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230" w:lineRule="auto" w:before="90"/>
        <w:ind w:left="1028" w:right="1026"/>
        <w:rPr>
          <w:rFonts w:ascii="Cambria"/>
        </w:rPr>
      </w:pPr>
      <w:bookmarkStart w:name="4f9384a61a2e648dd108f616fcda06f16ef410ec" w:id="1"/>
      <w:bookmarkEnd w:id="1"/>
      <w:r>
        <w:rPr>
          <w:b w:val="0"/>
        </w:rPr>
      </w:r>
      <w:r>
        <w:rPr>
          <w:rFonts w:ascii="Cambria"/>
          <w:spacing w:val="-2"/>
        </w:rPr>
        <w:t>MODEL</w:t>
      </w:r>
      <w:r>
        <w:rPr>
          <w:rFonts w:ascii="Cambria"/>
          <w:spacing w:val="-12"/>
        </w:rPr>
        <w:t> </w:t>
      </w:r>
      <w:r>
        <w:rPr>
          <w:rFonts w:ascii="Cambria"/>
          <w:spacing w:val="-2"/>
        </w:rPr>
        <w:t>MATEMATIKA</w:t>
      </w:r>
      <w:r>
        <w:rPr>
          <w:rFonts w:ascii="Cambria"/>
          <w:spacing w:val="-11"/>
        </w:rPr>
        <w:t> </w:t>
      </w:r>
      <w:r>
        <w:rPr>
          <w:rFonts w:ascii="Cambria"/>
          <w:spacing w:val="-2"/>
        </w:rPr>
        <w:t>PENERAPAN</w:t>
      </w:r>
      <w:r>
        <w:rPr>
          <w:rFonts w:ascii="Cambria"/>
          <w:spacing w:val="-11"/>
        </w:rPr>
        <w:t> </w:t>
      </w:r>
      <w:r>
        <w:rPr>
          <w:rFonts w:ascii="Cambria"/>
          <w:spacing w:val="-2"/>
        </w:rPr>
        <w:t>RUANG</w:t>
      </w:r>
      <w:r>
        <w:rPr>
          <w:rFonts w:ascii="Cambria"/>
          <w:spacing w:val="-11"/>
        </w:rPr>
        <w:t> </w:t>
      </w:r>
      <w:r>
        <w:rPr>
          <w:rFonts w:ascii="Cambria"/>
          <w:spacing w:val="-2"/>
        </w:rPr>
        <w:t>TERBUKA </w:t>
      </w:r>
      <w:r>
        <w:rPr>
          <w:rFonts w:ascii="Cambria"/>
        </w:rPr>
        <w:t>HIJAU UNTUK PEMBANGUNAN PERKOTAAN YANG </w:t>
      </w:r>
      <w:r>
        <w:rPr>
          <w:rFonts w:ascii="Cambria"/>
          <w:spacing w:val="-2"/>
        </w:rPr>
        <w:t>BERKELANJUTAN</w:t>
      </w:r>
    </w:p>
    <w:p>
      <w:pPr>
        <w:pStyle w:val="BodyText"/>
        <w:spacing w:before="89"/>
        <w:rPr>
          <w:rFonts w:ascii="Cambria"/>
          <w:b/>
          <w:sz w:val="24"/>
        </w:rPr>
      </w:pPr>
    </w:p>
    <w:p>
      <w:pPr>
        <w:pStyle w:val="Heading2"/>
        <w:ind w:left="1959" w:right="1959"/>
        <w:jc w:val="center"/>
        <w:rPr>
          <w:rFonts w:ascii="Cambria"/>
        </w:rPr>
      </w:pPr>
      <w:r>
        <w:rPr>
          <w:rFonts w:ascii="Cambria"/>
          <w:spacing w:val="-2"/>
        </w:rPr>
        <w:t>SKRIPSI</w:t>
      </w:r>
    </w:p>
    <w:p>
      <w:pPr>
        <w:pStyle w:val="BodyText"/>
        <w:spacing w:line="252" w:lineRule="auto" w:before="240"/>
        <w:ind w:left="1959" w:right="1957"/>
        <w:jc w:val="center"/>
        <w:rPr>
          <w:rFonts w:ascii="Cambria"/>
        </w:rPr>
      </w:pPr>
      <w:r>
        <w:rPr>
          <w:rFonts w:ascii="Cambria"/>
        </w:rPr>
        <w:t>Diajukan untuk Memenuhi Sebagian Syarat Guna</w:t>
      </w:r>
      <w:r>
        <w:rPr>
          <w:rFonts w:ascii="Cambria"/>
          <w:spacing w:val="-13"/>
        </w:rPr>
        <w:t> </w:t>
      </w:r>
      <w:r>
        <w:rPr>
          <w:rFonts w:ascii="Cambria"/>
        </w:rPr>
        <w:t>Memperoleh</w:t>
      </w:r>
      <w:r>
        <w:rPr>
          <w:rFonts w:ascii="Cambria"/>
          <w:spacing w:val="-12"/>
        </w:rPr>
        <w:t> </w:t>
      </w:r>
      <w:r>
        <w:rPr>
          <w:rFonts w:ascii="Cambria"/>
        </w:rPr>
        <w:t>Gelar</w:t>
      </w:r>
      <w:r>
        <w:rPr>
          <w:rFonts w:ascii="Cambria"/>
          <w:spacing w:val="-12"/>
        </w:rPr>
        <w:t> </w:t>
      </w:r>
      <w:r>
        <w:rPr>
          <w:rFonts w:ascii="Cambria"/>
        </w:rPr>
        <w:t>Sarjana</w:t>
      </w:r>
      <w:r>
        <w:rPr>
          <w:rFonts w:ascii="Cambria"/>
          <w:spacing w:val="-12"/>
        </w:rPr>
        <w:t> </w:t>
      </w:r>
      <w:r>
        <w:rPr>
          <w:rFonts w:ascii="Cambria"/>
        </w:rPr>
        <w:t>Matematika dalam Ilmu Matematika</w:t>
      </w:r>
    </w:p>
    <w:p>
      <w:pPr>
        <w:pStyle w:val="BodyText"/>
        <w:rPr>
          <w:rFonts w:ascii="Cambria"/>
          <w:sz w:val="20"/>
        </w:rPr>
      </w:pPr>
    </w:p>
    <w:p>
      <w:pPr>
        <w:pStyle w:val="BodyText"/>
        <w:rPr>
          <w:rFonts w:ascii="Cambria"/>
          <w:sz w:val="20"/>
        </w:rPr>
      </w:pPr>
    </w:p>
    <w:p>
      <w:pPr>
        <w:pStyle w:val="BodyText"/>
        <w:rPr>
          <w:rFonts w:ascii="Cambria"/>
          <w:sz w:val="20"/>
        </w:rPr>
      </w:pPr>
    </w:p>
    <w:p>
      <w:pPr>
        <w:pStyle w:val="BodyText"/>
        <w:rPr>
          <w:rFonts w:ascii="Cambria"/>
          <w:sz w:val="20"/>
        </w:rPr>
      </w:pPr>
    </w:p>
    <w:p>
      <w:pPr>
        <w:pStyle w:val="BodyText"/>
        <w:spacing w:before="99"/>
        <w:rPr>
          <w:rFonts w:ascii="Cambria"/>
          <w:sz w:val="20"/>
        </w:rPr>
      </w:pPr>
      <w:r>
        <w:rPr>
          <w:rFonts w:ascii="Cambria"/>
          <w:sz w:val="20"/>
        </w:rPr>
        <w:drawing>
          <wp:anchor distT="0" distB="0" distL="0" distR="0" allowOverlap="1" layoutInCell="1" locked="0" behindDoc="1" simplePos="0" relativeHeight="487587840">
            <wp:simplePos x="0" y="0"/>
            <wp:positionH relativeFrom="page">
              <wp:posOffset>2214105</wp:posOffset>
            </wp:positionH>
            <wp:positionV relativeFrom="paragraph">
              <wp:posOffset>227119</wp:posOffset>
            </wp:positionV>
            <wp:extent cx="902119" cy="1371504"/>
            <wp:effectExtent l="0" t="0" r="0" b="0"/>
            <wp:wrapTopAndBottom/>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902119" cy="1371504"/>
                    </a:xfrm>
                    <a:prstGeom prst="rect">
                      <a:avLst/>
                    </a:prstGeom>
                  </pic:spPr>
                </pic:pic>
              </a:graphicData>
            </a:graphic>
          </wp:anchor>
        </w:drawing>
      </w:r>
    </w:p>
    <w:p>
      <w:pPr>
        <w:pStyle w:val="BodyText"/>
        <w:rPr>
          <w:rFonts w:ascii="Cambria"/>
        </w:rPr>
      </w:pPr>
    </w:p>
    <w:p>
      <w:pPr>
        <w:pStyle w:val="BodyText"/>
        <w:rPr>
          <w:rFonts w:ascii="Cambria"/>
        </w:rPr>
      </w:pPr>
    </w:p>
    <w:p>
      <w:pPr>
        <w:pStyle w:val="BodyText"/>
        <w:rPr>
          <w:rFonts w:ascii="Cambria"/>
        </w:rPr>
      </w:pPr>
    </w:p>
    <w:p>
      <w:pPr>
        <w:pStyle w:val="BodyText"/>
        <w:spacing w:before="120"/>
        <w:rPr>
          <w:rFonts w:ascii="Cambria"/>
        </w:rPr>
      </w:pPr>
    </w:p>
    <w:p>
      <w:pPr>
        <w:pStyle w:val="BodyText"/>
        <w:ind w:left="1959" w:right="1959"/>
        <w:jc w:val="center"/>
        <w:rPr>
          <w:rFonts w:ascii="Cambria"/>
        </w:rPr>
      </w:pPr>
      <w:r>
        <w:rPr>
          <w:rFonts w:ascii="Cambria"/>
        </w:rPr>
        <w:t>Diajukan</w:t>
      </w:r>
      <w:r>
        <w:rPr>
          <w:rFonts w:ascii="Cambria"/>
          <w:spacing w:val="-12"/>
        </w:rPr>
        <w:t> </w:t>
      </w:r>
      <w:r>
        <w:rPr>
          <w:rFonts w:ascii="Cambria"/>
          <w:spacing w:val="-2"/>
        </w:rPr>
        <w:t>oleh:</w:t>
      </w:r>
    </w:p>
    <w:p>
      <w:pPr>
        <w:pStyle w:val="Heading2"/>
        <w:spacing w:before="13"/>
        <w:ind w:left="1959" w:right="1959"/>
        <w:jc w:val="center"/>
        <w:rPr>
          <w:rFonts w:ascii="Cambria"/>
        </w:rPr>
      </w:pPr>
      <w:r>
        <w:rPr>
          <w:rFonts w:ascii="Cambria"/>
          <w:spacing w:val="-2"/>
        </w:rPr>
        <w:t>KHOIRUNNISA</w:t>
      </w:r>
      <w:r>
        <w:rPr>
          <w:rFonts w:ascii="Cambria"/>
          <w:spacing w:val="-5"/>
        </w:rPr>
        <w:t> </w:t>
      </w:r>
      <w:r>
        <w:rPr>
          <w:rFonts w:ascii="Cambria"/>
          <w:spacing w:val="-2"/>
        </w:rPr>
        <w:t>KUSUMANINGSIH</w:t>
      </w:r>
    </w:p>
    <w:p>
      <w:pPr>
        <w:pStyle w:val="BodyText"/>
        <w:spacing w:before="13"/>
        <w:ind w:left="1959" w:right="1959"/>
        <w:jc w:val="center"/>
        <w:rPr>
          <w:rFonts w:ascii="Cambria"/>
        </w:rPr>
      </w:pPr>
      <w:r>
        <w:rPr>
          <w:rFonts w:ascii="Cambria"/>
        </w:rPr>
        <w:t>NIM</w:t>
      </w:r>
      <w:r>
        <w:rPr>
          <w:rFonts w:ascii="Cambria"/>
          <w:spacing w:val="-4"/>
        </w:rPr>
        <w:t> </w:t>
      </w:r>
      <w:r>
        <w:rPr>
          <w:rFonts w:ascii="Cambria"/>
        </w:rPr>
        <w:t>:</w:t>
      </w:r>
      <w:r>
        <w:rPr>
          <w:rFonts w:ascii="Cambria"/>
          <w:spacing w:val="-3"/>
        </w:rPr>
        <w:t> </w:t>
      </w:r>
      <w:r>
        <w:rPr>
          <w:rFonts w:ascii="Cambria"/>
          <w:spacing w:val="-2"/>
        </w:rPr>
        <w:t>2108046081</w:t>
      </w:r>
    </w:p>
    <w:p>
      <w:pPr>
        <w:pStyle w:val="BodyText"/>
        <w:spacing w:before="39"/>
        <w:rPr>
          <w:rFonts w:ascii="Cambria"/>
        </w:rPr>
      </w:pPr>
    </w:p>
    <w:p>
      <w:pPr>
        <w:spacing w:line="252" w:lineRule="auto" w:before="0"/>
        <w:ind w:left="2512" w:right="2510" w:firstLine="48"/>
        <w:jc w:val="center"/>
        <w:rPr>
          <w:rFonts w:ascii="Cambria"/>
          <w:b/>
          <w:sz w:val="22"/>
        </w:rPr>
      </w:pPr>
      <w:r>
        <w:rPr>
          <w:rFonts w:ascii="Cambria"/>
          <w:b/>
          <w:sz w:val="22"/>
        </w:rPr>
        <w:t>PROGRAM STUDI MATEMATIKA </w:t>
      </w:r>
      <w:r>
        <w:rPr>
          <w:rFonts w:ascii="Cambria"/>
          <w:b/>
          <w:spacing w:val="-6"/>
          <w:sz w:val="22"/>
        </w:rPr>
        <w:t>FAKULTAS SAINS DAN </w:t>
      </w:r>
      <w:r>
        <w:rPr>
          <w:rFonts w:ascii="Cambria"/>
          <w:b/>
          <w:spacing w:val="-6"/>
          <w:sz w:val="22"/>
        </w:rPr>
        <w:t>TEKNOLOGI</w:t>
      </w:r>
    </w:p>
    <w:p>
      <w:pPr>
        <w:spacing w:line="252" w:lineRule="auto" w:before="0"/>
        <w:ind w:left="1357" w:right="1355" w:firstLine="0"/>
        <w:jc w:val="center"/>
        <w:rPr>
          <w:rFonts w:ascii="Cambria"/>
          <w:b/>
          <w:sz w:val="22"/>
        </w:rPr>
      </w:pPr>
      <w:r>
        <w:rPr>
          <w:rFonts w:ascii="Cambria"/>
          <w:b/>
          <w:spacing w:val="-2"/>
          <w:sz w:val="22"/>
        </w:rPr>
        <w:t>UNIVERSITAS</w:t>
      </w:r>
      <w:r>
        <w:rPr>
          <w:rFonts w:ascii="Cambria"/>
          <w:b/>
          <w:spacing w:val="-11"/>
          <w:sz w:val="22"/>
        </w:rPr>
        <w:t> </w:t>
      </w:r>
      <w:r>
        <w:rPr>
          <w:rFonts w:ascii="Cambria"/>
          <w:b/>
          <w:spacing w:val="-2"/>
          <w:sz w:val="22"/>
        </w:rPr>
        <w:t>ISLAM</w:t>
      </w:r>
      <w:r>
        <w:rPr>
          <w:rFonts w:ascii="Cambria"/>
          <w:b/>
          <w:spacing w:val="-10"/>
          <w:sz w:val="22"/>
        </w:rPr>
        <w:t> </w:t>
      </w:r>
      <w:r>
        <w:rPr>
          <w:rFonts w:ascii="Cambria"/>
          <w:b/>
          <w:spacing w:val="-2"/>
          <w:sz w:val="22"/>
        </w:rPr>
        <w:t>NEGERI</w:t>
      </w:r>
      <w:r>
        <w:rPr>
          <w:rFonts w:ascii="Cambria"/>
          <w:b/>
          <w:spacing w:val="-10"/>
          <w:sz w:val="22"/>
        </w:rPr>
        <w:t> </w:t>
      </w:r>
      <w:r>
        <w:rPr>
          <w:rFonts w:ascii="Cambria"/>
          <w:b/>
          <w:spacing w:val="-2"/>
          <w:sz w:val="22"/>
        </w:rPr>
        <w:t>WALISONGO</w:t>
      </w:r>
      <w:r>
        <w:rPr>
          <w:rFonts w:ascii="Cambria"/>
          <w:b/>
          <w:spacing w:val="-10"/>
          <w:sz w:val="22"/>
        </w:rPr>
        <w:t> </w:t>
      </w:r>
      <w:r>
        <w:rPr>
          <w:rFonts w:ascii="Cambria"/>
          <w:b/>
          <w:spacing w:val="-2"/>
          <w:sz w:val="22"/>
        </w:rPr>
        <w:t>SEMARANG </w:t>
      </w:r>
      <w:r>
        <w:rPr>
          <w:rFonts w:ascii="Cambria"/>
          <w:b/>
          <w:spacing w:val="-4"/>
          <w:sz w:val="22"/>
        </w:rPr>
        <w:t>2025</w:t>
      </w:r>
    </w:p>
    <w:p>
      <w:pPr>
        <w:spacing w:after="0" w:line="252" w:lineRule="auto"/>
        <w:jc w:val="center"/>
        <w:rPr>
          <w:rFonts w:ascii="Cambria"/>
          <w:b/>
          <w:sz w:val="22"/>
        </w:rPr>
        <w:sectPr>
          <w:type w:val="continuous"/>
          <w:pgSz w:w="8400" w:h="11910"/>
          <w:pgMar w:top="1220" w:bottom="280" w:left="0" w:right="0"/>
        </w:sectPr>
      </w:pPr>
    </w:p>
    <w:p>
      <w:pPr>
        <w:pStyle w:val="BodyText"/>
        <w:ind w:left="302"/>
        <w:rPr>
          <w:rFonts w:ascii="Cambria"/>
          <w:sz w:val="20"/>
        </w:rPr>
      </w:pPr>
      <w:bookmarkStart w:name="caba88f1ab366c87b3af8c0c8331c7e21aae6c81" w:id="2"/>
      <w:bookmarkEnd w:id="2"/>
      <w:r>
        <w:rPr/>
      </w:r>
      <w:r>
        <w:rPr>
          <w:rFonts w:ascii="Cambria"/>
          <w:sz w:val="20"/>
        </w:rPr>
        <w:drawing>
          <wp:inline distT="0" distB="0" distL="0" distR="0">
            <wp:extent cx="4885246" cy="6995159"/>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4885246" cy="6995159"/>
                    </a:xfrm>
                    <a:prstGeom prst="rect">
                      <a:avLst/>
                    </a:prstGeom>
                  </pic:spPr>
                </pic:pic>
              </a:graphicData>
            </a:graphic>
          </wp:inline>
        </w:drawing>
      </w:r>
      <w:r>
        <w:rPr>
          <w:rFonts w:ascii="Cambria"/>
          <w:sz w:val="20"/>
        </w:rPr>
      </w:r>
    </w:p>
    <w:p>
      <w:pPr>
        <w:pStyle w:val="BodyText"/>
        <w:spacing w:after="0"/>
        <w:rPr>
          <w:rFonts w:ascii="Cambria"/>
          <w:sz w:val="20"/>
        </w:rPr>
        <w:sectPr>
          <w:pgSz w:w="8400" w:h="11910"/>
          <w:pgMar w:top="280" w:bottom="280" w:left="0" w:right="2"/>
        </w:sectPr>
      </w:pPr>
    </w:p>
    <w:p>
      <w:pPr>
        <w:pStyle w:val="BodyText"/>
        <w:rPr>
          <w:rFonts w:ascii="Cambria"/>
          <w:sz w:val="20"/>
        </w:rPr>
      </w:pPr>
      <w:bookmarkStart w:name="1e967eb2d2aa2b9a9bc5a12fec9366f9eac4fce7" w:id="3"/>
      <w:bookmarkEnd w:id="3"/>
      <w:r>
        <w:rPr/>
      </w:r>
      <w:r>
        <w:rPr>
          <w:rFonts w:ascii="Cambria"/>
          <w:sz w:val="20"/>
        </w:rPr>
        <w:drawing>
          <wp:inline distT="0" distB="0" distL="0" distR="0">
            <wp:extent cx="5282111" cy="7003542"/>
            <wp:effectExtent l="0" t="0" r="0" b="0"/>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5282111" cy="7003542"/>
                    </a:xfrm>
                    <a:prstGeom prst="rect">
                      <a:avLst/>
                    </a:prstGeom>
                  </pic:spPr>
                </pic:pic>
              </a:graphicData>
            </a:graphic>
          </wp:inline>
        </w:drawing>
      </w:r>
      <w:r>
        <w:rPr>
          <w:rFonts w:ascii="Cambria"/>
          <w:sz w:val="20"/>
        </w:rPr>
      </w:r>
    </w:p>
    <w:p>
      <w:pPr>
        <w:pStyle w:val="BodyText"/>
        <w:spacing w:after="0"/>
        <w:rPr>
          <w:rFonts w:ascii="Cambria"/>
          <w:sz w:val="20"/>
        </w:rPr>
        <w:sectPr>
          <w:pgSz w:w="8400" w:h="11910"/>
          <w:pgMar w:top="380" w:bottom="280" w:left="0" w:right="0"/>
        </w:sectPr>
      </w:pPr>
    </w:p>
    <w:p>
      <w:pPr>
        <w:pStyle w:val="BodyText"/>
        <w:rPr>
          <w:rFonts w:ascii="Cambria"/>
          <w:sz w:val="20"/>
        </w:rPr>
      </w:pPr>
      <w:bookmarkStart w:name="6271cf83ef526b252ca0d11e2c2c8e2982720910" w:id="4"/>
      <w:bookmarkEnd w:id="4"/>
      <w:r>
        <w:rPr/>
      </w:r>
      <w:r>
        <w:rPr>
          <w:rFonts w:ascii="Cambria"/>
          <w:sz w:val="20"/>
        </w:rPr>
        <w:drawing>
          <wp:inline distT="0" distB="0" distL="0" distR="0">
            <wp:extent cx="5157425" cy="6847522"/>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5157425" cy="6847522"/>
                    </a:xfrm>
                    <a:prstGeom prst="rect">
                      <a:avLst/>
                    </a:prstGeom>
                  </pic:spPr>
                </pic:pic>
              </a:graphicData>
            </a:graphic>
          </wp:inline>
        </w:drawing>
      </w:r>
      <w:r>
        <w:rPr>
          <w:rFonts w:ascii="Cambria"/>
          <w:sz w:val="20"/>
        </w:rPr>
      </w:r>
    </w:p>
    <w:p>
      <w:pPr>
        <w:pStyle w:val="BodyText"/>
        <w:spacing w:after="0"/>
        <w:rPr>
          <w:rFonts w:ascii="Cambria"/>
          <w:sz w:val="20"/>
        </w:rPr>
        <w:sectPr>
          <w:pgSz w:w="8400" w:h="11910"/>
          <w:pgMar w:top="380" w:bottom="0" w:left="0" w:right="0"/>
        </w:sectPr>
      </w:pPr>
    </w:p>
    <w:p>
      <w:pPr>
        <w:pStyle w:val="Heading1"/>
        <w:spacing w:before="75"/>
        <w:rPr>
          <w:rFonts w:ascii="Cambria"/>
        </w:rPr>
      </w:pPr>
      <w:bookmarkStart w:name="_TOC_250049" w:id="5"/>
      <w:bookmarkStart w:name="4f9384a61a2e648dd108f616fcda06f16ef410ec" w:id="6"/>
      <w:r>
        <w:rPr>
          <w:b w:val="0"/>
        </w:rPr>
      </w:r>
      <w:bookmarkEnd w:id="5"/>
      <w:r>
        <w:rPr>
          <w:rFonts w:ascii="Cambria"/>
          <w:spacing w:val="-2"/>
        </w:rPr>
        <w:t>ABSTRAK</w:t>
      </w:r>
    </w:p>
    <w:p>
      <w:pPr>
        <w:pStyle w:val="BodyText"/>
        <w:spacing w:before="138"/>
        <w:rPr>
          <w:rFonts w:ascii="Cambria"/>
          <w:b/>
          <w:sz w:val="24"/>
        </w:rPr>
      </w:pPr>
    </w:p>
    <w:p>
      <w:pPr>
        <w:pStyle w:val="BodyText"/>
        <w:spacing w:line="249" w:lineRule="auto"/>
        <w:ind w:left="1133" w:right="1131" w:firstLine="338"/>
        <w:jc w:val="both"/>
        <w:rPr>
          <w:rFonts w:ascii="Cambria"/>
        </w:rPr>
      </w:pPr>
      <w:r>
        <w:rPr>
          <w:rFonts w:ascii="Cambria"/>
        </w:rPr>
        <w:t>Kota</w:t>
      </w:r>
      <w:r>
        <w:rPr>
          <w:rFonts w:ascii="Cambria"/>
          <w:spacing w:val="-2"/>
        </w:rPr>
        <w:t> </w:t>
      </w:r>
      <w:r>
        <w:rPr>
          <w:rFonts w:ascii="Cambria"/>
        </w:rPr>
        <w:t>menjadi</w:t>
      </w:r>
      <w:r>
        <w:rPr>
          <w:rFonts w:ascii="Cambria"/>
          <w:spacing w:val="-2"/>
        </w:rPr>
        <w:t> </w:t>
      </w:r>
      <w:r>
        <w:rPr>
          <w:rFonts w:ascii="Cambria"/>
        </w:rPr>
        <w:t>salah</w:t>
      </w:r>
      <w:r>
        <w:rPr>
          <w:rFonts w:ascii="Cambria"/>
          <w:spacing w:val="-2"/>
        </w:rPr>
        <w:t> </w:t>
      </w:r>
      <w:r>
        <w:rPr>
          <w:rFonts w:ascii="Cambria"/>
        </w:rPr>
        <w:t>satu</w:t>
      </w:r>
      <w:r>
        <w:rPr>
          <w:rFonts w:ascii="Cambria"/>
          <w:spacing w:val="-2"/>
        </w:rPr>
        <w:t> </w:t>
      </w:r>
      <w:r>
        <w:rPr>
          <w:rFonts w:ascii="Cambria"/>
        </w:rPr>
        <w:t>sumber</w:t>
      </w:r>
      <w:r>
        <w:rPr>
          <w:rFonts w:ascii="Cambria"/>
          <w:spacing w:val="-2"/>
        </w:rPr>
        <w:t> </w:t>
      </w:r>
      <w:r>
        <w:rPr>
          <w:rFonts w:ascii="Cambria"/>
        </w:rPr>
        <w:t>utama</w:t>
      </w:r>
      <w:r>
        <w:rPr>
          <w:rFonts w:ascii="Cambria"/>
          <w:spacing w:val="-2"/>
        </w:rPr>
        <w:t> </w:t>
      </w:r>
      <w:r>
        <w:rPr>
          <w:rFonts w:ascii="Cambria"/>
        </w:rPr>
        <w:t>emisi</w:t>
      </w:r>
      <w:r>
        <w:rPr>
          <w:rFonts w:ascii="Cambria"/>
          <w:spacing w:val="-2"/>
        </w:rPr>
        <w:t> </w:t>
      </w:r>
      <w:r>
        <w:rPr>
          <w:rFonts w:ascii="Cambria"/>
        </w:rPr>
        <w:t>karbon</w:t>
      </w:r>
      <w:r>
        <w:rPr>
          <w:rFonts w:ascii="Cambria"/>
          <w:spacing w:val="-2"/>
        </w:rPr>
        <w:t> </w:t>
      </w:r>
      <w:r>
        <w:rPr>
          <w:rFonts w:ascii="Cambria"/>
        </w:rPr>
        <w:t>dioksida (CO</w:t>
      </w:r>
      <w:r>
        <w:rPr>
          <w:rFonts w:ascii="Calibri"/>
          <w:vertAlign w:val="subscript"/>
        </w:rPr>
        <w:t>2</w:t>
      </w:r>
      <w:r>
        <w:rPr>
          <w:rFonts w:ascii="Cambria"/>
          <w:vertAlign w:val="baseline"/>
        </w:rPr>
        <w:t>)</w:t>
      </w:r>
      <w:r>
        <w:rPr>
          <w:rFonts w:ascii="Cambria"/>
          <w:spacing w:val="-7"/>
          <w:vertAlign w:val="baseline"/>
        </w:rPr>
        <w:t> </w:t>
      </w:r>
      <w:r>
        <w:rPr>
          <w:rFonts w:ascii="Cambria"/>
          <w:vertAlign w:val="baseline"/>
        </w:rPr>
        <w:t>yang</w:t>
      </w:r>
      <w:r>
        <w:rPr>
          <w:rFonts w:ascii="Cambria"/>
          <w:spacing w:val="-7"/>
          <w:vertAlign w:val="baseline"/>
        </w:rPr>
        <w:t> </w:t>
      </w:r>
      <w:r>
        <w:rPr>
          <w:rFonts w:ascii="Cambria"/>
          <w:vertAlign w:val="baseline"/>
        </w:rPr>
        <w:t>memicu</w:t>
      </w:r>
      <w:r>
        <w:rPr>
          <w:rFonts w:ascii="Cambria"/>
          <w:spacing w:val="-7"/>
          <w:vertAlign w:val="baseline"/>
        </w:rPr>
        <w:t> </w:t>
      </w:r>
      <w:r>
        <w:rPr>
          <w:rFonts w:ascii="Cambria"/>
          <w:vertAlign w:val="baseline"/>
        </w:rPr>
        <w:t>perubahan</w:t>
      </w:r>
      <w:r>
        <w:rPr>
          <w:rFonts w:ascii="Cambria"/>
          <w:spacing w:val="-6"/>
          <w:vertAlign w:val="baseline"/>
        </w:rPr>
        <w:t> </w:t>
      </w:r>
      <w:r>
        <w:rPr>
          <w:rFonts w:ascii="Cambria"/>
          <w:vertAlign w:val="baseline"/>
        </w:rPr>
        <w:t>iklim.</w:t>
      </w:r>
      <w:r>
        <w:rPr>
          <w:rFonts w:ascii="Cambria"/>
          <w:spacing w:val="10"/>
          <w:vertAlign w:val="baseline"/>
        </w:rPr>
        <w:t> </w:t>
      </w:r>
      <w:r>
        <w:rPr>
          <w:rFonts w:ascii="Cambria"/>
          <w:vertAlign w:val="baseline"/>
        </w:rPr>
        <w:t>Sebagai</w:t>
      </w:r>
      <w:r>
        <w:rPr>
          <w:rFonts w:ascii="Cambria"/>
          <w:spacing w:val="-7"/>
          <w:vertAlign w:val="baseline"/>
        </w:rPr>
        <w:t> </w:t>
      </w:r>
      <w:r>
        <w:rPr>
          <w:rFonts w:ascii="Cambria"/>
          <w:vertAlign w:val="baseline"/>
        </w:rPr>
        <w:t>mitigasi,</w:t>
      </w:r>
      <w:r>
        <w:rPr>
          <w:rFonts w:ascii="Cambria"/>
          <w:spacing w:val="-6"/>
          <w:vertAlign w:val="baseline"/>
        </w:rPr>
        <w:t> </w:t>
      </w:r>
      <w:r>
        <w:rPr>
          <w:rFonts w:ascii="Cambria"/>
          <w:vertAlign w:val="baseline"/>
        </w:rPr>
        <w:t>penerapan Ruang Terbuka Hijau (RTH) sangat diperlukan.</w:t>
      </w:r>
      <w:r>
        <w:rPr>
          <w:rFonts w:ascii="Cambria"/>
          <w:spacing w:val="40"/>
          <w:vertAlign w:val="baseline"/>
        </w:rPr>
        <w:t> </w:t>
      </w:r>
      <w:r>
        <w:rPr>
          <w:rFonts w:ascii="Cambria"/>
          <w:vertAlign w:val="baseline"/>
        </w:rPr>
        <w:t>RTH </w:t>
      </w:r>
      <w:r>
        <w:rPr>
          <w:rFonts w:ascii="Cambria"/>
          <w:vertAlign w:val="baseline"/>
        </w:rPr>
        <w:t>berfungsi sebagai</w:t>
      </w:r>
      <w:r>
        <w:rPr>
          <w:rFonts w:ascii="Cambria"/>
          <w:spacing w:val="-12"/>
          <w:vertAlign w:val="baseline"/>
        </w:rPr>
        <w:t> </w:t>
      </w:r>
      <w:r>
        <w:rPr>
          <w:rFonts w:ascii="Cambria"/>
          <w:vertAlign w:val="baseline"/>
        </w:rPr>
        <w:t>paru-paru</w:t>
      </w:r>
      <w:r>
        <w:rPr>
          <w:rFonts w:ascii="Cambria"/>
          <w:spacing w:val="-12"/>
          <w:vertAlign w:val="baseline"/>
        </w:rPr>
        <w:t> </w:t>
      </w:r>
      <w:r>
        <w:rPr>
          <w:rFonts w:ascii="Cambria"/>
          <w:vertAlign w:val="baseline"/>
        </w:rPr>
        <w:t>kota</w:t>
      </w:r>
      <w:r>
        <w:rPr>
          <w:rFonts w:ascii="Cambria"/>
          <w:spacing w:val="-12"/>
          <w:vertAlign w:val="baseline"/>
        </w:rPr>
        <w:t> </w:t>
      </w:r>
      <w:r>
        <w:rPr>
          <w:rFonts w:ascii="Cambria"/>
          <w:vertAlign w:val="baseline"/>
        </w:rPr>
        <w:t>yang</w:t>
      </w:r>
      <w:r>
        <w:rPr>
          <w:rFonts w:ascii="Cambria"/>
          <w:spacing w:val="-12"/>
          <w:vertAlign w:val="baseline"/>
        </w:rPr>
        <w:t> </w:t>
      </w:r>
      <w:r>
        <w:rPr>
          <w:rFonts w:ascii="Cambria"/>
          <w:vertAlign w:val="baseline"/>
        </w:rPr>
        <w:t>bermanfaat</w:t>
      </w:r>
      <w:r>
        <w:rPr>
          <w:rFonts w:ascii="Cambria"/>
          <w:spacing w:val="-12"/>
          <w:vertAlign w:val="baseline"/>
        </w:rPr>
        <w:t> </w:t>
      </w:r>
      <w:r>
        <w:rPr>
          <w:rFonts w:ascii="Cambria"/>
          <w:vertAlign w:val="baseline"/>
        </w:rPr>
        <w:t>dalam</w:t>
      </w:r>
      <w:r>
        <w:rPr>
          <w:rFonts w:ascii="Cambria"/>
          <w:spacing w:val="-12"/>
          <w:vertAlign w:val="baseline"/>
        </w:rPr>
        <w:t> </w:t>
      </w:r>
      <w:r>
        <w:rPr>
          <w:rFonts w:ascii="Cambria"/>
          <w:vertAlign w:val="baseline"/>
        </w:rPr>
        <w:t>mengurangi</w:t>
      </w:r>
      <w:r>
        <w:rPr>
          <w:rFonts w:ascii="Cambria"/>
          <w:spacing w:val="-12"/>
          <w:vertAlign w:val="baseline"/>
        </w:rPr>
        <w:t> </w:t>
      </w:r>
      <w:r>
        <w:rPr>
          <w:rFonts w:ascii="Cambria"/>
          <w:vertAlign w:val="baseline"/>
        </w:rPr>
        <w:t>emisi CO</w:t>
      </w:r>
      <w:r>
        <w:rPr>
          <w:rFonts w:ascii="Calibri"/>
          <w:vertAlign w:val="subscript"/>
        </w:rPr>
        <w:t>2</w:t>
      </w:r>
      <w:r>
        <w:rPr>
          <w:rFonts w:ascii="Cambria"/>
          <w:vertAlign w:val="baseline"/>
        </w:rPr>
        <w:t>, meningkatkan kualitas lingkungan melalui penyediaan jasa </w:t>
      </w:r>
      <w:r>
        <w:rPr>
          <w:rFonts w:ascii="Cambria"/>
          <w:spacing w:val="-2"/>
          <w:vertAlign w:val="baseline"/>
        </w:rPr>
        <w:t>lingkungan,</w:t>
      </w:r>
      <w:r>
        <w:rPr>
          <w:rFonts w:ascii="Cambria"/>
          <w:spacing w:val="-11"/>
          <w:vertAlign w:val="baseline"/>
        </w:rPr>
        <w:t> </w:t>
      </w:r>
      <w:r>
        <w:rPr>
          <w:rFonts w:ascii="Cambria"/>
          <w:spacing w:val="-2"/>
          <w:vertAlign w:val="baseline"/>
        </w:rPr>
        <w:t>mendukung</w:t>
      </w:r>
      <w:r>
        <w:rPr>
          <w:rFonts w:ascii="Cambria"/>
          <w:spacing w:val="-10"/>
          <w:vertAlign w:val="baseline"/>
        </w:rPr>
        <w:t> </w:t>
      </w:r>
      <w:r>
        <w:rPr>
          <w:rFonts w:ascii="Cambria"/>
          <w:spacing w:val="-2"/>
          <w:vertAlign w:val="baseline"/>
        </w:rPr>
        <w:t>kesejahteraan</w:t>
      </w:r>
      <w:r>
        <w:rPr>
          <w:rFonts w:ascii="Cambria"/>
          <w:spacing w:val="-10"/>
          <w:vertAlign w:val="baseline"/>
        </w:rPr>
        <w:t> </w:t>
      </w:r>
      <w:r>
        <w:rPr>
          <w:rFonts w:ascii="Cambria"/>
          <w:spacing w:val="-2"/>
          <w:vertAlign w:val="baseline"/>
        </w:rPr>
        <w:t>manusia,</w:t>
      </w:r>
      <w:r>
        <w:rPr>
          <w:rFonts w:ascii="Cambria"/>
          <w:spacing w:val="-10"/>
          <w:vertAlign w:val="baseline"/>
        </w:rPr>
        <w:t> </w:t>
      </w:r>
      <w:r>
        <w:rPr>
          <w:rFonts w:ascii="Cambria"/>
          <w:spacing w:val="-2"/>
          <w:vertAlign w:val="baseline"/>
        </w:rPr>
        <w:t>dan</w:t>
      </w:r>
      <w:r>
        <w:rPr>
          <w:rFonts w:ascii="Cambria"/>
          <w:spacing w:val="-10"/>
          <w:vertAlign w:val="baseline"/>
        </w:rPr>
        <w:t> </w:t>
      </w:r>
      <w:r>
        <w:rPr>
          <w:rFonts w:ascii="Cambria"/>
          <w:spacing w:val="-2"/>
          <w:vertAlign w:val="baseline"/>
        </w:rPr>
        <w:t>masih</w:t>
      </w:r>
      <w:r>
        <w:rPr>
          <w:rFonts w:ascii="Cambria"/>
          <w:spacing w:val="-10"/>
          <w:vertAlign w:val="baseline"/>
        </w:rPr>
        <w:t> </w:t>
      </w:r>
      <w:r>
        <w:rPr>
          <w:rFonts w:ascii="Cambria"/>
          <w:spacing w:val="-2"/>
          <w:vertAlign w:val="baseline"/>
        </w:rPr>
        <w:t>banyak lagi.</w:t>
      </w:r>
    </w:p>
    <w:p>
      <w:pPr>
        <w:pStyle w:val="BodyText"/>
        <w:spacing w:line="247" w:lineRule="auto"/>
        <w:ind w:left="1133" w:right="1131" w:firstLine="338"/>
        <w:jc w:val="both"/>
        <w:rPr>
          <w:rFonts w:ascii="Cambria"/>
        </w:rPr>
      </w:pPr>
      <w:r>
        <w:rPr>
          <w:rFonts w:ascii="Cambria"/>
        </w:rPr>
        <w:t>Penelitian ini memodelkan penerapan Ruang Terbuka Hijau (RTH) untuk pembangunan perkotaan yang </w:t>
      </w:r>
      <w:r>
        <w:rPr>
          <w:rFonts w:ascii="Cambria"/>
        </w:rPr>
        <w:t>berkelanjutan dengan</w:t>
      </w:r>
      <w:r>
        <w:rPr>
          <w:rFonts w:ascii="Cambria"/>
          <w:spacing w:val="40"/>
        </w:rPr>
        <w:t> </w:t>
      </w:r>
      <w:r>
        <w:rPr>
          <w:rFonts w:ascii="Cambria"/>
        </w:rPr>
        <w:t>melibatkan</w:t>
      </w:r>
      <w:r>
        <w:rPr>
          <w:rFonts w:ascii="Cambria"/>
          <w:spacing w:val="40"/>
        </w:rPr>
        <w:t> </w:t>
      </w:r>
      <w:r>
        <w:rPr>
          <w:rFonts w:ascii="Cambria"/>
        </w:rPr>
        <w:t>empat</w:t>
      </w:r>
      <w:r>
        <w:rPr>
          <w:rFonts w:ascii="Cambria"/>
          <w:spacing w:val="40"/>
        </w:rPr>
        <w:t> </w:t>
      </w:r>
      <w:r>
        <w:rPr>
          <w:rFonts w:ascii="Cambria"/>
        </w:rPr>
        <w:t>variabel,</w:t>
      </w:r>
      <w:r>
        <w:rPr>
          <w:rFonts w:ascii="Cambria"/>
          <w:spacing w:val="40"/>
        </w:rPr>
        <w:t> </w:t>
      </w:r>
      <w:r>
        <w:rPr>
          <w:rFonts w:ascii="Cambria"/>
        </w:rPr>
        <w:t>yaitu</w:t>
      </w:r>
      <w:r>
        <w:rPr>
          <w:rFonts w:ascii="Cambria"/>
          <w:spacing w:val="40"/>
        </w:rPr>
        <w:t> </w:t>
      </w:r>
      <w:r>
        <w:rPr>
          <w:rFonts w:ascii="Cambria"/>
        </w:rPr>
        <w:t>populasi</w:t>
      </w:r>
      <w:r>
        <w:rPr>
          <w:rFonts w:ascii="Cambria"/>
          <w:spacing w:val="40"/>
        </w:rPr>
        <w:t> </w:t>
      </w:r>
      <w:r>
        <w:rPr>
          <w:rFonts w:ascii="Cambria"/>
        </w:rPr>
        <w:t>manusia (H), konsentrasi karbon dioksida (CO</w:t>
      </w:r>
      <w:r>
        <w:rPr>
          <w:rFonts w:ascii="Calibri"/>
          <w:vertAlign w:val="subscript"/>
        </w:rPr>
        <w:t>2</w:t>
      </w:r>
      <w:r>
        <w:rPr>
          <w:rFonts w:ascii="Cambria"/>
          <w:vertAlign w:val="baseline"/>
        </w:rPr>
        <w:t>)di atmosfer (C), biomassa RTH (R), dan jasa lingkungan (I).</w:t>
      </w:r>
      <w:r>
        <w:rPr>
          <w:rFonts w:ascii="Cambria"/>
          <w:spacing w:val="40"/>
          <w:vertAlign w:val="baseline"/>
        </w:rPr>
        <w:t> </w:t>
      </w:r>
      <w:r>
        <w:rPr>
          <w:rFonts w:ascii="Cambria"/>
          <w:vertAlign w:val="baseline"/>
        </w:rPr>
        <w:t>Dari model yang terbentuk diperoleh</w:t>
      </w:r>
      <w:r>
        <w:rPr>
          <w:rFonts w:ascii="Cambria"/>
          <w:spacing w:val="40"/>
          <w:vertAlign w:val="baseline"/>
        </w:rPr>
        <w:t> </w:t>
      </w:r>
      <w:r>
        <w:rPr>
          <w:rFonts w:ascii="Cambria"/>
          <w:vertAlign w:val="baseline"/>
        </w:rPr>
        <w:t>empat</w:t>
      </w:r>
      <w:r>
        <w:rPr>
          <w:rFonts w:ascii="Cambria"/>
          <w:spacing w:val="40"/>
          <w:vertAlign w:val="baseline"/>
        </w:rPr>
        <w:t> </w:t>
      </w:r>
      <w:r>
        <w:rPr>
          <w:rFonts w:ascii="Cambria"/>
          <w:vertAlign w:val="baseline"/>
        </w:rPr>
        <w:t>titik</w:t>
      </w:r>
      <w:r>
        <w:rPr>
          <w:rFonts w:ascii="Cambria"/>
          <w:spacing w:val="40"/>
          <w:vertAlign w:val="baseline"/>
        </w:rPr>
        <w:t> </w:t>
      </w:r>
      <w:r>
        <w:rPr>
          <w:rFonts w:ascii="Cambria"/>
          <w:vertAlign w:val="baseline"/>
        </w:rPr>
        <w:t>ekuilibrium</w:t>
      </w:r>
      <w:r>
        <w:rPr>
          <w:rFonts w:ascii="Cambria"/>
          <w:spacing w:val="40"/>
          <w:vertAlign w:val="baseline"/>
        </w:rPr>
        <w:t> </w:t>
      </w:r>
      <w:r>
        <w:rPr>
          <w:rFonts w:ascii="Cambria"/>
          <w:vertAlign w:val="baseline"/>
        </w:rPr>
        <w:t>yang</w:t>
      </w:r>
      <w:r>
        <w:rPr>
          <w:rFonts w:ascii="Cambria"/>
          <w:spacing w:val="40"/>
          <w:vertAlign w:val="baseline"/>
        </w:rPr>
        <w:t> </w:t>
      </w:r>
      <w:r>
        <w:rPr>
          <w:rFonts w:ascii="Cambria"/>
          <w:vertAlign w:val="baseline"/>
        </w:rPr>
        <w:t>eksis,</w:t>
      </w:r>
      <w:r>
        <w:rPr>
          <w:rFonts w:ascii="Cambria"/>
          <w:spacing w:val="40"/>
          <w:vertAlign w:val="baseline"/>
        </w:rPr>
        <w:t> </w:t>
      </w:r>
      <w:r>
        <w:rPr>
          <w:rFonts w:ascii="Cambria"/>
          <w:vertAlign w:val="baseline"/>
        </w:rPr>
        <w:t>yaitu</w:t>
      </w:r>
      <w:r>
        <w:rPr>
          <w:rFonts w:ascii="Cambria"/>
          <w:spacing w:val="40"/>
          <w:vertAlign w:val="baseline"/>
        </w:rPr>
        <w:t> </w:t>
      </w:r>
      <w:r>
        <w:rPr>
          <w:rFonts w:ascii="Cambria"/>
          <w:vertAlign w:val="baseline"/>
        </w:rPr>
        <w:t>E</w:t>
      </w:r>
      <w:r>
        <w:rPr>
          <w:rFonts w:ascii="Calibri"/>
          <w:vertAlign w:val="subscript"/>
        </w:rPr>
        <w:t>1</w:t>
      </w:r>
      <w:r>
        <w:rPr>
          <w:rFonts w:ascii="Cambria"/>
          <w:vertAlign w:val="baseline"/>
        </w:rPr>
        <w:t>,</w:t>
      </w:r>
      <w:r>
        <w:rPr>
          <w:rFonts w:ascii="Cambria"/>
          <w:spacing w:val="40"/>
          <w:vertAlign w:val="baseline"/>
        </w:rPr>
        <w:t> </w:t>
      </w:r>
      <w:r>
        <w:rPr>
          <w:rFonts w:ascii="Cambria"/>
          <w:vertAlign w:val="baseline"/>
        </w:rPr>
        <w:t>E</w:t>
      </w:r>
      <w:r>
        <w:rPr>
          <w:rFonts w:ascii="Calibri"/>
          <w:vertAlign w:val="subscript"/>
        </w:rPr>
        <w:t>2</w:t>
      </w:r>
      <w:r>
        <w:rPr>
          <w:rFonts w:ascii="Cambria"/>
          <w:vertAlign w:val="baseline"/>
        </w:rPr>
        <w:t>,</w:t>
      </w:r>
      <w:r>
        <w:rPr>
          <w:rFonts w:ascii="Cambria"/>
          <w:spacing w:val="40"/>
          <w:vertAlign w:val="baseline"/>
        </w:rPr>
        <w:t> </w:t>
      </w:r>
      <w:r>
        <w:rPr>
          <w:rFonts w:ascii="Cambria"/>
          <w:vertAlign w:val="baseline"/>
        </w:rPr>
        <w:t>E</w:t>
      </w:r>
      <w:r>
        <w:rPr>
          <w:rFonts w:ascii="Calibri"/>
          <w:vertAlign w:val="subscript"/>
        </w:rPr>
        <w:t>4</w:t>
      </w:r>
      <w:r>
        <w:rPr>
          <w:rFonts w:ascii="Cambria"/>
          <w:vertAlign w:val="baseline"/>
        </w:rPr>
        <w:t>, dan E</w:t>
      </w:r>
      <w:r>
        <w:rPr>
          <w:rFonts w:ascii="Calibri"/>
          <w:vertAlign w:val="subscript"/>
        </w:rPr>
        <w:t>5</w:t>
      </w:r>
      <w:r>
        <w:rPr>
          <w:rFonts w:ascii="Cambria"/>
          <w:vertAlign w:val="baseline"/>
        </w:rPr>
        <w:t>, sedangkan E</w:t>
      </w:r>
      <w:r>
        <w:rPr>
          <w:rFonts w:ascii="Calibri"/>
          <w:vertAlign w:val="subscript"/>
        </w:rPr>
        <w:t>3</w:t>
      </w:r>
      <w:r>
        <w:rPr>
          <w:rFonts w:ascii="Calibri"/>
          <w:vertAlign w:val="baseline"/>
        </w:rPr>
        <w:t> </w:t>
      </w:r>
      <w:r>
        <w:rPr>
          <w:rFonts w:ascii="Cambria"/>
          <w:vertAlign w:val="baseline"/>
        </w:rPr>
        <w:t>tidak eksis.</w:t>
      </w:r>
      <w:r>
        <w:rPr>
          <w:rFonts w:ascii="Cambria"/>
          <w:spacing w:val="40"/>
          <w:vertAlign w:val="baseline"/>
        </w:rPr>
        <w:t> </w:t>
      </w:r>
      <w:r>
        <w:rPr>
          <w:rFonts w:ascii="Cambria"/>
          <w:vertAlign w:val="baseline"/>
        </w:rPr>
        <w:t>Analisis kestabilan lokal menunjukkan bahwa E</w:t>
      </w:r>
      <w:r>
        <w:rPr>
          <w:rFonts w:ascii="Calibri"/>
          <w:vertAlign w:val="subscript"/>
        </w:rPr>
        <w:t>2</w:t>
      </w:r>
      <w:r>
        <w:rPr>
          <w:rFonts w:ascii="Cambria"/>
          <w:vertAlign w:val="baseline"/>
        </w:rPr>
        <w:t>, E</w:t>
      </w:r>
      <w:r>
        <w:rPr>
          <w:rFonts w:ascii="Calibri"/>
          <w:vertAlign w:val="subscript"/>
        </w:rPr>
        <w:t>4</w:t>
      </w:r>
      <w:r>
        <w:rPr>
          <w:rFonts w:ascii="Cambria"/>
          <w:vertAlign w:val="baseline"/>
        </w:rPr>
        <w:t>, dan E</w:t>
      </w:r>
      <w:r>
        <w:rPr>
          <w:rFonts w:ascii="Calibri"/>
          <w:vertAlign w:val="subscript"/>
        </w:rPr>
        <w:t>5</w:t>
      </w:r>
      <w:r>
        <w:rPr>
          <w:rFonts w:ascii="Calibri"/>
          <w:vertAlign w:val="baseline"/>
        </w:rPr>
        <w:t> </w:t>
      </w:r>
      <w:r>
        <w:rPr>
          <w:rFonts w:ascii="Cambria"/>
          <w:vertAlign w:val="baseline"/>
        </w:rPr>
        <w:t>bersifat stabil asimtotik lokal dalam kondisi tertentu, sementara E</w:t>
      </w:r>
      <w:r>
        <w:rPr>
          <w:rFonts w:ascii="Calibri"/>
          <w:vertAlign w:val="subscript"/>
        </w:rPr>
        <w:t>1</w:t>
      </w:r>
      <w:r>
        <w:rPr>
          <w:rFonts w:ascii="Calibri"/>
          <w:vertAlign w:val="baseline"/>
        </w:rPr>
        <w:t> </w:t>
      </w:r>
      <w:r>
        <w:rPr>
          <w:rFonts w:ascii="Cambria"/>
          <w:vertAlign w:val="baseline"/>
        </w:rPr>
        <w:t>bersifat tidak stabil.</w:t>
      </w:r>
    </w:p>
    <w:p>
      <w:pPr>
        <w:pStyle w:val="BodyText"/>
        <w:spacing w:line="249" w:lineRule="auto"/>
        <w:ind w:left="1133" w:right="1131" w:firstLine="338"/>
        <w:jc w:val="both"/>
        <w:rPr>
          <w:rFonts w:ascii="Cambria"/>
        </w:rPr>
      </w:pPr>
      <w:r>
        <w:rPr>
          <w:rFonts w:ascii="Cambria"/>
        </w:rPr>
        <w:t>Simulasi numerik menunjukkan bahwa peningkatan </w:t>
      </w:r>
      <w:r>
        <w:rPr>
          <w:rFonts w:ascii="Cambria"/>
        </w:rPr>
        <w:t>laju penyerapan CO</w:t>
      </w:r>
      <w:r>
        <w:rPr>
          <w:rFonts w:ascii="Calibri"/>
          <w:vertAlign w:val="subscript"/>
        </w:rPr>
        <w:t>2</w:t>
      </w:r>
      <w:r>
        <w:rPr>
          <w:rFonts w:ascii="Calibri"/>
          <w:vertAlign w:val="baseline"/>
        </w:rPr>
        <w:t> </w:t>
      </w:r>
      <w:r>
        <w:rPr>
          <w:rFonts w:ascii="Cambria"/>
          <w:vertAlign w:val="baseline"/>
        </w:rPr>
        <w:t>oleh biomassa RTH menurunkan konsentrasi</w:t>
      </w:r>
      <w:r>
        <w:rPr>
          <w:rFonts w:ascii="Cambria"/>
          <w:spacing w:val="40"/>
          <w:vertAlign w:val="baseline"/>
        </w:rPr>
        <w:t> </w:t>
      </w:r>
      <w:r>
        <w:rPr>
          <w:rFonts w:ascii="Cambria"/>
          <w:vertAlign w:val="baseline"/>
        </w:rPr>
        <w:t>CO</w:t>
      </w:r>
      <w:r>
        <w:rPr>
          <w:rFonts w:ascii="Calibri"/>
          <w:vertAlign w:val="subscript"/>
        </w:rPr>
        <w:t>2</w:t>
      </w:r>
      <w:r>
        <w:rPr>
          <w:rFonts w:ascii="Calibri"/>
          <w:vertAlign w:val="baseline"/>
        </w:rPr>
        <w:t> </w:t>
      </w:r>
      <w:r>
        <w:rPr>
          <w:rFonts w:ascii="Cambria"/>
          <w:vertAlign w:val="baseline"/>
        </w:rPr>
        <w:t>di atmosfer (C) dan meningkatkan populasi manusia (H). Kemudian, bertambahnya laju peningkatan jasa lingkungan oleh biomassa RTH mendorong kenaikan jasa lingkungan (I) dan juga populasi manusia (H).</w:t>
      </w:r>
      <w:r>
        <w:rPr>
          <w:rFonts w:ascii="Cambria"/>
          <w:spacing w:val="39"/>
          <w:vertAlign w:val="baseline"/>
        </w:rPr>
        <w:t> </w:t>
      </w:r>
      <w:r>
        <w:rPr>
          <w:rFonts w:ascii="Cambria"/>
          <w:vertAlign w:val="baseline"/>
        </w:rPr>
        <w:t>Selain itu, jika laju pertumbuhan populasi manusia (H) akibat jasa lingkungan meningkat, maka populasi manusia (H) pun bertambah.</w:t>
      </w:r>
      <w:r>
        <w:rPr>
          <w:rFonts w:ascii="Cambria"/>
          <w:spacing w:val="40"/>
          <w:vertAlign w:val="baseline"/>
        </w:rPr>
        <w:t> </w:t>
      </w:r>
      <w:r>
        <w:rPr>
          <w:rFonts w:ascii="Cambria"/>
          <w:vertAlign w:val="baseline"/>
        </w:rPr>
        <w:t>Secara keseluruhan, simulasi menunjukkan</w:t>
      </w:r>
      <w:r>
        <w:rPr>
          <w:rFonts w:ascii="Cambria"/>
          <w:spacing w:val="40"/>
          <w:vertAlign w:val="baseline"/>
        </w:rPr>
        <w:t> </w:t>
      </w:r>
      <w:r>
        <w:rPr>
          <w:rFonts w:ascii="Cambria"/>
          <w:vertAlign w:val="baseline"/>
        </w:rPr>
        <w:t>bahwa</w:t>
      </w:r>
      <w:r>
        <w:rPr>
          <w:rFonts w:ascii="Cambria"/>
          <w:spacing w:val="40"/>
          <w:vertAlign w:val="baseline"/>
        </w:rPr>
        <w:t> </w:t>
      </w:r>
      <w:r>
        <w:rPr>
          <w:rFonts w:ascii="Cambria"/>
          <w:vertAlign w:val="baseline"/>
        </w:rPr>
        <w:t>apabila</w:t>
      </w:r>
      <w:r>
        <w:rPr>
          <w:rFonts w:ascii="Cambria"/>
          <w:spacing w:val="40"/>
          <w:vertAlign w:val="baseline"/>
        </w:rPr>
        <w:t> </w:t>
      </w:r>
      <w:r>
        <w:rPr>
          <w:rFonts w:ascii="Cambria"/>
          <w:vertAlign w:val="baseline"/>
        </w:rPr>
        <w:t>kondisi</w:t>
      </w:r>
      <w:r>
        <w:rPr>
          <w:rFonts w:ascii="Cambria"/>
          <w:spacing w:val="40"/>
          <w:vertAlign w:val="baseline"/>
        </w:rPr>
        <w:t> </w:t>
      </w:r>
      <w:r>
        <w:rPr>
          <w:rFonts w:ascii="Cambria"/>
          <w:vertAlign w:val="baseline"/>
        </w:rPr>
        <w:t>kestabilan</w:t>
      </w:r>
      <w:r>
        <w:rPr>
          <w:rFonts w:ascii="Cambria"/>
          <w:spacing w:val="40"/>
          <w:vertAlign w:val="baseline"/>
        </w:rPr>
        <w:t> </w:t>
      </w:r>
      <w:r>
        <w:rPr>
          <w:rFonts w:ascii="Cambria"/>
          <w:vertAlign w:val="baseline"/>
        </w:rPr>
        <w:t>terpenuhi, maka dinamika sistem yang terjadi selalu mencapai tingkat </w:t>
      </w:r>
      <w:r>
        <w:rPr>
          <w:rFonts w:ascii="Cambria"/>
          <w:spacing w:val="-2"/>
          <w:vertAlign w:val="baseline"/>
        </w:rPr>
        <w:t>keseimbangannya.</w:t>
      </w:r>
    </w:p>
    <w:p>
      <w:pPr>
        <w:pStyle w:val="BodyText"/>
        <w:spacing w:line="252" w:lineRule="auto" w:before="168"/>
        <w:ind w:left="1133" w:right="1131"/>
        <w:jc w:val="both"/>
        <w:rPr>
          <w:rFonts w:ascii="Cambria"/>
        </w:rPr>
      </w:pPr>
      <w:r>
        <w:rPr>
          <w:rFonts w:ascii="Cambria"/>
          <w:b/>
          <w:i/>
        </w:rPr>
        <w:t>Kata kunci </w:t>
      </w:r>
      <w:r>
        <w:rPr>
          <w:rFonts w:ascii="Cambria"/>
        </w:rPr>
        <w:t>:</w:t>
      </w:r>
      <w:r>
        <w:rPr>
          <w:rFonts w:ascii="Cambria"/>
          <w:spacing w:val="40"/>
        </w:rPr>
        <w:t> </w:t>
      </w:r>
      <w:r>
        <w:rPr>
          <w:rFonts w:ascii="Cambria"/>
        </w:rPr>
        <w:t>model matematika, analisis kestabilan, biomassa </w:t>
      </w:r>
      <w:r>
        <w:rPr>
          <w:rFonts w:ascii="Cambria"/>
          <w:spacing w:val="-2"/>
        </w:rPr>
        <w:t>ruang terbuka hijau, pembangunan perkotaan yang berkelanjutan, </w:t>
      </w:r>
      <w:r>
        <w:rPr>
          <w:rFonts w:ascii="Cambria"/>
        </w:rPr>
        <w:t>perubahan iklim, jasa lingkungan</w:t>
      </w:r>
    </w:p>
    <w:p>
      <w:pPr>
        <w:pStyle w:val="BodyText"/>
        <w:rPr>
          <w:rFonts w:ascii="Cambria"/>
        </w:rPr>
      </w:pPr>
    </w:p>
    <w:p>
      <w:pPr>
        <w:pStyle w:val="BodyText"/>
        <w:rPr>
          <w:rFonts w:ascii="Cambria"/>
        </w:rPr>
      </w:pPr>
    </w:p>
    <w:p>
      <w:pPr>
        <w:pStyle w:val="BodyText"/>
        <w:rPr>
          <w:rFonts w:ascii="Cambria"/>
        </w:rPr>
      </w:pPr>
    </w:p>
    <w:p>
      <w:pPr>
        <w:pStyle w:val="BodyText"/>
        <w:spacing w:before="4"/>
        <w:rPr>
          <w:rFonts w:ascii="Cambria"/>
        </w:rPr>
      </w:pPr>
    </w:p>
    <w:p>
      <w:pPr>
        <w:pStyle w:val="BodyText"/>
        <w:spacing w:before="1"/>
        <w:ind w:left="1959" w:right="1959"/>
        <w:jc w:val="center"/>
        <w:rPr>
          <w:rFonts w:ascii="Cambria"/>
        </w:rPr>
      </w:pPr>
      <w:r>
        <w:rPr>
          <w:rFonts w:ascii="Cambria"/>
          <w:spacing w:val="-10"/>
        </w:rPr>
        <w:t>v</w:t>
      </w:r>
    </w:p>
    <w:p>
      <w:pPr>
        <w:pStyle w:val="BodyText"/>
        <w:spacing w:after="0"/>
        <w:jc w:val="center"/>
        <w:rPr>
          <w:rFonts w:ascii="Cambria"/>
        </w:rPr>
        <w:sectPr>
          <w:pgSz w:w="8400" w:h="11910"/>
          <w:pgMar w:top="840" w:bottom="280" w:left="0" w:right="0"/>
        </w:sectPr>
      </w:pPr>
    </w:p>
    <w:p>
      <w:pPr>
        <w:pStyle w:val="Heading1"/>
        <w:spacing w:before="75"/>
        <w:rPr>
          <w:rFonts w:ascii="Cambria"/>
        </w:rPr>
      </w:pPr>
      <w:bookmarkStart w:name="_TOC_250048" w:id="7"/>
      <w:r>
        <w:rPr>
          <w:rFonts w:ascii="Cambria"/>
          <w:spacing w:val="-14"/>
        </w:rPr>
        <w:t>KATA</w:t>
      </w:r>
      <w:r>
        <w:rPr>
          <w:rFonts w:ascii="Cambria"/>
          <w:spacing w:val="1"/>
        </w:rPr>
        <w:t> </w:t>
      </w:r>
      <w:bookmarkEnd w:id="7"/>
      <w:r>
        <w:rPr>
          <w:rFonts w:ascii="Cambria"/>
          <w:spacing w:val="-2"/>
        </w:rPr>
        <w:t>PENGANTAR</w:t>
      </w:r>
    </w:p>
    <w:p>
      <w:pPr>
        <w:pStyle w:val="BodyText"/>
        <w:spacing w:before="187"/>
        <w:rPr>
          <w:rFonts w:ascii="Cambria"/>
          <w:b/>
          <w:sz w:val="24"/>
        </w:rPr>
      </w:pPr>
    </w:p>
    <w:p>
      <w:pPr>
        <w:spacing w:line="312" w:lineRule="auto" w:before="0"/>
        <w:ind w:left="1133" w:right="1131" w:firstLine="338"/>
        <w:jc w:val="both"/>
        <w:rPr>
          <w:sz w:val="22"/>
        </w:rPr>
      </w:pPr>
      <w:r>
        <w:rPr>
          <w:sz w:val="22"/>
        </w:rPr>
        <w:t>Segala puji hanya bagi Allah dengan limpahan rahmat, </w:t>
      </w:r>
      <w:r>
        <w:rPr>
          <w:sz w:val="22"/>
        </w:rPr>
        <w:t>taufik,</w:t>
      </w:r>
      <w:r>
        <w:rPr>
          <w:spacing w:val="40"/>
          <w:sz w:val="22"/>
        </w:rPr>
        <w:t> </w:t>
      </w:r>
      <w:r>
        <w:rPr>
          <w:sz w:val="22"/>
        </w:rPr>
        <w:t>dan inayah-Nya, alhamdulillah penulis dapat menyelesaikan skripsi </w:t>
      </w:r>
      <w:r>
        <w:rPr>
          <w:spacing w:val="-2"/>
          <w:sz w:val="22"/>
        </w:rPr>
        <w:t>yang</w:t>
      </w:r>
      <w:r>
        <w:rPr>
          <w:spacing w:val="-12"/>
          <w:sz w:val="22"/>
        </w:rPr>
        <w:t> </w:t>
      </w:r>
      <w:r>
        <w:rPr>
          <w:spacing w:val="-2"/>
          <w:sz w:val="22"/>
        </w:rPr>
        <w:t>berjudul</w:t>
      </w:r>
      <w:r>
        <w:rPr>
          <w:spacing w:val="-12"/>
          <w:sz w:val="22"/>
        </w:rPr>
        <w:t> </w:t>
      </w:r>
      <w:r>
        <w:rPr>
          <w:b/>
          <w:spacing w:val="-2"/>
          <w:sz w:val="22"/>
        </w:rPr>
        <w:t>Model</w:t>
      </w:r>
      <w:r>
        <w:rPr>
          <w:b/>
          <w:spacing w:val="-12"/>
          <w:sz w:val="22"/>
        </w:rPr>
        <w:t> </w:t>
      </w:r>
      <w:r>
        <w:rPr>
          <w:b/>
          <w:spacing w:val="-2"/>
          <w:sz w:val="22"/>
        </w:rPr>
        <w:t>Matematika</w:t>
      </w:r>
      <w:r>
        <w:rPr>
          <w:b/>
          <w:spacing w:val="-11"/>
          <w:sz w:val="22"/>
        </w:rPr>
        <w:t> </w:t>
      </w:r>
      <w:r>
        <w:rPr>
          <w:b/>
          <w:spacing w:val="-2"/>
          <w:sz w:val="22"/>
        </w:rPr>
        <w:t>Penerapan</w:t>
      </w:r>
      <w:r>
        <w:rPr>
          <w:b/>
          <w:spacing w:val="-12"/>
          <w:sz w:val="22"/>
        </w:rPr>
        <w:t> </w:t>
      </w:r>
      <w:r>
        <w:rPr>
          <w:b/>
          <w:spacing w:val="-2"/>
          <w:sz w:val="22"/>
        </w:rPr>
        <w:t>Ruang</w:t>
      </w:r>
      <w:r>
        <w:rPr>
          <w:b/>
          <w:spacing w:val="-12"/>
          <w:sz w:val="22"/>
        </w:rPr>
        <w:t> </w:t>
      </w:r>
      <w:r>
        <w:rPr>
          <w:b/>
          <w:spacing w:val="-2"/>
          <w:sz w:val="22"/>
        </w:rPr>
        <w:t>Terbuka</w:t>
      </w:r>
      <w:r>
        <w:rPr>
          <w:b/>
          <w:spacing w:val="-12"/>
          <w:sz w:val="22"/>
        </w:rPr>
        <w:t> </w:t>
      </w:r>
      <w:r>
        <w:rPr>
          <w:b/>
          <w:spacing w:val="-2"/>
          <w:sz w:val="22"/>
        </w:rPr>
        <w:t>Hijau </w:t>
      </w:r>
      <w:r>
        <w:rPr>
          <w:b/>
          <w:sz w:val="22"/>
        </w:rPr>
        <w:t>untuk Pembangunan Perkotaan yang Berkelanjutan</w:t>
      </w:r>
      <w:r>
        <w:rPr>
          <w:sz w:val="22"/>
        </w:rPr>
        <w:t>.</w:t>
      </w:r>
    </w:p>
    <w:p>
      <w:pPr>
        <w:pStyle w:val="BodyText"/>
        <w:spacing w:line="312" w:lineRule="auto"/>
        <w:ind w:left="1133" w:right="1131" w:firstLine="338"/>
        <w:jc w:val="both"/>
      </w:pPr>
      <w:r>
        <w:rPr/>
        <w:t>Shalawat dan taslim senantiasa dipanjatkan kepada Nabi Muhammad </w:t>
      </w:r>
      <w:r>
        <w:rPr>
          <w:w w:val="115"/>
          <w:rtl/>
        </w:rPr>
        <w:t>ﷺ</w:t>
      </w:r>
      <w:r>
        <w:rPr>
          <w:w w:val="115"/>
        </w:rPr>
        <w:t> </w:t>
      </w:r>
      <w:r>
        <w:rPr/>
        <w:t>, manusia terbaik dan suri tauladan yang telah membawa</w:t>
      </w:r>
      <w:r>
        <w:rPr>
          <w:spacing w:val="-14"/>
        </w:rPr>
        <w:t> </w:t>
      </w:r>
      <w:r>
        <w:rPr/>
        <w:t>cahaya</w:t>
      </w:r>
      <w:r>
        <w:rPr>
          <w:spacing w:val="-14"/>
        </w:rPr>
        <w:t> </w:t>
      </w:r>
      <w:r>
        <w:rPr/>
        <w:t>ilmu</w:t>
      </w:r>
      <w:r>
        <w:rPr>
          <w:spacing w:val="-14"/>
        </w:rPr>
        <w:t> </w:t>
      </w:r>
      <w:r>
        <w:rPr/>
        <w:t>dan</w:t>
      </w:r>
      <w:r>
        <w:rPr>
          <w:spacing w:val="-13"/>
        </w:rPr>
        <w:t> </w:t>
      </w:r>
      <w:r>
        <w:rPr/>
        <w:t>petunjuk</w:t>
      </w:r>
      <w:r>
        <w:rPr>
          <w:spacing w:val="-14"/>
        </w:rPr>
        <w:t> </w:t>
      </w:r>
      <w:r>
        <w:rPr/>
        <w:t>menuju</w:t>
      </w:r>
      <w:r>
        <w:rPr>
          <w:spacing w:val="-14"/>
        </w:rPr>
        <w:t> </w:t>
      </w:r>
      <w:r>
        <w:rPr/>
        <w:t>jalan</w:t>
      </w:r>
      <w:r>
        <w:rPr>
          <w:spacing w:val="-14"/>
        </w:rPr>
        <w:t> </w:t>
      </w:r>
      <w:r>
        <w:rPr/>
        <w:t>kebenaran.</w:t>
      </w:r>
      <w:r>
        <w:rPr>
          <w:spacing w:val="-8"/>
        </w:rPr>
        <w:t> </w:t>
      </w:r>
      <w:r>
        <w:rPr/>
        <w:t>Semoga kita semua dianugerahi syafaat beliau pada hari kiamat kelak</w:t>
      </w:r>
      <w:r>
        <w:rPr/>
        <w:t>.</w:t>
      </w:r>
    </w:p>
    <w:p>
      <w:pPr>
        <w:pStyle w:val="BodyText"/>
        <w:spacing w:line="312" w:lineRule="auto"/>
        <w:ind w:left="1133" w:right="1131" w:firstLine="338"/>
        <w:jc w:val="both"/>
      </w:pPr>
      <w:r>
        <w:rPr/>
        <w:t>Penulisan skripsi ini tidak terlepas dari doa, bantuan, </w:t>
      </w:r>
      <w:r>
        <w:rPr/>
        <w:t>bimbingan, serta dukungan dari berbagai pihak.</w:t>
      </w:r>
      <w:r>
        <w:rPr>
          <w:spacing w:val="40"/>
        </w:rPr>
        <w:t> </w:t>
      </w:r>
      <w:r>
        <w:rPr/>
        <w:t>Oleh karena itu, dengan penuh rasa hormat, penulis ingin menyampaikan terima kasih kepada:</w:t>
      </w:r>
    </w:p>
    <w:p>
      <w:pPr>
        <w:pStyle w:val="ListParagraph"/>
        <w:numPr>
          <w:ilvl w:val="0"/>
          <w:numId w:val="1"/>
        </w:numPr>
        <w:tabs>
          <w:tab w:pos="1679" w:val="left" w:leader="none"/>
        </w:tabs>
        <w:spacing w:line="312" w:lineRule="auto" w:before="178" w:after="0"/>
        <w:ind w:left="1679" w:right="1131" w:hanging="270"/>
        <w:jc w:val="both"/>
        <w:rPr>
          <w:sz w:val="22"/>
        </w:rPr>
      </w:pPr>
      <w:r>
        <w:rPr>
          <w:spacing w:val="-2"/>
          <w:sz w:val="22"/>
        </w:rPr>
        <w:t>Abi</w:t>
      </w:r>
      <w:r>
        <w:rPr>
          <w:spacing w:val="-12"/>
          <w:sz w:val="22"/>
        </w:rPr>
        <w:t> </w:t>
      </w:r>
      <w:r>
        <w:rPr>
          <w:spacing w:val="-2"/>
          <w:sz w:val="22"/>
        </w:rPr>
        <w:t>Kusnanto</w:t>
      </w:r>
      <w:r>
        <w:rPr>
          <w:spacing w:val="-12"/>
          <w:sz w:val="22"/>
        </w:rPr>
        <w:t> </w:t>
      </w:r>
      <w:r>
        <w:rPr>
          <w:spacing w:val="-2"/>
          <w:sz w:val="22"/>
        </w:rPr>
        <w:t>dan</w:t>
      </w:r>
      <w:r>
        <w:rPr>
          <w:spacing w:val="-12"/>
          <w:sz w:val="22"/>
        </w:rPr>
        <w:t> </w:t>
      </w:r>
      <w:r>
        <w:rPr>
          <w:spacing w:val="-2"/>
          <w:sz w:val="22"/>
        </w:rPr>
        <w:t>Umi</w:t>
      </w:r>
      <w:r>
        <w:rPr>
          <w:spacing w:val="-11"/>
          <w:sz w:val="22"/>
        </w:rPr>
        <w:t> </w:t>
      </w:r>
      <w:r>
        <w:rPr>
          <w:spacing w:val="-2"/>
          <w:sz w:val="22"/>
        </w:rPr>
        <w:t>Jumintarsih</w:t>
      </w:r>
      <w:r>
        <w:rPr>
          <w:spacing w:val="-12"/>
          <w:sz w:val="22"/>
        </w:rPr>
        <w:t> </w:t>
      </w:r>
      <w:r>
        <w:rPr>
          <w:spacing w:val="-2"/>
          <w:sz w:val="22"/>
        </w:rPr>
        <w:t>selaku</w:t>
      </w:r>
      <w:r>
        <w:rPr>
          <w:spacing w:val="-12"/>
          <w:sz w:val="22"/>
        </w:rPr>
        <w:t> </w:t>
      </w:r>
      <w:r>
        <w:rPr>
          <w:spacing w:val="-2"/>
          <w:sz w:val="22"/>
        </w:rPr>
        <w:t>orang</w:t>
      </w:r>
      <w:r>
        <w:rPr>
          <w:spacing w:val="-12"/>
          <w:sz w:val="22"/>
        </w:rPr>
        <w:t> </w:t>
      </w:r>
      <w:r>
        <w:rPr>
          <w:spacing w:val="-2"/>
          <w:sz w:val="22"/>
        </w:rPr>
        <w:t>tua</w:t>
      </w:r>
      <w:r>
        <w:rPr>
          <w:spacing w:val="-11"/>
          <w:sz w:val="22"/>
        </w:rPr>
        <w:t> </w:t>
      </w:r>
      <w:r>
        <w:rPr>
          <w:spacing w:val="-2"/>
          <w:sz w:val="22"/>
        </w:rPr>
        <w:t>tercinta</w:t>
      </w:r>
      <w:r>
        <w:rPr>
          <w:spacing w:val="-12"/>
          <w:sz w:val="22"/>
        </w:rPr>
        <w:t> </w:t>
      </w:r>
      <w:r>
        <w:rPr>
          <w:spacing w:val="-2"/>
          <w:sz w:val="22"/>
        </w:rPr>
        <w:t>saya </w:t>
      </w:r>
      <w:r>
        <w:rPr>
          <w:sz w:val="22"/>
        </w:rPr>
        <w:t>yang</w:t>
      </w:r>
      <w:r>
        <w:rPr>
          <w:spacing w:val="-3"/>
          <w:sz w:val="22"/>
        </w:rPr>
        <w:t> </w:t>
      </w:r>
      <w:r>
        <w:rPr>
          <w:sz w:val="22"/>
        </w:rPr>
        <w:t>senantiasa</w:t>
      </w:r>
      <w:r>
        <w:rPr>
          <w:spacing w:val="-3"/>
          <w:sz w:val="22"/>
        </w:rPr>
        <w:t> </w:t>
      </w:r>
      <w:r>
        <w:rPr>
          <w:sz w:val="22"/>
        </w:rPr>
        <w:t>mendoakan,</w:t>
      </w:r>
      <w:r>
        <w:rPr>
          <w:spacing w:val="-1"/>
          <w:sz w:val="22"/>
        </w:rPr>
        <w:t> </w:t>
      </w:r>
      <w:r>
        <w:rPr>
          <w:sz w:val="22"/>
        </w:rPr>
        <w:t>rela</w:t>
      </w:r>
      <w:r>
        <w:rPr>
          <w:spacing w:val="-4"/>
          <w:sz w:val="22"/>
        </w:rPr>
        <w:t> </w:t>
      </w:r>
      <w:r>
        <w:rPr>
          <w:sz w:val="22"/>
        </w:rPr>
        <w:t>berkorban</w:t>
      </w:r>
      <w:r>
        <w:rPr>
          <w:spacing w:val="-4"/>
          <w:sz w:val="22"/>
        </w:rPr>
        <w:t> </w:t>
      </w:r>
      <w:r>
        <w:rPr>
          <w:sz w:val="22"/>
        </w:rPr>
        <w:t>jiwa</w:t>
      </w:r>
      <w:r>
        <w:rPr>
          <w:spacing w:val="-4"/>
          <w:sz w:val="22"/>
        </w:rPr>
        <w:t> </w:t>
      </w:r>
      <w:r>
        <w:rPr>
          <w:sz w:val="22"/>
        </w:rPr>
        <w:t>&amp;</w:t>
      </w:r>
      <w:r>
        <w:rPr>
          <w:spacing w:val="-3"/>
          <w:sz w:val="22"/>
        </w:rPr>
        <w:t> </w:t>
      </w:r>
      <w:r>
        <w:rPr>
          <w:sz w:val="22"/>
        </w:rPr>
        <w:t>harta,</w:t>
      </w:r>
      <w:r>
        <w:rPr>
          <w:spacing w:val="-1"/>
          <w:sz w:val="22"/>
        </w:rPr>
        <w:t> </w:t>
      </w:r>
      <w:r>
        <w:rPr>
          <w:sz w:val="22"/>
        </w:rPr>
        <w:t>sabar </w:t>
      </w:r>
      <w:r>
        <w:rPr>
          <w:spacing w:val="-4"/>
          <w:sz w:val="22"/>
        </w:rPr>
        <w:t>dan</w:t>
      </w:r>
      <w:r>
        <w:rPr>
          <w:spacing w:val="-10"/>
          <w:sz w:val="22"/>
        </w:rPr>
        <w:t> </w:t>
      </w:r>
      <w:r>
        <w:rPr>
          <w:spacing w:val="-4"/>
          <w:sz w:val="22"/>
        </w:rPr>
        <w:t>selalu</w:t>
      </w:r>
      <w:r>
        <w:rPr>
          <w:spacing w:val="-10"/>
          <w:sz w:val="22"/>
        </w:rPr>
        <w:t> </w:t>
      </w:r>
      <w:r>
        <w:rPr>
          <w:spacing w:val="-4"/>
          <w:sz w:val="22"/>
        </w:rPr>
        <w:t>ada</w:t>
      </w:r>
      <w:r>
        <w:rPr>
          <w:spacing w:val="-10"/>
          <w:sz w:val="22"/>
        </w:rPr>
        <w:t> </w:t>
      </w:r>
      <w:r>
        <w:rPr>
          <w:spacing w:val="-4"/>
          <w:sz w:val="22"/>
        </w:rPr>
        <w:t>disisi</w:t>
      </w:r>
      <w:r>
        <w:rPr>
          <w:spacing w:val="-9"/>
          <w:sz w:val="22"/>
        </w:rPr>
        <w:t> </w:t>
      </w:r>
      <w:r>
        <w:rPr>
          <w:spacing w:val="-4"/>
          <w:sz w:val="22"/>
        </w:rPr>
        <w:t>saya.</w:t>
      </w:r>
      <w:r>
        <w:rPr>
          <w:spacing w:val="-10"/>
          <w:sz w:val="22"/>
        </w:rPr>
        <w:t> </w:t>
      </w:r>
      <w:r>
        <w:rPr>
          <w:spacing w:val="-4"/>
          <w:sz w:val="22"/>
        </w:rPr>
        <w:t>Bahkan</w:t>
      </w:r>
      <w:r>
        <w:rPr>
          <w:spacing w:val="-10"/>
          <w:sz w:val="22"/>
        </w:rPr>
        <w:t> </w:t>
      </w:r>
      <w:r>
        <w:rPr>
          <w:spacing w:val="-4"/>
          <w:sz w:val="22"/>
        </w:rPr>
        <w:t>menjadi</w:t>
      </w:r>
      <w:r>
        <w:rPr>
          <w:spacing w:val="-10"/>
          <w:sz w:val="22"/>
        </w:rPr>
        <w:t> </w:t>
      </w:r>
      <w:r>
        <w:rPr>
          <w:spacing w:val="-4"/>
          <w:sz w:val="22"/>
        </w:rPr>
        <w:t>salah</w:t>
      </w:r>
      <w:r>
        <w:rPr>
          <w:spacing w:val="-9"/>
          <w:sz w:val="22"/>
        </w:rPr>
        <w:t> </w:t>
      </w:r>
      <w:r>
        <w:rPr>
          <w:spacing w:val="-4"/>
          <w:sz w:val="22"/>
        </w:rPr>
        <w:t>satu</w:t>
      </w:r>
      <w:r>
        <w:rPr>
          <w:spacing w:val="-10"/>
          <w:sz w:val="22"/>
        </w:rPr>
        <w:t> </w:t>
      </w:r>
      <w:r>
        <w:rPr>
          <w:spacing w:val="-4"/>
          <w:sz w:val="22"/>
        </w:rPr>
        <w:t>sahabat</w:t>
      </w:r>
      <w:r>
        <w:rPr>
          <w:spacing w:val="-10"/>
          <w:sz w:val="22"/>
        </w:rPr>
        <w:t> </w:t>
      </w:r>
      <w:r>
        <w:rPr>
          <w:spacing w:val="-4"/>
          <w:sz w:val="22"/>
        </w:rPr>
        <w:t>sejati </w:t>
      </w:r>
      <w:r>
        <w:rPr>
          <w:sz w:val="22"/>
        </w:rPr>
        <w:t>yang hadir ketika saya sendiri dan merasa tiada seorang teman. </w:t>
      </w:r>
      <w:r>
        <w:rPr>
          <w:i/>
          <w:sz w:val="22"/>
        </w:rPr>
        <w:t>Masya</w:t>
      </w:r>
      <w:r>
        <w:rPr>
          <w:i/>
          <w:spacing w:val="-9"/>
          <w:sz w:val="22"/>
        </w:rPr>
        <w:t> </w:t>
      </w:r>
      <w:r>
        <w:rPr>
          <w:i/>
          <w:sz w:val="22"/>
        </w:rPr>
        <w:t>Allah</w:t>
      </w:r>
      <w:r>
        <w:rPr>
          <w:i/>
          <w:spacing w:val="-9"/>
          <w:sz w:val="22"/>
        </w:rPr>
        <w:t> </w:t>
      </w:r>
      <w:r>
        <w:rPr>
          <w:sz w:val="22"/>
        </w:rPr>
        <w:t>untuk</w:t>
      </w:r>
      <w:r>
        <w:rPr>
          <w:spacing w:val="-9"/>
          <w:sz w:val="22"/>
        </w:rPr>
        <w:t> </w:t>
      </w:r>
      <w:r>
        <w:rPr>
          <w:sz w:val="22"/>
        </w:rPr>
        <w:t>cinta</w:t>
      </w:r>
      <w:r>
        <w:rPr>
          <w:spacing w:val="-9"/>
          <w:sz w:val="22"/>
        </w:rPr>
        <w:t> </w:t>
      </w:r>
      <w:r>
        <w:rPr>
          <w:sz w:val="22"/>
        </w:rPr>
        <w:t>kasih</w:t>
      </w:r>
      <w:r>
        <w:rPr>
          <w:spacing w:val="-9"/>
          <w:sz w:val="22"/>
        </w:rPr>
        <w:t> </w:t>
      </w:r>
      <w:r>
        <w:rPr>
          <w:sz w:val="22"/>
        </w:rPr>
        <w:t>sayang</w:t>
      </w:r>
      <w:r>
        <w:rPr>
          <w:spacing w:val="-9"/>
          <w:sz w:val="22"/>
        </w:rPr>
        <w:t> </w:t>
      </w:r>
      <w:r>
        <w:rPr>
          <w:sz w:val="22"/>
        </w:rPr>
        <w:t>dan</w:t>
      </w:r>
      <w:r>
        <w:rPr>
          <w:spacing w:val="-9"/>
          <w:sz w:val="22"/>
        </w:rPr>
        <w:t> </w:t>
      </w:r>
      <w:r>
        <w:rPr>
          <w:sz w:val="22"/>
        </w:rPr>
        <w:t>perjuangan</w:t>
      </w:r>
      <w:r>
        <w:rPr>
          <w:spacing w:val="-9"/>
          <w:sz w:val="22"/>
        </w:rPr>
        <w:t> </w:t>
      </w:r>
      <w:r>
        <w:rPr>
          <w:sz w:val="22"/>
        </w:rPr>
        <w:t>beliau</w:t>
      </w:r>
      <w:r>
        <w:rPr>
          <w:spacing w:val="-9"/>
          <w:sz w:val="22"/>
        </w:rPr>
        <w:t> </w:t>
      </w:r>
      <w:r>
        <w:rPr>
          <w:sz w:val="22"/>
        </w:rPr>
        <w:t>ini sungguh</w:t>
      </w:r>
      <w:r>
        <w:rPr>
          <w:spacing w:val="-13"/>
          <w:sz w:val="22"/>
        </w:rPr>
        <w:t> </w:t>
      </w:r>
      <w:r>
        <w:rPr>
          <w:sz w:val="22"/>
        </w:rPr>
        <w:t>luar</w:t>
      </w:r>
      <w:r>
        <w:rPr>
          <w:spacing w:val="-13"/>
          <w:sz w:val="22"/>
        </w:rPr>
        <w:t> </w:t>
      </w:r>
      <w:r>
        <w:rPr>
          <w:sz w:val="22"/>
        </w:rPr>
        <w:t>biasa.</w:t>
      </w:r>
      <w:r>
        <w:rPr>
          <w:spacing w:val="13"/>
          <w:sz w:val="22"/>
        </w:rPr>
        <w:t> </w:t>
      </w:r>
      <w:r>
        <w:rPr>
          <w:sz w:val="22"/>
        </w:rPr>
        <w:t>Hanya</w:t>
      </w:r>
      <w:r>
        <w:rPr>
          <w:spacing w:val="-13"/>
          <w:sz w:val="22"/>
        </w:rPr>
        <w:t> </w:t>
      </w:r>
      <w:r>
        <w:rPr>
          <w:sz w:val="22"/>
        </w:rPr>
        <w:t>Allah</w:t>
      </w:r>
      <w:r>
        <w:rPr>
          <w:spacing w:val="-13"/>
          <w:sz w:val="22"/>
        </w:rPr>
        <w:t> </w:t>
      </w:r>
      <w:r>
        <w:rPr>
          <w:sz w:val="22"/>
        </w:rPr>
        <w:t>yang</w:t>
      </w:r>
      <w:r>
        <w:rPr>
          <w:spacing w:val="-13"/>
          <w:sz w:val="22"/>
        </w:rPr>
        <w:t> </w:t>
      </w:r>
      <w:r>
        <w:rPr>
          <w:sz w:val="22"/>
        </w:rPr>
        <w:t>mampu</w:t>
      </w:r>
      <w:r>
        <w:rPr>
          <w:spacing w:val="-13"/>
          <w:sz w:val="22"/>
        </w:rPr>
        <w:t> </w:t>
      </w:r>
      <w:r>
        <w:rPr>
          <w:sz w:val="22"/>
        </w:rPr>
        <w:t>membalas</w:t>
      </w:r>
      <w:r>
        <w:rPr>
          <w:spacing w:val="-13"/>
          <w:sz w:val="22"/>
        </w:rPr>
        <w:t> </w:t>
      </w:r>
      <w:r>
        <w:rPr>
          <w:sz w:val="22"/>
        </w:rPr>
        <w:t>segala </w:t>
      </w:r>
      <w:r>
        <w:rPr>
          <w:spacing w:val="-4"/>
          <w:sz w:val="22"/>
        </w:rPr>
        <w:t>kebaikan</w:t>
      </w:r>
      <w:r>
        <w:rPr>
          <w:spacing w:val="-7"/>
          <w:sz w:val="22"/>
        </w:rPr>
        <w:t> </w:t>
      </w:r>
      <w:r>
        <w:rPr>
          <w:spacing w:val="-4"/>
          <w:sz w:val="22"/>
        </w:rPr>
        <w:t>beliau, karena</w:t>
      </w:r>
      <w:r>
        <w:rPr>
          <w:spacing w:val="-7"/>
          <w:sz w:val="22"/>
        </w:rPr>
        <w:t> </w:t>
      </w:r>
      <w:r>
        <w:rPr>
          <w:spacing w:val="-4"/>
          <w:sz w:val="22"/>
        </w:rPr>
        <w:t>saya</w:t>
      </w:r>
      <w:r>
        <w:rPr>
          <w:spacing w:val="-7"/>
          <w:sz w:val="22"/>
        </w:rPr>
        <w:t> </w:t>
      </w:r>
      <w:r>
        <w:rPr>
          <w:spacing w:val="-4"/>
          <w:sz w:val="22"/>
        </w:rPr>
        <w:t>tidak</w:t>
      </w:r>
      <w:r>
        <w:rPr>
          <w:spacing w:val="-7"/>
          <w:sz w:val="22"/>
        </w:rPr>
        <w:t> </w:t>
      </w:r>
      <w:r>
        <w:rPr>
          <w:spacing w:val="-4"/>
          <w:sz w:val="22"/>
        </w:rPr>
        <w:t>akan</w:t>
      </w:r>
      <w:r>
        <w:rPr>
          <w:spacing w:val="-7"/>
          <w:sz w:val="22"/>
        </w:rPr>
        <w:t> </w:t>
      </w:r>
      <w:r>
        <w:rPr>
          <w:spacing w:val="-4"/>
          <w:sz w:val="22"/>
        </w:rPr>
        <w:t>pernah</w:t>
      </w:r>
      <w:r>
        <w:rPr>
          <w:spacing w:val="-7"/>
          <w:sz w:val="22"/>
        </w:rPr>
        <w:t> </w:t>
      </w:r>
      <w:r>
        <w:rPr>
          <w:spacing w:val="-4"/>
          <w:sz w:val="22"/>
        </w:rPr>
        <w:t>mampu</w:t>
      </w:r>
      <w:r>
        <w:rPr>
          <w:spacing w:val="-7"/>
          <w:sz w:val="22"/>
        </w:rPr>
        <w:t> </w:t>
      </w:r>
      <w:r>
        <w:rPr>
          <w:spacing w:val="-4"/>
          <w:sz w:val="22"/>
        </w:rPr>
        <w:t>membalas </w:t>
      </w:r>
      <w:r>
        <w:rPr>
          <w:sz w:val="22"/>
        </w:rPr>
        <w:t>budi</w:t>
      </w:r>
      <w:r>
        <w:rPr>
          <w:spacing w:val="-2"/>
          <w:sz w:val="22"/>
        </w:rPr>
        <w:t> </w:t>
      </w:r>
      <w:r>
        <w:rPr>
          <w:sz w:val="22"/>
        </w:rPr>
        <w:t>dan</w:t>
      </w:r>
      <w:r>
        <w:rPr>
          <w:spacing w:val="-2"/>
          <w:sz w:val="22"/>
        </w:rPr>
        <w:t> </w:t>
      </w:r>
      <w:r>
        <w:rPr>
          <w:sz w:val="22"/>
        </w:rPr>
        <w:t>pengorbanan</w:t>
      </w:r>
      <w:r>
        <w:rPr>
          <w:spacing w:val="-2"/>
          <w:sz w:val="22"/>
        </w:rPr>
        <w:t> </w:t>
      </w:r>
      <w:r>
        <w:rPr>
          <w:sz w:val="22"/>
        </w:rPr>
        <w:t>Abi</w:t>
      </w:r>
      <w:r>
        <w:rPr>
          <w:spacing w:val="-2"/>
          <w:sz w:val="22"/>
        </w:rPr>
        <w:t> </w:t>
      </w:r>
      <w:r>
        <w:rPr>
          <w:sz w:val="22"/>
        </w:rPr>
        <w:t>dan</w:t>
      </w:r>
      <w:r>
        <w:rPr>
          <w:spacing w:val="-2"/>
          <w:sz w:val="22"/>
        </w:rPr>
        <w:t> </w:t>
      </w:r>
      <w:r>
        <w:rPr>
          <w:sz w:val="22"/>
        </w:rPr>
        <w:t>Umi.</w:t>
      </w:r>
      <w:r>
        <w:rPr>
          <w:spacing w:val="30"/>
          <w:sz w:val="22"/>
        </w:rPr>
        <w:t> </w:t>
      </w:r>
      <w:r>
        <w:rPr>
          <w:sz w:val="22"/>
        </w:rPr>
        <w:t>Terima</w:t>
      </w:r>
      <w:r>
        <w:rPr>
          <w:spacing w:val="-2"/>
          <w:sz w:val="22"/>
        </w:rPr>
        <w:t> </w:t>
      </w:r>
      <w:r>
        <w:rPr>
          <w:sz w:val="22"/>
        </w:rPr>
        <w:t>kasih</w:t>
      </w:r>
      <w:r>
        <w:rPr>
          <w:spacing w:val="-2"/>
          <w:sz w:val="22"/>
        </w:rPr>
        <w:t> </w:t>
      </w:r>
      <w:r>
        <w:rPr>
          <w:sz w:val="22"/>
        </w:rPr>
        <w:t>juga</w:t>
      </w:r>
      <w:r>
        <w:rPr>
          <w:spacing w:val="-2"/>
          <w:sz w:val="22"/>
        </w:rPr>
        <w:t> </w:t>
      </w:r>
      <w:r>
        <w:rPr>
          <w:sz w:val="22"/>
        </w:rPr>
        <w:t>kepada </w:t>
      </w:r>
      <w:r>
        <w:rPr>
          <w:spacing w:val="-4"/>
          <w:sz w:val="22"/>
        </w:rPr>
        <w:t>kakak</w:t>
      </w:r>
      <w:r>
        <w:rPr>
          <w:spacing w:val="-10"/>
          <w:sz w:val="22"/>
        </w:rPr>
        <w:t> </w:t>
      </w:r>
      <w:r>
        <w:rPr>
          <w:spacing w:val="-4"/>
          <w:sz w:val="22"/>
        </w:rPr>
        <w:t>saya,</w:t>
      </w:r>
      <w:r>
        <w:rPr>
          <w:spacing w:val="-10"/>
          <w:sz w:val="22"/>
        </w:rPr>
        <w:t> </w:t>
      </w:r>
      <w:r>
        <w:rPr>
          <w:spacing w:val="-4"/>
          <w:sz w:val="22"/>
        </w:rPr>
        <w:t>Riyantama</w:t>
      </w:r>
      <w:r>
        <w:rPr>
          <w:spacing w:val="-10"/>
          <w:sz w:val="22"/>
        </w:rPr>
        <w:t> </w:t>
      </w:r>
      <w:r>
        <w:rPr>
          <w:spacing w:val="-4"/>
          <w:sz w:val="22"/>
        </w:rPr>
        <w:t>Hasananta</w:t>
      </w:r>
      <w:r>
        <w:rPr>
          <w:spacing w:val="-9"/>
          <w:sz w:val="22"/>
        </w:rPr>
        <w:t> </w:t>
      </w:r>
      <w:r>
        <w:rPr>
          <w:spacing w:val="-4"/>
          <w:sz w:val="22"/>
        </w:rPr>
        <w:t>dan</w:t>
      </w:r>
      <w:r>
        <w:rPr>
          <w:spacing w:val="-10"/>
          <w:sz w:val="22"/>
        </w:rPr>
        <w:t> </w:t>
      </w:r>
      <w:r>
        <w:rPr>
          <w:spacing w:val="-4"/>
          <w:sz w:val="22"/>
        </w:rPr>
        <w:t>Yuwono</w:t>
      </w:r>
      <w:r>
        <w:rPr>
          <w:spacing w:val="-10"/>
          <w:sz w:val="22"/>
        </w:rPr>
        <w:t> </w:t>
      </w:r>
      <w:r>
        <w:rPr>
          <w:spacing w:val="-4"/>
          <w:sz w:val="22"/>
        </w:rPr>
        <w:t>Mintoro</w:t>
      </w:r>
      <w:r>
        <w:rPr>
          <w:spacing w:val="-10"/>
          <w:sz w:val="22"/>
        </w:rPr>
        <w:t> </w:t>
      </w:r>
      <w:r>
        <w:rPr>
          <w:spacing w:val="-4"/>
          <w:sz w:val="22"/>
        </w:rPr>
        <w:t>Aji,</w:t>
      </w:r>
      <w:r>
        <w:rPr>
          <w:spacing w:val="-9"/>
          <w:sz w:val="22"/>
        </w:rPr>
        <w:t> </w:t>
      </w:r>
      <w:r>
        <w:rPr>
          <w:spacing w:val="-4"/>
          <w:sz w:val="22"/>
        </w:rPr>
        <w:t>yang </w:t>
      </w:r>
      <w:r>
        <w:rPr>
          <w:sz w:val="22"/>
        </w:rPr>
        <w:t>selalu membantu dan dengan sabar menemani setiap langkah saya.</w:t>
      </w:r>
      <w:r>
        <w:rPr>
          <w:spacing w:val="-14"/>
          <w:sz w:val="22"/>
        </w:rPr>
        <w:t> </w:t>
      </w:r>
      <w:r>
        <w:rPr>
          <w:i/>
          <w:sz w:val="22"/>
        </w:rPr>
        <w:t>Masya</w:t>
      </w:r>
      <w:r>
        <w:rPr>
          <w:i/>
          <w:spacing w:val="-14"/>
          <w:sz w:val="22"/>
        </w:rPr>
        <w:t> </w:t>
      </w:r>
      <w:r>
        <w:rPr>
          <w:i/>
          <w:sz w:val="22"/>
        </w:rPr>
        <w:t>Allah</w:t>
      </w:r>
      <w:r>
        <w:rPr>
          <w:i/>
          <w:spacing w:val="-14"/>
          <w:sz w:val="22"/>
        </w:rPr>
        <w:t> </w:t>
      </w:r>
      <w:r>
        <w:rPr>
          <w:sz w:val="22"/>
        </w:rPr>
        <w:t>dukungan</w:t>
      </w:r>
      <w:r>
        <w:rPr>
          <w:spacing w:val="-13"/>
          <w:sz w:val="22"/>
        </w:rPr>
        <w:t> </w:t>
      </w:r>
      <w:r>
        <w:rPr>
          <w:sz w:val="22"/>
        </w:rPr>
        <w:t>dan</w:t>
      </w:r>
      <w:r>
        <w:rPr>
          <w:spacing w:val="-14"/>
          <w:sz w:val="22"/>
        </w:rPr>
        <w:t> </w:t>
      </w:r>
      <w:r>
        <w:rPr>
          <w:sz w:val="22"/>
        </w:rPr>
        <w:t>perhatian</w:t>
      </w:r>
      <w:r>
        <w:rPr>
          <w:spacing w:val="-14"/>
          <w:sz w:val="22"/>
        </w:rPr>
        <w:t> </w:t>
      </w:r>
      <w:r>
        <w:rPr>
          <w:sz w:val="22"/>
        </w:rPr>
        <w:t>kalian</w:t>
      </w:r>
      <w:r>
        <w:rPr>
          <w:spacing w:val="-14"/>
          <w:sz w:val="22"/>
        </w:rPr>
        <w:t> </w:t>
      </w:r>
      <w:r>
        <w:rPr>
          <w:sz w:val="22"/>
        </w:rPr>
        <w:t>sangat</w:t>
      </w:r>
      <w:r>
        <w:rPr>
          <w:spacing w:val="-13"/>
          <w:sz w:val="22"/>
        </w:rPr>
        <w:t> </w:t>
      </w:r>
      <w:r>
        <w:rPr>
          <w:sz w:val="22"/>
        </w:rPr>
        <w:t>berarti, </w:t>
      </w:r>
      <w:r>
        <w:rPr>
          <w:spacing w:val="-4"/>
          <w:sz w:val="22"/>
        </w:rPr>
        <w:t>menjadi</w:t>
      </w:r>
      <w:r>
        <w:rPr>
          <w:spacing w:val="-10"/>
          <w:sz w:val="22"/>
        </w:rPr>
        <w:t> </w:t>
      </w:r>
      <w:r>
        <w:rPr>
          <w:spacing w:val="-4"/>
          <w:sz w:val="22"/>
        </w:rPr>
        <w:t>bagian</w:t>
      </w:r>
      <w:r>
        <w:rPr>
          <w:spacing w:val="-10"/>
          <w:sz w:val="22"/>
        </w:rPr>
        <w:t> </w:t>
      </w:r>
      <w:r>
        <w:rPr>
          <w:spacing w:val="-4"/>
          <w:sz w:val="22"/>
        </w:rPr>
        <w:t>penting</w:t>
      </w:r>
      <w:r>
        <w:rPr>
          <w:spacing w:val="-10"/>
          <w:sz w:val="22"/>
        </w:rPr>
        <w:t> </w:t>
      </w:r>
      <w:r>
        <w:rPr>
          <w:spacing w:val="-4"/>
          <w:sz w:val="22"/>
        </w:rPr>
        <w:t>dalam</w:t>
      </w:r>
      <w:r>
        <w:rPr>
          <w:spacing w:val="-9"/>
          <w:sz w:val="22"/>
        </w:rPr>
        <w:t> </w:t>
      </w:r>
      <w:r>
        <w:rPr>
          <w:spacing w:val="-4"/>
          <w:sz w:val="22"/>
        </w:rPr>
        <w:t>perjalanan</w:t>
      </w:r>
      <w:r>
        <w:rPr>
          <w:spacing w:val="-10"/>
          <w:sz w:val="22"/>
        </w:rPr>
        <w:t> </w:t>
      </w:r>
      <w:r>
        <w:rPr>
          <w:spacing w:val="-4"/>
          <w:sz w:val="22"/>
        </w:rPr>
        <w:t>hidup</w:t>
      </w:r>
      <w:r>
        <w:rPr>
          <w:spacing w:val="-10"/>
          <w:sz w:val="22"/>
        </w:rPr>
        <w:t> </w:t>
      </w:r>
      <w:r>
        <w:rPr>
          <w:spacing w:val="-4"/>
          <w:sz w:val="22"/>
        </w:rPr>
        <w:t>ini.</w:t>
      </w:r>
      <w:r>
        <w:rPr>
          <w:spacing w:val="4"/>
          <w:sz w:val="22"/>
        </w:rPr>
        <w:t> </w:t>
      </w:r>
      <w:r>
        <w:rPr>
          <w:spacing w:val="-4"/>
          <w:sz w:val="22"/>
        </w:rPr>
        <w:t>Semoga</w:t>
      </w:r>
      <w:r>
        <w:rPr>
          <w:spacing w:val="-10"/>
          <w:sz w:val="22"/>
        </w:rPr>
        <w:t> </w:t>
      </w:r>
      <w:r>
        <w:rPr>
          <w:spacing w:val="-4"/>
          <w:sz w:val="22"/>
        </w:rPr>
        <w:t>Allah </w:t>
      </w:r>
      <w:r>
        <w:rPr>
          <w:sz w:val="22"/>
        </w:rPr>
        <w:t>SWT</w:t>
      </w:r>
      <w:r>
        <w:rPr>
          <w:spacing w:val="-3"/>
          <w:sz w:val="22"/>
        </w:rPr>
        <w:t> </w:t>
      </w:r>
      <w:r>
        <w:rPr>
          <w:sz w:val="22"/>
        </w:rPr>
        <w:t>pertemukan</w:t>
      </w:r>
      <w:r>
        <w:rPr>
          <w:spacing w:val="-3"/>
          <w:sz w:val="22"/>
        </w:rPr>
        <w:t> </w:t>
      </w:r>
      <w:r>
        <w:rPr>
          <w:sz w:val="22"/>
        </w:rPr>
        <w:t>kami</w:t>
      </w:r>
      <w:r>
        <w:rPr>
          <w:spacing w:val="-3"/>
          <w:sz w:val="22"/>
        </w:rPr>
        <w:t> </w:t>
      </w:r>
      <w:r>
        <w:rPr>
          <w:sz w:val="22"/>
        </w:rPr>
        <w:t>tidak</w:t>
      </w:r>
      <w:r>
        <w:rPr>
          <w:spacing w:val="-3"/>
          <w:sz w:val="22"/>
        </w:rPr>
        <w:t> </w:t>
      </w:r>
      <w:r>
        <w:rPr>
          <w:sz w:val="22"/>
        </w:rPr>
        <w:t>hanya</w:t>
      </w:r>
      <w:r>
        <w:rPr>
          <w:spacing w:val="-3"/>
          <w:sz w:val="22"/>
        </w:rPr>
        <w:t> </w:t>
      </w:r>
      <w:r>
        <w:rPr>
          <w:sz w:val="22"/>
        </w:rPr>
        <w:t>di</w:t>
      </w:r>
      <w:r>
        <w:rPr>
          <w:spacing w:val="-3"/>
          <w:sz w:val="22"/>
        </w:rPr>
        <w:t> </w:t>
      </w:r>
      <w:r>
        <w:rPr>
          <w:sz w:val="22"/>
        </w:rPr>
        <w:t>dunia</w:t>
      </w:r>
      <w:r>
        <w:rPr>
          <w:spacing w:val="-3"/>
          <w:sz w:val="22"/>
        </w:rPr>
        <w:t> </w:t>
      </w:r>
      <w:r>
        <w:rPr>
          <w:sz w:val="22"/>
        </w:rPr>
        <w:t>ini,</w:t>
      </w:r>
      <w:r>
        <w:rPr>
          <w:spacing w:val="-3"/>
          <w:sz w:val="22"/>
        </w:rPr>
        <w:t> </w:t>
      </w:r>
      <w:r>
        <w:rPr>
          <w:sz w:val="22"/>
        </w:rPr>
        <w:t>tetapi</w:t>
      </w:r>
      <w:r>
        <w:rPr>
          <w:spacing w:val="-3"/>
          <w:sz w:val="22"/>
        </w:rPr>
        <w:t> </w:t>
      </w:r>
      <w:r>
        <w:rPr>
          <w:sz w:val="22"/>
        </w:rPr>
        <w:t>di</w:t>
      </w:r>
      <w:r>
        <w:rPr>
          <w:spacing w:val="-3"/>
          <w:sz w:val="22"/>
        </w:rPr>
        <w:t> </w:t>
      </w:r>
      <w:r>
        <w:rPr>
          <w:sz w:val="22"/>
        </w:rPr>
        <w:t>Surga Firdaus-Nya, </w:t>
      </w:r>
      <w:r>
        <w:rPr>
          <w:i/>
          <w:sz w:val="22"/>
        </w:rPr>
        <w:t>Aamiin</w:t>
      </w:r>
      <w:r>
        <w:rPr>
          <w:sz w:val="22"/>
        </w:rPr>
        <w:t>;</w:t>
      </w:r>
    </w:p>
    <w:p>
      <w:pPr>
        <w:pStyle w:val="ListParagraph"/>
        <w:numPr>
          <w:ilvl w:val="0"/>
          <w:numId w:val="1"/>
        </w:numPr>
        <w:tabs>
          <w:tab w:pos="1679" w:val="left" w:leader="none"/>
        </w:tabs>
        <w:spacing w:line="240" w:lineRule="auto" w:before="177" w:after="0"/>
        <w:ind w:left="1679" w:right="0" w:hanging="269"/>
        <w:jc w:val="left"/>
        <w:rPr>
          <w:sz w:val="22"/>
        </w:rPr>
      </w:pPr>
      <w:r>
        <w:rPr>
          <w:sz w:val="22"/>
        </w:rPr>
        <w:t>Ibu</w:t>
      </w:r>
      <w:r>
        <w:rPr>
          <w:spacing w:val="4"/>
          <w:sz w:val="22"/>
        </w:rPr>
        <w:t> </w:t>
      </w:r>
      <w:r>
        <w:rPr>
          <w:sz w:val="22"/>
        </w:rPr>
        <w:t>Zulaikha,</w:t>
      </w:r>
      <w:r>
        <w:rPr>
          <w:spacing w:val="8"/>
          <w:sz w:val="22"/>
        </w:rPr>
        <w:t> </w:t>
      </w:r>
      <w:r>
        <w:rPr>
          <w:sz w:val="22"/>
        </w:rPr>
        <w:t>M.Si.,</w:t>
      </w:r>
      <w:r>
        <w:rPr>
          <w:spacing w:val="9"/>
          <w:sz w:val="22"/>
        </w:rPr>
        <w:t> </w:t>
      </w:r>
      <w:r>
        <w:rPr>
          <w:sz w:val="22"/>
        </w:rPr>
        <w:t>selaku</w:t>
      </w:r>
      <w:r>
        <w:rPr>
          <w:spacing w:val="4"/>
          <w:sz w:val="22"/>
        </w:rPr>
        <w:t> </w:t>
      </w:r>
      <w:r>
        <w:rPr>
          <w:sz w:val="22"/>
        </w:rPr>
        <w:t>dosen</w:t>
      </w:r>
      <w:r>
        <w:rPr>
          <w:spacing w:val="5"/>
          <w:sz w:val="22"/>
        </w:rPr>
        <w:t> </w:t>
      </w:r>
      <w:r>
        <w:rPr>
          <w:sz w:val="22"/>
        </w:rPr>
        <w:t>pembimbing</w:t>
      </w:r>
      <w:r>
        <w:rPr>
          <w:spacing w:val="4"/>
          <w:sz w:val="22"/>
        </w:rPr>
        <w:t> </w:t>
      </w:r>
      <w:r>
        <w:rPr>
          <w:sz w:val="22"/>
        </w:rPr>
        <w:t>dan</w:t>
      </w:r>
      <w:r>
        <w:rPr>
          <w:spacing w:val="5"/>
          <w:sz w:val="22"/>
        </w:rPr>
        <w:t> </w:t>
      </w:r>
      <w:r>
        <w:rPr>
          <w:sz w:val="22"/>
        </w:rPr>
        <w:t>wali</w:t>
      </w:r>
      <w:r>
        <w:rPr>
          <w:spacing w:val="4"/>
          <w:sz w:val="22"/>
        </w:rPr>
        <w:t> </w:t>
      </w:r>
      <w:r>
        <w:rPr>
          <w:spacing w:val="-2"/>
          <w:sz w:val="22"/>
        </w:rPr>
        <w:t>dosen</w:t>
      </w:r>
    </w:p>
    <w:p>
      <w:pPr>
        <w:pStyle w:val="BodyText"/>
        <w:spacing w:before="207"/>
      </w:pPr>
    </w:p>
    <w:p>
      <w:pPr>
        <w:pStyle w:val="BodyText"/>
        <w:ind w:left="1959" w:right="1959"/>
        <w:jc w:val="center"/>
      </w:pPr>
      <w:r>
        <w:rPr>
          <w:spacing w:val="-5"/>
        </w:rPr>
        <w:t>vi</w:t>
      </w:r>
    </w:p>
    <w:p>
      <w:pPr>
        <w:pStyle w:val="BodyText"/>
        <w:spacing w:after="0"/>
        <w:jc w:val="center"/>
        <w:sectPr>
          <w:pgSz w:w="8400" w:h="11910"/>
          <w:pgMar w:top="840" w:bottom="280" w:left="0" w:right="0"/>
        </w:sectPr>
      </w:pPr>
    </w:p>
    <w:p>
      <w:pPr>
        <w:pStyle w:val="BodyText"/>
        <w:spacing w:before="209"/>
      </w:pPr>
    </w:p>
    <w:p>
      <w:pPr>
        <w:pStyle w:val="BodyText"/>
        <w:spacing w:line="312" w:lineRule="auto"/>
        <w:ind w:left="1679" w:right="1131"/>
        <w:jc w:val="both"/>
      </w:pPr>
      <w:r>
        <w:rPr>
          <w:spacing w:val="-2"/>
        </w:rPr>
        <w:t>yang</w:t>
      </w:r>
      <w:r>
        <w:rPr>
          <w:spacing w:val="-7"/>
        </w:rPr>
        <w:t> </w:t>
      </w:r>
      <w:r>
        <w:rPr>
          <w:spacing w:val="-2"/>
        </w:rPr>
        <w:t>telah</w:t>
      </w:r>
      <w:r>
        <w:rPr>
          <w:spacing w:val="-7"/>
        </w:rPr>
        <w:t> </w:t>
      </w:r>
      <w:r>
        <w:rPr>
          <w:spacing w:val="-2"/>
        </w:rPr>
        <w:t>membimbing</w:t>
      </w:r>
      <w:r>
        <w:rPr>
          <w:spacing w:val="-7"/>
        </w:rPr>
        <w:t> </w:t>
      </w:r>
      <w:r>
        <w:rPr>
          <w:spacing w:val="-2"/>
        </w:rPr>
        <w:t>dan</w:t>
      </w:r>
      <w:r>
        <w:rPr>
          <w:spacing w:val="-7"/>
        </w:rPr>
        <w:t> </w:t>
      </w:r>
      <w:r>
        <w:rPr>
          <w:spacing w:val="-2"/>
        </w:rPr>
        <w:t>mendampingi</w:t>
      </w:r>
      <w:r>
        <w:rPr>
          <w:spacing w:val="-7"/>
        </w:rPr>
        <w:t> </w:t>
      </w:r>
      <w:r>
        <w:rPr>
          <w:spacing w:val="-2"/>
        </w:rPr>
        <w:t>saya</w:t>
      </w:r>
      <w:r>
        <w:rPr>
          <w:spacing w:val="-7"/>
        </w:rPr>
        <w:t> </w:t>
      </w:r>
      <w:r>
        <w:rPr>
          <w:spacing w:val="-2"/>
        </w:rPr>
        <w:t>melewati</w:t>
      </w:r>
      <w:r>
        <w:rPr>
          <w:spacing w:val="-7"/>
        </w:rPr>
        <w:t> </w:t>
      </w:r>
      <w:r>
        <w:rPr>
          <w:spacing w:val="-2"/>
        </w:rPr>
        <w:t>proses </w:t>
      </w:r>
      <w:r>
        <w:rPr/>
        <w:t>yang tidak mudah ini.</w:t>
      </w:r>
      <w:r>
        <w:rPr>
          <w:spacing w:val="40"/>
        </w:rPr>
        <w:t> </w:t>
      </w:r>
      <w:r>
        <w:rPr>
          <w:i/>
        </w:rPr>
        <w:t>Masya Allah</w:t>
      </w:r>
      <w:r>
        <w:rPr/>
        <w:t>, bimbingan dan dorongan Ibu</w:t>
      </w:r>
      <w:r>
        <w:rPr>
          <w:spacing w:val="-7"/>
        </w:rPr>
        <w:t> </w:t>
      </w:r>
      <w:r>
        <w:rPr/>
        <w:t>bukan</w:t>
      </w:r>
      <w:r>
        <w:rPr>
          <w:spacing w:val="-7"/>
        </w:rPr>
        <w:t> </w:t>
      </w:r>
      <w:r>
        <w:rPr/>
        <w:t>hanya</w:t>
      </w:r>
      <w:r>
        <w:rPr>
          <w:spacing w:val="-7"/>
        </w:rPr>
        <w:t> </w:t>
      </w:r>
      <w:r>
        <w:rPr/>
        <w:t>mengarahkan</w:t>
      </w:r>
      <w:r>
        <w:rPr>
          <w:spacing w:val="-7"/>
        </w:rPr>
        <w:t> </w:t>
      </w:r>
      <w:r>
        <w:rPr/>
        <w:t>saya</w:t>
      </w:r>
      <w:r>
        <w:rPr>
          <w:spacing w:val="-7"/>
        </w:rPr>
        <w:t> </w:t>
      </w:r>
      <w:r>
        <w:rPr/>
        <w:t>menyelesaikan</w:t>
      </w:r>
      <w:r>
        <w:rPr>
          <w:spacing w:val="-7"/>
        </w:rPr>
        <w:t> </w:t>
      </w:r>
      <w:r>
        <w:rPr/>
        <w:t>skripsi,</w:t>
      </w:r>
      <w:r>
        <w:rPr>
          <w:spacing w:val="-5"/>
        </w:rPr>
        <w:t> </w:t>
      </w:r>
      <w:r>
        <w:rPr/>
        <w:t>tapi </w:t>
      </w:r>
      <w:r>
        <w:rPr>
          <w:spacing w:val="-4"/>
        </w:rPr>
        <w:t>juga</w:t>
      </w:r>
      <w:r>
        <w:rPr>
          <w:spacing w:val="-8"/>
        </w:rPr>
        <w:t> </w:t>
      </w:r>
      <w:r>
        <w:rPr>
          <w:spacing w:val="-4"/>
        </w:rPr>
        <w:t>membentuk</w:t>
      </w:r>
      <w:r>
        <w:rPr>
          <w:spacing w:val="-8"/>
        </w:rPr>
        <w:t> </w:t>
      </w:r>
      <w:r>
        <w:rPr>
          <w:spacing w:val="-4"/>
        </w:rPr>
        <w:t>cara</w:t>
      </w:r>
      <w:r>
        <w:rPr>
          <w:spacing w:val="-7"/>
        </w:rPr>
        <w:t> </w:t>
      </w:r>
      <w:r>
        <w:rPr>
          <w:spacing w:val="-4"/>
        </w:rPr>
        <w:t>berpikir</w:t>
      </w:r>
      <w:r>
        <w:rPr>
          <w:spacing w:val="-8"/>
        </w:rPr>
        <w:t> </w:t>
      </w:r>
      <w:r>
        <w:rPr>
          <w:spacing w:val="-4"/>
        </w:rPr>
        <w:t>dan</w:t>
      </w:r>
      <w:r>
        <w:rPr>
          <w:spacing w:val="-8"/>
        </w:rPr>
        <w:t> </w:t>
      </w:r>
      <w:r>
        <w:rPr>
          <w:spacing w:val="-4"/>
        </w:rPr>
        <w:t>kedewasaan</w:t>
      </w:r>
      <w:r>
        <w:rPr>
          <w:spacing w:val="-8"/>
        </w:rPr>
        <w:t> </w:t>
      </w:r>
      <w:r>
        <w:rPr>
          <w:spacing w:val="-4"/>
        </w:rPr>
        <w:t>saya.</w:t>
      </w:r>
      <w:r>
        <w:rPr>
          <w:spacing w:val="22"/>
        </w:rPr>
        <w:t> </w:t>
      </w:r>
      <w:r>
        <w:rPr>
          <w:spacing w:val="-4"/>
        </w:rPr>
        <w:t>Saya</w:t>
      </w:r>
      <w:r>
        <w:rPr>
          <w:spacing w:val="-8"/>
        </w:rPr>
        <w:t> </w:t>
      </w:r>
      <w:r>
        <w:rPr>
          <w:spacing w:val="-4"/>
        </w:rPr>
        <w:t>mohon </w:t>
      </w:r>
      <w:r>
        <w:rPr>
          <w:spacing w:val="-2"/>
        </w:rPr>
        <w:t>maaf</w:t>
      </w:r>
      <w:r>
        <w:rPr>
          <w:spacing w:val="-12"/>
        </w:rPr>
        <w:t> </w:t>
      </w:r>
      <w:r>
        <w:rPr>
          <w:spacing w:val="-2"/>
        </w:rPr>
        <w:t>yang</w:t>
      </w:r>
      <w:r>
        <w:rPr>
          <w:spacing w:val="-12"/>
        </w:rPr>
        <w:t> </w:t>
      </w:r>
      <w:r>
        <w:rPr>
          <w:spacing w:val="-2"/>
        </w:rPr>
        <w:t>sebesar-besarnya</w:t>
      </w:r>
      <w:r>
        <w:rPr>
          <w:spacing w:val="-12"/>
        </w:rPr>
        <w:t> </w:t>
      </w:r>
      <w:r>
        <w:rPr>
          <w:spacing w:val="-2"/>
        </w:rPr>
        <w:t>atas</w:t>
      </w:r>
      <w:r>
        <w:rPr>
          <w:spacing w:val="-11"/>
        </w:rPr>
        <w:t> </w:t>
      </w:r>
      <w:r>
        <w:rPr>
          <w:spacing w:val="-2"/>
        </w:rPr>
        <w:t>segala</w:t>
      </w:r>
      <w:r>
        <w:rPr>
          <w:spacing w:val="-12"/>
        </w:rPr>
        <w:t> </w:t>
      </w:r>
      <w:r>
        <w:rPr>
          <w:spacing w:val="-2"/>
        </w:rPr>
        <w:t>kerepotan</w:t>
      </w:r>
      <w:r>
        <w:rPr>
          <w:spacing w:val="-12"/>
        </w:rPr>
        <w:t> </w:t>
      </w:r>
      <w:r>
        <w:rPr>
          <w:spacing w:val="-2"/>
        </w:rPr>
        <w:t>dan</w:t>
      </w:r>
      <w:r>
        <w:rPr>
          <w:spacing w:val="-12"/>
        </w:rPr>
        <w:t> </w:t>
      </w:r>
      <w:r>
        <w:rPr>
          <w:spacing w:val="-2"/>
        </w:rPr>
        <w:t>kekhilafan </w:t>
      </w:r>
      <w:r>
        <w:rPr/>
        <w:t>selama</w:t>
      </w:r>
      <w:r>
        <w:rPr>
          <w:spacing w:val="-4"/>
        </w:rPr>
        <w:t> </w:t>
      </w:r>
      <w:r>
        <w:rPr/>
        <w:t>proses</w:t>
      </w:r>
      <w:r>
        <w:rPr>
          <w:spacing w:val="-4"/>
        </w:rPr>
        <w:t> </w:t>
      </w:r>
      <w:r>
        <w:rPr/>
        <w:t>ini.</w:t>
      </w:r>
      <w:r>
        <w:rPr>
          <w:spacing w:val="31"/>
        </w:rPr>
        <w:t> </w:t>
      </w:r>
      <w:r>
        <w:rPr/>
        <w:t>Semoga</w:t>
      </w:r>
      <w:r>
        <w:rPr>
          <w:spacing w:val="-4"/>
        </w:rPr>
        <w:t> </w:t>
      </w:r>
      <w:r>
        <w:rPr/>
        <w:t>ilmu,</w:t>
      </w:r>
      <w:r>
        <w:rPr>
          <w:spacing w:val="-2"/>
        </w:rPr>
        <w:t> </w:t>
      </w:r>
      <w:r>
        <w:rPr/>
        <w:t>kesabaran,</w:t>
      </w:r>
      <w:r>
        <w:rPr>
          <w:spacing w:val="-2"/>
        </w:rPr>
        <w:t> </w:t>
      </w:r>
      <w:r>
        <w:rPr/>
        <w:t>dan</w:t>
      </w:r>
      <w:r>
        <w:rPr>
          <w:spacing w:val="-4"/>
        </w:rPr>
        <w:t> </w:t>
      </w:r>
      <w:r>
        <w:rPr/>
        <w:t>kebaikan</w:t>
      </w:r>
      <w:r>
        <w:rPr>
          <w:spacing w:val="-4"/>
        </w:rPr>
        <w:t> </w:t>
      </w:r>
      <w:r>
        <w:rPr/>
        <w:t>yang diberikan,</w:t>
      </w:r>
      <w:r>
        <w:rPr>
          <w:spacing w:val="-8"/>
        </w:rPr>
        <w:t> </w:t>
      </w:r>
      <w:r>
        <w:rPr>
          <w:i/>
        </w:rPr>
        <w:t>Insya</w:t>
      </w:r>
      <w:r>
        <w:rPr>
          <w:i/>
          <w:spacing w:val="-8"/>
        </w:rPr>
        <w:t> </w:t>
      </w:r>
      <w:r>
        <w:rPr>
          <w:i/>
        </w:rPr>
        <w:t>Allah</w:t>
      </w:r>
      <w:r>
        <w:rPr>
          <w:i/>
          <w:spacing w:val="-8"/>
        </w:rPr>
        <w:t> </w:t>
      </w:r>
      <w:r>
        <w:rPr/>
        <w:t>menjadi</w:t>
      </w:r>
      <w:r>
        <w:rPr>
          <w:spacing w:val="-8"/>
        </w:rPr>
        <w:t> </w:t>
      </w:r>
      <w:r>
        <w:rPr/>
        <w:t>amal</w:t>
      </w:r>
      <w:r>
        <w:rPr>
          <w:spacing w:val="-8"/>
        </w:rPr>
        <w:t> </w:t>
      </w:r>
      <w:r>
        <w:rPr/>
        <w:t>jariyah</w:t>
      </w:r>
      <w:r>
        <w:rPr>
          <w:spacing w:val="-8"/>
        </w:rPr>
        <w:t> </w:t>
      </w:r>
      <w:r>
        <w:rPr/>
        <w:t>di</w:t>
      </w:r>
      <w:r>
        <w:rPr>
          <w:spacing w:val="-8"/>
        </w:rPr>
        <w:t> </w:t>
      </w:r>
      <w:r>
        <w:rPr/>
        <w:t>sisi</w:t>
      </w:r>
      <w:r>
        <w:rPr>
          <w:spacing w:val="-8"/>
        </w:rPr>
        <w:t> </w:t>
      </w:r>
      <w:r>
        <w:rPr/>
        <w:t>Allah;</w:t>
      </w:r>
    </w:p>
    <w:p>
      <w:pPr>
        <w:pStyle w:val="ListParagraph"/>
        <w:numPr>
          <w:ilvl w:val="0"/>
          <w:numId w:val="1"/>
        </w:numPr>
        <w:tabs>
          <w:tab w:pos="1679" w:val="left" w:leader="none"/>
        </w:tabs>
        <w:spacing w:line="312" w:lineRule="auto" w:before="178" w:after="0"/>
        <w:ind w:left="1679" w:right="1131" w:hanging="270"/>
        <w:jc w:val="both"/>
        <w:rPr>
          <w:sz w:val="22"/>
        </w:rPr>
      </w:pPr>
      <w:r>
        <w:rPr>
          <w:spacing w:val="-4"/>
          <w:sz w:val="22"/>
        </w:rPr>
        <w:t>Bapak</w:t>
      </w:r>
      <w:r>
        <w:rPr>
          <w:spacing w:val="-10"/>
          <w:sz w:val="22"/>
        </w:rPr>
        <w:t> </w:t>
      </w:r>
      <w:r>
        <w:rPr>
          <w:spacing w:val="-4"/>
          <w:sz w:val="22"/>
        </w:rPr>
        <w:t>Prof.</w:t>
      </w:r>
      <w:r>
        <w:rPr>
          <w:spacing w:val="-10"/>
          <w:sz w:val="22"/>
        </w:rPr>
        <w:t> </w:t>
      </w:r>
      <w:r>
        <w:rPr>
          <w:spacing w:val="-4"/>
          <w:sz w:val="22"/>
        </w:rPr>
        <w:t>Dr.</w:t>
      </w:r>
      <w:r>
        <w:rPr>
          <w:spacing w:val="-8"/>
          <w:sz w:val="22"/>
        </w:rPr>
        <w:t> </w:t>
      </w:r>
      <w:r>
        <w:rPr>
          <w:spacing w:val="-4"/>
          <w:sz w:val="22"/>
        </w:rPr>
        <w:t>H.</w:t>
      </w:r>
      <w:r>
        <w:rPr>
          <w:spacing w:val="-9"/>
          <w:sz w:val="22"/>
        </w:rPr>
        <w:t> </w:t>
      </w:r>
      <w:r>
        <w:rPr>
          <w:spacing w:val="-4"/>
          <w:sz w:val="22"/>
        </w:rPr>
        <w:t>Musahadi,</w:t>
      </w:r>
      <w:r>
        <w:rPr>
          <w:spacing w:val="-10"/>
          <w:sz w:val="22"/>
        </w:rPr>
        <w:t> </w:t>
      </w:r>
      <w:r>
        <w:rPr>
          <w:spacing w:val="-4"/>
          <w:sz w:val="22"/>
        </w:rPr>
        <w:t>MAg.,</w:t>
      </w:r>
      <w:r>
        <w:rPr>
          <w:spacing w:val="-10"/>
          <w:sz w:val="22"/>
        </w:rPr>
        <w:t> </w:t>
      </w:r>
      <w:r>
        <w:rPr>
          <w:spacing w:val="-4"/>
          <w:sz w:val="22"/>
        </w:rPr>
        <w:t>selaku</w:t>
      </w:r>
      <w:r>
        <w:rPr>
          <w:spacing w:val="-10"/>
          <w:sz w:val="22"/>
        </w:rPr>
        <w:t> </w:t>
      </w:r>
      <w:r>
        <w:rPr>
          <w:spacing w:val="-4"/>
          <w:sz w:val="22"/>
        </w:rPr>
        <w:t>Dekan</w:t>
      </w:r>
      <w:r>
        <w:rPr>
          <w:spacing w:val="-9"/>
          <w:sz w:val="22"/>
        </w:rPr>
        <w:t> </w:t>
      </w:r>
      <w:r>
        <w:rPr>
          <w:spacing w:val="-4"/>
          <w:sz w:val="22"/>
        </w:rPr>
        <w:t>Fakultas</w:t>
      </w:r>
      <w:r>
        <w:rPr>
          <w:spacing w:val="-10"/>
          <w:sz w:val="22"/>
        </w:rPr>
        <w:t> </w:t>
      </w:r>
      <w:r>
        <w:rPr>
          <w:spacing w:val="-4"/>
          <w:sz w:val="22"/>
        </w:rPr>
        <w:t>Sains </w:t>
      </w:r>
      <w:r>
        <w:rPr>
          <w:sz w:val="22"/>
        </w:rPr>
        <w:t>dan Teknologi UIN Walisongo Semarang;</w:t>
      </w:r>
    </w:p>
    <w:p>
      <w:pPr>
        <w:pStyle w:val="ListParagraph"/>
        <w:numPr>
          <w:ilvl w:val="0"/>
          <w:numId w:val="1"/>
        </w:numPr>
        <w:tabs>
          <w:tab w:pos="1679" w:val="left" w:leader="none"/>
        </w:tabs>
        <w:spacing w:line="312" w:lineRule="auto" w:before="179" w:after="0"/>
        <w:ind w:left="1679" w:right="1131" w:hanging="270"/>
        <w:jc w:val="both"/>
        <w:rPr>
          <w:sz w:val="22"/>
        </w:rPr>
      </w:pPr>
      <w:r>
        <w:rPr>
          <w:spacing w:val="-4"/>
          <w:sz w:val="22"/>
        </w:rPr>
        <w:t>Ibu Any Muanalifah, M.Si., Ph.D., dan bapak Prihadi </w:t>
      </w:r>
      <w:r>
        <w:rPr>
          <w:spacing w:val="-4"/>
          <w:sz w:val="22"/>
        </w:rPr>
        <w:t>Kurniawan, </w:t>
      </w:r>
      <w:r>
        <w:rPr>
          <w:sz w:val="22"/>
        </w:rPr>
        <w:t>M.Sc., selaku Ketua dan Sekretaris Progam Studi Matematika Fakultas</w:t>
      </w:r>
      <w:r>
        <w:rPr>
          <w:spacing w:val="-5"/>
          <w:sz w:val="22"/>
        </w:rPr>
        <w:t> </w:t>
      </w:r>
      <w:r>
        <w:rPr>
          <w:sz w:val="22"/>
        </w:rPr>
        <w:t>Sains</w:t>
      </w:r>
      <w:r>
        <w:rPr>
          <w:spacing w:val="-5"/>
          <w:sz w:val="22"/>
        </w:rPr>
        <w:t> </w:t>
      </w:r>
      <w:r>
        <w:rPr>
          <w:sz w:val="22"/>
        </w:rPr>
        <w:t>dan</w:t>
      </w:r>
      <w:r>
        <w:rPr>
          <w:spacing w:val="-5"/>
          <w:sz w:val="22"/>
        </w:rPr>
        <w:t> </w:t>
      </w:r>
      <w:r>
        <w:rPr>
          <w:sz w:val="22"/>
        </w:rPr>
        <w:t>Teknologi</w:t>
      </w:r>
      <w:r>
        <w:rPr>
          <w:spacing w:val="-5"/>
          <w:sz w:val="22"/>
        </w:rPr>
        <w:t> </w:t>
      </w:r>
      <w:r>
        <w:rPr>
          <w:sz w:val="22"/>
        </w:rPr>
        <w:t>UIN</w:t>
      </w:r>
      <w:r>
        <w:rPr>
          <w:spacing w:val="-5"/>
          <w:sz w:val="22"/>
        </w:rPr>
        <w:t> </w:t>
      </w:r>
      <w:r>
        <w:rPr>
          <w:sz w:val="22"/>
        </w:rPr>
        <w:t>Walisongo</w:t>
      </w:r>
      <w:r>
        <w:rPr>
          <w:spacing w:val="-5"/>
          <w:sz w:val="22"/>
        </w:rPr>
        <w:t> </w:t>
      </w:r>
      <w:r>
        <w:rPr>
          <w:sz w:val="22"/>
        </w:rPr>
        <w:t>Semarang;</w:t>
      </w:r>
    </w:p>
    <w:p>
      <w:pPr>
        <w:pStyle w:val="ListParagraph"/>
        <w:numPr>
          <w:ilvl w:val="0"/>
          <w:numId w:val="1"/>
        </w:numPr>
        <w:tabs>
          <w:tab w:pos="1679" w:val="left" w:leader="none"/>
        </w:tabs>
        <w:spacing w:line="312" w:lineRule="auto" w:before="179" w:after="0"/>
        <w:ind w:left="1679" w:right="1131" w:hanging="270"/>
        <w:jc w:val="both"/>
        <w:rPr>
          <w:sz w:val="22"/>
        </w:rPr>
      </w:pPr>
      <w:r>
        <w:rPr>
          <w:sz w:val="22"/>
        </w:rPr>
        <w:t>Seluruh jajaran dosen program studi Matematika yang </w:t>
      </w:r>
      <w:r>
        <w:rPr>
          <w:sz w:val="22"/>
        </w:rPr>
        <w:t>telah </w:t>
      </w:r>
      <w:r>
        <w:rPr>
          <w:spacing w:val="-4"/>
          <w:sz w:val="22"/>
        </w:rPr>
        <w:t>memberikan pengetahuan dan pengalaman berharga kepada saya;</w:t>
      </w:r>
    </w:p>
    <w:p>
      <w:pPr>
        <w:pStyle w:val="ListParagraph"/>
        <w:numPr>
          <w:ilvl w:val="0"/>
          <w:numId w:val="1"/>
        </w:numPr>
        <w:tabs>
          <w:tab w:pos="1679" w:val="left" w:leader="none"/>
        </w:tabs>
        <w:spacing w:line="312" w:lineRule="auto" w:before="179" w:after="0"/>
        <w:ind w:left="1679" w:right="1131" w:hanging="270"/>
        <w:jc w:val="both"/>
        <w:rPr>
          <w:sz w:val="22"/>
        </w:rPr>
      </w:pPr>
      <w:r>
        <w:rPr>
          <w:sz w:val="22"/>
        </w:rPr>
        <w:t>Nila, Liya, dan Achla kawan-kawan seperjuangan saya dalam menyelesaikan skripsi, kawan KKN dan seangkatan </w:t>
      </w:r>
      <w:r>
        <w:rPr>
          <w:sz w:val="22"/>
        </w:rPr>
        <w:t>2021 terutama</w:t>
      </w:r>
      <w:r>
        <w:rPr>
          <w:spacing w:val="-6"/>
          <w:sz w:val="22"/>
        </w:rPr>
        <w:t> </w:t>
      </w:r>
      <w:r>
        <w:rPr>
          <w:sz w:val="22"/>
        </w:rPr>
        <w:t>kawan</w:t>
      </w:r>
      <w:r>
        <w:rPr>
          <w:spacing w:val="-6"/>
          <w:sz w:val="22"/>
        </w:rPr>
        <w:t> </w:t>
      </w:r>
      <w:r>
        <w:rPr>
          <w:sz w:val="22"/>
        </w:rPr>
        <w:t>kelas</w:t>
      </w:r>
      <w:r>
        <w:rPr>
          <w:spacing w:val="-6"/>
          <w:sz w:val="22"/>
        </w:rPr>
        <w:t> </w:t>
      </w:r>
      <w:r>
        <w:rPr>
          <w:sz w:val="22"/>
        </w:rPr>
        <w:t>saya</w:t>
      </w:r>
      <w:r>
        <w:rPr>
          <w:spacing w:val="-6"/>
          <w:sz w:val="22"/>
        </w:rPr>
        <w:t> </w:t>
      </w:r>
      <w:r>
        <w:rPr>
          <w:sz w:val="22"/>
        </w:rPr>
        <w:t>Matematika</w:t>
      </w:r>
      <w:r>
        <w:rPr>
          <w:spacing w:val="-6"/>
          <w:sz w:val="22"/>
        </w:rPr>
        <w:t> </w:t>
      </w:r>
      <w:r>
        <w:rPr>
          <w:sz w:val="22"/>
        </w:rPr>
        <w:t>C</w:t>
      </w:r>
      <w:r>
        <w:rPr>
          <w:spacing w:val="-6"/>
          <w:sz w:val="22"/>
        </w:rPr>
        <w:t> </w:t>
      </w:r>
      <w:r>
        <w:rPr>
          <w:sz w:val="22"/>
        </w:rPr>
        <w:t>2021;</w:t>
      </w:r>
      <w:r>
        <w:rPr>
          <w:spacing w:val="-1"/>
          <w:sz w:val="22"/>
        </w:rPr>
        <w:t> </w:t>
      </w:r>
      <w:r>
        <w:rPr>
          <w:sz w:val="22"/>
        </w:rPr>
        <w:t>Fatimah,</w:t>
      </w:r>
      <w:r>
        <w:rPr>
          <w:spacing w:val="-4"/>
          <w:sz w:val="22"/>
        </w:rPr>
        <w:t> </w:t>
      </w:r>
      <w:r>
        <w:rPr>
          <w:sz w:val="22"/>
        </w:rPr>
        <w:t>Nely, dan yang lainnya.</w:t>
      </w:r>
      <w:r>
        <w:rPr>
          <w:spacing w:val="40"/>
          <w:sz w:val="22"/>
        </w:rPr>
        <w:t> </w:t>
      </w:r>
      <w:r>
        <w:rPr>
          <w:sz w:val="22"/>
        </w:rPr>
        <w:t>Terimakasih untuk pengalaman, motivasi, </w:t>
      </w:r>
      <w:r>
        <w:rPr>
          <w:spacing w:val="-6"/>
          <w:sz w:val="22"/>
        </w:rPr>
        <w:t>dukungan,</w:t>
      </w:r>
      <w:r>
        <w:rPr>
          <w:spacing w:val="-2"/>
          <w:sz w:val="22"/>
        </w:rPr>
        <w:t> </w:t>
      </w:r>
      <w:r>
        <w:rPr>
          <w:spacing w:val="-6"/>
          <w:sz w:val="22"/>
        </w:rPr>
        <w:t>dan semuanya yang </w:t>
      </w:r>
      <w:r>
        <w:rPr>
          <w:i/>
          <w:spacing w:val="-6"/>
          <w:sz w:val="22"/>
        </w:rPr>
        <w:t>Insya Allah </w:t>
      </w:r>
      <w:r>
        <w:rPr>
          <w:spacing w:val="-6"/>
          <w:sz w:val="22"/>
        </w:rPr>
        <w:t>akan menjadi kenangan </w:t>
      </w:r>
      <w:r>
        <w:rPr>
          <w:sz w:val="22"/>
        </w:rPr>
        <w:t>dan kisah tersendiri bagi saya;</w:t>
      </w:r>
    </w:p>
    <w:p>
      <w:pPr>
        <w:pStyle w:val="ListParagraph"/>
        <w:numPr>
          <w:ilvl w:val="0"/>
          <w:numId w:val="1"/>
        </w:numPr>
        <w:tabs>
          <w:tab w:pos="1679" w:val="left" w:leader="none"/>
        </w:tabs>
        <w:spacing w:line="312" w:lineRule="auto" w:before="179" w:after="0"/>
        <w:ind w:left="1679" w:right="1131" w:hanging="270"/>
        <w:jc w:val="both"/>
        <w:rPr>
          <w:sz w:val="22"/>
        </w:rPr>
      </w:pPr>
      <w:r>
        <w:rPr>
          <w:spacing w:val="-2"/>
          <w:sz w:val="22"/>
        </w:rPr>
        <w:t>Semua</w:t>
      </w:r>
      <w:r>
        <w:rPr>
          <w:spacing w:val="-12"/>
          <w:sz w:val="22"/>
        </w:rPr>
        <w:t> </w:t>
      </w:r>
      <w:r>
        <w:rPr>
          <w:spacing w:val="-2"/>
          <w:sz w:val="22"/>
        </w:rPr>
        <w:t>pihak</w:t>
      </w:r>
      <w:r>
        <w:rPr>
          <w:spacing w:val="-12"/>
          <w:sz w:val="22"/>
        </w:rPr>
        <w:t> </w:t>
      </w:r>
      <w:r>
        <w:rPr>
          <w:spacing w:val="-2"/>
          <w:sz w:val="22"/>
        </w:rPr>
        <w:t>yang</w:t>
      </w:r>
      <w:r>
        <w:rPr>
          <w:spacing w:val="-11"/>
          <w:sz w:val="22"/>
        </w:rPr>
        <w:t> </w:t>
      </w:r>
      <w:r>
        <w:rPr>
          <w:spacing w:val="-2"/>
          <w:sz w:val="22"/>
        </w:rPr>
        <w:t>tidak</w:t>
      </w:r>
      <w:r>
        <w:rPr>
          <w:spacing w:val="-12"/>
          <w:sz w:val="22"/>
        </w:rPr>
        <w:t> </w:t>
      </w:r>
      <w:r>
        <w:rPr>
          <w:spacing w:val="-2"/>
          <w:sz w:val="22"/>
        </w:rPr>
        <w:t>dapat</w:t>
      </w:r>
      <w:r>
        <w:rPr>
          <w:spacing w:val="-12"/>
          <w:sz w:val="22"/>
        </w:rPr>
        <w:t> </w:t>
      </w:r>
      <w:r>
        <w:rPr>
          <w:spacing w:val="-2"/>
          <w:sz w:val="22"/>
        </w:rPr>
        <w:t>penulis</w:t>
      </w:r>
      <w:r>
        <w:rPr>
          <w:spacing w:val="-12"/>
          <w:sz w:val="22"/>
        </w:rPr>
        <w:t> </w:t>
      </w:r>
      <w:r>
        <w:rPr>
          <w:spacing w:val="-2"/>
          <w:sz w:val="22"/>
        </w:rPr>
        <w:t>sebutkan</w:t>
      </w:r>
      <w:r>
        <w:rPr>
          <w:spacing w:val="-11"/>
          <w:sz w:val="22"/>
        </w:rPr>
        <w:t> </w:t>
      </w:r>
      <w:r>
        <w:rPr>
          <w:spacing w:val="-2"/>
          <w:sz w:val="22"/>
        </w:rPr>
        <w:t>satu</w:t>
      </w:r>
      <w:r>
        <w:rPr>
          <w:spacing w:val="-12"/>
          <w:sz w:val="22"/>
        </w:rPr>
        <w:t> </w:t>
      </w:r>
      <w:r>
        <w:rPr>
          <w:spacing w:val="-2"/>
          <w:sz w:val="22"/>
        </w:rPr>
        <w:t>persatu</w:t>
      </w:r>
      <w:r>
        <w:rPr>
          <w:spacing w:val="-12"/>
          <w:sz w:val="22"/>
        </w:rPr>
        <w:t> </w:t>
      </w:r>
      <w:r>
        <w:rPr>
          <w:spacing w:val="-2"/>
          <w:sz w:val="22"/>
        </w:rPr>
        <w:t>yang </w:t>
      </w:r>
      <w:r>
        <w:rPr>
          <w:sz w:val="22"/>
        </w:rPr>
        <w:t>telah memberikan kontribusi secara langsung manupun tidak </w:t>
      </w:r>
      <w:r>
        <w:rPr>
          <w:spacing w:val="-2"/>
          <w:sz w:val="22"/>
        </w:rPr>
        <w:t>langsung.</w:t>
      </w:r>
    </w:p>
    <w:p>
      <w:pPr>
        <w:pStyle w:val="BodyText"/>
        <w:spacing w:line="312" w:lineRule="auto" w:before="178"/>
        <w:ind w:left="1133" w:right="1131" w:firstLine="338"/>
        <w:jc w:val="both"/>
      </w:pPr>
      <w:r>
        <w:rPr/>
        <w:t>Penulis juga menyadari bahwa skripsi ini masih memiliki </w:t>
      </w:r>
      <w:r>
        <w:rPr/>
        <w:t>banyak kekurangan dan belum mencapai kesempurnaan.</w:t>
      </w:r>
      <w:r>
        <w:rPr>
          <w:spacing w:val="40"/>
        </w:rPr>
        <w:t> </w:t>
      </w:r>
      <w:r>
        <w:rPr/>
        <w:t>Oleh karena itu, penulis</w:t>
      </w:r>
      <w:r>
        <w:rPr>
          <w:spacing w:val="60"/>
        </w:rPr>
        <w:t> </w:t>
      </w:r>
      <w:r>
        <w:rPr/>
        <w:t>sangat</w:t>
      </w:r>
      <w:r>
        <w:rPr>
          <w:spacing w:val="62"/>
        </w:rPr>
        <w:t> </w:t>
      </w:r>
      <w:r>
        <w:rPr/>
        <w:t>mengharapkan</w:t>
      </w:r>
      <w:r>
        <w:rPr>
          <w:spacing w:val="61"/>
        </w:rPr>
        <w:t> </w:t>
      </w:r>
      <w:r>
        <w:rPr/>
        <w:t>kritik</w:t>
      </w:r>
      <w:r>
        <w:rPr>
          <w:spacing w:val="61"/>
        </w:rPr>
        <w:t> </w:t>
      </w:r>
      <w:r>
        <w:rPr/>
        <w:t>dan</w:t>
      </w:r>
      <w:r>
        <w:rPr>
          <w:spacing w:val="61"/>
        </w:rPr>
        <w:t> </w:t>
      </w:r>
      <w:r>
        <w:rPr/>
        <w:t>saran</w:t>
      </w:r>
      <w:r>
        <w:rPr>
          <w:spacing w:val="62"/>
        </w:rPr>
        <w:t> </w:t>
      </w:r>
      <w:r>
        <w:rPr/>
        <w:t>yang</w:t>
      </w:r>
      <w:r>
        <w:rPr>
          <w:spacing w:val="60"/>
        </w:rPr>
        <w:t> </w:t>
      </w:r>
      <w:r>
        <w:rPr>
          <w:spacing w:val="-2"/>
        </w:rPr>
        <w:t>membangun.</w:t>
      </w:r>
    </w:p>
    <w:p>
      <w:pPr>
        <w:pStyle w:val="BodyText"/>
        <w:spacing w:after="0" w:line="312" w:lineRule="auto"/>
        <w:jc w:val="both"/>
        <w:sectPr>
          <w:headerReference w:type="default" r:id="rId9"/>
          <w:pgSz w:w="8400" w:h="11910"/>
          <w:pgMar w:header="252" w:footer="0" w:top="480" w:bottom="280" w:left="0" w:right="0"/>
          <w:pgNumType w:start="7"/>
        </w:sectPr>
      </w:pPr>
    </w:p>
    <w:p>
      <w:pPr>
        <w:pStyle w:val="BodyText"/>
        <w:spacing w:before="209"/>
      </w:pPr>
    </w:p>
    <w:p>
      <w:pPr>
        <w:pStyle w:val="BodyText"/>
        <w:spacing w:line="312" w:lineRule="auto"/>
        <w:ind w:left="1133" w:right="1131"/>
        <w:jc w:val="both"/>
      </w:pPr>
      <w:r>
        <w:rPr>
          <w:spacing w:val="-2"/>
        </w:rPr>
        <w:t>Sebagai</w:t>
      </w:r>
      <w:r>
        <w:rPr>
          <w:spacing w:val="-7"/>
        </w:rPr>
        <w:t> </w:t>
      </w:r>
      <w:r>
        <w:rPr>
          <w:spacing w:val="-2"/>
        </w:rPr>
        <w:t>penutup,</w:t>
      </w:r>
      <w:r>
        <w:rPr>
          <w:spacing w:val="-6"/>
        </w:rPr>
        <w:t> </w:t>
      </w:r>
      <w:r>
        <w:rPr>
          <w:spacing w:val="-2"/>
        </w:rPr>
        <w:t>penulis</w:t>
      </w:r>
      <w:r>
        <w:rPr>
          <w:spacing w:val="-7"/>
        </w:rPr>
        <w:t> </w:t>
      </w:r>
      <w:r>
        <w:rPr>
          <w:spacing w:val="-2"/>
        </w:rPr>
        <w:t>menyampaikan</w:t>
      </w:r>
      <w:r>
        <w:rPr>
          <w:spacing w:val="-7"/>
        </w:rPr>
        <w:t> </w:t>
      </w:r>
      <w:r>
        <w:rPr>
          <w:spacing w:val="-2"/>
        </w:rPr>
        <w:t>permohonan</w:t>
      </w:r>
      <w:r>
        <w:rPr>
          <w:spacing w:val="-7"/>
        </w:rPr>
        <w:t> </w:t>
      </w:r>
      <w:r>
        <w:rPr>
          <w:spacing w:val="-2"/>
        </w:rPr>
        <w:t>maaf</w:t>
      </w:r>
      <w:r>
        <w:rPr>
          <w:spacing w:val="-7"/>
        </w:rPr>
        <w:t> </w:t>
      </w:r>
      <w:r>
        <w:rPr>
          <w:spacing w:val="-2"/>
        </w:rPr>
        <w:t>atas</w:t>
      </w:r>
      <w:r>
        <w:rPr>
          <w:spacing w:val="-7"/>
        </w:rPr>
        <w:t> </w:t>
      </w:r>
      <w:r>
        <w:rPr>
          <w:spacing w:val="-2"/>
        </w:rPr>
        <w:t>segala </w:t>
      </w:r>
      <w:r>
        <w:rPr/>
        <w:t>kekurangan</w:t>
      </w:r>
      <w:r>
        <w:rPr>
          <w:spacing w:val="-10"/>
        </w:rPr>
        <w:t> </w:t>
      </w:r>
      <w:r>
        <w:rPr/>
        <w:t>dan</w:t>
      </w:r>
      <w:r>
        <w:rPr>
          <w:spacing w:val="-10"/>
        </w:rPr>
        <w:t> </w:t>
      </w:r>
      <w:r>
        <w:rPr/>
        <w:t>kekeliruan</w:t>
      </w:r>
      <w:r>
        <w:rPr>
          <w:spacing w:val="-10"/>
        </w:rPr>
        <w:t> </w:t>
      </w:r>
      <w:r>
        <w:rPr/>
        <w:t>yang</w:t>
      </w:r>
      <w:r>
        <w:rPr>
          <w:spacing w:val="-10"/>
        </w:rPr>
        <w:t> </w:t>
      </w:r>
      <w:r>
        <w:rPr/>
        <w:t>mungkin</w:t>
      </w:r>
      <w:r>
        <w:rPr>
          <w:spacing w:val="-10"/>
        </w:rPr>
        <w:t> </w:t>
      </w:r>
      <w:r>
        <w:rPr/>
        <w:t>terdapat</w:t>
      </w:r>
      <w:r>
        <w:rPr>
          <w:spacing w:val="-10"/>
        </w:rPr>
        <w:t> </w:t>
      </w:r>
      <w:r>
        <w:rPr/>
        <w:t>dalam</w:t>
      </w:r>
      <w:r>
        <w:rPr>
          <w:spacing w:val="-10"/>
        </w:rPr>
        <w:t> </w:t>
      </w:r>
      <w:r>
        <w:rPr/>
        <w:t>penyusunan skripsi ini.</w:t>
      </w:r>
    </w:p>
    <w:p>
      <w:pPr>
        <w:pStyle w:val="BodyText"/>
        <w:spacing w:before="147"/>
      </w:pPr>
    </w:p>
    <w:p>
      <w:pPr>
        <w:pStyle w:val="BodyText"/>
        <w:spacing w:before="1"/>
        <w:ind w:left="4988"/>
      </w:pPr>
      <w:r>
        <w:rPr/>
        <w:t>Semarang,</w:t>
      </w:r>
      <w:r>
        <w:rPr>
          <w:spacing w:val="-14"/>
        </w:rPr>
        <w:t> </w:t>
      </w:r>
      <w:r>
        <w:rPr/>
        <w:t>26</w:t>
      </w:r>
      <w:r>
        <w:rPr>
          <w:spacing w:val="-13"/>
        </w:rPr>
        <w:t> </w:t>
      </w:r>
      <w:r>
        <w:rPr/>
        <w:t>Mei</w:t>
      </w:r>
      <w:r>
        <w:rPr>
          <w:spacing w:val="-14"/>
        </w:rPr>
        <w:t> </w:t>
      </w:r>
      <w:r>
        <w:rPr>
          <w:spacing w:val="-4"/>
        </w:rPr>
        <w:t>2025</w:t>
      </w:r>
    </w:p>
    <w:p>
      <w:pPr>
        <w:pStyle w:val="BodyText"/>
      </w:pPr>
    </w:p>
    <w:p>
      <w:pPr>
        <w:pStyle w:val="BodyText"/>
      </w:pPr>
    </w:p>
    <w:p>
      <w:pPr>
        <w:pStyle w:val="BodyText"/>
        <w:spacing w:before="167"/>
      </w:pPr>
    </w:p>
    <w:p>
      <w:pPr>
        <w:pStyle w:val="BodyText"/>
        <w:ind w:left="4988"/>
      </w:pPr>
      <w:r>
        <w:rPr>
          <w:spacing w:val="-2"/>
        </w:rPr>
        <w:t>Penulis</w:t>
      </w:r>
    </w:p>
    <w:p>
      <w:pPr>
        <w:pStyle w:val="BodyText"/>
        <w:spacing w:after="0"/>
        <w:sectPr>
          <w:pgSz w:w="8400" w:h="11910"/>
          <w:pgMar w:header="252" w:footer="0" w:top="480" w:bottom="280" w:left="0" w:right="0"/>
        </w:sectPr>
      </w:pPr>
    </w:p>
    <w:p>
      <w:pPr>
        <w:pStyle w:val="Heading1"/>
        <w:spacing w:before="50"/>
      </w:pPr>
      <w:bookmarkStart w:name="_TOC_250047" w:id="8"/>
      <w:r>
        <w:rPr>
          <w:w w:val="90"/>
        </w:rPr>
        <w:t>DAFTAR</w:t>
      </w:r>
      <w:r>
        <w:rPr>
          <w:spacing w:val="13"/>
        </w:rPr>
        <w:t> </w:t>
      </w:r>
      <w:bookmarkEnd w:id="8"/>
      <w:r>
        <w:rPr>
          <w:spacing w:val="-5"/>
        </w:rPr>
        <w:t>ISI</w:t>
      </w:r>
    </w:p>
    <w:p>
      <w:pPr>
        <w:pStyle w:val="Heading1"/>
        <w:spacing w:after="0"/>
        <w:sectPr>
          <w:headerReference w:type="default" r:id="rId10"/>
          <w:pgSz w:w="8400" w:h="11910"/>
          <w:pgMar w:header="0" w:footer="0" w:top="780" w:bottom="672" w:left="0" w:right="0"/>
        </w:sectPr>
      </w:pPr>
    </w:p>
    <w:sdt>
      <w:sdtPr>
        <w:docPartObj>
          <w:docPartGallery w:val="Table of Contents"/>
          <w:docPartUnique/>
        </w:docPartObj>
      </w:sdtPr>
      <w:sdtEndPr/>
      <w:sdtContent>
        <w:p>
          <w:pPr>
            <w:pStyle w:val="TOC4"/>
            <w:tabs>
              <w:tab w:pos="7256" w:val="right" w:leader="dot"/>
            </w:tabs>
            <w:spacing w:before="831"/>
          </w:pPr>
          <w:r>
            <w:rPr>
              <w:w w:val="90"/>
            </w:rPr>
            <w:t>HALAMAN</w:t>
          </w:r>
          <w:r>
            <w:rPr>
              <w:spacing w:val="19"/>
            </w:rPr>
            <w:t> </w:t>
          </w:r>
          <w:r>
            <w:rPr>
              <w:spacing w:val="-2"/>
            </w:rPr>
            <w:t>JUDUL</w:t>
          </w:r>
          <w:r>
            <w:rPr>
              <w:b w:val="0"/>
            </w:rPr>
            <w:tab/>
          </w:r>
          <w:r>
            <w:rPr>
              <w:spacing w:val="-10"/>
            </w:rPr>
            <w:t>i</w:t>
          </w:r>
        </w:p>
        <w:p>
          <w:pPr>
            <w:pStyle w:val="TOC1"/>
            <w:tabs>
              <w:tab w:pos="6122" w:val="right" w:leader="dot"/>
            </w:tabs>
          </w:pPr>
          <w:r>
            <w:rPr>
              <w:w w:val="90"/>
            </w:rPr>
            <w:t>PERNYATAAN</w:t>
          </w:r>
          <w:r>
            <w:rPr>
              <w:spacing w:val="-2"/>
              <w:w w:val="90"/>
            </w:rPr>
            <w:t> </w:t>
          </w:r>
          <w:r>
            <w:rPr>
              <w:spacing w:val="-2"/>
            </w:rPr>
            <w:t>KEASLIAN</w:t>
          </w:r>
          <w:r>
            <w:rPr>
              <w:b w:val="0"/>
            </w:rPr>
            <w:tab/>
          </w:r>
          <w:r>
            <w:rPr>
              <w:spacing w:val="-5"/>
            </w:rPr>
            <w:t>ii</w:t>
          </w:r>
        </w:p>
        <w:p>
          <w:pPr>
            <w:pStyle w:val="TOC4"/>
            <w:tabs>
              <w:tab w:pos="7256" w:val="right" w:leader="dot"/>
            </w:tabs>
          </w:pPr>
          <w:r>
            <w:rPr>
              <w:spacing w:val="-2"/>
            </w:rPr>
            <w:t>PENGESAHAN</w:t>
          </w:r>
          <w:r>
            <w:rPr>
              <w:b w:val="0"/>
            </w:rPr>
            <w:tab/>
          </w:r>
          <w:r>
            <w:rPr>
              <w:spacing w:val="-5"/>
            </w:rPr>
            <w:t>iv</w:t>
          </w:r>
        </w:p>
        <w:p>
          <w:pPr>
            <w:pStyle w:val="TOC4"/>
            <w:tabs>
              <w:tab w:pos="7256" w:val="right" w:leader="dot"/>
            </w:tabs>
          </w:pPr>
          <w:r>
            <w:rPr>
              <w:spacing w:val="-12"/>
            </w:rPr>
            <w:t>NOTA</w:t>
          </w:r>
          <w:r>
            <w:rPr/>
            <w:t> </w:t>
          </w:r>
          <w:r>
            <w:rPr>
              <w:spacing w:val="-2"/>
            </w:rPr>
            <w:t>PEMBIMBING</w:t>
          </w:r>
          <w:r>
            <w:rPr>
              <w:b w:val="0"/>
            </w:rPr>
            <w:tab/>
          </w:r>
          <w:r>
            <w:rPr>
              <w:spacing w:val="-5"/>
            </w:rPr>
            <w:t>iv</w:t>
          </w:r>
        </w:p>
        <w:p>
          <w:pPr>
            <w:pStyle w:val="TOC4"/>
            <w:tabs>
              <w:tab w:pos="7256" w:val="right" w:leader="dot"/>
            </w:tabs>
          </w:pPr>
          <w:hyperlink w:history="true" w:anchor="_TOC_250049">
            <w:r>
              <w:rPr>
                <w:spacing w:val="-2"/>
              </w:rPr>
              <w:t>ABSTRAK</w:t>
            </w:r>
            <w:r>
              <w:rPr>
                <w:b w:val="0"/>
              </w:rPr>
              <w:tab/>
            </w:r>
            <w:r>
              <w:rPr>
                <w:spacing w:val="-10"/>
              </w:rPr>
              <w:t>v</w:t>
            </w:r>
          </w:hyperlink>
        </w:p>
        <w:p>
          <w:pPr>
            <w:pStyle w:val="TOC4"/>
            <w:tabs>
              <w:tab w:pos="7256" w:val="right" w:leader="dot"/>
            </w:tabs>
          </w:pPr>
          <w:hyperlink w:history="true" w:anchor="_TOC_250048">
            <w:r>
              <w:rPr>
                <w:spacing w:val="-4"/>
                <w:w w:val="90"/>
              </w:rPr>
              <w:t>KATA</w:t>
            </w:r>
            <w:r>
              <w:rPr>
                <w:spacing w:val="-5"/>
              </w:rPr>
              <w:t> </w:t>
            </w:r>
            <w:r>
              <w:rPr>
                <w:spacing w:val="-2"/>
                <w:w w:val="95"/>
              </w:rPr>
              <w:t>PENGANTAR</w:t>
            </w:r>
            <w:r>
              <w:rPr>
                <w:b w:val="0"/>
              </w:rPr>
              <w:tab/>
            </w:r>
            <w:r>
              <w:rPr>
                <w:spacing w:val="-4"/>
              </w:rPr>
              <w:t>viii</w:t>
            </w:r>
          </w:hyperlink>
        </w:p>
        <w:p>
          <w:pPr>
            <w:pStyle w:val="TOC4"/>
            <w:tabs>
              <w:tab w:pos="7256" w:val="right" w:leader="dot"/>
            </w:tabs>
            <w:spacing w:before="37"/>
          </w:pPr>
          <w:hyperlink w:history="true" w:anchor="_TOC_250047">
            <w:r>
              <w:rPr>
                <w:w w:val="90"/>
              </w:rPr>
              <w:t>DAFTAR</w:t>
            </w:r>
            <w:r>
              <w:rPr>
                <w:spacing w:val="4"/>
              </w:rPr>
              <w:t> </w:t>
            </w:r>
            <w:r>
              <w:rPr>
                <w:spacing w:val="-5"/>
              </w:rPr>
              <w:t>ISI</w:t>
            </w:r>
            <w:r>
              <w:rPr>
                <w:b w:val="0"/>
              </w:rPr>
              <w:tab/>
            </w:r>
            <w:r>
              <w:rPr>
                <w:spacing w:val="-5"/>
              </w:rPr>
              <w:t>ix</w:t>
            </w:r>
          </w:hyperlink>
        </w:p>
        <w:p>
          <w:pPr>
            <w:pStyle w:val="TOC4"/>
            <w:tabs>
              <w:tab w:pos="7256" w:val="right" w:leader="dot"/>
            </w:tabs>
          </w:pPr>
          <w:r>
            <w:rPr>
              <w:w w:val="90"/>
            </w:rPr>
            <w:t>DAFTAR</w:t>
          </w:r>
          <w:r>
            <w:rPr>
              <w:spacing w:val="4"/>
            </w:rPr>
            <w:t> </w:t>
          </w:r>
          <w:r>
            <w:rPr>
              <w:spacing w:val="-4"/>
            </w:rPr>
            <w:t>TABEL</w:t>
          </w:r>
          <w:r>
            <w:rPr>
              <w:b w:val="0"/>
            </w:rPr>
            <w:tab/>
          </w:r>
          <w:r>
            <w:rPr>
              <w:spacing w:val="-5"/>
            </w:rPr>
            <w:t>xi</w:t>
          </w:r>
        </w:p>
        <w:p>
          <w:pPr>
            <w:pStyle w:val="TOC4"/>
            <w:tabs>
              <w:tab w:pos="7256" w:val="right" w:leader="dot"/>
            </w:tabs>
          </w:pPr>
          <w:r>
            <w:rPr>
              <w:w w:val="90"/>
            </w:rPr>
            <w:t>DAFTAR</w:t>
          </w:r>
          <w:r>
            <w:rPr>
              <w:spacing w:val="4"/>
            </w:rPr>
            <w:t> </w:t>
          </w:r>
          <w:r>
            <w:rPr>
              <w:spacing w:val="-2"/>
            </w:rPr>
            <w:t>GAMBAR</w:t>
          </w:r>
          <w:r>
            <w:rPr>
              <w:b w:val="0"/>
            </w:rPr>
            <w:tab/>
          </w:r>
          <w:r>
            <w:rPr>
              <w:spacing w:val="-5"/>
            </w:rPr>
            <w:t>xii</w:t>
          </w:r>
        </w:p>
        <w:p>
          <w:pPr>
            <w:pStyle w:val="TOC4"/>
            <w:tabs>
              <w:tab w:pos="7256" w:val="right" w:leader="dot"/>
            </w:tabs>
          </w:pPr>
          <w:hyperlink w:history="true" w:anchor="_TOC_250046">
            <w:r>
              <w:rPr>
                <w:w w:val="90"/>
              </w:rPr>
              <w:t>DAFTAR</w:t>
            </w:r>
            <w:r>
              <w:rPr>
                <w:spacing w:val="4"/>
              </w:rPr>
              <w:t> </w:t>
            </w:r>
            <w:r>
              <w:rPr>
                <w:spacing w:val="-2"/>
                <w:w w:val="95"/>
              </w:rPr>
              <w:t>LAMPIRAN</w:t>
            </w:r>
            <w:r>
              <w:rPr>
                <w:b w:val="0"/>
              </w:rPr>
              <w:tab/>
            </w:r>
            <w:r>
              <w:rPr>
                <w:spacing w:val="-5"/>
              </w:rPr>
              <w:t>xiv</w:t>
            </w:r>
          </w:hyperlink>
        </w:p>
        <w:p>
          <w:pPr>
            <w:pStyle w:val="TOC1"/>
            <w:tabs>
              <w:tab w:pos="763" w:val="left" w:leader="none"/>
              <w:tab w:pos="6122" w:val="right" w:leader="dot"/>
            </w:tabs>
          </w:pPr>
          <w:hyperlink w:history="true" w:anchor="_TOC_250045">
            <w:r>
              <w:rPr>
                <w:w w:val="90"/>
              </w:rPr>
              <w:t>BAB</w:t>
            </w:r>
            <w:r>
              <w:rPr>
                <w:spacing w:val="2"/>
              </w:rPr>
              <w:t> </w:t>
            </w:r>
            <w:r>
              <w:rPr>
                <w:spacing w:val="-10"/>
              </w:rPr>
              <w:t>I</w:t>
            </w:r>
            <w:r>
              <w:rPr/>
              <w:tab/>
            </w:r>
            <w:r>
              <w:rPr>
                <w:spacing w:val="-2"/>
              </w:rPr>
              <w:t>PENDAHULUAN</w:t>
            </w:r>
            <w:r>
              <w:rPr>
                <w:b w:val="0"/>
              </w:rPr>
              <w:tab/>
            </w:r>
            <w:r>
              <w:rPr>
                <w:spacing w:val="-10"/>
              </w:rPr>
              <w:t>1</w:t>
            </w:r>
          </w:hyperlink>
        </w:p>
        <w:p>
          <w:pPr>
            <w:pStyle w:val="TOC5"/>
            <w:numPr>
              <w:ilvl w:val="0"/>
              <w:numId w:val="2"/>
            </w:numPr>
            <w:tabs>
              <w:tab w:pos="1635" w:val="left" w:leader="none"/>
              <w:tab w:pos="7256" w:val="right" w:leader="dot"/>
            </w:tabs>
            <w:spacing w:line="240" w:lineRule="auto" w:before="18" w:after="0"/>
            <w:ind w:left="1635" w:right="0" w:hanging="502"/>
            <w:jc w:val="left"/>
          </w:pPr>
          <w:hyperlink w:history="true" w:anchor="_TOC_250044">
            <w:r>
              <w:rPr/>
              <w:t>Latar</w:t>
            </w:r>
            <w:r>
              <w:rPr>
                <w:spacing w:val="-8"/>
              </w:rPr>
              <w:t> </w:t>
            </w:r>
            <w:r>
              <w:rPr>
                <w:spacing w:val="-2"/>
              </w:rPr>
              <w:t>Belakang</w:t>
            </w:r>
            <w:r>
              <w:rPr/>
              <w:tab/>
            </w:r>
            <w:r>
              <w:rPr>
                <w:spacing w:val="-10"/>
              </w:rPr>
              <w:t>1</w:t>
            </w:r>
          </w:hyperlink>
        </w:p>
        <w:p>
          <w:pPr>
            <w:pStyle w:val="TOC5"/>
            <w:numPr>
              <w:ilvl w:val="0"/>
              <w:numId w:val="2"/>
            </w:numPr>
            <w:tabs>
              <w:tab w:pos="1635" w:val="left" w:leader="none"/>
              <w:tab w:pos="7256" w:val="right" w:leader="dot"/>
            </w:tabs>
            <w:spacing w:line="240" w:lineRule="auto" w:before="18" w:after="0"/>
            <w:ind w:left="1635" w:right="0" w:hanging="502"/>
            <w:jc w:val="left"/>
          </w:pPr>
          <w:hyperlink w:history="true" w:anchor="_TOC_250043">
            <w:r>
              <w:rPr>
                <w:spacing w:val="-4"/>
              </w:rPr>
              <w:t>Rumusan</w:t>
            </w:r>
            <w:r>
              <w:rPr>
                <w:spacing w:val="-2"/>
              </w:rPr>
              <w:t> Masalah</w:t>
            </w:r>
            <w:r>
              <w:rPr/>
              <w:tab/>
            </w:r>
            <w:r>
              <w:rPr>
                <w:spacing w:val="-10"/>
              </w:rPr>
              <w:t>6</w:t>
            </w:r>
          </w:hyperlink>
        </w:p>
        <w:p>
          <w:pPr>
            <w:pStyle w:val="TOC5"/>
            <w:numPr>
              <w:ilvl w:val="0"/>
              <w:numId w:val="2"/>
            </w:numPr>
            <w:tabs>
              <w:tab w:pos="1635" w:val="left" w:leader="none"/>
              <w:tab w:pos="7256" w:val="right" w:leader="dot"/>
            </w:tabs>
            <w:spacing w:line="240" w:lineRule="auto" w:before="18" w:after="0"/>
            <w:ind w:left="1635" w:right="0" w:hanging="502"/>
            <w:jc w:val="left"/>
          </w:pPr>
          <w:hyperlink w:history="true" w:anchor="_TOC_250042">
            <w:r>
              <w:rPr>
                <w:spacing w:val="-4"/>
              </w:rPr>
              <w:t>Batasan </w:t>
            </w:r>
            <w:r>
              <w:rPr>
                <w:spacing w:val="-2"/>
              </w:rPr>
              <w:t>Masalah</w:t>
            </w:r>
            <w:r>
              <w:rPr/>
              <w:tab/>
            </w:r>
            <w:r>
              <w:rPr>
                <w:spacing w:val="-10"/>
              </w:rPr>
              <w:t>6</w:t>
            </w:r>
          </w:hyperlink>
        </w:p>
        <w:p>
          <w:pPr>
            <w:pStyle w:val="TOC5"/>
            <w:numPr>
              <w:ilvl w:val="0"/>
              <w:numId w:val="2"/>
            </w:numPr>
            <w:tabs>
              <w:tab w:pos="1635" w:val="left" w:leader="none"/>
              <w:tab w:pos="7256" w:val="right" w:leader="dot"/>
            </w:tabs>
            <w:spacing w:line="240" w:lineRule="auto" w:before="18" w:after="0"/>
            <w:ind w:left="1635" w:right="0" w:hanging="502"/>
            <w:jc w:val="left"/>
          </w:pPr>
          <w:hyperlink w:history="true" w:anchor="_TOC_250041">
            <w:r>
              <w:rPr>
                <w:spacing w:val="-2"/>
              </w:rPr>
              <w:t>Tujuan</w:t>
            </w:r>
            <w:r>
              <w:rPr>
                <w:spacing w:val="-13"/>
              </w:rPr>
              <w:t> </w:t>
            </w:r>
            <w:r>
              <w:rPr>
                <w:spacing w:val="-2"/>
              </w:rPr>
              <w:t>Penelitian</w:t>
            </w:r>
            <w:r>
              <w:rPr/>
              <w:tab/>
            </w:r>
            <w:r>
              <w:rPr>
                <w:spacing w:val="-10"/>
              </w:rPr>
              <w:t>7</w:t>
            </w:r>
          </w:hyperlink>
        </w:p>
        <w:p>
          <w:pPr>
            <w:pStyle w:val="TOC5"/>
            <w:numPr>
              <w:ilvl w:val="0"/>
              <w:numId w:val="2"/>
            </w:numPr>
            <w:tabs>
              <w:tab w:pos="1635" w:val="left" w:leader="none"/>
              <w:tab w:pos="7256" w:val="right" w:leader="dot"/>
            </w:tabs>
            <w:spacing w:line="240" w:lineRule="auto" w:before="18" w:after="0"/>
            <w:ind w:left="1635" w:right="0" w:hanging="502"/>
            <w:jc w:val="left"/>
          </w:pPr>
          <w:hyperlink w:history="true" w:anchor="_TOC_250040">
            <w:r>
              <w:rPr>
                <w:spacing w:val="-2"/>
              </w:rPr>
              <w:t>Manfaat</w:t>
            </w:r>
            <w:r>
              <w:rPr>
                <w:spacing w:val="-6"/>
              </w:rPr>
              <w:t> </w:t>
            </w:r>
            <w:r>
              <w:rPr>
                <w:spacing w:val="-2"/>
              </w:rPr>
              <w:t>Penelitian</w:t>
            </w:r>
            <w:r>
              <w:rPr/>
              <w:tab/>
            </w:r>
            <w:r>
              <w:rPr>
                <w:spacing w:val="-10"/>
              </w:rPr>
              <w:t>7</w:t>
            </w:r>
          </w:hyperlink>
        </w:p>
        <w:p>
          <w:pPr>
            <w:pStyle w:val="TOC1"/>
            <w:tabs>
              <w:tab w:pos="6122" w:val="right" w:leader="dot"/>
            </w:tabs>
          </w:pPr>
          <w:hyperlink w:history="true" w:anchor="_TOC_250039">
            <w:r>
              <w:rPr>
                <w:spacing w:val="-8"/>
              </w:rPr>
              <w:t>BAB</w:t>
            </w:r>
            <w:r>
              <w:rPr>
                <w:spacing w:val="-6"/>
              </w:rPr>
              <w:t> </w:t>
            </w:r>
            <w:r>
              <w:rPr>
                <w:spacing w:val="-8"/>
              </w:rPr>
              <w:t>II</w:t>
            </w:r>
            <w:r>
              <w:rPr>
                <w:spacing w:val="58"/>
              </w:rPr>
              <w:t> </w:t>
            </w:r>
            <w:r>
              <w:rPr>
                <w:spacing w:val="-8"/>
              </w:rPr>
              <w:t>LANDASAN</w:t>
            </w:r>
            <w:r>
              <w:rPr>
                <w:spacing w:val="-5"/>
              </w:rPr>
              <w:t> </w:t>
            </w:r>
            <w:r>
              <w:rPr>
                <w:spacing w:val="-8"/>
              </w:rPr>
              <w:t>PUSTAKA</w:t>
            </w:r>
            <w:r>
              <w:rPr>
                <w:b w:val="0"/>
              </w:rPr>
              <w:tab/>
            </w:r>
            <w:r>
              <w:rPr>
                <w:spacing w:val="-10"/>
              </w:rPr>
              <w:t>9</w:t>
            </w:r>
          </w:hyperlink>
        </w:p>
        <w:p>
          <w:pPr>
            <w:pStyle w:val="TOC5"/>
            <w:numPr>
              <w:ilvl w:val="0"/>
              <w:numId w:val="3"/>
            </w:numPr>
            <w:tabs>
              <w:tab w:pos="1635" w:val="left" w:leader="none"/>
              <w:tab w:pos="7256" w:val="right" w:leader="dot"/>
            </w:tabs>
            <w:spacing w:line="240" w:lineRule="auto" w:before="18" w:after="0"/>
            <w:ind w:left="1635" w:right="0" w:hanging="502"/>
            <w:jc w:val="left"/>
          </w:pPr>
          <w:hyperlink w:history="true" w:anchor="_TOC_250038">
            <w:r>
              <w:rPr>
                <w:spacing w:val="-4"/>
              </w:rPr>
              <w:t>Persamaan</w:t>
            </w:r>
            <w:r>
              <w:rPr>
                <w:spacing w:val="5"/>
              </w:rPr>
              <w:t> </w:t>
            </w:r>
            <w:r>
              <w:rPr>
                <w:spacing w:val="-2"/>
              </w:rPr>
              <w:t>Diferensial</w:t>
            </w:r>
            <w:r>
              <w:rPr/>
              <w:tab/>
            </w:r>
            <w:r>
              <w:rPr>
                <w:spacing w:val="-10"/>
              </w:rPr>
              <w:t>9</w:t>
            </w:r>
          </w:hyperlink>
        </w:p>
        <w:p>
          <w:pPr>
            <w:pStyle w:val="TOC6"/>
            <w:numPr>
              <w:ilvl w:val="1"/>
              <w:numId w:val="3"/>
            </w:numPr>
            <w:tabs>
              <w:tab w:pos="2661" w:val="left" w:leader="none"/>
              <w:tab w:pos="7256" w:val="right" w:leader="dot"/>
            </w:tabs>
            <w:spacing w:line="240" w:lineRule="auto" w:before="18" w:after="0"/>
            <w:ind w:left="2661" w:right="0" w:hanging="699"/>
            <w:jc w:val="left"/>
          </w:pPr>
          <w:hyperlink w:history="true" w:anchor="_TOC_250037">
            <w:r>
              <w:rPr>
                <w:spacing w:val="-4"/>
              </w:rPr>
              <w:t>Persamaan</w:t>
            </w:r>
            <w:r>
              <w:rPr>
                <w:spacing w:val="-5"/>
              </w:rPr>
              <w:t> </w:t>
            </w:r>
            <w:r>
              <w:rPr>
                <w:spacing w:val="-4"/>
              </w:rPr>
              <w:t>Diferensial</w:t>
            </w:r>
            <w:r>
              <w:rPr>
                <w:spacing w:val="-5"/>
              </w:rPr>
              <w:t> </w:t>
            </w:r>
            <w:r>
              <w:rPr>
                <w:spacing w:val="-4"/>
              </w:rPr>
              <w:t>Biasa</w:t>
            </w:r>
            <w:r>
              <w:rPr>
                <w:spacing w:val="-5"/>
              </w:rPr>
              <w:t> </w:t>
            </w:r>
            <w:r>
              <w:rPr>
                <w:spacing w:val="-4"/>
              </w:rPr>
              <w:t>Linier</w:t>
            </w:r>
            <w:r>
              <w:rPr/>
              <w:tab/>
            </w:r>
            <w:r>
              <w:rPr>
                <w:spacing w:val="-5"/>
              </w:rPr>
              <w:t>10</w:t>
            </w:r>
          </w:hyperlink>
        </w:p>
        <w:p>
          <w:pPr>
            <w:pStyle w:val="TOC6"/>
            <w:numPr>
              <w:ilvl w:val="1"/>
              <w:numId w:val="3"/>
            </w:numPr>
            <w:tabs>
              <w:tab w:pos="2661" w:val="left" w:leader="none"/>
              <w:tab w:pos="7256" w:val="right" w:leader="dot"/>
            </w:tabs>
            <w:spacing w:line="240" w:lineRule="auto" w:before="18" w:after="0"/>
            <w:ind w:left="2661" w:right="0" w:hanging="699"/>
            <w:jc w:val="left"/>
          </w:pPr>
          <w:hyperlink w:history="true" w:anchor="_TOC_250036">
            <w:r>
              <w:rPr>
                <w:spacing w:val="-4"/>
              </w:rPr>
              <w:t>Persamaan</w:t>
            </w:r>
            <w:r>
              <w:rPr>
                <w:spacing w:val="-5"/>
              </w:rPr>
              <w:t> </w:t>
            </w:r>
            <w:r>
              <w:rPr>
                <w:spacing w:val="-4"/>
              </w:rPr>
              <w:t>Diferensial</w:t>
            </w:r>
            <w:r>
              <w:rPr>
                <w:spacing w:val="-5"/>
              </w:rPr>
              <w:t> </w:t>
            </w:r>
            <w:r>
              <w:rPr>
                <w:spacing w:val="-4"/>
              </w:rPr>
              <w:t>Biasa</w:t>
            </w:r>
            <w:r>
              <w:rPr>
                <w:spacing w:val="-5"/>
              </w:rPr>
              <w:t> </w:t>
            </w:r>
            <w:r>
              <w:rPr>
                <w:spacing w:val="-4"/>
              </w:rPr>
              <w:t>Nonlinier</w:t>
            </w:r>
            <w:r>
              <w:rPr/>
              <w:tab/>
            </w:r>
            <w:r>
              <w:rPr>
                <w:spacing w:val="-5"/>
              </w:rPr>
              <w:t>11</w:t>
            </w:r>
          </w:hyperlink>
        </w:p>
        <w:p>
          <w:pPr>
            <w:pStyle w:val="TOC5"/>
            <w:numPr>
              <w:ilvl w:val="0"/>
              <w:numId w:val="3"/>
            </w:numPr>
            <w:tabs>
              <w:tab w:pos="1635" w:val="left" w:leader="none"/>
              <w:tab w:pos="7256" w:val="right" w:leader="dot"/>
            </w:tabs>
            <w:spacing w:line="240" w:lineRule="auto" w:before="18" w:after="0"/>
            <w:ind w:left="1635" w:right="0" w:hanging="502"/>
            <w:jc w:val="left"/>
          </w:pPr>
          <w:hyperlink w:history="true" w:anchor="_TOC_250035">
            <w:r>
              <w:rPr>
                <w:spacing w:val="-4"/>
              </w:rPr>
              <w:t>Sistem</w:t>
            </w:r>
            <w:r>
              <w:rPr>
                <w:spacing w:val="-5"/>
              </w:rPr>
              <w:t> </w:t>
            </w:r>
            <w:r>
              <w:rPr>
                <w:spacing w:val="-2"/>
              </w:rPr>
              <w:t>Dinamik</w:t>
            </w:r>
            <w:r>
              <w:rPr/>
              <w:tab/>
            </w:r>
            <w:r>
              <w:rPr>
                <w:spacing w:val="-5"/>
              </w:rPr>
              <w:t>12</w:t>
            </w:r>
          </w:hyperlink>
        </w:p>
        <w:p>
          <w:pPr>
            <w:pStyle w:val="TOC6"/>
            <w:numPr>
              <w:ilvl w:val="1"/>
              <w:numId w:val="3"/>
            </w:numPr>
            <w:tabs>
              <w:tab w:pos="2661" w:val="left" w:leader="none"/>
              <w:tab w:pos="7256" w:val="right" w:leader="dot"/>
            </w:tabs>
            <w:spacing w:line="240" w:lineRule="auto" w:before="18" w:after="0"/>
            <w:ind w:left="2661" w:right="0" w:hanging="699"/>
            <w:jc w:val="left"/>
          </w:pPr>
          <w:hyperlink w:history="true" w:anchor="_TOC_250034">
            <w:r>
              <w:rPr>
                <w:spacing w:val="-4"/>
              </w:rPr>
              <w:t>Sistem</w:t>
            </w:r>
            <w:r>
              <w:rPr>
                <w:spacing w:val="-5"/>
              </w:rPr>
              <w:t> </w:t>
            </w:r>
            <w:r>
              <w:rPr>
                <w:spacing w:val="-2"/>
              </w:rPr>
              <w:t>Otonomus</w:t>
            </w:r>
            <w:r>
              <w:rPr/>
              <w:tab/>
            </w:r>
            <w:r>
              <w:rPr>
                <w:spacing w:val="-5"/>
              </w:rPr>
              <w:t>13</w:t>
            </w:r>
          </w:hyperlink>
        </w:p>
        <w:p>
          <w:pPr>
            <w:pStyle w:val="TOC6"/>
            <w:numPr>
              <w:ilvl w:val="1"/>
              <w:numId w:val="3"/>
            </w:numPr>
            <w:tabs>
              <w:tab w:pos="2661" w:val="left" w:leader="none"/>
              <w:tab w:pos="7256" w:val="right" w:leader="dot"/>
            </w:tabs>
            <w:spacing w:line="240" w:lineRule="auto" w:before="18" w:after="0"/>
            <w:ind w:left="2661" w:right="0" w:hanging="699"/>
            <w:jc w:val="left"/>
          </w:pPr>
          <w:hyperlink w:history="true" w:anchor="_TOC_250033">
            <w:r>
              <w:rPr>
                <w:spacing w:val="-4"/>
              </w:rPr>
              <w:t>Sistem</w:t>
            </w:r>
            <w:r>
              <w:rPr>
                <w:spacing w:val="-5"/>
              </w:rPr>
              <w:t> </w:t>
            </w:r>
            <w:r>
              <w:rPr>
                <w:spacing w:val="-2"/>
              </w:rPr>
              <w:t>Nonotonomus</w:t>
            </w:r>
            <w:r>
              <w:rPr/>
              <w:tab/>
            </w:r>
            <w:r>
              <w:rPr>
                <w:spacing w:val="-5"/>
              </w:rPr>
              <w:t>16</w:t>
            </w:r>
          </w:hyperlink>
        </w:p>
        <w:p>
          <w:pPr>
            <w:pStyle w:val="TOC5"/>
            <w:numPr>
              <w:ilvl w:val="0"/>
              <w:numId w:val="3"/>
            </w:numPr>
            <w:tabs>
              <w:tab w:pos="1635" w:val="left" w:leader="none"/>
              <w:tab w:pos="7256" w:val="right" w:leader="dot"/>
            </w:tabs>
            <w:spacing w:line="240" w:lineRule="auto" w:before="18" w:after="0"/>
            <w:ind w:left="1635" w:right="0" w:hanging="502"/>
            <w:jc w:val="left"/>
          </w:pPr>
          <w:hyperlink w:history="true" w:anchor="_TOC_250032">
            <w:r>
              <w:rPr>
                <w:spacing w:val="-4"/>
              </w:rPr>
              <w:t>Positivitas</w:t>
            </w:r>
            <w:r>
              <w:rPr>
                <w:spacing w:val="1"/>
              </w:rPr>
              <w:t> </w:t>
            </w:r>
            <w:r>
              <w:rPr>
                <w:spacing w:val="-4"/>
              </w:rPr>
              <w:t>dan</w:t>
            </w:r>
            <w:r>
              <w:rPr>
                <w:spacing w:val="1"/>
              </w:rPr>
              <w:t> </w:t>
            </w:r>
            <w:r>
              <w:rPr>
                <w:spacing w:val="-4"/>
              </w:rPr>
              <w:t>Keterbatasan</w:t>
            </w:r>
            <w:r>
              <w:rPr>
                <w:spacing w:val="1"/>
              </w:rPr>
              <w:t> </w:t>
            </w:r>
            <w:r>
              <w:rPr>
                <w:spacing w:val="-4"/>
              </w:rPr>
              <w:t>Solusi</w:t>
            </w:r>
            <w:r>
              <w:rPr>
                <w:spacing w:val="1"/>
              </w:rPr>
              <w:t> </w:t>
            </w:r>
            <w:r>
              <w:rPr>
                <w:spacing w:val="-4"/>
              </w:rPr>
              <w:t>Model</w:t>
            </w:r>
            <w:r>
              <w:rPr/>
              <w:tab/>
            </w:r>
            <w:r>
              <w:rPr>
                <w:spacing w:val="-5"/>
              </w:rPr>
              <w:t>16</w:t>
            </w:r>
          </w:hyperlink>
        </w:p>
        <w:p>
          <w:pPr>
            <w:pStyle w:val="TOC5"/>
            <w:numPr>
              <w:ilvl w:val="0"/>
              <w:numId w:val="3"/>
            </w:numPr>
            <w:tabs>
              <w:tab w:pos="1635" w:val="left" w:leader="none"/>
              <w:tab w:pos="7256" w:val="right" w:leader="dot"/>
            </w:tabs>
            <w:spacing w:line="240" w:lineRule="auto" w:before="18" w:after="0"/>
            <w:ind w:left="1635" w:right="0" w:hanging="502"/>
            <w:jc w:val="left"/>
          </w:pPr>
          <w:hyperlink w:history="true" w:anchor="_TOC_250031">
            <w:r>
              <w:rPr>
                <w:spacing w:val="-6"/>
              </w:rPr>
              <w:t>Analisis</w:t>
            </w:r>
            <w:r>
              <w:rPr>
                <w:spacing w:val="3"/>
              </w:rPr>
              <w:t> </w:t>
            </w:r>
            <w:r>
              <w:rPr>
                <w:spacing w:val="-6"/>
              </w:rPr>
              <w:t>Kestabilan</w:t>
            </w:r>
            <w:r>
              <w:rPr>
                <w:spacing w:val="3"/>
              </w:rPr>
              <w:t> </w:t>
            </w:r>
            <w:r>
              <w:rPr>
                <w:spacing w:val="-6"/>
              </w:rPr>
              <w:t>Lokal</w:t>
            </w:r>
            <w:r>
              <w:rPr>
                <w:spacing w:val="4"/>
              </w:rPr>
              <w:t> </w:t>
            </w:r>
            <w:r>
              <w:rPr>
                <w:spacing w:val="-6"/>
              </w:rPr>
              <w:t>Sistem</w:t>
            </w:r>
            <w:r>
              <w:rPr>
                <w:spacing w:val="3"/>
              </w:rPr>
              <w:t> </w:t>
            </w:r>
            <w:r>
              <w:rPr>
                <w:spacing w:val="-6"/>
              </w:rPr>
              <w:t>Otonomus</w:t>
            </w:r>
            <w:r>
              <w:rPr/>
              <w:tab/>
            </w:r>
            <w:r>
              <w:rPr>
                <w:spacing w:val="-5"/>
              </w:rPr>
              <w:t>23</w:t>
            </w:r>
          </w:hyperlink>
        </w:p>
        <w:p>
          <w:pPr>
            <w:pStyle w:val="TOC6"/>
            <w:numPr>
              <w:ilvl w:val="1"/>
              <w:numId w:val="3"/>
            </w:numPr>
            <w:tabs>
              <w:tab w:pos="2661" w:val="left" w:leader="none"/>
              <w:tab w:pos="7256" w:val="right" w:leader="dot"/>
            </w:tabs>
            <w:spacing w:line="240" w:lineRule="auto" w:before="18" w:after="0"/>
            <w:ind w:left="2661" w:right="0" w:hanging="699"/>
            <w:jc w:val="left"/>
          </w:pPr>
          <w:r>
            <w:rPr/>
            <w:t>Titik</w:t>
          </w:r>
          <w:r>
            <w:rPr>
              <w:spacing w:val="-1"/>
            </w:rPr>
            <w:t> </w:t>
          </w:r>
          <w:r>
            <w:rPr>
              <w:spacing w:val="-2"/>
            </w:rPr>
            <w:t>Ekulibrium</w:t>
          </w:r>
          <w:r>
            <w:rPr/>
            <w:tab/>
          </w:r>
          <w:r>
            <w:rPr>
              <w:spacing w:val="-5"/>
            </w:rPr>
            <w:t>23</w:t>
          </w:r>
        </w:p>
        <w:p>
          <w:pPr>
            <w:pStyle w:val="TOC6"/>
            <w:numPr>
              <w:ilvl w:val="1"/>
              <w:numId w:val="3"/>
            </w:numPr>
            <w:tabs>
              <w:tab w:pos="2661" w:val="left" w:leader="none"/>
              <w:tab w:pos="7256" w:val="right" w:leader="dot"/>
            </w:tabs>
            <w:spacing w:line="240" w:lineRule="auto" w:before="18" w:after="0"/>
            <w:ind w:left="2661" w:right="0" w:hanging="699"/>
            <w:jc w:val="left"/>
          </w:pPr>
          <w:r>
            <w:rPr>
              <w:spacing w:val="-2"/>
            </w:rPr>
            <w:t>Linierisasi</w:t>
          </w:r>
          <w:r>
            <w:rPr/>
            <w:tab/>
          </w:r>
          <w:r>
            <w:rPr>
              <w:spacing w:val="-5"/>
            </w:rPr>
            <w:t>25</w:t>
          </w:r>
        </w:p>
        <w:p>
          <w:pPr>
            <w:pStyle w:val="TOC6"/>
            <w:numPr>
              <w:ilvl w:val="1"/>
              <w:numId w:val="3"/>
            </w:numPr>
            <w:tabs>
              <w:tab w:pos="2661" w:val="left" w:leader="none"/>
              <w:tab w:pos="7256" w:val="right" w:leader="dot"/>
            </w:tabs>
            <w:spacing w:line="240" w:lineRule="auto" w:before="18" w:after="0"/>
            <w:ind w:left="2661" w:right="0" w:hanging="699"/>
            <w:jc w:val="left"/>
          </w:pPr>
          <w:r>
            <w:rPr>
              <w:spacing w:val="-2"/>
            </w:rPr>
            <w:t>Nilai</w:t>
          </w:r>
          <w:r>
            <w:rPr>
              <w:spacing w:val="-6"/>
            </w:rPr>
            <w:t> </w:t>
          </w:r>
          <w:r>
            <w:rPr>
              <w:spacing w:val="-2"/>
            </w:rPr>
            <w:t>Eigen</w:t>
          </w:r>
          <w:r>
            <w:rPr>
              <w:spacing w:val="-5"/>
            </w:rPr>
            <w:t> </w:t>
          </w:r>
          <w:r>
            <w:rPr>
              <w:spacing w:val="-2"/>
            </w:rPr>
            <w:t>dan</w:t>
          </w:r>
          <w:r>
            <w:rPr>
              <w:spacing w:val="-5"/>
            </w:rPr>
            <w:t> </w:t>
          </w:r>
          <w:r>
            <w:rPr>
              <w:spacing w:val="-2"/>
            </w:rPr>
            <w:t>Vektor</w:t>
          </w:r>
          <w:r>
            <w:rPr>
              <w:spacing w:val="-6"/>
            </w:rPr>
            <w:t> </w:t>
          </w:r>
          <w:r>
            <w:rPr>
              <w:spacing w:val="-2"/>
            </w:rPr>
            <w:t>Eigen</w:t>
          </w:r>
          <w:r>
            <w:rPr/>
            <w:tab/>
          </w:r>
          <w:r>
            <w:rPr>
              <w:spacing w:val="-5"/>
            </w:rPr>
            <w:t>28</w:t>
          </w:r>
        </w:p>
        <w:p>
          <w:pPr>
            <w:pStyle w:val="TOC5"/>
            <w:numPr>
              <w:ilvl w:val="0"/>
              <w:numId w:val="3"/>
            </w:numPr>
            <w:tabs>
              <w:tab w:pos="1635" w:val="left" w:leader="none"/>
              <w:tab w:pos="7256" w:val="right" w:leader="dot"/>
            </w:tabs>
            <w:spacing w:line="240" w:lineRule="auto" w:before="18" w:after="0"/>
            <w:ind w:left="1635" w:right="0" w:hanging="502"/>
            <w:jc w:val="left"/>
          </w:pPr>
          <w:hyperlink w:history="true" w:anchor="_TOC_250030">
            <w:r>
              <w:rPr/>
              <w:t>Kriteria</w:t>
            </w:r>
            <w:r>
              <w:rPr>
                <w:spacing w:val="-12"/>
              </w:rPr>
              <w:t> </w:t>
            </w:r>
            <w:r>
              <w:rPr/>
              <w:t>Routh</w:t>
            </w:r>
            <w:r>
              <w:rPr>
                <w:spacing w:val="-11"/>
              </w:rPr>
              <w:t> </w:t>
            </w:r>
            <w:r>
              <w:rPr>
                <w:spacing w:val="-2"/>
              </w:rPr>
              <w:t>Hurwitz</w:t>
            </w:r>
            <w:r>
              <w:rPr/>
              <w:tab/>
            </w:r>
            <w:r>
              <w:rPr>
                <w:spacing w:val="-5"/>
              </w:rPr>
              <w:t>32</w:t>
            </w:r>
          </w:hyperlink>
        </w:p>
        <w:p>
          <w:pPr>
            <w:pStyle w:val="TOC5"/>
            <w:numPr>
              <w:ilvl w:val="0"/>
              <w:numId w:val="3"/>
            </w:numPr>
            <w:tabs>
              <w:tab w:pos="1635" w:val="left" w:leader="none"/>
              <w:tab w:pos="7256" w:val="right" w:leader="dot"/>
            </w:tabs>
            <w:spacing w:line="240" w:lineRule="auto" w:before="18" w:after="0"/>
            <w:ind w:left="1635" w:right="0" w:hanging="502"/>
            <w:jc w:val="left"/>
          </w:pPr>
          <w:hyperlink w:history="true" w:anchor="_TOC_250029">
            <w:r>
              <w:rPr>
                <w:spacing w:val="-2"/>
              </w:rPr>
              <w:t>Aturan</w:t>
            </w:r>
            <w:r>
              <w:rPr>
                <w:spacing w:val="-7"/>
              </w:rPr>
              <w:t> </w:t>
            </w:r>
            <w:r>
              <w:rPr>
                <w:spacing w:val="-2"/>
              </w:rPr>
              <w:t>Tanda</w:t>
            </w:r>
            <w:r>
              <w:rPr>
                <w:spacing w:val="-7"/>
              </w:rPr>
              <w:t> </w:t>
            </w:r>
            <w:r>
              <w:rPr>
                <w:spacing w:val="-2"/>
              </w:rPr>
              <w:t>Descartes</w:t>
            </w:r>
            <w:r>
              <w:rPr/>
              <w:tab/>
            </w:r>
            <w:r>
              <w:rPr>
                <w:spacing w:val="-5"/>
              </w:rPr>
              <w:t>35</w:t>
            </w:r>
          </w:hyperlink>
        </w:p>
        <w:p>
          <w:pPr>
            <w:pStyle w:val="TOC5"/>
            <w:numPr>
              <w:ilvl w:val="0"/>
              <w:numId w:val="3"/>
            </w:numPr>
            <w:tabs>
              <w:tab w:pos="1635" w:val="left" w:leader="none"/>
              <w:tab w:pos="7256" w:val="right" w:leader="dot"/>
            </w:tabs>
            <w:spacing w:line="240" w:lineRule="auto" w:before="18" w:after="0"/>
            <w:ind w:left="1635" w:right="0" w:hanging="502"/>
            <w:jc w:val="left"/>
          </w:pPr>
          <w:hyperlink w:history="true" w:anchor="_TOC_250028">
            <w:r>
              <w:rPr>
                <w:spacing w:val="-4"/>
              </w:rPr>
              <w:t>Metode</w:t>
            </w:r>
            <w:r>
              <w:rPr>
                <w:spacing w:val="8"/>
              </w:rPr>
              <w:t> </w:t>
            </w:r>
            <w:r>
              <w:rPr>
                <w:spacing w:val="-4"/>
              </w:rPr>
              <w:t>Runge-Kutta</w:t>
            </w:r>
            <w:r>
              <w:rPr/>
              <w:tab/>
            </w:r>
            <w:r>
              <w:rPr>
                <w:spacing w:val="-5"/>
              </w:rPr>
              <w:t>38</w:t>
            </w:r>
          </w:hyperlink>
        </w:p>
        <w:p>
          <w:pPr>
            <w:pStyle w:val="TOC6"/>
            <w:spacing w:before="416" w:after="20"/>
            <w:ind w:left="1959" w:right="1959" w:firstLine="0"/>
            <w:jc w:val="center"/>
          </w:pPr>
          <w:r>
            <w:rPr>
              <w:spacing w:val="-5"/>
            </w:rPr>
            <w:t>ix</w:t>
          </w:r>
        </w:p>
        <w:p>
          <w:pPr>
            <w:pStyle w:val="TOC2"/>
          </w:pPr>
          <w:r>
            <w:rPr>
              <w:spacing w:val="-10"/>
            </w:rPr>
            <w:t>x</w:t>
          </w:r>
        </w:p>
        <w:p>
          <w:pPr>
            <w:pStyle w:val="TOC5"/>
            <w:numPr>
              <w:ilvl w:val="0"/>
              <w:numId w:val="3"/>
            </w:numPr>
            <w:tabs>
              <w:tab w:pos="1635" w:val="left" w:leader="none"/>
              <w:tab w:pos="7024" w:val="left" w:leader="dot"/>
            </w:tabs>
            <w:spacing w:line="240" w:lineRule="auto" w:before="464" w:after="0"/>
            <w:ind w:left="1635" w:right="0" w:hanging="502"/>
            <w:jc w:val="left"/>
          </w:pPr>
          <w:hyperlink w:history="true" w:anchor="_TOC_250027">
            <w:r>
              <w:rPr>
                <w:spacing w:val="-2"/>
              </w:rPr>
              <w:t>Determinan</w:t>
            </w:r>
            <w:r>
              <w:rPr>
                <w:spacing w:val="2"/>
              </w:rPr>
              <w:t> </w:t>
            </w:r>
            <w:r>
              <w:rPr>
                <w:spacing w:val="-2"/>
              </w:rPr>
              <w:t>dengan</w:t>
            </w:r>
            <w:r>
              <w:rPr>
                <w:spacing w:val="2"/>
              </w:rPr>
              <w:t> </w:t>
            </w:r>
            <w:r>
              <w:rPr>
                <w:spacing w:val="-2"/>
              </w:rPr>
              <w:t>Ekspansi</w:t>
            </w:r>
            <w:r>
              <w:rPr>
                <w:spacing w:val="2"/>
              </w:rPr>
              <w:t> </w:t>
            </w:r>
            <w:r>
              <w:rPr>
                <w:spacing w:val="-2"/>
              </w:rPr>
              <w:t>Kofaktor</w:t>
            </w:r>
            <w:r>
              <w:rPr/>
              <w:tab/>
            </w:r>
            <w:r>
              <w:rPr>
                <w:spacing w:val="-5"/>
              </w:rPr>
              <w:t>41</w:t>
            </w:r>
          </w:hyperlink>
        </w:p>
        <w:p>
          <w:pPr>
            <w:pStyle w:val="TOC5"/>
            <w:numPr>
              <w:ilvl w:val="0"/>
              <w:numId w:val="3"/>
            </w:numPr>
            <w:tabs>
              <w:tab w:pos="1635" w:val="left" w:leader="none"/>
              <w:tab w:pos="7024" w:val="left" w:leader="dot"/>
            </w:tabs>
            <w:spacing w:line="240" w:lineRule="auto" w:before="18" w:after="0"/>
            <w:ind w:left="1635" w:right="0" w:hanging="502"/>
            <w:jc w:val="left"/>
          </w:pPr>
          <w:hyperlink w:history="true" w:anchor="_TOC_250026">
            <w:r>
              <w:rPr>
                <w:spacing w:val="-2"/>
              </w:rPr>
              <w:t>Model</w:t>
            </w:r>
            <w:r>
              <w:rPr>
                <w:spacing w:val="-6"/>
              </w:rPr>
              <w:t> </w:t>
            </w:r>
            <w:r>
              <w:rPr>
                <w:spacing w:val="-2"/>
              </w:rPr>
              <w:t>Matematika</w:t>
            </w:r>
            <w:r>
              <w:rPr/>
              <w:tab/>
            </w:r>
            <w:r>
              <w:rPr>
                <w:spacing w:val="-5"/>
              </w:rPr>
              <w:t>43</w:t>
            </w:r>
          </w:hyperlink>
        </w:p>
        <w:p>
          <w:pPr>
            <w:pStyle w:val="TOC5"/>
            <w:numPr>
              <w:ilvl w:val="0"/>
              <w:numId w:val="3"/>
            </w:numPr>
            <w:tabs>
              <w:tab w:pos="1635" w:val="left" w:leader="none"/>
              <w:tab w:pos="7024" w:val="left" w:leader="dot"/>
            </w:tabs>
            <w:spacing w:line="240" w:lineRule="auto" w:before="18" w:after="0"/>
            <w:ind w:left="1635" w:right="0" w:hanging="502"/>
            <w:jc w:val="left"/>
          </w:pPr>
          <w:hyperlink w:history="true" w:anchor="_TOC_250025">
            <w:r>
              <w:rPr>
                <w:spacing w:val="-2"/>
              </w:rPr>
              <w:t>Model</w:t>
            </w:r>
            <w:r>
              <w:rPr/>
              <w:t> </w:t>
            </w:r>
            <w:r>
              <w:rPr>
                <w:spacing w:val="-2"/>
              </w:rPr>
              <w:t>Pertumbuhan</w:t>
            </w:r>
            <w:r>
              <w:rPr>
                <w:spacing w:val="1"/>
              </w:rPr>
              <w:t> </w:t>
            </w:r>
            <w:r>
              <w:rPr>
                <w:spacing w:val="-2"/>
              </w:rPr>
              <w:t>Populasi</w:t>
            </w:r>
            <w:r>
              <w:rPr/>
              <w:tab/>
            </w:r>
            <w:r>
              <w:rPr>
                <w:spacing w:val="-5"/>
              </w:rPr>
              <w:t>45</w:t>
            </w:r>
          </w:hyperlink>
        </w:p>
        <w:p>
          <w:pPr>
            <w:pStyle w:val="TOC6"/>
            <w:numPr>
              <w:ilvl w:val="1"/>
              <w:numId w:val="3"/>
            </w:numPr>
            <w:tabs>
              <w:tab w:pos="2661" w:val="left" w:leader="none"/>
              <w:tab w:pos="7024" w:val="left" w:leader="dot"/>
            </w:tabs>
            <w:spacing w:line="240" w:lineRule="auto" w:before="18" w:after="0"/>
            <w:ind w:left="2661" w:right="0" w:hanging="699"/>
            <w:jc w:val="left"/>
          </w:pPr>
          <w:hyperlink w:history="true" w:anchor="_TOC_250024">
            <w:r>
              <w:rPr>
                <w:spacing w:val="-2"/>
              </w:rPr>
              <w:t>Model</w:t>
            </w:r>
            <w:r>
              <w:rPr/>
              <w:t> </w:t>
            </w:r>
            <w:r>
              <w:rPr>
                <w:spacing w:val="-2"/>
              </w:rPr>
              <w:t>Pertumbuhan</w:t>
            </w:r>
            <w:r>
              <w:rPr>
                <w:spacing w:val="1"/>
              </w:rPr>
              <w:t> </w:t>
            </w:r>
            <w:r>
              <w:rPr>
                <w:spacing w:val="-2"/>
              </w:rPr>
              <w:t>Eksponensial</w:t>
            </w:r>
            <w:r>
              <w:rPr/>
              <w:tab/>
            </w:r>
            <w:r>
              <w:rPr>
                <w:spacing w:val="-5"/>
              </w:rPr>
              <w:t>45</w:t>
            </w:r>
          </w:hyperlink>
        </w:p>
        <w:p>
          <w:pPr>
            <w:pStyle w:val="TOC6"/>
            <w:numPr>
              <w:ilvl w:val="1"/>
              <w:numId w:val="3"/>
            </w:numPr>
            <w:tabs>
              <w:tab w:pos="2661" w:val="left" w:leader="none"/>
              <w:tab w:pos="7024" w:val="left" w:leader="dot"/>
            </w:tabs>
            <w:spacing w:line="240" w:lineRule="auto" w:before="18" w:after="0"/>
            <w:ind w:left="2661" w:right="0" w:hanging="699"/>
            <w:jc w:val="left"/>
          </w:pPr>
          <w:hyperlink w:history="true" w:anchor="_TOC_250023">
            <w:r>
              <w:rPr>
                <w:spacing w:val="-2"/>
              </w:rPr>
              <w:t>Model</w:t>
            </w:r>
            <w:r>
              <w:rPr/>
              <w:t> </w:t>
            </w:r>
            <w:r>
              <w:rPr>
                <w:spacing w:val="-2"/>
              </w:rPr>
              <w:t>Pertumbuhan</w:t>
            </w:r>
            <w:r>
              <w:rPr>
                <w:spacing w:val="1"/>
              </w:rPr>
              <w:t> </w:t>
            </w:r>
            <w:r>
              <w:rPr>
                <w:spacing w:val="-2"/>
              </w:rPr>
              <w:t>Logistik</w:t>
            </w:r>
            <w:r>
              <w:rPr/>
              <w:tab/>
            </w:r>
            <w:r>
              <w:rPr>
                <w:spacing w:val="-5"/>
              </w:rPr>
              <w:t>46</w:t>
            </w:r>
          </w:hyperlink>
        </w:p>
        <w:p>
          <w:pPr>
            <w:pStyle w:val="TOC5"/>
            <w:numPr>
              <w:ilvl w:val="0"/>
              <w:numId w:val="3"/>
            </w:numPr>
            <w:tabs>
              <w:tab w:pos="1635" w:val="left" w:leader="none"/>
              <w:tab w:pos="7024" w:val="left" w:leader="dot"/>
            </w:tabs>
            <w:spacing w:line="240" w:lineRule="auto" w:before="18" w:after="0"/>
            <w:ind w:left="1635" w:right="0" w:hanging="502"/>
            <w:jc w:val="left"/>
          </w:pPr>
          <w:hyperlink w:history="true" w:anchor="_TOC_250022">
            <w:r>
              <w:rPr/>
              <w:t>Contoh</w:t>
            </w:r>
            <w:r>
              <w:rPr>
                <w:spacing w:val="-4"/>
              </w:rPr>
              <w:t> </w:t>
            </w:r>
            <w:r>
              <w:rPr/>
              <w:t>Model</w:t>
            </w:r>
            <w:r>
              <w:rPr>
                <w:spacing w:val="-4"/>
              </w:rPr>
              <w:t> </w:t>
            </w:r>
            <w:r>
              <w:rPr>
                <w:spacing w:val="-2"/>
              </w:rPr>
              <w:t>Matematika</w:t>
            </w:r>
            <w:r>
              <w:rPr/>
              <w:tab/>
            </w:r>
            <w:r>
              <w:rPr>
                <w:spacing w:val="-5"/>
              </w:rPr>
              <w:t>48</w:t>
            </w:r>
          </w:hyperlink>
        </w:p>
        <w:p>
          <w:pPr>
            <w:pStyle w:val="TOC5"/>
            <w:numPr>
              <w:ilvl w:val="0"/>
              <w:numId w:val="3"/>
            </w:numPr>
            <w:tabs>
              <w:tab w:pos="1635" w:val="left" w:leader="none"/>
              <w:tab w:pos="2757" w:val="left" w:leader="none"/>
              <w:tab w:pos="7024" w:val="left" w:leader="dot"/>
            </w:tabs>
            <w:spacing w:line="256" w:lineRule="auto" w:before="18" w:after="0"/>
            <w:ind w:left="1635" w:right="1131" w:hanging="502"/>
            <w:jc w:val="left"/>
          </w:pPr>
          <w:hyperlink w:history="true" w:anchor="_TOC_250021">
            <w:r>
              <w:rPr>
                <w:spacing w:val="-2"/>
              </w:rPr>
              <w:t>Penerapan</w:t>
            </w:r>
            <w:r>
              <w:rPr/>
              <w:tab/>
              <w:t>Ruang</w:t>
            </w:r>
            <w:r>
              <w:rPr>
                <w:spacing w:val="80"/>
                <w:w w:val="150"/>
              </w:rPr>
              <w:t> </w:t>
            </w:r>
            <w:r>
              <w:rPr/>
              <w:t>Terbuka</w:t>
            </w:r>
            <w:r>
              <w:rPr>
                <w:spacing w:val="80"/>
                <w:w w:val="150"/>
              </w:rPr>
              <w:t> </w:t>
            </w:r>
            <w:r>
              <w:rPr/>
              <w:t>Hijau</w:t>
            </w:r>
            <w:r>
              <w:rPr>
                <w:spacing w:val="80"/>
                <w:w w:val="150"/>
              </w:rPr>
              <w:t> </w:t>
            </w:r>
            <w:r>
              <w:rPr/>
              <w:t>sebagai</w:t>
            </w:r>
            <w:r>
              <w:rPr>
                <w:spacing w:val="80"/>
                <w:w w:val="150"/>
              </w:rPr>
              <w:t> </w:t>
            </w:r>
            <w:r>
              <w:rPr/>
              <w:t>Mitigasi Perubahan</w:t>
            </w:r>
            <w:r>
              <w:rPr>
                <w:spacing w:val="40"/>
              </w:rPr>
              <w:t> </w:t>
            </w:r>
            <w:r>
              <w:rPr/>
              <w:t>Iklim</w:t>
            </w:r>
            <w:r>
              <w:rPr>
                <w:spacing w:val="40"/>
              </w:rPr>
              <w:t> </w:t>
            </w:r>
            <w:r>
              <w:rPr/>
              <w:t>untuk</w:t>
            </w:r>
            <w:r>
              <w:rPr>
                <w:spacing w:val="40"/>
              </w:rPr>
              <w:t> </w:t>
            </w:r>
            <w:r>
              <w:rPr/>
              <w:t>Pembangunan</w:t>
            </w:r>
            <w:r>
              <w:rPr>
                <w:spacing w:val="40"/>
              </w:rPr>
              <w:t> </w:t>
            </w:r>
            <w:r>
              <w:rPr/>
              <w:t>Perkotaan</w:t>
            </w:r>
            <w:r>
              <w:rPr>
                <w:spacing w:val="40"/>
              </w:rPr>
              <w:t> </w:t>
            </w:r>
            <w:r>
              <w:rPr/>
              <w:t>yang </w:t>
            </w:r>
            <w:r>
              <w:rPr>
                <w:spacing w:val="-2"/>
              </w:rPr>
              <w:t>Berkelanjutan</w:t>
            </w:r>
            <w:r>
              <w:rPr/>
              <w:tab/>
            </w:r>
            <w:r>
              <w:rPr>
                <w:spacing w:val="-5"/>
              </w:rPr>
              <w:t>54</w:t>
            </w:r>
          </w:hyperlink>
        </w:p>
        <w:p>
          <w:pPr>
            <w:pStyle w:val="TOC6"/>
            <w:numPr>
              <w:ilvl w:val="1"/>
              <w:numId w:val="3"/>
            </w:numPr>
            <w:tabs>
              <w:tab w:pos="2661" w:val="left" w:leader="none"/>
              <w:tab w:pos="7024" w:val="left" w:leader="dot"/>
            </w:tabs>
            <w:spacing w:line="240" w:lineRule="auto" w:before="1" w:after="0"/>
            <w:ind w:left="2661" w:right="0" w:hanging="699"/>
            <w:jc w:val="left"/>
          </w:pPr>
          <w:hyperlink w:history="true" w:anchor="_TOC_250020">
            <w:r>
              <w:rPr>
                <w:spacing w:val="-2"/>
              </w:rPr>
              <w:t>Mitigasi</w:t>
            </w:r>
            <w:r>
              <w:rPr>
                <w:spacing w:val="-8"/>
              </w:rPr>
              <w:t> </w:t>
            </w:r>
            <w:r>
              <w:rPr>
                <w:spacing w:val="-2"/>
              </w:rPr>
              <w:t>Perubahan</w:t>
            </w:r>
            <w:r>
              <w:rPr>
                <w:spacing w:val="-8"/>
              </w:rPr>
              <w:t> </w:t>
            </w:r>
            <w:r>
              <w:rPr>
                <w:spacing w:val="-2"/>
              </w:rPr>
              <w:t>Iklim</w:t>
            </w:r>
            <w:r>
              <w:rPr/>
              <w:tab/>
            </w:r>
            <w:r>
              <w:rPr>
                <w:spacing w:val="-5"/>
              </w:rPr>
              <w:t>54</w:t>
            </w:r>
          </w:hyperlink>
        </w:p>
        <w:p>
          <w:pPr>
            <w:pStyle w:val="TOC6"/>
            <w:numPr>
              <w:ilvl w:val="1"/>
              <w:numId w:val="3"/>
            </w:numPr>
            <w:tabs>
              <w:tab w:pos="2661" w:val="left" w:leader="none"/>
              <w:tab w:pos="6701" w:val="left" w:leader="none"/>
              <w:tab w:pos="7024" w:val="left" w:leader="none"/>
            </w:tabs>
            <w:spacing w:line="240" w:lineRule="auto" w:before="18" w:after="0"/>
            <w:ind w:left="2661" w:right="0" w:hanging="699"/>
            <w:jc w:val="left"/>
          </w:pPr>
          <w:hyperlink w:history="true" w:anchor="_TOC_250019">
            <w:r>
              <w:rPr>
                <w:spacing w:val="-4"/>
              </w:rPr>
              <w:t>Pembangunan</w:t>
            </w:r>
            <w:r>
              <w:rPr>
                <w:spacing w:val="3"/>
              </w:rPr>
              <w:t> </w:t>
            </w:r>
            <w:r>
              <w:rPr>
                <w:spacing w:val="-4"/>
              </w:rPr>
              <w:t>Perkotaan</w:t>
            </w:r>
            <w:r>
              <w:rPr>
                <w:spacing w:val="4"/>
              </w:rPr>
              <w:t> </w:t>
            </w:r>
            <w:r>
              <w:rPr>
                <w:spacing w:val="-4"/>
              </w:rPr>
              <w:t>yang</w:t>
            </w:r>
            <w:r>
              <w:rPr>
                <w:spacing w:val="4"/>
              </w:rPr>
              <w:t> </w:t>
            </w:r>
            <w:r>
              <w:rPr>
                <w:spacing w:val="-4"/>
              </w:rPr>
              <w:t>Berkelanjutan</w:t>
            </w:r>
            <w:r>
              <w:rPr/>
              <w:tab/>
            </w:r>
            <w:r>
              <w:rPr>
                <w:spacing w:val="-10"/>
              </w:rPr>
              <w:t>.</w:t>
            </w:r>
            <w:r>
              <w:rPr/>
              <w:tab/>
            </w:r>
            <w:r>
              <w:rPr>
                <w:spacing w:val="-5"/>
              </w:rPr>
              <w:t>56</w:t>
            </w:r>
          </w:hyperlink>
        </w:p>
        <w:p>
          <w:pPr>
            <w:pStyle w:val="TOC6"/>
            <w:numPr>
              <w:ilvl w:val="1"/>
              <w:numId w:val="3"/>
            </w:numPr>
            <w:tabs>
              <w:tab w:pos="2661" w:val="left" w:leader="none"/>
              <w:tab w:pos="7024" w:val="left" w:leader="dot"/>
            </w:tabs>
            <w:spacing w:line="240" w:lineRule="auto" w:before="18" w:after="0"/>
            <w:ind w:left="2661" w:right="0" w:hanging="699"/>
            <w:jc w:val="left"/>
          </w:pPr>
          <w:hyperlink w:history="true" w:anchor="_TOC_250018">
            <w:r>
              <w:rPr>
                <w:spacing w:val="-4"/>
              </w:rPr>
              <w:t>Ruang</w:t>
            </w:r>
            <w:r>
              <w:rPr>
                <w:spacing w:val="-2"/>
              </w:rPr>
              <w:t> </w:t>
            </w:r>
            <w:r>
              <w:rPr>
                <w:spacing w:val="-4"/>
              </w:rPr>
              <w:t>Terbuka</w:t>
            </w:r>
            <w:r>
              <w:rPr>
                <w:spacing w:val="-2"/>
              </w:rPr>
              <w:t> </w:t>
            </w:r>
            <w:r>
              <w:rPr>
                <w:spacing w:val="-4"/>
              </w:rPr>
              <w:t>Hijau</w:t>
            </w:r>
            <w:r>
              <w:rPr>
                <w:spacing w:val="-2"/>
              </w:rPr>
              <w:t> </w:t>
            </w:r>
            <w:r>
              <w:rPr>
                <w:spacing w:val="-4"/>
              </w:rPr>
              <w:t>(RTH)</w:t>
            </w:r>
            <w:r>
              <w:rPr/>
              <w:tab/>
            </w:r>
            <w:r>
              <w:rPr>
                <w:spacing w:val="-5"/>
              </w:rPr>
              <w:t>57</w:t>
            </w:r>
          </w:hyperlink>
        </w:p>
        <w:p>
          <w:pPr>
            <w:pStyle w:val="TOC5"/>
            <w:numPr>
              <w:ilvl w:val="0"/>
              <w:numId w:val="3"/>
            </w:numPr>
            <w:tabs>
              <w:tab w:pos="1635" w:val="left" w:leader="none"/>
              <w:tab w:pos="7024" w:val="left" w:leader="dot"/>
            </w:tabs>
            <w:spacing w:line="240" w:lineRule="auto" w:before="18" w:after="0"/>
            <w:ind w:left="1635" w:right="0" w:hanging="502"/>
            <w:jc w:val="left"/>
          </w:pPr>
          <w:hyperlink w:history="true" w:anchor="_TOC_250017">
            <w:r>
              <w:rPr>
                <w:spacing w:val="-4"/>
              </w:rPr>
              <w:t>Kajian</w:t>
            </w:r>
            <w:r>
              <w:rPr>
                <w:spacing w:val="-1"/>
              </w:rPr>
              <w:t> </w:t>
            </w:r>
            <w:r>
              <w:rPr>
                <w:spacing w:val="-4"/>
              </w:rPr>
              <w:t>Penelitian</w:t>
            </w:r>
            <w:r>
              <w:rPr>
                <w:spacing w:val="-1"/>
              </w:rPr>
              <w:t> </w:t>
            </w:r>
            <w:r>
              <w:rPr>
                <w:spacing w:val="-4"/>
              </w:rPr>
              <w:t>Terdahulu</w:t>
            </w:r>
            <w:r>
              <w:rPr/>
              <w:tab/>
            </w:r>
            <w:r>
              <w:rPr>
                <w:spacing w:val="-5"/>
              </w:rPr>
              <w:t>59</w:t>
            </w:r>
          </w:hyperlink>
        </w:p>
        <w:p>
          <w:pPr>
            <w:pStyle w:val="TOC3"/>
            <w:tabs>
              <w:tab w:pos="7024" w:val="left" w:leader="dot"/>
            </w:tabs>
          </w:pPr>
          <w:hyperlink w:history="true" w:anchor="_TOC_250016">
            <w:r>
              <w:rPr>
                <w:spacing w:val="-10"/>
              </w:rPr>
              <w:t>BAB</w:t>
            </w:r>
            <w:r>
              <w:rPr>
                <w:spacing w:val="-4"/>
              </w:rPr>
              <w:t> </w:t>
            </w:r>
            <w:r>
              <w:rPr>
                <w:spacing w:val="-10"/>
              </w:rPr>
              <w:t>III</w:t>
            </w:r>
            <w:r>
              <w:rPr>
                <w:spacing w:val="-1"/>
              </w:rPr>
              <w:t> </w:t>
            </w:r>
            <w:r>
              <w:rPr>
                <w:spacing w:val="-10"/>
              </w:rPr>
              <w:t>METODE</w:t>
            </w:r>
            <w:r>
              <w:rPr>
                <w:spacing w:val="-4"/>
              </w:rPr>
              <w:t> </w:t>
            </w:r>
            <w:r>
              <w:rPr>
                <w:spacing w:val="-10"/>
              </w:rPr>
              <w:t>PENELITIAN</w:t>
            </w:r>
            <w:r>
              <w:rPr>
                <w:b w:val="0"/>
              </w:rPr>
              <w:tab/>
            </w:r>
            <w:r>
              <w:rPr>
                <w:spacing w:val="-5"/>
              </w:rPr>
              <w:t>62</w:t>
            </w:r>
          </w:hyperlink>
        </w:p>
        <w:p>
          <w:pPr>
            <w:pStyle w:val="TOC5"/>
            <w:numPr>
              <w:ilvl w:val="0"/>
              <w:numId w:val="4"/>
            </w:numPr>
            <w:tabs>
              <w:tab w:pos="1635" w:val="left" w:leader="none"/>
              <w:tab w:pos="7024" w:val="left" w:leader="dot"/>
            </w:tabs>
            <w:spacing w:line="240" w:lineRule="auto" w:before="18" w:after="0"/>
            <w:ind w:left="1635" w:right="0" w:hanging="502"/>
            <w:jc w:val="left"/>
          </w:pPr>
          <w:hyperlink w:history="true" w:anchor="_TOC_250015">
            <w:r>
              <w:rPr/>
              <w:t>Prosedur</w:t>
            </w:r>
            <w:r>
              <w:rPr>
                <w:spacing w:val="-3"/>
              </w:rPr>
              <w:t> </w:t>
            </w:r>
            <w:r>
              <w:rPr>
                <w:spacing w:val="-2"/>
              </w:rPr>
              <w:t>Penelitian</w:t>
            </w:r>
            <w:r>
              <w:rPr/>
              <w:tab/>
            </w:r>
            <w:r>
              <w:rPr>
                <w:spacing w:val="-5"/>
              </w:rPr>
              <w:t>62</w:t>
            </w:r>
          </w:hyperlink>
        </w:p>
        <w:p>
          <w:pPr>
            <w:pStyle w:val="TOC5"/>
            <w:numPr>
              <w:ilvl w:val="0"/>
              <w:numId w:val="4"/>
            </w:numPr>
            <w:tabs>
              <w:tab w:pos="1635" w:val="left" w:leader="none"/>
              <w:tab w:pos="7024" w:val="left" w:leader="dot"/>
            </w:tabs>
            <w:spacing w:line="240" w:lineRule="auto" w:before="18" w:after="0"/>
            <w:ind w:left="1635" w:right="0" w:hanging="502"/>
            <w:jc w:val="left"/>
          </w:pPr>
          <w:hyperlink w:history="true" w:anchor="_TOC_250014">
            <w:r>
              <w:rPr>
                <w:spacing w:val="-2"/>
              </w:rPr>
              <w:t>Diagram</w:t>
            </w:r>
            <w:r>
              <w:rPr/>
              <w:t> </w:t>
            </w:r>
            <w:r>
              <w:rPr>
                <w:spacing w:val="-2"/>
              </w:rPr>
              <w:t>Prosedur</w:t>
            </w:r>
            <w:r>
              <w:rPr>
                <w:spacing w:val="1"/>
              </w:rPr>
              <w:t> </w:t>
            </w:r>
            <w:r>
              <w:rPr>
                <w:spacing w:val="-2"/>
              </w:rPr>
              <w:t>Penelitian</w:t>
            </w:r>
            <w:r>
              <w:rPr/>
              <w:tab/>
            </w:r>
            <w:r>
              <w:rPr>
                <w:spacing w:val="-5"/>
              </w:rPr>
              <w:t>64</w:t>
            </w:r>
          </w:hyperlink>
        </w:p>
        <w:p>
          <w:pPr>
            <w:pStyle w:val="TOC3"/>
            <w:tabs>
              <w:tab w:pos="7024" w:val="left" w:leader="dot"/>
            </w:tabs>
          </w:pPr>
          <w:hyperlink w:history="true" w:anchor="_TOC_250013">
            <w:r>
              <w:rPr>
                <w:spacing w:val="-8"/>
              </w:rPr>
              <w:t>BAB</w:t>
            </w:r>
            <w:r>
              <w:rPr>
                <w:spacing w:val="-6"/>
              </w:rPr>
              <w:t> </w:t>
            </w:r>
            <w:r>
              <w:rPr>
                <w:spacing w:val="-8"/>
              </w:rPr>
              <w:t>IV</w:t>
            </w:r>
            <w:r>
              <w:rPr>
                <w:spacing w:val="-4"/>
              </w:rPr>
              <w:t> </w:t>
            </w:r>
            <w:r>
              <w:rPr>
                <w:spacing w:val="-8"/>
              </w:rPr>
              <w:t>PEMBAHASAN</w:t>
            </w:r>
            <w:r>
              <w:rPr>
                <w:b w:val="0"/>
              </w:rPr>
              <w:tab/>
            </w:r>
            <w:r>
              <w:rPr>
                <w:spacing w:val="-5"/>
              </w:rPr>
              <w:t>65</w:t>
            </w:r>
          </w:hyperlink>
        </w:p>
        <w:p>
          <w:pPr>
            <w:pStyle w:val="TOC5"/>
            <w:numPr>
              <w:ilvl w:val="0"/>
              <w:numId w:val="5"/>
            </w:numPr>
            <w:tabs>
              <w:tab w:pos="1635" w:val="left" w:leader="none"/>
              <w:tab w:pos="7024" w:val="left" w:leader="dot"/>
            </w:tabs>
            <w:spacing w:line="256" w:lineRule="auto" w:before="18" w:after="0"/>
            <w:ind w:left="1635" w:right="1131" w:hanging="502"/>
            <w:jc w:val="left"/>
          </w:pPr>
          <w:hyperlink w:history="true" w:anchor="_TOC_250012">
            <w:r>
              <w:rPr/>
              <w:t>Model Matematika Penerapan Ruang Terbuka Hijau untuk </w:t>
            </w:r>
            <w:r>
              <w:rPr>
                <w:spacing w:val="-4"/>
              </w:rPr>
              <w:t>Pembangunan</w:t>
            </w:r>
            <w:r>
              <w:rPr>
                <w:spacing w:val="3"/>
              </w:rPr>
              <w:t> </w:t>
            </w:r>
            <w:r>
              <w:rPr>
                <w:spacing w:val="-4"/>
              </w:rPr>
              <w:t>Perkotaan</w:t>
            </w:r>
            <w:r>
              <w:rPr>
                <w:spacing w:val="4"/>
              </w:rPr>
              <w:t> </w:t>
            </w:r>
            <w:r>
              <w:rPr>
                <w:spacing w:val="-4"/>
              </w:rPr>
              <w:t>yang</w:t>
            </w:r>
            <w:r>
              <w:rPr>
                <w:spacing w:val="4"/>
              </w:rPr>
              <w:t> </w:t>
            </w:r>
            <w:r>
              <w:rPr>
                <w:spacing w:val="-4"/>
              </w:rPr>
              <w:t>Berkelanjutan</w:t>
            </w:r>
            <w:r>
              <w:rPr/>
              <w:tab/>
            </w:r>
            <w:r>
              <w:rPr>
                <w:spacing w:val="-5"/>
              </w:rPr>
              <w:t>65</w:t>
            </w:r>
          </w:hyperlink>
        </w:p>
        <w:p>
          <w:pPr>
            <w:pStyle w:val="TOC5"/>
            <w:numPr>
              <w:ilvl w:val="0"/>
              <w:numId w:val="5"/>
            </w:numPr>
            <w:tabs>
              <w:tab w:pos="1635" w:val="left" w:leader="none"/>
              <w:tab w:pos="7024" w:val="left" w:leader="dot"/>
            </w:tabs>
            <w:spacing w:line="240" w:lineRule="auto" w:before="0" w:after="0"/>
            <w:ind w:left="1635" w:right="0" w:hanging="502"/>
            <w:jc w:val="left"/>
          </w:pPr>
          <w:hyperlink w:history="true" w:anchor="_TOC_250011">
            <w:r>
              <w:rPr>
                <w:spacing w:val="-4"/>
              </w:rPr>
              <w:t>Positivitas</w:t>
            </w:r>
            <w:r>
              <w:rPr>
                <w:spacing w:val="1"/>
              </w:rPr>
              <w:t> </w:t>
            </w:r>
            <w:r>
              <w:rPr>
                <w:spacing w:val="-4"/>
              </w:rPr>
              <w:t>dan</w:t>
            </w:r>
            <w:r>
              <w:rPr>
                <w:spacing w:val="1"/>
              </w:rPr>
              <w:t> </w:t>
            </w:r>
            <w:r>
              <w:rPr>
                <w:spacing w:val="-4"/>
              </w:rPr>
              <w:t>Keterbatasan</w:t>
            </w:r>
            <w:r>
              <w:rPr>
                <w:spacing w:val="1"/>
              </w:rPr>
              <w:t> </w:t>
            </w:r>
            <w:r>
              <w:rPr>
                <w:spacing w:val="-4"/>
              </w:rPr>
              <w:t>Solusi</w:t>
            </w:r>
            <w:r>
              <w:rPr>
                <w:spacing w:val="1"/>
              </w:rPr>
              <w:t> </w:t>
            </w:r>
            <w:r>
              <w:rPr>
                <w:spacing w:val="-4"/>
              </w:rPr>
              <w:t>Model</w:t>
            </w:r>
            <w:r>
              <w:rPr/>
              <w:tab/>
            </w:r>
            <w:r>
              <w:rPr>
                <w:spacing w:val="-5"/>
              </w:rPr>
              <w:t>72</w:t>
            </w:r>
          </w:hyperlink>
        </w:p>
        <w:p>
          <w:pPr>
            <w:pStyle w:val="TOC5"/>
            <w:numPr>
              <w:ilvl w:val="0"/>
              <w:numId w:val="5"/>
            </w:numPr>
            <w:tabs>
              <w:tab w:pos="1635" w:val="left" w:leader="none"/>
              <w:tab w:pos="7024" w:val="left" w:leader="dot"/>
            </w:tabs>
            <w:spacing w:line="240" w:lineRule="auto" w:before="18" w:after="0"/>
            <w:ind w:left="1635" w:right="0" w:hanging="502"/>
            <w:jc w:val="left"/>
          </w:pPr>
          <w:hyperlink w:history="true" w:anchor="_TOC_250010">
            <w:r>
              <w:rPr/>
              <w:t>Titik</w:t>
            </w:r>
            <w:r>
              <w:rPr>
                <w:spacing w:val="-1"/>
              </w:rPr>
              <w:t> </w:t>
            </w:r>
            <w:r>
              <w:rPr>
                <w:spacing w:val="-2"/>
              </w:rPr>
              <w:t>Ekuilibrium</w:t>
            </w:r>
            <w:r>
              <w:rPr/>
              <w:tab/>
            </w:r>
            <w:r>
              <w:rPr>
                <w:spacing w:val="-5"/>
              </w:rPr>
              <w:t>78</w:t>
            </w:r>
          </w:hyperlink>
        </w:p>
        <w:p>
          <w:pPr>
            <w:pStyle w:val="TOC5"/>
            <w:numPr>
              <w:ilvl w:val="0"/>
              <w:numId w:val="5"/>
            </w:numPr>
            <w:tabs>
              <w:tab w:pos="1635" w:val="left" w:leader="none"/>
              <w:tab w:pos="7024" w:val="left" w:leader="dot"/>
            </w:tabs>
            <w:spacing w:line="240" w:lineRule="auto" w:before="18" w:after="0"/>
            <w:ind w:left="1635" w:right="0" w:hanging="502"/>
            <w:jc w:val="left"/>
          </w:pPr>
          <w:hyperlink w:history="true" w:anchor="_TOC_250009">
            <w:r>
              <w:rPr>
                <w:spacing w:val="-4"/>
              </w:rPr>
              <w:t>Analisis</w:t>
            </w:r>
            <w:r>
              <w:rPr>
                <w:spacing w:val="-5"/>
              </w:rPr>
              <w:t> </w:t>
            </w:r>
            <w:r>
              <w:rPr>
                <w:spacing w:val="-4"/>
              </w:rPr>
              <w:t>Kestabilan</w:t>
            </w:r>
            <w:r>
              <w:rPr>
                <w:spacing w:val="-5"/>
              </w:rPr>
              <w:t> </w:t>
            </w:r>
            <w:r>
              <w:rPr>
                <w:spacing w:val="-4"/>
              </w:rPr>
              <w:t>Lokal</w:t>
            </w:r>
            <w:r>
              <w:rPr>
                <w:spacing w:val="-5"/>
              </w:rPr>
              <w:t> </w:t>
            </w:r>
            <w:r>
              <w:rPr>
                <w:spacing w:val="-4"/>
              </w:rPr>
              <w:t>Titik</w:t>
            </w:r>
            <w:r>
              <w:rPr>
                <w:spacing w:val="-5"/>
              </w:rPr>
              <w:t> </w:t>
            </w:r>
            <w:r>
              <w:rPr>
                <w:spacing w:val="-4"/>
              </w:rPr>
              <w:t>Ekuilibrium</w:t>
            </w:r>
            <w:r>
              <w:rPr/>
              <w:tab/>
            </w:r>
            <w:r>
              <w:rPr>
                <w:spacing w:val="-5"/>
              </w:rPr>
              <w:t>95</w:t>
            </w:r>
          </w:hyperlink>
        </w:p>
        <w:p>
          <w:pPr>
            <w:pStyle w:val="TOC5"/>
            <w:numPr>
              <w:ilvl w:val="0"/>
              <w:numId w:val="5"/>
            </w:numPr>
            <w:tabs>
              <w:tab w:pos="1635" w:val="left" w:leader="none"/>
              <w:tab w:pos="6908" w:val="left" w:leader="dot"/>
            </w:tabs>
            <w:spacing w:line="243" w:lineRule="exact" w:before="18" w:after="0"/>
            <w:ind w:left="1635" w:right="0" w:hanging="502"/>
            <w:jc w:val="left"/>
          </w:pPr>
          <w:hyperlink w:history="true" w:anchor="_TOC_250008">
            <w:r>
              <w:rPr>
                <w:spacing w:val="-5"/>
              </w:rPr>
              <w:t>Simulasi</w:t>
            </w:r>
            <w:r>
              <w:rPr>
                <w:spacing w:val="-3"/>
              </w:rPr>
              <w:t> </w:t>
            </w:r>
            <w:r>
              <w:rPr>
                <w:spacing w:val="-2"/>
              </w:rPr>
              <w:t>Numerik</w:t>
            </w:r>
            <w:r>
              <w:rPr/>
              <w:tab/>
            </w:r>
            <w:r>
              <w:rPr>
                <w:spacing w:val="-5"/>
              </w:rPr>
              <w:t>116</w:t>
            </w:r>
          </w:hyperlink>
        </w:p>
        <w:p>
          <w:pPr>
            <w:pStyle w:val="TOC6"/>
            <w:numPr>
              <w:ilvl w:val="1"/>
              <w:numId w:val="5"/>
            </w:numPr>
            <w:tabs>
              <w:tab w:pos="2661" w:val="left" w:leader="none"/>
              <w:tab w:pos="6908" w:val="left" w:leader="dot"/>
            </w:tabs>
            <w:spacing w:line="211" w:lineRule="auto" w:before="20" w:after="0"/>
            <w:ind w:left="2661" w:right="1131" w:hanging="699"/>
            <w:jc w:val="left"/>
          </w:pPr>
          <w:hyperlink w:history="true" w:anchor="_TOC_250007">
            <w:r>
              <w:rPr/>
              <w:t>Simulasi Titik ekuilibrium </w:t>
            </w:r>
            <w:r>
              <w:rPr>
                <w:rFonts w:ascii="Georgia" w:hAnsi="Georgia"/>
                <w:b/>
                <w:i/>
              </w:rPr>
              <w:t>E</w:t>
            </w:r>
            <w:r>
              <w:rPr>
                <w:rFonts w:ascii="Comic Sans MS" w:hAnsi="Comic Sans MS"/>
                <w:b/>
                <w:vertAlign w:val="subscript"/>
              </w:rPr>
              <w:t>5</w:t>
            </w:r>
            <w:r>
              <w:rPr>
                <w:rFonts w:ascii="Comic Sans MS" w:hAnsi="Comic Sans MS"/>
                <w:b/>
                <w:vertAlign w:val="baseline"/>
              </w:rPr>
              <w:t> </w:t>
            </w:r>
            <w:r>
              <w:rPr>
                <w:vertAlign w:val="baseline"/>
              </w:rPr>
              <w:t>dengan Variasi Parameter </w:t>
            </w:r>
            <w:r>
              <w:rPr>
                <w:rFonts w:ascii="Georgia" w:hAnsi="Georgia"/>
                <w:b/>
                <w:i/>
                <w:vertAlign w:val="baseline"/>
              </w:rPr>
              <w:t>π</w:t>
            </w:r>
            <w:r>
              <w:rPr>
                <w:rFonts w:ascii="Comic Sans MS" w:hAnsi="Comic Sans MS"/>
                <w:b/>
                <w:vertAlign w:val="subscript"/>
              </w:rPr>
              <w:t>4</w:t>
            </w:r>
            <w:r>
              <w:rPr>
                <w:position w:val="-2"/>
                <w:sz w:val="16"/>
                <w:vertAlign w:val="baseline"/>
              </w:rPr>
              <w:tab/>
            </w:r>
            <w:r>
              <w:rPr>
                <w:spacing w:val="-4"/>
                <w:vertAlign w:val="baseline"/>
              </w:rPr>
              <w:t>119</w:t>
            </w:r>
          </w:hyperlink>
        </w:p>
        <w:p>
          <w:pPr>
            <w:pStyle w:val="TOC6"/>
            <w:numPr>
              <w:ilvl w:val="1"/>
              <w:numId w:val="5"/>
            </w:numPr>
            <w:tabs>
              <w:tab w:pos="2661" w:val="left" w:leader="none"/>
              <w:tab w:pos="6908" w:val="left" w:leader="dot"/>
            </w:tabs>
            <w:spacing w:line="211" w:lineRule="auto" w:before="2" w:after="0"/>
            <w:ind w:left="2661" w:right="1131" w:hanging="699"/>
            <w:jc w:val="left"/>
          </w:pPr>
          <w:hyperlink w:history="true" w:anchor="_TOC_250006">
            <w:r>
              <w:rPr/>
              <w:t>Simulasi Titik ekuilibrium </w:t>
            </w:r>
            <w:r>
              <w:rPr>
                <w:rFonts w:ascii="Georgia" w:hAnsi="Georgia"/>
                <w:b/>
                <w:i/>
              </w:rPr>
              <w:t>E</w:t>
            </w:r>
            <w:r>
              <w:rPr>
                <w:rFonts w:ascii="Comic Sans MS" w:hAnsi="Comic Sans MS"/>
                <w:b/>
                <w:vertAlign w:val="subscript"/>
              </w:rPr>
              <w:t>5</w:t>
            </w:r>
            <w:r>
              <w:rPr>
                <w:rFonts w:ascii="Comic Sans MS" w:hAnsi="Comic Sans MS"/>
                <w:b/>
                <w:vertAlign w:val="baseline"/>
              </w:rPr>
              <w:t> </w:t>
            </w:r>
            <w:r>
              <w:rPr>
                <w:vertAlign w:val="baseline"/>
              </w:rPr>
              <w:t>dengan Variasi Parameter </w:t>
            </w:r>
            <w:r>
              <w:rPr>
                <w:rFonts w:ascii="Georgia" w:hAnsi="Georgia"/>
                <w:b/>
                <w:i/>
                <w:vertAlign w:val="baseline"/>
              </w:rPr>
              <w:t>β</w:t>
            </w:r>
            <w:r>
              <w:rPr>
                <w:rFonts w:ascii="Comic Sans MS" w:hAnsi="Comic Sans MS"/>
                <w:b/>
                <w:vertAlign w:val="subscript"/>
              </w:rPr>
              <w:t>1</w:t>
            </w:r>
            <w:r>
              <w:rPr>
                <w:position w:val="-2"/>
                <w:sz w:val="16"/>
                <w:vertAlign w:val="baseline"/>
              </w:rPr>
              <w:tab/>
            </w:r>
            <w:r>
              <w:rPr>
                <w:spacing w:val="-4"/>
                <w:vertAlign w:val="baseline"/>
              </w:rPr>
              <w:t>126</w:t>
            </w:r>
          </w:hyperlink>
        </w:p>
        <w:p>
          <w:pPr>
            <w:pStyle w:val="TOC6"/>
            <w:numPr>
              <w:ilvl w:val="1"/>
              <w:numId w:val="5"/>
            </w:numPr>
            <w:tabs>
              <w:tab w:pos="2661" w:val="left" w:leader="none"/>
              <w:tab w:pos="6908" w:val="left" w:leader="dot"/>
            </w:tabs>
            <w:spacing w:line="211" w:lineRule="auto" w:before="3" w:after="0"/>
            <w:ind w:left="2661" w:right="1131" w:hanging="699"/>
            <w:jc w:val="left"/>
          </w:pPr>
          <w:hyperlink w:history="true" w:anchor="_TOC_250005">
            <w:r>
              <w:rPr/>
              <w:t>Simulasi Titik ekuilibrium </w:t>
            </w:r>
            <w:r>
              <w:rPr>
                <w:rFonts w:ascii="Georgia" w:hAnsi="Georgia"/>
                <w:b/>
                <w:i/>
              </w:rPr>
              <w:t>E</w:t>
            </w:r>
            <w:r>
              <w:rPr>
                <w:rFonts w:ascii="Comic Sans MS" w:hAnsi="Comic Sans MS"/>
                <w:b/>
                <w:vertAlign w:val="subscript"/>
              </w:rPr>
              <w:t>5</w:t>
            </w:r>
            <w:r>
              <w:rPr>
                <w:rFonts w:ascii="Comic Sans MS" w:hAnsi="Comic Sans MS"/>
                <w:b/>
                <w:vertAlign w:val="baseline"/>
              </w:rPr>
              <w:t> </w:t>
            </w:r>
            <w:r>
              <w:rPr>
                <w:vertAlign w:val="baseline"/>
              </w:rPr>
              <w:t>dengan Variasi Parameter</w:t>
            </w:r>
            <w:r>
              <w:rPr>
                <w:spacing w:val="-10"/>
                <w:vertAlign w:val="baseline"/>
              </w:rPr>
              <w:t> </w:t>
            </w:r>
            <w:r>
              <w:rPr>
                <w:rFonts w:ascii="Georgia" w:hAnsi="Georgia"/>
                <w:b/>
                <w:i/>
                <w:spacing w:val="-5"/>
                <w:vertAlign w:val="baseline"/>
              </w:rPr>
              <w:t>η</w:t>
            </w:r>
            <w:r>
              <w:rPr>
                <w:rFonts w:ascii="Comic Sans MS" w:hAnsi="Comic Sans MS"/>
                <w:b/>
                <w:spacing w:val="-5"/>
                <w:vertAlign w:val="subscript"/>
              </w:rPr>
              <w:t>2</w:t>
            </w:r>
            <w:r>
              <w:rPr>
                <w:position w:val="-2"/>
                <w:sz w:val="16"/>
                <w:vertAlign w:val="baseline"/>
              </w:rPr>
              <w:tab/>
            </w:r>
            <w:r>
              <w:rPr>
                <w:spacing w:val="-5"/>
                <w:vertAlign w:val="baseline"/>
              </w:rPr>
              <w:t>132</w:t>
            </w:r>
          </w:hyperlink>
        </w:p>
        <w:p>
          <w:pPr>
            <w:pStyle w:val="TOC3"/>
            <w:tabs>
              <w:tab w:pos="6908" w:val="left" w:leader="dot"/>
            </w:tabs>
            <w:spacing w:before="30"/>
          </w:pPr>
          <w:hyperlink w:history="true" w:anchor="_TOC_250004">
            <w:r>
              <w:rPr/>
              <w:t>BAB</w:t>
            </w:r>
            <w:r>
              <w:rPr>
                <w:spacing w:val="-14"/>
              </w:rPr>
              <w:t> </w:t>
            </w:r>
            <w:r>
              <w:rPr/>
              <w:t>V</w:t>
            </w:r>
            <w:r>
              <w:rPr>
                <w:spacing w:val="50"/>
              </w:rPr>
              <w:t> </w:t>
            </w:r>
            <w:r>
              <w:rPr>
                <w:spacing w:val="-2"/>
              </w:rPr>
              <w:t>PENUTUP</w:t>
            </w:r>
            <w:r>
              <w:rPr>
                <w:b w:val="0"/>
              </w:rPr>
              <w:tab/>
            </w:r>
            <w:r>
              <w:rPr>
                <w:spacing w:val="-5"/>
              </w:rPr>
              <w:t>138</w:t>
            </w:r>
          </w:hyperlink>
        </w:p>
        <w:p>
          <w:pPr>
            <w:pStyle w:val="TOC5"/>
            <w:numPr>
              <w:ilvl w:val="0"/>
              <w:numId w:val="6"/>
            </w:numPr>
            <w:tabs>
              <w:tab w:pos="1635" w:val="left" w:leader="none"/>
              <w:tab w:pos="6908" w:val="left" w:leader="dot"/>
            </w:tabs>
            <w:spacing w:line="240" w:lineRule="auto" w:before="18" w:after="0"/>
            <w:ind w:left="1635" w:right="0" w:hanging="502"/>
            <w:jc w:val="left"/>
          </w:pPr>
          <w:hyperlink w:history="true" w:anchor="_TOC_250003">
            <w:r>
              <w:rPr>
                <w:spacing w:val="-2"/>
              </w:rPr>
              <w:t>Kesimpulan</w:t>
            </w:r>
            <w:r>
              <w:rPr/>
              <w:tab/>
            </w:r>
            <w:r>
              <w:rPr>
                <w:spacing w:val="-5"/>
              </w:rPr>
              <w:t>138</w:t>
            </w:r>
          </w:hyperlink>
        </w:p>
        <w:p>
          <w:pPr>
            <w:pStyle w:val="TOC5"/>
            <w:numPr>
              <w:ilvl w:val="0"/>
              <w:numId w:val="6"/>
            </w:numPr>
            <w:tabs>
              <w:tab w:pos="1635" w:val="left" w:leader="none"/>
              <w:tab w:pos="6908" w:val="left" w:leader="dot"/>
            </w:tabs>
            <w:spacing w:line="240" w:lineRule="auto" w:before="18" w:after="0"/>
            <w:ind w:left="1635" w:right="0" w:hanging="502"/>
            <w:jc w:val="left"/>
          </w:pPr>
          <w:hyperlink w:history="true" w:anchor="_TOC_250002">
            <w:r>
              <w:rPr>
                <w:spacing w:val="-2"/>
              </w:rPr>
              <w:t>Saran</w:t>
            </w:r>
            <w:r>
              <w:rPr/>
              <w:tab/>
            </w:r>
            <w:r>
              <w:rPr>
                <w:spacing w:val="-5"/>
              </w:rPr>
              <w:t>140</w:t>
            </w:r>
          </w:hyperlink>
        </w:p>
        <w:p>
          <w:pPr>
            <w:pStyle w:val="TOC3"/>
            <w:tabs>
              <w:tab w:pos="6908" w:val="left" w:leader="dot"/>
            </w:tabs>
          </w:pPr>
          <w:hyperlink w:history="true" w:anchor="_TOC_250001">
            <w:r>
              <w:rPr>
                <w:w w:val="90"/>
              </w:rPr>
              <w:t>DAFTAR</w:t>
            </w:r>
            <w:r>
              <w:rPr>
                <w:spacing w:val="4"/>
              </w:rPr>
              <w:t> </w:t>
            </w:r>
            <w:r>
              <w:rPr>
                <w:spacing w:val="-2"/>
              </w:rPr>
              <w:t>PUSTAKA</w:t>
            </w:r>
            <w:r>
              <w:rPr>
                <w:b w:val="0"/>
              </w:rPr>
              <w:tab/>
            </w:r>
            <w:r>
              <w:rPr>
                <w:spacing w:val="-5"/>
              </w:rPr>
              <w:t>141</w:t>
            </w:r>
          </w:hyperlink>
        </w:p>
        <w:p>
          <w:pPr>
            <w:pStyle w:val="TOC3"/>
            <w:tabs>
              <w:tab w:pos="6908" w:val="left" w:leader="dot"/>
            </w:tabs>
          </w:pPr>
          <w:hyperlink w:history="true" w:anchor="_TOC_250000">
            <w:r>
              <w:rPr>
                <w:spacing w:val="-2"/>
              </w:rPr>
              <w:t>LAMPIRAN</w:t>
            </w:r>
            <w:r>
              <w:rPr>
                <w:b w:val="0"/>
              </w:rPr>
              <w:tab/>
            </w:r>
            <w:r>
              <w:rPr>
                <w:spacing w:val="-5"/>
              </w:rPr>
              <w:t>148</w:t>
            </w:r>
          </w:hyperlink>
        </w:p>
      </w:sdtContent>
    </w:sdt>
    <w:p>
      <w:pPr>
        <w:pStyle w:val="TOC3"/>
        <w:spacing w:after="0"/>
        <w:sectPr>
          <w:type w:val="continuous"/>
          <w:pgSz w:w="8400" w:h="11910"/>
          <w:pgMar w:header="0" w:footer="0" w:top="165" w:bottom="672" w:left="0" w:right="0"/>
        </w:sectPr>
      </w:pPr>
    </w:p>
    <w:p>
      <w:pPr>
        <w:pStyle w:val="Heading2"/>
        <w:tabs>
          <w:tab w:pos="2796" w:val="left" w:leader="none"/>
          <w:tab w:pos="5286" w:val="left" w:leader="none"/>
        </w:tabs>
        <w:spacing w:before="637"/>
        <w:ind w:left="366"/>
        <w:jc w:val="center"/>
      </w:pPr>
      <w:r>
        <w:rPr>
          <w:spacing w:val="-2"/>
        </w:rPr>
        <w:t>Tabel</w:t>
      </w:r>
      <w:r>
        <w:rPr/>
        <w:tab/>
      </w:r>
      <w:r>
        <w:rPr>
          <w:spacing w:val="-4"/>
        </w:rPr>
        <w:t>Judul</w:t>
      </w:r>
      <w:r>
        <w:rPr/>
        <w:tab/>
      </w:r>
      <w:r>
        <w:rPr>
          <w:spacing w:val="-2"/>
        </w:rPr>
        <w:t>Halaman</w:t>
      </w:r>
    </w:p>
    <w:p>
      <w:pPr>
        <w:pStyle w:val="BodyText"/>
        <w:spacing w:before="155"/>
        <w:rPr>
          <w:b/>
          <w:sz w:val="20"/>
        </w:rPr>
      </w:pPr>
    </w:p>
    <w:tbl>
      <w:tblPr>
        <w:tblW w:w="0" w:type="auto"/>
        <w:jc w:val="left"/>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60"/>
        <w:gridCol w:w="676"/>
        <w:gridCol w:w="4158"/>
        <w:gridCol w:w="503"/>
      </w:tblGrid>
      <w:tr>
        <w:trPr>
          <w:trHeight w:val="278" w:hRule="atLeast"/>
        </w:trPr>
        <w:tc>
          <w:tcPr>
            <w:tcW w:w="560" w:type="dxa"/>
          </w:tcPr>
          <w:p>
            <w:pPr>
              <w:pStyle w:val="TableParagraph"/>
              <w:spacing w:line="227" w:lineRule="exact"/>
              <w:ind w:right="1"/>
              <w:jc w:val="center"/>
              <w:rPr>
                <w:sz w:val="22"/>
              </w:rPr>
            </w:pPr>
            <w:r>
              <w:rPr>
                <w:spacing w:val="-2"/>
                <w:sz w:val="22"/>
              </w:rPr>
              <w:t>Tabel</w:t>
            </w:r>
          </w:p>
        </w:tc>
        <w:tc>
          <w:tcPr>
            <w:tcW w:w="676" w:type="dxa"/>
          </w:tcPr>
          <w:p>
            <w:pPr>
              <w:pStyle w:val="TableParagraph"/>
              <w:spacing w:line="227" w:lineRule="exact"/>
              <w:ind w:left="51"/>
              <w:rPr>
                <w:sz w:val="22"/>
              </w:rPr>
            </w:pPr>
            <w:r>
              <w:rPr>
                <w:spacing w:val="-5"/>
                <w:sz w:val="22"/>
              </w:rPr>
              <w:t>2.1</w:t>
            </w:r>
          </w:p>
        </w:tc>
        <w:tc>
          <w:tcPr>
            <w:tcW w:w="4158" w:type="dxa"/>
          </w:tcPr>
          <w:p>
            <w:pPr>
              <w:pStyle w:val="TableParagraph"/>
              <w:spacing w:line="227" w:lineRule="exact"/>
              <w:ind w:left="231"/>
              <w:rPr>
                <w:sz w:val="22"/>
              </w:rPr>
            </w:pPr>
            <w:r>
              <w:rPr>
                <w:spacing w:val="-2"/>
                <w:sz w:val="22"/>
              </w:rPr>
              <w:t>Jenis</w:t>
            </w:r>
            <w:r>
              <w:rPr>
                <w:spacing w:val="-10"/>
                <w:sz w:val="22"/>
              </w:rPr>
              <w:t> </w:t>
            </w:r>
            <w:r>
              <w:rPr>
                <w:spacing w:val="-2"/>
                <w:sz w:val="22"/>
              </w:rPr>
              <w:t>Kestabilan</w:t>
            </w:r>
            <w:r>
              <w:rPr>
                <w:spacing w:val="-9"/>
                <w:sz w:val="22"/>
              </w:rPr>
              <w:t> </w:t>
            </w:r>
            <w:r>
              <w:rPr>
                <w:spacing w:val="-2"/>
                <w:sz w:val="22"/>
              </w:rPr>
              <w:t>dari</w:t>
            </w:r>
            <w:r>
              <w:rPr>
                <w:spacing w:val="-10"/>
                <w:sz w:val="22"/>
              </w:rPr>
              <w:t> </w:t>
            </w:r>
            <w:r>
              <w:rPr>
                <w:spacing w:val="-2"/>
                <w:sz w:val="22"/>
              </w:rPr>
              <w:t>Titik</w:t>
            </w:r>
            <w:r>
              <w:rPr>
                <w:spacing w:val="-9"/>
                <w:sz w:val="22"/>
              </w:rPr>
              <w:t> </w:t>
            </w:r>
            <w:r>
              <w:rPr>
                <w:spacing w:val="-2"/>
                <w:sz w:val="22"/>
              </w:rPr>
              <w:t>Ekuilibrium</w:t>
            </w:r>
          </w:p>
        </w:tc>
        <w:tc>
          <w:tcPr>
            <w:tcW w:w="503" w:type="dxa"/>
          </w:tcPr>
          <w:p>
            <w:pPr>
              <w:pStyle w:val="TableParagraph"/>
              <w:spacing w:line="227" w:lineRule="exact"/>
              <w:ind w:left="167"/>
              <w:jc w:val="center"/>
              <w:rPr>
                <w:sz w:val="22"/>
              </w:rPr>
            </w:pPr>
            <w:r>
              <w:rPr>
                <w:spacing w:val="-5"/>
                <w:w w:val="105"/>
                <w:sz w:val="22"/>
              </w:rPr>
              <w:t>31</w:t>
            </w:r>
          </w:p>
        </w:tc>
      </w:tr>
      <w:tr>
        <w:trPr>
          <w:trHeight w:val="328"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2.2</w:t>
            </w:r>
          </w:p>
        </w:tc>
        <w:tc>
          <w:tcPr>
            <w:tcW w:w="4158" w:type="dxa"/>
          </w:tcPr>
          <w:p>
            <w:pPr>
              <w:pStyle w:val="TableParagraph"/>
              <w:spacing w:before="24"/>
              <w:ind w:left="231"/>
              <w:rPr>
                <w:sz w:val="22"/>
              </w:rPr>
            </w:pPr>
            <w:r>
              <w:rPr>
                <w:spacing w:val="-4"/>
                <w:sz w:val="22"/>
              </w:rPr>
              <w:t>Variabel</w:t>
            </w:r>
            <w:r>
              <w:rPr>
                <w:spacing w:val="-3"/>
                <w:sz w:val="22"/>
              </w:rPr>
              <w:t> </w:t>
            </w:r>
            <w:r>
              <w:rPr>
                <w:spacing w:val="-4"/>
                <w:sz w:val="22"/>
              </w:rPr>
              <w:t>Model</w:t>
            </w:r>
            <w:r>
              <w:rPr>
                <w:spacing w:val="-2"/>
                <w:sz w:val="22"/>
              </w:rPr>
              <w:t> </w:t>
            </w:r>
            <w:r>
              <w:rPr>
                <w:spacing w:val="-4"/>
                <w:sz w:val="22"/>
              </w:rPr>
              <w:t>Dinamika</w:t>
            </w:r>
            <w:r>
              <w:rPr>
                <w:spacing w:val="-2"/>
                <w:sz w:val="22"/>
              </w:rPr>
              <w:t> </w:t>
            </w:r>
            <w:r>
              <w:rPr>
                <w:spacing w:val="-4"/>
                <w:sz w:val="22"/>
              </w:rPr>
              <w:t>Karbon</w:t>
            </w:r>
            <w:r>
              <w:rPr>
                <w:spacing w:val="-3"/>
                <w:sz w:val="22"/>
              </w:rPr>
              <w:t> </w:t>
            </w:r>
            <w:r>
              <w:rPr>
                <w:spacing w:val="-4"/>
                <w:sz w:val="22"/>
              </w:rPr>
              <w:t>Dioksida</w:t>
            </w:r>
          </w:p>
        </w:tc>
        <w:tc>
          <w:tcPr>
            <w:tcW w:w="503" w:type="dxa"/>
          </w:tcPr>
          <w:p>
            <w:pPr>
              <w:pStyle w:val="TableParagraph"/>
              <w:spacing w:before="24"/>
              <w:ind w:left="167"/>
              <w:jc w:val="center"/>
              <w:rPr>
                <w:sz w:val="22"/>
              </w:rPr>
            </w:pPr>
            <w:r>
              <w:rPr>
                <w:spacing w:val="-5"/>
                <w:w w:val="105"/>
                <w:sz w:val="22"/>
              </w:rPr>
              <w:t>50</w:t>
            </w:r>
          </w:p>
        </w:tc>
      </w:tr>
      <w:tr>
        <w:trPr>
          <w:trHeight w:val="328"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2.3</w:t>
            </w:r>
          </w:p>
        </w:tc>
        <w:tc>
          <w:tcPr>
            <w:tcW w:w="4158" w:type="dxa"/>
          </w:tcPr>
          <w:p>
            <w:pPr>
              <w:pStyle w:val="TableParagraph"/>
              <w:spacing w:before="24"/>
              <w:ind w:left="231"/>
              <w:rPr>
                <w:sz w:val="22"/>
              </w:rPr>
            </w:pPr>
            <w:r>
              <w:rPr>
                <w:sz w:val="22"/>
              </w:rPr>
              <w:t>Parameter</w:t>
            </w:r>
            <w:r>
              <w:rPr>
                <w:spacing w:val="-11"/>
                <w:sz w:val="22"/>
              </w:rPr>
              <w:t> </w:t>
            </w:r>
            <w:r>
              <w:rPr>
                <w:sz w:val="22"/>
              </w:rPr>
              <w:t>Model</w:t>
            </w:r>
            <w:r>
              <w:rPr>
                <w:spacing w:val="-10"/>
                <w:sz w:val="22"/>
              </w:rPr>
              <w:t> </w:t>
            </w:r>
            <w:r>
              <w:rPr>
                <w:sz w:val="22"/>
              </w:rPr>
              <w:t>Pencairan</w:t>
            </w:r>
            <w:r>
              <w:rPr>
                <w:spacing w:val="-10"/>
                <w:sz w:val="22"/>
              </w:rPr>
              <w:t> </w:t>
            </w:r>
            <w:r>
              <w:rPr>
                <w:sz w:val="22"/>
              </w:rPr>
              <w:t>Es</w:t>
            </w:r>
            <w:r>
              <w:rPr>
                <w:spacing w:val="-11"/>
                <w:sz w:val="22"/>
              </w:rPr>
              <w:t> </w:t>
            </w:r>
            <w:r>
              <w:rPr>
                <w:sz w:val="22"/>
              </w:rPr>
              <w:t>di</w:t>
            </w:r>
            <w:r>
              <w:rPr>
                <w:spacing w:val="-10"/>
                <w:sz w:val="22"/>
              </w:rPr>
              <w:t> </w:t>
            </w:r>
            <w:r>
              <w:rPr>
                <w:spacing w:val="-2"/>
                <w:sz w:val="22"/>
              </w:rPr>
              <w:t>Kutub</w:t>
            </w:r>
          </w:p>
        </w:tc>
        <w:tc>
          <w:tcPr>
            <w:tcW w:w="503" w:type="dxa"/>
          </w:tcPr>
          <w:p>
            <w:pPr>
              <w:pStyle w:val="TableParagraph"/>
              <w:spacing w:before="24"/>
              <w:ind w:left="167"/>
              <w:jc w:val="center"/>
              <w:rPr>
                <w:sz w:val="22"/>
              </w:rPr>
            </w:pPr>
            <w:r>
              <w:rPr>
                <w:spacing w:val="-5"/>
                <w:w w:val="105"/>
                <w:sz w:val="22"/>
              </w:rPr>
              <w:t>50</w:t>
            </w:r>
          </w:p>
        </w:tc>
      </w:tr>
      <w:tr>
        <w:trPr>
          <w:trHeight w:val="328"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2.4</w:t>
            </w:r>
          </w:p>
        </w:tc>
        <w:tc>
          <w:tcPr>
            <w:tcW w:w="4158" w:type="dxa"/>
          </w:tcPr>
          <w:p>
            <w:pPr>
              <w:pStyle w:val="TableParagraph"/>
              <w:spacing w:before="24"/>
              <w:ind w:left="231"/>
              <w:rPr>
                <w:sz w:val="22"/>
              </w:rPr>
            </w:pPr>
            <w:r>
              <w:rPr>
                <w:spacing w:val="-2"/>
                <w:sz w:val="22"/>
              </w:rPr>
              <w:t>Variabel</w:t>
            </w:r>
            <w:r>
              <w:rPr>
                <w:spacing w:val="-11"/>
                <w:sz w:val="22"/>
              </w:rPr>
              <w:t> </w:t>
            </w:r>
            <w:r>
              <w:rPr>
                <w:spacing w:val="-2"/>
                <w:sz w:val="22"/>
              </w:rPr>
              <w:t>Model</w:t>
            </w:r>
            <w:r>
              <w:rPr>
                <w:spacing w:val="-11"/>
                <w:sz w:val="22"/>
              </w:rPr>
              <w:t> </w:t>
            </w:r>
            <w:r>
              <w:rPr>
                <w:spacing w:val="-2"/>
                <w:sz w:val="22"/>
              </w:rPr>
              <w:t>Pencairan</w:t>
            </w:r>
            <w:r>
              <w:rPr>
                <w:spacing w:val="-11"/>
                <w:sz w:val="22"/>
              </w:rPr>
              <w:t> </w:t>
            </w:r>
            <w:r>
              <w:rPr>
                <w:spacing w:val="-2"/>
                <w:sz w:val="22"/>
              </w:rPr>
              <w:t>Es</w:t>
            </w:r>
            <w:r>
              <w:rPr>
                <w:spacing w:val="-10"/>
                <w:sz w:val="22"/>
              </w:rPr>
              <w:t> </w:t>
            </w:r>
            <w:r>
              <w:rPr>
                <w:spacing w:val="-2"/>
                <w:sz w:val="22"/>
              </w:rPr>
              <w:t>di</w:t>
            </w:r>
            <w:r>
              <w:rPr>
                <w:spacing w:val="-11"/>
                <w:sz w:val="22"/>
              </w:rPr>
              <w:t> </w:t>
            </w:r>
            <w:r>
              <w:rPr>
                <w:spacing w:val="-2"/>
                <w:sz w:val="22"/>
              </w:rPr>
              <w:t>Kutub</w:t>
            </w:r>
          </w:p>
        </w:tc>
        <w:tc>
          <w:tcPr>
            <w:tcW w:w="503" w:type="dxa"/>
          </w:tcPr>
          <w:p>
            <w:pPr>
              <w:pStyle w:val="TableParagraph"/>
              <w:spacing w:before="24"/>
              <w:ind w:left="167"/>
              <w:jc w:val="center"/>
              <w:rPr>
                <w:sz w:val="22"/>
              </w:rPr>
            </w:pPr>
            <w:r>
              <w:rPr>
                <w:spacing w:val="-5"/>
                <w:w w:val="105"/>
                <w:sz w:val="22"/>
              </w:rPr>
              <w:t>53</w:t>
            </w:r>
          </w:p>
        </w:tc>
      </w:tr>
      <w:tr>
        <w:trPr>
          <w:trHeight w:val="328"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2.5</w:t>
            </w:r>
          </w:p>
        </w:tc>
        <w:tc>
          <w:tcPr>
            <w:tcW w:w="4158" w:type="dxa"/>
          </w:tcPr>
          <w:p>
            <w:pPr>
              <w:pStyle w:val="TableParagraph"/>
              <w:spacing w:before="24"/>
              <w:ind w:left="231"/>
              <w:rPr>
                <w:sz w:val="22"/>
              </w:rPr>
            </w:pPr>
            <w:r>
              <w:rPr>
                <w:sz w:val="22"/>
              </w:rPr>
              <w:t>Parameter</w:t>
            </w:r>
            <w:r>
              <w:rPr>
                <w:spacing w:val="-11"/>
                <w:sz w:val="22"/>
              </w:rPr>
              <w:t> </w:t>
            </w:r>
            <w:r>
              <w:rPr>
                <w:sz w:val="22"/>
              </w:rPr>
              <w:t>Model</w:t>
            </w:r>
            <w:r>
              <w:rPr>
                <w:spacing w:val="-10"/>
                <w:sz w:val="22"/>
              </w:rPr>
              <w:t> </w:t>
            </w:r>
            <w:r>
              <w:rPr>
                <w:sz w:val="22"/>
              </w:rPr>
              <w:t>Pencairan</w:t>
            </w:r>
            <w:r>
              <w:rPr>
                <w:spacing w:val="-10"/>
                <w:sz w:val="22"/>
              </w:rPr>
              <w:t> </w:t>
            </w:r>
            <w:r>
              <w:rPr>
                <w:sz w:val="22"/>
              </w:rPr>
              <w:t>Es</w:t>
            </w:r>
            <w:r>
              <w:rPr>
                <w:spacing w:val="-11"/>
                <w:sz w:val="22"/>
              </w:rPr>
              <w:t> </w:t>
            </w:r>
            <w:r>
              <w:rPr>
                <w:sz w:val="22"/>
              </w:rPr>
              <w:t>di</w:t>
            </w:r>
            <w:r>
              <w:rPr>
                <w:spacing w:val="-10"/>
                <w:sz w:val="22"/>
              </w:rPr>
              <w:t> </w:t>
            </w:r>
            <w:r>
              <w:rPr>
                <w:spacing w:val="-2"/>
                <w:sz w:val="22"/>
              </w:rPr>
              <w:t>Kutub</w:t>
            </w:r>
          </w:p>
        </w:tc>
        <w:tc>
          <w:tcPr>
            <w:tcW w:w="503" w:type="dxa"/>
          </w:tcPr>
          <w:p>
            <w:pPr>
              <w:pStyle w:val="TableParagraph"/>
              <w:spacing w:before="24"/>
              <w:ind w:left="167"/>
              <w:jc w:val="center"/>
              <w:rPr>
                <w:sz w:val="22"/>
              </w:rPr>
            </w:pPr>
            <w:r>
              <w:rPr>
                <w:spacing w:val="-5"/>
                <w:w w:val="105"/>
                <w:sz w:val="22"/>
              </w:rPr>
              <w:t>53</w:t>
            </w:r>
          </w:p>
        </w:tc>
      </w:tr>
      <w:tr>
        <w:trPr>
          <w:trHeight w:val="328"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2.6</w:t>
            </w:r>
          </w:p>
        </w:tc>
        <w:tc>
          <w:tcPr>
            <w:tcW w:w="4158" w:type="dxa"/>
          </w:tcPr>
          <w:p>
            <w:pPr>
              <w:pStyle w:val="TableParagraph"/>
              <w:spacing w:before="24"/>
              <w:ind w:left="231"/>
              <w:rPr>
                <w:sz w:val="22"/>
              </w:rPr>
            </w:pPr>
            <w:r>
              <w:rPr>
                <w:spacing w:val="-2"/>
                <w:sz w:val="22"/>
              </w:rPr>
              <w:t>Kesamaan</w:t>
            </w:r>
            <w:r>
              <w:rPr>
                <w:spacing w:val="-3"/>
                <w:sz w:val="22"/>
              </w:rPr>
              <w:t> </w:t>
            </w:r>
            <w:r>
              <w:rPr>
                <w:spacing w:val="-2"/>
                <w:sz w:val="22"/>
              </w:rPr>
              <w:t>dan Perbedaan Penelitian</w:t>
            </w:r>
            <w:r>
              <w:rPr>
                <w:spacing w:val="-3"/>
                <w:sz w:val="22"/>
              </w:rPr>
              <w:t> </w:t>
            </w:r>
            <w:r>
              <w:rPr>
                <w:spacing w:val="-2"/>
                <w:sz w:val="22"/>
              </w:rPr>
              <w:t>dengan</w:t>
            </w:r>
          </w:p>
        </w:tc>
        <w:tc>
          <w:tcPr>
            <w:tcW w:w="503" w:type="dxa"/>
          </w:tcPr>
          <w:p>
            <w:pPr>
              <w:pStyle w:val="TableParagraph"/>
              <w:rPr>
                <w:sz w:val="20"/>
              </w:rPr>
            </w:pPr>
          </w:p>
        </w:tc>
      </w:tr>
      <w:tr>
        <w:trPr>
          <w:trHeight w:val="278" w:hRule="atLeast"/>
        </w:trPr>
        <w:tc>
          <w:tcPr>
            <w:tcW w:w="560" w:type="dxa"/>
          </w:tcPr>
          <w:p>
            <w:pPr>
              <w:pStyle w:val="TableParagraph"/>
              <w:rPr>
                <w:sz w:val="20"/>
              </w:rPr>
            </w:pPr>
          </w:p>
        </w:tc>
        <w:tc>
          <w:tcPr>
            <w:tcW w:w="676" w:type="dxa"/>
          </w:tcPr>
          <w:p>
            <w:pPr>
              <w:pStyle w:val="TableParagraph"/>
              <w:rPr>
                <w:sz w:val="20"/>
              </w:rPr>
            </w:pPr>
          </w:p>
        </w:tc>
        <w:tc>
          <w:tcPr>
            <w:tcW w:w="4158" w:type="dxa"/>
          </w:tcPr>
          <w:p>
            <w:pPr>
              <w:pStyle w:val="TableParagraph"/>
              <w:spacing w:line="235" w:lineRule="exact" w:before="24"/>
              <w:ind w:left="232"/>
              <w:rPr>
                <w:sz w:val="22"/>
              </w:rPr>
            </w:pPr>
            <w:r>
              <w:rPr>
                <w:spacing w:val="-2"/>
                <w:sz w:val="22"/>
              </w:rPr>
              <w:t>Penelitian</w:t>
            </w:r>
            <w:r>
              <w:rPr>
                <w:spacing w:val="-8"/>
                <w:sz w:val="22"/>
              </w:rPr>
              <w:t> </w:t>
            </w:r>
            <w:r>
              <w:rPr>
                <w:spacing w:val="-2"/>
                <w:sz w:val="22"/>
              </w:rPr>
              <w:t>Terdahulu</w:t>
            </w:r>
          </w:p>
        </w:tc>
        <w:tc>
          <w:tcPr>
            <w:tcW w:w="503" w:type="dxa"/>
          </w:tcPr>
          <w:p>
            <w:pPr>
              <w:pStyle w:val="TableParagraph"/>
              <w:spacing w:line="235" w:lineRule="exact" w:before="24"/>
              <w:ind w:left="167"/>
              <w:jc w:val="center"/>
              <w:rPr>
                <w:sz w:val="22"/>
              </w:rPr>
            </w:pPr>
            <w:r>
              <w:rPr>
                <w:spacing w:val="-5"/>
                <w:w w:val="105"/>
                <w:sz w:val="22"/>
              </w:rPr>
              <w:t>60</w:t>
            </w:r>
          </w:p>
        </w:tc>
      </w:tr>
      <w:tr>
        <w:trPr>
          <w:trHeight w:val="527" w:hRule="atLeast"/>
        </w:trPr>
        <w:tc>
          <w:tcPr>
            <w:tcW w:w="560" w:type="dxa"/>
          </w:tcPr>
          <w:p>
            <w:pPr>
              <w:pStyle w:val="TableParagraph"/>
              <w:spacing w:before="20"/>
              <w:rPr>
                <w:b/>
                <w:sz w:val="22"/>
              </w:rPr>
            </w:pPr>
          </w:p>
          <w:p>
            <w:pPr>
              <w:pStyle w:val="TableParagraph"/>
              <w:spacing w:line="235" w:lineRule="exact"/>
              <w:ind w:right="1"/>
              <w:jc w:val="center"/>
              <w:rPr>
                <w:sz w:val="22"/>
              </w:rPr>
            </w:pPr>
            <w:r>
              <w:rPr>
                <w:spacing w:val="-2"/>
                <w:sz w:val="22"/>
              </w:rPr>
              <w:t>Tabel</w:t>
            </w:r>
          </w:p>
        </w:tc>
        <w:tc>
          <w:tcPr>
            <w:tcW w:w="676" w:type="dxa"/>
          </w:tcPr>
          <w:p>
            <w:pPr>
              <w:pStyle w:val="TableParagraph"/>
              <w:spacing w:before="20"/>
              <w:rPr>
                <w:b/>
                <w:sz w:val="22"/>
              </w:rPr>
            </w:pPr>
          </w:p>
          <w:p>
            <w:pPr>
              <w:pStyle w:val="TableParagraph"/>
              <w:spacing w:line="235" w:lineRule="exact"/>
              <w:ind w:left="51"/>
              <w:rPr>
                <w:sz w:val="22"/>
              </w:rPr>
            </w:pPr>
            <w:r>
              <w:rPr>
                <w:spacing w:val="-5"/>
                <w:sz w:val="22"/>
              </w:rPr>
              <w:t>4.1</w:t>
            </w:r>
          </w:p>
        </w:tc>
        <w:tc>
          <w:tcPr>
            <w:tcW w:w="4158" w:type="dxa"/>
          </w:tcPr>
          <w:p>
            <w:pPr>
              <w:pStyle w:val="TableParagraph"/>
              <w:spacing w:before="20"/>
              <w:rPr>
                <w:b/>
                <w:sz w:val="22"/>
              </w:rPr>
            </w:pPr>
          </w:p>
          <w:p>
            <w:pPr>
              <w:pStyle w:val="TableParagraph"/>
              <w:spacing w:line="235" w:lineRule="exact"/>
              <w:ind w:left="231"/>
              <w:rPr>
                <w:sz w:val="22"/>
              </w:rPr>
            </w:pPr>
            <w:r>
              <w:rPr>
                <w:spacing w:val="-2"/>
                <w:sz w:val="22"/>
              </w:rPr>
              <w:t>Variabel</w:t>
            </w:r>
            <w:r>
              <w:rPr>
                <w:spacing w:val="27"/>
                <w:sz w:val="22"/>
              </w:rPr>
              <w:t> </w:t>
            </w:r>
            <w:r>
              <w:rPr>
                <w:spacing w:val="-2"/>
                <w:sz w:val="22"/>
              </w:rPr>
              <w:t>Model</w:t>
            </w:r>
            <w:r>
              <w:rPr>
                <w:spacing w:val="27"/>
                <w:sz w:val="22"/>
              </w:rPr>
              <w:t> </w:t>
            </w:r>
            <w:r>
              <w:rPr>
                <w:spacing w:val="-2"/>
                <w:sz w:val="22"/>
              </w:rPr>
              <w:t>Penerapan</w:t>
            </w:r>
            <w:r>
              <w:rPr>
                <w:spacing w:val="27"/>
                <w:sz w:val="22"/>
              </w:rPr>
              <w:t> </w:t>
            </w:r>
            <w:r>
              <w:rPr>
                <w:spacing w:val="-2"/>
                <w:sz w:val="22"/>
              </w:rPr>
              <w:t>Ruang</w:t>
            </w:r>
            <w:r>
              <w:rPr>
                <w:spacing w:val="27"/>
                <w:sz w:val="22"/>
              </w:rPr>
              <w:t> </w:t>
            </w:r>
            <w:r>
              <w:rPr>
                <w:spacing w:val="-2"/>
                <w:sz w:val="22"/>
              </w:rPr>
              <w:t>Terbuka</w:t>
            </w:r>
          </w:p>
        </w:tc>
        <w:tc>
          <w:tcPr>
            <w:tcW w:w="503" w:type="dxa"/>
          </w:tcPr>
          <w:p>
            <w:pPr>
              <w:pStyle w:val="TableParagraph"/>
              <w:rPr>
                <w:sz w:val="20"/>
              </w:rPr>
            </w:pPr>
          </w:p>
        </w:tc>
      </w:tr>
      <w:tr>
        <w:trPr>
          <w:trHeight w:val="378" w:hRule="atLeast"/>
        </w:trPr>
        <w:tc>
          <w:tcPr>
            <w:tcW w:w="560" w:type="dxa"/>
          </w:tcPr>
          <w:p>
            <w:pPr>
              <w:pStyle w:val="TableParagraph"/>
              <w:rPr>
                <w:sz w:val="20"/>
              </w:rPr>
            </w:pPr>
          </w:p>
        </w:tc>
        <w:tc>
          <w:tcPr>
            <w:tcW w:w="676" w:type="dxa"/>
          </w:tcPr>
          <w:p>
            <w:pPr>
              <w:pStyle w:val="TableParagraph"/>
              <w:rPr>
                <w:sz w:val="20"/>
              </w:rPr>
            </w:pPr>
          </w:p>
        </w:tc>
        <w:tc>
          <w:tcPr>
            <w:tcW w:w="4158" w:type="dxa"/>
          </w:tcPr>
          <w:p>
            <w:pPr>
              <w:pStyle w:val="TableParagraph"/>
              <w:spacing w:before="74"/>
              <w:ind w:left="232"/>
              <w:rPr>
                <w:sz w:val="22"/>
              </w:rPr>
            </w:pPr>
            <w:r>
              <w:rPr>
                <w:spacing w:val="-2"/>
                <w:sz w:val="22"/>
              </w:rPr>
              <w:t>Hijau</w:t>
            </w:r>
          </w:p>
        </w:tc>
        <w:tc>
          <w:tcPr>
            <w:tcW w:w="503" w:type="dxa"/>
          </w:tcPr>
          <w:p>
            <w:pPr>
              <w:pStyle w:val="TableParagraph"/>
              <w:spacing w:before="74"/>
              <w:ind w:left="167"/>
              <w:jc w:val="center"/>
              <w:rPr>
                <w:sz w:val="22"/>
              </w:rPr>
            </w:pPr>
            <w:r>
              <w:rPr>
                <w:spacing w:val="-5"/>
                <w:w w:val="105"/>
                <w:sz w:val="22"/>
              </w:rPr>
              <w:t>66</w:t>
            </w:r>
          </w:p>
        </w:tc>
      </w:tr>
      <w:tr>
        <w:trPr>
          <w:trHeight w:val="328"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4.2</w:t>
            </w:r>
          </w:p>
        </w:tc>
        <w:tc>
          <w:tcPr>
            <w:tcW w:w="4158" w:type="dxa"/>
          </w:tcPr>
          <w:p>
            <w:pPr>
              <w:pStyle w:val="TableParagraph"/>
              <w:spacing w:before="24"/>
              <w:ind w:left="231"/>
              <w:rPr>
                <w:sz w:val="22"/>
              </w:rPr>
            </w:pPr>
            <w:r>
              <w:rPr>
                <w:spacing w:val="-2"/>
                <w:sz w:val="22"/>
              </w:rPr>
              <w:t>Parameter</w:t>
            </w:r>
            <w:r>
              <w:rPr>
                <w:spacing w:val="-4"/>
                <w:sz w:val="22"/>
              </w:rPr>
              <w:t> </w:t>
            </w:r>
            <w:r>
              <w:rPr>
                <w:spacing w:val="-2"/>
                <w:sz w:val="22"/>
              </w:rPr>
              <w:t>Model</w:t>
            </w:r>
            <w:r>
              <w:rPr>
                <w:spacing w:val="-5"/>
                <w:sz w:val="22"/>
              </w:rPr>
              <w:t> </w:t>
            </w:r>
            <w:r>
              <w:rPr>
                <w:spacing w:val="-2"/>
                <w:sz w:val="22"/>
              </w:rPr>
              <w:t>Penerapan</w:t>
            </w:r>
            <w:r>
              <w:rPr>
                <w:spacing w:val="-4"/>
                <w:sz w:val="22"/>
              </w:rPr>
              <w:t> </w:t>
            </w:r>
            <w:r>
              <w:rPr>
                <w:spacing w:val="-2"/>
                <w:sz w:val="22"/>
              </w:rPr>
              <w:t>Ruang</w:t>
            </w:r>
            <w:r>
              <w:rPr>
                <w:spacing w:val="-5"/>
                <w:sz w:val="22"/>
              </w:rPr>
              <w:t> </w:t>
            </w:r>
            <w:r>
              <w:rPr>
                <w:spacing w:val="-2"/>
                <w:sz w:val="22"/>
              </w:rPr>
              <w:t>Terbuka</w:t>
            </w:r>
          </w:p>
        </w:tc>
        <w:tc>
          <w:tcPr>
            <w:tcW w:w="503" w:type="dxa"/>
          </w:tcPr>
          <w:p>
            <w:pPr>
              <w:pStyle w:val="TableParagraph"/>
              <w:rPr>
                <w:sz w:val="20"/>
              </w:rPr>
            </w:pPr>
          </w:p>
        </w:tc>
      </w:tr>
      <w:tr>
        <w:trPr>
          <w:trHeight w:val="328" w:hRule="atLeast"/>
        </w:trPr>
        <w:tc>
          <w:tcPr>
            <w:tcW w:w="560" w:type="dxa"/>
          </w:tcPr>
          <w:p>
            <w:pPr>
              <w:pStyle w:val="TableParagraph"/>
              <w:rPr>
                <w:sz w:val="20"/>
              </w:rPr>
            </w:pPr>
          </w:p>
        </w:tc>
        <w:tc>
          <w:tcPr>
            <w:tcW w:w="676" w:type="dxa"/>
          </w:tcPr>
          <w:p>
            <w:pPr>
              <w:pStyle w:val="TableParagraph"/>
              <w:rPr>
                <w:sz w:val="20"/>
              </w:rPr>
            </w:pPr>
          </w:p>
        </w:tc>
        <w:tc>
          <w:tcPr>
            <w:tcW w:w="4158" w:type="dxa"/>
          </w:tcPr>
          <w:p>
            <w:pPr>
              <w:pStyle w:val="TableParagraph"/>
              <w:spacing w:before="24"/>
              <w:ind w:left="232"/>
              <w:rPr>
                <w:sz w:val="22"/>
              </w:rPr>
            </w:pPr>
            <w:r>
              <w:rPr>
                <w:spacing w:val="-2"/>
                <w:sz w:val="22"/>
              </w:rPr>
              <w:t>Hijau</w:t>
            </w:r>
          </w:p>
        </w:tc>
        <w:tc>
          <w:tcPr>
            <w:tcW w:w="503" w:type="dxa"/>
          </w:tcPr>
          <w:p>
            <w:pPr>
              <w:pStyle w:val="TableParagraph"/>
              <w:spacing w:before="24"/>
              <w:ind w:left="167"/>
              <w:jc w:val="center"/>
              <w:rPr>
                <w:sz w:val="22"/>
              </w:rPr>
            </w:pPr>
            <w:r>
              <w:rPr>
                <w:spacing w:val="-5"/>
                <w:w w:val="105"/>
                <w:sz w:val="22"/>
              </w:rPr>
              <w:t>66</w:t>
            </w:r>
          </w:p>
        </w:tc>
      </w:tr>
      <w:tr>
        <w:trPr>
          <w:trHeight w:val="340"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4.3</w:t>
            </w:r>
          </w:p>
        </w:tc>
        <w:tc>
          <w:tcPr>
            <w:tcW w:w="4158" w:type="dxa"/>
          </w:tcPr>
          <w:p>
            <w:pPr>
              <w:pStyle w:val="TableParagraph"/>
              <w:spacing w:before="20"/>
              <w:ind w:left="231"/>
              <w:rPr>
                <w:rFonts w:ascii="Calibri"/>
                <w:sz w:val="22"/>
              </w:rPr>
            </w:pPr>
            <w:r>
              <w:rPr>
                <w:sz w:val="22"/>
              </w:rPr>
              <w:t>Perubahan</w:t>
            </w:r>
            <w:r>
              <w:rPr>
                <w:spacing w:val="-5"/>
                <w:sz w:val="22"/>
              </w:rPr>
              <w:t> </w:t>
            </w:r>
            <w:r>
              <w:rPr>
                <w:sz w:val="22"/>
              </w:rPr>
              <w:t>Tanda</w:t>
            </w:r>
            <w:r>
              <w:rPr>
                <w:spacing w:val="-5"/>
                <w:sz w:val="22"/>
              </w:rPr>
              <w:t> </w:t>
            </w:r>
            <w:r>
              <w:rPr>
                <w:sz w:val="22"/>
              </w:rPr>
              <w:t>Koefisien</w:t>
            </w:r>
            <w:r>
              <w:rPr>
                <w:spacing w:val="-5"/>
                <w:sz w:val="22"/>
              </w:rPr>
              <w:t> </w:t>
            </w:r>
            <w:r>
              <w:rPr>
                <w:rFonts w:ascii="Cambria"/>
                <w:sz w:val="22"/>
              </w:rPr>
              <w:t>N</w:t>
            </w:r>
            <w:r>
              <w:rPr>
                <w:rFonts w:ascii="Calibri"/>
                <w:sz w:val="22"/>
                <w:vertAlign w:val="subscript"/>
              </w:rPr>
              <w:t>0</w:t>
            </w:r>
            <w:r>
              <w:rPr>
                <w:sz w:val="22"/>
                <w:vertAlign w:val="baseline"/>
              </w:rPr>
              <w:t>,</w:t>
            </w:r>
            <w:r>
              <w:rPr>
                <w:spacing w:val="-5"/>
                <w:sz w:val="22"/>
                <w:vertAlign w:val="baseline"/>
              </w:rPr>
              <w:t> </w:t>
            </w:r>
            <w:r>
              <w:rPr>
                <w:rFonts w:ascii="Cambria"/>
                <w:sz w:val="22"/>
                <w:vertAlign w:val="baseline"/>
              </w:rPr>
              <w:t>N</w:t>
            </w:r>
            <w:r>
              <w:rPr>
                <w:rFonts w:ascii="Calibri"/>
                <w:sz w:val="22"/>
                <w:vertAlign w:val="subscript"/>
              </w:rPr>
              <w:t>1</w:t>
            </w:r>
            <w:r>
              <w:rPr>
                <w:sz w:val="22"/>
                <w:vertAlign w:val="baseline"/>
              </w:rPr>
              <w:t>,</w:t>
            </w:r>
            <w:r>
              <w:rPr>
                <w:spacing w:val="-5"/>
                <w:sz w:val="22"/>
                <w:vertAlign w:val="baseline"/>
              </w:rPr>
              <w:t> </w:t>
            </w:r>
            <w:r>
              <w:rPr>
                <w:sz w:val="22"/>
                <w:vertAlign w:val="baseline"/>
              </w:rPr>
              <w:t>dan</w:t>
            </w:r>
            <w:r>
              <w:rPr>
                <w:spacing w:val="-5"/>
                <w:sz w:val="22"/>
                <w:vertAlign w:val="baseline"/>
              </w:rPr>
              <w:t> </w:t>
            </w:r>
            <w:r>
              <w:rPr>
                <w:rFonts w:ascii="Cambria"/>
                <w:spacing w:val="-5"/>
                <w:sz w:val="22"/>
                <w:vertAlign w:val="baseline"/>
              </w:rPr>
              <w:t>N</w:t>
            </w:r>
            <w:r>
              <w:rPr>
                <w:rFonts w:ascii="Calibri"/>
                <w:spacing w:val="-5"/>
                <w:sz w:val="22"/>
                <w:vertAlign w:val="subscript"/>
              </w:rPr>
              <w:t>2</w:t>
            </w:r>
          </w:p>
        </w:tc>
        <w:tc>
          <w:tcPr>
            <w:tcW w:w="503" w:type="dxa"/>
          </w:tcPr>
          <w:p>
            <w:pPr>
              <w:pStyle w:val="TableParagraph"/>
              <w:spacing w:before="24"/>
              <w:ind w:left="167"/>
              <w:jc w:val="center"/>
              <w:rPr>
                <w:sz w:val="22"/>
              </w:rPr>
            </w:pPr>
            <w:r>
              <w:rPr>
                <w:spacing w:val="-5"/>
                <w:w w:val="105"/>
                <w:sz w:val="22"/>
              </w:rPr>
              <w:t>86</w:t>
            </w:r>
          </w:p>
        </w:tc>
      </w:tr>
      <w:tr>
        <w:trPr>
          <w:trHeight w:val="974" w:hRule="atLeast"/>
        </w:trPr>
        <w:tc>
          <w:tcPr>
            <w:tcW w:w="560" w:type="dxa"/>
          </w:tcPr>
          <w:p>
            <w:pPr>
              <w:pStyle w:val="TableParagraph"/>
              <w:spacing w:before="12"/>
              <w:ind w:left="50"/>
              <w:rPr>
                <w:sz w:val="22"/>
              </w:rPr>
            </w:pPr>
            <w:r>
              <w:rPr>
                <w:spacing w:val="-2"/>
                <w:sz w:val="22"/>
              </w:rPr>
              <w:t>Tabel</w:t>
            </w:r>
          </w:p>
          <w:p>
            <w:pPr>
              <w:pStyle w:val="TableParagraph"/>
              <w:spacing w:before="151"/>
              <w:rPr>
                <w:b/>
                <w:sz w:val="22"/>
              </w:rPr>
            </w:pPr>
          </w:p>
          <w:p>
            <w:pPr>
              <w:pStyle w:val="TableParagraph"/>
              <w:spacing w:before="1"/>
              <w:ind w:left="50"/>
              <w:rPr>
                <w:sz w:val="22"/>
              </w:rPr>
            </w:pPr>
            <w:r>
              <w:rPr>
                <w:spacing w:val="-2"/>
                <w:sz w:val="22"/>
              </w:rPr>
              <w:t>Tabel</w:t>
            </w:r>
          </w:p>
        </w:tc>
        <w:tc>
          <w:tcPr>
            <w:tcW w:w="676" w:type="dxa"/>
          </w:tcPr>
          <w:p>
            <w:pPr>
              <w:pStyle w:val="TableParagraph"/>
              <w:spacing w:before="12"/>
              <w:ind w:left="51"/>
              <w:rPr>
                <w:sz w:val="22"/>
              </w:rPr>
            </w:pPr>
            <w:r>
              <w:rPr>
                <w:spacing w:val="-5"/>
                <w:sz w:val="22"/>
              </w:rPr>
              <w:t>4.4</w:t>
            </w:r>
          </w:p>
          <w:p>
            <w:pPr>
              <w:pStyle w:val="TableParagraph"/>
              <w:spacing w:before="151"/>
              <w:rPr>
                <w:b/>
                <w:sz w:val="22"/>
              </w:rPr>
            </w:pPr>
          </w:p>
          <w:p>
            <w:pPr>
              <w:pStyle w:val="TableParagraph"/>
              <w:spacing w:before="1"/>
              <w:ind w:left="51"/>
              <w:rPr>
                <w:sz w:val="22"/>
              </w:rPr>
            </w:pPr>
            <w:r>
              <w:rPr>
                <w:spacing w:val="-5"/>
                <w:sz w:val="22"/>
              </w:rPr>
              <w:t>4.5</w:t>
            </w:r>
          </w:p>
        </w:tc>
        <w:tc>
          <w:tcPr>
            <w:tcW w:w="4158" w:type="dxa"/>
          </w:tcPr>
          <w:p>
            <w:pPr>
              <w:pStyle w:val="TableParagraph"/>
              <w:spacing w:before="8"/>
              <w:ind w:left="231"/>
              <w:rPr>
                <w:sz w:val="22"/>
              </w:rPr>
            </w:pPr>
            <w:r>
              <w:rPr>
                <w:sz w:val="22"/>
              </w:rPr>
              <w:t>Kemungkinan</w:t>
            </w:r>
            <w:r>
              <w:rPr>
                <w:spacing w:val="-11"/>
                <w:sz w:val="22"/>
              </w:rPr>
              <w:t> </w:t>
            </w:r>
            <w:r>
              <w:rPr>
                <w:sz w:val="22"/>
              </w:rPr>
              <w:t>Tanda</w:t>
            </w:r>
            <w:r>
              <w:rPr>
                <w:spacing w:val="-11"/>
                <w:sz w:val="22"/>
              </w:rPr>
              <w:t> </w:t>
            </w:r>
            <w:r>
              <w:rPr>
                <w:sz w:val="22"/>
              </w:rPr>
              <w:t>Koefisien</w:t>
            </w:r>
            <w:r>
              <w:rPr>
                <w:spacing w:val="-10"/>
                <w:sz w:val="22"/>
              </w:rPr>
              <w:t> </w:t>
            </w:r>
            <w:r>
              <w:rPr>
                <w:rFonts w:ascii="Cambria"/>
                <w:sz w:val="22"/>
              </w:rPr>
              <w:t>M</w:t>
            </w:r>
            <w:r>
              <w:rPr>
                <w:rFonts w:ascii="Calibri"/>
                <w:sz w:val="22"/>
                <w:vertAlign w:val="subscript"/>
              </w:rPr>
              <w:t>2</w:t>
            </w:r>
            <w:r>
              <w:rPr>
                <w:sz w:val="22"/>
                <w:vertAlign w:val="baseline"/>
              </w:rPr>
              <w:t>,</w:t>
            </w:r>
            <w:r>
              <w:rPr>
                <w:spacing w:val="-10"/>
                <w:sz w:val="22"/>
                <w:vertAlign w:val="baseline"/>
              </w:rPr>
              <w:t> </w:t>
            </w:r>
            <w:r>
              <w:rPr>
                <w:rFonts w:ascii="Cambria"/>
                <w:sz w:val="22"/>
                <w:vertAlign w:val="baseline"/>
              </w:rPr>
              <w:t>M</w:t>
            </w:r>
            <w:r>
              <w:rPr>
                <w:rFonts w:ascii="Calibri"/>
                <w:sz w:val="22"/>
                <w:vertAlign w:val="subscript"/>
              </w:rPr>
              <w:t>3</w:t>
            </w:r>
            <w:r>
              <w:rPr>
                <w:sz w:val="22"/>
                <w:vertAlign w:val="baseline"/>
              </w:rPr>
              <w:t>,</w:t>
            </w:r>
            <w:r>
              <w:rPr>
                <w:spacing w:val="-11"/>
                <w:sz w:val="22"/>
                <w:vertAlign w:val="baseline"/>
              </w:rPr>
              <w:t> </w:t>
            </w:r>
            <w:r>
              <w:rPr>
                <w:spacing w:val="-5"/>
                <w:sz w:val="22"/>
                <w:vertAlign w:val="baseline"/>
              </w:rPr>
              <w:t>dan</w:t>
            </w:r>
          </w:p>
          <w:p>
            <w:pPr>
              <w:pStyle w:val="TableParagraph"/>
              <w:spacing w:before="60"/>
              <w:ind w:left="232"/>
              <w:rPr>
                <w:rFonts w:ascii="Calibri"/>
                <w:sz w:val="22"/>
              </w:rPr>
            </w:pPr>
            <w:r>
              <w:rPr>
                <w:rFonts w:ascii="Cambria"/>
                <w:spacing w:val="-5"/>
                <w:w w:val="120"/>
                <w:sz w:val="22"/>
              </w:rPr>
              <w:t>M</w:t>
            </w:r>
            <w:r>
              <w:rPr>
                <w:rFonts w:ascii="Calibri"/>
                <w:spacing w:val="-5"/>
                <w:w w:val="120"/>
                <w:sz w:val="22"/>
                <w:vertAlign w:val="subscript"/>
              </w:rPr>
              <w:t>4</w:t>
            </w:r>
          </w:p>
          <w:p>
            <w:pPr>
              <w:pStyle w:val="TableParagraph"/>
              <w:tabs>
                <w:tab w:pos="1659" w:val="left" w:leader="none"/>
                <w:tab w:pos="2403" w:val="left" w:leader="none"/>
                <w:tab w:pos="3549" w:val="left" w:leader="none"/>
              </w:tabs>
              <w:spacing w:before="64"/>
              <w:ind w:left="231"/>
              <w:rPr>
                <w:sz w:val="22"/>
              </w:rPr>
            </w:pPr>
            <w:r>
              <w:rPr>
                <w:spacing w:val="-2"/>
                <w:sz w:val="22"/>
              </w:rPr>
              <w:t>Kemungkinan</w:t>
            </w:r>
            <w:r>
              <w:rPr>
                <w:sz w:val="22"/>
              </w:rPr>
              <w:tab/>
            </w:r>
            <w:r>
              <w:rPr>
                <w:spacing w:val="-2"/>
                <w:sz w:val="22"/>
              </w:rPr>
              <w:t>Solusi</w:t>
            </w:r>
            <w:r>
              <w:rPr>
                <w:sz w:val="22"/>
              </w:rPr>
              <w:tab/>
            </w:r>
            <w:r>
              <w:rPr>
                <w:spacing w:val="-2"/>
                <w:sz w:val="22"/>
              </w:rPr>
              <w:t>Persamaan</w:t>
            </w:r>
            <w:r>
              <w:rPr>
                <w:sz w:val="22"/>
              </w:rPr>
              <w:tab/>
            </w:r>
            <w:r>
              <w:rPr>
                <w:spacing w:val="-2"/>
                <w:sz w:val="22"/>
              </w:rPr>
              <w:t>(4.36)</w:t>
            </w:r>
          </w:p>
        </w:tc>
        <w:tc>
          <w:tcPr>
            <w:tcW w:w="503" w:type="dxa"/>
          </w:tcPr>
          <w:p>
            <w:pPr>
              <w:pStyle w:val="TableParagraph"/>
              <w:spacing w:before="88"/>
              <w:rPr>
                <w:b/>
                <w:sz w:val="22"/>
              </w:rPr>
            </w:pPr>
          </w:p>
          <w:p>
            <w:pPr>
              <w:pStyle w:val="TableParagraph"/>
              <w:ind w:left="167"/>
              <w:jc w:val="center"/>
              <w:rPr>
                <w:sz w:val="22"/>
              </w:rPr>
            </w:pPr>
            <w:r>
              <w:rPr>
                <w:spacing w:val="-5"/>
                <w:w w:val="105"/>
                <w:sz w:val="22"/>
              </w:rPr>
              <w:t>93</w:t>
            </w:r>
          </w:p>
        </w:tc>
      </w:tr>
      <w:tr>
        <w:trPr>
          <w:trHeight w:val="329" w:hRule="atLeast"/>
        </w:trPr>
        <w:tc>
          <w:tcPr>
            <w:tcW w:w="560" w:type="dxa"/>
          </w:tcPr>
          <w:p>
            <w:pPr>
              <w:pStyle w:val="TableParagraph"/>
              <w:rPr>
                <w:sz w:val="20"/>
              </w:rPr>
            </w:pPr>
          </w:p>
        </w:tc>
        <w:tc>
          <w:tcPr>
            <w:tcW w:w="676" w:type="dxa"/>
          </w:tcPr>
          <w:p>
            <w:pPr>
              <w:pStyle w:val="TableParagraph"/>
              <w:rPr>
                <w:sz w:val="20"/>
              </w:rPr>
            </w:pPr>
          </w:p>
        </w:tc>
        <w:tc>
          <w:tcPr>
            <w:tcW w:w="4158" w:type="dxa"/>
          </w:tcPr>
          <w:p>
            <w:pPr>
              <w:pStyle w:val="TableParagraph"/>
              <w:spacing w:before="24"/>
              <w:ind w:left="232"/>
              <w:rPr>
                <w:i/>
                <w:sz w:val="22"/>
              </w:rPr>
            </w:pPr>
            <w:r>
              <w:rPr>
                <w:spacing w:val="-2"/>
                <w:sz w:val="22"/>
              </w:rPr>
              <w:t>Berdasarkan</w:t>
            </w:r>
            <w:r>
              <w:rPr>
                <w:spacing w:val="-7"/>
                <w:sz w:val="22"/>
              </w:rPr>
              <w:t> </w:t>
            </w:r>
            <w:r>
              <w:rPr>
                <w:spacing w:val="-2"/>
                <w:sz w:val="22"/>
              </w:rPr>
              <w:t>Aturan</w:t>
            </w:r>
            <w:r>
              <w:rPr>
                <w:spacing w:val="-7"/>
                <w:sz w:val="22"/>
              </w:rPr>
              <w:t> </w:t>
            </w:r>
            <w:r>
              <w:rPr>
                <w:spacing w:val="-2"/>
                <w:sz w:val="22"/>
              </w:rPr>
              <w:t>Tanda</w:t>
            </w:r>
            <w:r>
              <w:rPr>
                <w:spacing w:val="-6"/>
                <w:sz w:val="22"/>
              </w:rPr>
              <w:t> </w:t>
            </w:r>
            <w:r>
              <w:rPr>
                <w:i/>
                <w:spacing w:val="-2"/>
                <w:sz w:val="22"/>
              </w:rPr>
              <w:t>Descartes</w:t>
            </w:r>
          </w:p>
        </w:tc>
        <w:tc>
          <w:tcPr>
            <w:tcW w:w="503" w:type="dxa"/>
          </w:tcPr>
          <w:p>
            <w:pPr>
              <w:pStyle w:val="TableParagraph"/>
              <w:spacing w:before="24"/>
              <w:ind w:left="167"/>
              <w:jc w:val="center"/>
              <w:rPr>
                <w:sz w:val="22"/>
              </w:rPr>
            </w:pPr>
            <w:r>
              <w:rPr>
                <w:spacing w:val="-5"/>
                <w:w w:val="105"/>
                <w:sz w:val="22"/>
              </w:rPr>
              <w:t>94</w:t>
            </w:r>
          </w:p>
        </w:tc>
      </w:tr>
      <w:tr>
        <w:trPr>
          <w:trHeight w:val="327" w:hRule="atLeast"/>
        </w:trPr>
        <w:tc>
          <w:tcPr>
            <w:tcW w:w="560" w:type="dxa"/>
          </w:tcPr>
          <w:p>
            <w:pPr>
              <w:pStyle w:val="TableParagraph"/>
              <w:spacing w:before="23"/>
              <w:ind w:right="1"/>
              <w:jc w:val="center"/>
              <w:rPr>
                <w:sz w:val="22"/>
              </w:rPr>
            </w:pPr>
            <w:r>
              <w:rPr>
                <w:spacing w:val="-2"/>
                <w:sz w:val="22"/>
              </w:rPr>
              <w:t>Tabel</w:t>
            </w:r>
          </w:p>
        </w:tc>
        <w:tc>
          <w:tcPr>
            <w:tcW w:w="676" w:type="dxa"/>
          </w:tcPr>
          <w:p>
            <w:pPr>
              <w:pStyle w:val="TableParagraph"/>
              <w:spacing w:before="23"/>
              <w:ind w:left="51"/>
              <w:rPr>
                <w:sz w:val="22"/>
              </w:rPr>
            </w:pPr>
            <w:r>
              <w:rPr>
                <w:spacing w:val="-5"/>
                <w:sz w:val="22"/>
              </w:rPr>
              <w:t>4.6</w:t>
            </w:r>
          </w:p>
        </w:tc>
        <w:tc>
          <w:tcPr>
            <w:tcW w:w="4158" w:type="dxa"/>
          </w:tcPr>
          <w:p>
            <w:pPr>
              <w:pStyle w:val="TableParagraph"/>
              <w:spacing w:before="23"/>
              <w:ind w:left="231"/>
              <w:rPr>
                <w:sz w:val="22"/>
              </w:rPr>
            </w:pPr>
            <w:r>
              <w:rPr>
                <w:sz w:val="22"/>
              </w:rPr>
              <w:t>Syarat</w:t>
            </w:r>
            <w:r>
              <w:rPr>
                <w:spacing w:val="3"/>
                <w:sz w:val="22"/>
              </w:rPr>
              <w:t> </w:t>
            </w:r>
            <w:r>
              <w:rPr>
                <w:sz w:val="22"/>
              </w:rPr>
              <w:t>eksistensi</w:t>
            </w:r>
            <w:r>
              <w:rPr>
                <w:spacing w:val="3"/>
                <w:sz w:val="22"/>
              </w:rPr>
              <w:t> </w:t>
            </w:r>
            <w:r>
              <w:rPr>
                <w:sz w:val="22"/>
              </w:rPr>
              <w:t>dan</w:t>
            </w:r>
            <w:r>
              <w:rPr>
                <w:spacing w:val="3"/>
                <w:sz w:val="22"/>
              </w:rPr>
              <w:t> </w:t>
            </w:r>
            <w:r>
              <w:rPr>
                <w:sz w:val="22"/>
              </w:rPr>
              <w:t>syarat</w:t>
            </w:r>
            <w:r>
              <w:rPr>
                <w:spacing w:val="4"/>
                <w:sz w:val="22"/>
              </w:rPr>
              <w:t> </w:t>
            </w:r>
            <w:r>
              <w:rPr>
                <w:sz w:val="22"/>
              </w:rPr>
              <w:t>kestabilan</w:t>
            </w:r>
            <w:r>
              <w:rPr>
                <w:spacing w:val="2"/>
                <w:sz w:val="22"/>
              </w:rPr>
              <w:t> </w:t>
            </w:r>
            <w:r>
              <w:rPr>
                <w:spacing w:val="-2"/>
                <w:sz w:val="22"/>
              </w:rPr>
              <w:t>titik</w:t>
            </w:r>
          </w:p>
        </w:tc>
        <w:tc>
          <w:tcPr>
            <w:tcW w:w="503" w:type="dxa"/>
          </w:tcPr>
          <w:p>
            <w:pPr>
              <w:pStyle w:val="TableParagraph"/>
              <w:rPr>
                <w:sz w:val="20"/>
              </w:rPr>
            </w:pPr>
          </w:p>
        </w:tc>
      </w:tr>
      <w:tr>
        <w:trPr>
          <w:trHeight w:val="328" w:hRule="atLeast"/>
        </w:trPr>
        <w:tc>
          <w:tcPr>
            <w:tcW w:w="560" w:type="dxa"/>
          </w:tcPr>
          <w:p>
            <w:pPr>
              <w:pStyle w:val="TableParagraph"/>
              <w:rPr>
                <w:sz w:val="20"/>
              </w:rPr>
            </w:pPr>
          </w:p>
        </w:tc>
        <w:tc>
          <w:tcPr>
            <w:tcW w:w="676" w:type="dxa"/>
          </w:tcPr>
          <w:p>
            <w:pPr>
              <w:pStyle w:val="TableParagraph"/>
              <w:rPr>
                <w:sz w:val="20"/>
              </w:rPr>
            </w:pPr>
          </w:p>
        </w:tc>
        <w:tc>
          <w:tcPr>
            <w:tcW w:w="4158" w:type="dxa"/>
          </w:tcPr>
          <w:p>
            <w:pPr>
              <w:pStyle w:val="TableParagraph"/>
              <w:spacing w:before="24"/>
              <w:ind w:left="232"/>
              <w:rPr>
                <w:sz w:val="22"/>
              </w:rPr>
            </w:pPr>
            <w:r>
              <w:rPr>
                <w:spacing w:val="-2"/>
                <w:sz w:val="22"/>
              </w:rPr>
              <w:t>ekuilibrium</w:t>
            </w:r>
          </w:p>
        </w:tc>
        <w:tc>
          <w:tcPr>
            <w:tcW w:w="503" w:type="dxa"/>
          </w:tcPr>
          <w:p>
            <w:pPr>
              <w:pStyle w:val="TableParagraph"/>
              <w:spacing w:before="24"/>
              <w:ind w:left="51"/>
              <w:jc w:val="center"/>
              <w:rPr>
                <w:sz w:val="22"/>
              </w:rPr>
            </w:pPr>
            <w:r>
              <w:rPr>
                <w:spacing w:val="-5"/>
                <w:w w:val="105"/>
                <w:sz w:val="22"/>
              </w:rPr>
              <w:t>114</w:t>
            </w:r>
          </w:p>
        </w:tc>
      </w:tr>
      <w:tr>
        <w:trPr>
          <w:trHeight w:val="328"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4.7</w:t>
            </w:r>
          </w:p>
        </w:tc>
        <w:tc>
          <w:tcPr>
            <w:tcW w:w="4158" w:type="dxa"/>
          </w:tcPr>
          <w:p>
            <w:pPr>
              <w:pStyle w:val="TableParagraph"/>
              <w:spacing w:before="24"/>
              <w:ind w:left="231"/>
              <w:rPr>
                <w:sz w:val="22"/>
              </w:rPr>
            </w:pPr>
            <w:r>
              <w:rPr>
                <w:spacing w:val="-2"/>
                <w:sz w:val="22"/>
              </w:rPr>
              <w:t>Parameter</w:t>
            </w:r>
            <w:r>
              <w:rPr>
                <w:spacing w:val="-4"/>
                <w:sz w:val="22"/>
              </w:rPr>
              <w:t> </w:t>
            </w:r>
            <w:r>
              <w:rPr>
                <w:spacing w:val="-2"/>
                <w:sz w:val="22"/>
              </w:rPr>
              <w:t>Model</w:t>
            </w:r>
            <w:r>
              <w:rPr>
                <w:spacing w:val="-5"/>
                <w:sz w:val="22"/>
              </w:rPr>
              <w:t> </w:t>
            </w:r>
            <w:r>
              <w:rPr>
                <w:spacing w:val="-2"/>
                <w:sz w:val="22"/>
              </w:rPr>
              <w:t>Penerapan</w:t>
            </w:r>
            <w:r>
              <w:rPr>
                <w:spacing w:val="-4"/>
                <w:sz w:val="22"/>
              </w:rPr>
              <w:t> </w:t>
            </w:r>
            <w:r>
              <w:rPr>
                <w:spacing w:val="-2"/>
                <w:sz w:val="22"/>
              </w:rPr>
              <w:t>Ruang</w:t>
            </w:r>
            <w:r>
              <w:rPr>
                <w:spacing w:val="-5"/>
                <w:sz w:val="22"/>
              </w:rPr>
              <w:t> </w:t>
            </w:r>
            <w:r>
              <w:rPr>
                <w:spacing w:val="-2"/>
                <w:sz w:val="22"/>
              </w:rPr>
              <w:t>Terbuka</w:t>
            </w:r>
          </w:p>
        </w:tc>
        <w:tc>
          <w:tcPr>
            <w:tcW w:w="503" w:type="dxa"/>
          </w:tcPr>
          <w:p>
            <w:pPr>
              <w:pStyle w:val="TableParagraph"/>
              <w:rPr>
                <w:sz w:val="20"/>
              </w:rPr>
            </w:pPr>
          </w:p>
        </w:tc>
      </w:tr>
      <w:tr>
        <w:trPr>
          <w:trHeight w:val="328" w:hRule="atLeast"/>
        </w:trPr>
        <w:tc>
          <w:tcPr>
            <w:tcW w:w="560" w:type="dxa"/>
          </w:tcPr>
          <w:p>
            <w:pPr>
              <w:pStyle w:val="TableParagraph"/>
              <w:rPr>
                <w:sz w:val="20"/>
              </w:rPr>
            </w:pPr>
          </w:p>
        </w:tc>
        <w:tc>
          <w:tcPr>
            <w:tcW w:w="676" w:type="dxa"/>
          </w:tcPr>
          <w:p>
            <w:pPr>
              <w:pStyle w:val="TableParagraph"/>
              <w:rPr>
                <w:sz w:val="20"/>
              </w:rPr>
            </w:pPr>
          </w:p>
        </w:tc>
        <w:tc>
          <w:tcPr>
            <w:tcW w:w="4158" w:type="dxa"/>
          </w:tcPr>
          <w:p>
            <w:pPr>
              <w:pStyle w:val="TableParagraph"/>
              <w:spacing w:before="24"/>
              <w:ind w:left="232"/>
              <w:rPr>
                <w:sz w:val="22"/>
              </w:rPr>
            </w:pPr>
            <w:r>
              <w:rPr>
                <w:spacing w:val="-2"/>
                <w:sz w:val="22"/>
              </w:rPr>
              <w:t>Hijau</w:t>
            </w:r>
          </w:p>
        </w:tc>
        <w:tc>
          <w:tcPr>
            <w:tcW w:w="503" w:type="dxa"/>
          </w:tcPr>
          <w:p>
            <w:pPr>
              <w:pStyle w:val="TableParagraph"/>
              <w:spacing w:before="24"/>
              <w:ind w:left="51"/>
              <w:jc w:val="center"/>
              <w:rPr>
                <w:sz w:val="22"/>
              </w:rPr>
            </w:pPr>
            <w:r>
              <w:rPr>
                <w:spacing w:val="-5"/>
                <w:w w:val="105"/>
                <w:sz w:val="22"/>
              </w:rPr>
              <w:t>116</w:t>
            </w:r>
          </w:p>
        </w:tc>
      </w:tr>
      <w:tr>
        <w:trPr>
          <w:trHeight w:val="340" w:hRule="atLeast"/>
        </w:trPr>
        <w:tc>
          <w:tcPr>
            <w:tcW w:w="560" w:type="dxa"/>
          </w:tcPr>
          <w:p>
            <w:pPr>
              <w:pStyle w:val="TableParagraph"/>
              <w:spacing w:before="24"/>
              <w:ind w:right="1"/>
              <w:jc w:val="center"/>
              <w:rPr>
                <w:sz w:val="22"/>
              </w:rPr>
            </w:pPr>
            <w:r>
              <w:rPr>
                <w:spacing w:val="-2"/>
                <w:sz w:val="22"/>
              </w:rPr>
              <w:t>Tabel</w:t>
            </w:r>
          </w:p>
        </w:tc>
        <w:tc>
          <w:tcPr>
            <w:tcW w:w="676" w:type="dxa"/>
          </w:tcPr>
          <w:p>
            <w:pPr>
              <w:pStyle w:val="TableParagraph"/>
              <w:spacing w:before="24"/>
              <w:ind w:left="51"/>
              <w:rPr>
                <w:sz w:val="22"/>
              </w:rPr>
            </w:pPr>
            <w:r>
              <w:rPr>
                <w:spacing w:val="-5"/>
                <w:sz w:val="22"/>
              </w:rPr>
              <w:t>4.8</w:t>
            </w:r>
          </w:p>
        </w:tc>
        <w:tc>
          <w:tcPr>
            <w:tcW w:w="4158" w:type="dxa"/>
          </w:tcPr>
          <w:p>
            <w:pPr>
              <w:pStyle w:val="TableParagraph"/>
              <w:spacing w:before="20"/>
              <w:ind w:left="231"/>
              <w:rPr>
                <w:rFonts w:ascii="Calibri" w:hAnsi="Calibri"/>
                <w:sz w:val="22"/>
              </w:rPr>
            </w:pPr>
            <w:r>
              <w:rPr>
                <w:spacing w:val="-2"/>
                <w:sz w:val="22"/>
              </w:rPr>
              <w:t>Variasi</w:t>
            </w:r>
            <w:r>
              <w:rPr>
                <w:spacing w:val="-11"/>
                <w:sz w:val="22"/>
              </w:rPr>
              <w:t> </w:t>
            </w:r>
            <w:r>
              <w:rPr>
                <w:spacing w:val="-2"/>
                <w:sz w:val="22"/>
              </w:rPr>
              <w:t>Nilai</w:t>
            </w:r>
            <w:r>
              <w:rPr>
                <w:spacing w:val="-11"/>
                <w:sz w:val="22"/>
              </w:rPr>
              <w:t> </w:t>
            </w:r>
            <w:r>
              <w:rPr>
                <w:spacing w:val="-2"/>
                <w:sz w:val="22"/>
              </w:rPr>
              <w:t>Parameter</w:t>
            </w:r>
            <w:r>
              <w:rPr>
                <w:spacing w:val="-11"/>
                <w:sz w:val="22"/>
              </w:rPr>
              <w:t> </w:t>
            </w:r>
            <w:r>
              <w:rPr>
                <w:rFonts w:ascii="Cambria" w:hAnsi="Cambria"/>
                <w:spacing w:val="-5"/>
                <w:sz w:val="22"/>
              </w:rPr>
              <w:t>π</w:t>
            </w:r>
            <w:r>
              <w:rPr>
                <w:rFonts w:ascii="Calibri" w:hAnsi="Calibri"/>
                <w:spacing w:val="-5"/>
                <w:sz w:val="22"/>
                <w:vertAlign w:val="subscript"/>
              </w:rPr>
              <w:t>4</w:t>
            </w:r>
          </w:p>
        </w:tc>
        <w:tc>
          <w:tcPr>
            <w:tcW w:w="503" w:type="dxa"/>
          </w:tcPr>
          <w:p>
            <w:pPr>
              <w:pStyle w:val="TableParagraph"/>
              <w:spacing w:before="24"/>
              <w:ind w:left="51"/>
              <w:jc w:val="center"/>
              <w:rPr>
                <w:sz w:val="22"/>
              </w:rPr>
            </w:pPr>
            <w:r>
              <w:rPr>
                <w:spacing w:val="-5"/>
                <w:w w:val="105"/>
                <w:sz w:val="22"/>
              </w:rPr>
              <w:t>119</w:t>
            </w:r>
          </w:p>
        </w:tc>
      </w:tr>
      <w:tr>
        <w:trPr>
          <w:trHeight w:val="328" w:hRule="atLeast"/>
        </w:trPr>
        <w:tc>
          <w:tcPr>
            <w:tcW w:w="560" w:type="dxa"/>
          </w:tcPr>
          <w:p>
            <w:pPr>
              <w:pStyle w:val="TableParagraph"/>
              <w:spacing w:before="12"/>
              <w:ind w:right="1"/>
              <w:jc w:val="center"/>
              <w:rPr>
                <w:sz w:val="22"/>
              </w:rPr>
            </w:pPr>
            <w:r>
              <w:rPr>
                <w:spacing w:val="-2"/>
                <w:sz w:val="22"/>
              </w:rPr>
              <w:t>Tabel</w:t>
            </w:r>
          </w:p>
        </w:tc>
        <w:tc>
          <w:tcPr>
            <w:tcW w:w="676" w:type="dxa"/>
          </w:tcPr>
          <w:p>
            <w:pPr>
              <w:pStyle w:val="TableParagraph"/>
              <w:spacing w:before="12"/>
              <w:ind w:left="51"/>
              <w:rPr>
                <w:sz w:val="22"/>
              </w:rPr>
            </w:pPr>
            <w:r>
              <w:rPr>
                <w:spacing w:val="-5"/>
                <w:sz w:val="22"/>
              </w:rPr>
              <w:t>4.9</w:t>
            </w:r>
          </w:p>
        </w:tc>
        <w:tc>
          <w:tcPr>
            <w:tcW w:w="4158" w:type="dxa"/>
          </w:tcPr>
          <w:p>
            <w:pPr>
              <w:pStyle w:val="TableParagraph"/>
              <w:spacing w:before="8"/>
              <w:ind w:left="231"/>
              <w:rPr>
                <w:rFonts w:ascii="Calibri" w:hAnsi="Calibri"/>
                <w:sz w:val="22"/>
              </w:rPr>
            </w:pPr>
            <w:r>
              <w:rPr>
                <w:spacing w:val="-2"/>
                <w:sz w:val="22"/>
              </w:rPr>
              <w:t>Variasi</w:t>
            </w:r>
            <w:r>
              <w:rPr>
                <w:spacing w:val="-11"/>
                <w:sz w:val="22"/>
              </w:rPr>
              <w:t> </w:t>
            </w:r>
            <w:r>
              <w:rPr>
                <w:spacing w:val="-2"/>
                <w:sz w:val="22"/>
              </w:rPr>
              <w:t>Nilai</w:t>
            </w:r>
            <w:r>
              <w:rPr>
                <w:spacing w:val="-11"/>
                <w:sz w:val="22"/>
              </w:rPr>
              <w:t> </w:t>
            </w:r>
            <w:r>
              <w:rPr>
                <w:spacing w:val="-2"/>
                <w:sz w:val="22"/>
              </w:rPr>
              <w:t>Parameter</w:t>
            </w:r>
            <w:r>
              <w:rPr>
                <w:spacing w:val="-11"/>
                <w:sz w:val="22"/>
              </w:rPr>
              <w:t> </w:t>
            </w:r>
            <w:r>
              <w:rPr>
                <w:rFonts w:ascii="Cambria" w:hAnsi="Cambria"/>
                <w:spacing w:val="-5"/>
                <w:sz w:val="22"/>
              </w:rPr>
              <w:t>β</w:t>
            </w:r>
            <w:r>
              <w:rPr>
                <w:rFonts w:ascii="Calibri" w:hAnsi="Calibri"/>
                <w:spacing w:val="-5"/>
                <w:sz w:val="22"/>
                <w:vertAlign w:val="subscript"/>
              </w:rPr>
              <w:t>1</w:t>
            </w:r>
          </w:p>
        </w:tc>
        <w:tc>
          <w:tcPr>
            <w:tcW w:w="503" w:type="dxa"/>
          </w:tcPr>
          <w:p>
            <w:pPr>
              <w:pStyle w:val="TableParagraph"/>
              <w:spacing w:before="12"/>
              <w:ind w:left="51"/>
              <w:jc w:val="center"/>
              <w:rPr>
                <w:sz w:val="22"/>
              </w:rPr>
            </w:pPr>
            <w:r>
              <w:rPr>
                <w:spacing w:val="-5"/>
                <w:w w:val="105"/>
                <w:sz w:val="22"/>
              </w:rPr>
              <w:t>127</w:t>
            </w:r>
          </w:p>
        </w:tc>
      </w:tr>
      <w:tr>
        <w:trPr>
          <w:trHeight w:val="290" w:hRule="atLeast"/>
        </w:trPr>
        <w:tc>
          <w:tcPr>
            <w:tcW w:w="560" w:type="dxa"/>
          </w:tcPr>
          <w:p>
            <w:pPr>
              <w:pStyle w:val="TableParagraph"/>
              <w:spacing w:before="12"/>
              <w:ind w:right="1"/>
              <w:jc w:val="center"/>
              <w:rPr>
                <w:sz w:val="22"/>
              </w:rPr>
            </w:pPr>
            <w:r>
              <w:rPr>
                <w:spacing w:val="-2"/>
                <w:sz w:val="22"/>
              </w:rPr>
              <w:t>Tabel</w:t>
            </w:r>
          </w:p>
        </w:tc>
        <w:tc>
          <w:tcPr>
            <w:tcW w:w="676" w:type="dxa"/>
          </w:tcPr>
          <w:p>
            <w:pPr>
              <w:pStyle w:val="TableParagraph"/>
              <w:spacing w:before="12"/>
              <w:ind w:left="51"/>
              <w:rPr>
                <w:sz w:val="22"/>
              </w:rPr>
            </w:pPr>
            <w:r>
              <w:rPr>
                <w:spacing w:val="-4"/>
                <w:sz w:val="22"/>
              </w:rPr>
              <w:t>4.10</w:t>
            </w:r>
          </w:p>
        </w:tc>
        <w:tc>
          <w:tcPr>
            <w:tcW w:w="4158" w:type="dxa"/>
          </w:tcPr>
          <w:p>
            <w:pPr>
              <w:pStyle w:val="TableParagraph"/>
              <w:spacing w:line="262" w:lineRule="exact" w:before="8"/>
              <w:ind w:left="231"/>
              <w:rPr>
                <w:rFonts w:ascii="Calibri" w:hAnsi="Calibri"/>
                <w:sz w:val="22"/>
              </w:rPr>
            </w:pPr>
            <w:r>
              <w:rPr>
                <w:spacing w:val="-2"/>
                <w:sz w:val="22"/>
              </w:rPr>
              <w:t>Variasi</w:t>
            </w:r>
            <w:r>
              <w:rPr>
                <w:spacing w:val="-11"/>
                <w:sz w:val="22"/>
              </w:rPr>
              <w:t> </w:t>
            </w:r>
            <w:r>
              <w:rPr>
                <w:spacing w:val="-2"/>
                <w:sz w:val="22"/>
              </w:rPr>
              <w:t>Nilai</w:t>
            </w:r>
            <w:r>
              <w:rPr>
                <w:spacing w:val="-11"/>
                <w:sz w:val="22"/>
              </w:rPr>
              <w:t> </w:t>
            </w:r>
            <w:r>
              <w:rPr>
                <w:spacing w:val="-2"/>
                <w:sz w:val="22"/>
              </w:rPr>
              <w:t>Parameter</w:t>
            </w:r>
            <w:r>
              <w:rPr>
                <w:spacing w:val="-11"/>
                <w:sz w:val="22"/>
              </w:rPr>
              <w:t> </w:t>
            </w:r>
            <w:r>
              <w:rPr>
                <w:rFonts w:ascii="Cambria" w:hAnsi="Cambria"/>
                <w:spacing w:val="-5"/>
                <w:sz w:val="22"/>
              </w:rPr>
              <w:t>β</w:t>
            </w:r>
            <w:r>
              <w:rPr>
                <w:rFonts w:ascii="Calibri" w:hAnsi="Calibri"/>
                <w:spacing w:val="-5"/>
                <w:sz w:val="22"/>
                <w:vertAlign w:val="subscript"/>
              </w:rPr>
              <w:t>1</w:t>
            </w:r>
          </w:p>
        </w:tc>
        <w:tc>
          <w:tcPr>
            <w:tcW w:w="503" w:type="dxa"/>
          </w:tcPr>
          <w:p>
            <w:pPr>
              <w:pStyle w:val="TableParagraph"/>
              <w:spacing w:before="12"/>
              <w:ind w:left="51"/>
              <w:jc w:val="center"/>
              <w:rPr>
                <w:sz w:val="22"/>
              </w:rPr>
            </w:pPr>
            <w:r>
              <w:rPr>
                <w:spacing w:val="-5"/>
                <w:w w:val="105"/>
                <w:sz w:val="22"/>
              </w:rPr>
              <w:t>132</w:t>
            </w:r>
          </w:p>
        </w:tc>
      </w:tr>
    </w:tbl>
    <w:p>
      <w:pPr>
        <w:pStyle w:val="BodyText"/>
        <w:rPr>
          <w:b/>
        </w:rPr>
      </w:pPr>
    </w:p>
    <w:p>
      <w:pPr>
        <w:pStyle w:val="BodyText"/>
        <w:rPr>
          <w:b/>
        </w:rPr>
      </w:pPr>
    </w:p>
    <w:p>
      <w:pPr>
        <w:pStyle w:val="BodyText"/>
        <w:spacing w:before="86"/>
        <w:rPr>
          <w:b/>
        </w:rPr>
      </w:pPr>
    </w:p>
    <w:p>
      <w:pPr>
        <w:pStyle w:val="BodyText"/>
        <w:ind w:left="1959" w:right="1959"/>
        <w:jc w:val="center"/>
      </w:pPr>
      <w:r>
        <w:rPr>
          <w:spacing w:val="-5"/>
        </w:rPr>
        <w:t>xi</w:t>
      </w:r>
    </w:p>
    <w:p>
      <w:pPr>
        <w:pStyle w:val="BodyText"/>
        <w:spacing w:after="0"/>
        <w:jc w:val="center"/>
        <w:sectPr>
          <w:headerReference w:type="default" r:id="rId11"/>
          <w:pgSz w:w="8400" w:h="11910"/>
          <w:pgMar w:header="932" w:footer="0" w:top="1160" w:bottom="280" w:left="0" w:right="0"/>
        </w:sectPr>
      </w:pPr>
    </w:p>
    <w:p>
      <w:pPr>
        <w:pStyle w:val="BodyText"/>
        <w:rPr>
          <w:sz w:val="20"/>
        </w:rPr>
      </w:pPr>
    </w:p>
    <w:p>
      <w:pPr>
        <w:pStyle w:val="BodyText"/>
        <w:spacing w:before="212" w:after="1"/>
        <w:rPr>
          <w:sz w:val="20"/>
        </w:rPr>
      </w:pPr>
    </w:p>
    <w:tbl>
      <w:tblPr>
        <w:tblW w:w="0" w:type="auto"/>
        <w:jc w:val="left"/>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4"/>
        <w:gridCol w:w="450"/>
        <w:gridCol w:w="4600"/>
      </w:tblGrid>
      <w:tr>
        <w:trPr>
          <w:trHeight w:val="410" w:hRule="atLeast"/>
        </w:trPr>
        <w:tc>
          <w:tcPr>
            <w:tcW w:w="844" w:type="dxa"/>
          </w:tcPr>
          <w:p>
            <w:pPr>
              <w:pStyle w:val="TableParagraph"/>
              <w:spacing w:line="218" w:lineRule="exact"/>
              <w:ind w:left="88"/>
              <w:jc w:val="center"/>
              <w:rPr>
                <w:b/>
                <w:sz w:val="22"/>
              </w:rPr>
            </w:pPr>
            <w:r>
              <w:rPr>
                <w:b/>
                <w:spacing w:val="-10"/>
                <w:sz w:val="22"/>
              </w:rPr>
              <w:t>Gambar</w:t>
            </w:r>
          </w:p>
        </w:tc>
        <w:tc>
          <w:tcPr>
            <w:tcW w:w="450" w:type="dxa"/>
          </w:tcPr>
          <w:p>
            <w:pPr>
              <w:pStyle w:val="TableParagraph"/>
              <w:rPr>
                <w:sz w:val="20"/>
              </w:rPr>
            </w:pPr>
          </w:p>
        </w:tc>
        <w:tc>
          <w:tcPr>
            <w:tcW w:w="4600" w:type="dxa"/>
          </w:tcPr>
          <w:p>
            <w:pPr>
              <w:pStyle w:val="TableParagraph"/>
              <w:tabs>
                <w:tab w:pos="2360" w:val="left" w:leader="none"/>
              </w:tabs>
              <w:spacing w:line="218" w:lineRule="exact"/>
              <w:ind w:right="46"/>
              <w:jc w:val="right"/>
              <w:rPr>
                <w:b/>
                <w:sz w:val="22"/>
              </w:rPr>
            </w:pPr>
            <w:r>
              <w:rPr>
                <w:b/>
                <w:spacing w:val="-2"/>
                <w:sz w:val="22"/>
              </w:rPr>
              <w:t>Judul</w:t>
            </w:r>
            <w:r>
              <w:rPr>
                <w:b/>
                <w:sz w:val="22"/>
              </w:rPr>
              <w:tab/>
            </w:r>
            <w:r>
              <w:rPr>
                <w:b/>
                <w:spacing w:val="-2"/>
                <w:sz w:val="22"/>
              </w:rPr>
              <w:t>Halaman</w:t>
            </w:r>
          </w:p>
        </w:tc>
      </w:tr>
      <w:tr>
        <w:trPr>
          <w:trHeight w:val="470" w:hRule="atLeast"/>
        </w:trPr>
        <w:tc>
          <w:tcPr>
            <w:tcW w:w="844" w:type="dxa"/>
          </w:tcPr>
          <w:p>
            <w:pPr>
              <w:pStyle w:val="TableParagraph"/>
              <w:spacing w:before="166"/>
              <w:ind w:right="49"/>
              <w:jc w:val="center"/>
              <w:rPr>
                <w:sz w:val="22"/>
              </w:rPr>
            </w:pPr>
            <w:r>
              <w:rPr>
                <w:spacing w:val="-2"/>
                <w:sz w:val="22"/>
              </w:rPr>
              <w:t>Gambar</w:t>
            </w:r>
          </w:p>
        </w:tc>
        <w:tc>
          <w:tcPr>
            <w:tcW w:w="450" w:type="dxa"/>
          </w:tcPr>
          <w:p>
            <w:pPr>
              <w:pStyle w:val="TableParagraph"/>
              <w:spacing w:before="166"/>
              <w:ind w:left="1"/>
              <w:rPr>
                <w:sz w:val="22"/>
              </w:rPr>
            </w:pPr>
            <w:r>
              <w:rPr>
                <w:spacing w:val="-5"/>
                <w:sz w:val="22"/>
              </w:rPr>
              <w:t>2.1</w:t>
            </w:r>
          </w:p>
        </w:tc>
        <w:tc>
          <w:tcPr>
            <w:tcW w:w="4600" w:type="dxa"/>
          </w:tcPr>
          <w:p>
            <w:pPr>
              <w:pStyle w:val="TableParagraph"/>
              <w:tabs>
                <w:tab w:pos="4377" w:val="right" w:leader="none"/>
              </w:tabs>
              <w:spacing w:before="166"/>
              <w:ind w:right="46"/>
              <w:jc w:val="right"/>
              <w:rPr>
                <w:sz w:val="22"/>
              </w:rPr>
            </w:pPr>
            <w:r>
              <w:rPr>
                <w:spacing w:val="-4"/>
                <w:sz w:val="22"/>
              </w:rPr>
              <w:t>Tahapan Pemodelan</w:t>
            </w:r>
            <w:r>
              <w:rPr>
                <w:spacing w:val="-3"/>
                <w:sz w:val="22"/>
              </w:rPr>
              <w:t> </w:t>
            </w:r>
            <w:r>
              <w:rPr>
                <w:spacing w:val="-4"/>
                <w:sz w:val="22"/>
              </w:rPr>
              <w:t>Matematika</w:t>
            </w:r>
            <w:r>
              <w:rPr>
                <w:sz w:val="22"/>
              </w:rPr>
              <w:tab/>
            </w:r>
            <w:r>
              <w:rPr>
                <w:spacing w:val="-5"/>
                <w:sz w:val="22"/>
              </w:rPr>
              <w:t>44</w:t>
            </w:r>
          </w:p>
        </w:tc>
      </w:tr>
      <w:tr>
        <w:trPr>
          <w:trHeight w:val="328" w:hRule="atLeast"/>
        </w:trPr>
        <w:tc>
          <w:tcPr>
            <w:tcW w:w="844" w:type="dxa"/>
          </w:tcPr>
          <w:p>
            <w:pPr>
              <w:pStyle w:val="TableParagraph"/>
              <w:spacing w:before="24"/>
              <w:ind w:right="49"/>
              <w:jc w:val="center"/>
              <w:rPr>
                <w:sz w:val="22"/>
              </w:rPr>
            </w:pPr>
            <w:r>
              <w:rPr>
                <w:spacing w:val="-2"/>
                <w:sz w:val="22"/>
              </w:rPr>
              <w:t>Gambar</w:t>
            </w:r>
          </w:p>
        </w:tc>
        <w:tc>
          <w:tcPr>
            <w:tcW w:w="450" w:type="dxa"/>
          </w:tcPr>
          <w:p>
            <w:pPr>
              <w:pStyle w:val="TableParagraph"/>
              <w:spacing w:before="24"/>
              <w:ind w:left="1"/>
              <w:rPr>
                <w:sz w:val="22"/>
              </w:rPr>
            </w:pPr>
            <w:r>
              <w:rPr>
                <w:spacing w:val="-5"/>
                <w:sz w:val="22"/>
              </w:rPr>
              <w:t>2.2</w:t>
            </w:r>
          </w:p>
        </w:tc>
        <w:tc>
          <w:tcPr>
            <w:tcW w:w="4600" w:type="dxa"/>
          </w:tcPr>
          <w:p>
            <w:pPr>
              <w:pStyle w:val="TableParagraph"/>
              <w:tabs>
                <w:tab w:pos="4377" w:val="right" w:leader="none"/>
              </w:tabs>
              <w:spacing w:before="24"/>
              <w:ind w:right="46"/>
              <w:jc w:val="right"/>
              <w:rPr>
                <w:sz w:val="22"/>
              </w:rPr>
            </w:pPr>
            <w:r>
              <w:rPr>
                <w:spacing w:val="-2"/>
                <w:sz w:val="22"/>
              </w:rPr>
              <w:t>Grafik Pertumbuhan</w:t>
            </w:r>
            <w:r>
              <w:rPr>
                <w:spacing w:val="-1"/>
                <w:sz w:val="22"/>
              </w:rPr>
              <w:t> </w:t>
            </w:r>
            <w:r>
              <w:rPr>
                <w:spacing w:val="-2"/>
                <w:sz w:val="22"/>
              </w:rPr>
              <w:t>Eksponensial</w:t>
            </w:r>
            <w:r>
              <w:rPr>
                <w:sz w:val="22"/>
              </w:rPr>
              <w:tab/>
            </w:r>
            <w:r>
              <w:rPr>
                <w:spacing w:val="-5"/>
                <w:sz w:val="22"/>
              </w:rPr>
              <w:t>46</w:t>
            </w:r>
          </w:p>
        </w:tc>
      </w:tr>
      <w:tr>
        <w:trPr>
          <w:trHeight w:val="328" w:hRule="atLeast"/>
        </w:trPr>
        <w:tc>
          <w:tcPr>
            <w:tcW w:w="844" w:type="dxa"/>
          </w:tcPr>
          <w:p>
            <w:pPr>
              <w:pStyle w:val="TableParagraph"/>
              <w:spacing w:before="24"/>
              <w:ind w:right="49"/>
              <w:jc w:val="center"/>
              <w:rPr>
                <w:sz w:val="22"/>
              </w:rPr>
            </w:pPr>
            <w:r>
              <w:rPr>
                <w:spacing w:val="-2"/>
                <w:sz w:val="22"/>
              </w:rPr>
              <w:t>Gambar</w:t>
            </w:r>
          </w:p>
        </w:tc>
        <w:tc>
          <w:tcPr>
            <w:tcW w:w="450" w:type="dxa"/>
          </w:tcPr>
          <w:p>
            <w:pPr>
              <w:pStyle w:val="TableParagraph"/>
              <w:spacing w:before="24"/>
              <w:ind w:left="1"/>
              <w:rPr>
                <w:sz w:val="22"/>
              </w:rPr>
            </w:pPr>
            <w:r>
              <w:rPr>
                <w:spacing w:val="-5"/>
                <w:sz w:val="22"/>
              </w:rPr>
              <w:t>2.3</w:t>
            </w:r>
          </w:p>
        </w:tc>
        <w:tc>
          <w:tcPr>
            <w:tcW w:w="4600" w:type="dxa"/>
          </w:tcPr>
          <w:p>
            <w:pPr>
              <w:pStyle w:val="TableParagraph"/>
              <w:tabs>
                <w:tab w:pos="4377" w:val="right" w:leader="none"/>
              </w:tabs>
              <w:spacing w:before="24"/>
              <w:ind w:right="46"/>
              <w:jc w:val="right"/>
              <w:rPr>
                <w:sz w:val="22"/>
              </w:rPr>
            </w:pPr>
            <w:r>
              <w:rPr>
                <w:spacing w:val="-2"/>
                <w:sz w:val="22"/>
              </w:rPr>
              <w:t>Grafik Pertumbuhan</w:t>
            </w:r>
            <w:r>
              <w:rPr>
                <w:spacing w:val="-1"/>
                <w:sz w:val="22"/>
              </w:rPr>
              <w:t> </w:t>
            </w:r>
            <w:r>
              <w:rPr>
                <w:spacing w:val="-2"/>
                <w:sz w:val="22"/>
              </w:rPr>
              <w:t>Logistik</w:t>
            </w:r>
            <w:r>
              <w:rPr>
                <w:sz w:val="22"/>
              </w:rPr>
              <w:tab/>
            </w:r>
            <w:r>
              <w:rPr>
                <w:spacing w:val="-5"/>
                <w:sz w:val="22"/>
              </w:rPr>
              <w:t>47</w:t>
            </w:r>
          </w:p>
        </w:tc>
      </w:tr>
      <w:tr>
        <w:trPr>
          <w:trHeight w:val="328" w:hRule="atLeast"/>
        </w:trPr>
        <w:tc>
          <w:tcPr>
            <w:tcW w:w="844" w:type="dxa"/>
          </w:tcPr>
          <w:p>
            <w:pPr>
              <w:pStyle w:val="TableParagraph"/>
              <w:spacing w:before="24"/>
              <w:ind w:right="49"/>
              <w:jc w:val="center"/>
              <w:rPr>
                <w:sz w:val="22"/>
              </w:rPr>
            </w:pPr>
            <w:r>
              <w:rPr>
                <w:spacing w:val="-2"/>
                <w:sz w:val="22"/>
              </w:rPr>
              <w:t>Gambar</w:t>
            </w:r>
          </w:p>
        </w:tc>
        <w:tc>
          <w:tcPr>
            <w:tcW w:w="450" w:type="dxa"/>
          </w:tcPr>
          <w:p>
            <w:pPr>
              <w:pStyle w:val="TableParagraph"/>
              <w:spacing w:before="24"/>
              <w:ind w:left="1"/>
              <w:rPr>
                <w:sz w:val="22"/>
              </w:rPr>
            </w:pPr>
            <w:r>
              <w:rPr>
                <w:spacing w:val="-5"/>
                <w:sz w:val="22"/>
              </w:rPr>
              <w:t>2.4</w:t>
            </w:r>
          </w:p>
        </w:tc>
        <w:tc>
          <w:tcPr>
            <w:tcW w:w="4600" w:type="dxa"/>
          </w:tcPr>
          <w:p>
            <w:pPr>
              <w:pStyle w:val="TableParagraph"/>
              <w:spacing w:before="24"/>
              <w:ind w:left="173"/>
              <w:rPr>
                <w:sz w:val="22"/>
              </w:rPr>
            </w:pPr>
            <w:r>
              <w:rPr>
                <w:sz w:val="22"/>
              </w:rPr>
              <w:t>Diagram</w:t>
            </w:r>
            <w:r>
              <w:rPr>
                <w:spacing w:val="11"/>
                <w:sz w:val="22"/>
              </w:rPr>
              <w:t> </w:t>
            </w:r>
            <w:r>
              <w:rPr>
                <w:sz w:val="22"/>
              </w:rPr>
              <w:t>Transmisi</w:t>
            </w:r>
            <w:r>
              <w:rPr>
                <w:spacing w:val="11"/>
                <w:sz w:val="22"/>
              </w:rPr>
              <w:t> </w:t>
            </w:r>
            <w:r>
              <w:rPr>
                <w:sz w:val="22"/>
              </w:rPr>
              <w:t>Model</w:t>
            </w:r>
            <w:r>
              <w:rPr>
                <w:spacing w:val="11"/>
                <w:sz w:val="22"/>
              </w:rPr>
              <w:t> </w:t>
            </w:r>
            <w:r>
              <w:rPr>
                <w:sz w:val="22"/>
              </w:rPr>
              <w:t>Pencairan</w:t>
            </w:r>
            <w:r>
              <w:rPr>
                <w:spacing w:val="11"/>
                <w:sz w:val="22"/>
              </w:rPr>
              <w:t> </w:t>
            </w:r>
            <w:r>
              <w:rPr>
                <w:sz w:val="22"/>
              </w:rPr>
              <w:t>Es</w:t>
            </w:r>
            <w:r>
              <w:rPr>
                <w:spacing w:val="11"/>
                <w:sz w:val="22"/>
              </w:rPr>
              <w:t> </w:t>
            </w:r>
            <w:r>
              <w:rPr>
                <w:spacing w:val="-5"/>
                <w:sz w:val="22"/>
              </w:rPr>
              <w:t>di</w:t>
            </w:r>
          </w:p>
        </w:tc>
      </w:tr>
      <w:tr>
        <w:trPr>
          <w:trHeight w:val="428" w:hRule="atLeast"/>
        </w:trPr>
        <w:tc>
          <w:tcPr>
            <w:tcW w:w="844" w:type="dxa"/>
          </w:tcPr>
          <w:p>
            <w:pPr>
              <w:pStyle w:val="TableParagraph"/>
              <w:rPr>
                <w:sz w:val="20"/>
              </w:rPr>
            </w:pPr>
          </w:p>
        </w:tc>
        <w:tc>
          <w:tcPr>
            <w:tcW w:w="450" w:type="dxa"/>
          </w:tcPr>
          <w:p>
            <w:pPr>
              <w:pStyle w:val="TableParagraph"/>
              <w:rPr>
                <w:sz w:val="20"/>
              </w:rPr>
            </w:pPr>
          </w:p>
        </w:tc>
        <w:tc>
          <w:tcPr>
            <w:tcW w:w="4600" w:type="dxa"/>
          </w:tcPr>
          <w:p>
            <w:pPr>
              <w:pStyle w:val="TableParagraph"/>
              <w:tabs>
                <w:tab w:pos="4377" w:val="right" w:leader="none"/>
              </w:tabs>
              <w:spacing w:before="24"/>
              <w:ind w:right="46"/>
              <w:jc w:val="right"/>
              <w:rPr>
                <w:sz w:val="22"/>
              </w:rPr>
            </w:pPr>
            <w:r>
              <w:rPr>
                <w:spacing w:val="-2"/>
                <w:sz w:val="22"/>
              </w:rPr>
              <w:t>Kutub</w:t>
            </w:r>
            <w:r>
              <w:rPr>
                <w:sz w:val="22"/>
              </w:rPr>
              <w:tab/>
            </w:r>
            <w:r>
              <w:rPr>
                <w:spacing w:val="-5"/>
                <w:sz w:val="22"/>
              </w:rPr>
              <w:t>52</w:t>
            </w:r>
          </w:p>
        </w:tc>
      </w:tr>
      <w:tr>
        <w:trPr>
          <w:trHeight w:val="527" w:hRule="atLeast"/>
        </w:trPr>
        <w:tc>
          <w:tcPr>
            <w:tcW w:w="844" w:type="dxa"/>
          </w:tcPr>
          <w:p>
            <w:pPr>
              <w:pStyle w:val="TableParagraph"/>
              <w:spacing w:before="123"/>
              <w:ind w:right="49"/>
              <w:jc w:val="center"/>
              <w:rPr>
                <w:sz w:val="22"/>
              </w:rPr>
            </w:pPr>
            <w:r>
              <w:rPr>
                <w:spacing w:val="-2"/>
                <w:sz w:val="22"/>
              </w:rPr>
              <w:t>Gambar</w:t>
            </w:r>
          </w:p>
        </w:tc>
        <w:tc>
          <w:tcPr>
            <w:tcW w:w="450" w:type="dxa"/>
          </w:tcPr>
          <w:p>
            <w:pPr>
              <w:pStyle w:val="TableParagraph"/>
              <w:spacing w:before="123"/>
              <w:ind w:left="1"/>
              <w:rPr>
                <w:sz w:val="22"/>
              </w:rPr>
            </w:pPr>
            <w:r>
              <w:rPr>
                <w:spacing w:val="-5"/>
                <w:sz w:val="22"/>
              </w:rPr>
              <w:t>3.1</w:t>
            </w:r>
          </w:p>
        </w:tc>
        <w:tc>
          <w:tcPr>
            <w:tcW w:w="4600" w:type="dxa"/>
          </w:tcPr>
          <w:p>
            <w:pPr>
              <w:pStyle w:val="TableParagraph"/>
              <w:tabs>
                <w:tab w:pos="4377" w:val="right" w:leader="none"/>
              </w:tabs>
              <w:spacing w:before="123"/>
              <w:ind w:right="46"/>
              <w:jc w:val="right"/>
              <w:rPr>
                <w:sz w:val="22"/>
              </w:rPr>
            </w:pPr>
            <w:r>
              <w:rPr>
                <w:sz w:val="22"/>
              </w:rPr>
              <w:t>Diagram</w:t>
            </w:r>
            <w:r>
              <w:rPr>
                <w:spacing w:val="-13"/>
                <w:sz w:val="22"/>
              </w:rPr>
              <w:t> </w:t>
            </w:r>
            <w:r>
              <w:rPr>
                <w:sz w:val="22"/>
              </w:rPr>
              <w:t>Prosedur</w:t>
            </w:r>
            <w:r>
              <w:rPr>
                <w:spacing w:val="-13"/>
                <w:sz w:val="22"/>
              </w:rPr>
              <w:t> </w:t>
            </w:r>
            <w:r>
              <w:rPr>
                <w:spacing w:val="-2"/>
                <w:sz w:val="22"/>
              </w:rPr>
              <w:t>Penelitian</w:t>
            </w:r>
            <w:r>
              <w:rPr>
                <w:sz w:val="22"/>
              </w:rPr>
              <w:tab/>
            </w:r>
            <w:r>
              <w:rPr>
                <w:spacing w:val="-5"/>
                <w:sz w:val="22"/>
              </w:rPr>
              <w:t>64</w:t>
            </w:r>
          </w:p>
        </w:tc>
      </w:tr>
      <w:tr>
        <w:trPr>
          <w:trHeight w:val="428" w:hRule="atLeast"/>
        </w:trPr>
        <w:tc>
          <w:tcPr>
            <w:tcW w:w="844" w:type="dxa"/>
          </w:tcPr>
          <w:p>
            <w:pPr>
              <w:pStyle w:val="TableParagraph"/>
              <w:spacing w:before="123"/>
              <w:ind w:right="49"/>
              <w:jc w:val="center"/>
              <w:rPr>
                <w:sz w:val="22"/>
              </w:rPr>
            </w:pPr>
            <w:r>
              <w:rPr>
                <w:spacing w:val="-2"/>
                <w:sz w:val="22"/>
              </w:rPr>
              <w:t>Gambar</w:t>
            </w:r>
          </w:p>
        </w:tc>
        <w:tc>
          <w:tcPr>
            <w:tcW w:w="450" w:type="dxa"/>
          </w:tcPr>
          <w:p>
            <w:pPr>
              <w:pStyle w:val="TableParagraph"/>
              <w:spacing w:before="123"/>
              <w:ind w:left="1"/>
              <w:rPr>
                <w:sz w:val="22"/>
              </w:rPr>
            </w:pPr>
            <w:r>
              <w:rPr>
                <w:spacing w:val="-5"/>
                <w:sz w:val="22"/>
              </w:rPr>
              <w:t>4.1</w:t>
            </w:r>
          </w:p>
        </w:tc>
        <w:tc>
          <w:tcPr>
            <w:tcW w:w="4600" w:type="dxa"/>
          </w:tcPr>
          <w:p>
            <w:pPr>
              <w:pStyle w:val="TableParagraph"/>
              <w:spacing w:before="123"/>
              <w:ind w:left="173"/>
              <w:rPr>
                <w:sz w:val="22"/>
              </w:rPr>
            </w:pPr>
            <w:r>
              <w:rPr>
                <w:spacing w:val="-2"/>
                <w:sz w:val="22"/>
              </w:rPr>
              <w:t>Diagram</w:t>
            </w:r>
            <w:r>
              <w:rPr>
                <w:spacing w:val="-10"/>
                <w:sz w:val="22"/>
              </w:rPr>
              <w:t> </w:t>
            </w:r>
            <w:r>
              <w:rPr>
                <w:spacing w:val="-2"/>
                <w:sz w:val="22"/>
              </w:rPr>
              <w:t>Transmisi</w:t>
            </w:r>
            <w:r>
              <w:rPr>
                <w:spacing w:val="-10"/>
                <w:sz w:val="22"/>
              </w:rPr>
              <w:t> </w:t>
            </w:r>
            <w:r>
              <w:rPr>
                <w:spacing w:val="-2"/>
                <w:sz w:val="22"/>
              </w:rPr>
              <w:t>Model</w:t>
            </w:r>
            <w:r>
              <w:rPr>
                <w:spacing w:val="-9"/>
                <w:sz w:val="22"/>
              </w:rPr>
              <w:t> </w:t>
            </w:r>
            <w:r>
              <w:rPr>
                <w:spacing w:val="-2"/>
                <w:sz w:val="22"/>
              </w:rPr>
              <w:t>Penerapan</w:t>
            </w:r>
            <w:r>
              <w:rPr>
                <w:spacing w:val="-10"/>
                <w:sz w:val="22"/>
              </w:rPr>
              <w:t> </w:t>
            </w:r>
            <w:r>
              <w:rPr>
                <w:spacing w:val="-2"/>
                <w:sz w:val="22"/>
              </w:rPr>
              <w:t>Ruang</w:t>
            </w:r>
          </w:p>
        </w:tc>
      </w:tr>
      <w:tr>
        <w:trPr>
          <w:trHeight w:val="328" w:hRule="atLeast"/>
        </w:trPr>
        <w:tc>
          <w:tcPr>
            <w:tcW w:w="844" w:type="dxa"/>
          </w:tcPr>
          <w:p>
            <w:pPr>
              <w:pStyle w:val="TableParagraph"/>
              <w:rPr>
                <w:sz w:val="20"/>
              </w:rPr>
            </w:pPr>
          </w:p>
        </w:tc>
        <w:tc>
          <w:tcPr>
            <w:tcW w:w="450" w:type="dxa"/>
          </w:tcPr>
          <w:p>
            <w:pPr>
              <w:pStyle w:val="TableParagraph"/>
              <w:rPr>
                <w:sz w:val="20"/>
              </w:rPr>
            </w:pPr>
          </w:p>
        </w:tc>
        <w:tc>
          <w:tcPr>
            <w:tcW w:w="4600" w:type="dxa"/>
          </w:tcPr>
          <w:p>
            <w:pPr>
              <w:pStyle w:val="TableParagraph"/>
              <w:tabs>
                <w:tab w:pos="4377" w:val="right" w:leader="none"/>
              </w:tabs>
              <w:spacing w:before="24"/>
              <w:ind w:right="46"/>
              <w:jc w:val="right"/>
              <w:rPr>
                <w:sz w:val="22"/>
              </w:rPr>
            </w:pPr>
            <w:r>
              <w:rPr>
                <w:spacing w:val="-4"/>
                <w:sz w:val="22"/>
              </w:rPr>
              <w:t>Terbuka</w:t>
            </w:r>
            <w:r>
              <w:rPr>
                <w:spacing w:val="-1"/>
                <w:sz w:val="22"/>
              </w:rPr>
              <w:t> </w:t>
            </w:r>
            <w:r>
              <w:rPr>
                <w:spacing w:val="-4"/>
                <w:sz w:val="22"/>
              </w:rPr>
              <w:t>Hijau</w:t>
            </w:r>
            <w:r>
              <w:rPr>
                <w:sz w:val="22"/>
              </w:rPr>
              <w:t> </w:t>
            </w:r>
            <w:r>
              <w:rPr>
                <w:spacing w:val="-4"/>
                <w:sz w:val="22"/>
              </w:rPr>
              <w:t>(RTH)</w:t>
            </w:r>
            <w:r>
              <w:rPr>
                <w:sz w:val="22"/>
              </w:rPr>
              <w:tab/>
            </w:r>
            <w:r>
              <w:rPr>
                <w:spacing w:val="-5"/>
                <w:sz w:val="22"/>
              </w:rPr>
              <w:t>69</w:t>
            </w:r>
          </w:p>
        </w:tc>
      </w:tr>
      <w:tr>
        <w:trPr>
          <w:trHeight w:val="328" w:hRule="atLeast"/>
        </w:trPr>
        <w:tc>
          <w:tcPr>
            <w:tcW w:w="844" w:type="dxa"/>
          </w:tcPr>
          <w:p>
            <w:pPr>
              <w:pStyle w:val="TableParagraph"/>
              <w:spacing w:before="24"/>
              <w:ind w:right="49"/>
              <w:jc w:val="center"/>
              <w:rPr>
                <w:sz w:val="22"/>
              </w:rPr>
            </w:pPr>
            <w:r>
              <w:rPr>
                <w:spacing w:val="-2"/>
                <w:sz w:val="22"/>
              </w:rPr>
              <w:t>Gambar</w:t>
            </w:r>
          </w:p>
        </w:tc>
        <w:tc>
          <w:tcPr>
            <w:tcW w:w="450" w:type="dxa"/>
          </w:tcPr>
          <w:p>
            <w:pPr>
              <w:pStyle w:val="TableParagraph"/>
              <w:spacing w:before="24"/>
              <w:ind w:left="1"/>
              <w:rPr>
                <w:sz w:val="22"/>
              </w:rPr>
            </w:pPr>
            <w:r>
              <w:rPr>
                <w:spacing w:val="-5"/>
                <w:sz w:val="22"/>
              </w:rPr>
              <w:t>4.2</w:t>
            </w:r>
          </w:p>
        </w:tc>
        <w:tc>
          <w:tcPr>
            <w:tcW w:w="4600" w:type="dxa"/>
          </w:tcPr>
          <w:p>
            <w:pPr>
              <w:pStyle w:val="TableParagraph"/>
              <w:spacing w:before="24"/>
              <w:ind w:left="173"/>
              <w:rPr>
                <w:sz w:val="22"/>
              </w:rPr>
            </w:pPr>
            <w:r>
              <w:rPr>
                <w:spacing w:val="-2"/>
                <w:sz w:val="22"/>
              </w:rPr>
              <w:t>Grafik</w:t>
            </w:r>
            <w:r>
              <w:rPr>
                <w:spacing w:val="-7"/>
                <w:sz w:val="22"/>
              </w:rPr>
              <w:t> </w:t>
            </w:r>
            <w:r>
              <w:rPr>
                <w:spacing w:val="-2"/>
                <w:sz w:val="22"/>
              </w:rPr>
              <w:t>sifat</w:t>
            </w:r>
            <w:r>
              <w:rPr>
                <w:spacing w:val="-7"/>
                <w:sz w:val="22"/>
              </w:rPr>
              <w:t> </w:t>
            </w:r>
            <w:r>
              <w:rPr>
                <w:spacing w:val="-2"/>
                <w:sz w:val="22"/>
              </w:rPr>
              <w:t>kestabilan</w:t>
            </w:r>
            <w:r>
              <w:rPr>
                <w:spacing w:val="-8"/>
                <w:sz w:val="22"/>
              </w:rPr>
              <w:t> </w:t>
            </w:r>
            <w:r>
              <w:rPr>
                <w:spacing w:val="-2"/>
                <w:sz w:val="22"/>
              </w:rPr>
              <w:t>pada</w:t>
            </w:r>
            <w:r>
              <w:rPr>
                <w:spacing w:val="-7"/>
                <w:sz w:val="22"/>
              </w:rPr>
              <w:t> </w:t>
            </w:r>
            <w:r>
              <w:rPr>
                <w:spacing w:val="-2"/>
                <w:sz w:val="22"/>
              </w:rPr>
              <w:t>titik</w:t>
            </w:r>
            <w:r>
              <w:rPr>
                <w:spacing w:val="-8"/>
                <w:sz w:val="22"/>
              </w:rPr>
              <w:t> </w:t>
            </w:r>
            <w:r>
              <w:rPr>
                <w:spacing w:val="-2"/>
                <w:sz w:val="22"/>
              </w:rPr>
              <w:t>ekuilibrium</w:t>
            </w:r>
          </w:p>
        </w:tc>
      </w:tr>
      <w:tr>
        <w:trPr>
          <w:trHeight w:val="660" w:hRule="atLeast"/>
        </w:trPr>
        <w:tc>
          <w:tcPr>
            <w:tcW w:w="844" w:type="dxa"/>
          </w:tcPr>
          <w:p>
            <w:pPr>
              <w:pStyle w:val="TableParagraph"/>
              <w:spacing w:before="99"/>
              <w:rPr>
                <w:sz w:val="22"/>
              </w:rPr>
            </w:pPr>
          </w:p>
          <w:p>
            <w:pPr>
              <w:pStyle w:val="TableParagraph"/>
              <w:spacing w:before="1"/>
              <w:ind w:right="49"/>
              <w:jc w:val="center"/>
              <w:rPr>
                <w:sz w:val="22"/>
              </w:rPr>
            </w:pPr>
            <w:r>
              <w:rPr>
                <w:spacing w:val="-2"/>
                <w:sz w:val="22"/>
              </w:rPr>
              <w:t>Gambar</w:t>
            </w:r>
          </w:p>
        </w:tc>
        <w:tc>
          <w:tcPr>
            <w:tcW w:w="450" w:type="dxa"/>
          </w:tcPr>
          <w:p>
            <w:pPr>
              <w:pStyle w:val="TableParagraph"/>
              <w:spacing w:before="99"/>
              <w:rPr>
                <w:sz w:val="22"/>
              </w:rPr>
            </w:pPr>
          </w:p>
          <w:p>
            <w:pPr>
              <w:pStyle w:val="TableParagraph"/>
              <w:spacing w:before="1"/>
              <w:ind w:left="1"/>
              <w:rPr>
                <w:sz w:val="22"/>
              </w:rPr>
            </w:pPr>
            <w:r>
              <w:rPr>
                <w:spacing w:val="-5"/>
                <w:sz w:val="22"/>
              </w:rPr>
              <w:t>4.3</w:t>
            </w:r>
          </w:p>
        </w:tc>
        <w:tc>
          <w:tcPr>
            <w:tcW w:w="4600" w:type="dxa"/>
          </w:tcPr>
          <w:p>
            <w:pPr>
              <w:pStyle w:val="TableParagraph"/>
              <w:tabs>
                <w:tab w:pos="4551" w:val="right" w:leader="none"/>
              </w:tabs>
              <w:spacing w:before="20"/>
              <w:ind w:left="174"/>
              <w:rPr>
                <w:sz w:val="22"/>
              </w:rPr>
            </w:pPr>
            <w:r>
              <w:rPr>
                <w:rFonts w:ascii="Cambria"/>
                <w:spacing w:val="-5"/>
                <w:w w:val="115"/>
                <w:sz w:val="22"/>
              </w:rPr>
              <w:t>E</w:t>
            </w:r>
            <w:r>
              <w:rPr>
                <w:rFonts w:ascii="Calibri"/>
                <w:spacing w:val="-5"/>
                <w:w w:val="115"/>
                <w:sz w:val="22"/>
                <w:vertAlign w:val="subscript"/>
              </w:rPr>
              <w:t>5</w:t>
            </w:r>
            <w:r>
              <w:rPr>
                <w:position w:val="-2"/>
                <w:sz w:val="16"/>
                <w:vertAlign w:val="baseline"/>
              </w:rPr>
              <w:tab/>
            </w:r>
            <w:r>
              <w:rPr>
                <w:spacing w:val="-5"/>
                <w:w w:val="115"/>
                <w:sz w:val="22"/>
                <w:vertAlign w:val="baseline"/>
              </w:rPr>
              <w:t>118</w:t>
            </w:r>
          </w:p>
          <w:p>
            <w:pPr>
              <w:pStyle w:val="TableParagraph"/>
              <w:spacing w:before="60"/>
              <w:ind w:left="173"/>
              <w:rPr>
                <w:sz w:val="22"/>
              </w:rPr>
            </w:pPr>
            <w:r>
              <w:rPr>
                <w:sz w:val="22"/>
              </w:rPr>
              <w:t>Variasi</w:t>
            </w:r>
            <w:r>
              <w:rPr>
                <w:spacing w:val="33"/>
                <w:sz w:val="22"/>
              </w:rPr>
              <w:t> </w:t>
            </w:r>
            <w:r>
              <w:rPr>
                <w:rFonts w:ascii="Cambria"/>
                <w:sz w:val="22"/>
              </w:rPr>
              <w:t>C</w:t>
            </w:r>
            <w:r>
              <w:rPr>
                <w:rFonts w:ascii="Cambria"/>
                <w:spacing w:val="53"/>
                <w:sz w:val="22"/>
              </w:rPr>
              <w:t> </w:t>
            </w:r>
            <w:r>
              <w:rPr>
                <w:sz w:val="22"/>
              </w:rPr>
              <w:t>terhadap</w:t>
            </w:r>
            <w:r>
              <w:rPr>
                <w:spacing w:val="33"/>
                <w:sz w:val="22"/>
              </w:rPr>
              <w:t> </w:t>
            </w:r>
            <w:r>
              <w:rPr>
                <w:rFonts w:ascii="Cambria"/>
                <w:sz w:val="22"/>
              </w:rPr>
              <w:t>t</w:t>
            </w:r>
            <w:r>
              <w:rPr>
                <w:rFonts w:ascii="Cambria"/>
                <w:spacing w:val="40"/>
                <w:sz w:val="22"/>
              </w:rPr>
              <w:t> </w:t>
            </w:r>
            <w:r>
              <w:rPr>
                <w:sz w:val="22"/>
              </w:rPr>
              <w:t>untuk</w:t>
            </w:r>
            <w:r>
              <w:rPr>
                <w:spacing w:val="33"/>
                <w:sz w:val="22"/>
              </w:rPr>
              <w:t> </w:t>
            </w:r>
            <w:r>
              <w:rPr>
                <w:sz w:val="22"/>
              </w:rPr>
              <w:t>beberapa</w:t>
            </w:r>
            <w:r>
              <w:rPr>
                <w:spacing w:val="33"/>
                <w:sz w:val="22"/>
              </w:rPr>
              <w:t> </w:t>
            </w:r>
            <w:r>
              <w:rPr>
                <w:spacing w:val="-2"/>
                <w:sz w:val="22"/>
              </w:rPr>
              <w:t>nilai</w:t>
            </w:r>
          </w:p>
        </w:tc>
      </w:tr>
      <w:tr>
        <w:trPr>
          <w:trHeight w:val="654" w:hRule="atLeast"/>
        </w:trPr>
        <w:tc>
          <w:tcPr>
            <w:tcW w:w="844" w:type="dxa"/>
          </w:tcPr>
          <w:p>
            <w:pPr>
              <w:pStyle w:val="TableParagraph"/>
              <w:rPr>
                <w:sz w:val="20"/>
              </w:rPr>
            </w:pPr>
          </w:p>
        </w:tc>
        <w:tc>
          <w:tcPr>
            <w:tcW w:w="450" w:type="dxa"/>
          </w:tcPr>
          <w:p>
            <w:pPr>
              <w:pStyle w:val="TableParagraph"/>
              <w:rPr>
                <w:sz w:val="20"/>
              </w:rPr>
            </w:pPr>
          </w:p>
        </w:tc>
        <w:tc>
          <w:tcPr>
            <w:tcW w:w="4600" w:type="dxa"/>
          </w:tcPr>
          <w:p>
            <w:pPr>
              <w:pStyle w:val="TableParagraph"/>
              <w:spacing w:before="17"/>
              <w:ind w:left="174"/>
              <w:rPr>
                <w:sz w:val="22"/>
              </w:rPr>
            </w:pPr>
            <w:r>
              <w:rPr>
                <w:rFonts w:ascii="Cambria" w:hAnsi="Cambria"/>
                <w:sz w:val="22"/>
              </w:rPr>
              <w:t>π</w:t>
            </w:r>
            <w:r>
              <w:rPr>
                <w:rFonts w:ascii="Calibri" w:hAnsi="Calibri"/>
                <w:sz w:val="22"/>
                <w:vertAlign w:val="subscript"/>
              </w:rPr>
              <w:t>4</w:t>
            </w:r>
            <w:r>
              <w:rPr>
                <w:rFonts w:ascii="Calibri" w:hAnsi="Calibri"/>
                <w:spacing w:val="1"/>
                <w:sz w:val="22"/>
                <w:vertAlign w:val="baseline"/>
              </w:rPr>
              <w:t> </w:t>
            </w:r>
            <w:r>
              <w:rPr>
                <w:sz w:val="22"/>
                <w:vertAlign w:val="baseline"/>
              </w:rPr>
              <w:t>yang</w:t>
            </w:r>
            <w:r>
              <w:rPr>
                <w:spacing w:val="-11"/>
                <w:sz w:val="22"/>
                <w:vertAlign w:val="baseline"/>
              </w:rPr>
              <w:t> </w:t>
            </w:r>
            <w:r>
              <w:rPr>
                <w:sz w:val="22"/>
                <w:vertAlign w:val="baseline"/>
              </w:rPr>
              <w:t>berbeda</w:t>
            </w:r>
            <w:r>
              <w:rPr>
                <w:spacing w:val="-11"/>
                <w:sz w:val="22"/>
                <w:vertAlign w:val="baseline"/>
              </w:rPr>
              <w:t> </w:t>
            </w:r>
            <w:r>
              <w:rPr>
                <w:sz w:val="22"/>
                <w:vertAlign w:val="baseline"/>
              </w:rPr>
              <w:t>dan</w:t>
            </w:r>
            <w:r>
              <w:rPr>
                <w:spacing w:val="-11"/>
                <w:sz w:val="22"/>
                <w:vertAlign w:val="baseline"/>
              </w:rPr>
              <w:t> </w:t>
            </w:r>
            <w:r>
              <w:rPr>
                <w:sz w:val="22"/>
                <w:vertAlign w:val="baseline"/>
              </w:rPr>
              <w:t>nilai</w:t>
            </w:r>
            <w:r>
              <w:rPr>
                <w:spacing w:val="-11"/>
                <w:sz w:val="22"/>
                <w:vertAlign w:val="baseline"/>
              </w:rPr>
              <w:t> </w:t>
            </w:r>
            <w:r>
              <w:rPr>
                <w:sz w:val="22"/>
                <w:vertAlign w:val="baseline"/>
              </w:rPr>
              <w:t>parameter</w:t>
            </w:r>
            <w:r>
              <w:rPr>
                <w:spacing w:val="-11"/>
                <w:sz w:val="22"/>
                <w:vertAlign w:val="baseline"/>
              </w:rPr>
              <w:t> </w:t>
            </w:r>
            <w:r>
              <w:rPr>
                <w:spacing w:val="-2"/>
                <w:sz w:val="22"/>
                <w:vertAlign w:val="baseline"/>
              </w:rPr>
              <w:t>lainnya</w:t>
            </w:r>
          </w:p>
          <w:p>
            <w:pPr>
              <w:pStyle w:val="TableParagraph"/>
              <w:tabs>
                <w:tab w:pos="4551" w:val="right" w:leader="none"/>
              </w:tabs>
              <w:spacing w:before="64"/>
              <w:ind w:left="174"/>
              <w:rPr>
                <w:sz w:val="22"/>
              </w:rPr>
            </w:pPr>
            <w:r>
              <w:rPr>
                <w:sz w:val="22"/>
              </w:rPr>
              <w:t>sama</w:t>
            </w:r>
            <w:r>
              <w:rPr>
                <w:spacing w:val="-11"/>
                <w:sz w:val="22"/>
              </w:rPr>
              <w:t> </w:t>
            </w:r>
            <w:r>
              <w:rPr>
                <w:sz w:val="22"/>
              </w:rPr>
              <w:t>seperti</w:t>
            </w:r>
            <w:r>
              <w:rPr>
                <w:spacing w:val="-10"/>
                <w:sz w:val="22"/>
              </w:rPr>
              <w:t> </w:t>
            </w:r>
            <w:r>
              <w:rPr>
                <w:sz w:val="22"/>
              </w:rPr>
              <w:t>pada</w:t>
            </w:r>
            <w:r>
              <w:rPr>
                <w:spacing w:val="-10"/>
                <w:sz w:val="22"/>
              </w:rPr>
              <w:t> </w:t>
            </w:r>
            <w:r>
              <w:rPr>
                <w:sz w:val="22"/>
              </w:rPr>
              <w:t>tabel</w:t>
            </w:r>
            <w:r>
              <w:rPr>
                <w:spacing w:val="-10"/>
                <w:sz w:val="22"/>
              </w:rPr>
              <w:t> </w:t>
            </w:r>
            <w:r>
              <w:rPr>
                <w:spacing w:val="-2"/>
                <w:sz w:val="22"/>
              </w:rPr>
              <w:t>(4.7)</w:t>
            </w:r>
            <w:r>
              <w:rPr>
                <w:sz w:val="22"/>
              </w:rPr>
              <w:tab/>
            </w:r>
            <w:r>
              <w:rPr>
                <w:spacing w:val="-5"/>
                <w:sz w:val="22"/>
              </w:rPr>
              <w:t>125</w:t>
            </w:r>
          </w:p>
        </w:tc>
      </w:tr>
      <w:tr>
        <w:trPr>
          <w:trHeight w:val="331" w:hRule="atLeast"/>
        </w:trPr>
        <w:tc>
          <w:tcPr>
            <w:tcW w:w="844" w:type="dxa"/>
          </w:tcPr>
          <w:p>
            <w:pPr>
              <w:pStyle w:val="TableParagraph"/>
              <w:spacing w:before="24"/>
              <w:ind w:right="49"/>
              <w:jc w:val="center"/>
              <w:rPr>
                <w:sz w:val="22"/>
              </w:rPr>
            </w:pPr>
            <w:r>
              <w:rPr>
                <w:spacing w:val="-2"/>
                <w:sz w:val="22"/>
              </w:rPr>
              <w:t>Gambar</w:t>
            </w:r>
          </w:p>
        </w:tc>
        <w:tc>
          <w:tcPr>
            <w:tcW w:w="450" w:type="dxa"/>
          </w:tcPr>
          <w:p>
            <w:pPr>
              <w:pStyle w:val="TableParagraph"/>
              <w:spacing w:before="24"/>
              <w:ind w:left="1"/>
              <w:rPr>
                <w:sz w:val="22"/>
              </w:rPr>
            </w:pPr>
            <w:r>
              <w:rPr>
                <w:spacing w:val="-5"/>
                <w:sz w:val="22"/>
              </w:rPr>
              <w:t>4.4</w:t>
            </w:r>
          </w:p>
        </w:tc>
        <w:tc>
          <w:tcPr>
            <w:tcW w:w="4600" w:type="dxa"/>
          </w:tcPr>
          <w:p>
            <w:pPr>
              <w:pStyle w:val="TableParagraph"/>
              <w:spacing w:before="20"/>
              <w:ind w:left="173"/>
              <w:rPr>
                <w:sz w:val="22"/>
              </w:rPr>
            </w:pPr>
            <w:r>
              <w:rPr>
                <w:sz w:val="22"/>
              </w:rPr>
              <w:t>Variasi</w:t>
            </w:r>
            <w:r>
              <w:rPr>
                <w:spacing w:val="29"/>
                <w:sz w:val="22"/>
              </w:rPr>
              <w:t> </w:t>
            </w:r>
            <w:r>
              <w:rPr>
                <w:rFonts w:ascii="Cambria"/>
                <w:sz w:val="22"/>
              </w:rPr>
              <w:t>H</w:t>
            </w:r>
            <w:r>
              <w:rPr>
                <w:rFonts w:ascii="Cambria"/>
                <w:spacing w:val="51"/>
                <w:sz w:val="22"/>
              </w:rPr>
              <w:t> </w:t>
            </w:r>
            <w:r>
              <w:rPr>
                <w:sz w:val="22"/>
              </w:rPr>
              <w:t>terhadap</w:t>
            </w:r>
            <w:r>
              <w:rPr>
                <w:spacing w:val="29"/>
                <w:sz w:val="22"/>
              </w:rPr>
              <w:t> </w:t>
            </w:r>
            <w:r>
              <w:rPr>
                <w:rFonts w:ascii="Cambria"/>
                <w:sz w:val="22"/>
              </w:rPr>
              <w:t>t</w:t>
            </w:r>
            <w:r>
              <w:rPr>
                <w:rFonts w:ascii="Cambria"/>
                <w:spacing w:val="35"/>
                <w:sz w:val="22"/>
              </w:rPr>
              <w:t> </w:t>
            </w:r>
            <w:r>
              <w:rPr>
                <w:sz w:val="22"/>
              </w:rPr>
              <w:t>untuk</w:t>
            </w:r>
            <w:r>
              <w:rPr>
                <w:spacing w:val="29"/>
                <w:sz w:val="22"/>
              </w:rPr>
              <w:t> </w:t>
            </w:r>
            <w:r>
              <w:rPr>
                <w:sz w:val="22"/>
              </w:rPr>
              <w:t>beberapa</w:t>
            </w:r>
            <w:r>
              <w:rPr>
                <w:spacing w:val="29"/>
                <w:sz w:val="22"/>
              </w:rPr>
              <w:t> </w:t>
            </w:r>
            <w:r>
              <w:rPr>
                <w:spacing w:val="-2"/>
                <w:sz w:val="22"/>
              </w:rPr>
              <w:t>nilai</w:t>
            </w:r>
          </w:p>
        </w:tc>
      </w:tr>
      <w:tr>
        <w:trPr>
          <w:trHeight w:val="654" w:hRule="atLeast"/>
        </w:trPr>
        <w:tc>
          <w:tcPr>
            <w:tcW w:w="844" w:type="dxa"/>
          </w:tcPr>
          <w:p>
            <w:pPr>
              <w:pStyle w:val="TableParagraph"/>
              <w:rPr>
                <w:sz w:val="20"/>
              </w:rPr>
            </w:pPr>
          </w:p>
        </w:tc>
        <w:tc>
          <w:tcPr>
            <w:tcW w:w="450" w:type="dxa"/>
          </w:tcPr>
          <w:p>
            <w:pPr>
              <w:pStyle w:val="TableParagraph"/>
              <w:rPr>
                <w:sz w:val="20"/>
              </w:rPr>
            </w:pPr>
          </w:p>
        </w:tc>
        <w:tc>
          <w:tcPr>
            <w:tcW w:w="4600" w:type="dxa"/>
          </w:tcPr>
          <w:p>
            <w:pPr>
              <w:pStyle w:val="TableParagraph"/>
              <w:spacing w:before="17"/>
              <w:ind w:left="174"/>
              <w:rPr>
                <w:sz w:val="22"/>
              </w:rPr>
            </w:pPr>
            <w:r>
              <w:rPr>
                <w:rFonts w:ascii="Cambria" w:hAnsi="Cambria"/>
                <w:sz w:val="22"/>
              </w:rPr>
              <w:t>π</w:t>
            </w:r>
            <w:r>
              <w:rPr>
                <w:rFonts w:ascii="Calibri" w:hAnsi="Calibri"/>
                <w:sz w:val="22"/>
                <w:vertAlign w:val="subscript"/>
              </w:rPr>
              <w:t>4</w:t>
            </w:r>
            <w:r>
              <w:rPr>
                <w:rFonts w:ascii="Calibri" w:hAnsi="Calibri"/>
                <w:spacing w:val="1"/>
                <w:sz w:val="22"/>
                <w:vertAlign w:val="baseline"/>
              </w:rPr>
              <w:t> </w:t>
            </w:r>
            <w:r>
              <w:rPr>
                <w:sz w:val="22"/>
                <w:vertAlign w:val="baseline"/>
              </w:rPr>
              <w:t>yang</w:t>
            </w:r>
            <w:r>
              <w:rPr>
                <w:spacing w:val="-11"/>
                <w:sz w:val="22"/>
                <w:vertAlign w:val="baseline"/>
              </w:rPr>
              <w:t> </w:t>
            </w:r>
            <w:r>
              <w:rPr>
                <w:sz w:val="22"/>
                <w:vertAlign w:val="baseline"/>
              </w:rPr>
              <w:t>berbeda</w:t>
            </w:r>
            <w:r>
              <w:rPr>
                <w:spacing w:val="-11"/>
                <w:sz w:val="22"/>
                <w:vertAlign w:val="baseline"/>
              </w:rPr>
              <w:t> </w:t>
            </w:r>
            <w:r>
              <w:rPr>
                <w:sz w:val="22"/>
                <w:vertAlign w:val="baseline"/>
              </w:rPr>
              <w:t>dan</w:t>
            </w:r>
            <w:r>
              <w:rPr>
                <w:spacing w:val="-11"/>
                <w:sz w:val="22"/>
                <w:vertAlign w:val="baseline"/>
              </w:rPr>
              <w:t> </w:t>
            </w:r>
            <w:r>
              <w:rPr>
                <w:sz w:val="22"/>
                <w:vertAlign w:val="baseline"/>
              </w:rPr>
              <w:t>nilai</w:t>
            </w:r>
            <w:r>
              <w:rPr>
                <w:spacing w:val="-11"/>
                <w:sz w:val="22"/>
                <w:vertAlign w:val="baseline"/>
              </w:rPr>
              <w:t> </w:t>
            </w:r>
            <w:r>
              <w:rPr>
                <w:sz w:val="22"/>
                <w:vertAlign w:val="baseline"/>
              </w:rPr>
              <w:t>parameter</w:t>
            </w:r>
            <w:r>
              <w:rPr>
                <w:spacing w:val="-11"/>
                <w:sz w:val="22"/>
                <w:vertAlign w:val="baseline"/>
              </w:rPr>
              <w:t> </w:t>
            </w:r>
            <w:r>
              <w:rPr>
                <w:spacing w:val="-2"/>
                <w:sz w:val="22"/>
                <w:vertAlign w:val="baseline"/>
              </w:rPr>
              <w:t>lainnya</w:t>
            </w:r>
          </w:p>
          <w:p>
            <w:pPr>
              <w:pStyle w:val="TableParagraph"/>
              <w:tabs>
                <w:tab w:pos="4551" w:val="right" w:leader="none"/>
              </w:tabs>
              <w:spacing w:before="64"/>
              <w:ind w:left="174"/>
              <w:rPr>
                <w:sz w:val="22"/>
              </w:rPr>
            </w:pPr>
            <w:r>
              <w:rPr>
                <w:sz w:val="22"/>
              </w:rPr>
              <w:t>sama</w:t>
            </w:r>
            <w:r>
              <w:rPr>
                <w:spacing w:val="-11"/>
                <w:sz w:val="22"/>
              </w:rPr>
              <w:t> </w:t>
            </w:r>
            <w:r>
              <w:rPr>
                <w:sz w:val="22"/>
              </w:rPr>
              <w:t>seperti</w:t>
            </w:r>
            <w:r>
              <w:rPr>
                <w:spacing w:val="-10"/>
                <w:sz w:val="22"/>
              </w:rPr>
              <w:t> </w:t>
            </w:r>
            <w:r>
              <w:rPr>
                <w:sz w:val="22"/>
              </w:rPr>
              <w:t>pada</w:t>
            </w:r>
            <w:r>
              <w:rPr>
                <w:spacing w:val="-10"/>
                <w:sz w:val="22"/>
              </w:rPr>
              <w:t> </w:t>
            </w:r>
            <w:r>
              <w:rPr>
                <w:sz w:val="22"/>
              </w:rPr>
              <w:t>tabel</w:t>
            </w:r>
            <w:r>
              <w:rPr>
                <w:spacing w:val="-10"/>
                <w:sz w:val="22"/>
              </w:rPr>
              <w:t> </w:t>
            </w:r>
            <w:r>
              <w:rPr>
                <w:spacing w:val="-2"/>
                <w:sz w:val="22"/>
              </w:rPr>
              <w:t>(4.7)</w:t>
            </w:r>
            <w:r>
              <w:rPr>
                <w:sz w:val="22"/>
              </w:rPr>
              <w:tab/>
            </w:r>
            <w:r>
              <w:rPr>
                <w:spacing w:val="-5"/>
                <w:sz w:val="22"/>
              </w:rPr>
              <w:t>125</w:t>
            </w:r>
          </w:p>
        </w:tc>
      </w:tr>
      <w:tr>
        <w:trPr>
          <w:trHeight w:val="331" w:hRule="atLeast"/>
        </w:trPr>
        <w:tc>
          <w:tcPr>
            <w:tcW w:w="844" w:type="dxa"/>
          </w:tcPr>
          <w:p>
            <w:pPr>
              <w:pStyle w:val="TableParagraph"/>
              <w:spacing w:before="24"/>
              <w:ind w:right="49"/>
              <w:jc w:val="center"/>
              <w:rPr>
                <w:sz w:val="22"/>
              </w:rPr>
            </w:pPr>
            <w:r>
              <w:rPr>
                <w:spacing w:val="-2"/>
                <w:sz w:val="22"/>
              </w:rPr>
              <w:t>Gambar</w:t>
            </w:r>
          </w:p>
        </w:tc>
        <w:tc>
          <w:tcPr>
            <w:tcW w:w="450" w:type="dxa"/>
          </w:tcPr>
          <w:p>
            <w:pPr>
              <w:pStyle w:val="TableParagraph"/>
              <w:spacing w:before="24"/>
              <w:ind w:left="1"/>
              <w:rPr>
                <w:sz w:val="22"/>
              </w:rPr>
            </w:pPr>
            <w:r>
              <w:rPr>
                <w:spacing w:val="-5"/>
                <w:sz w:val="22"/>
              </w:rPr>
              <w:t>4.5</w:t>
            </w:r>
          </w:p>
        </w:tc>
        <w:tc>
          <w:tcPr>
            <w:tcW w:w="4600" w:type="dxa"/>
          </w:tcPr>
          <w:p>
            <w:pPr>
              <w:pStyle w:val="TableParagraph"/>
              <w:spacing w:before="20"/>
              <w:ind w:left="173"/>
              <w:rPr>
                <w:sz w:val="22"/>
              </w:rPr>
            </w:pPr>
            <w:r>
              <w:rPr>
                <w:w w:val="105"/>
                <w:sz w:val="22"/>
              </w:rPr>
              <w:t>Variasi</w:t>
            </w:r>
            <w:r>
              <w:rPr>
                <w:spacing w:val="16"/>
                <w:w w:val="105"/>
                <w:sz w:val="22"/>
              </w:rPr>
              <w:t> </w:t>
            </w:r>
            <w:r>
              <w:rPr>
                <w:rFonts w:ascii="Cambria"/>
                <w:w w:val="105"/>
                <w:sz w:val="22"/>
              </w:rPr>
              <w:t>I</w:t>
            </w:r>
            <w:r>
              <w:rPr>
                <w:rFonts w:ascii="Cambria"/>
                <w:spacing w:val="34"/>
                <w:w w:val="105"/>
                <w:sz w:val="22"/>
              </w:rPr>
              <w:t> </w:t>
            </w:r>
            <w:r>
              <w:rPr>
                <w:w w:val="105"/>
                <w:sz w:val="22"/>
              </w:rPr>
              <w:t>terhadap</w:t>
            </w:r>
            <w:r>
              <w:rPr>
                <w:spacing w:val="16"/>
                <w:w w:val="105"/>
                <w:sz w:val="22"/>
              </w:rPr>
              <w:t> </w:t>
            </w:r>
            <w:r>
              <w:rPr>
                <w:rFonts w:ascii="Cambria"/>
                <w:w w:val="105"/>
                <w:sz w:val="22"/>
              </w:rPr>
              <w:t>t</w:t>
            </w:r>
            <w:r>
              <w:rPr>
                <w:rFonts w:ascii="Cambria"/>
                <w:spacing w:val="23"/>
                <w:w w:val="105"/>
                <w:sz w:val="22"/>
              </w:rPr>
              <w:t> </w:t>
            </w:r>
            <w:r>
              <w:rPr>
                <w:w w:val="105"/>
                <w:sz w:val="22"/>
              </w:rPr>
              <w:t>untuk</w:t>
            </w:r>
            <w:r>
              <w:rPr>
                <w:spacing w:val="16"/>
                <w:w w:val="105"/>
                <w:sz w:val="22"/>
              </w:rPr>
              <w:t> </w:t>
            </w:r>
            <w:r>
              <w:rPr>
                <w:w w:val="105"/>
                <w:sz w:val="22"/>
              </w:rPr>
              <w:t>beberapa</w:t>
            </w:r>
            <w:r>
              <w:rPr>
                <w:spacing w:val="17"/>
                <w:w w:val="105"/>
                <w:sz w:val="22"/>
              </w:rPr>
              <w:t> </w:t>
            </w:r>
            <w:r>
              <w:rPr>
                <w:spacing w:val="-2"/>
                <w:w w:val="105"/>
                <w:sz w:val="22"/>
              </w:rPr>
              <w:t>nilai</w:t>
            </w:r>
          </w:p>
        </w:tc>
      </w:tr>
      <w:tr>
        <w:trPr>
          <w:trHeight w:val="654" w:hRule="atLeast"/>
        </w:trPr>
        <w:tc>
          <w:tcPr>
            <w:tcW w:w="844" w:type="dxa"/>
          </w:tcPr>
          <w:p>
            <w:pPr>
              <w:pStyle w:val="TableParagraph"/>
              <w:rPr>
                <w:sz w:val="20"/>
              </w:rPr>
            </w:pPr>
          </w:p>
        </w:tc>
        <w:tc>
          <w:tcPr>
            <w:tcW w:w="450" w:type="dxa"/>
          </w:tcPr>
          <w:p>
            <w:pPr>
              <w:pStyle w:val="TableParagraph"/>
              <w:rPr>
                <w:sz w:val="20"/>
              </w:rPr>
            </w:pPr>
          </w:p>
        </w:tc>
        <w:tc>
          <w:tcPr>
            <w:tcW w:w="4600" w:type="dxa"/>
          </w:tcPr>
          <w:p>
            <w:pPr>
              <w:pStyle w:val="TableParagraph"/>
              <w:spacing w:before="17"/>
              <w:ind w:left="174"/>
              <w:rPr>
                <w:sz w:val="22"/>
              </w:rPr>
            </w:pPr>
            <w:r>
              <w:rPr>
                <w:rFonts w:ascii="Cambria" w:hAnsi="Cambria"/>
                <w:sz w:val="22"/>
              </w:rPr>
              <w:t>β</w:t>
            </w:r>
            <w:r>
              <w:rPr>
                <w:rFonts w:ascii="Calibri" w:hAnsi="Calibri"/>
                <w:sz w:val="22"/>
                <w:vertAlign w:val="subscript"/>
              </w:rPr>
              <w:t>1</w:t>
            </w:r>
            <w:r>
              <w:rPr>
                <w:rFonts w:ascii="Calibri" w:hAnsi="Calibri"/>
                <w:spacing w:val="3"/>
                <w:sz w:val="22"/>
                <w:vertAlign w:val="baseline"/>
              </w:rPr>
              <w:t> </w:t>
            </w:r>
            <w:r>
              <w:rPr>
                <w:sz w:val="22"/>
                <w:vertAlign w:val="baseline"/>
              </w:rPr>
              <w:t>yang</w:t>
            </w:r>
            <w:r>
              <w:rPr>
                <w:spacing w:val="-10"/>
                <w:sz w:val="22"/>
                <w:vertAlign w:val="baseline"/>
              </w:rPr>
              <w:t> </w:t>
            </w:r>
            <w:r>
              <w:rPr>
                <w:sz w:val="22"/>
                <w:vertAlign w:val="baseline"/>
              </w:rPr>
              <w:t>berbeda</w:t>
            </w:r>
            <w:r>
              <w:rPr>
                <w:spacing w:val="-9"/>
                <w:sz w:val="22"/>
                <w:vertAlign w:val="baseline"/>
              </w:rPr>
              <w:t> </w:t>
            </w:r>
            <w:r>
              <w:rPr>
                <w:sz w:val="22"/>
                <w:vertAlign w:val="baseline"/>
              </w:rPr>
              <w:t>dan</w:t>
            </w:r>
            <w:r>
              <w:rPr>
                <w:spacing w:val="-10"/>
                <w:sz w:val="22"/>
                <w:vertAlign w:val="baseline"/>
              </w:rPr>
              <w:t> </w:t>
            </w:r>
            <w:r>
              <w:rPr>
                <w:sz w:val="22"/>
                <w:vertAlign w:val="baseline"/>
              </w:rPr>
              <w:t>nilai</w:t>
            </w:r>
            <w:r>
              <w:rPr>
                <w:spacing w:val="-10"/>
                <w:sz w:val="22"/>
                <w:vertAlign w:val="baseline"/>
              </w:rPr>
              <w:t> </w:t>
            </w:r>
            <w:r>
              <w:rPr>
                <w:sz w:val="22"/>
                <w:vertAlign w:val="baseline"/>
              </w:rPr>
              <w:t>parameter</w:t>
            </w:r>
            <w:r>
              <w:rPr>
                <w:spacing w:val="-9"/>
                <w:sz w:val="22"/>
                <w:vertAlign w:val="baseline"/>
              </w:rPr>
              <w:t> </w:t>
            </w:r>
            <w:r>
              <w:rPr>
                <w:spacing w:val="-2"/>
                <w:sz w:val="22"/>
                <w:vertAlign w:val="baseline"/>
              </w:rPr>
              <w:t>lainnya</w:t>
            </w:r>
          </w:p>
          <w:p>
            <w:pPr>
              <w:pStyle w:val="TableParagraph"/>
              <w:tabs>
                <w:tab w:pos="4551" w:val="right" w:leader="none"/>
              </w:tabs>
              <w:spacing w:before="64"/>
              <w:ind w:left="174"/>
              <w:rPr>
                <w:sz w:val="22"/>
              </w:rPr>
            </w:pPr>
            <w:r>
              <w:rPr>
                <w:sz w:val="22"/>
              </w:rPr>
              <w:t>sama</w:t>
            </w:r>
            <w:r>
              <w:rPr>
                <w:spacing w:val="-11"/>
                <w:sz w:val="22"/>
              </w:rPr>
              <w:t> </w:t>
            </w:r>
            <w:r>
              <w:rPr>
                <w:sz w:val="22"/>
              </w:rPr>
              <w:t>seperti</w:t>
            </w:r>
            <w:r>
              <w:rPr>
                <w:spacing w:val="-10"/>
                <w:sz w:val="22"/>
              </w:rPr>
              <w:t> </w:t>
            </w:r>
            <w:r>
              <w:rPr>
                <w:sz w:val="22"/>
              </w:rPr>
              <w:t>pada</w:t>
            </w:r>
            <w:r>
              <w:rPr>
                <w:spacing w:val="-10"/>
                <w:sz w:val="22"/>
              </w:rPr>
              <w:t> </w:t>
            </w:r>
            <w:r>
              <w:rPr>
                <w:sz w:val="22"/>
              </w:rPr>
              <w:t>tabel</w:t>
            </w:r>
            <w:r>
              <w:rPr>
                <w:spacing w:val="-10"/>
                <w:sz w:val="22"/>
              </w:rPr>
              <w:t> </w:t>
            </w:r>
            <w:r>
              <w:rPr>
                <w:spacing w:val="-2"/>
                <w:sz w:val="22"/>
              </w:rPr>
              <w:t>(4.7)</w:t>
            </w:r>
            <w:r>
              <w:rPr>
                <w:sz w:val="22"/>
              </w:rPr>
              <w:tab/>
            </w:r>
            <w:r>
              <w:rPr>
                <w:spacing w:val="-5"/>
                <w:sz w:val="22"/>
              </w:rPr>
              <w:t>130</w:t>
            </w:r>
          </w:p>
        </w:tc>
      </w:tr>
      <w:tr>
        <w:trPr>
          <w:trHeight w:val="331" w:hRule="atLeast"/>
        </w:trPr>
        <w:tc>
          <w:tcPr>
            <w:tcW w:w="844" w:type="dxa"/>
          </w:tcPr>
          <w:p>
            <w:pPr>
              <w:pStyle w:val="TableParagraph"/>
              <w:spacing w:before="24"/>
              <w:ind w:right="49"/>
              <w:jc w:val="center"/>
              <w:rPr>
                <w:sz w:val="22"/>
              </w:rPr>
            </w:pPr>
            <w:r>
              <w:rPr>
                <w:spacing w:val="-2"/>
                <w:sz w:val="22"/>
              </w:rPr>
              <w:t>Gambar</w:t>
            </w:r>
          </w:p>
        </w:tc>
        <w:tc>
          <w:tcPr>
            <w:tcW w:w="450" w:type="dxa"/>
          </w:tcPr>
          <w:p>
            <w:pPr>
              <w:pStyle w:val="TableParagraph"/>
              <w:spacing w:before="24"/>
              <w:ind w:left="1"/>
              <w:rPr>
                <w:sz w:val="22"/>
              </w:rPr>
            </w:pPr>
            <w:r>
              <w:rPr>
                <w:spacing w:val="-5"/>
                <w:sz w:val="22"/>
              </w:rPr>
              <w:t>4.6</w:t>
            </w:r>
          </w:p>
        </w:tc>
        <w:tc>
          <w:tcPr>
            <w:tcW w:w="4600" w:type="dxa"/>
          </w:tcPr>
          <w:p>
            <w:pPr>
              <w:pStyle w:val="TableParagraph"/>
              <w:spacing w:before="20"/>
              <w:ind w:left="173"/>
              <w:rPr>
                <w:sz w:val="22"/>
              </w:rPr>
            </w:pPr>
            <w:r>
              <w:rPr>
                <w:sz w:val="22"/>
              </w:rPr>
              <w:t>Variasi</w:t>
            </w:r>
            <w:r>
              <w:rPr>
                <w:spacing w:val="29"/>
                <w:sz w:val="22"/>
              </w:rPr>
              <w:t> </w:t>
            </w:r>
            <w:r>
              <w:rPr>
                <w:rFonts w:ascii="Cambria"/>
                <w:sz w:val="22"/>
              </w:rPr>
              <w:t>H</w:t>
            </w:r>
            <w:r>
              <w:rPr>
                <w:rFonts w:ascii="Cambria"/>
                <w:spacing w:val="51"/>
                <w:sz w:val="22"/>
              </w:rPr>
              <w:t> </w:t>
            </w:r>
            <w:r>
              <w:rPr>
                <w:sz w:val="22"/>
              </w:rPr>
              <w:t>terhadap</w:t>
            </w:r>
            <w:r>
              <w:rPr>
                <w:spacing w:val="29"/>
                <w:sz w:val="22"/>
              </w:rPr>
              <w:t> </w:t>
            </w:r>
            <w:r>
              <w:rPr>
                <w:rFonts w:ascii="Cambria"/>
                <w:sz w:val="22"/>
              </w:rPr>
              <w:t>t</w:t>
            </w:r>
            <w:r>
              <w:rPr>
                <w:rFonts w:ascii="Cambria"/>
                <w:spacing w:val="35"/>
                <w:sz w:val="22"/>
              </w:rPr>
              <w:t> </w:t>
            </w:r>
            <w:r>
              <w:rPr>
                <w:sz w:val="22"/>
              </w:rPr>
              <w:t>untuk</w:t>
            </w:r>
            <w:r>
              <w:rPr>
                <w:spacing w:val="29"/>
                <w:sz w:val="22"/>
              </w:rPr>
              <w:t> </w:t>
            </w:r>
            <w:r>
              <w:rPr>
                <w:sz w:val="22"/>
              </w:rPr>
              <w:t>beberapa</w:t>
            </w:r>
            <w:r>
              <w:rPr>
                <w:spacing w:val="29"/>
                <w:sz w:val="22"/>
              </w:rPr>
              <w:t> </w:t>
            </w:r>
            <w:r>
              <w:rPr>
                <w:spacing w:val="-2"/>
                <w:sz w:val="22"/>
              </w:rPr>
              <w:t>nilai</w:t>
            </w:r>
          </w:p>
        </w:tc>
      </w:tr>
      <w:tr>
        <w:trPr>
          <w:trHeight w:val="604" w:hRule="atLeast"/>
        </w:trPr>
        <w:tc>
          <w:tcPr>
            <w:tcW w:w="844" w:type="dxa"/>
          </w:tcPr>
          <w:p>
            <w:pPr>
              <w:pStyle w:val="TableParagraph"/>
              <w:rPr>
                <w:sz w:val="20"/>
              </w:rPr>
            </w:pPr>
          </w:p>
        </w:tc>
        <w:tc>
          <w:tcPr>
            <w:tcW w:w="450" w:type="dxa"/>
          </w:tcPr>
          <w:p>
            <w:pPr>
              <w:pStyle w:val="TableParagraph"/>
              <w:rPr>
                <w:sz w:val="20"/>
              </w:rPr>
            </w:pPr>
          </w:p>
        </w:tc>
        <w:tc>
          <w:tcPr>
            <w:tcW w:w="4600" w:type="dxa"/>
          </w:tcPr>
          <w:p>
            <w:pPr>
              <w:pStyle w:val="TableParagraph"/>
              <w:spacing w:before="17"/>
              <w:ind w:left="174"/>
              <w:rPr>
                <w:sz w:val="22"/>
              </w:rPr>
            </w:pPr>
            <w:r>
              <w:rPr>
                <w:rFonts w:ascii="Cambria" w:hAnsi="Cambria"/>
                <w:sz w:val="22"/>
              </w:rPr>
              <w:t>β</w:t>
            </w:r>
            <w:r>
              <w:rPr>
                <w:rFonts w:ascii="Calibri" w:hAnsi="Calibri"/>
                <w:sz w:val="22"/>
                <w:vertAlign w:val="subscript"/>
              </w:rPr>
              <w:t>1</w:t>
            </w:r>
            <w:r>
              <w:rPr>
                <w:rFonts w:ascii="Calibri" w:hAnsi="Calibri"/>
                <w:spacing w:val="3"/>
                <w:sz w:val="22"/>
                <w:vertAlign w:val="baseline"/>
              </w:rPr>
              <w:t> </w:t>
            </w:r>
            <w:r>
              <w:rPr>
                <w:sz w:val="22"/>
                <w:vertAlign w:val="baseline"/>
              </w:rPr>
              <w:t>yang</w:t>
            </w:r>
            <w:r>
              <w:rPr>
                <w:spacing w:val="-10"/>
                <w:sz w:val="22"/>
                <w:vertAlign w:val="baseline"/>
              </w:rPr>
              <w:t> </w:t>
            </w:r>
            <w:r>
              <w:rPr>
                <w:sz w:val="22"/>
                <w:vertAlign w:val="baseline"/>
              </w:rPr>
              <w:t>berbeda</w:t>
            </w:r>
            <w:r>
              <w:rPr>
                <w:spacing w:val="-9"/>
                <w:sz w:val="22"/>
                <w:vertAlign w:val="baseline"/>
              </w:rPr>
              <w:t> </w:t>
            </w:r>
            <w:r>
              <w:rPr>
                <w:sz w:val="22"/>
                <w:vertAlign w:val="baseline"/>
              </w:rPr>
              <w:t>dan</w:t>
            </w:r>
            <w:r>
              <w:rPr>
                <w:spacing w:val="-10"/>
                <w:sz w:val="22"/>
                <w:vertAlign w:val="baseline"/>
              </w:rPr>
              <w:t> </w:t>
            </w:r>
            <w:r>
              <w:rPr>
                <w:sz w:val="22"/>
                <w:vertAlign w:val="baseline"/>
              </w:rPr>
              <w:t>nilai</w:t>
            </w:r>
            <w:r>
              <w:rPr>
                <w:spacing w:val="-10"/>
                <w:sz w:val="22"/>
                <w:vertAlign w:val="baseline"/>
              </w:rPr>
              <w:t> </w:t>
            </w:r>
            <w:r>
              <w:rPr>
                <w:sz w:val="22"/>
                <w:vertAlign w:val="baseline"/>
              </w:rPr>
              <w:t>parameter</w:t>
            </w:r>
            <w:r>
              <w:rPr>
                <w:spacing w:val="-9"/>
                <w:sz w:val="22"/>
                <w:vertAlign w:val="baseline"/>
              </w:rPr>
              <w:t> </w:t>
            </w:r>
            <w:r>
              <w:rPr>
                <w:spacing w:val="-2"/>
                <w:sz w:val="22"/>
                <w:vertAlign w:val="baseline"/>
              </w:rPr>
              <w:t>lainnya</w:t>
            </w:r>
          </w:p>
          <w:p>
            <w:pPr>
              <w:pStyle w:val="TableParagraph"/>
              <w:tabs>
                <w:tab w:pos="4551" w:val="right" w:leader="none"/>
              </w:tabs>
              <w:spacing w:line="235" w:lineRule="exact" w:before="64"/>
              <w:ind w:left="174"/>
              <w:rPr>
                <w:sz w:val="22"/>
              </w:rPr>
            </w:pPr>
            <w:r>
              <w:rPr>
                <w:sz w:val="22"/>
              </w:rPr>
              <w:t>sama</w:t>
            </w:r>
            <w:r>
              <w:rPr>
                <w:spacing w:val="-11"/>
                <w:sz w:val="22"/>
              </w:rPr>
              <w:t> </w:t>
            </w:r>
            <w:r>
              <w:rPr>
                <w:sz w:val="22"/>
              </w:rPr>
              <w:t>seperti</w:t>
            </w:r>
            <w:r>
              <w:rPr>
                <w:spacing w:val="-10"/>
                <w:sz w:val="22"/>
              </w:rPr>
              <w:t> </w:t>
            </w:r>
            <w:r>
              <w:rPr>
                <w:sz w:val="22"/>
              </w:rPr>
              <w:t>pada</w:t>
            </w:r>
            <w:r>
              <w:rPr>
                <w:spacing w:val="-10"/>
                <w:sz w:val="22"/>
              </w:rPr>
              <w:t> </w:t>
            </w:r>
            <w:r>
              <w:rPr>
                <w:sz w:val="22"/>
              </w:rPr>
              <w:t>tabel</w:t>
            </w:r>
            <w:r>
              <w:rPr>
                <w:spacing w:val="-10"/>
                <w:sz w:val="22"/>
              </w:rPr>
              <w:t> </w:t>
            </w:r>
            <w:r>
              <w:rPr>
                <w:spacing w:val="-2"/>
                <w:sz w:val="22"/>
              </w:rPr>
              <w:t>(4.7)</w:t>
            </w:r>
            <w:r>
              <w:rPr>
                <w:sz w:val="22"/>
              </w:rPr>
              <w:tab/>
            </w:r>
            <w:r>
              <w:rPr>
                <w:spacing w:val="-5"/>
                <w:sz w:val="22"/>
              </w:rPr>
              <w:t>131</w:t>
            </w:r>
          </w:p>
        </w:tc>
      </w:tr>
    </w:tbl>
    <w:p>
      <w:pPr>
        <w:pStyle w:val="BodyText"/>
      </w:pPr>
    </w:p>
    <w:p>
      <w:pPr>
        <w:pStyle w:val="BodyText"/>
      </w:pPr>
    </w:p>
    <w:p>
      <w:pPr>
        <w:pStyle w:val="BodyText"/>
        <w:spacing w:before="235"/>
      </w:pPr>
    </w:p>
    <w:p>
      <w:pPr>
        <w:pStyle w:val="BodyText"/>
        <w:ind w:left="1959" w:right="1959"/>
        <w:jc w:val="center"/>
      </w:pPr>
      <w:r>
        <w:rPr>
          <w:spacing w:val="-5"/>
        </w:rPr>
        <w:t>xii</w:t>
      </w:r>
    </w:p>
    <w:p>
      <w:pPr>
        <w:pStyle w:val="BodyText"/>
        <w:spacing w:after="0"/>
        <w:jc w:val="center"/>
        <w:sectPr>
          <w:headerReference w:type="default" r:id="rId12"/>
          <w:pgSz w:w="8400" w:h="11910"/>
          <w:pgMar w:header="932" w:footer="0" w:top="1160" w:bottom="280" w:left="0" w:right="0"/>
        </w:sectPr>
      </w:pPr>
    </w:p>
    <w:p>
      <w:pPr>
        <w:pStyle w:val="BodyText"/>
        <w:spacing w:before="61"/>
        <w:ind w:right="1131"/>
        <w:jc w:val="right"/>
      </w:pPr>
      <w:r>
        <w:rPr>
          <w:spacing w:val="-4"/>
        </w:rPr>
        <w:t>xiii</w:t>
      </w:r>
    </w:p>
    <w:p>
      <w:pPr>
        <w:pStyle w:val="BodyText"/>
        <w:spacing w:before="207"/>
      </w:pPr>
    </w:p>
    <w:p>
      <w:pPr>
        <w:pStyle w:val="BodyText"/>
        <w:tabs>
          <w:tab w:pos="1417" w:val="left" w:leader="none"/>
        </w:tabs>
        <w:ind w:right="1688"/>
        <w:jc w:val="right"/>
      </w:pPr>
      <w:r>
        <w:rPr/>
        <w:t>Gambar</w:t>
      </w:r>
      <w:r>
        <w:rPr>
          <w:spacing w:val="25"/>
        </w:rPr>
        <w:t> </w:t>
      </w:r>
      <w:r>
        <w:rPr>
          <w:spacing w:val="-5"/>
        </w:rPr>
        <w:t>4.7</w:t>
      </w:r>
      <w:r>
        <w:rPr/>
        <w:tab/>
        <w:t>Variasi</w:t>
      </w:r>
      <w:r>
        <w:rPr>
          <w:spacing w:val="29"/>
        </w:rPr>
        <w:t> </w:t>
      </w:r>
      <w:r>
        <w:rPr>
          <w:rFonts w:ascii="Cambria"/>
        </w:rPr>
        <w:t>H</w:t>
      </w:r>
      <w:r>
        <w:rPr>
          <w:rFonts w:ascii="Cambria"/>
          <w:spacing w:val="51"/>
        </w:rPr>
        <w:t> </w:t>
      </w:r>
      <w:r>
        <w:rPr/>
        <w:t>terhadap</w:t>
      </w:r>
      <w:r>
        <w:rPr>
          <w:spacing w:val="29"/>
        </w:rPr>
        <w:t> </w:t>
      </w:r>
      <w:r>
        <w:rPr>
          <w:rFonts w:ascii="Cambria"/>
        </w:rPr>
        <w:t>t</w:t>
      </w:r>
      <w:r>
        <w:rPr>
          <w:rFonts w:ascii="Cambria"/>
          <w:spacing w:val="35"/>
        </w:rPr>
        <w:t> </w:t>
      </w:r>
      <w:r>
        <w:rPr/>
        <w:t>untuk</w:t>
      </w:r>
      <w:r>
        <w:rPr>
          <w:spacing w:val="29"/>
        </w:rPr>
        <w:t> </w:t>
      </w:r>
      <w:r>
        <w:rPr/>
        <w:t>beberapa</w:t>
      </w:r>
      <w:r>
        <w:rPr>
          <w:spacing w:val="29"/>
        </w:rPr>
        <w:t> </w:t>
      </w:r>
      <w:r>
        <w:rPr>
          <w:spacing w:val="-2"/>
        </w:rPr>
        <w:t>nilai</w:t>
      </w:r>
    </w:p>
    <w:p>
      <w:pPr>
        <w:pStyle w:val="BodyText"/>
        <w:spacing w:before="71"/>
        <w:ind w:right="1688"/>
        <w:jc w:val="right"/>
      </w:pPr>
      <w:r>
        <w:rPr>
          <w:rFonts w:ascii="Cambria" w:hAnsi="Cambria"/>
        </w:rPr>
        <w:t>η</w:t>
      </w:r>
      <w:r>
        <w:rPr>
          <w:rFonts w:ascii="Calibri" w:hAnsi="Calibri"/>
          <w:vertAlign w:val="subscript"/>
        </w:rPr>
        <w:t>2</w:t>
      </w:r>
      <w:r>
        <w:rPr>
          <w:rFonts w:ascii="Calibri" w:hAnsi="Calibri"/>
          <w:spacing w:val="4"/>
          <w:vertAlign w:val="baseline"/>
        </w:rPr>
        <w:t> </w:t>
      </w:r>
      <w:r>
        <w:rPr>
          <w:vertAlign w:val="baseline"/>
        </w:rPr>
        <w:t>yang</w:t>
      </w:r>
      <w:r>
        <w:rPr>
          <w:spacing w:val="-10"/>
          <w:vertAlign w:val="baseline"/>
        </w:rPr>
        <w:t> </w:t>
      </w:r>
      <w:r>
        <w:rPr>
          <w:vertAlign w:val="baseline"/>
        </w:rPr>
        <w:t>berbeda</w:t>
      </w:r>
      <w:r>
        <w:rPr>
          <w:spacing w:val="-8"/>
          <w:vertAlign w:val="baseline"/>
        </w:rPr>
        <w:t> </w:t>
      </w:r>
      <w:r>
        <w:rPr>
          <w:vertAlign w:val="baseline"/>
        </w:rPr>
        <w:t>dan</w:t>
      </w:r>
      <w:r>
        <w:rPr>
          <w:spacing w:val="-9"/>
          <w:vertAlign w:val="baseline"/>
        </w:rPr>
        <w:t> </w:t>
      </w:r>
      <w:r>
        <w:rPr>
          <w:vertAlign w:val="baseline"/>
        </w:rPr>
        <w:t>nilai</w:t>
      </w:r>
      <w:r>
        <w:rPr>
          <w:spacing w:val="-9"/>
          <w:vertAlign w:val="baseline"/>
        </w:rPr>
        <w:t> </w:t>
      </w:r>
      <w:r>
        <w:rPr>
          <w:vertAlign w:val="baseline"/>
        </w:rPr>
        <w:t>parameter</w:t>
      </w:r>
      <w:r>
        <w:rPr>
          <w:spacing w:val="-8"/>
          <w:vertAlign w:val="baseline"/>
        </w:rPr>
        <w:t> </w:t>
      </w:r>
      <w:r>
        <w:rPr>
          <w:spacing w:val="-2"/>
          <w:vertAlign w:val="baseline"/>
        </w:rPr>
        <w:t>lainnya</w:t>
      </w:r>
    </w:p>
    <w:p>
      <w:pPr>
        <w:pStyle w:val="BodyText"/>
        <w:tabs>
          <w:tab w:pos="7256" w:val="right" w:leader="none"/>
        </w:tabs>
        <w:spacing w:before="64"/>
        <w:ind w:left="2879"/>
      </w:pPr>
      <w:r>
        <w:rPr/>
        <w:t>sama</w:t>
      </w:r>
      <w:r>
        <w:rPr>
          <w:spacing w:val="-11"/>
        </w:rPr>
        <w:t> </w:t>
      </w:r>
      <w:r>
        <w:rPr/>
        <w:t>seperti</w:t>
      </w:r>
      <w:r>
        <w:rPr>
          <w:spacing w:val="-10"/>
        </w:rPr>
        <w:t> </w:t>
      </w:r>
      <w:r>
        <w:rPr/>
        <w:t>pada</w:t>
      </w:r>
      <w:r>
        <w:rPr>
          <w:spacing w:val="-10"/>
        </w:rPr>
        <w:t> </w:t>
      </w:r>
      <w:r>
        <w:rPr/>
        <w:t>tabel</w:t>
      </w:r>
      <w:r>
        <w:rPr>
          <w:spacing w:val="-10"/>
        </w:rPr>
        <w:t> </w:t>
      </w:r>
      <w:r>
        <w:rPr>
          <w:spacing w:val="-2"/>
        </w:rPr>
        <w:t>(4.7)</w:t>
      </w:r>
      <w:r>
        <w:rPr/>
        <w:tab/>
      </w:r>
      <w:r>
        <w:rPr>
          <w:spacing w:val="-5"/>
        </w:rPr>
        <w:t>136</w:t>
      </w:r>
    </w:p>
    <w:p>
      <w:pPr>
        <w:pStyle w:val="BodyText"/>
        <w:spacing w:after="0"/>
        <w:sectPr>
          <w:headerReference w:type="default" r:id="rId13"/>
          <w:pgSz w:w="8400" w:h="11910"/>
          <w:pgMar w:header="0" w:footer="0" w:top="160" w:bottom="280" w:left="0" w:right="0"/>
        </w:sectPr>
      </w:pPr>
    </w:p>
    <w:p>
      <w:pPr>
        <w:pStyle w:val="Heading1"/>
        <w:spacing w:before="48"/>
      </w:pPr>
      <w:bookmarkStart w:name="_TOC_250046" w:id="9"/>
      <w:r>
        <w:rPr>
          <w:w w:val="90"/>
        </w:rPr>
        <w:t>DAFTAR</w:t>
      </w:r>
      <w:r>
        <w:rPr>
          <w:spacing w:val="14"/>
        </w:rPr>
        <w:t> </w:t>
      </w:r>
      <w:bookmarkEnd w:id="9"/>
      <w:r>
        <w:rPr>
          <w:spacing w:val="-2"/>
        </w:rPr>
        <w:t>LAMPIRAN</w:t>
      </w:r>
    </w:p>
    <w:p>
      <w:pPr>
        <w:pStyle w:val="BodyText"/>
        <w:rPr>
          <w:b/>
          <w:sz w:val="24"/>
        </w:rPr>
      </w:pPr>
    </w:p>
    <w:p>
      <w:pPr>
        <w:pStyle w:val="BodyText"/>
        <w:spacing w:before="86"/>
        <w:rPr>
          <w:b/>
          <w:sz w:val="24"/>
        </w:rPr>
      </w:pPr>
    </w:p>
    <w:p>
      <w:pPr>
        <w:pStyle w:val="Heading2"/>
        <w:tabs>
          <w:tab w:pos="2846" w:val="left" w:leader="none"/>
          <w:tab w:pos="5286" w:val="left" w:leader="none"/>
        </w:tabs>
        <w:ind w:left="44"/>
        <w:jc w:val="center"/>
      </w:pPr>
      <w:r>
        <w:rPr>
          <w:spacing w:val="-2"/>
        </w:rPr>
        <w:t>Lampiran</w:t>
      </w:r>
      <w:r>
        <w:rPr/>
        <w:tab/>
      </w:r>
      <w:r>
        <w:rPr>
          <w:spacing w:val="-2"/>
        </w:rPr>
        <w:t>Judul</w:t>
      </w:r>
      <w:r>
        <w:rPr/>
        <w:tab/>
      </w:r>
      <w:r>
        <w:rPr>
          <w:spacing w:val="-2"/>
        </w:rPr>
        <w:t>Halaman</w:t>
      </w:r>
    </w:p>
    <w:p>
      <w:pPr>
        <w:pStyle w:val="BodyText"/>
        <w:spacing w:before="155"/>
        <w:rPr>
          <w:b/>
          <w:sz w:val="20"/>
        </w:rPr>
      </w:pPr>
    </w:p>
    <w:tbl>
      <w:tblPr>
        <w:tblW w:w="0" w:type="auto"/>
        <w:jc w:val="left"/>
        <w:tblInd w:w="1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
        <w:gridCol w:w="351"/>
        <w:gridCol w:w="4436"/>
        <w:gridCol w:w="502"/>
      </w:tblGrid>
      <w:tr>
        <w:trPr>
          <w:trHeight w:val="278" w:hRule="atLeast"/>
        </w:trPr>
        <w:tc>
          <w:tcPr>
            <w:tcW w:w="934" w:type="dxa"/>
          </w:tcPr>
          <w:p>
            <w:pPr>
              <w:pStyle w:val="TableParagraph"/>
              <w:spacing w:line="227" w:lineRule="exact"/>
              <w:ind w:right="1"/>
              <w:jc w:val="center"/>
              <w:rPr>
                <w:sz w:val="22"/>
              </w:rPr>
            </w:pPr>
            <w:r>
              <w:rPr>
                <w:spacing w:val="-2"/>
                <w:sz w:val="22"/>
              </w:rPr>
              <w:t>Lampiran</w:t>
            </w:r>
          </w:p>
        </w:tc>
        <w:tc>
          <w:tcPr>
            <w:tcW w:w="351" w:type="dxa"/>
          </w:tcPr>
          <w:p>
            <w:pPr>
              <w:pStyle w:val="TableParagraph"/>
              <w:spacing w:line="227" w:lineRule="exact"/>
              <w:ind w:left="51"/>
              <w:rPr>
                <w:sz w:val="22"/>
              </w:rPr>
            </w:pPr>
            <w:r>
              <w:rPr>
                <w:spacing w:val="-10"/>
                <w:w w:val="105"/>
                <w:sz w:val="22"/>
              </w:rPr>
              <w:t>1</w:t>
            </w:r>
          </w:p>
        </w:tc>
        <w:tc>
          <w:tcPr>
            <w:tcW w:w="4436" w:type="dxa"/>
          </w:tcPr>
          <w:p>
            <w:pPr>
              <w:pStyle w:val="TableParagraph"/>
              <w:spacing w:line="227" w:lineRule="exact"/>
              <w:ind w:left="182"/>
              <w:rPr>
                <w:sz w:val="22"/>
              </w:rPr>
            </w:pPr>
            <w:r>
              <w:rPr>
                <w:spacing w:val="-2"/>
                <w:sz w:val="22"/>
              </w:rPr>
              <w:t>Penentuan</w:t>
            </w:r>
            <w:r>
              <w:rPr>
                <w:spacing w:val="-6"/>
                <w:sz w:val="22"/>
              </w:rPr>
              <w:t> </w:t>
            </w:r>
            <w:r>
              <w:rPr>
                <w:spacing w:val="-2"/>
                <w:sz w:val="22"/>
              </w:rPr>
              <w:t>Banyaknya</w:t>
            </w:r>
            <w:r>
              <w:rPr>
                <w:spacing w:val="-5"/>
                <w:sz w:val="22"/>
              </w:rPr>
              <w:t> </w:t>
            </w:r>
            <w:r>
              <w:rPr>
                <w:spacing w:val="-2"/>
                <w:sz w:val="22"/>
              </w:rPr>
              <w:t>Akar</w:t>
            </w:r>
            <w:r>
              <w:rPr>
                <w:spacing w:val="-6"/>
                <w:sz w:val="22"/>
              </w:rPr>
              <w:t> </w:t>
            </w:r>
            <w:r>
              <w:rPr>
                <w:spacing w:val="-2"/>
                <w:sz w:val="22"/>
              </w:rPr>
              <w:t>Real</w:t>
            </w:r>
            <w:r>
              <w:rPr>
                <w:spacing w:val="-5"/>
                <w:sz w:val="22"/>
              </w:rPr>
              <w:t> </w:t>
            </w:r>
            <w:r>
              <w:rPr>
                <w:spacing w:val="-2"/>
                <w:sz w:val="22"/>
              </w:rPr>
              <w:t>Positif</w:t>
            </w:r>
            <w:r>
              <w:rPr>
                <w:spacing w:val="-6"/>
                <w:sz w:val="22"/>
              </w:rPr>
              <w:t> </w:t>
            </w:r>
            <w:r>
              <w:rPr>
                <w:spacing w:val="-2"/>
                <w:sz w:val="22"/>
              </w:rPr>
              <w:t>dengan</w:t>
            </w:r>
          </w:p>
        </w:tc>
        <w:tc>
          <w:tcPr>
            <w:tcW w:w="502" w:type="dxa"/>
          </w:tcPr>
          <w:p>
            <w:pPr>
              <w:pStyle w:val="TableParagraph"/>
              <w:rPr>
                <w:sz w:val="20"/>
              </w:rPr>
            </w:pPr>
          </w:p>
        </w:tc>
      </w:tr>
      <w:tr>
        <w:trPr>
          <w:trHeight w:val="328" w:hRule="atLeast"/>
        </w:trPr>
        <w:tc>
          <w:tcPr>
            <w:tcW w:w="934" w:type="dxa"/>
          </w:tcPr>
          <w:p>
            <w:pPr>
              <w:pStyle w:val="TableParagraph"/>
              <w:rPr>
                <w:sz w:val="20"/>
              </w:rPr>
            </w:pPr>
          </w:p>
        </w:tc>
        <w:tc>
          <w:tcPr>
            <w:tcW w:w="351" w:type="dxa"/>
          </w:tcPr>
          <w:p>
            <w:pPr>
              <w:pStyle w:val="TableParagraph"/>
              <w:rPr>
                <w:sz w:val="20"/>
              </w:rPr>
            </w:pPr>
          </w:p>
        </w:tc>
        <w:tc>
          <w:tcPr>
            <w:tcW w:w="4436" w:type="dxa"/>
          </w:tcPr>
          <w:p>
            <w:pPr>
              <w:pStyle w:val="TableParagraph"/>
              <w:spacing w:before="24"/>
              <w:ind w:left="183"/>
              <w:rPr>
                <w:sz w:val="22"/>
              </w:rPr>
            </w:pPr>
            <w:r>
              <w:rPr>
                <w:spacing w:val="-2"/>
                <w:sz w:val="22"/>
              </w:rPr>
              <w:t>Aturan</w:t>
            </w:r>
            <w:r>
              <w:rPr>
                <w:spacing w:val="-7"/>
                <w:sz w:val="22"/>
              </w:rPr>
              <w:t> </w:t>
            </w:r>
            <w:r>
              <w:rPr>
                <w:spacing w:val="-2"/>
                <w:sz w:val="22"/>
              </w:rPr>
              <w:t>Tanda</w:t>
            </w:r>
            <w:r>
              <w:rPr>
                <w:spacing w:val="-7"/>
                <w:sz w:val="22"/>
              </w:rPr>
              <w:t> </w:t>
            </w:r>
            <w:r>
              <w:rPr>
                <w:spacing w:val="-2"/>
                <w:sz w:val="22"/>
              </w:rPr>
              <w:t>Descartes</w:t>
            </w:r>
          </w:p>
        </w:tc>
        <w:tc>
          <w:tcPr>
            <w:tcW w:w="502" w:type="dxa"/>
          </w:tcPr>
          <w:p>
            <w:pPr>
              <w:pStyle w:val="TableParagraph"/>
              <w:spacing w:before="24"/>
              <w:ind w:left="53"/>
              <w:jc w:val="center"/>
              <w:rPr>
                <w:sz w:val="22"/>
              </w:rPr>
            </w:pPr>
            <w:r>
              <w:rPr>
                <w:spacing w:val="-5"/>
                <w:w w:val="105"/>
                <w:sz w:val="22"/>
              </w:rPr>
              <w:t>148</w:t>
            </w:r>
          </w:p>
        </w:tc>
      </w:tr>
      <w:tr>
        <w:trPr>
          <w:trHeight w:val="329" w:hRule="atLeast"/>
        </w:trPr>
        <w:tc>
          <w:tcPr>
            <w:tcW w:w="934" w:type="dxa"/>
          </w:tcPr>
          <w:p>
            <w:pPr>
              <w:pStyle w:val="TableParagraph"/>
              <w:spacing w:before="24"/>
              <w:ind w:right="1"/>
              <w:jc w:val="center"/>
              <w:rPr>
                <w:sz w:val="22"/>
              </w:rPr>
            </w:pPr>
            <w:r>
              <w:rPr>
                <w:spacing w:val="-2"/>
                <w:sz w:val="22"/>
              </w:rPr>
              <w:t>Lampiran</w:t>
            </w:r>
          </w:p>
        </w:tc>
        <w:tc>
          <w:tcPr>
            <w:tcW w:w="351" w:type="dxa"/>
          </w:tcPr>
          <w:p>
            <w:pPr>
              <w:pStyle w:val="TableParagraph"/>
              <w:spacing w:before="24"/>
              <w:ind w:left="51"/>
              <w:rPr>
                <w:sz w:val="22"/>
              </w:rPr>
            </w:pPr>
            <w:r>
              <w:rPr>
                <w:spacing w:val="-10"/>
                <w:w w:val="105"/>
                <w:sz w:val="22"/>
              </w:rPr>
              <w:t>2</w:t>
            </w:r>
          </w:p>
        </w:tc>
        <w:tc>
          <w:tcPr>
            <w:tcW w:w="4436" w:type="dxa"/>
          </w:tcPr>
          <w:p>
            <w:pPr>
              <w:pStyle w:val="TableParagraph"/>
              <w:tabs>
                <w:tab w:pos="1202" w:val="left" w:leader="none"/>
                <w:tab w:pos="1971" w:val="left" w:leader="none"/>
                <w:tab w:pos="2477" w:val="left" w:leader="none"/>
                <w:tab w:pos="3258" w:val="left" w:leader="none"/>
              </w:tabs>
              <w:spacing w:before="24"/>
              <w:ind w:left="182"/>
              <w:rPr>
                <w:sz w:val="22"/>
              </w:rPr>
            </w:pPr>
            <w:r>
              <w:rPr>
                <w:spacing w:val="-2"/>
                <w:sz w:val="22"/>
              </w:rPr>
              <w:t>Program</w:t>
            </w:r>
            <w:r>
              <w:rPr>
                <w:sz w:val="22"/>
              </w:rPr>
              <w:tab/>
            </w:r>
            <w:r>
              <w:rPr>
                <w:i/>
                <w:spacing w:val="-2"/>
                <w:sz w:val="22"/>
              </w:rPr>
              <w:t>Maple</w:t>
            </w:r>
            <w:r>
              <w:rPr>
                <w:i/>
                <w:sz w:val="22"/>
              </w:rPr>
              <w:tab/>
            </w:r>
            <w:r>
              <w:rPr>
                <w:i/>
                <w:spacing w:val="-5"/>
                <w:sz w:val="22"/>
              </w:rPr>
              <w:t>11</w:t>
            </w:r>
            <w:r>
              <w:rPr>
                <w:i/>
                <w:sz w:val="22"/>
              </w:rPr>
              <w:tab/>
            </w:r>
            <w:r>
              <w:rPr>
                <w:spacing w:val="-2"/>
                <w:sz w:val="22"/>
              </w:rPr>
              <w:t>untuk</w:t>
            </w:r>
            <w:r>
              <w:rPr>
                <w:sz w:val="22"/>
              </w:rPr>
              <w:tab/>
            </w:r>
            <w:r>
              <w:rPr>
                <w:spacing w:val="-2"/>
                <w:sz w:val="22"/>
              </w:rPr>
              <w:t>memperoleh</w:t>
            </w:r>
          </w:p>
        </w:tc>
        <w:tc>
          <w:tcPr>
            <w:tcW w:w="502" w:type="dxa"/>
          </w:tcPr>
          <w:p>
            <w:pPr>
              <w:pStyle w:val="TableParagraph"/>
              <w:rPr>
                <w:sz w:val="20"/>
              </w:rPr>
            </w:pPr>
          </w:p>
        </w:tc>
      </w:tr>
      <w:tr>
        <w:trPr>
          <w:trHeight w:val="327" w:hRule="atLeast"/>
        </w:trPr>
        <w:tc>
          <w:tcPr>
            <w:tcW w:w="934" w:type="dxa"/>
          </w:tcPr>
          <w:p>
            <w:pPr>
              <w:pStyle w:val="TableParagraph"/>
              <w:rPr>
                <w:sz w:val="20"/>
              </w:rPr>
            </w:pPr>
          </w:p>
        </w:tc>
        <w:tc>
          <w:tcPr>
            <w:tcW w:w="351" w:type="dxa"/>
          </w:tcPr>
          <w:p>
            <w:pPr>
              <w:pStyle w:val="TableParagraph"/>
              <w:rPr>
                <w:sz w:val="20"/>
              </w:rPr>
            </w:pPr>
          </w:p>
        </w:tc>
        <w:tc>
          <w:tcPr>
            <w:tcW w:w="4436" w:type="dxa"/>
          </w:tcPr>
          <w:p>
            <w:pPr>
              <w:pStyle w:val="TableParagraph"/>
              <w:tabs>
                <w:tab w:pos="841" w:val="left" w:leader="none"/>
                <w:tab w:pos="2146" w:val="left" w:leader="none"/>
                <w:tab w:pos="2762" w:val="left" w:leader="none"/>
                <w:tab w:pos="3449" w:val="left" w:leader="none"/>
              </w:tabs>
              <w:spacing w:before="23"/>
              <w:ind w:left="183"/>
              <w:rPr>
                <w:sz w:val="22"/>
              </w:rPr>
            </w:pPr>
            <w:r>
              <w:rPr>
                <w:spacing w:val="-2"/>
                <w:sz w:val="22"/>
              </w:rPr>
              <w:t>titik</w:t>
            </w:r>
            <w:r>
              <w:rPr>
                <w:sz w:val="22"/>
              </w:rPr>
              <w:tab/>
            </w:r>
            <w:r>
              <w:rPr>
                <w:spacing w:val="-2"/>
                <w:sz w:val="22"/>
              </w:rPr>
              <w:t>ekuilibrium</w:t>
            </w:r>
            <w:r>
              <w:rPr>
                <w:sz w:val="22"/>
              </w:rPr>
              <w:tab/>
            </w:r>
            <w:r>
              <w:rPr>
                <w:spacing w:val="-5"/>
                <w:sz w:val="22"/>
              </w:rPr>
              <w:t>dan</w:t>
            </w:r>
            <w:r>
              <w:rPr>
                <w:sz w:val="22"/>
              </w:rPr>
              <w:tab/>
            </w:r>
            <w:r>
              <w:rPr>
                <w:spacing w:val="-2"/>
                <w:sz w:val="22"/>
              </w:rPr>
              <w:t>Sifat</w:t>
            </w:r>
            <w:r>
              <w:rPr>
                <w:sz w:val="22"/>
              </w:rPr>
              <w:tab/>
            </w:r>
            <w:r>
              <w:rPr>
                <w:spacing w:val="-2"/>
                <w:sz w:val="22"/>
              </w:rPr>
              <w:t>Kestabilan</w:t>
            </w:r>
          </w:p>
        </w:tc>
        <w:tc>
          <w:tcPr>
            <w:tcW w:w="502" w:type="dxa"/>
          </w:tcPr>
          <w:p>
            <w:pPr>
              <w:pStyle w:val="TableParagraph"/>
              <w:rPr>
                <w:sz w:val="20"/>
              </w:rPr>
            </w:pPr>
          </w:p>
        </w:tc>
      </w:tr>
      <w:tr>
        <w:trPr>
          <w:trHeight w:val="657" w:hRule="atLeast"/>
        </w:trPr>
        <w:tc>
          <w:tcPr>
            <w:tcW w:w="934" w:type="dxa"/>
          </w:tcPr>
          <w:p>
            <w:pPr>
              <w:pStyle w:val="TableParagraph"/>
              <w:rPr>
                <w:sz w:val="20"/>
              </w:rPr>
            </w:pPr>
          </w:p>
        </w:tc>
        <w:tc>
          <w:tcPr>
            <w:tcW w:w="351" w:type="dxa"/>
          </w:tcPr>
          <w:p>
            <w:pPr>
              <w:pStyle w:val="TableParagraph"/>
              <w:rPr>
                <w:sz w:val="20"/>
              </w:rPr>
            </w:pPr>
          </w:p>
        </w:tc>
        <w:tc>
          <w:tcPr>
            <w:tcW w:w="4436" w:type="dxa"/>
          </w:tcPr>
          <w:p>
            <w:pPr>
              <w:pStyle w:val="TableParagraph"/>
              <w:tabs>
                <w:tab w:pos="2175" w:val="left" w:leader="none"/>
                <w:tab w:pos="3455" w:val="left" w:leader="none"/>
              </w:tabs>
              <w:spacing w:before="20"/>
              <w:ind w:left="183"/>
              <w:rPr>
                <w:sz w:val="22"/>
              </w:rPr>
            </w:pPr>
            <w:r>
              <w:rPr>
                <w:rFonts w:ascii="Cambria"/>
                <w:spacing w:val="6"/>
                <w:w w:val="115"/>
                <w:sz w:val="22"/>
              </w:rPr>
              <w:t>E</w:t>
            </w:r>
            <w:r>
              <w:rPr>
                <w:rFonts w:ascii="Calibri"/>
                <w:spacing w:val="6"/>
                <w:w w:val="115"/>
                <w:sz w:val="22"/>
                <w:vertAlign w:val="subscript"/>
              </w:rPr>
              <w:t>5</w:t>
            </w:r>
            <w:r>
              <w:rPr>
                <w:rFonts w:ascii="Calibri"/>
                <w:spacing w:val="6"/>
                <w:w w:val="115"/>
                <w:sz w:val="22"/>
                <w:vertAlign w:val="baseline"/>
              </w:rPr>
              <w:t>(</w:t>
            </w:r>
            <w:r>
              <w:rPr>
                <w:rFonts w:ascii="Cambria"/>
                <w:spacing w:val="6"/>
                <w:w w:val="115"/>
                <w:sz w:val="22"/>
                <w:vertAlign w:val="baseline"/>
              </w:rPr>
              <w:t>H</w:t>
            </w:r>
            <w:r>
              <w:rPr>
                <w:rFonts w:ascii="Calibri"/>
                <w:spacing w:val="6"/>
                <w:w w:val="115"/>
                <w:sz w:val="22"/>
                <w:vertAlign w:val="subscript"/>
              </w:rPr>
              <w:t>5</w:t>
            </w:r>
            <w:r>
              <w:rPr>
                <w:rFonts w:ascii="Cambria"/>
                <w:spacing w:val="6"/>
                <w:w w:val="115"/>
                <w:sz w:val="22"/>
                <w:vertAlign w:val="baseline"/>
              </w:rPr>
              <w:t>,</w:t>
            </w:r>
            <w:r>
              <w:rPr>
                <w:rFonts w:ascii="Cambria"/>
                <w:spacing w:val="12"/>
                <w:w w:val="115"/>
                <w:sz w:val="22"/>
                <w:vertAlign w:val="baseline"/>
              </w:rPr>
              <w:t> </w:t>
            </w:r>
            <w:r>
              <w:rPr>
                <w:rFonts w:ascii="Cambria"/>
                <w:spacing w:val="6"/>
                <w:w w:val="115"/>
                <w:sz w:val="22"/>
                <w:vertAlign w:val="baseline"/>
              </w:rPr>
              <w:t>C</w:t>
            </w:r>
            <w:r>
              <w:rPr>
                <w:rFonts w:ascii="Calibri"/>
                <w:spacing w:val="6"/>
                <w:w w:val="115"/>
                <w:sz w:val="22"/>
                <w:vertAlign w:val="subscript"/>
              </w:rPr>
              <w:t>5</w:t>
            </w:r>
            <w:r>
              <w:rPr>
                <w:rFonts w:ascii="Cambria"/>
                <w:spacing w:val="6"/>
                <w:w w:val="115"/>
                <w:sz w:val="22"/>
                <w:vertAlign w:val="baseline"/>
              </w:rPr>
              <w:t>,</w:t>
            </w:r>
            <w:r>
              <w:rPr>
                <w:rFonts w:ascii="Cambria"/>
                <w:spacing w:val="13"/>
                <w:w w:val="115"/>
                <w:sz w:val="22"/>
                <w:vertAlign w:val="baseline"/>
              </w:rPr>
              <w:t> </w:t>
            </w:r>
            <w:r>
              <w:rPr>
                <w:rFonts w:ascii="Cambria"/>
                <w:spacing w:val="6"/>
                <w:w w:val="115"/>
                <w:sz w:val="22"/>
                <w:vertAlign w:val="baseline"/>
              </w:rPr>
              <w:t>R</w:t>
            </w:r>
            <w:r>
              <w:rPr>
                <w:rFonts w:ascii="Calibri"/>
                <w:spacing w:val="6"/>
                <w:w w:val="115"/>
                <w:sz w:val="22"/>
                <w:vertAlign w:val="subscript"/>
              </w:rPr>
              <w:t>5</w:t>
            </w:r>
            <w:r>
              <w:rPr>
                <w:rFonts w:ascii="Cambria"/>
                <w:spacing w:val="6"/>
                <w:w w:val="115"/>
                <w:sz w:val="22"/>
                <w:vertAlign w:val="baseline"/>
              </w:rPr>
              <w:t>,</w:t>
            </w:r>
            <w:r>
              <w:rPr>
                <w:rFonts w:ascii="Cambria"/>
                <w:spacing w:val="12"/>
                <w:w w:val="115"/>
                <w:sz w:val="22"/>
                <w:vertAlign w:val="baseline"/>
              </w:rPr>
              <w:t> </w:t>
            </w:r>
            <w:r>
              <w:rPr>
                <w:rFonts w:ascii="Cambria"/>
                <w:spacing w:val="-5"/>
                <w:w w:val="115"/>
                <w:sz w:val="22"/>
                <w:vertAlign w:val="baseline"/>
              </w:rPr>
              <w:t>I</w:t>
            </w:r>
            <w:r>
              <w:rPr>
                <w:rFonts w:ascii="Calibri"/>
                <w:spacing w:val="-5"/>
                <w:w w:val="115"/>
                <w:sz w:val="22"/>
                <w:vertAlign w:val="subscript"/>
              </w:rPr>
              <w:t>5</w:t>
            </w:r>
            <w:r>
              <w:rPr>
                <w:rFonts w:ascii="Calibri"/>
                <w:spacing w:val="-5"/>
                <w:w w:val="115"/>
                <w:sz w:val="22"/>
                <w:vertAlign w:val="baseline"/>
              </w:rPr>
              <w:t>)</w:t>
            </w:r>
            <w:r>
              <w:rPr>
                <w:rFonts w:ascii="Calibri"/>
                <w:sz w:val="22"/>
                <w:vertAlign w:val="baseline"/>
              </w:rPr>
              <w:tab/>
            </w:r>
            <w:r>
              <w:rPr>
                <w:spacing w:val="-2"/>
                <w:w w:val="110"/>
                <w:sz w:val="22"/>
                <w:vertAlign w:val="baseline"/>
              </w:rPr>
              <w:t>berdasarkan</w:t>
            </w:r>
            <w:r>
              <w:rPr>
                <w:sz w:val="22"/>
                <w:vertAlign w:val="baseline"/>
              </w:rPr>
              <w:tab/>
            </w:r>
            <w:r>
              <w:rPr>
                <w:spacing w:val="-2"/>
                <w:w w:val="110"/>
                <w:sz w:val="22"/>
                <w:vertAlign w:val="baseline"/>
              </w:rPr>
              <w:t>Parameter</w:t>
            </w:r>
          </w:p>
          <w:p>
            <w:pPr>
              <w:pStyle w:val="TableParagraph"/>
              <w:spacing w:before="64"/>
              <w:ind w:left="183"/>
              <w:rPr>
                <w:sz w:val="22"/>
              </w:rPr>
            </w:pPr>
            <w:r>
              <w:rPr>
                <w:spacing w:val="-4"/>
                <w:sz w:val="22"/>
              </w:rPr>
              <w:t>pada</w:t>
            </w:r>
            <w:r>
              <w:rPr>
                <w:spacing w:val="-6"/>
                <w:sz w:val="22"/>
              </w:rPr>
              <w:t> </w:t>
            </w:r>
            <w:r>
              <w:rPr>
                <w:spacing w:val="-4"/>
                <w:sz w:val="22"/>
              </w:rPr>
              <w:t>Tabel</w:t>
            </w:r>
            <w:r>
              <w:rPr>
                <w:spacing w:val="-5"/>
                <w:sz w:val="22"/>
              </w:rPr>
              <w:t> </w:t>
            </w:r>
            <w:r>
              <w:rPr>
                <w:spacing w:val="-4"/>
                <w:sz w:val="22"/>
              </w:rPr>
              <w:t>(4.7)</w:t>
            </w:r>
          </w:p>
        </w:tc>
        <w:tc>
          <w:tcPr>
            <w:tcW w:w="502" w:type="dxa"/>
          </w:tcPr>
          <w:p>
            <w:pPr>
              <w:pStyle w:val="TableParagraph"/>
              <w:spacing w:before="99"/>
              <w:rPr>
                <w:b/>
                <w:sz w:val="22"/>
              </w:rPr>
            </w:pPr>
          </w:p>
          <w:p>
            <w:pPr>
              <w:pStyle w:val="TableParagraph"/>
              <w:spacing w:before="1"/>
              <w:ind w:left="53"/>
              <w:jc w:val="center"/>
              <w:rPr>
                <w:sz w:val="22"/>
              </w:rPr>
            </w:pPr>
            <w:r>
              <w:rPr>
                <w:spacing w:val="-5"/>
                <w:w w:val="105"/>
                <w:sz w:val="22"/>
              </w:rPr>
              <w:t>155</w:t>
            </w:r>
          </w:p>
        </w:tc>
      </w:tr>
      <w:tr>
        <w:trPr>
          <w:trHeight w:val="280" w:hRule="atLeast"/>
        </w:trPr>
        <w:tc>
          <w:tcPr>
            <w:tcW w:w="934" w:type="dxa"/>
          </w:tcPr>
          <w:p>
            <w:pPr>
              <w:pStyle w:val="TableParagraph"/>
              <w:spacing w:line="236" w:lineRule="exact" w:before="24"/>
              <w:ind w:right="1"/>
              <w:jc w:val="center"/>
              <w:rPr>
                <w:sz w:val="22"/>
              </w:rPr>
            </w:pPr>
            <w:r>
              <w:rPr>
                <w:spacing w:val="-2"/>
                <w:sz w:val="22"/>
              </w:rPr>
              <w:t>Lampiran</w:t>
            </w:r>
          </w:p>
        </w:tc>
        <w:tc>
          <w:tcPr>
            <w:tcW w:w="351" w:type="dxa"/>
          </w:tcPr>
          <w:p>
            <w:pPr>
              <w:pStyle w:val="TableParagraph"/>
              <w:spacing w:line="236" w:lineRule="exact" w:before="24"/>
              <w:ind w:left="51"/>
              <w:rPr>
                <w:sz w:val="22"/>
              </w:rPr>
            </w:pPr>
            <w:r>
              <w:rPr>
                <w:spacing w:val="-10"/>
                <w:w w:val="105"/>
                <w:sz w:val="22"/>
              </w:rPr>
              <w:t>3</w:t>
            </w:r>
          </w:p>
        </w:tc>
        <w:tc>
          <w:tcPr>
            <w:tcW w:w="4436" w:type="dxa"/>
          </w:tcPr>
          <w:p>
            <w:pPr>
              <w:pStyle w:val="TableParagraph"/>
              <w:tabs>
                <w:tab w:pos="1202" w:val="left" w:leader="none"/>
                <w:tab w:pos="1971" w:val="left" w:leader="none"/>
                <w:tab w:pos="2477" w:val="left" w:leader="none"/>
                <w:tab w:pos="3258" w:val="left" w:leader="none"/>
              </w:tabs>
              <w:spacing w:line="236" w:lineRule="exact" w:before="24"/>
              <w:ind w:left="182"/>
              <w:rPr>
                <w:sz w:val="22"/>
              </w:rPr>
            </w:pPr>
            <w:r>
              <w:rPr>
                <w:spacing w:val="-2"/>
                <w:sz w:val="22"/>
              </w:rPr>
              <w:t>Program</w:t>
            </w:r>
            <w:r>
              <w:rPr>
                <w:sz w:val="22"/>
              </w:rPr>
              <w:tab/>
            </w:r>
            <w:r>
              <w:rPr>
                <w:i/>
                <w:spacing w:val="-2"/>
                <w:sz w:val="22"/>
              </w:rPr>
              <w:t>Maple</w:t>
            </w:r>
            <w:r>
              <w:rPr>
                <w:i/>
                <w:sz w:val="22"/>
              </w:rPr>
              <w:tab/>
            </w:r>
            <w:r>
              <w:rPr>
                <w:i/>
                <w:spacing w:val="-5"/>
                <w:sz w:val="22"/>
              </w:rPr>
              <w:t>11</w:t>
            </w:r>
            <w:r>
              <w:rPr>
                <w:i/>
                <w:sz w:val="22"/>
              </w:rPr>
              <w:tab/>
            </w:r>
            <w:r>
              <w:rPr>
                <w:spacing w:val="-2"/>
                <w:sz w:val="22"/>
              </w:rPr>
              <w:t>untuk</w:t>
            </w:r>
            <w:r>
              <w:rPr>
                <w:sz w:val="22"/>
              </w:rPr>
              <w:tab/>
            </w:r>
            <w:r>
              <w:rPr>
                <w:spacing w:val="-2"/>
                <w:sz w:val="22"/>
              </w:rPr>
              <w:t>memperoleh</w:t>
            </w:r>
          </w:p>
        </w:tc>
        <w:tc>
          <w:tcPr>
            <w:tcW w:w="502" w:type="dxa"/>
          </w:tcPr>
          <w:p>
            <w:pPr>
              <w:pStyle w:val="TableParagraph"/>
              <w:rPr>
                <w:sz w:val="20"/>
              </w:rPr>
            </w:pPr>
          </w:p>
        </w:tc>
      </w:tr>
    </w:tbl>
    <w:p>
      <w:pPr>
        <w:pStyle w:val="BodyText"/>
        <w:tabs>
          <w:tab w:pos="3210" w:val="left" w:leader="none"/>
          <w:tab w:pos="4515" w:val="left" w:leader="none"/>
          <w:tab w:pos="5131" w:val="left" w:leader="none"/>
          <w:tab w:pos="5818" w:val="left" w:leader="none"/>
        </w:tabs>
        <w:spacing w:before="76"/>
        <w:ind w:left="2552"/>
      </w:pPr>
      <w:r>
        <w:rPr>
          <w:spacing w:val="-2"/>
        </w:rPr>
        <w:t>titik</w:t>
      </w:r>
      <w:r>
        <w:rPr/>
        <w:tab/>
      </w:r>
      <w:r>
        <w:rPr>
          <w:spacing w:val="-2"/>
        </w:rPr>
        <w:t>ekuilibrium</w:t>
      </w:r>
      <w:r>
        <w:rPr/>
        <w:tab/>
      </w:r>
      <w:r>
        <w:rPr>
          <w:spacing w:val="-5"/>
        </w:rPr>
        <w:t>dan</w:t>
      </w:r>
      <w:r>
        <w:rPr/>
        <w:tab/>
      </w:r>
      <w:r>
        <w:rPr>
          <w:spacing w:val="-2"/>
        </w:rPr>
        <w:t>Sifat</w:t>
      </w:r>
      <w:r>
        <w:rPr/>
        <w:tab/>
      </w:r>
      <w:r>
        <w:rPr>
          <w:spacing w:val="-2"/>
        </w:rPr>
        <w:t>Kestabilan</w:t>
      </w:r>
    </w:p>
    <w:p>
      <w:pPr>
        <w:pStyle w:val="BodyText"/>
        <w:spacing w:before="71"/>
        <w:ind w:left="2552"/>
      </w:pPr>
      <w:r>
        <w:rPr>
          <w:rFonts w:ascii="Cambria"/>
          <w:w w:val="110"/>
        </w:rPr>
        <w:t>E</w:t>
      </w:r>
      <w:r>
        <w:rPr>
          <w:rFonts w:ascii="Calibri"/>
          <w:w w:val="110"/>
          <w:vertAlign w:val="subscript"/>
        </w:rPr>
        <w:t>5</w:t>
      </w:r>
      <w:r>
        <w:rPr>
          <w:rFonts w:ascii="Calibri"/>
          <w:w w:val="110"/>
          <w:vertAlign w:val="baseline"/>
        </w:rPr>
        <w:t>(</w:t>
      </w:r>
      <w:r>
        <w:rPr>
          <w:rFonts w:ascii="Cambria"/>
          <w:w w:val="110"/>
          <w:vertAlign w:val="baseline"/>
        </w:rPr>
        <w:t>H</w:t>
      </w:r>
      <w:r>
        <w:rPr>
          <w:rFonts w:ascii="Calibri"/>
          <w:w w:val="110"/>
          <w:vertAlign w:val="subscript"/>
        </w:rPr>
        <w:t>5</w:t>
      </w:r>
      <w:r>
        <w:rPr>
          <w:rFonts w:ascii="Cambria"/>
          <w:w w:val="110"/>
          <w:vertAlign w:val="baseline"/>
        </w:rPr>
        <w:t>,</w:t>
      </w:r>
      <w:r>
        <w:rPr>
          <w:rFonts w:ascii="Cambria"/>
          <w:spacing w:val="-11"/>
          <w:w w:val="110"/>
          <w:vertAlign w:val="baseline"/>
        </w:rPr>
        <w:t> </w:t>
      </w:r>
      <w:r>
        <w:rPr>
          <w:rFonts w:ascii="Cambria"/>
          <w:w w:val="110"/>
          <w:vertAlign w:val="baseline"/>
        </w:rPr>
        <w:t>C</w:t>
      </w:r>
      <w:r>
        <w:rPr>
          <w:rFonts w:ascii="Calibri"/>
          <w:w w:val="110"/>
          <w:vertAlign w:val="subscript"/>
        </w:rPr>
        <w:t>5</w:t>
      </w:r>
      <w:r>
        <w:rPr>
          <w:rFonts w:ascii="Cambria"/>
          <w:w w:val="110"/>
          <w:vertAlign w:val="baseline"/>
        </w:rPr>
        <w:t>,</w:t>
      </w:r>
      <w:r>
        <w:rPr>
          <w:rFonts w:ascii="Cambria"/>
          <w:spacing w:val="-11"/>
          <w:w w:val="110"/>
          <w:vertAlign w:val="baseline"/>
        </w:rPr>
        <w:t> </w:t>
      </w:r>
      <w:r>
        <w:rPr>
          <w:rFonts w:ascii="Cambria"/>
          <w:w w:val="110"/>
          <w:vertAlign w:val="baseline"/>
        </w:rPr>
        <w:t>R</w:t>
      </w:r>
      <w:r>
        <w:rPr>
          <w:rFonts w:ascii="Calibri"/>
          <w:w w:val="110"/>
          <w:vertAlign w:val="subscript"/>
        </w:rPr>
        <w:t>5</w:t>
      </w:r>
      <w:r>
        <w:rPr>
          <w:rFonts w:ascii="Cambria"/>
          <w:w w:val="110"/>
          <w:vertAlign w:val="baseline"/>
        </w:rPr>
        <w:t>,</w:t>
      </w:r>
      <w:r>
        <w:rPr>
          <w:rFonts w:ascii="Cambria"/>
          <w:spacing w:val="-11"/>
          <w:w w:val="110"/>
          <w:vertAlign w:val="baseline"/>
        </w:rPr>
        <w:t> </w:t>
      </w:r>
      <w:r>
        <w:rPr>
          <w:rFonts w:ascii="Cambria"/>
          <w:w w:val="110"/>
          <w:vertAlign w:val="baseline"/>
        </w:rPr>
        <w:t>I</w:t>
      </w:r>
      <w:r>
        <w:rPr>
          <w:rFonts w:ascii="Calibri"/>
          <w:w w:val="110"/>
          <w:vertAlign w:val="subscript"/>
        </w:rPr>
        <w:t>5</w:t>
      </w:r>
      <w:r>
        <w:rPr>
          <w:rFonts w:ascii="Calibri"/>
          <w:w w:val="110"/>
          <w:vertAlign w:val="baseline"/>
        </w:rPr>
        <w:t>)</w:t>
      </w:r>
      <w:r>
        <w:rPr>
          <w:rFonts w:ascii="Calibri"/>
          <w:spacing w:val="34"/>
          <w:w w:val="110"/>
          <w:vertAlign w:val="baseline"/>
        </w:rPr>
        <w:t>  </w:t>
      </w:r>
      <w:r>
        <w:rPr>
          <w:w w:val="110"/>
          <w:vertAlign w:val="baseline"/>
        </w:rPr>
        <w:t>dengan</w:t>
      </w:r>
      <w:r>
        <w:rPr>
          <w:spacing w:val="28"/>
          <w:w w:val="110"/>
          <w:vertAlign w:val="baseline"/>
        </w:rPr>
        <w:t>  </w:t>
      </w:r>
      <w:r>
        <w:rPr>
          <w:w w:val="110"/>
          <w:vertAlign w:val="baseline"/>
        </w:rPr>
        <w:t>variasi</w:t>
      </w:r>
      <w:r>
        <w:rPr>
          <w:spacing w:val="28"/>
          <w:w w:val="110"/>
          <w:vertAlign w:val="baseline"/>
        </w:rPr>
        <w:t>  </w:t>
      </w:r>
      <w:r>
        <w:rPr>
          <w:spacing w:val="-2"/>
          <w:w w:val="110"/>
          <w:vertAlign w:val="baseline"/>
        </w:rPr>
        <w:t>beberapa</w:t>
      </w:r>
    </w:p>
    <w:p>
      <w:pPr>
        <w:pStyle w:val="BodyText"/>
        <w:spacing w:before="10"/>
        <w:rPr>
          <w:sz w:val="7"/>
        </w:rPr>
      </w:pPr>
    </w:p>
    <w:tbl>
      <w:tblPr>
        <w:tblW w:w="0" w:type="auto"/>
        <w:jc w:val="left"/>
        <w:tblInd w:w="1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
        <w:gridCol w:w="351"/>
        <w:gridCol w:w="4436"/>
        <w:gridCol w:w="502"/>
      </w:tblGrid>
      <w:tr>
        <w:trPr>
          <w:trHeight w:val="278" w:hRule="atLeast"/>
        </w:trPr>
        <w:tc>
          <w:tcPr>
            <w:tcW w:w="1285" w:type="dxa"/>
            <w:gridSpan w:val="2"/>
          </w:tcPr>
          <w:p>
            <w:pPr>
              <w:pStyle w:val="TableParagraph"/>
              <w:rPr>
                <w:sz w:val="20"/>
              </w:rPr>
            </w:pPr>
          </w:p>
        </w:tc>
        <w:tc>
          <w:tcPr>
            <w:tcW w:w="4436" w:type="dxa"/>
          </w:tcPr>
          <w:p>
            <w:pPr>
              <w:pStyle w:val="TableParagraph"/>
              <w:spacing w:line="227" w:lineRule="exact"/>
              <w:ind w:left="183"/>
              <w:rPr>
                <w:sz w:val="22"/>
              </w:rPr>
            </w:pPr>
            <w:r>
              <w:rPr>
                <w:spacing w:val="-2"/>
                <w:sz w:val="22"/>
              </w:rPr>
              <w:t>parameter</w:t>
            </w:r>
          </w:p>
        </w:tc>
        <w:tc>
          <w:tcPr>
            <w:tcW w:w="502" w:type="dxa"/>
          </w:tcPr>
          <w:p>
            <w:pPr>
              <w:pStyle w:val="TableParagraph"/>
              <w:spacing w:line="227" w:lineRule="exact"/>
              <w:ind w:left="53"/>
              <w:jc w:val="center"/>
              <w:rPr>
                <w:sz w:val="22"/>
              </w:rPr>
            </w:pPr>
            <w:r>
              <w:rPr>
                <w:spacing w:val="-5"/>
                <w:w w:val="105"/>
                <w:sz w:val="22"/>
              </w:rPr>
              <w:t>162</w:t>
            </w:r>
          </w:p>
        </w:tc>
      </w:tr>
      <w:tr>
        <w:trPr>
          <w:trHeight w:val="328" w:hRule="atLeast"/>
        </w:trPr>
        <w:tc>
          <w:tcPr>
            <w:tcW w:w="934" w:type="dxa"/>
          </w:tcPr>
          <w:p>
            <w:pPr>
              <w:pStyle w:val="TableParagraph"/>
              <w:spacing w:before="24"/>
              <w:ind w:right="1"/>
              <w:jc w:val="center"/>
              <w:rPr>
                <w:sz w:val="22"/>
              </w:rPr>
            </w:pPr>
            <w:r>
              <w:rPr>
                <w:spacing w:val="-2"/>
                <w:sz w:val="22"/>
              </w:rPr>
              <w:t>Lampiran</w:t>
            </w:r>
          </w:p>
        </w:tc>
        <w:tc>
          <w:tcPr>
            <w:tcW w:w="351" w:type="dxa"/>
          </w:tcPr>
          <w:p>
            <w:pPr>
              <w:pStyle w:val="TableParagraph"/>
              <w:spacing w:before="24"/>
              <w:ind w:left="51"/>
              <w:rPr>
                <w:sz w:val="22"/>
              </w:rPr>
            </w:pPr>
            <w:r>
              <w:rPr>
                <w:spacing w:val="-10"/>
                <w:w w:val="105"/>
                <w:sz w:val="22"/>
              </w:rPr>
              <w:t>4</w:t>
            </w:r>
          </w:p>
        </w:tc>
        <w:tc>
          <w:tcPr>
            <w:tcW w:w="4436" w:type="dxa"/>
          </w:tcPr>
          <w:p>
            <w:pPr>
              <w:pStyle w:val="TableParagraph"/>
              <w:spacing w:before="24"/>
              <w:ind w:left="182"/>
              <w:rPr>
                <w:sz w:val="22"/>
              </w:rPr>
            </w:pPr>
            <w:r>
              <w:rPr>
                <w:spacing w:val="-4"/>
                <w:sz w:val="22"/>
              </w:rPr>
              <w:t>Program</w:t>
            </w:r>
            <w:r>
              <w:rPr>
                <w:spacing w:val="-1"/>
                <w:sz w:val="22"/>
              </w:rPr>
              <w:t> </w:t>
            </w:r>
            <w:r>
              <w:rPr>
                <w:spacing w:val="-4"/>
                <w:sz w:val="22"/>
              </w:rPr>
              <w:t>Matlab</w:t>
            </w:r>
            <w:r>
              <w:rPr>
                <w:sz w:val="22"/>
              </w:rPr>
              <w:t> </w:t>
            </w:r>
            <w:r>
              <w:rPr>
                <w:spacing w:val="-4"/>
                <w:sz w:val="22"/>
              </w:rPr>
              <w:t>untuk</w:t>
            </w:r>
            <w:r>
              <w:rPr>
                <w:spacing w:val="-1"/>
                <w:sz w:val="22"/>
              </w:rPr>
              <w:t> </w:t>
            </w:r>
            <w:r>
              <w:rPr>
                <w:spacing w:val="-4"/>
                <w:sz w:val="22"/>
              </w:rPr>
              <w:t>Simulasi</w:t>
            </w:r>
            <w:r>
              <w:rPr>
                <w:sz w:val="22"/>
              </w:rPr>
              <w:t> </w:t>
            </w:r>
            <w:r>
              <w:rPr>
                <w:spacing w:val="-4"/>
                <w:sz w:val="22"/>
              </w:rPr>
              <w:t>Numerik</w:t>
            </w:r>
            <w:r>
              <w:rPr>
                <w:sz w:val="22"/>
              </w:rPr>
              <w:t> </w:t>
            </w:r>
            <w:r>
              <w:rPr>
                <w:spacing w:val="-4"/>
                <w:sz w:val="22"/>
              </w:rPr>
              <w:t>Model</w:t>
            </w:r>
          </w:p>
        </w:tc>
        <w:tc>
          <w:tcPr>
            <w:tcW w:w="502" w:type="dxa"/>
          </w:tcPr>
          <w:p>
            <w:pPr>
              <w:pStyle w:val="TableParagraph"/>
              <w:rPr>
                <w:sz w:val="20"/>
              </w:rPr>
            </w:pPr>
          </w:p>
        </w:tc>
      </w:tr>
      <w:tr>
        <w:trPr>
          <w:trHeight w:val="328" w:hRule="atLeast"/>
        </w:trPr>
        <w:tc>
          <w:tcPr>
            <w:tcW w:w="934" w:type="dxa"/>
          </w:tcPr>
          <w:p>
            <w:pPr>
              <w:pStyle w:val="TableParagraph"/>
              <w:rPr>
                <w:sz w:val="20"/>
              </w:rPr>
            </w:pPr>
          </w:p>
        </w:tc>
        <w:tc>
          <w:tcPr>
            <w:tcW w:w="351" w:type="dxa"/>
          </w:tcPr>
          <w:p>
            <w:pPr>
              <w:pStyle w:val="TableParagraph"/>
              <w:rPr>
                <w:sz w:val="20"/>
              </w:rPr>
            </w:pPr>
          </w:p>
        </w:tc>
        <w:tc>
          <w:tcPr>
            <w:tcW w:w="4436" w:type="dxa"/>
          </w:tcPr>
          <w:p>
            <w:pPr>
              <w:pStyle w:val="TableParagraph"/>
              <w:spacing w:before="24"/>
              <w:ind w:left="183"/>
              <w:rPr>
                <w:sz w:val="22"/>
              </w:rPr>
            </w:pPr>
            <w:r>
              <w:rPr>
                <w:spacing w:val="-2"/>
                <w:sz w:val="22"/>
              </w:rPr>
              <w:t>Matematika</w:t>
            </w:r>
            <w:r>
              <w:rPr>
                <w:spacing w:val="-9"/>
                <w:sz w:val="22"/>
              </w:rPr>
              <w:t> </w:t>
            </w:r>
            <w:r>
              <w:rPr>
                <w:spacing w:val="-2"/>
                <w:sz w:val="22"/>
              </w:rPr>
              <w:t>Penerapan</w:t>
            </w:r>
            <w:r>
              <w:rPr>
                <w:spacing w:val="-9"/>
                <w:sz w:val="22"/>
              </w:rPr>
              <w:t> </w:t>
            </w:r>
            <w:r>
              <w:rPr>
                <w:spacing w:val="-2"/>
                <w:sz w:val="22"/>
              </w:rPr>
              <w:t>Ruang</w:t>
            </w:r>
            <w:r>
              <w:rPr>
                <w:spacing w:val="-8"/>
                <w:sz w:val="22"/>
              </w:rPr>
              <w:t> </w:t>
            </w:r>
            <w:r>
              <w:rPr>
                <w:spacing w:val="-2"/>
                <w:sz w:val="22"/>
              </w:rPr>
              <w:t>Terbuka</w:t>
            </w:r>
            <w:r>
              <w:rPr>
                <w:spacing w:val="-9"/>
                <w:sz w:val="22"/>
              </w:rPr>
              <w:t> </w:t>
            </w:r>
            <w:r>
              <w:rPr>
                <w:spacing w:val="-2"/>
                <w:sz w:val="22"/>
              </w:rPr>
              <w:t>Hijau</w:t>
            </w:r>
          </w:p>
        </w:tc>
        <w:tc>
          <w:tcPr>
            <w:tcW w:w="502" w:type="dxa"/>
          </w:tcPr>
          <w:p>
            <w:pPr>
              <w:pStyle w:val="TableParagraph"/>
              <w:spacing w:before="24"/>
              <w:ind w:left="53"/>
              <w:jc w:val="center"/>
              <w:rPr>
                <w:sz w:val="22"/>
              </w:rPr>
            </w:pPr>
            <w:r>
              <w:rPr>
                <w:spacing w:val="-5"/>
                <w:w w:val="105"/>
                <w:sz w:val="22"/>
              </w:rPr>
              <w:t>181</w:t>
            </w:r>
          </w:p>
        </w:tc>
      </w:tr>
      <w:tr>
        <w:trPr>
          <w:trHeight w:val="302" w:hRule="atLeast"/>
        </w:trPr>
        <w:tc>
          <w:tcPr>
            <w:tcW w:w="934" w:type="dxa"/>
          </w:tcPr>
          <w:p>
            <w:pPr>
              <w:pStyle w:val="TableParagraph"/>
              <w:spacing w:before="24"/>
              <w:ind w:right="1"/>
              <w:jc w:val="center"/>
              <w:rPr>
                <w:sz w:val="22"/>
              </w:rPr>
            </w:pPr>
            <w:r>
              <w:rPr>
                <w:spacing w:val="-2"/>
                <w:sz w:val="22"/>
              </w:rPr>
              <w:t>Lampiran</w:t>
            </w:r>
          </w:p>
        </w:tc>
        <w:tc>
          <w:tcPr>
            <w:tcW w:w="351" w:type="dxa"/>
          </w:tcPr>
          <w:p>
            <w:pPr>
              <w:pStyle w:val="TableParagraph"/>
              <w:spacing w:before="24"/>
              <w:ind w:left="51"/>
              <w:rPr>
                <w:sz w:val="22"/>
              </w:rPr>
            </w:pPr>
            <w:r>
              <w:rPr>
                <w:spacing w:val="-10"/>
                <w:w w:val="105"/>
                <w:sz w:val="22"/>
              </w:rPr>
              <w:t>5</w:t>
            </w:r>
          </w:p>
        </w:tc>
        <w:tc>
          <w:tcPr>
            <w:tcW w:w="4436" w:type="dxa"/>
          </w:tcPr>
          <w:p>
            <w:pPr>
              <w:pStyle w:val="TableParagraph"/>
              <w:spacing w:line="262" w:lineRule="exact" w:before="20"/>
              <w:ind w:left="182"/>
              <w:rPr>
                <w:rFonts w:ascii="Calibri"/>
                <w:sz w:val="22"/>
              </w:rPr>
            </w:pPr>
            <w:r>
              <w:rPr>
                <w:sz w:val="22"/>
              </w:rPr>
              <w:t>Ketidakstabilan</w:t>
            </w:r>
            <w:r>
              <w:rPr>
                <w:spacing w:val="-3"/>
                <w:sz w:val="22"/>
              </w:rPr>
              <w:t> </w:t>
            </w:r>
            <w:r>
              <w:rPr>
                <w:sz w:val="22"/>
              </w:rPr>
              <w:t>Titik</w:t>
            </w:r>
            <w:r>
              <w:rPr>
                <w:spacing w:val="-2"/>
                <w:sz w:val="22"/>
              </w:rPr>
              <w:t> </w:t>
            </w:r>
            <w:r>
              <w:rPr>
                <w:sz w:val="22"/>
              </w:rPr>
              <w:t>Ekuilibrium</w:t>
            </w:r>
            <w:r>
              <w:rPr>
                <w:spacing w:val="-2"/>
                <w:sz w:val="22"/>
              </w:rPr>
              <w:t> </w:t>
            </w:r>
            <w:r>
              <w:rPr>
                <w:rFonts w:ascii="Cambria"/>
                <w:sz w:val="22"/>
              </w:rPr>
              <w:t>E</w:t>
            </w:r>
            <w:r>
              <w:rPr>
                <w:rFonts w:ascii="Calibri"/>
                <w:sz w:val="22"/>
                <w:vertAlign w:val="subscript"/>
              </w:rPr>
              <w:t>2</w:t>
            </w:r>
            <w:r>
              <w:rPr>
                <w:rFonts w:ascii="Calibri"/>
                <w:spacing w:val="11"/>
                <w:sz w:val="22"/>
                <w:vertAlign w:val="baseline"/>
              </w:rPr>
              <w:t> </w:t>
            </w:r>
            <w:r>
              <w:rPr>
                <w:sz w:val="22"/>
                <w:vertAlign w:val="baseline"/>
              </w:rPr>
              <w:t>dan</w:t>
            </w:r>
            <w:r>
              <w:rPr>
                <w:spacing w:val="-2"/>
                <w:sz w:val="22"/>
                <w:vertAlign w:val="baseline"/>
              </w:rPr>
              <w:t> </w:t>
            </w:r>
            <w:r>
              <w:rPr>
                <w:rFonts w:ascii="Cambria"/>
                <w:spacing w:val="-5"/>
                <w:sz w:val="22"/>
                <w:vertAlign w:val="baseline"/>
              </w:rPr>
              <w:t>E</w:t>
            </w:r>
            <w:r>
              <w:rPr>
                <w:rFonts w:ascii="Calibri"/>
                <w:spacing w:val="-5"/>
                <w:sz w:val="22"/>
                <w:vertAlign w:val="subscript"/>
              </w:rPr>
              <w:t>4</w:t>
            </w:r>
          </w:p>
        </w:tc>
        <w:tc>
          <w:tcPr>
            <w:tcW w:w="502" w:type="dxa"/>
          </w:tcPr>
          <w:p>
            <w:pPr>
              <w:pStyle w:val="TableParagraph"/>
              <w:spacing w:before="24"/>
              <w:ind w:left="53"/>
              <w:jc w:val="center"/>
              <w:rPr>
                <w:sz w:val="22"/>
              </w:rPr>
            </w:pPr>
            <w:r>
              <w:rPr>
                <w:spacing w:val="-5"/>
                <w:w w:val="105"/>
                <w:sz w:val="22"/>
              </w:rPr>
              <w:t>195</w:t>
            </w:r>
          </w:p>
        </w:tc>
      </w:tr>
    </w:tbl>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
      </w:pPr>
    </w:p>
    <w:p>
      <w:pPr>
        <w:pStyle w:val="BodyText"/>
        <w:ind w:left="1959" w:right="1959"/>
        <w:jc w:val="center"/>
      </w:pPr>
      <w:r>
        <w:rPr>
          <w:spacing w:val="-5"/>
        </w:rPr>
        <w:t>xiv</w:t>
      </w:r>
    </w:p>
    <w:p>
      <w:pPr>
        <w:pStyle w:val="BodyText"/>
        <w:spacing w:after="0"/>
        <w:jc w:val="center"/>
        <w:sectPr>
          <w:headerReference w:type="default" r:id="rId14"/>
          <w:pgSz w:w="8400" w:h="11910"/>
          <w:pgMar w:header="0" w:footer="0" w:top="840" w:bottom="280" w:left="0" w:right="0"/>
        </w:sectPr>
      </w:pPr>
    </w:p>
    <w:p>
      <w:pPr>
        <w:pStyle w:val="Heading1"/>
        <w:spacing w:line="381" w:lineRule="auto"/>
        <w:ind w:left="3319" w:right="3317" w:hanging="1"/>
      </w:pPr>
      <w:bookmarkStart w:name="_TOC_250045" w:id="10"/>
      <w:r>
        <w:rPr/>
        <w:t>BAB I </w:t>
      </w:r>
      <w:bookmarkEnd w:id="10"/>
      <w:r>
        <w:rPr>
          <w:spacing w:val="-12"/>
        </w:rPr>
        <w:t>PENDAHULUAN</w:t>
      </w:r>
    </w:p>
    <w:p>
      <w:pPr>
        <w:pStyle w:val="BodyText"/>
        <w:spacing w:before="53"/>
        <w:rPr>
          <w:b/>
        </w:rPr>
      </w:pPr>
    </w:p>
    <w:p>
      <w:pPr>
        <w:pStyle w:val="Heading2"/>
        <w:numPr>
          <w:ilvl w:val="0"/>
          <w:numId w:val="7"/>
        </w:numPr>
        <w:tabs>
          <w:tab w:pos="1545" w:val="left" w:leader="none"/>
        </w:tabs>
        <w:spacing w:line="240" w:lineRule="auto" w:before="1" w:after="0"/>
        <w:ind w:left="1545" w:right="0" w:hanging="412"/>
        <w:jc w:val="left"/>
      </w:pPr>
      <w:bookmarkStart w:name="_TOC_250044" w:id="11"/>
      <w:r>
        <w:rPr>
          <w:spacing w:val="-7"/>
        </w:rPr>
        <w:t>Latar</w:t>
      </w:r>
      <w:r>
        <w:rPr>
          <w:spacing w:val="-6"/>
        </w:rPr>
        <w:t> </w:t>
      </w:r>
      <w:bookmarkEnd w:id="11"/>
      <w:r>
        <w:rPr>
          <w:spacing w:val="-2"/>
        </w:rPr>
        <w:t>Belakang</w:t>
      </w:r>
    </w:p>
    <w:p>
      <w:pPr>
        <w:pStyle w:val="BodyText"/>
        <w:spacing w:before="39"/>
        <w:rPr>
          <w:b/>
        </w:rPr>
      </w:pPr>
    </w:p>
    <w:p>
      <w:pPr>
        <w:pStyle w:val="BodyText"/>
        <w:spacing w:line="312" w:lineRule="auto" w:before="1"/>
        <w:ind w:left="1133" w:right="1131" w:firstLine="338"/>
        <w:jc w:val="both"/>
      </w:pPr>
      <w:r>
        <w:rPr/>
        <w:t>Guncangan</w:t>
      </w:r>
      <w:r>
        <w:rPr>
          <w:spacing w:val="-6"/>
        </w:rPr>
        <w:t> </w:t>
      </w:r>
      <w:r>
        <w:rPr/>
        <w:t>berjenjang</w:t>
      </w:r>
      <w:r>
        <w:rPr>
          <w:spacing w:val="-6"/>
        </w:rPr>
        <w:t> </w:t>
      </w:r>
      <w:r>
        <w:rPr/>
        <w:t>yang</w:t>
      </w:r>
      <w:r>
        <w:rPr>
          <w:spacing w:val="-6"/>
        </w:rPr>
        <w:t> </w:t>
      </w:r>
      <w:r>
        <w:rPr/>
        <w:t>melanda</w:t>
      </w:r>
      <w:r>
        <w:rPr>
          <w:spacing w:val="-6"/>
        </w:rPr>
        <w:t> </w:t>
      </w:r>
      <w:r>
        <w:rPr/>
        <w:t>dunia</w:t>
      </w:r>
      <w:r>
        <w:rPr>
          <w:spacing w:val="-6"/>
        </w:rPr>
        <w:t> </w:t>
      </w:r>
      <w:r>
        <w:rPr/>
        <w:t>dalam</w:t>
      </w:r>
      <w:r>
        <w:rPr>
          <w:spacing w:val="-6"/>
        </w:rPr>
        <w:t> </w:t>
      </w:r>
      <w:r>
        <w:rPr/>
        <w:t>beberapa</w:t>
      </w:r>
      <w:r>
        <w:rPr>
          <w:spacing w:val="-6"/>
        </w:rPr>
        <w:t> </w:t>
      </w:r>
      <w:r>
        <w:rPr/>
        <w:t>tahun terakhir tidak akan mudah untuk pulih.</w:t>
      </w:r>
      <w:r>
        <w:rPr>
          <w:spacing w:val="80"/>
        </w:rPr>
        <w:t> </w:t>
      </w:r>
      <w:r>
        <w:rPr/>
        <w:t>Perang dan konflik, polarisasi politik, krisis biaya hidup yang berkelanjutan, dan dampak yang semakin meningkat dari perubahan iklim telah mendestabilisasi tatanan global (</w:t>
      </w:r>
      <w:r>
        <w:rPr>
          <w:i/>
        </w:rPr>
        <w:t>World Economic Forum</w:t>
      </w:r>
      <w:r>
        <w:rPr/>
        <w:t>, 2024).</w:t>
      </w:r>
      <w:r>
        <w:rPr>
          <w:spacing w:val="40"/>
        </w:rPr>
        <w:t> </w:t>
      </w:r>
      <w:r>
        <w:rPr/>
        <w:t>Perubahan iklim, </w:t>
      </w:r>
      <w:r>
        <w:rPr>
          <w:spacing w:val="-4"/>
        </w:rPr>
        <w:t>khususnya,</w:t>
      </w:r>
      <w:r>
        <w:rPr>
          <w:spacing w:val="-9"/>
        </w:rPr>
        <w:t> </w:t>
      </w:r>
      <w:r>
        <w:rPr>
          <w:spacing w:val="-4"/>
        </w:rPr>
        <w:t>memperburuk</w:t>
      </w:r>
      <w:r>
        <w:rPr>
          <w:spacing w:val="-9"/>
        </w:rPr>
        <w:t> </w:t>
      </w:r>
      <w:r>
        <w:rPr>
          <w:spacing w:val="-4"/>
        </w:rPr>
        <w:t>situasi</w:t>
      </w:r>
      <w:r>
        <w:rPr>
          <w:spacing w:val="-10"/>
        </w:rPr>
        <w:t> </w:t>
      </w:r>
      <w:r>
        <w:rPr>
          <w:spacing w:val="-4"/>
        </w:rPr>
        <w:t>global</w:t>
      </w:r>
      <w:r>
        <w:rPr>
          <w:spacing w:val="-10"/>
        </w:rPr>
        <w:t> </w:t>
      </w:r>
      <w:r>
        <w:rPr>
          <w:spacing w:val="-4"/>
        </w:rPr>
        <w:t>dengan</w:t>
      </w:r>
      <w:r>
        <w:rPr>
          <w:spacing w:val="-10"/>
        </w:rPr>
        <w:t> </w:t>
      </w:r>
      <w:r>
        <w:rPr>
          <w:spacing w:val="-4"/>
        </w:rPr>
        <w:t>menyebabkan</w:t>
      </w:r>
      <w:r>
        <w:rPr>
          <w:spacing w:val="-9"/>
        </w:rPr>
        <w:t> </w:t>
      </w:r>
      <w:r>
        <w:rPr>
          <w:spacing w:val="-4"/>
        </w:rPr>
        <w:t>terjadinya </w:t>
      </w:r>
      <w:r>
        <w:rPr/>
        <w:t>cuaca</w:t>
      </w:r>
      <w:r>
        <w:rPr>
          <w:spacing w:val="-2"/>
        </w:rPr>
        <w:t> </w:t>
      </w:r>
      <w:r>
        <w:rPr/>
        <w:t>ekstrem</w:t>
      </w:r>
      <w:r>
        <w:rPr>
          <w:spacing w:val="-3"/>
        </w:rPr>
        <w:t> </w:t>
      </w:r>
      <w:r>
        <w:rPr/>
        <w:t>seperti</w:t>
      </w:r>
      <w:r>
        <w:rPr>
          <w:spacing w:val="-2"/>
        </w:rPr>
        <w:t> </w:t>
      </w:r>
      <w:r>
        <w:rPr/>
        <w:t>gelombang</w:t>
      </w:r>
      <w:r>
        <w:rPr>
          <w:spacing w:val="-2"/>
        </w:rPr>
        <w:t> </w:t>
      </w:r>
      <w:r>
        <w:rPr/>
        <w:t>panas, banjir, kekeringan, kenaikan permukaan</w:t>
      </w:r>
      <w:r>
        <w:rPr>
          <w:spacing w:val="-2"/>
        </w:rPr>
        <w:t> </w:t>
      </w:r>
      <w:r>
        <w:rPr/>
        <w:t>laut</w:t>
      </w:r>
      <w:r>
        <w:rPr>
          <w:spacing w:val="-2"/>
        </w:rPr>
        <w:t> </w:t>
      </w:r>
      <w:r>
        <w:rPr/>
        <w:t>dan</w:t>
      </w:r>
      <w:r>
        <w:rPr>
          <w:spacing w:val="-2"/>
        </w:rPr>
        <w:t> </w:t>
      </w:r>
      <w:r>
        <w:rPr/>
        <w:t>badai</w:t>
      </w:r>
      <w:r>
        <w:rPr>
          <w:spacing w:val="-2"/>
        </w:rPr>
        <w:t> </w:t>
      </w:r>
      <w:r>
        <w:rPr/>
        <w:t>yang</w:t>
      </w:r>
      <w:r>
        <w:rPr>
          <w:spacing w:val="-2"/>
        </w:rPr>
        <w:t> </w:t>
      </w:r>
      <w:r>
        <w:rPr/>
        <w:t>mempengaruhi</w:t>
      </w:r>
      <w:r>
        <w:rPr>
          <w:spacing w:val="-2"/>
        </w:rPr>
        <w:t> </w:t>
      </w:r>
      <w:r>
        <w:rPr/>
        <w:t>kehidupan</w:t>
      </w:r>
      <w:r>
        <w:rPr>
          <w:spacing w:val="-2"/>
        </w:rPr>
        <w:t> </w:t>
      </w:r>
      <w:r>
        <w:rPr/>
        <w:t>manusia</w:t>
      </w:r>
      <w:r>
        <w:rPr>
          <w:spacing w:val="-2"/>
        </w:rPr>
        <w:t> </w:t>
      </w:r>
      <w:r>
        <w:rPr/>
        <w:t>di seluruh dunia</w:t>
      </w:r>
      <w:r>
        <w:rPr>
          <w:spacing w:val="40"/>
        </w:rPr>
        <w:t> </w:t>
      </w:r>
      <w:r>
        <w:rPr/>
        <w:t>(Biswas, Rahman dan Haque, 2016).</w:t>
      </w:r>
    </w:p>
    <w:p>
      <w:pPr>
        <w:pStyle w:val="BodyText"/>
        <w:tabs>
          <w:tab w:pos="3771" w:val="left" w:leader="none"/>
        </w:tabs>
        <w:spacing w:line="307" w:lineRule="auto"/>
        <w:ind w:left="1133" w:right="1131" w:firstLine="338"/>
        <w:jc w:val="right"/>
      </w:pPr>
      <w:r>
        <w:rPr/>
        <w:t>Menurut</w:t>
      </w:r>
      <w:r>
        <w:rPr>
          <w:spacing w:val="40"/>
        </w:rPr>
        <w:t> </w:t>
      </w:r>
      <w:r>
        <w:rPr/>
        <w:t>IPCC</w:t>
      </w:r>
      <w:r>
        <w:rPr>
          <w:spacing w:val="40"/>
        </w:rPr>
        <w:t> </w:t>
      </w:r>
      <w:r>
        <w:rPr/>
        <w:t>(2023)</w:t>
      </w:r>
      <w:r>
        <w:rPr>
          <w:spacing w:val="40"/>
        </w:rPr>
        <w:t> </w:t>
      </w:r>
      <w:r>
        <w:rPr/>
        <w:t>perubahan</w:t>
      </w:r>
      <w:r>
        <w:rPr>
          <w:spacing w:val="40"/>
        </w:rPr>
        <w:t> </w:t>
      </w:r>
      <w:r>
        <w:rPr/>
        <w:t>Iklim</w:t>
      </w:r>
      <w:r>
        <w:rPr>
          <w:spacing w:val="40"/>
        </w:rPr>
        <w:t> </w:t>
      </w:r>
      <w:r>
        <w:rPr/>
        <w:t>menunjukkan</w:t>
      </w:r>
      <w:r>
        <w:rPr>
          <w:spacing w:val="40"/>
        </w:rPr>
        <w:t> </w:t>
      </w:r>
      <w:r>
        <w:rPr/>
        <w:t>dampak nyata</w:t>
      </w:r>
      <w:r>
        <w:rPr>
          <w:spacing w:val="-12"/>
        </w:rPr>
        <w:t> </w:t>
      </w:r>
      <w:r>
        <w:rPr/>
        <w:t>yang</w:t>
      </w:r>
      <w:r>
        <w:rPr>
          <w:spacing w:val="-12"/>
        </w:rPr>
        <w:t> </w:t>
      </w:r>
      <w:r>
        <w:rPr/>
        <w:t>terlihat</w:t>
      </w:r>
      <w:r>
        <w:rPr>
          <w:spacing w:val="-12"/>
        </w:rPr>
        <w:t> </w:t>
      </w:r>
      <w:r>
        <w:rPr/>
        <w:t>pada</w:t>
      </w:r>
      <w:r>
        <w:rPr>
          <w:spacing w:val="-12"/>
        </w:rPr>
        <w:t> </w:t>
      </w:r>
      <w:r>
        <w:rPr/>
        <w:t>kenaikan</w:t>
      </w:r>
      <w:r>
        <w:rPr>
          <w:spacing w:val="-12"/>
        </w:rPr>
        <w:t> </w:t>
      </w:r>
      <w:r>
        <w:rPr/>
        <w:t>suhu</w:t>
      </w:r>
      <w:r>
        <w:rPr>
          <w:spacing w:val="-12"/>
        </w:rPr>
        <w:t> </w:t>
      </w:r>
      <w:r>
        <w:rPr/>
        <w:t>rata-rata</w:t>
      </w:r>
      <w:r>
        <w:rPr>
          <w:spacing w:val="-12"/>
        </w:rPr>
        <w:t> </w:t>
      </w:r>
      <w:r>
        <w:rPr/>
        <w:t>global</w:t>
      </w:r>
      <w:r>
        <w:rPr>
          <w:spacing w:val="-12"/>
        </w:rPr>
        <w:t> </w:t>
      </w:r>
      <w:r>
        <w:rPr/>
        <w:t>yang</w:t>
      </w:r>
      <w:r>
        <w:rPr>
          <w:spacing w:val="-12"/>
        </w:rPr>
        <w:t> </w:t>
      </w:r>
      <w:r>
        <w:rPr/>
        <w:t>mencapai </w:t>
      </w:r>
      <w:r>
        <w:rPr>
          <w:spacing w:val="-2"/>
        </w:rPr>
        <w:t>sekitar</w:t>
      </w:r>
      <w:r>
        <w:rPr>
          <w:spacing w:val="-6"/>
        </w:rPr>
        <w:t> </w:t>
      </w:r>
      <w:r>
        <w:rPr>
          <w:spacing w:val="-2"/>
        </w:rPr>
        <w:t>1,1</w:t>
      </w:r>
      <w:r>
        <w:rPr>
          <w:rFonts w:ascii="Cambria" w:hAnsi="Cambria"/>
          <w:spacing w:val="-2"/>
          <w:vertAlign w:val="superscript"/>
        </w:rPr>
        <w:t>◦</w:t>
      </w:r>
      <w:r>
        <w:rPr>
          <w:spacing w:val="-2"/>
          <w:vertAlign w:val="baseline"/>
        </w:rPr>
        <w:t>C</w:t>
      </w:r>
      <w:r>
        <w:rPr>
          <w:spacing w:val="-6"/>
          <w:vertAlign w:val="baseline"/>
        </w:rPr>
        <w:t> </w:t>
      </w:r>
      <w:r>
        <w:rPr>
          <w:spacing w:val="-2"/>
          <w:vertAlign w:val="baseline"/>
        </w:rPr>
        <w:t>diatas</w:t>
      </w:r>
      <w:r>
        <w:rPr>
          <w:spacing w:val="-6"/>
          <w:vertAlign w:val="baseline"/>
        </w:rPr>
        <w:t> </w:t>
      </w:r>
      <w:r>
        <w:rPr>
          <w:spacing w:val="-2"/>
          <w:vertAlign w:val="baseline"/>
        </w:rPr>
        <w:t>tingkat</w:t>
      </w:r>
      <w:r>
        <w:rPr>
          <w:spacing w:val="-6"/>
          <w:vertAlign w:val="baseline"/>
        </w:rPr>
        <w:t> </w:t>
      </w:r>
      <w:r>
        <w:rPr>
          <w:spacing w:val="-2"/>
          <w:vertAlign w:val="baseline"/>
        </w:rPr>
        <w:t>era</w:t>
      </w:r>
      <w:r>
        <w:rPr>
          <w:spacing w:val="-6"/>
          <w:vertAlign w:val="baseline"/>
        </w:rPr>
        <w:t> </w:t>
      </w:r>
      <w:r>
        <w:rPr>
          <w:spacing w:val="-2"/>
          <w:vertAlign w:val="baseline"/>
        </w:rPr>
        <w:t>pra-industri</w:t>
      </w:r>
      <w:r>
        <w:rPr>
          <w:spacing w:val="-6"/>
          <w:vertAlign w:val="baseline"/>
        </w:rPr>
        <w:t> </w:t>
      </w:r>
      <w:r>
        <w:rPr>
          <w:spacing w:val="-2"/>
          <w:vertAlign w:val="baseline"/>
        </w:rPr>
        <w:t>yang</w:t>
      </w:r>
      <w:r>
        <w:rPr>
          <w:spacing w:val="-6"/>
          <w:vertAlign w:val="baseline"/>
        </w:rPr>
        <w:t> </w:t>
      </w:r>
      <w:r>
        <w:rPr>
          <w:spacing w:val="-2"/>
          <w:vertAlign w:val="baseline"/>
        </w:rPr>
        <w:t>berpengaruh</w:t>
      </w:r>
      <w:r>
        <w:rPr>
          <w:spacing w:val="-5"/>
          <w:vertAlign w:val="baseline"/>
        </w:rPr>
        <w:t> </w:t>
      </w:r>
      <w:r>
        <w:rPr>
          <w:spacing w:val="-2"/>
          <w:vertAlign w:val="baseline"/>
        </w:rPr>
        <w:t>terhadap </w:t>
      </w:r>
      <w:r>
        <w:rPr>
          <w:vertAlign w:val="baseline"/>
        </w:rPr>
        <w:t>peningkatan</w:t>
      </w:r>
      <w:r>
        <w:rPr>
          <w:spacing w:val="40"/>
          <w:vertAlign w:val="baseline"/>
        </w:rPr>
        <w:t> </w:t>
      </w:r>
      <w:r>
        <w:rPr>
          <w:vertAlign w:val="baseline"/>
        </w:rPr>
        <w:t>bencana</w:t>
      </w:r>
      <w:r>
        <w:rPr>
          <w:spacing w:val="40"/>
          <w:vertAlign w:val="baseline"/>
        </w:rPr>
        <w:t> </w:t>
      </w:r>
      <w:r>
        <w:rPr>
          <w:vertAlign w:val="baseline"/>
        </w:rPr>
        <w:t>alam.</w:t>
        <w:tab/>
        <w:t>Dimana</w:t>
      </w:r>
      <w:r>
        <w:rPr>
          <w:spacing w:val="27"/>
          <w:vertAlign w:val="baseline"/>
        </w:rPr>
        <w:t> </w:t>
      </w:r>
      <w:r>
        <w:rPr>
          <w:vertAlign w:val="baseline"/>
        </w:rPr>
        <w:t>peningkatan</w:t>
      </w:r>
      <w:r>
        <w:rPr>
          <w:spacing w:val="27"/>
          <w:vertAlign w:val="baseline"/>
        </w:rPr>
        <w:t> </w:t>
      </w:r>
      <w:r>
        <w:rPr>
          <w:vertAlign w:val="baseline"/>
        </w:rPr>
        <w:t>suhu</w:t>
      </w:r>
      <w:r>
        <w:rPr>
          <w:spacing w:val="27"/>
          <w:vertAlign w:val="baseline"/>
        </w:rPr>
        <w:t> </w:t>
      </w:r>
      <w:r>
        <w:rPr>
          <w:vertAlign w:val="baseline"/>
        </w:rPr>
        <w:t>di</w:t>
      </w:r>
      <w:r>
        <w:rPr>
          <w:spacing w:val="27"/>
          <w:vertAlign w:val="baseline"/>
        </w:rPr>
        <w:t> </w:t>
      </w:r>
      <w:r>
        <w:rPr>
          <w:vertAlign w:val="baseline"/>
        </w:rPr>
        <w:t>atmosfer </w:t>
      </w:r>
      <w:r>
        <w:rPr>
          <w:spacing w:val="-4"/>
          <w:vertAlign w:val="baseline"/>
        </w:rPr>
        <w:t>terjadi</w:t>
      </w:r>
      <w:r>
        <w:rPr>
          <w:spacing w:val="-7"/>
          <w:vertAlign w:val="baseline"/>
        </w:rPr>
        <w:t> </w:t>
      </w:r>
      <w:r>
        <w:rPr>
          <w:spacing w:val="-4"/>
          <w:vertAlign w:val="baseline"/>
        </w:rPr>
        <w:t>akibat</w:t>
      </w:r>
      <w:r>
        <w:rPr>
          <w:spacing w:val="-7"/>
          <w:vertAlign w:val="baseline"/>
        </w:rPr>
        <w:t> </w:t>
      </w:r>
      <w:r>
        <w:rPr>
          <w:spacing w:val="-4"/>
          <w:vertAlign w:val="baseline"/>
        </w:rPr>
        <w:t>berlebihnya</w:t>
      </w:r>
      <w:r>
        <w:rPr>
          <w:spacing w:val="-7"/>
          <w:vertAlign w:val="baseline"/>
        </w:rPr>
        <w:t> </w:t>
      </w:r>
      <w:r>
        <w:rPr>
          <w:spacing w:val="-4"/>
          <w:vertAlign w:val="baseline"/>
        </w:rPr>
        <w:t>jumlah</w:t>
      </w:r>
      <w:r>
        <w:rPr>
          <w:spacing w:val="-7"/>
          <w:vertAlign w:val="baseline"/>
        </w:rPr>
        <w:t> </w:t>
      </w:r>
      <w:r>
        <w:rPr>
          <w:spacing w:val="-4"/>
          <w:vertAlign w:val="baseline"/>
        </w:rPr>
        <w:t>emisi</w:t>
      </w:r>
      <w:r>
        <w:rPr>
          <w:spacing w:val="-7"/>
          <w:vertAlign w:val="baseline"/>
        </w:rPr>
        <w:t> </w:t>
      </w:r>
      <w:r>
        <w:rPr>
          <w:spacing w:val="-4"/>
          <w:vertAlign w:val="baseline"/>
        </w:rPr>
        <w:t>gas</w:t>
      </w:r>
      <w:r>
        <w:rPr>
          <w:spacing w:val="-7"/>
          <w:vertAlign w:val="baseline"/>
        </w:rPr>
        <w:t> </w:t>
      </w:r>
      <w:r>
        <w:rPr>
          <w:spacing w:val="-4"/>
          <w:vertAlign w:val="baseline"/>
        </w:rPr>
        <w:t>rumah</w:t>
      </w:r>
      <w:r>
        <w:rPr>
          <w:spacing w:val="-7"/>
          <w:vertAlign w:val="baseline"/>
        </w:rPr>
        <w:t> </w:t>
      </w:r>
      <w:r>
        <w:rPr>
          <w:spacing w:val="-4"/>
          <w:vertAlign w:val="baseline"/>
        </w:rPr>
        <w:t>kaca</w:t>
      </w:r>
      <w:r>
        <w:rPr>
          <w:spacing w:val="-7"/>
          <w:vertAlign w:val="baseline"/>
        </w:rPr>
        <w:t> </w:t>
      </w:r>
      <w:r>
        <w:rPr>
          <w:spacing w:val="-4"/>
          <w:vertAlign w:val="baseline"/>
        </w:rPr>
        <w:t>(GRK)</w:t>
      </w:r>
      <w:r>
        <w:rPr>
          <w:spacing w:val="-7"/>
          <w:vertAlign w:val="baseline"/>
        </w:rPr>
        <w:t> </w:t>
      </w:r>
      <w:r>
        <w:rPr>
          <w:spacing w:val="-4"/>
          <w:vertAlign w:val="baseline"/>
        </w:rPr>
        <w:t>(Mandal, </w:t>
      </w:r>
      <w:r>
        <w:rPr>
          <w:vertAlign w:val="baseline"/>
        </w:rPr>
        <w:t>Islam,</w:t>
      </w:r>
      <w:r>
        <w:rPr>
          <w:spacing w:val="40"/>
          <w:vertAlign w:val="baseline"/>
        </w:rPr>
        <w:t> </w:t>
      </w:r>
      <w:r>
        <w:rPr>
          <w:vertAlign w:val="baseline"/>
        </w:rPr>
        <w:t>dan</w:t>
      </w:r>
      <w:r>
        <w:rPr>
          <w:spacing w:val="37"/>
          <w:vertAlign w:val="baseline"/>
        </w:rPr>
        <w:t> </w:t>
      </w:r>
      <w:r>
        <w:rPr>
          <w:vertAlign w:val="baseline"/>
        </w:rPr>
        <w:t>Biswas,</w:t>
      </w:r>
      <w:r>
        <w:rPr>
          <w:spacing w:val="36"/>
          <w:vertAlign w:val="baseline"/>
        </w:rPr>
        <w:t> </w:t>
      </w:r>
      <w:r>
        <w:rPr>
          <w:vertAlign w:val="baseline"/>
        </w:rPr>
        <w:t>2020),</w:t>
      </w:r>
      <w:r>
        <w:rPr>
          <w:spacing w:val="40"/>
          <w:vertAlign w:val="baseline"/>
        </w:rPr>
        <w:t> </w:t>
      </w:r>
      <w:r>
        <w:rPr>
          <w:vertAlign w:val="baseline"/>
        </w:rPr>
        <w:t>seperti</w:t>
      </w:r>
      <w:r>
        <w:rPr>
          <w:spacing w:val="36"/>
          <w:vertAlign w:val="baseline"/>
        </w:rPr>
        <w:t> </w:t>
      </w:r>
      <w:r>
        <w:rPr>
          <w:vertAlign w:val="baseline"/>
        </w:rPr>
        <w:t>karbon</w:t>
      </w:r>
      <w:r>
        <w:rPr>
          <w:spacing w:val="37"/>
          <w:vertAlign w:val="baseline"/>
        </w:rPr>
        <w:t> </w:t>
      </w:r>
      <w:r>
        <w:rPr>
          <w:vertAlign w:val="baseline"/>
        </w:rPr>
        <w:t>dioksida</w:t>
      </w:r>
      <w:r>
        <w:rPr>
          <w:spacing w:val="36"/>
          <w:vertAlign w:val="baseline"/>
        </w:rPr>
        <w:t> </w:t>
      </w:r>
      <w:r>
        <w:rPr>
          <w:vertAlign w:val="baseline"/>
        </w:rPr>
        <w:t>(CO</w:t>
      </w:r>
      <w:r>
        <w:rPr>
          <w:rFonts w:ascii="Calibri" w:hAnsi="Calibri"/>
          <w:vertAlign w:val="subscript"/>
        </w:rPr>
        <w:t>2</w:t>
      </w:r>
      <w:r>
        <w:rPr>
          <w:vertAlign w:val="baseline"/>
        </w:rPr>
        <w:t>),</w:t>
      </w:r>
      <w:r>
        <w:rPr>
          <w:spacing w:val="40"/>
          <w:vertAlign w:val="baseline"/>
        </w:rPr>
        <w:t> </w:t>
      </w:r>
      <w:r>
        <w:rPr>
          <w:vertAlign w:val="baseline"/>
        </w:rPr>
        <w:t>metana, dinitrogen</w:t>
      </w:r>
      <w:r>
        <w:rPr>
          <w:spacing w:val="21"/>
          <w:vertAlign w:val="baseline"/>
        </w:rPr>
        <w:t> </w:t>
      </w:r>
      <w:r>
        <w:rPr>
          <w:vertAlign w:val="baseline"/>
        </w:rPr>
        <w:t>oksida,</w:t>
      </w:r>
      <w:r>
        <w:rPr>
          <w:spacing w:val="28"/>
          <w:vertAlign w:val="baseline"/>
        </w:rPr>
        <w:t> </w:t>
      </w:r>
      <w:r>
        <w:rPr>
          <w:vertAlign w:val="baseline"/>
        </w:rPr>
        <w:t>gas</w:t>
      </w:r>
      <w:r>
        <w:rPr>
          <w:spacing w:val="21"/>
          <w:vertAlign w:val="baseline"/>
        </w:rPr>
        <w:t> </w:t>
      </w:r>
      <w:r>
        <w:rPr>
          <w:vertAlign w:val="baseline"/>
        </w:rPr>
        <w:t>fluor</w:t>
      </w:r>
      <w:r>
        <w:rPr>
          <w:spacing w:val="21"/>
          <w:vertAlign w:val="baseline"/>
        </w:rPr>
        <w:t> </w:t>
      </w:r>
      <w:r>
        <w:rPr>
          <w:vertAlign w:val="baseline"/>
        </w:rPr>
        <w:t>dan</w:t>
      </w:r>
      <w:r>
        <w:rPr>
          <w:spacing w:val="21"/>
          <w:vertAlign w:val="baseline"/>
        </w:rPr>
        <w:t> </w:t>
      </w:r>
      <w:r>
        <w:rPr>
          <w:vertAlign w:val="baseline"/>
        </w:rPr>
        <w:t>lainnya</w:t>
      </w:r>
      <w:r>
        <w:rPr>
          <w:spacing w:val="21"/>
          <w:vertAlign w:val="baseline"/>
        </w:rPr>
        <w:t> </w:t>
      </w:r>
      <w:r>
        <w:rPr>
          <w:vertAlign w:val="baseline"/>
        </w:rPr>
        <w:t>(Biswas</w:t>
      </w:r>
      <w:r>
        <w:rPr>
          <w:spacing w:val="21"/>
          <w:vertAlign w:val="baseline"/>
        </w:rPr>
        <w:t> </w:t>
      </w:r>
      <w:r>
        <w:rPr>
          <w:vertAlign w:val="baseline"/>
        </w:rPr>
        <w:t>dkk.,</w:t>
      </w:r>
      <w:r>
        <w:rPr>
          <w:spacing w:val="21"/>
          <w:vertAlign w:val="baseline"/>
        </w:rPr>
        <w:t> </w:t>
      </w:r>
      <w:r>
        <w:rPr>
          <w:vertAlign w:val="baseline"/>
        </w:rPr>
        <w:t>2022).</w:t>
      </w:r>
      <w:r>
        <w:rPr>
          <w:spacing w:val="80"/>
          <w:vertAlign w:val="baseline"/>
        </w:rPr>
        <w:t> </w:t>
      </w:r>
      <w:r>
        <w:rPr>
          <w:vertAlign w:val="baseline"/>
        </w:rPr>
        <w:t>Dari semua</w:t>
      </w:r>
      <w:r>
        <w:rPr>
          <w:spacing w:val="-14"/>
          <w:vertAlign w:val="baseline"/>
        </w:rPr>
        <w:t> </w:t>
      </w:r>
      <w:r>
        <w:rPr>
          <w:vertAlign w:val="baseline"/>
        </w:rPr>
        <w:t>penyusun</w:t>
      </w:r>
      <w:r>
        <w:rPr>
          <w:spacing w:val="-14"/>
          <w:vertAlign w:val="baseline"/>
        </w:rPr>
        <w:t> </w:t>
      </w:r>
      <w:r>
        <w:rPr>
          <w:vertAlign w:val="baseline"/>
        </w:rPr>
        <w:t>gas</w:t>
      </w:r>
      <w:r>
        <w:rPr>
          <w:spacing w:val="-14"/>
          <w:vertAlign w:val="baseline"/>
        </w:rPr>
        <w:t> </w:t>
      </w:r>
      <w:r>
        <w:rPr>
          <w:vertAlign w:val="baseline"/>
        </w:rPr>
        <w:t>rumah</w:t>
      </w:r>
      <w:r>
        <w:rPr>
          <w:spacing w:val="-13"/>
          <w:vertAlign w:val="baseline"/>
        </w:rPr>
        <w:t> </w:t>
      </w:r>
      <w:r>
        <w:rPr>
          <w:vertAlign w:val="baseline"/>
        </w:rPr>
        <w:t>kaca,</w:t>
      </w:r>
      <w:r>
        <w:rPr>
          <w:spacing w:val="-14"/>
          <w:vertAlign w:val="baseline"/>
        </w:rPr>
        <w:t> </w:t>
      </w:r>
      <w:r>
        <w:rPr>
          <w:vertAlign w:val="baseline"/>
        </w:rPr>
        <w:t>konsentrasi</w:t>
      </w:r>
      <w:r>
        <w:rPr>
          <w:spacing w:val="-14"/>
          <w:vertAlign w:val="baseline"/>
        </w:rPr>
        <w:t> </w:t>
      </w:r>
      <w:r>
        <w:rPr>
          <w:vertAlign w:val="baseline"/>
        </w:rPr>
        <w:t>CO</w:t>
      </w:r>
      <w:r>
        <w:rPr>
          <w:rFonts w:ascii="Calibri" w:hAnsi="Calibri"/>
          <w:vertAlign w:val="subscript"/>
        </w:rPr>
        <w:t>2</w:t>
      </w:r>
      <w:r>
        <w:rPr>
          <w:rFonts w:ascii="Calibri" w:hAnsi="Calibri"/>
          <w:spacing w:val="-6"/>
          <w:vertAlign w:val="baseline"/>
        </w:rPr>
        <w:t> </w:t>
      </w:r>
      <w:r>
        <w:rPr>
          <w:vertAlign w:val="baseline"/>
        </w:rPr>
        <w:t>di</w:t>
      </w:r>
      <w:r>
        <w:rPr>
          <w:spacing w:val="-13"/>
          <w:vertAlign w:val="baseline"/>
        </w:rPr>
        <w:t> </w:t>
      </w:r>
      <w:r>
        <w:rPr>
          <w:vertAlign w:val="baseline"/>
        </w:rPr>
        <w:t>atmosfer</w:t>
      </w:r>
      <w:r>
        <w:rPr>
          <w:spacing w:val="-14"/>
          <w:vertAlign w:val="baseline"/>
        </w:rPr>
        <w:t> </w:t>
      </w:r>
      <w:r>
        <w:rPr>
          <w:vertAlign w:val="baseline"/>
        </w:rPr>
        <w:t>menjadi </w:t>
      </w:r>
      <w:r>
        <w:rPr>
          <w:spacing w:val="-2"/>
          <w:vertAlign w:val="baseline"/>
        </w:rPr>
        <w:t>faktor</w:t>
      </w:r>
      <w:r>
        <w:rPr>
          <w:spacing w:val="-8"/>
          <w:vertAlign w:val="baseline"/>
        </w:rPr>
        <w:t> </w:t>
      </w:r>
      <w:r>
        <w:rPr>
          <w:spacing w:val="-2"/>
          <w:vertAlign w:val="baseline"/>
        </w:rPr>
        <w:t>utama</w:t>
      </w:r>
      <w:r>
        <w:rPr>
          <w:spacing w:val="-7"/>
          <w:vertAlign w:val="baseline"/>
        </w:rPr>
        <w:t> </w:t>
      </w:r>
      <w:r>
        <w:rPr>
          <w:spacing w:val="-2"/>
          <w:vertAlign w:val="baseline"/>
        </w:rPr>
        <w:t>yang</w:t>
      </w:r>
      <w:r>
        <w:rPr>
          <w:spacing w:val="-8"/>
          <w:vertAlign w:val="baseline"/>
        </w:rPr>
        <w:t> </w:t>
      </w:r>
      <w:r>
        <w:rPr>
          <w:spacing w:val="-2"/>
          <w:vertAlign w:val="baseline"/>
        </w:rPr>
        <w:t>mendorong</w:t>
      </w:r>
      <w:r>
        <w:rPr>
          <w:spacing w:val="-8"/>
          <w:vertAlign w:val="baseline"/>
        </w:rPr>
        <w:t> </w:t>
      </w:r>
      <w:r>
        <w:rPr>
          <w:spacing w:val="-2"/>
          <w:vertAlign w:val="baseline"/>
        </w:rPr>
        <w:t>peningkatan</w:t>
      </w:r>
      <w:r>
        <w:rPr>
          <w:spacing w:val="-8"/>
          <w:vertAlign w:val="baseline"/>
        </w:rPr>
        <w:t> </w:t>
      </w:r>
      <w:r>
        <w:rPr>
          <w:spacing w:val="-2"/>
          <w:vertAlign w:val="baseline"/>
        </w:rPr>
        <w:t>ancaman</w:t>
      </w:r>
      <w:r>
        <w:rPr>
          <w:spacing w:val="-7"/>
          <w:vertAlign w:val="baseline"/>
        </w:rPr>
        <w:t> </w:t>
      </w:r>
      <w:r>
        <w:rPr>
          <w:spacing w:val="-2"/>
          <w:vertAlign w:val="baseline"/>
        </w:rPr>
        <w:t>pemanasan</w:t>
      </w:r>
      <w:r>
        <w:rPr>
          <w:spacing w:val="-7"/>
          <w:vertAlign w:val="baseline"/>
        </w:rPr>
        <w:t> </w:t>
      </w:r>
      <w:r>
        <w:rPr>
          <w:spacing w:val="-2"/>
          <w:vertAlign w:val="baseline"/>
        </w:rPr>
        <w:t>global </w:t>
      </w:r>
      <w:r>
        <w:rPr>
          <w:spacing w:val="-4"/>
          <w:vertAlign w:val="baseline"/>
        </w:rPr>
        <w:t>(Kurniawan, Fatmawati, dan</w:t>
      </w:r>
      <w:r>
        <w:rPr>
          <w:spacing w:val="-6"/>
          <w:vertAlign w:val="baseline"/>
        </w:rPr>
        <w:t> </w:t>
      </w:r>
      <w:r>
        <w:rPr>
          <w:spacing w:val="-4"/>
          <w:vertAlign w:val="baseline"/>
        </w:rPr>
        <w:t>Miswanto,</w:t>
      </w:r>
      <w:r>
        <w:rPr>
          <w:spacing w:val="-6"/>
          <w:vertAlign w:val="baseline"/>
        </w:rPr>
        <w:t> </w:t>
      </w:r>
      <w:r>
        <w:rPr>
          <w:spacing w:val="-4"/>
          <w:vertAlign w:val="baseline"/>
        </w:rPr>
        <w:t>2021).</w:t>
      </w:r>
      <w:r>
        <w:rPr>
          <w:spacing w:val="21"/>
          <w:vertAlign w:val="baseline"/>
        </w:rPr>
        <w:t> </w:t>
      </w:r>
      <w:r>
        <w:rPr>
          <w:spacing w:val="-4"/>
          <w:vertAlign w:val="baseline"/>
        </w:rPr>
        <w:t>Lebih</w:t>
      </w:r>
      <w:r>
        <w:rPr>
          <w:spacing w:val="-6"/>
          <w:vertAlign w:val="baseline"/>
        </w:rPr>
        <w:t> </w:t>
      </w:r>
      <w:r>
        <w:rPr>
          <w:spacing w:val="-4"/>
          <w:vertAlign w:val="baseline"/>
        </w:rPr>
        <w:t>lanjut, pemanasan </w:t>
      </w:r>
      <w:r>
        <w:rPr>
          <w:spacing w:val="-2"/>
          <w:vertAlign w:val="baseline"/>
        </w:rPr>
        <w:t>global</w:t>
      </w:r>
      <w:r>
        <w:rPr>
          <w:spacing w:val="-12"/>
          <w:vertAlign w:val="baseline"/>
        </w:rPr>
        <w:t> </w:t>
      </w:r>
      <w:r>
        <w:rPr>
          <w:spacing w:val="-2"/>
          <w:vertAlign w:val="baseline"/>
        </w:rPr>
        <w:t>berpotensi</w:t>
      </w:r>
      <w:r>
        <w:rPr>
          <w:spacing w:val="-12"/>
          <w:vertAlign w:val="baseline"/>
        </w:rPr>
        <w:t> </w:t>
      </w:r>
      <w:r>
        <w:rPr>
          <w:spacing w:val="-2"/>
          <w:vertAlign w:val="baseline"/>
        </w:rPr>
        <w:t>besar</w:t>
      </w:r>
      <w:r>
        <w:rPr>
          <w:spacing w:val="-12"/>
          <w:vertAlign w:val="baseline"/>
        </w:rPr>
        <w:t> </w:t>
      </w:r>
      <w:r>
        <w:rPr>
          <w:spacing w:val="-2"/>
          <w:vertAlign w:val="baseline"/>
        </w:rPr>
        <w:t>menyebabkan</w:t>
      </w:r>
      <w:r>
        <w:rPr>
          <w:spacing w:val="-11"/>
          <w:vertAlign w:val="baseline"/>
        </w:rPr>
        <w:t> </w:t>
      </w:r>
      <w:r>
        <w:rPr>
          <w:spacing w:val="-2"/>
          <w:vertAlign w:val="baseline"/>
        </w:rPr>
        <w:t>perubahan</w:t>
      </w:r>
      <w:r>
        <w:rPr>
          <w:spacing w:val="-12"/>
          <w:vertAlign w:val="baseline"/>
        </w:rPr>
        <w:t> </w:t>
      </w:r>
      <w:r>
        <w:rPr>
          <w:spacing w:val="-2"/>
          <w:vertAlign w:val="baseline"/>
        </w:rPr>
        <w:t>iklim</w:t>
      </w:r>
      <w:r>
        <w:rPr>
          <w:spacing w:val="-12"/>
          <w:vertAlign w:val="baseline"/>
        </w:rPr>
        <w:t> </w:t>
      </w:r>
      <w:r>
        <w:rPr>
          <w:spacing w:val="-2"/>
          <w:vertAlign w:val="baseline"/>
        </w:rPr>
        <w:t>yang</w:t>
      </w:r>
      <w:r>
        <w:rPr>
          <w:spacing w:val="-12"/>
          <w:vertAlign w:val="baseline"/>
        </w:rPr>
        <w:t> </w:t>
      </w:r>
      <w:r>
        <w:rPr>
          <w:spacing w:val="-2"/>
          <w:vertAlign w:val="baseline"/>
        </w:rPr>
        <w:t>berdampak pada</w:t>
      </w:r>
      <w:r>
        <w:rPr>
          <w:spacing w:val="-12"/>
          <w:vertAlign w:val="baseline"/>
        </w:rPr>
        <w:t> </w:t>
      </w:r>
      <w:r>
        <w:rPr>
          <w:spacing w:val="-2"/>
          <w:vertAlign w:val="baseline"/>
        </w:rPr>
        <w:t>kehidupan</w:t>
      </w:r>
      <w:r>
        <w:rPr>
          <w:spacing w:val="-12"/>
          <w:vertAlign w:val="baseline"/>
        </w:rPr>
        <w:t> </w:t>
      </w:r>
      <w:r>
        <w:rPr>
          <w:spacing w:val="-2"/>
          <w:vertAlign w:val="baseline"/>
        </w:rPr>
        <w:t>manusia</w:t>
      </w:r>
      <w:r>
        <w:rPr>
          <w:spacing w:val="-12"/>
          <w:vertAlign w:val="baseline"/>
        </w:rPr>
        <w:t> </w:t>
      </w:r>
      <w:r>
        <w:rPr>
          <w:spacing w:val="-2"/>
          <w:vertAlign w:val="baseline"/>
        </w:rPr>
        <w:t>(Puslitbang,</w:t>
      </w:r>
      <w:r>
        <w:rPr>
          <w:spacing w:val="-11"/>
          <w:vertAlign w:val="baseline"/>
        </w:rPr>
        <w:t> </w:t>
      </w:r>
      <w:r>
        <w:rPr>
          <w:spacing w:val="-2"/>
          <w:vertAlign w:val="baseline"/>
        </w:rPr>
        <w:t>2010;</w:t>
      </w:r>
      <w:r>
        <w:rPr>
          <w:spacing w:val="-12"/>
          <w:vertAlign w:val="baseline"/>
        </w:rPr>
        <w:t> </w:t>
      </w:r>
      <w:r>
        <w:rPr>
          <w:spacing w:val="-2"/>
          <w:vertAlign w:val="baseline"/>
        </w:rPr>
        <w:t>Nursanti</w:t>
      </w:r>
      <w:r>
        <w:rPr>
          <w:spacing w:val="-12"/>
          <w:vertAlign w:val="baseline"/>
        </w:rPr>
        <w:t> </w:t>
      </w:r>
      <w:r>
        <w:rPr>
          <w:spacing w:val="-2"/>
          <w:vertAlign w:val="baseline"/>
        </w:rPr>
        <w:t>dan</w:t>
      </w:r>
      <w:r>
        <w:rPr>
          <w:spacing w:val="-12"/>
          <w:vertAlign w:val="baseline"/>
        </w:rPr>
        <w:t> </w:t>
      </w:r>
      <w:r>
        <w:rPr>
          <w:spacing w:val="-2"/>
          <w:vertAlign w:val="baseline"/>
        </w:rPr>
        <w:t>Swari</w:t>
      </w:r>
      <w:r>
        <w:rPr>
          <w:spacing w:val="-11"/>
          <w:vertAlign w:val="baseline"/>
        </w:rPr>
        <w:t> </w:t>
      </w:r>
      <w:r>
        <w:rPr>
          <w:spacing w:val="-2"/>
          <w:vertAlign w:val="baseline"/>
        </w:rPr>
        <w:t>,</w:t>
      </w:r>
      <w:r>
        <w:rPr>
          <w:spacing w:val="-12"/>
          <w:vertAlign w:val="baseline"/>
        </w:rPr>
        <w:t> </w:t>
      </w:r>
      <w:r>
        <w:rPr>
          <w:spacing w:val="-2"/>
          <w:vertAlign w:val="baseline"/>
        </w:rPr>
        <w:t>2013). </w:t>
      </w:r>
      <w:r>
        <w:rPr>
          <w:vertAlign w:val="baseline"/>
        </w:rPr>
        <w:t>Sumber utama tingginya peningkatan konsentrasi CO</w:t>
      </w:r>
      <w:r>
        <w:rPr>
          <w:rFonts w:ascii="Calibri" w:hAnsi="Calibri"/>
          <w:vertAlign w:val="subscript"/>
        </w:rPr>
        <w:t>2</w:t>
      </w:r>
      <w:r>
        <w:rPr>
          <w:rFonts w:ascii="Calibri" w:hAnsi="Calibri"/>
          <w:spacing w:val="40"/>
          <w:vertAlign w:val="baseline"/>
        </w:rPr>
        <w:t> </w:t>
      </w:r>
      <w:r>
        <w:rPr>
          <w:vertAlign w:val="baseline"/>
        </w:rPr>
        <w:t>ini berasal dari</w:t>
      </w:r>
      <w:r>
        <w:rPr>
          <w:spacing w:val="40"/>
          <w:vertAlign w:val="baseline"/>
        </w:rPr>
        <w:t> </w:t>
      </w:r>
      <w:r>
        <w:rPr>
          <w:vertAlign w:val="baseline"/>
        </w:rPr>
        <w:t>faktor</w:t>
      </w:r>
      <w:r>
        <w:rPr>
          <w:spacing w:val="40"/>
          <w:vertAlign w:val="baseline"/>
        </w:rPr>
        <w:t> </w:t>
      </w:r>
      <w:r>
        <w:rPr>
          <w:vertAlign w:val="baseline"/>
        </w:rPr>
        <w:t>antropogenik</w:t>
      </w:r>
      <w:r>
        <w:rPr>
          <w:spacing w:val="40"/>
          <w:vertAlign w:val="baseline"/>
        </w:rPr>
        <w:t> </w:t>
      </w:r>
      <w:r>
        <w:rPr>
          <w:vertAlign w:val="baseline"/>
        </w:rPr>
        <w:t>atau</w:t>
      </w:r>
      <w:r>
        <w:rPr>
          <w:spacing w:val="40"/>
          <w:vertAlign w:val="baseline"/>
        </w:rPr>
        <w:t> </w:t>
      </w:r>
      <w:r>
        <w:rPr>
          <w:vertAlign w:val="baseline"/>
        </w:rPr>
        <w:t>aktivitas</w:t>
      </w:r>
      <w:r>
        <w:rPr>
          <w:spacing w:val="40"/>
          <w:vertAlign w:val="baseline"/>
        </w:rPr>
        <w:t> </w:t>
      </w:r>
      <w:r>
        <w:rPr>
          <w:vertAlign w:val="baseline"/>
        </w:rPr>
        <w:t>manusia,</w:t>
      </w:r>
      <w:r>
        <w:rPr>
          <w:spacing w:val="80"/>
          <w:vertAlign w:val="baseline"/>
        </w:rPr>
        <w:t> </w:t>
      </w:r>
      <w:r>
        <w:rPr>
          <w:vertAlign w:val="baseline"/>
        </w:rPr>
        <w:t>khususnya</w:t>
      </w:r>
      <w:r>
        <w:rPr>
          <w:spacing w:val="40"/>
          <w:vertAlign w:val="baseline"/>
        </w:rPr>
        <w:t> </w:t>
      </w:r>
      <w:r>
        <w:rPr>
          <w:vertAlign w:val="baseline"/>
        </w:rPr>
        <w:t>dari </w:t>
      </w:r>
      <w:r>
        <w:rPr>
          <w:spacing w:val="-2"/>
          <w:vertAlign w:val="baseline"/>
        </w:rPr>
        <w:t>pembakaran</w:t>
      </w:r>
      <w:r>
        <w:rPr>
          <w:spacing w:val="1"/>
          <w:vertAlign w:val="baseline"/>
        </w:rPr>
        <w:t> </w:t>
      </w:r>
      <w:r>
        <w:rPr>
          <w:spacing w:val="-2"/>
          <w:vertAlign w:val="baseline"/>
        </w:rPr>
        <w:t>bahan</w:t>
      </w:r>
      <w:r>
        <w:rPr>
          <w:spacing w:val="2"/>
          <w:vertAlign w:val="baseline"/>
        </w:rPr>
        <w:t> </w:t>
      </w:r>
      <w:r>
        <w:rPr>
          <w:spacing w:val="-2"/>
          <w:vertAlign w:val="baseline"/>
        </w:rPr>
        <w:t>bakar</w:t>
      </w:r>
      <w:r>
        <w:rPr>
          <w:spacing w:val="2"/>
          <w:vertAlign w:val="baseline"/>
        </w:rPr>
        <w:t> </w:t>
      </w:r>
      <w:r>
        <w:rPr>
          <w:spacing w:val="-2"/>
          <w:vertAlign w:val="baseline"/>
        </w:rPr>
        <w:t>fosil</w:t>
      </w:r>
      <w:r>
        <w:rPr>
          <w:spacing w:val="1"/>
          <w:vertAlign w:val="baseline"/>
        </w:rPr>
        <w:t> </w:t>
      </w:r>
      <w:r>
        <w:rPr>
          <w:spacing w:val="-2"/>
          <w:vertAlign w:val="baseline"/>
        </w:rPr>
        <w:t>(Kurniawan,</w:t>
      </w:r>
      <w:r>
        <w:rPr>
          <w:spacing w:val="4"/>
          <w:vertAlign w:val="baseline"/>
        </w:rPr>
        <w:t> </w:t>
      </w:r>
      <w:r>
        <w:rPr>
          <w:spacing w:val="-2"/>
          <w:vertAlign w:val="baseline"/>
        </w:rPr>
        <w:t>Fatmawati,</w:t>
      </w:r>
      <w:r>
        <w:rPr>
          <w:spacing w:val="3"/>
          <w:vertAlign w:val="baseline"/>
        </w:rPr>
        <w:t> </w:t>
      </w:r>
      <w:r>
        <w:rPr>
          <w:spacing w:val="-2"/>
          <w:vertAlign w:val="baseline"/>
        </w:rPr>
        <w:t>dan</w:t>
      </w:r>
      <w:r>
        <w:rPr>
          <w:spacing w:val="2"/>
          <w:vertAlign w:val="baseline"/>
        </w:rPr>
        <w:t> </w:t>
      </w:r>
      <w:r>
        <w:rPr>
          <w:spacing w:val="-2"/>
          <w:vertAlign w:val="baseline"/>
        </w:rPr>
        <w:t>Miswanto,</w:t>
      </w:r>
    </w:p>
    <w:p>
      <w:pPr>
        <w:pStyle w:val="BodyText"/>
        <w:spacing w:before="168"/>
      </w:pPr>
    </w:p>
    <w:p>
      <w:pPr>
        <w:pStyle w:val="BodyText"/>
        <w:spacing w:before="1"/>
        <w:ind w:left="1959" w:right="1959"/>
        <w:jc w:val="center"/>
      </w:pPr>
      <w:r>
        <w:rPr>
          <w:spacing w:val="-10"/>
          <w:w w:val="105"/>
        </w:rPr>
        <w:t>1</w:t>
      </w:r>
    </w:p>
    <w:p>
      <w:pPr>
        <w:pStyle w:val="BodyText"/>
        <w:spacing w:after="0"/>
        <w:jc w:val="center"/>
        <w:sectPr>
          <w:headerReference w:type="default" r:id="rId15"/>
          <w:pgSz w:w="8400" w:h="11910"/>
          <w:pgMar w:header="0" w:footer="0" w:top="880" w:bottom="280" w:left="0" w:right="0"/>
        </w:sectPr>
      </w:pPr>
    </w:p>
    <w:p>
      <w:pPr>
        <w:pStyle w:val="BodyText"/>
        <w:spacing w:before="209"/>
      </w:pPr>
    </w:p>
    <w:p>
      <w:pPr>
        <w:pStyle w:val="BodyText"/>
        <w:spacing w:line="307" w:lineRule="auto"/>
        <w:ind w:left="1133" w:right="1131"/>
        <w:jc w:val="both"/>
      </w:pPr>
      <w:r>
        <w:rPr/>
        <w:t>2021) yang digunakan untuk pemenuhan kebutuhan sumber </w:t>
      </w:r>
      <w:r>
        <w:rPr/>
        <w:t>energi, seperti transportasi, industri, pembangkit listrik, dan lainnya.</w:t>
      </w:r>
      <w:r>
        <w:rPr>
          <w:spacing w:val="40"/>
        </w:rPr>
        <w:t> </w:t>
      </w:r>
      <w:r>
        <w:rPr/>
        <w:t>Selain itu, CO</w:t>
      </w:r>
      <w:r>
        <w:rPr>
          <w:rFonts w:ascii="Calibri"/>
          <w:vertAlign w:val="subscript"/>
        </w:rPr>
        <w:t>2</w:t>
      </w:r>
      <w:r>
        <w:rPr>
          <w:rFonts w:ascii="Calibri"/>
          <w:vertAlign w:val="baseline"/>
        </w:rPr>
        <w:t> </w:t>
      </w:r>
      <w:r>
        <w:rPr>
          <w:vertAlign w:val="baseline"/>
        </w:rPr>
        <w:t>juga dihasilkan akibat perubahan penggunaan lahan, yang </w:t>
      </w:r>
      <w:r>
        <w:rPr>
          <w:spacing w:val="-4"/>
          <w:vertAlign w:val="baseline"/>
        </w:rPr>
        <w:t>menyebabkan</w:t>
      </w:r>
      <w:r>
        <w:rPr>
          <w:spacing w:val="-8"/>
          <w:vertAlign w:val="baseline"/>
        </w:rPr>
        <w:t> </w:t>
      </w:r>
      <w:r>
        <w:rPr>
          <w:spacing w:val="-4"/>
          <w:vertAlign w:val="baseline"/>
        </w:rPr>
        <w:t>berkurangnya</w:t>
      </w:r>
      <w:r>
        <w:rPr>
          <w:spacing w:val="-8"/>
          <w:vertAlign w:val="baseline"/>
        </w:rPr>
        <w:t> </w:t>
      </w:r>
      <w:r>
        <w:rPr>
          <w:spacing w:val="-4"/>
          <w:vertAlign w:val="baseline"/>
        </w:rPr>
        <w:t>kawasan</w:t>
      </w:r>
      <w:r>
        <w:rPr>
          <w:spacing w:val="-8"/>
          <w:vertAlign w:val="baseline"/>
        </w:rPr>
        <w:t> </w:t>
      </w:r>
      <w:r>
        <w:rPr>
          <w:spacing w:val="-4"/>
          <w:vertAlign w:val="baseline"/>
        </w:rPr>
        <w:t>hijau, terutama</w:t>
      </w:r>
      <w:r>
        <w:rPr>
          <w:spacing w:val="-8"/>
          <w:vertAlign w:val="baseline"/>
        </w:rPr>
        <w:t> </w:t>
      </w:r>
      <w:r>
        <w:rPr>
          <w:spacing w:val="-4"/>
          <w:vertAlign w:val="baseline"/>
        </w:rPr>
        <w:t>hutan</w:t>
      </w:r>
      <w:r>
        <w:rPr>
          <w:spacing w:val="-8"/>
          <w:vertAlign w:val="baseline"/>
        </w:rPr>
        <w:t> </w:t>
      </w:r>
      <w:r>
        <w:rPr>
          <w:spacing w:val="-4"/>
          <w:vertAlign w:val="baseline"/>
        </w:rPr>
        <w:t>(Kurniawan, </w:t>
      </w:r>
      <w:r>
        <w:rPr>
          <w:vertAlign w:val="baseline"/>
        </w:rPr>
        <w:t>Fatmawati, dan Miswanto, 2021).</w:t>
      </w:r>
    </w:p>
    <w:p>
      <w:pPr>
        <w:pStyle w:val="BodyText"/>
        <w:spacing w:line="312" w:lineRule="auto" w:before="5"/>
        <w:ind w:left="1133" w:right="1131" w:firstLine="338"/>
        <w:jc w:val="both"/>
      </w:pPr>
      <w:r>
        <w:rPr/>
        <w:t>Dalam pandangan Islam, dengan tegas disebutkan bahwa segala tindakan yang dapat merusak bumi dilarang oleh Allah SWT </w:t>
      </w:r>
      <w:r>
        <w:rPr/>
        <w:t>karena tindakan tersebut dapat mengakibatkan ketidakseimbangan alam dan merugikan</w:t>
      </w:r>
      <w:r>
        <w:rPr>
          <w:spacing w:val="1"/>
        </w:rPr>
        <w:t> </w:t>
      </w:r>
      <w:r>
        <w:rPr/>
        <w:t>kehidupan</w:t>
      </w:r>
      <w:r>
        <w:rPr>
          <w:spacing w:val="1"/>
        </w:rPr>
        <w:t> </w:t>
      </w:r>
      <w:r>
        <w:rPr/>
        <w:t>banyak</w:t>
      </w:r>
      <w:r>
        <w:rPr>
          <w:spacing w:val="2"/>
        </w:rPr>
        <w:t> </w:t>
      </w:r>
      <w:r>
        <w:rPr/>
        <w:t>makhluk.</w:t>
      </w:r>
      <w:r>
        <w:rPr>
          <w:spacing w:val="45"/>
        </w:rPr>
        <w:t> </w:t>
      </w:r>
      <w:r>
        <w:rPr/>
        <w:t>Allah</w:t>
      </w:r>
      <w:r>
        <w:rPr>
          <w:spacing w:val="2"/>
        </w:rPr>
        <w:t> </w:t>
      </w:r>
      <w:r>
        <w:rPr/>
        <w:t>SWT</w:t>
      </w:r>
      <w:r>
        <w:rPr>
          <w:spacing w:val="1"/>
        </w:rPr>
        <w:t> </w:t>
      </w:r>
      <w:r>
        <w:rPr/>
        <w:t>berfirman</w:t>
      </w:r>
      <w:r>
        <w:rPr>
          <w:spacing w:val="1"/>
        </w:rPr>
        <w:t> </w:t>
      </w:r>
      <w:r>
        <w:rPr>
          <w:spacing w:val="-2"/>
        </w:rPr>
        <w:t>dalam</w:t>
      </w:r>
    </w:p>
    <w:p>
      <w:pPr>
        <w:pStyle w:val="BodyText"/>
        <w:spacing w:line="252" w:lineRule="exact"/>
        <w:ind w:left="1133"/>
        <w:jc w:val="both"/>
      </w:pPr>
      <w:r>
        <w:rPr>
          <w:spacing w:val="-6"/>
        </w:rPr>
        <w:t>Q.S.</w:t>
      </w:r>
      <w:r>
        <w:rPr>
          <w:spacing w:val="-3"/>
        </w:rPr>
        <w:t> </w:t>
      </w:r>
      <w:r>
        <w:rPr>
          <w:spacing w:val="-6"/>
        </w:rPr>
        <w:t>Al-Qasas</w:t>
      </w:r>
      <w:r>
        <w:rPr>
          <w:spacing w:val="-2"/>
        </w:rPr>
        <w:t> </w:t>
      </w:r>
      <w:r>
        <w:rPr>
          <w:spacing w:val="-6"/>
        </w:rPr>
        <w:t>ayat</w:t>
      </w:r>
      <w:r>
        <w:rPr>
          <w:spacing w:val="-2"/>
        </w:rPr>
        <w:t> </w:t>
      </w:r>
      <w:r>
        <w:rPr>
          <w:spacing w:val="-6"/>
        </w:rPr>
        <w:t>77</w:t>
      </w:r>
    </w:p>
    <w:p>
      <w:pPr>
        <w:pStyle w:val="BodyText"/>
        <w:spacing w:before="9"/>
        <w:rPr>
          <w:sz w:val="18"/>
        </w:rPr>
      </w:pPr>
      <w:r>
        <w:rPr>
          <w:sz w:val="18"/>
        </w:rPr>
        <w:drawing>
          <wp:anchor distT="0" distB="0" distL="0" distR="0" allowOverlap="1" layoutInCell="1" locked="0" behindDoc="1" simplePos="0" relativeHeight="487588352">
            <wp:simplePos x="0" y="0"/>
            <wp:positionH relativeFrom="page">
              <wp:posOffset>720001</wp:posOffset>
            </wp:positionH>
            <wp:positionV relativeFrom="paragraph">
              <wp:posOffset>152489</wp:posOffset>
            </wp:positionV>
            <wp:extent cx="4167853" cy="595407"/>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7" cstate="print"/>
                    <a:stretch>
                      <a:fillRect/>
                    </a:stretch>
                  </pic:blipFill>
                  <pic:spPr>
                    <a:xfrm>
                      <a:off x="0" y="0"/>
                      <a:ext cx="4167853" cy="595407"/>
                    </a:xfrm>
                    <a:prstGeom prst="rect">
                      <a:avLst/>
                    </a:prstGeom>
                  </pic:spPr>
                </pic:pic>
              </a:graphicData>
            </a:graphic>
          </wp:anchor>
        </w:drawing>
      </w:r>
    </w:p>
    <w:p>
      <w:pPr>
        <w:pStyle w:val="BodyText"/>
        <w:spacing w:line="312" w:lineRule="auto" w:before="250"/>
        <w:ind w:left="1133" w:right="1131" w:firstLine="338"/>
        <w:jc w:val="both"/>
      </w:pPr>
      <w:r>
        <w:rPr/>
        <w:t>Artinya:</w:t>
      </w:r>
      <w:r>
        <w:rPr>
          <w:spacing w:val="40"/>
        </w:rPr>
        <w:t> </w:t>
      </w:r>
      <w:r>
        <w:rPr/>
        <w:t>“Dan carilah pada apa yang telah dianugerahkan </w:t>
      </w:r>
      <w:r>
        <w:rPr/>
        <w:t>Allah </w:t>
      </w:r>
      <w:r>
        <w:rPr>
          <w:spacing w:val="-4"/>
        </w:rPr>
        <w:t>kepadamu</w:t>
      </w:r>
      <w:r>
        <w:rPr>
          <w:spacing w:val="-7"/>
        </w:rPr>
        <w:t> </w:t>
      </w:r>
      <w:r>
        <w:rPr>
          <w:spacing w:val="-4"/>
        </w:rPr>
        <w:t>(kebahagiaan)</w:t>
      </w:r>
      <w:r>
        <w:rPr>
          <w:spacing w:val="-7"/>
        </w:rPr>
        <w:t> </w:t>
      </w:r>
      <w:r>
        <w:rPr>
          <w:spacing w:val="-4"/>
        </w:rPr>
        <w:t>negeri</w:t>
      </w:r>
      <w:r>
        <w:rPr>
          <w:spacing w:val="-7"/>
        </w:rPr>
        <w:t> </w:t>
      </w:r>
      <w:r>
        <w:rPr>
          <w:spacing w:val="-4"/>
        </w:rPr>
        <w:t>akhirat, dan</w:t>
      </w:r>
      <w:r>
        <w:rPr>
          <w:spacing w:val="-7"/>
        </w:rPr>
        <w:t> </w:t>
      </w:r>
      <w:r>
        <w:rPr>
          <w:spacing w:val="-4"/>
        </w:rPr>
        <w:t>janganlah</w:t>
      </w:r>
      <w:r>
        <w:rPr>
          <w:spacing w:val="-7"/>
        </w:rPr>
        <w:t> </w:t>
      </w:r>
      <w:r>
        <w:rPr>
          <w:spacing w:val="-4"/>
        </w:rPr>
        <w:t>kamu</w:t>
      </w:r>
      <w:r>
        <w:rPr>
          <w:spacing w:val="-7"/>
        </w:rPr>
        <w:t> </w:t>
      </w:r>
      <w:r>
        <w:rPr>
          <w:spacing w:val="-4"/>
        </w:rPr>
        <w:t>melupakan </w:t>
      </w:r>
      <w:r>
        <w:rPr/>
        <w:t>bahagianmu dari (kenikmatan) duniawi dan berbuat baiklah (kepada orang lain) sebagaimana Allah telah berbuat baik, kepadamu, dan </w:t>
      </w:r>
      <w:r>
        <w:rPr>
          <w:spacing w:val="-4"/>
        </w:rPr>
        <w:t>janganlah</w:t>
      </w:r>
      <w:r>
        <w:rPr>
          <w:spacing w:val="-10"/>
        </w:rPr>
        <w:t> </w:t>
      </w:r>
      <w:r>
        <w:rPr>
          <w:spacing w:val="-4"/>
        </w:rPr>
        <w:t>kamu</w:t>
      </w:r>
      <w:r>
        <w:rPr>
          <w:spacing w:val="-10"/>
        </w:rPr>
        <w:t> </w:t>
      </w:r>
      <w:r>
        <w:rPr>
          <w:spacing w:val="-4"/>
        </w:rPr>
        <w:t>berbuat</w:t>
      </w:r>
      <w:r>
        <w:rPr>
          <w:spacing w:val="-10"/>
        </w:rPr>
        <w:t> </w:t>
      </w:r>
      <w:r>
        <w:rPr>
          <w:spacing w:val="-4"/>
        </w:rPr>
        <w:t>kerusakan</w:t>
      </w:r>
      <w:r>
        <w:rPr>
          <w:spacing w:val="-9"/>
        </w:rPr>
        <w:t> </w:t>
      </w:r>
      <w:r>
        <w:rPr>
          <w:spacing w:val="-4"/>
        </w:rPr>
        <w:t>di</w:t>
      </w:r>
      <w:r>
        <w:rPr>
          <w:spacing w:val="-10"/>
        </w:rPr>
        <w:t> </w:t>
      </w:r>
      <w:r>
        <w:rPr>
          <w:spacing w:val="-4"/>
        </w:rPr>
        <w:t>(muka)</w:t>
      </w:r>
      <w:r>
        <w:rPr>
          <w:spacing w:val="-10"/>
        </w:rPr>
        <w:t> </w:t>
      </w:r>
      <w:r>
        <w:rPr>
          <w:spacing w:val="-4"/>
        </w:rPr>
        <w:t>bumi.</w:t>
      </w:r>
      <w:r>
        <w:rPr>
          <w:spacing w:val="-10"/>
        </w:rPr>
        <w:t> </w:t>
      </w:r>
      <w:r>
        <w:rPr>
          <w:spacing w:val="-4"/>
        </w:rPr>
        <w:t>Sesungguhnya</w:t>
      </w:r>
      <w:r>
        <w:rPr>
          <w:spacing w:val="-9"/>
        </w:rPr>
        <w:t> </w:t>
      </w:r>
      <w:r>
        <w:rPr>
          <w:spacing w:val="-4"/>
        </w:rPr>
        <w:t>Allah </w:t>
      </w:r>
      <w:r>
        <w:rPr/>
        <w:t>tidak menyukai orang-orang yang berbuat kerusakan (Q.S. Al-Qasas: </w:t>
      </w:r>
      <w:r>
        <w:rPr>
          <w:spacing w:val="-2"/>
        </w:rPr>
        <w:t>77).”</w:t>
      </w:r>
    </w:p>
    <w:p>
      <w:pPr>
        <w:pStyle w:val="BodyText"/>
        <w:spacing w:line="312" w:lineRule="auto"/>
        <w:ind w:left="1133" w:right="1131" w:firstLine="338"/>
        <w:jc w:val="both"/>
      </w:pPr>
      <w:r>
        <w:rPr/>
        <w:t>Ayat tersebut menerangkan tentang seruan Allah SWT kepada manusia untuk menggunakan nikmat yang telah Allah anugerahkan dengan bijak, yaitu mengejar kebahagiaan akhirat tanpa </w:t>
      </w:r>
      <w:r>
        <w:rPr/>
        <w:t>melupakan bagian dari kenikmatan dunia.</w:t>
      </w:r>
      <w:r>
        <w:rPr>
          <w:spacing w:val="40"/>
        </w:rPr>
        <w:t> </w:t>
      </w:r>
      <w:r>
        <w:rPr/>
        <w:t>Manusia juga diperintahkan untuk berbuat baik, dan melakukan perbaikan sesuai kemampuannya, sebagaimana Allah telah berbuat baik dengan melimpahkan beragam </w:t>
      </w:r>
      <w:r>
        <w:rPr>
          <w:spacing w:val="-4"/>
        </w:rPr>
        <w:t>nikmat-Nya.</w:t>
      </w:r>
      <w:r>
        <w:rPr>
          <w:spacing w:val="19"/>
        </w:rPr>
        <w:t> </w:t>
      </w:r>
      <w:r>
        <w:rPr>
          <w:spacing w:val="-4"/>
        </w:rPr>
        <w:t>Ayat</w:t>
      </w:r>
      <w:r>
        <w:rPr>
          <w:spacing w:val="-8"/>
        </w:rPr>
        <w:t> </w:t>
      </w:r>
      <w:r>
        <w:rPr>
          <w:spacing w:val="-4"/>
        </w:rPr>
        <w:t>ini</w:t>
      </w:r>
      <w:r>
        <w:rPr>
          <w:spacing w:val="-8"/>
        </w:rPr>
        <w:t> </w:t>
      </w:r>
      <w:r>
        <w:rPr>
          <w:spacing w:val="-4"/>
        </w:rPr>
        <w:t>juga</w:t>
      </w:r>
      <w:r>
        <w:rPr>
          <w:spacing w:val="-8"/>
        </w:rPr>
        <w:t> </w:t>
      </w:r>
      <w:r>
        <w:rPr>
          <w:spacing w:val="-4"/>
        </w:rPr>
        <w:t>menjadi</w:t>
      </w:r>
      <w:r>
        <w:rPr>
          <w:spacing w:val="-8"/>
        </w:rPr>
        <w:t> </w:t>
      </w:r>
      <w:r>
        <w:rPr>
          <w:spacing w:val="-4"/>
        </w:rPr>
        <w:t>pengingat</w:t>
      </w:r>
      <w:r>
        <w:rPr>
          <w:spacing w:val="-8"/>
        </w:rPr>
        <w:t> </w:t>
      </w:r>
      <w:r>
        <w:rPr>
          <w:spacing w:val="-4"/>
        </w:rPr>
        <w:t>bagi</w:t>
      </w:r>
      <w:r>
        <w:rPr>
          <w:spacing w:val="-8"/>
        </w:rPr>
        <w:t> </w:t>
      </w:r>
      <w:r>
        <w:rPr>
          <w:spacing w:val="-4"/>
        </w:rPr>
        <w:t>manusia</w:t>
      </w:r>
      <w:r>
        <w:rPr>
          <w:spacing w:val="-8"/>
        </w:rPr>
        <w:t> </w:t>
      </w:r>
      <w:r>
        <w:rPr>
          <w:spacing w:val="-4"/>
        </w:rPr>
        <w:t>supaya</w:t>
      </w:r>
      <w:r>
        <w:rPr>
          <w:spacing w:val="-8"/>
        </w:rPr>
        <w:t> </w:t>
      </w:r>
      <w:r>
        <w:rPr>
          <w:spacing w:val="-4"/>
        </w:rPr>
        <w:t>tidak melakukan</w:t>
      </w:r>
      <w:r>
        <w:rPr>
          <w:spacing w:val="-6"/>
        </w:rPr>
        <w:t> </w:t>
      </w:r>
      <w:r>
        <w:rPr>
          <w:spacing w:val="-4"/>
        </w:rPr>
        <w:t>kerusakan</w:t>
      </w:r>
      <w:r>
        <w:rPr>
          <w:spacing w:val="-6"/>
        </w:rPr>
        <w:t> </w:t>
      </w:r>
      <w:r>
        <w:rPr>
          <w:spacing w:val="-4"/>
        </w:rPr>
        <w:t>di</w:t>
      </w:r>
      <w:r>
        <w:rPr>
          <w:spacing w:val="-5"/>
        </w:rPr>
        <w:t> </w:t>
      </w:r>
      <w:r>
        <w:rPr>
          <w:spacing w:val="-4"/>
        </w:rPr>
        <w:t>bumi,</w:t>
      </w:r>
      <w:r>
        <w:rPr>
          <w:spacing w:val="-3"/>
        </w:rPr>
        <w:t> </w:t>
      </w:r>
      <w:r>
        <w:rPr>
          <w:spacing w:val="-4"/>
        </w:rPr>
        <w:t>sebab</w:t>
      </w:r>
      <w:r>
        <w:rPr>
          <w:spacing w:val="-6"/>
        </w:rPr>
        <w:t> </w:t>
      </w:r>
      <w:r>
        <w:rPr>
          <w:spacing w:val="-4"/>
        </w:rPr>
        <w:t>Allah</w:t>
      </w:r>
      <w:r>
        <w:rPr>
          <w:spacing w:val="-5"/>
        </w:rPr>
        <w:t> </w:t>
      </w:r>
      <w:r>
        <w:rPr>
          <w:spacing w:val="-4"/>
        </w:rPr>
        <w:t>tidak</w:t>
      </w:r>
      <w:r>
        <w:rPr>
          <w:spacing w:val="-6"/>
        </w:rPr>
        <w:t> </w:t>
      </w:r>
      <w:r>
        <w:rPr>
          <w:spacing w:val="-4"/>
        </w:rPr>
        <w:t>menyukai</w:t>
      </w:r>
      <w:r>
        <w:rPr>
          <w:spacing w:val="-5"/>
        </w:rPr>
        <w:t> </w:t>
      </w:r>
      <w:r>
        <w:rPr>
          <w:spacing w:val="-4"/>
        </w:rPr>
        <w:t>orang-orang</w:t>
      </w:r>
    </w:p>
    <w:p>
      <w:pPr>
        <w:pStyle w:val="BodyText"/>
        <w:spacing w:after="0" w:line="312" w:lineRule="auto"/>
        <w:jc w:val="both"/>
        <w:sectPr>
          <w:headerReference w:type="default" r:id="rId16"/>
          <w:pgSz w:w="8400" w:h="11910"/>
          <w:pgMar w:header="252" w:footer="0" w:top="480" w:bottom="280" w:left="0" w:right="0"/>
          <w:pgNumType w:start="2"/>
        </w:sectPr>
      </w:pPr>
    </w:p>
    <w:p>
      <w:pPr>
        <w:pStyle w:val="BodyText"/>
        <w:spacing w:before="209"/>
      </w:pPr>
    </w:p>
    <w:p>
      <w:pPr>
        <w:pStyle w:val="BodyText"/>
        <w:ind w:left="1133"/>
        <w:jc w:val="both"/>
      </w:pPr>
      <w:r>
        <w:rPr>
          <w:spacing w:val="-2"/>
        </w:rPr>
        <w:t>yang</w:t>
      </w:r>
      <w:r>
        <w:rPr>
          <w:spacing w:val="-12"/>
        </w:rPr>
        <w:t> </w:t>
      </w:r>
      <w:r>
        <w:rPr>
          <w:spacing w:val="-2"/>
        </w:rPr>
        <w:t>merusak</w:t>
      </w:r>
      <w:r>
        <w:rPr>
          <w:spacing w:val="33"/>
        </w:rPr>
        <w:t> </w:t>
      </w:r>
      <w:r>
        <w:rPr>
          <w:spacing w:val="-2"/>
        </w:rPr>
        <w:t>(Shihab,</w:t>
      </w:r>
      <w:r>
        <w:rPr>
          <w:spacing w:val="-11"/>
        </w:rPr>
        <w:t> </w:t>
      </w:r>
      <w:r>
        <w:rPr>
          <w:spacing w:val="-2"/>
        </w:rPr>
        <w:t>2002).</w:t>
      </w:r>
    </w:p>
    <w:p>
      <w:pPr>
        <w:pStyle w:val="BodyText"/>
        <w:spacing w:line="312" w:lineRule="auto" w:before="76"/>
        <w:ind w:left="1133" w:right="1131" w:firstLine="338"/>
        <w:jc w:val="both"/>
      </w:pPr>
      <w:r>
        <w:rPr/>
        <w:t>Dalam upaya menghadapi tantangan perubahan iklim, </w:t>
      </w:r>
      <w:r>
        <w:rPr/>
        <w:t>solusi inovatif</w:t>
      </w:r>
      <w:r>
        <w:rPr>
          <w:spacing w:val="-10"/>
        </w:rPr>
        <w:t> </w:t>
      </w:r>
      <w:r>
        <w:rPr/>
        <w:t>dan</w:t>
      </w:r>
      <w:r>
        <w:rPr>
          <w:spacing w:val="-10"/>
        </w:rPr>
        <w:t> </w:t>
      </w:r>
      <w:r>
        <w:rPr/>
        <w:t>terintegrasi</w:t>
      </w:r>
      <w:r>
        <w:rPr>
          <w:spacing w:val="-10"/>
        </w:rPr>
        <w:t> </w:t>
      </w:r>
      <w:r>
        <w:rPr/>
        <w:t>guna</w:t>
      </w:r>
      <w:r>
        <w:rPr>
          <w:spacing w:val="-10"/>
        </w:rPr>
        <w:t> </w:t>
      </w:r>
      <w:r>
        <w:rPr/>
        <w:t>membentuk</w:t>
      </w:r>
      <w:r>
        <w:rPr>
          <w:spacing w:val="-10"/>
        </w:rPr>
        <w:t> </w:t>
      </w:r>
      <w:r>
        <w:rPr/>
        <w:t>masa</w:t>
      </w:r>
      <w:r>
        <w:rPr>
          <w:spacing w:val="-10"/>
        </w:rPr>
        <w:t> </w:t>
      </w:r>
      <w:r>
        <w:rPr/>
        <w:t>depan</w:t>
      </w:r>
      <w:r>
        <w:rPr>
          <w:spacing w:val="-10"/>
        </w:rPr>
        <w:t> </w:t>
      </w:r>
      <w:r>
        <w:rPr/>
        <w:t>perkotaan</w:t>
      </w:r>
      <w:r>
        <w:rPr>
          <w:spacing w:val="-10"/>
        </w:rPr>
        <w:t> </w:t>
      </w:r>
      <w:r>
        <w:rPr/>
        <w:t>yang </w:t>
      </w:r>
      <w:r>
        <w:rPr>
          <w:spacing w:val="-2"/>
        </w:rPr>
        <w:t>berkelanjutan</w:t>
      </w:r>
      <w:r>
        <w:rPr>
          <w:spacing w:val="-11"/>
        </w:rPr>
        <w:t> </w:t>
      </w:r>
      <w:r>
        <w:rPr>
          <w:spacing w:val="-2"/>
        </w:rPr>
        <w:t>menjadi</w:t>
      </w:r>
      <w:r>
        <w:rPr>
          <w:spacing w:val="-11"/>
        </w:rPr>
        <w:t> </w:t>
      </w:r>
      <w:r>
        <w:rPr>
          <w:spacing w:val="-2"/>
        </w:rPr>
        <w:t>sangat</w:t>
      </w:r>
      <w:r>
        <w:rPr>
          <w:spacing w:val="-11"/>
        </w:rPr>
        <w:t> </w:t>
      </w:r>
      <w:r>
        <w:rPr>
          <w:spacing w:val="-2"/>
        </w:rPr>
        <w:t>penting</w:t>
      </w:r>
      <w:r>
        <w:rPr>
          <w:spacing w:val="-11"/>
        </w:rPr>
        <w:t> </w:t>
      </w:r>
      <w:r>
        <w:rPr>
          <w:spacing w:val="-2"/>
        </w:rPr>
        <w:t>(Azizi</w:t>
      </w:r>
      <w:r>
        <w:rPr>
          <w:spacing w:val="-11"/>
        </w:rPr>
        <w:t> </w:t>
      </w:r>
      <w:r>
        <w:rPr>
          <w:spacing w:val="-2"/>
        </w:rPr>
        <w:t>dan</w:t>
      </w:r>
      <w:r>
        <w:rPr>
          <w:spacing w:val="-11"/>
        </w:rPr>
        <w:t> </w:t>
      </w:r>
      <w:r>
        <w:rPr>
          <w:spacing w:val="-2"/>
        </w:rPr>
        <w:t>Kouddane,</w:t>
      </w:r>
      <w:r>
        <w:rPr>
          <w:spacing w:val="-11"/>
        </w:rPr>
        <w:t> </w:t>
      </w:r>
      <w:r>
        <w:rPr>
          <w:spacing w:val="-2"/>
        </w:rPr>
        <w:t>2024).</w:t>
      </w:r>
      <w:r>
        <w:rPr>
          <w:spacing w:val="7"/>
        </w:rPr>
        <w:t> </w:t>
      </w:r>
      <w:r>
        <w:rPr>
          <w:spacing w:val="-2"/>
        </w:rPr>
        <w:t>Hal </w:t>
      </w:r>
      <w:r>
        <w:rPr/>
        <w:t>ini disebabkan oleh fitur struktural dan lingkungan kota yang padat </w:t>
      </w:r>
      <w:r>
        <w:rPr>
          <w:spacing w:val="-4"/>
        </w:rPr>
        <w:t>penduduk, sehingga tidak hanya berkontribusi besar terhadap total emisi </w:t>
      </w:r>
      <w:r>
        <w:rPr>
          <w:spacing w:val="-2"/>
        </w:rPr>
        <w:t>gas</w:t>
      </w:r>
      <w:r>
        <w:rPr>
          <w:spacing w:val="-12"/>
        </w:rPr>
        <w:t> </w:t>
      </w:r>
      <w:r>
        <w:rPr>
          <w:spacing w:val="-2"/>
        </w:rPr>
        <w:t>rumah</w:t>
      </w:r>
      <w:r>
        <w:rPr>
          <w:spacing w:val="-12"/>
        </w:rPr>
        <w:t> </w:t>
      </w:r>
      <w:r>
        <w:rPr>
          <w:spacing w:val="-2"/>
        </w:rPr>
        <w:t>kaca</w:t>
      </w:r>
      <w:r>
        <w:rPr>
          <w:spacing w:val="-12"/>
        </w:rPr>
        <w:t> </w:t>
      </w:r>
      <w:r>
        <w:rPr>
          <w:spacing w:val="-2"/>
        </w:rPr>
        <w:t>di</w:t>
      </w:r>
      <w:r>
        <w:rPr>
          <w:spacing w:val="-11"/>
        </w:rPr>
        <w:t> </w:t>
      </w:r>
      <w:r>
        <w:rPr>
          <w:spacing w:val="-2"/>
        </w:rPr>
        <w:t>seluruh</w:t>
      </w:r>
      <w:r>
        <w:rPr>
          <w:spacing w:val="-12"/>
        </w:rPr>
        <w:t> </w:t>
      </w:r>
      <w:r>
        <w:rPr>
          <w:spacing w:val="-2"/>
        </w:rPr>
        <w:t>dunia,</w:t>
      </w:r>
      <w:r>
        <w:rPr>
          <w:spacing w:val="-12"/>
        </w:rPr>
        <w:t> </w:t>
      </w:r>
      <w:r>
        <w:rPr>
          <w:spacing w:val="-2"/>
        </w:rPr>
        <w:t>tetapi</w:t>
      </w:r>
      <w:r>
        <w:rPr>
          <w:spacing w:val="-12"/>
        </w:rPr>
        <w:t> </w:t>
      </w:r>
      <w:r>
        <w:rPr>
          <w:spacing w:val="-2"/>
        </w:rPr>
        <w:t>juga</w:t>
      </w:r>
      <w:r>
        <w:rPr>
          <w:spacing w:val="-11"/>
        </w:rPr>
        <w:t> </w:t>
      </w:r>
      <w:r>
        <w:rPr>
          <w:spacing w:val="-2"/>
        </w:rPr>
        <w:t>menjadi</w:t>
      </w:r>
      <w:r>
        <w:rPr>
          <w:spacing w:val="-12"/>
        </w:rPr>
        <w:t> </w:t>
      </w:r>
      <w:r>
        <w:rPr>
          <w:spacing w:val="-2"/>
        </w:rPr>
        <w:t>konsumen</w:t>
      </w:r>
      <w:r>
        <w:rPr>
          <w:spacing w:val="-12"/>
        </w:rPr>
        <w:t> </w:t>
      </w:r>
      <w:r>
        <w:rPr>
          <w:spacing w:val="-2"/>
        </w:rPr>
        <w:t>terbesar sumber</w:t>
      </w:r>
      <w:r>
        <w:rPr>
          <w:spacing w:val="-12"/>
        </w:rPr>
        <w:t> </w:t>
      </w:r>
      <w:r>
        <w:rPr>
          <w:spacing w:val="-2"/>
        </w:rPr>
        <w:t>daya</w:t>
      </w:r>
      <w:r>
        <w:rPr>
          <w:spacing w:val="-12"/>
        </w:rPr>
        <w:t> </w:t>
      </w:r>
      <w:r>
        <w:rPr>
          <w:spacing w:val="-2"/>
        </w:rPr>
        <w:t>alam</w:t>
      </w:r>
      <w:r>
        <w:rPr>
          <w:spacing w:val="-12"/>
        </w:rPr>
        <w:t> </w:t>
      </w:r>
      <w:r>
        <w:rPr>
          <w:spacing w:val="-2"/>
        </w:rPr>
        <w:t>(Yilmaz,</w:t>
      </w:r>
      <w:r>
        <w:rPr>
          <w:spacing w:val="-11"/>
        </w:rPr>
        <w:t> </w:t>
      </w:r>
      <w:r>
        <w:rPr>
          <w:spacing w:val="-2"/>
        </w:rPr>
        <w:t>2021;</w:t>
      </w:r>
      <w:r>
        <w:rPr>
          <w:spacing w:val="-12"/>
        </w:rPr>
        <w:t> </w:t>
      </w:r>
      <w:r>
        <w:rPr>
          <w:spacing w:val="-2"/>
        </w:rPr>
        <w:t>Azizi</w:t>
      </w:r>
      <w:r>
        <w:rPr>
          <w:spacing w:val="-12"/>
        </w:rPr>
        <w:t> </w:t>
      </w:r>
      <w:r>
        <w:rPr>
          <w:spacing w:val="-2"/>
        </w:rPr>
        <w:t>dan</w:t>
      </w:r>
      <w:r>
        <w:rPr>
          <w:spacing w:val="-12"/>
        </w:rPr>
        <w:t> </w:t>
      </w:r>
      <w:r>
        <w:rPr>
          <w:spacing w:val="-2"/>
        </w:rPr>
        <w:t>Kouddane,</w:t>
      </w:r>
      <w:r>
        <w:rPr>
          <w:spacing w:val="-11"/>
        </w:rPr>
        <w:t> </w:t>
      </w:r>
      <w:r>
        <w:rPr>
          <w:spacing w:val="-2"/>
        </w:rPr>
        <w:t>2024).</w:t>
      </w:r>
      <w:r>
        <w:rPr>
          <w:spacing w:val="-12"/>
        </w:rPr>
        <w:t> </w:t>
      </w:r>
      <w:r>
        <w:rPr>
          <w:spacing w:val="-2"/>
        </w:rPr>
        <w:t>Menurut </w:t>
      </w:r>
      <w:r>
        <w:rPr/>
        <w:t>ISOCARP (2018), kota hanya menempati 2% dari permukaan tanah </w:t>
      </w:r>
      <w:r>
        <w:rPr>
          <w:spacing w:val="-4"/>
        </w:rPr>
        <w:t>dunia,</w:t>
      </w:r>
      <w:r>
        <w:rPr>
          <w:spacing w:val="-6"/>
        </w:rPr>
        <w:t> </w:t>
      </w:r>
      <w:r>
        <w:rPr>
          <w:spacing w:val="-4"/>
        </w:rPr>
        <w:t>tetapi</w:t>
      </w:r>
      <w:r>
        <w:rPr>
          <w:spacing w:val="-8"/>
        </w:rPr>
        <w:t> </w:t>
      </w:r>
      <w:r>
        <w:rPr>
          <w:spacing w:val="-4"/>
        </w:rPr>
        <w:t>mengkonsumsi</w:t>
      </w:r>
      <w:r>
        <w:rPr>
          <w:spacing w:val="-8"/>
        </w:rPr>
        <w:t> </w:t>
      </w:r>
      <w:r>
        <w:rPr>
          <w:spacing w:val="-4"/>
        </w:rPr>
        <w:t>75%</w:t>
      </w:r>
      <w:r>
        <w:rPr>
          <w:spacing w:val="-8"/>
        </w:rPr>
        <w:t> </w:t>
      </w:r>
      <w:r>
        <w:rPr>
          <w:spacing w:val="-4"/>
        </w:rPr>
        <w:t>sumber</w:t>
      </w:r>
      <w:r>
        <w:rPr>
          <w:spacing w:val="-8"/>
        </w:rPr>
        <w:t> </w:t>
      </w:r>
      <w:r>
        <w:rPr>
          <w:spacing w:val="-4"/>
        </w:rPr>
        <w:t>daya</w:t>
      </w:r>
      <w:r>
        <w:rPr>
          <w:spacing w:val="-8"/>
        </w:rPr>
        <w:t> </w:t>
      </w:r>
      <w:r>
        <w:rPr>
          <w:spacing w:val="-4"/>
        </w:rPr>
        <w:t>alam,</w:t>
      </w:r>
      <w:r>
        <w:rPr>
          <w:spacing w:val="-6"/>
        </w:rPr>
        <w:t> </w:t>
      </w:r>
      <w:r>
        <w:rPr>
          <w:spacing w:val="-4"/>
        </w:rPr>
        <w:t>menghasilkan</w:t>
      </w:r>
      <w:r>
        <w:rPr>
          <w:spacing w:val="-8"/>
        </w:rPr>
        <w:t> </w:t>
      </w:r>
      <w:r>
        <w:rPr>
          <w:spacing w:val="-4"/>
        </w:rPr>
        <w:t>50% </w:t>
      </w:r>
      <w:r>
        <w:rPr/>
        <w:t>limbah global dan menyumbang 60-80% emisi gas rumah kaca.</w:t>
      </w:r>
    </w:p>
    <w:p>
      <w:pPr>
        <w:pStyle w:val="BodyText"/>
        <w:spacing w:line="312" w:lineRule="auto"/>
        <w:ind w:left="1133" w:right="1131" w:firstLine="338"/>
        <w:jc w:val="both"/>
      </w:pPr>
      <w:r>
        <w:rPr/>
        <w:t>Salah satu strategi untuk menghadapi tantangan global </w:t>
      </w:r>
      <w:r>
        <w:rPr/>
        <w:t>tersebut adalah dengan menerapkan ruang terbuka hijau (RTH). RTH mampu memproduksi</w:t>
      </w:r>
      <w:r>
        <w:rPr>
          <w:spacing w:val="-9"/>
        </w:rPr>
        <w:t> </w:t>
      </w:r>
      <w:r>
        <w:rPr/>
        <w:t>jasa</w:t>
      </w:r>
      <w:r>
        <w:rPr>
          <w:spacing w:val="-9"/>
        </w:rPr>
        <w:t> </w:t>
      </w:r>
      <w:r>
        <w:rPr/>
        <w:t>lingkungan</w:t>
      </w:r>
      <w:r>
        <w:rPr>
          <w:spacing w:val="-9"/>
        </w:rPr>
        <w:t> </w:t>
      </w:r>
      <w:r>
        <w:rPr/>
        <w:t>yang</w:t>
      </w:r>
      <w:r>
        <w:rPr>
          <w:spacing w:val="-9"/>
        </w:rPr>
        <w:t> </w:t>
      </w:r>
      <w:r>
        <w:rPr/>
        <w:t>berkontribusi</w:t>
      </w:r>
      <w:r>
        <w:rPr>
          <w:spacing w:val="-9"/>
        </w:rPr>
        <w:t> </w:t>
      </w:r>
      <w:r>
        <w:rPr/>
        <w:t>pada</w:t>
      </w:r>
      <w:r>
        <w:rPr>
          <w:spacing w:val="-9"/>
        </w:rPr>
        <w:t> </w:t>
      </w:r>
      <w:r>
        <w:rPr/>
        <w:t>keseimbangan ekologi lingkungan perkotaan dan kesejahteraan manusia (Egerer dkk., 2024).</w:t>
      </w:r>
      <w:r>
        <w:rPr>
          <w:spacing w:val="40"/>
        </w:rPr>
        <w:t> </w:t>
      </w:r>
      <w:r>
        <w:rPr/>
        <w:t>RTH atau sering disebut sebagai paru-paru hijau atau oase perkotaan, mengacu pada area di dalam lingkungan perkotaan yang didedikasikan untuk vegetasi (Alexander dan Gleeson, 2020), mulai dari pohon, taman, dan hutan yang terintegrasi di seluruh lanskap kota sebagai strategi untuk mengatasi perubahan iklim dan </w:t>
      </w:r>
      <w:r>
        <w:rPr>
          <w:spacing w:val="-2"/>
        </w:rPr>
        <w:t>meningkatkan</w:t>
      </w:r>
      <w:r>
        <w:rPr>
          <w:spacing w:val="-12"/>
        </w:rPr>
        <w:t> </w:t>
      </w:r>
      <w:r>
        <w:rPr>
          <w:spacing w:val="-2"/>
        </w:rPr>
        <w:t>kesehatan</w:t>
      </w:r>
      <w:r>
        <w:rPr>
          <w:spacing w:val="-12"/>
        </w:rPr>
        <w:t> </w:t>
      </w:r>
      <w:r>
        <w:rPr>
          <w:spacing w:val="-2"/>
        </w:rPr>
        <w:t>manusia</w:t>
      </w:r>
      <w:r>
        <w:rPr>
          <w:spacing w:val="-12"/>
        </w:rPr>
        <w:t> </w:t>
      </w:r>
      <w:r>
        <w:rPr>
          <w:spacing w:val="-2"/>
        </w:rPr>
        <w:t>(Egerer</w:t>
      </w:r>
      <w:r>
        <w:rPr>
          <w:spacing w:val="-11"/>
        </w:rPr>
        <w:t> </w:t>
      </w:r>
      <w:r>
        <w:rPr>
          <w:spacing w:val="-2"/>
        </w:rPr>
        <w:t>dkk.,</w:t>
      </w:r>
      <w:r>
        <w:rPr>
          <w:spacing w:val="-12"/>
        </w:rPr>
        <w:t> </w:t>
      </w:r>
      <w:r>
        <w:rPr>
          <w:spacing w:val="-2"/>
        </w:rPr>
        <w:t>2024).</w:t>
      </w:r>
      <w:r>
        <w:rPr>
          <w:spacing w:val="-12"/>
        </w:rPr>
        <w:t> </w:t>
      </w:r>
      <w:r>
        <w:rPr>
          <w:spacing w:val="-2"/>
        </w:rPr>
        <w:t>RTH</w:t>
      </w:r>
      <w:r>
        <w:rPr>
          <w:spacing w:val="-12"/>
        </w:rPr>
        <w:t> </w:t>
      </w:r>
      <w:r>
        <w:rPr>
          <w:spacing w:val="-2"/>
        </w:rPr>
        <w:t>merupakan </w:t>
      </w:r>
      <w:r>
        <w:rPr/>
        <w:t>bagian dari konsep kota hijau yang menjadi pendekatan inovatif untuk mengatasi tantangan lingkungan sekaligus mempromosikan pembangunan perkotaan yang berkelanjutan (Azizi dan Kouddane, </w:t>
      </w:r>
      <w:r>
        <w:rPr>
          <w:spacing w:val="-2"/>
        </w:rPr>
        <w:t>2024).</w:t>
      </w:r>
    </w:p>
    <w:p>
      <w:pPr>
        <w:pStyle w:val="BodyText"/>
        <w:spacing w:line="312" w:lineRule="auto"/>
        <w:ind w:left="1133" w:right="1131" w:firstLine="338"/>
        <w:jc w:val="both"/>
      </w:pPr>
      <w:r>
        <w:rPr/>
        <w:t>Dengan mengintegrasikan konsep RTH dalam </w:t>
      </w:r>
      <w:r>
        <w:rPr/>
        <w:t>pembangunan perkotaan yang berkelanjutan, hal ini sejalan dengan visi </w:t>
      </w:r>
      <w:r>
        <w:rPr>
          <w:i/>
        </w:rPr>
        <w:t>Sustainable Development</w:t>
      </w:r>
      <w:r>
        <w:rPr>
          <w:i/>
          <w:spacing w:val="-2"/>
        </w:rPr>
        <w:t> </w:t>
      </w:r>
      <w:r>
        <w:rPr>
          <w:i/>
        </w:rPr>
        <w:t>Goals</w:t>
      </w:r>
      <w:r>
        <w:rPr>
          <w:i/>
          <w:spacing w:val="-1"/>
        </w:rPr>
        <w:t> </w:t>
      </w:r>
      <w:r>
        <w:rPr/>
        <w:t>(SDGs), khususnya</w:t>
      </w:r>
      <w:r>
        <w:rPr>
          <w:spacing w:val="-2"/>
        </w:rPr>
        <w:t> </w:t>
      </w:r>
      <w:r>
        <w:rPr/>
        <w:t>dalam</w:t>
      </w:r>
      <w:r>
        <w:rPr>
          <w:spacing w:val="-1"/>
        </w:rPr>
        <w:t> </w:t>
      </w:r>
      <w:r>
        <w:rPr/>
        <w:t>mewujudkan</w:t>
      </w:r>
      <w:r>
        <w:rPr>
          <w:spacing w:val="-1"/>
        </w:rPr>
        <w:t> </w:t>
      </w:r>
      <w:r>
        <w:rPr/>
        <w:t>kota</w:t>
      </w:r>
      <w:r>
        <w:rPr>
          <w:spacing w:val="-2"/>
        </w:rPr>
        <w:t> </w:t>
      </w:r>
      <w:r>
        <w:rPr/>
        <w:t>dan pemukiman</w:t>
      </w:r>
      <w:r>
        <w:rPr>
          <w:spacing w:val="34"/>
        </w:rPr>
        <w:t> </w:t>
      </w:r>
      <w:r>
        <w:rPr/>
        <w:t>yang</w:t>
      </w:r>
      <w:r>
        <w:rPr>
          <w:spacing w:val="35"/>
        </w:rPr>
        <w:t> </w:t>
      </w:r>
      <w:r>
        <w:rPr/>
        <w:t>inklusif</w:t>
      </w:r>
      <w:r>
        <w:rPr>
          <w:spacing w:val="34"/>
        </w:rPr>
        <w:t> </w:t>
      </w:r>
      <w:r>
        <w:rPr/>
        <w:t>dan</w:t>
      </w:r>
      <w:r>
        <w:rPr>
          <w:spacing w:val="35"/>
        </w:rPr>
        <w:t> </w:t>
      </w:r>
      <w:r>
        <w:rPr/>
        <w:t>berkelanjutan</w:t>
      </w:r>
      <w:r>
        <w:rPr>
          <w:spacing w:val="35"/>
        </w:rPr>
        <w:t> </w:t>
      </w:r>
      <w:r>
        <w:rPr/>
        <w:t>(SDG</w:t>
      </w:r>
      <w:r>
        <w:rPr>
          <w:spacing w:val="34"/>
        </w:rPr>
        <w:t> </w:t>
      </w:r>
      <w:r>
        <w:rPr/>
        <w:t>11)</w:t>
      </w:r>
      <w:r>
        <w:rPr>
          <w:spacing w:val="34"/>
        </w:rPr>
        <w:t>  </w:t>
      </w:r>
      <w:r>
        <w:rPr>
          <w:spacing w:val="-4"/>
        </w:rPr>
        <w:t>(Supriatna,</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133" w:right="1131"/>
        <w:jc w:val="both"/>
      </w:pPr>
      <w:r>
        <w:rPr/>
        <w:t>2018), dan berkontribusi pada pelestarian keanekaragaman hayati (SDG 15) dengan melestarikan ruang hijau dan </w:t>
      </w:r>
      <w:r>
        <w:rPr/>
        <w:t>mempromosikan keharmonisan antara urbanisasi dan ekosistem alami.</w:t>
      </w:r>
    </w:p>
    <w:p>
      <w:pPr>
        <w:pStyle w:val="BodyText"/>
        <w:spacing w:line="312" w:lineRule="auto"/>
        <w:ind w:left="1133" w:right="1131" w:firstLine="338"/>
        <w:jc w:val="both"/>
      </w:pPr>
      <w:r>
        <w:rPr/>
        <w:t>Beberapa penelitian telah mempelajari model matematika </w:t>
      </w:r>
      <w:r>
        <w:rPr/>
        <w:t>terkait dinamika emisi karbon dioksida serta upaya yang dilakukan untuk menguranginya.</w:t>
      </w:r>
      <w:r>
        <w:rPr>
          <w:spacing w:val="40"/>
        </w:rPr>
        <w:t> </w:t>
      </w:r>
      <w:r>
        <w:rPr/>
        <w:t>Dalam bidang matematika, metode yang biasa digunakan untuk merepresentasikan dan menggambarkan masalah dunia nyata dalam pernyataan matematik, sehingga didapatkan </w:t>
      </w:r>
      <w:r>
        <w:rPr>
          <w:spacing w:val="-4"/>
        </w:rPr>
        <w:t>pemahaman</w:t>
      </w:r>
      <w:r>
        <w:rPr>
          <w:spacing w:val="-10"/>
        </w:rPr>
        <w:t> </w:t>
      </w:r>
      <w:r>
        <w:rPr>
          <w:spacing w:val="-4"/>
        </w:rPr>
        <w:t>yang</w:t>
      </w:r>
      <w:r>
        <w:rPr>
          <w:spacing w:val="-10"/>
        </w:rPr>
        <w:t> </w:t>
      </w:r>
      <w:r>
        <w:rPr>
          <w:spacing w:val="-4"/>
        </w:rPr>
        <w:t>lebih</w:t>
      </w:r>
      <w:r>
        <w:rPr>
          <w:spacing w:val="-10"/>
        </w:rPr>
        <w:t> </w:t>
      </w:r>
      <w:r>
        <w:rPr>
          <w:spacing w:val="-4"/>
        </w:rPr>
        <w:t>sesuai</w:t>
      </w:r>
      <w:r>
        <w:rPr>
          <w:spacing w:val="-9"/>
        </w:rPr>
        <w:t> </w:t>
      </w:r>
      <w:r>
        <w:rPr>
          <w:spacing w:val="-4"/>
        </w:rPr>
        <w:t>adalah</w:t>
      </w:r>
      <w:r>
        <w:rPr>
          <w:spacing w:val="-10"/>
        </w:rPr>
        <w:t> </w:t>
      </w:r>
      <w:r>
        <w:rPr>
          <w:spacing w:val="-4"/>
        </w:rPr>
        <w:t>pemodelan</w:t>
      </w:r>
      <w:r>
        <w:rPr>
          <w:spacing w:val="-10"/>
        </w:rPr>
        <w:t> </w:t>
      </w:r>
      <w:r>
        <w:rPr>
          <w:spacing w:val="-4"/>
        </w:rPr>
        <w:t>matematika,</w:t>
      </w:r>
      <w:r>
        <w:rPr>
          <w:spacing w:val="-10"/>
        </w:rPr>
        <w:t> </w:t>
      </w:r>
      <w:r>
        <w:rPr>
          <w:spacing w:val="-4"/>
        </w:rPr>
        <w:t>yang</w:t>
      </w:r>
      <w:r>
        <w:rPr>
          <w:spacing w:val="-9"/>
        </w:rPr>
        <w:t> </w:t>
      </w:r>
      <w:r>
        <w:rPr>
          <w:spacing w:val="-4"/>
        </w:rPr>
        <w:t>mana </w:t>
      </w:r>
      <w:r>
        <w:rPr/>
        <w:t>hasil representasi dari proses ini disebut sebagai model matematika (Widowati dan Sutimin, 2007).</w:t>
      </w:r>
    </w:p>
    <w:p>
      <w:pPr>
        <w:pStyle w:val="BodyText"/>
        <w:spacing w:line="309" w:lineRule="auto"/>
        <w:ind w:left="1133" w:right="1131" w:firstLine="338"/>
        <w:jc w:val="both"/>
      </w:pPr>
      <w:r>
        <w:rPr/>
        <w:t>Seperti halnya penelitian yang dilakukan oleh Misra dan </w:t>
      </w:r>
      <w:r>
        <w:rPr/>
        <w:t>Verma (2013)</w:t>
      </w:r>
      <w:r>
        <w:rPr>
          <w:spacing w:val="-14"/>
        </w:rPr>
        <w:t> </w:t>
      </w:r>
      <w:r>
        <w:rPr/>
        <w:t>yang</w:t>
      </w:r>
      <w:r>
        <w:rPr>
          <w:spacing w:val="-14"/>
        </w:rPr>
        <w:t> </w:t>
      </w:r>
      <w:r>
        <w:rPr/>
        <w:t>mengkaji</w:t>
      </w:r>
      <w:r>
        <w:rPr>
          <w:spacing w:val="-14"/>
        </w:rPr>
        <w:t> </w:t>
      </w:r>
      <w:r>
        <w:rPr/>
        <w:t>model</w:t>
      </w:r>
      <w:r>
        <w:rPr>
          <w:spacing w:val="-13"/>
        </w:rPr>
        <w:t> </w:t>
      </w:r>
      <w:r>
        <w:rPr/>
        <w:t>matematika</w:t>
      </w:r>
      <w:r>
        <w:rPr>
          <w:spacing w:val="-14"/>
        </w:rPr>
        <w:t> </w:t>
      </w:r>
      <w:r>
        <w:rPr/>
        <w:t>untuk</w:t>
      </w:r>
      <w:r>
        <w:rPr>
          <w:spacing w:val="-14"/>
        </w:rPr>
        <w:t> </w:t>
      </w:r>
      <w:r>
        <w:rPr/>
        <w:t>mempelajari</w:t>
      </w:r>
      <w:r>
        <w:rPr>
          <w:spacing w:val="-14"/>
        </w:rPr>
        <w:t> </w:t>
      </w:r>
      <w:r>
        <w:rPr/>
        <w:t>dinamika gas</w:t>
      </w:r>
      <w:r>
        <w:rPr>
          <w:spacing w:val="-14"/>
        </w:rPr>
        <w:t> </w:t>
      </w:r>
      <w:r>
        <w:rPr/>
        <w:t>karbon</w:t>
      </w:r>
      <w:r>
        <w:rPr>
          <w:spacing w:val="-14"/>
        </w:rPr>
        <w:t> </w:t>
      </w:r>
      <w:r>
        <w:rPr/>
        <w:t>dioksida</w:t>
      </w:r>
      <w:r>
        <w:rPr>
          <w:spacing w:val="-14"/>
        </w:rPr>
        <w:t> </w:t>
      </w:r>
      <w:r>
        <w:rPr/>
        <w:t>di</w:t>
      </w:r>
      <w:r>
        <w:rPr>
          <w:spacing w:val="-13"/>
        </w:rPr>
        <w:t> </w:t>
      </w:r>
      <w:r>
        <w:rPr/>
        <w:t>atmosfer. Hasil</w:t>
      </w:r>
      <w:r>
        <w:rPr>
          <w:spacing w:val="-14"/>
        </w:rPr>
        <w:t> </w:t>
      </w:r>
      <w:r>
        <w:rPr/>
        <w:t>penelitian</w:t>
      </w:r>
      <w:r>
        <w:rPr>
          <w:spacing w:val="-14"/>
        </w:rPr>
        <w:t> </w:t>
      </w:r>
      <w:r>
        <w:rPr/>
        <w:t>menunjukkan</w:t>
      </w:r>
      <w:r>
        <w:rPr>
          <w:spacing w:val="-13"/>
        </w:rPr>
        <w:t> </w:t>
      </w:r>
      <w:r>
        <w:rPr/>
        <w:t>bahwa semakin meningkatnya emisi karbon dioksida (CO</w:t>
      </w:r>
      <w:r>
        <w:rPr>
          <w:rFonts w:ascii="Calibri"/>
          <w:vertAlign w:val="subscript"/>
        </w:rPr>
        <w:t>2</w:t>
      </w:r>
      <w:r>
        <w:rPr>
          <w:vertAlign w:val="baseline"/>
        </w:rPr>
        <w:t>) menyebabkan populasi manusia menurun, dan penurunan biomassa hutan akibat aktivitas manusia (deforestasi) menyebabkan peningkatan CO</w:t>
      </w:r>
      <w:r>
        <w:rPr>
          <w:rFonts w:ascii="Calibri"/>
          <w:vertAlign w:val="subscript"/>
        </w:rPr>
        <w:t>2</w:t>
      </w:r>
      <w:r>
        <w:rPr>
          <w:rFonts w:ascii="Calibri"/>
          <w:vertAlign w:val="baseline"/>
        </w:rPr>
        <w:t> </w:t>
      </w:r>
      <w:r>
        <w:rPr>
          <w:vertAlign w:val="baseline"/>
        </w:rPr>
        <w:t>di atmosfer.</w:t>
      </w:r>
      <w:r>
        <w:rPr>
          <w:spacing w:val="40"/>
          <w:vertAlign w:val="baseline"/>
        </w:rPr>
        <w:t> </w:t>
      </w:r>
      <w:r>
        <w:rPr>
          <w:vertAlign w:val="baseline"/>
        </w:rPr>
        <w:t>Selanjutnya terdapat model matematika yang membahas </w:t>
      </w:r>
      <w:r>
        <w:rPr>
          <w:spacing w:val="-2"/>
          <w:vertAlign w:val="baseline"/>
        </w:rPr>
        <w:t>dampak</w:t>
      </w:r>
      <w:r>
        <w:rPr>
          <w:spacing w:val="-9"/>
          <w:vertAlign w:val="baseline"/>
        </w:rPr>
        <w:t> </w:t>
      </w:r>
      <w:r>
        <w:rPr>
          <w:spacing w:val="-2"/>
          <w:vertAlign w:val="baseline"/>
        </w:rPr>
        <w:t>pemanasan</w:t>
      </w:r>
      <w:r>
        <w:rPr>
          <w:spacing w:val="-9"/>
          <w:vertAlign w:val="baseline"/>
        </w:rPr>
        <w:t> </w:t>
      </w:r>
      <w:r>
        <w:rPr>
          <w:spacing w:val="-2"/>
          <w:vertAlign w:val="baseline"/>
        </w:rPr>
        <w:t>global</w:t>
      </w:r>
      <w:r>
        <w:rPr>
          <w:spacing w:val="-9"/>
          <w:vertAlign w:val="baseline"/>
        </w:rPr>
        <w:t> </w:t>
      </w:r>
      <w:r>
        <w:rPr>
          <w:spacing w:val="-2"/>
          <w:vertAlign w:val="baseline"/>
        </w:rPr>
        <w:t>terhadap</w:t>
      </w:r>
      <w:r>
        <w:rPr>
          <w:spacing w:val="-9"/>
          <w:vertAlign w:val="baseline"/>
        </w:rPr>
        <w:t> </w:t>
      </w:r>
      <w:r>
        <w:rPr>
          <w:spacing w:val="-2"/>
          <w:vertAlign w:val="baseline"/>
        </w:rPr>
        <w:t>melelehnya</w:t>
      </w:r>
      <w:r>
        <w:rPr>
          <w:spacing w:val="-9"/>
          <w:vertAlign w:val="baseline"/>
        </w:rPr>
        <w:t> </w:t>
      </w:r>
      <w:r>
        <w:rPr>
          <w:spacing w:val="-2"/>
          <w:vertAlign w:val="baseline"/>
        </w:rPr>
        <w:t>lapisan</w:t>
      </w:r>
      <w:r>
        <w:rPr>
          <w:spacing w:val="-9"/>
          <w:vertAlign w:val="baseline"/>
        </w:rPr>
        <w:t> </w:t>
      </w:r>
      <w:r>
        <w:rPr>
          <w:spacing w:val="-2"/>
          <w:vertAlign w:val="baseline"/>
        </w:rPr>
        <w:t>es</w:t>
      </w:r>
      <w:r>
        <w:rPr>
          <w:spacing w:val="-9"/>
          <w:vertAlign w:val="baseline"/>
        </w:rPr>
        <w:t> </w:t>
      </w:r>
      <w:r>
        <w:rPr>
          <w:spacing w:val="-2"/>
          <w:vertAlign w:val="baseline"/>
        </w:rPr>
        <w:t>kutub.</w:t>
      </w:r>
      <w:r>
        <w:rPr>
          <w:spacing w:val="8"/>
          <w:vertAlign w:val="baseline"/>
        </w:rPr>
        <w:t> </w:t>
      </w:r>
      <w:r>
        <w:rPr>
          <w:spacing w:val="-2"/>
          <w:vertAlign w:val="baseline"/>
        </w:rPr>
        <w:t>Hasil </w:t>
      </w:r>
      <w:r>
        <w:rPr>
          <w:vertAlign w:val="baseline"/>
        </w:rPr>
        <w:t>penelitian ini diperoleh tiga titik ekuilibrium yang bersifat stabil </w:t>
      </w:r>
      <w:r>
        <w:rPr>
          <w:spacing w:val="-2"/>
          <w:vertAlign w:val="baseline"/>
        </w:rPr>
        <w:t>asimtotik</w:t>
      </w:r>
      <w:r>
        <w:rPr>
          <w:spacing w:val="-6"/>
          <w:vertAlign w:val="baseline"/>
        </w:rPr>
        <w:t> </w:t>
      </w:r>
      <w:r>
        <w:rPr>
          <w:spacing w:val="-2"/>
          <w:vertAlign w:val="baseline"/>
        </w:rPr>
        <w:t>lokal.</w:t>
      </w:r>
      <w:r>
        <w:rPr>
          <w:spacing w:val="16"/>
          <w:vertAlign w:val="baseline"/>
        </w:rPr>
        <w:t> </w:t>
      </w:r>
      <w:r>
        <w:rPr>
          <w:spacing w:val="-2"/>
          <w:vertAlign w:val="baseline"/>
        </w:rPr>
        <w:t>Setiap</w:t>
      </w:r>
      <w:r>
        <w:rPr>
          <w:spacing w:val="-6"/>
          <w:vertAlign w:val="baseline"/>
        </w:rPr>
        <w:t> </w:t>
      </w:r>
      <w:r>
        <w:rPr>
          <w:spacing w:val="-2"/>
          <w:vertAlign w:val="baseline"/>
        </w:rPr>
        <w:t>titik</w:t>
      </w:r>
      <w:r>
        <w:rPr>
          <w:spacing w:val="-6"/>
          <w:vertAlign w:val="baseline"/>
        </w:rPr>
        <w:t> </w:t>
      </w:r>
      <w:r>
        <w:rPr>
          <w:spacing w:val="-2"/>
          <w:vertAlign w:val="baseline"/>
        </w:rPr>
        <w:t>ekuilibrium</w:t>
      </w:r>
      <w:r>
        <w:rPr>
          <w:spacing w:val="-6"/>
          <w:vertAlign w:val="baseline"/>
        </w:rPr>
        <w:t> </w:t>
      </w:r>
      <w:r>
        <w:rPr>
          <w:spacing w:val="-2"/>
          <w:vertAlign w:val="baseline"/>
        </w:rPr>
        <w:t>menunjukkan</w:t>
      </w:r>
      <w:r>
        <w:rPr>
          <w:spacing w:val="-6"/>
          <w:vertAlign w:val="baseline"/>
        </w:rPr>
        <w:t> </w:t>
      </w:r>
      <w:r>
        <w:rPr>
          <w:spacing w:val="-2"/>
          <w:vertAlign w:val="baseline"/>
        </w:rPr>
        <w:t>potensi</w:t>
      </w:r>
      <w:r>
        <w:rPr>
          <w:spacing w:val="-6"/>
          <w:vertAlign w:val="baseline"/>
        </w:rPr>
        <w:t> </w:t>
      </w:r>
      <w:r>
        <w:rPr>
          <w:spacing w:val="-2"/>
          <w:vertAlign w:val="baseline"/>
        </w:rPr>
        <w:t>stabilitas </w:t>
      </w:r>
      <w:r>
        <w:rPr>
          <w:vertAlign w:val="baseline"/>
        </w:rPr>
        <w:t>ekosistem</w:t>
      </w:r>
      <w:r>
        <w:rPr>
          <w:spacing w:val="-14"/>
          <w:vertAlign w:val="baseline"/>
        </w:rPr>
        <w:t> </w:t>
      </w:r>
      <w:r>
        <w:rPr>
          <w:vertAlign w:val="baseline"/>
        </w:rPr>
        <w:t>jika</w:t>
      </w:r>
      <w:r>
        <w:rPr>
          <w:spacing w:val="-14"/>
          <w:vertAlign w:val="baseline"/>
        </w:rPr>
        <w:t> </w:t>
      </w:r>
      <w:r>
        <w:rPr>
          <w:vertAlign w:val="baseline"/>
        </w:rPr>
        <w:t>kondisi</w:t>
      </w:r>
      <w:r>
        <w:rPr>
          <w:spacing w:val="-14"/>
          <w:vertAlign w:val="baseline"/>
        </w:rPr>
        <w:t> </w:t>
      </w:r>
      <w:r>
        <w:rPr>
          <w:vertAlign w:val="baseline"/>
        </w:rPr>
        <w:t>tertentu</w:t>
      </w:r>
      <w:r>
        <w:rPr>
          <w:spacing w:val="-13"/>
          <w:vertAlign w:val="baseline"/>
        </w:rPr>
        <w:t> </w:t>
      </w:r>
      <w:r>
        <w:rPr>
          <w:vertAlign w:val="baseline"/>
        </w:rPr>
        <w:t>terpenuhi.</w:t>
      </w:r>
      <w:r>
        <w:rPr>
          <w:spacing w:val="-14"/>
          <w:vertAlign w:val="baseline"/>
        </w:rPr>
        <w:t> </w:t>
      </w:r>
      <w:r>
        <w:rPr>
          <w:vertAlign w:val="baseline"/>
        </w:rPr>
        <w:t>(Kurniawan,</w:t>
      </w:r>
      <w:r>
        <w:rPr>
          <w:spacing w:val="-14"/>
          <w:vertAlign w:val="baseline"/>
        </w:rPr>
        <w:t> </w:t>
      </w:r>
      <w:r>
        <w:rPr>
          <w:vertAlign w:val="baseline"/>
        </w:rPr>
        <w:t>Fatmawati,</w:t>
      </w:r>
      <w:r>
        <w:rPr>
          <w:spacing w:val="-14"/>
          <w:vertAlign w:val="baseline"/>
        </w:rPr>
        <w:t> </w:t>
      </w:r>
      <w:r>
        <w:rPr>
          <w:vertAlign w:val="baseline"/>
        </w:rPr>
        <w:t>dan Miswanto, 2021).</w:t>
      </w:r>
    </w:p>
    <w:p>
      <w:pPr>
        <w:pStyle w:val="BodyText"/>
        <w:spacing w:line="312" w:lineRule="auto"/>
        <w:ind w:left="1133" w:right="1131" w:firstLine="338"/>
        <w:jc w:val="both"/>
      </w:pPr>
      <w:r>
        <w:rPr/>
        <w:t>Biswas dkk. (2022) membahas model matematika </w:t>
      </w:r>
      <w:r>
        <w:rPr/>
        <w:t>dampak </w:t>
      </w:r>
      <w:r>
        <w:rPr>
          <w:spacing w:val="-4"/>
        </w:rPr>
        <w:t>penyerapan gas rumah kaca (GRK) oleh bangunan hijau bagi komunitas </w:t>
      </w:r>
      <w:r>
        <w:rPr/>
        <w:t>manusia</w:t>
      </w:r>
      <w:r>
        <w:rPr>
          <w:spacing w:val="-5"/>
        </w:rPr>
        <w:t> </w:t>
      </w:r>
      <w:r>
        <w:rPr/>
        <w:t>di</w:t>
      </w:r>
      <w:r>
        <w:rPr>
          <w:spacing w:val="-5"/>
        </w:rPr>
        <w:t> </w:t>
      </w:r>
      <w:r>
        <w:rPr/>
        <w:t>wilayah</w:t>
      </w:r>
      <w:r>
        <w:rPr>
          <w:spacing w:val="-5"/>
        </w:rPr>
        <w:t> </w:t>
      </w:r>
      <w:r>
        <w:rPr/>
        <w:t>perkotaan.</w:t>
      </w:r>
      <w:r>
        <w:rPr>
          <w:spacing w:val="26"/>
        </w:rPr>
        <w:t> </w:t>
      </w:r>
      <w:r>
        <w:rPr/>
        <w:t>Dimana</w:t>
      </w:r>
      <w:r>
        <w:rPr>
          <w:spacing w:val="-5"/>
        </w:rPr>
        <w:t> </w:t>
      </w:r>
      <w:r>
        <w:rPr/>
        <w:t>ketika</w:t>
      </w:r>
      <w:r>
        <w:rPr>
          <w:spacing w:val="-5"/>
        </w:rPr>
        <w:t> </w:t>
      </w:r>
      <w:r>
        <w:rPr/>
        <w:t>jumlah</w:t>
      </w:r>
      <w:r>
        <w:rPr>
          <w:spacing w:val="-5"/>
        </w:rPr>
        <w:t> </w:t>
      </w:r>
      <w:r>
        <w:rPr/>
        <w:t>bangunan</w:t>
      </w:r>
      <w:r>
        <w:rPr>
          <w:spacing w:val="-5"/>
        </w:rPr>
        <w:t> </w:t>
      </w:r>
      <w:r>
        <w:rPr/>
        <w:t>hijau meningkat,</w:t>
      </w:r>
      <w:r>
        <w:rPr>
          <w:spacing w:val="-14"/>
        </w:rPr>
        <w:t> </w:t>
      </w:r>
      <w:r>
        <w:rPr/>
        <w:t>mengakibatkan</w:t>
      </w:r>
      <w:r>
        <w:rPr>
          <w:spacing w:val="-14"/>
        </w:rPr>
        <w:t> </w:t>
      </w:r>
      <w:r>
        <w:rPr/>
        <w:t>konsentrasi</w:t>
      </w:r>
      <w:r>
        <w:rPr>
          <w:spacing w:val="-14"/>
        </w:rPr>
        <w:t> </w:t>
      </w:r>
      <w:r>
        <w:rPr/>
        <w:t>GRK</w:t>
      </w:r>
      <w:r>
        <w:rPr>
          <w:spacing w:val="-13"/>
        </w:rPr>
        <w:t> </w:t>
      </w:r>
      <w:r>
        <w:rPr/>
        <w:t>menurun,</w:t>
      </w:r>
      <w:r>
        <w:rPr>
          <w:spacing w:val="-14"/>
        </w:rPr>
        <w:t> </w:t>
      </w:r>
      <w:r>
        <w:rPr/>
        <w:t>dan</w:t>
      </w:r>
      <w:r>
        <w:rPr>
          <w:spacing w:val="-14"/>
        </w:rPr>
        <w:t> </w:t>
      </w:r>
      <w:r>
        <w:rPr/>
        <w:t>komunitas manusia diuntungkan dengan memperoleh manfaat dari sumber daya </w:t>
      </w:r>
      <w:r>
        <w:rPr>
          <w:spacing w:val="-6"/>
        </w:rPr>
        <w:t>yang</w:t>
      </w:r>
      <w:r>
        <w:rPr>
          <w:spacing w:val="-7"/>
        </w:rPr>
        <w:t> </w:t>
      </w:r>
      <w:r>
        <w:rPr>
          <w:spacing w:val="-6"/>
        </w:rPr>
        <w:t>dihasilkan</w:t>
      </w:r>
      <w:r>
        <w:rPr>
          <w:spacing w:val="-5"/>
        </w:rPr>
        <w:t> </w:t>
      </w:r>
      <w:r>
        <w:rPr>
          <w:spacing w:val="-6"/>
        </w:rPr>
        <w:t>bangunan</w:t>
      </w:r>
      <w:r>
        <w:rPr>
          <w:spacing w:val="-5"/>
        </w:rPr>
        <w:t> </w:t>
      </w:r>
      <w:r>
        <w:rPr>
          <w:spacing w:val="-6"/>
        </w:rPr>
        <w:t>hijau.</w:t>
      </w:r>
      <w:r>
        <w:rPr>
          <w:spacing w:val="31"/>
        </w:rPr>
        <w:t> </w:t>
      </w:r>
      <w:r>
        <w:rPr>
          <w:spacing w:val="-6"/>
        </w:rPr>
        <w:t>Kemudian Misra,</w:t>
      </w:r>
      <w:r>
        <w:rPr>
          <w:spacing w:val="-2"/>
        </w:rPr>
        <w:t> </w:t>
      </w:r>
      <w:r>
        <w:rPr>
          <w:spacing w:val="-6"/>
        </w:rPr>
        <w:t>Verma</w:t>
      </w:r>
      <w:r>
        <w:rPr>
          <w:spacing w:val="-7"/>
        </w:rPr>
        <w:t> </w:t>
      </w:r>
      <w:r>
        <w:rPr>
          <w:spacing w:val="-6"/>
        </w:rPr>
        <w:t>dan</w:t>
      </w:r>
      <w:r>
        <w:rPr>
          <w:spacing w:val="-5"/>
        </w:rPr>
        <w:t> </w:t>
      </w:r>
      <w:r>
        <w:rPr>
          <w:spacing w:val="-6"/>
        </w:rPr>
        <w:t>Venturino</w:t>
      </w:r>
    </w:p>
    <w:p>
      <w:pPr>
        <w:pStyle w:val="BodyText"/>
        <w:spacing w:after="0" w:line="312" w:lineRule="auto"/>
        <w:jc w:val="both"/>
        <w:sectPr>
          <w:pgSz w:w="8400" w:h="11910"/>
          <w:pgMar w:header="252" w:footer="0" w:top="480" w:bottom="280" w:left="0" w:right="0"/>
        </w:sectPr>
      </w:pPr>
    </w:p>
    <w:p>
      <w:pPr>
        <w:pStyle w:val="BodyText"/>
        <w:spacing w:before="205"/>
      </w:pPr>
    </w:p>
    <w:p>
      <w:pPr>
        <w:pStyle w:val="BodyText"/>
        <w:spacing w:line="295" w:lineRule="auto"/>
        <w:ind w:left="1133" w:right="1131"/>
        <w:jc w:val="both"/>
      </w:pPr>
      <w:r>
        <w:rPr/>
        <w:t>(2015) mengkaji model matematika pengendalian gas CO</w:t>
      </w:r>
      <w:r>
        <w:rPr>
          <w:rFonts w:ascii="Calibri"/>
          <w:vertAlign w:val="subscript"/>
        </w:rPr>
        <w:t>2</w:t>
      </w:r>
      <w:r>
        <w:rPr>
          <w:rFonts w:ascii="Calibri"/>
          <w:vertAlign w:val="baseline"/>
        </w:rPr>
        <w:t> </w:t>
      </w:r>
      <w:r>
        <w:rPr>
          <w:vertAlign w:val="baseline"/>
        </w:rPr>
        <w:t>melalui reforestasi.</w:t>
      </w:r>
      <w:r>
        <w:rPr>
          <w:spacing w:val="40"/>
          <w:vertAlign w:val="baseline"/>
        </w:rPr>
        <w:t> </w:t>
      </w:r>
      <w:r>
        <w:rPr>
          <w:vertAlign w:val="baseline"/>
        </w:rPr>
        <w:t>Hasil penelitian menunjukkan bahwa konsentrasi CO</w:t>
      </w:r>
      <w:r>
        <w:rPr>
          <w:rFonts w:ascii="Calibri"/>
          <w:vertAlign w:val="subscript"/>
        </w:rPr>
        <w:t>2</w:t>
      </w:r>
      <w:r>
        <w:rPr>
          <w:rFonts w:ascii="Calibri"/>
          <w:vertAlign w:val="baseline"/>
        </w:rPr>
        <w:t> </w:t>
      </w:r>
      <w:r>
        <w:rPr>
          <w:vertAlign w:val="baseline"/>
        </w:rPr>
        <w:t>di atmosfer menurun akibat reforestasi.</w:t>
      </w:r>
    </w:p>
    <w:p>
      <w:pPr>
        <w:pStyle w:val="BodyText"/>
        <w:spacing w:line="309" w:lineRule="auto" w:before="19"/>
        <w:ind w:left="1133" w:right="1131" w:firstLine="338"/>
        <w:jc w:val="both"/>
      </w:pPr>
      <w:r>
        <w:rPr/>
        <w:t>Penelitian lainnya juga dilakukan oleh Verma dan Misra </w:t>
      </w:r>
      <w:r>
        <w:rPr/>
        <w:t>(2016) yang membahas model matematika dampak penerapan teknologi yang digunakan untuk mengurangi emisi CO</w:t>
      </w:r>
      <w:r>
        <w:rPr>
          <w:rFonts w:ascii="Calibri"/>
          <w:vertAlign w:val="subscript"/>
        </w:rPr>
        <w:t>2</w:t>
      </w:r>
      <w:r>
        <w:rPr>
          <w:vertAlign w:val="baseline"/>
        </w:rPr>
        <w:t>.</w:t>
      </w:r>
      <w:r>
        <w:rPr>
          <w:spacing w:val="40"/>
          <w:vertAlign w:val="baseline"/>
        </w:rPr>
        <w:t> </w:t>
      </w:r>
      <w:r>
        <w:rPr>
          <w:vertAlign w:val="baseline"/>
        </w:rPr>
        <w:t>Kesimpulan analisis menunjukkan bahwa CO</w:t>
      </w:r>
      <w:r>
        <w:rPr>
          <w:rFonts w:ascii="Calibri"/>
          <w:vertAlign w:val="subscript"/>
        </w:rPr>
        <w:t>2</w:t>
      </w:r>
      <w:r>
        <w:rPr>
          <w:rFonts w:ascii="Calibri"/>
          <w:vertAlign w:val="baseline"/>
        </w:rPr>
        <w:t> </w:t>
      </w:r>
      <w:r>
        <w:rPr>
          <w:vertAlign w:val="baseline"/>
        </w:rPr>
        <w:t>di atmosfer dapat dikurangi dengan meningkatkan laju penerapan teknologi dan efisiensinya.</w:t>
      </w:r>
      <w:r>
        <w:rPr>
          <w:spacing w:val="40"/>
          <w:vertAlign w:val="baseline"/>
        </w:rPr>
        <w:t> </w:t>
      </w:r>
      <w:r>
        <w:rPr>
          <w:vertAlign w:val="baseline"/>
        </w:rPr>
        <w:t>Sedangkan Mandal, Islam, dan Biswas (2020) membahas model matematika dampak perubahan iklim akibat meningkatnya emisi GRK terhadap populasi manusia dan ekosistem hutan di daerah pesisir.</w:t>
      </w:r>
      <w:r>
        <w:rPr>
          <w:spacing w:val="40"/>
          <w:vertAlign w:val="baseline"/>
        </w:rPr>
        <w:t> </w:t>
      </w:r>
      <w:r>
        <w:rPr>
          <w:vertAlign w:val="baseline"/>
        </w:rPr>
        <w:t>Diperoleh bahwa deforestasi dan aktivitas manusia yang menghasilkan GRK menyebabkan peningkatan konsentrasi GRK yang memicu suhu </w:t>
      </w:r>
      <w:r>
        <w:rPr>
          <w:spacing w:val="-4"/>
          <w:vertAlign w:val="baseline"/>
        </w:rPr>
        <w:t>ekstrem, merusak keanekaragaman hayati, dan mempercepat perubahan </w:t>
      </w:r>
      <w:r>
        <w:rPr>
          <w:spacing w:val="-2"/>
          <w:vertAlign w:val="baseline"/>
        </w:rPr>
        <w:t>iklim.</w:t>
      </w:r>
    </w:p>
    <w:p>
      <w:pPr>
        <w:pStyle w:val="BodyText"/>
        <w:spacing w:line="312" w:lineRule="auto"/>
        <w:ind w:left="1133" w:right="1131" w:firstLine="338"/>
        <w:jc w:val="both"/>
      </w:pPr>
      <w:r>
        <w:rPr/>
        <w:t>Berdasarkan pemaparan tersebut, penelitian ini membahas </w:t>
      </w:r>
      <w:r>
        <w:rPr/>
        <w:t>model matematika penerapan ruang terbuka hijau (RTH). Model ini memodifikasi</w:t>
      </w:r>
      <w:r>
        <w:rPr>
          <w:spacing w:val="-7"/>
        </w:rPr>
        <w:t> </w:t>
      </w:r>
      <w:r>
        <w:rPr/>
        <w:t>model</w:t>
      </w:r>
      <w:r>
        <w:rPr>
          <w:spacing w:val="-7"/>
        </w:rPr>
        <w:t> </w:t>
      </w:r>
      <w:r>
        <w:rPr/>
        <w:t>matematika</w:t>
      </w:r>
      <w:r>
        <w:rPr>
          <w:spacing w:val="-7"/>
        </w:rPr>
        <w:t> </w:t>
      </w:r>
      <w:r>
        <w:rPr/>
        <w:t>Misra</w:t>
      </w:r>
      <w:r>
        <w:rPr>
          <w:spacing w:val="-7"/>
        </w:rPr>
        <w:t> </w:t>
      </w:r>
      <w:r>
        <w:rPr/>
        <w:t>dan</w:t>
      </w:r>
      <w:r>
        <w:rPr>
          <w:spacing w:val="-7"/>
        </w:rPr>
        <w:t> </w:t>
      </w:r>
      <w:r>
        <w:rPr/>
        <w:t>Verma</w:t>
      </w:r>
      <w:r>
        <w:rPr>
          <w:spacing w:val="-7"/>
        </w:rPr>
        <w:t> </w:t>
      </w:r>
      <w:r>
        <w:rPr/>
        <w:t>(2013)</w:t>
      </w:r>
      <w:r>
        <w:rPr>
          <w:spacing w:val="-7"/>
        </w:rPr>
        <w:t> </w:t>
      </w:r>
      <w:r>
        <w:rPr/>
        <w:t>(Meskipun model Misra dan Verma (2013) diterbitkan pada tahun 2013, model tersebut dianggap relevan untuk dimodifikasi karena juga menjadi dasar</w:t>
      </w:r>
      <w:r>
        <w:rPr>
          <w:spacing w:val="-6"/>
        </w:rPr>
        <w:t> </w:t>
      </w:r>
      <w:r>
        <w:rPr/>
        <w:t>dalam</w:t>
      </w:r>
      <w:r>
        <w:rPr>
          <w:spacing w:val="-6"/>
        </w:rPr>
        <w:t> </w:t>
      </w:r>
      <w:r>
        <w:rPr/>
        <w:t>pengembangan</w:t>
      </w:r>
      <w:r>
        <w:rPr>
          <w:spacing w:val="-6"/>
        </w:rPr>
        <w:t> </w:t>
      </w:r>
      <w:r>
        <w:rPr/>
        <w:t>model</w:t>
      </w:r>
      <w:r>
        <w:rPr>
          <w:spacing w:val="-6"/>
        </w:rPr>
        <w:t> </w:t>
      </w:r>
      <w:r>
        <w:rPr/>
        <w:t>matematika</w:t>
      </w:r>
      <w:r>
        <w:rPr>
          <w:spacing w:val="-6"/>
        </w:rPr>
        <w:t> </w:t>
      </w:r>
      <w:r>
        <w:rPr/>
        <w:t>lainnya,</w:t>
      </w:r>
      <w:r>
        <w:rPr>
          <w:spacing w:val="-4"/>
        </w:rPr>
        <w:t> </w:t>
      </w:r>
      <w:r>
        <w:rPr/>
        <w:t>seperti</w:t>
      </w:r>
      <w:r>
        <w:rPr>
          <w:spacing w:val="-6"/>
        </w:rPr>
        <w:t> </w:t>
      </w:r>
      <w:r>
        <w:rPr/>
        <w:t>model Misra,</w:t>
      </w:r>
      <w:r>
        <w:rPr>
          <w:spacing w:val="40"/>
        </w:rPr>
        <w:t> </w:t>
      </w:r>
      <w:r>
        <w:rPr/>
        <w:t>Verma</w:t>
      </w:r>
      <w:r>
        <w:rPr>
          <w:spacing w:val="40"/>
        </w:rPr>
        <w:t> </w:t>
      </w:r>
      <w:r>
        <w:rPr/>
        <w:t>dan</w:t>
      </w:r>
      <w:r>
        <w:rPr>
          <w:spacing w:val="40"/>
        </w:rPr>
        <w:t> </w:t>
      </w:r>
      <w:r>
        <w:rPr/>
        <w:t>Venturino</w:t>
      </w:r>
      <w:r>
        <w:rPr>
          <w:spacing w:val="80"/>
        </w:rPr>
        <w:t> </w:t>
      </w:r>
      <w:r>
        <w:rPr/>
        <w:t>(2015),</w:t>
      </w:r>
      <w:r>
        <w:rPr>
          <w:spacing w:val="40"/>
        </w:rPr>
        <w:t> </w:t>
      </w:r>
      <w:r>
        <w:rPr/>
        <w:t>Verma</w:t>
      </w:r>
      <w:r>
        <w:rPr>
          <w:spacing w:val="40"/>
        </w:rPr>
        <w:t> </w:t>
      </w:r>
      <w:r>
        <w:rPr/>
        <w:t>dan</w:t>
      </w:r>
      <w:r>
        <w:rPr>
          <w:spacing w:val="40"/>
        </w:rPr>
        <w:t> </w:t>
      </w:r>
      <w:r>
        <w:rPr/>
        <w:t>Misra</w:t>
      </w:r>
      <w:r>
        <w:rPr>
          <w:spacing w:val="40"/>
        </w:rPr>
        <w:t> </w:t>
      </w:r>
      <w:r>
        <w:rPr/>
        <w:t>(2016), serta (Kurniawan, Fatmawati, dan Miswanto, 2021)) .</w:t>
      </w:r>
      <w:r>
        <w:rPr>
          <w:spacing w:val="40"/>
        </w:rPr>
        <w:t> </w:t>
      </w:r>
      <w:r>
        <w:rPr/>
        <w:t>Modifikasi </w:t>
      </w:r>
      <w:r>
        <w:rPr>
          <w:spacing w:val="-4"/>
        </w:rPr>
        <w:t>dilakukan</w:t>
      </w:r>
      <w:r>
        <w:rPr>
          <w:spacing w:val="-10"/>
        </w:rPr>
        <w:t> </w:t>
      </w:r>
      <w:r>
        <w:rPr>
          <w:spacing w:val="-4"/>
        </w:rPr>
        <w:t>dengan</w:t>
      </w:r>
      <w:r>
        <w:rPr>
          <w:spacing w:val="-10"/>
        </w:rPr>
        <w:t> </w:t>
      </w:r>
      <w:r>
        <w:rPr>
          <w:spacing w:val="-4"/>
        </w:rPr>
        <w:t>mengadaptasi</w:t>
      </w:r>
      <w:r>
        <w:rPr>
          <w:spacing w:val="-9"/>
        </w:rPr>
        <w:t> </w:t>
      </w:r>
      <w:r>
        <w:rPr>
          <w:spacing w:val="-4"/>
        </w:rPr>
        <w:t>konteks</w:t>
      </w:r>
      <w:r>
        <w:rPr>
          <w:spacing w:val="-10"/>
        </w:rPr>
        <w:t> </w:t>
      </w:r>
      <w:r>
        <w:rPr>
          <w:spacing w:val="-4"/>
        </w:rPr>
        <w:t>model</w:t>
      </w:r>
      <w:r>
        <w:rPr>
          <w:spacing w:val="-10"/>
        </w:rPr>
        <w:t> </w:t>
      </w:r>
      <w:r>
        <w:rPr>
          <w:spacing w:val="-4"/>
        </w:rPr>
        <w:t>Misra</w:t>
      </w:r>
      <w:r>
        <w:rPr>
          <w:spacing w:val="-9"/>
        </w:rPr>
        <w:t> </w:t>
      </w:r>
      <w:r>
        <w:rPr>
          <w:spacing w:val="-4"/>
        </w:rPr>
        <w:t>dan</w:t>
      </w:r>
      <w:r>
        <w:rPr>
          <w:spacing w:val="-10"/>
        </w:rPr>
        <w:t> </w:t>
      </w:r>
      <w:r>
        <w:rPr>
          <w:spacing w:val="-4"/>
        </w:rPr>
        <w:t>Verma</w:t>
      </w:r>
      <w:r>
        <w:rPr>
          <w:spacing w:val="-10"/>
        </w:rPr>
        <w:t> </w:t>
      </w:r>
      <w:r>
        <w:rPr>
          <w:spacing w:val="-4"/>
        </w:rPr>
        <w:t>(2013) </w:t>
      </w:r>
      <w:r>
        <w:rPr/>
        <w:t>ke dalam wilayah perkotaan melalui penggunaan variabel biomassa ruang</w:t>
      </w:r>
      <w:r>
        <w:rPr>
          <w:spacing w:val="-16"/>
        </w:rPr>
        <w:t> </w:t>
      </w:r>
      <w:r>
        <w:rPr/>
        <w:t>terbuka</w:t>
      </w:r>
      <w:r>
        <w:rPr>
          <w:spacing w:val="-14"/>
        </w:rPr>
        <w:t> </w:t>
      </w:r>
      <w:r>
        <w:rPr/>
        <w:t>hijau</w:t>
      </w:r>
      <w:r>
        <w:rPr>
          <w:spacing w:val="-14"/>
        </w:rPr>
        <w:t> </w:t>
      </w:r>
      <w:r>
        <w:rPr/>
        <w:t>(RTH)</w:t>
      </w:r>
      <w:r>
        <w:rPr>
          <w:spacing w:val="-13"/>
        </w:rPr>
        <w:t> </w:t>
      </w:r>
      <w:r>
        <w:rPr/>
        <w:t>sebagai</w:t>
      </w:r>
      <w:r>
        <w:rPr>
          <w:spacing w:val="-14"/>
        </w:rPr>
        <w:t> </w:t>
      </w:r>
      <w:r>
        <w:rPr/>
        <w:t>pengganti</w:t>
      </w:r>
      <w:r>
        <w:rPr>
          <w:spacing w:val="-14"/>
        </w:rPr>
        <w:t> </w:t>
      </w:r>
      <w:r>
        <w:rPr/>
        <w:t>variabel</w:t>
      </w:r>
      <w:r>
        <w:rPr>
          <w:spacing w:val="-14"/>
        </w:rPr>
        <w:t> </w:t>
      </w:r>
      <w:r>
        <w:rPr/>
        <w:t>biomassa</w:t>
      </w:r>
      <w:r>
        <w:rPr>
          <w:spacing w:val="-13"/>
        </w:rPr>
        <w:t> </w:t>
      </w:r>
      <w:r>
        <w:rPr/>
        <w:t>hutan, serta penambahan variabel jasa lingkungan sebagai dampak positif dari keberadaan RTH. Model kemudian dianalisis secara analitik menggunakan</w:t>
      </w:r>
      <w:r>
        <w:rPr>
          <w:spacing w:val="27"/>
        </w:rPr>
        <w:t> </w:t>
      </w:r>
      <w:r>
        <w:rPr/>
        <w:t>analisis</w:t>
      </w:r>
      <w:r>
        <w:rPr>
          <w:spacing w:val="27"/>
        </w:rPr>
        <w:t> </w:t>
      </w:r>
      <w:r>
        <w:rPr/>
        <w:t>dinamik</w:t>
      </w:r>
      <w:r>
        <w:rPr>
          <w:spacing w:val="28"/>
        </w:rPr>
        <w:t> </w:t>
      </w:r>
      <w:r>
        <w:rPr/>
        <w:t>untuk</w:t>
      </w:r>
      <w:r>
        <w:rPr>
          <w:spacing w:val="27"/>
        </w:rPr>
        <w:t> </w:t>
      </w:r>
      <w:r>
        <w:rPr/>
        <w:t>memperoleh</w:t>
      </w:r>
      <w:r>
        <w:rPr>
          <w:spacing w:val="28"/>
        </w:rPr>
        <w:t> </w:t>
      </w:r>
      <w:r>
        <w:rPr/>
        <w:t>kesimpulan,</w:t>
      </w:r>
      <w:r>
        <w:rPr>
          <w:spacing w:val="36"/>
        </w:rPr>
        <w:t> </w:t>
      </w:r>
      <w:r>
        <w:rPr>
          <w:spacing w:val="-5"/>
        </w:rPr>
        <w:t>dan</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133" w:right="1129"/>
      </w:pPr>
      <w:r>
        <w:rPr/>
        <w:t>simulasi</w:t>
      </w:r>
      <w:r>
        <w:rPr>
          <w:spacing w:val="-3"/>
        </w:rPr>
        <w:t> </w:t>
      </w:r>
      <w:r>
        <w:rPr/>
        <w:t>numerik</w:t>
      </w:r>
      <w:r>
        <w:rPr>
          <w:spacing w:val="-3"/>
        </w:rPr>
        <w:t> </w:t>
      </w:r>
      <w:r>
        <w:rPr/>
        <w:t>dilakukan</w:t>
      </w:r>
      <w:r>
        <w:rPr>
          <w:spacing w:val="-3"/>
        </w:rPr>
        <w:t> </w:t>
      </w:r>
      <w:r>
        <w:rPr/>
        <w:t>untuk</w:t>
      </w:r>
      <w:r>
        <w:rPr>
          <w:spacing w:val="-3"/>
        </w:rPr>
        <w:t> </w:t>
      </w:r>
      <w:r>
        <w:rPr/>
        <w:t>memperkuat</w:t>
      </w:r>
      <w:r>
        <w:rPr>
          <w:spacing w:val="-3"/>
        </w:rPr>
        <w:t> </w:t>
      </w:r>
      <w:r>
        <w:rPr/>
        <w:t>hasil</w:t>
      </w:r>
      <w:r>
        <w:rPr>
          <w:spacing w:val="-3"/>
        </w:rPr>
        <w:t> </w:t>
      </w:r>
      <w:r>
        <w:rPr/>
        <w:t>analisis</w:t>
      </w:r>
      <w:r>
        <w:rPr>
          <w:spacing w:val="-3"/>
        </w:rPr>
        <w:t> </w:t>
      </w:r>
      <w:r>
        <w:rPr/>
        <w:t>dinamik </w:t>
      </w:r>
      <w:r>
        <w:rPr>
          <w:spacing w:val="-2"/>
        </w:rPr>
        <w:t>tersebut.</w:t>
      </w:r>
    </w:p>
    <w:p>
      <w:pPr>
        <w:pStyle w:val="BodyText"/>
        <w:spacing w:before="70"/>
      </w:pPr>
    </w:p>
    <w:p>
      <w:pPr>
        <w:pStyle w:val="Heading2"/>
        <w:numPr>
          <w:ilvl w:val="0"/>
          <w:numId w:val="7"/>
        </w:numPr>
        <w:tabs>
          <w:tab w:pos="1533" w:val="left" w:leader="none"/>
        </w:tabs>
        <w:spacing w:line="240" w:lineRule="auto" w:before="1" w:after="0"/>
        <w:ind w:left="1533" w:right="0" w:hanging="400"/>
        <w:jc w:val="left"/>
      </w:pPr>
      <w:bookmarkStart w:name="_TOC_250043" w:id="12"/>
      <w:r>
        <w:rPr>
          <w:spacing w:val="-2"/>
        </w:rPr>
        <w:t>Rumusan</w:t>
      </w:r>
      <w:r>
        <w:rPr>
          <w:spacing w:val="-1"/>
        </w:rPr>
        <w:t> </w:t>
      </w:r>
      <w:bookmarkEnd w:id="12"/>
      <w:r>
        <w:rPr>
          <w:spacing w:val="-2"/>
        </w:rPr>
        <w:t>Masalah</w:t>
      </w:r>
    </w:p>
    <w:p>
      <w:pPr>
        <w:pStyle w:val="BodyText"/>
        <w:spacing w:before="39"/>
        <w:rPr>
          <w:b/>
        </w:rPr>
      </w:pPr>
    </w:p>
    <w:p>
      <w:pPr>
        <w:pStyle w:val="BodyText"/>
        <w:spacing w:line="312" w:lineRule="auto" w:before="1"/>
        <w:ind w:left="1133" w:right="1132" w:firstLine="338"/>
        <w:jc w:val="both"/>
      </w:pPr>
      <w:r>
        <w:rPr/>
        <w:t>Berdasarkan pemaparan latar belakang diatas, maka </w:t>
      </w:r>
      <w:r>
        <w:rPr/>
        <w:t>rumusan masalah dalam penelitian ini antara lain</w:t>
      </w:r>
    </w:p>
    <w:p>
      <w:pPr>
        <w:pStyle w:val="ListParagraph"/>
        <w:numPr>
          <w:ilvl w:val="1"/>
          <w:numId w:val="7"/>
        </w:numPr>
        <w:tabs>
          <w:tab w:pos="1679" w:val="left" w:leader="none"/>
        </w:tabs>
        <w:spacing w:line="312" w:lineRule="auto" w:before="141" w:after="0"/>
        <w:ind w:left="1679" w:right="1131" w:hanging="270"/>
        <w:jc w:val="both"/>
        <w:rPr>
          <w:sz w:val="22"/>
        </w:rPr>
      </w:pPr>
      <w:r>
        <w:rPr>
          <w:sz w:val="22"/>
        </w:rPr>
        <w:t>Bagaimana kontruksi model matematika penerapan </w:t>
      </w:r>
      <w:r>
        <w:rPr>
          <w:sz w:val="22"/>
        </w:rPr>
        <w:t>ruang </w:t>
      </w:r>
      <w:r>
        <w:rPr>
          <w:spacing w:val="-2"/>
          <w:sz w:val="22"/>
        </w:rPr>
        <w:t>terbuka</w:t>
      </w:r>
      <w:r>
        <w:rPr>
          <w:spacing w:val="-12"/>
          <w:sz w:val="22"/>
        </w:rPr>
        <w:t> </w:t>
      </w:r>
      <w:r>
        <w:rPr>
          <w:spacing w:val="-2"/>
          <w:sz w:val="22"/>
        </w:rPr>
        <w:t>hijau</w:t>
      </w:r>
      <w:r>
        <w:rPr>
          <w:spacing w:val="-12"/>
          <w:sz w:val="22"/>
        </w:rPr>
        <w:t> </w:t>
      </w:r>
      <w:r>
        <w:rPr>
          <w:spacing w:val="-2"/>
          <w:sz w:val="22"/>
        </w:rPr>
        <w:t>untuk</w:t>
      </w:r>
      <w:r>
        <w:rPr>
          <w:spacing w:val="-12"/>
          <w:sz w:val="22"/>
        </w:rPr>
        <w:t> </w:t>
      </w:r>
      <w:r>
        <w:rPr>
          <w:spacing w:val="-2"/>
          <w:sz w:val="22"/>
        </w:rPr>
        <w:t>pembangunan</w:t>
      </w:r>
      <w:r>
        <w:rPr>
          <w:spacing w:val="-11"/>
          <w:sz w:val="22"/>
        </w:rPr>
        <w:t> </w:t>
      </w:r>
      <w:r>
        <w:rPr>
          <w:spacing w:val="-2"/>
          <w:sz w:val="22"/>
        </w:rPr>
        <w:t>perkotaan</w:t>
      </w:r>
      <w:r>
        <w:rPr>
          <w:spacing w:val="-12"/>
          <w:sz w:val="22"/>
        </w:rPr>
        <w:t> </w:t>
      </w:r>
      <w:r>
        <w:rPr>
          <w:spacing w:val="-2"/>
          <w:sz w:val="22"/>
        </w:rPr>
        <w:t>yang</w:t>
      </w:r>
      <w:r>
        <w:rPr>
          <w:spacing w:val="-12"/>
          <w:sz w:val="22"/>
        </w:rPr>
        <w:t> </w:t>
      </w:r>
      <w:r>
        <w:rPr>
          <w:spacing w:val="-2"/>
          <w:sz w:val="22"/>
        </w:rPr>
        <w:t>berkelanjutan?</w:t>
      </w:r>
    </w:p>
    <w:p>
      <w:pPr>
        <w:pStyle w:val="ListParagraph"/>
        <w:numPr>
          <w:ilvl w:val="1"/>
          <w:numId w:val="7"/>
        </w:numPr>
        <w:tabs>
          <w:tab w:pos="1679" w:val="left" w:leader="none"/>
        </w:tabs>
        <w:spacing w:line="312" w:lineRule="auto" w:before="164" w:after="0"/>
        <w:ind w:left="1679" w:right="1131" w:hanging="270"/>
        <w:jc w:val="both"/>
        <w:rPr>
          <w:sz w:val="22"/>
        </w:rPr>
      </w:pPr>
      <w:r>
        <w:rPr>
          <w:sz w:val="22"/>
        </w:rPr>
        <w:t>Bagaimana penentuan titik ekulibrium dan analisis </w:t>
      </w:r>
      <w:r>
        <w:rPr>
          <w:sz w:val="22"/>
        </w:rPr>
        <w:t>kestabilan lokal pada model matematika penerapan ruang terbuka hijau untuk pembangunan perkotaan yang berkelanjutan ?</w:t>
      </w:r>
    </w:p>
    <w:p>
      <w:pPr>
        <w:pStyle w:val="ListParagraph"/>
        <w:numPr>
          <w:ilvl w:val="1"/>
          <w:numId w:val="7"/>
        </w:numPr>
        <w:tabs>
          <w:tab w:pos="1679" w:val="left" w:leader="none"/>
        </w:tabs>
        <w:spacing w:line="312" w:lineRule="auto" w:before="164" w:after="0"/>
        <w:ind w:left="1679" w:right="1131" w:hanging="270"/>
        <w:jc w:val="both"/>
        <w:rPr>
          <w:sz w:val="22"/>
        </w:rPr>
      </w:pPr>
      <w:r>
        <w:rPr>
          <w:spacing w:val="-4"/>
          <w:sz w:val="22"/>
        </w:rPr>
        <w:t>Bagaimana interpretasi hasil simulasi numerik model </w:t>
      </w:r>
      <w:r>
        <w:rPr>
          <w:spacing w:val="-4"/>
          <w:sz w:val="22"/>
        </w:rPr>
        <w:t>matematika </w:t>
      </w:r>
      <w:r>
        <w:rPr>
          <w:sz w:val="22"/>
        </w:rPr>
        <w:t>penerapan ruang terbuka hijau untuk pembangunan perkotaan yang berkelanjutan ?</w:t>
      </w:r>
    </w:p>
    <w:p>
      <w:pPr>
        <w:pStyle w:val="BodyText"/>
        <w:spacing w:before="70"/>
      </w:pPr>
    </w:p>
    <w:p>
      <w:pPr>
        <w:pStyle w:val="Heading2"/>
        <w:numPr>
          <w:ilvl w:val="0"/>
          <w:numId w:val="7"/>
        </w:numPr>
        <w:tabs>
          <w:tab w:pos="1545" w:val="left" w:leader="none"/>
        </w:tabs>
        <w:spacing w:line="240" w:lineRule="auto" w:before="0" w:after="0"/>
        <w:ind w:left="1545" w:right="0" w:hanging="412"/>
        <w:jc w:val="left"/>
      </w:pPr>
      <w:bookmarkStart w:name="_TOC_250042" w:id="13"/>
      <w:r>
        <w:rPr>
          <w:spacing w:val="-5"/>
        </w:rPr>
        <w:t>Batasan</w:t>
      </w:r>
      <w:r>
        <w:rPr>
          <w:spacing w:val="-3"/>
        </w:rPr>
        <w:t> </w:t>
      </w:r>
      <w:bookmarkEnd w:id="13"/>
      <w:r>
        <w:rPr>
          <w:spacing w:val="-2"/>
        </w:rPr>
        <w:t>Masalah</w:t>
      </w:r>
    </w:p>
    <w:p>
      <w:pPr>
        <w:pStyle w:val="BodyText"/>
        <w:spacing w:before="40"/>
        <w:rPr>
          <w:b/>
        </w:rPr>
      </w:pPr>
    </w:p>
    <w:p>
      <w:pPr>
        <w:pStyle w:val="BodyText"/>
        <w:spacing w:line="312" w:lineRule="auto"/>
        <w:ind w:left="1133" w:right="1132" w:firstLine="338"/>
        <w:jc w:val="both"/>
      </w:pPr>
      <w:r>
        <w:rPr>
          <w:spacing w:val="-4"/>
        </w:rPr>
        <w:t>Batasan</w:t>
      </w:r>
      <w:r>
        <w:rPr>
          <w:spacing w:val="-12"/>
        </w:rPr>
        <w:t> </w:t>
      </w:r>
      <w:r>
        <w:rPr>
          <w:spacing w:val="-4"/>
        </w:rPr>
        <w:t>masalah</w:t>
      </w:r>
      <w:r>
        <w:rPr>
          <w:spacing w:val="-10"/>
        </w:rPr>
        <w:t> </w:t>
      </w:r>
      <w:r>
        <w:rPr>
          <w:spacing w:val="-4"/>
        </w:rPr>
        <w:t>yang</w:t>
      </w:r>
      <w:r>
        <w:rPr>
          <w:spacing w:val="-10"/>
        </w:rPr>
        <w:t> </w:t>
      </w:r>
      <w:r>
        <w:rPr>
          <w:spacing w:val="-4"/>
        </w:rPr>
        <w:t>diterapkan</w:t>
      </w:r>
      <w:r>
        <w:rPr>
          <w:spacing w:val="-9"/>
        </w:rPr>
        <w:t> </w:t>
      </w:r>
      <w:r>
        <w:rPr>
          <w:spacing w:val="-4"/>
        </w:rPr>
        <w:t>dalam</w:t>
      </w:r>
      <w:r>
        <w:rPr>
          <w:spacing w:val="-10"/>
        </w:rPr>
        <w:t> </w:t>
      </w:r>
      <w:r>
        <w:rPr>
          <w:spacing w:val="-4"/>
        </w:rPr>
        <w:t>penelitian</w:t>
      </w:r>
      <w:r>
        <w:rPr>
          <w:spacing w:val="-10"/>
        </w:rPr>
        <w:t> </w:t>
      </w:r>
      <w:r>
        <w:rPr>
          <w:spacing w:val="-4"/>
        </w:rPr>
        <w:t>ini</w:t>
      </w:r>
      <w:r>
        <w:rPr>
          <w:spacing w:val="-10"/>
        </w:rPr>
        <w:t> </w:t>
      </w:r>
      <w:r>
        <w:rPr>
          <w:spacing w:val="-4"/>
        </w:rPr>
        <w:t>adalah</w:t>
      </w:r>
      <w:r>
        <w:rPr>
          <w:spacing w:val="-9"/>
        </w:rPr>
        <w:t> </w:t>
      </w:r>
      <w:r>
        <w:rPr>
          <w:spacing w:val="-4"/>
        </w:rPr>
        <w:t>sebagai </w:t>
      </w:r>
      <w:r>
        <w:rPr>
          <w:spacing w:val="-2"/>
        </w:rPr>
        <w:t>berikut</w:t>
      </w:r>
    </w:p>
    <w:p>
      <w:pPr>
        <w:pStyle w:val="ListParagraph"/>
        <w:numPr>
          <w:ilvl w:val="1"/>
          <w:numId w:val="7"/>
        </w:numPr>
        <w:tabs>
          <w:tab w:pos="1679" w:val="left" w:leader="none"/>
        </w:tabs>
        <w:spacing w:line="312" w:lineRule="auto" w:before="142" w:after="0"/>
        <w:ind w:left="1679" w:right="1131" w:hanging="270"/>
        <w:jc w:val="both"/>
        <w:rPr>
          <w:sz w:val="22"/>
        </w:rPr>
      </w:pPr>
      <w:r>
        <w:rPr>
          <w:sz w:val="22"/>
        </w:rPr>
        <w:t>Model penerapan ruang terbuka hijau (RTH) </w:t>
      </w:r>
      <w:r>
        <w:rPr>
          <w:sz w:val="22"/>
        </w:rPr>
        <w:t>memodifikasi model matematika Misra dan Verma (2013) yang berjudul </w:t>
      </w:r>
      <w:r>
        <w:rPr>
          <w:i/>
          <w:sz w:val="22"/>
        </w:rPr>
        <w:t>A </w:t>
      </w:r>
      <w:r>
        <w:rPr>
          <w:i/>
          <w:spacing w:val="-8"/>
          <w:sz w:val="22"/>
        </w:rPr>
        <w:t>Mathematical</w:t>
      </w:r>
      <w:r>
        <w:rPr>
          <w:i/>
          <w:spacing w:val="-1"/>
          <w:sz w:val="22"/>
        </w:rPr>
        <w:t> </w:t>
      </w:r>
      <w:r>
        <w:rPr>
          <w:i/>
          <w:spacing w:val="-8"/>
          <w:sz w:val="22"/>
        </w:rPr>
        <w:t>Model</w:t>
      </w:r>
      <w:r>
        <w:rPr>
          <w:i/>
          <w:spacing w:val="-1"/>
          <w:sz w:val="22"/>
        </w:rPr>
        <w:t> </w:t>
      </w:r>
      <w:r>
        <w:rPr>
          <w:i/>
          <w:spacing w:val="-8"/>
          <w:sz w:val="22"/>
        </w:rPr>
        <w:t>to</w:t>
      </w:r>
      <w:r>
        <w:rPr>
          <w:i/>
          <w:spacing w:val="-1"/>
          <w:sz w:val="22"/>
        </w:rPr>
        <w:t> </w:t>
      </w:r>
      <w:r>
        <w:rPr>
          <w:i/>
          <w:spacing w:val="-8"/>
          <w:sz w:val="22"/>
        </w:rPr>
        <w:t>Study</w:t>
      </w:r>
      <w:r>
        <w:rPr>
          <w:i/>
          <w:spacing w:val="-1"/>
          <w:sz w:val="22"/>
        </w:rPr>
        <w:t> </w:t>
      </w:r>
      <w:r>
        <w:rPr>
          <w:i/>
          <w:spacing w:val="-8"/>
          <w:sz w:val="22"/>
        </w:rPr>
        <w:t>the</w:t>
      </w:r>
      <w:r>
        <w:rPr>
          <w:i/>
          <w:spacing w:val="-1"/>
          <w:sz w:val="22"/>
        </w:rPr>
        <w:t> </w:t>
      </w:r>
      <w:r>
        <w:rPr>
          <w:i/>
          <w:spacing w:val="-8"/>
          <w:sz w:val="22"/>
        </w:rPr>
        <w:t>Dynamics</w:t>
      </w:r>
      <w:r>
        <w:rPr>
          <w:i/>
          <w:spacing w:val="-1"/>
          <w:sz w:val="22"/>
        </w:rPr>
        <w:t> </w:t>
      </w:r>
      <w:r>
        <w:rPr>
          <w:i/>
          <w:spacing w:val="-8"/>
          <w:sz w:val="22"/>
        </w:rPr>
        <w:t>of</w:t>
      </w:r>
      <w:r>
        <w:rPr>
          <w:i/>
          <w:spacing w:val="-1"/>
          <w:sz w:val="22"/>
        </w:rPr>
        <w:t> </w:t>
      </w:r>
      <w:r>
        <w:rPr>
          <w:i/>
          <w:spacing w:val="-8"/>
          <w:sz w:val="22"/>
        </w:rPr>
        <w:t>Carbon</w:t>
      </w:r>
      <w:r>
        <w:rPr>
          <w:i/>
          <w:spacing w:val="-1"/>
          <w:sz w:val="22"/>
        </w:rPr>
        <w:t> </w:t>
      </w:r>
      <w:r>
        <w:rPr>
          <w:i/>
          <w:spacing w:val="-8"/>
          <w:sz w:val="22"/>
        </w:rPr>
        <w:t>Dioxide</w:t>
      </w:r>
      <w:r>
        <w:rPr>
          <w:i/>
          <w:spacing w:val="-1"/>
          <w:sz w:val="22"/>
        </w:rPr>
        <w:t> </w:t>
      </w:r>
      <w:r>
        <w:rPr>
          <w:i/>
          <w:spacing w:val="-8"/>
          <w:sz w:val="22"/>
        </w:rPr>
        <w:t>Gas </w:t>
      </w:r>
      <w:r>
        <w:rPr>
          <w:i/>
          <w:sz w:val="22"/>
        </w:rPr>
        <w:t>in</w:t>
      </w:r>
      <w:r>
        <w:rPr>
          <w:i/>
          <w:spacing w:val="-8"/>
          <w:sz w:val="22"/>
        </w:rPr>
        <w:t> </w:t>
      </w:r>
      <w:r>
        <w:rPr>
          <w:i/>
          <w:sz w:val="22"/>
        </w:rPr>
        <w:t>the</w:t>
      </w:r>
      <w:r>
        <w:rPr>
          <w:i/>
          <w:spacing w:val="-8"/>
          <w:sz w:val="22"/>
        </w:rPr>
        <w:t> </w:t>
      </w:r>
      <w:r>
        <w:rPr>
          <w:i/>
          <w:sz w:val="22"/>
        </w:rPr>
        <w:t>Atmosphere</w:t>
      </w:r>
      <w:r>
        <w:rPr>
          <w:sz w:val="22"/>
        </w:rPr>
        <w:t>.</w:t>
      </w:r>
    </w:p>
    <w:p>
      <w:pPr>
        <w:pStyle w:val="ListParagraph"/>
        <w:numPr>
          <w:ilvl w:val="1"/>
          <w:numId w:val="7"/>
        </w:numPr>
        <w:tabs>
          <w:tab w:pos="1679" w:val="left" w:leader="none"/>
        </w:tabs>
        <w:spacing w:line="302" w:lineRule="auto" w:before="163" w:after="0"/>
        <w:ind w:left="1679" w:right="1131" w:hanging="270"/>
        <w:jc w:val="both"/>
        <w:rPr>
          <w:sz w:val="22"/>
        </w:rPr>
      </w:pPr>
      <w:r>
        <w:rPr>
          <w:sz w:val="22"/>
        </w:rPr>
        <w:t>Model matematika penerapan ruang terbuka hijau </w:t>
      </w:r>
      <w:r>
        <w:rPr>
          <w:sz w:val="22"/>
        </w:rPr>
        <w:t>melibatkan empat variabel, yaitu model </w:t>
      </w:r>
      <w:r>
        <w:rPr>
          <w:rFonts w:ascii="Cambria"/>
          <w:spacing w:val="10"/>
          <w:sz w:val="22"/>
        </w:rPr>
        <w:t>HCRI</w:t>
      </w:r>
      <w:r>
        <w:rPr>
          <w:spacing w:val="10"/>
          <w:sz w:val="22"/>
        </w:rPr>
        <w:t>,</w:t>
      </w:r>
      <w:r>
        <w:rPr>
          <w:spacing w:val="10"/>
          <w:sz w:val="22"/>
        </w:rPr>
        <w:t> </w:t>
      </w:r>
      <w:r>
        <w:rPr>
          <w:sz w:val="22"/>
        </w:rPr>
        <w:t>diantaranya populasi </w:t>
      </w:r>
      <w:r>
        <w:rPr>
          <w:spacing w:val="-2"/>
          <w:sz w:val="22"/>
        </w:rPr>
        <w:t>manusia</w:t>
      </w:r>
      <w:r>
        <w:rPr>
          <w:spacing w:val="-6"/>
          <w:sz w:val="22"/>
        </w:rPr>
        <w:t> </w:t>
      </w:r>
      <w:r>
        <w:rPr>
          <w:spacing w:val="-2"/>
          <w:sz w:val="22"/>
        </w:rPr>
        <w:t>(</w:t>
      </w:r>
      <w:r>
        <w:rPr>
          <w:rFonts w:ascii="Cambria"/>
          <w:spacing w:val="-2"/>
          <w:sz w:val="22"/>
        </w:rPr>
        <w:t>H</w:t>
      </w:r>
      <w:r>
        <w:rPr>
          <w:spacing w:val="-2"/>
          <w:sz w:val="22"/>
        </w:rPr>
        <w:t>),</w:t>
      </w:r>
      <w:r>
        <w:rPr>
          <w:spacing w:val="-4"/>
          <w:sz w:val="22"/>
        </w:rPr>
        <w:t> </w:t>
      </w:r>
      <w:r>
        <w:rPr>
          <w:spacing w:val="-2"/>
          <w:sz w:val="22"/>
        </w:rPr>
        <w:t>emisi</w:t>
      </w:r>
      <w:r>
        <w:rPr>
          <w:spacing w:val="-6"/>
          <w:sz w:val="22"/>
        </w:rPr>
        <w:t> </w:t>
      </w:r>
      <w:r>
        <w:rPr>
          <w:spacing w:val="-2"/>
          <w:sz w:val="22"/>
        </w:rPr>
        <w:t>karbon</w:t>
      </w:r>
      <w:r>
        <w:rPr>
          <w:spacing w:val="-6"/>
          <w:sz w:val="22"/>
        </w:rPr>
        <w:t> </w:t>
      </w:r>
      <w:r>
        <w:rPr>
          <w:spacing w:val="-2"/>
          <w:sz w:val="22"/>
        </w:rPr>
        <w:t>dioksida</w:t>
      </w:r>
      <w:r>
        <w:rPr>
          <w:spacing w:val="-6"/>
          <w:sz w:val="22"/>
        </w:rPr>
        <w:t> </w:t>
      </w:r>
      <w:r>
        <w:rPr>
          <w:spacing w:val="-2"/>
          <w:sz w:val="22"/>
        </w:rPr>
        <w:t>(CO</w:t>
      </w:r>
      <w:r>
        <w:rPr>
          <w:rFonts w:ascii="Calibri"/>
          <w:spacing w:val="-2"/>
          <w:sz w:val="22"/>
          <w:vertAlign w:val="subscript"/>
        </w:rPr>
        <w:t>2</w:t>
      </w:r>
      <w:r>
        <w:rPr>
          <w:spacing w:val="-2"/>
          <w:sz w:val="22"/>
          <w:vertAlign w:val="baseline"/>
        </w:rPr>
        <w:t>)</w:t>
      </w:r>
      <w:r>
        <w:rPr>
          <w:spacing w:val="-6"/>
          <w:sz w:val="22"/>
          <w:vertAlign w:val="baseline"/>
        </w:rPr>
        <w:t> </w:t>
      </w:r>
      <w:r>
        <w:rPr>
          <w:spacing w:val="-2"/>
          <w:sz w:val="22"/>
          <w:vertAlign w:val="baseline"/>
        </w:rPr>
        <w:t>di</w:t>
      </w:r>
      <w:r>
        <w:rPr>
          <w:spacing w:val="-6"/>
          <w:sz w:val="22"/>
          <w:vertAlign w:val="baseline"/>
        </w:rPr>
        <w:t> </w:t>
      </w:r>
      <w:r>
        <w:rPr>
          <w:spacing w:val="-2"/>
          <w:sz w:val="22"/>
          <w:vertAlign w:val="baseline"/>
        </w:rPr>
        <w:t>atmosfer</w:t>
      </w:r>
      <w:r>
        <w:rPr>
          <w:spacing w:val="-6"/>
          <w:sz w:val="22"/>
          <w:vertAlign w:val="baseline"/>
        </w:rPr>
        <w:t> </w:t>
      </w:r>
      <w:r>
        <w:rPr>
          <w:spacing w:val="-2"/>
          <w:sz w:val="22"/>
          <w:vertAlign w:val="baseline"/>
        </w:rPr>
        <w:t>(</w:t>
      </w:r>
      <w:r>
        <w:rPr>
          <w:rFonts w:ascii="Cambria"/>
          <w:spacing w:val="-2"/>
          <w:sz w:val="22"/>
          <w:vertAlign w:val="baseline"/>
        </w:rPr>
        <w:t>C</w:t>
      </w:r>
      <w:r>
        <w:rPr>
          <w:spacing w:val="-2"/>
          <w:sz w:val="22"/>
          <w:vertAlign w:val="baseline"/>
        </w:rPr>
        <w:t>),</w:t>
      </w:r>
      <w:r>
        <w:rPr>
          <w:spacing w:val="-4"/>
          <w:sz w:val="22"/>
          <w:vertAlign w:val="baseline"/>
        </w:rPr>
        <w:t> </w:t>
      </w:r>
      <w:r>
        <w:rPr>
          <w:spacing w:val="-2"/>
          <w:sz w:val="22"/>
          <w:vertAlign w:val="baseline"/>
        </w:rPr>
        <w:t>ruang </w:t>
      </w:r>
      <w:r>
        <w:rPr>
          <w:sz w:val="22"/>
          <w:vertAlign w:val="baseline"/>
        </w:rPr>
        <w:t>terbuka hijau (RTH) (</w:t>
      </w:r>
      <w:r>
        <w:rPr>
          <w:rFonts w:ascii="Cambria"/>
          <w:sz w:val="22"/>
          <w:vertAlign w:val="baseline"/>
        </w:rPr>
        <w:t>R</w:t>
      </w:r>
      <w:r>
        <w:rPr>
          <w:sz w:val="22"/>
          <w:vertAlign w:val="baseline"/>
        </w:rPr>
        <w:t>) dan jasa lingkungan (</w:t>
      </w:r>
      <w:r>
        <w:rPr>
          <w:rFonts w:ascii="Cambria"/>
          <w:sz w:val="22"/>
          <w:vertAlign w:val="baseline"/>
        </w:rPr>
        <w:t>I</w:t>
      </w:r>
      <w:r>
        <w:rPr>
          <w:sz w:val="22"/>
          <w:vertAlign w:val="baseline"/>
        </w:rPr>
        <w:t>).</w:t>
      </w:r>
    </w:p>
    <w:p>
      <w:pPr>
        <w:pStyle w:val="ListParagraph"/>
        <w:spacing w:after="0" w:line="302" w:lineRule="auto"/>
        <w:jc w:val="both"/>
        <w:rPr>
          <w:sz w:val="22"/>
        </w:rPr>
        <w:sectPr>
          <w:pgSz w:w="8400" w:h="11910"/>
          <w:pgMar w:header="252" w:footer="0" w:top="480" w:bottom="280" w:left="0" w:right="0"/>
        </w:sectPr>
      </w:pPr>
    </w:p>
    <w:p>
      <w:pPr>
        <w:pStyle w:val="BodyText"/>
        <w:spacing w:before="209"/>
      </w:pPr>
    </w:p>
    <w:p>
      <w:pPr>
        <w:pStyle w:val="ListParagraph"/>
        <w:numPr>
          <w:ilvl w:val="1"/>
          <w:numId w:val="7"/>
        </w:numPr>
        <w:tabs>
          <w:tab w:pos="1679" w:val="left" w:leader="none"/>
        </w:tabs>
        <w:spacing w:line="312" w:lineRule="auto" w:before="0" w:after="0"/>
        <w:ind w:left="1679" w:right="1131" w:hanging="270"/>
        <w:jc w:val="both"/>
        <w:rPr>
          <w:sz w:val="22"/>
        </w:rPr>
      </w:pPr>
      <w:r>
        <w:rPr>
          <w:sz w:val="22"/>
        </w:rPr>
        <w:t>Penelitian dibatasi pada analisis interaksi antara ruang </w:t>
      </w:r>
      <w:r>
        <w:rPr>
          <w:sz w:val="22"/>
        </w:rPr>
        <w:t>terbuka hijau, jasa lingkungan, emisi karbon dioksida, dan dampaknya terhadap populasi manusia di kawasan perkotaan.</w:t>
      </w:r>
    </w:p>
    <w:p>
      <w:pPr>
        <w:pStyle w:val="ListParagraph"/>
        <w:numPr>
          <w:ilvl w:val="1"/>
          <w:numId w:val="7"/>
        </w:numPr>
        <w:tabs>
          <w:tab w:pos="1679" w:val="left" w:leader="none"/>
        </w:tabs>
        <w:spacing w:line="312" w:lineRule="auto" w:before="179" w:after="0"/>
        <w:ind w:left="1679" w:right="1131" w:hanging="270"/>
        <w:jc w:val="both"/>
        <w:rPr>
          <w:sz w:val="22"/>
        </w:rPr>
      </w:pPr>
      <w:r>
        <w:rPr>
          <w:sz w:val="22"/>
        </w:rPr>
        <w:t>Penelitian ini difokuskan pada analisis kestabilan lokal </w:t>
      </w:r>
      <w:r>
        <w:rPr>
          <w:sz w:val="22"/>
        </w:rPr>
        <w:t>model matematika penerapan ruang terbuka hijau.</w:t>
      </w:r>
    </w:p>
    <w:p>
      <w:pPr>
        <w:pStyle w:val="ListParagraph"/>
        <w:numPr>
          <w:ilvl w:val="1"/>
          <w:numId w:val="7"/>
        </w:numPr>
        <w:tabs>
          <w:tab w:pos="1679" w:val="left" w:leader="none"/>
        </w:tabs>
        <w:spacing w:line="312" w:lineRule="auto" w:before="179" w:after="0"/>
        <w:ind w:left="1679" w:right="1131" w:hanging="270"/>
        <w:jc w:val="both"/>
        <w:rPr>
          <w:sz w:val="22"/>
        </w:rPr>
      </w:pPr>
      <w:r>
        <w:rPr>
          <w:sz w:val="22"/>
        </w:rPr>
        <w:t>Data dalam penelitian ini merujuk pada data biomassa </w:t>
      </w:r>
      <w:r>
        <w:rPr>
          <w:sz w:val="22"/>
        </w:rPr>
        <w:t>hutan, mengingat keterbatasan data spesifik mengenai ruang terbuka </w:t>
      </w:r>
      <w:r>
        <w:rPr>
          <w:spacing w:val="-2"/>
          <w:sz w:val="22"/>
        </w:rPr>
        <w:t>hijau</w:t>
      </w:r>
      <w:r>
        <w:rPr>
          <w:spacing w:val="-7"/>
          <w:sz w:val="22"/>
        </w:rPr>
        <w:t> </w:t>
      </w:r>
      <w:r>
        <w:rPr>
          <w:spacing w:val="-2"/>
          <w:sz w:val="22"/>
        </w:rPr>
        <w:t>(RTH).</w:t>
      </w:r>
      <w:r>
        <w:rPr>
          <w:spacing w:val="-7"/>
          <w:sz w:val="22"/>
        </w:rPr>
        <w:t> </w:t>
      </w:r>
      <w:r>
        <w:rPr>
          <w:spacing w:val="-2"/>
          <w:sz w:val="22"/>
        </w:rPr>
        <w:t>Penyesuaian</w:t>
      </w:r>
      <w:r>
        <w:rPr>
          <w:spacing w:val="-7"/>
          <w:sz w:val="22"/>
        </w:rPr>
        <w:t> </w:t>
      </w:r>
      <w:r>
        <w:rPr>
          <w:spacing w:val="-2"/>
          <w:sz w:val="22"/>
        </w:rPr>
        <w:t>dilakukan</w:t>
      </w:r>
      <w:r>
        <w:rPr>
          <w:spacing w:val="-7"/>
          <w:sz w:val="22"/>
        </w:rPr>
        <w:t> </w:t>
      </w:r>
      <w:r>
        <w:rPr>
          <w:spacing w:val="-2"/>
          <w:sz w:val="22"/>
        </w:rPr>
        <w:t>dengan</w:t>
      </w:r>
      <w:r>
        <w:rPr>
          <w:spacing w:val="-6"/>
          <w:sz w:val="22"/>
        </w:rPr>
        <w:t> </w:t>
      </w:r>
      <w:r>
        <w:rPr>
          <w:spacing w:val="-2"/>
          <w:sz w:val="22"/>
        </w:rPr>
        <w:t>asumsi</w:t>
      </w:r>
      <w:r>
        <w:rPr>
          <w:spacing w:val="-6"/>
          <w:sz w:val="22"/>
        </w:rPr>
        <w:t> </w:t>
      </w:r>
      <w:r>
        <w:rPr>
          <w:spacing w:val="-2"/>
          <w:sz w:val="22"/>
        </w:rPr>
        <w:t>bahwa</w:t>
      </w:r>
      <w:r>
        <w:rPr>
          <w:spacing w:val="-7"/>
          <w:sz w:val="22"/>
        </w:rPr>
        <w:t> </w:t>
      </w:r>
      <w:r>
        <w:rPr>
          <w:spacing w:val="-2"/>
          <w:sz w:val="22"/>
        </w:rPr>
        <w:t>RTH </w:t>
      </w:r>
      <w:r>
        <w:rPr>
          <w:sz w:val="22"/>
        </w:rPr>
        <w:t>memiliki fungsi ekologis yang sebanding dengan hutan.</w:t>
      </w:r>
    </w:p>
    <w:p>
      <w:pPr>
        <w:pStyle w:val="BodyText"/>
        <w:spacing w:before="77"/>
      </w:pPr>
    </w:p>
    <w:p>
      <w:pPr>
        <w:pStyle w:val="Heading2"/>
        <w:numPr>
          <w:ilvl w:val="0"/>
          <w:numId w:val="7"/>
        </w:numPr>
        <w:tabs>
          <w:tab w:pos="1560" w:val="left" w:leader="none"/>
        </w:tabs>
        <w:spacing w:line="240" w:lineRule="auto" w:before="0" w:after="0"/>
        <w:ind w:left="1560" w:right="0" w:hanging="427"/>
        <w:jc w:val="left"/>
      </w:pPr>
      <w:bookmarkStart w:name="_TOC_250041" w:id="14"/>
      <w:r>
        <w:rPr>
          <w:spacing w:val="-6"/>
        </w:rPr>
        <w:t>Tujuan</w:t>
      </w:r>
      <w:r>
        <w:rPr>
          <w:spacing w:val="-5"/>
        </w:rPr>
        <w:t> </w:t>
      </w:r>
      <w:bookmarkEnd w:id="14"/>
      <w:r>
        <w:rPr>
          <w:spacing w:val="-2"/>
        </w:rPr>
        <w:t>Penelitian</w:t>
      </w:r>
    </w:p>
    <w:p>
      <w:pPr>
        <w:pStyle w:val="BodyText"/>
        <w:spacing w:before="40"/>
        <w:rPr>
          <w:b/>
        </w:rPr>
      </w:pPr>
    </w:p>
    <w:p>
      <w:pPr>
        <w:pStyle w:val="BodyText"/>
        <w:spacing w:line="312" w:lineRule="auto"/>
        <w:ind w:left="1133" w:right="1129" w:firstLine="338"/>
      </w:pPr>
      <w:r>
        <w:rPr/>
        <w:t>Merujuk</w:t>
      </w:r>
      <w:r>
        <w:rPr>
          <w:spacing w:val="74"/>
        </w:rPr>
        <w:t> </w:t>
      </w:r>
      <w:r>
        <w:rPr/>
        <w:t>pada</w:t>
      </w:r>
      <w:r>
        <w:rPr>
          <w:spacing w:val="74"/>
        </w:rPr>
        <w:t> </w:t>
      </w:r>
      <w:r>
        <w:rPr/>
        <w:t>rumusan</w:t>
      </w:r>
      <w:r>
        <w:rPr>
          <w:spacing w:val="74"/>
        </w:rPr>
        <w:t> </w:t>
      </w:r>
      <w:r>
        <w:rPr/>
        <w:t>masalah,</w:t>
      </w:r>
      <w:r>
        <w:rPr>
          <w:spacing w:val="80"/>
        </w:rPr>
        <w:t> </w:t>
      </w:r>
      <w:r>
        <w:rPr/>
        <w:t>maka</w:t>
      </w:r>
      <w:r>
        <w:rPr>
          <w:spacing w:val="74"/>
        </w:rPr>
        <w:t> </w:t>
      </w:r>
      <w:r>
        <w:rPr/>
        <w:t>tujuan</w:t>
      </w:r>
      <w:r>
        <w:rPr>
          <w:spacing w:val="74"/>
        </w:rPr>
        <w:t> </w:t>
      </w:r>
      <w:r>
        <w:rPr/>
        <w:t>penelitian</w:t>
      </w:r>
      <w:r>
        <w:rPr>
          <w:spacing w:val="74"/>
        </w:rPr>
        <w:t> </w:t>
      </w:r>
      <w:r>
        <w:rPr/>
        <w:t>ini </w:t>
      </w:r>
      <w:r>
        <w:rPr>
          <w:spacing w:val="-2"/>
        </w:rPr>
        <w:t>diantaranya</w:t>
      </w:r>
    </w:p>
    <w:p>
      <w:pPr>
        <w:pStyle w:val="ListParagraph"/>
        <w:numPr>
          <w:ilvl w:val="1"/>
          <w:numId w:val="7"/>
        </w:numPr>
        <w:tabs>
          <w:tab w:pos="1679" w:val="left" w:leader="none"/>
        </w:tabs>
        <w:spacing w:line="312" w:lineRule="auto" w:before="179" w:after="0"/>
        <w:ind w:left="1679" w:right="1131" w:hanging="270"/>
        <w:jc w:val="both"/>
        <w:rPr>
          <w:sz w:val="22"/>
        </w:rPr>
      </w:pPr>
      <w:r>
        <w:rPr>
          <w:spacing w:val="-2"/>
          <w:sz w:val="22"/>
        </w:rPr>
        <w:t>Mengkontruksi</w:t>
      </w:r>
      <w:r>
        <w:rPr>
          <w:spacing w:val="-12"/>
          <w:sz w:val="22"/>
        </w:rPr>
        <w:t> </w:t>
      </w:r>
      <w:r>
        <w:rPr>
          <w:spacing w:val="-2"/>
          <w:sz w:val="22"/>
        </w:rPr>
        <w:t>model</w:t>
      </w:r>
      <w:r>
        <w:rPr>
          <w:spacing w:val="-12"/>
          <w:sz w:val="22"/>
        </w:rPr>
        <w:t> </w:t>
      </w:r>
      <w:r>
        <w:rPr>
          <w:spacing w:val="-2"/>
          <w:sz w:val="22"/>
        </w:rPr>
        <w:t>matematika</w:t>
      </w:r>
      <w:r>
        <w:rPr>
          <w:spacing w:val="-12"/>
          <w:sz w:val="22"/>
        </w:rPr>
        <w:t> </w:t>
      </w:r>
      <w:r>
        <w:rPr>
          <w:spacing w:val="-2"/>
          <w:sz w:val="22"/>
        </w:rPr>
        <w:t>penerapan</w:t>
      </w:r>
      <w:r>
        <w:rPr>
          <w:spacing w:val="-11"/>
          <w:sz w:val="22"/>
        </w:rPr>
        <w:t> </w:t>
      </w:r>
      <w:r>
        <w:rPr>
          <w:spacing w:val="-2"/>
          <w:sz w:val="22"/>
        </w:rPr>
        <w:t>ruang</w:t>
      </w:r>
      <w:r>
        <w:rPr>
          <w:spacing w:val="-12"/>
          <w:sz w:val="22"/>
        </w:rPr>
        <w:t> </w:t>
      </w:r>
      <w:r>
        <w:rPr>
          <w:spacing w:val="-2"/>
          <w:sz w:val="22"/>
        </w:rPr>
        <w:t>terbuka</w:t>
      </w:r>
      <w:r>
        <w:rPr>
          <w:spacing w:val="-12"/>
          <w:sz w:val="22"/>
        </w:rPr>
        <w:t> </w:t>
      </w:r>
      <w:r>
        <w:rPr>
          <w:spacing w:val="-2"/>
          <w:sz w:val="22"/>
        </w:rPr>
        <w:t>hijau </w:t>
      </w:r>
      <w:r>
        <w:rPr>
          <w:sz w:val="22"/>
        </w:rPr>
        <w:t>untuk pembangunan perkotaan yang berkelanjutan.</w:t>
      </w:r>
    </w:p>
    <w:p>
      <w:pPr>
        <w:pStyle w:val="ListParagraph"/>
        <w:numPr>
          <w:ilvl w:val="1"/>
          <w:numId w:val="7"/>
        </w:numPr>
        <w:tabs>
          <w:tab w:pos="1679" w:val="left" w:leader="none"/>
        </w:tabs>
        <w:spacing w:line="312" w:lineRule="auto" w:before="179" w:after="0"/>
        <w:ind w:left="1679" w:right="1131" w:hanging="270"/>
        <w:jc w:val="both"/>
        <w:rPr>
          <w:sz w:val="22"/>
        </w:rPr>
      </w:pPr>
      <w:r>
        <w:rPr>
          <w:sz w:val="22"/>
        </w:rPr>
        <w:t>Menganalisis kestabilan lokal model matematika </w:t>
      </w:r>
      <w:r>
        <w:rPr>
          <w:sz w:val="22"/>
        </w:rPr>
        <w:t>penerapan ruang terbuka hijau untuk untuk pembangunan perkotaan yang </w:t>
      </w:r>
      <w:r>
        <w:rPr>
          <w:spacing w:val="-2"/>
          <w:sz w:val="22"/>
        </w:rPr>
        <w:t>berkelanjutan.</w:t>
      </w:r>
    </w:p>
    <w:p>
      <w:pPr>
        <w:pStyle w:val="ListParagraph"/>
        <w:numPr>
          <w:ilvl w:val="1"/>
          <w:numId w:val="7"/>
        </w:numPr>
        <w:tabs>
          <w:tab w:pos="1679" w:val="left" w:leader="none"/>
        </w:tabs>
        <w:spacing w:line="312" w:lineRule="auto" w:before="179" w:after="0"/>
        <w:ind w:left="1679" w:right="1131" w:hanging="270"/>
        <w:jc w:val="both"/>
        <w:rPr>
          <w:sz w:val="22"/>
        </w:rPr>
      </w:pPr>
      <w:r>
        <w:rPr>
          <w:sz w:val="22"/>
        </w:rPr>
        <w:t>Menginterpretasikan</w:t>
      </w:r>
      <w:r>
        <w:rPr>
          <w:spacing w:val="-1"/>
          <w:sz w:val="22"/>
        </w:rPr>
        <w:t> </w:t>
      </w:r>
      <w:r>
        <w:rPr>
          <w:sz w:val="22"/>
        </w:rPr>
        <w:t>hasil</w:t>
      </w:r>
      <w:r>
        <w:rPr>
          <w:spacing w:val="-1"/>
          <w:sz w:val="22"/>
        </w:rPr>
        <w:t> </w:t>
      </w:r>
      <w:r>
        <w:rPr>
          <w:sz w:val="22"/>
        </w:rPr>
        <w:t>simulasi</w:t>
      </w:r>
      <w:r>
        <w:rPr>
          <w:spacing w:val="-1"/>
          <w:sz w:val="22"/>
        </w:rPr>
        <w:t> </w:t>
      </w:r>
      <w:r>
        <w:rPr>
          <w:sz w:val="22"/>
        </w:rPr>
        <w:t>numerik</w:t>
      </w:r>
      <w:r>
        <w:rPr>
          <w:spacing w:val="-1"/>
          <w:sz w:val="22"/>
        </w:rPr>
        <w:t> </w:t>
      </w:r>
      <w:r>
        <w:rPr>
          <w:sz w:val="22"/>
        </w:rPr>
        <w:t>model</w:t>
      </w:r>
      <w:r>
        <w:rPr>
          <w:spacing w:val="-1"/>
          <w:sz w:val="22"/>
        </w:rPr>
        <w:t> </w:t>
      </w:r>
      <w:r>
        <w:rPr>
          <w:sz w:val="22"/>
        </w:rPr>
        <w:t>matematika penerapan ruang terbuka hijau untuk pembangunan perkotaan yang berkelanjutan.</w:t>
      </w:r>
    </w:p>
    <w:p>
      <w:pPr>
        <w:pStyle w:val="BodyText"/>
        <w:spacing w:before="77"/>
      </w:pPr>
    </w:p>
    <w:p>
      <w:pPr>
        <w:pStyle w:val="Heading2"/>
        <w:numPr>
          <w:ilvl w:val="0"/>
          <w:numId w:val="7"/>
        </w:numPr>
        <w:tabs>
          <w:tab w:pos="1529" w:val="left" w:leader="none"/>
        </w:tabs>
        <w:spacing w:line="240" w:lineRule="auto" w:before="0" w:after="0"/>
        <w:ind w:left="1529" w:right="0" w:hanging="396"/>
        <w:jc w:val="left"/>
      </w:pPr>
      <w:bookmarkStart w:name="_TOC_250040" w:id="15"/>
      <w:r>
        <w:rPr>
          <w:spacing w:val="-4"/>
        </w:rPr>
        <w:t>Manfaat</w:t>
      </w:r>
      <w:r>
        <w:rPr>
          <w:spacing w:val="-7"/>
        </w:rPr>
        <w:t> </w:t>
      </w:r>
      <w:bookmarkEnd w:id="15"/>
      <w:r>
        <w:rPr>
          <w:spacing w:val="-2"/>
        </w:rPr>
        <w:t>Penelitian</w:t>
      </w:r>
    </w:p>
    <w:p>
      <w:pPr>
        <w:pStyle w:val="BodyText"/>
        <w:spacing w:before="40"/>
        <w:rPr>
          <w:b/>
        </w:rPr>
      </w:pPr>
    </w:p>
    <w:p>
      <w:pPr>
        <w:pStyle w:val="BodyText"/>
        <w:ind w:left="1472"/>
      </w:pPr>
      <w:r>
        <w:rPr/>
        <w:t>Manfaat</w:t>
      </w:r>
      <w:r>
        <w:rPr>
          <w:spacing w:val="-8"/>
        </w:rPr>
        <w:t> </w:t>
      </w:r>
      <w:r>
        <w:rPr/>
        <w:t>dari</w:t>
      </w:r>
      <w:r>
        <w:rPr>
          <w:spacing w:val="-7"/>
        </w:rPr>
        <w:t> </w:t>
      </w:r>
      <w:r>
        <w:rPr/>
        <w:t>penelitian</w:t>
      </w:r>
      <w:r>
        <w:rPr>
          <w:spacing w:val="-8"/>
        </w:rPr>
        <w:t> </w:t>
      </w:r>
      <w:r>
        <w:rPr/>
        <w:t>ini</w:t>
      </w:r>
      <w:r>
        <w:rPr>
          <w:spacing w:val="-7"/>
        </w:rPr>
        <w:t> </w:t>
      </w:r>
      <w:r>
        <w:rPr>
          <w:spacing w:val="-2"/>
        </w:rPr>
        <w:t>diantaranya</w:t>
      </w:r>
    </w:p>
    <w:p>
      <w:pPr>
        <w:pStyle w:val="BodyText"/>
        <w:spacing w:after="0"/>
        <w:sectPr>
          <w:pgSz w:w="8400" w:h="11910"/>
          <w:pgMar w:header="252" w:footer="0" w:top="480" w:bottom="280" w:left="0" w:right="0"/>
        </w:sectPr>
      </w:pPr>
    </w:p>
    <w:p>
      <w:pPr>
        <w:pStyle w:val="BodyText"/>
        <w:spacing w:before="209"/>
      </w:pPr>
    </w:p>
    <w:p>
      <w:pPr>
        <w:pStyle w:val="ListParagraph"/>
        <w:numPr>
          <w:ilvl w:val="1"/>
          <w:numId w:val="7"/>
        </w:numPr>
        <w:tabs>
          <w:tab w:pos="1679" w:val="left" w:leader="none"/>
        </w:tabs>
        <w:spacing w:line="312" w:lineRule="auto" w:before="0" w:after="0"/>
        <w:ind w:left="1679" w:right="1131" w:hanging="270"/>
        <w:jc w:val="both"/>
        <w:rPr>
          <w:sz w:val="22"/>
        </w:rPr>
      </w:pPr>
      <w:r>
        <w:rPr>
          <w:sz w:val="22"/>
        </w:rPr>
        <w:t>Memperdalam</w:t>
      </w:r>
      <w:r>
        <w:rPr>
          <w:spacing w:val="-11"/>
          <w:sz w:val="22"/>
        </w:rPr>
        <w:t> </w:t>
      </w:r>
      <w:r>
        <w:rPr>
          <w:sz w:val="22"/>
        </w:rPr>
        <w:t>pengetahuan</w:t>
      </w:r>
      <w:r>
        <w:rPr>
          <w:spacing w:val="-11"/>
          <w:sz w:val="22"/>
        </w:rPr>
        <w:t> </w:t>
      </w:r>
      <w:r>
        <w:rPr>
          <w:sz w:val="22"/>
        </w:rPr>
        <w:t>dalam</w:t>
      </w:r>
      <w:r>
        <w:rPr>
          <w:spacing w:val="-11"/>
          <w:sz w:val="22"/>
        </w:rPr>
        <w:t> </w:t>
      </w:r>
      <w:r>
        <w:rPr>
          <w:sz w:val="22"/>
        </w:rPr>
        <w:t>bidang</w:t>
      </w:r>
      <w:r>
        <w:rPr>
          <w:spacing w:val="-11"/>
          <w:sz w:val="22"/>
        </w:rPr>
        <w:t> </w:t>
      </w:r>
      <w:r>
        <w:rPr>
          <w:sz w:val="22"/>
        </w:rPr>
        <w:t>matematika</w:t>
      </w:r>
      <w:r>
        <w:rPr>
          <w:spacing w:val="-11"/>
          <w:sz w:val="22"/>
        </w:rPr>
        <w:t> </w:t>
      </w:r>
      <w:r>
        <w:rPr>
          <w:sz w:val="22"/>
        </w:rPr>
        <w:t>terutama tentang</w:t>
      </w:r>
      <w:r>
        <w:rPr>
          <w:spacing w:val="-10"/>
          <w:sz w:val="22"/>
        </w:rPr>
        <w:t> </w:t>
      </w:r>
      <w:r>
        <w:rPr>
          <w:sz w:val="22"/>
        </w:rPr>
        <w:t>model</w:t>
      </w:r>
      <w:r>
        <w:rPr>
          <w:spacing w:val="-10"/>
          <w:sz w:val="22"/>
        </w:rPr>
        <w:t> </w:t>
      </w:r>
      <w:r>
        <w:rPr>
          <w:sz w:val="22"/>
        </w:rPr>
        <w:t>matematika</w:t>
      </w:r>
      <w:r>
        <w:rPr>
          <w:spacing w:val="-10"/>
          <w:sz w:val="22"/>
        </w:rPr>
        <w:t> </w:t>
      </w:r>
      <w:r>
        <w:rPr>
          <w:sz w:val="22"/>
        </w:rPr>
        <w:t>penerapan</w:t>
      </w:r>
      <w:r>
        <w:rPr>
          <w:spacing w:val="-10"/>
          <w:sz w:val="22"/>
        </w:rPr>
        <w:t> </w:t>
      </w:r>
      <w:r>
        <w:rPr>
          <w:sz w:val="22"/>
        </w:rPr>
        <w:t>ruang</w:t>
      </w:r>
      <w:r>
        <w:rPr>
          <w:spacing w:val="-10"/>
          <w:sz w:val="22"/>
        </w:rPr>
        <w:t> </w:t>
      </w:r>
      <w:r>
        <w:rPr>
          <w:sz w:val="22"/>
        </w:rPr>
        <w:t>terbuka</w:t>
      </w:r>
      <w:r>
        <w:rPr>
          <w:spacing w:val="-10"/>
          <w:sz w:val="22"/>
        </w:rPr>
        <w:t> </w:t>
      </w:r>
      <w:r>
        <w:rPr>
          <w:sz w:val="22"/>
        </w:rPr>
        <w:t>hijau</w:t>
      </w:r>
      <w:r>
        <w:rPr>
          <w:spacing w:val="-10"/>
          <w:sz w:val="22"/>
        </w:rPr>
        <w:t> </w:t>
      </w:r>
      <w:r>
        <w:rPr>
          <w:sz w:val="22"/>
        </w:rPr>
        <w:t>untuk pembangunan perkotaan yang berkelanjutan.</w:t>
      </w:r>
    </w:p>
    <w:p>
      <w:pPr>
        <w:pStyle w:val="ListParagraph"/>
        <w:numPr>
          <w:ilvl w:val="1"/>
          <w:numId w:val="7"/>
        </w:numPr>
        <w:tabs>
          <w:tab w:pos="1679" w:val="left" w:leader="none"/>
        </w:tabs>
        <w:spacing w:line="312" w:lineRule="auto" w:before="179" w:after="0"/>
        <w:ind w:left="1679" w:right="1131" w:hanging="270"/>
        <w:jc w:val="both"/>
        <w:rPr>
          <w:sz w:val="22"/>
        </w:rPr>
      </w:pPr>
      <w:r>
        <w:rPr>
          <w:sz w:val="22"/>
        </w:rPr>
        <w:t>Memperluas pemahaman mahasiswa mengenai </w:t>
      </w:r>
      <w:r>
        <w:rPr>
          <w:sz w:val="22"/>
        </w:rPr>
        <w:t>pemodelan matematika dan penerapannya, serta dapat dijadikan sebagai referensi kebijakan guna mengurangi emisi karbon dioksida untuk meningkatkan kualitas hidup di perkotaan dan menciptakan lingkungan yang lebih berkelanjutan.</w:t>
      </w:r>
    </w:p>
    <w:p>
      <w:pPr>
        <w:pStyle w:val="ListParagraph"/>
        <w:spacing w:after="0" w:line="312" w:lineRule="auto"/>
        <w:jc w:val="both"/>
        <w:rPr>
          <w:sz w:val="22"/>
        </w:rPr>
        <w:sectPr>
          <w:pgSz w:w="8400" w:h="11910"/>
          <w:pgMar w:header="252" w:footer="0" w:top="480" w:bottom="280" w:left="0" w:right="0"/>
        </w:sectPr>
      </w:pPr>
    </w:p>
    <w:p>
      <w:pPr>
        <w:pStyle w:val="Heading1"/>
        <w:spacing w:line="381" w:lineRule="auto"/>
        <w:ind w:left="3013" w:right="3009" w:firstLine="841"/>
        <w:jc w:val="left"/>
      </w:pPr>
      <w:bookmarkStart w:name="_TOC_250039" w:id="16"/>
      <w:r>
        <w:rPr/>
        <w:t>BAB II </w:t>
      </w:r>
      <w:r>
        <w:rPr>
          <w:spacing w:val="-12"/>
        </w:rPr>
        <w:t>LANDASAN</w:t>
      </w:r>
      <w:r>
        <w:rPr>
          <w:spacing w:val="-3"/>
        </w:rPr>
        <w:t> </w:t>
      </w:r>
      <w:bookmarkEnd w:id="16"/>
      <w:r>
        <w:rPr>
          <w:spacing w:val="-12"/>
        </w:rPr>
        <w:t>PUSTAKA</w:t>
      </w:r>
    </w:p>
    <w:p>
      <w:pPr>
        <w:pStyle w:val="BodyText"/>
        <w:spacing w:before="30"/>
        <w:rPr>
          <w:b/>
          <w:sz w:val="24"/>
        </w:rPr>
      </w:pPr>
    </w:p>
    <w:p>
      <w:pPr>
        <w:pStyle w:val="BodyText"/>
        <w:spacing w:line="312" w:lineRule="auto" w:before="1"/>
        <w:ind w:left="1133" w:right="1131" w:firstLine="338"/>
        <w:jc w:val="both"/>
      </w:pPr>
      <w:r>
        <w:rPr>
          <w:spacing w:val="-4"/>
        </w:rPr>
        <w:t>Konsep dan teori yang menjadi dasar pembahasan di bab </w:t>
      </w:r>
      <w:r>
        <w:rPr>
          <w:spacing w:val="-4"/>
        </w:rPr>
        <w:t>berikutnya </w:t>
      </w:r>
      <w:r>
        <w:rPr/>
        <w:t>disertakan</w:t>
      </w:r>
      <w:r>
        <w:rPr>
          <w:spacing w:val="-14"/>
        </w:rPr>
        <w:t> </w:t>
      </w:r>
      <w:r>
        <w:rPr/>
        <w:t>dalam</w:t>
      </w:r>
      <w:r>
        <w:rPr>
          <w:spacing w:val="-14"/>
        </w:rPr>
        <w:t> </w:t>
      </w:r>
      <w:r>
        <w:rPr/>
        <w:t>bagian</w:t>
      </w:r>
      <w:r>
        <w:rPr>
          <w:spacing w:val="-14"/>
        </w:rPr>
        <w:t> </w:t>
      </w:r>
      <w:r>
        <w:rPr/>
        <w:t>ini,</w:t>
      </w:r>
      <w:r>
        <w:rPr>
          <w:spacing w:val="-13"/>
        </w:rPr>
        <w:t> </w:t>
      </w:r>
      <w:r>
        <w:rPr/>
        <w:t>diantaranya</w:t>
      </w:r>
      <w:r>
        <w:rPr>
          <w:spacing w:val="-14"/>
        </w:rPr>
        <w:t> </w:t>
      </w:r>
      <w:r>
        <w:rPr/>
        <w:t>persamaan</w:t>
      </w:r>
      <w:r>
        <w:rPr>
          <w:spacing w:val="-14"/>
        </w:rPr>
        <w:t> </w:t>
      </w:r>
      <w:r>
        <w:rPr/>
        <w:t>diferensial,</w:t>
      </w:r>
      <w:r>
        <w:rPr>
          <w:spacing w:val="-14"/>
        </w:rPr>
        <w:t> </w:t>
      </w:r>
      <w:r>
        <w:rPr/>
        <w:t>sistem dinamik,</w:t>
      </w:r>
      <w:r>
        <w:rPr>
          <w:spacing w:val="-7"/>
        </w:rPr>
        <w:t> </w:t>
      </w:r>
      <w:r>
        <w:rPr/>
        <w:t>positivitas</w:t>
      </w:r>
      <w:r>
        <w:rPr>
          <w:spacing w:val="-10"/>
        </w:rPr>
        <w:t> </w:t>
      </w:r>
      <w:r>
        <w:rPr/>
        <w:t>dan</w:t>
      </w:r>
      <w:r>
        <w:rPr>
          <w:spacing w:val="-10"/>
        </w:rPr>
        <w:t> </w:t>
      </w:r>
      <w:r>
        <w:rPr/>
        <w:t>keterbatasan</w:t>
      </w:r>
      <w:r>
        <w:rPr>
          <w:spacing w:val="-10"/>
        </w:rPr>
        <w:t> </w:t>
      </w:r>
      <w:r>
        <w:rPr/>
        <w:t>solusi</w:t>
      </w:r>
      <w:r>
        <w:rPr>
          <w:spacing w:val="-10"/>
        </w:rPr>
        <w:t> </w:t>
      </w:r>
      <w:r>
        <w:rPr/>
        <w:t>model,</w:t>
      </w:r>
      <w:r>
        <w:rPr>
          <w:spacing w:val="-7"/>
        </w:rPr>
        <w:t> </w:t>
      </w:r>
      <w:r>
        <w:rPr/>
        <w:t>analisis</w:t>
      </w:r>
      <w:r>
        <w:rPr>
          <w:spacing w:val="-9"/>
        </w:rPr>
        <w:t> </w:t>
      </w:r>
      <w:r>
        <w:rPr/>
        <w:t>kestabilan </w:t>
      </w:r>
      <w:r>
        <w:rPr>
          <w:spacing w:val="-2"/>
        </w:rPr>
        <w:t>lokal</w:t>
      </w:r>
      <w:r>
        <w:rPr>
          <w:spacing w:val="-4"/>
        </w:rPr>
        <w:t> </w:t>
      </w:r>
      <w:r>
        <w:rPr>
          <w:spacing w:val="-2"/>
        </w:rPr>
        <w:t>sistem</w:t>
      </w:r>
      <w:r>
        <w:rPr>
          <w:spacing w:val="-4"/>
        </w:rPr>
        <w:t> </w:t>
      </w:r>
      <w:r>
        <w:rPr>
          <w:spacing w:val="-2"/>
        </w:rPr>
        <w:t>otonomus,</w:t>
      </w:r>
      <w:r>
        <w:rPr>
          <w:spacing w:val="-3"/>
        </w:rPr>
        <w:t> </w:t>
      </w:r>
      <w:r>
        <w:rPr>
          <w:spacing w:val="-2"/>
        </w:rPr>
        <w:t>kriteria</w:t>
      </w:r>
      <w:r>
        <w:rPr>
          <w:spacing w:val="-4"/>
        </w:rPr>
        <w:t> </w:t>
      </w:r>
      <w:r>
        <w:rPr>
          <w:spacing w:val="-2"/>
        </w:rPr>
        <w:t>Routh</w:t>
      </w:r>
      <w:r>
        <w:rPr>
          <w:spacing w:val="-5"/>
        </w:rPr>
        <w:t> </w:t>
      </w:r>
      <w:r>
        <w:rPr>
          <w:spacing w:val="-2"/>
        </w:rPr>
        <w:t>Hurwitz,</w:t>
      </w:r>
      <w:r>
        <w:rPr>
          <w:spacing w:val="-3"/>
        </w:rPr>
        <w:t> </w:t>
      </w:r>
      <w:r>
        <w:rPr>
          <w:spacing w:val="-2"/>
        </w:rPr>
        <w:t>aturan</w:t>
      </w:r>
      <w:r>
        <w:rPr>
          <w:spacing w:val="-4"/>
        </w:rPr>
        <w:t> </w:t>
      </w:r>
      <w:r>
        <w:rPr>
          <w:spacing w:val="-2"/>
        </w:rPr>
        <w:t>tanda</w:t>
      </w:r>
      <w:r>
        <w:rPr>
          <w:spacing w:val="-4"/>
        </w:rPr>
        <w:t> </w:t>
      </w:r>
      <w:r>
        <w:rPr>
          <w:spacing w:val="-2"/>
        </w:rPr>
        <w:t>Descartes, </w:t>
      </w:r>
      <w:r>
        <w:rPr>
          <w:spacing w:val="-4"/>
        </w:rPr>
        <w:t>metode</w:t>
      </w:r>
      <w:r>
        <w:rPr>
          <w:spacing w:val="-6"/>
        </w:rPr>
        <w:t> </w:t>
      </w:r>
      <w:r>
        <w:rPr>
          <w:spacing w:val="-4"/>
        </w:rPr>
        <w:t>Rungge</w:t>
      </w:r>
      <w:r>
        <w:rPr>
          <w:spacing w:val="-6"/>
        </w:rPr>
        <w:t> </w:t>
      </w:r>
      <w:r>
        <w:rPr>
          <w:spacing w:val="-4"/>
        </w:rPr>
        <w:t>Kutta, determinan</w:t>
      </w:r>
      <w:r>
        <w:rPr>
          <w:spacing w:val="-6"/>
        </w:rPr>
        <w:t> </w:t>
      </w:r>
      <w:r>
        <w:rPr>
          <w:spacing w:val="-4"/>
        </w:rPr>
        <w:t>dengan</w:t>
      </w:r>
      <w:r>
        <w:rPr>
          <w:spacing w:val="-5"/>
        </w:rPr>
        <w:t> </w:t>
      </w:r>
      <w:r>
        <w:rPr>
          <w:spacing w:val="-4"/>
        </w:rPr>
        <w:t>ekspansi</w:t>
      </w:r>
      <w:r>
        <w:rPr>
          <w:spacing w:val="-6"/>
        </w:rPr>
        <w:t> </w:t>
      </w:r>
      <w:r>
        <w:rPr>
          <w:spacing w:val="-4"/>
        </w:rPr>
        <w:t>kofaktor, penjelasan </w:t>
      </w:r>
      <w:r>
        <w:rPr/>
        <w:t>model matematika, model pertumbuhan populasi, contoh model matematika, kajian penelitian terdahulu, dan penjelasan mengenai penerapan ruang terbuka hijau untuk pembangunan perkotaan yang </w:t>
      </w:r>
      <w:r>
        <w:rPr>
          <w:spacing w:val="-2"/>
        </w:rPr>
        <w:t>berkelanjutan.</w:t>
      </w:r>
    </w:p>
    <w:p>
      <w:pPr>
        <w:pStyle w:val="BodyText"/>
        <w:spacing w:before="76"/>
      </w:pPr>
    </w:p>
    <w:p>
      <w:pPr>
        <w:pStyle w:val="Heading2"/>
        <w:numPr>
          <w:ilvl w:val="0"/>
          <w:numId w:val="8"/>
        </w:numPr>
        <w:tabs>
          <w:tab w:pos="1545" w:val="left" w:leader="none"/>
        </w:tabs>
        <w:spacing w:line="240" w:lineRule="auto" w:before="0" w:after="0"/>
        <w:ind w:left="1545" w:right="0" w:hanging="412"/>
        <w:jc w:val="left"/>
      </w:pPr>
      <w:bookmarkStart w:name="_TOC_250038" w:id="17"/>
      <w:r>
        <w:rPr>
          <w:spacing w:val="-4"/>
        </w:rPr>
        <w:t>Persamaan</w:t>
      </w:r>
      <w:r>
        <w:rPr/>
        <w:t> </w:t>
      </w:r>
      <w:bookmarkEnd w:id="17"/>
      <w:r>
        <w:rPr>
          <w:spacing w:val="-2"/>
        </w:rPr>
        <w:t>Diferensial</w:t>
      </w:r>
    </w:p>
    <w:p>
      <w:pPr>
        <w:pStyle w:val="BodyText"/>
        <w:spacing w:before="40"/>
        <w:rPr>
          <w:b/>
        </w:rPr>
      </w:pPr>
    </w:p>
    <w:p>
      <w:pPr>
        <w:spacing w:before="0"/>
        <w:ind w:left="1133" w:right="0" w:firstLine="0"/>
        <w:jc w:val="both"/>
        <w:rPr>
          <w:sz w:val="22"/>
        </w:rPr>
      </w:pPr>
      <w:r>
        <w:rPr>
          <w:b/>
          <w:sz w:val="22"/>
        </w:rPr>
        <w:t>Definisi</w:t>
      </w:r>
      <w:r>
        <w:rPr>
          <w:b/>
          <w:spacing w:val="-4"/>
          <w:sz w:val="22"/>
        </w:rPr>
        <w:t> </w:t>
      </w:r>
      <w:r>
        <w:rPr>
          <w:b/>
          <w:sz w:val="22"/>
        </w:rPr>
        <w:t>2.1.1</w:t>
      </w:r>
      <w:r>
        <w:rPr>
          <w:b/>
          <w:spacing w:val="48"/>
          <w:sz w:val="22"/>
        </w:rPr>
        <w:t> </w:t>
      </w:r>
      <w:r>
        <w:rPr>
          <w:sz w:val="22"/>
        </w:rPr>
        <w:t>(Ross,</w:t>
      </w:r>
      <w:r>
        <w:rPr>
          <w:spacing w:val="-4"/>
          <w:sz w:val="22"/>
        </w:rPr>
        <w:t> </w:t>
      </w:r>
      <w:r>
        <w:rPr>
          <w:spacing w:val="-2"/>
          <w:sz w:val="22"/>
        </w:rPr>
        <w:t>1984)</w:t>
      </w:r>
    </w:p>
    <w:p>
      <w:pPr>
        <w:spacing w:line="312" w:lineRule="auto" w:before="75"/>
        <w:ind w:left="1133" w:right="1131" w:firstLine="0"/>
        <w:jc w:val="both"/>
        <w:rPr>
          <w:i/>
          <w:sz w:val="22"/>
        </w:rPr>
      </w:pPr>
      <w:r>
        <w:rPr>
          <w:i/>
          <w:spacing w:val="-2"/>
          <w:w w:val="90"/>
          <w:sz w:val="22"/>
        </w:rPr>
        <w:t>Persamaan diferensial merupakan persamaan yang memuat turunan dari </w:t>
      </w:r>
      <w:r>
        <w:rPr>
          <w:i/>
          <w:spacing w:val="-2"/>
          <w:w w:val="90"/>
          <w:sz w:val="22"/>
        </w:rPr>
        <w:t>satu </w:t>
      </w:r>
      <w:r>
        <w:rPr>
          <w:i/>
          <w:w w:val="90"/>
          <w:sz w:val="22"/>
        </w:rPr>
        <w:t>atau lebih variabel terikat terhadap satu atau lebih variabel bebas.</w:t>
      </w:r>
    </w:p>
    <w:p>
      <w:pPr>
        <w:pStyle w:val="BodyText"/>
        <w:spacing w:before="223"/>
        <w:ind w:left="338"/>
        <w:jc w:val="center"/>
      </w:pPr>
      <w:r>
        <w:rPr>
          <w:spacing w:val="-4"/>
        </w:rPr>
        <w:t>Persamaan</w:t>
      </w:r>
      <w:r>
        <w:rPr>
          <w:spacing w:val="-13"/>
        </w:rPr>
        <w:t> </w:t>
      </w:r>
      <w:r>
        <w:rPr>
          <w:spacing w:val="-4"/>
        </w:rPr>
        <w:t>diferensial</w:t>
      </w:r>
      <w:r>
        <w:rPr>
          <w:spacing w:val="-12"/>
        </w:rPr>
        <w:t> </w:t>
      </w:r>
      <w:r>
        <w:rPr>
          <w:spacing w:val="-4"/>
        </w:rPr>
        <w:t>orde</w:t>
      </w:r>
      <w:r>
        <w:rPr>
          <w:spacing w:val="-12"/>
        </w:rPr>
        <w:t> </w:t>
      </w:r>
      <w:r>
        <w:rPr>
          <w:rFonts w:ascii="Cambria"/>
          <w:spacing w:val="-4"/>
        </w:rPr>
        <w:t>n</w:t>
      </w:r>
      <w:r>
        <w:rPr>
          <w:spacing w:val="-4"/>
        </w:rPr>
        <w:t>,</w:t>
      </w:r>
      <w:r>
        <w:rPr>
          <w:spacing w:val="-10"/>
        </w:rPr>
        <w:t> </w:t>
      </w:r>
      <w:r>
        <w:rPr>
          <w:spacing w:val="-4"/>
        </w:rPr>
        <w:t>dapat</w:t>
      </w:r>
      <w:r>
        <w:rPr>
          <w:spacing w:val="-12"/>
        </w:rPr>
        <w:t> </w:t>
      </w:r>
      <w:r>
        <w:rPr>
          <w:spacing w:val="-4"/>
        </w:rPr>
        <w:t>ditulis</w:t>
      </w:r>
      <w:r>
        <w:rPr>
          <w:spacing w:val="-12"/>
        </w:rPr>
        <w:t> </w:t>
      </w:r>
      <w:r>
        <w:rPr>
          <w:spacing w:val="-4"/>
        </w:rPr>
        <w:t>dengan</w:t>
      </w:r>
      <w:r>
        <w:rPr>
          <w:spacing w:val="16"/>
        </w:rPr>
        <w:t> </w:t>
      </w:r>
      <w:r>
        <w:rPr>
          <w:spacing w:val="-4"/>
        </w:rPr>
        <w:t>(Sipayung,</w:t>
      </w:r>
      <w:r>
        <w:rPr>
          <w:spacing w:val="-10"/>
        </w:rPr>
        <w:t> </w:t>
      </w:r>
      <w:r>
        <w:rPr>
          <w:spacing w:val="-4"/>
        </w:rPr>
        <w:t>2018)</w:t>
      </w:r>
    </w:p>
    <w:p>
      <w:pPr>
        <w:pStyle w:val="BodyText"/>
        <w:spacing w:before="83"/>
      </w:pPr>
    </w:p>
    <w:p>
      <w:pPr>
        <w:pStyle w:val="BodyText"/>
        <w:tabs>
          <w:tab w:pos="6869" w:val="left" w:leader="none"/>
        </w:tabs>
        <w:spacing w:before="1"/>
        <w:ind w:left="1133" w:firstLine="1896"/>
      </w:pPr>
      <w:r>
        <w:rPr>
          <w:rFonts w:ascii="Cambria" w:hAnsi="Cambria"/>
          <w:w w:val="120"/>
        </w:rPr>
        <w:t>f</w:t>
      </w:r>
      <w:r>
        <w:rPr>
          <w:rFonts w:ascii="Calibri" w:hAnsi="Calibri"/>
          <w:w w:val="120"/>
        </w:rPr>
        <w:t>(</w:t>
      </w:r>
      <w:r>
        <w:rPr>
          <w:rFonts w:ascii="Cambria" w:hAnsi="Cambria"/>
          <w:w w:val="120"/>
        </w:rPr>
        <w:t>x,</w:t>
      </w:r>
      <w:r>
        <w:rPr>
          <w:rFonts w:ascii="Cambria" w:hAnsi="Cambria"/>
          <w:spacing w:val="-14"/>
          <w:w w:val="120"/>
        </w:rPr>
        <w:t> </w:t>
      </w:r>
      <w:r>
        <w:rPr>
          <w:rFonts w:ascii="Cambria" w:hAnsi="Cambria"/>
          <w:w w:val="120"/>
        </w:rPr>
        <w:t>y,</w:t>
      </w:r>
      <w:r>
        <w:rPr>
          <w:rFonts w:ascii="Cambria" w:hAnsi="Cambria"/>
          <w:spacing w:val="-13"/>
          <w:w w:val="120"/>
        </w:rPr>
        <w:t> </w:t>
      </w:r>
      <w:r>
        <w:rPr>
          <w:rFonts w:ascii="Cambria" w:hAnsi="Cambria"/>
          <w:w w:val="120"/>
        </w:rPr>
        <w:t>y</w:t>
      </w:r>
      <w:r>
        <w:rPr>
          <w:rFonts w:ascii="Cambria" w:hAnsi="Cambria"/>
          <w:w w:val="120"/>
          <w:vertAlign w:val="superscript"/>
        </w:rPr>
        <w:t>′</w:t>
      </w:r>
      <w:r>
        <w:rPr>
          <w:rFonts w:ascii="Cambria" w:hAnsi="Cambria"/>
          <w:w w:val="120"/>
          <w:vertAlign w:val="baseline"/>
        </w:rPr>
        <w:t>,</w:t>
      </w:r>
      <w:r>
        <w:rPr>
          <w:rFonts w:ascii="Cambria" w:hAnsi="Cambria"/>
          <w:spacing w:val="-13"/>
          <w:w w:val="120"/>
          <w:vertAlign w:val="baseline"/>
        </w:rPr>
        <w:t> </w:t>
      </w:r>
      <w:r>
        <w:rPr>
          <w:rFonts w:ascii="Cambria" w:hAnsi="Cambria"/>
          <w:w w:val="120"/>
          <w:vertAlign w:val="baseline"/>
        </w:rPr>
        <w:t>y</w:t>
      </w:r>
      <w:r>
        <w:rPr>
          <w:rFonts w:ascii="Cambria" w:hAnsi="Cambria"/>
          <w:w w:val="120"/>
          <w:vertAlign w:val="superscript"/>
        </w:rPr>
        <w:t>′′</w:t>
      </w:r>
      <w:r>
        <w:rPr>
          <w:rFonts w:ascii="Cambria" w:hAnsi="Cambria"/>
          <w:w w:val="120"/>
          <w:vertAlign w:val="baseline"/>
        </w:rPr>
        <w:t>,</w:t>
      </w:r>
      <w:r>
        <w:rPr>
          <w:rFonts w:ascii="Cambria" w:hAnsi="Cambria"/>
          <w:spacing w:val="-13"/>
          <w:w w:val="120"/>
          <w:vertAlign w:val="baseline"/>
        </w:rPr>
        <w:t> </w:t>
      </w:r>
      <w:r>
        <w:rPr>
          <w:rFonts w:ascii="Cambria" w:hAnsi="Cambria"/>
          <w:w w:val="120"/>
          <w:vertAlign w:val="baseline"/>
        </w:rPr>
        <w:t>.</w:t>
      </w:r>
      <w:r>
        <w:rPr>
          <w:rFonts w:ascii="Cambria" w:hAnsi="Cambria"/>
          <w:spacing w:val="-13"/>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w w:val="120"/>
          <w:vertAlign w:val="baseline"/>
        </w:rPr>
        <w:t>.</w:t>
      </w:r>
      <w:r>
        <w:rPr>
          <w:rFonts w:ascii="Cambria" w:hAnsi="Cambria"/>
          <w:spacing w:val="-13"/>
          <w:w w:val="120"/>
          <w:vertAlign w:val="baseline"/>
        </w:rPr>
        <w:t> </w:t>
      </w:r>
      <w:r>
        <w:rPr>
          <w:rFonts w:ascii="Cambria" w:hAnsi="Cambria"/>
          <w:w w:val="120"/>
          <w:vertAlign w:val="baseline"/>
        </w:rPr>
        <w:t>,</w:t>
      </w:r>
      <w:r>
        <w:rPr>
          <w:rFonts w:ascii="Cambria" w:hAnsi="Cambria"/>
          <w:spacing w:val="-13"/>
          <w:w w:val="120"/>
          <w:vertAlign w:val="baseline"/>
        </w:rPr>
        <w:t> </w:t>
      </w:r>
      <w:r>
        <w:rPr>
          <w:rFonts w:ascii="Cambria" w:hAnsi="Cambria"/>
          <w:w w:val="120"/>
          <w:vertAlign w:val="baseline"/>
        </w:rPr>
        <w:t>y</w:t>
      </w:r>
      <w:r>
        <w:rPr>
          <w:rFonts w:ascii="Cambria" w:hAnsi="Cambria"/>
          <w:w w:val="120"/>
          <w:vertAlign w:val="superscript"/>
        </w:rPr>
        <w:t>n</w:t>
      </w:r>
      <w:r>
        <w:rPr>
          <w:rFonts w:ascii="Calibri" w:hAnsi="Calibri"/>
          <w:w w:val="120"/>
          <w:vertAlign w:val="baseline"/>
        </w:rPr>
        <w:t>)</w:t>
      </w:r>
      <w:r>
        <w:rPr>
          <w:rFonts w:ascii="Calibri" w:hAnsi="Calibri"/>
          <w:spacing w:val="16"/>
          <w:w w:val="120"/>
          <w:vertAlign w:val="baseline"/>
        </w:rPr>
        <w:t> </w:t>
      </w:r>
      <w:r>
        <w:rPr>
          <w:rFonts w:ascii="Calibri" w:hAnsi="Calibri"/>
          <w:w w:val="120"/>
          <w:vertAlign w:val="baseline"/>
        </w:rPr>
        <w:t>=</w:t>
      </w:r>
      <w:r>
        <w:rPr>
          <w:rFonts w:ascii="Calibri" w:hAnsi="Calibri"/>
          <w:spacing w:val="16"/>
          <w:w w:val="120"/>
          <w:vertAlign w:val="baseline"/>
        </w:rPr>
        <w:t> </w:t>
      </w:r>
      <w:r>
        <w:rPr>
          <w:rFonts w:ascii="Calibri" w:hAnsi="Calibri"/>
          <w:spacing w:val="-10"/>
          <w:w w:val="110"/>
          <w:vertAlign w:val="baseline"/>
        </w:rPr>
        <w:t>0</w:t>
      </w:r>
      <w:r>
        <w:rPr>
          <w:rFonts w:ascii="Calibri" w:hAnsi="Calibri"/>
          <w:vertAlign w:val="baseline"/>
        </w:rPr>
        <w:tab/>
      </w:r>
      <w:r>
        <w:rPr>
          <w:spacing w:val="-2"/>
          <w:w w:val="110"/>
          <w:vertAlign w:val="baseline"/>
        </w:rPr>
        <w:t>(2.1)</w:t>
      </w:r>
    </w:p>
    <w:p>
      <w:pPr>
        <w:pStyle w:val="BodyText"/>
        <w:spacing w:line="328" w:lineRule="exact" w:before="233"/>
        <w:ind w:left="1133" w:right="1131"/>
        <w:jc w:val="both"/>
      </w:pPr>
      <w:r>
        <w:rPr/>
        <mc:AlternateContent>
          <mc:Choice Requires="wps">
            <w:drawing>
              <wp:anchor distT="0" distB="0" distL="0" distR="0" allowOverlap="1" layoutInCell="1" locked="0" behindDoc="1" simplePos="0" relativeHeight="480264192">
                <wp:simplePos x="0" y="0"/>
                <wp:positionH relativeFrom="page">
                  <wp:posOffset>1558416</wp:posOffset>
                </wp:positionH>
                <wp:positionV relativeFrom="paragraph">
                  <wp:posOffset>722730</wp:posOffset>
                </wp:positionV>
                <wp:extent cx="168910" cy="1270"/>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168910" cy="1270"/>
                        </a:xfrm>
                        <a:custGeom>
                          <a:avLst/>
                          <a:gdLst/>
                          <a:ahLst/>
                          <a:cxnLst/>
                          <a:rect l="l" t="t" r="r" b="b"/>
                          <a:pathLst>
                            <a:path w="168910" h="0">
                              <a:moveTo>
                                <a:pt x="0" y="0"/>
                              </a:moveTo>
                              <a:lnTo>
                                <a:pt x="16859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52288" from="122.709999pt,56.907902pt" to="135.984999pt,56.907902pt" stroked="true" strokeweight=".4364pt" strokecolor="#000000">
                <v:stroke dashstyle="solid"/>
                <w10:wrap type="none"/>
              </v:line>
            </w:pict>
          </mc:Fallback>
        </mc:AlternateContent>
      </w:r>
      <w:r>
        <w:rPr/>
        <mc:AlternateContent>
          <mc:Choice Requires="wps">
            <w:drawing>
              <wp:anchor distT="0" distB="0" distL="0" distR="0" allowOverlap="1" layoutInCell="1" locked="0" behindDoc="1" simplePos="0" relativeHeight="480264704">
                <wp:simplePos x="0" y="0"/>
                <wp:positionH relativeFrom="page">
                  <wp:posOffset>2394457</wp:posOffset>
                </wp:positionH>
                <wp:positionV relativeFrom="paragraph">
                  <wp:posOffset>722730</wp:posOffset>
                </wp:positionV>
                <wp:extent cx="180975" cy="127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180975" cy="1270"/>
                        </a:xfrm>
                        <a:custGeom>
                          <a:avLst/>
                          <a:gdLst/>
                          <a:ahLst/>
                          <a:cxnLst/>
                          <a:rect l="l" t="t" r="r" b="b"/>
                          <a:pathLst>
                            <a:path w="180975" h="0">
                              <a:moveTo>
                                <a:pt x="0" y="0"/>
                              </a:moveTo>
                              <a:lnTo>
                                <a:pt x="18063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51776" from="188.539993pt,56.907902pt" to="202.762993pt,56.907902pt" stroked="true" strokeweight=".4364pt" strokecolor="#000000">
                <v:stroke dashstyle="solid"/>
                <w10:wrap type="none"/>
              </v:line>
            </w:pict>
          </mc:Fallback>
        </mc:AlternateContent>
      </w:r>
      <w:r>
        <w:rPr/>
        <w:t>Persamaan (2.1) menyatakan hubungan antara variabel bebas </w:t>
      </w:r>
      <w:r>
        <w:rPr>
          <w:rFonts w:ascii="Cambria" w:hAnsi="Cambria"/>
        </w:rPr>
        <w:t>x </w:t>
      </w:r>
      <w:r>
        <w:rPr/>
        <w:t>dan </w:t>
      </w:r>
      <w:r>
        <w:rPr>
          <w:w w:val="110"/>
        </w:rPr>
        <w:t>variabel</w:t>
      </w:r>
      <w:r>
        <w:rPr>
          <w:spacing w:val="-16"/>
          <w:w w:val="110"/>
        </w:rPr>
        <w:t> </w:t>
      </w:r>
      <w:r>
        <w:rPr>
          <w:w w:val="110"/>
        </w:rPr>
        <w:t>terikat</w:t>
      </w:r>
      <w:r>
        <w:rPr>
          <w:spacing w:val="-15"/>
          <w:w w:val="110"/>
        </w:rPr>
        <w:t> </w:t>
      </w:r>
      <w:r>
        <w:rPr>
          <w:rFonts w:ascii="Cambria" w:hAnsi="Cambria"/>
          <w:w w:val="110"/>
        </w:rPr>
        <w:t>y</w:t>
      </w:r>
      <w:r>
        <w:rPr>
          <w:rFonts w:ascii="Cambria" w:hAnsi="Cambria"/>
          <w:spacing w:val="-13"/>
          <w:w w:val="110"/>
        </w:rPr>
        <w:t> </w:t>
      </w:r>
      <w:r>
        <w:rPr>
          <w:w w:val="110"/>
        </w:rPr>
        <w:t>serta</w:t>
      </w:r>
      <w:r>
        <w:rPr>
          <w:spacing w:val="-4"/>
          <w:w w:val="110"/>
        </w:rPr>
        <w:t> </w:t>
      </w:r>
      <w:r>
        <w:rPr>
          <w:w w:val="110"/>
        </w:rPr>
        <w:t>turunan-turunannya</w:t>
      </w:r>
      <w:r>
        <w:rPr>
          <w:spacing w:val="13"/>
          <w:w w:val="110"/>
        </w:rPr>
        <w:t> </w:t>
      </w:r>
      <w:r>
        <w:rPr>
          <w:rFonts w:ascii="Cambria" w:hAnsi="Cambria"/>
          <w:w w:val="110"/>
        </w:rPr>
        <w:t>y</w:t>
      </w:r>
      <w:r>
        <w:rPr>
          <w:rFonts w:ascii="Cambria" w:hAnsi="Cambria"/>
          <w:w w:val="110"/>
          <w:vertAlign w:val="superscript"/>
        </w:rPr>
        <w:t>′</w:t>
      </w:r>
      <w:r>
        <w:rPr>
          <w:rFonts w:ascii="Cambria" w:hAnsi="Cambria"/>
          <w:w w:val="110"/>
          <w:vertAlign w:val="baseline"/>
        </w:rPr>
        <w:t>,</w:t>
      </w:r>
      <w:r>
        <w:rPr>
          <w:rFonts w:ascii="Cambria" w:hAnsi="Cambria"/>
          <w:spacing w:val="-14"/>
          <w:w w:val="110"/>
          <w:vertAlign w:val="baseline"/>
        </w:rPr>
        <w:t> </w:t>
      </w:r>
      <w:r>
        <w:rPr>
          <w:rFonts w:ascii="Cambria" w:hAnsi="Cambria"/>
          <w:w w:val="110"/>
          <w:vertAlign w:val="baseline"/>
        </w:rPr>
        <w:t>y</w:t>
      </w:r>
      <w:r>
        <w:rPr>
          <w:rFonts w:ascii="Cambria" w:hAnsi="Cambria"/>
          <w:w w:val="110"/>
          <w:vertAlign w:val="superscript"/>
        </w:rPr>
        <w:t>′′</w:t>
      </w:r>
      <w:r>
        <w:rPr>
          <w:rFonts w:ascii="Cambria" w:hAnsi="Cambria"/>
          <w:w w:val="110"/>
          <w:vertAlign w:val="baseline"/>
        </w:rPr>
        <w:t>,</w:t>
      </w:r>
      <w:r>
        <w:rPr>
          <w:rFonts w:ascii="Cambria" w:hAnsi="Cambria"/>
          <w:spacing w:val="-13"/>
          <w:w w:val="110"/>
          <w:vertAlign w:val="baseline"/>
        </w:rPr>
        <w:t> </w:t>
      </w:r>
      <w:r>
        <w:rPr>
          <w:rFonts w:ascii="Cambria" w:hAnsi="Cambria"/>
          <w:w w:val="110"/>
          <w:vertAlign w:val="baseline"/>
        </w:rPr>
        <w:t>.</w:t>
      </w:r>
      <w:r>
        <w:rPr>
          <w:rFonts w:ascii="Cambria" w:hAnsi="Cambria"/>
          <w:spacing w:val="-13"/>
          <w:w w:val="110"/>
          <w:vertAlign w:val="baseline"/>
        </w:rPr>
        <w:t> </w:t>
      </w:r>
      <w:r>
        <w:rPr>
          <w:rFonts w:ascii="Cambria" w:hAnsi="Cambria"/>
          <w:w w:val="110"/>
          <w:vertAlign w:val="baseline"/>
        </w:rPr>
        <w:t>.</w:t>
      </w:r>
      <w:r>
        <w:rPr>
          <w:rFonts w:ascii="Cambria" w:hAnsi="Cambria"/>
          <w:spacing w:val="-14"/>
          <w:w w:val="110"/>
          <w:vertAlign w:val="baseline"/>
        </w:rPr>
        <w:t> </w:t>
      </w:r>
      <w:r>
        <w:rPr>
          <w:rFonts w:ascii="Cambria" w:hAnsi="Cambria"/>
          <w:w w:val="110"/>
          <w:vertAlign w:val="baseline"/>
        </w:rPr>
        <w:t>.</w:t>
      </w:r>
      <w:r>
        <w:rPr>
          <w:rFonts w:ascii="Cambria" w:hAnsi="Cambria"/>
          <w:spacing w:val="-13"/>
          <w:w w:val="110"/>
          <w:vertAlign w:val="baseline"/>
        </w:rPr>
        <w:t> </w:t>
      </w:r>
      <w:r>
        <w:rPr>
          <w:rFonts w:ascii="Cambria" w:hAnsi="Cambria"/>
          <w:w w:val="110"/>
          <w:vertAlign w:val="baseline"/>
        </w:rPr>
        <w:t>,</w:t>
      </w:r>
      <w:r>
        <w:rPr>
          <w:rFonts w:ascii="Cambria" w:hAnsi="Cambria"/>
          <w:spacing w:val="-13"/>
          <w:w w:val="110"/>
          <w:vertAlign w:val="baseline"/>
        </w:rPr>
        <w:t> </w:t>
      </w:r>
      <w:r>
        <w:rPr>
          <w:rFonts w:ascii="Cambria" w:hAnsi="Cambria"/>
          <w:w w:val="110"/>
          <w:vertAlign w:val="baseline"/>
        </w:rPr>
        <w:t>y</w:t>
      </w:r>
      <w:r>
        <w:rPr>
          <w:rFonts w:ascii="Cambria" w:hAnsi="Cambria"/>
          <w:w w:val="110"/>
          <w:vertAlign w:val="superscript"/>
        </w:rPr>
        <w:t>n</w:t>
      </w:r>
      <w:r>
        <w:rPr>
          <w:w w:val="110"/>
          <w:vertAlign w:val="baseline"/>
        </w:rPr>
        <w:t>,</w:t>
      </w:r>
      <w:r>
        <w:rPr>
          <w:spacing w:val="21"/>
          <w:w w:val="110"/>
          <w:vertAlign w:val="baseline"/>
        </w:rPr>
        <w:t> </w:t>
      </w:r>
      <w:r>
        <w:rPr>
          <w:w w:val="110"/>
          <w:vertAlign w:val="baseline"/>
        </w:rPr>
        <w:t>dengan </w:t>
      </w:r>
      <w:r>
        <w:rPr>
          <w:rFonts w:ascii="Cambria" w:hAnsi="Cambria"/>
          <w:w w:val="110"/>
          <w:vertAlign w:val="baseline"/>
        </w:rPr>
        <w:t>y</w:t>
      </w:r>
      <w:r>
        <w:rPr>
          <w:rFonts w:ascii="Cambria" w:hAnsi="Cambria"/>
          <w:w w:val="110"/>
          <w:vertAlign w:val="superscript"/>
        </w:rPr>
        <w:t>′</w:t>
      </w:r>
      <w:r>
        <w:rPr>
          <w:rFonts w:ascii="Cambria" w:hAnsi="Cambria"/>
          <w:spacing w:val="40"/>
          <w:w w:val="125"/>
          <w:vertAlign w:val="baseline"/>
        </w:rPr>
        <w:t> </w:t>
      </w:r>
      <w:r>
        <w:rPr>
          <w:rFonts w:ascii="Calibri" w:hAnsi="Calibri"/>
          <w:w w:val="125"/>
          <w:vertAlign w:val="baseline"/>
        </w:rPr>
        <w:t>=</w:t>
      </w:r>
      <w:r>
        <w:rPr>
          <w:rFonts w:ascii="Calibri" w:hAnsi="Calibri"/>
          <w:spacing w:val="40"/>
          <w:w w:val="125"/>
          <w:vertAlign w:val="baseline"/>
        </w:rPr>
        <w:t> </w:t>
      </w:r>
      <w:r>
        <w:rPr>
          <w:rFonts w:ascii="Cambria" w:hAnsi="Cambria"/>
          <w:w w:val="110"/>
          <w:u w:val="single"/>
          <w:vertAlign w:val="superscript"/>
        </w:rPr>
        <w:t>dy</w:t>
      </w:r>
      <w:r>
        <w:rPr>
          <w:rFonts w:ascii="Cambria" w:hAnsi="Cambria"/>
          <w:spacing w:val="-6"/>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y</w:t>
      </w:r>
      <w:r>
        <w:rPr>
          <w:rFonts w:ascii="Cambria" w:hAnsi="Cambria"/>
          <w:w w:val="110"/>
          <w:vertAlign w:val="superscript"/>
        </w:rPr>
        <w:t>′′</w:t>
      </w:r>
      <w:r>
        <w:rPr>
          <w:rFonts w:ascii="Cambria" w:hAnsi="Cambria"/>
          <w:spacing w:val="40"/>
          <w:w w:val="125"/>
          <w:vertAlign w:val="baseline"/>
        </w:rPr>
        <w:t> </w:t>
      </w:r>
      <w:r>
        <w:rPr>
          <w:rFonts w:ascii="Calibri" w:hAnsi="Calibri"/>
          <w:w w:val="125"/>
          <w:vertAlign w:val="baseline"/>
        </w:rPr>
        <w:t>=</w:t>
      </w:r>
      <w:r>
        <w:rPr>
          <w:rFonts w:ascii="Calibri" w:hAnsi="Calibri"/>
          <w:spacing w:val="40"/>
          <w:w w:val="125"/>
          <w:vertAlign w:val="baseline"/>
        </w:rPr>
        <w:t> </w:t>
      </w:r>
      <w:r>
        <w:rPr>
          <w:rFonts w:ascii="Cambria" w:hAnsi="Cambria"/>
          <w:w w:val="110"/>
          <w:vertAlign w:val="superscript"/>
        </w:rPr>
        <w:t>d</w:t>
      </w:r>
      <w:r>
        <w:rPr>
          <w:rFonts w:ascii="Calibri" w:hAnsi="Calibri"/>
          <w:w w:val="110"/>
          <w:position w:val="15"/>
          <w:sz w:val="12"/>
          <w:vertAlign w:val="baseline"/>
        </w:rPr>
        <w:t>2</w:t>
      </w:r>
      <w:r>
        <w:rPr>
          <w:rFonts w:ascii="Cambria" w:hAnsi="Cambria"/>
          <w:w w:val="110"/>
          <w:position w:val="10"/>
          <w:sz w:val="16"/>
          <w:vertAlign w:val="baseline"/>
        </w:rPr>
        <w:t>y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y</w:t>
      </w:r>
      <w:r>
        <w:rPr>
          <w:rFonts w:ascii="Cambria" w:hAnsi="Cambria"/>
          <w:w w:val="110"/>
          <w:vertAlign w:val="superscript"/>
        </w:rPr>
        <w:t>n</w:t>
      </w:r>
      <w:r>
        <w:rPr>
          <w:rFonts w:ascii="Cambria" w:hAnsi="Cambria"/>
          <w:spacing w:val="40"/>
          <w:w w:val="125"/>
          <w:vertAlign w:val="baseline"/>
        </w:rPr>
        <w:t> </w:t>
      </w:r>
      <w:r>
        <w:rPr>
          <w:rFonts w:ascii="Calibri" w:hAnsi="Calibri"/>
          <w:w w:val="125"/>
          <w:vertAlign w:val="baseline"/>
        </w:rPr>
        <w:t>=</w:t>
      </w:r>
      <w:r>
        <w:rPr>
          <w:rFonts w:ascii="Calibri" w:hAnsi="Calibri"/>
          <w:spacing w:val="40"/>
          <w:w w:val="125"/>
          <w:vertAlign w:val="baseline"/>
        </w:rPr>
        <w:t> </w:t>
      </w:r>
      <w:r>
        <w:rPr>
          <w:rFonts w:ascii="Cambria" w:hAnsi="Cambria"/>
          <w:w w:val="110"/>
          <w:vertAlign w:val="superscript"/>
        </w:rPr>
        <w:t>d</w:t>
      </w:r>
      <w:r>
        <w:rPr>
          <w:rFonts w:ascii="Georgia" w:hAnsi="Georgia"/>
          <w:i/>
          <w:w w:val="110"/>
          <w:position w:val="15"/>
          <w:sz w:val="12"/>
          <w:vertAlign w:val="baseline"/>
        </w:rPr>
        <w:t>n</w:t>
      </w:r>
      <w:r>
        <w:rPr>
          <w:rFonts w:ascii="Cambria" w:hAnsi="Cambria"/>
          <w:w w:val="110"/>
          <w:position w:val="10"/>
          <w:sz w:val="16"/>
          <w:vertAlign w:val="baseline"/>
        </w:rPr>
        <w:t>y </w:t>
      </w:r>
      <w:r>
        <w:rPr>
          <w:w w:val="110"/>
          <w:vertAlign w:val="baseline"/>
        </w:rPr>
        <w:t>.</w:t>
      </w:r>
    </w:p>
    <w:p>
      <w:pPr>
        <w:tabs>
          <w:tab w:pos="2454" w:val="left" w:leader="none"/>
          <w:tab w:pos="3770" w:val="left" w:leader="none"/>
        </w:tabs>
        <w:spacing w:line="88" w:lineRule="auto" w:before="0"/>
        <w:ind w:left="1619" w:right="0" w:firstLine="0"/>
        <w:jc w:val="left"/>
        <w:rPr>
          <w:rFonts w:ascii="Georgia"/>
          <w:i/>
          <w:position w:val="1"/>
          <w:sz w:val="16"/>
        </w:rPr>
      </w:pPr>
      <w:r>
        <w:rPr>
          <w:rFonts w:ascii="Cambria"/>
          <w:spacing w:val="-5"/>
          <w:w w:val="115"/>
          <w:position w:val="1"/>
          <w:sz w:val="16"/>
        </w:rPr>
        <w:t>dx</w:t>
      </w:r>
      <w:r>
        <w:rPr>
          <w:rFonts w:ascii="Cambria"/>
          <w:position w:val="1"/>
          <w:sz w:val="16"/>
        </w:rPr>
        <w:tab/>
      </w:r>
      <w:r>
        <w:rPr>
          <w:rFonts w:ascii="Cambria"/>
          <w:spacing w:val="-5"/>
          <w:w w:val="115"/>
          <w:sz w:val="16"/>
        </w:rPr>
        <w:t>dx</w:t>
      </w:r>
      <w:r>
        <w:rPr>
          <w:rFonts w:ascii="Calibri"/>
          <w:spacing w:val="-5"/>
          <w:w w:val="115"/>
          <w:position w:val="5"/>
          <w:sz w:val="12"/>
        </w:rPr>
        <w:t>2</w:t>
      </w:r>
      <w:r>
        <w:rPr>
          <w:rFonts w:ascii="Calibri"/>
          <w:position w:val="5"/>
          <w:sz w:val="12"/>
        </w:rPr>
        <w:tab/>
      </w:r>
      <w:r>
        <w:rPr>
          <w:rFonts w:ascii="Cambria"/>
          <w:spacing w:val="-5"/>
          <w:w w:val="115"/>
          <w:position w:val="1"/>
          <w:sz w:val="16"/>
        </w:rPr>
        <w:t>dx</w:t>
      </w:r>
      <w:r>
        <w:rPr>
          <w:rFonts w:ascii="Georgia"/>
          <w:i/>
          <w:spacing w:val="-5"/>
          <w:w w:val="115"/>
          <w:position w:val="1"/>
          <w:sz w:val="16"/>
          <w:vertAlign w:val="superscript"/>
        </w:rPr>
        <w:t>n</w:t>
      </w:r>
    </w:p>
    <w:p>
      <w:pPr>
        <w:pStyle w:val="BodyText"/>
        <w:spacing w:before="96"/>
        <w:rPr>
          <w:rFonts w:ascii="Georgia"/>
          <w:i/>
        </w:rPr>
      </w:pPr>
    </w:p>
    <w:p>
      <w:pPr>
        <w:pStyle w:val="BodyText"/>
        <w:spacing w:line="312" w:lineRule="auto"/>
        <w:ind w:left="1133" w:right="1131" w:firstLine="338"/>
        <w:jc w:val="both"/>
      </w:pPr>
      <w:r>
        <w:rPr/>
        <w:t>Dalam persamaan diferensial terdapat urutan turunan </w:t>
      </w:r>
      <w:r>
        <w:rPr/>
        <w:t>tertinggi, sehingga persamaan ini dapat diklasifikasikan berdasarkan orde </w:t>
      </w:r>
      <w:r>
        <w:rPr>
          <w:spacing w:val="-2"/>
        </w:rPr>
        <w:t>turunannya.</w:t>
      </w:r>
    </w:p>
    <w:p>
      <w:pPr>
        <w:pStyle w:val="BodyText"/>
        <w:spacing w:before="59"/>
      </w:pPr>
    </w:p>
    <w:p>
      <w:pPr>
        <w:pStyle w:val="BodyText"/>
        <w:spacing w:before="1"/>
        <w:ind w:left="1959" w:right="1959"/>
        <w:jc w:val="center"/>
      </w:pPr>
      <w:r>
        <w:rPr>
          <w:spacing w:val="-10"/>
          <w:w w:val="105"/>
        </w:rPr>
        <w:t>9</w:t>
      </w:r>
    </w:p>
    <w:p>
      <w:pPr>
        <w:pStyle w:val="BodyText"/>
        <w:spacing w:after="0"/>
        <w:jc w:val="center"/>
        <w:sectPr>
          <w:headerReference w:type="default" r:id="rId18"/>
          <w:pgSz w:w="8400" w:h="11910"/>
          <w:pgMar w:header="0" w:footer="0" w:top="880" w:bottom="280" w:left="0" w:right="0"/>
        </w:sectPr>
      </w:pPr>
    </w:p>
    <w:p>
      <w:pPr>
        <w:pStyle w:val="BodyText"/>
        <w:spacing w:before="209"/>
      </w:pPr>
    </w:p>
    <w:p>
      <w:pPr>
        <w:spacing w:before="0"/>
        <w:ind w:left="1133" w:right="0" w:firstLine="0"/>
        <w:jc w:val="both"/>
        <w:rPr>
          <w:sz w:val="22"/>
        </w:rPr>
      </w:pPr>
      <w:r>
        <w:rPr>
          <w:b/>
          <w:sz w:val="22"/>
        </w:rPr>
        <w:t>Definisi</w:t>
      </w:r>
      <w:r>
        <w:rPr>
          <w:b/>
          <w:spacing w:val="-4"/>
          <w:sz w:val="22"/>
        </w:rPr>
        <w:t> </w:t>
      </w:r>
      <w:r>
        <w:rPr>
          <w:b/>
          <w:sz w:val="22"/>
        </w:rPr>
        <w:t>2.1.2</w:t>
      </w:r>
      <w:r>
        <w:rPr>
          <w:b/>
          <w:spacing w:val="48"/>
          <w:sz w:val="22"/>
        </w:rPr>
        <w:t> </w:t>
      </w:r>
      <w:r>
        <w:rPr>
          <w:sz w:val="22"/>
        </w:rPr>
        <w:t>(Ross,</w:t>
      </w:r>
      <w:r>
        <w:rPr>
          <w:spacing w:val="-4"/>
          <w:sz w:val="22"/>
        </w:rPr>
        <w:t> </w:t>
      </w:r>
      <w:r>
        <w:rPr>
          <w:spacing w:val="-2"/>
          <w:sz w:val="22"/>
        </w:rPr>
        <w:t>1984)</w:t>
      </w:r>
    </w:p>
    <w:p>
      <w:pPr>
        <w:spacing w:line="312" w:lineRule="auto" w:before="76"/>
        <w:ind w:left="1133" w:right="1131" w:firstLine="0"/>
        <w:jc w:val="both"/>
        <w:rPr>
          <w:i/>
          <w:sz w:val="22"/>
        </w:rPr>
      </w:pPr>
      <w:r>
        <w:rPr>
          <w:i/>
          <w:w w:val="95"/>
          <w:sz w:val="22"/>
        </w:rPr>
        <w:t>Tingkat</w:t>
      </w:r>
      <w:r>
        <w:rPr>
          <w:i/>
          <w:w w:val="95"/>
          <w:sz w:val="22"/>
        </w:rPr>
        <w:t> atau</w:t>
      </w:r>
      <w:r>
        <w:rPr>
          <w:i/>
          <w:w w:val="95"/>
          <w:sz w:val="22"/>
        </w:rPr>
        <w:t> orde</w:t>
      </w:r>
      <w:r>
        <w:rPr>
          <w:i/>
          <w:w w:val="95"/>
          <w:sz w:val="22"/>
        </w:rPr>
        <w:t> turunan</w:t>
      </w:r>
      <w:r>
        <w:rPr>
          <w:i/>
          <w:w w:val="95"/>
          <w:sz w:val="22"/>
        </w:rPr>
        <w:t> tertinggi</w:t>
      </w:r>
      <w:r>
        <w:rPr>
          <w:i/>
          <w:w w:val="95"/>
          <w:sz w:val="22"/>
        </w:rPr>
        <w:t> yang</w:t>
      </w:r>
      <w:r>
        <w:rPr>
          <w:i/>
          <w:w w:val="95"/>
          <w:sz w:val="22"/>
        </w:rPr>
        <w:t> terlibat</w:t>
      </w:r>
      <w:r>
        <w:rPr>
          <w:i/>
          <w:w w:val="95"/>
          <w:sz w:val="22"/>
        </w:rPr>
        <w:t> dalam</w:t>
      </w:r>
      <w:r>
        <w:rPr>
          <w:i/>
          <w:w w:val="95"/>
          <w:sz w:val="22"/>
        </w:rPr>
        <w:t> </w:t>
      </w:r>
      <w:r>
        <w:rPr>
          <w:i/>
          <w:w w:val="95"/>
          <w:sz w:val="22"/>
        </w:rPr>
        <w:t>persamaan </w:t>
      </w:r>
      <w:r>
        <w:rPr>
          <w:i/>
          <w:w w:val="90"/>
          <w:sz w:val="22"/>
        </w:rPr>
        <w:t>diferensial adalah orde persamaan diferensial.</w:t>
      </w:r>
    </w:p>
    <w:p>
      <w:pPr>
        <w:pStyle w:val="BodyText"/>
        <w:spacing w:line="312" w:lineRule="auto" w:before="226"/>
        <w:ind w:left="1133" w:right="1131" w:firstLine="338"/>
        <w:jc w:val="both"/>
      </w:pPr>
      <w:r>
        <w:rPr/>
        <w:t>Selain itu, berdasarkan jumlah variabel bebasnya, </w:t>
      </w:r>
      <w:r>
        <w:rPr/>
        <w:t>persamaan diferensial</w:t>
      </w:r>
      <w:r>
        <w:rPr>
          <w:spacing w:val="-11"/>
        </w:rPr>
        <w:t> </w:t>
      </w:r>
      <w:r>
        <w:rPr/>
        <w:t>dibagi</w:t>
      </w:r>
      <w:r>
        <w:rPr>
          <w:spacing w:val="-11"/>
        </w:rPr>
        <w:t> </w:t>
      </w:r>
      <w:r>
        <w:rPr/>
        <w:t>menjadi</w:t>
      </w:r>
      <w:r>
        <w:rPr>
          <w:spacing w:val="-11"/>
        </w:rPr>
        <w:t> </w:t>
      </w:r>
      <w:r>
        <w:rPr/>
        <w:t>dua</w:t>
      </w:r>
      <w:r>
        <w:rPr>
          <w:spacing w:val="-11"/>
        </w:rPr>
        <w:t> </w:t>
      </w:r>
      <w:r>
        <w:rPr/>
        <w:t>jenis,</w:t>
      </w:r>
      <w:r>
        <w:rPr>
          <w:spacing w:val="-9"/>
        </w:rPr>
        <w:t> </w:t>
      </w:r>
      <w:r>
        <w:rPr/>
        <w:t>yaitu</w:t>
      </w:r>
      <w:r>
        <w:rPr>
          <w:spacing w:val="-11"/>
        </w:rPr>
        <w:t> </w:t>
      </w:r>
      <w:r>
        <w:rPr/>
        <w:t>persamaan</w:t>
      </w:r>
      <w:r>
        <w:rPr>
          <w:spacing w:val="-11"/>
        </w:rPr>
        <w:t> </w:t>
      </w:r>
      <w:r>
        <w:rPr/>
        <w:t>diferensial</w:t>
      </w:r>
      <w:r>
        <w:rPr>
          <w:spacing w:val="-11"/>
        </w:rPr>
        <w:t> </w:t>
      </w:r>
      <w:r>
        <w:rPr/>
        <w:t>biasa </w:t>
      </w:r>
      <w:r>
        <w:rPr>
          <w:spacing w:val="-2"/>
        </w:rPr>
        <w:t>(PDB)</w:t>
      </w:r>
      <w:r>
        <w:rPr>
          <w:spacing w:val="-4"/>
        </w:rPr>
        <w:t> </w:t>
      </w:r>
      <w:r>
        <w:rPr>
          <w:spacing w:val="-2"/>
        </w:rPr>
        <w:t>dan</w:t>
      </w:r>
      <w:r>
        <w:rPr>
          <w:spacing w:val="-4"/>
        </w:rPr>
        <w:t> </w:t>
      </w:r>
      <w:r>
        <w:rPr>
          <w:spacing w:val="-2"/>
        </w:rPr>
        <w:t>persamaan</w:t>
      </w:r>
      <w:r>
        <w:rPr>
          <w:spacing w:val="-4"/>
        </w:rPr>
        <w:t> </w:t>
      </w:r>
      <w:r>
        <w:rPr>
          <w:spacing w:val="-2"/>
        </w:rPr>
        <w:t>diferensial</w:t>
      </w:r>
      <w:r>
        <w:rPr>
          <w:spacing w:val="-4"/>
        </w:rPr>
        <w:t> </w:t>
      </w:r>
      <w:r>
        <w:rPr>
          <w:spacing w:val="-2"/>
        </w:rPr>
        <w:t>parsial</w:t>
      </w:r>
      <w:r>
        <w:rPr>
          <w:spacing w:val="-4"/>
        </w:rPr>
        <w:t> </w:t>
      </w:r>
      <w:r>
        <w:rPr>
          <w:spacing w:val="-2"/>
        </w:rPr>
        <w:t>(PDP).</w:t>
      </w:r>
      <w:r>
        <w:rPr>
          <w:spacing w:val="-4"/>
        </w:rPr>
        <w:t> </w:t>
      </w:r>
      <w:r>
        <w:rPr>
          <w:b/>
          <w:spacing w:val="-2"/>
        </w:rPr>
        <w:t>Dalam</w:t>
      </w:r>
      <w:r>
        <w:rPr>
          <w:b/>
          <w:spacing w:val="-4"/>
        </w:rPr>
        <w:t> </w:t>
      </w:r>
      <w:r>
        <w:rPr>
          <w:b/>
          <w:spacing w:val="-2"/>
        </w:rPr>
        <w:t>penelitian</w:t>
      </w:r>
      <w:r>
        <w:rPr>
          <w:b/>
          <w:spacing w:val="-4"/>
        </w:rPr>
        <w:t> </w:t>
      </w:r>
      <w:r>
        <w:rPr>
          <w:b/>
          <w:spacing w:val="-2"/>
        </w:rPr>
        <w:t>ini, </w:t>
      </w:r>
      <w:r>
        <w:rPr>
          <w:b/>
        </w:rPr>
        <w:t>digunakan persamaan diferensial biasa </w:t>
      </w:r>
      <w:r>
        <w:rPr/>
        <w:t>karena model matematika </w:t>
      </w:r>
      <w:r>
        <w:rPr>
          <w:spacing w:val="-4"/>
        </w:rPr>
        <w:t>yang</w:t>
      </w:r>
      <w:r>
        <w:rPr>
          <w:spacing w:val="-9"/>
        </w:rPr>
        <w:t> </w:t>
      </w:r>
      <w:r>
        <w:rPr>
          <w:spacing w:val="-4"/>
        </w:rPr>
        <w:t>dikembangkan</w:t>
      </w:r>
      <w:r>
        <w:rPr>
          <w:spacing w:val="-9"/>
        </w:rPr>
        <w:t> </w:t>
      </w:r>
      <w:r>
        <w:rPr>
          <w:spacing w:val="-4"/>
        </w:rPr>
        <w:t>hanya</w:t>
      </w:r>
      <w:r>
        <w:rPr>
          <w:spacing w:val="-9"/>
        </w:rPr>
        <w:t> </w:t>
      </w:r>
      <w:r>
        <w:rPr>
          <w:spacing w:val="-4"/>
        </w:rPr>
        <w:t>bergantung</w:t>
      </w:r>
      <w:r>
        <w:rPr>
          <w:spacing w:val="-9"/>
        </w:rPr>
        <w:t> </w:t>
      </w:r>
      <w:r>
        <w:rPr>
          <w:spacing w:val="-4"/>
        </w:rPr>
        <w:t>pada</w:t>
      </w:r>
      <w:r>
        <w:rPr>
          <w:spacing w:val="-9"/>
        </w:rPr>
        <w:t> </w:t>
      </w:r>
      <w:r>
        <w:rPr>
          <w:spacing w:val="-4"/>
        </w:rPr>
        <w:t>satu</w:t>
      </w:r>
      <w:r>
        <w:rPr>
          <w:spacing w:val="-9"/>
        </w:rPr>
        <w:t> </w:t>
      </w:r>
      <w:r>
        <w:rPr>
          <w:spacing w:val="-4"/>
        </w:rPr>
        <w:t>variabel</w:t>
      </w:r>
      <w:r>
        <w:rPr>
          <w:spacing w:val="-9"/>
        </w:rPr>
        <w:t> </w:t>
      </w:r>
      <w:r>
        <w:rPr>
          <w:spacing w:val="-4"/>
        </w:rPr>
        <w:t>bebas.</w:t>
      </w:r>
      <w:r>
        <w:rPr>
          <w:spacing w:val="23"/>
        </w:rPr>
        <w:t> </w:t>
      </w:r>
      <w:r>
        <w:rPr>
          <w:spacing w:val="-4"/>
        </w:rPr>
        <w:t>Berikut </w:t>
      </w:r>
      <w:r>
        <w:rPr/>
        <w:t>pembahasan terkait persamaan diferensial biasa.</w:t>
      </w:r>
    </w:p>
    <w:p>
      <w:pPr>
        <w:spacing w:before="179"/>
        <w:ind w:left="1133" w:right="0" w:firstLine="0"/>
        <w:jc w:val="both"/>
        <w:rPr>
          <w:sz w:val="22"/>
        </w:rPr>
      </w:pPr>
      <w:r>
        <w:rPr>
          <w:b/>
          <w:sz w:val="22"/>
        </w:rPr>
        <w:t>Definisi</w:t>
      </w:r>
      <w:r>
        <w:rPr>
          <w:b/>
          <w:spacing w:val="-4"/>
          <w:sz w:val="22"/>
        </w:rPr>
        <w:t> </w:t>
      </w:r>
      <w:r>
        <w:rPr>
          <w:b/>
          <w:sz w:val="22"/>
        </w:rPr>
        <w:t>2.1.3</w:t>
      </w:r>
      <w:r>
        <w:rPr>
          <w:b/>
          <w:spacing w:val="48"/>
          <w:sz w:val="22"/>
        </w:rPr>
        <w:t> </w:t>
      </w:r>
      <w:r>
        <w:rPr>
          <w:sz w:val="22"/>
        </w:rPr>
        <w:t>(Ross,</w:t>
      </w:r>
      <w:r>
        <w:rPr>
          <w:spacing w:val="-4"/>
          <w:sz w:val="22"/>
        </w:rPr>
        <w:t> </w:t>
      </w:r>
      <w:r>
        <w:rPr>
          <w:spacing w:val="-2"/>
          <w:sz w:val="22"/>
        </w:rPr>
        <w:t>1984)</w:t>
      </w:r>
    </w:p>
    <w:p>
      <w:pPr>
        <w:spacing w:line="312" w:lineRule="auto" w:before="76"/>
        <w:ind w:left="1133" w:right="1131" w:firstLine="0"/>
        <w:jc w:val="both"/>
        <w:rPr>
          <w:i/>
          <w:sz w:val="22"/>
        </w:rPr>
      </w:pPr>
      <w:r>
        <w:rPr>
          <w:i/>
          <w:w w:val="90"/>
          <w:sz w:val="22"/>
        </w:rPr>
        <w:t>Persamaan</w:t>
      </w:r>
      <w:r>
        <w:rPr>
          <w:i/>
          <w:w w:val="90"/>
          <w:sz w:val="22"/>
        </w:rPr>
        <w:t> diferensial</w:t>
      </w:r>
      <w:r>
        <w:rPr>
          <w:i/>
          <w:w w:val="90"/>
          <w:sz w:val="22"/>
        </w:rPr>
        <w:t> biasa</w:t>
      </w:r>
      <w:r>
        <w:rPr>
          <w:i/>
          <w:w w:val="90"/>
          <w:sz w:val="22"/>
        </w:rPr>
        <w:t> (PDB)</w:t>
      </w:r>
      <w:r>
        <w:rPr>
          <w:i/>
          <w:w w:val="90"/>
          <w:sz w:val="22"/>
        </w:rPr>
        <w:t> merupakan</w:t>
      </w:r>
      <w:r>
        <w:rPr>
          <w:i/>
          <w:w w:val="90"/>
          <w:sz w:val="22"/>
        </w:rPr>
        <w:t> persamaan</w:t>
      </w:r>
      <w:r>
        <w:rPr>
          <w:i/>
          <w:w w:val="90"/>
          <w:sz w:val="22"/>
        </w:rPr>
        <w:t> diferensial</w:t>
      </w:r>
      <w:r>
        <w:rPr>
          <w:i/>
          <w:w w:val="90"/>
          <w:sz w:val="22"/>
        </w:rPr>
        <w:t> </w:t>
      </w:r>
      <w:r>
        <w:rPr>
          <w:i/>
          <w:w w:val="90"/>
          <w:sz w:val="22"/>
        </w:rPr>
        <w:t>yang </w:t>
      </w:r>
      <w:r>
        <w:rPr>
          <w:i/>
          <w:sz w:val="22"/>
        </w:rPr>
        <w:t>melibatkan</w:t>
      </w:r>
      <w:r>
        <w:rPr>
          <w:i/>
          <w:spacing w:val="-12"/>
          <w:sz w:val="22"/>
        </w:rPr>
        <w:t> </w:t>
      </w:r>
      <w:r>
        <w:rPr>
          <w:i/>
          <w:sz w:val="22"/>
        </w:rPr>
        <w:t>turunan</w:t>
      </w:r>
      <w:r>
        <w:rPr>
          <w:i/>
          <w:spacing w:val="-12"/>
          <w:sz w:val="22"/>
        </w:rPr>
        <w:t> </w:t>
      </w:r>
      <w:r>
        <w:rPr>
          <w:i/>
          <w:sz w:val="22"/>
        </w:rPr>
        <w:t>dari</w:t>
      </w:r>
      <w:r>
        <w:rPr>
          <w:i/>
          <w:spacing w:val="-12"/>
          <w:sz w:val="22"/>
        </w:rPr>
        <w:t> </w:t>
      </w:r>
      <w:r>
        <w:rPr>
          <w:i/>
          <w:sz w:val="22"/>
        </w:rPr>
        <w:t>satu</w:t>
      </w:r>
      <w:r>
        <w:rPr>
          <w:i/>
          <w:spacing w:val="-12"/>
          <w:sz w:val="22"/>
        </w:rPr>
        <w:t> </w:t>
      </w:r>
      <w:r>
        <w:rPr>
          <w:i/>
          <w:sz w:val="22"/>
        </w:rPr>
        <w:t>atau</w:t>
      </w:r>
      <w:r>
        <w:rPr>
          <w:i/>
          <w:spacing w:val="-12"/>
          <w:sz w:val="22"/>
        </w:rPr>
        <w:t> </w:t>
      </w:r>
      <w:r>
        <w:rPr>
          <w:i/>
          <w:sz w:val="22"/>
        </w:rPr>
        <w:t>lebih</w:t>
      </w:r>
      <w:r>
        <w:rPr>
          <w:i/>
          <w:spacing w:val="-12"/>
          <w:sz w:val="22"/>
        </w:rPr>
        <w:t> </w:t>
      </w:r>
      <w:r>
        <w:rPr>
          <w:i/>
          <w:sz w:val="22"/>
        </w:rPr>
        <w:t>variabel</w:t>
      </w:r>
      <w:r>
        <w:rPr>
          <w:i/>
          <w:spacing w:val="-12"/>
          <w:sz w:val="22"/>
        </w:rPr>
        <w:t> </w:t>
      </w:r>
      <w:r>
        <w:rPr>
          <w:i/>
          <w:sz w:val="22"/>
        </w:rPr>
        <w:t>terikat</w:t>
      </w:r>
      <w:r>
        <w:rPr>
          <w:i/>
          <w:spacing w:val="-12"/>
          <w:sz w:val="22"/>
        </w:rPr>
        <w:t> </w:t>
      </w:r>
      <w:r>
        <w:rPr>
          <w:i/>
          <w:sz w:val="22"/>
        </w:rPr>
        <w:t>terhadap</w:t>
      </w:r>
      <w:r>
        <w:rPr>
          <w:i/>
          <w:spacing w:val="-12"/>
          <w:sz w:val="22"/>
        </w:rPr>
        <w:t> </w:t>
      </w:r>
      <w:r>
        <w:rPr>
          <w:i/>
          <w:sz w:val="22"/>
        </w:rPr>
        <w:t>satu variabel</w:t>
      </w:r>
      <w:r>
        <w:rPr>
          <w:i/>
          <w:spacing w:val="-14"/>
          <w:sz w:val="22"/>
        </w:rPr>
        <w:t> </w:t>
      </w:r>
      <w:r>
        <w:rPr>
          <w:i/>
          <w:sz w:val="22"/>
        </w:rPr>
        <w:t>bebas.</w:t>
      </w:r>
    </w:p>
    <w:p>
      <w:pPr>
        <w:pStyle w:val="BodyText"/>
        <w:spacing w:line="312" w:lineRule="auto" w:before="226"/>
        <w:ind w:left="1133" w:right="1132" w:firstLine="338"/>
        <w:jc w:val="both"/>
      </w:pPr>
      <w:r>
        <w:rPr/>
        <w:t>Berdasarkan sifat kelinierannya, persamaan diferensial </w:t>
      </w:r>
      <w:r>
        <w:rPr/>
        <w:t>biasa, diklasifikasikan menjadi dua yaitu :</w:t>
      </w:r>
    </w:p>
    <w:p>
      <w:pPr>
        <w:pStyle w:val="BodyText"/>
        <w:spacing w:before="53"/>
      </w:pPr>
    </w:p>
    <w:p>
      <w:pPr>
        <w:pStyle w:val="Heading2"/>
        <w:numPr>
          <w:ilvl w:val="0"/>
          <w:numId w:val="9"/>
        </w:numPr>
        <w:tabs>
          <w:tab w:pos="1517" w:val="left" w:leader="none"/>
        </w:tabs>
        <w:spacing w:line="240" w:lineRule="auto" w:before="1" w:after="0"/>
        <w:ind w:left="1517" w:right="0" w:hanging="384"/>
        <w:jc w:val="left"/>
      </w:pPr>
      <w:bookmarkStart w:name="_TOC_250037" w:id="18"/>
      <w:r>
        <w:rPr>
          <w:spacing w:val="-2"/>
        </w:rPr>
        <w:t>Persamaan</w:t>
      </w:r>
      <w:r>
        <w:rPr>
          <w:spacing w:val="2"/>
        </w:rPr>
        <w:t> </w:t>
      </w:r>
      <w:r>
        <w:rPr>
          <w:spacing w:val="-2"/>
        </w:rPr>
        <w:t>Diferensial</w:t>
      </w:r>
      <w:r>
        <w:rPr>
          <w:spacing w:val="3"/>
        </w:rPr>
        <w:t> </w:t>
      </w:r>
      <w:r>
        <w:rPr>
          <w:spacing w:val="-2"/>
        </w:rPr>
        <w:t>Biasa</w:t>
      </w:r>
      <w:r>
        <w:rPr>
          <w:spacing w:val="3"/>
        </w:rPr>
        <w:t> </w:t>
      </w:r>
      <w:bookmarkEnd w:id="18"/>
      <w:r>
        <w:rPr>
          <w:spacing w:val="-2"/>
        </w:rPr>
        <w:t>Linier</w:t>
      </w:r>
    </w:p>
    <w:p>
      <w:pPr>
        <w:spacing w:before="217"/>
        <w:ind w:left="1133" w:right="0" w:firstLine="0"/>
        <w:jc w:val="both"/>
        <w:rPr>
          <w:sz w:val="22"/>
        </w:rPr>
      </w:pPr>
      <w:r>
        <w:rPr>
          <w:b/>
          <w:sz w:val="22"/>
        </w:rPr>
        <w:t>Definisi</w:t>
      </w:r>
      <w:r>
        <w:rPr>
          <w:b/>
          <w:spacing w:val="-4"/>
          <w:sz w:val="22"/>
        </w:rPr>
        <w:t> </w:t>
      </w:r>
      <w:r>
        <w:rPr>
          <w:b/>
          <w:sz w:val="22"/>
        </w:rPr>
        <w:t>2.1.4</w:t>
      </w:r>
      <w:r>
        <w:rPr>
          <w:b/>
          <w:spacing w:val="48"/>
          <w:sz w:val="22"/>
        </w:rPr>
        <w:t> </w:t>
      </w:r>
      <w:r>
        <w:rPr>
          <w:sz w:val="22"/>
        </w:rPr>
        <w:t>(Ross,</w:t>
      </w:r>
      <w:r>
        <w:rPr>
          <w:spacing w:val="-4"/>
          <w:sz w:val="22"/>
        </w:rPr>
        <w:t> </w:t>
      </w:r>
      <w:r>
        <w:rPr>
          <w:spacing w:val="-2"/>
          <w:sz w:val="22"/>
        </w:rPr>
        <w:t>1984)</w:t>
      </w:r>
    </w:p>
    <w:p>
      <w:pPr>
        <w:spacing w:before="72"/>
        <w:ind w:left="1133" w:right="0" w:firstLine="0"/>
        <w:jc w:val="both"/>
        <w:rPr>
          <w:i/>
          <w:sz w:val="22"/>
        </w:rPr>
      </w:pPr>
      <w:r>
        <w:rPr>
          <w:i/>
          <w:w w:val="90"/>
          <w:sz w:val="22"/>
        </w:rPr>
        <w:t>Persamaan</w:t>
      </w:r>
      <w:r>
        <w:rPr>
          <w:i/>
          <w:spacing w:val="-4"/>
          <w:sz w:val="22"/>
        </w:rPr>
        <w:t> </w:t>
      </w:r>
      <w:r>
        <w:rPr>
          <w:i/>
          <w:w w:val="90"/>
          <w:sz w:val="22"/>
        </w:rPr>
        <w:t>diferensial</w:t>
      </w:r>
      <w:r>
        <w:rPr>
          <w:i/>
          <w:spacing w:val="-4"/>
          <w:sz w:val="22"/>
        </w:rPr>
        <w:t> </w:t>
      </w:r>
      <w:r>
        <w:rPr>
          <w:i/>
          <w:w w:val="90"/>
          <w:sz w:val="22"/>
        </w:rPr>
        <w:t>biasa</w:t>
      </w:r>
      <w:r>
        <w:rPr>
          <w:i/>
          <w:spacing w:val="-4"/>
          <w:sz w:val="22"/>
        </w:rPr>
        <w:t> </w:t>
      </w:r>
      <w:r>
        <w:rPr>
          <w:i/>
          <w:w w:val="90"/>
          <w:sz w:val="22"/>
        </w:rPr>
        <w:t>linier</w:t>
      </w:r>
      <w:r>
        <w:rPr>
          <w:i/>
          <w:spacing w:val="-4"/>
          <w:sz w:val="22"/>
        </w:rPr>
        <w:t> </w:t>
      </w:r>
      <w:r>
        <w:rPr>
          <w:i/>
          <w:w w:val="90"/>
          <w:sz w:val="22"/>
        </w:rPr>
        <w:t>orde</w:t>
      </w:r>
      <w:r>
        <w:rPr>
          <w:i/>
          <w:spacing w:val="-4"/>
          <w:sz w:val="22"/>
        </w:rPr>
        <w:t> </w:t>
      </w:r>
      <w:r>
        <w:rPr>
          <w:rFonts w:ascii="Cambria"/>
          <w:w w:val="90"/>
          <w:sz w:val="22"/>
        </w:rPr>
        <w:t>n</w:t>
      </w:r>
      <w:r>
        <w:rPr>
          <w:rFonts w:ascii="Cambria"/>
          <w:spacing w:val="3"/>
          <w:sz w:val="22"/>
        </w:rPr>
        <w:t> </w:t>
      </w:r>
      <w:r>
        <w:rPr>
          <w:i/>
          <w:w w:val="90"/>
          <w:sz w:val="22"/>
        </w:rPr>
        <w:t>dapat</w:t>
      </w:r>
      <w:r>
        <w:rPr>
          <w:i/>
          <w:spacing w:val="-4"/>
          <w:sz w:val="22"/>
        </w:rPr>
        <w:t> </w:t>
      </w:r>
      <w:r>
        <w:rPr>
          <w:i/>
          <w:w w:val="90"/>
          <w:sz w:val="22"/>
        </w:rPr>
        <w:t>dinyatakan</w:t>
      </w:r>
      <w:r>
        <w:rPr>
          <w:i/>
          <w:spacing w:val="-4"/>
          <w:sz w:val="22"/>
        </w:rPr>
        <w:t> </w:t>
      </w:r>
      <w:r>
        <w:rPr>
          <w:i/>
          <w:w w:val="90"/>
          <w:sz w:val="22"/>
        </w:rPr>
        <w:t>dalam</w:t>
      </w:r>
      <w:r>
        <w:rPr>
          <w:i/>
          <w:spacing w:val="-4"/>
          <w:sz w:val="22"/>
        </w:rPr>
        <w:t> </w:t>
      </w:r>
      <w:r>
        <w:rPr>
          <w:i/>
          <w:spacing w:val="-2"/>
          <w:w w:val="90"/>
          <w:sz w:val="22"/>
        </w:rPr>
        <w:t>bentuk</w:t>
      </w:r>
    </w:p>
    <w:p>
      <w:pPr>
        <w:pStyle w:val="BodyText"/>
        <w:spacing w:before="6"/>
        <w:rPr>
          <w:i/>
        </w:rPr>
      </w:pPr>
    </w:p>
    <w:p>
      <w:pPr>
        <w:pStyle w:val="BodyText"/>
        <w:tabs>
          <w:tab w:pos="2903" w:val="left" w:leader="none"/>
          <w:tab w:pos="4961" w:val="left" w:leader="none"/>
        </w:tabs>
        <w:spacing w:line="178" w:lineRule="exact"/>
        <w:ind w:left="1776"/>
        <w:rPr>
          <w:rFonts w:ascii="Cambria" w:hAnsi="Cambria"/>
        </w:rPr>
      </w:pPr>
      <w:r>
        <w:rPr>
          <w:rFonts w:ascii="Cambria" w:hAnsi="Cambria"/>
          <w:spacing w:val="-5"/>
          <w:w w:val="110"/>
        </w:rPr>
        <w:t>d</w:t>
      </w:r>
      <w:r>
        <w:rPr>
          <w:rFonts w:ascii="Cambria" w:hAnsi="Cambria"/>
          <w:spacing w:val="-5"/>
          <w:w w:val="110"/>
          <w:vertAlign w:val="superscript"/>
        </w:rPr>
        <w:t>n</w:t>
      </w:r>
      <w:r>
        <w:rPr>
          <w:rFonts w:ascii="Cambria" w:hAnsi="Cambria"/>
          <w:spacing w:val="-5"/>
          <w:w w:val="110"/>
          <w:vertAlign w:val="baseline"/>
        </w:rPr>
        <w:t>y</w:t>
      </w:r>
      <w:r>
        <w:rPr>
          <w:rFonts w:ascii="Cambria" w:hAnsi="Cambria"/>
          <w:vertAlign w:val="baseline"/>
        </w:rPr>
        <w:tab/>
      </w:r>
      <w:r>
        <w:rPr>
          <w:rFonts w:ascii="Cambria" w:hAnsi="Cambria"/>
          <w:spacing w:val="-2"/>
          <w:w w:val="110"/>
          <w:vertAlign w:val="baseline"/>
        </w:rPr>
        <w:t>d</w:t>
      </w:r>
      <w:r>
        <w:rPr>
          <w:rFonts w:ascii="Cambria" w:hAnsi="Cambria"/>
          <w:spacing w:val="-2"/>
          <w:w w:val="110"/>
          <w:vertAlign w:val="superscript"/>
        </w:rPr>
        <w:t>n−</w:t>
      </w:r>
      <w:r>
        <w:rPr>
          <w:rFonts w:ascii="Calibri" w:hAnsi="Calibri"/>
          <w:spacing w:val="-2"/>
          <w:w w:val="110"/>
          <w:vertAlign w:val="superscript"/>
        </w:rPr>
        <w:t>1</w:t>
      </w:r>
      <w:r>
        <w:rPr>
          <w:rFonts w:ascii="Cambria" w:hAnsi="Cambria"/>
          <w:spacing w:val="-2"/>
          <w:w w:val="110"/>
          <w:vertAlign w:val="baseline"/>
        </w:rPr>
        <w:t>y</w:t>
      </w:r>
      <w:r>
        <w:rPr>
          <w:rFonts w:ascii="Cambria" w:hAnsi="Cambria"/>
          <w:vertAlign w:val="baseline"/>
        </w:rPr>
        <w:tab/>
      </w:r>
      <w:r>
        <w:rPr>
          <w:rFonts w:ascii="Cambria" w:hAnsi="Cambria"/>
          <w:spacing w:val="-5"/>
          <w:w w:val="110"/>
          <w:vertAlign w:val="baseline"/>
        </w:rPr>
        <w:t>dy</w:t>
      </w:r>
    </w:p>
    <w:p>
      <w:pPr>
        <w:pStyle w:val="BodyText"/>
        <w:spacing w:line="206" w:lineRule="auto"/>
        <w:ind w:left="1242"/>
      </w:pPr>
      <w:r>
        <w:rPr/>
        <mc:AlternateContent>
          <mc:Choice Requires="wps">
            <w:drawing>
              <wp:anchor distT="0" distB="0" distL="0" distR="0" allowOverlap="1" layoutInCell="1" locked="0" behindDoc="1" simplePos="0" relativeHeight="480265216">
                <wp:simplePos x="0" y="0"/>
                <wp:positionH relativeFrom="page">
                  <wp:posOffset>1124724</wp:posOffset>
                </wp:positionH>
                <wp:positionV relativeFrom="paragraph">
                  <wp:posOffset>79791</wp:posOffset>
                </wp:positionV>
                <wp:extent cx="222885" cy="1270"/>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222885" cy="1270"/>
                        </a:xfrm>
                        <a:custGeom>
                          <a:avLst/>
                          <a:gdLst/>
                          <a:ahLst/>
                          <a:cxnLst/>
                          <a:rect l="l" t="t" r="r" b="b"/>
                          <a:pathLst>
                            <a:path w="222885" h="0">
                              <a:moveTo>
                                <a:pt x="0" y="0"/>
                              </a:moveTo>
                              <a:lnTo>
                                <a:pt x="22288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51264" from="88.560997pt,6.282777pt" to="106.110997pt,6.282777pt" stroked="true" strokeweight=".4364pt" strokecolor="#000000">
                <v:stroke dashstyle="solid"/>
                <w10:wrap type="none"/>
              </v:line>
            </w:pict>
          </mc:Fallback>
        </mc:AlternateContent>
      </w:r>
      <w:r>
        <w:rPr/>
        <mc:AlternateContent>
          <mc:Choice Requires="wps">
            <w:drawing>
              <wp:anchor distT="0" distB="0" distL="0" distR="0" allowOverlap="1" layoutInCell="1" locked="0" behindDoc="1" simplePos="0" relativeHeight="480265728">
                <wp:simplePos x="0" y="0"/>
                <wp:positionH relativeFrom="page">
                  <wp:posOffset>1840915</wp:posOffset>
                </wp:positionH>
                <wp:positionV relativeFrom="paragraph">
                  <wp:posOffset>79791</wp:posOffset>
                </wp:positionV>
                <wp:extent cx="360680" cy="1270"/>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360680" cy="1270"/>
                        </a:xfrm>
                        <a:custGeom>
                          <a:avLst/>
                          <a:gdLst/>
                          <a:ahLst/>
                          <a:cxnLst/>
                          <a:rect l="l" t="t" r="r" b="b"/>
                          <a:pathLst>
                            <a:path w="360680" h="0">
                              <a:moveTo>
                                <a:pt x="0" y="0"/>
                              </a:moveTo>
                              <a:lnTo>
                                <a:pt x="36029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50752" from="144.953995pt,6.282777pt" to="173.323995pt,6.282777pt" stroked="true" strokeweight=".4364pt" strokecolor="#000000">
                <v:stroke dashstyle="solid"/>
                <w10:wrap type="none"/>
              </v:line>
            </w:pict>
          </mc:Fallback>
        </mc:AlternateContent>
      </w:r>
      <w:r>
        <w:rPr/>
        <mc:AlternateContent>
          <mc:Choice Requires="wps">
            <w:drawing>
              <wp:anchor distT="0" distB="0" distL="0" distR="0" allowOverlap="1" layoutInCell="1" locked="0" behindDoc="1" simplePos="0" relativeHeight="480266240">
                <wp:simplePos x="0" y="0"/>
                <wp:positionH relativeFrom="page">
                  <wp:posOffset>3147745</wp:posOffset>
                </wp:positionH>
                <wp:positionV relativeFrom="paragraph">
                  <wp:posOffset>79791</wp:posOffset>
                </wp:positionV>
                <wp:extent cx="151765" cy="127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151765" cy="1270"/>
                        </a:xfrm>
                        <a:custGeom>
                          <a:avLst/>
                          <a:gdLst/>
                          <a:ahLst/>
                          <a:cxnLst/>
                          <a:rect l="l" t="t" r="r" b="b"/>
                          <a:pathLst>
                            <a:path w="151765" h="0">
                              <a:moveTo>
                                <a:pt x="0" y="0"/>
                              </a:moveTo>
                              <a:lnTo>
                                <a:pt x="15129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50240" from="247.854004pt,6.282777pt" to="259.767004pt,6.282777pt" stroked="true" strokeweight=".4364pt" strokecolor="#000000">
                <v:stroke dashstyle="solid"/>
                <w10:wrap type="none"/>
              </v:line>
            </w:pict>
          </mc:Fallback>
        </mc:AlternateContent>
      </w:r>
      <w:r>
        <w:rPr>
          <w:rFonts w:ascii="Cambria" w:hAnsi="Cambria"/>
          <w:w w:val="120"/>
        </w:rPr>
        <w:t>a</w:t>
      </w:r>
      <w:r>
        <w:rPr>
          <w:rFonts w:ascii="Calibri" w:hAnsi="Calibri"/>
          <w:w w:val="120"/>
          <w:vertAlign w:val="subscript"/>
        </w:rPr>
        <w:t>0</w:t>
      </w:r>
      <w:r>
        <w:rPr>
          <w:rFonts w:ascii="Calibri" w:hAnsi="Calibri"/>
          <w:w w:val="120"/>
          <w:vertAlign w:val="baseline"/>
        </w:rPr>
        <w:t>(</w:t>
      </w:r>
      <w:r>
        <w:rPr>
          <w:rFonts w:ascii="Cambria" w:hAnsi="Cambria"/>
          <w:w w:val="120"/>
          <w:vertAlign w:val="baseline"/>
        </w:rPr>
        <w:t>x</w:t>
      </w:r>
      <w:r>
        <w:rPr>
          <w:rFonts w:ascii="Calibri" w:hAnsi="Calibri"/>
          <w:w w:val="120"/>
          <w:vertAlign w:val="baseline"/>
        </w:rPr>
        <w:t>)</w:t>
      </w:r>
      <w:r>
        <w:rPr>
          <w:rFonts w:ascii="Calibri" w:hAnsi="Calibri"/>
          <w:spacing w:val="-32"/>
          <w:w w:val="120"/>
          <w:vertAlign w:val="baseline"/>
        </w:rPr>
        <w:t> </w:t>
      </w:r>
      <w:r>
        <w:rPr>
          <w:rFonts w:ascii="Cambria" w:hAnsi="Cambria"/>
          <w:w w:val="120"/>
          <w:position w:val="-14"/>
          <w:vertAlign w:val="baseline"/>
        </w:rPr>
        <w:t>dx</w:t>
      </w:r>
      <w:r>
        <w:rPr>
          <w:rFonts w:ascii="Cambria" w:hAnsi="Cambria"/>
          <w:w w:val="120"/>
          <w:position w:val="-8"/>
          <w:sz w:val="16"/>
          <w:vertAlign w:val="baseline"/>
        </w:rPr>
        <w:t>n</w:t>
      </w:r>
      <w:r>
        <w:rPr>
          <w:rFonts w:ascii="Cambria" w:hAnsi="Cambria"/>
          <w:spacing w:val="31"/>
          <w:w w:val="120"/>
          <w:position w:val="-8"/>
          <w:sz w:val="16"/>
          <w:vertAlign w:val="baseline"/>
        </w:rPr>
        <w:t> </w:t>
      </w:r>
      <w:r>
        <w:rPr>
          <w:rFonts w:ascii="Calibri" w:hAnsi="Calibri"/>
          <w:w w:val="120"/>
          <w:vertAlign w:val="baseline"/>
        </w:rPr>
        <w:t>+</w:t>
      </w:r>
      <w:r>
        <w:rPr>
          <w:rFonts w:ascii="Cambria" w:hAnsi="Cambria"/>
          <w:w w:val="120"/>
          <w:vertAlign w:val="baseline"/>
        </w:rPr>
        <w:t>a</w:t>
      </w:r>
      <w:r>
        <w:rPr>
          <w:rFonts w:ascii="Calibri" w:hAnsi="Calibri"/>
          <w:w w:val="120"/>
          <w:vertAlign w:val="subscript"/>
        </w:rPr>
        <w:t>1</w:t>
      </w:r>
      <w:r>
        <w:rPr>
          <w:rFonts w:ascii="Calibri" w:hAnsi="Calibri"/>
          <w:w w:val="120"/>
          <w:vertAlign w:val="baseline"/>
        </w:rPr>
        <w:t>(</w:t>
      </w:r>
      <w:r>
        <w:rPr>
          <w:rFonts w:ascii="Cambria" w:hAnsi="Cambria"/>
          <w:w w:val="120"/>
          <w:vertAlign w:val="baseline"/>
        </w:rPr>
        <w:t>x</w:t>
      </w:r>
      <w:r>
        <w:rPr>
          <w:rFonts w:ascii="Calibri" w:hAnsi="Calibri"/>
          <w:w w:val="120"/>
          <w:vertAlign w:val="baseline"/>
        </w:rPr>
        <w:t>)</w:t>
      </w:r>
      <w:r>
        <w:rPr>
          <w:rFonts w:ascii="Calibri" w:hAnsi="Calibri"/>
          <w:spacing w:val="-32"/>
          <w:w w:val="120"/>
          <w:vertAlign w:val="baseline"/>
        </w:rPr>
        <w:t> </w:t>
      </w:r>
      <w:r>
        <w:rPr>
          <w:rFonts w:ascii="Cambria" w:hAnsi="Cambria"/>
          <w:w w:val="120"/>
          <w:position w:val="-14"/>
          <w:vertAlign w:val="baseline"/>
        </w:rPr>
        <w:t>dx</w:t>
      </w:r>
      <w:r>
        <w:rPr>
          <w:rFonts w:ascii="Cambria" w:hAnsi="Cambria"/>
          <w:w w:val="120"/>
          <w:position w:val="-8"/>
          <w:sz w:val="16"/>
          <w:vertAlign w:val="baseline"/>
        </w:rPr>
        <w:t>n−</w:t>
      </w:r>
      <w:r>
        <w:rPr>
          <w:rFonts w:ascii="Calibri" w:hAnsi="Calibri"/>
          <w:w w:val="120"/>
          <w:position w:val="-8"/>
          <w:sz w:val="16"/>
          <w:vertAlign w:val="baseline"/>
        </w:rPr>
        <w:t>1</w:t>
      </w:r>
      <w:r>
        <w:rPr>
          <w:rFonts w:ascii="Calibri" w:hAnsi="Calibri"/>
          <w:spacing w:val="30"/>
          <w:w w:val="120"/>
          <w:position w:val="-8"/>
          <w:sz w:val="16"/>
          <w:vertAlign w:val="baseline"/>
        </w:rPr>
        <w:t> </w:t>
      </w:r>
      <w:r>
        <w:rPr>
          <w:rFonts w:ascii="Calibri" w:hAnsi="Calibri"/>
          <w:spacing w:val="13"/>
          <w:w w:val="120"/>
          <w:vertAlign w:val="baseline"/>
        </w:rPr>
        <w:t>+</w:t>
      </w:r>
      <w:r>
        <w:rPr>
          <w:rFonts w:ascii="Cambria" w:hAnsi="Cambria"/>
          <w:spacing w:val="13"/>
          <w:w w:val="120"/>
          <w:vertAlign w:val="baseline"/>
        </w:rPr>
        <w:t>·</w:t>
      </w:r>
      <w:r>
        <w:rPr>
          <w:rFonts w:ascii="Cambria" w:hAnsi="Cambria"/>
          <w:spacing w:val="-16"/>
          <w:w w:val="120"/>
          <w:vertAlign w:val="baseline"/>
        </w:rPr>
        <w:t> </w:t>
      </w:r>
      <w:r>
        <w:rPr>
          <w:rFonts w:ascii="Cambria" w:hAnsi="Cambria"/>
          <w:w w:val="110"/>
          <w:vertAlign w:val="baseline"/>
        </w:rPr>
        <w:t>·</w:t>
      </w:r>
      <w:r>
        <w:rPr>
          <w:rFonts w:ascii="Cambria" w:hAnsi="Cambria"/>
          <w:spacing w:val="-11"/>
          <w:w w:val="110"/>
          <w:vertAlign w:val="baseline"/>
        </w:rPr>
        <w:t> </w:t>
      </w:r>
      <w:r>
        <w:rPr>
          <w:rFonts w:ascii="Cambria" w:hAnsi="Cambria"/>
          <w:w w:val="110"/>
          <w:vertAlign w:val="baseline"/>
        </w:rPr>
        <w:t>·</w:t>
      </w:r>
      <w:r>
        <w:rPr>
          <w:rFonts w:ascii="Cambria" w:hAnsi="Cambria"/>
          <w:spacing w:val="-20"/>
          <w:w w:val="110"/>
          <w:vertAlign w:val="baseline"/>
        </w:rPr>
        <w:t> </w:t>
      </w:r>
      <w:r>
        <w:rPr>
          <w:rFonts w:ascii="Calibri" w:hAnsi="Calibri"/>
          <w:w w:val="120"/>
          <w:vertAlign w:val="baseline"/>
        </w:rPr>
        <w:t>+</w:t>
      </w:r>
      <w:r>
        <w:rPr>
          <w:rFonts w:ascii="Cambria" w:hAnsi="Cambria"/>
          <w:w w:val="120"/>
          <w:vertAlign w:val="baseline"/>
        </w:rPr>
        <w:t>a</w:t>
      </w:r>
      <w:r>
        <w:rPr>
          <w:rFonts w:ascii="Cambria" w:hAnsi="Cambria"/>
          <w:w w:val="120"/>
          <w:vertAlign w:val="subscript"/>
        </w:rPr>
        <w:t>n−</w:t>
      </w:r>
      <w:r>
        <w:rPr>
          <w:rFonts w:ascii="Calibri" w:hAnsi="Calibri"/>
          <w:w w:val="120"/>
          <w:vertAlign w:val="subscript"/>
        </w:rPr>
        <w:t>1</w:t>
      </w:r>
      <w:r>
        <w:rPr>
          <w:rFonts w:ascii="Calibri" w:hAnsi="Calibri"/>
          <w:w w:val="120"/>
          <w:vertAlign w:val="baseline"/>
        </w:rPr>
        <w:t>(</w:t>
      </w:r>
      <w:r>
        <w:rPr>
          <w:rFonts w:ascii="Cambria" w:hAnsi="Cambria"/>
          <w:w w:val="120"/>
          <w:vertAlign w:val="baseline"/>
        </w:rPr>
        <w:t>x</w:t>
      </w:r>
      <w:r>
        <w:rPr>
          <w:rFonts w:ascii="Calibri" w:hAnsi="Calibri"/>
          <w:w w:val="120"/>
          <w:vertAlign w:val="baseline"/>
        </w:rPr>
        <w:t>)</w:t>
      </w:r>
      <w:r>
        <w:rPr>
          <w:rFonts w:ascii="Calibri" w:hAnsi="Calibri"/>
          <w:spacing w:val="-32"/>
          <w:w w:val="120"/>
          <w:vertAlign w:val="baseline"/>
        </w:rPr>
        <w:t> </w:t>
      </w:r>
      <w:r>
        <w:rPr>
          <w:rFonts w:ascii="Cambria" w:hAnsi="Cambria"/>
          <w:w w:val="120"/>
          <w:position w:val="-14"/>
          <w:vertAlign w:val="baseline"/>
        </w:rPr>
        <w:t>dx</w:t>
      </w:r>
      <w:r>
        <w:rPr>
          <w:rFonts w:ascii="Cambria" w:hAnsi="Cambria"/>
          <w:spacing w:val="3"/>
          <w:w w:val="120"/>
          <w:position w:val="-14"/>
          <w:vertAlign w:val="baseline"/>
        </w:rPr>
        <w:t> </w:t>
      </w:r>
      <w:r>
        <w:rPr>
          <w:rFonts w:ascii="Calibri" w:hAnsi="Calibri"/>
          <w:w w:val="120"/>
          <w:vertAlign w:val="baseline"/>
        </w:rPr>
        <w:t>+</w:t>
      </w:r>
      <w:r>
        <w:rPr>
          <w:rFonts w:ascii="Cambria" w:hAnsi="Cambria"/>
          <w:w w:val="120"/>
          <w:vertAlign w:val="baseline"/>
        </w:rPr>
        <w:t>a</w:t>
      </w:r>
      <w:r>
        <w:rPr>
          <w:rFonts w:ascii="Cambria" w:hAnsi="Cambria"/>
          <w:w w:val="120"/>
          <w:vertAlign w:val="subscript"/>
        </w:rPr>
        <w:t>n</w:t>
      </w:r>
      <w:r>
        <w:rPr>
          <w:rFonts w:ascii="Cambria" w:hAnsi="Cambria"/>
          <w:w w:val="120"/>
          <w:vertAlign w:val="baseline"/>
        </w:rPr>
        <w:t>x</w:t>
      </w:r>
      <w:r>
        <w:rPr>
          <w:rFonts w:ascii="Calibri" w:hAnsi="Calibri"/>
          <w:w w:val="120"/>
          <w:vertAlign w:val="baseline"/>
        </w:rPr>
        <w:t>(</w:t>
      </w:r>
      <w:r>
        <w:rPr>
          <w:rFonts w:ascii="Cambria" w:hAnsi="Cambria"/>
          <w:w w:val="120"/>
          <w:vertAlign w:val="baseline"/>
        </w:rPr>
        <w:t>y</w:t>
      </w:r>
      <w:r>
        <w:rPr>
          <w:rFonts w:ascii="Calibri" w:hAnsi="Calibri"/>
          <w:w w:val="120"/>
          <w:vertAlign w:val="baseline"/>
        </w:rPr>
        <w:t>)</w:t>
      </w:r>
      <w:r>
        <w:rPr>
          <w:rFonts w:ascii="Calibri" w:hAnsi="Calibri"/>
          <w:spacing w:val="9"/>
          <w:w w:val="125"/>
          <w:vertAlign w:val="baseline"/>
        </w:rPr>
        <w:t> </w:t>
      </w:r>
      <w:r>
        <w:rPr>
          <w:rFonts w:ascii="Calibri" w:hAnsi="Calibri"/>
          <w:w w:val="125"/>
          <w:vertAlign w:val="baseline"/>
        </w:rPr>
        <w:t>=</w:t>
      </w:r>
      <w:r>
        <w:rPr>
          <w:rFonts w:ascii="Calibri" w:hAnsi="Calibri"/>
          <w:spacing w:val="11"/>
          <w:w w:val="125"/>
          <w:vertAlign w:val="baseline"/>
        </w:rPr>
        <w:t> </w:t>
      </w:r>
      <w:r>
        <w:rPr>
          <w:rFonts w:ascii="Cambria" w:hAnsi="Cambria"/>
          <w:w w:val="120"/>
          <w:vertAlign w:val="baseline"/>
        </w:rPr>
        <w:t>b</w:t>
      </w:r>
      <w:r>
        <w:rPr>
          <w:rFonts w:ascii="Calibri" w:hAnsi="Calibri"/>
          <w:w w:val="120"/>
          <w:vertAlign w:val="baseline"/>
        </w:rPr>
        <w:t>(</w:t>
      </w:r>
      <w:r>
        <w:rPr>
          <w:rFonts w:ascii="Cambria" w:hAnsi="Cambria"/>
          <w:w w:val="120"/>
          <w:vertAlign w:val="baseline"/>
        </w:rPr>
        <w:t>x</w:t>
      </w:r>
      <w:r>
        <w:rPr>
          <w:rFonts w:ascii="Calibri" w:hAnsi="Calibri"/>
          <w:w w:val="120"/>
          <w:vertAlign w:val="baseline"/>
        </w:rPr>
        <w:t>)</w:t>
      </w:r>
      <w:r>
        <w:rPr>
          <w:rFonts w:ascii="Calibri" w:hAnsi="Calibri"/>
          <w:spacing w:val="69"/>
          <w:w w:val="120"/>
          <w:vertAlign w:val="baseline"/>
        </w:rPr>
        <w:t> </w:t>
      </w:r>
      <w:r>
        <w:rPr>
          <w:spacing w:val="-2"/>
          <w:w w:val="110"/>
          <w:vertAlign w:val="baseline"/>
        </w:rPr>
        <w:t>(2.2)</w:t>
      </w:r>
    </w:p>
    <w:p>
      <w:pPr>
        <w:spacing w:before="194"/>
        <w:ind w:left="1133" w:right="0" w:firstLine="0"/>
        <w:jc w:val="left"/>
        <w:rPr>
          <w:i/>
          <w:sz w:val="22"/>
        </w:rPr>
      </w:pPr>
      <w:r>
        <w:rPr>
          <w:i/>
          <w:spacing w:val="-6"/>
          <w:sz w:val="22"/>
        </w:rPr>
        <w:t>dimana</w:t>
      </w:r>
      <w:r>
        <w:rPr>
          <w:i/>
          <w:spacing w:val="-8"/>
          <w:sz w:val="22"/>
        </w:rPr>
        <w:t> </w:t>
      </w:r>
      <w:r>
        <w:rPr>
          <w:rFonts w:ascii="Cambria" w:hAnsi="Cambria"/>
          <w:spacing w:val="-6"/>
          <w:sz w:val="22"/>
        </w:rPr>
        <w:t>a</w:t>
      </w:r>
      <w:r>
        <w:rPr>
          <w:rFonts w:ascii="Calibri" w:hAnsi="Calibri"/>
          <w:spacing w:val="-6"/>
          <w:sz w:val="22"/>
          <w:vertAlign w:val="subscript"/>
        </w:rPr>
        <w:t>0</w:t>
      </w:r>
      <w:r>
        <w:rPr>
          <w:rFonts w:ascii="Calibri" w:hAnsi="Calibri"/>
          <w:spacing w:val="3"/>
          <w:sz w:val="22"/>
          <w:vertAlign w:val="baseline"/>
        </w:rPr>
        <w:t> </w:t>
      </w:r>
      <w:r>
        <w:rPr>
          <w:rFonts w:ascii="Cambria" w:hAnsi="Cambria"/>
          <w:spacing w:val="-6"/>
          <w:sz w:val="22"/>
          <w:vertAlign w:val="baseline"/>
        </w:rPr>
        <w:t≯</w:t>
      </w:r>
      <w:r>
        <w:rPr>
          <w:rFonts w:ascii="Calibri" w:hAnsi="Calibri"/>
          <w:spacing w:val="-6"/>
          <w:sz w:val="22"/>
          <w:vertAlign w:val="baseline"/>
        </w:rPr>
        <w:t>=</w:t>
      </w:r>
      <w:r>
        <w:rPr>
          <w:rFonts w:ascii="Calibri" w:hAnsi="Calibri"/>
          <w:spacing w:val="-4"/>
          <w:sz w:val="22"/>
          <w:vertAlign w:val="baseline"/>
        </w:rPr>
        <w:t> </w:t>
      </w:r>
      <w:r>
        <w:rPr>
          <w:rFonts w:ascii="Calibri" w:hAnsi="Calibri"/>
          <w:spacing w:val="-6"/>
          <w:sz w:val="22"/>
          <w:vertAlign w:val="baseline"/>
        </w:rPr>
        <w:t>0</w:t>
      </w:r>
      <w:r>
        <w:rPr>
          <w:i/>
          <w:spacing w:val="-6"/>
          <w:sz w:val="22"/>
          <w:vertAlign w:val="baseline"/>
        </w:rPr>
        <w:t>,</w:t>
      </w:r>
      <w:r>
        <w:rPr>
          <w:i/>
          <w:spacing w:val="-7"/>
          <w:sz w:val="22"/>
          <w:vertAlign w:val="baseline"/>
        </w:rPr>
        <w:t> </w:t>
      </w:r>
      <w:r>
        <w:rPr>
          <w:rFonts w:ascii="Cambria" w:hAnsi="Cambria"/>
          <w:spacing w:val="-6"/>
          <w:sz w:val="22"/>
          <w:vertAlign w:val="baseline"/>
        </w:rPr>
        <w:t>x</w:t>
      </w:r>
      <w:r>
        <w:rPr>
          <w:rFonts w:ascii="Cambria" w:hAnsi="Cambria"/>
          <w:sz w:val="22"/>
          <w:vertAlign w:val="baseline"/>
        </w:rPr>
        <w:t> </w:t>
      </w:r>
      <w:r>
        <w:rPr>
          <w:i/>
          <w:spacing w:val="-6"/>
          <w:sz w:val="22"/>
          <w:vertAlign w:val="baseline"/>
        </w:rPr>
        <w:t>adalah</w:t>
      </w:r>
      <w:r>
        <w:rPr>
          <w:i/>
          <w:spacing w:val="-8"/>
          <w:sz w:val="22"/>
          <w:vertAlign w:val="baseline"/>
        </w:rPr>
        <w:t> </w:t>
      </w:r>
      <w:r>
        <w:rPr>
          <w:i/>
          <w:spacing w:val="-6"/>
          <w:sz w:val="22"/>
          <w:vertAlign w:val="baseline"/>
        </w:rPr>
        <w:t>variabel</w:t>
      </w:r>
      <w:r>
        <w:rPr>
          <w:i/>
          <w:spacing w:val="-7"/>
          <w:sz w:val="22"/>
          <w:vertAlign w:val="baseline"/>
        </w:rPr>
        <w:t> </w:t>
      </w:r>
      <w:r>
        <w:rPr>
          <w:i/>
          <w:spacing w:val="-6"/>
          <w:sz w:val="22"/>
          <w:vertAlign w:val="baseline"/>
        </w:rPr>
        <w:t>bebas</w:t>
      </w:r>
      <w:r>
        <w:rPr>
          <w:i/>
          <w:spacing w:val="-7"/>
          <w:sz w:val="22"/>
          <w:vertAlign w:val="baseline"/>
        </w:rPr>
        <w:t> </w:t>
      </w:r>
      <w:r>
        <w:rPr>
          <w:i/>
          <w:spacing w:val="-6"/>
          <w:sz w:val="22"/>
          <w:vertAlign w:val="baseline"/>
        </w:rPr>
        <w:t>dan</w:t>
      </w:r>
      <w:r>
        <w:rPr>
          <w:i/>
          <w:spacing w:val="-7"/>
          <w:sz w:val="22"/>
          <w:vertAlign w:val="baseline"/>
        </w:rPr>
        <w:t> </w:t>
      </w:r>
      <w:r>
        <w:rPr>
          <w:rFonts w:ascii="Cambria" w:hAnsi="Cambria"/>
          <w:spacing w:val="-6"/>
          <w:sz w:val="22"/>
          <w:vertAlign w:val="baseline"/>
        </w:rPr>
        <w:t>y</w:t>
      </w:r>
      <w:r>
        <w:rPr>
          <w:rFonts w:ascii="Cambria" w:hAnsi="Cambria"/>
          <w:spacing w:val="6"/>
          <w:sz w:val="22"/>
          <w:vertAlign w:val="baseline"/>
        </w:rPr>
        <w:t> </w:t>
      </w:r>
      <w:r>
        <w:rPr>
          <w:i/>
          <w:spacing w:val="-6"/>
          <w:sz w:val="22"/>
          <w:vertAlign w:val="baseline"/>
        </w:rPr>
        <w:t>adalah</w:t>
      </w:r>
      <w:r>
        <w:rPr>
          <w:i/>
          <w:spacing w:val="-8"/>
          <w:sz w:val="22"/>
          <w:vertAlign w:val="baseline"/>
        </w:rPr>
        <w:t> </w:t>
      </w:r>
      <w:r>
        <w:rPr>
          <w:i/>
          <w:spacing w:val="-6"/>
          <w:sz w:val="22"/>
          <w:vertAlign w:val="baseline"/>
        </w:rPr>
        <w:t>variabel</w:t>
      </w:r>
      <w:r>
        <w:rPr>
          <w:i/>
          <w:spacing w:val="-7"/>
          <w:sz w:val="22"/>
          <w:vertAlign w:val="baseline"/>
        </w:rPr>
        <w:t> </w:t>
      </w:r>
      <w:r>
        <w:rPr>
          <w:i/>
          <w:spacing w:val="-6"/>
          <w:sz w:val="22"/>
          <w:vertAlign w:val="baseline"/>
        </w:rPr>
        <w:t>terikat.</w:t>
      </w:r>
    </w:p>
    <w:p>
      <w:pPr>
        <w:pStyle w:val="BodyText"/>
        <w:spacing w:before="38"/>
        <w:rPr>
          <w:i/>
        </w:rPr>
      </w:pPr>
    </w:p>
    <w:p>
      <w:pPr>
        <w:pStyle w:val="BodyText"/>
        <w:spacing w:line="312" w:lineRule="auto"/>
        <w:ind w:left="1133" w:right="1129" w:firstLine="338"/>
      </w:pPr>
      <w:r>
        <w:rPr/>
        <w:t>Adapun kriteria persamaan diferensial</w:t>
      </w:r>
      <w:r>
        <w:rPr>
          <w:spacing w:val="1"/>
        </w:rPr>
        <w:t> </w:t>
      </w:r>
      <w:r>
        <w:rPr/>
        <w:t>biasa linear adalah </w:t>
      </w:r>
      <w:r>
        <w:rPr/>
        <w:t>sebagai berikut :</w:t>
      </w:r>
      <w:r>
        <w:rPr>
          <w:spacing w:val="80"/>
        </w:rPr>
        <w:t> </w:t>
      </w:r>
      <w:r>
        <w:rPr/>
        <w:t>(Ross, 1984)</w:t>
      </w:r>
    </w:p>
    <w:p>
      <w:pPr>
        <w:pStyle w:val="ListParagraph"/>
        <w:numPr>
          <w:ilvl w:val="1"/>
          <w:numId w:val="9"/>
        </w:numPr>
        <w:tabs>
          <w:tab w:pos="1678" w:val="left" w:leader="none"/>
        </w:tabs>
        <w:spacing w:line="240" w:lineRule="auto" w:before="179" w:after="0"/>
        <w:ind w:left="1678" w:right="0" w:hanging="244"/>
        <w:jc w:val="left"/>
        <w:rPr>
          <w:sz w:val="22"/>
        </w:rPr>
      </w:pPr>
      <w:r>
        <w:rPr>
          <w:sz w:val="22"/>
        </w:rPr>
        <w:t>Pangkat</w:t>
      </w:r>
      <w:r>
        <w:rPr>
          <w:spacing w:val="-11"/>
          <w:sz w:val="22"/>
        </w:rPr>
        <w:t> </w:t>
      </w:r>
      <w:r>
        <w:rPr>
          <w:sz w:val="22"/>
        </w:rPr>
        <w:t>variabel</w:t>
      </w:r>
      <w:r>
        <w:rPr>
          <w:spacing w:val="-11"/>
          <w:sz w:val="22"/>
        </w:rPr>
        <w:t> </w:t>
      </w:r>
      <w:r>
        <w:rPr>
          <w:sz w:val="22"/>
        </w:rPr>
        <w:t>terikat</w:t>
      </w:r>
      <w:r>
        <w:rPr>
          <w:spacing w:val="-11"/>
          <w:sz w:val="22"/>
        </w:rPr>
        <w:t> </w:t>
      </w:r>
      <w:r>
        <w:rPr>
          <w:sz w:val="22"/>
        </w:rPr>
        <w:t>dan</w:t>
      </w:r>
      <w:r>
        <w:rPr>
          <w:spacing w:val="-11"/>
          <w:sz w:val="22"/>
        </w:rPr>
        <w:t> </w:t>
      </w:r>
      <w:r>
        <w:rPr>
          <w:sz w:val="22"/>
        </w:rPr>
        <w:t>turunannya</w:t>
      </w:r>
      <w:r>
        <w:rPr>
          <w:spacing w:val="-10"/>
          <w:sz w:val="22"/>
        </w:rPr>
        <w:t> </w:t>
      </w:r>
      <w:r>
        <w:rPr>
          <w:sz w:val="22"/>
        </w:rPr>
        <w:t>adalah</w:t>
      </w:r>
      <w:r>
        <w:rPr>
          <w:spacing w:val="-11"/>
          <w:sz w:val="22"/>
        </w:rPr>
        <w:t> </w:t>
      </w:r>
      <w:r>
        <w:rPr>
          <w:spacing w:val="-2"/>
          <w:sz w:val="22"/>
        </w:rPr>
        <w:t>satu,</w:t>
      </w:r>
    </w:p>
    <w:p>
      <w:pPr>
        <w:pStyle w:val="ListParagraph"/>
        <w:spacing w:after="0" w:line="240" w:lineRule="auto"/>
        <w:jc w:val="left"/>
        <w:rPr>
          <w:sz w:val="22"/>
        </w:rPr>
        <w:sectPr>
          <w:headerReference w:type="default" r:id="rId19"/>
          <w:pgSz w:w="8400" w:h="11910"/>
          <w:pgMar w:header="252" w:footer="0" w:top="480" w:bottom="280" w:left="0" w:right="0"/>
          <w:pgNumType w:start="10"/>
        </w:sectPr>
      </w:pPr>
    </w:p>
    <w:p>
      <w:pPr>
        <w:pStyle w:val="BodyText"/>
        <w:spacing w:before="209"/>
      </w:pPr>
    </w:p>
    <w:p>
      <w:pPr>
        <w:pStyle w:val="ListParagraph"/>
        <w:numPr>
          <w:ilvl w:val="1"/>
          <w:numId w:val="9"/>
        </w:numPr>
        <w:tabs>
          <w:tab w:pos="1679" w:val="left" w:leader="none"/>
        </w:tabs>
        <w:spacing w:line="240" w:lineRule="auto" w:before="0" w:after="0"/>
        <w:ind w:left="1679" w:right="0" w:hanging="259"/>
        <w:jc w:val="left"/>
        <w:rPr>
          <w:sz w:val="22"/>
        </w:rPr>
      </w:pPr>
      <w:r>
        <w:rPr>
          <w:sz w:val="22"/>
        </w:rPr>
        <w:t>Tidak</w:t>
      </w:r>
      <w:r>
        <w:rPr>
          <w:spacing w:val="-9"/>
          <w:sz w:val="22"/>
        </w:rPr>
        <w:t> </w:t>
      </w:r>
      <w:r>
        <w:rPr>
          <w:sz w:val="22"/>
        </w:rPr>
        <w:t>ada</w:t>
      </w:r>
      <w:r>
        <w:rPr>
          <w:spacing w:val="-9"/>
          <w:sz w:val="22"/>
        </w:rPr>
        <w:t> </w:t>
      </w:r>
      <w:r>
        <w:rPr>
          <w:sz w:val="22"/>
        </w:rPr>
        <w:t>perkalian</w:t>
      </w:r>
      <w:r>
        <w:rPr>
          <w:spacing w:val="-8"/>
          <w:sz w:val="22"/>
        </w:rPr>
        <w:t> </w:t>
      </w:r>
      <w:r>
        <w:rPr>
          <w:sz w:val="22"/>
        </w:rPr>
        <w:t>antara</w:t>
      </w:r>
      <w:r>
        <w:rPr>
          <w:spacing w:val="-9"/>
          <w:sz w:val="22"/>
        </w:rPr>
        <w:t> </w:t>
      </w:r>
      <w:r>
        <w:rPr>
          <w:sz w:val="22"/>
        </w:rPr>
        <w:t>variabel</w:t>
      </w:r>
      <w:r>
        <w:rPr>
          <w:spacing w:val="-8"/>
          <w:sz w:val="22"/>
        </w:rPr>
        <w:t> </w:t>
      </w:r>
      <w:r>
        <w:rPr>
          <w:sz w:val="22"/>
        </w:rPr>
        <w:t>terikat</w:t>
      </w:r>
      <w:r>
        <w:rPr>
          <w:spacing w:val="-9"/>
          <w:sz w:val="22"/>
        </w:rPr>
        <w:t> </w:t>
      </w:r>
      <w:r>
        <w:rPr>
          <w:sz w:val="22"/>
        </w:rPr>
        <w:t>dan/atau</w:t>
      </w:r>
      <w:r>
        <w:rPr>
          <w:spacing w:val="-8"/>
          <w:sz w:val="22"/>
        </w:rPr>
        <w:t> </w:t>
      </w:r>
      <w:r>
        <w:rPr>
          <w:spacing w:val="-2"/>
          <w:sz w:val="22"/>
        </w:rPr>
        <w:t>turunannya,</w:t>
      </w:r>
    </w:p>
    <w:p>
      <w:pPr>
        <w:pStyle w:val="BodyText"/>
        <w:spacing w:before="2"/>
      </w:pPr>
    </w:p>
    <w:p>
      <w:pPr>
        <w:pStyle w:val="ListParagraph"/>
        <w:numPr>
          <w:ilvl w:val="1"/>
          <w:numId w:val="9"/>
        </w:numPr>
        <w:tabs>
          <w:tab w:pos="1679" w:val="left" w:leader="none"/>
        </w:tabs>
        <w:spacing w:line="312" w:lineRule="auto" w:before="0" w:after="0"/>
        <w:ind w:left="1679" w:right="1131" w:hanging="244"/>
        <w:jc w:val="left"/>
        <w:rPr>
          <w:sz w:val="22"/>
        </w:rPr>
      </w:pPr>
      <w:r>
        <w:rPr>
          <w:sz w:val="22"/>
        </w:rPr>
        <w:t>Tidak</w:t>
      </w:r>
      <w:r>
        <w:rPr>
          <w:spacing w:val="40"/>
          <w:sz w:val="22"/>
        </w:rPr>
        <w:t> </w:t>
      </w:r>
      <w:r>
        <w:rPr>
          <w:sz w:val="22"/>
        </w:rPr>
        <w:t>ada</w:t>
      </w:r>
      <w:r>
        <w:rPr>
          <w:spacing w:val="40"/>
          <w:sz w:val="22"/>
        </w:rPr>
        <w:t> </w:t>
      </w:r>
      <w:r>
        <w:rPr>
          <w:sz w:val="22"/>
        </w:rPr>
        <w:t>fungsi</w:t>
      </w:r>
      <w:r>
        <w:rPr>
          <w:spacing w:val="40"/>
          <w:sz w:val="22"/>
        </w:rPr>
        <w:t> </w:t>
      </w:r>
      <w:r>
        <w:rPr>
          <w:sz w:val="22"/>
        </w:rPr>
        <w:t>transenden</w:t>
      </w:r>
      <w:r>
        <w:rPr>
          <w:spacing w:val="40"/>
          <w:sz w:val="22"/>
        </w:rPr>
        <w:t> </w:t>
      </w:r>
      <w:r>
        <w:rPr>
          <w:sz w:val="22"/>
        </w:rPr>
        <w:t>dari</w:t>
      </w:r>
      <w:r>
        <w:rPr>
          <w:spacing w:val="40"/>
          <w:sz w:val="22"/>
        </w:rPr>
        <w:t> </w:t>
      </w:r>
      <w:r>
        <w:rPr>
          <w:sz w:val="22"/>
        </w:rPr>
        <w:t>variabel</w:t>
      </w:r>
      <w:r>
        <w:rPr>
          <w:spacing w:val="40"/>
          <w:sz w:val="22"/>
        </w:rPr>
        <w:t> </w:t>
      </w:r>
      <w:r>
        <w:rPr>
          <w:sz w:val="22"/>
        </w:rPr>
        <w:t>terikat</w:t>
      </w:r>
      <w:r>
        <w:rPr>
          <w:spacing w:val="40"/>
          <w:sz w:val="22"/>
        </w:rPr>
        <w:t> </w:t>
      </w:r>
      <w:r>
        <w:rPr>
          <w:sz w:val="22"/>
        </w:rPr>
        <w:t>dan/atau</w:t>
      </w:r>
      <w:r>
        <w:rPr>
          <w:spacing w:val="40"/>
          <w:sz w:val="22"/>
        </w:rPr>
        <w:t> </w:t>
      </w:r>
      <w:r>
        <w:rPr>
          <w:spacing w:val="-2"/>
          <w:sz w:val="22"/>
        </w:rPr>
        <w:t>turunanya.</w:t>
      </w:r>
    </w:p>
    <w:p>
      <w:pPr>
        <w:pStyle w:val="Heading2"/>
        <w:spacing w:before="179"/>
        <w:ind w:left="1133"/>
      </w:pPr>
      <w:r>
        <w:rPr/>
        <w:t>Contoh</w:t>
      </w:r>
      <w:r>
        <w:rPr>
          <w:spacing w:val="1"/>
        </w:rPr>
        <w:t> </w:t>
      </w:r>
      <w:r>
        <w:rPr>
          <w:spacing w:val="-2"/>
        </w:rPr>
        <w:t>2.1.1</w:t>
      </w:r>
    </w:p>
    <w:p>
      <w:pPr>
        <w:pStyle w:val="BodyText"/>
        <w:tabs>
          <w:tab w:pos="760" w:val="left" w:leader="none"/>
          <w:tab w:pos="1514" w:val="left" w:leader="none"/>
        </w:tabs>
        <w:spacing w:line="178" w:lineRule="exact" w:before="213"/>
        <w:ind w:left="13"/>
        <w:jc w:val="center"/>
        <w:rPr>
          <w:rFonts w:ascii="Cambria"/>
          <w:position w:val="-5"/>
          <w:sz w:val="16"/>
        </w:rPr>
      </w:pPr>
      <w:r>
        <w:rPr>
          <w:rFonts w:ascii="Cambria"/>
          <w:spacing w:val="-5"/>
        </w:rPr>
        <w:t>d</w:t>
      </w:r>
      <w:r>
        <w:rPr>
          <w:rFonts w:ascii="Calibri"/>
          <w:spacing w:val="-5"/>
          <w:vertAlign w:val="superscript"/>
        </w:rPr>
        <w:t>2</w:t>
      </w:r>
      <w:r>
        <w:rPr>
          <w:rFonts w:ascii="Cambria"/>
          <w:spacing w:val="-5"/>
          <w:vertAlign w:val="baseline"/>
        </w:rPr>
        <w:t>y</w:t>
      </w:r>
      <w:r>
        <w:rPr>
          <w:rFonts w:ascii="Cambria"/>
          <w:vertAlign w:val="baseline"/>
        </w:rPr>
        <w:tab/>
      </w:r>
      <w:r>
        <w:rPr>
          <w:rFonts w:ascii="Cambria"/>
          <w:spacing w:val="-5"/>
          <w:vertAlign w:val="baseline"/>
        </w:rPr>
        <w:t>dy</w:t>
      </w:r>
      <w:r>
        <w:rPr>
          <w:rFonts w:ascii="Cambria"/>
          <w:vertAlign w:val="baseline"/>
        </w:rPr>
        <w:tab/>
      </w:r>
      <w:r>
        <w:rPr>
          <w:rFonts w:ascii="Cambria"/>
          <w:spacing w:val="-10"/>
          <w:position w:val="-5"/>
          <w:sz w:val="16"/>
          <w:vertAlign w:val="baseline"/>
        </w:rPr>
        <w:t>t</w:t>
      </w:r>
    </w:p>
    <w:p>
      <w:pPr>
        <w:pStyle w:val="BodyText"/>
        <w:spacing w:after="0" w:line="178" w:lineRule="exact"/>
        <w:jc w:val="center"/>
        <w:rPr>
          <w:rFonts w:ascii="Cambria"/>
          <w:position w:val="-5"/>
          <w:sz w:val="16"/>
        </w:rPr>
        <w:sectPr>
          <w:pgSz w:w="8400" w:h="11910"/>
          <w:pgMar w:header="252" w:footer="0" w:top="480" w:bottom="280" w:left="0" w:right="0"/>
        </w:sectPr>
      </w:pPr>
    </w:p>
    <w:p>
      <w:pPr>
        <w:pStyle w:val="BodyText"/>
        <w:spacing w:line="206" w:lineRule="auto"/>
        <w:jc w:val="right"/>
        <w:rPr>
          <w:rFonts w:ascii="Cambria"/>
        </w:rPr>
      </w:pPr>
      <w:r>
        <w:rPr>
          <w:rFonts w:ascii="Cambria"/>
        </w:rPr>
        <mc:AlternateContent>
          <mc:Choice Requires="wps">
            <w:drawing>
              <wp:anchor distT="0" distB="0" distL="0" distR="0" allowOverlap="1" layoutInCell="1" locked="0" behindDoc="1" simplePos="0" relativeHeight="480266752">
                <wp:simplePos x="0" y="0"/>
                <wp:positionH relativeFrom="page">
                  <wp:posOffset>2172614</wp:posOffset>
                </wp:positionH>
                <wp:positionV relativeFrom="paragraph">
                  <wp:posOffset>79847</wp:posOffset>
                </wp:positionV>
                <wp:extent cx="205740" cy="127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05740" cy="1270"/>
                        </a:xfrm>
                        <a:custGeom>
                          <a:avLst/>
                          <a:gdLst/>
                          <a:ahLst/>
                          <a:cxnLst/>
                          <a:rect l="l" t="t" r="r" b="b"/>
                          <a:pathLst>
                            <a:path w="205740" h="0">
                              <a:moveTo>
                                <a:pt x="0" y="0"/>
                              </a:moveTo>
                              <a:lnTo>
                                <a:pt x="205117"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49728" from="171.072006pt,6.287178pt" to="187.223006pt,6.287178pt" stroked="true" strokeweight=".4364pt" strokecolor="#000000">
                <v:stroke dashstyle="solid"/>
                <w10:wrap type="none"/>
              </v:line>
            </w:pict>
          </mc:Fallback>
        </mc:AlternateContent>
      </w:r>
      <w:r>
        <w:rPr>
          <w:rFonts w:ascii="Cambria"/>
        </w:rPr>
        <mc:AlternateContent>
          <mc:Choice Requires="wps">
            <w:drawing>
              <wp:anchor distT="0" distB="0" distL="0" distR="0" allowOverlap="1" layoutInCell="1" locked="0" behindDoc="1" simplePos="0" relativeHeight="480267264">
                <wp:simplePos x="0" y="0"/>
                <wp:positionH relativeFrom="page">
                  <wp:posOffset>2646705</wp:posOffset>
                </wp:positionH>
                <wp:positionV relativeFrom="paragraph">
                  <wp:posOffset>79847</wp:posOffset>
                </wp:positionV>
                <wp:extent cx="145415" cy="127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45415" cy="1270"/>
                        </a:xfrm>
                        <a:custGeom>
                          <a:avLst/>
                          <a:gdLst/>
                          <a:ahLst/>
                          <a:cxnLst/>
                          <a:rect l="l" t="t" r="r" b="b"/>
                          <a:pathLst>
                            <a:path w="145415" h="0">
                              <a:moveTo>
                                <a:pt x="0" y="0"/>
                              </a:moveTo>
                              <a:lnTo>
                                <a:pt x="14500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49216" from="208.401993pt,6.287178pt" to="219.819993pt,6.287178pt" stroked="true" strokeweight=".4364pt" strokecolor="#000000">
                <v:stroke dashstyle="solid"/>
                <w10:wrap type="none"/>
              </v:line>
            </w:pict>
          </mc:Fallback>
        </mc:AlternateContent>
      </w:r>
      <w:r>
        <w:rPr>
          <w:rFonts w:ascii="Cambria"/>
          <w:w w:val="110"/>
          <w:position w:val="-14"/>
        </w:rPr>
        <w:t>dt</w:t>
      </w:r>
      <w:r>
        <w:rPr>
          <w:rFonts w:ascii="Calibri"/>
          <w:w w:val="110"/>
          <w:position w:val="-8"/>
          <w:sz w:val="16"/>
        </w:rPr>
        <w:t>2</w:t>
      </w:r>
      <w:r>
        <w:rPr>
          <w:rFonts w:ascii="Calibri"/>
          <w:spacing w:val="43"/>
          <w:w w:val="130"/>
          <w:position w:val="-8"/>
          <w:sz w:val="16"/>
        </w:rPr>
        <w:t> </w:t>
      </w:r>
      <w:r>
        <w:rPr>
          <w:rFonts w:ascii="Calibri"/>
          <w:w w:val="130"/>
        </w:rPr>
        <w:t>+</w:t>
      </w:r>
      <w:r>
        <w:rPr>
          <w:rFonts w:ascii="Calibri"/>
          <w:spacing w:val="-17"/>
          <w:w w:val="130"/>
        </w:rPr>
        <w:t> </w:t>
      </w:r>
      <w:r>
        <w:rPr>
          <w:rFonts w:ascii="Calibri"/>
          <w:w w:val="110"/>
        </w:rPr>
        <w:t>7</w:t>
      </w:r>
      <w:r>
        <w:rPr>
          <w:rFonts w:ascii="Calibri"/>
          <w:spacing w:val="-14"/>
          <w:w w:val="110"/>
        </w:rPr>
        <w:t> </w:t>
      </w:r>
      <w:r>
        <w:rPr>
          <w:rFonts w:ascii="Cambria"/>
          <w:w w:val="110"/>
          <w:position w:val="-14"/>
        </w:rPr>
        <w:t>dt</w:t>
      </w:r>
      <w:r>
        <w:rPr>
          <w:rFonts w:ascii="Cambria"/>
          <w:spacing w:val="33"/>
          <w:w w:val="130"/>
          <w:position w:val="-14"/>
        </w:rPr>
        <w:t> </w:t>
      </w:r>
      <w:r>
        <w:rPr>
          <w:rFonts w:ascii="Calibri"/>
          <w:w w:val="130"/>
        </w:rPr>
        <w:t>=</w:t>
      </w:r>
      <w:r>
        <w:rPr>
          <w:rFonts w:ascii="Calibri"/>
          <w:spacing w:val="-8"/>
          <w:w w:val="130"/>
        </w:rPr>
        <w:t> </w:t>
      </w:r>
      <w:r>
        <w:rPr>
          <w:rFonts w:ascii="Calibri"/>
          <w:spacing w:val="-5"/>
          <w:w w:val="110"/>
        </w:rPr>
        <w:t>5</w:t>
      </w:r>
      <w:r>
        <w:rPr>
          <w:rFonts w:ascii="Cambria"/>
          <w:spacing w:val="-5"/>
          <w:w w:val="110"/>
        </w:rPr>
        <w:t>e</w:t>
      </w:r>
    </w:p>
    <w:p>
      <w:pPr>
        <w:pStyle w:val="BodyText"/>
        <w:spacing w:line="228" w:lineRule="exact"/>
        <w:ind w:left="1907"/>
      </w:pPr>
      <w:r>
        <w:rPr/>
        <w:br w:type="column"/>
      </w:r>
      <w:r>
        <w:rPr>
          <w:spacing w:val="-2"/>
        </w:rPr>
        <w:t>(2.3)</w:t>
      </w:r>
    </w:p>
    <w:p>
      <w:pPr>
        <w:pStyle w:val="BodyText"/>
        <w:spacing w:after="0" w:line="228" w:lineRule="exact"/>
        <w:sectPr>
          <w:type w:val="continuous"/>
          <w:pgSz w:w="8400" w:h="11910"/>
          <w:pgMar w:header="252" w:footer="0" w:top="1220" w:bottom="280" w:left="0" w:right="0"/>
          <w:cols w:num="2" w:equalWidth="0">
            <w:col w:w="4922" w:space="40"/>
            <w:col w:w="3438"/>
          </w:cols>
        </w:sectPr>
      </w:pPr>
    </w:p>
    <w:p>
      <w:pPr>
        <w:spacing w:line="309" w:lineRule="auto" w:before="198"/>
        <w:ind w:left="1133" w:right="1131" w:firstLine="0"/>
        <w:jc w:val="both"/>
        <w:rPr>
          <w:i/>
          <w:sz w:val="22"/>
        </w:rPr>
      </w:pPr>
      <w:r>
        <w:rPr>
          <w:i/>
          <w:w w:val="90"/>
          <w:sz w:val="22"/>
        </w:rPr>
        <w:t>Persamaan </w:t>
      </w:r>
      <w:r>
        <w:rPr>
          <w:w w:val="90"/>
          <w:sz w:val="22"/>
        </w:rPr>
        <w:t>(2.3) </w:t>
      </w:r>
      <w:r>
        <w:rPr>
          <w:i/>
          <w:w w:val="90"/>
          <w:sz w:val="22"/>
        </w:rPr>
        <w:t>merupakan PDB linier orde kedua, demikian disebut PDB lantaran hanya memiliki satu variabel bebas, yakni variabel </w:t>
      </w:r>
      <w:r>
        <w:rPr>
          <w:rFonts w:ascii="Cambria"/>
          <w:w w:val="90"/>
          <w:sz w:val="22"/>
        </w:rPr>
        <w:t>t</w:t>
      </w:r>
      <w:r>
        <w:rPr>
          <w:i/>
          <w:w w:val="90"/>
          <w:sz w:val="22"/>
        </w:rPr>
        <w:t>, dan </w:t>
      </w:r>
      <w:r>
        <w:rPr>
          <w:rFonts w:ascii="Cambria"/>
          <w:w w:val="90"/>
          <w:sz w:val="22"/>
        </w:rPr>
        <w:t>y</w:t>
      </w:r>
      <w:r>
        <w:rPr>
          <w:rFonts w:ascii="Cambria"/>
          <w:sz w:val="22"/>
        </w:rPr>
        <w:t> </w:t>
      </w:r>
      <w:r>
        <w:rPr>
          <w:i/>
          <w:w w:val="90"/>
          <w:sz w:val="22"/>
        </w:rPr>
        <w:t>adalah </w:t>
      </w:r>
      <w:r>
        <w:rPr>
          <w:i/>
          <w:w w:val="85"/>
          <w:sz w:val="22"/>
        </w:rPr>
        <w:t>variabel terikat, serta disebut PDB linier karena memenuhi semua kriterianya, </w:t>
      </w:r>
      <w:r>
        <w:rPr>
          <w:i/>
          <w:w w:val="90"/>
          <w:sz w:val="22"/>
        </w:rPr>
        <w:t>walaupun terdapat fungsi transeden </w:t>
      </w:r>
      <w:r>
        <w:rPr>
          <w:rFonts w:ascii="Cambria"/>
          <w:w w:val="90"/>
          <w:sz w:val="22"/>
        </w:rPr>
        <w:t>e</w:t>
      </w:r>
      <w:r>
        <w:rPr>
          <w:rFonts w:ascii="Cambria"/>
          <w:w w:val="90"/>
          <w:sz w:val="22"/>
          <w:vertAlign w:val="superscript"/>
        </w:rPr>
        <w:t>t</w:t>
      </w:r>
      <w:r>
        <w:rPr>
          <w:rFonts w:ascii="Cambria"/>
          <w:sz w:val="22"/>
          <w:vertAlign w:val="baseline"/>
        </w:rPr>
        <w:t> </w:t>
      </w:r>
      <w:r>
        <w:rPr>
          <w:i/>
          <w:w w:val="90"/>
          <w:sz w:val="22"/>
          <w:vertAlign w:val="baseline"/>
        </w:rPr>
        <w:t>tetapi tetap merupakan fungsi linier </w:t>
      </w:r>
      <w:r>
        <w:rPr>
          <w:i/>
          <w:spacing w:val="-2"/>
          <w:sz w:val="22"/>
          <w:vertAlign w:val="baseline"/>
        </w:rPr>
        <w:t>karena</w:t>
      </w:r>
      <w:r>
        <w:rPr>
          <w:i/>
          <w:spacing w:val="-4"/>
          <w:sz w:val="22"/>
          <w:vertAlign w:val="baseline"/>
        </w:rPr>
        <w:t> </w:t>
      </w:r>
      <w:r>
        <w:rPr>
          <w:i/>
          <w:spacing w:val="-2"/>
          <w:sz w:val="22"/>
          <w:vertAlign w:val="baseline"/>
        </w:rPr>
        <w:t>fungsi</w:t>
      </w:r>
      <w:r>
        <w:rPr>
          <w:i/>
          <w:spacing w:val="-4"/>
          <w:sz w:val="22"/>
          <w:vertAlign w:val="baseline"/>
        </w:rPr>
        <w:t> </w:t>
      </w:r>
      <w:r>
        <w:rPr>
          <w:i/>
          <w:spacing w:val="-2"/>
          <w:sz w:val="22"/>
          <w:vertAlign w:val="baseline"/>
        </w:rPr>
        <w:t>transeden</w:t>
      </w:r>
      <w:r>
        <w:rPr>
          <w:i/>
          <w:spacing w:val="-4"/>
          <w:sz w:val="22"/>
          <w:vertAlign w:val="baseline"/>
        </w:rPr>
        <w:t> </w:t>
      </w:r>
      <w:r>
        <w:rPr>
          <w:i/>
          <w:spacing w:val="-2"/>
          <w:sz w:val="22"/>
          <w:vertAlign w:val="baseline"/>
        </w:rPr>
        <w:t>tersebut</w:t>
      </w:r>
      <w:r>
        <w:rPr>
          <w:i/>
          <w:spacing w:val="-4"/>
          <w:sz w:val="22"/>
          <w:vertAlign w:val="baseline"/>
        </w:rPr>
        <w:t> </w:t>
      </w:r>
      <w:r>
        <w:rPr>
          <w:i/>
          <w:spacing w:val="-2"/>
          <w:sz w:val="22"/>
          <w:vertAlign w:val="baseline"/>
        </w:rPr>
        <w:t>tidak</w:t>
      </w:r>
      <w:r>
        <w:rPr>
          <w:i/>
          <w:spacing w:val="-4"/>
          <w:sz w:val="22"/>
          <w:vertAlign w:val="baseline"/>
        </w:rPr>
        <w:t> </w:t>
      </w:r>
      <w:r>
        <w:rPr>
          <w:i/>
          <w:spacing w:val="-2"/>
          <w:sz w:val="22"/>
          <w:vertAlign w:val="baseline"/>
        </w:rPr>
        <w:t>melibatkan</w:t>
      </w:r>
      <w:r>
        <w:rPr>
          <w:i/>
          <w:spacing w:val="-4"/>
          <w:sz w:val="22"/>
          <w:vertAlign w:val="baseline"/>
        </w:rPr>
        <w:t> </w:t>
      </w:r>
      <w:r>
        <w:rPr>
          <w:i/>
          <w:spacing w:val="-2"/>
          <w:sz w:val="22"/>
          <w:vertAlign w:val="baseline"/>
        </w:rPr>
        <w:t>variabel</w:t>
      </w:r>
      <w:r>
        <w:rPr>
          <w:i/>
          <w:spacing w:val="-4"/>
          <w:sz w:val="22"/>
          <w:vertAlign w:val="baseline"/>
        </w:rPr>
        <w:t> </w:t>
      </w:r>
      <w:r>
        <w:rPr>
          <w:i/>
          <w:spacing w:val="-2"/>
          <w:sz w:val="22"/>
          <w:vertAlign w:val="baseline"/>
        </w:rPr>
        <w:t>y</w:t>
      </w:r>
      <w:r>
        <w:rPr>
          <w:i/>
          <w:spacing w:val="-4"/>
          <w:sz w:val="22"/>
          <w:vertAlign w:val="baseline"/>
        </w:rPr>
        <w:t> </w:t>
      </w:r>
      <w:r>
        <w:rPr>
          <w:i/>
          <w:spacing w:val="-2"/>
          <w:sz w:val="22"/>
          <w:vertAlign w:val="baseline"/>
        </w:rPr>
        <w:t>dan/</w:t>
      </w:r>
      <w:r>
        <w:rPr>
          <w:i/>
          <w:spacing w:val="-4"/>
          <w:sz w:val="22"/>
          <w:vertAlign w:val="baseline"/>
        </w:rPr>
        <w:t> </w:t>
      </w:r>
      <w:r>
        <w:rPr>
          <w:i/>
          <w:spacing w:val="-2"/>
          <w:sz w:val="22"/>
          <w:vertAlign w:val="baseline"/>
        </w:rPr>
        <w:t>atau </w:t>
      </w:r>
      <w:r>
        <w:rPr>
          <w:i/>
          <w:w w:val="90"/>
          <w:sz w:val="22"/>
          <w:vertAlign w:val="baseline"/>
        </w:rPr>
        <w:t>turunanya.</w:t>
      </w:r>
      <w:r>
        <w:rPr>
          <w:i/>
          <w:spacing w:val="21"/>
          <w:sz w:val="22"/>
          <w:vertAlign w:val="baseline"/>
        </w:rPr>
        <w:t> </w:t>
      </w:r>
      <w:r>
        <w:rPr>
          <w:i/>
          <w:w w:val="90"/>
          <w:sz w:val="22"/>
          <w:vertAlign w:val="baseline"/>
        </w:rPr>
        <w:t>Sementara, disebut sebagai orde kedua karena turunan tertinggi </w:t>
      </w:r>
      <w:r>
        <w:rPr>
          <w:i/>
          <w:spacing w:val="-6"/>
          <w:sz w:val="22"/>
          <w:vertAlign w:val="baseline"/>
        </w:rPr>
        <w:t>yang muncul dalam persamaan tersebut merupakan turunan kedua.</w:t>
      </w:r>
    </w:p>
    <w:p>
      <w:pPr>
        <w:pStyle w:val="BodyText"/>
        <w:spacing w:before="58"/>
        <w:rPr>
          <w:i/>
        </w:rPr>
      </w:pPr>
    </w:p>
    <w:p>
      <w:pPr>
        <w:pStyle w:val="Heading2"/>
        <w:numPr>
          <w:ilvl w:val="0"/>
          <w:numId w:val="9"/>
        </w:numPr>
        <w:tabs>
          <w:tab w:pos="1517" w:val="left" w:leader="none"/>
        </w:tabs>
        <w:spacing w:line="240" w:lineRule="auto" w:before="0" w:after="0"/>
        <w:ind w:left="1517" w:right="0" w:hanging="384"/>
        <w:jc w:val="left"/>
      </w:pPr>
      <w:bookmarkStart w:name="_TOC_250036" w:id="19"/>
      <w:r>
        <w:rPr>
          <w:spacing w:val="-2"/>
        </w:rPr>
        <w:t>Persamaan</w:t>
      </w:r>
      <w:r>
        <w:rPr>
          <w:spacing w:val="2"/>
        </w:rPr>
        <w:t> </w:t>
      </w:r>
      <w:r>
        <w:rPr>
          <w:spacing w:val="-2"/>
        </w:rPr>
        <w:t>Diferensial</w:t>
      </w:r>
      <w:r>
        <w:rPr>
          <w:spacing w:val="2"/>
        </w:rPr>
        <w:t> </w:t>
      </w:r>
      <w:r>
        <w:rPr>
          <w:spacing w:val="-2"/>
        </w:rPr>
        <w:t>Biasa</w:t>
      </w:r>
      <w:r>
        <w:rPr>
          <w:spacing w:val="2"/>
        </w:rPr>
        <w:t> </w:t>
      </w:r>
      <w:bookmarkEnd w:id="19"/>
      <w:r>
        <w:rPr>
          <w:spacing w:val="-2"/>
        </w:rPr>
        <w:t>Nonlinier</w:t>
      </w:r>
    </w:p>
    <w:p>
      <w:pPr>
        <w:pStyle w:val="BodyText"/>
        <w:spacing w:line="312" w:lineRule="auto" w:before="218"/>
        <w:ind w:left="1133" w:right="1131" w:firstLine="338"/>
        <w:jc w:val="both"/>
      </w:pPr>
      <w:r>
        <w:rPr>
          <w:spacing w:val="-2"/>
        </w:rPr>
        <w:t>Persamaan</w:t>
      </w:r>
      <w:r>
        <w:rPr>
          <w:spacing w:val="-12"/>
        </w:rPr>
        <w:t> </w:t>
      </w:r>
      <w:r>
        <w:rPr>
          <w:spacing w:val="-2"/>
        </w:rPr>
        <w:t>diferensial</w:t>
      </w:r>
      <w:r>
        <w:rPr>
          <w:spacing w:val="-12"/>
        </w:rPr>
        <w:t> </w:t>
      </w:r>
      <w:r>
        <w:rPr>
          <w:spacing w:val="-2"/>
        </w:rPr>
        <w:t>biasa</w:t>
      </w:r>
      <w:r>
        <w:rPr>
          <w:spacing w:val="-11"/>
        </w:rPr>
        <w:t> </w:t>
      </w:r>
      <w:r>
        <w:rPr>
          <w:spacing w:val="-2"/>
        </w:rPr>
        <w:t>yang</w:t>
      </w:r>
      <w:r>
        <w:rPr>
          <w:spacing w:val="-12"/>
        </w:rPr>
        <w:t> </w:t>
      </w:r>
      <w:r>
        <w:rPr>
          <w:spacing w:val="-2"/>
        </w:rPr>
        <w:t>tidak</w:t>
      </w:r>
      <w:r>
        <w:rPr>
          <w:spacing w:val="-11"/>
        </w:rPr>
        <w:t> </w:t>
      </w:r>
      <w:r>
        <w:rPr>
          <w:spacing w:val="-2"/>
        </w:rPr>
        <w:t>linier</w:t>
      </w:r>
      <w:r>
        <w:rPr>
          <w:spacing w:val="-12"/>
        </w:rPr>
        <w:t> </w:t>
      </w:r>
      <w:r>
        <w:rPr>
          <w:spacing w:val="-2"/>
        </w:rPr>
        <w:t>merupakan</w:t>
      </w:r>
      <w:r>
        <w:rPr>
          <w:spacing w:val="-11"/>
        </w:rPr>
        <w:t> </w:t>
      </w:r>
      <w:r>
        <w:rPr>
          <w:spacing w:val="-2"/>
        </w:rPr>
        <w:t>pengertian </w:t>
      </w:r>
      <w:r>
        <w:rPr/>
        <w:t>dari</w:t>
      </w:r>
      <w:r>
        <w:rPr>
          <w:spacing w:val="-14"/>
        </w:rPr>
        <w:t> </w:t>
      </w:r>
      <w:r>
        <w:rPr/>
        <w:t>PDB</w:t>
      </w:r>
      <w:r>
        <w:rPr>
          <w:spacing w:val="-14"/>
        </w:rPr>
        <w:t> </w:t>
      </w:r>
      <w:r>
        <w:rPr/>
        <w:t>nonlinier.</w:t>
      </w:r>
      <w:r>
        <w:rPr>
          <w:spacing w:val="-14"/>
        </w:rPr>
        <w:t> </w:t>
      </w:r>
      <w:r>
        <w:rPr/>
        <w:t>Dikatakann</w:t>
      </w:r>
      <w:r>
        <w:rPr>
          <w:spacing w:val="-13"/>
        </w:rPr>
        <w:t> </w:t>
      </w:r>
      <w:r>
        <w:rPr/>
        <w:t>nonlinier</w:t>
      </w:r>
      <w:r>
        <w:rPr>
          <w:spacing w:val="-14"/>
        </w:rPr>
        <w:t> </w:t>
      </w:r>
      <w:r>
        <w:rPr/>
        <w:t>jika</w:t>
      </w:r>
      <w:r>
        <w:rPr>
          <w:spacing w:val="-14"/>
        </w:rPr>
        <w:t> </w:t>
      </w:r>
      <w:r>
        <w:rPr/>
        <w:t>memenuhi</w:t>
      </w:r>
      <w:r>
        <w:rPr>
          <w:spacing w:val="-14"/>
        </w:rPr>
        <w:t> </w:t>
      </w:r>
      <w:r>
        <w:rPr/>
        <w:t>minimal</w:t>
      </w:r>
      <w:r>
        <w:rPr>
          <w:spacing w:val="-13"/>
        </w:rPr>
        <w:t> </w:t>
      </w:r>
      <w:r>
        <w:rPr/>
        <w:t>satu dari kriteria berikut :</w:t>
      </w:r>
    </w:p>
    <w:p>
      <w:pPr>
        <w:pStyle w:val="ListParagraph"/>
        <w:numPr>
          <w:ilvl w:val="1"/>
          <w:numId w:val="9"/>
        </w:numPr>
        <w:tabs>
          <w:tab w:pos="1678" w:val="left" w:leader="none"/>
        </w:tabs>
        <w:spacing w:line="240" w:lineRule="auto" w:before="179" w:after="0"/>
        <w:ind w:left="1678" w:right="0" w:hanging="244"/>
        <w:jc w:val="left"/>
        <w:rPr>
          <w:sz w:val="22"/>
        </w:rPr>
      </w:pPr>
      <w:r>
        <w:rPr>
          <w:sz w:val="22"/>
        </w:rPr>
        <w:t>Pangkat</w:t>
      </w:r>
      <w:r>
        <w:rPr>
          <w:spacing w:val="-8"/>
          <w:sz w:val="22"/>
        </w:rPr>
        <w:t> </w:t>
      </w:r>
      <w:r>
        <w:rPr>
          <w:sz w:val="22"/>
        </w:rPr>
        <w:t>variabel</w:t>
      </w:r>
      <w:r>
        <w:rPr>
          <w:spacing w:val="-8"/>
          <w:sz w:val="22"/>
        </w:rPr>
        <w:t> </w:t>
      </w:r>
      <w:r>
        <w:rPr>
          <w:sz w:val="22"/>
        </w:rPr>
        <w:t>terikat</w:t>
      </w:r>
      <w:r>
        <w:rPr>
          <w:spacing w:val="-7"/>
          <w:sz w:val="22"/>
        </w:rPr>
        <w:t> </w:t>
      </w:r>
      <w:r>
        <w:rPr>
          <w:sz w:val="22"/>
        </w:rPr>
        <w:t>dan</w:t>
      </w:r>
      <w:r>
        <w:rPr>
          <w:spacing w:val="-8"/>
          <w:sz w:val="22"/>
        </w:rPr>
        <w:t> </w:t>
      </w:r>
      <w:r>
        <w:rPr>
          <w:sz w:val="22"/>
        </w:rPr>
        <w:t>turunannya</w:t>
      </w:r>
      <w:r>
        <w:rPr>
          <w:spacing w:val="-8"/>
          <w:sz w:val="22"/>
        </w:rPr>
        <w:t> </w:t>
      </w:r>
      <w:r>
        <w:rPr>
          <w:sz w:val="22"/>
        </w:rPr>
        <w:t>lebih</w:t>
      </w:r>
      <w:r>
        <w:rPr>
          <w:spacing w:val="-7"/>
          <w:sz w:val="22"/>
        </w:rPr>
        <w:t> </w:t>
      </w:r>
      <w:r>
        <w:rPr>
          <w:sz w:val="22"/>
        </w:rPr>
        <w:t>dari</w:t>
      </w:r>
      <w:r>
        <w:rPr>
          <w:spacing w:val="-8"/>
          <w:sz w:val="22"/>
        </w:rPr>
        <w:t> </w:t>
      </w:r>
      <w:r>
        <w:rPr>
          <w:spacing w:val="-2"/>
          <w:sz w:val="22"/>
        </w:rPr>
        <w:t>satu,</w:t>
      </w:r>
    </w:p>
    <w:p>
      <w:pPr>
        <w:pStyle w:val="BodyText"/>
        <w:spacing w:before="1"/>
      </w:pPr>
    </w:p>
    <w:p>
      <w:pPr>
        <w:pStyle w:val="ListParagraph"/>
        <w:numPr>
          <w:ilvl w:val="1"/>
          <w:numId w:val="9"/>
        </w:numPr>
        <w:tabs>
          <w:tab w:pos="1679" w:val="left" w:leader="none"/>
        </w:tabs>
        <w:spacing w:line="240" w:lineRule="auto" w:before="1" w:after="0"/>
        <w:ind w:left="1679" w:right="0" w:hanging="259"/>
        <w:jc w:val="left"/>
        <w:rPr>
          <w:sz w:val="22"/>
        </w:rPr>
      </w:pPr>
      <w:r>
        <w:rPr>
          <w:sz w:val="22"/>
        </w:rPr>
        <w:t>Terdapat</w:t>
      </w:r>
      <w:r>
        <w:rPr>
          <w:spacing w:val="-10"/>
          <w:sz w:val="22"/>
        </w:rPr>
        <w:t> </w:t>
      </w:r>
      <w:r>
        <w:rPr>
          <w:sz w:val="22"/>
        </w:rPr>
        <w:t>perkalian</w:t>
      </w:r>
      <w:r>
        <w:rPr>
          <w:spacing w:val="-9"/>
          <w:sz w:val="22"/>
        </w:rPr>
        <w:t> </w:t>
      </w:r>
      <w:r>
        <w:rPr>
          <w:sz w:val="22"/>
        </w:rPr>
        <w:t>antara</w:t>
      </w:r>
      <w:r>
        <w:rPr>
          <w:spacing w:val="-10"/>
          <w:sz w:val="22"/>
        </w:rPr>
        <w:t> </w:t>
      </w:r>
      <w:r>
        <w:rPr>
          <w:sz w:val="22"/>
        </w:rPr>
        <w:t>variabel</w:t>
      </w:r>
      <w:r>
        <w:rPr>
          <w:spacing w:val="-9"/>
          <w:sz w:val="22"/>
        </w:rPr>
        <w:t> </w:t>
      </w:r>
      <w:r>
        <w:rPr>
          <w:sz w:val="22"/>
        </w:rPr>
        <w:t>terikat</w:t>
      </w:r>
      <w:r>
        <w:rPr>
          <w:spacing w:val="-10"/>
          <w:sz w:val="22"/>
        </w:rPr>
        <w:t> </w:t>
      </w:r>
      <w:r>
        <w:rPr>
          <w:sz w:val="22"/>
        </w:rPr>
        <w:t>dan/atau</w:t>
      </w:r>
      <w:r>
        <w:rPr>
          <w:spacing w:val="-9"/>
          <w:sz w:val="22"/>
        </w:rPr>
        <w:t> </w:t>
      </w:r>
      <w:r>
        <w:rPr>
          <w:spacing w:val="-2"/>
          <w:sz w:val="22"/>
        </w:rPr>
        <w:t>turunannya,</w:t>
      </w:r>
    </w:p>
    <w:p>
      <w:pPr>
        <w:pStyle w:val="BodyText"/>
        <w:spacing w:before="1"/>
      </w:pPr>
    </w:p>
    <w:p>
      <w:pPr>
        <w:pStyle w:val="ListParagraph"/>
        <w:numPr>
          <w:ilvl w:val="1"/>
          <w:numId w:val="9"/>
        </w:numPr>
        <w:tabs>
          <w:tab w:pos="1679" w:val="left" w:leader="none"/>
        </w:tabs>
        <w:spacing w:line="312" w:lineRule="auto" w:before="1" w:after="0"/>
        <w:ind w:left="1679" w:right="1131" w:hanging="244"/>
        <w:jc w:val="left"/>
        <w:rPr>
          <w:sz w:val="22"/>
        </w:rPr>
      </w:pPr>
      <w:r>
        <w:rPr>
          <w:sz w:val="22"/>
        </w:rPr>
        <w:t>Adanya</w:t>
      </w:r>
      <w:r>
        <w:rPr>
          <w:spacing w:val="80"/>
          <w:sz w:val="22"/>
        </w:rPr>
        <w:t> </w:t>
      </w:r>
      <w:r>
        <w:rPr>
          <w:sz w:val="22"/>
        </w:rPr>
        <w:t>fungsi</w:t>
      </w:r>
      <w:r>
        <w:rPr>
          <w:spacing w:val="80"/>
          <w:sz w:val="22"/>
        </w:rPr>
        <w:t> </w:t>
      </w:r>
      <w:r>
        <w:rPr>
          <w:sz w:val="22"/>
        </w:rPr>
        <w:t>transenden</w:t>
      </w:r>
      <w:r>
        <w:rPr>
          <w:spacing w:val="80"/>
          <w:sz w:val="22"/>
        </w:rPr>
        <w:t> </w:t>
      </w:r>
      <w:r>
        <w:rPr>
          <w:sz w:val="22"/>
        </w:rPr>
        <w:t>dari</w:t>
      </w:r>
      <w:r>
        <w:rPr>
          <w:spacing w:val="80"/>
          <w:sz w:val="22"/>
        </w:rPr>
        <w:t> </w:t>
      </w:r>
      <w:r>
        <w:rPr>
          <w:sz w:val="22"/>
        </w:rPr>
        <w:t>variabel</w:t>
      </w:r>
      <w:r>
        <w:rPr>
          <w:spacing w:val="80"/>
          <w:sz w:val="22"/>
        </w:rPr>
        <w:t> </w:t>
      </w:r>
      <w:r>
        <w:rPr>
          <w:sz w:val="22"/>
        </w:rPr>
        <w:t>terikat</w:t>
      </w:r>
      <w:r>
        <w:rPr>
          <w:spacing w:val="80"/>
          <w:sz w:val="22"/>
        </w:rPr>
        <w:t> </w:t>
      </w:r>
      <w:r>
        <w:rPr>
          <w:sz w:val="22"/>
        </w:rPr>
        <w:t>dan/atau </w:t>
      </w:r>
      <w:r>
        <w:rPr>
          <w:spacing w:val="-2"/>
          <w:sz w:val="22"/>
        </w:rPr>
        <w:t>turunanya.</w:t>
      </w:r>
    </w:p>
    <w:p>
      <w:pPr>
        <w:pStyle w:val="ListParagraph"/>
        <w:spacing w:after="0" w:line="312" w:lineRule="auto"/>
        <w:jc w:val="left"/>
        <w:rPr>
          <w:sz w:val="22"/>
        </w:rPr>
        <w:sectPr>
          <w:type w:val="continuous"/>
          <w:pgSz w:w="8400" w:h="11910"/>
          <w:pgMar w:header="252" w:footer="0" w:top="1220" w:bottom="280" w:left="0" w:right="0"/>
        </w:sectPr>
      </w:pPr>
    </w:p>
    <w:p>
      <w:pPr>
        <w:pStyle w:val="BodyText"/>
        <w:spacing w:before="168"/>
        <w:rPr>
          <w:sz w:val="20"/>
        </w:rPr>
      </w:pPr>
    </w:p>
    <w:p>
      <w:pPr>
        <w:pStyle w:val="BodyText"/>
        <w:spacing w:after="0"/>
        <w:rPr>
          <w:sz w:val="20"/>
        </w:rPr>
        <w:sectPr>
          <w:pgSz w:w="8400" w:h="11910"/>
          <w:pgMar w:header="252" w:footer="0" w:top="480" w:bottom="280" w:left="0" w:right="0"/>
        </w:sectPr>
      </w:pPr>
    </w:p>
    <w:p>
      <w:pPr>
        <w:pStyle w:val="Heading2"/>
        <w:spacing w:before="64"/>
        <w:ind w:left="1133"/>
      </w:pPr>
      <w:r>
        <w:rPr/>
        <w:t>Contoh</w:t>
      </w:r>
      <w:r>
        <w:rPr>
          <w:spacing w:val="1"/>
        </w:rPr>
        <w:t> </w:t>
      </w:r>
      <w:r>
        <w:rPr>
          <w:spacing w:val="-2"/>
        </w:rPr>
        <w:t>2.1.2</w:t>
      </w:r>
    </w:p>
    <w:p>
      <w:pPr>
        <w:spacing w:line="240" w:lineRule="auto" w:before="0"/>
        <w:rPr>
          <w:b/>
          <w:sz w:val="16"/>
        </w:rPr>
      </w:pPr>
      <w:r>
        <w:rPr/>
        <w:br w:type="column"/>
      </w:r>
      <w:r>
        <w:rPr>
          <w:b/>
          <w:sz w:val="16"/>
        </w:rPr>
      </w:r>
    </w:p>
    <w:p>
      <w:pPr>
        <w:pStyle w:val="BodyText"/>
        <w:rPr>
          <w:b/>
          <w:sz w:val="16"/>
        </w:rPr>
      </w:pPr>
    </w:p>
    <w:p>
      <w:pPr>
        <w:pStyle w:val="BodyText"/>
        <w:spacing w:before="18"/>
        <w:rPr>
          <w:b/>
          <w:sz w:val="16"/>
        </w:rPr>
      </w:pPr>
    </w:p>
    <w:p>
      <w:pPr>
        <w:pStyle w:val="BodyText"/>
        <w:ind w:left="735"/>
        <w:rPr>
          <w:rFonts w:ascii="Calibri"/>
        </w:rPr>
      </w:pPr>
      <w:r>
        <w:rPr>
          <w:rFonts w:ascii="Calibri"/>
        </w:rPr>
        <mc:AlternateContent>
          <mc:Choice Requires="wps">
            <w:drawing>
              <wp:anchor distT="0" distB="0" distL="0" distR="0" allowOverlap="1" layoutInCell="1" locked="0" behindDoc="1" simplePos="0" relativeHeight="480269824">
                <wp:simplePos x="0" y="0"/>
                <wp:positionH relativeFrom="page">
                  <wp:posOffset>1859419</wp:posOffset>
                </wp:positionH>
                <wp:positionV relativeFrom="paragraph">
                  <wp:posOffset>-72313</wp:posOffset>
                </wp:positionV>
                <wp:extent cx="439420" cy="51435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439420" cy="514350"/>
                        </a:xfrm>
                        <a:prstGeom prst="rect">
                          <a:avLst/>
                        </a:prstGeom>
                      </wps:spPr>
                      <wps:txbx>
                        <w:txbxContent>
                          <w:p>
                            <w:pPr>
                              <w:tabs>
                                <w:tab w:pos="531" w:val="left" w:leader="none"/>
                              </w:tabs>
                              <w:spacing w:line="211" w:lineRule="exact" w:before="0"/>
                              <w:ind w:left="0" w:right="0" w:firstLine="0"/>
                              <w:jc w:val="left"/>
                              <w:rPr>
                                <w:sz w:val="22"/>
                              </w:rPr>
                            </w:pPr>
                            <w:r>
                              <w:rPr>
                                <w:w w:val="291"/>
                                <w:sz w:val="22"/>
                              </w:rPr>
                              <w:t> </w:t>
                            </w:r>
                            <w:r>
                              <w:rPr>
                                <w:sz w:val="22"/>
                              </w:rPr>
                              <w:tab/>
                            </w:r>
                            <w:r>
                              <w:rPr>
                                <w:w w:val="291"/>
                                <w:sz w:val="22"/>
                              </w:rPr>
                              <w:t> </w:t>
                            </w:r>
                          </w:p>
                        </w:txbxContent>
                      </wps:txbx>
                      <wps:bodyPr wrap="square" lIns="0" tIns="0" rIns="0" bIns="0" rtlCol="0">
                        <a:noAutofit/>
                      </wps:bodyPr>
                    </wps:wsp>
                  </a:graphicData>
                </a:graphic>
              </wp:anchor>
            </w:drawing>
          </mc:Choice>
          <mc:Fallback>
            <w:pict>
              <v:shape style="position:absolute;margin-left:146.410995pt;margin-top:-5.693961pt;width:34.6pt;height:40.5pt;mso-position-horizontal-relative:page;mso-position-vertical-relative:paragraph;z-index:-23046656" type="#_x0000_t202" id="docshape6" filled="false" stroked="false">
                <v:textbox inset="0,0,0,0">
                  <w:txbxContent>
                    <w:p>
                      <w:pPr>
                        <w:tabs>
                          <w:tab w:pos="531" w:val="left" w:leader="none"/>
                        </w:tabs>
                        <w:spacing w:line="211" w:lineRule="exact" w:before="0"/>
                        <w:ind w:left="0" w:right="0" w:firstLine="0"/>
                        <w:jc w:val="left"/>
                        <w:rPr>
                          <w:sz w:val="22"/>
                        </w:rPr>
                      </w:pPr>
                      <w:r>
                        <w:rPr>
                          <w:w w:val="291"/>
                          <w:sz w:val="22"/>
                        </w:rPr>
                        <w:t> </w:t>
                      </w:r>
                      <w:r>
                        <w:rPr>
                          <w:sz w:val="22"/>
                        </w:rPr>
                        <w:tab/>
                      </w:r>
                      <w:r>
                        <w:rPr>
                          <w:w w:val="291"/>
                          <w:sz w:val="22"/>
                        </w:rPr>
                        <w:t> </w:t>
                      </w:r>
                    </w:p>
                  </w:txbxContent>
                </v:textbox>
                <w10:wrap type="none"/>
              </v:shape>
            </w:pict>
          </mc:Fallback>
        </mc:AlternateContent>
      </w:r>
      <w:r>
        <w:rPr>
          <w:rFonts w:ascii="Cambria"/>
          <w:w w:val="110"/>
        </w:rPr>
        <w:t>d</w:t>
      </w:r>
      <w:r>
        <w:rPr>
          <w:rFonts w:ascii="Calibri"/>
          <w:w w:val="110"/>
          <w:vertAlign w:val="superscript"/>
        </w:rPr>
        <w:t>3</w:t>
      </w:r>
      <w:r>
        <w:rPr>
          <w:rFonts w:ascii="Cambria"/>
          <w:w w:val="110"/>
          <w:vertAlign w:val="baseline"/>
        </w:rPr>
        <w:t>y</w:t>
      </w:r>
      <w:r>
        <w:rPr>
          <w:rFonts w:ascii="Cambria"/>
          <w:spacing w:val="31"/>
          <w:w w:val="110"/>
          <w:vertAlign w:val="baseline"/>
        </w:rPr>
        <w:t>  </w:t>
      </w:r>
      <w:r>
        <w:rPr>
          <w:rFonts w:ascii="Calibri"/>
          <w:spacing w:val="-10"/>
          <w:w w:val="110"/>
          <w:vertAlign w:val="superscript"/>
        </w:rPr>
        <w:t>2</w:t>
      </w:r>
    </w:p>
    <w:p>
      <w:pPr>
        <w:pStyle w:val="BodyText"/>
        <w:spacing w:before="9"/>
        <w:rPr>
          <w:rFonts w:ascii="Calibri"/>
          <w:sz w:val="2"/>
        </w:rPr>
      </w:pPr>
    </w:p>
    <w:p>
      <w:pPr>
        <w:pStyle w:val="BodyText"/>
        <w:spacing w:line="20" w:lineRule="exact"/>
        <w:ind w:left="735"/>
        <w:rPr>
          <w:rFonts w:ascii="Calibri"/>
          <w:sz w:val="2"/>
        </w:rPr>
      </w:pPr>
      <w:r>
        <w:rPr>
          <w:rFonts w:ascii="Calibri"/>
          <w:sz w:val="2"/>
        </w:rPr>
        <mc:AlternateContent>
          <mc:Choice Requires="wps">
            <w:drawing>
              <wp:inline distT="0" distB="0" distL="0" distR="0">
                <wp:extent cx="205104" cy="5715"/>
                <wp:effectExtent l="9525" t="0" r="0" b="3810"/>
                <wp:docPr id="19" name="Group 19"/>
                <wp:cNvGraphicFramePr>
                  <a:graphicFrameLocks/>
                </wp:cNvGraphicFramePr>
                <a:graphic>
                  <a:graphicData uri="http://schemas.microsoft.com/office/word/2010/wordprocessingGroup">
                    <wpg:wgp>
                      <wpg:cNvPr id="19" name="Group 19"/>
                      <wpg:cNvGrpSpPr/>
                      <wpg:grpSpPr>
                        <a:xfrm>
                          <a:off x="0" y="0"/>
                          <a:ext cx="205104" cy="5715"/>
                          <a:chExt cx="205104" cy="5715"/>
                        </a:xfrm>
                      </wpg:grpSpPr>
                      <wps:wsp>
                        <wps:cNvPr id="20" name="Graphic 20"/>
                        <wps:cNvSpPr/>
                        <wps:spPr>
                          <a:xfrm>
                            <a:off x="0" y="2771"/>
                            <a:ext cx="205104" cy="1270"/>
                          </a:xfrm>
                          <a:custGeom>
                            <a:avLst/>
                            <a:gdLst/>
                            <a:ahLst/>
                            <a:cxnLst/>
                            <a:rect l="l" t="t" r="r" b="b"/>
                            <a:pathLst>
                              <a:path w="205104" h="0">
                                <a:moveTo>
                                  <a:pt x="0" y="0"/>
                                </a:moveTo>
                                <a:lnTo>
                                  <a:pt x="205105"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1500pt;height:.45pt;mso-position-horizontal-relative:char;mso-position-vertical-relative:line" id="docshapegroup7" coordorigin="0,0" coordsize="323,9">
                <v:line style="position:absolute" from="0,4" to="323,4" stroked="true" strokeweight=".4364pt" strokecolor="#000000">
                  <v:stroke dashstyle="solid"/>
                </v:line>
              </v:group>
            </w:pict>
          </mc:Fallback>
        </mc:AlternateContent>
      </w:r>
      <w:r>
        <w:rPr>
          <w:rFonts w:ascii="Calibri"/>
          <w:sz w:val="2"/>
        </w:rPr>
      </w:r>
    </w:p>
    <w:p>
      <w:pPr>
        <w:spacing w:before="0"/>
        <w:ind w:left="753" w:right="0" w:firstLine="0"/>
        <w:jc w:val="left"/>
        <w:rPr>
          <w:rFonts w:ascii="Calibri"/>
          <w:position w:val="6"/>
          <w:sz w:val="16"/>
        </w:rPr>
      </w:pPr>
      <w:r>
        <w:rPr>
          <w:rFonts w:ascii="Cambria"/>
          <w:spacing w:val="-5"/>
          <w:sz w:val="22"/>
        </w:rPr>
        <w:t>dt</w:t>
      </w:r>
      <w:r>
        <w:rPr>
          <w:rFonts w:ascii="Calibri"/>
          <w:spacing w:val="-5"/>
          <w:position w:val="6"/>
          <w:sz w:val="16"/>
        </w:rPr>
        <w:t>3</w:t>
      </w:r>
    </w:p>
    <w:p>
      <w:pPr>
        <w:spacing w:line="240" w:lineRule="auto" w:before="0"/>
        <w:rPr>
          <w:rFonts w:ascii="Calibri"/>
          <w:sz w:val="22"/>
        </w:rPr>
      </w:pPr>
      <w:r>
        <w:rPr/>
        <w:br w:type="column"/>
      </w:r>
      <w:r>
        <w:rPr>
          <w:rFonts w:ascii="Calibri"/>
          <w:sz w:val="22"/>
        </w:rPr>
      </w:r>
    </w:p>
    <w:p>
      <w:pPr>
        <w:pStyle w:val="BodyText"/>
        <w:spacing w:before="33"/>
        <w:rPr>
          <w:rFonts w:ascii="Calibri"/>
        </w:rPr>
      </w:pPr>
    </w:p>
    <w:p>
      <w:pPr>
        <w:pStyle w:val="BodyText"/>
        <w:spacing w:line="208" w:lineRule="exact"/>
        <w:ind w:left="970"/>
        <w:rPr>
          <w:rFonts w:ascii="Cambria"/>
        </w:rPr>
      </w:pPr>
      <w:r>
        <w:rPr>
          <w:rFonts w:ascii="Cambria"/>
          <w:spacing w:val="-5"/>
        </w:rPr>
        <w:t>d</w:t>
      </w:r>
      <w:r>
        <w:rPr>
          <w:rFonts w:ascii="Calibri"/>
          <w:spacing w:val="-5"/>
          <w:vertAlign w:val="superscript"/>
        </w:rPr>
        <w:t>2</w:t>
      </w:r>
      <w:r>
        <w:rPr>
          <w:rFonts w:ascii="Cambria"/>
          <w:spacing w:val="-5"/>
          <w:vertAlign w:val="baseline"/>
        </w:rPr>
        <w:t>y</w:t>
      </w:r>
    </w:p>
    <w:p>
      <w:pPr>
        <w:pStyle w:val="BodyText"/>
        <w:tabs>
          <w:tab w:pos="3124" w:val="left" w:leader="none"/>
        </w:tabs>
        <w:spacing w:line="170" w:lineRule="auto"/>
        <w:ind w:left="18"/>
      </w:pPr>
      <w:r>
        <w:rPr/>
        <mc:AlternateContent>
          <mc:Choice Requires="wps">
            <w:drawing>
              <wp:anchor distT="0" distB="0" distL="0" distR="0" allowOverlap="1" layoutInCell="1" locked="0" behindDoc="1" simplePos="0" relativeHeight="480268288">
                <wp:simplePos x="0" y="0"/>
                <wp:positionH relativeFrom="page">
                  <wp:posOffset>2994291</wp:posOffset>
                </wp:positionH>
                <wp:positionV relativeFrom="paragraph">
                  <wp:posOffset>60073</wp:posOffset>
                </wp:positionV>
                <wp:extent cx="205104" cy="127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05104" cy="1270"/>
                        </a:xfrm>
                        <a:custGeom>
                          <a:avLst/>
                          <a:gdLst/>
                          <a:ahLst/>
                          <a:cxnLst/>
                          <a:rect l="l" t="t" r="r" b="b"/>
                          <a:pathLst>
                            <a:path w="205104" h="0">
                              <a:moveTo>
                                <a:pt x="0" y="0"/>
                              </a:moveTo>
                              <a:lnTo>
                                <a:pt x="20510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48192" from="235.770996pt,4.730182pt" to="251.920996pt,4.730182pt" stroked="true" strokeweight=".4364pt" strokecolor="#000000">
                <v:stroke dashstyle="solid"/>
                <w10:wrap type="none"/>
              </v:line>
            </w:pict>
          </mc:Fallback>
        </mc:AlternateContent>
      </w:r>
      <w:r>
        <w:rPr>
          <w:rFonts w:ascii="Calibri" w:hAnsi="Calibri"/>
          <w:w w:val="125"/>
        </w:rPr>
        <w:t>+</w:t>
      </w:r>
      <w:r>
        <w:rPr>
          <w:rFonts w:ascii="Calibri" w:hAnsi="Calibri"/>
          <w:spacing w:val="-11"/>
          <w:w w:val="125"/>
        </w:rPr>
        <w:t> </w:t>
      </w:r>
      <w:r>
        <w:rPr>
          <w:rFonts w:ascii="Calibri" w:hAnsi="Calibri"/>
          <w:w w:val="110"/>
        </w:rPr>
        <w:t>sin(</w:t>
      </w:r>
      <w:r>
        <w:rPr>
          <w:rFonts w:ascii="Cambria" w:hAnsi="Cambria"/>
          <w:w w:val="110"/>
        </w:rPr>
        <w:t>y</w:t>
      </w:r>
      <w:r>
        <w:rPr>
          <w:rFonts w:ascii="Calibri" w:hAnsi="Calibri"/>
          <w:w w:val="110"/>
        </w:rPr>
        <w:t>)</w:t>
      </w:r>
      <w:r>
        <w:rPr>
          <w:rFonts w:ascii="Calibri" w:hAnsi="Calibri"/>
          <w:spacing w:val="-4"/>
          <w:w w:val="110"/>
        </w:rPr>
        <w:t> </w:t>
      </w:r>
      <w:r>
        <w:rPr>
          <w:rFonts w:ascii="Cambria" w:hAnsi="Cambria"/>
          <w:w w:val="110"/>
        </w:rPr>
        <w:t>·</w:t>
      </w:r>
      <w:r>
        <w:rPr>
          <w:rFonts w:ascii="Cambria" w:hAnsi="Cambria"/>
          <w:spacing w:val="43"/>
          <w:w w:val="110"/>
        </w:rPr>
        <w:t> </w:t>
      </w:r>
      <w:r>
        <w:rPr>
          <w:rFonts w:ascii="Cambria" w:hAnsi="Cambria"/>
          <w:w w:val="110"/>
          <w:position w:val="-14"/>
        </w:rPr>
        <w:t>dt</w:t>
      </w:r>
      <w:r>
        <w:rPr>
          <w:rFonts w:ascii="Calibri" w:hAnsi="Calibri"/>
          <w:w w:val="110"/>
          <w:position w:val="-8"/>
          <w:sz w:val="16"/>
        </w:rPr>
        <w:t>2</w:t>
      </w:r>
      <w:r>
        <w:rPr>
          <w:rFonts w:ascii="Calibri" w:hAnsi="Calibri"/>
          <w:spacing w:val="76"/>
          <w:w w:val="125"/>
          <w:position w:val="-8"/>
          <w:sz w:val="16"/>
        </w:rPr>
        <w:t> </w:t>
      </w:r>
      <w:r>
        <w:rPr>
          <w:rFonts w:ascii="Calibri" w:hAnsi="Calibri"/>
          <w:w w:val="125"/>
        </w:rPr>
        <w:t>=</w:t>
      </w:r>
      <w:r>
        <w:rPr>
          <w:rFonts w:ascii="Calibri" w:hAnsi="Calibri"/>
          <w:spacing w:val="2"/>
          <w:w w:val="125"/>
        </w:rPr>
        <w:t> </w:t>
      </w:r>
      <w:r>
        <w:rPr>
          <w:rFonts w:ascii="Calibri" w:hAnsi="Calibri"/>
          <w:spacing w:val="-10"/>
          <w:w w:val="110"/>
        </w:rPr>
        <w:t>0</w:t>
      </w:r>
      <w:r>
        <w:rPr>
          <w:rFonts w:ascii="Calibri" w:hAnsi="Calibri"/>
        </w:rPr>
        <w:tab/>
      </w:r>
      <w:r>
        <w:rPr>
          <w:spacing w:val="-4"/>
          <w:w w:val="110"/>
        </w:rPr>
        <w:t>(2.4)</w:t>
      </w:r>
    </w:p>
    <w:p>
      <w:pPr>
        <w:pStyle w:val="BodyText"/>
        <w:spacing w:after="0" w:line="170" w:lineRule="auto"/>
        <w:sectPr>
          <w:type w:val="continuous"/>
          <w:pgSz w:w="8400" w:h="11910"/>
          <w:pgMar w:header="252" w:footer="0" w:top="1220" w:bottom="280" w:left="0" w:right="0"/>
          <w:cols w:num="3" w:equalWidth="0">
            <w:col w:w="2338" w:space="40"/>
            <w:col w:w="1328" w:space="39"/>
            <w:col w:w="4655"/>
          </w:cols>
        </w:sectPr>
      </w:pPr>
    </w:p>
    <w:p>
      <w:pPr>
        <w:spacing w:line="312" w:lineRule="auto" w:before="215"/>
        <w:ind w:left="1133" w:right="1131" w:hanging="1"/>
        <w:jc w:val="center"/>
        <w:rPr>
          <w:i/>
          <w:sz w:val="22"/>
        </w:rPr>
      </w:pPr>
      <w:r>
        <w:rPr>
          <w:i/>
          <w:w w:val="90"/>
          <w:sz w:val="22"/>
        </w:rPr>
        <w:t>Persamaan</w:t>
      </w:r>
      <w:r>
        <w:rPr>
          <w:i/>
          <w:spacing w:val="21"/>
          <w:sz w:val="22"/>
        </w:rPr>
        <w:t> </w:t>
      </w:r>
      <w:r>
        <w:rPr>
          <w:w w:val="90"/>
          <w:sz w:val="22"/>
        </w:rPr>
        <w:t>(2.4)</w:t>
      </w:r>
      <w:r>
        <w:rPr>
          <w:spacing w:val="21"/>
          <w:sz w:val="22"/>
        </w:rPr>
        <w:t> </w:t>
      </w:r>
      <w:r>
        <w:rPr>
          <w:i/>
          <w:w w:val="90"/>
          <w:sz w:val="22"/>
        </w:rPr>
        <w:t>merupakan</w:t>
      </w:r>
      <w:r>
        <w:rPr>
          <w:i/>
          <w:spacing w:val="21"/>
          <w:sz w:val="22"/>
        </w:rPr>
        <w:t> </w:t>
      </w:r>
      <w:r>
        <w:rPr>
          <w:i/>
          <w:w w:val="90"/>
          <w:sz w:val="22"/>
        </w:rPr>
        <w:t>PDB</w:t>
      </w:r>
      <w:r>
        <w:rPr>
          <w:i/>
          <w:spacing w:val="21"/>
          <w:sz w:val="22"/>
        </w:rPr>
        <w:t> </w:t>
      </w:r>
      <w:r>
        <w:rPr>
          <w:i/>
          <w:w w:val="90"/>
          <w:sz w:val="22"/>
        </w:rPr>
        <w:t>nonlinier</w:t>
      </w:r>
      <w:r>
        <w:rPr>
          <w:i/>
          <w:spacing w:val="21"/>
          <w:sz w:val="22"/>
        </w:rPr>
        <w:t> </w:t>
      </w:r>
      <w:r>
        <w:rPr>
          <w:i/>
          <w:w w:val="90"/>
          <w:sz w:val="22"/>
        </w:rPr>
        <w:t>orde</w:t>
      </w:r>
      <w:r>
        <w:rPr>
          <w:i/>
          <w:spacing w:val="21"/>
          <w:sz w:val="22"/>
        </w:rPr>
        <w:t> </w:t>
      </w:r>
      <w:r>
        <w:rPr>
          <w:i/>
          <w:w w:val="90"/>
          <w:sz w:val="22"/>
        </w:rPr>
        <w:t>ketiga,</w:t>
      </w:r>
      <w:r>
        <w:rPr>
          <w:i/>
          <w:spacing w:val="27"/>
          <w:sz w:val="22"/>
        </w:rPr>
        <w:t> </w:t>
      </w:r>
      <w:r>
        <w:rPr>
          <w:i/>
          <w:w w:val="90"/>
          <w:sz w:val="22"/>
        </w:rPr>
        <w:t>demikian</w:t>
      </w:r>
      <w:r>
        <w:rPr>
          <w:i/>
          <w:spacing w:val="21"/>
          <w:sz w:val="22"/>
        </w:rPr>
        <w:t> </w:t>
      </w:r>
      <w:r>
        <w:rPr>
          <w:i/>
          <w:w w:val="90"/>
          <w:sz w:val="22"/>
        </w:rPr>
        <w:t>disebut PDB</w:t>
      </w:r>
      <w:r>
        <w:rPr>
          <w:i/>
          <w:spacing w:val="-1"/>
          <w:w w:val="90"/>
          <w:sz w:val="22"/>
        </w:rPr>
        <w:t> </w:t>
      </w:r>
      <w:r>
        <w:rPr>
          <w:i/>
          <w:w w:val="90"/>
          <w:sz w:val="22"/>
        </w:rPr>
        <w:t>nonlinier</w:t>
      </w:r>
      <w:r>
        <w:rPr>
          <w:i/>
          <w:spacing w:val="-5"/>
          <w:sz w:val="22"/>
        </w:rPr>
        <w:t> </w:t>
      </w:r>
      <w:r>
        <w:rPr>
          <w:i/>
          <w:w w:val="90"/>
          <w:sz w:val="22"/>
        </w:rPr>
        <w:t>karena</w:t>
      </w:r>
      <w:r>
        <w:rPr>
          <w:i/>
          <w:spacing w:val="-1"/>
          <w:w w:val="90"/>
          <w:sz w:val="22"/>
        </w:rPr>
        <w:t> </w:t>
      </w:r>
      <w:r>
        <w:rPr>
          <w:i/>
          <w:w w:val="90"/>
          <w:sz w:val="22"/>
        </w:rPr>
        <w:t>memenuhi</w:t>
      </w:r>
      <w:r>
        <w:rPr>
          <w:i/>
          <w:spacing w:val="-5"/>
          <w:sz w:val="22"/>
        </w:rPr>
        <w:t> </w:t>
      </w:r>
      <w:r>
        <w:rPr>
          <w:i/>
          <w:w w:val="90"/>
          <w:sz w:val="22"/>
        </w:rPr>
        <w:t>semua</w:t>
      </w:r>
      <w:r>
        <w:rPr>
          <w:i/>
          <w:spacing w:val="-6"/>
          <w:sz w:val="22"/>
        </w:rPr>
        <w:t> </w:t>
      </w:r>
      <w:r>
        <w:rPr>
          <w:i/>
          <w:w w:val="90"/>
          <w:sz w:val="22"/>
        </w:rPr>
        <w:t>kriterinyanya,</w:t>
      </w:r>
      <w:r>
        <w:rPr>
          <w:i/>
          <w:spacing w:val="-5"/>
          <w:sz w:val="22"/>
        </w:rPr>
        <w:t> </w:t>
      </w:r>
      <w:r>
        <w:rPr>
          <w:i/>
          <w:w w:val="90"/>
          <w:sz w:val="22"/>
        </w:rPr>
        <w:t>secara</w:t>
      </w:r>
      <w:r>
        <w:rPr>
          <w:i/>
          <w:spacing w:val="-5"/>
          <w:sz w:val="22"/>
        </w:rPr>
        <w:t> </w:t>
      </w:r>
      <w:r>
        <w:rPr>
          <w:i/>
          <w:w w:val="90"/>
          <w:sz w:val="22"/>
        </w:rPr>
        <w:t>berturut-</w:t>
      </w:r>
      <w:r>
        <w:rPr>
          <w:i/>
          <w:spacing w:val="-2"/>
          <w:w w:val="90"/>
          <w:sz w:val="22"/>
        </w:rPr>
        <w:t>turut</w:t>
      </w:r>
    </w:p>
    <w:p>
      <w:pPr>
        <w:spacing w:line="240" w:lineRule="auto" w:before="0"/>
        <w:ind w:left="0" w:right="0" w:firstLine="0"/>
        <w:jc w:val="center"/>
        <w:rPr>
          <w:i/>
          <w:sz w:val="22"/>
        </w:rPr>
      </w:pPr>
      <w:r>
        <w:rPr>
          <w:i/>
          <w:sz w:val="22"/>
        </w:rPr>
        <mc:AlternateContent>
          <mc:Choice Requires="wps">
            <w:drawing>
              <wp:anchor distT="0" distB="0" distL="0" distR="0" allowOverlap="1" layoutInCell="1" locked="0" behindDoc="1" simplePos="0" relativeHeight="480268800">
                <wp:simplePos x="0" y="0"/>
                <wp:positionH relativeFrom="page">
                  <wp:posOffset>1513662</wp:posOffset>
                </wp:positionH>
                <wp:positionV relativeFrom="paragraph">
                  <wp:posOffset>115597</wp:posOffset>
                </wp:positionV>
                <wp:extent cx="165100" cy="127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165100" cy="1270"/>
                        </a:xfrm>
                        <a:custGeom>
                          <a:avLst/>
                          <a:gdLst/>
                          <a:ahLst/>
                          <a:cxnLst/>
                          <a:rect l="l" t="t" r="r" b="b"/>
                          <a:pathLst>
                            <a:path w="165100" h="0">
                              <a:moveTo>
                                <a:pt x="0" y="0"/>
                              </a:moveTo>
                              <a:lnTo>
                                <a:pt x="16484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47680" from="119.185997pt,9.102184pt" to="132.165997pt,9.102184pt" stroked="true" strokeweight=".4364pt" strokecolor="#000000">
                <v:stroke dashstyle="solid"/>
                <w10:wrap type="none"/>
              </v:line>
            </w:pict>
          </mc:Fallback>
        </mc:AlternateContent>
      </w:r>
      <w:r>
        <w:rPr>
          <w:i/>
          <w:sz w:val="22"/>
        </w:rPr>
        <mc:AlternateContent>
          <mc:Choice Requires="wps">
            <w:drawing>
              <wp:anchor distT="0" distB="0" distL="0" distR="0" allowOverlap="1" layoutInCell="1" locked="0" behindDoc="1" simplePos="0" relativeHeight="480269312">
                <wp:simplePos x="0" y="0"/>
                <wp:positionH relativeFrom="page">
                  <wp:posOffset>2327681</wp:posOffset>
                </wp:positionH>
                <wp:positionV relativeFrom="paragraph">
                  <wp:posOffset>115597</wp:posOffset>
                </wp:positionV>
                <wp:extent cx="168910" cy="127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168910" cy="1270"/>
                        </a:xfrm>
                        <a:custGeom>
                          <a:avLst/>
                          <a:gdLst/>
                          <a:ahLst/>
                          <a:cxnLst/>
                          <a:rect l="l" t="t" r="r" b="b"/>
                          <a:pathLst>
                            <a:path w="168910" h="0">
                              <a:moveTo>
                                <a:pt x="0" y="0"/>
                              </a:moveTo>
                              <a:lnTo>
                                <a:pt x="16859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47168" from="183.281998pt,9.102184pt" to="196.556998pt,9.102184pt" stroked="true" strokeweight=".4364pt" strokecolor="#000000">
                <v:stroke dashstyle="solid"/>
                <w10:wrap type="none"/>
              </v:line>
            </w:pict>
          </mc:Fallback>
        </mc:AlternateContent>
      </w:r>
      <w:r>
        <w:rPr>
          <w:i/>
          <w:sz w:val="22"/>
        </w:rPr>
        <mc:AlternateContent>
          <mc:Choice Requires="wps">
            <w:drawing>
              <wp:anchor distT="0" distB="0" distL="0" distR="0" allowOverlap="1" layoutInCell="1" locked="0" behindDoc="1" simplePos="0" relativeHeight="480270848">
                <wp:simplePos x="0" y="0"/>
                <wp:positionH relativeFrom="page">
                  <wp:posOffset>1522641</wp:posOffset>
                </wp:positionH>
                <wp:positionV relativeFrom="paragraph">
                  <wp:posOffset>115899</wp:posOffset>
                </wp:positionV>
                <wp:extent cx="140970" cy="11112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140970" cy="111125"/>
                        </a:xfrm>
                        <a:prstGeom prst="rect">
                          <a:avLst/>
                        </a:prstGeom>
                      </wps:spPr>
                      <wps:txbx>
                        <w:txbxContent>
                          <w:p>
                            <w:pPr>
                              <w:spacing w:line="171" w:lineRule="exact" w:before="0"/>
                              <w:ind w:left="0" w:right="0" w:firstLine="0"/>
                              <w:jc w:val="left"/>
                              <w:rPr>
                                <w:rFonts w:ascii="Calibri"/>
                                <w:position w:val="5"/>
                                <w:sz w:val="12"/>
                              </w:rPr>
                            </w:pPr>
                            <w:r>
                              <w:rPr>
                                <w:rFonts w:ascii="Cambria"/>
                                <w:spacing w:val="-5"/>
                                <w:sz w:val="16"/>
                              </w:rPr>
                              <w:t>dt</w:t>
                            </w:r>
                            <w:r>
                              <w:rPr>
                                <w:rFonts w:ascii="Calibri"/>
                                <w:spacing w:val="-5"/>
                                <w:position w:val="5"/>
                                <w:sz w:val="12"/>
                              </w:rPr>
                              <w:t>3</w:t>
                            </w:r>
                          </w:p>
                        </w:txbxContent>
                      </wps:txbx>
                      <wps:bodyPr wrap="square" lIns="0" tIns="0" rIns="0" bIns="0" rtlCol="0">
                        <a:noAutofit/>
                      </wps:bodyPr>
                    </wps:wsp>
                  </a:graphicData>
                </a:graphic>
              </wp:anchor>
            </w:drawing>
          </mc:Choice>
          <mc:Fallback>
            <w:pict>
              <v:shape style="position:absolute;margin-left:119.892998pt;margin-top:9.125984pt;width:11.1pt;height:8.75pt;mso-position-horizontal-relative:page;mso-position-vertical-relative:paragraph;z-index:-23045632" type="#_x0000_t202" id="docshape8" filled="false" stroked="false">
                <v:textbox inset="0,0,0,0">
                  <w:txbxContent>
                    <w:p>
                      <w:pPr>
                        <w:spacing w:line="171" w:lineRule="exact" w:before="0"/>
                        <w:ind w:left="0" w:right="0" w:firstLine="0"/>
                        <w:jc w:val="left"/>
                        <w:rPr>
                          <w:rFonts w:ascii="Calibri"/>
                          <w:position w:val="5"/>
                          <w:sz w:val="12"/>
                        </w:rPr>
                      </w:pPr>
                      <w:r>
                        <w:rPr>
                          <w:rFonts w:ascii="Cambria"/>
                          <w:spacing w:val="-5"/>
                          <w:sz w:val="16"/>
                        </w:rPr>
                        <w:t>dt</w:t>
                      </w:r>
                      <w:r>
                        <w:rPr>
                          <w:rFonts w:ascii="Calibri"/>
                          <w:spacing w:val="-5"/>
                          <w:position w:val="5"/>
                          <w:sz w:val="12"/>
                        </w:rPr>
                        <w:t>3</w:t>
                      </w:r>
                    </w:p>
                  </w:txbxContent>
                </v:textbox>
                <w10:wrap type="none"/>
              </v:shape>
            </w:pict>
          </mc:Fallback>
        </mc:AlternateContent>
      </w:r>
      <w:r>
        <w:rPr>
          <w:i/>
          <w:sz w:val="22"/>
        </w:rPr>
        <mc:AlternateContent>
          <mc:Choice Requires="wps">
            <w:drawing>
              <wp:anchor distT="0" distB="0" distL="0" distR="0" allowOverlap="1" layoutInCell="1" locked="0" behindDoc="1" simplePos="0" relativeHeight="480271360">
                <wp:simplePos x="0" y="0"/>
                <wp:positionH relativeFrom="page">
                  <wp:posOffset>2327681</wp:posOffset>
                </wp:positionH>
                <wp:positionV relativeFrom="paragraph">
                  <wp:posOffset>115899</wp:posOffset>
                </wp:positionV>
                <wp:extent cx="162560" cy="111125"/>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162560" cy="111125"/>
                        </a:xfrm>
                        <a:prstGeom prst="rect">
                          <a:avLst/>
                        </a:prstGeom>
                      </wps:spPr>
                      <wps:txbx>
                        <w:txbxContent>
                          <w:p>
                            <w:pPr>
                              <w:spacing w:line="171" w:lineRule="exact" w:before="0"/>
                              <w:ind w:left="0" w:right="0" w:firstLine="0"/>
                              <w:jc w:val="left"/>
                              <w:rPr>
                                <w:rFonts w:ascii="Calibri"/>
                                <w:position w:val="5"/>
                                <w:sz w:val="12"/>
                              </w:rPr>
                            </w:pPr>
                            <w:r>
                              <w:rPr>
                                <w:rFonts w:ascii="Cambria"/>
                                <w:spacing w:val="-5"/>
                                <w:w w:val="110"/>
                                <w:sz w:val="16"/>
                              </w:rPr>
                              <w:t>dx</w:t>
                            </w:r>
                            <w:r>
                              <w:rPr>
                                <w:rFonts w:ascii="Calibri"/>
                                <w:spacing w:val="-5"/>
                                <w:w w:val="110"/>
                                <w:position w:val="5"/>
                                <w:sz w:val="12"/>
                              </w:rPr>
                              <w:t>2</w:t>
                            </w:r>
                          </w:p>
                        </w:txbxContent>
                      </wps:txbx>
                      <wps:bodyPr wrap="square" lIns="0" tIns="0" rIns="0" bIns="0" rtlCol="0">
                        <a:noAutofit/>
                      </wps:bodyPr>
                    </wps:wsp>
                  </a:graphicData>
                </a:graphic>
              </wp:anchor>
            </w:drawing>
          </mc:Choice>
          <mc:Fallback>
            <w:pict>
              <v:shape style="position:absolute;margin-left:183.281998pt;margin-top:9.125984pt;width:12.8pt;height:8.75pt;mso-position-horizontal-relative:page;mso-position-vertical-relative:paragraph;z-index:-23045120" type="#_x0000_t202" id="docshape9" filled="false" stroked="false">
                <v:textbox inset="0,0,0,0">
                  <w:txbxContent>
                    <w:p>
                      <w:pPr>
                        <w:spacing w:line="171" w:lineRule="exact" w:before="0"/>
                        <w:ind w:left="0" w:right="0" w:firstLine="0"/>
                        <w:jc w:val="left"/>
                        <w:rPr>
                          <w:rFonts w:ascii="Calibri"/>
                          <w:position w:val="5"/>
                          <w:sz w:val="12"/>
                        </w:rPr>
                      </w:pPr>
                      <w:r>
                        <w:rPr>
                          <w:rFonts w:ascii="Cambria"/>
                          <w:spacing w:val="-5"/>
                          <w:w w:val="110"/>
                          <w:sz w:val="16"/>
                        </w:rPr>
                        <w:t>dx</w:t>
                      </w:r>
                      <w:r>
                        <w:rPr>
                          <w:rFonts w:ascii="Calibri"/>
                          <w:spacing w:val="-5"/>
                          <w:w w:val="110"/>
                          <w:position w:val="5"/>
                          <w:sz w:val="12"/>
                        </w:rPr>
                        <w:t>2</w:t>
                      </w:r>
                    </w:p>
                  </w:txbxContent>
                </v:textbox>
                <w10:wrap type="none"/>
              </v:shape>
            </w:pict>
          </mc:Fallback>
        </mc:AlternateContent>
      </w:r>
      <w:r>
        <w:rPr>
          <w:i/>
          <w:sz w:val="22"/>
        </w:rPr>
        <w:t>yaitu</w:t>
      </w:r>
      <w:r>
        <w:rPr>
          <w:i/>
          <w:spacing w:val="-14"/>
          <w:sz w:val="22"/>
        </w:rPr>
        <w:t> </w:t>
      </w:r>
      <w:r>
        <w:rPr>
          <w:i/>
          <w:sz w:val="22"/>
        </w:rPr>
        <w:t>adanya</w:t>
      </w:r>
      <w:r>
        <w:rPr>
          <w:spacing w:val="29"/>
          <w:position w:val="24"/>
          <w:sz w:val="22"/>
        </w:rPr>
        <w:t>  </w:t>
      </w:r>
      <w:r>
        <w:rPr>
          <w:rFonts w:ascii="Cambria" w:hAnsi="Cambria"/>
          <w:position w:val="10"/>
          <w:sz w:val="16"/>
        </w:rPr>
        <w:t>d</w:t>
      </w:r>
      <w:r>
        <w:rPr>
          <w:rFonts w:ascii="Calibri" w:hAnsi="Calibri"/>
          <w:position w:val="15"/>
          <w:sz w:val="12"/>
        </w:rPr>
        <w:t>3</w:t>
      </w:r>
      <w:r>
        <w:rPr>
          <w:rFonts w:ascii="Cambria" w:hAnsi="Cambria"/>
          <w:position w:val="10"/>
          <w:sz w:val="16"/>
        </w:rPr>
        <w:t>y</w:t>
      </w:r>
      <w:r>
        <w:rPr>
          <w:spacing w:val="75"/>
          <w:position w:val="24"/>
          <w:sz w:val="22"/>
        </w:rPr>
        <w:t> </w:t>
      </w:r>
      <w:r>
        <w:rPr>
          <w:rFonts w:ascii="Calibri" w:hAnsi="Calibri"/>
          <w:position w:val="19"/>
          <w:sz w:val="16"/>
        </w:rPr>
        <w:t>2</w:t>
      </w:r>
      <w:r>
        <w:rPr>
          <w:i/>
          <w:sz w:val="22"/>
        </w:rPr>
        <w:t>,</w:t>
      </w:r>
      <w:r>
        <w:rPr>
          <w:i/>
          <w:spacing w:val="-11"/>
          <w:sz w:val="22"/>
        </w:rPr>
        <w:t> </w:t>
      </w:r>
      <w:r>
        <w:rPr>
          <w:rFonts w:ascii="Calibri" w:hAnsi="Calibri"/>
          <w:sz w:val="22"/>
        </w:rPr>
        <w:t>sin(</w:t>
      </w:r>
      <w:r>
        <w:rPr>
          <w:rFonts w:ascii="Cambria" w:hAnsi="Cambria"/>
          <w:sz w:val="22"/>
        </w:rPr>
        <w:t>y</w:t>
      </w:r>
      <w:r>
        <w:rPr>
          <w:rFonts w:ascii="Calibri" w:hAnsi="Calibri"/>
          <w:sz w:val="22"/>
        </w:rPr>
        <w:t>)</w:t>
      </w:r>
      <w:r>
        <w:rPr>
          <w:rFonts w:ascii="Cambria" w:hAnsi="Cambria"/>
          <w:sz w:val="22"/>
        </w:rPr>
        <w:t>·</w:t>
      </w:r>
      <w:r>
        <w:rPr>
          <w:rFonts w:ascii="Cambria" w:hAnsi="Cambria"/>
          <w:spacing w:val="-10"/>
          <w:sz w:val="22"/>
        </w:rPr>
        <w:t> </w:t>
      </w:r>
      <w:r>
        <w:rPr>
          <w:rFonts w:ascii="Cambria" w:hAnsi="Cambria"/>
          <w:position w:val="10"/>
          <w:sz w:val="16"/>
        </w:rPr>
        <w:t>d</w:t>
      </w:r>
      <w:r>
        <w:rPr>
          <w:rFonts w:ascii="Calibri" w:hAnsi="Calibri"/>
          <w:position w:val="15"/>
          <w:sz w:val="12"/>
        </w:rPr>
        <w:t>2</w:t>
      </w:r>
      <w:r>
        <w:rPr>
          <w:rFonts w:ascii="Cambria" w:hAnsi="Cambria"/>
          <w:position w:val="10"/>
          <w:sz w:val="16"/>
        </w:rPr>
        <w:t>y</w:t>
      </w:r>
      <w:r>
        <w:rPr>
          <w:rFonts w:ascii="Cambria" w:hAnsi="Cambria"/>
          <w:spacing w:val="33"/>
          <w:position w:val="10"/>
          <w:sz w:val="16"/>
        </w:rPr>
        <w:t> </w:t>
      </w:r>
      <w:r>
        <w:rPr>
          <w:i/>
          <w:sz w:val="22"/>
        </w:rPr>
        <w:t>dan</w:t>
      </w:r>
      <w:r>
        <w:rPr>
          <w:i/>
          <w:spacing w:val="-13"/>
          <w:sz w:val="22"/>
        </w:rPr>
        <w:t> </w:t>
      </w:r>
      <w:r>
        <w:rPr>
          <w:i/>
          <w:sz w:val="22"/>
        </w:rPr>
        <w:t>fungsi</w:t>
      </w:r>
      <w:r>
        <w:rPr>
          <w:i/>
          <w:spacing w:val="-13"/>
          <w:sz w:val="22"/>
        </w:rPr>
        <w:t> </w:t>
      </w:r>
      <w:r>
        <w:rPr>
          <w:i/>
          <w:sz w:val="22"/>
        </w:rPr>
        <w:t>transeden</w:t>
      </w:r>
      <w:r>
        <w:rPr>
          <w:i/>
          <w:spacing w:val="-13"/>
          <w:sz w:val="22"/>
        </w:rPr>
        <w:t> </w:t>
      </w:r>
      <w:r>
        <w:rPr>
          <w:rFonts w:ascii="Calibri" w:hAnsi="Calibri"/>
          <w:sz w:val="22"/>
        </w:rPr>
        <w:t>sin(</w:t>
      </w:r>
      <w:r>
        <w:rPr>
          <w:rFonts w:ascii="Cambria" w:hAnsi="Cambria"/>
          <w:sz w:val="22"/>
        </w:rPr>
        <w:t>y</w:t>
      </w:r>
      <w:r>
        <w:rPr>
          <w:rFonts w:ascii="Calibri" w:hAnsi="Calibri"/>
          <w:sz w:val="22"/>
        </w:rPr>
        <w:t>)</w:t>
      </w:r>
      <w:r>
        <w:rPr>
          <w:i/>
          <w:sz w:val="22"/>
        </w:rPr>
        <w:t>.</w:t>
      </w:r>
      <w:r>
        <w:rPr>
          <w:i/>
          <w:spacing w:val="10"/>
          <w:sz w:val="22"/>
        </w:rPr>
        <w:t> </w:t>
      </w:r>
      <w:r>
        <w:rPr>
          <w:i/>
          <w:spacing w:val="-2"/>
          <w:sz w:val="22"/>
        </w:rPr>
        <w:t>Sementara,</w:t>
      </w:r>
    </w:p>
    <w:p>
      <w:pPr>
        <w:spacing w:line="211" w:lineRule="exact" w:before="0"/>
        <w:ind w:left="1133" w:right="0" w:firstLine="0"/>
        <w:jc w:val="left"/>
        <w:rPr>
          <w:i/>
          <w:sz w:val="22"/>
        </w:rPr>
      </w:pPr>
      <w:r>
        <w:rPr>
          <w:i/>
          <w:w w:val="90"/>
          <w:sz w:val="22"/>
        </w:rPr>
        <w:t>disebut</w:t>
      </w:r>
      <w:r>
        <w:rPr>
          <w:i/>
          <w:spacing w:val="26"/>
          <w:sz w:val="22"/>
        </w:rPr>
        <w:t> </w:t>
      </w:r>
      <w:r>
        <w:rPr>
          <w:i/>
          <w:w w:val="90"/>
          <w:sz w:val="22"/>
        </w:rPr>
        <w:t>sebagai</w:t>
      </w:r>
      <w:r>
        <w:rPr>
          <w:i/>
          <w:spacing w:val="26"/>
          <w:sz w:val="22"/>
        </w:rPr>
        <w:t> </w:t>
      </w:r>
      <w:r>
        <w:rPr>
          <w:i/>
          <w:w w:val="90"/>
          <w:sz w:val="22"/>
        </w:rPr>
        <w:t>orde</w:t>
      </w:r>
      <w:r>
        <w:rPr>
          <w:i/>
          <w:spacing w:val="27"/>
          <w:sz w:val="22"/>
        </w:rPr>
        <w:t> </w:t>
      </w:r>
      <w:r>
        <w:rPr>
          <w:i/>
          <w:w w:val="90"/>
          <w:sz w:val="22"/>
        </w:rPr>
        <w:t>ketiga</w:t>
      </w:r>
      <w:r>
        <w:rPr>
          <w:i/>
          <w:spacing w:val="26"/>
          <w:sz w:val="22"/>
        </w:rPr>
        <w:t> </w:t>
      </w:r>
      <w:r>
        <w:rPr>
          <w:i/>
          <w:w w:val="90"/>
          <w:sz w:val="22"/>
        </w:rPr>
        <w:t>karena</w:t>
      </w:r>
      <w:r>
        <w:rPr>
          <w:i/>
          <w:spacing w:val="26"/>
          <w:sz w:val="22"/>
        </w:rPr>
        <w:t> </w:t>
      </w:r>
      <w:r>
        <w:rPr>
          <w:i/>
          <w:w w:val="90"/>
          <w:sz w:val="22"/>
        </w:rPr>
        <w:t>turunan</w:t>
      </w:r>
      <w:r>
        <w:rPr>
          <w:i/>
          <w:spacing w:val="27"/>
          <w:sz w:val="22"/>
        </w:rPr>
        <w:t> </w:t>
      </w:r>
      <w:r>
        <w:rPr>
          <w:i/>
          <w:w w:val="90"/>
          <w:sz w:val="22"/>
        </w:rPr>
        <w:t>tertinggi</w:t>
      </w:r>
      <w:r>
        <w:rPr>
          <w:i/>
          <w:spacing w:val="26"/>
          <w:sz w:val="22"/>
        </w:rPr>
        <w:t> </w:t>
      </w:r>
      <w:r>
        <w:rPr>
          <w:i/>
          <w:w w:val="90"/>
          <w:sz w:val="22"/>
        </w:rPr>
        <w:t>yang</w:t>
      </w:r>
      <w:r>
        <w:rPr>
          <w:i/>
          <w:spacing w:val="27"/>
          <w:sz w:val="22"/>
        </w:rPr>
        <w:t> </w:t>
      </w:r>
      <w:r>
        <w:rPr>
          <w:i/>
          <w:w w:val="90"/>
          <w:sz w:val="22"/>
        </w:rPr>
        <w:t>muncul</w:t>
      </w:r>
      <w:r>
        <w:rPr>
          <w:i/>
          <w:spacing w:val="26"/>
          <w:sz w:val="22"/>
        </w:rPr>
        <w:t> </w:t>
      </w:r>
      <w:r>
        <w:rPr>
          <w:i/>
          <w:spacing w:val="-2"/>
          <w:w w:val="90"/>
          <w:sz w:val="22"/>
        </w:rPr>
        <w:t>dalam</w:t>
      </w:r>
    </w:p>
    <w:p>
      <w:pPr>
        <w:spacing w:before="75"/>
        <w:ind w:left="1133" w:right="0" w:firstLine="0"/>
        <w:jc w:val="left"/>
        <w:rPr>
          <w:i/>
          <w:sz w:val="22"/>
        </w:rPr>
      </w:pPr>
      <w:r>
        <w:rPr>
          <w:i/>
          <w:w w:val="90"/>
          <w:sz w:val="22"/>
        </w:rPr>
        <w:t>persamaan</w:t>
      </w:r>
      <w:r>
        <w:rPr>
          <w:i/>
          <w:spacing w:val="1"/>
          <w:sz w:val="22"/>
        </w:rPr>
        <w:t> </w:t>
      </w:r>
      <w:r>
        <w:rPr>
          <w:i/>
          <w:w w:val="90"/>
          <w:sz w:val="22"/>
        </w:rPr>
        <w:t>tersebut</w:t>
      </w:r>
      <w:r>
        <w:rPr>
          <w:i/>
          <w:spacing w:val="1"/>
          <w:sz w:val="22"/>
        </w:rPr>
        <w:t> </w:t>
      </w:r>
      <w:r>
        <w:rPr>
          <w:i/>
          <w:w w:val="90"/>
          <w:sz w:val="22"/>
        </w:rPr>
        <w:t>merupakan</w:t>
      </w:r>
      <w:r>
        <w:rPr>
          <w:i/>
          <w:spacing w:val="1"/>
          <w:sz w:val="22"/>
        </w:rPr>
        <w:t> </w:t>
      </w:r>
      <w:r>
        <w:rPr>
          <w:i/>
          <w:w w:val="90"/>
          <w:sz w:val="22"/>
        </w:rPr>
        <w:t>turunan</w:t>
      </w:r>
      <w:r>
        <w:rPr>
          <w:i/>
          <w:spacing w:val="1"/>
          <w:sz w:val="22"/>
        </w:rPr>
        <w:t> </w:t>
      </w:r>
      <w:r>
        <w:rPr>
          <w:i/>
          <w:spacing w:val="-2"/>
          <w:w w:val="90"/>
          <w:sz w:val="22"/>
        </w:rPr>
        <w:t>ketiga.</w:t>
      </w:r>
    </w:p>
    <w:p>
      <w:pPr>
        <w:pStyle w:val="BodyText"/>
        <w:spacing w:before="50"/>
        <w:rPr>
          <w:i/>
        </w:rPr>
      </w:pPr>
    </w:p>
    <w:p>
      <w:pPr>
        <w:pStyle w:val="BodyText"/>
        <w:spacing w:line="312" w:lineRule="auto"/>
        <w:ind w:left="1133" w:right="1131" w:firstLine="338"/>
        <w:jc w:val="both"/>
      </w:pPr>
      <w:r>
        <w:rPr/>
        <w:t>Beberapa persamaan diferensial (PDB maupun PDP) dapat membentuk</w:t>
      </w:r>
      <w:r>
        <w:rPr>
          <w:spacing w:val="-14"/>
        </w:rPr>
        <w:t> </w:t>
      </w:r>
      <w:r>
        <w:rPr/>
        <w:t>sistem</w:t>
      </w:r>
      <w:r>
        <w:rPr>
          <w:spacing w:val="-13"/>
        </w:rPr>
        <w:t> </w:t>
      </w:r>
      <w:r>
        <w:rPr/>
        <w:t>dinamik,</w:t>
      </w:r>
      <w:r>
        <w:rPr>
          <w:spacing w:val="-14"/>
        </w:rPr>
        <w:t> </w:t>
      </w:r>
      <w:r>
        <w:rPr/>
        <w:t>berikut</w:t>
      </w:r>
      <w:r>
        <w:rPr>
          <w:spacing w:val="-13"/>
        </w:rPr>
        <w:t> </w:t>
      </w:r>
      <w:r>
        <w:rPr/>
        <w:t>penjelasan</w:t>
      </w:r>
      <w:r>
        <w:rPr>
          <w:spacing w:val="-13"/>
        </w:rPr>
        <w:t> </w:t>
      </w:r>
      <w:r>
        <w:rPr/>
        <w:t>terkait</w:t>
      </w:r>
      <w:r>
        <w:rPr>
          <w:spacing w:val="-14"/>
        </w:rPr>
        <w:t> </w:t>
      </w:r>
      <w:r>
        <w:rPr/>
        <w:t>sistem</w:t>
      </w:r>
      <w:r>
        <w:rPr>
          <w:spacing w:val="-13"/>
        </w:rPr>
        <w:t> </w:t>
      </w:r>
      <w:r>
        <w:rPr>
          <w:spacing w:val="-2"/>
        </w:rPr>
        <w:t>dinamik.</w:t>
      </w:r>
    </w:p>
    <w:p>
      <w:pPr>
        <w:pStyle w:val="BodyText"/>
        <w:spacing w:before="77"/>
      </w:pPr>
    </w:p>
    <w:p>
      <w:pPr>
        <w:pStyle w:val="Heading2"/>
        <w:numPr>
          <w:ilvl w:val="0"/>
          <w:numId w:val="8"/>
        </w:numPr>
        <w:tabs>
          <w:tab w:pos="1533" w:val="left" w:leader="none"/>
        </w:tabs>
        <w:spacing w:line="240" w:lineRule="auto" w:before="0" w:after="0"/>
        <w:ind w:left="1533" w:right="0" w:hanging="400"/>
        <w:jc w:val="left"/>
      </w:pPr>
      <w:bookmarkStart w:name="_TOC_250035" w:id="20"/>
      <w:r>
        <w:rPr/>
        <w:t>Sistem</w:t>
      </w:r>
      <w:r>
        <w:rPr>
          <w:spacing w:val="3"/>
        </w:rPr>
        <w:t> </w:t>
      </w:r>
      <w:bookmarkEnd w:id="20"/>
      <w:r>
        <w:rPr>
          <w:spacing w:val="-2"/>
        </w:rPr>
        <w:t>Dinamik</w:t>
      </w:r>
    </w:p>
    <w:p>
      <w:pPr>
        <w:pStyle w:val="BodyText"/>
        <w:spacing w:before="40"/>
        <w:rPr>
          <w:b/>
        </w:rPr>
      </w:pPr>
    </w:p>
    <w:p>
      <w:pPr>
        <w:pStyle w:val="BodyText"/>
        <w:spacing w:line="312" w:lineRule="auto"/>
        <w:ind w:left="1133" w:right="1131" w:firstLine="338"/>
        <w:jc w:val="both"/>
      </w:pPr>
      <w:r>
        <w:rPr/>
        <w:t>Sistem dinamik adalah sistem yang dapat ditentukan </w:t>
      </w:r>
      <w:r>
        <w:rPr/>
        <w:t>keadaannya dimasa</w:t>
      </w:r>
      <w:r>
        <w:rPr>
          <w:spacing w:val="-2"/>
        </w:rPr>
        <w:t> </w:t>
      </w:r>
      <w:r>
        <w:rPr/>
        <w:t>depan</w:t>
      </w:r>
      <w:r>
        <w:rPr>
          <w:spacing w:val="-2"/>
        </w:rPr>
        <w:t> </w:t>
      </w:r>
      <w:r>
        <w:rPr/>
        <w:t>jika</w:t>
      </w:r>
      <w:r>
        <w:rPr>
          <w:spacing w:val="-2"/>
        </w:rPr>
        <w:t> </w:t>
      </w:r>
      <w:r>
        <w:rPr/>
        <w:t>diketahui</w:t>
      </w:r>
      <w:r>
        <w:rPr>
          <w:spacing w:val="-2"/>
        </w:rPr>
        <w:t> </w:t>
      </w:r>
      <w:r>
        <w:rPr/>
        <w:t>keadaan</w:t>
      </w:r>
      <w:r>
        <w:rPr>
          <w:spacing w:val="-2"/>
        </w:rPr>
        <w:t> </w:t>
      </w:r>
      <w:r>
        <w:rPr/>
        <w:t>pada</w:t>
      </w:r>
      <w:r>
        <w:rPr>
          <w:spacing w:val="-2"/>
        </w:rPr>
        <w:t> </w:t>
      </w:r>
      <w:r>
        <w:rPr/>
        <w:t>masa</w:t>
      </w:r>
      <w:r>
        <w:rPr>
          <w:spacing w:val="-2"/>
        </w:rPr>
        <w:t> </w:t>
      </w:r>
      <w:r>
        <w:rPr/>
        <w:t>kini</w:t>
      </w:r>
      <w:r>
        <w:rPr>
          <w:spacing w:val="-2"/>
        </w:rPr>
        <w:t> </w:t>
      </w:r>
      <w:r>
        <w:rPr/>
        <w:t>atau</w:t>
      </w:r>
      <w:r>
        <w:rPr>
          <w:spacing w:val="-2"/>
        </w:rPr>
        <w:t> </w:t>
      </w:r>
      <w:r>
        <w:rPr/>
        <w:t>lampau</w:t>
      </w:r>
      <w:r>
        <w:rPr>
          <w:spacing w:val="-2"/>
        </w:rPr>
        <w:t> </w:t>
      </w:r>
      <w:r>
        <w:rPr/>
        <w:t>dan merupakan sistem yang selalu berubah</w:t>
      </w:r>
      <w:r>
        <w:rPr>
          <w:spacing w:val="40"/>
        </w:rPr>
        <w:t> </w:t>
      </w:r>
      <w:r>
        <w:rPr/>
        <w:t>(Nagle dan Saff, 2012).</w:t>
      </w:r>
    </w:p>
    <w:p>
      <w:pPr>
        <w:pStyle w:val="BodyText"/>
        <w:spacing w:line="312" w:lineRule="auto"/>
        <w:ind w:left="1133" w:right="1131" w:firstLine="338"/>
        <w:jc w:val="both"/>
      </w:pPr>
      <w:r>
        <w:rPr/>
        <w:t>Sistem dinamik dibagi menjadi dua yaitu sistem dinamik </w:t>
      </w:r>
      <w:r>
        <w:rPr/>
        <w:t>diskrit </w:t>
      </w:r>
      <w:r>
        <w:rPr>
          <w:spacing w:val="-2"/>
        </w:rPr>
        <w:t>dan</w:t>
      </w:r>
      <w:r>
        <w:rPr>
          <w:spacing w:val="-12"/>
        </w:rPr>
        <w:t> </w:t>
      </w:r>
      <w:r>
        <w:rPr>
          <w:spacing w:val="-2"/>
        </w:rPr>
        <w:t>sistem</w:t>
      </w:r>
      <w:r>
        <w:rPr>
          <w:spacing w:val="-12"/>
        </w:rPr>
        <w:t> </w:t>
      </w:r>
      <w:r>
        <w:rPr>
          <w:spacing w:val="-2"/>
        </w:rPr>
        <w:t>dinamik</w:t>
      </w:r>
      <w:r>
        <w:rPr>
          <w:spacing w:val="-12"/>
        </w:rPr>
        <w:t> </w:t>
      </w:r>
      <w:r>
        <w:rPr>
          <w:spacing w:val="-2"/>
        </w:rPr>
        <w:t>kontinu</w:t>
      </w:r>
      <w:r>
        <w:rPr>
          <w:spacing w:val="-11"/>
        </w:rPr>
        <w:t> </w:t>
      </w:r>
      <w:r>
        <w:rPr>
          <w:spacing w:val="-2"/>
        </w:rPr>
        <w:t>(Alligood,</w:t>
      </w:r>
      <w:r>
        <w:rPr>
          <w:spacing w:val="-12"/>
        </w:rPr>
        <w:t> </w:t>
      </w:r>
      <w:r>
        <w:rPr>
          <w:spacing w:val="-2"/>
        </w:rPr>
        <w:t>Sauer</w:t>
      </w:r>
      <w:r>
        <w:rPr>
          <w:spacing w:val="-12"/>
        </w:rPr>
        <w:t> </w:t>
      </w:r>
      <w:r>
        <w:rPr>
          <w:spacing w:val="-2"/>
        </w:rPr>
        <w:t>dan</w:t>
      </w:r>
      <w:r>
        <w:rPr>
          <w:spacing w:val="-12"/>
        </w:rPr>
        <w:t> </w:t>
      </w:r>
      <w:r>
        <w:rPr>
          <w:spacing w:val="-2"/>
        </w:rPr>
        <w:t>Yorke</w:t>
      </w:r>
      <w:r>
        <w:rPr>
          <w:spacing w:val="-11"/>
        </w:rPr>
        <w:t> </w:t>
      </w:r>
      <w:r>
        <w:rPr>
          <w:spacing w:val="-2"/>
        </w:rPr>
        <w:t>,</w:t>
      </w:r>
      <w:r>
        <w:rPr>
          <w:spacing w:val="-12"/>
        </w:rPr>
        <w:t> </w:t>
      </w:r>
      <w:r>
        <w:rPr>
          <w:spacing w:val="-2"/>
        </w:rPr>
        <w:t>2000).</w:t>
      </w:r>
      <w:r>
        <w:rPr>
          <w:spacing w:val="-5"/>
        </w:rPr>
        <w:t> </w:t>
      </w:r>
      <w:r>
        <w:rPr>
          <w:spacing w:val="-2"/>
        </w:rPr>
        <w:t>Sistem </w:t>
      </w:r>
      <w:r>
        <w:rPr/>
        <w:t>dinamik diskrit dapat ditulis dalam suatu persamaan beda berikut :</w:t>
      </w:r>
    </w:p>
    <w:p>
      <w:pPr>
        <w:pStyle w:val="BodyText"/>
        <w:tabs>
          <w:tab w:pos="6869" w:val="left" w:leader="none"/>
        </w:tabs>
        <w:spacing w:before="202"/>
        <w:ind w:left="2337"/>
      </w:pPr>
      <w:r>
        <w:rPr>
          <w:rFonts w:ascii="Cambria" w:hAnsi="Cambria"/>
          <w:w w:val="120"/>
        </w:rPr>
        <w:t>x⃗</w:t>
      </w:r>
      <w:r>
        <w:rPr>
          <w:rFonts w:ascii="Cambria" w:hAnsi="Cambria"/>
          <w:w w:val="120"/>
          <w:vertAlign w:val="subscript"/>
        </w:rPr>
        <w:t>t</w:t>
      </w:r>
      <w:r>
        <w:rPr>
          <w:rFonts w:ascii="Calibri" w:hAnsi="Calibri"/>
          <w:w w:val="120"/>
          <w:vertAlign w:val="subscript"/>
        </w:rPr>
        <w:t>+1</w:t>
      </w:r>
      <w:r>
        <w:rPr>
          <w:rFonts w:ascii="Calibri" w:hAnsi="Calibri"/>
          <w:spacing w:val="-1"/>
          <w:w w:val="120"/>
          <w:vertAlign w:val="baseline"/>
        </w:rPr>
        <w:t> </w:t>
      </w:r>
      <w:r>
        <w:rPr>
          <w:rFonts w:ascii="Calibri" w:hAnsi="Calibri"/>
          <w:w w:val="125"/>
          <w:vertAlign w:val="baseline"/>
        </w:rPr>
        <w:t>=</w:t>
      </w:r>
      <w:r>
        <w:rPr>
          <w:rFonts w:ascii="Calibri" w:hAnsi="Calibri"/>
          <w:spacing w:val="-10"/>
          <w:w w:val="125"/>
          <w:vertAlign w:val="baseline"/>
        </w:rPr>
        <w:t> </w:t>
      </w:r>
      <w:r>
        <w:rPr>
          <w:rFonts w:ascii="Cambria" w:hAnsi="Cambria"/>
          <w:w w:val="120"/>
          <w:vertAlign w:val="baseline"/>
        </w:rPr>
        <w:t>f</w:t>
      </w:r>
      <w:r>
        <w:rPr>
          <w:rFonts w:ascii="Cambria" w:hAnsi="Cambria"/>
          <w:w w:val="120"/>
          <w:position w:val="6"/>
          <w:vertAlign w:val="baseline"/>
        </w:rPr>
        <w:t>⃗</w:t>
      </w:r>
      <w:r>
        <w:rPr>
          <w:rFonts w:ascii="Calibri" w:hAnsi="Calibri"/>
          <w:w w:val="120"/>
          <w:vertAlign w:val="baseline"/>
        </w:rPr>
        <w:t>(</w:t>
      </w:r>
      <w:r>
        <w:rPr>
          <w:rFonts w:ascii="Cambria" w:hAnsi="Cambria"/>
          <w:w w:val="120"/>
          <w:vertAlign w:val="baseline"/>
        </w:rPr>
        <w:t>x⃗</w:t>
      </w:r>
      <w:r>
        <w:rPr>
          <w:rFonts w:ascii="Cambria" w:hAnsi="Cambria"/>
          <w:w w:val="120"/>
          <w:vertAlign w:val="subscript"/>
        </w:rPr>
        <w:t>t</w:t>
      </w:r>
      <w:r>
        <w:rPr>
          <w:rFonts w:ascii="Calibri" w:hAnsi="Calibri"/>
          <w:w w:val="120"/>
          <w:vertAlign w:val="baseline"/>
        </w:rPr>
        <w:t>)</w:t>
      </w:r>
      <w:r>
        <w:rPr>
          <w:rFonts w:ascii="Cambria" w:hAnsi="Cambria"/>
          <w:w w:val="120"/>
          <w:vertAlign w:val="baseline"/>
        </w:rPr>
        <w:t>,</w:t>
      </w:r>
      <w:r>
        <w:rPr>
          <w:rFonts w:ascii="Cambria" w:hAnsi="Cambria"/>
          <w:spacing w:val="23"/>
          <w:w w:val="120"/>
          <w:vertAlign w:val="baseline"/>
        </w:rPr>
        <w:t> </w:t>
      </w:r>
      <w:r>
        <w:rPr>
          <w:rFonts w:ascii="Cambria" w:hAnsi="Cambria"/>
          <w:w w:val="120"/>
          <w:vertAlign w:val="baseline"/>
        </w:rPr>
        <w:t>t</w:t>
      </w:r>
      <w:r>
        <w:rPr>
          <w:rFonts w:ascii="Cambria" w:hAnsi="Cambria"/>
          <w:spacing w:val="-7"/>
          <w:w w:val="120"/>
          <w:vertAlign w:val="baseline"/>
        </w:rPr>
        <w:t> </w:t>
      </w:r>
      <w:r>
        <w:rPr>
          <w:rFonts w:ascii="Cambria" w:hAnsi="Cambria"/>
          <w:w w:val="120"/>
          <w:vertAlign w:val="baseline"/>
        </w:rPr>
        <w:t>∈</w:t>
      </w:r>
      <w:r>
        <w:rPr>
          <w:rFonts w:ascii="Cambria" w:hAnsi="Cambria"/>
          <w:spacing w:val="-7"/>
          <w:w w:val="120"/>
          <w:vertAlign w:val="baseline"/>
        </w:rPr>
        <w:t> </w:t>
      </w:r>
      <w:r>
        <w:rPr>
          <w:w w:val="120"/>
          <w:vertAlign w:val="baseline"/>
        </w:rPr>
        <w:t>Z</w:t>
      </w:r>
      <w:r>
        <w:rPr>
          <w:spacing w:val="-12"/>
          <w:w w:val="120"/>
          <w:vertAlign w:val="baseline"/>
        </w:rPr>
        <w:t> </w:t>
      </w:r>
      <w:r>
        <w:rPr>
          <w:w w:val="110"/>
          <w:vertAlign w:val="baseline"/>
        </w:rPr>
        <w:t>atau</w:t>
      </w:r>
      <w:r>
        <w:rPr>
          <w:spacing w:val="39"/>
          <w:w w:val="120"/>
          <w:vertAlign w:val="baseline"/>
        </w:rPr>
        <w:t> </w:t>
      </w:r>
      <w:r>
        <w:rPr>
          <w:rFonts w:ascii="Cambria" w:hAnsi="Cambria"/>
          <w:w w:val="120"/>
          <w:vertAlign w:val="baseline"/>
        </w:rPr>
        <w:t>t</w:t>
      </w:r>
      <w:r>
        <w:rPr>
          <w:rFonts w:ascii="Cambria" w:hAnsi="Cambria"/>
          <w:spacing w:val="-6"/>
          <w:w w:val="120"/>
          <w:vertAlign w:val="baseline"/>
        </w:rPr>
        <w:t> </w:t>
      </w:r>
      <w:r>
        <w:rPr>
          <w:rFonts w:ascii="Cambria" w:hAnsi="Cambria"/>
          <w:w w:val="120"/>
          <w:vertAlign w:val="baseline"/>
        </w:rPr>
        <w:t>∈</w:t>
      </w:r>
      <w:r>
        <w:rPr>
          <w:rFonts w:ascii="Cambria" w:hAnsi="Cambria"/>
          <w:spacing w:val="-7"/>
          <w:w w:val="120"/>
          <w:vertAlign w:val="baseline"/>
        </w:rPr>
        <w:t> </w:t>
      </w:r>
      <w:r>
        <w:rPr>
          <w:w w:val="120"/>
          <w:vertAlign w:val="baseline"/>
        </w:rPr>
        <w:t>N</w:t>
      </w:r>
      <w:r>
        <w:rPr>
          <w:rFonts w:ascii="Cambria" w:hAnsi="Cambria"/>
          <w:w w:val="120"/>
          <w:vertAlign w:val="baseline"/>
        </w:rPr>
        <w:t>,</w:t>
      </w:r>
      <w:r>
        <w:rPr>
          <w:rFonts w:ascii="Cambria" w:hAnsi="Cambria"/>
          <w:spacing w:val="24"/>
          <w:w w:val="120"/>
          <w:vertAlign w:val="baseline"/>
        </w:rPr>
        <w:t> </w:t>
      </w:r>
      <w:r>
        <w:rPr>
          <w:rFonts w:ascii="Cambria" w:hAnsi="Cambria"/>
          <w:w w:val="120"/>
          <w:vertAlign w:val="baseline"/>
        </w:rPr>
        <w:t>x⃗</w:t>
      </w:r>
      <w:r>
        <w:rPr>
          <w:rFonts w:ascii="Cambria" w:hAnsi="Cambria"/>
          <w:spacing w:val="-7"/>
          <w:w w:val="120"/>
          <w:vertAlign w:val="baseline"/>
        </w:rPr>
        <w:t> </w:t>
      </w:r>
      <w:r>
        <w:rPr>
          <w:rFonts w:ascii="Cambria" w:hAnsi="Cambria"/>
          <w:w w:val="120"/>
          <w:vertAlign w:val="baseline"/>
        </w:rPr>
        <w:t>∈</w:t>
      </w:r>
      <w:r>
        <w:rPr>
          <w:rFonts w:ascii="Cambria" w:hAnsi="Cambria"/>
          <w:spacing w:val="-6"/>
          <w:w w:val="120"/>
          <w:vertAlign w:val="baseline"/>
        </w:rPr>
        <w:t> </w:t>
      </w:r>
      <w:r>
        <w:rPr>
          <w:spacing w:val="-5"/>
          <w:w w:val="120"/>
          <w:vertAlign w:val="baseline"/>
        </w:rPr>
        <w:t>R</w:t>
      </w:r>
      <w:r>
        <w:rPr>
          <w:rFonts w:ascii="Cambria" w:hAnsi="Cambria"/>
          <w:spacing w:val="-5"/>
          <w:w w:val="120"/>
          <w:vertAlign w:val="superscript"/>
        </w:rPr>
        <w:t>n</w:t>
      </w:r>
      <w:r>
        <w:rPr>
          <w:rFonts w:ascii="Cambria" w:hAnsi="Cambria"/>
          <w:vertAlign w:val="baseline"/>
        </w:rPr>
        <w:tab/>
      </w:r>
      <w:r>
        <w:rPr>
          <w:spacing w:val="-4"/>
          <w:w w:val="110"/>
          <w:vertAlign w:val="baseline"/>
        </w:rPr>
        <w:t>(2.5)</w:t>
      </w:r>
    </w:p>
    <w:p>
      <w:pPr>
        <w:pStyle w:val="BodyText"/>
        <w:spacing w:before="76"/>
      </w:pPr>
    </w:p>
    <w:p>
      <w:pPr>
        <w:pStyle w:val="BodyText"/>
        <w:spacing w:line="312" w:lineRule="auto" w:before="1"/>
        <w:ind w:left="1133" w:right="1129"/>
      </w:pPr>
      <w:r>
        <w:rPr/>
        <w:t>sedangkan,</w:t>
      </w:r>
      <w:r>
        <w:rPr>
          <w:spacing w:val="8"/>
        </w:rPr>
        <w:t> </w:t>
      </w:r>
      <w:r>
        <w:rPr/>
        <w:t>sistem</w:t>
      </w:r>
      <w:r>
        <w:rPr>
          <w:spacing w:val="4"/>
        </w:rPr>
        <w:t> </w:t>
      </w:r>
      <w:r>
        <w:rPr/>
        <w:t>dinamik</w:t>
      </w:r>
      <w:r>
        <w:rPr>
          <w:spacing w:val="4"/>
        </w:rPr>
        <w:t> </w:t>
      </w:r>
      <w:r>
        <w:rPr/>
        <w:t>kontinu</w:t>
      </w:r>
      <w:r>
        <w:rPr>
          <w:spacing w:val="4"/>
        </w:rPr>
        <w:t> </w:t>
      </w:r>
      <w:r>
        <w:rPr/>
        <w:t>umumnya</w:t>
      </w:r>
      <w:r>
        <w:rPr>
          <w:spacing w:val="3"/>
        </w:rPr>
        <w:t> </w:t>
      </w:r>
      <w:r>
        <w:rPr/>
        <w:t>dideskripsikan</w:t>
      </w:r>
      <w:r>
        <w:rPr>
          <w:spacing w:val="4"/>
        </w:rPr>
        <w:t> </w:t>
      </w:r>
      <w:r>
        <w:rPr/>
        <w:t>dengan persamaan diferensial berikut :</w:t>
      </w:r>
    </w:p>
    <w:p>
      <w:pPr>
        <w:pStyle w:val="BodyText"/>
        <w:tabs>
          <w:tab w:pos="4800" w:val="left" w:leader="none"/>
          <w:tab w:pos="5507" w:val="left" w:leader="none"/>
          <w:tab w:pos="6869" w:val="left" w:leader="none"/>
        </w:tabs>
        <w:spacing w:line="359" w:lineRule="exact" w:before="154"/>
        <w:ind w:left="2636"/>
      </w:pPr>
      <w:r>
        <w:rPr/>
        <mc:AlternateContent>
          <mc:Choice Requires="wps">
            <w:drawing>
              <wp:anchor distT="0" distB="0" distL="0" distR="0" allowOverlap="1" layoutInCell="1" locked="0" behindDoc="1" simplePos="0" relativeHeight="480270336">
                <wp:simplePos x="0" y="0"/>
                <wp:positionH relativeFrom="page">
                  <wp:posOffset>2917812</wp:posOffset>
                </wp:positionH>
                <wp:positionV relativeFrom="paragraph">
                  <wp:posOffset>222312</wp:posOffset>
                </wp:positionV>
                <wp:extent cx="541020" cy="237490"/>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541020" cy="237490"/>
                        </a:xfrm>
                        <a:prstGeom prst="rect">
                          <a:avLst/>
                        </a:prstGeom>
                      </wps:spPr>
                      <wps:txbx>
                        <w:txbxContent>
                          <w:p>
                            <w:pPr>
                              <w:tabs>
                                <w:tab w:pos="706"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05"/>
                                <w:sz w:val="22"/>
                              </w:rPr>
                              <w:t>∈</w:t>
                            </w:r>
                          </w:p>
                        </w:txbxContent>
                      </wps:txbx>
                      <wps:bodyPr wrap="square" lIns="0" tIns="0" rIns="0" bIns="0" rtlCol="0">
                        <a:noAutofit/>
                      </wps:bodyPr>
                    </wps:wsp>
                  </a:graphicData>
                </a:graphic>
              </wp:anchor>
            </w:drawing>
          </mc:Choice>
          <mc:Fallback>
            <w:pict>
              <v:shape style="position:absolute;margin-left:229.748993pt;margin-top:17.504944pt;width:42.6pt;height:18.7pt;mso-position-horizontal-relative:page;mso-position-vertical-relative:paragraph;z-index:-23046144" type="#_x0000_t202" id="docshape10" filled="false" stroked="false">
                <v:textbox inset="0,0,0,0">
                  <w:txbxContent>
                    <w:p>
                      <w:pPr>
                        <w:tabs>
                          <w:tab w:pos="706"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05"/>
                          <w:sz w:val="22"/>
                        </w:rPr>
                        <w:t>∈</w:t>
                      </w:r>
                    </w:p>
                  </w:txbxContent>
                </v:textbox>
                <w10:wrap type="none"/>
              </v:shape>
            </w:pict>
          </mc:Fallback>
        </mc:AlternateContent>
      </w:r>
      <w:r>
        <w:rPr>
          <w:rFonts w:ascii="Cambria" w:hAnsi="Cambria"/>
          <w:w w:val="92"/>
          <w:position w:val="15"/>
          <w:u w:val="single"/>
        </w:rPr>
        <w:t>d</w:t>
      </w:r>
      <w:r>
        <w:rPr>
          <w:rFonts w:ascii="Cambria" w:hAnsi="Cambria"/>
          <w:w w:val="117"/>
          <w:position w:val="15"/>
          <w:u w:val="single"/>
        </w:rPr>
        <w:t>x⃗</w:t>
      </w:r>
      <w:r>
        <w:rPr>
          <w:rFonts w:ascii="Cambria" w:hAnsi="Cambria"/>
          <w:position w:val="15"/>
        </w:rPr>
        <w:t> </w:t>
      </w:r>
      <w:r>
        <w:rPr>
          <w:rFonts w:ascii="Cambria" w:hAnsi="Cambria"/>
          <w:spacing w:val="-13"/>
          <w:position w:val="15"/>
        </w:rPr>
        <w:t> </w:t>
      </w:r>
      <w:r>
        <w:rPr>
          <w:rFonts w:ascii="Calibri" w:hAnsi="Calibri"/>
          <w:w w:val="154"/>
        </w:rPr>
        <w:t>=</w:t>
      </w:r>
      <w:r>
        <w:rPr>
          <w:rFonts w:ascii="Calibri" w:hAnsi="Calibri"/>
          <w:spacing w:val="11"/>
        </w:rPr>
        <w:t> </w:t>
      </w:r>
      <w:r>
        <w:rPr>
          <w:rFonts w:ascii="Cambria" w:hAnsi="Cambria"/>
          <w:w w:val="117"/>
        </w:rPr>
        <w:t>x⃗</w:t>
      </w:r>
      <w:r>
        <w:rPr>
          <w:rFonts w:ascii="Cambria" w:hAnsi="Cambria"/>
          <w:spacing w:val="-13"/>
        </w:rPr>
        <w:t> </w:t>
      </w:r>
      <w:r>
        <w:rPr>
          <w:rFonts w:ascii="Cambria" w:hAnsi="Cambria"/>
          <w:w w:val="126"/>
          <w:vertAlign w:val="superscript"/>
        </w:rPr>
        <w:t>′</w:t>
      </w:r>
      <w:r>
        <w:rPr>
          <w:rFonts w:ascii="Cambria" w:hAnsi="Cambria"/>
          <w:spacing w:val="22"/>
          <w:vertAlign w:val="baseline"/>
        </w:rPr>
        <w:t> </w:t>
      </w:r>
      <w:r>
        <w:rPr>
          <w:rFonts w:ascii="Calibri" w:hAnsi="Calibri"/>
          <w:w w:val="154"/>
          <w:vertAlign w:val="baseline"/>
        </w:rPr>
        <w:t>=</w:t>
      </w:r>
      <w:r>
        <w:rPr>
          <w:rFonts w:ascii="Calibri" w:hAnsi="Calibri"/>
          <w:spacing w:val="11"/>
          <w:vertAlign w:val="baseline"/>
        </w:rPr>
        <w:t> </w:t>
      </w:r>
      <w:r>
        <w:rPr>
          <w:rFonts w:ascii="Cambria" w:hAnsi="Cambria"/>
          <w:spacing w:val="-77"/>
          <w:w w:val="160"/>
          <w:vertAlign w:val="baseline"/>
        </w:rPr>
        <w:t>f</w:t>
      </w:r>
      <w:r>
        <w:rPr>
          <w:rFonts w:ascii="Cambria" w:hAnsi="Cambria"/>
          <w:spacing w:val="-9"/>
          <w:w w:val="134"/>
          <w:position w:val="6"/>
          <w:vertAlign w:val="baseline"/>
        </w:rPr>
        <w:t>⃗</w:t>
      </w:r>
      <w:r>
        <w:rPr>
          <w:rFonts w:ascii="Calibri" w:hAnsi="Calibri"/>
          <w:w w:val="126"/>
          <w:vertAlign w:val="baseline"/>
        </w:rPr>
        <w:t>(</w:t>
      </w:r>
      <w:r>
        <w:rPr>
          <w:rFonts w:ascii="Cambria" w:hAnsi="Cambria"/>
          <w:w w:val="117"/>
          <w:vertAlign w:val="baseline"/>
        </w:rPr>
        <w:t>x⃗</w:t>
      </w:r>
      <w:r>
        <w:rPr>
          <w:rFonts w:ascii="Cambria" w:hAnsi="Cambria"/>
          <w:w w:val="133"/>
          <w:vertAlign w:val="baseline"/>
        </w:rPr>
        <w:t>,</w:t>
      </w:r>
      <w:r>
        <w:rPr>
          <w:rFonts w:ascii="Cambria" w:hAnsi="Cambria"/>
          <w:spacing w:val="-13"/>
          <w:vertAlign w:val="baseline"/>
        </w:rPr>
        <w:t> </w:t>
      </w:r>
      <w:r>
        <w:rPr>
          <w:rFonts w:ascii="Cambria" w:hAnsi="Cambria"/>
          <w:w w:val="105"/>
          <w:vertAlign w:val="baseline"/>
        </w:rPr>
        <w:t>t</w:t>
      </w:r>
      <w:r>
        <w:rPr>
          <w:rFonts w:ascii="Calibri" w:hAnsi="Calibri"/>
          <w:w w:val="126"/>
          <w:vertAlign w:val="baseline"/>
        </w:rPr>
        <w:t>)</w:t>
      </w:r>
      <w:r>
        <w:rPr>
          <w:rFonts w:ascii="Cambria" w:hAnsi="Cambria"/>
          <w:w w:val="133"/>
          <w:vertAlign w:val="baseline"/>
        </w:rPr>
        <w:t>,</w:t>
      </w:r>
      <w:r>
        <w:rPr>
          <w:rFonts w:ascii="Cambria" w:hAnsi="Cambria"/>
          <w:vertAlign w:val="baseline"/>
        </w:rPr>
        <w:t> </w:t>
      </w:r>
      <w:r>
        <w:rPr>
          <w:rFonts w:ascii="Cambria" w:hAnsi="Cambria"/>
          <w:spacing w:val="-1"/>
          <w:vertAlign w:val="baseline"/>
        </w:rPr>
        <w:t> </w:t>
      </w:r>
      <w:r>
        <w:rPr>
          <w:rFonts w:ascii="Cambria" w:hAnsi="Cambria"/>
          <w:w w:val="105"/>
          <w:vertAlign w:val="baseline"/>
        </w:rPr>
        <w:t>t</w:t>
      </w:r>
      <w:r>
        <w:rPr>
          <w:rFonts w:ascii="Cambria" w:hAnsi="Cambria"/>
          <w:vertAlign w:val="baseline"/>
        </w:rPr>
        <w:tab/>
      </w:r>
      <w:r>
        <w:rPr>
          <w:w w:val="107"/>
          <w:vertAlign w:val="baseline"/>
        </w:rPr>
        <w:t>R</w:t>
      </w:r>
      <w:r>
        <w:rPr>
          <w:rFonts w:ascii="Cambria" w:hAnsi="Cambria"/>
          <w:w w:val="133"/>
          <w:vertAlign w:val="baseline"/>
        </w:rPr>
        <w:t>,</w:t>
      </w:r>
      <w:r>
        <w:rPr>
          <w:rFonts w:ascii="Cambria" w:hAnsi="Cambria"/>
          <w:vertAlign w:val="baseline"/>
        </w:rPr>
        <w:t>  </w:t>
      </w:r>
      <w:r>
        <w:rPr>
          <w:rFonts w:ascii="Cambria" w:hAnsi="Cambria"/>
          <w:w w:val="117"/>
          <w:vertAlign w:val="baseline"/>
        </w:rPr>
        <w:t>x⃗</w:t>
      </w:r>
      <w:r>
        <w:rPr>
          <w:rFonts w:ascii="Cambria" w:hAnsi="Cambria"/>
          <w:vertAlign w:val="baseline"/>
        </w:rPr>
        <w:tab/>
      </w:r>
      <w:r>
        <w:rPr>
          <w:w w:val="107"/>
          <w:vertAlign w:val="baseline"/>
        </w:rPr>
        <w:t>R</w:t>
      </w:r>
      <w:r>
        <w:rPr>
          <w:rFonts w:ascii="Cambria" w:hAnsi="Cambria"/>
          <w:w w:val="130"/>
          <w:vertAlign w:val="superscript"/>
        </w:rPr>
        <w:t>n</w:t>
      </w:r>
      <w:r>
        <w:rPr>
          <w:rFonts w:ascii="Cambria" w:hAnsi="Cambria"/>
          <w:vertAlign w:val="baseline"/>
        </w:rPr>
        <w:tab/>
      </w:r>
      <w:r>
        <w:rPr>
          <w:w w:val="91"/>
          <w:vertAlign w:val="baseline"/>
        </w:rPr>
        <w:t>(2.6)</w:t>
      </w:r>
    </w:p>
    <w:p>
      <w:pPr>
        <w:pStyle w:val="BodyText"/>
        <w:spacing w:line="199" w:lineRule="exact"/>
        <w:ind w:left="2659"/>
        <w:rPr>
          <w:rFonts w:ascii="Cambria"/>
        </w:rPr>
      </w:pPr>
      <w:r>
        <w:rPr>
          <w:rFonts w:ascii="Cambria"/>
          <w:spacing w:val="-5"/>
        </w:rPr>
        <w:t>dt</w:t>
      </w:r>
    </w:p>
    <w:p>
      <w:pPr>
        <w:pStyle w:val="BodyText"/>
        <w:spacing w:before="191"/>
        <w:ind w:left="1133"/>
      </w:pPr>
      <w:r>
        <w:rPr/>
        <w:t>dapat</w:t>
      </w:r>
      <w:r>
        <w:rPr>
          <w:spacing w:val="-13"/>
        </w:rPr>
        <w:t> </w:t>
      </w:r>
      <w:r>
        <w:rPr/>
        <w:t>ditulis</w:t>
      </w:r>
      <w:r>
        <w:rPr>
          <w:spacing w:val="-13"/>
        </w:rPr>
        <w:t> </w:t>
      </w:r>
      <w:r>
        <w:rPr/>
        <w:t>juga</w:t>
      </w:r>
      <w:r>
        <w:rPr>
          <w:spacing w:val="-12"/>
        </w:rPr>
        <w:t> </w:t>
      </w:r>
      <w:r>
        <w:rPr>
          <w:spacing w:val="-2"/>
        </w:rPr>
        <w:t>sebagai</w:t>
      </w:r>
    </w:p>
    <w:p>
      <w:pPr>
        <w:pStyle w:val="BodyText"/>
        <w:spacing w:after="0"/>
        <w:sectPr>
          <w:type w:val="continuous"/>
          <w:pgSz w:w="8400" w:h="11910"/>
          <w:pgMar w:header="252" w:footer="0" w:top="1220" w:bottom="280" w:left="0" w:right="0"/>
        </w:sectPr>
      </w:pPr>
    </w:p>
    <w:p>
      <w:pPr>
        <w:pStyle w:val="BodyText"/>
        <w:rPr>
          <w:sz w:val="20"/>
        </w:rPr>
      </w:pPr>
    </w:p>
    <w:p>
      <w:pPr>
        <w:pStyle w:val="BodyText"/>
        <w:spacing w:before="176"/>
        <w:rPr>
          <w:sz w:val="20"/>
        </w:rPr>
      </w:pPr>
    </w:p>
    <w:p>
      <w:pPr>
        <w:pStyle w:val="BodyText"/>
        <w:spacing w:after="0"/>
        <w:rPr>
          <w:sz w:val="20"/>
        </w:rPr>
        <w:sectPr>
          <w:pgSz w:w="8400" w:h="11910"/>
          <w:pgMar w:header="252" w:footer="0" w:top="480" w:bottom="280" w:left="0" w:right="0"/>
        </w:sectPr>
      </w:pPr>
    </w:p>
    <w:p>
      <w:pPr>
        <w:pStyle w:val="BodyText"/>
        <w:spacing w:before="62"/>
        <w:ind w:left="2801"/>
        <w:rPr>
          <w:rFonts w:ascii="Calibri" w:hAnsi="Calibri"/>
        </w:rPr>
      </w:pPr>
      <w:r>
        <w:rPr>
          <w:rFonts w:ascii="Calibri" w:hAnsi="Calibri"/>
        </w:rPr>
        <mc:AlternateContent>
          <mc:Choice Requires="wps">
            <w:drawing>
              <wp:anchor distT="0" distB="0" distL="0" distR="0" allowOverlap="1" layoutInCell="1" locked="0" behindDoc="1" simplePos="0" relativeHeight="480271872">
                <wp:simplePos x="0" y="0"/>
                <wp:positionH relativeFrom="page">
                  <wp:posOffset>1779041</wp:posOffset>
                </wp:positionH>
                <wp:positionV relativeFrom="paragraph">
                  <wp:posOffset>-61116</wp:posOffset>
                </wp:positionV>
                <wp:extent cx="1593215" cy="888365"/>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1593215" cy="888365"/>
                        </a:xfrm>
                        <a:prstGeom prst="rect">
                          <a:avLst/>
                        </a:prstGeom>
                      </wps:spPr>
                      <wps:txbx>
                        <w:txbxContent>
                          <w:p>
                            <w:pPr>
                              <w:pStyle w:val="BodyText"/>
                              <w:rPr>
                                <w:rFonts w:ascii="Calibri" w:hAnsi="Calibri"/>
                              </w:rPr>
                            </w:pPr>
                            <w:r>
                              <w:rPr>
                                <w:spacing w:val="-90"/>
                                <w:w w:val="110"/>
                                <w:position w:val="66"/>
                              </w:rPr>
                              <w:t></w:t>
                            </w:r>
                            <w:r>
                              <w:rPr>
                                <w:spacing w:val="-90"/>
                                <w:w w:val="110"/>
                                <w:position w:val="13"/>
                              </w:rPr>
                              <w:t></w:t>
                            </w:r>
                            <w:r>
                              <w:rPr>
                                <w:spacing w:val="-90"/>
                                <w:w w:val="110"/>
                                <w:position w:val="26"/>
                              </w:rPr>
                              <w:t></w:t>
                            </w:r>
                            <w:r>
                              <w:rPr>
                                <w:spacing w:val="-90"/>
                                <w:w w:val="110"/>
                                <w:position w:val="7"/>
                              </w:rPr>
                              <w:t></w:t>
                            </w:r>
                            <w:r>
                              <w:rPr>
                                <w:rFonts w:ascii="Cambria" w:hAnsi="Cambria"/>
                                <w:spacing w:val="-90"/>
                                <w:w w:val="110"/>
                              </w:rPr>
                              <w:t>x</w:t>
                            </w:r>
                            <w:r>
                              <w:rPr>
                                <w:rFonts w:ascii="Cambria" w:hAnsi="Cambria"/>
                                <w:spacing w:val="-90"/>
                                <w:w w:val="110"/>
                                <w:vertAlign w:val="superscript"/>
                              </w:rPr>
                              <w:t>′</w:t>
                            </w:r>
                            <w:r>
                              <w:rPr>
                                <w:rFonts w:ascii="Calibri" w:hAnsi="Calibri"/>
                                <w:spacing w:val="-90"/>
                                <w:w w:val="110"/>
                                <w:position w:val="-5"/>
                                <w:sz w:val="16"/>
                                <w:vertAlign w:val="baseline"/>
                              </w:rPr>
                              <w:t>2</w:t>
                            </w:r>
                            <w:r>
                              <w:rPr>
                                <w:rFonts w:ascii="Calibri" w:hAnsi="Calibri"/>
                                <w:spacing w:val="35"/>
                                <w:w w:val="110"/>
                                <w:position w:val="-5"/>
                                <w:sz w:val="16"/>
                                <w:vertAlign w:val="baseline"/>
                              </w:rPr>
                              <w:t> </w:t>
                            </w:r>
                            <w:r>
                              <w:rPr>
                                <w:rFonts w:ascii="Calibri" w:hAnsi="Calibri"/>
                                <w:w w:val="110"/>
                                <w:vertAlign w:val="baseline"/>
                              </w:rPr>
                              <w:t>=</w:t>
                            </w:r>
                            <w:r>
                              <w:rPr>
                                <w:rFonts w:ascii="Calibri" w:hAnsi="Calibri"/>
                                <w:spacing w:val="11"/>
                                <w:w w:val="110"/>
                                <w:vertAlign w:val="baseline"/>
                              </w:rPr>
                              <w:t> </w:t>
                            </w:r>
                            <w:r>
                              <w:rPr>
                                <w:rFonts w:ascii="Cambria" w:hAnsi="Cambria"/>
                                <w:w w:val="110"/>
                                <w:vertAlign w:val="baseline"/>
                              </w:rPr>
                              <w:t>f</w:t>
                            </w:r>
                            <w:r>
                              <w:rPr>
                                <w:rFonts w:ascii="Calibri" w:hAnsi="Calibri"/>
                                <w:w w:val="110"/>
                                <w:vertAlign w:val="subscript"/>
                              </w:rPr>
                              <w:t>2</w:t>
                            </w:r>
                            <w:r>
                              <w:rPr>
                                <w:rFonts w:ascii="Calibri" w:hAnsi="Calibri"/>
                                <w:w w:val="110"/>
                                <w:vertAlign w:val="baseline"/>
                              </w:rPr>
                              <w:t>(</w:t>
                            </w:r>
                            <w:r>
                              <w:rPr>
                                <w:rFonts w:ascii="Cambria" w:hAnsi="Cambria"/>
                                <w:w w:val="110"/>
                                <w:vertAlign w:val="baseline"/>
                              </w:rPr>
                              <w:t>x</w:t>
                            </w:r>
                            <w:r>
                              <w:rPr>
                                <w:rFonts w:ascii="Calibri" w:hAnsi="Calibri"/>
                                <w:w w:val="110"/>
                                <w:vertAlign w:val="subscript"/>
                              </w:rPr>
                              <w:t>1</w:t>
                            </w:r>
                            <w:r>
                              <w:rPr>
                                <w:rFonts w:ascii="Cambria" w:hAnsi="Cambria"/>
                                <w:w w:val="110"/>
                                <w:vertAlign w:val="baseline"/>
                              </w:rPr>
                              <w:t>,</w:t>
                            </w:r>
                            <w:r>
                              <w:rPr>
                                <w:rFonts w:ascii="Cambria" w:hAnsi="Cambria"/>
                                <w:spacing w:val="-16"/>
                                <w:w w:val="110"/>
                                <w:vertAlign w:val="baseline"/>
                              </w:rPr>
                              <w:t> </w:t>
                            </w:r>
                            <w:r>
                              <w:rPr>
                                <w:rFonts w:ascii="Cambria" w:hAnsi="Cambria"/>
                                <w:w w:val="110"/>
                                <w:vertAlign w:val="baseline"/>
                              </w:rPr>
                              <w:t>x</w:t>
                            </w:r>
                            <w:r>
                              <w:rPr>
                                <w:rFonts w:ascii="Calibri" w:hAnsi="Calibri"/>
                                <w:w w:val="110"/>
                                <w:vertAlign w:val="subscript"/>
                              </w:rPr>
                              <w:t>2</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6"/>
                                <w:w w:val="110"/>
                                <w:vertAlign w:val="baseline"/>
                              </w:rPr>
                              <w:t> </w:t>
                            </w:r>
                            <w:r>
                              <w:rPr>
                                <w:rFonts w:ascii="Cambria" w:hAnsi="Cambria"/>
                                <w:w w:val="110"/>
                                <w:vertAlign w:val="baseline"/>
                              </w:rPr>
                              <w:t>x</w:t>
                            </w:r>
                            <w:r>
                              <w:rPr>
                                <w:rFonts w:ascii="Cambria" w:hAnsi="Cambria"/>
                                <w:w w:val="110"/>
                                <w:vertAlign w:val="subscript"/>
                              </w:rPr>
                              <w:t>n</w:t>
                            </w:r>
                            <w:r>
                              <w:rPr>
                                <w:rFonts w:ascii="Cambria" w:hAnsi="Cambria"/>
                                <w:w w:val="110"/>
                                <w:vertAlign w:val="baseline"/>
                              </w:rPr>
                              <w:t>,</w:t>
                            </w:r>
                            <w:r>
                              <w:rPr>
                                <w:rFonts w:ascii="Cambria" w:hAnsi="Cambria"/>
                                <w:spacing w:val="-15"/>
                                <w:w w:val="110"/>
                                <w:vertAlign w:val="baseline"/>
                              </w:rPr>
                              <w:t> </w:t>
                            </w:r>
                            <w:r>
                              <w:rPr>
                                <w:rFonts w:ascii="Cambria" w:hAnsi="Cambria"/>
                                <w:spacing w:val="-7"/>
                                <w:w w:val="110"/>
                                <w:vertAlign w:val="baseline"/>
                              </w:rPr>
                              <w:t>t</w:t>
                            </w:r>
                            <w:r>
                              <w:rPr>
                                <w:rFonts w:ascii="Calibri" w:hAnsi="Calibri"/>
                                <w:spacing w:val="-7"/>
                                <w:w w:val="110"/>
                                <w:vertAlign w:val="baseline"/>
                              </w:rPr>
                              <w:t>)</w:t>
                            </w:r>
                          </w:p>
                        </w:txbxContent>
                      </wps:txbx>
                      <wps:bodyPr wrap="square" lIns="0" tIns="0" rIns="0" bIns="0" rtlCol="0">
                        <a:noAutofit/>
                      </wps:bodyPr>
                    </wps:wsp>
                  </a:graphicData>
                </a:graphic>
              </wp:anchor>
            </w:drawing>
          </mc:Choice>
          <mc:Fallback>
            <w:pict>
              <v:shape style="position:absolute;margin-left:140.082001pt;margin-top:-4.812328pt;width:125.45pt;height:69.95pt;mso-position-horizontal-relative:page;mso-position-vertical-relative:paragraph;z-index:-23044608" type="#_x0000_t202" id="docshape11" filled="false" stroked="false">
                <v:textbox inset="0,0,0,0">
                  <w:txbxContent>
                    <w:p>
                      <w:pPr>
                        <w:pStyle w:val="BodyText"/>
                        <w:rPr>
                          <w:rFonts w:ascii="Calibri" w:hAnsi="Calibri"/>
                        </w:rPr>
                      </w:pPr>
                      <w:r>
                        <w:rPr>
                          <w:spacing w:val="-90"/>
                          <w:w w:val="110"/>
                          <w:position w:val="66"/>
                        </w:rPr>
                        <w:t></w:t>
                      </w:r>
                      <w:r>
                        <w:rPr>
                          <w:spacing w:val="-90"/>
                          <w:w w:val="110"/>
                          <w:position w:val="13"/>
                        </w:rPr>
                        <w:t></w:t>
                      </w:r>
                      <w:r>
                        <w:rPr>
                          <w:spacing w:val="-90"/>
                          <w:w w:val="110"/>
                          <w:position w:val="26"/>
                        </w:rPr>
                        <w:t></w:t>
                      </w:r>
                      <w:r>
                        <w:rPr>
                          <w:spacing w:val="-90"/>
                          <w:w w:val="110"/>
                          <w:position w:val="7"/>
                        </w:rPr>
                        <w:t></w:t>
                      </w:r>
                      <w:r>
                        <w:rPr>
                          <w:rFonts w:ascii="Cambria" w:hAnsi="Cambria"/>
                          <w:spacing w:val="-90"/>
                          <w:w w:val="110"/>
                        </w:rPr>
                        <w:t>x</w:t>
                      </w:r>
                      <w:r>
                        <w:rPr>
                          <w:rFonts w:ascii="Cambria" w:hAnsi="Cambria"/>
                          <w:spacing w:val="-90"/>
                          <w:w w:val="110"/>
                          <w:vertAlign w:val="superscript"/>
                        </w:rPr>
                        <w:t>′</w:t>
                      </w:r>
                      <w:r>
                        <w:rPr>
                          <w:rFonts w:ascii="Calibri" w:hAnsi="Calibri"/>
                          <w:spacing w:val="-90"/>
                          <w:w w:val="110"/>
                          <w:position w:val="-5"/>
                          <w:sz w:val="16"/>
                          <w:vertAlign w:val="baseline"/>
                        </w:rPr>
                        <w:t>2</w:t>
                      </w:r>
                      <w:r>
                        <w:rPr>
                          <w:rFonts w:ascii="Calibri" w:hAnsi="Calibri"/>
                          <w:spacing w:val="35"/>
                          <w:w w:val="110"/>
                          <w:position w:val="-5"/>
                          <w:sz w:val="16"/>
                          <w:vertAlign w:val="baseline"/>
                        </w:rPr>
                        <w:t> </w:t>
                      </w:r>
                      <w:r>
                        <w:rPr>
                          <w:rFonts w:ascii="Calibri" w:hAnsi="Calibri"/>
                          <w:w w:val="110"/>
                          <w:vertAlign w:val="baseline"/>
                        </w:rPr>
                        <w:t>=</w:t>
                      </w:r>
                      <w:r>
                        <w:rPr>
                          <w:rFonts w:ascii="Calibri" w:hAnsi="Calibri"/>
                          <w:spacing w:val="11"/>
                          <w:w w:val="110"/>
                          <w:vertAlign w:val="baseline"/>
                        </w:rPr>
                        <w:t> </w:t>
                      </w:r>
                      <w:r>
                        <w:rPr>
                          <w:rFonts w:ascii="Cambria" w:hAnsi="Cambria"/>
                          <w:w w:val="110"/>
                          <w:vertAlign w:val="baseline"/>
                        </w:rPr>
                        <w:t>f</w:t>
                      </w:r>
                      <w:r>
                        <w:rPr>
                          <w:rFonts w:ascii="Calibri" w:hAnsi="Calibri"/>
                          <w:w w:val="110"/>
                          <w:vertAlign w:val="subscript"/>
                        </w:rPr>
                        <w:t>2</w:t>
                      </w:r>
                      <w:r>
                        <w:rPr>
                          <w:rFonts w:ascii="Calibri" w:hAnsi="Calibri"/>
                          <w:w w:val="110"/>
                          <w:vertAlign w:val="baseline"/>
                        </w:rPr>
                        <w:t>(</w:t>
                      </w:r>
                      <w:r>
                        <w:rPr>
                          <w:rFonts w:ascii="Cambria" w:hAnsi="Cambria"/>
                          <w:w w:val="110"/>
                          <w:vertAlign w:val="baseline"/>
                        </w:rPr>
                        <w:t>x</w:t>
                      </w:r>
                      <w:r>
                        <w:rPr>
                          <w:rFonts w:ascii="Calibri" w:hAnsi="Calibri"/>
                          <w:w w:val="110"/>
                          <w:vertAlign w:val="subscript"/>
                        </w:rPr>
                        <w:t>1</w:t>
                      </w:r>
                      <w:r>
                        <w:rPr>
                          <w:rFonts w:ascii="Cambria" w:hAnsi="Cambria"/>
                          <w:w w:val="110"/>
                          <w:vertAlign w:val="baseline"/>
                        </w:rPr>
                        <w:t>,</w:t>
                      </w:r>
                      <w:r>
                        <w:rPr>
                          <w:rFonts w:ascii="Cambria" w:hAnsi="Cambria"/>
                          <w:spacing w:val="-16"/>
                          <w:w w:val="110"/>
                          <w:vertAlign w:val="baseline"/>
                        </w:rPr>
                        <w:t> </w:t>
                      </w:r>
                      <w:r>
                        <w:rPr>
                          <w:rFonts w:ascii="Cambria" w:hAnsi="Cambria"/>
                          <w:w w:val="110"/>
                          <w:vertAlign w:val="baseline"/>
                        </w:rPr>
                        <w:t>x</w:t>
                      </w:r>
                      <w:r>
                        <w:rPr>
                          <w:rFonts w:ascii="Calibri" w:hAnsi="Calibri"/>
                          <w:w w:val="110"/>
                          <w:vertAlign w:val="subscript"/>
                        </w:rPr>
                        <w:t>2</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5"/>
                          <w:w w:val="110"/>
                          <w:vertAlign w:val="baseline"/>
                        </w:rPr>
                        <w:t> </w:t>
                      </w:r>
                      <w:r>
                        <w:rPr>
                          <w:rFonts w:ascii="Cambria" w:hAnsi="Cambria"/>
                          <w:w w:val="110"/>
                          <w:vertAlign w:val="baseline"/>
                        </w:rPr>
                        <w:t>,</w:t>
                      </w:r>
                      <w:r>
                        <w:rPr>
                          <w:rFonts w:ascii="Cambria" w:hAnsi="Cambria"/>
                          <w:spacing w:val="-16"/>
                          <w:w w:val="110"/>
                          <w:vertAlign w:val="baseline"/>
                        </w:rPr>
                        <w:t> </w:t>
                      </w:r>
                      <w:r>
                        <w:rPr>
                          <w:rFonts w:ascii="Cambria" w:hAnsi="Cambria"/>
                          <w:w w:val="110"/>
                          <w:vertAlign w:val="baseline"/>
                        </w:rPr>
                        <w:t>x</w:t>
                      </w:r>
                      <w:r>
                        <w:rPr>
                          <w:rFonts w:ascii="Cambria" w:hAnsi="Cambria"/>
                          <w:w w:val="110"/>
                          <w:vertAlign w:val="subscript"/>
                        </w:rPr>
                        <w:t>n</w:t>
                      </w:r>
                      <w:r>
                        <w:rPr>
                          <w:rFonts w:ascii="Cambria" w:hAnsi="Cambria"/>
                          <w:w w:val="110"/>
                          <w:vertAlign w:val="baseline"/>
                        </w:rPr>
                        <w:t>,</w:t>
                      </w:r>
                      <w:r>
                        <w:rPr>
                          <w:rFonts w:ascii="Cambria" w:hAnsi="Cambria"/>
                          <w:spacing w:val="-15"/>
                          <w:w w:val="110"/>
                          <w:vertAlign w:val="baseline"/>
                        </w:rPr>
                        <w:t> </w:t>
                      </w:r>
                      <w:r>
                        <w:rPr>
                          <w:rFonts w:ascii="Cambria" w:hAnsi="Cambria"/>
                          <w:spacing w:val="-7"/>
                          <w:w w:val="110"/>
                          <w:vertAlign w:val="baseline"/>
                        </w:rPr>
                        <w:t>t</w:t>
                      </w:r>
                      <w:r>
                        <w:rPr>
                          <w:rFonts w:ascii="Calibri" w:hAnsi="Calibri"/>
                          <w:spacing w:val="-7"/>
                          <w:w w:val="110"/>
                          <w:vertAlign w:val="baseline"/>
                        </w:rPr>
                        <w:t>)</w:t>
                      </w:r>
                    </w:p>
                  </w:txbxContent>
                </v:textbox>
                <w10:wrap type="none"/>
              </v:shape>
            </w:pict>
          </mc:Fallback>
        </mc:AlternateContent>
      </w:r>
      <w:r>
        <w:rPr>
          <w:w w:val="120"/>
          <w:position w:val="6"/>
        </w:rPr>
        <w:t></w:t>
      </w:r>
      <w:r>
        <w:rPr>
          <w:rFonts w:ascii="Cambria" w:hAnsi="Cambria"/>
          <w:w w:val="120"/>
        </w:rPr>
        <w:t>x</w:t>
      </w:r>
      <w:r>
        <w:rPr>
          <w:rFonts w:ascii="Cambria" w:hAnsi="Cambria"/>
          <w:w w:val="120"/>
          <w:vertAlign w:val="superscript"/>
        </w:rPr>
        <w:t>′</w:t>
      </w:r>
      <w:r>
        <w:rPr>
          <w:rFonts w:ascii="Calibri" w:hAnsi="Calibri"/>
          <w:w w:val="120"/>
          <w:position w:val="-5"/>
          <w:sz w:val="16"/>
          <w:vertAlign w:val="baseline"/>
        </w:rPr>
        <w:t>1</w:t>
      </w:r>
      <w:r>
        <w:rPr>
          <w:rFonts w:ascii="Calibri" w:hAnsi="Calibri"/>
          <w:spacing w:val="29"/>
          <w:w w:val="120"/>
          <w:position w:val="-5"/>
          <w:sz w:val="16"/>
          <w:vertAlign w:val="baseline"/>
        </w:rPr>
        <w:t> </w:t>
      </w:r>
      <w:r>
        <w:rPr>
          <w:rFonts w:ascii="Calibri" w:hAnsi="Calibri"/>
          <w:w w:val="120"/>
          <w:vertAlign w:val="baseline"/>
        </w:rPr>
        <w:t>=</w:t>
      </w:r>
      <w:r>
        <w:rPr>
          <w:rFonts w:ascii="Calibri" w:hAnsi="Calibri"/>
          <w:spacing w:val="3"/>
          <w:w w:val="120"/>
          <w:vertAlign w:val="baseline"/>
        </w:rPr>
        <w:t> </w:t>
      </w:r>
      <w:r>
        <w:rPr>
          <w:rFonts w:ascii="Cambria" w:hAnsi="Cambria"/>
          <w:w w:val="120"/>
          <w:vertAlign w:val="baseline"/>
        </w:rPr>
        <w:t>f</w:t>
      </w:r>
      <w:r>
        <w:rPr>
          <w:rFonts w:ascii="Calibri" w:hAnsi="Calibri"/>
          <w:w w:val="120"/>
          <w:vertAlign w:val="subscript"/>
        </w:rPr>
        <w:t>1</w:t>
      </w:r>
      <w:r>
        <w:rPr>
          <w:rFonts w:ascii="Calibri" w:hAnsi="Calibri"/>
          <w:w w:val="120"/>
          <w:vertAlign w:val="baseline"/>
        </w:rPr>
        <w:t>(</w:t>
      </w:r>
      <w:r>
        <w:rPr>
          <w:rFonts w:ascii="Cambria" w:hAnsi="Cambria"/>
          <w:w w:val="120"/>
          <w:vertAlign w:val="baseline"/>
        </w:rPr>
        <w:t>x</w:t>
      </w:r>
      <w:r>
        <w:rPr>
          <w:rFonts w:ascii="Calibri" w:hAnsi="Calibri"/>
          <w:w w:val="120"/>
          <w:vertAlign w:val="subscript"/>
        </w:rPr>
        <w:t>1</w:t>
      </w:r>
      <w:r>
        <w:rPr>
          <w:rFonts w:ascii="Cambria" w:hAnsi="Cambria"/>
          <w:w w:val="120"/>
          <w:vertAlign w:val="baseline"/>
        </w:rPr>
        <w:t>,</w:t>
      </w:r>
      <w:r>
        <w:rPr>
          <w:rFonts w:ascii="Cambria" w:hAnsi="Cambria"/>
          <w:spacing w:val="-21"/>
          <w:w w:val="120"/>
          <w:vertAlign w:val="baseline"/>
        </w:rPr>
        <w:t> </w:t>
      </w:r>
      <w:r>
        <w:rPr>
          <w:rFonts w:ascii="Cambria" w:hAnsi="Cambria"/>
          <w:w w:val="120"/>
          <w:vertAlign w:val="baseline"/>
        </w:rPr>
        <w:t>x</w:t>
      </w:r>
      <w:r>
        <w:rPr>
          <w:rFonts w:ascii="Calibri" w:hAnsi="Calibri"/>
          <w:w w:val="120"/>
          <w:vertAlign w:val="subscript"/>
        </w:rPr>
        <w:t>2</w:t>
      </w:r>
      <w:r>
        <w:rPr>
          <w:rFonts w:ascii="Cambria" w:hAnsi="Cambria"/>
          <w:w w:val="120"/>
          <w:vertAlign w:val="baseline"/>
        </w:rPr>
        <w:t>,</w:t>
      </w:r>
      <w:r>
        <w:rPr>
          <w:rFonts w:ascii="Cambria" w:hAnsi="Cambria"/>
          <w:spacing w:val="-22"/>
          <w:w w:val="120"/>
          <w:vertAlign w:val="baseline"/>
        </w:rPr>
        <w:t> </w:t>
      </w:r>
      <w:r>
        <w:rPr>
          <w:rFonts w:ascii="Cambria" w:hAnsi="Cambria"/>
          <w:w w:val="120"/>
          <w:vertAlign w:val="baseline"/>
        </w:rPr>
        <w:t>.</w:t>
      </w:r>
      <w:r>
        <w:rPr>
          <w:rFonts w:ascii="Cambria" w:hAnsi="Cambria"/>
          <w:spacing w:val="-21"/>
          <w:w w:val="120"/>
          <w:vertAlign w:val="baseline"/>
        </w:rPr>
        <w:t> </w:t>
      </w:r>
      <w:r>
        <w:rPr>
          <w:rFonts w:ascii="Cambria" w:hAnsi="Cambria"/>
          <w:w w:val="120"/>
          <w:vertAlign w:val="baseline"/>
        </w:rPr>
        <w:t>.</w:t>
      </w:r>
      <w:r>
        <w:rPr>
          <w:rFonts w:ascii="Cambria" w:hAnsi="Cambria"/>
          <w:spacing w:val="-21"/>
          <w:w w:val="120"/>
          <w:vertAlign w:val="baseline"/>
        </w:rPr>
        <w:t> </w:t>
      </w:r>
      <w:r>
        <w:rPr>
          <w:rFonts w:ascii="Cambria" w:hAnsi="Cambria"/>
          <w:w w:val="120"/>
          <w:vertAlign w:val="baseline"/>
        </w:rPr>
        <w:t>.</w:t>
      </w:r>
      <w:r>
        <w:rPr>
          <w:rFonts w:ascii="Cambria" w:hAnsi="Cambria"/>
          <w:spacing w:val="-22"/>
          <w:w w:val="120"/>
          <w:vertAlign w:val="baseline"/>
        </w:rPr>
        <w:t> </w:t>
      </w:r>
      <w:r>
        <w:rPr>
          <w:rFonts w:ascii="Cambria" w:hAnsi="Cambria"/>
          <w:w w:val="120"/>
          <w:vertAlign w:val="baseline"/>
        </w:rPr>
        <w:t>,</w:t>
      </w:r>
      <w:r>
        <w:rPr>
          <w:rFonts w:ascii="Cambria" w:hAnsi="Cambria"/>
          <w:spacing w:val="-21"/>
          <w:w w:val="120"/>
          <w:vertAlign w:val="baseline"/>
        </w:rPr>
        <w:t> </w:t>
      </w:r>
      <w:r>
        <w:rPr>
          <w:rFonts w:ascii="Cambria" w:hAnsi="Cambria"/>
          <w:w w:val="120"/>
          <w:vertAlign w:val="baseline"/>
        </w:rPr>
        <w:t>x</w:t>
      </w:r>
      <w:r>
        <w:rPr>
          <w:rFonts w:ascii="Cambria" w:hAnsi="Cambria"/>
          <w:w w:val="120"/>
          <w:vertAlign w:val="subscript"/>
        </w:rPr>
        <w:t>n</w:t>
      </w:r>
      <w:r>
        <w:rPr>
          <w:rFonts w:ascii="Cambria" w:hAnsi="Cambria"/>
          <w:w w:val="120"/>
          <w:vertAlign w:val="baseline"/>
        </w:rPr>
        <w:t>,</w:t>
      </w:r>
      <w:r>
        <w:rPr>
          <w:rFonts w:ascii="Cambria" w:hAnsi="Cambria"/>
          <w:spacing w:val="-22"/>
          <w:w w:val="120"/>
          <w:vertAlign w:val="baseline"/>
        </w:rPr>
        <w:t> </w:t>
      </w:r>
      <w:r>
        <w:rPr>
          <w:rFonts w:ascii="Cambria" w:hAnsi="Cambria"/>
          <w:spacing w:val="-7"/>
          <w:w w:val="120"/>
          <w:vertAlign w:val="baseline"/>
        </w:rPr>
        <w:t>t</w:t>
      </w:r>
      <w:r>
        <w:rPr>
          <w:rFonts w:ascii="Calibri" w:hAnsi="Calibri"/>
          <w:spacing w:val="-7"/>
          <w:w w:val="120"/>
          <w:vertAlign w:val="baseline"/>
        </w:rPr>
        <w:t>)</w:t>
      </w:r>
    </w:p>
    <w:p>
      <w:pPr>
        <w:pStyle w:val="BodyText"/>
        <w:spacing w:before="156"/>
        <w:rPr>
          <w:rFonts w:ascii="Calibri"/>
        </w:rPr>
      </w:pPr>
    </w:p>
    <w:p>
      <w:pPr>
        <w:spacing w:line="106" w:lineRule="exact" w:before="1"/>
        <w:ind w:left="0" w:right="1177" w:firstLine="0"/>
        <w:jc w:val="right"/>
        <w:rPr>
          <w:sz w:val="22"/>
        </w:rPr>
      </w:pPr>
      <w:r>
        <w:rPr>
          <w:spacing w:val="-10"/>
          <w:w w:val="90"/>
          <w:sz w:val="22"/>
        </w:rPr>
        <w:t>.</w:t>
      </w:r>
    </w:p>
    <w:p>
      <w:pPr>
        <w:spacing w:line="240" w:lineRule="auto" w:before="0"/>
        <w:rPr>
          <w:sz w:val="22"/>
        </w:rPr>
      </w:pPr>
      <w:r>
        <w:rPr/>
        <w:br w:type="column"/>
      </w:r>
      <w:r>
        <w:rPr>
          <w:sz w:val="22"/>
        </w:rPr>
      </w:r>
    </w:p>
    <w:p>
      <w:pPr>
        <w:pStyle w:val="BodyText"/>
        <w:spacing w:before="196"/>
      </w:pPr>
    </w:p>
    <w:p>
      <w:pPr>
        <w:pStyle w:val="BodyText"/>
        <w:ind w:left="384"/>
        <w:jc w:val="center"/>
      </w:pPr>
      <w:r>
        <w:rPr>
          <w:spacing w:val="-2"/>
        </w:rPr>
        <w:t>(2.7)</w:t>
      </w:r>
    </w:p>
    <w:p>
      <w:pPr>
        <w:pStyle w:val="BodyText"/>
        <w:spacing w:after="0"/>
        <w:jc w:val="center"/>
        <w:sectPr>
          <w:type w:val="continuous"/>
          <w:pgSz w:w="8400" w:h="11910"/>
          <w:pgMar w:header="252" w:footer="0" w:top="1220" w:bottom="280" w:left="0" w:right="0"/>
          <w:cols w:num="2" w:equalWidth="0">
            <w:col w:w="5311" w:space="40"/>
            <w:col w:w="3049"/>
          </w:cols>
        </w:sectPr>
      </w:pPr>
    </w:p>
    <w:p>
      <w:pPr>
        <w:spacing w:line="186" w:lineRule="exact" w:before="0"/>
        <w:ind w:left="0" w:right="171" w:firstLine="0"/>
        <w:jc w:val="center"/>
        <w:rPr>
          <w:sz w:val="22"/>
        </w:rPr>
      </w:pPr>
      <w:r>
        <w:rPr>
          <w:spacing w:val="-10"/>
          <w:w w:val="90"/>
          <w:sz w:val="22"/>
        </w:rPr>
        <w:t>.</w:t>
      </w:r>
    </w:p>
    <w:p>
      <w:pPr>
        <w:spacing w:line="66" w:lineRule="exact" w:before="0"/>
        <w:ind w:left="0" w:right="2591" w:firstLine="0"/>
        <w:jc w:val="center"/>
        <w:rPr>
          <w:sz w:val="22"/>
        </w:rPr>
      </w:pPr>
      <w:r>
        <w:rPr>
          <w:spacing w:val="-10"/>
          <w:sz w:val="22"/>
        </w:rPr>
        <w:t></w:t>
      </w:r>
    </w:p>
    <w:p>
      <w:pPr>
        <w:spacing w:after="0" w:line="66" w:lineRule="exact"/>
        <w:jc w:val="center"/>
        <w:rPr>
          <w:sz w:val="22"/>
        </w:rPr>
        <w:sectPr>
          <w:type w:val="continuous"/>
          <w:pgSz w:w="8400" w:h="11910"/>
          <w:pgMar w:header="252" w:footer="0" w:top="1220" w:bottom="280" w:left="0" w:right="0"/>
        </w:sectPr>
      </w:pPr>
    </w:p>
    <w:p>
      <w:pPr>
        <w:pStyle w:val="BodyText"/>
      </w:pPr>
    </w:p>
    <w:p>
      <w:pPr>
        <w:pStyle w:val="BodyText"/>
        <w:spacing w:before="54"/>
      </w:pPr>
    </w:p>
    <w:p>
      <w:pPr>
        <w:pStyle w:val="BodyText"/>
        <w:ind w:left="1133"/>
      </w:pPr>
      <w:r>
        <w:rPr>
          <w:spacing w:val="-6"/>
        </w:rPr>
        <w:t>dengan</w:t>
      </w:r>
    </w:p>
    <w:p>
      <w:pPr>
        <w:pStyle w:val="BodyText"/>
        <w:ind w:left="1009"/>
        <w:rPr>
          <w:rFonts w:ascii="Calibri" w:hAnsi="Calibri"/>
        </w:rPr>
      </w:pPr>
      <w:r>
        <w:rPr/>
        <w:br w:type="column"/>
      </w:r>
      <w:r>
        <w:rPr>
          <w:spacing w:val="-6"/>
          <w:w w:val="115"/>
          <w:position w:val="16"/>
        </w:rPr>
        <w:t></w:t>
      </w:r>
      <w:r>
        <w:rPr>
          <w:spacing w:val="-6"/>
          <w:w w:val="115"/>
          <w:position w:val="9"/>
        </w:rPr>
        <w:t></w:t>
      </w:r>
      <w:r>
        <w:rPr>
          <w:rFonts w:ascii="Cambria" w:hAnsi="Cambria"/>
          <w:spacing w:val="-6"/>
          <w:w w:val="115"/>
        </w:rPr>
        <w:t>x</w:t>
      </w:r>
      <w:r>
        <w:rPr>
          <w:rFonts w:ascii="Cambria" w:hAnsi="Cambria"/>
          <w:spacing w:val="-6"/>
          <w:w w:val="115"/>
          <w:vertAlign w:val="superscript"/>
        </w:rPr>
        <w:t>′</w:t>
      </w:r>
      <w:r>
        <w:rPr>
          <w:rFonts w:ascii="Cambria" w:hAnsi="Cambria"/>
          <w:spacing w:val="-6"/>
          <w:w w:val="115"/>
          <w:position w:val="-4"/>
          <w:sz w:val="16"/>
          <w:vertAlign w:val="baseline"/>
        </w:rPr>
        <w:t>n</w:t>
      </w:r>
      <w:r>
        <w:rPr>
          <w:rFonts w:ascii="Cambria" w:hAnsi="Cambria"/>
          <w:spacing w:val="22"/>
          <w:w w:val="115"/>
          <w:position w:val="-4"/>
          <w:sz w:val="16"/>
          <w:vertAlign w:val="baseline"/>
        </w:rPr>
        <w:t> </w:t>
      </w:r>
      <w:r>
        <w:rPr>
          <w:rFonts w:ascii="Calibri" w:hAnsi="Calibri"/>
          <w:spacing w:val="-6"/>
          <w:w w:val="115"/>
          <w:vertAlign w:val="baseline"/>
        </w:rPr>
        <w:t>=</w:t>
      </w:r>
      <w:r>
        <w:rPr>
          <w:rFonts w:ascii="Calibri" w:hAnsi="Calibri"/>
          <w:spacing w:val="2"/>
          <w:w w:val="115"/>
          <w:vertAlign w:val="baseline"/>
        </w:rPr>
        <w:t> </w:t>
      </w:r>
      <w:r>
        <w:rPr>
          <w:rFonts w:ascii="Cambria" w:hAnsi="Cambria"/>
          <w:spacing w:val="-6"/>
          <w:w w:val="115"/>
          <w:vertAlign w:val="baseline"/>
        </w:rPr>
        <w:t>f</w:t>
      </w:r>
      <w:r>
        <w:rPr>
          <w:rFonts w:ascii="Cambria" w:hAnsi="Cambria"/>
          <w:spacing w:val="-6"/>
          <w:w w:val="115"/>
          <w:vertAlign w:val="subscript"/>
        </w:rPr>
        <w:t>n</w:t>
      </w:r>
      <w:r>
        <w:rPr>
          <w:rFonts w:ascii="Calibri" w:hAnsi="Calibri"/>
          <w:spacing w:val="-6"/>
          <w:w w:val="115"/>
          <w:vertAlign w:val="baseline"/>
        </w:rPr>
        <w:t>(</w:t>
      </w:r>
      <w:r>
        <w:rPr>
          <w:rFonts w:ascii="Cambria" w:hAnsi="Cambria"/>
          <w:spacing w:val="-6"/>
          <w:w w:val="115"/>
          <w:vertAlign w:val="baseline"/>
        </w:rPr>
        <w:t>x</w:t>
      </w:r>
      <w:r>
        <w:rPr>
          <w:rFonts w:ascii="Calibri" w:hAnsi="Calibri"/>
          <w:spacing w:val="-6"/>
          <w:w w:val="115"/>
          <w:vertAlign w:val="subscript"/>
        </w:rPr>
        <w:t>1</w:t>
      </w:r>
      <w:r>
        <w:rPr>
          <w:rFonts w:ascii="Cambria" w:hAnsi="Cambria"/>
          <w:spacing w:val="-6"/>
          <w:w w:val="115"/>
          <w:vertAlign w:val="baseline"/>
        </w:rPr>
        <w:t>,</w:t>
      </w:r>
      <w:r>
        <w:rPr>
          <w:rFonts w:ascii="Cambria" w:hAnsi="Cambria"/>
          <w:spacing w:val="-20"/>
          <w:w w:val="115"/>
          <w:vertAlign w:val="baseline"/>
        </w:rPr>
        <w:t> </w:t>
      </w:r>
      <w:r>
        <w:rPr>
          <w:rFonts w:ascii="Cambria" w:hAnsi="Cambria"/>
          <w:spacing w:val="-6"/>
          <w:w w:val="115"/>
          <w:vertAlign w:val="baseline"/>
        </w:rPr>
        <w:t>x</w:t>
      </w:r>
      <w:r>
        <w:rPr>
          <w:rFonts w:ascii="Calibri" w:hAnsi="Calibri"/>
          <w:spacing w:val="-6"/>
          <w:w w:val="115"/>
          <w:vertAlign w:val="subscript"/>
        </w:rPr>
        <w:t>2</w:t>
      </w:r>
      <w:r>
        <w:rPr>
          <w:rFonts w:ascii="Cambria" w:hAnsi="Cambria"/>
          <w:spacing w:val="-6"/>
          <w:w w:val="115"/>
          <w:vertAlign w:val="baseline"/>
        </w:rPr>
        <w:t>,</w:t>
      </w:r>
      <w:r>
        <w:rPr>
          <w:rFonts w:ascii="Cambria" w:hAnsi="Cambria"/>
          <w:spacing w:val="-20"/>
          <w:w w:val="115"/>
          <w:vertAlign w:val="baseline"/>
        </w:rPr>
        <w:t> </w:t>
      </w:r>
      <w:r>
        <w:rPr>
          <w:rFonts w:ascii="Cambria" w:hAnsi="Cambria"/>
          <w:spacing w:val="-6"/>
          <w:w w:val="115"/>
          <w:vertAlign w:val="baseline"/>
        </w:rPr>
        <w:t>.</w:t>
      </w:r>
      <w:r>
        <w:rPr>
          <w:rFonts w:ascii="Cambria" w:hAnsi="Cambria"/>
          <w:spacing w:val="-21"/>
          <w:w w:val="115"/>
          <w:vertAlign w:val="baseline"/>
        </w:rPr>
        <w:t> </w:t>
      </w:r>
      <w:r>
        <w:rPr>
          <w:rFonts w:ascii="Cambria" w:hAnsi="Cambria"/>
          <w:spacing w:val="-6"/>
          <w:w w:val="115"/>
          <w:vertAlign w:val="baseline"/>
        </w:rPr>
        <w:t>.</w:t>
      </w:r>
      <w:r>
        <w:rPr>
          <w:rFonts w:ascii="Cambria" w:hAnsi="Cambria"/>
          <w:spacing w:val="-20"/>
          <w:w w:val="115"/>
          <w:vertAlign w:val="baseline"/>
        </w:rPr>
        <w:t> </w:t>
      </w:r>
      <w:r>
        <w:rPr>
          <w:rFonts w:ascii="Cambria" w:hAnsi="Cambria"/>
          <w:spacing w:val="-6"/>
          <w:w w:val="115"/>
          <w:vertAlign w:val="baseline"/>
        </w:rPr>
        <w:t>.</w:t>
      </w:r>
      <w:r>
        <w:rPr>
          <w:rFonts w:ascii="Cambria" w:hAnsi="Cambria"/>
          <w:spacing w:val="-20"/>
          <w:w w:val="115"/>
          <w:vertAlign w:val="baseline"/>
        </w:rPr>
        <w:t> </w:t>
      </w:r>
      <w:r>
        <w:rPr>
          <w:rFonts w:ascii="Cambria" w:hAnsi="Cambria"/>
          <w:spacing w:val="-6"/>
          <w:w w:val="115"/>
          <w:vertAlign w:val="baseline"/>
        </w:rPr>
        <w:t>,</w:t>
      </w:r>
      <w:r>
        <w:rPr>
          <w:rFonts w:ascii="Cambria" w:hAnsi="Cambria"/>
          <w:spacing w:val="-20"/>
          <w:w w:val="115"/>
          <w:vertAlign w:val="baseline"/>
        </w:rPr>
        <w:t> </w:t>
      </w:r>
      <w:r>
        <w:rPr>
          <w:rFonts w:ascii="Cambria" w:hAnsi="Cambria"/>
          <w:spacing w:val="-6"/>
          <w:w w:val="115"/>
          <w:vertAlign w:val="baseline"/>
        </w:rPr>
        <w:t>x</w:t>
      </w:r>
      <w:r>
        <w:rPr>
          <w:rFonts w:ascii="Cambria" w:hAnsi="Cambria"/>
          <w:spacing w:val="-6"/>
          <w:w w:val="115"/>
          <w:vertAlign w:val="subscript"/>
        </w:rPr>
        <w:t>n</w:t>
      </w:r>
      <w:r>
        <w:rPr>
          <w:rFonts w:ascii="Cambria" w:hAnsi="Cambria"/>
          <w:spacing w:val="-6"/>
          <w:w w:val="115"/>
          <w:vertAlign w:val="baseline"/>
        </w:rPr>
        <w:t>,</w:t>
      </w:r>
      <w:r>
        <w:rPr>
          <w:rFonts w:ascii="Cambria" w:hAnsi="Cambria"/>
          <w:spacing w:val="-21"/>
          <w:w w:val="115"/>
          <w:vertAlign w:val="baseline"/>
        </w:rPr>
        <w:t> </w:t>
      </w:r>
      <w:r>
        <w:rPr>
          <w:rFonts w:ascii="Cambria" w:hAnsi="Cambria"/>
          <w:spacing w:val="-6"/>
          <w:w w:val="115"/>
          <w:vertAlign w:val="baseline"/>
        </w:rPr>
        <w:t>t</w:t>
      </w:r>
      <w:r>
        <w:rPr>
          <w:rFonts w:ascii="Calibri" w:hAnsi="Calibri"/>
          <w:spacing w:val="-6"/>
          <w:w w:val="115"/>
          <w:vertAlign w:val="baseline"/>
        </w:rPr>
        <w:t>)</w:t>
      </w:r>
    </w:p>
    <w:p>
      <w:pPr>
        <w:pStyle w:val="BodyText"/>
        <w:spacing w:after="0"/>
        <w:rPr>
          <w:rFonts w:ascii="Calibri" w:hAnsi="Calibri"/>
        </w:rPr>
        <w:sectPr>
          <w:type w:val="continuous"/>
          <w:pgSz w:w="8400" w:h="11910"/>
          <w:pgMar w:header="252" w:footer="0" w:top="1220" w:bottom="280" w:left="0" w:right="0"/>
          <w:cols w:num="2" w:equalWidth="0">
            <w:col w:w="1753" w:space="40"/>
            <w:col w:w="6607"/>
          </w:cols>
        </w:sectPr>
      </w:pPr>
    </w:p>
    <w:p>
      <w:pPr>
        <w:pStyle w:val="BodyText"/>
        <w:spacing w:before="101"/>
        <w:rPr>
          <w:rFonts w:ascii="Calibri"/>
          <w:sz w:val="16"/>
        </w:rPr>
      </w:pPr>
    </w:p>
    <w:p>
      <w:pPr>
        <w:spacing w:line="206" w:lineRule="auto" w:before="0"/>
        <w:ind w:left="2398" w:right="0" w:firstLine="0"/>
        <w:jc w:val="center"/>
        <w:rPr>
          <w:rFonts w:ascii="Calibri"/>
          <w:sz w:val="16"/>
        </w:rPr>
      </w:pPr>
      <w:r>
        <w:rPr>
          <w:rFonts w:ascii="Cambria"/>
          <w:spacing w:val="-4"/>
          <w:w w:val="115"/>
          <w:sz w:val="16"/>
          <w:u w:val="single"/>
        </w:rPr>
        <w:t>dx</w:t>
      </w:r>
      <w:r>
        <w:rPr>
          <w:rFonts w:ascii="Calibri"/>
          <w:spacing w:val="-4"/>
          <w:w w:val="115"/>
          <w:sz w:val="16"/>
          <w:u w:val="single"/>
          <w:vertAlign w:val="subscript"/>
        </w:rPr>
        <w:t>1</w:t>
      </w:r>
      <w:r>
        <w:rPr>
          <w:rFonts w:ascii="Calibri"/>
          <w:spacing w:val="40"/>
          <w:w w:val="115"/>
          <w:sz w:val="16"/>
          <w:vertAlign w:val="baseline"/>
        </w:rPr>
        <w:t> </w:t>
      </w:r>
      <w:r>
        <w:rPr>
          <w:rFonts w:ascii="Cambria"/>
          <w:spacing w:val="-6"/>
          <w:w w:val="115"/>
          <w:sz w:val="16"/>
          <w:vertAlign w:val="baseline"/>
        </w:rPr>
        <w:t>dt</w:t>
      </w:r>
      <w:r>
        <w:rPr>
          <w:rFonts w:ascii="Cambria"/>
          <w:spacing w:val="40"/>
          <w:w w:val="115"/>
          <w:sz w:val="16"/>
          <w:vertAlign w:val="baseline"/>
        </w:rPr>
        <w:t> </w:t>
      </w:r>
      <w:r>
        <w:rPr>
          <w:rFonts w:ascii="Cambria"/>
          <w:spacing w:val="-4"/>
          <w:w w:val="115"/>
          <w:sz w:val="16"/>
          <w:u w:val="single"/>
          <w:vertAlign w:val="baseline"/>
        </w:rPr>
        <w:t>dx</w:t>
      </w:r>
      <w:r>
        <w:rPr>
          <w:rFonts w:ascii="Calibri"/>
          <w:spacing w:val="-4"/>
          <w:w w:val="115"/>
          <w:sz w:val="16"/>
          <w:u w:val="single"/>
          <w:vertAlign w:val="subscript"/>
        </w:rPr>
        <w:t>2</w:t>
      </w:r>
    </w:p>
    <w:p>
      <w:pPr>
        <w:pStyle w:val="BodyText"/>
        <w:spacing w:before="132"/>
        <w:ind w:left="1437"/>
        <w:rPr>
          <w:position w:val="18"/>
        </w:rPr>
      </w:pPr>
      <w:r>
        <w:rPr/>
        <w:br w:type="column"/>
      </w:r>
      <w:r>
        <w:rPr>
          <w:w w:val="115"/>
          <w:position w:val="18"/>
        </w:rPr>
        <w:t></w:t>
      </w:r>
      <w:r>
        <w:rPr>
          <w:rFonts w:ascii="Cambria" w:hAnsi="Cambria"/>
          <w:w w:val="115"/>
        </w:rPr>
        <w:t>f</w:t>
      </w:r>
      <w:r>
        <w:rPr>
          <w:rFonts w:ascii="Calibri" w:hAnsi="Calibri"/>
          <w:w w:val="115"/>
          <w:vertAlign w:val="subscript"/>
        </w:rPr>
        <w:t>1</w:t>
      </w:r>
      <w:r>
        <w:rPr>
          <w:rFonts w:ascii="Calibri" w:hAnsi="Calibri"/>
          <w:w w:val="115"/>
          <w:vertAlign w:val="baseline"/>
        </w:rPr>
        <w:t>(</w:t>
      </w:r>
      <w:r>
        <w:rPr>
          <w:rFonts w:ascii="Cambria" w:hAnsi="Cambria"/>
          <w:w w:val="115"/>
          <w:vertAlign w:val="baseline"/>
        </w:rPr>
        <w:t>x</w:t>
      </w:r>
      <w:r>
        <w:rPr>
          <w:rFonts w:ascii="Calibri" w:hAnsi="Calibri"/>
          <w:w w:val="115"/>
          <w:vertAlign w:val="subscript"/>
        </w:rPr>
        <w:t>1</w:t>
      </w:r>
      <w:r>
        <w:rPr>
          <w:rFonts w:ascii="Cambria" w:hAnsi="Cambria"/>
          <w:w w:val="115"/>
          <w:vertAlign w:val="baseline"/>
        </w:rPr>
        <w:t>,</w:t>
      </w:r>
      <w:r>
        <w:rPr>
          <w:rFonts w:ascii="Cambria" w:hAnsi="Cambria"/>
          <w:spacing w:val="-6"/>
          <w:w w:val="115"/>
          <w:vertAlign w:val="baseline"/>
        </w:rPr>
        <w:t> </w:t>
      </w:r>
      <w:r>
        <w:rPr>
          <w:rFonts w:ascii="Cambria" w:hAnsi="Cambria"/>
          <w:w w:val="115"/>
          <w:vertAlign w:val="baseline"/>
        </w:rPr>
        <w:t>x</w:t>
      </w:r>
      <w:r>
        <w:rPr>
          <w:rFonts w:ascii="Calibri" w:hAnsi="Calibri"/>
          <w:w w:val="115"/>
          <w:vertAlign w:val="subscript"/>
        </w:rPr>
        <w:t>2</w:t>
      </w:r>
      <w:r>
        <w:rPr>
          <w:rFonts w:ascii="Cambria" w:hAnsi="Cambria"/>
          <w:w w:val="115"/>
          <w:vertAlign w:val="baseline"/>
        </w:rPr>
        <w:t>,</w:t>
      </w:r>
      <w:r>
        <w:rPr>
          <w:rFonts w:ascii="Cambria" w:hAnsi="Cambria"/>
          <w:spacing w:val="-5"/>
          <w:w w:val="115"/>
          <w:vertAlign w:val="baseline"/>
        </w:rPr>
        <w:t> </w:t>
      </w:r>
      <w:r>
        <w:rPr>
          <w:rFonts w:ascii="Cambria" w:hAnsi="Cambria"/>
          <w:w w:val="115"/>
          <w:vertAlign w:val="baseline"/>
        </w:rPr>
        <w:t>.</w:t>
      </w:r>
      <w:r>
        <w:rPr>
          <w:rFonts w:ascii="Cambria" w:hAnsi="Cambria"/>
          <w:spacing w:val="-5"/>
          <w:w w:val="115"/>
          <w:vertAlign w:val="baseline"/>
        </w:rPr>
        <w:t> </w:t>
      </w:r>
      <w:r>
        <w:rPr>
          <w:rFonts w:ascii="Cambria" w:hAnsi="Cambria"/>
          <w:w w:val="115"/>
          <w:vertAlign w:val="baseline"/>
        </w:rPr>
        <w:t>.</w:t>
      </w:r>
      <w:r>
        <w:rPr>
          <w:rFonts w:ascii="Cambria" w:hAnsi="Cambria"/>
          <w:spacing w:val="-6"/>
          <w:w w:val="115"/>
          <w:vertAlign w:val="baseline"/>
        </w:rPr>
        <w:t> </w:t>
      </w:r>
      <w:r>
        <w:rPr>
          <w:rFonts w:ascii="Cambria" w:hAnsi="Cambria"/>
          <w:w w:val="115"/>
          <w:vertAlign w:val="baseline"/>
        </w:rPr>
        <w:t>.</w:t>
      </w:r>
      <w:r>
        <w:rPr>
          <w:rFonts w:ascii="Cambria" w:hAnsi="Cambria"/>
          <w:spacing w:val="-5"/>
          <w:w w:val="115"/>
          <w:vertAlign w:val="baseline"/>
        </w:rPr>
        <w:t> </w:t>
      </w:r>
      <w:r>
        <w:rPr>
          <w:rFonts w:ascii="Cambria" w:hAnsi="Cambria"/>
          <w:w w:val="115"/>
          <w:vertAlign w:val="baseline"/>
        </w:rPr>
        <w:t>,</w:t>
      </w:r>
      <w:r>
        <w:rPr>
          <w:rFonts w:ascii="Cambria" w:hAnsi="Cambria"/>
          <w:spacing w:val="-5"/>
          <w:w w:val="115"/>
          <w:vertAlign w:val="baseline"/>
        </w:rPr>
        <w:t> </w:t>
      </w:r>
      <w:r>
        <w:rPr>
          <w:rFonts w:ascii="Cambria" w:hAnsi="Cambria"/>
          <w:w w:val="115"/>
          <w:vertAlign w:val="baseline"/>
        </w:rPr>
        <w:t>x</w:t>
      </w:r>
      <w:r>
        <w:rPr>
          <w:rFonts w:ascii="Cambria" w:hAnsi="Cambria"/>
          <w:w w:val="115"/>
          <w:vertAlign w:val="subscript"/>
        </w:rPr>
        <w:t>n</w:t>
      </w:r>
      <w:r>
        <w:rPr>
          <w:rFonts w:ascii="Cambria" w:hAnsi="Cambria"/>
          <w:w w:val="115"/>
          <w:vertAlign w:val="baseline"/>
        </w:rPr>
        <w:t>,</w:t>
      </w:r>
      <w:r>
        <w:rPr>
          <w:rFonts w:ascii="Cambria" w:hAnsi="Cambria"/>
          <w:spacing w:val="-6"/>
          <w:w w:val="115"/>
          <w:vertAlign w:val="baseline"/>
        </w:rPr>
        <w:t> </w:t>
      </w:r>
      <w:r>
        <w:rPr>
          <w:rFonts w:ascii="Cambria" w:hAnsi="Cambria"/>
          <w:spacing w:val="-5"/>
          <w:w w:val="115"/>
          <w:vertAlign w:val="baseline"/>
        </w:rPr>
        <w:t>t</w:t>
      </w:r>
      <w:r>
        <w:rPr>
          <w:rFonts w:ascii="Calibri" w:hAnsi="Calibri"/>
          <w:spacing w:val="-5"/>
          <w:w w:val="115"/>
          <w:vertAlign w:val="baseline"/>
        </w:rPr>
        <w:t>)</w:t>
      </w:r>
      <w:r>
        <w:rPr>
          <w:spacing w:val="-5"/>
          <w:w w:val="115"/>
          <w:position w:val="18"/>
          <w:vertAlign w:val="baseline"/>
        </w:rPr>
        <w:t></w:t>
      </w:r>
    </w:p>
    <w:p>
      <w:pPr>
        <w:tabs>
          <w:tab w:pos="2048" w:val="left" w:leader="none"/>
          <w:tab w:pos="2364" w:val="left" w:leader="none"/>
          <w:tab w:pos="3068" w:val="left" w:leader="none"/>
          <w:tab w:pos="3450" w:val="left" w:leader="none"/>
        </w:tabs>
        <w:spacing w:before="66"/>
        <w:ind w:left="1437" w:right="0" w:firstLine="0"/>
        <w:jc w:val="left"/>
        <w:rPr>
          <w:position w:val="3"/>
          <w:sz w:val="22"/>
        </w:rPr>
      </w:pPr>
      <w:r>
        <w:rPr>
          <w:position w:val="3"/>
          <w:sz w:val="22"/>
        </w:rPr>
        <mc:AlternateContent>
          <mc:Choice Requires="wps">
            <w:drawing>
              <wp:anchor distT="0" distB="0" distL="0" distR="0" allowOverlap="1" layoutInCell="1" locked="0" behindDoc="1" simplePos="0" relativeHeight="480272384">
                <wp:simplePos x="0" y="0"/>
                <wp:positionH relativeFrom="page">
                  <wp:posOffset>1380871</wp:posOffset>
                </wp:positionH>
                <wp:positionV relativeFrom="paragraph">
                  <wp:posOffset>-258056</wp:posOffset>
                </wp:positionV>
                <wp:extent cx="454025" cy="51435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454025" cy="514350"/>
                        </a:xfrm>
                        <a:prstGeom prst="rect">
                          <a:avLst/>
                        </a:prstGeom>
                      </wps:spPr>
                      <wps:txbx>
                        <w:txbxContent>
                          <w:p>
                            <w:pPr>
                              <w:tabs>
                                <w:tab w:pos="523" w:val="left" w:leader="none"/>
                              </w:tabs>
                              <w:spacing w:line="211" w:lineRule="exact" w:before="0"/>
                              <w:ind w:left="0" w:right="0" w:firstLine="0"/>
                              <w:jc w:val="left"/>
                              <w:rPr>
                                <w:sz w:val="22"/>
                              </w:rPr>
                            </w:pPr>
                            <w:r>
                              <w:rPr>
                                <w:spacing w:val="-10"/>
                                <w:w w:val="95"/>
                                <w:sz w:val="22"/>
                              </w:rPr>
                              <w:t></w:t>
                            </w:r>
                            <w:r>
                              <w:rPr>
                                <w:sz w:val="22"/>
                              </w:rPr>
                              <w:tab/>
                            </w:r>
                            <w:r>
                              <w:rPr>
                                <w:spacing w:val="-27"/>
                                <w:w w:val="95"/>
                                <w:sz w:val="22"/>
                              </w:rPr>
                              <w:t></w:t>
                            </w:r>
                          </w:p>
                        </w:txbxContent>
                      </wps:txbx>
                      <wps:bodyPr wrap="square" lIns="0" tIns="0" rIns="0" bIns="0" rtlCol="0">
                        <a:noAutofit/>
                      </wps:bodyPr>
                    </wps:wsp>
                  </a:graphicData>
                </a:graphic>
              </wp:anchor>
            </w:drawing>
          </mc:Choice>
          <mc:Fallback>
            <w:pict>
              <v:shape style="position:absolute;margin-left:108.730003pt;margin-top:-20.319410pt;width:35.75pt;height:40.5pt;mso-position-horizontal-relative:page;mso-position-vertical-relative:paragraph;z-index:-23044096" type="#_x0000_t202" id="docshape12" filled="false" stroked="false">
                <v:textbox inset="0,0,0,0">
                  <w:txbxContent>
                    <w:p>
                      <w:pPr>
                        <w:tabs>
                          <w:tab w:pos="523" w:val="left" w:leader="none"/>
                        </w:tabs>
                        <w:spacing w:line="211" w:lineRule="exact" w:before="0"/>
                        <w:ind w:left="0" w:right="0" w:firstLine="0"/>
                        <w:jc w:val="left"/>
                        <w:rPr>
                          <w:sz w:val="22"/>
                        </w:rPr>
                      </w:pPr>
                      <w:r>
                        <w:rPr>
                          <w:spacing w:val="-10"/>
                          <w:w w:val="95"/>
                          <w:sz w:val="22"/>
                        </w:rPr>
                        <w:t></w:t>
                      </w:r>
                      <w:r>
                        <w:rPr>
                          <w:sz w:val="22"/>
                        </w:rPr>
                        <w:tab/>
                      </w:r>
                      <w:r>
                        <w:rPr>
                          <w:spacing w:val="-27"/>
                          <w:w w:val="95"/>
                          <w:sz w:val="22"/>
                        </w:rPr>
                        <w:t></w:t>
                      </w:r>
                    </w:p>
                  </w:txbxContent>
                </v:textbox>
                <w10:wrap type="none"/>
              </v:shape>
            </w:pict>
          </mc:Fallback>
        </mc:AlternateContent>
      </w:r>
      <w:r>
        <w:rPr>
          <w:position w:val="3"/>
          <w:sz w:val="22"/>
        </w:rPr>
        <mc:AlternateContent>
          <mc:Choice Requires="wps">
            <w:drawing>
              <wp:anchor distT="0" distB="0" distL="0" distR="0" allowOverlap="1" layoutInCell="1" locked="0" behindDoc="1" simplePos="0" relativeHeight="480272896">
                <wp:simplePos x="0" y="0"/>
                <wp:positionH relativeFrom="page">
                  <wp:posOffset>1380871</wp:posOffset>
                </wp:positionH>
                <wp:positionV relativeFrom="paragraph">
                  <wp:posOffset>68917</wp:posOffset>
                </wp:positionV>
                <wp:extent cx="454025" cy="51435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454025" cy="514350"/>
                        </a:xfrm>
                        <a:prstGeom prst="rect">
                          <a:avLst/>
                        </a:prstGeom>
                      </wps:spPr>
                      <wps:txbx>
                        <w:txbxContent>
                          <w:p>
                            <w:pPr>
                              <w:tabs>
                                <w:tab w:pos="523" w:val="left" w:leader="none"/>
                              </w:tabs>
                              <w:spacing w:line="211" w:lineRule="exact" w:before="0"/>
                              <w:ind w:left="0" w:right="0" w:firstLine="0"/>
                              <w:jc w:val="left"/>
                              <w:rPr>
                                <w:sz w:val="22"/>
                              </w:rPr>
                            </w:pPr>
                            <w:r>
                              <w:rPr>
                                <w:spacing w:val="-10"/>
                                <w:w w:val="95"/>
                                <w:sz w:val="22"/>
                              </w:rPr>
                              <w:t></w:t>
                            </w:r>
                            <w:r>
                              <w:rPr>
                                <w:sz w:val="22"/>
                              </w:rPr>
                              <w:tab/>
                            </w:r>
                            <w:r>
                              <w:rPr>
                                <w:spacing w:val="-27"/>
                                <w:w w:val="95"/>
                                <w:sz w:val="22"/>
                              </w:rPr>
                              <w:t></w:t>
                            </w:r>
                          </w:p>
                        </w:txbxContent>
                      </wps:txbx>
                      <wps:bodyPr wrap="square" lIns="0" tIns="0" rIns="0" bIns="0" rtlCol="0">
                        <a:noAutofit/>
                      </wps:bodyPr>
                    </wps:wsp>
                  </a:graphicData>
                </a:graphic>
              </wp:anchor>
            </w:drawing>
          </mc:Choice>
          <mc:Fallback>
            <w:pict>
              <v:shape style="position:absolute;margin-left:108.730003pt;margin-top:5.42659pt;width:35.75pt;height:40.5pt;mso-position-horizontal-relative:page;mso-position-vertical-relative:paragraph;z-index:-23043584" type="#_x0000_t202" id="docshape13" filled="false" stroked="false">
                <v:textbox inset="0,0,0,0">
                  <w:txbxContent>
                    <w:p>
                      <w:pPr>
                        <w:tabs>
                          <w:tab w:pos="523" w:val="left" w:leader="none"/>
                        </w:tabs>
                        <w:spacing w:line="211" w:lineRule="exact" w:before="0"/>
                        <w:ind w:left="0" w:right="0" w:firstLine="0"/>
                        <w:jc w:val="left"/>
                        <w:rPr>
                          <w:sz w:val="22"/>
                        </w:rPr>
                      </w:pPr>
                      <w:r>
                        <w:rPr>
                          <w:spacing w:val="-10"/>
                          <w:w w:val="95"/>
                          <w:sz w:val="22"/>
                        </w:rPr>
                        <w:t></w:t>
                      </w:r>
                      <w:r>
                        <w:rPr>
                          <w:sz w:val="22"/>
                        </w:rPr>
                        <w:tab/>
                      </w:r>
                      <w:r>
                        <w:rPr>
                          <w:spacing w:val="-27"/>
                          <w:w w:val="95"/>
                          <w:sz w:val="22"/>
                        </w:rPr>
                        <w:t></w:t>
                      </w:r>
                    </w:p>
                  </w:txbxContent>
                </v:textbox>
                <w10:wrap type="none"/>
              </v:shape>
            </w:pict>
          </mc:Fallback>
        </mc:AlternateContent>
      </w:r>
      <w:r>
        <w:rPr>
          <w:position w:val="3"/>
          <w:sz w:val="22"/>
        </w:rPr>
        <mc:AlternateContent>
          <mc:Choice Requires="wps">
            <w:drawing>
              <wp:anchor distT="0" distB="0" distL="0" distR="0" allowOverlap="1" layoutInCell="1" locked="0" behindDoc="1" simplePos="0" relativeHeight="480273408">
                <wp:simplePos x="0" y="0"/>
                <wp:positionH relativeFrom="page">
                  <wp:posOffset>2750527</wp:posOffset>
                </wp:positionH>
                <wp:positionV relativeFrom="paragraph">
                  <wp:posOffset>67190</wp:posOffset>
                </wp:positionV>
                <wp:extent cx="1146175" cy="139065"/>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1146175" cy="139065"/>
                        </a:xfrm>
                        <a:prstGeom prst="rect">
                          <a:avLst/>
                        </a:prstGeom>
                      </wps:spPr>
                      <wps:txbx>
                        <w:txbxContent>
                          <w:p>
                            <w:pPr>
                              <w:pStyle w:val="BodyText"/>
                              <w:spacing w:line="218" w:lineRule="exact"/>
                              <w:rPr>
                                <w:rFonts w:ascii="Calibri"/>
                              </w:rPr>
                            </w:pPr>
                            <w:r>
                              <w:rPr>
                                <w:rFonts w:ascii="Cambria"/>
                                <w:w w:val="140"/>
                              </w:rPr>
                              <w:t>f</w:t>
                            </w:r>
                            <w:r>
                              <w:rPr>
                                <w:rFonts w:ascii="Cambria"/>
                                <w:spacing w:val="14"/>
                                <w:w w:val="140"/>
                              </w:rPr>
                              <w:t> </w:t>
                            </w:r>
                            <w:r>
                              <w:rPr>
                                <w:rFonts w:ascii="Calibri"/>
                                <w:w w:val="130"/>
                              </w:rPr>
                              <w:t>(</w:t>
                            </w:r>
                            <w:r>
                              <w:rPr>
                                <w:rFonts w:ascii="Cambria"/>
                                <w:w w:val="130"/>
                              </w:rPr>
                              <w:t>x</w:t>
                            </w:r>
                            <w:r>
                              <w:rPr>
                                <w:rFonts w:ascii="Cambria"/>
                                <w:spacing w:val="27"/>
                                <w:w w:val="130"/>
                              </w:rPr>
                              <w:t> </w:t>
                            </w:r>
                            <w:r>
                              <w:rPr>
                                <w:rFonts w:ascii="Cambria"/>
                                <w:w w:val="130"/>
                              </w:rPr>
                              <w:t>,</w:t>
                            </w:r>
                            <w:r>
                              <w:rPr>
                                <w:rFonts w:ascii="Cambria"/>
                                <w:spacing w:val="-27"/>
                                <w:w w:val="130"/>
                              </w:rPr>
                              <w:t> </w:t>
                            </w:r>
                            <w:r>
                              <w:rPr>
                                <w:rFonts w:ascii="Cambria"/>
                                <w:w w:val="130"/>
                              </w:rPr>
                              <w:t>x</w:t>
                            </w:r>
                            <w:r>
                              <w:rPr>
                                <w:rFonts w:ascii="Cambria"/>
                                <w:spacing w:val="28"/>
                                <w:w w:val="130"/>
                              </w:rPr>
                              <w:t> </w:t>
                            </w:r>
                            <w:r>
                              <w:rPr>
                                <w:rFonts w:ascii="Cambria"/>
                                <w:w w:val="130"/>
                              </w:rPr>
                              <w:t>,</w:t>
                            </w:r>
                            <w:r>
                              <w:rPr>
                                <w:rFonts w:ascii="Cambria"/>
                                <w:spacing w:val="-28"/>
                                <w:w w:val="130"/>
                              </w:rPr>
                              <w:t> </w:t>
                            </w:r>
                            <w:r>
                              <w:rPr>
                                <w:rFonts w:ascii="Cambria"/>
                                <w:w w:val="130"/>
                              </w:rPr>
                              <w:t>.</w:t>
                            </w:r>
                            <w:r>
                              <w:rPr>
                                <w:rFonts w:ascii="Cambria"/>
                                <w:spacing w:val="-27"/>
                                <w:w w:val="130"/>
                              </w:rPr>
                              <w:t> </w:t>
                            </w:r>
                            <w:r>
                              <w:rPr>
                                <w:rFonts w:ascii="Cambria"/>
                                <w:w w:val="130"/>
                              </w:rPr>
                              <w:t>.</w:t>
                            </w:r>
                            <w:r>
                              <w:rPr>
                                <w:rFonts w:ascii="Cambria"/>
                                <w:spacing w:val="-28"/>
                                <w:w w:val="130"/>
                              </w:rPr>
                              <w:t> </w:t>
                            </w:r>
                            <w:r>
                              <w:rPr>
                                <w:rFonts w:ascii="Cambria"/>
                                <w:w w:val="130"/>
                              </w:rPr>
                              <w:t>.</w:t>
                            </w:r>
                            <w:r>
                              <w:rPr>
                                <w:rFonts w:ascii="Cambria"/>
                                <w:spacing w:val="-27"/>
                                <w:w w:val="130"/>
                              </w:rPr>
                              <w:t> </w:t>
                            </w:r>
                            <w:r>
                              <w:rPr>
                                <w:rFonts w:ascii="Cambria"/>
                                <w:w w:val="130"/>
                              </w:rPr>
                              <w:t>,</w:t>
                            </w:r>
                            <w:r>
                              <w:rPr>
                                <w:rFonts w:ascii="Cambria"/>
                                <w:spacing w:val="-28"/>
                                <w:w w:val="130"/>
                              </w:rPr>
                              <w:t> </w:t>
                            </w:r>
                            <w:r>
                              <w:rPr>
                                <w:rFonts w:ascii="Cambria"/>
                                <w:w w:val="130"/>
                              </w:rPr>
                              <w:t>x</w:t>
                            </w:r>
                            <w:r>
                              <w:rPr>
                                <w:rFonts w:ascii="Cambria"/>
                                <w:spacing w:val="46"/>
                                <w:w w:val="130"/>
                              </w:rPr>
                              <w:t> </w:t>
                            </w:r>
                            <w:r>
                              <w:rPr>
                                <w:rFonts w:ascii="Cambria"/>
                                <w:w w:val="130"/>
                              </w:rPr>
                              <w:t>,</w:t>
                            </w:r>
                            <w:r>
                              <w:rPr>
                                <w:rFonts w:ascii="Cambria"/>
                                <w:spacing w:val="-28"/>
                                <w:w w:val="130"/>
                              </w:rPr>
                              <w:t> </w:t>
                            </w:r>
                            <w:r>
                              <w:rPr>
                                <w:rFonts w:ascii="Cambria"/>
                                <w:spacing w:val="-9"/>
                                <w:w w:val="130"/>
                              </w:rPr>
                              <w:t>t</w:t>
                            </w:r>
                            <w:r>
                              <w:rPr>
                                <w:rFonts w:ascii="Calibri"/>
                                <w:spacing w:val="-9"/>
                                <w:w w:val="130"/>
                              </w:rPr>
                              <w:t>)</w:t>
                            </w:r>
                          </w:p>
                        </w:txbxContent>
                      </wps:txbx>
                      <wps:bodyPr wrap="square" lIns="0" tIns="0" rIns="0" bIns="0" rtlCol="0">
                        <a:noAutofit/>
                      </wps:bodyPr>
                    </wps:wsp>
                  </a:graphicData>
                </a:graphic>
              </wp:anchor>
            </w:drawing>
          </mc:Choice>
          <mc:Fallback>
            <w:pict>
              <v:shape style="position:absolute;margin-left:216.576996pt;margin-top:5.29059pt;width:90.25pt;height:10.95pt;mso-position-horizontal-relative:page;mso-position-vertical-relative:paragraph;z-index:-23043072" type="#_x0000_t202" id="docshape14" filled="false" stroked="false">
                <v:textbox inset="0,0,0,0">
                  <w:txbxContent>
                    <w:p>
                      <w:pPr>
                        <w:pStyle w:val="BodyText"/>
                        <w:spacing w:line="218" w:lineRule="exact"/>
                        <w:rPr>
                          <w:rFonts w:ascii="Calibri"/>
                        </w:rPr>
                      </w:pPr>
                      <w:r>
                        <w:rPr>
                          <w:rFonts w:ascii="Cambria"/>
                          <w:w w:val="140"/>
                        </w:rPr>
                        <w:t>f</w:t>
                      </w:r>
                      <w:r>
                        <w:rPr>
                          <w:rFonts w:ascii="Cambria"/>
                          <w:spacing w:val="14"/>
                          <w:w w:val="140"/>
                        </w:rPr>
                        <w:t> </w:t>
                      </w:r>
                      <w:r>
                        <w:rPr>
                          <w:rFonts w:ascii="Calibri"/>
                          <w:w w:val="130"/>
                        </w:rPr>
                        <w:t>(</w:t>
                      </w:r>
                      <w:r>
                        <w:rPr>
                          <w:rFonts w:ascii="Cambria"/>
                          <w:w w:val="130"/>
                        </w:rPr>
                        <w:t>x</w:t>
                      </w:r>
                      <w:r>
                        <w:rPr>
                          <w:rFonts w:ascii="Cambria"/>
                          <w:spacing w:val="27"/>
                          <w:w w:val="130"/>
                        </w:rPr>
                        <w:t> </w:t>
                      </w:r>
                      <w:r>
                        <w:rPr>
                          <w:rFonts w:ascii="Cambria"/>
                          <w:w w:val="130"/>
                        </w:rPr>
                        <w:t>,</w:t>
                      </w:r>
                      <w:r>
                        <w:rPr>
                          <w:rFonts w:ascii="Cambria"/>
                          <w:spacing w:val="-27"/>
                          <w:w w:val="130"/>
                        </w:rPr>
                        <w:t> </w:t>
                      </w:r>
                      <w:r>
                        <w:rPr>
                          <w:rFonts w:ascii="Cambria"/>
                          <w:w w:val="130"/>
                        </w:rPr>
                        <w:t>x</w:t>
                      </w:r>
                      <w:r>
                        <w:rPr>
                          <w:rFonts w:ascii="Cambria"/>
                          <w:spacing w:val="28"/>
                          <w:w w:val="130"/>
                        </w:rPr>
                        <w:t> </w:t>
                      </w:r>
                      <w:r>
                        <w:rPr>
                          <w:rFonts w:ascii="Cambria"/>
                          <w:w w:val="130"/>
                        </w:rPr>
                        <w:t>,</w:t>
                      </w:r>
                      <w:r>
                        <w:rPr>
                          <w:rFonts w:ascii="Cambria"/>
                          <w:spacing w:val="-28"/>
                          <w:w w:val="130"/>
                        </w:rPr>
                        <w:t> </w:t>
                      </w:r>
                      <w:r>
                        <w:rPr>
                          <w:rFonts w:ascii="Cambria"/>
                          <w:w w:val="130"/>
                        </w:rPr>
                        <w:t>.</w:t>
                      </w:r>
                      <w:r>
                        <w:rPr>
                          <w:rFonts w:ascii="Cambria"/>
                          <w:spacing w:val="-27"/>
                          <w:w w:val="130"/>
                        </w:rPr>
                        <w:t> </w:t>
                      </w:r>
                      <w:r>
                        <w:rPr>
                          <w:rFonts w:ascii="Cambria"/>
                          <w:w w:val="130"/>
                        </w:rPr>
                        <w:t>.</w:t>
                      </w:r>
                      <w:r>
                        <w:rPr>
                          <w:rFonts w:ascii="Cambria"/>
                          <w:spacing w:val="-28"/>
                          <w:w w:val="130"/>
                        </w:rPr>
                        <w:t> </w:t>
                      </w:r>
                      <w:r>
                        <w:rPr>
                          <w:rFonts w:ascii="Cambria"/>
                          <w:w w:val="130"/>
                        </w:rPr>
                        <w:t>.</w:t>
                      </w:r>
                      <w:r>
                        <w:rPr>
                          <w:rFonts w:ascii="Cambria"/>
                          <w:spacing w:val="-27"/>
                          <w:w w:val="130"/>
                        </w:rPr>
                        <w:t> </w:t>
                      </w:r>
                      <w:r>
                        <w:rPr>
                          <w:rFonts w:ascii="Cambria"/>
                          <w:w w:val="130"/>
                        </w:rPr>
                        <w:t>,</w:t>
                      </w:r>
                      <w:r>
                        <w:rPr>
                          <w:rFonts w:ascii="Cambria"/>
                          <w:spacing w:val="-28"/>
                          <w:w w:val="130"/>
                        </w:rPr>
                        <w:t> </w:t>
                      </w:r>
                      <w:r>
                        <w:rPr>
                          <w:rFonts w:ascii="Cambria"/>
                          <w:w w:val="130"/>
                        </w:rPr>
                        <w:t>x</w:t>
                      </w:r>
                      <w:r>
                        <w:rPr>
                          <w:rFonts w:ascii="Cambria"/>
                          <w:spacing w:val="46"/>
                          <w:w w:val="130"/>
                        </w:rPr>
                        <w:t> </w:t>
                      </w:r>
                      <w:r>
                        <w:rPr>
                          <w:rFonts w:ascii="Cambria"/>
                          <w:w w:val="130"/>
                        </w:rPr>
                        <w:t>,</w:t>
                      </w:r>
                      <w:r>
                        <w:rPr>
                          <w:rFonts w:ascii="Cambria"/>
                          <w:spacing w:val="-28"/>
                          <w:w w:val="130"/>
                        </w:rPr>
                        <w:t> </w:t>
                      </w:r>
                      <w:r>
                        <w:rPr>
                          <w:rFonts w:ascii="Cambria"/>
                          <w:spacing w:val="-9"/>
                          <w:w w:val="130"/>
                        </w:rPr>
                        <w:t>t</w:t>
                      </w:r>
                      <w:r>
                        <w:rPr>
                          <w:rFonts w:ascii="Calibri"/>
                          <w:spacing w:val="-9"/>
                          <w:w w:val="130"/>
                        </w:rPr>
                        <w:t>)</w:t>
                      </w:r>
                    </w:p>
                  </w:txbxContent>
                </v:textbox>
                <w10:wrap type="none"/>
              </v:shape>
            </w:pict>
          </mc:Fallback>
        </mc:AlternateContent>
      </w:r>
      <w:r>
        <w:rPr>
          <w:position w:val="3"/>
          <w:sz w:val="22"/>
        </w:rPr>
        <mc:AlternateContent>
          <mc:Choice Requires="wps">
            <w:drawing>
              <wp:anchor distT="0" distB="0" distL="0" distR="0" allowOverlap="1" layoutInCell="1" locked="0" behindDoc="1" simplePos="0" relativeHeight="480274432">
                <wp:simplePos x="0" y="0"/>
                <wp:positionH relativeFrom="page">
                  <wp:posOffset>2623553</wp:posOffset>
                </wp:positionH>
                <wp:positionV relativeFrom="paragraph">
                  <wp:posOffset>235173</wp:posOffset>
                </wp:positionV>
                <wp:extent cx="121285" cy="514350"/>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121285"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206.578995pt;margin-top:18.517590pt;width:9.550pt;height:40.5pt;mso-position-horizontal-relative:page;mso-position-vertical-relative:paragraph;z-index:-23042048" type="#_x0000_t202" id="docshape15"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position w:val="3"/>
          <w:sz w:val="22"/>
        </w:rPr>
        <mc:AlternateContent>
          <mc:Choice Requires="wps">
            <w:drawing>
              <wp:anchor distT="0" distB="0" distL="0" distR="0" allowOverlap="1" layoutInCell="1" locked="0" behindDoc="1" simplePos="0" relativeHeight="480275456">
                <wp:simplePos x="0" y="0"/>
                <wp:positionH relativeFrom="page">
                  <wp:posOffset>1058465</wp:posOffset>
                </wp:positionH>
                <wp:positionV relativeFrom="paragraph">
                  <wp:posOffset>142961</wp:posOffset>
                </wp:positionV>
                <wp:extent cx="837565" cy="523240"/>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837565" cy="523240"/>
                        </a:xfrm>
                        <a:prstGeom prst="rect">
                          <a:avLst/>
                        </a:prstGeom>
                      </wps:spPr>
                      <wps:txbx>
                        <w:txbxContent>
                          <w:p>
                            <w:pPr>
                              <w:pStyle w:val="BodyText"/>
                              <w:spacing w:line="292" w:lineRule="exact"/>
                              <w:rPr>
                                <w:rFonts w:ascii="Cambria" w:hAnsi="Cambria"/>
                              </w:rPr>
                            </w:pPr>
                            <w:r>
                              <w:rPr>
                                <w:rFonts w:ascii="Cambria" w:hAnsi="Cambria"/>
                                <w:w w:val="105"/>
                              </w:rPr>
                              <w:t>x⃗</w:t>
                            </w:r>
                            <w:r>
                              <w:rPr>
                                <w:rFonts w:ascii="Cambria" w:hAnsi="Cambria"/>
                                <w:spacing w:val="-16"/>
                                <w:w w:val="105"/>
                              </w:rPr>
                              <w:t> </w:t>
                            </w:r>
                            <w:r>
                              <w:rPr>
                                <w:rFonts w:ascii="Cambria" w:hAnsi="Cambria"/>
                                <w:w w:val="135"/>
                                <w:vertAlign w:val="superscript"/>
                              </w:rPr>
                              <w:t>′</w:t>
                            </w:r>
                            <w:r>
                              <w:rPr>
                                <w:rFonts w:ascii="Cambria" w:hAnsi="Cambria"/>
                                <w:spacing w:val="-16"/>
                                <w:w w:val="135"/>
                                <w:vertAlign w:val="baseline"/>
                              </w:rPr>
                              <w:t> </w:t>
                            </w:r>
                            <w:r>
                              <w:rPr>
                                <w:rFonts w:ascii="Calibri" w:hAnsi="Calibri"/>
                                <w:w w:val="135"/>
                                <w:vertAlign w:val="baseline"/>
                              </w:rPr>
                              <w:t>=</w:t>
                            </w:r>
                            <w:r>
                              <w:rPr>
                                <w:rFonts w:ascii="Calibri" w:hAnsi="Calibri"/>
                                <w:spacing w:val="-17"/>
                                <w:w w:val="135"/>
                                <w:vertAlign w:val="baseline"/>
                              </w:rPr>
                              <w:t> </w:t>
                            </w:r>
                            <w:r>
                              <w:rPr>
                                <w:w w:val="105"/>
                                <w:position w:val="5"/>
                                <w:vertAlign w:val="baseline"/>
                              </w:rPr>
                              <w:t></w:t>
                            </w:r>
                            <w:r>
                              <w:rPr>
                                <w:spacing w:val="9"/>
                                <w:w w:val="105"/>
                                <w:position w:val="5"/>
                                <w:vertAlign w:val="baseline"/>
                              </w:rPr>
                              <w:t> </w:t>
                            </w:r>
                            <w:r>
                              <w:rPr>
                                <w:rFonts w:ascii="Cambria" w:hAnsi="Cambria"/>
                                <w:w w:val="105"/>
                                <w:position w:val="11"/>
                                <w:sz w:val="16"/>
                                <w:vertAlign w:val="baseline"/>
                              </w:rPr>
                              <w:t>dt</w:t>
                            </w:r>
                            <w:r>
                              <w:rPr>
                                <w:rFonts w:ascii="Cambria" w:hAnsi="Cambria"/>
                                <w:spacing w:val="34"/>
                                <w:w w:val="105"/>
                                <w:position w:val="11"/>
                                <w:sz w:val="16"/>
                                <w:vertAlign w:val="baseline"/>
                              </w:rPr>
                              <w:t> </w:t>
                            </w:r>
                            <w:r>
                              <w:rPr>
                                <w:w w:val="105"/>
                                <w:position w:val="5"/>
                                <w:vertAlign w:val="baseline"/>
                              </w:rPr>
                              <w:t> </w:t>
                            </w:r>
                            <w:r>
                              <w:rPr>
                                <w:rFonts w:ascii="Cambria" w:hAnsi="Cambria"/>
                                <w:spacing w:val="-10"/>
                                <w:w w:val="135"/>
                                <w:vertAlign w:val="baseline"/>
                              </w:rPr>
                              <w:t>,</w:t>
                            </w:r>
                          </w:p>
                        </w:txbxContent>
                      </wps:txbx>
                      <wps:bodyPr wrap="square" lIns="0" tIns="0" rIns="0" bIns="0" rtlCol="0">
                        <a:noAutofit/>
                      </wps:bodyPr>
                    </wps:wsp>
                  </a:graphicData>
                </a:graphic>
              </wp:anchor>
            </w:drawing>
          </mc:Choice>
          <mc:Fallback>
            <w:pict>
              <v:shape style="position:absolute;margin-left:83.343727pt;margin-top:11.25684pt;width:65.95pt;height:41.2pt;mso-position-horizontal-relative:page;mso-position-vertical-relative:paragraph;z-index:-23041024" type="#_x0000_t202" id="docshape16" filled="false" stroked="false">
                <v:textbox inset="0,0,0,0">
                  <w:txbxContent>
                    <w:p>
                      <w:pPr>
                        <w:pStyle w:val="BodyText"/>
                        <w:spacing w:line="292" w:lineRule="exact"/>
                        <w:rPr>
                          <w:rFonts w:ascii="Cambria" w:hAnsi="Cambria"/>
                        </w:rPr>
                      </w:pPr>
                      <w:r>
                        <w:rPr>
                          <w:rFonts w:ascii="Cambria" w:hAnsi="Cambria"/>
                          <w:w w:val="105"/>
                        </w:rPr>
                        <w:t>x⃗</w:t>
                      </w:r>
                      <w:r>
                        <w:rPr>
                          <w:rFonts w:ascii="Cambria" w:hAnsi="Cambria"/>
                          <w:spacing w:val="-16"/>
                          <w:w w:val="105"/>
                        </w:rPr>
                        <w:t> </w:t>
                      </w:r>
                      <w:r>
                        <w:rPr>
                          <w:rFonts w:ascii="Cambria" w:hAnsi="Cambria"/>
                          <w:w w:val="135"/>
                          <w:vertAlign w:val="superscript"/>
                        </w:rPr>
                        <w:t>′</w:t>
                      </w:r>
                      <w:r>
                        <w:rPr>
                          <w:rFonts w:ascii="Cambria" w:hAnsi="Cambria"/>
                          <w:spacing w:val="-16"/>
                          <w:w w:val="135"/>
                          <w:vertAlign w:val="baseline"/>
                        </w:rPr>
                        <w:t> </w:t>
                      </w:r>
                      <w:r>
                        <w:rPr>
                          <w:rFonts w:ascii="Calibri" w:hAnsi="Calibri"/>
                          <w:w w:val="135"/>
                          <w:vertAlign w:val="baseline"/>
                        </w:rPr>
                        <w:t>=</w:t>
                      </w:r>
                      <w:r>
                        <w:rPr>
                          <w:rFonts w:ascii="Calibri" w:hAnsi="Calibri"/>
                          <w:spacing w:val="-17"/>
                          <w:w w:val="135"/>
                          <w:vertAlign w:val="baseline"/>
                        </w:rPr>
                        <w:t> </w:t>
                      </w:r>
                      <w:r>
                        <w:rPr>
                          <w:w w:val="105"/>
                          <w:position w:val="5"/>
                          <w:vertAlign w:val="baseline"/>
                        </w:rPr>
                        <w:t></w:t>
                      </w:r>
                      <w:r>
                        <w:rPr>
                          <w:spacing w:val="9"/>
                          <w:w w:val="105"/>
                          <w:position w:val="5"/>
                          <w:vertAlign w:val="baseline"/>
                        </w:rPr>
                        <w:t> </w:t>
                      </w:r>
                      <w:r>
                        <w:rPr>
                          <w:rFonts w:ascii="Cambria" w:hAnsi="Cambria"/>
                          <w:w w:val="105"/>
                          <w:position w:val="11"/>
                          <w:sz w:val="16"/>
                          <w:vertAlign w:val="baseline"/>
                        </w:rPr>
                        <w:t>dt</w:t>
                      </w:r>
                      <w:r>
                        <w:rPr>
                          <w:rFonts w:ascii="Cambria" w:hAnsi="Cambria"/>
                          <w:spacing w:val="34"/>
                          <w:w w:val="105"/>
                          <w:position w:val="11"/>
                          <w:sz w:val="16"/>
                          <w:vertAlign w:val="baseline"/>
                        </w:rPr>
                        <w:t> </w:t>
                      </w:r>
                      <w:r>
                        <w:rPr>
                          <w:w w:val="105"/>
                          <w:position w:val="5"/>
                          <w:vertAlign w:val="baseline"/>
                        </w:rPr>
                        <w:t> </w:t>
                      </w:r>
                      <w:r>
                        <w:rPr>
                          <w:rFonts w:ascii="Cambria" w:hAnsi="Cambria"/>
                          <w:spacing w:val="-10"/>
                          <w:w w:val="135"/>
                          <w:vertAlign w:val="baseline"/>
                        </w:rPr>
                        <w:t>,</w:t>
                      </w:r>
                    </w:p>
                  </w:txbxContent>
                </v:textbox>
                <w10:wrap type="none"/>
              </v:shape>
            </w:pict>
          </mc:Fallback>
        </mc:AlternateContent>
      </w:r>
      <w:r>
        <w:rPr>
          <w:position w:val="3"/>
          <w:sz w:val="22"/>
        </w:rPr>
        <mc:AlternateContent>
          <mc:Choice Requires="wps">
            <w:drawing>
              <wp:anchor distT="0" distB="0" distL="0" distR="0" allowOverlap="1" layoutInCell="1" locked="0" behindDoc="0" simplePos="0" relativeHeight="15741440">
                <wp:simplePos x="0" y="0"/>
                <wp:positionH relativeFrom="page">
                  <wp:posOffset>2057539</wp:posOffset>
                </wp:positionH>
                <wp:positionV relativeFrom="paragraph">
                  <wp:posOffset>150121</wp:posOffset>
                </wp:positionV>
                <wp:extent cx="527685" cy="17526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527685" cy="175260"/>
                        </a:xfrm>
                        <a:prstGeom prst="rect">
                          <a:avLst/>
                        </a:prstGeom>
                      </wps:spPr>
                      <wps:txbx>
                        <w:txbxContent>
                          <w:p>
                            <w:pPr>
                              <w:pStyle w:val="BodyText"/>
                              <w:spacing w:line="276" w:lineRule="exact"/>
                              <w:rPr>
                                <w:rFonts w:ascii="Calibri" w:hAnsi="Calibri"/>
                              </w:rPr>
                            </w:pPr>
                            <w:r>
                              <w:rPr>
                                <w:rFonts w:ascii="Cambria" w:hAnsi="Cambria"/>
                                <w:spacing w:val="-10"/>
                                <w:w w:val="125"/>
                              </w:rPr>
                              <w:t>f</w:t>
                            </w:r>
                            <w:r>
                              <w:rPr>
                                <w:rFonts w:ascii="Cambria" w:hAnsi="Cambria"/>
                                <w:spacing w:val="-10"/>
                                <w:w w:val="125"/>
                                <w:position w:val="6"/>
                              </w:rPr>
                              <w:t>⃗</w:t>
                            </w:r>
                            <w:r>
                              <w:rPr>
                                <w:rFonts w:ascii="Calibri" w:hAnsi="Calibri"/>
                                <w:spacing w:val="-10"/>
                                <w:w w:val="125"/>
                              </w:rPr>
                              <w:t>(</w:t>
                            </w:r>
                            <w:r>
                              <w:rPr>
                                <w:rFonts w:ascii="Cambria" w:hAnsi="Cambria"/>
                                <w:spacing w:val="-10"/>
                                <w:w w:val="125"/>
                              </w:rPr>
                              <w:t>x⃗,</w:t>
                            </w:r>
                            <w:r>
                              <w:rPr>
                                <w:rFonts w:ascii="Cambria" w:hAnsi="Cambria"/>
                                <w:spacing w:val="-26"/>
                                <w:w w:val="125"/>
                              </w:rPr>
                              <w:t> </w:t>
                            </w:r>
                            <w:r>
                              <w:rPr>
                                <w:rFonts w:ascii="Cambria" w:hAnsi="Cambria"/>
                                <w:spacing w:val="-10"/>
                                <w:w w:val="125"/>
                              </w:rPr>
                              <w:t>t</w:t>
                            </w:r>
                            <w:r>
                              <w:rPr>
                                <w:rFonts w:ascii="Calibri" w:hAnsi="Calibri"/>
                                <w:spacing w:val="-10"/>
                                <w:w w:val="125"/>
                              </w:rPr>
                              <w:t>)</w:t>
                            </w:r>
                            <w:r>
                              <w:rPr>
                                <w:rFonts w:ascii="Calibri" w:hAnsi="Calibri"/>
                                <w:spacing w:val="-2"/>
                                <w:w w:val="125"/>
                              </w:rPr>
                              <w:t> </w:t>
                            </w:r>
                            <w:r>
                              <w:rPr>
                                <w:rFonts w:ascii="Calibri" w:hAnsi="Calibri"/>
                                <w:spacing w:val="-123"/>
                                <w:w w:val="125"/>
                              </w:rPr>
                              <w:t>=</w:t>
                            </w:r>
                          </w:p>
                        </w:txbxContent>
                      </wps:txbx>
                      <wps:bodyPr wrap="square" lIns="0" tIns="0" rIns="0" bIns="0" rtlCol="0">
                        <a:noAutofit/>
                      </wps:bodyPr>
                    </wps:wsp>
                  </a:graphicData>
                </a:graphic>
              </wp:anchor>
            </w:drawing>
          </mc:Choice>
          <mc:Fallback>
            <w:pict>
              <v:shape style="position:absolute;margin-left:162.011002pt;margin-top:11.82059pt;width:41.55pt;height:13.8pt;mso-position-horizontal-relative:page;mso-position-vertical-relative:paragraph;z-index:15741440" type="#_x0000_t202" id="docshape17" filled="false" stroked="false">
                <v:textbox inset="0,0,0,0">
                  <w:txbxContent>
                    <w:p>
                      <w:pPr>
                        <w:pStyle w:val="BodyText"/>
                        <w:spacing w:line="276" w:lineRule="exact"/>
                        <w:rPr>
                          <w:rFonts w:ascii="Calibri" w:hAnsi="Calibri"/>
                        </w:rPr>
                      </w:pPr>
                      <w:r>
                        <w:rPr>
                          <w:rFonts w:ascii="Cambria" w:hAnsi="Cambria"/>
                          <w:spacing w:val="-10"/>
                          <w:w w:val="125"/>
                        </w:rPr>
                        <w:t>f</w:t>
                      </w:r>
                      <w:r>
                        <w:rPr>
                          <w:rFonts w:ascii="Cambria" w:hAnsi="Cambria"/>
                          <w:spacing w:val="-10"/>
                          <w:w w:val="125"/>
                          <w:position w:val="6"/>
                        </w:rPr>
                        <w:t>⃗</w:t>
                      </w:r>
                      <w:r>
                        <w:rPr>
                          <w:rFonts w:ascii="Calibri" w:hAnsi="Calibri"/>
                          <w:spacing w:val="-10"/>
                          <w:w w:val="125"/>
                        </w:rPr>
                        <w:t>(</w:t>
                      </w:r>
                      <w:r>
                        <w:rPr>
                          <w:rFonts w:ascii="Cambria" w:hAnsi="Cambria"/>
                          <w:spacing w:val="-10"/>
                          <w:w w:val="125"/>
                        </w:rPr>
                        <w:t>x⃗,</w:t>
                      </w:r>
                      <w:r>
                        <w:rPr>
                          <w:rFonts w:ascii="Cambria" w:hAnsi="Cambria"/>
                          <w:spacing w:val="-26"/>
                          <w:w w:val="125"/>
                        </w:rPr>
                        <w:t> </w:t>
                      </w:r>
                      <w:r>
                        <w:rPr>
                          <w:rFonts w:ascii="Cambria" w:hAnsi="Cambria"/>
                          <w:spacing w:val="-10"/>
                          <w:w w:val="125"/>
                        </w:rPr>
                        <w:t>t</w:t>
                      </w:r>
                      <w:r>
                        <w:rPr>
                          <w:rFonts w:ascii="Calibri" w:hAnsi="Calibri"/>
                          <w:spacing w:val="-10"/>
                          <w:w w:val="125"/>
                        </w:rPr>
                        <w:t>)</w:t>
                      </w:r>
                      <w:r>
                        <w:rPr>
                          <w:rFonts w:ascii="Calibri" w:hAnsi="Calibri"/>
                          <w:spacing w:val="-2"/>
                          <w:w w:val="125"/>
                        </w:rPr>
                        <w:t> </w:t>
                      </w:r>
                      <w:r>
                        <w:rPr>
                          <w:rFonts w:ascii="Calibri" w:hAnsi="Calibri"/>
                          <w:spacing w:val="-123"/>
                          <w:w w:val="125"/>
                        </w:rPr>
                        <w:t>=</w:t>
                      </w:r>
                    </w:p>
                  </w:txbxContent>
                </v:textbox>
                <w10:wrap type="none"/>
              </v:shape>
            </w:pict>
          </mc:Fallback>
        </mc:AlternateContent>
      </w:r>
      <w:r>
        <w:rPr>
          <w:position w:val="3"/>
          <w:sz w:val="22"/>
        </w:rPr>
        <mc:AlternateContent>
          <mc:Choice Requires="wps">
            <w:drawing>
              <wp:anchor distT="0" distB="0" distL="0" distR="0" allowOverlap="1" layoutInCell="1" locked="0" behindDoc="1" simplePos="0" relativeHeight="480276480">
                <wp:simplePos x="0" y="0"/>
                <wp:positionH relativeFrom="page">
                  <wp:posOffset>3309569</wp:posOffset>
                </wp:positionH>
                <wp:positionV relativeFrom="paragraph">
                  <wp:posOffset>209044</wp:posOffset>
                </wp:positionV>
                <wp:extent cx="28575" cy="145415"/>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28575" cy="145415"/>
                        </a:xfrm>
                        <a:prstGeom prst="rect">
                          <a:avLst/>
                        </a:prstGeom>
                      </wps:spPr>
                      <wps:txbx>
                        <w:txbxContent>
                          <w:p>
                            <w:pPr>
                              <w:spacing w:line="227" w:lineRule="exact" w:before="0"/>
                              <w:ind w:left="0" w:right="0" w:firstLine="0"/>
                              <w:jc w:val="left"/>
                              <w:rPr>
                                <w:sz w:val="22"/>
                              </w:rPr>
                            </w:pPr>
                            <w:r>
                              <w:rPr>
                                <w:spacing w:val="-10"/>
                                <w:w w:val="80"/>
                                <w:sz w:val="22"/>
                              </w:rPr>
                              <w:t>.</w:t>
                            </w:r>
                          </w:p>
                        </w:txbxContent>
                      </wps:txbx>
                      <wps:bodyPr wrap="square" lIns="0" tIns="0" rIns="0" bIns="0" rtlCol="0">
                        <a:noAutofit/>
                      </wps:bodyPr>
                    </wps:wsp>
                  </a:graphicData>
                </a:graphic>
              </wp:anchor>
            </w:drawing>
          </mc:Choice>
          <mc:Fallback>
            <w:pict>
              <v:shape style="position:absolute;margin-left:260.596008pt;margin-top:16.460226pt;width:2.25pt;height:11.45pt;mso-position-horizontal-relative:page;mso-position-vertical-relative:paragraph;z-index:-23040000" type="#_x0000_t202" id="docshape18" filled="false" stroked="false">
                <v:textbox inset="0,0,0,0">
                  <w:txbxContent>
                    <w:p>
                      <w:pPr>
                        <w:spacing w:line="227" w:lineRule="exact" w:before="0"/>
                        <w:ind w:left="0" w:right="0" w:firstLine="0"/>
                        <w:jc w:val="left"/>
                        <w:rPr>
                          <w:sz w:val="22"/>
                        </w:rPr>
                      </w:pPr>
                      <w:r>
                        <w:rPr>
                          <w:spacing w:val="-10"/>
                          <w:w w:val="80"/>
                          <w:sz w:val="22"/>
                        </w:rPr>
                        <w:t>.</w:t>
                      </w:r>
                    </w:p>
                  </w:txbxContent>
                </v:textbox>
                <w10:wrap type="none"/>
              </v:shape>
            </w:pict>
          </mc:Fallback>
        </mc:AlternateContent>
      </w:r>
      <w:r>
        <w:rPr>
          <w:position w:val="3"/>
          <w:sz w:val="22"/>
        </w:rPr>
        <mc:AlternateContent>
          <mc:Choice Requires="wps">
            <w:drawing>
              <wp:anchor distT="0" distB="0" distL="0" distR="0" allowOverlap="1" layoutInCell="1" locked="0" behindDoc="1" simplePos="0" relativeHeight="480276992">
                <wp:simplePos x="0" y="0"/>
                <wp:positionH relativeFrom="page">
                  <wp:posOffset>3902341</wp:posOffset>
                </wp:positionH>
                <wp:positionV relativeFrom="paragraph">
                  <wp:posOffset>235173</wp:posOffset>
                </wp:positionV>
                <wp:extent cx="121285" cy="514350"/>
                <wp:effectExtent l="0" t="0" r="0" b="0"/>
                <wp:wrapNone/>
                <wp:docPr id="35" name="Textbox 35"/>
                <wp:cNvGraphicFramePr>
                  <a:graphicFrameLocks/>
                </wp:cNvGraphicFramePr>
                <a:graphic>
                  <a:graphicData uri="http://schemas.microsoft.com/office/word/2010/wordprocessingShape">
                    <wps:wsp>
                      <wps:cNvPr id="35" name="Textbox 35"/>
                      <wps:cNvSpPr txBox="1"/>
                      <wps:spPr>
                        <a:xfrm>
                          <a:off x="0" y="0"/>
                          <a:ext cx="121285"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307.270996pt;margin-top:18.517590pt;width:9.550pt;height:40.5pt;mso-position-horizontal-relative:page;mso-position-vertical-relative:paragraph;z-index:-23039488" type="#_x0000_t202" id="docshape19"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position w:val="3"/>
          <w:sz w:val="22"/>
        </w:rPr>
        <mc:AlternateContent>
          <mc:Choice Requires="wps">
            <w:drawing>
              <wp:anchor distT="0" distB="0" distL="0" distR="0" allowOverlap="1" layoutInCell="1" locked="0" behindDoc="0" simplePos="0" relativeHeight="15742976">
                <wp:simplePos x="0" y="0"/>
                <wp:positionH relativeFrom="page">
                  <wp:posOffset>4361941</wp:posOffset>
                </wp:positionH>
                <wp:positionV relativeFrom="paragraph">
                  <wp:posOffset>176570</wp:posOffset>
                </wp:positionV>
                <wp:extent cx="246379" cy="145415"/>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46379" cy="145415"/>
                        </a:xfrm>
                        <a:prstGeom prst="rect">
                          <a:avLst/>
                        </a:prstGeom>
                      </wps:spPr>
                      <wps:txbx>
                        <w:txbxContent>
                          <w:p>
                            <w:pPr>
                              <w:pStyle w:val="BodyText"/>
                              <w:spacing w:line="227" w:lineRule="exact"/>
                            </w:pPr>
                            <w:r>
                              <w:rPr>
                                <w:spacing w:val="-2"/>
                                <w:w w:val="90"/>
                              </w:rPr>
                              <w:t>(2.8)</w:t>
                            </w:r>
                          </w:p>
                        </w:txbxContent>
                      </wps:txbx>
                      <wps:bodyPr wrap="square" lIns="0" tIns="0" rIns="0" bIns="0" rtlCol="0">
                        <a:noAutofit/>
                      </wps:bodyPr>
                    </wps:wsp>
                  </a:graphicData>
                </a:graphic>
              </wp:anchor>
            </w:drawing>
          </mc:Choice>
          <mc:Fallback>
            <w:pict>
              <v:shape style="position:absolute;margin-left:343.459991pt;margin-top:13.903226pt;width:19.4pt;height:11.45pt;mso-position-horizontal-relative:page;mso-position-vertical-relative:paragraph;z-index:15742976" type="#_x0000_t202" id="docshape20" filled="false" stroked="false">
                <v:textbox inset="0,0,0,0">
                  <w:txbxContent>
                    <w:p>
                      <w:pPr>
                        <w:pStyle w:val="BodyText"/>
                        <w:spacing w:line="227" w:lineRule="exact"/>
                      </w:pPr>
                      <w:r>
                        <w:rPr>
                          <w:spacing w:val="-2"/>
                          <w:w w:val="90"/>
                        </w:rPr>
                        <w:t>(2.8)</w:t>
                      </w:r>
                    </w:p>
                  </w:txbxContent>
                </v:textbox>
                <w10:wrap type="none"/>
              </v:shape>
            </w:pict>
          </mc:Fallback>
        </mc:AlternateContent>
      </w:r>
      <w:r>
        <w:rPr>
          <w:position w:val="3"/>
          <w:sz w:val="22"/>
        </w:rPr>
        <mc:AlternateContent>
          <mc:Choice Requires="wps">
            <w:drawing>
              <wp:anchor distT="0" distB="0" distL="0" distR="0" allowOverlap="1" layoutInCell="1" locked="0" behindDoc="0" simplePos="0" relativeHeight="15744000">
                <wp:simplePos x="0" y="0"/>
                <wp:positionH relativeFrom="page">
                  <wp:posOffset>1713102</wp:posOffset>
                </wp:positionH>
                <wp:positionV relativeFrom="paragraph">
                  <wp:posOffset>235173</wp:posOffset>
                </wp:positionV>
                <wp:extent cx="121285" cy="602615"/>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121285" cy="602615"/>
                        </a:xfrm>
                        <a:prstGeom prst="rect">
                          <a:avLst/>
                        </a:prstGeom>
                      </wps:spPr>
                      <wps:txbx>
                        <w:txbxContent>
                          <w:p>
                            <w:pPr>
                              <w:spacing w:line="189" w:lineRule="auto" w:before="0"/>
                              <w:ind w:left="0" w:right="0" w:firstLine="0"/>
                              <w:jc w:val="left"/>
                              <w:rPr>
                                <w:position w:val="-13"/>
                                <w:sz w:val="22"/>
                              </w:rPr>
                            </w:pPr>
                            <w:r>
                              <w:rPr>
                                <w:spacing w:val="-101"/>
                                <w:w w:val="85"/>
                                <w:sz w:val="22"/>
                              </w:rPr>
                              <w:t></w:t>
                            </w:r>
                            <w:r>
                              <w:rPr>
                                <w:spacing w:val="-101"/>
                                <w:w w:val="85"/>
                                <w:position w:val="-13"/>
                                <w:sz w:val="22"/>
                              </w:rPr>
                              <w:t></w:t>
                            </w:r>
                          </w:p>
                        </w:txbxContent>
                      </wps:txbx>
                      <wps:bodyPr wrap="square" lIns="0" tIns="0" rIns="0" bIns="0" rtlCol="0">
                        <a:noAutofit/>
                      </wps:bodyPr>
                    </wps:wsp>
                  </a:graphicData>
                </a:graphic>
              </wp:anchor>
            </w:drawing>
          </mc:Choice>
          <mc:Fallback>
            <w:pict>
              <v:shape style="position:absolute;margin-left:134.889999pt;margin-top:18.517590pt;width:9.550pt;height:47.45pt;mso-position-horizontal-relative:page;mso-position-vertical-relative:paragraph;z-index:15744000" type="#_x0000_t202" id="docshape21" filled="false" stroked="false">
                <v:textbox inset="0,0,0,0">
                  <w:txbxContent>
                    <w:p>
                      <w:pPr>
                        <w:spacing w:line="189" w:lineRule="auto" w:before="0"/>
                        <w:ind w:left="0" w:right="0" w:firstLine="0"/>
                        <w:jc w:val="left"/>
                        <w:rPr>
                          <w:position w:val="-13"/>
                          <w:sz w:val="22"/>
                        </w:rPr>
                      </w:pPr>
                      <w:r>
                        <w:rPr>
                          <w:spacing w:val="-101"/>
                          <w:w w:val="85"/>
                          <w:sz w:val="22"/>
                        </w:rPr>
                        <w:t></w:t>
                      </w:r>
                      <w:r>
                        <w:rPr>
                          <w:spacing w:val="-101"/>
                          <w:w w:val="85"/>
                          <w:position w:val="-13"/>
                          <w:sz w:val="22"/>
                        </w:rPr>
                        <w:t></w:t>
                      </w:r>
                    </w:p>
                  </w:txbxContent>
                </v:textbox>
                <w10:wrap type="none"/>
              </v:shape>
            </w:pict>
          </mc:Fallback>
        </mc:AlternateContent>
      </w:r>
      <w:r>
        <w:rPr>
          <w:position w:val="3"/>
          <w:sz w:val="22"/>
        </w:rPr>
        <mc:AlternateContent>
          <mc:Choice Requires="wps">
            <w:drawing>
              <wp:anchor distT="0" distB="0" distL="0" distR="0" allowOverlap="1" layoutInCell="1" locked="0" behindDoc="1" simplePos="0" relativeHeight="480279040">
                <wp:simplePos x="0" y="0"/>
                <wp:positionH relativeFrom="page">
                  <wp:posOffset>3309569</wp:posOffset>
                </wp:positionH>
                <wp:positionV relativeFrom="paragraph">
                  <wp:posOffset>310276</wp:posOffset>
                </wp:positionV>
                <wp:extent cx="28575" cy="145415"/>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28575" cy="145415"/>
                        </a:xfrm>
                        <a:prstGeom prst="rect">
                          <a:avLst/>
                        </a:prstGeom>
                      </wps:spPr>
                      <wps:txbx>
                        <w:txbxContent>
                          <w:p>
                            <w:pPr>
                              <w:spacing w:line="227" w:lineRule="exact" w:before="0"/>
                              <w:ind w:left="0" w:right="0" w:firstLine="0"/>
                              <w:jc w:val="left"/>
                              <w:rPr>
                                <w:sz w:val="22"/>
                              </w:rPr>
                            </w:pPr>
                            <w:r>
                              <w:rPr>
                                <w:spacing w:val="-10"/>
                                <w:w w:val="80"/>
                                <w:sz w:val="22"/>
                              </w:rPr>
                              <w:t>.</w:t>
                            </w:r>
                          </w:p>
                        </w:txbxContent>
                      </wps:txbx>
                      <wps:bodyPr wrap="square" lIns="0" tIns="0" rIns="0" bIns="0" rtlCol="0">
                        <a:noAutofit/>
                      </wps:bodyPr>
                    </wps:wsp>
                  </a:graphicData>
                </a:graphic>
              </wp:anchor>
            </w:drawing>
          </mc:Choice>
          <mc:Fallback>
            <w:pict>
              <v:shape style="position:absolute;margin-left:260.596008pt;margin-top:24.431225pt;width:2.25pt;height:11.45pt;mso-position-horizontal-relative:page;mso-position-vertical-relative:paragraph;z-index:-23037440" type="#_x0000_t202" id="docshape22" filled="false" stroked="false">
                <v:textbox inset="0,0,0,0">
                  <w:txbxContent>
                    <w:p>
                      <w:pPr>
                        <w:spacing w:line="227" w:lineRule="exact" w:before="0"/>
                        <w:ind w:left="0" w:right="0" w:firstLine="0"/>
                        <w:jc w:val="left"/>
                        <w:rPr>
                          <w:sz w:val="22"/>
                        </w:rPr>
                      </w:pPr>
                      <w:r>
                        <w:rPr>
                          <w:spacing w:val="-10"/>
                          <w:w w:val="80"/>
                          <w:sz w:val="22"/>
                        </w:rPr>
                        <w:t>.</w:t>
                      </w:r>
                    </w:p>
                  </w:txbxContent>
                </v:textbox>
                <w10:wrap type="none"/>
              </v:shape>
            </w:pict>
          </mc:Fallback>
        </mc:AlternateContent>
      </w:r>
      <w:r>
        <w:rPr>
          <w:position w:val="3"/>
          <w:sz w:val="22"/>
        </w:rPr>
        <w:t></w:t>
      </w:r>
      <w:r>
        <w:rPr>
          <w:spacing w:val="29"/>
          <w:position w:val="3"/>
          <w:sz w:val="22"/>
        </w:rPr>
        <w:t> </w:t>
      </w:r>
      <w:r>
        <w:rPr>
          <w:rFonts w:ascii="Calibri" w:hAnsi="Calibri"/>
          <w:spacing w:val="-10"/>
          <w:sz w:val="16"/>
        </w:rPr>
        <w:t>2</w:t>
      </w:r>
      <w:r>
        <w:rPr>
          <w:rFonts w:ascii="Calibri" w:hAnsi="Calibri"/>
          <w:sz w:val="16"/>
        </w:rPr>
        <w:tab/>
      </w:r>
      <w:r>
        <w:rPr>
          <w:rFonts w:ascii="Calibri" w:hAnsi="Calibri"/>
          <w:spacing w:val="-10"/>
          <w:sz w:val="16"/>
        </w:rPr>
        <w:t>1</w:t>
      </w:r>
      <w:r>
        <w:rPr>
          <w:rFonts w:ascii="Calibri" w:hAnsi="Calibri"/>
          <w:sz w:val="16"/>
        </w:rPr>
        <w:tab/>
      </w:r>
      <w:r>
        <w:rPr>
          <w:rFonts w:ascii="Calibri" w:hAnsi="Calibri"/>
          <w:spacing w:val="-10"/>
          <w:sz w:val="16"/>
        </w:rPr>
        <w:t>2</w:t>
      </w:r>
      <w:r>
        <w:rPr>
          <w:rFonts w:ascii="Calibri" w:hAnsi="Calibri"/>
          <w:sz w:val="16"/>
        </w:rPr>
        <w:tab/>
      </w:r>
      <w:r>
        <w:rPr>
          <w:rFonts w:ascii="Cambria" w:hAnsi="Cambria"/>
          <w:spacing w:val="-10"/>
          <w:sz w:val="16"/>
        </w:rPr>
        <w:t>n</w:t>
      </w:r>
      <w:r>
        <w:rPr>
          <w:rFonts w:ascii="Cambria" w:hAnsi="Cambria"/>
          <w:sz w:val="16"/>
        </w:rPr>
        <w:tab/>
      </w:r>
      <w:r>
        <w:rPr>
          <w:spacing w:val="-10"/>
          <w:position w:val="3"/>
          <w:sz w:val="22"/>
        </w:rPr>
        <w:t></w:t>
      </w:r>
    </w:p>
    <w:p>
      <w:pPr>
        <w:spacing w:after="0"/>
        <w:jc w:val="left"/>
        <w:rPr>
          <w:position w:val="3"/>
          <w:sz w:val="22"/>
        </w:rPr>
        <w:sectPr>
          <w:type w:val="continuous"/>
          <w:pgSz w:w="8400" w:h="11910"/>
          <w:pgMar w:header="252" w:footer="0" w:top="1220" w:bottom="280" w:left="0" w:right="0"/>
          <w:cols w:num="2" w:equalWidth="0">
            <w:col w:w="2655" w:space="40"/>
            <w:col w:w="5705"/>
          </w:cols>
        </w:sectPr>
      </w:pPr>
    </w:p>
    <w:p>
      <w:pPr>
        <w:spacing w:before="118"/>
        <w:ind w:left="2358" w:right="184" w:firstLine="0"/>
        <w:jc w:val="center"/>
        <w:rPr>
          <w:sz w:val="22"/>
        </w:rPr>
      </w:pPr>
      <w:r>
        <w:rPr>
          <w:sz w:val="22"/>
        </w:rPr>
        <mc:AlternateContent>
          <mc:Choice Requires="wps">
            <w:drawing>
              <wp:anchor distT="0" distB="0" distL="0" distR="0" allowOverlap="1" layoutInCell="1" locked="0" behindDoc="1" simplePos="0" relativeHeight="480273920">
                <wp:simplePos x="0" y="0"/>
                <wp:positionH relativeFrom="page">
                  <wp:posOffset>1593608</wp:posOffset>
                </wp:positionH>
                <wp:positionV relativeFrom="paragraph">
                  <wp:posOffset>-9623</wp:posOffset>
                </wp:positionV>
                <wp:extent cx="28575" cy="145415"/>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28575" cy="145415"/>
                        </a:xfrm>
                        <a:prstGeom prst="rect">
                          <a:avLst/>
                        </a:prstGeom>
                      </wps:spPr>
                      <wps:txbx>
                        <w:txbxContent>
                          <w:p>
                            <w:pPr>
                              <w:spacing w:line="227" w:lineRule="exact" w:before="0"/>
                              <w:ind w:left="0" w:right="0" w:firstLine="0"/>
                              <w:jc w:val="left"/>
                              <w:rPr>
                                <w:sz w:val="22"/>
                              </w:rPr>
                            </w:pPr>
                            <w:r>
                              <w:rPr>
                                <w:spacing w:val="-10"/>
                                <w:w w:val="80"/>
                                <w:sz w:val="22"/>
                              </w:rPr>
                              <w:t>.</w:t>
                            </w:r>
                          </w:p>
                        </w:txbxContent>
                      </wps:txbx>
                      <wps:bodyPr wrap="square" lIns="0" tIns="0" rIns="0" bIns="0" rtlCol="0">
                        <a:noAutofit/>
                      </wps:bodyPr>
                    </wps:wsp>
                  </a:graphicData>
                </a:graphic>
              </wp:anchor>
            </w:drawing>
          </mc:Choice>
          <mc:Fallback>
            <w:pict>
              <v:shape style="position:absolute;margin-left:125.481003pt;margin-top:-.757743pt;width:2.25pt;height:11.45pt;mso-position-horizontal-relative:page;mso-position-vertical-relative:paragraph;z-index:-23042560" type="#_x0000_t202" id="docshape23" filled="false" stroked="false">
                <v:textbox inset="0,0,0,0">
                  <w:txbxContent>
                    <w:p>
                      <w:pPr>
                        <w:spacing w:line="227" w:lineRule="exact" w:before="0"/>
                        <w:ind w:left="0" w:right="0" w:firstLine="0"/>
                        <w:jc w:val="left"/>
                        <w:rPr>
                          <w:sz w:val="22"/>
                        </w:rPr>
                      </w:pPr>
                      <w:r>
                        <w:rPr>
                          <w:spacing w:val="-10"/>
                          <w:w w:val="80"/>
                          <w:sz w:val="22"/>
                        </w:rPr>
                        <w:t>.</w:t>
                      </w:r>
                    </w:p>
                  </w:txbxContent>
                </v:textbox>
                <w10:wrap type="none"/>
              </v:shape>
            </w:pict>
          </mc:Fallback>
        </mc:AlternateContent>
      </w:r>
      <w:r>
        <w:rPr>
          <w:sz w:val="22"/>
        </w:rPr>
        <mc:AlternateContent>
          <mc:Choice Requires="wps">
            <w:drawing>
              <wp:anchor distT="0" distB="0" distL="0" distR="0" allowOverlap="1" layoutInCell="1" locked="0" behindDoc="0" simplePos="0" relativeHeight="15743488">
                <wp:simplePos x="0" y="0"/>
                <wp:positionH relativeFrom="page">
                  <wp:posOffset>1380871</wp:posOffset>
                </wp:positionH>
                <wp:positionV relativeFrom="paragraph">
                  <wp:posOffset>16505</wp:posOffset>
                </wp:positionV>
                <wp:extent cx="121285" cy="602615"/>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121285" cy="602615"/>
                        </a:xfrm>
                        <a:prstGeom prst="rect">
                          <a:avLst/>
                        </a:prstGeom>
                      </wps:spPr>
                      <wps:txbx>
                        <w:txbxContent>
                          <w:p>
                            <w:pPr>
                              <w:spacing w:line="189" w:lineRule="auto" w:before="0"/>
                              <w:ind w:left="0" w:right="0" w:firstLine="0"/>
                              <w:jc w:val="left"/>
                              <w:rPr>
                                <w:position w:val="-13"/>
                                <w:sz w:val="22"/>
                              </w:rPr>
                            </w:pPr>
                            <w:r>
                              <w:rPr>
                                <w:spacing w:val="-101"/>
                                <w:w w:val="85"/>
                                <w:sz w:val="22"/>
                              </w:rPr>
                              <w:t></w:t>
                            </w:r>
                            <w:r>
                              <w:rPr>
                                <w:spacing w:val="-101"/>
                                <w:w w:val="85"/>
                                <w:position w:val="-13"/>
                                <w:sz w:val="22"/>
                              </w:rPr>
                              <w:t></w:t>
                            </w:r>
                          </w:p>
                        </w:txbxContent>
                      </wps:txbx>
                      <wps:bodyPr wrap="square" lIns="0" tIns="0" rIns="0" bIns="0" rtlCol="0">
                        <a:noAutofit/>
                      </wps:bodyPr>
                    </wps:wsp>
                  </a:graphicData>
                </a:graphic>
              </wp:anchor>
            </w:drawing>
          </mc:Choice>
          <mc:Fallback>
            <w:pict>
              <v:shape style="position:absolute;margin-left:108.730003pt;margin-top:1.299621pt;width:9.550pt;height:47.45pt;mso-position-horizontal-relative:page;mso-position-vertical-relative:paragraph;z-index:15743488" type="#_x0000_t202" id="docshape24" filled="false" stroked="false">
                <v:textbox inset="0,0,0,0">
                  <w:txbxContent>
                    <w:p>
                      <w:pPr>
                        <w:spacing w:line="189" w:lineRule="auto" w:before="0"/>
                        <w:ind w:left="0" w:right="0" w:firstLine="0"/>
                        <w:jc w:val="left"/>
                        <w:rPr>
                          <w:position w:val="-13"/>
                          <w:sz w:val="22"/>
                        </w:rPr>
                      </w:pPr>
                      <w:r>
                        <w:rPr>
                          <w:spacing w:val="-101"/>
                          <w:w w:val="85"/>
                          <w:sz w:val="22"/>
                        </w:rPr>
                        <w:t></w:t>
                      </w:r>
                      <w:r>
                        <w:rPr>
                          <w:spacing w:val="-101"/>
                          <w:w w:val="85"/>
                          <w:position w:val="-13"/>
                          <w:sz w:val="22"/>
                        </w:rPr>
                        <w:t></w:t>
                      </w:r>
                    </w:p>
                  </w:txbxContent>
                </v:textbox>
                <w10:wrap type="none"/>
              </v:shape>
            </w:pict>
          </mc:Fallback>
        </mc:AlternateContent>
      </w:r>
      <w:r>
        <w:rPr>
          <w:spacing w:val="-10"/>
          <w:w w:val="90"/>
          <w:sz w:val="22"/>
        </w:rPr>
        <w:t>.</w:t>
      </w:r>
    </w:p>
    <w:p>
      <w:pPr>
        <w:spacing w:line="192" w:lineRule="auto" w:before="74"/>
        <w:ind w:left="2351" w:right="184" w:firstLine="0"/>
        <w:jc w:val="center"/>
        <w:rPr>
          <w:rFonts w:ascii="Cambria"/>
          <w:sz w:val="16"/>
        </w:rPr>
      </w:pPr>
      <w:r>
        <w:rPr>
          <w:rFonts w:ascii="Cambria"/>
          <w:spacing w:val="-4"/>
          <w:w w:val="110"/>
          <w:position w:val="2"/>
          <w:sz w:val="16"/>
          <w:u w:val="single"/>
        </w:rPr>
        <w:t>dx</w:t>
      </w:r>
      <w:r>
        <w:rPr>
          <w:rFonts w:ascii="Georgia"/>
          <w:i/>
          <w:spacing w:val="-4"/>
          <w:w w:val="110"/>
          <w:sz w:val="12"/>
          <w:u w:val="single"/>
        </w:rPr>
        <w:t>n</w:t>
      </w:r>
      <w:r>
        <w:rPr>
          <w:rFonts w:ascii="Georgia"/>
          <w:i/>
          <w:spacing w:val="40"/>
          <w:w w:val="110"/>
          <w:sz w:val="12"/>
        </w:rPr>
        <w:t> </w:t>
      </w:r>
      <w:r>
        <w:rPr>
          <w:rFonts w:ascii="Cambria"/>
          <w:spacing w:val="-6"/>
          <w:w w:val="110"/>
          <w:sz w:val="16"/>
        </w:rPr>
        <w:t>dt</w:t>
      </w:r>
    </w:p>
    <w:p>
      <w:pPr>
        <w:pStyle w:val="BodyText"/>
        <w:spacing w:before="127"/>
        <w:ind w:left="1202"/>
        <w:rPr>
          <w:position w:val="32"/>
        </w:rPr>
      </w:pPr>
      <w:r>
        <w:rPr/>
        <w:br w:type="column"/>
      </w:r>
      <w:r>
        <w:rPr>
          <w:w w:val="120"/>
          <w:position w:val="32"/>
        </w:rPr>
        <w:t></w:t>
      </w:r>
      <w:r>
        <w:rPr>
          <w:rFonts w:ascii="Cambria" w:hAnsi="Cambria"/>
          <w:w w:val="120"/>
        </w:rPr>
        <w:t>f</w:t>
      </w:r>
      <w:r>
        <w:rPr>
          <w:rFonts w:ascii="Cambria" w:hAnsi="Cambria"/>
          <w:w w:val="120"/>
          <w:vertAlign w:val="subscript"/>
        </w:rPr>
        <w:t>n</w:t>
      </w:r>
      <w:r>
        <w:rPr>
          <w:rFonts w:ascii="Calibri" w:hAnsi="Calibri"/>
          <w:w w:val="120"/>
          <w:vertAlign w:val="baseline"/>
        </w:rPr>
        <w:t>(</w:t>
      </w:r>
      <w:r>
        <w:rPr>
          <w:rFonts w:ascii="Cambria" w:hAnsi="Cambria"/>
          <w:w w:val="120"/>
          <w:vertAlign w:val="baseline"/>
        </w:rPr>
        <w:t>x</w:t>
      </w:r>
      <w:r>
        <w:rPr>
          <w:rFonts w:ascii="Calibri" w:hAnsi="Calibri"/>
          <w:w w:val="120"/>
          <w:vertAlign w:val="subscript"/>
        </w:rPr>
        <w:t>1</w:t>
      </w:r>
      <w:r>
        <w:rPr>
          <w:rFonts w:ascii="Cambria" w:hAnsi="Cambria"/>
          <w:w w:val="120"/>
          <w:vertAlign w:val="baseline"/>
        </w:rPr>
        <w:t>,</w:t>
      </w:r>
      <w:r>
        <w:rPr>
          <w:rFonts w:ascii="Cambria" w:hAnsi="Cambria"/>
          <w:spacing w:val="-17"/>
          <w:w w:val="120"/>
          <w:vertAlign w:val="baseline"/>
        </w:rPr>
        <w:t> </w:t>
      </w:r>
      <w:r>
        <w:rPr>
          <w:rFonts w:ascii="Cambria" w:hAnsi="Cambria"/>
          <w:w w:val="120"/>
          <w:vertAlign w:val="baseline"/>
        </w:rPr>
        <w:t>x</w:t>
      </w:r>
      <w:r>
        <w:rPr>
          <w:rFonts w:ascii="Calibri" w:hAnsi="Calibri"/>
          <w:w w:val="120"/>
          <w:vertAlign w:val="subscript"/>
        </w:rPr>
        <w:t>2</w:t>
      </w:r>
      <w:r>
        <w:rPr>
          <w:rFonts w:ascii="Cambria" w:hAnsi="Cambria"/>
          <w:w w:val="120"/>
          <w:vertAlign w:val="baseline"/>
        </w:rPr>
        <w:t>,</w:t>
      </w:r>
      <w:r>
        <w:rPr>
          <w:rFonts w:ascii="Cambria" w:hAnsi="Cambria"/>
          <w:spacing w:val="-17"/>
          <w:w w:val="120"/>
          <w:vertAlign w:val="baseline"/>
        </w:rPr>
        <w:t> </w:t>
      </w:r>
      <w:r>
        <w:rPr>
          <w:rFonts w:ascii="Cambria" w:hAnsi="Cambria"/>
          <w:w w:val="120"/>
          <w:vertAlign w:val="baseline"/>
        </w:rPr>
        <w:t>.</w:t>
      </w:r>
      <w:r>
        <w:rPr>
          <w:rFonts w:ascii="Cambria" w:hAnsi="Cambria"/>
          <w:spacing w:val="-17"/>
          <w:w w:val="120"/>
          <w:vertAlign w:val="baseline"/>
        </w:rPr>
        <w:t> </w:t>
      </w:r>
      <w:r>
        <w:rPr>
          <w:rFonts w:ascii="Cambria" w:hAnsi="Cambria"/>
          <w:w w:val="120"/>
          <w:vertAlign w:val="baseline"/>
        </w:rPr>
        <w:t>.</w:t>
      </w:r>
      <w:r>
        <w:rPr>
          <w:rFonts w:ascii="Cambria" w:hAnsi="Cambria"/>
          <w:spacing w:val="-17"/>
          <w:w w:val="120"/>
          <w:vertAlign w:val="baseline"/>
        </w:rPr>
        <w:t> </w:t>
      </w:r>
      <w:r>
        <w:rPr>
          <w:rFonts w:ascii="Cambria" w:hAnsi="Cambria"/>
          <w:w w:val="120"/>
          <w:vertAlign w:val="baseline"/>
        </w:rPr>
        <w:t>.</w:t>
      </w:r>
      <w:r>
        <w:rPr>
          <w:rFonts w:ascii="Cambria" w:hAnsi="Cambria"/>
          <w:spacing w:val="-17"/>
          <w:w w:val="120"/>
          <w:vertAlign w:val="baseline"/>
        </w:rPr>
        <w:t> </w:t>
      </w:r>
      <w:r>
        <w:rPr>
          <w:rFonts w:ascii="Cambria" w:hAnsi="Cambria"/>
          <w:w w:val="120"/>
          <w:vertAlign w:val="baseline"/>
        </w:rPr>
        <w:t>,</w:t>
      </w:r>
      <w:r>
        <w:rPr>
          <w:rFonts w:ascii="Cambria" w:hAnsi="Cambria"/>
          <w:spacing w:val="-16"/>
          <w:w w:val="120"/>
          <w:vertAlign w:val="baseline"/>
        </w:rPr>
        <w:t> </w:t>
      </w:r>
      <w:r>
        <w:rPr>
          <w:rFonts w:ascii="Cambria" w:hAnsi="Cambria"/>
          <w:w w:val="120"/>
          <w:vertAlign w:val="baseline"/>
        </w:rPr>
        <w:t>x</w:t>
      </w:r>
      <w:r>
        <w:rPr>
          <w:rFonts w:ascii="Cambria" w:hAnsi="Cambria"/>
          <w:w w:val="120"/>
          <w:vertAlign w:val="subscript"/>
        </w:rPr>
        <w:t>n</w:t>
      </w:r>
      <w:r>
        <w:rPr>
          <w:rFonts w:ascii="Cambria" w:hAnsi="Cambria"/>
          <w:w w:val="120"/>
          <w:vertAlign w:val="baseline"/>
        </w:rPr>
        <w:t>,</w:t>
      </w:r>
      <w:r>
        <w:rPr>
          <w:rFonts w:ascii="Cambria" w:hAnsi="Cambria"/>
          <w:spacing w:val="-17"/>
          <w:w w:val="120"/>
          <w:vertAlign w:val="baseline"/>
        </w:rPr>
        <w:t> </w:t>
      </w:r>
      <w:r>
        <w:rPr>
          <w:rFonts w:ascii="Cambria" w:hAnsi="Cambria"/>
          <w:spacing w:val="-5"/>
          <w:w w:val="120"/>
          <w:vertAlign w:val="baseline"/>
        </w:rPr>
        <w:t>t</w:t>
      </w:r>
      <w:r>
        <w:rPr>
          <w:rFonts w:ascii="Calibri" w:hAnsi="Calibri"/>
          <w:spacing w:val="-5"/>
          <w:w w:val="120"/>
          <w:vertAlign w:val="baseline"/>
        </w:rPr>
        <w:t>)</w:t>
      </w:r>
      <w:r>
        <w:rPr>
          <w:spacing w:val="-5"/>
          <w:w w:val="120"/>
          <w:position w:val="32"/>
          <w:vertAlign w:val="baseline"/>
        </w:rPr>
        <w:t></w:t>
      </w:r>
    </w:p>
    <w:p>
      <w:pPr>
        <w:pStyle w:val="BodyText"/>
        <w:spacing w:after="0"/>
        <w:rPr>
          <w:position w:val="32"/>
        </w:rPr>
        <w:sectPr>
          <w:type w:val="continuous"/>
          <w:pgSz w:w="8400" w:h="11910"/>
          <w:pgMar w:header="252" w:footer="0" w:top="1220" w:bottom="280" w:left="0" w:right="0"/>
          <w:cols w:num="2" w:equalWidth="0">
            <w:col w:w="2889" w:space="40"/>
            <w:col w:w="5471"/>
          </w:cols>
        </w:sectPr>
      </w:pPr>
    </w:p>
    <w:p>
      <w:pPr>
        <w:pStyle w:val="BodyText"/>
        <w:spacing w:line="297" w:lineRule="auto" w:before="235"/>
        <w:ind w:left="1133" w:right="1129"/>
      </w:pPr>
      <w:r>
        <w:rPr>
          <w:w w:val="105"/>
        </w:rPr>
        <w:t>dimana</w:t>
      </w:r>
      <w:r>
        <w:rPr>
          <w:spacing w:val="12"/>
          <w:w w:val="105"/>
        </w:rPr>
        <w:t> </w:t>
      </w:r>
      <w:r>
        <w:rPr>
          <w:rFonts w:ascii="Cambria" w:hAnsi="Cambria"/>
          <w:w w:val="105"/>
        </w:rPr>
        <w:t>x⃗</w:t>
      </w:r>
      <w:r>
        <w:rPr>
          <w:rFonts w:ascii="Cambria" w:hAnsi="Cambria"/>
          <w:spacing w:val="66"/>
          <w:w w:val="125"/>
        </w:rPr>
        <w:t> </w:t>
      </w:r>
      <w:r>
        <w:rPr>
          <w:rFonts w:ascii="Calibri" w:hAnsi="Calibri"/>
          <w:w w:val="125"/>
        </w:rPr>
        <w:t>=</w:t>
      </w:r>
      <w:r>
        <w:rPr>
          <w:rFonts w:ascii="Calibri" w:hAnsi="Calibri"/>
          <w:spacing w:val="40"/>
          <w:w w:val="125"/>
        </w:rPr>
        <w:t> </w:t>
      </w:r>
      <w:r>
        <w:rPr>
          <w:rFonts w:ascii="Calibri" w:hAnsi="Calibri"/>
          <w:w w:val="105"/>
        </w:rPr>
        <w:t>(</w:t>
      </w:r>
      <w:r>
        <w:rPr>
          <w:rFonts w:ascii="Cambria" w:hAnsi="Cambria"/>
          <w:w w:val="105"/>
        </w:rPr>
        <w:t>x</w:t>
      </w:r>
      <w:r>
        <w:rPr>
          <w:rFonts w:ascii="Calibri" w:hAnsi="Calibri"/>
          <w:w w:val="105"/>
          <w:vertAlign w:val="subscript"/>
        </w:rPr>
        <w:t>1</w:t>
      </w:r>
      <w:r>
        <w:rPr>
          <w:rFonts w:ascii="Cambria" w:hAnsi="Cambria"/>
          <w:w w:val="105"/>
          <w:vertAlign w:val="baseline"/>
        </w:rPr>
        <w:t>,</w:t>
      </w:r>
      <w:r>
        <w:rPr>
          <w:rFonts w:ascii="Cambria" w:hAnsi="Cambria"/>
          <w:spacing w:val="-16"/>
          <w:w w:val="105"/>
          <w:vertAlign w:val="baseline"/>
        </w:rPr>
        <w:t> </w:t>
      </w:r>
      <w:r>
        <w:rPr>
          <w:rFonts w:ascii="Cambria" w:hAnsi="Cambria"/>
          <w:w w:val="105"/>
          <w:vertAlign w:val="baseline"/>
        </w:rPr>
        <w:t>x</w:t>
      </w:r>
      <w:r>
        <w:rPr>
          <w:rFonts w:ascii="Calibri" w:hAnsi="Calibri"/>
          <w:w w:val="105"/>
          <w:vertAlign w:val="subscript"/>
        </w:rPr>
        <w:t>2</w:t>
      </w:r>
      <w:r>
        <w:rPr>
          <w:rFonts w:ascii="Cambria" w:hAnsi="Cambria"/>
          <w:w w:val="105"/>
          <w:vertAlign w:val="baseline"/>
        </w:rPr>
        <w:t>,</w:t>
      </w:r>
      <w:r>
        <w:rPr>
          <w:rFonts w:ascii="Cambria" w:hAnsi="Cambria"/>
          <w:spacing w:val="-15"/>
          <w:w w:val="10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6"/>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05"/>
          <w:vertAlign w:val="baseline"/>
        </w:rPr>
        <w:t>x</w:t>
      </w:r>
      <w:r>
        <w:rPr>
          <w:rFonts w:ascii="Cambria" w:hAnsi="Cambria"/>
          <w:w w:val="105"/>
          <w:vertAlign w:val="subscript"/>
        </w:rPr>
        <w:t>n</w:t>
      </w:r>
      <w:r>
        <w:rPr>
          <w:rFonts w:ascii="Calibri" w:hAnsi="Calibri"/>
          <w:w w:val="105"/>
          <w:vertAlign w:val="baseline"/>
        </w:rPr>
        <w:t>)</w:t>
      </w:r>
      <w:r>
        <w:rPr>
          <w:rFonts w:ascii="Calibri" w:hAnsi="Calibri"/>
          <w:spacing w:val="40"/>
          <w:w w:val="105"/>
          <w:vertAlign w:val="baseline"/>
        </w:rPr>
        <w:t> </w:t>
      </w:r>
      <w:r>
        <w:rPr>
          <w:w w:val="105"/>
          <w:vertAlign w:val="baseline"/>
        </w:rPr>
        <w:t>adalah</w:t>
      </w:r>
      <w:r>
        <w:rPr>
          <w:spacing w:val="37"/>
          <w:w w:val="105"/>
          <w:vertAlign w:val="baseline"/>
        </w:rPr>
        <w:t> </w:t>
      </w:r>
      <w:r>
        <w:rPr>
          <w:w w:val="105"/>
          <w:vertAlign w:val="baseline"/>
        </w:rPr>
        <w:t>variabel</w:t>
      </w:r>
      <w:r>
        <w:rPr>
          <w:spacing w:val="37"/>
          <w:w w:val="105"/>
          <w:vertAlign w:val="baseline"/>
        </w:rPr>
        <w:t> </w:t>
      </w:r>
      <w:r>
        <w:rPr>
          <w:w w:val="105"/>
          <w:vertAlign w:val="baseline"/>
        </w:rPr>
        <w:t>terikat</w:t>
      </w:r>
      <w:r>
        <w:rPr>
          <w:spacing w:val="37"/>
          <w:w w:val="105"/>
          <w:vertAlign w:val="baseline"/>
        </w:rPr>
        <w:t> </w:t>
      </w:r>
      <w:r>
        <w:rPr>
          <w:w w:val="105"/>
          <w:vertAlign w:val="baseline"/>
        </w:rPr>
        <w:t>dan</w:t>
      </w:r>
      <w:r>
        <w:rPr>
          <w:spacing w:val="37"/>
          <w:w w:val="105"/>
          <w:vertAlign w:val="baseline"/>
        </w:rPr>
        <w:t> </w:t>
      </w:r>
      <w:r>
        <w:rPr>
          <w:rFonts w:ascii="Cambria" w:hAnsi="Cambria"/>
          <w:w w:val="105"/>
          <w:vertAlign w:val="baseline"/>
        </w:rPr>
        <w:t>t</w:t>
      </w:r>
      <w:r>
        <w:rPr>
          <w:rFonts w:ascii="Cambria" w:hAnsi="Cambria"/>
          <w:spacing w:val="40"/>
          <w:w w:val="105"/>
          <w:vertAlign w:val="baseline"/>
        </w:rPr>
        <w:t> </w:t>
      </w:r>
      <w:r>
        <w:rPr>
          <w:w w:val="105"/>
          <w:vertAlign w:val="baseline"/>
        </w:rPr>
        <w:t>adalah variabel bebas.</w:t>
      </w:r>
    </w:p>
    <w:p>
      <w:pPr>
        <w:pStyle w:val="BodyText"/>
        <w:spacing w:line="312" w:lineRule="auto" w:before="15"/>
        <w:ind w:left="1133" w:right="1132" w:firstLine="338"/>
        <w:jc w:val="both"/>
      </w:pPr>
      <w:r>
        <w:rPr/>
        <w:t>Sistem</w:t>
      </w:r>
      <w:r>
        <w:rPr>
          <w:spacing w:val="-14"/>
        </w:rPr>
        <w:t> </w:t>
      </w:r>
      <w:r>
        <w:rPr/>
        <w:t>dinamik</w:t>
      </w:r>
      <w:r>
        <w:rPr>
          <w:spacing w:val="-14"/>
        </w:rPr>
        <w:t> </w:t>
      </w:r>
      <w:r>
        <w:rPr/>
        <w:t>kontinu</w:t>
      </w:r>
      <w:r>
        <w:rPr>
          <w:spacing w:val="-14"/>
        </w:rPr>
        <w:t> </w:t>
      </w:r>
      <w:r>
        <w:rPr/>
        <w:t>dapat</w:t>
      </w:r>
      <w:r>
        <w:rPr>
          <w:spacing w:val="-13"/>
        </w:rPr>
        <w:t> </w:t>
      </w:r>
      <w:r>
        <w:rPr/>
        <w:t>dibedakan</w:t>
      </w:r>
      <w:r>
        <w:rPr>
          <w:spacing w:val="-14"/>
        </w:rPr>
        <w:t> </w:t>
      </w:r>
      <w:r>
        <w:rPr/>
        <w:t>menjadi</w:t>
      </w:r>
      <w:r>
        <w:rPr>
          <w:spacing w:val="-14"/>
        </w:rPr>
        <w:t> </w:t>
      </w:r>
      <w:r>
        <w:rPr/>
        <w:t>dua,</w:t>
      </w:r>
      <w:r>
        <w:rPr>
          <w:spacing w:val="-14"/>
        </w:rPr>
        <w:t> </w:t>
      </w:r>
      <w:r>
        <w:rPr/>
        <w:t>yaitu</w:t>
      </w:r>
      <w:r>
        <w:rPr>
          <w:spacing w:val="-13"/>
        </w:rPr>
        <w:t> </w:t>
      </w:r>
      <w:r>
        <w:rPr/>
        <w:t>sistem otonomus dan sistem nonotonomus sebagai berikut :</w:t>
      </w:r>
    </w:p>
    <w:p>
      <w:pPr>
        <w:pStyle w:val="BodyText"/>
        <w:spacing w:before="53"/>
      </w:pPr>
    </w:p>
    <w:p>
      <w:pPr>
        <w:pStyle w:val="Heading2"/>
        <w:numPr>
          <w:ilvl w:val="0"/>
          <w:numId w:val="10"/>
        </w:numPr>
        <w:tabs>
          <w:tab w:pos="1517" w:val="left" w:leader="none"/>
        </w:tabs>
        <w:spacing w:line="240" w:lineRule="auto" w:before="0" w:after="0"/>
        <w:ind w:left="1517" w:right="0" w:hanging="384"/>
        <w:jc w:val="left"/>
      </w:pPr>
      <w:bookmarkStart w:name="_TOC_250034" w:id="21"/>
      <w:r>
        <w:rPr/>
        <w:t>Sistem</w:t>
      </w:r>
      <w:r>
        <w:rPr>
          <w:spacing w:val="3"/>
        </w:rPr>
        <w:t> </w:t>
      </w:r>
      <w:bookmarkEnd w:id="21"/>
      <w:r>
        <w:rPr>
          <w:spacing w:val="-2"/>
        </w:rPr>
        <w:t>Otonomus</w:t>
      </w:r>
    </w:p>
    <w:p>
      <w:pPr>
        <w:spacing w:line="309" w:lineRule="auto" w:before="218"/>
        <w:ind w:left="1133" w:right="1131" w:firstLine="338"/>
        <w:jc w:val="both"/>
        <w:rPr>
          <w:sz w:val="22"/>
        </w:rPr>
      </w:pPr>
      <w:r>
        <w:rPr>
          <w:b/>
          <w:sz w:val="22"/>
        </w:rPr>
        <w:t>Sistem otonomus adalah sistem yang digunakan </w:t>
      </w:r>
      <w:r>
        <w:rPr>
          <w:b/>
          <w:sz w:val="22"/>
        </w:rPr>
        <w:t>dalam penelitian ini</w:t>
      </w:r>
      <w:r>
        <w:rPr>
          <w:sz w:val="22"/>
        </w:rPr>
        <w:t>.</w:t>
      </w:r>
      <w:r>
        <w:rPr>
          <w:spacing w:val="40"/>
          <w:sz w:val="22"/>
        </w:rPr>
        <w:t> </w:t>
      </w:r>
      <w:r>
        <w:rPr>
          <w:sz w:val="22"/>
        </w:rPr>
        <w:t>Jika pada (2.8) variabel </w:t>
      </w:r>
      <w:r>
        <w:rPr>
          <w:rFonts w:ascii="Cambria"/>
          <w:sz w:val="22"/>
        </w:rPr>
        <w:t>t </w:t>
      </w:r>
      <w:r>
        <w:rPr>
          <w:sz w:val="22"/>
        </w:rPr>
        <w:t>tidak dinyatakan secara eksplisit, maka sistem tersebut dinamakan sistem otonomus.</w:t>
      </w:r>
    </w:p>
    <w:p>
      <w:pPr>
        <w:spacing w:before="180"/>
        <w:ind w:left="1133" w:right="0" w:firstLine="0"/>
        <w:jc w:val="left"/>
        <w:rPr>
          <w:sz w:val="22"/>
        </w:rPr>
      </w:pPr>
      <w:r>
        <w:rPr>
          <w:b/>
          <w:sz w:val="22"/>
        </w:rPr>
        <w:t>Definisi</w:t>
      </w:r>
      <w:r>
        <w:rPr>
          <w:b/>
          <w:spacing w:val="-9"/>
          <w:sz w:val="22"/>
        </w:rPr>
        <w:t> </w:t>
      </w:r>
      <w:r>
        <w:rPr>
          <w:b/>
          <w:sz w:val="22"/>
        </w:rPr>
        <w:t>2.2.1</w:t>
      </w:r>
      <w:r>
        <w:rPr>
          <w:b/>
          <w:spacing w:val="37"/>
          <w:sz w:val="22"/>
        </w:rPr>
        <w:t> </w:t>
      </w:r>
      <w:r>
        <w:rPr>
          <w:sz w:val="22"/>
        </w:rPr>
        <w:t>(Boyce</w:t>
      </w:r>
      <w:r>
        <w:rPr>
          <w:spacing w:val="-8"/>
          <w:sz w:val="22"/>
        </w:rPr>
        <w:t> </w:t>
      </w:r>
      <w:r>
        <w:rPr>
          <w:sz w:val="22"/>
        </w:rPr>
        <w:t>dan</w:t>
      </w:r>
      <w:r>
        <w:rPr>
          <w:spacing w:val="-9"/>
          <w:sz w:val="22"/>
        </w:rPr>
        <w:t> </w:t>
      </w:r>
      <w:r>
        <w:rPr>
          <w:sz w:val="22"/>
        </w:rPr>
        <w:t>DiPrima,</w:t>
      </w:r>
      <w:r>
        <w:rPr>
          <w:spacing w:val="-9"/>
          <w:sz w:val="22"/>
        </w:rPr>
        <w:t> </w:t>
      </w:r>
      <w:r>
        <w:rPr>
          <w:spacing w:val="-2"/>
          <w:sz w:val="22"/>
        </w:rPr>
        <w:t>2017)</w:t>
      </w:r>
    </w:p>
    <w:p>
      <w:pPr>
        <w:spacing w:before="76"/>
        <w:ind w:left="1133" w:right="0" w:firstLine="0"/>
        <w:jc w:val="left"/>
        <w:rPr>
          <w:i/>
          <w:sz w:val="22"/>
        </w:rPr>
      </w:pPr>
      <w:r>
        <w:rPr>
          <w:i/>
          <w:w w:val="90"/>
          <w:sz w:val="22"/>
        </w:rPr>
        <w:t>Sistem</w:t>
      </w:r>
      <w:r>
        <w:rPr>
          <w:i/>
          <w:spacing w:val="-3"/>
          <w:w w:val="90"/>
          <w:sz w:val="22"/>
        </w:rPr>
        <w:t> </w:t>
      </w:r>
      <w:r>
        <w:rPr>
          <w:i/>
          <w:w w:val="90"/>
          <w:sz w:val="22"/>
        </w:rPr>
        <w:t>otonomus</w:t>
      </w:r>
      <w:r>
        <w:rPr>
          <w:i/>
          <w:spacing w:val="-3"/>
          <w:w w:val="90"/>
          <w:sz w:val="22"/>
        </w:rPr>
        <w:t> </w:t>
      </w:r>
      <w:r>
        <w:rPr>
          <w:i/>
          <w:w w:val="90"/>
          <w:sz w:val="22"/>
        </w:rPr>
        <w:t>adalah</w:t>
      </w:r>
      <w:r>
        <w:rPr>
          <w:i/>
          <w:spacing w:val="-3"/>
          <w:w w:val="90"/>
          <w:sz w:val="22"/>
        </w:rPr>
        <w:t> </w:t>
      </w:r>
      <w:r>
        <w:rPr>
          <w:i/>
          <w:w w:val="90"/>
          <w:sz w:val="22"/>
        </w:rPr>
        <w:t>sistem</w:t>
      </w:r>
      <w:r>
        <w:rPr>
          <w:i/>
          <w:spacing w:val="-2"/>
          <w:w w:val="90"/>
          <w:sz w:val="22"/>
        </w:rPr>
        <w:t> </w:t>
      </w:r>
      <w:r>
        <w:rPr>
          <w:i/>
          <w:w w:val="90"/>
          <w:sz w:val="22"/>
        </w:rPr>
        <w:t>persamaan</w:t>
      </w:r>
      <w:r>
        <w:rPr>
          <w:i/>
          <w:spacing w:val="-3"/>
          <w:w w:val="90"/>
          <w:sz w:val="22"/>
        </w:rPr>
        <w:t> </w:t>
      </w:r>
      <w:r>
        <w:rPr>
          <w:i/>
          <w:w w:val="90"/>
          <w:sz w:val="22"/>
        </w:rPr>
        <w:t>diferensial</w:t>
      </w:r>
      <w:r>
        <w:rPr>
          <w:i/>
          <w:spacing w:val="-3"/>
          <w:w w:val="90"/>
          <w:sz w:val="22"/>
        </w:rPr>
        <w:t> </w:t>
      </w:r>
      <w:r>
        <w:rPr>
          <w:i/>
          <w:w w:val="90"/>
          <w:sz w:val="22"/>
        </w:rPr>
        <w:t>yang</w:t>
      </w:r>
      <w:r>
        <w:rPr>
          <w:i/>
          <w:spacing w:val="-3"/>
          <w:w w:val="90"/>
          <w:sz w:val="22"/>
        </w:rPr>
        <w:t> </w:t>
      </w:r>
      <w:r>
        <w:rPr>
          <w:i/>
          <w:spacing w:val="-2"/>
          <w:w w:val="90"/>
          <w:sz w:val="22"/>
        </w:rPr>
        <w:t>berbentuk</w:t>
      </w:r>
    </w:p>
    <w:p>
      <w:pPr>
        <w:pStyle w:val="BodyText"/>
        <w:tabs>
          <w:tab w:pos="4776" w:val="left" w:leader="none"/>
          <w:tab w:pos="5168" w:val="left" w:leader="none"/>
          <w:tab w:pos="6869" w:val="left" w:leader="none"/>
        </w:tabs>
        <w:spacing w:line="359" w:lineRule="exact" w:before="232"/>
        <w:ind w:left="2976"/>
      </w:pPr>
      <w:r>
        <w:rPr/>
        <mc:AlternateContent>
          <mc:Choice Requires="wps">
            <w:drawing>
              <wp:anchor distT="0" distB="0" distL="0" distR="0" allowOverlap="1" layoutInCell="1" locked="0" behindDoc="1" simplePos="0" relativeHeight="480274944">
                <wp:simplePos x="0" y="0"/>
                <wp:positionH relativeFrom="page">
                  <wp:posOffset>3150933</wp:posOffset>
                </wp:positionH>
                <wp:positionV relativeFrom="paragraph">
                  <wp:posOffset>271733</wp:posOffset>
                </wp:positionV>
                <wp:extent cx="92710" cy="23749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9271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105"/>
                                <w:sz w:val="22"/>
                              </w:rPr>
                              <w:t>∈</w:t>
                            </w:r>
                          </w:p>
                        </w:txbxContent>
                      </wps:txbx>
                      <wps:bodyPr wrap="square" lIns="0" tIns="0" rIns="0" bIns="0" rtlCol="0">
                        <a:noAutofit/>
                      </wps:bodyPr>
                    </wps:wsp>
                  </a:graphicData>
                </a:graphic>
              </wp:anchor>
            </w:drawing>
          </mc:Choice>
          <mc:Fallback>
            <w:pict>
              <v:shape style="position:absolute;margin-left:248.104996pt;margin-top:21.396328pt;width:7.3pt;height:18.7pt;mso-position-horizontal-relative:page;mso-position-vertical-relative:paragraph;z-index:-23041536" type="#_x0000_t202" id="docshape25"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105"/>
                          <w:sz w:val="22"/>
                        </w:rPr>
                        <w:t>∈</w:t>
                      </w:r>
                    </w:p>
                  </w:txbxContent>
                </v:textbox>
                <w10:wrap type="none"/>
              </v:shape>
            </w:pict>
          </mc:Fallback>
        </mc:AlternateContent>
      </w:r>
      <w:r>
        <w:rPr>
          <w:rFonts w:ascii="Cambria" w:hAnsi="Cambria"/>
          <w:w w:val="92"/>
          <w:position w:val="15"/>
          <w:u w:val="single"/>
        </w:rPr>
        <w:t>d</w:t>
      </w:r>
      <w:r>
        <w:rPr>
          <w:rFonts w:ascii="Cambria" w:hAnsi="Cambria"/>
          <w:w w:val="117"/>
          <w:position w:val="15"/>
          <w:u w:val="single"/>
        </w:rPr>
        <w:t>x⃗</w:t>
      </w:r>
      <w:r>
        <w:rPr>
          <w:rFonts w:ascii="Cambria" w:hAnsi="Cambria"/>
          <w:position w:val="15"/>
        </w:rPr>
        <w:t> </w:t>
      </w:r>
      <w:r>
        <w:rPr>
          <w:rFonts w:ascii="Cambria" w:hAnsi="Cambria"/>
          <w:spacing w:val="-13"/>
          <w:position w:val="15"/>
        </w:rPr>
        <w:t> </w:t>
      </w:r>
      <w:r>
        <w:rPr>
          <w:rFonts w:ascii="Calibri" w:hAnsi="Calibri"/>
          <w:w w:val="154"/>
        </w:rPr>
        <w:t>=</w:t>
      </w:r>
      <w:r>
        <w:rPr>
          <w:rFonts w:ascii="Calibri" w:hAnsi="Calibri"/>
          <w:spacing w:val="11"/>
        </w:rPr>
        <w:t> </w:t>
      </w:r>
      <w:r>
        <w:rPr>
          <w:rFonts w:ascii="Cambria" w:hAnsi="Cambria"/>
          <w:w w:val="117"/>
        </w:rPr>
        <w:t>x⃗</w:t>
      </w:r>
      <w:r>
        <w:rPr>
          <w:rFonts w:ascii="Cambria" w:hAnsi="Cambria"/>
          <w:spacing w:val="-13"/>
        </w:rPr>
        <w:t> </w:t>
      </w:r>
      <w:r>
        <w:rPr>
          <w:rFonts w:ascii="Cambria" w:hAnsi="Cambria"/>
          <w:w w:val="126"/>
          <w:vertAlign w:val="superscript"/>
        </w:rPr>
        <w:t>′</w:t>
      </w:r>
      <w:r>
        <w:rPr>
          <w:rFonts w:ascii="Cambria" w:hAnsi="Cambria"/>
          <w:spacing w:val="22"/>
          <w:vertAlign w:val="baseline"/>
        </w:rPr>
        <w:t> </w:t>
      </w:r>
      <w:r>
        <w:rPr>
          <w:rFonts w:ascii="Calibri" w:hAnsi="Calibri"/>
          <w:w w:val="154"/>
          <w:vertAlign w:val="baseline"/>
        </w:rPr>
        <w:t>=</w:t>
      </w:r>
      <w:r>
        <w:rPr>
          <w:rFonts w:ascii="Calibri" w:hAnsi="Calibri"/>
          <w:spacing w:val="11"/>
          <w:vertAlign w:val="baseline"/>
        </w:rPr>
        <w:t> </w:t>
      </w:r>
      <w:r>
        <w:rPr>
          <w:rFonts w:ascii="Cambria" w:hAnsi="Cambria"/>
          <w:spacing w:val="-77"/>
          <w:w w:val="160"/>
          <w:vertAlign w:val="baseline"/>
        </w:rPr>
        <w:t>f</w:t>
      </w:r>
      <w:r>
        <w:rPr>
          <w:rFonts w:ascii="Cambria" w:hAnsi="Cambria"/>
          <w:spacing w:val="-9"/>
          <w:w w:val="134"/>
          <w:position w:val="6"/>
          <w:vertAlign w:val="baseline"/>
        </w:rPr>
        <w:t>⃗</w:t>
      </w:r>
      <w:r>
        <w:rPr>
          <w:rFonts w:ascii="Calibri" w:hAnsi="Calibri"/>
          <w:w w:val="126"/>
          <w:vertAlign w:val="baseline"/>
        </w:rPr>
        <w:t>(</w:t>
      </w:r>
      <w:r>
        <w:rPr>
          <w:rFonts w:ascii="Cambria" w:hAnsi="Cambria"/>
          <w:spacing w:val="-1"/>
          <w:w w:val="117"/>
          <w:vertAlign w:val="baseline"/>
        </w:rPr>
        <w:t>x⃗</w:t>
      </w:r>
      <w:r>
        <w:rPr>
          <w:rFonts w:ascii="Calibri" w:hAnsi="Calibri"/>
          <w:w w:val="126"/>
          <w:vertAlign w:val="baseline"/>
        </w:rPr>
        <w:t>)</w:t>
      </w:r>
      <w:r>
        <w:rPr>
          <w:rFonts w:ascii="Cambria" w:hAnsi="Cambria"/>
          <w:w w:val="133"/>
          <w:vertAlign w:val="baseline"/>
        </w:rPr>
        <w:t>,</w:t>
      </w:r>
      <w:r>
        <w:rPr>
          <w:rFonts w:ascii="Cambria" w:hAnsi="Cambria"/>
          <w:vertAlign w:val="baseline"/>
        </w:rPr>
        <w:tab/>
      </w:r>
      <w:r>
        <w:rPr>
          <w:rFonts w:ascii="Cambria" w:hAnsi="Cambria"/>
          <w:w w:val="117"/>
          <w:vertAlign w:val="baseline"/>
        </w:rPr>
        <w:t>x⃗</w:t>
      </w:r>
      <w:r>
        <w:rPr>
          <w:rFonts w:ascii="Cambria" w:hAnsi="Cambria"/>
          <w:vertAlign w:val="baseline"/>
        </w:rPr>
        <w:tab/>
      </w:r>
      <w:r>
        <w:rPr>
          <w:w w:val="107"/>
          <w:vertAlign w:val="baseline"/>
        </w:rPr>
        <w:t>R</w:t>
      </w:r>
      <w:r>
        <w:rPr>
          <w:rFonts w:ascii="Cambria" w:hAnsi="Cambria"/>
          <w:w w:val="130"/>
          <w:vertAlign w:val="superscript"/>
        </w:rPr>
        <w:t>n</w:t>
      </w:r>
      <w:r>
        <w:rPr>
          <w:rFonts w:ascii="Cambria" w:hAnsi="Cambria"/>
          <w:vertAlign w:val="baseline"/>
        </w:rPr>
        <w:tab/>
      </w:r>
      <w:r>
        <w:rPr>
          <w:w w:val="91"/>
          <w:vertAlign w:val="baseline"/>
        </w:rPr>
        <w:t>(2.9)</w:t>
      </w:r>
    </w:p>
    <w:p>
      <w:pPr>
        <w:pStyle w:val="BodyText"/>
        <w:spacing w:line="199" w:lineRule="exact"/>
        <w:ind w:left="2998"/>
        <w:rPr>
          <w:rFonts w:ascii="Cambria"/>
        </w:rPr>
      </w:pPr>
      <w:r>
        <w:rPr>
          <w:rFonts w:ascii="Cambria"/>
          <w:spacing w:val="-5"/>
        </w:rPr>
        <w:t>dt</w:t>
      </w:r>
    </w:p>
    <w:p>
      <w:pPr>
        <w:spacing w:line="295" w:lineRule="auto" w:before="182"/>
        <w:ind w:left="1133" w:right="1129" w:firstLine="0"/>
        <w:jc w:val="left"/>
        <w:rPr>
          <w:i/>
          <w:sz w:val="22"/>
        </w:rPr>
      </w:pPr>
      <w:r>
        <w:rPr>
          <w:i/>
          <w:w w:val="90"/>
          <w:sz w:val="22"/>
        </w:rPr>
        <w:t>dengan</w:t>
      </w:r>
      <w:r>
        <w:rPr>
          <w:i/>
          <w:spacing w:val="-3"/>
          <w:w w:val="90"/>
          <w:sz w:val="22"/>
        </w:rPr>
        <w:t> </w:t>
      </w:r>
      <w:r>
        <w:rPr>
          <w:rFonts w:ascii="Cambria" w:hAnsi="Cambria"/>
          <w:w w:val="90"/>
          <w:sz w:val="22"/>
        </w:rPr>
        <w:t>f</w:t>
      </w:r>
      <w:r>
        <w:rPr>
          <w:rFonts w:ascii="Cambria" w:hAnsi="Cambria"/>
          <w:w w:val="90"/>
          <w:position w:val="6"/>
          <w:sz w:val="22"/>
        </w:rPr>
        <w:t>⃗</w:t>
      </w:r>
      <w:r>
        <w:rPr>
          <w:rFonts w:ascii="Calibri" w:hAnsi="Calibri"/>
          <w:w w:val="90"/>
          <w:sz w:val="22"/>
        </w:rPr>
        <w:t>(</w:t>
      </w:r>
      <w:r>
        <w:rPr>
          <w:rFonts w:ascii="Cambria" w:hAnsi="Cambria"/>
          <w:w w:val="90"/>
          <w:sz w:val="22"/>
        </w:rPr>
        <w:t>x⃗</w:t>
      </w:r>
      <w:r>
        <w:rPr>
          <w:rFonts w:ascii="Calibri" w:hAnsi="Calibri"/>
          <w:w w:val="90"/>
          <w:sz w:val="22"/>
        </w:rPr>
        <w:t>) </w:t>
      </w:r>
      <w:r>
        <w:rPr>
          <w:i/>
          <w:w w:val="90"/>
          <w:sz w:val="22"/>
        </w:rPr>
        <w:t>fungsi</w:t>
      </w:r>
      <w:r>
        <w:rPr>
          <w:i/>
          <w:spacing w:val="-3"/>
          <w:w w:val="90"/>
          <w:sz w:val="22"/>
        </w:rPr>
        <w:t> </w:t>
      </w:r>
      <w:r>
        <w:rPr>
          <w:i/>
          <w:w w:val="90"/>
          <w:sz w:val="22"/>
        </w:rPr>
        <w:t>kontinu</w:t>
      </w:r>
      <w:r>
        <w:rPr>
          <w:i/>
          <w:spacing w:val="-2"/>
          <w:w w:val="90"/>
          <w:sz w:val="22"/>
        </w:rPr>
        <w:t> </w:t>
      </w:r>
      <w:r>
        <w:rPr>
          <w:i/>
          <w:w w:val="90"/>
          <w:sz w:val="22"/>
        </w:rPr>
        <w:t>yang</w:t>
      </w:r>
      <w:r>
        <w:rPr>
          <w:i/>
          <w:spacing w:val="-2"/>
          <w:w w:val="90"/>
          <w:sz w:val="22"/>
        </w:rPr>
        <w:t> </w:t>
      </w:r>
      <w:r>
        <w:rPr>
          <w:i/>
          <w:w w:val="90"/>
          <w:sz w:val="22"/>
        </w:rPr>
        <w:t>tidak</w:t>
      </w:r>
      <w:r>
        <w:rPr>
          <w:i/>
          <w:spacing w:val="-3"/>
          <w:w w:val="90"/>
          <w:sz w:val="22"/>
        </w:rPr>
        <w:t> </w:t>
      </w:r>
      <w:r>
        <w:rPr>
          <w:i/>
          <w:w w:val="90"/>
          <w:sz w:val="22"/>
        </w:rPr>
        <w:t>bergantung</w:t>
      </w:r>
      <w:r>
        <w:rPr>
          <w:i/>
          <w:spacing w:val="-2"/>
          <w:w w:val="90"/>
          <w:sz w:val="22"/>
        </w:rPr>
        <w:t> </w:t>
      </w:r>
      <w:r>
        <w:rPr>
          <w:i/>
          <w:w w:val="90"/>
          <w:sz w:val="22"/>
        </w:rPr>
        <w:t>secara</w:t>
      </w:r>
      <w:r>
        <w:rPr>
          <w:i/>
          <w:spacing w:val="-3"/>
          <w:w w:val="90"/>
          <w:sz w:val="22"/>
        </w:rPr>
        <w:t> </w:t>
      </w:r>
      <w:r>
        <w:rPr>
          <w:i/>
          <w:w w:val="90"/>
          <w:sz w:val="22"/>
        </w:rPr>
        <w:t>eksplisit</w:t>
      </w:r>
      <w:r>
        <w:rPr>
          <w:i/>
          <w:spacing w:val="-2"/>
          <w:w w:val="90"/>
          <w:sz w:val="22"/>
        </w:rPr>
        <w:t> </w:t>
      </w:r>
      <w:r>
        <w:rPr>
          <w:i/>
          <w:w w:val="90"/>
          <w:sz w:val="22"/>
        </w:rPr>
        <w:t>terhadap </w:t>
      </w:r>
      <w:r>
        <w:rPr>
          <w:i/>
          <w:sz w:val="22"/>
        </w:rPr>
        <w:t>variabel</w:t>
      </w:r>
      <w:r>
        <w:rPr>
          <w:i/>
          <w:spacing w:val="-9"/>
          <w:sz w:val="22"/>
        </w:rPr>
        <w:t> </w:t>
      </w:r>
      <w:r>
        <w:rPr>
          <w:i/>
          <w:sz w:val="22"/>
        </w:rPr>
        <w:t>bebas</w:t>
      </w:r>
      <w:r>
        <w:rPr>
          <w:i/>
          <w:spacing w:val="-9"/>
          <w:sz w:val="22"/>
        </w:rPr>
        <w:t> </w:t>
      </w:r>
      <w:r>
        <w:rPr>
          <w:rFonts w:ascii="Cambria" w:hAnsi="Cambria"/>
          <w:sz w:val="22"/>
        </w:rPr>
        <w:t>t</w:t>
      </w:r>
      <w:r>
        <w:rPr>
          <w:i/>
          <w:sz w:val="22"/>
        </w:rPr>
        <w:t>.</w:t>
      </w:r>
    </w:p>
    <w:p>
      <w:pPr>
        <w:spacing w:after="0" w:line="295" w:lineRule="auto"/>
        <w:jc w:val="left"/>
        <w:rPr>
          <w:i/>
          <w:sz w:val="22"/>
        </w:rPr>
        <w:sectPr>
          <w:type w:val="continuous"/>
          <w:pgSz w:w="8400" w:h="11910"/>
          <w:pgMar w:header="252" w:footer="0" w:top="1220" w:bottom="280" w:left="0" w:right="0"/>
        </w:sectPr>
      </w:pPr>
    </w:p>
    <w:p>
      <w:pPr>
        <w:pStyle w:val="BodyText"/>
        <w:spacing w:before="209"/>
        <w:rPr>
          <w:i/>
        </w:rPr>
      </w:pPr>
    </w:p>
    <w:p>
      <w:pPr>
        <w:pStyle w:val="BodyText"/>
        <w:spacing w:line="312" w:lineRule="auto"/>
        <w:ind w:left="1133" w:right="1129" w:firstLine="338"/>
      </w:pPr>
      <w:r>
        <w:rPr>
          <w:spacing w:val="-2"/>
        </w:rPr>
        <w:t>Sistem</w:t>
      </w:r>
      <w:r>
        <w:rPr>
          <w:spacing w:val="-10"/>
        </w:rPr>
        <w:t> </w:t>
      </w:r>
      <w:r>
        <w:rPr>
          <w:spacing w:val="-2"/>
        </w:rPr>
        <w:t>otonomus</w:t>
      </w:r>
      <w:r>
        <w:rPr>
          <w:spacing w:val="-9"/>
        </w:rPr>
        <w:t> </w:t>
      </w:r>
      <w:r>
        <w:rPr>
          <w:spacing w:val="-2"/>
        </w:rPr>
        <w:t>dibagi</w:t>
      </w:r>
      <w:r>
        <w:rPr>
          <w:spacing w:val="-9"/>
        </w:rPr>
        <w:t> </w:t>
      </w:r>
      <w:r>
        <w:rPr>
          <w:spacing w:val="-2"/>
        </w:rPr>
        <w:t>menjadi</w:t>
      </w:r>
      <w:r>
        <w:rPr>
          <w:spacing w:val="-9"/>
        </w:rPr>
        <w:t> </w:t>
      </w:r>
      <w:r>
        <w:rPr>
          <w:spacing w:val="-2"/>
        </w:rPr>
        <w:t>sistem</w:t>
      </w:r>
      <w:r>
        <w:rPr>
          <w:spacing w:val="-9"/>
        </w:rPr>
        <w:t> </w:t>
      </w:r>
      <w:r>
        <w:rPr>
          <w:spacing w:val="-2"/>
        </w:rPr>
        <w:t>otonomus</w:t>
      </w:r>
      <w:r>
        <w:rPr>
          <w:spacing w:val="-9"/>
        </w:rPr>
        <w:t> </w:t>
      </w:r>
      <w:r>
        <w:rPr>
          <w:spacing w:val="-2"/>
        </w:rPr>
        <w:t>linier</w:t>
      </w:r>
      <w:r>
        <w:rPr>
          <w:spacing w:val="-9"/>
        </w:rPr>
        <w:t> </w:t>
      </w:r>
      <w:r>
        <w:rPr>
          <w:spacing w:val="-2"/>
        </w:rPr>
        <w:t>dan</w:t>
      </w:r>
      <w:r>
        <w:rPr>
          <w:spacing w:val="-9"/>
        </w:rPr>
        <w:t> </w:t>
      </w:r>
      <w:r>
        <w:rPr>
          <w:spacing w:val="-2"/>
        </w:rPr>
        <w:t>sistem </w:t>
      </w:r>
      <w:r>
        <w:rPr/>
        <w:t>otonomus nonlinier, berikut penjelasannya :</w:t>
      </w:r>
    </w:p>
    <w:p>
      <w:pPr>
        <w:pStyle w:val="BodyText"/>
        <w:spacing w:before="54"/>
      </w:pPr>
    </w:p>
    <w:p>
      <w:pPr>
        <w:pStyle w:val="Heading2"/>
        <w:numPr>
          <w:ilvl w:val="1"/>
          <w:numId w:val="10"/>
        </w:numPr>
        <w:tabs>
          <w:tab w:pos="1840" w:val="left" w:leader="none"/>
        </w:tabs>
        <w:spacing w:line="240" w:lineRule="auto" w:before="0" w:after="0"/>
        <w:ind w:left="1840" w:right="0" w:hanging="368"/>
        <w:jc w:val="left"/>
      </w:pPr>
      <w:r>
        <w:rPr/>
        <w:t>Sistem</w:t>
      </w:r>
      <w:r>
        <w:rPr>
          <w:spacing w:val="5"/>
        </w:rPr>
        <w:t> </w:t>
      </w:r>
      <w:r>
        <w:rPr/>
        <w:t>Otonomus</w:t>
      </w:r>
      <w:r>
        <w:rPr>
          <w:spacing w:val="6"/>
        </w:rPr>
        <w:t> </w:t>
      </w:r>
      <w:r>
        <w:rPr>
          <w:spacing w:val="-2"/>
        </w:rPr>
        <w:t>linier</w:t>
      </w:r>
    </w:p>
    <w:p>
      <w:pPr>
        <w:pStyle w:val="BodyText"/>
        <w:spacing w:before="88"/>
        <w:rPr>
          <w:b/>
        </w:rPr>
      </w:pPr>
    </w:p>
    <w:p>
      <w:pPr>
        <w:pStyle w:val="BodyText"/>
        <w:spacing w:line="297" w:lineRule="auto"/>
        <w:ind w:left="1133" w:right="1129" w:firstLine="338"/>
      </w:pPr>
      <w:r>
        <w:rPr/>
        <w:t>Jika</w:t>
      </w:r>
      <w:r>
        <w:rPr>
          <w:spacing w:val="-7"/>
        </w:rPr>
        <w:t> </w:t>
      </w:r>
      <w:r>
        <w:rPr>
          <w:rFonts w:ascii="Cambria" w:hAnsi="Cambria"/>
        </w:rPr>
        <w:t>f</w:t>
      </w:r>
      <w:r>
        <w:rPr>
          <w:rFonts w:ascii="Cambria" w:hAnsi="Cambria"/>
          <w:position w:val="6"/>
        </w:rPr>
        <w:t>⃗</w:t>
      </w:r>
      <w:r>
        <w:rPr>
          <w:rFonts w:ascii="Calibri" w:hAnsi="Calibri"/>
        </w:rPr>
        <w:t>(</w:t>
      </w:r>
      <w:r>
        <w:rPr>
          <w:rFonts w:ascii="Cambria" w:hAnsi="Cambria"/>
        </w:rPr>
        <w:t>x⃗</w:t>
      </w:r>
      <w:r>
        <w:rPr>
          <w:rFonts w:ascii="Calibri" w:hAnsi="Calibri"/>
        </w:rPr>
        <w:t>)</w:t>
      </w:r>
      <w:r>
        <w:rPr>
          <w:rFonts w:ascii="Calibri" w:hAnsi="Calibri"/>
          <w:spacing w:val="-1"/>
        </w:rPr>
        <w:t> </w:t>
      </w:r>
      <w:r>
        <w:rPr/>
        <w:t>pada</w:t>
      </w:r>
      <w:r>
        <w:rPr>
          <w:spacing w:val="-6"/>
        </w:rPr>
        <w:t> </w:t>
      </w:r>
      <w:r>
        <w:rPr/>
        <w:t>(2.9)</w:t>
      </w:r>
      <w:r>
        <w:rPr>
          <w:spacing w:val="-6"/>
        </w:rPr>
        <w:t> </w:t>
      </w:r>
      <w:r>
        <w:rPr/>
        <w:t>merupakan</w:t>
      </w:r>
      <w:r>
        <w:rPr>
          <w:spacing w:val="-7"/>
        </w:rPr>
        <w:t> </w:t>
      </w:r>
      <w:r>
        <w:rPr/>
        <w:t>fungsi</w:t>
      </w:r>
      <w:r>
        <w:rPr>
          <w:spacing w:val="-6"/>
        </w:rPr>
        <w:t> </w:t>
      </w:r>
      <w:r>
        <w:rPr/>
        <w:t>linier</w:t>
      </w:r>
      <w:r>
        <w:rPr>
          <w:spacing w:val="-6"/>
        </w:rPr>
        <w:t> </w:t>
      </w:r>
      <w:r>
        <w:rPr/>
        <w:t>maka</w:t>
      </w:r>
      <w:r>
        <w:rPr>
          <w:spacing w:val="-6"/>
        </w:rPr>
        <w:t> </w:t>
      </w:r>
      <w:r>
        <w:rPr/>
        <w:t>disebut</w:t>
      </w:r>
      <w:r>
        <w:rPr>
          <w:spacing w:val="-7"/>
        </w:rPr>
        <w:t> </w:t>
      </w:r>
      <w:r>
        <w:rPr/>
        <w:t>sistem </w:t>
      </w:r>
      <w:r>
        <w:rPr>
          <w:w w:val="110"/>
        </w:rPr>
        <w:t>otonomus</w:t>
      </w:r>
      <w:r>
        <w:rPr>
          <w:spacing w:val="-7"/>
          <w:w w:val="110"/>
        </w:rPr>
        <w:t> </w:t>
      </w:r>
      <w:r>
        <w:rPr>
          <w:w w:val="110"/>
        </w:rPr>
        <w:t>linier.</w:t>
      </w:r>
    </w:p>
    <w:p>
      <w:pPr>
        <w:spacing w:before="194"/>
        <w:ind w:left="1133" w:right="0" w:firstLine="0"/>
        <w:jc w:val="left"/>
        <w:rPr>
          <w:sz w:val="22"/>
        </w:rPr>
      </w:pPr>
      <w:r>
        <w:rPr>
          <w:b/>
          <w:sz w:val="22"/>
        </w:rPr>
        <w:t>Definisi</w:t>
      </w:r>
      <w:r>
        <w:rPr>
          <w:b/>
          <w:spacing w:val="-9"/>
          <w:sz w:val="22"/>
        </w:rPr>
        <w:t> </w:t>
      </w:r>
      <w:r>
        <w:rPr>
          <w:b/>
          <w:sz w:val="22"/>
        </w:rPr>
        <w:t>2.2.2</w:t>
      </w:r>
      <w:r>
        <w:rPr>
          <w:b/>
          <w:spacing w:val="37"/>
          <w:sz w:val="22"/>
        </w:rPr>
        <w:t> </w:t>
      </w:r>
      <w:r>
        <w:rPr>
          <w:sz w:val="22"/>
        </w:rPr>
        <w:t>(Boyce</w:t>
      </w:r>
      <w:r>
        <w:rPr>
          <w:spacing w:val="-8"/>
          <w:sz w:val="22"/>
        </w:rPr>
        <w:t> </w:t>
      </w:r>
      <w:r>
        <w:rPr>
          <w:sz w:val="22"/>
        </w:rPr>
        <w:t>dan</w:t>
      </w:r>
      <w:r>
        <w:rPr>
          <w:spacing w:val="-9"/>
          <w:sz w:val="22"/>
        </w:rPr>
        <w:t> </w:t>
      </w:r>
      <w:r>
        <w:rPr>
          <w:sz w:val="22"/>
        </w:rPr>
        <w:t>DiPrima,</w:t>
      </w:r>
      <w:r>
        <w:rPr>
          <w:spacing w:val="-9"/>
          <w:sz w:val="22"/>
        </w:rPr>
        <w:t> </w:t>
      </w:r>
      <w:r>
        <w:rPr>
          <w:spacing w:val="-2"/>
          <w:sz w:val="22"/>
        </w:rPr>
        <w:t>2017)</w:t>
      </w:r>
    </w:p>
    <w:p>
      <w:pPr>
        <w:spacing w:before="72"/>
        <w:ind w:left="1133" w:right="0" w:firstLine="0"/>
        <w:jc w:val="left"/>
        <w:rPr>
          <w:i/>
          <w:sz w:val="22"/>
        </w:rPr>
      </w:pPr>
      <w:r>
        <w:rPr>
          <w:i/>
          <w:w w:val="90"/>
          <w:sz w:val="22"/>
        </w:rPr>
        <w:t>Disajikan</w:t>
      </w:r>
      <w:r>
        <w:rPr>
          <w:i/>
          <w:spacing w:val="-2"/>
          <w:sz w:val="22"/>
        </w:rPr>
        <w:t> </w:t>
      </w:r>
      <w:r>
        <w:rPr>
          <w:i/>
          <w:w w:val="90"/>
          <w:sz w:val="22"/>
        </w:rPr>
        <w:t>sistem</w:t>
      </w:r>
      <w:r>
        <w:rPr>
          <w:i/>
          <w:spacing w:val="-1"/>
          <w:sz w:val="22"/>
        </w:rPr>
        <w:t> </w:t>
      </w:r>
      <w:r>
        <w:rPr>
          <w:i/>
          <w:w w:val="90"/>
          <w:sz w:val="22"/>
        </w:rPr>
        <w:t>otonomus</w:t>
      </w:r>
      <w:r>
        <w:rPr>
          <w:i/>
          <w:spacing w:val="-1"/>
          <w:sz w:val="22"/>
        </w:rPr>
        <w:t> </w:t>
      </w:r>
      <w:r>
        <w:rPr>
          <w:i/>
          <w:w w:val="90"/>
          <w:sz w:val="22"/>
        </w:rPr>
        <w:t>linier</w:t>
      </w:r>
      <w:r>
        <w:rPr>
          <w:i/>
          <w:spacing w:val="-1"/>
          <w:sz w:val="22"/>
        </w:rPr>
        <w:t> </w:t>
      </w:r>
      <w:r>
        <w:rPr>
          <w:i/>
          <w:w w:val="90"/>
          <w:sz w:val="22"/>
        </w:rPr>
        <w:t>berdimensi</w:t>
      </w:r>
      <w:r>
        <w:rPr>
          <w:i/>
          <w:spacing w:val="-1"/>
          <w:sz w:val="22"/>
        </w:rPr>
        <w:t> </w:t>
      </w:r>
      <w:r>
        <w:rPr>
          <w:rFonts w:ascii="Cambria"/>
          <w:w w:val="90"/>
          <w:sz w:val="22"/>
        </w:rPr>
        <w:t>n</w:t>
      </w:r>
      <w:r>
        <w:rPr>
          <w:rFonts w:ascii="Cambria"/>
          <w:spacing w:val="6"/>
          <w:sz w:val="22"/>
        </w:rPr>
        <w:t> </w:t>
      </w:r>
      <w:r>
        <w:rPr>
          <w:i/>
          <w:spacing w:val="-2"/>
          <w:w w:val="90"/>
          <w:sz w:val="22"/>
        </w:rPr>
        <w:t>berikut</w:t>
      </w:r>
    </w:p>
    <w:p>
      <w:pPr>
        <w:pStyle w:val="BodyText"/>
        <w:spacing w:before="83"/>
        <w:rPr>
          <w:i/>
        </w:rPr>
      </w:pPr>
    </w:p>
    <w:p>
      <w:pPr>
        <w:pStyle w:val="BodyText"/>
        <w:tabs>
          <w:tab w:pos="6753" w:val="left" w:leader="none"/>
        </w:tabs>
        <w:ind w:left="3760"/>
      </w:pPr>
      <w:r>
        <w:rPr>
          <w:rFonts w:ascii="Cambria" w:hAnsi="Cambria"/>
          <w:w w:val="125"/>
        </w:rPr>
        <w:t>x⃗</w:t>
      </w:r>
      <w:r>
        <w:rPr>
          <w:rFonts w:ascii="Cambria" w:hAnsi="Cambria"/>
          <w:spacing w:val="-22"/>
          <w:w w:val="125"/>
        </w:rPr>
        <w:t> </w:t>
      </w:r>
      <w:r>
        <w:rPr>
          <w:rFonts w:ascii="Cambria" w:hAnsi="Cambria"/>
          <w:w w:val="125"/>
          <w:vertAlign w:val="superscript"/>
        </w:rPr>
        <w:t>′</w:t>
      </w:r>
      <w:r>
        <w:rPr>
          <w:rFonts w:ascii="Cambria" w:hAnsi="Cambria"/>
          <w:spacing w:val="1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spacing w:val="-4"/>
          <w:w w:val="125"/>
          <w:vertAlign w:val="baseline"/>
        </w:rPr>
        <w:t>Bx⃗,</w:t>
      </w:r>
      <w:r>
        <w:rPr>
          <w:rFonts w:ascii="Cambria" w:hAnsi="Cambria"/>
          <w:vertAlign w:val="baseline"/>
        </w:rPr>
        <w:tab/>
      </w:r>
      <w:r>
        <w:rPr>
          <w:spacing w:val="-2"/>
          <w:w w:val="110"/>
          <w:vertAlign w:val="baseline"/>
        </w:rPr>
        <w:t>(2.10)</w:t>
      </w:r>
    </w:p>
    <w:p>
      <w:pPr>
        <w:pStyle w:val="BodyText"/>
        <w:tabs>
          <w:tab w:pos="666" w:val="left" w:leader="none"/>
          <w:tab w:pos="1169" w:val="left" w:leader="none"/>
          <w:tab w:pos="1632" w:val="left" w:leader="none"/>
          <w:tab w:pos="1953" w:val="left" w:leader="none"/>
          <w:tab w:pos="2775" w:val="left" w:leader="none"/>
        </w:tabs>
        <w:spacing w:before="108"/>
        <w:ind w:right="463"/>
        <w:jc w:val="center"/>
        <w:rPr>
          <w:position w:val="35"/>
        </w:rPr>
      </w:pPr>
      <w:r>
        <w:rPr>
          <w:position w:val="35"/>
        </w:rPr>
        <mc:AlternateContent>
          <mc:Choice Requires="wps">
            <w:drawing>
              <wp:anchor distT="0" distB="0" distL="0" distR="0" allowOverlap="1" layoutInCell="1" locked="0" behindDoc="1" simplePos="0" relativeHeight="480279552">
                <wp:simplePos x="0" y="0"/>
                <wp:positionH relativeFrom="page">
                  <wp:posOffset>3328123</wp:posOffset>
                </wp:positionH>
                <wp:positionV relativeFrom="paragraph">
                  <wp:posOffset>422181</wp:posOffset>
                </wp:positionV>
                <wp:extent cx="79375" cy="13906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79375" cy="139065"/>
                        </a:xfrm>
                        <a:prstGeom prst="rect">
                          <a:avLst/>
                        </a:prstGeom>
                      </wps:spPr>
                      <wps:txbx>
                        <w:txbxContent>
                          <w:p>
                            <w:pPr>
                              <w:pStyle w:val="BodyText"/>
                              <w:spacing w:line="213" w:lineRule="exact"/>
                              <w:rPr>
                                <w:rFonts w:ascii="Cambria"/>
                              </w:rPr>
                            </w:pPr>
                            <w:r>
                              <w:rPr>
                                <w:rFonts w:ascii="Cambria"/>
                                <w:spacing w:val="-10"/>
                                <w:w w:val="115"/>
                              </w:rPr>
                              <w:t>x</w:t>
                            </w:r>
                          </w:p>
                        </w:txbxContent>
                      </wps:txbx>
                      <wps:bodyPr wrap="square" lIns="0" tIns="0" rIns="0" bIns="0" rtlCol="0">
                        <a:noAutofit/>
                      </wps:bodyPr>
                    </wps:wsp>
                  </a:graphicData>
                </a:graphic>
              </wp:anchor>
            </w:drawing>
          </mc:Choice>
          <mc:Fallback>
            <w:pict>
              <v:shape style="position:absolute;margin-left:262.057007pt;margin-top:33.242653pt;width:6.25pt;height:10.95pt;mso-position-horizontal-relative:page;mso-position-vertical-relative:paragraph;z-index:-23036928" type="#_x0000_t202" id="docshape26" filled="false" stroked="false">
                <v:textbox inset="0,0,0,0">
                  <w:txbxContent>
                    <w:p>
                      <w:pPr>
                        <w:pStyle w:val="BodyText"/>
                        <w:spacing w:line="213" w:lineRule="exact"/>
                        <w:rPr>
                          <w:rFonts w:ascii="Cambria"/>
                        </w:rPr>
                      </w:pPr>
                      <w:r>
                        <w:rPr>
                          <w:rFonts w:ascii="Cambria"/>
                          <w:spacing w:val="-10"/>
                          <w:w w:val="115"/>
                        </w:rPr>
                        <w:t>x</w:t>
                      </w:r>
                    </w:p>
                  </w:txbxContent>
                </v:textbox>
                <w10:wrap type="none"/>
              </v:shape>
            </w:pict>
          </mc:Fallback>
        </mc:AlternateContent>
      </w:r>
      <w:r>
        <w:rPr>
          <w:position w:val="35"/>
        </w:rPr>
        <mc:AlternateContent>
          <mc:Choice Requires="wps">
            <w:drawing>
              <wp:anchor distT="0" distB="0" distL="0" distR="0" allowOverlap="1" layoutInCell="1" locked="0" behindDoc="1" simplePos="0" relativeHeight="480281600">
                <wp:simplePos x="0" y="0"/>
                <wp:positionH relativeFrom="page">
                  <wp:posOffset>1438363</wp:posOffset>
                </wp:positionH>
                <wp:positionV relativeFrom="paragraph">
                  <wp:posOffset>423908</wp:posOffset>
                </wp:positionV>
                <wp:extent cx="92710" cy="514350"/>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92710" cy="514350"/>
                        </a:xfrm>
                        <a:prstGeom prst="rect">
                          <a:avLst/>
                        </a:prstGeom>
                      </wps:spPr>
                      <wps:txbx>
                        <w:txbxContent>
                          <w:p>
                            <w:pPr>
                              <w:spacing w:line="211" w:lineRule="exact" w:before="0"/>
                              <w:ind w:left="0" w:right="0" w:firstLine="0"/>
                              <w:jc w:val="left"/>
                              <w:rPr>
                                <w:sz w:val="22"/>
                              </w:rPr>
                            </w:pPr>
                            <w:r>
                              <w:rPr>
                                <w:spacing w:val="-10"/>
                                <w:w w:val="65"/>
                                <w:sz w:val="22"/>
                              </w:rPr>
                              <w:t></w:t>
                            </w:r>
                          </w:p>
                        </w:txbxContent>
                      </wps:txbx>
                      <wps:bodyPr wrap="square" lIns="0" tIns="0" rIns="0" bIns="0" rtlCol="0">
                        <a:noAutofit/>
                      </wps:bodyPr>
                    </wps:wsp>
                  </a:graphicData>
                </a:graphic>
              </wp:anchor>
            </w:drawing>
          </mc:Choice>
          <mc:Fallback>
            <w:pict>
              <v:shape style="position:absolute;margin-left:113.257004pt;margin-top:33.378651pt;width:7.3pt;height:40.5pt;mso-position-horizontal-relative:page;mso-position-vertical-relative:paragraph;z-index:-23034880" type="#_x0000_t202" id="docshape27" filled="false" stroked="false">
                <v:textbox inset="0,0,0,0">
                  <w:txbxContent>
                    <w:p>
                      <w:pPr>
                        <w:spacing w:line="211" w:lineRule="exact" w:before="0"/>
                        <w:ind w:left="0" w:right="0" w:firstLine="0"/>
                        <w:jc w:val="left"/>
                        <w:rPr>
                          <w:sz w:val="22"/>
                        </w:rPr>
                      </w:pPr>
                      <w:r>
                        <w:rPr>
                          <w:spacing w:val="-10"/>
                          <w:w w:val="65"/>
                          <w:sz w:val="22"/>
                        </w:rPr>
                        <w:t></w:t>
                      </w:r>
                    </w:p>
                  </w:txbxContent>
                </v:textbox>
                <w10:wrap type="none"/>
              </v:shape>
            </w:pict>
          </mc:Fallback>
        </mc:AlternateContent>
      </w:r>
      <w:r>
        <w:rPr>
          <w:position w:val="35"/>
        </w:rPr>
        <mc:AlternateContent>
          <mc:Choice Requires="wps">
            <w:drawing>
              <wp:anchor distT="0" distB="0" distL="0" distR="0" allowOverlap="1" layoutInCell="1" locked="0" behindDoc="1" simplePos="0" relativeHeight="480282112">
                <wp:simplePos x="0" y="0"/>
                <wp:positionH relativeFrom="page">
                  <wp:posOffset>1609699</wp:posOffset>
                </wp:positionH>
                <wp:positionV relativeFrom="paragraph">
                  <wp:posOffset>366596</wp:posOffset>
                </wp:positionV>
                <wp:extent cx="107950" cy="240029"/>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107950" cy="240029"/>
                        </a:xfrm>
                        <a:prstGeom prst="rect">
                          <a:avLst/>
                        </a:prstGeom>
                      </wps:spPr>
                      <wps:txbx>
                        <w:txbxContent>
                          <w:p>
                            <w:pPr>
                              <w:spacing w:line="142" w:lineRule="exact" w:before="0"/>
                              <w:ind w:left="0" w:right="0" w:firstLine="0"/>
                              <w:jc w:val="left"/>
                              <w:rPr>
                                <w:rFonts w:ascii="Calibri"/>
                                <w:sz w:val="16"/>
                              </w:rPr>
                            </w:pPr>
                            <w:r>
                              <w:rPr>
                                <w:rFonts w:ascii="Calibri"/>
                                <w:spacing w:val="-5"/>
                                <w:sz w:val="16"/>
                              </w:rPr>
                              <w:t>11</w:t>
                            </w:r>
                          </w:p>
                          <w:p>
                            <w:pPr>
                              <w:spacing w:line="232" w:lineRule="exact" w:before="0"/>
                              <w:ind w:left="9" w:right="0" w:firstLine="0"/>
                              <w:jc w:val="left"/>
                              <w:rPr>
                                <w:i/>
                                <w:sz w:val="22"/>
                              </w:rPr>
                            </w:pPr>
                            <w:r>
                              <w:rPr>
                                <w:i/>
                                <w:spacing w:val="-10"/>
                                <w:w w:val="90"/>
                                <w:sz w:val="22"/>
                              </w:rPr>
                              <w:t>.</w:t>
                            </w:r>
                          </w:p>
                        </w:txbxContent>
                      </wps:txbx>
                      <wps:bodyPr wrap="square" lIns="0" tIns="0" rIns="0" bIns="0" rtlCol="0">
                        <a:noAutofit/>
                      </wps:bodyPr>
                    </wps:wsp>
                  </a:graphicData>
                </a:graphic>
              </wp:anchor>
            </w:drawing>
          </mc:Choice>
          <mc:Fallback>
            <w:pict>
              <v:shape style="position:absolute;margin-left:126.748001pt;margin-top:28.865902pt;width:8.5pt;height:18.9pt;mso-position-horizontal-relative:page;mso-position-vertical-relative:paragraph;z-index:-23034368" type="#_x0000_t202" id="docshape28" filled="false" stroked="false">
                <v:textbox inset="0,0,0,0">
                  <w:txbxContent>
                    <w:p>
                      <w:pPr>
                        <w:spacing w:line="142" w:lineRule="exact" w:before="0"/>
                        <w:ind w:left="0" w:right="0" w:firstLine="0"/>
                        <w:jc w:val="left"/>
                        <w:rPr>
                          <w:rFonts w:ascii="Calibri"/>
                          <w:sz w:val="16"/>
                        </w:rPr>
                      </w:pPr>
                      <w:r>
                        <w:rPr>
                          <w:rFonts w:ascii="Calibri"/>
                          <w:spacing w:val="-5"/>
                          <w:sz w:val="16"/>
                        </w:rPr>
                        <w:t>11</w:t>
                      </w:r>
                    </w:p>
                    <w:p>
                      <w:pPr>
                        <w:spacing w:line="232" w:lineRule="exact" w:before="0"/>
                        <w:ind w:left="9" w:right="0" w:firstLine="0"/>
                        <w:jc w:val="left"/>
                        <w:rPr>
                          <w:i/>
                          <w:sz w:val="22"/>
                        </w:rPr>
                      </w:pPr>
                      <w:r>
                        <w:rPr>
                          <w:i/>
                          <w:spacing w:val="-10"/>
                          <w:w w:val="90"/>
                          <w:sz w:val="22"/>
                        </w:rPr>
                        <w:t>.</w:t>
                      </w:r>
                    </w:p>
                  </w:txbxContent>
                </v:textbox>
                <w10:wrap type="none"/>
              </v:shape>
            </w:pict>
          </mc:Fallback>
        </mc:AlternateContent>
      </w:r>
      <w:r>
        <w:rPr>
          <w:position w:val="35"/>
        </w:rPr>
        <mc:AlternateContent>
          <mc:Choice Requires="wps">
            <w:drawing>
              <wp:anchor distT="0" distB="0" distL="0" distR="0" allowOverlap="1" layoutInCell="1" locked="0" behindDoc="1" simplePos="0" relativeHeight="480282624">
                <wp:simplePos x="0" y="0"/>
                <wp:positionH relativeFrom="page">
                  <wp:posOffset>1934806</wp:posOffset>
                </wp:positionH>
                <wp:positionV relativeFrom="paragraph">
                  <wp:posOffset>366596</wp:posOffset>
                </wp:positionV>
                <wp:extent cx="107950" cy="240029"/>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107950" cy="240029"/>
                        </a:xfrm>
                        <a:prstGeom prst="rect">
                          <a:avLst/>
                        </a:prstGeom>
                      </wps:spPr>
                      <wps:txbx>
                        <w:txbxContent>
                          <w:p>
                            <w:pPr>
                              <w:spacing w:line="142" w:lineRule="exact" w:before="0"/>
                              <w:ind w:left="0" w:right="0" w:firstLine="0"/>
                              <w:jc w:val="left"/>
                              <w:rPr>
                                <w:rFonts w:ascii="Calibri"/>
                                <w:sz w:val="16"/>
                              </w:rPr>
                            </w:pPr>
                            <w:r>
                              <w:rPr>
                                <w:rFonts w:ascii="Calibri"/>
                                <w:spacing w:val="-5"/>
                                <w:sz w:val="16"/>
                              </w:rPr>
                              <w:t>12</w:t>
                            </w:r>
                          </w:p>
                          <w:p>
                            <w:pPr>
                              <w:spacing w:line="232" w:lineRule="exact" w:before="0"/>
                              <w:ind w:left="9" w:right="0" w:firstLine="0"/>
                              <w:jc w:val="left"/>
                              <w:rPr>
                                <w:i/>
                                <w:sz w:val="22"/>
                              </w:rPr>
                            </w:pPr>
                            <w:r>
                              <w:rPr>
                                <w:i/>
                                <w:spacing w:val="-10"/>
                                <w:w w:val="90"/>
                                <w:sz w:val="22"/>
                              </w:rPr>
                              <w:t>.</w:t>
                            </w:r>
                          </w:p>
                        </w:txbxContent>
                      </wps:txbx>
                      <wps:bodyPr wrap="square" lIns="0" tIns="0" rIns="0" bIns="0" rtlCol="0">
                        <a:noAutofit/>
                      </wps:bodyPr>
                    </wps:wsp>
                  </a:graphicData>
                </a:graphic>
              </wp:anchor>
            </w:drawing>
          </mc:Choice>
          <mc:Fallback>
            <w:pict>
              <v:shape style="position:absolute;margin-left:152.347pt;margin-top:28.865902pt;width:8.5pt;height:18.9pt;mso-position-horizontal-relative:page;mso-position-vertical-relative:paragraph;z-index:-23033856" type="#_x0000_t202" id="docshape29" filled="false" stroked="false">
                <v:textbox inset="0,0,0,0">
                  <w:txbxContent>
                    <w:p>
                      <w:pPr>
                        <w:spacing w:line="142" w:lineRule="exact" w:before="0"/>
                        <w:ind w:left="0" w:right="0" w:firstLine="0"/>
                        <w:jc w:val="left"/>
                        <w:rPr>
                          <w:rFonts w:ascii="Calibri"/>
                          <w:sz w:val="16"/>
                        </w:rPr>
                      </w:pPr>
                      <w:r>
                        <w:rPr>
                          <w:rFonts w:ascii="Calibri"/>
                          <w:spacing w:val="-5"/>
                          <w:sz w:val="16"/>
                        </w:rPr>
                        <w:t>12</w:t>
                      </w:r>
                    </w:p>
                    <w:p>
                      <w:pPr>
                        <w:spacing w:line="232" w:lineRule="exact" w:before="0"/>
                        <w:ind w:left="9" w:right="0" w:firstLine="0"/>
                        <w:jc w:val="left"/>
                        <w:rPr>
                          <w:i/>
                          <w:sz w:val="22"/>
                        </w:rPr>
                      </w:pPr>
                      <w:r>
                        <w:rPr>
                          <w:i/>
                          <w:spacing w:val="-10"/>
                          <w:w w:val="90"/>
                          <w:sz w:val="22"/>
                        </w:rPr>
                        <w:t>.</w:t>
                      </w:r>
                    </w:p>
                  </w:txbxContent>
                </v:textbox>
                <w10:wrap type="none"/>
              </v:shape>
            </w:pict>
          </mc:Fallback>
        </mc:AlternateContent>
      </w:r>
      <w:r>
        <w:rPr>
          <w:position w:val="35"/>
        </w:rPr>
        <mc:AlternateContent>
          <mc:Choice Requires="wps">
            <w:drawing>
              <wp:anchor distT="0" distB="0" distL="0" distR="0" allowOverlap="1" layoutInCell="1" locked="0" behindDoc="1" simplePos="0" relativeHeight="480283648">
                <wp:simplePos x="0" y="0"/>
                <wp:positionH relativeFrom="page">
                  <wp:posOffset>2548089</wp:posOffset>
                </wp:positionH>
                <wp:positionV relativeFrom="paragraph">
                  <wp:posOffset>366596</wp:posOffset>
                </wp:positionV>
                <wp:extent cx="223520" cy="571500"/>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223520" cy="571500"/>
                        </a:xfrm>
                        <a:prstGeom prst="rect">
                          <a:avLst/>
                        </a:prstGeom>
                      </wps:spPr>
                      <wps:txbx>
                        <w:txbxContent>
                          <w:p>
                            <w:pPr>
                              <w:spacing w:line="106" w:lineRule="exact" w:before="0"/>
                              <w:ind w:left="0" w:right="0" w:firstLine="0"/>
                              <w:jc w:val="left"/>
                              <w:rPr>
                                <w:rFonts w:ascii="Cambria"/>
                                <w:sz w:val="16"/>
                              </w:rPr>
                            </w:pPr>
                            <w:r>
                              <w:rPr>
                                <w:rFonts w:ascii="Calibri"/>
                                <w:spacing w:val="-5"/>
                                <w:w w:val="110"/>
                                <w:sz w:val="16"/>
                              </w:rPr>
                              <w:t>1</w:t>
                            </w:r>
                            <w:r>
                              <w:rPr>
                                <w:rFonts w:ascii="Cambria"/>
                                <w:spacing w:val="-5"/>
                                <w:w w:val="110"/>
                                <w:sz w:val="16"/>
                              </w:rPr>
                              <w:t>n</w:t>
                            </w:r>
                          </w:p>
                          <w:p>
                            <w:pPr>
                              <w:spacing w:line="172" w:lineRule="auto" w:before="0"/>
                              <w:ind w:left="19" w:right="0" w:firstLine="0"/>
                              <w:jc w:val="left"/>
                              <w:rPr>
                                <w:sz w:val="22"/>
                              </w:rPr>
                            </w:pPr>
                            <w:r>
                              <w:rPr>
                                <w:i/>
                                <w:w w:val="85"/>
                                <w:position w:val="-6"/>
                                <w:sz w:val="22"/>
                              </w:rPr>
                              <w:t>.</w:t>
                            </w:r>
                            <w:r>
                              <w:rPr>
                                <w:i/>
                                <w:spacing w:val="57"/>
                                <w:w w:val="150"/>
                                <w:position w:val="-6"/>
                                <w:sz w:val="22"/>
                              </w:rPr>
                              <w:t> </w:t>
                            </w:r>
                            <w:r>
                              <w:rPr>
                                <w:spacing w:val="-29"/>
                                <w:w w:val="75"/>
                                <w:sz w:val="22"/>
                              </w:rPr>
                              <w:t></w:t>
                            </w:r>
                          </w:p>
                        </w:txbxContent>
                      </wps:txbx>
                      <wps:bodyPr wrap="square" lIns="0" tIns="0" rIns="0" bIns="0" rtlCol="0">
                        <a:noAutofit/>
                      </wps:bodyPr>
                    </wps:wsp>
                  </a:graphicData>
                </a:graphic>
              </wp:anchor>
            </w:drawing>
          </mc:Choice>
          <mc:Fallback>
            <w:pict>
              <v:shape style="position:absolute;margin-left:200.636993pt;margin-top:28.865902pt;width:17.6pt;height:45pt;mso-position-horizontal-relative:page;mso-position-vertical-relative:paragraph;z-index:-23032832" type="#_x0000_t202" id="docshape30" filled="false" stroked="false">
                <v:textbox inset="0,0,0,0">
                  <w:txbxContent>
                    <w:p>
                      <w:pPr>
                        <w:spacing w:line="106" w:lineRule="exact" w:before="0"/>
                        <w:ind w:left="0" w:right="0" w:firstLine="0"/>
                        <w:jc w:val="left"/>
                        <w:rPr>
                          <w:rFonts w:ascii="Cambria"/>
                          <w:sz w:val="16"/>
                        </w:rPr>
                      </w:pPr>
                      <w:r>
                        <w:rPr>
                          <w:rFonts w:ascii="Calibri"/>
                          <w:spacing w:val="-5"/>
                          <w:w w:val="110"/>
                          <w:sz w:val="16"/>
                        </w:rPr>
                        <w:t>1</w:t>
                      </w:r>
                      <w:r>
                        <w:rPr>
                          <w:rFonts w:ascii="Cambria"/>
                          <w:spacing w:val="-5"/>
                          <w:w w:val="110"/>
                          <w:sz w:val="16"/>
                        </w:rPr>
                        <w:t>n</w:t>
                      </w:r>
                    </w:p>
                    <w:p>
                      <w:pPr>
                        <w:spacing w:line="172" w:lineRule="auto" w:before="0"/>
                        <w:ind w:left="19" w:right="0" w:firstLine="0"/>
                        <w:jc w:val="left"/>
                        <w:rPr>
                          <w:sz w:val="22"/>
                        </w:rPr>
                      </w:pPr>
                      <w:r>
                        <w:rPr>
                          <w:i/>
                          <w:w w:val="85"/>
                          <w:position w:val="-6"/>
                          <w:sz w:val="22"/>
                        </w:rPr>
                        <w:t>.</w:t>
                      </w:r>
                      <w:r>
                        <w:rPr>
                          <w:i/>
                          <w:spacing w:val="57"/>
                          <w:w w:val="150"/>
                          <w:position w:val="-6"/>
                          <w:sz w:val="22"/>
                        </w:rPr>
                        <w:t> </w:t>
                      </w:r>
                      <w:r>
                        <w:rPr>
                          <w:spacing w:val="-29"/>
                          <w:w w:val="75"/>
                          <w:sz w:val="22"/>
                        </w:rPr>
                        <w:t></w:t>
                      </w:r>
                    </w:p>
                  </w:txbxContent>
                </v:textbox>
                <w10:wrap type="none"/>
              </v:shape>
            </w:pict>
          </mc:Fallback>
        </mc:AlternateContent>
      </w:r>
      <w:r>
        <w:rPr>
          <w:position w:val="35"/>
        </w:rPr>
        <mc:AlternateContent>
          <mc:Choice Requires="wps">
            <w:drawing>
              <wp:anchor distT="0" distB="0" distL="0" distR="0" allowOverlap="1" layoutInCell="1" locked="0" behindDoc="1" simplePos="0" relativeHeight="480284160">
                <wp:simplePos x="0" y="0"/>
                <wp:positionH relativeFrom="page">
                  <wp:posOffset>3201161</wp:posOffset>
                </wp:positionH>
                <wp:positionV relativeFrom="paragraph">
                  <wp:posOffset>423908</wp:posOffset>
                </wp:positionV>
                <wp:extent cx="121285" cy="514350"/>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121285"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252.059998pt;margin-top:33.378651pt;width:9.550pt;height:40.5pt;mso-position-horizontal-relative:page;mso-position-vertical-relative:paragraph;z-index:-23032320" type="#_x0000_t202" id="docshape31"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position w:val="35"/>
        </w:rPr>
        <mc:AlternateContent>
          <mc:Choice Requires="wps">
            <w:drawing>
              <wp:anchor distT="0" distB="0" distL="0" distR="0" allowOverlap="1" layoutInCell="1" locked="0" behindDoc="1" simplePos="0" relativeHeight="480285184">
                <wp:simplePos x="0" y="0"/>
                <wp:positionH relativeFrom="page">
                  <wp:posOffset>3473145</wp:posOffset>
                </wp:positionH>
                <wp:positionV relativeFrom="paragraph">
                  <wp:posOffset>423908</wp:posOffset>
                </wp:positionV>
                <wp:extent cx="121285" cy="51435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121285"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273.476013pt;margin-top:33.378651pt;width:9.550pt;height:40.5pt;mso-position-horizontal-relative:page;mso-position-vertical-relative:paragraph;z-index:-23031296" type="#_x0000_t202" id="docshape32"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spacing w:val="-5"/>
          <w:position w:val="22"/>
        </w:rPr>
        <w:t></w:t>
      </w:r>
      <w:r>
        <w:rPr>
          <w:rFonts w:ascii="Cambria" w:hAnsi="Cambria"/>
          <w:spacing w:val="-5"/>
        </w:rPr>
        <w:t>a</w:t>
      </w:r>
      <w:r>
        <w:rPr>
          <w:rFonts w:ascii="Cambria" w:hAnsi="Cambria"/>
        </w:rPr>
        <w:tab/>
      </w:r>
      <w:r>
        <w:rPr>
          <w:rFonts w:ascii="Cambria" w:hAnsi="Cambria"/>
          <w:spacing w:val="-10"/>
        </w:rPr>
        <w:t>a</w:t>
      </w:r>
      <w:r>
        <w:rPr>
          <w:rFonts w:ascii="Cambria" w:hAnsi="Cambria"/>
        </w:rPr>
        <w:tab/>
      </w:r>
      <w:r>
        <w:rPr>
          <w:rFonts w:ascii="Cambria" w:hAnsi="Cambria"/>
          <w:spacing w:val="-2"/>
        </w:rPr>
        <w:t>·</w:t>
      </w:r>
      <w:r>
        <w:rPr>
          <w:rFonts w:ascii="Cambria" w:hAnsi="Cambria"/>
          <w:spacing w:val="-13"/>
        </w:rPr>
        <w:t> </w:t>
      </w:r>
      <w:r>
        <w:rPr>
          <w:rFonts w:ascii="Cambria" w:hAnsi="Cambria"/>
          <w:spacing w:val="-2"/>
        </w:rPr>
        <w:t>·</w:t>
      </w:r>
      <w:r>
        <w:rPr>
          <w:rFonts w:ascii="Cambria" w:hAnsi="Cambria"/>
          <w:spacing w:val="-13"/>
        </w:rPr>
        <w:t> </w:t>
      </w:r>
      <w:r>
        <w:rPr>
          <w:rFonts w:ascii="Cambria" w:hAnsi="Cambria"/>
          <w:spacing w:val="-10"/>
        </w:rPr>
        <w:t>·</w:t>
      </w:r>
      <w:r>
        <w:rPr>
          <w:rFonts w:ascii="Cambria" w:hAnsi="Cambria"/>
        </w:rPr>
        <w:tab/>
      </w:r>
      <w:r>
        <w:rPr>
          <w:rFonts w:ascii="Cambria" w:hAnsi="Cambria"/>
          <w:spacing w:val="-10"/>
        </w:rPr>
        <w:t>a</w:t>
      </w:r>
      <w:r>
        <w:rPr>
          <w:rFonts w:ascii="Cambria" w:hAnsi="Cambria"/>
        </w:rPr>
        <w:tab/>
      </w:r>
      <w:r>
        <w:rPr>
          <w:spacing w:val="-10"/>
          <w:position w:val="22"/>
        </w:rPr>
        <w:t></w:t>
      </w:r>
      <w:r>
        <w:rPr>
          <w:position w:val="22"/>
        </w:rPr>
        <w:tab/>
      </w:r>
      <w:r>
        <w:rPr>
          <w:spacing w:val="-2"/>
          <w:position w:val="35"/>
        </w:rPr>
        <w:t></w:t>
      </w:r>
      <w:r>
        <w:rPr>
          <w:rFonts w:ascii="Cambria" w:hAnsi="Cambria"/>
          <w:spacing w:val="-2"/>
          <w:position w:val="16"/>
        </w:rPr>
        <w:t>x</w:t>
      </w:r>
      <w:r>
        <w:rPr>
          <w:rFonts w:ascii="Calibri" w:hAnsi="Calibri"/>
          <w:spacing w:val="-2"/>
          <w:position w:val="13"/>
          <w:sz w:val="16"/>
        </w:rPr>
        <w:t>1</w:t>
      </w:r>
      <w:r>
        <w:rPr>
          <w:rFonts w:ascii="Calibri" w:hAnsi="Calibri"/>
          <w:spacing w:val="-13"/>
          <w:position w:val="13"/>
          <w:sz w:val="16"/>
        </w:rPr>
        <w:t> </w:t>
      </w:r>
      <w:r>
        <w:rPr>
          <w:spacing w:val="-10"/>
          <w:position w:val="35"/>
        </w:rPr>
        <w:t></w:t>
      </w:r>
    </w:p>
    <w:p>
      <w:pPr>
        <w:tabs>
          <w:tab w:pos="1922" w:val="left" w:leader="none"/>
          <w:tab w:pos="2405" w:val="left" w:leader="none"/>
          <w:tab w:pos="3085" w:val="left" w:leader="none"/>
          <w:tab w:pos="3907" w:val="left" w:leader="none"/>
        </w:tabs>
        <w:spacing w:line="48" w:lineRule="auto" w:before="57"/>
        <w:ind w:left="0" w:right="1594" w:firstLine="0"/>
        <w:jc w:val="center"/>
        <w:rPr>
          <w:position w:val="-7"/>
          <w:sz w:val="22"/>
        </w:rPr>
      </w:pPr>
      <w:r>
        <w:rPr>
          <w:position w:val="-7"/>
          <w:sz w:val="22"/>
        </w:rPr>
        <mc:AlternateContent>
          <mc:Choice Requires="wps">
            <w:drawing>
              <wp:anchor distT="0" distB="0" distL="0" distR="0" allowOverlap="1" layoutInCell="1" locked="0" behindDoc="1" simplePos="0" relativeHeight="480280064">
                <wp:simplePos x="0" y="0"/>
                <wp:positionH relativeFrom="page">
                  <wp:posOffset>2679179</wp:posOffset>
                </wp:positionH>
                <wp:positionV relativeFrom="paragraph">
                  <wp:posOffset>54740</wp:posOffset>
                </wp:positionV>
                <wp:extent cx="483870" cy="514350"/>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483870" cy="514350"/>
                        </a:xfrm>
                        <a:prstGeom prst="rect">
                          <a:avLst/>
                        </a:prstGeom>
                      </wps:spPr>
                      <wps:txbx>
                        <w:txbxContent>
                          <w:p>
                            <w:pPr>
                              <w:tabs>
                                <w:tab w:pos="406" w:val="left" w:leader="none"/>
                              </w:tabs>
                              <w:spacing w:line="277" w:lineRule="exact" w:before="0"/>
                              <w:ind w:left="0" w:right="0" w:firstLine="0"/>
                              <w:jc w:val="left"/>
                              <w:rPr>
                                <w:rFonts w:ascii="Calibri" w:hAnsi="Calibri"/>
                                <w:sz w:val="22"/>
                              </w:rPr>
                            </w:pPr>
                            <w:r>
                              <w:rPr>
                                <w:spacing w:val="-5"/>
                                <w:position w:val="5"/>
                                <w:sz w:val="22"/>
                              </w:rPr>
                              <w:t></w:t>
                            </w:r>
                            <w:r>
                              <w:rPr>
                                <w:i/>
                                <w:spacing w:val="-5"/>
                                <w:sz w:val="22"/>
                              </w:rPr>
                              <w:t>,</w:t>
                            </w:r>
                            <w:r>
                              <w:rPr>
                                <w:i/>
                                <w:sz w:val="22"/>
                              </w:rPr>
                              <w:tab/>
                            </w:r>
                            <w:r>
                              <w:rPr>
                                <w:rFonts w:ascii="Cambria" w:hAnsi="Cambria"/>
                                <w:w w:val="110"/>
                                <w:sz w:val="22"/>
                              </w:rPr>
                              <w:t>x⃗</w:t>
                            </w:r>
                            <w:r>
                              <w:rPr>
                                <w:rFonts w:ascii="Cambria" w:hAnsi="Cambria"/>
                                <w:spacing w:val="10"/>
                                <w:w w:val="130"/>
                                <w:sz w:val="22"/>
                              </w:rPr>
                              <w:t> </w:t>
                            </w:r>
                            <w:r>
                              <w:rPr>
                                <w:rFonts w:ascii="Calibri" w:hAnsi="Calibri"/>
                                <w:spacing w:val="-125"/>
                                <w:w w:val="130"/>
                                <w:sz w:val="22"/>
                              </w:rPr>
                              <w:t>=</w:t>
                            </w:r>
                          </w:p>
                        </w:txbxContent>
                      </wps:txbx>
                      <wps:bodyPr wrap="square" lIns="0" tIns="0" rIns="0" bIns="0" rtlCol="0">
                        <a:noAutofit/>
                      </wps:bodyPr>
                    </wps:wsp>
                  </a:graphicData>
                </a:graphic>
              </wp:anchor>
            </w:drawing>
          </mc:Choice>
          <mc:Fallback>
            <w:pict>
              <v:shape style="position:absolute;margin-left:210.959pt;margin-top:4.310273pt;width:38.1pt;height:40.5pt;mso-position-horizontal-relative:page;mso-position-vertical-relative:paragraph;z-index:-23036416" type="#_x0000_t202" id="docshape33" filled="false" stroked="false">
                <v:textbox inset="0,0,0,0">
                  <w:txbxContent>
                    <w:p>
                      <w:pPr>
                        <w:tabs>
                          <w:tab w:pos="406" w:val="left" w:leader="none"/>
                        </w:tabs>
                        <w:spacing w:line="277" w:lineRule="exact" w:before="0"/>
                        <w:ind w:left="0" w:right="0" w:firstLine="0"/>
                        <w:jc w:val="left"/>
                        <w:rPr>
                          <w:rFonts w:ascii="Calibri" w:hAnsi="Calibri"/>
                          <w:sz w:val="22"/>
                        </w:rPr>
                      </w:pPr>
                      <w:r>
                        <w:rPr>
                          <w:spacing w:val="-5"/>
                          <w:position w:val="5"/>
                          <w:sz w:val="22"/>
                        </w:rPr>
                        <w:t></w:t>
                      </w:r>
                      <w:r>
                        <w:rPr>
                          <w:i/>
                          <w:spacing w:val="-5"/>
                          <w:sz w:val="22"/>
                        </w:rPr>
                        <w:t>,</w:t>
                      </w:r>
                      <w:r>
                        <w:rPr>
                          <w:i/>
                          <w:sz w:val="22"/>
                        </w:rPr>
                        <w:tab/>
                      </w:r>
                      <w:r>
                        <w:rPr>
                          <w:rFonts w:ascii="Cambria" w:hAnsi="Cambria"/>
                          <w:w w:val="110"/>
                          <w:sz w:val="22"/>
                        </w:rPr>
                        <w:t>x⃗</w:t>
                      </w:r>
                      <w:r>
                        <w:rPr>
                          <w:rFonts w:ascii="Cambria" w:hAnsi="Cambria"/>
                          <w:spacing w:val="10"/>
                          <w:w w:val="130"/>
                          <w:sz w:val="22"/>
                        </w:rPr>
                        <w:t> </w:t>
                      </w:r>
                      <w:r>
                        <w:rPr>
                          <w:rFonts w:ascii="Calibri" w:hAnsi="Calibri"/>
                          <w:spacing w:val="-125"/>
                          <w:w w:val="130"/>
                          <w:sz w:val="22"/>
                        </w:rPr>
                        <w:t>=</w:t>
                      </w:r>
                    </w:p>
                  </w:txbxContent>
                </v:textbox>
                <w10:wrap type="none"/>
              </v:shape>
            </w:pict>
          </mc:Fallback>
        </mc:AlternateContent>
      </w:r>
      <w:r>
        <w:rPr>
          <w:position w:val="-7"/>
          <w:sz w:val="22"/>
        </w:rPr>
        <mc:AlternateContent>
          <mc:Choice Requires="wps">
            <w:drawing>
              <wp:anchor distT="0" distB="0" distL="0" distR="0" allowOverlap="1" layoutInCell="1" locked="0" behindDoc="1" simplePos="0" relativeHeight="480283136">
                <wp:simplePos x="0" y="0"/>
                <wp:positionH relativeFrom="page">
                  <wp:posOffset>2204402</wp:posOffset>
                </wp:positionH>
                <wp:positionV relativeFrom="paragraph">
                  <wp:posOffset>27924</wp:posOffset>
                </wp:positionV>
                <wp:extent cx="28575" cy="139065"/>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28575" cy="139065"/>
                        </a:xfrm>
                        <a:prstGeom prst="rect">
                          <a:avLst/>
                        </a:prstGeom>
                      </wps:spPr>
                      <wps:txbx>
                        <w:txbxContent>
                          <w:p>
                            <w:pPr>
                              <w:spacing w:line="215" w:lineRule="exact" w:before="0"/>
                              <w:ind w:left="0" w:right="0" w:firstLine="0"/>
                              <w:jc w:val="left"/>
                              <w:rPr>
                                <w:i/>
                                <w:sz w:val="22"/>
                              </w:rPr>
                            </w:pPr>
                            <w:r>
                              <w:rPr>
                                <w:i/>
                                <w:spacing w:val="-10"/>
                                <w:w w:val="80"/>
                                <w:sz w:val="22"/>
                              </w:rPr>
                              <w:t>.</w:t>
                            </w:r>
                          </w:p>
                        </w:txbxContent>
                      </wps:txbx>
                      <wps:bodyPr wrap="square" lIns="0" tIns="0" rIns="0" bIns="0" rtlCol="0">
                        <a:noAutofit/>
                      </wps:bodyPr>
                    </wps:wsp>
                  </a:graphicData>
                </a:graphic>
              </wp:anchor>
            </w:drawing>
          </mc:Choice>
          <mc:Fallback>
            <w:pict>
              <v:shape style="position:absolute;margin-left:173.574997pt;margin-top:2.198769pt;width:2.25pt;height:10.95pt;mso-position-horizontal-relative:page;mso-position-vertical-relative:paragraph;z-index:-23033344" type="#_x0000_t202" id="docshape34" filled="false" stroked="false">
                <v:textbox inset="0,0,0,0">
                  <w:txbxContent>
                    <w:p>
                      <w:pPr>
                        <w:spacing w:line="215" w:lineRule="exact" w:before="0"/>
                        <w:ind w:left="0" w:right="0" w:firstLine="0"/>
                        <w:jc w:val="left"/>
                        <w:rPr>
                          <w:i/>
                          <w:sz w:val="22"/>
                        </w:rPr>
                      </w:pPr>
                      <w:r>
                        <w:rPr>
                          <w:i/>
                          <w:spacing w:val="-10"/>
                          <w:w w:val="80"/>
                          <w:sz w:val="22"/>
                        </w:rPr>
                        <w:t>.</w:t>
                      </w:r>
                    </w:p>
                  </w:txbxContent>
                </v:textbox>
                <w10:wrap type="none"/>
              </v:shape>
            </w:pict>
          </mc:Fallback>
        </mc:AlternateContent>
      </w:r>
      <w:r>
        <w:rPr>
          <w:position w:val="-7"/>
          <w:sz w:val="22"/>
        </w:rPr>
        <mc:AlternateContent>
          <mc:Choice Requires="wps">
            <w:drawing>
              <wp:anchor distT="0" distB="0" distL="0" distR="0" allowOverlap="1" layoutInCell="1" locked="0" behindDoc="1" simplePos="0" relativeHeight="480284672">
                <wp:simplePos x="0" y="0"/>
                <wp:positionH relativeFrom="page">
                  <wp:posOffset>3407308</wp:posOffset>
                </wp:positionH>
                <wp:positionV relativeFrom="paragraph">
                  <wp:posOffset>18675</wp:posOffset>
                </wp:positionV>
                <wp:extent cx="53975" cy="101600"/>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8.291992pt;margin-top:1.470523pt;width:4.25pt;height:8pt;mso-position-horizontal-relative:page;mso-position-vertical-relative:paragraph;z-index:-23031808" type="#_x0000_t202" id="docshape3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position w:val="-7"/>
          <w:sz w:val="22"/>
        </w:rPr>
        <mc:AlternateContent>
          <mc:Choice Requires="wps">
            <w:drawing>
              <wp:anchor distT="0" distB="0" distL="0" distR="0" allowOverlap="1" layoutInCell="1" locked="0" behindDoc="1" simplePos="0" relativeHeight="480285696">
                <wp:simplePos x="0" y="0"/>
                <wp:positionH relativeFrom="page">
                  <wp:posOffset>2560154</wp:posOffset>
                </wp:positionH>
                <wp:positionV relativeFrom="paragraph">
                  <wp:posOffset>116494</wp:posOffset>
                </wp:positionV>
                <wp:extent cx="28575" cy="139065"/>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28575" cy="139065"/>
                        </a:xfrm>
                        <a:prstGeom prst="rect">
                          <a:avLst/>
                        </a:prstGeom>
                      </wps:spPr>
                      <wps:txbx>
                        <w:txbxContent>
                          <w:p>
                            <w:pPr>
                              <w:spacing w:line="215" w:lineRule="exact" w:before="0"/>
                              <w:ind w:left="0" w:right="0" w:firstLine="0"/>
                              <w:jc w:val="left"/>
                              <w:rPr>
                                <w:i/>
                                <w:sz w:val="22"/>
                              </w:rPr>
                            </w:pPr>
                            <w:r>
                              <w:rPr>
                                <w:i/>
                                <w:spacing w:val="-10"/>
                                <w:w w:val="80"/>
                                <w:sz w:val="22"/>
                              </w:rPr>
                              <w:t>.</w:t>
                            </w:r>
                          </w:p>
                        </w:txbxContent>
                      </wps:txbx>
                      <wps:bodyPr wrap="square" lIns="0" tIns="0" rIns="0" bIns="0" rtlCol="0">
                        <a:noAutofit/>
                      </wps:bodyPr>
                    </wps:wsp>
                  </a:graphicData>
                </a:graphic>
              </wp:anchor>
            </w:drawing>
          </mc:Choice>
          <mc:Fallback>
            <w:pict>
              <v:shape style="position:absolute;margin-left:201.587006pt;margin-top:9.17277pt;width:2.25pt;height:10.95pt;mso-position-horizontal-relative:page;mso-position-vertical-relative:paragraph;z-index:-23030784" type="#_x0000_t202" id="docshape36" filled="false" stroked="false">
                <v:textbox inset="0,0,0,0">
                  <w:txbxContent>
                    <w:p>
                      <w:pPr>
                        <w:spacing w:line="215" w:lineRule="exact" w:before="0"/>
                        <w:ind w:left="0" w:right="0" w:firstLine="0"/>
                        <w:jc w:val="left"/>
                        <w:rPr>
                          <w:i/>
                          <w:sz w:val="22"/>
                        </w:rPr>
                      </w:pPr>
                      <w:r>
                        <w:rPr>
                          <w:i/>
                          <w:spacing w:val="-10"/>
                          <w:w w:val="80"/>
                          <w:sz w:val="22"/>
                        </w:rPr>
                        <w:t>.</w:t>
                      </w:r>
                    </w:p>
                  </w:txbxContent>
                </v:textbox>
                <w10:wrap type="none"/>
              </v:shape>
            </w:pict>
          </mc:Fallback>
        </mc:AlternateContent>
      </w:r>
      <w:r>
        <w:rPr>
          <w:i/>
          <w:w w:val="95"/>
          <w:sz w:val="22"/>
        </w:rPr>
        <w:t>dimana</w:t>
      </w:r>
      <w:r>
        <w:rPr>
          <w:i/>
          <w:spacing w:val="-11"/>
          <w:w w:val="95"/>
          <w:sz w:val="22"/>
        </w:rPr>
        <w:t> </w:t>
      </w:r>
      <w:r>
        <w:rPr>
          <w:rFonts w:ascii="Cambria" w:hAnsi="Cambria"/>
          <w:w w:val="105"/>
          <w:sz w:val="22"/>
        </w:rPr>
        <w:t>B</w:t>
      </w:r>
      <w:r>
        <w:rPr>
          <w:rFonts w:ascii="Cambria" w:hAnsi="Cambria"/>
          <w:spacing w:val="-5"/>
          <w:w w:val="105"/>
          <w:sz w:val="22"/>
        </w:rPr>
        <w:t> </w:t>
      </w:r>
      <w:r>
        <w:rPr>
          <w:rFonts w:ascii="Calibri" w:hAnsi="Calibri"/>
          <w:w w:val="105"/>
          <w:sz w:val="22"/>
        </w:rPr>
        <w:t>=</w:t>
      </w:r>
      <w:r>
        <w:rPr>
          <w:rFonts w:ascii="Calibri" w:hAnsi="Calibri"/>
          <w:spacing w:val="-8"/>
          <w:w w:val="105"/>
          <w:sz w:val="22"/>
        </w:rPr>
        <w:t> </w:t>
      </w:r>
      <w:r>
        <w:rPr>
          <w:spacing w:val="-73"/>
          <w:w w:val="95"/>
          <w:position w:val="-8"/>
          <w:sz w:val="22"/>
        </w:rPr>
        <w:t></w:t>
      </w:r>
      <w:r>
        <w:rPr>
          <w:spacing w:val="-73"/>
          <w:w w:val="95"/>
          <w:position w:val="5"/>
          <w:sz w:val="22"/>
        </w:rPr>
        <w:t></w:t>
      </w:r>
      <w:r>
        <w:rPr>
          <w:spacing w:val="59"/>
          <w:position w:val="5"/>
          <w:sz w:val="22"/>
        </w:rPr>
        <w:t> </w:t>
      </w:r>
      <w:r>
        <w:rPr>
          <w:i/>
          <w:spacing w:val="-10"/>
          <w:w w:val="95"/>
          <w:position w:val="-4"/>
          <w:sz w:val="22"/>
        </w:rPr>
        <w:t>.</w:t>
      </w:r>
      <w:r>
        <w:rPr>
          <w:i/>
          <w:position w:val="-4"/>
          <w:sz w:val="22"/>
        </w:rPr>
        <w:tab/>
      </w:r>
      <w:r>
        <w:rPr>
          <w:i/>
          <w:spacing w:val="-10"/>
          <w:w w:val="95"/>
          <w:position w:val="-4"/>
          <w:sz w:val="22"/>
        </w:rPr>
        <w:t>.</w:t>
      </w:r>
      <w:r>
        <w:rPr>
          <w:i/>
          <w:position w:val="-4"/>
          <w:sz w:val="22"/>
        </w:rPr>
        <w:tab/>
      </w:r>
      <w:r>
        <w:rPr>
          <w:i/>
          <w:w w:val="80"/>
          <w:position w:val="3"/>
          <w:sz w:val="22"/>
        </w:rPr>
        <w:t>.</w:t>
      </w:r>
      <w:r>
        <w:rPr>
          <w:i/>
          <w:spacing w:val="-20"/>
          <w:w w:val="80"/>
          <w:position w:val="3"/>
          <w:sz w:val="22"/>
        </w:rPr>
        <w:t> </w:t>
      </w:r>
      <w:r>
        <w:rPr>
          <w:i/>
          <w:spacing w:val="-10"/>
          <w:w w:val="95"/>
          <w:position w:val="-2"/>
          <w:sz w:val="22"/>
        </w:rPr>
        <w:t>.</w:t>
      </w:r>
      <w:r>
        <w:rPr>
          <w:i/>
          <w:position w:val="-2"/>
          <w:sz w:val="22"/>
        </w:rPr>
        <w:tab/>
      </w:r>
      <w:r>
        <w:rPr>
          <w:spacing w:val="-10"/>
          <w:w w:val="95"/>
          <w:position w:val="-8"/>
          <w:sz w:val="22"/>
        </w:rPr>
        <w:t></w:t>
      </w:r>
      <w:r>
        <w:rPr>
          <w:position w:val="-8"/>
          <w:sz w:val="22"/>
        </w:rPr>
        <w:tab/>
      </w:r>
      <w:r>
        <w:rPr>
          <w:w w:val="95"/>
          <w:position w:val="-7"/>
          <w:sz w:val="22"/>
        </w:rPr>
        <w:t></w:t>
      </w:r>
      <w:r>
        <w:rPr>
          <w:spacing w:val="26"/>
          <w:position w:val="-7"/>
          <w:sz w:val="22"/>
        </w:rPr>
        <w:t> </w:t>
      </w:r>
      <w:r>
        <w:rPr>
          <w:i/>
          <w:w w:val="95"/>
          <w:position w:val="-20"/>
          <w:sz w:val="22"/>
        </w:rPr>
        <w:t>.</w:t>
      </w:r>
      <w:r>
        <w:rPr>
          <w:i/>
          <w:spacing w:val="27"/>
          <w:position w:val="-20"/>
          <w:sz w:val="22"/>
        </w:rPr>
        <w:t> </w:t>
      </w:r>
      <w:r>
        <w:rPr>
          <w:spacing w:val="-10"/>
          <w:w w:val="95"/>
          <w:position w:val="-7"/>
          <w:sz w:val="22"/>
        </w:rPr>
        <w:t></w:t>
      </w:r>
    </w:p>
    <w:p>
      <w:pPr>
        <w:spacing w:after="0" w:line="48" w:lineRule="auto"/>
        <w:jc w:val="center"/>
        <w:rPr>
          <w:position w:val="-7"/>
          <w:sz w:val="22"/>
        </w:rPr>
        <w:sectPr>
          <w:pgSz w:w="8400" w:h="11910"/>
          <w:pgMar w:header="252" w:footer="0" w:top="480" w:bottom="280" w:left="0" w:right="0"/>
        </w:sectPr>
      </w:pPr>
    </w:p>
    <w:p>
      <w:pPr>
        <w:tabs>
          <w:tab w:pos="2922" w:val="left" w:leader="none"/>
          <w:tab w:pos="3434" w:val="left" w:leader="none"/>
        </w:tabs>
        <w:spacing w:before="115"/>
        <w:ind w:left="2410" w:right="0" w:firstLine="0"/>
        <w:jc w:val="left"/>
        <w:rPr>
          <w:rFonts w:ascii="Cambria" w:hAnsi="Cambria"/>
          <w:position w:val="-2"/>
          <w:sz w:val="16"/>
        </w:rPr>
      </w:pPr>
      <w:r>
        <w:rPr>
          <w:rFonts w:ascii="Cambria" w:hAnsi="Cambria"/>
          <w:spacing w:val="-5"/>
          <w:w w:val="110"/>
          <w:sz w:val="22"/>
        </w:rPr>
        <w:t>a</w:t>
      </w:r>
      <w:r>
        <w:rPr>
          <w:rFonts w:ascii="Cambria" w:hAnsi="Cambria"/>
          <w:spacing w:val="-5"/>
          <w:w w:val="110"/>
          <w:position w:val="-2"/>
          <w:sz w:val="16"/>
        </w:rPr>
        <w:t>n</w:t>
      </w:r>
      <w:r>
        <w:rPr>
          <w:rFonts w:ascii="Calibri" w:hAnsi="Calibri"/>
          <w:spacing w:val="-5"/>
          <w:w w:val="110"/>
          <w:position w:val="-2"/>
          <w:sz w:val="16"/>
        </w:rPr>
        <w:t>1</w:t>
      </w:r>
      <w:r>
        <w:rPr>
          <w:rFonts w:ascii="Calibri" w:hAnsi="Calibri"/>
          <w:position w:val="-2"/>
          <w:sz w:val="16"/>
        </w:rPr>
        <w:tab/>
      </w:r>
      <w:r>
        <w:rPr>
          <w:rFonts w:ascii="Cambria" w:hAnsi="Cambria"/>
          <w:spacing w:val="-5"/>
          <w:w w:val="110"/>
          <w:sz w:val="22"/>
        </w:rPr>
        <w:t>a</w:t>
      </w:r>
      <w:r>
        <w:rPr>
          <w:rFonts w:ascii="Cambria" w:hAnsi="Cambria"/>
          <w:spacing w:val="-5"/>
          <w:w w:val="110"/>
          <w:position w:val="-2"/>
          <w:sz w:val="16"/>
        </w:rPr>
        <w:t>n</w:t>
      </w:r>
      <w:r>
        <w:rPr>
          <w:rFonts w:ascii="Calibri" w:hAnsi="Calibri"/>
          <w:spacing w:val="-5"/>
          <w:w w:val="110"/>
          <w:position w:val="-2"/>
          <w:sz w:val="16"/>
        </w:rPr>
        <w:t>2</w:t>
      </w:r>
      <w:r>
        <w:rPr>
          <w:rFonts w:ascii="Calibri" w:hAnsi="Calibri"/>
          <w:position w:val="-2"/>
          <w:sz w:val="16"/>
        </w:rPr>
        <w:tab/>
      </w:r>
      <w:r>
        <w:rPr>
          <w:rFonts w:ascii="Cambria" w:hAnsi="Cambria"/>
          <w:w w:val="110"/>
          <w:sz w:val="22"/>
        </w:rPr>
        <w:t>·</w:t>
      </w:r>
      <w:r>
        <w:rPr>
          <w:rFonts w:ascii="Cambria" w:hAnsi="Cambria"/>
          <w:spacing w:val="-18"/>
          <w:w w:val="110"/>
          <w:sz w:val="22"/>
        </w:rPr>
        <w:t> </w:t>
      </w:r>
      <w:r>
        <w:rPr>
          <w:rFonts w:ascii="Cambria" w:hAnsi="Cambria"/>
          <w:w w:val="110"/>
          <w:sz w:val="22"/>
        </w:rPr>
        <w:t>·</w:t>
      </w:r>
      <w:r>
        <w:rPr>
          <w:rFonts w:ascii="Cambria" w:hAnsi="Cambria"/>
          <w:spacing w:val="-18"/>
          <w:w w:val="110"/>
          <w:sz w:val="22"/>
        </w:rPr>
        <w:t> </w:t>
      </w:r>
      <w:r>
        <w:rPr>
          <w:rFonts w:ascii="Cambria" w:hAnsi="Cambria"/>
          <w:w w:val="110"/>
          <w:sz w:val="22"/>
        </w:rPr>
        <w:t>·</w:t>
      </w:r>
      <w:r>
        <w:rPr>
          <w:rFonts w:ascii="Cambria" w:hAnsi="Cambria"/>
          <w:spacing w:val="34"/>
          <w:w w:val="110"/>
          <w:sz w:val="22"/>
        </w:rPr>
        <w:t>  </w:t>
      </w:r>
      <w:r>
        <w:rPr>
          <w:rFonts w:ascii="Cambria" w:hAnsi="Cambria"/>
          <w:spacing w:val="-5"/>
          <w:w w:val="110"/>
          <w:sz w:val="22"/>
        </w:rPr>
        <w:t>a</w:t>
      </w:r>
      <w:r>
        <w:rPr>
          <w:rFonts w:ascii="Cambria" w:hAnsi="Cambria"/>
          <w:spacing w:val="-5"/>
          <w:w w:val="110"/>
          <w:position w:val="-2"/>
          <w:sz w:val="16"/>
        </w:rPr>
        <w:t>nn</w:t>
      </w:r>
    </w:p>
    <w:p>
      <w:pPr>
        <w:spacing w:before="158"/>
        <w:ind w:left="1133" w:right="0" w:firstLine="0"/>
        <w:jc w:val="left"/>
        <w:rPr>
          <w:i/>
          <w:sz w:val="22"/>
        </w:rPr>
      </w:pPr>
      <w:r>
        <w:rPr>
          <w:i/>
          <w:w w:val="90"/>
          <w:sz w:val="22"/>
        </w:rPr>
        <w:t>Sistem</w:t>
      </w:r>
      <w:r>
        <w:rPr>
          <w:i/>
          <w:spacing w:val="10"/>
          <w:sz w:val="22"/>
        </w:rPr>
        <w:t> </w:t>
      </w:r>
      <w:r>
        <w:rPr>
          <w:w w:val="90"/>
          <w:sz w:val="22"/>
        </w:rPr>
        <w:t>(2.10)</w:t>
      </w:r>
      <w:r>
        <w:rPr>
          <w:spacing w:val="11"/>
          <w:sz w:val="22"/>
        </w:rPr>
        <w:t> </w:t>
      </w:r>
      <w:r>
        <w:rPr>
          <w:i/>
          <w:w w:val="90"/>
          <w:sz w:val="22"/>
        </w:rPr>
        <w:t>juga</w:t>
      </w:r>
      <w:r>
        <w:rPr>
          <w:i/>
          <w:spacing w:val="10"/>
          <w:sz w:val="22"/>
        </w:rPr>
        <w:t> </w:t>
      </w:r>
      <w:r>
        <w:rPr>
          <w:i/>
          <w:w w:val="90"/>
          <w:sz w:val="22"/>
        </w:rPr>
        <w:t>dapat</w:t>
      </w:r>
      <w:r>
        <w:rPr>
          <w:i/>
          <w:spacing w:val="11"/>
          <w:sz w:val="22"/>
        </w:rPr>
        <w:t> </w:t>
      </w:r>
      <w:r>
        <w:rPr>
          <w:i/>
          <w:w w:val="90"/>
          <w:sz w:val="22"/>
        </w:rPr>
        <w:t>dinyatakan</w:t>
      </w:r>
      <w:r>
        <w:rPr>
          <w:i/>
          <w:spacing w:val="11"/>
          <w:sz w:val="22"/>
        </w:rPr>
        <w:t> </w:t>
      </w:r>
      <w:r>
        <w:rPr>
          <w:i/>
          <w:spacing w:val="-2"/>
          <w:w w:val="85"/>
          <w:sz w:val="22"/>
        </w:rPr>
        <w:t>sebagai</w:t>
      </w:r>
    </w:p>
    <w:p>
      <w:pPr>
        <w:spacing w:line="189" w:lineRule="auto" w:before="0"/>
        <w:ind w:left="277" w:right="0" w:firstLine="0"/>
        <w:jc w:val="left"/>
        <w:rPr>
          <w:sz w:val="22"/>
        </w:rPr>
      </w:pPr>
      <w:r>
        <w:rPr/>
        <w:br w:type="column"/>
      </w:r>
      <w:r>
        <w:rPr>
          <w:spacing w:val="-4"/>
          <w:sz w:val="22"/>
        </w:rPr>
        <w:t></w:t>
      </w:r>
      <w:r>
        <w:rPr>
          <w:rFonts w:ascii="Cambria" w:hAnsi="Cambria"/>
          <w:spacing w:val="-4"/>
          <w:position w:val="-31"/>
          <w:sz w:val="22"/>
        </w:rPr>
        <w:t>x</w:t>
      </w:r>
      <w:r>
        <w:rPr>
          <w:rFonts w:ascii="Cambria" w:hAnsi="Cambria"/>
          <w:spacing w:val="-4"/>
          <w:position w:val="-35"/>
          <w:sz w:val="16"/>
        </w:rPr>
        <w:t>n</w:t>
      </w:r>
      <w:r>
        <w:rPr>
          <w:spacing w:val="-4"/>
          <w:sz w:val="22"/>
        </w:rPr>
        <w:t></w:t>
      </w:r>
    </w:p>
    <w:p>
      <w:pPr>
        <w:spacing w:after="0" w:line="189" w:lineRule="auto"/>
        <w:jc w:val="left"/>
        <w:rPr>
          <w:sz w:val="22"/>
        </w:rPr>
        <w:sectPr>
          <w:type w:val="continuous"/>
          <w:pgSz w:w="8400" w:h="11910"/>
          <w:pgMar w:header="252" w:footer="0" w:top="1220" w:bottom="280" w:left="0" w:right="0"/>
          <w:cols w:num="2" w:equalWidth="0">
            <w:col w:w="4725" w:space="40"/>
            <w:col w:w="3635"/>
          </w:cols>
        </w:sectPr>
      </w:pPr>
    </w:p>
    <w:p>
      <w:pPr>
        <w:pStyle w:val="BodyText"/>
        <w:spacing w:before="1"/>
        <w:rPr>
          <w:sz w:val="18"/>
        </w:rPr>
      </w:pPr>
    </w:p>
    <w:p>
      <w:pPr>
        <w:pStyle w:val="BodyText"/>
        <w:spacing w:after="0"/>
        <w:rPr>
          <w:sz w:val="18"/>
        </w:rPr>
        <w:sectPr>
          <w:type w:val="continuous"/>
          <w:pgSz w:w="8400" w:h="11910"/>
          <w:pgMar w:header="252" w:footer="0" w:top="1220" w:bottom="280" w:left="0" w:right="0"/>
        </w:sectPr>
      </w:pPr>
    </w:p>
    <w:p>
      <w:pPr>
        <w:pStyle w:val="BodyText"/>
        <w:tabs>
          <w:tab w:pos="5062" w:val="left" w:leader="none"/>
        </w:tabs>
        <w:spacing w:line="221" w:lineRule="exact" w:before="100"/>
        <w:ind w:left="2632"/>
        <w:rPr>
          <w:rFonts w:ascii="Cambria" w:hAnsi="Cambria"/>
        </w:rPr>
      </w:pPr>
      <w:r>
        <w:rPr>
          <w:rFonts w:ascii="Cambria" w:hAnsi="Cambria"/>
        </w:rPr>
        <mc:AlternateContent>
          <mc:Choice Requires="wps">
            <w:drawing>
              <wp:anchor distT="0" distB="0" distL="0" distR="0" allowOverlap="1" layoutInCell="1" locked="0" behindDoc="1" simplePos="0" relativeHeight="480281088">
                <wp:simplePos x="0" y="0"/>
                <wp:positionH relativeFrom="page">
                  <wp:posOffset>1536992</wp:posOffset>
                </wp:positionH>
                <wp:positionV relativeFrom="paragraph">
                  <wp:posOffset>-48921</wp:posOffset>
                </wp:positionV>
                <wp:extent cx="1647189" cy="63881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1647189" cy="638810"/>
                        </a:xfrm>
                        <a:prstGeom prst="rect">
                          <a:avLst/>
                        </a:prstGeom>
                      </wps:spPr>
                      <wps:txbx>
                        <w:txbxContent>
                          <w:p>
                            <w:pPr>
                              <w:tabs>
                                <w:tab w:pos="2339" w:val="left" w:leader="none"/>
                              </w:tabs>
                              <w:spacing w:line="436" w:lineRule="exact" w:before="0"/>
                              <w:ind w:left="0" w:right="0" w:firstLine="0"/>
                              <w:jc w:val="left"/>
                              <w:rPr>
                                <w:rFonts w:ascii="Cambria" w:hAnsi="Cambria"/>
                                <w:sz w:val="22"/>
                              </w:rPr>
                            </w:pPr>
                            <w:r>
                              <w:rPr>
                                <w:spacing w:val="-107"/>
                                <w:position w:val="22"/>
                                <w:sz w:val="22"/>
                              </w:rPr>
                              <w:t></w:t>
                            </w:r>
                            <w:r>
                              <w:rPr>
                                <w:spacing w:val="-107"/>
                                <w:position w:val="3"/>
                                <w:sz w:val="22"/>
                              </w:rPr>
                              <w:t></w:t>
                            </w:r>
                            <w:r>
                              <w:rPr>
                                <w:position w:val="3"/>
                                <w:sz w:val="22"/>
                              </w:rPr>
                              <w:tab/>
                            </w:r>
                            <w:r>
                              <w:rPr>
                                <w:rFonts w:ascii="Cambria" w:hAnsi="Cambria"/>
                                <w:spacing w:val="-2"/>
                                <w:sz w:val="22"/>
                              </w:rPr>
                              <w:t>·</w:t>
                            </w:r>
                            <w:r>
                              <w:rPr>
                                <w:rFonts w:ascii="Cambria" w:hAnsi="Cambria"/>
                                <w:spacing w:val="-13"/>
                                <w:sz w:val="22"/>
                              </w:rPr>
                              <w:t> </w:t>
                            </w:r>
                            <w:r>
                              <w:rPr>
                                <w:rFonts w:ascii="Cambria" w:hAnsi="Cambria"/>
                                <w:spacing w:val="-2"/>
                                <w:sz w:val="22"/>
                              </w:rPr>
                              <w:t>·</w:t>
                            </w:r>
                            <w:r>
                              <w:rPr>
                                <w:rFonts w:ascii="Cambria" w:hAnsi="Cambria"/>
                                <w:spacing w:val="-13"/>
                                <w:sz w:val="22"/>
                              </w:rPr>
                              <w:t> </w:t>
                            </w:r>
                            <w:r>
                              <w:rPr>
                                <w:rFonts w:ascii="Cambria" w:hAnsi="Cambria"/>
                                <w:spacing w:val="-10"/>
                                <w:sz w:val="22"/>
                              </w:rPr>
                              <w:t>·</w:t>
                            </w:r>
                          </w:p>
                        </w:txbxContent>
                      </wps:txbx>
                      <wps:bodyPr wrap="square" lIns="0" tIns="0" rIns="0" bIns="0" rtlCol="0">
                        <a:noAutofit/>
                      </wps:bodyPr>
                    </wps:wsp>
                  </a:graphicData>
                </a:graphic>
              </wp:anchor>
            </w:drawing>
          </mc:Choice>
          <mc:Fallback>
            <w:pict>
              <v:shape style="position:absolute;margin-left:121.023003pt;margin-top:-3.852098pt;width:129.7pt;height:50.3pt;mso-position-horizontal-relative:page;mso-position-vertical-relative:paragraph;z-index:-23035392" type="#_x0000_t202" id="docshape37" filled="false" stroked="false">
                <v:textbox inset="0,0,0,0">
                  <w:txbxContent>
                    <w:p>
                      <w:pPr>
                        <w:tabs>
                          <w:tab w:pos="2339" w:val="left" w:leader="none"/>
                        </w:tabs>
                        <w:spacing w:line="436" w:lineRule="exact" w:before="0"/>
                        <w:ind w:left="0" w:right="0" w:firstLine="0"/>
                        <w:jc w:val="left"/>
                        <w:rPr>
                          <w:rFonts w:ascii="Cambria" w:hAnsi="Cambria"/>
                          <w:sz w:val="22"/>
                        </w:rPr>
                      </w:pPr>
                      <w:r>
                        <w:rPr>
                          <w:spacing w:val="-107"/>
                          <w:position w:val="22"/>
                          <w:sz w:val="22"/>
                        </w:rPr>
                        <w:t></w:t>
                      </w:r>
                      <w:r>
                        <w:rPr>
                          <w:spacing w:val="-107"/>
                          <w:position w:val="3"/>
                          <w:sz w:val="22"/>
                        </w:rPr>
                        <w:t></w:t>
                      </w:r>
                      <w:r>
                        <w:rPr>
                          <w:position w:val="3"/>
                          <w:sz w:val="22"/>
                        </w:rPr>
                        <w:tab/>
                      </w:r>
                      <w:r>
                        <w:rPr>
                          <w:rFonts w:ascii="Cambria" w:hAnsi="Cambria"/>
                          <w:spacing w:val="-2"/>
                          <w:sz w:val="22"/>
                        </w:rPr>
                        <w:t>·</w:t>
                      </w:r>
                      <w:r>
                        <w:rPr>
                          <w:rFonts w:ascii="Cambria" w:hAnsi="Cambria"/>
                          <w:spacing w:val="-13"/>
                          <w:sz w:val="22"/>
                        </w:rPr>
                        <w:t> </w:t>
                      </w:r>
                      <w:r>
                        <w:rPr>
                          <w:rFonts w:ascii="Cambria" w:hAnsi="Cambria"/>
                          <w:spacing w:val="-2"/>
                          <w:sz w:val="22"/>
                        </w:rPr>
                        <w:t>·</w:t>
                      </w:r>
                      <w:r>
                        <w:rPr>
                          <w:rFonts w:ascii="Cambria" w:hAnsi="Cambria"/>
                          <w:spacing w:val="-13"/>
                          <w:sz w:val="22"/>
                        </w:rPr>
                        <w:t> </w:t>
                      </w:r>
                      <w:r>
                        <w:rPr>
                          <w:rFonts w:ascii="Cambria" w:hAnsi="Cambria"/>
                          <w:spacing w:val="-10"/>
                          <w:sz w:val="22"/>
                        </w:rPr>
                        <w:t>·</w:t>
                      </w:r>
                    </w:p>
                  </w:txbxContent>
                </v:textbox>
                <w10:wrap type="none"/>
              </v:shape>
            </w:pict>
          </mc:Fallback>
        </mc:AlternateContent>
      </w:r>
      <w:r>
        <w:rPr>
          <w:rFonts w:ascii="Cambria" w:hAnsi="Cambria"/>
          <w:w w:val="125"/>
        </w:rPr>
        <w:t>x</w:t>
      </w:r>
      <w:r>
        <w:rPr>
          <w:rFonts w:ascii="Calibri" w:hAnsi="Calibri"/>
          <w:w w:val="125"/>
          <w:vertAlign w:val="subscript"/>
        </w:rPr>
        <w:t>1</w:t>
      </w:r>
      <w:r>
        <w:rPr>
          <w:rFonts w:ascii="Cambria" w:hAnsi="Cambria"/>
          <w:w w:val="125"/>
          <w:vertAlign w:val="superscript"/>
        </w:rPr>
        <w:t>′</w:t>
      </w:r>
      <w:r>
        <w:rPr>
          <w:rFonts w:ascii="Cambria" w:hAnsi="Cambria"/>
          <w:spacing w:val="8"/>
          <w:w w:val="125"/>
          <w:vertAlign w:val="baseline"/>
        </w:rPr>
        <w:t> </w:t>
      </w:r>
      <w:r>
        <w:rPr>
          <w:rFonts w:ascii="Calibri" w:hAnsi="Calibri"/>
          <w:w w:val="125"/>
          <w:vertAlign w:val="baseline"/>
        </w:rPr>
        <w:t>=</w:t>
      </w:r>
      <w:r>
        <w:rPr>
          <w:rFonts w:ascii="Calibri" w:hAnsi="Calibri"/>
          <w:spacing w:val="-2"/>
          <w:w w:val="125"/>
          <w:vertAlign w:val="baseline"/>
        </w:rPr>
        <w:t> </w:t>
      </w:r>
      <w:r>
        <w:rPr>
          <w:rFonts w:ascii="Cambria" w:hAnsi="Cambria"/>
          <w:w w:val="125"/>
          <w:vertAlign w:val="baseline"/>
        </w:rPr>
        <w:t>a</w:t>
      </w:r>
      <w:r>
        <w:rPr>
          <w:rFonts w:ascii="Calibri" w:hAnsi="Calibri"/>
          <w:w w:val="125"/>
          <w:vertAlign w:val="subscript"/>
        </w:rPr>
        <w:t>11</w:t>
      </w:r>
      <w:r>
        <w:rPr>
          <w:rFonts w:ascii="Cambria" w:hAnsi="Cambria"/>
          <w:w w:val="125"/>
          <w:vertAlign w:val="baseline"/>
        </w:rPr>
        <w:t>x</w:t>
      </w:r>
      <w:r>
        <w:rPr>
          <w:rFonts w:ascii="Calibri" w:hAnsi="Calibri"/>
          <w:w w:val="125"/>
          <w:vertAlign w:val="subscript"/>
        </w:rPr>
        <w:t>1</w:t>
      </w:r>
      <w:r>
        <w:rPr>
          <w:rFonts w:ascii="Calibri" w:hAnsi="Calibri"/>
          <w:spacing w:val="-6"/>
          <w:w w:val="125"/>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25"/>
          <w:vertAlign w:val="baseline"/>
        </w:rPr>
        <w:t>a</w:t>
      </w:r>
      <w:r>
        <w:rPr>
          <w:rFonts w:ascii="Calibri" w:hAnsi="Calibri"/>
          <w:w w:val="125"/>
          <w:vertAlign w:val="subscript"/>
        </w:rPr>
        <w:t>12</w:t>
      </w:r>
      <w:r>
        <w:rPr>
          <w:rFonts w:ascii="Cambria" w:hAnsi="Cambria"/>
          <w:w w:val="125"/>
          <w:vertAlign w:val="baseline"/>
        </w:rPr>
        <w:t>x</w:t>
      </w:r>
      <w:r>
        <w:rPr>
          <w:rFonts w:ascii="Calibri" w:hAnsi="Calibri"/>
          <w:w w:val="125"/>
          <w:vertAlign w:val="subscript"/>
        </w:rPr>
        <w:t>2</w:t>
      </w:r>
      <w:r>
        <w:rPr>
          <w:rFonts w:ascii="Calibri" w:hAnsi="Calibri"/>
          <w:spacing w:val="-5"/>
          <w:w w:val="125"/>
          <w:vertAlign w:val="baseline"/>
        </w:rPr>
        <w:t> </w:t>
      </w:r>
      <w:r>
        <w:rPr>
          <w:rFonts w:ascii="Calibri" w:hAnsi="Calibri"/>
          <w:spacing w:val="-10"/>
          <w:w w:val="125"/>
          <w:vertAlign w:val="baseline"/>
        </w:rPr>
        <w:t>+</w:t>
      </w:r>
      <w:r>
        <w:rPr>
          <w:rFonts w:ascii="Calibri" w:hAnsi="Calibri"/>
          <w:vertAlign w:val="baseline"/>
        </w:rPr>
        <w:tab/>
      </w:r>
      <w:r>
        <w:rPr>
          <w:rFonts w:ascii="Calibri" w:hAnsi="Calibri"/>
          <w:w w:val="135"/>
          <w:vertAlign w:val="baseline"/>
        </w:rPr>
        <w:t>+</w:t>
      </w:r>
      <w:r>
        <w:rPr>
          <w:rFonts w:ascii="Calibri" w:hAnsi="Calibri"/>
          <w:spacing w:val="1"/>
          <w:w w:val="135"/>
          <w:vertAlign w:val="baseline"/>
        </w:rPr>
        <w:t> </w:t>
      </w:r>
      <w:r>
        <w:rPr>
          <w:rFonts w:ascii="Cambria" w:hAnsi="Cambria"/>
          <w:spacing w:val="-2"/>
          <w:w w:val="125"/>
          <w:vertAlign w:val="baseline"/>
        </w:rPr>
        <w:t>a</w:t>
      </w:r>
      <w:r>
        <w:rPr>
          <w:rFonts w:ascii="Calibri" w:hAnsi="Calibri"/>
          <w:spacing w:val="-2"/>
          <w:w w:val="125"/>
          <w:vertAlign w:val="subscript"/>
        </w:rPr>
        <w:t>1</w:t>
      </w:r>
      <w:r>
        <w:rPr>
          <w:rFonts w:ascii="Cambria" w:hAnsi="Cambria"/>
          <w:spacing w:val="-2"/>
          <w:w w:val="125"/>
          <w:vertAlign w:val="subscript"/>
        </w:rPr>
        <w:t>n</w:t>
      </w:r>
      <w:r>
        <w:rPr>
          <w:rFonts w:ascii="Cambria" w:hAnsi="Cambria"/>
          <w:spacing w:val="-2"/>
          <w:w w:val="125"/>
          <w:vertAlign w:val="baseline"/>
        </w:rPr>
        <w:t>x</w:t>
      </w:r>
      <w:r>
        <w:rPr>
          <w:rFonts w:ascii="Cambria" w:hAnsi="Cambria"/>
          <w:spacing w:val="-2"/>
          <w:w w:val="125"/>
          <w:vertAlign w:val="subscript"/>
        </w:rPr>
        <w:t>n</w:t>
      </w:r>
      <w:r>
        <w:rPr>
          <w:rFonts w:ascii="Cambria" w:hAnsi="Cambria"/>
          <w:spacing w:val="-2"/>
          <w:w w:val="125"/>
          <w:vertAlign w:val="baseline"/>
        </w:rPr>
        <w:t>,</w:t>
      </w:r>
    </w:p>
    <w:p>
      <w:pPr>
        <w:pStyle w:val="BodyText"/>
        <w:spacing w:line="436" w:lineRule="exact"/>
        <w:ind w:left="2420"/>
        <w:rPr>
          <w:rFonts w:ascii="Cambria" w:hAnsi="Cambria"/>
        </w:rPr>
      </w:pPr>
      <w:r>
        <w:rPr>
          <w:spacing w:val="-60"/>
          <w:w w:val="115"/>
          <w:position w:val="9"/>
        </w:rPr>
        <w:t></w:t>
      </w:r>
      <w:r>
        <w:rPr>
          <w:spacing w:val="-60"/>
          <w:w w:val="115"/>
          <w:position w:val="22"/>
        </w:rPr>
        <w:t></w:t>
      </w:r>
      <w:r>
        <w:rPr>
          <w:spacing w:val="-60"/>
          <w:w w:val="115"/>
          <w:position w:val="2"/>
        </w:rPr>
        <w:t></w:t>
      </w:r>
      <w:r>
        <w:rPr>
          <w:rFonts w:ascii="Cambria" w:hAnsi="Cambria"/>
          <w:spacing w:val="-60"/>
          <w:w w:val="115"/>
        </w:rPr>
        <w:t>x</w:t>
      </w:r>
      <w:r>
        <w:rPr>
          <w:rFonts w:ascii="Calibri" w:hAnsi="Calibri"/>
          <w:spacing w:val="-60"/>
          <w:w w:val="115"/>
          <w:vertAlign w:val="subscript"/>
        </w:rPr>
        <w:t>2</w:t>
      </w:r>
      <w:r>
        <w:rPr>
          <w:rFonts w:ascii="Cambria" w:hAnsi="Cambria"/>
          <w:spacing w:val="-60"/>
          <w:w w:val="115"/>
          <w:vertAlign w:val="superscript"/>
        </w:rPr>
        <w:t>′</w:t>
      </w:r>
      <w:r>
        <w:rPr>
          <w:rFonts w:ascii="Cambria" w:hAnsi="Cambria"/>
          <w:spacing w:val="14"/>
          <w:w w:val="115"/>
          <w:vertAlign w:val="baseline"/>
        </w:rPr>
        <w:t> </w:t>
      </w:r>
      <w:r>
        <w:rPr>
          <w:rFonts w:ascii="Calibri" w:hAnsi="Calibri"/>
          <w:w w:val="115"/>
          <w:vertAlign w:val="baseline"/>
        </w:rPr>
        <w:t>=</w:t>
      </w:r>
      <w:r>
        <w:rPr>
          <w:rFonts w:ascii="Calibri" w:hAnsi="Calibri"/>
          <w:spacing w:val="-8"/>
          <w:w w:val="115"/>
          <w:vertAlign w:val="baseline"/>
        </w:rPr>
        <w:t> </w:t>
      </w:r>
      <w:r>
        <w:rPr>
          <w:rFonts w:ascii="Cambria" w:hAnsi="Cambria"/>
          <w:w w:val="115"/>
          <w:vertAlign w:val="baseline"/>
        </w:rPr>
        <w:t>a</w:t>
      </w:r>
      <w:r>
        <w:rPr>
          <w:rFonts w:ascii="Calibri" w:hAnsi="Calibri"/>
          <w:w w:val="115"/>
          <w:vertAlign w:val="subscript"/>
        </w:rPr>
        <w:t>21</w:t>
      </w:r>
      <w:r>
        <w:rPr>
          <w:rFonts w:ascii="Cambria" w:hAnsi="Cambria"/>
          <w:w w:val="115"/>
          <w:vertAlign w:val="baseline"/>
        </w:rPr>
        <w:t>x</w:t>
      </w:r>
      <w:r>
        <w:rPr>
          <w:rFonts w:ascii="Calibri" w:hAnsi="Calibri"/>
          <w:w w:val="115"/>
          <w:vertAlign w:val="subscript"/>
        </w:rPr>
        <w:t>1</w:t>
      </w:r>
      <w:r>
        <w:rPr>
          <w:rFonts w:ascii="Calibri" w:hAnsi="Calibri"/>
          <w:spacing w:val="-3"/>
          <w:w w:val="115"/>
          <w:vertAlign w:val="baseline"/>
        </w:rPr>
        <w:t> </w:t>
      </w:r>
      <w:r>
        <w:rPr>
          <w:rFonts w:ascii="Calibri" w:hAnsi="Calibri"/>
          <w:w w:val="115"/>
          <w:vertAlign w:val="baseline"/>
        </w:rPr>
        <w:t>+</w:t>
      </w:r>
      <w:r>
        <w:rPr>
          <w:rFonts w:ascii="Calibri" w:hAnsi="Calibri"/>
          <w:spacing w:val="-12"/>
          <w:w w:val="115"/>
          <w:vertAlign w:val="baseline"/>
        </w:rPr>
        <w:t> </w:t>
      </w:r>
      <w:r>
        <w:rPr>
          <w:rFonts w:ascii="Cambria" w:hAnsi="Cambria"/>
          <w:w w:val="115"/>
          <w:vertAlign w:val="baseline"/>
        </w:rPr>
        <w:t>a</w:t>
      </w:r>
      <w:r>
        <w:rPr>
          <w:rFonts w:ascii="Calibri" w:hAnsi="Calibri"/>
          <w:w w:val="115"/>
          <w:vertAlign w:val="subscript"/>
        </w:rPr>
        <w:t>22</w:t>
      </w:r>
      <w:r>
        <w:rPr>
          <w:rFonts w:ascii="Cambria" w:hAnsi="Cambria"/>
          <w:w w:val="115"/>
          <w:vertAlign w:val="baseline"/>
        </w:rPr>
        <w:t>x</w:t>
      </w:r>
      <w:r>
        <w:rPr>
          <w:rFonts w:ascii="Calibri" w:hAnsi="Calibri"/>
          <w:w w:val="115"/>
          <w:vertAlign w:val="subscript"/>
        </w:rPr>
        <w:t>2</w:t>
      </w:r>
      <w:r>
        <w:rPr>
          <w:rFonts w:ascii="Calibri" w:hAnsi="Calibri"/>
          <w:spacing w:val="-3"/>
          <w:w w:val="115"/>
          <w:vertAlign w:val="baseline"/>
        </w:rPr>
        <w:t> </w:t>
      </w:r>
      <w:r>
        <w:rPr>
          <w:rFonts w:ascii="Calibri" w:hAnsi="Calibri"/>
          <w:w w:val="115"/>
          <w:vertAlign w:val="baseline"/>
        </w:rPr>
        <w:t>+</w:t>
      </w:r>
      <w:r>
        <w:rPr>
          <w:rFonts w:ascii="Calibri" w:hAnsi="Calibri"/>
          <w:spacing w:val="-13"/>
          <w:w w:val="115"/>
          <w:vertAlign w:val="baseline"/>
        </w:rPr>
        <w:t> </w:t>
      </w:r>
      <w:r>
        <w:rPr>
          <w:rFonts w:ascii="Cambria" w:hAnsi="Cambria"/>
          <w:w w:val="115"/>
          <w:vertAlign w:val="baseline"/>
        </w:rPr>
        <w:t>·</w:t>
      </w:r>
      <w:r>
        <w:rPr>
          <w:rFonts w:ascii="Cambria" w:hAnsi="Cambria"/>
          <w:spacing w:val="-20"/>
          <w:w w:val="115"/>
          <w:vertAlign w:val="baseline"/>
        </w:rPr>
        <w:t> </w:t>
      </w:r>
      <w:r>
        <w:rPr>
          <w:rFonts w:ascii="Cambria" w:hAnsi="Cambria"/>
          <w:w w:val="115"/>
          <w:vertAlign w:val="baseline"/>
        </w:rPr>
        <w:t>·</w:t>
      </w:r>
      <w:r>
        <w:rPr>
          <w:rFonts w:ascii="Cambria" w:hAnsi="Cambria"/>
          <w:spacing w:val="-20"/>
          <w:w w:val="115"/>
          <w:vertAlign w:val="baseline"/>
        </w:rPr>
        <w:t> </w:t>
      </w:r>
      <w:r>
        <w:rPr>
          <w:rFonts w:ascii="Cambria" w:hAnsi="Cambria"/>
          <w:w w:val="115"/>
          <w:vertAlign w:val="baseline"/>
        </w:rPr>
        <w:t>·</w:t>
      </w:r>
      <w:r>
        <w:rPr>
          <w:rFonts w:ascii="Cambria" w:hAnsi="Cambria"/>
          <w:spacing w:val="-10"/>
          <w:w w:val="115"/>
          <w:vertAlign w:val="baseline"/>
        </w:rPr>
        <w:t> </w:t>
      </w:r>
      <w:r>
        <w:rPr>
          <w:rFonts w:ascii="Calibri" w:hAnsi="Calibri"/>
          <w:w w:val="115"/>
          <w:vertAlign w:val="baseline"/>
        </w:rPr>
        <w:t>+</w:t>
      </w:r>
      <w:r>
        <w:rPr>
          <w:rFonts w:ascii="Calibri" w:hAnsi="Calibri"/>
          <w:spacing w:val="-13"/>
          <w:w w:val="115"/>
          <w:vertAlign w:val="baseline"/>
        </w:rPr>
        <w:t> </w:t>
      </w:r>
      <w:r>
        <w:rPr>
          <w:rFonts w:ascii="Cambria" w:hAnsi="Cambria"/>
          <w:spacing w:val="-2"/>
          <w:w w:val="115"/>
          <w:vertAlign w:val="baseline"/>
        </w:rPr>
        <w:t>a</w:t>
      </w:r>
      <w:r>
        <w:rPr>
          <w:rFonts w:ascii="Calibri" w:hAnsi="Calibri"/>
          <w:spacing w:val="-2"/>
          <w:w w:val="115"/>
          <w:vertAlign w:val="subscript"/>
        </w:rPr>
        <w:t>2</w:t>
      </w:r>
      <w:r>
        <w:rPr>
          <w:rFonts w:ascii="Cambria" w:hAnsi="Cambria"/>
          <w:spacing w:val="-2"/>
          <w:w w:val="115"/>
          <w:vertAlign w:val="subscript"/>
        </w:rPr>
        <w:t>n</w:t>
      </w:r>
      <w:r>
        <w:rPr>
          <w:rFonts w:ascii="Cambria" w:hAnsi="Cambria"/>
          <w:spacing w:val="-2"/>
          <w:w w:val="115"/>
          <w:vertAlign w:val="baseline"/>
        </w:rPr>
        <w:t>x</w:t>
      </w:r>
      <w:r>
        <w:rPr>
          <w:rFonts w:ascii="Cambria" w:hAnsi="Cambria"/>
          <w:spacing w:val="-2"/>
          <w:w w:val="115"/>
          <w:vertAlign w:val="subscript"/>
        </w:rPr>
        <w:t>n</w:t>
      </w:r>
      <w:r>
        <w:rPr>
          <w:rFonts w:ascii="Cambria" w:hAnsi="Cambria"/>
          <w:spacing w:val="-2"/>
          <w:w w:val="115"/>
          <w:vertAlign w:val="baseline"/>
        </w:rPr>
        <w:t>,</w:t>
      </w:r>
    </w:p>
    <w:p>
      <w:pPr>
        <w:spacing w:line="240" w:lineRule="auto" w:before="0"/>
        <w:rPr>
          <w:rFonts w:ascii="Cambria"/>
          <w:sz w:val="22"/>
        </w:rPr>
      </w:pPr>
      <w:r>
        <w:rPr/>
        <w:br w:type="column"/>
      </w:r>
      <w:r>
        <w:rPr>
          <w:rFonts w:ascii="Cambria"/>
          <w:sz w:val="22"/>
        </w:rPr>
      </w:r>
    </w:p>
    <w:p>
      <w:pPr>
        <w:pStyle w:val="BodyText"/>
        <w:spacing w:before="205"/>
        <w:rPr>
          <w:rFonts w:ascii="Cambria"/>
        </w:rPr>
      </w:pPr>
    </w:p>
    <w:p>
      <w:pPr>
        <w:pStyle w:val="BodyText"/>
        <w:ind w:right="310"/>
        <w:jc w:val="center"/>
      </w:pPr>
      <w:r>
        <w:rPr>
          <w:spacing w:val="-2"/>
        </w:rPr>
        <w:t>(2.11)</w:t>
      </w:r>
    </w:p>
    <w:p>
      <w:pPr>
        <w:pStyle w:val="BodyText"/>
        <w:spacing w:after="0"/>
        <w:jc w:val="center"/>
        <w:sectPr>
          <w:type w:val="continuous"/>
          <w:pgSz w:w="8400" w:h="11910"/>
          <w:pgMar w:header="252" w:footer="0" w:top="1220" w:bottom="280" w:left="0" w:right="0"/>
          <w:cols w:num="2" w:equalWidth="0">
            <w:col w:w="5892" w:space="40"/>
            <w:col w:w="2468"/>
          </w:cols>
        </w:sectPr>
      </w:pPr>
    </w:p>
    <w:p>
      <w:pPr>
        <w:spacing w:line="201" w:lineRule="exact" w:before="0"/>
        <w:ind w:left="76" w:right="0" w:firstLine="0"/>
        <w:jc w:val="center"/>
        <w:rPr>
          <w:i/>
          <w:sz w:val="22"/>
        </w:rPr>
      </w:pPr>
      <w:r>
        <w:rPr>
          <w:i/>
          <w:sz w:val="22"/>
        </w:rPr>
        <mc:AlternateContent>
          <mc:Choice Requires="wps">
            <w:drawing>
              <wp:anchor distT="0" distB="0" distL="0" distR="0" allowOverlap="1" layoutInCell="1" locked="0" behindDoc="1" simplePos="0" relativeHeight="480280576">
                <wp:simplePos x="0" y="0"/>
                <wp:positionH relativeFrom="page">
                  <wp:posOffset>2674404</wp:posOffset>
                </wp:positionH>
                <wp:positionV relativeFrom="paragraph">
                  <wp:posOffset>-27730</wp:posOffset>
                </wp:positionV>
                <wp:extent cx="28575" cy="139065"/>
                <wp:effectExtent l="0" t="0" r="0" b="0"/>
                <wp:wrapNone/>
                <wp:docPr id="54" name="Textbox 54"/>
                <wp:cNvGraphicFramePr>
                  <a:graphicFrameLocks/>
                </wp:cNvGraphicFramePr>
                <a:graphic>
                  <a:graphicData uri="http://schemas.microsoft.com/office/word/2010/wordprocessingShape">
                    <wps:wsp>
                      <wps:cNvPr id="54" name="Textbox 54"/>
                      <wps:cNvSpPr txBox="1"/>
                      <wps:spPr>
                        <a:xfrm>
                          <a:off x="0" y="0"/>
                          <a:ext cx="28575" cy="139065"/>
                        </a:xfrm>
                        <a:prstGeom prst="rect">
                          <a:avLst/>
                        </a:prstGeom>
                      </wps:spPr>
                      <wps:txbx>
                        <w:txbxContent>
                          <w:p>
                            <w:pPr>
                              <w:spacing w:line="215" w:lineRule="exact" w:before="0"/>
                              <w:ind w:left="0" w:right="0" w:firstLine="0"/>
                              <w:jc w:val="left"/>
                              <w:rPr>
                                <w:i/>
                                <w:sz w:val="22"/>
                              </w:rPr>
                            </w:pPr>
                            <w:r>
                              <w:rPr>
                                <w:i/>
                                <w:spacing w:val="-10"/>
                                <w:w w:val="80"/>
                                <w:sz w:val="22"/>
                              </w:rPr>
                              <w:t>.</w:t>
                            </w:r>
                          </w:p>
                        </w:txbxContent>
                      </wps:txbx>
                      <wps:bodyPr wrap="square" lIns="0" tIns="0" rIns="0" bIns="0" rtlCol="0">
                        <a:noAutofit/>
                      </wps:bodyPr>
                    </wps:wsp>
                  </a:graphicData>
                </a:graphic>
              </wp:anchor>
            </w:drawing>
          </mc:Choice>
          <mc:Fallback>
            <w:pict>
              <v:shape style="position:absolute;margin-left:210.582993pt;margin-top:-2.18352pt;width:2.25pt;height:10.95pt;mso-position-horizontal-relative:page;mso-position-vertical-relative:paragraph;z-index:-23035904" type="#_x0000_t202" id="docshape38" filled="false" stroked="false">
                <v:textbox inset="0,0,0,0">
                  <w:txbxContent>
                    <w:p>
                      <w:pPr>
                        <w:spacing w:line="215" w:lineRule="exact" w:before="0"/>
                        <w:ind w:left="0" w:right="0" w:firstLine="0"/>
                        <w:jc w:val="left"/>
                        <w:rPr>
                          <w:i/>
                          <w:sz w:val="22"/>
                        </w:rPr>
                      </w:pPr>
                      <w:r>
                        <w:rPr>
                          <w:i/>
                          <w:spacing w:val="-10"/>
                          <w:w w:val="80"/>
                          <w:sz w:val="22"/>
                        </w:rPr>
                        <w:t>.</w:t>
                      </w:r>
                    </w:p>
                  </w:txbxContent>
                </v:textbox>
                <w10:wrap type="none"/>
              </v:shape>
            </w:pict>
          </mc:Fallback>
        </mc:AlternateContent>
      </w:r>
      <w:r>
        <w:rPr>
          <w:i/>
          <w:spacing w:val="-10"/>
          <w:w w:val="90"/>
          <w:sz w:val="22"/>
        </w:rPr>
        <w:t>.</w:t>
      </w:r>
    </w:p>
    <w:p>
      <w:pPr>
        <w:spacing w:line="57" w:lineRule="exact" w:before="0"/>
        <w:ind w:left="2420" w:right="0" w:firstLine="0"/>
        <w:jc w:val="left"/>
        <w:rPr>
          <w:sz w:val="22"/>
        </w:rPr>
      </w:pPr>
      <w:r>
        <w:rPr>
          <w:spacing w:val="-10"/>
          <w:sz w:val="22"/>
        </w:rPr>
        <w:t></w:t>
      </w:r>
    </w:p>
    <w:p>
      <w:pPr>
        <w:pStyle w:val="BodyText"/>
        <w:spacing w:line="392" w:lineRule="exact"/>
        <w:ind w:right="22"/>
        <w:jc w:val="center"/>
        <w:rPr>
          <w:rFonts w:ascii="Cambria" w:hAnsi="Cambria"/>
        </w:rPr>
      </w:pPr>
      <w:r>
        <w:rPr>
          <w:spacing w:val="-10"/>
          <w:w w:val="120"/>
          <w:position w:val="17"/>
        </w:rPr>
        <w:t></w:t>
      </w:r>
      <w:r>
        <w:rPr>
          <w:spacing w:val="-10"/>
          <w:w w:val="120"/>
          <w:position w:val="10"/>
        </w:rPr>
        <w:t></w:t>
      </w:r>
      <w:r>
        <w:rPr>
          <w:rFonts w:ascii="Cambria" w:hAnsi="Cambria"/>
          <w:spacing w:val="-10"/>
          <w:w w:val="120"/>
        </w:rPr>
        <w:t>x</w:t>
      </w:r>
      <w:r>
        <w:rPr>
          <w:rFonts w:ascii="Cambria" w:hAnsi="Cambria"/>
          <w:spacing w:val="-10"/>
          <w:w w:val="120"/>
          <w:vertAlign w:val="subscript"/>
        </w:rPr>
        <w:t>n</w:t>
      </w:r>
      <w:r>
        <w:rPr>
          <w:rFonts w:ascii="Cambria" w:hAnsi="Cambria"/>
          <w:spacing w:val="-10"/>
          <w:w w:val="120"/>
          <w:vertAlign w:val="superscript"/>
        </w:rPr>
        <w:t>′</w:t>
      </w:r>
      <w:r>
        <w:rPr>
          <w:rFonts w:ascii="Cambria" w:hAnsi="Cambria"/>
          <w:spacing w:val="12"/>
          <w:w w:val="120"/>
          <w:vertAlign w:val="baseline"/>
        </w:rPr>
        <w:t> </w:t>
      </w:r>
      <w:r>
        <w:rPr>
          <w:rFonts w:ascii="Calibri" w:hAnsi="Calibri"/>
          <w:spacing w:val="-10"/>
          <w:w w:val="120"/>
          <w:vertAlign w:val="baseline"/>
        </w:rPr>
        <w:t>=</w:t>
      </w:r>
      <w:r>
        <w:rPr>
          <w:rFonts w:ascii="Calibri" w:hAnsi="Calibri"/>
          <w:spacing w:val="2"/>
          <w:w w:val="120"/>
          <w:vertAlign w:val="baseline"/>
        </w:rPr>
        <w:t> </w:t>
      </w:r>
      <w:r>
        <w:rPr>
          <w:rFonts w:ascii="Cambria" w:hAnsi="Cambria"/>
          <w:spacing w:val="-10"/>
          <w:w w:val="120"/>
          <w:vertAlign w:val="baseline"/>
        </w:rPr>
        <w:t>a</w:t>
      </w:r>
      <w:r>
        <w:rPr>
          <w:rFonts w:ascii="Cambria" w:hAnsi="Cambria"/>
          <w:spacing w:val="-10"/>
          <w:w w:val="120"/>
          <w:vertAlign w:val="subscript"/>
        </w:rPr>
        <w:t>n</w:t>
      </w:r>
      <w:r>
        <w:rPr>
          <w:rFonts w:ascii="Calibri" w:hAnsi="Calibri"/>
          <w:spacing w:val="-10"/>
          <w:w w:val="120"/>
          <w:vertAlign w:val="subscript"/>
        </w:rPr>
        <w:t>1</w:t>
      </w:r>
      <w:r>
        <w:rPr>
          <w:rFonts w:ascii="Cambria" w:hAnsi="Cambria"/>
          <w:spacing w:val="-10"/>
          <w:w w:val="120"/>
          <w:vertAlign w:val="baseline"/>
        </w:rPr>
        <w:t>x</w:t>
      </w:r>
      <w:r>
        <w:rPr>
          <w:rFonts w:ascii="Calibri" w:hAnsi="Calibri"/>
          <w:spacing w:val="-10"/>
          <w:w w:val="120"/>
          <w:vertAlign w:val="subscript"/>
        </w:rPr>
        <w:t>1</w:t>
      </w:r>
      <w:r>
        <w:rPr>
          <w:rFonts w:ascii="Calibri" w:hAnsi="Calibri"/>
          <w:spacing w:val="-2"/>
          <w:w w:val="120"/>
          <w:vertAlign w:val="baseline"/>
        </w:rPr>
        <w:t> </w:t>
      </w:r>
      <w:r>
        <w:rPr>
          <w:rFonts w:ascii="Calibri" w:hAnsi="Calibri"/>
          <w:spacing w:val="-10"/>
          <w:w w:val="120"/>
          <w:vertAlign w:val="baseline"/>
        </w:rPr>
        <w:t>+</w:t>
      </w:r>
      <w:r>
        <w:rPr>
          <w:rFonts w:ascii="Calibri" w:hAnsi="Calibri"/>
          <w:spacing w:val="-11"/>
          <w:w w:val="120"/>
          <w:vertAlign w:val="baseline"/>
        </w:rPr>
        <w:t> </w:t>
      </w:r>
      <w:r>
        <w:rPr>
          <w:rFonts w:ascii="Cambria" w:hAnsi="Cambria"/>
          <w:spacing w:val="-10"/>
          <w:w w:val="120"/>
          <w:vertAlign w:val="baseline"/>
        </w:rPr>
        <w:t>a</w:t>
      </w:r>
      <w:r>
        <w:rPr>
          <w:rFonts w:ascii="Cambria" w:hAnsi="Cambria"/>
          <w:spacing w:val="-10"/>
          <w:w w:val="120"/>
          <w:vertAlign w:val="subscript"/>
        </w:rPr>
        <w:t>n</w:t>
      </w:r>
      <w:r>
        <w:rPr>
          <w:rFonts w:ascii="Calibri" w:hAnsi="Calibri"/>
          <w:spacing w:val="-10"/>
          <w:w w:val="120"/>
          <w:vertAlign w:val="subscript"/>
        </w:rPr>
        <w:t>2</w:t>
      </w:r>
      <w:r>
        <w:rPr>
          <w:rFonts w:ascii="Cambria" w:hAnsi="Cambria"/>
          <w:spacing w:val="-10"/>
          <w:w w:val="120"/>
          <w:vertAlign w:val="baseline"/>
        </w:rPr>
        <w:t>x</w:t>
      </w:r>
      <w:r>
        <w:rPr>
          <w:rFonts w:ascii="Calibri" w:hAnsi="Calibri"/>
          <w:spacing w:val="-10"/>
          <w:w w:val="120"/>
          <w:vertAlign w:val="subscript"/>
        </w:rPr>
        <w:t>2</w:t>
      </w:r>
      <w:r>
        <w:rPr>
          <w:rFonts w:ascii="Calibri" w:hAnsi="Calibri"/>
          <w:spacing w:val="-2"/>
          <w:w w:val="120"/>
          <w:vertAlign w:val="baseline"/>
        </w:rPr>
        <w:t> </w:t>
      </w:r>
      <w:r>
        <w:rPr>
          <w:rFonts w:ascii="Calibri" w:hAnsi="Calibri"/>
          <w:spacing w:val="-10"/>
          <w:w w:val="120"/>
          <w:vertAlign w:val="baseline"/>
        </w:rPr>
        <w:t>+</w:t>
      </w:r>
      <w:r>
        <w:rPr>
          <w:rFonts w:ascii="Calibri" w:hAnsi="Calibri"/>
          <w:spacing w:val="-11"/>
          <w:w w:val="120"/>
          <w:vertAlign w:val="baseline"/>
        </w:rPr>
        <w:t> </w:t>
      </w:r>
      <w:r>
        <w:rPr>
          <w:rFonts w:ascii="Cambria" w:hAnsi="Cambria"/>
          <w:spacing w:val="-10"/>
          <w:w w:val="120"/>
          <w:vertAlign w:val="baseline"/>
        </w:rPr>
        <w:t>·</w:t>
      </w:r>
      <w:r>
        <w:rPr>
          <w:rFonts w:ascii="Cambria" w:hAnsi="Cambria"/>
          <w:spacing w:val="-22"/>
          <w:w w:val="120"/>
          <w:vertAlign w:val="baseline"/>
        </w:rPr>
        <w:t> </w:t>
      </w:r>
      <w:r>
        <w:rPr>
          <w:rFonts w:ascii="Cambria" w:hAnsi="Cambria"/>
          <w:spacing w:val="-10"/>
          <w:w w:val="120"/>
          <w:vertAlign w:val="baseline"/>
        </w:rPr>
        <w:t>·</w:t>
      </w:r>
      <w:r>
        <w:rPr>
          <w:rFonts w:ascii="Cambria" w:hAnsi="Cambria"/>
          <w:spacing w:val="-23"/>
          <w:w w:val="120"/>
          <w:vertAlign w:val="baseline"/>
        </w:rPr>
        <w:t> </w:t>
      </w:r>
      <w:r>
        <w:rPr>
          <w:rFonts w:ascii="Cambria" w:hAnsi="Cambria"/>
          <w:spacing w:val="-10"/>
          <w:w w:val="120"/>
          <w:vertAlign w:val="baseline"/>
        </w:rPr>
        <w:t>·</w:t>
      </w:r>
      <w:r>
        <w:rPr>
          <w:rFonts w:ascii="Cambria" w:hAnsi="Cambria"/>
          <w:spacing w:val="-9"/>
          <w:w w:val="120"/>
          <w:vertAlign w:val="baseline"/>
        </w:rPr>
        <w:t> </w:t>
      </w:r>
      <w:r>
        <w:rPr>
          <w:rFonts w:ascii="Calibri" w:hAnsi="Calibri"/>
          <w:spacing w:val="-10"/>
          <w:w w:val="120"/>
          <w:vertAlign w:val="baseline"/>
        </w:rPr>
        <w:t>+</w:t>
      </w:r>
      <w:r>
        <w:rPr>
          <w:rFonts w:ascii="Calibri" w:hAnsi="Calibri"/>
          <w:spacing w:val="-12"/>
          <w:w w:val="120"/>
          <w:vertAlign w:val="baseline"/>
        </w:rPr>
        <w:t> </w:t>
      </w:r>
      <w:r>
        <w:rPr>
          <w:rFonts w:ascii="Cambria" w:hAnsi="Cambria"/>
          <w:spacing w:val="-10"/>
          <w:w w:val="120"/>
          <w:vertAlign w:val="baseline"/>
        </w:rPr>
        <w:t>a</w:t>
      </w:r>
      <w:r>
        <w:rPr>
          <w:rFonts w:ascii="Cambria" w:hAnsi="Cambria"/>
          <w:spacing w:val="-10"/>
          <w:w w:val="120"/>
          <w:vertAlign w:val="subscript"/>
        </w:rPr>
        <w:t>nn</w:t>
      </w:r>
      <w:r>
        <w:rPr>
          <w:rFonts w:ascii="Cambria" w:hAnsi="Cambria"/>
          <w:spacing w:val="-10"/>
          <w:w w:val="120"/>
          <w:vertAlign w:val="baseline"/>
        </w:rPr>
        <w:t>x</w:t>
      </w:r>
      <w:r>
        <w:rPr>
          <w:rFonts w:ascii="Cambria" w:hAnsi="Cambria"/>
          <w:spacing w:val="-10"/>
          <w:w w:val="120"/>
          <w:vertAlign w:val="subscript"/>
        </w:rPr>
        <w:t>n</w:t>
      </w:r>
      <w:r>
        <w:rPr>
          <w:rFonts w:ascii="Cambria" w:hAnsi="Cambria"/>
          <w:spacing w:val="-10"/>
          <w:w w:val="120"/>
          <w:vertAlign w:val="baseline"/>
        </w:rPr>
        <w:t>.</w:t>
      </w:r>
    </w:p>
    <w:p>
      <w:pPr>
        <w:pStyle w:val="BodyText"/>
        <w:spacing w:before="8"/>
        <w:rPr>
          <w:rFonts w:ascii="Cambria"/>
        </w:rPr>
      </w:pPr>
    </w:p>
    <w:p>
      <w:pPr>
        <w:spacing w:before="0"/>
        <w:ind w:left="1133" w:right="0" w:firstLine="0"/>
        <w:jc w:val="left"/>
        <w:rPr>
          <w:i/>
          <w:sz w:val="22"/>
        </w:rPr>
      </w:pPr>
      <w:r>
        <w:rPr>
          <w:i/>
          <w:w w:val="105"/>
          <w:sz w:val="22"/>
        </w:rPr>
        <w:t>dengan</w:t>
      </w:r>
      <w:r>
        <w:rPr>
          <w:i/>
          <w:spacing w:val="-15"/>
          <w:w w:val="105"/>
          <w:sz w:val="22"/>
        </w:rPr>
        <w:t> </w:t>
      </w:r>
      <w:r>
        <w:rPr>
          <w:rFonts w:ascii="Cambria" w:hAnsi="Cambria"/>
          <w:w w:val="130"/>
          <w:sz w:val="22"/>
        </w:rPr>
        <w:t>a</w:t>
      </w:r>
      <w:r>
        <w:rPr>
          <w:rFonts w:ascii="Cambria" w:hAnsi="Cambria"/>
          <w:w w:val="130"/>
          <w:sz w:val="22"/>
          <w:vertAlign w:val="subscript"/>
        </w:rPr>
        <w:t>ij</w:t>
      </w:r>
      <w:r>
        <w:rPr>
          <w:rFonts w:ascii="Cambria" w:hAnsi="Cambria"/>
          <w:spacing w:val="-11"/>
          <w:w w:val="130"/>
          <w:sz w:val="22"/>
          <w:vertAlign w:val="baseline"/>
        </w:rPr>
        <w:t> </w:t>
      </w:r>
      <w:r>
        <w:rPr>
          <w:rFonts w:ascii="Cambria" w:hAnsi="Cambria"/>
          <w:w w:val="105"/>
          <w:sz w:val="22"/>
          <w:vertAlign w:val="baseline"/>
        </w:rPr>
        <w:t>∈</w:t>
      </w:r>
      <w:r>
        <w:rPr>
          <w:rFonts w:ascii="Cambria" w:hAnsi="Cambria"/>
          <w:spacing w:val="-12"/>
          <w:w w:val="105"/>
          <w:sz w:val="22"/>
          <w:vertAlign w:val="baseline"/>
        </w:rPr>
        <w:t> </w:t>
      </w:r>
      <w:r>
        <w:rPr>
          <w:w w:val="105"/>
          <w:sz w:val="22"/>
          <w:vertAlign w:val="baseline"/>
        </w:rPr>
        <w:t>R</w:t>
      </w:r>
      <w:r>
        <w:rPr>
          <w:spacing w:val="-9"/>
          <w:w w:val="105"/>
          <w:sz w:val="22"/>
          <w:vertAlign w:val="baseline"/>
        </w:rPr>
        <w:t> </w:t>
      </w:r>
      <w:r>
        <w:rPr>
          <w:i/>
          <w:w w:val="105"/>
          <w:sz w:val="22"/>
          <w:vertAlign w:val="baseline"/>
        </w:rPr>
        <w:t>dan</w:t>
      </w:r>
      <w:r>
        <w:rPr>
          <w:i/>
          <w:spacing w:val="-5"/>
          <w:w w:val="105"/>
          <w:sz w:val="22"/>
          <w:vertAlign w:val="baseline"/>
        </w:rPr>
        <w:t> </w:t>
      </w:r>
      <w:r>
        <w:rPr>
          <w:rFonts w:ascii="Cambria" w:hAnsi="Cambria"/>
          <w:w w:val="130"/>
          <w:sz w:val="22"/>
          <w:vertAlign w:val="baseline"/>
        </w:rPr>
        <w:t>i,</w:t>
      </w:r>
      <w:r>
        <w:rPr>
          <w:rFonts w:ascii="Cambria" w:hAnsi="Cambria"/>
          <w:spacing w:val="-27"/>
          <w:w w:val="130"/>
          <w:sz w:val="22"/>
          <w:vertAlign w:val="baseline"/>
        </w:rPr>
        <w:t> </w:t>
      </w:r>
      <w:r>
        <w:rPr>
          <w:rFonts w:ascii="Cambria" w:hAnsi="Cambria"/>
          <w:w w:val="130"/>
          <w:sz w:val="22"/>
          <w:vertAlign w:val="baseline"/>
        </w:rPr>
        <w:t>j</w:t>
      </w:r>
      <w:r>
        <w:rPr>
          <w:rFonts w:ascii="Cambria" w:hAnsi="Cambria"/>
          <w:spacing w:val="-3"/>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libri" w:hAnsi="Calibri"/>
          <w:w w:val="105"/>
          <w:sz w:val="22"/>
          <w:vertAlign w:val="baseline"/>
        </w:rPr>
        <w:t>1</w:t>
      </w:r>
      <w:r>
        <w:rPr>
          <w:rFonts w:ascii="Cambria" w:hAnsi="Cambria"/>
          <w:w w:val="105"/>
          <w:sz w:val="22"/>
          <w:vertAlign w:val="baseline"/>
        </w:rPr>
        <w:t>,</w:t>
      </w:r>
      <w:r>
        <w:rPr>
          <w:rFonts w:ascii="Cambria" w:hAnsi="Cambria"/>
          <w:spacing w:val="-15"/>
          <w:w w:val="105"/>
          <w:sz w:val="22"/>
          <w:vertAlign w:val="baseline"/>
        </w:rPr>
        <w:t> </w:t>
      </w:r>
      <w:r>
        <w:rPr>
          <w:rFonts w:ascii="Calibri" w:hAnsi="Calibri"/>
          <w:w w:val="105"/>
          <w:sz w:val="22"/>
          <w:vertAlign w:val="baseline"/>
        </w:rPr>
        <w:t>2</w:t>
      </w:r>
      <w:r>
        <w:rPr>
          <w:rFonts w:ascii="Cambria" w:hAnsi="Cambria"/>
          <w:w w:val="105"/>
          <w:sz w:val="22"/>
          <w:vertAlign w:val="baseline"/>
        </w:rPr>
        <w:t>,</w:t>
      </w:r>
      <w:r>
        <w:rPr>
          <w:rFonts w:ascii="Cambria" w:hAnsi="Cambria"/>
          <w:spacing w:val="-15"/>
          <w:w w:val="105"/>
          <w:sz w:val="22"/>
          <w:vertAlign w:val="baseline"/>
        </w:rPr>
        <w:t> </w:t>
      </w:r>
      <w:r>
        <w:rPr>
          <w:rFonts w:ascii="Cambria" w:hAnsi="Cambria"/>
          <w:w w:val="130"/>
          <w:sz w:val="22"/>
          <w:vertAlign w:val="baseline"/>
        </w:rPr>
        <w:t>.</w:t>
      </w:r>
      <w:r>
        <w:rPr>
          <w:rFonts w:ascii="Cambria" w:hAnsi="Cambria"/>
          <w:spacing w:val="-28"/>
          <w:w w:val="130"/>
          <w:sz w:val="22"/>
          <w:vertAlign w:val="baseline"/>
        </w:rPr>
        <w:t> </w:t>
      </w:r>
      <w:r>
        <w:rPr>
          <w:rFonts w:ascii="Cambria" w:hAnsi="Cambria"/>
          <w:w w:val="130"/>
          <w:sz w:val="22"/>
          <w:vertAlign w:val="baseline"/>
        </w:rPr>
        <w:t>.</w:t>
      </w:r>
      <w:r>
        <w:rPr>
          <w:rFonts w:ascii="Cambria" w:hAnsi="Cambria"/>
          <w:spacing w:val="-27"/>
          <w:w w:val="130"/>
          <w:sz w:val="22"/>
          <w:vertAlign w:val="baseline"/>
        </w:rPr>
        <w:t> </w:t>
      </w:r>
      <w:r>
        <w:rPr>
          <w:rFonts w:ascii="Cambria" w:hAnsi="Cambria"/>
          <w:w w:val="130"/>
          <w:sz w:val="22"/>
          <w:vertAlign w:val="baseline"/>
        </w:rPr>
        <w:t>.</w:t>
      </w:r>
      <w:r>
        <w:rPr>
          <w:rFonts w:ascii="Cambria" w:hAnsi="Cambria"/>
          <w:spacing w:val="-28"/>
          <w:w w:val="130"/>
          <w:sz w:val="22"/>
          <w:vertAlign w:val="baseline"/>
        </w:rPr>
        <w:t> </w:t>
      </w:r>
      <w:r>
        <w:rPr>
          <w:rFonts w:ascii="Cambria" w:hAnsi="Cambria"/>
          <w:w w:val="130"/>
          <w:sz w:val="22"/>
          <w:vertAlign w:val="baseline"/>
        </w:rPr>
        <w:t>,</w:t>
      </w:r>
      <w:r>
        <w:rPr>
          <w:rFonts w:ascii="Cambria" w:hAnsi="Cambria"/>
          <w:spacing w:val="-27"/>
          <w:w w:val="130"/>
          <w:sz w:val="22"/>
          <w:vertAlign w:val="baseline"/>
        </w:rPr>
        <w:t> </w:t>
      </w:r>
      <w:r>
        <w:rPr>
          <w:rFonts w:ascii="Cambria" w:hAnsi="Cambria"/>
          <w:spacing w:val="-5"/>
          <w:w w:val="105"/>
          <w:sz w:val="22"/>
          <w:vertAlign w:val="baseline"/>
        </w:rPr>
        <w:t>n</w:t>
      </w:r>
      <w:r>
        <w:rPr>
          <w:i/>
          <w:spacing w:val="-5"/>
          <w:w w:val="105"/>
          <w:sz w:val="22"/>
          <w:vertAlign w:val="baseline"/>
        </w:rPr>
        <w:t>.</w:t>
      </w:r>
    </w:p>
    <w:p>
      <w:pPr>
        <w:pStyle w:val="BodyText"/>
        <w:spacing w:before="34"/>
        <w:rPr>
          <w:i/>
        </w:rPr>
      </w:pPr>
    </w:p>
    <w:p>
      <w:pPr>
        <w:pStyle w:val="BodyText"/>
        <w:spacing w:line="302" w:lineRule="auto"/>
        <w:ind w:left="1133" w:right="1131" w:firstLine="338"/>
        <w:jc w:val="both"/>
      </w:pPr>
      <w:r>
        <w:rPr>
          <w:spacing w:val="-4"/>
          <w:w w:val="105"/>
        </w:rPr>
        <w:t>Jika</w:t>
      </w:r>
      <w:r>
        <w:rPr>
          <w:spacing w:val="-11"/>
          <w:w w:val="105"/>
        </w:rPr>
        <w:t> </w:t>
      </w:r>
      <w:r>
        <w:rPr>
          <w:rFonts w:ascii="Calibri" w:hAnsi="Calibri"/>
          <w:spacing w:val="-4"/>
          <w:w w:val="105"/>
        </w:rPr>
        <w:t>det</w:t>
      </w:r>
      <w:r>
        <w:rPr>
          <w:rFonts w:ascii="Calibri" w:hAnsi="Calibri"/>
          <w:spacing w:val="-9"/>
          <w:w w:val="105"/>
        </w:rPr>
        <w:t> </w:t>
      </w:r>
      <w:r>
        <w:rPr>
          <w:rFonts w:ascii="Cambria" w:hAnsi="Cambria"/>
          <w:spacing w:val="-4"/>
          <w:w w:val="105"/>
        </w:rPr>
        <w:t>B</w:t>
      </w:r>
      <w:r>
        <w:rPr>
          <w:rFonts w:ascii="Cambria" w:hAnsi="Cambria"/>
          <w:spacing w:val="-9"/>
          <w:w w:val="105"/>
        </w:rPr>
        <w:t> </w:t>
      </w:r>
      <w:r>
        <w:rPr>
          <w:rFonts w:ascii="Cambria" w:hAnsi="Cambria"/>
          <w:spacing w:val="-4"/>
          <w:w w:val="105"/>
        </w:rPr>
        <w:t≯</w:t>
      </w:r>
      <w:r>
        <w:rPr>
          <w:rFonts w:ascii="Calibri" w:hAnsi="Calibri"/>
          <w:spacing w:val="-4"/>
          <w:w w:val="105"/>
        </w:rPr>
        <w:t>=</w:t>
      </w:r>
      <w:r>
        <w:rPr>
          <w:rFonts w:ascii="Calibri" w:hAnsi="Calibri"/>
          <w:spacing w:val="-5"/>
          <w:w w:val="105"/>
        </w:rPr>
        <w:t> </w:t>
      </w:r>
      <w:r>
        <w:rPr>
          <w:rFonts w:ascii="Calibri" w:hAnsi="Calibri"/>
          <w:spacing w:val="-4"/>
          <w:w w:val="105"/>
        </w:rPr>
        <w:t>0</w:t>
      </w:r>
      <w:r>
        <w:rPr>
          <w:spacing w:val="-4"/>
          <w:w w:val="105"/>
        </w:rPr>
        <w:t>,</w:t>
      </w:r>
      <w:r>
        <w:rPr>
          <w:spacing w:val="-8"/>
          <w:w w:val="105"/>
        </w:rPr>
        <w:t> </w:t>
      </w:r>
      <w:r>
        <w:rPr>
          <w:spacing w:val="-4"/>
          <w:w w:val="105"/>
        </w:rPr>
        <w:t>maka</w:t>
      </w:r>
      <w:r>
        <w:rPr>
          <w:spacing w:val="-9"/>
          <w:w w:val="105"/>
        </w:rPr>
        <w:t> </w:t>
      </w:r>
      <w:r>
        <w:rPr>
          <w:rFonts w:ascii="Cambria" w:hAnsi="Cambria"/>
          <w:spacing w:val="-4"/>
          <w:w w:val="105"/>
        </w:rPr>
        <w:t>x⃗</w:t>
      </w:r>
      <w:r>
        <w:rPr>
          <w:rFonts w:ascii="Cambria" w:hAnsi="Cambria"/>
          <w:spacing w:val="-9"/>
          <w:w w:val="105"/>
        </w:rPr>
        <w:t> </w:t>
      </w:r>
      <w:r>
        <w:rPr>
          <w:rFonts w:ascii="Cambria" w:hAnsi="Cambria"/>
          <w:spacing w:val="-4"/>
          <w:w w:val="105"/>
          <w:vertAlign w:val="superscript"/>
        </w:rPr>
        <w:t>∗</w:t>
      </w:r>
      <w:r>
        <w:rPr>
          <w:rFonts w:ascii="Cambria" w:hAnsi="Cambria"/>
          <w:spacing w:val="-1"/>
          <w:w w:val="125"/>
          <w:vertAlign w:val="baseline"/>
        </w:rPr>
        <w:t> </w:t>
      </w:r>
      <w:r>
        <w:rPr>
          <w:rFonts w:ascii="Calibri" w:hAnsi="Calibri"/>
          <w:spacing w:val="-4"/>
          <w:w w:val="125"/>
          <w:vertAlign w:val="baseline"/>
        </w:rPr>
        <w:t>=</w:t>
      </w:r>
      <w:r>
        <w:rPr>
          <w:rFonts w:ascii="Calibri" w:hAnsi="Calibri"/>
          <w:spacing w:val="-12"/>
          <w:w w:val="125"/>
          <w:vertAlign w:val="baseline"/>
        </w:rPr>
        <w:t> </w:t>
      </w:r>
      <w:r>
        <w:rPr>
          <w:rFonts w:ascii="Calibri" w:hAnsi="Calibri"/>
          <w:spacing w:val="-4"/>
          <w:w w:val="105"/>
          <w:vertAlign w:val="baseline"/>
        </w:rPr>
        <w:t>0 </w:t>
      </w:r>
      <w:r>
        <w:rPr>
          <w:spacing w:val="-4"/>
          <w:w w:val="105"/>
          <w:vertAlign w:val="baseline"/>
        </w:rPr>
        <w:t>adalah</w:t>
      </w:r>
      <w:r>
        <w:rPr>
          <w:spacing w:val="-10"/>
          <w:w w:val="105"/>
          <w:vertAlign w:val="baseline"/>
        </w:rPr>
        <w:t> </w:t>
      </w:r>
      <w:r>
        <w:rPr>
          <w:spacing w:val="-4"/>
          <w:w w:val="105"/>
          <w:vertAlign w:val="baseline"/>
        </w:rPr>
        <w:t>satu-satunya</w:t>
      </w:r>
      <w:r>
        <w:rPr>
          <w:spacing w:val="-10"/>
          <w:w w:val="105"/>
          <w:vertAlign w:val="baseline"/>
        </w:rPr>
        <w:t> </w:t>
      </w:r>
      <w:r>
        <w:rPr>
          <w:spacing w:val="-4"/>
          <w:w w:val="105"/>
          <w:vertAlign w:val="baseline"/>
        </w:rPr>
        <w:t>titik</w:t>
      </w:r>
      <w:r>
        <w:rPr>
          <w:spacing w:val="-10"/>
          <w:w w:val="105"/>
          <w:vertAlign w:val="baseline"/>
        </w:rPr>
        <w:t> </w:t>
      </w:r>
      <w:r>
        <w:rPr>
          <w:spacing w:val="-4"/>
          <w:w w:val="105"/>
          <w:vertAlign w:val="baseline"/>
        </w:rPr>
        <w:t>ekuilibrium </w:t>
      </w:r>
      <w:r>
        <w:rPr>
          <w:vertAlign w:val="baseline"/>
        </w:rPr>
        <w:t>dari</w:t>
      </w:r>
      <w:r>
        <w:rPr>
          <w:spacing w:val="-14"/>
          <w:vertAlign w:val="baseline"/>
        </w:rPr>
        <w:t> </w:t>
      </w:r>
      <w:r>
        <w:rPr>
          <w:vertAlign w:val="baseline"/>
        </w:rPr>
        <w:t>sistem</w:t>
      </w:r>
      <w:r>
        <w:rPr>
          <w:spacing w:val="-14"/>
          <w:vertAlign w:val="baseline"/>
        </w:rPr>
        <w:t> </w:t>
      </w:r>
      <w:r>
        <w:rPr>
          <w:vertAlign w:val="baseline"/>
        </w:rPr>
        <w:t>(2.11).</w:t>
      </w:r>
      <w:r>
        <w:rPr>
          <w:spacing w:val="3"/>
          <w:vertAlign w:val="baseline"/>
        </w:rPr>
        <w:t> </w:t>
      </w:r>
      <w:r>
        <w:rPr>
          <w:vertAlign w:val="baseline"/>
        </w:rPr>
        <w:t>Kestabilan</w:t>
      </w:r>
      <w:r>
        <w:rPr>
          <w:spacing w:val="-14"/>
          <w:vertAlign w:val="baseline"/>
        </w:rPr>
        <w:t> </w:t>
      </w:r>
      <w:r>
        <w:rPr>
          <w:vertAlign w:val="baseline"/>
        </w:rPr>
        <w:t>titik</w:t>
      </w:r>
      <w:r>
        <w:rPr>
          <w:spacing w:val="-14"/>
          <w:vertAlign w:val="baseline"/>
        </w:rPr>
        <w:t> </w:t>
      </w:r>
      <w:r>
        <w:rPr>
          <w:vertAlign w:val="baseline"/>
        </w:rPr>
        <w:t>ekuilibrium</w:t>
      </w:r>
      <w:r>
        <w:rPr>
          <w:spacing w:val="-14"/>
          <w:vertAlign w:val="baseline"/>
        </w:rPr>
        <w:t> </w:t>
      </w:r>
      <w:r>
        <w:rPr>
          <w:vertAlign w:val="baseline"/>
        </w:rPr>
        <w:t>(2.11)</w:t>
      </w:r>
      <w:r>
        <w:rPr>
          <w:spacing w:val="-13"/>
          <w:vertAlign w:val="baseline"/>
        </w:rPr>
        <w:t> </w:t>
      </w:r>
      <w:r>
        <w:rPr>
          <w:vertAlign w:val="baseline"/>
        </w:rPr>
        <w:t>bergantung</w:t>
      </w:r>
      <w:r>
        <w:rPr>
          <w:spacing w:val="-14"/>
          <w:vertAlign w:val="baseline"/>
        </w:rPr>
        <w:t> </w:t>
      </w:r>
      <w:r>
        <w:rPr>
          <w:vertAlign w:val="baseline"/>
        </w:rPr>
        <w:t>pada </w:t>
      </w:r>
      <w:r>
        <w:rPr>
          <w:w w:val="105"/>
          <w:vertAlign w:val="baseline"/>
        </w:rPr>
        <w:t>nilai</w:t>
      </w:r>
      <w:r>
        <w:rPr>
          <w:spacing w:val="-15"/>
          <w:w w:val="105"/>
          <w:vertAlign w:val="baseline"/>
        </w:rPr>
        <w:t> </w:t>
      </w:r>
      <w:r>
        <w:rPr>
          <w:w w:val="105"/>
          <w:vertAlign w:val="baseline"/>
        </w:rPr>
        <w:t>eigen</w:t>
      </w:r>
      <w:r>
        <w:rPr>
          <w:spacing w:val="-14"/>
          <w:w w:val="105"/>
          <w:vertAlign w:val="baseline"/>
        </w:rPr>
        <w:t> </w:t>
      </w:r>
      <w:r>
        <w:rPr>
          <w:w w:val="105"/>
          <w:vertAlign w:val="baseline"/>
        </w:rPr>
        <w:t>dari</w:t>
      </w:r>
      <w:r>
        <w:rPr>
          <w:spacing w:val="-15"/>
          <w:w w:val="105"/>
          <w:vertAlign w:val="baseline"/>
        </w:rPr>
        <w:t> </w:t>
      </w:r>
      <w:r>
        <w:rPr>
          <w:w w:val="105"/>
          <w:vertAlign w:val="baseline"/>
        </w:rPr>
        <w:t>matriks</w:t>
      </w:r>
      <w:r>
        <w:rPr>
          <w:spacing w:val="-14"/>
          <w:w w:val="105"/>
          <w:vertAlign w:val="baseline"/>
        </w:rPr>
        <w:t> </w:t>
      </w:r>
      <w:r>
        <w:rPr>
          <w:rFonts w:ascii="Cambria" w:hAnsi="Cambria"/>
          <w:w w:val="105"/>
          <w:vertAlign w:val="baseline"/>
        </w:rPr>
        <w:t>B</w:t>
      </w:r>
      <w:r>
        <w:rPr>
          <w:rFonts w:ascii="Cambria" w:hAnsi="Cambria"/>
          <w:spacing w:val="39"/>
          <w:w w:val="105"/>
          <w:vertAlign w:val="baseline"/>
        </w:rPr>
        <w:t> </w:t>
      </w:r>
      <w:r>
        <w:rPr>
          <w:w w:val="105"/>
          <w:vertAlign w:val="baseline"/>
        </w:rPr>
        <w:t>(Boyce</w:t>
      </w:r>
      <w:r>
        <w:rPr>
          <w:spacing w:val="-15"/>
          <w:w w:val="105"/>
          <w:vertAlign w:val="baseline"/>
        </w:rPr>
        <w:t> </w:t>
      </w:r>
      <w:r>
        <w:rPr>
          <w:w w:val="105"/>
          <w:vertAlign w:val="baseline"/>
        </w:rPr>
        <w:t>dan</w:t>
      </w:r>
      <w:r>
        <w:rPr>
          <w:spacing w:val="-14"/>
          <w:w w:val="105"/>
          <w:vertAlign w:val="baseline"/>
        </w:rPr>
        <w:t> </w:t>
      </w:r>
      <w:r>
        <w:rPr>
          <w:w w:val="105"/>
          <w:vertAlign w:val="baseline"/>
        </w:rPr>
        <w:t>DiPrima,</w:t>
      </w:r>
      <w:r>
        <w:rPr>
          <w:spacing w:val="-15"/>
          <w:w w:val="105"/>
          <w:vertAlign w:val="baseline"/>
        </w:rPr>
        <w:t> </w:t>
      </w:r>
      <w:r>
        <w:rPr>
          <w:w w:val="105"/>
          <w:vertAlign w:val="baseline"/>
        </w:rPr>
        <w:t>2017).</w:t>
      </w:r>
    </w:p>
    <w:p>
      <w:pPr>
        <w:pStyle w:val="BodyText"/>
        <w:spacing w:after="0" w:line="302" w:lineRule="auto"/>
        <w:jc w:val="both"/>
        <w:sectPr>
          <w:type w:val="continuous"/>
          <w:pgSz w:w="8400" w:h="11910"/>
          <w:pgMar w:header="252" w:footer="0" w:top="1220" w:bottom="280" w:left="0" w:right="0"/>
        </w:sectPr>
      </w:pPr>
    </w:p>
    <w:p>
      <w:pPr>
        <w:pStyle w:val="BodyText"/>
        <w:spacing w:before="168"/>
        <w:rPr>
          <w:sz w:val="20"/>
        </w:rPr>
      </w:pPr>
    </w:p>
    <w:p>
      <w:pPr>
        <w:pStyle w:val="BodyText"/>
        <w:spacing w:after="0"/>
        <w:rPr>
          <w:sz w:val="20"/>
        </w:rPr>
        <w:sectPr>
          <w:pgSz w:w="8400" w:h="11910"/>
          <w:pgMar w:header="252" w:footer="0" w:top="480" w:bottom="280" w:left="0" w:right="0"/>
        </w:sectPr>
      </w:pPr>
    </w:p>
    <w:p>
      <w:pPr>
        <w:pStyle w:val="Heading2"/>
        <w:spacing w:before="64"/>
        <w:ind w:left="1133"/>
      </w:pPr>
      <w:r>
        <w:rPr/>
        <w:t>Contoh</w:t>
      </w:r>
      <w:r>
        <w:rPr>
          <w:spacing w:val="1"/>
        </w:rPr>
        <w:t> </w:t>
      </w:r>
      <w:r>
        <w:rPr>
          <w:spacing w:val="-2"/>
        </w:rPr>
        <w:t>2.2.1</w:t>
      </w:r>
    </w:p>
    <w:p>
      <w:pPr>
        <w:spacing w:line="240" w:lineRule="auto" w:before="59"/>
        <w:rPr>
          <w:b/>
          <w:sz w:val="22"/>
        </w:rPr>
      </w:pPr>
      <w:r>
        <w:rPr/>
        <w:br w:type="column"/>
      </w:r>
      <w:r>
        <w:rPr>
          <w:b/>
          <w:sz w:val="22"/>
        </w:rPr>
      </w:r>
    </w:p>
    <w:p>
      <w:pPr>
        <w:pStyle w:val="BodyText"/>
        <w:spacing w:line="348" w:lineRule="auto" w:before="1"/>
        <w:ind w:left="1033" w:right="38"/>
        <w:rPr>
          <w:rFonts w:ascii="Cambria" w:hAnsi="Cambria"/>
        </w:rPr>
      </w:pPr>
      <w:r>
        <w:rPr>
          <w:rFonts w:ascii="Cambria" w:hAnsi="Cambria"/>
        </w:rPr>
        <mc:AlternateContent>
          <mc:Choice Requires="wps">
            <w:drawing>
              <wp:anchor distT="0" distB="0" distL="0" distR="0" allowOverlap="1" layoutInCell="1" locked="0" behindDoc="0" simplePos="0" relativeHeight="15751680">
                <wp:simplePos x="0" y="0"/>
                <wp:positionH relativeFrom="page">
                  <wp:posOffset>2054504</wp:posOffset>
                </wp:positionH>
                <wp:positionV relativeFrom="paragraph">
                  <wp:posOffset>-90947</wp:posOffset>
                </wp:positionV>
                <wp:extent cx="111760" cy="514350"/>
                <wp:effectExtent l="0" t="0" r="0" b="0"/>
                <wp:wrapNone/>
                <wp:docPr id="55" name="Textbox 55"/>
                <wp:cNvGraphicFramePr>
                  <a:graphicFrameLocks/>
                </wp:cNvGraphicFramePr>
                <a:graphic>
                  <a:graphicData uri="http://schemas.microsoft.com/office/word/2010/wordprocessingShape">
                    <wps:wsp>
                      <wps:cNvPr id="55" name="Textbox 55"/>
                      <wps:cNvSpPr txBox="1"/>
                      <wps:spPr>
                        <a:xfrm>
                          <a:off x="0" y="0"/>
                          <a:ext cx="111760" cy="514350"/>
                        </a:xfrm>
                        <a:prstGeom prst="rect">
                          <a:avLst/>
                        </a:prstGeom>
                      </wps:spPr>
                      <wps:txbx>
                        <w:txbxContent>
                          <w:p>
                            <w:pPr>
                              <w:spacing w:line="211" w:lineRule="exact" w:before="0"/>
                              <w:ind w:left="0" w:right="0" w:firstLine="0"/>
                              <w:jc w:val="left"/>
                              <w:rPr>
                                <w:sz w:val="22"/>
                              </w:rPr>
                            </w:pPr>
                            <w:r>
                              <w:rPr>
                                <w:spacing w:val="-10"/>
                                <w:w w:val="240"/>
                                <w:sz w:val="22"/>
                              </w:rPr>
                              <w:t>(</w:t>
                            </w:r>
                          </w:p>
                        </w:txbxContent>
                      </wps:txbx>
                      <wps:bodyPr wrap="square" lIns="0" tIns="0" rIns="0" bIns="0" rtlCol="0">
                        <a:noAutofit/>
                      </wps:bodyPr>
                    </wps:wsp>
                  </a:graphicData>
                </a:graphic>
              </wp:anchor>
            </w:drawing>
          </mc:Choice>
          <mc:Fallback>
            <w:pict>
              <v:shape style="position:absolute;margin-left:161.772003pt;margin-top:-7.161231pt;width:8.8pt;height:40.5pt;mso-position-horizontal-relative:page;mso-position-vertical-relative:paragraph;z-index:15751680" type="#_x0000_t202" id="docshape39" filled="false" stroked="false">
                <v:textbox inset="0,0,0,0">
                  <w:txbxContent>
                    <w:p>
                      <w:pPr>
                        <w:spacing w:line="211" w:lineRule="exact" w:before="0"/>
                        <w:ind w:left="0" w:right="0" w:firstLine="0"/>
                        <w:jc w:val="left"/>
                        <w:rPr>
                          <w:sz w:val="22"/>
                        </w:rPr>
                      </w:pPr>
                      <w:r>
                        <w:rPr>
                          <w:spacing w:val="-10"/>
                          <w:w w:val="240"/>
                          <w:sz w:val="22"/>
                        </w:rPr>
                        <w:t>(</w:t>
                      </w:r>
                    </w:p>
                  </w:txbxContent>
                </v:textbox>
                <w10:wrap type="none"/>
              </v:shape>
            </w:pict>
          </mc:Fallback>
        </mc:AlternateContent>
      </w:r>
      <w:r>
        <w:rPr>
          <w:rFonts w:ascii="Cambria" w:hAnsi="Cambria"/>
          <w:w w:val="130"/>
        </w:rPr>
        <w:t>x</w:t>
      </w:r>
      <w:r>
        <w:rPr>
          <w:rFonts w:ascii="Calibri" w:hAnsi="Calibri"/>
          <w:w w:val="130"/>
          <w:vertAlign w:val="subscript"/>
        </w:rPr>
        <w:t>1</w:t>
      </w:r>
      <w:r>
        <w:rPr>
          <w:rFonts w:ascii="Cambria" w:hAnsi="Cambria"/>
          <w:w w:val="130"/>
          <w:vertAlign w:val="superscript"/>
        </w:rPr>
        <w:t>′</w:t>
      </w:r>
      <w:r>
        <w:rPr>
          <w:rFonts w:ascii="Cambria" w:hAnsi="Cambria"/>
          <w:w w:val="130"/>
          <w:vertAlign w:val="baseline"/>
        </w:rPr>
        <w:t> </w:t>
      </w:r>
      <w:r>
        <w:rPr>
          <w:rFonts w:ascii="Calibri" w:hAnsi="Calibri"/>
          <w:w w:val="130"/>
          <w:vertAlign w:val="baseline"/>
        </w:rPr>
        <w:t>= 4</w:t>
      </w:r>
      <w:r>
        <w:rPr>
          <w:rFonts w:ascii="Cambria" w:hAnsi="Cambria"/>
          <w:w w:val="130"/>
          <w:vertAlign w:val="baseline"/>
        </w:rPr>
        <w:t>x</w:t>
      </w:r>
      <w:r>
        <w:rPr>
          <w:rFonts w:ascii="Calibri" w:hAnsi="Calibri"/>
          <w:w w:val="130"/>
          <w:vertAlign w:val="subscript"/>
        </w:rPr>
        <w:t>1</w:t>
      </w:r>
      <w:r>
        <w:rPr>
          <w:rFonts w:ascii="Calibri" w:hAnsi="Calibri"/>
          <w:w w:val="130"/>
          <w:vertAlign w:val="baseline"/>
        </w:rPr>
        <w:t> </w:t>
      </w:r>
      <w:r>
        <w:rPr>
          <w:rFonts w:ascii="Cambria" w:hAnsi="Cambria"/>
          <w:w w:val="130"/>
          <w:vertAlign w:val="baseline"/>
        </w:rPr>
        <w:t>−</w:t>
      </w:r>
      <w:r>
        <w:rPr>
          <w:rFonts w:ascii="Cambria" w:hAnsi="Cambria"/>
          <w:spacing w:val="-3"/>
          <w:w w:val="130"/>
          <w:vertAlign w:val="baseline"/>
        </w:rPr>
        <w:t> </w:t>
      </w:r>
      <w:r>
        <w:rPr>
          <w:rFonts w:ascii="Calibri" w:hAnsi="Calibri"/>
          <w:w w:val="130"/>
          <w:vertAlign w:val="baseline"/>
        </w:rPr>
        <w:t>3</w:t>
      </w:r>
      <w:r>
        <w:rPr>
          <w:rFonts w:ascii="Cambria" w:hAnsi="Cambria"/>
          <w:w w:val="130"/>
          <w:vertAlign w:val="baseline"/>
        </w:rPr>
        <w:t>x</w:t>
      </w:r>
      <w:r>
        <w:rPr>
          <w:rFonts w:ascii="Calibri" w:hAnsi="Calibri"/>
          <w:w w:val="130"/>
          <w:vertAlign w:val="subscript"/>
        </w:rPr>
        <w:t>2</w:t>
      </w:r>
      <w:r>
        <w:rPr>
          <w:rFonts w:ascii="Cambria" w:hAnsi="Cambria"/>
          <w:w w:val="130"/>
          <w:vertAlign w:val="baseline"/>
        </w:rPr>
        <w:t>, </w:t>
      </w:r>
      <w:r>
        <w:rPr>
          <w:rFonts w:ascii="Cambria" w:hAnsi="Cambria"/>
          <w:w w:val="125"/>
          <w:vertAlign w:val="baseline"/>
        </w:rPr>
        <w:t>x</w:t>
      </w:r>
      <w:r>
        <w:rPr>
          <w:rFonts w:ascii="Calibri" w:hAnsi="Calibri"/>
          <w:w w:val="125"/>
          <w:vertAlign w:val="subscript"/>
        </w:rPr>
        <w:t>2</w:t>
      </w:r>
      <w:r>
        <w:rPr>
          <w:rFonts w:ascii="Cambria" w:hAnsi="Cambria"/>
          <w:w w:val="125"/>
          <w:vertAlign w:val="superscript"/>
        </w:rPr>
        <w:t>′</w:t>
      </w:r>
      <w:r>
        <w:rPr>
          <w:rFonts w:ascii="Cambria" w:hAnsi="Cambria"/>
          <w:spacing w:val="-8"/>
          <w:w w:val="125"/>
          <w:vertAlign w:val="baseline"/>
        </w:rPr>
        <w:t> </w:t>
      </w:r>
      <w:r>
        <w:rPr>
          <w:rFonts w:ascii="Calibri" w:hAnsi="Calibri"/>
          <w:w w:val="125"/>
          <w:vertAlign w:val="baseline"/>
        </w:rPr>
        <w:t>=</w:t>
      </w:r>
      <w:r>
        <w:rPr>
          <w:rFonts w:ascii="Calibri" w:hAnsi="Calibri"/>
          <w:spacing w:val="-12"/>
          <w:w w:val="125"/>
          <w:vertAlign w:val="baseline"/>
        </w:rPr>
        <w:t> </w:t>
      </w:r>
      <w:r>
        <w:rPr>
          <w:rFonts w:ascii="Cambria" w:hAnsi="Cambria"/>
          <w:w w:val="125"/>
          <w:vertAlign w:val="baseline"/>
        </w:rPr>
        <w:t>−</w:t>
      </w:r>
      <w:r>
        <w:rPr>
          <w:rFonts w:ascii="Calibri" w:hAnsi="Calibri"/>
          <w:w w:val="125"/>
          <w:vertAlign w:val="baseline"/>
        </w:rPr>
        <w:t>2</w:t>
      </w:r>
      <w:r>
        <w:rPr>
          <w:rFonts w:ascii="Cambria" w:hAnsi="Cambria"/>
          <w:w w:val="125"/>
          <w:vertAlign w:val="baseline"/>
        </w:rPr>
        <w:t>x</w:t>
      </w:r>
      <w:r>
        <w:rPr>
          <w:rFonts w:ascii="Calibri" w:hAnsi="Calibri"/>
          <w:w w:val="125"/>
          <w:vertAlign w:val="subscript"/>
        </w:rPr>
        <w:t>1</w:t>
      </w:r>
      <w:r>
        <w:rPr>
          <w:rFonts w:ascii="Calibri" w:hAnsi="Calibri"/>
          <w:spacing w:val="-15"/>
          <w:w w:val="125"/>
          <w:vertAlign w:val="baseline"/>
        </w:rPr>
        <w:t> </w:t>
      </w:r>
      <w:r>
        <w:rPr>
          <w:rFonts w:ascii="Cambria" w:hAnsi="Cambria"/>
          <w:w w:val="125"/>
          <w:vertAlign w:val="baseline"/>
        </w:rPr>
        <w:t>−</w:t>
      </w:r>
      <w:r>
        <w:rPr>
          <w:rFonts w:ascii="Cambria" w:hAnsi="Cambria"/>
          <w:spacing w:val="-16"/>
          <w:w w:val="125"/>
          <w:vertAlign w:val="baseline"/>
        </w:rPr>
        <w:t> </w:t>
      </w:r>
      <w:r>
        <w:rPr>
          <w:rFonts w:ascii="Calibri" w:hAnsi="Calibri"/>
          <w:w w:val="125"/>
          <w:vertAlign w:val="baseline"/>
        </w:rPr>
        <w:t>1</w:t>
      </w:r>
      <w:r>
        <w:rPr>
          <w:rFonts w:ascii="Cambria" w:hAnsi="Cambria"/>
          <w:w w:val="125"/>
          <w:vertAlign w:val="baseline"/>
        </w:rPr>
        <w:t>x</w:t>
      </w:r>
      <w:r>
        <w:rPr>
          <w:rFonts w:ascii="Calibri" w:hAnsi="Calibri"/>
          <w:w w:val="125"/>
          <w:vertAlign w:val="subscript"/>
        </w:rPr>
        <w:t>2</w:t>
      </w:r>
      <w:r>
        <w:rPr>
          <w:rFonts w:ascii="Cambria" w:hAnsi="Cambria"/>
          <w:w w:val="125"/>
          <w:vertAlign w:val="baseline"/>
        </w:rPr>
        <w:t>.</w:t>
      </w:r>
    </w:p>
    <w:p>
      <w:pPr>
        <w:spacing w:line="240" w:lineRule="auto" w:before="242"/>
        <w:rPr>
          <w:rFonts w:ascii="Cambria"/>
          <w:sz w:val="22"/>
        </w:rPr>
      </w:pPr>
      <w:r>
        <w:rPr/>
        <w:br w:type="column"/>
      </w:r>
      <w:r>
        <w:rPr>
          <w:rFonts w:ascii="Cambria"/>
          <w:sz w:val="22"/>
        </w:rPr>
      </w:r>
    </w:p>
    <w:p>
      <w:pPr>
        <w:pStyle w:val="BodyText"/>
        <w:jc w:val="center"/>
      </w:pPr>
      <w:r>
        <w:rPr>
          <w:spacing w:val="-2"/>
        </w:rPr>
        <w:t>(2.12)</w:t>
      </w:r>
    </w:p>
    <w:p>
      <w:pPr>
        <w:pStyle w:val="BodyText"/>
        <w:spacing w:after="0"/>
        <w:jc w:val="center"/>
        <w:sectPr>
          <w:type w:val="continuous"/>
          <w:pgSz w:w="8400" w:h="11910"/>
          <w:pgMar w:header="252" w:footer="0" w:top="1220" w:bottom="280" w:left="0" w:right="0"/>
          <w:cols w:num="3" w:equalWidth="0">
            <w:col w:w="2338" w:space="40"/>
            <w:col w:w="2794" w:space="447"/>
            <w:col w:w="2781"/>
          </w:cols>
        </w:sectPr>
      </w:pPr>
    </w:p>
    <w:p>
      <w:pPr>
        <w:spacing w:line="307" w:lineRule="auto" w:before="42"/>
        <w:ind w:left="1133" w:right="1129" w:firstLine="0"/>
        <w:jc w:val="left"/>
        <w:rPr>
          <w:i/>
          <w:sz w:val="22"/>
        </w:rPr>
      </w:pPr>
      <w:r>
        <w:rPr>
          <w:i/>
          <w:sz w:val="22"/>
        </w:rPr>
        <mc:AlternateContent>
          <mc:Choice Requires="wps">
            <w:drawing>
              <wp:anchor distT="0" distB="0" distL="0" distR="0" allowOverlap="1" layoutInCell="1" locked="0" behindDoc="1" simplePos="0" relativeHeight="480286720">
                <wp:simplePos x="0" y="0"/>
                <wp:positionH relativeFrom="page">
                  <wp:posOffset>1016761</wp:posOffset>
                </wp:positionH>
                <wp:positionV relativeFrom="paragraph">
                  <wp:posOffset>313084</wp:posOffset>
                </wp:positionV>
                <wp:extent cx="2080895" cy="514350"/>
                <wp:effectExtent l="0" t="0" r="0" b="0"/>
                <wp:wrapNone/>
                <wp:docPr id="56" name="Textbox 56"/>
                <wp:cNvGraphicFramePr>
                  <a:graphicFrameLocks/>
                </wp:cNvGraphicFramePr>
                <a:graphic>
                  <a:graphicData uri="http://schemas.microsoft.com/office/word/2010/wordprocessingShape">
                    <wps:wsp>
                      <wps:cNvPr id="56" name="Textbox 56"/>
                      <wps:cNvSpPr txBox="1"/>
                      <wps:spPr>
                        <a:xfrm>
                          <a:off x="0" y="0"/>
                          <a:ext cx="2080895" cy="514350"/>
                        </a:xfrm>
                        <a:prstGeom prst="rect">
                          <a:avLst/>
                        </a:prstGeom>
                      </wps:spPr>
                      <wps:txbx>
                        <w:txbxContent>
                          <w:p>
                            <w:pPr>
                              <w:tabs>
                                <w:tab w:pos="884" w:val="left" w:leader="none"/>
                                <w:tab w:pos="2711" w:val="left" w:leader="none"/>
                                <w:tab w:pos="3103" w:val="left" w:leader="none"/>
                              </w:tabs>
                              <w:spacing w:line="211" w:lineRule="exact" w:before="0"/>
                              <w:ind w:left="0" w:right="0" w:firstLine="0"/>
                              <w:jc w:val="left"/>
                              <w:rPr>
                                <w:sz w:val="22"/>
                              </w:rPr>
                            </w:pPr>
                            <w:r>
                              <w:rPr>
                                <w:spacing w:val="-10"/>
                                <w:w w:val="155"/>
                                <w:sz w:val="22"/>
                              </w:rPr>
                              <w:t>"</w:t>
                            </w:r>
                            <w:r>
                              <w:rPr>
                                <w:sz w:val="22"/>
                              </w:rPr>
                              <w:tab/>
                            </w:r>
                            <w:r>
                              <w:rPr>
                                <w:spacing w:val="-10"/>
                                <w:w w:val="135"/>
                                <w:sz w:val="22"/>
                              </w:rPr>
                              <w:t>#</w:t>
                            </w:r>
                            <w:r>
                              <w:rPr>
                                <w:sz w:val="22"/>
                              </w:rPr>
                              <w:tab/>
                            </w:r>
                            <w:r>
                              <w:rPr>
                                <w:sz w:val="22"/>
                              </w:rPr>
                              <w:tab/>
                            </w:r>
                            <w:r>
                              <w:rPr>
                                <w:spacing w:val="-10"/>
                                <w:w w:val="215"/>
                                <w:sz w:val="22"/>
                              </w:rPr>
                              <w:t>!</w:t>
                            </w:r>
                          </w:p>
                        </w:txbxContent>
                      </wps:txbx>
                      <wps:bodyPr wrap="square" lIns="0" tIns="0" rIns="0" bIns="0" rtlCol="0">
                        <a:noAutofit/>
                      </wps:bodyPr>
                    </wps:wsp>
                  </a:graphicData>
                </a:graphic>
              </wp:anchor>
            </w:drawing>
          </mc:Choice>
          <mc:Fallback>
            <w:pict>
              <v:shape style="position:absolute;margin-left:80.059998pt;margin-top:24.65234pt;width:163.85pt;height:40.5pt;mso-position-horizontal-relative:page;mso-position-vertical-relative:paragraph;z-index:-23029760" type="#_x0000_t202" id="docshape40" filled="false" stroked="false">
                <v:textbox inset="0,0,0,0">
                  <w:txbxContent>
                    <w:p>
                      <w:pPr>
                        <w:tabs>
                          <w:tab w:pos="884" w:val="left" w:leader="none"/>
                          <w:tab w:pos="2711" w:val="left" w:leader="none"/>
                          <w:tab w:pos="3103" w:val="left" w:leader="none"/>
                        </w:tabs>
                        <w:spacing w:line="211" w:lineRule="exact" w:before="0"/>
                        <w:ind w:left="0" w:right="0" w:firstLine="0"/>
                        <w:jc w:val="left"/>
                        <w:rPr>
                          <w:sz w:val="22"/>
                        </w:rPr>
                      </w:pPr>
                      <w:r>
                        <w:rPr>
                          <w:spacing w:val="-10"/>
                          <w:w w:val="155"/>
                          <w:sz w:val="22"/>
                        </w:rPr>
                        <w:t>"</w:t>
                      </w:r>
                      <w:r>
                        <w:rPr>
                          <w:sz w:val="22"/>
                        </w:rPr>
                        <w:tab/>
                      </w:r>
                      <w:r>
                        <w:rPr>
                          <w:spacing w:val="-10"/>
                          <w:w w:val="135"/>
                          <w:sz w:val="22"/>
                        </w:rPr>
                        <w:t>#</w:t>
                      </w:r>
                      <w:r>
                        <w:rPr>
                          <w:sz w:val="22"/>
                        </w:rPr>
                        <w:tab/>
                      </w:r>
                      <w:r>
                        <w:rPr>
                          <w:sz w:val="22"/>
                        </w:rPr>
                        <w:tab/>
                      </w:r>
                      <w:r>
                        <w:rPr>
                          <w:spacing w:val="-10"/>
                          <w:w w:val="215"/>
                          <w:sz w:val="22"/>
                        </w:rPr>
                        <w:t>!</w:t>
                      </w:r>
                    </w:p>
                  </w:txbxContent>
                </v:textbox>
                <w10:wrap type="none"/>
              </v:shape>
            </w:pict>
          </mc:Fallback>
        </mc:AlternateContent>
      </w:r>
      <w:r>
        <w:rPr>
          <w:i/>
          <w:w w:val="90"/>
          <w:sz w:val="22"/>
        </w:rPr>
        <w:t>Sistem </w:t>
      </w:r>
      <w:r>
        <w:rPr>
          <w:w w:val="90"/>
          <w:sz w:val="22"/>
        </w:rPr>
        <w:t>(2.12) </w:t>
      </w:r>
      <w:r>
        <w:rPr>
          <w:i/>
          <w:w w:val="90"/>
          <w:sz w:val="22"/>
        </w:rPr>
        <w:t>merupakan sistem otonomus linier karena memenuhi </w:t>
      </w:r>
      <w:r>
        <w:rPr>
          <w:i/>
          <w:w w:val="90"/>
          <w:sz w:val="22"/>
        </w:rPr>
        <w:t>definisi </w:t>
      </w:r>
      <w:r>
        <w:rPr>
          <w:i/>
          <w:sz w:val="22"/>
        </w:rPr>
        <w:t>otonomus</w:t>
      </w:r>
      <w:r>
        <w:rPr>
          <w:i/>
          <w:spacing w:val="-1"/>
          <w:sz w:val="22"/>
        </w:rPr>
        <w:t> </w:t>
      </w:r>
      <w:r>
        <w:rPr>
          <w:i/>
          <w:sz w:val="22"/>
        </w:rPr>
        <w:t>linier,</w:t>
      </w:r>
      <w:r>
        <w:rPr>
          <w:i/>
          <w:spacing w:val="2"/>
          <w:sz w:val="22"/>
        </w:rPr>
        <w:t> </w:t>
      </w:r>
      <w:r>
        <w:rPr>
          <w:i/>
          <w:sz w:val="22"/>
        </w:rPr>
        <w:t>yaitu dapat dinyatakan</w:t>
      </w:r>
      <w:r>
        <w:rPr>
          <w:i/>
          <w:spacing w:val="3"/>
          <w:sz w:val="22"/>
        </w:rPr>
        <w:t> </w:t>
      </w:r>
      <w:r>
        <w:rPr>
          <w:i/>
          <w:sz w:val="22"/>
        </w:rPr>
        <w:t>dalam</w:t>
      </w:r>
      <w:r>
        <w:rPr>
          <w:i/>
          <w:spacing w:val="3"/>
          <w:sz w:val="22"/>
        </w:rPr>
        <w:t> </w:t>
      </w:r>
      <w:r>
        <w:rPr>
          <w:i/>
          <w:sz w:val="22"/>
        </w:rPr>
        <w:t>bentuk</w:t>
      </w:r>
      <w:r>
        <w:rPr>
          <w:i/>
          <w:spacing w:val="2"/>
          <w:sz w:val="22"/>
        </w:rPr>
        <w:t> </w:t>
      </w:r>
      <w:r>
        <w:rPr>
          <w:rFonts w:ascii="Cambria" w:hAnsi="Cambria"/>
          <w:sz w:val="22"/>
        </w:rPr>
        <w:t>x⃗</w:t>
      </w:r>
      <w:r>
        <w:rPr>
          <w:rFonts w:ascii="Cambria" w:hAnsi="Cambria"/>
          <w:spacing w:val="-13"/>
          <w:sz w:val="22"/>
        </w:rPr>
        <w:t> </w:t>
      </w:r>
      <w:r>
        <w:rPr>
          <w:rFonts w:ascii="Cambria" w:hAnsi="Cambria"/>
          <w:sz w:val="22"/>
          <w:vertAlign w:val="superscript"/>
        </w:rPr>
        <w:t>′</w:t>
      </w:r>
      <w:r>
        <w:rPr>
          <w:rFonts w:ascii="Cambria" w:hAnsi="Cambria"/>
          <w:spacing w:val="26"/>
          <w:sz w:val="22"/>
          <w:vertAlign w:val="baseline"/>
        </w:rPr>
        <w:t> </w:t>
      </w:r>
      <w:r>
        <w:rPr>
          <w:rFonts w:ascii="Calibri" w:hAnsi="Calibri"/>
          <w:sz w:val="22"/>
          <w:vertAlign w:val="baseline"/>
        </w:rPr>
        <w:t>=</w:t>
      </w:r>
      <w:r>
        <w:rPr>
          <w:rFonts w:ascii="Calibri" w:hAnsi="Calibri"/>
          <w:spacing w:val="18"/>
          <w:sz w:val="22"/>
          <w:vertAlign w:val="baseline"/>
        </w:rPr>
        <w:t> </w:t>
      </w:r>
      <w:r>
        <w:rPr>
          <w:rFonts w:ascii="Cambria" w:hAnsi="Cambria"/>
          <w:sz w:val="22"/>
          <w:vertAlign w:val="baseline"/>
        </w:rPr>
        <w:t>Bx⃗</w:t>
      </w:r>
      <w:r>
        <w:rPr>
          <w:rFonts w:ascii="Cambria" w:hAnsi="Cambria"/>
          <w:spacing w:val="9"/>
          <w:sz w:val="22"/>
          <w:vertAlign w:val="baseline"/>
        </w:rPr>
        <w:t> </w:t>
      </w:r>
      <w:r>
        <w:rPr>
          <w:i/>
          <w:spacing w:val="-32"/>
          <w:w w:val="90"/>
          <w:sz w:val="22"/>
          <w:vertAlign w:val="baseline"/>
        </w:rPr>
        <w:t>dengan</w:t>
      </w:r>
    </w:p>
    <w:p>
      <w:pPr>
        <w:tabs>
          <w:tab w:pos="1813" w:val="left" w:leader="none"/>
          <w:tab w:pos="2206" w:val="left" w:leader="none"/>
          <w:tab w:pos="3318" w:val="left" w:leader="none"/>
          <w:tab w:pos="3897" w:val="left" w:leader="none"/>
          <w:tab w:pos="4485" w:val="left" w:leader="none"/>
        </w:tabs>
        <w:spacing w:line="332" w:lineRule="exact" w:before="0"/>
        <w:ind w:left="1133" w:right="0" w:firstLine="0"/>
        <w:jc w:val="left"/>
        <w:rPr>
          <w:i/>
          <w:sz w:val="22"/>
        </w:rPr>
      </w:pPr>
      <w:r>
        <w:rPr>
          <w:rFonts w:ascii="Cambria" w:hAnsi="Cambria"/>
          <w:w w:val="115"/>
          <w:sz w:val="22"/>
        </w:rPr>
        <w:t>B</w:t>
      </w:r>
      <w:r>
        <w:rPr>
          <w:rFonts w:ascii="Cambria" w:hAnsi="Cambria"/>
          <w:spacing w:val="17"/>
          <w:w w:val="130"/>
          <w:sz w:val="22"/>
        </w:rPr>
        <w:t> </w:t>
      </w:r>
      <w:r>
        <w:rPr>
          <w:rFonts w:ascii="Calibri" w:hAnsi="Calibri"/>
          <w:spacing w:val="-12"/>
          <w:w w:val="130"/>
          <w:sz w:val="22"/>
        </w:rPr>
        <w:t>=</w:t>
      </w:r>
      <w:r>
        <w:rPr>
          <w:rFonts w:ascii="Calibri" w:hAnsi="Calibri"/>
          <w:sz w:val="22"/>
        </w:rPr>
        <w:tab/>
      </w:r>
      <w:r>
        <w:rPr>
          <w:rFonts w:ascii="Calibri" w:hAnsi="Calibri"/>
          <w:spacing w:val="-10"/>
          <w:w w:val="115"/>
          <w:position w:val="15"/>
          <w:sz w:val="22"/>
        </w:rPr>
        <w:t>4</w:t>
      </w:r>
      <w:r>
        <w:rPr>
          <w:rFonts w:ascii="Calibri" w:hAnsi="Calibri"/>
          <w:position w:val="15"/>
          <w:sz w:val="22"/>
        </w:rPr>
        <w:tab/>
      </w:r>
      <w:r>
        <w:rPr>
          <w:rFonts w:ascii="Cambria" w:hAnsi="Cambria"/>
          <w:w w:val="115"/>
          <w:position w:val="15"/>
          <w:sz w:val="22"/>
        </w:rPr>
        <w:t>−</w:t>
      </w:r>
      <w:r>
        <w:rPr>
          <w:rFonts w:ascii="Calibri" w:hAnsi="Calibri"/>
          <w:w w:val="115"/>
          <w:position w:val="15"/>
          <w:sz w:val="22"/>
        </w:rPr>
        <w:t>3</w:t>
      </w:r>
      <w:r>
        <w:rPr>
          <w:rFonts w:ascii="Calibri" w:hAnsi="Calibri"/>
          <w:spacing w:val="34"/>
          <w:w w:val="115"/>
          <w:position w:val="15"/>
          <w:sz w:val="22"/>
        </w:rPr>
        <w:t>  </w:t>
      </w:r>
      <w:r>
        <w:rPr>
          <w:rFonts w:ascii="Cambria" w:hAnsi="Cambria"/>
          <w:w w:val="115"/>
          <w:sz w:val="22"/>
        </w:rPr>
        <w:t>∈</w:t>
      </w:r>
      <w:r>
        <w:rPr>
          <w:rFonts w:ascii="Cambria" w:hAnsi="Cambria"/>
          <w:spacing w:val="5"/>
          <w:w w:val="115"/>
          <w:sz w:val="22"/>
        </w:rPr>
        <w:t> </w:t>
      </w:r>
      <w:r>
        <w:rPr>
          <w:spacing w:val="-10"/>
          <w:w w:val="115"/>
          <w:sz w:val="22"/>
        </w:rPr>
        <w:t>R</w:t>
      </w:r>
      <w:r>
        <w:rPr>
          <w:sz w:val="22"/>
        </w:rPr>
        <w:tab/>
      </w:r>
      <w:r>
        <w:rPr>
          <w:i/>
          <w:spacing w:val="-5"/>
          <w:sz w:val="22"/>
        </w:rPr>
        <w:t>dan</w:t>
      </w:r>
      <w:r>
        <w:rPr>
          <w:i/>
          <w:sz w:val="22"/>
        </w:rPr>
        <w:tab/>
      </w:r>
      <w:r>
        <w:rPr>
          <w:rFonts w:ascii="Cambria" w:hAnsi="Cambria"/>
          <w:w w:val="115"/>
          <w:sz w:val="22"/>
        </w:rPr>
        <w:t>x⃗</w:t>
      </w:r>
      <w:r>
        <w:rPr>
          <w:rFonts w:ascii="Cambria" w:hAnsi="Cambria"/>
          <w:spacing w:val="1"/>
          <w:w w:val="130"/>
          <w:sz w:val="22"/>
        </w:rPr>
        <w:t> </w:t>
      </w:r>
      <w:r>
        <w:rPr>
          <w:rFonts w:ascii="Calibri" w:hAnsi="Calibri"/>
          <w:spacing w:val="-10"/>
          <w:w w:val="130"/>
          <w:sz w:val="22"/>
        </w:rPr>
        <w:t>=</w:t>
      </w:r>
      <w:r>
        <w:rPr>
          <w:rFonts w:ascii="Calibri" w:hAnsi="Calibri"/>
          <w:sz w:val="22"/>
        </w:rPr>
        <w:tab/>
      </w:r>
      <w:r>
        <w:rPr>
          <w:rFonts w:ascii="Cambria" w:hAnsi="Cambria"/>
          <w:w w:val="115"/>
          <w:position w:val="15"/>
          <w:sz w:val="22"/>
        </w:rPr>
        <w:t>x</w:t>
      </w:r>
      <w:r>
        <w:rPr>
          <w:rFonts w:ascii="Calibri" w:hAnsi="Calibri"/>
          <w:w w:val="115"/>
          <w:position w:val="12"/>
          <w:sz w:val="16"/>
        </w:rPr>
        <w:t>1</w:t>
      </w:r>
      <w:r>
        <w:rPr>
          <w:rFonts w:ascii="Calibri" w:hAnsi="Calibri"/>
          <w:spacing w:val="45"/>
          <w:w w:val="115"/>
          <w:position w:val="12"/>
          <w:sz w:val="16"/>
        </w:rPr>
        <w:t>  </w:t>
      </w:r>
      <w:r>
        <w:rPr>
          <w:i/>
          <w:spacing w:val="-10"/>
          <w:sz w:val="22"/>
        </w:rPr>
        <w:t>.</w:t>
      </w:r>
    </w:p>
    <w:p>
      <w:pPr>
        <w:pStyle w:val="BodyText"/>
        <w:tabs>
          <w:tab w:pos="4485" w:val="left" w:leader="none"/>
        </w:tabs>
        <w:spacing w:line="223" w:lineRule="exact"/>
        <w:ind w:left="1728"/>
        <w:rPr>
          <w:rFonts w:ascii="Calibri" w:hAnsi="Calibri"/>
        </w:rPr>
      </w:pPr>
      <w:r>
        <w:rPr>
          <w:rFonts w:ascii="Cambria" w:hAnsi="Cambria"/>
          <w:w w:val="120"/>
        </w:rPr>
        <w:t>−</w:t>
      </w:r>
      <w:r>
        <w:rPr>
          <w:rFonts w:ascii="Calibri" w:hAnsi="Calibri"/>
          <w:w w:val="120"/>
        </w:rPr>
        <w:t>2</w:t>
      </w:r>
      <w:r>
        <w:rPr>
          <w:rFonts w:ascii="Calibri" w:hAnsi="Calibri"/>
          <w:spacing w:val="38"/>
          <w:w w:val="120"/>
        </w:rPr>
        <w:t>  </w:t>
      </w:r>
      <w:r>
        <w:rPr>
          <w:rFonts w:ascii="Cambria" w:hAnsi="Cambria"/>
          <w:spacing w:val="-5"/>
          <w:w w:val="120"/>
        </w:rPr>
        <w:t>−</w:t>
      </w:r>
      <w:r>
        <w:rPr>
          <w:rFonts w:ascii="Calibri" w:hAnsi="Calibri"/>
          <w:spacing w:val="-5"/>
          <w:w w:val="120"/>
        </w:rPr>
        <w:t>1</w:t>
      </w:r>
      <w:r>
        <w:rPr>
          <w:rFonts w:ascii="Calibri" w:hAnsi="Calibri"/>
        </w:rPr>
        <w:tab/>
      </w:r>
      <w:r>
        <w:rPr>
          <w:rFonts w:ascii="Cambria" w:hAnsi="Cambria"/>
          <w:spacing w:val="-5"/>
          <w:w w:val="120"/>
        </w:rPr>
        <w:t>x</w:t>
      </w:r>
      <w:r>
        <w:rPr>
          <w:rFonts w:ascii="Calibri" w:hAnsi="Calibri"/>
          <w:spacing w:val="-5"/>
          <w:w w:val="120"/>
          <w:vertAlign w:val="subscript"/>
        </w:rPr>
        <w:t>2</w:t>
      </w:r>
    </w:p>
    <w:p>
      <w:pPr>
        <w:pStyle w:val="BodyText"/>
        <w:spacing w:before="40"/>
        <w:rPr>
          <w:rFonts w:ascii="Calibri"/>
        </w:rPr>
      </w:pPr>
    </w:p>
    <w:p>
      <w:pPr>
        <w:pStyle w:val="Heading2"/>
        <w:numPr>
          <w:ilvl w:val="1"/>
          <w:numId w:val="10"/>
        </w:numPr>
        <w:tabs>
          <w:tab w:pos="1855" w:val="left" w:leader="none"/>
        </w:tabs>
        <w:spacing w:line="240" w:lineRule="auto" w:before="0" w:after="0"/>
        <w:ind w:left="1855" w:right="0" w:hanging="383"/>
        <w:jc w:val="left"/>
      </w:pPr>
      <w:r>
        <w:rPr/>
        <w:t>Sistem</w:t>
      </w:r>
      <w:r>
        <w:rPr>
          <w:spacing w:val="5"/>
        </w:rPr>
        <w:t> </w:t>
      </w:r>
      <w:r>
        <w:rPr/>
        <w:t>Otonomus</w:t>
      </w:r>
      <w:r>
        <w:rPr>
          <w:spacing w:val="6"/>
        </w:rPr>
        <w:t> </w:t>
      </w:r>
      <w:r>
        <w:rPr>
          <w:spacing w:val="-2"/>
        </w:rPr>
        <w:t>Nonlinier</w:t>
      </w:r>
    </w:p>
    <w:p>
      <w:pPr>
        <w:pStyle w:val="BodyText"/>
        <w:spacing w:before="88"/>
        <w:rPr>
          <w:b/>
        </w:rPr>
      </w:pPr>
    </w:p>
    <w:p>
      <w:pPr>
        <w:pStyle w:val="BodyText"/>
        <w:ind w:left="338"/>
        <w:jc w:val="center"/>
      </w:pPr>
      <w:r>
        <w:rPr/>
        <w:t>Jika</w:t>
      </w:r>
      <w:r>
        <w:rPr>
          <w:spacing w:val="38"/>
        </w:rPr>
        <w:t> </w:t>
      </w:r>
      <w:r>
        <w:rPr>
          <w:rFonts w:ascii="Cambria" w:hAnsi="Cambria"/>
        </w:rPr>
        <w:t>f</w:t>
      </w:r>
      <w:r>
        <w:rPr>
          <w:rFonts w:ascii="Cambria" w:hAnsi="Cambria"/>
          <w:position w:val="6"/>
        </w:rPr>
        <w:t>⃗</w:t>
      </w:r>
      <w:r>
        <w:rPr>
          <w:rFonts w:ascii="Calibri" w:hAnsi="Calibri"/>
        </w:rPr>
        <w:t>(</w:t>
      </w:r>
      <w:r>
        <w:rPr>
          <w:rFonts w:ascii="Cambria" w:hAnsi="Cambria"/>
        </w:rPr>
        <w:t>x⃗</w:t>
      </w:r>
      <w:r>
        <w:rPr>
          <w:rFonts w:ascii="Calibri" w:hAnsi="Calibri"/>
        </w:rPr>
        <w:t>)</w:t>
      </w:r>
      <w:r>
        <w:rPr>
          <w:rFonts w:ascii="Calibri" w:hAnsi="Calibri"/>
          <w:spacing w:val="46"/>
        </w:rPr>
        <w:t> </w:t>
      </w:r>
      <w:r>
        <w:rPr/>
        <w:t>pada</w:t>
      </w:r>
      <w:r>
        <w:rPr>
          <w:spacing w:val="40"/>
        </w:rPr>
        <w:t> </w:t>
      </w:r>
      <w:r>
        <w:rPr/>
        <w:t>(2.9)</w:t>
      </w:r>
      <w:r>
        <w:rPr>
          <w:spacing w:val="41"/>
        </w:rPr>
        <w:t> </w:t>
      </w:r>
      <w:r>
        <w:rPr/>
        <w:t>merupakan</w:t>
      </w:r>
      <w:r>
        <w:rPr>
          <w:spacing w:val="40"/>
        </w:rPr>
        <w:t> </w:t>
      </w:r>
      <w:r>
        <w:rPr/>
        <w:t>fungsi</w:t>
      </w:r>
      <w:r>
        <w:rPr>
          <w:spacing w:val="41"/>
        </w:rPr>
        <w:t> </w:t>
      </w:r>
      <w:r>
        <w:rPr/>
        <w:t>nonlinier</w:t>
      </w:r>
      <w:r>
        <w:rPr>
          <w:spacing w:val="41"/>
        </w:rPr>
        <w:t> </w:t>
      </w:r>
      <w:r>
        <w:rPr/>
        <w:t>maka</w:t>
      </w:r>
      <w:r>
        <w:rPr>
          <w:spacing w:val="41"/>
        </w:rPr>
        <w:t> </w:t>
      </w:r>
      <w:r>
        <w:rPr>
          <w:spacing w:val="-2"/>
        </w:rPr>
        <w:t>disebut</w:t>
      </w:r>
    </w:p>
    <w:p>
      <w:pPr>
        <w:pStyle w:val="BodyText"/>
        <w:spacing w:before="64"/>
        <w:ind w:left="1133"/>
      </w:pPr>
      <w:r>
        <w:rPr/>
        <w:t>sistem</w:t>
      </w:r>
      <w:r>
        <w:rPr>
          <w:spacing w:val="-8"/>
        </w:rPr>
        <w:t> </w:t>
      </w:r>
      <w:r>
        <w:rPr/>
        <w:t>otonomus</w:t>
      </w:r>
      <w:r>
        <w:rPr>
          <w:spacing w:val="-7"/>
        </w:rPr>
        <w:t> </w:t>
      </w:r>
      <w:r>
        <w:rPr/>
        <w:t>nonlinier,</w:t>
      </w:r>
      <w:r>
        <w:rPr>
          <w:spacing w:val="-7"/>
        </w:rPr>
        <w:t> </w:t>
      </w:r>
      <w:r>
        <w:rPr/>
        <w:t>berikut</w:t>
      </w:r>
      <w:r>
        <w:rPr>
          <w:spacing w:val="-7"/>
        </w:rPr>
        <w:t> </w:t>
      </w:r>
      <w:r>
        <w:rPr>
          <w:spacing w:val="-2"/>
        </w:rPr>
        <w:t>definisinya</w:t>
      </w:r>
    </w:p>
    <w:p>
      <w:pPr>
        <w:pStyle w:val="BodyText"/>
        <w:spacing w:before="2"/>
      </w:pPr>
    </w:p>
    <w:p>
      <w:pPr>
        <w:spacing w:before="0"/>
        <w:ind w:left="1133" w:right="0" w:firstLine="0"/>
        <w:jc w:val="left"/>
        <w:rPr>
          <w:sz w:val="22"/>
        </w:rPr>
      </w:pPr>
      <w:r>
        <w:rPr>
          <w:b/>
          <w:sz w:val="22"/>
        </w:rPr>
        <w:t>Definisi</w:t>
      </w:r>
      <w:r>
        <w:rPr>
          <w:b/>
          <w:spacing w:val="-9"/>
          <w:sz w:val="22"/>
        </w:rPr>
        <w:t> </w:t>
      </w:r>
      <w:r>
        <w:rPr>
          <w:b/>
          <w:sz w:val="22"/>
        </w:rPr>
        <w:t>2.2.3</w:t>
      </w:r>
      <w:r>
        <w:rPr>
          <w:b/>
          <w:spacing w:val="37"/>
          <w:sz w:val="22"/>
        </w:rPr>
        <w:t> </w:t>
      </w:r>
      <w:r>
        <w:rPr>
          <w:sz w:val="22"/>
        </w:rPr>
        <w:t>(Boyce</w:t>
      </w:r>
      <w:r>
        <w:rPr>
          <w:spacing w:val="-8"/>
          <w:sz w:val="22"/>
        </w:rPr>
        <w:t> </w:t>
      </w:r>
      <w:r>
        <w:rPr>
          <w:sz w:val="22"/>
        </w:rPr>
        <w:t>dan</w:t>
      </w:r>
      <w:r>
        <w:rPr>
          <w:spacing w:val="-9"/>
          <w:sz w:val="22"/>
        </w:rPr>
        <w:t> </w:t>
      </w:r>
      <w:r>
        <w:rPr>
          <w:sz w:val="22"/>
        </w:rPr>
        <w:t>DiPrima,</w:t>
      </w:r>
      <w:r>
        <w:rPr>
          <w:spacing w:val="-9"/>
          <w:sz w:val="22"/>
        </w:rPr>
        <w:t> </w:t>
      </w:r>
      <w:r>
        <w:rPr>
          <w:spacing w:val="-2"/>
          <w:sz w:val="22"/>
        </w:rPr>
        <w:t>2017)</w:t>
      </w:r>
    </w:p>
    <w:p>
      <w:pPr>
        <w:spacing w:before="76"/>
        <w:ind w:left="1133" w:right="0" w:firstLine="0"/>
        <w:jc w:val="left"/>
        <w:rPr>
          <w:i/>
          <w:sz w:val="22"/>
        </w:rPr>
      </w:pPr>
      <w:r>
        <w:rPr>
          <w:i/>
          <w:w w:val="90"/>
          <w:sz w:val="22"/>
        </w:rPr>
        <w:t>Misal</w:t>
      </w:r>
      <w:r>
        <w:rPr>
          <w:i/>
          <w:spacing w:val="-6"/>
          <w:sz w:val="22"/>
        </w:rPr>
        <w:t> </w:t>
      </w:r>
      <w:r>
        <w:rPr>
          <w:i/>
          <w:w w:val="90"/>
          <w:sz w:val="22"/>
        </w:rPr>
        <w:t>diberikan</w:t>
      </w:r>
      <w:r>
        <w:rPr>
          <w:i/>
          <w:spacing w:val="-5"/>
          <w:sz w:val="22"/>
        </w:rPr>
        <w:t> </w:t>
      </w:r>
      <w:r>
        <w:rPr>
          <w:i/>
          <w:w w:val="90"/>
          <w:sz w:val="22"/>
        </w:rPr>
        <w:t>sistem</w:t>
      </w:r>
      <w:r>
        <w:rPr>
          <w:i/>
          <w:spacing w:val="-5"/>
          <w:sz w:val="22"/>
        </w:rPr>
        <w:t> </w:t>
      </w:r>
      <w:r>
        <w:rPr>
          <w:i/>
          <w:w w:val="90"/>
          <w:sz w:val="22"/>
        </w:rPr>
        <w:t>otonomus</w:t>
      </w:r>
      <w:r>
        <w:rPr>
          <w:i/>
          <w:spacing w:val="-5"/>
          <w:sz w:val="22"/>
        </w:rPr>
        <w:t> </w:t>
      </w:r>
      <w:r>
        <w:rPr>
          <w:i/>
          <w:spacing w:val="-2"/>
          <w:w w:val="90"/>
          <w:sz w:val="22"/>
        </w:rPr>
        <w:t>nonlinier</w:t>
      </w:r>
    </w:p>
    <w:p>
      <w:pPr>
        <w:pStyle w:val="BodyText"/>
        <w:spacing w:before="25"/>
        <w:rPr>
          <w:i/>
        </w:rPr>
      </w:pPr>
    </w:p>
    <w:p>
      <w:pPr>
        <w:pStyle w:val="BodyText"/>
        <w:tabs>
          <w:tab w:pos="6753" w:val="left" w:leader="none"/>
        </w:tabs>
        <w:ind w:left="3729"/>
      </w:pPr>
      <w:r>
        <w:rPr>
          <w:rFonts w:ascii="Cambria" w:hAnsi="Cambria"/>
          <w:w w:val="125"/>
        </w:rPr>
        <w:t>x⃗</w:t>
      </w:r>
      <w:r>
        <w:rPr>
          <w:rFonts w:ascii="Cambria" w:hAnsi="Cambria"/>
          <w:spacing w:val="-22"/>
          <w:w w:val="125"/>
        </w:rPr>
        <w:t> </w:t>
      </w:r>
      <w:r>
        <w:rPr>
          <w:rFonts w:ascii="Cambria" w:hAnsi="Cambria"/>
          <w:w w:val="125"/>
          <w:vertAlign w:val="superscript"/>
        </w:rPr>
        <w:t>′</w:t>
      </w:r>
      <w:r>
        <w:rPr>
          <w:rFonts w:ascii="Cambria" w:hAnsi="Cambria"/>
          <w:spacing w:val="1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spacing w:val="-2"/>
          <w:w w:val="125"/>
          <w:vertAlign w:val="baseline"/>
        </w:rPr>
        <w:t>f</w:t>
      </w:r>
      <w:r>
        <w:rPr>
          <w:rFonts w:ascii="Cambria" w:hAnsi="Cambria"/>
          <w:spacing w:val="-2"/>
          <w:w w:val="125"/>
          <w:position w:val="6"/>
          <w:vertAlign w:val="baseline"/>
        </w:rPr>
        <w:t>⃗</w:t>
      </w:r>
      <w:r>
        <w:rPr>
          <w:rFonts w:ascii="Calibri" w:hAnsi="Calibri"/>
          <w:spacing w:val="-2"/>
          <w:w w:val="125"/>
          <w:vertAlign w:val="baseline"/>
        </w:rPr>
        <w:t>(</w:t>
      </w:r>
      <w:r>
        <w:rPr>
          <w:rFonts w:ascii="Cambria" w:hAnsi="Cambria"/>
          <w:spacing w:val="-2"/>
          <w:w w:val="125"/>
          <w:vertAlign w:val="baseline"/>
        </w:rPr>
        <w:t>x⃗</w:t>
      </w:r>
      <w:r>
        <w:rPr>
          <w:rFonts w:ascii="Calibri" w:hAnsi="Calibri"/>
          <w:spacing w:val="-2"/>
          <w:w w:val="125"/>
          <w:vertAlign w:val="baseline"/>
        </w:rPr>
        <w:t>)</w:t>
      </w:r>
      <w:r>
        <w:rPr>
          <w:rFonts w:ascii="Calibri" w:hAnsi="Calibri"/>
          <w:vertAlign w:val="baseline"/>
        </w:rPr>
        <w:tab/>
      </w:r>
      <w:r>
        <w:rPr>
          <w:spacing w:val="-2"/>
          <w:w w:val="110"/>
          <w:vertAlign w:val="baseline"/>
        </w:rPr>
        <w:t>(2.13)</w:t>
      </w:r>
    </w:p>
    <w:p>
      <w:pPr>
        <w:pStyle w:val="BodyText"/>
        <w:spacing w:before="13"/>
      </w:pPr>
    </w:p>
    <w:p>
      <w:pPr>
        <w:spacing w:line="295" w:lineRule="auto" w:before="1"/>
        <w:ind w:left="1133" w:right="1129" w:firstLine="0"/>
        <w:jc w:val="left"/>
        <w:rPr>
          <w:i/>
          <w:sz w:val="22"/>
        </w:rPr>
      </w:pPr>
      <w:r>
        <w:rPr>
          <w:i/>
          <w:spacing w:val="-6"/>
          <w:sz w:val="22"/>
        </w:rPr>
        <w:t>dengan</w:t>
      </w:r>
      <w:r>
        <w:rPr>
          <w:i/>
          <w:spacing w:val="-2"/>
          <w:sz w:val="22"/>
        </w:rPr>
        <w:t> </w:t>
      </w:r>
      <w:r>
        <w:rPr>
          <w:i/>
          <w:spacing w:val="-6"/>
          <w:sz w:val="22"/>
        </w:rPr>
        <w:t>fungsi</w:t>
      </w:r>
      <w:r>
        <w:rPr>
          <w:i/>
          <w:spacing w:val="-1"/>
          <w:sz w:val="22"/>
        </w:rPr>
        <w:t> </w:t>
      </w:r>
      <w:r>
        <w:rPr>
          <w:rFonts w:ascii="Cambria" w:hAnsi="Cambria"/>
          <w:spacing w:val="-6"/>
          <w:sz w:val="22"/>
        </w:rPr>
        <w:t>f</w:t>
      </w:r>
      <w:r>
        <w:rPr>
          <w:rFonts w:ascii="Cambria" w:hAnsi="Cambria"/>
          <w:spacing w:val="-6"/>
          <w:position w:val="6"/>
          <w:sz w:val="22"/>
        </w:rPr>
        <w:t>⃗</w:t>
      </w:r>
      <w:r>
        <w:rPr>
          <w:rFonts w:ascii="Calibri" w:hAnsi="Calibri"/>
          <w:spacing w:val="-6"/>
          <w:sz w:val="22"/>
        </w:rPr>
        <w:t>(</w:t>
      </w:r>
      <w:r>
        <w:rPr>
          <w:rFonts w:ascii="Cambria" w:hAnsi="Cambria"/>
          <w:spacing w:val="-6"/>
          <w:sz w:val="22"/>
        </w:rPr>
        <w:t>x⃗</w:t>
      </w:r>
      <w:r>
        <w:rPr>
          <w:rFonts w:ascii="Calibri" w:hAnsi="Calibri"/>
          <w:spacing w:val="-6"/>
          <w:sz w:val="22"/>
        </w:rPr>
        <w:t>)</w:t>
      </w:r>
      <w:r>
        <w:rPr>
          <w:rFonts w:ascii="Calibri" w:hAnsi="Calibri"/>
          <w:spacing w:val="4"/>
          <w:sz w:val="22"/>
        </w:rPr>
        <w:t> </w:t>
      </w:r>
      <w:r>
        <w:rPr>
          <w:i/>
          <w:spacing w:val="-6"/>
          <w:sz w:val="22"/>
        </w:rPr>
        <w:t>merupakan</w:t>
      </w:r>
      <w:r>
        <w:rPr>
          <w:i/>
          <w:spacing w:val="-1"/>
          <w:sz w:val="22"/>
        </w:rPr>
        <w:t> </w:t>
      </w:r>
      <w:r>
        <w:rPr>
          <w:i/>
          <w:spacing w:val="-6"/>
          <w:sz w:val="22"/>
        </w:rPr>
        <w:t>fungsi</w:t>
      </w:r>
      <w:r>
        <w:rPr>
          <w:i/>
          <w:spacing w:val="-1"/>
          <w:sz w:val="22"/>
        </w:rPr>
        <w:t> </w:t>
      </w:r>
      <w:r>
        <w:rPr>
          <w:i/>
          <w:spacing w:val="-6"/>
          <w:sz w:val="22"/>
        </w:rPr>
        <w:t>nonlinier</w:t>
      </w:r>
      <w:r>
        <w:rPr>
          <w:i/>
          <w:spacing w:val="-1"/>
          <w:sz w:val="22"/>
        </w:rPr>
        <w:t> </w:t>
      </w:r>
      <w:r>
        <w:rPr>
          <w:i/>
          <w:spacing w:val="-6"/>
          <w:sz w:val="22"/>
        </w:rPr>
        <w:t>yang</w:t>
      </w:r>
      <w:r>
        <w:rPr>
          <w:i/>
          <w:spacing w:val="-1"/>
          <w:sz w:val="22"/>
        </w:rPr>
        <w:t> </w:t>
      </w:r>
      <w:r>
        <w:rPr>
          <w:i/>
          <w:spacing w:val="-6"/>
          <w:sz w:val="22"/>
        </w:rPr>
        <w:t>turunan</w:t>
      </w:r>
      <w:r>
        <w:rPr>
          <w:i/>
          <w:spacing w:val="-1"/>
          <w:sz w:val="22"/>
        </w:rPr>
        <w:t> </w:t>
      </w:r>
      <w:r>
        <w:rPr>
          <w:i/>
          <w:spacing w:val="-6"/>
          <w:sz w:val="22"/>
        </w:rPr>
        <w:t>parsialnya </w:t>
      </w:r>
      <w:r>
        <w:rPr>
          <w:i/>
          <w:sz w:val="22"/>
        </w:rPr>
        <w:t>kontinu</w:t>
      </w:r>
      <w:r>
        <w:rPr>
          <w:i/>
          <w:spacing w:val="-7"/>
          <w:sz w:val="22"/>
        </w:rPr>
        <w:t> </w:t>
      </w:r>
      <w:r>
        <w:rPr>
          <w:i/>
          <w:sz w:val="22"/>
        </w:rPr>
        <w:t>di</w:t>
      </w:r>
      <w:r>
        <w:rPr>
          <w:i/>
          <w:spacing w:val="-2"/>
          <w:sz w:val="22"/>
        </w:rPr>
        <w:t> </w:t>
      </w:r>
      <w:r>
        <w:rPr>
          <w:i/>
          <w:sz w:val="22"/>
        </w:rPr>
        <w:t>sekitar</w:t>
      </w:r>
      <w:r>
        <w:rPr>
          <w:i/>
          <w:spacing w:val="-2"/>
          <w:sz w:val="22"/>
        </w:rPr>
        <w:t> </w:t>
      </w:r>
      <w:r>
        <w:rPr>
          <w:i/>
          <w:sz w:val="22"/>
        </w:rPr>
        <w:t>titik</w:t>
      </w:r>
      <w:r>
        <w:rPr>
          <w:i/>
          <w:spacing w:val="-2"/>
          <w:sz w:val="22"/>
        </w:rPr>
        <w:t> </w:t>
      </w:r>
      <w:r>
        <w:rPr>
          <w:i/>
          <w:sz w:val="22"/>
        </w:rPr>
        <w:t>ekuilibrium</w:t>
      </w:r>
      <w:r>
        <w:rPr>
          <w:i/>
          <w:spacing w:val="-2"/>
          <w:sz w:val="22"/>
        </w:rPr>
        <w:t> </w:t>
      </w:r>
      <w:r>
        <w:rPr>
          <w:rFonts w:ascii="Cambria" w:hAnsi="Cambria"/>
          <w:w w:val="110"/>
          <w:sz w:val="22"/>
        </w:rPr>
        <w:t>x⃗</w:t>
      </w:r>
      <w:r>
        <w:rPr>
          <w:rFonts w:ascii="Cambria" w:hAnsi="Cambria"/>
          <w:spacing w:val="-18"/>
          <w:w w:val="110"/>
          <w:sz w:val="22"/>
        </w:rPr>
        <w:t> </w:t>
      </w:r>
      <w:r>
        <w:rPr>
          <w:rFonts w:ascii="Cambria" w:hAnsi="Cambria"/>
          <w:sz w:val="22"/>
          <w:vertAlign w:val="superscript"/>
        </w:rPr>
        <w:t>∗</w:t>
      </w:r>
      <w:r>
        <w:rPr>
          <w:i/>
          <w:sz w:val="22"/>
          <w:vertAlign w:val="baseline"/>
        </w:rPr>
        <w:t>,</w:t>
      </w:r>
    </w:p>
    <w:p>
      <w:pPr>
        <w:pStyle w:val="BodyText"/>
        <w:spacing w:before="240"/>
        <w:ind w:left="338"/>
        <w:jc w:val="center"/>
      </w:pPr>
      <w:r>
        <w:rPr/>
        <w:t>Sistem</w:t>
      </w:r>
      <w:r>
        <w:rPr>
          <w:spacing w:val="14"/>
        </w:rPr>
        <w:t> </w:t>
      </w:r>
      <w:r>
        <w:rPr/>
        <w:t>(2.13)</w:t>
      </w:r>
      <w:r>
        <w:rPr>
          <w:spacing w:val="15"/>
        </w:rPr>
        <w:t> </w:t>
      </w:r>
      <w:r>
        <w:rPr/>
        <w:t>dapat</w:t>
      </w:r>
      <w:r>
        <w:rPr>
          <w:spacing w:val="14"/>
        </w:rPr>
        <w:t> </w:t>
      </w:r>
      <w:r>
        <w:rPr/>
        <w:t>didekati</w:t>
      </w:r>
      <w:r>
        <w:rPr>
          <w:spacing w:val="15"/>
        </w:rPr>
        <w:t> </w:t>
      </w:r>
      <w:r>
        <w:rPr/>
        <w:t>oleh</w:t>
      </w:r>
      <w:r>
        <w:rPr>
          <w:spacing w:val="14"/>
        </w:rPr>
        <w:t> </w:t>
      </w:r>
      <w:r>
        <w:rPr/>
        <w:t>sistem</w:t>
      </w:r>
      <w:r>
        <w:rPr>
          <w:spacing w:val="15"/>
        </w:rPr>
        <w:t> </w:t>
      </w:r>
      <w:r>
        <w:rPr/>
        <w:t>otonomus</w:t>
      </w:r>
      <w:r>
        <w:rPr>
          <w:spacing w:val="15"/>
        </w:rPr>
        <w:t> </w:t>
      </w:r>
      <w:r>
        <w:rPr/>
        <w:t>linier</w:t>
      </w:r>
      <w:r>
        <w:rPr>
          <w:spacing w:val="14"/>
        </w:rPr>
        <w:t> </w:t>
      </w:r>
      <w:r>
        <w:rPr>
          <w:spacing w:val="-2"/>
        </w:rPr>
        <w:t>dengan</w:t>
      </w:r>
    </w:p>
    <w:p>
      <w:pPr>
        <w:pStyle w:val="BodyText"/>
        <w:spacing w:before="12"/>
        <w:jc w:val="center"/>
        <w:rPr>
          <w:rFonts w:ascii="Calibri" w:hAnsi="Calibri"/>
        </w:rPr>
      </w:pPr>
      <w:r>
        <w:rPr/>
        <w:t>cara</w:t>
      </w:r>
      <w:r>
        <w:rPr>
          <w:spacing w:val="34"/>
        </w:rPr>
        <w:t> </w:t>
      </w:r>
      <w:r>
        <w:rPr/>
        <w:t>linierisasi</w:t>
      </w:r>
      <w:r>
        <w:rPr>
          <w:spacing w:val="34"/>
        </w:rPr>
        <w:t> </w:t>
      </w:r>
      <w:r>
        <w:rPr/>
        <w:t>menggunakan</w:t>
      </w:r>
      <w:r>
        <w:rPr>
          <w:spacing w:val="34"/>
        </w:rPr>
        <w:t> </w:t>
      </w:r>
      <w:r>
        <w:rPr/>
        <w:t>ekspansi</w:t>
      </w:r>
      <w:r>
        <w:rPr>
          <w:spacing w:val="34"/>
        </w:rPr>
        <w:t> </w:t>
      </w:r>
      <w:r>
        <w:rPr/>
        <w:t>Deret</w:t>
      </w:r>
      <w:r>
        <w:rPr>
          <w:spacing w:val="35"/>
        </w:rPr>
        <w:t> </w:t>
      </w:r>
      <w:r>
        <w:rPr/>
        <w:t>Taylor</w:t>
      </w:r>
      <w:r>
        <w:rPr>
          <w:spacing w:val="33"/>
        </w:rPr>
        <w:t> </w:t>
      </w:r>
      <w:r>
        <w:rPr/>
        <w:t>terhadap</w:t>
      </w:r>
      <w:r>
        <w:rPr>
          <w:spacing w:val="28"/>
          <w:w w:val="110"/>
        </w:rPr>
        <w:t> </w:t>
      </w:r>
      <w:r>
        <w:rPr>
          <w:rFonts w:ascii="Cambria" w:hAnsi="Cambria"/>
          <w:spacing w:val="-2"/>
          <w:w w:val="110"/>
        </w:rPr>
        <w:t>f</w:t>
      </w:r>
      <w:r>
        <w:rPr>
          <w:rFonts w:ascii="Cambria" w:hAnsi="Cambria"/>
          <w:spacing w:val="-2"/>
          <w:w w:val="110"/>
          <w:position w:val="6"/>
        </w:rPr>
        <w:t>⃗</w:t>
      </w:r>
      <w:r>
        <w:rPr>
          <w:rFonts w:ascii="Calibri" w:hAnsi="Calibri"/>
          <w:spacing w:val="-2"/>
          <w:w w:val="110"/>
        </w:rPr>
        <w:t>(</w:t>
      </w:r>
      <w:r>
        <w:rPr>
          <w:rFonts w:ascii="Cambria" w:hAnsi="Cambria"/>
          <w:spacing w:val="-2"/>
          <w:w w:val="110"/>
        </w:rPr>
        <w:t>x⃗</w:t>
      </w:r>
      <w:r>
        <w:rPr>
          <w:rFonts w:ascii="Calibri" w:hAnsi="Calibri"/>
          <w:spacing w:val="-2"/>
          <w:w w:val="110"/>
        </w:rPr>
        <w:t>)</w:t>
      </w:r>
    </w:p>
    <w:p>
      <w:pPr>
        <w:pStyle w:val="BodyText"/>
        <w:spacing w:line="309" w:lineRule="auto" w:before="61"/>
        <w:ind w:left="1133" w:right="1131"/>
        <w:jc w:val="both"/>
      </w:pPr>
      <w:r>
        <w:rPr/>
        <w:t>disekitar</w:t>
      </w:r>
      <w:r>
        <w:rPr>
          <w:spacing w:val="-14"/>
        </w:rPr>
        <w:t> </w:t>
      </w:r>
      <w:r>
        <w:rPr/>
        <w:t>titik</w:t>
      </w:r>
      <w:r>
        <w:rPr>
          <w:spacing w:val="-14"/>
        </w:rPr>
        <w:t> </w:t>
      </w:r>
      <w:r>
        <w:rPr/>
        <w:t>ekuilibrium</w:t>
      </w:r>
      <w:r>
        <w:rPr>
          <w:spacing w:val="-14"/>
        </w:rPr>
        <w:t> </w:t>
      </w:r>
      <w:r>
        <w:rPr>
          <w:rFonts w:ascii="Cambria" w:hAnsi="Cambria"/>
        </w:rPr>
        <w:t>x⃗</w:t>
      </w:r>
      <w:r>
        <w:rPr>
          <w:rFonts w:ascii="Cambria" w:hAnsi="Cambria"/>
          <w:spacing w:val="-12"/>
        </w:rPr>
        <w:t> </w:t>
      </w:r>
      <w:r>
        <w:rPr>
          <w:rFonts w:ascii="Cambria" w:hAnsi="Cambria"/>
          <w:vertAlign w:val="superscript"/>
        </w:rPr>
        <w:t>∗</w:t>
      </w:r>
      <w:r>
        <w:rPr>
          <w:vertAlign w:val="baseline"/>
        </w:rPr>
        <w:t>.</w:t>
      </w:r>
      <w:r>
        <w:rPr>
          <w:spacing w:val="-5"/>
          <w:vertAlign w:val="baseline"/>
        </w:rPr>
        <w:t> </w:t>
      </w:r>
      <w:r>
        <w:rPr>
          <w:vertAlign w:val="baseline"/>
        </w:rPr>
        <w:t>Selanjutnya</w:t>
      </w:r>
      <w:r>
        <w:rPr>
          <w:spacing w:val="-13"/>
          <w:vertAlign w:val="baseline"/>
        </w:rPr>
        <w:t> </w:t>
      </w:r>
      <w:r>
        <w:rPr>
          <w:vertAlign w:val="baseline"/>
        </w:rPr>
        <w:t>kestabilan</w:t>
      </w:r>
      <w:r>
        <w:rPr>
          <w:spacing w:val="-14"/>
          <w:vertAlign w:val="baseline"/>
        </w:rPr>
        <w:t> </w:t>
      </w:r>
      <w:r>
        <w:rPr>
          <w:vertAlign w:val="baseline"/>
        </w:rPr>
        <w:t>titik</w:t>
      </w:r>
      <w:r>
        <w:rPr>
          <w:spacing w:val="-13"/>
          <w:vertAlign w:val="baseline"/>
        </w:rPr>
        <w:t> </w:t>
      </w:r>
      <w:r>
        <w:rPr>
          <w:vertAlign w:val="baseline"/>
        </w:rPr>
        <w:t>ekuilibrium sistem</w:t>
      </w:r>
      <w:r>
        <w:rPr>
          <w:spacing w:val="-12"/>
          <w:vertAlign w:val="baseline"/>
        </w:rPr>
        <w:t> </w:t>
      </w:r>
      <w:r>
        <w:rPr>
          <w:vertAlign w:val="baseline"/>
        </w:rPr>
        <w:t>(2.13)</w:t>
      </w:r>
      <w:r>
        <w:rPr>
          <w:spacing w:val="-12"/>
          <w:vertAlign w:val="baseline"/>
        </w:rPr>
        <w:t> </w:t>
      </w:r>
      <w:r>
        <w:rPr>
          <w:vertAlign w:val="baseline"/>
        </w:rPr>
        <w:t>akan</w:t>
      </w:r>
      <w:r>
        <w:rPr>
          <w:spacing w:val="-12"/>
          <w:vertAlign w:val="baseline"/>
        </w:rPr>
        <w:t> </w:t>
      </w:r>
      <w:r>
        <w:rPr>
          <w:vertAlign w:val="baseline"/>
        </w:rPr>
        <w:t>bergantung</w:t>
      </w:r>
      <w:r>
        <w:rPr>
          <w:spacing w:val="-12"/>
          <w:vertAlign w:val="baseline"/>
        </w:rPr>
        <w:t> </w:t>
      </w:r>
      <w:r>
        <w:rPr>
          <w:vertAlign w:val="baseline"/>
        </w:rPr>
        <w:t>pada</w:t>
      </w:r>
      <w:r>
        <w:rPr>
          <w:spacing w:val="-12"/>
          <w:vertAlign w:val="baseline"/>
        </w:rPr>
        <w:t> </w:t>
      </w:r>
      <w:r>
        <w:rPr>
          <w:vertAlign w:val="baseline"/>
        </w:rPr>
        <w:t>kestabilan</w:t>
      </w:r>
      <w:r>
        <w:rPr>
          <w:spacing w:val="-12"/>
          <w:vertAlign w:val="baseline"/>
        </w:rPr>
        <w:t> </w:t>
      </w:r>
      <w:r>
        <w:rPr>
          <w:vertAlign w:val="baseline"/>
        </w:rPr>
        <w:t>titik</w:t>
      </w:r>
      <w:r>
        <w:rPr>
          <w:spacing w:val="-12"/>
          <w:vertAlign w:val="baseline"/>
        </w:rPr>
        <w:t> </w:t>
      </w:r>
      <w:r>
        <w:rPr>
          <w:vertAlign w:val="baseline"/>
        </w:rPr>
        <w:t>ekuilibrium</w:t>
      </w:r>
      <w:r>
        <w:rPr>
          <w:spacing w:val="-12"/>
          <w:vertAlign w:val="baseline"/>
        </w:rPr>
        <w:t> </w:t>
      </w:r>
      <w:r>
        <w:rPr>
          <w:vertAlign w:val="baseline"/>
        </w:rPr>
        <w:t>sistem hasil linierisasi</w:t>
      </w:r>
      <w:r>
        <w:rPr>
          <w:spacing w:val="40"/>
          <w:vertAlign w:val="baseline"/>
        </w:rPr>
        <w:t> </w:t>
      </w:r>
      <w:r>
        <w:rPr>
          <w:vertAlign w:val="baseline"/>
        </w:rPr>
        <w:t>(Boyce dan DiPrima, 2017).</w:t>
      </w:r>
    </w:p>
    <w:p>
      <w:pPr>
        <w:pStyle w:val="BodyText"/>
        <w:spacing w:before="4"/>
        <w:rPr>
          <w:sz w:val="10"/>
        </w:rPr>
      </w:pPr>
    </w:p>
    <w:p>
      <w:pPr>
        <w:pStyle w:val="BodyText"/>
        <w:spacing w:after="0"/>
        <w:rPr>
          <w:sz w:val="10"/>
        </w:rPr>
        <w:sectPr>
          <w:type w:val="continuous"/>
          <w:pgSz w:w="8400" w:h="11910"/>
          <w:pgMar w:header="252" w:footer="0" w:top="1220" w:bottom="280" w:left="0" w:right="0"/>
        </w:sectPr>
      </w:pPr>
    </w:p>
    <w:p>
      <w:pPr>
        <w:pStyle w:val="Heading2"/>
        <w:spacing w:before="65"/>
        <w:ind w:left="1133"/>
      </w:pPr>
      <w:r>
        <w:rPr/>
        <w:t>Contoh</w:t>
      </w:r>
      <w:r>
        <w:rPr>
          <w:spacing w:val="1"/>
        </w:rPr>
        <w:t> </w:t>
      </w:r>
      <w:r>
        <w:rPr>
          <w:spacing w:val="-2"/>
        </w:rPr>
        <w:t>2.2.2</w:t>
      </w:r>
    </w:p>
    <w:p>
      <w:pPr>
        <w:spacing w:line="240" w:lineRule="auto" w:before="96"/>
        <w:rPr>
          <w:b/>
          <w:sz w:val="16"/>
        </w:rPr>
      </w:pPr>
      <w:r>
        <w:rPr/>
        <w:br w:type="column"/>
      </w:r>
      <w:r>
        <w:rPr>
          <w:b/>
          <w:sz w:val="16"/>
        </w:rPr>
      </w:r>
    </w:p>
    <w:p>
      <w:pPr>
        <w:spacing w:line="170" w:lineRule="exact" w:before="0"/>
        <w:ind w:left="1824" w:right="0" w:firstLine="0"/>
        <w:jc w:val="left"/>
        <w:rPr>
          <w:rFonts w:ascii="Calibri"/>
          <w:sz w:val="16"/>
        </w:rPr>
      </w:pPr>
      <w:r>
        <w:rPr>
          <w:rFonts w:ascii="Calibri"/>
          <w:sz w:val="16"/>
        </w:rPr>
        <mc:AlternateContent>
          <mc:Choice Requires="wps">
            <w:drawing>
              <wp:anchor distT="0" distB="0" distL="0" distR="0" allowOverlap="1" layoutInCell="1" locked="0" behindDoc="1" simplePos="0" relativeHeight="480287232">
                <wp:simplePos x="0" y="0"/>
                <wp:positionH relativeFrom="page">
                  <wp:posOffset>2196896</wp:posOffset>
                </wp:positionH>
                <wp:positionV relativeFrom="paragraph">
                  <wp:posOffset>-70424</wp:posOffset>
                </wp:positionV>
                <wp:extent cx="913130" cy="514350"/>
                <wp:effectExtent l="0" t="0" r="0" b="0"/>
                <wp:wrapNone/>
                <wp:docPr id="57" name="Textbox 57"/>
                <wp:cNvGraphicFramePr>
                  <a:graphicFrameLocks/>
                </wp:cNvGraphicFramePr>
                <a:graphic>
                  <a:graphicData uri="http://schemas.microsoft.com/office/word/2010/wordprocessingShape">
                    <wps:wsp>
                      <wps:cNvPr id="57" name="Textbox 57"/>
                      <wps:cNvSpPr txBox="1"/>
                      <wps:spPr>
                        <a:xfrm>
                          <a:off x="0" y="0"/>
                          <a:ext cx="913130" cy="514350"/>
                        </a:xfrm>
                        <a:prstGeom prst="rect">
                          <a:avLst/>
                        </a:prstGeom>
                      </wps:spPr>
                      <wps:txbx>
                        <w:txbxContent>
                          <w:p>
                            <w:pPr>
                              <w:pStyle w:val="BodyText"/>
                              <w:spacing w:line="413" w:lineRule="exact"/>
                              <w:rPr>
                                <w:rFonts w:ascii="Calibri" w:hAnsi="Calibri"/>
                              </w:rPr>
                            </w:pPr>
                            <w:r>
                              <w:rPr>
                                <w:w w:val="140"/>
                                <w:position w:val="19"/>
                              </w:rPr>
                              <w:t>(</w:t>
                            </w:r>
                            <w:r>
                              <w:rPr>
                                <w:rFonts w:ascii="Cambria" w:hAnsi="Cambria"/>
                                <w:w w:val="140"/>
                              </w:rPr>
                              <w:t>x</w:t>
                            </w:r>
                            <w:r>
                              <w:rPr>
                                <w:rFonts w:ascii="Calibri" w:hAnsi="Calibri"/>
                                <w:w w:val="140"/>
                                <w:vertAlign w:val="subscript"/>
                              </w:rPr>
                              <w:t>1</w:t>
                            </w:r>
                            <w:r>
                              <w:rPr>
                                <w:rFonts w:ascii="Cambria" w:hAnsi="Cambria"/>
                                <w:w w:val="140"/>
                                <w:vertAlign w:val="superscript"/>
                              </w:rPr>
                              <w:t>′</w:t>
                            </w:r>
                            <w:r>
                              <w:rPr>
                                <w:rFonts w:ascii="Cambria" w:hAnsi="Cambria"/>
                                <w:spacing w:val="12"/>
                                <w:w w:val="140"/>
                                <w:vertAlign w:val="baseline"/>
                              </w:rPr>
                              <w:t> </w:t>
                            </w:r>
                            <w:r>
                              <w:rPr>
                                <w:rFonts w:ascii="Calibri" w:hAnsi="Calibri"/>
                                <w:w w:val="140"/>
                                <w:vertAlign w:val="baseline"/>
                              </w:rPr>
                              <w:t>=</w:t>
                            </w:r>
                            <w:r>
                              <w:rPr>
                                <w:rFonts w:ascii="Calibri" w:hAnsi="Calibri"/>
                                <w:spacing w:val="-1"/>
                                <w:w w:val="140"/>
                                <w:vertAlign w:val="baseline"/>
                              </w:rPr>
                              <w:t> </w:t>
                            </w:r>
                            <w:r>
                              <w:rPr>
                                <w:rFonts w:ascii="Cambria" w:hAnsi="Cambria"/>
                                <w:w w:val="140"/>
                                <w:vertAlign w:val="baseline"/>
                              </w:rPr>
                              <w:t>x</w:t>
                            </w:r>
                            <w:r>
                              <w:rPr>
                                <w:rFonts w:ascii="Cambria" w:hAnsi="Cambria"/>
                                <w:spacing w:val="12"/>
                                <w:w w:val="140"/>
                                <w:vertAlign w:val="baseline"/>
                              </w:rPr>
                              <w:t>  </w:t>
                            </w:r>
                            <w:r>
                              <w:rPr>
                                <w:rFonts w:ascii="Calibri" w:hAnsi="Calibri"/>
                                <w:w w:val="140"/>
                                <w:vertAlign w:val="baseline"/>
                              </w:rPr>
                              <w:t>+</w:t>
                            </w:r>
                            <w:r>
                              <w:rPr>
                                <w:rFonts w:ascii="Calibri" w:hAnsi="Calibri"/>
                                <w:spacing w:val="-14"/>
                                <w:w w:val="140"/>
                                <w:vertAlign w:val="baseline"/>
                              </w:rPr>
                              <w:t> </w:t>
                            </w:r>
                            <w:r>
                              <w:rPr>
                                <w:rFonts w:ascii="Cambria" w:hAnsi="Cambria"/>
                                <w:spacing w:val="-13"/>
                                <w:w w:val="130"/>
                                <w:vertAlign w:val="baseline"/>
                              </w:rPr>
                              <w:t>x</w:t>
                            </w:r>
                            <w:r>
                              <w:rPr>
                                <w:rFonts w:ascii="Calibri" w:hAnsi="Calibri"/>
                                <w:spacing w:val="-13"/>
                                <w:w w:val="130"/>
                                <w:vertAlign w:val="subscript"/>
                              </w:rPr>
                              <w:t>2</w:t>
                            </w:r>
                          </w:p>
                        </w:txbxContent>
                      </wps:txbx>
                      <wps:bodyPr wrap="square" lIns="0" tIns="0" rIns="0" bIns="0" rtlCol="0">
                        <a:noAutofit/>
                      </wps:bodyPr>
                    </wps:wsp>
                  </a:graphicData>
                </a:graphic>
              </wp:anchor>
            </w:drawing>
          </mc:Choice>
          <mc:Fallback>
            <w:pict>
              <v:shape style="position:absolute;margin-left:172.983994pt;margin-top:-5.545228pt;width:71.9pt;height:40.5pt;mso-position-horizontal-relative:page;mso-position-vertical-relative:paragraph;z-index:-23029248" type="#_x0000_t202" id="docshape41" filled="false" stroked="false">
                <v:textbox inset="0,0,0,0">
                  <w:txbxContent>
                    <w:p>
                      <w:pPr>
                        <w:pStyle w:val="BodyText"/>
                        <w:spacing w:line="413" w:lineRule="exact"/>
                        <w:rPr>
                          <w:rFonts w:ascii="Calibri" w:hAnsi="Calibri"/>
                        </w:rPr>
                      </w:pPr>
                      <w:r>
                        <w:rPr>
                          <w:w w:val="140"/>
                          <w:position w:val="19"/>
                        </w:rPr>
                        <w:t>(</w:t>
                      </w:r>
                      <w:r>
                        <w:rPr>
                          <w:rFonts w:ascii="Cambria" w:hAnsi="Cambria"/>
                          <w:w w:val="140"/>
                        </w:rPr>
                        <w:t>x</w:t>
                      </w:r>
                      <w:r>
                        <w:rPr>
                          <w:rFonts w:ascii="Calibri" w:hAnsi="Calibri"/>
                          <w:w w:val="140"/>
                          <w:vertAlign w:val="subscript"/>
                        </w:rPr>
                        <w:t>1</w:t>
                      </w:r>
                      <w:r>
                        <w:rPr>
                          <w:rFonts w:ascii="Cambria" w:hAnsi="Cambria"/>
                          <w:w w:val="140"/>
                          <w:vertAlign w:val="superscript"/>
                        </w:rPr>
                        <w:t>′</w:t>
                      </w:r>
                      <w:r>
                        <w:rPr>
                          <w:rFonts w:ascii="Cambria" w:hAnsi="Cambria"/>
                          <w:spacing w:val="12"/>
                          <w:w w:val="140"/>
                          <w:vertAlign w:val="baseline"/>
                        </w:rPr>
                        <w:t> </w:t>
                      </w:r>
                      <w:r>
                        <w:rPr>
                          <w:rFonts w:ascii="Calibri" w:hAnsi="Calibri"/>
                          <w:w w:val="140"/>
                          <w:vertAlign w:val="baseline"/>
                        </w:rPr>
                        <w:t>=</w:t>
                      </w:r>
                      <w:r>
                        <w:rPr>
                          <w:rFonts w:ascii="Calibri" w:hAnsi="Calibri"/>
                          <w:spacing w:val="-1"/>
                          <w:w w:val="140"/>
                          <w:vertAlign w:val="baseline"/>
                        </w:rPr>
                        <w:t> </w:t>
                      </w:r>
                      <w:r>
                        <w:rPr>
                          <w:rFonts w:ascii="Cambria" w:hAnsi="Cambria"/>
                          <w:w w:val="140"/>
                          <w:vertAlign w:val="baseline"/>
                        </w:rPr>
                        <w:t>x</w:t>
                      </w:r>
                      <w:r>
                        <w:rPr>
                          <w:rFonts w:ascii="Cambria" w:hAnsi="Cambria"/>
                          <w:spacing w:val="12"/>
                          <w:w w:val="140"/>
                          <w:vertAlign w:val="baseline"/>
                        </w:rPr>
                        <w:t>  </w:t>
                      </w:r>
                      <w:r>
                        <w:rPr>
                          <w:rFonts w:ascii="Calibri" w:hAnsi="Calibri"/>
                          <w:w w:val="140"/>
                          <w:vertAlign w:val="baseline"/>
                        </w:rPr>
                        <w:t>+</w:t>
                      </w:r>
                      <w:r>
                        <w:rPr>
                          <w:rFonts w:ascii="Calibri" w:hAnsi="Calibri"/>
                          <w:spacing w:val="-14"/>
                          <w:w w:val="140"/>
                          <w:vertAlign w:val="baseline"/>
                        </w:rPr>
                        <w:t> </w:t>
                      </w:r>
                      <w:r>
                        <w:rPr>
                          <w:rFonts w:ascii="Cambria" w:hAnsi="Cambria"/>
                          <w:spacing w:val="-13"/>
                          <w:w w:val="130"/>
                          <w:vertAlign w:val="baseline"/>
                        </w:rPr>
                        <w:t>x</w:t>
                      </w:r>
                      <w:r>
                        <w:rPr>
                          <w:rFonts w:ascii="Calibri" w:hAnsi="Calibri"/>
                          <w:spacing w:val="-13"/>
                          <w:w w:val="130"/>
                          <w:vertAlign w:val="subscript"/>
                        </w:rPr>
                        <w:t>2</w:t>
                      </w:r>
                    </w:p>
                  </w:txbxContent>
                </v:textbox>
                <w10:wrap type="none"/>
              </v:shape>
            </w:pict>
          </mc:Fallback>
        </mc:AlternateContent>
      </w:r>
      <w:r>
        <w:rPr>
          <w:rFonts w:ascii="Calibri"/>
          <w:spacing w:val="-10"/>
          <w:w w:val="105"/>
          <w:sz w:val="16"/>
        </w:rPr>
        <w:t>2</w:t>
      </w:r>
    </w:p>
    <w:p>
      <w:pPr>
        <w:spacing w:line="170" w:lineRule="exact" w:before="0"/>
        <w:ind w:left="1824" w:right="0" w:firstLine="0"/>
        <w:jc w:val="left"/>
        <w:rPr>
          <w:rFonts w:ascii="Calibri"/>
          <w:sz w:val="16"/>
        </w:rPr>
      </w:pPr>
      <w:r>
        <w:rPr>
          <w:rFonts w:ascii="Calibri"/>
          <w:spacing w:val="-10"/>
          <w:w w:val="105"/>
          <w:sz w:val="16"/>
        </w:rPr>
        <w:t>1</w:t>
      </w:r>
    </w:p>
    <w:p>
      <w:pPr>
        <w:pStyle w:val="BodyText"/>
        <w:spacing w:before="82"/>
        <w:ind w:left="1133"/>
        <w:rPr>
          <w:rFonts w:ascii="Calibri" w:hAnsi="Calibri"/>
        </w:rPr>
      </w:pPr>
      <w:r>
        <w:rPr>
          <w:rFonts w:ascii="Cambria" w:hAnsi="Cambria"/>
          <w:w w:val="130"/>
        </w:rPr>
        <w:t>x</w:t>
      </w:r>
      <w:r>
        <w:rPr>
          <w:rFonts w:ascii="Calibri" w:hAnsi="Calibri"/>
          <w:w w:val="130"/>
          <w:vertAlign w:val="subscript"/>
        </w:rPr>
        <w:t>2</w:t>
      </w:r>
      <w:r>
        <w:rPr>
          <w:rFonts w:ascii="Cambria" w:hAnsi="Cambria"/>
          <w:w w:val="130"/>
          <w:vertAlign w:val="superscript"/>
        </w:rPr>
        <w:t>′</w:t>
      </w:r>
      <w:r>
        <w:rPr>
          <w:rFonts w:ascii="Cambria" w:hAnsi="Cambria"/>
          <w:spacing w:val="7"/>
          <w:w w:val="130"/>
          <w:vertAlign w:val="baseline"/>
        </w:rPr>
        <w:t> </w:t>
      </w:r>
      <w:r>
        <w:rPr>
          <w:rFonts w:ascii="Calibri" w:hAnsi="Calibri"/>
          <w:w w:val="130"/>
          <w:vertAlign w:val="baseline"/>
        </w:rPr>
        <w:t>=</w:t>
      </w:r>
      <w:r>
        <w:rPr>
          <w:rFonts w:ascii="Calibri" w:hAnsi="Calibri"/>
          <w:spacing w:val="-3"/>
          <w:w w:val="130"/>
          <w:vertAlign w:val="baseline"/>
        </w:rPr>
        <w:t> </w:t>
      </w:r>
      <w:r>
        <w:rPr>
          <w:rFonts w:ascii="Cambria" w:hAnsi="Cambria"/>
          <w:w w:val="130"/>
          <w:vertAlign w:val="baseline"/>
        </w:rPr>
        <w:t>x</w:t>
      </w:r>
      <w:r>
        <w:rPr>
          <w:rFonts w:ascii="Calibri" w:hAnsi="Calibri"/>
          <w:w w:val="130"/>
          <w:vertAlign w:val="subscript"/>
        </w:rPr>
        <w:t>1</w:t>
      </w:r>
      <w:r>
        <w:rPr>
          <w:rFonts w:ascii="Calibri" w:hAnsi="Calibri"/>
          <w:spacing w:val="-7"/>
          <w:w w:val="130"/>
          <w:vertAlign w:val="baseline"/>
        </w:rPr>
        <w:t> </w:t>
      </w:r>
      <w:r>
        <w:rPr>
          <w:rFonts w:ascii="Cambria" w:hAnsi="Cambria"/>
          <w:w w:val="130"/>
          <w:vertAlign w:val="baseline"/>
        </w:rPr>
        <w:t>−</w:t>
      </w:r>
      <w:r>
        <w:rPr>
          <w:rFonts w:ascii="Cambria" w:hAnsi="Cambria"/>
          <w:spacing w:val="-14"/>
          <w:w w:val="130"/>
          <w:vertAlign w:val="baseline"/>
        </w:rPr>
        <w:t> </w:t>
      </w:r>
      <w:r>
        <w:rPr>
          <w:rFonts w:ascii="Cambria" w:hAnsi="Cambria"/>
          <w:spacing w:val="-7"/>
          <w:w w:val="130"/>
          <w:vertAlign w:val="baseline"/>
        </w:rPr>
        <w:t>x</w:t>
      </w:r>
      <w:r>
        <w:rPr>
          <w:rFonts w:ascii="Calibri" w:hAnsi="Calibri"/>
          <w:spacing w:val="-7"/>
          <w:w w:val="130"/>
          <w:vertAlign w:val="subscript"/>
        </w:rPr>
        <w:t>2</w:t>
      </w:r>
    </w:p>
    <w:p>
      <w:pPr>
        <w:spacing w:line="240" w:lineRule="auto" w:before="231"/>
        <w:rPr>
          <w:rFonts w:ascii="Calibri"/>
          <w:sz w:val="22"/>
        </w:rPr>
      </w:pPr>
      <w:r>
        <w:rPr/>
        <w:br w:type="column"/>
      </w:r>
      <w:r>
        <w:rPr>
          <w:rFonts w:ascii="Calibri"/>
          <w:sz w:val="22"/>
        </w:rPr>
      </w:r>
    </w:p>
    <w:p>
      <w:pPr>
        <w:pStyle w:val="BodyText"/>
        <w:spacing w:before="1"/>
        <w:jc w:val="center"/>
      </w:pPr>
      <w:r>
        <w:rPr>
          <w:spacing w:val="-2"/>
        </w:rPr>
        <w:t>(2.14)</w:t>
      </w:r>
    </w:p>
    <w:p>
      <w:pPr>
        <w:pStyle w:val="BodyText"/>
        <w:spacing w:after="0"/>
        <w:jc w:val="center"/>
        <w:sectPr>
          <w:type w:val="continuous"/>
          <w:pgSz w:w="8400" w:h="11910"/>
          <w:pgMar w:header="252" w:footer="0" w:top="1220" w:bottom="280" w:left="0" w:right="0"/>
          <w:cols w:num="3" w:equalWidth="0">
            <w:col w:w="2378" w:space="124"/>
            <w:col w:w="2436" w:space="681"/>
            <w:col w:w="2781"/>
          </w:cols>
        </w:sectPr>
      </w:pPr>
    </w:p>
    <w:p>
      <w:pPr>
        <w:spacing w:before="164"/>
        <w:ind w:left="0" w:right="0" w:firstLine="0"/>
        <w:jc w:val="center"/>
        <w:rPr>
          <w:i/>
          <w:sz w:val="22"/>
        </w:rPr>
      </w:pPr>
      <w:r>
        <w:rPr>
          <w:i/>
          <w:w w:val="90"/>
          <w:sz w:val="22"/>
        </w:rPr>
        <w:t>Sistem</w:t>
      </w:r>
      <w:r>
        <w:rPr>
          <w:i/>
          <w:spacing w:val="66"/>
          <w:sz w:val="22"/>
        </w:rPr>
        <w:t> </w:t>
      </w:r>
      <w:r>
        <w:rPr>
          <w:w w:val="90"/>
          <w:sz w:val="22"/>
        </w:rPr>
        <w:t>(2.14)</w:t>
      </w:r>
      <w:r>
        <w:rPr>
          <w:spacing w:val="67"/>
          <w:sz w:val="22"/>
        </w:rPr>
        <w:t> </w:t>
      </w:r>
      <w:r>
        <w:rPr>
          <w:i/>
          <w:w w:val="90"/>
          <w:sz w:val="22"/>
        </w:rPr>
        <w:t>dikategorikan</w:t>
      </w:r>
      <w:r>
        <w:rPr>
          <w:i/>
          <w:spacing w:val="67"/>
          <w:sz w:val="22"/>
        </w:rPr>
        <w:t> </w:t>
      </w:r>
      <w:r>
        <w:rPr>
          <w:i/>
          <w:w w:val="90"/>
          <w:sz w:val="22"/>
        </w:rPr>
        <w:t>sebagai</w:t>
      </w:r>
      <w:r>
        <w:rPr>
          <w:i/>
          <w:spacing w:val="66"/>
          <w:sz w:val="22"/>
        </w:rPr>
        <w:t> </w:t>
      </w:r>
      <w:r>
        <w:rPr>
          <w:i/>
          <w:w w:val="90"/>
          <w:sz w:val="22"/>
        </w:rPr>
        <w:t>sistem</w:t>
      </w:r>
      <w:r>
        <w:rPr>
          <w:i/>
          <w:spacing w:val="67"/>
          <w:sz w:val="22"/>
        </w:rPr>
        <w:t> </w:t>
      </w:r>
      <w:r>
        <w:rPr>
          <w:i/>
          <w:w w:val="90"/>
          <w:sz w:val="22"/>
        </w:rPr>
        <w:t>otonomus</w:t>
      </w:r>
      <w:r>
        <w:rPr>
          <w:i/>
          <w:spacing w:val="67"/>
          <w:sz w:val="22"/>
        </w:rPr>
        <w:t> </w:t>
      </w:r>
      <w:r>
        <w:rPr>
          <w:i/>
          <w:w w:val="90"/>
          <w:sz w:val="22"/>
        </w:rPr>
        <w:t>nonlinier</w:t>
      </w:r>
      <w:r>
        <w:rPr>
          <w:i/>
          <w:spacing w:val="66"/>
          <w:sz w:val="22"/>
        </w:rPr>
        <w:t> </w:t>
      </w:r>
      <w:r>
        <w:rPr>
          <w:i/>
          <w:spacing w:val="-2"/>
          <w:w w:val="90"/>
          <w:sz w:val="22"/>
        </w:rPr>
        <w:t>karena</w:t>
      </w:r>
    </w:p>
    <w:p>
      <w:pPr>
        <w:spacing w:after="0"/>
        <w:jc w:val="center"/>
        <w:rPr>
          <w:i/>
          <w:sz w:val="22"/>
        </w:rPr>
        <w:sectPr>
          <w:type w:val="continuous"/>
          <w:pgSz w:w="8400" w:h="11910"/>
          <w:pgMar w:header="252" w:footer="0" w:top="1220" w:bottom="280" w:left="0" w:right="0"/>
        </w:sectPr>
      </w:pPr>
    </w:p>
    <w:p>
      <w:pPr>
        <w:pStyle w:val="BodyText"/>
        <w:spacing w:before="205"/>
        <w:rPr>
          <w:i/>
        </w:rPr>
      </w:pPr>
    </w:p>
    <w:p>
      <w:pPr>
        <w:spacing w:before="0"/>
        <w:ind w:left="1133" w:right="0" w:firstLine="0"/>
        <w:jc w:val="left"/>
        <w:rPr>
          <w:rFonts w:ascii="Calibri" w:hAnsi="Calibri"/>
          <w:sz w:val="22"/>
        </w:rPr>
      </w:pPr>
      <w:r>
        <w:rPr>
          <w:i/>
          <w:w w:val="90"/>
          <w:sz w:val="22"/>
        </w:rPr>
        <w:t>terdapat</w:t>
      </w:r>
      <w:r>
        <w:rPr>
          <w:i/>
          <w:spacing w:val="-1"/>
          <w:w w:val="90"/>
          <w:sz w:val="22"/>
        </w:rPr>
        <w:t> </w:t>
      </w:r>
      <w:r>
        <w:rPr>
          <w:i/>
          <w:w w:val="90"/>
          <w:sz w:val="22"/>
        </w:rPr>
        <w:t>fungsi</w:t>
      </w:r>
      <w:r>
        <w:rPr>
          <w:i/>
          <w:spacing w:val="-5"/>
          <w:sz w:val="22"/>
        </w:rPr>
        <w:t> </w:t>
      </w:r>
      <w:r>
        <w:rPr>
          <w:i/>
          <w:w w:val="90"/>
          <w:sz w:val="22"/>
        </w:rPr>
        <w:t>nonlinier</w:t>
      </w:r>
      <w:r>
        <w:rPr>
          <w:i/>
          <w:spacing w:val="-6"/>
          <w:sz w:val="22"/>
        </w:rPr>
        <w:t> </w:t>
      </w:r>
      <w:r>
        <w:rPr>
          <w:i/>
          <w:w w:val="90"/>
          <w:sz w:val="22"/>
        </w:rPr>
        <w:t>dalam</w:t>
      </w:r>
      <w:r>
        <w:rPr>
          <w:i/>
          <w:spacing w:val="-6"/>
          <w:sz w:val="22"/>
        </w:rPr>
        <w:t> </w:t>
      </w:r>
      <w:r>
        <w:rPr>
          <w:i/>
          <w:w w:val="90"/>
          <w:sz w:val="22"/>
        </w:rPr>
        <w:t>persamaannya,</w:t>
      </w:r>
      <w:r>
        <w:rPr>
          <w:i/>
          <w:spacing w:val="-2"/>
          <w:sz w:val="22"/>
        </w:rPr>
        <w:t> </w:t>
      </w:r>
      <w:r>
        <w:rPr>
          <w:i/>
          <w:w w:val="90"/>
          <w:sz w:val="22"/>
        </w:rPr>
        <w:t>yaitu</w:t>
      </w:r>
      <w:r>
        <w:rPr>
          <w:i/>
          <w:spacing w:val="-1"/>
          <w:w w:val="90"/>
          <w:sz w:val="22"/>
        </w:rPr>
        <w:t> </w:t>
      </w:r>
      <w:r>
        <w:rPr>
          <w:i/>
          <w:w w:val="90"/>
          <w:sz w:val="22"/>
        </w:rPr>
        <w:t>pada</w:t>
      </w:r>
      <w:r>
        <w:rPr>
          <w:i/>
          <w:spacing w:val="-5"/>
          <w:sz w:val="22"/>
        </w:rPr>
        <w:t> </w:t>
      </w:r>
      <w:r>
        <w:rPr>
          <w:i/>
          <w:w w:val="90"/>
          <w:sz w:val="22"/>
        </w:rPr>
        <w:t>persamaan</w:t>
      </w:r>
      <w:r>
        <w:rPr>
          <w:i/>
          <w:spacing w:val="-6"/>
          <w:sz w:val="22"/>
        </w:rPr>
        <w:t> </w:t>
      </w:r>
      <w:r>
        <w:rPr>
          <w:rFonts w:ascii="Cambria" w:hAnsi="Cambria"/>
          <w:w w:val="90"/>
          <w:sz w:val="22"/>
        </w:rPr>
        <w:t>x</w:t>
      </w:r>
      <w:r>
        <w:rPr>
          <w:rFonts w:ascii="Calibri" w:hAnsi="Calibri"/>
          <w:w w:val="90"/>
          <w:sz w:val="22"/>
          <w:vertAlign w:val="subscript"/>
        </w:rPr>
        <w:t>1</w:t>
      </w:r>
      <w:r>
        <w:rPr>
          <w:rFonts w:ascii="Cambria" w:hAnsi="Cambria"/>
          <w:w w:val="90"/>
          <w:sz w:val="22"/>
          <w:vertAlign w:val="superscript"/>
        </w:rPr>
        <w:t>′</w:t>
      </w:r>
      <w:r>
        <w:rPr>
          <w:rFonts w:ascii="Cambria" w:hAnsi="Cambria"/>
          <w:spacing w:val="20"/>
          <w:sz w:val="22"/>
          <w:vertAlign w:val="baseline"/>
        </w:rPr>
        <w:t> </w:t>
      </w:r>
      <w:r>
        <w:rPr>
          <w:rFonts w:ascii="Calibri" w:hAnsi="Calibri"/>
          <w:spacing w:val="-10"/>
          <w:w w:val="90"/>
          <w:sz w:val="22"/>
          <w:vertAlign w:val="baseline"/>
        </w:rPr>
        <w:t>=</w:t>
      </w:r>
    </w:p>
    <w:p>
      <w:pPr>
        <w:spacing w:before="60"/>
        <w:ind w:left="1133" w:right="0" w:firstLine="0"/>
        <w:jc w:val="left"/>
        <w:rPr>
          <w:i/>
          <w:sz w:val="22"/>
        </w:rPr>
      </w:pPr>
      <w:r>
        <w:rPr>
          <w:i/>
          <w:sz w:val="22"/>
        </w:rPr>
        <mc:AlternateContent>
          <mc:Choice Requires="wps">
            <w:drawing>
              <wp:anchor distT="0" distB="0" distL="0" distR="0" allowOverlap="1" layoutInCell="1" locked="0" behindDoc="1" simplePos="0" relativeHeight="480288256">
                <wp:simplePos x="0" y="0"/>
                <wp:positionH relativeFrom="page">
                  <wp:posOffset>799185</wp:posOffset>
                </wp:positionH>
                <wp:positionV relativeFrom="paragraph">
                  <wp:posOffset>132769</wp:posOffset>
                </wp:positionV>
                <wp:extent cx="53975" cy="101600"/>
                <wp:effectExtent l="0" t="0" r="0" b="0"/>
                <wp:wrapNone/>
                <wp:docPr id="58" name="Textbox 58"/>
                <wp:cNvGraphicFramePr>
                  <a:graphicFrameLocks/>
                </wp:cNvGraphicFramePr>
                <a:graphic>
                  <a:graphicData uri="http://schemas.microsoft.com/office/word/2010/wordprocessingShape">
                    <wps:wsp>
                      <wps:cNvPr id="58" name="Textbox 5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62.928001pt;margin-top:10.454309pt;width:4.25pt;height:8pt;mso-position-horizontal-relative:page;mso-position-vertical-relative:paragraph;z-index:-23028224" type="#_x0000_t202" id="docshape4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spacing w:val="-4"/>
          <w:sz w:val="22"/>
        </w:rPr>
        <w:t>x</w:t>
      </w:r>
      <w:r>
        <w:rPr>
          <w:rFonts w:ascii="Calibri"/>
          <w:spacing w:val="-4"/>
          <w:sz w:val="22"/>
          <w:vertAlign w:val="superscript"/>
        </w:rPr>
        <w:t>2</w:t>
      </w:r>
      <w:r>
        <w:rPr>
          <w:rFonts w:ascii="Calibri"/>
          <w:spacing w:val="-9"/>
          <w:sz w:val="22"/>
          <w:vertAlign w:val="baseline"/>
        </w:rPr>
        <w:t> </w:t>
      </w:r>
      <w:r>
        <w:rPr>
          <w:rFonts w:ascii="Calibri"/>
          <w:spacing w:val="-4"/>
          <w:sz w:val="22"/>
          <w:vertAlign w:val="baseline"/>
        </w:rPr>
        <w:t>+</w:t>
      </w:r>
      <w:r>
        <w:rPr>
          <w:rFonts w:ascii="Calibri"/>
          <w:spacing w:val="-8"/>
          <w:sz w:val="22"/>
          <w:vertAlign w:val="baseline"/>
        </w:rPr>
        <w:t> </w:t>
      </w:r>
      <w:r>
        <w:rPr>
          <w:rFonts w:ascii="Cambria"/>
          <w:spacing w:val="-4"/>
          <w:sz w:val="22"/>
          <w:vertAlign w:val="baseline"/>
        </w:rPr>
        <w:t>x</w:t>
      </w:r>
      <w:r>
        <w:rPr>
          <w:rFonts w:ascii="Calibri"/>
          <w:spacing w:val="-4"/>
          <w:sz w:val="22"/>
          <w:vertAlign w:val="subscript"/>
        </w:rPr>
        <w:t>2</w:t>
      </w:r>
      <w:r>
        <w:rPr>
          <w:i/>
          <w:spacing w:val="-4"/>
          <w:sz w:val="22"/>
          <w:vertAlign w:val="baseline"/>
        </w:rPr>
        <w:t>,</w:t>
      </w:r>
      <w:r>
        <w:rPr>
          <w:i/>
          <w:spacing w:val="-10"/>
          <w:sz w:val="22"/>
          <w:vertAlign w:val="baseline"/>
        </w:rPr>
        <w:t> </w:t>
      </w:r>
      <w:r>
        <w:rPr>
          <w:i/>
          <w:spacing w:val="-4"/>
          <w:sz w:val="22"/>
          <w:vertAlign w:val="baseline"/>
        </w:rPr>
        <w:t>variabel</w:t>
      </w:r>
      <w:r>
        <w:rPr>
          <w:i/>
          <w:spacing w:val="-10"/>
          <w:sz w:val="22"/>
          <w:vertAlign w:val="baseline"/>
        </w:rPr>
        <w:t> </w:t>
      </w:r>
      <w:r>
        <w:rPr>
          <w:rFonts w:ascii="Cambria"/>
          <w:spacing w:val="-4"/>
          <w:sz w:val="22"/>
          <w:vertAlign w:val="baseline"/>
        </w:rPr>
        <w:t>x</w:t>
      </w:r>
      <w:r>
        <w:rPr>
          <w:rFonts w:ascii="Calibri"/>
          <w:spacing w:val="-4"/>
          <w:sz w:val="22"/>
          <w:vertAlign w:val="subscript"/>
        </w:rPr>
        <w:t>1</w:t>
      </w:r>
      <w:r>
        <w:rPr>
          <w:rFonts w:ascii="Calibri"/>
          <w:spacing w:val="-2"/>
          <w:sz w:val="22"/>
          <w:vertAlign w:val="baseline"/>
        </w:rPr>
        <w:t> </w:t>
      </w:r>
      <w:r>
        <w:rPr>
          <w:i/>
          <w:spacing w:val="-4"/>
          <w:sz w:val="22"/>
          <w:vertAlign w:val="baseline"/>
        </w:rPr>
        <w:t>berbentuk</w:t>
      </w:r>
      <w:r>
        <w:rPr>
          <w:i/>
          <w:spacing w:val="-10"/>
          <w:sz w:val="22"/>
          <w:vertAlign w:val="baseline"/>
        </w:rPr>
        <w:t> </w:t>
      </w:r>
      <w:r>
        <w:rPr>
          <w:i/>
          <w:spacing w:val="-4"/>
          <w:sz w:val="22"/>
          <w:vertAlign w:val="baseline"/>
        </w:rPr>
        <w:t>kuadrat</w:t>
      </w:r>
      <w:r>
        <w:rPr>
          <w:i/>
          <w:spacing w:val="-9"/>
          <w:sz w:val="22"/>
          <w:vertAlign w:val="baseline"/>
        </w:rPr>
        <w:t> </w:t>
      </w:r>
      <w:r>
        <w:rPr>
          <w:i/>
          <w:spacing w:val="-4"/>
          <w:sz w:val="22"/>
          <w:vertAlign w:val="baseline"/>
        </w:rPr>
        <w:t>atau</w:t>
      </w:r>
      <w:r>
        <w:rPr>
          <w:i/>
          <w:spacing w:val="-10"/>
          <w:sz w:val="22"/>
          <w:vertAlign w:val="baseline"/>
        </w:rPr>
        <w:t> </w:t>
      </w:r>
      <w:r>
        <w:rPr>
          <w:i/>
          <w:spacing w:val="-4"/>
          <w:sz w:val="22"/>
          <w:vertAlign w:val="baseline"/>
        </w:rPr>
        <w:t>berpangkat</w:t>
      </w:r>
      <w:r>
        <w:rPr>
          <w:i/>
          <w:spacing w:val="-9"/>
          <w:sz w:val="22"/>
          <w:vertAlign w:val="baseline"/>
        </w:rPr>
        <w:t> </w:t>
      </w:r>
      <w:r>
        <w:rPr>
          <w:i/>
          <w:spacing w:val="-4"/>
          <w:sz w:val="22"/>
          <w:vertAlign w:val="baseline"/>
        </w:rPr>
        <w:t>lebih</w:t>
      </w:r>
      <w:r>
        <w:rPr>
          <w:i/>
          <w:spacing w:val="-10"/>
          <w:sz w:val="22"/>
          <w:vertAlign w:val="baseline"/>
        </w:rPr>
        <w:t> </w:t>
      </w:r>
      <w:r>
        <w:rPr>
          <w:i/>
          <w:spacing w:val="-4"/>
          <w:sz w:val="22"/>
          <w:vertAlign w:val="baseline"/>
        </w:rPr>
        <w:t>dari</w:t>
      </w:r>
      <w:r>
        <w:rPr>
          <w:i/>
          <w:spacing w:val="-9"/>
          <w:sz w:val="22"/>
          <w:vertAlign w:val="baseline"/>
        </w:rPr>
        <w:t> </w:t>
      </w:r>
      <w:r>
        <w:rPr>
          <w:i/>
          <w:spacing w:val="-4"/>
          <w:sz w:val="22"/>
          <w:vertAlign w:val="baseline"/>
        </w:rPr>
        <w:t>satu.</w:t>
      </w:r>
    </w:p>
    <w:p>
      <w:pPr>
        <w:pStyle w:val="BodyText"/>
        <w:spacing w:before="119"/>
        <w:rPr>
          <w:i/>
        </w:rPr>
      </w:pPr>
    </w:p>
    <w:p>
      <w:pPr>
        <w:pStyle w:val="Heading2"/>
        <w:numPr>
          <w:ilvl w:val="0"/>
          <w:numId w:val="10"/>
        </w:numPr>
        <w:tabs>
          <w:tab w:pos="1517" w:val="left" w:leader="none"/>
        </w:tabs>
        <w:spacing w:line="240" w:lineRule="auto" w:before="0" w:after="0"/>
        <w:ind w:left="1517" w:right="0" w:hanging="384"/>
        <w:jc w:val="left"/>
      </w:pPr>
      <w:bookmarkStart w:name="_TOC_250033" w:id="22"/>
      <w:r>
        <w:rPr/>
        <w:t>Sistem</w:t>
      </w:r>
      <w:r>
        <w:rPr>
          <w:spacing w:val="3"/>
        </w:rPr>
        <w:t> </w:t>
      </w:r>
      <w:bookmarkEnd w:id="22"/>
      <w:r>
        <w:rPr>
          <w:spacing w:val="-2"/>
        </w:rPr>
        <w:t>Nonotonomus</w:t>
      </w:r>
    </w:p>
    <w:p>
      <w:pPr>
        <w:pStyle w:val="BodyText"/>
        <w:spacing w:line="312" w:lineRule="auto" w:before="217"/>
        <w:ind w:left="1133" w:right="1131" w:firstLine="338"/>
        <w:jc w:val="both"/>
      </w:pPr>
      <w:r>
        <w:rPr/>
        <w:t>Jika</w:t>
      </w:r>
      <w:r>
        <w:rPr>
          <w:spacing w:val="-6"/>
        </w:rPr>
        <w:t> </w:t>
      </w:r>
      <w:r>
        <w:rPr/>
        <w:t>suatu</w:t>
      </w:r>
      <w:r>
        <w:rPr>
          <w:spacing w:val="-6"/>
        </w:rPr>
        <w:t> </w:t>
      </w:r>
      <w:r>
        <w:rPr/>
        <w:t>persamaan</w:t>
      </w:r>
      <w:r>
        <w:rPr>
          <w:spacing w:val="-6"/>
        </w:rPr>
        <w:t> </w:t>
      </w:r>
      <w:r>
        <w:rPr/>
        <w:t>diferensial</w:t>
      </w:r>
      <w:r>
        <w:rPr>
          <w:spacing w:val="-6"/>
        </w:rPr>
        <w:t> </w:t>
      </w:r>
      <w:r>
        <w:rPr/>
        <w:t>biasa</w:t>
      </w:r>
      <w:r>
        <w:rPr>
          <w:spacing w:val="-6"/>
        </w:rPr>
        <w:t> </w:t>
      </w:r>
      <w:r>
        <w:rPr/>
        <w:t>secara</w:t>
      </w:r>
      <w:r>
        <w:rPr>
          <w:spacing w:val="-6"/>
        </w:rPr>
        <w:t> </w:t>
      </w:r>
      <w:r>
        <w:rPr/>
        <w:t>eksplisit</w:t>
      </w:r>
      <w:r>
        <w:rPr>
          <w:spacing w:val="-6"/>
        </w:rPr>
        <w:t> </w:t>
      </w:r>
      <w:r>
        <w:rPr/>
        <w:t>bergantung pada waktu maka disebut sistem dinamik nonotonomus</w:t>
      </w:r>
      <w:r>
        <w:rPr>
          <w:spacing w:val="40"/>
        </w:rPr>
        <w:t> </w:t>
      </w:r>
      <w:r>
        <w:rPr/>
        <w:t>(Wiggins, </w:t>
      </w:r>
      <w:r>
        <w:rPr>
          <w:spacing w:val="-2"/>
        </w:rPr>
        <w:t>2003).</w:t>
      </w:r>
    </w:p>
    <w:p>
      <w:pPr>
        <w:pStyle w:val="BodyText"/>
        <w:spacing w:before="11"/>
        <w:rPr>
          <w:sz w:val="9"/>
        </w:rPr>
      </w:pPr>
    </w:p>
    <w:p>
      <w:pPr>
        <w:pStyle w:val="BodyText"/>
        <w:spacing w:after="0"/>
        <w:rPr>
          <w:sz w:val="9"/>
        </w:rPr>
        <w:sectPr>
          <w:pgSz w:w="8400" w:h="11910"/>
          <w:pgMar w:header="252" w:footer="0" w:top="480" w:bottom="280" w:left="0" w:right="0"/>
        </w:sectPr>
      </w:pPr>
    </w:p>
    <w:p>
      <w:pPr>
        <w:pStyle w:val="Heading2"/>
        <w:spacing w:before="64"/>
        <w:ind w:left="1133"/>
      </w:pPr>
      <w:r>
        <w:rPr/>
        <w:t>Contoh</w:t>
      </w:r>
      <w:r>
        <w:rPr>
          <w:spacing w:val="1"/>
        </w:rPr>
        <w:t> </w:t>
      </w:r>
      <w:r>
        <w:rPr>
          <w:spacing w:val="-2"/>
        </w:rPr>
        <w:t>2.2.3</w:t>
      </w:r>
    </w:p>
    <w:p>
      <w:pPr>
        <w:spacing w:line="240" w:lineRule="auto" w:before="106"/>
        <w:rPr>
          <w:b/>
          <w:sz w:val="22"/>
        </w:rPr>
      </w:pPr>
      <w:r>
        <w:rPr/>
        <w:br w:type="column"/>
      </w:r>
      <w:r>
        <w:rPr>
          <w:b/>
          <w:sz w:val="22"/>
        </w:rPr>
      </w:r>
    </w:p>
    <w:p>
      <w:pPr>
        <w:pStyle w:val="BodyText"/>
        <w:tabs>
          <w:tab w:pos="1376" w:val="left" w:leader="none"/>
        </w:tabs>
        <w:ind w:left="969"/>
        <w:rPr>
          <w:rFonts w:ascii="Cambria" w:hAnsi="Cambria"/>
        </w:rPr>
      </w:pPr>
      <w:r>
        <w:rPr>
          <w:rFonts w:ascii="Cambria" w:hAnsi="Cambria"/>
        </w:rPr>
        <mc:AlternateContent>
          <mc:Choice Requires="wps">
            <w:drawing>
              <wp:anchor distT="0" distB="0" distL="0" distR="0" allowOverlap="1" layoutInCell="1" locked="0" behindDoc="1" simplePos="0" relativeHeight="480287744">
                <wp:simplePos x="0" y="0"/>
                <wp:positionH relativeFrom="page">
                  <wp:posOffset>2114486</wp:posOffset>
                </wp:positionH>
                <wp:positionV relativeFrom="paragraph">
                  <wp:posOffset>98450</wp:posOffset>
                </wp:positionV>
                <wp:extent cx="116205" cy="1270"/>
                <wp:effectExtent l="0" t="0" r="0" b="0"/>
                <wp:wrapNone/>
                <wp:docPr id="59" name="Graphic 59"/>
                <wp:cNvGraphicFramePr>
                  <a:graphicFrameLocks/>
                </wp:cNvGraphicFramePr>
                <a:graphic>
                  <a:graphicData uri="http://schemas.microsoft.com/office/word/2010/wordprocessingShape">
                    <wps:wsp>
                      <wps:cNvPr id="59" name="Graphic 59"/>
                      <wps:cNvSpPr/>
                      <wps:spPr>
                        <a:xfrm>
                          <a:off x="0" y="0"/>
                          <a:ext cx="116205" cy="1270"/>
                        </a:xfrm>
                        <a:custGeom>
                          <a:avLst/>
                          <a:gdLst/>
                          <a:ahLst/>
                          <a:cxnLst/>
                          <a:rect l="l" t="t" r="r" b="b"/>
                          <a:pathLst>
                            <a:path w="116205" h="0">
                              <a:moveTo>
                                <a:pt x="0" y="0"/>
                              </a:moveTo>
                              <a:lnTo>
                                <a:pt x="115887"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3028736" from="166.494995pt,7.752pt" to="175.619995pt,7.752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288768">
                <wp:simplePos x="0" y="0"/>
                <wp:positionH relativeFrom="page">
                  <wp:posOffset>1976158</wp:posOffset>
                </wp:positionH>
                <wp:positionV relativeFrom="paragraph">
                  <wp:posOffset>-145057</wp:posOffset>
                </wp:positionV>
                <wp:extent cx="123189" cy="638810"/>
                <wp:effectExtent l="0" t="0" r="0" b="0"/>
                <wp:wrapNone/>
                <wp:docPr id="60" name="Textbox 60"/>
                <wp:cNvGraphicFramePr>
                  <a:graphicFrameLocks/>
                </wp:cNvGraphicFramePr>
                <a:graphic>
                  <a:graphicData uri="http://schemas.microsoft.com/office/word/2010/wordprocessingShape">
                    <wps:wsp>
                      <wps:cNvPr id="60" name="Textbox 60"/>
                      <wps:cNvSpPr txBox="1"/>
                      <wps:spPr>
                        <a:xfrm>
                          <a:off x="0" y="0"/>
                          <a:ext cx="123189" cy="638810"/>
                        </a:xfrm>
                        <a:prstGeom prst="rect">
                          <a:avLst/>
                        </a:prstGeom>
                      </wps:spPr>
                      <wps:txbx>
                        <w:txbxContent>
                          <w:p>
                            <w:pPr>
                              <w:spacing w:line="189" w:lineRule="auto" w:before="0"/>
                              <w:ind w:left="0" w:right="0" w:firstLine="0"/>
                              <w:jc w:val="left"/>
                              <w:rPr>
                                <w:position w:val="-19"/>
                                <w:sz w:val="22"/>
                              </w:rPr>
                            </w:pPr>
                            <w:r>
                              <w:rPr>
                                <w:spacing w:val="-102"/>
                                <w:w w:val="85"/>
                                <w:sz w:val="22"/>
                              </w:rPr>
                              <w:t></w:t>
                            </w:r>
                            <w:r>
                              <w:rPr>
                                <w:spacing w:val="-102"/>
                                <w:w w:val="85"/>
                                <w:position w:val="-19"/>
                                <w:sz w:val="22"/>
                              </w:rPr>
                              <w:t></w:t>
                            </w:r>
                          </w:p>
                        </w:txbxContent>
                      </wps:txbx>
                      <wps:bodyPr wrap="square" lIns="0" tIns="0" rIns="0" bIns="0" rtlCol="0">
                        <a:noAutofit/>
                      </wps:bodyPr>
                    </wps:wsp>
                  </a:graphicData>
                </a:graphic>
              </wp:anchor>
            </w:drawing>
          </mc:Choice>
          <mc:Fallback>
            <w:pict>
              <v:shape style="position:absolute;margin-left:155.602997pt;margin-top:-11.421824pt;width:9.7pt;height:50.3pt;mso-position-horizontal-relative:page;mso-position-vertical-relative:paragraph;z-index:-23027712" type="#_x0000_t202" id="docshape43" filled="false" stroked="false">
                <v:textbox inset="0,0,0,0">
                  <w:txbxContent>
                    <w:p>
                      <w:pPr>
                        <w:spacing w:line="189" w:lineRule="auto" w:before="0"/>
                        <w:ind w:left="0" w:right="0" w:firstLine="0"/>
                        <w:jc w:val="left"/>
                        <w:rPr>
                          <w:position w:val="-19"/>
                          <w:sz w:val="22"/>
                        </w:rPr>
                      </w:pPr>
                      <w:r>
                        <w:rPr>
                          <w:spacing w:val="-102"/>
                          <w:w w:val="85"/>
                          <w:sz w:val="22"/>
                        </w:rPr>
                        <w:t></w:t>
                      </w:r>
                      <w:r>
                        <w:rPr>
                          <w:spacing w:val="-102"/>
                          <w:w w:val="85"/>
                          <w:position w:val="-19"/>
                          <w:sz w:val="22"/>
                        </w:rPr>
                        <w: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289792">
                <wp:simplePos x="0" y="0"/>
                <wp:positionH relativeFrom="page">
                  <wp:posOffset>2114486</wp:posOffset>
                </wp:positionH>
                <wp:positionV relativeFrom="paragraph">
                  <wp:posOffset>2621</wp:posOffset>
                </wp:positionV>
                <wp:extent cx="116205" cy="101600"/>
                <wp:effectExtent l="0" t="0" r="0" b="0"/>
                <wp:wrapNone/>
                <wp:docPr id="61" name="Textbox 61"/>
                <wp:cNvGraphicFramePr>
                  <a:graphicFrameLocks/>
                </wp:cNvGraphicFramePr>
                <a:graphic>
                  <a:graphicData uri="http://schemas.microsoft.com/office/word/2010/wordprocessingShape">
                    <wps:wsp>
                      <wps:cNvPr id="61" name="Textbox 61"/>
                      <wps:cNvSpPr txBox="1"/>
                      <wps:spPr>
                        <a:xfrm>
                          <a:off x="0" y="0"/>
                          <a:ext cx="116205" cy="101600"/>
                        </a:xfrm>
                        <a:prstGeom prst="rect">
                          <a:avLst/>
                        </a:prstGeom>
                      </wps:spPr>
                      <wps:txbx>
                        <w:txbxContent>
                          <w:p>
                            <w:pPr>
                              <w:spacing w:line="155" w:lineRule="exact" w:before="0"/>
                              <w:ind w:left="0" w:right="0" w:firstLine="0"/>
                              <w:jc w:val="left"/>
                              <w:rPr>
                                <w:rFonts w:ascii="Cambria"/>
                                <w:sz w:val="16"/>
                              </w:rPr>
                            </w:pPr>
                            <w:r>
                              <w:rPr>
                                <w:rFonts w:ascii="Cambria"/>
                                <w:spacing w:val="-5"/>
                                <w:w w:val="110"/>
                                <w:sz w:val="16"/>
                              </w:rPr>
                              <w:t>dx</w:t>
                            </w:r>
                          </w:p>
                        </w:txbxContent>
                      </wps:txbx>
                      <wps:bodyPr wrap="square" lIns="0" tIns="0" rIns="0" bIns="0" rtlCol="0">
                        <a:noAutofit/>
                      </wps:bodyPr>
                    </wps:wsp>
                  </a:graphicData>
                </a:graphic>
              </wp:anchor>
            </w:drawing>
          </mc:Choice>
          <mc:Fallback>
            <w:pict>
              <v:shape style="position:absolute;margin-left:166.494995pt;margin-top:.206425pt;width:9.15pt;height:8pt;mso-position-horizontal-relative:page;mso-position-vertical-relative:paragraph;z-index:-23026688" type="#_x0000_t202" id="docshape44" filled="false" stroked="false">
                <v:textbox inset="0,0,0,0">
                  <w:txbxContent>
                    <w:p>
                      <w:pPr>
                        <w:spacing w:line="155" w:lineRule="exact" w:before="0"/>
                        <w:ind w:left="0" w:right="0" w:firstLine="0"/>
                        <w:jc w:val="left"/>
                        <w:rPr>
                          <w:rFonts w:ascii="Cambria"/>
                          <w:sz w:val="16"/>
                        </w:rPr>
                      </w:pPr>
                      <w:r>
                        <w:rPr>
                          <w:rFonts w:ascii="Cambria"/>
                          <w:spacing w:val="-5"/>
                          <w:w w:val="110"/>
                          <w:sz w:val="16"/>
                        </w:rPr>
                        <w:t>dx</w:t>
                      </w:r>
                    </w:p>
                  </w:txbxContent>
                </v:textbox>
                <w10:wrap type="none"/>
              </v:shape>
            </w:pict>
          </mc:Fallback>
        </mc:AlternateContent>
      </w:r>
      <w:r>
        <w:rPr>
          <w:rFonts w:ascii="Cambria" w:hAnsi="Cambria"/>
          <w:spacing w:val="-5"/>
          <w:w w:val="120"/>
          <w:position w:val="-7"/>
          <w:sz w:val="16"/>
        </w:rPr>
        <w:t>dt</w:t>
      </w:r>
      <w:r>
        <w:rPr>
          <w:rFonts w:ascii="Cambria" w:hAnsi="Cambria"/>
          <w:position w:val="-7"/>
          <w:sz w:val="16"/>
        </w:rPr>
        <w:tab/>
      </w:r>
      <w:r>
        <w:rPr>
          <w:rFonts w:ascii="Calibri" w:hAnsi="Calibri"/>
          <w:w w:val="125"/>
        </w:rPr>
        <w:t>=</w:t>
      </w:r>
      <w:r>
        <w:rPr>
          <w:rFonts w:ascii="Calibri" w:hAnsi="Calibri"/>
          <w:spacing w:val="6"/>
          <w:w w:val="125"/>
        </w:rPr>
        <w:t> </w:t>
      </w:r>
      <w:r>
        <w:rPr>
          <w:rFonts w:ascii="Cambria" w:hAnsi="Cambria"/>
          <w:w w:val="120"/>
        </w:rPr>
        <w:t>−</w:t>
      </w:r>
      <w:r>
        <w:rPr>
          <w:rFonts w:ascii="Calibri" w:hAnsi="Calibri"/>
          <w:w w:val="120"/>
        </w:rPr>
        <w:t>12</w:t>
      </w:r>
      <w:r>
        <w:rPr>
          <w:rFonts w:ascii="Cambria" w:hAnsi="Cambria"/>
          <w:w w:val="120"/>
        </w:rPr>
        <w:t>tx</w:t>
      </w:r>
      <w:r>
        <w:rPr>
          <w:rFonts w:ascii="Cambria" w:hAnsi="Cambria"/>
          <w:spacing w:val="-3"/>
          <w:w w:val="120"/>
        </w:rPr>
        <w:t> </w:t>
      </w:r>
      <w:r>
        <w:rPr>
          <w:rFonts w:ascii="Calibri" w:hAnsi="Calibri"/>
          <w:w w:val="125"/>
        </w:rPr>
        <w:t>+</w:t>
      </w:r>
      <w:r>
        <w:rPr>
          <w:rFonts w:ascii="Calibri" w:hAnsi="Calibri"/>
          <w:spacing w:val="-8"/>
          <w:w w:val="125"/>
        </w:rPr>
        <w:t> </w:t>
      </w:r>
      <w:r>
        <w:rPr>
          <w:rFonts w:ascii="Calibri" w:hAnsi="Calibri"/>
          <w:spacing w:val="-4"/>
          <w:w w:val="110"/>
        </w:rPr>
        <w:t>10</w:t>
      </w:r>
      <w:r>
        <w:rPr>
          <w:rFonts w:ascii="Cambria" w:hAnsi="Cambria"/>
          <w:spacing w:val="-4"/>
          <w:w w:val="110"/>
        </w:rPr>
        <w:t>ty</w:t>
      </w:r>
    </w:p>
    <w:p>
      <w:pPr>
        <w:pStyle w:val="BodyText"/>
        <w:tabs>
          <w:tab w:pos="1376" w:val="left" w:leader="none"/>
        </w:tabs>
        <w:spacing w:before="69"/>
        <w:ind w:left="952"/>
        <w:rPr>
          <w:rFonts w:ascii="Cambria"/>
        </w:rPr>
      </w:pPr>
      <w:r>
        <w:rPr>
          <w:rFonts w:ascii="Cambria"/>
        </w:rPr>
        <mc:AlternateContent>
          <mc:Choice Requires="wps">
            <w:drawing>
              <wp:anchor distT="0" distB="0" distL="0" distR="0" allowOverlap="1" layoutInCell="1" locked="0" behindDoc="1" simplePos="0" relativeHeight="480289280">
                <wp:simplePos x="0" y="0"/>
                <wp:positionH relativeFrom="page">
                  <wp:posOffset>1976158</wp:posOffset>
                </wp:positionH>
                <wp:positionV relativeFrom="paragraph">
                  <wp:posOffset>22633</wp:posOffset>
                </wp:positionV>
                <wp:extent cx="123189" cy="514350"/>
                <wp:effectExtent l="0" t="0" r="0" b="0"/>
                <wp:wrapNone/>
                <wp:docPr id="62" name="Textbox 62"/>
                <wp:cNvGraphicFramePr>
                  <a:graphicFrameLocks/>
                </wp:cNvGraphicFramePr>
                <a:graphic>
                  <a:graphicData uri="http://schemas.microsoft.com/office/word/2010/wordprocessingShape">
                    <wps:wsp>
                      <wps:cNvPr id="62" name="Textbox 62"/>
                      <wps:cNvSpPr txBox="1"/>
                      <wps:spPr>
                        <a:xfrm>
                          <a:off x="0" y="0"/>
                          <a:ext cx="123189"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155.602997pt;margin-top:1.782199pt;width:9.7pt;height:40.5pt;mso-position-horizontal-relative:page;mso-position-vertical-relative:paragraph;z-index:-23027200" type="#_x0000_t202" id="docshape45"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rFonts w:ascii="Cambria"/>
        </w:rPr>
        <mc:AlternateContent>
          <mc:Choice Requires="wps">
            <w:drawing>
              <wp:anchor distT="0" distB="0" distL="0" distR="0" allowOverlap="1" layoutInCell="1" locked="0" behindDoc="1" simplePos="0" relativeHeight="480290304">
                <wp:simplePos x="0" y="0"/>
                <wp:positionH relativeFrom="page">
                  <wp:posOffset>2123465</wp:posOffset>
                </wp:positionH>
                <wp:positionV relativeFrom="paragraph">
                  <wp:posOffset>149040</wp:posOffset>
                </wp:positionV>
                <wp:extent cx="94615" cy="101600"/>
                <wp:effectExtent l="0" t="0" r="0" b="0"/>
                <wp:wrapNone/>
                <wp:docPr id="63" name="Textbox 63"/>
                <wp:cNvGraphicFramePr>
                  <a:graphicFrameLocks/>
                </wp:cNvGraphicFramePr>
                <a:graphic>
                  <a:graphicData uri="http://schemas.microsoft.com/office/word/2010/wordprocessingShape">
                    <wps:wsp>
                      <wps:cNvPr id="63" name="Textbox 6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67.201996pt;margin-top:11.735449pt;width:7.45pt;height:8pt;mso-position-horizontal-relative:page;mso-position-vertical-relative:paragraph;z-index:-23026176" type="#_x0000_t202" id="docshape46"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spacing w:val="-5"/>
          <w:w w:val="115"/>
          <w:u w:val="single"/>
          <w:vertAlign w:val="superscript"/>
        </w:rPr>
        <w:t>dy</w:t>
      </w:r>
      <w:r>
        <w:rPr>
          <w:rFonts w:ascii="Cambria"/>
          <w:vertAlign w:val="baseline"/>
        </w:rPr>
        <w:tab/>
      </w:r>
      <w:r>
        <w:rPr>
          <w:rFonts w:ascii="Calibri"/>
          <w:w w:val="125"/>
          <w:vertAlign w:val="baseline"/>
        </w:rPr>
        <w:t>=</w:t>
      </w:r>
      <w:r>
        <w:rPr>
          <w:rFonts w:ascii="Calibri"/>
          <w:spacing w:val="-5"/>
          <w:w w:val="125"/>
          <w:vertAlign w:val="baseline"/>
        </w:rPr>
        <w:t> </w:t>
      </w:r>
      <w:r>
        <w:rPr>
          <w:rFonts w:ascii="Calibri"/>
          <w:w w:val="115"/>
          <w:vertAlign w:val="baseline"/>
        </w:rPr>
        <w:t>14</w:t>
      </w:r>
      <w:r>
        <w:rPr>
          <w:rFonts w:ascii="Cambria"/>
          <w:w w:val="115"/>
          <w:vertAlign w:val="baseline"/>
        </w:rPr>
        <w:t>ty</w:t>
      </w:r>
      <w:r>
        <w:rPr>
          <w:rFonts w:ascii="Cambria"/>
          <w:spacing w:val="-1"/>
          <w:w w:val="115"/>
          <w:vertAlign w:val="baseline"/>
        </w:rPr>
        <w:t> </w:t>
      </w:r>
      <w:r>
        <w:rPr>
          <w:rFonts w:ascii="Calibri"/>
          <w:w w:val="125"/>
          <w:vertAlign w:val="baseline"/>
        </w:rPr>
        <w:t>+</w:t>
      </w:r>
      <w:r>
        <w:rPr>
          <w:rFonts w:ascii="Calibri"/>
          <w:spacing w:val="-16"/>
          <w:w w:val="125"/>
          <w:vertAlign w:val="baseline"/>
        </w:rPr>
        <w:t> </w:t>
      </w:r>
      <w:r>
        <w:rPr>
          <w:rFonts w:ascii="Calibri"/>
          <w:spacing w:val="-4"/>
          <w:w w:val="115"/>
          <w:vertAlign w:val="baseline"/>
        </w:rPr>
        <w:t>12</w:t>
      </w:r>
      <w:r>
        <w:rPr>
          <w:rFonts w:ascii="Cambria"/>
          <w:spacing w:val="-4"/>
          <w:w w:val="115"/>
          <w:vertAlign w:val="baseline"/>
        </w:rPr>
        <w:t>tx</w:t>
      </w:r>
    </w:p>
    <w:p>
      <w:pPr>
        <w:spacing w:line="240" w:lineRule="auto" w:before="0"/>
        <w:rPr>
          <w:rFonts w:ascii="Cambria"/>
          <w:sz w:val="22"/>
        </w:rPr>
      </w:pPr>
      <w:r>
        <w:rPr/>
        <w:br w:type="column"/>
      </w:r>
      <w:r>
        <w:rPr>
          <w:rFonts w:ascii="Cambria"/>
          <w:sz w:val="22"/>
        </w:rPr>
      </w:r>
    </w:p>
    <w:p>
      <w:pPr>
        <w:pStyle w:val="BodyText"/>
        <w:spacing w:before="20"/>
        <w:rPr>
          <w:rFonts w:ascii="Cambria"/>
        </w:rPr>
      </w:pPr>
    </w:p>
    <w:p>
      <w:pPr>
        <w:pStyle w:val="BodyText"/>
        <w:jc w:val="center"/>
      </w:pPr>
      <w:r>
        <w:rPr>
          <w:spacing w:val="-2"/>
        </w:rPr>
        <w:t>(2.15)</w:t>
      </w:r>
    </w:p>
    <w:p>
      <w:pPr>
        <w:pStyle w:val="BodyText"/>
        <w:spacing w:after="0"/>
        <w:jc w:val="center"/>
        <w:sectPr>
          <w:type w:val="continuous"/>
          <w:pgSz w:w="8400" w:h="11910"/>
          <w:pgMar w:header="252" w:footer="0" w:top="1220" w:bottom="280" w:left="0" w:right="0"/>
          <w:cols w:num="3" w:equalWidth="0">
            <w:col w:w="2338" w:space="40"/>
            <w:col w:w="2910" w:space="332"/>
            <w:col w:w="2780"/>
          </w:cols>
        </w:sectPr>
      </w:pPr>
    </w:p>
    <w:p>
      <w:pPr>
        <w:spacing w:before="181"/>
        <w:ind w:left="1133" w:right="0" w:firstLine="0"/>
        <w:jc w:val="left"/>
        <w:rPr>
          <w:rFonts w:ascii="Cambria"/>
          <w:sz w:val="22"/>
        </w:rPr>
      </w:pPr>
      <w:r>
        <w:rPr>
          <w:i/>
          <w:w w:val="90"/>
          <w:sz w:val="22"/>
        </w:rPr>
        <w:t>Sistem</w:t>
      </w:r>
      <w:r>
        <w:rPr>
          <w:i/>
          <w:spacing w:val="53"/>
          <w:sz w:val="22"/>
        </w:rPr>
        <w:t> </w:t>
      </w:r>
      <w:r>
        <w:rPr>
          <w:w w:val="90"/>
          <w:sz w:val="22"/>
        </w:rPr>
        <w:t>(2.15)</w:t>
      </w:r>
      <w:r>
        <w:rPr>
          <w:spacing w:val="53"/>
          <w:sz w:val="22"/>
        </w:rPr>
        <w:t> </w:t>
      </w:r>
      <w:r>
        <w:rPr>
          <w:i/>
          <w:w w:val="90"/>
          <w:sz w:val="22"/>
        </w:rPr>
        <w:t>merupakan</w:t>
      </w:r>
      <w:r>
        <w:rPr>
          <w:i/>
          <w:spacing w:val="53"/>
          <w:sz w:val="22"/>
        </w:rPr>
        <w:t> </w:t>
      </w:r>
      <w:r>
        <w:rPr>
          <w:i/>
          <w:w w:val="90"/>
          <w:sz w:val="22"/>
        </w:rPr>
        <w:t>sistem</w:t>
      </w:r>
      <w:r>
        <w:rPr>
          <w:i/>
          <w:spacing w:val="54"/>
          <w:sz w:val="22"/>
        </w:rPr>
        <w:t> </w:t>
      </w:r>
      <w:r>
        <w:rPr>
          <w:i/>
          <w:w w:val="90"/>
          <w:sz w:val="22"/>
        </w:rPr>
        <w:t>nonotonomus</w:t>
      </w:r>
      <w:r>
        <w:rPr>
          <w:i/>
          <w:spacing w:val="53"/>
          <w:sz w:val="22"/>
        </w:rPr>
        <w:t> </w:t>
      </w:r>
      <w:r>
        <w:rPr>
          <w:i/>
          <w:w w:val="90"/>
          <w:sz w:val="22"/>
        </w:rPr>
        <w:t>karena</w:t>
      </w:r>
      <w:r>
        <w:rPr>
          <w:i/>
          <w:spacing w:val="53"/>
          <w:sz w:val="22"/>
        </w:rPr>
        <w:t> </w:t>
      </w:r>
      <w:r>
        <w:rPr>
          <w:i/>
          <w:w w:val="90"/>
          <w:sz w:val="22"/>
        </w:rPr>
        <w:t>variabel</w:t>
      </w:r>
      <w:r>
        <w:rPr>
          <w:i/>
          <w:spacing w:val="53"/>
          <w:sz w:val="22"/>
        </w:rPr>
        <w:t> </w:t>
      </w:r>
      <w:r>
        <w:rPr>
          <w:i/>
          <w:w w:val="90"/>
          <w:sz w:val="22"/>
        </w:rPr>
        <w:t>waktu</w:t>
      </w:r>
      <w:r>
        <w:rPr>
          <w:i/>
          <w:spacing w:val="54"/>
          <w:sz w:val="22"/>
        </w:rPr>
        <w:t> </w:t>
      </w:r>
      <w:r>
        <w:rPr>
          <w:rFonts w:ascii="Cambria"/>
          <w:spacing w:val="-10"/>
          <w:w w:val="90"/>
          <w:sz w:val="22"/>
        </w:rPr>
        <w:t>t</w:t>
      </w:r>
    </w:p>
    <w:p>
      <w:pPr>
        <w:spacing w:before="74"/>
        <w:ind w:left="1133" w:right="0" w:firstLine="0"/>
        <w:jc w:val="left"/>
        <w:rPr>
          <w:i/>
          <w:sz w:val="22"/>
        </w:rPr>
      </w:pPr>
      <w:r>
        <w:rPr>
          <w:i/>
          <w:w w:val="90"/>
          <w:sz w:val="22"/>
        </w:rPr>
        <w:t>muncul</w:t>
      </w:r>
      <w:r>
        <w:rPr>
          <w:i/>
          <w:spacing w:val="-4"/>
          <w:w w:val="90"/>
          <w:sz w:val="22"/>
        </w:rPr>
        <w:t> </w:t>
      </w:r>
      <w:r>
        <w:rPr>
          <w:i/>
          <w:w w:val="90"/>
          <w:sz w:val="22"/>
        </w:rPr>
        <w:t>secara</w:t>
      </w:r>
      <w:r>
        <w:rPr>
          <w:i/>
          <w:spacing w:val="-3"/>
          <w:w w:val="90"/>
          <w:sz w:val="22"/>
        </w:rPr>
        <w:t> </w:t>
      </w:r>
      <w:r>
        <w:rPr>
          <w:i/>
          <w:w w:val="90"/>
          <w:sz w:val="22"/>
        </w:rPr>
        <w:t>eksplisit</w:t>
      </w:r>
      <w:r>
        <w:rPr>
          <w:i/>
          <w:spacing w:val="-3"/>
          <w:w w:val="90"/>
          <w:sz w:val="22"/>
        </w:rPr>
        <w:t> </w:t>
      </w:r>
      <w:r>
        <w:rPr>
          <w:i/>
          <w:w w:val="90"/>
          <w:sz w:val="22"/>
        </w:rPr>
        <w:t>dalam</w:t>
      </w:r>
      <w:r>
        <w:rPr>
          <w:i/>
          <w:spacing w:val="-3"/>
          <w:w w:val="90"/>
          <w:sz w:val="22"/>
        </w:rPr>
        <w:t> </w:t>
      </w:r>
      <w:r>
        <w:rPr>
          <w:i/>
          <w:spacing w:val="-2"/>
          <w:w w:val="90"/>
          <w:sz w:val="22"/>
        </w:rPr>
        <w:t>sistem.</w:t>
      </w:r>
    </w:p>
    <w:p>
      <w:pPr>
        <w:pStyle w:val="BodyText"/>
        <w:spacing w:before="153"/>
        <w:rPr>
          <w:i/>
        </w:rPr>
      </w:pPr>
    </w:p>
    <w:p>
      <w:pPr>
        <w:pStyle w:val="Heading2"/>
        <w:numPr>
          <w:ilvl w:val="0"/>
          <w:numId w:val="8"/>
        </w:numPr>
        <w:tabs>
          <w:tab w:pos="1545" w:val="left" w:leader="none"/>
        </w:tabs>
        <w:spacing w:line="240" w:lineRule="auto" w:before="0" w:after="0"/>
        <w:ind w:left="1545" w:right="0" w:hanging="412"/>
        <w:jc w:val="left"/>
      </w:pPr>
      <w:bookmarkStart w:name="_TOC_250032" w:id="23"/>
      <w:r>
        <w:rPr>
          <w:spacing w:val="-2"/>
        </w:rPr>
        <w:t>Positivitas dan</w:t>
      </w:r>
      <w:r>
        <w:rPr>
          <w:spacing w:val="-1"/>
        </w:rPr>
        <w:t> </w:t>
      </w:r>
      <w:bookmarkEnd w:id="23"/>
      <w:r>
        <w:rPr>
          <w:spacing w:val="-2"/>
        </w:rPr>
        <w:t>Keterbatasan Solusi Model</w:t>
      </w:r>
    </w:p>
    <w:p>
      <w:pPr>
        <w:pStyle w:val="BodyText"/>
        <w:spacing w:before="40"/>
        <w:rPr>
          <w:b/>
        </w:rPr>
      </w:pPr>
    </w:p>
    <w:p>
      <w:pPr>
        <w:pStyle w:val="BodyText"/>
        <w:spacing w:line="312" w:lineRule="auto" w:before="1"/>
        <w:ind w:left="1133" w:right="1131" w:firstLine="338"/>
        <w:jc w:val="both"/>
      </w:pPr>
      <w:r>
        <w:rPr/>
        <w:t>Untuk memperoleh interpretasi biologis, maka solusi </w:t>
      </w:r>
      <w:r>
        <w:rPr/>
        <w:t>tersebut harus dijamin tak negatif dan terbatas, dimana interpretasi biologis akan membuat model lebih relistis.</w:t>
      </w:r>
      <w:r>
        <w:rPr>
          <w:spacing w:val="40"/>
        </w:rPr>
        <w:t> </w:t>
      </w:r>
      <w:r>
        <w:rPr/>
        <w:t>Positivitas solusi model adalah keadaan dimana solusi tetap positif pada setiap waktu yang berkaitan dengan</w:t>
      </w:r>
      <w:r>
        <w:rPr>
          <w:spacing w:val="-4"/>
        </w:rPr>
        <w:t> </w:t>
      </w:r>
      <w:r>
        <w:rPr/>
        <w:t>perubahan</w:t>
      </w:r>
      <w:r>
        <w:rPr>
          <w:spacing w:val="-4"/>
        </w:rPr>
        <w:t> </w:t>
      </w:r>
      <w:r>
        <w:rPr/>
        <w:t>konsentrasi</w:t>
      </w:r>
      <w:r>
        <w:rPr>
          <w:spacing w:val="-4"/>
        </w:rPr>
        <w:t> </w:t>
      </w:r>
      <w:r>
        <w:rPr/>
        <w:t>variabel</w:t>
      </w:r>
      <w:r>
        <w:rPr>
          <w:spacing w:val="-4"/>
        </w:rPr>
        <w:t> </w:t>
      </w:r>
      <w:r>
        <w:rPr/>
        <w:t>dalam</w:t>
      </w:r>
      <w:r>
        <w:rPr>
          <w:spacing w:val="-4"/>
        </w:rPr>
        <w:t> </w:t>
      </w:r>
      <w:r>
        <w:rPr/>
        <w:t>model.</w:t>
      </w:r>
      <w:r>
        <w:rPr>
          <w:spacing w:val="31"/>
        </w:rPr>
        <w:t> </w:t>
      </w:r>
      <w:r>
        <w:rPr/>
        <w:t>Sedangkan</w:t>
      </w:r>
      <w:r>
        <w:rPr>
          <w:spacing w:val="-4"/>
        </w:rPr>
        <w:t> </w:t>
      </w:r>
      <w:r>
        <w:rPr/>
        <w:t>jika </w:t>
      </w:r>
      <w:r>
        <w:rPr>
          <w:spacing w:val="-2"/>
        </w:rPr>
        <w:t>keterbatasan</w:t>
      </w:r>
      <w:r>
        <w:rPr>
          <w:spacing w:val="-6"/>
        </w:rPr>
        <w:t> </w:t>
      </w:r>
      <w:r>
        <w:rPr>
          <w:spacing w:val="-2"/>
        </w:rPr>
        <w:t>solusi</w:t>
      </w:r>
      <w:r>
        <w:rPr>
          <w:spacing w:val="-6"/>
        </w:rPr>
        <w:t> </w:t>
      </w:r>
      <w:r>
        <w:rPr>
          <w:spacing w:val="-2"/>
        </w:rPr>
        <w:t>model,</w:t>
      </w:r>
      <w:r>
        <w:rPr>
          <w:spacing w:val="-5"/>
        </w:rPr>
        <w:t> </w:t>
      </w:r>
      <w:r>
        <w:rPr>
          <w:spacing w:val="-2"/>
        </w:rPr>
        <w:t>maka</w:t>
      </w:r>
      <w:r>
        <w:rPr>
          <w:spacing w:val="-6"/>
        </w:rPr>
        <w:t> </w:t>
      </w:r>
      <w:r>
        <w:rPr>
          <w:spacing w:val="-2"/>
        </w:rPr>
        <w:t>solusi</w:t>
      </w:r>
      <w:r>
        <w:rPr>
          <w:spacing w:val="-6"/>
        </w:rPr>
        <w:t> </w:t>
      </w:r>
      <w:r>
        <w:rPr>
          <w:spacing w:val="-2"/>
        </w:rPr>
        <w:t>model</w:t>
      </w:r>
      <w:r>
        <w:rPr>
          <w:spacing w:val="-6"/>
        </w:rPr>
        <w:t> </w:t>
      </w:r>
      <w:r>
        <w:rPr>
          <w:spacing w:val="-2"/>
        </w:rPr>
        <w:t>tersebut</w:t>
      </w:r>
      <w:r>
        <w:rPr>
          <w:spacing w:val="-6"/>
        </w:rPr>
        <w:t> </w:t>
      </w:r>
      <w:r>
        <w:rPr>
          <w:spacing w:val="-2"/>
        </w:rPr>
        <w:t>tidak</w:t>
      </w:r>
      <w:r>
        <w:rPr>
          <w:spacing w:val="-6"/>
        </w:rPr>
        <w:t> </w:t>
      </w:r>
      <w:r>
        <w:rPr>
          <w:spacing w:val="-2"/>
        </w:rPr>
        <w:t>bertambah </w:t>
      </w:r>
      <w:r>
        <w:rPr/>
        <w:t>secara berlebihan hingga tak terbatas.</w:t>
      </w:r>
      <w:r>
        <w:rPr>
          <w:spacing w:val="40"/>
        </w:rPr>
        <w:t> </w:t>
      </w:r>
      <w:r>
        <w:rPr/>
        <w:t>Hal ini didasarkan pada fakta bahwa konsentrasi suatu zat dalam tubuh memiliki batas maksimal (Wiraya dkk., 2022).</w:t>
      </w:r>
    </w:p>
    <w:p>
      <w:pPr>
        <w:pStyle w:val="BodyText"/>
        <w:spacing w:line="312" w:lineRule="auto"/>
        <w:ind w:left="1133" w:right="1132" w:firstLine="338"/>
        <w:jc w:val="both"/>
      </w:pPr>
      <w:r>
        <w:rPr/>
        <w:t>Berikut ditunjukkan teorema yang membahas positivitas </w:t>
      </w:r>
      <w:r>
        <w:rPr/>
        <w:t>dan keterbatasan suatu solusi model.</w:t>
      </w:r>
    </w:p>
    <w:p>
      <w:pPr>
        <w:pStyle w:val="BodyText"/>
        <w:spacing w:after="0" w:line="312" w:lineRule="auto"/>
        <w:jc w:val="both"/>
        <w:sectPr>
          <w:type w:val="continuous"/>
          <w:pgSz w:w="8400" w:h="11910"/>
          <w:pgMar w:header="252" w:footer="0" w:top="1220" w:bottom="280" w:left="0" w:right="0"/>
        </w:sectPr>
      </w:pPr>
    </w:p>
    <w:p>
      <w:pPr>
        <w:pStyle w:val="BodyText"/>
      </w:pPr>
    </w:p>
    <w:p>
      <w:pPr>
        <w:pStyle w:val="BodyText"/>
        <w:spacing w:before="89"/>
      </w:pPr>
    </w:p>
    <w:p>
      <w:pPr>
        <w:spacing w:before="0"/>
        <w:ind w:left="1445" w:right="0" w:firstLine="0"/>
        <w:jc w:val="left"/>
        <w:rPr>
          <w:sz w:val="22"/>
        </w:rPr>
      </w:pPr>
      <w:r>
        <w:rPr>
          <w:sz w:val="22"/>
        </w:rPr>
        <mc:AlternateContent>
          <mc:Choice Requires="wps">
            <w:drawing>
              <wp:anchor distT="0" distB="0" distL="0" distR="0" allowOverlap="1" layoutInCell="1" locked="0" behindDoc="1" simplePos="0" relativeHeight="480293888">
                <wp:simplePos x="0" y="0"/>
                <wp:positionH relativeFrom="page">
                  <wp:posOffset>720001</wp:posOffset>
                </wp:positionH>
                <wp:positionV relativeFrom="paragraph">
                  <wp:posOffset>-92875</wp:posOffset>
                </wp:positionV>
                <wp:extent cx="3888104" cy="5885180"/>
                <wp:effectExtent l="0" t="0" r="0" b="0"/>
                <wp:wrapNone/>
                <wp:docPr id="64" name="Group 64"/>
                <wp:cNvGraphicFramePr>
                  <a:graphicFrameLocks/>
                </wp:cNvGraphicFramePr>
                <a:graphic>
                  <a:graphicData uri="http://schemas.microsoft.com/office/word/2010/wordprocessingGroup">
                    <wpg:wgp>
                      <wpg:cNvPr id="64" name="Group 64"/>
                      <wpg:cNvGrpSpPr/>
                      <wpg:grpSpPr>
                        <a:xfrm>
                          <a:off x="0" y="0"/>
                          <a:ext cx="3888104" cy="5885180"/>
                          <a:chExt cx="3888104" cy="5885180"/>
                        </a:xfrm>
                      </wpg:grpSpPr>
                      <wps:wsp>
                        <wps:cNvPr id="65" name="Graphic 65"/>
                        <wps:cNvSpPr/>
                        <wps:spPr>
                          <a:xfrm>
                            <a:off x="0" y="0"/>
                            <a:ext cx="3888104" cy="5885180"/>
                          </a:xfrm>
                          <a:custGeom>
                            <a:avLst/>
                            <a:gdLst/>
                            <a:ahLst/>
                            <a:cxnLst/>
                            <a:rect l="l" t="t" r="r" b="b"/>
                            <a:pathLst>
                              <a:path w="3888104" h="5885180">
                                <a:moveTo>
                                  <a:pt x="3888049" y="0"/>
                                </a:moveTo>
                                <a:lnTo>
                                  <a:pt x="0" y="0"/>
                                </a:lnTo>
                                <a:lnTo>
                                  <a:pt x="0" y="5884618"/>
                                </a:lnTo>
                                <a:lnTo>
                                  <a:pt x="3888049" y="5884618"/>
                                </a:lnTo>
                                <a:lnTo>
                                  <a:pt x="3888049" y="0"/>
                                </a:lnTo>
                                <a:close/>
                              </a:path>
                            </a:pathLst>
                          </a:custGeom>
                          <a:solidFill>
                            <a:srgbClr val="7F7F7F"/>
                          </a:solidFill>
                        </wps:spPr>
                        <wps:bodyPr wrap="square" lIns="0" tIns="0" rIns="0" bIns="0" rtlCol="0">
                          <a:prstTxWarp prst="textNoShape">
                            <a:avLst/>
                          </a:prstTxWarp>
                          <a:noAutofit/>
                        </wps:bodyPr>
                      </wps:wsp>
                      <wps:wsp>
                        <wps:cNvPr id="66" name="Graphic 66"/>
                        <wps:cNvSpPr/>
                        <wps:spPr>
                          <a:xfrm>
                            <a:off x="17999" y="18000"/>
                            <a:ext cx="3852545" cy="5848985"/>
                          </a:xfrm>
                          <a:custGeom>
                            <a:avLst/>
                            <a:gdLst/>
                            <a:ahLst/>
                            <a:cxnLst/>
                            <a:rect l="l" t="t" r="r" b="b"/>
                            <a:pathLst>
                              <a:path w="3852545" h="5848985">
                                <a:moveTo>
                                  <a:pt x="3852049" y="0"/>
                                </a:moveTo>
                                <a:lnTo>
                                  <a:pt x="0" y="0"/>
                                </a:lnTo>
                                <a:lnTo>
                                  <a:pt x="0" y="5848618"/>
                                </a:lnTo>
                                <a:lnTo>
                                  <a:pt x="3852049" y="5848618"/>
                                </a:lnTo>
                                <a:lnTo>
                                  <a:pt x="3852049" y="0"/>
                                </a:lnTo>
                                <a:close/>
                              </a:path>
                            </a:pathLst>
                          </a:custGeom>
                          <a:solidFill>
                            <a:srgbClr val="FFFFFF"/>
                          </a:solidFill>
                        </wps:spPr>
                        <wps:bodyPr wrap="square" lIns="0" tIns="0" rIns="0" bIns="0" rtlCol="0">
                          <a:prstTxWarp prst="textNoShape">
                            <a:avLst/>
                          </a:prstTxWarp>
                          <a:noAutofit/>
                        </wps:bodyPr>
                      </wps:wsp>
                      <wps:wsp>
                        <wps:cNvPr id="67" name="Graphic 67"/>
                        <wps:cNvSpPr/>
                        <wps:spPr>
                          <a:xfrm>
                            <a:off x="937056" y="4941820"/>
                            <a:ext cx="139700" cy="1270"/>
                          </a:xfrm>
                          <a:custGeom>
                            <a:avLst/>
                            <a:gdLst/>
                            <a:ahLst/>
                            <a:cxnLst/>
                            <a:rect l="l" t="t" r="r" b="b"/>
                            <a:pathLst>
                              <a:path w="139700" h="0">
                                <a:moveTo>
                                  <a:pt x="0" y="0"/>
                                </a:moveTo>
                                <a:lnTo>
                                  <a:pt x="139293" y="0"/>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693001pt;margin-top:-7.313068pt;width:306.150pt;height:463.4pt;mso-position-horizontal-relative:page;mso-position-vertical-relative:paragraph;z-index:-23022592" id="docshapegroup47" coordorigin="1134,-146" coordsize="6123,9268">
                <v:rect style="position:absolute;left:1133;top:-147;width:6123;height:9268" id="docshape48" filled="true" fillcolor="#7f7f7f" stroked="false">
                  <v:fill type="solid"/>
                </v:rect>
                <v:rect style="position:absolute;left:1162;top:-118;width:6067;height:9211" id="docshape49" filled="true" fillcolor="#ffffff" stroked="false">
                  <v:fill type="solid"/>
                </v:rect>
                <v:line style="position:absolute" from="2610,7636" to="2829,7636" stroked="true" strokeweight=".4364pt" strokecolor="#000000">
                  <v:stroke dashstyle="solid"/>
                </v:line>
                <w10:wrap type="none"/>
              </v:group>
            </w:pict>
          </mc:Fallback>
        </mc:AlternateContent>
      </w:r>
      <w:r>
        <w:rPr>
          <w:b/>
          <w:sz w:val="22"/>
        </w:rPr>
        <w:t>Teorema</w:t>
      </w:r>
      <w:r>
        <w:rPr>
          <w:b/>
          <w:spacing w:val="-12"/>
          <w:sz w:val="22"/>
        </w:rPr>
        <w:t> </w:t>
      </w:r>
      <w:r>
        <w:rPr>
          <w:b/>
          <w:sz w:val="22"/>
        </w:rPr>
        <w:t>2.3.1</w:t>
      </w:r>
      <w:r>
        <w:rPr>
          <w:b/>
          <w:spacing w:val="33"/>
          <w:sz w:val="22"/>
        </w:rPr>
        <w:t> </w:t>
      </w:r>
      <w:r>
        <w:rPr>
          <w:sz w:val="22"/>
        </w:rPr>
        <w:t>(Freedman</w:t>
      </w:r>
      <w:r>
        <w:rPr>
          <w:spacing w:val="-12"/>
          <w:sz w:val="22"/>
        </w:rPr>
        <w:t> </w:t>
      </w:r>
      <w:r>
        <w:rPr>
          <w:sz w:val="22"/>
        </w:rPr>
        <w:t>dan</w:t>
      </w:r>
      <w:r>
        <w:rPr>
          <w:spacing w:val="-11"/>
          <w:sz w:val="22"/>
        </w:rPr>
        <w:t> </w:t>
      </w:r>
      <w:r>
        <w:rPr>
          <w:sz w:val="22"/>
        </w:rPr>
        <w:t>So,</w:t>
      </w:r>
      <w:r>
        <w:rPr>
          <w:spacing w:val="-11"/>
          <w:sz w:val="22"/>
        </w:rPr>
        <w:t> </w:t>
      </w:r>
      <w:r>
        <w:rPr>
          <w:spacing w:val="-2"/>
          <w:sz w:val="22"/>
        </w:rPr>
        <w:t>1985)</w:t>
      </w:r>
    </w:p>
    <w:p>
      <w:pPr>
        <w:spacing w:line="169" w:lineRule="exact" w:before="75"/>
        <w:ind w:left="1509" w:right="0" w:firstLine="0"/>
        <w:jc w:val="left"/>
        <w:rPr>
          <w:i/>
          <w:sz w:val="22"/>
        </w:rPr>
      </w:pPr>
      <w:r>
        <w:rPr>
          <w:i/>
          <w:w w:val="90"/>
          <w:sz w:val="22"/>
        </w:rPr>
        <w:t>Diberikan</w:t>
      </w:r>
      <w:r>
        <w:rPr>
          <w:i/>
          <w:spacing w:val="-1"/>
          <w:sz w:val="22"/>
        </w:rPr>
        <w:t> </w:t>
      </w:r>
      <w:r>
        <w:rPr>
          <w:i/>
          <w:spacing w:val="-2"/>
          <w:sz w:val="22"/>
        </w:rPr>
        <w:t>himpunan:</w:t>
      </w:r>
    </w:p>
    <w:p>
      <w:pPr>
        <w:spacing w:after="0" w:line="169" w:lineRule="exact"/>
        <w:jc w:val="left"/>
        <w:rPr>
          <w:i/>
          <w:sz w:val="22"/>
        </w:rPr>
        <w:sectPr>
          <w:pgSz w:w="8400" w:h="11910"/>
          <w:pgMar w:header="252" w:footer="0" w:top="480" w:bottom="280" w:left="0" w:right="0"/>
        </w:sectPr>
      </w:pPr>
    </w:p>
    <w:p>
      <w:pPr>
        <w:pStyle w:val="BodyText"/>
        <w:spacing w:before="9"/>
        <w:rPr>
          <w:i/>
        </w:rPr>
      </w:pPr>
    </w:p>
    <w:p>
      <w:pPr>
        <w:pStyle w:val="BodyText"/>
        <w:ind w:left="1445"/>
        <w:jc w:val="center"/>
        <w:rPr>
          <w:rFonts w:ascii="Calibri" w:hAnsi="Calibri"/>
        </w:rPr>
      </w:pPr>
      <w:r>
        <w:rPr>
          <w:rFonts w:ascii="Calibri" w:hAnsi="Calibri"/>
        </w:rPr>
        <mc:AlternateContent>
          <mc:Choice Requires="wps">
            <w:drawing>
              <wp:anchor distT="0" distB="0" distL="0" distR="0" allowOverlap="1" layoutInCell="1" locked="0" behindDoc="1" simplePos="0" relativeHeight="480294400">
                <wp:simplePos x="0" y="0"/>
                <wp:positionH relativeFrom="page">
                  <wp:posOffset>2292337</wp:posOffset>
                </wp:positionH>
                <wp:positionV relativeFrom="paragraph">
                  <wp:posOffset>91738</wp:posOffset>
                </wp:positionV>
                <wp:extent cx="83820" cy="101600"/>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83820" cy="101600"/>
                        </a:xfrm>
                        <a:prstGeom prst="rect">
                          <a:avLst/>
                        </a:prstGeom>
                      </wps:spPr>
                      <wps:txbx>
                        <w:txbxContent>
                          <w:p>
                            <w:pPr>
                              <w:spacing w:line="159" w:lineRule="exact" w:before="0"/>
                              <w:ind w:left="0" w:right="0" w:firstLine="0"/>
                              <w:jc w:val="left"/>
                              <w:rPr>
                                <w:rFonts w:ascii="Calibri"/>
                                <w:sz w:val="16"/>
                              </w:rPr>
                            </w:pPr>
                            <w:r>
                              <w:rPr>
                                <w:rFonts w:ascii="Calibri"/>
                                <w:spacing w:val="-10"/>
                                <w:w w:val="165"/>
                                <w:sz w:val="16"/>
                              </w:rPr>
                              <w:t>+</w:t>
                            </w:r>
                          </w:p>
                        </w:txbxContent>
                      </wps:txbx>
                      <wps:bodyPr wrap="square" lIns="0" tIns="0" rIns="0" bIns="0" rtlCol="0">
                        <a:noAutofit/>
                      </wps:bodyPr>
                    </wps:wsp>
                  </a:graphicData>
                </a:graphic>
              </wp:anchor>
            </w:drawing>
          </mc:Choice>
          <mc:Fallback>
            <w:pict>
              <v:shape style="position:absolute;margin-left:180.498993pt;margin-top:7.223535pt;width:6.6pt;height:8pt;mso-position-horizontal-relative:page;mso-position-vertical-relative:paragraph;z-index:-23022080" type="#_x0000_t202" id="docshape50" filled="false" stroked="false">
                <v:textbox inset="0,0,0,0">
                  <w:txbxContent>
                    <w:p>
                      <w:pPr>
                        <w:spacing w:line="159" w:lineRule="exact" w:before="0"/>
                        <w:ind w:left="0" w:right="0" w:firstLine="0"/>
                        <w:jc w:val="left"/>
                        <w:rPr>
                          <w:rFonts w:ascii="Calibri"/>
                          <w:sz w:val="16"/>
                        </w:rPr>
                      </w:pPr>
                      <w:r>
                        <w:rPr>
                          <w:rFonts w:ascii="Calibri"/>
                          <w:spacing w:val="-10"/>
                          <w:w w:val="165"/>
                          <w:sz w:val="16"/>
                        </w:rPr>
                        <w:t>+</w:t>
                      </w:r>
                    </w:p>
                  </w:txbxContent>
                </v:textbox>
                <w10:wrap type="none"/>
              </v:shape>
            </w:pict>
          </mc:Fallback>
        </mc:AlternateContent>
      </w:r>
      <w:r>
        <w:rPr>
          <w:rFonts w:ascii="Cambria" w:hAnsi="Cambria"/>
          <w:w w:val="120"/>
        </w:rPr>
        <w:t>A</w:t>
      </w:r>
      <w:r>
        <w:rPr>
          <w:rFonts w:ascii="Cambria" w:hAnsi="Cambria"/>
          <w:spacing w:val="5"/>
          <w:w w:val="125"/>
        </w:rPr>
        <w:t> </w:t>
      </w:r>
      <w:r>
        <w:rPr>
          <w:rFonts w:ascii="Calibri" w:hAnsi="Calibri"/>
          <w:w w:val="125"/>
        </w:rPr>
        <w:t>=</w:t>
      </w:r>
      <w:r>
        <w:rPr>
          <w:spacing w:val="52"/>
          <w:w w:val="125"/>
          <w:position w:val="31"/>
        </w:rPr>
        <w:t>  </w:t>
      </w:r>
      <w:r>
        <w:rPr>
          <w:rFonts w:ascii="Calibri" w:hAnsi="Calibri"/>
          <w:w w:val="120"/>
        </w:rPr>
        <w:t>(</w:t>
      </w:r>
      <w:r>
        <w:rPr>
          <w:rFonts w:ascii="Cambria" w:hAnsi="Cambria"/>
          <w:w w:val="120"/>
        </w:rPr>
        <w:t>x</w:t>
      </w:r>
      <w:r>
        <w:rPr>
          <w:rFonts w:ascii="Calibri" w:hAnsi="Calibri"/>
          <w:w w:val="120"/>
          <w:vertAlign w:val="subscript"/>
        </w:rPr>
        <w:t>1</w:t>
      </w:r>
      <w:r>
        <w:rPr>
          <w:rFonts w:ascii="Cambria" w:hAnsi="Cambria"/>
          <w:w w:val="120"/>
          <w:vertAlign w:val="baseline"/>
        </w:rPr>
        <w:t>,</w:t>
      </w:r>
      <w:r>
        <w:rPr>
          <w:rFonts w:ascii="Cambria" w:hAnsi="Cambria"/>
          <w:spacing w:val="-19"/>
          <w:w w:val="120"/>
          <w:vertAlign w:val="baseline"/>
        </w:rPr>
        <w:t> </w:t>
      </w:r>
      <w:r>
        <w:rPr>
          <w:rFonts w:ascii="Cambria" w:hAnsi="Cambria"/>
          <w:w w:val="120"/>
          <w:vertAlign w:val="baseline"/>
        </w:rPr>
        <w:t>.</w:t>
      </w:r>
      <w:r>
        <w:rPr>
          <w:rFonts w:ascii="Cambria" w:hAnsi="Cambria"/>
          <w:spacing w:val="-20"/>
          <w:w w:val="120"/>
          <w:vertAlign w:val="baseline"/>
        </w:rPr>
        <w:t> </w:t>
      </w:r>
      <w:r>
        <w:rPr>
          <w:rFonts w:ascii="Cambria" w:hAnsi="Cambria"/>
          <w:w w:val="120"/>
          <w:vertAlign w:val="baseline"/>
        </w:rPr>
        <w:t>.</w:t>
      </w:r>
      <w:r>
        <w:rPr>
          <w:rFonts w:ascii="Cambria" w:hAnsi="Cambria"/>
          <w:spacing w:val="-19"/>
          <w:w w:val="120"/>
          <w:vertAlign w:val="baseline"/>
        </w:rPr>
        <w:t> </w:t>
      </w:r>
      <w:r>
        <w:rPr>
          <w:rFonts w:ascii="Cambria" w:hAnsi="Cambria"/>
          <w:w w:val="120"/>
          <w:vertAlign w:val="baseline"/>
        </w:rPr>
        <w:t>.</w:t>
      </w:r>
      <w:r>
        <w:rPr>
          <w:rFonts w:ascii="Cambria" w:hAnsi="Cambria"/>
          <w:spacing w:val="-20"/>
          <w:w w:val="120"/>
          <w:vertAlign w:val="baseline"/>
        </w:rPr>
        <w:t> </w:t>
      </w:r>
      <w:r>
        <w:rPr>
          <w:rFonts w:ascii="Cambria" w:hAnsi="Cambria"/>
          <w:w w:val="120"/>
          <w:vertAlign w:val="baseline"/>
        </w:rPr>
        <w:t>,</w:t>
      </w:r>
      <w:r>
        <w:rPr>
          <w:rFonts w:ascii="Cambria" w:hAnsi="Cambria"/>
          <w:spacing w:val="-19"/>
          <w:w w:val="120"/>
          <w:vertAlign w:val="baseline"/>
        </w:rPr>
        <w:t> </w:t>
      </w:r>
      <w:r>
        <w:rPr>
          <w:rFonts w:ascii="Cambria" w:hAnsi="Cambria"/>
          <w:w w:val="120"/>
          <w:vertAlign w:val="baseline"/>
        </w:rPr>
        <w:t>x</w:t>
      </w:r>
      <w:r>
        <w:rPr>
          <w:rFonts w:ascii="Cambria" w:hAnsi="Cambria"/>
          <w:w w:val="120"/>
          <w:vertAlign w:val="subscript"/>
        </w:rPr>
        <w:t>n</w:t>
      </w:r>
      <w:r>
        <w:rPr>
          <w:rFonts w:ascii="Calibri" w:hAnsi="Calibri"/>
          <w:w w:val="120"/>
          <w:vertAlign w:val="baseline"/>
        </w:rPr>
        <w:t>)</w:t>
      </w:r>
      <w:r>
        <w:rPr>
          <w:rFonts w:ascii="Calibri" w:hAnsi="Calibri"/>
          <w:spacing w:val="6"/>
          <w:w w:val="120"/>
          <w:vertAlign w:val="baseline"/>
        </w:rPr>
        <w:t> </w:t>
      </w:r>
      <w:r>
        <w:rPr>
          <w:rFonts w:ascii="Cambria" w:hAnsi="Cambria"/>
          <w:w w:val="120"/>
          <w:vertAlign w:val="baseline"/>
        </w:rPr>
        <w:t>∈</w:t>
      </w:r>
      <w:r>
        <w:rPr>
          <w:rFonts w:ascii="Cambria" w:hAnsi="Cambria"/>
          <w:spacing w:val="7"/>
          <w:w w:val="120"/>
          <w:vertAlign w:val="baseline"/>
        </w:rPr>
        <w:t> </w:t>
      </w:r>
      <w:r>
        <w:rPr>
          <w:w w:val="120"/>
          <w:vertAlign w:val="baseline"/>
        </w:rPr>
        <w:t>R</w:t>
      </w:r>
      <w:r>
        <w:rPr>
          <w:rFonts w:ascii="Cambria" w:hAnsi="Cambria"/>
          <w:w w:val="120"/>
          <w:vertAlign w:val="superscript"/>
        </w:rPr>
        <w:t>n</w:t>
      </w:r>
      <w:r>
        <w:rPr>
          <w:rFonts w:ascii="Cambria" w:hAnsi="Cambria"/>
          <w:spacing w:val="49"/>
          <w:w w:val="120"/>
          <w:vertAlign w:val="baseline"/>
        </w:rPr>
        <w:t> </w:t>
      </w:r>
      <w:r>
        <w:rPr>
          <w:rFonts w:ascii="Calibri" w:hAnsi="Calibri"/>
          <w:w w:val="120"/>
          <w:vertAlign w:val="baseline"/>
        </w:rPr>
        <w:t>:</w:t>
      </w:r>
      <w:r>
        <w:rPr>
          <w:rFonts w:ascii="Calibri" w:hAnsi="Calibri"/>
          <w:spacing w:val="5"/>
          <w:w w:val="120"/>
          <w:vertAlign w:val="baseline"/>
        </w:rPr>
        <w:t> </w:t>
      </w:r>
      <w:r>
        <w:rPr>
          <w:rFonts w:ascii="Calibri" w:hAnsi="Calibri"/>
          <w:w w:val="120"/>
          <w:vertAlign w:val="baseline"/>
        </w:rPr>
        <w:t>0</w:t>
      </w:r>
      <w:r>
        <w:rPr>
          <w:rFonts w:ascii="Calibri" w:hAnsi="Calibri"/>
          <w:spacing w:val="7"/>
          <w:w w:val="120"/>
          <w:vertAlign w:val="baseline"/>
        </w:rPr>
        <w:t> </w:t>
      </w:r>
      <w:r>
        <w:rPr>
          <w:rFonts w:ascii="Cambria" w:hAnsi="Cambria"/>
          <w:w w:val="120"/>
          <w:vertAlign w:val="baseline"/>
        </w:rPr>
        <w:t>≤</w:t>
      </w:r>
      <w:r>
        <w:rPr>
          <w:rFonts w:ascii="Cambria" w:hAnsi="Cambria"/>
          <w:spacing w:val="7"/>
          <w:w w:val="120"/>
          <w:vertAlign w:val="baseline"/>
        </w:rPr>
        <w:t> </w:t>
      </w:r>
      <w:r>
        <w:rPr>
          <w:rFonts w:ascii="Cambria" w:hAnsi="Cambria"/>
          <w:w w:val="120"/>
          <w:vertAlign w:val="baseline"/>
        </w:rPr>
        <w:t>x</w:t>
      </w:r>
      <w:r>
        <w:rPr>
          <w:rFonts w:ascii="Calibri" w:hAnsi="Calibri"/>
          <w:w w:val="120"/>
          <w:vertAlign w:val="subscript"/>
        </w:rPr>
        <w:t>1</w:t>
      </w:r>
      <w:r>
        <w:rPr>
          <w:rFonts w:ascii="Calibri" w:hAnsi="Calibri"/>
          <w:spacing w:val="16"/>
          <w:w w:val="120"/>
          <w:vertAlign w:val="baseline"/>
        </w:rPr>
        <w:t> </w:t>
      </w:r>
      <w:r>
        <w:rPr>
          <w:rFonts w:ascii="Cambria" w:hAnsi="Cambria"/>
          <w:w w:val="120"/>
          <w:vertAlign w:val="baseline"/>
        </w:rPr>
        <w:t>≤</w:t>
      </w:r>
      <w:r>
        <w:rPr>
          <w:rFonts w:ascii="Cambria" w:hAnsi="Cambria"/>
          <w:spacing w:val="8"/>
          <w:w w:val="120"/>
          <w:vertAlign w:val="baseline"/>
        </w:rPr>
        <w:t> </w:t>
      </w:r>
      <w:r>
        <w:rPr>
          <w:rFonts w:ascii="Cambria" w:hAnsi="Cambria"/>
          <w:w w:val="120"/>
          <w:vertAlign w:val="baseline"/>
        </w:rPr>
        <w:t>K,</w:t>
      </w:r>
      <w:r>
        <w:rPr>
          <w:rFonts w:ascii="Cambria" w:hAnsi="Cambria"/>
          <w:spacing w:val="-19"/>
          <w:w w:val="120"/>
          <w:vertAlign w:val="baseline"/>
        </w:rPr>
        <w:t> </w:t>
      </w:r>
      <w:r>
        <w:rPr>
          <w:rFonts w:ascii="Calibri" w:hAnsi="Calibri"/>
          <w:w w:val="120"/>
          <w:vertAlign w:val="baseline"/>
        </w:rPr>
        <w:t>0</w:t>
      </w:r>
      <w:r>
        <w:rPr>
          <w:rFonts w:ascii="Calibri" w:hAnsi="Calibri"/>
          <w:spacing w:val="5"/>
          <w:w w:val="120"/>
          <w:vertAlign w:val="baseline"/>
        </w:rPr>
        <w:t> </w:t>
      </w:r>
      <w:r>
        <w:rPr>
          <w:rFonts w:ascii="Cambria" w:hAnsi="Cambria"/>
          <w:w w:val="120"/>
          <w:vertAlign w:val="baseline"/>
        </w:rPr>
        <w:t>≤</w:t>
      </w:r>
      <w:r>
        <w:rPr>
          <w:rFonts w:ascii="Cambria" w:hAnsi="Cambria"/>
          <w:spacing w:val="8"/>
          <w:w w:val="120"/>
          <w:vertAlign w:val="baseline"/>
        </w:rPr>
        <w:t> </w:t>
      </w:r>
      <w:r>
        <w:rPr>
          <w:rFonts w:ascii="Cambria" w:hAnsi="Cambria"/>
          <w:spacing w:val="-7"/>
          <w:w w:val="120"/>
          <w:vertAlign w:val="baseline"/>
        </w:rPr>
        <w:t>x</w:t>
      </w:r>
      <w:r>
        <w:rPr>
          <w:rFonts w:ascii="Calibri" w:hAnsi="Calibri"/>
          <w:spacing w:val="-7"/>
          <w:w w:val="120"/>
          <w:vertAlign w:val="subscript"/>
        </w:rPr>
        <w:t>1</w:t>
      </w:r>
    </w:p>
    <w:p>
      <w:pPr>
        <w:tabs>
          <w:tab w:pos="794" w:val="left" w:leader="none"/>
        </w:tabs>
        <w:spacing w:line="359" w:lineRule="exact" w:before="113"/>
        <w:ind w:left="18" w:right="0" w:firstLine="0"/>
        <w:jc w:val="left"/>
        <w:rPr>
          <w:rFonts w:ascii="Calibri"/>
          <w:sz w:val="22"/>
        </w:rPr>
      </w:pPr>
      <w:r>
        <w:rPr/>
        <w:br w:type="column"/>
      </w:r>
      <w:r>
        <w:rPr>
          <w:rFonts w:ascii="Calibri"/>
          <w:w w:val="135"/>
          <w:sz w:val="22"/>
        </w:rPr>
        <w:t>+</w:t>
      </w:r>
      <w:r>
        <w:rPr>
          <w:rFonts w:ascii="Calibri"/>
          <w:spacing w:val="25"/>
          <w:w w:val="135"/>
          <w:sz w:val="22"/>
        </w:rPr>
        <w:t> </w:t>
      </w:r>
      <w:r>
        <w:rPr>
          <w:rFonts w:ascii="Cambria"/>
          <w:spacing w:val="-5"/>
          <w:w w:val="130"/>
          <w:position w:val="15"/>
          <w:sz w:val="22"/>
          <w:u w:val="single"/>
        </w:rPr>
        <w:t>x</w:t>
      </w:r>
      <w:r>
        <w:rPr>
          <w:rFonts w:ascii="Calibri"/>
          <w:spacing w:val="-5"/>
          <w:w w:val="130"/>
          <w:position w:val="11"/>
          <w:sz w:val="16"/>
          <w:u w:val="single"/>
        </w:rPr>
        <w:t>2</w:t>
      </w:r>
      <w:r>
        <w:rPr>
          <w:rFonts w:ascii="Calibri"/>
          <w:position w:val="11"/>
          <w:sz w:val="16"/>
        </w:rPr>
        <w:tab/>
      </w:r>
      <w:r>
        <w:rPr>
          <w:rFonts w:ascii="Cambria"/>
          <w:spacing w:val="-5"/>
          <w:w w:val="135"/>
          <w:sz w:val="22"/>
        </w:rPr>
        <w:t>K</w:t>
      </w:r>
      <w:r>
        <w:rPr>
          <w:rFonts w:ascii="Calibri"/>
          <w:spacing w:val="-5"/>
          <w:w w:val="135"/>
          <w:sz w:val="22"/>
        </w:rPr>
        <w:t>+</w:t>
      </w:r>
    </w:p>
    <w:p>
      <w:pPr>
        <w:pStyle w:val="BodyText"/>
        <w:spacing w:line="93" w:lineRule="exact"/>
        <w:ind w:left="275"/>
        <w:rPr>
          <w:rFonts w:ascii="Calibri"/>
        </w:rPr>
      </w:pPr>
      <w:r>
        <w:rPr>
          <w:rFonts w:ascii="Calibri"/>
        </w:rPr>
        <mc:AlternateContent>
          <mc:Choice Requires="wps">
            <w:drawing>
              <wp:anchor distT="0" distB="0" distL="0" distR="0" allowOverlap="1" layoutInCell="1" locked="0" behindDoc="1" simplePos="0" relativeHeight="480294912">
                <wp:simplePos x="0" y="0"/>
                <wp:positionH relativeFrom="page">
                  <wp:posOffset>4027982</wp:posOffset>
                </wp:positionH>
                <wp:positionV relativeFrom="paragraph">
                  <wp:posOffset>-103665</wp:posOffset>
                </wp:positionV>
                <wp:extent cx="107950" cy="23749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135"/>
                                <w:sz w:val="22"/>
                              </w:rPr>
                              <w:t>≤</w:t>
                            </w:r>
                          </w:p>
                        </w:txbxContent>
                      </wps:txbx>
                      <wps:bodyPr wrap="square" lIns="0" tIns="0" rIns="0" bIns="0" rtlCol="0">
                        <a:noAutofit/>
                      </wps:bodyPr>
                    </wps:wsp>
                  </a:graphicData>
                </a:graphic>
              </wp:anchor>
            </w:drawing>
          </mc:Choice>
          <mc:Fallback>
            <w:pict>
              <v:shape style="position:absolute;margin-left:317.164001pt;margin-top:-8.162673pt;width:8.5pt;height:18.7pt;mso-position-horizontal-relative:page;mso-position-vertical-relative:paragraph;z-index:-23021568" type="#_x0000_t202" id="docshape51"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135"/>
                          <w:sz w:val="22"/>
                        </w:rPr>
                        <w:t>≤</w:t>
                      </w:r>
                    </w:p>
                  </w:txbxContent>
                </v:textbox>
                <w10:wrap type="none"/>
              </v:shape>
            </w:pict>
          </mc:Fallback>
        </mc:AlternateContent>
      </w:r>
      <w:r>
        <w:rPr>
          <w:rFonts w:ascii="Cambria"/>
          <w:spacing w:val="-5"/>
          <w:w w:val="110"/>
        </w:rPr>
        <w:t>c</w:t>
      </w:r>
      <w:r>
        <w:rPr>
          <w:rFonts w:ascii="Calibri"/>
          <w:spacing w:val="-5"/>
          <w:w w:val="110"/>
          <w:vertAlign w:val="subscript"/>
        </w:rPr>
        <w:t>2</w:t>
      </w:r>
    </w:p>
    <w:p>
      <w:pPr>
        <w:pStyle w:val="BodyText"/>
        <w:spacing w:after="0" w:line="93" w:lineRule="exact"/>
        <w:rPr>
          <w:rFonts w:ascii="Calibri"/>
        </w:rPr>
        <w:sectPr>
          <w:type w:val="continuous"/>
          <w:pgSz w:w="8400" w:h="11910"/>
          <w:pgMar w:header="252" w:footer="0" w:top="1220" w:bottom="280" w:left="0" w:right="0"/>
          <w:cols w:num="2" w:equalWidth="0">
            <w:col w:w="5739" w:space="40"/>
            <w:col w:w="2621"/>
          </w:cols>
        </w:sectPr>
      </w:pPr>
    </w:p>
    <w:p>
      <w:pPr>
        <w:pStyle w:val="BodyText"/>
        <w:tabs>
          <w:tab w:pos="2347" w:val="left" w:leader="none"/>
          <w:tab w:pos="3919" w:val="left" w:leader="none"/>
          <w:tab w:pos="4948" w:val="left" w:leader="none"/>
          <w:tab w:pos="5971" w:val="left" w:leader="none"/>
        </w:tabs>
        <w:spacing w:line="7" w:lineRule="exact" w:before="255"/>
        <w:ind w:left="661"/>
        <w:jc w:val="center"/>
        <w:rPr>
          <w:position w:val="31"/>
        </w:rPr>
      </w:pPr>
      <w:r>
        <w:rPr>
          <w:rFonts w:ascii="Cambria" w:hAnsi="Cambria"/>
          <w:w w:val="125"/>
        </w:rPr>
        <w:t>,</w:t>
      </w:r>
      <w:r>
        <w:rPr>
          <w:rFonts w:ascii="Cambria" w:hAnsi="Cambria"/>
          <w:spacing w:val="-25"/>
          <w:w w:val="125"/>
        </w:rPr>
        <w:t> </w:t>
      </w:r>
      <w:r>
        <w:rPr>
          <w:rFonts w:ascii="Cambria" w:hAnsi="Cambria"/>
          <w:w w:val="125"/>
        </w:rPr>
        <w:t>.</w:t>
      </w:r>
      <w:r>
        <w:rPr>
          <w:rFonts w:ascii="Cambria" w:hAnsi="Cambria"/>
          <w:spacing w:val="-25"/>
          <w:w w:val="125"/>
        </w:rPr>
        <w:t> </w:t>
      </w:r>
      <w:r>
        <w:rPr>
          <w:rFonts w:ascii="Cambria" w:hAnsi="Cambria"/>
          <w:w w:val="125"/>
        </w:rPr>
        <w:t>.</w:t>
      </w:r>
      <w:r>
        <w:rPr>
          <w:rFonts w:ascii="Cambria" w:hAnsi="Cambria"/>
          <w:spacing w:val="-24"/>
          <w:w w:val="125"/>
        </w:rPr>
        <w:t> </w:t>
      </w:r>
      <w:r>
        <w:rPr>
          <w:rFonts w:ascii="Cambria" w:hAnsi="Cambria"/>
          <w:w w:val="125"/>
        </w:rPr>
        <w:t>.</w:t>
      </w:r>
      <w:r>
        <w:rPr>
          <w:rFonts w:ascii="Cambria" w:hAnsi="Cambria"/>
          <w:spacing w:val="-25"/>
          <w:w w:val="125"/>
        </w:rPr>
        <w:t> </w:t>
      </w:r>
      <w:r>
        <w:rPr>
          <w:rFonts w:ascii="Cambria" w:hAnsi="Cambria"/>
          <w:w w:val="125"/>
        </w:rPr>
        <w:t>,</w:t>
      </w:r>
      <w:r>
        <w:rPr>
          <w:rFonts w:ascii="Cambria" w:hAnsi="Cambria"/>
          <w:spacing w:val="-23"/>
          <w:w w:val="125"/>
        </w:rPr>
        <w:t> </w:t>
      </w:r>
      <w:r>
        <w:rPr>
          <w:rFonts w:ascii="Calibri" w:hAnsi="Calibri"/>
          <w:w w:val="115"/>
        </w:rPr>
        <w:t>0</w:t>
      </w:r>
      <w:r>
        <w:rPr>
          <w:rFonts w:ascii="Calibri" w:hAnsi="Calibri"/>
          <w:spacing w:val="-2"/>
          <w:w w:val="125"/>
        </w:rPr>
        <w:t> </w:t>
      </w:r>
      <w:r>
        <w:rPr>
          <w:rFonts w:ascii="Cambria" w:hAnsi="Cambria"/>
          <w:w w:val="125"/>
        </w:rPr>
        <w:t>≤</w:t>
      </w:r>
      <w:r>
        <w:rPr>
          <w:rFonts w:ascii="Cambria" w:hAnsi="Cambria"/>
          <w:spacing w:val="1"/>
          <w:w w:val="125"/>
        </w:rPr>
        <w:t> </w:t>
      </w:r>
      <w:r>
        <w:rPr>
          <w:rFonts w:ascii="Cambria" w:hAnsi="Cambria"/>
          <w:w w:val="125"/>
        </w:rPr>
        <w:t>x</w:t>
      </w:r>
      <w:r>
        <w:rPr>
          <w:rFonts w:ascii="Cambria" w:hAnsi="Cambria"/>
          <w:spacing w:val="78"/>
          <w:w w:val="135"/>
        </w:rPr>
        <w:t> </w:t>
      </w:r>
      <w:r>
        <w:rPr>
          <w:rFonts w:ascii="Calibri" w:hAnsi="Calibri"/>
          <w:spacing w:val="-10"/>
          <w:w w:val="135"/>
        </w:rPr>
        <w:t>+</w:t>
      </w:r>
      <w:r>
        <w:rPr>
          <w:rFonts w:ascii="Calibri" w:hAnsi="Calibri"/>
        </w:rPr>
        <w:tab/>
      </w:r>
      <w:r>
        <w:rPr>
          <w:rFonts w:ascii="Calibri" w:hAnsi="Calibri"/>
          <w:w w:val="125"/>
        </w:rPr>
        <w:t>+</w:t>
      </w:r>
      <w:r>
        <w:rPr>
          <w:rFonts w:ascii="Calibri" w:hAnsi="Calibri"/>
          <w:spacing w:val="-16"/>
          <w:w w:val="125"/>
        </w:rPr>
        <w:t> </w:t>
      </w:r>
      <w:r>
        <w:rPr>
          <w:rFonts w:ascii="Cambria" w:hAnsi="Cambria"/>
          <w:w w:val="115"/>
        </w:rPr>
        <w:t>·</w:t>
      </w:r>
      <w:r>
        <w:rPr>
          <w:rFonts w:ascii="Cambria" w:hAnsi="Cambria"/>
          <w:spacing w:val="-20"/>
          <w:w w:val="115"/>
        </w:rPr>
        <w:t> </w:t>
      </w:r>
      <w:r>
        <w:rPr>
          <w:rFonts w:ascii="Cambria" w:hAnsi="Cambria"/>
          <w:w w:val="115"/>
        </w:rPr>
        <w:t>·</w:t>
      </w:r>
      <w:r>
        <w:rPr>
          <w:rFonts w:ascii="Cambria" w:hAnsi="Cambria"/>
          <w:spacing w:val="-21"/>
          <w:w w:val="115"/>
        </w:rPr>
        <w:t> </w:t>
      </w:r>
      <w:r>
        <w:rPr>
          <w:rFonts w:ascii="Cambria" w:hAnsi="Cambria"/>
          <w:w w:val="115"/>
        </w:rPr>
        <w:t>·</w:t>
      </w:r>
      <w:r>
        <w:rPr>
          <w:rFonts w:ascii="Cambria" w:hAnsi="Cambria"/>
          <w:spacing w:val="-7"/>
          <w:w w:val="115"/>
        </w:rPr>
        <w:t> </w:t>
      </w:r>
      <w:r>
        <w:rPr>
          <w:rFonts w:ascii="Calibri" w:hAnsi="Calibri"/>
          <w:spacing w:val="-10"/>
          <w:w w:val="125"/>
        </w:rPr>
        <w:t>+</w:t>
      </w:r>
      <w:r>
        <w:rPr>
          <w:rFonts w:ascii="Calibri" w:hAnsi="Calibri"/>
        </w:rPr>
        <w:tab/>
      </w:r>
      <w:r>
        <w:rPr>
          <w:rFonts w:ascii="Cambria" w:hAnsi="Cambria"/>
          <w:w w:val="125"/>
        </w:rPr>
        <w:t>≤</w:t>
      </w:r>
      <w:r>
        <w:rPr>
          <w:rFonts w:ascii="Cambria" w:hAnsi="Cambria"/>
          <w:spacing w:val="13"/>
          <w:w w:val="125"/>
        </w:rPr>
        <w:t> </w:t>
      </w:r>
      <w:r>
        <w:rPr>
          <w:rFonts w:ascii="Cambria" w:hAnsi="Cambria"/>
          <w:w w:val="125"/>
        </w:rPr>
        <w:t>K</w:t>
      </w:r>
      <w:r>
        <w:rPr>
          <w:rFonts w:ascii="Cambria" w:hAnsi="Cambria"/>
          <w:spacing w:val="13"/>
          <w:w w:val="135"/>
        </w:rPr>
        <w:t> </w:t>
      </w:r>
      <w:r>
        <w:rPr>
          <w:rFonts w:ascii="Calibri" w:hAnsi="Calibri"/>
          <w:spacing w:val="-10"/>
          <w:w w:val="135"/>
        </w:rPr>
        <w:t>+</w:t>
      </w:r>
      <w:r>
        <w:rPr>
          <w:rFonts w:ascii="Calibri" w:hAnsi="Calibri"/>
        </w:rPr>
        <w:tab/>
      </w:r>
      <w:r>
        <w:rPr>
          <w:rFonts w:ascii="Calibri" w:hAnsi="Calibri"/>
          <w:w w:val="125"/>
        </w:rPr>
        <w:t>+</w:t>
      </w:r>
      <w:r>
        <w:rPr>
          <w:rFonts w:ascii="Calibri" w:hAnsi="Calibri"/>
          <w:spacing w:val="-16"/>
          <w:w w:val="125"/>
        </w:rPr>
        <w:t> </w:t>
      </w:r>
      <w:r>
        <w:rPr>
          <w:rFonts w:ascii="Cambria" w:hAnsi="Cambria"/>
          <w:w w:val="115"/>
        </w:rPr>
        <w:t>·</w:t>
      </w:r>
      <w:r>
        <w:rPr>
          <w:rFonts w:ascii="Cambria" w:hAnsi="Cambria"/>
          <w:spacing w:val="-20"/>
          <w:w w:val="115"/>
        </w:rPr>
        <w:t> </w:t>
      </w:r>
      <w:r>
        <w:rPr>
          <w:rFonts w:ascii="Cambria" w:hAnsi="Cambria"/>
          <w:w w:val="115"/>
        </w:rPr>
        <w:t>·</w:t>
      </w:r>
      <w:r>
        <w:rPr>
          <w:rFonts w:ascii="Cambria" w:hAnsi="Cambria"/>
          <w:spacing w:val="-21"/>
          <w:w w:val="115"/>
        </w:rPr>
        <w:t> </w:t>
      </w:r>
      <w:r>
        <w:rPr>
          <w:rFonts w:ascii="Cambria" w:hAnsi="Cambria"/>
          <w:w w:val="115"/>
        </w:rPr>
        <w:t>·</w:t>
      </w:r>
      <w:r>
        <w:rPr>
          <w:rFonts w:ascii="Cambria" w:hAnsi="Cambria"/>
          <w:spacing w:val="-7"/>
          <w:w w:val="115"/>
        </w:rPr>
        <w:t> </w:t>
      </w:r>
      <w:r>
        <w:rPr>
          <w:rFonts w:ascii="Calibri" w:hAnsi="Calibri"/>
          <w:spacing w:val="-10"/>
          <w:w w:val="125"/>
        </w:rPr>
        <w:t>+</w:t>
      </w:r>
      <w:r>
        <w:rPr>
          <w:rFonts w:ascii="Calibri" w:hAnsi="Calibri"/>
        </w:rPr>
        <w:tab/>
      </w:r>
      <w:r>
        <w:rPr>
          <w:position w:val="31"/>
        </w:rPr>
        <w:t> </w:t>
      </w:r>
    </w:p>
    <w:p>
      <w:pPr>
        <w:pStyle w:val="BodyText"/>
        <w:tabs>
          <w:tab w:pos="1844" w:val="left" w:leader="none"/>
          <w:tab w:pos="2899" w:val="left" w:leader="none"/>
          <w:tab w:pos="3623" w:val="left" w:leader="none"/>
          <w:tab w:pos="4429" w:val="left" w:leader="none"/>
          <w:tab w:pos="5500" w:val="left" w:leader="none"/>
        </w:tabs>
        <w:spacing w:line="121" w:lineRule="exact"/>
        <w:ind w:left="190"/>
        <w:jc w:val="center"/>
        <w:rPr>
          <w:rFonts w:ascii="Cambria"/>
        </w:rPr>
      </w:pPr>
      <w:r>
        <w:rPr>
          <w:rFonts w:ascii="Cambria"/>
          <w:spacing w:val="-10"/>
          <w:w w:val="120"/>
          <w:u w:val="single"/>
        </w:rPr>
        <w:t>M</w:t>
      </w:r>
      <w:r>
        <w:rPr>
          <w:rFonts w:ascii="Cambria"/>
        </w:rPr>
        <w:tab/>
      </w:r>
      <w:r>
        <w:rPr>
          <w:rFonts w:ascii="Cambria"/>
          <w:spacing w:val="-7"/>
          <w:w w:val="120"/>
          <w:u w:val="single"/>
        </w:rPr>
        <w:t>x</w:t>
      </w:r>
      <w:r>
        <w:rPr>
          <w:rFonts w:ascii="Calibri"/>
          <w:spacing w:val="-7"/>
          <w:w w:val="120"/>
          <w:u w:val="single"/>
          <w:vertAlign w:val="subscript"/>
        </w:rPr>
        <w:t>2</w:t>
      </w:r>
      <w:r>
        <w:rPr>
          <w:rFonts w:ascii="Calibri"/>
          <w:vertAlign w:val="baseline"/>
        </w:rPr>
        <w:tab/>
      </w:r>
      <w:r>
        <w:rPr>
          <w:rFonts w:ascii="Cambria"/>
          <w:spacing w:val="40"/>
          <w:w w:val="120"/>
          <w:u w:val="single"/>
          <w:vertAlign w:val="baseline"/>
        </w:rPr>
        <w:t>  </w:t>
      </w:r>
      <w:r>
        <w:rPr>
          <w:rFonts w:ascii="Cambria"/>
          <w:w w:val="120"/>
          <w:u w:val="single"/>
          <w:vertAlign w:val="baseline"/>
        </w:rPr>
        <w:t>x</w:t>
      </w:r>
      <w:r>
        <w:rPr>
          <w:rFonts w:ascii="Cambria"/>
          <w:w w:val="120"/>
          <w:u w:val="single"/>
          <w:vertAlign w:val="subscript"/>
        </w:rPr>
        <w:t>n</w:t>
      </w:r>
      <w:r>
        <w:rPr>
          <w:rFonts w:ascii="Cambria"/>
          <w:u w:val="single"/>
          <w:vertAlign w:val="baseline"/>
        </w:rPr>
        <w:tab/>
      </w:r>
      <w:r>
        <w:rPr>
          <w:rFonts w:ascii="Cambria"/>
          <w:vertAlign w:val="baseline"/>
        </w:rPr>
        <w:tab/>
      </w:r>
      <w:r>
        <w:rPr>
          <w:rFonts w:ascii="Cambria"/>
          <w:spacing w:val="-10"/>
          <w:w w:val="120"/>
          <w:u w:val="single"/>
          <w:vertAlign w:val="baseline"/>
        </w:rPr>
        <w:t>M</w:t>
      </w:r>
      <w:r>
        <w:rPr>
          <w:rFonts w:ascii="Cambria"/>
          <w:vertAlign w:val="baseline"/>
        </w:rPr>
        <w:tab/>
      </w:r>
      <w:r>
        <w:rPr>
          <w:rFonts w:ascii="Cambria"/>
          <w:spacing w:val="-10"/>
          <w:w w:val="120"/>
          <w:u w:val="single"/>
          <w:vertAlign w:val="baseline"/>
        </w:rPr>
        <w:t>M</w:t>
      </w:r>
    </w:p>
    <w:p>
      <w:pPr>
        <w:tabs>
          <w:tab w:pos="2798" w:val="left" w:leader="none"/>
          <w:tab w:pos="3199" w:val="left" w:leader="none"/>
          <w:tab w:pos="4239" w:val="left" w:leader="none"/>
          <w:tab w:pos="5788" w:val="left" w:leader="none"/>
          <w:tab w:pos="6850" w:val="left" w:leader="none"/>
        </w:tabs>
        <w:spacing w:line="240" w:lineRule="auto"/>
        <w:ind w:left="1549" w:right="0" w:firstLine="0"/>
        <w:jc w:val="left"/>
        <w:rPr>
          <w:rFonts w:ascii="Cambria"/>
          <w:sz w:val="20"/>
        </w:rPr>
      </w:pPr>
      <w:r>
        <w:rPr>
          <w:rFonts w:ascii="Cambria"/>
          <w:sz w:val="20"/>
        </w:rPr>
        <mc:AlternateContent>
          <mc:Choice Requires="wps">
            <w:drawing>
              <wp:inline distT="0" distB="0" distL="0" distR="0">
                <wp:extent cx="118745" cy="150495"/>
                <wp:effectExtent l="0" t="0" r="0" b="0"/>
                <wp:docPr id="70" name="Textbox 70"/>
                <wp:cNvGraphicFramePr>
                  <a:graphicFrameLocks/>
                </wp:cNvGraphicFramePr>
                <a:graphic>
                  <a:graphicData uri="http://schemas.microsoft.com/office/word/2010/wordprocessingShape">
                    <wps:wsp>
                      <wps:cNvPr id="70" name="Textbox 70"/>
                      <wps:cNvSpPr txBox="1"/>
                      <wps:spPr>
                        <a:xfrm>
                          <a:off x="0" y="0"/>
                          <a:ext cx="118745" cy="150495"/>
                        </a:xfrm>
                        <a:prstGeom prst="rect">
                          <a:avLst/>
                        </a:prstGeom>
                      </wps:spPr>
                      <wps:txbx>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wps:txbx>
                      <wps:bodyPr wrap="square" lIns="0" tIns="0" rIns="0" bIns="0" rtlCol="0">
                        <a:noAutofit/>
                      </wps:bodyPr>
                    </wps:wsp>
                  </a:graphicData>
                </a:graphic>
              </wp:inline>
            </w:drawing>
          </mc:Choice>
          <mc:Fallback>
            <w:pict>
              <v:shape style="width:9.35pt;height:11.85pt;mso-position-horizontal-relative:char;mso-position-vertical-relative:line" type="#_x0000_t202" id="docshape52" filled="false" stroked="false">
                <w10:anchorlock/>
                <v:textbox inset="0,0,0,0">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v:textbox>
              </v:shape>
            </w:pict>
          </mc:Fallback>
        </mc:AlternateContent>
      </w:r>
      <w:r>
        <w:rPr>
          <w:rFonts w:ascii="Cambria"/>
          <w:sz w:val="20"/>
        </w:rPr>
      </w:r>
      <w:r>
        <w:rPr>
          <w:rFonts w:ascii="Cambria"/>
          <w:sz w:val="20"/>
        </w:rPr>
        <w:tab/>
      </w:r>
      <w:r>
        <w:rPr>
          <w:rFonts w:ascii="Cambria"/>
          <w:position w:val="15"/>
          <w:sz w:val="20"/>
        </w:rPr>
        <mc:AlternateContent>
          <mc:Choice Requires="wps">
            <w:drawing>
              <wp:inline distT="0" distB="0" distL="0" distR="0">
                <wp:extent cx="53975" cy="101600"/>
                <wp:effectExtent l="0" t="0" r="0" b="0"/>
                <wp:docPr id="71" name="Textbox 71"/>
                <wp:cNvGraphicFramePr>
                  <a:graphicFrameLocks/>
                </wp:cNvGraphicFramePr>
                <a:graphic>
                  <a:graphicData uri="http://schemas.microsoft.com/office/word/2010/wordprocessingShape">
                    <wps:wsp>
                      <wps:cNvPr id="71" name="Textbox 7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inline>
            </w:drawing>
          </mc:Choice>
          <mc:Fallback>
            <w:pict>
              <v:shape style="width:4.25pt;height:8pt;mso-position-horizontal-relative:char;mso-position-vertical-relative:line" type="#_x0000_t202" id="docshape53" filled="false" stroked="false">
                <w10:anchorlock/>
                <v:textbox inset="0,0,0,0">
                  <w:txbxContent>
                    <w:p>
                      <w:pPr>
                        <w:spacing w:line="159" w:lineRule="exact" w:before="0"/>
                        <w:ind w:left="0" w:right="0" w:firstLine="0"/>
                        <w:jc w:val="left"/>
                        <w:rPr>
                          <w:rFonts w:ascii="Calibri"/>
                          <w:sz w:val="16"/>
                        </w:rPr>
                      </w:pPr>
                      <w:r>
                        <w:rPr>
                          <w:rFonts w:ascii="Calibri"/>
                          <w:spacing w:val="-10"/>
                          <w:sz w:val="16"/>
                        </w:rPr>
                        <w:t>1</w:t>
                      </w:r>
                    </w:p>
                  </w:txbxContent>
                </v:textbox>
              </v:shape>
            </w:pict>
          </mc:Fallback>
        </mc:AlternateContent>
      </w:r>
      <w:r>
        <w:rPr>
          <w:rFonts w:ascii="Cambria"/>
          <w:position w:val="15"/>
          <w:sz w:val="20"/>
        </w:rPr>
      </w:r>
      <w:r>
        <w:rPr>
          <w:rFonts w:ascii="Cambria"/>
          <w:position w:val="15"/>
          <w:sz w:val="20"/>
        </w:rPr>
        <w:tab/>
      </w:r>
      <w:r>
        <w:rPr>
          <w:rFonts w:ascii="Cambria"/>
          <w:sz w:val="20"/>
        </w:rPr>
        <mc:AlternateContent>
          <mc:Choice Requires="wps">
            <w:drawing>
              <wp:inline distT="0" distB="0" distL="0" distR="0">
                <wp:extent cx="114300" cy="150495"/>
                <wp:effectExtent l="0" t="0" r="0" b="0"/>
                <wp:docPr id="72" name="Textbox 72"/>
                <wp:cNvGraphicFramePr>
                  <a:graphicFrameLocks/>
                </wp:cNvGraphicFramePr>
                <a:graphic>
                  <a:graphicData uri="http://schemas.microsoft.com/office/word/2010/wordprocessingShape">
                    <wps:wsp>
                      <wps:cNvPr id="72" name="Textbox 72"/>
                      <wps:cNvSpPr txBox="1"/>
                      <wps:spPr>
                        <a:xfrm>
                          <a:off x="0" y="0"/>
                          <a:ext cx="114300" cy="150495"/>
                        </a:xfrm>
                        <a:prstGeom prst="rect">
                          <a:avLst/>
                        </a:prstGeom>
                      </wps:spPr>
                      <wps:txbx>
                        <w:txbxContent>
                          <w:p>
                            <w:pPr>
                              <w:pStyle w:val="BodyText"/>
                              <w:spacing w:line="223" w:lineRule="exact"/>
                              <w:rPr>
                                <w:rFonts w:ascii="Calibri"/>
                              </w:rPr>
                            </w:pPr>
                            <w:r>
                              <w:rPr>
                                <w:rFonts w:ascii="Cambria"/>
                                <w:spacing w:val="-5"/>
                              </w:rPr>
                              <w:t>c</w:t>
                            </w:r>
                            <w:r>
                              <w:rPr>
                                <w:rFonts w:ascii="Calibri"/>
                                <w:spacing w:val="-5"/>
                                <w:vertAlign w:val="subscript"/>
                              </w:rPr>
                              <w:t>2</w:t>
                            </w:r>
                          </w:p>
                        </w:txbxContent>
                      </wps:txbx>
                      <wps:bodyPr wrap="square" lIns="0" tIns="0" rIns="0" bIns="0" rtlCol="0">
                        <a:noAutofit/>
                      </wps:bodyPr>
                    </wps:wsp>
                  </a:graphicData>
                </a:graphic>
              </wp:inline>
            </w:drawing>
          </mc:Choice>
          <mc:Fallback>
            <w:pict>
              <v:shape style="width:9pt;height:11.85pt;mso-position-horizontal-relative:char;mso-position-vertical-relative:line" type="#_x0000_t202" id="docshape54" filled="false" stroked="false">
                <w10:anchorlock/>
                <v:textbox inset="0,0,0,0">
                  <w:txbxContent>
                    <w:p>
                      <w:pPr>
                        <w:pStyle w:val="BodyText"/>
                        <w:spacing w:line="223" w:lineRule="exact"/>
                        <w:rPr>
                          <w:rFonts w:ascii="Calibri"/>
                        </w:rPr>
                      </w:pPr>
                      <w:r>
                        <w:rPr>
                          <w:rFonts w:ascii="Cambria"/>
                          <w:spacing w:val="-5"/>
                        </w:rPr>
                        <w:t>c</w:t>
                      </w:r>
                      <w:r>
                        <w:rPr>
                          <w:rFonts w:ascii="Calibri"/>
                          <w:spacing w:val="-5"/>
                          <w:vertAlign w:val="subscript"/>
                        </w:rPr>
                        <w:t>2</w:t>
                      </w:r>
                    </w:p>
                  </w:txbxContent>
                </v:textbox>
              </v:shape>
            </w:pict>
          </mc:Fallback>
        </mc:AlternateContent>
      </w:r>
      <w:r>
        <w:rPr>
          <w:rFonts w:ascii="Cambria"/>
          <w:sz w:val="20"/>
        </w:rPr>
      </w:r>
      <w:r>
        <w:rPr>
          <w:rFonts w:ascii="Cambria"/>
          <w:sz w:val="20"/>
        </w:rPr>
        <w:tab/>
      </w:r>
      <w:r>
        <w:rPr>
          <w:rFonts w:ascii="Cambria"/>
          <w:sz w:val="20"/>
        </w:rPr>
        <mc:AlternateContent>
          <mc:Choice Requires="wps">
            <w:drawing>
              <wp:inline distT="0" distB="0" distL="0" distR="0">
                <wp:extent cx="453390" cy="150495"/>
                <wp:effectExtent l="0" t="0" r="0" b="0"/>
                <wp:docPr id="73" name="Textbox 73"/>
                <wp:cNvGraphicFramePr>
                  <a:graphicFrameLocks/>
                </wp:cNvGraphicFramePr>
                <a:graphic>
                  <a:graphicData uri="http://schemas.microsoft.com/office/word/2010/wordprocessingShape">
                    <wps:wsp>
                      <wps:cNvPr id="73" name="Textbox 73"/>
                      <wps:cNvSpPr txBox="1"/>
                      <wps:spPr>
                        <a:xfrm>
                          <a:off x="0" y="0"/>
                          <a:ext cx="453390" cy="150495"/>
                        </a:xfrm>
                        <a:prstGeom prst="rect">
                          <a:avLst/>
                        </a:prstGeom>
                      </wps:spPr>
                      <wps:txbx>
                        <w:txbxContent>
                          <w:p>
                            <w:pPr>
                              <w:pStyle w:val="BodyText"/>
                              <w:spacing w:line="223" w:lineRule="exact"/>
                              <w:rPr>
                                <w:rFonts w:ascii="Cambria"/>
                              </w:rPr>
                            </w:pPr>
                            <w:r>
                              <w:rPr>
                                <w:rFonts w:ascii="Cambria"/>
                                <w:w w:val="115"/>
                              </w:rPr>
                              <w:t>c</w:t>
                            </w:r>
                            <w:r>
                              <w:rPr>
                                <w:rFonts w:ascii="Calibri"/>
                                <w:w w:val="115"/>
                                <w:vertAlign w:val="subscript"/>
                              </w:rPr>
                              <w:t>2</w:t>
                            </w:r>
                            <w:r>
                              <w:rPr>
                                <w:rFonts w:ascii="Calibri"/>
                                <w:spacing w:val="-11"/>
                                <w:w w:val="115"/>
                                <w:vertAlign w:val="baseline"/>
                              </w:rPr>
                              <w:t> </w:t>
                            </w:r>
                            <w:r>
                              <w:rPr>
                                <w:rFonts w:ascii="Cambria"/>
                                <w:w w:val="115"/>
                                <w:vertAlign w:val="baseline"/>
                              </w:rPr>
                              <w:t>.</w:t>
                            </w:r>
                            <w:r>
                              <w:rPr>
                                <w:rFonts w:ascii="Cambria"/>
                                <w:spacing w:val="-18"/>
                                <w:w w:val="115"/>
                                <w:vertAlign w:val="baseline"/>
                              </w:rPr>
                              <w:t> </w:t>
                            </w:r>
                            <w:r>
                              <w:rPr>
                                <w:rFonts w:ascii="Cambria"/>
                                <w:w w:val="115"/>
                                <w:vertAlign w:val="baseline"/>
                              </w:rPr>
                              <w:t>.</w:t>
                            </w:r>
                            <w:r>
                              <w:rPr>
                                <w:rFonts w:ascii="Cambria"/>
                                <w:spacing w:val="-19"/>
                                <w:w w:val="115"/>
                                <w:vertAlign w:val="baseline"/>
                              </w:rPr>
                              <w:t> </w:t>
                            </w:r>
                            <w:r>
                              <w:rPr>
                                <w:rFonts w:ascii="Cambria"/>
                                <w:w w:val="115"/>
                                <w:vertAlign w:val="baseline"/>
                              </w:rPr>
                              <w:t>.</w:t>
                            </w:r>
                            <w:r>
                              <w:rPr>
                                <w:rFonts w:ascii="Cambria"/>
                                <w:spacing w:val="-18"/>
                                <w:w w:val="115"/>
                                <w:vertAlign w:val="baseline"/>
                              </w:rPr>
                              <w:t> </w:t>
                            </w:r>
                            <w:r>
                              <w:rPr>
                                <w:rFonts w:ascii="Cambria"/>
                                <w:spacing w:val="-5"/>
                                <w:w w:val="115"/>
                                <w:vertAlign w:val="baseline"/>
                              </w:rPr>
                              <w:t>c</w:t>
                            </w:r>
                            <w:r>
                              <w:rPr>
                                <w:rFonts w:ascii="Cambria"/>
                                <w:spacing w:val="-5"/>
                                <w:w w:val="115"/>
                                <w:vertAlign w:val="subscript"/>
                              </w:rPr>
                              <w:t>n</w:t>
                            </w:r>
                          </w:p>
                        </w:txbxContent>
                      </wps:txbx>
                      <wps:bodyPr wrap="square" lIns="0" tIns="0" rIns="0" bIns="0" rtlCol="0">
                        <a:noAutofit/>
                      </wps:bodyPr>
                    </wps:wsp>
                  </a:graphicData>
                </a:graphic>
              </wp:inline>
            </w:drawing>
          </mc:Choice>
          <mc:Fallback>
            <w:pict>
              <v:shape style="width:35.7pt;height:11.85pt;mso-position-horizontal-relative:char;mso-position-vertical-relative:line" type="#_x0000_t202" id="docshape55" filled="false" stroked="false">
                <w10:anchorlock/>
                <v:textbox inset="0,0,0,0">
                  <w:txbxContent>
                    <w:p>
                      <w:pPr>
                        <w:pStyle w:val="BodyText"/>
                        <w:spacing w:line="223" w:lineRule="exact"/>
                        <w:rPr>
                          <w:rFonts w:ascii="Cambria"/>
                        </w:rPr>
                      </w:pPr>
                      <w:r>
                        <w:rPr>
                          <w:rFonts w:ascii="Cambria"/>
                          <w:w w:val="115"/>
                        </w:rPr>
                        <w:t>c</w:t>
                      </w:r>
                      <w:r>
                        <w:rPr>
                          <w:rFonts w:ascii="Calibri"/>
                          <w:w w:val="115"/>
                          <w:vertAlign w:val="subscript"/>
                        </w:rPr>
                        <w:t>2</w:t>
                      </w:r>
                      <w:r>
                        <w:rPr>
                          <w:rFonts w:ascii="Calibri"/>
                          <w:spacing w:val="-11"/>
                          <w:w w:val="115"/>
                          <w:vertAlign w:val="baseline"/>
                        </w:rPr>
                        <w:t> </w:t>
                      </w:r>
                      <w:r>
                        <w:rPr>
                          <w:rFonts w:ascii="Cambria"/>
                          <w:w w:val="115"/>
                          <w:vertAlign w:val="baseline"/>
                        </w:rPr>
                        <w:t>.</w:t>
                      </w:r>
                      <w:r>
                        <w:rPr>
                          <w:rFonts w:ascii="Cambria"/>
                          <w:spacing w:val="-18"/>
                          <w:w w:val="115"/>
                          <w:vertAlign w:val="baseline"/>
                        </w:rPr>
                        <w:t> </w:t>
                      </w:r>
                      <w:r>
                        <w:rPr>
                          <w:rFonts w:ascii="Cambria"/>
                          <w:w w:val="115"/>
                          <w:vertAlign w:val="baseline"/>
                        </w:rPr>
                        <w:t>.</w:t>
                      </w:r>
                      <w:r>
                        <w:rPr>
                          <w:rFonts w:ascii="Cambria"/>
                          <w:spacing w:val="-19"/>
                          <w:w w:val="115"/>
                          <w:vertAlign w:val="baseline"/>
                        </w:rPr>
                        <w:t> </w:t>
                      </w:r>
                      <w:r>
                        <w:rPr>
                          <w:rFonts w:ascii="Cambria"/>
                          <w:w w:val="115"/>
                          <w:vertAlign w:val="baseline"/>
                        </w:rPr>
                        <w:t>.</w:t>
                      </w:r>
                      <w:r>
                        <w:rPr>
                          <w:rFonts w:ascii="Cambria"/>
                          <w:spacing w:val="-18"/>
                          <w:w w:val="115"/>
                          <w:vertAlign w:val="baseline"/>
                        </w:rPr>
                        <w:t> </w:t>
                      </w:r>
                      <w:r>
                        <w:rPr>
                          <w:rFonts w:ascii="Cambria"/>
                          <w:spacing w:val="-5"/>
                          <w:w w:val="115"/>
                          <w:vertAlign w:val="baseline"/>
                        </w:rPr>
                        <w:t>c</w:t>
                      </w:r>
                      <w:r>
                        <w:rPr>
                          <w:rFonts w:ascii="Cambria"/>
                          <w:spacing w:val="-5"/>
                          <w:w w:val="115"/>
                          <w:vertAlign w:val="subscript"/>
                        </w:rPr>
                        <w:t>n</w:t>
                      </w:r>
                    </w:p>
                  </w:txbxContent>
                </v:textbox>
              </v:shape>
            </w:pict>
          </mc:Fallback>
        </mc:AlternateContent>
      </w:r>
      <w:r>
        <w:rPr>
          <w:rFonts w:ascii="Cambria"/>
          <w:sz w:val="20"/>
        </w:rPr>
      </w:r>
      <w:r>
        <w:rPr>
          <w:rFonts w:ascii="Cambria"/>
          <w:sz w:val="20"/>
        </w:rPr>
        <w:tab/>
      </w:r>
      <w:r>
        <w:rPr>
          <w:rFonts w:ascii="Cambria"/>
          <w:sz w:val="20"/>
        </w:rPr>
        <mc:AlternateContent>
          <mc:Choice Requires="wps">
            <w:drawing>
              <wp:inline distT="0" distB="0" distL="0" distR="0">
                <wp:extent cx="118745" cy="150495"/>
                <wp:effectExtent l="0" t="0" r="0" b="0"/>
                <wp:docPr id="74" name="Textbox 74"/>
                <wp:cNvGraphicFramePr>
                  <a:graphicFrameLocks/>
                </wp:cNvGraphicFramePr>
                <a:graphic>
                  <a:graphicData uri="http://schemas.microsoft.com/office/word/2010/wordprocessingShape">
                    <wps:wsp>
                      <wps:cNvPr id="74" name="Textbox 74"/>
                      <wps:cNvSpPr txBox="1"/>
                      <wps:spPr>
                        <a:xfrm>
                          <a:off x="0" y="0"/>
                          <a:ext cx="118745" cy="150495"/>
                        </a:xfrm>
                        <a:prstGeom prst="rect">
                          <a:avLst/>
                        </a:prstGeom>
                      </wps:spPr>
                      <wps:txbx>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wps:txbx>
                      <wps:bodyPr wrap="square" lIns="0" tIns="0" rIns="0" bIns="0" rtlCol="0">
                        <a:noAutofit/>
                      </wps:bodyPr>
                    </wps:wsp>
                  </a:graphicData>
                </a:graphic>
              </wp:inline>
            </w:drawing>
          </mc:Choice>
          <mc:Fallback>
            <w:pict>
              <v:shape style="width:9.35pt;height:11.85pt;mso-position-horizontal-relative:char;mso-position-vertical-relative:line" type="#_x0000_t202" id="docshape56" filled="false" stroked="false">
                <w10:anchorlock/>
                <v:textbox inset="0,0,0,0">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v:textbox>
              </v:shape>
            </w:pict>
          </mc:Fallback>
        </mc:AlternateContent>
      </w:r>
      <w:r>
        <w:rPr>
          <w:rFonts w:ascii="Cambria"/>
          <w:sz w:val="20"/>
        </w:rPr>
      </w:r>
      <w:r>
        <w:rPr>
          <w:rFonts w:ascii="Cambria"/>
          <w:sz w:val="20"/>
        </w:rPr>
        <w:tab/>
      </w:r>
      <w:r>
        <w:rPr>
          <w:rFonts w:ascii="Cambria"/>
          <w:sz w:val="20"/>
        </w:rPr>
        <mc:AlternateContent>
          <mc:Choice Requires="wps">
            <w:drawing>
              <wp:inline distT="0" distB="0" distL="0" distR="0">
                <wp:extent cx="130175" cy="150495"/>
                <wp:effectExtent l="0" t="0" r="0" b="0"/>
                <wp:docPr id="75" name="Textbox 75"/>
                <wp:cNvGraphicFramePr>
                  <a:graphicFrameLocks/>
                </wp:cNvGraphicFramePr>
                <a:graphic>
                  <a:graphicData uri="http://schemas.microsoft.com/office/word/2010/wordprocessingShape">
                    <wps:wsp>
                      <wps:cNvPr id="75" name="Textbox 75"/>
                      <wps:cNvSpPr txBox="1"/>
                      <wps:spPr>
                        <a:xfrm>
                          <a:off x="0" y="0"/>
                          <a:ext cx="130175" cy="150495"/>
                        </a:xfrm>
                        <a:prstGeom prst="rect">
                          <a:avLst/>
                        </a:prstGeom>
                      </wps:spPr>
                      <wps:txbx>
                        <w:txbxContent>
                          <w:p>
                            <w:pPr>
                              <w:pStyle w:val="BodyText"/>
                              <w:spacing w:line="213" w:lineRule="exact"/>
                              <w:rPr>
                                <w:rFonts w:ascii="Cambria"/>
                              </w:rPr>
                            </w:pPr>
                            <w:r>
                              <w:rPr>
                                <w:rFonts w:ascii="Cambria"/>
                                <w:spacing w:val="-5"/>
                                <w:w w:val="115"/>
                              </w:rPr>
                              <w:t>s</w:t>
                            </w:r>
                            <w:r>
                              <w:rPr>
                                <w:rFonts w:ascii="Cambria"/>
                                <w:spacing w:val="-5"/>
                                <w:w w:val="115"/>
                                <w:vertAlign w:val="subscript"/>
                              </w:rPr>
                              <w:t>n</w:t>
                            </w:r>
                          </w:p>
                        </w:txbxContent>
                      </wps:txbx>
                      <wps:bodyPr wrap="square" lIns="0" tIns="0" rIns="0" bIns="0" rtlCol="0">
                        <a:noAutofit/>
                      </wps:bodyPr>
                    </wps:wsp>
                  </a:graphicData>
                </a:graphic>
              </wp:inline>
            </w:drawing>
          </mc:Choice>
          <mc:Fallback>
            <w:pict>
              <v:shape style="width:10.25pt;height:11.85pt;mso-position-horizontal-relative:char;mso-position-vertical-relative:line" type="#_x0000_t202" id="docshape57" filled="false" stroked="false">
                <w10:anchorlock/>
                <v:textbox inset="0,0,0,0">
                  <w:txbxContent>
                    <w:p>
                      <w:pPr>
                        <w:pStyle w:val="BodyText"/>
                        <w:spacing w:line="213" w:lineRule="exact"/>
                        <w:rPr>
                          <w:rFonts w:ascii="Cambria"/>
                        </w:rPr>
                      </w:pPr>
                      <w:r>
                        <w:rPr>
                          <w:rFonts w:ascii="Cambria"/>
                          <w:spacing w:val="-5"/>
                          <w:w w:val="115"/>
                        </w:rPr>
                        <w:t>s</w:t>
                      </w:r>
                      <w:r>
                        <w:rPr>
                          <w:rFonts w:ascii="Cambria"/>
                          <w:spacing w:val="-5"/>
                          <w:w w:val="115"/>
                          <w:vertAlign w:val="subscript"/>
                        </w:rPr>
                        <w:t>n</w:t>
                      </w:r>
                    </w:p>
                  </w:txbxContent>
                </v:textbox>
              </v:shape>
            </w:pict>
          </mc:Fallback>
        </mc:AlternateContent>
      </w:r>
      <w:r>
        <w:rPr>
          <w:rFonts w:ascii="Cambria"/>
          <w:sz w:val="20"/>
        </w:rPr>
      </w:r>
    </w:p>
    <w:p>
      <w:pPr>
        <w:spacing w:line="252" w:lineRule="exact" w:before="0"/>
        <w:ind w:left="1445" w:right="0" w:firstLine="0"/>
        <w:jc w:val="left"/>
        <w:rPr>
          <w:i/>
          <w:sz w:val="22"/>
        </w:rPr>
      </w:pPr>
      <w:r>
        <w:rPr>
          <w:i/>
          <w:sz w:val="22"/>
        </w:rPr>
        <mc:AlternateContent>
          <mc:Choice Requires="wps">
            <w:drawing>
              <wp:anchor distT="0" distB="0" distL="0" distR="0" allowOverlap="1" layoutInCell="1" locked="0" behindDoc="1" simplePos="0" relativeHeight="480295424">
                <wp:simplePos x="0" y="0"/>
                <wp:positionH relativeFrom="page">
                  <wp:posOffset>1419021</wp:posOffset>
                </wp:positionH>
                <wp:positionV relativeFrom="paragraph">
                  <wp:posOffset>87033</wp:posOffset>
                </wp:positionV>
                <wp:extent cx="83820" cy="101600"/>
                <wp:effectExtent l="0" t="0" r="0" b="0"/>
                <wp:wrapNone/>
                <wp:docPr id="76" name="Textbox 76"/>
                <wp:cNvGraphicFramePr>
                  <a:graphicFrameLocks/>
                </wp:cNvGraphicFramePr>
                <a:graphic>
                  <a:graphicData uri="http://schemas.microsoft.com/office/word/2010/wordprocessingShape">
                    <wps:wsp>
                      <wps:cNvPr id="76" name="Textbox 76"/>
                      <wps:cNvSpPr txBox="1"/>
                      <wps:spPr>
                        <a:xfrm>
                          <a:off x="0" y="0"/>
                          <a:ext cx="83820" cy="101600"/>
                        </a:xfrm>
                        <a:prstGeom prst="rect">
                          <a:avLst/>
                        </a:prstGeom>
                      </wps:spPr>
                      <wps:txbx>
                        <w:txbxContent>
                          <w:p>
                            <w:pPr>
                              <w:spacing w:line="159" w:lineRule="exact" w:before="0"/>
                              <w:ind w:left="0" w:right="0" w:firstLine="0"/>
                              <w:jc w:val="left"/>
                              <w:rPr>
                                <w:rFonts w:ascii="Calibri"/>
                                <w:sz w:val="16"/>
                              </w:rPr>
                            </w:pPr>
                            <w:r>
                              <w:rPr>
                                <w:rFonts w:ascii="Calibri"/>
                                <w:spacing w:val="-10"/>
                                <w:w w:val="165"/>
                                <w:sz w:val="16"/>
                              </w:rPr>
                              <w:t>+</w:t>
                            </w:r>
                          </w:p>
                        </w:txbxContent>
                      </wps:txbx>
                      <wps:bodyPr wrap="square" lIns="0" tIns="0" rIns="0" bIns="0" rtlCol="0">
                        <a:noAutofit/>
                      </wps:bodyPr>
                    </wps:wsp>
                  </a:graphicData>
                </a:graphic>
              </wp:anchor>
            </w:drawing>
          </mc:Choice>
          <mc:Fallback>
            <w:pict>
              <v:shape style="position:absolute;margin-left:111.734001pt;margin-top:6.853pt;width:6.6pt;height:8pt;mso-position-horizontal-relative:page;mso-position-vertical-relative:paragraph;z-index:-23021056" type="#_x0000_t202" id="docshape58" filled="false" stroked="false">
                <v:textbox inset="0,0,0,0">
                  <w:txbxContent>
                    <w:p>
                      <w:pPr>
                        <w:spacing w:line="159" w:lineRule="exact" w:before="0"/>
                        <w:ind w:left="0" w:right="0" w:firstLine="0"/>
                        <w:jc w:val="left"/>
                        <w:rPr>
                          <w:rFonts w:ascii="Calibri"/>
                          <w:sz w:val="16"/>
                        </w:rPr>
                      </w:pPr>
                      <w:r>
                        <w:rPr>
                          <w:rFonts w:ascii="Calibri"/>
                          <w:spacing w:val="-10"/>
                          <w:w w:val="165"/>
                          <w:sz w:val="16"/>
                        </w:rPr>
                        <w:t>+</w:t>
                      </w:r>
                    </w:p>
                  </w:txbxContent>
                </v:textbox>
                <w10:wrap type="none"/>
              </v:shape>
            </w:pict>
          </mc:Fallback>
        </mc:AlternateContent>
      </w:r>
      <w:r>
        <w:rPr>
          <w:i/>
          <w:spacing w:val="-6"/>
          <w:sz w:val="22"/>
        </w:rPr>
        <w:t>dengan</w:t>
      </w:r>
      <w:r>
        <w:rPr>
          <w:i/>
          <w:spacing w:val="-3"/>
          <w:sz w:val="22"/>
        </w:rPr>
        <w:t> </w:t>
      </w:r>
      <w:r>
        <w:rPr>
          <w:spacing w:val="-6"/>
          <w:sz w:val="22"/>
        </w:rPr>
        <w:t>R</w:t>
      </w:r>
      <w:r>
        <w:rPr>
          <w:rFonts w:ascii="Cambria"/>
          <w:spacing w:val="-6"/>
          <w:sz w:val="22"/>
          <w:vertAlign w:val="superscript"/>
        </w:rPr>
        <w:t>n</w:t>
      </w:r>
      <w:r>
        <w:rPr>
          <w:rFonts w:ascii="Cambria"/>
          <w:spacing w:val="37"/>
          <w:sz w:val="22"/>
          <w:vertAlign w:val="baseline"/>
        </w:rPr>
        <w:t> </w:t>
      </w:r>
      <w:r>
        <w:rPr>
          <w:i/>
          <w:spacing w:val="-6"/>
          <w:sz w:val="22"/>
          <w:vertAlign w:val="baseline"/>
        </w:rPr>
        <w:t>merupakan</w:t>
      </w:r>
      <w:r>
        <w:rPr>
          <w:i/>
          <w:spacing w:val="-3"/>
          <w:sz w:val="22"/>
          <w:vertAlign w:val="baseline"/>
        </w:rPr>
        <w:t> </w:t>
      </w:r>
      <w:r>
        <w:rPr>
          <w:i/>
          <w:spacing w:val="-6"/>
          <w:sz w:val="22"/>
          <w:vertAlign w:val="baseline"/>
        </w:rPr>
        <w:t>ortan</w:t>
      </w:r>
      <w:r>
        <w:rPr>
          <w:i/>
          <w:spacing w:val="-2"/>
          <w:sz w:val="22"/>
          <w:vertAlign w:val="baseline"/>
        </w:rPr>
        <w:t> </w:t>
      </w:r>
      <w:r>
        <w:rPr>
          <w:i/>
          <w:spacing w:val="-6"/>
          <w:sz w:val="22"/>
          <w:vertAlign w:val="baseline"/>
        </w:rPr>
        <w:t>non-negatif</w:t>
      </w:r>
      <w:r>
        <w:rPr>
          <w:i/>
          <w:spacing w:val="-2"/>
          <w:sz w:val="22"/>
          <w:vertAlign w:val="baseline"/>
        </w:rPr>
        <w:t> </w:t>
      </w:r>
      <w:r>
        <w:rPr>
          <w:i/>
          <w:spacing w:val="-6"/>
          <w:sz w:val="22"/>
          <w:vertAlign w:val="baseline"/>
        </w:rPr>
        <w:t>dalam</w:t>
      </w:r>
      <w:r>
        <w:rPr>
          <w:i/>
          <w:spacing w:val="-3"/>
          <w:sz w:val="22"/>
          <w:vertAlign w:val="baseline"/>
        </w:rPr>
        <w:t> </w:t>
      </w:r>
      <w:r>
        <w:rPr>
          <w:spacing w:val="-6"/>
          <w:sz w:val="22"/>
          <w:vertAlign w:val="baseline"/>
        </w:rPr>
        <w:t>R</w:t>
      </w:r>
      <w:r>
        <w:rPr>
          <w:rFonts w:ascii="Cambria"/>
          <w:spacing w:val="-6"/>
          <w:sz w:val="22"/>
          <w:vertAlign w:val="superscript"/>
        </w:rPr>
        <w:t>n</w:t>
      </w:r>
      <w:r>
        <w:rPr>
          <w:rFonts w:ascii="Cambria"/>
          <w:spacing w:val="13"/>
          <w:sz w:val="22"/>
          <w:vertAlign w:val="baseline"/>
        </w:rPr>
        <w:t> </w:t>
      </w:r>
      <w:r>
        <w:rPr>
          <w:i/>
          <w:spacing w:val="-6"/>
          <w:sz w:val="22"/>
          <w:vertAlign w:val="baseline"/>
        </w:rPr>
        <w:t>dan</w:t>
      </w:r>
    </w:p>
    <w:p>
      <w:pPr>
        <w:spacing w:line="295" w:lineRule="auto" w:before="70"/>
        <w:ind w:left="1445" w:right="3370" w:firstLine="0"/>
        <w:jc w:val="both"/>
        <w:rPr>
          <w:i/>
          <w:sz w:val="22"/>
        </w:rPr>
      </w:pPr>
      <w:r>
        <w:rPr>
          <w:rFonts w:ascii="Cambria" w:hAnsi="Cambria"/>
          <w:w w:val="105"/>
          <w:sz w:val="22"/>
        </w:rPr>
        <w:t>M</w:t>
      </w:r>
      <w:r>
        <w:rPr>
          <w:rFonts w:ascii="Cambria" w:hAnsi="Cambria"/>
          <w:w w:val="125"/>
          <w:sz w:val="22"/>
        </w:rPr>
        <w:t> </w:t>
      </w:r>
      <w:r>
        <w:rPr>
          <w:rFonts w:ascii="Calibri" w:hAnsi="Calibri"/>
          <w:w w:val="125"/>
          <w:sz w:val="22"/>
        </w:rPr>
        <w:t>= </w:t>
      </w:r>
      <w:r>
        <w:rPr>
          <w:rFonts w:ascii="Calibri" w:hAnsi="Calibri"/>
          <w:w w:val="105"/>
          <w:sz w:val="22"/>
        </w:rPr>
        <w:t>max</w:t>
      </w:r>
      <w:r>
        <w:rPr>
          <w:rFonts w:ascii="Cambria" w:hAnsi="Cambria"/>
          <w:w w:val="105"/>
          <w:sz w:val="22"/>
        </w:rPr>
        <w:t>{x</w:t>
      </w:r>
      <w:r>
        <w:rPr>
          <w:rFonts w:ascii="Calibri" w:hAnsi="Calibri"/>
          <w:w w:val="105"/>
          <w:sz w:val="22"/>
          <w:vertAlign w:val="subscript"/>
        </w:rPr>
        <w:t>1</w:t>
      </w:r>
      <w:r>
        <w:rPr>
          <w:rFonts w:ascii="Cambria" w:hAnsi="Cambria"/>
          <w:w w:val="105"/>
          <w:sz w:val="22"/>
          <w:vertAlign w:val="baseline"/>
        </w:rPr>
        <w:t>g</w:t>
      </w:r>
      <w:r>
        <w:rPr>
          <w:rFonts w:ascii="Calibri" w:hAnsi="Calibri"/>
          <w:w w:val="105"/>
          <w:sz w:val="22"/>
          <w:vertAlign w:val="baseline"/>
        </w:rPr>
        <w:t>(</w:t>
      </w:r>
      <w:r>
        <w:rPr>
          <w:rFonts w:ascii="Cambria" w:hAnsi="Cambria"/>
          <w:w w:val="105"/>
          <w:sz w:val="22"/>
          <w:vertAlign w:val="baseline"/>
        </w:rPr>
        <w:t>x</w:t>
      </w:r>
      <w:r>
        <w:rPr>
          <w:rFonts w:ascii="Calibri" w:hAnsi="Calibri"/>
          <w:w w:val="105"/>
          <w:sz w:val="22"/>
          <w:vertAlign w:val="subscript"/>
        </w:rPr>
        <w:t>1</w:t>
      </w:r>
      <w:r>
        <w:rPr>
          <w:rFonts w:ascii="Calibri" w:hAnsi="Calibri"/>
          <w:w w:val="105"/>
          <w:sz w:val="22"/>
          <w:vertAlign w:val="baseline"/>
        </w:rPr>
        <w:t>) : </w:t>
      </w:r>
      <w:r>
        <w:rPr>
          <w:rFonts w:ascii="Cambria" w:hAnsi="Cambria"/>
          <w:w w:val="105"/>
          <w:sz w:val="22"/>
          <w:vertAlign w:val="baseline"/>
        </w:rPr>
        <w:t>x</w:t>
      </w:r>
      <w:r>
        <w:rPr>
          <w:rFonts w:ascii="Calibri" w:hAnsi="Calibri"/>
          <w:w w:val="105"/>
          <w:sz w:val="22"/>
          <w:vertAlign w:val="subscript"/>
        </w:rPr>
        <w:t>1</w:t>
      </w:r>
      <w:r>
        <w:rPr>
          <w:rFonts w:ascii="Calibri" w:hAnsi="Calibri"/>
          <w:w w:val="105"/>
          <w:sz w:val="22"/>
          <w:vertAlign w:val="baseline"/>
        </w:rPr>
        <w:t> </w:t>
      </w:r>
      <w:r>
        <w:rPr>
          <w:rFonts w:ascii="Cambria" w:hAnsi="Cambria"/>
          <w:w w:val="105"/>
          <w:sz w:val="22"/>
          <w:vertAlign w:val="baseline"/>
        </w:rPr>
        <w:t>∈ </w:t>
      </w:r>
      <w:r>
        <w:rPr>
          <w:rFonts w:ascii="Calibri" w:hAnsi="Calibri"/>
          <w:w w:val="105"/>
          <w:sz w:val="22"/>
          <w:vertAlign w:val="baseline"/>
        </w:rPr>
        <w:t>[0</w:t>
      </w:r>
      <w:r>
        <w:rPr>
          <w:rFonts w:ascii="Cambria" w:hAnsi="Cambria"/>
          <w:w w:val="105"/>
          <w:sz w:val="22"/>
          <w:vertAlign w:val="baseline"/>
        </w:rPr>
        <w:t>, K</w:t>
      </w:r>
      <w:r>
        <w:rPr>
          <w:rFonts w:ascii="Calibri" w:hAnsi="Calibri"/>
          <w:w w:val="105"/>
          <w:sz w:val="22"/>
          <w:vertAlign w:val="baseline"/>
        </w:rPr>
        <w:t>]</w:t>
      </w:r>
      <w:r>
        <w:rPr>
          <w:rFonts w:ascii="Cambria" w:hAnsi="Cambria"/>
          <w:w w:val="105"/>
          <w:sz w:val="22"/>
          <w:vertAlign w:val="baseline"/>
        </w:rPr>
        <w:t>}</w:t>
      </w:r>
      <w:r>
        <w:rPr>
          <w:i/>
          <w:w w:val="105"/>
          <w:sz w:val="22"/>
          <w:vertAlign w:val="baseline"/>
        </w:rPr>
        <w:t>. </w:t>
      </w:r>
      <w:r>
        <w:rPr>
          <w:i/>
          <w:spacing w:val="-2"/>
          <w:w w:val="95"/>
          <w:sz w:val="22"/>
          <w:vertAlign w:val="baseline"/>
        </w:rPr>
        <w:t>Himpunan</w:t>
      </w:r>
      <w:r>
        <w:rPr>
          <w:i/>
          <w:spacing w:val="-3"/>
          <w:sz w:val="22"/>
          <w:vertAlign w:val="baseline"/>
        </w:rPr>
        <w:t> </w:t>
      </w:r>
      <w:r>
        <w:rPr>
          <w:rFonts w:ascii="Cambria" w:hAnsi="Cambria"/>
          <w:spacing w:val="-2"/>
          <w:w w:val="95"/>
          <w:sz w:val="22"/>
          <w:vertAlign w:val="baseline"/>
        </w:rPr>
        <w:t>A</w:t>
      </w:r>
      <w:r>
        <w:rPr>
          <w:rFonts w:ascii="Cambria" w:hAnsi="Cambria"/>
          <w:spacing w:val="5"/>
          <w:sz w:val="22"/>
          <w:vertAlign w:val="baseline"/>
        </w:rPr>
        <w:t> </w:t>
      </w:r>
      <w:r>
        <w:rPr>
          <w:i/>
          <w:spacing w:val="-2"/>
          <w:w w:val="95"/>
          <w:sz w:val="22"/>
          <w:vertAlign w:val="baseline"/>
        </w:rPr>
        <w:t>memiliki</w:t>
      </w:r>
      <w:r>
        <w:rPr>
          <w:i/>
          <w:spacing w:val="-3"/>
          <w:sz w:val="22"/>
          <w:vertAlign w:val="baseline"/>
        </w:rPr>
        <w:t> </w:t>
      </w:r>
      <w:r>
        <w:rPr>
          <w:i/>
          <w:spacing w:val="-2"/>
          <w:w w:val="95"/>
          <w:sz w:val="22"/>
          <w:vertAlign w:val="baseline"/>
        </w:rPr>
        <w:t>sifat</w:t>
      </w:r>
      <w:r>
        <w:rPr>
          <w:i/>
          <w:spacing w:val="-2"/>
          <w:sz w:val="22"/>
          <w:vertAlign w:val="baseline"/>
        </w:rPr>
        <w:t> </w:t>
      </w:r>
      <w:r>
        <w:rPr>
          <w:i/>
          <w:spacing w:val="-2"/>
          <w:w w:val="95"/>
          <w:sz w:val="22"/>
          <w:vertAlign w:val="baseline"/>
        </w:rPr>
        <w:t>sebagai</w:t>
      </w:r>
      <w:r>
        <w:rPr>
          <w:i/>
          <w:spacing w:val="-2"/>
          <w:sz w:val="22"/>
          <w:vertAlign w:val="baseline"/>
        </w:rPr>
        <w:t> </w:t>
      </w:r>
      <w:r>
        <w:rPr>
          <w:i/>
          <w:spacing w:val="-2"/>
          <w:w w:val="90"/>
          <w:sz w:val="22"/>
          <w:vertAlign w:val="baseline"/>
        </w:rPr>
        <w:t>berikut:</w:t>
      </w:r>
    </w:p>
    <w:p>
      <w:pPr>
        <w:pStyle w:val="ListParagraph"/>
        <w:numPr>
          <w:ilvl w:val="1"/>
          <w:numId w:val="8"/>
        </w:numPr>
        <w:tabs>
          <w:tab w:pos="1989" w:val="left" w:leader="none"/>
          <w:tab w:pos="1991" w:val="left" w:leader="none"/>
        </w:tabs>
        <w:spacing w:line="304" w:lineRule="auto" w:before="20" w:after="0"/>
        <w:ind w:left="1991" w:right="1443" w:hanging="271"/>
        <w:jc w:val="both"/>
        <w:rPr>
          <w:i/>
          <w:sz w:val="22"/>
        </w:rPr>
      </w:pPr>
      <w:r>
        <w:rPr>
          <w:rFonts w:ascii="Cambria" w:hAnsi="Cambria"/>
          <w:w w:val="110"/>
          <w:sz w:val="22"/>
        </w:rPr>
        <w:t>A</w:t>
      </w:r>
      <w:r>
        <w:rPr>
          <w:rFonts w:ascii="Cambria" w:hAnsi="Cambria"/>
          <w:spacing w:val="-10"/>
          <w:w w:val="110"/>
          <w:sz w:val="22"/>
        </w:rPr>
        <w:t> </w:t>
      </w:r>
      <w:r>
        <w:rPr>
          <w:i/>
          <w:sz w:val="22"/>
        </w:rPr>
        <w:t>merupakan</w:t>
      </w:r>
      <w:r>
        <w:rPr>
          <w:i/>
          <w:spacing w:val="-12"/>
          <w:sz w:val="22"/>
        </w:rPr>
        <w:t> </w:t>
      </w:r>
      <w:r>
        <w:rPr>
          <w:i/>
          <w:sz w:val="22"/>
        </w:rPr>
        <w:t>himpunan</w:t>
      </w:r>
      <w:r>
        <w:rPr>
          <w:i/>
          <w:spacing w:val="-12"/>
          <w:sz w:val="22"/>
        </w:rPr>
        <w:t> </w:t>
      </w:r>
      <w:r>
        <w:rPr>
          <w:i/>
          <w:sz w:val="22"/>
        </w:rPr>
        <w:t>invarian</w:t>
      </w:r>
      <w:r>
        <w:rPr>
          <w:i/>
          <w:spacing w:val="-12"/>
          <w:sz w:val="22"/>
        </w:rPr>
        <w:t> </w:t>
      </w:r>
      <w:r>
        <w:rPr>
          <w:i/>
          <w:sz w:val="22"/>
        </w:rPr>
        <w:t>positif,</w:t>
      </w:r>
      <w:r>
        <w:rPr>
          <w:i/>
          <w:spacing w:val="-8"/>
          <w:sz w:val="22"/>
        </w:rPr>
        <w:t> </w:t>
      </w:r>
      <w:r>
        <w:rPr>
          <w:i/>
          <w:sz w:val="22"/>
        </w:rPr>
        <w:t>yaitu</w:t>
      </w:r>
      <w:r>
        <w:rPr>
          <w:i/>
          <w:spacing w:val="-12"/>
          <w:sz w:val="22"/>
        </w:rPr>
        <w:t> </w:t>
      </w:r>
      <w:r>
        <w:rPr>
          <w:i/>
          <w:sz w:val="22"/>
        </w:rPr>
        <w:t>jika</w:t>
      </w:r>
      <w:r>
        <w:rPr>
          <w:i/>
          <w:spacing w:val="-12"/>
          <w:sz w:val="22"/>
        </w:rPr>
        <w:t> </w:t>
      </w:r>
      <w:r>
        <w:rPr>
          <w:i/>
          <w:sz w:val="22"/>
        </w:rPr>
        <w:t>suatu </w:t>
      </w:r>
      <w:r>
        <w:rPr>
          <w:i/>
          <w:w w:val="90"/>
          <w:sz w:val="22"/>
        </w:rPr>
        <w:t>solusi dimulai dari </w:t>
      </w:r>
      <w:r>
        <w:rPr>
          <w:rFonts w:ascii="Cambria" w:hAnsi="Cambria"/>
          <w:w w:val="90"/>
          <w:sz w:val="22"/>
        </w:rPr>
        <w:t>A</w:t>
      </w:r>
      <w:r>
        <w:rPr>
          <w:i/>
          <w:w w:val="90"/>
          <w:sz w:val="22"/>
        </w:rPr>
        <w:t>, maka solusi tersebut akan tetap berada </w:t>
      </w:r>
      <w:r>
        <w:rPr>
          <w:i/>
          <w:sz w:val="22"/>
        </w:rPr>
        <w:t>di dalam </w:t>
      </w:r>
      <w:r>
        <w:rPr>
          <w:rFonts w:ascii="Cambria" w:hAnsi="Cambria"/>
          <w:w w:val="110"/>
          <w:sz w:val="22"/>
        </w:rPr>
        <w:t>A </w:t>
      </w:r>
      <w:r>
        <w:rPr>
          <w:i/>
          <w:sz w:val="22"/>
        </w:rPr>
        <w:t>untuk semua </w:t>
      </w:r>
      <w:r>
        <w:rPr>
          <w:rFonts w:ascii="Cambria" w:hAnsi="Cambria"/>
          <w:sz w:val="22"/>
        </w:rPr>
        <w:t>t </w:t>
      </w:r>
      <w:r>
        <w:rPr>
          <w:rFonts w:ascii="Cambria" w:hAnsi="Cambria"/>
          <w:w w:val="110"/>
          <w:sz w:val="22"/>
        </w:rPr>
        <w:t>≥ </w:t>
      </w:r>
      <w:r>
        <w:rPr>
          <w:rFonts w:ascii="Calibri" w:hAnsi="Calibri"/>
          <w:sz w:val="22"/>
        </w:rPr>
        <w:t>0</w:t>
      </w:r>
      <w:r>
        <w:rPr>
          <w:i/>
          <w:sz w:val="22"/>
        </w:rPr>
        <w:t>.</w:t>
      </w:r>
    </w:p>
    <w:p>
      <w:pPr>
        <w:pStyle w:val="ListParagraph"/>
        <w:numPr>
          <w:ilvl w:val="1"/>
          <w:numId w:val="8"/>
        </w:numPr>
        <w:tabs>
          <w:tab w:pos="1989" w:val="left" w:leader="none"/>
        </w:tabs>
        <w:spacing w:line="211" w:lineRule="exact" w:before="0" w:after="0"/>
        <w:ind w:left="1989" w:right="0" w:hanging="325"/>
        <w:jc w:val="both"/>
        <w:rPr>
          <w:i/>
          <w:sz w:val="22"/>
        </w:rPr>
      </w:pPr>
      <w:r>
        <w:rPr>
          <w:i/>
          <w:sz w:val="22"/>
        </w:rPr>
        <mc:AlternateContent>
          <mc:Choice Requires="wps">
            <w:drawing>
              <wp:anchor distT="0" distB="0" distL="0" distR="0" allowOverlap="1" layoutInCell="1" locked="0" behindDoc="1" simplePos="0" relativeHeight="480295936">
                <wp:simplePos x="0" y="0"/>
                <wp:positionH relativeFrom="page">
                  <wp:posOffset>3929595</wp:posOffset>
                </wp:positionH>
                <wp:positionV relativeFrom="paragraph">
                  <wp:posOffset>54474</wp:posOffset>
                </wp:positionV>
                <wp:extent cx="83820" cy="101600"/>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83820" cy="101600"/>
                        </a:xfrm>
                        <a:prstGeom prst="rect">
                          <a:avLst/>
                        </a:prstGeom>
                      </wps:spPr>
                      <wps:txbx>
                        <w:txbxContent>
                          <w:p>
                            <w:pPr>
                              <w:spacing w:line="159" w:lineRule="exact" w:before="0"/>
                              <w:ind w:left="0" w:right="0" w:firstLine="0"/>
                              <w:jc w:val="left"/>
                              <w:rPr>
                                <w:rFonts w:ascii="Calibri"/>
                                <w:sz w:val="16"/>
                              </w:rPr>
                            </w:pPr>
                            <w:r>
                              <w:rPr>
                                <w:rFonts w:ascii="Calibri"/>
                                <w:spacing w:val="-10"/>
                                <w:w w:val="165"/>
                                <w:sz w:val="16"/>
                              </w:rPr>
                              <w:t>+</w:t>
                            </w:r>
                          </w:p>
                        </w:txbxContent>
                      </wps:txbx>
                      <wps:bodyPr wrap="square" lIns="0" tIns="0" rIns="0" bIns="0" rtlCol="0">
                        <a:noAutofit/>
                      </wps:bodyPr>
                    </wps:wsp>
                  </a:graphicData>
                </a:graphic>
              </wp:anchor>
            </w:drawing>
          </mc:Choice>
          <mc:Fallback>
            <w:pict>
              <v:shape style="position:absolute;margin-left:309.416992pt;margin-top:4.289339pt;width:6.6pt;height:8pt;mso-position-horizontal-relative:page;mso-position-vertical-relative:paragraph;z-index:-23020544" type="#_x0000_t202" id="docshape59" filled="false" stroked="false">
                <v:textbox inset="0,0,0,0">
                  <w:txbxContent>
                    <w:p>
                      <w:pPr>
                        <w:spacing w:line="159" w:lineRule="exact" w:before="0"/>
                        <w:ind w:left="0" w:right="0" w:firstLine="0"/>
                        <w:jc w:val="left"/>
                        <w:rPr>
                          <w:rFonts w:ascii="Calibri"/>
                          <w:sz w:val="16"/>
                        </w:rPr>
                      </w:pPr>
                      <w:r>
                        <w:rPr>
                          <w:rFonts w:ascii="Calibri"/>
                          <w:spacing w:val="-10"/>
                          <w:w w:val="165"/>
                          <w:sz w:val="16"/>
                        </w:rPr>
                        <w:t>+</w:t>
                      </w:r>
                    </w:p>
                  </w:txbxContent>
                </v:textbox>
                <w10:wrap type="none"/>
              </v:shape>
            </w:pict>
          </mc:Fallback>
        </mc:AlternateContent>
      </w:r>
      <w:r>
        <w:rPr>
          <w:i/>
          <w:sz w:val="22"/>
        </w:rPr>
        <w:t>Untuk</w:t>
      </w:r>
      <w:r>
        <w:rPr>
          <w:i/>
          <w:spacing w:val="31"/>
          <w:sz w:val="22"/>
        </w:rPr>
        <w:t> </w:t>
      </w:r>
      <w:r>
        <w:rPr>
          <w:i/>
          <w:sz w:val="22"/>
        </w:rPr>
        <w:t>setiap</w:t>
      </w:r>
      <w:r>
        <w:rPr>
          <w:i/>
          <w:spacing w:val="51"/>
          <w:sz w:val="22"/>
        </w:rPr>
        <w:t> </w:t>
      </w:r>
      <w:r>
        <w:rPr>
          <w:i/>
          <w:sz w:val="22"/>
        </w:rPr>
        <w:t>kondisi</w:t>
      </w:r>
      <w:r>
        <w:rPr>
          <w:i/>
          <w:spacing w:val="52"/>
          <w:sz w:val="22"/>
        </w:rPr>
        <w:t> </w:t>
      </w:r>
      <w:r>
        <w:rPr>
          <w:i/>
          <w:sz w:val="22"/>
        </w:rPr>
        <w:t>awal</w:t>
      </w:r>
      <w:r>
        <w:rPr>
          <w:i/>
          <w:spacing w:val="46"/>
          <w:w w:val="110"/>
          <w:sz w:val="22"/>
        </w:rPr>
        <w:t> </w:t>
      </w:r>
      <w:r>
        <w:rPr>
          <w:rFonts w:ascii="Calibri" w:hAnsi="Calibri"/>
          <w:w w:val="110"/>
          <w:sz w:val="22"/>
        </w:rPr>
        <w:t>(</w:t>
      </w:r>
      <w:r>
        <w:rPr>
          <w:rFonts w:ascii="Cambria" w:hAnsi="Cambria"/>
          <w:w w:val="110"/>
          <w:sz w:val="22"/>
        </w:rPr>
        <w:t>x</w:t>
      </w:r>
      <w:r>
        <w:rPr>
          <w:rFonts w:ascii="Calibri" w:hAnsi="Calibri"/>
          <w:w w:val="110"/>
          <w:sz w:val="22"/>
          <w:vertAlign w:val="subscript"/>
        </w:rPr>
        <w:t>10</w:t>
      </w:r>
      <w:r>
        <w:rPr>
          <w:rFonts w:ascii="Cambria" w:hAnsi="Cambria"/>
          <w:w w:val="110"/>
          <w:sz w:val="22"/>
          <w:vertAlign w:val="baseline"/>
        </w:rPr>
        <w:t>,</w:t>
      </w:r>
      <w:r>
        <w:rPr>
          <w:rFonts w:ascii="Cambria" w:hAnsi="Cambria"/>
          <w:spacing w:val="-18"/>
          <w:w w:val="110"/>
          <w:sz w:val="22"/>
          <w:vertAlign w:val="baseline"/>
        </w:rPr>
        <w:t> </w:t>
      </w:r>
      <w:r>
        <w:rPr>
          <w:rFonts w:ascii="Cambria" w:hAnsi="Cambria"/>
          <w:w w:val="110"/>
          <w:sz w:val="22"/>
          <w:vertAlign w:val="baseline"/>
        </w:rPr>
        <w:t>.</w:t>
      </w:r>
      <w:r>
        <w:rPr>
          <w:rFonts w:ascii="Cambria" w:hAnsi="Cambria"/>
          <w:spacing w:val="-18"/>
          <w:w w:val="110"/>
          <w:sz w:val="22"/>
          <w:vertAlign w:val="baseline"/>
        </w:rPr>
        <w:t> </w:t>
      </w:r>
      <w:r>
        <w:rPr>
          <w:rFonts w:ascii="Cambria" w:hAnsi="Cambria"/>
          <w:w w:val="110"/>
          <w:sz w:val="22"/>
          <w:vertAlign w:val="baseline"/>
        </w:rPr>
        <w:t>.</w:t>
      </w:r>
      <w:r>
        <w:rPr>
          <w:rFonts w:ascii="Cambria" w:hAnsi="Cambria"/>
          <w:spacing w:val="-18"/>
          <w:w w:val="110"/>
          <w:sz w:val="22"/>
          <w:vertAlign w:val="baseline"/>
        </w:rPr>
        <w:t> </w:t>
      </w:r>
      <w:r>
        <w:rPr>
          <w:rFonts w:ascii="Cambria" w:hAnsi="Cambria"/>
          <w:w w:val="110"/>
          <w:sz w:val="22"/>
          <w:vertAlign w:val="baseline"/>
        </w:rPr>
        <w:t>.</w:t>
      </w:r>
      <w:r>
        <w:rPr>
          <w:rFonts w:ascii="Cambria" w:hAnsi="Cambria"/>
          <w:spacing w:val="-18"/>
          <w:w w:val="110"/>
          <w:sz w:val="22"/>
          <w:vertAlign w:val="baseline"/>
        </w:rPr>
        <w:t> </w:t>
      </w:r>
      <w:r>
        <w:rPr>
          <w:rFonts w:ascii="Cambria" w:hAnsi="Cambria"/>
          <w:w w:val="110"/>
          <w:sz w:val="22"/>
          <w:vertAlign w:val="baseline"/>
        </w:rPr>
        <w:t>,</w:t>
      </w:r>
      <w:r>
        <w:rPr>
          <w:rFonts w:ascii="Cambria" w:hAnsi="Cambria"/>
          <w:spacing w:val="-18"/>
          <w:w w:val="110"/>
          <w:sz w:val="22"/>
          <w:vertAlign w:val="baseline"/>
        </w:rPr>
        <w:t> </w:t>
      </w:r>
      <w:r>
        <w:rPr>
          <w:rFonts w:ascii="Cambria" w:hAnsi="Cambria"/>
          <w:w w:val="110"/>
          <w:sz w:val="22"/>
          <w:vertAlign w:val="baseline"/>
        </w:rPr>
        <w:t>x</w:t>
      </w:r>
      <w:r>
        <w:rPr>
          <w:rFonts w:ascii="Cambria" w:hAnsi="Cambria"/>
          <w:w w:val="110"/>
          <w:sz w:val="22"/>
          <w:vertAlign w:val="subscript"/>
        </w:rPr>
        <w:t>n</w:t>
      </w:r>
      <w:r>
        <w:rPr>
          <w:rFonts w:ascii="Calibri" w:hAnsi="Calibri"/>
          <w:w w:val="110"/>
          <w:sz w:val="22"/>
          <w:vertAlign w:val="subscript"/>
        </w:rPr>
        <w:t>0</w:t>
      </w:r>
      <w:r>
        <w:rPr>
          <w:rFonts w:ascii="Calibri" w:hAnsi="Calibri"/>
          <w:spacing w:val="23"/>
          <w:w w:val="110"/>
          <w:sz w:val="22"/>
          <w:vertAlign w:val="baseline"/>
        </w:rPr>
        <w:t>  </w:t>
      </w:r>
      <w:r>
        <w:rPr>
          <w:rFonts w:ascii="Cambria" w:hAnsi="Cambria"/>
          <w:sz w:val="22"/>
          <w:vertAlign w:val="baseline"/>
        </w:rPr>
        <w:t>∈</w:t>
      </w:r>
      <w:r>
        <w:rPr>
          <w:rFonts w:ascii="Cambria" w:hAnsi="Cambria"/>
          <w:spacing w:val="75"/>
          <w:w w:val="150"/>
          <w:sz w:val="22"/>
          <w:vertAlign w:val="baseline"/>
        </w:rPr>
        <w:t> </w:t>
      </w:r>
      <w:r>
        <w:rPr>
          <w:w w:val="110"/>
          <w:sz w:val="22"/>
          <w:vertAlign w:val="baseline"/>
        </w:rPr>
        <w:t>R</w:t>
      </w:r>
      <w:r>
        <w:rPr>
          <w:rFonts w:ascii="Cambria" w:hAnsi="Cambria"/>
          <w:w w:val="110"/>
          <w:sz w:val="22"/>
          <w:vertAlign w:val="superscript"/>
        </w:rPr>
        <w:t>n</w:t>
      </w:r>
      <w:r>
        <w:rPr>
          <w:rFonts w:ascii="Cambria" w:hAnsi="Cambria"/>
          <w:spacing w:val="-15"/>
          <w:w w:val="110"/>
          <w:sz w:val="22"/>
          <w:vertAlign w:val="baseline"/>
        </w:rPr>
        <w:t> </w:t>
      </w:r>
      <w:r>
        <w:rPr>
          <w:i/>
          <w:sz w:val="22"/>
          <w:vertAlign w:val="baseline"/>
        </w:rPr>
        <w:t>,</w:t>
      </w:r>
      <w:r>
        <w:rPr>
          <w:i/>
          <w:spacing w:val="63"/>
          <w:sz w:val="22"/>
          <w:vertAlign w:val="baseline"/>
        </w:rPr>
        <w:t> </w:t>
      </w:r>
      <w:r>
        <w:rPr>
          <w:i/>
          <w:spacing w:val="-4"/>
          <w:sz w:val="22"/>
          <w:vertAlign w:val="baseline"/>
        </w:rPr>
        <w:t>maka</w:t>
      </w:r>
    </w:p>
    <w:p>
      <w:pPr>
        <w:spacing w:before="60"/>
        <w:ind w:left="1991" w:right="0" w:firstLine="0"/>
        <w:jc w:val="both"/>
        <w:rPr>
          <w:i/>
          <w:sz w:val="22"/>
        </w:rPr>
      </w:pPr>
      <w:r>
        <w:rPr>
          <w:rFonts w:ascii="Calibri" w:hAnsi="Calibri"/>
          <w:w w:val="115"/>
          <w:sz w:val="22"/>
        </w:rPr>
        <w:t>(</w:t>
      </w:r>
      <w:r>
        <w:rPr>
          <w:rFonts w:ascii="Cambria" w:hAnsi="Cambria"/>
          <w:w w:val="115"/>
          <w:sz w:val="22"/>
        </w:rPr>
        <w:t>x</w:t>
      </w:r>
      <w:r>
        <w:rPr>
          <w:rFonts w:ascii="Calibri" w:hAnsi="Calibri"/>
          <w:w w:val="115"/>
          <w:sz w:val="22"/>
          <w:vertAlign w:val="subscript"/>
        </w:rPr>
        <w:t>1</w:t>
      </w:r>
      <w:r>
        <w:rPr>
          <w:rFonts w:ascii="Calibri" w:hAnsi="Calibri"/>
          <w:w w:val="115"/>
          <w:sz w:val="22"/>
          <w:vertAlign w:val="baseline"/>
        </w:rPr>
        <w:t>(</w:t>
      </w:r>
      <w:r>
        <w:rPr>
          <w:rFonts w:ascii="Cambria" w:hAnsi="Cambria"/>
          <w:w w:val="115"/>
          <w:sz w:val="22"/>
          <w:vertAlign w:val="baseline"/>
        </w:rPr>
        <w:t>t</w:t>
      </w:r>
      <w:r>
        <w:rPr>
          <w:rFonts w:ascii="Calibri" w:hAnsi="Calibri"/>
          <w:w w:val="115"/>
          <w:sz w:val="22"/>
          <w:vertAlign w:val="baseline"/>
        </w:rPr>
        <w:t>)</w:t>
      </w:r>
      <w:r>
        <w:rPr>
          <w:rFonts w:ascii="Cambria" w:hAnsi="Cambria"/>
          <w:w w:val="115"/>
          <w:sz w:val="22"/>
          <w:vertAlign w:val="baseline"/>
        </w:rPr>
        <w:t>,</w:t>
      </w:r>
      <w:r>
        <w:rPr>
          <w:rFonts w:ascii="Cambria" w:hAnsi="Cambria"/>
          <w:spacing w:val="-21"/>
          <w:w w:val="115"/>
          <w:sz w:val="22"/>
          <w:vertAlign w:val="baseline"/>
        </w:rPr>
        <w:t> </w:t>
      </w:r>
      <w:r>
        <w:rPr>
          <w:rFonts w:ascii="Cambria" w:hAnsi="Cambria"/>
          <w:w w:val="115"/>
          <w:sz w:val="22"/>
          <w:vertAlign w:val="baseline"/>
        </w:rPr>
        <w:t>.</w:t>
      </w:r>
      <w:r>
        <w:rPr>
          <w:rFonts w:ascii="Cambria" w:hAnsi="Cambria"/>
          <w:spacing w:val="-20"/>
          <w:w w:val="115"/>
          <w:sz w:val="22"/>
          <w:vertAlign w:val="baseline"/>
        </w:rPr>
        <w:t> </w:t>
      </w:r>
      <w:r>
        <w:rPr>
          <w:rFonts w:ascii="Cambria" w:hAnsi="Cambria"/>
          <w:w w:val="115"/>
          <w:sz w:val="22"/>
          <w:vertAlign w:val="baseline"/>
        </w:rPr>
        <w:t>.</w:t>
      </w:r>
      <w:r>
        <w:rPr>
          <w:rFonts w:ascii="Cambria" w:hAnsi="Cambria"/>
          <w:spacing w:val="-20"/>
          <w:w w:val="115"/>
          <w:sz w:val="22"/>
          <w:vertAlign w:val="baseline"/>
        </w:rPr>
        <w:t> </w:t>
      </w:r>
      <w:r>
        <w:rPr>
          <w:rFonts w:ascii="Cambria" w:hAnsi="Cambria"/>
          <w:w w:val="115"/>
          <w:sz w:val="22"/>
          <w:vertAlign w:val="baseline"/>
        </w:rPr>
        <w:t>.</w:t>
      </w:r>
      <w:r>
        <w:rPr>
          <w:rFonts w:ascii="Cambria" w:hAnsi="Cambria"/>
          <w:spacing w:val="-21"/>
          <w:w w:val="115"/>
          <w:sz w:val="22"/>
          <w:vertAlign w:val="baseline"/>
        </w:rPr>
        <w:t> </w:t>
      </w:r>
      <w:r>
        <w:rPr>
          <w:rFonts w:ascii="Cambria" w:hAnsi="Cambria"/>
          <w:w w:val="115"/>
          <w:sz w:val="22"/>
          <w:vertAlign w:val="baseline"/>
        </w:rPr>
        <w:t>,</w:t>
      </w:r>
      <w:r>
        <w:rPr>
          <w:rFonts w:ascii="Cambria" w:hAnsi="Cambria"/>
          <w:spacing w:val="-20"/>
          <w:w w:val="115"/>
          <w:sz w:val="22"/>
          <w:vertAlign w:val="baseline"/>
        </w:rPr>
        <w:t> </w:t>
      </w:r>
      <w:r>
        <w:rPr>
          <w:rFonts w:ascii="Cambria" w:hAnsi="Cambria"/>
          <w:w w:val="115"/>
          <w:sz w:val="22"/>
          <w:vertAlign w:val="baseline"/>
        </w:rPr>
        <w:t>x</w:t>
      </w:r>
      <w:r>
        <w:rPr>
          <w:rFonts w:ascii="Cambria" w:hAnsi="Cambria"/>
          <w:w w:val="115"/>
          <w:sz w:val="22"/>
          <w:vertAlign w:val="subscript"/>
        </w:rPr>
        <w:t>n</w:t>
      </w:r>
      <w:r>
        <w:rPr>
          <w:rFonts w:ascii="Calibri" w:hAnsi="Calibri"/>
          <w:w w:val="115"/>
          <w:sz w:val="22"/>
          <w:vertAlign w:val="baseline"/>
        </w:rPr>
        <w:t>(</w:t>
      </w:r>
      <w:r>
        <w:rPr>
          <w:rFonts w:ascii="Cambria" w:hAnsi="Cambria"/>
          <w:w w:val="115"/>
          <w:sz w:val="22"/>
          <w:vertAlign w:val="baseline"/>
        </w:rPr>
        <w:t>t</w:t>
      </w:r>
      <w:r>
        <w:rPr>
          <w:rFonts w:ascii="Calibri" w:hAnsi="Calibri"/>
          <w:w w:val="115"/>
          <w:sz w:val="22"/>
          <w:vertAlign w:val="baseline"/>
        </w:rPr>
        <w:t>))</w:t>
      </w:r>
      <w:r>
        <w:rPr>
          <w:rFonts w:ascii="Calibri" w:hAnsi="Calibri"/>
          <w:spacing w:val="-14"/>
          <w:w w:val="115"/>
          <w:sz w:val="22"/>
          <w:vertAlign w:val="baseline"/>
        </w:rPr>
        <w:t> </w:t>
      </w:r>
      <w:r>
        <w:rPr>
          <w:i/>
          <w:w w:val="105"/>
          <w:sz w:val="22"/>
          <w:vertAlign w:val="baseline"/>
        </w:rPr>
        <w:t>akan</w:t>
      </w:r>
      <w:r>
        <w:rPr>
          <w:i/>
          <w:spacing w:val="-15"/>
          <w:w w:val="105"/>
          <w:sz w:val="22"/>
          <w:vertAlign w:val="baseline"/>
        </w:rPr>
        <w:t> </w:t>
      </w:r>
      <w:r>
        <w:rPr>
          <w:i/>
          <w:w w:val="105"/>
          <w:sz w:val="22"/>
          <w:vertAlign w:val="baseline"/>
        </w:rPr>
        <w:t>menuju</w:t>
      </w:r>
      <w:r>
        <w:rPr>
          <w:i/>
          <w:spacing w:val="-5"/>
          <w:w w:val="105"/>
          <w:sz w:val="22"/>
          <w:vertAlign w:val="baseline"/>
        </w:rPr>
        <w:t> </w:t>
      </w:r>
      <w:r>
        <w:rPr>
          <w:rFonts w:ascii="Cambria" w:hAnsi="Cambria"/>
          <w:w w:val="115"/>
          <w:sz w:val="22"/>
          <w:vertAlign w:val="baseline"/>
        </w:rPr>
        <w:t>A</w:t>
      </w:r>
      <w:r>
        <w:rPr>
          <w:rFonts w:ascii="Cambria" w:hAnsi="Cambria"/>
          <w:spacing w:val="-1"/>
          <w:w w:val="115"/>
          <w:sz w:val="22"/>
          <w:vertAlign w:val="baseline"/>
        </w:rPr>
        <w:t> </w:t>
      </w:r>
      <w:r>
        <w:rPr>
          <w:i/>
          <w:w w:val="105"/>
          <w:sz w:val="22"/>
          <w:vertAlign w:val="baseline"/>
        </w:rPr>
        <w:t>saat</w:t>
      </w:r>
      <w:r>
        <w:rPr>
          <w:i/>
          <w:spacing w:val="-4"/>
          <w:w w:val="105"/>
          <w:sz w:val="22"/>
          <w:vertAlign w:val="baseline"/>
        </w:rPr>
        <w:t> </w:t>
      </w:r>
      <w:r>
        <w:rPr>
          <w:rFonts w:ascii="Cambria" w:hAnsi="Cambria"/>
          <w:w w:val="115"/>
          <w:sz w:val="22"/>
          <w:vertAlign w:val="baseline"/>
        </w:rPr>
        <w:t>t</w:t>
      </w:r>
      <w:r>
        <w:rPr>
          <w:rFonts w:ascii="Cambria" w:hAnsi="Cambria"/>
          <w:spacing w:val="-4"/>
          <w:w w:val="115"/>
          <w:sz w:val="22"/>
          <w:vertAlign w:val="baseline"/>
        </w:rPr>
        <w:t> </w:t>
      </w:r>
      <w:r>
        <w:rPr>
          <w:rFonts w:ascii="Cambria" w:hAnsi="Cambria"/>
          <w:w w:val="115"/>
          <w:sz w:val="22"/>
          <w:vertAlign w:val="baseline"/>
        </w:rPr>
        <w:t>→</w:t>
      </w:r>
      <w:r>
        <w:rPr>
          <w:rFonts w:ascii="Cambria" w:hAnsi="Cambria"/>
          <w:spacing w:val="-3"/>
          <w:w w:val="115"/>
          <w:sz w:val="22"/>
          <w:vertAlign w:val="baseline"/>
        </w:rPr>
        <w:t> </w:t>
      </w:r>
      <w:r>
        <w:rPr>
          <w:rFonts w:ascii="Calibri" w:hAnsi="Calibri"/>
          <w:spacing w:val="-5"/>
          <w:w w:val="115"/>
          <w:sz w:val="22"/>
          <w:vertAlign w:val="baseline"/>
        </w:rPr>
        <w:t>+</w:t>
      </w:r>
      <w:r>
        <w:rPr>
          <w:rFonts w:ascii="Cambria" w:hAnsi="Cambria"/>
          <w:spacing w:val="-5"/>
          <w:w w:val="115"/>
          <w:sz w:val="22"/>
          <w:vertAlign w:val="baseline"/>
        </w:rPr>
        <w:t>∞</w:t>
      </w:r>
      <w:r>
        <w:rPr>
          <w:i/>
          <w:spacing w:val="-5"/>
          <w:w w:val="115"/>
          <w:sz w:val="22"/>
          <w:vertAlign w:val="baseline"/>
        </w:rPr>
        <w:t>.</w:t>
      </w:r>
    </w:p>
    <w:p>
      <w:pPr>
        <w:pStyle w:val="Heading2"/>
        <w:spacing w:before="102"/>
        <w:ind w:left="1445"/>
      </w:pPr>
      <w:r>
        <w:rPr>
          <w:spacing w:val="-2"/>
        </w:rPr>
        <w:t>Bukti.</w:t>
      </w:r>
    </w:p>
    <w:p>
      <w:pPr>
        <w:pStyle w:val="ListParagraph"/>
        <w:numPr>
          <w:ilvl w:val="0"/>
          <w:numId w:val="11"/>
        </w:numPr>
        <w:tabs>
          <w:tab w:pos="253" w:val="left" w:leader="none"/>
        </w:tabs>
        <w:spacing w:line="240" w:lineRule="auto" w:before="71" w:after="0"/>
        <w:ind w:left="253" w:right="239" w:hanging="253"/>
        <w:jc w:val="center"/>
        <w:rPr>
          <w:sz w:val="22"/>
        </w:rPr>
      </w:pPr>
      <w:r>
        <w:rPr>
          <w:sz w:val="22"/>
        </w:rPr>
        <w:t>:</w:t>
      </w:r>
      <w:r>
        <w:rPr>
          <w:spacing w:val="51"/>
          <w:sz w:val="22"/>
        </w:rPr>
        <w:t> </w:t>
      </w:r>
      <w:r>
        <w:rPr>
          <w:sz w:val="22"/>
        </w:rPr>
        <w:t>Misalkan</w:t>
      </w:r>
      <w:r>
        <w:rPr>
          <w:spacing w:val="25"/>
          <w:sz w:val="22"/>
        </w:rPr>
        <w:t> </w:t>
      </w:r>
      <w:r>
        <w:rPr>
          <w:rFonts w:ascii="Calibri" w:hAnsi="Calibri"/>
          <w:sz w:val="22"/>
        </w:rPr>
        <w:t>(</w:t>
      </w:r>
      <w:r>
        <w:rPr>
          <w:rFonts w:ascii="Cambria" w:hAnsi="Cambria"/>
          <w:sz w:val="22"/>
        </w:rPr>
        <w:t>x</w:t>
      </w:r>
      <w:r>
        <w:rPr>
          <w:rFonts w:ascii="Calibri" w:hAnsi="Calibri"/>
          <w:sz w:val="22"/>
          <w:vertAlign w:val="subscript"/>
        </w:rPr>
        <w:t>10</w:t>
      </w:r>
      <w:r>
        <w:rPr>
          <w:rFonts w:ascii="Cambria" w:hAnsi="Cambria"/>
          <w:sz w:val="22"/>
          <w:vertAlign w:val="baseline"/>
        </w:rPr>
        <w:t>,</w:t>
      </w:r>
      <w:r>
        <w:rPr>
          <w:rFonts w:ascii="Cambria" w:hAnsi="Cambria"/>
          <w:spacing w:val="-3"/>
          <w:sz w:val="22"/>
          <w:vertAlign w:val="baseline"/>
        </w:rPr>
        <w:t> </w:t>
      </w:r>
      <w:r>
        <w:rPr>
          <w:rFonts w:ascii="Cambria" w:hAnsi="Cambria"/>
          <w:sz w:val="22"/>
          <w:vertAlign w:val="baseline"/>
        </w:rPr>
        <w:t>.</w:t>
      </w:r>
      <w:r>
        <w:rPr>
          <w:rFonts w:ascii="Cambria" w:hAnsi="Cambria"/>
          <w:spacing w:val="-4"/>
          <w:sz w:val="22"/>
          <w:vertAlign w:val="baseline"/>
        </w:rPr>
        <w:t> </w:t>
      </w:r>
      <w:r>
        <w:rPr>
          <w:rFonts w:ascii="Cambria" w:hAnsi="Cambria"/>
          <w:sz w:val="22"/>
          <w:vertAlign w:val="baseline"/>
        </w:rPr>
        <w:t>.</w:t>
      </w:r>
      <w:r>
        <w:rPr>
          <w:rFonts w:ascii="Cambria" w:hAnsi="Cambria"/>
          <w:spacing w:val="-3"/>
          <w:sz w:val="22"/>
          <w:vertAlign w:val="baseline"/>
        </w:rPr>
        <w:t> </w:t>
      </w:r>
      <w:r>
        <w:rPr>
          <w:rFonts w:ascii="Cambria" w:hAnsi="Cambria"/>
          <w:sz w:val="22"/>
          <w:vertAlign w:val="baseline"/>
        </w:rPr>
        <w:t>.</w:t>
      </w:r>
      <w:r>
        <w:rPr>
          <w:rFonts w:ascii="Cambria" w:hAnsi="Cambria"/>
          <w:spacing w:val="-3"/>
          <w:sz w:val="22"/>
          <w:vertAlign w:val="baseline"/>
        </w:rPr>
        <w:t> </w:t>
      </w:r>
      <w:r>
        <w:rPr>
          <w:rFonts w:ascii="Cambria" w:hAnsi="Cambria"/>
          <w:sz w:val="22"/>
          <w:vertAlign w:val="baseline"/>
        </w:rPr>
        <w:t>,</w:t>
      </w:r>
      <w:r>
        <w:rPr>
          <w:rFonts w:ascii="Cambria" w:hAnsi="Cambria"/>
          <w:spacing w:val="-4"/>
          <w:sz w:val="22"/>
          <w:vertAlign w:val="baseline"/>
        </w:rPr>
        <w:t> </w:t>
      </w:r>
      <w:r>
        <w:rPr>
          <w:rFonts w:ascii="Cambria" w:hAnsi="Cambria"/>
          <w:sz w:val="22"/>
          <w:vertAlign w:val="baseline"/>
        </w:rPr>
        <w:t>x</w:t>
      </w:r>
      <w:r>
        <w:rPr>
          <w:rFonts w:ascii="Cambria" w:hAnsi="Cambria"/>
          <w:sz w:val="22"/>
          <w:vertAlign w:val="subscript"/>
        </w:rPr>
        <w:t>n</w:t>
      </w:r>
      <w:r>
        <w:rPr>
          <w:rFonts w:ascii="Calibri" w:hAnsi="Calibri"/>
          <w:sz w:val="22"/>
          <w:vertAlign w:val="subscript"/>
        </w:rPr>
        <w:t>0</w:t>
      </w:r>
      <w:r>
        <w:rPr>
          <w:rFonts w:ascii="Calibri" w:hAnsi="Calibri"/>
          <w:sz w:val="22"/>
          <w:vertAlign w:val="baseline"/>
        </w:rPr>
        <w:t>)</w:t>
      </w:r>
      <w:r>
        <w:rPr>
          <w:rFonts w:ascii="Calibri" w:hAnsi="Calibri"/>
          <w:spacing w:val="28"/>
          <w:sz w:val="22"/>
          <w:vertAlign w:val="baseline"/>
        </w:rPr>
        <w:t> </w:t>
      </w:r>
      <w:r>
        <w:rPr>
          <w:rFonts w:ascii="Cambria" w:hAnsi="Cambria"/>
          <w:sz w:val="22"/>
          <w:vertAlign w:val="baseline"/>
        </w:rPr>
        <w:t>∈</w:t>
      </w:r>
      <w:r>
        <w:rPr>
          <w:rFonts w:ascii="Cambria" w:hAnsi="Cambria"/>
          <w:spacing w:val="27"/>
          <w:sz w:val="22"/>
          <w:vertAlign w:val="baseline"/>
        </w:rPr>
        <w:t> </w:t>
      </w:r>
      <w:r>
        <w:rPr>
          <w:rFonts w:ascii="Cambria" w:hAnsi="Cambria"/>
          <w:sz w:val="22"/>
          <w:vertAlign w:val="baseline"/>
        </w:rPr>
        <w:t>A</w:t>
      </w:r>
      <w:r>
        <w:rPr>
          <w:sz w:val="22"/>
          <w:vertAlign w:val="baseline"/>
        </w:rPr>
        <w:t>.</w:t>
      </w:r>
      <w:r>
        <w:rPr>
          <w:spacing w:val="51"/>
          <w:sz w:val="22"/>
          <w:vertAlign w:val="baseline"/>
        </w:rPr>
        <w:t> </w:t>
      </w:r>
      <w:r>
        <w:rPr>
          <w:sz w:val="22"/>
          <w:vertAlign w:val="baseline"/>
        </w:rPr>
        <w:t>Akan</w:t>
      </w:r>
      <w:r>
        <w:rPr>
          <w:spacing w:val="25"/>
          <w:sz w:val="22"/>
          <w:vertAlign w:val="baseline"/>
        </w:rPr>
        <w:t> </w:t>
      </w:r>
      <w:r>
        <w:rPr>
          <w:sz w:val="22"/>
          <w:vertAlign w:val="baseline"/>
        </w:rPr>
        <w:t>ditunjukkan</w:t>
      </w:r>
      <w:r>
        <w:rPr>
          <w:spacing w:val="25"/>
          <w:sz w:val="22"/>
          <w:vertAlign w:val="baseline"/>
        </w:rPr>
        <w:t> </w:t>
      </w:r>
      <w:r>
        <w:rPr>
          <w:spacing w:val="-4"/>
          <w:sz w:val="22"/>
          <w:vertAlign w:val="baseline"/>
        </w:rPr>
        <w:t>bahwa</w:t>
      </w:r>
    </w:p>
    <w:p>
      <w:pPr>
        <w:pStyle w:val="BodyText"/>
        <w:tabs>
          <w:tab w:pos="2267" w:val="left" w:leader="none"/>
        </w:tabs>
        <w:spacing w:before="109"/>
        <w:jc w:val="center"/>
        <w:rPr>
          <w:rFonts w:ascii="Cambria" w:hAnsi="Cambria"/>
        </w:rPr>
      </w:pPr>
      <w:r>
        <w:rPr>
          <w:rFonts w:ascii="Calibri" w:hAnsi="Calibri"/>
          <w:w w:val="115"/>
        </w:rPr>
        <w:t>(</w:t>
      </w:r>
      <w:r>
        <w:rPr>
          <w:rFonts w:ascii="Cambria" w:hAnsi="Cambria"/>
          <w:w w:val="115"/>
        </w:rPr>
        <w:t>x</w:t>
      </w:r>
      <w:r>
        <w:rPr>
          <w:rFonts w:ascii="Calibri" w:hAnsi="Calibri"/>
          <w:w w:val="115"/>
          <w:vertAlign w:val="subscript"/>
        </w:rPr>
        <w:t>1</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mbria" w:hAnsi="Cambria"/>
          <w:w w:val="115"/>
          <w:vertAlign w:val="baseline"/>
        </w:rPr>
        <w:t>,</w:t>
      </w:r>
      <w:r>
        <w:rPr>
          <w:rFonts w:ascii="Cambria" w:hAnsi="Cambria"/>
          <w:spacing w:val="-9"/>
          <w:w w:val="115"/>
          <w:vertAlign w:val="baseline"/>
        </w:rPr>
        <w:t> </w:t>
      </w:r>
      <w:r>
        <w:rPr>
          <w:rFonts w:ascii="Cambria" w:hAnsi="Cambria"/>
          <w:w w:val="115"/>
          <w:vertAlign w:val="baseline"/>
        </w:rPr>
        <w:t>.</w:t>
      </w:r>
      <w:r>
        <w:rPr>
          <w:rFonts w:ascii="Cambria" w:hAnsi="Cambria"/>
          <w:spacing w:val="-9"/>
          <w:w w:val="115"/>
          <w:vertAlign w:val="baseline"/>
        </w:rPr>
        <w:t> </w:t>
      </w:r>
      <w:r>
        <w:rPr>
          <w:rFonts w:ascii="Cambria" w:hAnsi="Cambria"/>
          <w:w w:val="115"/>
          <w:vertAlign w:val="baseline"/>
        </w:rPr>
        <w:t>.</w:t>
      </w:r>
      <w:r>
        <w:rPr>
          <w:rFonts w:ascii="Cambria" w:hAnsi="Cambria"/>
          <w:spacing w:val="-9"/>
          <w:w w:val="115"/>
          <w:vertAlign w:val="baseline"/>
        </w:rPr>
        <w:t> </w:t>
      </w:r>
      <w:r>
        <w:rPr>
          <w:rFonts w:ascii="Cambria" w:hAnsi="Cambria"/>
          <w:w w:val="115"/>
          <w:vertAlign w:val="baseline"/>
        </w:rPr>
        <w:t>.</w:t>
      </w:r>
      <w:r>
        <w:rPr>
          <w:rFonts w:ascii="Cambria" w:hAnsi="Cambria"/>
          <w:spacing w:val="-9"/>
          <w:w w:val="115"/>
          <w:vertAlign w:val="baseline"/>
        </w:rPr>
        <w:t> </w:t>
      </w:r>
      <w:r>
        <w:rPr>
          <w:rFonts w:ascii="Cambria" w:hAnsi="Cambria"/>
          <w:w w:val="115"/>
          <w:vertAlign w:val="baseline"/>
        </w:rPr>
        <w:t>,</w:t>
      </w:r>
      <w:r>
        <w:rPr>
          <w:rFonts w:ascii="Cambria" w:hAnsi="Cambria"/>
          <w:spacing w:val="-8"/>
          <w:w w:val="115"/>
          <w:vertAlign w:val="baseline"/>
        </w:rPr>
        <w:t> </w:t>
      </w:r>
      <w:r>
        <w:rPr>
          <w:rFonts w:ascii="Cambria" w:hAnsi="Cambria"/>
          <w:w w:val="115"/>
          <w:vertAlign w:val="baseline"/>
        </w:rPr>
        <w:t>x</w:t>
      </w:r>
      <w:r>
        <w:rPr>
          <w:rFonts w:ascii="Cambria" w:hAnsi="Cambria"/>
          <w:w w:val="115"/>
          <w:vertAlign w:val="subscript"/>
        </w:rPr>
        <w:t>n</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libri" w:hAnsi="Calibri"/>
          <w:spacing w:val="23"/>
          <w:w w:val="115"/>
          <w:vertAlign w:val="baseline"/>
        </w:rPr>
        <w:t> </w:t>
      </w:r>
      <w:r>
        <w:rPr>
          <w:rFonts w:ascii="Cambria" w:hAnsi="Cambria"/>
          <w:w w:val="115"/>
          <w:vertAlign w:val="baseline"/>
        </w:rPr>
        <w:t>∈</w:t>
      </w:r>
      <w:r>
        <w:rPr>
          <w:rFonts w:ascii="Cambria" w:hAnsi="Cambria"/>
          <w:spacing w:val="23"/>
          <w:w w:val="115"/>
          <w:vertAlign w:val="baseline"/>
        </w:rPr>
        <w:t> </w:t>
      </w:r>
      <w:r>
        <w:rPr>
          <w:rFonts w:ascii="Cambria" w:hAnsi="Cambria"/>
          <w:spacing w:val="-10"/>
          <w:w w:val="115"/>
          <w:vertAlign w:val="baseline"/>
        </w:rPr>
        <w:t>A</w:t>
      </w:r>
      <w:r>
        <w:rPr>
          <w:rFonts w:ascii="Cambria" w:hAnsi="Cambria"/>
          <w:vertAlign w:val="baseline"/>
        </w:rPr>
        <w:tab/>
      </w:r>
      <w:r>
        <w:rPr>
          <w:w w:val="105"/>
          <w:vertAlign w:val="baseline"/>
        </w:rPr>
        <w:t>untuk</w:t>
      </w:r>
      <w:r>
        <w:rPr>
          <w:spacing w:val="-4"/>
          <w:w w:val="105"/>
          <w:vertAlign w:val="baseline"/>
        </w:rPr>
        <w:t> </w:t>
      </w:r>
      <w:r>
        <w:rPr>
          <w:w w:val="105"/>
          <w:vertAlign w:val="baseline"/>
        </w:rPr>
        <w:t>semua</w:t>
      </w:r>
      <w:r>
        <w:rPr>
          <w:spacing w:val="-4"/>
          <w:w w:val="105"/>
          <w:vertAlign w:val="baseline"/>
        </w:rPr>
        <w:t> </w:t>
      </w:r>
      <w:r>
        <w:rPr>
          <w:rFonts w:ascii="Cambria" w:hAnsi="Cambria"/>
          <w:w w:val="105"/>
          <w:vertAlign w:val="baseline"/>
        </w:rPr>
        <w:t>t</w:t>
      </w:r>
      <w:r>
        <w:rPr>
          <w:rFonts w:ascii="Cambria" w:hAnsi="Cambria"/>
          <w:spacing w:val="1"/>
          <w:w w:val="105"/>
          <w:vertAlign w:val="baseline"/>
        </w:rPr>
        <w:t> </w:t>
      </w:r>
      <w:r>
        <w:rPr>
          <w:rFonts w:ascii="Cambria" w:hAnsi="Cambria"/>
          <w:w w:val="105"/>
          <w:vertAlign w:val="baseline"/>
        </w:rPr>
        <w:t>≥</w:t>
      </w:r>
      <w:r>
        <w:rPr>
          <w:rFonts w:ascii="Cambria" w:hAnsi="Cambria"/>
          <w:spacing w:val="1"/>
          <w:w w:val="105"/>
          <w:vertAlign w:val="baseline"/>
        </w:rPr>
        <w:t> </w:t>
      </w:r>
      <w:r>
        <w:rPr>
          <w:rFonts w:ascii="Calibri" w:hAnsi="Calibri"/>
          <w:spacing w:val="-5"/>
          <w:w w:val="105"/>
          <w:vertAlign w:val="baseline"/>
        </w:rPr>
        <w:t>0</w:t>
      </w:r>
      <w:r>
        <w:rPr>
          <w:rFonts w:ascii="Cambria" w:hAnsi="Cambria"/>
          <w:spacing w:val="-5"/>
          <w:w w:val="105"/>
          <w:vertAlign w:val="baseline"/>
        </w:rPr>
        <w:t>.</w:t>
      </w:r>
    </w:p>
    <w:p>
      <w:pPr>
        <w:pStyle w:val="BodyText"/>
        <w:spacing w:line="328" w:lineRule="exact" w:before="55"/>
        <w:ind w:left="1445" w:right="1443"/>
        <w:jc w:val="both"/>
      </w:pPr>
      <w:r>
        <w:rPr>
          <w:b/>
        </w:rPr>
        <w:t>Langkah 1: </w:t>
      </w:r>
      <w:r>
        <w:rPr>
          <w:rFonts w:ascii="Cambria" w:hAnsi="Cambria"/>
        </w:rPr>
        <w:t>x</w:t>
      </w:r>
      <w:r>
        <w:rPr>
          <w:rFonts w:ascii="Calibri" w:hAnsi="Calibri"/>
          <w:vertAlign w:val="subscript"/>
        </w:rPr>
        <w:t>1</w:t>
      </w:r>
      <w:r>
        <w:rPr>
          <w:rFonts w:ascii="Calibri" w:hAnsi="Calibri"/>
          <w:vertAlign w:val="baseline"/>
        </w:rPr>
        <w:t>(</w:t>
      </w:r>
      <w:r>
        <w:rPr>
          <w:rFonts w:ascii="Cambria" w:hAnsi="Cambria"/>
          <w:vertAlign w:val="baseline"/>
        </w:rPr>
        <w:t>t</w:t>
      </w:r>
      <w:r>
        <w:rPr>
          <w:rFonts w:ascii="Calibri" w:hAnsi="Calibri"/>
          <w:vertAlign w:val="baseline"/>
        </w:rPr>
        <w:t>) </w:t>
      </w:r>
      <w:r>
        <w:rPr>
          <w:rFonts w:ascii="Cambria" w:hAnsi="Cambria"/>
          <w:vertAlign w:val="baseline"/>
        </w:rPr>
        <w:t>≤ K </w:t>
      </w:r>
      <w:r>
        <w:rPr>
          <w:vertAlign w:val="baseline"/>
        </w:rPr>
        <w:t>untuk semua </w:t>
      </w:r>
      <w:r>
        <w:rPr>
          <w:rFonts w:ascii="Cambria" w:hAnsi="Cambria"/>
          <w:vertAlign w:val="baseline"/>
        </w:rPr>
        <w:t>t ≥ </w:t>
      </w:r>
      <w:r>
        <w:rPr>
          <w:rFonts w:ascii="Calibri" w:hAnsi="Calibri"/>
          <w:vertAlign w:val="baseline"/>
        </w:rPr>
        <w:t>0</w:t>
      </w:r>
      <w:r>
        <w:rPr>
          <w:vertAlign w:val="baseline"/>
        </w:rPr>
        <w:t>. Hal ini mengikuti teorema perbandingan Hale (1969) dengan </w:t>
      </w:r>
      <w:r>
        <w:rPr>
          <w:vertAlign w:val="baseline"/>
        </w:rPr>
        <w:t>membandingkan pertidaksamaan </w:t>
      </w:r>
      <w:r>
        <w:rPr>
          <w:rFonts w:ascii="Cambria" w:hAnsi="Cambria"/>
          <w:vertAlign w:val="baseline"/>
        </w:rPr>
        <w:t>x</w:t>
      </w:r>
      <w:r>
        <w:rPr>
          <w:rFonts w:ascii="Cambria" w:hAnsi="Cambria"/>
          <w:vertAlign w:val="superscript"/>
        </w:rPr>
        <w:t>′</w:t>
      </w:r>
      <w:r>
        <w:rPr>
          <w:rFonts w:ascii="Calibri" w:hAnsi="Calibri"/>
          <w:position w:val="-5"/>
          <w:sz w:val="16"/>
          <w:vertAlign w:val="baseline"/>
        </w:rPr>
        <w:t>1</w:t>
      </w:r>
      <w:r>
        <w:rPr>
          <w:rFonts w:ascii="Calibri" w:hAnsi="Calibri"/>
          <w:spacing w:val="40"/>
          <w:position w:val="-5"/>
          <w:sz w:val="16"/>
          <w:vertAlign w:val="baseline"/>
        </w:rPr>
        <w:t> </w:t>
      </w:r>
      <w:r>
        <w:rPr>
          <w:rFonts w:ascii="Cambria" w:hAnsi="Cambria"/>
          <w:vertAlign w:val="baseline"/>
        </w:rPr>
        <w:t>≤</w:t>
      </w:r>
      <w:r>
        <w:rPr>
          <w:rFonts w:ascii="Cambria" w:hAnsi="Cambria"/>
          <w:spacing w:val="40"/>
          <w:vertAlign w:val="baseline"/>
        </w:rPr>
        <w:t> </w:t>
      </w:r>
      <w:r>
        <w:rPr>
          <w:rFonts w:ascii="Cambria" w:hAnsi="Cambria"/>
          <w:vertAlign w:val="baseline"/>
        </w:rPr>
        <w:t>x</w:t>
      </w:r>
      <w:r>
        <w:rPr>
          <w:rFonts w:ascii="Calibri" w:hAnsi="Calibri"/>
          <w:vertAlign w:val="subscript"/>
        </w:rPr>
        <w:t>1</w:t>
      </w:r>
      <w:r>
        <w:rPr>
          <w:rFonts w:ascii="Cambria" w:hAnsi="Cambria"/>
          <w:vertAlign w:val="baseline"/>
        </w:rPr>
        <w:t>g</w:t>
      </w:r>
      <w:r>
        <w:rPr>
          <w:rFonts w:ascii="Calibri" w:hAnsi="Calibri"/>
          <w:vertAlign w:val="baseline"/>
        </w:rPr>
        <w:t>(</w:t>
      </w:r>
      <w:r>
        <w:rPr>
          <w:rFonts w:ascii="Cambria" w:hAnsi="Cambria"/>
          <w:vertAlign w:val="baseline"/>
        </w:rPr>
        <w:t>x</w:t>
      </w:r>
      <w:r>
        <w:rPr>
          <w:rFonts w:ascii="Calibri" w:hAnsi="Calibri"/>
          <w:vertAlign w:val="subscript"/>
        </w:rPr>
        <w:t>1</w:t>
      </w:r>
      <w:r>
        <w:rPr>
          <w:rFonts w:ascii="Calibri" w:hAnsi="Calibri"/>
          <w:vertAlign w:val="baseline"/>
        </w:rPr>
        <w:t>) </w:t>
      </w:r>
      <w:r>
        <w:rPr>
          <w:vertAlign w:val="baseline"/>
        </w:rPr>
        <w:t>dengan persamaan diferensial</w:t>
      </w:r>
      <w:r>
        <w:rPr>
          <w:spacing w:val="40"/>
          <w:w w:val="110"/>
          <w:vertAlign w:val="baseline"/>
        </w:rPr>
        <w:t> </w:t>
      </w:r>
      <w:r>
        <w:rPr>
          <w:rFonts w:ascii="Cambria" w:hAnsi="Cambria"/>
          <w:w w:val="110"/>
          <w:vertAlign w:val="baseline"/>
        </w:rPr>
        <w:t>x</w:t>
      </w:r>
      <w:r>
        <w:rPr>
          <w:rFonts w:ascii="Cambria" w:hAnsi="Cambria"/>
          <w:w w:val="110"/>
          <w:vertAlign w:val="superscript"/>
        </w:rPr>
        <w:t>′</w:t>
      </w:r>
      <w:r>
        <w:rPr>
          <w:rFonts w:ascii="Calibri" w:hAnsi="Calibri"/>
          <w:w w:val="110"/>
          <w:position w:val="-5"/>
          <w:sz w:val="16"/>
          <w:vertAlign w:val="baseline"/>
        </w:rPr>
        <w:t>1</w:t>
      </w:r>
      <w:r>
        <w:rPr>
          <w:rFonts w:ascii="Calibri" w:hAnsi="Calibri"/>
          <w:spacing w:val="40"/>
          <w:w w:val="125"/>
          <w:position w:val="-5"/>
          <w:sz w:val="16"/>
          <w:vertAlign w:val="baseline"/>
        </w:rPr>
        <w:t> </w:t>
      </w:r>
      <w:r>
        <w:rPr>
          <w:rFonts w:ascii="Calibri" w:hAnsi="Calibri"/>
          <w:w w:val="125"/>
          <w:vertAlign w:val="baseline"/>
        </w:rPr>
        <w:t>= </w:t>
      </w:r>
      <w:r>
        <w:rPr>
          <w:rFonts w:ascii="Cambria" w:hAnsi="Cambria"/>
          <w:w w:val="110"/>
          <w:vertAlign w:val="baseline"/>
        </w:rPr>
        <w:t>x</w:t>
      </w:r>
      <w:r>
        <w:rPr>
          <w:rFonts w:ascii="Calibri" w:hAnsi="Calibri"/>
          <w:w w:val="110"/>
          <w:vertAlign w:val="subscript"/>
        </w:rPr>
        <w:t>1</w:t>
      </w:r>
      <w:r>
        <w:rPr>
          <w:rFonts w:ascii="Cambria" w:hAnsi="Cambria"/>
          <w:w w:val="110"/>
          <w:vertAlign w:val="baseline"/>
        </w:rPr>
        <w:t>g</w:t>
      </w:r>
      <w:r>
        <w:rPr>
          <w:rFonts w:ascii="Calibri" w:hAnsi="Calibri"/>
          <w:w w:val="110"/>
          <w:vertAlign w:val="baseline"/>
        </w:rPr>
        <w:t>(</w:t>
      </w:r>
      <w:r>
        <w:rPr>
          <w:rFonts w:ascii="Cambria" w:hAnsi="Cambria"/>
          <w:w w:val="110"/>
          <w:vertAlign w:val="baseline"/>
        </w:rPr>
        <w:t>x</w:t>
      </w:r>
      <w:r>
        <w:rPr>
          <w:rFonts w:ascii="Calibri" w:hAnsi="Calibri"/>
          <w:w w:val="110"/>
          <w:vertAlign w:val="subscript"/>
        </w:rPr>
        <w:t>1</w:t>
      </w:r>
      <w:r>
        <w:rPr>
          <w:rFonts w:ascii="Calibri" w:hAnsi="Calibri"/>
          <w:w w:val="110"/>
          <w:vertAlign w:val="baseline"/>
        </w:rPr>
        <w:t>)</w:t>
      </w:r>
      <w:r>
        <w:rPr>
          <w:w w:val="110"/>
          <w:vertAlign w:val="baseline"/>
        </w:rPr>
        <w:t>.</w:t>
      </w:r>
    </w:p>
    <w:p>
      <w:pPr>
        <w:spacing w:before="3"/>
        <w:ind w:left="1357" w:right="1357" w:firstLine="0"/>
        <w:jc w:val="center"/>
        <w:rPr>
          <w:sz w:val="22"/>
        </w:rPr>
      </w:pPr>
      <w:r>
        <w:rPr>
          <w:sz w:val="22"/>
        </w:rPr>
        <mc:AlternateContent>
          <mc:Choice Requires="wps">
            <w:drawing>
              <wp:anchor distT="0" distB="0" distL="0" distR="0" allowOverlap="1" layoutInCell="1" locked="0" behindDoc="1" simplePos="0" relativeHeight="480296448">
                <wp:simplePos x="0" y="0"/>
                <wp:positionH relativeFrom="page">
                  <wp:posOffset>2284222</wp:posOffset>
                </wp:positionH>
                <wp:positionV relativeFrom="paragraph">
                  <wp:posOffset>140754</wp:posOffset>
                </wp:positionV>
                <wp:extent cx="93345" cy="109220"/>
                <wp:effectExtent l="0" t="0" r="0" b="0"/>
                <wp:wrapNone/>
                <wp:docPr id="78" name="Textbox 78"/>
                <wp:cNvGraphicFramePr>
                  <a:graphicFrameLocks/>
                </wp:cNvGraphicFramePr>
                <a:graphic>
                  <a:graphicData uri="http://schemas.microsoft.com/office/word/2010/wordprocessingShape">
                    <wps:wsp>
                      <wps:cNvPr id="78" name="Textbox 78"/>
                      <wps:cNvSpPr txBox="1"/>
                      <wps:spPr>
                        <a:xfrm>
                          <a:off x="0" y="0"/>
                          <a:ext cx="93345"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79.860001pt;margin-top:11.083029pt;width:7.35pt;height:8.6pt;mso-position-horizontal-relative:page;mso-position-vertical-relative:paragraph;z-index:-23020032" type="#_x0000_t202" id="docshape60" filled="false" stroked="false">
                <v:textbox inset="0,0,0,0">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v:textbox>
                <w10:wrap type="none"/>
              </v:shape>
            </w:pict>
          </mc:Fallback>
        </mc:AlternateContent>
      </w:r>
      <w:r>
        <w:rPr>
          <w:sz w:val="22"/>
        </w:rPr>
        <mc:AlternateContent>
          <mc:Choice Requires="wps">
            <w:drawing>
              <wp:anchor distT="0" distB="0" distL="0" distR="0" allowOverlap="1" layoutInCell="1" locked="0" behindDoc="1" simplePos="0" relativeHeight="480296960">
                <wp:simplePos x="0" y="0"/>
                <wp:positionH relativeFrom="page">
                  <wp:posOffset>3080245</wp:posOffset>
                </wp:positionH>
                <wp:positionV relativeFrom="paragraph">
                  <wp:posOffset>38430</wp:posOffset>
                </wp:positionV>
                <wp:extent cx="103505" cy="101600"/>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103505" cy="101600"/>
                        </a:xfrm>
                        <a:prstGeom prst="rect">
                          <a:avLst/>
                        </a:prstGeom>
                      </wps:spPr>
                      <wps:txbx>
                        <w:txbxContent>
                          <w:p>
                            <w:pPr>
                              <w:spacing w:line="155" w:lineRule="exact" w:before="0"/>
                              <w:ind w:left="0" w:right="0" w:firstLine="0"/>
                              <w:jc w:val="left"/>
                              <w:rPr>
                                <w:rFonts w:ascii="Cambria"/>
                                <w:sz w:val="16"/>
                              </w:rPr>
                            </w:pPr>
                            <w:r>
                              <w:rPr>
                                <w:rFonts w:ascii="Cambria"/>
                                <w:spacing w:val="-10"/>
                                <w:w w:val="120"/>
                                <w:sz w:val="16"/>
                                <w:u w:val="single"/>
                              </w:rPr>
                              <w:t>M</w:t>
                            </w:r>
                          </w:p>
                        </w:txbxContent>
                      </wps:txbx>
                      <wps:bodyPr wrap="square" lIns="0" tIns="0" rIns="0" bIns="0" rtlCol="0">
                        <a:noAutofit/>
                      </wps:bodyPr>
                    </wps:wsp>
                  </a:graphicData>
                </a:graphic>
              </wp:anchor>
            </w:drawing>
          </mc:Choice>
          <mc:Fallback>
            <w:pict>
              <v:shape style="position:absolute;margin-left:242.539001pt;margin-top:3.026029pt;width:8.15pt;height:8pt;mso-position-horizontal-relative:page;mso-position-vertical-relative:paragraph;z-index:-23019520" type="#_x0000_t202" id="docshape61" filled="false" stroked="false">
                <v:textbox inset="0,0,0,0">
                  <w:txbxContent>
                    <w:p>
                      <w:pPr>
                        <w:spacing w:line="155" w:lineRule="exact" w:before="0"/>
                        <w:ind w:left="0" w:right="0" w:firstLine="0"/>
                        <w:jc w:val="left"/>
                        <w:rPr>
                          <w:rFonts w:ascii="Cambria"/>
                          <w:sz w:val="16"/>
                        </w:rPr>
                      </w:pPr>
                      <w:r>
                        <w:rPr>
                          <w:rFonts w:ascii="Cambria"/>
                          <w:spacing w:val="-10"/>
                          <w:w w:val="120"/>
                          <w:sz w:val="16"/>
                          <w:u w:val="single"/>
                        </w:rPr>
                        <w:t>M</w:t>
                      </w:r>
                    </w:p>
                  </w:txbxContent>
                </v:textbox>
                <w10:wrap type="none"/>
              </v:shape>
            </w:pict>
          </mc:Fallback>
        </mc:AlternateContent>
      </w:r>
      <w:r>
        <w:rPr>
          <w:b/>
          <w:w w:val="105"/>
          <w:sz w:val="22"/>
        </w:rPr>
        <w:t>Langkah</w:t>
      </w:r>
      <w:r>
        <w:rPr>
          <w:b/>
          <w:spacing w:val="26"/>
          <w:w w:val="110"/>
          <w:sz w:val="22"/>
        </w:rPr>
        <w:t> </w:t>
      </w:r>
      <w:r>
        <w:rPr>
          <w:b/>
          <w:w w:val="110"/>
          <w:sz w:val="22"/>
        </w:rPr>
        <w:t>2:</w:t>
      </w:r>
      <w:r>
        <w:rPr>
          <w:b/>
          <w:spacing w:val="73"/>
          <w:w w:val="110"/>
          <w:sz w:val="22"/>
        </w:rPr>
        <w:t> </w:t>
      </w:r>
      <w:r>
        <w:rPr>
          <w:rFonts w:ascii="Cambria" w:hAnsi="Cambria"/>
          <w:w w:val="110"/>
          <w:sz w:val="22"/>
        </w:rPr>
        <w:t>x</w:t>
      </w:r>
      <w:r>
        <w:rPr>
          <w:rFonts w:ascii="Calibri" w:hAnsi="Calibri"/>
          <w:w w:val="110"/>
          <w:sz w:val="22"/>
          <w:vertAlign w:val="subscript"/>
        </w:rPr>
        <w:t>1</w:t>
      </w:r>
      <w:r>
        <w:rPr>
          <w:rFonts w:ascii="Calibri" w:hAnsi="Calibri"/>
          <w:w w:val="110"/>
          <w:sz w:val="22"/>
          <w:vertAlign w:val="baseline"/>
        </w:rPr>
        <w:t>(</w:t>
      </w:r>
      <w:r>
        <w:rPr>
          <w:rFonts w:ascii="Cambria" w:hAnsi="Cambria"/>
          <w:w w:val="110"/>
          <w:sz w:val="22"/>
          <w:vertAlign w:val="baseline"/>
        </w:rPr>
        <w:t>t</w:t>
      </w:r>
      <w:r>
        <w:rPr>
          <w:rFonts w:ascii="Calibri" w:hAnsi="Calibri"/>
          <w:w w:val="110"/>
          <w:sz w:val="22"/>
          <w:vertAlign w:val="baseline"/>
        </w:rPr>
        <w:t>)</w:t>
      </w:r>
      <w:r>
        <w:rPr>
          <w:rFonts w:ascii="Calibri" w:hAnsi="Calibri"/>
          <w:spacing w:val="4"/>
          <w:w w:val="125"/>
          <w:sz w:val="22"/>
          <w:vertAlign w:val="baseline"/>
        </w:rPr>
        <w:t> </w:t>
      </w:r>
      <w:r>
        <w:rPr>
          <w:rFonts w:ascii="Calibri" w:hAnsi="Calibri"/>
          <w:w w:val="125"/>
          <w:sz w:val="22"/>
          <w:vertAlign w:val="baseline"/>
        </w:rPr>
        <w:t>+</w:t>
      </w:r>
      <w:r>
        <w:rPr>
          <w:rFonts w:ascii="Calibri" w:hAnsi="Calibri"/>
          <w:spacing w:val="27"/>
          <w:w w:val="125"/>
          <w:sz w:val="22"/>
          <w:vertAlign w:val="baseline"/>
        </w:rPr>
        <w:t> </w:t>
      </w:r>
      <w:r>
        <w:rPr>
          <w:rFonts w:ascii="Calibri" w:hAnsi="Calibri"/>
          <w:w w:val="110"/>
          <w:sz w:val="22"/>
          <w:u w:val="single"/>
          <w:vertAlign w:val="superscript"/>
        </w:rPr>
        <w:t>[</w:t>
      </w:r>
      <w:r>
        <w:rPr>
          <w:rFonts w:ascii="Cambria" w:hAnsi="Cambria"/>
          <w:w w:val="110"/>
          <w:sz w:val="22"/>
          <w:u w:val="single"/>
          <w:vertAlign w:val="superscript"/>
        </w:rPr>
        <w:t>x</w:t>
      </w:r>
      <w:r>
        <w:rPr>
          <w:rFonts w:ascii="Calibri" w:hAnsi="Calibri"/>
          <w:w w:val="110"/>
          <w:position w:val="9"/>
          <w:sz w:val="12"/>
          <w:u w:val="single"/>
          <w:vertAlign w:val="baseline"/>
        </w:rPr>
        <w:t>2</w:t>
      </w:r>
      <w:r>
        <w:rPr>
          <w:rFonts w:ascii="Calibri" w:hAnsi="Calibri"/>
          <w:w w:val="110"/>
          <w:position w:val="11"/>
          <w:sz w:val="16"/>
          <w:u w:val="single"/>
          <w:vertAlign w:val="baseline"/>
        </w:rPr>
        <w:t>(</w:t>
      </w:r>
      <w:r>
        <w:rPr>
          <w:rFonts w:ascii="Cambria" w:hAnsi="Cambria"/>
          <w:w w:val="110"/>
          <w:position w:val="11"/>
          <w:sz w:val="16"/>
          <w:u w:val="single"/>
          <w:vertAlign w:val="baseline"/>
        </w:rPr>
        <w:t>t</w:t>
      </w:r>
      <w:r>
        <w:rPr>
          <w:rFonts w:ascii="Calibri" w:hAnsi="Calibri"/>
          <w:w w:val="110"/>
          <w:position w:val="11"/>
          <w:sz w:val="16"/>
          <w:u w:val="single"/>
          <w:vertAlign w:val="baseline"/>
        </w:rPr>
        <w:t>)]</w:t>
      </w:r>
      <w:r>
        <w:rPr>
          <w:rFonts w:ascii="Calibri" w:hAnsi="Calibri"/>
          <w:spacing w:val="76"/>
          <w:w w:val="150"/>
          <w:position w:val="11"/>
          <w:sz w:val="16"/>
          <w:vertAlign w:val="baseline"/>
        </w:rPr>
        <w:t> </w:t>
      </w:r>
      <w:r>
        <w:rPr>
          <w:rFonts w:ascii="Cambria" w:hAnsi="Cambria"/>
          <w:w w:val="125"/>
          <w:sz w:val="22"/>
          <w:vertAlign w:val="baseline"/>
        </w:rPr>
        <w:t>≤</w:t>
      </w:r>
      <w:r>
        <w:rPr>
          <w:rFonts w:ascii="Cambria" w:hAnsi="Cambria"/>
          <w:spacing w:val="45"/>
          <w:w w:val="125"/>
          <w:sz w:val="22"/>
          <w:vertAlign w:val="baseline"/>
        </w:rPr>
        <w:t> </w:t>
      </w:r>
      <w:r>
        <w:rPr>
          <w:rFonts w:ascii="Cambria" w:hAnsi="Cambria"/>
          <w:w w:val="125"/>
          <w:sz w:val="22"/>
          <w:vertAlign w:val="baseline"/>
        </w:rPr>
        <w:t>K</w:t>
      </w:r>
      <w:r>
        <w:rPr>
          <w:rFonts w:ascii="Cambria" w:hAnsi="Cambria"/>
          <w:spacing w:val="21"/>
          <w:w w:val="125"/>
          <w:sz w:val="22"/>
          <w:vertAlign w:val="baseline"/>
        </w:rPr>
        <w:t> </w:t>
      </w:r>
      <w:r>
        <w:rPr>
          <w:rFonts w:ascii="Calibri" w:hAnsi="Calibri"/>
          <w:w w:val="125"/>
          <w:sz w:val="22"/>
          <w:vertAlign w:val="baseline"/>
        </w:rPr>
        <w:t>+</w:t>
      </w:r>
      <w:r>
        <w:rPr>
          <w:rFonts w:ascii="Calibri" w:hAnsi="Calibri"/>
          <w:spacing w:val="35"/>
          <w:w w:val="125"/>
          <w:sz w:val="22"/>
          <w:vertAlign w:val="baseline"/>
        </w:rPr>
        <w:t> </w:t>
      </w:r>
      <w:r>
        <w:rPr>
          <w:rFonts w:ascii="Cambria" w:hAnsi="Cambria"/>
          <w:w w:val="110"/>
          <w:position w:val="-7"/>
          <w:sz w:val="16"/>
          <w:vertAlign w:val="baseline"/>
        </w:rPr>
        <w:t>s</w:t>
      </w:r>
      <w:r>
        <w:rPr>
          <w:rFonts w:ascii="Calibri" w:hAnsi="Calibri"/>
          <w:w w:val="110"/>
          <w:position w:val="-9"/>
          <w:sz w:val="12"/>
          <w:vertAlign w:val="baseline"/>
        </w:rPr>
        <w:t>2</w:t>
      </w:r>
      <w:r>
        <w:rPr>
          <w:rFonts w:ascii="Calibri" w:hAnsi="Calibri"/>
          <w:spacing w:val="34"/>
          <w:w w:val="110"/>
          <w:position w:val="-9"/>
          <w:sz w:val="12"/>
          <w:vertAlign w:val="baseline"/>
        </w:rPr>
        <w:t>  </w:t>
      </w:r>
      <w:r>
        <w:rPr>
          <w:w w:val="110"/>
          <w:sz w:val="22"/>
          <w:vertAlign w:val="baseline"/>
        </w:rPr>
        <w:t>untuk</w:t>
      </w:r>
      <w:r>
        <w:rPr>
          <w:spacing w:val="28"/>
          <w:w w:val="110"/>
          <w:sz w:val="22"/>
          <w:vertAlign w:val="baseline"/>
        </w:rPr>
        <w:t> </w:t>
      </w:r>
      <w:r>
        <w:rPr>
          <w:w w:val="110"/>
          <w:sz w:val="22"/>
          <w:vertAlign w:val="baseline"/>
        </w:rPr>
        <w:t>setiap</w:t>
      </w:r>
      <w:r>
        <w:rPr>
          <w:spacing w:val="27"/>
          <w:w w:val="110"/>
          <w:sz w:val="22"/>
          <w:vertAlign w:val="baseline"/>
        </w:rPr>
        <w:t> </w:t>
      </w:r>
      <w:r>
        <w:rPr>
          <w:rFonts w:ascii="Cambria" w:hAnsi="Cambria"/>
          <w:w w:val="110"/>
          <w:sz w:val="22"/>
          <w:vertAlign w:val="baseline"/>
        </w:rPr>
        <w:t>t</w:t>
      </w:r>
      <w:r>
        <w:rPr>
          <w:rFonts w:ascii="Cambria" w:hAnsi="Cambria"/>
          <w:spacing w:val="46"/>
          <w:w w:val="125"/>
          <w:sz w:val="22"/>
          <w:vertAlign w:val="baseline"/>
        </w:rPr>
        <w:t> </w:t>
      </w:r>
      <w:r>
        <w:rPr>
          <w:rFonts w:ascii="Cambria" w:hAnsi="Cambria"/>
          <w:w w:val="125"/>
          <w:sz w:val="22"/>
          <w:vertAlign w:val="baseline"/>
        </w:rPr>
        <w:t>≥</w:t>
      </w:r>
      <w:r>
        <w:rPr>
          <w:rFonts w:ascii="Cambria" w:hAnsi="Cambria"/>
          <w:spacing w:val="46"/>
          <w:w w:val="125"/>
          <w:sz w:val="22"/>
          <w:vertAlign w:val="baseline"/>
        </w:rPr>
        <w:t> </w:t>
      </w:r>
      <w:r>
        <w:rPr>
          <w:rFonts w:ascii="Calibri" w:hAnsi="Calibri"/>
          <w:spacing w:val="-5"/>
          <w:w w:val="110"/>
          <w:sz w:val="22"/>
          <w:vertAlign w:val="baseline"/>
        </w:rPr>
        <w:t>0</w:t>
      </w:r>
      <w:r>
        <w:rPr>
          <w:spacing w:val="-5"/>
          <w:w w:val="110"/>
          <w:sz w:val="22"/>
          <w:vertAlign w:val="baseline"/>
        </w:rPr>
        <w:t>.</w:t>
      </w:r>
    </w:p>
    <w:p>
      <w:pPr>
        <w:pStyle w:val="BodyText"/>
        <w:spacing w:line="218" w:lineRule="exact"/>
        <w:ind w:left="1445"/>
      </w:pPr>
      <w:r>
        <w:rPr>
          <w:spacing w:val="-2"/>
        </w:rPr>
        <w:t>Karena</w:t>
      </w:r>
    </w:p>
    <w:p>
      <w:pPr>
        <w:pStyle w:val="BodyText"/>
        <w:spacing w:line="415" w:lineRule="exact"/>
        <w:ind w:left="1959" w:right="1959"/>
        <w:jc w:val="center"/>
        <w:rPr>
          <w:rFonts w:ascii="Calibri" w:hAnsi="Calibri"/>
        </w:rPr>
      </w:pPr>
      <w:r>
        <w:rPr>
          <w:rFonts w:ascii="Calibri" w:hAnsi="Calibri"/>
        </w:rPr>
        <mc:AlternateContent>
          <mc:Choice Requires="wps">
            <w:drawing>
              <wp:anchor distT="0" distB="0" distL="0" distR="0" allowOverlap="1" layoutInCell="1" locked="0" behindDoc="1" simplePos="0" relativeHeight="480297472">
                <wp:simplePos x="0" y="0"/>
                <wp:positionH relativeFrom="page">
                  <wp:posOffset>1412443</wp:posOffset>
                </wp:positionH>
                <wp:positionV relativeFrom="paragraph">
                  <wp:posOffset>184232</wp:posOffset>
                </wp:positionV>
                <wp:extent cx="53975" cy="101600"/>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1.216003pt;margin-top:14.506509pt;width:4.25pt;height:8pt;mso-position-horizontal-relative:page;mso-position-vertical-relative:paragraph;z-index:-23019008" type="#_x0000_t202" id="docshape6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297984">
                <wp:simplePos x="0" y="0"/>
                <wp:positionH relativeFrom="page">
                  <wp:posOffset>1666671</wp:posOffset>
                </wp:positionH>
                <wp:positionV relativeFrom="paragraph">
                  <wp:posOffset>217020</wp:posOffset>
                </wp:positionV>
                <wp:extent cx="114300" cy="150495"/>
                <wp:effectExtent l="0" t="0" r="0" b="0"/>
                <wp:wrapNone/>
                <wp:docPr id="81" name="Textbox 81"/>
                <wp:cNvGraphicFramePr>
                  <a:graphicFrameLocks/>
                </wp:cNvGraphicFramePr>
                <a:graphic>
                  <a:graphicData uri="http://schemas.microsoft.com/office/word/2010/wordprocessingShape">
                    <wps:wsp>
                      <wps:cNvPr id="81" name="Textbox 81"/>
                      <wps:cNvSpPr txBox="1"/>
                      <wps:spPr>
                        <a:xfrm>
                          <a:off x="0" y="0"/>
                          <a:ext cx="114300" cy="150495"/>
                        </a:xfrm>
                        <a:prstGeom prst="rect">
                          <a:avLst/>
                        </a:prstGeom>
                      </wps:spPr>
                      <wps:txbx>
                        <w:txbxContent>
                          <w:p>
                            <w:pPr>
                              <w:pStyle w:val="BodyText"/>
                              <w:spacing w:line="223" w:lineRule="exact"/>
                              <w:rPr>
                                <w:rFonts w:ascii="Calibri"/>
                              </w:rPr>
                            </w:pPr>
                            <w:r>
                              <w:rPr>
                                <w:rFonts w:ascii="Cambria"/>
                                <w:spacing w:val="-5"/>
                              </w:rPr>
                              <w:t>c</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131.233994pt;margin-top:17.088259pt;width:9pt;height:11.85pt;mso-position-horizontal-relative:page;mso-position-vertical-relative:paragraph;z-index:-23018496" type="#_x0000_t202" id="docshape63" filled="false" stroked="false">
                <v:textbox inset="0,0,0,0">
                  <w:txbxContent>
                    <w:p>
                      <w:pPr>
                        <w:pStyle w:val="BodyText"/>
                        <w:spacing w:line="223" w:lineRule="exact"/>
                        <w:rPr>
                          <w:rFonts w:ascii="Calibri"/>
                        </w:rPr>
                      </w:pPr>
                      <w:r>
                        <w:rPr>
                          <w:rFonts w:ascii="Cambria"/>
                          <w:spacing w:val="-5"/>
                        </w:rPr>
                        <w:t>c</w:t>
                      </w:r>
                      <w:r>
                        <w:rPr>
                          <w:rFonts w:ascii="Calibri"/>
                          <w:spacing w:val="-5"/>
                          <w:vertAlign w:val="subscript"/>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298496">
                <wp:simplePos x="0" y="0"/>
                <wp:positionH relativeFrom="page">
                  <wp:posOffset>2168956</wp:posOffset>
                </wp:positionH>
                <wp:positionV relativeFrom="paragraph">
                  <wp:posOffset>170770</wp:posOffset>
                </wp:positionV>
                <wp:extent cx="53975" cy="101600"/>
                <wp:effectExtent l="0" t="0" r="0" b="0"/>
                <wp:wrapNone/>
                <wp:docPr id="82" name="Textbox 82"/>
                <wp:cNvGraphicFramePr>
                  <a:graphicFrameLocks/>
                </wp:cNvGraphicFramePr>
                <a:graphic>
                  <a:graphicData uri="http://schemas.microsoft.com/office/word/2010/wordprocessingShape">
                    <wps:wsp>
                      <wps:cNvPr id="82" name="Textbox 8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70.783997pt;margin-top:13.446508pt;width:4.25pt;height:8pt;mso-position-horizontal-relative:page;mso-position-vertical-relative:paragraph;z-index:-23017984" type="#_x0000_t202" id="docshape6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299008">
                <wp:simplePos x="0" y="0"/>
                <wp:positionH relativeFrom="page">
                  <wp:posOffset>2433320</wp:posOffset>
                </wp:positionH>
                <wp:positionV relativeFrom="paragraph">
                  <wp:posOffset>170770</wp:posOffset>
                </wp:positionV>
                <wp:extent cx="53975" cy="101600"/>
                <wp:effectExtent l="0" t="0" r="0" b="0"/>
                <wp:wrapNone/>
                <wp:docPr id="83" name="Textbox 83"/>
                <wp:cNvGraphicFramePr>
                  <a:graphicFrameLocks/>
                </wp:cNvGraphicFramePr>
                <a:graphic>
                  <a:graphicData uri="http://schemas.microsoft.com/office/word/2010/wordprocessingShape">
                    <wps:wsp>
                      <wps:cNvPr id="83" name="Textbox 8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91.600006pt;margin-top:13.446508pt;width:4.25pt;height:8pt;mso-position-horizontal-relative:page;mso-position-vertical-relative:paragraph;z-index:-23017472" type="#_x0000_t202" id="docshape65"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299520">
                <wp:simplePos x="0" y="0"/>
                <wp:positionH relativeFrom="page">
                  <wp:posOffset>2687548</wp:posOffset>
                </wp:positionH>
                <wp:positionV relativeFrom="paragraph">
                  <wp:posOffset>217020</wp:posOffset>
                </wp:positionV>
                <wp:extent cx="114300" cy="150495"/>
                <wp:effectExtent l="0" t="0" r="0" b="0"/>
                <wp:wrapNone/>
                <wp:docPr id="84" name="Textbox 84"/>
                <wp:cNvGraphicFramePr>
                  <a:graphicFrameLocks/>
                </wp:cNvGraphicFramePr>
                <a:graphic>
                  <a:graphicData uri="http://schemas.microsoft.com/office/word/2010/wordprocessingShape">
                    <wps:wsp>
                      <wps:cNvPr id="84" name="Textbox 84"/>
                      <wps:cNvSpPr txBox="1"/>
                      <wps:spPr>
                        <a:xfrm>
                          <a:off x="0" y="0"/>
                          <a:ext cx="114300" cy="150495"/>
                        </a:xfrm>
                        <a:prstGeom prst="rect">
                          <a:avLst/>
                        </a:prstGeom>
                      </wps:spPr>
                      <wps:txbx>
                        <w:txbxContent>
                          <w:p>
                            <w:pPr>
                              <w:pStyle w:val="BodyText"/>
                              <w:spacing w:line="223" w:lineRule="exact"/>
                              <w:rPr>
                                <w:rFonts w:ascii="Calibri"/>
                              </w:rPr>
                            </w:pPr>
                            <w:r>
                              <w:rPr>
                                <w:rFonts w:ascii="Cambria"/>
                                <w:spacing w:val="-5"/>
                              </w:rPr>
                              <w:t>c</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211.617996pt;margin-top:17.088259pt;width:9pt;height:11.85pt;mso-position-horizontal-relative:page;mso-position-vertical-relative:paragraph;z-index:-23016960" type="#_x0000_t202" id="docshape66" filled="false" stroked="false">
                <v:textbox inset="0,0,0,0">
                  <w:txbxContent>
                    <w:p>
                      <w:pPr>
                        <w:pStyle w:val="BodyText"/>
                        <w:spacing w:line="223" w:lineRule="exact"/>
                        <w:rPr>
                          <w:rFonts w:ascii="Calibri"/>
                        </w:rPr>
                      </w:pPr>
                      <w:r>
                        <w:rPr>
                          <w:rFonts w:ascii="Cambria"/>
                          <w:spacing w:val="-5"/>
                        </w:rPr>
                        <w:t>c</w:t>
                      </w:r>
                      <w:r>
                        <w:rPr>
                          <w:rFonts w:ascii="Calibri"/>
                          <w:spacing w:val="-5"/>
                          <w:vertAlign w:val="subscript"/>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00032">
                <wp:simplePos x="0" y="0"/>
                <wp:positionH relativeFrom="page">
                  <wp:posOffset>3168662</wp:posOffset>
                </wp:positionH>
                <wp:positionV relativeFrom="paragraph">
                  <wp:posOffset>170770</wp:posOffset>
                </wp:positionV>
                <wp:extent cx="53975" cy="101600"/>
                <wp:effectExtent l="0" t="0" r="0" b="0"/>
                <wp:wrapNone/>
                <wp:docPr id="85" name="Textbox 85"/>
                <wp:cNvGraphicFramePr>
                  <a:graphicFrameLocks/>
                </wp:cNvGraphicFramePr>
                <a:graphic>
                  <a:graphicData uri="http://schemas.microsoft.com/office/word/2010/wordprocessingShape">
                    <wps:wsp>
                      <wps:cNvPr id="85" name="Textbox 8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49.501007pt;margin-top:13.446508pt;width:4.25pt;height:8pt;mso-position-horizontal-relative:page;mso-position-vertical-relative:paragraph;z-index:-23016448" type="#_x0000_t202" id="docshape67"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00544">
                <wp:simplePos x="0" y="0"/>
                <wp:positionH relativeFrom="page">
                  <wp:posOffset>3307943</wp:posOffset>
                </wp:positionH>
                <wp:positionV relativeFrom="paragraph">
                  <wp:posOffset>170770</wp:posOffset>
                </wp:positionV>
                <wp:extent cx="53975" cy="101600"/>
                <wp:effectExtent l="0" t="0" r="0" b="0"/>
                <wp:wrapNone/>
                <wp:docPr id="86" name="Textbox 86"/>
                <wp:cNvGraphicFramePr>
                  <a:graphicFrameLocks/>
                </wp:cNvGraphicFramePr>
                <a:graphic>
                  <a:graphicData uri="http://schemas.microsoft.com/office/word/2010/wordprocessingShape">
                    <wps:wsp>
                      <wps:cNvPr id="86" name="Textbox 8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0.467987pt;margin-top:13.446508pt;width:4.25pt;height:8pt;mso-position-horizontal-relative:page;mso-position-vertical-relative:paragraph;z-index:-23015936" type="#_x0000_t202" id="docshape6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01056">
                <wp:simplePos x="0" y="0"/>
                <wp:positionH relativeFrom="page">
                  <wp:posOffset>3616553</wp:posOffset>
                </wp:positionH>
                <wp:positionV relativeFrom="paragraph">
                  <wp:posOffset>170770</wp:posOffset>
                </wp:positionV>
                <wp:extent cx="53975" cy="101600"/>
                <wp:effectExtent l="0" t="0" r="0" b="0"/>
                <wp:wrapNone/>
                <wp:docPr id="87" name="Textbox 87"/>
                <wp:cNvGraphicFramePr>
                  <a:graphicFrameLocks/>
                </wp:cNvGraphicFramePr>
                <a:graphic>
                  <a:graphicData uri="http://schemas.microsoft.com/office/word/2010/wordprocessingShape">
                    <wps:wsp>
                      <wps:cNvPr id="87" name="Textbox 8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4.768005pt;margin-top:13.446508pt;width:4.25pt;height:8pt;mso-position-horizontal-relative:page;mso-position-vertical-relative:paragraph;z-index:-23015424" type="#_x0000_t202" id="docshape6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01568">
                <wp:simplePos x="0" y="0"/>
                <wp:positionH relativeFrom="page">
                  <wp:posOffset>3880764</wp:posOffset>
                </wp:positionH>
                <wp:positionV relativeFrom="paragraph">
                  <wp:posOffset>170770</wp:posOffset>
                </wp:positionV>
                <wp:extent cx="53975" cy="101600"/>
                <wp:effectExtent l="0" t="0" r="0" b="0"/>
                <wp:wrapNone/>
                <wp:docPr id="88" name="Textbox 88"/>
                <wp:cNvGraphicFramePr>
                  <a:graphicFrameLocks/>
                </wp:cNvGraphicFramePr>
                <a:graphic>
                  <a:graphicData uri="http://schemas.microsoft.com/office/word/2010/wordprocessingShape">
                    <wps:wsp>
                      <wps:cNvPr id="88" name="Textbox 8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05.571991pt;margin-top:13.446508pt;width:4.25pt;height:8pt;mso-position-horizontal-relative:page;mso-position-vertical-relative:paragraph;z-index:-23014912" type="#_x0000_t202" id="docshape7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25"/>
        </w:rPr>
        <w:t>x</w:t>
      </w:r>
      <w:r>
        <w:rPr>
          <w:rFonts w:ascii="Cambria" w:hAnsi="Cambria"/>
          <w:w w:val="125"/>
          <w:vertAlign w:val="superscript"/>
        </w:rPr>
        <w:t>′</w:t>
      </w:r>
      <w:r>
        <w:rPr>
          <w:rFonts w:ascii="Cambria" w:hAnsi="Cambria"/>
          <w:spacing w:val="26"/>
          <w:w w:val="130"/>
          <w:vertAlign w:val="baseline"/>
        </w:rPr>
        <w:t> </w:t>
      </w:r>
      <w:r>
        <w:rPr>
          <w:rFonts w:ascii="Calibri" w:hAnsi="Calibri"/>
          <w:w w:val="130"/>
          <w:vertAlign w:val="baseline"/>
        </w:rPr>
        <w:t>+</w:t>
      </w:r>
      <w:r>
        <w:rPr>
          <w:rFonts w:ascii="Calibri" w:hAnsi="Calibri"/>
          <w:spacing w:val="4"/>
          <w:w w:val="130"/>
          <w:vertAlign w:val="baseline"/>
        </w:rPr>
        <w:t> </w:t>
      </w:r>
      <w:r>
        <w:rPr>
          <w:rFonts w:ascii="Cambria" w:hAnsi="Cambria"/>
          <w:w w:val="125"/>
          <w:position w:val="15"/>
          <w:vertAlign w:val="baseline"/>
        </w:rPr>
        <w:t>x</w:t>
      </w:r>
      <w:r>
        <w:rPr>
          <w:rFonts w:ascii="Cambria" w:hAnsi="Cambria"/>
          <w:w w:val="125"/>
          <w:position w:val="23"/>
          <w:sz w:val="16"/>
          <w:vertAlign w:val="baseline"/>
        </w:rPr>
        <w:t>′</w:t>
      </w:r>
      <w:r>
        <w:rPr>
          <w:rFonts w:ascii="Calibri" w:hAnsi="Calibri"/>
          <w:w w:val="125"/>
          <w:position w:val="9"/>
          <w:sz w:val="16"/>
          <w:vertAlign w:val="baseline"/>
        </w:rPr>
        <w:t>2</w:t>
      </w:r>
      <w:r>
        <w:rPr>
          <w:rFonts w:ascii="Calibri" w:hAnsi="Calibri"/>
          <w:spacing w:val="45"/>
          <w:w w:val="125"/>
          <w:position w:val="9"/>
          <w:sz w:val="16"/>
          <w:vertAlign w:val="baseline"/>
        </w:rPr>
        <w:t> </w:t>
      </w:r>
      <w:r>
        <w:rPr>
          <w:rFonts w:ascii="Cambria" w:hAnsi="Cambria"/>
          <w:w w:val="125"/>
          <w:vertAlign w:val="baseline"/>
        </w:rPr>
        <w:t>≤</w:t>
      </w:r>
      <w:r>
        <w:rPr>
          <w:rFonts w:ascii="Cambria" w:hAnsi="Cambria"/>
          <w:spacing w:val="-3"/>
          <w:w w:val="125"/>
          <w:vertAlign w:val="baseline"/>
        </w:rPr>
        <w:t> </w:t>
      </w:r>
      <w:r>
        <w:rPr>
          <w:rFonts w:ascii="Cambria" w:hAnsi="Cambria"/>
          <w:w w:val="125"/>
          <w:vertAlign w:val="baseline"/>
        </w:rPr>
        <w:t>−s</w:t>
      </w:r>
      <w:r>
        <w:rPr>
          <w:spacing w:val="70"/>
          <w:w w:val="125"/>
          <w:position w:val="31"/>
          <w:vertAlign w:val="baseline"/>
        </w:rPr>
        <w:t>  </w:t>
      </w:r>
      <w:r>
        <w:rPr>
          <w:rFonts w:ascii="Cambria" w:hAnsi="Cambria"/>
          <w:w w:val="125"/>
          <w:vertAlign w:val="baseline"/>
        </w:rPr>
        <w:t>x</w:t>
      </w:r>
      <w:r>
        <w:rPr>
          <w:rFonts w:ascii="Cambria" w:hAnsi="Cambria"/>
          <w:spacing w:val="73"/>
          <w:w w:val="130"/>
          <w:vertAlign w:val="baseline"/>
        </w:rPr>
        <w:t> </w:t>
      </w:r>
      <w:r>
        <w:rPr>
          <w:rFonts w:ascii="Calibri" w:hAnsi="Calibri"/>
          <w:w w:val="130"/>
          <w:vertAlign w:val="baseline"/>
        </w:rPr>
        <w:t>+</w:t>
      </w:r>
      <w:r>
        <w:rPr>
          <w:rFonts w:ascii="Calibri" w:hAnsi="Calibri"/>
          <w:spacing w:val="5"/>
          <w:w w:val="130"/>
          <w:vertAlign w:val="baseline"/>
        </w:rPr>
        <w:t> </w:t>
      </w:r>
      <w:r>
        <w:rPr>
          <w:rFonts w:ascii="Cambria" w:hAnsi="Cambria"/>
          <w:w w:val="125"/>
          <w:position w:val="15"/>
          <w:u w:val="single"/>
          <w:vertAlign w:val="baseline"/>
        </w:rPr>
        <w:t>x</w:t>
      </w:r>
      <w:r>
        <w:rPr>
          <w:rFonts w:ascii="Calibri" w:hAnsi="Calibri"/>
          <w:w w:val="125"/>
          <w:position w:val="11"/>
          <w:sz w:val="16"/>
          <w:u w:val="single"/>
          <w:vertAlign w:val="baseline"/>
        </w:rPr>
        <w:t>2</w:t>
      </w:r>
      <w:r>
        <w:rPr>
          <w:spacing w:val="44"/>
          <w:w w:val="130"/>
          <w:position w:val="31"/>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5"/>
          <w:vertAlign w:val="baseline"/>
        </w:rPr>
        <w:t>s</w:t>
      </w:r>
      <w:r>
        <w:rPr>
          <w:rFonts w:ascii="Cambria" w:hAnsi="Cambria"/>
          <w:spacing w:val="30"/>
          <w:w w:val="125"/>
          <w:vertAlign w:val="baseline"/>
        </w:rPr>
        <w:t> </w:t>
      </w:r>
      <w:r>
        <w:rPr>
          <w:rFonts w:ascii="Cambria" w:hAnsi="Cambria"/>
          <w:w w:val="125"/>
          <w:vertAlign w:val="baseline"/>
        </w:rPr>
        <w:t>x</w:t>
      </w:r>
      <w:r>
        <w:rPr>
          <w:rFonts w:ascii="Cambria" w:hAnsi="Cambria"/>
          <w:spacing w:val="72"/>
          <w:w w:val="130"/>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w w:val="125"/>
          <w:vertAlign w:val="baseline"/>
        </w:rPr>
        <w:t>x</w:t>
      </w:r>
      <w:r>
        <w:rPr>
          <w:rFonts w:ascii="Cambria" w:hAnsi="Cambria"/>
          <w:spacing w:val="29"/>
          <w:w w:val="125"/>
          <w:vertAlign w:val="baseline"/>
        </w:rPr>
        <w:t> </w:t>
      </w:r>
      <w:r>
        <w:rPr>
          <w:rFonts w:ascii="Cambria" w:hAnsi="Cambria"/>
          <w:w w:val="125"/>
          <w:vertAlign w:val="baseline"/>
        </w:rPr>
        <w:t>g</w:t>
      </w:r>
      <w:r>
        <w:rPr>
          <w:rFonts w:ascii="Calibri" w:hAnsi="Calibri"/>
          <w:w w:val="125"/>
          <w:vertAlign w:val="baseline"/>
        </w:rPr>
        <w:t>(</w:t>
      </w:r>
      <w:r>
        <w:rPr>
          <w:rFonts w:ascii="Cambria" w:hAnsi="Cambria"/>
          <w:w w:val="125"/>
          <w:vertAlign w:val="baseline"/>
        </w:rPr>
        <w:t>x</w:t>
      </w:r>
      <w:r>
        <w:rPr>
          <w:rFonts w:ascii="Cambria" w:hAnsi="Cambria"/>
          <w:spacing w:val="29"/>
          <w:w w:val="125"/>
          <w:vertAlign w:val="baseline"/>
        </w:rPr>
        <w:t> </w:t>
      </w:r>
      <w:r>
        <w:rPr>
          <w:rFonts w:ascii="Calibri" w:hAnsi="Calibri"/>
          <w:spacing w:val="-10"/>
          <w:w w:val="125"/>
          <w:vertAlign w:val="baseline"/>
        </w:rPr>
        <w:t>)</w:t>
      </w:r>
    </w:p>
    <w:p>
      <w:pPr>
        <w:pStyle w:val="BodyText"/>
        <w:spacing w:before="145"/>
        <w:ind w:left="286"/>
        <w:jc w:val="center"/>
        <w:rPr>
          <w:rFonts w:ascii="Cambria" w:hAnsi="Cambria"/>
        </w:rPr>
      </w:pPr>
      <w:r>
        <w:rPr>
          <w:rFonts w:ascii="Cambria" w:hAnsi="Cambria"/>
        </w:rPr>
        <mc:AlternateContent>
          <mc:Choice Requires="wps">
            <w:drawing>
              <wp:anchor distT="0" distB="0" distL="0" distR="0" allowOverlap="1" layoutInCell="1" locked="0" behindDoc="1" simplePos="0" relativeHeight="480302080">
                <wp:simplePos x="0" y="0"/>
                <wp:positionH relativeFrom="page">
                  <wp:posOffset>2168956</wp:posOffset>
                </wp:positionH>
                <wp:positionV relativeFrom="paragraph">
                  <wp:posOffset>265167</wp:posOffset>
                </wp:positionV>
                <wp:extent cx="53975" cy="101600"/>
                <wp:effectExtent l="0" t="0" r="0" b="0"/>
                <wp:wrapNone/>
                <wp:docPr id="89" name="Textbox 89"/>
                <wp:cNvGraphicFramePr>
                  <a:graphicFrameLocks/>
                </wp:cNvGraphicFramePr>
                <a:graphic>
                  <a:graphicData uri="http://schemas.microsoft.com/office/word/2010/wordprocessingShape">
                    <wps:wsp>
                      <wps:cNvPr id="89" name="Textbox 8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70.783997pt;margin-top:20.879328pt;width:4.25pt;height:8pt;mso-position-horizontal-relative:page;mso-position-vertical-relative:paragraph;z-index:-23014400" type="#_x0000_t202" id="docshape7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02592">
                <wp:simplePos x="0" y="0"/>
                <wp:positionH relativeFrom="page">
                  <wp:posOffset>2433320</wp:posOffset>
                </wp:positionH>
                <wp:positionV relativeFrom="paragraph">
                  <wp:posOffset>265167</wp:posOffset>
                </wp:positionV>
                <wp:extent cx="53975" cy="101600"/>
                <wp:effectExtent l="0" t="0" r="0" b="0"/>
                <wp:wrapNone/>
                <wp:docPr id="90" name="Textbox 90"/>
                <wp:cNvGraphicFramePr>
                  <a:graphicFrameLocks/>
                </wp:cNvGraphicFramePr>
                <a:graphic>
                  <a:graphicData uri="http://schemas.microsoft.com/office/word/2010/wordprocessingShape">
                    <wps:wsp>
                      <wps:cNvPr id="90" name="Textbox 9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91.600006pt;margin-top:20.879328pt;width:4.25pt;height:8pt;mso-position-horizontal-relative:page;mso-position-vertical-relative:paragraph;z-index:-23013888" type="#_x0000_t202" id="docshape7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03104">
                <wp:simplePos x="0" y="0"/>
                <wp:positionH relativeFrom="page">
                  <wp:posOffset>2687548</wp:posOffset>
                </wp:positionH>
                <wp:positionV relativeFrom="paragraph">
                  <wp:posOffset>311430</wp:posOffset>
                </wp:positionV>
                <wp:extent cx="114300" cy="150495"/>
                <wp:effectExtent l="0" t="0" r="0" b="0"/>
                <wp:wrapNone/>
                <wp:docPr id="91" name="Textbox 91"/>
                <wp:cNvGraphicFramePr>
                  <a:graphicFrameLocks/>
                </wp:cNvGraphicFramePr>
                <a:graphic>
                  <a:graphicData uri="http://schemas.microsoft.com/office/word/2010/wordprocessingShape">
                    <wps:wsp>
                      <wps:cNvPr id="91" name="Textbox 91"/>
                      <wps:cNvSpPr txBox="1"/>
                      <wps:spPr>
                        <a:xfrm>
                          <a:off x="0" y="0"/>
                          <a:ext cx="114300" cy="150495"/>
                        </a:xfrm>
                        <a:prstGeom prst="rect">
                          <a:avLst/>
                        </a:prstGeom>
                      </wps:spPr>
                      <wps:txbx>
                        <w:txbxContent>
                          <w:p>
                            <w:pPr>
                              <w:pStyle w:val="BodyText"/>
                              <w:spacing w:line="223" w:lineRule="exact"/>
                              <w:rPr>
                                <w:rFonts w:ascii="Calibri"/>
                              </w:rPr>
                            </w:pPr>
                            <w:r>
                              <w:rPr>
                                <w:rFonts w:ascii="Cambria"/>
                                <w:spacing w:val="-5"/>
                              </w:rPr>
                              <w:t>c</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211.617996pt;margin-top:24.522078pt;width:9pt;height:11.85pt;mso-position-horizontal-relative:page;mso-position-vertical-relative:paragraph;z-index:-23013376" type="#_x0000_t202" id="docshape73" filled="false" stroked="false">
                <v:textbox inset="0,0,0,0">
                  <w:txbxContent>
                    <w:p>
                      <w:pPr>
                        <w:pStyle w:val="BodyText"/>
                        <w:spacing w:line="223" w:lineRule="exact"/>
                        <w:rPr>
                          <w:rFonts w:ascii="Calibri"/>
                        </w:rPr>
                      </w:pPr>
                      <w:r>
                        <w:rPr>
                          <w:rFonts w:ascii="Cambria"/>
                          <w:spacing w:val="-5"/>
                        </w:rPr>
                        <w:t>c</w:t>
                      </w:r>
                      <w:r>
                        <w:rPr>
                          <w:rFonts w:ascii="Calibri"/>
                          <w:spacing w:val="-5"/>
                          <w:vertAlign w:val="subscript"/>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03616">
                <wp:simplePos x="0" y="0"/>
                <wp:positionH relativeFrom="page">
                  <wp:posOffset>3168662</wp:posOffset>
                </wp:positionH>
                <wp:positionV relativeFrom="paragraph">
                  <wp:posOffset>265167</wp:posOffset>
                </wp:positionV>
                <wp:extent cx="53975" cy="101600"/>
                <wp:effectExtent l="0" t="0" r="0" b="0"/>
                <wp:wrapNone/>
                <wp:docPr id="92" name="Textbox 92"/>
                <wp:cNvGraphicFramePr>
                  <a:graphicFrameLocks/>
                </wp:cNvGraphicFramePr>
                <a:graphic>
                  <a:graphicData uri="http://schemas.microsoft.com/office/word/2010/wordprocessingShape">
                    <wps:wsp>
                      <wps:cNvPr id="92" name="Textbox 9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49.501007pt;margin-top:20.879328pt;width:4.25pt;height:8pt;mso-position-horizontal-relative:page;mso-position-vertical-relative:paragraph;z-index:-23012864" type="#_x0000_t202" id="docshape7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30"/>
        </w:rPr>
        <w:t>≤</w:t>
      </w:r>
      <w:r>
        <w:rPr>
          <w:rFonts w:ascii="Cambria" w:hAnsi="Cambria"/>
          <w:spacing w:val="-4"/>
          <w:w w:val="130"/>
        </w:rPr>
        <w:t> </w:t>
      </w:r>
      <w:r>
        <w:rPr>
          <w:rFonts w:ascii="Cambria" w:hAnsi="Cambria"/>
          <w:w w:val="130"/>
        </w:rPr>
        <w:t>−s</w:t>
      </w:r>
      <w:r>
        <w:rPr>
          <w:spacing w:val="72"/>
          <w:w w:val="130"/>
          <w:position w:val="31"/>
        </w:rPr>
        <w:t>  </w:t>
      </w:r>
      <w:r>
        <w:rPr>
          <w:rFonts w:ascii="Cambria" w:hAnsi="Cambria"/>
          <w:w w:val="130"/>
        </w:rPr>
        <w:t>x</w:t>
      </w:r>
      <w:r>
        <w:rPr>
          <w:rFonts w:ascii="Cambria" w:hAnsi="Cambria"/>
          <w:spacing w:val="77"/>
          <w:w w:val="135"/>
        </w:rPr>
        <w:t> </w:t>
      </w:r>
      <w:r>
        <w:rPr>
          <w:rFonts w:ascii="Calibri" w:hAnsi="Calibri"/>
          <w:w w:val="135"/>
        </w:rPr>
        <w:t>+</w:t>
      </w:r>
      <w:r>
        <w:rPr>
          <w:rFonts w:ascii="Calibri" w:hAnsi="Calibri"/>
          <w:spacing w:val="5"/>
          <w:w w:val="135"/>
        </w:rPr>
        <w:t> </w:t>
      </w:r>
      <w:r>
        <w:rPr>
          <w:rFonts w:ascii="Cambria" w:hAnsi="Cambria"/>
          <w:w w:val="130"/>
          <w:position w:val="15"/>
          <w:u w:val="single"/>
        </w:rPr>
        <w:t>x</w:t>
      </w:r>
      <w:r>
        <w:rPr>
          <w:rFonts w:ascii="Calibri" w:hAnsi="Calibri"/>
          <w:w w:val="130"/>
          <w:position w:val="11"/>
          <w:sz w:val="16"/>
          <w:u w:val="single"/>
        </w:rPr>
        <w:t>2</w:t>
      </w:r>
      <w:r>
        <w:rPr>
          <w:spacing w:val="46"/>
          <w:w w:val="135"/>
          <w:position w:val="31"/>
        </w:rPr>
        <w:t>  </w:t>
      </w:r>
      <w:r>
        <w:rPr>
          <w:rFonts w:ascii="Calibri" w:hAnsi="Calibri"/>
          <w:w w:val="135"/>
        </w:rPr>
        <w:t>+</w:t>
      </w:r>
      <w:r>
        <w:rPr>
          <w:rFonts w:ascii="Calibri" w:hAnsi="Calibri"/>
          <w:spacing w:val="-20"/>
          <w:w w:val="135"/>
        </w:rPr>
        <w:t> </w:t>
      </w:r>
      <w:r>
        <w:rPr>
          <w:rFonts w:ascii="Cambria" w:hAnsi="Cambria"/>
          <w:w w:val="130"/>
        </w:rPr>
        <w:t>s</w:t>
      </w:r>
      <w:r>
        <w:rPr>
          <w:rFonts w:ascii="Cambria" w:hAnsi="Cambria"/>
          <w:spacing w:val="31"/>
          <w:w w:val="130"/>
        </w:rPr>
        <w:t> </w:t>
      </w:r>
      <w:r>
        <w:rPr>
          <w:rFonts w:ascii="Cambria" w:hAnsi="Cambria"/>
          <w:w w:val="130"/>
        </w:rPr>
        <w:t>K</w:t>
      </w:r>
      <w:r>
        <w:rPr>
          <w:rFonts w:ascii="Cambria" w:hAnsi="Cambria"/>
          <w:spacing w:val="-3"/>
          <w:w w:val="135"/>
        </w:rPr>
        <w:t> </w:t>
      </w:r>
      <w:r>
        <w:rPr>
          <w:rFonts w:ascii="Calibri" w:hAnsi="Calibri"/>
          <w:w w:val="135"/>
        </w:rPr>
        <w:t>+</w:t>
      </w:r>
      <w:r>
        <w:rPr>
          <w:rFonts w:ascii="Calibri" w:hAnsi="Calibri"/>
          <w:spacing w:val="-19"/>
          <w:w w:val="135"/>
        </w:rPr>
        <w:t> </w:t>
      </w:r>
      <w:r>
        <w:rPr>
          <w:rFonts w:ascii="Cambria" w:hAnsi="Cambria"/>
          <w:spacing w:val="-10"/>
          <w:w w:val="130"/>
        </w:rPr>
        <w:t>M</w:t>
      </w:r>
    </w:p>
    <w:p>
      <w:pPr>
        <w:pStyle w:val="BodyText"/>
        <w:spacing w:before="205"/>
        <w:ind w:left="1357" w:right="1359"/>
        <w:jc w:val="center"/>
        <w:rPr>
          <w:rFonts w:ascii="Cambria" w:hAnsi="Cambria"/>
        </w:rPr>
      </w:pPr>
      <w:r>
        <w:rPr>
          <w:rFonts w:ascii="Cambria" w:hAnsi="Cambria"/>
        </w:rPr>
        <mc:AlternateContent>
          <mc:Choice Requires="wps">
            <w:drawing>
              <wp:anchor distT="0" distB="0" distL="0" distR="0" allowOverlap="1" layoutInCell="1" locked="0" behindDoc="1" simplePos="0" relativeHeight="480304128">
                <wp:simplePos x="0" y="0"/>
                <wp:positionH relativeFrom="page">
                  <wp:posOffset>1266812</wp:posOffset>
                </wp:positionH>
                <wp:positionV relativeFrom="paragraph">
                  <wp:posOffset>268872</wp:posOffset>
                </wp:positionV>
                <wp:extent cx="94615" cy="101600"/>
                <wp:effectExtent l="0" t="0" r="0" b="0"/>
                <wp:wrapNone/>
                <wp:docPr id="93" name="Textbox 93"/>
                <wp:cNvGraphicFramePr>
                  <a:graphicFrameLocks/>
                </wp:cNvGraphicFramePr>
                <a:graphic>
                  <a:graphicData uri="http://schemas.microsoft.com/office/word/2010/wordprocessingShape">
                    <wps:wsp>
                      <wps:cNvPr id="93" name="Textbox 9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99.749001pt;margin-top:21.171078pt;width:7.45pt;height:8pt;mso-position-horizontal-relative:page;mso-position-vertical-relative:paragraph;z-index:-23012352" type="#_x0000_t202" id="docshape75"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04640">
                <wp:simplePos x="0" y="0"/>
                <wp:positionH relativeFrom="page">
                  <wp:posOffset>2031809</wp:posOffset>
                </wp:positionH>
                <wp:positionV relativeFrom="paragraph">
                  <wp:posOffset>268872</wp:posOffset>
                </wp:positionV>
                <wp:extent cx="93345" cy="109220"/>
                <wp:effectExtent l="0" t="0" r="0" b="0"/>
                <wp:wrapNone/>
                <wp:docPr id="94" name="Textbox 94"/>
                <wp:cNvGraphicFramePr>
                  <a:graphicFrameLocks/>
                </wp:cNvGraphicFramePr>
                <a:graphic>
                  <a:graphicData uri="http://schemas.microsoft.com/office/word/2010/wordprocessingShape">
                    <wps:wsp>
                      <wps:cNvPr id="94" name="Textbox 94"/>
                      <wps:cNvSpPr txBox="1"/>
                      <wps:spPr>
                        <a:xfrm>
                          <a:off x="0" y="0"/>
                          <a:ext cx="93345"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59.985001pt;margin-top:21.171078pt;width:7.35pt;height:8.6pt;mso-position-horizontal-relative:page;mso-position-vertical-relative:paragraph;z-index:-23011840" type="#_x0000_t202" id="docshape76" filled="false" stroked="false">
                <v:textbox inset="0,0,0,0">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05152">
                <wp:simplePos x="0" y="0"/>
                <wp:positionH relativeFrom="page">
                  <wp:posOffset>3370427</wp:posOffset>
                </wp:positionH>
                <wp:positionV relativeFrom="paragraph">
                  <wp:posOffset>268872</wp:posOffset>
                </wp:positionV>
                <wp:extent cx="93345" cy="109220"/>
                <wp:effectExtent l="0" t="0" r="0" b="0"/>
                <wp:wrapNone/>
                <wp:docPr id="95" name="Textbox 95"/>
                <wp:cNvGraphicFramePr>
                  <a:graphicFrameLocks/>
                </wp:cNvGraphicFramePr>
                <a:graphic>
                  <a:graphicData uri="http://schemas.microsoft.com/office/word/2010/wordprocessingShape">
                    <wps:wsp>
                      <wps:cNvPr id="95" name="Textbox 95"/>
                      <wps:cNvSpPr txBox="1"/>
                      <wps:spPr>
                        <a:xfrm>
                          <a:off x="0" y="0"/>
                          <a:ext cx="93345"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265.388pt;margin-top:21.171078pt;width:7.35pt;height:8.6pt;mso-position-horizontal-relative:page;mso-position-vertical-relative:paragraph;z-index:-23011328" type="#_x0000_t202" id="docshape77" filled="false" stroked="false">
                <v:textbox inset="0,0,0,0">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v:textbox>
                <w10:wrap type="none"/>
              </v:shape>
            </w:pict>
          </mc:Fallback>
        </mc:AlternateContent>
      </w:r>
      <w:r>
        <w:rPr>
          <w:w w:val="115"/>
        </w:rPr>
        <w:t>maka</w:t>
      </w:r>
      <w:r>
        <w:rPr>
          <w:spacing w:val="6"/>
          <w:w w:val="115"/>
        </w:rPr>
        <w:t> </w:t>
      </w:r>
      <w:r>
        <w:rPr>
          <w:spacing w:val="-12"/>
          <w:w w:val="115"/>
          <w:u w:val="single"/>
          <w:vertAlign w:val="superscript"/>
        </w:rPr>
        <w:t> </w:t>
      </w:r>
      <w:r>
        <w:rPr>
          <w:rFonts w:ascii="Cambria" w:hAnsi="Cambria"/>
          <w:w w:val="130"/>
          <w:u w:val="single"/>
          <w:vertAlign w:val="superscript"/>
        </w:rPr>
        <w:t>d</w:t>
      </w:r>
      <w:r>
        <w:rPr>
          <w:spacing w:val="31"/>
          <w:w w:val="130"/>
          <w:position w:val="24"/>
          <w:vertAlign w:val="baseline"/>
        </w:rPr>
        <w:t>  </w:t>
      </w:r>
      <w:r>
        <w:rPr>
          <w:rFonts w:ascii="Cambria" w:hAnsi="Cambria"/>
          <w:w w:val="130"/>
          <w:vertAlign w:val="baseline"/>
        </w:rPr>
        <w:t>x</w:t>
      </w:r>
      <w:r>
        <w:rPr>
          <w:rFonts w:ascii="Calibri" w:hAnsi="Calibri"/>
          <w:w w:val="130"/>
          <w:vertAlign w:val="subscript"/>
        </w:rPr>
        <w:t>1</w:t>
      </w:r>
      <w:r>
        <w:rPr>
          <w:rFonts w:ascii="Calibri" w:hAnsi="Calibri"/>
          <w:w w:val="130"/>
          <w:vertAlign w:val="baseline"/>
        </w:rPr>
        <w:t>(</w:t>
      </w:r>
      <w:r>
        <w:rPr>
          <w:rFonts w:ascii="Cambria" w:hAnsi="Cambria"/>
          <w:w w:val="130"/>
          <w:vertAlign w:val="baseline"/>
        </w:rPr>
        <w:t>t</w:t>
      </w:r>
      <w:r>
        <w:rPr>
          <w:rFonts w:ascii="Calibri" w:hAnsi="Calibri"/>
          <w:w w:val="130"/>
          <w:vertAlign w:val="baseline"/>
        </w:rPr>
        <w:t>)</w:t>
      </w:r>
      <w:r>
        <w:rPr>
          <w:rFonts w:ascii="Calibri" w:hAnsi="Calibri"/>
          <w:spacing w:val="-16"/>
          <w:w w:val="130"/>
          <w:vertAlign w:val="baseline"/>
        </w:rPr>
        <w:t> </w:t>
      </w:r>
      <w:r>
        <w:rPr>
          <w:rFonts w:ascii="Calibri" w:hAnsi="Calibri"/>
          <w:w w:val="130"/>
          <w:vertAlign w:val="baseline"/>
        </w:rPr>
        <w:t>+</w:t>
      </w:r>
      <w:r>
        <w:rPr>
          <w:rFonts w:ascii="Calibri" w:hAnsi="Calibri"/>
          <w:spacing w:val="3"/>
          <w:w w:val="130"/>
          <w:vertAlign w:val="baseline"/>
        </w:rPr>
        <w:t> </w:t>
      </w:r>
      <w:r>
        <w:rPr>
          <w:rFonts w:ascii="Cambria" w:hAnsi="Cambria"/>
          <w:w w:val="130"/>
          <w:u w:val="single"/>
          <w:vertAlign w:val="superscript"/>
        </w:rPr>
        <w:t>x</w:t>
      </w:r>
      <w:r>
        <w:rPr>
          <w:rFonts w:ascii="Calibri" w:hAnsi="Calibri"/>
          <w:w w:val="130"/>
          <w:position w:val="9"/>
          <w:sz w:val="12"/>
          <w:u w:val="single"/>
          <w:vertAlign w:val="baseline"/>
        </w:rPr>
        <w:t>2</w:t>
      </w:r>
      <w:r>
        <w:rPr>
          <w:rFonts w:ascii="Calibri" w:hAnsi="Calibri"/>
          <w:w w:val="130"/>
          <w:position w:val="11"/>
          <w:sz w:val="16"/>
          <w:u w:val="single"/>
          <w:vertAlign w:val="baseline"/>
        </w:rPr>
        <w:t>(</w:t>
      </w:r>
      <w:r>
        <w:rPr>
          <w:rFonts w:ascii="Cambria" w:hAnsi="Cambria"/>
          <w:w w:val="130"/>
          <w:position w:val="11"/>
          <w:sz w:val="16"/>
          <w:u w:val="single"/>
          <w:vertAlign w:val="baseline"/>
        </w:rPr>
        <w:t>t</w:t>
      </w:r>
      <w:r>
        <w:rPr>
          <w:rFonts w:ascii="Calibri" w:hAnsi="Calibri"/>
          <w:w w:val="130"/>
          <w:position w:val="11"/>
          <w:sz w:val="16"/>
          <w:u w:val="single"/>
          <w:vertAlign w:val="baseline"/>
        </w:rPr>
        <w:t>)</w:t>
      </w:r>
      <w:r>
        <w:rPr>
          <w:spacing w:val="28"/>
          <w:w w:val="130"/>
          <w:position w:val="24"/>
          <w:vertAlign w:val="baseline"/>
        </w:rPr>
        <w:t>  </w:t>
      </w:r>
      <w:r>
        <w:rPr>
          <w:rFonts w:ascii="Cambria" w:hAnsi="Cambria"/>
          <w:w w:val="130"/>
          <w:vertAlign w:val="baseline"/>
        </w:rPr>
        <w:t>≤</w:t>
      </w:r>
      <w:r>
        <w:rPr>
          <w:rFonts w:ascii="Cambria" w:hAnsi="Cambria"/>
          <w:spacing w:val="-7"/>
          <w:w w:val="130"/>
          <w:vertAlign w:val="baseline"/>
        </w:rPr>
        <w:t> </w:t>
      </w:r>
      <w:r>
        <w:rPr>
          <w:rFonts w:ascii="Cambria" w:hAnsi="Cambria"/>
          <w:w w:val="130"/>
          <w:vertAlign w:val="baseline"/>
        </w:rPr>
        <w:t>−s</w:t>
      </w:r>
      <w:r>
        <w:rPr>
          <w:rFonts w:ascii="Calibri" w:hAnsi="Calibri"/>
          <w:w w:val="130"/>
          <w:vertAlign w:val="subscript"/>
        </w:rPr>
        <w:t>2</w:t>
      </w:r>
      <w:r>
        <w:rPr>
          <w:spacing w:val="10"/>
          <w:w w:val="130"/>
          <w:position w:val="24"/>
          <w:vertAlign w:val="baseline"/>
        </w:rPr>
        <w:t>  </w:t>
      </w:r>
      <w:r>
        <w:rPr>
          <w:rFonts w:ascii="Cambria" w:hAnsi="Cambria"/>
          <w:w w:val="130"/>
          <w:vertAlign w:val="baseline"/>
        </w:rPr>
        <w:t>x</w:t>
      </w:r>
      <w:r>
        <w:rPr>
          <w:rFonts w:ascii="Calibri" w:hAnsi="Calibri"/>
          <w:w w:val="130"/>
          <w:vertAlign w:val="subscript"/>
        </w:rPr>
        <w:t>1</w:t>
      </w:r>
      <w:r>
        <w:rPr>
          <w:rFonts w:ascii="Calibri" w:hAnsi="Calibri"/>
          <w:w w:val="130"/>
          <w:vertAlign w:val="baseline"/>
        </w:rPr>
        <w:t>(</w:t>
      </w:r>
      <w:r>
        <w:rPr>
          <w:rFonts w:ascii="Cambria" w:hAnsi="Cambria"/>
          <w:w w:val="130"/>
          <w:vertAlign w:val="baseline"/>
        </w:rPr>
        <w:t>t</w:t>
      </w:r>
      <w:r>
        <w:rPr>
          <w:rFonts w:ascii="Calibri" w:hAnsi="Calibri"/>
          <w:w w:val="130"/>
          <w:vertAlign w:val="baseline"/>
        </w:rPr>
        <w:t>)</w:t>
      </w:r>
      <w:r>
        <w:rPr>
          <w:rFonts w:ascii="Calibri" w:hAnsi="Calibri"/>
          <w:spacing w:val="-16"/>
          <w:w w:val="130"/>
          <w:vertAlign w:val="baseline"/>
        </w:rPr>
        <w:t> </w:t>
      </w:r>
      <w:r>
        <w:rPr>
          <w:rFonts w:ascii="Calibri" w:hAnsi="Calibri"/>
          <w:w w:val="130"/>
          <w:vertAlign w:val="baseline"/>
        </w:rPr>
        <w:t>+</w:t>
      </w:r>
      <w:r>
        <w:rPr>
          <w:rFonts w:ascii="Calibri" w:hAnsi="Calibri"/>
          <w:spacing w:val="4"/>
          <w:w w:val="130"/>
          <w:vertAlign w:val="baseline"/>
        </w:rPr>
        <w:t> </w:t>
      </w:r>
      <w:r>
        <w:rPr>
          <w:rFonts w:ascii="Cambria" w:hAnsi="Cambria"/>
          <w:w w:val="130"/>
          <w:u w:val="single"/>
          <w:vertAlign w:val="superscript"/>
        </w:rPr>
        <w:t>x</w:t>
      </w:r>
      <w:r>
        <w:rPr>
          <w:rFonts w:ascii="Calibri" w:hAnsi="Calibri"/>
          <w:w w:val="130"/>
          <w:position w:val="9"/>
          <w:sz w:val="12"/>
          <w:u w:val="single"/>
          <w:vertAlign w:val="baseline"/>
        </w:rPr>
        <w:t>2</w:t>
      </w:r>
      <w:r>
        <w:rPr>
          <w:rFonts w:ascii="Calibri" w:hAnsi="Calibri"/>
          <w:w w:val="130"/>
          <w:position w:val="11"/>
          <w:sz w:val="16"/>
          <w:u w:val="single"/>
          <w:vertAlign w:val="baseline"/>
        </w:rPr>
        <w:t>(</w:t>
      </w:r>
      <w:r>
        <w:rPr>
          <w:rFonts w:ascii="Cambria" w:hAnsi="Cambria"/>
          <w:w w:val="130"/>
          <w:position w:val="11"/>
          <w:sz w:val="16"/>
          <w:u w:val="single"/>
          <w:vertAlign w:val="baseline"/>
        </w:rPr>
        <w:t>t</w:t>
      </w:r>
      <w:r>
        <w:rPr>
          <w:rFonts w:ascii="Calibri" w:hAnsi="Calibri"/>
          <w:w w:val="130"/>
          <w:position w:val="11"/>
          <w:sz w:val="16"/>
          <w:u w:val="single"/>
          <w:vertAlign w:val="baseline"/>
        </w:rPr>
        <w:t>)</w:t>
      </w:r>
      <w:r>
        <w:rPr>
          <w:spacing w:val="22"/>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30"/>
          <w:vertAlign w:val="baseline"/>
        </w:rPr>
        <w:t>s</w:t>
      </w:r>
      <w:r>
        <w:rPr>
          <w:rFonts w:ascii="Calibri" w:hAnsi="Calibri"/>
          <w:w w:val="130"/>
          <w:vertAlign w:val="subscript"/>
        </w:rPr>
        <w:t>2</w:t>
      </w:r>
      <w:r>
        <w:rPr>
          <w:rFonts w:ascii="Cambria" w:hAnsi="Cambria"/>
          <w:w w:val="130"/>
          <w:vertAlign w:val="baseline"/>
        </w:rPr>
        <w:t>K</w:t>
      </w:r>
      <w:r>
        <w:rPr>
          <w:rFonts w:ascii="Cambria" w:hAnsi="Cambria"/>
          <w:spacing w:val="-3"/>
          <w:w w:val="13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5"/>
          <w:w w:val="130"/>
          <w:vertAlign w:val="baseline"/>
        </w:rPr>
        <w:t>M.</w:t>
      </w:r>
    </w:p>
    <w:p>
      <w:pPr>
        <w:pStyle w:val="BodyText"/>
        <w:spacing w:after="0"/>
        <w:jc w:val="center"/>
        <w:rPr>
          <w:rFonts w:ascii="Cambria" w:hAnsi="Cambria"/>
        </w:rPr>
        <w:sectPr>
          <w:type w:val="continuous"/>
          <w:pgSz w:w="8400" w:h="11910"/>
          <w:pgMar w:header="252" w:footer="0" w:top="1220" w:bottom="280" w:left="0" w:right="0"/>
        </w:sectPr>
      </w:pPr>
    </w:p>
    <w:p>
      <w:pPr>
        <w:pStyle w:val="BodyText"/>
        <w:rPr>
          <w:rFonts w:ascii="Cambria"/>
        </w:rPr>
      </w:pPr>
    </w:p>
    <w:p>
      <w:pPr>
        <w:pStyle w:val="BodyText"/>
        <w:spacing w:before="74"/>
        <w:rPr>
          <w:rFonts w:ascii="Cambria"/>
        </w:rPr>
      </w:pPr>
    </w:p>
    <w:p>
      <w:pPr>
        <w:pStyle w:val="BodyText"/>
        <w:ind w:left="1445"/>
      </w:pPr>
      <w:r>
        <w:rPr/>
        <mc:AlternateContent>
          <mc:Choice Requires="wps">
            <w:drawing>
              <wp:anchor distT="0" distB="0" distL="0" distR="0" allowOverlap="1" layoutInCell="1" locked="0" behindDoc="1" simplePos="0" relativeHeight="480305664">
                <wp:simplePos x="0" y="0"/>
                <wp:positionH relativeFrom="page">
                  <wp:posOffset>720001</wp:posOffset>
                </wp:positionH>
                <wp:positionV relativeFrom="paragraph">
                  <wp:posOffset>-89624</wp:posOffset>
                </wp:positionV>
                <wp:extent cx="3888104" cy="5871210"/>
                <wp:effectExtent l="0" t="0" r="0" b="0"/>
                <wp:wrapNone/>
                <wp:docPr id="96" name="Group 96"/>
                <wp:cNvGraphicFramePr>
                  <a:graphicFrameLocks/>
                </wp:cNvGraphicFramePr>
                <a:graphic>
                  <a:graphicData uri="http://schemas.microsoft.com/office/word/2010/wordprocessingGroup">
                    <wpg:wgp>
                      <wpg:cNvPr id="96" name="Group 96"/>
                      <wpg:cNvGrpSpPr/>
                      <wpg:grpSpPr>
                        <a:xfrm>
                          <a:off x="0" y="0"/>
                          <a:ext cx="3888104" cy="5871210"/>
                          <a:chExt cx="3888104" cy="5871210"/>
                        </a:xfrm>
                      </wpg:grpSpPr>
                      <wps:wsp>
                        <wps:cNvPr id="97" name="Graphic 97"/>
                        <wps:cNvSpPr/>
                        <wps:spPr>
                          <a:xfrm>
                            <a:off x="0" y="0"/>
                            <a:ext cx="3888104" cy="5871210"/>
                          </a:xfrm>
                          <a:custGeom>
                            <a:avLst/>
                            <a:gdLst/>
                            <a:ahLst/>
                            <a:cxnLst/>
                            <a:rect l="l" t="t" r="r" b="b"/>
                            <a:pathLst>
                              <a:path w="3888104" h="5871210">
                                <a:moveTo>
                                  <a:pt x="3888049" y="0"/>
                                </a:moveTo>
                                <a:lnTo>
                                  <a:pt x="0" y="0"/>
                                </a:lnTo>
                                <a:lnTo>
                                  <a:pt x="0" y="5870595"/>
                                </a:lnTo>
                                <a:lnTo>
                                  <a:pt x="3888049" y="5870595"/>
                                </a:lnTo>
                                <a:lnTo>
                                  <a:pt x="3888049" y="0"/>
                                </a:lnTo>
                                <a:close/>
                              </a:path>
                            </a:pathLst>
                          </a:custGeom>
                          <a:solidFill>
                            <a:srgbClr val="7F7F7F"/>
                          </a:solidFill>
                        </wps:spPr>
                        <wps:bodyPr wrap="square" lIns="0" tIns="0" rIns="0" bIns="0" rtlCol="0">
                          <a:prstTxWarp prst="textNoShape">
                            <a:avLst/>
                          </a:prstTxWarp>
                          <a:noAutofit/>
                        </wps:bodyPr>
                      </wps:wsp>
                      <wps:wsp>
                        <wps:cNvPr id="98" name="Graphic 98"/>
                        <wps:cNvSpPr/>
                        <wps:spPr>
                          <a:xfrm>
                            <a:off x="17999" y="18000"/>
                            <a:ext cx="3852545" cy="5835015"/>
                          </a:xfrm>
                          <a:custGeom>
                            <a:avLst/>
                            <a:gdLst/>
                            <a:ahLst/>
                            <a:cxnLst/>
                            <a:rect l="l" t="t" r="r" b="b"/>
                            <a:pathLst>
                              <a:path w="3852545" h="5835015">
                                <a:moveTo>
                                  <a:pt x="3852049" y="0"/>
                                </a:moveTo>
                                <a:lnTo>
                                  <a:pt x="0" y="0"/>
                                </a:lnTo>
                                <a:lnTo>
                                  <a:pt x="0" y="5834595"/>
                                </a:lnTo>
                                <a:lnTo>
                                  <a:pt x="3852049" y="5834595"/>
                                </a:lnTo>
                                <a:lnTo>
                                  <a:pt x="3852049" y="0"/>
                                </a:lnTo>
                                <a:close/>
                              </a:path>
                            </a:pathLst>
                          </a:custGeom>
                          <a:solidFill>
                            <a:srgbClr val="FFFFFF"/>
                          </a:solidFill>
                        </wps:spPr>
                        <wps:bodyPr wrap="square" lIns="0" tIns="0" rIns="0" bIns="0" rtlCol="0">
                          <a:prstTxWarp prst="textNoShape">
                            <a:avLst/>
                          </a:prstTxWarp>
                          <a:noAutofit/>
                        </wps:bodyPr>
                      </wps:wsp>
                      <wps:wsp>
                        <wps:cNvPr id="99" name="Graphic 99"/>
                        <wps:cNvSpPr/>
                        <wps:spPr>
                          <a:xfrm>
                            <a:off x="781570" y="509277"/>
                            <a:ext cx="2561590" cy="5069205"/>
                          </a:xfrm>
                          <a:custGeom>
                            <a:avLst/>
                            <a:gdLst/>
                            <a:ahLst/>
                            <a:cxnLst/>
                            <a:rect l="l" t="t" r="r" b="b"/>
                            <a:pathLst>
                              <a:path w="2561590" h="5069205">
                                <a:moveTo>
                                  <a:pt x="0" y="0"/>
                                </a:moveTo>
                                <a:lnTo>
                                  <a:pt x="297078" y="0"/>
                                </a:lnTo>
                              </a:path>
                              <a:path w="2561590" h="5069205">
                                <a:moveTo>
                                  <a:pt x="991882" y="0"/>
                                </a:moveTo>
                                <a:lnTo>
                                  <a:pt x="1141399" y="0"/>
                                </a:lnTo>
                              </a:path>
                              <a:path w="2561590" h="5069205">
                                <a:moveTo>
                                  <a:pt x="2181999" y="0"/>
                                </a:moveTo>
                                <a:lnTo>
                                  <a:pt x="2331516" y="0"/>
                                </a:lnTo>
                              </a:path>
                              <a:path w="2561590" h="5069205">
                                <a:moveTo>
                                  <a:pt x="911059" y="744702"/>
                                </a:moveTo>
                                <a:lnTo>
                                  <a:pt x="1060577" y="744702"/>
                                </a:lnTo>
                              </a:path>
                              <a:path w="2561590" h="5069205">
                                <a:moveTo>
                                  <a:pt x="195554" y="5069065"/>
                                </a:moveTo>
                                <a:lnTo>
                                  <a:pt x="345071" y="5069065"/>
                                </a:lnTo>
                              </a:path>
                              <a:path w="2561590" h="5069205">
                                <a:moveTo>
                                  <a:pt x="544766" y="5069065"/>
                                </a:moveTo>
                                <a:lnTo>
                                  <a:pt x="614044" y="5069065"/>
                                </a:lnTo>
                              </a:path>
                              <a:path w="2561590" h="5069205">
                                <a:moveTo>
                                  <a:pt x="1740611" y="5069065"/>
                                </a:moveTo>
                                <a:lnTo>
                                  <a:pt x="2128723" y="5069065"/>
                                </a:lnTo>
                              </a:path>
                              <a:path w="2561590" h="5069205">
                                <a:moveTo>
                                  <a:pt x="2491981" y="5069065"/>
                                </a:moveTo>
                                <a:lnTo>
                                  <a:pt x="2561247" y="5069065"/>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693001pt;margin-top:-7.057049pt;width:306.150pt;height:462.3pt;mso-position-horizontal-relative:page;mso-position-vertical-relative:paragraph;z-index:-23010816" id="docshapegroup78" coordorigin="1134,-141" coordsize="6123,9246">
                <v:rect style="position:absolute;left:1133;top:-142;width:6123;height:9246" id="docshape79" filled="true" fillcolor="#7f7f7f" stroked="false">
                  <v:fill type="solid"/>
                </v:rect>
                <v:rect style="position:absolute;left:1162;top:-113;width:6067;height:9189" id="docshape80" filled="true" fillcolor="#ffffff" stroked="false">
                  <v:fill type="solid"/>
                </v:rect>
                <v:shape style="position:absolute;left:2364;top:660;width:4034;height:7983" id="docshape81" coordorigin="2365,661" coordsize="4034,7983" path="m2365,661l2833,661m3927,661l4162,661m5801,661l6036,661m3799,1834l4035,1834m2673,8644l2908,8644m3223,8644l3332,8644m5106,8644l5717,8644m6289,8644l6398,8644e" filled="false" stroked="true" strokeweight=".4364pt" strokecolor="#000000">
                  <v:path arrowok="t"/>
                  <v:stroke dashstyle="solid"/>
                </v:shape>
                <w10:wrap type="none"/>
              </v:group>
            </w:pict>
          </mc:Fallback>
        </mc:AlternateContent>
      </w:r>
      <w:r>
        <w:rPr/>
        <mc:AlternateContent>
          <mc:Choice Requires="wps">
            <w:drawing>
              <wp:anchor distT="0" distB="0" distL="0" distR="0" allowOverlap="1" layoutInCell="1" locked="0" behindDoc="1" simplePos="0" relativeHeight="480307712">
                <wp:simplePos x="0" y="0"/>
                <wp:positionH relativeFrom="page">
                  <wp:posOffset>918006</wp:posOffset>
                </wp:positionH>
                <wp:positionV relativeFrom="paragraph">
                  <wp:posOffset>113471</wp:posOffset>
                </wp:positionV>
                <wp:extent cx="3140075" cy="555625"/>
                <wp:effectExtent l="0" t="0" r="0" b="0"/>
                <wp:wrapNone/>
                <wp:docPr id="100" name="Textbox 100"/>
                <wp:cNvGraphicFramePr>
                  <a:graphicFrameLocks/>
                </wp:cNvGraphicFramePr>
                <a:graphic>
                  <a:graphicData uri="http://schemas.microsoft.com/office/word/2010/wordprocessingShape">
                    <wps:wsp>
                      <wps:cNvPr id="100" name="Textbox 100"/>
                      <wps:cNvSpPr txBox="1"/>
                      <wps:spPr>
                        <a:xfrm>
                          <a:off x="0" y="0"/>
                          <a:ext cx="3140075" cy="555625"/>
                        </a:xfrm>
                        <a:prstGeom prst="rect">
                          <a:avLst/>
                        </a:prstGeom>
                      </wps:spPr>
                      <wps:txbx>
                        <w:txbxContent>
                          <w:p>
                            <w:pPr>
                              <w:pStyle w:val="BodyText"/>
                              <w:spacing w:line="596" w:lineRule="exact"/>
                              <w:rPr>
                                <w:rFonts w:ascii="Cambria" w:hAnsi="Cambria"/>
                              </w:rPr>
                            </w:pPr>
                            <w:r>
                              <w:rPr>
                                <w:spacing w:val="64"/>
                                <w:w w:val="135"/>
                                <w:position w:val="31"/>
                              </w:rPr>
                              <w:t> </w:t>
                            </w:r>
                            <w:r>
                              <w:rPr>
                                <w:rFonts w:ascii="Cambria" w:hAnsi="Cambria"/>
                                <w:w w:val="135"/>
                              </w:rPr>
                              <w:t>x</w:t>
                            </w:r>
                            <w:r>
                              <w:rPr>
                                <w:rFonts w:ascii="Cambria" w:hAnsi="Cambria"/>
                                <w:spacing w:val="21"/>
                                <w:w w:val="135"/>
                              </w:rPr>
                              <w:t> </w:t>
                            </w:r>
                            <w:r>
                              <w:rPr>
                                <w:rFonts w:ascii="Calibri" w:hAnsi="Calibri"/>
                                <w:w w:val="135"/>
                              </w:rPr>
                              <w:t>(</w:t>
                            </w:r>
                            <w:r>
                              <w:rPr>
                                <w:rFonts w:ascii="Cambria" w:hAnsi="Cambria"/>
                                <w:w w:val="135"/>
                              </w:rPr>
                              <w:t>t</w:t>
                            </w:r>
                            <w:r>
                              <w:rPr>
                                <w:rFonts w:ascii="Calibri" w:hAnsi="Calibri"/>
                                <w:w w:val="135"/>
                              </w:rPr>
                              <w:t>)</w:t>
                            </w:r>
                            <w:r>
                              <w:rPr>
                                <w:rFonts w:ascii="Calibri" w:hAnsi="Calibri"/>
                                <w:spacing w:val="-20"/>
                                <w:w w:val="135"/>
                              </w:rPr>
                              <w:t> </w:t>
                            </w:r>
                            <w:r>
                              <w:rPr>
                                <w:rFonts w:ascii="Calibri" w:hAnsi="Calibri"/>
                                <w:w w:val="135"/>
                              </w:rPr>
                              <w:t>+ </w:t>
                            </w:r>
                            <w:r>
                              <w:rPr>
                                <w:rFonts w:ascii="Cambria" w:hAnsi="Cambria"/>
                                <w:w w:val="135"/>
                                <w:position w:val="15"/>
                              </w:rPr>
                              <w:t>x</w:t>
                            </w:r>
                            <w:r>
                              <w:rPr>
                                <w:rFonts w:ascii="Calibri" w:hAnsi="Calibri"/>
                                <w:w w:val="135"/>
                                <w:position w:val="11"/>
                                <w:sz w:val="16"/>
                              </w:rPr>
                              <w:t>2</w:t>
                            </w:r>
                            <w:r>
                              <w:rPr>
                                <w:rFonts w:ascii="Calibri" w:hAnsi="Calibri"/>
                                <w:w w:val="135"/>
                                <w:position w:val="15"/>
                              </w:rPr>
                              <w:t>(</w:t>
                            </w:r>
                            <w:r>
                              <w:rPr>
                                <w:rFonts w:ascii="Cambria" w:hAnsi="Cambria"/>
                                <w:w w:val="135"/>
                                <w:position w:val="15"/>
                              </w:rPr>
                              <w:t>t</w:t>
                            </w:r>
                            <w:r>
                              <w:rPr>
                                <w:rFonts w:ascii="Calibri" w:hAnsi="Calibri"/>
                                <w:w w:val="135"/>
                                <w:position w:val="15"/>
                              </w:rPr>
                              <w:t>)</w:t>
                            </w:r>
                            <w:r>
                              <w:rPr>
                                <w:spacing w:val="37"/>
                                <w:w w:val="135"/>
                                <w:position w:val="31"/>
                              </w:rPr>
                              <w:t>  </w:t>
                            </w:r>
                            <w:r>
                              <w:rPr>
                                <w:rFonts w:ascii="Cambria" w:hAnsi="Cambria"/>
                                <w:w w:val="135"/>
                              </w:rPr>
                              <w:t>≤</w:t>
                            </w:r>
                            <w:r>
                              <w:rPr>
                                <w:rFonts w:ascii="Cambria" w:hAnsi="Cambria"/>
                                <w:spacing w:val="-9"/>
                                <w:w w:val="135"/>
                              </w:rPr>
                              <w:t> </w:t>
                            </w:r>
                            <w:r>
                              <w:rPr>
                                <w:w w:val="135"/>
                                <w:position w:val="37"/>
                              </w:rPr>
                              <w:t>"</w:t>
                            </w:r>
                            <w:r>
                              <w:rPr>
                                <w:rFonts w:ascii="Cambria" w:hAnsi="Cambria"/>
                                <w:w w:val="135"/>
                              </w:rPr>
                              <w:t>K</w:t>
                            </w:r>
                            <w:r>
                              <w:rPr>
                                <w:rFonts w:ascii="Cambria" w:hAnsi="Cambria"/>
                                <w:spacing w:val="-8"/>
                                <w:w w:val="135"/>
                              </w:rPr>
                              <w:t> </w:t>
                            </w:r>
                            <w:r>
                              <w:rPr>
                                <w:rFonts w:ascii="Calibri" w:hAnsi="Calibri"/>
                                <w:w w:val="135"/>
                              </w:rPr>
                              <w:t>+</w:t>
                            </w:r>
                            <w:r>
                              <w:rPr>
                                <w:rFonts w:ascii="Calibri" w:hAnsi="Calibri"/>
                                <w:spacing w:val="-1"/>
                                <w:w w:val="135"/>
                              </w:rPr>
                              <w:t> </w:t>
                            </w:r>
                            <w:r>
                              <w:rPr>
                                <w:rFonts w:ascii="Cambria" w:hAnsi="Cambria"/>
                                <w:w w:val="135"/>
                                <w:position w:val="15"/>
                              </w:rPr>
                              <w:t>M</w:t>
                            </w:r>
                            <w:r>
                              <w:rPr>
                                <w:spacing w:val="21"/>
                                <w:w w:val="135"/>
                                <w:position w:val="31"/>
                              </w:rPr>
                              <w:t>  </w:t>
                            </w:r>
                            <w:r>
                              <w:rPr>
                                <w:rFonts w:ascii="Cambria" w:hAnsi="Cambria"/>
                                <w:w w:val="135"/>
                              </w:rPr>
                              <w:t>−</w:t>
                            </w:r>
                            <w:r>
                              <w:rPr>
                                <w:rFonts w:ascii="Cambria" w:hAnsi="Cambria"/>
                                <w:spacing w:val="-16"/>
                                <w:w w:val="135"/>
                              </w:rPr>
                              <w:t> </w:t>
                            </w:r>
                            <w:r>
                              <w:rPr>
                                <w:rFonts w:ascii="Cambria" w:hAnsi="Cambria"/>
                                <w:w w:val="135"/>
                              </w:rPr>
                              <w:t>e</w:t>
                            </w:r>
                            <w:r>
                              <w:rPr>
                                <w:rFonts w:ascii="Cambria" w:hAnsi="Cambria"/>
                                <w:w w:val="135"/>
                                <w:vertAlign w:val="superscript"/>
                              </w:rPr>
                              <w:t>−s</w:t>
                            </w:r>
                            <w:r>
                              <w:rPr>
                                <w:rFonts w:ascii="Calibri" w:hAnsi="Calibri"/>
                                <w:w w:val="135"/>
                                <w:position w:val="7"/>
                                <w:sz w:val="12"/>
                                <w:vertAlign w:val="baseline"/>
                              </w:rPr>
                              <w:t>2</w:t>
                            </w:r>
                            <w:r>
                              <w:rPr>
                                <w:rFonts w:ascii="Cambria" w:hAnsi="Cambria"/>
                                <w:w w:val="135"/>
                                <w:position w:val="9"/>
                                <w:sz w:val="16"/>
                                <w:vertAlign w:val="baseline"/>
                              </w:rPr>
                              <w:t>t</w:t>
                            </w:r>
                            <w:r>
                              <w:rPr>
                                <w:spacing w:val="52"/>
                                <w:w w:val="135"/>
                                <w:position w:val="31"/>
                                <w:vertAlign w:val="baseline"/>
                              </w:rPr>
                              <w:t>  </w:t>
                            </w:r>
                            <w:r>
                              <w:rPr>
                                <w:rFonts w:ascii="Cambria" w:hAnsi="Cambria"/>
                                <w:w w:val="135"/>
                                <w:vertAlign w:val="baseline"/>
                              </w:rPr>
                              <w:t>K</w:t>
                            </w:r>
                            <w:r>
                              <w:rPr>
                                <w:rFonts w:ascii="Cambria" w:hAnsi="Cambria"/>
                                <w:spacing w:val="-7"/>
                                <w:w w:val="135"/>
                                <w:vertAlign w:val="baseline"/>
                              </w:rPr>
                              <w:t> </w:t>
                            </w:r>
                            <w:r>
                              <w:rPr>
                                <w:rFonts w:ascii="Calibri" w:hAnsi="Calibri"/>
                                <w:w w:val="135"/>
                                <w:vertAlign w:val="baseline"/>
                              </w:rPr>
                              <w:t>+</w:t>
                            </w:r>
                            <w:r>
                              <w:rPr>
                                <w:rFonts w:ascii="Calibri" w:hAnsi="Calibri"/>
                                <w:spacing w:val="-1"/>
                                <w:w w:val="135"/>
                                <w:vertAlign w:val="baseline"/>
                              </w:rPr>
                              <w:t> </w:t>
                            </w:r>
                            <w:r>
                              <w:rPr>
                                <w:rFonts w:ascii="Cambria" w:hAnsi="Cambria"/>
                                <w:w w:val="135"/>
                                <w:position w:val="15"/>
                                <w:vertAlign w:val="baseline"/>
                              </w:rPr>
                              <w:t>M</w:t>
                            </w:r>
                            <w:r>
                              <w:rPr>
                                <w:spacing w:val="20"/>
                                <w:w w:val="135"/>
                                <w:position w:val="31"/>
                                <w:vertAlign w:val="baseline"/>
                              </w:rPr>
                              <w:t>  </w:t>
                            </w:r>
                            <w:r>
                              <w:rPr>
                                <w:rFonts w:ascii="Cambria" w:hAnsi="Cambria"/>
                                <w:spacing w:val="-10"/>
                                <w:w w:val="135"/>
                                <w:vertAlign w:val="baseline"/>
                              </w:rPr>
                              <w:t>−</w:t>
                            </w:r>
                          </w:p>
                        </w:txbxContent>
                      </wps:txbx>
                      <wps:bodyPr wrap="square" lIns="0" tIns="0" rIns="0" bIns="0" rtlCol="0">
                        <a:noAutofit/>
                      </wps:bodyPr>
                    </wps:wsp>
                  </a:graphicData>
                </a:graphic>
              </wp:anchor>
            </w:drawing>
          </mc:Choice>
          <mc:Fallback>
            <w:pict>
              <v:shape style="position:absolute;margin-left:72.283997pt;margin-top:8.934726pt;width:247.25pt;height:43.75pt;mso-position-horizontal-relative:page;mso-position-vertical-relative:paragraph;z-index:-23008768" type="#_x0000_t202" id="docshape82" filled="false" stroked="false">
                <v:textbox inset="0,0,0,0">
                  <w:txbxContent>
                    <w:p>
                      <w:pPr>
                        <w:pStyle w:val="BodyText"/>
                        <w:spacing w:line="596" w:lineRule="exact"/>
                        <w:rPr>
                          <w:rFonts w:ascii="Cambria" w:hAnsi="Cambria"/>
                        </w:rPr>
                      </w:pPr>
                      <w:r>
                        <w:rPr>
                          <w:spacing w:val="64"/>
                          <w:w w:val="135"/>
                          <w:position w:val="31"/>
                        </w:rPr>
                        <w:t> </w:t>
                      </w:r>
                      <w:r>
                        <w:rPr>
                          <w:rFonts w:ascii="Cambria" w:hAnsi="Cambria"/>
                          <w:w w:val="135"/>
                        </w:rPr>
                        <w:t>x</w:t>
                      </w:r>
                      <w:r>
                        <w:rPr>
                          <w:rFonts w:ascii="Cambria" w:hAnsi="Cambria"/>
                          <w:spacing w:val="21"/>
                          <w:w w:val="135"/>
                        </w:rPr>
                        <w:t> </w:t>
                      </w:r>
                      <w:r>
                        <w:rPr>
                          <w:rFonts w:ascii="Calibri" w:hAnsi="Calibri"/>
                          <w:w w:val="135"/>
                        </w:rPr>
                        <w:t>(</w:t>
                      </w:r>
                      <w:r>
                        <w:rPr>
                          <w:rFonts w:ascii="Cambria" w:hAnsi="Cambria"/>
                          <w:w w:val="135"/>
                        </w:rPr>
                        <w:t>t</w:t>
                      </w:r>
                      <w:r>
                        <w:rPr>
                          <w:rFonts w:ascii="Calibri" w:hAnsi="Calibri"/>
                          <w:w w:val="135"/>
                        </w:rPr>
                        <w:t>)</w:t>
                      </w:r>
                      <w:r>
                        <w:rPr>
                          <w:rFonts w:ascii="Calibri" w:hAnsi="Calibri"/>
                          <w:spacing w:val="-20"/>
                          <w:w w:val="135"/>
                        </w:rPr>
                        <w:t> </w:t>
                      </w:r>
                      <w:r>
                        <w:rPr>
                          <w:rFonts w:ascii="Calibri" w:hAnsi="Calibri"/>
                          <w:w w:val="135"/>
                        </w:rPr>
                        <w:t>+ </w:t>
                      </w:r>
                      <w:r>
                        <w:rPr>
                          <w:rFonts w:ascii="Cambria" w:hAnsi="Cambria"/>
                          <w:w w:val="135"/>
                          <w:position w:val="15"/>
                        </w:rPr>
                        <w:t>x</w:t>
                      </w:r>
                      <w:r>
                        <w:rPr>
                          <w:rFonts w:ascii="Calibri" w:hAnsi="Calibri"/>
                          <w:w w:val="135"/>
                          <w:position w:val="11"/>
                          <w:sz w:val="16"/>
                        </w:rPr>
                        <w:t>2</w:t>
                      </w:r>
                      <w:r>
                        <w:rPr>
                          <w:rFonts w:ascii="Calibri" w:hAnsi="Calibri"/>
                          <w:w w:val="135"/>
                          <w:position w:val="15"/>
                        </w:rPr>
                        <w:t>(</w:t>
                      </w:r>
                      <w:r>
                        <w:rPr>
                          <w:rFonts w:ascii="Cambria" w:hAnsi="Cambria"/>
                          <w:w w:val="135"/>
                          <w:position w:val="15"/>
                        </w:rPr>
                        <w:t>t</w:t>
                      </w:r>
                      <w:r>
                        <w:rPr>
                          <w:rFonts w:ascii="Calibri" w:hAnsi="Calibri"/>
                          <w:w w:val="135"/>
                          <w:position w:val="15"/>
                        </w:rPr>
                        <w:t>)</w:t>
                      </w:r>
                      <w:r>
                        <w:rPr>
                          <w:spacing w:val="37"/>
                          <w:w w:val="135"/>
                          <w:position w:val="31"/>
                        </w:rPr>
                        <w:t>  </w:t>
                      </w:r>
                      <w:r>
                        <w:rPr>
                          <w:rFonts w:ascii="Cambria" w:hAnsi="Cambria"/>
                          <w:w w:val="135"/>
                        </w:rPr>
                        <w:t>≤</w:t>
                      </w:r>
                      <w:r>
                        <w:rPr>
                          <w:rFonts w:ascii="Cambria" w:hAnsi="Cambria"/>
                          <w:spacing w:val="-9"/>
                          <w:w w:val="135"/>
                        </w:rPr>
                        <w:t> </w:t>
                      </w:r>
                      <w:r>
                        <w:rPr>
                          <w:w w:val="135"/>
                          <w:position w:val="37"/>
                        </w:rPr>
                        <w:t>"</w:t>
                      </w:r>
                      <w:r>
                        <w:rPr>
                          <w:rFonts w:ascii="Cambria" w:hAnsi="Cambria"/>
                          <w:w w:val="135"/>
                        </w:rPr>
                        <w:t>K</w:t>
                      </w:r>
                      <w:r>
                        <w:rPr>
                          <w:rFonts w:ascii="Cambria" w:hAnsi="Cambria"/>
                          <w:spacing w:val="-8"/>
                          <w:w w:val="135"/>
                        </w:rPr>
                        <w:t> </w:t>
                      </w:r>
                      <w:r>
                        <w:rPr>
                          <w:rFonts w:ascii="Calibri" w:hAnsi="Calibri"/>
                          <w:w w:val="135"/>
                        </w:rPr>
                        <w:t>+</w:t>
                      </w:r>
                      <w:r>
                        <w:rPr>
                          <w:rFonts w:ascii="Calibri" w:hAnsi="Calibri"/>
                          <w:spacing w:val="-1"/>
                          <w:w w:val="135"/>
                        </w:rPr>
                        <w:t> </w:t>
                      </w:r>
                      <w:r>
                        <w:rPr>
                          <w:rFonts w:ascii="Cambria" w:hAnsi="Cambria"/>
                          <w:w w:val="135"/>
                          <w:position w:val="15"/>
                        </w:rPr>
                        <w:t>M</w:t>
                      </w:r>
                      <w:r>
                        <w:rPr>
                          <w:spacing w:val="21"/>
                          <w:w w:val="135"/>
                          <w:position w:val="31"/>
                        </w:rPr>
                        <w:t>  </w:t>
                      </w:r>
                      <w:r>
                        <w:rPr>
                          <w:rFonts w:ascii="Cambria" w:hAnsi="Cambria"/>
                          <w:w w:val="135"/>
                        </w:rPr>
                        <w:t>−</w:t>
                      </w:r>
                      <w:r>
                        <w:rPr>
                          <w:rFonts w:ascii="Cambria" w:hAnsi="Cambria"/>
                          <w:spacing w:val="-16"/>
                          <w:w w:val="135"/>
                        </w:rPr>
                        <w:t> </w:t>
                      </w:r>
                      <w:r>
                        <w:rPr>
                          <w:rFonts w:ascii="Cambria" w:hAnsi="Cambria"/>
                          <w:w w:val="135"/>
                        </w:rPr>
                        <w:t>e</w:t>
                      </w:r>
                      <w:r>
                        <w:rPr>
                          <w:rFonts w:ascii="Cambria" w:hAnsi="Cambria"/>
                          <w:w w:val="135"/>
                          <w:vertAlign w:val="superscript"/>
                        </w:rPr>
                        <w:t>−s</w:t>
                      </w:r>
                      <w:r>
                        <w:rPr>
                          <w:rFonts w:ascii="Calibri" w:hAnsi="Calibri"/>
                          <w:w w:val="135"/>
                          <w:position w:val="7"/>
                          <w:sz w:val="12"/>
                          <w:vertAlign w:val="baseline"/>
                        </w:rPr>
                        <w:t>2</w:t>
                      </w:r>
                      <w:r>
                        <w:rPr>
                          <w:rFonts w:ascii="Cambria" w:hAnsi="Cambria"/>
                          <w:w w:val="135"/>
                          <w:position w:val="9"/>
                          <w:sz w:val="16"/>
                          <w:vertAlign w:val="baseline"/>
                        </w:rPr>
                        <w:t>t</w:t>
                      </w:r>
                      <w:r>
                        <w:rPr>
                          <w:spacing w:val="52"/>
                          <w:w w:val="135"/>
                          <w:position w:val="31"/>
                          <w:vertAlign w:val="baseline"/>
                        </w:rPr>
                        <w:t>  </w:t>
                      </w:r>
                      <w:r>
                        <w:rPr>
                          <w:rFonts w:ascii="Cambria" w:hAnsi="Cambria"/>
                          <w:w w:val="135"/>
                          <w:vertAlign w:val="baseline"/>
                        </w:rPr>
                        <w:t>K</w:t>
                      </w:r>
                      <w:r>
                        <w:rPr>
                          <w:rFonts w:ascii="Cambria" w:hAnsi="Cambria"/>
                          <w:spacing w:val="-7"/>
                          <w:w w:val="135"/>
                          <w:vertAlign w:val="baseline"/>
                        </w:rPr>
                        <w:t> </w:t>
                      </w:r>
                      <w:r>
                        <w:rPr>
                          <w:rFonts w:ascii="Calibri" w:hAnsi="Calibri"/>
                          <w:w w:val="135"/>
                          <w:vertAlign w:val="baseline"/>
                        </w:rPr>
                        <w:t>+</w:t>
                      </w:r>
                      <w:r>
                        <w:rPr>
                          <w:rFonts w:ascii="Calibri" w:hAnsi="Calibri"/>
                          <w:spacing w:val="-1"/>
                          <w:w w:val="135"/>
                          <w:vertAlign w:val="baseline"/>
                        </w:rPr>
                        <w:t> </w:t>
                      </w:r>
                      <w:r>
                        <w:rPr>
                          <w:rFonts w:ascii="Cambria" w:hAnsi="Cambria"/>
                          <w:w w:val="135"/>
                          <w:position w:val="15"/>
                          <w:vertAlign w:val="baseline"/>
                        </w:rPr>
                        <w:t>M</w:t>
                      </w:r>
                      <w:r>
                        <w:rPr>
                          <w:spacing w:val="20"/>
                          <w:w w:val="135"/>
                          <w:position w:val="31"/>
                          <w:vertAlign w:val="baseline"/>
                        </w:rPr>
                        <w:t>  </w:t>
                      </w:r>
                      <w:r>
                        <w:rPr>
                          <w:rFonts w:ascii="Cambria" w:hAnsi="Cambria"/>
                          <w:spacing w:val="-10"/>
                          <w:w w:val="135"/>
                          <w:vertAlign w:val="baseline"/>
                        </w:rPr>
                        <w:t>−</w:t>
                      </w:r>
                    </w:p>
                  </w:txbxContent>
                </v:textbox>
                <w10:wrap type="none"/>
              </v:shape>
            </w:pict>
          </mc:Fallback>
        </mc:AlternateContent>
      </w:r>
      <w:r>
        <w:rPr>
          <w:spacing w:val="-2"/>
        </w:rPr>
        <w:t>Dengan menggunakan</w:t>
      </w:r>
      <w:r>
        <w:rPr>
          <w:spacing w:val="-1"/>
        </w:rPr>
        <w:t> </w:t>
      </w:r>
      <w:r>
        <w:rPr>
          <w:spacing w:val="-2"/>
        </w:rPr>
        <w:t>metode integral</w:t>
      </w:r>
      <w:r>
        <w:rPr>
          <w:spacing w:val="-1"/>
        </w:rPr>
        <w:t> </w:t>
      </w:r>
      <w:r>
        <w:rPr>
          <w:spacing w:val="-2"/>
        </w:rPr>
        <w:t>faktor, diperoleh</w:t>
      </w:r>
    </w:p>
    <w:p>
      <w:pPr>
        <w:pStyle w:val="BodyText"/>
        <w:spacing w:before="45"/>
        <w:rPr>
          <w:sz w:val="20"/>
        </w:rPr>
      </w:pPr>
    </w:p>
    <w:p>
      <w:pPr>
        <w:pStyle w:val="BodyText"/>
        <w:spacing w:after="0"/>
        <w:rPr>
          <w:sz w:val="20"/>
        </w:rPr>
        <w:sectPr>
          <w:pgSz w:w="8400" w:h="11910"/>
          <w:pgMar w:header="252" w:footer="0" w:top="480" w:bottom="280" w:left="0" w:right="0"/>
        </w:sectPr>
      </w:pPr>
    </w:p>
    <w:p>
      <w:pPr>
        <w:tabs>
          <w:tab w:pos="2503" w:val="left" w:leader="none"/>
        </w:tabs>
        <w:spacing w:before="68"/>
        <w:ind w:left="1730" w:right="0" w:firstLine="0"/>
        <w:jc w:val="left"/>
        <w:rPr>
          <w:rFonts w:ascii="Calibri"/>
          <w:position w:val="-14"/>
          <w:sz w:val="16"/>
        </w:rPr>
      </w:pPr>
      <w:r>
        <w:rPr>
          <w:rFonts w:ascii="Calibri"/>
          <w:spacing w:val="-10"/>
          <w:sz w:val="16"/>
        </w:rPr>
        <w:t>1</w:t>
      </w:r>
      <w:r>
        <w:rPr>
          <w:rFonts w:ascii="Calibri"/>
          <w:sz w:val="16"/>
        </w:rPr>
        <w:tab/>
      </w:r>
      <w:r>
        <w:rPr>
          <w:rFonts w:ascii="Cambria"/>
          <w:spacing w:val="-5"/>
          <w:position w:val="-11"/>
          <w:sz w:val="22"/>
        </w:rPr>
        <w:t>c</w:t>
      </w:r>
      <w:r>
        <w:rPr>
          <w:rFonts w:ascii="Calibri"/>
          <w:spacing w:val="-5"/>
          <w:position w:val="-14"/>
          <w:sz w:val="16"/>
        </w:rPr>
        <w:t>2</w:t>
      </w:r>
    </w:p>
    <w:p>
      <w:pPr>
        <w:spacing w:line="240" w:lineRule="auto" w:before="0"/>
        <w:rPr>
          <w:rFonts w:ascii="Calibri"/>
          <w:sz w:val="16"/>
        </w:rPr>
      </w:pPr>
      <w:r>
        <w:rPr/>
        <w:br w:type="column"/>
      </w:r>
      <w:r>
        <w:rPr>
          <w:rFonts w:ascii="Calibri"/>
          <w:sz w:val="16"/>
        </w:rPr>
      </w:r>
    </w:p>
    <w:p>
      <w:pPr>
        <w:pStyle w:val="BodyText"/>
        <w:rPr>
          <w:rFonts w:ascii="Calibri"/>
          <w:sz w:val="16"/>
        </w:rPr>
      </w:pPr>
    </w:p>
    <w:p>
      <w:pPr>
        <w:pStyle w:val="BodyText"/>
        <w:spacing w:before="24"/>
        <w:rPr>
          <w:rFonts w:ascii="Calibri"/>
          <w:sz w:val="16"/>
        </w:rPr>
      </w:pPr>
    </w:p>
    <w:p>
      <w:pPr>
        <w:spacing w:before="0"/>
        <w:ind w:left="293" w:right="0" w:firstLine="0"/>
        <w:jc w:val="left"/>
        <w:rPr>
          <w:rFonts w:ascii="Calibri"/>
          <w:sz w:val="16"/>
        </w:rPr>
      </w:pPr>
      <w:r>
        <w:rPr>
          <w:spacing w:val="77"/>
          <w:w w:val="150"/>
          <w:position w:val="34"/>
          <w:sz w:val="22"/>
        </w:rPr>
        <w:t> </w:t>
      </w:r>
      <w:r>
        <w:rPr>
          <w:rFonts w:ascii="Cambria"/>
          <w:spacing w:val="-5"/>
          <w:w w:val="110"/>
          <w:position w:val="3"/>
          <w:sz w:val="22"/>
        </w:rPr>
        <w:t>x</w:t>
      </w:r>
      <w:r>
        <w:rPr>
          <w:rFonts w:ascii="Calibri"/>
          <w:spacing w:val="-5"/>
          <w:w w:val="110"/>
          <w:sz w:val="16"/>
        </w:rPr>
        <w:t>10</w:t>
      </w:r>
    </w:p>
    <w:p>
      <w:pPr>
        <w:pStyle w:val="BodyText"/>
        <w:tabs>
          <w:tab w:pos="2308" w:val="left" w:leader="none"/>
        </w:tabs>
        <w:spacing w:before="127"/>
        <w:ind w:left="434"/>
        <w:rPr>
          <w:rFonts w:ascii="Calibri"/>
        </w:rPr>
      </w:pPr>
      <w:r>
        <w:rPr/>
        <w:br w:type="column"/>
      </w:r>
      <w:r>
        <w:rPr>
          <w:rFonts w:ascii="Cambria"/>
          <w:spacing w:val="-5"/>
          <w:w w:val="115"/>
        </w:rPr>
        <w:t>s</w:t>
      </w:r>
      <w:r>
        <w:rPr>
          <w:rFonts w:ascii="Calibri"/>
          <w:spacing w:val="-5"/>
          <w:w w:val="115"/>
          <w:vertAlign w:val="subscript"/>
        </w:rPr>
        <w:t>2</w:t>
      </w:r>
      <w:r>
        <w:rPr>
          <w:rFonts w:ascii="Calibri"/>
          <w:vertAlign w:val="baseline"/>
        </w:rPr>
        <w:tab/>
      </w:r>
      <w:r>
        <w:rPr>
          <w:rFonts w:ascii="Cambria"/>
          <w:spacing w:val="-5"/>
          <w:w w:val="115"/>
          <w:vertAlign w:val="baseline"/>
        </w:rPr>
        <w:t>s</w:t>
      </w:r>
      <w:r>
        <w:rPr>
          <w:rFonts w:ascii="Calibri"/>
          <w:spacing w:val="-5"/>
          <w:w w:val="115"/>
          <w:vertAlign w:val="subscript"/>
        </w:rPr>
        <w:t>2</w:t>
      </w:r>
    </w:p>
    <w:p>
      <w:pPr>
        <w:spacing w:line="158" w:lineRule="auto" w:before="100"/>
        <w:ind w:left="18" w:right="0" w:firstLine="0"/>
        <w:jc w:val="left"/>
        <w:rPr>
          <w:rFonts w:ascii="Calibri"/>
          <w:sz w:val="16"/>
        </w:rPr>
      </w:pPr>
      <w:r>
        <w:rPr>
          <w:rFonts w:ascii="Calibri"/>
          <w:sz w:val="16"/>
        </w:rPr>
        <mc:AlternateContent>
          <mc:Choice Requires="wps">
            <w:drawing>
              <wp:anchor distT="0" distB="0" distL="0" distR="0" allowOverlap="1" layoutInCell="1" locked="0" behindDoc="1" simplePos="0" relativeHeight="480306176">
                <wp:simplePos x="0" y="0"/>
                <wp:positionH relativeFrom="page">
                  <wp:posOffset>2603614</wp:posOffset>
                </wp:positionH>
                <wp:positionV relativeFrom="paragraph">
                  <wp:posOffset>-32016</wp:posOffset>
                </wp:positionV>
                <wp:extent cx="175260" cy="514350"/>
                <wp:effectExtent l="0" t="0" r="0" b="0"/>
                <wp:wrapNone/>
                <wp:docPr id="101" name="Textbox 101"/>
                <wp:cNvGraphicFramePr>
                  <a:graphicFrameLocks/>
                </wp:cNvGraphicFramePr>
                <a:graphic>
                  <a:graphicData uri="http://schemas.microsoft.com/office/word/2010/wordprocessingShape">
                    <wps:wsp>
                      <wps:cNvPr id="101" name="Textbox 101"/>
                      <wps:cNvSpPr txBox="1"/>
                      <wps:spPr>
                        <a:xfrm>
                          <a:off x="0" y="0"/>
                          <a:ext cx="175260" cy="514350"/>
                        </a:xfrm>
                        <a:prstGeom prst="rect">
                          <a:avLst/>
                        </a:prstGeom>
                      </wps:spPr>
                      <wps:txbx>
                        <w:txbxContent>
                          <w:p>
                            <w:pPr>
                              <w:spacing w:line="211" w:lineRule="exact" w:before="0"/>
                              <w:ind w:left="0" w:right="0" w:firstLine="0"/>
                              <w:jc w:val="left"/>
                              <w:rPr>
                                <w:sz w:val="22"/>
                              </w:rPr>
                            </w:pPr>
                            <w:r>
                              <w:rPr>
                                <w:w w:val="250"/>
                                <w:sz w:val="22"/>
                              </w:rPr>
                              <w:t>  </w:t>
                            </w:r>
                          </w:p>
                        </w:txbxContent>
                      </wps:txbx>
                      <wps:bodyPr wrap="square" lIns="0" tIns="0" rIns="0" bIns="0" rtlCol="0">
                        <a:noAutofit/>
                      </wps:bodyPr>
                    </wps:wsp>
                  </a:graphicData>
                </a:graphic>
              </wp:anchor>
            </w:drawing>
          </mc:Choice>
          <mc:Fallback>
            <w:pict>
              <v:shape style="position:absolute;margin-left:205.009003pt;margin-top:-2.520957pt;width:13.8pt;height:40.5pt;mso-position-horizontal-relative:page;mso-position-vertical-relative:paragraph;z-index:-23010304" type="#_x0000_t202" id="docshape83" filled="false" stroked="false">
                <v:textbox inset="0,0,0,0">
                  <w:txbxContent>
                    <w:p>
                      <w:pPr>
                        <w:spacing w:line="211" w:lineRule="exact" w:before="0"/>
                        <w:ind w:left="0" w:right="0" w:firstLine="0"/>
                        <w:jc w:val="left"/>
                        <w:rPr>
                          <w:sz w:val="22"/>
                        </w:rPr>
                      </w:pPr>
                      <w:r>
                        <w:rPr>
                          <w:w w:val="250"/>
                          <w:sz w:val="22"/>
                        </w:rPr>
                        <w:t>  </w:t>
                      </w:r>
                    </w:p>
                  </w:txbxContent>
                </v:textbox>
                <w10:wrap type="none"/>
              </v:shape>
            </w:pict>
          </mc:Fallback>
        </mc:AlternateContent>
      </w:r>
      <w:r>
        <w:rPr>
          <w:rFonts w:ascii="Calibri"/>
          <w:w w:val="130"/>
          <w:position w:val="-10"/>
          <w:sz w:val="22"/>
        </w:rPr>
        <w:t>+</w:t>
      </w:r>
      <w:r>
        <w:rPr>
          <w:rFonts w:ascii="Calibri"/>
          <w:spacing w:val="33"/>
          <w:w w:val="130"/>
          <w:position w:val="-10"/>
          <w:sz w:val="22"/>
        </w:rPr>
        <w:t> </w:t>
      </w:r>
      <w:r>
        <w:rPr>
          <w:rFonts w:ascii="Cambria"/>
          <w:spacing w:val="-5"/>
          <w:w w:val="125"/>
          <w:position w:val="3"/>
          <w:sz w:val="22"/>
          <w:u w:val="single"/>
        </w:rPr>
        <w:t>x</w:t>
      </w:r>
      <w:r>
        <w:rPr>
          <w:rFonts w:ascii="Calibri"/>
          <w:spacing w:val="-5"/>
          <w:w w:val="125"/>
          <w:sz w:val="16"/>
          <w:u w:val="single"/>
        </w:rPr>
        <w:t>20</w:t>
      </w:r>
    </w:p>
    <w:p>
      <w:pPr>
        <w:pStyle w:val="BodyText"/>
        <w:spacing w:line="201" w:lineRule="exact"/>
        <w:ind w:left="318"/>
        <w:rPr>
          <w:rFonts w:ascii="Calibri"/>
        </w:rPr>
      </w:pPr>
      <w:r>
        <w:rPr>
          <w:rFonts w:ascii="Cambria"/>
          <w:spacing w:val="-5"/>
          <w:w w:val="110"/>
        </w:rPr>
        <w:t>c</w:t>
      </w:r>
      <w:r>
        <w:rPr>
          <w:rFonts w:ascii="Calibri"/>
          <w:spacing w:val="-5"/>
          <w:w w:val="110"/>
          <w:vertAlign w:val="subscript"/>
        </w:rPr>
        <w:t>2</w:t>
      </w:r>
    </w:p>
    <w:p>
      <w:pPr>
        <w:pStyle w:val="BodyText"/>
        <w:spacing w:line="166" w:lineRule="exact"/>
        <w:ind w:left="287"/>
        <w:rPr>
          <w:rFonts w:ascii="Cambria"/>
        </w:rPr>
      </w:pPr>
      <w:r>
        <w:rPr>
          <w:rFonts w:ascii="Cambria"/>
          <w:spacing w:val="-10"/>
          <w:w w:val="115"/>
        </w:rPr>
        <w:t>M</w:t>
      </w:r>
    </w:p>
    <w:p>
      <w:pPr>
        <w:pStyle w:val="BodyText"/>
        <w:spacing w:after="0" w:line="166" w:lineRule="exact"/>
        <w:rPr>
          <w:rFonts w:ascii="Cambria"/>
        </w:rPr>
        <w:sectPr>
          <w:type w:val="continuous"/>
          <w:pgSz w:w="8400" w:h="11910"/>
          <w:pgMar w:header="252" w:footer="0" w:top="1220" w:bottom="280" w:left="0" w:right="0"/>
          <w:cols w:num="3" w:equalWidth="0">
            <w:col w:w="2684" w:space="40"/>
            <w:col w:w="749" w:space="39"/>
            <w:col w:w="4888"/>
          </w:cols>
        </w:sectPr>
      </w:pPr>
    </w:p>
    <w:p>
      <w:pPr>
        <w:pStyle w:val="BodyText"/>
        <w:tabs>
          <w:tab w:pos="1926" w:val="left" w:leader="none"/>
          <w:tab w:pos="3210" w:val="left" w:leader="none"/>
        </w:tabs>
        <w:spacing w:line="206" w:lineRule="auto"/>
        <w:ind w:left="727"/>
        <w:jc w:val="center"/>
        <w:rPr>
          <w:rFonts w:ascii="Calibri" w:hAnsi="Calibri"/>
        </w:rPr>
      </w:pPr>
      <w:r>
        <w:rPr>
          <w:rFonts w:ascii="Calibri" w:hAnsi="Calibri"/>
        </w:rPr>
        <mc:AlternateContent>
          <mc:Choice Requires="wps">
            <w:drawing>
              <wp:anchor distT="0" distB="0" distL="0" distR="0" allowOverlap="1" layoutInCell="1" locked="0" behindDoc="1" simplePos="0" relativeHeight="480313856">
                <wp:simplePos x="0" y="0"/>
                <wp:positionH relativeFrom="page">
                  <wp:posOffset>2489809</wp:posOffset>
                </wp:positionH>
                <wp:positionV relativeFrom="paragraph">
                  <wp:posOffset>154398</wp:posOffset>
                </wp:positionV>
                <wp:extent cx="53975" cy="101600"/>
                <wp:effectExtent l="0" t="0" r="0" b="0"/>
                <wp:wrapNone/>
                <wp:docPr id="102" name="Textbox 102"/>
                <wp:cNvGraphicFramePr>
                  <a:graphicFrameLocks/>
                </wp:cNvGraphicFramePr>
                <a:graphic>
                  <a:graphicData uri="http://schemas.microsoft.com/office/word/2010/wordprocessingShape">
                    <wps:wsp>
                      <wps:cNvPr id="102" name="Textbox 10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96.048004pt;margin-top:12.157362pt;width:4.25pt;height:8pt;mso-position-horizontal-relative:page;mso-position-vertical-relative:paragraph;z-index:-23002624" type="#_x0000_t202" id="docshape8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25"/>
        </w:rPr>
        <w:t>≤</w:t>
      </w:r>
      <w:r>
        <w:rPr>
          <w:rFonts w:ascii="Cambria" w:hAnsi="Cambria"/>
          <w:spacing w:val="16"/>
          <w:w w:val="125"/>
        </w:rPr>
        <w:t> </w:t>
      </w:r>
      <w:r>
        <w:rPr>
          <w:rFonts w:ascii="Cambria" w:hAnsi="Cambria"/>
          <w:w w:val="125"/>
        </w:rPr>
        <w:t>K</w:t>
      </w:r>
      <w:r>
        <w:rPr>
          <w:rFonts w:ascii="Cambria" w:hAnsi="Cambria"/>
          <w:spacing w:val="21"/>
          <w:w w:val="125"/>
        </w:rPr>
        <w:t> </w:t>
      </w:r>
      <w:r>
        <w:rPr>
          <w:rFonts w:ascii="Calibri" w:hAnsi="Calibri"/>
          <w:w w:val="125"/>
        </w:rPr>
        <w:t>+</w:t>
      </w:r>
      <w:r>
        <w:rPr>
          <w:rFonts w:ascii="Calibri" w:hAnsi="Calibri"/>
          <w:spacing w:val="54"/>
          <w:w w:val="125"/>
        </w:rPr>
        <w:t> </w:t>
      </w:r>
      <w:r>
        <w:rPr>
          <w:rFonts w:ascii="Cambria" w:hAnsi="Cambria"/>
          <w:spacing w:val="-10"/>
          <w:w w:val="110"/>
          <w:position w:val="-14"/>
        </w:rPr>
        <w:t>s</w:t>
      </w:r>
      <w:r>
        <w:rPr>
          <w:rFonts w:ascii="Cambria" w:hAnsi="Cambria"/>
          <w:position w:val="-14"/>
        </w:rPr>
        <w:tab/>
      </w:r>
      <w:r>
        <w:rPr/>
        <w:t>untuk</w:t>
      </w:r>
      <w:r>
        <w:rPr>
          <w:spacing w:val="7"/>
          <w:w w:val="110"/>
        </w:rPr>
        <w:t> </w:t>
      </w:r>
      <w:r>
        <w:rPr>
          <w:spacing w:val="-2"/>
          <w:w w:val="110"/>
        </w:rPr>
        <w:t>setiap</w:t>
      </w:r>
      <w:r>
        <w:rPr/>
        <w:tab/>
      </w:r>
      <w:r>
        <w:rPr>
          <w:rFonts w:ascii="Cambria" w:hAnsi="Cambria"/>
          <w:w w:val="110"/>
        </w:rPr>
        <w:t>t</w:t>
      </w:r>
      <w:r>
        <w:rPr>
          <w:rFonts w:ascii="Cambria" w:hAnsi="Cambria"/>
          <w:spacing w:val="6"/>
          <w:w w:val="125"/>
        </w:rPr>
        <w:t> </w:t>
      </w:r>
      <w:r>
        <w:rPr>
          <w:rFonts w:ascii="Cambria" w:hAnsi="Cambria"/>
          <w:w w:val="125"/>
        </w:rPr>
        <w:t>≥</w:t>
      </w:r>
      <w:r>
        <w:rPr>
          <w:rFonts w:ascii="Cambria" w:hAnsi="Cambria"/>
          <w:spacing w:val="7"/>
          <w:w w:val="125"/>
        </w:rPr>
        <w:t> </w:t>
      </w:r>
      <w:r>
        <w:rPr>
          <w:rFonts w:ascii="Calibri" w:hAnsi="Calibri"/>
          <w:spacing w:val="-10"/>
          <w:w w:val="110"/>
        </w:rPr>
        <w:t>0</w:t>
      </w:r>
    </w:p>
    <w:p>
      <w:pPr>
        <w:pStyle w:val="BodyText"/>
        <w:spacing w:line="267" w:lineRule="exact"/>
        <w:ind w:right="273"/>
        <w:jc w:val="center"/>
      </w:pPr>
      <w:r>
        <w:rPr/>
        <w:t>Demikian</w:t>
      </w:r>
      <w:r>
        <w:rPr>
          <w:spacing w:val="10"/>
        </w:rPr>
        <w:t> </w:t>
      </w:r>
      <w:r>
        <w:rPr/>
        <w:t>pula,</w:t>
      </w:r>
      <w:r>
        <w:rPr>
          <w:spacing w:val="11"/>
        </w:rPr>
        <w:t> </w:t>
      </w:r>
      <w:r>
        <w:rPr/>
        <w:t>dapat</w:t>
      </w:r>
      <w:r>
        <w:rPr>
          <w:spacing w:val="10"/>
        </w:rPr>
        <w:t> </w:t>
      </w:r>
      <w:r>
        <w:rPr/>
        <w:t>dibuktikan</w:t>
      </w:r>
      <w:r>
        <w:rPr>
          <w:spacing w:val="11"/>
        </w:rPr>
        <w:t> </w:t>
      </w:r>
      <w:r>
        <w:rPr/>
        <w:t>bahwa</w:t>
      </w:r>
      <w:r>
        <w:rPr>
          <w:spacing w:val="10"/>
        </w:rPr>
        <w:t> </w:t>
      </w:r>
      <w:r>
        <w:rPr/>
        <w:t>untuk</w:t>
      </w:r>
      <w:r>
        <w:rPr>
          <w:spacing w:val="11"/>
        </w:rPr>
        <w:t> </w:t>
      </w:r>
      <w:r>
        <w:rPr>
          <w:rFonts w:ascii="Cambria"/>
        </w:rPr>
        <w:t>i</w:t>
      </w:r>
      <w:r>
        <w:rPr>
          <w:rFonts w:ascii="Cambria"/>
          <w:spacing w:val="14"/>
        </w:rPr>
        <w:t> </w:t>
      </w:r>
      <w:r>
        <w:rPr>
          <w:rFonts w:ascii="Calibri"/>
        </w:rPr>
        <w:t>=</w:t>
      </w:r>
      <w:r>
        <w:rPr>
          <w:rFonts w:ascii="Calibri"/>
          <w:spacing w:val="12"/>
        </w:rPr>
        <w:t> </w:t>
      </w:r>
      <w:r>
        <w:rPr>
          <w:rFonts w:ascii="Calibri"/>
        </w:rPr>
        <w:t>2</w:t>
      </w:r>
      <w:r>
        <w:rPr>
          <w:rFonts w:ascii="Cambria"/>
        </w:rPr>
        <w:t>,</w:t>
      </w:r>
      <w:r>
        <w:rPr>
          <w:rFonts w:ascii="Cambria"/>
          <w:spacing w:val="-11"/>
        </w:rPr>
        <w:t> </w:t>
      </w:r>
      <w:r>
        <w:rPr>
          <w:rFonts w:ascii="Cambria"/>
        </w:rPr>
        <w:t>.</w:t>
      </w:r>
      <w:r>
        <w:rPr>
          <w:rFonts w:ascii="Cambria"/>
          <w:spacing w:val="-12"/>
        </w:rPr>
        <w:t> </w:t>
      </w:r>
      <w:r>
        <w:rPr>
          <w:rFonts w:ascii="Cambria"/>
        </w:rPr>
        <w:t>.</w:t>
      </w:r>
      <w:r>
        <w:rPr>
          <w:rFonts w:ascii="Cambria"/>
          <w:spacing w:val="-11"/>
        </w:rPr>
        <w:t> </w:t>
      </w:r>
      <w:r>
        <w:rPr>
          <w:rFonts w:ascii="Cambria"/>
        </w:rPr>
        <w:t>.</w:t>
      </w:r>
      <w:r>
        <w:rPr>
          <w:rFonts w:ascii="Cambria"/>
          <w:spacing w:val="-12"/>
        </w:rPr>
        <w:t> </w:t>
      </w:r>
      <w:r>
        <w:rPr>
          <w:rFonts w:ascii="Cambria"/>
        </w:rPr>
        <w:t>,</w:t>
      </w:r>
      <w:r>
        <w:rPr>
          <w:rFonts w:ascii="Cambria"/>
          <w:spacing w:val="-12"/>
        </w:rPr>
        <w:t> </w:t>
      </w:r>
      <w:r>
        <w:rPr>
          <w:rFonts w:ascii="Cambria"/>
          <w:spacing w:val="-5"/>
        </w:rPr>
        <w:t>n</w:t>
      </w:r>
      <w:r>
        <w:rPr>
          <w:spacing w:val="-5"/>
        </w:rPr>
        <w:t>:</w:t>
      </w:r>
    </w:p>
    <w:p>
      <w:pPr>
        <w:pStyle w:val="BodyText"/>
        <w:spacing w:after="0" w:line="267" w:lineRule="exact"/>
        <w:jc w:val="center"/>
        <w:sectPr>
          <w:type w:val="continuous"/>
          <w:pgSz w:w="8400" w:h="11910"/>
          <w:pgMar w:header="252" w:footer="0" w:top="1220" w:bottom="280" w:left="0" w:right="0"/>
        </w:sectPr>
      </w:pPr>
    </w:p>
    <w:p>
      <w:pPr>
        <w:pStyle w:val="BodyText"/>
        <w:tabs>
          <w:tab w:pos="3379" w:val="left" w:leader="none"/>
          <w:tab w:pos="4821" w:val="left" w:leader="none"/>
          <w:tab w:pos="5806" w:val="left" w:leader="none"/>
        </w:tabs>
        <w:spacing w:line="208" w:lineRule="exact" w:before="11"/>
        <w:ind w:left="2161"/>
        <w:rPr>
          <w:rFonts w:ascii="Cambria"/>
        </w:rPr>
      </w:pPr>
      <w:r>
        <w:rPr>
          <w:rFonts w:ascii="Cambria"/>
          <w:spacing w:val="-4"/>
          <w:w w:val="120"/>
          <w:u w:val="single"/>
        </w:rPr>
        <w:t>x</w:t>
      </w:r>
      <w:r>
        <w:rPr>
          <w:rFonts w:ascii="Calibri"/>
          <w:spacing w:val="-4"/>
          <w:w w:val="120"/>
          <w:u w:val="single"/>
          <w:vertAlign w:val="subscript"/>
        </w:rPr>
        <w:t>2</w:t>
      </w:r>
      <w:r>
        <w:rPr>
          <w:rFonts w:ascii="Calibri"/>
          <w:spacing w:val="-4"/>
          <w:w w:val="120"/>
          <w:u w:val="single"/>
          <w:vertAlign w:val="baseline"/>
        </w:rPr>
        <w:t>(</w:t>
      </w:r>
      <w:r>
        <w:rPr>
          <w:rFonts w:ascii="Cambria"/>
          <w:spacing w:val="-4"/>
          <w:w w:val="120"/>
          <w:u w:val="single"/>
          <w:vertAlign w:val="baseline"/>
        </w:rPr>
        <w:t>t</w:t>
      </w:r>
      <w:r>
        <w:rPr>
          <w:rFonts w:ascii="Calibri"/>
          <w:spacing w:val="-4"/>
          <w:w w:val="120"/>
          <w:u w:val="single"/>
          <w:vertAlign w:val="baseline"/>
        </w:rPr>
        <w:t>)</w:t>
      </w:r>
      <w:r>
        <w:rPr>
          <w:rFonts w:ascii="Calibri"/>
          <w:vertAlign w:val="baseline"/>
        </w:rPr>
        <w:tab/>
      </w:r>
      <w:r>
        <w:rPr>
          <w:rFonts w:ascii="Calibri"/>
          <w:spacing w:val="40"/>
          <w:w w:val="120"/>
          <w:u w:val="single"/>
          <w:vertAlign w:val="baseline"/>
        </w:rPr>
        <w:t> </w:t>
      </w:r>
      <w:r>
        <w:rPr>
          <w:rFonts w:ascii="Cambria"/>
          <w:w w:val="120"/>
          <w:u w:val="single"/>
          <w:vertAlign w:val="baseline"/>
        </w:rPr>
        <w:t>x</w:t>
      </w:r>
      <w:r>
        <w:rPr>
          <w:rFonts w:ascii="Cambria"/>
          <w:w w:val="120"/>
          <w:u w:val="single"/>
          <w:vertAlign w:val="subscript"/>
        </w:rPr>
        <w:t>i</w:t>
      </w:r>
      <w:r>
        <w:rPr>
          <w:rFonts w:ascii="Calibri"/>
          <w:w w:val="120"/>
          <w:u w:val="single"/>
          <w:vertAlign w:val="baseline"/>
        </w:rPr>
        <w:t>(</w:t>
      </w:r>
      <w:r>
        <w:rPr>
          <w:rFonts w:ascii="Cambria"/>
          <w:w w:val="120"/>
          <w:u w:val="single"/>
          <w:vertAlign w:val="baseline"/>
        </w:rPr>
        <w:t>t</w:t>
      </w:r>
      <w:r>
        <w:rPr>
          <w:rFonts w:ascii="Calibri"/>
          <w:w w:val="120"/>
          <w:u w:val="single"/>
          <w:vertAlign w:val="baseline"/>
        </w:rPr>
        <w:t>)</w:t>
      </w:r>
      <w:r>
        <w:rPr>
          <w:rFonts w:ascii="Calibri"/>
          <w:spacing w:val="40"/>
          <w:w w:val="120"/>
          <w:u w:val="single"/>
          <w:vertAlign w:val="baseline"/>
        </w:rPr>
        <w:t> </w:t>
      </w:r>
      <w:r>
        <w:rPr>
          <w:rFonts w:ascii="Calibri"/>
          <w:vertAlign w:val="baseline"/>
        </w:rPr>
        <w:tab/>
      </w:r>
      <w:r>
        <w:rPr>
          <w:rFonts w:ascii="Cambria"/>
          <w:spacing w:val="-10"/>
          <w:w w:val="120"/>
          <w:u w:val="single"/>
          <w:vertAlign w:val="baseline"/>
        </w:rPr>
        <w:t>M</w:t>
      </w:r>
      <w:r>
        <w:rPr>
          <w:rFonts w:ascii="Cambria"/>
          <w:vertAlign w:val="baseline"/>
        </w:rPr>
        <w:tab/>
      </w:r>
      <w:r>
        <w:rPr>
          <w:rFonts w:ascii="Cambria"/>
          <w:spacing w:val="-14"/>
          <w:w w:val="120"/>
          <w:u w:val="single"/>
          <w:vertAlign w:val="baseline"/>
        </w:rPr>
        <w:t>M</w:t>
      </w:r>
    </w:p>
    <w:p>
      <w:pPr>
        <w:pStyle w:val="BodyText"/>
        <w:tabs>
          <w:tab w:pos="2680" w:val="left" w:leader="none"/>
          <w:tab w:pos="4142" w:val="left" w:leader="none"/>
          <w:tab w:pos="5107" w:val="left" w:leader="none"/>
        </w:tabs>
        <w:spacing w:line="62" w:lineRule="exact"/>
        <w:ind w:left="1445"/>
        <w:rPr>
          <w:rFonts w:ascii="Calibri" w:hAnsi="Calibri"/>
        </w:rPr>
      </w:pPr>
      <w:r>
        <w:rPr>
          <w:rFonts w:ascii="Cambria" w:hAnsi="Cambria"/>
          <w:w w:val="125"/>
        </w:rPr>
        <w:t>x</w:t>
      </w:r>
      <w:r>
        <w:rPr>
          <w:rFonts w:ascii="Cambria" w:hAnsi="Cambria"/>
          <w:spacing w:val="10"/>
          <w:w w:val="125"/>
        </w:rPr>
        <w:t> </w:t>
      </w:r>
      <w:r>
        <w:rPr>
          <w:rFonts w:ascii="Calibri" w:hAnsi="Calibri"/>
          <w:w w:val="125"/>
        </w:rPr>
        <w:t>(</w:t>
      </w:r>
      <w:r>
        <w:rPr>
          <w:rFonts w:ascii="Cambria" w:hAnsi="Cambria"/>
          <w:w w:val="125"/>
        </w:rPr>
        <w:t>t</w:t>
      </w:r>
      <w:r>
        <w:rPr>
          <w:rFonts w:ascii="Calibri" w:hAnsi="Calibri"/>
          <w:w w:val="125"/>
        </w:rPr>
        <w:t>)</w:t>
      </w:r>
      <w:r>
        <w:rPr>
          <w:rFonts w:ascii="Calibri" w:hAnsi="Calibri"/>
          <w:spacing w:val="-35"/>
          <w:w w:val="125"/>
        </w:rPr>
        <w:t> </w:t>
      </w:r>
      <w:r>
        <w:rPr>
          <w:rFonts w:ascii="Calibri" w:hAnsi="Calibri"/>
          <w:spacing w:val="-10"/>
          <w:w w:val="125"/>
        </w:rPr>
        <w:t>+</w:t>
      </w:r>
      <w:r>
        <w:rPr>
          <w:rFonts w:ascii="Calibri" w:hAnsi="Calibri"/>
        </w:rPr>
        <w:tab/>
      </w:r>
      <w:r>
        <w:rPr>
          <w:rFonts w:ascii="Calibri" w:hAnsi="Calibri"/>
          <w:spacing w:val="13"/>
          <w:w w:val="115"/>
        </w:rPr>
        <w:t>+</w:t>
      </w:r>
      <w:r>
        <w:rPr>
          <w:rFonts w:ascii="Cambria" w:hAnsi="Cambria"/>
          <w:spacing w:val="13"/>
          <w:w w:val="115"/>
        </w:rPr>
        <w:t>·</w:t>
      </w:r>
      <w:r>
        <w:rPr>
          <w:rFonts w:ascii="Cambria" w:hAnsi="Cambria"/>
          <w:spacing w:val="-17"/>
          <w:w w:val="115"/>
        </w:rPr>
        <w:t> </w:t>
      </w:r>
      <w:r>
        <w:rPr>
          <w:rFonts w:ascii="Cambria" w:hAnsi="Cambria"/>
          <w:w w:val="115"/>
        </w:rPr>
        <w:t>·</w:t>
      </w:r>
      <w:r>
        <w:rPr>
          <w:rFonts w:ascii="Cambria" w:hAnsi="Cambria"/>
          <w:spacing w:val="-17"/>
          <w:w w:val="115"/>
        </w:rPr>
        <w:t> </w:t>
      </w:r>
      <w:r>
        <w:rPr>
          <w:rFonts w:ascii="Cambria" w:hAnsi="Cambria"/>
          <w:w w:val="115"/>
        </w:rPr>
        <w:t>·</w:t>
      </w:r>
      <w:r>
        <w:rPr>
          <w:rFonts w:ascii="Cambria" w:hAnsi="Cambria"/>
          <w:spacing w:val="-25"/>
          <w:w w:val="115"/>
        </w:rPr>
        <w:t> </w:t>
      </w:r>
      <w:r>
        <w:rPr>
          <w:rFonts w:ascii="Calibri" w:hAnsi="Calibri"/>
          <w:spacing w:val="-10"/>
          <w:w w:val="115"/>
        </w:rPr>
        <w:t>+</w:t>
      </w:r>
      <w:r>
        <w:rPr>
          <w:rFonts w:ascii="Calibri" w:hAnsi="Calibri"/>
        </w:rPr>
        <w:tab/>
      </w:r>
      <w:r>
        <w:rPr>
          <w:rFonts w:ascii="Cambria" w:hAnsi="Cambria"/>
          <w:w w:val="130"/>
        </w:rPr>
        <w:t>≤</w:t>
      </w:r>
      <w:r>
        <w:rPr>
          <w:rFonts w:ascii="Cambria" w:hAnsi="Cambria"/>
          <w:spacing w:val="6"/>
          <w:w w:val="130"/>
        </w:rPr>
        <w:t> </w:t>
      </w:r>
      <w:r>
        <w:rPr>
          <w:rFonts w:ascii="Cambria" w:hAnsi="Cambria"/>
          <w:w w:val="130"/>
        </w:rPr>
        <w:t>K</w:t>
      </w:r>
      <w:r>
        <w:rPr>
          <w:rFonts w:ascii="Cambria" w:hAnsi="Cambria"/>
          <w:spacing w:val="-14"/>
          <w:w w:val="130"/>
        </w:rPr>
        <w:t> </w:t>
      </w:r>
      <w:r>
        <w:rPr>
          <w:rFonts w:ascii="Calibri" w:hAnsi="Calibri"/>
          <w:spacing w:val="-10"/>
          <w:w w:val="130"/>
        </w:rPr>
        <w:t>+</w:t>
      </w:r>
      <w:r>
        <w:rPr>
          <w:rFonts w:ascii="Calibri" w:hAnsi="Calibri"/>
        </w:rPr>
        <w:tab/>
      </w:r>
      <w:r>
        <w:rPr>
          <w:rFonts w:ascii="Calibri" w:hAnsi="Calibri"/>
          <w:spacing w:val="13"/>
          <w:w w:val="115"/>
        </w:rPr>
        <w:t>+</w:t>
      </w:r>
      <w:r>
        <w:rPr>
          <w:rFonts w:ascii="Cambria" w:hAnsi="Cambria"/>
          <w:spacing w:val="13"/>
          <w:w w:val="115"/>
        </w:rPr>
        <w:t>·</w:t>
      </w:r>
      <w:r>
        <w:rPr>
          <w:rFonts w:ascii="Cambria" w:hAnsi="Cambria"/>
          <w:spacing w:val="-17"/>
          <w:w w:val="115"/>
        </w:rPr>
        <w:t> </w:t>
      </w:r>
      <w:r>
        <w:rPr>
          <w:rFonts w:ascii="Cambria" w:hAnsi="Cambria"/>
          <w:w w:val="115"/>
        </w:rPr>
        <w:t>·</w:t>
      </w:r>
      <w:r>
        <w:rPr>
          <w:rFonts w:ascii="Cambria" w:hAnsi="Cambria"/>
          <w:spacing w:val="-17"/>
          <w:w w:val="115"/>
        </w:rPr>
        <w:t> </w:t>
      </w:r>
      <w:r>
        <w:rPr>
          <w:rFonts w:ascii="Cambria" w:hAnsi="Cambria"/>
          <w:w w:val="115"/>
        </w:rPr>
        <w:t>·</w:t>
      </w:r>
      <w:r>
        <w:rPr>
          <w:rFonts w:ascii="Cambria" w:hAnsi="Cambria"/>
          <w:spacing w:val="-25"/>
          <w:w w:val="115"/>
        </w:rPr>
        <w:t> </w:t>
      </w:r>
      <w:r>
        <w:rPr>
          <w:rFonts w:ascii="Calibri" w:hAnsi="Calibri"/>
          <w:spacing w:val="-10"/>
          <w:w w:val="115"/>
        </w:rPr>
        <w:t>+</w:t>
      </w:r>
    </w:p>
    <w:p>
      <w:pPr>
        <w:pStyle w:val="BodyText"/>
        <w:spacing w:line="123" w:lineRule="exact" w:before="159"/>
        <w:ind w:left="225"/>
        <w:rPr>
          <w:rFonts w:ascii="Cambria" w:hAnsi="Cambria"/>
        </w:rPr>
      </w:pPr>
      <w:r>
        <w:rPr/>
        <w:br w:type="column"/>
      </w:r>
      <w:r>
        <w:rPr>
          <w:rFonts w:ascii="Cambria" w:hAnsi="Cambria"/>
          <w:w w:val="115"/>
        </w:rPr>
        <w:t>∀t</w:t>
      </w:r>
      <w:r>
        <w:rPr>
          <w:rFonts w:ascii="Cambria" w:hAnsi="Cambria"/>
          <w:spacing w:val="-7"/>
          <w:w w:val="115"/>
        </w:rPr>
        <w:t> </w:t>
      </w:r>
      <w:r>
        <w:rPr>
          <w:rFonts w:ascii="Cambria" w:hAnsi="Cambria"/>
          <w:w w:val="120"/>
        </w:rPr>
        <w:t>≥</w:t>
      </w:r>
      <w:r>
        <w:rPr>
          <w:rFonts w:ascii="Cambria" w:hAnsi="Cambria"/>
          <w:spacing w:val="-9"/>
          <w:w w:val="120"/>
        </w:rPr>
        <w:t> </w:t>
      </w:r>
      <w:r>
        <w:rPr>
          <w:rFonts w:ascii="Calibri" w:hAnsi="Calibri"/>
          <w:spacing w:val="-5"/>
          <w:w w:val="115"/>
        </w:rPr>
        <w:t>0</w:t>
      </w:r>
      <w:r>
        <w:rPr>
          <w:rFonts w:ascii="Cambria" w:hAnsi="Cambria"/>
          <w:spacing w:val="-5"/>
          <w:w w:val="115"/>
        </w:rPr>
        <w:t>.</w:t>
      </w:r>
    </w:p>
    <w:p>
      <w:pPr>
        <w:pStyle w:val="BodyText"/>
        <w:spacing w:after="0" w:line="123" w:lineRule="exact"/>
        <w:rPr>
          <w:rFonts w:ascii="Cambria" w:hAnsi="Cambria"/>
        </w:rPr>
        <w:sectPr>
          <w:type w:val="continuous"/>
          <w:pgSz w:w="8400" w:h="11910"/>
          <w:pgMar w:header="252" w:footer="0" w:top="1220" w:bottom="280" w:left="0" w:right="0"/>
          <w:cols w:num="2" w:equalWidth="0">
            <w:col w:w="6019" w:space="40"/>
            <w:col w:w="2341"/>
          </w:cols>
        </w:sectPr>
      </w:pPr>
    </w:p>
    <w:p>
      <w:pPr>
        <w:tabs>
          <w:tab w:pos="2300" w:val="left" w:leader="none"/>
        </w:tabs>
        <w:spacing w:line="136" w:lineRule="auto" w:before="0"/>
        <w:ind w:left="1570" w:right="0" w:firstLine="0"/>
        <w:jc w:val="left"/>
        <w:rPr>
          <w:rFonts w:ascii="Calibri"/>
          <w:position w:val="-14"/>
          <w:sz w:val="16"/>
        </w:rPr>
      </w:pPr>
      <w:r>
        <w:rPr>
          <w:rFonts w:ascii="Calibri"/>
          <w:spacing w:val="-10"/>
          <w:sz w:val="16"/>
        </w:rPr>
        <w:t>1</w:t>
      </w:r>
      <w:r>
        <w:rPr>
          <w:rFonts w:ascii="Calibri"/>
          <w:sz w:val="16"/>
        </w:rPr>
        <w:tab/>
      </w:r>
      <w:r>
        <w:rPr>
          <w:rFonts w:ascii="Cambria"/>
          <w:spacing w:val="-5"/>
          <w:position w:val="-11"/>
          <w:sz w:val="22"/>
        </w:rPr>
        <w:t>c</w:t>
      </w:r>
      <w:r>
        <w:rPr>
          <w:rFonts w:ascii="Calibri"/>
          <w:spacing w:val="-5"/>
          <w:position w:val="-14"/>
          <w:sz w:val="16"/>
        </w:rPr>
        <w:t>2</w:t>
      </w:r>
    </w:p>
    <w:p>
      <w:pPr>
        <w:pStyle w:val="BodyText"/>
        <w:tabs>
          <w:tab w:pos="2320" w:val="left" w:leader="none"/>
          <w:tab w:pos="3319" w:val="left" w:leader="none"/>
        </w:tabs>
        <w:spacing w:before="27"/>
        <w:ind w:left="859"/>
        <w:rPr>
          <w:rFonts w:ascii="Cambria"/>
        </w:rPr>
      </w:pPr>
      <w:r>
        <w:rPr/>
        <w:br w:type="column"/>
      </w:r>
      <w:r>
        <w:rPr>
          <w:rFonts w:ascii="Cambria"/>
          <w:w w:val="115"/>
        </w:rPr>
        <w:t>c</w:t>
      </w:r>
      <w:r>
        <w:rPr>
          <w:rFonts w:ascii="Calibri"/>
          <w:w w:val="115"/>
          <w:vertAlign w:val="subscript"/>
        </w:rPr>
        <w:t>2</w:t>
      </w:r>
      <w:r>
        <w:rPr>
          <w:rFonts w:ascii="Calibri"/>
          <w:spacing w:val="-9"/>
          <w:w w:val="115"/>
          <w:vertAlign w:val="baseline"/>
        </w:rPr>
        <w:t> </w:t>
      </w:r>
      <w:r>
        <w:rPr>
          <w:rFonts w:ascii="Cambria"/>
          <w:w w:val="115"/>
          <w:vertAlign w:val="baseline"/>
        </w:rPr>
        <w:t>.</w:t>
      </w:r>
      <w:r>
        <w:rPr>
          <w:rFonts w:ascii="Cambria"/>
          <w:spacing w:val="-18"/>
          <w:w w:val="115"/>
          <w:vertAlign w:val="baseline"/>
        </w:rPr>
        <w:t> </w:t>
      </w:r>
      <w:r>
        <w:rPr>
          <w:rFonts w:ascii="Cambria"/>
          <w:w w:val="115"/>
          <w:vertAlign w:val="baseline"/>
        </w:rPr>
        <w:t>.</w:t>
      </w:r>
      <w:r>
        <w:rPr>
          <w:rFonts w:ascii="Cambria"/>
          <w:spacing w:val="-19"/>
          <w:w w:val="115"/>
          <w:vertAlign w:val="baseline"/>
        </w:rPr>
        <w:t> </w:t>
      </w:r>
      <w:r>
        <w:rPr>
          <w:rFonts w:ascii="Cambria"/>
          <w:w w:val="115"/>
          <w:vertAlign w:val="baseline"/>
        </w:rPr>
        <w:t>.</w:t>
      </w:r>
      <w:r>
        <w:rPr>
          <w:rFonts w:ascii="Cambria"/>
          <w:spacing w:val="-18"/>
          <w:w w:val="115"/>
          <w:vertAlign w:val="baseline"/>
        </w:rPr>
        <w:t> </w:t>
      </w:r>
      <w:r>
        <w:rPr>
          <w:rFonts w:ascii="Cambria"/>
          <w:spacing w:val="-5"/>
          <w:w w:val="115"/>
          <w:vertAlign w:val="baseline"/>
        </w:rPr>
        <w:t>c</w:t>
      </w:r>
      <w:r>
        <w:rPr>
          <w:rFonts w:ascii="Cambria"/>
          <w:spacing w:val="-5"/>
          <w:w w:val="115"/>
          <w:vertAlign w:val="subscript"/>
        </w:rPr>
        <w:t>i</w:t>
      </w:r>
      <w:r>
        <w:rPr>
          <w:rFonts w:ascii="Cambria"/>
          <w:vertAlign w:val="baseline"/>
        </w:rPr>
        <w:tab/>
      </w:r>
      <w:r>
        <w:rPr>
          <w:rFonts w:ascii="Cambria"/>
          <w:spacing w:val="-5"/>
          <w:w w:val="115"/>
          <w:vertAlign w:val="baseline"/>
        </w:rPr>
        <w:t>s</w:t>
      </w:r>
      <w:r>
        <w:rPr>
          <w:rFonts w:ascii="Calibri"/>
          <w:spacing w:val="-5"/>
          <w:w w:val="115"/>
          <w:vertAlign w:val="subscript"/>
        </w:rPr>
        <w:t>2</w:t>
      </w:r>
      <w:r>
        <w:rPr>
          <w:rFonts w:ascii="Calibri"/>
          <w:vertAlign w:val="baseline"/>
        </w:rPr>
        <w:tab/>
      </w:r>
      <w:r>
        <w:rPr>
          <w:rFonts w:ascii="Cambria"/>
          <w:spacing w:val="-5"/>
          <w:w w:val="120"/>
          <w:vertAlign w:val="baseline"/>
        </w:rPr>
        <w:t>s</w:t>
      </w:r>
      <w:r>
        <w:rPr>
          <w:rFonts w:ascii="Cambria"/>
          <w:spacing w:val="-5"/>
          <w:w w:val="120"/>
          <w:vertAlign w:val="subscript"/>
        </w:rPr>
        <w:t>i</w:t>
      </w:r>
    </w:p>
    <w:p>
      <w:pPr>
        <w:pStyle w:val="BodyText"/>
        <w:spacing w:after="0"/>
        <w:rPr>
          <w:rFonts w:ascii="Cambria"/>
        </w:rPr>
        <w:sectPr>
          <w:type w:val="continuous"/>
          <w:pgSz w:w="8400" w:h="11910"/>
          <w:pgMar w:header="252" w:footer="0" w:top="1220" w:bottom="280" w:left="0" w:right="0"/>
          <w:cols w:num="2" w:equalWidth="0">
            <w:col w:w="2480" w:space="40"/>
            <w:col w:w="5880"/>
          </w:cols>
        </w:sectPr>
      </w:pPr>
    </w:p>
    <w:p>
      <w:pPr>
        <w:pStyle w:val="ListParagraph"/>
        <w:numPr>
          <w:ilvl w:val="0"/>
          <w:numId w:val="11"/>
        </w:numPr>
        <w:tabs>
          <w:tab w:pos="320" w:val="left" w:leader="none"/>
        </w:tabs>
        <w:spacing w:line="265" w:lineRule="exact" w:before="0" w:after="0"/>
        <w:ind w:left="320" w:right="40" w:hanging="320"/>
        <w:jc w:val="center"/>
        <w:rPr>
          <w:sz w:val="22"/>
        </w:rPr>
      </w:pPr>
      <w:r>
        <w:rPr>
          <w:sz w:val="22"/>
        </w:rPr>
        <mc:AlternateContent>
          <mc:Choice Requires="wps">
            <w:drawing>
              <wp:anchor distT="0" distB="0" distL="0" distR="0" allowOverlap="1" layoutInCell="1" locked="0" behindDoc="1" simplePos="0" relativeHeight="480306688">
                <wp:simplePos x="0" y="0"/>
                <wp:positionH relativeFrom="page">
                  <wp:posOffset>2836240</wp:posOffset>
                </wp:positionH>
                <wp:positionV relativeFrom="paragraph">
                  <wp:posOffset>88970</wp:posOffset>
                </wp:positionV>
                <wp:extent cx="83820" cy="101600"/>
                <wp:effectExtent l="0" t="0" r="0" b="0"/>
                <wp:wrapNone/>
                <wp:docPr id="103" name="Textbox 103"/>
                <wp:cNvGraphicFramePr>
                  <a:graphicFrameLocks/>
                </wp:cNvGraphicFramePr>
                <a:graphic>
                  <a:graphicData uri="http://schemas.microsoft.com/office/word/2010/wordprocessingShape">
                    <wps:wsp>
                      <wps:cNvPr id="103" name="Textbox 103"/>
                      <wps:cNvSpPr txBox="1"/>
                      <wps:spPr>
                        <a:xfrm>
                          <a:off x="0" y="0"/>
                          <a:ext cx="83820" cy="101600"/>
                        </a:xfrm>
                        <a:prstGeom prst="rect">
                          <a:avLst/>
                        </a:prstGeom>
                      </wps:spPr>
                      <wps:txbx>
                        <w:txbxContent>
                          <w:p>
                            <w:pPr>
                              <w:spacing w:line="159" w:lineRule="exact" w:before="0"/>
                              <w:ind w:left="0" w:right="0" w:firstLine="0"/>
                              <w:jc w:val="left"/>
                              <w:rPr>
                                <w:rFonts w:ascii="Calibri"/>
                                <w:sz w:val="16"/>
                              </w:rPr>
                            </w:pPr>
                            <w:r>
                              <w:rPr>
                                <w:rFonts w:ascii="Calibri"/>
                                <w:spacing w:val="-10"/>
                                <w:w w:val="165"/>
                                <w:sz w:val="16"/>
                              </w:rPr>
                              <w:t>+</w:t>
                            </w:r>
                          </w:p>
                        </w:txbxContent>
                      </wps:txbx>
                      <wps:bodyPr wrap="square" lIns="0" tIns="0" rIns="0" bIns="0" rtlCol="0">
                        <a:noAutofit/>
                      </wps:bodyPr>
                    </wps:wsp>
                  </a:graphicData>
                </a:graphic>
              </wp:anchor>
            </w:drawing>
          </mc:Choice>
          <mc:Fallback>
            <w:pict>
              <v:shape style="position:absolute;margin-left:223.326004pt;margin-top:7.005517pt;width:6.6pt;height:8pt;mso-position-horizontal-relative:page;mso-position-vertical-relative:paragraph;z-index:-23009792" type="#_x0000_t202" id="docshape85" filled="false" stroked="false">
                <v:textbox inset="0,0,0,0">
                  <w:txbxContent>
                    <w:p>
                      <w:pPr>
                        <w:spacing w:line="159" w:lineRule="exact" w:before="0"/>
                        <w:ind w:left="0" w:right="0" w:firstLine="0"/>
                        <w:jc w:val="left"/>
                        <w:rPr>
                          <w:rFonts w:ascii="Calibri"/>
                          <w:sz w:val="16"/>
                        </w:rPr>
                      </w:pPr>
                      <w:r>
                        <w:rPr>
                          <w:rFonts w:ascii="Calibri"/>
                          <w:spacing w:val="-10"/>
                          <w:w w:val="165"/>
                          <w:sz w:val="16"/>
                        </w:rPr>
                        <w:t>+</w:t>
                      </w:r>
                    </w:p>
                  </w:txbxContent>
                </v:textbox>
                <w10:wrap type="none"/>
              </v:shape>
            </w:pict>
          </mc:Fallback>
        </mc:AlternateContent>
      </w:r>
      <w:r>
        <w:rPr>
          <w:b/>
          <w:sz w:val="22"/>
        </w:rPr>
        <w:t>:</w:t>
      </w:r>
      <w:r>
        <w:rPr>
          <w:b/>
          <w:spacing w:val="50"/>
          <w:sz w:val="22"/>
        </w:rPr>
        <w:t> </w:t>
      </w:r>
      <w:r>
        <w:rPr>
          <w:sz w:val="22"/>
        </w:rPr>
        <w:t>Misalkan</w:t>
      </w:r>
      <w:r>
        <w:rPr>
          <w:spacing w:val="23"/>
          <w:sz w:val="22"/>
        </w:rPr>
        <w:t> </w:t>
      </w:r>
      <w:r>
        <w:rPr>
          <w:rFonts w:ascii="Calibri" w:hAnsi="Calibri"/>
          <w:sz w:val="22"/>
        </w:rPr>
        <w:t>(</w:t>
      </w:r>
      <w:r>
        <w:rPr>
          <w:rFonts w:ascii="Cambria" w:hAnsi="Cambria"/>
          <w:sz w:val="22"/>
        </w:rPr>
        <w:t>x</w:t>
      </w:r>
      <w:r>
        <w:rPr>
          <w:rFonts w:ascii="Calibri" w:hAnsi="Calibri"/>
          <w:sz w:val="22"/>
          <w:vertAlign w:val="subscript"/>
        </w:rPr>
        <w:t>10</w:t>
      </w:r>
      <w:r>
        <w:rPr>
          <w:rFonts w:ascii="Cambria" w:hAnsi="Cambria"/>
          <w:sz w:val="22"/>
          <w:vertAlign w:val="baseline"/>
        </w:rPr>
        <w:t>,</w:t>
      </w:r>
      <w:r>
        <w:rPr>
          <w:rFonts w:ascii="Cambria" w:hAnsi="Cambria"/>
          <w:spacing w:val="-4"/>
          <w:sz w:val="22"/>
          <w:vertAlign w:val="baseline"/>
        </w:rPr>
        <w:t> </w:t>
      </w:r>
      <w:r>
        <w:rPr>
          <w:rFonts w:ascii="Cambria" w:hAnsi="Cambria"/>
          <w:sz w:val="22"/>
          <w:vertAlign w:val="baseline"/>
        </w:rPr>
        <w:t>.</w:t>
      </w:r>
      <w:r>
        <w:rPr>
          <w:rFonts w:ascii="Cambria" w:hAnsi="Cambria"/>
          <w:spacing w:val="-4"/>
          <w:sz w:val="22"/>
          <w:vertAlign w:val="baseline"/>
        </w:rPr>
        <w:t> </w:t>
      </w:r>
      <w:r>
        <w:rPr>
          <w:rFonts w:ascii="Cambria" w:hAnsi="Cambria"/>
          <w:sz w:val="22"/>
          <w:vertAlign w:val="baseline"/>
        </w:rPr>
        <w:t>.</w:t>
      </w:r>
      <w:r>
        <w:rPr>
          <w:rFonts w:ascii="Cambria" w:hAnsi="Cambria"/>
          <w:spacing w:val="-5"/>
          <w:sz w:val="22"/>
          <w:vertAlign w:val="baseline"/>
        </w:rPr>
        <w:t> </w:t>
      </w:r>
      <w:r>
        <w:rPr>
          <w:rFonts w:ascii="Cambria" w:hAnsi="Cambria"/>
          <w:sz w:val="22"/>
          <w:vertAlign w:val="baseline"/>
        </w:rPr>
        <w:t>.</w:t>
      </w:r>
      <w:r>
        <w:rPr>
          <w:rFonts w:ascii="Cambria" w:hAnsi="Cambria"/>
          <w:spacing w:val="-4"/>
          <w:sz w:val="22"/>
          <w:vertAlign w:val="baseline"/>
        </w:rPr>
        <w:t> </w:t>
      </w:r>
      <w:r>
        <w:rPr>
          <w:rFonts w:ascii="Cambria" w:hAnsi="Cambria"/>
          <w:sz w:val="22"/>
          <w:vertAlign w:val="baseline"/>
        </w:rPr>
        <w:t>,</w:t>
      </w:r>
      <w:r>
        <w:rPr>
          <w:rFonts w:ascii="Cambria" w:hAnsi="Cambria"/>
          <w:spacing w:val="-4"/>
          <w:sz w:val="22"/>
          <w:vertAlign w:val="baseline"/>
        </w:rPr>
        <w:t> </w:t>
      </w:r>
      <w:r>
        <w:rPr>
          <w:rFonts w:ascii="Cambria" w:hAnsi="Cambria"/>
          <w:sz w:val="22"/>
          <w:vertAlign w:val="baseline"/>
        </w:rPr>
        <w:t>x</w:t>
      </w:r>
      <w:r>
        <w:rPr>
          <w:rFonts w:ascii="Cambria" w:hAnsi="Cambria"/>
          <w:sz w:val="22"/>
          <w:vertAlign w:val="subscript"/>
        </w:rPr>
        <w:t>n</w:t>
      </w:r>
      <w:r>
        <w:rPr>
          <w:rFonts w:ascii="Calibri" w:hAnsi="Calibri"/>
          <w:sz w:val="22"/>
          <w:vertAlign w:val="subscript"/>
        </w:rPr>
        <w:t>0</w:t>
      </w:r>
      <w:r>
        <w:rPr>
          <w:rFonts w:ascii="Calibri" w:hAnsi="Calibri"/>
          <w:sz w:val="22"/>
          <w:vertAlign w:val="baseline"/>
        </w:rPr>
        <w:t>)</w:t>
      </w:r>
      <w:r>
        <w:rPr>
          <w:rFonts w:ascii="Calibri" w:hAnsi="Calibri"/>
          <w:spacing w:val="25"/>
          <w:sz w:val="22"/>
          <w:vertAlign w:val="baseline"/>
        </w:rPr>
        <w:t> </w:t>
      </w:r>
      <w:r>
        <w:rPr>
          <w:rFonts w:ascii="Cambria" w:hAnsi="Cambria"/>
          <w:sz w:val="22"/>
          <w:vertAlign w:val="baseline"/>
        </w:rPr>
        <w:t>∈</w:t>
      </w:r>
      <w:r>
        <w:rPr>
          <w:rFonts w:ascii="Cambria" w:hAnsi="Cambria"/>
          <w:spacing w:val="27"/>
          <w:sz w:val="22"/>
          <w:vertAlign w:val="baseline"/>
        </w:rPr>
        <w:t> </w:t>
      </w:r>
      <w:r>
        <w:rPr>
          <w:sz w:val="22"/>
          <w:vertAlign w:val="baseline"/>
        </w:rPr>
        <w:t>R</w:t>
      </w:r>
      <w:r>
        <w:rPr>
          <w:rFonts w:ascii="Cambria" w:hAnsi="Cambria"/>
          <w:sz w:val="22"/>
          <w:vertAlign w:val="superscript"/>
        </w:rPr>
        <w:t>n</w:t>
      </w:r>
      <w:r>
        <w:rPr>
          <w:rFonts w:ascii="Cambria" w:hAnsi="Cambria"/>
          <w:spacing w:val="-1"/>
          <w:sz w:val="22"/>
          <w:vertAlign w:val="baseline"/>
        </w:rPr>
        <w:t> </w:t>
      </w:r>
      <w:r>
        <w:rPr>
          <w:sz w:val="22"/>
          <w:vertAlign w:val="baseline"/>
        </w:rPr>
        <w:t>.</w:t>
      </w:r>
      <w:r>
        <w:rPr>
          <w:spacing w:val="50"/>
          <w:sz w:val="22"/>
          <w:vertAlign w:val="baseline"/>
        </w:rPr>
        <w:t> </w:t>
      </w:r>
      <w:r>
        <w:rPr>
          <w:sz w:val="22"/>
          <w:vertAlign w:val="baseline"/>
        </w:rPr>
        <w:t>Akan</w:t>
      </w:r>
      <w:r>
        <w:rPr>
          <w:spacing w:val="23"/>
          <w:sz w:val="22"/>
          <w:vertAlign w:val="baseline"/>
        </w:rPr>
        <w:t> </w:t>
      </w:r>
      <w:r>
        <w:rPr>
          <w:sz w:val="22"/>
          <w:vertAlign w:val="baseline"/>
        </w:rPr>
        <w:t>ditunjukkan</w:t>
      </w:r>
      <w:r>
        <w:rPr>
          <w:spacing w:val="23"/>
          <w:sz w:val="22"/>
          <w:vertAlign w:val="baseline"/>
        </w:rPr>
        <w:t> </w:t>
      </w:r>
      <w:r>
        <w:rPr>
          <w:spacing w:val="-2"/>
          <w:sz w:val="22"/>
          <w:vertAlign w:val="baseline"/>
        </w:rPr>
        <w:t>bahwa</w:t>
      </w:r>
    </w:p>
    <w:p>
      <w:pPr>
        <w:pStyle w:val="BodyText"/>
        <w:tabs>
          <w:tab w:pos="2339" w:val="left" w:leader="none"/>
        </w:tabs>
        <w:spacing w:before="108"/>
        <w:jc w:val="center"/>
        <w:rPr>
          <w:rFonts w:ascii="Cambria" w:hAnsi="Cambria"/>
        </w:rPr>
      </w:pPr>
      <w:r>
        <w:rPr>
          <w:rFonts w:ascii="Calibri" w:hAnsi="Calibri"/>
          <w:w w:val="115"/>
        </w:rPr>
        <w:t>(</w:t>
      </w:r>
      <w:r>
        <w:rPr>
          <w:rFonts w:ascii="Cambria" w:hAnsi="Cambria"/>
          <w:w w:val="115"/>
        </w:rPr>
        <w:t>x</w:t>
      </w:r>
      <w:r>
        <w:rPr>
          <w:rFonts w:ascii="Calibri" w:hAnsi="Calibri"/>
          <w:w w:val="115"/>
          <w:vertAlign w:val="subscript"/>
        </w:rPr>
        <w:t>1</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mbria" w:hAnsi="Cambria"/>
          <w:w w:val="115"/>
          <w:vertAlign w:val="baseline"/>
        </w:rPr>
        <w:t>,</w:t>
      </w:r>
      <w:r>
        <w:rPr>
          <w:rFonts w:ascii="Cambria" w:hAnsi="Cambria"/>
          <w:spacing w:val="-7"/>
          <w:w w:val="115"/>
          <w:vertAlign w:val="baseline"/>
        </w:rPr>
        <w:t> </w:t>
      </w:r>
      <w:r>
        <w:rPr>
          <w:rFonts w:ascii="Cambria" w:hAnsi="Cambria"/>
          <w:w w:val="115"/>
          <w:vertAlign w:val="baseline"/>
        </w:rPr>
        <w:t>.</w:t>
      </w:r>
      <w:r>
        <w:rPr>
          <w:rFonts w:ascii="Cambria" w:hAnsi="Cambria"/>
          <w:spacing w:val="-7"/>
          <w:w w:val="115"/>
          <w:vertAlign w:val="baseline"/>
        </w:rPr>
        <w:t> </w:t>
      </w:r>
      <w:r>
        <w:rPr>
          <w:rFonts w:ascii="Cambria" w:hAnsi="Cambria"/>
          <w:w w:val="115"/>
          <w:vertAlign w:val="baseline"/>
        </w:rPr>
        <w:t>.</w:t>
      </w:r>
      <w:r>
        <w:rPr>
          <w:rFonts w:ascii="Cambria" w:hAnsi="Cambria"/>
          <w:spacing w:val="-6"/>
          <w:w w:val="115"/>
          <w:vertAlign w:val="baseline"/>
        </w:rPr>
        <w:t> </w:t>
      </w:r>
      <w:r>
        <w:rPr>
          <w:rFonts w:ascii="Cambria" w:hAnsi="Cambria"/>
          <w:w w:val="115"/>
          <w:vertAlign w:val="baseline"/>
        </w:rPr>
        <w:t>.</w:t>
      </w:r>
      <w:r>
        <w:rPr>
          <w:rFonts w:ascii="Cambria" w:hAnsi="Cambria"/>
          <w:spacing w:val="-7"/>
          <w:w w:val="115"/>
          <w:vertAlign w:val="baseline"/>
        </w:rPr>
        <w:t> </w:t>
      </w:r>
      <w:r>
        <w:rPr>
          <w:rFonts w:ascii="Cambria" w:hAnsi="Cambria"/>
          <w:w w:val="115"/>
          <w:vertAlign w:val="baseline"/>
        </w:rPr>
        <w:t>,</w:t>
      </w:r>
      <w:r>
        <w:rPr>
          <w:rFonts w:ascii="Cambria" w:hAnsi="Cambria"/>
          <w:spacing w:val="-7"/>
          <w:w w:val="115"/>
          <w:vertAlign w:val="baseline"/>
        </w:rPr>
        <w:t> </w:t>
      </w:r>
      <w:r>
        <w:rPr>
          <w:rFonts w:ascii="Cambria" w:hAnsi="Cambria"/>
          <w:w w:val="115"/>
          <w:vertAlign w:val="baseline"/>
        </w:rPr>
        <w:t>x</w:t>
      </w:r>
      <w:r>
        <w:rPr>
          <w:rFonts w:ascii="Cambria" w:hAnsi="Cambria"/>
          <w:w w:val="115"/>
          <w:vertAlign w:val="subscript"/>
        </w:rPr>
        <w:t>n</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libri" w:hAnsi="Calibri"/>
          <w:spacing w:val="27"/>
          <w:w w:val="115"/>
          <w:vertAlign w:val="baseline"/>
        </w:rPr>
        <w:t> </w:t>
      </w:r>
      <w:r>
        <w:rPr>
          <w:rFonts w:ascii="Cambria" w:hAnsi="Cambria"/>
          <w:w w:val="115"/>
          <w:vertAlign w:val="baseline"/>
        </w:rPr>
        <w:t>→</w:t>
      </w:r>
      <w:r>
        <w:rPr>
          <w:rFonts w:ascii="Cambria" w:hAnsi="Cambria"/>
          <w:spacing w:val="27"/>
          <w:w w:val="115"/>
          <w:vertAlign w:val="baseline"/>
        </w:rPr>
        <w:t> </w:t>
      </w:r>
      <w:r>
        <w:rPr>
          <w:rFonts w:ascii="Cambria" w:hAnsi="Cambria"/>
          <w:spacing w:val="-10"/>
          <w:w w:val="115"/>
          <w:vertAlign w:val="baseline"/>
        </w:rPr>
        <w:t>A</w:t>
      </w:r>
      <w:r>
        <w:rPr>
          <w:rFonts w:ascii="Cambria" w:hAnsi="Cambria"/>
          <w:vertAlign w:val="baseline"/>
        </w:rPr>
        <w:tab/>
      </w:r>
      <w:r>
        <w:rPr>
          <w:spacing w:val="-2"/>
          <w:w w:val="110"/>
          <w:vertAlign w:val="baseline"/>
        </w:rPr>
        <w:t>ketika</w:t>
      </w:r>
      <w:r>
        <w:rPr>
          <w:spacing w:val="-14"/>
          <w:w w:val="110"/>
          <w:vertAlign w:val="baseline"/>
        </w:rPr>
        <w:t> </w:t>
      </w:r>
      <w:r>
        <w:rPr>
          <w:rFonts w:ascii="Cambria" w:hAnsi="Cambria"/>
          <w:spacing w:val="-2"/>
          <w:w w:val="110"/>
          <w:vertAlign w:val="baseline"/>
        </w:rPr>
        <w:t>t</w:t>
      </w:r>
      <w:r>
        <w:rPr>
          <w:rFonts w:ascii="Cambria" w:hAnsi="Cambria"/>
          <w:spacing w:val="-10"/>
          <w:w w:val="110"/>
          <w:vertAlign w:val="baseline"/>
        </w:rPr>
        <w:t> </w:t>
      </w:r>
      <w:r>
        <w:rPr>
          <w:rFonts w:ascii="Cambria" w:hAnsi="Cambria"/>
          <w:spacing w:val="-2"/>
          <w:w w:val="110"/>
          <w:vertAlign w:val="baseline"/>
        </w:rPr>
        <w:t>→</w:t>
      </w:r>
      <w:r>
        <w:rPr>
          <w:rFonts w:ascii="Cambria" w:hAnsi="Cambria"/>
          <w:spacing w:val="-10"/>
          <w:w w:val="110"/>
          <w:vertAlign w:val="baseline"/>
        </w:rPr>
        <w:t> </w:t>
      </w:r>
      <w:r>
        <w:rPr>
          <w:rFonts w:ascii="Cambria" w:hAnsi="Cambria"/>
          <w:spacing w:val="-5"/>
          <w:w w:val="110"/>
          <w:vertAlign w:val="baseline"/>
        </w:rPr>
        <w:t>∞.</w:t>
      </w:r>
    </w:p>
    <w:p>
      <w:pPr>
        <w:tabs>
          <w:tab w:pos="5300" w:val="left" w:leader="none"/>
        </w:tabs>
        <w:spacing w:line="266" w:lineRule="auto" w:before="109"/>
        <w:ind w:left="1445" w:right="1443" w:firstLine="0"/>
        <w:jc w:val="left"/>
        <w:rPr>
          <w:sz w:val="22"/>
        </w:rPr>
      </w:pPr>
      <w:r>
        <w:rPr>
          <w:b/>
          <w:w w:val="105"/>
          <w:sz w:val="22"/>
        </w:rPr>
        <w:t>Langkah</w:t>
      </w:r>
      <w:r>
        <w:rPr>
          <w:b/>
          <w:spacing w:val="40"/>
          <w:w w:val="105"/>
          <w:sz w:val="22"/>
        </w:rPr>
        <w:t> </w:t>
      </w:r>
      <w:r>
        <w:rPr>
          <w:b/>
          <w:w w:val="105"/>
          <w:sz w:val="22"/>
        </w:rPr>
        <w:t>1:</w:t>
      </w:r>
      <w:r>
        <w:rPr>
          <w:b/>
          <w:spacing w:val="80"/>
          <w:w w:val="105"/>
          <w:sz w:val="22"/>
        </w:rPr>
        <w:t> </w:t>
      </w:r>
      <w:r>
        <w:rPr>
          <w:rFonts w:ascii="Calibri" w:hAnsi="Calibri"/>
          <w:w w:val="105"/>
          <w:sz w:val="22"/>
        </w:rPr>
        <w:t>lim</w:t>
      </w:r>
      <w:r>
        <w:rPr>
          <w:rFonts w:ascii="Calibri" w:hAnsi="Calibri"/>
          <w:spacing w:val="-2"/>
          <w:w w:val="105"/>
          <w:sz w:val="22"/>
        </w:rPr>
        <w:t> </w:t>
      </w:r>
      <w:r>
        <w:rPr>
          <w:rFonts w:ascii="Calibri" w:hAnsi="Calibri"/>
          <w:w w:val="110"/>
          <w:sz w:val="22"/>
        </w:rPr>
        <w:t>sup</w:t>
      </w:r>
      <w:r>
        <w:rPr>
          <w:rFonts w:ascii="Cambria" w:hAnsi="Cambria"/>
          <w:w w:val="110"/>
          <w:position w:val="-4"/>
          <w:sz w:val="16"/>
        </w:rPr>
        <w:t>t→</w:t>
      </w:r>
      <w:r>
        <w:rPr>
          <w:rFonts w:ascii="Calibri" w:hAnsi="Calibri"/>
          <w:w w:val="110"/>
          <w:position w:val="-4"/>
          <w:sz w:val="16"/>
        </w:rPr>
        <w:t>+</w:t>
      </w:r>
      <w:r>
        <w:rPr>
          <w:rFonts w:ascii="Cambria" w:hAnsi="Cambria"/>
          <w:w w:val="110"/>
          <w:position w:val="-4"/>
          <w:sz w:val="16"/>
        </w:rPr>
        <w:t>∞ </w:t>
      </w:r>
      <w:r>
        <w:rPr>
          <w:rFonts w:ascii="Cambria" w:hAnsi="Cambria"/>
          <w:w w:val="110"/>
          <w:sz w:val="22"/>
        </w:rPr>
        <w:t>x</w:t>
      </w:r>
      <w:r>
        <w:rPr>
          <w:rFonts w:ascii="Calibri" w:hAnsi="Calibri"/>
          <w:w w:val="110"/>
          <w:sz w:val="22"/>
          <w:vertAlign w:val="subscript"/>
        </w:rPr>
        <w:t>1</w:t>
      </w:r>
      <w:r>
        <w:rPr>
          <w:rFonts w:ascii="Calibri" w:hAnsi="Calibri"/>
          <w:w w:val="110"/>
          <w:sz w:val="22"/>
          <w:vertAlign w:val="baseline"/>
        </w:rPr>
        <w:t>(</w:t>
      </w:r>
      <w:r>
        <w:rPr>
          <w:rFonts w:ascii="Cambria" w:hAnsi="Cambria"/>
          <w:w w:val="110"/>
          <w:sz w:val="22"/>
          <w:vertAlign w:val="baseline"/>
        </w:rPr>
        <w:t>t</w:t>
      </w:r>
      <w:r>
        <w:rPr>
          <w:rFonts w:ascii="Calibri" w:hAnsi="Calibri"/>
          <w:w w:val="110"/>
          <w:sz w:val="22"/>
          <w:vertAlign w:val="baseline"/>
        </w:rPr>
        <w:t>)</w:t>
      </w:r>
      <w:r>
        <w:rPr>
          <w:rFonts w:ascii="Calibri" w:hAnsi="Calibri"/>
          <w:spacing w:val="40"/>
          <w:w w:val="110"/>
          <w:sz w:val="22"/>
          <w:vertAlign w:val="baseline"/>
        </w:rPr>
        <w:t> </w:t>
      </w:r>
      <w:r>
        <w:rPr>
          <w:rFonts w:ascii="Cambria" w:hAnsi="Cambria"/>
          <w:w w:val="110"/>
          <w:sz w:val="22"/>
          <w:vertAlign w:val="baseline"/>
        </w:rPr>
        <w:t>≤</w:t>
      </w:r>
      <w:r>
        <w:rPr>
          <w:rFonts w:ascii="Cambria" w:hAnsi="Cambria"/>
          <w:spacing w:val="40"/>
          <w:w w:val="110"/>
          <w:sz w:val="22"/>
          <w:vertAlign w:val="baseline"/>
        </w:rPr>
        <w:t> </w:t>
      </w:r>
      <w:r>
        <w:rPr>
          <w:rFonts w:ascii="Cambria" w:hAnsi="Cambria"/>
          <w:w w:val="105"/>
          <w:sz w:val="22"/>
          <w:vertAlign w:val="baseline"/>
        </w:rPr>
        <w:t>K</w:t>
      </w:r>
      <w:r>
        <w:rPr>
          <w:w w:val="105"/>
          <w:sz w:val="22"/>
          <w:vertAlign w:val="baseline"/>
        </w:rPr>
        <w:t>.</w:t>
      </w:r>
      <w:r>
        <w:rPr>
          <w:sz w:val="22"/>
          <w:vertAlign w:val="baseline"/>
        </w:rPr>
        <w:tab/>
        <w:t>Karena</w:t>
      </w:r>
      <w:r>
        <w:rPr>
          <w:spacing w:val="12"/>
          <w:sz w:val="22"/>
          <w:vertAlign w:val="baseline"/>
        </w:rPr>
        <w:t> </w:t>
      </w:r>
      <w:r>
        <w:rPr>
          <w:sz w:val="22"/>
          <w:vertAlign w:val="baseline"/>
        </w:rPr>
        <w:t>solusi</w:t>
      </w:r>
      <w:r>
        <w:rPr>
          <w:spacing w:val="13"/>
          <w:sz w:val="22"/>
          <w:vertAlign w:val="baseline"/>
        </w:rPr>
        <w:t> </w:t>
      </w:r>
      <w:r>
        <w:rPr>
          <w:sz w:val="22"/>
          <w:vertAlign w:val="baseline"/>
        </w:rPr>
        <w:t>dari </w:t>
      </w:r>
      <w:r>
        <w:rPr>
          <w:w w:val="105"/>
          <w:sz w:val="22"/>
          <w:vertAlign w:val="baseline"/>
        </w:rPr>
        <w:t>masalah nilai awal</w:t>
      </w:r>
    </w:p>
    <w:p>
      <w:pPr>
        <w:pStyle w:val="BodyText"/>
        <w:tabs>
          <w:tab w:pos="1545" w:val="left" w:leader="none"/>
        </w:tabs>
        <w:spacing w:before="93"/>
        <w:jc w:val="center"/>
        <w:rPr>
          <w:rFonts w:ascii="Calibri" w:hAnsi="Calibri"/>
        </w:rPr>
      </w:pPr>
      <w:r>
        <w:rPr>
          <w:rFonts w:ascii="Cambria" w:hAnsi="Cambria"/>
          <w:spacing w:val="-8"/>
          <w:w w:val="130"/>
        </w:rPr>
        <w:t>x</w:t>
      </w:r>
      <w:r>
        <w:rPr>
          <w:rFonts w:ascii="Cambria" w:hAnsi="Cambria"/>
          <w:spacing w:val="-8"/>
          <w:w w:val="130"/>
          <w:vertAlign w:val="superscript"/>
        </w:rPr>
        <w:t>′</w:t>
      </w:r>
      <w:r>
        <w:rPr>
          <w:rFonts w:ascii="Calibri" w:hAnsi="Calibri"/>
          <w:spacing w:val="-8"/>
          <w:w w:val="130"/>
          <w:position w:val="-4"/>
          <w:sz w:val="16"/>
          <w:vertAlign w:val="baseline"/>
        </w:rPr>
        <w:t>1</w:t>
      </w:r>
      <w:r>
        <w:rPr>
          <w:rFonts w:ascii="Calibri" w:hAnsi="Calibri"/>
          <w:spacing w:val="3"/>
          <w:w w:val="130"/>
          <w:position w:val="-4"/>
          <w:sz w:val="16"/>
          <w:vertAlign w:val="baseline"/>
        </w:rPr>
        <w:t> </w:t>
      </w:r>
      <w:r>
        <w:rPr>
          <w:rFonts w:ascii="Calibri" w:hAnsi="Calibri"/>
          <w:spacing w:val="-8"/>
          <w:w w:val="130"/>
          <w:vertAlign w:val="baseline"/>
        </w:rPr>
        <w:t>= </w:t>
      </w:r>
      <w:r>
        <w:rPr>
          <w:rFonts w:ascii="Cambria" w:hAnsi="Cambria"/>
          <w:spacing w:val="-8"/>
          <w:w w:val="130"/>
          <w:vertAlign w:val="baseline"/>
        </w:rPr>
        <w:t>x</w:t>
      </w:r>
      <w:r>
        <w:rPr>
          <w:rFonts w:ascii="Calibri" w:hAnsi="Calibri"/>
          <w:spacing w:val="-8"/>
          <w:w w:val="130"/>
          <w:vertAlign w:val="subscript"/>
        </w:rPr>
        <w:t>1</w:t>
      </w:r>
      <w:r>
        <w:rPr>
          <w:rFonts w:ascii="Cambria" w:hAnsi="Cambria"/>
          <w:spacing w:val="-8"/>
          <w:w w:val="130"/>
          <w:vertAlign w:val="baseline"/>
        </w:rPr>
        <w:t>g</w:t>
      </w:r>
      <w:r>
        <w:rPr>
          <w:rFonts w:ascii="Calibri" w:hAnsi="Calibri"/>
          <w:spacing w:val="-8"/>
          <w:w w:val="130"/>
          <w:vertAlign w:val="baseline"/>
        </w:rPr>
        <w:t>(</w:t>
      </w:r>
      <w:r>
        <w:rPr>
          <w:rFonts w:ascii="Cambria" w:hAnsi="Cambria"/>
          <w:spacing w:val="-8"/>
          <w:w w:val="130"/>
          <w:vertAlign w:val="baseline"/>
        </w:rPr>
        <w:t>x</w:t>
      </w:r>
      <w:r>
        <w:rPr>
          <w:rFonts w:ascii="Calibri" w:hAnsi="Calibri"/>
          <w:spacing w:val="-8"/>
          <w:w w:val="130"/>
          <w:vertAlign w:val="subscript"/>
        </w:rPr>
        <w:t>1</w:t>
      </w:r>
      <w:r>
        <w:rPr>
          <w:rFonts w:ascii="Calibri" w:hAnsi="Calibri"/>
          <w:spacing w:val="-8"/>
          <w:w w:val="130"/>
          <w:vertAlign w:val="baseline"/>
        </w:rPr>
        <w:t>)</w:t>
      </w:r>
      <w:r>
        <w:rPr>
          <w:rFonts w:ascii="Cambria" w:hAnsi="Cambria"/>
          <w:spacing w:val="-8"/>
          <w:w w:val="130"/>
          <w:vertAlign w:val="baseline"/>
        </w:rPr>
        <w:t>,</w:t>
      </w:r>
      <w:r>
        <w:rPr>
          <w:rFonts w:ascii="Cambria" w:hAnsi="Cambria"/>
          <w:vertAlign w:val="baseline"/>
        </w:rPr>
        <w:tab/>
      </w:r>
      <w:r>
        <w:rPr>
          <w:rFonts w:ascii="Cambria" w:hAnsi="Cambria"/>
          <w:w w:val="130"/>
          <w:vertAlign w:val="baseline"/>
        </w:rPr>
        <w:t>x</w:t>
      </w:r>
      <w:r>
        <w:rPr>
          <w:rFonts w:ascii="Calibri" w:hAnsi="Calibri"/>
          <w:w w:val="130"/>
          <w:vertAlign w:val="subscript"/>
        </w:rPr>
        <w:t>1</w:t>
      </w:r>
      <w:r>
        <w:rPr>
          <w:rFonts w:ascii="Calibri" w:hAnsi="Calibri"/>
          <w:w w:val="130"/>
          <w:vertAlign w:val="baseline"/>
        </w:rPr>
        <w:t>(0)</w:t>
      </w:r>
      <w:r>
        <w:rPr>
          <w:rFonts w:ascii="Calibri" w:hAnsi="Calibri"/>
          <w:spacing w:val="-17"/>
          <w:w w:val="130"/>
          <w:vertAlign w:val="baseline"/>
        </w:rPr>
        <w:t> </w:t>
      </w:r>
      <w:r>
        <w:rPr>
          <w:rFonts w:ascii="Calibri" w:hAnsi="Calibri"/>
          <w:w w:val="130"/>
          <w:vertAlign w:val="baseline"/>
        </w:rPr>
        <w:t>=</w:t>
      </w:r>
      <w:r>
        <w:rPr>
          <w:rFonts w:ascii="Calibri" w:hAnsi="Calibri"/>
          <w:spacing w:val="-15"/>
          <w:w w:val="130"/>
          <w:vertAlign w:val="baseline"/>
        </w:rPr>
        <w:t> </w:t>
      </w:r>
      <w:r>
        <w:rPr>
          <w:rFonts w:ascii="Cambria" w:hAnsi="Cambria"/>
          <w:w w:val="130"/>
          <w:vertAlign w:val="baseline"/>
        </w:rPr>
        <w:t>x</w:t>
      </w:r>
      <w:r>
        <w:rPr>
          <w:rFonts w:ascii="Calibri" w:hAnsi="Calibri"/>
          <w:w w:val="130"/>
          <w:vertAlign w:val="subscript"/>
        </w:rPr>
        <w:t>10</w:t>
      </w:r>
      <w:r>
        <w:rPr>
          <w:rFonts w:ascii="Calibri" w:hAnsi="Calibri"/>
          <w:spacing w:val="-8"/>
          <w:w w:val="130"/>
          <w:vertAlign w:val="baseline"/>
        </w:rPr>
        <w:t> </w:t>
      </w:r>
      <w:r>
        <w:rPr>
          <w:rFonts w:ascii="Cambria" w:hAnsi="Cambria"/>
          <w:w w:val="130"/>
          <w:vertAlign w:val="baseline"/>
        </w:rPr>
        <w:t>≥</w:t>
      </w:r>
      <w:r>
        <w:rPr>
          <w:rFonts w:ascii="Cambria" w:hAnsi="Cambria"/>
          <w:spacing w:val="-14"/>
          <w:w w:val="130"/>
          <w:vertAlign w:val="baseline"/>
        </w:rPr>
        <w:t> </w:t>
      </w:r>
      <w:r>
        <w:rPr>
          <w:rFonts w:ascii="Calibri" w:hAnsi="Calibri"/>
          <w:spacing w:val="-10"/>
          <w:w w:val="125"/>
          <w:vertAlign w:val="baseline"/>
        </w:rPr>
        <w:t>0</w:t>
      </w:r>
    </w:p>
    <w:p>
      <w:pPr>
        <w:pStyle w:val="BodyText"/>
        <w:tabs>
          <w:tab w:pos="2588" w:val="left" w:leader="none"/>
          <w:tab w:pos="4685" w:val="left" w:leader="none"/>
          <w:tab w:pos="5238" w:val="left" w:leader="none"/>
          <w:tab w:pos="5673" w:val="left" w:leader="none"/>
          <w:tab w:pos="6246" w:val="left" w:leader="none"/>
        </w:tabs>
        <w:spacing w:line="280" w:lineRule="atLeast" w:before="34"/>
        <w:ind w:left="1445" w:right="1443"/>
      </w:pPr>
      <w:r>
        <w:rPr>
          <w:spacing w:val="-2"/>
          <w:w w:val="110"/>
        </w:rPr>
        <w:t>memenuhi</w:t>
      </w:r>
      <w:r>
        <w:rPr/>
        <w:tab/>
      </w:r>
      <w:r>
        <w:rPr>
          <w:rFonts w:ascii="Calibri" w:hAnsi="Calibri"/>
          <w:w w:val="110"/>
        </w:rPr>
        <w:t>lim</w:t>
      </w:r>
      <w:r>
        <w:rPr>
          <w:rFonts w:ascii="Calibri" w:hAnsi="Calibri"/>
          <w:spacing w:val="-1"/>
          <w:w w:val="110"/>
        </w:rPr>
        <w:t> </w:t>
      </w:r>
      <w:r>
        <w:rPr>
          <w:rFonts w:ascii="Calibri" w:hAnsi="Calibri"/>
          <w:w w:val="110"/>
        </w:rPr>
        <w:t>sup</w:t>
      </w:r>
      <w:r>
        <w:rPr>
          <w:rFonts w:ascii="Cambria" w:hAnsi="Cambria"/>
          <w:w w:val="110"/>
          <w:position w:val="-4"/>
          <w:sz w:val="16"/>
        </w:rPr>
        <w:t>t→</w:t>
      </w:r>
      <w:r>
        <w:rPr>
          <w:rFonts w:ascii="Calibri" w:hAnsi="Calibri"/>
          <w:w w:val="110"/>
          <w:position w:val="-4"/>
          <w:sz w:val="16"/>
        </w:rPr>
        <w:t>+</w:t>
      </w:r>
      <w:r>
        <w:rPr>
          <w:rFonts w:ascii="Cambria" w:hAnsi="Cambria"/>
          <w:w w:val="110"/>
          <w:position w:val="-4"/>
          <w:sz w:val="16"/>
        </w:rPr>
        <w:t>∞ </w:t>
      </w:r>
      <w:r>
        <w:rPr>
          <w:rFonts w:ascii="Cambria" w:hAnsi="Cambria"/>
          <w:w w:val="110"/>
        </w:rPr>
        <w:t>x</w:t>
      </w:r>
      <w:r>
        <w:rPr>
          <w:rFonts w:ascii="Calibri" w:hAnsi="Calibri"/>
          <w:w w:val="110"/>
          <w:vertAlign w:val="subscript"/>
        </w:rPr>
        <w:t>1</w:t>
      </w:r>
      <w:r>
        <w:rPr>
          <w:rFonts w:ascii="Calibri" w:hAnsi="Calibri"/>
          <w:w w:val="110"/>
          <w:vertAlign w:val="baseline"/>
        </w:rPr>
        <w:t>(</w:t>
      </w:r>
      <w:r>
        <w:rPr>
          <w:rFonts w:ascii="Cambria" w:hAnsi="Cambria"/>
          <w:w w:val="110"/>
          <w:vertAlign w:val="baseline"/>
        </w:rPr>
        <w:t>t</w:t>
      </w:r>
      <w:r>
        <w:rPr>
          <w:rFonts w:ascii="Calibri" w:hAnsi="Calibri"/>
          <w:w w:val="110"/>
          <w:vertAlign w:val="baseline"/>
        </w:rPr>
        <w:t>)</w:t>
      </w:r>
      <w:r>
        <w:rPr>
          <w:rFonts w:ascii="Calibri" w:hAnsi="Calibri"/>
          <w:vertAlign w:val="baseline"/>
        </w:rPr>
        <w:tab/>
      </w:r>
      <w:r>
        <w:rPr>
          <w:rFonts w:ascii="Cambria" w:hAnsi="Cambria"/>
          <w:spacing w:val="-10"/>
          <w:w w:val="110"/>
          <w:vertAlign w:val="baseline"/>
        </w:rPr>
        <w:t>≤</w:t>
      </w:r>
      <w:r>
        <w:rPr>
          <w:rFonts w:ascii="Cambria" w:hAnsi="Cambria"/>
          <w:vertAlign w:val="baseline"/>
        </w:rPr>
        <w:tab/>
      </w:r>
      <w:r>
        <w:rPr>
          <w:rFonts w:ascii="Cambria" w:hAnsi="Cambria"/>
          <w:spacing w:val="-10"/>
          <w:w w:val="110"/>
          <w:vertAlign w:val="baseline"/>
        </w:rPr>
        <w:t>K</w:t>
      </w:r>
      <w:r>
        <w:rPr>
          <w:rFonts w:ascii="Cambria" w:hAnsi="Cambria"/>
          <w:vertAlign w:val="baseline"/>
        </w:rPr>
        <w:tab/>
      </w:r>
      <w:r>
        <w:rPr>
          <w:spacing w:val="-4"/>
          <w:w w:val="110"/>
          <w:vertAlign w:val="baseline"/>
        </w:rPr>
        <w:t>dari</w:t>
      </w:r>
      <w:r>
        <w:rPr>
          <w:vertAlign w:val="baseline"/>
        </w:rPr>
        <w:tab/>
      </w:r>
      <w:r>
        <w:rPr>
          <w:spacing w:val="-2"/>
          <w:vertAlign w:val="baseline"/>
        </w:rPr>
        <w:t>teorema </w:t>
      </w:r>
      <w:r>
        <w:rPr>
          <w:spacing w:val="-2"/>
          <w:w w:val="110"/>
          <w:vertAlign w:val="baseline"/>
        </w:rPr>
        <w:t>perbandingan.</w:t>
      </w:r>
    </w:p>
    <w:p>
      <w:pPr>
        <w:tabs>
          <w:tab w:pos="2377" w:val="left" w:leader="none"/>
        </w:tabs>
        <w:spacing w:before="62"/>
        <w:ind w:left="0" w:right="0" w:firstLine="0"/>
        <w:jc w:val="center"/>
        <w:rPr>
          <w:sz w:val="22"/>
        </w:rPr>
      </w:pPr>
      <w:r>
        <w:rPr>
          <w:sz w:val="22"/>
        </w:rPr>
        <mc:AlternateContent>
          <mc:Choice Requires="wps">
            <w:drawing>
              <wp:anchor distT="0" distB="0" distL="0" distR="0" allowOverlap="1" layoutInCell="1" locked="0" behindDoc="1" simplePos="0" relativeHeight="480308224">
                <wp:simplePos x="0" y="0"/>
                <wp:positionH relativeFrom="page">
                  <wp:posOffset>2060549</wp:posOffset>
                </wp:positionH>
                <wp:positionV relativeFrom="paragraph">
                  <wp:posOffset>163703</wp:posOffset>
                </wp:positionV>
                <wp:extent cx="337820" cy="172720"/>
                <wp:effectExtent l="0" t="0" r="0" b="0"/>
                <wp:wrapNone/>
                <wp:docPr id="104" name="Textbox 104"/>
                <wp:cNvGraphicFramePr>
                  <a:graphicFrameLocks/>
                </wp:cNvGraphicFramePr>
                <a:graphic>
                  <a:graphicData uri="http://schemas.microsoft.com/office/word/2010/wordprocessingShape">
                    <wps:wsp>
                      <wps:cNvPr id="104" name="Textbox 104"/>
                      <wps:cNvSpPr txBox="1"/>
                      <wps:spPr>
                        <a:xfrm>
                          <a:off x="0" y="0"/>
                          <a:ext cx="337820" cy="172720"/>
                        </a:xfrm>
                        <a:prstGeom prst="rect">
                          <a:avLst/>
                        </a:prstGeom>
                      </wps:spPr>
                      <wps:txbx>
                        <w:txbxContent>
                          <w:p>
                            <w:pPr>
                              <w:spacing w:line="163" w:lineRule="exact" w:before="0"/>
                              <w:ind w:left="0" w:right="0" w:firstLine="0"/>
                              <w:jc w:val="left"/>
                              <w:rPr>
                                <w:rFonts w:ascii="Cambria" w:hAnsi="Cambria"/>
                                <w:sz w:val="16"/>
                              </w:rPr>
                            </w:pPr>
                            <w:r>
                              <w:rPr>
                                <w:rFonts w:ascii="Cambria" w:hAnsi="Cambria"/>
                                <w:spacing w:val="-4"/>
                                <w:w w:val="130"/>
                                <w:sz w:val="16"/>
                              </w:rPr>
                              <w:t>t→</w:t>
                            </w:r>
                            <w:r>
                              <w:rPr>
                                <w:rFonts w:ascii="Calibri" w:hAnsi="Calibri"/>
                                <w:spacing w:val="-4"/>
                                <w:w w:val="130"/>
                                <w:sz w:val="16"/>
                              </w:rPr>
                              <w:t>+</w:t>
                            </w:r>
                            <w:r>
                              <w:rPr>
                                <w:rFonts w:ascii="Cambria" w:hAnsi="Cambria"/>
                                <w:spacing w:val="-4"/>
                                <w:w w:val="130"/>
                                <w:sz w:val="16"/>
                              </w:rPr>
                              <w:t>∞</w:t>
                            </w:r>
                          </w:p>
                        </w:txbxContent>
                      </wps:txbx>
                      <wps:bodyPr wrap="square" lIns="0" tIns="0" rIns="0" bIns="0" rtlCol="0">
                        <a:noAutofit/>
                      </wps:bodyPr>
                    </wps:wsp>
                  </a:graphicData>
                </a:graphic>
              </wp:anchor>
            </w:drawing>
          </mc:Choice>
          <mc:Fallback>
            <w:pict>
              <v:shape style="position:absolute;margin-left:162.248001pt;margin-top:12.890007pt;width:26.6pt;height:13.6pt;mso-position-horizontal-relative:page;mso-position-vertical-relative:paragraph;z-index:-23008256" type="#_x0000_t202" id="docshape86" filled="false" stroked="false">
                <v:textbox inset="0,0,0,0">
                  <w:txbxContent>
                    <w:p>
                      <w:pPr>
                        <w:spacing w:line="163" w:lineRule="exact" w:before="0"/>
                        <w:ind w:left="0" w:right="0" w:firstLine="0"/>
                        <w:jc w:val="left"/>
                        <w:rPr>
                          <w:rFonts w:ascii="Cambria" w:hAnsi="Cambria"/>
                          <w:sz w:val="16"/>
                        </w:rPr>
                      </w:pPr>
                      <w:r>
                        <w:rPr>
                          <w:rFonts w:ascii="Cambria" w:hAnsi="Cambria"/>
                          <w:spacing w:val="-4"/>
                          <w:w w:val="130"/>
                          <w:sz w:val="16"/>
                        </w:rPr>
                        <w:t>t→</w:t>
                      </w:r>
                      <w:r>
                        <w:rPr>
                          <w:rFonts w:ascii="Calibri" w:hAnsi="Calibri"/>
                          <w:spacing w:val="-4"/>
                          <w:w w:val="130"/>
                          <w:sz w:val="16"/>
                        </w:rPr>
                        <w:t>+</w:t>
                      </w:r>
                      <w:r>
                        <w:rPr>
                          <w:rFonts w:ascii="Cambria" w:hAnsi="Cambria"/>
                          <w:spacing w:val="-4"/>
                          <w:w w:val="130"/>
                          <w:sz w:val="16"/>
                        </w:rPr>
                        <w:t>∞</w:t>
                      </w:r>
                    </w:p>
                  </w:txbxContent>
                </v:textbox>
                <w10:wrap type="none"/>
              </v:shape>
            </w:pict>
          </mc:Fallback>
        </mc:AlternateContent>
      </w:r>
      <w:r>
        <w:rPr>
          <w:sz w:val="22"/>
        </w:rPr>
        <mc:AlternateContent>
          <mc:Choice Requires="wps">
            <w:drawing>
              <wp:anchor distT="0" distB="0" distL="0" distR="0" allowOverlap="1" layoutInCell="1" locked="0" behindDoc="1" simplePos="0" relativeHeight="480308736">
                <wp:simplePos x="0" y="0"/>
                <wp:positionH relativeFrom="page">
                  <wp:posOffset>3089973</wp:posOffset>
                </wp:positionH>
                <wp:positionV relativeFrom="paragraph">
                  <wp:posOffset>178219</wp:posOffset>
                </wp:positionV>
                <wp:extent cx="93345" cy="109220"/>
                <wp:effectExtent l="0" t="0" r="0" b="0"/>
                <wp:wrapNone/>
                <wp:docPr id="105" name="Textbox 105"/>
                <wp:cNvGraphicFramePr>
                  <a:graphicFrameLocks/>
                </wp:cNvGraphicFramePr>
                <a:graphic>
                  <a:graphicData uri="http://schemas.microsoft.com/office/word/2010/wordprocessingShape">
                    <wps:wsp>
                      <wps:cNvPr id="105" name="Textbox 105"/>
                      <wps:cNvSpPr txBox="1"/>
                      <wps:spPr>
                        <a:xfrm>
                          <a:off x="0" y="0"/>
                          <a:ext cx="93345"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243.304993pt;margin-top:14.033007pt;width:7.35pt;height:8.6pt;mso-position-horizontal-relative:page;mso-position-vertical-relative:paragraph;z-index:-23007744" type="#_x0000_t202" id="docshape87" filled="false" stroked="false">
                <v:textbox inset="0,0,0,0">
                  <w:txbxContent>
                    <w:p>
                      <w:pPr>
                        <w:spacing w:line="163" w:lineRule="exact" w:before="0"/>
                        <w:ind w:left="0" w:right="0" w:firstLine="0"/>
                        <w:jc w:val="left"/>
                        <w:rPr>
                          <w:rFonts w:ascii="Calibri"/>
                          <w:sz w:val="16"/>
                        </w:rPr>
                      </w:pPr>
                      <w:r>
                        <w:rPr>
                          <w:rFonts w:ascii="Cambria"/>
                          <w:spacing w:val="-5"/>
                          <w:w w:val="120"/>
                          <w:sz w:val="16"/>
                        </w:rPr>
                        <w:t>c</w:t>
                      </w:r>
                      <w:r>
                        <w:rPr>
                          <w:rFonts w:ascii="Calibri"/>
                          <w:spacing w:val="-5"/>
                          <w:w w:val="120"/>
                          <w:sz w:val="16"/>
                          <w:vertAlign w:val="subscript"/>
                        </w:rPr>
                        <w:t>2</w:t>
                      </w:r>
                    </w:p>
                  </w:txbxContent>
                </v:textbox>
                <w10:wrap type="none"/>
              </v:shape>
            </w:pict>
          </mc:Fallback>
        </mc:AlternateContent>
      </w:r>
      <w:r>
        <w:rPr>
          <w:sz w:val="22"/>
        </w:rPr>
        <mc:AlternateContent>
          <mc:Choice Requires="wps">
            <w:drawing>
              <wp:anchor distT="0" distB="0" distL="0" distR="0" allowOverlap="1" layoutInCell="1" locked="0" behindDoc="1" simplePos="0" relativeHeight="480309248">
                <wp:simplePos x="0" y="0"/>
                <wp:positionH relativeFrom="page">
                  <wp:posOffset>3897579</wp:posOffset>
                </wp:positionH>
                <wp:positionV relativeFrom="paragraph">
                  <wp:posOffset>178219</wp:posOffset>
                </wp:positionV>
                <wp:extent cx="96520" cy="109220"/>
                <wp:effectExtent l="0" t="0" r="0" b="0"/>
                <wp:wrapNone/>
                <wp:docPr id="106" name="Textbox 106"/>
                <wp:cNvGraphicFramePr>
                  <a:graphicFrameLocks/>
                </wp:cNvGraphicFramePr>
                <a:graphic>
                  <a:graphicData uri="http://schemas.microsoft.com/office/word/2010/wordprocessingShape">
                    <wps:wsp>
                      <wps:cNvPr id="106" name="Textbox 106"/>
                      <wps:cNvSpPr txBox="1"/>
                      <wps:spPr>
                        <a:xfrm>
                          <a:off x="0" y="0"/>
                          <a:ext cx="96520" cy="109220"/>
                        </a:xfrm>
                        <a:prstGeom prst="rect">
                          <a:avLst/>
                        </a:prstGeom>
                      </wps:spPr>
                      <wps:txbx>
                        <w:txbxContent>
                          <w:p>
                            <w:pPr>
                              <w:spacing w:line="163" w:lineRule="exact" w:before="0"/>
                              <w:ind w:left="0" w:right="0" w:firstLine="0"/>
                              <w:jc w:val="left"/>
                              <w:rPr>
                                <w:rFonts w:ascii="Calibri"/>
                                <w:sz w:val="16"/>
                              </w:rPr>
                            </w:pPr>
                            <w:r>
                              <w:rPr>
                                <w:rFonts w:ascii="Cambria"/>
                                <w:spacing w:val="-5"/>
                                <w:w w:val="125"/>
                                <w:sz w:val="16"/>
                              </w:rPr>
                              <w:t>s</w:t>
                            </w:r>
                            <w:r>
                              <w:rPr>
                                <w:rFonts w:ascii="Calibri"/>
                                <w:spacing w:val="-5"/>
                                <w:w w:val="125"/>
                                <w:sz w:val="16"/>
                                <w:vertAlign w:val="subscript"/>
                              </w:rPr>
                              <w:t>2</w:t>
                            </w:r>
                          </w:p>
                        </w:txbxContent>
                      </wps:txbx>
                      <wps:bodyPr wrap="square" lIns="0" tIns="0" rIns="0" bIns="0" rtlCol="0">
                        <a:noAutofit/>
                      </wps:bodyPr>
                    </wps:wsp>
                  </a:graphicData>
                </a:graphic>
              </wp:anchor>
            </w:drawing>
          </mc:Choice>
          <mc:Fallback>
            <w:pict>
              <v:shape style="position:absolute;margin-left:306.895996pt;margin-top:14.033007pt;width:7.6pt;height:8.6pt;mso-position-horizontal-relative:page;mso-position-vertical-relative:paragraph;z-index:-23007232" type="#_x0000_t202" id="docshape88" filled="false" stroked="false">
                <v:textbox inset="0,0,0,0">
                  <w:txbxContent>
                    <w:p>
                      <w:pPr>
                        <w:spacing w:line="163" w:lineRule="exact" w:before="0"/>
                        <w:ind w:left="0" w:right="0" w:firstLine="0"/>
                        <w:jc w:val="left"/>
                        <w:rPr>
                          <w:rFonts w:ascii="Calibri"/>
                          <w:sz w:val="16"/>
                        </w:rPr>
                      </w:pPr>
                      <w:r>
                        <w:rPr>
                          <w:rFonts w:ascii="Cambria"/>
                          <w:spacing w:val="-5"/>
                          <w:w w:val="125"/>
                          <w:sz w:val="16"/>
                        </w:rPr>
                        <w:t>s</w:t>
                      </w:r>
                      <w:r>
                        <w:rPr>
                          <w:rFonts w:ascii="Calibri"/>
                          <w:spacing w:val="-5"/>
                          <w:w w:val="125"/>
                          <w:sz w:val="16"/>
                          <w:vertAlign w:val="subscript"/>
                        </w:rPr>
                        <w:t>2</w:t>
                      </w:r>
                    </w:p>
                  </w:txbxContent>
                </v:textbox>
                <w10:wrap type="none"/>
              </v:shape>
            </w:pict>
          </mc:Fallback>
        </mc:AlternateContent>
      </w:r>
      <w:r>
        <w:rPr>
          <w:b/>
          <w:sz w:val="22"/>
        </w:rPr>
        <w:t>Langkah</w:t>
      </w:r>
      <w:r>
        <w:rPr>
          <w:b/>
          <w:spacing w:val="-5"/>
          <w:sz w:val="22"/>
        </w:rPr>
        <w:t> </w:t>
      </w:r>
      <w:r>
        <w:rPr>
          <w:b/>
          <w:sz w:val="22"/>
        </w:rPr>
        <w:t>2:</w:t>
      </w:r>
      <w:r>
        <w:rPr>
          <w:b/>
          <w:spacing w:val="20"/>
          <w:sz w:val="22"/>
        </w:rPr>
        <w:t> </w:t>
      </w:r>
      <w:r>
        <w:rPr>
          <w:rFonts w:ascii="Calibri" w:hAnsi="Calibri"/>
          <w:sz w:val="22"/>
        </w:rPr>
        <w:t>lim</w:t>
      </w:r>
      <w:r>
        <w:rPr>
          <w:rFonts w:ascii="Calibri" w:hAnsi="Calibri"/>
          <w:spacing w:val="-14"/>
          <w:sz w:val="22"/>
        </w:rPr>
        <w:t> </w:t>
      </w:r>
      <w:r>
        <w:rPr>
          <w:rFonts w:ascii="Calibri" w:hAnsi="Calibri"/>
          <w:spacing w:val="-5"/>
          <w:sz w:val="22"/>
        </w:rPr>
        <w:t>sup</w:t>
      </w:r>
      <w:r>
        <w:rPr>
          <w:rFonts w:ascii="Calibri" w:hAnsi="Calibri"/>
          <w:sz w:val="22"/>
        </w:rPr>
        <w:tab/>
      </w:r>
      <w:r>
        <w:rPr>
          <w:spacing w:val="80"/>
          <w:w w:val="150"/>
          <w:position w:val="24"/>
          <w:sz w:val="22"/>
        </w:rPr>
        <w:t> </w:t>
      </w:r>
      <w:r>
        <w:rPr>
          <w:rFonts w:ascii="Cambria" w:hAnsi="Cambria"/>
          <w:w w:val="110"/>
          <w:sz w:val="22"/>
        </w:rPr>
        <w:t>x</w:t>
      </w:r>
      <w:r>
        <w:rPr>
          <w:rFonts w:ascii="Calibri" w:hAnsi="Calibri"/>
          <w:w w:val="110"/>
          <w:sz w:val="22"/>
          <w:vertAlign w:val="subscript"/>
        </w:rPr>
        <w:t>1</w:t>
      </w:r>
      <w:r>
        <w:rPr>
          <w:rFonts w:ascii="Calibri" w:hAnsi="Calibri"/>
          <w:w w:val="110"/>
          <w:sz w:val="22"/>
          <w:vertAlign w:val="baseline"/>
        </w:rPr>
        <w:t>(</w:t>
      </w:r>
      <w:r>
        <w:rPr>
          <w:rFonts w:ascii="Cambria" w:hAnsi="Cambria"/>
          <w:w w:val="110"/>
          <w:sz w:val="22"/>
          <w:vertAlign w:val="baseline"/>
        </w:rPr>
        <w:t>t</w:t>
      </w:r>
      <w:r>
        <w:rPr>
          <w:rFonts w:ascii="Calibri" w:hAnsi="Calibri"/>
          <w:w w:val="110"/>
          <w:sz w:val="22"/>
          <w:vertAlign w:val="baseline"/>
        </w:rPr>
        <w:t>)</w:t>
      </w:r>
      <w:r>
        <w:rPr>
          <w:rFonts w:ascii="Calibri" w:hAnsi="Calibri"/>
          <w:w w:val="125"/>
          <w:sz w:val="22"/>
          <w:vertAlign w:val="baseline"/>
        </w:rPr>
        <w:t> +</w:t>
      </w:r>
      <w:r>
        <w:rPr>
          <w:rFonts w:ascii="Calibri" w:hAnsi="Calibri"/>
          <w:spacing w:val="35"/>
          <w:w w:val="125"/>
          <w:sz w:val="22"/>
          <w:vertAlign w:val="baseline"/>
        </w:rPr>
        <w:t> </w:t>
      </w:r>
      <w:r>
        <w:rPr>
          <w:rFonts w:ascii="Calibri" w:hAnsi="Calibri"/>
          <w:w w:val="110"/>
          <w:sz w:val="22"/>
          <w:u w:val="single"/>
          <w:vertAlign w:val="superscript"/>
        </w:rPr>
        <w:t>[</w:t>
      </w:r>
      <w:r>
        <w:rPr>
          <w:rFonts w:ascii="Cambria" w:hAnsi="Cambria"/>
          <w:w w:val="110"/>
          <w:sz w:val="22"/>
          <w:u w:val="single"/>
          <w:vertAlign w:val="superscript"/>
        </w:rPr>
        <w:t>x</w:t>
      </w:r>
      <w:r>
        <w:rPr>
          <w:rFonts w:ascii="Calibri" w:hAnsi="Calibri"/>
          <w:w w:val="110"/>
          <w:position w:val="9"/>
          <w:sz w:val="12"/>
          <w:u w:val="single"/>
          <w:vertAlign w:val="baseline"/>
        </w:rPr>
        <w:t>2</w:t>
      </w:r>
      <w:r>
        <w:rPr>
          <w:rFonts w:ascii="Calibri" w:hAnsi="Calibri"/>
          <w:w w:val="110"/>
          <w:position w:val="11"/>
          <w:sz w:val="16"/>
          <w:u w:val="single"/>
          <w:vertAlign w:val="baseline"/>
        </w:rPr>
        <w:t>(</w:t>
      </w:r>
      <w:r>
        <w:rPr>
          <w:rFonts w:ascii="Cambria" w:hAnsi="Cambria"/>
          <w:w w:val="110"/>
          <w:position w:val="11"/>
          <w:sz w:val="16"/>
          <w:u w:val="single"/>
          <w:vertAlign w:val="baseline"/>
        </w:rPr>
        <w:t>t</w:t>
      </w:r>
      <w:r>
        <w:rPr>
          <w:rFonts w:ascii="Calibri" w:hAnsi="Calibri"/>
          <w:w w:val="110"/>
          <w:position w:val="11"/>
          <w:sz w:val="16"/>
          <w:u w:val="single"/>
          <w:vertAlign w:val="baseline"/>
        </w:rPr>
        <w:t>)]</w:t>
      </w:r>
      <w:r>
        <w:rPr>
          <w:spacing w:val="77"/>
          <w:w w:val="125"/>
          <w:position w:val="24"/>
          <w:sz w:val="22"/>
          <w:vertAlign w:val="baseline"/>
        </w:rPr>
        <w:t>  </w:t>
      </w:r>
      <w:r>
        <w:rPr>
          <w:rFonts w:ascii="Cambria" w:hAnsi="Cambria"/>
          <w:w w:val="125"/>
          <w:sz w:val="22"/>
          <w:vertAlign w:val="baseline"/>
        </w:rPr>
        <w:t>≤</w:t>
      </w:r>
      <w:r>
        <w:rPr>
          <w:rFonts w:ascii="Cambria" w:hAnsi="Cambria"/>
          <w:spacing w:val="27"/>
          <w:w w:val="125"/>
          <w:sz w:val="22"/>
          <w:vertAlign w:val="baseline"/>
        </w:rPr>
        <w:t> </w:t>
      </w:r>
      <w:r>
        <w:rPr>
          <w:rFonts w:ascii="Cambria" w:hAnsi="Cambria"/>
          <w:w w:val="125"/>
          <w:sz w:val="22"/>
          <w:vertAlign w:val="baseline"/>
        </w:rPr>
        <w:t>K</w:t>
      </w:r>
      <w:r>
        <w:rPr>
          <w:rFonts w:ascii="Cambria" w:hAnsi="Cambria"/>
          <w:spacing w:val="27"/>
          <w:w w:val="125"/>
          <w:sz w:val="22"/>
          <w:vertAlign w:val="baseline"/>
        </w:rPr>
        <w:t> </w:t>
      </w:r>
      <w:r>
        <w:rPr>
          <w:rFonts w:ascii="Calibri" w:hAnsi="Calibri"/>
          <w:w w:val="125"/>
          <w:sz w:val="22"/>
          <w:vertAlign w:val="baseline"/>
        </w:rPr>
        <w:t>+</w:t>
      </w:r>
      <w:r>
        <w:rPr>
          <w:rFonts w:ascii="Calibri" w:hAnsi="Calibri"/>
          <w:spacing w:val="36"/>
          <w:w w:val="125"/>
          <w:sz w:val="22"/>
          <w:vertAlign w:val="baseline"/>
        </w:rPr>
        <w:t> </w:t>
      </w:r>
      <w:r>
        <w:rPr>
          <w:rFonts w:ascii="Cambria" w:hAnsi="Cambria"/>
          <w:w w:val="125"/>
          <w:sz w:val="22"/>
          <w:u w:val="single"/>
          <w:vertAlign w:val="superscript"/>
        </w:rPr>
        <w:t>M</w:t>
      </w:r>
      <w:r>
        <w:rPr>
          <w:rFonts w:ascii="Cambria" w:hAnsi="Cambria"/>
          <w:spacing w:val="-7"/>
          <w:w w:val="125"/>
          <w:sz w:val="22"/>
          <w:vertAlign w:val="baseline"/>
        </w:rPr>
        <w:t> </w:t>
      </w:r>
      <w:r>
        <w:rPr>
          <w:w w:val="110"/>
          <w:sz w:val="22"/>
          <w:vertAlign w:val="baseline"/>
        </w:rPr>
        <w:t>.</w:t>
      </w:r>
      <w:r>
        <w:rPr>
          <w:spacing w:val="64"/>
          <w:w w:val="110"/>
          <w:sz w:val="22"/>
          <w:vertAlign w:val="baseline"/>
        </w:rPr>
        <w:t> </w:t>
      </w:r>
      <w:r>
        <w:rPr>
          <w:w w:val="110"/>
          <w:sz w:val="22"/>
          <w:vertAlign w:val="baseline"/>
        </w:rPr>
        <w:t>Misal</w:t>
      </w:r>
    </w:p>
    <w:p>
      <w:pPr>
        <w:pStyle w:val="BodyText"/>
        <w:spacing w:before="60"/>
        <w:ind w:left="1357" w:right="1357"/>
        <w:jc w:val="center"/>
        <w:rPr>
          <w:rFonts w:ascii="Cambria" w:hAnsi="Cambria" w:cs="Cambria" w:eastAsia="Cambria"/>
        </w:rPr>
      </w:pPr>
      <w:r>
        <w:rPr>
          <w:rFonts w:ascii="Cambria" w:hAnsi="Cambria" w:cs="Cambria" w:eastAsia="Cambria"/>
        </w:rPr>
        <mc:AlternateContent>
          <mc:Choice Requires="wps">
            <w:drawing>
              <wp:anchor distT="0" distB="0" distL="0" distR="0" allowOverlap="1" layoutInCell="1" locked="0" behindDoc="1" simplePos="0" relativeHeight="480307200">
                <wp:simplePos x="0" y="0"/>
                <wp:positionH relativeFrom="page">
                  <wp:posOffset>3758349</wp:posOffset>
                </wp:positionH>
                <wp:positionV relativeFrom="paragraph">
                  <wp:posOffset>143468</wp:posOffset>
                </wp:positionV>
                <wp:extent cx="53975" cy="101600"/>
                <wp:effectExtent l="0" t="0" r="0" b="0"/>
                <wp:wrapNone/>
                <wp:docPr id="107" name="Textbox 107"/>
                <wp:cNvGraphicFramePr>
                  <a:graphicFrameLocks/>
                </wp:cNvGraphicFramePr>
                <a:graphic>
                  <a:graphicData uri="http://schemas.microsoft.com/office/word/2010/wordprocessingShape">
                    <wps:wsp>
                      <wps:cNvPr id="107" name="Textbox 10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95.933014pt;margin-top:11.296718pt;width:4.25pt;height:8pt;mso-position-horizontal-relative:page;mso-position-vertical-relative:paragraph;z-index:-23009280" type="#_x0000_t202" id="docshape8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cs="Cambria" w:eastAsia="Cambria"/>
          <w:w w:val="105"/>
        </w:rPr>
        <w:t>ϵ</w:t>
      </w:r>
      <w:r>
        <w:rPr>
          <w:rFonts w:ascii="Cambria" w:hAnsi="Cambria" w:cs="Cambria" w:eastAsia="Cambria"/>
          <w:spacing w:val="-4"/>
          <w:w w:val="120"/>
        </w:rPr>
        <w:t> </w:t>
      </w:r>
      <w:r>
        <w:rPr>
          <w:rFonts w:ascii="Cambria" w:hAnsi="Cambria" w:cs="Cambria" w:eastAsia="Cambria"/>
          <w:w w:val="120"/>
        </w:rPr>
        <w:t>&gt; </w:t>
      </w:r>
      <w:r>
        <w:rPr>
          <w:rFonts w:ascii="Calibri" w:hAnsi="Calibri" w:cs="Calibri" w:eastAsia="Calibri"/>
          <w:w w:val="105"/>
        </w:rPr>
        <w:t>0</w:t>
      </w:r>
      <w:r>
        <w:rPr>
          <w:w w:val="105"/>
        </w:rPr>
        <w:t>,</w:t>
      </w:r>
      <w:r>
        <w:rPr>
          <w:spacing w:val="-9"/>
          <w:w w:val="105"/>
        </w:rPr>
        <w:t> </w:t>
      </w:r>
      <w:r>
        <w:rPr>
          <w:w w:val="105"/>
        </w:rPr>
        <w:t>maka</w:t>
      </w:r>
      <w:r>
        <w:rPr>
          <w:spacing w:val="-13"/>
          <w:w w:val="105"/>
        </w:rPr>
        <w:t> </w:t>
      </w:r>
      <w:r>
        <w:rPr>
          <w:w w:val="105"/>
        </w:rPr>
        <w:t>terdapat</w:t>
      </w:r>
      <w:r>
        <w:rPr>
          <w:spacing w:val="-13"/>
          <w:w w:val="105"/>
        </w:rPr>
        <w:t> </w:t>
      </w:r>
      <w:r>
        <w:rPr>
          <w:rFonts w:ascii="Cambria" w:hAnsi="Cambria" w:cs="Cambria" w:eastAsia="Cambria"/>
          <w:w w:val="105"/>
        </w:rPr>
        <w:t>T</w:t>
      </w:r>
      <w:r>
        <w:rPr>
          <w:rFonts w:ascii="Calibri" w:hAnsi="Calibri" w:cs="Calibri" w:eastAsia="Calibri"/>
          <w:w w:val="105"/>
          <w:vertAlign w:val="subscript"/>
        </w:rPr>
        <w:t>1</w:t>
      </w:r>
      <w:r>
        <w:rPr>
          <w:rFonts w:ascii="Calibri" w:hAnsi="Calibri" w:cs="Calibri" w:eastAsia="Calibri"/>
          <w:spacing w:val="7"/>
          <w:w w:val="120"/>
          <w:vertAlign w:val="baseline"/>
        </w:rPr>
        <w:t> </w:t>
      </w:r>
      <w:r>
        <w:rPr>
          <w:rFonts w:ascii="Cambria" w:hAnsi="Cambria" w:cs="Cambria" w:eastAsia="Cambria"/>
          <w:w w:val="120"/>
          <w:vertAlign w:val="baseline"/>
        </w:rPr>
        <w:t>&gt; </w:t>
      </w:r>
      <w:r>
        <w:rPr>
          <w:rFonts w:ascii="Calibri" w:hAnsi="Calibri" w:cs="Calibri" w:eastAsia="Calibri"/>
          <w:w w:val="105"/>
          <w:vertAlign w:val="baseline"/>
        </w:rPr>
        <w:t>0</w:t>
      </w:r>
      <w:r>
        <w:rPr>
          <w:rFonts w:ascii="Calibri" w:hAnsi="Calibri" w:cs="Calibri" w:eastAsia="Calibri"/>
          <w:spacing w:val="-7"/>
          <w:w w:val="105"/>
          <w:vertAlign w:val="baseline"/>
        </w:rPr>
        <w:t> </w:t>
      </w:r>
      <w:r>
        <w:rPr>
          <w:w w:val="105"/>
          <w:vertAlign w:val="baseline"/>
        </w:rPr>
        <w:t>sehingga</w:t>
      </w:r>
      <w:r>
        <w:rPr>
          <w:spacing w:val="-12"/>
          <w:w w:val="105"/>
          <w:vertAlign w:val="baseline"/>
        </w:rPr>
        <w:t> </w:t>
      </w:r>
      <w:r>
        <w:rPr>
          <w:rFonts w:ascii="Cambria" w:hAnsi="Cambria" w:cs="Cambria" w:eastAsia="Cambria"/>
          <w:w w:val="105"/>
          <w:vertAlign w:val="baseline"/>
        </w:rPr>
        <w:t>x</w:t>
      </w:r>
      <w:r>
        <w:rPr>
          <w:rFonts w:ascii="Calibri" w:hAnsi="Calibri" w:cs="Calibri" w:eastAsia="Calibri"/>
          <w:w w:val="105"/>
          <w:vertAlign w:val="subscript"/>
        </w:rPr>
        <w:t>1</w:t>
      </w:r>
      <w:r>
        <w:rPr>
          <w:rFonts w:ascii="Calibri" w:hAnsi="Calibri" w:cs="Calibri" w:eastAsia="Calibri"/>
          <w:w w:val="105"/>
          <w:vertAlign w:val="baseline"/>
        </w:rPr>
        <w:t>(</w:t>
      </w:r>
      <w:r>
        <w:rPr>
          <w:rFonts w:ascii="Cambria" w:hAnsi="Cambria" w:cs="Cambria" w:eastAsia="Cambria"/>
          <w:w w:val="105"/>
          <w:vertAlign w:val="baseline"/>
        </w:rPr>
        <w:t>t</w:t>
      </w:r>
      <w:r>
        <w:rPr>
          <w:rFonts w:ascii="Calibri" w:hAnsi="Calibri" w:cs="Calibri" w:eastAsia="Calibri"/>
          <w:w w:val="105"/>
          <w:vertAlign w:val="baseline"/>
        </w:rPr>
        <w:t>)</w:t>
      </w:r>
      <w:r>
        <w:rPr>
          <w:rFonts w:ascii="Calibri" w:hAnsi="Calibri" w:cs="Calibri" w:eastAsia="Calibri"/>
          <w:spacing w:val="-1"/>
          <w:w w:val="120"/>
          <w:vertAlign w:val="baseline"/>
        </w:rPr>
        <w:t> </w:t>
      </w:r>
      <w:r>
        <w:rPr>
          <w:rFonts w:ascii="Cambria" w:hAnsi="Cambria" w:cs="Cambria" w:eastAsia="Cambria"/>
          <w:w w:val="120"/>
          <w:vertAlign w:val="baseline"/>
        </w:rPr>
        <w:t>&lt;</w:t>
      </w:r>
      <w:r>
        <w:rPr>
          <w:rFonts w:ascii="Cambria" w:hAnsi="Cambria" w:cs="Cambria" w:eastAsia="Cambria"/>
          <w:spacing w:val="-1"/>
          <w:w w:val="120"/>
          <w:vertAlign w:val="baseline"/>
        </w:rPr>
        <w:t> </w:t>
      </w:r>
      <w:r>
        <w:rPr>
          <w:rFonts w:ascii="Cambria" w:hAnsi="Cambria" w:cs="Cambria" w:eastAsia="Cambria"/>
          <w:spacing w:val="13"/>
          <w:w w:val="120"/>
          <w:vertAlign w:val="baseline"/>
        </w:rPr>
        <w:t>K</w:t>
      </w:r>
      <w:r>
        <w:rPr>
          <w:rFonts w:ascii="Calibri" w:hAnsi="Calibri" w:cs="Calibri" w:eastAsia="Calibri"/>
          <w:spacing w:val="13"/>
          <w:w w:val="120"/>
          <w:vertAlign w:val="baseline"/>
        </w:rPr>
        <w:t>+</w:t>
      </w:r>
      <w:r>
        <w:rPr>
          <w:rFonts w:ascii="Calibri" w:hAnsi="Calibri" w:cs="Calibri" w:eastAsia="Calibri"/>
          <w:spacing w:val="-18"/>
          <w:w w:val="120"/>
          <w:vertAlign w:val="baseline"/>
        </w:rPr>
        <w:t> </w:t>
      </w:r>
      <w:r>
        <w:rPr>
          <w:rFonts w:ascii="Cambria" w:hAnsi="Cambria" w:cs="Cambria" w:eastAsia="Cambria"/>
          <w:w w:val="105"/>
          <w:u w:val="single"/>
          <w:vertAlign w:val="superscript"/>
        </w:rPr>
        <w:t>ϵ</w:t>
      </w:r>
      <w:r>
        <w:rPr>
          <w:rFonts w:ascii="Cambria" w:hAnsi="Cambria" w:cs="Cambria" w:eastAsia="Cambria"/>
          <w:spacing w:val="-20"/>
          <w:w w:val="105"/>
          <w:vertAlign w:val="baseline"/>
        </w:rPr>
        <w:t> </w:t>
      </w:r>
      <w:r>
        <w:rPr>
          <w:rFonts w:ascii="Cambria" w:hAnsi="Cambria" w:cs="Cambria" w:eastAsia="Cambria"/>
          <w:w w:val="120"/>
          <w:vertAlign w:val="baseline"/>
        </w:rPr>
        <w:t>,</w:t>
      </w:r>
      <w:r>
        <w:rPr>
          <w:rFonts w:ascii="Cambria" w:hAnsi="Cambria" w:cs="Cambria" w:eastAsia="Cambria"/>
          <w:spacing w:val="22"/>
          <w:w w:val="120"/>
          <w:vertAlign w:val="baseline"/>
        </w:rPr>
        <w:t> </w:t>
      </w:r>
      <w:r>
        <w:rPr>
          <w:rFonts w:ascii="Cambria" w:hAnsi="Cambria" w:cs="Cambria" w:eastAsia="Cambria"/>
          <w:w w:val="105"/>
          <w:vertAlign w:val="baseline"/>
        </w:rPr>
        <w:t>∀t</w:t>
      </w:r>
      <w:r>
        <w:rPr>
          <w:rFonts w:ascii="Cambria" w:hAnsi="Cambria" w:cs="Cambria" w:eastAsia="Cambria"/>
          <w:w w:val="120"/>
          <w:vertAlign w:val="baseline"/>
        </w:rPr>
        <w:t> ≥ </w:t>
      </w:r>
      <w:r>
        <w:rPr>
          <w:rFonts w:ascii="Cambria" w:hAnsi="Cambria" w:cs="Cambria" w:eastAsia="Cambria"/>
          <w:spacing w:val="-5"/>
          <w:w w:val="105"/>
          <w:vertAlign w:val="baseline"/>
        </w:rPr>
        <w:t>T</w:t>
      </w:r>
      <w:r>
        <w:rPr>
          <w:rFonts w:ascii="Calibri" w:hAnsi="Calibri" w:cs="Calibri" w:eastAsia="Calibri"/>
          <w:spacing w:val="-5"/>
          <w:w w:val="105"/>
          <w:vertAlign w:val="subscript"/>
        </w:rPr>
        <w:t>1</w:t>
      </w:r>
      <w:r>
        <w:rPr>
          <w:rFonts w:ascii="Cambria" w:hAnsi="Cambria" w:cs="Cambria" w:eastAsia="Cambria"/>
          <w:spacing w:val="-5"/>
          <w:w w:val="105"/>
          <w:vertAlign w:val="baseline"/>
        </w:rPr>
        <w:t>.</w:t>
      </w:r>
    </w:p>
    <w:p>
      <w:pPr>
        <w:pStyle w:val="BodyText"/>
        <w:spacing w:before="65"/>
        <w:ind w:left="1445"/>
      </w:pPr>
      <w:r>
        <w:rPr/>
        <w:t>Seperti</w:t>
      </w:r>
      <w:r>
        <w:rPr>
          <w:spacing w:val="-8"/>
        </w:rPr>
        <w:t> </w:t>
      </w:r>
      <w:r>
        <w:rPr/>
        <w:t>pada</w:t>
      </w:r>
      <w:r>
        <w:rPr>
          <w:spacing w:val="-8"/>
        </w:rPr>
        <w:t> </w:t>
      </w:r>
      <w:r>
        <w:rPr/>
        <w:t>langkah</w:t>
      </w:r>
      <w:r>
        <w:rPr>
          <w:spacing w:val="-8"/>
        </w:rPr>
        <w:t> </w:t>
      </w:r>
      <w:r>
        <w:rPr/>
        <w:t>2</w:t>
      </w:r>
      <w:r>
        <w:rPr>
          <w:spacing w:val="-8"/>
        </w:rPr>
        <w:t> </w:t>
      </w:r>
      <w:r>
        <w:rPr>
          <w:spacing w:val="-4"/>
        </w:rPr>
        <w:t>(i),</w:t>
      </w:r>
    </w:p>
    <w:p>
      <w:pPr>
        <w:pStyle w:val="BodyText"/>
        <w:spacing w:before="26"/>
        <w:ind w:left="1898"/>
        <w:rPr>
          <w:position w:val="31"/>
        </w:rPr>
      </w:pPr>
      <w:r>
        <w:rPr>
          <w:position w:val="31"/>
        </w:rPr>
        <mc:AlternateContent>
          <mc:Choice Requires="wps">
            <w:drawing>
              <wp:anchor distT="0" distB="0" distL="0" distR="0" allowOverlap="1" layoutInCell="1" locked="0" behindDoc="1" simplePos="0" relativeHeight="480309760">
                <wp:simplePos x="0" y="0"/>
                <wp:positionH relativeFrom="page">
                  <wp:posOffset>1284605</wp:posOffset>
                </wp:positionH>
                <wp:positionV relativeFrom="paragraph">
                  <wp:posOffset>189649</wp:posOffset>
                </wp:positionV>
                <wp:extent cx="53975" cy="101600"/>
                <wp:effectExtent l="0" t="0" r="0" b="0"/>
                <wp:wrapNone/>
                <wp:docPr id="108" name="Textbox 108"/>
                <wp:cNvGraphicFramePr>
                  <a:graphicFrameLocks/>
                </wp:cNvGraphicFramePr>
                <a:graphic>
                  <a:graphicData uri="http://schemas.microsoft.com/office/word/2010/wordprocessingShape">
                    <wps:wsp>
                      <wps:cNvPr id="108" name="Textbox 10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01.150002pt;margin-top:14.933058pt;width:4.25pt;height:8pt;mso-position-horizontal-relative:page;mso-position-vertical-relative:paragraph;z-index:-23006720" type="#_x0000_t202" id="docshape9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position w:val="31"/>
        </w:rPr>
        <mc:AlternateContent>
          <mc:Choice Requires="wps">
            <w:drawing>
              <wp:anchor distT="0" distB="0" distL="0" distR="0" allowOverlap="1" layoutInCell="1" locked="0" behindDoc="1" simplePos="0" relativeHeight="480310272">
                <wp:simplePos x="0" y="0"/>
                <wp:positionH relativeFrom="page">
                  <wp:posOffset>1775510</wp:posOffset>
                </wp:positionH>
                <wp:positionV relativeFrom="paragraph">
                  <wp:posOffset>235900</wp:posOffset>
                </wp:positionV>
                <wp:extent cx="114300" cy="150495"/>
                <wp:effectExtent l="0" t="0" r="0" b="0"/>
                <wp:wrapNone/>
                <wp:docPr id="109" name="Textbox 109"/>
                <wp:cNvGraphicFramePr>
                  <a:graphicFrameLocks/>
                </wp:cNvGraphicFramePr>
                <a:graphic>
                  <a:graphicData uri="http://schemas.microsoft.com/office/word/2010/wordprocessingShape">
                    <wps:wsp>
                      <wps:cNvPr id="109" name="Textbox 109"/>
                      <wps:cNvSpPr txBox="1"/>
                      <wps:spPr>
                        <a:xfrm>
                          <a:off x="0" y="0"/>
                          <a:ext cx="114300" cy="150495"/>
                        </a:xfrm>
                        <a:prstGeom prst="rect">
                          <a:avLst/>
                        </a:prstGeom>
                      </wps:spPr>
                      <wps:txbx>
                        <w:txbxContent>
                          <w:p>
                            <w:pPr>
                              <w:pStyle w:val="BodyText"/>
                              <w:spacing w:line="223" w:lineRule="exact"/>
                              <w:rPr>
                                <w:rFonts w:ascii="Calibri"/>
                              </w:rPr>
                            </w:pPr>
                            <w:r>
                              <w:rPr>
                                <w:rFonts w:ascii="Cambria"/>
                                <w:spacing w:val="-5"/>
                              </w:rPr>
                              <w:t>c</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139.804001pt;margin-top:18.574808pt;width:9pt;height:11.85pt;mso-position-horizontal-relative:page;mso-position-vertical-relative:paragraph;z-index:-23006208" type="#_x0000_t202" id="docshape91" filled="false" stroked="false">
                <v:textbox inset="0,0,0,0">
                  <w:txbxContent>
                    <w:p>
                      <w:pPr>
                        <w:pStyle w:val="BodyText"/>
                        <w:spacing w:line="223" w:lineRule="exact"/>
                        <w:rPr>
                          <w:rFonts w:ascii="Calibri"/>
                        </w:rPr>
                      </w:pPr>
                      <w:r>
                        <w:rPr>
                          <w:rFonts w:ascii="Cambria"/>
                          <w:spacing w:val="-5"/>
                        </w:rPr>
                        <w:t>c</w:t>
                      </w:r>
                      <w:r>
                        <w:rPr>
                          <w:rFonts w:ascii="Calibri"/>
                          <w:spacing w:val="-5"/>
                          <w:vertAlign w:val="subscript"/>
                        </w:rPr>
                        <w:t>2</w:t>
                      </w:r>
                    </w:p>
                  </w:txbxContent>
                </v:textbox>
                <w10:wrap type="none"/>
              </v:shape>
            </w:pict>
          </mc:Fallback>
        </mc:AlternateContent>
      </w:r>
      <w:r>
        <w:rPr>
          <w:position w:val="31"/>
        </w:rPr>
        <mc:AlternateContent>
          <mc:Choice Requires="wps">
            <w:drawing>
              <wp:anchor distT="0" distB="0" distL="0" distR="0" allowOverlap="1" layoutInCell="1" locked="0" behindDoc="1" simplePos="0" relativeHeight="480310784">
                <wp:simplePos x="0" y="0"/>
                <wp:positionH relativeFrom="page">
                  <wp:posOffset>2581440</wp:posOffset>
                </wp:positionH>
                <wp:positionV relativeFrom="paragraph">
                  <wp:posOffset>235900</wp:posOffset>
                </wp:positionV>
                <wp:extent cx="118745" cy="150495"/>
                <wp:effectExtent l="0" t="0" r="0" b="0"/>
                <wp:wrapNone/>
                <wp:docPr id="110" name="Textbox 110"/>
                <wp:cNvGraphicFramePr>
                  <a:graphicFrameLocks/>
                </wp:cNvGraphicFramePr>
                <a:graphic>
                  <a:graphicData uri="http://schemas.microsoft.com/office/word/2010/wordprocessingShape">
                    <wps:wsp>
                      <wps:cNvPr id="110" name="Textbox 110"/>
                      <wps:cNvSpPr txBox="1"/>
                      <wps:spPr>
                        <a:xfrm>
                          <a:off x="0" y="0"/>
                          <a:ext cx="118745" cy="150495"/>
                        </a:xfrm>
                        <a:prstGeom prst="rect">
                          <a:avLst/>
                        </a:prstGeom>
                      </wps:spPr>
                      <wps:txbx>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wps:txbx>
                      <wps:bodyPr wrap="square" lIns="0" tIns="0" rIns="0" bIns="0" rtlCol="0">
                        <a:noAutofit/>
                      </wps:bodyPr>
                    </wps:wsp>
                  </a:graphicData>
                </a:graphic>
              </wp:anchor>
            </w:drawing>
          </mc:Choice>
          <mc:Fallback>
            <w:pict>
              <v:shape style="position:absolute;margin-left:203.263pt;margin-top:18.574808pt;width:9.35pt;height:11.85pt;mso-position-horizontal-relative:page;mso-position-vertical-relative:paragraph;z-index:-23005696" type="#_x0000_t202" id="docshape92" filled="false" stroked="false">
                <v:textbox inset="0,0,0,0">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v:textbox>
                <w10:wrap type="none"/>
              </v:shape>
            </w:pict>
          </mc:Fallback>
        </mc:AlternateContent>
      </w:r>
      <w:r>
        <w:rPr>
          <w:position w:val="31"/>
        </w:rPr>
        <mc:AlternateContent>
          <mc:Choice Requires="wps">
            <w:drawing>
              <wp:anchor distT="0" distB="0" distL="0" distR="0" allowOverlap="1" layoutInCell="1" locked="0" behindDoc="1" simplePos="0" relativeHeight="480311296">
                <wp:simplePos x="0" y="0"/>
                <wp:positionH relativeFrom="page">
                  <wp:posOffset>2918409</wp:posOffset>
                </wp:positionH>
                <wp:positionV relativeFrom="paragraph">
                  <wp:posOffset>235900</wp:posOffset>
                </wp:positionV>
                <wp:extent cx="69850" cy="139065"/>
                <wp:effectExtent l="0" t="0" r="0" b="0"/>
                <wp:wrapNone/>
                <wp:docPr id="111" name="Textbox 111"/>
                <wp:cNvGraphicFramePr>
                  <a:graphicFrameLocks/>
                </wp:cNvGraphicFramePr>
                <a:graphic>
                  <a:graphicData uri="http://schemas.microsoft.com/office/word/2010/wordprocessingShape">
                    <wps:wsp>
                      <wps:cNvPr id="111" name="Textbox 111"/>
                      <wps:cNvSpPr txBox="1"/>
                      <wps:spPr>
                        <a:xfrm>
                          <a:off x="0" y="0"/>
                          <a:ext cx="69850" cy="139065"/>
                        </a:xfrm>
                        <a:prstGeom prst="rect">
                          <a:avLst/>
                        </a:prstGeom>
                      </wps:spPr>
                      <wps:txbx>
                        <w:txbxContent>
                          <w:p>
                            <w:pPr>
                              <w:pStyle w:val="BodyText"/>
                              <w:spacing w:line="218" w:lineRule="exact"/>
                              <w:rPr>
                                <w:rFonts w:ascii="Calibri"/>
                              </w:rPr>
                            </w:pPr>
                            <w:r>
                              <w:rPr>
                                <w:rFonts w:ascii="Calibri"/>
                                <w:spacing w:val="-13"/>
                              </w:rPr>
                              <w:t>2</w:t>
                            </w:r>
                          </w:p>
                        </w:txbxContent>
                      </wps:txbx>
                      <wps:bodyPr wrap="square" lIns="0" tIns="0" rIns="0" bIns="0" rtlCol="0">
                        <a:noAutofit/>
                      </wps:bodyPr>
                    </wps:wsp>
                  </a:graphicData>
                </a:graphic>
              </wp:anchor>
            </w:drawing>
          </mc:Choice>
          <mc:Fallback>
            <w:pict>
              <v:shape style="position:absolute;margin-left:229.796005pt;margin-top:18.574808pt;width:5.5pt;height:10.95pt;mso-position-horizontal-relative:page;mso-position-vertical-relative:paragraph;z-index:-23005184" type="#_x0000_t202" id="docshape93" filled="false" stroked="false">
                <v:textbox inset="0,0,0,0">
                  <w:txbxContent>
                    <w:p>
                      <w:pPr>
                        <w:pStyle w:val="BodyText"/>
                        <w:spacing w:line="218" w:lineRule="exact"/>
                        <w:rPr>
                          <w:rFonts w:ascii="Calibri"/>
                        </w:rPr>
                      </w:pPr>
                      <w:r>
                        <w:rPr>
                          <w:rFonts w:ascii="Calibri"/>
                          <w:spacing w:val="-13"/>
                        </w:rPr>
                        <w:t>2</w:t>
                      </w:r>
                    </w:p>
                  </w:txbxContent>
                </v:textbox>
                <w10:wrap type="none"/>
              </v:shape>
            </w:pict>
          </mc:Fallback>
        </mc:AlternateContent>
      </w:r>
      <w:r>
        <w:rPr>
          <w:rFonts w:ascii="Cambria" w:hAnsi="Cambria" w:cs="Cambria" w:eastAsia="Cambria"/>
          <w:w w:val="125"/>
        </w:rPr>
        <w:t>x</w:t>
      </w:r>
      <w:r>
        <w:rPr>
          <w:rFonts w:ascii="Cambria" w:hAnsi="Cambria" w:cs="Cambria" w:eastAsia="Cambria"/>
          <w:spacing w:val="37"/>
          <w:w w:val="125"/>
        </w:rPr>
        <w:t> </w:t>
      </w:r>
      <w:r>
        <w:rPr>
          <w:rFonts w:ascii="Calibri" w:hAnsi="Calibri" w:cs="Calibri" w:eastAsia="Calibri"/>
          <w:w w:val="125"/>
        </w:rPr>
        <w:t>(</w:t>
      </w:r>
      <w:r>
        <w:rPr>
          <w:rFonts w:ascii="Cambria" w:hAnsi="Cambria" w:cs="Cambria" w:eastAsia="Cambria"/>
          <w:w w:val="125"/>
        </w:rPr>
        <w:t>t</w:t>
      </w:r>
      <w:r>
        <w:rPr>
          <w:rFonts w:ascii="Calibri" w:hAnsi="Calibri" w:cs="Calibri" w:eastAsia="Calibri"/>
          <w:w w:val="125"/>
        </w:rPr>
        <w:t>)</w:t>
      </w:r>
      <w:r>
        <w:rPr>
          <w:rFonts w:ascii="Calibri" w:hAnsi="Calibri" w:cs="Calibri" w:eastAsia="Calibri"/>
          <w:spacing w:val="-12"/>
          <w:w w:val="125"/>
        </w:rPr>
        <w:t> </w:t>
      </w:r>
      <w:r>
        <w:rPr>
          <w:rFonts w:ascii="Calibri" w:hAnsi="Calibri" w:cs="Calibri" w:eastAsia="Calibri"/>
          <w:w w:val="130"/>
        </w:rPr>
        <w:t>+</w:t>
      </w:r>
      <w:r>
        <w:rPr>
          <w:rFonts w:ascii="Calibri" w:hAnsi="Calibri" w:cs="Calibri" w:eastAsia="Calibri"/>
          <w:spacing w:val="12"/>
          <w:w w:val="130"/>
        </w:rPr>
        <w:t> </w:t>
      </w:r>
      <w:r>
        <w:rPr>
          <w:rFonts w:ascii="Cambria" w:hAnsi="Cambria" w:cs="Cambria" w:eastAsia="Cambria"/>
          <w:w w:val="125"/>
          <w:position w:val="15"/>
          <w:u w:val="single"/>
        </w:rPr>
        <w:t>x</w:t>
      </w:r>
      <w:r>
        <w:rPr>
          <w:rFonts w:ascii="Calibri" w:hAnsi="Calibri" w:cs="Calibri" w:eastAsia="Calibri"/>
          <w:w w:val="125"/>
          <w:position w:val="11"/>
          <w:sz w:val="16"/>
          <w:szCs w:val="16"/>
          <w:u w:val="single"/>
        </w:rPr>
        <w:t>2</w:t>
      </w:r>
      <w:r>
        <w:rPr>
          <w:rFonts w:ascii="Calibri" w:hAnsi="Calibri" w:cs="Calibri" w:eastAsia="Calibri"/>
          <w:w w:val="125"/>
          <w:position w:val="15"/>
          <w:u w:val="single"/>
        </w:rPr>
        <w:t>(</w:t>
      </w:r>
      <w:r>
        <w:rPr>
          <w:rFonts w:ascii="Cambria" w:hAnsi="Cambria" w:cs="Cambria" w:eastAsia="Cambria"/>
          <w:w w:val="125"/>
          <w:position w:val="15"/>
          <w:u w:val="single"/>
        </w:rPr>
        <w:t>t</w:t>
      </w:r>
      <w:r>
        <w:rPr>
          <w:rFonts w:ascii="Calibri" w:hAnsi="Calibri" w:cs="Calibri" w:eastAsia="Calibri"/>
          <w:w w:val="125"/>
          <w:position w:val="15"/>
          <w:u w:val="single"/>
        </w:rPr>
        <w:t>)</w:t>
      </w:r>
      <w:r>
        <w:rPr>
          <w:rFonts w:ascii="Calibri" w:hAnsi="Calibri" w:cs="Calibri" w:eastAsia="Calibri"/>
          <w:spacing w:val="26"/>
          <w:w w:val="125"/>
          <w:position w:val="15"/>
        </w:rPr>
        <w:t> </w:t>
      </w:r>
      <w:r>
        <w:rPr>
          <w:rFonts w:ascii="Cambria" w:hAnsi="Cambria" w:cs="Cambria" w:eastAsia="Cambria"/>
          <w:w w:val="125"/>
        </w:rPr>
        <w:t>≤</w:t>
      </w:r>
      <w:r>
        <w:rPr>
          <w:spacing w:val="23"/>
          <w:w w:val="125"/>
          <w:position w:val="31"/>
        </w:rPr>
        <w:t>  </w:t>
      </w:r>
      <w:r>
        <w:rPr>
          <w:rFonts w:ascii="Cambria" w:hAnsi="Cambria" w:cs="Cambria" w:eastAsia="Cambria"/>
          <w:w w:val="125"/>
        </w:rPr>
        <w:t>K</w:t>
      </w:r>
      <w:r>
        <w:rPr>
          <w:rFonts w:ascii="Cambria" w:hAnsi="Cambria" w:cs="Cambria" w:eastAsia="Cambria"/>
          <w:spacing w:val="5"/>
          <w:w w:val="130"/>
        </w:rPr>
        <w:t> </w:t>
      </w:r>
      <w:r>
        <w:rPr>
          <w:rFonts w:ascii="Calibri" w:hAnsi="Calibri" w:cs="Calibri" w:eastAsia="Calibri"/>
          <w:w w:val="130"/>
        </w:rPr>
        <w:t>+</w:t>
      </w:r>
      <w:r>
        <w:rPr>
          <w:rFonts w:ascii="Calibri" w:hAnsi="Calibri" w:cs="Calibri" w:eastAsia="Calibri"/>
          <w:spacing w:val="11"/>
          <w:w w:val="130"/>
        </w:rPr>
        <w:t> </w:t>
      </w:r>
      <w:r>
        <w:rPr>
          <w:rFonts w:ascii="Cambria" w:hAnsi="Cambria" w:cs="Cambria" w:eastAsia="Cambria"/>
          <w:w w:val="125"/>
          <w:position w:val="15"/>
          <w:u w:val="single"/>
        </w:rPr>
        <w:t>M</w:t>
      </w:r>
      <w:r>
        <w:rPr>
          <w:rFonts w:ascii="Cambria" w:hAnsi="Cambria" w:cs="Cambria" w:eastAsia="Cambria"/>
          <w:spacing w:val="37"/>
          <w:w w:val="130"/>
          <w:position w:val="15"/>
        </w:rPr>
        <w:t> </w:t>
      </w:r>
      <w:r>
        <w:rPr>
          <w:rFonts w:ascii="Calibri" w:hAnsi="Calibri" w:cs="Calibri" w:eastAsia="Calibri"/>
          <w:w w:val="130"/>
        </w:rPr>
        <w:t>+</w:t>
      </w:r>
      <w:r>
        <w:rPr>
          <w:rFonts w:ascii="Calibri" w:hAnsi="Calibri" w:cs="Calibri" w:eastAsia="Calibri"/>
          <w:spacing w:val="22"/>
          <w:w w:val="130"/>
        </w:rPr>
        <w:t> </w:t>
      </w:r>
      <w:r>
        <w:rPr>
          <w:rFonts w:ascii="Cambria" w:hAnsi="Cambria" w:cs="Cambria" w:eastAsia="Cambria"/>
          <w:spacing w:val="-10"/>
          <w:w w:val="115"/>
          <w:position w:val="15"/>
          <w:u w:val="single"/>
        </w:rPr>
        <w:t>ϵ</w:t>
      </w:r>
      <w:r>
        <w:rPr>
          <w:spacing w:val="-10"/>
          <w:w w:val="115"/>
          <w:position w:val="31"/>
        </w:rPr>
        <w:t> </w:t>
      </w:r>
    </w:p>
    <w:p>
      <w:pPr>
        <w:pStyle w:val="BodyText"/>
        <w:spacing w:before="145"/>
        <w:ind w:left="334"/>
        <w:jc w:val="center"/>
        <w:rPr>
          <w:position w:val="31"/>
        </w:rPr>
      </w:pPr>
      <w:r>
        <w:rPr>
          <w:position w:val="31"/>
        </w:rPr>
        <mc:AlternateContent>
          <mc:Choice Requires="wps">
            <w:drawing>
              <wp:anchor distT="0" distB="0" distL="0" distR="0" allowOverlap="1" layoutInCell="1" locked="0" behindDoc="1" simplePos="0" relativeHeight="480311808">
                <wp:simplePos x="0" y="0"/>
                <wp:positionH relativeFrom="page">
                  <wp:posOffset>2986887</wp:posOffset>
                </wp:positionH>
                <wp:positionV relativeFrom="paragraph">
                  <wp:posOffset>311430</wp:posOffset>
                </wp:positionV>
                <wp:extent cx="118745" cy="150495"/>
                <wp:effectExtent l="0" t="0" r="0" b="0"/>
                <wp:wrapNone/>
                <wp:docPr id="112" name="Textbox 112"/>
                <wp:cNvGraphicFramePr>
                  <a:graphicFrameLocks/>
                </wp:cNvGraphicFramePr>
                <a:graphic>
                  <a:graphicData uri="http://schemas.microsoft.com/office/word/2010/wordprocessingShape">
                    <wps:wsp>
                      <wps:cNvPr id="112" name="Textbox 112"/>
                      <wps:cNvSpPr txBox="1"/>
                      <wps:spPr>
                        <a:xfrm>
                          <a:off x="0" y="0"/>
                          <a:ext cx="118745" cy="150495"/>
                        </a:xfrm>
                        <a:prstGeom prst="rect">
                          <a:avLst/>
                        </a:prstGeom>
                      </wps:spPr>
                      <wps:txbx>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wps:txbx>
                      <wps:bodyPr wrap="square" lIns="0" tIns="0" rIns="0" bIns="0" rtlCol="0">
                        <a:noAutofit/>
                      </wps:bodyPr>
                    </wps:wsp>
                  </a:graphicData>
                </a:graphic>
              </wp:anchor>
            </w:drawing>
          </mc:Choice>
          <mc:Fallback>
            <w:pict>
              <v:shape style="position:absolute;margin-left:235.188004pt;margin-top:24.522074pt;width:9.35pt;height:11.85pt;mso-position-horizontal-relative:page;mso-position-vertical-relative:paragraph;z-index:-23004672" type="#_x0000_t202" id="docshape94" filled="false" stroked="false">
                <v:textbox inset="0,0,0,0">
                  <w:txbxContent>
                    <w:p>
                      <w:pPr>
                        <w:pStyle w:val="BodyText"/>
                        <w:spacing w:line="223" w:lineRule="exact"/>
                        <w:rPr>
                          <w:rFonts w:ascii="Calibri"/>
                        </w:rPr>
                      </w:pPr>
                      <w:r>
                        <w:rPr>
                          <w:rFonts w:ascii="Cambria"/>
                          <w:spacing w:val="-5"/>
                          <w:w w:val="110"/>
                        </w:rPr>
                        <w:t>s</w:t>
                      </w:r>
                      <w:r>
                        <w:rPr>
                          <w:rFonts w:ascii="Calibri"/>
                          <w:spacing w:val="-5"/>
                          <w:w w:val="110"/>
                          <w:vertAlign w:val="subscript"/>
                        </w:rPr>
                        <w:t>2</w:t>
                      </w:r>
                    </w:p>
                  </w:txbxContent>
                </v:textbox>
                <w10:wrap type="none"/>
              </v:shape>
            </w:pict>
          </mc:Fallback>
        </mc:AlternateContent>
      </w:r>
      <w:r>
        <w:rPr>
          <w:position w:val="31"/>
        </w:rPr>
        <mc:AlternateContent>
          <mc:Choice Requires="wps">
            <w:drawing>
              <wp:anchor distT="0" distB="0" distL="0" distR="0" allowOverlap="1" layoutInCell="1" locked="0" behindDoc="1" simplePos="0" relativeHeight="480312320">
                <wp:simplePos x="0" y="0"/>
                <wp:positionH relativeFrom="page">
                  <wp:posOffset>3323869</wp:posOffset>
                </wp:positionH>
                <wp:positionV relativeFrom="paragraph">
                  <wp:posOffset>311430</wp:posOffset>
                </wp:positionV>
                <wp:extent cx="69850" cy="139065"/>
                <wp:effectExtent l="0" t="0" r="0" b="0"/>
                <wp:wrapNone/>
                <wp:docPr id="113" name="Textbox 113"/>
                <wp:cNvGraphicFramePr>
                  <a:graphicFrameLocks/>
                </wp:cNvGraphicFramePr>
                <a:graphic>
                  <a:graphicData uri="http://schemas.microsoft.com/office/word/2010/wordprocessingShape">
                    <wps:wsp>
                      <wps:cNvPr id="113" name="Textbox 113"/>
                      <wps:cNvSpPr txBox="1"/>
                      <wps:spPr>
                        <a:xfrm>
                          <a:off x="0" y="0"/>
                          <a:ext cx="69850" cy="139065"/>
                        </a:xfrm>
                        <a:prstGeom prst="rect">
                          <a:avLst/>
                        </a:prstGeom>
                      </wps:spPr>
                      <wps:txbx>
                        <w:txbxContent>
                          <w:p>
                            <w:pPr>
                              <w:pStyle w:val="BodyText"/>
                              <w:spacing w:line="218" w:lineRule="exact"/>
                              <w:rPr>
                                <w:rFonts w:ascii="Calibri"/>
                              </w:rPr>
                            </w:pPr>
                            <w:r>
                              <w:rPr>
                                <w:rFonts w:ascii="Calibri"/>
                                <w:spacing w:val="-13"/>
                              </w:rPr>
                              <w:t>2</w:t>
                            </w:r>
                          </w:p>
                        </w:txbxContent>
                      </wps:txbx>
                      <wps:bodyPr wrap="square" lIns="0" tIns="0" rIns="0" bIns="0" rtlCol="0">
                        <a:noAutofit/>
                      </wps:bodyPr>
                    </wps:wsp>
                  </a:graphicData>
                </a:graphic>
              </wp:anchor>
            </w:drawing>
          </mc:Choice>
          <mc:Fallback>
            <w:pict>
              <v:shape style="position:absolute;margin-left:261.721985pt;margin-top:24.522074pt;width:5.5pt;height:10.95pt;mso-position-horizontal-relative:page;mso-position-vertical-relative:paragraph;z-index:-23004160" type="#_x0000_t202" id="docshape95" filled="false" stroked="false">
                <v:textbox inset="0,0,0,0">
                  <w:txbxContent>
                    <w:p>
                      <w:pPr>
                        <w:pStyle w:val="BodyText"/>
                        <w:spacing w:line="218" w:lineRule="exact"/>
                        <w:rPr>
                          <w:rFonts w:ascii="Calibri"/>
                        </w:rPr>
                      </w:pPr>
                      <w:r>
                        <w:rPr>
                          <w:rFonts w:ascii="Calibri"/>
                          <w:spacing w:val="-13"/>
                        </w:rPr>
                        <w:t>2</w:t>
                      </w:r>
                    </w:p>
                  </w:txbxContent>
                </v:textbox>
                <w10:wrap type="none"/>
              </v:shape>
            </w:pict>
          </mc:Fallback>
        </mc:AlternateContent>
      </w:r>
      <w:r>
        <w:rPr>
          <w:position w:val="31"/>
        </w:rPr>
        <mc:AlternateContent>
          <mc:Choice Requires="wps">
            <w:drawing>
              <wp:anchor distT="0" distB="0" distL="0" distR="0" allowOverlap="1" layoutInCell="1" locked="0" behindDoc="1" simplePos="0" relativeHeight="480312832">
                <wp:simplePos x="0" y="0"/>
                <wp:positionH relativeFrom="page">
                  <wp:posOffset>2030044</wp:posOffset>
                </wp:positionH>
                <wp:positionV relativeFrom="paragraph">
                  <wp:posOffset>378867</wp:posOffset>
                </wp:positionV>
                <wp:extent cx="2032635" cy="514350"/>
                <wp:effectExtent l="0" t="0" r="0" b="0"/>
                <wp:wrapNone/>
                <wp:docPr id="114" name="Textbox 114"/>
                <wp:cNvGraphicFramePr>
                  <a:graphicFrameLocks/>
                </wp:cNvGraphicFramePr>
                <a:graphic>
                  <a:graphicData uri="http://schemas.microsoft.com/office/word/2010/wordprocessingShape">
                    <wps:wsp>
                      <wps:cNvPr id="114" name="Textbox 114"/>
                      <wps:cNvSpPr txBox="1"/>
                      <wps:spPr>
                        <a:xfrm>
                          <a:off x="0" y="0"/>
                          <a:ext cx="2032635" cy="514350"/>
                        </a:xfrm>
                        <a:prstGeom prst="rect">
                          <a:avLst/>
                        </a:prstGeom>
                      </wps:spPr>
                      <wps:txbx>
                        <w:txbxContent>
                          <w:p>
                            <w:pPr>
                              <w:pStyle w:val="BodyText"/>
                              <w:spacing w:before="112"/>
                              <w:rPr>
                                <w:rFonts w:ascii="Cambria" w:hAnsi="Cambria"/>
                              </w:rPr>
                            </w:pPr>
                            <w:r>
                              <w:rPr>
                                <w:rFonts w:ascii="Cambria" w:hAnsi="Cambria"/>
                                <w:w w:val="105"/>
                              </w:rPr>
                              <w:t>—</w:t>
                            </w:r>
                            <w:r>
                              <w:rPr>
                                <w:rFonts w:ascii="Cambria" w:hAnsi="Cambria"/>
                                <w:spacing w:val="-9"/>
                                <w:w w:val="105"/>
                              </w:rPr>
                              <w:t> </w:t>
                            </w:r>
                            <w:r>
                              <w:rPr>
                                <w:rFonts w:ascii="Cambria" w:hAnsi="Cambria"/>
                                <w:w w:val="115"/>
                              </w:rPr>
                              <w:t>e</w:t>
                            </w:r>
                            <w:r>
                              <w:rPr>
                                <w:rFonts w:ascii="Cambria" w:hAnsi="Cambria"/>
                                <w:w w:val="115"/>
                                <w:vertAlign w:val="superscript"/>
                              </w:rPr>
                              <w:t>s</w:t>
                            </w:r>
                            <w:r>
                              <w:rPr>
                                <w:rFonts w:ascii="Calibri" w:hAnsi="Calibri"/>
                                <w:w w:val="115"/>
                                <w:position w:val="7"/>
                                <w:sz w:val="12"/>
                                <w:vertAlign w:val="baseline"/>
                              </w:rPr>
                              <w:t>2</w:t>
                            </w:r>
                            <w:r>
                              <w:rPr>
                                <w:rFonts w:ascii="Cambria" w:hAnsi="Cambria"/>
                                <w:w w:val="115"/>
                                <w:position w:val="9"/>
                                <w:sz w:val="16"/>
                                <w:vertAlign w:val="baseline"/>
                              </w:rPr>
                              <w:t>T</w:t>
                            </w:r>
                            <w:r>
                              <w:rPr>
                                <w:rFonts w:ascii="Calibri" w:hAnsi="Calibri"/>
                                <w:w w:val="115"/>
                                <w:position w:val="7"/>
                                <w:sz w:val="12"/>
                                <w:vertAlign w:val="baseline"/>
                              </w:rPr>
                              <w:t>1</w:t>
                            </w:r>
                            <w:r>
                              <w:rPr>
                                <w:spacing w:val="20"/>
                                <w:w w:val="115"/>
                                <w:position w:val="31"/>
                                <w:vertAlign w:val="baseline"/>
                              </w:rPr>
                              <w:t>  </w:t>
                            </w:r>
                            <w:r>
                              <w:rPr>
                                <w:rFonts w:ascii="Cambria" w:hAnsi="Cambria"/>
                                <w:w w:val="115"/>
                                <w:vertAlign w:val="baseline"/>
                              </w:rPr>
                              <w:t>x</w:t>
                            </w:r>
                            <w:r>
                              <w:rPr>
                                <w:rFonts w:ascii="Cambria" w:hAnsi="Cambria"/>
                                <w:spacing w:val="30"/>
                                <w:w w:val="115"/>
                                <w:vertAlign w:val="baseline"/>
                              </w:rPr>
                              <w:t> </w:t>
                            </w:r>
                            <w:r>
                              <w:rPr>
                                <w:rFonts w:ascii="Calibri" w:hAnsi="Calibri"/>
                                <w:w w:val="115"/>
                                <w:vertAlign w:val="baseline"/>
                              </w:rPr>
                              <w:t>(</w:t>
                            </w:r>
                            <w:r>
                              <w:rPr>
                                <w:rFonts w:ascii="Cambria" w:hAnsi="Cambria"/>
                                <w:w w:val="115"/>
                                <w:vertAlign w:val="baseline"/>
                              </w:rPr>
                              <w:t>T</w:t>
                            </w:r>
                            <w:r>
                              <w:rPr>
                                <w:rFonts w:ascii="Cambria" w:hAnsi="Cambria"/>
                                <w:spacing w:val="31"/>
                                <w:w w:val="115"/>
                                <w:vertAlign w:val="baseline"/>
                              </w:rPr>
                              <w:t> </w:t>
                            </w:r>
                            <w:r>
                              <w:rPr>
                                <w:rFonts w:ascii="Calibri" w:hAnsi="Calibri"/>
                                <w:w w:val="115"/>
                                <w:vertAlign w:val="baseline"/>
                              </w:rPr>
                              <w:t>)</w:t>
                            </w:r>
                            <w:r>
                              <w:rPr>
                                <w:rFonts w:ascii="Calibri" w:hAnsi="Calibri"/>
                                <w:spacing w:val="-13"/>
                                <w:w w:val="115"/>
                                <w:vertAlign w:val="baseline"/>
                              </w:rPr>
                              <w:t> </w:t>
                            </w:r>
                            <w:r>
                              <w:rPr>
                                <w:rFonts w:ascii="Calibri" w:hAnsi="Calibri"/>
                                <w:w w:val="125"/>
                                <w:vertAlign w:val="baseline"/>
                              </w:rPr>
                              <w:t>+</w:t>
                            </w:r>
                            <w:r>
                              <w:rPr>
                                <w:rFonts w:ascii="Calibri" w:hAnsi="Calibri"/>
                                <w:spacing w:val="6"/>
                                <w:w w:val="125"/>
                                <w:vertAlign w:val="baseline"/>
                              </w:rPr>
                              <w:t> </w:t>
                            </w:r>
                            <w:r>
                              <w:rPr>
                                <w:rFonts w:ascii="Cambria" w:hAnsi="Cambria"/>
                                <w:w w:val="115"/>
                                <w:position w:val="15"/>
                                <w:u w:val="single"/>
                                <w:vertAlign w:val="baseline"/>
                              </w:rPr>
                              <w:t>x</w:t>
                            </w:r>
                            <w:r>
                              <w:rPr>
                                <w:rFonts w:ascii="Calibri" w:hAnsi="Calibri"/>
                                <w:w w:val="115"/>
                                <w:position w:val="11"/>
                                <w:sz w:val="16"/>
                                <w:u w:val="single"/>
                                <w:vertAlign w:val="baseline"/>
                              </w:rPr>
                              <w:t>2</w:t>
                            </w:r>
                            <w:r>
                              <w:rPr>
                                <w:rFonts w:ascii="Calibri" w:hAnsi="Calibri"/>
                                <w:w w:val="115"/>
                                <w:position w:val="15"/>
                                <w:u w:val="single"/>
                                <w:vertAlign w:val="baseline"/>
                              </w:rPr>
                              <w:t>(</w:t>
                            </w:r>
                            <w:r>
                              <w:rPr>
                                <w:rFonts w:ascii="Cambria" w:hAnsi="Cambria"/>
                                <w:w w:val="115"/>
                                <w:position w:val="15"/>
                                <w:u w:val="single"/>
                                <w:vertAlign w:val="baseline"/>
                              </w:rPr>
                              <w:t>T</w:t>
                            </w:r>
                            <w:r>
                              <w:rPr>
                                <w:rFonts w:ascii="Calibri" w:hAnsi="Calibri"/>
                                <w:w w:val="115"/>
                                <w:position w:val="11"/>
                                <w:sz w:val="16"/>
                                <w:u w:val="single"/>
                                <w:vertAlign w:val="baseline"/>
                              </w:rPr>
                              <w:t>1</w:t>
                            </w:r>
                            <w:r>
                              <w:rPr>
                                <w:rFonts w:ascii="Calibri" w:hAnsi="Calibri"/>
                                <w:w w:val="115"/>
                                <w:position w:val="15"/>
                                <w:u w:val="single"/>
                                <w:vertAlign w:val="baseline"/>
                              </w:rPr>
                              <w:t>)</w:t>
                            </w:r>
                            <w:r>
                              <w:rPr>
                                <w:spacing w:val="64"/>
                                <w:w w:val="115"/>
                                <w:position w:val="31"/>
                                <w:vertAlign w:val="baseline"/>
                              </w:rPr>
                              <w:t> </w:t>
                            </w:r>
                            <w:r>
                              <w:rPr>
                                <w:rFonts w:ascii="Cambria" w:hAnsi="Cambria"/>
                                <w:w w:val="115"/>
                                <w:vertAlign w:val="baseline"/>
                              </w:rPr>
                              <w:t>,</w:t>
                            </w:r>
                            <w:r>
                              <w:rPr>
                                <w:rFonts w:ascii="Cambria" w:hAnsi="Cambria"/>
                                <w:spacing w:val="-19"/>
                                <w:w w:val="115"/>
                                <w:vertAlign w:val="baseline"/>
                              </w:rPr>
                              <w:t> </w:t>
                            </w:r>
                            <w:r>
                              <w:rPr>
                                <w:rFonts w:ascii="Cambria" w:hAnsi="Cambria"/>
                                <w:w w:val="115"/>
                                <w:vertAlign w:val="baseline"/>
                              </w:rPr>
                              <w:t>∀t</w:t>
                            </w:r>
                            <w:r>
                              <w:rPr>
                                <w:rFonts w:ascii="Cambria" w:hAnsi="Cambria"/>
                                <w:spacing w:val="1"/>
                                <w:w w:val="115"/>
                                <w:vertAlign w:val="baseline"/>
                              </w:rPr>
                              <w:t> </w:t>
                            </w:r>
                            <w:r>
                              <w:rPr>
                                <w:rFonts w:ascii="Cambria" w:hAnsi="Cambria"/>
                                <w:w w:val="115"/>
                                <w:vertAlign w:val="baseline"/>
                              </w:rPr>
                              <w:t>≥ </w:t>
                            </w:r>
                            <w:r>
                              <w:rPr>
                                <w:rFonts w:ascii="Cambria" w:hAnsi="Cambria"/>
                                <w:spacing w:val="-14"/>
                                <w:w w:val="115"/>
                                <w:vertAlign w:val="baseline"/>
                              </w:rPr>
                              <w:t>T</w:t>
                            </w:r>
                          </w:p>
                        </w:txbxContent>
                      </wps:txbx>
                      <wps:bodyPr wrap="square" lIns="0" tIns="0" rIns="0" bIns="0" rtlCol="0">
                        <a:noAutofit/>
                      </wps:bodyPr>
                    </wps:wsp>
                  </a:graphicData>
                </a:graphic>
              </wp:anchor>
            </w:drawing>
          </mc:Choice>
          <mc:Fallback>
            <w:pict>
              <v:shape style="position:absolute;margin-left:159.845993pt;margin-top:29.832073pt;width:160.050pt;height:40.5pt;mso-position-horizontal-relative:page;mso-position-vertical-relative:paragraph;z-index:-23003648" type="#_x0000_t202" id="docshape96" filled="false" stroked="false">
                <v:textbox inset="0,0,0,0">
                  <w:txbxContent>
                    <w:p>
                      <w:pPr>
                        <w:pStyle w:val="BodyText"/>
                        <w:spacing w:before="112"/>
                        <w:rPr>
                          <w:rFonts w:ascii="Cambria" w:hAnsi="Cambria"/>
                        </w:rPr>
                      </w:pPr>
                      <w:r>
                        <w:rPr>
                          <w:rFonts w:ascii="Cambria" w:hAnsi="Cambria"/>
                          <w:w w:val="105"/>
                        </w:rPr>
                        <w:t>—</w:t>
                      </w:r>
                      <w:r>
                        <w:rPr>
                          <w:rFonts w:ascii="Cambria" w:hAnsi="Cambria"/>
                          <w:spacing w:val="-9"/>
                          <w:w w:val="105"/>
                        </w:rPr>
                        <w:t> </w:t>
                      </w:r>
                      <w:r>
                        <w:rPr>
                          <w:rFonts w:ascii="Cambria" w:hAnsi="Cambria"/>
                          <w:w w:val="115"/>
                        </w:rPr>
                        <w:t>e</w:t>
                      </w:r>
                      <w:r>
                        <w:rPr>
                          <w:rFonts w:ascii="Cambria" w:hAnsi="Cambria"/>
                          <w:w w:val="115"/>
                          <w:vertAlign w:val="superscript"/>
                        </w:rPr>
                        <w:t>s</w:t>
                      </w:r>
                      <w:r>
                        <w:rPr>
                          <w:rFonts w:ascii="Calibri" w:hAnsi="Calibri"/>
                          <w:w w:val="115"/>
                          <w:position w:val="7"/>
                          <w:sz w:val="12"/>
                          <w:vertAlign w:val="baseline"/>
                        </w:rPr>
                        <w:t>2</w:t>
                      </w:r>
                      <w:r>
                        <w:rPr>
                          <w:rFonts w:ascii="Cambria" w:hAnsi="Cambria"/>
                          <w:w w:val="115"/>
                          <w:position w:val="9"/>
                          <w:sz w:val="16"/>
                          <w:vertAlign w:val="baseline"/>
                        </w:rPr>
                        <w:t>T</w:t>
                      </w:r>
                      <w:r>
                        <w:rPr>
                          <w:rFonts w:ascii="Calibri" w:hAnsi="Calibri"/>
                          <w:w w:val="115"/>
                          <w:position w:val="7"/>
                          <w:sz w:val="12"/>
                          <w:vertAlign w:val="baseline"/>
                        </w:rPr>
                        <w:t>1</w:t>
                      </w:r>
                      <w:r>
                        <w:rPr>
                          <w:spacing w:val="20"/>
                          <w:w w:val="115"/>
                          <w:position w:val="31"/>
                          <w:vertAlign w:val="baseline"/>
                        </w:rPr>
                        <w:t>  </w:t>
                      </w:r>
                      <w:r>
                        <w:rPr>
                          <w:rFonts w:ascii="Cambria" w:hAnsi="Cambria"/>
                          <w:w w:val="115"/>
                          <w:vertAlign w:val="baseline"/>
                        </w:rPr>
                        <w:t>x</w:t>
                      </w:r>
                      <w:r>
                        <w:rPr>
                          <w:rFonts w:ascii="Cambria" w:hAnsi="Cambria"/>
                          <w:spacing w:val="30"/>
                          <w:w w:val="115"/>
                          <w:vertAlign w:val="baseline"/>
                        </w:rPr>
                        <w:t> </w:t>
                      </w:r>
                      <w:r>
                        <w:rPr>
                          <w:rFonts w:ascii="Calibri" w:hAnsi="Calibri"/>
                          <w:w w:val="115"/>
                          <w:vertAlign w:val="baseline"/>
                        </w:rPr>
                        <w:t>(</w:t>
                      </w:r>
                      <w:r>
                        <w:rPr>
                          <w:rFonts w:ascii="Cambria" w:hAnsi="Cambria"/>
                          <w:w w:val="115"/>
                          <w:vertAlign w:val="baseline"/>
                        </w:rPr>
                        <w:t>T</w:t>
                      </w:r>
                      <w:r>
                        <w:rPr>
                          <w:rFonts w:ascii="Cambria" w:hAnsi="Cambria"/>
                          <w:spacing w:val="31"/>
                          <w:w w:val="115"/>
                          <w:vertAlign w:val="baseline"/>
                        </w:rPr>
                        <w:t> </w:t>
                      </w:r>
                      <w:r>
                        <w:rPr>
                          <w:rFonts w:ascii="Calibri" w:hAnsi="Calibri"/>
                          <w:w w:val="115"/>
                          <w:vertAlign w:val="baseline"/>
                        </w:rPr>
                        <w:t>)</w:t>
                      </w:r>
                      <w:r>
                        <w:rPr>
                          <w:rFonts w:ascii="Calibri" w:hAnsi="Calibri"/>
                          <w:spacing w:val="-13"/>
                          <w:w w:val="115"/>
                          <w:vertAlign w:val="baseline"/>
                        </w:rPr>
                        <w:t> </w:t>
                      </w:r>
                      <w:r>
                        <w:rPr>
                          <w:rFonts w:ascii="Calibri" w:hAnsi="Calibri"/>
                          <w:w w:val="125"/>
                          <w:vertAlign w:val="baseline"/>
                        </w:rPr>
                        <w:t>+</w:t>
                      </w:r>
                      <w:r>
                        <w:rPr>
                          <w:rFonts w:ascii="Calibri" w:hAnsi="Calibri"/>
                          <w:spacing w:val="6"/>
                          <w:w w:val="125"/>
                          <w:vertAlign w:val="baseline"/>
                        </w:rPr>
                        <w:t> </w:t>
                      </w:r>
                      <w:r>
                        <w:rPr>
                          <w:rFonts w:ascii="Cambria" w:hAnsi="Cambria"/>
                          <w:w w:val="115"/>
                          <w:position w:val="15"/>
                          <w:u w:val="single"/>
                          <w:vertAlign w:val="baseline"/>
                        </w:rPr>
                        <w:t>x</w:t>
                      </w:r>
                      <w:r>
                        <w:rPr>
                          <w:rFonts w:ascii="Calibri" w:hAnsi="Calibri"/>
                          <w:w w:val="115"/>
                          <w:position w:val="11"/>
                          <w:sz w:val="16"/>
                          <w:u w:val="single"/>
                          <w:vertAlign w:val="baseline"/>
                        </w:rPr>
                        <w:t>2</w:t>
                      </w:r>
                      <w:r>
                        <w:rPr>
                          <w:rFonts w:ascii="Calibri" w:hAnsi="Calibri"/>
                          <w:w w:val="115"/>
                          <w:position w:val="15"/>
                          <w:u w:val="single"/>
                          <w:vertAlign w:val="baseline"/>
                        </w:rPr>
                        <w:t>(</w:t>
                      </w:r>
                      <w:r>
                        <w:rPr>
                          <w:rFonts w:ascii="Cambria" w:hAnsi="Cambria"/>
                          <w:w w:val="115"/>
                          <w:position w:val="15"/>
                          <w:u w:val="single"/>
                          <w:vertAlign w:val="baseline"/>
                        </w:rPr>
                        <w:t>T</w:t>
                      </w:r>
                      <w:r>
                        <w:rPr>
                          <w:rFonts w:ascii="Calibri" w:hAnsi="Calibri"/>
                          <w:w w:val="115"/>
                          <w:position w:val="11"/>
                          <w:sz w:val="16"/>
                          <w:u w:val="single"/>
                          <w:vertAlign w:val="baseline"/>
                        </w:rPr>
                        <w:t>1</w:t>
                      </w:r>
                      <w:r>
                        <w:rPr>
                          <w:rFonts w:ascii="Calibri" w:hAnsi="Calibri"/>
                          <w:w w:val="115"/>
                          <w:position w:val="15"/>
                          <w:u w:val="single"/>
                          <w:vertAlign w:val="baseline"/>
                        </w:rPr>
                        <w:t>)</w:t>
                      </w:r>
                      <w:r>
                        <w:rPr>
                          <w:spacing w:val="64"/>
                          <w:w w:val="115"/>
                          <w:position w:val="31"/>
                          <w:vertAlign w:val="baseline"/>
                        </w:rPr>
                        <w:t> </w:t>
                      </w:r>
                      <w:r>
                        <w:rPr>
                          <w:rFonts w:ascii="Cambria" w:hAnsi="Cambria"/>
                          <w:w w:val="115"/>
                          <w:vertAlign w:val="baseline"/>
                        </w:rPr>
                        <w:t>,</w:t>
                      </w:r>
                      <w:r>
                        <w:rPr>
                          <w:rFonts w:ascii="Cambria" w:hAnsi="Cambria"/>
                          <w:spacing w:val="-19"/>
                          <w:w w:val="115"/>
                          <w:vertAlign w:val="baseline"/>
                        </w:rPr>
                        <w:t> </w:t>
                      </w:r>
                      <w:r>
                        <w:rPr>
                          <w:rFonts w:ascii="Cambria" w:hAnsi="Cambria"/>
                          <w:w w:val="115"/>
                          <w:vertAlign w:val="baseline"/>
                        </w:rPr>
                        <w:t>∀t</w:t>
                      </w:r>
                      <w:r>
                        <w:rPr>
                          <w:rFonts w:ascii="Cambria" w:hAnsi="Cambria"/>
                          <w:spacing w:val="1"/>
                          <w:w w:val="115"/>
                          <w:vertAlign w:val="baseline"/>
                        </w:rPr>
                        <w:t> </w:t>
                      </w:r>
                      <w:r>
                        <w:rPr>
                          <w:rFonts w:ascii="Cambria" w:hAnsi="Cambria"/>
                          <w:w w:val="115"/>
                          <w:vertAlign w:val="baseline"/>
                        </w:rPr>
                        <w:t>≥ </w:t>
                      </w:r>
                      <w:r>
                        <w:rPr>
                          <w:rFonts w:ascii="Cambria" w:hAnsi="Cambria"/>
                          <w:spacing w:val="-14"/>
                          <w:w w:val="115"/>
                          <w:vertAlign w:val="baseline"/>
                        </w:rPr>
                        <w:t>T</w:t>
                      </w:r>
                    </w:p>
                  </w:txbxContent>
                </v:textbox>
                <w10:wrap type="none"/>
              </v:shape>
            </w:pict>
          </mc:Fallback>
        </mc:AlternateContent>
      </w:r>
      <w:r>
        <w:rPr>
          <w:rFonts w:ascii="Cambria" w:hAnsi="Cambria" w:cs="Cambria" w:eastAsia="Cambria"/>
          <w:w w:val="105"/>
        </w:rPr>
        <w:t>—</w:t>
      </w:r>
      <w:r>
        <w:rPr>
          <w:rFonts w:ascii="Cambria" w:hAnsi="Cambria" w:cs="Cambria" w:eastAsia="Cambria"/>
          <w:spacing w:val="-5"/>
          <w:w w:val="105"/>
        </w:rPr>
        <w:t> </w:t>
      </w:r>
      <w:r>
        <w:rPr>
          <w:rFonts w:ascii="Cambria" w:hAnsi="Cambria" w:cs="Cambria" w:eastAsia="Cambria"/>
          <w:w w:val="130"/>
        </w:rPr>
        <w:t>e</w:t>
      </w:r>
      <w:r>
        <w:rPr>
          <w:rFonts w:ascii="Cambria" w:hAnsi="Cambria" w:cs="Cambria" w:eastAsia="Cambria"/>
          <w:w w:val="130"/>
          <w:vertAlign w:val="superscript"/>
        </w:rPr>
        <w:t>−</w:t>
      </w:r>
      <w:r>
        <w:rPr>
          <w:rFonts w:ascii="Cambria" w:hAnsi="Cambria" w:cs="Cambria" w:eastAsia="Cambria"/>
          <w:w w:val="130"/>
          <w:vertAlign w:val="superscript"/>
        </w:rPr>
        <w:t>s</w:t>
      </w:r>
      <w:r>
        <w:rPr>
          <w:rFonts w:ascii="Calibri" w:hAnsi="Calibri" w:cs="Calibri" w:eastAsia="Calibri"/>
          <w:w w:val="130"/>
          <w:position w:val="7"/>
          <w:sz w:val="12"/>
          <w:szCs w:val="12"/>
          <w:vertAlign w:val="baseline"/>
        </w:rPr>
        <w:t>2</w:t>
      </w:r>
      <w:r>
        <w:rPr>
          <w:rFonts w:ascii="Cambria" w:hAnsi="Cambria" w:cs="Cambria" w:eastAsia="Cambria"/>
          <w:w w:val="130"/>
          <w:position w:val="9"/>
          <w:sz w:val="16"/>
          <w:szCs w:val="16"/>
          <w:vertAlign w:val="baseline"/>
        </w:rPr>
        <w:t>t</w:t>
      </w:r>
      <w:r>
        <w:rPr>
          <w:spacing w:val="75"/>
          <w:w w:val="130"/>
          <w:position w:val="31"/>
          <w:vertAlign w:val="baseline"/>
        </w:rPr>
        <w:t>  </w:t>
      </w:r>
      <w:r>
        <w:rPr>
          <w:rFonts w:ascii="Cambria" w:hAnsi="Cambria" w:cs="Cambria" w:eastAsia="Cambria"/>
          <w:w w:val="130"/>
          <w:vertAlign w:val="baseline"/>
        </w:rPr>
        <w:t>K</w:t>
      </w:r>
      <w:r>
        <w:rPr>
          <w:rFonts w:ascii="Cambria" w:hAnsi="Cambria" w:cs="Cambria" w:eastAsia="Cambria"/>
          <w:spacing w:val="-2"/>
          <w:w w:val="130"/>
          <w:vertAlign w:val="baseline"/>
        </w:rPr>
        <w:t> </w:t>
      </w:r>
      <w:r>
        <w:rPr>
          <w:rFonts w:ascii="Calibri" w:hAnsi="Calibri" w:cs="Calibri" w:eastAsia="Calibri"/>
          <w:w w:val="130"/>
          <w:vertAlign w:val="baseline"/>
        </w:rPr>
        <w:t>+</w:t>
      </w:r>
      <w:r>
        <w:rPr>
          <w:rFonts w:ascii="Calibri" w:hAnsi="Calibri" w:cs="Calibri" w:eastAsia="Calibri"/>
          <w:spacing w:val="4"/>
          <w:w w:val="130"/>
          <w:vertAlign w:val="baseline"/>
        </w:rPr>
        <w:t> </w:t>
      </w:r>
      <w:r>
        <w:rPr>
          <w:rFonts w:ascii="Cambria" w:hAnsi="Cambria" w:cs="Cambria" w:eastAsia="Cambria"/>
          <w:w w:val="130"/>
          <w:position w:val="15"/>
          <w:u w:val="single"/>
          <w:vertAlign w:val="baseline"/>
        </w:rPr>
        <w:t>M</w:t>
      </w:r>
      <w:r>
        <w:rPr>
          <w:rFonts w:ascii="Cambria" w:hAnsi="Cambria" w:cs="Cambria" w:eastAsia="Cambria"/>
          <w:spacing w:val="27"/>
          <w:w w:val="130"/>
          <w:position w:val="15"/>
          <w:vertAlign w:val="baseline"/>
        </w:rPr>
        <w:t> </w:t>
      </w:r>
      <w:r>
        <w:rPr>
          <w:rFonts w:ascii="Calibri" w:hAnsi="Calibri" w:cs="Calibri" w:eastAsia="Calibri"/>
          <w:w w:val="130"/>
          <w:vertAlign w:val="baseline"/>
        </w:rPr>
        <w:t>+</w:t>
      </w:r>
      <w:r>
        <w:rPr>
          <w:rFonts w:ascii="Calibri" w:hAnsi="Calibri" w:cs="Calibri" w:eastAsia="Calibri"/>
          <w:spacing w:val="13"/>
          <w:w w:val="130"/>
          <w:vertAlign w:val="baseline"/>
        </w:rPr>
        <w:t> </w:t>
      </w:r>
      <w:r>
        <w:rPr>
          <w:rFonts w:ascii="Cambria" w:hAnsi="Cambria" w:cs="Cambria" w:eastAsia="Cambria"/>
          <w:spacing w:val="-10"/>
          <w:w w:val="105"/>
          <w:position w:val="15"/>
          <w:u w:val="single"/>
          <w:vertAlign w:val="baseline"/>
        </w:rPr>
        <w:t>ϵ</w:t>
      </w:r>
      <w:r>
        <w:rPr>
          <w:spacing w:val="-10"/>
          <w:w w:val="105"/>
          <w:position w:val="31"/>
          <w:vertAlign w:val="baseline"/>
        </w:rPr>
        <w:t> </w:t>
      </w:r>
    </w:p>
    <w:p>
      <w:pPr>
        <w:tabs>
          <w:tab w:pos="4461" w:val="left" w:leader="none"/>
          <w:tab w:pos="5142" w:val="left" w:leader="none"/>
          <w:tab w:pos="6482" w:val="right" w:leader="none"/>
        </w:tabs>
        <w:spacing w:line="172" w:lineRule="auto" w:before="402"/>
        <w:ind w:left="4154" w:right="0" w:firstLine="0"/>
        <w:jc w:val="left"/>
        <w:rPr>
          <w:rFonts w:ascii="Calibri"/>
          <w:sz w:val="16"/>
        </w:rPr>
      </w:pPr>
      <w:r>
        <w:rPr>
          <w:rFonts w:ascii="Calibri"/>
          <w:spacing w:val="-10"/>
          <w:sz w:val="16"/>
        </w:rPr>
        <w:t>1</w:t>
      </w:r>
      <w:r>
        <w:rPr>
          <w:rFonts w:ascii="Calibri"/>
          <w:sz w:val="16"/>
        </w:rPr>
        <w:tab/>
      </w:r>
      <w:r>
        <w:rPr>
          <w:rFonts w:ascii="Calibri"/>
          <w:spacing w:val="-10"/>
          <w:sz w:val="16"/>
        </w:rPr>
        <w:t>1</w:t>
      </w:r>
      <w:r>
        <w:rPr>
          <w:rFonts w:ascii="Calibri"/>
          <w:sz w:val="16"/>
        </w:rPr>
        <w:tab/>
      </w:r>
      <w:r>
        <w:rPr>
          <w:rFonts w:ascii="Cambria"/>
          <w:spacing w:val="-5"/>
          <w:position w:val="-11"/>
          <w:sz w:val="22"/>
        </w:rPr>
        <w:t>c</w:t>
      </w:r>
      <w:r>
        <w:rPr>
          <w:rFonts w:ascii="Calibri"/>
          <w:spacing w:val="-5"/>
          <w:position w:val="-14"/>
          <w:sz w:val="16"/>
        </w:rPr>
        <w:t>2</w:t>
      </w:r>
      <w:r>
        <w:rPr>
          <w:position w:val="-14"/>
          <w:sz w:val="16"/>
        </w:rPr>
        <w:tab/>
      </w:r>
      <w:r>
        <w:rPr>
          <w:rFonts w:ascii="Calibri"/>
          <w:spacing w:val="-10"/>
          <w:sz w:val="16"/>
        </w:rPr>
        <w:t>1</w:t>
      </w:r>
    </w:p>
    <w:p>
      <w:pPr>
        <w:pStyle w:val="BodyText"/>
        <w:spacing w:before="42"/>
        <w:ind w:left="1445"/>
      </w:pPr>
      <w:r>
        <w:rPr/>
        <mc:AlternateContent>
          <mc:Choice Requires="wps">
            <w:drawing>
              <wp:anchor distT="0" distB="0" distL="0" distR="0" allowOverlap="1" layoutInCell="1" locked="0" behindDoc="1" simplePos="0" relativeHeight="480313344">
                <wp:simplePos x="0" y="0"/>
                <wp:positionH relativeFrom="page">
                  <wp:posOffset>918006</wp:posOffset>
                </wp:positionH>
                <wp:positionV relativeFrom="paragraph">
                  <wp:posOffset>135586</wp:posOffset>
                </wp:positionV>
                <wp:extent cx="3740150" cy="675005"/>
                <wp:effectExtent l="0" t="0" r="0" b="0"/>
                <wp:wrapNone/>
                <wp:docPr id="115" name="Textbox 115"/>
                <wp:cNvGraphicFramePr>
                  <a:graphicFrameLocks/>
                </wp:cNvGraphicFramePr>
                <a:graphic>
                  <a:graphicData uri="http://schemas.microsoft.com/office/word/2010/wordprocessingShape">
                    <wps:wsp>
                      <wps:cNvPr id="115" name="Textbox 115"/>
                      <wps:cNvSpPr txBox="1"/>
                      <wps:spPr>
                        <a:xfrm>
                          <a:off x="0" y="0"/>
                          <a:ext cx="3740150" cy="675005"/>
                        </a:xfrm>
                        <a:prstGeom prst="rect">
                          <a:avLst/>
                        </a:prstGeom>
                      </wps:spPr>
                      <wps:txbx>
                        <w:txbxContent>
                          <w:p>
                            <w:pPr>
                              <w:pStyle w:val="BodyText"/>
                              <w:spacing w:before="112"/>
                              <w:rPr>
                                <w:rFonts w:ascii="Cambria" w:hAnsi="Cambria" w:cs="Cambria" w:eastAsia="Cambria"/>
                              </w:rPr>
                            </w:pPr>
                            <w:r>
                              <w:rPr>
                                <w:rFonts w:ascii="Cambria" w:hAnsi="Cambria" w:cs="Cambria" w:eastAsia="Cambria"/>
                                <w:w w:val="115"/>
                              </w:rPr>
                              <w:t>e</w:t>
                            </w:r>
                            <w:r>
                              <w:rPr>
                                <w:rFonts w:ascii="Cambria" w:hAnsi="Cambria" w:cs="Cambria" w:eastAsia="Cambria"/>
                                <w:w w:val="115"/>
                                <w:vertAlign w:val="superscript"/>
                              </w:rPr>
                              <w:t>−s</w:t>
                            </w:r>
                            <w:r>
                              <w:rPr>
                                <w:rFonts w:ascii="Calibri" w:hAnsi="Calibri" w:cs="Calibri" w:eastAsia="Calibri"/>
                                <w:w w:val="115"/>
                                <w:position w:val="7"/>
                                <w:sz w:val="12"/>
                                <w:szCs w:val="12"/>
                                <w:vertAlign w:val="baseline"/>
                              </w:rPr>
                              <w:t>2</w:t>
                            </w:r>
                            <w:r>
                              <w:rPr>
                                <w:rFonts w:ascii="Cambria" w:hAnsi="Cambria" w:cs="Cambria" w:eastAsia="Cambria"/>
                                <w:w w:val="115"/>
                                <w:position w:val="9"/>
                                <w:sz w:val="16"/>
                                <w:szCs w:val="16"/>
                                <w:vertAlign w:val="baseline"/>
                              </w:rPr>
                              <w:t>t</w:t>
                            </w:r>
                            <w:r>
                              <w:rPr>
                                <w:spacing w:val="78"/>
                                <w:w w:val="115"/>
                                <w:position w:val="31"/>
                                <w:vertAlign w:val="baseline"/>
                              </w:rPr>
                              <w:t>  </w:t>
                            </w:r>
                            <w:r>
                              <w:rPr>
                                <w:rFonts w:ascii="Cambria" w:hAnsi="Cambria" w:cs="Cambria" w:eastAsia="Cambria"/>
                                <w:w w:val="115"/>
                                <w:vertAlign w:val="baseline"/>
                              </w:rPr>
                              <w:t>K</w:t>
                            </w:r>
                            <w:r>
                              <w:rPr>
                                <w:rFonts w:ascii="Cambria" w:hAnsi="Cambria" w:cs="Cambria" w:eastAsia="Cambria"/>
                                <w:spacing w:val="5"/>
                                <w:w w:val="130"/>
                                <w:vertAlign w:val="baseline"/>
                              </w:rPr>
                              <w:t> </w:t>
                            </w:r>
                            <w:r>
                              <w:rPr>
                                <w:rFonts w:ascii="Calibri" w:hAnsi="Calibri" w:cs="Calibri" w:eastAsia="Calibri"/>
                                <w:w w:val="130"/>
                                <w:vertAlign w:val="baseline"/>
                              </w:rPr>
                              <w:t>+</w:t>
                            </w:r>
                            <w:r>
                              <w:rPr>
                                <w:rFonts w:ascii="Calibri" w:hAnsi="Calibri" w:cs="Calibri" w:eastAsia="Calibri"/>
                                <w:spacing w:val="11"/>
                                <w:w w:val="130"/>
                                <w:vertAlign w:val="baseline"/>
                              </w:rPr>
                              <w:t> </w:t>
                            </w:r>
                            <w:r>
                              <w:rPr>
                                <w:rFonts w:ascii="Cambria" w:hAnsi="Cambria" w:cs="Cambria" w:eastAsia="Cambria"/>
                                <w:w w:val="115"/>
                                <w:position w:val="15"/>
                                <w:vertAlign w:val="baseline"/>
                              </w:rPr>
                              <w:t>M</w:t>
                            </w:r>
                            <w:r>
                              <w:rPr>
                                <w:rFonts w:ascii="Cambria" w:hAnsi="Cambria" w:cs="Cambria" w:eastAsia="Cambria"/>
                                <w:spacing w:val="38"/>
                                <w:w w:val="130"/>
                                <w:position w:val="15"/>
                                <w:vertAlign w:val="baseline"/>
                              </w:rPr>
                              <w:t> </w:t>
                            </w:r>
                            <w:r>
                              <w:rPr>
                                <w:rFonts w:ascii="Calibri" w:hAnsi="Calibri" w:cs="Calibri" w:eastAsia="Calibri"/>
                                <w:w w:val="130"/>
                                <w:vertAlign w:val="baseline"/>
                              </w:rPr>
                              <w:t>+</w:t>
                            </w:r>
                            <w:r>
                              <w:rPr>
                                <w:rFonts w:ascii="Calibri" w:hAnsi="Calibri" w:cs="Calibri" w:eastAsia="Calibri"/>
                                <w:spacing w:val="22"/>
                                <w:w w:val="130"/>
                                <w:vertAlign w:val="baseline"/>
                              </w:rPr>
                              <w:t> </w:t>
                            </w:r>
                            <w:r>
                              <w:rPr>
                                <w:rFonts w:ascii="Cambria" w:hAnsi="Cambria" w:cs="Cambria" w:eastAsia="Cambria"/>
                                <w:w w:val="115"/>
                                <w:position w:val="15"/>
                                <w:vertAlign w:val="baseline"/>
                              </w:rPr>
                              <w:t>ϵ</w:t>
                            </w:r>
                            <w:r>
                              <w:rPr>
                                <w:spacing w:val="39"/>
                                <w:w w:val="115"/>
                                <w:position w:val="31"/>
                                <w:vertAlign w:val="baseline"/>
                              </w:rPr>
                              <w:t>  </w:t>
                            </w:r>
                            <w:r>
                              <w:rPr>
                                <w:rFonts w:ascii="Cambria" w:hAnsi="Cambria" w:cs="Cambria" w:eastAsia="Cambria"/>
                                <w:w w:val="115"/>
                                <w:vertAlign w:val="baseline"/>
                              </w:rPr>
                              <w:t>−e</w:t>
                            </w:r>
                            <w:r>
                              <w:rPr>
                                <w:rFonts w:ascii="Cambria" w:hAnsi="Cambria" w:cs="Cambria" w:eastAsia="Cambria"/>
                                <w:w w:val="115"/>
                                <w:vertAlign w:val="superscript"/>
                              </w:rPr>
                              <w:t>s</w:t>
                            </w:r>
                            <w:r>
                              <w:rPr>
                                <w:rFonts w:ascii="Calibri" w:hAnsi="Calibri" w:cs="Calibri" w:eastAsia="Calibri"/>
                                <w:w w:val="115"/>
                                <w:position w:val="7"/>
                                <w:sz w:val="12"/>
                                <w:szCs w:val="12"/>
                                <w:vertAlign w:val="baseline"/>
                              </w:rPr>
                              <w:t>2</w:t>
                            </w:r>
                            <w:r>
                              <w:rPr>
                                <w:rFonts w:ascii="Cambria" w:hAnsi="Cambria" w:cs="Cambria" w:eastAsia="Cambria"/>
                                <w:w w:val="115"/>
                                <w:position w:val="9"/>
                                <w:sz w:val="16"/>
                                <w:szCs w:val="16"/>
                                <w:vertAlign w:val="baseline"/>
                              </w:rPr>
                              <w:t>T</w:t>
                            </w:r>
                            <w:r>
                              <w:rPr>
                                <w:rFonts w:ascii="Calibri" w:hAnsi="Calibri" w:cs="Calibri" w:eastAsia="Calibri"/>
                                <w:w w:val="115"/>
                                <w:position w:val="7"/>
                                <w:sz w:val="12"/>
                                <w:szCs w:val="12"/>
                                <w:vertAlign w:val="baseline"/>
                              </w:rPr>
                              <w:t>1</w:t>
                            </w:r>
                            <w:r>
                              <w:rPr>
                                <w:spacing w:val="31"/>
                                <w:w w:val="115"/>
                                <w:position w:val="31"/>
                                <w:vertAlign w:val="baseline"/>
                              </w:rPr>
                              <w:t>  </w:t>
                            </w:r>
                            <w:r>
                              <w:rPr>
                                <w:rFonts w:ascii="Cambria" w:hAnsi="Cambria" w:cs="Cambria" w:eastAsia="Cambria"/>
                                <w:w w:val="115"/>
                                <w:vertAlign w:val="baseline"/>
                              </w:rPr>
                              <w:t>x</w:t>
                            </w:r>
                            <w:r>
                              <w:rPr>
                                <w:rFonts w:ascii="Cambria" w:hAnsi="Cambria" w:cs="Cambria" w:eastAsia="Cambria"/>
                                <w:spacing w:val="44"/>
                                <w:w w:val="115"/>
                                <w:vertAlign w:val="baseline"/>
                              </w:rPr>
                              <w:t> </w:t>
                            </w:r>
                            <w:r>
                              <w:rPr>
                                <w:rFonts w:ascii="Calibri" w:hAnsi="Calibri" w:cs="Calibri" w:eastAsia="Calibri"/>
                                <w:w w:val="115"/>
                                <w:vertAlign w:val="baseline"/>
                              </w:rPr>
                              <w:t>(</w:t>
                            </w:r>
                            <w:r>
                              <w:rPr>
                                <w:rFonts w:ascii="Cambria" w:hAnsi="Cambria" w:cs="Cambria" w:eastAsia="Cambria"/>
                                <w:w w:val="115"/>
                                <w:vertAlign w:val="baseline"/>
                              </w:rPr>
                              <w:t>T</w:t>
                            </w:r>
                            <w:r>
                              <w:rPr>
                                <w:rFonts w:ascii="Cambria" w:hAnsi="Cambria" w:cs="Cambria" w:eastAsia="Cambria"/>
                                <w:spacing w:val="43"/>
                                <w:w w:val="115"/>
                                <w:vertAlign w:val="baseline"/>
                              </w:rPr>
                              <w:t> </w:t>
                            </w:r>
                            <w:r>
                              <w:rPr>
                                <w:rFonts w:ascii="Calibri" w:hAnsi="Calibri" w:cs="Calibri" w:eastAsia="Calibri"/>
                                <w:w w:val="115"/>
                                <w:vertAlign w:val="baseline"/>
                              </w:rPr>
                              <w:t>)+</w:t>
                            </w:r>
                            <w:r>
                              <w:rPr>
                                <w:rFonts w:ascii="Cambria" w:hAnsi="Cambria" w:cs="Cambria" w:eastAsia="Cambria"/>
                                <w:w w:val="115"/>
                                <w:position w:val="15"/>
                                <w:vertAlign w:val="baseline"/>
                              </w:rPr>
                              <w:t>x</w:t>
                            </w:r>
                            <w:r>
                              <w:rPr>
                                <w:rFonts w:ascii="Calibri" w:hAnsi="Calibri" w:cs="Calibri" w:eastAsia="Calibri"/>
                                <w:w w:val="115"/>
                                <w:position w:val="11"/>
                                <w:sz w:val="16"/>
                                <w:szCs w:val="16"/>
                                <w:vertAlign w:val="baseline"/>
                              </w:rPr>
                              <w:t>2</w:t>
                            </w:r>
                            <w:r>
                              <w:rPr>
                                <w:rFonts w:ascii="Calibri" w:hAnsi="Calibri" w:cs="Calibri" w:eastAsia="Calibri"/>
                                <w:w w:val="115"/>
                                <w:position w:val="15"/>
                                <w:vertAlign w:val="baseline"/>
                              </w:rPr>
                              <w:t>(</w:t>
                            </w:r>
                            <w:r>
                              <w:rPr>
                                <w:rFonts w:ascii="Cambria" w:hAnsi="Cambria" w:cs="Cambria" w:eastAsia="Cambria"/>
                                <w:w w:val="115"/>
                                <w:position w:val="15"/>
                                <w:vertAlign w:val="baseline"/>
                              </w:rPr>
                              <w:t>T</w:t>
                            </w:r>
                            <w:r>
                              <w:rPr>
                                <w:rFonts w:ascii="Calibri" w:hAnsi="Calibri" w:cs="Calibri" w:eastAsia="Calibri"/>
                                <w:w w:val="115"/>
                                <w:position w:val="11"/>
                                <w:sz w:val="16"/>
                                <w:szCs w:val="16"/>
                                <w:vertAlign w:val="baseline"/>
                              </w:rPr>
                              <w:t>1</w:t>
                            </w:r>
                            <w:r>
                              <w:rPr>
                                <w:rFonts w:ascii="Calibri" w:hAnsi="Calibri" w:cs="Calibri" w:eastAsia="Calibri"/>
                                <w:w w:val="115"/>
                                <w:position w:val="15"/>
                                <w:vertAlign w:val="baseline"/>
                              </w:rPr>
                              <w:t>)</w:t>
                            </w:r>
                            <w:r>
                              <w:rPr>
                                <w:spacing w:val="39"/>
                                <w:w w:val="130"/>
                                <w:position w:val="5"/>
                                <w:vertAlign w:val="baseline"/>
                              </w:rPr>
                              <w:t>   </w:t>
                            </w:r>
                            <w:r>
                              <w:rPr>
                                <w:rFonts w:ascii="Cambria" w:hAnsi="Cambria" w:cs="Cambria" w:eastAsia="Cambria"/>
                                <w:w w:val="130"/>
                                <w:vertAlign w:val="baseline"/>
                              </w:rPr>
                              <w:t>≤</w:t>
                            </w:r>
                            <w:r>
                              <w:rPr>
                                <w:rFonts w:ascii="Cambria" w:hAnsi="Cambria" w:cs="Cambria" w:eastAsia="Cambria"/>
                                <w:spacing w:val="39"/>
                                <w:w w:val="130"/>
                                <w:vertAlign w:val="baseline"/>
                              </w:rPr>
                              <w:t> </w:t>
                            </w:r>
                            <w:r>
                              <w:rPr>
                                <w:rFonts w:ascii="Cambria" w:hAnsi="Cambria" w:cs="Cambria" w:eastAsia="Cambria"/>
                                <w:w w:val="115"/>
                                <w:position w:val="15"/>
                                <w:vertAlign w:val="baseline"/>
                              </w:rPr>
                              <w:t>ϵ</w:t>
                            </w:r>
                            <w:r>
                              <w:rPr>
                                <w:rFonts w:ascii="Cambria" w:hAnsi="Cambria" w:cs="Cambria" w:eastAsia="Cambria"/>
                                <w:spacing w:val="-21"/>
                                <w:w w:val="115"/>
                                <w:position w:val="15"/>
                                <w:vertAlign w:val="baseline"/>
                              </w:rPr>
                              <w:t> </w:t>
                            </w:r>
                            <w:r>
                              <w:rPr>
                                <w:rFonts w:ascii="Cambria" w:hAnsi="Cambria" w:cs="Cambria" w:eastAsia="Cambria"/>
                                <w:w w:val="115"/>
                                <w:vertAlign w:val="baseline"/>
                              </w:rPr>
                              <w:t>,</w:t>
                            </w:r>
                            <w:r>
                              <w:rPr>
                                <w:rFonts w:ascii="Cambria" w:hAnsi="Cambria" w:cs="Cambria" w:eastAsia="Cambria"/>
                                <w:spacing w:val="28"/>
                                <w:w w:val="115"/>
                                <w:vertAlign w:val="baseline"/>
                              </w:rPr>
                              <w:t> </w:t>
                            </w:r>
                            <w:r>
                              <w:rPr>
                                <w:rFonts w:ascii="Cambria" w:hAnsi="Cambria" w:cs="Cambria" w:eastAsia="Cambria"/>
                                <w:w w:val="115"/>
                                <w:vertAlign w:val="baseline"/>
                              </w:rPr>
                              <w:t>∀t</w:t>
                            </w:r>
                            <w:r>
                              <w:rPr>
                                <w:rFonts w:ascii="Cambria" w:hAnsi="Cambria" w:cs="Cambria" w:eastAsia="Cambria"/>
                                <w:w w:val="130"/>
                                <w:vertAlign w:val="baseline"/>
                              </w:rPr>
                              <w:t> ≥</w:t>
                            </w:r>
                            <w:r>
                              <w:rPr>
                                <w:rFonts w:ascii="Cambria" w:hAnsi="Cambria" w:cs="Cambria" w:eastAsia="Cambria"/>
                                <w:spacing w:val="1"/>
                                <w:w w:val="130"/>
                                <w:vertAlign w:val="baseline"/>
                              </w:rPr>
                              <w:t> </w:t>
                            </w:r>
                            <w:r>
                              <w:rPr>
                                <w:rFonts w:ascii="Cambria" w:hAnsi="Cambria" w:cs="Cambria" w:eastAsia="Cambria"/>
                                <w:w w:val="115"/>
                                <w:vertAlign w:val="baseline"/>
                              </w:rPr>
                              <w:t>T</w:t>
                            </w:r>
                            <w:r>
                              <w:rPr>
                                <w:rFonts w:ascii="Cambria" w:hAnsi="Cambria" w:cs="Cambria" w:eastAsia="Cambria"/>
                                <w:spacing w:val="44"/>
                                <w:w w:val="115"/>
                                <w:vertAlign w:val="baseline"/>
                              </w:rPr>
                              <w:t> </w:t>
                            </w:r>
                            <w:r>
                              <w:rPr>
                                <w:rFonts w:ascii="Cambria" w:hAnsi="Cambria" w:cs="Cambria" w:eastAsia="Cambria"/>
                                <w:spacing w:val="-10"/>
                                <w:w w:val="115"/>
                                <w:vertAlign w:val="baseline"/>
                              </w:rPr>
                              <w:t>.</w:t>
                            </w:r>
                          </w:p>
                        </w:txbxContent>
                      </wps:txbx>
                      <wps:bodyPr wrap="square" lIns="0" tIns="0" rIns="0" bIns="0" rtlCol="0">
                        <a:noAutofit/>
                      </wps:bodyPr>
                    </wps:wsp>
                  </a:graphicData>
                </a:graphic>
              </wp:anchor>
            </w:drawing>
          </mc:Choice>
          <mc:Fallback>
            <w:pict>
              <v:shape style="position:absolute;margin-left:72.283997pt;margin-top:10.676117pt;width:294.5pt;height:53.15pt;mso-position-horizontal-relative:page;mso-position-vertical-relative:paragraph;z-index:-23003136" type="#_x0000_t202" id="docshape97" filled="false" stroked="false">
                <v:textbox inset="0,0,0,0">
                  <w:txbxContent>
                    <w:p>
                      <w:pPr>
                        <w:pStyle w:val="BodyText"/>
                        <w:spacing w:before="112"/>
                        <w:rPr>
                          <w:rFonts w:ascii="Cambria" w:hAnsi="Cambria" w:cs="Cambria" w:eastAsia="Cambria"/>
                        </w:rPr>
                      </w:pPr>
                      <w:r>
                        <w:rPr>
                          <w:rFonts w:ascii="Cambria" w:hAnsi="Cambria" w:cs="Cambria" w:eastAsia="Cambria"/>
                          <w:w w:val="115"/>
                        </w:rPr>
                        <w:t>e</w:t>
                      </w:r>
                      <w:r>
                        <w:rPr>
                          <w:rFonts w:ascii="Cambria" w:hAnsi="Cambria" w:cs="Cambria" w:eastAsia="Cambria"/>
                          <w:w w:val="115"/>
                          <w:vertAlign w:val="superscript"/>
                        </w:rPr>
                        <w:t>−s</w:t>
                      </w:r>
                      <w:r>
                        <w:rPr>
                          <w:rFonts w:ascii="Calibri" w:hAnsi="Calibri" w:cs="Calibri" w:eastAsia="Calibri"/>
                          <w:w w:val="115"/>
                          <w:position w:val="7"/>
                          <w:sz w:val="12"/>
                          <w:szCs w:val="12"/>
                          <w:vertAlign w:val="baseline"/>
                        </w:rPr>
                        <w:t>2</w:t>
                      </w:r>
                      <w:r>
                        <w:rPr>
                          <w:rFonts w:ascii="Cambria" w:hAnsi="Cambria" w:cs="Cambria" w:eastAsia="Cambria"/>
                          <w:w w:val="115"/>
                          <w:position w:val="9"/>
                          <w:sz w:val="16"/>
                          <w:szCs w:val="16"/>
                          <w:vertAlign w:val="baseline"/>
                        </w:rPr>
                        <w:t>t</w:t>
                      </w:r>
                      <w:r>
                        <w:rPr>
                          <w:spacing w:val="78"/>
                          <w:w w:val="115"/>
                          <w:position w:val="31"/>
                          <w:vertAlign w:val="baseline"/>
                        </w:rPr>
                        <w:t>  </w:t>
                      </w:r>
                      <w:r>
                        <w:rPr>
                          <w:rFonts w:ascii="Cambria" w:hAnsi="Cambria" w:cs="Cambria" w:eastAsia="Cambria"/>
                          <w:w w:val="115"/>
                          <w:vertAlign w:val="baseline"/>
                        </w:rPr>
                        <w:t>K</w:t>
                      </w:r>
                      <w:r>
                        <w:rPr>
                          <w:rFonts w:ascii="Cambria" w:hAnsi="Cambria" w:cs="Cambria" w:eastAsia="Cambria"/>
                          <w:spacing w:val="5"/>
                          <w:w w:val="130"/>
                          <w:vertAlign w:val="baseline"/>
                        </w:rPr>
                        <w:t> </w:t>
                      </w:r>
                      <w:r>
                        <w:rPr>
                          <w:rFonts w:ascii="Calibri" w:hAnsi="Calibri" w:cs="Calibri" w:eastAsia="Calibri"/>
                          <w:w w:val="130"/>
                          <w:vertAlign w:val="baseline"/>
                        </w:rPr>
                        <w:t>+</w:t>
                      </w:r>
                      <w:r>
                        <w:rPr>
                          <w:rFonts w:ascii="Calibri" w:hAnsi="Calibri" w:cs="Calibri" w:eastAsia="Calibri"/>
                          <w:spacing w:val="11"/>
                          <w:w w:val="130"/>
                          <w:vertAlign w:val="baseline"/>
                        </w:rPr>
                        <w:t> </w:t>
                      </w:r>
                      <w:r>
                        <w:rPr>
                          <w:rFonts w:ascii="Cambria" w:hAnsi="Cambria" w:cs="Cambria" w:eastAsia="Cambria"/>
                          <w:w w:val="115"/>
                          <w:position w:val="15"/>
                          <w:vertAlign w:val="baseline"/>
                        </w:rPr>
                        <w:t>M</w:t>
                      </w:r>
                      <w:r>
                        <w:rPr>
                          <w:rFonts w:ascii="Cambria" w:hAnsi="Cambria" w:cs="Cambria" w:eastAsia="Cambria"/>
                          <w:spacing w:val="38"/>
                          <w:w w:val="130"/>
                          <w:position w:val="15"/>
                          <w:vertAlign w:val="baseline"/>
                        </w:rPr>
                        <w:t> </w:t>
                      </w:r>
                      <w:r>
                        <w:rPr>
                          <w:rFonts w:ascii="Calibri" w:hAnsi="Calibri" w:cs="Calibri" w:eastAsia="Calibri"/>
                          <w:w w:val="130"/>
                          <w:vertAlign w:val="baseline"/>
                        </w:rPr>
                        <w:t>+</w:t>
                      </w:r>
                      <w:r>
                        <w:rPr>
                          <w:rFonts w:ascii="Calibri" w:hAnsi="Calibri" w:cs="Calibri" w:eastAsia="Calibri"/>
                          <w:spacing w:val="22"/>
                          <w:w w:val="130"/>
                          <w:vertAlign w:val="baseline"/>
                        </w:rPr>
                        <w:t> </w:t>
                      </w:r>
                      <w:r>
                        <w:rPr>
                          <w:rFonts w:ascii="Cambria" w:hAnsi="Cambria" w:cs="Cambria" w:eastAsia="Cambria"/>
                          <w:w w:val="115"/>
                          <w:position w:val="15"/>
                          <w:vertAlign w:val="baseline"/>
                        </w:rPr>
                        <w:t>ϵ</w:t>
                      </w:r>
                      <w:r>
                        <w:rPr>
                          <w:spacing w:val="39"/>
                          <w:w w:val="115"/>
                          <w:position w:val="31"/>
                          <w:vertAlign w:val="baseline"/>
                        </w:rPr>
                        <w:t>  </w:t>
                      </w:r>
                      <w:r>
                        <w:rPr>
                          <w:rFonts w:ascii="Cambria" w:hAnsi="Cambria" w:cs="Cambria" w:eastAsia="Cambria"/>
                          <w:w w:val="115"/>
                          <w:vertAlign w:val="baseline"/>
                        </w:rPr>
                        <w:t>−e</w:t>
                      </w:r>
                      <w:r>
                        <w:rPr>
                          <w:rFonts w:ascii="Cambria" w:hAnsi="Cambria" w:cs="Cambria" w:eastAsia="Cambria"/>
                          <w:w w:val="115"/>
                          <w:vertAlign w:val="superscript"/>
                        </w:rPr>
                        <w:t>s</w:t>
                      </w:r>
                      <w:r>
                        <w:rPr>
                          <w:rFonts w:ascii="Calibri" w:hAnsi="Calibri" w:cs="Calibri" w:eastAsia="Calibri"/>
                          <w:w w:val="115"/>
                          <w:position w:val="7"/>
                          <w:sz w:val="12"/>
                          <w:szCs w:val="12"/>
                          <w:vertAlign w:val="baseline"/>
                        </w:rPr>
                        <w:t>2</w:t>
                      </w:r>
                      <w:r>
                        <w:rPr>
                          <w:rFonts w:ascii="Cambria" w:hAnsi="Cambria" w:cs="Cambria" w:eastAsia="Cambria"/>
                          <w:w w:val="115"/>
                          <w:position w:val="9"/>
                          <w:sz w:val="16"/>
                          <w:szCs w:val="16"/>
                          <w:vertAlign w:val="baseline"/>
                        </w:rPr>
                        <w:t>T</w:t>
                      </w:r>
                      <w:r>
                        <w:rPr>
                          <w:rFonts w:ascii="Calibri" w:hAnsi="Calibri" w:cs="Calibri" w:eastAsia="Calibri"/>
                          <w:w w:val="115"/>
                          <w:position w:val="7"/>
                          <w:sz w:val="12"/>
                          <w:szCs w:val="12"/>
                          <w:vertAlign w:val="baseline"/>
                        </w:rPr>
                        <w:t>1</w:t>
                      </w:r>
                      <w:r>
                        <w:rPr>
                          <w:spacing w:val="31"/>
                          <w:w w:val="115"/>
                          <w:position w:val="31"/>
                          <w:vertAlign w:val="baseline"/>
                        </w:rPr>
                        <w:t>  </w:t>
                      </w:r>
                      <w:r>
                        <w:rPr>
                          <w:rFonts w:ascii="Cambria" w:hAnsi="Cambria" w:cs="Cambria" w:eastAsia="Cambria"/>
                          <w:w w:val="115"/>
                          <w:vertAlign w:val="baseline"/>
                        </w:rPr>
                        <w:t>x</w:t>
                      </w:r>
                      <w:r>
                        <w:rPr>
                          <w:rFonts w:ascii="Cambria" w:hAnsi="Cambria" w:cs="Cambria" w:eastAsia="Cambria"/>
                          <w:spacing w:val="44"/>
                          <w:w w:val="115"/>
                          <w:vertAlign w:val="baseline"/>
                        </w:rPr>
                        <w:t> </w:t>
                      </w:r>
                      <w:r>
                        <w:rPr>
                          <w:rFonts w:ascii="Calibri" w:hAnsi="Calibri" w:cs="Calibri" w:eastAsia="Calibri"/>
                          <w:w w:val="115"/>
                          <w:vertAlign w:val="baseline"/>
                        </w:rPr>
                        <w:t>(</w:t>
                      </w:r>
                      <w:r>
                        <w:rPr>
                          <w:rFonts w:ascii="Cambria" w:hAnsi="Cambria" w:cs="Cambria" w:eastAsia="Cambria"/>
                          <w:w w:val="115"/>
                          <w:vertAlign w:val="baseline"/>
                        </w:rPr>
                        <w:t>T</w:t>
                      </w:r>
                      <w:r>
                        <w:rPr>
                          <w:rFonts w:ascii="Cambria" w:hAnsi="Cambria" w:cs="Cambria" w:eastAsia="Cambria"/>
                          <w:spacing w:val="43"/>
                          <w:w w:val="115"/>
                          <w:vertAlign w:val="baseline"/>
                        </w:rPr>
                        <w:t> </w:t>
                      </w:r>
                      <w:r>
                        <w:rPr>
                          <w:rFonts w:ascii="Calibri" w:hAnsi="Calibri" w:cs="Calibri" w:eastAsia="Calibri"/>
                          <w:w w:val="115"/>
                          <w:vertAlign w:val="baseline"/>
                        </w:rPr>
                        <w:t>)+</w:t>
                      </w:r>
                      <w:r>
                        <w:rPr>
                          <w:rFonts w:ascii="Cambria" w:hAnsi="Cambria" w:cs="Cambria" w:eastAsia="Cambria"/>
                          <w:w w:val="115"/>
                          <w:position w:val="15"/>
                          <w:vertAlign w:val="baseline"/>
                        </w:rPr>
                        <w:t>x</w:t>
                      </w:r>
                      <w:r>
                        <w:rPr>
                          <w:rFonts w:ascii="Calibri" w:hAnsi="Calibri" w:cs="Calibri" w:eastAsia="Calibri"/>
                          <w:w w:val="115"/>
                          <w:position w:val="11"/>
                          <w:sz w:val="16"/>
                          <w:szCs w:val="16"/>
                          <w:vertAlign w:val="baseline"/>
                        </w:rPr>
                        <w:t>2</w:t>
                      </w:r>
                      <w:r>
                        <w:rPr>
                          <w:rFonts w:ascii="Calibri" w:hAnsi="Calibri" w:cs="Calibri" w:eastAsia="Calibri"/>
                          <w:w w:val="115"/>
                          <w:position w:val="15"/>
                          <w:vertAlign w:val="baseline"/>
                        </w:rPr>
                        <w:t>(</w:t>
                      </w:r>
                      <w:r>
                        <w:rPr>
                          <w:rFonts w:ascii="Cambria" w:hAnsi="Cambria" w:cs="Cambria" w:eastAsia="Cambria"/>
                          <w:w w:val="115"/>
                          <w:position w:val="15"/>
                          <w:vertAlign w:val="baseline"/>
                        </w:rPr>
                        <w:t>T</w:t>
                      </w:r>
                      <w:r>
                        <w:rPr>
                          <w:rFonts w:ascii="Calibri" w:hAnsi="Calibri" w:cs="Calibri" w:eastAsia="Calibri"/>
                          <w:w w:val="115"/>
                          <w:position w:val="11"/>
                          <w:sz w:val="16"/>
                          <w:szCs w:val="16"/>
                          <w:vertAlign w:val="baseline"/>
                        </w:rPr>
                        <w:t>1</w:t>
                      </w:r>
                      <w:r>
                        <w:rPr>
                          <w:rFonts w:ascii="Calibri" w:hAnsi="Calibri" w:cs="Calibri" w:eastAsia="Calibri"/>
                          <w:w w:val="115"/>
                          <w:position w:val="15"/>
                          <w:vertAlign w:val="baseline"/>
                        </w:rPr>
                        <w:t>)</w:t>
                      </w:r>
                      <w:r>
                        <w:rPr>
                          <w:spacing w:val="39"/>
                          <w:w w:val="130"/>
                          <w:position w:val="5"/>
                          <w:vertAlign w:val="baseline"/>
                        </w:rPr>
                        <w:t>   </w:t>
                      </w:r>
                      <w:r>
                        <w:rPr>
                          <w:rFonts w:ascii="Cambria" w:hAnsi="Cambria" w:cs="Cambria" w:eastAsia="Cambria"/>
                          <w:w w:val="130"/>
                          <w:vertAlign w:val="baseline"/>
                        </w:rPr>
                        <w:t>≤</w:t>
                      </w:r>
                      <w:r>
                        <w:rPr>
                          <w:rFonts w:ascii="Cambria" w:hAnsi="Cambria" w:cs="Cambria" w:eastAsia="Cambria"/>
                          <w:spacing w:val="39"/>
                          <w:w w:val="130"/>
                          <w:vertAlign w:val="baseline"/>
                        </w:rPr>
                        <w:t> </w:t>
                      </w:r>
                      <w:r>
                        <w:rPr>
                          <w:rFonts w:ascii="Cambria" w:hAnsi="Cambria" w:cs="Cambria" w:eastAsia="Cambria"/>
                          <w:w w:val="115"/>
                          <w:position w:val="15"/>
                          <w:vertAlign w:val="baseline"/>
                        </w:rPr>
                        <w:t>ϵ</w:t>
                      </w:r>
                      <w:r>
                        <w:rPr>
                          <w:rFonts w:ascii="Cambria" w:hAnsi="Cambria" w:cs="Cambria" w:eastAsia="Cambria"/>
                          <w:spacing w:val="-21"/>
                          <w:w w:val="115"/>
                          <w:position w:val="15"/>
                          <w:vertAlign w:val="baseline"/>
                        </w:rPr>
                        <w:t> </w:t>
                      </w:r>
                      <w:r>
                        <w:rPr>
                          <w:rFonts w:ascii="Cambria" w:hAnsi="Cambria" w:cs="Cambria" w:eastAsia="Cambria"/>
                          <w:w w:val="115"/>
                          <w:vertAlign w:val="baseline"/>
                        </w:rPr>
                        <w:t>,</w:t>
                      </w:r>
                      <w:r>
                        <w:rPr>
                          <w:rFonts w:ascii="Cambria" w:hAnsi="Cambria" w:cs="Cambria" w:eastAsia="Cambria"/>
                          <w:spacing w:val="28"/>
                          <w:w w:val="115"/>
                          <w:vertAlign w:val="baseline"/>
                        </w:rPr>
                        <w:t> </w:t>
                      </w:r>
                      <w:r>
                        <w:rPr>
                          <w:rFonts w:ascii="Cambria" w:hAnsi="Cambria" w:cs="Cambria" w:eastAsia="Cambria"/>
                          <w:w w:val="115"/>
                          <w:vertAlign w:val="baseline"/>
                        </w:rPr>
                        <w:t>∀t</w:t>
                      </w:r>
                      <w:r>
                        <w:rPr>
                          <w:rFonts w:ascii="Cambria" w:hAnsi="Cambria" w:cs="Cambria" w:eastAsia="Cambria"/>
                          <w:w w:val="130"/>
                          <w:vertAlign w:val="baseline"/>
                        </w:rPr>
                        <w:t> ≥</w:t>
                      </w:r>
                      <w:r>
                        <w:rPr>
                          <w:rFonts w:ascii="Cambria" w:hAnsi="Cambria" w:cs="Cambria" w:eastAsia="Cambria"/>
                          <w:spacing w:val="1"/>
                          <w:w w:val="130"/>
                          <w:vertAlign w:val="baseline"/>
                        </w:rPr>
                        <w:t> </w:t>
                      </w:r>
                      <w:r>
                        <w:rPr>
                          <w:rFonts w:ascii="Cambria" w:hAnsi="Cambria" w:cs="Cambria" w:eastAsia="Cambria"/>
                          <w:w w:val="115"/>
                          <w:vertAlign w:val="baseline"/>
                        </w:rPr>
                        <w:t>T</w:t>
                      </w:r>
                      <w:r>
                        <w:rPr>
                          <w:rFonts w:ascii="Cambria" w:hAnsi="Cambria" w:cs="Cambria" w:eastAsia="Cambria"/>
                          <w:spacing w:val="44"/>
                          <w:w w:val="115"/>
                          <w:vertAlign w:val="baseline"/>
                        </w:rPr>
                        <w:t> </w:t>
                      </w:r>
                      <w:r>
                        <w:rPr>
                          <w:rFonts w:ascii="Cambria" w:hAnsi="Cambria" w:cs="Cambria" w:eastAsia="Cambria"/>
                          <w:spacing w:val="-10"/>
                          <w:w w:val="115"/>
                          <w:vertAlign w:val="baseline"/>
                        </w:rPr>
                        <w:t>.</w:t>
                      </w:r>
                    </w:p>
                  </w:txbxContent>
                </v:textbox>
                <w10:wrap type="none"/>
              </v:shape>
            </w:pict>
          </mc:Fallback>
        </mc:AlternateContent>
      </w:r>
      <w:r>
        <w:rPr>
          <w:w w:val="105"/>
        </w:rPr>
        <w:t>Pilih</w:t>
      </w:r>
      <w:r>
        <w:rPr>
          <w:spacing w:val="3"/>
          <w:w w:val="105"/>
        </w:rPr>
        <w:t> </w:t>
      </w:r>
      <w:r>
        <w:rPr>
          <w:rFonts w:ascii="Cambria" w:hAnsi="Cambria"/>
          <w:w w:val="105"/>
        </w:rPr>
        <w:t>T</w:t>
      </w:r>
      <w:r>
        <w:rPr>
          <w:rFonts w:ascii="Calibri" w:hAnsi="Calibri"/>
          <w:w w:val="105"/>
          <w:vertAlign w:val="subscript"/>
        </w:rPr>
        <w:t>2</w:t>
      </w:r>
      <w:r>
        <w:rPr>
          <w:rFonts w:ascii="Calibri" w:hAnsi="Calibri"/>
          <w:spacing w:val="12"/>
          <w:w w:val="110"/>
          <w:vertAlign w:val="baseline"/>
        </w:rPr>
        <w:t> </w:t>
      </w:r>
      <w:r>
        <w:rPr>
          <w:rFonts w:ascii="Cambria" w:hAnsi="Cambria"/>
          <w:w w:val="110"/>
          <w:vertAlign w:val="baseline"/>
        </w:rPr>
        <w:t>≥</w:t>
      </w:r>
      <w:r>
        <w:rPr>
          <w:rFonts w:ascii="Cambria" w:hAnsi="Cambria"/>
          <w:spacing w:val="6"/>
          <w:w w:val="110"/>
          <w:vertAlign w:val="baseline"/>
        </w:rPr>
        <w:t> </w:t>
      </w:r>
      <w:r>
        <w:rPr>
          <w:rFonts w:ascii="Cambria" w:hAnsi="Cambria"/>
          <w:w w:val="105"/>
          <w:vertAlign w:val="baseline"/>
        </w:rPr>
        <w:t>T</w:t>
      </w:r>
      <w:r>
        <w:rPr>
          <w:rFonts w:ascii="Calibri" w:hAnsi="Calibri"/>
          <w:w w:val="105"/>
          <w:vertAlign w:val="subscript"/>
        </w:rPr>
        <w:t>1</w:t>
      </w:r>
      <w:r>
        <w:rPr>
          <w:rFonts w:ascii="Calibri" w:hAnsi="Calibri"/>
          <w:spacing w:val="18"/>
          <w:w w:val="105"/>
          <w:vertAlign w:val="baseline"/>
        </w:rPr>
        <w:t> </w:t>
      </w:r>
      <w:r>
        <w:rPr>
          <w:spacing w:val="-2"/>
          <w:w w:val="105"/>
          <w:vertAlign w:val="baseline"/>
        </w:rPr>
        <w:t>sehingga</w:t>
      </w:r>
    </w:p>
    <w:p>
      <w:pPr>
        <w:pStyle w:val="BodyText"/>
        <w:spacing w:after="0"/>
        <w:sectPr>
          <w:type w:val="continuous"/>
          <w:pgSz w:w="8400" w:h="11910"/>
          <w:pgMar w:header="252" w:footer="0" w:top="1220" w:bottom="280" w:left="0" w:right="0"/>
        </w:sectPr>
      </w:pPr>
    </w:p>
    <w:p>
      <w:pPr>
        <w:tabs>
          <w:tab w:pos="3331" w:val="right" w:leader="none"/>
        </w:tabs>
        <w:spacing w:before="314"/>
        <w:ind w:left="2691" w:right="0" w:firstLine="0"/>
        <w:jc w:val="left"/>
        <w:rPr>
          <w:rFonts w:ascii="Calibri"/>
          <w:sz w:val="22"/>
        </w:rPr>
      </w:pPr>
      <w:r>
        <w:rPr>
          <w:rFonts w:ascii="Cambria"/>
          <w:spacing w:val="-5"/>
          <w:w w:val="110"/>
          <w:sz w:val="22"/>
        </w:rPr>
        <w:t>s</w:t>
      </w:r>
      <w:r>
        <w:rPr>
          <w:rFonts w:ascii="Calibri"/>
          <w:spacing w:val="-5"/>
          <w:w w:val="110"/>
          <w:sz w:val="22"/>
          <w:vertAlign w:val="subscript"/>
        </w:rPr>
        <w:t>2</w:t>
      </w:r>
      <w:r>
        <w:rPr>
          <w:position w:val="-2"/>
          <w:sz w:val="16"/>
          <w:vertAlign w:val="baseline"/>
        </w:rPr>
        <w:tab/>
      </w:r>
      <w:r>
        <w:rPr>
          <w:rFonts w:ascii="Calibri"/>
          <w:spacing w:val="-10"/>
          <w:w w:val="110"/>
          <w:sz w:val="22"/>
          <w:vertAlign w:val="baseline"/>
        </w:rPr>
        <w:t>2</w:t>
      </w:r>
    </w:p>
    <w:p>
      <w:pPr>
        <w:tabs>
          <w:tab w:pos="1360" w:val="left" w:leader="none"/>
          <w:tab w:pos="1945" w:val="left" w:leader="none"/>
          <w:tab w:pos="2917" w:val="left" w:leader="none"/>
          <w:tab w:pos="3892" w:val="right" w:leader="none"/>
        </w:tabs>
        <w:spacing w:before="254"/>
        <w:ind w:left="1054" w:right="0" w:firstLine="0"/>
        <w:jc w:val="left"/>
        <w:rPr>
          <w:rFonts w:ascii="Calibri"/>
          <w:sz w:val="16"/>
        </w:rPr>
      </w:pPr>
      <w:r>
        <w:rPr/>
        <w:br w:type="column"/>
      </w:r>
      <w:r>
        <w:rPr>
          <w:rFonts w:ascii="Calibri"/>
          <w:spacing w:val="-10"/>
          <w:sz w:val="16"/>
        </w:rPr>
        <w:t>1</w:t>
      </w:r>
      <w:r>
        <w:rPr>
          <w:rFonts w:ascii="Calibri"/>
          <w:sz w:val="16"/>
        </w:rPr>
        <w:tab/>
      </w:r>
      <w:r>
        <w:rPr>
          <w:rFonts w:ascii="Calibri"/>
          <w:spacing w:val="-10"/>
          <w:sz w:val="16"/>
        </w:rPr>
        <w:t>1</w:t>
      </w:r>
      <w:r>
        <w:rPr>
          <w:rFonts w:ascii="Calibri"/>
          <w:sz w:val="16"/>
        </w:rPr>
        <w:tab/>
      </w:r>
      <w:r>
        <w:rPr>
          <w:rFonts w:ascii="Cambria"/>
          <w:spacing w:val="-5"/>
          <w:position w:val="-11"/>
          <w:sz w:val="22"/>
        </w:rPr>
        <w:t>c</w:t>
      </w:r>
      <w:r>
        <w:rPr>
          <w:rFonts w:ascii="Calibri"/>
          <w:spacing w:val="-5"/>
          <w:position w:val="-14"/>
          <w:sz w:val="16"/>
        </w:rPr>
        <w:t>2</w:t>
      </w:r>
      <w:r>
        <w:rPr>
          <w:rFonts w:ascii="Calibri"/>
          <w:position w:val="-14"/>
          <w:sz w:val="16"/>
        </w:rPr>
        <w:tab/>
      </w:r>
      <w:r>
        <w:rPr>
          <w:rFonts w:ascii="Calibri"/>
          <w:spacing w:val="-10"/>
          <w:position w:val="-11"/>
          <w:sz w:val="22"/>
        </w:rPr>
        <w:t>2</w:t>
      </w:r>
      <w:r>
        <w:rPr>
          <w:position w:val="-11"/>
          <w:sz w:val="22"/>
        </w:rPr>
        <w:tab/>
      </w:r>
      <w:r>
        <w:rPr>
          <w:rFonts w:ascii="Calibri"/>
          <w:spacing w:val="-10"/>
          <w:sz w:val="16"/>
        </w:rPr>
        <w:t>2</w:t>
      </w:r>
    </w:p>
    <w:p>
      <w:pPr>
        <w:spacing w:after="0"/>
        <w:jc w:val="left"/>
        <w:rPr>
          <w:rFonts w:ascii="Calibri"/>
          <w:sz w:val="16"/>
        </w:rPr>
        <w:sectPr>
          <w:type w:val="continuous"/>
          <w:pgSz w:w="8400" w:h="11910"/>
          <w:pgMar w:header="252" w:footer="0" w:top="1220" w:bottom="280" w:left="0" w:right="0"/>
          <w:cols w:num="2" w:equalWidth="0">
            <w:col w:w="3332" w:space="40"/>
            <w:col w:w="5028"/>
          </w:cols>
        </w:sectPr>
      </w:pPr>
    </w:p>
    <w:p>
      <w:pPr>
        <w:pStyle w:val="BodyText"/>
        <w:spacing w:before="204"/>
        <w:rPr>
          <w:rFonts w:ascii="Calibri"/>
          <w:sz w:val="20"/>
        </w:rPr>
      </w:pPr>
    </w:p>
    <w:p>
      <w:pPr>
        <w:pStyle w:val="BodyText"/>
        <w:ind w:left="1133"/>
        <w:rPr>
          <w:rFonts w:ascii="Calibri"/>
          <w:sz w:val="20"/>
        </w:rPr>
      </w:pPr>
      <w:r>
        <w:rPr>
          <w:rFonts w:ascii="Calibri"/>
          <w:sz w:val="20"/>
        </w:rPr>
        <mc:AlternateContent>
          <mc:Choice Requires="wps">
            <w:drawing>
              <wp:inline distT="0" distB="0" distL="0" distR="0">
                <wp:extent cx="3888104" cy="2541905"/>
                <wp:effectExtent l="0" t="0" r="0" b="1269"/>
                <wp:docPr id="116" name="Group 116"/>
                <wp:cNvGraphicFramePr>
                  <a:graphicFrameLocks/>
                </wp:cNvGraphicFramePr>
                <a:graphic>
                  <a:graphicData uri="http://schemas.microsoft.com/office/word/2010/wordprocessingGroup">
                    <wpg:wgp>
                      <wpg:cNvPr id="116" name="Group 116"/>
                      <wpg:cNvGrpSpPr/>
                      <wpg:grpSpPr>
                        <a:xfrm>
                          <a:off x="0" y="0"/>
                          <a:ext cx="3888104" cy="2541905"/>
                          <a:chExt cx="3888104" cy="2541905"/>
                        </a:xfrm>
                      </wpg:grpSpPr>
                      <wps:wsp>
                        <wps:cNvPr id="117" name="Graphic 117"/>
                        <wps:cNvSpPr/>
                        <wps:spPr>
                          <a:xfrm>
                            <a:off x="0" y="0"/>
                            <a:ext cx="3888104" cy="2541905"/>
                          </a:xfrm>
                          <a:custGeom>
                            <a:avLst/>
                            <a:gdLst/>
                            <a:ahLst/>
                            <a:cxnLst/>
                            <a:rect l="l" t="t" r="r" b="b"/>
                            <a:pathLst>
                              <a:path w="3888104" h="2541905">
                                <a:moveTo>
                                  <a:pt x="3888049" y="0"/>
                                </a:moveTo>
                                <a:lnTo>
                                  <a:pt x="0" y="0"/>
                                </a:lnTo>
                                <a:lnTo>
                                  <a:pt x="0" y="2541860"/>
                                </a:lnTo>
                                <a:lnTo>
                                  <a:pt x="3888049" y="2541860"/>
                                </a:lnTo>
                                <a:lnTo>
                                  <a:pt x="3888049" y="0"/>
                                </a:lnTo>
                                <a:close/>
                              </a:path>
                            </a:pathLst>
                          </a:custGeom>
                          <a:solidFill>
                            <a:srgbClr val="7F7F7F"/>
                          </a:solidFill>
                        </wps:spPr>
                        <wps:bodyPr wrap="square" lIns="0" tIns="0" rIns="0" bIns="0" rtlCol="0">
                          <a:prstTxWarp prst="textNoShape">
                            <a:avLst/>
                          </a:prstTxWarp>
                          <a:noAutofit/>
                        </wps:bodyPr>
                      </wps:wsp>
                      <wps:wsp>
                        <wps:cNvPr id="118" name="Graphic 118"/>
                        <wps:cNvSpPr/>
                        <wps:spPr>
                          <a:xfrm>
                            <a:off x="17999" y="18000"/>
                            <a:ext cx="3852545" cy="2506345"/>
                          </a:xfrm>
                          <a:custGeom>
                            <a:avLst/>
                            <a:gdLst/>
                            <a:ahLst/>
                            <a:cxnLst/>
                            <a:rect l="l" t="t" r="r" b="b"/>
                            <a:pathLst>
                              <a:path w="3852545" h="2506345">
                                <a:moveTo>
                                  <a:pt x="3852049" y="0"/>
                                </a:moveTo>
                                <a:lnTo>
                                  <a:pt x="0" y="0"/>
                                </a:lnTo>
                                <a:lnTo>
                                  <a:pt x="0" y="2505861"/>
                                </a:lnTo>
                                <a:lnTo>
                                  <a:pt x="3852049" y="2505861"/>
                                </a:lnTo>
                                <a:lnTo>
                                  <a:pt x="3852049" y="0"/>
                                </a:lnTo>
                                <a:close/>
                              </a:path>
                            </a:pathLst>
                          </a:custGeom>
                          <a:solidFill>
                            <a:srgbClr val="FFFFFF"/>
                          </a:solidFill>
                        </wps:spPr>
                        <wps:bodyPr wrap="square" lIns="0" tIns="0" rIns="0" bIns="0" rtlCol="0">
                          <a:prstTxWarp prst="textNoShape">
                            <a:avLst/>
                          </a:prstTxWarp>
                          <a:noAutofit/>
                        </wps:bodyPr>
                      </wps:wsp>
                      <wps:wsp>
                        <wps:cNvPr id="119" name="Graphic 119"/>
                        <wps:cNvSpPr/>
                        <wps:spPr>
                          <a:xfrm>
                            <a:off x="2394204" y="447834"/>
                            <a:ext cx="149860" cy="1270"/>
                          </a:xfrm>
                          <a:custGeom>
                            <a:avLst/>
                            <a:gdLst/>
                            <a:ahLst/>
                            <a:cxnLst/>
                            <a:rect l="l" t="t" r="r" b="b"/>
                            <a:pathLst>
                              <a:path w="149860" h="0">
                                <a:moveTo>
                                  <a:pt x="0" y="0"/>
                                </a:moveTo>
                                <a:lnTo>
                                  <a:pt x="149517" y="0"/>
                                </a:lnTo>
                              </a:path>
                            </a:pathLst>
                          </a:custGeom>
                          <a:ln w="5542">
                            <a:solidFill>
                              <a:srgbClr val="000000"/>
                            </a:solidFill>
                            <a:prstDash val="solid"/>
                          </a:ln>
                        </wps:spPr>
                        <wps:bodyPr wrap="square" lIns="0" tIns="0" rIns="0" bIns="0" rtlCol="0">
                          <a:prstTxWarp prst="textNoShape">
                            <a:avLst/>
                          </a:prstTxWarp>
                          <a:noAutofit/>
                        </wps:bodyPr>
                      </wps:wsp>
                      <wps:wsp>
                        <wps:cNvPr id="120" name="Textbox 120"/>
                        <wps:cNvSpPr txBox="1"/>
                        <wps:spPr>
                          <a:xfrm>
                            <a:off x="1206601" y="1543998"/>
                            <a:ext cx="73025" cy="139065"/>
                          </a:xfrm>
                          <a:prstGeom prst="rect">
                            <a:avLst/>
                          </a:prstGeom>
                        </wps:spPr>
                        <wps:txbx>
                          <w:txbxContent>
                            <w:p>
                              <w:pPr>
                                <w:spacing w:line="213" w:lineRule="exact" w:before="0"/>
                                <w:ind w:left="0" w:right="0" w:firstLine="0"/>
                                <w:jc w:val="left"/>
                                <w:rPr>
                                  <w:rFonts w:ascii="Cambria"/>
                                  <w:sz w:val="22"/>
                                </w:rPr>
                              </w:pPr>
                              <w:r>
                                <w:rPr>
                                  <w:rFonts w:ascii="Cambria"/>
                                  <w:spacing w:val="-10"/>
                                  <w:sz w:val="22"/>
                                </w:rPr>
                                <w:t>c</w:t>
                              </w:r>
                            </w:p>
                          </w:txbxContent>
                        </wps:txbx>
                        <wps:bodyPr wrap="square" lIns="0" tIns="0" rIns="0" bIns="0" rtlCol="0">
                          <a:noAutofit/>
                        </wps:bodyPr>
                      </wps:wsp>
                      <wps:wsp>
                        <wps:cNvPr id="121" name="Textbox 121"/>
                        <wps:cNvSpPr txBox="1"/>
                        <wps:spPr>
                          <a:xfrm>
                            <a:off x="3270516" y="1994543"/>
                            <a:ext cx="432434" cy="386080"/>
                          </a:xfrm>
                          <a:prstGeom prst="rect">
                            <a:avLst/>
                          </a:prstGeom>
                        </wps:spPr>
                        <wps:txbx>
                          <w:txbxContent>
                            <w:p>
                              <w:pPr>
                                <w:spacing w:line="223" w:lineRule="exact" w:before="0"/>
                                <w:ind w:left="0" w:right="0" w:firstLine="0"/>
                                <w:jc w:val="left"/>
                                <w:rPr>
                                  <w:rFonts w:ascii="Cambria" w:hAnsi="Cambria"/>
                                  <w:sz w:val="22"/>
                                </w:rPr>
                              </w:pPr>
                              <w:r>
                                <w:rPr>
                                  <w:rFonts w:ascii="Cambria" w:hAnsi="Cambria"/>
                                  <w:w w:val="115"/>
                                  <w:sz w:val="22"/>
                                </w:rPr>
                                <w:t>∀t</w:t>
                              </w:r>
                              <w:r>
                                <w:rPr>
                                  <w:rFonts w:ascii="Cambria" w:hAnsi="Cambria"/>
                                  <w:spacing w:val="-4"/>
                                  <w:w w:val="115"/>
                                  <w:sz w:val="22"/>
                                </w:rPr>
                                <w:t> </w:t>
                              </w:r>
                              <w:r>
                                <w:rPr>
                                  <w:rFonts w:ascii="Cambria" w:hAnsi="Cambria"/>
                                  <w:w w:val="115"/>
                                  <w:sz w:val="22"/>
                                </w:rPr>
                                <w:t>≥</w:t>
                              </w:r>
                              <w:r>
                                <w:rPr>
                                  <w:rFonts w:ascii="Cambria" w:hAnsi="Cambria"/>
                                  <w:spacing w:val="-4"/>
                                  <w:w w:val="115"/>
                                  <w:sz w:val="22"/>
                                </w:rPr>
                                <w:t> </w:t>
                              </w:r>
                              <w:r>
                                <w:rPr>
                                  <w:rFonts w:ascii="Calibri" w:hAnsi="Calibri"/>
                                  <w:spacing w:val="-5"/>
                                  <w:w w:val="115"/>
                                  <w:sz w:val="22"/>
                                </w:rPr>
                                <w:t>0</w:t>
                              </w:r>
                              <w:r>
                                <w:rPr>
                                  <w:rFonts w:ascii="Cambria" w:hAnsi="Cambria"/>
                                  <w:spacing w:val="-5"/>
                                  <w:w w:val="115"/>
                                  <w:sz w:val="22"/>
                                </w:rPr>
                                <w:t>.</w:t>
                              </w:r>
                            </w:p>
                            <w:p>
                              <w:pPr>
                                <w:spacing w:line="255" w:lineRule="exact" w:before="129"/>
                                <w:ind w:left="0" w:right="18" w:firstLine="0"/>
                                <w:jc w:val="right"/>
                                <w:rPr>
                                  <w:rFonts w:ascii="Cambria" w:hAnsi="Cambria"/>
                                  <w:sz w:val="22"/>
                                </w:rPr>
                              </w:pPr>
                              <w:r>
                                <w:rPr>
                                  <w:rFonts w:ascii="Cambria" w:hAnsi="Cambria"/>
                                  <w:spacing w:val="-10"/>
                                  <w:sz w:val="22"/>
                                </w:rPr>
                                <w:t>■</w:t>
                              </w:r>
                            </w:p>
                          </w:txbxContent>
                        </wps:txbx>
                        <wps:bodyPr wrap="square" lIns="0" tIns="0" rIns="0" bIns="0" rtlCol="0">
                          <a:noAutofit/>
                        </wps:bodyPr>
                      </wps:wsp>
                      <wps:wsp>
                        <wps:cNvPr id="122" name="Textbox 122"/>
                        <wps:cNvSpPr txBox="1"/>
                        <wps:spPr>
                          <a:xfrm>
                            <a:off x="1266558" y="1592782"/>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23" name="Textbox 123"/>
                        <wps:cNvSpPr txBox="1"/>
                        <wps:spPr>
                          <a:xfrm>
                            <a:off x="1456778" y="1448964"/>
                            <a:ext cx="2167255" cy="237490"/>
                          </a:xfrm>
                          <a:prstGeom prst="rect">
                            <a:avLst/>
                          </a:prstGeom>
                        </wps:spPr>
                        <wps:txbx>
                          <w:txbxContent>
                            <w:p>
                              <w:pPr>
                                <w:spacing w:line="187" w:lineRule="auto" w:before="0"/>
                                <w:ind w:left="0" w:right="0" w:firstLine="0"/>
                                <w:jc w:val="left"/>
                                <w:rPr>
                                  <w:rFonts w:ascii="Cambria" w:hAnsi="Cambria"/>
                                  <w:position w:val="-14"/>
                                  <w:sz w:val="22"/>
                                </w:rPr>
                              </w:pPr>
                              <w:r>
                                <w:rPr>
                                  <w:rFonts w:ascii="Calibri" w:hAnsi="Calibri"/>
                                  <w:w w:val="125"/>
                                  <w:sz w:val="22"/>
                                </w:rPr>
                                <w:t>+</w:t>
                              </w:r>
                              <w:r>
                                <w:rPr>
                                  <w:rFonts w:ascii="Calibri" w:hAnsi="Calibri"/>
                                  <w:spacing w:val="-21"/>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19"/>
                                  <w:w w:val="125"/>
                                  <w:sz w:val="22"/>
                                </w:rPr>
                                <w:t> </w:t>
                              </w:r>
                              <w:r>
                                <w:rPr>
                                  <w:rFonts w:ascii="Calibri" w:hAnsi="Calibri"/>
                                  <w:w w:val="125"/>
                                  <w:sz w:val="22"/>
                                </w:rPr>
                                <w:t>+</w:t>
                              </w:r>
                              <w:r>
                                <w:rPr>
                                  <w:rFonts w:ascii="Calibri" w:hAnsi="Calibri"/>
                                  <w:spacing w:val="4"/>
                                  <w:w w:val="125"/>
                                  <w:sz w:val="22"/>
                                </w:rPr>
                                <w:t> </w:t>
                              </w:r>
                              <w:r>
                                <w:rPr>
                                  <w:rFonts w:ascii="Cambria" w:hAnsi="Cambria"/>
                                  <w:w w:val="125"/>
                                  <w:position w:val="-14"/>
                                  <w:sz w:val="22"/>
                                </w:rPr>
                                <w:t>c</w:t>
                              </w:r>
                              <w:r>
                                <w:rPr>
                                  <w:rFonts w:ascii="Cambria" w:hAnsi="Cambria"/>
                                  <w:spacing w:val="71"/>
                                  <w:w w:val="125"/>
                                  <w:position w:val="-14"/>
                                  <w:sz w:val="22"/>
                                </w:rPr>
                                <w:t> </w:t>
                              </w:r>
                              <w:r>
                                <w:rPr>
                                  <w:rFonts w:ascii="Cambria" w:hAnsi="Cambria"/>
                                  <w:w w:val="125"/>
                                  <w:position w:val="-14"/>
                                  <w:sz w:val="22"/>
                                </w:rPr>
                                <w:t>.</w:t>
                              </w:r>
                              <w:r>
                                <w:rPr>
                                  <w:rFonts w:ascii="Cambria" w:hAnsi="Cambria"/>
                                  <w:spacing w:val="-25"/>
                                  <w:w w:val="125"/>
                                  <w:position w:val="-14"/>
                                  <w:sz w:val="22"/>
                                </w:rPr>
                                <w:t> </w:t>
                              </w:r>
                              <w:r>
                                <w:rPr>
                                  <w:rFonts w:ascii="Cambria" w:hAnsi="Cambria"/>
                                  <w:w w:val="125"/>
                                  <w:position w:val="-14"/>
                                  <w:sz w:val="22"/>
                                </w:rPr>
                                <w:t>.</w:t>
                              </w:r>
                              <w:r>
                                <w:rPr>
                                  <w:rFonts w:ascii="Cambria" w:hAnsi="Cambria"/>
                                  <w:spacing w:val="-23"/>
                                  <w:w w:val="125"/>
                                  <w:position w:val="-14"/>
                                  <w:sz w:val="22"/>
                                </w:rPr>
                                <w:t> </w:t>
                              </w:r>
                              <w:r>
                                <w:rPr>
                                  <w:rFonts w:ascii="Cambria" w:hAnsi="Cambria"/>
                                  <w:w w:val="125"/>
                                  <w:position w:val="-14"/>
                                  <w:sz w:val="22"/>
                                </w:rPr>
                                <w:t>.</w:t>
                              </w:r>
                              <w:r>
                                <w:rPr>
                                  <w:rFonts w:ascii="Cambria" w:hAnsi="Cambria"/>
                                  <w:spacing w:val="-24"/>
                                  <w:w w:val="125"/>
                                  <w:position w:val="-14"/>
                                  <w:sz w:val="22"/>
                                </w:rPr>
                                <w:t> </w:t>
                              </w:r>
                              <w:r>
                                <w:rPr>
                                  <w:rFonts w:ascii="Cambria" w:hAnsi="Cambria"/>
                                  <w:w w:val="125"/>
                                  <w:position w:val="-14"/>
                                  <w:sz w:val="22"/>
                                </w:rPr>
                                <w:t>c</w:t>
                              </w:r>
                              <w:r>
                                <w:rPr>
                                  <w:rFonts w:ascii="Cambria" w:hAnsi="Cambria"/>
                                  <w:spacing w:val="16"/>
                                  <w:w w:val="125"/>
                                  <w:position w:val="-14"/>
                                  <w:sz w:val="22"/>
                                </w:rPr>
                                <w:t>  </w:t>
                              </w:r>
                              <w:r>
                                <w:rPr>
                                  <w:rFonts w:ascii="Cambria" w:hAnsi="Cambria"/>
                                  <w:w w:val="125"/>
                                  <w:sz w:val="22"/>
                                </w:rPr>
                                <w:t>≤</w:t>
                              </w:r>
                              <w:r>
                                <w:rPr>
                                  <w:rFonts w:ascii="Cambria" w:hAnsi="Cambria"/>
                                  <w:spacing w:val="1"/>
                                  <w:w w:val="125"/>
                                  <w:sz w:val="22"/>
                                </w:rPr>
                                <w:t> </w:t>
                              </w:r>
                              <w:r>
                                <w:rPr>
                                  <w:rFonts w:ascii="Cambria" w:hAnsi="Cambria"/>
                                  <w:w w:val="125"/>
                                  <w:sz w:val="22"/>
                                </w:rPr>
                                <w:t>K</w:t>
                              </w:r>
                              <w:r>
                                <w:rPr>
                                  <w:rFonts w:ascii="Cambria" w:hAnsi="Cambria"/>
                                  <w:spacing w:val="-3"/>
                                  <w:w w:val="125"/>
                                  <w:sz w:val="22"/>
                                </w:rPr>
                                <w:t> </w:t>
                              </w:r>
                              <w:r>
                                <w:rPr>
                                  <w:rFonts w:ascii="Calibri" w:hAnsi="Calibri"/>
                                  <w:w w:val="125"/>
                                  <w:sz w:val="22"/>
                                </w:rPr>
                                <w:t>+</w:t>
                              </w:r>
                              <w:r>
                                <w:rPr>
                                  <w:rFonts w:ascii="Calibri" w:hAnsi="Calibri"/>
                                  <w:spacing w:val="24"/>
                                  <w:w w:val="125"/>
                                  <w:sz w:val="22"/>
                                </w:rPr>
                                <w:t> </w:t>
                              </w:r>
                              <w:r>
                                <w:rPr>
                                  <w:rFonts w:ascii="Cambria" w:hAnsi="Cambria"/>
                                  <w:w w:val="125"/>
                                  <w:position w:val="-14"/>
                                  <w:sz w:val="22"/>
                                </w:rPr>
                                <w:t>s</w:t>
                              </w:r>
                              <w:r>
                                <w:rPr>
                                  <w:rFonts w:ascii="Cambria" w:hAnsi="Cambria"/>
                                  <w:spacing w:val="30"/>
                                  <w:w w:val="125"/>
                                  <w:position w:val="-14"/>
                                  <w:sz w:val="22"/>
                                </w:rPr>
                                <w:t>  </w:t>
                              </w:r>
                              <w:r>
                                <w:rPr>
                                  <w:rFonts w:ascii="Calibri" w:hAnsi="Calibri"/>
                                  <w:w w:val="125"/>
                                  <w:sz w:val="22"/>
                                </w:rPr>
                                <w:t>+</w:t>
                              </w:r>
                              <w:r>
                                <w:rPr>
                                  <w:rFonts w:ascii="Calibri" w:hAnsi="Calibri"/>
                                  <w:spacing w:val="-19"/>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19"/>
                                  <w:w w:val="125"/>
                                  <w:sz w:val="22"/>
                                </w:rPr>
                                <w:t> </w:t>
                              </w:r>
                              <w:r>
                                <w:rPr>
                                  <w:rFonts w:ascii="Calibri" w:hAnsi="Calibri"/>
                                  <w:w w:val="125"/>
                                  <w:sz w:val="22"/>
                                </w:rPr>
                                <w:t>+</w:t>
                              </w:r>
                              <w:r>
                                <w:rPr>
                                  <w:rFonts w:ascii="Calibri" w:hAnsi="Calibri"/>
                                  <w:spacing w:val="37"/>
                                  <w:w w:val="125"/>
                                  <w:sz w:val="22"/>
                                </w:rPr>
                                <w:t> </w:t>
                              </w:r>
                              <w:r>
                                <w:rPr>
                                  <w:rFonts w:ascii="Cambria" w:hAnsi="Cambria"/>
                                  <w:spacing w:val="-10"/>
                                  <w:w w:val="125"/>
                                  <w:position w:val="-14"/>
                                  <w:sz w:val="22"/>
                                </w:rPr>
                                <w:t>s</w:t>
                              </w:r>
                            </w:p>
                          </w:txbxContent>
                        </wps:txbx>
                        <wps:bodyPr wrap="square" lIns="0" tIns="0" rIns="0" bIns="0" rtlCol="0">
                          <a:noAutofit/>
                        </wps:bodyPr>
                      </wps:wsp>
                      <wps:wsp>
                        <wps:cNvPr id="124" name="Textbox 124"/>
                        <wps:cNvSpPr txBox="1"/>
                        <wps:spPr>
                          <a:xfrm>
                            <a:off x="1928444" y="1335688"/>
                            <a:ext cx="443865" cy="170180"/>
                          </a:xfrm>
                          <a:prstGeom prst="rect">
                            <a:avLst/>
                          </a:prstGeom>
                        </wps:spPr>
                        <wps:txbx>
                          <w:txbxContent>
                            <w:p>
                              <w:pPr>
                                <w:spacing w:line="254" w:lineRule="exact" w:before="0"/>
                                <w:ind w:left="0" w:right="0" w:firstLine="0"/>
                                <w:jc w:val="left"/>
                                <w:rPr>
                                  <w:rFonts w:ascii="Calibri"/>
                                  <w:sz w:val="22"/>
                                </w:rPr>
                              </w:pPr>
                              <w:r>
                                <w:rPr>
                                  <w:rFonts w:ascii="Cambria"/>
                                  <w:spacing w:val="58"/>
                                  <w:w w:val="125"/>
                                  <w:sz w:val="22"/>
                                  <w:u w:val="single"/>
                                </w:rPr>
                                <w:t> </w:t>
                              </w:r>
                              <w:r>
                                <w:rPr>
                                  <w:rFonts w:ascii="Cambria"/>
                                  <w:spacing w:val="-2"/>
                                  <w:w w:val="125"/>
                                  <w:sz w:val="22"/>
                                  <w:u w:val="single"/>
                                </w:rPr>
                                <w:t>x</w:t>
                              </w:r>
                              <w:r>
                                <w:rPr>
                                  <w:rFonts w:ascii="Cambria"/>
                                  <w:spacing w:val="-2"/>
                                  <w:w w:val="125"/>
                                  <w:sz w:val="22"/>
                                  <w:u w:val="single"/>
                                  <w:vertAlign w:val="subscript"/>
                                </w:rPr>
                                <w:t>i</w:t>
                              </w:r>
                              <w:r>
                                <w:rPr>
                                  <w:rFonts w:ascii="Calibri"/>
                                  <w:spacing w:val="-2"/>
                                  <w:w w:val="125"/>
                                  <w:sz w:val="22"/>
                                  <w:u w:val="single"/>
                                  <w:vertAlign w:val="baseline"/>
                                </w:rPr>
                                <w:t>(</w:t>
                              </w:r>
                              <w:r>
                                <w:rPr>
                                  <w:rFonts w:ascii="Cambria"/>
                                  <w:spacing w:val="-2"/>
                                  <w:w w:val="125"/>
                                  <w:sz w:val="22"/>
                                  <w:u w:val="single"/>
                                  <w:vertAlign w:val="baseline"/>
                                </w:rPr>
                                <w:t>t</w:t>
                              </w:r>
                              <w:r>
                                <w:rPr>
                                  <w:rFonts w:ascii="Calibri"/>
                                  <w:spacing w:val="-2"/>
                                  <w:w w:val="125"/>
                                  <w:sz w:val="22"/>
                                  <w:u w:val="single"/>
                                  <w:vertAlign w:val="baseline"/>
                                </w:rPr>
                                <w:t>)</w:t>
                              </w:r>
                              <w:r>
                                <w:rPr>
                                  <w:rFonts w:ascii="Calibri"/>
                                  <w:spacing w:val="80"/>
                                  <w:w w:val="125"/>
                                  <w:sz w:val="22"/>
                                  <w:u w:val="single"/>
                                  <w:vertAlign w:val="baseline"/>
                                </w:rPr>
                                <w:t> </w:t>
                              </w:r>
                            </w:p>
                          </w:txbxContent>
                        </wps:txbx>
                        <wps:bodyPr wrap="square" lIns="0" tIns="0" rIns="0" bIns="0" rtlCol="0">
                          <a:noAutofit/>
                        </wps:bodyPr>
                      </wps:wsp>
                      <wps:wsp>
                        <wps:cNvPr id="125" name="Textbox 125"/>
                        <wps:cNvSpPr txBox="1"/>
                        <wps:spPr>
                          <a:xfrm>
                            <a:off x="2862516" y="1355238"/>
                            <a:ext cx="147320" cy="139065"/>
                          </a:xfrm>
                          <a:prstGeom prst="rect">
                            <a:avLst/>
                          </a:prstGeom>
                        </wps:spPr>
                        <wps:txbx>
                          <w:txbxContent>
                            <w:p>
                              <w:pPr>
                                <w:spacing w:line="213" w:lineRule="exact" w:before="0"/>
                                <w:ind w:left="0" w:right="0" w:firstLine="0"/>
                                <w:jc w:val="left"/>
                                <w:rPr>
                                  <w:rFonts w:ascii="Cambria"/>
                                  <w:sz w:val="22"/>
                                </w:rPr>
                              </w:pPr>
                              <w:r>
                                <w:rPr>
                                  <w:rFonts w:ascii="Cambria"/>
                                  <w:spacing w:val="-10"/>
                                  <w:w w:val="115"/>
                                  <w:sz w:val="22"/>
                                  <w:u w:val="single"/>
                                </w:rPr>
                                <w:t>M</w:t>
                              </w:r>
                            </w:p>
                          </w:txbxContent>
                        </wps:txbx>
                        <wps:bodyPr wrap="square" lIns="0" tIns="0" rIns="0" bIns="0" rtlCol="0">
                          <a:noAutofit/>
                        </wps:bodyPr>
                      </wps:wsp>
                      <wps:wsp>
                        <wps:cNvPr id="126" name="Textbox 126"/>
                        <wps:cNvSpPr txBox="1"/>
                        <wps:spPr>
                          <a:xfrm>
                            <a:off x="3525304" y="1355238"/>
                            <a:ext cx="147320" cy="139065"/>
                          </a:xfrm>
                          <a:prstGeom prst="rect">
                            <a:avLst/>
                          </a:prstGeom>
                        </wps:spPr>
                        <wps:txbx>
                          <w:txbxContent>
                            <w:p>
                              <w:pPr>
                                <w:spacing w:line="213" w:lineRule="exact" w:before="0"/>
                                <w:ind w:left="0" w:right="0" w:firstLine="0"/>
                                <w:jc w:val="left"/>
                                <w:rPr>
                                  <w:rFonts w:ascii="Cambria"/>
                                  <w:sz w:val="22"/>
                                </w:rPr>
                              </w:pPr>
                              <w:r>
                                <w:rPr>
                                  <w:rFonts w:ascii="Cambria"/>
                                  <w:spacing w:val="-10"/>
                                  <w:w w:val="115"/>
                                  <w:sz w:val="22"/>
                                  <w:u w:val="single"/>
                                </w:rPr>
                                <w:t>M</w:t>
                              </w:r>
                            </w:p>
                          </w:txbxContent>
                        </wps:txbx>
                        <wps:bodyPr wrap="square" lIns="0" tIns="0" rIns="0" bIns="0" rtlCol="0">
                          <a:noAutofit/>
                        </wps:bodyPr>
                      </wps:wsp>
                      <wps:wsp>
                        <wps:cNvPr id="127" name="Textbox 127"/>
                        <wps:cNvSpPr txBox="1"/>
                        <wps:spPr>
                          <a:xfrm>
                            <a:off x="198005" y="1592782"/>
                            <a:ext cx="3462654" cy="269240"/>
                          </a:xfrm>
                          <a:prstGeom prst="rect">
                            <a:avLst/>
                          </a:prstGeom>
                        </wps:spPr>
                        <wps:txbx>
                          <w:txbxContent>
                            <w:p>
                              <w:pPr>
                                <w:tabs>
                                  <w:tab w:pos="3335" w:val="left" w:leader="none"/>
                                  <w:tab w:pos="4317" w:val="left" w:leader="none"/>
                                  <w:tab w:pos="5374" w:val="left" w:leader="none"/>
                                </w:tabs>
                                <w:spacing w:line="161" w:lineRule="exact" w:before="0"/>
                                <w:ind w:left="2819" w:right="0" w:firstLine="0"/>
                                <w:jc w:val="left"/>
                                <w:rPr>
                                  <w:rFonts w:ascii="Cambria"/>
                                  <w:sz w:val="16"/>
                                </w:rPr>
                              </w:pPr>
                              <w:r>
                                <w:rPr>
                                  <w:rFonts w:ascii="Calibri"/>
                                  <w:spacing w:val="-10"/>
                                  <w:w w:val="115"/>
                                  <w:sz w:val="16"/>
                                </w:rPr>
                                <w:t>2</w:t>
                              </w:r>
                              <w:r>
                                <w:rPr>
                                  <w:rFonts w:ascii="Calibri"/>
                                  <w:sz w:val="16"/>
                                </w:rPr>
                                <w:tab/>
                              </w:r>
                              <w:r>
                                <w:rPr>
                                  <w:rFonts w:ascii="Cambria"/>
                                  <w:spacing w:val="-10"/>
                                  <w:w w:val="115"/>
                                  <w:sz w:val="16"/>
                                </w:rPr>
                                <w:t>i</w:t>
                              </w:r>
                              <w:r>
                                <w:rPr>
                                  <w:rFonts w:ascii="Cambria"/>
                                  <w:sz w:val="16"/>
                                </w:rPr>
                                <w:tab/>
                              </w:r>
                              <w:r>
                                <w:rPr>
                                  <w:rFonts w:ascii="Calibri"/>
                                  <w:spacing w:val="-10"/>
                                  <w:w w:val="115"/>
                                  <w:sz w:val="16"/>
                                </w:rPr>
                                <w:t>2</w:t>
                              </w:r>
                              <w:r>
                                <w:rPr>
                                  <w:sz w:val="16"/>
                                </w:rPr>
                                <w:tab/>
                              </w:r>
                              <w:r>
                                <w:rPr>
                                  <w:rFonts w:ascii="Cambria"/>
                                  <w:spacing w:val="-10"/>
                                  <w:w w:val="115"/>
                                  <w:sz w:val="16"/>
                                </w:rPr>
                                <w:t>i</w:t>
                              </w:r>
                            </w:p>
                            <w:p>
                              <w:pPr>
                                <w:spacing w:line="262" w:lineRule="exact" w:before="0"/>
                                <w:ind w:left="0" w:right="0" w:firstLine="0"/>
                                <w:jc w:val="left"/>
                                <w:rPr>
                                  <w:sz w:val="22"/>
                                </w:rPr>
                              </w:pPr>
                              <w:r>
                                <w:rPr>
                                  <w:sz w:val="22"/>
                                </w:rPr>
                                <w:t>Demikian</w:t>
                              </w:r>
                              <w:r>
                                <w:rPr>
                                  <w:spacing w:val="10"/>
                                  <w:sz w:val="22"/>
                                </w:rPr>
                                <w:t> </w:t>
                              </w:r>
                              <w:r>
                                <w:rPr>
                                  <w:sz w:val="22"/>
                                </w:rPr>
                                <w:t>pula,</w:t>
                              </w:r>
                              <w:r>
                                <w:rPr>
                                  <w:spacing w:val="11"/>
                                  <w:sz w:val="22"/>
                                </w:rPr>
                                <w:t> </w:t>
                              </w:r>
                              <w:r>
                                <w:rPr>
                                  <w:sz w:val="22"/>
                                </w:rPr>
                                <w:t>dapat</w:t>
                              </w:r>
                              <w:r>
                                <w:rPr>
                                  <w:spacing w:val="10"/>
                                  <w:sz w:val="22"/>
                                </w:rPr>
                                <w:t> </w:t>
                              </w:r>
                              <w:r>
                                <w:rPr>
                                  <w:sz w:val="22"/>
                                </w:rPr>
                                <w:t>dibuktikan</w:t>
                              </w:r>
                              <w:r>
                                <w:rPr>
                                  <w:spacing w:val="11"/>
                                  <w:sz w:val="22"/>
                                </w:rPr>
                                <w:t> </w:t>
                              </w:r>
                              <w:r>
                                <w:rPr>
                                  <w:sz w:val="22"/>
                                </w:rPr>
                                <w:t>bahwa</w:t>
                              </w:r>
                              <w:r>
                                <w:rPr>
                                  <w:spacing w:val="10"/>
                                  <w:sz w:val="22"/>
                                </w:rPr>
                                <w:t> </w:t>
                              </w:r>
                              <w:r>
                                <w:rPr>
                                  <w:sz w:val="22"/>
                                </w:rPr>
                                <w:t>untuk</w:t>
                              </w:r>
                              <w:r>
                                <w:rPr>
                                  <w:spacing w:val="11"/>
                                  <w:sz w:val="22"/>
                                </w:rPr>
                                <w:t> </w:t>
                              </w:r>
                              <w:r>
                                <w:rPr>
                                  <w:rFonts w:ascii="Cambria"/>
                                  <w:sz w:val="22"/>
                                </w:rPr>
                                <w:t>i</w:t>
                              </w:r>
                              <w:r>
                                <w:rPr>
                                  <w:rFonts w:ascii="Cambria"/>
                                  <w:spacing w:val="14"/>
                                  <w:sz w:val="22"/>
                                </w:rPr>
                                <w:t> </w:t>
                              </w:r>
                              <w:r>
                                <w:rPr>
                                  <w:rFonts w:ascii="Calibri"/>
                                  <w:sz w:val="22"/>
                                </w:rPr>
                                <w:t>=</w:t>
                              </w:r>
                              <w:r>
                                <w:rPr>
                                  <w:rFonts w:ascii="Calibri"/>
                                  <w:spacing w:val="12"/>
                                  <w:sz w:val="22"/>
                                </w:rPr>
                                <w:t> </w:t>
                              </w:r>
                              <w:r>
                                <w:rPr>
                                  <w:rFonts w:ascii="Calibri"/>
                                  <w:sz w:val="22"/>
                                </w:rPr>
                                <w:t>2</w:t>
                              </w:r>
                              <w:r>
                                <w:rPr>
                                  <w:rFonts w:ascii="Cambria"/>
                                  <w:sz w:val="22"/>
                                </w:rPr>
                                <w:t>,</w:t>
                              </w:r>
                              <w:r>
                                <w:rPr>
                                  <w:rFonts w:ascii="Cambria"/>
                                  <w:spacing w:val="-11"/>
                                  <w:sz w:val="22"/>
                                </w:rPr>
                                <w:t> </w:t>
                              </w:r>
                              <w:r>
                                <w:rPr>
                                  <w:rFonts w:ascii="Cambria"/>
                                  <w:sz w:val="22"/>
                                </w:rPr>
                                <w:t>.</w:t>
                              </w:r>
                              <w:r>
                                <w:rPr>
                                  <w:rFonts w:ascii="Cambria"/>
                                  <w:spacing w:val="-12"/>
                                  <w:sz w:val="22"/>
                                </w:rPr>
                                <w:t> </w:t>
                              </w:r>
                              <w:r>
                                <w:rPr>
                                  <w:rFonts w:ascii="Cambria"/>
                                  <w:sz w:val="22"/>
                                </w:rPr>
                                <w:t>.</w:t>
                              </w:r>
                              <w:r>
                                <w:rPr>
                                  <w:rFonts w:ascii="Cambria"/>
                                  <w:spacing w:val="-11"/>
                                  <w:sz w:val="22"/>
                                </w:rPr>
                                <w:t> </w:t>
                              </w:r>
                              <w:r>
                                <w:rPr>
                                  <w:rFonts w:ascii="Cambria"/>
                                  <w:sz w:val="22"/>
                                </w:rPr>
                                <w:t>.</w:t>
                              </w:r>
                              <w:r>
                                <w:rPr>
                                  <w:rFonts w:ascii="Cambria"/>
                                  <w:spacing w:val="-12"/>
                                  <w:sz w:val="22"/>
                                </w:rPr>
                                <w:t> </w:t>
                              </w:r>
                              <w:r>
                                <w:rPr>
                                  <w:rFonts w:ascii="Cambria"/>
                                  <w:sz w:val="22"/>
                                </w:rPr>
                                <w:t>,</w:t>
                              </w:r>
                              <w:r>
                                <w:rPr>
                                  <w:rFonts w:ascii="Cambria"/>
                                  <w:spacing w:val="-12"/>
                                  <w:sz w:val="22"/>
                                </w:rPr>
                                <w:t> </w:t>
                              </w:r>
                              <w:r>
                                <w:rPr>
                                  <w:rFonts w:ascii="Cambria"/>
                                  <w:spacing w:val="-5"/>
                                  <w:sz w:val="22"/>
                                </w:rPr>
                                <w:t>n</w:t>
                              </w:r>
                              <w:r>
                                <w:rPr>
                                  <w:spacing w:val="-5"/>
                                  <w:sz w:val="22"/>
                                </w:rPr>
                                <w:t>:</w:t>
                              </w:r>
                            </w:p>
                          </w:txbxContent>
                        </wps:txbx>
                        <wps:bodyPr wrap="square" lIns="0" tIns="0" rIns="0" bIns="0" rtlCol="0">
                          <a:noAutofit/>
                        </wps:bodyPr>
                      </wps:wsp>
                      <wps:wsp>
                        <wps:cNvPr id="128" name="Textbox 128"/>
                        <wps:cNvSpPr txBox="1"/>
                        <wps:spPr>
                          <a:xfrm>
                            <a:off x="198005" y="1994543"/>
                            <a:ext cx="441959" cy="150495"/>
                          </a:xfrm>
                          <a:prstGeom prst="rect">
                            <a:avLst/>
                          </a:prstGeom>
                        </wps:spPr>
                        <wps:txbx>
                          <w:txbxContent>
                            <w:p>
                              <w:pPr>
                                <w:spacing w:line="223" w:lineRule="exact" w:before="0"/>
                                <w:ind w:left="0" w:right="0" w:firstLine="0"/>
                                <w:jc w:val="left"/>
                                <w:rPr>
                                  <w:rFonts w:ascii="Calibri"/>
                                  <w:sz w:val="22"/>
                                </w:rPr>
                              </w:pPr>
                              <w:r>
                                <w:rPr>
                                  <w:rFonts w:ascii="Cambria"/>
                                  <w:w w:val="115"/>
                                  <w:sz w:val="22"/>
                                </w:rPr>
                                <w:t>x</w:t>
                              </w:r>
                              <w:r>
                                <w:rPr>
                                  <w:rFonts w:ascii="Calibri"/>
                                  <w:w w:val="115"/>
                                  <w:sz w:val="22"/>
                                  <w:vertAlign w:val="subscript"/>
                                </w:rPr>
                                <w:t>1</w:t>
                              </w:r>
                              <w:r>
                                <w:rPr>
                                  <w:rFonts w:ascii="Calibri"/>
                                  <w:w w:val="115"/>
                                  <w:sz w:val="22"/>
                                  <w:vertAlign w:val="baseline"/>
                                </w:rPr>
                                <w:t>(</w:t>
                              </w:r>
                              <w:r>
                                <w:rPr>
                                  <w:rFonts w:ascii="Cambria"/>
                                  <w:w w:val="115"/>
                                  <w:sz w:val="22"/>
                                  <w:vertAlign w:val="baseline"/>
                                </w:rPr>
                                <w:t>t</w:t>
                              </w:r>
                              <w:r>
                                <w:rPr>
                                  <w:rFonts w:ascii="Calibri"/>
                                  <w:w w:val="115"/>
                                  <w:sz w:val="22"/>
                                  <w:vertAlign w:val="baseline"/>
                                </w:rPr>
                                <w:t>)</w:t>
                              </w:r>
                              <w:r>
                                <w:rPr>
                                  <w:rFonts w:ascii="Calibri"/>
                                  <w:spacing w:val="-4"/>
                                  <w:w w:val="125"/>
                                  <w:sz w:val="22"/>
                                  <w:vertAlign w:val="baseline"/>
                                </w:rPr>
                                <w:t> </w:t>
                              </w:r>
                              <w:r>
                                <w:rPr>
                                  <w:rFonts w:ascii="Calibri"/>
                                  <w:spacing w:val="-10"/>
                                  <w:w w:val="125"/>
                                  <w:sz w:val="22"/>
                                  <w:vertAlign w:val="baseline"/>
                                </w:rPr>
                                <w:t>+</w:t>
                              </w:r>
                            </w:p>
                          </w:txbxContent>
                        </wps:txbx>
                        <wps:bodyPr wrap="square" lIns="0" tIns="0" rIns="0" bIns="0" rtlCol="0">
                          <a:noAutofit/>
                        </wps:bodyPr>
                      </wps:wsp>
                      <wps:wsp>
                        <wps:cNvPr id="129" name="Textbox 129"/>
                        <wps:cNvSpPr txBox="1"/>
                        <wps:spPr>
                          <a:xfrm>
                            <a:off x="667308" y="1900817"/>
                            <a:ext cx="309880" cy="150495"/>
                          </a:xfrm>
                          <a:prstGeom prst="rect">
                            <a:avLst/>
                          </a:prstGeom>
                        </wps:spPr>
                        <wps:txbx>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wps:txbx>
                        <wps:bodyPr wrap="square" lIns="0" tIns="0" rIns="0" bIns="0" rtlCol="0">
                          <a:noAutofit/>
                        </wps:bodyPr>
                      </wps:wsp>
                      <wps:wsp>
                        <wps:cNvPr id="130" name="Textbox 130"/>
                        <wps:cNvSpPr txBox="1"/>
                        <wps:spPr>
                          <a:xfrm>
                            <a:off x="1470469" y="1900817"/>
                            <a:ext cx="292735" cy="150495"/>
                          </a:xfrm>
                          <a:prstGeom prst="rect">
                            <a:avLst/>
                          </a:prstGeom>
                        </wps:spPr>
                        <wps:txbx>
                          <w:txbxContent>
                            <w:p>
                              <w:pPr>
                                <w:spacing w:line="223" w:lineRule="exact" w:before="0"/>
                                <w:ind w:left="0" w:right="0" w:firstLine="0"/>
                                <w:jc w:val="left"/>
                                <w:rPr>
                                  <w:rFonts w:ascii="Calibri"/>
                                  <w:sz w:val="22"/>
                                </w:rPr>
                              </w:pPr>
                              <w:r>
                                <w:rPr>
                                  <w:rFonts w:ascii="Cambria"/>
                                  <w:spacing w:val="-2"/>
                                  <w:w w:val="125"/>
                                  <w:sz w:val="22"/>
                                  <w:u w:val="single"/>
                                </w:rPr>
                                <w:t>x</w:t>
                              </w:r>
                              <w:r>
                                <w:rPr>
                                  <w:rFonts w:ascii="Cambria"/>
                                  <w:spacing w:val="-2"/>
                                  <w:w w:val="125"/>
                                  <w:sz w:val="22"/>
                                  <w:u w:val="single"/>
                                  <w:vertAlign w:val="subscript"/>
                                </w:rPr>
                                <w:t>i</w:t>
                              </w:r>
                              <w:r>
                                <w:rPr>
                                  <w:rFonts w:ascii="Calibri"/>
                                  <w:spacing w:val="-2"/>
                                  <w:w w:val="125"/>
                                  <w:sz w:val="22"/>
                                  <w:u w:val="single"/>
                                  <w:vertAlign w:val="baseline"/>
                                </w:rPr>
                                <w:t>(</w:t>
                              </w:r>
                              <w:r>
                                <w:rPr>
                                  <w:rFonts w:ascii="Cambria"/>
                                  <w:spacing w:val="-2"/>
                                  <w:w w:val="125"/>
                                  <w:sz w:val="22"/>
                                  <w:u w:val="single"/>
                                  <w:vertAlign w:val="baseline"/>
                                </w:rPr>
                                <w:t>t</w:t>
                              </w:r>
                              <w:r>
                                <w:rPr>
                                  <w:rFonts w:ascii="Calibri"/>
                                  <w:spacing w:val="-2"/>
                                  <w:w w:val="125"/>
                                  <w:sz w:val="22"/>
                                  <w:u w:val="single"/>
                                  <w:vertAlign w:val="baseline"/>
                                </w:rPr>
                                <w:t>)</w:t>
                              </w:r>
                            </w:p>
                          </w:txbxContent>
                        </wps:txbx>
                        <wps:bodyPr wrap="square" lIns="0" tIns="0" rIns="0" bIns="0" rtlCol="0">
                          <a:noAutofit/>
                        </wps:bodyPr>
                      </wps:wsp>
                      <wps:wsp>
                        <wps:cNvPr id="131" name="Textbox 131"/>
                        <wps:cNvSpPr txBox="1"/>
                        <wps:spPr>
                          <a:xfrm>
                            <a:off x="2250097" y="1900817"/>
                            <a:ext cx="147320" cy="139065"/>
                          </a:xfrm>
                          <a:prstGeom prst="rect">
                            <a:avLst/>
                          </a:prstGeom>
                        </wps:spPr>
                        <wps:txbx>
                          <w:txbxContent>
                            <w:p>
                              <w:pPr>
                                <w:spacing w:line="213" w:lineRule="exact" w:before="0"/>
                                <w:ind w:left="0" w:right="0" w:firstLine="0"/>
                                <w:jc w:val="left"/>
                                <w:rPr>
                                  <w:rFonts w:ascii="Cambria"/>
                                  <w:sz w:val="22"/>
                                </w:rPr>
                              </w:pPr>
                              <w:r>
                                <w:rPr>
                                  <w:rFonts w:ascii="Cambria"/>
                                  <w:spacing w:val="-10"/>
                                  <w:w w:val="115"/>
                                  <w:sz w:val="22"/>
                                  <w:u w:val="single"/>
                                </w:rPr>
                                <w:t>M</w:t>
                              </w:r>
                            </w:p>
                          </w:txbxContent>
                        </wps:txbx>
                        <wps:bodyPr wrap="square" lIns="0" tIns="0" rIns="0" bIns="0" rtlCol="0">
                          <a:noAutofit/>
                        </wps:bodyPr>
                      </wps:wsp>
                      <wps:wsp>
                        <wps:cNvPr id="132" name="Textbox 132"/>
                        <wps:cNvSpPr txBox="1"/>
                        <wps:spPr>
                          <a:xfrm>
                            <a:off x="2905709" y="1900817"/>
                            <a:ext cx="147320" cy="139065"/>
                          </a:xfrm>
                          <a:prstGeom prst="rect">
                            <a:avLst/>
                          </a:prstGeom>
                        </wps:spPr>
                        <wps:txbx>
                          <w:txbxContent>
                            <w:p>
                              <w:pPr>
                                <w:spacing w:line="213" w:lineRule="exact" w:before="0"/>
                                <w:ind w:left="0" w:right="0" w:firstLine="0"/>
                                <w:jc w:val="left"/>
                                <w:rPr>
                                  <w:rFonts w:ascii="Cambria"/>
                                  <w:sz w:val="22"/>
                                </w:rPr>
                              </w:pPr>
                              <w:r>
                                <w:rPr>
                                  <w:rFonts w:ascii="Cambria"/>
                                  <w:spacing w:val="-10"/>
                                  <w:w w:val="115"/>
                                  <w:sz w:val="22"/>
                                  <w:u w:val="single"/>
                                </w:rPr>
                                <w:t>M</w:t>
                              </w:r>
                            </w:p>
                          </w:txbxContent>
                        </wps:txbx>
                        <wps:bodyPr wrap="square" lIns="0" tIns="0" rIns="0" bIns="0" rtlCol="0">
                          <a:noAutofit/>
                        </wps:bodyPr>
                      </wps:wsp>
                      <wps:wsp>
                        <wps:cNvPr id="133" name="Textbox 133"/>
                        <wps:cNvSpPr txBox="1"/>
                        <wps:spPr>
                          <a:xfrm>
                            <a:off x="755815" y="2089578"/>
                            <a:ext cx="73025" cy="139065"/>
                          </a:xfrm>
                          <a:prstGeom prst="rect">
                            <a:avLst/>
                          </a:prstGeom>
                        </wps:spPr>
                        <wps:txbx>
                          <w:txbxContent>
                            <w:p>
                              <w:pPr>
                                <w:spacing w:line="213" w:lineRule="exact" w:before="0"/>
                                <w:ind w:left="0" w:right="0" w:firstLine="0"/>
                                <w:jc w:val="left"/>
                                <w:rPr>
                                  <w:rFonts w:ascii="Cambria"/>
                                  <w:sz w:val="22"/>
                                </w:rPr>
                              </w:pPr>
                              <w:r>
                                <w:rPr>
                                  <w:rFonts w:ascii="Cambria"/>
                                  <w:spacing w:val="-10"/>
                                  <w:sz w:val="22"/>
                                </w:rPr>
                                <w:t>c</w:t>
                              </w:r>
                            </w:p>
                          </w:txbxContent>
                        </wps:txbx>
                        <wps:bodyPr wrap="square" lIns="0" tIns="0" rIns="0" bIns="0" rtlCol="0">
                          <a:noAutofit/>
                        </wps:bodyPr>
                      </wps:wsp>
                      <wps:wsp>
                        <wps:cNvPr id="134" name="Textbox 134"/>
                        <wps:cNvSpPr txBox="1"/>
                        <wps:spPr>
                          <a:xfrm>
                            <a:off x="815771" y="2138349"/>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35" name="Textbox 135"/>
                        <wps:cNvSpPr txBox="1"/>
                        <wps:spPr>
                          <a:xfrm>
                            <a:off x="1004201" y="1994543"/>
                            <a:ext cx="439420" cy="237490"/>
                          </a:xfrm>
                          <a:prstGeom prst="rect">
                            <a:avLst/>
                          </a:prstGeom>
                        </wps:spPr>
                        <wps:txbx>
                          <w:txbxContent>
                            <w:p>
                              <w:pPr>
                                <w:spacing w:line="223" w:lineRule="exact" w:before="0"/>
                                <w:ind w:left="0" w:right="0" w:firstLine="0"/>
                                <w:jc w:val="left"/>
                                <w:rPr>
                                  <w:rFonts w:ascii="Calibri" w:hAnsi="Calibri"/>
                                  <w:sz w:val="22"/>
                                </w:rPr>
                              </w:pPr>
                              <w:r>
                                <w:rPr>
                                  <w:rFonts w:ascii="Calibri" w:hAnsi="Calibri"/>
                                  <w:w w:val="115"/>
                                  <w:sz w:val="22"/>
                                </w:rPr>
                                <w:t>+</w:t>
                              </w:r>
                              <w:r>
                                <w:rPr>
                                  <w:rFonts w:ascii="Calibri" w:hAnsi="Calibri"/>
                                  <w:spacing w:val="-17"/>
                                  <w:w w:val="115"/>
                                  <w:sz w:val="22"/>
                                </w:rPr>
                                <w:t> </w:t>
                              </w:r>
                              <w:r>
                                <w:rPr>
                                  <w:rFonts w:ascii="Cambria" w:hAnsi="Cambria"/>
                                  <w:w w:val="115"/>
                                  <w:sz w:val="22"/>
                                </w:rPr>
                                <w:t>·</w:t>
                              </w:r>
                              <w:r>
                                <w:rPr>
                                  <w:rFonts w:ascii="Cambria" w:hAnsi="Cambria"/>
                                  <w:spacing w:val="-18"/>
                                  <w:w w:val="115"/>
                                  <w:sz w:val="22"/>
                                </w:rPr>
                                <w:t> </w:t>
                              </w:r>
                              <w:r>
                                <w:rPr>
                                  <w:rFonts w:ascii="Cambria" w:hAnsi="Cambria"/>
                                  <w:w w:val="115"/>
                                  <w:sz w:val="22"/>
                                </w:rPr>
                                <w:t>·</w:t>
                              </w:r>
                              <w:r>
                                <w:rPr>
                                  <w:rFonts w:ascii="Cambria" w:hAnsi="Cambria"/>
                                  <w:spacing w:val="-18"/>
                                  <w:w w:val="115"/>
                                  <w:sz w:val="22"/>
                                </w:rPr>
                                <w:t> </w:t>
                              </w:r>
                              <w:r>
                                <w:rPr>
                                  <w:rFonts w:ascii="Cambria" w:hAnsi="Cambria"/>
                                  <w:w w:val="115"/>
                                  <w:sz w:val="22"/>
                                </w:rPr>
                                <w:t>·</w:t>
                              </w:r>
                              <w:r>
                                <w:rPr>
                                  <w:rFonts w:ascii="Cambria" w:hAnsi="Cambria"/>
                                  <w:spacing w:val="-16"/>
                                  <w:w w:val="115"/>
                                  <w:sz w:val="22"/>
                                </w:rPr>
                                <w:t> </w:t>
                              </w:r>
                              <w:r>
                                <w:rPr>
                                  <w:rFonts w:ascii="Calibri" w:hAnsi="Calibri"/>
                                  <w:spacing w:val="-10"/>
                                  <w:w w:val="115"/>
                                  <w:sz w:val="22"/>
                                </w:rPr>
                                <w:t>+</w:t>
                              </w:r>
                            </w:p>
                          </w:txbxContent>
                        </wps:txbx>
                        <wps:bodyPr wrap="square" lIns="0" tIns="0" rIns="0" bIns="0" rtlCol="0">
                          <a:noAutofit/>
                        </wps:bodyPr>
                      </wps:wsp>
                      <wps:wsp>
                        <wps:cNvPr id="136" name="Textbox 136"/>
                        <wps:cNvSpPr txBox="1"/>
                        <wps:spPr>
                          <a:xfrm>
                            <a:off x="1558975" y="2089578"/>
                            <a:ext cx="73025" cy="139065"/>
                          </a:xfrm>
                          <a:prstGeom prst="rect">
                            <a:avLst/>
                          </a:prstGeom>
                        </wps:spPr>
                        <wps:txbx>
                          <w:txbxContent>
                            <w:p>
                              <w:pPr>
                                <w:spacing w:line="213" w:lineRule="exact" w:before="0"/>
                                <w:ind w:left="0" w:right="0" w:firstLine="0"/>
                                <w:jc w:val="left"/>
                                <w:rPr>
                                  <w:rFonts w:ascii="Cambria"/>
                                  <w:sz w:val="22"/>
                                </w:rPr>
                              </w:pPr>
                              <w:r>
                                <w:rPr>
                                  <w:rFonts w:ascii="Cambria"/>
                                  <w:spacing w:val="-10"/>
                                  <w:sz w:val="22"/>
                                </w:rPr>
                                <w:t>c</w:t>
                              </w:r>
                            </w:p>
                          </w:txbxContent>
                        </wps:txbx>
                        <wps:bodyPr wrap="square" lIns="0" tIns="0" rIns="0" bIns="0" rtlCol="0">
                          <a:noAutofit/>
                        </wps:bodyPr>
                      </wps:wsp>
                      <wps:wsp>
                        <wps:cNvPr id="137" name="Textbox 137"/>
                        <wps:cNvSpPr txBox="1"/>
                        <wps:spPr>
                          <a:xfrm>
                            <a:off x="1618932" y="2138349"/>
                            <a:ext cx="4953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0"/>
                                  <w:sz w:val="16"/>
                                </w:rPr>
                                <w:t>i</w:t>
                              </w:r>
                            </w:p>
                          </w:txbxContent>
                        </wps:txbx>
                        <wps:bodyPr wrap="square" lIns="0" tIns="0" rIns="0" bIns="0" rtlCol="0">
                          <a:noAutofit/>
                        </wps:bodyPr>
                      </wps:wsp>
                      <wps:wsp>
                        <wps:cNvPr id="138" name="Textbox 138"/>
                        <wps:cNvSpPr txBox="1"/>
                        <wps:spPr>
                          <a:xfrm>
                            <a:off x="1804047" y="1994543"/>
                            <a:ext cx="1317625" cy="237490"/>
                          </a:xfrm>
                          <a:prstGeom prst="rect">
                            <a:avLst/>
                          </a:prstGeom>
                        </wps:spPr>
                        <wps:txbx>
                          <w:txbxContent>
                            <w:p>
                              <w:pPr>
                                <w:spacing w:line="187" w:lineRule="auto" w:before="0"/>
                                <w:ind w:left="0" w:right="0" w:firstLine="0"/>
                                <w:jc w:val="left"/>
                                <w:rPr>
                                  <w:rFonts w:ascii="Cambria" w:hAnsi="Cambria"/>
                                  <w:sz w:val="22"/>
                                </w:rPr>
                              </w:pPr>
                              <w:r>
                                <w:rPr>
                                  <w:rFonts w:ascii="Cambria" w:hAnsi="Cambria"/>
                                  <w:w w:val="125"/>
                                  <w:sz w:val="22"/>
                                </w:rPr>
                                <w:t>≤</w:t>
                              </w:r>
                              <w:r>
                                <w:rPr>
                                  <w:rFonts w:ascii="Cambria" w:hAnsi="Cambria"/>
                                  <w:spacing w:val="2"/>
                                  <w:w w:val="125"/>
                                  <w:sz w:val="22"/>
                                </w:rPr>
                                <w:t> </w:t>
                              </w:r>
                              <w:r>
                                <w:rPr>
                                  <w:rFonts w:ascii="Cambria" w:hAnsi="Cambria"/>
                                  <w:w w:val="125"/>
                                  <w:sz w:val="22"/>
                                </w:rPr>
                                <w:t>K</w:t>
                              </w:r>
                              <w:r>
                                <w:rPr>
                                  <w:rFonts w:ascii="Cambria" w:hAnsi="Cambria"/>
                                  <w:spacing w:val="-3"/>
                                  <w:w w:val="125"/>
                                  <w:sz w:val="22"/>
                                </w:rPr>
                                <w:t> </w:t>
                              </w:r>
                              <w:r>
                                <w:rPr>
                                  <w:rFonts w:ascii="Calibri" w:hAnsi="Calibri"/>
                                  <w:w w:val="125"/>
                                  <w:sz w:val="22"/>
                                </w:rPr>
                                <w:t>+</w:t>
                              </w:r>
                              <w:r>
                                <w:rPr>
                                  <w:rFonts w:ascii="Calibri" w:hAnsi="Calibri"/>
                                  <w:spacing w:val="22"/>
                                  <w:w w:val="125"/>
                                  <w:sz w:val="22"/>
                                </w:rPr>
                                <w:t> </w:t>
                              </w:r>
                              <w:r>
                                <w:rPr>
                                  <w:rFonts w:ascii="Cambria" w:hAnsi="Cambria"/>
                                  <w:w w:val="125"/>
                                  <w:position w:val="-14"/>
                                  <w:sz w:val="22"/>
                                </w:rPr>
                                <w:t>s</w:t>
                              </w:r>
                              <w:r>
                                <w:rPr>
                                  <w:rFonts w:ascii="Cambria" w:hAnsi="Cambria"/>
                                  <w:spacing w:val="32"/>
                                  <w:w w:val="125"/>
                                  <w:position w:val="-14"/>
                                  <w:sz w:val="22"/>
                                </w:rPr>
                                <w:t>  </w:t>
                              </w:r>
                              <w:r>
                                <w:rPr>
                                  <w:rFonts w:ascii="Calibri" w:hAnsi="Calibri"/>
                                  <w:w w:val="125"/>
                                  <w:sz w:val="22"/>
                                </w:rPr>
                                <w:t>+</w:t>
                              </w:r>
                              <w:r>
                                <w:rPr>
                                  <w:rFonts w:ascii="Calibri" w:hAnsi="Calibri"/>
                                  <w:spacing w:val="-20"/>
                                  <w:w w:val="125"/>
                                  <w:sz w:val="22"/>
                                </w:rPr>
                                <w:t> </w:t>
                              </w:r>
                              <w:r>
                                <w:rPr>
                                  <w:rFonts w:ascii="Cambria" w:hAnsi="Cambria"/>
                                  <w:w w:val="125"/>
                                  <w:sz w:val="22"/>
                                </w:rPr>
                                <w:t>·</w:t>
                              </w:r>
                              <w:r>
                                <w:rPr>
                                  <w:rFonts w:ascii="Cambria" w:hAnsi="Cambria"/>
                                  <w:spacing w:val="-23"/>
                                  <w:w w:val="125"/>
                                  <w:sz w:val="22"/>
                                </w:rPr>
                                <w:t> </w:t>
                              </w:r>
                              <w:r>
                                <w:rPr>
                                  <w:rFonts w:ascii="Cambria" w:hAnsi="Cambria"/>
                                  <w:w w:val="125"/>
                                  <w:sz w:val="22"/>
                                </w:rPr>
                                <w:t>·</w:t>
                              </w:r>
                              <w:r>
                                <w:rPr>
                                  <w:rFonts w:ascii="Cambria" w:hAnsi="Cambria"/>
                                  <w:spacing w:val="-23"/>
                                  <w:w w:val="125"/>
                                  <w:sz w:val="22"/>
                                </w:rPr>
                                <w:t> </w:t>
                              </w:r>
                              <w:r>
                                <w:rPr>
                                  <w:rFonts w:ascii="Cambria" w:hAnsi="Cambria"/>
                                  <w:w w:val="125"/>
                                  <w:sz w:val="22"/>
                                </w:rPr>
                                <w:t>·</w:t>
                              </w:r>
                              <w:r>
                                <w:rPr>
                                  <w:rFonts w:ascii="Cambria" w:hAnsi="Cambria"/>
                                  <w:spacing w:val="-20"/>
                                  <w:w w:val="125"/>
                                  <w:sz w:val="22"/>
                                </w:rPr>
                                <w:t> </w:t>
                              </w:r>
                              <w:r>
                                <w:rPr>
                                  <w:rFonts w:ascii="Calibri" w:hAnsi="Calibri"/>
                                  <w:w w:val="125"/>
                                  <w:sz w:val="22"/>
                                </w:rPr>
                                <w:t>+</w:t>
                              </w:r>
                              <w:r>
                                <w:rPr>
                                  <w:rFonts w:ascii="Calibri" w:hAnsi="Calibri"/>
                                  <w:spacing w:val="37"/>
                                  <w:w w:val="125"/>
                                  <w:sz w:val="22"/>
                                </w:rPr>
                                <w:t> </w:t>
                              </w:r>
                              <w:r>
                                <w:rPr>
                                  <w:rFonts w:ascii="Cambria" w:hAnsi="Cambria"/>
                                  <w:w w:val="125"/>
                                  <w:position w:val="-14"/>
                                  <w:sz w:val="22"/>
                                </w:rPr>
                                <w:t>s</w:t>
                              </w:r>
                              <w:r>
                                <w:rPr>
                                  <w:rFonts w:ascii="Cambria" w:hAnsi="Cambria"/>
                                  <w:spacing w:val="70"/>
                                  <w:w w:val="125"/>
                                  <w:position w:val="-14"/>
                                  <w:sz w:val="22"/>
                                </w:rPr>
                                <w:t> </w:t>
                              </w:r>
                              <w:r>
                                <w:rPr>
                                  <w:rFonts w:ascii="Cambria" w:hAnsi="Cambria"/>
                                  <w:spacing w:val="-10"/>
                                  <w:w w:val="125"/>
                                  <w:sz w:val="22"/>
                                </w:rPr>
                                <w:t>,</w:t>
                              </w:r>
                            </w:p>
                          </w:txbxContent>
                        </wps:txbx>
                        <wps:bodyPr wrap="square" lIns="0" tIns="0" rIns="0" bIns="0" rtlCol="0">
                          <a:noAutofit/>
                        </wps:bodyPr>
                      </wps:wsp>
                      <wps:wsp>
                        <wps:cNvPr id="139" name="Textbox 139"/>
                        <wps:cNvSpPr txBox="1"/>
                        <wps:spPr>
                          <a:xfrm>
                            <a:off x="2327275" y="2138349"/>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40" name="Textbox 140"/>
                        <wps:cNvSpPr txBox="1"/>
                        <wps:spPr>
                          <a:xfrm>
                            <a:off x="2991459" y="2138349"/>
                            <a:ext cx="4953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0"/>
                                  <w:sz w:val="16"/>
                                </w:rPr>
                                <w:t>i</w:t>
                              </w:r>
                            </w:p>
                          </w:txbxContent>
                        </wps:txbx>
                        <wps:bodyPr wrap="square" lIns="0" tIns="0" rIns="0" bIns="0" rtlCol="0">
                          <a:noAutofit/>
                        </wps:bodyPr>
                      </wps:wsp>
                      <wps:wsp>
                        <wps:cNvPr id="141" name="Textbox 141"/>
                        <wps:cNvSpPr txBox="1"/>
                        <wps:spPr>
                          <a:xfrm>
                            <a:off x="1901278" y="809672"/>
                            <a:ext cx="309880" cy="150495"/>
                          </a:xfrm>
                          <a:prstGeom prst="rect">
                            <a:avLst/>
                          </a:prstGeom>
                        </wps:spPr>
                        <wps:txbx>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wps:txbx>
                        <wps:bodyPr wrap="square" lIns="0" tIns="0" rIns="0" bIns="0" rtlCol="0">
                          <a:noAutofit/>
                        </wps:bodyPr>
                      </wps:wsp>
                      <wps:wsp>
                        <wps:cNvPr id="142" name="Textbox 142"/>
                        <wps:cNvSpPr txBox="1"/>
                        <wps:spPr>
                          <a:xfrm>
                            <a:off x="198005" y="106684"/>
                            <a:ext cx="1513840" cy="247650"/>
                          </a:xfrm>
                          <a:prstGeom prst="rect">
                            <a:avLst/>
                          </a:prstGeom>
                        </wps:spPr>
                        <wps:txbx>
                          <w:txbxContent>
                            <w:p>
                              <w:pPr>
                                <w:spacing w:line="239" w:lineRule="exact" w:before="0"/>
                                <w:ind w:left="0" w:right="0" w:firstLine="0"/>
                                <w:jc w:val="left"/>
                                <w:rPr>
                                  <w:sz w:val="22"/>
                                </w:rPr>
                              </w:pPr>
                              <w:r>
                                <w:rPr>
                                  <w:w w:val="105"/>
                                  <w:sz w:val="22"/>
                                </w:rPr>
                                <w:t>Maka</w:t>
                              </w:r>
                              <w:r>
                                <w:rPr>
                                  <w:spacing w:val="-11"/>
                                  <w:w w:val="105"/>
                                  <w:sz w:val="22"/>
                                </w:rPr>
                                <w:t> </w:t>
                              </w:r>
                              <w:r>
                                <w:rPr>
                                  <w:w w:val="105"/>
                                  <w:sz w:val="22"/>
                                </w:rPr>
                                <w:t>untuk</w:t>
                              </w:r>
                              <w:r>
                                <w:rPr>
                                  <w:spacing w:val="-11"/>
                                  <w:w w:val="105"/>
                                  <w:sz w:val="22"/>
                                </w:rPr>
                                <w:t> </w:t>
                              </w:r>
                              <w:r>
                                <w:rPr>
                                  <w:w w:val="105"/>
                                  <w:sz w:val="22"/>
                                </w:rPr>
                                <w:t>semua</w:t>
                              </w:r>
                              <w:r>
                                <w:rPr>
                                  <w:spacing w:val="-11"/>
                                  <w:w w:val="105"/>
                                  <w:sz w:val="22"/>
                                </w:rPr>
                                <w:t> </w:t>
                              </w:r>
                              <w:r>
                                <w:rPr>
                                  <w:rFonts w:ascii="Cambria" w:hAnsi="Cambria"/>
                                  <w:w w:val="105"/>
                                  <w:sz w:val="22"/>
                                </w:rPr>
                                <w:t>t</w:t>
                              </w:r>
                              <w:r>
                                <w:rPr>
                                  <w:rFonts w:ascii="Cambria" w:hAnsi="Cambria"/>
                                  <w:spacing w:val="-6"/>
                                  <w:w w:val="105"/>
                                  <w:sz w:val="22"/>
                                </w:rPr>
                                <w:t> </w:t>
                              </w:r>
                              <w:r>
                                <w:rPr>
                                  <w:rFonts w:ascii="Cambria" w:hAnsi="Cambria"/>
                                  <w:w w:val="105"/>
                                  <w:sz w:val="22"/>
                                </w:rPr>
                                <w:t>≥</w:t>
                              </w:r>
                              <w:r>
                                <w:rPr>
                                  <w:rFonts w:ascii="Cambria" w:hAnsi="Cambria"/>
                                  <w:spacing w:val="-5"/>
                                  <w:w w:val="105"/>
                                  <w:sz w:val="22"/>
                                </w:rPr>
                                <w:t> T</w:t>
                              </w:r>
                              <w:r>
                                <w:rPr>
                                  <w:rFonts w:ascii="Calibri" w:hAnsi="Calibri"/>
                                  <w:spacing w:val="-5"/>
                                  <w:w w:val="105"/>
                                  <w:sz w:val="22"/>
                                  <w:vertAlign w:val="subscript"/>
                                </w:rPr>
                                <w:t>2</w:t>
                              </w:r>
                              <w:r>
                                <w:rPr>
                                  <w:spacing w:val="-5"/>
                                  <w:w w:val="105"/>
                                  <w:sz w:val="22"/>
                                  <w:vertAlign w:val="baseline"/>
                                </w:rPr>
                                <w:t>:</w:t>
                              </w:r>
                            </w:p>
                          </w:txbxContent>
                        </wps:txbx>
                        <wps:bodyPr wrap="square" lIns="0" tIns="0" rIns="0" bIns="0" rtlCol="0">
                          <a:noAutofit/>
                        </wps:bodyPr>
                      </wps:wsp>
                      <wps:wsp>
                        <wps:cNvPr id="143" name="Textbox 143"/>
                        <wps:cNvSpPr txBox="1"/>
                        <wps:spPr>
                          <a:xfrm>
                            <a:off x="1103541" y="378557"/>
                            <a:ext cx="448309" cy="150495"/>
                          </a:xfrm>
                          <a:prstGeom prst="rect">
                            <a:avLst/>
                          </a:prstGeom>
                        </wps:spPr>
                        <wps:txbx>
                          <w:txbxContent>
                            <w:p>
                              <w:pPr>
                                <w:spacing w:line="223" w:lineRule="exact" w:before="0"/>
                                <w:ind w:left="0" w:right="0" w:firstLine="0"/>
                                <w:jc w:val="left"/>
                                <w:rPr>
                                  <w:rFonts w:ascii="Calibri"/>
                                  <w:sz w:val="22"/>
                                </w:rPr>
                              </w:pPr>
                              <w:r>
                                <w:rPr>
                                  <w:rFonts w:ascii="Cambria"/>
                                  <w:w w:val="120"/>
                                  <w:sz w:val="22"/>
                                </w:rPr>
                                <w:t>x</w:t>
                              </w:r>
                              <w:r>
                                <w:rPr>
                                  <w:rFonts w:ascii="Calibri"/>
                                  <w:w w:val="120"/>
                                  <w:sz w:val="22"/>
                                  <w:vertAlign w:val="subscript"/>
                                </w:rPr>
                                <w:t>1</w:t>
                              </w:r>
                              <w:r>
                                <w:rPr>
                                  <w:rFonts w:ascii="Calibri"/>
                                  <w:w w:val="120"/>
                                  <w:sz w:val="22"/>
                                  <w:vertAlign w:val="baseline"/>
                                </w:rPr>
                                <w:t>(</w:t>
                              </w:r>
                              <w:r>
                                <w:rPr>
                                  <w:rFonts w:ascii="Cambria"/>
                                  <w:w w:val="120"/>
                                  <w:sz w:val="22"/>
                                  <w:vertAlign w:val="baseline"/>
                                </w:rPr>
                                <w:t>t</w:t>
                              </w:r>
                              <w:r>
                                <w:rPr>
                                  <w:rFonts w:ascii="Calibri"/>
                                  <w:w w:val="120"/>
                                  <w:sz w:val="22"/>
                                  <w:vertAlign w:val="baseline"/>
                                </w:rPr>
                                <w:t>)</w:t>
                              </w:r>
                              <w:r>
                                <w:rPr>
                                  <w:rFonts w:ascii="Calibri"/>
                                  <w:spacing w:val="-10"/>
                                  <w:w w:val="120"/>
                                  <w:sz w:val="22"/>
                                  <w:vertAlign w:val="baseline"/>
                                </w:rPr>
                                <w:t> </w:t>
                              </w:r>
                              <w:r>
                                <w:rPr>
                                  <w:rFonts w:ascii="Calibri"/>
                                  <w:spacing w:val="-10"/>
                                  <w:w w:val="125"/>
                                  <w:sz w:val="22"/>
                                  <w:vertAlign w:val="baseline"/>
                                </w:rPr>
                                <w:t>+</w:t>
                              </w:r>
                            </w:p>
                          </w:txbxContent>
                        </wps:txbx>
                        <wps:bodyPr wrap="square" lIns="0" tIns="0" rIns="0" bIns="0" rtlCol="0">
                          <a:noAutofit/>
                        </wps:bodyPr>
                      </wps:wsp>
                      <wps:wsp>
                        <wps:cNvPr id="144" name="Textbox 144"/>
                        <wps:cNvSpPr txBox="1"/>
                        <wps:spPr>
                          <a:xfrm>
                            <a:off x="1585125" y="284831"/>
                            <a:ext cx="309880" cy="150495"/>
                          </a:xfrm>
                          <a:prstGeom prst="rect">
                            <a:avLst/>
                          </a:prstGeom>
                        </wps:spPr>
                        <wps:txbx>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wps:txbx>
                        <wps:bodyPr wrap="square" lIns="0" tIns="0" rIns="0" bIns="0" rtlCol="0">
                          <a:noAutofit/>
                        </wps:bodyPr>
                      </wps:wsp>
                      <wps:wsp>
                        <wps:cNvPr id="145" name="Textbox 145"/>
                        <wps:cNvSpPr txBox="1"/>
                        <wps:spPr>
                          <a:xfrm>
                            <a:off x="2394204" y="284831"/>
                            <a:ext cx="147320" cy="139065"/>
                          </a:xfrm>
                          <a:prstGeom prst="rect">
                            <a:avLst/>
                          </a:prstGeom>
                        </wps:spPr>
                        <wps:txbx>
                          <w:txbxContent>
                            <w:p>
                              <w:pPr>
                                <w:spacing w:line="213" w:lineRule="exact" w:before="0"/>
                                <w:ind w:left="0" w:right="0" w:firstLine="0"/>
                                <w:jc w:val="left"/>
                                <w:rPr>
                                  <w:rFonts w:ascii="Cambria"/>
                                  <w:sz w:val="22"/>
                                </w:rPr>
                              </w:pPr>
                              <w:r>
                                <w:rPr>
                                  <w:rFonts w:ascii="Cambria"/>
                                  <w:spacing w:val="-10"/>
                                  <w:w w:val="115"/>
                                  <w:sz w:val="22"/>
                                </w:rPr>
                                <w:t>M</w:t>
                              </w:r>
                            </w:p>
                          </w:txbxContent>
                        </wps:txbx>
                        <wps:bodyPr wrap="square" lIns="0" tIns="0" rIns="0" bIns="0" rtlCol="0">
                          <a:noAutofit/>
                        </wps:bodyPr>
                      </wps:wsp>
                      <wps:wsp>
                        <wps:cNvPr id="146" name="Textbox 146"/>
                        <wps:cNvSpPr txBox="1"/>
                        <wps:spPr>
                          <a:xfrm>
                            <a:off x="1673631" y="473591"/>
                            <a:ext cx="73025" cy="139065"/>
                          </a:xfrm>
                          <a:prstGeom prst="rect">
                            <a:avLst/>
                          </a:prstGeom>
                        </wps:spPr>
                        <wps:txbx>
                          <w:txbxContent>
                            <w:p>
                              <w:pPr>
                                <w:spacing w:line="213" w:lineRule="exact" w:before="0"/>
                                <w:ind w:left="0" w:right="0" w:firstLine="0"/>
                                <w:jc w:val="left"/>
                                <w:rPr>
                                  <w:rFonts w:ascii="Cambria"/>
                                  <w:sz w:val="22"/>
                                </w:rPr>
                              </w:pPr>
                              <w:r>
                                <w:rPr>
                                  <w:rFonts w:ascii="Cambria"/>
                                  <w:spacing w:val="-10"/>
                                  <w:sz w:val="22"/>
                                </w:rPr>
                                <w:t>c</w:t>
                              </w:r>
                            </w:p>
                          </w:txbxContent>
                        </wps:txbx>
                        <wps:bodyPr wrap="square" lIns="0" tIns="0" rIns="0" bIns="0" rtlCol="0">
                          <a:noAutofit/>
                        </wps:bodyPr>
                      </wps:wsp>
                      <wps:wsp>
                        <wps:cNvPr id="147" name="Textbox 147"/>
                        <wps:cNvSpPr txBox="1"/>
                        <wps:spPr>
                          <a:xfrm>
                            <a:off x="1733588" y="522363"/>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48" name="Textbox 148"/>
                        <wps:cNvSpPr txBox="1"/>
                        <wps:spPr>
                          <a:xfrm>
                            <a:off x="1935873" y="378557"/>
                            <a:ext cx="861694" cy="233679"/>
                          </a:xfrm>
                          <a:prstGeom prst="rect">
                            <a:avLst/>
                          </a:prstGeom>
                        </wps:spPr>
                        <wps:txbx>
                          <w:txbxContent>
                            <w:p>
                              <w:pPr>
                                <w:tabs>
                                  <w:tab w:pos="1029" w:val="left" w:leader="none"/>
                                </w:tabs>
                                <w:spacing w:line="163" w:lineRule="exact" w:before="0"/>
                                <w:ind w:left="0" w:right="18" w:firstLine="0"/>
                                <w:jc w:val="center"/>
                                <w:rPr>
                                  <w:rFonts w:ascii="Cambria" w:hAnsi="Cambria" w:cs="Cambria" w:eastAsia="Cambria"/>
                                  <w:sz w:val="22"/>
                                  <w:szCs w:val="22"/>
                                </w:rPr>
                              </w:pPr>
                              <w:r>
                                <w:rPr>
                                  <w:rFonts w:ascii="Cambria" w:hAnsi="Cambria" w:cs="Cambria" w:eastAsia="Cambria"/>
                                  <w:w w:val="135"/>
                                  <w:sz w:val="22"/>
                                  <w:szCs w:val="22"/>
                                </w:rPr>
                                <w:t>&lt;</w:t>
                              </w:r>
                              <w:r>
                                <w:rPr>
                                  <w:rFonts w:ascii="Cambria" w:hAnsi="Cambria" w:cs="Cambria" w:eastAsia="Cambria"/>
                                  <w:spacing w:val="-6"/>
                                  <w:w w:val="135"/>
                                  <w:sz w:val="22"/>
                                  <w:szCs w:val="22"/>
                                </w:rPr>
                                <w:t> </w:t>
                              </w:r>
                              <w:r>
                                <w:rPr>
                                  <w:rFonts w:ascii="Cambria" w:hAnsi="Cambria" w:cs="Cambria" w:eastAsia="Cambria"/>
                                  <w:w w:val="135"/>
                                  <w:sz w:val="22"/>
                                  <w:szCs w:val="22"/>
                                </w:rPr>
                                <w:t>K </w:t>
                              </w:r>
                              <w:r>
                                <w:rPr>
                                  <w:rFonts w:ascii="Calibri" w:hAnsi="Calibri" w:cs="Calibri" w:eastAsia="Calibri"/>
                                  <w:spacing w:val="-12"/>
                                  <w:w w:val="130"/>
                                  <w:sz w:val="22"/>
                                  <w:szCs w:val="22"/>
                                </w:rPr>
                                <w:t>+</w:t>
                              </w:r>
                              <w:r>
                                <w:rPr>
                                  <w:rFonts w:ascii="Calibri" w:hAnsi="Calibri" w:cs="Calibri" w:eastAsia="Calibri"/>
                                  <w:sz w:val="22"/>
                                  <w:szCs w:val="22"/>
                                </w:rPr>
                                <w:tab/>
                              </w:r>
                              <w:r>
                                <w:rPr>
                                  <w:rFonts w:ascii="Calibri" w:hAnsi="Calibri" w:cs="Calibri" w:eastAsia="Calibri"/>
                                  <w:w w:val="135"/>
                                  <w:sz w:val="22"/>
                                  <w:szCs w:val="22"/>
                                </w:rPr>
                                <w:t>+ </w:t>
                              </w:r>
                              <w:r>
                                <w:rPr>
                                  <w:rFonts w:ascii="Cambria" w:hAnsi="Cambria" w:cs="Cambria" w:eastAsia="Cambria"/>
                                  <w:spacing w:val="-33"/>
                                  <w:w w:val="115"/>
                                  <w:sz w:val="22"/>
                                  <w:szCs w:val="22"/>
                                </w:rPr>
                                <w:t>ϵ</w:t>
                              </w:r>
                            </w:p>
                            <w:p>
                              <w:pPr>
                                <w:spacing w:line="199" w:lineRule="exact" w:before="0"/>
                                <w:ind w:left="246" w:right="18" w:firstLine="0"/>
                                <w:jc w:val="center"/>
                                <w:rPr>
                                  <w:rFonts w:ascii="Cambria"/>
                                  <w:sz w:val="22"/>
                                </w:rPr>
                              </w:pPr>
                              <w:r>
                                <w:rPr>
                                  <w:rFonts w:ascii="Cambria"/>
                                  <w:spacing w:val="-10"/>
                                  <w:w w:val="110"/>
                                  <w:sz w:val="22"/>
                                </w:rPr>
                                <w:t>s</w:t>
                              </w:r>
                            </w:p>
                          </w:txbxContent>
                        </wps:txbx>
                        <wps:bodyPr wrap="square" lIns="0" tIns="0" rIns="0" bIns="0" rtlCol="0">
                          <a:noAutofit/>
                        </wps:bodyPr>
                      </wps:wsp>
                      <wps:wsp>
                        <wps:cNvPr id="149" name="Textbox 149"/>
                        <wps:cNvSpPr txBox="1"/>
                        <wps:spPr>
                          <a:xfrm>
                            <a:off x="2471381" y="522363"/>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50" name="Textbox 150"/>
                        <wps:cNvSpPr txBox="1"/>
                        <wps:spPr>
                          <a:xfrm>
                            <a:off x="198005" y="621542"/>
                            <a:ext cx="528320" cy="145415"/>
                          </a:xfrm>
                          <a:prstGeom prst="rect">
                            <a:avLst/>
                          </a:prstGeom>
                        </wps:spPr>
                        <wps:txbx>
                          <w:txbxContent>
                            <w:p>
                              <w:pPr>
                                <w:spacing w:line="227" w:lineRule="exact" w:before="0"/>
                                <w:ind w:left="0" w:right="0" w:firstLine="0"/>
                                <w:jc w:val="left"/>
                                <w:rPr>
                                  <w:sz w:val="22"/>
                                </w:rPr>
                              </w:pPr>
                              <w:r>
                                <w:rPr>
                                  <w:spacing w:val="-7"/>
                                  <w:sz w:val="22"/>
                                </w:rPr>
                                <w:t>Sehingga,</w:t>
                              </w:r>
                            </w:p>
                          </w:txbxContent>
                        </wps:txbx>
                        <wps:bodyPr wrap="square" lIns="0" tIns="0" rIns="0" bIns="0" rtlCol="0">
                          <a:noAutofit/>
                        </wps:bodyPr>
                      </wps:wsp>
                      <wps:wsp>
                        <wps:cNvPr id="151" name="Textbox 151"/>
                        <wps:cNvSpPr txBox="1"/>
                        <wps:spPr>
                          <a:xfrm>
                            <a:off x="972502" y="903398"/>
                            <a:ext cx="895350" cy="150495"/>
                          </a:xfrm>
                          <a:prstGeom prst="rect">
                            <a:avLst/>
                          </a:prstGeom>
                        </wps:spPr>
                        <wps:txbx>
                          <w:txbxContent>
                            <w:p>
                              <w:pPr>
                                <w:spacing w:line="223" w:lineRule="exact" w:before="0"/>
                                <w:ind w:left="0" w:right="0" w:firstLine="0"/>
                                <w:jc w:val="left"/>
                                <w:rPr>
                                  <w:rFonts w:ascii="Calibri"/>
                                  <w:sz w:val="22"/>
                                </w:rPr>
                              </w:pPr>
                              <w:r>
                                <w:rPr>
                                  <w:rFonts w:ascii="Calibri"/>
                                  <w:w w:val="110"/>
                                  <w:sz w:val="22"/>
                                </w:rPr>
                                <w:t>lim</w:t>
                              </w:r>
                              <w:r>
                                <w:rPr>
                                  <w:rFonts w:ascii="Calibri"/>
                                  <w:spacing w:val="-15"/>
                                  <w:w w:val="110"/>
                                  <w:sz w:val="22"/>
                                </w:rPr>
                                <w:t> </w:t>
                              </w:r>
                              <w:r>
                                <w:rPr>
                                  <w:rFonts w:ascii="Calibri"/>
                                  <w:w w:val="110"/>
                                  <w:sz w:val="22"/>
                                </w:rPr>
                                <w:t>sup</w:t>
                              </w:r>
                              <w:r>
                                <w:rPr>
                                  <w:rFonts w:ascii="Calibri"/>
                                  <w:spacing w:val="-13"/>
                                  <w:w w:val="110"/>
                                  <w:sz w:val="22"/>
                                </w:rPr>
                                <w:t> </w:t>
                              </w:r>
                              <w:r>
                                <w:rPr>
                                  <w:rFonts w:ascii="Cambria"/>
                                  <w:w w:val="110"/>
                                  <w:sz w:val="22"/>
                                </w:rPr>
                                <w:t>x</w:t>
                              </w:r>
                              <w:r>
                                <w:rPr>
                                  <w:rFonts w:ascii="Calibri"/>
                                  <w:w w:val="110"/>
                                  <w:sz w:val="22"/>
                                  <w:vertAlign w:val="subscript"/>
                                </w:rPr>
                                <w:t>1</w:t>
                              </w:r>
                              <w:r>
                                <w:rPr>
                                  <w:rFonts w:ascii="Calibri"/>
                                  <w:w w:val="110"/>
                                  <w:sz w:val="22"/>
                                  <w:vertAlign w:val="baseline"/>
                                </w:rPr>
                                <w:t>(</w:t>
                              </w:r>
                              <w:r>
                                <w:rPr>
                                  <w:rFonts w:ascii="Cambria"/>
                                  <w:w w:val="110"/>
                                  <w:sz w:val="22"/>
                                  <w:vertAlign w:val="baseline"/>
                                </w:rPr>
                                <w:t>t</w:t>
                              </w:r>
                              <w:r>
                                <w:rPr>
                                  <w:rFonts w:ascii="Calibri"/>
                                  <w:w w:val="110"/>
                                  <w:sz w:val="22"/>
                                  <w:vertAlign w:val="baseline"/>
                                </w:rPr>
                                <w:t>)</w:t>
                              </w:r>
                              <w:r>
                                <w:rPr>
                                  <w:rFonts w:ascii="Calibri"/>
                                  <w:spacing w:val="-1"/>
                                  <w:w w:val="110"/>
                                  <w:sz w:val="22"/>
                                  <w:vertAlign w:val="baseline"/>
                                </w:rPr>
                                <w:t> </w:t>
                              </w:r>
                              <w:r>
                                <w:rPr>
                                  <w:rFonts w:ascii="Calibri"/>
                                  <w:spacing w:val="-10"/>
                                  <w:w w:val="110"/>
                                  <w:sz w:val="22"/>
                                  <w:vertAlign w:val="baseline"/>
                                </w:rPr>
                                <w:t>+</w:t>
                              </w:r>
                            </w:p>
                          </w:txbxContent>
                        </wps:txbx>
                        <wps:bodyPr wrap="square" lIns="0" tIns="0" rIns="0" bIns="0" rtlCol="0">
                          <a:noAutofit/>
                        </wps:bodyPr>
                      </wps:wsp>
                      <wps:wsp>
                        <wps:cNvPr id="152" name="Textbox 152"/>
                        <wps:cNvSpPr txBox="1"/>
                        <wps:spPr>
                          <a:xfrm>
                            <a:off x="241261" y="1589252"/>
                            <a:ext cx="350520" cy="172720"/>
                          </a:xfrm>
                          <a:prstGeom prst="rect">
                            <a:avLst/>
                          </a:prstGeom>
                        </wps:spPr>
                        <wps:txbx>
                          <w:txbxContent>
                            <w:p>
                              <w:pPr>
                                <w:spacing w:line="163" w:lineRule="exact" w:before="0"/>
                                <w:ind w:left="0" w:right="0" w:firstLine="0"/>
                                <w:jc w:val="left"/>
                                <w:rPr>
                                  <w:rFonts w:ascii="Cambria" w:hAnsi="Cambria"/>
                                  <w:sz w:val="16"/>
                                </w:rPr>
                              </w:pPr>
                              <w:r>
                                <w:rPr>
                                  <w:rFonts w:ascii="Cambria" w:hAnsi="Cambria"/>
                                  <w:spacing w:val="-4"/>
                                  <w:w w:val="130"/>
                                  <w:sz w:val="16"/>
                                </w:rPr>
                                <w:t>t→</w:t>
                              </w:r>
                              <w:r>
                                <w:rPr>
                                  <w:rFonts w:ascii="Calibri" w:hAnsi="Calibri"/>
                                  <w:spacing w:val="-4"/>
                                  <w:w w:val="130"/>
                                  <w:sz w:val="16"/>
                                </w:rPr>
                                <w:t>+</w:t>
                              </w:r>
                              <w:r>
                                <w:rPr>
                                  <w:rFonts w:ascii="Cambria" w:hAnsi="Cambria"/>
                                  <w:spacing w:val="-4"/>
                                  <w:w w:val="130"/>
                                  <w:sz w:val="16"/>
                                </w:rPr>
                                <w:t>∞</w:t>
                              </w:r>
                            </w:p>
                          </w:txbxContent>
                        </wps:txbx>
                        <wps:bodyPr wrap="square" lIns="0" tIns="0" rIns="0" bIns="0" rtlCol="0">
                          <a:noAutofit/>
                        </wps:bodyPr>
                      </wps:wsp>
                      <wps:wsp>
                        <wps:cNvPr id="153" name="Textbox 153"/>
                        <wps:cNvSpPr txBox="1"/>
                        <wps:spPr>
                          <a:xfrm>
                            <a:off x="2750807" y="809672"/>
                            <a:ext cx="147320" cy="139065"/>
                          </a:xfrm>
                          <a:prstGeom prst="rect">
                            <a:avLst/>
                          </a:prstGeom>
                        </wps:spPr>
                        <wps:txbx>
                          <w:txbxContent>
                            <w:p>
                              <w:pPr>
                                <w:spacing w:line="213" w:lineRule="exact" w:before="0"/>
                                <w:ind w:left="0" w:right="0" w:firstLine="0"/>
                                <w:jc w:val="left"/>
                                <w:rPr>
                                  <w:rFonts w:ascii="Cambria"/>
                                  <w:sz w:val="22"/>
                                </w:rPr>
                              </w:pPr>
                              <w:r>
                                <w:rPr>
                                  <w:rFonts w:ascii="Cambria"/>
                                  <w:spacing w:val="-10"/>
                                  <w:w w:val="115"/>
                                  <w:sz w:val="22"/>
                                  <w:u w:val="single"/>
                                </w:rPr>
                                <w:t>M</w:t>
                              </w:r>
                            </w:p>
                          </w:txbxContent>
                        </wps:txbx>
                        <wps:bodyPr wrap="square" lIns="0" tIns="0" rIns="0" bIns="0" rtlCol="0">
                          <a:noAutofit/>
                        </wps:bodyPr>
                      </wps:wsp>
                      <wps:wsp>
                        <wps:cNvPr id="154" name="Textbox 154"/>
                        <wps:cNvSpPr txBox="1"/>
                        <wps:spPr>
                          <a:xfrm>
                            <a:off x="1015758" y="1043685"/>
                            <a:ext cx="350520" cy="172720"/>
                          </a:xfrm>
                          <a:prstGeom prst="rect">
                            <a:avLst/>
                          </a:prstGeom>
                        </wps:spPr>
                        <wps:txbx>
                          <w:txbxContent>
                            <w:p>
                              <w:pPr>
                                <w:spacing w:line="163" w:lineRule="exact" w:before="0"/>
                                <w:ind w:left="0" w:right="0" w:firstLine="0"/>
                                <w:jc w:val="left"/>
                                <w:rPr>
                                  <w:rFonts w:ascii="Cambria" w:hAnsi="Cambria"/>
                                  <w:sz w:val="16"/>
                                </w:rPr>
                              </w:pPr>
                              <w:r>
                                <w:rPr>
                                  <w:rFonts w:ascii="Cambria" w:hAnsi="Cambria"/>
                                  <w:spacing w:val="-4"/>
                                  <w:w w:val="130"/>
                                  <w:sz w:val="16"/>
                                </w:rPr>
                                <w:t>t→</w:t>
                              </w:r>
                              <w:r>
                                <w:rPr>
                                  <w:rFonts w:ascii="Calibri" w:hAnsi="Calibri"/>
                                  <w:spacing w:val="-4"/>
                                  <w:w w:val="130"/>
                                  <w:sz w:val="16"/>
                                </w:rPr>
                                <w:t>+</w:t>
                              </w:r>
                              <w:r>
                                <w:rPr>
                                  <w:rFonts w:ascii="Cambria" w:hAnsi="Cambria"/>
                                  <w:spacing w:val="-4"/>
                                  <w:w w:val="130"/>
                                  <w:sz w:val="16"/>
                                </w:rPr>
                                <w:t>∞</w:t>
                              </w:r>
                            </w:p>
                          </w:txbxContent>
                        </wps:txbx>
                        <wps:bodyPr wrap="square" lIns="0" tIns="0" rIns="0" bIns="0" rtlCol="0">
                          <a:noAutofit/>
                        </wps:bodyPr>
                      </wps:wsp>
                      <wps:wsp>
                        <wps:cNvPr id="155" name="Textbox 155"/>
                        <wps:cNvSpPr txBox="1"/>
                        <wps:spPr>
                          <a:xfrm>
                            <a:off x="1989785" y="998432"/>
                            <a:ext cx="73025" cy="139065"/>
                          </a:xfrm>
                          <a:prstGeom prst="rect">
                            <a:avLst/>
                          </a:prstGeom>
                        </wps:spPr>
                        <wps:txbx>
                          <w:txbxContent>
                            <w:p>
                              <w:pPr>
                                <w:spacing w:line="213" w:lineRule="exact" w:before="0"/>
                                <w:ind w:left="0" w:right="0" w:firstLine="0"/>
                                <w:jc w:val="left"/>
                                <w:rPr>
                                  <w:rFonts w:ascii="Cambria"/>
                                  <w:sz w:val="22"/>
                                </w:rPr>
                              </w:pPr>
                              <w:r>
                                <w:rPr>
                                  <w:rFonts w:ascii="Cambria"/>
                                  <w:spacing w:val="-10"/>
                                  <w:sz w:val="22"/>
                                </w:rPr>
                                <w:t>c</w:t>
                              </w:r>
                            </w:p>
                          </w:txbxContent>
                        </wps:txbx>
                        <wps:bodyPr wrap="square" lIns="0" tIns="0" rIns="0" bIns="0" rtlCol="0">
                          <a:noAutofit/>
                        </wps:bodyPr>
                      </wps:wsp>
                      <wps:wsp>
                        <wps:cNvPr id="156" name="Textbox 156"/>
                        <wps:cNvSpPr txBox="1"/>
                        <wps:spPr>
                          <a:xfrm>
                            <a:off x="2049741" y="1047203"/>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57" name="Textbox 157"/>
                        <wps:cNvSpPr txBox="1"/>
                        <wps:spPr>
                          <a:xfrm>
                            <a:off x="2292476" y="903398"/>
                            <a:ext cx="548640" cy="237490"/>
                          </a:xfrm>
                          <a:prstGeom prst="rect">
                            <a:avLst/>
                          </a:prstGeom>
                        </wps:spPr>
                        <wps:txbx>
                          <w:txbxContent>
                            <w:p>
                              <w:pPr>
                                <w:spacing w:line="187" w:lineRule="auto" w:before="0"/>
                                <w:ind w:left="0" w:right="0" w:firstLine="0"/>
                                <w:jc w:val="left"/>
                                <w:rPr>
                                  <w:rFonts w:ascii="Cambria" w:hAnsi="Cambria"/>
                                  <w:position w:val="-14"/>
                                  <w:sz w:val="22"/>
                                </w:rPr>
                              </w:pPr>
                              <w:r>
                                <w:rPr>
                                  <w:rFonts w:ascii="Cambria" w:hAnsi="Cambria"/>
                                  <w:w w:val="135"/>
                                  <w:sz w:val="22"/>
                                </w:rPr>
                                <w:t>≤</w:t>
                              </w:r>
                              <w:r>
                                <w:rPr>
                                  <w:rFonts w:ascii="Cambria" w:hAnsi="Cambria"/>
                                  <w:spacing w:val="1"/>
                                  <w:w w:val="135"/>
                                  <w:sz w:val="22"/>
                                </w:rPr>
                                <w:t> </w:t>
                              </w:r>
                              <w:r>
                                <w:rPr>
                                  <w:rFonts w:ascii="Cambria" w:hAnsi="Cambria"/>
                                  <w:w w:val="135"/>
                                  <w:sz w:val="22"/>
                                </w:rPr>
                                <w:t>K</w:t>
                              </w:r>
                              <w:r>
                                <w:rPr>
                                  <w:rFonts w:ascii="Cambria" w:hAnsi="Cambria"/>
                                  <w:spacing w:val="5"/>
                                  <w:w w:val="135"/>
                                  <w:sz w:val="22"/>
                                </w:rPr>
                                <w:t> </w:t>
                              </w:r>
                              <w:r>
                                <w:rPr>
                                  <w:rFonts w:ascii="Calibri" w:hAnsi="Calibri"/>
                                  <w:w w:val="135"/>
                                  <w:sz w:val="22"/>
                                </w:rPr>
                                <w:t>+</w:t>
                              </w:r>
                              <w:r>
                                <w:rPr>
                                  <w:rFonts w:ascii="Calibri" w:hAnsi="Calibri"/>
                                  <w:spacing w:val="33"/>
                                  <w:w w:val="135"/>
                                  <w:sz w:val="22"/>
                                </w:rPr>
                                <w:t> </w:t>
                              </w:r>
                              <w:r>
                                <w:rPr>
                                  <w:rFonts w:ascii="Cambria" w:hAnsi="Cambria"/>
                                  <w:spacing w:val="-10"/>
                                  <w:w w:val="135"/>
                                  <w:position w:val="-14"/>
                                  <w:sz w:val="22"/>
                                </w:rPr>
                                <w:t>s</w:t>
                              </w:r>
                            </w:p>
                          </w:txbxContent>
                        </wps:txbx>
                        <wps:bodyPr wrap="square" lIns="0" tIns="0" rIns="0" bIns="0" rtlCol="0">
                          <a:noAutofit/>
                        </wps:bodyPr>
                      </wps:wsp>
                      <wps:wsp>
                        <wps:cNvPr id="158" name="Textbox 158"/>
                        <wps:cNvSpPr txBox="1"/>
                        <wps:spPr>
                          <a:xfrm>
                            <a:off x="2827985" y="1047203"/>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59" name="Textbox 159"/>
                        <wps:cNvSpPr txBox="1"/>
                        <wps:spPr>
                          <a:xfrm>
                            <a:off x="198005" y="1167248"/>
                            <a:ext cx="1945639" cy="149225"/>
                          </a:xfrm>
                          <a:prstGeom prst="rect">
                            <a:avLst/>
                          </a:prstGeom>
                        </wps:spPr>
                        <wps:txbx>
                          <w:txbxContent>
                            <w:p>
                              <w:pPr>
                                <w:spacing w:line="234" w:lineRule="exact" w:before="0"/>
                                <w:ind w:left="0" w:right="0" w:firstLine="0"/>
                                <w:jc w:val="left"/>
                                <w:rPr>
                                  <w:sz w:val="22"/>
                                </w:rPr>
                              </w:pPr>
                              <w:r>
                                <w:rPr>
                                  <w:sz w:val="22"/>
                                </w:rPr>
                                <w:t>Demikian</w:t>
                              </w:r>
                              <w:r>
                                <w:rPr>
                                  <w:spacing w:val="20"/>
                                  <w:sz w:val="22"/>
                                </w:rPr>
                                <w:t> </w:t>
                              </w:r>
                              <w:r>
                                <w:rPr>
                                  <w:sz w:val="22"/>
                                </w:rPr>
                                <w:t>pula</w:t>
                              </w:r>
                              <w:r>
                                <w:rPr>
                                  <w:spacing w:val="21"/>
                                  <w:sz w:val="22"/>
                                </w:rPr>
                                <w:t> </w:t>
                              </w:r>
                              <w:r>
                                <w:rPr>
                                  <w:sz w:val="22"/>
                                </w:rPr>
                                <w:t>untuk</w:t>
                              </w:r>
                              <w:r>
                                <w:rPr>
                                  <w:spacing w:val="21"/>
                                  <w:sz w:val="22"/>
                                </w:rPr>
                                <w:t> </w:t>
                              </w:r>
                              <w:r>
                                <w:rPr>
                                  <w:rFonts w:ascii="Cambria"/>
                                  <w:sz w:val="22"/>
                                </w:rPr>
                                <w:t>i</w:t>
                              </w:r>
                              <w:r>
                                <w:rPr>
                                  <w:rFonts w:ascii="Cambria"/>
                                  <w:spacing w:val="24"/>
                                  <w:sz w:val="22"/>
                                </w:rPr>
                                <w:t> </w:t>
                              </w:r>
                              <w:r>
                                <w:rPr>
                                  <w:rFonts w:ascii="Calibri"/>
                                  <w:sz w:val="22"/>
                                </w:rPr>
                                <w:t>=</w:t>
                              </w:r>
                              <w:r>
                                <w:rPr>
                                  <w:rFonts w:ascii="Calibri"/>
                                  <w:spacing w:val="22"/>
                                  <w:sz w:val="22"/>
                                </w:rPr>
                                <w:t> </w:t>
                              </w:r>
                              <w:r>
                                <w:rPr>
                                  <w:rFonts w:ascii="Calibri"/>
                                  <w:sz w:val="22"/>
                                </w:rPr>
                                <w:t>2</w:t>
                              </w:r>
                              <w:r>
                                <w:rPr>
                                  <w:rFonts w:ascii="Cambria"/>
                                  <w:sz w:val="22"/>
                                </w:rPr>
                                <w:t>,</w:t>
                              </w:r>
                              <w:r>
                                <w:rPr>
                                  <w:rFonts w:ascii="Cambria"/>
                                  <w:spacing w:val="-5"/>
                                  <w:sz w:val="22"/>
                                </w:rPr>
                                <w:t> </w:t>
                              </w:r>
                              <w:r>
                                <w:rPr>
                                  <w:rFonts w:ascii="Cambria"/>
                                  <w:sz w:val="22"/>
                                </w:rPr>
                                <w:t>.</w:t>
                              </w:r>
                              <w:r>
                                <w:rPr>
                                  <w:rFonts w:ascii="Cambria"/>
                                  <w:spacing w:val="-6"/>
                                  <w:sz w:val="22"/>
                                </w:rPr>
                                <w:t> </w:t>
                              </w:r>
                              <w:r>
                                <w:rPr>
                                  <w:rFonts w:ascii="Cambria"/>
                                  <w:sz w:val="22"/>
                                </w:rPr>
                                <w:t>.</w:t>
                              </w:r>
                              <w:r>
                                <w:rPr>
                                  <w:rFonts w:ascii="Cambria"/>
                                  <w:spacing w:val="-6"/>
                                  <w:sz w:val="22"/>
                                </w:rPr>
                                <w:t> </w:t>
                              </w:r>
                              <w:r>
                                <w:rPr>
                                  <w:rFonts w:ascii="Cambria"/>
                                  <w:sz w:val="22"/>
                                </w:rPr>
                                <w:t>.</w:t>
                              </w:r>
                              <w:r>
                                <w:rPr>
                                  <w:rFonts w:ascii="Cambria"/>
                                  <w:spacing w:val="-6"/>
                                  <w:sz w:val="22"/>
                                </w:rPr>
                                <w:t> </w:t>
                              </w:r>
                              <w:r>
                                <w:rPr>
                                  <w:rFonts w:ascii="Cambria"/>
                                  <w:sz w:val="22"/>
                                </w:rPr>
                                <w:t>,</w:t>
                              </w:r>
                              <w:r>
                                <w:rPr>
                                  <w:rFonts w:ascii="Cambria"/>
                                  <w:spacing w:val="-6"/>
                                  <w:sz w:val="22"/>
                                </w:rPr>
                                <w:t> </w:t>
                              </w:r>
                              <w:r>
                                <w:rPr>
                                  <w:rFonts w:ascii="Cambria"/>
                                  <w:spacing w:val="-5"/>
                                  <w:sz w:val="22"/>
                                </w:rPr>
                                <w:t>n</w:t>
                              </w:r>
                              <w:r>
                                <w:rPr>
                                  <w:spacing w:val="-5"/>
                                  <w:sz w:val="22"/>
                                </w:rPr>
                                <w:t>:</w:t>
                              </w:r>
                            </w:p>
                          </w:txbxContent>
                        </wps:txbx>
                        <wps:bodyPr wrap="square" lIns="0" tIns="0" rIns="0" bIns="0" rtlCol="0">
                          <a:noAutofit/>
                        </wps:bodyPr>
                      </wps:wsp>
                      <wps:wsp>
                        <wps:cNvPr id="160" name="Textbox 160"/>
                        <wps:cNvSpPr txBox="1"/>
                        <wps:spPr>
                          <a:xfrm>
                            <a:off x="198005" y="1448964"/>
                            <a:ext cx="890905" cy="150495"/>
                          </a:xfrm>
                          <a:prstGeom prst="rect">
                            <a:avLst/>
                          </a:prstGeom>
                        </wps:spPr>
                        <wps:txbx>
                          <w:txbxContent>
                            <w:p>
                              <w:pPr>
                                <w:spacing w:line="223" w:lineRule="exact" w:before="0"/>
                                <w:ind w:left="0" w:right="0" w:firstLine="0"/>
                                <w:jc w:val="left"/>
                                <w:rPr>
                                  <w:rFonts w:ascii="Calibri"/>
                                  <w:sz w:val="22"/>
                                </w:rPr>
                              </w:pPr>
                              <w:r>
                                <w:rPr>
                                  <w:rFonts w:ascii="Calibri"/>
                                  <w:w w:val="110"/>
                                  <w:sz w:val="22"/>
                                </w:rPr>
                                <w:t>lim</w:t>
                              </w:r>
                              <w:r>
                                <w:rPr>
                                  <w:rFonts w:ascii="Calibri"/>
                                  <w:spacing w:val="-14"/>
                                  <w:w w:val="110"/>
                                  <w:sz w:val="22"/>
                                </w:rPr>
                                <w:t> </w:t>
                              </w:r>
                              <w:r>
                                <w:rPr>
                                  <w:rFonts w:ascii="Calibri"/>
                                  <w:w w:val="110"/>
                                  <w:sz w:val="22"/>
                                </w:rPr>
                                <w:t>sup</w:t>
                              </w:r>
                              <w:r>
                                <w:rPr>
                                  <w:rFonts w:ascii="Calibri"/>
                                  <w:spacing w:val="-13"/>
                                  <w:w w:val="110"/>
                                  <w:sz w:val="22"/>
                                </w:rPr>
                                <w:t> </w:t>
                              </w:r>
                              <w:r>
                                <w:rPr>
                                  <w:rFonts w:ascii="Cambria"/>
                                  <w:w w:val="110"/>
                                  <w:sz w:val="22"/>
                                </w:rPr>
                                <w:t>x</w:t>
                              </w:r>
                              <w:r>
                                <w:rPr>
                                  <w:rFonts w:ascii="Calibri"/>
                                  <w:w w:val="110"/>
                                  <w:sz w:val="22"/>
                                  <w:vertAlign w:val="subscript"/>
                                </w:rPr>
                                <w:t>1</w:t>
                              </w:r>
                              <w:r>
                                <w:rPr>
                                  <w:rFonts w:ascii="Calibri"/>
                                  <w:w w:val="110"/>
                                  <w:sz w:val="22"/>
                                  <w:vertAlign w:val="baseline"/>
                                </w:rPr>
                                <w:t>(</w:t>
                              </w:r>
                              <w:r>
                                <w:rPr>
                                  <w:rFonts w:ascii="Cambria"/>
                                  <w:w w:val="110"/>
                                  <w:sz w:val="22"/>
                                  <w:vertAlign w:val="baseline"/>
                                </w:rPr>
                                <w:t>t</w:t>
                              </w:r>
                              <w:r>
                                <w:rPr>
                                  <w:rFonts w:ascii="Calibri"/>
                                  <w:w w:val="110"/>
                                  <w:sz w:val="22"/>
                                  <w:vertAlign w:val="baseline"/>
                                </w:rPr>
                                <w:t>)</w:t>
                              </w:r>
                              <w:r>
                                <w:rPr>
                                  <w:rFonts w:ascii="Calibri"/>
                                  <w:spacing w:val="-9"/>
                                  <w:w w:val="110"/>
                                  <w:sz w:val="22"/>
                                  <w:vertAlign w:val="baseline"/>
                                </w:rPr>
                                <w:t> </w:t>
                              </w:r>
                              <w:r>
                                <w:rPr>
                                  <w:rFonts w:ascii="Calibri"/>
                                  <w:spacing w:val="-10"/>
                                  <w:w w:val="110"/>
                                  <w:sz w:val="22"/>
                                  <w:vertAlign w:val="baseline"/>
                                </w:rPr>
                                <w:t>+</w:t>
                              </w:r>
                            </w:p>
                          </w:txbxContent>
                        </wps:txbx>
                        <wps:bodyPr wrap="square" lIns="0" tIns="0" rIns="0" bIns="0" rtlCol="0">
                          <a:noAutofit/>
                        </wps:bodyPr>
                      </wps:wsp>
                      <wps:wsp>
                        <wps:cNvPr id="161" name="Textbox 161"/>
                        <wps:cNvSpPr txBox="1"/>
                        <wps:spPr>
                          <a:xfrm>
                            <a:off x="1118095" y="1355238"/>
                            <a:ext cx="309880" cy="150495"/>
                          </a:xfrm>
                          <a:prstGeom prst="rect">
                            <a:avLst/>
                          </a:prstGeom>
                        </wps:spPr>
                        <wps:txbx>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wps:txbx>
                        <wps:bodyPr wrap="square" lIns="0" tIns="0" rIns="0" bIns="0" rtlCol="0">
                          <a:noAutofit/>
                        </wps:bodyPr>
                      </wps:wsp>
                    </wpg:wgp>
                  </a:graphicData>
                </a:graphic>
              </wp:inline>
            </w:drawing>
          </mc:Choice>
          <mc:Fallback>
            <w:pict>
              <v:group style="width:306.150pt;height:200.15pt;mso-position-horizontal-relative:char;mso-position-vertical-relative:line" id="docshapegroup98" coordorigin="0,0" coordsize="6123,4003">
                <v:rect style="position:absolute;left:0;top:0;width:6123;height:4003" id="docshape99" filled="true" fillcolor="#7f7f7f" stroked="false">
                  <v:fill type="solid"/>
                </v:rect>
                <v:rect style="position:absolute;left:28;top:28;width:6067;height:3947" id="docshape100" filled="true" fillcolor="#ffffff" stroked="false">
                  <v:fill type="solid"/>
                </v:rect>
                <v:line style="position:absolute" from="3770,705" to="4006,705" stroked="true" strokeweight=".4364pt" strokecolor="#000000">
                  <v:stroke dashstyle="solid"/>
                </v:line>
                <v:shape style="position:absolute;left:1900;top:2431;width:115;height:219" type="#_x0000_t202" id="docshape101" filled="false" stroked="false">
                  <v:textbox inset="0,0,0,0">
                    <w:txbxContent>
                      <w:p>
                        <w:pPr>
                          <w:spacing w:line="213" w:lineRule="exact" w:before="0"/>
                          <w:ind w:left="0" w:right="0" w:firstLine="0"/>
                          <w:jc w:val="left"/>
                          <w:rPr>
                            <w:rFonts w:ascii="Cambria"/>
                            <w:sz w:val="22"/>
                          </w:rPr>
                        </w:pPr>
                        <w:r>
                          <w:rPr>
                            <w:rFonts w:ascii="Cambria"/>
                            <w:spacing w:val="-10"/>
                            <w:sz w:val="22"/>
                          </w:rPr>
                          <w:t>c</w:t>
                        </w:r>
                      </w:p>
                    </w:txbxContent>
                  </v:textbox>
                  <w10:wrap type="none"/>
                </v:shape>
                <v:shape style="position:absolute;left:5150;top:3141;width:681;height:608" type="#_x0000_t202" id="docshape102" filled="false" stroked="false">
                  <v:textbox inset="0,0,0,0">
                    <w:txbxContent>
                      <w:p>
                        <w:pPr>
                          <w:spacing w:line="223" w:lineRule="exact" w:before="0"/>
                          <w:ind w:left="0" w:right="0" w:firstLine="0"/>
                          <w:jc w:val="left"/>
                          <w:rPr>
                            <w:rFonts w:ascii="Cambria" w:hAnsi="Cambria"/>
                            <w:sz w:val="22"/>
                          </w:rPr>
                        </w:pPr>
                        <w:r>
                          <w:rPr>
                            <w:rFonts w:ascii="Cambria" w:hAnsi="Cambria"/>
                            <w:w w:val="115"/>
                            <w:sz w:val="22"/>
                          </w:rPr>
                          <w:t>∀t</w:t>
                        </w:r>
                        <w:r>
                          <w:rPr>
                            <w:rFonts w:ascii="Cambria" w:hAnsi="Cambria"/>
                            <w:spacing w:val="-4"/>
                            <w:w w:val="115"/>
                            <w:sz w:val="22"/>
                          </w:rPr>
                          <w:t> </w:t>
                        </w:r>
                        <w:r>
                          <w:rPr>
                            <w:rFonts w:ascii="Cambria" w:hAnsi="Cambria"/>
                            <w:w w:val="115"/>
                            <w:sz w:val="22"/>
                          </w:rPr>
                          <w:t>≥</w:t>
                        </w:r>
                        <w:r>
                          <w:rPr>
                            <w:rFonts w:ascii="Cambria" w:hAnsi="Cambria"/>
                            <w:spacing w:val="-4"/>
                            <w:w w:val="115"/>
                            <w:sz w:val="22"/>
                          </w:rPr>
                          <w:t> </w:t>
                        </w:r>
                        <w:r>
                          <w:rPr>
                            <w:rFonts w:ascii="Calibri" w:hAnsi="Calibri"/>
                            <w:spacing w:val="-5"/>
                            <w:w w:val="115"/>
                            <w:sz w:val="22"/>
                          </w:rPr>
                          <w:t>0</w:t>
                        </w:r>
                        <w:r>
                          <w:rPr>
                            <w:rFonts w:ascii="Cambria" w:hAnsi="Cambria"/>
                            <w:spacing w:val="-5"/>
                            <w:w w:val="115"/>
                            <w:sz w:val="22"/>
                          </w:rPr>
                          <w:t>.</w:t>
                        </w:r>
                      </w:p>
                      <w:p>
                        <w:pPr>
                          <w:spacing w:line="255" w:lineRule="exact" w:before="129"/>
                          <w:ind w:left="0" w:right="18" w:firstLine="0"/>
                          <w:jc w:val="right"/>
                          <w:rPr>
                            <w:rFonts w:ascii="Cambria" w:hAnsi="Cambria"/>
                            <w:sz w:val="22"/>
                          </w:rPr>
                        </w:pPr>
                        <w:r>
                          <w:rPr>
                            <w:rFonts w:ascii="Cambria" w:hAnsi="Cambria"/>
                            <w:spacing w:val="-10"/>
                            <w:sz w:val="22"/>
                          </w:rPr>
                          <w:t>■</w:t>
                        </w:r>
                      </w:p>
                    </w:txbxContent>
                  </v:textbox>
                  <w10:wrap type="none"/>
                </v:shape>
                <v:shape style="position:absolute;left:1994;top:2508;width:105;height:160" type="#_x0000_t202" id="docshape103"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2294;top:2281;width:3413;height:374" type="#_x0000_t202" id="docshape104" filled="false" stroked="false">
                  <v:textbox inset="0,0,0,0">
                    <w:txbxContent>
                      <w:p>
                        <w:pPr>
                          <w:spacing w:line="187" w:lineRule="auto" w:before="0"/>
                          <w:ind w:left="0" w:right="0" w:firstLine="0"/>
                          <w:jc w:val="left"/>
                          <w:rPr>
                            <w:rFonts w:ascii="Cambria" w:hAnsi="Cambria"/>
                            <w:position w:val="-14"/>
                            <w:sz w:val="22"/>
                          </w:rPr>
                        </w:pPr>
                        <w:r>
                          <w:rPr>
                            <w:rFonts w:ascii="Calibri" w:hAnsi="Calibri"/>
                            <w:w w:val="125"/>
                            <w:sz w:val="22"/>
                          </w:rPr>
                          <w:t>+</w:t>
                        </w:r>
                        <w:r>
                          <w:rPr>
                            <w:rFonts w:ascii="Calibri" w:hAnsi="Calibri"/>
                            <w:spacing w:val="-21"/>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19"/>
                            <w:w w:val="125"/>
                            <w:sz w:val="22"/>
                          </w:rPr>
                          <w:t> </w:t>
                        </w:r>
                        <w:r>
                          <w:rPr>
                            <w:rFonts w:ascii="Calibri" w:hAnsi="Calibri"/>
                            <w:w w:val="125"/>
                            <w:sz w:val="22"/>
                          </w:rPr>
                          <w:t>+</w:t>
                        </w:r>
                        <w:r>
                          <w:rPr>
                            <w:rFonts w:ascii="Calibri" w:hAnsi="Calibri"/>
                            <w:spacing w:val="4"/>
                            <w:w w:val="125"/>
                            <w:sz w:val="22"/>
                          </w:rPr>
                          <w:t> </w:t>
                        </w:r>
                        <w:r>
                          <w:rPr>
                            <w:rFonts w:ascii="Cambria" w:hAnsi="Cambria"/>
                            <w:w w:val="125"/>
                            <w:position w:val="-14"/>
                            <w:sz w:val="22"/>
                          </w:rPr>
                          <w:t>c</w:t>
                        </w:r>
                        <w:r>
                          <w:rPr>
                            <w:rFonts w:ascii="Cambria" w:hAnsi="Cambria"/>
                            <w:spacing w:val="71"/>
                            <w:w w:val="125"/>
                            <w:position w:val="-14"/>
                            <w:sz w:val="22"/>
                          </w:rPr>
                          <w:t> </w:t>
                        </w:r>
                        <w:r>
                          <w:rPr>
                            <w:rFonts w:ascii="Cambria" w:hAnsi="Cambria"/>
                            <w:w w:val="125"/>
                            <w:position w:val="-14"/>
                            <w:sz w:val="22"/>
                          </w:rPr>
                          <w:t>.</w:t>
                        </w:r>
                        <w:r>
                          <w:rPr>
                            <w:rFonts w:ascii="Cambria" w:hAnsi="Cambria"/>
                            <w:spacing w:val="-25"/>
                            <w:w w:val="125"/>
                            <w:position w:val="-14"/>
                            <w:sz w:val="22"/>
                          </w:rPr>
                          <w:t> </w:t>
                        </w:r>
                        <w:r>
                          <w:rPr>
                            <w:rFonts w:ascii="Cambria" w:hAnsi="Cambria"/>
                            <w:w w:val="125"/>
                            <w:position w:val="-14"/>
                            <w:sz w:val="22"/>
                          </w:rPr>
                          <w:t>.</w:t>
                        </w:r>
                        <w:r>
                          <w:rPr>
                            <w:rFonts w:ascii="Cambria" w:hAnsi="Cambria"/>
                            <w:spacing w:val="-23"/>
                            <w:w w:val="125"/>
                            <w:position w:val="-14"/>
                            <w:sz w:val="22"/>
                          </w:rPr>
                          <w:t> </w:t>
                        </w:r>
                        <w:r>
                          <w:rPr>
                            <w:rFonts w:ascii="Cambria" w:hAnsi="Cambria"/>
                            <w:w w:val="125"/>
                            <w:position w:val="-14"/>
                            <w:sz w:val="22"/>
                          </w:rPr>
                          <w:t>.</w:t>
                        </w:r>
                        <w:r>
                          <w:rPr>
                            <w:rFonts w:ascii="Cambria" w:hAnsi="Cambria"/>
                            <w:spacing w:val="-24"/>
                            <w:w w:val="125"/>
                            <w:position w:val="-14"/>
                            <w:sz w:val="22"/>
                          </w:rPr>
                          <w:t> </w:t>
                        </w:r>
                        <w:r>
                          <w:rPr>
                            <w:rFonts w:ascii="Cambria" w:hAnsi="Cambria"/>
                            <w:w w:val="125"/>
                            <w:position w:val="-14"/>
                            <w:sz w:val="22"/>
                          </w:rPr>
                          <w:t>c</w:t>
                        </w:r>
                        <w:r>
                          <w:rPr>
                            <w:rFonts w:ascii="Cambria" w:hAnsi="Cambria"/>
                            <w:spacing w:val="16"/>
                            <w:w w:val="125"/>
                            <w:position w:val="-14"/>
                            <w:sz w:val="22"/>
                          </w:rPr>
                          <w:t>  </w:t>
                        </w:r>
                        <w:r>
                          <w:rPr>
                            <w:rFonts w:ascii="Cambria" w:hAnsi="Cambria"/>
                            <w:w w:val="125"/>
                            <w:sz w:val="22"/>
                          </w:rPr>
                          <w:t>≤</w:t>
                        </w:r>
                        <w:r>
                          <w:rPr>
                            <w:rFonts w:ascii="Cambria" w:hAnsi="Cambria"/>
                            <w:spacing w:val="1"/>
                            <w:w w:val="125"/>
                            <w:sz w:val="22"/>
                          </w:rPr>
                          <w:t> </w:t>
                        </w:r>
                        <w:r>
                          <w:rPr>
                            <w:rFonts w:ascii="Cambria" w:hAnsi="Cambria"/>
                            <w:w w:val="125"/>
                            <w:sz w:val="22"/>
                          </w:rPr>
                          <w:t>K</w:t>
                        </w:r>
                        <w:r>
                          <w:rPr>
                            <w:rFonts w:ascii="Cambria" w:hAnsi="Cambria"/>
                            <w:spacing w:val="-3"/>
                            <w:w w:val="125"/>
                            <w:sz w:val="22"/>
                          </w:rPr>
                          <w:t> </w:t>
                        </w:r>
                        <w:r>
                          <w:rPr>
                            <w:rFonts w:ascii="Calibri" w:hAnsi="Calibri"/>
                            <w:w w:val="125"/>
                            <w:sz w:val="22"/>
                          </w:rPr>
                          <w:t>+</w:t>
                        </w:r>
                        <w:r>
                          <w:rPr>
                            <w:rFonts w:ascii="Calibri" w:hAnsi="Calibri"/>
                            <w:spacing w:val="24"/>
                            <w:w w:val="125"/>
                            <w:sz w:val="22"/>
                          </w:rPr>
                          <w:t> </w:t>
                        </w:r>
                        <w:r>
                          <w:rPr>
                            <w:rFonts w:ascii="Cambria" w:hAnsi="Cambria"/>
                            <w:w w:val="125"/>
                            <w:position w:val="-14"/>
                            <w:sz w:val="22"/>
                          </w:rPr>
                          <w:t>s</w:t>
                        </w:r>
                        <w:r>
                          <w:rPr>
                            <w:rFonts w:ascii="Cambria" w:hAnsi="Cambria"/>
                            <w:spacing w:val="30"/>
                            <w:w w:val="125"/>
                            <w:position w:val="-14"/>
                            <w:sz w:val="22"/>
                          </w:rPr>
                          <w:t>  </w:t>
                        </w:r>
                        <w:r>
                          <w:rPr>
                            <w:rFonts w:ascii="Calibri" w:hAnsi="Calibri"/>
                            <w:w w:val="125"/>
                            <w:sz w:val="22"/>
                          </w:rPr>
                          <w:t>+</w:t>
                        </w:r>
                        <w:r>
                          <w:rPr>
                            <w:rFonts w:ascii="Calibri" w:hAnsi="Calibri"/>
                            <w:spacing w:val="-19"/>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24"/>
                            <w:w w:val="125"/>
                            <w:sz w:val="22"/>
                          </w:rPr>
                          <w:t> </w:t>
                        </w:r>
                        <w:r>
                          <w:rPr>
                            <w:rFonts w:ascii="Cambria" w:hAnsi="Cambria"/>
                            <w:w w:val="125"/>
                            <w:sz w:val="22"/>
                          </w:rPr>
                          <w:t>·</w:t>
                        </w:r>
                        <w:r>
                          <w:rPr>
                            <w:rFonts w:ascii="Cambria" w:hAnsi="Cambria"/>
                            <w:spacing w:val="-19"/>
                            <w:w w:val="125"/>
                            <w:sz w:val="22"/>
                          </w:rPr>
                          <w:t> </w:t>
                        </w:r>
                        <w:r>
                          <w:rPr>
                            <w:rFonts w:ascii="Calibri" w:hAnsi="Calibri"/>
                            <w:w w:val="125"/>
                            <w:sz w:val="22"/>
                          </w:rPr>
                          <w:t>+</w:t>
                        </w:r>
                        <w:r>
                          <w:rPr>
                            <w:rFonts w:ascii="Calibri" w:hAnsi="Calibri"/>
                            <w:spacing w:val="37"/>
                            <w:w w:val="125"/>
                            <w:sz w:val="22"/>
                          </w:rPr>
                          <w:t> </w:t>
                        </w:r>
                        <w:r>
                          <w:rPr>
                            <w:rFonts w:ascii="Cambria" w:hAnsi="Cambria"/>
                            <w:spacing w:val="-10"/>
                            <w:w w:val="125"/>
                            <w:position w:val="-14"/>
                            <w:sz w:val="22"/>
                          </w:rPr>
                          <w:t>s</w:t>
                        </w:r>
                      </w:p>
                    </w:txbxContent>
                  </v:textbox>
                  <w10:wrap type="none"/>
                </v:shape>
                <v:shape style="position:absolute;left:3036;top:2103;width:699;height:268" type="#_x0000_t202" id="docshape105" filled="false" stroked="false">
                  <v:textbox inset="0,0,0,0">
                    <w:txbxContent>
                      <w:p>
                        <w:pPr>
                          <w:spacing w:line="254" w:lineRule="exact" w:before="0"/>
                          <w:ind w:left="0" w:right="0" w:firstLine="0"/>
                          <w:jc w:val="left"/>
                          <w:rPr>
                            <w:rFonts w:ascii="Calibri"/>
                            <w:sz w:val="22"/>
                          </w:rPr>
                        </w:pPr>
                        <w:r>
                          <w:rPr>
                            <w:rFonts w:ascii="Cambria"/>
                            <w:spacing w:val="58"/>
                            <w:w w:val="125"/>
                            <w:sz w:val="22"/>
                            <w:u w:val="single"/>
                          </w:rPr>
                          <w:t> </w:t>
                        </w:r>
                        <w:r>
                          <w:rPr>
                            <w:rFonts w:ascii="Cambria"/>
                            <w:spacing w:val="-2"/>
                            <w:w w:val="125"/>
                            <w:sz w:val="22"/>
                            <w:u w:val="single"/>
                          </w:rPr>
                          <w:t>x</w:t>
                        </w:r>
                        <w:r>
                          <w:rPr>
                            <w:rFonts w:ascii="Cambria"/>
                            <w:spacing w:val="-2"/>
                            <w:w w:val="125"/>
                            <w:sz w:val="22"/>
                            <w:u w:val="single"/>
                            <w:vertAlign w:val="subscript"/>
                          </w:rPr>
                          <w:t>i</w:t>
                        </w:r>
                        <w:r>
                          <w:rPr>
                            <w:rFonts w:ascii="Calibri"/>
                            <w:spacing w:val="-2"/>
                            <w:w w:val="125"/>
                            <w:sz w:val="22"/>
                            <w:u w:val="single"/>
                            <w:vertAlign w:val="baseline"/>
                          </w:rPr>
                          <w:t>(</w:t>
                        </w:r>
                        <w:r>
                          <w:rPr>
                            <w:rFonts w:ascii="Cambria"/>
                            <w:spacing w:val="-2"/>
                            <w:w w:val="125"/>
                            <w:sz w:val="22"/>
                            <w:u w:val="single"/>
                            <w:vertAlign w:val="baseline"/>
                          </w:rPr>
                          <w:t>t</w:t>
                        </w:r>
                        <w:r>
                          <w:rPr>
                            <w:rFonts w:ascii="Calibri"/>
                            <w:spacing w:val="-2"/>
                            <w:w w:val="125"/>
                            <w:sz w:val="22"/>
                            <w:u w:val="single"/>
                            <w:vertAlign w:val="baseline"/>
                          </w:rPr>
                          <w:t>)</w:t>
                        </w:r>
                        <w:r>
                          <w:rPr>
                            <w:rFonts w:ascii="Calibri"/>
                            <w:spacing w:val="80"/>
                            <w:w w:val="125"/>
                            <w:sz w:val="22"/>
                            <w:u w:val="single"/>
                            <w:vertAlign w:val="baseline"/>
                          </w:rPr>
                          <w:t> </w:t>
                        </w:r>
                      </w:p>
                    </w:txbxContent>
                  </v:textbox>
                  <w10:wrap type="none"/>
                </v:shape>
                <v:shape style="position:absolute;left:4507;top:2134;width:232;height:219" type="#_x0000_t202" id="docshape106" filled="false" stroked="false">
                  <v:textbox inset="0,0,0,0">
                    <w:txbxContent>
                      <w:p>
                        <w:pPr>
                          <w:spacing w:line="213" w:lineRule="exact" w:before="0"/>
                          <w:ind w:left="0" w:right="0" w:firstLine="0"/>
                          <w:jc w:val="left"/>
                          <w:rPr>
                            <w:rFonts w:ascii="Cambria"/>
                            <w:sz w:val="22"/>
                          </w:rPr>
                        </w:pPr>
                        <w:r>
                          <w:rPr>
                            <w:rFonts w:ascii="Cambria"/>
                            <w:spacing w:val="-10"/>
                            <w:w w:val="115"/>
                            <w:sz w:val="22"/>
                            <w:u w:val="single"/>
                          </w:rPr>
                          <w:t>M</w:t>
                        </w:r>
                      </w:p>
                    </w:txbxContent>
                  </v:textbox>
                  <w10:wrap type="none"/>
                </v:shape>
                <v:shape style="position:absolute;left:5551;top:2134;width:232;height:219" type="#_x0000_t202" id="docshape107" filled="false" stroked="false">
                  <v:textbox inset="0,0,0,0">
                    <w:txbxContent>
                      <w:p>
                        <w:pPr>
                          <w:spacing w:line="213" w:lineRule="exact" w:before="0"/>
                          <w:ind w:left="0" w:right="0" w:firstLine="0"/>
                          <w:jc w:val="left"/>
                          <w:rPr>
                            <w:rFonts w:ascii="Cambria"/>
                            <w:sz w:val="22"/>
                          </w:rPr>
                        </w:pPr>
                        <w:r>
                          <w:rPr>
                            <w:rFonts w:ascii="Cambria"/>
                            <w:spacing w:val="-10"/>
                            <w:w w:val="115"/>
                            <w:sz w:val="22"/>
                            <w:u w:val="single"/>
                          </w:rPr>
                          <w:t>M</w:t>
                        </w:r>
                      </w:p>
                    </w:txbxContent>
                  </v:textbox>
                  <w10:wrap type="none"/>
                </v:shape>
                <v:shape style="position:absolute;left:311;top:2508;width:5453;height:424" type="#_x0000_t202" id="docshape108" filled="false" stroked="false">
                  <v:textbox inset="0,0,0,0">
                    <w:txbxContent>
                      <w:p>
                        <w:pPr>
                          <w:tabs>
                            <w:tab w:pos="3335" w:val="left" w:leader="none"/>
                            <w:tab w:pos="4317" w:val="left" w:leader="none"/>
                            <w:tab w:pos="5374" w:val="left" w:leader="none"/>
                          </w:tabs>
                          <w:spacing w:line="161" w:lineRule="exact" w:before="0"/>
                          <w:ind w:left="2819" w:right="0" w:firstLine="0"/>
                          <w:jc w:val="left"/>
                          <w:rPr>
                            <w:rFonts w:ascii="Cambria"/>
                            <w:sz w:val="16"/>
                          </w:rPr>
                        </w:pPr>
                        <w:r>
                          <w:rPr>
                            <w:rFonts w:ascii="Calibri"/>
                            <w:spacing w:val="-10"/>
                            <w:w w:val="115"/>
                            <w:sz w:val="16"/>
                          </w:rPr>
                          <w:t>2</w:t>
                        </w:r>
                        <w:r>
                          <w:rPr>
                            <w:rFonts w:ascii="Calibri"/>
                            <w:sz w:val="16"/>
                          </w:rPr>
                          <w:tab/>
                        </w:r>
                        <w:r>
                          <w:rPr>
                            <w:rFonts w:ascii="Cambria"/>
                            <w:spacing w:val="-10"/>
                            <w:w w:val="115"/>
                            <w:sz w:val="16"/>
                          </w:rPr>
                          <w:t>i</w:t>
                        </w:r>
                        <w:r>
                          <w:rPr>
                            <w:rFonts w:ascii="Cambria"/>
                            <w:sz w:val="16"/>
                          </w:rPr>
                          <w:tab/>
                        </w:r>
                        <w:r>
                          <w:rPr>
                            <w:rFonts w:ascii="Calibri"/>
                            <w:spacing w:val="-10"/>
                            <w:w w:val="115"/>
                            <w:sz w:val="16"/>
                          </w:rPr>
                          <w:t>2</w:t>
                        </w:r>
                        <w:r>
                          <w:rPr>
                            <w:sz w:val="16"/>
                          </w:rPr>
                          <w:tab/>
                        </w:r>
                        <w:r>
                          <w:rPr>
                            <w:rFonts w:ascii="Cambria"/>
                            <w:spacing w:val="-10"/>
                            <w:w w:val="115"/>
                            <w:sz w:val="16"/>
                          </w:rPr>
                          <w:t>i</w:t>
                        </w:r>
                      </w:p>
                      <w:p>
                        <w:pPr>
                          <w:spacing w:line="262" w:lineRule="exact" w:before="0"/>
                          <w:ind w:left="0" w:right="0" w:firstLine="0"/>
                          <w:jc w:val="left"/>
                          <w:rPr>
                            <w:sz w:val="22"/>
                          </w:rPr>
                        </w:pPr>
                        <w:r>
                          <w:rPr>
                            <w:sz w:val="22"/>
                          </w:rPr>
                          <w:t>Demikian</w:t>
                        </w:r>
                        <w:r>
                          <w:rPr>
                            <w:spacing w:val="10"/>
                            <w:sz w:val="22"/>
                          </w:rPr>
                          <w:t> </w:t>
                        </w:r>
                        <w:r>
                          <w:rPr>
                            <w:sz w:val="22"/>
                          </w:rPr>
                          <w:t>pula,</w:t>
                        </w:r>
                        <w:r>
                          <w:rPr>
                            <w:spacing w:val="11"/>
                            <w:sz w:val="22"/>
                          </w:rPr>
                          <w:t> </w:t>
                        </w:r>
                        <w:r>
                          <w:rPr>
                            <w:sz w:val="22"/>
                          </w:rPr>
                          <w:t>dapat</w:t>
                        </w:r>
                        <w:r>
                          <w:rPr>
                            <w:spacing w:val="10"/>
                            <w:sz w:val="22"/>
                          </w:rPr>
                          <w:t> </w:t>
                        </w:r>
                        <w:r>
                          <w:rPr>
                            <w:sz w:val="22"/>
                          </w:rPr>
                          <w:t>dibuktikan</w:t>
                        </w:r>
                        <w:r>
                          <w:rPr>
                            <w:spacing w:val="11"/>
                            <w:sz w:val="22"/>
                          </w:rPr>
                          <w:t> </w:t>
                        </w:r>
                        <w:r>
                          <w:rPr>
                            <w:sz w:val="22"/>
                          </w:rPr>
                          <w:t>bahwa</w:t>
                        </w:r>
                        <w:r>
                          <w:rPr>
                            <w:spacing w:val="10"/>
                            <w:sz w:val="22"/>
                          </w:rPr>
                          <w:t> </w:t>
                        </w:r>
                        <w:r>
                          <w:rPr>
                            <w:sz w:val="22"/>
                          </w:rPr>
                          <w:t>untuk</w:t>
                        </w:r>
                        <w:r>
                          <w:rPr>
                            <w:spacing w:val="11"/>
                            <w:sz w:val="22"/>
                          </w:rPr>
                          <w:t> </w:t>
                        </w:r>
                        <w:r>
                          <w:rPr>
                            <w:rFonts w:ascii="Cambria"/>
                            <w:sz w:val="22"/>
                          </w:rPr>
                          <w:t>i</w:t>
                        </w:r>
                        <w:r>
                          <w:rPr>
                            <w:rFonts w:ascii="Cambria"/>
                            <w:spacing w:val="14"/>
                            <w:sz w:val="22"/>
                          </w:rPr>
                          <w:t> </w:t>
                        </w:r>
                        <w:r>
                          <w:rPr>
                            <w:rFonts w:ascii="Calibri"/>
                            <w:sz w:val="22"/>
                          </w:rPr>
                          <w:t>=</w:t>
                        </w:r>
                        <w:r>
                          <w:rPr>
                            <w:rFonts w:ascii="Calibri"/>
                            <w:spacing w:val="12"/>
                            <w:sz w:val="22"/>
                          </w:rPr>
                          <w:t> </w:t>
                        </w:r>
                        <w:r>
                          <w:rPr>
                            <w:rFonts w:ascii="Calibri"/>
                            <w:sz w:val="22"/>
                          </w:rPr>
                          <w:t>2</w:t>
                        </w:r>
                        <w:r>
                          <w:rPr>
                            <w:rFonts w:ascii="Cambria"/>
                            <w:sz w:val="22"/>
                          </w:rPr>
                          <w:t>,</w:t>
                        </w:r>
                        <w:r>
                          <w:rPr>
                            <w:rFonts w:ascii="Cambria"/>
                            <w:spacing w:val="-11"/>
                            <w:sz w:val="22"/>
                          </w:rPr>
                          <w:t> </w:t>
                        </w:r>
                        <w:r>
                          <w:rPr>
                            <w:rFonts w:ascii="Cambria"/>
                            <w:sz w:val="22"/>
                          </w:rPr>
                          <w:t>.</w:t>
                        </w:r>
                        <w:r>
                          <w:rPr>
                            <w:rFonts w:ascii="Cambria"/>
                            <w:spacing w:val="-12"/>
                            <w:sz w:val="22"/>
                          </w:rPr>
                          <w:t> </w:t>
                        </w:r>
                        <w:r>
                          <w:rPr>
                            <w:rFonts w:ascii="Cambria"/>
                            <w:sz w:val="22"/>
                          </w:rPr>
                          <w:t>.</w:t>
                        </w:r>
                        <w:r>
                          <w:rPr>
                            <w:rFonts w:ascii="Cambria"/>
                            <w:spacing w:val="-11"/>
                            <w:sz w:val="22"/>
                          </w:rPr>
                          <w:t> </w:t>
                        </w:r>
                        <w:r>
                          <w:rPr>
                            <w:rFonts w:ascii="Cambria"/>
                            <w:sz w:val="22"/>
                          </w:rPr>
                          <w:t>.</w:t>
                        </w:r>
                        <w:r>
                          <w:rPr>
                            <w:rFonts w:ascii="Cambria"/>
                            <w:spacing w:val="-12"/>
                            <w:sz w:val="22"/>
                          </w:rPr>
                          <w:t> </w:t>
                        </w:r>
                        <w:r>
                          <w:rPr>
                            <w:rFonts w:ascii="Cambria"/>
                            <w:sz w:val="22"/>
                          </w:rPr>
                          <w:t>,</w:t>
                        </w:r>
                        <w:r>
                          <w:rPr>
                            <w:rFonts w:ascii="Cambria"/>
                            <w:spacing w:val="-12"/>
                            <w:sz w:val="22"/>
                          </w:rPr>
                          <w:t> </w:t>
                        </w:r>
                        <w:r>
                          <w:rPr>
                            <w:rFonts w:ascii="Cambria"/>
                            <w:spacing w:val="-5"/>
                            <w:sz w:val="22"/>
                          </w:rPr>
                          <w:t>n</w:t>
                        </w:r>
                        <w:r>
                          <w:rPr>
                            <w:spacing w:val="-5"/>
                            <w:sz w:val="22"/>
                          </w:rPr>
                          <w:t>:</w:t>
                        </w:r>
                      </w:p>
                    </w:txbxContent>
                  </v:textbox>
                  <w10:wrap type="none"/>
                </v:shape>
                <v:shape style="position:absolute;left:311;top:3141;width:696;height:237" type="#_x0000_t202" id="docshape109" filled="false" stroked="false">
                  <v:textbox inset="0,0,0,0">
                    <w:txbxContent>
                      <w:p>
                        <w:pPr>
                          <w:spacing w:line="223" w:lineRule="exact" w:before="0"/>
                          <w:ind w:left="0" w:right="0" w:firstLine="0"/>
                          <w:jc w:val="left"/>
                          <w:rPr>
                            <w:rFonts w:ascii="Calibri"/>
                            <w:sz w:val="22"/>
                          </w:rPr>
                        </w:pPr>
                        <w:r>
                          <w:rPr>
                            <w:rFonts w:ascii="Cambria"/>
                            <w:w w:val="115"/>
                            <w:sz w:val="22"/>
                          </w:rPr>
                          <w:t>x</w:t>
                        </w:r>
                        <w:r>
                          <w:rPr>
                            <w:rFonts w:ascii="Calibri"/>
                            <w:w w:val="115"/>
                            <w:sz w:val="22"/>
                            <w:vertAlign w:val="subscript"/>
                          </w:rPr>
                          <w:t>1</w:t>
                        </w:r>
                        <w:r>
                          <w:rPr>
                            <w:rFonts w:ascii="Calibri"/>
                            <w:w w:val="115"/>
                            <w:sz w:val="22"/>
                            <w:vertAlign w:val="baseline"/>
                          </w:rPr>
                          <w:t>(</w:t>
                        </w:r>
                        <w:r>
                          <w:rPr>
                            <w:rFonts w:ascii="Cambria"/>
                            <w:w w:val="115"/>
                            <w:sz w:val="22"/>
                            <w:vertAlign w:val="baseline"/>
                          </w:rPr>
                          <w:t>t</w:t>
                        </w:r>
                        <w:r>
                          <w:rPr>
                            <w:rFonts w:ascii="Calibri"/>
                            <w:w w:val="115"/>
                            <w:sz w:val="22"/>
                            <w:vertAlign w:val="baseline"/>
                          </w:rPr>
                          <w:t>)</w:t>
                        </w:r>
                        <w:r>
                          <w:rPr>
                            <w:rFonts w:ascii="Calibri"/>
                            <w:spacing w:val="-4"/>
                            <w:w w:val="125"/>
                            <w:sz w:val="22"/>
                            <w:vertAlign w:val="baseline"/>
                          </w:rPr>
                          <w:t> </w:t>
                        </w:r>
                        <w:r>
                          <w:rPr>
                            <w:rFonts w:ascii="Calibri"/>
                            <w:spacing w:val="-10"/>
                            <w:w w:val="125"/>
                            <w:sz w:val="22"/>
                            <w:vertAlign w:val="baseline"/>
                          </w:rPr>
                          <w:t>+</w:t>
                        </w:r>
                      </w:p>
                    </w:txbxContent>
                  </v:textbox>
                  <w10:wrap type="none"/>
                </v:shape>
                <v:shape style="position:absolute;left:1050;top:2993;width:488;height:237" type="#_x0000_t202" id="docshape110" filled="false" stroked="false">
                  <v:textbox inset="0,0,0,0">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v:textbox>
                  <w10:wrap type="none"/>
                </v:shape>
                <v:shape style="position:absolute;left:2315;top:2993;width:461;height:237" type="#_x0000_t202" id="docshape111" filled="false" stroked="false">
                  <v:textbox inset="0,0,0,0">
                    <w:txbxContent>
                      <w:p>
                        <w:pPr>
                          <w:spacing w:line="223" w:lineRule="exact" w:before="0"/>
                          <w:ind w:left="0" w:right="0" w:firstLine="0"/>
                          <w:jc w:val="left"/>
                          <w:rPr>
                            <w:rFonts w:ascii="Calibri"/>
                            <w:sz w:val="22"/>
                          </w:rPr>
                        </w:pPr>
                        <w:r>
                          <w:rPr>
                            <w:rFonts w:ascii="Cambria"/>
                            <w:spacing w:val="-2"/>
                            <w:w w:val="125"/>
                            <w:sz w:val="22"/>
                            <w:u w:val="single"/>
                          </w:rPr>
                          <w:t>x</w:t>
                        </w:r>
                        <w:r>
                          <w:rPr>
                            <w:rFonts w:ascii="Cambria"/>
                            <w:spacing w:val="-2"/>
                            <w:w w:val="125"/>
                            <w:sz w:val="22"/>
                            <w:u w:val="single"/>
                            <w:vertAlign w:val="subscript"/>
                          </w:rPr>
                          <w:t>i</w:t>
                        </w:r>
                        <w:r>
                          <w:rPr>
                            <w:rFonts w:ascii="Calibri"/>
                            <w:spacing w:val="-2"/>
                            <w:w w:val="125"/>
                            <w:sz w:val="22"/>
                            <w:u w:val="single"/>
                            <w:vertAlign w:val="baseline"/>
                          </w:rPr>
                          <w:t>(</w:t>
                        </w:r>
                        <w:r>
                          <w:rPr>
                            <w:rFonts w:ascii="Cambria"/>
                            <w:spacing w:val="-2"/>
                            <w:w w:val="125"/>
                            <w:sz w:val="22"/>
                            <w:u w:val="single"/>
                            <w:vertAlign w:val="baseline"/>
                          </w:rPr>
                          <w:t>t</w:t>
                        </w:r>
                        <w:r>
                          <w:rPr>
                            <w:rFonts w:ascii="Calibri"/>
                            <w:spacing w:val="-2"/>
                            <w:w w:val="125"/>
                            <w:sz w:val="22"/>
                            <w:u w:val="single"/>
                            <w:vertAlign w:val="baseline"/>
                          </w:rPr>
                          <w:t>)</w:t>
                        </w:r>
                      </w:p>
                    </w:txbxContent>
                  </v:textbox>
                  <w10:wrap type="none"/>
                </v:shape>
                <v:shape style="position:absolute;left:3543;top:2993;width:232;height:219" type="#_x0000_t202" id="docshape112" filled="false" stroked="false">
                  <v:textbox inset="0,0,0,0">
                    <w:txbxContent>
                      <w:p>
                        <w:pPr>
                          <w:spacing w:line="213" w:lineRule="exact" w:before="0"/>
                          <w:ind w:left="0" w:right="0" w:firstLine="0"/>
                          <w:jc w:val="left"/>
                          <w:rPr>
                            <w:rFonts w:ascii="Cambria"/>
                            <w:sz w:val="22"/>
                          </w:rPr>
                        </w:pPr>
                        <w:r>
                          <w:rPr>
                            <w:rFonts w:ascii="Cambria"/>
                            <w:spacing w:val="-10"/>
                            <w:w w:val="115"/>
                            <w:sz w:val="22"/>
                            <w:u w:val="single"/>
                          </w:rPr>
                          <w:t>M</w:t>
                        </w:r>
                      </w:p>
                    </w:txbxContent>
                  </v:textbox>
                  <w10:wrap type="none"/>
                </v:shape>
                <v:shape style="position:absolute;left:4575;top:2993;width:232;height:219" type="#_x0000_t202" id="docshape113" filled="false" stroked="false">
                  <v:textbox inset="0,0,0,0">
                    <w:txbxContent>
                      <w:p>
                        <w:pPr>
                          <w:spacing w:line="213" w:lineRule="exact" w:before="0"/>
                          <w:ind w:left="0" w:right="0" w:firstLine="0"/>
                          <w:jc w:val="left"/>
                          <w:rPr>
                            <w:rFonts w:ascii="Cambria"/>
                            <w:sz w:val="22"/>
                          </w:rPr>
                        </w:pPr>
                        <w:r>
                          <w:rPr>
                            <w:rFonts w:ascii="Cambria"/>
                            <w:spacing w:val="-10"/>
                            <w:w w:val="115"/>
                            <w:sz w:val="22"/>
                            <w:u w:val="single"/>
                          </w:rPr>
                          <w:t>M</w:t>
                        </w:r>
                      </w:p>
                    </w:txbxContent>
                  </v:textbox>
                  <w10:wrap type="none"/>
                </v:shape>
                <v:shape style="position:absolute;left:1190;top:3290;width:115;height:219" type="#_x0000_t202" id="docshape114" filled="false" stroked="false">
                  <v:textbox inset="0,0,0,0">
                    <w:txbxContent>
                      <w:p>
                        <w:pPr>
                          <w:spacing w:line="213" w:lineRule="exact" w:before="0"/>
                          <w:ind w:left="0" w:right="0" w:firstLine="0"/>
                          <w:jc w:val="left"/>
                          <w:rPr>
                            <w:rFonts w:ascii="Cambria"/>
                            <w:sz w:val="22"/>
                          </w:rPr>
                        </w:pPr>
                        <w:r>
                          <w:rPr>
                            <w:rFonts w:ascii="Cambria"/>
                            <w:spacing w:val="-10"/>
                            <w:sz w:val="22"/>
                          </w:rPr>
                          <w:t>c</w:t>
                        </w:r>
                      </w:p>
                    </w:txbxContent>
                  </v:textbox>
                  <w10:wrap type="none"/>
                </v:shape>
                <v:shape style="position:absolute;left:1284;top:3367;width:105;height:160" type="#_x0000_t202" id="docshape115"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1581;top:3141;width:692;height:374" type="#_x0000_t202" id="docshape116" filled="false" stroked="false">
                  <v:textbox inset="0,0,0,0">
                    <w:txbxContent>
                      <w:p>
                        <w:pPr>
                          <w:spacing w:line="223" w:lineRule="exact" w:before="0"/>
                          <w:ind w:left="0" w:right="0" w:firstLine="0"/>
                          <w:jc w:val="left"/>
                          <w:rPr>
                            <w:rFonts w:ascii="Calibri" w:hAnsi="Calibri"/>
                            <w:sz w:val="22"/>
                          </w:rPr>
                        </w:pPr>
                        <w:r>
                          <w:rPr>
                            <w:rFonts w:ascii="Calibri" w:hAnsi="Calibri"/>
                            <w:w w:val="115"/>
                            <w:sz w:val="22"/>
                          </w:rPr>
                          <w:t>+</w:t>
                        </w:r>
                        <w:r>
                          <w:rPr>
                            <w:rFonts w:ascii="Calibri" w:hAnsi="Calibri"/>
                            <w:spacing w:val="-17"/>
                            <w:w w:val="115"/>
                            <w:sz w:val="22"/>
                          </w:rPr>
                          <w:t> </w:t>
                        </w:r>
                        <w:r>
                          <w:rPr>
                            <w:rFonts w:ascii="Cambria" w:hAnsi="Cambria"/>
                            <w:w w:val="115"/>
                            <w:sz w:val="22"/>
                          </w:rPr>
                          <w:t>·</w:t>
                        </w:r>
                        <w:r>
                          <w:rPr>
                            <w:rFonts w:ascii="Cambria" w:hAnsi="Cambria"/>
                            <w:spacing w:val="-18"/>
                            <w:w w:val="115"/>
                            <w:sz w:val="22"/>
                          </w:rPr>
                          <w:t> </w:t>
                        </w:r>
                        <w:r>
                          <w:rPr>
                            <w:rFonts w:ascii="Cambria" w:hAnsi="Cambria"/>
                            <w:w w:val="115"/>
                            <w:sz w:val="22"/>
                          </w:rPr>
                          <w:t>·</w:t>
                        </w:r>
                        <w:r>
                          <w:rPr>
                            <w:rFonts w:ascii="Cambria" w:hAnsi="Cambria"/>
                            <w:spacing w:val="-18"/>
                            <w:w w:val="115"/>
                            <w:sz w:val="22"/>
                          </w:rPr>
                          <w:t> </w:t>
                        </w:r>
                        <w:r>
                          <w:rPr>
                            <w:rFonts w:ascii="Cambria" w:hAnsi="Cambria"/>
                            <w:w w:val="115"/>
                            <w:sz w:val="22"/>
                          </w:rPr>
                          <w:t>·</w:t>
                        </w:r>
                        <w:r>
                          <w:rPr>
                            <w:rFonts w:ascii="Cambria" w:hAnsi="Cambria"/>
                            <w:spacing w:val="-16"/>
                            <w:w w:val="115"/>
                            <w:sz w:val="22"/>
                          </w:rPr>
                          <w:t> </w:t>
                        </w:r>
                        <w:r>
                          <w:rPr>
                            <w:rFonts w:ascii="Calibri" w:hAnsi="Calibri"/>
                            <w:spacing w:val="-10"/>
                            <w:w w:val="115"/>
                            <w:sz w:val="22"/>
                          </w:rPr>
                          <w:t>+</w:t>
                        </w:r>
                      </w:p>
                    </w:txbxContent>
                  </v:textbox>
                  <w10:wrap type="none"/>
                </v:shape>
                <v:shape style="position:absolute;left:2455;top:3290;width:115;height:219" type="#_x0000_t202" id="docshape117" filled="false" stroked="false">
                  <v:textbox inset="0,0,0,0">
                    <w:txbxContent>
                      <w:p>
                        <w:pPr>
                          <w:spacing w:line="213" w:lineRule="exact" w:before="0"/>
                          <w:ind w:left="0" w:right="0" w:firstLine="0"/>
                          <w:jc w:val="left"/>
                          <w:rPr>
                            <w:rFonts w:ascii="Cambria"/>
                            <w:sz w:val="22"/>
                          </w:rPr>
                        </w:pPr>
                        <w:r>
                          <w:rPr>
                            <w:rFonts w:ascii="Cambria"/>
                            <w:spacing w:val="-10"/>
                            <w:sz w:val="22"/>
                          </w:rPr>
                          <w:t>c</w:t>
                        </w:r>
                      </w:p>
                    </w:txbxContent>
                  </v:textbox>
                  <w10:wrap type="none"/>
                </v:shape>
                <v:shape style="position:absolute;left:2549;top:3367;width:78;height:160" type="#_x0000_t202" id="docshape118" filled="false" stroked="false">
                  <v:textbox inset="0,0,0,0">
                    <w:txbxContent>
                      <w:p>
                        <w:pPr>
                          <w:spacing w:line="155" w:lineRule="exact" w:before="0"/>
                          <w:ind w:left="0" w:right="0" w:firstLine="0"/>
                          <w:jc w:val="left"/>
                          <w:rPr>
                            <w:rFonts w:ascii="Cambria"/>
                            <w:sz w:val="16"/>
                          </w:rPr>
                        </w:pPr>
                        <w:r>
                          <w:rPr>
                            <w:rFonts w:ascii="Cambria"/>
                            <w:spacing w:val="-10"/>
                            <w:w w:val="130"/>
                            <w:sz w:val="16"/>
                          </w:rPr>
                          <w:t>i</w:t>
                        </w:r>
                      </w:p>
                    </w:txbxContent>
                  </v:textbox>
                  <w10:wrap type="none"/>
                </v:shape>
                <v:shape style="position:absolute;left:2841;top:3141;width:2075;height:374" type="#_x0000_t202" id="docshape119" filled="false" stroked="false">
                  <v:textbox inset="0,0,0,0">
                    <w:txbxContent>
                      <w:p>
                        <w:pPr>
                          <w:spacing w:line="187" w:lineRule="auto" w:before="0"/>
                          <w:ind w:left="0" w:right="0" w:firstLine="0"/>
                          <w:jc w:val="left"/>
                          <w:rPr>
                            <w:rFonts w:ascii="Cambria" w:hAnsi="Cambria"/>
                            <w:sz w:val="22"/>
                          </w:rPr>
                        </w:pPr>
                        <w:r>
                          <w:rPr>
                            <w:rFonts w:ascii="Cambria" w:hAnsi="Cambria"/>
                            <w:w w:val="125"/>
                            <w:sz w:val="22"/>
                          </w:rPr>
                          <w:t>≤</w:t>
                        </w:r>
                        <w:r>
                          <w:rPr>
                            <w:rFonts w:ascii="Cambria" w:hAnsi="Cambria"/>
                            <w:spacing w:val="2"/>
                            <w:w w:val="125"/>
                            <w:sz w:val="22"/>
                          </w:rPr>
                          <w:t> </w:t>
                        </w:r>
                        <w:r>
                          <w:rPr>
                            <w:rFonts w:ascii="Cambria" w:hAnsi="Cambria"/>
                            <w:w w:val="125"/>
                            <w:sz w:val="22"/>
                          </w:rPr>
                          <w:t>K</w:t>
                        </w:r>
                        <w:r>
                          <w:rPr>
                            <w:rFonts w:ascii="Cambria" w:hAnsi="Cambria"/>
                            <w:spacing w:val="-3"/>
                            <w:w w:val="125"/>
                            <w:sz w:val="22"/>
                          </w:rPr>
                          <w:t> </w:t>
                        </w:r>
                        <w:r>
                          <w:rPr>
                            <w:rFonts w:ascii="Calibri" w:hAnsi="Calibri"/>
                            <w:w w:val="125"/>
                            <w:sz w:val="22"/>
                          </w:rPr>
                          <w:t>+</w:t>
                        </w:r>
                        <w:r>
                          <w:rPr>
                            <w:rFonts w:ascii="Calibri" w:hAnsi="Calibri"/>
                            <w:spacing w:val="22"/>
                            <w:w w:val="125"/>
                            <w:sz w:val="22"/>
                          </w:rPr>
                          <w:t> </w:t>
                        </w:r>
                        <w:r>
                          <w:rPr>
                            <w:rFonts w:ascii="Cambria" w:hAnsi="Cambria"/>
                            <w:w w:val="125"/>
                            <w:position w:val="-14"/>
                            <w:sz w:val="22"/>
                          </w:rPr>
                          <w:t>s</w:t>
                        </w:r>
                        <w:r>
                          <w:rPr>
                            <w:rFonts w:ascii="Cambria" w:hAnsi="Cambria"/>
                            <w:spacing w:val="32"/>
                            <w:w w:val="125"/>
                            <w:position w:val="-14"/>
                            <w:sz w:val="22"/>
                          </w:rPr>
                          <w:t>  </w:t>
                        </w:r>
                        <w:r>
                          <w:rPr>
                            <w:rFonts w:ascii="Calibri" w:hAnsi="Calibri"/>
                            <w:w w:val="125"/>
                            <w:sz w:val="22"/>
                          </w:rPr>
                          <w:t>+</w:t>
                        </w:r>
                        <w:r>
                          <w:rPr>
                            <w:rFonts w:ascii="Calibri" w:hAnsi="Calibri"/>
                            <w:spacing w:val="-20"/>
                            <w:w w:val="125"/>
                            <w:sz w:val="22"/>
                          </w:rPr>
                          <w:t> </w:t>
                        </w:r>
                        <w:r>
                          <w:rPr>
                            <w:rFonts w:ascii="Cambria" w:hAnsi="Cambria"/>
                            <w:w w:val="125"/>
                            <w:sz w:val="22"/>
                          </w:rPr>
                          <w:t>·</w:t>
                        </w:r>
                        <w:r>
                          <w:rPr>
                            <w:rFonts w:ascii="Cambria" w:hAnsi="Cambria"/>
                            <w:spacing w:val="-23"/>
                            <w:w w:val="125"/>
                            <w:sz w:val="22"/>
                          </w:rPr>
                          <w:t> </w:t>
                        </w:r>
                        <w:r>
                          <w:rPr>
                            <w:rFonts w:ascii="Cambria" w:hAnsi="Cambria"/>
                            <w:w w:val="125"/>
                            <w:sz w:val="22"/>
                          </w:rPr>
                          <w:t>·</w:t>
                        </w:r>
                        <w:r>
                          <w:rPr>
                            <w:rFonts w:ascii="Cambria" w:hAnsi="Cambria"/>
                            <w:spacing w:val="-23"/>
                            <w:w w:val="125"/>
                            <w:sz w:val="22"/>
                          </w:rPr>
                          <w:t> </w:t>
                        </w:r>
                        <w:r>
                          <w:rPr>
                            <w:rFonts w:ascii="Cambria" w:hAnsi="Cambria"/>
                            <w:w w:val="125"/>
                            <w:sz w:val="22"/>
                          </w:rPr>
                          <w:t>·</w:t>
                        </w:r>
                        <w:r>
                          <w:rPr>
                            <w:rFonts w:ascii="Cambria" w:hAnsi="Cambria"/>
                            <w:spacing w:val="-20"/>
                            <w:w w:val="125"/>
                            <w:sz w:val="22"/>
                          </w:rPr>
                          <w:t> </w:t>
                        </w:r>
                        <w:r>
                          <w:rPr>
                            <w:rFonts w:ascii="Calibri" w:hAnsi="Calibri"/>
                            <w:w w:val="125"/>
                            <w:sz w:val="22"/>
                          </w:rPr>
                          <w:t>+</w:t>
                        </w:r>
                        <w:r>
                          <w:rPr>
                            <w:rFonts w:ascii="Calibri" w:hAnsi="Calibri"/>
                            <w:spacing w:val="37"/>
                            <w:w w:val="125"/>
                            <w:sz w:val="22"/>
                          </w:rPr>
                          <w:t> </w:t>
                        </w:r>
                        <w:r>
                          <w:rPr>
                            <w:rFonts w:ascii="Cambria" w:hAnsi="Cambria"/>
                            <w:w w:val="125"/>
                            <w:position w:val="-14"/>
                            <w:sz w:val="22"/>
                          </w:rPr>
                          <w:t>s</w:t>
                        </w:r>
                        <w:r>
                          <w:rPr>
                            <w:rFonts w:ascii="Cambria" w:hAnsi="Cambria"/>
                            <w:spacing w:val="70"/>
                            <w:w w:val="125"/>
                            <w:position w:val="-14"/>
                            <w:sz w:val="22"/>
                          </w:rPr>
                          <w:t> </w:t>
                        </w:r>
                        <w:r>
                          <w:rPr>
                            <w:rFonts w:ascii="Cambria" w:hAnsi="Cambria"/>
                            <w:spacing w:val="-10"/>
                            <w:w w:val="125"/>
                            <w:sz w:val="22"/>
                          </w:rPr>
                          <w:t>,</w:t>
                        </w:r>
                      </w:p>
                    </w:txbxContent>
                  </v:textbox>
                  <w10:wrap type="none"/>
                </v:shape>
                <v:shape style="position:absolute;left:3665;top:3367;width:105;height:160" type="#_x0000_t202" id="docshape120"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4710;top:3367;width:78;height:160" type="#_x0000_t202" id="docshape121" filled="false" stroked="false">
                  <v:textbox inset="0,0,0,0">
                    <w:txbxContent>
                      <w:p>
                        <w:pPr>
                          <w:spacing w:line="155" w:lineRule="exact" w:before="0"/>
                          <w:ind w:left="0" w:right="0" w:firstLine="0"/>
                          <w:jc w:val="left"/>
                          <w:rPr>
                            <w:rFonts w:ascii="Cambria"/>
                            <w:sz w:val="16"/>
                          </w:rPr>
                        </w:pPr>
                        <w:r>
                          <w:rPr>
                            <w:rFonts w:ascii="Cambria"/>
                            <w:spacing w:val="-10"/>
                            <w:w w:val="130"/>
                            <w:sz w:val="16"/>
                          </w:rPr>
                          <w:t>i</w:t>
                        </w:r>
                      </w:p>
                    </w:txbxContent>
                  </v:textbox>
                  <w10:wrap type="none"/>
                </v:shape>
                <v:shape style="position:absolute;left:2994;top:1275;width:488;height:237" type="#_x0000_t202" id="docshape122" filled="false" stroked="false">
                  <v:textbox inset="0,0,0,0">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v:textbox>
                  <w10:wrap type="none"/>
                </v:shape>
                <v:shape style="position:absolute;left:311;top:168;width:2384;height:390" type="#_x0000_t202" id="docshape123" filled="false" stroked="false">
                  <v:textbox inset="0,0,0,0">
                    <w:txbxContent>
                      <w:p>
                        <w:pPr>
                          <w:spacing w:line="239" w:lineRule="exact" w:before="0"/>
                          <w:ind w:left="0" w:right="0" w:firstLine="0"/>
                          <w:jc w:val="left"/>
                          <w:rPr>
                            <w:sz w:val="22"/>
                          </w:rPr>
                        </w:pPr>
                        <w:r>
                          <w:rPr>
                            <w:w w:val="105"/>
                            <w:sz w:val="22"/>
                          </w:rPr>
                          <w:t>Maka</w:t>
                        </w:r>
                        <w:r>
                          <w:rPr>
                            <w:spacing w:val="-11"/>
                            <w:w w:val="105"/>
                            <w:sz w:val="22"/>
                          </w:rPr>
                          <w:t> </w:t>
                        </w:r>
                        <w:r>
                          <w:rPr>
                            <w:w w:val="105"/>
                            <w:sz w:val="22"/>
                          </w:rPr>
                          <w:t>untuk</w:t>
                        </w:r>
                        <w:r>
                          <w:rPr>
                            <w:spacing w:val="-11"/>
                            <w:w w:val="105"/>
                            <w:sz w:val="22"/>
                          </w:rPr>
                          <w:t> </w:t>
                        </w:r>
                        <w:r>
                          <w:rPr>
                            <w:w w:val="105"/>
                            <w:sz w:val="22"/>
                          </w:rPr>
                          <w:t>semua</w:t>
                        </w:r>
                        <w:r>
                          <w:rPr>
                            <w:spacing w:val="-11"/>
                            <w:w w:val="105"/>
                            <w:sz w:val="22"/>
                          </w:rPr>
                          <w:t> </w:t>
                        </w:r>
                        <w:r>
                          <w:rPr>
                            <w:rFonts w:ascii="Cambria" w:hAnsi="Cambria"/>
                            <w:w w:val="105"/>
                            <w:sz w:val="22"/>
                          </w:rPr>
                          <w:t>t</w:t>
                        </w:r>
                        <w:r>
                          <w:rPr>
                            <w:rFonts w:ascii="Cambria" w:hAnsi="Cambria"/>
                            <w:spacing w:val="-6"/>
                            <w:w w:val="105"/>
                            <w:sz w:val="22"/>
                          </w:rPr>
                          <w:t> </w:t>
                        </w:r>
                        <w:r>
                          <w:rPr>
                            <w:rFonts w:ascii="Cambria" w:hAnsi="Cambria"/>
                            <w:w w:val="105"/>
                            <w:sz w:val="22"/>
                          </w:rPr>
                          <w:t>≥</w:t>
                        </w:r>
                        <w:r>
                          <w:rPr>
                            <w:rFonts w:ascii="Cambria" w:hAnsi="Cambria"/>
                            <w:spacing w:val="-5"/>
                            <w:w w:val="105"/>
                            <w:sz w:val="22"/>
                          </w:rPr>
                          <w:t> T</w:t>
                        </w:r>
                        <w:r>
                          <w:rPr>
                            <w:rFonts w:ascii="Calibri" w:hAnsi="Calibri"/>
                            <w:spacing w:val="-5"/>
                            <w:w w:val="105"/>
                            <w:sz w:val="22"/>
                            <w:vertAlign w:val="subscript"/>
                          </w:rPr>
                          <w:t>2</w:t>
                        </w:r>
                        <w:r>
                          <w:rPr>
                            <w:spacing w:val="-5"/>
                            <w:w w:val="105"/>
                            <w:sz w:val="22"/>
                            <w:vertAlign w:val="baseline"/>
                          </w:rPr>
                          <w:t>:</w:t>
                        </w:r>
                      </w:p>
                    </w:txbxContent>
                  </v:textbox>
                  <w10:wrap type="none"/>
                </v:shape>
                <v:shape style="position:absolute;left:1737;top:596;width:706;height:237" type="#_x0000_t202" id="docshape124" filled="false" stroked="false">
                  <v:textbox inset="0,0,0,0">
                    <w:txbxContent>
                      <w:p>
                        <w:pPr>
                          <w:spacing w:line="223" w:lineRule="exact" w:before="0"/>
                          <w:ind w:left="0" w:right="0" w:firstLine="0"/>
                          <w:jc w:val="left"/>
                          <w:rPr>
                            <w:rFonts w:ascii="Calibri"/>
                            <w:sz w:val="22"/>
                          </w:rPr>
                        </w:pPr>
                        <w:r>
                          <w:rPr>
                            <w:rFonts w:ascii="Cambria"/>
                            <w:w w:val="120"/>
                            <w:sz w:val="22"/>
                          </w:rPr>
                          <w:t>x</w:t>
                        </w:r>
                        <w:r>
                          <w:rPr>
                            <w:rFonts w:ascii="Calibri"/>
                            <w:w w:val="120"/>
                            <w:sz w:val="22"/>
                            <w:vertAlign w:val="subscript"/>
                          </w:rPr>
                          <w:t>1</w:t>
                        </w:r>
                        <w:r>
                          <w:rPr>
                            <w:rFonts w:ascii="Calibri"/>
                            <w:w w:val="120"/>
                            <w:sz w:val="22"/>
                            <w:vertAlign w:val="baseline"/>
                          </w:rPr>
                          <w:t>(</w:t>
                        </w:r>
                        <w:r>
                          <w:rPr>
                            <w:rFonts w:ascii="Cambria"/>
                            <w:w w:val="120"/>
                            <w:sz w:val="22"/>
                            <w:vertAlign w:val="baseline"/>
                          </w:rPr>
                          <w:t>t</w:t>
                        </w:r>
                        <w:r>
                          <w:rPr>
                            <w:rFonts w:ascii="Calibri"/>
                            <w:w w:val="120"/>
                            <w:sz w:val="22"/>
                            <w:vertAlign w:val="baseline"/>
                          </w:rPr>
                          <w:t>)</w:t>
                        </w:r>
                        <w:r>
                          <w:rPr>
                            <w:rFonts w:ascii="Calibri"/>
                            <w:spacing w:val="-10"/>
                            <w:w w:val="120"/>
                            <w:sz w:val="22"/>
                            <w:vertAlign w:val="baseline"/>
                          </w:rPr>
                          <w:t> </w:t>
                        </w:r>
                        <w:r>
                          <w:rPr>
                            <w:rFonts w:ascii="Calibri"/>
                            <w:spacing w:val="-10"/>
                            <w:w w:val="125"/>
                            <w:sz w:val="22"/>
                            <w:vertAlign w:val="baseline"/>
                          </w:rPr>
                          <w:t>+</w:t>
                        </w:r>
                      </w:p>
                    </w:txbxContent>
                  </v:textbox>
                  <w10:wrap type="none"/>
                </v:shape>
                <v:shape style="position:absolute;left:2496;top:448;width:488;height:237" type="#_x0000_t202" id="docshape125" filled="false" stroked="false">
                  <v:textbox inset="0,0,0,0">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v:textbox>
                  <w10:wrap type="none"/>
                </v:shape>
                <v:shape style="position:absolute;left:3770;top:448;width:232;height:219" type="#_x0000_t202" id="docshape126" filled="false" stroked="false">
                  <v:textbox inset="0,0,0,0">
                    <w:txbxContent>
                      <w:p>
                        <w:pPr>
                          <w:spacing w:line="213" w:lineRule="exact" w:before="0"/>
                          <w:ind w:left="0" w:right="0" w:firstLine="0"/>
                          <w:jc w:val="left"/>
                          <w:rPr>
                            <w:rFonts w:ascii="Cambria"/>
                            <w:sz w:val="22"/>
                          </w:rPr>
                        </w:pPr>
                        <w:r>
                          <w:rPr>
                            <w:rFonts w:ascii="Cambria"/>
                            <w:spacing w:val="-10"/>
                            <w:w w:val="115"/>
                            <w:sz w:val="22"/>
                          </w:rPr>
                          <w:t>M</w:t>
                        </w:r>
                      </w:p>
                    </w:txbxContent>
                  </v:textbox>
                  <w10:wrap type="none"/>
                </v:shape>
                <v:shape style="position:absolute;left:2635;top:745;width:115;height:219" type="#_x0000_t202" id="docshape127" filled="false" stroked="false">
                  <v:textbox inset="0,0,0,0">
                    <w:txbxContent>
                      <w:p>
                        <w:pPr>
                          <w:spacing w:line="213" w:lineRule="exact" w:before="0"/>
                          <w:ind w:left="0" w:right="0" w:firstLine="0"/>
                          <w:jc w:val="left"/>
                          <w:rPr>
                            <w:rFonts w:ascii="Cambria"/>
                            <w:sz w:val="22"/>
                          </w:rPr>
                        </w:pPr>
                        <w:r>
                          <w:rPr>
                            <w:rFonts w:ascii="Cambria"/>
                            <w:spacing w:val="-10"/>
                            <w:sz w:val="22"/>
                          </w:rPr>
                          <w:t>c</w:t>
                        </w:r>
                      </w:p>
                    </w:txbxContent>
                  </v:textbox>
                  <w10:wrap type="none"/>
                </v:shape>
                <v:shape style="position:absolute;left:2730;top:822;width:105;height:160" type="#_x0000_t202" id="docshape128"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3048;top:596;width:1357;height:368" type="#_x0000_t202" id="docshape129" filled="false" stroked="false">
                  <v:textbox inset="0,0,0,0">
                    <w:txbxContent>
                      <w:p>
                        <w:pPr>
                          <w:tabs>
                            <w:tab w:pos="1029" w:val="left" w:leader="none"/>
                          </w:tabs>
                          <w:spacing w:line="163" w:lineRule="exact" w:before="0"/>
                          <w:ind w:left="0" w:right="18" w:firstLine="0"/>
                          <w:jc w:val="center"/>
                          <w:rPr>
                            <w:rFonts w:ascii="Cambria" w:hAnsi="Cambria" w:cs="Cambria" w:eastAsia="Cambria"/>
                            <w:sz w:val="22"/>
                            <w:szCs w:val="22"/>
                          </w:rPr>
                        </w:pPr>
                        <w:r>
                          <w:rPr>
                            <w:rFonts w:ascii="Cambria" w:hAnsi="Cambria" w:cs="Cambria" w:eastAsia="Cambria"/>
                            <w:w w:val="135"/>
                            <w:sz w:val="22"/>
                            <w:szCs w:val="22"/>
                          </w:rPr>
                          <w:t>&lt;</w:t>
                        </w:r>
                        <w:r>
                          <w:rPr>
                            <w:rFonts w:ascii="Cambria" w:hAnsi="Cambria" w:cs="Cambria" w:eastAsia="Cambria"/>
                            <w:spacing w:val="-6"/>
                            <w:w w:val="135"/>
                            <w:sz w:val="22"/>
                            <w:szCs w:val="22"/>
                          </w:rPr>
                          <w:t> </w:t>
                        </w:r>
                        <w:r>
                          <w:rPr>
                            <w:rFonts w:ascii="Cambria" w:hAnsi="Cambria" w:cs="Cambria" w:eastAsia="Cambria"/>
                            <w:w w:val="135"/>
                            <w:sz w:val="22"/>
                            <w:szCs w:val="22"/>
                          </w:rPr>
                          <w:t>K </w:t>
                        </w:r>
                        <w:r>
                          <w:rPr>
                            <w:rFonts w:ascii="Calibri" w:hAnsi="Calibri" w:cs="Calibri" w:eastAsia="Calibri"/>
                            <w:spacing w:val="-12"/>
                            <w:w w:val="130"/>
                            <w:sz w:val="22"/>
                            <w:szCs w:val="22"/>
                          </w:rPr>
                          <w:t>+</w:t>
                        </w:r>
                        <w:r>
                          <w:rPr>
                            <w:rFonts w:ascii="Calibri" w:hAnsi="Calibri" w:cs="Calibri" w:eastAsia="Calibri"/>
                            <w:sz w:val="22"/>
                            <w:szCs w:val="22"/>
                          </w:rPr>
                          <w:tab/>
                        </w:r>
                        <w:r>
                          <w:rPr>
                            <w:rFonts w:ascii="Calibri" w:hAnsi="Calibri" w:cs="Calibri" w:eastAsia="Calibri"/>
                            <w:w w:val="135"/>
                            <w:sz w:val="22"/>
                            <w:szCs w:val="22"/>
                          </w:rPr>
                          <w:t>+ </w:t>
                        </w:r>
                        <w:r>
                          <w:rPr>
                            <w:rFonts w:ascii="Cambria" w:hAnsi="Cambria" w:cs="Cambria" w:eastAsia="Cambria"/>
                            <w:spacing w:val="-33"/>
                            <w:w w:val="115"/>
                            <w:sz w:val="22"/>
                            <w:szCs w:val="22"/>
                          </w:rPr>
                          <w:t>ϵ</w:t>
                        </w:r>
                      </w:p>
                      <w:p>
                        <w:pPr>
                          <w:spacing w:line="199" w:lineRule="exact" w:before="0"/>
                          <w:ind w:left="246" w:right="18" w:firstLine="0"/>
                          <w:jc w:val="center"/>
                          <w:rPr>
                            <w:rFonts w:ascii="Cambria"/>
                            <w:sz w:val="22"/>
                          </w:rPr>
                        </w:pPr>
                        <w:r>
                          <w:rPr>
                            <w:rFonts w:ascii="Cambria"/>
                            <w:spacing w:val="-10"/>
                            <w:w w:val="110"/>
                            <w:sz w:val="22"/>
                          </w:rPr>
                          <w:t>s</w:t>
                        </w:r>
                      </w:p>
                    </w:txbxContent>
                  </v:textbox>
                  <w10:wrap type="none"/>
                </v:shape>
                <v:shape style="position:absolute;left:3891;top:822;width:105;height:160" type="#_x0000_t202" id="docshape130"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311;top:978;width:832;height:229" type="#_x0000_t202" id="docshape131" filled="false" stroked="false">
                  <v:textbox inset="0,0,0,0">
                    <w:txbxContent>
                      <w:p>
                        <w:pPr>
                          <w:spacing w:line="227" w:lineRule="exact" w:before="0"/>
                          <w:ind w:left="0" w:right="0" w:firstLine="0"/>
                          <w:jc w:val="left"/>
                          <w:rPr>
                            <w:sz w:val="22"/>
                          </w:rPr>
                        </w:pPr>
                        <w:r>
                          <w:rPr>
                            <w:spacing w:val="-7"/>
                            <w:sz w:val="22"/>
                          </w:rPr>
                          <w:t>Sehingga,</w:t>
                        </w:r>
                      </w:p>
                    </w:txbxContent>
                  </v:textbox>
                  <w10:wrap type="none"/>
                </v:shape>
                <v:shape style="position:absolute;left:1531;top:1422;width:1410;height:237" type="#_x0000_t202" id="docshape132" filled="false" stroked="false">
                  <v:textbox inset="0,0,0,0">
                    <w:txbxContent>
                      <w:p>
                        <w:pPr>
                          <w:spacing w:line="223" w:lineRule="exact" w:before="0"/>
                          <w:ind w:left="0" w:right="0" w:firstLine="0"/>
                          <w:jc w:val="left"/>
                          <w:rPr>
                            <w:rFonts w:ascii="Calibri"/>
                            <w:sz w:val="22"/>
                          </w:rPr>
                        </w:pPr>
                        <w:r>
                          <w:rPr>
                            <w:rFonts w:ascii="Calibri"/>
                            <w:w w:val="110"/>
                            <w:sz w:val="22"/>
                          </w:rPr>
                          <w:t>lim</w:t>
                        </w:r>
                        <w:r>
                          <w:rPr>
                            <w:rFonts w:ascii="Calibri"/>
                            <w:spacing w:val="-15"/>
                            <w:w w:val="110"/>
                            <w:sz w:val="22"/>
                          </w:rPr>
                          <w:t> </w:t>
                        </w:r>
                        <w:r>
                          <w:rPr>
                            <w:rFonts w:ascii="Calibri"/>
                            <w:w w:val="110"/>
                            <w:sz w:val="22"/>
                          </w:rPr>
                          <w:t>sup</w:t>
                        </w:r>
                        <w:r>
                          <w:rPr>
                            <w:rFonts w:ascii="Calibri"/>
                            <w:spacing w:val="-13"/>
                            <w:w w:val="110"/>
                            <w:sz w:val="22"/>
                          </w:rPr>
                          <w:t> </w:t>
                        </w:r>
                        <w:r>
                          <w:rPr>
                            <w:rFonts w:ascii="Cambria"/>
                            <w:w w:val="110"/>
                            <w:sz w:val="22"/>
                          </w:rPr>
                          <w:t>x</w:t>
                        </w:r>
                        <w:r>
                          <w:rPr>
                            <w:rFonts w:ascii="Calibri"/>
                            <w:w w:val="110"/>
                            <w:sz w:val="22"/>
                            <w:vertAlign w:val="subscript"/>
                          </w:rPr>
                          <w:t>1</w:t>
                        </w:r>
                        <w:r>
                          <w:rPr>
                            <w:rFonts w:ascii="Calibri"/>
                            <w:w w:val="110"/>
                            <w:sz w:val="22"/>
                            <w:vertAlign w:val="baseline"/>
                          </w:rPr>
                          <w:t>(</w:t>
                        </w:r>
                        <w:r>
                          <w:rPr>
                            <w:rFonts w:ascii="Cambria"/>
                            <w:w w:val="110"/>
                            <w:sz w:val="22"/>
                            <w:vertAlign w:val="baseline"/>
                          </w:rPr>
                          <w:t>t</w:t>
                        </w:r>
                        <w:r>
                          <w:rPr>
                            <w:rFonts w:ascii="Calibri"/>
                            <w:w w:val="110"/>
                            <w:sz w:val="22"/>
                            <w:vertAlign w:val="baseline"/>
                          </w:rPr>
                          <w:t>)</w:t>
                        </w:r>
                        <w:r>
                          <w:rPr>
                            <w:rFonts w:ascii="Calibri"/>
                            <w:spacing w:val="-1"/>
                            <w:w w:val="110"/>
                            <w:sz w:val="22"/>
                            <w:vertAlign w:val="baseline"/>
                          </w:rPr>
                          <w:t> </w:t>
                        </w:r>
                        <w:r>
                          <w:rPr>
                            <w:rFonts w:ascii="Calibri"/>
                            <w:spacing w:val="-10"/>
                            <w:w w:val="110"/>
                            <w:sz w:val="22"/>
                            <w:vertAlign w:val="baseline"/>
                          </w:rPr>
                          <w:t>+</w:t>
                        </w:r>
                      </w:p>
                    </w:txbxContent>
                  </v:textbox>
                  <w10:wrap type="none"/>
                </v:shape>
                <v:shape style="position:absolute;left:379;top:2502;width:552;height:272" type="#_x0000_t202" id="docshape133" filled="false" stroked="false">
                  <v:textbox inset="0,0,0,0">
                    <w:txbxContent>
                      <w:p>
                        <w:pPr>
                          <w:spacing w:line="163" w:lineRule="exact" w:before="0"/>
                          <w:ind w:left="0" w:right="0" w:firstLine="0"/>
                          <w:jc w:val="left"/>
                          <w:rPr>
                            <w:rFonts w:ascii="Cambria" w:hAnsi="Cambria"/>
                            <w:sz w:val="16"/>
                          </w:rPr>
                        </w:pPr>
                        <w:r>
                          <w:rPr>
                            <w:rFonts w:ascii="Cambria" w:hAnsi="Cambria"/>
                            <w:spacing w:val="-4"/>
                            <w:w w:val="130"/>
                            <w:sz w:val="16"/>
                          </w:rPr>
                          <w:t>t→</w:t>
                        </w:r>
                        <w:r>
                          <w:rPr>
                            <w:rFonts w:ascii="Calibri" w:hAnsi="Calibri"/>
                            <w:spacing w:val="-4"/>
                            <w:w w:val="130"/>
                            <w:sz w:val="16"/>
                          </w:rPr>
                          <w:t>+</w:t>
                        </w:r>
                        <w:r>
                          <w:rPr>
                            <w:rFonts w:ascii="Cambria" w:hAnsi="Cambria"/>
                            <w:spacing w:val="-4"/>
                            <w:w w:val="130"/>
                            <w:sz w:val="16"/>
                          </w:rPr>
                          <w:t>∞</w:t>
                        </w:r>
                      </w:p>
                    </w:txbxContent>
                  </v:textbox>
                  <w10:wrap type="none"/>
                </v:shape>
                <v:shape style="position:absolute;left:4331;top:1275;width:232;height:219" type="#_x0000_t202" id="docshape134" filled="false" stroked="false">
                  <v:textbox inset="0,0,0,0">
                    <w:txbxContent>
                      <w:p>
                        <w:pPr>
                          <w:spacing w:line="213" w:lineRule="exact" w:before="0"/>
                          <w:ind w:left="0" w:right="0" w:firstLine="0"/>
                          <w:jc w:val="left"/>
                          <w:rPr>
                            <w:rFonts w:ascii="Cambria"/>
                            <w:sz w:val="22"/>
                          </w:rPr>
                        </w:pPr>
                        <w:r>
                          <w:rPr>
                            <w:rFonts w:ascii="Cambria"/>
                            <w:spacing w:val="-10"/>
                            <w:w w:val="115"/>
                            <w:sz w:val="22"/>
                            <w:u w:val="single"/>
                          </w:rPr>
                          <w:t>M</w:t>
                        </w:r>
                      </w:p>
                    </w:txbxContent>
                  </v:textbox>
                  <w10:wrap type="none"/>
                </v:shape>
                <v:shape style="position:absolute;left:1599;top:1643;width:552;height:272" type="#_x0000_t202" id="docshape135" filled="false" stroked="false">
                  <v:textbox inset="0,0,0,0">
                    <w:txbxContent>
                      <w:p>
                        <w:pPr>
                          <w:spacing w:line="163" w:lineRule="exact" w:before="0"/>
                          <w:ind w:left="0" w:right="0" w:firstLine="0"/>
                          <w:jc w:val="left"/>
                          <w:rPr>
                            <w:rFonts w:ascii="Cambria" w:hAnsi="Cambria"/>
                            <w:sz w:val="16"/>
                          </w:rPr>
                        </w:pPr>
                        <w:r>
                          <w:rPr>
                            <w:rFonts w:ascii="Cambria" w:hAnsi="Cambria"/>
                            <w:spacing w:val="-4"/>
                            <w:w w:val="130"/>
                            <w:sz w:val="16"/>
                          </w:rPr>
                          <w:t>t→</w:t>
                        </w:r>
                        <w:r>
                          <w:rPr>
                            <w:rFonts w:ascii="Calibri" w:hAnsi="Calibri"/>
                            <w:spacing w:val="-4"/>
                            <w:w w:val="130"/>
                            <w:sz w:val="16"/>
                          </w:rPr>
                          <w:t>+</w:t>
                        </w:r>
                        <w:r>
                          <w:rPr>
                            <w:rFonts w:ascii="Cambria" w:hAnsi="Cambria"/>
                            <w:spacing w:val="-4"/>
                            <w:w w:val="130"/>
                            <w:sz w:val="16"/>
                          </w:rPr>
                          <w:t>∞</w:t>
                        </w:r>
                      </w:p>
                    </w:txbxContent>
                  </v:textbox>
                  <w10:wrap type="none"/>
                </v:shape>
                <v:shape style="position:absolute;left:3133;top:1572;width:115;height:219" type="#_x0000_t202" id="docshape136" filled="false" stroked="false">
                  <v:textbox inset="0,0,0,0">
                    <w:txbxContent>
                      <w:p>
                        <w:pPr>
                          <w:spacing w:line="213" w:lineRule="exact" w:before="0"/>
                          <w:ind w:left="0" w:right="0" w:firstLine="0"/>
                          <w:jc w:val="left"/>
                          <w:rPr>
                            <w:rFonts w:ascii="Cambria"/>
                            <w:sz w:val="22"/>
                          </w:rPr>
                        </w:pPr>
                        <w:r>
                          <w:rPr>
                            <w:rFonts w:ascii="Cambria"/>
                            <w:spacing w:val="-10"/>
                            <w:sz w:val="22"/>
                          </w:rPr>
                          <w:t>c</w:t>
                        </w:r>
                      </w:p>
                    </w:txbxContent>
                  </v:textbox>
                  <w10:wrap type="none"/>
                </v:shape>
                <v:shape style="position:absolute;left:3227;top:1649;width:105;height:160" type="#_x0000_t202" id="docshape137"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3610;top:1422;width:864;height:374" type="#_x0000_t202" id="docshape138" filled="false" stroked="false">
                  <v:textbox inset="0,0,0,0">
                    <w:txbxContent>
                      <w:p>
                        <w:pPr>
                          <w:spacing w:line="187" w:lineRule="auto" w:before="0"/>
                          <w:ind w:left="0" w:right="0" w:firstLine="0"/>
                          <w:jc w:val="left"/>
                          <w:rPr>
                            <w:rFonts w:ascii="Cambria" w:hAnsi="Cambria"/>
                            <w:position w:val="-14"/>
                            <w:sz w:val="22"/>
                          </w:rPr>
                        </w:pPr>
                        <w:r>
                          <w:rPr>
                            <w:rFonts w:ascii="Cambria" w:hAnsi="Cambria"/>
                            <w:w w:val="135"/>
                            <w:sz w:val="22"/>
                          </w:rPr>
                          <w:t>≤</w:t>
                        </w:r>
                        <w:r>
                          <w:rPr>
                            <w:rFonts w:ascii="Cambria" w:hAnsi="Cambria"/>
                            <w:spacing w:val="1"/>
                            <w:w w:val="135"/>
                            <w:sz w:val="22"/>
                          </w:rPr>
                          <w:t> </w:t>
                        </w:r>
                        <w:r>
                          <w:rPr>
                            <w:rFonts w:ascii="Cambria" w:hAnsi="Cambria"/>
                            <w:w w:val="135"/>
                            <w:sz w:val="22"/>
                          </w:rPr>
                          <w:t>K</w:t>
                        </w:r>
                        <w:r>
                          <w:rPr>
                            <w:rFonts w:ascii="Cambria" w:hAnsi="Cambria"/>
                            <w:spacing w:val="5"/>
                            <w:w w:val="135"/>
                            <w:sz w:val="22"/>
                          </w:rPr>
                          <w:t> </w:t>
                        </w:r>
                        <w:r>
                          <w:rPr>
                            <w:rFonts w:ascii="Calibri" w:hAnsi="Calibri"/>
                            <w:w w:val="135"/>
                            <w:sz w:val="22"/>
                          </w:rPr>
                          <w:t>+</w:t>
                        </w:r>
                        <w:r>
                          <w:rPr>
                            <w:rFonts w:ascii="Calibri" w:hAnsi="Calibri"/>
                            <w:spacing w:val="33"/>
                            <w:w w:val="135"/>
                            <w:sz w:val="22"/>
                          </w:rPr>
                          <w:t> </w:t>
                        </w:r>
                        <w:r>
                          <w:rPr>
                            <w:rFonts w:ascii="Cambria" w:hAnsi="Cambria"/>
                            <w:spacing w:val="-10"/>
                            <w:w w:val="135"/>
                            <w:position w:val="-14"/>
                            <w:sz w:val="22"/>
                          </w:rPr>
                          <w:t>s</w:t>
                        </w:r>
                      </w:p>
                    </w:txbxContent>
                  </v:textbox>
                  <w10:wrap type="none"/>
                </v:shape>
                <v:shape style="position:absolute;left:4453;top:1649;width:105;height:160" type="#_x0000_t202" id="docshape139"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311;top:1838;width:3064;height:235" type="#_x0000_t202" id="docshape140" filled="false" stroked="false">
                  <v:textbox inset="0,0,0,0">
                    <w:txbxContent>
                      <w:p>
                        <w:pPr>
                          <w:spacing w:line="234" w:lineRule="exact" w:before="0"/>
                          <w:ind w:left="0" w:right="0" w:firstLine="0"/>
                          <w:jc w:val="left"/>
                          <w:rPr>
                            <w:sz w:val="22"/>
                          </w:rPr>
                        </w:pPr>
                        <w:r>
                          <w:rPr>
                            <w:sz w:val="22"/>
                          </w:rPr>
                          <w:t>Demikian</w:t>
                        </w:r>
                        <w:r>
                          <w:rPr>
                            <w:spacing w:val="20"/>
                            <w:sz w:val="22"/>
                          </w:rPr>
                          <w:t> </w:t>
                        </w:r>
                        <w:r>
                          <w:rPr>
                            <w:sz w:val="22"/>
                          </w:rPr>
                          <w:t>pula</w:t>
                        </w:r>
                        <w:r>
                          <w:rPr>
                            <w:spacing w:val="21"/>
                            <w:sz w:val="22"/>
                          </w:rPr>
                          <w:t> </w:t>
                        </w:r>
                        <w:r>
                          <w:rPr>
                            <w:sz w:val="22"/>
                          </w:rPr>
                          <w:t>untuk</w:t>
                        </w:r>
                        <w:r>
                          <w:rPr>
                            <w:spacing w:val="21"/>
                            <w:sz w:val="22"/>
                          </w:rPr>
                          <w:t> </w:t>
                        </w:r>
                        <w:r>
                          <w:rPr>
                            <w:rFonts w:ascii="Cambria"/>
                            <w:sz w:val="22"/>
                          </w:rPr>
                          <w:t>i</w:t>
                        </w:r>
                        <w:r>
                          <w:rPr>
                            <w:rFonts w:ascii="Cambria"/>
                            <w:spacing w:val="24"/>
                            <w:sz w:val="22"/>
                          </w:rPr>
                          <w:t> </w:t>
                        </w:r>
                        <w:r>
                          <w:rPr>
                            <w:rFonts w:ascii="Calibri"/>
                            <w:sz w:val="22"/>
                          </w:rPr>
                          <w:t>=</w:t>
                        </w:r>
                        <w:r>
                          <w:rPr>
                            <w:rFonts w:ascii="Calibri"/>
                            <w:spacing w:val="22"/>
                            <w:sz w:val="22"/>
                          </w:rPr>
                          <w:t> </w:t>
                        </w:r>
                        <w:r>
                          <w:rPr>
                            <w:rFonts w:ascii="Calibri"/>
                            <w:sz w:val="22"/>
                          </w:rPr>
                          <w:t>2</w:t>
                        </w:r>
                        <w:r>
                          <w:rPr>
                            <w:rFonts w:ascii="Cambria"/>
                            <w:sz w:val="22"/>
                          </w:rPr>
                          <w:t>,</w:t>
                        </w:r>
                        <w:r>
                          <w:rPr>
                            <w:rFonts w:ascii="Cambria"/>
                            <w:spacing w:val="-5"/>
                            <w:sz w:val="22"/>
                          </w:rPr>
                          <w:t> </w:t>
                        </w:r>
                        <w:r>
                          <w:rPr>
                            <w:rFonts w:ascii="Cambria"/>
                            <w:sz w:val="22"/>
                          </w:rPr>
                          <w:t>.</w:t>
                        </w:r>
                        <w:r>
                          <w:rPr>
                            <w:rFonts w:ascii="Cambria"/>
                            <w:spacing w:val="-6"/>
                            <w:sz w:val="22"/>
                          </w:rPr>
                          <w:t> </w:t>
                        </w:r>
                        <w:r>
                          <w:rPr>
                            <w:rFonts w:ascii="Cambria"/>
                            <w:sz w:val="22"/>
                          </w:rPr>
                          <w:t>.</w:t>
                        </w:r>
                        <w:r>
                          <w:rPr>
                            <w:rFonts w:ascii="Cambria"/>
                            <w:spacing w:val="-6"/>
                            <w:sz w:val="22"/>
                          </w:rPr>
                          <w:t> </w:t>
                        </w:r>
                        <w:r>
                          <w:rPr>
                            <w:rFonts w:ascii="Cambria"/>
                            <w:sz w:val="22"/>
                          </w:rPr>
                          <w:t>.</w:t>
                        </w:r>
                        <w:r>
                          <w:rPr>
                            <w:rFonts w:ascii="Cambria"/>
                            <w:spacing w:val="-6"/>
                            <w:sz w:val="22"/>
                          </w:rPr>
                          <w:t> </w:t>
                        </w:r>
                        <w:r>
                          <w:rPr>
                            <w:rFonts w:ascii="Cambria"/>
                            <w:sz w:val="22"/>
                          </w:rPr>
                          <w:t>,</w:t>
                        </w:r>
                        <w:r>
                          <w:rPr>
                            <w:rFonts w:ascii="Cambria"/>
                            <w:spacing w:val="-6"/>
                            <w:sz w:val="22"/>
                          </w:rPr>
                          <w:t> </w:t>
                        </w:r>
                        <w:r>
                          <w:rPr>
                            <w:rFonts w:ascii="Cambria"/>
                            <w:spacing w:val="-5"/>
                            <w:sz w:val="22"/>
                          </w:rPr>
                          <w:t>n</w:t>
                        </w:r>
                        <w:r>
                          <w:rPr>
                            <w:spacing w:val="-5"/>
                            <w:sz w:val="22"/>
                          </w:rPr>
                          <w:t>:</w:t>
                        </w:r>
                      </w:p>
                    </w:txbxContent>
                  </v:textbox>
                  <w10:wrap type="none"/>
                </v:shape>
                <v:shape style="position:absolute;left:311;top:2281;width:1403;height:237" type="#_x0000_t202" id="docshape141" filled="false" stroked="false">
                  <v:textbox inset="0,0,0,0">
                    <w:txbxContent>
                      <w:p>
                        <w:pPr>
                          <w:spacing w:line="223" w:lineRule="exact" w:before="0"/>
                          <w:ind w:left="0" w:right="0" w:firstLine="0"/>
                          <w:jc w:val="left"/>
                          <w:rPr>
                            <w:rFonts w:ascii="Calibri"/>
                            <w:sz w:val="22"/>
                          </w:rPr>
                        </w:pPr>
                        <w:r>
                          <w:rPr>
                            <w:rFonts w:ascii="Calibri"/>
                            <w:w w:val="110"/>
                            <w:sz w:val="22"/>
                          </w:rPr>
                          <w:t>lim</w:t>
                        </w:r>
                        <w:r>
                          <w:rPr>
                            <w:rFonts w:ascii="Calibri"/>
                            <w:spacing w:val="-14"/>
                            <w:w w:val="110"/>
                            <w:sz w:val="22"/>
                          </w:rPr>
                          <w:t> </w:t>
                        </w:r>
                        <w:r>
                          <w:rPr>
                            <w:rFonts w:ascii="Calibri"/>
                            <w:w w:val="110"/>
                            <w:sz w:val="22"/>
                          </w:rPr>
                          <w:t>sup</w:t>
                        </w:r>
                        <w:r>
                          <w:rPr>
                            <w:rFonts w:ascii="Calibri"/>
                            <w:spacing w:val="-13"/>
                            <w:w w:val="110"/>
                            <w:sz w:val="22"/>
                          </w:rPr>
                          <w:t> </w:t>
                        </w:r>
                        <w:r>
                          <w:rPr>
                            <w:rFonts w:ascii="Cambria"/>
                            <w:w w:val="110"/>
                            <w:sz w:val="22"/>
                          </w:rPr>
                          <w:t>x</w:t>
                        </w:r>
                        <w:r>
                          <w:rPr>
                            <w:rFonts w:ascii="Calibri"/>
                            <w:w w:val="110"/>
                            <w:sz w:val="22"/>
                            <w:vertAlign w:val="subscript"/>
                          </w:rPr>
                          <w:t>1</w:t>
                        </w:r>
                        <w:r>
                          <w:rPr>
                            <w:rFonts w:ascii="Calibri"/>
                            <w:w w:val="110"/>
                            <w:sz w:val="22"/>
                            <w:vertAlign w:val="baseline"/>
                          </w:rPr>
                          <w:t>(</w:t>
                        </w:r>
                        <w:r>
                          <w:rPr>
                            <w:rFonts w:ascii="Cambria"/>
                            <w:w w:val="110"/>
                            <w:sz w:val="22"/>
                            <w:vertAlign w:val="baseline"/>
                          </w:rPr>
                          <w:t>t</w:t>
                        </w:r>
                        <w:r>
                          <w:rPr>
                            <w:rFonts w:ascii="Calibri"/>
                            <w:w w:val="110"/>
                            <w:sz w:val="22"/>
                            <w:vertAlign w:val="baseline"/>
                          </w:rPr>
                          <w:t>)</w:t>
                        </w:r>
                        <w:r>
                          <w:rPr>
                            <w:rFonts w:ascii="Calibri"/>
                            <w:spacing w:val="-9"/>
                            <w:w w:val="110"/>
                            <w:sz w:val="22"/>
                            <w:vertAlign w:val="baseline"/>
                          </w:rPr>
                          <w:t> </w:t>
                        </w:r>
                        <w:r>
                          <w:rPr>
                            <w:rFonts w:ascii="Calibri"/>
                            <w:spacing w:val="-10"/>
                            <w:w w:val="110"/>
                            <w:sz w:val="22"/>
                            <w:vertAlign w:val="baseline"/>
                          </w:rPr>
                          <w:t>+</w:t>
                        </w:r>
                      </w:p>
                    </w:txbxContent>
                  </v:textbox>
                  <w10:wrap type="none"/>
                </v:shape>
                <v:shape style="position:absolute;left:1760;top:2134;width:488;height:237" type="#_x0000_t202" id="docshape142" filled="false" stroked="false">
                  <v:textbox inset="0,0,0,0">
                    <w:txbxContent>
                      <w:p>
                        <w:pPr>
                          <w:spacing w:line="223" w:lineRule="exact" w:before="0"/>
                          <w:ind w:left="0" w:right="0" w:firstLine="0"/>
                          <w:jc w:val="left"/>
                          <w:rPr>
                            <w:rFonts w:ascii="Calibri"/>
                            <w:sz w:val="22"/>
                          </w:rPr>
                        </w:pPr>
                        <w:r>
                          <w:rPr>
                            <w:rFonts w:ascii="Cambria"/>
                            <w:spacing w:val="-4"/>
                            <w:w w:val="120"/>
                            <w:sz w:val="22"/>
                            <w:u w:val="single"/>
                          </w:rPr>
                          <w:t>x</w:t>
                        </w:r>
                        <w:r>
                          <w:rPr>
                            <w:rFonts w:ascii="Calibri"/>
                            <w:spacing w:val="-4"/>
                            <w:w w:val="120"/>
                            <w:sz w:val="22"/>
                            <w:u w:val="single"/>
                            <w:vertAlign w:val="subscript"/>
                          </w:rPr>
                          <w:t>2</w:t>
                        </w:r>
                        <w:r>
                          <w:rPr>
                            <w:rFonts w:ascii="Calibri"/>
                            <w:spacing w:val="-4"/>
                            <w:w w:val="120"/>
                            <w:sz w:val="22"/>
                            <w:u w:val="single"/>
                            <w:vertAlign w:val="baseline"/>
                          </w:rPr>
                          <w:t>(</w:t>
                        </w:r>
                        <w:r>
                          <w:rPr>
                            <w:rFonts w:ascii="Cambria"/>
                            <w:spacing w:val="-4"/>
                            <w:w w:val="120"/>
                            <w:sz w:val="22"/>
                            <w:u w:val="single"/>
                            <w:vertAlign w:val="baseline"/>
                          </w:rPr>
                          <w:t>t</w:t>
                        </w:r>
                        <w:r>
                          <w:rPr>
                            <w:rFonts w:ascii="Calibri"/>
                            <w:spacing w:val="-4"/>
                            <w:w w:val="120"/>
                            <w:sz w:val="22"/>
                            <w:u w:val="single"/>
                            <w:vertAlign w:val="baseline"/>
                          </w:rPr>
                          <w:t>)</w:t>
                        </w:r>
                      </w:p>
                    </w:txbxContent>
                  </v:textbox>
                  <w10:wrap type="none"/>
                </v:shape>
              </v:group>
            </w:pict>
          </mc:Fallback>
        </mc:AlternateContent>
      </w:r>
      <w:r>
        <w:rPr>
          <w:rFonts w:ascii="Calibri"/>
          <w:sz w:val="20"/>
        </w:rPr>
      </w:r>
    </w:p>
    <w:p>
      <w:pPr>
        <w:pStyle w:val="BodyText"/>
        <w:spacing w:line="312" w:lineRule="auto" w:before="160"/>
        <w:ind w:left="1133" w:right="1129" w:firstLine="338"/>
      </w:pPr>
      <w:r>
        <w:rPr/>
        <w:t>Selain</w:t>
      </w:r>
      <w:r>
        <w:rPr>
          <w:spacing w:val="-11"/>
        </w:rPr>
        <w:t> </w:t>
      </w:r>
      <w:r>
        <w:rPr/>
        <w:t>itu,</w:t>
      </w:r>
      <w:r>
        <w:rPr>
          <w:spacing w:val="-10"/>
        </w:rPr>
        <w:t> </w:t>
      </w:r>
      <w:r>
        <w:rPr/>
        <w:t>ditunjukkan</w:t>
      </w:r>
      <w:r>
        <w:rPr>
          <w:spacing w:val="-11"/>
        </w:rPr>
        <w:t> </w:t>
      </w:r>
      <w:r>
        <w:rPr/>
        <w:t>juga</w:t>
      </w:r>
      <w:r>
        <w:rPr>
          <w:spacing w:val="-10"/>
        </w:rPr>
        <w:t> </w:t>
      </w:r>
      <w:r>
        <w:rPr/>
        <w:t>teorema</w:t>
      </w:r>
      <w:r>
        <w:rPr>
          <w:spacing w:val="-11"/>
        </w:rPr>
        <w:t> </w:t>
      </w:r>
      <w:r>
        <w:rPr/>
        <w:t>perbandingan</w:t>
      </w:r>
      <w:r>
        <w:rPr>
          <w:spacing w:val="-11"/>
        </w:rPr>
        <w:t> </w:t>
      </w:r>
      <w:r>
        <w:rPr/>
        <w:t>yang</w:t>
      </w:r>
      <w:r>
        <w:rPr>
          <w:spacing w:val="-11"/>
        </w:rPr>
        <w:t> </w:t>
      </w:r>
      <w:r>
        <w:rPr/>
        <w:t>dalam</w:t>
      </w:r>
      <w:r>
        <w:rPr>
          <w:spacing w:val="-11"/>
        </w:rPr>
        <w:t> </w:t>
      </w:r>
      <w:r>
        <w:rPr/>
        <w:t>hal ini digunakan untuk analisis keterbatasan solusi.</w:t>
      </w:r>
    </w:p>
    <w:p>
      <w:pPr>
        <w:pStyle w:val="BodyText"/>
        <w:rPr>
          <w:sz w:val="10"/>
        </w:rPr>
      </w:pPr>
      <w:r>
        <w:rPr>
          <w:sz w:val="10"/>
        </w:rPr>
        <mc:AlternateContent>
          <mc:Choice Requires="wps">
            <w:drawing>
              <wp:anchor distT="0" distB="0" distL="0" distR="0" allowOverlap="1" layoutInCell="1" locked="0" behindDoc="1" simplePos="0" relativeHeight="487639552">
                <wp:simplePos x="0" y="0"/>
                <wp:positionH relativeFrom="page">
                  <wp:posOffset>720001</wp:posOffset>
                </wp:positionH>
                <wp:positionV relativeFrom="paragraph">
                  <wp:posOffset>88258</wp:posOffset>
                </wp:positionV>
                <wp:extent cx="3888104" cy="2844800"/>
                <wp:effectExtent l="0" t="0" r="0" b="0"/>
                <wp:wrapTopAndBottom/>
                <wp:docPr id="162" name="Group 162"/>
                <wp:cNvGraphicFramePr>
                  <a:graphicFrameLocks/>
                </wp:cNvGraphicFramePr>
                <a:graphic>
                  <a:graphicData uri="http://schemas.microsoft.com/office/word/2010/wordprocessingGroup">
                    <wpg:wgp>
                      <wpg:cNvPr id="162" name="Group 162"/>
                      <wpg:cNvGrpSpPr/>
                      <wpg:grpSpPr>
                        <a:xfrm>
                          <a:off x="0" y="0"/>
                          <a:ext cx="3888104" cy="2844800"/>
                          <a:chExt cx="3888104" cy="2844800"/>
                        </a:xfrm>
                      </wpg:grpSpPr>
                      <wps:wsp>
                        <wps:cNvPr id="163" name="Graphic 163"/>
                        <wps:cNvSpPr/>
                        <wps:spPr>
                          <a:xfrm>
                            <a:off x="0" y="0"/>
                            <a:ext cx="3888104" cy="2844800"/>
                          </a:xfrm>
                          <a:custGeom>
                            <a:avLst/>
                            <a:gdLst/>
                            <a:ahLst/>
                            <a:cxnLst/>
                            <a:rect l="l" t="t" r="r" b="b"/>
                            <a:pathLst>
                              <a:path w="3888104" h="2844800">
                                <a:moveTo>
                                  <a:pt x="3888049" y="0"/>
                                </a:moveTo>
                                <a:lnTo>
                                  <a:pt x="0" y="0"/>
                                </a:lnTo>
                                <a:lnTo>
                                  <a:pt x="0" y="2844272"/>
                                </a:lnTo>
                                <a:lnTo>
                                  <a:pt x="3888049" y="2844272"/>
                                </a:lnTo>
                                <a:lnTo>
                                  <a:pt x="3888049" y="0"/>
                                </a:lnTo>
                                <a:close/>
                              </a:path>
                            </a:pathLst>
                          </a:custGeom>
                          <a:solidFill>
                            <a:srgbClr val="7F7F7F"/>
                          </a:solidFill>
                        </wps:spPr>
                        <wps:bodyPr wrap="square" lIns="0" tIns="0" rIns="0" bIns="0" rtlCol="0">
                          <a:prstTxWarp prst="textNoShape">
                            <a:avLst/>
                          </a:prstTxWarp>
                          <a:noAutofit/>
                        </wps:bodyPr>
                      </wps:wsp>
                      <wps:wsp>
                        <wps:cNvPr id="164" name="Graphic 164"/>
                        <wps:cNvSpPr/>
                        <wps:spPr>
                          <a:xfrm>
                            <a:off x="17999" y="17999"/>
                            <a:ext cx="3852545" cy="2808605"/>
                          </a:xfrm>
                          <a:custGeom>
                            <a:avLst/>
                            <a:gdLst/>
                            <a:ahLst/>
                            <a:cxnLst/>
                            <a:rect l="l" t="t" r="r" b="b"/>
                            <a:pathLst>
                              <a:path w="3852545" h="2808605">
                                <a:moveTo>
                                  <a:pt x="3852049" y="0"/>
                                </a:moveTo>
                                <a:lnTo>
                                  <a:pt x="0" y="0"/>
                                </a:lnTo>
                                <a:lnTo>
                                  <a:pt x="0" y="2808272"/>
                                </a:lnTo>
                                <a:lnTo>
                                  <a:pt x="3852049" y="2808272"/>
                                </a:lnTo>
                                <a:lnTo>
                                  <a:pt x="3852049" y="0"/>
                                </a:lnTo>
                                <a:close/>
                              </a:path>
                            </a:pathLst>
                          </a:custGeom>
                          <a:solidFill>
                            <a:srgbClr val="FFFFFF"/>
                          </a:solidFill>
                        </wps:spPr>
                        <wps:bodyPr wrap="square" lIns="0" tIns="0" rIns="0" bIns="0" rtlCol="0">
                          <a:prstTxWarp prst="textNoShape">
                            <a:avLst/>
                          </a:prstTxWarp>
                          <a:noAutofit/>
                        </wps:bodyPr>
                      </wps:wsp>
                      <wps:wsp>
                        <wps:cNvPr id="165" name="Graphic 165"/>
                        <wps:cNvSpPr/>
                        <wps:spPr>
                          <a:xfrm>
                            <a:off x="1635163" y="2409564"/>
                            <a:ext cx="83185" cy="1270"/>
                          </a:xfrm>
                          <a:custGeom>
                            <a:avLst/>
                            <a:gdLst/>
                            <a:ahLst/>
                            <a:cxnLst/>
                            <a:rect l="l" t="t" r="r" b="b"/>
                            <a:pathLst>
                              <a:path w="83185" h="0">
                                <a:moveTo>
                                  <a:pt x="0" y="0"/>
                                </a:moveTo>
                                <a:lnTo>
                                  <a:pt x="83159" y="0"/>
                                </a:lnTo>
                              </a:path>
                            </a:pathLst>
                          </a:custGeom>
                          <a:ln w="5542">
                            <a:solidFill>
                              <a:srgbClr val="000000"/>
                            </a:solidFill>
                            <a:prstDash val="solid"/>
                          </a:ln>
                        </wps:spPr>
                        <wps:bodyPr wrap="square" lIns="0" tIns="0" rIns="0" bIns="0" rtlCol="0">
                          <a:prstTxWarp prst="textNoShape">
                            <a:avLst/>
                          </a:prstTxWarp>
                          <a:noAutofit/>
                        </wps:bodyPr>
                      </wps:wsp>
                      <wps:wsp>
                        <wps:cNvPr id="166" name="Textbox 166"/>
                        <wps:cNvSpPr txBox="1"/>
                        <wps:spPr>
                          <a:xfrm>
                            <a:off x="198005" y="109261"/>
                            <a:ext cx="3505200" cy="2109470"/>
                          </a:xfrm>
                          <a:prstGeom prst="rect">
                            <a:avLst/>
                          </a:prstGeom>
                        </wps:spPr>
                        <wps:txbx>
                          <w:txbxContent>
                            <w:p>
                              <w:pPr>
                                <w:spacing w:line="227" w:lineRule="exact" w:before="0"/>
                                <w:ind w:left="0" w:right="0" w:firstLine="0"/>
                                <w:jc w:val="left"/>
                                <w:rPr>
                                  <w:sz w:val="22"/>
                                </w:rPr>
                              </w:pPr>
                              <w:r>
                                <w:rPr>
                                  <w:b/>
                                  <w:spacing w:val="-2"/>
                                  <w:sz w:val="22"/>
                                </w:rPr>
                                <w:t>Teorema</w:t>
                              </w:r>
                              <w:r>
                                <w:rPr>
                                  <w:b/>
                                  <w:spacing w:val="-12"/>
                                  <w:sz w:val="22"/>
                                </w:rPr>
                                <w:t> </w:t>
                              </w:r>
                              <w:r>
                                <w:rPr>
                                  <w:b/>
                                  <w:spacing w:val="-2"/>
                                  <w:sz w:val="22"/>
                                </w:rPr>
                                <w:t>2.3.2</w:t>
                              </w:r>
                              <w:r>
                                <w:rPr>
                                  <w:b/>
                                  <w:spacing w:val="-11"/>
                                  <w:sz w:val="22"/>
                                </w:rPr>
                                <w:t> </w:t>
                              </w:r>
                              <w:r>
                                <w:rPr>
                                  <w:spacing w:val="-2"/>
                                  <w:sz w:val="22"/>
                                </w:rPr>
                                <w:t>(Hale,</w:t>
                              </w:r>
                              <w:r>
                                <w:rPr>
                                  <w:spacing w:val="-11"/>
                                  <w:sz w:val="22"/>
                                </w:rPr>
                                <w:t> </w:t>
                              </w:r>
                              <w:r>
                                <w:rPr>
                                  <w:spacing w:val="-4"/>
                                  <w:sz w:val="22"/>
                                </w:rPr>
                                <w:t>1969)</w:t>
                              </w:r>
                            </w:p>
                            <w:p>
                              <w:pPr>
                                <w:spacing w:line="297" w:lineRule="auto" w:before="71"/>
                                <w:ind w:left="0" w:right="0" w:firstLine="107"/>
                                <w:jc w:val="left"/>
                                <w:rPr>
                                  <w:i/>
                                  <w:sz w:val="22"/>
                                </w:rPr>
                              </w:pPr>
                              <w:r>
                                <w:rPr>
                                  <w:i/>
                                  <w:sz w:val="22"/>
                                </w:rPr>
                                <w:t>Misal</w:t>
                              </w:r>
                              <w:r>
                                <w:rPr>
                                  <w:i/>
                                  <w:spacing w:val="15"/>
                                  <w:sz w:val="22"/>
                                </w:rPr>
                                <w:t> </w:t>
                              </w:r>
                              <w:r>
                                <w:rPr>
                                  <w:rFonts w:ascii="Cambria" w:hAnsi="Cambria"/>
                                  <w:sz w:val="22"/>
                                </w:rPr>
                                <w:t>ω</w:t>
                              </w:r>
                              <w:r>
                                <w:rPr>
                                  <w:rFonts w:ascii="Calibri" w:hAnsi="Calibri"/>
                                  <w:sz w:val="22"/>
                                </w:rPr>
                                <w:t>(</w:t>
                              </w:r>
                              <w:r>
                                <w:rPr>
                                  <w:rFonts w:ascii="Cambria" w:hAnsi="Cambria"/>
                                  <w:sz w:val="22"/>
                                </w:rPr>
                                <w:t>t,</w:t>
                              </w:r>
                              <w:r>
                                <w:rPr>
                                  <w:rFonts w:ascii="Cambria" w:hAnsi="Cambria"/>
                                  <w:spacing w:val="-13"/>
                                  <w:sz w:val="22"/>
                                </w:rPr>
                                <w:t> </w:t>
                              </w:r>
                              <w:r>
                                <w:rPr>
                                  <w:rFonts w:ascii="Cambria" w:hAnsi="Cambria"/>
                                  <w:sz w:val="22"/>
                                </w:rPr>
                                <w:t>u</w:t>
                              </w:r>
                              <w:r>
                                <w:rPr>
                                  <w:rFonts w:ascii="Calibri" w:hAnsi="Calibri"/>
                                  <w:sz w:val="22"/>
                                </w:rPr>
                                <w:t>)</w:t>
                              </w:r>
                              <w:r>
                                <w:rPr>
                                  <w:rFonts w:ascii="Calibri" w:hAnsi="Calibri"/>
                                  <w:spacing w:val="29"/>
                                  <w:sz w:val="22"/>
                                </w:rPr>
                                <w:t> </w:t>
                              </w:r>
                              <w:r>
                                <w:rPr>
                                  <w:i/>
                                  <w:sz w:val="22"/>
                                </w:rPr>
                                <w:t>kontinu</w:t>
                              </w:r>
                              <w:r>
                                <w:rPr>
                                  <w:i/>
                                  <w:spacing w:val="24"/>
                                  <w:sz w:val="22"/>
                                </w:rPr>
                                <w:t> </w:t>
                              </w:r>
                              <w:r>
                                <w:rPr>
                                  <w:i/>
                                  <w:sz w:val="22"/>
                                </w:rPr>
                                <w:t>pada</w:t>
                              </w:r>
                              <w:r>
                                <w:rPr>
                                  <w:i/>
                                  <w:spacing w:val="24"/>
                                  <w:sz w:val="22"/>
                                </w:rPr>
                                <w:t> </w:t>
                              </w:r>
                              <w:r>
                                <w:rPr>
                                  <w:i/>
                                  <w:sz w:val="22"/>
                                </w:rPr>
                                <w:t>himpunan</w:t>
                              </w:r>
                              <w:r>
                                <w:rPr>
                                  <w:i/>
                                  <w:spacing w:val="24"/>
                                  <w:sz w:val="22"/>
                                </w:rPr>
                                <w:t> </w:t>
                              </w:r>
                              <w:r>
                                <w:rPr>
                                  <w:i/>
                                  <w:sz w:val="22"/>
                                </w:rPr>
                                <w:t>terbuka</w:t>
                              </w:r>
                              <w:r>
                                <w:rPr>
                                  <w:i/>
                                  <w:spacing w:val="24"/>
                                  <w:sz w:val="22"/>
                                </w:rPr>
                                <w:t> </w:t>
                              </w:r>
                              <w:r>
                                <w:rPr>
                                  <w:rFonts w:ascii="Calibri" w:hAnsi="Calibri"/>
                                  <w:sz w:val="22"/>
                                </w:rPr>
                                <w:t>Ω</w:t>
                              </w:r>
                              <w:r>
                                <w:rPr>
                                  <w:rFonts w:ascii="Calibri" w:hAnsi="Calibri"/>
                                  <w:spacing w:val="56"/>
                                  <w:sz w:val="22"/>
                                </w:rPr>
                                <w:t> </w:t>
                              </w:r>
                              <w:r>
                                <w:rPr>
                                  <w:rFonts w:ascii="Cambria" w:hAnsi="Cambria"/>
                                  <w:sz w:val="22"/>
                                </w:rPr>
                                <w:t>⊂</w:t>
                              </w:r>
                              <w:r>
                                <w:rPr>
                                  <w:rFonts w:ascii="Cambria" w:hAnsi="Cambria"/>
                                  <w:spacing w:val="57"/>
                                  <w:sz w:val="22"/>
                                </w:rPr>
                                <w:t> </w:t>
                              </w:r>
                              <w:r>
                                <w:rPr>
                                  <w:sz w:val="22"/>
                                </w:rPr>
                                <w:t>R</w:t>
                              </w:r>
                              <w:r>
                                <w:rPr>
                                  <w:rFonts w:ascii="Calibri" w:hAnsi="Calibri"/>
                                  <w:sz w:val="22"/>
                                  <w:vertAlign w:val="superscript"/>
                                </w:rPr>
                                <w:t>2</w:t>
                              </w:r>
                              <w:r>
                                <w:rPr>
                                  <w:rFonts w:ascii="Calibri" w:hAnsi="Calibri"/>
                                  <w:spacing w:val="36"/>
                                  <w:sz w:val="22"/>
                                  <w:vertAlign w:val="baseline"/>
                                </w:rPr>
                                <w:t> </w:t>
                              </w:r>
                              <w:r>
                                <w:rPr>
                                  <w:i/>
                                  <w:sz w:val="22"/>
                                  <w:vertAlign w:val="baseline"/>
                                </w:rPr>
                                <w:t>dan </w:t>
                              </w:r>
                              <w:r>
                                <w:rPr>
                                  <w:i/>
                                  <w:spacing w:val="-4"/>
                                  <w:sz w:val="22"/>
                                  <w:vertAlign w:val="baseline"/>
                                </w:rPr>
                                <w:t>masalah</w:t>
                              </w:r>
                              <w:r>
                                <w:rPr>
                                  <w:i/>
                                  <w:spacing w:val="-7"/>
                                  <w:sz w:val="22"/>
                                  <w:vertAlign w:val="baseline"/>
                                </w:rPr>
                                <w:t> </w:t>
                              </w:r>
                              <w:r>
                                <w:rPr>
                                  <w:i/>
                                  <w:spacing w:val="-4"/>
                                  <w:sz w:val="22"/>
                                  <w:vertAlign w:val="baseline"/>
                                </w:rPr>
                                <w:t>nilai</w:t>
                              </w:r>
                              <w:r>
                                <w:rPr>
                                  <w:i/>
                                  <w:spacing w:val="-7"/>
                                  <w:sz w:val="22"/>
                                  <w:vertAlign w:val="baseline"/>
                                </w:rPr>
                                <w:t> </w:t>
                              </w:r>
                              <w:r>
                                <w:rPr>
                                  <w:i/>
                                  <w:spacing w:val="-4"/>
                                  <w:sz w:val="22"/>
                                  <w:vertAlign w:val="baseline"/>
                                </w:rPr>
                                <w:t>awal</w:t>
                              </w:r>
                              <w:r>
                                <w:rPr>
                                  <w:i/>
                                  <w:spacing w:val="-7"/>
                                  <w:sz w:val="22"/>
                                  <w:vertAlign w:val="baseline"/>
                                </w:rPr>
                                <w:t> </w:t>
                              </w:r>
                              <w:r>
                                <w:rPr>
                                  <w:i/>
                                  <w:spacing w:val="-4"/>
                                  <w:sz w:val="22"/>
                                  <w:vertAlign w:val="baseline"/>
                                </w:rPr>
                                <w:t>untuk</w:t>
                              </w:r>
                              <w:r>
                                <w:rPr>
                                  <w:i/>
                                  <w:spacing w:val="-7"/>
                                  <w:sz w:val="22"/>
                                  <w:vertAlign w:val="baseline"/>
                                </w:rPr>
                                <w:t> </w:t>
                              </w:r>
                              <w:r>
                                <w:rPr>
                                  <w:i/>
                                  <w:spacing w:val="-4"/>
                                  <w:sz w:val="22"/>
                                  <w:vertAlign w:val="baseline"/>
                                </w:rPr>
                                <w:t>persamaan</w:t>
                              </w:r>
                              <w:r>
                                <w:rPr>
                                  <w:i/>
                                  <w:spacing w:val="-7"/>
                                  <w:sz w:val="22"/>
                                  <w:vertAlign w:val="baseline"/>
                                </w:rPr>
                                <w:t> </w:t>
                              </w:r>
                              <w:r>
                                <w:rPr>
                                  <w:i/>
                                  <w:spacing w:val="-4"/>
                                  <w:sz w:val="22"/>
                                  <w:vertAlign w:val="baseline"/>
                                </w:rPr>
                                <w:t>skalar</w:t>
                              </w:r>
                            </w:p>
                            <w:p>
                              <w:pPr>
                                <w:tabs>
                                  <w:tab w:pos="4995" w:val="left" w:leader="none"/>
                                </w:tabs>
                                <w:spacing w:before="59"/>
                                <w:ind w:left="2206" w:right="0" w:firstLine="0"/>
                                <w:jc w:val="left"/>
                                <w:rPr>
                                  <w:sz w:val="22"/>
                                </w:rPr>
                              </w:pPr>
                              <w:r>
                                <w:rPr>
                                  <w:rFonts w:ascii="Cambria" w:hAnsi="Cambria"/>
                                  <w:w w:val="105"/>
                                  <w:sz w:val="22"/>
                                </w:rPr>
                                <w:t>u</w:t>
                              </w:r>
                              <w:r>
                                <w:rPr>
                                  <w:rFonts w:ascii="Cambria" w:hAnsi="Cambria"/>
                                  <w:w w:val="105"/>
                                  <w:sz w:val="22"/>
                                  <w:vertAlign w:val="superscript"/>
                                </w:rPr>
                                <w:t>′</w:t>
                              </w:r>
                              <w:r>
                                <w:rPr>
                                  <w:rFonts w:ascii="Cambria" w:hAnsi="Cambria"/>
                                  <w:spacing w:val="23"/>
                                  <w:w w:val="125"/>
                                  <w:sz w:val="22"/>
                                  <w:vertAlign w:val="baseline"/>
                                </w:rPr>
                                <w:t> </w:t>
                              </w:r>
                              <w:r>
                                <w:rPr>
                                  <w:rFonts w:ascii="Calibri" w:hAnsi="Calibri"/>
                                  <w:w w:val="125"/>
                                  <w:sz w:val="22"/>
                                  <w:vertAlign w:val="baseline"/>
                                </w:rPr>
                                <w:t>=</w:t>
                              </w:r>
                              <w:r>
                                <w:rPr>
                                  <w:rFonts w:ascii="Calibri" w:hAnsi="Calibri"/>
                                  <w:spacing w:val="10"/>
                                  <w:w w:val="125"/>
                                  <w:sz w:val="22"/>
                                  <w:vertAlign w:val="baseline"/>
                                </w:rPr>
                                <w:t> </w:t>
                              </w:r>
                              <w:r>
                                <w:rPr>
                                  <w:rFonts w:ascii="Cambria" w:hAnsi="Cambria"/>
                                  <w:w w:val="105"/>
                                  <w:sz w:val="22"/>
                                  <w:vertAlign w:val="baseline"/>
                                </w:rPr>
                                <w:t>ω</w:t>
                              </w:r>
                              <w:r>
                                <w:rPr>
                                  <w:rFonts w:ascii="Calibri" w:hAnsi="Calibri"/>
                                  <w:w w:val="105"/>
                                  <w:sz w:val="22"/>
                                  <w:vertAlign w:val="baseline"/>
                                </w:rPr>
                                <w:t>(</w:t>
                              </w:r>
                              <w:r>
                                <w:rPr>
                                  <w:rFonts w:ascii="Cambria" w:hAnsi="Cambria"/>
                                  <w:w w:val="105"/>
                                  <w:sz w:val="22"/>
                                  <w:vertAlign w:val="baseline"/>
                                </w:rPr>
                                <w:t>t,</w:t>
                              </w:r>
                              <w:r>
                                <w:rPr>
                                  <w:rFonts w:ascii="Cambria" w:hAnsi="Cambria"/>
                                  <w:spacing w:val="-9"/>
                                  <w:w w:val="105"/>
                                  <w:sz w:val="22"/>
                                  <w:vertAlign w:val="baseline"/>
                                </w:rPr>
                                <w:t> </w:t>
                              </w:r>
                              <w:r>
                                <w:rPr>
                                  <w:rFonts w:ascii="Cambria" w:hAnsi="Cambria"/>
                                  <w:spacing w:val="-5"/>
                                  <w:w w:val="105"/>
                                  <w:sz w:val="22"/>
                                  <w:vertAlign w:val="baseline"/>
                                </w:rPr>
                                <w:t>u</w:t>
                              </w:r>
                              <w:r>
                                <w:rPr>
                                  <w:rFonts w:ascii="Calibri" w:hAnsi="Calibri"/>
                                  <w:spacing w:val="-5"/>
                                  <w:w w:val="105"/>
                                  <w:sz w:val="22"/>
                                  <w:vertAlign w:val="baseline"/>
                                </w:rPr>
                                <w:t>)</w:t>
                              </w:r>
                              <w:r>
                                <w:rPr>
                                  <w:rFonts w:ascii="Calibri" w:hAnsi="Calibri"/>
                                  <w:sz w:val="22"/>
                                  <w:vertAlign w:val="baseline"/>
                                </w:rPr>
                                <w:tab/>
                              </w:r>
                              <w:r>
                                <w:rPr>
                                  <w:spacing w:val="-2"/>
                                  <w:w w:val="95"/>
                                  <w:sz w:val="22"/>
                                  <w:vertAlign w:val="baseline"/>
                                </w:rPr>
                                <w:t>(2.16)</w:t>
                              </w:r>
                            </w:p>
                            <w:p>
                              <w:pPr>
                                <w:spacing w:line="292" w:lineRule="auto" w:before="109"/>
                                <w:ind w:left="0" w:right="18" w:firstLine="0"/>
                                <w:jc w:val="both"/>
                                <w:rPr>
                                  <w:i/>
                                  <w:sz w:val="22"/>
                                </w:rPr>
                              </w:pPr>
                              <w:r>
                                <w:rPr>
                                  <w:i/>
                                  <w:spacing w:val="-2"/>
                                  <w:sz w:val="22"/>
                                </w:rPr>
                                <w:t>memiliki</w:t>
                              </w:r>
                              <w:r>
                                <w:rPr>
                                  <w:i/>
                                  <w:spacing w:val="-12"/>
                                  <w:sz w:val="22"/>
                                </w:rPr>
                                <w:t> </w:t>
                              </w:r>
                              <w:r>
                                <w:rPr>
                                  <w:i/>
                                  <w:spacing w:val="-2"/>
                                  <w:sz w:val="22"/>
                                </w:rPr>
                                <w:t>solusi</w:t>
                              </w:r>
                              <w:r>
                                <w:rPr>
                                  <w:i/>
                                  <w:spacing w:val="-12"/>
                                  <w:sz w:val="22"/>
                                </w:rPr>
                                <w:t> </w:t>
                              </w:r>
                              <w:r>
                                <w:rPr>
                                  <w:i/>
                                  <w:spacing w:val="-2"/>
                                  <w:sz w:val="22"/>
                                </w:rPr>
                                <w:t>unik.</w:t>
                              </w:r>
                              <w:r>
                                <w:rPr>
                                  <w:i/>
                                  <w:spacing w:val="-7"/>
                                  <w:sz w:val="22"/>
                                </w:rPr>
                                <w:t> </w:t>
                              </w:r>
                              <w:r>
                                <w:rPr>
                                  <w:i/>
                                  <w:spacing w:val="-2"/>
                                  <w:sz w:val="22"/>
                                </w:rPr>
                                <w:t>Jika</w:t>
                              </w:r>
                              <w:r>
                                <w:rPr>
                                  <w:i/>
                                  <w:spacing w:val="-12"/>
                                  <w:sz w:val="22"/>
                                </w:rPr>
                                <w:t> </w:t>
                              </w:r>
                              <w:r>
                                <w:rPr>
                                  <w:rFonts w:ascii="Cambria" w:hAnsi="Cambria"/>
                                  <w:spacing w:val="-2"/>
                                  <w:sz w:val="22"/>
                                </w:rPr>
                                <w:t>u</w:t>
                              </w:r>
                              <w:r>
                                <w:rPr>
                                  <w:rFonts w:ascii="Calibri" w:hAnsi="Calibri"/>
                                  <w:spacing w:val="-2"/>
                                  <w:sz w:val="22"/>
                                </w:rPr>
                                <w:t>(</w:t>
                              </w:r>
                              <w:r>
                                <w:rPr>
                                  <w:rFonts w:ascii="Cambria" w:hAnsi="Cambria"/>
                                  <w:spacing w:val="-2"/>
                                  <w:sz w:val="22"/>
                                </w:rPr>
                                <w:t>t</w:t>
                              </w:r>
                              <w:r>
                                <w:rPr>
                                  <w:rFonts w:ascii="Calibri" w:hAnsi="Calibri"/>
                                  <w:spacing w:val="-2"/>
                                  <w:sz w:val="22"/>
                                </w:rPr>
                                <w:t>)</w:t>
                              </w:r>
                              <w:r>
                                <w:rPr>
                                  <w:rFonts w:ascii="Calibri" w:hAnsi="Calibri"/>
                                  <w:spacing w:val="-7"/>
                                  <w:sz w:val="22"/>
                                </w:rPr>
                                <w:t> </w:t>
                              </w:r>
                              <w:r>
                                <w:rPr>
                                  <w:i/>
                                  <w:spacing w:val="-2"/>
                                  <w:sz w:val="22"/>
                                </w:rPr>
                                <w:t>adalah</w:t>
                              </w:r>
                              <w:r>
                                <w:rPr>
                                  <w:i/>
                                  <w:spacing w:val="-12"/>
                                  <w:sz w:val="22"/>
                                </w:rPr>
                                <w:t> </w:t>
                              </w:r>
                              <w:r>
                                <w:rPr>
                                  <w:i/>
                                  <w:spacing w:val="-2"/>
                                  <w:sz w:val="22"/>
                                </w:rPr>
                                <w:t>solusi</w:t>
                              </w:r>
                              <w:r>
                                <w:rPr>
                                  <w:i/>
                                  <w:spacing w:val="-12"/>
                                  <w:sz w:val="22"/>
                                </w:rPr>
                                <w:t> </w:t>
                              </w:r>
                              <w:r>
                                <w:rPr>
                                  <w:i/>
                                  <w:spacing w:val="-2"/>
                                  <w:sz w:val="22"/>
                                </w:rPr>
                                <w:t>dari</w:t>
                              </w:r>
                              <w:r>
                                <w:rPr>
                                  <w:i/>
                                  <w:spacing w:val="-12"/>
                                  <w:sz w:val="22"/>
                                </w:rPr>
                                <w:t> </w:t>
                              </w:r>
                              <w:r>
                                <w:rPr>
                                  <w:spacing w:val="-2"/>
                                  <w:sz w:val="22"/>
                                </w:rPr>
                                <w:t>(2.16)</w:t>
                              </w:r>
                              <w:r>
                                <w:rPr>
                                  <w:spacing w:val="-11"/>
                                  <w:sz w:val="22"/>
                                </w:rPr>
                                <w:t> </w:t>
                              </w:r>
                              <w:r>
                                <w:rPr>
                                  <w:i/>
                                  <w:spacing w:val="-2"/>
                                  <w:sz w:val="22"/>
                                </w:rPr>
                                <w:t>pada</w:t>
                              </w:r>
                              <w:r>
                                <w:rPr>
                                  <w:i/>
                                  <w:spacing w:val="-12"/>
                                  <w:sz w:val="22"/>
                                </w:rPr>
                                <w:t> </w:t>
                              </w:r>
                              <w:r>
                                <w:rPr>
                                  <w:rFonts w:ascii="Cambria" w:hAnsi="Cambria"/>
                                  <w:spacing w:val="-2"/>
                                  <w:sz w:val="22"/>
                                </w:rPr>
                                <w:t>a</w:t>
                              </w:r>
                              <w:r>
                                <w:rPr>
                                  <w:rFonts w:ascii="Cambria" w:hAnsi="Cambria"/>
                                  <w:spacing w:val="-6"/>
                                  <w:sz w:val="22"/>
                                </w:rPr>
                                <w:t> </w:t>
                              </w:r>
                              <w:r>
                                <w:rPr>
                                  <w:rFonts w:ascii="Cambria" w:hAnsi="Cambria"/>
                                  <w:spacing w:val="-2"/>
                                  <w:sz w:val="22"/>
                                </w:rPr>
                                <w:t>≤ </w:t>
                              </w:r>
                              <w:r>
                                <w:rPr>
                                  <w:rFonts w:ascii="Cambria" w:hAnsi="Cambria"/>
                                  <w:sz w:val="22"/>
                                </w:rPr>
                                <w:t>t</w:t>
                              </w:r>
                              <w:r>
                                <w:rPr>
                                  <w:rFonts w:ascii="Cambria" w:hAnsi="Cambria"/>
                                  <w:spacing w:val="8"/>
                                  <w:w w:val="110"/>
                                  <w:sz w:val="22"/>
                                </w:rPr>
                                <w:t> </w:t>
                              </w:r>
                              <w:r>
                                <w:rPr>
                                  <w:rFonts w:ascii="Cambria" w:hAnsi="Cambria"/>
                                  <w:w w:val="110"/>
                                  <w:sz w:val="22"/>
                                </w:rPr>
                                <w:t>≤</w:t>
                              </w:r>
                              <w:r>
                                <w:rPr>
                                  <w:rFonts w:ascii="Cambria" w:hAnsi="Cambria"/>
                                  <w:spacing w:val="10"/>
                                  <w:w w:val="110"/>
                                  <w:sz w:val="22"/>
                                </w:rPr>
                                <w:t> </w:t>
                              </w:r>
                              <w:r>
                                <w:rPr>
                                  <w:rFonts w:ascii="Cambria" w:hAnsi="Cambria"/>
                                  <w:sz w:val="22"/>
                                </w:rPr>
                                <w:t>b</w:t>
                              </w:r>
                              <w:r>
                                <w:rPr>
                                  <w:rFonts w:ascii="Cambria" w:hAnsi="Cambria"/>
                                  <w:spacing w:val="15"/>
                                  <w:sz w:val="22"/>
                                </w:rPr>
                                <w:t> </w:t>
                              </w:r>
                              <w:r>
                                <w:rPr>
                                  <w:i/>
                                  <w:sz w:val="22"/>
                                </w:rPr>
                                <w:t>dan </w:t>
                              </w:r>
                              <w:r>
                                <w:rPr>
                                  <w:rFonts w:ascii="Cambria" w:hAnsi="Cambria"/>
                                  <w:sz w:val="22"/>
                                </w:rPr>
                                <w:t>v</w:t>
                              </w:r>
                              <w:r>
                                <w:rPr>
                                  <w:rFonts w:ascii="Calibri" w:hAnsi="Calibri"/>
                                  <w:sz w:val="22"/>
                                </w:rPr>
                                <w:t>(</w:t>
                              </w:r>
                              <w:r>
                                <w:rPr>
                                  <w:rFonts w:ascii="Cambria" w:hAnsi="Cambria"/>
                                  <w:sz w:val="22"/>
                                </w:rPr>
                                <w:t>t</w:t>
                              </w:r>
                              <w:r>
                                <w:rPr>
                                  <w:rFonts w:ascii="Calibri" w:hAnsi="Calibri"/>
                                  <w:sz w:val="22"/>
                                </w:rPr>
                                <w:t>)</w:t>
                              </w:r>
                              <w:r>
                                <w:rPr>
                                  <w:rFonts w:ascii="Calibri" w:hAnsi="Calibri"/>
                                  <w:spacing w:val="14"/>
                                  <w:sz w:val="22"/>
                                </w:rPr>
                                <w:t> </w:t>
                              </w:r>
                              <w:r>
                                <w:rPr>
                                  <w:i/>
                                  <w:sz w:val="22"/>
                                </w:rPr>
                                <w:t>adalah solusi dari </w:t>
                              </w:r>
                              <w:r>
                                <w:rPr>
                                  <w:rFonts w:ascii="Cambria" w:hAnsi="Cambria"/>
                                  <w:w w:val="110"/>
                                  <w:sz w:val="22"/>
                                </w:rPr>
                                <w:t>D</w:t>
                              </w:r>
                              <w:r>
                                <w:rPr>
                                  <w:rFonts w:ascii="Cambria" w:hAnsi="Cambria"/>
                                  <w:w w:val="110"/>
                                  <w:sz w:val="22"/>
                                  <w:vertAlign w:val="subscript"/>
                                </w:rPr>
                                <w:t>r</w:t>
                              </w:r>
                              <w:r>
                                <w:rPr>
                                  <w:rFonts w:ascii="Cambria" w:hAnsi="Cambria"/>
                                  <w:w w:val="110"/>
                                  <w:sz w:val="22"/>
                                  <w:vertAlign w:val="baseline"/>
                                </w:rPr>
                                <w:t>v</w:t>
                              </w:r>
                              <w:r>
                                <w:rPr>
                                  <w:rFonts w:ascii="Calibri" w:hAnsi="Calibri"/>
                                  <w:w w:val="110"/>
                                  <w:sz w:val="22"/>
                                  <w:vertAlign w:val="baseline"/>
                                </w:rPr>
                                <w:t>(</w:t>
                              </w:r>
                              <w:r>
                                <w:rPr>
                                  <w:rFonts w:ascii="Cambria" w:hAnsi="Cambria"/>
                                  <w:w w:val="110"/>
                                  <w:sz w:val="22"/>
                                  <w:vertAlign w:val="baseline"/>
                                </w:rPr>
                                <w:t>t</w:t>
                              </w:r>
                              <w:r>
                                <w:rPr>
                                  <w:rFonts w:ascii="Calibri" w:hAnsi="Calibri"/>
                                  <w:w w:val="110"/>
                                  <w:sz w:val="22"/>
                                  <w:vertAlign w:val="baseline"/>
                                </w:rPr>
                                <w:t>) </w:t>
                              </w:r>
                              <w:r>
                                <w:rPr>
                                  <w:rFonts w:ascii="Cambria" w:hAnsi="Cambria"/>
                                  <w:w w:val="110"/>
                                  <w:sz w:val="22"/>
                                  <w:vertAlign w:val="baseline"/>
                                </w:rPr>
                                <w:t>≤</w:t>
                              </w:r>
                              <w:r>
                                <w:rPr>
                                  <w:rFonts w:ascii="Cambria" w:hAnsi="Cambria"/>
                                  <w:spacing w:val="10"/>
                                  <w:w w:val="110"/>
                                  <w:sz w:val="22"/>
                                  <w:vertAlign w:val="baseline"/>
                                </w:rPr>
                                <w:t> </w:t>
                              </w:r>
                              <w:r>
                                <w:rPr>
                                  <w:rFonts w:ascii="Cambria" w:hAnsi="Cambria"/>
                                  <w:sz w:val="22"/>
                                  <w:vertAlign w:val="baseline"/>
                                </w:rPr>
                                <w:t>ω</w:t>
                              </w:r>
                              <w:r>
                                <w:rPr>
                                  <w:rFonts w:ascii="Calibri" w:hAnsi="Calibri"/>
                                  <w:sz w:val="22"/>
                                  <w:vertAlign w:val="baseline"/>
                                </w:rPr>
                                <w:t>(</w:t>
                              </w:r>
                              <w:r>
                                <w:rPr>
                                  <w:rFonts w:ascii="Cambria" w:hAnsi="Cambria"/>
                                  <w:sz w:val="22"/>
                                  <w:vertAlign w:val="baseline"/>
                                </w:rPr>
                                <w:t>t,</w:t>
                              </w:r>
                              <w:r>
                                <w:rPr>
                                  <w:rFonts w:ascii="Cambria" w:hAnsi="Cambria"/>
                                  <w:spacing w:val="-13"/>
                                  <w:sz w:val="22"/>
                                  <w:vertAlign w:val="baseline"/>
                                </w:rPr>
                                <w:t> </w:t>
                              </w:r>
                              <w:r>
                                <w:rPr>
                                  <w:rFonts w:ascii="Cambria" w:hAnsi="Cambria"/>
                                  <w:sz w:val="22"/>
                                  <w:vertAlign w:val="baseline"/>
                                </w:rPr>
                                <w:t>v</w:t>
                              </w:r>
                              <w:r>
                                <w:rPr>
                                  <w:rFonts w:ascii="Calibri" w:hAnsi="Calibri"/>
                                  <w:sz w:val="22"/>
                                  <w:vertAlign w:val="baseline"/>
                                </w:rPr>
                                <w:t>(</w:t>
                              </w:r>
                              <w:r>
                                <w:rPr>
                                  <w:rFonts w:ascii="Cambria" w:hAnsi="Cambria"/>
                                  <w:sz w:val="22"/>
                                  <w:vertAlign w:val="baseline"/>
                                </w:rPr>
                                <w:t>t</w:t>
                              </w:r>
                              <w:r>
                                <w:rPr>
                                  <w:rFonts w:ascii="Calibri" w:hAnsi="Calibri"/>
                                  <w:sz w:val="22"/>
                                  <w:vertAlign w:val="baseline"/>
                                </w:rPr>
                                <w:t>))</w:t>
                              </w:r>
                              <w:r>
                                <w:rPr>
                                  <w:rFonts w:ascii="Calibri" w:hAnsi="Calibri"/>
                                  <w:spacing w:val="15"/>
                                  <w:sz w:val="22"/>
                                  <w:vertAlign w:val="baseline"/>
                                </w:rPr>
                                <w:t> </w:t>
                              </w:r>
                              <w:r>
                                <w:rPr>
                                  <w:i/>
                                  <w:sz w:val="22"/>
                                  <w:vertAlign w:val="baseline"/>
                                </w:rPr>
                                <w:t>pada </w:t>
                              </w:r>
                              <w:r>
                                <w:rPr>
                                  <w:rFonts w:ascii="Cambria" w:hAnsi="Cambria"/>
                                  <w:sz w:val="22"/>
                                  <w:vertAlign w:val="baseline"/>
                                </w:rPr>
                                <w:t>a</w:t>
                              </w:r>
                              <w:r>
                                <w:rPr>
                                  <w:rFonts w:ascii="Cambria" w:hAnsi="Cambria"/>
                                  <w:spacing w:val="10"/>
                                  <w:w w:val="110"/>
                                  <w:sz w:val="22"/>
                                  <w:vertAlign w:val="baseline"/>
                                </w:rPr>
                                <w:t> </w:t>
                              </w:r>
                              <w:r>
                                <w:rPr>
                                  <w:rFonts w:ascii="Cambria" w:hAnsi="Cambria"/>
                                  <w:w w:val="110"/>
                                  <w:sz w:val="22"/>
                                  <w:vertAlign w:val="baseline"/>
                                </w:rPr>
                                <w:t>≤</w:t>
                              </w:r>
                              <w:r>
                                <w:rPr>
                                  <w:rFonts w:ascii="Cambria" w:hAnsi="Cambria"/>
                                  <w:spacing w:val="40"/>
                                  <w:w w:val="110"/>
                                  <w:sz w:val="22"/>
                                  <w:vertAlign w:val="baseline"/>
                                </w:rPr>
                                <w:t> </w:t>
                              </w:r>
                              <w:r>
                                <w:rPr>
                                  <w:rFonts w:ascii="Cambria" w:hAnsi="Cambria"/>
                                  <w:sz w:val="22"/>
                                  <w:vertAlign w:val="baseline"/>
                                </w:rPr>
                                <w:t>t</w:t>
                              </w:r>
                              <w:r>
                                <w:rPr>
                                  <w:rFonts w:ascii="Cambria" w:hAnsi="Cambria"/>
                                  <w:spacing w:val="17"/>
                                  <w:w w:val="110"/>
                                  <w:sz w:val="22"/>
                                  <w:vertAlign w:val="baseline"/>
                                </w:rPr>
                                <w:t> </w:t>
                              </w:r>
                              <w:r>
                                <w:rPr>
                                  <w:rFonts w:ascii="Cambria" w:hAnsi="Cambria"/>
                                  <w:w w:val="110"/>
                                  <w:sz w:val="22"/>
                                  <w:vertAlign w:val="baseline"/>
                                </w:rPr>
                                <w:t>&lt;</w:t>
                              </w:r>
                              <w:r>
                                <w:rPr>
                                  <w:rFonts w:ascii="Cambria" w:hAnsi="Cambria"/>
                                  <w:spacing w:val="17"/>
                                  <w:w w:val="110"/>
                                  <w:sz w:val="22"/>
                                  <w:vertAlign w:val="baseline"/>
                                </w:rPr>
                                <w:t> </w:t>
                              </w:r>
                              <w:r>
                                <w:rPr>
                                  <w:rFonts w:ascii="Cambria" w:hAnsi="Cambria"/>
                                  <w:sz w:val="22"/>
                                  <w:vertAlign w:val="baseline"/>
                                </w:rPr>
                                <w:t>b </w:t>
                              </w:r>
                              <w:r>
                                <w:rPr>
                                  <w:i/>
                                  <w:sz w:val="22"/>
                                  <w:vertAlign w:val="baseline"/>
                                </w:rPr>
                                <w:t>dengan </w:t>
                              </w:r>
                              <w:r>
                                <w:rPr>
                                  <w:rFonts w:ascii="Cambria" w:hAnsi="Cambria"/>
                                  <w:sz w:val="22"/>
                                  <w:vertAlign w:val="baseline"/>
                                </w:rPr>
                                <w:t>v</w:t>
                              </w:r>
                              <w:r>
                                <w:rPr>
                                  <w:rFonts w:ascii="Calibri" w:hAnsi="Calibri"/>
                                  <w:sz w:val="22"/>
                                  <w:vertAlign w:val="baseline"/>
                                </w:rPr>
                                <w:t>(</w:t>
                              </w:r>
                              <w:r>
                                <w:rPr>
                                  <w:rFonts w:ascii="Cambria" w:hAnsi="Cambria"/>
                                  <w:sz w:val="22"/>
                                  <w:vertAlign w:val="baseline"/>
                                </w:rPr>
                                <w:t>a</w:t>
                              </w:r>
                              <w:r>
                                <w:rPr>
                                  <w:rFonts w:ascii="Calibri" w:hAnsi="Calibri"/>
                                  <w:sz w:val="22"/>
                                  <w:vertAlign w:val="baseline"/>
                                </w:rPr>
                                <w:t>)</w:t>
                              </w:r>
                              <w:r>
                                <w:rPr>
                                  <w:rFonts w:ascii="Calibri" w:hAnsi="Calibri"/>
                                  <w:spacing w:val="16"/>
                                  <w:w w:val="110"/>
                                  <w:sz w:val="22"/>
                                  <w:vertAlign w:val="baseline"/>
                                </w:rPr>
                                <w:t> </w:t>
                              </w:r>
                              <w:r>
                                <w:rPr>
                                  <w:rFonts w:ascii="Cambria" w:hAnsi="Cambria"/>
                                  <w:w w:val="110"/>
                                  <w:sz w:val="22"/>
                                  <w:vertAlign w:val="baseline"/>
                                </w:rPr>
                                <w:t>≤</w:t>
                              </w:r>
                              <w:r>
                                <w:rPr>
                                  <w:rFonts w:ascii="Cambria" w:hAnsi="Cambria"/>
                                  <w:spacing w:val="18"/>
                                  <w:w w:val="110"/>
                                  <w:sz w:val="22"/>
                                  <w:vertAlign w:val="baseline"/>
                                </w:rPr>
                                <w:t> </w:t>
                              </w:r>
                              <w:r>
                                <w:rPr>
                                  <w:rFonts w:ascii="Cambria" w:hAnsi="Cambria"/>
                                  <w:sz w:val="22"/>
                                  <w:vertAlign w:val="baseline"/>
                                </w:rPr>
                                <w:t>u</w:t>
                              </w:r>
                              <w:r>
                                <w:rPr>
                                  <w:rFonts w:ascii="Calibri" w:hAnsi="Calibri"/>
                                  <w:sz w:val="22"/>
                                  <w:vertAlign w:val="baseline"/>
                                </w:rPr>
                                <w:t>(</w:t>
                              </w:r>
                              <w:r>
                                <w:rPr>
                                  <w:rFonts w:ascii="Cambria" w:hAnsi="Cambria"/>
                                  <w:sz w:val="22"/>
                                  <w:vertAlign w:val="baseline"/>
                                </w:rPr>
                                <w:t>a</w:t>
                              </w:r>
                              <w:r>
                                <w:rPr>
                                  <w:rFonts w:ascii="Calibri" w:hAnsi="Calibri"/>
                                  <w:sz w:val="22"/>
                                  <w:vertAlign w:val="baseline"/>
                                </w:rPr>
                                <w:t>)</w:t>
                              </w:r>
                              <w:r>
                                <w:rPr>
                                  <w:i/>
                                  <w:sz w:val="22"/>
                                  <w:vertAlign w:val="baseline"/>
                                </w:rPr>
                                <w:t>, maka untuk setiap </w:t>
                              </w:r>
                              <w:r>
                                <w:rPr>
                                  <w:rFonts w:ascii="Cambria" w:hAnsi="Cambria"/>
                                  <w:sz w:val="22"/>
                                  <w:vertAlign w:val="baseline"/>
                                </w:rPr>
                                <w:t>t </w:t>
                              </w:r>
                              <w:r>
                                <w:rPr>
                                  <w:i/>
                                  <w:sz w:val="22"/>
                                  <w:vertAlign w:val="baseline"/>
                                </w:rPr>
                                <w:t>dalam interval </w:t>
                              </w:r>
                              <w:r>
                                <w:rPr>
                                  <w:rFonts w:ascii="Cambria" w:hAnsi="Cambria"/>
                                  <w:sz w:val="22"/>
                                  <w:vertAlign w:val="baseline"/>
                                </w:rPr>
                                <w:t>a </w:t>
                              </w:r>
                              <w:r>
                                <w:rPr>
                                  <w:rFonts w:ascii="Cambria" w:hAnsi="Cambria"/>
                                  <w:w w:val="110"/>
                                  <w:sz w:val="22"/>
                                  <w:vertAlign w:val="baseline"/>
                                </w:rPr>
                                <w:t>≤ </w:t>
                              </w:r>
                              <w:r>
                                <w:rPr>
                                  <w:rFonts w:ascii="Cambria" w:hAnsi="Cambria"/>
                                  <w:sz w:val="22"/>
                                  <w:vertAlign w:val="baseline"/>
                                </w:rPr>
                                <w:t>t </w:t>
                              </w:r>
                              <w:r>
                                <w:rPr>
                                  <w:rFonts w:ascii="Cambria" w:hAnsi="Cambria"/>
                                  <w:w w:val="110"/>
                                  <w:sz w:val="22"/>
                                  <w:vertAlign w:val="baseline"/>
                                </w:rPr>
                                <w:t>≤ </w:t>
                              </w:r>
                              <w:r>
                                <w:rPr>
                                  <w:rFonts w:ascii="Cambria" w:hAnsi="Cambria"/>
                                  <w:sz w:val="22"/>
                                  <w:vertAlign w:val="baseline"/>
                                </w:rPr>
                                <w:t>b</w:t>
                              </w:r>
                              <w:r>
                                <w:rPr>
                                  <w:rFonts w:ascii="Cambria" w:hAnsi="Cambria"/>
                                  <w:spacing w:val="40"/>
                                  <w:sz w:val="22"/>
                                  <w:vertAlign w:val="baseline"/>
                                </w:rPr>
                                <w:t> </w:t>
                              </w:r>
                              <w:r>
                                <w:rPr>
                                  <w:i/>
                                  <w:sz w:val="22"/>
                                  <w:vertAlign w:val="baseline"/>
                                </w:rPr>
                                <w:t>berlaku </w:t>
                              </w:r>
                              <w:r>
                                <w:rPr>
                                  <w:rFonts w:ascii="Cambria" w:hAnsi="Cambria"/>
                                  <w:sz w:val="22"/>
                                  <w:vertAlign w:val="baseline"/>
                                </w:rPr>
                                <w:t>v</w:t>
                              </w:r>
                              <w:r>
                                <w:rPr>
                                  <w:rFonts w:ascii="Calibri" w:hAnsi="Calibri"/>
                                  <w:sz w:val="22"/>
                                  <w:vertAlign w:val="baseline"/>
                                </w:rPr>
                                <w:t>(</w:t>
                              </w:r>
                              <w:r>
                                <w:rPr>
                                  <w:rFonts w:ascii="Cambria" w:hAnsi="Cambria"/>
                                  <w:sz w:val="22"/>
                                  <w:vertAlign w:val="baseline"/>
                                </w:rPr>
                                <w:t>t</w:t>
                              </w:r>
                              <w:r>
                                <w:rPr>
                                  <w:rFonts w:ascii="Calibri" w:hAnsi="Calibri"/>
                                  <w:sz w:val="22"/>
                                  <w:vertAlign w:val="baseline"/>
                                </w:rPr>
                                <w:t>) </w:t>
                              </w:r>
                              <w:r>
                                <w:rPr>
                                  <w:rFonts w:ascii="Cambria" w:hAnsi="Cambria"/>
                                  <w:w w:val="110"/>
                                  <w:sz w:val="22"/>
                                  <w:vertAlign w:val="baseline"/>
                                </w:rPr>
                                <w:t>≤ </w:t>
                              </w:r>
                              <w:r>
                                <w:rPr>
                                  <w:rFonts w:ascii="Cambria" w:hAnsi="Cambria"/>
                                  <w:sz w:val="22"/>
                                  <w:vertAlign w:val="baseline"/>
                                </w:rPr>
                                <w:t>u</w:t>
                              </w:r>
                              <w:r>
                                <w:rPr>
                                  <w:rFonts w:ascii="Calibri" w:hAnsi="Calibri"/>
                                  <w:sz w:val="22"/>
                                  <w:vertAlign w:val="baseline"/>
                                </w:rPr>
                                <w:t>(</w:t>
                              </w:r>
                              <w:r>
                                <w:rPr>
                                  <w:rFonts w:ascii="Cambria" w:hAnsi="Cambria"/>
                                  <w:sz w:val="22"/>
                                  <w:vertAlign w:val="baseline"/>
                                </w:rPr>
                                <w:t>t</w:t>
                              </w:r>
                              <w:r>
                                <w:rPr>
                                  <w:rFonts w:ascii="Calibri" w:hAnsi="Calibri"/>
                                  <w:sz w:val="22"/>
                                  <w:vertAlign w:val="baseline"/>
                                </w:rPr>
                                <w:t>)</w:t>
                              </w:r>
                              <w:r>
                                <w:rPr>
                                  <w:i/>
                                  <w:sz w:val="22"/>
                                  <w:vertAlign w:val="baseline"/>
                                </w:rPr>
                                <w:t>.</w:t>
                              </w:r>
                            </w:p>
                            <w:p>
                              <w:pPr>
                                <w:spacing w:before="46"/>
                                <w:ind w:left="0" w:right="0" w:firstLine="0"/>
                                <w:jc w:val="left"/>
                                <w:rPr>
                                  <w:b/>
                                  <w:sz w:val="22"/>
                                </w:rPr>
                              </w:pPr>
                              <w:r>
                                <w:rPr>
                                  <w:b/>
                                  <w:spacing w:val="-2"/>
                                  <w:sz w:val="22"/>
                                </w:rPr>
                                <w:t>Bukti.</w:t>
                              </w:r>
                            </w:p>
                            <w:p>
                              <w:pPr>
                                <w:spacing w:before="76"/>
                                <w:ind w:left="0" w:right="0" w:firstLine="0"/>
                                <w:jc w:val="left"/>
                                <w:rPr>
                                  <w:sz w:val="22"/>
                                </w:rPr>
                              </w:pPr>
                              <w:r>
                                <w:rPr>
                                  <w:spacing w:val="-2"/>
                                  <w:sz w:val="22"/>
                                </w:rPr>
                                <w:t>Berdasarkan</w:t>
                              </w:r>
                              <w:r>
                                <w:rPr>
                                  <w:spacing w:val="-7"/>
                                  <w:sz w:val="22"/>
                                </w:rPr>
                                <w:t> </w:t>
                              </w:r>
                              <w:r>
                                <w:rPr>
                                  <w:spacing w:val="-2"/>
                                  <w:sz w:val="22"/>
                                </w:rPr>
                                <w:t>persamaan</w:t>
                              </w:r>
                            </w:p>
                          </w:txbxContent>
                        </wps:txbx>
                        <wps:bodyPr wrap="square" lIns="0" tIns="0" rIns="0" bIns="0" rtlCol="0">
                          <a:noAutofit/>
                        </wps:bodyPr>
                      </wps:wsp>
                      <wps:wsp>
                        <wps:cNvPr id="167" name="Textbox 167"/>
                        <wps:cNvSpPr txBox="1"/>
                        <wps:spPr>
                          <a:xfrm>
                            <a:off x="761225" y="2246561"/>
                            <a:ext cx="1023619" cy="237490"/>
                          </a:xfrm>
                          <a:prstGeom prst="rect">
                            <a:avLst/>
                          </a:prstGeom>
                        </wps:spPr>
                        <wps:txbx>
                          <w:txbxContent>
                            <w:p>
                              <w:pPr>
                                <w:spacing w:line="370" w:lineRule="exact" w:before="0"/>
                                <w:ind w:left="0" w:right="0" w:firstLine="0"/>
                                <w:jc w:val="left"/>
                                <w:rPr>
                                  <w:rFonts w:ascii="Cambria" w:hAnsi="Cambria"/>
                                  <w:sz w:val="22"/>
                                </w:rPr>
                              </w:pPr>
                              <w:r>
                                <w:rPr>
                                  <w:rFonts w:ascii="Cambria" w:hAnsi="Cambria"/>
                                  <w:w w:val="120"/>
                                  <w:sz w:val="22"/>
                                </w:rPr>
                                <w:t>u</w:t>
                              </w:r>
                              <w:r>
                                <w:rPr>
                                  <w:rFonts w:ascii="Cambria" w:hAnsi="Cambria"/>
                                  <w:w w:val="120"/>
                                  <w:sz w:val="22"/>
                                  <w:vertAlign w:val="superscript"/>
                                </w:rPr>
                                <w:t>′</w:t>
                              </w:r>
                              <w:r>
                                <w:rPr>
                                  <w:rFonts w:ascii="Cambria" w:hAnsi="Cambria"/>
                                  <w:spacing w:val="-13"/>
                                  <w:w w:val="120"/>
                                  <w:sz w:val="22"/>
                                  <w:vertAlign w:val="baseline"/>
                                </w:rPr>
                                <w:t> </w:t>
                              </w:r>
                              <w:r>
                                <w:rPr>
                                  <w:rFonts w:ascii="Calibri" w:hAnsi="Calibri"/>
                                  <w:w w:val="125"/>
                                  <w:sz w:val="22"/>
                                  <w:vertAlign w:val="baseline"/>
                                </w:rPr>
                                <w:t>=</w:t>
                              </w:r>
                              <w:r>
                                <w:rPr>
                                  <w:rFonts w:ascii="Calibri" w:hAnsi="Calibri"/>
                                  <w:spacing w:val="-15"/>
                                  <w:w w:val="125"/>
                                  <w:sz w:val="22"/>
                                  <w:vertAlign w:val="baseline"/>
                                </w:rPr>
                                <w:t> </w:t>
                              </w:r>
                              <w:r>
                                <w:rPr>
                                  <w:rFonts w:ascii="Cambria" w:hAnsi="Cambria"/>
                                  <w:w w:val="120"/>
                                  <w:sz w:val="22"/>
                                  <w:vertAlign w:val="baseline"/>
                                </w:rPr>
                                <w:t>ω</w:t>
                              </w:r>
                              <w:r>
                                <w:rPr>
                                  <w:rFonts w:ascii="Calibri" w:hAnsi="Calibri"/>
                                  <w:w w:val="120"/>
                                  <w:sz w:val="22"/>
                                  <w:vertAlign w:val="baseline"/>
                                </w:rPr>
                                <w:t>(</w:t>
                              </w:r>
                              <w:r>
                                <w:rPr>
                                  <w:rFonts w:ascii="Cambria" w:hAnsi="Cambria"/>
                                  <w:w w:val="120"/>
                                  <w:sz w:val="22"/>
                                  <w:vertAlign w:val="baseline"/>
                                </w:rPr>
                                <w:t>t,</w:t>
                              </w:r>
                              <w:r>
                                <w:rPr>
                                  <w:rFonts w:ascii="Cambria" w:hAnsi="Cambria"/>
                                  <w:spacing w:val="-23"/>
                                  <w:w w:val="120"/>
                                  <w:sz w:val="22"/>
                                  <w:vertAlign w:val="baseline"/>
                                </w:rPr>
                                <w:t> </w:t>
                              </w:r>
                              <w:r>
                                <w:rPr>
                                  <w:rFonts w:ascii="Cambria" w:hAnsi="Cambria"/>
                                  <w:w w:val="120"/>
                                  <w:sz w:val="22"/>
                                  <w:vertAlign w:val="baseline"/>
                                </w:rPr>
                                <w:t>u</w:t>
                              </w:r>
                              <w:r>
                                <w:rPr>
                                  <w:rFonts w:ascii="Calibri" w:hAnsi="Calibri"/>
                                  <w:w w:val="120"/>
                                  <w:sz w:val="22"/>
                                  <w:vertAlign w:val="baseline"/>
                                </w:rPr>
                                <w:t>)</w:t>
                              </w:r>
                              <w:r>
                                <w:rPr>
                                  <w:rFonts w:ascii="Calibri" w:hAnsi="Calibri"/>
                                  <w:spacing w:val="-15"/>
                                  <w:w w:val="120"/>
                                  <w:sz w:val="22"/>
                                  <w:vertAlign w:val="baseline"/>
                                </w:rPr>
                                <w:t> </w:t>
                              </w:r>
                              <w:r>
                                <w:rPr>
                                  <w:rFonts w:ascii="Calibri" w:hAnsi="Calibri"/>
                                  <w:w w:val="125"/>
                                  <w:sz w:val="22"/>
                                  <w:vertAlign w:val="baseline"/>
                                </w:rPr>
                                <w:t>+</w:t>
                              </w:r>
                              <w:r>
                                <w:rPr>
                                  <w:rFonts w:ascii="Calibri" w:hAnsi="Calibri"/>
                                  <w:spacing w:val="6"/>
                                  <w:w w:val="125"/>
                                  <w:sz w:val="22"/>
                                  <w:vertAlign w:val="baseline"/>
                                </w:rPr>
                                <w:t> </w:t>
                              </w:r>
                              <w:r>
                                <w:rPr>
                                  <w:rFonts w:ascii="Calibri" w:hAnsi="Calibri"/>
                                  <w:w w:val="120"/>
                                  <w:position w:val="15"/>
                                  <w:sz w:val="22"/>
                                  <w:vertAlign w:val="baseline"/>
                                </w:rPr>
                                <w:t>1</w:t>
                              </w:r>
                              <w:r>
                                <w:rPr>
                                  <w:rFonts w:ascii="Calibri" w:hAnsi="Calibri"/>
                                  <w:spacing w:val="-25"/>
                                  <w:w w:val="120"/>
                                  <w:position w:val="15"/>
                                  <w:sz w:val="22"/>
                                  <w:vertAlign w:val="baseline"/>
                                </w:rPr>
                                <w:t> </w:t>
                              </w:r>
                              <w:r>
                                <w:rPr>
                                  <w:rFonts w:ascii="Cambria" w:hAnsi="Cambria"/>
                                  <w:spacing w:val="-10"/>
                                  <w:w w:val="120"/>
                                  <w:sz w:val="22"/>
                                  <w:vertAlign w:val="baseline"/>
                                </w:rPr>
                                <w:t>,</w:t>
                              </w:r>
                            </w:p>
                          </w:txbxContent>
                        </wps:txbx>
                        <wps:bodyPr wrap="square" lIns="0" tIns="0" rIns="0" bIns="0" rtlCol="0">
                          <a:noAutofit/>
                        </wps:bodyPr>
                      </wps:wsp>
                      <wps:wsp>
                        <wps:cNvPr id="168" name="Textbox 168"/>
                        <wps:cNvSpPr txBox="1"/>
                        <wps:spPr>
                          <a:xfrm>
                            <a:off x="1635163" y="2435334"/>
                            <a:ext cx="95885" cy="139065"/>
                          </a:xfrm>
                          <a:prstGeom prst="rect">
                            <a:avLst/>
                          </a:prstGeom>
                        </wps:spPr>
                        <wps:txbx>
                          <w:txbxContent>
                            <w:p>
                              <w:pPr>
                                <w:spacing w:line="213" w:lineRule="exact" w:before="0"/>
                                <w:ind w:left="0" w:right="0" w:firstLine="0"/>
                                <w:jc w:val="left"/>
                                <w:rPr>
                                  <w:rFonts w:ascii="Cambria"/>
                                  <w:sz w:val="22"/>
                                </w:rPr>
                              </w:pPr>
                              <w:r>
                                <w:rPr>
                                  <w:rFonts w:ascii="Cambria"/>
                                  <w:spacing w:val="-10"/>
                                  <w:w w:val="105"/>
                                  <w:sz w:val="22"/>
                                </w:rPr>
                                <w:t>n</w:t>
                              </w:r>
                            </w:p>
                          </w:txbxContent>
                        </wps:txbx>
                        <wps:bodyPr wrap="square" lIns="0" tIns="0" rIns="0" bIns="0" rtlCol="0">
                          <a:noAutofit/>
                        </wps:bodyPr>
                      </wps:wsp>
                      <wps:wsp>
                        <wps:cNvPr id="169" name="Textbox 169"/>
                        <wps:cNvSpPr txBox="1"/>
                        <wps:spPr>
                          <a:xfrm>
                            <a:off x="198005" y="2330186"/>
                            <a:ext cx="3505200" cy="400050"/>
                          </a:xfrm>
                          <a:prstGeom prst="rect">
                            <a:avLst/>
                          </a:prstGeom>
                        </wps:spPr>
                        <wps:txbx>
                          <w:txbxContent>
                            <w:p>
                              <w:pPr>
                                <w:spacing w:line="239" w:lineRule="exact" w:before="0"/>
                                <w:ind w:left="2951" w:right="0" w:firstLine="0"/>
                                <w:jc w:val="left"/>
                                <w:rPr>
                                  <w:rFonts w:ascii="Cambria"/>
                                  <w:sz w:val="22"/>
                                </w:rPr>
                              </w:pPr>
                              <w:r>
                                <w:rPr>
                                  <w:w w:val="115"/>
                                  <w:sz w:val="22"/>
                                </w:rPr>
                                <w:t>untuk</w:t>
                              </w:r>
                              <w:r>
                                <w:rPr>
                                  <w:spacing w:val="-16"/>
                                  <w:w w:val="115"/>
                                  <w:sz w:val="22"/>
                                </w:rPr>
                                <w:t> </w:t>
                              </w:r>
                              <w:r>
                                <w:rPr>
                                  <w:rFonts w:ascii="Cambria"/>
                                  <w:w w:val="115"/>
                                  <w:sz w:val="22"/>
                                </w:rPr>
                                <w:t>n</w:t>
                              </w:r>
                              <w:r>
                                <w:rPr>
                                  <w:rFonts w:ascii="Cambria"/>
                                  <w:spacing w:val="-14"/>
                                  <w:w w:val="115"/>
                                  <w:sz w:val="22"/>
                                </w:rPr>
                                <w:t> </w:t>
                              </w:r>
                              <w:r>
                                <w:rPr>
                                  <w:rFonts w:ascii="Calibri"/>
                                  <w:w w:val="115"/>
                                  <w:sz w:val="22"/>
                                </w:rPr>
                                <w:t>=</w:t>
                              </w:r>
                              <w:r>
                                <w:rPr>
                                  <w:rFonts w:ascii="Calibri"/>
                                  <w:spacing w:val="-11"/>
                                  <w:w w:val="115"/>
                                  <w:sz w:val="22"/>
                                </w:rPr>
                                <w:t> </w:t>
                              </w:r>
                              <w:r>
                                <w:rPr>
                                  <w:rFonts w:ascii="Calibri"/>
                                  <w:w w:val="115"/>
                                  <w:sz w:val="22"/>
                                </w:rPr>
                                <w:t>1</w:t>
                              </w:r>
                              <w:r>
                                <w:rPr>
                                  <w:rFonts w:ascii="Cambria"/>
                                  <w:w w:val="115"/>
                                  <w:sz w:val="22"/>
                                </w:rPr>
                                <w:t>,</w:t>
                              </w:r>
                              <w:r>
                                <w:rPr>
                                  <w:rFonts w:ascii="Cambria"/>
                                  <w:spacing w:val="-19"/>
                                  <w:w w:val="115"/>
                                  <w:sz w:val="22"/>
                                </w:rPr>
                                <w:t> </w:t>
                              </w:r>
                              <w:r>
                                <w:rPr>
                                  <w:rFonts w:ascii="Calibri"/>
                                  <w:w w:val="115"/>
                                  <w:sz w:val="22"/>
                                </w:rPr>
                                <w:t>2</w:t>
                              </w:r>
                              <w:r>
                                <w:rPr>
                                  <w:rFonts w:ascii="Cambria"/>
                                  <w:w w:val="115"/>
                                  <w:sz w:val="22"/>
                                </w:rPr>
                                <w:t>,</w:t>
                              </w:r>
                              <w:r>
                                <w:rPr>
                                  <w:rFonts w:ascii="Cambria"/>
                                  <w:spacing w:val="-20"/>
                                  <w:w w:val="115"/>
                                  <w:sz w:val="22"/>
                                </w:rPr>
                                <w:t> </w:t>
                              </w:r>
                              <w:r>
                                <w:rPr>
                                  <w:rFonts w:ascii="Cambria"/>
                                  <w:w w:val="115"/>
                                  <w:sz w:val="22"/>
                                </w:rPr>
                                <w:t>.</w:t>
                              </w:r>
                              <w:r>
                                <w:rPr>
                                  <w:rFonts w:ascii="Cambria"/>
                                  <w:spacing w:val="-20"/>
                                  <w:w w:val="115"/>
                                  <w:sz w:val="22"/>
                                </w:rPr>
                                <w:t> </w:t>
                              </w:r>
                              <w:r>
                                <w:rPr>
                                  <w:rFonts w:ascii="Cambria"/>
                                  <w:w w:val="115"/>
                                  <w:sz w:val="22"/>
                                </w:rPr>
                                <w:t>.</w:t>
                              </w:r>
                              <w:r>
                                <w:rPr>
                                  <w:rFonts w:ascii="Cambria"/>
                                  <w:spacing w:val="-21"/>
                                  <w:w w:val="115"/>
                                  <w:sz w:val="22"/>
                                </w:rPr>
                                <w:t> </w:t>
                              </w:r>
                              <w:r>
                                <w:rPr>
                                  <w:rFonts w:ascii="Cambria"/>
                                  <w:spacing w:val="-10"/>
                                  <w:w w:val="115"/>
                                  <w:sz w:val="22"/>
                                </w:rPr>
                                <w:t>.</w:t>
                              </w:r>
                            </w:p>
                            <w:p>
                              <w:pPr>
                                <w:spacing w:before="108"/>
                                <w:ind w:left="0" w:right="0" w:firstLine="0"/>
                                <w:jc w:val="left"/>
                                <w:rPr>
                                  <w:sz w:val="22"/>
                                </w:rPr>
                              </w:pPr>
                              <w:r>
                                <w:rPr>
                                  <w:sz w:val="22"/>
                                </w:rPr>
                                <w:t>Misalkan</w:t>
                              </w:r>
                              <w:r>
                                <w:rPr>
                                  <w:spacing w:val="-3"/>
                                  <w:sz w:val="22"/>
                                </w:rPr>
                                <w:t> </w:t>
                              </w:r>
                              <w:r>
                                <w:rPr>
                                  <w:rFonts w:ascii="Cambria" w:hAnsi="Cambria"/>
                                  <w:sz w:val="22"/>
                                </w:rPr>
                                <w:t>u</w:t>
                              </w:r>
                              <w:r>
                                <w:rPr>
                                  <w:rFonts w:ascii="Cambria" w:hAnsi="Cambria"/>
                                  <w:sz w:val="22"/>
                                  <w:vertAlign w:val="subscript"/>
                                </w:rPr>
                                <w:t>n</w:t>
                              </w:r>
                              <w:r>
                                <w:rPr>
                                  <w:rFonts w:ascii="Calibri" w:hAnsi="Calibri"/>
                                  <w:sz w:val="22"/>
                                  <w:vertAlign w:val="baseline"/>
                                </w:rPr>
                                <w:t>(</w:t>
                              </w:r>
                              <w:r>
                                <w:rPr>
                                  <w:rFonts w:ascii="Cambria" w:hAnsi="Cambria"/>
                                  <w:sz w:val="22"/>
                                  <w:vertAlign w:val="baseline"/>
                                </w:rPr>
                                <w:t>t</w:t>
                              </w:r>
                              <w:r>
                                <w:rPr>
                                  <w:rFonts w:ascii="Calibri" w:hAnsi="Calibri"/>
                                  <w:sz w:val="22"/>
                                  <w:vertAlign w:val="baseline"/>
                                </w:rPr>
                                <w:t>)</w:t>
                              </w:r>
                              <w:r>
                                <w:rPr>
                                  <w:rFonts w:ascii="Calibri" w:hAnsi="Calibri"/>
                                  <w:spacing w:val="3"/>
                                  <w:sz w:val="22"/>
                                  <w:vertAlign w:val="baseline"/>
                                </w:rPr>
                                <w:t> </w:t>
                              </w:r>
                              <w:r>
                                <w:rPr>
                                  <w:sz w:val="22"/>
                                  <w:vertAlign w:val="baseline"/>
                                </w:rPr>
                                <w:t>menyatakan</w:t>
                              </w:r>
                              <w:r>
                                <w:rPr>
                                  <w:spacing w:val="-3"/>
                                  <w:sz w:val="22"/>
                                  <w:vertAlign w:val="baseline"/>
                                </w:rPr>
                                <w:t> </w:t>
                              </w:r>
                              <w:r>
                                <w:rPr>
                                  <w:sz w:val="22"/>
                                  <w:vertAlign w:val="baseline"/>
                                </w:rPr>
                                <w:t>solusi</w:t>
                              </w:r>
                              <w:r>
                                <w:rPr>
                                  <w:spacing w:val="-3"/>
                                  <w:sz w:val="22"/>
                                  <w:vertAlign w:val="baseline"/>
                                </w:rPr>
                                <w:t> </w:t>
                              </w:r>
                              <w:r>
                                <w:rPr>
                                  <w:sz w:val="22"/>
                                  <w:vertAlign w:val="baseline"/>
                                </w:rPr>
                                <w:t>dari</w:t>
                              </w:r>
                              <w:r>
                                <w:rPr>
                                  <w:spacing w:val="-3"/>
                                  <w:sz w:val="22"/>
                                  <w:vertAlign w:val="baseline"/>
                                </w:rPr>
                                <w:t> </w:t>
                              </w:r>
                              <w:r>
                                <w:rPr>
                                  <w:rFonts w:ascii="Cambria" w:hAnsi="Cambria"/>
                                  <w:sz w:val="22"/>
                                  <w:vertAlign w:val="baseline"/>
                                </w:rPr>
                                <w:t>u</w:t>
                              </w:r>
                              <w:r>
                                <w:rPr>
                                  <w:rFonts w:ascii="Cambria" w:hAnsi="Cambria"/>
                                  <w:sz w:val="22"/>
                                  <w:vertAlign w:val="superscript"/>
                                </w:rPr>
                                <w:t>′</w:t>
                              </w:r>
                              <w:r>
                                <w:rPr>
                                  <w:rFonts w:ascii="Cambria" w:hAnsi="Cambria"/>
                                  <w:spacing w:val="17"/>
                                  <w:sz w:val="22"/>
                                  <w:vertAlign w:val="baseline"/>
                                </w:rPr>
                                <w:t> </w:t>
                              </w:r>
                              <w:r>
                                <w:rPr>
                                  <w:sz w:val="22"/>
                                  <w:vertAlign w:val="baseline"/>
                                </w:rPr>
                                <w:t>dengan</w:t>
                              </w:r>
                              <w:r>
                                <w:rPr>
                                  <w:spacing w:val="-3"/>
                                  <w:sz w:val="22"/>
                                  <w:vertAlign w:val="baseline"/>
                                </w:rPr>
                                <w:t> </w:t>
                              </w:r>
                              <w:r>
                                <w:rPr>
                                  <w:rFonts w:ascii="Cambria" w:hAnsi="Cambria"/>
                                  <w:sz w:val="22"/>
                                  <w:vertAlign w:val="baseline"/>
                                </w:rPr>
                                <w:t>u</w:t>
                              </w:r>
                              <w:r>
                                <w:rPr>
                                  <w:rFonts w:ascii="Cambria" w:hAnsi="Cambria"/>
                                  <w:sz w:val="22"/>
                                  <w:vertAlign w:val="subscript"/>
                                </w:rPr>
                                <w:t>n</w:t>
                              </w:r>
                              <w:r>
                                <w:rPr>
                                  <w:rFonts w:ascii="Calibri" w:hAnsi="Calibri"/>
                                  <w:sz w:val="22"/>
                                  <w:vertAlign w:val="baseline"/>
                                </w:rPr>
                                <w:t>(</w:t>
                              </w:r>
                              <w:r>
                                <w:rPr>
                                  <w:rFonts w:ascii="Cambria" w:hAnsi="Cambria"/>
                                  <w:sz w:val="22"/>
                                  <w:vertAlign w:val="baseline"/>
                                </w:rPr>
                                <w:t>a</w:t>
                              </w:r>
                              <w:r>
                                <w:rPr>
                                  <w:rFonts w:ascii="Calibri" w:hAnsi="Calibri"/>
                                  <w:sz w:val="22"/>
                                  <w:vertAlign w:val="baseline"/>
                                </w:rPr>
                                <w:t>)</w:t>
                              </w:r>
                              <w:r>
                                <w:rPr>
                                  <w:rFonts w:ascii="Calibri" w:hAnsi="Calibri"/>
                                  <w:spacing w:val="24"/>
                                  <w:sz w:val="22"/>
                                  <w:vertAlign w:val="baseline"/>
                                </w:rPr>
                                <w:t> </w:t>
                              </w:r>
                              <w:r>
                                <w:rPr>
                                  <w:rFonts w:ascii="Calibri" w:hAnsi="Calibri"/>
                                  <w:sz w:val="22"/>
                                  <w:vertAlign w:val="baseline"/>
                                </w:rPr>
                                <w:t>=</w:t>
                              </w:r>
                              <w:r>
                                <w:rPr>
                                  <w:rFonts w:ascii="Calibri" w:hAnsi="Calibri"/>
                                  <w:spacing w:val="26"/>
                                  <w:sz w:val="22"/>
                                  <w:vertAlign w:val="baseline"/>
                                </w:rPr>
                                <w:t> </w:t>
                              </w:r>
                              <w:r>
                                <w:rPr>
                                  <w:rFonts w:ascii="Cambria" w:hAnsi="Cambria"/>
                                  <w:spacing w:val="-2"/>
                                  <w:sz w:val="22"/>
                                  <w:vertAlign w:val="baseline"/>
                                </w:rPr>
                                <w:t>u</w:t>
                              </w:r>
                              <w:r>
                                <w:rPr>
                                  <w:rFonts w:ascii="Calibri" w:hAnsi="Calibri"/>
                                  <w:spacing w:val="-2"/>
                                  <w:sz w:val="22"/>
                                  <w:vertAlign w:val="baseline"/>
                                </w:rPr>
                                <w:t>(</w:t>
                              </w:r>
                              <w:r>
                                <w:rPr>
                                  <w:rFonts w:ascii="Cambria" w:hAnsi="Cambria"/>
                                  <w:spacing w:val="-2"/>
                                  <w:sz w:val="22"/>
                                  <w:vertAlign w:val="baseline"/>
                                </w:rPr>
                                <w:t>a</w:t>
                              </w:r>
                              <w:r>
                                <w:rPr>
                                  <w:rFonts w:ascii="Calibri" w:hAnsi="Calibri"/>
                                  <w:spacing w:val="-2"/>
                                  <w:sz w:val="22"/>
                                  <w:vertAlign w:val="baseline"/>
                                </w:rPr>
                                <w:t>)</w:t>
                              </w:r>
                              <w:r>
                                <w:rPr>
                                  <w:spacing w:val="-2"/>
                                  <w:sz w:val="22"/>
                                  <w:vertAlign w:val="baseline"/>
                                </w:rPr>
                                <w:t>,</w:t>
                              </w:r>
                            </w:p>
                          </w:txbxContent>
                        </wps:txbx>
                        <wps:bodyPr wrap="square" lIns="0" tIns="0" rIns="0" bIns="0" rtlCol="0">
                          <a:noAutofit/>
                        </wps:bodyPr>
                      </wps:wsp>
                    </wpg:wgp>
                  </a:graphicData>
                </a:graphic>
              </wp:anchor>
            </w:drawing>
          </mc:Choice>
          <mc:Fallback>
            <w:pict>
              <v:group style="position:absolute;margin-left:56.693001pt;margin-top:6.949512pt;width:306.150pt;height:224pt;mso-position-horizontal-relative:page;mso-position-vertical-relative:paragraph;z-index:-15676928;mso-wrap-distance-left:0;mso-wrap-distance-right:0" id="docshapegroup143" coordorigin="1134,139" coordsize="6123,4480">
                <v:rect style="position:absolute;left:1133;top:139;width:6123;height:4480" id="docshape144" filled="true" fillcolor="#7f7f7f" stroked="false">
                  <v:fill type="solid"/>
                </v:rect>
                <v:rect style="position:absolute;left:1162;top:167;width:6067;height:4423" id="docshape145" filled="true" fillcolor="#ffffff" stroked="false">
                  <v:fill type="solid"/>
                </v:rect>
                <v:line style="position:absolute" from="3709,3934" to="3840,3934" stroked="true" strokeweight=".4364pt" strokecolor="#000000">
                  <v:stroke dashstyle="solid"/>
                </v:line>
                <v:shape style="position:absolute;left:1445;top:311;width:5520;height:3322" type="#_x0000_t202" id="docshape146" filled="false" stroked="false">
                  <v:textbox inset="0,0,0,0">
                    <w:txbxContent>
                      <w:p>
                        <w:pPr>
                          <w:spacing w:line="227" w:lineRule="exact" w:before="0"/>
                          <w:ind w:left="0" w:right="0" w:firstLine="0"/>
                          <w:jc w:val="left"/>
                          <w:rPr>
                            <w:sz w:val="22"/>
                          </w:rPr>
                        </w:pPr>
                        <w:r>
                          <w:rPr>
                            <w:b/>
                            <w:spacing w:val="-2"/>
                            <w:sz w:val="22"/>
                          </w:rPr>
                          <w:t>Teorema</w:t>
                        </w:r>
                        <w:r>
                          <w:rPr>
                            <w:b/>
                            <w:spacing w:val="-12"/>
                            <w:sz w:val="22"/>
                          </w:rPr>
                          <w:t> </w:t>
                        </w:r>
                        <w:r>
                          <w:rPr>
                            <w:b/>
                            <w:spacing w:val="-2"/>
                            <w:sz w:val="22"/>
                          </w:rPr>
                          <w:t>2.3.2</w:t>
                        </w:r>
                        <w:r>
                          <w:rPr>
                            <w:b/>
                            <w:spacing w:val="-11"/>
                            <w:sz w:val="22"/>
                          </w:rPr>
                          <w:t> </w:t>
                        </w:r>
                        <w:r>
                          <w:rPr>
                            <w:spacing w:val="-2"/>
                            <w:sz w:val="22"/>
                          </w:rPr>
                          <w:t>(Hale,</w:t>
                        </w:r>
                        <w:r>
                          <w:rPr>
                            <w:spacing w:val="-11"/>
                            <w:sz w:val="22"/>
                          </w:rPr>
                          <w:t> </w:t>
                        </w:r>
                        <w:r>
                          <w:rPr>
                            <w:spacing w:val="-4"/>
                            <w:sz w:val="22"/>
                          </w:rPr>
                          <w:t>1969)</w:t>
                        </w:r>
                      </w:p>
                      <w:p>
                        <w:pPr>
                          <w:spacing w:line="297" w:lineRule="auto" w:before="71"/>
                          <w:ind w:left="0" w:right="0" w:firstLine="107"/>
                          <w:jc w:val="left"/>
                          <w:rPr>
                            <w:i/>
                            <w:sz w:val="22"/>
                          </w:rPr>
                        </w:pPr>
                        <w:r>
                          <w:rPr>
                            <w:i/>
                            <w:sz w:val="22"/>
                          </w:rPr>
                          <w:t>Misal</w:t>
                        </w:r>
                        <w:r>
                          <w:rPr>
                            <w:i/>
                            <w:spacing w:val="15"/>
                            <w:sz w:val="22"/>
                          </w:rPr>
                          <w:t> </w:t>
                        </w:r>
                        <w:r>
                          <w:rPr>
                            <w:rFonts w:ascii="Cambria" w:hAnsi="Cambria"/>
                            <w:sz w:val="22"/>
                          </w:rPr>
                          <w:t>ω</w:t>
                        </w:r>
                        <w:r>
                          <w:rPr>
                            <w:rFonts w:ascii="Calibri" w:hAnsi="Calibri"/>
                            <w:sz w:val="22"/>
                          </w:rPr>
                          <w:t>(</w:t>
                        </w:r>
                        <w:r>
                          <w:rPr>
                            <w:rFonts w:ascii="Cambria" w:hAnsi="Cambria"/>
                            <w:sz w:val="22"/>
                          </w:rPr>
                          <w:t>t,</w:t>
                        </w:r>
                        <w:r>
                          <w:rPr>
                            <w:rFonts w:ascii="Cambria" w:hAnsi="Cambria"/>
                            <w:spacing w:val="-13"/>
                            <w:sz w:val="22"/>
                          </w:rPr>
                          <w:t> </w:t>
                        </w:r>
                        <w:r>
                          <w:rPr>
                            <w:rFonts w:ascii="Cambria" w:hAnsi="Cambria"/>
                            <w:sz w:val="22"/>
                          </w:rPr>
                          <w:t>u</w:t>
                        </w:r>
                        <w:r>
                          <w:rPr>
                            <w:rFonts w:ascii="Calibri" w:hAnsi="Calibri"/>
                            <w:sz w:val="22"/>
                          </w:rPr>
                          <w:t>)</w:t>
                        </w:r>
                        <w:r>
                          <w:rPr>
                            <w:rFonts w:ascii="Calibri" w:hAnsi="Calibri"/>
                            <w:spacing w:val="29"/>
                            <w:sz w:val="22"/>
                          </w:rPr>
                          <w:t> </w:t>
                        </w:r>
                        <w:r>
                          <w:rPr>
                            <w:i/>
                            <w:sz w:val="22"/>
                          </w:rPr>
                          <w:t>kontinu</w:t>
                        </w:r>
                        <w:r>
                          <w:rPr>
                            <w:i/>
                            <w:spacing w:val="24"/>
                            <w:sz w:val="22"/>
                          </w:rPr>
                          <w:t> </w:t>
                        </w:r>
                        <w:r>
                          <w:rPr>
                            <w:i/>
                            <w:sz w:val="22"/>
                          </w:rPr>
                          <w:t>pada</w:t>
                        </w:r>
                        <w:r>
                          <w:rPr>
                            <w:i/>
                            <w:spacing w:val="24"/>
                            <w:sz w:val="22"/>
                          </w:rPr>
                          <w:t> </w:t>
                        </w:r>
                        <w:r>
                          <w:rPr>
                            <w:i/>
                            <w:sz w:val="22"/>
                          </w:rPr>
                          <w:t>himpunan</w:t>
                        </w:r>
                        <w:r>
                          <w:rPr>
                            <w:i/>
                            <w:spacing w:val="24"/>
                            <w:sz w:val="22"/>
                          </w:rPr>
                          <w:t> </w:t>
                        </w:r>
                        <w:r>
                          <w:rPr>
                            <w:i/>
                            <w:sz w:val="22"/>
                          </w:rPr>
                          <w:t>terbuka</w:t>
                        </w:r>
                        <w:r>
                          <w:rPr>
                            <w:i/>
                            <w:spacing w:val="24"/>
                            <w:sz w:val="22"/>
                          </w:rPr>
                          <w:t> </w:t>
                        </w:r>
                        <w:r>
                          <w:rPr>
                            <w:rFonts w:ascii="Calibri" w:hAnsi="Calibri"/>
                            <w:sz w:val="22"/>
                          </w:rPr>
                          <w:t>Ω</w:t>
                        </w:r>
                        <w:r>
                          <w:rPr>
                            <w:rFonts w:ascii="Calibri" w:hAnsi="Calibri"/>
                            <w:spacing w:val="56"/>
                            <w:sz w:val="22"/>
                          </w:rPr>
                          <w:t> </w:t>
                        </w:r>
                        <w:r>
                          <w:rPr>
                            <w:rFonts w:ascii="Cambria" w:hAnsi="Cambria"/>
                            <w:sz w:val="22"/>
                          </w:rPr>
                          <w:t>⊂</w:t>
                        </w:r>
                        <w:r>
                          <w:rPr>
                            <w:rFonts w:ascii="Cambria" w:hAnsi="Cambria"/>
                            <w:spacing w:val="57"/>
                            <w:sz w:val="22"/>
                          </w:rPr>
                          <w:t> </w:t>
                        </w:r>
                        <w:r>
                          <w:rPr>
                            <w:sz w:val="22"/>
                          </w:rPr>
                          <w:t>R</w:t>
                        </w:r>
                        <w:r>
                          <w:rPr>
                            <w:rFonts w:ascii="Calibri" w:hAnsi="Calibri"/>
                            <w:sz w:val="22"/>
                            <w:vertAlign w:val="superscript"/>
                          </w:rPr>
                          <w:t>2</w:t>
                        </w:r>
                        <w:r>
                          <w:rPr>
                            <w:rFonts w:ascii="Calibri" w:hAnsi="Calibri"/>
                            <w:spacing w:val="36"/>
                            <w:sz w:val="22"/>
                            <w:vertAlign w:val="baseline"/>
                          </w:rPr>
                          <w:t> </w:t>
                        </w:r>
                        <w:r>
                          <w:rPr>
                            <w:i/>
                            <w:sz w:val="22"/>
                            <w:vertAlign w:val="baseline"/>
                          </w:rPr>
                          <w:t>dan </w:t>
                        </w:r>
                        <w:r>
                          <w:rPr>
                            <w:i/>
                            <w:spacing w:val="-4"/>
                            <w:sz w:val="22"/>
                            <w:vertAlign w:val="baseline"/>
                          </w:rPr>
                          <w:t>masalah</w:t>
                        </w:r>
                        <w:r>
                          <w:rPr>
                            <w:i/>
                            <w:spacing w:val="-7"/>
                            <w:sz w:val="22"/>
                            <w:vertAlign w:val="baseline"/>
                          </w:rPr>
                          <w:t> </w:t>
                        </w:r>
                        <w:r>
                          <w:rPr>
                            <w:i/>
                            <w:spacing w:val="-4"/>
                            <w:sz w:val="22"/>
                            <w:vertAlign w:val="baseline"/>
                          </w:rPr>
                          <w:t>nilai</w:t>
                        </w:r>
                        <w:r>
                          <w:rPr>
                            <w:i/>
                            <w:spacing w:val="-7"/>
                            <w:sz w:val="22"/>
                            <w:vertAlign w:val="baseline"/>
                          </w:rPr>
                          <w:t> </w:t>
                        </w:r>
                        <w:r>
                          <w:rPr>
                            <w:i/>
                            <w:spacing w:val="-4"/>
                            <w:sz w:val="22"/>
                            <w:vertAlign w:val="baseline"/>
                          </w:rPr>
                          <w:t>awal</w:t>
                        </w:r>
                        <w:r>
                          <w:rPr>
                            <w:i/>
                            <w:spacing w:val="-7"/>
                            <w:sz w:val="22"/>
                            <w:vertAlign w:val="baseline"/>
                          </w:rPr>
                          <w:t> </w:t>
                        </w:r>
                        <w:r>
                          <w:rPr>
                            <w:i/>
                            <w:spacing w:val="-4"/>
                            <w:sz w:val="22"/>
                            <w:vertAlign w:val="baseline"/>
                          </w:rPr>
                          <w:t>untuk</w:t>
                        </w:r>
                        <w:r>
                          <w:rPr>
                            <w:i/>
                            <w:spacing w:val="-7"/>
                            <w:sz w:val="22"/>
                            <w:vertAlign w:val="baseline"/>
                          </w:rPr>
                          <w:t> </w:t>
                        </w:r>
                        <w:r>
                          <w:rPr>
                            <w:i/>
                            <w:spacing w:val="-4"/>
                            <w:sz w:val="22"/>
                            <w:vertAlign w:val="baseline"/>
                          </w:rPr>
                          <w:t>persamaan</w:t>
                        </w:r>
                        <w:r>
                          <w:rPr>
                            <w:i/>
                            <w:spacing w:val="-7"/>
                            <w:sz w:val="22"/>
                            <w:vertAlign w:val="baseline"/>
                          </w:rPr>
                          <w:t> </w:t>
                        </w:r>
                        <w:r>
                          <w:rPr>
                            <w:i/>
                            <w:spacing w:val="-4"/>
                            <w:sz w:val="22"/>
                            <w:vertAlign w:val="baseline"/>
                          </w:rPr>
                          <w:t>skalar</w:t>
                        </w:r>
                      </w:p>
                      <w:p>
                        <w:pPr>
                          <w:tabs>
                            <w:tab w:pos="4995" w:val="left" w:leader="none"/>
                          </w:tabs>
                          <w:spacing w:before="59"/>
                          <w:ind w:left="2206" w:right="0" w:firstLine="0"/>
                          <w:jc w:val="left"/>
                          <w:rPr>
                            <w:sz w:val="22"/>
                          </w:rPr>
                        </w:pPr>
                        <w:r>
                          <w:rPr>
                            <w:rFonts w:ascii="Cambria" w:hAnsi="Cambria"/>
                            <w:w w:val="105"/>
                            <w:sz w:val="22"/>
                          </w:rPr>
                          <w:t>u</w:t>
                        </w:r>
                        <w:r>
                          <w:rPr>
                            <w:rFonts w:ascii="Cambria" w:hAnsi="Cambria"/>
                            <w:w w:val="105"/>
                            <w:sz w:val="22"/>
                            <w:vertAlign w:val="superscript"/>
                          </w:rPr>
                          <w:t>′</w:t>
                        </w:r>
                        <w:r>
                          <w:rPr>
                            <w:rFonts w:ascii="Cambria" w:hAnsi="Cambria"/>
                            <w:spacing w:val="23"/>
                            <w:w w:val="125"/>
                            <w:sz w:val="22"/>
                            <w:vertAlign w:val="baseline"/>
                          </w:rPr>
                          <w:t> </w:t>
                        </w:r>
                        <w:r>
                          <w:rPr>
                            <w:rFonts w:ascii="Calibri" w:hAnsi="Calibri"/>
                            <w:w w:val="125"/>
                            <w:sz w:val="22"/>
                            <w:vertAlign w:val="baseline"/>
                          </w:rPr>
                          <w:t>=</w:t>
                        </w:r>
                        <w:r>
                          <w:rPr>
                            <w:rFonts w:ascii="Calibri" w:hAnsi="Calibri"/>
                            <w:spacing w:val="10"/>
                            <w:w w:val="125"/>
                            <w:sz w:val="22"/>
                            <w:vertAlign w:val="baseline"/>
                          </w:rPr>
                          <w:t> </w:t>
                        </w:r>
                        <w:r>
                          <w:rPr>
                            <w:rFonts w:ascii="Cambria" w:hAnsi="Cambria"/>
                            <w:w w:val="105"/>
                            <w:sz w:val="22"/>
                            <w:vertAlign w:val="baseline"/>
                          </w:rPr>
                          <w:t>ω</w:t>
                        </w:r>
                        <w:r>
                          <w:rPr>
                            <w:rFonts w:ascii="Calibri" w:hAnsi="Calibri"/>
                            <w:w w:val="105"/>
                            <w:sz w:val="22"/>
                            <w:vertAlign w:val="baseline"/>
                          </w:rPr>
                          <w:t>(</w:t>
                        </w:r>
                        <w:r>
                          <w:rPr>
                            <w:rFonts w:ascii="Cambria" w:hAnsi="Cambria"/>
                            <w:w w:val="105"/>
                            <w:sz w:val="22"/>
                            <w:vertAlign w:val="baseline"/>
                          </w:rPr>
                          <w:t>t,</w:t>
                        </w:r>
                        <w:r>
                          <w:rPr>
                            <w:rFonts w:ascii="Cambria" w:hAnsi="Cambria"/>
                            <w:spacing w:val="-9"/>
                            <w:w w:val="105"/>
                            <w:sz w:val="22"/>
                            <w:vertAlign w:val="baseline"/>
                          </w:rPr>
                          <w:t> </w:t>
                        </w:r>
                        <w:r>
                          <w:rPr>
                            <w:rFonts w:ascii="Cambria" w:hAnsi="Cambria"/>
                            <w:spacing w:val="-5"/>
                            <w:w w:val="105"/>
                            <w:sz w:val="22"/>
                            <w:vertAlign w:val="baseline"/>
                          </w:rPr>
                          <w:t>u</w:t>
                        </w:r>
                        <w:r>
                          <w:rPr>
                            <w:rFonts w:ascii="Calibri" w:hAnsi="Calibri"/>
                            <w:spacing w:val="-5"/>
                            <w:w w:val="105"/>
                            <w:sz w:val="22"/>
                            <w:vertAlign w:val="baseline"/>
                          </w:rPr>
                          <w:t>)</w:t>
                        </w:r>
                        <w:r>
                          <w:rPr>
                            <w:rFonts w:ascii="Calibri" w:hAnsi="Calibri"/>
                            <w:sz w:val="22"/>
                            <w:vertAlign w:val="baseline"/>
                          </w:rPr>
                          <w:tab/>
                        </w:r>
                        <w:r>
                          <w:rPr>
                            <w:spacing w:val="-2"/>
                            <w:w w:val="95"/>
                            <w:sz w:val="22"/>
                            <w:vertAlign w:val="baseline"/>
                          </w:rPr>
                          <w:t>(2.16)</w:t>
                        </w:r>
                      </w:p>
                      <w:p>
                        <w:pPr>
                          <w:spacing w:line="292" w:lineRule="auto" w:before="109"/>
                          <w:ind w:left="0" w:right="18" w:firstLine="0"/>
                          <w:jc w:val="both"/>
                          <w:rPr>
                            <w:i/>
                            <w:sz w:val="22"/>
                          </w:rPr>
                        </w:pPr>
                        <w:r>
                          <w:rPr>
                            <w:i/>
                            <w:spacing w:val="-2"/>
                            <w:sz w:val="22"/>
                          </w:rPr>
                          <w:t>memiliki</w:t>
                        </w:r>
                        <w:r>
                          <w:rPr>
                            <w:i/>
                            <w:spacing w:val="-12"/>
                            <w:sz w:val="22"/>
                          </w:rPr>
                          <w:t> </w:t>
                        </w:r>
                        <w:r>
                          <w:rPr>
                            <w:i/>
                            <w:spacing w:val="-2"/>
                            <w:sz w:val="22"/>
                          </w:rPr>
                          <w:t>solusi</w:t>
                        </w:r>
                        <w:r>
                          <w:rPr>
                            <w:i/>
                            <w:spacing w:val="-12"/>
                            <w:sz w:val="22"/>
                          </w:rPr>
                          <w:t> </w:t>
                        </w:r>
                        <w:r>
                          <w:rPr>
                            <w:i/>
                            <w:spacing w:val="-2"/>
                            <w:sz w:val="22"/>
                          </w:rPr>
                          <w:t>unik.</w:t>
                        </w:r>
                        <w:r>
                          <w:rPr>
                            <w:i/>
                            <w:spacing w:val="-7"/>
                            <w:sz w:val="22"/>
                          </w:rPr>
                          <w:t> </w:t>
                        </w:r>
                        <w:r>
                          <w:rPr>
                            <w:i/>
                            <w:spacing w:val="-2"/>
                            <w:sz w:val="22"/>
                          </w:rPr>
                          <w:t>Jika</w:t>
                        </w:r>
                        <w:r>
                          <w:rPr>
                            <w:i/>
                            <w:spacing w:val="-12"/>
                            <w:sz w:val="22"/>
                          </w:rPr>
                          <w:t> </w:t>
                        </w:r>
                        <w:r>
                          <w:rPr>
                            <w:rFonts w:ascii="Cambria" w:hAnsi="Cambria"/>
                            <w:spacing w:val="-2"/>
                            <w:sz w:val="22"/>
                          </w:rPr>
                          <w:t>u</w:t>
                        </w:r>
                        <w:r>
                          <w:rPr>
                            <w:rFonts w:ascii="Calibri" w:hAnsi="Calibri"/>
                            <w:spacing w:val="-2"/>
                            <w:sz w:val="22"/>
                          </w:rPr>
                          <w:t>(</w:t>
                        </w:r>
                        <w:r>
                          <w:rPr>
                            <w:rFonts w:ascii="Cambria" w:hAnsi="Cambria"/>
                            <w:spacing w:val="-2"/>
                            <w:sz w:val="22"/>
                          </w:rPr>
                          <w:t>t</w:t>
                        </w:r>
                        <w:r>
                          <w:rPr>
                            <w:rFonts w:ascii="Calibri" w:hAnsi="Calibri"/>
                            <w:spacing w:val="-2"/>
                            <w:sz w:val="22"/>
                          </w:rPr>
                          <w:t>)</w:t>
                        </w:r>
                        <w:r>
                          <w:rPr>
                            <w:rFonts w:ascii="Calibri" w:hAnsi="Calibri"/>
                            <w:spacing w:val="-7"/>
                            <w:sz w:val="22"/>
                          </w:rPr>
                          <w:t> </w:t>
                        </w:r>
                        <w:r>
                          <w:rPr>
                            <w:i/>
                            <w:spacing w:val="-2"/>
                            <w:sz w:val="22"/>
                          </w:rPr>
                          <w:t>adalah</w:t>
                        </w:r>
                        <w:r>
                          <w:rPr>
                            <w:i/>
                            <w:spacing w:val="-12"/>
                            <w:sz w:val="22"/>
                          </w:rPr>
                          <w:t> </w:t>
                        </w:r>
                        <w:r>
                          <w:rPr>
                            <w:i/>
                            <w:spacing w:val="-2"/>
                            <w:sz w:val="22"/>
                          </w:rPr>
                          <w:t>solusi</w:t>
                        </w:r>
                        <w:r>
                          <w:rPr>
                            <w:i/>
                            <w:spacing w:val="-12"/>
                            <w:sz w:val="22"/>
                          </w:rPr>
                          <w:t> </w:t>
                        </w:r>
                        <w:r>
                          <w:rPr>
                            <w:i/>
                            <w:spacing w:val="-2"/>
                            <w:sz w:val="22"/>
                          </w:rPr>
                          <w:t>dari</w:t>
                        </w:r>
                        <w:r>
                          <w:rPr>
                            <w:i/>
                            <w:spacing w:val="-12"/>
                            <w:sz w:val="22"/>
                          </w:rPr>
                          <w:t> </w:t>
                        </w:r>
                        <w:r>
                          <w:rPr>
                            <w:spacing w:val="-2"/>
                            <w:sz w:val="22"/>
                          </w:rPr>
                          <w:t>(2.16)</w:t>
                        </w:r>
                        <w:r>
                          <w:rPr>
                            <w:spacing w:val="-11"/>
                            <w:sz w:val="22"/>
                          </w:rPr>
                          <w:t> </w:t>
                        </w:r>
                        <w:r>
                          <w:rPr>
                            <w:i/>
                            <w:spacing w:val="-2"/>
                            <w:sz w:val="22"/>
                          </w:rPr>
                          <w:t>pada</w:t>
                        </w:r>
                        <w:r>
                          <w:rPr>
                            <w:i/>
                            <w:spacing w:val="-12"/>
                            <w:sz w:val="22"/>
                          </w:rPr>
                          <w:t> </w:t>
                        </w:r>
                        <w:r>
                          <w:rPr>
                            <w:rFonts w:ascii="Cambria" w:hAnsi="Cambria"/>
                            <w:spacing w:val="-2"/>
                            <w:sz w:val="22"/>
                          </w:rPr>
                          <w:t>a</w:t>
                        </w:r>
                        <w:r>
                          <w:rPr>
                            <w:rFonts w:ascii="Cambria" w:hAnsi="Cambria"/>
                            <w:spacing w:val="-6"/>
                            <w:sz w:val="22"/>
                          </w:rPr>
                          <w:t> </w:t>
                        </w:r>
                        <w:r>
                          <w:rPr>
                            <w:rFonts w:ascii="Cambria" w:hAnsi="Cambria"/>
                            <w:spacing w:val="-2"/>
                            <w:sz w:val="22"/>
                          </w:rPr>
                          <w:t>≤ </w:t>
                        </w:r>
                        <w:r>
                          <w:rPr>
                            <w:rFonts w:ascii="Cambria" w:hAnsi="Cambria"/>
                            <w:sz w:val="22"/>
                          </w:rPr>
                          <w:t>t</w:t>
                        </w:r>
                        <w:r>
                          <w:rPr>
                            <w:rFonts w:ascii="Cambria" w:hAnsi="Cambria"/>
                            <w:spacing w:val="8"/>
                            <w:w w:val="110"/>
                            <w:sz w:val="22"/>
                          </w:rPr>
                          <w:t> </w:t>
                        </w:r>
                        <w:r>
                          <w:rPr>
                            <w:rFonts w:ascii="Cambria" w:hAnsi="Cambria"/>
                            <w:w w:val="110"/>
                            <w:sz w:val="22"/>
                          </w:rPr>
                          <w:t>≤</w:t>
                        </w:r>
                        <w:r>
                          <w:rPr>
                            <w:rFonts w:ascii="Cambria" w:hAnsi="Cambria"/>
                            <w:spacing w:val="10"/>
                            <w:w w:val="110"/>
                            <w:sz w:val="22"/>
                          </w:rPr>
                          <w:t> </w:t>
                        </w:r>
                        <w:r>
                          <w:rPr>
                            <w:rFonts w:ascii="Cambria" w:hAnsi="Cambria"/>
                            <w:sz w:val="22"/>
                          </w:rPr>
                          <w:t>b</w:t>
                        </w:r>
                        <w:r>
                          <w:rPr>
                            <w:rFonts w:ascii="Cambria" w:hAnsi="Cambria"/>
                            <w:spacing w:val="15"/>
                            <w:sz w:val="22"/>
                          </w:rPr>
                          <w:t> </w:t>
                        </w:r>
                        <w:r>
                          <w:rPr>
                            <w:i/>
                            <w:sz w:val="22"/>
                          </w:rPr>
                          <w:t>dan </w:t>
                        </w:r>
                        <w:r>
                          <w:rPr>
                            <w:rFonts w:ascii="Cambria" w:hAnsi="Cambria"/>
                            <w:sz w:val="22"/>
                          </w:rPr>
                          <w:t>v</w:t>
                        </w:r>
                        <w:r>
                          <w:rPr>
                            <w:rFonts w:ascii="Calibri" w:hAnsi="Calibri"/>
                            <w:sz w:val="22"/>
                          </w:rPr>
                          <w:t>(</w:t>
                        </w:r>
                        <w:r>
                          <w:rPr>
                            <w:rFonts w:ascii="Cambria" w:hAnsi="Cambria"/>
                            <w:sz w:val="22"/>
                          </w:rPr>
                          <w:t>t</w:t>
                        </w:r>
                        <w:r>
                          <w:rPr>
                            <w:rFonts w:ascii="Calibri" w:hAnsi="Calibri"/>
                            <w:sz w:val="22"/>
                          </w:rPr>
                          <w:t>)</w:t>
                        </w:r>
                        <w:r>
                          <w:rPr>
                            <w:rFonts w:ascii="Calibri" w:hAnsi="Calibri"/>
                            <w:spacing w:val="14"/>
                            <w:sz w:val="22"/>
                          </w:rPr>
                          <w:t> </w:t>
                        </w:r>
                        <w:r>
                          <w:rPr>
                            <w:i/>
                            <w:sz w:val="22"/>
                          </w:rPr>
                          <w:t>adalah solusi dari </w:t>
                        </w:r>
                        <w:r>
                          <w:rPr>
                            <w:rFonts w:ascii="Cambria" w:hAnsi="Cambria"/>
                            <w:w w:val="110"/>
                            <w:sz w:val="22"/>
                          </w:rPr>
                          <w:t>D</w:t>
                        </w:r>
                        <w:r>
                          <w:rPr>
                            <w:rFonts w:ascii="Cambria" w:hAnsi="Cambria"/>
                            <w:w w:val="110"/>
                            <w:sz w:val="22"/>
                            <w:vertAlign w:val="subscript"/>
                          </w:rPr>
                          <w:t>r</w:t>
                        </w:r>
                        <w:r>
                          <w:rPr>
                            <w:rFonts w:ascii="Cambria" w:hAnsi="Cambria"/>
                            <w:w w:val="110"/>
                            <w:sz w:val="22"/>
                            <w:vertAlign w:val="baseline"/>
                          </w:rPr>
                          <w:t>v</w:t>
                        </w:r>
                        <w:r>
                          <w:rPr>
                            <w:rFonts w:ascii="Calibri" w:hAnsi="Calibri"/>
                            <w:w w:val="110"/>
                            <w:sz w:val="22"/>
                            <w:vertAlign w:val="baseline"/>
                          </w:rPr>
                          <w:t>(</w:t>
                        </w:r>
                        <w:r>
                          <w:rPr>
                            <w:rFonts w:ascii="Cambria" w:hAnsi="Cambria"/>
                            <w:w w:val="110"/>
                            <w:sz w:val="22"/>
                            <w:vertAlign w:val="baseline"/>
                          </w:rPr>
                          <w:t>t</w:t>
                        </w:r>
                        <w:r>
                          <w:rPr>
                            <w:rFonts w:ascii="Calibri" w:hAnsi="Calibri"/>
                            <w:w w:val="110"/>
                            <w:sz w:val="22"/>
                            <w:vertAlign w:val="baseline"/>
                          </w:rPr>
                          <w:t>) </w:t>
                        </w:r>
                        <w:r>
                          <w:rPr>
                            <w:rFonts w:ascii="Cambria" w:hAnsi="Cambria"/>
                            <w:w w:val="110"/>
                            <w:sz w:val="22"/>
                            <w:vertAlign w:val="baseline"/>
                          </w:rPr>
                          <w:t>≤</w:t>
                        </w:r>
                        <w:r>
                          <w:rPr>
                            <w:rFonts w:ascii="Cambria" w:hAnsi="Cambria"/>
                            <w:spacing w:val="10"/>
                            <w:w w:val="110"/>
                            <w:sz w:val="22"/>
                            <w:vertAlign w:val="baseline"/>
                          </w:rPr>
                          <w:t> </w:t>
                        </w:r>
                        <w:r>
                          <w:rPr>
                            <w:rFonts w:ascii="Cambria" w:hAnsi="Cambria"/>
                            <w:sz w:val="22"/>
                            <w:vertAlign w:val="baseline"/>
                          </w:rPr>
                          <w:t>ω</w:t>
                        </w:r>
                        <w:r>
                          <w:rPr>
                            <w:rFonts w:ascii="Calibri" w:hAnsi="Calibri"/>
                            <w:sz w:val="22"/>
                            <w:vertAlign w:val="baseline"/>
                          </w:rPr>
                          <w:t>(</w:t>
                        </w:r>
                        <w:r>
                          <w:rPr>
                            <w:rFonts w:ascii="Cambria" w:hAnsi="Cambria"/>
                            <w:sz w:val="22"/>
                            <w:vertAlign w:val="baseline"/>
                          </w:rPr>
                          <w:t>t,</w:t>
                        </w:r>
                        <w:r>
                          <w:rPr>
                            <w:rFonts w:ascii="Cambria" w:hAnsi="Cambria"/>
                            <w:spacing w:val="-13"/>
                            <w:sz w:val="22"/>
                            <w:vertAlign w:val="baseline"/>
                          </w:rPr>
                          <w:t> </w:t>
                        </w:r>
                        <w:r>
                          <w:rPr>
                            <w:rFonts w:ascii="Cambria" w:hAnsi="Cambria"/>
                            <w:sz w:val="22"/>
                            <w:vertAlign w:val="baseline"/>
                          </w:rPr>
                          <w:t>v</w:t>
                        </w:r>
                        <w:r>
                          <w:rPr>
                            <w:rFonts w:ascii="Calibri" w:hAnsi="Calibri"/>
                            <w:sz w:val="22"/>
                            <w:vertAlign w:val="baseline"/>
                          </w:rPr>
                          <w:t>(</w:t>
                        </w:r>
                        <w:r>
                          <w:rPr>
                            <w:rFonts w:ascii="Cambria" w:hAnsi="Cambria"/>
                            <w:sz w:val="22"/>
                            <w:vertAlign w:val="baseline"/>
                          </w:rPr>
                          <w:t>t</w:t>
                        </w:r>
                        <w:r>
                          <w:rPr>
                            <w:rFonts w:ascii="Calibri" w:hAnsi="Calibri"/>
                            <w:sz w:val="22"/>
                            <w:vertAlign w:val="baseline"/>
                          </w:rPr>
                          <w:t>))</w:t>
                        </w:r>
                        <w:r>
                          <w:rPr>
                            <w:rFonts w:ascii="Calibri" w:hAnsi="Calibri"/>
                            <w:spacing w:val="15"/>
                            <w:sz w:val="22"/>
                            <w:vertAlign w:val="baseline"/>
                          </w:rPr>
                          <w:t> </w:t>
                        </w:r>
                        <w:r>
                          <w:rPr>
                            <w:i/>
                            <w:sz w:val="22"/>
                            <w:vertAlign w:val="baseline"/>
                          </w:rPr>
                          <w:t>pada </w:t>
                        </w:r>
                        <w:r>
                          <w:rPr>
                            <w:rFonts w:ascii="Cambria" w:hAnsi="Cambria"/>
                            <w:sz w:val="22"/>
                            <w:vertAlign w:val="baseline"/>
                          </w:rPr>
                          <w:t>a</w:t>
                        </w:r>
                        <w:r>
                          <w:rPr>
                            <w:rFonts w:ascii="Cambria" w:hAnsi="Cambria"/>
                            <w:spacing w:val="10"/>
                            <w:w w:val="110"/>
                            <w:sz w:val="22"/>
                            <w:vertAlign w:val="baseline"/>
                          </w:rPr>
                          <w:t> </w:t>
                        </w:r>
                        <w:r>
                          <w:rPr>
                            <w:rFonts w:ascii="Cambria" w:hAnsi="Cambria"/>
                            <w:w w:val="110"/>
                            <w:sz w:val="22"/>
                            <w:vertAlign w:val="baseline"/>
                          </w:rPr>
                          <w:t>≤</w:t>
                        </w:r>
                        <w:r>
                          <w:rPr>
                            <w:rFonts w:ascii="Cambria" w:hAnsi="Cambria"/>
                            <w:spacing w:val="40"/>
                            <w:w w:val="110"/>
                            <w:sz w:val="22"/>
                            <w:vertAlign w:val="baseline"/>
                          </w:rPr>
                          <w:t> </w:t>
                        </w:r>
                        <w:r>
                          <w:rPr>
                            <w:rFonts w:ascii="Cambria" w:hAnsi="Cambria"/>
                            <w:sz w:val="22"/>
                            <w:vertAlign w:val="baseline"/>
                          </w:rPr>
                          <w:t>t</w:t>
                        </w:r>
                        <w:r>
                          <w:rPr>
                            <w:rFonts w:ascii="Cambria" w:hAnsi="Cambria"/>
                            <w:spacing w:val="17"/>
                            <w:w w:val="110"/>
                            <w:sz w:val="22"/>
                            <w:vertAlign w:val="baseline"/>
                          </w:rPr>
                          <w:t> </w:t>
                        </w:r>
                        <w:r>
                          <w:rPr>
                            <w:rFonts w:ascii="Cambria" w:hAnsi="Cambria"/>
                            <w:w w:val="110"/>
                            <w:sz w:val="22"/>
                            <w:vertAlign w:val="baseline"/>
                          </w:rPr>
                          <w:t>&lt;</w:t>
                        </w:r>
                        <w:r>
                          <w:rPr>
                            <w:rFonts w:ascii="Cambria" w:hAnsi="Cambria"/>
                            <w:spacing w:val="17"/>
                            <w:w w:val="110"/>
                            <w:sz w:val="22"/>
                            <w:vertAlign w:val="baseline"/>
                          </w:rPr>
                          <w:t> </w:t>
                        </w:r>
                        <w:r>
                          <w:rPr>
                            <w:rFonts w:ascii="Cambria" w:hAnsi="Cambria"/>
                            <w:sz w:val="22"/>
                            <w:vertAlign w:val="baseline"/>
                          </w:rPr>
                          <w:t>b </w:t>
                        </w:r>
                        <w:r>
                          <w:rPr>
                            <w:i/>
                            <w:sz w:val="22"/>
                            <w:vertAlign w:val="baseline"/>
                          </w:rPr>
                          <w:t>dengan </w:t>
                        </w:r>
                        <w:r>
                          <w:rPr>
                            <w:rFonts w:ascii="Cambria" w:hAnsi="Cambria"/>
                            <w:sz w:val="22"/>
                            <w:vertAlign w:val="baseline"/>
                          </w:rPr>
                          <w:t>v</w:t>
                        </w:r>
                        <w:r>
                          <w:rPr>
                            <w:rFonts w:ascii="Calibri" w:hAnsi="Calibri"/>
                            <w:sz w:val="22"/>
                            <w:vertAlign w:val="baseline"/>
                          </w:rPr>
                          <w:t>(</w:t>
                        </w:r>
                        <w:r>
                          <w:rPr>
                            <w:rFonts w:ascii="Cambria" w:hAnsi="Cambria"/>
                            <w:sz w:val="22"/>
                            <w:vertAlign w:val="baseline"/>
                          </w:rPr>
                          <w:t>a</w:t>
                        </w:r>
                        <w:r>
                          <w:rPr>
                            <w:rFonts w:ascii="Calibri" w:hAnsi="Calibri"/>
                            <w:sz w:val="22"/>
                            <w:vertAlign w:val="baseline"/>
                          </w:rPr>
                          <w:t>)</w:t>
                        </w:r>
                        <w:r>
                          <w:rPr>
                            <w:rFonts w:ascii="Calibri" w:hAnsi="Calibri"/>
                            <w:spacing w:val="16"/>
                            <w:w w:val="110"/>
                            <w:sz w:val="22"/>
                            <w:vertAlign w:val="baseline"/>
                          </w:rPr>
                          <w:t> </w:t>
                        </w:r>
                        <w:r>
                          <w:rPr>
                            <w:rFonts w:ascii="Cambria" w:hAnsi="Cambria"/>
                            <w:w w:val="110"/>
                            <w:sz w:val="22"/>
                            <w:vertAlign w:val="baseline"/>
                          </w:rPr>
                          <w:t>≤</w:t>
                        </w:r>
                        <w:r>
                          <w:rPr>
                            <w:rFonts w:ascii="Cambria" w:hAnsi="Cambria"/>
                            <w:spacing w:val="18"/>
                            <w:w w:val="110"/>
                            <w:sz w:val="22"/>
                            <w:vertAlign w:val="baseline"/>
                          </w:rPr>
                          <w:t> </w:t>
                        </w:r>
                        <w:r>
                          <w:rPr>
                            <w:rFonts w:ascii="Cambria" w:hAnsi="Cambria"/>
                            <w:sz w:val="22"/>
                            <w:vertAlign w:val="baseline"/>
                          </w:rPr>
                          <w:t>u</w:t>
                        </w:r>
                        <w:r>
                          <w:rPr>
                            <w:rFonts w:ascii="Calibri" w:hAnsi="Calibri"/>
                            <w:sz w:val="22"/>
                            <w:vertAlign w:val="baseline"/>
                          </w:rPr>
                          <w:t>(</w:t>
                        </w:r>
                        <w:r>
                          <w:rPr>
                            <w:rFonts w:ascii="Cambria" w:hAnsi="Cambria"/>
                            <w:sz w:val="22"/>
                            <w:vertAlign w:val="baseline"/>
                          </w:rPr>
                          <w:t>a</w:t>
                        </w:r>
                        <w:r>
                          <w:rPr>
                            <w:rFonts w:ascii="Calibri" w:hAnsi="Calibri"/>
                            <w:sz w:val="22"/>
                            <w:vertAlign w:val="baseline"/>
                          </w:rPr>
                          <w:t>)</w:t>
                        </w:r>
                        <w:r>
                          <w:rPr>
                            <w:i/>
                            <w:sz w:val="22"/>
                            <w:vertAlign w:val="baseline"/>
                          </w:rPr>
                          <w:t>, maka untuk setiap </w:t>
                        </w:r>
                        <w:r>
                          <w:rPr>
                            <w:rFonts w:ascii="Cambria" w:hAnsi="Cambria"/>
                            <w:sz w:val="22"/>
                            <w:vertAlign w:val="baseline"/>
                          </w:rPr>
                          <w:t>t </w:t>
                        </w:r>
                        <w:r>
                          <w:rPr>
                            <w:i/>
                            <w:sz w:val="22"/>
                            <w:vertAlign w:val="baseline"/>
                          </w:rPr>
                          <w:t>dalam interval </w:t>
                        </w:r>
                        <w:r>
                          <w:rPr>
                            <w:rFonts w:ascii="Cambria" w:hAnsi="Cambria"/>
                            <w:sz w:val="22"/>
                            <w:vertAlign w:val="baseline"/>
                          </w:rPr>
                          <w:t>a </w:t>
                        </w:r>
                        <w:r>
                          <w:rPr>
                            <w:rFonts w:ascii="Cambria" w:hAnsi="Cambria"/>
                            <w:w w:val="110"/>
                            <w:sz w:val="22"/>
                            <w:vertAlign w:val="baseline"/>
                          </w:rPr>
                          <w:t>≤ </w:t>
                        </w:r>
                        <w:r>
                          <w:rPr>
                            <w:rFonts w:ascii="Cambria" w:hAnsi="Cambria"/>
                            <w:sz w:val="22"/>
                            <w:vertAlign w:val="baseline"/>
                          </w:rPr>
                          <w:t>t </w:t>
                        </w:r>
                        <w:r>
                          <w:rPr>
                            <w:rFonts w:ascii="Cambria" w:hAnsi="Cambria"/>
                            <w:w w:val="110"/>
                            <w:sz w:val="22"/>
                            <w:vertAlign w:val="baseline"/>
                          </w:rPr>
                          <w:t>≤ </w:t>
                        </w:r>
                        <w:r>
                          <w:rPr>
                            <w:rFonts w:ascii="Cambria" w:hAnsi="Cambria"/>
                            <w:sz w:val="22"/>
                            <w:vertAlign w:val="baseline"/>
                          </w:rPr>
                          <w:t>b</w:t>
                        </w:r>
                        <w:r>
                          <w:rPr>
                            <w:rFonts w:ascii="Cambria" w:hAnsi="Cambria"/>
                            <w:spacing w:val="40"/>
                            <w:sz w:val="22"/>
                            <w:vertAlign w:val="baseline"/>
                          </w:rPr>
                          <w:t> </w:t>
                        </w:r>
                        <w:r>
                          <w:rPr>
                            <w:i/>
                            <w:sz w:val="22"/>
                            <w:vertAlign w:val="baseline"/>
                          </w:rPr>
                          <w:t>berlaku </w:t>
                        </w:r>
                        <w:r>
                          <w:rPr>
                            <w:rFonts w:ascii="Cambria" w:hAnsi="Cambria"/>
                            <w:sz w:val="22"/>
                            <w:vertAlign w:val="baseline"/>
                          </w:rPr>
                          <w:t>v</w:t>
                        </w:r>
                        <w:r>
                          <w:rPr>
                            <w:rFonts w:ascii="Calibri" w:hAnsi="Calibri"/>
                            <w:sz w:val="22"/>
                            <w:vertAlign w:val="baseline"/>
                          </w:rPr>
                          <w:t>(</w:t>
                        </w:r>
                        <w:r>
                          <w:rPr>
                            <w:rFonts w:ascii="Cambria" w:hAnsi="Cambria"/>
                            <w:sz w:val="22"/>
                            <w:vertAlign w:val="baseline"/>
                          </w:rPr>
                          <w:t>t</w:t>
                        </w:r>
                        <w:r>
                          <w:rPr>
                            <w:rFonts w:ascii="Calibri" w:hAnsi="Calibri"/>
                            <w:sz w:val="22"/>
                            <w:vertAlign w:val="baseline"/>
                          </w:rPr>
                          <w:t>) </w:t>
                        </w:r>
                        <w:r>
                          <w:rPr>
                            <w:rFonts w:ascii="Cambria" w:hAnsi="Cambria"/>
                            <w:w w:val="110"/>
                            <w:sz w:val="22"/>
                            <w:vertAlign w:val="baseline"/>
                          </w:rPr>
                          <w:t>≤ </w:t>
                        </w:r>
                        <w:r>
                          <w:rPr>
                            <w:rFonts w:ascii="Cambria" w:hAnsi="Cambria"/>
                            <w:sz w:val="22"/>
                            <w:vertAlign w:val="baseline"/>
                          </w:rPr>
                          <w:t>u</w:t>
                        </w:r>
                        <w:r>
                          <w:rPr>
                            <w:rFonts w:ascii="Calibri" w:hAnsi="Calibri"/>
                            <w:sz w:val="22"/>
                            <w:vertAlign w:val="baseline"/>
                          </w:rPr>
                          <w:t>(</w:t>
                        </w:r>
                        <w:r>
                          <w:rPr>
                            <w:rFonts w:ascii="Cambria" w:hAnsi="Cambria"/>
                            <w:sz w:val="22"/>
                            <w:vertAlign w:val="baseline"/>
                          </w:rPr>
                          <w:t>t</w:t>
                        </w:r>
                        <w:r>
                          <w:rPr>
                            <w:rFonts w:ascii="Calibri" w:hAnsi="Calibri"/>
                            <w:sz w:val="22"/>
                            <w:vertAlign w:val="baseline"/>
                          </w:rPr>
                          <w:t>)</w:t>
                        </w:r>
                        <w:r>
                          <w:rPr>
                            <w:i/>
                            <w:sz w:val="22"/>
                            <w:vertAlign w:val="baseline"/>
                          </w:rPr>
                          <w:t>.</w:t>
                        </w:r>
                      </w:p>
                      <w:p>
                        <w:pPr>
                          <w:spacing w:before="46"/>
                          <w:ind w:left="0" w:right="0" w:firstLine="0"/>
                          <w:jc w:val="left"/>
                          <w:rPr>
                            <w:b/>
                            <w:sz w:val="22"/>
                          </w:rPr>
                        </w:pPr>
                        <w:r>
                          <w:rPr>
                            <w:b/>
                            <w:spacing w:val="-2"/>
                            <w:sz w:val="22"/>
                          </w:rPr>
                          <w:t>Bukti.</w:t>
                        </w:r>
                      </w:p>
                      <w:p>
                        <w:pPr>
                          <w:spacing w:before="76"/>
                          <w:ind w:left="0" w:right="0" w:firstLine="0"/>
                          <w:jc w:val="left"/>
                          <w:rPr>
                            <w:sz w:val="22"/>
                          </w:rPr>
                        </w:pPr>
                        <w:r>
                          <w:rPr>
                            <w:spacing w:val="-2"/>
                            <w:sz w:val="22"/>
                          </w:rPr>
                          <w:t>Berdasarkan</w:t>
                        </w:r>
                        <w:r>
                          <w:rPr>
                            <w:spacing w:val="-7"/>
                            <w:sz w:val="22"/>
                          </w:rPr>
                          <w:t> </w:t>
                        </w:r>
                        <w:r>
                          <w:rPr>
                            <w:spacing w:val="-2"/>
                            <w:sz w:val="22"/>
                          </w:rPr>
                          <w:t>persamaan</w:t>
                        </w:r>
                      </w:p>
                    </w:txbxContent>
                  </v:textbox>
                  <w10:wrap type="none"/>
                </v:shape>
                <v:shape style="position:absolute;left:2332;top:3676;width:1612;height:374" type="#_x0000_t202" id="docshape147" filled="false" stroked="false">
                  <v:textbox inset="0,0,0,0">
                    <w:txbxContent>
                      <w:p>
                        <w:pPr>
                          <w:spacing w:line="370" w:lineRule="exact" w:before="0"/>
                          <w:ind w:left="0" w:right="0" w:firstLine="0"/>
                          <w:jc w:val="left"/>
                          <w:rPr>
                            <w:rFonts w:ascii="Cambria" w:hAnsi="Cambria"/>
                            <w:sz w:val="22"/>
                          </w:rPr>
                        </w:pPr>
                        <w:r>
                          <w:rPr>
                            <w:rFonts w:ascii="Cambria" w:hAnsi="Cambria"/>
                            <w:w w:val="120"/>
                            <w:sz w:val="22"/>
                          </w:rPr>
                          <w:t>u</w:t>
                        </w:r>
                        <w:r>
                          <w:rPr>
                            <w:rFonts w:ascii="Cambria" w:hAnsi="Cambria"/>
                            <w:w w:val="120"/>
                            <w:sz w:val="22"/>
                            <w:vertAlign w:val="superscript"/>
                          </w:rPr>
                          <w:t>′</w:t>
                        </w:r>
                        <w:r>
                          <w:rPr>
                            <w:rFonts w:ascii="Cambria" w:hAnsi="Cambria"/>
                            <w:spacing w:val="-13"/>
                            <w:w w:val="120"/>
                            <w:sz w:val="22"/>
                            <w:vertAlign w:val="baseline"/>
                          </w:rPr>
                          <w:t> </w:t>
                        </w:r>
                        <w:r>
                          <w:rPr>
                            <w:rFonts w:ascii="Calibri" w:hAnsi="Calibri"/>
                            <w:w w:val="125"/>
                            <w:sz w:val="22"/>
                            <w:vertAlign w:val="baseline"/>
                          </w:rPr>
                          <w:t>=</w:t>
                        </w:r>
                        <w:r>
                          <w:rPr>
                            <w:rFonts w:ascii="Calibri" w:hAnsi="Calibri"/>
                            <w:spacing w:val="-15"/>
                            <w:w w:val="125"/>
                            <w:sz w:val="22"/>
                            <w:vertAlign w:val="baseline"/>
                          </w:rPr>
                          <w:t> </w:t>
                        </w:r>
                        <w:r>
                          <w:rPr>
                            <w:rFonts w:ascii="Cambria" w:hAnsi="Cambria"/>
                            <w:w w:val="120"/>
                            <w:sz w:val="22"/>
                            <w:vertAlign w:val="baseline"/>
                          </w:rPr>
                          <w:t>ω</w:t>
                        </w:r>
                        <w:r>
                          <w:rPr>
                            <w:rFonts w:ascii="Calibri" w:hAnsi="Calibri"/>
                            <w:w w:val="120"/>
                            <w:sz w:val="22"/>
                            <w:vertAlign w:val="baseline"/>
                          </w:rPr>
                          <w:t>(</w:t>
                        </w:r>
                        <w:r>
                          <w:rPr>
                            <w:rFonts w:ascii="Cambria" w:hAnsi="Cambria"/>
                            <w:w w:val="120"/>
                            <w:sz w:val="22"/>
                            <w:vertAlign w:val="baseline"/>
                          </w:rPr>
                          <w:t>t,</w:t>
                        </w:r>
                        <w:r>
                          <w:rPr>
                            <w:rFonts w:ascii="Cambria" w:hAnsi="Cambria"/>
                            <w:spacing w:val="-23"/>
                            <w:w w:val="120"/>
                            <w:sz w:val="22"/>
                            <w:vertAlign w:val="baseline"/>
                          </w:rPr>
                          <w:t> </w:t>
                        </w:r>
                        <w:r>
                          <w:rPr>
                            <w:rFonts w:ascii="Cambria" w:hAnsi="Cambria"/>
                            <w:w w:val="120"/>
                            <w:sz w:val="22"/>
                            <w:vertAlign w:val="baseline"/>
                          </w:rPr>
                          <w:t>u</w:t>
                        </w:r>
                        <w:r>
                          <w:rPr>
                            <w:rFonts w:ascii="Calibri" w:hAnsi="Calibri"/>
                            <w:w w:val="120"/>
                            <w:sz w:val="22"/>
                            <w:vertAlign w:val="baseline"/>
                          </w:rPr>
                          <w:t>)</w:t>
                        </w:r>
                        <w:r>
                          <w:rPr>
                            <w:rFonts w:ascii="Calibri" w:hAnsi="Calibri"/>
                            <w:spacing w:val="-15"/>
                            <w:w w:val="120"/>
                            <w:sz w:val="22"/>
                            <w:vertAlign w:val="baseline"/>
                          </w:rPr>
                          <w:t> </w:t>
                        </w:r>
                        <w:r>
                          <w:rPr>
                            <w:rFonts w:ascii="Calibri" w:hAnsi="Calibri"/>
                            <w:w w:val="125"/>
                            <w:sz w:val="22"/>
                            <w:vertAlign w:val="baseline"/>
                          </w:rPr>
                          <w:t>+</w:t>
                        </w:r>
                        <w:r>
                          <w:rPr>
                            <w:rFonts w:ascii="Calibri" w:hAnsi="Calibri"/>
                            <w:spacing w:val="6"/>
                            <w:w w:val="125"/>
                            <w:sz w:val="22"/>
                            <w:vertAlign w:val="baseline"/>
                          </w:rPr>
                          <w:t> </w:t>
                        </w:r>
                        <w:r>
                          <w:rPr>
                            <w:rFonts w:ascii="Calibri" w:hAnsi="Calibri"/>
                            <w:w w:val="120"/>
                            <w:position w:val="15"/>
                            <w:sz w:val="22"/>
                            <w:vertAlign w:val="baseline"/>
                          </w:rPr>
                          <w:t>1</w:t>
                        </w:r>
                        <w:r>
                          <w:rPr>
                            <w:rFonts w:ascii="Calibri" w:hAnsi="Calibri"/>
                            <w:spacing w:val="-25"/>
                            <w:w w:val="120"/>
                            <w:position w:val="15"/>
                            <w:sz w:val="22"/>
                            <w:vertAlign w:val="baseline"/>
                          </w:rPr>
                          <w:t> </w:t>
                        </w:r>
                        <w:r>
                          <w:rPr>
                            <w:rFonts w:ascii="Cambria" w:hAnsi="Cambria"/>
                            <w:spacing w:val="-10"/>
                            <w:w w:val="120"/>
                            <w:sz w:val="22"/>
                            <w:vertAlign w:val="baseline"/>
                          </w:rPr>
                          <w:t>,</w:t>
                        </w:r>
                      </w:p>
                    </w:txbxContent>
                  </v:textbox>
                  <w10:wrap type="none"/>
                </v:shape>
                <v:shape style="position:absolute;left:3708;top:3974;width:151;height:219" type="#_x0000_t202" id="docshape148" filled="false" stroked="false">
                  <v:textbox inset="0,0,0,0">
                    <w:txbxContent>
                      <w:p>
                        <w:pPr>
                          <w:spacing w:line="213" w:lineRule="exact" w:before="0"/>
                          <w:ind w:left="0" w:right="0" w:firstLine="0"/>
                          <w:jc w:val="left"/>
                          <w:rPr>
                            <w:rFonts w:ascii="Cambria"/>
                            <w:sz w:val="22"/>
                          </w:rPr>
                        </w:pPr>
                        <w:r>
                          <w:rPr>
                            <w:rFonts w:ascii="Cambria"/>
                            <w:spacing w:val="-10"/>
                            <w:w w:val="105"/>
                            <w:sz w:val="22"/>
                          </w:rPr>
                          <w:t>n</w:t>
                        </w:r>
                      </w:p>
                    </w:txbxContent>
                  </v:textbox>
                  <w10:wrap type="none"/>
                </v:shape>
                <v:shape style="position:absolute;left:1445;top:3808;width:5520;height:630" type="#_x0000_t202" id="docshape149" filled="false" stroked="false">
                  <v:textbox inset="0,0,0,0">
                    <w:txbxContent>
                      <w:p>
                        <w:pPr>
                          <w:spacing w:line="239" w:lineRule="exact" w:before="0"/>
                          <w:ind w:left="2951" w:right="0" w:firstLine="0"/>
                          <w:jc w:val="left"/>
                          <w:rPr>
                            <w:rFonts w:ascii="Cambria"/>
                            <w:sz w:val="22"/>
                          </w:rPr>
                        </w:pPr>
                        <w:r>
                          <w:rPr>
                            <w:w w:val="115"/>
                            <w:sz w:val="22"/>
                          </w:rPr>
                          <w:t>untuk</w:t>
                        </w:r>
                        <w:r>
                          <w:rPr>
                            <w:spacing w:val="-16"/>
                            <w:w w:val="115"/>
                            <w:sz w:val="22"/>
                          </w:rPr>
                          <w:t> </w:t>
                        </w:r>
                        <w:r>
                          <w:rPr>
                            <w:rFonts w:ascii="Cambria"/>
                            <w:w w:val="115"/>
                            <w:sz w:val="22"/>
                          </w:rPr>
                          <w:t>n</w:t>
                        </w:r>
                        <w:r>
                          <w:rPr>
                            <w:rFonts w:ascii="Cambria"/>
                            <w:spacing w:val="-14"/>
                            <w:w w:val="115"/>
                            <w:sz w:val="22"/>
                          </w:rPr>
                          <w:t> </w:t>
                        </w:r>
                        <w:r>
                          <w:rPr>
                            <w:rFonts w:ascii="Calibri"/>
                            <w:w w:val="115"/>
                            <w:sz w:val="22"/>
                          </w:rPr>
                          <w:t>=</w:t>
                        </w:r>
                        <w:r>
                          <w:rPr>
                            <w:rFonts w:ascii="Calibri"/>
                            <w:spacing w:val="-11"/>
                            <w:w w:val="115"/>
                            <w:sz w:val="22"/>
                          </w:rPr>
                          <w:t> </w:t>
                        </w:r>
                        <w:r>
                          <w:rPr>
                            <w:rFonts w:ascii="Calibri"/>
                            <w:w w:val="115"/>
                            <w:sz w:val="22"/>
                          </w:rPr>
                          <w:t>1</w:t>
                        </w:r>
                        <w:r>
                          <w:rPr>
                            <w:rFonts w:ascii="Cambria"/>
                            <w:w w:val="115"/>
                            <w:sz w:val="22"/>
                          </w:rPr>
                          <w:t>,</w:t>
                        </w:r>
                        <w:r>
                          <w:rPr>
                            <w:rFonts w:ascii="Cambria"/>
                            <w:spacing w:val="-19"/>
                            <w:w w:val="115"/>
                            <w:sz w:val="22"/>
                          </w:rPr>
                          <w:t> </w:t>
                        </w:r>
                        <w:r>
                          <w:rPr>
                            <w:rFonts w:ascii="Calibri"/>
                            <w:w w:val="115"/>
                            <w:sz w:val="22"/>
                          </w:rPr>
                          <w:t>2</w:t>
                        </w:r>
                        <w:r>
                          <w:rPr>
                            <w:rFonts w:ascii="Cambria"/>
                            <w:w w:val="115"/>
                            <w:sz w:val="22"/>
                          </w:rPr>
                          <w:t>,</w:t>
                        </w:r>
                        <w:r>
                          <w:rPr>
                            <w:rFonts w:ascii="Cambria"/>
                            <w:spacing w:val="-20"/>
                            <w:w w:val="115"/>
                            <w:sz w:val="22"/>
                          </w:rPr>
                          <w:t> </w:t>
                        </w:r>
                        <w:r>
                          <w:rPr>
                            <w:rFonts w:ascii="Cambria"/>
                            <w:w w:val="115"/>
                            <w:sz w:val="22"/>
                          </w:rPr>
                          <w:t>.</w:t>
                        </w:r>
                        <w:r>
                          <w:rPr>
                            <w:rFonts w:ascii="Cambria"/>
                            <w:spacing w:val="-20"/>
                            <w:w w:val="115"/>
                            <w:sz w:val="22"/>
                          </w:rPr>
                          <w:t> </w:t>
                        </w:r>
                        <w:r>
                          <w:rPr>
                            <w:rFonts w:ascii="Cambria"/>
                            <w:w w:val="115"/>
                            <w:sz w:val="22"/>
                          </w:rPr>
                          <w:t>.</w:t>
                        </w:r>
                        <w:r>
                          <w:rPr>
                            <w:rFonts w:ascii="Cambria"/>
                            <w:spacing w:val="-21"/>
                            <w:w w:val="115"/>
                            <w:sz w:val="22"/>
                          </w:rPr>
                          <w:t> </w:t>
                        </w:r>
                        <w:r>
                          <w:rPr>
                            <w:rFonts w:ascii="Cambria"/>
                            <w:spacing w:val="-10"/>
                            <w:w w:val="115"/>
                            <w:sz w:val="22"/>
                          </w:rPr>
                          <w:t>.</w:t>
                        </w:r>
                      </w:p>
                      <w:p>
                        <w:pPr>
                          <w:spacing w:before="108"/>
                          <w:ind w:left="0" w:right="0" w:firstLine="0"/>
                          <w:jc w:val="left"/>
                          <w:rPr>
                            <w:sz w:val="22"/>
                          </w:rPr>
                        </w:pPr>
                        <w:r>
                          <w:rPr>
                            <w:sz w:val="22"/>
                          </w:rPr>
                          <w:t>Misalkan</w:t>
                        </w:r>
                        <w:r>
                          <w:rPr>
                            <w:spacing w:val="-3"/>
                            <w:sz w:val="22"/>
                          </w:rPr>
                          <w:t> </w:t>
                        </w:r>
                        <w:r>
                          <w:rPr>
                            <w:rFonts w:ascii="Cambria" w:hAnsi="Cambria"/>
                            <w:sz w:val="22"/>
                          </w:rPr>
                          <w:t>u</w:t>
                        </w:r>
                        <w:r>
                          <w:rPr>
                            <w:rFonts w:ascii="Cambria" w:hAnsi="Cambria"/>
                            <w:sz w:val="22"/>
                            <w:vertAlign w:val="subscript"/>
                          </w:rPr>
                          <w:t>n</w:t>
                        </w:r>
                        <w:r>
                          <w:rPr>
                            <w:rFonts w:ascii="Calibri" w:hAnsi="Calibri"/>
                            <w:sz w:val="22"/>
                            <w:vertAlign w:val="baseline"/>
                          </w:rPr>
                          <w:t>(</w:t>
                        </w:r>
                        <w:r>
                          <w:rPr>
                            <w:rFonts w:ascii="Cambria" w:hAnsi="Cambria"/>
                            <w:sz w:val="22"/>
                            <w:vertAlign w:val="baseline"/>
                          </w:rPr>
                          <w:t>t</w:t>
                        </w:r>
                        <w:r>
                          <w:rPr>
                            <w:rFonts w:ascii="Calibri" w:hAnsi="Calibri"/>
                            <w:sz w:val="22"/>
                            <w:vertAlign w:val="baseline"/>
                          </w:rPr>
                          <w:t>)</w:t>
                        </w:r>
                        <w:r>
                          <w:rPr>
                            <w:rFonts w:ascii="Calibri" w:hAnsi="Calibri"/>
                            <w:spacing w:val="3"/>
                            <w:sz w:val="22"/>
                            <w:vertAlign w:val="baseline"/>
                          </w:rPr>
                          <w:t> </w:t>
                        </w:r>
                        <w:r>
                          <w:rPr>
                            <w:sz w:val="22"/>
                            <w:vertAlign w:val="baseline"/>
                          </w:rPr>
                          <w:t>menyatakan</w:t>
                        </w:r>
                        <w:r>
                          <w:rPr>
                            <w:spacing w:val="-3"/>
                            <w:sz w:val="22"/>
                            <w:vertAlign w:val="baseline"/>
                          </w:rPr>
                          <w:t> </w:t>
                        </w:r>
                        <w:r>
                          <w:rPr>
                            <w:sz w:val="22"/>
                            <w:vertAlign w:val="baseline"/>
                          </w:rPr>
                          <w:t>solusi</w:t>
                        </w:r>
                        <w:r>
                          <w:rPr>
                            <w:spacing w:val="-3"/>
                            <w:sz w:val="22"/>
                            <w:vertAlign w:val="baseline"/>
                          </w:rPr>
                          <w:t> </w:t>
                        </w:r>
                        <w:r>
                          <w:rPr>
                            <w:sz w:val="22"/>
                            <w:vertAlign w:val="baseline"/>
                          </w:rPr>
                          <w:t>dari</w:t>
                        </w:r>
                        <w:r>
                          <w:rPr>
                            <w:spacing w:val="-3"/>
                            <w:sz w:val="22"/>
                            <w:vertAlign w:val="baseline"/>
                          </w:rPr>
                          <w:t> </w:t>
                        </w:r>
                        <w:r>
                          <w:rPr>
                            <w:rFonts w:ascii="Cambria" w:hAnsi="Cambria"/>
                            <w:sz w:val="22"/>
                            <w:vertAlign w:val="baseline"/>
                          </w:rPr>
                          <w:t>u</w:t>
                        </w:r>
                        <w:r>
                          <w:rPr>
                            <w:rFonts w:ascii="Cambria" w:hAnsi="Cambria"/>
                            <w:sz w:val="22"/>
                            <w:vertAlign w:val="superscript"/>
                          </w:rPr>
                          <w:t>′</w:t>
                        </w:r>
                        <w:r>
                          <w:rPr>
                            <w:rFonts w:ascii="Cambria" w:hAnsi="Cambria"/>
                            <w:spacing w:val="17"/>
                            <w:sz w:val="22"/>
                            <w:vertAlign w:val="baseline"/>
                          </w:rPr>
                          <w:t> </w:t>
                        </w:r>
                        <w:r>
                          <w:rPr>
                            <w:sz w:val="22"/>
                            <w:vertAlign w:val="baseline"/>
                          </w:rPr>
                          <w:t>dengan</w:t>
                        </w:r>
                        <w:r>
                          <w:rPr>
                            <w:spacing w:val="-3"/>
                            <w:sz w:val="22"/>
                            <w:vertAlign w:val="baseline"/>
                          </w:rPr>
                          <w:t> </w:t>
                        </w:r>
                        <w:r>
                          <w:rPr>
                            <w:rFonts w:ascii="Cambria" w:hAnsi="Cambria"/>
                            <w:sz w:val="22"/>
                            <w:vertAlign w:val="baseline"/>
                          </w:rPr>
                          <w:t>u</w:t>
                        </w:r>
                        <w:r>
                          <w:rPr>
                            <w:rFonts w:ascii="Cambria" w:hAnsi="Cambria"/>
                            <w:sz w:val="22"/>
                            <w:vertAlign w:val="subscript"/>
                          </w:rPr>
                          <w:t>n</w:t>
                        </w:r>
                        <w:r>
                          <w:rPr>
                            <w:rFonts w:ascii="Calibri" w:hAnsi="Calibri"/>
                            <w:sz w:val="22"/>
                            <w:vertAlign w:val="baseline"/>
                          </w:rPr>
                          <w:t>(</w:t>
                        </w:r>
                        <w:r>
                          <w:rPr>
                            <w:rFonts w:ascii="Cambria" w:hAnsi="Cambria"/>
                            <w:sz w:val="22"/>
                            <w:vertAlign w:val="baseline"/>
                          </w:rPr>
                          <w:t>a</w:t>
                        </w:r>
                        <w:r>
                          <w:rPr>
                            <w:rFonts w:ascii="Calibri" w:hAnsi="Calibri"/>
                            <w:sz w:val="22"/>
                            <w:vertAlign w:val="baseline"/>
                          </w:rPr>
                          <w:t>)</w:t>
                        </w:r>
                        <w:r>
                          <w:rPr>
                            <w:rFonts w:ascii="Calibri" w:hAnsi="Calibri"/>
                            <w:spacing w:val="24"/>
                            <w:sz w:val="22"/>
                            <w:vertAlign w:val="baseline"/>
                          </w:rPr>
                          <w:t> </w:t>
                        </w:r>
                        <w:r>
                          <w:rPr>
                            <w:rFonts w:ascii="Calibri" w:hAnsi="Calibri"/>
                            <w:sz w:val="22"/>
                            <w:vertAlign w:val="baseline"/>
                          </w:rPr>
                          <w:t>=</w:t>
                        </w:r>
                        <w:r>
                          <w:rPr>
                            <w:rFonts w:ascii="Calibri" w:hAnsi="Calibri"/>
                            <w:spacing w:val="26"/>
                            <w:sz w:val="22"/>
                            <w:vertAlign w:val="baseline"/>
                          </w:rPr>
                          <w:t> </w:t>
                        </w:r>
                        <w:r>
                          <w:rPr>
                            <w:rFonts w:ascii="Cambria" w:hAnsi="Cambria"/>
                            <w:spacing w:val="-2"/>
                            <w:sz w:val="22"/>
                            <w:vertAlign w:val="baseline"/>
                          </w:rPr>
                          <w:t>u</w:t>
                        </w:r>
                        <w:r>
                          <w:rPr>
                            <w:rFonts w:ascii="Calibri" w:hAnsi="Calibri"/>
                            <w:spacing w:val="-2"/>
                            <w:sz w:val="22"/>
                            <w:vertAlign w:val="baseline"/>
                          </w:rPr>
                          <w:t>(</w:t>
                        </w:r>
                        <w:r>
                          <w:rPr>
                            <w:rFonts w:ascii="Cambria" w:hAnsi="Cambria"/>
                            <w:spacing w:val="-2"/>
                            <w:sz w:val="22"/>
                            <w:vertAlign w:val="baseline"/>
                          </w:rPr>
                          <w:t>a</w:t>
                        </w:r>
                        <w:r>
                          <w:rPr>
                            <w:rFonts w:ascii="Calibri" w:hAnsi="Calibri"/>
                            <w:spacing w:val="-2"/>
                            <w:sz w:val="22"/>
                            <w:vertAlign w:val="baseline"/>
                          </w:rPr>
                          <w:t>)</w:t>
                        </w:r>
                        <w:r>
                          <w:rPr>
                            <w:spacing w:val="-2"/>
                            <w:sz w:val="22"/>
                            <w:vertAlign w:val="baseline"/>
                          </w:rPr>
                          <w:t>,</w:t>
                        </w:r>
                      </w:p>
                    </w:txbxContent>
                  </v:textbox>
                  <w10:wrap type="none"/>
                </v:shape>
                <w10:wrap type="topAndBottom"/>
              </v:group>
            </w:pict>
          </mc:Fallback>
        </mc:AlternateContent>
      </w:r>
    </w:p>
    <w:p>
      <w:pPr>
        <w:pStyle w:val="BodyText"/>
        <w:spacing w:after="0"/>
        <w:rPr>
          <w:sz w:val="10"/>
        </w:rPr>
        <w:sectPr>
          <w:pgSz w:w="8400" w:h="11910"/>
          <w:pgMar w:header="252" w:footer="0" w:top="480" w:bottom="280" w:left="0" w:right="0"/>
        </w:sectPr>
      </w:pPr>
    </w:p>
    <w:p>
      <w:pPr>
        <w:pStyle w:val="BodyText"/>
      </w:pPr>
    </w:p>
    <w:p>
      <w:pPr>
        <w:pStyle w:val="BodyText"/>
        <w:spacing w:before="79"/>
      </w:pPr>
    </w:p>
    <w:p>
      <w:pPr>
        <w:pStyle w:val="BodyText"/>
        <w:spacing w:line="292" w:lineRule="auto"/>
        <w:ind w:left="1445" w:right="1443"/>
        <w:jc w:val="both"/>
      </w:pPr>
      <w:r>
        <w:rPr/>
        <mc:AlternateContent>
          <mc:Choice Requires="wps">
            <w:drawing>
              <wp:anchor distT="0" distB="0" distL="0" distR="0" allowOverlap="1" layoutInCell="1" locked="0" behindDoc="1" simplePos="0" relativeHeight="480316928">
                <wp:simplePos x="0" y="0"/>
                <wp:positionH relativeFrom="page">
                  <wp:posOffset>720001</wp:posOffset>
                </wp:positionH>
                <wp:positionV relativeFrom="paragraph">
                  <wp:posOffset>-86489</wp:posOffset>
                </wp:positionV>
                <wp:extent cx="3888104" cy="3765550"/>
                <wp:effectExtent l="0" t="0" r="0" b="0"/>
                <wp:wrapNone/>
                <wp:docPr id="170" name="Group 170"/>
                <wp:cNvGraphicFramePr>
                  <a:graphicFrameLocks/>
                </wp:cNvGraphicFramePr>
                <a:graphic>
                  <a:graphicData uri="http://schemas.microsoft.com/office/word/2010/wordprocessingGroup">
                    <wpg:wgp>
                      <wpg:cNvPr id="170" name="Group 170"/>
                      <wpg:cNvGrpSpPr/>
                      <wpg:grpSpPr>
                        <a:xfrm>
                          <a:off x="0" y="0"/>
                          <a:ext cx="3888104" cy="3765550"/>
                          <a:chExt cx="3888104" cy="3765550"/>
                        </a:xfrm>
                      </wpg:grpSpPr>
                      <wps:wsp>
                        <wps:cNvPr id="171" name="Graphic 171"/>
                        <wps:cNvSpPr/>
                        <wps:spPr>
                          <a:xfrm>
                            <a:off x="0" y="0"/>
                            <a:ext cx="3888104" cy="3765550"/>
                          </a:xfrm>
                          <a:custGeom>
                            <a:avLst/>
                            <a:gdLst/>
                            <a:ahLst/>
                            <a:cxnLst/>
                            <a:rect l="l" t="t" r="r" b="b"/>
                            <a:pathLst>
                              <a:path w="3888104" h="3765550">
                                <a:moveTo>
                                  <a:pt x="3888049" y="0"/>
                                </a:moveTo>
                                <a:lnTo>
                                  <a:pt x="0" y="0"/>
                                </a:lnTo>
                                <a:lnTo>
                                  <a:pt x="0" y="3765180"/>
                                </a:lnTo>
                                <a:lnTo>
                                  <a:pt x="3888049" y="3765180"/>
                                </a:lnTo>
                                <a:lnTo>
                                  <a:pt x="3888049" y="0"/>
                                </a:lnTo>
                                <a:close/>
                              </a:path>
                            </a:pathLst>
                          </a:custGeom>
                          <a:solidFill>
                            <a:srgbClr val="7F7F7F"/>
                          </a:solidFill>
                        </wps:spPr>
                        <wps:bodyPr wrap="square" lIns="0" tIns="0" rIns="0" bIns="0" rtlCol="0">
                          <a:prstTxWarp prst="textNoShape">
                            <a:avLst/>
                          </a:prstTxWarp>
                          <a:noAutofit/>
                        </wps:bodyPr>
                      </wps:wsp>
                      <wps:wsp>
                        <wps:cNvPr id="172" name="Graphic 172"/>
                        <wps:cNvSpPr/>
                        <wps:spPr>
                          <a:xfrm>
                            <a:off x="17999" y="18000"/>
                            <a:ext cx="3852545" cy="3729354"/>
                          </a:xfrm>
                          <a:custGeom>
                            <a:avLst/>
                            <a:gdLst/>
                            <a:ahLst/>
                            <a:cxnLst/>
                            <a:rect l="l" t="t" r="r" b="b"/>
                            <a:pathLst>
                              <a:path w="3852545" h="3729354">
                                <a:moveTo>
                                  <a:pt x="3852049" y="0"/>
                                </a:moveTo>
                                <a:lnTo>
                                  <a:pt x="0" y="0"/>
                                </a:lnTo>
                                <a:lnTo>
                                  <a:pt x="0" y="3729180"/>
                                </a:lnTo>
                                <a:lnTo>
                                  <a:pt x="3852049" y="3729180"/>
                                </a:lnTo>
                                <a:lnTo>
                                  <a:pt x="385204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56.693001pt;margin-top:-6.810198pt;width:306.150pt;height:296.5pt;mso-position-horizontal-relative:page;mso-position-vertical-relative:paragraph;z-index:-22999552" id="docshapegroup150" coordorigin="1134,-136" coordsize="6123,5930">
                <v:rect style="position:absolute;left:1133;top:-137;width:6123;height:5930" id="docshape151" filled="true" fillcolor="#7f7f7f" stroked="false">
                  <v:fill type="solid"/>
                </v:rect>
                <v:rect style="position:absolute;left:1162;top:-108;width:6067;height:5873" id="docshape152" filled="true" fillcolor="#ffffff" stroked="false">
                  <v:fill type="solid"/>
                </v:rect>
                <w10:wrap type="none"/>
              </v:group>
            </w:pict>
          </mc:Fallback>
        </mc:AlternateContent>
      </w:r>
      <w:r>
        <w:rPr/>
        <w:t>maka</w:t>
      </w:r>
      <w:r>
        <w:rPr>
          <w:spacing w:val="-14"/>
        </w:rPr>
        <w:t> </w:t>
      </w:r>
      <w:r>
        <w:rPr/>
        <w:t>dapat</w:t>
      </w:r>
      <w:r>
        <w:rPr>
          <w:spacing w:val="-14"/>
        </w:rPr>
        <w:t> </w:t>
      </w:r>
      <w:r>
        <w:rPr/>
        <w:t>dinyatakan</w:t>
      </w:r>
      <w:r>
        <w:rPr>
          <w:spacing w:val="-14"/>
        </w:rPr>
        <w:t> </w:t>
      </w:r>
      <w:r>
        <w:rPr/>
        <w:t>bahwa</w:t>
      </w:r>
      <w:r>
        <w:rPr>
          <w:spacing w:val="-13"/>
        </w:rPr>
        <w:t> </w:t>
      </w:r>
      <w:r>
        <w:rPr/>
        <w:t>terdapat</w:t>
      </w:r>
      <w:r>
        <w:rPr>
          <w:spacing w:val="-14"/>
        </w:rPr>
        <w:t> </w:t>
      </w:r>
      <w:r>
        <w:rPr>
          <w:rFonts w:ascii="Cambria" w:hAnsi="Cambria"/>
        </w:rPr>
        <w:t>n</w:t>
      </w:r>
      <w:r>
        <w:rPr>
          <w:rFonts w:ascii="Calibri" w:hAnsi="Calibri"/>
          <w:vertAlign w:val="subscript"/>
        </w:rPr>
        <w:t>0</w:t>
      </w:r>
      <w:r>
        <w:rPr>
          <w:rFonts w:ascii="Calibri" w:hAnsi="Calibri"/>
          <w:spacing w:val="-4"/>
          <w:vertAlign w:val="baseline"/>
        </w:rPr>
        <w:t> </w:t>
      </w:r>
      <w:r>
        <w:rPr>
          <w:vertAlign w:val="baseline"/>
        </w:rPr>
        <w:t>sedemikian</w:t>
      </w:r>
      <w:r>
        <w:rPr>
          <w:spacing w:val="-14"/>
          <w:vertAlign w:val="baseline"/>
        </w:rPr>
        <w:t> </w:t>
      </w:r>
      <w:r>
        <w:rPr>
          <w:vertAlign w:val="baseline"/>
        </w:rPr>
        <w:t>sehingga </w:t>
      </w:r>
      <w:r>
        <w:rPr>
          <w:rFonts w:ascii="Cambria" w:hAnsi="Cambria"/>
          <w:vertAlign w:val="baseline"/>
        </w:rPr>
        <w:t>u</w:t>
      </w:r>
      <w:r>
        <w:rPr>
          <w:rFonts w:ascii="Cambria" w:hAnsi="Cambria"/>
          <w:vertAlign w:val="subscript"/>
        </w:rPr>
        <w:t>n</w:t>
      </w:r>
      <w:r>
        <w:rPr>
          <w:rFonts w:ascii="Calibri" w:hAnsi="Calibri"/>
          <w:vertAlign w:val="baseline"/>
        </w:rPr>
        <w:t>(</w:t>
      </w:r>
      <w:r>
        <w:rPr>
          <w:rFonts w:ascii="Cambria" w:hAnsi="Cambria"/>
          <w:vertAlign w:val="baseline"/>
        </w:rPr>
        <w:t>t</w:t>
      </w:r>
      <w:r>
        <w:rPr>
          <w:rFonts w:ascii="Calibri" w:hAnsi="Calibri"/>
          <w:vertAlign w:val="baseline"/>
        </w:rPr>
        <w:t>) </w:t>
      </w:r>
      <w:r>
        <w:rPr>
          <w:vertAlign w:val="baseline"/>
        </w:rPr>
        <w:t>untuk </w:t>
      </w:r>
      <w:r>
        <w:rPr>
          <w:rFonts w:ascii="Cambria" w:hAnsi="Cambria"/>
          <w:vertAlign w:val="baseline"/>
        </w:rPr>
        <w:t>n</w:t>
      </w:r>
      <w:r>
        <w:rPr>
          <w:rFonts w:ascii="Cambria" w:hAnsi="Cambria"/>
          <w:w w:val="110"/>
          <w:vertAlign w:val="baseline"/>
        </w:rPr>
        <w:t> ≥</w:t>
      </w:r>
      <w:r>
        <w:rPr>
          <w:rFonts w:ascii="Cambria" w:hAnsi="Cambria"/>
          <w:w w:val="110"/>
          <w:vertAlign w:val="baseline"/>
        </w:rPr>
        <w:t> </w:t>
      </w:r>
      <w:r>
        <w:rPr>
          <w:rFonts w:ascii="Cambria" w:hAnsi="Cambria"/>
          <w:vertAlign w:val="baseline"/>
        </w:rPr>
        <w:t>n</w:t>
      </w:r>
      <w:r>
        <w:rPr>
          <w:rFonts w:ascii="Calibri" w:hAnsi="Calibri"/>
          <w:vertAlign w:val="subscript"/>
        </w:rPr>
        <w:t>0</w:t>
      </w:r>
      <w:r>
        <w:rPr>
          <w:rFonts w:ascii="Calibri" w:hAnsi="Calibri"/>
          <w:spacing w:val="40"/>
          <w:vertAlign w:val="baseline"/>
        </w:rPr>
        <w:t> </w:t>
      </w:r>
      <w:r>
        <w:rPr>
          <w:vertAlign w:val="baseline"/>
        </w:rPr>
        <w:t>terdefinisi pada </w:t>
      </w:r>
      <w:r>
        <w:rPr>
          <w:rFonts w:ascii="Calibri" w:hAnsi="Calibri"/>
          <w:vertAlign w:val="baseline"/>
        </w:rPr>
        <w:t>[</w:t>
      </w:r>
      <w:r>
        <w:rPr>
          <w:rFonts w:ascii="Cambria" w:hAnsi="Cambria"/>
          <w:vertAlign w:val="baseline"/>
        </w:rPr>
        <w:t>a,</w:t>
      </w:r>
      <w:r>
        <w:rPr>
          <w:rFonts w:ascii="Cambria" w:hAnsi="Cambria"/>
          <w:spacing w:val="-5"/>
          <w:vertAlign w:val="baseline"/>
        </w:rPr>
        <w:t> </w:t>
      </w:r>
      <w:r>
        <w:rPr>
          <w:rFonts w:ascii="Cambria" w:hAnsi="Cambria"/>
          <w:vertAlign w:val="baseline"/>
        </w:rPr>
        <w:t>b</w:t>
      </w:r>
      <w:r>
        <w:rPr>
          <w:rFonts w:ascii="Calibri" w:hAnsi="Calibri"/>
          <w:vertAlign w:val="baseline"/>
        </w:rPr>
        <w:t>] </w:t>
      </w:r>
      <w:r>
        <w:rPr>
          <w:vertAlign w:val="baseline"/>
        </w:rPr>
        <w:t>dan </w:t>
      </w:r>
      <w:r>
        <w:rPr>
          <w:rFonts w:ascii="Cambria" w:hAnsi="Cambria"/>
          <w:vertAlign w:val="baseline"/>
        </w:rPr>
        <w:t>u</w:t>
      </w:r>
      <w:r>
        <w:rPr>
          <w:rFonts w:ascii="Cambria" w:hAnsi="Cambria"/>
          <w:vertAlign w:val="subscript"/>
        </w:rPr>
        <w:t>n</w:t>
      </w:r>
      <w:r>
        <w:rPr>
          <w:rFonts w:ascii="Calibri" w:hAnsi="Calibri"/>
          <w:vertAlign w:val="baseline"/>
        </w:rPr>
        <w:t>(</w:t>
      </w:r>
      <w:r>
        <w:rPr>
          <w:rFonts w:ascii="Cambria" w:hAnsi="Cambria"/>
          <w:vertAlign w:val="baseline"/>
        </w:rPr>
        <w:t>t</w:t>
      </w:r>
      <w:r>
        <w:rPr>
          <w:rFonts w:ascii="Calibri" w:hAnsi="Calibri"/>
          <w:vertAlign w:val="baseline"/>
        </w:rPr>
        <w:t>)</w:t>
      </w:r>
      <w:r>
        <w:rPr>
          <w:rFonts w:ascii="Calibri" w:hAnsi="Calibri"/>
          <w:spacing w:val="40"/>
          <w:vertAlign w:val="baseline"/>
        </w:rPr>
        <w:t> </w:t>
      </w:r>
      <w:r>
        <w:rPr>
          <w:rFonts w:ascii="Cambria" w:hAnsi="Cambria"/>
          <w:vertAlign w:val="baseline"/>
        </w:rPr>
        <w:t>→</w:t>
      </w:r>
      <w:r>
        <w:rPr>
          <w:rFonts w:ascii="Cambria" w:hAnsi="Cambria"/>
          <w:spacing w:val="40"/>
          <w:vertAlign w:val="baseline"/>
        </w:rPr>
        <w:t> </w:t>
      </w:r>
      <w:r>
        <w:rPr>
          <w:rFonts w:ascii="Cambria" w:hAnsi="Cambria"/>
          <w:vertAlign w:val="baseline"/>
        </w:rPr>
        <w:t>u</w:t>
      </w:r>
      <w:r>
        <w:rPr>
          <w:rFonts w:ascii="Calibri" w:hAnsi="Calibri"/>
          <w:vertAlign w:val="baseline"/>
        </w:rPr>
        <w:t>(</w:t>
      </w:r>
      <w:r>
        <w:rPr>
          <w:rFonts w:ascii="Cambria" w:hAnsi="Cambria"/>
          <w:vertAlign w:val="baseline"/>
        </w:rPr>
        <w:t>t</w:t>
      </w:r>
      <w:r>
        <w:rPr>
          <w:rFonts w:ascii="Calibri" w:hAnsi="Calibri"/>
          <w:vertAlign w:val="baseline"/>
        </w:rPr>
        <w:t>) </w:t>
      </w:r>
      <w:r>
        <w:rPr>
          <w:vertAlign w:val="baseline"/>
        </w:rPr>
        <w:t>secara uniform di </w:t>
      </w:r>
      <w:r>
        <w:rPr>
          <w:rFonts w:ascii="Calibri" w:hAnsi="Calibri"/>
          <w:vertAlign w:val="baseline"/>
        </w:rPr>
        <w:t>[</w:t>
      </w:r>
      <w:r>
        <w:rPr>
          <w:rFonts w:ascii="Cambria" w:hAnsi="Cambria"/>
          <w:vertAlign w:val="baseline"/>
        </w:rPr>
        <w:t>a, b</w:t>
      </w:r>
      <w:r>
        <w:rPr>
          <w:rFonts w:ascii="Calibri" w:hAnsi="Calibri"/>
          <w:vertAlign w:val="baseline"/>
        </w:rPr>
        <w:t>]</w:t>
      </w:r>
      <w:r>
        <w:rPr>
          <w:vertAlign w:val="baseline"/>
        </w:rPr>
        <w:t>.</w:t>
      </w:r>
    </w:p>
    <w:p>
      <w:pPr>
        <w:pStyle w:val="BodyText"/>
        <w:spacing w:line="292" w:lineRule="auto" w:before="4"/>
        <w:ind w:left="1445" w:right="1443"/>
        <w:jc w:val="both"/>
      </w:pPr>
      <w:r>
        <w:rPr>
          <w:w w:val="105"/>
        </w:rPr>
        <w:t>Akan</w:t>
      </w:r>
      <w:r>
        <w:rPr>
          <w:spacing w:val="25"/>
          <w:w w:val="105"/>
        </w:rPr>
        <w:t> </w:t>
      </w:r>
      <w:r>
        <w:rPr>
          <w:w w:val="105"/>
        </w:rPr>
        <w:t>ditunjukkan</w:t>
      </w:r>
      <w:r>
        <w:rPr>
          <w:spacing w:val="25"/>
          <w:w w:val="105"/>
        </w:rPr>
        <w:t> </w:t>
      </w:r>
      <w:r>
        <w:rPr>
          <w:w w:val="105"/>
        </w:rPr>
        <w:t>bahwa</w:t>
      </w:r>
      <w:r>
        <w:rPr>
          <w:spacing w:val="25"/>
          <w:w w:val="105"/>
        </w:rPr>
        <w:t> </w:t>
      </w:r>
      <w:r>
        <w:rPr>
          <w:rFonts w:ascii="Cambria" w:hAnsi="Cambria"/>
          <w:w w:val="105"/>
        </w:rPr>
        <w:t>v</w:t>
      </w:r>
      <w:r>
        <w:rPr>
          <w:rFonts w:ascii="Calibri" w:hAnsi="Calibri"/>
          <w:w w:val="105"/>
        </w:rPr>
        <w:t>(</w:t>
      </w:r>
      <w:r>
        <w:rPr>
          <w:rFonts w:ascii="Cambria" w:hAnsi="Cambria"/>
          <w:w w:val="105"/>
        </w:rPr>
        <w:t>t</w:t>
      </w:r>
      <w:r>
        <w:rPr>
          <w:rFonts w:ascii="Calibri" w:hAnsi="Calibri"/>
          <w:w w:val="105"/>
        </w:rPr>
        <w:t>)</w:t>
      </w:r>
      <w:r>
        <w:rPr>
          <w:rFonts w:ascii="Calibri" w:hAnsi="Calibri"/>
          <w:spacing w:val="39"/>
          <w:w w:val="125"/>
        </w:rPr>
        <w:t> </w:t>
      </w:r>
      <w:r>
        <w:rPr>
          <w:rFonts w:ascii="Cambria" w:hAnsi="Cambria"/>
          <w:w w:val="125"/>
        </w:rPr>
        <w:t>≤</w:t>
      </w:r>
      <w:r>
        <w:rPr>
          <w:rFonts w:ascii="Cambria" w:hAnsi="Cambria"/>
          <w:spacing w:val="40"/>
          <w:w w:val="125"/>
        </w:rPr>
        <w:t> </w:t>
      </w:r>
      <w:r>
        <w:rPr>
          <w:rFonts w:ascii="Cambria" w:hAnsi="Cambria"/>
          <w:w w:val="105"/>
        </w:rPr>
        <w:t>u</w:t>
      </w:r>
      <w:r>
        <w:rPr>
          <w:rFonts w:ascii="Cambria" w:hAnsi="Cambria"/>
          <w:w w:val="105"/>
          <w:vertAlign w:val="subscript"/>
        </w:rPr>
        <w:t>n</w:t>
      </w:r>
      <w:r>
        <w:rPr>
          <w:rFonts w:ascii="Calibri" w:hAnsi="Calibri"/>
          <w:w w:val="105"/>
          <w:vertAlign w:val="baseline"/>
        </w:rPr>
        <w:t>(</w:t>
      </w:r>
      <w:r>
        <w:rPr>
          <w:rFonts w:ascii="Cambria" w:hAnsi="Cambria"/>
          <w:w w:val="105"/>
          <w:vertAlign w:val="baseline"/>
        </w:rPr>
        <w:t>t</w:t>
      </w:r>
      <w:r>
        <w:rPr>
          <w:rFonts w:ascii="Calibri" w:hAnsi="Calibri"/>
          <w:w w:val="105"/>
          <w:vertAlign w:val="baseline"/>
        </w:rPr>
        <w:t>)</w:t>
      </w:r>
      <w:r>
        <w:rPr>
          <w:rFonts w:ascii="Calibri" w:hAnsi="Calibri"/>
          <w:spacing w:val="30"/>
          <w:w w:val="105"/>
          <w:vertAlign w:val="baseline"/>
        </w:rPr>
        <w:t> </w:t>
      </w:r>
      <w:r>
        <w:rPr>
          <w:w w:val="105"/>
          <w:vertAlign w:val="baseline"/>
        </w:rPr>
        <w:t>untuk</w:t>
      </w:r>
      <w:r>
        <w:rPr>
          <w:spacing w:val="25"/>
          <w:w w:val="105"/>
          <w:vertAlign w:val="baseline"/>
        </w:rPr>
        <w:t> </w:t>
      </w:r>
      <w:r>
        <w:rPr>
          <w:rFonts w:ascii="Cambria" w:hAnsi="Cambria"/>
          <w:w w:val="105"/>
          <w:vertAlign w:val="baseline"/>
        </w:rPr>
        <w:t>n</w:t>
      </w:r>
      <w:r>
        <w:rPr>
          <w:rFonts w:ascii="Cambria" w:hAnsi="Cambria"/>
          <w:spacing w:val="40"/>
          <w:w w:val="125"/>
          <w:vertAlign w:val="baseline"/>
        </w:rPr>
        <w:t> </w:t>
      </w:r>
      <w:r>
        <w:rPr>
          <w:rFonts w:ascii="Cambria" w:hAnsi="Cambria"/>
          <w:w w:val="125"/>
          <w:vertAlign w:val="baseline"/>
        </w:rPr>
        <w:t>≥</w:t>
      </w:r>
      <w:r>
        <w:rPr>
          <w:rFonts w:ascii="Cambria" w:hAnsi="Cambria"/>
          <w:spacing w:val="40"/>
          <w:w w:val="125"/>
          <w:vertAlign w:val="baseline"/>
        </w:rPr>
        <w:t> </w:t>
      </w:r>
      <w:r>
        <w:rPr>
          <w:rFonts w:ascii="Cambria" w:hAnsi="Cambria"/>
          <w:w w:val="105"/>
          <w:vertAlign w:val="baseline"/>
        </w:rPr>
        <w:t>n</w:t>
      </w:r>
      <w:r>
        <w:rPr>
          <w:rFonts w:ascii="Calibri" w:hAnsi="Calibri"/>
          <w:w w:val="105"/>
          <w:vertAlign w:val="subscript"/>
        </w:rPr>
        <w:t>0</w:t>
      </w:r>
      <w:r>
        <w:rPr>
          <w:w w:val="105"/>
          <w:vertAlign w:val="baseline"/>
        </w:rPr>
        <w:t>,</w:t>
      </w:r>
      <w:r>
        <w:rPr>
          <w:spacing w:val="32"/>
          <w:w w:val="105"/>
          <w:vertAlign w:val="baseline"/>
        </w:rPr>
        <w:t> </w:t>
      </w:r>
      <w:r>
        <w:rPr>
          <w:rFonts w:ascii="Cambria" w:hAnsi="Cambria"/>
          <w:w w:val="105"/>
          <w:vertAlign w:val="baseline"/>
        </w:rPr>
        <w:t>a</w:t>
      </w:r>
      <w:r>
        <w:rPr>
          <w:rFonts w:ascii="Cambria" w:hAnsi="Cambria"/>
          <w:spacing w:val="40"/>
          <w:w w:val="125"/>
          <w:vertAlign w:val="baseline"/>
        </w:rPr>
        <w:t> </w:t>
      </w:r>
      <w:r>
        <w:rPr>
          <w:rFonts w:ascii="Cambria" w:hAnsi="Cambria"/>
          <w:w w:val="125"/>
          <w:vertAlign w:val="baseline"/>
        </w:rPr>
        <w:t>≤ </w:t>
      </w:r>
      <w:r>
        <w:rPr>
          <w:rFonts w:ascii="Cambria" w:hAnsi="Cambria"/>
          <w:w w:val="105"/>
          <w:vertAlign w:val="baseline"/>
        </w:rPr>
        <w:t>t</w:t>
      </w:r>
      <w:r>
        <w:rPr>
          <w:rFonts w:ascii="Cambria" w:hAnsi="Cambria"/>
          <w:spacing w:val="-3"/>
          <w:w w:val="105"/>
          <w:vertAlign w:val="baseline"/>
        </w:rPr>
        <w:t> </w:t>
      </w:r>
      <w:r>
        <w:rPr>
          <w:rFonts w:ascii="Cambria" w:hAnsi="Cambria"/>
          <w:w w:val="125"/>
          <w:vertAlign w:val="baseline"/>
        </w:rPr>
        <w:t>≤</w:t>
      </w:r>
      <w:r>
        <w:rPr>
          <w:rFonts w:ascii="Cambria" w:hAnsi="Cambria"/>
          <w:spacing w:val="-13"/>
          <w:w w:val="125"/>
          <w:vertAlign w:val="baseline"/>
        </w:rPr>
        <w:t> </w:t>
      </w:r>
      <w:r>
        <w:rPr>
          <w:rFonts w:ascii="Cambria" w:hAnsi="Cambria"/>
          <w:w w:val="105"/>
          <w:vertAlign w:val="baseline"/>
        </w:rPr>
        <w:t>b</w:t>
      </w:r>
      <w:r>
        <w:rPr>
          <w:w w:val="105"/>
          <w:vertAlign w:val="baseline"/>
        </w:rPr>
        <w:t>.</w:t>
      </w:r>
      <w:r>
        <w:rPr>
          <w:spacing w:val="12"/>
          <w:w w:val="105"/>
          <w:vertAlign w:val="baseline"/>
        </w:rPr>
        <w:t> </w:t>
      </w:r>
      <w:r>
        <w:rPr>
          <w:w w:val="105"/>
          <w:vertAlign w:val="baseline"/>
        </w:rPr>
        <w:t>Misalkan</w:t>
      </w:r>
      <w:r>
        <w:rPr>
          <w:spacing w:val="-13"/>
          <w:w w:val="105"/>
          <w:vertAlign w:val="baseline"/>
        </w:rPr>
        <w:t> </w:t>
      </w:r>
      <w:r>
        <w:rPr>
          <w:w w:val="105"/>
          <w:vertAlign w:val="baseline"/>
        </w:rPr>
        <w:t>tidak</w:t>
      </w:r>
      <w:r>
        <w:rPr>
          <w:spacing w:val="-12"/>
          <w:w w:val="105"/>
          <w:vertAlign w:val="baseline"/>
        </w:rPr>
        <w:t> </w:t>
      </w:r>
      <w:r>
        <w:rPr>
          <w:w w:val="105"/>
          <w:vertAlign w:val="baseline"/>
        </w:rPr>
        <w:t>demikian,</w:t>
      </w:r>
      <w:r>
        <w:rPr>
          <w:spacing w:val="-11"/>
          <w:w w:val="105"/>
          <w:vertAlign w:val="baseline"/>
        </w:rPr>
        <w:t> </w:t>
      </w:r>
      <w:r>
        <w:rPr>
          <w:w w:val="105"/>
          <w:vertAlign w:val="baseline"/>
        </w:rPr>
        <w:t>maka</w:t>
      </w:r>
      <w:r>
        <w:rPr>
          <w:spacing w:val="-13"/>
          <w:w w:val="105"/>
          <w:vertAlign w:val="baseline"/>
        </w:rPr>
        <w:t> </w:t>
      </w:r>
      <w:r>
        <w:rPr>
          <w:w w:val="105"/>
          <w:vertAlign w:val="baseline"/>
        </w:rPr>
        <w:t>terdapat</w:t>
      </w:r>
      <w:r>
        <w:rPr>
          <w:spacing w:val="-13"/>
          <w:w w:val="105"/>
          <w:vertAlign w:val="baseline"/>
        </w:rPr>
        <w:t> </w:t>
      </w:r>
      <w:r>
        <w:rPr>
          <w:rFonts w:ascii="Cambria" w:hAnsi="Cambria"/>
          <w:w w:val="105"/>
          <w:vertAlign w:val="baseline"/>
        </w:rPr>
        <w:t>t</w:t>
      </w:r>
      <w:r>
        <w:rPr>
          <w:rFonts w:ascii="Calibri" w:hAnsi="Calibri"/>
          <w:w w:val="105"/>
          <w:vertAlign w:val="subscript"/>
        </w:rPr>
        <w:t>2</w:t>
      </w:r>
      <w:r>
        <w:rPr>
          <w:rFonts w:ascii="Calibri" w:hAnsi="Calibri"/>
          <w:w w:val="105"/>
          <w:vertAlign w:val="baseline"/>
        </w:rPr>
        <w:t> </w:t>
      </w:r>
      <w:r>
        <w:rPr>
          <w:rFonts w:ascii="Cambria" w:hAnsi="Cambria"/>
          <w:w w:val="125"/>
          <w:vertAlign w:val="baseline"/>
        </w:rPr>
        <w:t>&lt;</w:t>
      </w:r>
      <w:r>
        <w:rPr>
          <w:rFonts w:ascii="Cambria" w:hAnsi="Cambria"/>
          <w:spacing w:val="-13"/>
          <w:w w:val="125"/>
          <w:vertAlign w:val="baseline"/>
        </w:rPr>
        <w:t> </w:t>
      </w:r>
      <w:r>
        <w:rPr>
          <w:rFonts w:ascii="Cambria" w:hAnsi="Cambria"/>
          <w:w w:val="105"/>
          <w:vertAlign w:val="baseline"/>
        </w:rPr>
        <w:t>t</w:t>
      </w:r>
      <w:r>
        <w:rPr>
          <w:rFonts w:ascii="Calibri" w:hAnsi="Calibri"/>
          <w:w w:val="105"/>
          <w:vertAlign w:val="subscript"/>
        </w:rPr>
        <w:t>1</w:t>
      </w:r>
      <w:r>
        <w:rPr>
          <w:rFonts w:ascii="Calibri" w:hAnsi="Calibri"/>
          <w:spacing w:val="-1"/>
          <w:w w:val="105"/>
          <w:vertAlign w:val="baseline"/>
        </w:rPr>
        <w:t> </w:t>
      </w:r>
      <w:r>
        <w:rPr>
          <w:w w:val="105"/>
          <w:vertAlign w:val="baseline"/>
        </w:rPr>
        <w:t>dalam </w:t>
      </w:r>
      <w:r>
        <w:rPr>
          <w:rFonts w:ascii="Calibri" w:hAnsi="Calibri"/>
          <w:w w:val="105"/>
          <w:vertAlign w:val="baseline"/>
        </w:rPr>
        <w:t>(</w:t>
      </w:r>
      <w:r>
        <w:rPr>
          <w:rFonts w:ascii="Cambria" w:hAnsi="Cambria"/>
          <w:w w:val="105"/>
          <w:vertAlign w:val="baseline"/>
        </w:rPr>
        <w:t>a,</w:t>
      </w:r>
      <w:r>
        <w:rPr>
          <w:rFonts w:ascii="Cambria" w:hAnsi="Cambria"/>
          <w:spacing w:val="-13"/>
          <w:w w:val="105"/>
          <w:vertAlign w:val="baseline"/>
        </w:rPr>
        <w:t> </w:t>
      </w:r>
      <w:r>
        <w:rPr>
          <w:rFonts w:ascii="Cambria" w:hAnsi="Cambria"/>
          <w:w w:val="105"/>
          <w:vertAlign w:val="baseline"/>
        </w:rPr>
        <w:t>b</w:t>
      </w:r>
      <w:r>
        <w:rPr>
          <w:rFonts w:ascii="Calibri" w:hAnsi="Calibri"/>
          <w:w w:val="105"/>
          <w:vertAlign w:val="baseline"/>
        </w:rPr>
        <w:t>) </w:t>
      </w:r>
      <w:r>
        <w:rPr>
          <w:w w:val="105"/>
          <w:vertAlign w:val="baseline"/>
        </w:rPr>
        <w:t>sedemikian sehingga </w:t>
      </w:r>
      <w:r>
        <w:rPr>
          <w:rFonts w:ascii="Cambria" w:hAnsi="Cambria"/>
          <w:w w:val="105"/>
          <w:vertAlign w:val="baseline"/>
        </w:rPr>
        <w:t>v</w:t>
      </w:r>
      <w:r>
        <w:rPr>
          <w:rFonts w:ascii="Calibri" w:hAnsi="Calibri"/>
          <w:w w:val="105"/>
          <w:vertAlign w:val="baseline"/>
        </w:rPr>
        <w:t>(</w:t>
      </w:r>
      <w:r>
        <w:rPr>
          <w:rFonts w:ascii="Cambria" w:hAnsi="Cambria"/>
          <w:w w:val="105"/>
          <w:vertAlign w:val="baseline"/>
        </w:rPr>
        <w:t>t</w:t>
      </w:r>
      <w:r>
        <w:rPr>
          <w:rFonts w:ascii="Calibri" w:hAnsi="Calibri"/>
          <w:w w:val="105"/>
          <w:vertAlign w:val="baseline"/>
        </w:rPr>
        <w:t>) </w:t>
      </w:r>
      <w:r>
        <w:rPr>
          <w:rFonts w:ascii="Cambria" w:hAnsi="Cambria"/>
          <w:w w:val="125"/>
          <w:vertAlign w:val="baseline"/>
        </w:rPr>
        <w:t>&gt; </w:t>
      </w:r>
      <w:r>
        <w:rPr>
          <w:rFonts w:ascii="Cambria" w:hAnsi="Cambria"/>
          <w:w w:val="105"/>
          <w:vertAlign w:val="baseline"/>
        </w:rPr>
        <w:t>u</w:t>
      </w:r>
      <w:r>
        <w:rPr>
          <w:rFonts w:ascii="Cambria" w:hAnsi="Cambria"/>
          <w:w w:val="105"/>
          <w:vertAlign w:val="subscript"/>
        </w:rPr>
        <w:t>n</w:t>
      </w:r>
      <w:r>
        <w:rPr>
          <w:rFonts w:ascii="Calibri" w:hAnsi="Calibri"/>
          <w:w w:val="105"/>
          <w:vertAlign w:val="baseline"/>
        </w:rPr>
        <w:t>(</w:t>
      </w:r>
      <w:r>
        <w:rPr>
          <w:rFonts w:ascii="Cambria" w:hAnsi="Cambria"/>
          <w:w w:val="105"/>
          <w:vertAlign w:val="baseline"/>
        </w:rPr>
        <w:t>t</w:t>
      </w:r>
      <w:r>
        <w:rPr>
          <w:rFonts w:ascii="Calibri" w:hAnsi="Calibri"/>
          <w:w w:val="105"/>
          <w:vertAlign w:val="baseline"/>
        </w:rPr>
        <w:t>) </w:t>
      </w:r>
      <w:r>
        <w:rPr>
          <w:w w:val="105"/>
          <w:vertAlign w:val="baseline"/>
        </w:rPr>
        <w:t>pada </w:t>
      </w:r>
      <w:r>
        <w:rPr>
          <w:rFonts w:ascii="Cambria" w:hAnsi="Cambria"/>
          <w:w w:val="105"/>
          <w:vertAlign w:val="baseline"/>
        </w:rPr>
        <w:t>t</w:t>
      </w:r>
      <w:r>
        <w:rPr>
          <w:rFonts w:ascii="Calibri" w:hAnsi="Calibri"/>
          <w:w w:val="105"/>
          <w:vertAlign w:val="subscript"/>
        </w:rPr>
        <w:t>2</w:t>
      </w:r>
      <w:r>
        <w:rPr>
          <w:rFonts w:ascii="Calibri" w:hAnsi="Calibri"/>
          <w:w w:val="105"/>
          <w:vertAlign w:val="baseline"/>
        </w:rPr>
        <w:t> </w:t>
      </w:r>
      <w:r>
        <w:rPr>
          <w:rFonts w:ascii="Cambria" w:hAnsi="Cambria"/>
          <w:w w:val="125"/>
          <w:vertAlign w:val="baseline"/>
        </w:rPr>
        <w:t>&lt; </w:t>
      </w:r>
      <w:r>
        <w:rPr>
          <w:rFonts w:ascii="Cambria" w:hAnsi="Cambria"/>
          <w:w w:val="105"/>
          <w:vertAlign w:val="baseline"/>
        </w:rPr>
        <w:t>t </w:t>
      </w:r>
      <w:r>
        <w:rPr>
          <w:rFonts w:ascii="Cambria" w:hAnsi="Cambria"/>
          <w:w w:val="125"/>
          <w:vertAlign w:val="baseline"/>
        </w:rPr>
        <w:t>≤ </w:t>
      </w:r>
      <w:r>
        <w:rPr>
          <w:rFonts w:ascii="Cambria" w:hAnsi="Cambria"/>
          <w:w w:val="105"/>
          <w:vertAlign w:val="baseline"/>
        </w:rPr>
        <w:t>t</w:t>
      </w:r>
      <w:r>
        <w:rPr>
          <w:rFonts w:ascii="Calibri" w:hAnsi="Calibri"/>
          <w:w w:val="105"/>
          <w:vertAlign w:val="subscript"/>
        </w:rPr>
        <w:t>1</w:t>
      </w:r>
      <w:r>
        <w:rPr>
          <w:rFonts w:ascii="Calibri" w:hAnsi="Calibri"/>
          <w:w w:val="105"/>
          <w:vertAlign w:val="baseline"/>
        </w:rPr>
        <w:t> </w:t>
      </w:r>
      <w:r>
        <w:rPr>
          <w:w w:val="105"/>
          <w:vertAlign w:val="baseline"/>
        </w:rPr>
        <w:t>dan </w:t>
      </w:r>
      <w:r>
        <w:rPr>
          <w:rFonts w:ascii="Cambria" w:hAnsi="Cambria"/>
          <w:w w:val="105"/>
          <w:vertAlign w:val="baseline"/>
        </w:rPr>
        <w:t>v</w:t>
      </w:r>
      <w:r>
        <w:rPr>
          <w:rFonts w:ascii="Calibri" w:hAnsi="Calibri"/>
          <w:w w:val="105"/>
          <w:vertAlign w:val="baseline"/>
        </w:rPr>
        <w:t>(</w:t>
      </w:r>
      <w:r>
        <w:rPr>
          <w:rFonts w:ascii="Cambria" w:hAnsi="Cambria"/>
          <w:w w:val="105"/>
          <w:vertAlign w:val="baseline"/>
        </w:rPr>
        <w:t>t</w:t>
      </w:r>
      <w:r>
        <w:rPr>
          <w:rFonts w:ascii="Calibri" w:hAnsi="Calibri"/>
          <w:w w:val="105"/>
          <w:vertAlign w:val="subscript"/>
        </w:rPr>
        <w:t>2</w:t>
      </w:r>
      <w:r>
        <w:rPr>
          <w:rFonts w:ascii="Calibri" w:hAnsi="Calibri"/>
          <w:w w:val="105"/>
          <w:vertAlign w:val="baseline"/>
        </w:rPr>
        <w:t>) </w:t>
      </w:r>
      <w:r>
        <w:rPr>
          <w:rFonts w:ascii="Calibri" w:hAnsi="Calibri"/>
          <w:w w:val="125"/>
          <w:vertAlign w:val="baseline"/>
        </w:rPr>
        <w:t>= </w:t>
      </w:r>
      <w:r>
        <w:rPr>
          <w:rFonts w:ascii="Cambria" w:hAnsi="Cambria"/>
          <w:w w:val="105"/>
          <w:vertAlign w:val="baseline"/>
        </w:rPr>
        <w:t>u</w:t>
      </w:r>
      <w:r>
        <w:rPr>
          <w:rFonts w:ascii="Cambria" w:hAnsi="Cambria"/>
          <w:w w:val="105"/>
          <w:vertAlign w:val="subscript"/>
        </w:rPr>
        <w:t>n</w:t>
      </w:r>
      <w:r>
        <w:rPr>
          <w:rFonts w:ascii="Calibri" w:hAnsi="Calibri"/>
          <w:w w:val="105"/>
          <w:vertAlign w:val="baseline"/>
        </w:rPr>
        <w:t>(</w:t>
      </w:r>
      <w:r>
        <w:rPr>
          <w:rFonts w:ascii="Cambria" w:hAnsi="Cambria"/>
          <w:w w:val="105"/>
          <w:vertAlign w:val="baseline"/>
        </w:rPr>
        <w:t>t</w:t>
      </w:r>
      <w:r>
        <w:rPr>
          <w:rFonts w:ascii="Calibri" w:hAnsi="Calibri"/>
          <w:w w:val="105"/>
          <w:vertAlign w:val="subscript"/>
        </w:rPr>
        <w:t>2</w:t>
      </w:r>
      <w:r>
        <w:rPr>
          <w:rFonts w:ascii="Calibri" w:hAnsi="Calibri"/>
          <w:w w:val="105"/>
          <w:vertAlign w:val="baseline"/>
        </w:rPr>
        <w:t>)</w:t>
      </w:r>
      <w:r>
        <w:rPr>
          <w:w w:val="105"/>
          <w:vertAlign w:val="baseline"/>
        </w:rPr>
        <w:t>.</w:t>
      </w:r>
      <w:r>
        <w:rPr>
          <w:w w:val="105"/>
          <w:vertAlign w:val="baseline"/>
        </w:rPr>
        <w:t> Maka</w:t>
      </w:r>
    </w:p>
    <w:p>
      <w:pPr>
        <w:pStyle w:val="BodyText"/>
        <w:tabs>
          <w:tab w:pos="3024" w:val="left" w:leader="none"/>
        </w:tabs>
        <w:spacing w:before="52"/>
        <w:ind w:right="8"/>
        <w:jc w:val="center"/>
        <w:rPr>
          <w:rFonts w:ascii="Calibri" w:hAnsi="Calibri"/>
        </w:rPr>
      </w:pPr>
      <w:r>
        <w:rPr>
          <w:rFonts w:ascii="Cambria" w:hAnsi="Cambria"/>
          <w:w w:val="120"/>
        </w:rPr>
        <w:t>v</w:t>
      </w:r>
      <w:r>
        <w:rPr>
          <w:rFonts w:ascii="Calibri" w:hAnsi="Calibri"/>
          <w:w w:val="120"/>
        </w:rPr>
        <w:t>(</w:t>
      </w:r>
      <w:r>
        <w:rPr>
          <w:rFonts w:ascii="Cambria" w:hAnsi="Cambria"/>
          <w:w w:val="120"/>
        </w:rPr>
        <w:t>t</w:t>
      </w:r>
      <w:r>
        <w:rPr>
          <w:rFonts w:ascii="Calibri" w:hAnsi="Calibri"/>
          <w:w w:val="120"/>
        </w:rPr>
        <w:t>)</w:t>
      </w:r>
      <w:r>
        <w:rPr>
          <w:rFonts w:ascii="Calibri" w:hAnsi="Calibri"/>
          <w:spacing w:val="-9"/>
          <w:w w:val="120"/>
        </w:rPr>
        <w:t> </w:t>
      </w:r>
      <w:r>
        <w:rPr>
          <w:rFonts w:ascii="Cambria" w:hAnsi="Cambria"/>
          <w:w w:val="120"/>
        </w:rPr>
        <w:t>−</w:t>
      </w:r>
      <w:r>
        <w:rPr>
          <w:rFonts w:ascii="Cambria" w:hAnsi="Cambria"/>
          <w:spacing w:val="-6"/>
          <w:w w:val="120"/>
        </w:rPr>
        <w:t> </w:t>
      </w:r>
      <w:r>
        <w:rPr>
          <w:rFonts w:ascii="Cambria" w:hAnsi="Cambria"/>
          <w:w w:val="120"/>
        </w:rPr>
        <w:t>v</w:t>
      </w:r>
      <w:r>
        <w:rPr>
          <w:rFonts w:ascii="Calibri" w:hAnsi="Calibri"/>
          <w:w w:val="120"/>
        </w:rPr>
        <w:t>(</w:t>
      </w:r>
      <w:r>
        <w:rPr>
          <w:rFonts w:ascii="Cambria" w:hAnsi="Cambria"/>
          <w:w w:val="120"/>
        </w:rPr>
        <w:t>t</w:t>
      </w:r>
      <w:r>
        <w:rPr>
          <w:rFonts w:ascii="Calibri" w:hAnsi="Calibri"/>
          <w:w w:val="120"/>
          <w:vertAlign w:val="subscript"/>
        </w:rPr>
        <w:t>2</w:t>
      </w:r>
      <w:r>
        <w:rPr>
          <w:rFonts w:ascii="Calibri" w:hAnsi="Calibri"/>
          <w:w w:val="120"/>
          <w:vertAlign w:val="baseline"/>
        </w:rPr>
        <w:t>)</w:t>
      </w:r>
      <w:r>
        <w:rPr>
          <w:rFonts w:ascii="Calibri" w:hAnsi="Calibri"/>
          <w:spacing w:val="6"/>
          <w:w w:val="120"/>
          <w:vertAlign w:val="baseline"/>
        </w:rPr>
        <w:t> </w:t>
      </w:r>
      <w:r>
        <w:rPr>
          <w:rFonts w:ascii="Cambria" w:hAnsi="Cambria"/>
          <w:w w:val="120"/>
          <w:vertAlign w:val="baseline"/>
        </w:rPr>
        <w:t>&gt;</w:t>
      </w:r>
      <w:r>
        <w:rPr>
          <w:rFonts w:ascii="Cambria" w:hAnsi="Cambria"/>
          <w:spacing w:val="6"/>
          <w:w w:val="120"/>
          <w:vertAlign w:val="baseline"/>
        </w:rPr>
        <w:t> </w:t>
      </w:r>
      <w:r>
        <w:rPr>
          <w:rFonts w:ascii="Cambria" w:hAnsi="Cambria"/>
          <w:w w:val="120"/>
          <w:vertAlign w:val="baseline"/>
        </w:rPr>
        <w:t>u</w:t>
      </w:r>
      <w:r>
        <w:rPr>
          <w:rFonts w:ascii="Cambria" w:hAnsi="Cambria"/>
          <w:w w:val="120"/>
          <w:vertAlign w:val="subscript"/>
        </w:rPr>
        <w:t>n</w:t>
      </w:r>
      <w:r>
        <w:rPr>
          <w:rFonts w:ascii="Calibri" w:hAnsi="Calibri"/>
          <w:w w:val="120"/>
          <w:vertAlign w:val="baseline"/>
        </w:rPr>
        <w:t>(</w:t>
      </w:r>
      <w:r>
        <w:rPr>
          <w:rFonts w:ascii="Cambria" w:hAnsi="Cambria"/>
          <w:w w:val="120"/>
          <w:vertAlign w:val="baseline"/>
        </w:rPr>
        <w:t>t</w:t>
      </w:r>
      <w:r>
        <w:rPr>
          <w:rFonts w:ascii="Calibri" w:hAnsi="Calibri"/>
          <w:w w:val="120"/>
          <w:vertAlign w:val="baseline"/>
        </w:rPr>
        <w:t>)</w:t>
      </w:r>
      <w:r>
        <w:rPr>
          <w:rFonts w:ascii="Calibri" w:hAnsi="Calibri"/>
          <w:spacing w:val="-8"/>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spacing w:val="-2"/>
          <w:w w:val="120"/>
          <w:vertAlign w:val="baseline"/>
        </w:rPr>
        <w:t>u</w:t>
      </w:r>
      <w:r>
        <w:rPr>
          <w:rFonts w:ascii="Cambria" w:hAnsi="Cambria"/>
          <w:spacing w:val="-2"/>
          <w:w w:val="120"/>
          <w:vertAlign w:val="subscript"/>
        </w:rPr>
        <w:t>n</w:t>
      </w:r>
      <w:r>
        <w:rPr>
          <w:rFonts w:ascii="Calibri" w:hAnsi="Calibri"/>
          <w:spacing w:val="-2"/>
          <w:w w:val="120"/>
          <w:vertAlign w:val="baseline"/>
        </w:rPr>
        <w:t>(</w:t>
      </w:r>
      <w:r>
        <w:rPr>
          <w:rFonts w:ascii="Cambria" w:hAnsi="Cambria"/>
          <w:spacing w:val="-2"/>
          <w:w w:val="120"/>
          <w:vertAlign w:val="baseline"/>
        </w:rPr>
        <w:t>t</w:t>
      </w:r>
      <w:r>
        <w:rPr>
          <w:rFonts w:ascii="Calibri" w:hAnsi="Calibri"/>
          <w:spacing w:val="-2"/>
          <w:w w:val="120"/>
          <w:vertAlign w:val="subscript"/>
        </w:rPr>
        <w:t>2</w:t>
      </w:r>
      <w:r>
        <w:rPr>
          <w:rFonts w:ascii="Calibri" w:hAnsi="Calibri"/>
          <w:spacing w:val="-2"/>
          <w:w w:val="120"/>
          <w:vertAlign w:val="baseline"/>
        </w:rPr>
        <w:t>)</w:t>
      </w:r>
      <w:r>
        <w:rPr>
          <w:rFonts w:ascii="Cambria" w:hAnsi="Cambria"/>
          <w:spacing w:val="-2"/>
          <w:w w:val="120"/>
          <w:vertAlign w:val="baseline"/>
        </w:rPr>
        <w:t>,</w:t>
      </w:r>
      <w:r>
        <w:rPr>
          <w:rFonts w:ascii="Cambria" w:hAnsi="Cambria"/>
          <w:vertAlign w:val="baseline"/>
        </w:rPr>
        <w:tab/>
      </w:r>
      <w:r>
        <w:rPr>
          <w:rFonts w:ascii="Cambria" w:hAnsi="Cambria"/>
          <w:w w:val="120"/>
          <w:vertAlign w:val="baseline"/>
        </w:rPr>
        <w:t>t</w:t>
      </w:r>
      <w:r>
        <w:rPr>
          <w:rFonts w:ascii="Calibri" w:hAnsi="Calibri"/>
          <w:w w:val="120"/>
          <w:vertAlign w:val="subscript"/>
        </w:rPr>
        <w:t>2</w:t>
      </w:r>
      <w:r>
        <w:rPr>
          <w:rFonts w:ascii="Calibri" w:hAnsi="Calibri"/>
          <w:spacing w:val="16"/>
          <w:w w:val="120"/>
          <w:vertAlign w:val="baseline"/>
        </w:rPr>
        <w:t> </w:t>
      </w:r>
      <w:r>
        <w:rPr>
          <w:rFonts w:ascii="Cambria" w:hAnsi="Cambria"/>
          <w:w w:val="120"/>
          <w:vertAlign w:val="baseline"/>
        </w:rPr>
        <w:t>&lt;</w:t>
      </w:r>
      <w:r>
        <w:rPr>
          <w:rFonts w:ascii="Cambria" w:hAnsi="Cambria"/>
          <w:spacing w:val="7"/>
          <w:w w:val="120"/>
          <w:vertAlign w:val="baseline"/>
        </w:rPr>
        <w:t> </w:t>
      </w:r>
      <w:r>
        <w:rPr>
          <w:rFonts w:ascii="Cambria" w:hAnsi="Cambria"/>
          <w:w w:val="120"/>
          <w:vertAlign w:val="baseline"/>
        </w:rPr>
        <w:t>t</w:t>
      </w:r>
      <w:r>
        <w:rPr>
          <w:rFonts w:ascii="Cambria" w:hAnsi="Cambria"/>
          <w:spacing w:val="7"/>
          <w:w w:val="120"/>
          <w:vertAlign w:val="baseline"/>
        </w:rPr>
        <w:t> </w:t>
      </w:r>
      <w:r>
        <w:rPr>
          <w:rFonts w:ascii="Cambria" w:hAnsi="Cambria"/>
          <w:w w:val="120"/>
          <w:vertAlign w:val="baseline"/>
        </w:rPr>
        <w:t>≤</w:t>
      </w:r>
      <w:r>
        <w:rPr>
          <w:rFonts w:ascii="Cambria" w:hAnsi="Cambria"/>
          <w:spacing w:val="8"/>
          <w:w w:val="120"/>
          <w:vertAlign w:val="baseline"/>
        </w:rPr>
        <w:t> </w:t>
      </w:r>
      <w:r>
        <w:rPr>
          <w:rFonts w:ascii="Cambria" w:hAnsi="Cambria"/>
          <w:spacing w:val="-5"/>
          <w:w w:val="120"/>
          <w:vertAlign w:val="baseline"/>
        </w:rPr>
        <w:t>t</w:t>
      </w:r>
      <w:r>
        <w:rPr>
          <w:rFonts w:ascii="Calibri" w:hAnsi="Calibri"/>
          <w:spacing w:val="-5"/>
          <w:w w:val="120"/>
          <w:vertAlign w:val="subscript"/>
        </w:rPr>
        <w:t>1</w:t>
      </w:r>
    </w:p>
    <w:p>
      <w:pPr>
        <w:pStyle w:val="BodyText"/>
        <w:spacing w:before="113"/>
        <w:ind w:left="1445"/>
        <w:jc w:val="both"/>
      </w:pPr>
      <w:r>
        <w:rPr>
          <w:spacing w:val="-4"/>
        </w:rPr>
        <w:t>yang</w:t>
      </w:r>
      <w:r>
        <w:rPr>
          <w:spacing w:val="4"/>
        </w:rPr>
        <w:t> </w:t>
      </w:r>
      <w:r>
        <w:rPr>
          <w:spacing w:val="-4"/>
        </w:rPr>
        <w:t>mengimplikasikan</w:t>
      </w:r>
      <w:r>
        <w:rPr>
          <w:spacing w:val="5"/>
        </w:rPr>
        <w:t> </w:t>
      </w:r>
      <w:r>
        <w:rPr>
          <w:spacing w:val="-4"/>
        </w:rPr>
        <w:t>bahwa</w:t>
      </w:r>
    </w:p>
    <w:p>
      <w:pPr>
        <w:pStyle w:val="BodyText"/>
        <w:spacing w:after="0"/>
        <w:jc w:val="both"/>
        <w:sectPr>
          <w:pgSz w:w="8400" w:h="11910"/>
          <w:pgMar w:header="252" w:footer="0" w:top="480" w:bottom="280" w:left="0" w:right="0"/>
        </w:sectPr>
      </w:pPr>
    </w:p>
    <w:p>
      <w:pPr>
        <w:pStyle w:val="BodyText"/>
        <w:spacing w:before="148"/>
        <w:ind w:left="2414"/>
        <w:rPr>
          <w:rFonts w:ascii="Cambria" w:hAnsi="Cambria"/>
        </w:rPr>
      </w:pPr>
      <w:r>
        <w:rPr>
          <w:rFonts w:ascii="Cambria" w:hAnsi="Cambria"/>
        </w:rPr>
        <mc:AlternateContent>
          <mc:Choice Requires="wps">
            <w:drawing>
              <wp:anchor distT="0" distB="0" distL="0" distR="0" allowOverlap="1" layoutInCell="1" locked="0" behindDoc="1" simplePos="0" relativeHeight="480326656">
                <wp:simplePos x="0" y="0"/>
                <wp:positionH relativeFrom="page">
                  <wp:posOffset>1647913</wp:posOffset>
                </wp:positionH>
                <wp:positionV relativeFrom="paragraph">
                  <wp:posOffset>171978</wp:posOffset>
                </wp:positionV>
                <wp:extent cx="48895" cy="101600"/>
                <wp:effectExtent l="0" t="0" r="0" b="0"/>
                <wp:wrapNone/>
                <wp:docPr id="173" name="Textbox 173"/>
                <wp:cNvGraphicFramePr>
                  <a:graphicFrameLocks/>
                </wp:cNvGraphicFramePr>
                <a:graphic>
                  <a:graphicData uri="http://schemas.microsoft.com/office/word/2010/wordprocessingShape">
                    <wps:wsp>
                      <wps:cNvPr id="173" name="Textbox 173"/>
                      <wps:cNvSpPr txBox="1"/>
                      <wps:spPr>
                        <a:xfrm>
                          <a:off x="0" y="0"/>
                          <a:ext cx="48895" cy="101600"/>
                        </a:xfrm>
                        <a:prstGeom prst="rect">
                          <a:avLst/>
                        </a:prstGeom>
                      </wps:spPr>
                      <wps:txbx>
                        <w:txbxContent>
                          <w:p>
                            <w:pPr>
                              <w:spacing w:line="155" w:lineRule="exact" w:before="0"/>
                              <w:ind w:left="0" w:right="0" w:firstLine="0"/>
                              <w:jc w:val="left"/>
                              <w:rPr>
                                <w:rFonts w:ascii="Cambria"/>
                                <w:sz w:val="16"/>
                              </w:rPr>
                            </w:pPr>
                            <w:r>
                              <w:rPr>
                                <w:rFonts w:ascii="Cambria"/>
                                <w:spacing w:val="-10"/>
                                <w:w w:val="115"/>
                                <w:sz w:val="16"/>
                              </w:rPr>
                              <w:t>r</w:t>
                            </w:r>
                          </w:p>
                        </w:txbxContent>
                      </wps:txbx>
                      <wps:bodyPr wrap="square" lIns="0" tIns="0" rIns="0" bIns="0" rtlCol="0">
                        <a:noAutofit/>
                      </wps:bodyPr>
                    </wps:wsp>
                  </a:graphicData>
                </a:graphic>
              </wp:anchor>
            </w:drawing>
          </mc:Choice>
          <mc:Fallback>
            <w:pict>
              <v:shape style="position:absolute;margin-left:129.757004pt;margin-top:13.541605pt;width:3.85pt;height:8pt;mso-position-horizontal-relative:page;mso-position-vertical-relative:paragraph;z-index:-22989824" type="#_x0000_t202" id="docshape153" filled="false" stroked="false">
                <v:textbox inset="0,0,0,0">
                  <w:txbxContent>
                    <w:p>
                      <w:pPr>
                        <w:spacing w:line="155" w:lineRule="exact" w:before="0"/>
                        <w:ind w:left="0" w:right="0" w:firstLine="0"/>
                        <w:jc w:val="left"/>
                        <w:rPr>
                          <w:rFonts w:ascii="Cambria"/>
                          <w:sz w:val="16"/>
                        </w:rPr>
                      </w:pPr>
                      <w:r>
                        <w:rPr>
                          <w:rFonts w:ascii="Cambria"/>
                          <w:spacing w:val="-10"/>
                          <w:w w:val="115"/>
                          <w:sz w:val="16"/>
                        </w:rPr>
                        <w:t>r</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27168">
                <wp:simplePos x="0" y="0"/>
                <wp:positionH relativeFrom="page">
                  <wp:posOffset>1881797</wp:posOffset>
                </wp:positionH>
                <wp:positionV relativeFrom="paragraph">
                  <wp:posOffset>171978</wp:posOffset>
                </wp:positionV>
                <wp:extent cx="53975" cy="101600"/>
                <wp:effectExtent l="0" t="0" r="0" b="0"/>
                <wp:wrapNone/>
                <wp:docPr id="174" name="Textbox 174"/>
                <wp:cNvGraphicFramePr>
                  <a:graphicFrameLocks/>
                </wp:cNvGraphicFramePr>
                <a:graphic>
                  <a:graphicData uri="http://schemas.microsoft.com/office/word/2010/wordprocessingShape">
                    <wps:wsp>
                      <wps:cNvPr id="174" name="Textbox 17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8.173004pt;margin-top:13.541605pt;width:4.25pt;height:8pt;mso-position-horizontal-relative:page;mso-position-vertical-relative:paragraph;z-index:-22989312" type="#_x0000_t202" id="docshape15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27680">
                <wp:simplePos x="0" y="0"/>
                <wp:positionH relativeFrom="page">
                  <wp:posOffset>2259812</wp:posOffset>
                </wp:positionH>
                <wp:positionV relativeFrom="paragraph">
                  <wp:posOffset>185453</wp:posOffset>
                </wp:positionV>
                <wp:extent cx="65405" cy="101600"/>
                <wp:effectExtent l="0" t="0" r="0" b="0"/>
                <wp:wrapNone/>
                <wp:docPr id="175" name="Textbox 175"/>
                <wp:cNvGraphicFramePr>
                  <a:graphicFrameLocks/>
                </wp:cNvGraphicFramePr>
                <a:graphic>
                  <a:graphicData uri="http://schemas.microsoft.com/office/word/2010/wordprocessingShape">
                    <wps:wsp>
                      <wps:cNvPr id="175" name="Textbox 175"/>
                      <wps:cNvSpPr txBox="1"/>
                      <wps:spPr>
                        <a:xfrm>
                          <a:off x="0" y="0"/>
                          <a:ext cx="65405" cy="101600"/>
                        </a:xfrm>
                        <a:prstGeom prst="rect">
                          <a:avLst/>
                        </a:prstGeom>
                      </wps:spPr>
                      <wps:txbx>
                        <w:txbxContent>
                          <w:p>
                            <w:pPr>
                              <w:spacing w:line="155" w:lineRule="exact" w:before="0"/>
                              <w:ind w:left="0" w:right="0" w:firstLine="0"/>
                              <w:jc w:val="left"/>
                              <w:rPr>
                                <w:rFonts w:ascii="Cambria"/>
                                <w:sz w:val="16"/>
                              </w:rPr>
                            </w:pPr>
                            <w:r>
                              <w:rPr>
                                <w:rFonts w:ascii="Cambria"/>
                                <w:spacing w:val="-10"/>
                                <w:w w:val="115"/>
                                <w:sz w:val="16"/>
                              </w:rPr>
                              <w:t>n</w:t>
                            </w:r>
                          </w:p>
                        </w:txbxContent>
                      </wps:txbx>
                      <wps:bodyPr wrap="square" lIns="0" tIns="0" rIns="0" bIns="0" rtlCol="0">
                        <a:noAutofit/>
                      </wps:bodyPr>
                    </wps:wsp>
                  </a:graphicData>
                </a:graphic>
              </wp:anchor>
            </w:drawing>
          </mc:Choice>
          <mc:Fallback>
            <w:pict>
              <v:shape style="position:absolute;margin-left:177.938004pt;margin-top:14.602605pt;width:5.15pt;height:8pt;mso-position-horizontal-relative:page;mso-position-vertical-relative:paragraph;z-index:-22988800" type="#_x0000_t202" id="docshape155" filled="false" stroked="false">
                <v:textbox inset="0,0,0,0">
                  <w:txbxContent>
                    <w:p>
                      <w:pPr>
                        <w:spacing w:line="155" w:lineRule="exact" w:before="0"/>
                        <w:ind w:left="0" w:right="0" w:firstLine="0"/>
                        <w:jc w:val="left"/>
                        <w:rPr>
                          <w:rFonts w:ascii="Cambria"/>
                          <w:sz w:val="16"/>
                        </w:rPr>
                      </w:pPr>
                      <w:r>
                        <w:rPr>
                          <w:rFonts w:ascii="Cambria"/>
                          <w:spacing w:val="-10"/>
                          <w:w w:val="115"/>
                          <w:sz w:val="16"/>
                        </w:rPr>
                        <w:t>n</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28192">
                <wp:simplePos x="0" y="0"/>
                <wp:positionH relativeFrom="page">
                  <wp:posOffset>2435301</wp:posOffset>
                </wp:positionH>
                <wp:positionV relativeFrom="paragraph">
                  <wp:posOffset>171978</wp:posOffset>
                </wp:positionV>
                <wp:extent cx="53975" cy="101600"/>
                <wp:effectExtent l="0" t="0" r="0" b="0"/>
                <wp:wrapNone/>
                <wp:docPr id="176" name="Textbox 176"/>
                <wp:cNvGraphicFramePr>
                  <a:graphicFrameLocks/>
                </wp:cNvGraphicFramePr>
                <a:graphic>
                  <a:graphicData uri="http://schemas.microsoft.com/office/word/2010/wordprocessingShape">
                    <wps:wsp>
                      <wps:cNvPr id="176" name="Textbox 17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91.755997pt;margin-top:13.541605pt;width:4.25pt;height:8pt;mso-position-horizontal-relative:page;mso-position-vertical-relative:paragraph;z-index:-22988288" type="#_x0000_t202" id="docshape15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28704">
                <wp:simplePos x="0" y="0"/>
                <wp:positionH relativeFrom="page">
                  <wp:posOffset>2929127</wp:posOffset>
                </wp:positionH>
                <wp:positionV relativeFrom="paragraph">
                  <wp:posOffset>171978</wp:posOffset>
                </wp:positionV>
                <wp:extent cx="53975" cy="101600"/>
                <wp:effectExtent l="0" t="0" r="0" b="0"/>
                <wp:wrapNone/>
                <wp:docPr id="177" name="Textbox 177"/>
                <wp:cNvGraphicFramePr>
                  <a:graphicFrameLocks/>
                </wp:cNvGraphicFramePr>
                <a:graphic>
                  <a:graphicData uri="http://schemas.microsoft.com/office/word/2010/wordprocessingShape">
                    <wps:wsp>
                      <wps:cNvPr id="177" name="Textbox 17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30.639999pt;margin-top:13.541605pt;width:4.25pt;height:8pt;mso-position-horizontal-relative:page;mso-position-vertical-relative:paragraph;z-index:-22987776" type="#_x0000_t202" id="docshape157"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15"/>
        </w:rPr>
        <w:t>D</w:t>
      </w:r>
      <w:r>
        <w:rPr>
          <w:rFonts w:ascii="Cambria" w:hAnsi="Cambria"/>
          <w:spacing w:val="32"/>
          <w:w w:val="115"/>
        </w:rPr>
        <w:t> </w:t>
      </w:r>
      <w:r>
        <w:rPr>
          <w:rFonts w:ascii="Cambria" w:hAnsi="Cambria"/>
          <w:w w:val="115"/>
        </w:rPr>
        <w:t>v</w:t>
      </w:r>
      <w:r>
        <w:rPr>
          <w:rFonts w:ascii="Calibri" w:hAnsi="Calibri"/>
          <w:w w:val="115"/>
        </w:rPr>
        <w:t>(</w:t>
      </w:r>
      <w:r>
        <w:rPr>
          <w:rFonts w:ascii="Cambria" w:hAnsi="Cambria"/>
          <w:w w:val="115"/>
        </w:rPr>
        <w:t>t</w:t>
      </w:r>
      <w:r>
        <w:rPr>
          <w:rFonts w:ascii="Cambria" w:hAnsi="Cambria"/>
          <w:spacing w:val="37"/>
          <w:w w:val="115"/>
        </w:rPr>
        <w:t> </w:t>
      </w:r>
      <w:r>
        <w:rPr>
          <w:rFonts w:ascii="Calibri" w:hAnsi="Calibri"/>
          <w:w w:val="115"/>
        </w:rPr>
        <w:t>)</w:t>
      </w:r>
      <w:r>
        <w:rPr>
          <w:rFonts w:ascii="Calibri" w:hAnsi="Calibri"/>
          <w:spacing w:val="-5"/>
          <w:w w:val="130"/>
        </w:rPr>
        <w:t> </w:t>
      </w:r>
      <w:r>
        <w:rPr>
          <w:rFonts w:ascii="Cambria" w:hAnsi="Cambria"/>
          <w:w w:val="130"/>
        </w:rPr>
        <w:t>≥</w:t>
      </w:r>
      <w:r>
        <w:rPr>
          <w:rFonts w:ascii="Cambria" w:hAnsi="Cambria"/>
          <w:spacing w:val="-3"/>
          <w:w w:val="130"/>
        </w:rPr>
        <w:t> </w:t>
      </w:r>
      <w:r>
        <w:rPr>
          <w:rFonts w:ascii="Cambria" w:hAnsi="Cambria"/>
          <w:w w:val="115"/>
        </w:rPr>
        <w:t>u</w:t>
      </w:r>
      <w:r>
        <w:rPr>
          <w:rFonts w:ascii="Cambria" w:hAnsi="Cambria"/>
          <w:w w:val="115"/>
          <w:vertAlign w:val="superscript"/>
        </w:rPr>
        <w:t>′</w:t>
      </w:r>
      <w:r>
        <w:rPr>
          <w:rFonts w:ascii="Cambria" w:hAnsi="Cambria"/>
          <w:spacing w:val="10"/>
          <w:w w:val="115"/>
          <w:vertAlign w:val="baseline"/>
        </w:rPr>
        <w:t> </w:t>
      </w:r>
      <w:r>
        <w:rPr>
          <w:rFonts w:ascii="Calibri" w:hAnsi="Calibri"/>
          <w:w w:val="115"/>
          <w:vertAlign w:val="baseline"/>
        </w:rPr>
        <w:t>(</w:t>
      </w:r>
      <w:r>
        <w:rPr>
          <w:rFonts w:ascii="Cambria" w:hAnsi="Cambria"/>
          <w:w w:val="115"/>
          <w:vertAlign w:val="baseline"/>
        </w:rPr>
        <w:t>t</w:t>
      </w:r>
      <w:r>
        <w:rPr>
          <w:rFonts w:ascii="Cambria" w:hAnsi="Cambria"/>
          <w:spacing w:val="36"/>
          <w:w w:val="115"/>
          <w:vertAlign w:val="baseline"/>
        </w:rPr>
        <w:t> </w:t>
      </w:r>
      <w:r>
        <w:rPr>
          <w:rFonts w:ascii="Calibri" w:hAnsi="Calibri"/>
          <w:w w:val="115"/>
          <w:vertAlign w:val="baseline"/>
        </w:rPr>
        <w:t>)</w:t>
      </w:r>
      <w:r>
        <w:rPr>
          <w:rFonts w:ascii="Calibri" w:hAnsi="Calibri"/>
          <w:spacing w:val="-6"/>
          <w:w w:val="130"/>
          <w:vertAlign w:val="baseline"/>
        </w:rPr>
        <w:t> </w:t>
      </w:r>
      <w:r>
        <w:rPr>
          <w:rFonts w:ascii="Calibri" w:hAnsi="Calibri"/>
          <w:w w:val="130"/>
          <w:vertAlign w:val="baseline"/>
        </w:rPr>
        <w:t>=</w:t>
      </w:r>
      <w:r>
        <w:rPr>
          <w:rFonts w:ascii="Calibri" w:hAnsi="Calibri"/>
          <w:spacing w:val="-4"/>
          <w:w w:val="130"/>
          <w:vertAlign w:val="baseline"/>
        </w:rPr>
        <w:t> </w:t>
      </w:r>
      <w:r>
        <w:rPr>
          <w:rFonts w:ascii="Cambria" w:hAnsi="Cambria"/>
          <w:w w:val="115"/>
          <w:vertAlign w:val="baseline"/>
        </w:rPr>
        <w:t>ω</w:t>
      </w:r>
      <w:r>
        <w:rPr>
          <w:rFonts w:ascii="Calibri" w:hAnsi="Calibri"/>
          <w:w w:val="115"/>
          <w:vertAlign w:val="baseline"/>
        </w:rPr>
        <w:t>(</w:t>
      </w:r>
      <w:r>
        <w:rPr>
          <w:rFonts w:ascii="Cambria" w:hAnsi="Cambria"/>
          <w:w w:val="115"/>
          <w:vertAlign w:val="baseline"/>
        </w:rPr>
        <w:t>t</w:t>
      </w:r>
      <w:r>
        <w:rPr>
          <w:rFonts w:ascii="Cambria" w:hAnsi="Cambria"/>
          <w:spacing w:val="29"/>
          <w:w w:val="130"/>
          <w:vertAlign w:val="baseline"/>
        </w:rPr>
        <w:t> </w:t>
      </w:r>
      <w:r>
        <w:rPr>
          <w:rFonts w:ascii="Cambria" w:hAnsi="Cambria"/>
          <w:w w:val="130"/>
          <w:vertAlign w:val="baseline"/>
        </w:rPr>
        <w:t>,</w:t>
      </w:r>
      <w:r>
        <w:rPr>
          <w:rFonts w:ascii="Cambria" w:hAnsi="Cambria"/>
          <w:spacing w:val="-28"/>
          <w:w w:val="130"/>
          <w:vertAlign w:val="baseline"/>
        </w:rPr>
        <w:t> </w:t>
      </w:r>
      <w:r>
        <w:rPr>
          <w:rFonts w:ascii="Cambria" w:hAnsi="Cambria"/>
          <w:spacing w:val="-10"/>
          <w:w w:val="115"/>
          <w:vertAlign w:val="baseline"/>
        </w:rPr>
        <w:t>u</w:t>
      </w:r>
    </w:p>
    <w:p>
      <w:pPr>
        <w:spacing w:line="208" w:lineRule="exact" w:before="0"/>
        <w:ind w:left="0" w:right="2507" w:firstLine="0"/>
        <w:jc w:val="right"/>
        <w:rPr>
          <w:rFonts w:ascii="Calibri"/>
          <w:sz w:val="22"/>
        </w:rPr>
      </w:pPr>
      <w:r>
        <w:rPr/>
        <w:br w:type="column"/>
      </w:r>
      <w:r>
        <w:rPr>
          <w:rFonts w:ascii="Calibri"/>
          <w:spacing w:val="-10"/>
          <w:sz w:val="22"/>
          <w:u w:val="single"/>
        </w:rPr>
        <w:t>1</w:t>
      </w:r>
    </w:p>
    <w:p>
      <w:pPr>
        <w:pStyle w:val="BodyText"/>
        <w:tabs>
          <w:tab w:pos="873" w:val="left" w:leader="none"/>
        </w:tabs>
        <w:spacing w:line="208" w:lineRule="exact"/>
        <w:ind w:right="2412"/>
        <w:jc w:val="right"/>
        <w:rPr>
          <w:rFonts w:ascii="Cambria"/>
        </w:rPr>
      </w:pPr>
      <w:r>
        <w:rPr>
          <w:rFonts w:ascii="Cambria"/>
        </w:rPr>
        <mc:AlternateContent>
          <mc:Choice Requires="wps">
            <w:drawing>
              <wp:anchor distT="0" distB="0" distL="0" distR="0" allowOverlap="1" layoutInCell="1" locked="0" behindDoc="0" simplePos="0" relativeHeight="15794688">
                <wp:simplePos x="0" y="0"/>
                <wp:positionH relativeFrom="page">
                  <wp:posOffset>3130118</wp:posOffset>
                </wp:positionH>
                <wp:positionV relativeFrom="paragraph">
                  <wp:posOffset>39849</wp:posOffset>
                </wp:positionV>
                <wp:extent cx="65405" cy="101600"/>
                <wp:effectExtent l="0" t="0" r="0" b="0"/>
                <wp:wrapNone/>
                <wp:docPr id="178" name="Textbox 178"/>
                <wp:cNvGraphicFramePr>
                  <a:graphicFrameLocks/>
                </wp:cNvGraphicFramePr>
                <a:graphic>
                  <a:graphicData uri="http://schemas.microsoft.com/office/word/2010/wordprocessingShape">
                    <wps:wsp>
                      <wps:cNvPr id="178" name="Textbox 178"/>
                      <wps:cNvSpPr txBox="1"/>
                      <wps:spPr>
                        <a:xfrm>
                          <a:off x="0" y="0"/>
                          <a:ext cx="65405" cy="101600"/>
                        </a:xfrm>
                        <a:prstGeom prst="rect">
                          <a:avLst/>
                        </a:prstGeom>
                      </wps:spPr>
                      <wps:txbx>
                        <w:txbxContent>
                          <w:p>
                            <w:pPr>
                              <w:spacing w:line="155" w:lineRule="exact" w:before="0"/>
                              <w:ind w:left="0" w:right="0" w:firstLine="0"/>
                              <w:jc w:val="left"/>
                              <w:rPr>
                                <w:rFonts w:ascii="Cambria"/>
                                <w:sz w:val="16"/>
                              </w:rPr>
                            </w:pPr>
                            <w:r>
                              <w:rPr>
                                <w:rFonts w:ascii="Cambria"/>
                                <w:spacing w:val="-10"/>
                                <w:w w:val="115"/>
                                <w:sz w:val="16"/>
                              </w:rPr>
                              <w:t>n</w:t>
                            </w:r>
                          </w:p>
                        </w:txbxContent>
                      </wps:txbx>
                      <wps:bodyPr wrap="square" lIns="0" tIns="0" rIns="0" bIns="0" rtlCol="0">
                        <a:noAutofit/>
                      </wps:bodyPr>
                    </wps:wsp>
                  </a:graphicData>
                </a:graphic>
              </wp:anchor>
            </w:drawing>
          </mc:Choice>
          <mc:Fallback>
            <w:pict>
              <v:shape style="position:absolute;margin-left:246.466003pt;margin-top:3.137736pt;width:5.15pt;height:8pt;mso-position-horizontal-relative:page;mso-position-vertical-relative:paragraph;z-index:15794688" type="#_x0000_t202" id="docshape158" filled="false" stroked="false">
                <v:textbox inset="0,0,0,0">
                  <w:txbxContent>
                    <w:p>
                      <w:pPr>
                        <w:spacing w:line="155" w:lineRule="exact" w:before="0"/>
                        <w:ind w:left="0" w:right="0" w:firstLine="0"/>
                        <w:jc w:val="left"/>
                        <w:rPr>
                          <w:rFonts w:ascii="Cambria"/>
                          <w:sz w:val="16"/>
                        </w:rPr>
                      </w:pPr>
                      <w:r>
                        <w:rPr>
                          <w:rFonts w:ascii="Cambria"/>
                          <w:spacing w:val="-10"/>
                          <w:w w:val="115"/>
                          <w:sz w:val="16"/>
                        </w:rPr>
                        <w:t>n</w:t>
                      </w:r>
                    </w:p>
                  </w:txbxContent>
                </v:textbox>
                <w10:wrap type="none"/>
              </v:shape>
            </w:pict>
          </mc:Fallback>
        </mc:AlternateContent>
      </w:r>
      <w:r>
        <w:rPr>
          <w:rFonts w:ascii="Cambria"/>
        </w:rPr>
        <mc:AlternateContent>
          <mc:Choice Requires="wps">
            <w:drawing>
              <wp:anchor distT="0" distB="0" distL="0" distR="0" allowOverlap="1" layoutInCell="1" locked="0" behindDoc="1" simplePos="0" relativeHeight="480329728">
                <wp:simplePos x="0" y="0"/>
                <wp:positionH relativeFrom="page">
                  <wp:posOffset>3305606</wp:posOffset>
                </wp:positionH>
                <wp:positionV relativeFrom="paragraph">
                  <wp:posOffset>39849</wp:posOffset>
                </wp:positionV>
                <wp:extent cx="53975" cy="101600"/>
                <wp:effectExtent l="0" t="0" r="0" b="0"/>
                <wp:wrapNone/>
                <wp:docPr id="179" name="Textbox 179"/>
                <wp:cNvGraphicFramePr>
                  <a:graphicFrameLocks/>
                </wp:cNvGraphicFramePr>
                <a:graphic>
                  <a:graphicData uri="http://schemas.microsoft.com/office/word/2010/wordprocessingShape">
                    <wps:wsp>
                      <wps:cNvPr id="179" name="Textbox 17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0.283997pt;margin-top:3.137736pt;width:4.25pt;height:8pt;mso-position-horizontal-relative:page;mso-position-vertical-relative:paragraph;z-index:-22986752" type="#_x0000_t202" id="docshape15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rPr>
        <mc:AlternateContent>
          <mc:Choice Requires="wps">
            <w:drawing>
              <wp:anchor distT="0" distB="0" distL="0" distR="0" allowOverlap="1" layoutInCell="1" locked="0" behindDoc="1" simplePos="0" relativeHeight="480330240">
                <wp:simplePos x="0" y="0"/>
                <wp:positionH relativeFrom="page">
                  <wp:posOffset>3657980</wp:posOffset>
                </wp:positionH>
                <wp:positionV relativeFrom="paragraph">
                  <wp:posOffset>86112</wp:posOffset>
                </wp:positionV>
                <wp:extent cx="83185" cy="139065"/>
                <wp:effectExtent l="0" t="0" r="0" b="0"/>
                <wp:wrapNone/>
                <wp:docPr id="180" name="Textbox 180"/>
                <wp:cNvGraphicFramePr>
                  <a:graphicFrameLocks/>
                </wp:cNvGraphicFramePr>
                <a:graphic>
                  <a:graphicData uri="http://schemas.microsoft.com/office/word/2010/wordprocessingShape">
                    <wps:wsp>
                      <wps:cNvPr id="180" name="Textbox 180"/>
                      <wps:cNvSpPr txBox="1"/>
                      <wps:spPr>
                        <a:xfrm>
                          <a:off x="0" y="0"/>
                          <a:ext cx="83185" cy="139065"/>
                        </a:xfrm>
                        <a:prstGeom prst="rect">
                          <a:avLst/>
                        </a:prstGeom>
                      </wps:spPr>
                      <wps:txbx>
                        <w:txbxContent>
                          <w:p>
                            <w:pPr>
                              <w:pStyle w:val="BodyText"/>
                              <w:spacing w:line="213" w:lineRule="exact"/>
                              <w:rPr>
                                <w:rFonts w:ascii="Cambria"/>
                              </w:rPr>
                            </w:pPr>
                            <w:r>
                              <w:rPr>
                                <w:rFonts w:ascii="Cambria"/>
                                <w:spacing w:val="-10"/>
                                <w:w w:val="105"/>
                              </w:rPr>
                              <w:t>n</w:t>
                            </w:r>
                          </w:p>
                        </w:txbxContent>
                      </wps:txbx>
                      <wps:bodyPr wrap="square" lIns="0" tIns="0" rIns="0" bIns="0" rtlCol="0">
                        <a:noAutofit/>
                      </wps:bodyPr>
                    </wps:wsp>
                  </a:graphicData>
                </a:graphic>
              </wp:anchor>
            </w:drawing>
          </mc:Choice>
          <mc:Fallback>
            <w:pict>
              <v:shape style="position:absolute;margin-left:288.029999pt;margin-top:6.780486pt;width:6.55pt;height:10.95pt;mso-position-horizontal-relative:page;mso-position-vertical-relative:paragraph;z-index:-22986240" type="#_x0000_t202" id="docshape160" filled="false" stroked="false">
                <v:textbox inset="0,0,0,0">
                  <w:txbxContent>
                    <w:p>
                      <w:pPr>
                        <w:pStyle w:val="BodyText"/>
                        <w:spacing w:line="213" w:lineRule="exact"/>
                        <w:rPr>
                          <w:rFonts w:ascii="Cambria"/>
                        </w:rPr>
                      </w:pPr>
                      <w:r>
                        <w:rPr>
                          <w:rFonts w:ascii="Cambria"/>
                          <w:spacing w:val="-10"/>
                          <w:w w:val="105"/>
                        </w:rPr>
                        <w:t>n</w:t>
                      </w:r>
                    </w:p>
                  </w:txbxContent>
                </v:textbox>
                <w10:wrap type="none"/>
              </v:shape>
            </w:pict>
          </mc:Fallback>
        </mc:AlternateContent>
      </w:r>
      <w:r>
        <w:rPr>
          <w:rFonts w:ascii="Calibri"/>
          <w:w w:val="130"/>
        </w:rPr>
        <w:t>(</w:t>
      </w:r>
      <w:r>
        <w:rPr>
          <w:rFonts w:ascii="Cambria"/>
          <w:w w:val="130"/>
        </w:rPr>
        <w:t>t</w:t>
      </w:r>
      <w:r>
        <w:rPr>
          <w:rFonts w:ascii="Cambria"/>
          <w:spacing w:val="3"/>
          <w:w w:val="130"/>
        </w:rPr>
        <w:t> </w:t>
      </w:r>
      <w:r>
        <w:rPr>
          <w:rFonts w:ascii="Calibri"/>
          <w:w w:val="130"/>
        </w:rPr>
        <w:t>))</w:t>
      </w:r>
      <w:r>
        <w:rPr>
          <w:rFonts w:ascii="Calibri"/>
          <w:spacing w:val="-17"/>
          <w:w w:val="130"/>
        </w:rPr>
        <w:t> </w:t>
      </w:r>
      <w:r>
        <w:rPr>
          <w:rFonts w:ascii="Calibri"/>
          <w:spacing w:val="-10"/>
          <w:w w:val="135"/>
        </w:rPr>
        <w:t>+</w:t>
      </w:r>
      <w:r>
        <w:rPr>
          <w:rFonts w:ascii="Calibri"/>
        </w:rPr>
        <w:tab/>
      </w:r>
      <w:r>
        <w:rPr>
          <w:rFonts w:ascii="Cambria"/>
          <w:spacing w:val="-12"/>
          <w:w w:val="130"/>
        </w:rPr>
        <w:t>.</w:t>
      </w:r>
    </w:p>
    <w:p>
      <w:pPr>
        <w:pStyle w:val="BodyText"/>
        <w:spacing w:after="0" w:line="208" w:lineRule="exact"/>
        <w:jc w:val="right"/>
        <w:rPr>
          <w:rFonts w:ascii="Cambria"/>
        </w:rPr>
        <w:sectPr>
          <w:type w:val="continuous"/>
          <w:pgSz w:w="8400" w:h="11910"/>
          <w:pgMar w:header="252" w:footer="0" w:top="1220" w:bottom="280" w:left="0" w:right="0"/>
          <w:cols w:num="2" w:equalWidth="0">
            <w:col w:w="4929" w:space="40"/>
            <w:col w:w="3431"/>
          </w:cols>
        </w:sectPr>
      </w:pPr>
    </w:p>
    <w:p>
      <w:pPr>
        <w:pStyle w:val="BodyText"/>
        <w:spacing w:line="265" w:lineRule="exact" w:before="108"/>
        <w:ind w:left="1445"/>
      </w:pPr>
      <w:r>
        <w:rPr>
          <w:w w:val="110"/>
        </w:rPr>
        <w:t>Namun,</w:t>
      </w:r>
      <w:r>
        <w:rPr>
          <w:spacing w:val="-10"/>
          <w:w w:val="110"/>
        </w:rPr>
        <w:t> </w:t>
      </w:r>
      <w:r>
        <w:rPr>
          <w:w w:val="110"/>
        </w:rPr>
        <w:t>karena</w:t>
      </w:r>
      <w:r>
        <w:rPr>
          <w:spacing w:val="-10"/>
          <w:w w:val="110"/>
        </w:rPr>
        <w:t> </w:t>
      </w:r>
      <w:r>
        <w:rPr>
          <w:rFonts w:ascii="Cambria"/>
          <w:w w:val="110"/>
        </w:rPr>
        <w:t>v</w:t>
      </w:r>
      <w:r>
        <w:rPr>
          <w:rFonts w:ascii="Calibri"/>
          <w:w w:val="110"/>
        </w:rPr>
        <w:t>(</w:t>
      </w:r>
      <w:r>
        <w:rPr>
          <w:rFonts w:ascii="Cambria"/>
          <w:w w:val="110"/>
        </w:rPr>
        <w:t>t</w:t>
      </w:r>
      <w:r>
        <w:rPr>
          <w:rFonts w:ascii="Calibri"/>
          <w:w w:val="110"/>
          <w:vertAlign w:val="subscript"/>
        </w:rPr>
        <w:t>2</w:t>
      </w:r>
      <w:r>
        <w:rPr>
          <w:rFonts w:ascii="Calibri"/>
          <w:w w:val="110"/>
          <w:vertAlign w:val="baseline"/>
        </w:rPr>
        <w:t>)</w:t>
      </w:r>
      <w:r>
        <w:rPr>
          <w:rFonts w:ascii="Calibri"/>
          <w:spacing w:val="-6"/>
          <w:w w:val="110"/>
          <w:vertAlign w:val="baseline"/>
        </w:rPr>
        <w:t> </w:t>
      </w:r>
      <w:r>
        <w:rPr>
          <w:rFonts w:ascii="Calibri"/>
          <w:w w:val="110"/>
          <w:vertAlign w:val="baseline"/>
        </w:rPr>
        <w:t>=</w:t>
      </w:r>
      <w:r>
        <w:rPr>
          <w:rFonts w:ascii="Calibri"/>
          <w:spacing w:val="-5"/>
          <w:w w:val="110"/>
          <w:vertAlign w:val="baseline"/>
        </w:rPr>
        <w:t> </w:t>
      </w:r>
      <w:r>
        <w:rPr>
          <w:rFonts w:ascii="Cambria"/>
          <w:w w:val="110"/>
          <w:vertAlign w:val="baseline"/>
        </w:rPr>
        <w:t>u</w:t>
      </w:r>
      <w:r>
        <w:rPr>
          <w:rFonts w:ascii="Cambria"/>
          <w:w w:val="110"/>
          <w:vertAlign w:val="subscript"/>
        </w:rPr>
        <w:t>n</w:t>
      </w:r>
      <w:r>
        <w:rPr>
          <w:rFonts w:ascii="Calibri"/>
          <w:w w:val="110"/>
          <w:vertAlign w:val="baseline"/>
        </w:rPr>
        <w:t>(</w:t>
      </w:r>
      <w:r>
        <w:rPr>
          <w:rFonts w:ascii="Cambria"/>
          <w:w w:val="110"/>
          <w:vertAlign w:val="baseline"/>
        </w:rPr>
        <w:t>t</w:t>
      </w:r>
      <w:r>
        <w:rPr>
          <w:rFonts w:ascii="Calibri"/>
          <w:w w:val="110"/>
          <w:vertAlign w:val="subscript"/>
        </w:rPr>
        <w:t>2</w:t>
      </w:r>
      <w:r>
        <w:rPr>
          <w:rFonts w:ascii="Calibri"/>
          <w:w w:val="110"/>
          <w:vertAlign w:val="baseline"/>
        </w:rPr>
        <w:t>)</w:t>
      </w:r>
      <w:r>
        <w:rPr>
          <w:w w:val="110"/>
          <w:vertAlign w:val="baseline"/>
        </w:rPr>
        <w:t>,</w:t>
      </w:r>
      <w:r>
        <w:rPr>
          <w:spacing w:val="-10"/>
          <w:w w:val="110"/>
          <w:vertAlign w:val="baseline"/>
        </w:rPr>
        <w:t> </w:t>
      </w:r>
      <w:r>
        <w:rPr>
          <w:spacing w:val="-4"/>
          <w:w w:val="110"/>
          <w:vertAlign w:val="baseline"/>
        </w:rPr>
        <w:t>maka</w:t>
      </w:r>
    </w:p>
    <w:p>
      <w:pPr>
        <w:pStyle w:val="BodyText"/>
        <w:spacing w:line="415" w:lineRule="exact"/>
        <w:ind w:left="1959" w:right="1959"/>
        <w:jc w:val="center"/>
        <w:rPr>
          <w:rFonts w:ascii="Calibri" w:hAnsi="Calibri"/>
        </w:rPr>
      </w:pPr>
      <w:r>
        <w:rPr>
          <w:rFonts w:ascii="Calibri" w:hAnsi="Calibri"/>
        </w:rPr>
        <mc:AlternateContent>
          <mc:Choice Requires="wps">
            <w:drawing>
              <wp:anchor distT="0" distB="0" distL="0" distR="0" allowOverlap="1" layoutInCell="1" locked="0" behindDoc="1" simplePos="0" relativeHeight="480330752">
                <wp:simplePos x="0" y="0"/>
                <wp:positionH relativeFrom="page">
                  <wp:posOffset>1725942</wp:posOffset>
                </wp:positionH>
                <wp:positionV relativeFrom="paragraph">
                  <wp:posOffset>171164</wp:posOffset>
                </wp:positionV>
                <wp:extent cx="53975" cy="101600"/>
                <wp:effectExtent l="0" t="0" r="0" b="0"/>
                <wp:wrapNone/>
                <wp:docPr id="181" name="Textbox 181"/>
                <wp:cNvGraphicFramePr>
                  <a:graphicFrameLocks/>
                </wp:cNvGraphicFramePr>
                <a:graphic>
                  <a:graphicData uri="http://schemas.microsoft.com/office/word/2010/wordprocessingShape">
                    <wps:wsp>
                      <wps:cNvPr id="181" name="Textbox 18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5.901001pt;margin-top:13.477506pt;width:4.25pt;height:8pt;mso-position-horizontal-relative:page;mso-position-vertical-relative:paragraph;z-index:-22985728" type="#_x0000_t202" id="docshape16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31264">
                <wp:simplePos x="0" y="0"/>
                <wp:positionH relativeFrom="page">
                  <wp:posOffset>2219769</wp:posOffset>
                </wp:positionH>
                <wp:positionV relativeFrom="paragraph">
                  <wp:posOffset>171164</wp:posOffset>
                </wp:positionV>
                <wp:extent cx="53975" cy="101600"/>
                <wp:effectExtent l="0" t="0" r="0" b="0"/>
                <wp:wrapNone/>
                <wp:docPr id="182" name="Textbox 182"/>
                <wp:cNvGraphicFramePr>
                  <a:graphicFrameLocks/>
                </wp:cNvGraphicFramePr>
                <a:graphic>
                  <a:graphicData uri="http://schemas.microsoft.com/office/word/2010/wordprocessingShape">
                    <wps:wsp>
                      <wps:cNvPr id="182" name="Textbox 18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74.785004pt;margin-top:13.477506pt;width:4.25pt;height:8pt;mso-position-horizontal-relative:page;mso-position-vertical-relative:paragraph;z-index:-22985216" type="#_x0000_t202" id="docshape16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31776">
                <wp:simplePos x="0" y="0"/>
                <wp:positionH relativeFrom="page">
                  <wp:posOffset>2517470</wp:posOffset>
                </wp:positionH>
                <wp:positionV relativeFrom="paragraph">
                  <wp:posOffset>171164</wp:posOffset>
                </wp:positionV>
                <wp:extent cx="53975" cy="101600"/>
                <wp:effectExtent l="0" t="0" r="0" b="0"/>
                <wp:wrapNone/>
                <wp:docPr id="183" name="Textbox 183"/>
                <wp:cNvGraphicFramePr>
                  <a:graphicFrameLocks/>
                </wp:cNvGraphicFramePr>
                <a:graphic>
                  <a:graphicData uri="http://schemas.microsoft.com/office/word/2010/wordprocessingShape">
                    <wps:wsp>
                      <wps:cNvPr id="183" name="Textbox 18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98.225998pt;margin-top:13.477506pt;width:4.25pt;height:8pt;mso-position-horizontal-relative:page;mso-position-vertical-relative:paragraph;z-index:-22984704" type="#_x0000_t202" id="docshape163"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32288">
                <wp:simplePos x="0" y="0"/>
                <wp:positionH relativeFrom="page">
                  <wp:posOffset>2869844</wp:posOffset>
                </wp:positionH>
                <wp:positionV relativeFrom="paragraph">
                  <wp:posOffset>217427</wp:posOffset>
                </wp:positionV>
                <wp:extent cx="83185" cy="139065"/>
                <wp:effectExtent l="0" t="0" r="0" b="0"/>
                <wp:wrapNone/>
                <wp:docPr id="184" name="Textbox 184"/>
                <wp:cNvGraphicFramePr>
                  <a:graphicFrameLocks/>
                </wp:cNvGraphicFramePr>
                <a:graphic>
                  <a:graphicData uri="http://schemas.microsoft.com/office/word/2010/wordprocessingShape">
                    <wps:wsp>
                      <wps:cNvPr id="184" name="Textbox 184"/>
                      <wps:cNvSpPr txBox="1"/>
                      <wps:spPr>
                        <a:xfrm>
                          <a:off x="0" y="0"/>
                          <a:ext cx="83185" cy="139065"/>
                        </a:xfrm>
                        <a:prstGeom prst="rect">
                          <a:avLst/>
                        </a:prstGeom>
                      </wps:spPr>
                      <wps:txbx>
                        <w:txbxContent>
                          <w:p>
                            <w:pPr>
                              <w:pStyle w:val="BodyText"/>
                              <w:spacing w:line="213" w:lineRule="exact"/>
                              <w:rPr>
                                <w:rFonts w:ascii="Cambria"/>
                              </w:rPr>
                            </w:pPr>
                            <w:r>
                              <w:rPr>
                                <w:rFonts w:ascii="Cambria"/>
                                <w:spacing w:val="-10"/>
                                <w:w w:val="105"/>
                              </w:rPr>
                              <w:t>n</w:t>
                            </w:r>
                          </w:p>
                        </w:txbxContent>
                      </wps:txbx>
                      <wps:bodyPr wrap="square" lIns="0" tIns="0" rIns="0" bIns="0" rtlCol="0">
                        <a:noAutofit/>
                      </wps:bodyPr>
                    </wps:wsp>
                  </a:graphicData>
                </a:graphic>
              </wp:anchor>
            </w:drawing>
          </mc:Choice>
          <mc:Fallback>
            <w:pict>
              <v:shape style="position:absolute;margin-left:225.972pt;margin-top:17.120256pt;width:6.55pt;height:10.95pt;mso-position-horizontal-relative:page;mso-position-vertical-relative:paragraph;z-index:-22984192" type="#_x0000_t202" id="docshape164" filled="false" stroked="false">
                <v:textbox inset="0,0,0,0">
                  <w:txbxContent>
                    <w:p>
                      <w:pPr>
                        <w:pStyle w:val="BodyText"/>
                        <w:spacing w:line="213" w:lineRule="exact"/>
                        <w:rPr>
                          <w:rFonts w:ascii="Cambria"/>
                        </w:rPr>
                      </w:pPr>
                      <w:r>
                        <w:rPr>
                          <w:rFonts w:ascii="Cambria"/>
                          <w:spacing w:val="-10"/>
                          <w:w w:val="105"/>
                        </w:rPr>
                        <w:t>n</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32800">
                <wp:simplePos x="0" y="0"/>
                <wp:positionH relativeFrom="page">
                  <wp:posOffset>3348037</wp:posOffset>
                </wp:positionH>
                <wp:positionV relativeFrom="paragraph">
                  <wp:posOffset>171164</wp:posOffset>
                </wp:positionV>
                <wp:extent cx="53975" cy="101600"/>
                <wp:effectExtent l="0" t="0" r="0" b="0"/>
                <wp:wrapNone/>
                <wp:docPr id="185" name="Textbox 185"/>
                <wp:cNvGraphicFramePr>
                  <a:graphicFrameLocks/>
                </wp:cNvGraphicFramePr>
                <a:graphic>
                  <a:graphicData uri="http://schemas.microsoft.com/office/word/2010/wordprocessingShape">
                    <wps:wsp>
                      <wps:cNvPr id="185" name="Textbox 18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3.625pt;margin-top:13.477506pt;width:4.25pt;height:8pt;mso-position-horizontal-relative:page;mso-position-vertical-relative:paragraph;z-index:-22983680" type="#_x0000_t202" id="docshape16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333312">
                <wp:simplePos x="0" y="0"/>
                <wp:positionH relativeFrom="page">
                  <wp:posOffset>3645750</wp:posOffset>
                </wp:positionH>
                <wp:positionV relativeFrom="paragraph">
                  <wp:posOffset>171164</wp:posOffset>
                </wp:positionV>
                <wp:extent cx="53975" cy="101600"/>
                <wp:effectExtent l="0" t="0" r="0" b="0"/>
                <wp:wrapNone/>
                <wp:docPr id="186" name="Textbox 186"/>
                <wp:cNvGraphicFramePr>
                  <a:graphicFrameLocks/>
                </wp:cNvGraphicFramePr>
                <a:graphic>
                  <a:graphicData uri="http://schemas.microsoft.com/office/word/2010/wordprocessingShape">
                    <wps:wsp>
                      <wps:cNvPr id="186" name="Textbox 18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87.066986pt;margin-top:13.477506pt;width:4.25pt;height:8pt;mso-position-horizontal-relative:page;mso-position-vertical-relative:paragraph;z-index:-22983168" type="#_x0000_t202" id="docshape16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20"/>
        </w:rPr>
        <w:t>v</w:t>
      </w:r>
      <w:r>
        <w:rPr>
          <w:rFonts w:ascii="Cambria" w:hAnsi="Cambria"/>
          <w:w w:val="120"/>
          <w:vertAlign w:val="superscript"/>
        </w:rPr>
        <w:t>′</w:t>
      </w:r>
      <w:r>
        <w:rPr>
          <w:rFonts w:ascii="Calibri" w:hAnsi="Calibri"/>
          <w:w w:val="120"/>
          <w:vertAlign w:val="baseline"/>
        </w:rPr>
        <w:t>(</w:t>
      </w:r>
      <w:r>
        <w:rPr>
          <w:rFonts w:ascii="Cambria" w:hAnsi="Cambria"/>
          <w:w w:val="120"/>
          <w:vertAlign w:val="baseline"/>
        </w:rPr>
        <w:t>t</w:t>
      </w:r>
      <w:r>
        <w:rPr>
          <w:rFonts w:ascii="Cambria" w:hAnsi="Cambria"/>
          <w:spacing w:val="4"/>
          <w:w w:val="120"/>
          <w:vertAlign w:val="baseline"/>
        </w:rPr>
        <w:t> </w:t>
      </w:r>
      <w:r>
        <w:rPr>
          <w:rFonts w:ascii="Calibri" w:hAnsi="Calibri"/>
          <w:w w:val="120"/>
          <w:vertAlign w:val="baseline"/>
        </w:rPr>
        <w:t>)</w:t>
      </w:r>
      <w:r>
        <w:rPr>
          <w:rFonts w:ascii="Calibri" w:hAnsi="Calibri"/>
          <w:spacing w:val="-8"/>
          <w:w w:val="120"/>
          <w:vertAlign w:val="baseline"/>
        </w:rPr>
        <w:t> </w:t>
      </w:r>
      <w:r>
        <w:rPr>
          <w:rFonts w:ascii="Cambria" w:hAnsi="Cambria"/>
          <w:w w:val="130"/>
          <w:vertAlign w:val="baseline"/>
        </w:rPr>
        <w:t>≥</w:t>
      </w:r>
      <w:r>
        <w:rPr>
          <w:rFonts w:ascii="Cambria" w:hAnsi="Cambria"/>
          <w:spacing w:val="-12"/>
          <w:w w:val="130"/>
          <w:vertAlign w:val="baseline"/>
        </w:rPr>
        <w:t> </w:t>
      </w:r>
      <w:r>
        <w:rPr>
          <w:rFonts w:ascii="Cambria" w:hAnsi="Cambria"/>
          <w:w w:val="120"/>
          <w:vertAlign w:val="baseline"/>
        </w:rPr>
        <w:t>ω</w:t>
      </w:r>
      <w:r>
        <w:rPr>
          <w:rFonts w:ascii="Calibri" w:hAnsi="Calibri"/>
          <w:w w:val="120"/>
          <w:vertAlign w:val="baseline"/>
        </w:rPr>
        <w:t>(</w:t>
      </w:r>
      <w:r>
        <w:rPr>
          <w:rFonts w:ascii="Cambria" w:hAnsi="Cambria"/>
          <w:w w:val="120"/>
          <w:vertAlign w:val="baseline"/>
        </w:rPr>
        <w:t>t</w:t>
      </w:r>
      <w:r>
        <w:rPr>
          <w:rFonts w:ascii="Cambria" w:hAnsi="Cambria"/>
          <w:spacing w:val="21"/>
          <w:w w:val="120"/>
          <w:vertAlign w:val="baseline"/>
        </w:rPr>
        <w:t> </w:t>
      </w:r>
      <w:r>
        <w:rPr>
          <w:rFonts w:ascii="Cambria" w:hAnsi="Cambria"/>
          <w:w w:val="120"/>
          <w:vertAlign w:val="baseline"/>
        </w:rPr>
        <w:t>,</w:t>
      </w:r>
      <w:r>
        <w:rPr>
          <w:rFonts w:ascii="Cambria" w:hAnsi="Cambria"/>
          <w:spacing w:val="-23"/>
          <w:w w:val="120"/>
          <w:vertAlign w:val="baseline"/>
        </w:rPr>
        <w:t> </w:t>
      </w:r>
      <w:r>
        <w:rPr>
          <w:rFonts w:ascii="Cambria" w:hAnsi="Cambria"/>
          <w:w w:val="120"/>
          <w:vertAlign w:val="baseline"/>
        </w:rPr>
        <w:t>v</w:t>
      </w:r>
      <w:r>
        <w:rPr>
          <w:rFonts w:ascii="Calibri" w:hAnsi="Calibri"/>
          <w:w w:val="120"/>
          <w:vertAlign w:val="baseline"/>
        </w:rPr>
        <w:t>(</w:t>
      </w:r>
      <w:r>
        <w:rPr>
          <w:rFonts w:ascii="Cambria" w:hAnsi="Cambria"/>
          <w:w w:val="120"/>
          <w:vertAlign w:val="baseline"/>
        </w:rPr>
        <w:t>t</w:t>
      </w:r>
      <w:r>
        <w:rPr>
          <w:rFonts w:ascii="Cambria" w:hAnsi="Cambria"/>
          <w:spacing w:val="21"/>
          <w:w w:val="120"/>
          <w:vertAlign w:val="baseline"/>
        </w:rPr>
        <w:t> </w:t>
      </w:r>
      <w:r>
        <w:rPr>
          <w:rFonts w:ascii="Calibri" w:hAnsi="Calibri"/>
          <w:w w:val="120"/>
          <w:vertAlign w:val="baseline"/>
        </w:rPr>
        <w:t>))</w:t>
      </w:r>
      <w:r>
        <w:rPr>
          <w:rFonts w:ascii="Calibri" w:hAnsi="Calibri"/>
          <w:spacing w:val="-15"/>
          <w:w w:val="120"/>
          <w:vertAlign w:val="baseline"/>
        </w:rPr>
        <w:t> </w:t>
      </w:r>
      <w:r>
        <w:rPr>
          <w:rFonts w:ascii="Calibri" w:hAnsi="Calibri"/>
          <w:w w:val="130"/>
          <w:vertAlign w:val="baseline"/>
        </w:rPr>
        <w:t>+</w:t>
      </w:r>
      <w:r>
        <w:rPr>
          <w:rFonts w:ascii="Calibri" w:hAnsi="Calibri"/>
          <w:spacing w:val="5"/>
          <w:w w:val="130"/>
          <w:vertAlign w:val="baseline"/>
        </w:rPr>
        <w:t> </w:t>
      </w:r>
      <w:r>
        <w:rPr>
          <w:rFonts w:ascii="Calibri" w:hAnsi="Calibri"/>
          <w:w w:val="120"/>
          <w:position w:val="15"/>
          <w:u w:val="single"/>
          <w:vertAlign w:val="baseline"/>
        </w:rPr>
        <w:t>1</w:t>
      </w:r>
      <w:r>
        <w:rPr>
          <w:rFonts w:ascii="Calibri" w:hAnsi="Calibri"/>
          <w:spacing w:val="14"/>
          <w:w w:val="130"/>
          <w:position w:val="15"/>
          <w:vertAlign w:val="baseline"/>
        </w:rPr>
        <w:t> </w:t>
      </w:r>
      <w:r>
        <w:rPr>
          <w:rFonts w:ascii="Cambria" w:hAnsi="Cambria"/>
          <w:w w:val="130"/>
          <w:vertAlign w:val="baseline"/>
        </w:rPr>
        <w:t>&gt;</w:t>
      </w:r>
      <w:r>
        <w:rPr>
          <w:rFonts w:ascii="Cambria" w:hAnsi="Cambria"/>
          <w:spacing w:val="-13"/>
          <w:w w:val="130"/>
          <w:vertAlign w:val="baseline"/>
        </w:rPr>
        <w:t> </w:t>
      </w:r>
      <w:r>
        <w:rPr>
          <w:rFonts w:ascii="Cambria" w:hAnsi="Cambria"/>
          <w:w w:val="120"/>
          <w:vertAlign w:val="baseline"/>
        </w:rPr>
        <w:t>ω</w:t>
      </w:r>
      <w:r>
        <w:rPr>
          <w:rFonts w:ascii="Calibri" w:hAnsi="Calibri"/>
          <w:w w:val="120"/>
          <w:vertAlign w:val="baseline"/>
        </w:rPr>
        <w:t>(</w:t>
      </w:r>
      <w:r>
        <w:rPr>
          <w:rFonts w:ascii="Cambria" w:hAnsi="Cambria"/>
          <w:w w:val="120"/>
          <w:vertAlign w:val="baseline"/>
        </w:rPr>
        <w:t>t</w:t>
      </w:r>
      <w:r>
        <w:rPr>
          <w:rFonts w:ascii="Cambria" w:hAnsi="Cambria"/>
          <w:spacing w:val="21"/>
          <w:w w:val="120"/>
          <w:vertAlign w:val="baseline"/>
        </w:rPr>
        <w:t> </w:t>
      </w:r>
      <w:r>
        <w:rPr>
          <w:rFonts w:ascii="Cambria" w:hAnsi="Cambria"/>
          <w:w w:val="120"/>
          <w:vertAlign w:val="baseline"/>
        </w:rPr>
        <w:t>,</w:t>
      </w:r>
      <w:r>
        <w:rPr>
          <w:rFonts w:ascii="Cambria" w:hAnsi="Cambria"/>
          <w:spacing w:val="-23"/>
          <w:w w:val="120"/>
          <w:vertAlign w:val="baseline"/>
        </w:rPr>
        <w:t> </w:t>
      </w:r>
      <w:r>
        <w:rPr>
          <w:rFonts w:ascii="Cambria" w:hAnsi="Cambria"/>
          <w:w w:val="120"/>
          <w:vertAlign w:val="baseline"/>
        </w:rPr>
        <w:t>v</w:t>
      </w:r>
      <w:r>
        <w:rPr>
          <w:rFonts w:ascii="Calibri" w:hAnsi="Calibri"/>
          <w:w w:val="120"/>
          <w:vertAlign w:val="baseline"/>
        </w:rPr>
        <w:t>(</w:t>
      </w:r>
      <w:r>
        <w:rPr>
          <w:rFonts w:ascii="Cambria" w:hAnsi="Cambria"/>
          <w:w w:val="120"/>
          <w:vertAlign w:val="baseline"/>
        </w:rPr>
        <w:t>t</w:t>
      </w:r>
      <w:r>
        <w:rPr>
          <w:rFonts w:ascii="Cambria" w:hAnsi="Cambria"/>
          <w:spacing w:val="21"/>
          <w:w w:val="120"/>
          <w:vertAlign w:val="baseline"/>
        </w:rPr>
        <w:t> </w:t>
      </w:r>
      <w:r>
        <w:rPr>
          <w:rFonts w:ascii="Calibri" w:hAnsi="Calibri"/>
          <w:spacing w:val="-5"/>
          <w:w w:val="120"/>
          <w:vertAlign w:val="baseline"/>
        </w:rPr>
        <w:t>))</w:t>
      </w:r>
    </w:p>
    <w:p>
      <w:pPr>
        <w:pStyle w:val="BodyText"/>
        <w:tabs>
          <w:tab w:pos="6775" w:val="left" w:leader="none"/>
        </w:tabs>
        <w:spacing w:line="292" w:lineRule="auto" w:before="109"/>
        <w:ind w:left="1445" w:right="1443"/>
        <w:jc w:val="both"/>
        <w:rPr>
          <w:rFonts w:ascii="Cambria" w:hAnsi="Cambria"/>
        </w:rPr>
      </w:pPr>
      <w:r>
        <w:rPr/>
        <w:t>yang merupakan kontradiksi terhadap fakta bahwa </w:t>
      </w:r>
      <w:r>
        <w:rPr>
          <w:rFonts w:ascii="Cambria" w:hAnsi="Cambria"/>
        </w:rPr>
        <w:t>v</w:t>
      </w:r>
      <w:r>
        <w:rPr>
          <w:rFonts w:ascii="Calibri" w:hAnsi="Calibri"/>
        </w:rPr>
        <w:t>(</w:t>
      </w:r>
      <w:r>
        <w:rPr>
          <w:rFonts w:ascii="Cambria" w:hAnsi="Cambria"/>
        </w:rPr>
        <w:t>t</w:t>
      </w:r>
      <w:r>
        <w:rPr>
          <w:rFonts w:ascii="Calibri" w:hAnsi="Calibri"/>
        </w:rPr>
        <w:t>) </w:t>
      </w:r>
      <w:r>
        <w:rPr/>
        <w:t>adalah </w:t>
      </w:r>
      <w:r>
        <w:rPr>
          <w:w w:val="105"/>
        </w:rPr>
        <w:t>solusi</w:t>
      </w:r>
      <w:r>
        <w:rPr>
          <w:spacing w:val="-2"/>
          <w:w w:val="105"/>
        </w:rPr>
        <w:t> </w:t>
      </w:r>
      <w:r>
        <w:rPr>
          <w:w w:val="105"/>
        </w:rPr>
        <w:t>dari </w:t>
      </w:r>
      <w:r>
        <w:rPr>
          <w:rFonts w:ascii="Cambria" w:hAnsi="Cambria"/>
          <w:w w:val="105"/>
        </w:rPr>
        <w:t>v</w:t>
      </w:r>
      <w:r>
        <w:rPr>
          <w:rFonts w:ascii="Cambria" w:hAnsi="Cambria"/>
          <w:w w:val="105"/>
          <w:vertAlign w:val="superscript"/>
        </w:rPr>
        <w:t>′</w:t>
      </w:r>
      <w:r>
        <w:rPr>
          <w:rFonts w:ascii="Cambria" w:hAnsi="Cambria"/>
          <w:spacing w:val="19"/>
          <w:w w:val="125"/>
          <w:vertAlign w:val="baseline"/>
        </w:rPr>
        <w:t> </w:t>
      </w:r>
      <w:r>
        <w:rPr>
          <w:rFonts w:ascii="Calibri" w:hAnsi="Calibri"/>
          <w:w w:val="125"/>
          <w:vertAlign w:val="baseline"/>
        </w:rPr>
        <w:t>=</w:t>
      </w:r>
      <w:r>
        <w:rPr>
          <w:rFonts w:ascii="Calibri" w:hAnsi="Calibri"/>
          <w:w w:val="125"/>
          <w:vertAlign w:val="baseline"/>
        </w:rPr>
        <w:t> </w:t>
      </w:r>
      <w:r>
        <w:rPr>
          <w:rFonts w:ascii="Cambria" w:hAnsi="Cambria"/>
          <w:w w:val="105"/>
          <w:vertAlign w:val="baseline"/>
        </w:rPr>
        <w:t>ω</w:t>
      </w:r>
      <w:r>
        <w:rPr>
          <w:rFonts w:ascii="Calibri" w:hAnsi="Calibri"/>
          <w:w w:val="105"/>
          <w:vertAlign w:val="baseline"/>
        </w:rPr>
        <w:t>(</w:t>
      </w:r>
      <w:r>
        <w:rPr>
          <w:rFonts w:ascii="Cambria" w:hAnsi="Cambria"/>
          <w:w w:val="105"/>
          <w:vertAlign w:val="baseline"/>
        </w:rPr>
        <w:t>t,</w:t>
      </w:r>
      <w:r>
        <w:rPr>
          <w:rFonts w:ascii="Cambria" w:hAnsi="Cambria"/>
          <w:spacing w:val="-13"/>
          <w:w w:val="105"/>
          <w:vertAlign w:val="baseline"/>
        </w:rPr>
        <w:t> </w:t>
      </w:r>
      <w:r>
        <w:rPr>
          <w:rFonts w:ascii="Cambria" w:hAnsi="Cambria"/>
          <w:w w:val="105"/>
          <w:vertAlign w:val="baseline"/>
        </w:rPr>
        <w:t>v</w:t>
      </w:r>
      <w:r>
        <w:rPr>
          <w:rFonts w:ascii="Calibri" w:hAnsi="Calibri"/>
          <w:w w:val="105"/>
          <w:vertAlign w:val="baseline"/>
        </w:rPr>
        <w:t>)</w:t>
      </w:r>
      <w:r>
        <w:rPr>
          <w:w w:val="105"/>
          <w:vertAlign w:val="baseline"/>
        </w:rPr>
        <w:t>.</w:t>
      </w:r>
      <w:r>
        <w:rPr>
          <w:spacing w:val="40"/>
          <w:w w:val="105"/>
          <w:vertAlign w:val="baseline"/>
        </w:rPr>
        <w:t> </w:t>
      </w:r>
      <w:r>
        <w:rPr>
          <w:w w:val="105"/>
          <w:vertAlign w:val="baseline"/>
        </w:rPr>
        <w:t>Maka, </w:t>
      </w:r>
      <w:r>
        <w:rPr>
          <w:rFonts w:ascii="Cambria" w:hAnsi="Cambria"/>
          <w:w w:val="105"/>
          <w:vertAlign w:val="baseline"/>
        </w:rPr>
        <w:t>v</w:t>
      </w:r>
      <w:r>
        <w:rPr>
          <w:rFonts w:ascii="Calibri" w:hAnsi="Calibri"/>
          <w:w w:val="105"/>
          <w:vertAlign w:val="baseline"/>
        </w:rPr>
        <w:t>(</w:t>
      </w:r>
      <w:r>
        <w:rPr>
          <w:rFonts w:ascii="Cambria" w:hAnsi="Cambria"/>
          <w:w w:val="105"/>
          <w:vertAlign w:val="baseline"/>
        </w:rPr>
        <w:t>t</w:t>
      </w:r>
      <w:r>
        <w:rPr>
          <w:rFonts w:ascii="Calibri" w:hAnsi="Calibri"/>
          <w:w w:val="105"/>
          <w:vertAlign w:val="baseline"/>
        </w:rPr>
        <w:t>)</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u</w:t>
      </w:r>
      <w:r>
        <w:rPr>
          <w:rFonts w:ascii="Cambria" w:hAnsi="Cambria"/>
          <w:w w:val="105"/>
          <w:vertAlign w:val="subscript"/>
        </w:rPr>
        <w:t>n</w:t>
      </w:r>
      <w:r>
        <w:rPr>
          <w:rFonts w:ascii="Calibri" w:hAnsi="Calibri"/>
          <w:w w:val="105"/>
          <w:vertAlign w:val="baseline"/>
        </w:rPr>
        <w:t>(</w:t>
      </w:r>
      <w:r>
        <w:rPr>
          <w:rFonts w:ascii="Cambria" w:hAnsi="Cambria"/>
          <w:w w:val="105"/>
          <w:vertAlign w:val="baseline"/>
        </w:rPr>
        <w:t>t</w:t>
      </w:r>
      <w:r>
        <w:rPr>
          <w:rFonts w:ascii="Calibri" w:hAnsi="Calibri"/>
          <w:w w:val="105"/>
          <w:vertAlign w:val="baseline"/>
        </w:rPr>
        <w:t>)</w:t>
      </w:r>
      <w:r>
        <w:rPr>
          <w:rFonts w:ascii="Calibri" w:hAnsi="Calibri"/>
          <w:spacing w:val="14"/>
          <w:w w:val="105"/>
          <w:vertAlign w:val="baseline"/>
        </w:rPr>
        <w:t> </w:t>
      </w:r>
      <w:r>
        <w:rPr>
          <w:w w:val="105"/>
          <w:vertAlign w:val="baseline"/>
        </w:rPr>
        <w:t>untuk </w:t>
      </w:r>
      <w:r>
        <w:rPr>
          <w:rFonts w:ascii="Cambria" w:hAnsi="Cambria"/>
          <w:w w:val="105"/>
          <w:vertAlign w:val="baseline"/>
        </w:rPr>
        <w:t>t</w:t>
      </w:r>
      <w:r>
        <w:rPr>
          <w:rFonts w:ascii="Cambria" w:hAnsi="Cambria"/>
          <w:spacing w:val="20"/>
          <w:w w:val="105"/>
          <w:vertAlign w:val="baseline"/>
        </w:rPr>
        <w:t> </w:t>
      </w:r>
      <w:r>
        <w:rPr>
          <w:rFonts w:ascii="Cambria" w:hAnsi="Cambria"/>
          <w:w w:val="105"/>
          <w:vertAlign w:val="baseline"/>
        </w:rPr>
        <w:t>∈</w:t>
      </w:r>
      <w:r>
        <w:rPr>
          <w:rFonts w:ascii="Cambria" w:hAnsi="Cambria"/>
          <w:spacing w:val="19"/>
          <w:w w:val="105"/>
          <w:vertAlign w:val="baseline"/>
        </w:rPr>
        <w:t> </w:t>
      </w:r>
      <w:r>
        <w:rPr>
          <w:rFonts w:ascii="Calibri" w:hAnsi="Calibri"/>
          <w:w w:val="105"/>
          <w:vertAlign w:val="baseline"/>
        </w:rPr>
        <w:t>[</w:t>
      </w:r>
      <w:r>
        <w:rPr>
          <w:rFonts w:ascii="Cambria" w:hAnsi="Cambria"/>
          <w:w w:val="105"/>
          <w:vertAlign w:val="baseline"/>
        </w:rPr>
        <w:t>a,</w:t>
      </w:r>
      <w:r>
        <w:rPr>
          <w:rFonts w:ascii="Cambria" w:hAnsi="Cambria"/>
          <w:spacing w:val="-13"/>
          <w:w w:val="105"/>
          <w:vertAlign w:val="baseline"/>
        </w:rPr>
        <w:t> </w:t>
      </w:r>
      <w:r>
        <w:rPr>
          <w:rFonts w:ascii="Cambria" w:hAnsi="Cambria"/>
          <w:w w:val="105"/>
          <w:vertAlign w:val="baseline"/>
        </w:rPr>
        <w:t>b</w:t>
      </w:r>
      <w:r>
        <w:rPr>
          <w:rFonts w:ascii="Calibri" w:hAnsi="Calibri"/>
          <w:w w:val="105"/>
          <w:vertAlign w:val="baseline"/>
        </w:rPr>
        <w:t>]</w:t>
      </w:r>
      <w:r>
        <w:rPr>
          <w:w w:val="105"/>
          <w:vertAlign w:val="baseline"/>
        </w:rPr>
        <w:t>, </w:t>
      </w:r>
      <w:r>
        <w:rPr>
          <w:rFonts w:ascii="Cambria" w:hAnsi="Cambria"/>
          <w:w w:val="105"/>
          <w:vertAlign w:val="baseline"/>
        </w:rPr>
        <w:t>n</w:t>
      </w:r>
      <w:r>
        <w:rPr>
          <w:rFonts w:ascii="Cambria" w:hAnsi="Cambria"/>
          <w:w w:val="10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n</w:t>
      </w:r>
      <w:r>
        <w:rPr>
          <w:rFonts w:ascii="Calibri" w:hAnsi="Calibri"/>
          <w:w w:val="105"/>
          <w:vertAlign w:val="subscript"/>
        </w:rPr>
        <w:t>0</w:t>
      </w:r>
      <w:r>
        <w:rPr>
          <w:w w:val="105"/>
          <w:vertAlign w:val="baseline"/>
        </w:rPr>
        <w:t>.</w:t>
      </w:r>
      <w:r>
        <w:rPr>
          <w:spacing w:val="40"/>
          <w:w w:val="105"/>
          <w:vertAlign w:val="baseline"/>
        </w:rPr>
        <w:t> </w:t>
      </w:r>
      <w:r>
        <w:rPr>
          <w:w w:val="105"/>
          <w:vertAlign w:val="baseline"/>
        </w:rPr>
        <w:t>Karena </w:t>
      </w:r>
      <w:r>
        <w:rPr>
          <w:rFonts w:ascii="Cambria" w:hAnsi="Cambria"/>
          <w:w w:val="105"/>
          <w:vertAlign w:val="baseline"/>
        </w:rPr>
        <w:t>u</w:t>
      </w:r>
      <w:r>
        <w:rPr>
          <w:rFonts w:ascii="Cambria" w:hAnsi="Cambria"/>
          <w:w w:val="105"/>
          <w:vertAlign w:val="subscript"/>
        </w:rPr>
        <w:t>n</w:t>
      </w:r>
      <w:r>
        <w:rPr>
          <w:rFonts w:ascii="Calibri" w:hAnsi="Calibri"/>
          <w:w w:val="105"/>
          <w:vertAlign w:val="baseline"/>
        </w:rPr>
        <w:t>(</w:t>
      </w:r>
      <w:r>
        <w:rPr>
          <w:rFonts w:ascii="Cambria" w:hAnsi="Cambria"/>
          <w:w w:val="105"/>
          <w:vertAlign w:val="baseline"/>
        </w:rPr>
        <w:t>t</w:t>
      </w:r>
      <w:r>
        <w:rPr>
          <w:rFonts w:ascii="Calibri" w:hAnsi="Calibri"/>
          <w:w w:val="105"/>
          <w:vertAlign w:val="baseline"/>
        </w:rPr>
        <w:t>)</w:t>
      </w:r>
      <w:r>
        <w:rPr>
          <w:rFonts w:ascii="Calibri" w:hAnsi="Calibri"/>
          <w:w w:val="105"/>
          <w:vertAlign w:val="baseline"/>
        </w:rPr>
        <w:t> </w:t>
      </w:r>
      <w:r>
        <w:rPr>
          <w:rFonts w:ascii="Cambria" w:hAnsi="Cambria"/>
          <w:w w:val="105"/>
          <w:vertAlign w:val="baseline"/>
        </w:rPr>
        <w:t>→</w:t>
      </w:r>
      <w:r>
        <w:rPr>
          <w:rFonts w:ascii="Cambria" w:hAnsi="Cambria"/>
          <w:w w:val="105"/>
          <w:vertAlign w:val="baseline"/>
        </w:rPr>
        <w:t> u</w:t>
      </w:r>
      <w:r>
        <w:rPr>
          <w:rFonts w:ascii="Calibri" w:hAnsi="Calibri"/>
          <w:w w:val="105"/>
          <w:vertAlign w:val="baseline"/>
        </w:rPr>
        <w:t>(</w:t>
      </w:r>
      <w:r>
        <w:rPr>
          <w:rFonts w:ascii="Cambria" w:hAnsi="Cambria"/>
          <w:w w:val="105"/>
          <w:vertAlign w:val="baseline"/>
        </w:rPr>
        <w:t>t</w:t>
      </w:r>
      <w:r>
        <w:rPr>
          <w:rFonts w:ascii="Calibri" w:hAnsi="Calibri"/>
          <w:w w:val="105"/>
          <w:vertAlign w:val="baseline"/>
        </w:rPr>
        <w:t>)</w:t>
      </w:r>
      <w:r>
        <w:rPr>
          <w:rFonts w:ascii="Calibri" w:hAnsi="Calibri"/>
          <w:w w:val="105"/>
          <w:vertAlign w:val="baseline"/>
        </w:rPr>
        <w:t> </w:t>
      </w:r>
      <w:r>
        <w:rPr>
          <w:w w:val="105"/>
          <w:vertAlign w:val="baseline"/>
        </w:rPr>
        <w:t>secara uniform di </w:t>
      </w:r>
      <w:r>
        <w:rPr>
          <w:rFonts w:ascii="Calibri" w:hAnsi="Calibri"/>
          <w:w w:val="105"/>
          <w:vertAlign w:val="baseline"/>
        </w:rPr>
        <w:t>[</w:t>
      </w:r>
      <w:r>
        <w:rPr>
          <w:rFonts w:ascii="Cambria" w:hAnsi="Cambria"/>
          <w:w w:val="105"/>
          <w:vertAlign w:val="baseline"/>
        </w:rPr>
        <w:t>a,</w:t>
      </w:r>
      <w:r>
        <w:rPr>
          <w:rFonts w:ascii="Cambria" w:hAnsi="Cambria"/>
          <w:spacing w:val="-13"/>
          <w:w w:val="105"/>
          <w:vertAlign w:val="baseline"/>
        </w:rPr>
        <w:t> </w:t>
      </w:r>
      <w:r>
        <w:rPr>
          <w:rFonts w:ascii="Cambria" w:hAnsi="Cambria"/>
          <w:w w:val="105"/>
          <w:vertAlign w:val="baseline"/>
        </w:rPr>
        <w:t>b</w:t>
      </w:r>
      <w:r>
        <w:rPr>
          <w:rFonts w:ascii="Calibri" w:hAnsi="Calibri"/>
          <w:w w:val="105"/>
          <w:vertAlign w:val="baseline"/>
        </w:rPr>
        <w:t>]</w:t>
      </w:r>
      <w:r>
        <w:rPr>
          <w:w w:val="105"/>
          <w:vertAlign w:val="baseline"/>
        </w:rPr>
        <w:t>, maka </w:t>
      </w:r>
      <w:r>
        <w:rPr>
          <w:rFonts w:ascii="Cambria" w:hAnsi="Cambria"/>
          <w:vertAlign w:val="baseline"/>
        </w:rPr>
        <w:t>v</w:t>
      </w:r>
      <w:r>
        <w:rPr>
          <w:rFonts w:ascii="Calibri" w:hAnsi="Calibri"/>
          <w:vertAlign w:val="baseline"/>
        </w:rPr>
        <w:t>(</w:t>
      </w:r>
      <w:r>
        <w:rPr>
          <w:rFonts w:ascii="Cambria" w:hAnsi="Cambria"/>
          <w:vertAlign w:val="baseline"/>
        </w:rPr>
        <w:t>t</w:t>
      </w:r>
      <w:r>
        <w:rPr>
          <w:rFonts w:ascii="Calibri" w:hAnsi="Calibri"/>
          <w:vertAlign w:val="baseline"/>
        </w:rPr>
        <w:t>)</w:t>
      </w:r>
      <w:r>
        <w:rPr>
          <w:rFonts w:ascii="Calibri" w:hAnsi="Calibri"/>
          <w:spacing w:val="11"/>
          <w:vertAlign w:val="baseline"/>
        </w:rPr>
        <w:t> </w:t>
      </w:r>
      <w:r>
        <w:rPr>
          <w:rFonts w:ascii="Cambria" w:hAnsi="Cambria"/>
          <w:vertAlign w:val="baseline"/>
        </w:rPr>
        <w:t>≤</w:t>
      </w:r>
      <w:r>
        <w:rPr>
          <w:rFonts w:ascii="Cambria" w:hAnsi="Cambria"/>
          <w:spacing w:val="13"/>
          <w:vertAlign w:val="baseline"/>
        </w:rPr>
        <w:t> </w:t>
      </w:r>
      <w:r>
        <w:rPr>
          <w:rFonts w:ascii="Cambria" w:hAnsi="Cambria"/>
          <w:vertAlign w:val="baseline"/>
        </w:rPr>
        <w:t>u</w:t>
      </w:r>
      <w:r>
        <w:rPr>
          <w:rFonts w:ascii="Calibri" w:hAnsi="Calibri"/>
          <w:vertAlign w:val="baseline"/>
        </w:rPr>
        <w:t>(</w:t>
      </w:r>
      <w:r>
        <w:rPr>
          <w:rFonts w:ascii="Cambria" w:hAnsi="Cambria"/>
          <w:vertAlign w:val="baseline"/>
        </w:rPr>
        <w:t>t</w:t>
      </w:r>
      <w:r>
        <w:rPr>
          <w:rFonts w:ascii="Calibri" w:hAnsi="Calibri"/>
          <w:vertAlign w:val="baseline"/>
        </w:rPr>
        <w:t>)</w:t>
      </w:r>
      <w:r>
        <w:rPr>
          <w:rFonts w:ascii="Calibri" w:hAnsi="Calibri"/>
          <w:spacing w:val="15"/>
          <w:vertAlign w:val="baseline"/>
        </w:rPr>
        <w:t> </w:t>
      </w:r>
      <w:r>
        <w:rPr>
          <w:vertAlign w:val="baseline"/>
        </w:rPr>
        <w:t>juga</w:t>
      </w:r>
      <w:r>
        <w:rPr>
          <w:spacing w:val="9"/>
          <w:vertAlign w:val="baseline"/>
        </w:rPr>
        <w:t> </w:t>
      </w:r>
      <w:r>
        <w:rPr>
          <w:vertAlign w:val="baseline"/>
        </w:rPr>
        <w:t>berlaku,</w:t>
      </w:r>
      <w:r>
        <w:rPr>
          <w:spacing w:val="9"/>
          <w:vertAlign w:val="baseline"/>
        </w:rPr>
        <w:t> </w:t>
      </w:r>
      <w:r>
        <w:rPr>
          <w:vertAlign w:val="baseline"/>
        </w:rPr>
        <w:t>sehingga</w:t>
      </w:r>
      <w:r>
        <w:rPr>
          <w:spacing w:val="9"/>
          <w:vertAlign w:val="baseline"/>
        </w:rPr>
        <w:t> </w:t>
      </w:r>
      <w:r>
        <w:rPr>
          <w:vertAlign w:val="baseline"/>
        </w:rPr>
        <w:t>teorema</w:t>
      </w:r>
      <w:r>
        <w:rPr>
          <w:spacing w:val="9"/>
          <w:vertAlign w:val="baseline"/>
        </w:rPr>
        <w:t> </w:t>
      </w:r>
      <w:r>
        <w:rPr>
          <w:spacing w:val="-2"/>
          <w:vertAlign w:val="baseline"/>
        </w:rPr>
        <w:t>terbukti.</w:t>
      </w:r>
      <w:r>
        <w:rPr>
          <w:vertAlign w:val="baseline"/>
        </w:rPr>
        <w:tab/>
      </w:r>
      <w:r>
        <w:rPr>
          <w:rFonts w:ascii="Cambria" w:hAnsi="Cambria"/>
          <w:spacing w:val="-15"/>
          <w:vertAlign w:val="baseline"/>
        </w:rPr>
        <w:t>■</w:t>
      </w:r>
    </w:p>
    <w:p>
      <w:pPr>
        <w:pStyle w:val="BodyText"/>
        <w:spacing w:before="115"/>
        <w:rPr>
          <w:rFonts w:ascii="Cambria"/>
        </w:rPr>
      </w:pPr>
    </w:p>
    <w:p>
      <w:pPr>
        <w:pStyle w:val="Heading2"/>
        <w:ind w:left="1133"/>
      </w:pPr>
      <w:r>
        <w:rPr/>
        <w:t>Contoh</w:t>
      </w:r>
      <w:r>
        <w:rPr>
          <w:spacing w:val="1"/>
        </w:rPr>
        <w:t> </w:t>
      </w:r>
      <w:r>
        <w:rPr>
          <w:spacing w:val="-2"/>
        </w:rPr>
        <w:t>2.3.1</w:t>
      </w:r>
    </w:p>
    <w:p>
      <w:pPr>
        <w:spacing w:line="330" w:lineRule="atLeast" w:before="0"/>
        <w:ind w:left="1133" w:right="1129" w:firstLine="0"/>
        <w:jc w:val="left"/>
        <w:rPr>
          <w:i/>
          <w:sz w:val="22"/>
        </w:rPr>
      </w:pPr>
      <w:r>
        <w:rPr>
          <w:i/>
          <w:sz w:val="22"/>
        </w:rPr>
        <mc:AlternateContent>
          <mc:Choice Requires="wps">
            <w:drawing>
              <wp:anchor distT="0" distB="0" distL="0" distR="0" allowOverlap="1" layoutInCell="1" locked="0" behindDoc="1" simplePos="0" relativeHeight="480324608">
                <wp:simplePos x="0" y="0"/>
                <wp:positionH relativeFrom="page">
                  <wp:posOffset>720001</wp:posOffset>
                </wp:positionH>
                <wp:positionV relativeFrom="paragraph">
                  <wp:posOffset>361856</wp:posOffset>
                </wp:positionV>
                <wp:extent cx="123189" cy="680720"/>
                <wp:effectExtent l="0" t="0" r="0" b="0"/>
                <wp:wrapNone/>
                <wp:docPr id="187" name="Textbox 187"/>
                <wp:cNvGraphicFramePr>
                  <a:graphicFrameLocks/>
                </wp:cNvGraphicFramePr>
                <a:graphic>
                  <a:graphicData uri="http://schemas.microsoft.com/office/word/2010/wordprocessingShape">
                    <wps:wsp>
                      <wps:cNvPr id="187" name="Textbox 187"/>
                      <wps:cNvSpPr txBox="1"/>
                      <wps:spPr>
                        <a:xfrm>
                          <a:off x="0" y="0"/>
                          <a:ext cx="123189" cy="680720"/>
                        </a:xfrm>
                        <a:prstGeom prst="rect">
                          <a:avLst/>
                        </a:prstGeom>
                      </wps:spPr>
                      <wps:txbx>
                        <w:txbxContent>
                          <w:p>
                            <w:pPr>
                              <w:spacing w:line="189" w:lineRule="auto" w:before="0"/>
                              <w:ind w:left="0" w:right="0" w:firstLine="0"/>
                              <w:jc w:val="left"/>
                              <w:rPr>
                                <w:sz w:val="22"/>
                              </w:rPr>
                            </w:pPr>
                            <w:r>
                              <w:rPr>
                                <w:spacing w:val="-102"/>
                                <w:w w:val="85"/>
                                <w:position w:val="-25"/>
                                <w:sz w:val="22"/>
                              </w:rPr>
                              <w:t></w:t>
                            </w:r>
                            <w:r>
                              <w:rPr>
                                <w:spacing w:val="-102"/>
                                <w:w w:val="85"/>
                                <w:sz w:val="22"/>
                              </w:rPr>
                              <w:t></w:t>
                            </w:r>
                          </w:p>
                        </w:txbxContent>
                      </wps:txbx>
                      <wps:bodyPr wrap="square" lIns="0" tIns="0" rIns="0" bIns="0" rtlCol="0">
                        <a:noAutofit/>
                      </wps:bodyPr>
                    </wps:wsp>
                  </a:graphicData>
                </a:graphic>
              </wp:anchor>
            </w:drawing>
          </mc:Choice>
          <mc:Fallback>
            <w:pict>
              <v:shape style="position:absolute;margin-left:56.693001pt;margin-top:28.492626pt;width:9.7pt;height:53.6pt;mso-position-horizontal-relative:page;mso-position-vertical-relative:paragraph;z-index:-22991872" type="#_x0000_t202" id="docshape167" filled="false" stroked="false">
                <v:textbox inset="0,0,0,0">
                  <w:txbxContent>
                    <w:p>
                      <w:pPr>
                        <w:spacing w:line="189" w:lineRule="auto" w:before="0"/>
                        <w:ind w:left="0" w:right="0" w:firstLine="0"/>
                        <w:jc w:val="left"/>
                        <w:rPr>
                          <w:sz w:val="22"/>
                        </w:rPr>
                      </w:pPr>
                      <w:r>
                        <w:rPr>
                          <w:spacing w:val="-102"/>
                          <w:w w:val="85"/>
                          <w:position w:val="-25"/>
                          <w:sz w:val="22"/>
                        </w:rPr>
                        <w:t></w:t>
                      </w:r>
                      <w:r>
                        <w:rPr>
                          <w:spacing w:val="-102"/>
                          <w:w w:val="85"/>
                          <w:sz w:val="22"/>
                        </w:rPr>
                        <w:t></w:t>
                      </w:r>
                    </w:p>
                  </w:txbxContent>
                </v:textbox>
                <w10:wrap type="none"/>
              </v:shape>
            </w:pict>
          </mc:Fallback>
        </mc:AlternateContent>
      </w:r>
      <w:r>
        <w:rPr>
          <w:i/>
          <w:w w:val="90"/>
          <w:sz w:val="22"/>
        </w:rPr>
        <w:t>Diberikan</w:t>
      </w:r>
      <w:r>
        <w:rPr>
          <w:i/>
          <w:spacing w:val="-2"/>
          <w:w w:val="90"/>
          <w:sz w:val="22"/>
        </w:rPr>
        <w:t> </w:t>
      </w:r>
      <w:r>
        <w:rPr>
          <w:i/>
          <w:w w:val="90"/>
          <w:sz w:val="22"/>
        </w:rPr>
        <w:t>model</w:t>
      </w:r>
      <w:r>
        <w:rPr>
          <w:i/>
          <w:spacing w:val="-2"/>
          <w:w w:val="90"/>
          <w:sz w:val="22"/>
        </w:rPr>
        <w:t> </w:t>
      </w:r>
      <w:r>
        <w:rPr>
          <w:i/>
          <w:w w:val="90"/>
          <w:sz w:val="22"/>
        </w:rPr>
        <w:t>matematika</w:t>
      </w:r>
      <w:r>
        <w:rPr>
          <w:i/>
          <w:spacing w:val="-2"/>
          <w:w w:val="90"/>
          <w:sz w:val="22"/>
        </w:rPr>
        <w:t> </w:t>
      </w:r>
      <w:r>
        <w:rPr>
          <w:i/>
          <w:w w:val="90"/>
          <w:sz w:val="22"/>
        </w:rPr>
        <w:t>yang</w:t>
      </w:r>
      <w:r>
        <w:rPr>
          <w:i/>
          <w:spacing w:val="-2"/>
          <w:w w:val="90"/>
          <w:sz w:val="22"/>
        </w:rPr>
        <w:t> </w:t>
      </w:r>
      <w:r>
        <w:rPr>
          <w:i/>
          <w:w w:val="90"/>
          <w:sz w:val="22"/>
        </w:rPr>
        <w:t>membahas</w:t>
      </w:r>
      <w:r>
        <w:rPr>
          <w:i/>
          <w:spacing w:val="-2"/>
          <w:w w:val="90"/>
          <w:sz w:val="22"/>
        </w:rPr>
        <w:t> </w:t>
      </w:r>
      <w:r>
        <w:rPr>
          <w:i/>
          <w:w w:val="90"/>
          <w:sz w:val="22"/>
        </w:rPr>
        <w:t>konservasi</w:t>
      </w:r>
      <w:r>
        <w:rPr>
          <w:i/>
          <w:spacing w:val="-2"/>
          <w:w w:val="90"/>
          <w:sz w:val="22"/>
        </w:rPr>
        <w:t> </w:t>
      </w:r>
      <w:r>
        <w:rPr>
          <w:i/>
          <w:w w:val="90"/>
          <w:sz w:val="22"/>
        </w:rPr>
        <w:t>sumber</w:t>
      </w:r>
      <w:r>
        <w:rPr>
          <w:i/>
          <w:spacing w:val="-2"/>
          <w:w w:val="90"/>
          <w:sz w:val="22"/>
        </w:rPr>
        <w:t> </w:t>
      </w:r>
      <w:r>
        <w:rPr>
          <w:i/>
          <w:w w:val="90"/>
          <w:sz w:val="22"/>
        </w:rPr>
        <w:t>daya</w:t>
      </w:r>
      <w:r>
        <w:rPr>
          <w:i/>
          <w:spacing w:val="-2"/>
          <w:w w:val="90"/>
          <w:sz w:val="22"/>
        </w:rPr>
        <w:t> </w:t>
      </w:r>
      <w:r>
        <w:rPr>
          <w:i/>
          <w:w w:val="90"/>
          <w:sz w:val="22"/>
        </w:rPr>
        <w:t>hutan </w:t>
      </w:r>
      <w:r>
        <w:rPr>
          <w:i/>
          <w:spacing w:val="-4"/>
          <w:sz w:val="22"/>
        </w:rPr>
        <w:t>yang</w:t>
      </w:r>
      <w:r>
        <w:rPr>
          <w:i/>
          <w:spacing w:val="-10"/>
          <w:sz w:val="22"/>
        </w:rPr>
        <w:t> </w:t>
      </w:r>
      <w:r>
        <w:rPr>
          <w:i/>
          <w:spacing w:val="-4"/>
          <w:sz w:val="22"/>
        </w:rPr>
        <w:t>mengalami</w:t>
      </w:r>
      <w:r>
        <w:rPr>
          <w:i/>
          <w:spacing w:val="-10"/>
          <w:sz w:val="22"/>
        </w:rPr>
        <w:t> </w:t>
      </w:r>
      <w:r>
        <w:rPr>
          <w:i/>
          <w:spacing w:val="-4"/>
          <w:sz w:val="22"/>
        </w:rPr>
        <w:t>penurunan</w:t>
      </w:r>
      <w:r>
        <w:rPr>
          <w:i/>
          <w:spacing w:val="-10"/>
          <w:sz w:val="22"/>
        </w:rPr>
        <w:t> </w:t>
      </w:r>
      <w:r>
        <w:rPr>
          <w:i/>
          <w:spacing w:val="-4"/>
          <w:sz w:val="22"/>
        </w:rPr>
        <w:t>(Goshu</w:t>
      </w:r>
      <w:r>
        <w:rPr>
          <w:i/>
          <w:spacing w:val="-9"/>
          <w:sz w:val="22"/>
        </w:rPr>
        <w:t> </w:t>
      </w:r>
      <w:r>
        <w:rPr>
          <w:i/>
          <w:spacing w:val="-4"/>
          <w:sz w:val="22"/>
        </w:rPr>
        <w:t>dan</w:t>
      </w:r>
      <w:r>
        <w:rPr>
          <w:i/>
          <w:spacing w:val="-10"/>
          <w:sz w:val="22"/>
        </w:rPr>
        <w:t> </w:t>
      </w:r>
      <w:r>
        <w:rPr>
          <w:i/>
          <w:spacing w:val="-4"/>
          <w:sz w:val="22"/>
        </w:rPr>
        <w:t>Endalew,</w:t>
      </w:r>
      <w:r>
        <w:rPr>
          <w:i/>
          <w:spacing w:val="-10"/>
          <w:sz w:val="22"/>
        </w:rPr>
        <w:t> </w:t>
      </w:r>
      <w:r>
        <w:rPr>
          <w:i/>
          <w:spacing w:val="-4"/>
          <w:sz w:val="22"/>
        </w:rPr>
        <w:t>2022).</w:t>
      </w:r>
    </w:p>
    <w:p>
      <w:pPr>
        <w:pStyle w:val="BodyText"/>
        <w:tabs>
          <w:tab w:pos="1832" w:val="left" w:leader="none"/>
        </w:tabs>
        <w:spacing w:before="102"/>
        <w:ind w:left="1351"/>
        <w:rPr>
          <w:rFonts w:ascii="Cambria" w:hAnsi="Cambria" w:cs="Cambria" w:eastAsia="Cambria"/>
        </w:rPr>
      </w:pPr>
      <w:r>
        <w:rPr>
          <w:rFonts w:ascii="Cambria" w:hAnsi="Cambria" w:cs="Cambria" w:eastAsia="Cambria"/>
        </w:rPr>
        <mc:AlternateContent>
          <mc:Choice Requires="wps">
            <w:drawing>
              <wp:anchor distT="0" distB="0" distL="0" distR="0" allowOverlap="1" layoutInCell="1" locked="0" behindDoc="1" simplePos="0" relativeHeight="480317440">
                <wp:simplePos x="0" y="0"/>
                <wp:positionH relativeFrom="page">
                  <wp:posOffset>858329</wp:posOffset>
                </wp:positionH>
                <wp:positionV relativeFrom="paragraph">
                  <wp:posOffset>184104</wp:posOffset>
                </wp:positionV>
                <wp:extent cx="141605" cy="1270"/>
                <wp:effectExtent l="0" t="0" r="0" b="0"/>
                <wp:wrapNone/>
                <wp:docPr id="188" name="Graphic 188"/>
                <wp:cNvGraphicFramePr>
                  <a:graphicFrameLocks/>
                </wp:cNvGraphicFramePr>
                <a:graphic>
                  <a:graphicData uri="http://schemas.microsoft.com/office/word/2010/wordprocessingShape">
                    <wps:wsp>
                      <wps:cNvPr id="188" name="Graphic 188"/>
                      <wps:cNvSpPr/>
                      <wps:spPr>
                        <a:xfrm>
                          <a:off x="0" y="0"/>
                          <a:ext cx="141605" cy="1270"/>
                        </a:xfrm>
                        <a:custGeom>
                          <a:avLst/>
                          <a:gdLst/>
                          <a:ahLst/>
                          <a:cxnLst/>
                          <a:rect l="l" t="t" r="r" b="b"/>
                          <a:pathLst>
                            <a:path w="141605" h="0">
                              <a:moveTo>
                                <a:pt x="0" y="0"/>
                              </a:moveTo>
                              <a:lnTo>
                                <a:pt x="14145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99040" from="67.584999pt,14.49645pt" to="78.722999pt,14.49645pt" stroked="true" strokeweight=".4364pt" strokecolor="#000000">
                <v:stroke dashstyle="solid"/>
                <w10:wrap type="none"/>
              </v:lin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17952">
                <wp:simplePos x="0" y="0"/>
                <wp:positionH relativeFrom="page">
                  <wp:posOffset>1715109</wp:posOffset>
                </wp:positionH>
                <wp:positionV relativeFrom="paragraph">
                  <wp:posOffset>184104</wp:posOffset>
                </wp:positionV>
                <wp:extent cx="86360" cy="1270"/>
                <wp:effectExtent l="0" t="0" r="0" b="0"/>
                <wp:wrapNone/>
                <wp:docPr id="189" name="Graphic 189"/>
                <wp:cNvGraphicFramePr>
                  <a:graphicFrameLocks/>
                </wp:cNvGraphicFramePr>
                <a:graphic>
                  <a:graphicData uri="http://schemas.microsoft.com/office/word/2010/wordprocessingShape">
                    <wps:wsp>
                      <wps:cNvPr id="189" name="Graphic 189"/>
                      <wps:cNvSpPr/>
                      <wps:spPr>
                        <a:xfrm>
                          <a:off x="0" y="0"/>
                          <a:ext cx="86360" cy="1270"/>
                        </a:xfrm>
                        <a:custGeom>
                          <a:avLst/>
                          <a:gdLst/>
                          <a:ahLst/>
                          <a:cxnLst/>
                          <a:rect l="l" t="t" r="r" b="b"/>
                          <a:pathLst>
                            <a:path w="86360" h="0">
                              <a:moveTo>
                                <a:pt x="0" y="0"/>
                              </a:moveTo>
                              <a:lnTo>
                                <a:pt x="8610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98528" from="135.048004pt,14.49645pt" to="141.828004pt,14.49645pt" stroked="true" strokeweight=".4364pt" strokecolor="#000000">
                <v:stroke dashstyle="solid"/>
                <w10:wrap type="none"/>
              </v:lin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23072">
                <wp:simplePos x="0" y="0"/>
                <wp:positionH relativeFrom="page">
                  <wp:posOffset>720001</wp:posOffset>
                </wp:positionH>
                <wp:positionV relativeFrom="paragraph">
                  <wp:posOffset>150579</wp:posOffset>
                </wp:positionV>
                <wp:extent cx="256540" cy="514350"/>
                <wp:effectExtent l="0" t="0" r="0" b="0"/>
                <wp:wrapNone/>
                <wp:docPr id="190" name="Textbox 190"/>
                <wp:cNvGraphicFramePr>
                  <a:graphicFrameLocks/>
                </wp:cNvGraphicFramePr>
                <a:graphic>
                  <a:graphicData uri="http://schemas.microsoft.com/office/word/2010/wordprocessingShape">
                    <wps:wsp>
                      <wps:cNvPr id="190" name="Textbox 190"/>
                      <wps:cNvSpPr txBox="1"/>
                      <wps:spPr>
                        <a:xfrm>
                          <a:off x="0" y="0"/>
                          <a:ext cx="256540" cy="514350"/>
                        </a:xfrm>
                        <a:prstGeom prst="rect">
                          <a:avLst/>
                        </a:prstGeom>
                      </wps:spPr>
                      <wps:txbx>
                        <w:txbxContent>
                          <w:p>
                            <w:pPr>
                              <w:spacing w:line="218" w:lineRule="exact" w:before="0"/>
                              <w:ind w:left="0" w:right="0" w:firstLine="0"/>
                              <w:jc w:val="left"/>
                              <w:rPr>
                                <w:rFonts w:ascii="Cambria" w:hAnsi="Cambria"/>
                                <w:sz w:val="16"/>
                              </w:rPr>
                            </w:pPr>
                            <w:r>
                              <w:rPr>
                                <w:spacing w:val="-28"/>
                                <w:position w:val="2"/>
                                <w:sz w:val="22"/>
                              </w:rPr>
                              <w:t></w:t>
                            </w:r>
                            <w:r>
                              <w:rPr>
                                <w:spacing w:val="7"/>
                                <w:position w:val="2"/>
                                <w:sz w:val="22"/>
                              </w:rPr>
                              <w:t> </w:t>
                            </w:r>
                            <w:r>
                              <w:rPr>
                                <w:rFonts w:ascii="Cambria" w:hAnsi="Cambria"/>
                                <w:spacing w:val="-5"/>
                                <w:sz w:val="16"/>
                              </w:rPr>
                              <w:t>dt</w:t>
                            </w:r>
                          </w:p>
                        </w:txbxContent>
                      </wps:txbx>
                      <wps:bodyPr wrap="square" lIns="0" tIns="0" rIns="0" bIns="0" rtlCol="0">
                        <a:noAutofit/>
                      </wps:bodyPr>
                    </wps:wsp>
                  </a:graphicData>
                </a:graphic>
              </wp:anchor>
            </w:drawing>
          </mc:Choice>
          <mc:Fallback>
            <w:pict>
              <v:shape style="position:absolute;margin-left:56.693001pt;margin-top:11.856626pt;width:20.2pt;height:40.5pt;mso-position-horizontal-relative:page;mso-position-vertical-relative:paragraph;z-index:-22993408" type="#_x0000_t202" id="docshape168" filled="false" stroked="false">
                <v:textbox inset="0,0,0,0">
                  <w:txbxContent>
                    <w:p>
                      <w:pPr>
                        <w:spacing w:line="218" w:lineRule="exact" w:before="0"/>
                        <w:ind w:left="0" w:right="0" w:firstLine="0"/>
                        <w:jc w:val="left"/>
                        <w:rPr>
                          <w:rFonts w:ascii="Cambria" w:hAnsi="Cambria"/>
                          <w:sz w:val="16"/>
                        </w:rPr>
                      </w:pPr>
                      <w:r>
                        <w:rPr>
                          <w:spacing w:val="-28"/>
                          <w:position w:val="2"/>
                          <w:sz w:val="22"/>
                        </w:rPr>
                        <w:t></w:t>
                      </w:r>
                      <w:r>
                        <w:rPr>
                          <w:spacing w:val="7"/>
                          <w:position w:val="2"/>
                          <w:sz w:val="22"/>
                        </w:rPr>
                        <w:t> </w:t>
                      </w:r>
                      <w:r>
                        <w:rPr>
                          <w:rFonts w:ascii="Cambria" w:hAnsi="Cambria"/>
                          <w:spacing w:val="-5"/>
                          <w:sz w:val="16"/>
                        </w:rPr>
                        <w:t>dt</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25120">
                <wp:simplePos x="0" y="0"/>
                <wp:positionH relativeFrom="page">
                  <wp:posOffset>1163548</wp:posOffset>
                </wp:positionH>
                <wp:positionV relativeFrom="paragraph">
                  <wp:posOffset>253080</wp:posOffset>
                </wp:positionV>
                <wp:extent cx="1823720" cy="514350"/>
                <wp:effectExtent l="0" t="0" r="0" b="0"/>
                <wp:wrapNone/>
                <wp:docPr id="191" name="Textbox 191"/>
                <wp:cNvGraphicFramePr>
                  <a:graphicFrameLocks/>
                </wp:cNvGraphicFramePr>
                <a:graphic>
                  <a:graphicData uri="http://schemas.microsoft.com/office/word/2010/wordprocessingShape">
                    <wps:wsp>
                      <wps:cNvPr id="191" name="Textbox 191"/>
                      <wps:cNvSpPr txBox="1"/>
                      <wps:spPr>
                        <a:xfrm>
                          <a:off x="0" y="0"/>
                          <a:ext cx="1823720" cy="514350"/>
                        </a:xfrm>
                        <a:prstGeom prst="rect">
                          <a:avLst/>
                        </a:prstGeom>
                      </wps:spPr>
                      <wps:txbx>
                        <w:txbxContent>
                          <w:p>
                            <w:pPr>
                              <w:pStyle w:val="BodyText"/>
                              <w:spacing w:before="98"/>
                              <w:rPr>
                                <w:rFonts w:ascii="Cambria" w:hAnsi="Cambria"/>
                              </w:rPr>
                            </w:pPr>
                            <w:r>
                              <w:rPr>
                                <w:rFonts w:ascii="Calibri" w:hAnsi="Calibri"/>
                                <w:w w:val="130"/>
                              </w:rPr>
                              <w:t>=</w:t>
                            </w:r>
                            <w:r>
                              <w:rPr>
                                <w:rFonts w:ascii="Calibri" w:hAnsi="Calibri"/>
                                <w:spacing w:val="-4"/>
                                <w:w w:val="130"/>
                              </w:rPr>
                              <w:t> </w:t>
                            </w:r>
                            <w:r>
                              <w:rPr>
                                <w:rFonts w:ascii="Cambria" w:hAnsi="Cambria"/>
                                <w:w w:val="125"/>
                              </w:rPr>
                              <w:t>R</w:t>
                            </w:r>
                            <w:r>
                              <w:rPr>
                                <w:spacing w:val="70"/>
                                <w:w w:val="125"/>
                                <w:position w:val="18"/>
                              </w:rPr>
                              <w:t> </w:t>
                            </w:r>
                            <w:r>
                              <w:rPr>
                                <w:rFonts w:ascii="Calibri" w:hAnsi="Calibri"/>
                                <w:w w:val="125"/>
                              </w:rPr>
                              <w:t>1</w:t>
                            </w:r>
                            <w:r>
                              <w:rPr>
                                <w:rFonts w:ascii="Calibri" w:hAnsi="Calibri"/>
                                <w:spacing w:val="-14"/>
                                <w:w w:val="125"/>
                              </w:rPr>
                              <w:t> </w:t>
                            </w:r>
                            <w:r>
                              <w:rPr>
                                <w:rFonts w:ascii="Cambria" w:hAnsi="Cambria"/>
                                <w:w w:val="125"/>
                              </w:rPr>
                              <w:t>−</w:t>
                            </w:r>
                            <w:r>
                              <w:rPr>
                                <w:rFonts w:ascii="Cambria" w:hAnsi="Cambria"/>
                                <w:spacing w:val="14"/>
                                <w:w w:val="125"/>
                              </w:rPr>
                              <w:t> </w:t>
                            </w:r>
                            <w:r>
                              <w:rPr>
                                <w:rFonts w:ascii="Cambria" w:hAnsi="Cambria"/>
                                <w:w w:val="125"/>
                                <w:position w:val="9"/>
                                <w:sz w:val="16"/>
                              </w:rPr>
                              <w:t>N</w:t>
                            </w:r>
                            <w:r>
                              <w:rPr>
                                <w:spacing w:val="21"/>
                                <w:w w:val="125"/>
                                <w:position w:val="18"/>
                              </w:rPr>
                              <w:t>  </w:t>
                            </w:r>
                            <w:r>
                              <w:rPr>
                                <w:rFonts w:ascii="Cambria" w:hAnsi="Cambria"/>
                                <w:w w:val="125"/>
                              </w:rPr>
                              <w:t>N</w:t>
                            </w:r>
                            <w:r>
                              <w:rPr>
                                <w:rFonts w:ascii="Cambria" w:hAnsi="Cambria"/>
                                <w:spacing w:val="12"/>
                                <w:w w:val="125"/>
                              </w:rPr>
                              <w:t> </w:t>
                            </w:r>
                            <w:r>
                              <w:rPr>
                                <w:rFonts w:ascii="Cambria" w:hAnsi="Cambria"/>
                                <w:w w:val="125"/>
                              </w:rPr>
                              <w:t>−</w:t>
                            </w:r>
                            <w:r>
                              <w:rPr>
                                <w:rFonts w:ascii="Cambria" w:hAnsi="Cambria"/>
                                <w:spacing w:val="-11"/>
                                <w:w w:val="125"/>
                              </w:rPr>
                              <w:t> </w:t>
                            </w:r>
                            <w:r>
                              <w:rPr>
                                <w:rFonts w:ascii="Cambria" w:hAnsi="Cambria"/>
                                <w:w w:val="125"/>
                              </w:rPr>
                              <w:t>r</w:t>
                            </w:r>
                            <w:r>
                              <w:rPr>
                                <w:rFonts w:ascii="Calibri" w:hAnsi="Calibri"/>
                                <w:w w:val="125"/>
                                <w:vertAlign w:val="subscript"/>
                              </w:rPr>
                              <w:t>0</w:t>
                            </w:r>
                            <w:r>
                              <w:rPr>
                                <w:rFonts w:ascii="Cambria" w:hAnsi="Cambria"/>
                                <w:w w:val="125"/>
                                <w:vertAlign w:val="baseline"/>
                              </w:rPr>
                              <w:t>N</w:t>
                            </w:r>
                            <w:r>
                              <w:rPr>
                                <w:rFonts w:ascii="Cambria" w:hAnsi="Cambria"/>
                                <w:spacing w:val="9"/>
                                <w:w w:val="130"/>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spacing w:val="-5"/>
                                <w:w w:val="120"/>
                                <w:vertAlign w:val="baseline"/>
                              </w:rPr>
                              <w:t>βNB</w:t>
                            </w:r>
                          </w:p>
                        </w:txbxContent>
                      </wps:txbx>
                      <wps:bodyPr wrap="square" lIns="0" tIns="0" rIns="0" bIns="0" rtlCol="0">
                        <a:noAutofit/>
                      </wps:bodyPr>
                    </wps:wsp>
                  </a:graphicData>
                </a:graphic>
              </wp:anchor>
            </w:drawing>
          </mc:Choice>
          <mc:Fallback>
            <w:pict>
              <v:shape style="position:absolute;margin-left:91.617996pt;margin-top:19.927626pt;width:143.6pt;height:40.5pt;mso-position-horizontal-relative:page;mso-position-vertical-relative:paragraph;z-index:-22991360" type="#_x0000_t202" id="docshape169" filled="false" stroked="false">
                <v:textbox inset="0,0,0,0">
                  <w:txbxContent>
                    <w:p>
                      <w:pPr>
                        <w:pStyle w:val="BodyText"/>
                        <w:spacing w:before="98"/>
                        <w:rPr>
                          <w:rFonts w:ascii="Cambria" w:hAnsi="Cambria"/>
                        </w:rPr>
                      </w:pPr>
                      <w:r>
                        <w:rPr>
                          <w:rFonts w:ascii="Calibri" w:hAnsi="Calibri"/>
                          <w:w w:val="130"/>
                        </w:rPr>
                        <w:t>=</w:t>
                      </w:r>
                      <w:r>
                        <w:rPr>
                          <w:rFonts w:ascii="Calibri" w:hAnsi="Calibri"/>
                          <w:spacing w:val="-4"/>
                          <w:w w:val="130"/>
                        </w:rPr>
                        <w:t> </w:t>
                      </w:r>
                      <w:r>
                        <w:rPr>
                          <w:rFonts w:ascii="Cambria" w:hAnsi="Cambria"/>
                          <w:w w:val="125"/>
                        </w:rPr>
                        <w:t>R</w:t>
                      </w:r>
                      <w:r>
                        <w:rPr>
                          <w:spacing w:val="70"/>
                          <w:w w:val="125"/>
                          <w:position w:val="18"/>
                        </w:rPr>
                        <w:t> </w:t>
                      </w:r>
                      <w:r>
                        <w:rPr>
                          <w:rFonts w:ascii="Calibri" w:hAnsi="Calibri"/>
                          <w:w w:val="125"/>
                        </w:rPr>
                        <w:t>1</w:t>
                      </w:r>
                      <w:r>
                        <w:rPr>
                          <w:rFonts w:ascii="Calibri" w:hAnsi="Calibri"/>
                          <w:spacing w:val="-14"/>
                          <w:w w:val="125"/>
                        </w:rPr>
                        <w:t> </w:t>
                      </w:r>
                      <w:r>
                        <w:rPr>
                          <w:rFonts w:ascii="Cambria" w:hAnsi="Cambria"/>
                          <w:w w:val="125"/>
                        </w:rPr>
                        <w:t>−</w:t>
                      </w:r>
                      <w:r>
                        <w:rPr>
                          <w:rFonts w:ascii="Cambria" w:hAnsi="Cambria"/>
                          <w:spacing w:val="14"/>
                          <w:w w:val="125"/>
                        </w:rPr>
                        <w:t> </w:t>
                      </w:r>
                      <w:r>
                        <w:rPr>
                          <w:rFonts w:ascii="Cambria" w:hAnsi="Cambria"/>
                          <w:w w:val="125"/>
                          <w:position w:val="9"/>
                          <w:sz w:val="16"/>
                        </w:rPr>
                        <w:t>N</w:t>
                      </w:r>
                      <w:r>
                        <w:rPr>
                          <w:spacing w:val="21"/>
                          <w:w w:val="125"/>
                          <w:position w:val="18"/>
                        </w:rPr>
                        <w:t>  </w:t>
                      </w:r>
                      <w:r>
                        <w:rPr>
                          <w:rFonts w:ascii="Cambria" w:hAnsi="Cambria"/>
                          <w:w w:val="125"/>
                        </w:rPr>
                        <w:t>N</w:t>
                      </w:r>
                      <w:r>
                        <w:rPr>
                          <w:rFonts w:ascii="Cambria" w:hAnsi="Cambria"/>
                          <w:spacing w:val="12"/>
                          <w:w w:val="125"/>
                        </w:rPr>
                        <w:t> </w:t>
                      </w:r>
                      <w:r>
                        <w:rPr>
                          <w:rFonts w:ascii="Cambria" w:hAnsi="Cambria"/>
                          <w:w w:val="125"/>
                        </w:rPr>
                        <w:t>−</w:t>
                      </w:r>
                      <w:r>
                        <w:rPr>
                          <w:rFonts w:ascii="Cambria" w:hAnsi="Cambria"/>
                          <w:spacing w:val="-11"/>
                          <w:w w:val="125"/>
                        </w:rPr>
                        <w:t> </w:t>
                      </w:r>
                      <w:r>
                        <w:rPr>
                          <w:rFonts w:ascii="Cambria" w:hAnsi="Cambria"/>
                          <w:w w:val="125"/>
                        </w:rPr>
                        <w:t>r</w:t>
                      </w:r>
                      <w:r>
                        <w:rPr>
                          <w:rFonts w:ascii="Calibri" w:hAnsi="Calibri"/>
                          <w:w w:val="125"/>
                          <w:vertAlign w:val="subscript"/>
                        </w:rPr>
                        <w:t>0</w:t>
                      </w:r>
                      <w:r>
                        <w:rPr>
                          <w:rFonts w:ascii="Cambria" w:hAnsi="Cambria"/>
                          <w:w w:val="125"/>
                          <w:vertAlign w:val="baseline"/>
                        </w:rPr>
                        <w:t>N</w:t>
                      </w:r>
                      <w:r>
                        <w:rPr>
                          <w:rFonts w:ascii="Cambria" w:hAnsi="Cambria"/>
                          <w:spacing w:val="9"/>
                          <w:w w:val="130"/>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spacing w:val="-5"/>
                          <w:w w:val="120"/>
                          <w:vertAlign w:val="baseline"/>
                        </w:rPr>
                        <w:t>βNB</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26144">
                <wp:simplePos x="0" y="0"/>
                <wp:positionH relativeFrom="page">
                  <wp:posOffset>1721599</wp:posOffset>
                </wp:positionH>
                <wp:positionV relativeFrom="paragraph">
                  <wp:posOffset>190600</wp:posOffset>
                </wp:positionV>
                <wp:extent cx="73660" cy="101600"/>
                <wp:effectExtent l="0" t="0" r="0" b="0"/>
                <wp:wrapNone/>
                <wp:docPr id="192" name="Textbox 192"/>
                <wp:cNvGraphicFramePr>
                  <a:graphicFrameLocks/>
                </wp:cNvGraphicFramePr>
                <a:graphic>
                  <a:graphicData uri="http://schemas.microsoft.com/office/word/2010/wordprocessingShape">
                    <wps:wsp>
                      <wps:cNvPr id="192" name="Textbox 192"/>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135.559006pt;margin-top:15.007875pt;width:5.8pt;height:8pt;mso-position-horizontal-relative:page;mso-position-vertical-relative:paragraph;z-index:-22990336" type="#_x0000_t202" id="docshape170"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33824">
                <wp:simplePos x="0" y="0"/>
                <wp:positionH relativeFrom="page">
                  <wp:posOffset>1397825</wp:posOffset>
                </wp:positionH>
                <wp:positionV relativeFrom="paragraph">
                  <wp:posOffset>2598</wp:posOffset>
                </wp:positionV>
                <wp:extent cx="482600" cy="514350"/>
                <wp:effectExtent l="0" t="0" r="0" b="0"/>
                <wp:wrapNone/>
                <wp:docPr id="193" name="Textbox 193"/>
                <wp:cNvGraphicFramePr>
                  <a:graphicFrameLocks/>
                </wp:cNvGraphicFramePr>
                <a:graphic>
                  <a:graphicData uri="http://schemas.microsoft.com/office/word/2010/wordprocessingShape">
                    <wps:wsp>
                      <wps:cNvPr id="193" name="Textbox 193"/>
                      <wps:cNvSpPr txBox="1"/>
                      <wps:spPr>
                        <a:xfrm>
                          <a:off x="0" y="0"/>
                          <a:ext cx="482600" cy="514350"/>
                        </a:xfrm>
                        <a:prstGeom prst="rect">
                          <a:avLst/>
                        </a:prstGeom>
                      </wps:spPr>
                      <wps:txbx>
                        <w:txbxContent>
                          <w:p>
                            <w:pPr>
                              <w:tabs>
                                <w:tab w:pos="499" w:val="left" w:leader="none"/>
                              </w:tabs>
                              <w:spacing w:line="290" w:lineRule="exact" w:before="0"/>
                              <w:ind w:left="0" w:right="0" w:firstLine="0"/>
                              <w:jc w:val="left"/>
                              <w:rPr>
                                <w:sz w:val="22"/>
                              </w:rPr>
                            </w:pPr>
                            <w:r>
                              <w:rPr>
                                <w:w w:val="181"/>
                                <w:sz w:val="22"/>
                              </w:rPr>
                              <w:t> </w:t>
                            </w:r>
                            <w:r>
                              <w:rPr>
                                <w:sz w:val="22"/>
                              </w:rPr>
                              <w:tab/>
                            </w:r>
                            <w:r>
                              <w:rPr>
                                <w:position w:val="-12"/>
                                <w:sz w:val="22"/>
                              </w:rPr>
                              <w:drawing>
                                <wp:inline distT="0" distB="0" distL="0" distR="0">
                                  <wp:extent cx="86106" cy="5542"/>
                                  <wp:effectExtent l="0" t="0" r="0" b="0"/>
                                  <wp:docPr id="194" name="Image 194"/>
                                  <wp:cNvGraphicFramePr>
                                    <a:graphicFrameLocks/>
                                  </wp:cNvGraphicFramePr>
                                  <a:graphic>
                                    <a:graphicData uri="http://schemas.openxmlformats.org/drawingml/2006/picture">
                                      <pic:pic>
                                        <pic:nvPicPr>
                                          <pic:cNvPr id="194" name="Image 194"/>
                                          <pic:cNvPicPr/>
                                        </pic:nvPicPr>
                                        <pic:blipFill>
                                          <a:blip r:embed="rId20" cstate="print"/>
                                          <a:stretch>
                                            <a:fillRect/>
                                          </a:stretch>
                                        </pic:blipFill>
                                        <pic:spPr>
                                          <a:xfrm>
                                            <a:off x="0" y="0"/>
                                            <a:ext cx="86106" cy="5542"/>
                                          </a:xfrm>
                                          <a:prstGeom prst="rect">
                                            <a:avLst/>
                                          </a:prstGeom>
                                        </pic:spPr>
                                      </pic:pic>
                                    </a:graphicData>
                                  </a:graphic>
                                </wp:inline>
                              </w:drawing>
                            </w:r>
                            <w:r>
                              <w:rPr>
                                <w:position w:val="-12"/>
                                <w:sz w:val="22"/>
                              </w:rPr>
                            </w:r>
                            <w:r>
                              <w:rPr>
                                <w:w w:val="181"/>
                                <w:sz w:val="22"/>
                              </w:rPr>
                              <w:t> </w:t>
                            </w:r>
                          </w:p>
                        </w:txbxContent>
                      </wps:txbx>
                      <wps:bodyPr wrap="square" lIns="0" tIns="0" rIns="0" bIns="0" rtlCol="0">
                        <a:noAutofit/>
                      </wps:bodyPr>
                    </wps:wsp>
                  </a:graphicData>
                </a:graphic>
              </wp:anchor>
            </w:drawing>
          </mc:Choice>
          <mc:Fallback>
            <w:pict>
              <v:shape style="position:absolute;margin-left:110.065002pt;margin-top:.204626pt;width:38pt;height:40.5pt;mso-position-horizontal-relative:page;mso-position-vertical-relative:paragraph;z-index:-22982656" type="#_x0000_t202" id="docshape171" filled="false" stroked="false">
                <v:textbox inset="0,0,0,0">
                  <w:txbxContent>
                    <w:p>
                      <w:pPr>
                        <w:tabs>
                          <w:tab w:pos="499" w:val="left" w:leader="none"/>
                        </w:tabs>
                        <w:spacing w:line="290" w:lineRule="exact" w:before="0"/>
                        <w:ind w:left="0" w:right="0" w:firstLine="0"/>
                        <w:jc w:val="left"/>
                        <w:rPr>
                          <w:sz w:val="22"/>
                        </w:rPr>
                      </w:pPr>
                      <w:r>
                        <w:rPr>
                          <w:w w:val="181"/>
                          <w:sz w:val="22"/>
                        </w:rPr>
                        <w:t> </w:t>
                      </w:r>
                      <w:r>
                        <w:rPr>
                          <w:sz w:val="22"/>
                        </w:rPr>
                        <w:tab/>
                      </w:r>
                      <w:r>
                        <w:rPr>
                          <w:position w:val="-12"/>
                          <w:sz w:val="22"/>
                        </w:rPr>
                        <w:drawing>
                          <wp:inline distT="0" distB="0" distL="0" distR="0">
                            <wp:extent cx="86106" cy="5542"/>
                            <wp:effectExtent l="0" t="0" r="0" b="0"/>
                            <wp:docPr id="195" name="Image 195"/>
                            <wp:cNvGraphicFramePr>
                              <a:graphicFrameLocks/>
                            </wp:cNvGraphicFramePr>
                            <a:graphic>
                              <a:graphicData uri="http://schemas.openxmlformats.org/drawingml/2006/picture">
                                <pic:pic>
                                  <pic:nvPicPr>
                                    <pic:cNvPr id="195" name="Image 195"/>
                                    <pic:cNvPicPr/>
                                  </pic:nvPicPr>
                                  <pic:blipFill>
                                    <a:blip r:embed="rId20" cstate="print"/>
                                    <a:stretch>
                                      <a:fillRect/>
                                    </a:stretch>
                                  </pic:blipFill>
                                  <pic:spPr>
                                    <a:xfrm>
                                      <a:off x="0" y="0"/>
                                      <a:ext cx="86106" cy="5542"/>
                                    </a:xfrm>
                                    <a:prstGeom prst="rect">
                                      <a:avLst/>
                                    </a:prstGeom>
                                  </pic:spPr>
                                </pic:pic>
                              </a:graphicData>
                            </a:graphic>
                          </wp:inline>
                        </w:drawing>
                      </w:r>
                      <w:r>
                        <w:rPr>
                          <w:position w:val="-12"/>
                          <w:sz w:val="22"/>
                        </w:rPr>
                      </w:r>
                      <w:r>
                        <w:rPr>
                          <w:w w:val="181"/>
                          <w:sz w:val="22"/>
                        </w:rPr>
                        <w:t> </w:t>
                      </w:r>
                    </w:p>
                  </w:txbxContent>
                </v:textbox>
                <w10:wrap type="none"/>
              </v:shape>
            </w:pict>
          </mc:Fallback>
        </mc:AlternateContent>
      </w:r>
      <w:r>
        <w:rPr>
          <w:rFonts w:ascii="Cambria" w:hAnsi="Cambria" w:cs="Cambria" w:eastAsia="Cambria"/>
          <w:spacing w:val="-5"/>
          <w:w w:val="120"/>
          <w:position w:val="9"/>
          <w:sz w:val="16"/>
          <w:szCs w:val="16"/>
        </w:rPr>
        <w:t>dB</w:t>
      </w:r>
      <w:r>
        <w:rPr>
          <w:rFonts w:ascii="Cambria" w:hAnsi="Cambria" w:cs="Cambria" w:eastAsia="Cambria"/>
          <w:position w:val="9"/>
          <w:sz w:val="16"/>
          <w:szCs w:val="16"/>
        </w:rPr>
        <w:tab/>
      </w:r>
      <w:r>
        <w:rPr>
          <w:rFonts w:ascii="Calibri" w:hAnsi="Calibri" w:cs="Calibri" w:eastAsia="Calibri"/>
          <w:w w:val="125"/>
        </w:rPr>
        <w:t>=</w:t>
      </w:r>
      <w:r>
        <w:rPr>
          <w:rFonts w:ascii="Calibri" w:hAnsi="Calibri" w:cs="Calibri" w:eastAsia="Calibri"/>
          <w:spacing w:val="3"/>
          <w:w w:val="125"/>
        </w:rPr>
        <w:t> </w:t>
      </w:r>
      <w:r>
        <w:rPr>
          <w:rFonts w:ascii="Cambria" w:hAnsi="Cambria" w:cs="Cambria" w:eastAsia="Cambria"/>
          <w:w w:val="120"/>
        </w:rPr>
        <w:t>s</w:t>
      </w:r>
      <w:r>
        <w:rPr>
          <w:rFonts w:ascii="Cambria" w:hAnsi="Cambria" w:cs="Cambria" w:eastAsia="Cambria"/>
          <w:spacing w:val="72"/>
          <w:w w:val="150"/>
        </w:rPr>
        <w:t> </w:t>
      </w:r>
      <w:r>
        <w:rPr>
          <w:rFonts w:ascii="Calibri" w:hAnsi="Calibri" w:cs="Calibri" w:eastAsia="Calibri"/>
          <w:w w:val="120"/>
        </w:rPr>
        <w:t>1</w:t>
      </w:r>
      <w:r>
        <w:rPr>
          <w:rFonts w:ascii="Calibri" w:hAnsi="Calibri" w:cs="Calibri" w:eastAsia="Calibri"/>
          <w:spacing w:val="-8"/>
          <w:w w:val="120"/>
        </w:rPr>
        <w:t> </w:t>
      </w:r>
      <w:r>
        <w:rPr>
          <w:rFonts w:ascii="Cambria" w:hAnsi="Cambria" w:cs="Cambria" w:eastAsia="Cambria"/>
          <w:w w:val="125"/>
        </w:rPr>
        <w:t>−</w:t>
      </w:r>
      <w:r>
        <w:rPr>
          <w:rFonts w:ascii="Cambria" w:hAnsi="Cambria" w:cs="Cambria" w:eastAsia="Cambria"/>
          <w:spacing w:val="17"/>
          <w:w w:val="125"/>
        </w:rPr>
        <w:t> </w:t>
      </w:r>
      <w:r>
        <w:rPr>
          <w:rFonts w:ascii="Cambria" w:hAnsi="Cambria" w:cs="Cambria" w:eastAsia="Cambria"/>
          <w:w w:val="125"/>
          <w:position w:val="9"/>
          <w:sz w:val="16"/>
          <w:szCs w:val="16"/>
        </w:rPr>
        <w:t>B</w:t>
      </w:r>
      <w:r>
        <w:rPr>
          <w:rFonts w:ascii="Cambria" w:hAnsi="Cambria" w:cs="Cambria" w:eastAsia="Cambria"/>
          <w:spacing w:val="45"/>
          <w:w w:val="125"/>
          <w:position w:val="9"/>
          <w:sz w:val="16"/>
          <w:szCs w:val="16"/>
        </w:rPr>
        <w:t>  </w:t>
      </w:r>
      <w:r>
        <w:rPr>
          <w:rFonts w:ascii="Cambria" w:hAnsi="Cambria" w:cs="Cambria" w:eastAsia="Cambria"/>
          <w:w w:val="120"/>
        </w:rPr>
        <w:t>B</w:t>
      </w:r>
      <w:r>
        <w:rPr>
          <w:rFonts w:ascii="Cambria" w:hAnsi="Cambria" w:cs="Cambria" w:eastAsia="Cambria"/>
          <w:spacing w:val="4"/>
          <w:w w:val="125"/>
        </w:rPr>
        <w:t> </w:t>
      </w:r>
      <w:r>
        <w:rPr>
          <w:rFonts w:ascii="Cambria" w:hAnsi="Cambria" w:cs="Cambria" w:eastAsia="Cambria"/>
          <w:w w:val="125"/>
        </w:rPr>
        <w:t>−</w:t>
      </w:r>
      <w:r>
        <w:rPr>
          <w:rFonts w:ascii="Cambria" w:hAnsi="Cambria" w:cs="Cambria" w:eastAsia="Cambria"/>
          <w:spacing w:val="-8"/>
          <w:w w:val="125"/>
        </w:rPr>
        <w:t> </w:t>
      </w:r>
      <w:r>
        <w:rPr>
          <w:rFonts w:ascii="Cambria" w:hAnsi="Cambria" w:cs="Cambria" w:eastAsia="Cambria"/>
          <w:w w:val="120"/>
        </w:rPr>
        <w:t>s</w:t>
      </w:r>
      <w:r>
        <w:rPr>
          <w:rFonts w:ascii="Calibri" w:hAnsi="Calibri" w:cs="Calibri" w:eastAsia="Calibri"/>
          <w:w w:val="120"/>
          <w:vertAlign w:val="subscript"/>
        </w:rPr>
        <w:t>0</w:t>
      </w:r>
      <w:r>
        <w:rPr>
          <w:rFonts w:ascii="Cambria" w:hAnsi="Cambria" w:cs="Cambria" w:eastAsia="Cambria"/>
          <w:w w:val="120"/>
          <w:vertAlign w:val="baseline"/>
        </w:rPr>
        <w:t>B</w:t>
      </w:r>
      <w:r>
        <w:rPr>
          <w:rFonts w:ascii="Cambria" w:hAnsi="Cambria" w:cs="Cambria" w:eastAsia="Cambria"/>
          <w:spacing w:val="3"/>
          <w:w w:val="125"/>
          <w:vertAlign w:val="baseline"/>
        </w:rPr>
        <w:t> </w:t>
      </w:r>
      <w:r>
        <w:rPr>
          <w:rFonts w:ascii="Cambria" w:hAnsi="Cambria" w:cs="Cambria" w:eastAsia="Cambria"/>
          <w:w w:val="125"/>
          <w:vertAlign w:val="baseline"/>
        </w:rPr>
        <w:t>−</w:t>
      </w:r>
      <w:r>
        <w:rPr>
          <w:rFonts w:ascii="Cambria" w:hAnsi="Cambria" w:cs="Cambria" w:eastAsia="Cambria"/>
          <w:spacing w:val="-9"/>
          <w:w w:val="125"/>
          <w:vertAlign w:val="baseline"/>
        </w:rPr>
        <w:t> </w:t>
      </w:r>
      <w:r>
        <w:rPr>
          <w:rFonts w:ascii="Cambria" w:hAnsi="Cambria" w:cs="Cambria" w:eastAsia="Cambria"/>
          <w:w w:val="120"/>
          <w:vertAlign w:val="baseline"/>
        </w:rPr>
        <w:t>β</w:t>
      </w:r>
      <w:r>
        <w:rPr>
          <w:rFonts w:ascii="Calibri" w:hAnsi="Calibri" w:cs="Calibri" w:eastAsia="Calibri"/>
          <w:w w:val="120"/>
          <w:vertAlign w:val="subscript"/>
        </w:rPr>
        <w:t>1</w:t>
      </w:r>
      <w:r>
        <w:rPr>
          <w:rFonts w:ascii="Cambria" w:hAnsi="Cambria" w:cs="Cambria" w:eastAsia="Cambria"/>
          <w:w w:val="120"/>
          <w:vertAlign w:val="baseline"/>
        </w:rPr>
        <w:t>NB</w:t>
      </w:r>
      <w:r>
        <w:rPr>
          <w:rFonts w:ascii="Cambria" w:hAnsi="Cambria" w:cs="Cambria" w:eastAsia="Cambria"/>
          <w:spacing w:val="4"/>
          <w:w w:val="125"/>
          <w:vertAlign w:val="baseline"/>
        </w:rPr>
        <w:t> </w:t>
      </w:r>
      <w:r>
        <w:rPr>
          <w:rFonts w:ascii="Cambria" w:hAnsi="Cambria" w:cs="Cambria" w:eastAsia="Cambria"/>
          <w:w w:val="125"/>
          <w:vertAlign w:val="baseline"/>
        </w:rPr>
        <w:t>−</w:t>
      </w:r>
      <w:r>
        <w:rPr>
          <w:rFonts w:ascii="Cambria" w:hAnsi="Cambria" w:cs="Cambria" w:eastAsia="Cambria"/>
          <w:spacing w:val="-9"/>
          <w:w w:val="125"/>
          <w:vertAlign w:val="baseline"/>
        </w:rPr>
        <w:t> </w:t>
      </w:r>
      <w:r>
        <w:rPr>
          <w:rFonts w:ascii="Cambria" w:hAnsi="Cambria" w:cs="Cambria" w:eastAsia="Cambria"/>
          <w:w w:val="120"/>
          <w:vertAlign w:val="baseline"/>
        </w:rPr>
        <w:t>λ</w:t>
      </w:r>
      <w:r>
        <w:rPr>
          <w:rFonts w:ascii="Calibri" w:hAnsi="Calibri" w:cs="Calibri" w:eastAsia="Calibri"/>
          <w:w w:val="120"/>
          <w:vertAlign w:val="subscript"/>
        </w:rPr>
        <w:t>1</w:t>
      </w:r>
      <w:r>
        <w:rPr>
          <w:rFonts w:ascii="Cambria" w:hAnsi="Cambria" w:cs="Cambria" w:eastAsia="Cambria"/>
          <w:w w:val="120"/>
          <w:vertAlign w:val="baseline"/>
        </w:rPr>
        <w:t>BP</w:t>
      </w:r>
      <w:r>
        <w:rPr>
          <w:rFonts w:ascii="Cambria" w:hAnsi="Cambria" w:cs="Cambria" w:eastAsia="Cambria"/>
          <w:spacing w:val="24"/>
          <w:w w:val="125"/>
          <w:vertAlign w:val="baseline"/>
        </w:rPr>
        <w:t> </w:t>
      </w:r>
      <w:r>
        <w:rPr>
          <w:rFonts w:ascii="Calibri" w:hAnsi="Calibri" w:cs="Calibri" w:eastAsia="Calibri"/>
          <w:w w:val="125"/>
          <w:vertAlign w:val="baseline"/>
        </w:rPr>
        <w:t>+</w:t>
      </w:r>
      <w:r>
        <w:rPr>
          <w:rFonts w:ascii="Calibri" w:hAnsi="Calibri" w:cs="Calibri" w:eastAsia="Calibri"/>
          <w:spacing w:val="-11"/>
          <w:w w:val="125"/>
          <w:vertAlign w:val="baseline"/>
        </w:rPr>
        <w:t> </w:t>
      </w:r>
      <w:r>
        <w:rPr>
          <w:rFonts w:ascii="Cambria" w:hAnsi="Cambria" w:cs="Cambria" w:eastAsia="Cambria"/>
          <w:spacing w:val="10"/>
          <w:w w:val="120"/>
          <w:vertAlign w:val="baseline"/>
        </w:rPr>
        <w:t>σ</w:t>
      </w:r>
      <w:r>
        <w:rPr>
          <w:rFonts w:ascii="Calibri" w:hAnsi="Calibri" w:cs="Calibri" w:eastAsia="Calibri"/>
          <w:spacing w:val="10"/>
          <w:w w:val="120"/>
          <w:vertAlign w:val="subscript"/>
        </w:rPr>
        <w:t>0</w:t>
      </w:r>
      <w:r>
        <w:rPr>
          <w:rFonts w:ascii="Cambria" w:hAnsi="Cambria" w:cs="Cambria" w:eastAsia="Cambria"/>
          <w:spacing w:val="10"/>
          <w:w w:val="120"/>
          <w:vertAlign w:val="baseline"/>
        </w:rPr>
        <w:t>FB</w:t>
      </w:r>
      <w:r>
        <w:rPr>
          <w:rFonts w:ascii="Cambria" w:hAnsi="Cambria" w:cs="Cambria" w:eastAsia="Cambria"/>
          <w:spacing w:val="5"/>
          <w:w w:val="120"/>
          <w:vertAlign w:val="baseline"/>
        </w:rPr>
        <w:t> </w:t>
      </w:r>
      <w:r>
        <w:rPr>
          <w:rFonts w:ascii="Calibri" w:hAnsi="Calibri" w:cs="Calibri" w:eastAsia="Calibri"/>
          <w:w w:val="125"/>
          <w:vertAlign w:val="baseline"/>
        </w:rPr>
        <w:t>+</w:t>
      </w:r>
      <w:r>
        <w:rPr>
          <w:rFonts w:ascii="Calibri" w:hAnsi="Calibri" w:cs="Calibri" w:eastAsia="Calibri"/>
          <w:spacing w:val="-11"/>
          <w:w w:val="125"/>
          <w:vertAlign w:val="baseline"/>
        </w:rPr>
        <w:t> </w:t>
      </w:r>
      <w:r>
        <w:rPr>
          <w:rFonts w:ascii="Cambria" w:hAnsi="Cambria" w:cs="Cambria" w:eastAsia="Cambria"/>
          <w:w w:val="120"/>
          <w:vertAlign w:val="baseline"/>
        </w:rPr>
        <w:t>ϕ</w:t>
      </w:r>
      <w:r>
        <w:rPr>
          <w:rFonts w:ascii="Calibri" w:hAnsi="Calibri" w:cs="Calibri" w:eastAsia="Calibri"/>
          <w:w w:val="120"/>
          <w:vertAlign w:val="subscript"/>
        </w:rPr>
        <w:t>1</w:t>
      </w:r>
      <w:r>
        <w:rPr>
          <w:rFonts w:ascii="Cambria" w:hAnsi="Cambria" w:cs="Cambria" w:eastAsia="Cambria"/>
          <w:w w:val="120"/>
          <w:vertAlign w:val="baseline"/>
        </w:rPr>
        <w:t>BT</w:t>
      </w:r>
      <w:r>
        <w:rPr>
          <w:rFonts w:ascii="Cambria" w:hAnsi="Cambria" w:cs="Cambria" w:eastAsia="Cambria"/>
          <w:spacing w:val="24"/>
          <w:w w:val="125"/>
          <w:vertAlign w:val="baseline"/>
        </w:rPr>
        <w:t> </w:t>
      </w:r>
      <w:r>
        <w:rPr>
          <w:rFonts w:ascii="Calibri" w:hAnsi="Calibri" w:cs="Calibri" w:eastAsia="Calibri"/>
          <w:w w:val="125"/>
          <w:vertAlign w:val="baseline"/>
        </w:rPr>
        <w:t>+</w:t>
      </w:r>
      <w:r>
        <w:rPr>
          <w:rFonts w:ascii="Calibri" w:hAnsi="Calibri" w:cs="Calibri" w:eastAsia="Calibri"/>
          <w:spacing w:val="-11"/>
          <w:w w:val="125"/>
          <w:vertAlign w:val="baseline"/>
        </w:rPr>
        <w:t> </w:t>
      </w:r>
      <w:r>
        <w:rPr>
          <w:rFonts w:ascii="Cambria" w:hAnsi="Cambria" w:cs="Cambria" w:eastAsia="Cambria"/>
          <w:spacing w:val="-4"/>
          <w:w w:val="120"/>
          <w:vertAlign w:val="baseline"/>
        </w:rPr>
        <w:t>ψ</w:t>
      </w:r>
      <w:r>
        <w:rPr>
          <w:rFonts w:ascii="Calibri" w:hAnsi="Calibri" w:cs="Calibri" w:eastAsia="Calibri"/>
          <w:spacing w:val="-4"/>
          <w:w w:val="120"/>
          <w:vertAlign w:val="subscript"/>
        </w:rPr>
        <w:t>1</w:t>
      </w:r>
      <w:r>
        <w:rPr>
          <w:rFonts w:ascii="Cambria" w:hAnsi="Cambria" w:cs="Cambria" w:eastAsia="Cambria"/>
          <w:spacing w:val="-4"/>
          <w:w w:val="120"/>
          <w:vertAlign w:val="baseline"/>
        </w:rPr>
        <w:t>BE</w:t>
      </w:r>
    </w:p>
    <w:p>
      <w:pPr>
        <w:spacing w:before="98"/>
        <w:ind w:left="1351" w:right="0" w:firstLine="0"/>
        <w:jc w:val="left"/>
        <w:rPr>
          <w:rFonts w:ascii="Cambria"/>
          <w:sz w:val="16"/>
        </w:rPr>
      </w:pPr>
      <w:r>
        <w:rPr>
          <w:rFonts w:ascii="Cambria"/>
          <w:sz w:val="16"/>
        </w:rPr>
        <mc:AlternateContent>
          <mc:Choice Requires="wps">
            <w:drawing>
              <wp:anchor distT="0" distB="0" distL="0" distR="0" allowOverlap="1" layoutInCell="1" locked="0" behindDoc="1" simplePos="0" relativeHeight="480321024">
                <wp:simplePos x="0" y="0"/>
                <wp:positionH relativeFrom="page">
                  <wp:posOffset>720001</wp:posOffset>
                </wp:positionH>
                <wp:positionV relativeFrom="paragraph">
                  <wp:posOffset>143979</wp:posOffset>
                </wp:positionV>
                <wp:extent cx="261620" cy="514350"/>
                <wp:effectExtent l="0" t="0" r="0" b="0"/>
                <wp:wrapNone/>
                <wp:docPr id="196" name="Textbox 196"/>
                <wp:cNvGraphicFramePr>
                  <a:graphicFrameLocks/>
                </wp:cNvGraphicFramePr>
                <a:graphic>
                  <a:graphicData uri="http://schemas.microsoft.com/office/word/2010/wordprocessingShape">
                    <wps:wsp>
                      <wps:cNvPr id="196" name="Textbox 196"/>
                      <wps:cNvSpPr txBox="1"/>
                      <wps:spPr>
                        <a:xfrm>
                          <a:off x="0" y="0"/>
                          <a:ext cx="261620" cy="514350"/>
                        </a:xfrm>
                        <a:prstGeom prst="rect">
                          <a:avLst/>
                        </a:prstGeom>
                      </wps:spPr>
                      <wps:txbx>
                        <w:txbxContent>
                          <w:p>
                            <w:pPr>
                              <w:spacing w:line="220" w:lineRule="exact" w:before="0"/>
                              <w:ind w:left="0" w:right="0" w:firstLine="0"/>
                              <w:jc w:val="left"/>
                              <w:rPr>
                                <w:rFonts w:ascii="Cambria" w:hAnsi="Cambria"/>
                                <w:sz w:val="16"/>
                              </w:rPr>
                            </w:pPr>
                            <w:r>
                              <w:rPr>
                                <w:spacing w:val="-4"/>
                                <w:position w:val="2"/>
                                <w:sz w:val="22"/>
                              </w:rPr>
                              <w:t></w:t>
                            </w:r>
                            <w:r>
                              <w:rPr>
                                <w:spacing w:val="-9"/>
                                <w:position w:val="2"/>
                                <w:sz w:val="22"/>
                              </w:rPr>
                              <w:t> </w:t>
                            </w:r>
                            <w:r>
                              <w:rPr>
                                <w:rFonts w:ascii="Cambria" w:hAnsi="Cambria"/>
                                <w:spacing w:val="-5"/>
                                <w:sz w:val="16"/>
                              </w:rPr>
                              <w:t>dt</w:t>
                            </w:r>
                          </w:p>
                        </w:txbxContent>
                      </wps:txbx>
                      <wps:bodyPr wrap="square" lIns="0" tIns="0" rIns="0" bIns="0" rtlCol="0">
                        <a:noAutofit/>
                      </wps:bodyPr>
                    </wps:wsp>
                  </a:graphicData>
                </a:graphic>
              </wp:anchor>
            </w:drawing>
          </mc:Choice>
          <mc:Fallback>
            <w:pict>
              <v:shape style="position:absolute;margin-left:56.693001pt;margin-top:11.336962pt;width:20.6pt;height:40.5pt;mso-position-horizontal-relative:page;mso-position-vertical-relative:paragraph;z-index:-22995456" type="#_x0000_t202" id="docshape172" filled="false" stroked="false">
                <v:textbox inset="0,0,0,0">
                  <w:txbxContent>
                    <w:p>
                      <w:pPr>
                        <w:spacing w:line="220" w:lineRule="exact" w:before="0"/>
                        <w:ind w:left="0" w:right="0" w:firstLine="0"/>
                        <w:jc w:val="left"/>
                        <w:rPr>
                          <w:rFonts w:ascii="Cambria" w:hAnsi="Cambria"/>
                          <w:sz w:val="16"/>
                        </w:rPr>
                      </w:pPr>
                      <w:r>
                        <w:rPr>
                          <w:spacing w:val="-4"/>
                          <w:position w:val="2"/>
                          <w:sz w:val="22"/>
                        </w:rPr>
                        <w:t></w:t>
                      </w:r>
                      <w:r>
                        <w:rPr>
                          <w:spacing w:val="-9"/>
                          <w:position w:val="2"/>
                          <w:sz w:val="22"/>
                        </w:rPr>
                        <w:t> </w:t>
                      </w:r>
                      <w:r>
                        <w:rPr>
                          <w:rFonts w:ascii="Cambria" w:hAnsi="Cambria"/>
                          <w:spacing w:val="-5"/>
                          <w:sz w:val="16"/>
                        </w:rPr>
                        <w:t>dt</w:t>
                      </w:r>
                    </w:p>
                  </w:txbxContent>
                </v:textbox>
                <w10:wrap type="none"/>
              </v:shape>
            </w:pict>
          </mc:Fallback>
        </mc:AlternateContent>
      </w:r>
      <w:r>
        <w:rPr>
          <w:rFonts w:ascii="Cambria"/>
          <w:sz w:val="16"/>
        </w:rPr>
        <mc:AlternateContent>
          <mc:Choice Requires="wps">
            <w:drawing>
              <wp:anchor distT="0" distB="0" distL="0" distR="0" allowOverlap="1" layoutInCell="1" locked="0" behindDoc="0" simplePos="0" relativeHeight="15787008">
                <wp:simplePos x="0" y="0"/>
                <wp:positionH relativeFrom="page">
                  <wp:posOffset>720001</wp:posOffset>
                </wp:positionH>
                <wp:positionV relativeFrom="paragraph">
                  <wp:posOffset>227113</wp:posOffset>
                </wp:positionV>
                <wp:extent cx="1270" cy="555625"/>
                <wp:effectExtent l="0" t="0" r="0" b="0"/>
                <wp:wrapNone/>
                <wp:docPr id="197" name="Textbox 197"/>
                <wp:cNvGraphicFramePr>
                  <a:graphicFrameLocks/>
                </wp:cNvGraphicFramePr>
                <a:graphic>
                  <a:graphicData uri="http://schemas.microsoft.com/office/word/2010/wordprocessingShape">
                    <wps:wsp>
                      <wps:cNvPr id="197" name="Textbox 197"/>
                      <wps:cNvSpPr txBox="1"/>
                      <wps:spPr>
                        <a:xfrm>
                          <a:off x="0" y="0"/>
                          <a:ext cx="0" cy="555625"/>
                        </a:xfrm>
                        <a:prstGeom prst="rect">
                          <a:avLst/>
                        </a:prstGeom>
                      </wps:spPr>
                      <wps:txbx>
                        <w:txbxContent>
                          <w:p>
                            <w:pPr>
                              <w:spacing w:line="189" w:lineRule="auto" w:before="0"/>
                              <w:ind w:left="0" w:right="0" w:firstLine="0"/>
                              <w:jc w:val="left"/>
                              <w:rPr>
                                <w:position w:val="-6"/>
                                <w:sz w:val="22"/>
                              </w:rPr>
                            </w:pPr>
                            <w:r>
                              <w:rPr>
                                <w:spacing w:val="-194"/>
                                <w:w w:val="88"/>
                                <w:sz w:val="22"/>
                              </w:rPr>
                              <w:t></w:t>
                            </w:r>
                            <w:r>
                              <w:rPr>
                                <w:spacing w:val="-194"/>
                                <w:w w:val="88"/>
                                <w:position w:val="-6"/>
                                <w:sz w:val="22"/>
                              </w:rPr>
                              <w:t></w:t>
                            </w:r>
                          </w:p>
                        </w:txbxContent>
                      </wps:txbx>
                      <wps:bodyPr wrap="square" lIns="0" tIns="0" rIns="0" bIns="0" rtlCol="0">
                        <a:noAutofit/>
                      </wps:bodyPr>
                    </wps:wsp>
                  </a:graphicData>
                </a:graphic>
              </wp:anchor>
            </w:drawing>
          </mc:Choice>
          <mc:Fallback>
            <w:pict>
              <v:shape style="position:absolute;margin-left:56.693001pt;margin-top:17.882961pt;width:.1pt;height:43.75pt;mso-position-horizontal-relative:page;mso-position-vertical-relative:paragraph;z-index:15787008" type="#_x0000_t202" id="docshape173" filled="false" stroked="false">
                <v:textbox inset="0,0,0,0">
                  <w:txbxContent>
                    <w:p>
                      <w:pPr>
                        <w:spacing w:line="189" w:lineRule="auto" w:before="0"/>
                        <w:ind w:left="0" w:right="0" w:firstLine="0"/>
                        <w:jc w:val="left"/>
                        <w:rPr>
                          <w:position w:val="-6"/>
                          <w:sz w:val="22"/>
                        </w:rPr>
                      </w:pPr>
                      <w:r>
                        <w:rPr>
                          <w:spacing w:val="-194"/>
                          <w:w w:val="88"/>
                          <w:sz w:val="22"/>
                        </w:rPr>
                        <w:t></w:t>
                      </w:r>
                      <w:r>
                        <w:rPr>
                          <w:spacing w:val="-194"/>
                          <w:w w:val="88"/>
                          <w:position w:val="-6"/>
                          <w:sz w:val="22"/>
                        </w:rPr>
                        <w:t></w:t>
                      </w:r>
                    </w:p>
                  </w:txbxContent>
                </v:textbox>
                <w10:wrap type="none"/>
              </v:shape>
            </w:pict>
          </mc:Fallback>
        </mc:AlternateContent>
      </w:r>
      <w:r>
        <w:rPr>
          <w:rFonts w:ascii="Cambria"/>
          <w:spacing w:val="-5"/>
          <w:w w:val="110"/>
          <w:sz w:val="16"/>
        </w:rPr>
        <w:t>dN</w:t>
      </w:r>
    </w:p>
    <w:p>
      <w:pPr>
        <w:tabs>
          <w:tab w:pos="2766" w:val="left" w:leader="none"/>
        </w:tabs>
        <w:spacing w:line="20" w:lineRule="exact"/>
        <w:ind w:left="1351" w:right="0" w:firstLine="0"/>
        <w:rPr>
          <w:rFonts w:ascii="Cambria"/>
          <w:sz w:val="2"/>
        </w:rPr>
      </w:pPr>
      <w:r>
        <w:rPr>
          <w:rFonts w:ascii="Cambria"/>
          <w:sz w:val="2"/>
        </w:rPr>
        <mc:AlternateContent>
          <mc:Choice Requires="wps">
            <w:drawing>
              <wp:inline distT="0" distB="0" distL="0" distR="0">
                <wp:extent cx="151765" cy="5715"/>
                <wp:effectExtent l="9525" t="0" r="635" b="3810"/>
                <wp:docPr id="198" name="Group 198"/>
                <wp:cNvGraphicFramePr>
                  <a:graphicFrameLocks/>
                </wp:cNvGraphicFramePr>
                <a:graphic>
                  <a:graphicData uri="http://schemas.microsoft.com/office/word/2010/wordprocessingGroup">
                    <wpg:wgp>
                      <wpg:cNvPr id="198" name="Group 198"/>
                      <wpg:cNvGrpSpPr/>
                      <wpg:grpSpPr>
                        <a:xfrm>
                          <a:off x="0" y="0"/>
                          <a:ext cx="151765" cy="5715"/>
                          <a:chExt cx="151765" cy="5715"/>
                        </a:xfrm>
                      </wpg:grpSpPr>
                      <wps:wsp>
                        <wps:cNvPr id="199" name="Graphic 199"/>
                        <wps:cNvSpPr/>
                        <wps:spPr>
                          <a:xfrm>
                            <a:off x="0" y="2771"/>
                            <a:ext cx="151765" cy="1270"/>
                          </a:xfrm>
                          <a:custGeom>
                            <a:avLst/>
                            <a:gdLst/>
                            <a:ahLst/>
                            <a:cxnLst/>
                            <a:rect l="l" t="t" r="r" b="b"/>
                            <a:pathLst>
                              <a:path w="151765" h="0">
                                <a:moveTo>
                                  <a:pt x="0" y="0"/>
                                </a:moveTo>
                                <a:lnTo>
                                  <a:pt x="151485"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1.95pt;height:.45pt;mso-position-horizontal-relative:char;mso-position-vertical-relative:line" id="docshapegroup174" coordorigin="0,0" coordsize="239,9">
                <v:line style="position:absolute" from="0,4" to="239,4" stroked="true" strokeweight=".4364pt" strokecolor="#000000">
                  <v:stroke dashstyle="solid"/>
                </v:line>
              </v:group>
            </w:pict>
          </mc:Fallback>
        </mc:AlternateContent>
      </w:r>
      <w:r>
        <w:rPr>
          <w:rFonts w:ascii="Cambria"/>
          <w:sz w:val="2"/>
        </w:rPr>
      </w:r>
      <w:r>
        <w:rPr>
          <w:rFonts w:ascii="Cambria"/>
          <w:sz w:val="2"/>
        </w:rPr>
        <w:tab/>
      </w:r>
      <w:r>
        <w:rPr>
          <w:rFonts w:ascii="Cambria"/>
          <w:sz w:val="2"/>
        </w:rPr>
        <mc:AlternateContent>
          <mc:Choice Requires="wps">
            <w:drawing>
              <wp:inline distT="0" distB="0" distL="0" distR="0">
                <wp:extent cx="98425" cy="5715"/>
                <wp:effectExtent l="9525" t="0" r="0" b="3810"/>
                <wp:docPr id="200" name="Group 200"/>
                <wp:cNvGraphicFramePr>
                  <a:graphicFrameLocks/>
                </wp:cNvGraphicFramePr>
                <a:graphic>
                  <a:graphicData uri="http://schemas.microsoft.com/office/word/2010/wordprocessingGroup">
                    <wpg:wgp>
                      <wpg:cNvPr id="200" name="Group 200"/>
                      <wpg:cNvGrpSpPr/>
                      <wpg:grpSpPr>
                        <a:xfrm>
                          <a:off x="0" y="0"/>
                          <a:ext cx="98425" cy="5715"/>
                          <a:chExt cx="98425" cy="5715"/>
                        </a:xfrm>
                      </wpg:grpSpPr>
                      <wps:wsp>
                        <wps:cNvPr id="201" name="Graphic 201"/>
                        <wps:cNvSpPr/>
                        <wps:spPr>
                          <a:xfrm>
                            <a:off x="0" y="2771"/>
                            <a:ext cx="98425" cy="1270"/>
                          </a:xfrm>
                          <a:custGeom>
                            <a:avLst/>
                            <a:gdLst/>
                            <a:ahLst/>
                            <a:cxnLst/>
                            <a:rect l="l" t="t" r="r" b="b"/>
                            <a:pathLst>
                              <a:path w="98425" h="0">
                                <a:moveTo>
                                  <a:pt x="0" y="0"/>
                                </a:moveTo>
                                <a:lnTo>
                                  <a:pt x="97840"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75pt;height:.45pt;mso-position-horizontal-relative:char;mso-position-vertical-relative:line" id="docshapegroup175" coordorigin="0,0" coordsize="155,9">
                <v:line style="position:absolute" from="0,4" to="154,4" stroked="true" strokeweight=".4364pt" strokecolor="#000000">
                  <v:stroke dashstyle="solid"/>
                </v:line>
              </v:group>
            </w:pict>
          </mc:Fallback>
        </mc:AlternateContent>
      </w:r>
      <w:r>
        <w:rPr>
          <w:rFonts w:ascii="Cambria"/>
          <w:sz w:val="2"/>
        </w:rPr>
      </w:r>
    </w:p>
    <w:p>
      <w:pPr>
        <w:pStyle w:val="BodyText"/>
        <w:spacing w:line="159" w:lineRule="exact"/>
        <w:ind w:left="2766"/>
        <w:rPr>
          <w:rFonts w:ascii="Cambria"/>
          <w:position w:val="-2"/>
          <w:sz w:val="15"/>
        </w:rPr>
      </w:pPr>
      <w:r>
        <w:rPr>
          <w:rFonts w:ascii="Cambria"/>
          <w:position w:val="-2"/>
          <w:sz w:val="15"/>
        </w:rPr>
        <mc:AlternateContent>
          <mc:Choice Requires="wps">
            <w:drawing>
              <wp:inline distT="0" distB="0" distL="0" distR="0">
                <wp:extent cx="90805" cy="101600"/>
                <wp:effectExtent l="0" t="0" r="0" b="0"/>
                <wp:docPr id="202" name="Textbox 202"/>
                <wp:cNvGraphicFramePr>
                  <a:graphicFrameLocks/>
                </wp:cNvGraphicFramePr>
                <a:graphic>
                  <a:graphicData uri="http://schemas.microsoft.com/office/word/2010/wordprocessingShape">
                    <wps:wsp>
                      <wps:cNvPr id="202" name="Textbox 202"/>
                      <wps:cNvSpPr txBox="1"/>
                      <wps:spPr>
                        <a:xfrm>
                          <a:off x="0" y="0"/>
                          <a:ext cx="90805" cy="101600"/>
                        </a:xfrm>
                        <a:prstGeom prst="rect">
                          <a:avLst/>
                        </a:prstGeom>
                      </wps:spPr>
                      <wps:txbx>
                        <w:txbxContent>
                          <w:p>
                            <w:pPr>
                              <w:spacing w:line="155" w:lineRule="exact" w:before="0"/>
                              <w:ind w:left="0" w:right="0" w:firstLine="0"/>
                              <w:jc w:val="left"/>
                              <w:rPr>
                                <w:rFonts w:ascii="Cambria"/>
                                <w:sz w:val="16"/>
                              </w:rPr>
                            </w:pPr>
                            <w:r>
                              <w:rPr>
                                <w:rFonts w:ascii="Cambria"/>
                                <w:spacing w:val="-10"/>
                                <w:w w:val="140"/>
                                <w:sz w:val="16"/>
                              </w:rPr>
                              <w:t>K</w:t>
                            </w:r>
                          </w:p>
                        </w:txbxContent>
                      </wps:txbx>
                      <wps:bodyPr wrap="square" lIns="0" tIns="0" rIns="0" bIns="0" rtlCol="0">
                        <a:noAutofit/>
                      </wps:bodyPr>
                    </wps:wsp>
                  </a:graphicData>
                </a:graphic>
              </wp:inline>
            </w:drawing>
          </mc:Choice>
          <mc:Fallback>
            <w:pict>
              <v:shape style="width:7.15pt;height:8pt;mso-position-horizontal-relative:char;mso-position-vertical-relative:line" type="#_x0000_t202" id="docshape176" filled="false" stroked="false">
                <w10:anchorlock/>
                <v:textbox inset="0,0,0,0">
                  <w:txbxContent>
                    <w:p>
                      <w:pPr>
                        <w:spacing w:line="155" w:lineRule="exact" w:before="0"/>
                        <w:ind w:left="0" w:right="0" w:firstLine="0"/>
                        <w:jc w:val="left"/>
                        <w:rPr>
                          <w:rFonts w:ascii="Cambria"/>
                          <w:sz w:val="16"/>
                        </w:rPr>
                      </w:pPr>
                      <w:r>
                        <w:rPr>
                          <w:rFonts w:ascii="Cambria"/>
                          <w:spacing w:val="-10"/>
                          <w:w w:val="140"/>
                          <w:sz w:val="16"/>
                        </w:rPr>
                        <w:t>K</w:t>
                      </w:r>
                    </w:p>
                  </w:txbxContent>
                </v:textbox>
              </v:shape>
            </w:pict>
          </mc:Fallback>
        </mc:AlternateContent>
      </w:r>
      <w:r>
        <w:rPr>
          <w:rFonts w:ascii="Cambria"/>
          <w:position w:val="-2"/>
          <w:sz w:val="15"/>
        </w:rPr>
      </w:r>
    </w:p>
    <w:p>
      <w:pPr>
        <w:pStyle w:val="BodyText"/>
        <w:tabs>
          <w:tab w:pos="1832" w:val="left" w:leader="none"/>
        </w:tabs>
        <w:spacing w:before="56"/>
        <w:ind w:left="1386"/>
        <w:rPr>
          <w:rFonts w:ascii="Cambria" w:hAnsi="Cambria"/>
        </w:rPr>
      </w:pPr>
      <w:r>
        <w:rPr>
          <w:rFonts w:ascii="Cambria" w:hAnsi="Cambria"/>
        </w:rPr>
        <mc:AlternateContent>
          <mc:Choice Requires="wps">
            <w:drawing>
              <wp:anchor distT="0" distB="0" distL="0" distR="0" allowOverlap="1" layoutInCell="1" locked="0" behindDoc="1" simplePos="0" relativeHeight="480318464">
                <wp:simplePos x="0" y="0"/>
                <wp:positionH relativeFrom="page">
                  <wp:posOffset>858329</wp:posOffset>
                </wp:positionH>
                <wp:positionV relativeFrom="paragraph">
                  <wp:posOffset>134059</wp:posOffset>
                </wp:positionV>
                <wp:extent cx="139065" cy="1270"/>
                <wp:effectExtent l="0" t="0" r="0" b="0"/>
                <wp:wrapNone/>
                <wp:docPr id="203" name="Graphic 203"/>
                <wp:cNvGraphicFramePr>
                  <a:graphicFrameLocks/>
                </wp:cNvGraphicFramePr>
                <a:graphic>
                  <a:graphicData uri="http://schemas.microsoft.com/office/word/2010/wordprocessingShape">
                    <wps:wsp>
                      <wps:cNvPr id="203" name="Graphic 203"/>
                      <wps:cNvSpPr/>
                      <wps:spPr>
                        <a:xfrm>
                          <a:off x="0" y="0"/>
                          <a:ext cx="139065" cy="1270"/>
                        </a:xfrm>
                        <a:custGeom>
                          <a:avLst/>
                          <a:gdLst/>
                          <a:ahLst/>
                          <a:cxnLst/>
                          <a:rect l="l" t="t" r="r" b="b"/>
                          <a:pathLst>
                            <a:path w="139065" h="0">
                              <a:moveTo>
                                <a:pt x="0" y="0"/>
                              </a:moveTo>
                              <a:lnTo>
                                <a:pt x="13846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98016" from="67.584999pt,10.555881pt" to="78.487999pt,10.555881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322560">
                <wp:simplePos x="0" y="0"/>
                <wp:positionH relativeFrom="page">
                  <wp:posOffset>720001</wp:posOffset>
                </wp:positionH>
                <wp:positionV relativeFrom="paragraph">
                  <wp:posOffset>15228</wp:posOffset>
                </wp:positionV>
                <wp:extent cx="123189" cy="514350"/>
                <wp:effectExtent l="0" t="0" r="0" b="0"/>
                <wp:wrapNone/>
                <wp:docPr id="204" name="Textbox 204"/>
                <wp:cNvGraphicFramePr>
                  <a:graphicFrameLocks/>
                </wp:cNvGraphicFramePr>
                <a:graphic>
                  <a:graphicData uri="http://schemas.microsoft.com/office/word/2010/wordprocessingShape">
                    <wps:wsp>
                      <wps:cNvPr id="204" name="Textbox 204"/>
                      <wps:cNvSpPr txBox="1"/>
                      <wps:spPr>
                        <a:xfrm>
                          <a:off x="0" y="0"/>
                          <a:ext cx="123189"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1.199056pt;width:9.7pt;height:40.5pt;mso-position-horizontal-relative:page;mso-position-vertical-relative:paragraph;z-index:-22993920" type="#_x0000_t202" id="docshape177"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25632">
                <wp:simplePos x="0" y="0"/>
                <wp:positionH relativeFrom="page">
                  <wp:posOffset>1163548</wp:posOffset>
                </wp:positionH>
                <wp:positionV relativeFrom="paragraph">
                  <wp:posOffset>203035</wp:posOffset>
                </wp:positionV>
                <wp:extent cx="1459230" cy="514350"/>
                <wp:effectExtent l="0" t="0" r="0" b="0"/>
                <wp:wrapNone/>
                <wp:docPr id="205" name="Textbox 205"/>
                <wp:cNvGraphicFramePr>
                  <a:graphicFrameLocks/>
                </wp:cNvGraphicFramePr>
                <a:graphic>
                  <a:graphicData uri="http://schemas.microsoft.com/office/word/2010/wordprocessingShape">
                    <wps:wsp>
                      <wps:cNvPr id="205" name="Textbox 205"/>
                      <wps:cNvSpPr txBox="1"/>
                      <wps:spPr>
                        <a:xfrm>
                          <a:off x="0" y="0"/>
                          <a:ext cx="1459230" cy="514350"/>
                        </a:xfrm>
                        <a:prstGeom prst="rect">
                          <a:avLst/>
                        </a:prstGeom>
                      </wps:spPr>
                      <wps:txbx>
                        <w:txbxContent>
                          <w:p>
                            <w:pPr>
                              <w:pStyle w:val="BodyText"/>
                              <w:spacing w:before="131"/>
                              <w:rPr>
                                <w:rFonts w:ascii="Cambria" w:hAnsi="Cambria"/>
                              </w:rPr>
                            </w:pPr>
                            <w:r>
                              <w:rPr>
                                <w:rFonts w:ascii="Calibri" w:hAnsi="Calibri"/>
                                <w:w w:val="135"/>
                              </w:rPr>
                              <w:t>=</w:t>
                            </w:r>
                            <w:r>
                              <w:rPr>
                                <w:rFonts w:ascii="Calibri" w:hAnsi="Calibri"/>
                                <w:spacing w:val="-6"/>
                                <w:w w:val="135"/>
                              </w:rPr>
                              <w:t> </w:t>
                            </w:r>
                            <w:r>
                              <w:rPr>
                                <w:rFonts w:ascii="Calibri" w:hAnsi="Calibri"/>
                                <w:w w:val="135"/>
                              </w:rPr>
                              <w:t>∆</w:t>
                            </w:r>
                            <w:r>
                              <w:rPr>
                                <w:spacing w:val="65"/>
                                <w:w w:val="135"/>
                                <w:position w:val="18"/>
                              </w:rPr>
                              <w:t> </w:t>
                            </w:r>
                            <w:r>
                              <w:rPr>
                                <w:rFonts w:ascii="Calibri" w:hAnsi="Calibri"/>
                                <w:w w:val="120"/>
                              </w:rPr>
                              <w:t>1</w:t>
                            </w:r>
                            <w:r>
                              <w:rPr>
                                <w:rFonts w:ascii="Calibri" w:hAnsi="Calibri"/>
                                <w:spacing w:val="-11"/>
                                <w:w w:val="120"/>
                              </w:rPr>
                              <w:t> </w:t>
                            </w:r>
                            <w:r>
                              <w:rPr>
                                <w:rFonts w:ascii="Cambria" w:hAnsi="Cambria"/>
                                <w:w w:val="135"/>
                              </w:rPr>
                              <w:t>−</w:t>
                            </w:r>
                            <w:r>
                              <w:rPr>
                                <w:rFonts w:ascii="Cambria" w:hAnsi="Cambria"/>
                                <w:spacing w:val="9"/>
                                <w:w w:val="135"/>
                              </w:rPr>
                              <w:t> </w:t>
                            </w:r>
                            <w:r>
                              <w:rPr>
                                <w:rFonts w:ascii="Cambria" w:hAnsi="Cambria"/>
                                <w:spacing w:val="24"/>
                                <w:position w:val="5"/>
                              </w:rPr>
                              <w:drawing>
                                <wp:inline distT="0" distB="0" distL="0" distR="0">
                                  <wp:extent cx="86106" cy="5542"/>
                                  <wp:effectExtent l="0" t="0" r="0" b="0"/>
                                  <wp:docPr id="206" name="Image 206"/>
                                  <wp:cNvGraphicFramePr>
                                    <a:graphicFrameLocks/>
                                  </wp:cNvGraphicFramePr>
                                  <a:graphic>
                                    <a:graphicData uri="http://schemas.openxmlformats.org/drawingml/2006/picture">
                                      <pic:pic>
                                        <pic:nvPicPr>
                                          <pic:cNvPr id="206" name="Image 206"/>
                                          <pic:cNvPicPr/>
                                        </pic:nvPicPr>
                                        <pic:blipFill>
                                          <a:blip r:embed="rId20" cstate="print"/>
                                          <a:stretch>
                                            <a:fillRect/>
                                          </a:stretch>
                                        </pic:blipFill>
                                        <pic:spPr>
                                          <a:xfrm>
                                            <a:off x="0" y="0"/>
                                            <a:ext cx="86106" cy="5542"/>
                                          </a:xfrm>
                                          <a:prstGeom prst="rect">
                                            <a:avLst/>
                                          </a:prstGeom>
                                        </pic:spPr>
                                      </pic:pic>
                                    </a:graphicData>
                                  </a:graphic>
                                </wp:inline>
                              </w:drawing>
                            </w:r>
                            <w:r>
                              <w:rPr>
                                <w:rFonts w:ascii="Cambria" w:hAnsi="Cambria"/>
                                <w:spacing w:val="24"/>
                                <w:position w:val="5"/>
                              </w:rPr>
                            </w:r>
                            <w:r>
                              <w:rPr>
                                <w:spacing w:val="77"/>
                                <w:w w:val="135"/>
                                <w:position w:val="18"/>
                              </w:rPr>
                              <w:t> </w:t>
                            </w:r>
                            <w:r>
                              <w:rPr>
                                <w:rFonts w:ascii="Cambria" w:hAnsi="Cambria"/>
                                <w:w w:val="135"/>
                              </w:rPr>
                              <w:t>−</w:t>
                            </w:r>
                            <w:r>
                              <w:rPr>
                                <w:rFonts w:ascii="Cambria" w:hAnsi="Cambria"/>
                                <w:spacing w:val="-16"/>
                                <w:w w:val="135"/>
                              </w:rPr>
                              <w:t> </w:t>
                            </w:r>
                            <w:r>
                              <w:rPr>
                                <w:rFonts w:ascii="Cambria" w:hAnsi="Cambria"/>
                                <w:w w:val="120"/>
                              </w:rPr>
                              <w:t>σF</w:t>
                            </w:r>
                            <w:r>
                              <w:rPr>
                                <w:rFonts w:ascii="Cambria" w:hAnsi="Cambria"/>
                                <w:spacing w:val="16"/>
                                <w:w w:val="135"/>
                              </w:rPr>
                              <w:t> </w:t>
                            </w:r>
                            <w:r>
                              <w:rPr>
                                <w:rFonts w:ascii="Calibri" w:hAnsi="Calibri"/>
                                <w:w w:val="135"/>
                              </w:rPr>
                              <w:t>+</w:t>
                            </w:r>
                            <w:r>
                              <w:rPr>
                                <w:rFonts w:ascii="Calibri" w:hAnsi="Calibri"/>
                                <w:spacing w:val="-18"/>
                                <w:w w:val="135"/>
                              </w:rPr>
                              <w:t> </w:t>
                            </w:r>
                            <w:r>
                              <w:rPr>
                                <w:rFonts w:ascii="Cambria" w:hAnsi="Cambria"/>
                                <w:spacing w:val="-5"/>
                                <w:w w:val="120"/>
                              </w:rPr>
                              <w:t>dF</w:t>
                            </w:r>
                          </w:p>
                        </w:txbxContent>
                      </wps:txbx>
                      <wps:bodyPr wrap="square" lIns="0" tIns="0" rIns="0" bIns="0" rtlCol="0">
                        <a:noAutofit/>
                      </wps:bodyPr>
                    </wps:wsp>
                  </a:graphicData>
                </a:graphic>
              </wp:anchor>
            </w:drawing>
          </mc:Choice>
          <mc:Fallback>
            <w:pict>
              <v:shape style="position:absolute;margin-left:91.617996pt;margin-top:15.987056pt;width:114.9pt;height:40.5pt;mso-position-horizontal-relative:page;mso-position-vertical-relative:paragraph;z-index:-22990848" type="#_x0000_t202" id="docshape178" filled="false" stroked="false">
                <v:textbox inset="0,0,0,0">
                  <w:txbxContent>
                    <w:p>
                      <w:pPr>
                        <w:pStyle w:val="BodyText"/>
                        <w:spacing w:before="131"/>
                        <w:rPr>
                          <w:rFonts w:ascii="Cambria" w:hAnsi="Cambria"/>
                        </w:rPr>
                      </w:pPr>
                      <w:r>
                        <w:rPr>
                          <w:rFonts w:ascii="Calibri" w:hAnsi="Calibri"/>
                          <w:w w:val="135"/>
                        </w:rPr>
                        <w:t>=</w:t>
                      </w:r>
                      <w:r>
                        <w:rPr>
                          <w:rFonts w:ascii="Calibri" w:hAnsi="Calibri"/>
                          <w:spacing w:val="-6"/>
                          <w:w w:val="135"/>
                        </w:rPr>
                        <w:t> </w:t>
                      </w:r>
                      <w:r>
                        <w:rPr>
                          <w:rFonts w:ascii="Calibri" w:hAnsi="Calibri"/>
                          <w:w w:val="135"/>
                        </w:rPr>
                        <w:t>∆</w:t>
                      </w:r>
                      <w:r>
                        <w:rPr>
                          <w:spacing w:val="65"/>
                          <w:w w:val="135"/>
                          <w:position w:val="18"/>
                        </w:rPr>
                        <w:t> </w:t>
                      </w:r>
                      <w:r>
                        <w:rPr>
                          <w:rFonts w:ascii="Calibri" w:hAnsi="Calibri"/>
                          <w:w w:val="120"/>
                        </w:rPr>
                        <w:t>1</w:t>
                      </w:r>
                      <w:r>
                        <w:rPr>
                          <w:rFonts w:ascii="Calibri" w:hAnsi="Calibri"/>
                          <w:spacing w:val="-11"/>
                          <w:w w:val="120"/>
                        </w:rPr>
                        <w:t> </w:t>
                      </w:r>
                      <w:r>
                        <w:rPr>
                          <w:rFonts w:ascii="Cambria" w:hAnsi="Cambria"/>
                          <w:w w:val="135"/>
                        </w:rPr>
                        <w:t>−</w:t>
                      </w:r>
                      <w:r>
                        <w:rPr>
                          <w:rFonts w:ascii="Cambria" w:hAnsi="Cambria"/>
                          <w:spacing w:val="9"/>
                          <w:w w:val="135"/>
                        </w:rPr>
                        <w:t> </w:t>
                      </w:r>
                      <w:r>
                        <w:rPr>
                          <w:rFonts w:ascii="Cambria" w:hAnsi="Cambria"/>
                          <w:spacing w:val="24"/>
                          <w:position w:val="5"/>
                        </w:rPr>
                        <w:drawing>
                          <wp:inline distT="0" distB="0" distL="0" distR="0">
                            <wp:extent cx="86106" cy="5542"/>
                            <wp:effectExtent l="0" t="0" r="0" b="0"/>
                            <wp:docPr id="207" name="Image 207"/>
                            <wp:cNvGraphicFramePr>
                              <a:graphicFrameLocks/>
                            </wp:cNvGraphicFramePr>
                            <a:graphic>
                              <a:graphicData uri="http://schemas.openxmlformats.org/drawingml/2006/picture">
                                <pic:pic>
                                  <pic:nvPicPr>
                                    <pic:cNvPr id="207" name="Image 207"/>
                                    <pic:cNvPicPr/>
                                  </pic:nvPicPr>
                                  <pic:blipFill>
                                    <a:blip r:embed="rId20" cstate="print"/>
                                    <a:stretch>
                                      <a:fillRect/>
                                    </a:stretch>
                                  </pic:blipFill>
                                  <pic:spPr>
                                    <a:xfrm>
                                      <a:off x="0" y="0"/>
                                      <a:ext cx="86106" cy="5542"/>
                                    </a:xfrm>
                                    <a:prstGeom prst="rect">
                                      <a:avLst/>
                                    </a:prstGeom>
                                  </pic:spPr>
                                </pic:pic>
                              </a:graphicData>
                            </a:graphic>
                          </wp:inline>
                        </w:drawing>
                      </w:r>
                      <w:r>
                        <w:rPr>
                          <w:rFonts w:ascii="Cambria" w:hAnsi="Cambria"/>
                          <w:spacing w:val="24"/>
                          <w:position w:val="5"/>
                        </w:rPr>
                      </w:r>
                      <w:r>
                        <w:rPr>
                          <w:spacing w:val="77"/>
                          <w:w w:val="135"/>
                          <w:position w:val="18"/>
                        </w:rPr>
                        <w:t> </w:t>
                      </w:r>
                      <w:r>
                        <w:rPr>
                          <w:rFonts w:ascii="Cambria" w:hAnsi="Cambria"/>
                          <w:w w:val="135"/>
                        </w:rPr>
                        <w:t>−</w:t>
                      </w:r>
                      <w:r>
                        <w:rPr>
                          <w:rFonts w:ascii="Cambria" w:hAnsi="Cambria"/>
                          <w:spacing w:val="-16"/>
                          <w:w w:val="135"/>
                        </w:rPr>
                        <w:t> </w:t>
                      </w:r>
                      <w:r>
                        <w:rPr>
                          <w:rFonts w:ascii="Cambria" w:hAnsi="Cambria"/>
                          <w:w w:val="120"/>
                        </w:rPr>
                        <w:t>σF</w:t>
                      </w:r>
                      <w:r>
                        <w:rPr>
                          <w:rFonts w:ascii="Cambria" w:hAnsi="Cambria"/>
                          <w:spacing w:val="16"/>
                          <w:w w:val="135"/>
                        </w:rPr>
                        <w:t> </w:t>
                      </w:r>
                      <w:r>
                        <w:rPr>
                          <w:rFonts w:ascii="Calibri" w:hAnsi="Calibri"/>
                          <w:w w:val="135"/>
                        </w:rPr>
                        <w:t>+</w:t>
                      </w:r>
                      <w:r>
                        <w:rPr>
                          <w:rFonts w:ascii="Calibri" w:hAnsi="Calibri"/>
                          <w:spacing w:val="-18"/>
                          <w:w w:val="135"/>
                        </w:rPr>
                        <w:t> </w:t>
                      </w:r>
                      <w:r>
                        <w:rPr>
                          <w:rFonts w:ascii="Cambria" w:hAnsi="Cambria"/>
                          <w:spacing w:val="-5"/>
                          <w:w w:val="120"/>
                        </w:rPr>
                        <w:t>dF</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334336">
                <wp:simplePos x="0" y="0"/>
                <wp:positionH relativeFrom="page">
                  <wp:posOffset>858329</wp:posOffset>
                </wp:positionH>
                <wp:positionV relativeFrom="paragraph">
                  <wp:posOffset>38230</wp:posOffset>
                </wp:positionV>
                <wp:extent cx="123825" cy="101600"/>
                <wp:effectExtent l="0" t="0" r="0" b="0"/>
                <wp:wrapNone/>
                <wp:docPr id="208" name="Textbox 208"/>
                <wp:cNvGraphicFramePr>
                  <a:graphicFrameLocks/>
                </wp:cNvGraphicFramePr>
                <a:graphic>
                  <a:graphicData uri="http://schemas.microsoft.com/office/word/2010/wordprocessingShape">
                    <wps:wsp>
                      <wps:cNvPr id="208" name="Textbox 208"/>
                      <wps:cNvSpPr txBox="1"/>
                      <wps:spPr>
                        <a:xfrm>
                          <a:off x="0" y="0"/>
                          <a:ext cx="12382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dP</w:t>
                            </w:r>
                          </w:p>
                        </w:txbxContent>
                      </wps:txbx>
                      <wps:bodyPr wrap="square" lIns="0" tIns="0" rIns="0" bIns="0" rtlCol="0">
                        <a:noAutofit/>
                      </wps:bodyPr>
                    </wps:wsp>
                  </a:graphicData>
                </a:graphic>
              </wp:anchor>
            </w:drawing>
          </mc:Choice>
          <mc:Fallback>
            <w:pict>
              <v:shape style="position:absolute;margin-left:67.584999pt;margin-top:3.010306pt;width:9.75pt;height:8pt;mso-position-horizontal-relative:page;mso-position-vertical-relative:paragraph;z-index:-22982144" type="#_x0000_t202" id="docshape179" filled="false" stroked="false">
                <v:textbox inset="0,0,0,0">
                  <w:txbxContent>
                    <w:p>
                      <w:pPr>
                        <w:spacing w:line="155" w:lineRule="exact" w:before="0"/>
                        <w:ind w:left="0" w:right="0" w:firstLine="0"/>
                        <w:jc w:val="left"/>
                        <w:rPr>
                          <w:rFonts w:ascii="Cambria"/>
                          <w:sz w:val="16"/>
                        </w:rPr>
                      </w:pPr>
                      <w:r>
                        <w:rPr>
                          <w:rFonts w:ascii="Cambria"/>
                          <w:spacing w:val="-5"/>
                          <w:sz w:val="16"/>
                        </w:rPr>
                        <w:t>dP</w:t>
                      </w:r>
                    </w:p>
                  </w:txbxContent>
                </v:textbox>
                <w10:wrap type="none"/>
              </v:shape>
            </w:pict>
          </mc:Fallback>
        </mc:AlternateContent>
      </w:r>
      <w:r>
        <w:rPr>
          <w:rFonts w:ascii="Cambria" w:hAnsi="Cambria"/>
          <w:spacing w:val="-5"/>
          <w:w w:val="120"/>
          <w:position w:val="-7"/>
          <w:sz w:val="16"/>
        </w:rPr>
        <w:t>dt</w:t>
      </w:r>
      <w:r>
        <w:rPr>
          <w:rFonts w:ascii="Cambria" w:hAnsi="Cambria"/>
          <w:position w:val="-7"/>
          <w:sz w:val="16"/>
        </w:rPr>
        <w:tab/>
      </w:r>
      <w:r>
        <w:rPr>
          <w:rFonts w:ascii="Calibri" w:hAnsi="Calibri"/>
          <w:w w:val="130"/>
        </w:rPr>
        <w:t>=</w:t>
      </w:r>
      <w:r>
        <w:rPr>
          <w:rFonts w:ascii="Calibri" w:hAnsi="Calibri"/>
          <w:spacing w:val="8"/>
          <w:w w:val="130"/>
        </w:rPr>
        <w:t> </w:t>
      </w:r>
      <w:r>
        <w:rPr>
          <w:rFonts w:ascii="Cambria" w:hAnsi="Cambria"/>
          <w:w w:val="120"/>
        </w:rPr>
        <w:t>λN</w:t>
      </w:r>
      <w:r>
        <w:rPr>
          <w:rFonts w:ascii="Cambria" w:hAnsi="Cambria"/>
          <w:spacing w:val="28"/>
          <w:w w:val="120"/>
        </w:rPr>
        <w:t> </w:t>
      </w:r>
      <w:r>
        <w:rPr>
          <w:rFonts w:ascii="Cambria" w:hAnsi="Cambria"/>
          <w:w w:val="120"/>
        </w:rPr>
        <w:t>− λ</w:t>
      </w:r>
      <w:r>
        <w:rPr>
          <w:rFonts w:ascii="Calibri" w:hAnsi="Calibri"/>
          <w:w w:val="120"/>
          <w:vertAlign w:val="subscript"/>
        </w:rPr>
        <w:t>0</w:t>
      </w:r>
      <w:r>
        <w:rPr>
          <w:rFonts w:ascii="Cambria" w:hAnsi="Cambria"/>
          <w:w w:val="120"/>
          <w:vertAlign w:val="baseline"/>
        </w:rPr>
        <w:t>P</w:t>
      </w:r>
      <w:r>
        <w:rPr>
          <w:rFonts w:ascii="Cambria" w:hAnsi="Cambria"/>
          <w:spacing w:val="35"/>
          <w:w w:val="120"/>
          <w:vertAlign w:val="baseline"/>
        </w:rPr>
        <w:t> </w:t>
      </w:r>
      <w:r>
        <w:rPr>
          <w:rFonts w:ascii="Cambria" w:hAnsi="Cambria"/>
          <w:w w:val="120"/>
          <w:vertAlign w:val="baseline"/>
        </w:rPr>
        <w:t>− </w:t>
      </w:r>
      <w:r>
        <w:rPr>
          <w:rFonts w:ascii="Cambria" w:hAnsi="Cambria"/>
          <w:spacing w:val="-5"/>
          <w:w w:val="120"/>
          <w:vertAlign w:val="baseline"/>
        </w:rPr>
        <w:t>ψ</w:t>
      </w:r>
      <w:r>
        <w:rPr>
          <w:rFonts w:ascii="Calibri" w:hAnsi="Calibri"/>
          <w:spacing w:val="-5"/>
          <w:w w:val="120"/>
          <w:vertAlign w:val="subscript"/>
        </w:rPr>
        <w:t>2</w:t>
      </w:r>
      <w:r>
        <w:rPr>
          <w:rFonts w:ascii="Cambria" w:hAnsi="Cambria"/>
          <w:spacing w:val="-5"/>
          <w:w w:val="120"/>
          <w:vertAlign w:val="baseline"/>
        </w:rPr>
        <w:t>P</w:t>
      </w:r>
    </w:p>
    <w:p>
      <w:pPr>
        <w:tabs>
          <w:tab w:pos="2780" w:val="left" w:leader="none"/>
        </w:tabs>
        <w:spacing w:line="174" w:lineRule="exact" w:before="41"/>
        <w:ind w:left="1351" w:right="0" w:firstLine="0"/>
        <w:jc w:val="left"/>
        <w:rPr>
          <w:rFonts w:ascii="Cambria"/>
          <w:sz w:val="16"/>
        </w:rPr>
      </w:pPr>
      <w:r>
        <w:rPr>
          <w:rFonts w:ascii="Cambria"/>
          <w:sz w:val="16"/>
        </w:rPr>
        <mc:AlternateContent>
          <mc:Choice Requires="wps">
            <w:drawing>
              <wp:anchor distT="0" distB="0" distL="0" distR="0" allowOverlap="1" layoutInCell="1" locked="0" behindDoc="1" simplePos="0" relativeHeight="480322048">
                <wp:simplePos x="0" y="0"/>
                <wp:positionH relativeFrom="page">
                  <wp:posOffset>720001</wp:posOffset>
                </wp:positionH>
                <wp:positionV relativeFrom="paragraph">
                  <wp:posOffset>105792</wp:posOffset>
                </wp:positionV>
                <wp:extent cx="123189" cy="638810"/>
                <wp:effectExtent l="0" t="0" r="0" b="0"/>
                <wp:wrapNone/>
                <wp:docPr id="209" name="Textbox 209"/>
                <wp:cNvGraphicFramePr>
                  <a:graphicFrameLocks/>
                </wp:cNvGraphicFramePr>
                <a:graphic>
                  <a:graphicData uri="http://schemas.microsoft.com/office/word/2010/wordprocessingShape">
                    <wps:wsp>
                      <wps:cNvPr id="209" name="Textbox 209"/>
                      <wps:cNvSpPr txBox="1"/>
                      <wps:spPr>
                        <a:xfrm>
                          <a:off x="0" y="0"/>
                          <a:ext cx="123189" cy="638810"/>
                        </a:xfrm>
                        <a:prstGeom prst="rect">
                          <a:avLst/>
                        </a:prstGeom>
                      </wps:spPr>
                      <wps:txbx>
                        <w:txbxContent>
                          <w:p>
                            <w:pPr>
                              <w:spacing w:before="154"/>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8.330079pt;width:9.7pt;height:50.3pt;mso-position-horizontal-relative:page;mso-position-vertical-relative:paragraph;z-index:-22994432" type="#_x0000_t202" id="docshape180" filled="false" stroked="false">
                <v:textbox inset="0,0,0,0">
                  <w:txbxContent>
                    <w:p>
                      <w:pPr>
                        <w:spacing w:before="154"/>
                        <w:ind w:left="0" w:right="0" w:firstLine="0"/>
                        <w:jc w:val="left"/>
                        <w:rPr>
                          <w:sz w:val="22"/>
                        </w:rPr>
                      </w:pPr>
                      <w:r>
                        <w:rPr>
                          <w:spacing w:val="-10"/>
                          <w:w w:val="85"/>
                          <w:sz w:val="22"/>
                        </w:rPr>
                        <w:t></w:t>
                      </w:r>
                    </w:p>
                  </w:txbxContent>
                </v:textbox>
                <w10:wrap type="none"/>
              </v:shape>
            </w:pict>
          </mc:Fallback>
        </mc:AlternateContent>
      </w:r>
      <w:r>
        <w:rPr>
          <w:rFonts w:ascii="Cambria"/>
          <w:spacing w:val="-5"/>
          <w:w w:val="120"/>
          <w:sz w:val="16"/>
        </w:rPr>
        <w:t>dF</w:t>
      </w:r>
      <w:r>
        <w:rPr>
          <w:rFonts w:ascii="Cambria"/>
          <w:sz w:val="16"/>
        </w:rPr>
        <w:tab/>
      </w:r>
      <w:r>
        <w:rPr>
          <w:rFonts w:ascii="Cambria"/>
          <w:spacing w:val="-12"/>
          <w:w w:val="120"/>
          <w:sz w:val="16"/>
        </w:rPr>
        <w:t>B</w:t>
      </w:r>
    </w:p>
    <w:p>
      <w:pPr>
        <w:tabs>
          <w:tab w:pos="2790" w:val="left" w:leader="none"/>
        </w:tabs>
        <w:spacing w:line="174" w:lineRule="exact" w:before="0"/>
        <w:ind w:left="1386" w:right="0" w:firstLine="0"/>
        <w:jc w:val="left"/>
        <w:rPr>
          <w:rFonts w:ascii="Cambria"/>
          <w:sz w:val="16"/>
        </w:rPr>
      </w:pPr>
      <w:r>
        <w:rPr>
          <w:rFonts w:ascii="Cambria"/>
          <w:sz w:val="16"/>
        </w:rPr>
        <mc:AlternateContent>
          <mc:Choice Requires="wps">
            <w:drawing>
              <wp:anchor distT="0" distB="0" distL="0" distR="0" allowOverlap="1" layoutInCell="1" locked="0" behindDoc="0" simplePos="0" relativeHeight="15784448">
                <wp:simplePos x="0" y="0"/>
                <wp:positionH relativeFrom="page">
                  <wp:posOffset>858329</wp:posOffset>
                </wp:positionH>
                <wp:positionV relativeFrom="paragraph">
                  <wp:posOffset>5828</wp:posOffset>
                </wp:positionV>
                <wp:extent cx="138430" cy="1270"/>
                <wp:effectExtent l="0" t="0" r="0" b="0"/>
                <wp:wrapNone/>
                <wp:docPr id="210" name="Graphic 210"/>
                <wp:cNvGraphicFramePr>
                  <a:graphicFrameLocks/>
                </wp:cNvGraphicFramePr>
                <a:graphic>
                  <a:graphicData uri="http://schemas.microsoft.com/office/word/2010/wordprocessingShape">
                    <wps:wsp>
                      <wps:cNvPr id="210" name="Graphic 210"/>
                      <wps:cNvSpPr/>
                      <wps:spPr>
                        <a:xfrm>
                          <a:off x="0" y="0"/>
                          <a:ext cx="138430" cy="1270"/>
                        </a:xfrm>
                        <a:custGeom>
                          <a:avLst/>
                          <a:gdLst/>
                          <a:ahLst/>
                          <a:cxnLst/>
                          <a:rect l="l" t="t" r="r" b="b"/>
                          <a:pathLst>
                            <a:path w="138430" h="0">
                              <a:moveTo>
                                <a:pt x="0" y="0"/>
                              </a:moveTo>
                              <a:lnTo>
                                <a:pt x="13834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84448" from="67.584999pt,.458951pt" to="78.477999pt,.458951pt" stroked="true" strokeweight=".4364pt" strokecolor="#000000">
                <v:stroke dashstyle="solid"/>
                <w10:wrap type="none"/>
              </v:line>
            </w:pict>
          </mc:Fallback>
        </mc:AlternateContent>
      </w:r>
      <w:r>
        <w:rPr>
          <w:rFonts w:ascii="Cambria"/>
          <w:sz w:val="16"/>
        </w:rPr>
        <mc:AlternateContent>
          <mc:Choice Requires="wps">
            <w:drawing>
              <wp:anchor distT="0" distB="0" distL="0" distR="0" allowOverlap="1" layoutInCell="1" locked="0" behindDoc="1" simplePos="0" relativeHeight="480319488">
                <wp:simplePos x="0" y="0"/>
                <wp:positionH relativeFrom="page">
                  <wp:posOffset>1765617</wp:posOffset>
                </wp:positionH>
                <wp:positionV relativeFrom="paragraph">
                  <wp:posOffset>5828</wp:posOffset>
                </wp:positionV>
                <wp:extent cx="86360" cy="1270"/>
                <wp:effectExtent l="0" t="0" r="0" b="0"/>
                <wp:wrapNone/>
                <wp:docPr id="211" name="Graphic 211"/>
                <wp:cNvGraphicFramePr>
                  <a:graphicFrameLocks/>
                </wp:cNvGraphicFramePr>
                <a:graphic>
                  <a:graphicData uri="http://schemas.microsoft.com/office/word/2010/wordprocessingShape">
                    <wps:wsp>
                      <wps:cNvPr id="211" name="Graphic 211"/>
                      <wps:cNvSpPr/>
                      <wps:spPr>
                        <a:xfrm>
                          <a:off x="0" y="0"/>
                          <a:ext cx="86360" cy="1270"/>
                        </a:xfrm>
                        <a:custGeom>
                          <a:avLst/>
                          <a:gdLst/>
                          <a:ahLst/>
                          <a:cxnLst/>
                          <a:rect l="l" t="t" r="r" b="b"/>
                          <a:pathLst>
                            <a:path w="86360" h="0">
                              <a:moveTo>
                                <a:pt x="0" y="0"/>
                              </a:moveTo>
                              <a:lnTo>
                                <a:pt x="8610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96992" from="139.024994pt,.458951pt" to="145.804994pt,.458951pt" stroked="true" strokeweight=".4364pt" strokecolor="#000000">
                <v:stroke dashstyle="solid"/>
                <w10:wrap type="none"/>
              </v:line>
            </w:pict>
          </mc:Fallback>
        </mc:AlternateContent>
      </w:r>
      <w:r>
        <w:rPr>
          <w:rFonts w:ascii="Cambria"/>
          <w:spacing w:val="-5"/>
          <w:w w:val="120"/>
          <w:sz w:val="16"/>
        </w:rPr>
        <w:t>dt</w:t>
      </w:r>
      <w:r>
        <w:rPr>
          <w:rFonts w:ascii="Cambria"/>
          <w:sz w:val="16"/>
        </w:rPr>
        <w:tab/>
      </w:r>
      <w:r>
        <w:rPr>
          <w:rFonts w:ascii="Cambria"/>
          <w:spacing w:val="-10"/>
          <w:w w:val="120"/>
          <w:sz w:val="16"/>
        </w:rPr>
        <w:t>L</w:t>
      </w:r>
    </w:p>
    <w:p>
      <w:pPr>
        <w:pStyle w:val="BodyText"/>
        <w:tabs>
          <w:tab w:pos="1832" w:val="left" w:leader="none"/>
        </w:tabs>
        <w:spacing w:before="74"/>
        <w:ind w:left="1382"/>
        <w:rPr>
          <w:rFonts w:ascii="Cambria" w:hAnsi="Cambria" w:cs="Cambria" w:eastAsia="Cambria"/>
        </w:rPr>
      </w:pPr>
      <w:r>
        <w:rPr>
          <w:rFonts w:ascii="Cambria" w:hAnsi="Cambria" w:cs="Cambria" w:eastAsia="Cambria"/>
        </w:rPr>
        <mc:AlternateContent>
          <mc:Choice Requires="wps">
            <w:drawing>
              <wp:anchor distT="0" distB="0" distL="0" distR="0" allowOverlap="1" layoutInCell="1" locked="0" behindDoc="1" simplePos="0" relativeHeight="480320000">
                <wp:simplePos x="0" y="0"/>
                <wp:positionH relativeFrom="page">
                  <wp:posOffset>858329</wp:posOffset>
                </wp:positionH>
                <wp:positionV relativeFrom="paragraph">
                  <wp:posOffset>145580</wp:posOffset>
                </wp:positionV>
                <wp:extent cx="133350" cy="1270"/>
                <wp:effectExtent l="0" t="0" r="0" b="0"/>
                <wp:wrapNone/>
                <wp:docPr id="212" name="Graphic 212"/>
                <wp:cNvGraphicFramePr>
                  <a:graphicFrameLocks/>
                </wp:cNvGraphicFramePr>
                <a:graphic>
                  <a:graphicData uri="http://schemas.microsoft.com/office/word/2010/wordprocessingShape">
                    <wps:wsp>
                      <wps:cNvPr id="212" name="Graphic 212"/>
                      <wps:cNvSpPr/>
                      <wps:spPr>
                        <a:xfrm>
                          <a:off x="0" y="0"/>
                          <a:ext cx="133350" cy="1270"/>
                        </a:xfrm>
                        <a:custGeom>
                          <a:avLst/>
                          <a:gdLst/>
                          <a:ahLst/>
                          <a:cxnLst/>
                          <a:rect l="l" t="t" r="r" b="b"/>
                          <a:pathLst>
                            <a:path w="133350" h="0">
                              <a:moveTo>
                                <a:pt x="0" y="0"/>
                              </a:moveTo>
                              <a:lnTo>
                                <a:pt x="13289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96480" from="67.584999pt,11.462998pt" to="78.048999pt,11.462998pt" stroked="true" strokeweight=".4364pt" strokecolor="#000000">
                <v:stroke dashstyle="solid"/>
                <w10:wrap type="none"/>
              </v:line>
            </w:pict>
          </mc:Fallback>
        </mc:AlternateContent>
      </w:r>
      <w:r>
        <w:rPr>
          <w:rFonts w:ascii="Cambria" w:hAnsi="Cambria" w:cs="Cambria" w:eastAsia="Cambria"/>
        </w:rPr>
        <mc:AlternateContent>
          <mc:Choice Requires="wps">
            <w:drawing>
              <wp:anchor distT="0" distB="0" distL="0" distR="0" allowOverlap="1" layoutInCell="1" locked="0" behindDoc="0" simplePos="0" relativeHeight="15789056">
                <wp:simplePos x="0" y="0"/>
                <wp:positionH relativeFrom="page">
                  <wp:posOffset>720001</wp:posOffset>
                </wp:positionH>
                <wp:positionV relativeFrom="paragraph">
                  <wp:posOffset>107710</wp:posOffset>
                </wp:positionV>
                <wp:extent cx="123189" cy="638810"/>
                <wp:effectExtent l="0" t="0" r="0" b="0"/>
                <wp:wrapNone/>
                <wp:docPr id="213" name="Textbox 213"/>
                <wp:cNvGraphicFramePr>
                  <a:graphicFrameLocks/>
                </wp:cNvGraphicFramePr>
                <a:graphic>
                  <a:graphicData uri="http://schemas.microsoft.com/office/word/2010/wordprocessingShape">
                    <wps:wsp>
                      <wps:cNvPr id="213" name="Textbox 213"/>
                      <wps:cNvSpPr txBox="1"/>
                      <wps:spPr>
                        <a:xfrm>
                          <a:off x="0" y="0"/>
                          <a:ext cx="123189" cy="638810"/>
                        </a:xfrm>
                        <a:prstGeom prst="rect">
                          <a:avLst/>
                        </a:prstGeom>
                      </wps:spPr>
                      <wps:txbx>
                        <w:txbxContent>
                          <w:p>
                            <w:pPr>
                              <w:spacing w:before="154"/>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8.481174pt;width:9.7pt;height:50.3pt;mso-position-horizontal-relative:page;mso-position-vertical-relative:paragraph;z-index:15789056" type="#_x0000_t202" id="docshape181" filled="false" stroked="false">
                <v:textbox inset="0,0,0,0">
                  <w:txbxContent>
                    <w:p>
                      <w:pPr>
                        <w:spacing w:before="154"/>
                        <w:ind w:left="0" w:right="0" w:firstLine="0"/>
                        <w:jc w:val="left"/>
                        <w:rPr>
                          <w:sz w:val="22"/>
                        </w:rPr>
                      </w:pPr>
                      <w:r>
                        <w:rPr>
                          <w:spacing w:val="-10"/>
                          <w:w w:val="85"/>
                          <w:sz w:val="22"/>
                        </w:rPr>
                        <w:t></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0" simplePos="0" relativeHeight="15789568">
                <wp:simplePos x="0" y="0"/>
                <wp:positionH relativeFrom="page">
                  <wp:posOffset>720001</wp:posOffset>
                </wp:positionH>
                <wp:positionV relativeFrom="paragraph">
                  <wp:posOffset>273966</wp:posOffset>
                </wp:positionV>
                <wp:extent cx="123189" cy="514350"/>
                <wp:effectExtent l="0" t="0" r="0" b="0"/>
                <wp:wrapNone/>
                <wp:docPr id="214" name="Textbox 214"/>
                <wp:cNvGraphicFramePr>
                  <a:graphicFrameLocks/>
                </wp:cNvGraphicFramePr>
                <a:graphic>
                  <a:graphicData uri="http://schemas.microsoft.com/office/word/2010/wordprocessingShape">
                    <wps:wsp>
                      <wps:cNvPr id="214" name="Textbox 214"/>
                      <wps:cNvSpPr txBox="1"/>
                      <wps:spPr>
                        <a:xfrm>
                          <a:off x="0" y="0"/>
                          <a:ext cx="123189"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21.572174pt;width:9.7pt;height:40.5pt;mso-position-horizontal-relative:page;mso-position-vertical-relative:paragraph;z-index:15789568" type="#_x0000_t202" id="docshape182"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34848">
                <wp:simplePos x="0" y="0"/>
                <wp:positionH relativeFrom="page">
                  <wp:posOffset>858329</wp:posOffset>
                </wp:positionH>
                <wp:positionV relativeFrom="paragraph">
                  <wp:posOffset>49751</wp:posOffset>
                </wp:positionV>
                <wp:extent cx="118110" cy="101600"/>
                <wp:effectExtent l="0" t="0" r="0" b="0"/>
                <wp:wrapNone/>
                <wp:docPr id="215" name="Textbox 215"/>
                <wp:cNvGraphicFramePr>
                  <a:graphicFrameLocks/>
                </wp:cNvGraphicFramePr>
                <a:graphic>
                  <a:graphicData uri="http://schemas.microsoft.com/office/word/2010/wordprocessingShape">
                    <wps:wsp>
                      <wps:cNvPr id="215" name="Textbox 215"/>
                      <wps:cNvSpPr txBox="1"/>
                      <wps:spPr>
                        <a:xfrm>
                          <a:off x="0" y="0"/>
                          <a:ext cx="118110"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67.584999pt;margin-top:3.917423pt;width:9.3pt;height:8pt;mso-position-horizontal-relative:page;mso-position-vertical-relative:paragraph;z-index:-22981632" type="#_x0000_t202" id="docshape183"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cs="Cambria" w:eastAsia="Cambria"/>
          <w:spacing w:val="-5"/>
          <w:w w:val="115"/>
          <w:position w:val="-7"/>
          <w:sz w:val="16"/>
          <w:szCs w:val="16"/>
        </w:rPr>
        <w:t>dt</w:t>
      </w:r>
      <w:r>
        <w:rPr>
          <w:rFonts w:ascii="Cambria" w:hAnsi="Cambria" w:cs="Cambria" w:eastAsia="Cambria"/>
          <w:position w:val="-7"/>
          <w:sz w:val="16"/>
          <w:szCs w:val="16"/>
        </w:rPr>
        <w:tab/>
      </w:r>
      <w:r>
        <w:rPr>
          <w:rFonts w:ascii="Calibri" w:hAnsi="Calibri" w:cs="Calibri" w:eastAsia="Calibri"/>
          <w:w w:val="130"/>
        </w:rPr>
        <w:t>=</w:t>
      </w:r>
      <w:r>
        <w:rPr>
          <w:rFonts w:ascii="Calibri" w:hAnsi="Calibri" w:cs="Calibri" w:eastAsia="Calibri"/>
          <w:spacing w:val="6"/>
          <w:w w:val="130"/>
        </w:rPr>
        <w:t> </w:t>
      </w:r>
      <w:r>
        <w:rPr>
          <w:rFonts w:ascii="Cambria" w:hAnsi="Cambria" w:cs="Cambria" w:eastAsia="Cambria"/>
          <w:w w:val="115"/>
        </w:rPr>
        <w:t>ϕ</w:t>
      </w:r>
      <w:r>
        <w:rPr>
          <w:rFonts w:ascii="Calibri" w:hAnsi="Calibri" w:cs="Calibri" w:eastAsia="Calibri"/>
          <w:w w:val="115"/>
        </w:rPr>
        <w:t>(</w:t>
      </w:r>
      <w:r>
        <w:rPr>
          <w:rFonts w:ascii="Cambria" w:hAnsi="Cambria" w:cs="Cambria" w:eastAsia="Cambria"/>
          <w:w w:val="115"/>
        </w:rPr>
        <w:t>L</w:t>
      </w:r>
      <w:r>
        <w:rPr>
          <w:rFonts w:ascii="Cambria" w:hAnsi="Cambria" w:cs="Cambria" w:eastAsia="Cambria"/>
          <w:spacing w:val="-5"/>
          <w:w w:val="130"/>
        </w:rPr>
        <w:t> </w:t>
      </w:r>
      <w:r>
        <w:rPr>
          <w:rFonts w:ascii="Cambria" w:hAnsi="Cambria" w:cs="Cambria" w:eastAsia="Cambria"/>
          <w:w w:val="130"/>
        </w:rPr>
        <w:t>−</w:t>
      </w:r>
      <w:r>
        <w:rPr>
          <w:rFonts w:ascii="Cambria" w:hAnsi="Cambria" w:cs="Cambria" w:eastAsia="Cambria"/>
          <w:spacing w:val="-6"/>
          <w:w w:val="130"/>
        </w:rPr>
        <w:t> </w:t>
      </w:r>
      <w:r>
        <w:rPr>
          <w:rFonts w:ascii="Cambria" w:hAnsi="Cambria" w:cs="Cambria" w:eastAsia="Cambria"/>
          <w:w w:val="115"/>
        </w:rPr>
        <w:t>B</w:t>
      </w:r>
      <w:r>
        <w:rPr>
          <w:rFonts w:ascii="Calibri" w:hAnsi="Calibri" w:cs="Calibri" w:eastAsia="Calibri"/>
          <w:w w:val="115"/>
        </w:rPr>
        <w:t>)</w:t>
      </w:r>
      <w:r>
        <w:rPr>
          <w:rFonts w:ascii="Calibri" w:hAnsi="Calibri" w:cs="Calibri" w:eastAsia="Calibri"/>
          <w:spacing w:val="-1"/>
          <w:w w:val="115"/>
        </w:rPr>
        <w:t> </w:t>
      </w:r>
      <w:r>
        <w:rPr>
          <w:rFonts w:ascii="Cambria" w:hAnsi="Cambria" w:cs="Cambria" w:eastAsia="Cambria"/>
          <w:w w:val="130"/>
        </w:rPr>
        <w:t>−</w:t>
      </w:r>
      <w:r>
        <w:rPr>
          <w:rFonts w:ascii="Cambria" w:hAnsi="Cambria" w:cs="Cambria" w:eastAsia="Cambria"/>
          <w:spacing w:val="-6"/>
          <w:w w:val="130"/>
        </w:rPr>
        <w:t> </w:t>
      </w:r>
      <w:r>
        <w:rPr>
          <w:rFonts w:ascii="Cambria" w:hAnsi="Cambria" w:cs="Cambria" w:eastAsia="Cambria"/>
          <w:spacing w:val="-5"/>
          <w:w w:val="115"/>
        </w:rPr>
        <w:t>ϕ</w:t>
      </w:r>
      <w:r>
        <w:rPr>
          <w:rFonts w:ascii="Calibri" w:hAnsi="Calibri" w:cs="Calibri" w:eastAsia="Calibri"/>
          <w:spacing w:val="-5"/>
          <w:w w:val="115"/>
          <w:vertAlign w:val="subscript"/>
        </w:rPr>
        <w:t>0</w:t>
      </w:r>
      <w:r>
        <w:rPr>
          <w:rFonts w:ascii="Cambria" w:hAnsi="Cambria" w:cs="Cambria" w:eastAsia="Cambria"/>
          <w:spacing w:val="-5"/>
          <w:w w:val="115"/>
          <w:vertAlign w:val="baseline"/>
        </w:rPr>
        <w:t>T</w:t>
      </w:r>
    </w:p>
    <w:p>
      <w:pPr>
        <w:pStyle w:val="BodyText"/>
        <w:tabs>
          <w:tab w:pos="1832" w:val="left" w:leader="none"/>
        </w:tabs>
        <w:spacing w:line="208" w:lineRule="auto" w:before="89"/>
        <w:ind w:left="1387"/>
        <w:rPr>
          <w:rFonts w:ascii="Cambria" w:hAnsi="Cambria"/>
        </w:rPr>
      </w:pPr>
      <w:r>
        <w:rPr>
          <w:rFonts w:ascii="Cambria" w:hAnsi="Cambria"/>
        </w:rPr>
        <mc:AlternateContent>
          <mc:Choice Requires="wps">
            <w:drawing>
              <wp:anchor distT="0" distB="0" distL="0" distR="0" allowOverlap="1" layoutInCell="1" locked="0" behindDoc="1" simplePos="0" relativeHeight="480320512">
                <wp:simplePos x="0" y="0"/>
                <wp:positionH relativeFrom="page">
                  <wp:posOffset>858329</wp:posOffset>
                </wp:positionH>
                <wp:positionV relativeFrom="paragraph">
                  <wp:posOffset>142672</wp:posOffset>
                </wp:positionV>
                <wp:extent cx="140335" cy="1270"/>
                <wp:effectExtent l="0" t="0" r="0" b="0"/>
                <wp:wrapNone/>
                <wp:docPr id="216" name="Graphic 216"/>
                <wp:cNvGraphicFramePr>
                  <a:graphicFrameLocks/>
                </wp:cNvGraphicFramePr>
                <a:graphic>
                  <a:graphicData uri="http://schemas.microsoft.com/office/word/2010/wordprocessingShape">
                    <wps:wsp>
                      <wps:cNvPr id="216" name="Graphic 216"/>
                      <wps:cNvSpPr/>
                      <wps:spPr>
                        <a:xfrm>
                          <a:off x="0" y="0"/>
                          <a:ext cx="140335" cy="1270"/>
                        </a:xfrm>
                        <a:custGeom>
                          <a:avLst/>
                          <a:gdLst/>
                          <a:ahLst/>
                          <a:cxnLst/>
                          <a:rect l="l" t="t" r="r" b="b"/>
                          <a:pathLst>
                            <a:path w="140335" h="0">
                              <a:moveTo>
                                <a:pt x="0" y="0"/>
                              </a:moveTo>
                              <a:lnTo>
                                <a:pt x="139839"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95968" from="67.584999pt,11.234022pt" to="78.595999pt,11.234022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335360">
                <wp:simplePos x="0" y="0"/>
                <wp:positionH relativeFrom="page">
                  <wp:posOffset>858329</wp:posOffset>
                </wp:positionH>
                <wp:positionV relativeFrom="paragraph">
                  <wp:posOffset>46843</wp:posOffset>
                </wp:positionV>
                <wp:extent cx="134620" cy="101600"/>
                <wp:effectExtent l="0" t="0" r="0" b="0"/>
                <wp:wrapNone/>
                <wp:docPr id="217" name="Textbox 217"/>
                <wp:cNvGraphicFramePr>
                  <a:graphicFrameLocks/>
                </wp:cNvGraphicFramePr>
                <a:graphic>
                  <a:graphicData uri="http://schemas.microsoft.com/office/word/2010/wordprocessingShape">
                    <wps:wsp>
                      <wps:cNvPr id="217" name="Textbox 217"/>
                      <wps:cNvSpPr txBox="1"/>
                      <wps:spPr>
                        <a:xfrm>
                          <a:off x="0" y="0"/>
                          <a:ext cx="134620" cy="101600"/>
                        </a:xfrm>
                        <a:prstGeom prst="rect">
                          <a:avLst/>
                        </a:prstGeom>
                      </wps:spPr>
                      <wps:txbx>
                        <w:txbxContent>
                          <w:p>
                            <w:pPr>
                              <w:spacing w:line="155" w:lineRule="exact" w:before="0"/>
                              <w:ind w:left="0" w:right="0" w:firstLine="0"/>
                              <w:jc w:val="left"/>
                              <w:rPr>
                                <w:rFonts w:ascii="Cambria"/>
                                <w:sz w:val="16"/>
                              </w:rPr>
                            </w:pPr>
                            <w:r>
                              <w:rPr>
                                <w:rFonts w:ascii="Cambria"/>
                                <w:spacing w:val="-5"/>
                                <w:w w:val="115"/>
                                <w:sz w:val="16"/>
                              </w:rPr>
                              <w:t>dE</w:t>
                            </w:r>
                          </w:p>
                        </w:txbxContent>
                      </wps:txbx>
                      <wps:bodyPr wrap="square" lIns="0" tIns="0" rIns="0" bIns="0" rtlCol="0">
                        <a:noAutofit/>
                      </wps:bodyPr>
                    </wps:wsp>
                  </a:graphicData>
                </a:graphic>
              </wp:anchor>
            </w:drawing>
          </mc:Choice>
          <mc:Fallback>
            <w:pict>
              <v:shape style="position:absolute;margin-left:67.584999pt;margin-top:3.688447pt;width:10.6pt;height:8pt;mso-position-horizontal-relative:page;mso-position-vertical-relative:paragraph;z-index:-22981120" type="#_x0000_t202" id="docshape184" filled="false" stroked="false">
                <v:textbox inset="0,0,0,0">
                  <w:txbxContent>
                    <w:p>
                      <w:pPr>
                        <w:spacing w:line="155" w:lineRule="exact" w:before="0"/>
                        <w:ind w:left="0" w:right="0" w:firstLine="0"/>
                        <w:jc w:val="left"/>
                        <w:rPr>
                          <w:rFonts w:ascii="Cambria"/>
                          <w:sz w:val="16"/>
                        </w:rPr>
                      </w:pPr>
                      <w:r>
                        <w:rPr>
                          <w:rFonts w:ascii="Cambria"/>
                          <w:spacing w:val="-5"/>
                          <w:w w:val="115"/>
                          <w:sz w:val="16"/>
                        </w:rPr>
                        <w:t>dE</w:t>
                      </w:r>
                    </w:p>
                  </w:txbxContent>
                </v:textbox>
                <w10:wrap type="none"/>
              </v:shape>
            </w:pict>
          </mc:Fallback>
        </mc:AlternateContent>
      </w:r>
      <w:r>
        <w:rPr>
          <w:rFonts w:ascii="Cambria" w:hAnsi="Cambria"/>
          <w:spacing w:val="-5"/>
          <w:w w:val="120"/>
          <w:position w:val="-7"/>
          <w:sz w:val="16"/>
        </w:rPr>
        <w:t>dt</w:t>
      </w:r>
      <w:r>
        <w:rPr>
          <w:rFonts w:ascii="Cambria" w:hAnsi="Cambria"/>
          <w:position w:val="-7"/>
          <w:sz w:val="16"/>
        </w:rPr>
        <w:tab/>
      </w:r>
      <w:r>
        <w:rPr>
          <w:rFonts w:ascii="Calibri" w:hAnsi="Calibri"/>
          <w:w w:val="130"/>
        </w:rPr>
        <w:t>=</w:t>
      </w:r>
      <w:r>
        <w:rPr>
          <w:rFonts w:ascii="Calibri" w:hAnsi="Calibri"/>
          <w:spacing w:val="-10"/>
          <w:w w:val="130"/>
        </w:rPr>
        <w:t> </w:t>
      </w:r>
      <w:r>
        <w:rPr>
          <w:rFonts w:ascii="Cambria" w:hAnsi="Cambria"/>
          <w:w w:val="120"/>
        </w:rPr>
        <w:t>ψP</w:t>
      </w:r>
      <w:r>
        <w:rPr>
          <w:rFonts w:ascii="Cambria" w:hAnsi="Cambria"/>
          <w:spacing w:val="14"/>
          <w:w w:val="120"/>
        </w:rPr>
        <w:t> </w:t>
      </w:r>
      <w:r>
        <w:rPr>
          <w:rFonts w:ascii="Cambria" w:hAnsi="Cambria"/>
          <w:w w:val="120"/>
        </w:rPr>
        <w:t>−</w:t>
      </w:r>
      <w:r>
        <w:rPr>
          <w:rFonts w:ascii="Cambria" w:hAnsi="Cambria"/>
          <w:spacing w:val="-14"/>
          <w:w w:val="120"/>
        </w:rPr>
        <w:t> </w:t>
      </w:r>
      <w:r>
        <w:rPr>
          <w:rFonts w:ascii="Calibri" w:hAnsi="Calibri"/>
          <w:w w:val="120"/>
        </w:rPr>
        <w:t>(</w:t>
      </w:r>
      <w:r>
        <w:rPr>
          <w:rFonts w:ascii="Cambria" w:hAnsi="Cambria"/>
          <w:w w:val="120"/>
        </w:rPr>
        <w:t>ψ</w:t>
      </w:r>
      <w:r>
        <w:rPr>
          <w:rFonts w:ascii="Calibri" w:hAnsi="Calibri"/>
          <w:w w:val="120"/>
          <w:vertAlign w:val="subscript"/>
        </w:rPr>
        <w:t>0</w:t>
      </w:r>
      <w:r>
        <w:rPr>
          <w:rFonts w:ascii="Calibri" w:hAnsi="Calibri"/>
          <w:spacing w:val="-7"/>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spacing w:val="-5"/>
          <w:w w:val="120"/>
          <w:vertAlign w:val="baseline"/>
        </w:rPr>
        <w:t>µ</w:t>
      </w:r>
      <w:r>
        <w:rPr>
          <w:rFonts w:ascii="Calibri" w:hAnsi="Calibri"/>
          <w:spacing w:val="-5"/>
          <w:w w:val="120"/>
          <w:vertAlign w:val="baseline"/>
        </w:rPr>
        <w:t>)</w:t>
      </w:r>
      <w:r>
        <w:rPr>
          <w:rFonts w:ascii="Cambria" w:hAnsi="Cambria"/>
          <w:spacing w:val="-5"/>
          <w:w w:val="120"/>
          <w:vertAlign w:val="baseline"/>
        </w:rPr>
        <w:t>E</w:t>
      </w:r>
    </w:p>
    <w:p>
      <w:pPr>
        <w:pStyle w:val="BodyText"/>
        <w:spacing w:line="238" w:lineRule="exact"/>
        <w:ind w:right="1131"/>
        <w:jc w:val="right"/>
      </w:pPr>
      <w:r>
        <w:rPr>
          <w:spacing w:val="-2"/>
        </w:rPr>
        <w:t>(2.17)</w:t>
      </w:r>
    </w:p>
    <w:p>
      <w:pPr>
        <w:pStyle w:val="BodyText"/>
        <w:spacing w:after="0" w:line="238" w:lineRule="exact"/>
        <w:jc w:val="right"/>
        <w:sectPr>
          <w:type w:val="continuous"/>
          <w:pgSz w:w="8400" w:h="11910"/>
          <w:pgMar w:header="252" w:footer="0" w:top="1220" w:bottom="280" w:left="0" w:right="0"/>
        </w:sectPr>
      </w:pPr>
    </w:p>
    <w:p>
      <w:pPr>
        <w:pStyle w:val="BodyText"/>
        <w:spacing w:before="205"/>
      </w:pPr>
    </w:p>
    <w:p>
      <w:pPr>
        <w:tabs>
          <w:tab w:pos="4697" w:val="left" w:leader="none"/>
          <w:tab w:pos="6551" w:val="left" w:leader="none"/>
        </w:tabs>
        <w:spacing w:before="0"/>
        <w:ind w:left="1133" w:right="0" w:firstLine="0"/>
        <w:jc w:val="left"/>
        <w:rPr>
          <w:rFonts w:ascii="Calibri" w:hAnsi="Calibri"/>
          <w:sz w:val="22"/>
        </w:rPr>
      </w:pPr>
      <w:r>
        <w:rPr>
          <w:i/>
          <w:w w:val="105"/>
          <w:sz w:val="22"/>
        </w:rPr>
        <w:t>dengan</w:t>
      </w:r>
      <w:r>
        <w:rPr>
          <w:i/>
          <w:spacing w:val="-4"/>
          <w:w w:val="105"/>
          <w:sz w:val="22"/>
        </w:rPr>
        <w:t> </w:t>
      </w:r>
      <w:r>
        <w:rPr>
          <w:i/>
          <w:w w:val="105"/>
          <w:sz w:val="22"/>
        </w:rPr>
        <w:t>kondisi</w:t>
      </w:r>
      <w:r>
        <w:rPr>
          <w:i/>
          <w:spacing w:val="-4"/>
          <w:w w:val="105"/>
          <w:sz w:val="22"/>
        </w:rPr>
        <w:t> </w:t>
      </w:r>
      <w:r>
        <w:rPr>
          <w:i/>
          <w:w w:val="105"/>
          <w:sz w:val="22"/>
        </w:rPr>
        <w:t>awal</w:t>
      </w:r>
      <w:r>
        <w:rPr>
          <w:i/>
          <w:spacing w:val="-3"/>
          <w:w w:val="105"/>
          <w:sz w:val="22"/>
        </w:rPr>
        <w:t> </w:t>
      </w:r>
      <w:r>
        <w:rPr>
          <w:rFonts w:ascii="Cambria" w:hAnsi="Cambria"/>
          <w:w w:val="105"/>
          <w:sz w:val="22"/>
        </w:rPr>
        <w:t>B</w:t>
      </w:r>
      <w:r>
        <w:rPr>
          <w:rFonts w:ascii="Calibri" w:hAnsi="Calibri"/>
          <w:w w:val="105"/>
          <w:sz w:val="22"/>
        </w:rPr>
        <w:t>(0)</w:t>
      </w:r>
      <w:r>
        <w:rPr>
          <w:rFonts w:ascii="Calibri" w:hAnsi="Calibri"/>
          <w:spacing w:val="-5"/>
          <w:w w:val="130"/>
          <w:sz w:val="22"/>
        </w:rPr>
        <w:t> </w:t>
      </w:r>
      <w:r>
        <w:rPr>
          <w:rFonts w:ascii="Calibri" w:hAnsi="Calibri"/>
          <w:w w:val="130"/>
          <w:sz w:val="22"/>
        </w:rPr>
        <w:t>=</w:t>
      </w:r>
      <w:r>
        <w:rPr>
          <w:rFonts w:ascii="Calibri" w:hAnsi="Calibri"/>
          <w:spacing w:val="-5"/>
          <w:w w:val="130"/>
          <w:sz w:val="22"/>
        </w:rPr>
        <w:t> </w:t>
      </w:r>
      <w:r>
        <w:rPr>
          <w:rFonts w:ascii="Cambria" w:hAnsi="Cambria"/>
          <w:w w:val="105"/>
          <w:sz w:val="22"/>
        </w:rPr>
        <w:t>B</w:t>
      </w:r>
      <w:r>
        <w:rPr>
          <w:rFonts w:ascii="Calibri" w:hAnsi="Calibri"/>
          <w:w w:val="105"/>
          <w:sz w:val="22"/>
          <w:vertAlign w:val="subscript"/>
        </w:rPr>
        <w:t>0</w:t>
      </w:r>
      <w:r>
        <w:rPr>
          <w:rFonts w:ascii="Calibri" w:hAnsi="Calibri"/>
          <w:spacing w:val="3"/>
          <w:w w:val="130"/>
          <w:sz w:val="22"/>
          <w:vertAlign w:val="baseline"/>
        </w:rPr>
        <w:t> </w:t>
      </w:r>
      <w:r>
        <w:rPr>
          <w:rFonts w:ascii="Cambria" w:hAnsi="Cambria"/>
          <w:w w:val="130"/>
          <w:sz w:val="22"/>
          <w:vertAlign w:val="baseline"/>
        </w:rPr>
        <w:t>≥</w:t>
      </w:r>
      <w:r>
        <w:rPr>
          <w:rFonts w:ascii="Cambria" w:hAnsi="Cambria"/>
          <w:spacing w:val="-3"/>
          <w:w w:val="130"/>
          <w:sz w:val="22"/>
          <w:vertAlign w:val="baseline"/>
        </w:rPr>
        <w:t> </w:t>
      </w:r>
      <w:r>
        <w:rPr>
          <w:rFonts w:ascii="Calibri" w:hAnsi="Calibri"/>
          <w:spacing w:val="-5"/>
          <w:w w:val="105"/>
          <w:sz w:val="22"/>
          <w:vertAlign w:val="baseline"/>
        </w:rPr>
        <w:t>0</w:t>
      </w:r>
      <w:r>
        <w:rPr>
          <w:rFonts w:ascii="Cambria" w:hAnsi="Cambria"/>
          <w:spacing w:val="-5"/>
          <w:w w:val="105"/>
          <w:sz w:val="22"/>
          <w:vertAlign w:val="baseline"/>
        </w:rPr>
        <w:t>,</w:t>
      </w:r>
      <w:r>
        <w:rPr>
          <w:rFonts w:ascii="Cambria" w:hAnsi="Cambria"/>
          <w:sz w:val="22"/>
          <w:vertAlign w:val="baseline"/>
        </w:rPr>
        <w:tab/>
      </w:r>
      <w:r>
        <w:rPr>
          <w:rFonts w:ascii="Cambria" w:hAnsi="Cambria"/>
          <w:w w:val="105"/>
          <w:sz w:val="22"/>
          <w:vertAlign w:val="baseline"/>
        </w:rPr>
        <w:t>N</w:t>
      </w:r>
      <w:r>
        <w:rPr>
          <w:rFonts w:ascii="Calibri" w:hAnsi="Calibri"/>
          <w:w w:val="105"/>
          <w:sz w:val="22"/>
          <w:vertAlign w:val="baseline"/>
        </w:rPr>
        <w:t>(0)</w:t>
      </w:r>
      <w:r>
        <w:rPr>
          <w:rFonts w:ascii="Calibri" w:hAnsi="Calibri"/>
          <w:spacing w:val="49"/>
          <w:w w:val="130"/>
          <w:sz w:val="22"/>
          <w:vertAlign w:val="baseline"/>
        </w:rPr>
        <w:t> </w:t>
      </w:r>
      <w:r>
        <w:rPr>
          <w:rFonts w:ascii="Calibri" w:hAnsi="Calibri"/>
          <w:w w:val="130"/>
          <w:sz w:val="22"/>
          <w:vertAlign w:val="baseline"/>
        </w:rPr>
        <w:t>=</w:t>
      </w:r>
      <w:r>
        <w:rPr>
          <w:rFonts w:ascii="Calibri" w:hAnsi="Calibri"/>
          <w:spacing w:val="50"/>
          <w:w w:val="130"/>
          <w:sz w:val="22"/>
          <w:vertAlign w:val="baseline"/>
        </w:rPr>
        <w:t> </w:t>
      </w:r>
      <w:r>
        <w:rPr>
          <w:rFonts w:ascii="Cambria" w:hAnsi="Cambria"/>
          <w:w w:val="105"/>
          <w:sz w:val="22"/>
          <w:vertAlign w:val="baseline"/>
        </w:rPr>
        <w:t>N</w:t>
      </w:r>
      <w:r>
        <w:rPr>
          <w:rFonts w:ascii="Calibri" w:hAnsi="Calibri"/>
          <w:w w:val="105"/>
          <w:sz w:val="22"/>
          <w:vertAlign w:val="subscript"/>
        </w:rPr>
        <w:t>0</w:t>
      </w:r>
      <w:r>
        <w:rPr>
          <w:rFonts w:ascii="Calibri" w:hAnsi="Calibri"/>
          <w:spacing w:val="64"/>
          <w:w w:val="130"/>
          <w:sz w:val="22"/>
          <w:vertAlign w:val="baseline"/>
        </w:rPr>
        <w:t> </w:t>
      </w:r>
      <w:r>
        <w:rPr>
          <w:rFonts w:ascii="Cambria" w:hAnsi="Cambria"/>
          <w:w w:val="130"/>
          <w:sz w:val="22"/>
          <w:vertAlign w:val="baseline"/>
        </w:rPr>
        <w:t>≥</w:t>
      </w:r>
      <w:r>
        <w:rPr>
          <w:rFonts w:ascii="Cambria" w:hAnsi="Cambria"/>
          <w:spacing w:val="51"/>
          <w:w w:val="130"/>
          <w:sz w:val="22"/>
          <w:vertAlign w:val="baseline"/>
        </w:rPr>
        <w:t> </w:t>
      </w:r>
      <w:r>
        <w:rPr>
          <w:rFonts w:ascii="Calibri" w:hAnsi="Calibri"/>
          <w:spacing w:val="-5"/>
          <w:w w:val="105"/>
          <w:sz w:val="22"/>
          <w:vertAlign w:val="baseline"/>
        </w:rPr>
        <w:t>0</w:t>
      </w:r>
      <w:r>
        <w:rPr>
          <w:rFonts w:ascii="Cambria" w:hAnsi="Cambria"/>
          <w:spacing w:val="-5"/>
          <w:w w:val="105"/>
          <w:sz w:val="22"/>
          <w:vertAlign w:val="baseline"/>
        </w:rPr>
        <w:t>,</w:t>
      </w:r>
      <w:r>
        <w:rPr>
          <w:rFonts w:ascii="Cambria" w:hAnsi="Cambria"/>
          <w:sz w:val="22"/>
          <w:vertAlign w:val="baseline"/>
        </w:rPr>
        <w:tab/>
      </w:r>
      <w:r>
        <w:rPr>
          <w:rFonts w:ascii="Cambria" w:hAnsi="Cambria"/>
          <w:w w:val="105"/>
          <w:sz w:val="22"/>
          <w:vertAlign w:val="baseline"/>
        </w:rPr>
        <w:t>P</w:t>
      </w:r>
      <w:r>
        <w:rPr>
          <w:rFonts w:ascii="Calibri" w:hAnsi="Calibri"/>
          <w:w w:val="105"/>
          <w:sz w:val="22"/>
          <w:vertAlign w:val="baseline"/>
        </w:rPr>
        <w:t>(0)</w:t>
      </w:r>
      <w:r>
        <w:rPr>
          <w:rFonts w:ascii="Calibri" w:hAnsi="Calibri"/>
          <w:spacing w:val="78"/>
          <w:w w:val="130"/>
          <w:sz w:val="22"/>
          <w:vertAlign w:val="baseline"/>
        </w:rPr>
        <w:t> </w:t>
      </w:r>
      <w:r>
        <w:rPr>
          <w:rFonts w:ascii="Calibri" w:hAnsi="Calibri"/>
          <w:spacing w:val="-10"/>
          <w:w w:val="130"/>
          <w:sz w:val="22"/>
          <w:vertAlign w:val="baseline"/>
        </w:rPr>
        <w:t>=</w:t>
      </w:r>
    </w:p>
    <w:p>
      <w:pPr>
        <w:pStyle w:val="BodyText"/>
        <w:tabs>
          <w:tab w:pos="2083" w:val="left" w:leader="none"/>
          <w:tab w:pos="3773" w:val="left" w:leader="none"/>
          <w:tab w:pos="5438" w:val="left" w:leader="none"/>
        </w:tabs>
        <w:spacing w:before="60"/>
        <w:ind w:left="1133"/>
        <w:rPr>
          <w:i/>
        </w:rPr>
      </w:pPr>
      <w:r>
        <w:rPr>
          <w:rFonts w:ascii="Cambria" w:hAnsi="Cambria"/>
          <w:w w:val="120"/>
        </w:rPr>
        <w:t>P</w:t>
      </w:r>
      <w:r>
        <w:rPr>
          <w:rFonts w:ascii="Calibri" w:hAnsi="Calibri"/>
          <w:w w:val="120"/>
          <w:vertAlign w:val="subscript"/>
        </w:rPr>
        <w:t>0</w:t>
      </w:r>
      <w:r>
        <w:rPr>
          <w:rFonts w:ascii="Calibri" w:hAnsi="Calibri"/>
          <w:spacing w:val="16"/>
          <w:w w:val="120"/>
          <w:vertAlign w:val="baseline"/>
        </w:rPr>
        <w:t> </w:t>
      </w:r>
      <w:r>
        <w:rPr>
          <w:rFonts w:ascii="Cambria" w:hAnsi="Cambria"/>
          <w:w w:val="120"/>
          <w:vertAlign w:val="baseline"/>
        </w:rPr>
        <w:t>≥</w:t>
      </w:r>
      <w:r>
        <w:rPr>
          <w:rFonts w:ascii="Cambria" w:hAnsi="Cambria"/>
          <w:spacing w:val="8"/>
          <w:w w:val="120"/>
          <w:vertAlign w:val="baseline"/>
        </w:rPr>
        <w:t> </w:t>
      </w:r>
      <w:r>
        <w:rPr>
          <w:rFonts w:ascii="Calibri" w:hAnsi="Calibri"/>
          <w:spacing w:val="-5"/>
          <w:w w:val="120"/>
          <w:vertAlign w:val="baseline"/>
        </w:rPr>
        <w:t>0</w:t>
      </w:r>
      <w:r>
        <w:rPr>
          <w:rFonts w:ascii="Cambria" w:hAnsi="Cambria"/>
          <w:spacing w:val="-5"/>
          <w:w w:val="120"/>
          <w:vertAlign w:val="baseline"/>
        </w:rPr>
        <w:t>,</w:t>
      </w:r>
      <w:r>
        <w:rPr>
          <w:rFonts w:ascii="Cambria" w:hAnsi="Cambria"/>
          <w:vertAlign w:val="baseline"/>
        </w:rPr>
        <w:tab/>
      </w:r>
      <w:r>
        <w:rPr>
          <w:rFonts w:ascii="Cambria" w:hAnsi="Cambria"/>
          <w:w w:val="120"/>
          <w:vertAlign w:val="baseline"/>
        </w:rPr>
        <w:t>F</w:t>
      </w:r>
      <w:r>
        <w:rPr>
          <w:rFonts w:ascii="Calibri" w:hAnsi="Calibri"/>
          <w:w w:val="120"/>
          <w:vertAlign w:val="baseline"/>
        </w:rPr>
        <w:t>(0)</w:t>
      </w:r>
      <w:r>
        <w:rPr>
          <w:rFonts w:ascii="Calibri" w:hAnsi="Calibri"/>
          <w:spacing w:val="8"/>
          <w:w w:val="130"/>
          <w:vertAlign w:val="baseline"/>
        </w:rPr>
        <w:t> </w:t>
      </w:r>
      <w:r>
        <w:rPr>
          <w:rFonts w:ascii="Calibri" w:hAnsi="Calibri"/>
          <w:w w:val="130"/>
          <w:vertAlign w:val="baseline"/>
        </w:rPr>
        <w:t>=</w:t>
      </w:r>
      <w:r>
        <w:rPr>
          <w:rFonts w:ascii="Calibri" w:hAnsi="Calibri"/>
          <w:spacing w:val="10"/>
          <w:w w:val="130"/>
          <w:vertAlign w:val="baseline"/>
        </w:rPr>
        <w:t> </w:t>
      </w:r>
      <w:r>
        <w:rPr>
          <w:rFonts w:ascii="Cambria" w:hAnsi="Cambria"/>
          <w:w w:val="120"/>
          <w:vertAlign w:val="baseline"/>
        </w:rPr>
        <w:t>F</w:t>
      </w:r>
      <w:r>
        <w:rPr>
          <w:rFonts w:ascii="Calibri" w:hAnsi="Calibri"/>
          <w:w w:val="120"/>
          <w:vertAlign w:val="subscript"/>
        </w:rPr>
        <w:t>0</w:t>
      </w:r>
      <w:r>
        <w:rPr>
          <w:rFonts w:ascii="Calibri" w:hAnsi="Calibri"/>
          <w:spacing w:val="25"/>
          <w:w w:val="120"/>
          <w:vertAlign w:val="baseline"/>
        </w:rPr>
        <w:t> </w:t>
      </w:r>
      <w:r>
        <w:rPr>
          <w:rFonts w:ascii="Cambria" w:hAnsi="Cambria"/>
          <w:w w:val="120"/>
          <w:vertAlign w:val="baseline"/>
        </w:rPr>
        <w:t>≥</w:t>
      </w:r>
      <w:r>
        <w:rPr>
          <w:rFonts w:ascii="Cambria" w:hAnsi="Cambria"/>
          <w:spacing w:val="16"/>
          <w:w w:val="120"/>
          <w:vertAlign w:val="baseline"/>
        </w:rPr>
        <w:t> </w:t>
      </w:r>
      <w:r>
        <w:rPr>
          <w:rFonts w:ascii="Calibri" w:hAnsi="Calibri"/>
          <w:spacing w:val="-7"/>
          <w:w w:val="120"/>
          <w:vertAlign w:val="baseline"/>
        </w:rPr>
        <w:t>0</w:t>
      </w:r>
      <w:r>
        <w:rPr>
          <w:rFonts w:ascii="Cambria" w:hAnsi="Cambria"/>
          <w:spacing w:val="-7"/>
          <w:w w:val="120"/>
          <w:vertAlign w:val="baseline"/>
        </w:rPr>
        <w:t>,</w:t>
      </w:r>
      <w:r>
        <w:rPr>
          <w:rFonts w:ascii="Cambria" w:hAnsi="Cambria"/>
          <w:vertAlign w:val="baseline"/>
        </w:rPr>
        <w:tab/>
      </w:r>
      <w:r>
        <w:rPr>
          <w:rFonts w:ascii="Cambria" w:hAnsi="Cambria"/>
          <w:w w:val="120"/>
          <w:vertAlign w:val="baseline"/>
        </w:rPr>
        <w:t>T</w:t>
      </w:r>
      <w:r>
        <w:rPr>
          <w:rFonts w:ascii="Cambria" w:hAnsi="Cambria"/>
          <w:spacing w:val="-28"/>
          <w:w w:val="120"/>
          <w:vertAlign w:val="baseline"/>
        </w:rPr>
        <w:t> </w:t>
      </w:r>
      <w:r>
        <w:rPr>
          <w:rFonts w:ascii="Calibri" w:hAnsi="Calibri"/>
          <w:w w:val="120"/>
          <w:vertAlign w:val="baseline"/>
        </w:rPr>
        <w:t>(0)</w:t>
      </w:r>
      <w:r>
        <w:rPr>
          <w:rFonts w:ascii="Calibri" w:hAnsi="Calibri"/>
          <w:spacing w:val="-9"/>
          <w:w w:val="120"/>
          <w:vertAlign w:val="baseline"/>
        </w:rPr>
        <w:t> </w:t>
      </w:r>
      <w:r>
        <w:rPr>
          <w:rFonts w:ascii="Calibri" w:hAnsi="Calibri"/>
          <w:w w:val="130"/>
          <w:vertAlign w:val="baseline"/>
        </w:rPr>
        <w:t>=</w:t>
      </w:r>
      <w:r>
        <w:rPr>
          <w:rFonts w:ascii="Calibri" w:hAnsi="Calibri"/>
          <w:spacing w:val="-11"/>
          <w:w w:val="130"/>
          <w:vertAlign w:val="baseline"/>
        </w:rPr>
        <w:t> </w:t>
      </w:r>
      <w:r>
        <w:rPr>
          <w:rFonts w:ascii="Cambria" w:hAnsi="Cambria"/>
          <w:w w:val="120"/>
          <w:vertAlign w:val="baseline"/>
        </w:rPr>
        <w:t>T</w:t>
      </w:r>
      <w:r>
        <w:rPr>
          <w:rFonts w:ascii="Calibri" w:hAnsi="Calibri"/>
          <w:w w:val="120"/>
          <w:vertAlign w:val="subscript"/>
        </w:rPr>
        <w:t>0</w:t>
      </w:r>
      <w:r>
        <w:rPr>
          <w:rFonts w:ascii="Calibri" w:hAnsi="Calibri"/>
          <w:spacing w:val="3"/>
          <w:w w:val="120"/>
          <w:vertAlign w:val="baseline"/>
        </w:rPr>
        <w:t> </w:t>
      </w:r>
      <w:r>
        <w:rPr>
          <w:rFonts w:ascii="Cambria" w:hAnsi="Cambria"/>
          <w:w w:val="120"/>
          <w:vertAlign w:val="baseline"/>
        </w:rPr>
        <w:t>≥</w:t>
      </w:r>
      <w:r>
        <w:rPr>
          <w:rFonts w:ascii="Cambria" w:hAnsi="Cambria"/>
          <w:spacing w:val="-4"/>
          <w:w w:val="120"/>
          <w:vertAlign w:val="baseline"/>
        </w:rPr>
        <w:t> </w:t>
      </w:r>
      <w:r>
        <w:rPr>
          <w:rFonts w:ascii="Calibri" w:hAnsi="Calibri"/>
          <w:spacing w:val="-5"/>
          <w:w w:val="120"/>
          <w:vertAlign w:val="baseline"/>
        </w:rPr>
        <w:t>0</w:t>
      </w:r>
      <w:r>
        <w:rPr>
          <w:rFonts w:ascii="Cambria" w:hAnsi="Cambria"/>
          <w:spacing w:val="-5"/>
          <w:w w:val="120"/>
          <w:vertAlign w:val="baseline"/>
        </w:rPr>
        <w:t>,</w:t>
      </w:r>
      <w:r>
        <w:rPr>
          <w:rFonts w:ascii="Cambria" w:hAnsi="Cambria"/>
          <w:vertAlign w:val="baseline"/>
        </w:rPr>
        <w:tab/>
      </w:r>
      <w:r>
        <w:rPr>
          <w:rFonts w:ascii="Cambria" w:hAnsi="Cambria"/>
          <w:w w:val="120"/>
          <w:vertAlign w:val="baseline"/>
        </w:rPr>
        <w:t>E</w:t>
      </w:r>
      <w:r>
        <w:rPr>
          <w:rFonts w:ascii="Calibri" w:hAnsi="Calibri"/>
          <w:w w:val="120"/>
          <w:vertAlign w:val="baseline"/>
        </w:rPr>
        <w:t>(0)</w:t>
      </w:r>
      <w:r>
        <w:rPr>
          <w:rFonts w:ascii="Calibri" w:hAnsi="Calibri"/>
          <w:spacing w:val="9"/>
          <w:w w:val="130"/>
          <w:vertAlign w:val="baseline"/>
        </w:rPr>
        <w:t> </w:t>
      </w:r>
      <w:r>
        <w:rPr>
          <w:rFonts w:ascii="Calibri" w:hAnsi="Calibri"/>
          <w:w w:val="130"/>
          <w:vertAlign w:val="baseline"/>
        </w:rPr>
        <w:t>=</w:t>
      </w:r>
      <w:r>
        <w:rPr>
          <w:rFonts w:ascii="Calibri" w:hAnsi="Calibri"/>
          <w:spacing w:val="11"/>
          <w:w w:val="130"/>
          <w:vertAlign w:val="baseline"/>
        </w:rPr>
        <w:t> </w:t>
      </w:r>
      <w:r>
        <w:rPr>
          <w:rFonts w:ascii="Cambria" w:hAnsi="Cambria"/>
          <w:w w:val="120"/>
          <w:vertAlign w:val="baseline"/>
        </w:rPr>
        <w:t>E</w:t>
      </w:r>
      <w:r>
        <w:rPr>
          <w:rFonts w:ascii="Calibri" w:hAnsi="Calibri"/>
          <w:w w:val="120"/>
          <w:vertAlign w:val="subscript"/>
        </w:rPr>
        <w:t>0</w:t>
      </w:r>
      <w:r>
        <w:rPr>
          <w:rFonts w:ascii="Calibri" w:hAnsi="Calibri"/>
          <w:spacing w:val="27"/>
          <w:w w:val="120"/>
          <w:vertAlign w:val="baseline"/>
        </w:rPr>
        <w:t> </w:t>
      </w:r>
      <w:r>
        <w:rPr>
          <w:rFonts w:ascii="Cambria" w:hAnsi="Cambria"/>
          <w:w w:val="120"/>
          <w:vertAlign w:val="baseline"/>
        </w:rPr>
        <w:t>≥</w:t>
      </w:r>
      <w:r>
        <w:rPr>
          <w:rFonts w:ascii="Cambria" w:hAnsi="Cambria"/>
          <w:spacing w:val="17"/>
          <w:w w:val="120"/>
          <w:vertAlign w:val="baseline"/>
        </w:rPr>
        <w:t> </w:t>
      </w:r>
      <w:r>
        <w:rPr>
          <w:rFonts w:ascii="Calibri" w:hAnsi="Calibri"/>
          <w:spacing w:val="-5"/>
          <w:w w:val="110"/>
          <w:vertAlign w:val="baseline"/>
        </w:rPr>
        <w:t>0</w:t>
      </w:r>
      <w:r>
        <w:rPr>
          <w:i/>
          <w:spacing w:val="-5"/>
          <w:w w:val="110"/>
          <w:vertAlign w:val="baseline"/>
        </w:rPr>
        <w:t>.</w:t>
      </w:r>
    </w:p>
    <w:p>
      <w:pPr>
        <w:spacing w:before="65"/>
        <w:ind w:left="338" w:right="0" w:firstLine="0"/>
        <w:jc w:val="center"/>
        <w:rPr>
          <w:i/>
          <w:sz w:val="22"/>
        </w:rPr>
      </w:pPr>
      <w:r>
        <w:rPr>
          <w:i/>
          <w:w w:val="90"/>
          <w:sz w:val="22"/>
        </w:rPr>
        <w:t>Berdasarkan</w:t>
      </w:r>
      <w:r>
        <w:rPr>
          <w:i/>
          <w:spacing w:val="-1"/>
          <w:sz w:val="22"/>
        </w:rPr>
        <w:t> </w:t>
      </w:r>
      <w:r>
        <w:rPr>
          <w:i/>
          <w:w w:val="90"/>
          <w:sz w:val="22"/>
        </w:rPr>
        <w:t>Teorema</w:t>
      </w:r>
      <w:r>
        <w:rPr>
          <w:i/>
          <w:spacing w:val="-1"/>
          <w:sz w:val="22"/>
        </w:rPr>
        <w:t> </w:t>
      </w:r>
      <w:r>
        <w:rPr>
          <w:w w:val="90"/>
          <w:sz w:val="22"/>
        </w:rPr>
        <w:t>(2.3.1)</w:t>
      </w:r>
      <w:r>
        <w:rPr>
          <w:i/>
          <w:w w:val="90"/>
          <w:sz w:val="22"/>
        </w:rPr>
        <w:t>,</w:t>
      </w:r>
      <w:r>
        <w:rPr>
          <w:i/>
          <w:spacing w:val="2"/>
          <w:sz w:val="22"/>
        </w:rPr>
        <w:t> </w:t>
      </w:r>
      <w:r>
        <w:rPr>
          <w:i/>
          <w:w w:val="90"/>
          <w:sz w:val="22"/>
        </w:rPr>
        <w:t>positivitas</w:t>
      </w:r>
      <w:r>
        <w:rPr>
          <w:i/>
          <w:sz w:val="22"/>
        </w:rPr>
        <w:t> </w:t>
      </w:r>
      <w:r>
        <w:rPr>
          <w:i/>
          <w:w w:val="90"/>
          <w:sz w:val="22"/>
        </w:rPr>
        <w:t>dan</w:t>
      </w:r>
      <w:r>
        <w:rPr>
          <w:i/>
          <w:sz w:val="22"/>
        </w:rPr>
        <w:t> </w:t>
      </w:r>
      <w:r>
        <w:rPr>
          <w:i/>
          <w:w w:val="90"/>
          <w:sz w:val="22"/>
        </w:rPr>
        <w:t>keterbatasan</w:t>
      </w:r>
      <w:r>
        <w:rPr>
          <w:i/>
          <w:sz w:val="22"/>
        </w:rPr>
        <w:t> </w:t>
      </w:r>
      <w:r>
        <w:rPr>
          <w:i/>
          <w:w w:val="90"/>
          <w:sz w:val="22"/>
        </w:rPr>
        <w:t>solusi</w:t>
      </w:r>
      <w:r>
        <w:rPr>
          <w:i/>
          <w:sz w:val="22"/>
        </w:rPr>
        <w:t> </w:t>
      </w:r>
      <w:r>
        <w:rPr>
          <w:i/>
          <w:spacing w:val="-2"/>
          <w:w w:val="90"/>
          <w:sz w:val="22"/>
        </w:rPr>
        <w:t>model</w:t>
      </w:r>
    </w:p>
    <w:p>
      <w:pPr>
        <w:spacing w:before="75"/>
        <w:ind w:left="1133" w:right="0" w:firstLine="0"/>
        <w:jc w:val="left"/>
        <w:rPr>
          <w:i/>
          <w:sz w:val="22"/>
        </w:rPr>
      </w:pPr>
      <w:r>
        <w:rPr>
          <w:w w:val="90"/>
          <w:sz w:val="22"/>
        </w:rPr>
        <w:t>(2.17)</w:t>
      </w:r>
      <w:r>
        <w:rPr>
          <w:spacing w:val="8"/>
          <w:sz w:val="22"/>
        </w:rPr>
        <w:t> </w:t>
      </w:r>
      <w:r>
        <w:rPr>
          <w:i/>
          <w:w w:val="90"/>
          <w:sz w:val="22"/>
        </w:rPr>
        <w:t>akan</w:t>
      </w:r>
      <w:r>
        <w:rPr>
          <w:i/>
          <w:spacing w:val="8"/>
          <w:sz w:val="22"/>
        </w:rPr>
        <w:t> </w:t>
      </w:r>
      <w:r>
        <w:rPr>
          <w:i/>
          <w:w w:val="90"/>
          <w:sz w:val="22"/>
        </w:rPr>
        <w:t>dibuktikan</w:t>
      </w:r>
      <w:r>
        <w:rPr>
          <w:i/>
          <w:spacing w:val="8"/>
          <w:sz w:val="22"/>
        </w:rPr>
        <w:t> </w:t>
      </w:r>
      <w:r>
        <w:rPr>
          <w:i/>
          <w:w w:val="90"/>
          <w:sz w:val="22"/>
        </w:rPr>
        <w:t>sebagai</w:t>
      </w:r>
      <w:r>
        <w:rPr>
          <w:i/>
          <w:spacing w:val="8"/>
          <w:sz w:val="22"/>
        </w:rPr>
        <w:t> </w:t>
      </w:r>
      <w:r>
        <w:rPr>
          <w:i/>
          <w:spacing w:val="-2"/>
          <w:w w:val="90"/>
          <w:sz w:val="22"/>
        </w:rPr>
        <w:t>berikut.</w:t>
      </w:r>
    </w:p>
    <w:p>
      <w:pPr>
        <w:pStyle w:val="BodyText"/>
        <w:spacing w:before="1"/>
        <w:rPr>
          <w:i/>
          <w:sz w:val="19"/>
        </w:rPr>
      </w:pPr>
      <w:r>
        <w:rPr>
          <w:i/>
          <w:sz w:val="19"/>
        </w:rPr>
        <mc:AlternateContent>
          <mc:Choice Requires="wps">
            <w:drawing>
              <wp:anchor distT="0" distB="0" distL="0" distR="0" allowOverlap="1" layoutInCell="1" locked="0" behindDoc="1" simplePos="0" relativeHeight="487660544">
                <wp:simplePos x="0" y="0"/>
                <wp:positionH relativeFrom="page">
                  <wp:posOffset>738000</wp:posOffset>
                </wp:positionH>
                <wp:positionV relativeFrom="paragraph">
                  <wp:posOffset>155161</wp:posOffset>
                </wp:positionV>
                <wp:extent cx="3870325" cy="1170940"/>
                <wp:effectExtent l="0" t="0" r="0" b="0"/>
                <wp:wrapTopAndBottom/>
                <wp:docPr id="218" name="Textbox 218"/>
                <wp:cNvGraphicFramePr>
                  <a:graphicFrameLocks/>
                </wp:cNvGraphicFramePr>
                <a:graphic>
                  <a:graphicData uri="http://schemas.microsoft.com/office/word/2010/wordprocessingShape">
                    <wps:wsp>
                      <wps:cNvPr id="218" name="Textbox 218"/>
                      <wps:cNvSpPr txBox="1"/>
                      <wps:spPr>
                        <a:xfrm>
                          <a:off x="0" y="0"/>
                          <a:ext cx="3870325" cy="1170940"/>
                        </a:xfrm>
                        <a:prstGeom prst="rect">
                          <a:avLst/>
                        </a:prstGeom>
                        <a:solidFill>
                          <a:srgbClr val="FFFFFF"/>
                        </a:solidFill>
                      </wps:spPr>
                      <wps:txbx>
                        <w:txbxContent>
                          <w:p>
                            <w:pPr>
                              <w:spacing w:before="123"/>
                              <w:ind w:left="283" w:right="0" w:firstLine="0"/>
                              <w:jc w:val="left"/>
                              <w:rPr>
                                <w:b/>
                                <w:color w:val="000000"/>
                                <w:sz w:val="22"/>
                              </w:rPr>
                            </w:pPr>
                            <w:r>
                              <w:rPr>
                                <w:b/>
                                <w:color w:val="000000"/>
                                <w:sz w:val="22"/>
                              </w:rPr>
                              <w:t>Teorema</w:t>
                            </w:r>
                            <w:r>
                              <w:rPr>
                                <w:b/>
                                <w:color w:val="000000"/>
                                <w:spacing w:val="-12"/>
                                <w:sz w:val="22"/>
                              </w:rPr>
                              <w:t> </w:t>
                            </w:r>
                            <w:r>
                              <w:rPr>
                                <w:b/>
                                <w:color w:val="000000"/>
                                <w:sz w:val="22"/>
                              </w:rPr>
                              <w:t>2.3.3</w:t>
                            </w:r>
                            <w:r>
                              <w:rPr>
                                <w:b/>
                                <w:color w:val="000000"/>
                                <w:spacing w:val="-12"/>
                                <w:sz w:val="22"/>
                              </w:rPr>
                              <w:t> </w:t>
                            </w:r>
                            <w:r>
                              <w:rPr>
                                <w:b/>
                                <w:color w:val="000000"/>
                                <w:sz w:val="22"/>
                              </w:rPr>
                              <w:t>(Positivitas</w:t>
                            </w:r>
                            <w:r>
                              <w:rPr>
                                <w:b/>
                                <w:color w:val="000000"/>
                                <w:spacing w:val="-12"/>
                                <w:sz w:val="22"/>
                              </w:rPr>
                              <w:t> </w:t>
                            </w:r>
                            <w:r>
                              <w:rPr>
                                <w:b/>
                                <w:color w:val="000000"/>
                                <w:spacing w:val="-2"/>
                                <w:sz w:val="22"/>
                              </w:rPr>
                              <w:t>Solusi)</w:t>
                            </w:r>
                          </w:p>
                          <w:p>
                            <w:pPr>
                              <w:spacing w:before="72"/>
                              <w:ind w:left="349" w:right="0" w:firstLine="0"/>
                              <w:jc w:val="left"/>
                              <w:rPr>
                                <w:rFonts w:ascii="Cambria"/>
                                <w:color w:val="000000"/>
                                <w:sz w:val="22"/>
                              </w:rPr>
                            </w:pPr>
                            <w:r>
                              <w:rPr>
                                <w:i/>
                                <w:color w:val="000000"/>
                                <w:spacing w:val="-2"/>
                                <w:sz w:val="22"/>
                              </w:rPr>
                              <w:t>Kondisi</w:t>
                            </w:r>
                            <w:r>
                              <w:rPr>
                                <w:i/>
                                <w:color w:val="000000"/>
                                <w:spacing w:val="-7"/>
                                <w:sz w:val="22"/>
                              </w:rPr>
                              <w:t> </w:t>
                            </w:r>
                            <w:r>
                              <w:rPr>
                                <w:i/>
                                <w:color w:val="000000"/>
                                <w:spacing w:val="-2"/>
                                <w:sz w:val="22"/>
                              </w:rPr>
                              <w:t>awal</w:t>
                            </w:r>
                            <w:r>
                              <w:rPr>
                                <w:i/>
                                <w:color w:val="000000"/>
                                <w:spacing w:val="-6"/>
                                <w:sz w:val="22"/>
                              </w:rPr>
                              <w:t> </w:t>
                            </w:r>
                            <w:r>
                              <w:rPr>
                                <w:i/>
                                <w:color w:val="000000"/>
                                <w:spacing w:val="-2"/>
                                <w:sz w:val="22"/>
                              </w:rPr>
                              <w:t>sistem</w:t>
                            </w:r>
                            <w:r>
                              <w:rPr>
                                <w:i/>
                                <w:color w:val="000000"/>
                                <w:spacing w:val="-6"/>
                                <w:sz w:val="22"/>
                              </w:rPr>
                              <w:t> </w:t>
                            </w:r>
                            <w:r>
                              <w:rPr>
                                <w:i/>
                                <w:color w:val="000000"/>
                                <w:spacing w:val="-2"/>
                                <w:sz w:val="22"/>
                              </w:rPr>
                              <w:t>persamaan</w:t>
                            </w:r>
                            <w:r>
                              <w:rPr>
                                <w:i/>
                                <w:color w:val="000000"/>
                                <w:spacing w:val="-5"/>
                                <w:sz w:val="22"/>
                              </w:rPr>
                              <w:t> </w:t>
                            </w:r>
                            <w:r>
                              <w:rPr>
                                <w:color w:val="000000"/>
                                <w:spacing w:val="-2"/>
                                <w:sz w:val="22"/>
                              </w:rPr>
                              <w:t>(2.17)</w:t>
                            </w:r>
                            <w:r>
                              <w:rPr>
                                <w:color w:val="000000"/>
                                <w:spacing w:val="-7"/>
                                <w:sz w:val="22"/>
                              </w:rPr>
                              <w:t> </w:t>
                            </w:r>
                            <w:r>
                              <w:rPr>
                                <w:i/>
                                <w:color w:val="000000"/>
                                <w:spacing w:val="-2"/>
                                <w:sz w:val="22"/>
                              </w:rPr>
                              <w:t>adalah</w:t>
                            </w:r>
                            <w:r>
                              <w:rPr>
                                <w:i/>
                                <w:color w:val="000000"/>
                                <w:spacing w:val="-6"/>
                                <w:sz w:val="22"/>
                              </w:rPr>
                              <w:t> </w:t>
                            </w:r>
                            <w:r>
                              <w:rPr>
                                <w:rFonts w:ascii="Cambria"/>
                                <w:color w:val="000000"/>
                                <w:spacing w:val="-2"/>
                                <w:sz w:val="22"/>
                              </w:rPr>
                              <w:t>B</w:t>
                            </w:r>
                            <w:r>
                              <w:rPr>
                                <w:rFonts w:ascii="Calibri"/>
                                <w:color w:val="000000"/>
                                <w:spacing w:val="-2"/>
                                <w:sz w:val="22"/>
                              </w:rPr>
                              <w:t>(0)</w:t>
                            </w:r>
                            <w:r>
                              <w:rPr>
                                <w:rFonts w:ascii="Calibri"/>
                                <w:color w:val="000000"/>
                                <w:spacing w:val="-1"/>
                                <w:sz w:val="22"/>
                              </w:rPr>
                              <w:t> </w:t>
                            </w:r>
                            <w:r>
                              <w:rPr>
                                <w:rFonts w:ascii="Cambria"/>
                                <w:color w:val="000000"/>
                                <w:spacing w:val="-2"/>
                                <w:sz w:val="22"/>
                              </w:rPr>
                              <w:t>&gt;</w:t>
                            </w:r>
                            <w:r>
                              <w:rPr>
                                <w:rFonts w:ascii="Cambria"/>
                                <w:color w:val="000000"/>
                                <w:sz w:val="22"/>
                              </w:rPr>
                              <w:t> </w:t>
                            </w:r>
                            <w:r>
                              <w:rPr>
                                <w:rFonts w:ascii="Calibri"/>
                                <w:color w:val="000000"/>
                                <w:spacing w:val="-2"/>
                                <w:sz w:val="22"/>
                              </w:rPr>
                              <w:t>0</w:t>
                            </w:r>
                            <w:r>
                              <w:rPr>
                                <w:i/>
                                <w:color w:val="000000"/>
                                <w:spacing w:val="-2"/>
                                <w:sz w:val="22"/>
                              </w:rPr>
                              <w:t>,</w:t>
                            </w:r>
                            <w:r>
                              <w:rPr>
                                <w:i/>
                                <w:color w:val="000000"/>
                                <w:spacing w:val="-5"/>
                                <w:sz w:val="22"/>
                              </w:rPr>
                              <w:t> </w:t>
                            </w:r>
                            <w:r>
                              <w:rPr>
                                <w:rFonts w:ascii="Cambria"/>
                                <w:color w:val="000000"/>
                                <w:spacing w:val="-2"/>
                                <w:sz w:val="22"/>
                              </w:rPr>
                              <w:t>N</w:t>
                            </w:r>
                            <w:r>
                              <w:rPr>
                                <w:rFonts w:ascii="Calibri"/>
                                <w:color w:val="000000"/>
                                <w:spacing w:val="-2"/>
                                <w:sz w:val="22"/>
                              </w:rPr>
                              <w:t>(0)</w:t>
                            </w:r>
                            <w:r>
                              <w:rPr>
                                <w:rFonts w:ascii="Calibri"/>
                                <w:color w:val="000000"/>
                                <w:spacing w:val="-1"/>
                                <w:sz w:val="22"/>
                              </w:rPr>
                              <w:t> </w:t>
                            </w:r>
                            <w:r>
                              <w:rPr>
                                <w:rFonts w:ascii="Cambria"/>
                                <w:color w:val="000000"/>
                                <w:spacing w:val="-10"/>
                                <w:sz w:val="22"/>
                              </w:rPr>
                              <w:t>&gt;</w:t>
                            </w:r>
                          </w:p>
                          <w:p>
                            <w:pPr>
                              <w:spacing w:before="60"/>
                              <w:ind w:left="283" w:right="0" w:firstLine="0"/>
                              <w:jc w:val="left"/>
                              <w:rPr>
                                <w:i/>
                                <w:color w:val="000000"/>
                                <w:sz w:val="22"/>
                              </w:rPr>
                            </w:pP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P</w:t>
                            </w:r>
                            <w:r>
                              <w:rPr>
                                <w:rFonts w:ascii="Cambria"/>
                                <w:color w:val="000000"/>
                                <w:spacing w:val="75"/>
                                <w:w w:val="110"/>
                                <w:sz w:val="22"/>
                              </w:rPr>
                              <w:t> </w:t>
                            </w:r>
                            <w:r>
                              <w:rPr>
                                <w:rFonts w:ascii="Cambria"/>
                                <w:color w:val="000000"/>
                                <w:w w:val="110"/>
                                <w:sz w:val="22"/>
                              </w:rPr>
                              <w:t>&gt;</w:t>
                            </w:r>
                            <w:r>
                              <w:rPr>
                                <w:rFonts w:ascii="Cambria"/>
                                <w:color w:val="000000"/>
                                <w:spacing w:val="46"/>
                                <w:w w:val="110"/>
                                <w:sz w:val="22"/>
                              </w:rPr>
                              <w:t> </w:t>
                            </w: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F</w:t>
                            </w:r>
                            <w:r>
                              <w:rPr>
                                <w:rFonts w:ascii="Calibri"/>
                                <w:color w:val="000000"/>
                                <w:w w:val="105"/>
                                <w:sz w:val="22"/>
                              </w:rPr>
                              <w:t>(0)</w:t>
                            </w:r>
                            <w:r>
                              <w:rPr>
                                <w:rFonts w:ascii="Calibri"/>
                                <w:color w:val="000000"/>
                                <w:spacing w:val="43"/>
                                <w:w w:val="110"/>
                                <w:sz w:val="22"/>
                              </w:rPr>
                              <w:t> </w:t>
                            </w:r>
                            <w:r>
                              <w:rPr>
                                <w:rFonts w:ascii="Cambria"/>
                                <w:color w:val="000000"/>
                                <w:w w:val="110"/>
                                <w:sz w:val="22"/>
                              </w:rPr>
                              <w:t>&gt;</w:t>
                            </w:r>
                            <w:r>
                              <w:rPr>
                                <w:rFonts w:ascii="Cambria"/>
                                <w:color w:val="000000"/>
                                <w:spacing w:val="45"/>
                                <w:w w:val="110"/>
                                <w:sz w:val="22"/>
                              </w:rPr>
                              <w:t> </w:t>
                            </w: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T</w:t>
                            </w:r>
                            <w:r>
                              <w:rPr>
                                <w:rFonts w:ascii="Cambria"/>
                                <w:color w:val="000000"/>
                                <w:spacing w:val="-20"/>
                                <w:w w:val="105"/>
                                <w:sz w:val="22"/>
                              </w:rPr>
                              <w:t> </w:t>
                            </w:r>
                            <w:r>
                              <w:rPr>
                                <w:rFonts w:ascii="Calibri"/>
                                <w:color w:val="000000"/>
                                <w:w w:val="105"/>
                                <w:sz w:val="22"/>
                              </w:rPr>
                              <w:t>(0)</w:t>
                            </w:r>
                            <w:r>
                              <w:rPr>
                                <w:rFonts w:ascii="Calibri"/>
                                <w:color w:val="000000"/>
                                <w:spacing w:val="44"/>
                                <w:w w:val="110"/>
                                <w:sz w:val="22"/>
                              </w:rPr>
                              <w:t> </w:t>
                            </w:r>
                            <w:r>
                              <w:rPr>
                                <w:rFonts w:ascii="Cambria"/>
                                <w:color w:val="000000"/>
                                <w:w w:val="110"/>
                                <w:sz w:val="22"/>
                              </w:rPr>
                              <w:t>&gt;</w:t>
                            </w:r>
                            <w:r>
                              <w:rPr>
                                <w:rFonts w:ascii="Cambria"/>
                                <w:color w:val="000000"/>
                                <w:spacing w:val="45"/>
                                <w:w w:val="110"/>
                                <w:sz w:val="22"/>
                              </w:rPr>
                              <w:t> </w:t>
                            </w: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E</w:t>
                            </w:r>
                            <w:r>
                              <w:rPr>
                                <w:rFonts w:ascii="Calibri"/>
                                <w:color w:val="000000"/>
                                <w:w w:val="105"/>
                                <w:sz w:val="22"/>
                              </w:rPr>
                              <w:t>(0)</w:t>
                            </w:r>
                            <w:r>
                              <w:rPr>
                                <w:rFonts w:ascii="Calibri"/>
                                <w:color w:val="000000"/>
                                <w:spacing w:val="43"/>
                                <w:w w:val="110"/>
                                <w:sz w:val="22"/>
                              </w:rPr>
                              <w:t> </w:t>
                            </w:r>
                            <w:r>
                              <w:rPr>
                                <w:rFonts w:ascii="Cambria"/>
                                <w:color w:val="000000"/>
                                <w:w w:val="110"/>
                                <w:sz w:val="22"/>
                              </w:rPr>
                              <w:t>&gt;</w:t>
                            </w:r>
                            <w:r>
                              <w:rPr>
                                <w:rFonts w:ascii="Cambria"/>
                                <w:color w:val="000000"/>
                                <w:spacing w:val="46"/>
                                <w:w w:val="110"/>
                                <w:sz w:val="22"/>
                              </w:rPr>
                              <w:t> </w:t>
                            </w:r>
                            <w:r>
                              <w:rPr>
                                <w:rFonts w:ascii="Calibri"/>
                                <w:color w:val="000000"/>
                                <w:sz w:val="22"/>
                              </w:rPr>
                              <w:t>0</w:t>
                            </w:r>
                            <w:r>
                              <w:rPr>
                                <w:i/>
                                <w:color w:val="000000"/>
                                <w:sz w:val="22"/>
                              </w:rPr>
                              <w:t>,</w:t>
                            </w:r>
                            <w:r>
                              <w:rPr>
                                <w:i/>
                                <w:color w:val="000000"/>
                                <w:spacing w:val="31"/>
                                <w:w w:val="105"/>
                                <w:sz w:val="22"/>
                              </w:rPr>
                              <w:t> </w:t>
                            </w:r>
                            <w:r>
                              <w:rPr>
                                <w:i/>
                                <w:color w:val="000000"/>
                                <w:w w:val="105"/>
                                <w:sz w:val="22"/>
                              </w:rPr>
                              <w:t>maka</w:t>
                            </w:r>
                            <w:r>
                              <w:rPr>
                                <w:i/>
                                <w:color w:val="000000"/>
                                <w:spacing w:val="26"/>
                                <w:w w:val="105"/>
                                <w:sz w:val="22"/>
                              </w:rPr>
                              <w:t> </w:t>
                            </w:r>
                            <w:r>
                              <w:rPr>
                                <w:i/>
                                <w:color w:val="000000"/>
                                <w:sz w:val="22"/>
                              </w:rPr>
                              <w:t>solusi</w:t>
                            </w:r>
                            <w:r>
                              <w:rPr>
                                <w:i/>
                                <w:color w:val="000000"/>
                                <w:spacing w:val="30"/>
                                <w:sz w:val="22"/>
                              </w:rPr>
                              <w:t> </w:t>
                            </w:r>
                            <w:r>
                              <w:rPr>
                                <w:i/>
                                <w:color w:val="000000"/>
                                <w:spacing w:val="-4"/>
                                <w:sz w:val="22"/>
                              </w:rPr>
                              <w:t>dari</w:t>
                            </w:r>
                          </w:p>
                          <w:p>
                            <w:pPr>
                              <w:spacing w:before="60"/>
                              <w:ind w:left="283" w:right="0" w:firstLine="0"/>
                              <w:jc w:val="left"/>
                              <w:rPr>
                                <w:i/>
                                <w:color w:val="000000"/>
                                <w:sz w:val="22"/>
                              </w:rPr>
                            </w:pPr>
                            <w:r>
                              <w:rPr>
                                <w:rFonts w:ascii="Cambria"/>
                                <w:color w:val="000000"/>
                                <w:w w:val="110"/>
                                <w:sz w:val="22"/>
                              </w:rPr>
                              <w:t>{B</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N</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P</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F</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T</w:t>
                            </w:r>
                            <w:r>
                              <w:rPr>
                                <w:rFonts w:ascii="Cambria"/>
                                <w:color w:val="000000"/>
                                <w:spacing w:val="-19"/>
                                <w:w w:val="110"/>
                                <w:sz w:val="22"/>
                              </w:rPr>
                              <w:t> </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E</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57"/>
                                <w:w w:val="110"/>
                                <w:sz w:val="22"/>
                              </w:rPr>
                              <w:t> </w:t>
                            </w:r>
                            <w:r>
                              <w:rPr>
                                <w:i/>
                                <w:color w:val="000000"/>
                                <w:w w:val="105"/>
                                <w:sz w:val="22"/>
                              </w:rPr>
                              <w:t>selalu</w:t>
                            </w:r>
                            <w:r>
                              <w:rPr>
                                <w:i/>
                                <w:color w:val="000000"/>
                                <w:spacing w:val="52"/>
                                <w:w w:val="105"/>
                                <w:sz w:val="22"/>
                              </w:rPr>
                              <w:t> </w:t>
                            </w:r>
                            <w:r>
                              <w:rPr>
                                <w:i/>
                                <w:color w:val="000000"/>
                                <w:w w:val="105"/>
                                <w:sz w:val="22"/>
                              </w:rPr>
                              <w:t>positif</w:t>
                            </w:r>
                            <w:r>
                              <w:rPr>
                                <w:i/>
                                <w:color w:val="000000"/>
                                <w:spacing w:val="50"/>
                                <w:w w:val="110"/>
                                <w:sz w:val="22"/>
                              </w:rPr>
                              <w:t> </w:t>
                            </w:r>
                            <w:r>
                              <w:rPr>
                                <w:i/>
                                <w:color w:val="000000"/>
                                <w:w w:val="110"/>
                                <w:sz w:val="22"/>
                              </w:rPr>
                              <w:t>untuk</w:t>
                            </w:r>
                            <w:r>
                              <w:rPr>
                                <w:i/>
                                <w:color w:val="000000"/>
                                <w:spacing w:val="50"/>
                                <w:w w:val="110"/>
                                <w:sz w:val="22"/>
                              </w:rPr>
                              <w:t> </w:t>
                            </w:r>
                            <w:r>
                              <w:rPr>
                                <w:i/>
                                <w:color w:val="000000"/>
                                <w:spacing w:val="-2"/>
                                <w:w w:val="105"/>
                                <w:sz w:val="22"/>
                              </w:rPr>
                              <w:t>setiap</w:t>
                            </w:r>
                          </w:p>
                          <w:p>
                            <w:pPr>
                              <w:pStyle w:val="BodyText"/>
                              <w:spacing w:before="61"/>
                              <w:ind w:left="283"/>
                              <w:rPr>
                                <w:i/>
                                <w:color w:val="000000"/>
                              </w:rPr>
                            </w:pPr>
                            <w:r>
                              <w:rPr>
                                <w:rFonts w:ascii="Cambria" w:hAnsi="Cambria"/>
                                <w:color w:val="000000"/>
                                <w:w w:val="105"/>
                              </w:rPr>
                              <w:t>t</w:t>
                            </w:r>
                            <w:r>
                              <w:rPr>
                                <w:rFonts w:ascii="Cambria" w:hAnsi="Cambria"/>
                                <w:color w:val="000000"/>
                                <w:spacing w:val="13"/>
                                <w:w w:val="120"/>
                              </w:rPr>
                              <w:t> </w:t>
                            </w:r>
                            <w:r>
                              <w:rPr>
                                <w:rFonts w:ascii="Cambria" w:hAnsi="Cambria"/>
                                <w:color w:val="000000"/>
                                <w:w w:val="120"/>
                              </w:rPr>
                              <w:t>≥</w:t>
                            </w:r>
                            <w:r>
                              <w:rPr>
                                <w:rFonts w:ascii="Cambria" w:hAnsi="Cambria"/>
                                <w:color w:val="000000"/>
                                <w:spacing w:val="14"/>
                                <w:w w:val="120"/>
                              </w:rPr>
                              <w:t> </w:t>
                            </w:r>
                            <w:r>
                              <w:rPr>
                                <w:rFonts w:ascii="Calibri" w:hAnsi="Calibri"/>
                                <w:color w:val="000000"/>
                                <w:spacing w:val="-5"/>
                                <w:w w:val="105"/>
                              </w:rPr>
                              <w:t>0</w:t>
                            </w:r>
                            <w:r>
                              <w:rPr>
                                <w:i/>
                                <w:color w:val="000000"/>
                                <w:spacing w:val="-5"/>
                                <w:w w:val="105"/>
                              </w:rPr>
                              <w:t>.</w:t>
                            </w:r>
                          </w:p>
                        </w:txbxContent>
                      </wps:txbx>
                      <wps:bodyPr wrap="square" lIns="0" tIns="0" rIns="0" bIns="0" rtlCol="0">
                        <a:noAutofit/>
                      </wps:bodyPr>
                    </wps:wsp>
                  </a:graphicData>
                </a:graphic>
              </wp:anchor>
            </w:drawing>
          </mc:Choice>
          <mc:Fallback>
            <w:pict>
              <v:shape style="position:absolute;margin-left:58.11031pt;margin-top:12.217407pt;width:304.75pt;height:92.2pt;mso-position-horizontal-relative:page;mso-position-vertical-relative:paragraph;z-index:-15655936;mso-wrap-distance-left:0;mso-wrap-distance-right:0" type="#_x0000_t202" id="docshape185" filled="true" fillcolor="#ffffff" stroked="false">
                <v:textbox inset="0,0,0,0">
                  <w:txbxContent>
                    <w:p>
                      <w:pPr>
                        <w:spacing w:before="123"/>
                        <w:ind w:left="283" w:right="0" w:firstLine="0"/>
                        <w:jc w:val="left"/>
                        <w:rPr>
                          <w:b/>
                          <w:color w:val="000000"/>
                          <w:sz w:val="22"/>
                        </w:rPr>
                      </w:pPr>
                      <w:r>
                        <w:rPr>
                          <w:b/>
                          <w:color w:val="000000"/>
                          <w:sz w:val="22"/>
                        </w:rPr>
                        <w:t>Teorema</w:t>
                      </w:r>
                      <w:r>
                        <w:rPr>
                          <w:b/>
                          <w:color w:val="000000"/>
                          <w:spacing w:val="-12"/>
                          <w:sz w:val="22"/>
                        </w:rPr>
                        <w:t> </w:t>
                      </w:r>
                      <w:r>
                        <w:rPr>
                          <w:b/>
                          <w:color w:val="000000"/>
                          <w:sz w:val="22"/>
                        </w:rPr>
                        <w:t>2.3.3</w:t>
                      </w:r>
                      <w:r>
                        <w:rPr>
                          <w:b/>
                          <w:color w:val="000000"/>
                          <w:spacing w:val="-12"/>
                          <w:sz w:val="22"/>
                        </w:rPr>
                        <w:t> </w:t>
                      </w:r>
                      <w:r>
                        <w:rPr>
                          <w:b/>
                          <w:color w:val="000000"/>
                          <w:sz w:val="22"/>
                        </w:rPr>
                        <w:t>(Positivitas</w:t>
                      </w:r>
                      <w:r>
                        <w:rPr>
                          <w:b/>
                          <w:color w:val="000000"/>
                          <w:spacing w:val="-12"/>
                          <w:sz w:val="22"/>
                        </w:rPr>
                        <w:t> </w:t>
                      </w:r>
                      <w:r>
                        <w:rPr>
                          <w:b/>
                          <w:color w:val="000000"/>
                          <w:spacing w:val="-2"/>
                          <w:sz w:val="22"/>
                        </w:rPr>
                        <w:t>Solusi)</w:t>
                      </w:r>
                    </w:p>
                    <w:p>
                      <w:pPr>
                        <w:spacing w:before="72"/>
                        <w:ind w:left="349" w:right="0" w:firstLine="0"/>
                        <w:jc w:val="left"/>
                        <w:rPr>
                          <w:rFonts w:ascii="Cambria"/>
                          <w:color w:val="000000"/>
                          <w:sz w:val="22"/>
                        </w:rPr>
                      </w:pPr>
                      <w:r>
                        <w:rPr>
                          <w:i/>
                          <w:color w:val="000000"/>
                          <w:spacing w:val="-2"/>
                          <w:sz w:val="22"/>
                        </w:rPr>
                        <w:t>Kondisi</w:t>
                      </w:r>
                      <w:r>
                        <w:rPr>
                          <w:i/>
                          <w:color w:val="000000"/>
                          <w:spacing w:val="-7"/>
                          <w:sz w:val="22"/>
                        </w:rPr>
                        <w:t> </w:t>
                      </w:r>
                      <w:r>
                        <w:rPr>
                          <w:i/>
                          <w:color w:val="000000"/>
                          <w:spacing w:val="-2"/>
                          <w:sz w:val="22"/>
                        </w:rPr>
                        <w:t>awal</w:t>
                      </w:r>
                      <w:r>
                        <w:rPr>
                          <w:i/>
                          <w:color w:val="000000"/>
                          <w:spacing w:val="-6"/>
                          <w:sz w:val="22"/>
                        </w:rPr>
                        <w:t> </w:t>
                      </w:r>
                      <w:r>
                        <w:rPr>
                          <w:i/>
                          <w:color w:val="000000"/>
                          <w:spacing w:val="-2"/>
                          <w:sz w:val="22"/>
                        </w:rPr>
                        <w:t>sistem</w:t>
                      </w:r>
                      <w:r>
                        <w:rPr>
                          <w:i/>
                          <w:color w:val="000000"/>
                          <w:spacing w:val="-6"/>
                          <w:sz w:val="22"/>
                        </w:rPr>
                        <w:t> </w:t>
                      </w:r>
                      <w:r>
                        <w:rPr>
                          <w:i/>
                          <w:color w:val="000000"/>
                          <w:spacing w:val="-2"/>
                          <w:sz w:val="22"/>
                        </w:rPr>
                        <w:t>persamaan</w:t>
                      </w:r>
                      <w:r>
                        <w:rPr>
                          <w:i/>
                          <w:color w:val="000000"/>
                          <w:spacing w:val="-5"/>
                          <w:sz w:val="22"/>
                        </w:rPr>
                        <w:t> </w:t>
                      </w:r>
                      <w:r>
                        <w:rPr>
                          <w:color w:val="000000"/>
                          <w:spacing w:val="-2"/>
                          <w:sz w:val="22"/>
                        </w:rPr>
                        <w:t>(2.17)</w:t>
                      </w:r>
                      <w:r>
                        <w:rPr>
                          <w:color w:val="000000"/>
                          <w:spacing w:val="-7"/>
                          <w:sz w:val="22"/>
                        </w:rPr>
                        <w:t> </w:t>
                      </w:r>
                      <w:r>
                        <w:rPr>
                          <w:i/>
                          <w:color w:val="000000"/>
                          <w:spacing w:val="-2"/>
                          <w:sz w:val="22"/>
                        </w:rPr>
                        <w:t>adalah</w:t>
                      </w:r>
                      <w:r>
                        <w:rPr>
                          <w:i/>
                          <w:color w:val="000000"/>
                          <w:spacing w:val="-6"/>
                          <w:sz w:val="22"/>
                        </w:rPr>
                        <w:t> </w:t>
                      </w:r>
                      <w:r>
                        <w:rPr>
                          <w:rFonts w:ascii="Cambria"/>
                          <w:color w:val="000000"/>
                          <w:spacing w:val="-2"/>
                          <w:sz w:val="22"/>
                        </w:rPr>
                        <w:t>B</w:t>
                      </w:r>
                      <w:r>
                        <w:rPr>
                          <w:rFonts w:ascii="Calibri"/>
                          <w:color w:val="000000"/>
                          <w:spacing w:val="-2"/>
                          <w:sz w:val="22"/>
                        </w:rPr>
                        <w:t>(0)</w:t>
                      </w:r>
                      <w:r>
                        <w:rPr>
                          <w:rFonts w:ascii="Calibri"/>
                          <w:color w:val="000000"/>
                          <w:spacing w:val="-1"/>
                          <w:sz w:val="22"/>
                        </w:rPr>
                        <w:t> </w:t>
                      </w:r>
                      <w:r>
                        <w:rPr>
                          <w:rFonts w:ascii="Cambria"/>
                          <w:color w:val="000000"/>
                          <w:spacing w:val="-2"/>
                          <w:sz w:val="22"/>
                        </w:rPr>
                        <w:t>&gt;</w:t>
                      </w:r>
                      <w:r>
                        <w:rPr>
                          <w:rFonts w:ascii="Cambria"/>
                          <w:color w:val="000000"/>
                          <w:sz w:val="22"/>
                        </w:rPr>
                        <w:t> </w:t>
                      </w:r>
                      <w:r>
                        <w:rPr>
                          <w:rFonts w:ascii="Calibri"/>
                          <w:color w:val="000000"/>
                          <w:spacing w:val="-2"/>
                          <w:sz w:val="22"/>
                        </w:rPr>
                        <w:t>0</w:t>
                      </w:r>
                      <w:r>
                        <w:rPr>
                          <w:i/>
                          <w:color w:val="000000"/>
                          <w:spacing w:val="-2"/>
                          <w:sz w:val="22"/>
                        </w:rPr>
                        <w:t>,</w:t>
                      </w:r>
                      <w:r>
                        <w:rPr>
                          <w:i/>
                          <w:color w:val="000000"/>
                          <w:spacing w:val="-5"/>
                          <w:sz w:val="22"/>
                        </w:rPr>
                        <w:t> </w:t>
                      </w:r>
                      <w:r>
                        <w:rPr>
                          <w:rFonts w:ascii="Cambria"/>
                          <w:color w:val="000000"/>
                          <w:spacing w:val="-2"/>
                          <w:sz w:val="22"/>
                        </w:rPr>
                        <w:t>N</w:t>
                      </w:r>
                      <w:r>
                        <w:rPr>
                          <w:rFonts w:ascii="Calibri"/>
                          <w:color w:val="000000"/>
                          <w:spacing w:val="-2"/>
                          <w:sz w:val="22"/>
                        </w:rPr>
                        <w:t>(0)</w:t>
                      </w:r>
                      <w:r>
                        <w:rPr>
                          <w:rFonts w:ascii="Calibri"/>
                          <w:color w:val="000000"/>
                          <w:spacing w:val="-1"/>
                          <w:sz w:val="22"/>
                        </w:rPr>
                        <w:t> </w:t>
                      </w:r>
                      <w:r>
                        <w:rPr>
                          <w:rFonts w:ascii="Cambria"/>
                          <w:color w:val="000000"/>
                          <w:spacing w:val="-10"/>
                          <w:sz w:val="22"/>
                        </w:rPr>
                        <w:t>&gt;</w:t>
                      </w:r>
                    </w:p>
                    <w:p>
                      <w:pPr>
                        <w:spacing w:before="60"/>
                        <w:ind w:left="283" w:right="0" w:firstLine="0"/>
                        <w:jc w:val="left"/>
                        <w:rPr>
                          <w:i/>
                          <w:color w:val="000000"/>
                          <w:sz w:val="22"/>
                        </w:rPr>
                      </w:pP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P</w:t>
                      </w:r>
                      <w:r>
                        <w:rPr>
                          <w:rFonts w:ascii="Cambria"/>
                          <w:color w:val="000000"/>
                          <w:spacing w:val="75"/>
                          <w:w w:val="110"/>
                          <w:sz w:val="22"/>
                        </w:rPr>
                        <w:t> </w:t>
                      </w:r>
                      <w:r>
                        <w:rPr>
                          <w:rFonts w:ascii="Cambria"/>
                          <w:color w:val="000000"/>
                          <w:w w:val="110"/>
                          <w:sz w:val="22"/>
                        </w:rPr>
                        <w:t>&gt;</w:t>
                      </w:r>
                      <w:r>
                        <w:rPr>
                          <w:rFonts w:ascii="Cambria"/>
                          <w:color w:val="000000"/>
                          <w:spacing w:val="46"/>
                          <w:w w:val="110"/>
                          <w:sz w:val="22"/>
                        </w:rPr>
                        <w:t> </w:t>
                      </w: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F</w:t>
                      </w:r>
                      <w:r>
                        <w:rPr>
                          <w:rFonts w:ascii="Calibri"/>
                          <w:color w:val="000000"/>
                          <w:w w:val="105"/>
                          <w:sz w:val="22"/>
                        </w:rPr>
                        <w:t>(0)</w:t>
                      </w:r>
                      <w:r>
                        <w:rPr>
                          <w:rFonts w:ascii="Calibri"/>
                          <w:color w:val="000000"/>
                          <w:spacing w:val="43"/>
                          <w:w w:val="110"/>
                          <w:sz w:val="22"/>
                        </w:rPr>
                        <w:t> </w:t>
                      </w:r>
                      <w:r>
                        <w:rPr>
                          <w:rFonts w:ascii="Cambria"/>
                          <w:color w:val="000000"/>
                          <w:w w:val="110"/>
                          <w:sz w:val="22"/>
                        </w:rPr>
                        <w:t>&gt;</w:t>
                      </w:r>
                      <w:r>
                        <w:rPr>
                          <w:rFonts w:ascii="Cambria"/>
                          <w:color w:val="000000"/>
                          <w:spacing w:val="45"/>
                          <w:w w:val="110"/>
                          <w:sz w:val="22"/>
                        </w:rPr>
                        <w:t> </w:t>
                      </w: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T</w:t>
                      </w:r>
                      <w:r>
                        <w:rPr>
                          <w:rFonts w:ascii="Cambria"/>
                          <w:color w:val="000000"/>
                          <w:spacing w:val="-20"/>
                          <w:w w:val="105"/>
                          <w:sz w:val="22"/>
                        </w:rPr>
                        <w:t> </w:t>
                      </w:r>
                      <w:r>
                        <w:rPr>
                          <w:rFonts w:ascii="Calibri"/>
                          <w:color w:val="000000"/>
                          <w:w w:val="105"/>
                          <w:sz w:val="22"/>
                        </w:rPr>
                        <w:t>(0)</w:t>
                      </w:r>
                      <w:r>
                        <w:rPr>
                          <w:rFonts w:ascii="Calibri"/>
                          <w:color w:val="000000"/>
                          <w:spacing w:val="44"/>
                          <w:w w:val="110"/>
                          <w:sz w:val="22"/>
                        </w:rPr>
                        <w:t> </w:t>
                      </w:r>
                      <w:r>
                        <w:rPr>
                          <w:rFonts w:ascii="Cambria"/>
                          <w:color w:val="000000"/>
                          <w:w w:val="110"/>
                          <w:sz w:val="22"/>
                        </w:rPr>
                        <w:t>&gt;</w:t>
                      </w:r>
                      <w:r>
                        <w:rPr>
                          <w:rFonts w:ascii="Cambria"/>
                          <w:color w:val="000000"/>
                          <w:spacing w:val="45"/>
                          <w:w w:val="110"/>
                          <w:sz w:val="22"/>
                        </w:rPr>
                        <w:t> </w:t>
                      </w:r>
                      <w:r>
                        <w:rPr>
                          <w:rFonts w:ascii="Calibri"/>
                          <w:color w:val="000000"/>
                          <w:sz w:val="22"/>
                        </w:rPr>
                        <w:t>0</w:t>
                      </w:r>
                      <w:r>
                        <w:rPr>
                          <w:i/>
                          <w:color w:val="000000"/>
                          <w:sz w:val="22"/>
                        </w:rPr>
                        <w:t>,</w:t>
                      </w:r>
                      <w:r>
                        <w:rPr>
                          <w:i/>
                          <w:color w:val="000000"/>
                          <w:spacing w:val="32"/>
                          <w:w w:val="105"/>
                          <w:sz w:val="22"/>
                        </w:rPr>
                        <w:t> </w:t>
                      </w:r>
                      <w:r>
                        <w:rPr>
                          <w:rFonts w:ascii="Cambria"/>
                          <w:color w:val="000000"/>
                          <w:w w:val="105"/>
                          <w:sz w:val="22"/>
                        </w:rPr>
                        <w:t>E</w:t>
                      </w:r>
                      <w:r>
                        <w:rPr>
                          <w:rFonts w:ascii="Calibri"/>
                          <w:color w:val="000000"/>
                          <w:w w:val="105"/>
                          <w:sz w:val="22"/>
                        </w:rPr>
                        <w:t>(0)</w:t>
                      </w:r>
                      <w:r>
                        <w:rPr>
                          <w:rFonts w:ascii="Calibri"/>
                          <w:color w:val="000000"/>
                          <w:spacing w:val="43"/>
                          <w:w w:val="110"/>
                          <w:sz w:val="22"/>
                        </w:rPr>
                        <w:t> </w:t>
                      </w:r>
                      <w:r>
                        <w:rPr>
                          <w:rFonts w:ascii="Cambria"/>
                          <w:color w:val="000000"/>
                          <w:w w:val="110"/>
                          <w:sz w:val="22"/>
                        </w:rPr>
                        <w:t>&gt;</w:t>
                      </w:r>
                      <w:r>
                        <w:rPr>
                          <w:rFonts w:ascii="Cambria"/>
                          <w:color w:val="000000"/>
                          <w:spacing w:val="46"/>
                          <w:w w:val="110"/>
                          <w:sz w:val="22"/>
                        </w:rPr>
                        <w:t> </w:t>
                      </w:r>
                      <w:r>
                        <w:rPr>
                          <w:rFonts w:ascii="Calibri"/>
                          <w:color w:val="000000"/>
                          <w:sz w:val="22"/>
                        </w:rPr>
                        <w:t>0</w:t>
                      </w:r>
                      <w:r>
                        <w:rPr>
                          <w:i/>
                          <w:color w:val="000000"/>
                          <w:sz w:val="22"/>
                        </w:rPr>
                        <w:t>,</w:t>
                      </w:r>
                      <w:r>
                        <w:rPr>
                          <w:i/>
                          <w:color w:val="000000"/>
                          <w:spacing w:val="31"/>
                          <w:w w:val="105"/>
                          <w:sz w:val="22"/>
                        </w:rPr>
                        <w:t> </w:t>
                      </w:r>
                      <w:r>
                        <w:rPr>
                          <w:i/>
                          <w:color w:val="000000"/>
                          <w:w w:val="105"/>
                          <w:sz w:val="22"/>
                        </w:rPr>
                        <w:t>maka</w:t>
                      </w:r>
                      <w:r>
                        <w:rPr>
                          <w:i/>
                          <w:color w:val="000000"/>
                          <w:spacing w:val="26"/>
                          <w:w w:val="105"/>
                          <w:sz w:val="22"/>
                        </w:rPr>
                        <w:t> </w:t>
                      </w:r>
                      <w:r>
                        <w:rPr>
                          <w:i/>
                          <w:color w:val="000000"/>
                          <w:sz w:val="22"/>
                        </w:rPr>
                        <w:t>solusi</w:t>
                      </w:r>
                      <w:r>
                        <w:rPr>
                          <w:i/>
                          <w:color w:val="000000"/>
                          <w:spacing w:val="30"/>
                          <w:sz w:val="22"/>
                        </w:rPr>
                        <w:t> </w:t>
                      </w:r>
                      <w:r>
                        <w:rPr>
                          <w:i/>
                          <w:color w:val="000000"/>
                          <w:spacing w:val="-4"/>
                          <w:sz w:val="22"/>
                        </w:rPr>
                        <w:t>dari</w:t>
                      </w:r>
                    </w:p>
                    <w:p>
                      <w:pPr>
                        <w:spacing w:before="60"/>
                        <w:ind w:left="283" w:right="0" w:firstLine="0"/>
                        <w:jc w:val="left"/>
                        <w:rPr>
                          <w:i/>
                          <w:color w:val="000000"/>
                          <w:sz w:val="22"/>
                        </w:rPr>
                      </w:pPr>
                      <w:r>
                        <w:rPr>
                          <w:rFonts w:ascii="Cambria"/>
                          <w:color w:val="000000"/>
                          <w:w w:val="110"/>
                          <w:sz w:val="22"/>
                        </w:rPr>
                        <w:t>{B</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N</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P</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F</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T</w:t>
                      </w:r>
                      <w:r>
                        <w:rPr>
                          <w:rFonts w:ascii="Cambria"/>
                          <w:color w:val="000000"/>
                          <w:spacing w:val="-19"/>
                          <w:w w:val="110"/>
                          <w:sz w:val="22"/>
                        </w:rPr>
                        <w:t> </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14"/>
                          <w:w w:val="110"/>
                          <w:sz w:val="22"/>
                        </w:rPr>
                        <w:t> </w:t>
                      </w:r>
                      <w:r>
                        <w:rPr>
                          <w:rFonts w:ascii="Cambria"/>
                          <w:color w:val="000000"/>
                          <w:w w:val="110"/>
                          <w:sz w:val="22"/>
                        </w:rPr>
                        <w:t>E</w:t>
                      </w:r>
                      <w:r>
                        <w:rPr>
                          <w:rFonts w:ascii="Calibri"/>
                          <w:color w:val="000000"/>
                          <w:w w:val="110"/>
                          <w:sz w:val="22"/>
                        </w:rPr>
                        <w:t>(</w:t>
                      </w:r>
                      <w:r>
                        <w:rPr>
                          <w:rFonts w:ascii="Cambria"/>
                          <w:color w:val="000000"/>
                          <w:w w:val="110"/>
                          <w:sz w:val="22"/>
                        </w:rPr>
                        <w:t>t</w:t>
                      </w:r>
                      <w:r>
                        <w:rPr>
                          <w:rFonts w:ascii="Calibri"/>
                          <w:color w:val="000000"/>
                          <w:w w:val="110"/>
                          <w:sz w:val="22"/>
                        </w:rPr>
                        <w:t>)</w:t>
                      </w:r>
                      <w:r>
                        <w:rPr>
                          <w:rFonts w:ascii="Cambria"/>
                          <w:color w:val="000000"/>
                          <w:w w:val="110"/>
                          <w:sz w:val="22"/>
                        </w:rPr>
                        <w:t>}</w:t>
                      </w:r>
                      <w:r>
                        <w:rPr>
                          <w:rFonts w:ascii="Cambria"/>
                          <w:color w:val="000000"/>
                          <w:spacing w:val="57"/>
                          <w:w w:val="110"/>
                          <w:sz w:val="22"/>
                        </w:rPr>
                        <w:t> </w:t>
                      </w:r>
                      <w:r>
                        <w:rPr>
                          <w:i/>
                          <w:color w:val="000000"/>
                          <w:w w:val="105"/>
                          <w:sz w:val="22"/>
                        </w:rPr>
                        <w:t>selalu</w:t>
                      </w:r>
                      <w:r>
                        <w:rPr>
                          <w:i/>
                          <w:color w:val="000000"/>
                          <w:spacing w:val="52"/>
                          <w:w w:val="105"/>
                          <w:sz w:val="22"/>
                        </w:rPr>
                        <w:t> </w:t>
                      </w:r>
                      <w:r>
                        <w:rPr>
                          <w:i/>
                          <w:color w:val="000000"/>
                          <w:w w:val="105"/>
                          <w:sz w:val="22"/>
                        </w:rPr>
                        <w:t>positif</w:t>
                      </w:r>
                      <w:r>
                        <w:rPr>
                          <w:i/>
                          <w:color w:val="000000"/>
                          <w:spacing w:val="50"/>
                          <w:w w:val="110"/>
                          <w:sz w:val="22"/>
                        </w:rPr>
                        <w:t> </w:t>
                      </w:r>
                      <w:r>
                        <w:rPr>
                          <w:i/>
                          <w:color w:val="000000"/>
                          <w:w w:val="110"/>
                          <w:sz w:val="22"/>
                        </w:rPr>
                        <w:t>untuk</w:t>
                      </w:r>
                      <w:r>
                        <w:rPr>
                          <w:i/>
                          <w:color w:val="000000"/>
                          <w:spacing w:val="50"/>
                          <w:w w:val="110"/>
                          <w:sz w:val="22"/>
                        </w:rPr>
                        <w:t> </w:t>
                      </w:r>
                      <w:r>
                        <w:rPr>
                          <w:i/>
                          <w:color w:val="000000"/>
                          <w:spacing w:val="-2"/>
                          <w:w w:val="105"/>
                          <w:sz w:val="22"/>
                        </w:rPr>
                        <w:t>setiap</w:t>
                      </w:r>
                    </w:p>
                    <w:p>
                      <w:pPr>
                        <w:pStyle w:val="BodyText"/>
                        <w:spacing w:before="61"/>
                        <w:ind w:left="283"/>
                        <w:rPr>
                          <w:i/>
                          <w:color w:val="000000"/>
                        </w:rPr>
                      </w:pPr>
                      <w:r>
                        <w:rPr>
                          <w:rFonts w:ascii="Cambria" w:hAnsi="Cambria"/>
                          <w:color w:val="000000"/>
                          <w:w w:val="105"/>
                        </w:rPr>
                        <w:t>t</w:t>
                      </w:r>
                      <w:r>
                        <w:rPr>
                          <w:rFonts w:ascii="Cambria" w:hAnsi="Cambria"/>
                          <w:color w:val="000000"/>
                          <w:spacing w:val="13"/>
                          <w:w w:val="120"/>
                        </w:rPr>
                        <w:t> </w:t>
                      </w:r>
                      <w:r>
                        <w:rPr>
                          <w:rFonts w:ascii="Cambria" w:hAnsi="Cambria"/>
                          <w:color w:val="000000"/>
                          <w:w w:val="120"/>
                        </w:rPr>
                        <w:t>≥</w:t>
                      </w:r>
                      <w:r>
                        <w:rPr>
                          <w:rFonts w:ascii="Cambria" w:hAnsi="Cambria"/>
                          <w:color w:val="000000"/>
                          <w:spacing w:val="14"/>
                          <w:w w:val="120"/>
                        </w:rPr>
                        <w:t> </w:t>
                      </w:r>
                      <w:r>
                        <w:rPr>
                          <w:rFonts w:ascii="Calibri" w:hAnsi="Calibri"/>
                          <w:color w:val="000000"/>
                          <w:spacing w:val="-5"/>
                          <w:w w:val="105"/>
                        </w:rPr>
                        <w:t>0</w:t>
                      </w:r>
                      <w:r>
                        <w:rPr>
                          <w:i/>
                          <w:color w:val="000000"/>
                          <w:spacing w:val="-5"/>
                          <w:w w:val="105"/>
                        </w:rPr>
                        <w:t>.</w:t>
                      </w:r>
                    </w:p>
                  </w:txbxContent>
                </v:textbox>
                <v:fill type="solid"/>
                <w10:wrap type="topAndBottom"/>
              </v:shape>
            </w:pict>
          </mc:Fallback>
        </mc:AlternateContent>
      </w:r>
    </w:p>
    <w:p>
      <w:pPr>
        <w:pStyle w:val="BodyText"/>
        <w:spacing w:line="328" w:lineRule="exact" w:before="223"/>
        <w:ind w:left="1133" w:right="1131" w:firstLine="338"/>
        <w:jc w:val="both"/>
      </w:pPr>
      <w:r>
        <w:rPr>
          <w:b/>
          <w:spacing w:val="-2"/>
        </w:rPr>
        <w:t>Bukti.</w:t>
      </w:r>
      <w:r>
        <w:rPr>
          <w:b/>
        </w:rPr>
        <w:t> </w:t>
      </w:r>
      <w:r>
        <w:rPr>
          <w:spacing w:val="-2"/>
        </w:rPr>
        <w:t>Berdasarkan</w:t>
      </w:r>
      <w:r>
        <w:rPr>
          <w:spacing w:val="-8"/>
        </w:rPr>
        <w:t> </w:t>
      </w:r>
      <w:r>
        <w:rPr>
          <w:spacing w:val="-2"/>
        </w:rPr>
        <w:t>persamaan</w:t>
      </w:r>
      <w:r>
        <w:rPr>
          <w:spacing w:val="-8"/>
        </w:rPr>
        <w:t> </w:t>
      </w:r>
      <w:r>
        <w:rPr>
          <w:spacing w:val="-2"/>
        </w:rPr>
        <w:t>pertama</w:t>
      </w:r>
      <w:r>
        <w:rPr>
          <w:spacing w:val="-8"/>
        </w:rPr>
        <w:t> </w:t>
      </w:r>
      <w:r>
        <w:rPr>
          <w:spacing w:val="-2"/>
        </w:rPr>
        <w:t>sistem</w:t>
      </w:r>
      <w:r>
        <w:rPr>
          <w:spacing w:val="-8"/>
        </w:rPr>
        <w:t> </w:t>
      </w:r>
      <w:r>
        <w:rPr>
          <w:spacing w:val="-2"/>
        </w:rPr>
        <w:t>(2.17).</w:t>
      </w:r>
      <w:r>
        <w:rPr/>
        <w:t> </w:t>
      </w:r>
      <w:r>
        <w:rPr>
          <w:spacing w:val="-2"/>
        </w:rPr>
        <w:t>Dimana</w:t>
      </w:r>
      <w:r>
        <w:rPr>
          <w:spacing w:val="-8"/>
        </w:rPr>
        <w:t> </w:t>
      </w:r>
      <w:r>
        <w:rPr>
          <w:spacing w:val="-2"/>
        </w:rPr>
        <w:t>laju </w:t>
      </w:r>
      <w:r>
        <w:rPr/>
        <w:t>pertumbuhan</w:t>
      </w:r>
      <w:r>
        <w:rPr>
          <w:spacing w:val="-14"/>
        </w:rPr>
        <w:t> </w:t>
      </w:r>
      <w:r>
        <w:rPr/>
        <w:t>sumber</w:t>
      </w:r>
      <w:r>
        <w:rPr>
          <w:spacing w:val="-14"/>
        </w:rPr>
        <w:t> </w:t>
      </w:r>
      <w:r>
        <w:rPr/>
        <w:t>daya</w:t>
      </w:r>
      <w:r>
        <w:rPr>
          <w:spacing w:val="-14"/>
        </w:rPr>
        <w:t> </w:t>
      </w:r>
      <w:r>
        <w:rPr/>
        <w:t>hutan</w:t>
      </w:r>
      <w:r>
        <w:rPr>
          <w:spacing w:val="-13"/>
        </w:rPr>
        <w:t> </w:t>
      </w:r>
      <w:r>
        <w:rPr/>
        <w:t>diasumsikan</w:t>
      </w:r>
      <w:r>
        <w:rPr>
          <w:spacing w:val="-14"/>
        </w:rPr>
        <w:t> </w:t>
      </w:r>
      <w:r>
        <w:rPr/>
        <w:t>mengikuti</w:t>
      </w:r>
      <w:r>
        <w:rPr>
          <w:spacing w:val="-14"/>
        </w:rPr>
        <w:t> </w:t>
      </w:r>
      <w:r>
        <w:rPr/>
        <w:t>pertumbuhan </w:t>
      </w:r>
      <w:r>
        <w:rPr>
          <w:w w:val="105"/>
        </w:rPr>
        <w:t>logistik</w:t>
      </w:r>
      <w:r>
        <w:rPr>
          <w:spacing w:val="-15"/>
          <w:w w:val="105"/>
        </w:rPr>
        <w:t> </w:t>
      </w:r>
      <w:r>
        <w:rPr>
          <w:rFonts w:ascii="Cambria" w:hAnsi="Cambria"/>
          <w:w w:val="105"/>
        </w:rPr>
        <w:t>s</w:t>
      </w:r>
      <w:r>
        <w:rPr>
          <w:rFonts w:ascii="Cambria" w:hAnsi="Cambria"/>
          <w:spacing w:val="17"/>
          <w:w w:val="105"/>
        </w:rPr>
        <w:t> </w:t>
      </w:r>
      <w:r>
        <w:rPr>
          <w:rFonts w:ascii="Calibri" w:hAnsi="Calibri"/>
          <w:w w:val="105"/>
        </w:rPr>
        <w:t>1</w:t>
      </w:r>
      <w:r>
        <w:rPr>
          <w:rFonts w:ascii="Calibri" w:hAnsi="Calibri"/>
          <w:spacing w:val="80"/>
          <w:w w:val="120"/>
        </w:rPr>
        <w:t> </w:t>
      </w:r>
      <w:r>
        <w:rPr>
          <w:rFonts w:ascii="Cambria" w:hAnsi="Cambria"/>
          <w:w w:val="120"/>
          <w:u w:val="single"/>
          <w:vertAlign w:val="superscript"/>
        </w:rPr>
        <w:t>B</w:t>
      </w:r>
      <w:r>
        <w:rPr>
          <w:rFonts w:ascii="Cambria" w:hAnsi="Cambria"/>
          <w:spacing w:val="40"/>
          <w:w w:val="120"/>
          <w:vertAlign w:val="baseline"/>
        </w:rPr>
        <w:t> </w:t>
      </w:r>
      <w:r>
        <w:rPr>
          <w:rFonts w:ascii="Cambria" w:hAnsi="Cambria"/>
          <w:w w:val="105"/>
          <w:vertAlign w:val="baseline"/>
        </w:rPr>
        <w:t>B</w:t>
      </w:r>
      <w:r>
        <w:rPr>
          <w:w w:val="105"/>
          <w:vertAlign w:val="baseline"/>
        </w:rPr>
        <w:t>.</w:t>
      </w:r>
      <w:r>
        <w:rPr>
          <w:spacing w:val="-3"/>
          <w:w w:val="105"/>
          <w:vertAlign w:val="baseline"/>
        </w:rPr>
        <w:t> </w:t>
      </w:r>
      <w:r>
        <w:rPr>
          <w:w w:val="105"/>
          <w:vertAlign w:val="baseline"/>
        </w:rPr>
        <w:t>Sehingga</w:t>
      </w:r>
      <w:r>
        <w:rPr>
          <w:spacing w:val="-15"/>
          <w:w w:val="105"/>
          <w:vertAlign w:val="baseline"/>
        </w:rPr>
        <w:t> </w:t>
      </w:r>
      <w:r>
        <w:rPr>
          <w:w w:val="105"/>
          <w:vertAlign w:val="baseline"/>
        </w:rPr>
        <w:t>jika</w:t>
      </w:r>
      <w:r>
        <w:rPr>
          <w:spacing w:val="-14"/>
          <w:w w:val="105"/>
          <w:vertAlign w:val="baseline"/>
        </w:rPr>
        <w:t> </w:t>
      </w:r>
      <w:r>
        <w:rPr>
          <w:rFonts w:ascii="Cambria" w:hAnsi="Cambria"/>
          <w:w w:val="105"/>
          <w:vertAlign w:val="baseline"/>
        </w:rPr>
        <w:t>B</w:t>
      </w:r>
      <w:r>
        <w:rPr>
          <w:rFonts w:ascii="Cambria" w:hAnsi="Cambria"/>
          <w:spacing w:val="-4"/>
          <w:w w:val="105"/>
          <w:vertAlign w:val="baseline"/>
        </w:rPr>
        <w:t> </w:t>
      </w:r>
      <w:r>
        <w:rPr>
          <w:w w:val="105"/>
          <w:vertAlign w:val="baseline"/>
        </w:rPr>
        <w:t>sangat</w:t>
      </w:r>
      <w:r>
        <w:rPr>
          <w:spacing w:val="-15"/>
          <w:w w:val="105"/>
          <w:vertAlign w:val="baseline"/>
        </w:rPr>
        <w:t> </w:t>
      </w:r>
      <w:r>
        <w:rPr>
          <w:w w:val="105"/>
          <w:vertAlign w:val="baseline"/>
        </w:rPr>
        <w:t>kecil</w:t>
      </w:r>
      <w:r>
        <w:rPr>
          <w:spacing w:val="-14"/>
          <w:w w:val="105"/>
          <w:vertAlign w:val="baseline"/>
        </w:rPr>
        <w:t> </w:t>
      </w:r>
      <w:r>
        <w:rPr>
          <w:w w:val="105"/>
          <w:vertAlign w:val="baseline"/>
        </w:rPr>
        <w:t>dibanding</w:t>
      </w:r>
      <w:r>
        <w:rPr>
          <w:spacing w:val="-15"/>
          <w:w w:val="105"/>
          <w:vertAlign w:val="baseline"/>
        </w:rPr>
        <w:t> </w:t>
      </w:r>
      <w:r>
        <w:rPr>
          <w:w w:val="105"/>
          <w:vertAlign w:val="baseline"/>
        </w:rPr>
        <w:t>kapasitas daya</w:t>
      </w:r>
      <w:r>
        <w:rPr>
          <w:spacing w:val="-15"/>
          <w:w w:val="105"/>
          <w:vertAlign w:val="baseline"/>
        </w:rPr>
        <w:t> </w:t>
      </w:r>
      <w:r>
        <w:rPr>
          <w:w w:val="105"/>
          <w:vertAlign w:val="baseline"/>
        </w:rPr>
        <w:t>dukung</w:t>
      </w:r>
      <w:r>
        <w:rPr>
          <w:spacing w:val="-14"/>
          <w:w w:val="105"/>
          <w:vertAlign w:val="baseline"/>
        </w:rPr>
        <w:t> </w:t>
      </w:r>
      <w:r>
        <w:rPr>
          <w:w w:val="105"/>
          <w:vertAlign w:val="baseline"/>
        </w:rPr>
        <w:t>sumber</w:t>
      </w:r>
      <w:r>
        <w:rPr>
          <w:spacing w:val="-15"/>
          <w:w w:val="105"/>
          <w:vertAlign w:val="baseline"/>
        </w:rPr>
        <w:t> </w:t>
      </w:r>
      <w:r>
        <w:rPr>
          <w:w w:val="105"/>
          <w:vertAlign w:val="baseline"/>
        </w:rPr>
        <w:t>daya</w:t>
      </w:r>
      <w:r>
        <w:rPr>
          <w:spacing w:val="-14"/>
          <w:w w:val="105"/>
          <w:vertAlign w:val="baseline"/>
        </w:rPr>
        <w:t> </w:t>
      </w:r>
      <w:r>
        <w:rPr>
          <w:w w:val="105"/>
          <w:vertAlign w:val="baseline"/>
        </w:rPr>
        <w:t>hutan</w:t>
      </w:r>
      <w:r>
        <w:rPr>
          <w:spacing w:val="-15"/>
          <w:w w:val="105"/>
          <w:vertAlign w:val="baseline"/>
        </w:rPr>
        <w:t> </w:t>
      </w:r>
      <w:r>
        <w:rPr>
          <w:rFonts w:ascii="Cambria" w:hAnsi="Cambria"/>
          <w:w w:val="105"/>
          <w:vertAlign w:val="baseline"/>
        </w:rPr>
        <w:t>L</w:t>
      </w:r>
      <w:r>
        <w:rPr>
          <w:w w:val="105"/>
          <w:vertAlign w:val="baseline"/>
        </w:rPr>
        <w:t>,</w:t>
      </w:r>
      <w:r>
        <w:rPr>
          <w:spacing w:val="-14"/>
          <w:w w:val="105"/>
          <w:vertAlign w:val="baseline"/>
        </w:rPr>
        <w:t> </w:t>
      </w:r>
      <w:r>
        <w:rPr>
          <w:w w:val="105"/>
          <w:vertAlign w:val="baseline"/>
        </w:rPr>
        <w:t>maka</w:t>
      </w:r>
      <w:r>
        <w:rPr>
          <w:spacing w:val="53"/>
          <w:w w:val="105"/>
          <w:position w:val="18"/>
          <w:vertAlign w:val="baseline"/>
        </w:rPr>
        <w:t> </w:t>
      </w:r>
      <w:r>
        <w:rPr>
          <w:rFonts w:ascii="Calibri" w:hAnsi="Calibri"/>
          <w:w w:val="105"/>
          <w:vertAlign w:val="baseline"/>
        </w:rPr>
        <w:t>1</w:t>
      </w:r>
      <w:r>
        <w:rPr>
          <w:rFonts w:ascii="Calibri" w:hAnsi="Calibri"/>
          <w:spacing w:val="-13"/>
          <w:w w:val="105"/>
          <w:vertAlign w:val="baseline"/>
        </w:rPr>
        <w:t> </w:t>
      </w:r>
      <w:r>
        <w:rPr>
          <w:rFonts w:ascii="Cambria" w:hAnsi="Cambria"/>
          <w:w w:val="120"/>
          <w:vertAlign w:val="baseline"/>
        </w:rPr>
        <w:t>−</w:t>
      </w:r>
      <w:r>
        <w:rPr>
          <w:rFonts w:ascii="Cambria" w:hAnsi="Cambria"/>
          <w:spacing w:val="-8"/>
          <w:w w:val="120"/>
          <w:vertAlign w:val="baseline"/>
        </w:rPr>
        <w:t> </w:t>
      </w:r>
      <w:r>
        <w:rPr>
          <w:rFonts w:ascii="Cambria" w:hAnsi="Cambria"/>
          <w:w w:val="105"/>
          <w:position w:val="9"/>
          <w:sz w:val="16"/>
          <w:u w:val="single"/>
          <w:vertAlign w:val="baseline"/>
        </w:rPr>
        <w:t>B</w:t>
      </w:r>
      <w:r>
        <w:rPr>
          <w:spacing w:val="76"/>
          <w:w w:val="105"/>
          <w:position w:val="18"/>
          <w:vertAlign w:val="baseline"/>
        </w:rPr>
        <w:t> </w:t>
      </w:r>
      <w:r>
        <w:rPr>
          <w:w w:val="105"/>
          <w:vertAlign w:val="baseline"/>
        </w:rPr>
        <w:t>nilainya</w:t>
      </w:r>
      <w:r>
        <w:rPr>
          <w:spacing w:val="-14"/>
          <w:w w:val="105"/>
          <w:vertAlign w:val="baseline"/>
        </w:rPr>
        <w:t> </w:t>
      </w:r>
      <w:r>
        <w:rPr>
          <w:spacing w:val="-2"/>
          <w:vertAlign w:val="baseline"/>
        </w:rPr>
        <w:t>mendekati</w:t>
      </w:r>
    </w:p>
    <w:p>
      <w:pPr>
        <w:pStyle w:val="BodyText"/>
        <w:spacing w:before="55"/>
        <w:ind w:left="1133"/>
      </w:pPr>
      <w:r>
        <w:rPr/>
        <mc:AlternateContent>
          <mc:Choice Requires="wps">
            <w:drawing>
              <wp:anchor distT="0" distB="0" distL="0" distR="0" allowOverlap="1" layoutInCell="1" locked="0" behindDoc="1" simplePos="0" relativeHeight="480336384">
                <wp:simplePos x="0" y="0"/>
                <wp:positionH relativeFrom="page">
                  <wp:posOffset>1571980</wp:posOffset>
                </wp:positionH>
                <wp:positionV relativeFrom="paragraph">
                  <wp:posOffset>-277307</wp:posOffset>
                </wp:positionV>
                <wp:extent cx="73660" cy="101600"/>
                <wp:effectExtent l="0" t="0" r="0" b="0"/>
                <wp:wrapNone/>
                <wp:docPr id="219" name="Textbox 219"/>
                <wp:cNvGraphicFramePr>
                  <a:graphicFrameLocks/>
                </wp:cNvGraphicFramePr>
                <a:graphic>
                  <a:graphicData uri="http://schemas.microsoft.com/office/word/2010/wordprocessingShape">
                    <wps:wsp>
                      <wps:cNvPr id="219" name="Textbox 219"/>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123.778pt;margin-top:-21.835264pt;width:5.8pt;height:8pt;mso-position-horizontal-relative:page;mso-position-vertical-relative:paragraph;z-index:-22980096" type="#_x0000_t202" id="docshape186"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mc:AlternateContent>
          <mc:Choice Requires="wps">
            <w:drawing>
              <wp:anchor distT="0" distB="0" distL="0" distR="0" allowOverlap="1" layoutInCell="1" locked="0" behindDoc="1" simplePos="0" relativeHeight="480336896">
                <wp:simplePos x="0" y="0"/>
                <wp:positionH relativeFrom="page">
                  <wp:posOffset>3368357</wp:posOffset>
                </wp:positionH>
                <wp:positionV relativeFrom="paragraph">
                  <wp:posOffset>-68583</wp:posOffset>
                </wp:positionV>
                <wp:extent cx="73660" cy="101600"/>
                <wp:effectExtent l="0" t="0" r="0" b="0"/>
                <wp:wrapNone/>
                <wp:docPr id="220" name="Textbox 220"/>
                <wp:cNvGraphicFramePr>
                  <a:graphicFrameLocks/>
                </wp:cNvGraphicFramePr>
                <a:graphic>
                  <a:graphicData uri="http://schemas.microsoft.com/office/word/2010/wordprocessingShape">
                    <wps:wsp>
                      <wps:cNvPr id="220" name="Textbox 220"/>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265.225006pt;margin-top:-5.400265pt;width:5.8pt;height:8pt;mso-position-horizontal-relative:page;mso-position-vertical-relative:paragraph;z-index:-22979584" type="#_x0000_t202" id="docshape187"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mc:AlternateContent>
          <mc:Choice Requires="wps">
            <w:drawing>
              <wp:anchor distT="0" distB="0" distL="0" distR="0" allowOverlap="1" layoutInCell="1" locked="0" behindDoc="1" simplePos="0" relativeHeight="480337408">
                <wp:simplePos x="0" y="0"/>
                <wp:positionH relativeFrom="page">
                  <wp:posOffset>1248206</wp:posOffset>
                </wp:positionH>
                <wp:positionV relativeFrom="paragraph">
                  <wp:posOffset>-465296</wp:posOffset>
                </wp:positionV>
                <wp:extent cx="482600" cy="514350"/>
                <wp:effectExtent l="0" t="0" r="0" b="0"/>
                <wp:wrapNone/>
                <wp:docPr id="221" name="Textbox 221"/>
                <wp:cNvGraphicFramePr>
                  <a:graphicFrameLocks/>
                </wp:cNvGraphicFramePr>
                <a:graphic>
                  <a:graphicData uri="http://schemas.microsoft.com/office/word/2010/wordprocessingShape">
                    <wps:wsp>
                      <wps:cNvPr id="221" name="Textbox 221"/>
                      <wps:cNvSpPr txBox="1"/>
                      <wps:spPr>
                        <a:xfrm>
                          <a:off x="0" y="0"/>
                          <a:ext cx="482600" cy="514350"/>
                        </a:xfrm>
                        <a:prstGeom prst="rect">
                          <a:avLst/>
                        </a:prstGeom>
                      </wps:spPr>
                      <wps:txbx>
                        <w:txbxContent>
                          <w:p>
                            <w:pPr>
                              <w:tabs>
                                <w:tab w:pos="659" w:val="left" w:leader="none"/>
                              </w:tabs>
                              <w:spacing w:before="134"/>
                              <w:ind w:left="0" w:right="0" w:firstLine="0"/>
                              <w:jc w:val="left"/>
                              <w:rPr>
                                <w:sz w:val="22"/>
                              </w:rPr>
                            </w:pPr>
                            <w:r>
                              <w:rPr>
                                <w:spacing w:val="51"/>
                                <w:w w:val="140"/>
                                <w:sz w:val="22"/>
                              </w:rPr>
                              <w:t>  </w:t>
                            </w:r>
                            <w:r>
                              <w:rPr>
                                <w:rFonts w:ascii="Cambria" w:hAnsi="Cambria"/>
                                <w:spacing w:val="-12"/>
                                <w:w w:val="140"/>
                                <w:position w:val="-17"/>
                                <w:sz w:val="22"/>
                              </w:rPr>
                              <w:t>−</w:t>
                            </w:r>
                            <w:r>
                              <w:rPr>
                                <w:rFonts w:ascii="Cambria" w:hAnsi="Cambria"/>
                                <w:position w:val="-17"/>
                                <w:sz w:val="22"/>
                              </w:rPr>
                              <w:tab/>
                            </w:r>
                            <w:r>
                              <w:rPr>
                                <w:sz w:val="22"/>
                              </w:rPr>
                              <w:t> </w:t>
                            </w:r>
                          </w:p>
                        </w:txbxContent>
                      </wps:txbx>
                      <wps:bodyPr wrap="square" lIns="0" tIns="0" rIns="0" bIns="0" rtlCol="0">
                        <a:noAutofit/>
                      </wps:bodyPr>
                    </wps:wsp>
                  </a:graphicData>
                </a:graphic>
              </wp:anchor>
            </w:drawing>
          </mc:Choice>
          <mc:Fallback>
            <w:pict>
              <v:shape style="position:absolute;margin-left:98.283997pt;margin-top:-36.637516pt;width:38pt;height:40.5pt;mso-position-horizontal-relative:page;mso-position-vertical-relative:paragraph;z-index:-22979072" type="#_x0000_t202" id="docshape188" filled="false" stroked="false">
                <v:textbox inset="0,0,0,0">
                  <w:txbxContent>
                    <w:p>
                      <w:pPr>
                        <w:tabs>
                          <w:tab w:pos="659" w:val="left" w:leader="none"/>
                        </w:tabs>
                        <w:spacing w:before="134"/>
                        <w:ind w:left="0" w:right="0" w:firstLine="0"/>
                        <w:jc w:val="left"/>
                        <w:rPr>
                          <w:sz w:val="22"/>
                        </w:rPr>
                      </w:pPr>
                      <w:r>
                        <w:rPr>
                          <w:spacing w:val="51"/>
                          <w:w w:val="140"/>
                          <w:sz w:val="22"/>
                        </w:rPr>
                        <w:t>  </w:t>
                      </w:r>
                      <w:r>
                        <w:rPr>
                          <w:rFonts w:ascii="Cambria" w:hAnsi="Cambria"/>
                          <w:spacing w:val="-12"/>
                          <w:w w:val="140"/>
                          <w:position w:val="-17"/>
                          <w:sz w:val="22"/>
                        </w:rPr>
                        <w:t>−</w:t>
                      </w:r>
                      <w:r>
                        <w:rPr>
                          <w:rFonts w:ascii="Cambria" w:hAnsi="Cambria"/>
                          <w:position w:val="-17"/>
                          <w:sz w:val="22"/>
                        </w:rPr>
                        <w:tab/>
                      </w:r>
                      <w:r>
                        <w:rPr>
                          <w:sz w:val="22"/>
                        </w:rPr>
                        <w:t> </w:t>
                      </w:r>
                    </w:p>
                  </w:txbxContent>
                </v:textbox>
                <w10:wrap type="none"/>
              </v:shape>
            </w:pict>
          </mc:Fallback>
        </mc:AlternateContent>
      </w:r>
      <w:r>
        <w:rPr/>
        <mc:AlternateContent>
          <mc:Choice Requires="wps">
            <w:drawing>
              <wp:anchor distT="0" distB="0" distL="0" distR="0" allowOverlap="1" layoutInCell="1" locked="0" behindDoc="1" simplePos="0" relativeHeight="480337920">
                <wp:simplePos x="0" y="0"/>
                <wp:positionH relativeFrom="page">
                  <wp:posOffset>1918804</wp:posOffset>
                </wp:positionH>
                <wp:positionV relativeFrom="paragraph">
                  <wp:posOffset>140141</wp:posOffset>
                </wp:positionV>
                <wp:extent cx="94615" cy="101600"/>
                <wp:effectExtent l="0" t="0" r="0" b="0"/>
                <wp:wrapNone/>
                <wp:docPr id="222" name="Textbox 222"/>
                <wp:cNvGraphicFramePr>
                  <a:graphicFrameLocks/>
                </wp:cNvGraphicFramePr>
                <a:graphic>
                  <a:graphicData uri="http://schemas.microsoft.com/office/word/2010/wordprocessingShape">
                    <wps:wsp>
                      <wps:cNvPr id="222" name="Textbox 222"/>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51.087006pt;margin-top:11.034735pt;width:7.45pt;height:8pt;mso-position-horizontal-relative:page;mso-position-vertical-relative:paragraph;z-index:-22978560" type="#_x0000_t202" id="docshape189"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w w:val="105"/>
        </w:rPr>
        <w:t>1.</w:t>
      </w:r>
      <w:r>
        <w:rPr>
          <w:spacing w:val="64"/>
          <w:w w:val="150"/>
        </w:rPr>
        <w:t> </w:t>
      </w:r>
      <w:r>
        <w:rPr>
          <w:w w:val="105"/>
        </w:rPr>
        <w:t>Oleh</w:t>
      </w:r>
      <w:r>
        <w:rPr>
          <w:spacing w:val="22"/>
          <w:w w:val="105"/>
        </w:rPr>
        <w:t> </w:t>
      </w:r>
      <w:r>
        <w:rPr>
          <w:w w:val="105"/>
        </w:rPr>
        <w:t>karena</w:t>
      </w:r>
      <w:r>
        <w:rPr>
          <w:spacing w:val="22"/>
          <w:w w:val="105"/>
        </w:rPr>
        <w:t> </w:t>
      </w:r>
      <w:r>
        <w:rPr>
          <w:w w:val="105"/>
        </w:rPr>
        <w:t>itu</w:t>
      </w:r>
      <w:r>
        <w:rPr>
          <w:spacing w:val="42"/>
          <w:w w:val="105"/>
        </w:rPr>
        <w:t> </w:t>
      </w:r>
      <w:r>
        <w:rPr>
          <w:rFonts w:ascii="Cambria"/>
          <w:w w:val="130"/>
          <w:u w:val="single"/>
          <w:vertAlign w:val="superscript"/>
        </w:rPr>
        <w:t>dB</w:t>
      </w:r>
      <w:r>
        <w:rPr>
          <w:rFonts w:ascii="Cambria"/>
          <w:spacing w:val="63"/>
          <w:w w:val="130"/>
          <w:vertAlign w:val="baseline"/>
        </w:rPr>
        <w:t> </w:t>
      </w:r>
      <w:r>
        <w:rPr>
          <w:rFonts w:ascii="Calibri"/>
          <w:w w:val="130"/>
          <w:vertAlign w:val="baseline"/>
        </w:rPr>
        <w:t>=</w:t>
      </w:r>
      <w:r>
        <w:rPr>
          <w:rFonts w:ascii="Calibri"/>
          <w:spacing w:val="34"/>
          <w:w w:val="130"/>
          <w:vertAlign w:val="baseline"/>
        </w:rPr>
        <w:t> </w:t>
      </w:r>
      <w:r>
        <w:rPr>
          <w:rFonts w:ascii="Cambria"/>
          <w:w w:val="105"/>
          <w:vertAlign w:val="baseline"/>
        </w:rPr>
        <w:t>Bs</w:t>
      </w:r>
      <w:r>
        <w:rPr>
          <w:w w:val="105"/>
          <w:vertAlign w:val="baseline"/>
        </w:rPr>
        <w:t>,</w:t>
      </w:r>
      <w:r>
        <w:rPr>
          <w:spacing w:val="28"/>
          <w:w w:val="105"/>
          <w:vertAlign w:val="baseline"/>
        </w:rPr>
        <w:t> </w:t>
      </w:r>
      <w:r>
        <w:rPr>
          <w:w w:val="105"/>
          <w:vertAlign w:val="baseline"/>
        </w:rPr>
        <w:t>dengan</w:t>
      </w:r>
      <w:r>
        <w:rPr>
          <w:spacing w:val="22"/>
          <w:w w:val="105"/>
          <w:vertAlign w:val="baseline"/>
        </w:rPr>
        <w:t> </w:t>
      </w:r>
      <w:r>
        <w:rPr>
          <w:rFonts w:ascii="Cambria"/>
          <w:w w:val="105"/>
          <w:vertAlign w:val="baseline"/>
        </w:rPr>
        <w:t>s</w:t>
      </w:r>
      <w:r>
        <w:rPr>
          <w:rFonts w:ascii="Cambria"/>
          <w:spacing w:val="35"/>
          <w:w w:val="130"/>
          <w:vertAlign w:val="baseline"/>
        </w:rPr>
        <w:t> </w:t>
      </w:r>
      <w:r>
        <w:rPr>
          <w:rFonts w:ascii="Cambria"/>
          <w:w w:val="130"/>
          <w:vertAlign w:val="baseline"/>
        </w:rPr>
        <w:t>&gt;</w:t>
      </w:r>
      <w:r>
        <w:rPr>
          <w:rFonts w:ascii="Cambria"/>
          <w:spacing w:val="35"/>
          <w:w w:val="130"/>
          <w:vertAlign w:val="baseline"/>
        </w:rPr>
        <w:t> </w:t>
      </w:r>
      <w:r>
        <w:rPr>
          <w:rFonts w:ascii="Calibri"/>
          <w:w w:val="105"/>
          <w:vertAlign w:val="baseline"/>
        </w:rPr>
        <w:t>0</w:t>
      </w:r>
      <w:r>
        <w:rPr>
          <w:rFonts w:ascii="Calibri"/>
          <w:spacing w:val="27"/>
          <w:w w:val="105"/>
          <w:vertAlign w:val="baseline"/>
        </w:rPr>
        <w:t> </w:t>
      </w:r>
      <w:r>
        <w:rPr>
          <w:w w:val="105"/>
          <w:vertAlign w:val="baseline"/>
        </w:rPr>
        <w:t>dan</w:t>
      </w:r>
      <w:r>
        <w:rPr>
          <w:spacing w:val="21"/>
          <w:w w:val="105"/>
          <w:vertAlign w:val="baseline"/>
        </w:rPr>
        <w:t> </w:t>
      </w:r>
      <w:r>
        <w:rPr>
          <w:w w:val="105"/>
          <w:vertAlign w:val="baseline"/>
        </w:rPr>
        <w:t>solusi</w:t>
      </w:r>
      <w:r>
        <w:rPr>
          <w:spacing w:val="8"/>
          <w:w w:val="130"/>
          <w:vertAlign w:val="baseline"/>
        </w:rPr>
        <w:t> </w:t>
      </w:r>
      <w:r>
        <w:rPr>
          <w:rFonts w:ascii="Cambria"/>
          <w:w w:val="130"/>
          <w:vertAlign w:val="baseline"/>
        </w:rPr>
        <w:t>B</w:t>
      </w:r>
      <w:r>
        <w:rPr>
          <w:rFonts w:ascii="Cambria"/>
          <w:spacing w:val="26"/>
          <w:w w:val="130"/>
          <w:vertAlign w:val="baseline"/>
        </w:rPr>
        <w:t> </w:t>
      </w:r>
      <w:r>
        <w:rPr>
          <w:spacing w:val="-2"/>
          <w:w w:val="105"/>
          <w:vertAlign w:val="baseline"/>
        </w:rPr>
        <w:t>adalah</w:t>
      </w:r>
    </w:p>
    <w:p>
      <w:pPr>
        <w:pStyle w:val="BodyText"/>
        <w:spacing w:line="328" w:lineRule="exact"/>
        <w:ind w:left="1133" w:right="1131"/>
        <w:jc w:val="both"/>
      </w:pPr>
      <w:r>
        <w:rPr>
          <w:rFonts w:ascii="Cambria"/>
          <w:w w:val="105"/>
        </w:rPr>
        <w:t>B</w:t>
      </w:r>
      <w:r>
        <w:rPr>
          <w:rFonts w:ascii="Cambria"/>
          <w:w w:val="105"/>
        </w:rPr>
        <w:t> </w:t>
      </w:r>
      <w:r>
        <w:rPr>
          <w:rFonts w:ascii="Calibri"/>
          <w:w w:val="125"/>
        </w:rPr>
        <w:t>=</w:t>
      </w:r>
      <w:r>
        <w:rPr>
          <w:rFonts w:ascii="Calibri"/>
          <w:spacing w:val="-16"/>
          <w:w w:val="125"/>
        </w:rPr>
        <w:t> </w:t>
      </w:r>
      <w:r>
        <w:rPr>
          <w:rFonts w:ascii="Cambria"/>
          <w:w w:val="105"/>
        </w:rPr>
        <w:t>Ae</w:t>
      </w:r>
      <w:r>
        <w:rPr>
          <w:rFonts w:ascii="Cambria"/>
          <w:w w:val="105"/>
          <w:vertAlign w:val="superscript"/>
        </w:rPr>
        <w:t>st</w:t>
      </w:r>
      <w:r>
        <w:rPr>
          <w:rFonts w:ascii="Cambria"/>
          <w:w w:val="105"/>
          <w:vertAlign w:val="baseline"/>
        </w:rPr>
        <w:t> </w:t>
      </w:r>
      <w:r>
        <w:rPr>
          <w:rFonts w:ascii="Cambria"/>
          <w:w w:val="125"/>
          <w:vertAlign w:val="baseline"/>
        </w:rPr>
        <w:t>&gt;</w:t>
      </w:r>
      <w:r>
        <w:rPr>
          <w:rFonts w:ascii="Cambria"/>
          <w:spacing w:val="-16"/>
          <w:w w:val="125"/>
          <w:vertAlign w:val="baseline"/>
        </w:rPr>
        <w:t> </w:t>
      </w:r>
      <w:r>
        <w:rPr>
          <w:rFonts w:ascii="Calibri"/>
          <w:w w:val="105"/>
          <w:vertAlign w:val="baseline"/>
        </w:rPr>
        <w:t>0</w:t>
      </w:r>
      <w:r>
        <w:rPr>
          <w:w w:val="105"/>
          <w:vertAlign w:val="baseline"/>
        </w:rPr>
        <w:t>,</w:t>
      </w:r>
      <w:r>
        <w:rPr>
          <w:spacing w:val="-10"/>
          <w:w w:val="105"/>
          <w:vertAlign w:val="baseline"/>
        </w:rPr>
        <w:t> </w:t>
      </w:r>
      <w:r>
        <w:rPr>
          <w:w w:val="105"/>
          <w:vertAlign w:val="baseline"/>
        </w:rPr>
        <w:t>karena</w:t>
      </w:r>
      <w:r>
        <w:rPr>
          <w:spacing w:val="-11"/>
          <w:w w:val="105"/>
          <w:vertAlign w:val="baseline"/>
        </w:rPr>
        <w:t> </w:t>
      </w:r>
      <w:r>
        <w:rPr>
          <w:w w:val="105"/>
          <w:vertAlign w:val="baseline"/>
        </w:rPr>
        <w:t>merupakan</w:t>
      </w:r>
      <w:r>
        <w:rPr>
          <w:spacing w:val="-11"/>
          <w:w w:val="105"/>
          <w:vertAlign w:val="baseline"/>
        </w:rPr>
        <w:t> </w:t>
      </w:r>
      <w:r>
        <w:rPr>
          <w:w w:val="105"/>
          <w:vertAlign w:val="baseline"/>
        </w:rPr>
        <w:t>fungsi</w:t>
      </w:r>
      <w:r>
        <w:rPr>
          <w:spacing w:val="-11"/>
          <w:w w:val="105"/>
          <w:vertAlign w:val="baseline"/>
        </w:rPr>
        <w:t> </w:t>
      </w:r>
      <w:r>
        <w:rPr>
          <w:w w:val="105"/>
          <w:vertAlign w:val="baseline"/>
        </w:rPr>
        <w:t>eksponensial</w:t>
      </w:r>
      <w:r>
        <w:rPr>
          <w:spacing w:val="-11"/>
          <w:w w:val="105"/>
          <w:vertAlign w:val="baseline"/>
        </w:rPr>
        <w:t> </w:t>
      </w:r>
      <w:r>
        <w:rPr>
          <w:w w:val="105"/>
          <w:vertAlign w:val="baseline"/>
        </w:rPr>
        <w:t>dengan</w:t>
      </w:r>
      <w:r>
        <w:rPr>
          <w:spacing w:val="-11"/>
          <w:w w:val="105"/>
          <w:vertAlign w:val="baseline"/>
        </w:rPr>
        <w:t> </w:t>
      </w:r>
      <w:r>
        <w:rPr>
          <w:rFonts w:ascii="Cambria"/>
          <w:w w:val="105"/>
          <w:vertAlign w:val="baseline"/>
        </w:rPr>
        <w:t>A</w:t>
      </w:r>
      <w:r>
        <w:rPr>
          <w:rFonts w:ascii="Cambria"/>
          <w:spacing w:val="-6"/>
          <w:w w:val="105"/>
          <w:vertAlign w:val="baseline"/>
        </w:rPr>
        <w:t> </w:t>
      </w:r>
      <w:r>
        <w:rPr>
          <w:rFonts w:ascii="Cambria"/>
          <w:w w:val="125"/>
          <w:vertAlign w:val="baseline"/>
        </w:rPr>
        <w:t>&gt;</w:t>
      </w:r>
      <w:r>
        <w:rPr>
          <w:rFonts w:ascii="Cambria"/>
          <w:spacing w:val="-15"/>
          <w:w w:val="125"/>
          <w:vertAlign w:val="baseline"/>
        </w:rPr>
        <w:t> </w:t>
      </w:r>
      <w:r>
        <w:rPr>
          <w:rFonts w:ascii="Calibri"/>
          <w:w w:val="105"/>
          <w:vertAlign w:val="baseline"/>
        </w:rPr>
        <w:t>0</w:t>
      </w:r>
      <w:r>
        <w:rPr>
          <w:w w:val="105"/>
          <w:vertAlign w:val="baseline"/>
        </w:rPr>
        <w:t>. </w:t>
      </w:r>
      <w:r>
        <w:rPr>
          <w:vertAlign w:val="baseline"/>
        </w:rPr>
        <w:t>Hal</w:t>
      </w:r>
      <w:r>
        <w:rPr>
          <w:spacing w:val="-7"/>
          <w:vertAlign w:val="baseline"/>
        </w:rPr>
        <w:t> </w:t>
      </w:r>
      <w:r>
        <w:rPr>
          <w:vertAlign w:val="baseline"/>
        </w:rPr>
        <w:t>ini</w:t>
      </w:r>
      <w:r>
        <w:rPr>
          <w:spacing w:val="-7"/>
          <w:vertAlign w:val="baseline"/>
        </w:rPr>
        <w:t> </w:t>
      </w:r>
      <w:r>
        <w:rPr>
          <w:vertAlign w:val="baseline"/>
        </w:rPr>
        <w:t>menunjukkan</w:t>
      </w:r>
      <w:r>
        <w:rPr>
          <w:spacing w:val="-7"/>
          <w:vertAlign w:val="baseline"/>
        </w:rPr>
        <w:t> </w:t>
      </w:r>
      <w:r>
        <w:rPr>
          <w:rFonts w:ascii="Cambria"/>
          <w:vertAlign w:val="baseline"/>
        </w:rPr>
        <w:t>B </w:t>
      </w:r>
      <w:r>
        <w:rPr>
          <w:vertAlign w:val="baseline"/>
        </w:rPr>
        <w:t>dan</w:t>
      </w:r>
      <w:r>
        <w:rPr>
          <w:spacing w:val="-7"/>
          <w:vertAlign w:val="baseline"/>
        </w:rPr>
        <w:t> </w:t>
      </w:r>
      <w:r>
        <w:rPr>
          <w:rFonts w:ascii="Cambria"/>
          <w:vertAlign w:val="baseline"/>
        </w:rPr>
        <w:t>s </w:t>
      </w:r>
      <w:r>
        <w:rPr>
          <w:vertAlign w:val="baseline"/>
        </w:rPr>
        <w:t>positif. Berdasarkan</w:t>
      </w:r>
      <w:r>
        <w:rPr>
          <w:spacing w:val="-7"/>
          <w:vertAlign w:val="baseline"/>
        </w:rPr>
        <w:t> </w:t>
      </w:r>
      <w:r>
        <w:rPr>
          <w:vertAlign w:val="baseline"/>
        </w:rPr>
        <w:t>penjelasan</w:t>
      </w:r>
      <w:r>
        <w:rPr>
          <w:spacing w:val="-7"/>
          <w:vertAlign w:val="baseline"/>
        </w:rPr>
        <w:t> </w:t>
      </w:r>
      <w:r>
        <w:rPr>
          <w:vertAlign w:val="baseline"/>
        </w:rPr>
        <w:t>tersebut dapat diperoleh bentuk pertidaksamaan sebagai berikut</w:t>
      </w:r>
    </w:p>
    <w:p>
      <w:pPr>
        <w:pStyle w:val="BodyText"/>
        <w:spacing w:before="30"/>
        <w:ind w:left="23"/>
        <w:jc w:val="center"/>
        <w:rPr>
          <w:rFonts w:ascii="Calibri" w:hAnsi="Calibri" w:cs="Calibri" w:eastAsia="Calibri"/>
        </w:rPr>
      </w:pPr>
      <w:r>
        <w:rPr>
          <w:rFonts w:ascii="Calibri" w:hAnsi="Calibri" w:cs="Calibri" w:eastAsia="Calibri"/>
        </w:rPr>
        <mc:AlternateContent>
          <mc:Choice Requires="wps">
            <w:drawing>
              <wp:anchor distT="0" distB="0" distL="0" distR="0" allowOverlap="1" layoutInCell="1" locked="0" behindDoc="1" simplePos="0" relativeHeight="480338432">
                <wp:simplePos x="0" y="0"/>
                <wp:positionH relativeFrom="page">
                  <wp:posOffset>1535633</wp:posOffset>
                </wp:positionH>
                <wp:positionV relativeFrom="paragraph">
                  <wp:posOffset>144754</wp:posOffset>
                </wp:positionV>
                <wp:extent cx="73660" cy="101600"/>
                <wp:effectExtent l="0" t="0" r="0" b="0"/>
                <wp:wrapNone/>
                <wp:docPr id="223" name="Textbox 223"/>
                <wp:cNvGraphicFramePr>
                  <a:graphicFrameLocks/>
                </wp:cNvGraphicFramePr>
                <a:graphic>
                  <a:graphicData uri="http://schemas.microsoft.com/office/word/2010/wordprocessingShape">
                    <wps:wsp>
                      <wps:cNvPr id="223" name="Textbox 223"/>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120.916pt;margin-top:11.398001pt;width:5.8pt;height:8pt;mso-position-horizontal-relative:page;mso-position-vertical-relative:paragraph;z-index:-22978048" type="#_x0000_t202" id="docshape190"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w:rFonts w:ascii="Calibri" w:hAnsi="Calibri" w:cs="Calibri" w:eastAsia="Calibri"/>
        </w:rPr>
        <mc:AlternateContent>
          <mc:Choice Requires="wps">
            <w:drawing>
              <wp:anchor distT="0" distB="0" distL="0" distR="0" allowOverlap="1" layoutInCell="1" locked="0" behindDoc="1" simplePos="0" relativeHeight="480342016">
                <wp:simplePos x="0" y="0"/>
                <wp:positionH relativeFrom="page">
                  <wp:posOffset>758825</wp:posOffset>
                </wp:positionH>
                <wp:positionV relativeFrom="paragraph">
                  <wp:posOffset>144754</wp:posOffset>
                </wp:positionV>
                <wp:extent cx="94615" cy="101600"/>
                <wp:effectExtent l="0" t="0" r="0" b="0"/>
                <wp:wrapNone/>
                <wp:docPr id="224" name="Textbox 224"/>
                <wp:cNvGraphicFramePr>
                  <a:graphicFrameLocks/>
                </wp:cNvGraphicFramePr>
                <a:graphic>
                  <a:graphicData uri="http://schemas.microsoft.com/office/word/2010/wordprocessingShape">
                    <wps:wsp>
                      <wps:cNvPr id="224" name="Textbox 224"/>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59.75pt;margin-top:11.398001pt;width:7.45pt;height:8pt;mso-position-horizontal-relative:page;mso-position-vertical-relative:paragraph;z-index:-22974464" type="#_x0000_t202" id="docshape191"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cs="Cambria" w:eastAsia="Cambria"/>
          <w:w w:val="120"/>
          <w:position w:val="9"/>
          <w:sz w:val="16"/>
          <w:szCs w:val="16"/>
          <w:u w:val="single"/>
        </w:rPr>
        <w:t>dB</w:t>
      </w:r>
      <w:r>
        <w:rPr>
          <w:rFonts w:ascii="Cambria" w:hAnsi="Cambria" w:cs="Cambria" w:eastAsia="Cambria"/>
          <w:spacing w:val="79"/>
          <w:w w:val="150"/>
          <w:position w:val="9"/>
          <w:sz w:val="16"/>
          <w:szCs w:val="16"/>
        </w:rPr>
        <w:t> </w:t>
      </w:r>
      <w:r>
        <w:rPr>
          <w:rFonts w:ascii="Calibri" w:hAnsi="Calibri" w:cs="Calibri" w:eastAsia="Calibri"/>
          <w:w w:val="125"/>
        </w:rPr>
        <w:t>=</w:t>
      </w:r>
      <w:r>
        <w:rPr>
          <w:rFonts w:ascii="Calibri" w:hAnsi="Calibri" w:cs="Calibri" w:eastAsia="Calibri"/>
          <w:spacing w:val="37"/>
          <w:w w:val="125"/>
        </w:rPr>
        <w:t> </w:t>
      </w:r>
      <w:r>
        <w:rPr>
          <w:rFonts w:ascii="Cambria" w:hAnsi="Cambria" w:cs="Cambria" w:eastAsia="Cambria"/>
          <w:w w:val="120"/>
        </w:rPr>
        <w:t>s</w:t>
      </w:r>
      <w:r>
        <w:rPr>
          <w:spacing w:val="74"/>
          <w:w w:val="120"/>
          <w:position w:val="18"/>
        </w:rPr>
        <w:t> </w:t>
      </w:r>
      <w:r>
        <w:rPr>
          <w:rFonts w:ascii="Calibri" w:hAnsi="Calibri" w:cs="Calibri" w:eastAsia="Calibri"/>
          <w:w w:val="120"/>
        </w:rPr>
        <w:t>1</w:t>
      </w:r>
      <w:r>
        <w:rPr>
          <w:rFonts w:ascii="Calibri" w:hAnsi="Calibri" w:cs="Calibri" w:eastAsia="Calibri"/>
          <w:spacing w:val="-10"/>
          <w:w w:val="120"/>
        </w:rPr>
        <w:t> </w:t>
      </w:r>
      <w:r>
        <w:rPr>
          <w:rFonts w:ascii="Cambria" w:hAnsi="Cambria" w:cs="Cambria" w:eastAsia="Cambria"/>
          <w:w w:val="125"/>
        </w:rPr>
        <w:t>−</w:t>
      </w:r>
      <w:r>
        <w:rPr>
          <w:rFonts w:ascii="Cambria" w:hAnsi="Cambria" w:cs="Cambria" w:eastAsia="Cambria"/>
          <w:spacing w:val="14"/>
          <w:w w:val="125"/>
        </w:rPr>
        <w:t> </w:t>
      </w:r>
      <w:r>
        <w:rPr>
          <w:rFonts w:ascii="Cambria" w:hAnsi="Cambria" w:cs="Cambria" w:eastAsia="Cambria"/>
          <w:w w:val="125"/>
          <w:position w:val="9"/>
          <w:sz w:val="16"/>
          <w:szCs w:val="16"/>
          <w:u w:val="single"/>
        </w:rPr>
        <w:t>B</w:t>
      </w:r>
      <w:r>
        <w:rPr>
          <w:spacing w:val="16"/>
          <w:w w:val="125"/>
          <w:position w:val="18"/>
        </w:rPr>
        <w:t>  </w:t>
      </w:r>
      <w:r>
        <w:rPr>
          <w:rFonts w:ascii="Cambria" w:hAnsi="Cambria" w:cs="Cambria" w:eastAsia="Cambria"/>
          <w:w w:val="120"/>
        </w:rPr>
        <w:t>B</w:t>
      </w:r>
      <w:r>
        <w:rPr>
          <w:rFonts w:ascii="Cambria" w:hAnsi="Cambria" w:cs="Cambria" w:eastAsia="Cambria"/>
          <w:spacing w:val="16"/>
          <w:w w:val="125"/>
        </w:rPr>
        <w:t> </w:t>
      </w:r>
      <w:r>
        <w:rPr>
          <w:rFonts w:ascii="Cambria" w:hAnsi="Cambria" w:cs="Cambria" w:eastAsia="Cambria"/>
          <w:w w:val="125"/>
        </w:rPr>
        <w:t>−</w:t>
      </w:r>
      <w:r>
        <w:rPr>
          <w:rFonts w:ascii="Cambria" w:hAnsi="Cambria" w:cs="Cambria" w:eastAsia="Cambria"/>
          <w:spacing w:val="5"/>
          <w:w w:val="125"/>
        </w:rPr>
        <w:t> </w:t>
      </w:r>
      <w:r>
        <w:rPr>
          <w:rFonts w:ascii="Cambria" w:hAnsi="Cambria" w:cs="Cambria" w:eastAsia="Cambria"/>
          <w:w w:val="120"/>
        </w:rPr>
        <w:t>s</w:t>
      </w:r>
      <w:r>
        <w:rPr>
          <w:rFonts w:ascii="Calibri" w:hAnsi="Calibri" w:cs="Calibri" w:eastAsia="Calibri"/>
          <w:w w:val="120"/>
          <w:vertAlign w:val="subscript"/>
        </w:rPr>
        <w:t>0</w:t>
      </w:r>
      <w:r>
        <w:rPr>
          <w:rFonts w:ascii="Cambria" w:hAnsi="Cambria" w:cs="Cambria" w:eastAsia="Cambria"/>
          <w:w w:val="120"/>
          <w:vertAlign w:val="baseline"/>
        </w:rPr>
        <w:t>B</w:t>
      </w:r>
      <w:r>
        <w:rPr>
          <w:rFonts w:ascii="Cambria" w:hAnsi="Cambria" w:cs="Cambria" w:eastAsia="Cambria"/>
          <w:spacing w:val="15"/>
          <w:w w:val="125"/>
          <w:vertAlign w:val="baseline"/>
        </w:rPr>
        <w:t> </w:t>
      </w:r>
      <w:r>
        <w:rPr>
          <w:rFonts w:ascii="Cambria" w:hAnsi="Cambria" w:cs="Cambria" w:eastAsia="Cambria"/>
          <w:w w:val="125"/>
          <w:vertAlign w:val="baseline"/>
        </w:rPr>
        <w:t>−</w:t>
      </w:r>
      <w:r>
        <w:rPr>
          <w:rFonts w:ascii="Cambria" w:hAnsi="Cambria" w:cs="Cambria" w:eastAsia="Cambria"/>
          <w:spacing w:val="5"/>
          <w:w w:val="125"/>
          <w:vertAlign w:val="baseline"/>
        </w:rPr>
        <w:t> </w:t>
      </w:r>
      <w:r>
        <w:rPr>
          <w:rFonts w:ascii="Cambria" w:hAnsi="Cambria" w:cs="Cambria" w:eastAsia="Cambria"/>
          <w:w w:val="120"/>
          <w:vertAlign w:val="baseline"/>
        </w:rPr>
        <w:t>β</w:t>
      </w:r>
      <w:r>
        <w:rPr>
          <w:rFonts w:ascii="Calibri" w:hAnsi="Calibri" w:cs="Calibri" w:eastAsia="Calibri"/>
          <w:w w:val="120"/>
          <w:vertAlign w:val="subscript"/>
        </w:rPr>
        <w:t>1</w:t>
      </w:r>
      <w:r>
        <w:rPr>
          <w:rFonts w:ascii="Cambria" w:hAnsi="Cambria" w:cs="Cambria" w:eastAsia="Cambria"/>
          <w:w w:val="120"/>
          <w:vertAlign w:val="baseline"/>
        </w:rPr>
        <w:t>NB</w:t>
      </w:r>
      <w:r>
        <w:rPr>
          <w:rFonts w:ascii="Cambria" w:hAnsi="Cambria" w:cs="Cambria" w:eastAsia="Cambria"/>
          <w:spacing w:val="15"/>
          <w:w w:val="125"/>
          <w:vertAlign w:val="baseline"/>
        </w:rPr>
        <w:t> </w:t>
      </w:r>
      <w:r>
        <w:rPr>
          <w:rFonts w:ascii="Cambria" w:hAnsi="Cambria" w:cs="Cambria" w:eastAsia="Cambria"/>
          <w:w w:val="125"/>
          <w:vertAlign w:val="baseline"/>
        </w:rPr>
        <w:t>−</w:t>
      </w:r>
      <w:r>
        <w:rPr>
          <w:rFonts w:ascii="Cambria" w:hAnsi="Cambria" w:cs="Cambria" w:eastAsia="Cambria"/>
          <w:spacing w:val="5"/>
          <w:w w:val="125"/>
          <w:vertAlign w:val="baseline"/>
        </w:rPr>
        <w:t> </w:t>
      </w:r>
      <w:r>
        <w:rPr>
          <w:rFonts w:ascii="Cambria" w:hAnsi="Cambria" w:cs="Cambria" w:eastAsia="Cambria"/>
          <w:w w:val="120"/>
          <w:vertAlign w:val="baseline"/>
        </w:rPr>
        <w:t>λ</w:t>
      </w:r>
      <w:r>
        <w:rPr>
          <w:rFonts w:ascii="Calibri" w:hAnsi="Calibri" w:cs="Calibri" w:eastAsia="Calibri"/>
          <w:w w:val="120"/>
          <w:vertAlign w:val="subscript"/>
        </w:rPr>
        <w:t>1</w:t>
      </w:r>
      <w:r>
        <w:rPr>
          <w:rFonts w:ascii="Cambria" w:hAnsi="Cambria" w:cs="Cambria" w:eastAsia="Cambria"/>
          <w:w w:val="120"/>
          <w:vertAlign w:val="baseline"/>
        </w:rPr>
        <w:t>BP</w:t>
      </w:r>
      <w:r>
        <w:rPr>
          <w:rFonts w:ascii="Cambria" w:hAnsi="Cambria" w:cs="Cambria" w:eastAsia="Cambria"/>
          <w:spacing w:val="35"/>
          <w:w w:val="125"/>
          <w:vertAlign w:val="baseline"/>
        </w:rPr>
        <w:t> </w:t>
      </w:r>
      <w:r>
        <w:rPr>
          <w:rFonts w:ascii="Calibri" w:hAnsi="Calibri" w:cs="Calibri" w:eastAsia="Calibri"/>
          <w:w w:val="125"/>
          <w:vertAlign w:val="baseline"/>
        </w:rPr>
        <w:t>+</w:t>
      </w:r>
      <w:r>
        <w:rPr>
          <w:rFonts w:ascii="Calibri" w:hAnsi="Calibri" w:cs="Calibri" w:eastAsia="Calibri"/>
          <w:spacing w:val="2"/>
          <w:w w:val="125"/>
          <w:vertAlign w:val="baseline"/>
        </w:rPr>
        <w:t> </w:t>
      </w:r>
      <w:r>
        <w:rPr>
          <w:rFonts w:ascii="Cambria" w:hAnsi="Cambria" w:cs="Cambria" w:eastAsia="Cambria"/>
          <w:spacing w:val="10"/>
          <w:w w:val="120"/>
          <w:vertAlign w:val="baseline"/>
        </w:rPr>
        <w:t>σ</w:t>
      </w:r>
      <w:r>
        <w:rPr>
          <w:rFonts w:ascii="Calibri" w:hAnsi="Calibri" w:cs="Calibri" w:eastAsia="Calibri"/>
          <w:spacing w:val="10"/>
          <w:w w:val="120"/>
          <w:vertAlign w:val="subscript"/>
        </w:rPr>
        <w:t>0</w:t>
      </w:r>
      <w:r>
        <w:rPr>
          <w:rFonts w:ascii="Cambria" w:hAnsi="Cambria" w:cs="Cambria" w:eastAsia="Cambria"/>
          <w:spacing w:val="10"/>
          <w:w w:val="120"/>
          <w:vertAlign w:val="baseline"/>
        </w:rPr>
        <w:t>FB</w:t>
      </w:r>
      <w:r>
        <w:rPr>
          <w:rFonts w:ascii="Cambria" w:hAnsi="Cambria" w:cs="Cambria" w:eastAsia="Cambria"/>
          <w:spacing w:val="15"/>
          <w:w w:val="125"/>
          <w:vertAlign w:val="baseline"/>
        </w:rPr>
        <w:t> </w:t>
      </w:r>
      <w:r>
        <w:rPr>
          <w:rFonts w:ascii="Calibri" w:hAnsi="Calibri" w:cs="Calibri" w:eastAsia="Calibri"/>
          <w:w w:val="125"/>
          <w:vertAlign w:val="baseline"/>
        </w:rPr>
        <w:t>+</w:t>
      </w:r>
      <w:r>
        <w:rPr>
          <w:rFonts w:ascii="Calibri" w:hAnsi="Calibri" w:cs="Calibri" w:eastAsia="Calibri"/>
          <w:spacing w:val="3"/>
          <w:w w:val="125"/>
          <w:vertAlign w:val="baseline"/>
        </w:rPr>
        <w:t> </w:t>
      </w:r>
      <w:r>
        <w:rPr>
          <w:rFonts w:ascii="Cambria" w:hAnsi="Cambria" w:cs="Cambria" w:eastAsia="Cambria"/>
          <w:w w:val="120"/>
          <w:vertAlign w:val="baseline"/>
        </w:rPr>
        <w:t>ϕ</w:t>
      </w:r>
      <w:r>
        <w:rPr>
          <w:rFonts w:ascii="Calibri" w:hAnsi="Calibri" w:cs="Calibri" w:eastAsia="Calibri"/>
          <w:w w:val="120"/>
          <w:vertAlign w:val="subscript"/>
        </w:rPr>
        <w:t>1</w:t>
      </w:r>
      <w:r>
        <w:rPr>
          <w:rFonts w:ascii="Cambria" w:hAnsi="Cambria" w:cs="Cambria" w:eastAsia="Cambria"/>
          <w:w w:val="120"/>
          <w:vertAlign w:val="baseline"/>
        </w:rPr>
        <w:t>BT</w:t>
      </w:r>
      <w:r>
        <w:rPr>
          <w:rFonts w:ascii="Cambria" w:hAnsi="Cambria" w:cs="Cambria" w:eastAsia="Cambria"/>
          <w:spacing w:val="36"/>
          <w:w w:val="125"/>
          <w:vertAlign w:val="baseline"/>
        </w:rPr>
        <w:t> </w:t>
      </w:r>
      <w:r>
        <w:rPr>
          <w:rFonts w:ascii="Calibri" w:hAnsi="Calibri" w:cs="Calibri" w:eastAsia="Calibri"/>
          <w:spacing w:val="-10"/>
          <w:w w:val="125"/>
          <w:vertAlign w:val="baseline"/>
        </w:rPr>
        <w:t>+</w:t>
      </w:r>
    </w:p>
    <w:p>
      <w:pPr>
        <w:pStyle w:val="BodyText"/>
        <w:spacing w:before="60"/>
        <w:ind w:left="1133"/>
        <w:rPr>
          <w:rFonts w:ascii="Cambria" w:hAnsi="Cambria"/>
        </w:rPr>
      </w:pPr>
      <w:r>
        <w:rPr>
          <w:rFonts w:ascii="Cambria" w:hAnsi="Cambria"/>
          <w:w w:val="125"/>
        </w:rPr>
        <w:t>ψ</w:t>
      </w:r>
      <w:r>
        <w:rPr>
          <w:rFonts w:ascii="Calibri" w:hAnsi="Calibri"/>
          <w:w w:val="125"/>
          <w:vertAlign w:val="subscript"/>
        </w:rPr>
        <w:t>1</w:t>
      </w:r>
      <w:r>
        <w:rPr>
          <w:rFonts w:ascii="Cambria" w:hAnsi="Cambria"/>
          <w:w w:val="125"/>
          <w:vertAlign w:val="baseline"/>
        </w:rPr>
        <w:t>BE</w:t>
      </w:r>
      <w:r>
        <w:rPr>
          <w:rFonts w:ascii="Cambria" w:hAnsi="Cambria"/>
          <w:spacing w:val="9"/>
          <w:w w:val="125"/>
          <w:vertAlign w:val="baseline"/>
        </w:rPr>
        <w:t> </w:t>
      </w:r>
      <w:r>
        <w:rPr>
          <w:rFonts w:ascii="Cambria" w:hAnsi="Cambria"/>
          <w:w w:val="125"/>
          <w:vertAlign w:val="baseline"/>
        </w:rPr>
        <w:t>≥</w:t>
      </w:r>
      <w:r>
        <w:rPr>
          <w:rFonts w:ascii="Cambria" w:hAnsi="Cambria"/>
          <w:spacing w:val="-3"/>
          <w:w w:val="125"/>
          <w:vertAlign w:val="baseline"/>
        </w:rPr>
        <w:t> </w:t>
      </w:r>
      <w:r>
        <w:rPr>
          <w:rFonts w:ascii="Cambria" w:hAnsi="Cambria"/>
          <w:w w:val="125"/>
          <w:vertAlign w:val="baseline"/>
        </w:rPr>
        <w:t>−s</w:t>
      </w:r>
      <w:r>
        <w:rPr>
          <w:rFonts w:ascii="Calibri" w:hAnsi="Calibri"/>
          <w:w w:val="125"/>
          <w:vertAlign w:val="subscript"/>
        </w:rPr>
        <w:t>0</w:t>
      </w:r>
      <w:r>
        <w:rPr>
          <w:rFonts w:ascii="Cambria" w:hAnsi="Cambria"/>
          <w:w w:val="125"/>
          <w:vertAlign w:val="baseline"/>
        </w:rPr>
        <w:t>B</w:t>
      </w:r>
      <w:r>
        <w:rPr>
          <w:rFonts w:ascii="Cambria" w:hAnsi="Cambria"/>
          <w:spacing w:val="-2"/>
          <w:w w:val="125"/>
          <w:vertAlign w:val="baseline"/>
        </w:rPr>
        <w:t> </w:t>
      </w:r>
      <w:r>
        <w:rPr>
          <w:rFonts w:ascii="Cambria" w:hAnsi="Cambria"/>
          <w:w w:val="125"/>
          <w:vertAlign w:val="baseline"/>
        </w:rPr>
        <w:t>−</w:t>
      </w:r>
      <w:r>
        <w:rPr>
          <w:rFonts w:ascii="Cambria" w:hAnsi="Cambria"/>
          <w:spacing w:val="-14"/>
          <w:w w:val="125"/>
          <w:vertAlign w:val="baseline"/>
        </w:rPr>
        <w:t> </w:t>
      </w:r>
      <w:r>
        <w:rPr>
          <w:rFonts w:ascii="Cambria" w:hAnsi="Cambria"/>
          <w:w w:val="125"/>
          <w:vertAlign w:val="baseline"/>
        </w:rPr>
        <w:t>β</w:t>
      </w:r>
      <w:r>
        <w:rPr>
          <w:rFonts w:ascii="Calibri" w:hAnsi="Calibri"/>
          <w:w w:val="125"/>
          <w:vertAlign w:val="subscript"/>
        </w:rPr>
        <w:t>1</w:t>
      </w:r>
      <w:r>
        <w:rPr>
          <w:rFonts w:ascii="Cambria" w:hAnsi="Cambria"/>
          <w:w w:val="125"/>
          <w:vertAlign w:val="baseline"/>
        </w:rPr>
        <w:t>NB</w:t>
      </w:r>
      <w:r>
        <w:rPr>
          <w:rFonts w:ascii="Cambria" w:hAnsi="Cambria"/>
          <w:spacing w:val="-3"/>
          <w:w w:val="125"/>
          <w:vertAlign w:val="baseline"/>
        </w:rPr>
        <w:t> </w:t>
      </w:r>
      <w:r>
        <w:rPr>
          <w:rFonts w:ascii="Cambria" w:hAnsi="Cambria"/>
          <w:w w:val="125"/>
          <w:vertAlign w:val="baseline"/>
        </w:rPr>
        <w:t>−</w:t>
      </w:r>
      <w:r>
        <w:rPr>
          <w:rFonts w:ascii="Cambria" w:hAnsi="Cambria"/>
          <w:spacing w:val="-13"/>
          <w:w w:val="125"/>
          <w:vertAlign w:val="baseline"/>
        </w:rPr>
        <w:t> </w:t>
      </w:r>
      <w:r>
        <w:rPr>
          <w:rFonts w:ascii="Cambria" w:hAnsi="Cambria"/>
          <w:spacing w:val="-4"/>
          <w:w w:val="125"/>
          <w:vertAlign w:val="baseline"/>
        </w:rPr>
        <w:t>λ</w:t>
      </w:r>
      <w:r>
        <w:rPr>
          <w:rFonts w:ascii="Calibri" w:hAnsi="Calibri"/>
          <w:spacing w:val="-4"/>
          <w:w w:val="125"/>
          <w:vertAlign w:val="subscript"/>
        </w:rPr>
        <w:t>1</w:t>
      </w:r>
      <w:r>
        <w:rPr>
          <w:rFonts w:ascii="Cambria" w:hAnsi="Cambria"/>
          <w:spacing w:val="-4"/>
          <w:w w:val="125"/>
          <w:vertAlign w:val="baseline"/>
        </w:rPr>
        <w:t>BP</w:t>
      </w:r>
    </w:p>
    <w:p>
      <w:pPr>
        <w:pStyle w:val="BodyText"/>
        <w:spacing w:before="60"/>
        <w:ind w:left="1195"/>
        <w:rPr>
          <w:rFonts w:ascii="Cambria" w:hAnsi="Cambria"/>
        </w:rPr>
      </w:pPr>
      <w:r>
        <w:rPr>
          <w:rFonts w:ascii="Cambria" w:hAnsi="Cambria"/>
        </w:rPr>
        <mc:AlternateContent>
          <mc:Choice Requires="wps">
            <w:drawing>
              <wp:anchor distT="0" distB="0" distL="0" distR="0" allowOverlap="1" layoutInCell="1" locked="0" behindDoc="1" simplePos="0" relativeHeight="480338944">
                <wp:simplePos x="0" y="0"/>
                <wp:positionH relativeFrom="page">
                  <wp:posOffset>735177</wp:posOffset>
                </wp:positionH>
                <wp:positionV relativeFrom="paragraph">
                  <wp:posOffset>40990</wp:posOffset>
                </wp:positionV>
                <wp:extent cx="136525" cy="101600"/>
                <wp:effectExtent l="0" t="0" r="0" b="0"/>
                <wp:wrapNone/>
                <wp:docPr id="225" name="Textbox 225"/>
                <wp:cNvGraphicFramePr>
                  <a:graphicFrameLocks/>
                </wp:cNvGraphicFramePr>
                <a:graphic>
                  <a:graphicData uri="http://schemas.microsoft.com/office/word/2010/wordprocessingShape">
                    <wps:wsp>
                      <wps:cNvPr id="225" name="Textbox 225"/>
                      <wps:cNvSpPr txBox="1"/>
                      <wps:spPr>
                        <a:xfrm>
                          <a:off x="0" y="0"/>
                          <a:ext cx="136525" cy="101600"/>
                        </a:xfrm>
                        <a:prstGeom prst="rect">
                          <a:avLst/>
                        </a:prstGeom>
                      </wps:spPr>
                      <wps:txbx>
                        <w:txbxContent>
                          <w:p>
                            <w:pPr>
                              <w:spacing w:line="155" w:lineRule="exact" w:before="0"/>
                              <w:ind w:left="0" w:right="0" w:firstLine="0"/>
                              <w:jc w:val="left"/>
                              <w:rPr>
                                <w:rFonts w:ascii="Cambria"/>
                                <w:sz w:val="16"/>
                              </w:rPr>
                            </w:pPr>
                            <w:r>
                              <w:rPr>
                                <w:rFonts w:ascii="Cambria"/>
                                <w:spacing w:val="-5"/>
                                <w:w w:val="115"/>
                                <w:sz w:val="16"/>
                                <w:u w:val="single"/>
                              </w:rPr>
                              <w:t>dB</w:t>
                            </w:r>
                          </w:p>
                        </w:txbxContent>
                      </wps:txbx>
                      <wps:bodyPr wrap="square" lIns="0" tIns="0" rIns="0" bIns="0" rtlCol="0">
                        <a:noAutofit/>
                      </wps:bodyPr>
                    </wps:wsp>
                  </a:graphicData>
                </a:graphic>
              </wp:anchor>
            </w:drawing>
          </mc:Choice>
          <mc:Fallback>
            <w:pict>
              <v:shape style="position:absolute;margin-left:57.888pt;margin-top:3.227602pt;width:10.75pt;height:8pt;mso-position-horizontal-relative:page;mso-position-vertical-relative:paragraph;z-index:-22977536" type="#_x0000_t202" id="docshape192" filled="false" stroked="false">
                <v:textbox inset="0,0,0,0">
                  <w:txbxContent>
                    <w:p>
                      <w:pPr>
                        <w:spacing w:line="155" w:lineRule="exact" w:before="0"/>
                        <w:ind w:left="0" w:right="0" w:firstLine="0"/>
                        <w:jc w:val="left"/>
                        <w:rPr>
                          <w:rFonts w:ascii="Cambria"/>
                          <w:sz w:val="16"/>
                        </w:rPr>
                      </w:pPr>
                      <w:r>
                        <w:rPr>
                          <w:rFonts w:ascii="Cambria"/>
                          <w:spacing w:val="-5"/>
                          <w:w w:val="115"/>
                          <w:sz w:val="16"/>
                          <w:u w:val="single"/>
                        </w:rPr>
                        <w:t>dB</w:t>
                      </w:r>
                    </w:p>
                  </w:txbxContent>
                </v:textbox>
                <w10:wrap type="none"/>
              </v:shape>
            </w:pict>
          </mc:Fallback>
        </mc:AlternateContent>
      </w:r>
      <w:r>
        <w:rPr>
          <w:rFonts w:ascii="Cambria" w:hAnsi="Cambria"/>
          <w:w w:val="120"/>
          <w:position w:val="-7"/>
          <w:sz w:val="16"/>
        </w:rPr>
        <w:t>dt</w:t>
      </w:r>
      <w:r>
        <w:rPr>
          <w:rFonts w:ascii="Cambria" w:hAnsi="Cambria"/>
          <w:spacing w:val="29"/>
          <w:w w:val="120"/>
          <w:position w:val="-7"/>
          <w:sz w:val="16"/>
        </w:rPr>
        <w:t>  </w:t>
      </w:r>
      <w:r>
        <w:rPr>
          <w:rFonts w:ascii="Cambria" w:hAnsi="Cambria"/>
          <w:w w:val="120"/>
        </w:rPr>
        <w:t>≥</w:t>
      </w:r>
      <w:r>
        <w:rPr>
          <w:rFonts w:ascii="Cambria" w:hAnsi="Cambria"/>
          <w:spacing w:val="12"/>
          <w:w w:val="120"/>
        </w:rPr>
        <w:t> </w:t>
      </w:r>
      <w:r>
        <w:rPr>
          <w:rFonts w:ascii="Cambria" w:hAnsi="Cambria"/>
          <w:w w:val="120"/>
        </w:rPr>
        <w:t>−s</w:t>
      </w:r>
      <w:r>
        <w:rPr>
          <w:rFonts w:ascii="Calibri" w:hAnsi="Calibri"/>
          <w:w w:val="120"/>
          <w:vertAlign w:val="subscript"/>
        </w:rPr>
        <w:t>0</w:t>
      </w:r>
      <w:r>
        <w:rPr>
          <w:rFonts w:ascii="Cambria" w:hAnsi="Cambria"/>
          <w:w w:val="120"/>
          <w:vertAlign w:val="baseline"/>
        </w:rPr>
        <w:t>B</w:t>
      </w:r>
      <w:r>
        <w:rPr>
          <w:rFonts w:ascii="Cambria" w:hAnsi="Cambria"/>
          <w:spacing w:val="12"/>
          <w:w w:val="120"/>
          <w:vertAlign w:val="baseline"/>
        </w:rPr>
        <w:t> </w:t>
      </w:r>
      <w:r>
        <w:rPr>
          <w:rFonts w:ascii="Cambria" w:hAnsi="Cambria"/>
          <w:w w:val="120"/>
          <w:vertAlign w:val="baseline"/>
        </w:rPr>
        <w:t>− β</w:t>
      </w:r>
      <w:r>
        <w:rPr>
          <w:rFonts w:ascii="Calibri" w:hAnsi="Calibri"/>
          <w:w w:val="120"/>
          <w:vertAlign w:val="subscript"/>
        </w:rPr>
        <w:t>1</w:t>
      </w:r>
      <w:r>
        <w:rPr>
          <w:rFonts w:ascii="Cambria" w:hAnsi="Cambria"/>
          <w:w w:val="120"/>
          <w:vertAlign w:val="baseline"/>
        </w:rPr>
        <w:t>NB</w:t>
      </w:r>
      <w:r>
        <w:rPr>
          <w:rFonts w:ascii="Cambria" w:hAnsi="Cambria"/>
          <w:spacing w:val="12"/>
          <w:w w:val="120"/>
          <w:vertAlign w:val="baseline"/>
        </w:rPr>
        <w:t> </w:t>
      </w:r>
      <w:r>
        <w:rPr>
          <w:rFonts w:ascii="Cambria" w:hAnsi="Cambria"/>
          <w:w w:val="120"/>
          <w:vertAlign w:val="baseline"/>
        </w:rPr>
        <w:t>−</w:t>
      </w:r>
      <w:r>
        <w:rPr>
          <w:rFonts w:ascii="Cambria" w:hAnsi="Cambria"/>
          <w:spacing w:val="-1"/>
          <w:w w:val="120"/>
          <w:vertAlign w:val="baseline"/>
        </w:rPr>
        <w:t> </w:t>
      </w:r>
      <w:r>
        <w:rPr>
          <w:rFonts w:ascii="Cambria" w:hAnsi="Cambria"/>
          <w:spacing w:val="-4"/>
          <w:w w:val="120"/>
          <w:vertAlign w:val="baseline"/>
        </w:rPr>
        <w:t>λ</w:t>
      </w:r>
      <w:r>
        <w:rPr>
          <w:rFonts w:ascii="Calibri" w:hAnsi="Calibri"/>
          <w:spacing w:val="-4"/>
          <w:w w:val="120"/>
          <w:vertAlign w:val="subscript"/>
        </w:rPr>
        <w:t>1</w:t>
      </w:r>
      <w:r>
        <w:rPr>
          <w:rFonts w:ascii="Cambria" w:hAnsi="Cambria"/>
          <w:spacing w:val="-4"/>
          <w:w w:val="120"/>
          <w:vertAlign w:val="baseline"/>
        </w:rPr>
        <w:t>BP</w:t>
      </w:r>
    </w:p>
    <w:p>
      <w:pPr>
        <w:pStyle w:val="BodyText"/>
        <w:spacing w:before="4"/>
        <w:ind w:left="1133"/>
        <w:rPr>
          <w:rFonts w:ascii="Calibri" w:hAnsi="Calibri"/>
        </w:rPr>
      </w:pPr>
      <w:r>
        <w:rPr>
          <w:rFonts w:ascii="Calibri" w:hAnsi="Calibri"/>
        </w:rPr>
        <mc:AlternateContent>
          <mc:Choice Requires="wps">
            <w:drawing>
              <wp:anchor distT="0" distB="0" distL="0" distR="0" allowOverlap="1" layoutInCell="1" locked="0" behindDoc="1" simplePos="0" relativeHeight="480339456">
                <wp:simplePos x="0" y="0"/>
                <wp:positionH relativeFrom="page">
                  <wp:posOffset>912215</wp:posOffset>
                </wp:positionH>
                <wp:positionV relativeFrom="paragraph">
                  <wp:posOffset>5227</wp:posOffset>
                </wp:positionV>
                <wp:extent cx="136525" cy="101600"/>
                <wp:effectExtent l="0" t="0" r="0" b="0"/>
                <wp:wrapNone/>
                <wp:docPr id="226" name="Textbox 226"/>
                <wp:cNvGraphicFramePr>
                  <a:graphicFrameLocks/>
                </wp:cNvGraphicFramePr>
                <a:graphic>
                  <a:graphicData uri="http://schemas.microsoft.com/office/word/2010/wordprocessingShape">
                    <wps:wsp>
                      <wps:cNvPr id="226" name="Textbox 226"/>
                      <wps:cNvSpPr txBox="1"/>
                      <wps:spPr>
                        <a:xfrm>
                          <a:off x="0" y="0"/>
                          <a:ext cx="136525" cy="101600"/>
                        </a:xfrm>
                        <a:prstGeom prst="rect">
                          <a:avLst/>
                        </a:prstGeom>
                      </wps:spPr>
                      <wps:txbx>
                        <w:txbxContent>
                          <w:p>
                            <w:pPr>
                              <w:spacing w:line="155" w:lineRule="exact" w:before="0"/>
                              <w:ind w:left="0" w:right="0" w:firstLine="0"/>
                              <w:jc w:val="left"/>
                              <w:rPr>
                                <w:rFonts w:ascii="Cambria"/>
                                <w:sz w:val="16"/>
                              </w:rPr>
                            </w:pPr>
                            <w:r>
                              <w:rPr>
                                <w:rFonts w:ascii="Cambria"/>
                                <w:spacing w:val="-5"/>
                                <w:w w:val="115"/>
                                <w:sz w:val="16"/>
                                <w:u w:val="single"/>
                              </w:rPr>
                              <w:t>dB</w:t>
                            </w:r>
                          </w:p>
                        </w:txbxContent>
                      </wps:txbx>
                      <wps:bodyPr wrap="square" lIns="0" tIns="0" rIns="0" bIns="0" rtlCol="0">
                        <a:noAutofit/>
                      </wps:bodyPr>
                    </wps:wsp>
                  </a:graphicData>
                </a:graphic>
              </wp:anchor>
            </w:drawing>
          </mc:Choice>
          <mc:Fallback>
            <w:pict>
              <v:shape style="position:absolute;margin-left:71.828003pt;margin-top:.411626pt;width:10.75pt;height:8pt;mso-position-horizontal-relative:page;mso-position-vertical-relative:paragraph;z-index:-22977024" type="#_x0000_t202" id="docshape193" filled="false" stroked="false">
                <v:textbox inset="0,0,0,0">
                  <w:txbxContent>
                    <w:p>
                      <w:pPr>
                        <w:spacing w:line="155" w:lineRule="exact" w:before="0"/>
                        <w:ind w:left="0" w:right="0" w:firstLine="0"/>
                        <w:jc w:val="left"/>
                        <w:rPr>
                          <w:rFonts w:ascii="Cambria"/>
                          <w:sz w:val="16"/>
                        </w:rPr>
                      </w:pPr>
                      <w:r>
                        <w:rPr>
                          <w:rFonts w:ascii="Cambria"/>
                          <w:spacing w:val="-5"/>
                          <w:w w:val="115"/>
                          <w:sz w:val="16"/>
                          <w:u w:val="single"/>
                        </w:rPr>
                        <w:t>dB</w:t>
                      </w:r>
                    </w:p>
                  </w:txbxContent>
                </v:textbox>
                <w10:wrap type="none"/>
              </v:shape>
            </w:pict>
          </mc:Fallback>
        </mc:AlternateContent>
      </w:r>
      <w:r>
        <w:rPr>
          <w:rFonts w:ascii="Cambria" w:hAnsi="Cambria"/>
          <w:w w:val="125"/>
        </w:rPr>
        <w:t>⇔</w:t>
      </w:r>
      <w:r>
        <w:rPr>
          <w:rFonts w:ascii="Cambria" w:hAnsi="Cambria"/>
          <w:spacing w:val="30"/>
          <w:w w:val="125"/>
        </w:rPr>
        <w:t> </w:t>
      </w:r>
      <w:r>
        <w:rPr>
          <w:rFonts w:ascii="Cambria" w:hAnsi="Cambria"/>
          <w:w w:val="125"/>
          <w:position w:val="-7"/>
          <w:sz w:val="16"/>
        </w:rPr>
        <w:t>dt</w:t>
      </w:r>
      <w:r>
        <w:rPr>
          <w:rFonts w:ascii="Cambria" w:hAnsi="Cambria"/>
          <w:spacing w:val="59"/>
          <w:w w:val="130"/>
          <w:position w:val="-7"/>
          <w:sz w:val="16"/>
        </w:rPr>
        <w:t> </w:t>
      </w:r>
      <w:r>
        <w:rPr>
          <w:rFonts w:ascii="Cambria" w:hAnsi="Cambria"/>
          <w:w w:val="130"/>
        </w:rPr>
        <w:t>≥</w:t>
      </w:r>
      <w:r>
        <w:rPr>
          <w:rFonts w:ascii="Cambria" w:hAnsi="Cambria"/>
          <w:spacing w:val="-12"/>
          <w:w w:val="130"/>
        </w:rPr>
        <w:t> </w:t>
      </w:r>
      <w:r>
        <w:rPr>
          <w:rFonts w:ascii="Cambria" w:hAnsi="Cambria"/>
          <w:w w:val="125"/>
        </w:rPr>
        <w:t>−B</w:t>
      </w:r>
      <w:r>
        <w:rPr>
          <w:rFonts w:ascii="Calibri" w:hAnsi="Calibri"/>
          <w:w w:val="125"/>
        </w:rPr>
        <w:t>(</w:t>
      </w:r>
      <w:r>
        <w:rPr>
          <w:rFonts w:ascii="Cambria" w:hAnsi="Cambria"/>
          <w:w w:val="125"/>
        </w:rPr>
        <w:t>s</w:t>
      </w:r>
      <w:r>
        <w:rPr>
          <w:rFonts w:ascii="Calibri" w:hAnsi="Calibri"/>
          <w:w w:val="125"/>
          <w:vertAlign w:val="subscript"/>
        </w:rPr>
        <w:t>0</w:t>
      </w:r>
      <w:r>
        <w:rPr>
          <w:rFonts w:ascii="Calibri" w:hAnsi="Calibri"/>
          <w:spacing w:val="-12"/>
          <w:w w:val="12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5"/>
          <w:vertAlign w:val="baseline"/>
        </w:rPr>
        <w:t>β</w:t>
      </w:r>
      <w:r>
        <w:rPr>
          <w:rFonts w:ascii="Calibri" w:hAnsi="Calibri"/>
          <w:w w:val="125"/>
          <w:vertAlign w:val="subscript"/>
        </w:rPr>
        <w:t>1</w:t>
      </w:r>
      <w:r>
        <w:rPr>
          <w:rFonts w:ascii="Cambria" w:hAnsi="Cambria"/>
          <w:w w:val="125"/>
          <w:vertAlign w:val="baseline"/>
        </w:rPr>
        <w:t>N</w:t>
      </w:r>
      <w:r>
        <w:rPr>
          <w:rFonts w:ascii="Cambria" w:hAnsi="Cambria"/>
          <w:spacing w:val="-1"/>
          <w:w w:val="13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6"/>
          <w:w w:val="125"/>
          <w:vertAlign w:val="baseline"/>
        </w:rPr>
        <w:t>λ</w:t>
      </w:r>
      <w:r>
        <w:rPr>
          <w:rFonts w:ascii="Calibri" w:hAnsi="Calibri"/>
          <w:spacing w:val="6"/>
          <w:w w:val="125"/>
          <w:vertAlign w:val="subscript"/>
        </w:rPr>
        <w:t>1</w:t>
      </w:r>
      <w:r>
        <w:rPr>
          <w:rFonts w:ascii="Cambria" w:hAnsi="Cambria"/>
          <w:spacing w:val="6"/>
          <w:w w:val="125"/>
          <w:vertAlign w:val="baseline"/>
        </w:rPr>
        <w:t>P</w:t>
      </w:r>
      <w:r>
        <w:rPr>
          <w:rFonts w:ascii="Calibri" w:hAnsi="Calibri"/>
          <w:spacing w:val="6"/>
          <w:w w:val="125"/>
          <w:vertAlign w:val="baseline"/>
        </w:rPr>
        <w:t>)</w:t>
      </w:r>
    </w:p>
    <w:p>
      <w:pPr>
        <w:pStyle w:val="BodyText"/>
        <w:spacing w:before="4"/>
        <w:ind w:left="1133"/>
      </w:pPr>
      <w:r>
        <w:rPr/>
        <mc:AlternateContent>
          <mc:Choice Requires="wps">
            <w:drawing>
              <wp:anchor distT="0" distB="0" distL="0" distR="0" allowOverlap="1" layoutInCell="1" locked="0" behindDoc="1" simplePos="0" relativeHeight="480339968">
                <wp:simplePos x="0" y="0"/>
                <wp:positionH relativeFrom="page">
                  <wp:posOffset>912215</wp:posOffset>
                </wp:positionH>
                <wp:positionV relativeFrom="paragraph">
                  <wp:posOffset>5024</wp:posOffset>
                </wp:positionV>
                <wp:extent cx="136525" cy="101600"/>
                <wp:effectExtent l="0" t="0" r="0" b="0"/>
                <wp:wrapNone/>
                <wp:docPr id="227" name="Textbox 227"/>
                <wp:cNvGraphicFramePr>
                  <a:graphicFrameLocks/>
                </wp:cNvGraphicFramePr>
                <a:graphic>
                  <a:graphicData uri="http://schemas.microsoft.com/office/word/2010/wordprocessingShape">
                    <wps:wsp>
                      <wps:cNvPr id="227" name="Textbox 227"/>
                      <wps:cNvSpPr txBox="1"/>
                      <wps:spPr>
                        <a:xfrm>
                          <a:off x="0" y="0"/>
                          <a:ext cx="136525" cy="101600"/>
                        </a:xfrm>
                        <a:prstGeom prst="rect">
                          <a:avLst/>
                        </a:prstGeom>
                      </wps:spPr>
                      <wps:txbx>
                        <w:txbxContent>
                          <w:p>
                            <w:pPr>
                              <w:spacing w:line="155" w:lineRule="exact" w:before="0"/>
                              <w:ind w:left="0" w:right="0" w:firstLine="0"/>
                              <w:jc w:val="left"/>
                              <w:rPr>
                                <w:rFonts w:ascii="Cambria"/>
                                <w:sz w:val="16"/>
                              </w:rPr>
                            </w:pPr>
                            <w:r>
                              <w:rPr>
                                <w:rFonts w:ascii="Cambria"/>
                                <w:spacing w:val="-5"/>
                                <w:w w:val="115"/>
                                <w:sz w:val="16"/>
                                <w:u w:val="single"/>
                              </w:rPr>
                              <w:t>dB</w:t>
                            </w:r>
                          </w:p>
                        </w:txbxContent>
                      </wps:txbx>
                      <wps:bodyPr wrap="square" lIns="0" tIns="0" rIns="0" bIns="0" rtlCol="0">
                        <a:noAutofit/>
                      </wps:bodyPr>
                    </wps:wsp>
                  </a:graphicData>
                </a:graphic>
              </wp:anchor>
            </w:drawing>
          </mc:Choice>
          <mc:Fallback>
            <w:pict>
              <v:shape style="position:absolute;margin-left:71.828003pt;margin-top:.395649pt;width:10.75pt;height:8pt;mso-position-horizontal-relative:page;mso-position-vertical-relative:paragraph;z-index:-22976512" type="#_x0000_t202" id="docshape194" filled="false" stroked="false">
                <v:textbox inset="0,0,0,0">
                  <w:txbxContent>
                    <w:p>
                      <w:pPr>
                        <w:spacing w:line="155" w:lineRule="exact" w:before="0"/>
                        <w:ind w:left="0" w:right="0" w:firstLine="0"/>
                        <w:jc w:val="left"/>
                        <w:rPr>
                          <w:rFonts w:ascii="Cambria"/>
                          <w:sz w:val="16"/>
                        </w:rPr>
                      </w:pPr>
                      <w:r>
                        <w:rPr>
                          <w:rFonts w:ascii="Cambria"/>
                          <w:spacing w:val="-5"/>
                          <w:w w:val="115"/>
                          <w:sz w:val="16"/>
                          <w:u w:val="single"/>
                        </w:rPr>
                        <w:t>dB</w:t>
                      </w:r>
                    </w:p>
                  </w:txbxContent>
                </v:textbox>
                <w10:wrap type="none"/>
              </v:shape>
            </w:pict>
          </mc:Fallback>
        </mc:AlternateContent>
      </w:r>
      <w:r>
        <w:rPr>
          <w:rFonts w:ascii="Cambria" w:hAnsi="Cambria"/>
          <w:w w:val="120"/>
        </w:rPr>
        <w:t>⇔</w:t>
      </w:r>
      <w:r>
        <w:rPr>
          <w:rFonts w:ascii="Cambria" w:hAnsi="Cambria"/>
          <w:spacing w:val="75"/>
          <w:w w:val="120"/>
        </w:rPr>
        <w:t> </w:t>
      </w:r>
      <w:r>
        <w:rPr>
          <w:rFonts w:ascii="Cambria" w:hAnsi="Cambria"/>
          <w:w w:val="120"/>
          <w:position w:val="-7"/>
          <w:sz w:val="16"/>
        </w:rPr>
        <w:t>B</w:t>
      </w:r>
      <w:r>
        <w:rPr>
          <w:rFonts w:ascii="Cambria" w:hAnsi="Cambria"/>
          <w:spacing w:val="29"/>
          <w:w w:val="120"/>
          <w:position w:val="-7"/>
          <w:sz w:val="16"/>
        </w:rPr>
        <w:t>  </w:t>
      </w:r>
      <w:r>
        <w:rPr>
          <w:rFonts w:ascii="Cambria" w:hAnsi="Cambria"/>
          <w:w w:val="120"/>
        </w:rPr>
        <w:t>≥</w:t>
      </w:r>
      <w:r>
        <w:rPr>
          <w:rFonts w:ascii="Cambria" w:hAnsi="Cambria"/>
          <w:spacing w:val="6"/>
          <w:w w:val="120"/>
        </w:rPr>
        <w:t> </w:t>
      </w:r>
      <w:r>
        <w:rPr>
          <w:rFonts w:ascii="Cambria" w:hAnsi="Cambria"/>
          <w:w w:val="120"/>
        </w:rPr>
        <w:t>−</w:t>
      </w:r>
      <w:r>
        <w:rPr>
          <w:rFonts w:ascii="Calibri" w:hAnsi="Calibri"/>
          <w:w w:val="120"/>
        </w:rPr>
        <w:t>(</w:t>
      </w:r>
      <w:r>
        <w:rPr>
          <w:rFonts w:ascii="Cambria" w:hAnsi="Cambria"/>
          <w:w w:val="120"/>
        </w:rPr>
        <w:t>s</w:t>
      </w:r>
      <w:r>
        <w:rPr>
          <w:rFonts w:ascii="Calibri" w:hAnsi="Calibri"/>
          <w:w w:val="120"/>
          <w:vertAlign w:val="subscript"/>
        </w:rPr>
        <w:t>0</w:t>
      </w:r>
      <w:r>
        <w:rPr>
          <w:rFonts w:ascii="Calibri" w:hAnsi="Calibri"/>
          <w:spacing w:val="-1"/>
          <w:w w:val="125"/>
          <w:vertAlign w:val="baseline"/>
        </w:rPr>
        <w:t> </w:t>
      </w:r>
      <w:r>
        <w:rPr>
          <w:rFonts w:ascii="Calibri" w:hAnsi="Calibri"/>
          <w:w w:val="125"/>
          <w:vertAlign w:val="baseline"/>
        </w:rPr>
        <w:t>+</w:t>
      </w:r>
      <w:r>
        <w:rPr>
          <w:rFonts w:ascii="Calibri" w:hAnsi="Calibri"/>
          <w:spacing w:val="-12"/>
          <w:w w:val="125"/>
          <w:vertAlign w:val="baseline"/>
        </w:rPr>
        <w:t> </w:t>
      </w:r>
      <w:r>
        <w:rPr>
          <w:rFonts w:ascii="Cambria" w:hAnsi="Cambria"/>
          <w:w w:val="120"/>
          <w:vertAlign w:val="baseline"/>
        </w:rPr>
        <w:t>β</w:t>
      </w:r>
      <w:r>
        <w:rPr>
          <w:rFonts w:ascii="Calibri" w:hAnsi="Calibri"/>
          <w:w w:val="120"/>
          <w:vertAlign w:val="subscript"/>
        </w:rPr>
        <w:t>1</w:t>
      </w:r>
      <w:r>
        <w:rPr>
          <w:rFonts w:ascii="Cambria" w:hAnsi="Cambria"/>
          <w:w w:val="120"/>
          <w:vertAlign w:val="baseline"/>
        </w:rPr>
        <w:t>N</w:t>
      </w:r>
      <w:r>
        <w:rPr>
          <w:rFonts w:ascii="Cambria" w:hAnsi="Cambria"/>
          <w:spacing w:val="15"/>
          <w:w w:val="125"/>
          <w:vertAlign w:val="baseline"/>
        </w:rPr>
        <w:t> </w:t>
      </w:r>
      <w:r>
        <w:rPr>
          <w:rFonts w:ascii="Calibri" w:hAnsi="Calibri"/>
          <w:w w:val="125"/>
          <w:vertAlign w:val="baseline"/>
        </w:rPr>
        <w:t>+</w:t>
      </w:r>
      <w:r>
        <w:rPr>
          <w:rFonts w:ascii="Calibri" w:hAnsi="Calibri"/>
          <w:spacing w:val="-12"/>
          <w:w w:val="125"/>
          <w:vertAlign w:val="baseline"/>
        </w:rPr>
        <w:t> </w:t>
      </w:r>
      <w:r>
        <w:rPr>
          <w:rFonts w:ascii="Cambria" w:hAnsi="Cambria"/>
          <w:spacing w:val="-2"/>
          <w:w w:val="120"/>
          <w:vertAlign w:val="baseline"/>
        </w:rPr>
        <w:t>λ</w:t>
      </w:r>
      <w:r>
        <w:rPr>
          <w:rFonts w:ascii="Calibri" w:hAnsi="Calibri"/>
          <w:spacing w:val="-2"/>
          <w:w w:val="120"/>
          <w:vertAlign w:val="subscript"/>
        </w:rPr>
        <w:t>1</w:t>
      </w:r>
      <w:r>
        <w:rPr>
          <w:rFonts w:ascii="Cambria" w:hAnsi="Cambria"/>
          <w:spacing w:val="-2"/>
          <w:w w:val="120"/>
          <w:vertAlign w:val="baseline"/>
        </w:rPr>
        <w:t>P</w:t>
      </w:r>
      <w:r>
        <w:rPr>
          <w:rFonts w:ascii="Calibri" w:hAnsi="Calibri"/>
          <w:spacing w:val="-2"/>
          <w:w w:val="120"/>
          <w:vertAlign w:val="baseline"/>
        </w:rPr>
        <w:t>)</w:t>
      </w:r>
      <w:r>
        <w:rPr>
          <w:rFonts w:ascii="Cambria" w:hAnsi="Cambria"/>
          <w:spacing w:val="-2"/>
          <w:w w:val="120"/>
          <w:vertAlign w:val="baseline"/>
        </w:rPr>
        <w:t>dt</w:t>
      </w:r>
      <w:r>
        <w:rPr>
          <w:spacing w:val="-2"/>
          <w:w w:val="120"/>
          <w:vertAlign w:val="baseline"/>
        </w:rPr>
        <w:t>.</w:t>
      </w:r>
    </w:p>
    <w:p>
      <w:pPr>
        <w:pStyle w:val="BodyText"/>
        <w:spacing w:line="201" w:lineRule="exact" w:before="7"/>
        <w:ind w:left="1133"/>
      </w:pPr>
      <w:r>
        <w:rPr>
          <w:spacing w:val="-2"/>
        </w:rPr>
        <w:t>Selanjutnya</w:t>
      </w:r>
      <w:r>
        <w:rPr>
          <w:spacing w:val="-10"/>
        </w:rPr>
        <w:t> </w:t>
      </w:r>
      <w:r>
        <w:rPr>
          <w:spacing w:val="-2"/>
        </w:rPr>
        <w:t>integralkan</w:t>
      </w:r>
      <w:r>
        <w:rPr>
          <w:spacing w:val="-9"/>
        </w:rPr>
        <w:t> </w:t>
      </w:r>
      <w:r>
        <w:rPr>
          <w:spacing w:val="-2"/>
        </w:rPr>
        <w:t>kedua</w:t>
      </w:r>
      <w:r>
        <w:rPr>
          <w:spacing w:val="-10"/>
        </w:rPr>
        <w:t> </w:t>
      </w:r>
      <w:r>
        <w:rPr>
          <w:spacing w:val="-2"/>
        </w:rPr>
        <w:t>ruas</w:t>
      </w:r>
      <w:r>
        <w:rPr>
          <w:spacing w:val="-9"/>
        </w:rPr>
        <w:t> </w:t>
      </w:r>
      <w:r>
        <w:rPr>
          <w:spacing w:val="-2"/>
        </w:rPr>
        <w:t>sehingga</w:t>
      </w:r>
      <w:r>
        <w:rPr>
          <w:spacing w:val="-10"/>
        </w:rPr>
        <w:t> </w:t>
      </w:r>
      <w:r>
        <w:rPr>
          <w:spacing w:val="-2"/>
        </w:rPr>
        <w:t>diperoleh</w:t>
      </w:r>
    </w:p>
    <w:p>
      <w:pPr>
        <w:pStyle w:val="BodyText"/>
        <w:spacing w:line="392" w:lineRule="exact"/>
        <w:ind w:left="1133"/>
      </w:pPr>
      <w:r>
        <w:rPr/>
        <mc:AlternateContent>
          <mc:Choice Requires="wps">
            <w:drawing>
              <wp:anchor distT="0" distB="0" distL="0" distR="0" allowOverlap="1" layoutInCell="1" locked="0" behindDoc="1" simplePos="0" relativeHeight="480340480">
                <wp:simplePos x="0" y="0"/>
                <wp:positionH relativeFrom="page">
                  <wp:posOffset>720001</wp:posOffset>
                </wp:positionH>
                <wp:positionV relativeFrom="paragraph">
                  <wp:posOffset>205250</wp:posOffset>
                </wp:positionV>
                <wp:extent cx="2345690" cy="514350"/>
                <wp:effectExtent l="0" t="0" r="0" b="0"/>
                <wp:wrapNone/>
                <wp:docPr id="228" name="Textbox 228"/>
                <wp:cNvGraphicFramePr>
                  <a:graphicFrameLocks/>
                </wp:cNvGraphicFramePr>
                <a:graphic>
                  <a:graphicData uri="http://schemas.microsoft.com/office/word/2010/wordprocessingShape">
                    <wps:wsp>
                      <wps:cNvPr id="228" name="Textbox 228"/>
                      <wps:cNvSpPr txBox="1"/>
                      <wps:spPr>
                        <a:xfrm>
                          <a:off x="0" y="0"/>
                          <a:ext cx="2345690" cy="514350"/>
                        </a:xfrm>
                        <a:prstGeom prst="rect">
                          <a:avLst/>
                        </a:prstGeom>
                      </wps:spPr>
                      <wps:txbx>
                        <w:txbxContent>
                          <w:p>
                            <w:pPr>
                              <w:pStyle w:val="BodyText"/>
                              <w:spacing w:line="398" w:lineRule="exact"/>
                            </w:pPr>
                            <w:r>
                              <w:rPr>
                                <w:rFonts w:ascii="Cambria" w:hAnsi="Cambria"/>
                                <w:w w:val="120"/>
                              </w:rPr>
                              <w:t>⇔</w:t>
                            </w:r>
                            <w:r>
                              <w:rPr>
                                <w:rFonts w:ascii="Cambria" w:hAnsi="Cambria"/>
                                <w:spacing w:val="-7"/>
                                <w:w w:val="140"/>
                              </w:rPr>
                              <w:t> </w:t>
                            </w:r>
                            <w:r>
                              <w:rPr>
                                <w:w w:val="140"/>
                                <w:position w:val="18"/>
                              </w:rPr>
                              <w:t>∫</w:t>
                            </w:r>
                            <w:r>
                              <w:rPr>
                                <w:spacing w:val="26"/>
                                <w:w w:val="140"/>
                                <w:position w:val="18"/>
                              </w:rPr>
                              <w:t> </w:t>
                            </w:r>
                            <w:r>
                              <w:rPr>
                                <w:rFonts w:ascii="Cambria" w:hAnsi="Cambria"/>
                                <w:w w:val="120"/>
                                <w:position w:val="9"/>
                                <w:sz w:val="16"/>
                                <w:u w:val="single"/>
                              </w:rPr>
                              <w:t>dB</w:t>
                            </w:r>
                            <w:r>
                              <w:rPr>
                                <w:rFonts w:ascii="Cambria" w:hAnsi="Cambria"/>
                                <w:spacing w:val="50"/>
                                <w:w w:val="120"/>
                                <w:position w:val="9"/>
                                <w:sz w:val="16"/>
                              </w:rPr>
                              <w:t> </w:t>
                            </w:r>
                            <w:r>
                              <w:rPr>
                                <w:rFonts w:ascii="Cambria" w:hAnsi="Cambria"/>
                                <w:w w:val="120"/>
                              </w:rPr>
                              <w:t>≥</w:t>
                            </w:r>
                            <w:r>
                              <w:rPr>
                                <w:rFonts w:ascii="Cambria" w:hAnsi="Cambria"/>
                                <w:spacing w:val="2"/>
                                <w:w w:val="120"/>
                              </w:rPr>
                              <w:t> </w:t>
                            </w:r>
                            <w:r>
                              <w:rPr>
                                <w:rFonts w:ascii="Cambria" w:hAnsi="Cambria"/>
                                <w:w w:val="120"/>
                              </w:rPr>
                              <w:t>−</w:t>
                            </w:r>
                            <w:r>
                              <w:rPr>
                                <w:rFonts w:ascii="Cambria" w:hAnsi="Cambria"/>
                                <w:spacing w:val="-22"/>
                                <w:w w:val="120"/>
                              </w:rPr>
                              <w:t> </w:t>
                            </w:r>
                            <w:r>
                              <w:rPr>
                                <w:w w:val="140"/>
                                <w:position w:val="18"/>
                              </w:rPr>
                              <w:t>∫</w:t>
                            </w:r>
                            <w:r>
                              <w:rPr>
                                <w:spacing w:val="2"/>
                                <w:w w:val="140"/>
                                <w:position w:val="18"/>
                              </w:rPr>
                              <w:t> </w:t>
                            </w:r>
                            <w:r>
                              <w:rPr>
                                <w:rFonts w:ascii="Cambria" w:hAnsi="Cambria"/>
                                <w:w w:val="120"/>
                              </w:rPr>
                              <w:t>s</w:t>
                            </w:r>
                            <w:r>
                              <w:rPr>
                                <w:rFonts w:ascii="Calibri" w:hAnsi="Calibri"/>
                                <w:w w:val="120"/>
                                <w:vertAlign w:val="subscript"/>
                              </w:rPr>
                              <w:t>0</w:t>
                            </w:r>
                            <w:r>
                              <w:rPr>
                                <w:rFonts w:ascii="Cambria" w:hAnsi="Cambria"/>
                                <w:w w:val="120"/>
                                <w:vertAlign w:val="baseline"/>
                              </w:rPr>
                              <w:t>dt</w:t>
                            </w:r>
                            <w:r>
                              <w:rPr>
                                <w:rFonts w:ascii="Cambria" w:hAnsi="Cambria"/>
                                <w:spacing w:val="-9"/>
                                <w:w w:val="120"/>
                                <w:vertAlign w:val="baseline"/>
                              </w:rPr>
                              <w:t> </w:t>
                            </w:r>
                            <w:r>
                              <w:rPr>
                                <w:rFonts w:ascii="Cambria" w:hAnsi="Cambria"/>
                                <w:w w:val="120"/>
                                <w:vertAlign w:val="baseline"/>
                              </w:rPr>
                              <w:t>−</w:t>
                            </w:r>
                            <w:r>
                              <w:rPr>
                                <w:rFonts w:ascii="Cambria" w:hAnsi="Cambria"/>
                                <w:spacing w:val="-9"/>
                                <w:w w:val="120"/>
                                <w:vertAlign w:val="baseline"/>
                              </w:rPr>
                              <w:t> </w:t>
                            </w:r>
                            <w:r>
                              <w:rPr>
                                <w:w w:val="140"/>
                                <w:position w:val="18"/>
                                <w:vertAlign w:val="baseline"/>
                              </w:rPr>
                              <w:t>∫</w:t>
                            </w:r>
                            <w:r>
                              <w:rPr>
                                <w:spacing w:val="-35"/>
                                <w:w w:val="140"/>
                                <w:position w:val="18"/>
                                <w:vertAlign w:val="baseline"/>
                              </w:rPr>
                              <w:t> </w:t>
                            </w:r>
                            <w:r>
                              <w:rPr>
                                <w:rFonts w:ascii="Calibri" w:hAnsi="Calibri"/>
                                <w:w w:val="120"/>
                                <w:vertAlign w:val="baseline"/>
                              </w:rPr>
                              <w:t>(</w:t>
                            </w:r>
                            <w:r>
                              <w:rPr>
                                <w:rFonts w:ascii="Cambria" w:hAnsi="Cambria"/>
                                <w:w w:val="120"/>
                                <w:vertAlign w:val="baseline"/>
                              </w:rPr>
                              <w:t>β</w:t>
                            </w:r>
                            <w:r>
                              <w:rPr>
                                <w:rFonts w:ascii="Calibri" w:hAnsi="Calibri"/>
                                <w:w w:val="120"/>
                                <w:vertAlign w:val="subscript"/>
                              </w:rPr>
                              <w:t>1</w:t>
                            </w:r>
                            <w:r>
                              <w:rPr>
                                <w:rFonts w:ascii="Cambria" w:hAnsi="Cambria"/>
                                <w:w w:val="120"/>
                                <w:vertAlign w:val="baseline"/>
                              </w:rPr>
                              <w:t>N</w:t>
                            </w:r>
                            <w:r>
                              <w:rPr>
                                <w:rFonts w:ascii="Cambria" w:hAnsi="Cambria"/>
                                <w:spacing w:val="4"/>
                                <w:w w:val="140"/>
                                <w:vertAlign w:val="baseline"/>
                              </w:rPr>
                              <w:t> </w:t>
                            </w:r>
                            <w:r>
                              <w:rPr>
                                <w:rFonts w:ascii="Calibri" w:hAnsi="Calibri"/>
                                <w:w w:val="140"/>
                                <w:vertAlign w:val="baseline"/>
                              </w:rPr>
                              <w:t>+</w:t>
                            </w:r>
                            <w:r>
                              <w:rPr>
                                <w:rFonts w:ascii="Calibri" w:hAnsi="Calibri"/>
                                <w:spacing w:val="-21"/>
                                <w:w w:val="140"/>
                                <w:vertAlign w:val="baseline"/>
                              </w:rPr>
                              <w:t> </w:t>
                            </w:r>
                            <w:r>
                              <w:rPr>
                                <w:rFonts w:ascii="Cambria" w:hAnsi="Cambria"/>
                                <w:spacing w:val="-2"/>
                                <w:w w:val="110"/>
                                <w:vertAlign w:val="baseline"/>
                              </w:rPr>
                              <w:t>λ</w:t>
                            </w:r>
                            <w:r>
                              <w:rPr>
                                <w:rFonts w:ascii="Calibri" w:hAnsi="Calibri"/>
                                <w:spacing w:val="-2"/>
                                <w:w w:val="110"/>
                                <w:vertAlign w:val="subscript"/>
                              </w:rPr>
                              <w:t>1</w:t>
                            </w:r>
                            <w:r>
                              <w:rPr>
                                <w:rFonts w:ascii="Cambria" w:hAnsi="Cambria"/>
                                <w:spacing w:val="-2"/>
                                <w:w w:val="110"/>
                                <w:vertAlign w:val="baseline"/>
                              </w:rPr>
                              <w:t>P</w:t>
                            </w:r>
                            <w:r>
                              <w:rPr>
                                <w:rFonts w:ascii="Calibri" w:hAnsi="Calibri"/>
                                <w:spacing w:val="-2"/>
                                <w:w w:val="110"/>
                                <w:vertAlign w:val="baseline"/>
                              </w:rPr>
                              <w:t>)</w:t>
                            </w:r>
                            <w:r>
                              <w:rPr>
                                <w:rFonts w:ascii="Cambria" w:hAnsi="Cambria"/>
                                <w:spacing w:val="-2"/>
                                <w:w w:val="110"/>
                                <w:vertAlign w:val="baseline"/>
                              </w:rPr>
                              <w:t>dt</w:t>
                            </w:r>
                            <w:r>
                              <w:rPr>
                                <w:spacing w:val="-2"/>
                                <w:w w:val="110"/>
                                <w:vertAlign w:val="baseline"/>
                              </w:rPr>
                              <w:t>.</w:t>
                            </w:r>
                          </w:p>
                        </w:txbxContent>
                      </wps:txbx>
                      <wps:bodyPr wrap="square" lIns="0" tIns="0" rIns="0" bIns="0" rtlCol="0">
                        <a:noAutofit/>
                      </wps:bodyPr>
                    </wps:wsp>
                  </a:graphicData>
                </a:graphic>
              </wp:anchor>
            </w:drawing>
          </mc:Choice>
          <mc:Fallback>
            <w:pict>
              <v:shape style="position:absolute;margin-left:56.693001pt;margin-top:16.161461pt;width:184.7pt;height:40.5pt;mso-position-horizontal-relative:page;mso-position-vertical-relative:paragraph;z-index:-22976000" type="#_x0000_t202" id="docshape195" filled="false" stroked="false">
                <v:textbox inset="0,0,0,0">
                  <w:txbxContent>
                    <w:p>
                      <w:pPr>
                        <w:pStyle w:val="BodyText"/>
                        <w:spacing w:line="398" w:lineRule="exact"/>
                      </w:pPr>
                      <w:r>
                        <w:rPr>
                          <w:rFonts w:ascii="Cambria" w:hAnsi="Cambria"/>
                          <w:w w:val="120"/>
                        </w:rPr>
                        <w:t>⇔</w:t>
                      </w:r>
                      <w:r>
                        <w:rPr>
                          <w:rFonts w:ascii="Cambria" w:hAnsi="Cambria"/>
                          <w:spacing w:val="-7"/>
                          <w:w w:val="140"/>
                        </w:rPr>
                        <w:t> </w:t>
                      </w:r>
                      <w:r>
                        <w:rPr>
                          <w:w w:val="140"/>
                          <w:position w:val="18"/>
                        </w:rPr>
                        <w:t>∫</w:t>
                      </w:r>
                      <w:r>
                        <w:rPr>
                          <w:spacing w:val="26"/>
                          <w:w w:val="140"/>
                          <w:position w:val="18"/>
                        </w:rPr>
                        <w:t> </w:t>
                      </w:r>
                      <w:r>
                        <w:rPr>
                          <w:rFonts w:ascii="Cambria" w:hAnsi="Cambria"/>
                          <w:w w:val="120"/>
                          <w:position w:val="9"/>
                          <w:sz w:val="16"/>
                          <w:u w:val="single"/>
                        </w:rPr>
                        <w:t>dB</w:t>
                      </w:r>
                      <w:r>
                        <w:rPr>
                          <w:rFonts w:ascii="Cambria" w:hAnsi="Cambria"/>
                          <w:spacing w:val="50"/>
                          <w:w w:val="120"/>
                          <w:position w:val="9"/>
                          <w:sz w:val="16"/>
                        </w:rPr>
                        <w:t> </w:t>
                      </w:r>
                      <w:r>
                        <w:rPr>
                          <w:rFonts w:ascii="Cambria" w:hAnsi="Cambria"/>
                          <w:w w:val="120"/>
                        </w:rPr>
                        <w:t>≥</w:t>
                      </w:r>
                      <w:r>
                        <w:rPr>
                          <w:rFonts w:ascii="Cambria" w:hAnsi="Cambria"/>
                          <w:spacing w:val="2"/>
                          <w:w w:val="120"/>
                        </w:rPr>
                        <w:t> </w:t>
                      </w:r>
                      <w:r>
                        <w:rPr>
                          <w:rFonts w:ascii="Cambria" w:hAnsi="Cambria"/>
                          <w:w w:val="120"/>
                        </w:rPr>
                        <w:t>−</w:t>
                      </w:r>
                      <w:r>
                        <w:rPr>
                          <w:rFonts w:ascii="Cambria" w:hAnsi="Cambria"/>
                          <w:spacing w:val="-22"/>
                          <w:w w:val="120"/>
                        </w:rPr>
                        <w:t> </w:t>
                      </w:r>
                      <w:r>
                        <w:rPr>
                          <w:w w:val="140"/>
                          <w:position w:val="18"/>
                        </w:rPr>
                        <w:t>∫</w:t>
                      </w:r>
                      <w:r>
                        <w:rPr>
                          <w:spacing w:val="2"/>
                          <w:w w:val="140"/>
                          <w:position w:val="18"/>
                        </w:rPr>
                        <w:t> </w:t>
                      </w:r>
                      <w:r>
                        <w:rPr>
                          <w:rFonts w:ascii="Cambria" w:hAnsi="Cambria"/>
                          <w:w w:val="120"/>
                        </w:rPr>
                        <w:t>s</w:t>
                      </w:r>
                      <w:r>
                        <w:rPr>
                          <w:rFonts w:ascii="Calibri" w:hAnsi="Calibri"/>
                          <w:w w:val="120"/>
                          <w:vertAlign w:val="subscript"/>
                        </w:rPr>
                        <w:t>0</w:t>
                      </w:r>
                      <w:r>
                        <w:rPr>
                          <w:rFonts w:ascii="Cambria" w:hAnsi="Cambria"/>
                          <w:w w:val="120"/>
                          <w:vertAlign w:val="baseline"/>
                        </w:rPr>
                        <w:t>dt</w:t>
                      </w:r>
                      <w:r>
                        <w:rPr>
                          <w:rFonts w:ascii="Cambria" w:hAnsi="Cambria"/>
                          <w:spacing w:val="-9"/>
                          <w:w w:val="120"/>
                          <w:vertAlign w:val="baseline"/>
                        </w:rPr>
                        <w:t> </w:t>
                      </w:r>
                      <w:r>
                        <w:rPr>
                          <w:rFonts w:ascii="Cambria" w:hAnsi="Cambria"/>
                          <w:w w:val="120"/>
                          <w:vertAlign w:val="baseline"/>
                        </w:rPr>
                        <w:t>−</w:t>
                      </w:r>
                      <w:r>
                        <w:rPr>
                          <w:rFonts w:ascii="Cambria" w:hAnsi="Cambria"/>
                          <w:spacing w:val="-9"/>
                          <w:w w:val="120"/>
                          <w:vertAlign w:val="baseline"/>
                        </w:rPr>
                        <w:t> </w:t>
                      </w:r>
                      <w:r>
                        <w:rPr>
                          <w:w w:val="140"/>
                          <w:position w:val="18"/>
                          <w:vertAlign w:val="baseline"/>
                        </w:rPr>
                        <w:t>∫</w:t>
                      </w:r>
                      <w:r>
                        <w:rPr>
                          <w:spacing w:val="-35"/>
                          <w:w w:val="140"/>
                          <w:position w:val="18"/>
                          <w:vertAlign w:val="baseline"/>
                        </w:rPr>
                        <w:t> </w:t>
                      </w:r>
                      <w:r>
                        <w:rPr>
                          <w:rFonts w:ascii="Calibri" w:hAnsi="Calibri"/>
                          <w:w w:val="120"/>
                          <w:vertAlign w:val="baseline"/>
                        </w:rPr>
                        <w:t>(</w:t>
                      </w:r>
                      <w:r>
                        <w:rPr>
                          <w:rFonts w:ascii="Cambria" w:hAnsi="Cambria"/>
                          <w:w w:val="120"/>
                          <w:vertAlign w:val="baseline"/>
                        </w:rPr>
                        <w:t>β</w:t>
                      </w:r>
                      <w:r>
                        <w:rPr>
                          <w:rFonts w:ascii="Calibri" w:hAnsi="Calibri"/>
                          <w:w w:val="120"/>
                          <w:vertAlign w:val="subscript"/>
                        </w:rPr>
                        <w:t>1</w:t>
                      </w:r>
                      <w:r>
                        <w:rPr>
                          <w:rFonts w:ascii="Cambria" w:hAnsi="Cambria"/>
                          <w:w w:val="120"/>
                          <w:vertAlign w:val="baseline"/>
                        </w:rPr>
                        <w:t>N</w:t>
                      </w:r>
                      <w:r>
                        <w:rPr>
                          <w:rFonts w:ascii="Cambria" w:hAnsi="Cambria"/>
                          <w:spacing w:val="4"/>
                          <w:w w:val="140"/>
                          <w:vertAlign w:val="baseline"/>
                        </w:rPr>
                        <w:t> </w:t>
                      </w:r>
                      <w:r>
                        <w:rPr>
                          <w:rFonts w:ascii="Calibri" w:hAnsi="Calibri"/>
                          <w:w w:val="140"/>
                          <w:vertAlign w:val="baseline"/>
                        </w:rPr>
                        <w:t>+</w:t>
                      </w:r>
                      <w:r>
                        <w:rPr>
                          <w:rFonts w:ascii="Calibri" w:hAnsi="Calibri"/>
                          <w:spacing w:val="-21"/>
                          <w:w w:val="140"/>
                          <w:vertAlign w:val="baseline"/>
                        </w:rPr>
                        <w:t> </w:t>
                      </w:r>
                      <w:r>
                        <w:rPr>
                          <w:rFonts w:ascii="Cambria" w:hAnsi="Cambria"/>
                          <w:spacing w:val="-2"/>
                          <w:w w:val="110"/>
                          <w:vertAlign w:val="baseline"/>
                        </w:rPr>
                        <w:t>λ</w:t>
                      </w:r>
                      <w:r>
                        <w:rPr>
                          <w:rFonts w:ascii="Calibri" w:hAnsi="Calibri"/>
                          <w:spacing w:val="-2"/>
                          <w:w w:val="110"/>
                          <w:vertAlign w:val="subscript"/>
                        </w:rPr>
                        <w:t>1</w:t>
                      </w:r>
                      <w:r>
                        <w:rPr>
                          <w:rFonts w:ascii="Cambria" w:hAnsi="Cambria"/>
                          <w:spacing w:val="-2"/>
                          <w:w w:val="110"/>
                          <w:vertAlign w:val="baseline"/>
                        </w:rPr>
                        <w:t>P</w:t>
                      </w:r>
                      <w:r>
                        <w:rPr>
                          <w:rFonts w:ascii="Calibri" w:hAnsi="Calibri"/>
                          <w:spacing w:val="-2"/>
                          <w:w w:val="110"/>
                          <w:vertAlign w:val="baseline"/>
                        </w:rPr>
                        <w:t>)</w:t>
                      </w:r>
                      <w:r>
                        <w:rPr>
                          <w:rFonts w:ascii="Cambria" w:hAnsi="Cambria"/>
                          <w:spacing w:val="-2"/>
                          <w:w w:val="110"/>
                          <w:vertAlign w:val="baseline"/>
                        </w:rPr>
                        <w:t>dt</w:t>
                      </w:r>
                      <w:r>
                        <w:rPr>
                          <w:spacing w:val="-2"/>
                          <w:w w:val="110"/>
                          <w:vertAlign w:val="baseline"/>
                        </w:rPr>
                        <w:t>.</w:t>
                      </w:r>
                    </w:p>
                  </w:txbxContent>
                </v:textbox>
                <w10:wrap type="none"/>
              </v:shape>
            </w:pict>
          </mc:Fallback>
        </mc:AlternateContent>
      </w:r>
      <w:r>
        <w:rPr/>
        <mc:AlternateContent>
          <mc:Choice Requires="wps">
            <w:drawing>
              <wp:anchor distT="0" distB="0" distL="0" distR="0" allowOverlap="1" layoutInCell="1" locked="0" behindDoc="1" simplePos="0" relativeHeight="480341504">
                <wp:simplePos x="0" y="0"/>
                <wp:positionH relativeFrom="page">
                  <wp:posOffset>1055331</wp:posOffset>
                </wp:positionH>
                <wp:positionV relativeFrom="paragraph">
                  <wp:posOffset>183905</wp:posOffset>
                </wp:positionV>
                <wp:extent cx="81280" cy="101600"/>
                <wp:effectExtent l="0" t="0" r="0" b="0"/>
                <wp:wrapNone/>
                <wp:docPr id="229" name="Textbox 229"/>
                <wp:cNvGraphicFramePr>
                  <a:graphicFrameLocks/>
                </wp:cNvGraphicFramePr>
                <a:graphic>
                  <a:graphicData uri="http://schemas.microsoft.com/office/word/2010/wordprocessingShape">
                    <wps:wsp>
                      <wps:cNvPr id="229" name="Textbox 229"/>
                      <wps:cNvSpPr txBox="1"/>
                      <wps:spPr>
                        <a:xfrm>
                          <a:off x="0" y="0"/>
                          <a:ext cx="8128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0"/>
                                <w:sz w:val="16"/>
                              </w:rPr>
                              <w:t>B</w:t>
                            </w:r>
                          </w:p>
                        </w:txbxContent>
                      </wps:txbx>
                      <wps:bodyPr wrap="square" lIns="0" tIns="0" rIns="0" bIns="0" rtlCol="0">
                        <a:noAutofit/>
                      </wps:bodyPr>
                    </wps:wsp>
                  </a:graphicData>
                </a:graphic>
              </wp:anchor>
            </w:drawing>
          </mc:Choice>
          <mc:Fallback>
            <w:pict>
              <v:shape style="position:absolute;margin-left:83.097pt;margin-top:14.480711pt;width:6.4pt;height:8pt;mso-position-horizontal-relative:page;mso-position-vertical-relative:paragraph;z-index:-22974976" type="#_x0000_t202" id="docshape196" filled="false" stroked="false">
                <v:textbox inset="0,0,0,0">
                  <w:txbxContent>
                    <w:p>
                      <w:pPr>
                        <w:spacing w:line="155" w:lineRule="exact" w:before="0"/>
                        <w:ind w:left="0" w:right="0" w:firstLine="0"/>
                        <w:jc w:val="left"/>
                        <w:rPr>
                          <w:rFonts w:ascii="Cambria"/>
                          <w:sz w:val="16"/>
                        </w:rPr>
                      </w:pPr>
                      <w:r>
                        <w:rPr>
                          <w:rFonts w:ascii="Cambria"/>
                          <w:spacing w:val="-10"/>
                          <w:w w:val="130"/>
                          <w:sz w:val="16"/>
                        </w:rPr>
                        <w:t>B</w:t>
                      </w:r>
                    </w:p>
                  </w:txbxContent>
                </v:textbox>
                <w10:wrap type="none"/>
              </v:shape>
            </w:pict>
          </mc:Fallback>
        </mc:AlternateContent>
      </w:r>
      <w:r>
        <w:rPr>
          <w:rFonts w:ascii="Cambria" w:hAnsi="Cambria"/>
          <w:w w:val="120"/>
        </w:rPr>
        <w:t>⇔</w:t>
      </w:r>
      <w:r>
        <w:rPr>
          <w:rFonts w:ascii="Cambria" w:hAnsi="Cambria"/>
          <w:spacing w:val="-6"/>
          <w:w w:val="140"/>
        </w:rPr>
        <w:t> </w:t>
      </w:r>
      <w:r>
        <w:rPr>
          <w:w w:val="140"/>
          <w:position w:val="18"/>
        </w:rPr>
        <w:t>∫</w:t>
      </w:r>
      <w:r>
        <w:rPr>
          <w:spacing w:val="27"/>
          <w:w w:val="140"/>
          <w:position w:val="18"/>
        </w:rPr>
        <w:t> </w:t>
      </w:r>
      <w:r>
        <w:rPr>
          <w:rFonts w:ascii="Cambria" w:hAnsi="Cambria"/>
          <w:w w:val="120"/>
          <w:position w:val="9"/>
          <w:sz w:val="16"/>
          <w:u w:val="single"/>
        </w:rPr>
        <w:t>dB</w:t>
      </w:r>
      <w:r>
        <w:rPr>
          <w:rFonts w:ascii="Cambria" w:hAnsi="Cambria"/>
          <w:spacing w:val="52"/>
          <w:w w:val="120"/>
          <w:position w:val="9"/>
          <w:sz w:val="16"/>
        </w:rPr>
        <w:t> </w:t>
      </w:r>
      <w:r>
        <w:rPr>
          <w:rFonts w:ascii="Cambria" w:hAnsi="Cambria"/>
          <w:w w:val="120"/>
        </w:rPr>
        <w:t>≥</w:t>
      </w:r>
      <w:r>
        <w:rPr>
          <w:rFonts w:ascii="Cambria" w:hAnsi="Cambria"/>
          <w:spacing w:val="-6"/>
          <w:w w:val="140"/>
        </w:rPr>
        <w:t> </w:t>
      </w:r>
      <w:r>
        <w:rPr>
          <w:w w:val="140"/>
          <w:position w:val="18"/>
        </w:rPr>
        <w:t>∫</w:t>
      </w:r>
      <w:r>
        <w:rPr>
          <w:spacing w:val="3"/>
          <w:w w:val="140"/>
          <w:position w:val="18"/>
        </w:rPr>
        <w:t> </w:t>
      </w:r>
      <w:r>
        <w:rPr>
          <w:rFonts w:ascii="Cambria" w:hAnsi="Cambria"/>
          <w:w w:val="120"/>
        </w:rPr>
        <w:t>−</w:t>
      </w:r>
      <w:r>
        <w:rPr>
          <w:rFonts w:ascii="Calibri" w:hAnsi="Calibri"/>
          <w:w w:val="120"/>
        </w:rPr>
        <w:t>(</w:t>
      </w:r>
      <w:r>
        <w:rPr>
          <w:rFonts w:ascii="Cambria" w:hAnsi="Cambria"/>
          <w:w w:val="120"/>
        </w:rPr>
        <w:t>s</w:t>
      </w:r>
      <w:r>
        <w:rPr>
          <w:rFonts w:ascii="Calibri" w:hAnsi="Calibri"/>
          <w:w w:val="120"/>
          <w:vertAlign w:val="subscript"/>
        </w:rPr>
        <w:t>0</w:t>
      </w:r>
      <w:r>
        <w:rPr>
          <w:rFonts w:ascii="Calibri" w:hAnsi="Calibri"/>
          <w:spacing w:val="-10"/>
          <w:w w:val="140"/>
          <w:vertAlign w:val="baseline"/>
        </w:rPr>
        <w:t> </w:t>
      </w:r>
      <w:r>
        <w:rPr>
          <w:rFonts w:ascii="Calibri" w:hAnsi="Calibri"/>
          <w:w w:val="140"/>
          <w:vertAlign w:val="baseline"/>
        </w:rPr>
        <w:t>+</w:t>
      </w:r>
      <w:r>
        <w:rPr>
          <w:rFonts w:ascii="Calibri" w:hAnsi="Calibri"/>
          <w:spacing w:val="-21"/>
          <w:w w:val="140"/>
          <w:vertAlign w:val="baseline"/>
        </w:rPr>
        <w:t> </w:t>
      </w:r>
      <w:r>
        <w:rPr>
          <w:rFonts w:ascii="Cambria" w:hAnsi="Cambria"/>
          <w:w w:val="120"/>
          <w:vertAlign w:val="baseline"/>
        </w:rPr>
        <w:t>β</w:t>
      </w:r>
      <w:r>
        <w:rPr>
          <w:rFonts w:ascii="Calibri" w:hAnsi="Calibri"/>
          <w:w w:val="120"/>
          <w:vertAlign w:val="subscript"/>
        </w:rPr>
        <w:t>1</w:t>
      </w:r>
      <w:r>
        <w:rPr>
          <w:rFonts w:ascii="Cambria" w:hAnsi="Cambria"/>
          <w:w w:val="120"/>
          <w:vertAlign w:val="baseline"/>
        </w:rPr>
        <w:t>N</w:t>
      </w:r>
      <w:r>
        <w:rPr>
          <w:rFonts w:ascii="Cambria" w:hAnsi="Cambria"/>
          <w:spacing w:val="6"/>
          <w:w w:val="140"/>
          <w:vertAlign w:val="baseline"/>
        </w:rPr>
        <w:t> </w:t>
      </w:r>
      <w:r>
        <w:rPr>
          <w:rFonts w:ascii="Calibri" w:hAnsi="Calibri"/>
          <w:w w:val="140"/>
          <w:vertAlign w:val="baseline"/>
        </w:rPr>
        <w:t>+</w:t>
      </w:r>
      <w:r>
        <w:rPr>
          <w:rFonts w:ascii="Calibri" w:hAnsi="Calibri"/>
          <w:spacing w:val="-21"/>
          <w:w w:val="140"/>
          <w:vertAlign w:val="baseline"/>
        </w:rPr>
        <w:t> </w:t>
      </w:r>
      <w:r>
        <w:rPr>
          <w:rFonts w:ascii="Cambria" w:hAnsi="Cambria"/>
          <w:spacing w:val="-2"/>
          <w:w w:val="120"/>
          <w:vertAlign w:val="baseline"/>
        </w:rPr>
        <w:t>λ</w:t>
      </w:r>
      <w:r>
        <w:rPr>
          <w:rFonts w:ascii="Calibri" w:hAnsi="Calibri"/>
          <w:spacing w:val="-2"/>
          <w:w w:val="120"/>
          <w:vertAlign w:val="subscript"/>
        </w:rPr>
        <w:t>1</w:t>
      </w:r>
      <w:r>
        <w:rPr>
          <w:rFonts w:ascii="Cambria" w:hAnsi="Cambria"/>
          <w:spacing w:val="-2"/>
          <w:w w:val="120"/>
          <w:vertAlign w:val="baseline"/>
        </w:rPr>
        <w:t>P</w:t>
      </w:r>
      <w:r>
        <w:rPr>
          <w:rFonts w:ascii="Calibri" w:hAnsi="Calibri"/>
          <w:spacing w:val="-2"/>
          <w:w w:val="120"/>
          <w:vertAlign w:val="baseline"/>
        </w:rPr>
        <w:t>)</w:t>
      </w:r>
      <w:r>
        <w:rPr>
          <w:rFonts w:ascii="Cambria" w:hAnsi="Cambria"/>
          <w:spacing w:val="-2"/>
          <w:w w:val="120"/>
          <w:vertAlign w:val="baseline"/>
        </w:rPr>
        <w:t>dt</w:t>
      </w:r>
      <w:r>
        <w:rPr>
          <w:spacing w:val="-2"/>
          <w:w w:val="120"/>
          <w:vertAlign w:val="baseline"/>
        </w:rPr>
        <w:t>.</w:t>
      </w:r>
    </w:p>
    <w:p>
      <w:pPr>
        <w:pStyle w:val="BodyText"/>
        <w:tabs>
          <w:tab w:pos="4948" w:val="left" w:leader="none"/>
        </w:tabs>
        <w:spacing w:before="213"/>
        <w:ind w:left="1133"/>
      </w:pPr>
      <w:r>
        <w:rPr/>
        <mc:AlternateContent>
          <mc:Choice Requires="wps">
            <w:drawing>
              <wp:anchor distT="0" distB="0" distL="0" distR="0" allowOverlap="1" layoutInCell="1" locked="0" behindDoc="1" simplePos="0" relativeHeight="480340992">
                <wp:simplePos x="0" y="0"/>
                <wp:positionH relativeFrom="page">
                  <wp:posOffset>1055331</wp:posOffset>
                </wp:positionH>
                <wp:positionV relativeFrom="paragraph">
                  <wp:posOffset>143497</wp:posOffset>
                </wp:positionV>
                <wp:extent cx="81280" cy="101600"/>
                <wp:effectExtent l="0" t="0" r="0" b="0"/>
                <wp:wrapNone/>
                <wp:docPr id="230" name="Textbox 230"/>
                <wp:cNvGraphicFramePr>
                  <a:graphicFrameLocks/>
                </wp:cNvGraphicFramePr>
                <a:graphic>
                  <a:graphicData uri="http://schemas.microsoft.com/office/word/2010/wordprocessingShape">
                    <wps:wsp>
                      <wps:cNvPr id="230" name="Textbox 230"/>
                      <wps:cNvSpPr txBox="1"/>
                      <wps:spPr>
                        <a:xfrm>
                          <a:off x="0" y="0"/>
                          <a:ext cx="8128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0"/>
                                <w:sz w:val="16"/>
                              </w:rPr>
                              <w:t>B</w:t>
                            </w:r>
                          </w:p>
                        </w:txbxContent>
                      </wps:txbx>
                      <wps:bodyPr wrap="square" lIns="0" tIns="0" rIns="0" bIns="0" rtlCol="0">
                        <a:noAutofit/>
                      </wps:bodyPr>
                    </wps:wsp>
                  </a:graphicData>
                </a:graphic>
              </wp:anchor>
            </w:drawing>
          </mc:Choice>
          <mc:Fallback>
            <w:pict>
              <v:shape style="position:absolute;margin-left:83.097pt;margin-top:11.299042pt;width:6.4pt;height:8pt;mso-position-horizontal-relative:page;mso-position-vertical-relative:paragraph;z-index:-22975488" type="#_x0000_t202" id="docshape197" filled="false" stroked="false">
                <v:textbox inset="0,0,0,0">
                  <w:txbxContent>
                    <w:p>
                      <w:pPr>
                        <w:spacing w:line="155" w:lineRule="exact" w:before="0"/>
                        <w:ind w:left="0" w:right="0" w:firstLine="0"/>
                        <w:jc w:val="left"/>
                        <w:rPr>
                          <w:rFonts w:ascii="Cambria"/>
                          <w:sz w:val="16"/>
                        </w:rPr>
                      </w:pPr>
                      <w:r>
                        <w:rPr>
                          <w:rFonts w:ascii="Cambria"/>
                          <w:spacing w:val="-10"/>
                          <w:w w:val="130"/>
                          <w:sz w:val="16"/>
                        </w:rPr>
                        <w:t>B</w:t>
                      </w:r>
                    </w:p>
                  </w:txbxContent>
                </v:textbox>
                <w10:wrap type="none"/>
              </v:shape>
            </w:pict>
          </mc:Fallback>
        </mc:AlternateContent>
      </w:r>
      <w:r>
        <w:rPr>
          <w:rFonts w:ascii="Cambria" w:hAnsi="Cambria"/>
          <w:spacing w:val="2"/>
          <w:w w:val="110"/>
        </w:rPr>
        <w:t>⇔</w:t>
      </w:r>
      <w:r>
        <w:rPr>
          <w:rFonts w:ascii="Cambria" w:hAnsi="Cambria"/>
          <w:spacing w:val="61"/>
          <w:w w:val="110"/>
        </w:rPr>
        <w:t> </w:t>
      </w:r>
      <w:r>
        <w:rPr>
          <w:rFonts w:ascii="Calibri" w:hAnsi="Calibri"/>
          <w:spacing w:val="2"/>
          <w:w w:val="110"/>
        </w:rPr>
        <w:t>ln</w:t>
      </w:r>
      <w:r>
        <w:rPr>
          <w:rFonts w:ascii="Cambria" w:hAnsi="Cambria"/>
          <w:spacing w:val="2"/>
          <w:w w:val="110"/>
        </w:rPr>
        <w:t>|B|≥</w:t>
      </w:r>
      <w:r>
        <w:rPr>
          <w:rFonts w:ascii="Cambria" w:hAnsi="Cambria"/>
          <w:spacing w:val="57"/>
          <w:w w:val="115"/>
        </w:rPr>
        <w:t> </w:t>
      </w:r>
      <w:r>
        <w:rPr>
          <w:rFonts w:ascii="Cambria" w:hAnsi="Cambria"/>
          <w:spacing w:val="2"/>
          <w:w w:val="115"/>
        </w:rPr>
        <w:t>−s</w:t>
      </w:r>
      <w:r>
        <w:rPr>
          <w:rFonts w:ascii="Calibri" w:hAnsi="Calibri"/>
          <w:spacing w:val="2"/>
          <w:w w:val="115"/>
          <w:vertAlign w:val="subscript"/>
        </w:rPr>
        <w:t>0</w:t>
      </w:r>
      <w:r>
        <w:rPr>
          <w:rFonts w:ascii="Cambria" w:hAnsi="Cambria"/>
          <w:spacing w:val="2"/>
          <w:w w:val="115"/>
          <w:vertAlign w:val="baseline"/>
        </w:rPr>
        <w:t>t</w:t>
      </w:r>
      <w:r>
        <w:rPr>
          <w:rFonts w:ascii="Calibri" w:hAnsi="Calibri"/>
          <w:spacing w:val="2"/>
          <w:w w:val="115"/>
          <w:vertAlign w:val="baseline"/>
        </w:rPr>
        <w:t>+</w:t>
      </w:r>
      <w:r>
        <w:rPr>
          <w:rFonts w:ascii="Cambria" w:hAnsi="Cambria"/>
          <w:spacing w:val="2"/>
          <w:w w:val="115"/>
          <w:vertAlign w:val="baseline"/>
        </w:rPr>
        <w:t>C−</w:t>
      </w:r>
      <w:r>
        <w:rPr>
          <w:spacing w:val="2"/>
          <w:w w:val="115"/>
          <w:position w:val="18"/>
          <w:vertAlign w:val="baseline"/>
        </w:rPr>
        <w:t>∫</w:t>
      </w:r>
      <w:r>
        <w:rPr>
          <w:spacing w:val="17"/>
          <w:w w:val="115"/>
          <w:position w:val="18"/>
          <w:vertAlign w:val="baseline"/>
        </w:rPr>
        <w:t> </w:t>
      </w:r>
      <w:r>
        <w:rPr>
          <w:rFonts w:ascii="Calibri" w:hAnsi="Calibri"/>
          <w:spacing w:val="2"/>
          <w:w w:val="110"/>
          <w:vertAlign w:val="baseline"/>
        </w:rPr>
        <w:t>(</w:t>
      </w:r>
      <w:r>
        <w:rPr>
          <w:rFonts w:ascii="Cambria" w:hAnsi="Cambria"/>
          <w:spacing w:val="2"/>
          <w:w w:val="110"/>
          <w:vertAlign w:val="baseline"/>
        </w:rPr>
        <w:t>β</w:t>
      </w:r>
      <w:r>
        <w:rPr>
          <w:rFonts w:ascii="Calibri" w:hAnsi="Calibri"/>
          <w:spacing w:val="2"/>
          <w:w w:val="110"/>
          <w:vertAlign w:val="subscript"/>
        </w:rPr>
        <w:t>1</w:t>
      </w:r>
      <w:r>
        <w:rPr>
          <w:rFonts w:ascii="Cambria" w:hAnsi="Cambria"/>
          <w:spacing w:val="2"/>
          <w:w w:val="110"/>
          <w:vertAlign w:val="baseline"/>
        </w:rPr>
        <w:t>N</w:t>
      </w:r>
      <w:r>
        <w:rPr>
          <w:rFonts w:ascii="Cambria" w:hAnsi="Cambria"/>
          <w:spacing w:val="10"/>
          <w:w w:val="110"/>
          <w:vertAlign w:val="baseline"/>
        </w:rPr>
        <w:t> </w:t>
      </w:r>
      <w:r>
        <w:rPr>
          <w:rFonts w:ascii="Calibri" w:hAnsi="Calibri"/>
          <w:spacing w:val="-2"/>
          <w:w w:val="110"/>
          <w:vertAlign w:val="baseline"/>
        </w:rPr>
        <w:t>+</w:t>
      </w:r>
      <w:r>
        <w:rPr>
          <w:rFonts w:ascii="Cambria" w:hAnsi="Cambria"/>
          <w:spacing w:val="-2"/>
          <w:w w:val="110"/>
          <w:vertAlign w:val="baseline"/>
        </w:rPr>
        <w:t>λ</w:t>
      </w:r>
      <w:r>
        <w:rPr>
          <w:rFonts w:ascii="Calibri" w:hAnsi="Calibri"/>
          <w:spacing w:val="-2"/>
          <w:w w:val="110"/>
          <w:vertAlign w:val="subscript"/>
        </w:rPr>
        <w:t>1</w:t>
      </w:r>
      <w:r>
        <w:rPr>
          <w:rFonts w:ascii="Cambria" w:hAnsi="Cambria"/>
          <w:spacing w:val="-2"/>
          <w:w w:val="110"/>
          <w:vertAlign w:val="baseline"/>
        </w:rPr>
        <w:t>P</w:t>
      </w:r>
      <w:r>
        <w:rPr>
          <w:rFonts w:ascii="Calibri" w:hAnsi="Calibri"/>
          <w:spacing w:val="-2"/>
          <w:w w:val="110"/>
          <w:vertAlign w:val="baseline"/>
        </w:rPr>
        <w:t>)</w:t>
      </w:r>
      <w:r>
        <w:rPr>
          <w:rFonts w:ascii="Cambria" w:hAnsi="Cambria"/>
          <w:spacing w:val="-2"/>
          <w:w w:val="110"/>
          <w:vertAlign w:val="baseline"/>
        </w:rPr>
        <w:t>dt,</w:t>
      </w:r>
      <w:r>
        <w:rPr>
          <w:rFonts w:ascii="Cambria" w:hAnsi="Cambria"/>
          <w:vertAlign w:val="baseline"/>
        </w:rPr>
        <w:tab/>
      </w:r>
      <w:r>
        <w:rPr>
          <w:vertAlign w:val="baseline"/>
        </w:rPr>
        <w:t>dengan</w:t>
      </w:r>
      <w:r>
        <w:rPr>
          <w:spacing w:val="-14"/>
          <w:vertAlign w:val="baseline"/>
        </w:rPr>
        <w:t> </w:t>
      </w:r>
      <w:r>
        <w:rPr>
          <w:rFonts w:ascii="Cambria" w:hAnsi="Cambria"/>
          <w:vertAlign w:val="baseline"/>
        </w:rPr>
        <w:t>C</w:t>
      </w:r>
      <w:r>
        <w:rPr>
          <w:rFonts w:ascii="Cambria" w:hAnsi="Cambria"/>
          <w:spacing w:val="6"/>
          <w:vertAlign w:val="baseline"/>
        </w:rPr>
        <w:t> </w:t>
      </w:r>
      <w:r>
        <w:rPr>
          <w:vertAlign w:val="baseline"/>
        </w:rPr>
        <w:t>adalah</w:t>
      </w:r>
      <w:r>
        <w:rPr>
          <w:spacing w:val="-13"/>
          <w:vertAlign w:val="baseline"/>
        </w:rPr>
        <w:t> </w:t>
      </w:r>
      <w:r>
        <w:rPr>
          <w:spacing w:val="-2"/>
          <w:vertAlign w:val="baseline"/>
        </w:rPr>
        <w:t>konstanta</w:t>
      </w:r>
    </w:p>
    <w:p>
      <w:pPr>
        <w:pStyle w:val="BodyText"/>
        <w:spacing w:after="0"/>
        <w:sectPr>
          <w:pgSz w:w="8400" w:h="11910"/>
          <w:pgMar w:header="252" w:footer="0" w:top="480" w:bottom="280" w:left="0" w:right="0"/>
        </w:sectPr>
      </w:pPr>
    </w:p>
    <w:p>
      <w:pPr>
        <w:pStyle w:val="BodyText"/>
        <w:spacing w:before="144"/>
        <w:rPr>
          <w:sz w:val="16"/>
        </w:rPr>
      </w:pPr>
    </w:p>
    <w:p>
      <w:pPr>
        <w:spacing w:line="196" w:lineRule="auto" w:before="0"/>
        <w:ind w:left="1133" w:right="0" w:firstLine="0"/>
        <w:jc w:val="left"/>
        <w:rPr>
          <w:rFonts w:ascii="Cambria" w:hAnsi="Cambria"/>
          <w:sz w:val="16"/>
        </w:rPr>
      </w:pPr>
      <w:r>
        <w:rPr>
          <w:rFonts w:ascii="Cambria" w:hAnsi="Cambria"/>
          <w:w w:val="120"/>
          <w:position w:val="-7"/>
          <w:sz w:val="22"/>
        </w:rPr>
        <w:t>⇔</w:t>
      </w:r>
      <w:r>
        <w:rPr>
          <w:rFonts w:ascii="Cambria" w:hAnsi="Cambria"/>
          <w:spacing w:val="28"/>
          <w:w w:val="120"/>
          <w:position w:val="-7"/>
          <w:sz w:val="22"/>
        </w:rPr>
        <w:t> </w:t>
      </w:r>
      <w:r>
        <w:rPr>
          <w:rFonts w:ascii="Cambria" w:hAnsi="Cambria"/>
          <w:w w:val="120"/>
          <w:position w:val="-7"/>
          <w:sz w:val="22"/>
        </w:rPr>
        <w:t>e</w:t>
      </w:r>
      <w:r>
        <w:rPr>
          <w:rFonts w:ascii="Calibri" w:hAnsi="Calibri"/>
          <w:w w:val="120"/>
          <w:sz w:val="16"/>
        </w:rPr>
        <w:t>ln</w:t>
      </w:r>
      <w:r>
        <w:rPr>
          <w:rFonts w:ascii="Cambria" w:hAnsi="Cambria"/>
          <w:w w:val="120"/>
          <w:sz w:val="16"/>
        </w:rPr>
        <w:t>|B|</w:t>
      </w:r>
      <w:r>
        <w:rPr>
          <w:rFonts w:ascii="Cambria" w:hAnsi="Cambria"/>
          <w:spacing w:val="59"/>
          <w:w w:val="120"/>
          <w:sz w:val="16"/>
        </w:rPr>
        <w:t> </w:t>
      </w:r>
      <w:r>
        <w:rPr>
          <w:rFonts w:ascii="Cambria" w:hAnsi="Cambria"/>
          <w:w w:val="120"/>
          <w:position w:val="-7"/>
          <w:sz w:val="22"/>
        </w:rPr>
        <w:t>≥</w:t>
      </w:r>
      <w:r>
        <w:rPr>
          <w:rFonts w:ascii="Cambria" w:hAnsi="Cambria"/>
          <w:spacing w:val="29"/>
          <w:w w:val="120"/>
          <w:position w:val="-7"/>
          <w:sz w:val="22"/>
        </w:rPr>
        <w:t> </w:t>
      </w:r>
      <w:r>
        <w:rPr>
          <w:rFonts w:ascii="Cambria" w:hAnsi="Cambria"/>
          <w:w w:val="120"/>
          <w:position w:val="-7"/>
          <w:sz w:val="22"/>
        </w:rPr>
        <w:t>e</w:t>
      </w:r>
      <w:r>
        <w:rPr>
          <w:rFonts w:ascii="Cambria" w:hAnsi="Cambria"/>
          <w:w w:val="120"/>
          <w:sz w:val="16"/>
        </w:rPr>
        <w:t>−s</w:t>
      </w:r>
      <w:r>
        <w:rPr>
          <w:rFonts w:ascii="Calibri" w:hAnsi="Calibri"/>
          <w:w w:val="120"/>
          <w:sz w:val="16"/>
          <w:vertAlign w:val="subscript"/>
        </w:rPr>
        <w:t>0</w:t>
      </w:r>
      <w:r>
        <w:rPr>
          <w:rFonts w:ascii="Cambria" w:hAnsi="Cambria"/>
          <w:w w:val="120"/>
          <w:sz w:val="16"/>
          <w:vertAlign w:val="baseline"/>
        </w:rPr>
        <w:t>t</w:t>
      </w:r>
      <w:r>
        <w:rPr>
          <w:rFonts w:ascii="Calibri" w:hAnsi="Calibri"/>
          <w:w w:val="120"/>
          <w:sz w:val="16"/>
          <w:vertAlign w:val="baseline"/>
        </w:rPr>
        <w:t>+</w:t>
      </w:r>
      <w:r>
        <w:rPr>
          <w:rFonts w:ascii="Cambria" w:hAnsi="Cambria"/>
          <w:w w:val="120"/>
          <w:sz w:val="16"/>
          <w:vertAlign w:val="baseline"/>
        </w:rPr>
        <w:t>C−</w:t>
      </w:r>
      <w:r>
        <w:rPr>
          <w:rFonts w:ascii="Cambria" w:hAnsi="Cambria"/>
          <w:w w:val="120"/>
          <w:position w:val="13"/>
          <w:sz w:val="16"/>
          <w:vertAlign w:val="baseline"/>
        </w:rPr>
        <w:t>∫</w:t>
      </w:r>
      <w:r>
        <w:rPr>
          <w:rFonts w:ascii="Cambria" w:hAnsi="Cambria"/>
          <w:spacing w:val="4"/>
          <w:w w:val="120"/>
          <w:position w:val="13"/>
          <w:sz w:val="16"/>
          <w:vertAlign w:val="baseline"/>
        </w:rPr>
        <w:t> </w:t>
      </w:r>
      <w:r>
        <w:rPr>
          <w:rFonts w:ascii="Calibri" w:hAnsi="Calibri"/>
          <w:w w:val="120"/>
          <w:sz w:val="16"/>
          <w:vertAlign w:val="baseline"/>
        </w:rPr>
        <w:t>(</w:t>
      </w:r>
      <w:r>
        <w:rPr>
          <w:rFonts w:ascii="Cambria" w:hAnsi="Cambria"/>
          <w:w w:val="120"/>
          <w:sz w:val="16"/>
          <w:vertAlign w:val="baseline"/>
        </w:rPr>
        <w:t>β</w:t>
      </w:r>
      <w:r>
        <w:rPr>
          <w:rFonts w:ascii="Calibri" w:hAnsi="Calibri"/>
          <w:w w:val="120"/>
          <w:sz w:val="16"/>
          <w:vertAlign w:val="subscript"/>
        </w:rPr>
        <w:t>1</w:t>
      </w:r>
      <w:r>
        <w:rPr>
          <w:rFonts w:ascii="Cambria" w:hAnsi="Cambria"/>
          <w:w w:val="120"/>
          <w:sz w:val="16"/>
          <w:vertAlign w:val="baseline"/>
        </w:rPr>
        <w:t>N</w:t>
      </w:r>
      <w:r>
        <w:rPr>
          <w:rFonts w:ascii="Calibri" w:hAnsi="Calibri"/>
          <w:w w:val="120"/>
          <w:sz w:val="16"/>
          <w:vertAlign w:val="baseline"/>
        </w:rPr>
        <w:t>+</w:t>
      </w:r>
      <w:r>
        <w:rPr>
          <w:rFonts w:ascii="Cambria" w:hAnsi="Cambria"/>
          <w:w w:val="120"/>
          <w:sz w:val="16"/>
          <w:vertAlign w:val="baseline"/>
        </w:rPr>
        <w:t>λ</w:t>
      </w:r>
      <w:r>
        <w:rPr>
          <w:rFonts w:ascii="Calibri" w:hAnsi="Calibri"/>
          <w:w w:val="120"/>
          <w:sz w:val="16"/>
          <w:vertAlign w:val="subscript"/>
        </w:rPr>
        <w:t>1</w:t>
      </w:r>
      <w:r>
        <w:rPr>
          <w:rFonts w:ascii="Cambria" w:hAnsi="Cambria"/>
          <w:w w:val="120"/>
          <w:sz w:val="16"/>
          <w:vertAlign w:val="baseline"/>
        </w:rPr>
        <w:t>P</w:t>
      </w:r>
      <w:r>
        <w:rPr>
          <w:rFonts w:ascii="Cambria" w:hAnsi="Cambria"/>
          <w:spacing w:val="-9"/>
          <w:w w:val="120"/>
          <w:sz w:val="16"/>
          <w:vertAlign w:val="baseline"/>
        </w:rPr>
        <w:t> </w:t>
      </w:r>
      <w:r>
        <w:rPr>
          <w:rFonts w:ascii="Calibri" w:hAnsi="Calibri"/>
          <w:spacing w:val="-5"/>
          <w:w w:val="120"/>
          <w:sz w:val="16"/>
          <w:vertAlign w:val="baseline"/>
        </w:rPr>
        <w:t>)</w:t>
      </w:r>
      <w:r>
        <w:rPr>
          <w:rFonts w:ascii="Cambria" w:hAnsi="Cambria"/>
          <w:spacing w:val="-5"/>
          <w:w w:val="120"/>
          <w:sz w:val="16"/>
          <w:vertAlign w:val="baseline"/>
        </w:rPr>
        <w:t>dt</w:t>
      </w:r>
    </w:p>
    <w:p>
      <w:pPr>
        <w:tabs>
          <w:tab w:pos="4414" w:val="left" w:leader="none"/>
          <w:tab w:pos="5250" w:val="left" w:leader="none"/>
        </w:tabs>
        <w:spacing w:line="408" w:lineRule="exact" w:before="0"/>
        <w:ind w:left="1133" w:right="0" w:firstLine="0"/>
        <w:jc w:val="left"/>
        <w:rPr>
          <w:sz w:val="22"/>
        </w:rPr>
      </w:pPr>
      <w:r>
        <w:rPr>
          <w:rFonts w:ascii="Cambria" w:hAnsi="Cambria"/>
          <w:w w:val="115"/>
          <w:sz w:val="22"/>
        </w:rPr>
        <w:t>⇔</w:t>
      </w:r>
      <w:r>
        <w:rPr>
          <w:rFonts w:ascii="Cambria" w:hAnsi="Cambria"/>
          <w:spacing w:val="44"/>
          <w:w w:val="115"/>
          <w:sz w:val="22"/>
        </w:rPr>
        <w:t> </w:t>
      </w:r>
      <w:r>
        <w:rPr>
          <w:rFonts w:ascii="Cambria" w:hAnsi="Cambria"/>
          <w:w w:val="115"/>
          <w:sz w:val="22"/>
        </w:rPr>
        <w:t>B</w:t>
      </w:r>
      <w:r>
        <w:rPr>
          <w:rFonts w:ascii="Calibri" w:hAnsi="Calibri"/>
          <w:w w:val="115"/>
          <w:sz w:val="22"/>
        </w:rPr>
        <w:t>(</w:t>
      </w:r>
      <w:r>
        <w:rPr>
          <w:rFonts w:ascii="Cambria" w:hAnsi="Cambria"/>
          <w:w w:val="115"/>
          <w:sz w:val="22"/>
        </w:rPr>
        <w:t>t</w:t>
      </w:r>
      <w:r>
        <w:rPr>
          <w:rFonts w:ascii="Calibri" w:hAnsi="Calibri"/>
          <w:w w:val="115"/>
          <w:sz w:val="22"/>
        </w:rPr>
        <w:t>)</w:t>
      </w:r>
      <w:r>
        <w:rPr>
          <w:rFonts w:ascii="Calibri" w:hAnsi="Calibri"/>
          <w:spacing w:val="39"/>
          <w:w w:val="125"/>
          <w:sz w:val="22"/>
        </w:rPr>
        <w:t> </w:t>
      </w:r>
      <w:r>
        <w:rPr>
          <w:rFonts w:ascii="Cambria" w:hAnsi="Cambria"/>
          <w:w w:val="125"/>
          <w:sz w:val="22"/>
        </w:rPr>
        <w:t>≥</w:t>
      </w:r>
      <w:r>
        <w:rPr>
          <w:rFonts w:ascii="Cambria" w:hAnsi="Cambria"/>
          <w:spacing w:val="41"/>
          <w:w w:val="125"/>
          <w:sz w:val="22"/>
        </w:rPr>
        <w:t> </w:t>
      </w:r>
      <w:r>
        <w:rPr>
          <w:rFonts w:ascii="Cambria" w:hAnsi="Cambria"/>
          <w:w w:val="115"/>
          <w:sz w:val="22"/>
        </w:rPr>
        <w:t>Ae</w:t>
      </w:r>
      <w:r>
        <w:rPr>
          <w:rFonts w:ascii="Cambria" w:hAnsi="Cambria"/>
          <w:w w:val="115"/>
          <w:sz w:val="22"/>
          <w:vertAlign w:val="superscript"/>
        </w:rPr>
        <w:t>−s</w:t>
      </w:r>
      <w:r>
        <w:rPr>
          <w:rFonts w:ascii="Calibri" w:hAnsi="Calibri"/>
          <w:w w:val="115"/>
          <w:position w:val="7"/>
          <w:sz w:val="12"/>
          <w:vertAlign w:val="baseline"/>
        </w:rPr>
        <w:t>0</w:t>
      </w:r>
      <w:r>
        <w:rPr>
          <w:rFonts w:ascii="Cambria" w:hAnsi="Cambria"/>
          <w:w w:val="115"/>
          <w:position w:val="9"/>
          <w:sz w:val="16"/>
          <w:vertAlign w:val="baseline"/>
        </w:rPr>
        <w:t>t</w:t>
      </w:r>
      <w:r>
        <w:rPr>
          <w:rFonts w:ascii="Cambria" w:hAnsi="Cambria"/>
          <w:w w:val="115"/>
          <w:sz w:val="22"/>
          <w:vertAlign w:val="baseline"/>
        </w:rPr>
        <w:t>e</w:t>
      </w:r>
      <w:r>
        <w:rPr>
          <w:rFonts w:ascii="Cambria" w:hAnsi="Cambria"/>
          <w:w w:val="115"/>
          <w:sz w:val="22"/>
          <w:vertAlign w:val="superscript"/>
        </w:rPr>
        <w:t>−</w:t>
      </w:r>
      <w:r>
        <w:rPr>
          <w:rFonts w:ascii="Cambria" w:hAnsi="Cambria"/>
          <w:spacing w:val="-10"/>
          <w:w w:val="115"/>
          <w:sz w:val="22"/>
          <w:vertAlign w:val="baseline"/>
        </w:rPr>
        <w:t> </w:t>
      </w:r>
      <w:r>
        <w:rPr>
          <w:rFonts w:ascii="Cambria" w:hAnsi="Cambria"/>
          <w:w w:val="115"/>
          <w:position w:val="22"/>
          <w:sz w:val="16"/>
          <w:vertAlign w:val="baseline"/>
        </w:rPr>
        <w:t>∫</w:t>
      </w:r>
      <w:r>
        <w:rPr>
          <w:rFonts w:ascii="Cambria" w:hAnsi="Cambria"/>
          <w:spacing w:val="13"/>
          <w:w w:val="115"/>
          <w:position w:val="22"/>
          <w:sz w:val="16"/>
          <w:vertAlign w:val="baseline"/>
        </w:rPr>
        <w:t> </w:t>
      </w:r>
      <w:r>
        <w:rPr>
          <w:rFonts w:ascii="Calibri" w:hAnsi="Calibri"/>
          <w:w w:val="115"/>
          <w:position w:val="9"/>
          <w:sz w:val="16"/>
          <w:vertAlign w:val="baseline"/>
        </w:rPr>
        <w:t>(</w:t>
      </w:r>
      <w:r>
        <w:rPr>
          <w:rFonts w:ascii="Cambria" w:hAnsi="Cambria"/>
          <w:w w:val="115"/>
          <w:position w:val="9"/>
          <w:sz w:val="16"/>
          <w:vertAlign w:val="baseline"/>
        </w:rPr>
        <w:t>β</w:t>
      </w:r>
      <w:r>
        <w:rPr>
          <w:rFonts w:ascii="Calibri" w:hAnsi="Calibri"/>
          <w:w w:val="115"/>
          <w:position w:val="7"/>
          <w:sz w:val="12"/>
          <w:vertAlign w:val="baseline"/>
        </w:rPr>
        <w:t>1</w:t>
      </w:r>
      <w:r>
        <w:rPr>
          <w:rFonts w:ascii="Cambria" w:hAnsi="Cambria"/>
          <w:w w:val="115"/>
          <w:position w:val="9"/>
          <w:sz w:val="16"/>
          <w:vertAlign w:val="baseline"/>
        </w:rPr>
        <w:t>N</w:t>
      </w:r>
      <w:r>
        <w:rPr>
          <w:rFonts w:ascii="Calibri" w:hAnsi="Calibri"/>
          <w:w w:val="115"/>
          <w:position w:val="9"/>
          <w:sz w:val="16"/>
          <w:vertAlign w:val="baseline"/>
        </w:rPr>
        <w:t>+</w:t>
      </w:r>
      <w:r>
        <w:rPr>
          <w:rFonts w:ascii="Cambria" w:hAnsi="Cambria"/>
          <w:w w:val="115"/>
          <w:position w:val="9"/>
          <w:sz w:val="16"/>
          <w:vertAlign w:val="baseline"/>
        </w:rPr>
        <w:t>λ</w:t>
      </w:r>
      <w:r>
        <w:rPr>
          <w:rFonts w:ascii="Calibri" w:hAnsi="Calibri"/>
          <w:w w:val="115"/>
          <w:position w:val="7"/>
          <w:sz w:val="12"/>
          <w:vertAlign w:val="baseline"/>
        </w:rPr>
        <w:t>1</w:t>
      </w:r>
      <w:r>
        <w:rPr>
          <w:rFonts w:ascii="Cambria" w:hAnsi="Cambria"/>
          <w:w w:val="115"/>
          <w:position w:val="9"/>
          <w:sz w:val="16"/>
          <w:vertAlign w:val="baseline"/>
        </w:rPr>
        <w:t>P</w:t>
      </w:r>
      <w:r>
        <w:rPr>
          <w:rFonts w:ascii="Cambria" w:hAnsi="Cambria"/>
          <w:spacing w:val="-2"/>
          <w:w w:val="115"/>
          <w:position w:val="9"/>
          <w:sz w:val="16"/>
          <w:vertAlign w:val="baseline"/>
        </w:rPr>
        <w:t> </w:t>
      </w:r>
      <w:r>
        <w:rPr>
          <w:rFonts w:ascii="Calibri" w:hAnsi="Calibri"/>
          <w:spacing w:val="-5"/>
          <w:w w:val="115"/>
          <w:position w:val="9"/>
          <w:sz w:val="16"/>
          <w:vertAlign w:val="baseline"/>
        </w:rPr>
        <w:t>)</w:t>
      </w:r>
      <w:r>
        <w:rPr>
          <w:rFonts w:ascii="Cambria" w:hAnsi="Cambria"/>
          <w:spacing w:val="-5"/>
          <w:w w:val="115"/>
          <w:position w:val="9"/>
          <w:sz w:val="16"/>
          <w:vertAlign w:val="baseline"/>
        </w:rPr>
        <w:t>dt</w:t>
      </w:r>
      <w:r>
        <w:rPr>
          <w:rFonts w:ascii="Cambria" w:hAnsi="Cambria"/>
          <w:position w:val="9"/>
          <w:sz w:val="16"/>
          <w:vertAlign w:val="baseline"/>
        </w:rPr>
        <w:tab/>
      </w:r>
      <w:r>
        <w:rPr>
          <w:spacing w:val="-2"/>
          <w:w w:val="115"/>
          <w:sz w:val="22"/>
          <w:vertAlign w:val="baseline"/>
        </w:rPr>
        <w:t>dengan</w:t>
      </w:r>
      <w:r>
        <w:rPr>
          <w:sz w:val="22"/>
          <w:vertAlign w:val="baseline"/>
        </w:rPr>
        <w:tab/>
      </w:r>
      <w:r>
        <w:rPr>
          <w:rFonts w:ascii="Cambria" w:hAnsi="Cambria"/>
          <w:w w:val="115"/>
          <w:sz w:val="22"/>
          <w:vertAlign w:val="baseline"/>
        </w:rPr>
        <w:t>A</w:t>
      </w:r>
      <w:r>
        <w:rPr>
          <w:rFonts w:ascii="Cambria" w:hAnsi="Cambria"/>
          <w:spacing w:val="-14"/>
          <w:w w:val="11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mbria" w:hAnsi="Cambria"/>
          <w:w w:val="115"/>
          <w:sz w:val="22"/>
          <w:vertAlign w:val="baseline"/>
        </w:rPr>
        <w:t>e</w:t>
      </w:r>
      <w:r>
        <w:rPr>
          <w:rFonts w:ascii="Cambria" w:hAnsi="Cambria"/>
          <w:w w:val="115"/>
          <w:sz w:val="22"/>
          <w:vertAlign w:val="superscript"/>
        </w:rPr>
        <w:t>C</w:t>
      </w:r>
      <w:r>
        <w:rPr>
          <w:rFonts w:ascii="Cambria" w:hAnsi="Cambria"/>
          <w:spacing w:val="5"/>
          <w:w w:val="115"/>
          <w:sz w:val="22"/>
          <w:vertAlign w:val="baseline"/>
        </w:rPr>
        <w:t> </w:t>
      </w:r>
      <w:r>
        <w:rPr>
          <w:w w:val="110"/>
          <w:sz w:val="22"/>
          <w:vertAlign w:val="baseline"/>
        </w:rPr>
        <w:t>merupakan</w:t>
      </w:r>
      <w:r>
        <w:rPr>
          <w:spacing w:val="-14"/>
          <w:w w:val="110"/>
          <w:sz w:val="22"/>
          <w:vertAlign w:val="baseline"/>
        </w:rPr>
        <w:t> </w:t>
      </w:r>
      <w:r>
        <w:rPr>
          <w:spacing w:val="-2"/>
          <w:w w:val="110"/>
          <w:sz w:val="22"/>
          <w:vertAlign w:val="baseline"/>
        </w:rPr>
        <w:t>konstanta</w:t>
      </w:r>
    </w:p>
    <w:p>
      <w:pPr>
        <w:pStyle w:val="BodyText"/>
        <w:spacing w:before="65"/>
        <w:ind w:right="1131"/>
        <w:jc w:val="right"/>
      </w:pPr>
      <w:r>
        <w:rPr>
          <w:spacing w:val="-2"/>
        </w:rPr>
        <w:t>(2.18)</w:t>
      </w:r>
    </w:p>
    <w:p>
      <w:pPr>
        <w:pStyle w:val="BodyText"/>
        <w:spacing w:line="223" w:lineRule="exact" w:before="57"/>
        <w:ind w:left="1133"/>
      </w:pPr>
      <w:r>
        <w:rPr>
          <w:w w:val="110"/>
        </w:rPr>
        <w:t>Saat</w:t>
      </w:r>
      <w:r>
        <w:rPr>
          <w:spacing w:val="-10"/>
          <w:w w:val="110"/>
        </w:rPr>
        <w:t> </w:t>
      </w:r>
      <w:r>
        <w:rPr>
          <w:rFonts w:ascii="Cambria"/>
          <w:w w:val="110"/>
        </w:rPr>
        <w:t>t</w:t>
      </w:r>
      <w:r>
        <w:rPr>
          <w:rFonts w:ascii="Cambria"/>
          <w:spacing w:val="-4"/>
          <w:w w:val="110"/>
        </w:rPr>
        <w:t> </w:t>
      </w:r>
      <w:r>
        <w:rPr>
          <w:rFonts w:ascii="Calibri"/>
          <w:w w:val="125"/>
        </w:rPr>
        <w:t>=</w:t>
      </w:r>
      <w:r>
        <w:rPr>
          <w:rFonts w:ascii="Calibri"/>
          <w:spacing w:val="-14"/>
          <w:w w:val="125"/>
        </w:rPr>
        <w:t> </w:t>
      </w:r>
      <w:r>
        <w:rPr>
          <w:rFonts w:ascii="Calibri"/>
          <w:w w:val="110"/>
        </w:rPr>
        <w:t>0</w:t>
      </w:r>
      <w:r>
        <w:rPr>
          <w:rFonts w:ascii="Calibri"/>
          <w:spacing w:val="-3"/>
          <w:w w:val="110"/>
        </w:rPr>
        <w:t> </w:t>
      </w:r>
      <w:r>
        <w:rPr>
          <w:spacing w:val="-2"/>
          <w:w w:val="110"/>
        </w:rPr>
        <w:t>diperoleh</w:t>
      </w:r>
    </w:p>
    <w:p>
      <w:pPr>
        <w:spacing w:line="158" w:lineRule="auto" w:before="0"/>
        <w:ind w:left="1133" w:right="0" w:firstLine="0"/>
        <w:jc w:val="left"/>
        <w:rPr>
          <w:rFonts w:ascii="Cambria" w:hAnsi="Cambria"/>
          <w:sz w:val="16"/>
        </w:rPr>
      </w:pPr>
      <w:r>
        <w:rPr>
          <w:rFonts w:ascii="Cambria" w:hAnsi="Cambria"/>
          <w:w w:val="120"/>
          <w:position w:val="-7"/>
          <w:sz w:val="22"/>
        </w:rPr>
        <w:t>⇔</w:t>
      </w:r>
      <w:r>
        <w:rPr>
          <w:rFonts w:ascii="Cambria" w:hAnsi="Cambria"/>
          <w:spacing w:val="14"/>
          <w:w w:val="120"/>
          <w:position w:val="-7"/>
          <w:sz w:val="22"/>
        </w:rPr>
        <w:t> </w:t>
      </w:r>
      <w:r>
        <w:rPr>
          <w:rFonts w:ascii="Cambria" w:hAnsi="Cambria"/>
          <w:w w:val="120"/>
          <w:position w:val="-7"/>
          <w:sz w:val="22"/>
        </w:rPr>
        <w:t>B</w:t>
      </w:r>
      <w:r>
        <w:rPr>
          <w:rFonts w:ascii="Calibri" w:hAnsi="Calibri"/>
          <w:w w:val="120"/>
          <w:position w:val="-7"/>
          <w:sz w:val="22"/>
        </w:rPr>
        <w:t>(0)</w:t>
      </w:r>
      <w:r>
        <w:rPr>
          <w:rFonts w:ascii="Calibri" w:hAnsi="Calibri"/>
          <w:spacing w:val="12"/>
          <w:w w:val="120"/>
          <w:position w:val="-7"/>
          <w:sz w:val="22"/>
        </w:rPr>
        <w:t> </w:t>
      </w:r>
      <w:r>
        <w:rPr>
          <w:rFonts w:ascii="Cambria" w:hAnsi="Cambria"/>
          <w:w w:val="120"/>
          <w:position w:val="-7"/>
          <w:sz w:val="22"/>
        </w:rPr>
        <w:t>≥</w:t>
      </w:r>
      <w:r>
        <w:rPr>
          <w:rFonts w:ascii="Cambria" w:hAnsi="Cambria"/>
          <w:spacing w:val="14"/>
          <w:w w:val="120"/>
          <w:position w:val="-7"/>
          <w:sz w:val="22"/>
        </w:rPr>
        <w:t> </w:t>
      </w:r>
      <w:r>
        <w:rPr>
          <w:rFonts w:ascii="Cambria" w:hAnsi="Cambria"/>
          <w:w w:val="120"/>
          <w:position w:val="-7"/>
          <w:sz w:val="22"/>
        </w:rPr>
        <w:t>Ae</w:t>
      </w:r>
      <w:r>
        <w:rPr>
          <w:rFonts w:ascii="Cambria" w:hAnsi="Cambria"/>
          <w:w w:val="120"/>
          <w:sz w:val="16"/>
        </w:rPr>
        <w:t>−</w:t>
      </w:r>
      <w:r>
        <w:rPr>
          <w:rFonts w:ascii="Cambria" w:hAnsi="Cambria"/>
          <w:spacing w:val="-8"/>
          <w:w w:val="120"/>
          <w:sz w:val="16"/>
        </w:rPr>
        <w:t> </w:t>
      </w:r>
      <w:r>
        <w:rPr>
          <w:rFonts w:ascii="Cambria" w:hAnsi="Cambria"/>
          <w:w w:val="120"/>
          <w:position w:val="13"/>
          <w:sz w:val="16"/>
        </w:rPr>
        <w:t>∫</w:t>
      </w:r>
      <w:r>
        <w:rPr>
          <w:rFonts w:ascii="Cambria" w:hAnsi="Cambria"/>
          <w:spacing w:val="-4"/>
          <w:w w:val="120"/>
          <w:position w:val="13"/>
          <w:sz w:val="16"/>
        </w:rPr>
        <w:t> </w:t>
      </w:r>
      <w:r>
        <w:rPr>
          <w:rFonts w:ascii="Calibri" w:hAnsi="Calibri"/>
          <w:w w:val="120"/>
          <w:sz w:val="16"/>
        </w:rPr>
        <w:t>(</w:t>
      </w:r>
      <w:r>
        <w:rPr>
          <w:rFonts w:ascii="Cambria" w:hAnsi="Cambria"/>
          <w:w w:val="120"/>
          <w:sz w:val="16"/>
        </w:rPr>
        <w:t>β</w:t>
      </w:r>
      <w:r>
        <w:rPr>
          <w:rFonts w:ascii="Calibri" w:hAnsi="Calibri"/>
          <w:w w:val="120"/>
          <w:sz w:val="16"/>
          <w:vertAlign w:val="subscript"/>
        </w:rPr>
        <w:t>1</w:t>
      </w:r>
      <w:r>
        <w:rPr>
          <w:rFonts w:ascii="Cambria" w:hAnsi="Cambria"/>
          <w:w w:val="120"/>
          <w:sz w:val="16"/>
          <w:vertAlign w:val="baseline"/>
        </w:rPr>
        <w:t>N</w:t>
      </w:r>
      <w:r>
        <w:rPr>
          <w:rFonts w:ascii="Calibri" w:hAnsi="Calibri"/>
          <w:w w:val="120"/>
          <w:sz w:val="16"/>
          <w:vertAlign w:val="baseline"/>
        </w:rPr>
        <w:t>+</w:t>
      </w:r>
      <w:r>
        <w:rPr>
          <w:rFonts w:ascii="Cambria" w:hAnsi="Cambria"/>
          <w:w w:val="120"/>
          <w:sz w:val="16"/>
          <w:vertAlign w:val="baseline"/>
        </w:rPr>
        <w:t>λ</w:t>
      </w:r>
      <w:r>
        <w:rPr>
          <w:rFonts w:ascii="Calibri" w:hAnsi="Calibri"/>
          <w:w w:val="120"/>
          <w:sz w:val="16"/>
          <w:vertAlign w:val="subscript"/>
        </w:rPr>
        <w:t>1</w:t>
      </w:r>
      <w:r>
        <w:rPr>
          <w:rFonts w:ascii="Cambria" w:hAnsi="Cambria"/>
          <w:w w:val="120"/>
          <w:sz w:val="16"/>
          <w:vertAlign w:val="baseline"/>
        </w:rPr>
        <w:t>P</w:t>
      </w:r>
      <w:r>
        <w:rPr>
          <w:rFonts w:ascii="Cambria" w:hAnsi="Cambria"/>
          <w:spacing w:val="-15"/>
          <w:w w:val="120"/>
          <w:sz w:val="16"/>
          <w:vertAlign w:val="baseline"/>
        </w:rPr>
        <w:t> </w:t>
      </w:r>
      <w:r>
        <w:rPr>
          <w:rFonts w:ascii="Calibri" w:hAnsi="Calibri"/>
          <w:spacing w:val="-5"/>
          <w:w w:val="120"/>
          <w:sz w:val="16"/>
          <w:vertAlign w:val="baseline"/>
        </w:rPr>
        <w:t>)</w:t>
      </w:r>
      <w:r>
        <w:rPr>
          <w:rFonts w:ascii="Cambria" w:hAnsi="Cambria"/>
          <w:spacing w:val="-5"/>
          <w:w w:val="120"/>
          <w:sz w:val="16"/>
          <w:vertAlign w:val="baseline"/>
        </w:rPr>
        <w:t>dt</w:t>
      </w:r>
    </w:p>
    <w:p>
      <w:pPr>
        <w:spacing w:line="240" w:lineRule="auto" w:before="0"/>
        <w:ind w:left="1133" w:right="0" w:firstLine="0"/>
        <w:jc w:val="left"/>
        <w:rPr>
          <w:rFonts w:ascii="Cambria" w:hAnsi="Cambria"/>
          <w:sz w:val="16"/>
        </w:rPr>
      </w:pPr>
      <w:r>
        <w:rPr>
          <w:rFonts w:ascii="Cambria" w:hAnsi="Cambria"/>
          <w:w w:val="120"/>
          <w:position w:val="-7"/>
          <w:sz w:val="22"/>
        </w:rPr>
        <w:t>⇔</w:t>
      </w:r>
      <w:r>
        <w:rPr>
          <w:rFonts w:ascii="Cambria" w:hAnsi="Cambria"/>
          <w:spacing w:val="9"/>
          <w:w w:val="120"/>
          <w:position w:val="-7"/>
          <w:sz w:val="22"/>
        </w:rPr>
        <w:t> </w:t>
      </w:r>
      <w:r>
        <w:rPr>
          <w:rFonts w:ascii="Cambria" w:hAnsi="Cambria"/>
          <w:w w:val="120"/>
          <w:position w:val="-7"/>
          <w:sz w:val="22"/>
        </w:rPr>
        <w:t>A</w:t>
      </w:r>
      <w:r>
        <w:rPr>
          <w:rFonts w:ascii="Cambria" w:hAnsi="Cambria"/>
          <w:spacing w:val="9"/>
          <w:w w:val="120"/>
          <w:position w:val="-7"/>
          <w:sz w:val="22"/>
        </w:rPr>
        <w:t> </w:t>
      </w:r>
      <w:r>
        <w:rPr>
          <w:rFonts w:ascii="Cambria" w:hAnsi="Cambria"/>
          <w:w w:val="120"/>
          <w:position w:val="-7"/>
          <w:sz w:val="22"/>
        </w:rPr>
        <w:t>≤</w:t>
      </w:r>
      <w:r>
        <w:rPr>
          <w:rFonts w:ascii="Cambria" w:hAnsi="Cambria"/>
          <w:spacing w:val="9"/>
          <w:w w:val="120"/>
          <w:position w:val="-7"/>
          <w:sz w:val="22"/>
        </w:rPr>
        <w:t> </w:t>
      </w:r>
      <w:r>
        <w:rPr>
          <w:rFonts w:ascii="Cambria" w:hAnsi="Cambria"/>
          <w:w w:val="120"/>
          <w:position w:val="-7"/>
          <w:sz w:val="22"/>
        </w:rPr>
        <w:t>B</w:t>
      </w:r>
      <w:r>
        <w:rPr>
          <w:rFonts w:ascii="Calibri" w:hAnsi="Calibri"/>
          <w:w w:val="120"/>
          <w:position w:val="-7"/>
          <w:sz w:val="22"/>
        </w:rPr>
        <w:t>(0)</w:t>
      </w:r>
      <w:r>
        <w:rPr>
          <w:rFonts w:ascii="Cambria" w:hAnsi="Cambria"/>
          <w:w w:val="120"/>
          <w:position w:val="-7"/>
          <w:sz w:val="22"/>
        </w:rPr>
        <w:t>e</w:t>
      </w:r>
      <w:r>
        <w:rPr>
          <w:rFonts w:ascii="Cambria" w:hAnsi="Cambria"/>
          <w:w w:val="120"/>
          <w:position w:val="13"/>
          <w:sz w:val="16"/>
        </w:rPr>
        <w:t>∫</w:t>
      </w:r>
      <w:r>
        <w:rPr>
          <w:rFonts w:ascii="Cambria" w:hAnsi="Cambria"/>
          <w:spacing w:val="-7"/>
          <w:w w:val="120"/>
          <w:position w:val="13"/>
          <w:sz w:val="16"/>
        </w:rPr>
        <w:t> </w:t>
      </w:r>
      <w:r>
        <w:rPr>
          <w:rFonts w:ascii="Calibri" w:hAnsi="Calibri"/>
          <w:w w:val="120"/>
          <w:sz w:val="16"/>
        </w:rPr>
        <w:t>(</w:t>
      </w:r>
      <w:r>
        <w:rPr>
          <w:rFonts w:ascii="Cambria" w:hAnsi="Cambria"/>
          <w:w w:val="120"/>
          <w:sz w:val="16"/>
        </w:rPr>
        <w:t>β</w:t>
      </w:r>
      <w:r>
        <w:rPr>
          <w:rFonts w:ascii="Calibri" w:hAnsi="Calibri"/>
          <w:w w:val="120"/>
          <w:sz w:val="16"/>
          <w:vertAlign w:val="subscript"/>
        </w:rPr>
        <w:t>1</w:t>
      </w:r>
      <w:r>
        <w:rPr>
          <w:rFonts w:ascii="Cambria" w:hAnsi="Cambria"/>
          <w:w w:val="120"/>
          <w:sz w:val="16"/>
          <w:vertAlign w:val="baseline"/>
        </w:rPr>
        <w:t>N</w:t>
      </w:r>
      <w:r>
        <w:rPr>
          <w:rFonts w:ascii="Calibri" w:hAnsi="Calibri"/>
          <w:w w:val="120"/>
          <w:sz w:val="16"/>
          <w:vertAlign w:val="baseline"/>
        </w:rPr>
        <w:t>+</w:t>
      </w:r>
      <w:r>
        <w:rPr>
          <w:rFonts w:ascii="Cambria" w:hAnsi="Cambria"/>
          <w:w w:val="120"/>
          <w:sz w:val="16"/>
          <w:vertAlign w:val="baseline"/>
        </w:rPr>
        <w:t>λ</w:t>
      </w:r>
      <w:r>
        <w:rPr>
          <w:rFonts w:ascii="Calibri" w:hAnsi="Calibri"/>
          <w:w w:val="120"/>
          <w:sz w:val="16"/>
          <w:vertAlign w:val="subscript"/>
        </w:rPr>
        <w:t>1</w:t>
      </w:r>
      <w:r>
        <w:rPr>
          <w:rFonts w:ascii="Cambria" w:hAnsi="Cambria"/>
          <w:w w:val="120"/>
          <w:sz w:val="16"/>
          <w:vertAlign w:val="baseline"/>
        </w:rPr>
        <w:t>P</w:t>
      </w:r>
      <w:r>
        <w:rPr>
          <w:rFonts w:ascii="Cambria" w:hAnsi="Cambria"/>
          <w:spacing w:val="-16"/>
          <w:w w:val="120"/>
          <w:sz w:val="16"/>
          <w:vertAlign w:val="baseline"/>
        </w:rPr>
        <w:t> </w:t>
      </w:r>
      <w:r>
        <w:rPr>
          <w:rFonts w:ascii="Calibri" w:hAnsi="Calibri"/>
          <w:spacing w:val="-5"/>
          <w:w w:val="120"/>
          <w:sz w:val="16"/>
          <w:vertAlign w:val="baseline"/>
        </w:rPr>
        <w:t>)</w:t>
      </w:r>
      <w:r>
        <w:rPr>
          <w:rFonts w:ascii="Cambria" w:hAnsi="Cambria"/>
          <w:spacing w:val="-5"/>
          <w:w w:val="120"/>
          <w:sz w:val="16"/>
          <w:vertAlign w:val="baseline"/>
        </w:rPr>
        <w:t>dt</w:t>
      </w:r>
    </w:p>
    <w:p>
      <w:pPr>
        <w:pStyle w:val="BodyText"/>
        <w:spacing w:line="217" w:lineRule="exact" w:before="11"/>
        <w:ind w:left="1133"/>
      </w:pPr>
      <w:r>
        <w:rPr/>
        <w:t>Subtitusi</w:t>
      </w:r>
      <w:r>
        <w:rPr>
          <w:spacing w:val="-7"/>
        </w:rPr>
        <w:t> </w:t>
      </w:r>
      <w:r>
        <w:rPr/>
        <w:t>nilai</w:t>
      </w:r>
      <w:r>
        <w:rPr>
          <w:spacing w:val="-7"/>
        </w:rPr>
        <w:t> </w:t>
      </w:r>
      <w:r>
        <w:rPr>
          <w:rFonts w:ascii="Cambria"/>
        </w:rPr>
        <w:t>A </w:t>
      </w:r>
      <w:r>
        <w:rPr/>
        <w:t>ke</w:t>
      </w:r>
      <w:r>
        <w:rPr>
          <w:spacing w:val="-6"/>
        </w:rPr>
        <w:t> </w:t>
      </w:r>
      <w:r>
        <w:rPr/>
        <w:t>(2.18)</w:t>
      </w:r>
      <w:r>
        <w:rPr>
          <w:spacing w:val="-7"/>
        </w:rPr>
        <w:t> </w:t>
      </w:r>
      <w:r>
        <w:rPr>
          <w:spacing w:val="-2"/>
        </w:rPr>
        <w:t>diperoleh</w:t>
      </w:r>
    </w:p>
    <w:p>
      <w:pPr>
        <w:spacing w:line="240" w:lineRule="auto" w:before="0"/>
        <w:ind w:left="1133" w:right="0" w:firstLine="0"/>
        <w:jc w:val="left"/>
        <w:rPr>
          <w:rFonts w:ascii="Cambria" w:hAnsi="Cambria"/>
          <w:sz w:val="16"/>
        </w:rPr>
      </w:pPr>
      <w:r>
        <w:rPr>
          <w:rFonts w:ascii="Cambria" w:hAnsi="Cambria"/>
          <w:w w:val="120"/>
          <w:position w:val="-7"/>
          <w:sz w:val="22"/>
        </w:rPr>
        <w:t>⇔</w:t>
      </w:r>
      <w:r>
        <w:rPr>
          <w:rFonts w:ascii="Cambria" w:hAnsi="Cambria"/>
          <w:spacing w:val="28"/>
          <w:w w:val="120"/>
          <w:position w:val="-7"/>
          <w:sz w:val="22"/>
        </w:rPr>
        <w:t> </w:t>
      </w:r>
      <w:r>
        <w:rPr>
          <w:rFonts w:ascii="Cambria" w:hAnsi="Cambria"/>
          <w:w w:val="120"/>
          <w:position w:val="-7"/>
          <w:sz w:val="22"/>
        </w:rPr>
        <w:t>B</w:t>
      </w:r>
      <w:r>
        <w:rPr>
          <w:rFonts w:ascii="Calibri" w:hAnsi="Calibri"/>
          <w:w w:val="120"/>
          <w:position w:val="-7"/>
          <w:sz w:val="22"/>
        </w:rPr>
        <w:t>(</w:t>
      </w:r>
      <w:r>
        <w:rPr>
          <w:rFonts w:ascii="Cambria" w:hAnsi="Cambria"/>
          <w:w w:val="120"/>
          <w:position w:val="-7"/>
          <w:sz w:val="22"/>
        </w:rPr>
        <w:t>t</w:t>
      </w:r>
      <w:r>
        <w:rPr>
          <w:rFonts w:ascii="Calibri" w:hAnsi="Calibri"/>
          <w:w w:val="120"/>
          <w:position w:val="-7"/>
          <w:sz w:val="22"/>
        </w:rPr>
        <w:t>)</w:t>
      </w:r>
      <w:r>
        <w:rPr>
          <w:rFonts w:ascii="Calibri" w:hAnsi="Calibri"/>
          <w:spacing w:val="28"/>
          <w:w w:val="120"/>
          <w:position w:val="-7"/>
          <w:sz w:val="22"/>
        </w:rPr>
        <w:t> </w:t>
      </w:r>
      <w:r>
        <w:rPr>
          <w:rFonts w:ascii="Cambria" w:hAnsi="Cambria"/>
          <w:w w:val="120"/>
          <w:position w:val="-7"/>
          <w:sz w:val="22"/>
        </w:rPr>
        <w:t>≥</w:t>
      </w:r>
      <w:r>
        <w:rPr>
          <w:rFonts w:ascii="Cambria" w:hAnsi="Cambria"/>
          <w:spacing w:val="28"/>
          <w:w w:val="120"/>
          <w:position w:val="-7"/>
          <w:sz w:val="22"/>
        </w:rPr>
        <w:t> </w:t>
      </w:r>
      <w:r>
        <w:rPr>
          <w:rFonts w:ascii="Cambria" w:hAnsi="Cambria"/>
          <w:w w:val="120"/>
          <w:position w:val="-7"/>
          <w:sz w:val="22"/>
        </w:rPr>
        <w:t>B</w:t>
      </w:r>
      <w:r>
        <w:rPr>
          <w:rFonts w:ascii="Calibri" w:hAnsi="Calibri"/>
          <w:w w:val="120"/>
          <w:position w:val="-7"/>
          <w:sz w:val="22"/>
        </w:rPr>
        <w:t>(0)</w:t>
      </w:r>
      <w:r>
        <w:rPr>
          <w:rFonts w:ascii="Cambria" w:hAnsi="Cambria"/>
          <w:w w:val="120"/>
          <w:position w:val="-7"/>
          <w:sz w:val="22"/>
        </w:rPr>
        <w:t>e</w:t>
      </w:r>
      <w:r>
        <w:rPr>
          <w:rFonts w:ascii="Cambria" w:hAnsi="Cambria"/>
          <w:w w:val="120"/>
          <w:position w:val="13"/>
          <w:sz w:val="16"/>
        </w:rPr>
        <w:t>∫</w:t>
      </w:r>
      <w:r>
        <w:rPr>
          <w:rFonts w:ascii="Cambria" w:hAnsi="Cambria"/>
          <w:spacing w:val="4"/>
          <w:w w:val="120"/>
          <w:position w:val="13"/>
          <w:sz w:val="16"/>
        </w:rPr>
        <w:t> </w:t>
      </w:r>
      <w:r>
        <w:rPr>
          <w:rFonts w:ascii="Calibri" w:hAnsi="Calibri"/>
          <w:w w:val="120"/>
          <w:sz w:val="16"/>
        </w:rPr>
        <w:t>(</w:t>
      </w:r>
      <w:r>
        <w:rPr>
          <w:rFonts w:ascii="Cambria" w:hAnsi="Cambria"/>
          <w:w w:val="120"/>
          <w:sz w:val="16"/>
        </w:rPr>
        <w:t>β</w:t>
      </w:r>
      <w:r>
        <w:rPr>
          <w:rFonts w:ascii="Calibri" w:hAnsi="Calibri"/>
          <w:w w:val="120"/>
          <w:sz w:val="16"/>
          <w:vertAlign w:val="subscript"/>
        </w:rPr>
        <w:t>1</w:t>
      </w:r>
      <w:r>
        <w:rPr>
          <w:rFonts w:ascii="Cambria" w:hAnsi="Cambria"/>
          <w:w w:val="120"/>
          <w:sz w:val="16"/>
          <w:vertAlign w:val="baseline"/>
        </w:rPr>
        <w:t>N</w:t>
      </w:r>
      <w:r>
        <w:rPr>
          <w:rFonts w:ascii="Calibri" w:hAnsi="Calibri"/>
          <w:w w:val="120"/>
          <w:sz w:val="16"/>
          <w:vertAlign w:val="baseline"/>
        </w:rPr>
        <w:t>+</w:t>
      </w:r>
      <w:r>
        <w:rPr>
          <w:rFonts w:ascii="Cambria" w:hAnsi="Cambria"/>
          <w:w w:val="120"/>
          <w:sz w:val="16"/>
          <w:vertAlign w:val="baseline"/>
        </w:rPr>
        <w:t>λ</w:t>
      </w:r>
      <w:r>
        <w:rPr>
          <w:rFonts w:ascii="Calibri" w:hAnsi="Calibri"/>
          <w:w w:val="120"/>
          <w:sz w:val="16"/>
          <w:vertAlign w:val="subscript"/>
        </w:rPr>
        <w:t>1</w:t>
      </w:r>
      <w:r>
        <w:rPr>
          <w:rFonts w:ascii="Cambria" w:hAnsi="Cambria"/>
          <w:w w:val="120"/>
          <w:sz w:val="16"/>
          <w:vertAlign w:val="baseline"/>
        </w:rPr>
        <w:t>P</w:t>
      </w:r>
      <w:r>
        <w:rPr>
          <w:rFonts w:ascii="Cambria" w:hAnsi="Cambria"/>
          <w:spacing w:val="-9"/>
          <w:w w:val="120"/>
          <w:sz w:val="16"/>
          <w:vertAlign w:val="baseline"/>
        </w:rPr>
        <w:t> </w:t>
      </w:r>
      <w:r>
        <w:rPr>
          <w:rFonts w:ascii="Calibri" w:hAnsi="Calibri"/>
          <w:w w:val="120"/>
          <w:sz w:val="16"/>
          <w:vertAlign w:val="baseline"/>
        </w:rPr>
        <w:t>)</w:t>
      </w:r>
      <w:r>
        <w:rPr>
          <w:rFonts w:ascii="Cambria" w:hAnsi="Cambria"/>
          <w:w w:val="120"/>
          <w:sz w:val="16"/>
          <w:vertAlign w:val="baseline"/>
        </w:rPr>
        <w:t>dt</w:t>
      </w:r>
      <w:r>
        <w:rPr>
          <w:rFonts w:ascii="Cambria" w:hAnsi="Cambria"/>
          <w:w w:val="120"/>
          <w:position w:val="-7"/>
          <w:sz w:val="22"/>
          <w:vertAlign w:val="baseline"/>
        </w:rPr>
        <w:t>e</w:t>
      </w:r>
      <w:r>
        <w:rPr>
          <w:rFonts w:ascii="Cambria" w:hAnsi="Cambria"/>
          <w:w w:val="120"/>
          <w:sz w:val="16"/>
          <w:vertAlign w:val="baseline"/>
        </w:rPr>
        <w:t>−s</w:t>
      </w:r>
      <w:r>
        <w:rPr>
          <w:rFonts w:ascii="Calibri" w:hAnsi="Calibri"/>
          <w:w w:val="120"/>
          <w:sz w:val="16"/>
          <w:vertAlign w:val="subscript"/>
        </w:rPr>
        <w:t>0</w:t>
      </w:r>
      <w:r>
        <w:rPr>
          <w:rFonts w:ascii="Cambria" w:hAnsi="Cambria"/>
          <w:w w:val="120"/>
          <w:sz w:val="16"/>
          <w:vertAlign w:val="baseline"/>
        </w:rPr>
        <w:t>t</w:t>
      </w:r>
      <w:r>
        <w:rPr>
          <w:rFonts w:ascii="Cambria" w:hAnsi="Cambria"/>
          <w:w w:val="120"/>
          <w:position w:val="-7"/>
          <w:sz w:val="22"/>
          <w:vertAlign w:val="baseline"/>
        </w:rPr>
        <w:t>e</w:t>
      </w:r>
      <w:r>
        <w:rPr>
          <w:rFonts w:ascii="Cambria" w:hAnsi="Cambria"/>
          <w:w w:val="120"/>
          <w:sz w:val="16"/>
          <w:vertAlign w:val="baseline"/>
        </w:rPr>
        <w:t>−</w:t>
      </w:r>
      <w:r>
        <w:rPr>
          <w:rFonts w:ascii="Cambria" w:hAnsi="Cambria"/>
          <w:spacing w:val="-1"/>
          <w:w w:val="120"/>
          <w:sz w:val="16"/>
          <w:vertAlign w:val="baseline"/>
        </w:rPr>
        <w:t> </w:t>
      </w:r>
      <w:r>
        <w:rPr>
          <w:rFonts w:ascii="Cambria" w:hAnsi="Cambria"/>
          <w:w w:val="120"/>
          <w:position w:val="13"/>
          <w:sz w:val="16"/>
          <w:vertAlign w:val="baseline"/>
        </w:rPr>
        <w:t>∫</w:t>
      </w:r>
      <w:r>
        <w:rPr>
          <w:rFonts w:ascii="Cambria" w:hAnsi="Cambria"/>
          <w:spacing w:val="4"/>
          <w:w w:val="120"/>
          <w:position w:val="13"/>
          <w:sz w:val="16"/>
          <w:vertAlign w:val="baseline"/>
        </w:rPr>
        <w:t> </w:t>
      </w:r>
      <w:r>
        <w:rPr>
          <w:rFonts w:ascii="Calibri" w:hAnsi="Calibri"/>
          <w:w w:val="120"/>
          <w:sz w:val="16"/>
          <w:vertAlign w:val="baseline"/>
        </w:rPr>
        <w:t>(</w:t>
      </w:r>
      <w:r>
        <w:rPr>
          <w:rFonts w:ascii="Cambria" w:hAnsi="Cambria"/>
          <w:w w:val="120"/>
          <w:sz w:val="16"/>
          <w:vertAlign w:val="baseline"/>
        </w:rPr>
        <w:t>β</w:t>
      </w:r>
      <w:r>
        <w:rPr>
          <w:rFonts w:ascii="Calibri" w:hAnsi="Calibri"/>
          <w:w w:val="120"/>
          <w:sz w:val="16"/>
          <w:vertAlign w:val="subscript"/>
        </w:rPr>
        <w:t>1</w:t>
      </w:r>
      <w:r>
        <w:rPr>
          <w:rFonts w:ascii="Cambria" w:hAnsi="Cambria"/>
          <w:w w:val="120"/>
          <w:sz w:val="16"/>
          <w:vertAlign w:val="baseline"/>
        </w:rPr>
        <w:t>N</w:t>
      </w:r>
      <w:r>
        <w:rPr>
          <w:rFonts w:ascii="Calibri" w:hAnsi="Calibri"/>
          <w:w w:val="120"/>
          <w:sz w:val="16"/>
          <w:vertAlign w:val="baseline"/>
        </w:rPr>
        <w:t>+</w:t>
      </w:r>
      <w:r>
        <w:rPr>
          <w:rFonts w:ascii="Cambria" w:hAnsi="Cambria"/>
          <w:w w:val="120"/>
          <w:sz w:val="16"/>
          <w:vertAlign w:val="baseline"/>
        </w:rPr>
        <w:t>λ</w:t>
      </w:r>
      <w:r>
        <w:rPr>
          <w:rFonts w:ascii="Calibri" w:hAnsi="Calibri"/>
          <w:w w:val="120"/>
          <w:sz w:val="16"/>
          <w:vertAlign w:val="subscript"/>
        </w:rPr>
        <w:t>1</w:t>
      </w:r>
      <w:r>
        <w:rPr>
          <w:rFonts w:ascii="Cambria" w:hAnsi="Cambria"/>
          <w:w w:val="120"/>
          <w:sz w:val="16"/>
          <w:vertAlign w:val="baseline"/>
        </w:rPr>
        <w:t>P</w:t>
      </w:r>
      <w:r>
        <w:rPr>
          <w:rFonts w:ascii="Cambria" w:hAnsi="Cambria"/>
          <w:spacing w:val="-9"/>
          <w:w w:val="120"/>
          <w:sz w:val="16"/>
          <w:vertAlign w:val="baseline"/>
        </w:rPr>
        <w:t> </w:t>
      </w:r>
      <w:r>
        <w:rPr>
          <w:rFonts w:ascii="Calibri" w:hAnsi="Calibri"/>
          <w:spacing w:val="-5"/>
          <w:w w:val="120"/>
          <w:sz w:val="16"/>
          <w:vertAlign w:val="baseline"/>
        </w:rPr>
        <w:t>)</w:t>
      </w:r>
      <w:r>
        <w:rPr>
          <w:rFonts w:ascii="Cambria" w:hAnsi="Cambria"/>
          <w:spacing w:val="-5"/>
          <w:w w:val="120"/>
          <w:sz w:val="16"/>
          <w:vertAlign w:val="baseline"/>
        </w:rPr>
        <w:t>dt</w:t>
      </w:r>
    </w:p>
    <w:p>
      <w:pPr>
        <w:pStyle w:val="BodyText"/>
        <w:ind w:left="1133"/>
        <w:rPr>
          <w:rFonts w:ascii="Cambria" w:hAnsi="Cambria"/>
          <w:position w:val="8"/>
          <w:sz w:val="16"/>
        </w:rPr>
      </w:pPr>
      <w:r>
        <w:rPr>
          <w:rFonts w:ascii="Cambria" w:hAnsi="Cambria"/>
          <w:w w:val="120"/>
        </w:rPr>
        <w:t>⇔</w:t>
      </w:r>
      <w:r>
        <w:rPr>
          <w:rFonts w:ascii="Cambria" w:hAnsi="Cambria"/>
          <w:spacing w:val="-6"/>
          <w:w w:val="120"/>
        </w:rPr>
        <w:t> </w:t>
      </w:r>
      <w:r>
        <w:rPr>
          <w:rFonts w:ascii="Cambria" w:hAnsi="Cambria"/>
          <w:w w:val="120"/>
        </w:rPr>
        <w:t>B</w:t>
      </w:r>
      <w:r>
        <w:rPr>
          <w:rFonts w:ascii="Calibri" w:hAnsi="Calibri"/>
          <w:w w:val="120"/>
        </w:rPr>
        <w:t>(</w:t>
      </w:r>
      <w:r>
        <w:rPr>
          <w:rFonts w:ascii="Cambria" w:hAnsi="Cambria"/>
          <w:w w:val="120"/>
        </w:rPr>
        <w:t>t</w:t>
      </w:r>
      <w:r>
        <w:rPr>
          <w:rFonts w:ascii="Calibri" w:hAnsi="Calibri"/>
          <w:w w:val="120"/>
        </w:rPr>
        <w:t>)</w:t>
      </w:r>
      <w:r>
        <w:rPr>
          <w:rFonts w:ascii="Calibri" w:hAnsi="Calibri"/>
          <w:spacing w:val="-7"/>
          <w:w w:val="120"/>
        </w:rPr>
        <w:t> </w:t>
      </w:r>
      <w:r>
        <w:rPr>
          <w:rFonts w:ascii="Cambria" w:hAnsi="Cambria"/>
          <w:w w:val="120"/>
        </w:rPr>
        <w:t>≥</w:t>
      </w:r>
      <w:r>
        <w:rPr>
          <w:rFonts w:ascii="Cambria" w:hAnsi="Cambria"/>
          <w:spacing w:val="-5"/>
          <w:w w:val="120"/>
        </w:rPr>
        <w:t> </w:t>
      </w:r>
      <w:r>
        <w:rPr>
          <w:rFonts w:ascii="Cambria" w:hAnsi="Cambria"/>
          <w:spacing w:val="-2"/>
          <w:w w:val="120"/>
        </w:rPr>
        <w:t>B</w:t>
      </w:r>
      <w:r>
        <w:rPr>
          <w:rFonts w:ascii="Calibri" w:hAnsi="Calibri"/>
          <w:spacing w:val="-2"/>
          <w:w w:val="120"/>
        </w:rPr>
        <w:t>(0)</w:t>
      </w:r>
      <w:r>
        <w:rPr>
          <w:rFonts w:ascii="Cambria" w:hAnsi="Cambria"/>
          <w:spacing w:val="-2"/>
          <w:w w:val="120"/>
        </w:rPr>
        <w:t>e</w:t>
      </w:r>
      <w:r>
        <w:rPr>
          <w:rFonts w:ascii="Cambria" w:hAnsi="Cambria"/>
          <w:spacing w:val="-2"/>
          <w:w w:val="120"/>
          <w:vertAlign w:val="superscript"/>
        </w:rPr>
        <w:t>−s</w:t>
      </w:r>
      <w:r>
        <w:rPr>
          <w:rFonts w:ascii="Calibri" w:hAnsi="Calibri"/>
          <w:spacing w:val="-2"/>
          <w:w w:val="120"/>
          <w:position w:val="6"/>
          <w:sz w:val="12"/>
          <w:vertAlign w:val="baseline"/>
        </w:rPr>
        <w:t>0</w:t>
      </w:r>
      <w:r>
        <w:rPr>
          <w:rFonts w:ascii="Cambria" w:hAnsi="Cambria"/>
          <w:spacing w:val="-2"/>
          <w:w w:val="120"/>
          <w:position w:val="8"/>
          <w:sz w:val="16"/>
          <w:vertAlign w:val="baseline"/>
        </w:rPr>
        <w:t>t</w:t>
      </w:r>
    </w:p>
    <w:p>
      <w:pPr>
        <w:pStyle w:val="BodyText"/>
        <w:tabs>
          <w:tab w:pos="2128" w:val="left" w:leader="none"/>
          <w:tab w:pos="3068" w:val="left" w:leader="none"/>
          <w:tab w:pos="3950" w:val="left" w:leader="none"/>
        </w:tabs>
        <w:spacing w:line="253" w:lineRule="exact" w:before="33"/>
        <w:ind w:left="1412"/>
        <w:rPr>
          <w:rFonts w:ascii="Calibri" w:hAnsi="Calibri"/>
        </w:rPr>
      </w:pPr>
      <w:r>
        <w:rPr>
          <w:rFonts w:ascii="Calibri" w:hAnsi="Calibri"/>
        </w:rPr>
        <mc:AlternateContent>
          <mc:Choice Requires="wps">
            <w:drawing>
              <wp:anchor distT="0" distB="0" distL="0" distR="0" allowOverlap="1" layoutInCell="1" locked="0" behindDoc="1" simplePos="0" relativeHeight="480343552">
                <wp:simplePos x="0" y="0"/>
                <wp:positionH relativeFrom="page">
                  <wp:posOffset>720001</wp:posOffset>
                </wp:positionH>
                <wp:positionV relativeFrom="paragraph">
                  <wp:posOffset>64739</wp:posOffset>
                </wp:positionV>
                <wp:extent cx="989965" cy="237490"/>
                <wp:effectExtent l="0" t="0" r="0" b="0"/>
                <wp:wrapNone/>
                <wp:docPr id="231" name="Textbox 231"/>
                <wp:cNvGraphicFramePr>
                  <a:graphicFrameLocks/>
                </wp:cNvGraphicFramePr>
                <a:graphic>
                  <a:graphicData uri="http://schemas.microsoft.com/office/word/2010/wordprocessingShape">
                    <wps:wsp>
                      <wps:cNvPr id="231" name="Textbox 231"/>
                      <wps:cNvSpPr txBox="1"/>
                      <wps:spPr>
                        <a:xfrm>
                          <a:off x="0" y="0"/>
                          <a:ext cx="989965" cy="237490"/>
                        </a:xfrm>
                        <a:prstGeom prst="rect">
                          <a:avLst/>
                        </a:prstGeom>
                      </wps:spPr>
                      <wps:txbx>
                        <w:txbxContent>
                          <w:p>
                            <w:pPr>
                              <w:tabs>
                                <w:tab w:pos="764" w:val="left" w:leader="none"/>
                                <w:tab w:pos="1498"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20"/>
                                <w:sz w:val="22"/>
                              </w:rPr>
                              <w:t>≥</w:t>
                            </w:r>
                            <w:r>
                              <w:rPr>
                                <w:rFonts w:ascii="Cambria" w:hAnsi="Cambria"/>
                                <w:sz w:val="22"/>
                              </w:rPr>
                              <w:tab/>
                            </w:r>
                            <w:r>
                              <w:rPr>
                                <w:rFonts w:ascii="Cambria" w:hAnsi="Cambria"/>
                                <w:spacing w:val="-16"/>
                                <w:w w:val="105"/>
                                <w:sz w:val="22"/>
                              </w:rPr>
                              <w:t>·</w:t>
                            </w:r>
                          </w:p>
                        </w:txbxContent>
                      </wps:txbx>
                      <wps:bodyPr wrap="square" lIns="0" tIns="0" rIns="0" bIns="0" rtlCol="0">
                        <a:noAutofit/>
                      </wps:bodyPr>
                    </wps:wsp>
                  </a:graphicData>
                </a:graphic>
              </wp:anchor>
            </w:drawing>
          </mc:Choice>
          <mc:Fallback>
            <w:pict>
              <v:shape style="position:absolute;margin-left:56.693001pt;margin-top:5.097602pt;width:77.95pt;height:18.7pt;mso-position-horizontal-relative:page;mso-position-vertical-relative:paragraph;z-index:-22972928" type="#_x0000_t202" id="docshape198" filled="false" stroked="false">
                <v:textbox inset="0,0,0,0">
                  <w:txbxContent>
                    <w:p>
                      <w:pPr>
                        <w:tabs>
                          <w:tab w:pos="764" w:val="left" w:leader="none"/>
                          <w:tab w:pos="1498"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20"/>
                          <w:sz w:val="22"/>
                        </w:rPr>
                        <w:t>≥</w:t>
                      </w:r>
                      <w:r>
                        <w:rPr>
                          <w:rFonts w:ascii="Cambria" w:hAnsi="Cambria"/>
                          <w:sz w:val="22"/>
                        </w:rPr>
                        <w:tab/>
                      </w:r>
                      <w:r>
                        <w:rPr>
                          <w:rFonts w:ascii="Cambria" w:hAnsi="Cambria"/>
                          <w:spacing w:val="-16"/>
                          <w:w w:val="105"/>
                          <w:sz w:val="22"/>
                        </w:rPr>
                        <w:t>·</w:t>
                      </w:r>
                    </w:p>
                  </w:txbxContent>
                </v:textbox>
                <w10:wrap type="none"/>
              </v:shape>
            </w:pict>
          </mc:Fallback>
        </mc:AlternateContent>
      </w:r>
      <w:r>
        <w:rPr>
          <w:rFonts w:ascii="Cambria" w:hAnsi="Cambria"/>
          <w:spacing w:val="-4"/>
          <w:w w:val="110"/>
        </w:rPr>
        <w:t>B</w:t>
      </w:r>
      <w:r>
        <w:rPr>
          <w:rFonts w:ascii="Calibri" w:hAnsi="Calibri"/>
          <w:spacing w:val="-4"/>
          <w:w w:val="110"/>
        </w:rPr>
        <w:t>(</w:t>
      </w:r>
      <w:r>
        <w:rPr>
          <w:rFonts w:ascii="Cambria" w:hAnsi="Cambria"/>
          <w:spacing w:val="-4"/>
          <w:w w:val="110"/>
        </w:rPr>
        <w:t>t</w:t>
      </w:r>
      <w:r>
        <w:rPr>
          <w:rFonts w:ascii="Calibri" w:hAnsi="Calibri"/>
          <w:spacing w:val="-4"/>
          <w:w w:val="110"/>
        </w:rPr>
        <w:t>)</w:t>
      </w:r>
      <w:r>
        <w:rPr>
          <w:rFonts w:ascii="Calibri" w:hAnsi="Calibri"/>
        </w:rPr>
        <w:tab/>
      </w:r>
      <w:r>
        <w:rPr>
          <w:rFonts w:ascii="Cambria" w:hAnsi="Cambria"/>
          <w:w w:val="110"/>
        </w:rPr>
        <w:t>B</w:t>
      </w:r>
      <w:r>
        <w:rPr>
          <w:rFonts w:ascii="Calibri" w:hAnsi="Calibri"/>
          <w:w w:val="110"/>
        </w:rPr>
        <w:t>(0)</w:t>
      </w:r>
      <w:r>
        <w:rPr>
          <w:rFonts w:ascii="Calibri" w:hAnsi="Calibri"/>
          <w:spacing w:val="40"/>
          <w:w w:val="110"/>
        </w:rPr>
        <w:t>  </w:t>
      </w:r>
      <w:r>
        <w:rPr>
          <w:rFonts w:ascii="Calibri" w:hAnsi="Calibri"/>
          <w:spacing w:val="-10"/>
          <w:w w:val="110"/>
        </w:rPr>
        <w:t>0</w:t>
      </w:r>
      <w:r>
        <w:rPr>
          <w:rFonts w:ascii="Calibri" w:hAnsi="Calibri"/>
        </w:rPr>
        <w:tab/>
      </w:r>
      <w:r>
        <w:rPr>
          <w:spacing w:val="-2"/>
          <w:w w:val="110"/>
        </w:rPr>
        <w:t>karena</w:t>
      </w:r>
      <w:r>
        <w:rPr/>
        <w:tab/>
      </w:r>
      <w:r>
        <w:rPr>
          <w:rFonts w:ascii="Calibri" w:hAnsi="Calibri"/>
          <w:w w:val="110"/>
        </w:rPr>
        <w:t>lim</w:t>
      </w:r>
      <w:r>
        <w:rPr>
          <w:rFonts w:ascii="Calibri" w:hAnsi="Calibri"/>
          <w:spacing w:val="33"/>
          <w:w w:val="125"/>
        </w:rPr>
        <w:t> </w:t>
      </w:r>
      <w:r>
        <w:rPr>
          <w:rFonts w:ascii="Cambria" w:hAnsi="Cambria"/>
          <w:w w:val="125"/>
        </w:rPr>
        <w:t>e</w:t>
      </w:r>
      <w:r>
        <w:rPr>
          <w:rFonts w:ascii="Cambria" w:hAnsi="Cambria"/>
          <w:w w:val="125"/>
          <w:vertAlign w:val="superscript"/>
        </w:rPr>
        <w:t>−s</w:t>
      </w:r>
      <w:r>
        <w:rPr>
          <w:rFonts w:ascii="Calibri" w:hAnsi="Calibri"/>
          <w:w w:val="125"/>
          <w:position w:val="6"/>
          <w:sz w:val="12"/>
          <w:vertAlign w:val="baseline"/>
        </w:rPr>
        <w:t>0</w:t>
      </w:r>
      <w:r>
        <w:rPr>
          <w:rFonts w:ascii="Cambria" w:hAnsi="Cambria"/>
          <w:w w:val="125"/>
          <w:position w:val="8"/>
          <w:sz w:val="16"/>
          <w:vertAlign w:val="baseline"/>
        </w:rPr>
        <w:t>t</w:t>
      </w:r>
      <w:r>
        <w:rPr>
          <w:rFonts w:ascii="Cambria" w:hAnsi="Cambria"/>
          <w:spacing w:val="37"/>
          <w:w w:val="125"/>
          <w:position w:val="8"/>
          <w:sz w:val="16"/>
          <w:vertAlign w:val="baseline"/>
        </w:rPr>
        <w:t> </w:t>
      </w:r>
      <w:r>
        <w:rPr>
          <w:rFonts w:ascii="Calibri" w:hAnsi="Calibri"/>
          <w:w w:val="125"/>
          <w:vertAlign w:val="baseline"/>
        </w:rPr>
        <w:t>=</w:t>
      </w:r>
      <w:r>
        <w:rPr>
          <w:rFonts w:ascii="Calibri" w:hAnsi="Calibri"/>
          <w:spacing w:val="6"/>
          <w:w w:val="125"/>
          <w:vertAlign w:val="baseline"/>
        </w:rPr>
        <w:t> </w:t>
      </w:r>
      <w:r>
        <w:rPr>
          <w:rFonts w:ascii="Calibri" w:hAnsi="Calibri"/>
          <w:spacing w:val="-10"/>
          <w:w w:val="110"/>
          <w:vertAlign w:val="baseline"/>
        </w:rPr>
        <w:t>0</w:t>
      </w:r>
    </w:p>
    <w:p>
      <w:pPr>
        <w:spacing w:line="144" w:lineRule="exact" w:before="0"/>
        <w:ind w:left="0" w:right="186" w:firstLine="0"/>
        <w:jc w:val="center"/>
        <w:rPr>
          <w:rFonts w:ascii="Cambria" w:hAnsi="Cambria"/>
          <w:sz w:val="16"/>
        </w:rPr>
      </w:pPr>
      <w:r>
        <w:rPr>
          <w:rFonts w:ascii="Cambria" w:hAnsi="Cambria"/>
          <w:spacing w:val="-5"/>
          <w:w w:val="120"/>
          <w:sz w:val="16"/>
        </w:rPr>
        <w:t>t→∞</w:t>
      </w:r>
    </w:p>
    <w:p>
      <w:pPr>
        <w:pStyle w:val="BodyText"/>
        <w:spacing w:line="223" w:lineRule="exact"/>
        <w:ind w:left="1133"/>
        <w:jc w:val="both"/>
        <w:rPr>
          <w:rFonts w:ascii="Calibri" w:hAnsi="Calibri"/>
        </w:rPr>
      </w:pPr>
      <w:r>
        <w:rPr>
          <w:rFonts w:ascii="Cambria" w:hAnsi="Cambria"/>
          <w:w w:val="115"/>
        </w:rPr>
        <w:t>⇔</w:t>
      </w:r>
      <w:r>
        <w:rPr>
          <w:rFonts w:ascii="Cambria" w:hAnsi="Cambria"/>
          <w:spacing w:val="8"/>
          <w:w w:val="115"/>
        </w:rPr>
        <w:t> </w:t>
      </w:r>
      <w:r>
        <w:rPr>
          <w:rFonts w:ascii="Cambria" w:hAnsi="Cambria"/>
          <w:w w:val="115"/>
        </w:rPr>
        <w:t>B</w:t>
      </w:r>
      <w:r>
        <w:rPr>
          <w:rFonts w:ascii="Calibri" w:hAnsi="Calibri"/>
          <w:w w:val="115"/>
        </w:rPr>
        <w:t>(</w:t>
      </w:r>
      <w:r>
        <w:rPr>
          <w:rFonts w:ascii="Cambria" w:hAnsi="Cambria"/>
          <w:w w:val="115"/>
        </w:rPr>
        <w:t>t</w:t>
      </w:r>
      <w:r>
        <w:rPr>
          <w:rFonts w:ascii="Calibri" w:hAnsi="Calibri"/>
          <w:w w:val="115"/>
        </w:rPr>
        <w:t>)</w:t>
      </w:r>
      <w:r>
        <w:rPr>
          <w:rFonts w:ascii="Calibri" w:hAnsi="Calibri"/>
          <w:spacing w:val="7"/>
          <w:w w:val="115"/>
        </w:rPr>
        <w:t> </w:t>
      </w:r>
      <w:r>
        <w:rPr>
          <w:rFonts w:ascii="Cambria" w:hAnsi="Cambria"/>
          <w:w w:val="115"/>
        </w:rPr>
        <w:t>≥</w:t>
      </w:r>
      <w:r>
        <w:rPr>
          <w:rFonts w:ascii="Cambria" w:hAnsi="Cambria"/>
          <w:spacing w:val="9"/>
          <w:w w:val="115"/>
        </w:rPr>
        <w:t> </w:t>
      </w:r>
      <w:r>
        <w:rPr>
          <w:rFonts w:ascii="Calibri" w:hAnsi="Calibri"/>
          <w:spacing w:val="-10"/>
          <w:w w:val="115"/>
        </w:rPr>
        <w:t>0</w:t>
      </w:r>
    </w:p>
    <w:p>
      <w:pPr>
        <w:pStyle w:val="BodyText"/>
        <w:spacing w:line="304" w:lineRule="auto" w:before="60"/>
        <w:ind w:left="1133" w:right="1131"/>
        <w:jc w:val="both"/>
      </w:pPr>
      <w:r>
        <w:rPr/>
        <w:t>Demikian terbukti bahwa </w:t>
      </w:r>
      <w:r>
        <w:rPr>
          <w:rFonts w:ascii="Cambria"/>
        </w:rPr>
        <w:t>B</w:t>
      </w:r>
      <w:r>
        <w:rPr>
          <w:rFonts w:ascii="Calibri"/>
        </w:rPr>
        <w:t>(</w:t>
      </w:r>
      <w:r>
        <w:rPr>
          <w:rFonts w:ascii="Cambria"/>
        </w:rPr>
        <w:t>t</w:t>
      </w:r>
      <w:r>
        <w:rPr>
          <w:rFonts w:ascii="Calibri"/>
        </w:rPr>
        <w:t>) </w:t>
      </w:r>
      <w:r>
        <w:rPr/>
        <w:t>tak negatif.</w:t>
      </w:r>
      <w:r>
        <w:rPr>
          <w:spacing w:val="33"/>
        </w:rPr>
        <w:t> </w:t>
      </w:r>
      <w:r>
        <w:rPr/>
        <w:t>Analog untuk </w:t>
      </w:r>
      <w:r>
        <w:rPr/>
        <w:t>pembuktian variabel yang lain pada model (2.17) sehingga diperoleh hasil sebagaimana terlampir dalam teorema (2.3.3).</w:t>
      </w:r>
    </w:p>
    <w:p>
      <w:pPr>
        <w:pStyle w:val="BodyText"/>
        <w:spacing w:before="7"/>
        <w:rPr>
          <w:sz w:val="10"/>
        </w:rPr>
      </w:pPr>
      <w:r>
        <w:rPr>
          <w:sz w:val="10"/>
        </w:rPr>
        <mc:AlternateContent>
          <mc:Choice Requires="wps">
            <w:drawing>
              <wp:anchor distT="0" distB="0" distL="0" distR="0" allowOverlap="1" layoutInCell="1" locked="0" behindDoc="1" simplePos="0" relativeHeight="487667200">
                <wp:simplePos x="0" y="0"/>
                <wp:positionH relativeFrom="page">
                  <wp:posOffset>720001</wp:posOffset>
                </wp:positionH>
                <wp:positionV relativeFrom="paragraph">
                  <wp:posOffset>92911</wp:posOffset>
                </wp:positionV>
                <wp:extent cx="3888104" cy="1869439"/>
                <wp:effectExtent l="0" t="0" r="0" b="0"/>
                <wp:wrapTopAndBottom/>
                <wp:docPr id="232" name="Group 232"/>
                <wp:cNvGraphicFramePr>
                  <a:graphicFrameLocks/>
                </wp:cNvGraphicFramePr>
                <a:graphic>
                  <a:graphicData uri="http://schemas.microsoft.com/office/word/2010/wordprocessingGroup">
                    <wpg:wgp>
                      <wpg:cNvPr id="232" name="Group 232"/>
                      <wpg:cNvGrpSpPr/>
                      <wpg:grpSpPr>
                        <a:xfrm>
                          <a:off x="0" y="0"/>
                          <a:ext cx="3888104" cy="1869439"/>
                          <a:chExt cx="3888104" cy="1869439"/>
                        </a:xfrm>
                      </wpg:grpSpPr>
                      <wps:wsp>
                        <wps:cNvPr id="233" name="Graphic 233"/>
                        <wps:cNvSpPr/>
                        <wps:spPr>
                          <a:xfrm>
                            <a:off x="0" y="0"/>
                            <a:ext cx="3888104" cy="1869439"/>
                          </a:xfrm>
                          <a:custGeom>
                            <a:avLst/>
                            <a:gdLst/>
                            <a:ahLst/>
                            <a:cxnLst/>
                            <a:rect l="l" t="t" r="r" b="b"/>
                            <a:pathLst>
                              <a:path w="3888104" h="1869439">
                                <a:moveTo>
                                  <a:pt x="3888049" y="0"/>
                                </a:moveTo>
                                <a:lnTo>
                                  <a:pt x="0" y="0"/>
                                </a:lnTo>
                                <a:lnTo>
                                  <a:pt x="0" y="1868824"/>
                                </a:lnTo>
                                <a:lnTo>
                                  <a:pt x="3888049" y="1868824"/>
                                </a:lnTo>
                                <a:lnTo>
                                  <a:pt x="3888049" y="0"/>
                                </a:lnTo>
                                <a:close/>
                              </a:path>
                            </a:pathLst>
                          </a:custGeom>
                          <a:solidFill>
                            <a:srgbClr val="7F7F7F"/>
                          </a:solidFill>
                        </wps:spPr>
                        <wps:bodyPr wrap="square" lIns="0" tIns="0" rIns="0" bIns="0" rtlCol="0">
                          <a:prstTxWarp prst="textNoShape">
                            <a:avLst/>
                          </a:prstTxWarp>
                          <a:noAutofit/>
                        </wps:bodyPr>
                      </wps:wsp>
                      <wps:wsp>
                        <wps:cNvPr id="234" name="Graphic 234"/>
                        <wps:cNvSpPr/>
                        <wps:spPr>
                          <a:xfrm>
                            <a:off x="17999" y="18000"/>
                            <a:ext cx="3852545" cy="1833245"/>
                          </a:xfrm>
                          <a:custGeom>
                            <a:avLst/>
                            <a:gdLst/>
                            <a:ahLst/>
                            <a:cxnLst/>
                            <a:rect l="l" t="t" r="r" b="b"/>
                            <a:pathLst>
                              <a:path w="3852545" h="1833245">
                                <a:moveTo>
                                  <a:pt x="3852049" y="0"/>
                                </a:moveTo>
                                <a:lnTo>
                                  <a:pt x="0" y="0"/>
                                </a:lnTo>
                                <a:lnTo>
                                  <a:pt x="0" y="1832824"/>
                                </a:lnTo>
                                <a:lnTo>
                                  <a:pt x="3852049" y="1832824"/>
                                </a:lnTo>
                                <a:lnTo>
                                  <a:pt x="3852049" y="0"/>
                                </a:lnTo>
                                <a:close/>
                              </a:path>
                            </a:pathLst>
                          </a:custGeom>
                          <a:solidFill>
                            <a:srgbClr val="FFFFFF"/>
                          </a:solidFill>
                        </wps:spPr>
                        <wps:bodyPr wrap="square" lIns="0" tIns="0" rIns="0" bIns="0" rtlCol="0">
                          <a:prstTxWarp prst="textNoShape">
                            <a:avLst/>
                          </a:prstTxWarp>
                          <a:noAutofit/>
                        </wps:bodyPr>
                      </wps:wsp>
                      <wps:wsp>
                        <wps:cNvPr id="235" name="Textbox 235"/>
                        <wps:cNvSpPr txBox="1"/>
                        <wps:spPr>
                          <a:xfrm>
                            <a:off x="198005" y="1388343"/>
                            <a:ext cx="3505200" cy="355600"/>
                          </a:xfrm>
                          <a:prstGeom prst="rect">
                            <a:avLst/>
                          </a:prstGeom>
                        </wps:spPr>
                        <wps:txbx>
                          <w:txbxContent>
                            <w:p>
                              <w:pPr>
                                <w:spacing w:line="227" w:lineRule="exact" w:before="0"/>
                                <w:ind w:left="0" w:right="0" w:firstLine="0"/>
                                <w:jc w:val="left"/>
                                <w:rPr>
                                  <w:i/>
                                  <w:sz w:val="22"/>
                                </w:rPr>
                              </w:pPr>
                              <w:r>
                                <w:rPr>
                                  <w:i/>
                                  <w:w w:val="90"/>
                                  <w:sz w:val="22"/>
                                </w:rPr>
                                <w:t>daerah</w:t>
                              </w:r>
                              <w:r>
                                <w:rPr>
                                  <w:i/>
                                  <w:spacing w:val="-4"/>
                                  <w:w w:val="90"/>
                                  <w:sz w:val="22"/>
                                </w:rPr>
                                <w:t> </w:t>
                              </w:r>
                              <w:r>
                                <w:rPr>
                                  <w:i/>
                                  <w:w w:val="90"/>
                                  <w:sz w:val="22"/>
                                </w:rPr>
                                <w:t>atraksi</w:t>
                              </w:r>
                              <w:r>
                                <w:rPr>
                                  <w:i/>
                                  <w:spacing w:val="-4"/>
                                  <w:w w:val="90"/>
                                  <w:sz w:val="22"/>
                                </w:rPr>
                                <w:t> </w:t>
                              </w:r>
                              <w:r>
                                <w:rPr>
                                  <w:i/>
                                  <w:w w:val="90"/>
                                  <w:sz w:val="22"/>
                                </w:rPr>
                                <w:t>untuk</w:t>
                              </w:r>
                              <w:r>
                                <w:rPr>
                                  <w:i/>
                                  <w:spacing w:val="-4"/>
                                  <w:w w:val="90"/>
                                  <w:sz w:val="22"/>
                                </w:rPr>
                                <w:t> </w:t>
                              </w:r>
                              <w:r>
                                <w:rPr>
                                  <w:i/>
                                  <w:w w:val="90"/>
                                  <w:sz w:val="22"/>
                                </w:rPr>
                                <w:t>setiap</w:t>
                              </w:r>
                              <w:r>
                                <w:rPr>
                                  <w:i/>
                                  <w:spacing w:val="-3"/>
                                  <w:w w:val="90"/>
                                  <w:sz w:val="22"/>
                                </w:rPr>
                                <w:t> </w:t>
                              </w:r>
                              <w:r>
                                <w:rPr>
                                  <w:i/>
                                  <w:w w:val="90"/>
                                  <w:sz w:val="22"/>
                                </w:rPr>
                                <w:t>solusi</w:t>
                              </w:r>
                              <w:r>
                                <w:rPr>
                                  <w:i/>
                                  <w:spacing w:val="-4"/>
                                  <w:w w:val="90"/>
                                  <w:sz w:val="22"/>
                                </w:rPr>
                                <w:t> </w:t>
                              </w:r>
                              <w:r>
                                <w:rPr>
                                  <w:i/>
                                  <w:w w:val="90"/>
                                  <w:sz w:val="22"/>
                                </w:rPr>
                                <w:t>dari</w:t>
                              </w:r>
                              <w:r>
                                <w:rPr>
                                  <w:i/>
                                  <w:spacing w:val="-4"/>
                                  <w:w w:val="90"/>
                                  <w:sz w:val="22"/>
                                </w:rPr>
                                <w:t> </w:t>
                              </w:r>
                              <w:r>
                                <w:rPr>
                                  <w:i/>
                                  <w:w w:val="90"/>
                                  <w:sz w:val="22"/>
                                </w:rPr>
                                <w:t>sistem</w:t>
                              </w:r>
                              <w:r>
                                <w:rPr>
                                  <w:i/>
                                  <w:spacing w:val="-3"/>
                                  <w:w w:val="90"/>
                                  <w:sz w:val="22"/>
                                </w:rPr>
                                <w:t> </w:t>
                              </w:r>
                              <w:r>
                                <w:rPr>
                                  <w:i/>
                                  <w:w w:val="90"/>
                                  <w:sz w:val="22"/>
                                </w:rPr>
                                <w:t>persamaan</w:t>
                              </w:r>
                              <w:r>
                                <w:rPr>
                                  <w:i/>
                                  <w:spacing w:val="-4"/>
                                  <w:w w:val="90"/>
                                  <w:sz w:val="22"/>
                                </w:rPr>
                                <w:t> </w:t>
                              </w:r>
                              <w:r>
                                <w:rPr>
                                  <w:w w:val="90"/>
                                  <w:sz w:val="22"/>
                                </w:rPr>
                                <w:t>(2.17)</w:t>
                              </w:r>
                              <w:r>
                                <w:rPr>
                                  <w:spacing w:val="-4"/>
                                  <w:w w:val="90"/>
                                  <w:sz w:val="22"/>
                                </w:rPr>
                                <w:t> </w:t>
                              </w:r>
                              <w:r>
                                <w:rPr>
                                  <w:i/>
                                  <w:spacing w:val="-4"/>
                                  <w:w w:val="90"/>
                                  <w:sz w:val="22"/>
                                </w:rPr>
                                <w:t>yang</w:t>
                              </w:r>
                            </w:p>
                            <w:p>
                              <w:pPr>
                                <w:spacing w:before="75"/>
                                <w:ind w:left="0" w:right="0" w:firstLine="0"/>
                                <w:jc w:val="left"/>
                                <w:rPr>
                                  <w:i/>
                                  <w:sz w:val="22"/>
                                </w:rPr>
                              </w:pPr>
                              <w:r>
                                <w:rPr>
                                  <w:i/>
                                  <w:w w:val="90"/>
                                  <w:sz w:val="22"/>
                                </w:rPr>
                                <w:t>dimulai</w:t>
                              </w:r>
                              <w:r>
                                <w:rPr>
                                  <w:i/>
                                  <w:spacing w:val="1"/>
                                  <w:sz w:val="22"/>
                                </w:rPr>
                                <w:t> </w:t>
                              </w:r>
                              <w:r>
                                <w:rPr>
                                  <w:i/>
                                  <w:w w:val="90"/>
                                  <w:sz w:val="22"/>
                                </w:rPr>
                                <w:t>dari</w:t>
                              </w:r>
                              <w:r>
                                <w:rPr>
                                  <w:i/>
                                  <w:spacing w:val="2"/>
                                  <w:sz w:val="22"/>
                                </w:rPr>
                                <w:t> </w:t>
                              </w:r>
                              <w:r>
                                <w:rPr>
                                  <w:i/>
                                  <w:w w:val="90"/>
                                  <w:sz w:val="22"/>
                                </w:rPr>
                                <w:t>kondisi</w:t>
                              </w:r>
                              <w:r>
                                <w:rPr>
                                  <w:i/>
                                  <w:spacing w:val="1"/>
                                  <w:sz w:val="22"/>
                                </w:rPr>
                                <w:t> </w:t>
                              </w:r>
                              <w:r>
                                <w:rPr>
                                  <w:i/>
                                  <w:w w:val="90"/>
                                  <w:sz w:val="22"/>
                                </w:rPr>
                                <w:t>awal</w:t>
                              </w:r>
                              <w:r>
                                <w:rPr>
                                  <w:i/>
                                  <w:spacing w:val="2"/>
                                  <w:sz w:val="22"/>
                                </w:rPr>
                                <w:t> </w:t>
                              </w:r>
                              <w:r>
                                <w:rPr>
                                  <w:i/>
                                  <w:spacing w:val="-2"/>
                                  <w:w w:val="90"/>
                                  <w:sz w:val="22"/>
                                </w:rPr>
                                <w:t>positif.</w:t>
                              </w:r>
                            </w:p>
                          </w:txbxContent>
                        </wps:txbx>
                        <wps:bodyPr wrap="square" lIns="0" tIns="0" rIns="0" bIns="0" rtlCol="0">
                          <a:noAutofit/>
                        </wps:bodyPr>
                      </wps:wsp>
                      <wps:wsp>
                        <wps:cNvPr id="236" name="Textbox 236"/>
                        <wps:cNvSpPr txBox="1"/>
                        <wps:spPr>
                          <a:xfrm>
                            <a:off x="1929930" y="1265503"/>
                            <a:ext cx="62865" cy="101600"/>
                          </a:xfrm>
                          <a:prstGeom prst="rect">
                            <a:avLst/>
                          </a:prstGeom>
                        </wps:spPr>
                        <wps:txbx>
                          <w:txbxContent>
                            <w:p>
                              <w:pPr>
                                <w:spacing w:line="155" w:lineRule="exact" w:before="0"/>
                                <w:ind w:left="0" w:right="0" w:firstLine="0"/>
                                <w:jc w:val="left"/>
                                <w:rPr>
                                  <w:rFonts w:ascii="Cambria"/>
                                  <w:sz w:val="16"/>
                                </w:rPr>
                              </w:pPr>
                              <w:r>
                                <w:rPr>
                                  <w:rFonts w:ascii="Cambria"/>
                                  <w:spacing w:val="-10"/>
                                  <w:w w:val="115"/>
                                  <w:sz w:val="16"/>
                                </w:rPr>
                                <w:t>s</w:t>
                              </w:r>
                            </w:p>
                          </w:txbxContent>
                        </wps:txbx>
                        <wps:bodyPr wrap="square" lIns="0" tIns="0" rIns="0" bIns="0" rtlCol="0">
                          <a:noAutofit/>
                        </wps:bodyPr>
                      </wps:wsp>
                      <wps:wsp>
                        <wps:cNvPr id="237" name="Textbox 237"/>
                        <wps:cNvSpPr txBox="1"/>
                        <wps:spPr>
                          <a:xfrm>
                            <a:off x="1220685" y="1265503"/>
                            <a:ext cx="284480" cy="172720"/>
                          </a:xfrm>
                          <a:prstGeom prst="rect">
                            <a:avLst/>
                          </a:prstGeom>
                        </wps:spPr>
                        <wps:txbx>
                          <w:txbxContent>
                            <w:p>
                              <w:pPr>
                                <w:spacing w:line="163" w:lineRule="exact" w:before="0"/>
                                <w:ind w:left="0" w:right="0" w:firstLine="0"/>
                                <w:jc w:val="left"/>
                                <w:rPr>
                                  <w:rFonts w:ascii="Cambria" w:hAnsi="Cambria"/>
                                  <w:sz w:val="16"/>
                                </w:rPr>
                              </w:pPr>
                              <w:r>
                                <w:rPr>
                                  <w:rFonts w:ascii="Cambria" w:hAnsi="Cambria"/>
                                  <w:spacing w:val="-4"/>
                                  <w:w w:val="125"/>
                                  <w:sz w:val="16"/>
                                </w:rPr>
                                <w:t>ψ</w:t>
                              </w:r>
                              <w:r>
                                <w:rPr>
                                  <w:rFonts w:ascii="Calibri" w:hAnsi="Calibri"/>
                                  <w:spacing w:val="-4"/>
                                  <w:w w:val="125"/>
                                  <w:sz w:val="16"/>
                                  <w:vertAlign w:val="subscript"/>
                                </w:rPr>
                                <w:t>0</w:t>
                              </w:r>
                              <w:r>
                                <w:rPr>
                                  <w:rFonts w:ascii="Cambria" w:hAnsi="Cambria"/>
                                  <w:spacing w:val="-4"/>
                                  <w:w w:val="125"/>
                                  <w:sz w:val="16"/>
                                  <w:vertAlign w:val="baseline"/>
                                </w:rPr>
                                <w:t>−µ</w:t>
                              </w:r>
                            </w:p>
                          </w:txbxContent>
                        </wps:txbx>
                        <wps:bodyPr wrap="square" lIns="0" tIns="0" rIns="0" bIns="0" rtlCol="0">
                          <a:noAutofit/>
                        </wps:bodyPr>
                      </wps:wsp>
                      <wps:wsp>
                        <wps:cNvPr id="238" name="Textbox 238"/>
                        <wps:cNvSpPr txBox="1"/>
                        <wps:spPr>
                          <a:xfrm>
                            <a:off x="2707258" y="1035595"/>
                            <a:ext cx="374015" cy="1727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25"/>
                                  <w:sz w:val="16"/>
                                </w:rPr>
                                <w:t>L</w:t>
                              </w:r>
                              <w:r>
                                <w:rPr>
                                  <w:rFonts w:ascii="Calibri" w:hAnsi="Calibri"/>
                                  <w:spacing w:val="-2"/>
                                  <w:w w:val="125"/>
                                  <w:sz w:val="16"/>
                                </w:rPr>
                                <w:t>(</w:t>
                              </w:r>
                              <w:r>
                                <w:rPr>
                                  <w:rFonts w:ascii="Cambria" w:hAnsi="Cambria"/>
                                  <w:spacing w:val="-2"/>
                                  <w:w w:val="125"/>
                                  <w:sz w:val="16"/>
                                </w:rPr>
                                <w:t>σ−d</w:t>
                              </w:r>
                              <w:r>
                                <w:rPr>
                                  <w:rFonts w:ascii="Calibri" w:hAnsi="Calibri"/>
                                  <w:spacing w:val="-2"/>
                                  <w:w w:val="125"/>
                                  <w:sz w:val="16"/>
                                </w:rPr>
                                <w:t>)</w:t>
                              </w:r>
                            </w:p>
                          </w:txbxContent>
                        </wps:txbx>
                        <wps:bodyPr wrap="square" lIns="0" tIns="0" rIns="0" bIns="0" rtlCol="0">
                          <a:noAutofit/>
                        </wps:bodyPr>
                      </wps:wsp>
                      <wps:wsp>
                        <wps:cNvPr id="239" name="Textbox 239"/>
                        <wps:cNvSpPr txBox="1"/>
                        <wps:spPr>
                          <a:xfrm>
                            <a:off x="846732" y="1140806"/>
                            <a:ext cx="2856230" cy="199390"/>
                          </a:xfrm>
                          <a:prstGeom prst="rect">
                            <a:avLst/>
                          </a:prstGeom>
                        </wps:spPr>
                        <wps:txbx>
                          <w:txbxContent>
                            <w:p>
                              <w:pPr>
                                <w:spacing w:before="31"/>
                                <w:ind w:left="0" w:right="0" w:firstLine="0"/>
                                <w:jc w:val="left"/>
                                <w:rPr>
                                  <w:i/>
                                  <w:iCs/>
                                  <w:sz w:val="22"/>
                                  <w:szCs w:val="22"/>
                                </w:rPr>
                              </w:pPr>
                              <w:r>
                                <w:rPr>
                                  <w:rFonts w:ascii="Cambria" w:hAnsi="Cambria" w:cs="Cambria" w:eastAsia="Cambria"/>
                                  <w:w w:val="125"/>
                                  <w:sz w:val="22"/>
                                  <w:szCs w:val="22"/>
                                </w:rPr>
                                <w:t>E</w:t>
                              </w:r>
                              <w:r>
                                <w:rPr>
                                  <w:rFonts w:ascii="Cambria" w:hAnsi="Cambria" w:cs="Cambria" w:eastAsia="Cambria"/>
                                  <w:w w:val="125"/>
                                  <w:sz w:val="22"/>
                                  <w:szCs w:val="22"/>
                                  <w:vertAlign w:val="subscript"/>
                                </w:rPr>
                                <w:t>n</w:t>
                              </w:r>
                              <w:r>
                                <w:rPr>
                                  <w:rFonts w:ascii="Cambria" w:hAnsi="Cambria" w:cs="Cambria" w:eastAsia="Cambria"/>
                                  <w:spacing w:val="13"/>
                                  <w:w w:val="125"/>
                                  <w:sz w:val="22"/>
                                  <w:szCs w:val="22"/>
                                  <w:vertAlign w:val="baseline"/>
                                </w:rPr>
                                <w:t> </w:t>
                              </w:r>
                              <w:r>
                                <w:rPr>
                                  <w:rFonts w:ascii="Calibri" w:hAnsi="Calibri" w:cs="Calibri" w:eastAsia="Calibri"/>
                                  <w:w w:val="125"/>
                                  <w:sz w:val="22"/>
                                  <w:szCs w:val="22"/>
                                  <w:vertAlign w:val="baseline"/>
                                </w:rPr>
                                <w:t>=</w:t>
                              </w:r>
                              <w:r>
                                <w:rPr>
                                  <w:rFonts w:ascii="Calibri" w:hAnsi="Calibri" w:cs="Calibri" w:eastAsia="Calibri"/>
                                  <w:spacing w:val="27"/>
                                  <w:w w:val="125"/>
                                  <w:sz w:val="22"/>
                                  <w:szCs w:val="22"/>
                                  <w:vertAlign w:val="baseline"/>
                                </w:rPr>
                                <w:t> </w:t>
                              </w:r>
                              <w:r>
                                <w:rPr>
                                  <w:spacing w:val="43"/>
                                  <w:w w:val="125"/>
                                  <w:sz w:val="22"/>
                                  <w:szCs w:val="22"/>
                                  <w:u w:val="single"/>
                                  <w:vertAlign w:val="baseline"/>
                                </w:rPr>
                                <w:t> </w:t>
                              </w:r>
                              <w:r>
                                <w:rPr>
                                  <w:rFonts w:ascii="Cambria" w:hAnsi="Cambria" w:cs="Cambria" w:eastAsia="Cambria"/>
                                  <w:w w:val="125"/>
                                  <w:sz w:val="22"/>
                                  <w:szCs w:val="22"/>
                                  <w:u w:val="single"/>
                                  <w:vertAlign w:val="superscript"/>
                                </w:rPr>
                                <w:t>ψ</w:t>
                              </w:r>
                              <w:r>
                                <w:rPr>
                                  <w:rFonts w:ascii="Georgia" w:hAnsi="Georgia" w:cs="Georgia" w:eastAsia="Georgia"/>
                                  <w:i/>
                                  <w:iCs/>
                                  <w:w w:val="125"/>
                                  <w:position w:val="8"/>
                                  <w:sz w:val="12"/>
                                  <w:szCs w:val="12"/>
                                  <w:u w:val="single"/>
                                  <w:vertAlign w:val="baseline"/>
                                </w:rPr>
                                <w:t>n</w:t>
                              </w:r>
                              <w:r>
                                <w:rPr>
                                  <w:rFonts w:ascii="Georgia" w:hAnsi="Georgia" w:cs="Georgia" w:eastAsia="Georgia"/>
                                  <w:i/>
                                  <w:iCs/>
                                  <w:spacing w:val="25"/>
                                  <w:w w:val="125"/>
                                  <w:position w:val="8"/>
                                  <w:sz w:val="12"/>
                                  <w:szCs w:val="12"/>
                                  <w:u w:val="single"/>
                                  <w:vertAlign w:val="baseline"/>
                                </w:rPr>
                                <w:t>  </w:t>
                              </w:r>
                              <w:r>
                                <w:rPr>
                                  <w:rFonts w:ascii="Georgia" w:hAnsi="Georgia" w:cs="Georgia" w:eastAsia="Georgia"/>
                                  <w:i/>
                                  <w:iCs/>
                                  <w:spacing w:val="-11"/>
                                  <w:w w:val="125"/>
                                  <w:position w:val="8"/>
                                  <w:sz w:val="12"/>
                                  <w:szCs w:val="12"/>
                                  <w:vertAlign w:val="baseline"/>
                                </w:rPr>
                                <w:t> </w:t>
                              </w:r>
                              <w:r>
                                <w:rPr>
                                  <w:rFonts w:ascii="Cambria" w:hAnsi="Cambria" w:cs="Cambria" w:eastAsia="Cambria"/>
                                  <w:w w:val="125"/>
                                  <w:sz w:val="22"/>
                                  <w:szCs w:val="22"/>
                                  <w:vertAlign w:val="baseline"/>
                                </w:rPr>
                                <w:t>,</w:t>
                              </w:r>
                              <w:r>
                                <w:rPr>
                                  <w:rFonts w:ascii="Cambria" w:hAnsi="Cambria" w:cs="Cambria" w:eastAsia="Cambria"/>
                                  <w:spacing w:val="-23"/>
                                  <w:w w:val="125"/>
                                  <w:sz w:val="22"/>
                                  <w:szCs w:val="22"/>
                                  <w:vertAlign w:val="baseline"/>
                                </w:rPr>
                                <w:t> </w:t>
                              </w:r>
                              <w:r>
                                <w:rPr>
                                  <w:rFonts w:ascii="Cambria" w:hAnsi="Cambria" w:cs="Cambria" w:eastAsia="Cambria"/>
                                  <w:w w:val="125"/>
                                  <w:sz w:val="22"/>
                                  <w:szCs w:val="22"/>
                                  <w:vertAlign w:val="baseline"/>
                                </w:rPr>
                                <w:t>M</w:t>
                              </w:r>
                              <w:r>
                                <w:rPr>
                                  <w:rFonts w:ascii="Cambria" w:hAnsi="Cambria" w:cs="Cambria" w:eastAsia="Cambria"/>
                                  <w:spacing w:val="27"/>
                                  <w:w w:val="125"/>
                                  <w:sz w:val="22"/>
                                  <w:szCs w:val="22"/>
                                  <w:vertAlign w:val="baseline"/>
                                </w:rPr>
                                <w:t> </w:t>
                              </w:r>
                              <w:r>
                                <w:rPr>
                                  <w:rFonts w:ascii="Calibri" w:hAnsi="Calibri" w:cs="Calibri" w:eastAsia="Calibri"/>
                                  <w:w w:val="125"/>
                                  <w:sz w:val="22"/>
                                  <w:szCs w:val="22"/>
                                  <w:vertAlign w:val="baseline"/>
                                </w:rPr>
                                <w:t>=</w:t>
                              </w:r>
                              <w:r>
                                <w:rPr>
                                  <w:rFonts w:ascii="Calibri" w:hAnsi="Calibri" w:cs="Calibri" w:eastAsia="Calibri"/>
                                  <w:spacing w:val="27"/>
                                  <w:w w:val="125"/>
                                  <w:sz w:val="22"/>
                                  <w:szCs w:val="22"/>
                                  <w:vertAlign w:val="baseline"/>
                                </w:rPr>
                                <w:t> </w:t>
                              </w:r>
                              <w:r>
                                <w:rPr>
                                  <w:rFonts w:ascii="Cambria" w:hAnsi="Cambria" w:cs="Cambria" w:eastAsia="Cambria"/>
                                  <w:w w:val="125"/>
                                  <w:sz w:val="22"/>
                                  <w:szCs w:val="22"/>
                                  <w:u w:val="single"/>
                                  <w:vertAlign w:val="superscript"/>
                                </w:rPr>
                                <w:t>L</w:t>
                              </w:r>
                              <w:r>
                                <w:rPr>
                                  <w:rFonts w:ascii="Cambria" w:hAnsi="Cambria" w:cs="Cambria" w:eastAsia="Cambria"/>
                                  <w:spacing w:val="-36"/>
                                  <w:w w:val="125"/>
                                  <w:sz w:val="22"/>
                                  <w:szCs w:val="22"/>
                                  <w:vertAlign w:val="baseline"/>
                                </w:rPr>
                                <w:t> </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s</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σ</w:t>
                              </w:r>
                              <w:r>
                                <w:rPr>
                                  <w:rFonts w:ascii="Calibri" w:hAnsi="Calibri" w:cs="Calibri" w:eastAsia="Calibri"/>
                                  <w:w w:val="125"/>
                                  <w:sz w:val="22"/>
                                  <w:szCs w:val="22"/>
                                  <w:vertAlign w:val="subscript"/>
                                </w:rPr>
                                <w:t>0</w:t>
                              </w:r>
                              <w:r>
                                <w:rPr>
                                  <w:rFonts w:ascii="Cambria" w:hAnsi="Cambria" w:cs="Cambria" w:eastAsia="Cambria"/>
                                  <w:w w:val="125"/>
                                  <w:sz w:val="22"/>
                                  <w:szCs w:val="22"/>
                                  <w:vertAlign w:val="baseline"/>
                                </w:rPr>
                                <w:t>F</w:t>
                              </w:r>
                              <w:r>
                                <w:rPr>
                                  <w:rFonts w:ascii="Cambria" w:hAnsi="Cambria" w:cs="Cambria" w:eastAsia="Cambria"/>
                                  <w:spacing w:val="-10"/>
                                  <w:w w:val="125"/>
                                  <w:sz w:val="22"/>
                                  <w:szCs w:val="22"/>
                                  <w:vertAlign w:val="baseline"/>
                                </w:rPr>
                                <w:t> </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ϕ</w:t>
                              </w:r>
                              <w:r>
                                <w:rPr>
                                  <w:rFonts w:ascii="Calibri" w:hAnsi="Calibri" w:cs="Calibri" w:eastAsia="Calibri"/>
                                  <w:w w:val="125"/>
                                  <w:sz w:val="22"/>
                                  <w:szCs w:val="22"/>
                                  <w:vertAlign w:val="subscript"/>
                                </w:rPr>
                                <w:t>1</w:t>
                              </w:r>
                              <w:r>
                                <w:rPr>
                                  <w:rFonts w:ascii="Cambria" w:hAnsi="Cambria" w:cs="Cambria" w:eastAsia="Cambria"/>
                                  <w:w w:val="125"/>
                                  <w:sz w:val="22"/>
                                  <w:szCs w:val="22"/>
                                  <w:vertAlign w:val="baseline"/>
                                </w:rPr>
                                <w:t>T</w:t>
                              </w:r>
                              <w:r>
                                <w:rPr>
                                  <w:rFonts w:ascii="Cambria" w:hAnsi="Cambria" w:cs="Cambria" w:eastAsia="Cambria"/>
                                  <w:spacing w:val="-11"/>
                                  <w:w w:val="125"/>
                                  <w:sz w:val="22"/>
                                  <w:szCs w:val="22"/>
                                  <w:vertAlign w:val="baseline"/>
                                </w:rPr>
                                <w:t> </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ψ</w:t>
                              </w:r>
                              <w:r>
                                <w:rPr>
                                  <w:rFonts w:ascii="Calibri" w:hAnsi="Calibri" w:cs="Calibri" w:eastAsia="Calibri"/>
                                  <w:w w:val="125"/>
                                  <w:sz w:val="22"/>
                                  <w:szCs w:val="22"/>
                                  <w:vertAlign w:val="subscript"/>
                                </w:rPr>
                                <w:t>1</w:t>
                              </w:r>
                              <w:r>
                                <w:rPr>
                                  <w:rFonts w:ascii="Cambria" w:hAnsi="Cambria" w:cs="Cambria" w:eastAsia="Cambria"/>
                                  <w:w w:val="125"/>
                                  <w:sz w:val="22"/>
                                  <w:szCs w:val="22"/>
                                  <w:vertAlign w:val="baseline"/>
                                </w:rPr>
                                <w:t>E</w:t>
                              </w:r>
                              <w:r>
                                <w:rPr>
                                  <w:rFonts w:ascii="Calibri" w:hAnsi="Calibri" w:cs="Calibri" w:eastAsia="Calibri"/>
                                  <w:w w:val="125"/>
                                  <w:sz w:val="22"/>
                                  <w:szCs w:val="22"/>
                                  <w:vertAlign w:val="baseline"/>
                                </w:rPr>
                                <w:t>)</w:t>
                              </w:r>
                              <w:r>
                                <w:rPr>
                                  <w:rFonts w:ascii="Calibri" w:hAnsi="Calibri" w:cs="Calibri" w:eastAsia="Calibri"/>
                                  <w:spacing w:val="-9"/>
                                  <w:w w:val="125"/>
                                  <w:sz w:val="22"/>
                                  <w:szCs w:val="22"/>
                                  <w:vertAlign w:val="baseline"/>
                                </w:rPr>
                                <w:t> </w:t>
                              </w:r>
                              <w:r>
                                <w:rPr>
                                  <w:i/>
                                  <w:iCs/>
                                  <w:spacing w:val="-2"/>
                                  <w:w w:val="95"/>
                                  <w:sz w:val="22"/>
                                  <w:szCs w:val="22"/>
                                  <w:vertAlign w:val="baseline"/>
                                </w:rPr>
                                <w:t>adalah</w:t>
                              </w:r>
                            </w:p>
                          </w:txbxContent>
                        </wps:txbx>
                        <wps:bodyPr wrap="square" lIns="0" tIns="0" rIns="0" bIns="0" rtlCol="0">
                          <a:noAutofit/>
                        </wps:bodyPr>
                      </wps:wsp>
                      <wps:wsp>
                        <wps:cNvPr id="240" name="Textbox 240"/>
                        <wps:cNvSpPr txBox="1"/>
                        <wps:spPr>
                          <a:xfrm>
                            <a:off x="364083" y="1265503"/>
                            <a:ext cx="123189" cy="109220"/>
                          </a:xfrm>
                          <a:prstGeom prst="rect">
                            <a:avLst/>
                          </a:prstGeom>
                        </wps:spPr>
                        <wps:txbx>
                          <w:txbxContent>
                            <w:p>
                              <w:pPr>
                                <w:spacing w:line="163" w:lineRule="exact" w:before="0"/>
                                <w:ind w:left="0" w:right="0" w:firstLine="0"/>
                                <w:jc w:val="left"/>
                                <w:rPr>
                                  <w:rFonts w:ascii="Calibri" w:hAnsi="Calibri" w:cs="Calibri" w:eastAsia="Calibri"/>
                                  <w:sz w:val="16"/>
                                  <w:szCs w:val="16"/>
                                </w:rPr>
                              </w:pPr>
                              <w:r>
                                <w:rPr>
                                  <w:rFonts w:ascii="Cambria" w:hAnsi="Cambria" w:cs="Cambria" w:eastAsia="Cambria"/>
                                  <w:spacing w:val="-5"/>
                                  <w:w w:val="115"/>
                                  <w:sz w:val="16"/>
                                  <w:szCs w:val="16"/>
                                </w:rPr>
                                <w:t>ϕ</w:t>
                              </w:r>
                              <w:r>
                                <w:rPr>
                                  <w:rFonts w:ascii="Calibri" w:hAnsi="Calibri" w:cs="Calibri" w:eastAsia="Calibri"/>
                                  <w:spacing w:val="-5"/>
                                  <w:w w:val="115"/>
                                  <w:sz w:val="16"/>
                                  <w:szCs w:val="16"/>
                                  <w:vertAlign w:val="subscript"/>
                                </w:rPr>
                                <w:t>0</w:t>
                              </w:r>
                            </w:p>
                          </w:txbxContent>
                        </wps:txbx>
                        <wps:bodyPr wrap="square" lIns="0" tIns="0" rIns="0" bIns="0" rtlCol="0">
                          <a:noAutofit/>
                        </wps:bodyPr>
                      </wps:wsp>
                      <wps:wsp>
                        <wps:cNvPr id="241" name="Textbox 241"/>
                        <wps:cNvSpPr txBox="1"/>
                        <wps:spPr>
                          <a:xfrm>
                            <a:off x="213182" y="1149463"/>
                            <a:ext cx="485140" cy="179070"/>
                          </a:xfrm>
                          <a:prstGeom prst="rect">
                            <a:avLst/>
                          </a:prstGeom>
                        </wps:spPr>
                        <wps:txbx>
                          <w:txbxContent>
                            <w:p>
                              <w:pPr>
                                <w:spacing w:line="136" w:lineRule="auto" w:before="9"/>
                                <w:ind w:left="0" w:right="0" w:firstLine="0"/>
                                <w:jc w:val="left"/>
                                <w:rPr>
                                  <w:rFonts w:ascii="Cambria" w:hAnsi="Cambria" w:cs="Cambria" w:eastAsia="Cambria"/>
                                  <w:position w:val="-10"/>
                                  <w:sz w:val="22"/>
                                  <w:szCs w:val="22"/>
                                </w:rPr>
                              </w:pPr>
                              <w:r>
                                <w:rPr>
                                  <w:rFonts w:ascii="Cambria" w:hAnsi="Cambria" w:cs="Cambria" w:eastAsia="Cambria"/>
                                  <w:spacing w:val="4"/>
                                  <w:w w:val="120"/>
                                  <w:sz w:val="16"/>
                                  <w:szCs w:val="16"/>
                                  <w:u w:val="single"/>
                                </w:rPr>
                                <w:t>ϕ</w:t>
                              </w:r>
                              <w:r>
                                <w:rPr>
                                  <w:rFonts w:ascii="Calibri" w:hAnsi="Calibri" w:cs="Calibri" w:eastAsia="Calibri"/>
                                  <w:spacing w:val="4"/>
                                  <w:w w:val="120"/>
                                  <w:sz w:val="16"/>
                                  <w:szCs w:val="16"/>
                                  <w:u w:val="single"/>
                                </w:rPr>
                                <w:t>(</w:t>
                              </w:r>
                              <w:r>
                                <w:rPr>
                                  <w:rFonts w:ascii="Cambria" w:hAnsi="Cambria" w:cs="Cambria" w:eastAsia="Cambria"/>
                                  <w:spacing w:val="4"/>
                                  <w:w w:val="120"/>
                                  <w:sz w:val="16"/>
                                  <w:szCs w:val="16"/>
                                  <w:u w:val="single"/>
                                </w:rPr>
                                <w:t>L−M</w:t>
                              </w:r>
                              <w:r>
                                <w:rPr>
                                  <w:rFonts w:ascii="Calibri" w:hAnsi="Calibri" w:cs="Calibri" w:eastAsia="Calibri"/>
                                  <w:spacing w:val="4"/>
                                  <w:w w:val="120"/>
                                  <w:sz w:val="16"/>
                                  <w:szCs w:val="16"/>
                                  <w:u w:val="single"/>
                                </w:rPr>
                                <w:t>)</w:t>
                              </w:r>
                              <w:r>
                                <w:rPr>
                                  <w:rFonts w:ascii="Calibri" w:hAnsi="Calibri" w:cs="Calibri" w:eastAsia="Calibri"/>
                                  <w:spacing w:val="-7"/>
                                  <w:w w:val="120"/>
                                  <w:sz w:val="16"/>
                                  <w:szCs w:val="16"/>
                                </w:rPr>
                                <w:t> </w:t>
                              </w:r>
                              <w:r>
                                <w:rPr>
                                  <w:rFonts w:ascii="Cambria" w:hAnsi="Cambria" w:cs="Cambria" w:eastAsia="Cambria"/>
                                  <w:spacing w:val="-10"/>
                                  <w:w w:val="130"/>
                                  <w:position w:val="-10"/>
                                  <w:sz w:val="22"/>
                                  <w:szCs w:val="22"/>
                                </w:rPr>
                                <w:t>,</w:t>
                              </w:r>
                            </w:p>
                          </w:txbxContent>
                        </wps:txbx>
                        <wps:bodyPr wrap="square" lIns="0" tIns="0" rIns="0" bIns="0" rtlCol="0">
                          <a:noAutofit/>
                        </wps:bodyPr>
                      </wps:wsp>
                      <wps:wsp>
                        <wps:cNvPr id="242" name="Textbox 242"/>
                        <wps:cNvSpPr txBox="1"/>
                        <wps:spPr>
                          <a:xfrm>
                            <a:off x="3324857" y="958008"/>
                            <a:ext cx="377825" cy="150495"/>
                          </a:xfrm>
                          <a:prstGeom prst="rect">
                            <a:avLst/>
                          </a:prstGeom>
                        </wps:spPr>
                        <wps:txbx>
                          <w:txbxContent>
                            <w:p>
                              <w:pPr>
                                <w:spacing w:line="223" w:lineRule="exact" w:before="0"/>
                                <w:ind w:left="0" w:right="0" w:firstLine="0"/>
                                <w:jc w:val="left"/>
                                <w:rPr>
                                  <w:rFonts w:ascii="Calibri"/>
                                  <w:sz w:val="22"/>
                                </w:rPr>
                              </w:pPr>
                              <w:r>
                                <w:rPr>
                                  <w:rFonts w:ascii="Cambria"/>
                                  <w:w w:val="125"/>
                                  <w:sz w:val="22"/>
                                </w:rPr>
                                <w:t>T</w:t>
                              </w:r>
                              <w:r>
                                <w:rPr>
                                  <w:rFonts w:ascii="Cambria"/>
                                  <w:w w:val="125"/>
                                  <w:sz w:val="22"/>
                                  <w:vertAlign w:val="subscript"/>
                                </w:rPr>
                                <w:t>m</w:t>
                              </w:r>
                              <w:r>
                                <w:rPr>
                                  <w:rFonts w:ascii="Cambria"/>
                                  <w:spacing w:val="28"/>
                                  <w:w w:val="135"/>
                                  <w:sz w:val="22"/>
                                  <w:vertAlign w:val="baseline"/>
                                </w:rPr>
                                <w:t> </w:t>
                              </w:r>
                              <w:r>
                                <w:rPr>
                                  <w:rFonts w:ascii="Calibri"/>
                                  <w:spacing w:val="-12"/>
                                  <w:w w:val="135"/>
                                  <w:sz w:val="22"/>
                                  <w:vertAlign w:val="baseline"/>
                                </w:rPr>
                                <w:t>=</w:t>
                              </w:r>
                            </w:p>
                          </w:txbxContent>
                        </wps:txbx>
                        <wps:bodyPr wrap="square" lIns="0" tIns="0" rIns="0" bIns="0" rtlCol="0">
                          <a:noAutofit/>
                        </wps:bodyPr>
                      </wps:wsp>
                      <wps:wsp>
                        <wps:cNvPr id="243" name="Textbox 243"/>
                        <wps:cNvSpPr txBox="1"/>
                        <wps:spPr>
                          <a:xfrm>
                            <a:off x="2665628" y="917752"/>
                            <a:ext cx="510540" cy="179070"/>
                          </a:xfrm>
                          <a:prstGeom prst="rect">
                            <a:avLst/>
                          </a:prstGeom>
                        </wps:spPr>
                        <wps:txbx>
                          <w:txbxContent>
                            <w:p>
                              <w:pPr>
                                <w:spacing w:line="136" w:lineRule="auto" w:before="9"/>
                                <w:ind w:left="0" w:right="0" w:firstLine="0"/>
                                <w:jc w:val="left"/>
                                <w:rPr>
                                  <w:rFonts w:ascii="Cambria" w:hAnsi="Cambria"/>
                                  <w:position w:val="-10"/>
                                  <w:sz w:val="22"/>
                                </w:rPr>
                              </w:pPr>
                              <w:r>
                                <w:rPr>
                                  <w:rFonts w:ascii="Calibri" w:hAnsi="Calibri"/>
                                  <w:spacing w:val="2"/>
                                  <w:w w:val="135"/>
                                  <w:sz w:val="16"/>
                                  <w:u w:val="single"/>
                                </w:rPr>
                                <w:t>∆(</w:t>
                              </w:r>
                              <w:r>
                                <w:rPr>
                                  <w:rFonts w:ascii="Cambria" w:hAnsi="Cambria"/>
                                  <w:spacing w:val="2"/>
                                  <w:w w:val="135"/>
                                  <w:sz w:val="16"/>
                                  <w:u w:val="single"/>
                                </w:rPr>
                                <w:t>L−M</w:t>
                              </w:r>
                              <w:r>
                                <w:rPr>
                                  <w:rFonts w:ascii="Calibri" w:hAnsi="Calibri"/>
                                  <w:spacing w:val="2"/>
                                  <w:w w:val="135"/>
                                  <w:sz w:val="16"/>
                                  <w:u w:val="single"/>
                                </w:rPr>
                                <w:t>)</w:t>
                              </w:r>
                              <w:r>
                                <w:rPr>
                                  <w:rFonts w:ascii="Calibri" w:hAnsi="Calibri"/>
                                  <w:spacing w:val="-5"/>
                                  <w:w w:val="135"/>
                                  <w:sz w:val="16"/>
                                </w:rPr>
                                <w:t> </w:t>
                              </w:r>
                              <w:r>
                                <w:rPr>
                                  <w:rFonts w:ascii="Cambria" w:hAnsi="Cambria"/>
                                  <w:spacing w:val="-10"/>
                                  <w:w w:val="135"/>
                                  <w:position w:val="-10"/>
                                  <w:sz w:val="22"/>
                                </w:rPr>
                                <w:t>,</w:t>
                              </w:r>
                            </w:p>
                          </w:txbxContent>
                        </wps:txbx>
                        <wps:bodyPr wrap="square" lIns="0" tIns="0" rIns="0" bIns="0" rtlCol="0">
                          <a:noAutofit/>
                        </wps:bodyPr>
                      </wps:wsp>
                      <wps:wsp>
                        <wps:cNvPr id="244" name="Textbox 244"/>
                        <wps:cNvSpPr txBox="1"/>
                        <wps:spPr>
                          <a:xfrm>
                            <a:off x="2324059" y="958008"/>
                            <a:ext cx="264795" cy="139065"/>
                          </a:xfrm>
                          <a:prstGeom prst="rect">
                            <a:avLst/>
                          </a:prstGeom>
                        </wps:spPr>
                        <wps:txbx>
                          <w:txbxContent>
                            <w:p>
                              <w:pPr>
                                <w:spacing w:line="218" w:lineRule="exact" w:before="0"/>
                                <w:ind w:left="0" w:right="0" w:firstLine="0"/>
                                <w:jc w:val="left"/>
                                <w:rPr>
                                  <w:rFonts w:ascii="Calibri" w:hAnsi="Calibri"/>
                                  <w:sz w:val="22"/>
                                </w:rPr>
                              </w:pPr>
                              <w:r>
                                <w:rPr>
                                  <w:rFonts w:ascii="Cambria" w:hAnsi="Cambria"/>
                                  <w:w w:val="105"/>
                                  <w:sz w:val="22"/>
                                </w:rPr>
                                <w:t>θ</w:t>
                              </w:r>
                              <w:r>
                                <w:rPr>
                                  <w:rFonts w:ascii="Cambria" w:hAnsi="Cambria"/>
                                  <w:spacing w:val="32"/>
                                  <w:w w:val="135"/>
                                  <w:sz w:val="22"/>
                                </w:rPr>
                                <w:t> </w:t>
                              </w:r>
                              <w:r>
                                <w:rPr>
                                  <w:rFonts w:ascii="Calibri" w:hAnsi="Calibri"/>
                                  <w:spacing w:val="-10"/>
                                  <w:w w:val="135"/>
                                  <w:sz w:val="22"/>
                                </w:rPr>
                                <w:t>=</w:t>
                              </w:r>
                            </w:p>
                          </w:txbxContent>
                        </wps:txbx>
                        <wps:bodyPr wrap="square" lIns="0" tIns="0" rIns="0" bIns="0" rtlCol="0">
                          <a:noAutofit/>
                        </wps:bodyPr>
                      </wps:wsp>
                      <wps:wsp>
                        <wps:cNvPr id="245" name="Textbox 245"/>
                        <wps:cNvSpPr txBox="1"/>
                        <wps:spPr>
                          <a:xfrm>
                            <a:off x="1786839" y="1033779"/>
                            <a:ext cx="32893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35"/>
                                  <w:sz w:val="16"/>
                                </w:rPr>
                                <w:t>λ</w:t>
                              </w:r>
                              <w:r>
                                <w:rPr>
                                  <w:rFonts w:ascii="Calibri" w:hAnsi="Calibri"/>
                                  <w:spacing w:val="-2"/>
                                  <w:w w:val="135"/>
                                  <w:sz w:val="16"/>
                                  <w:vertAlign w:val="subscript"/>
                                </w:rPr>
                                <w:t>0</w:t>
                              </w:r>
                              <w:r>
                                <w:rPr>
                                  <w:rFonts w:ascii="Calibri" w:hAnsi="Calibri"/>
                                  <w:spacing w:val="-2"/>
                                  <w:w w:val="135"/>
                                  <w:sz w:val="16"/>
                                  <w:vertAlign w:val="baseline"/>
                                </w:rPr>
                                <w:t>+</w:t>
                              </w:r>
                              <w:r>
                                <w:rPr>
                                  <w:rFonts w:ascii="Cambria" w:hAnsi="Cambria"/>
                                  <w:spacing w:val="-2"/>
                                  <w:w w:val="135"/>
                                  <w:sz w:val="16"/>
                                  <w:vertAlign w:val="baseline"/>
                                </w:rPr>
                                <w:t>ψ</w:t>
                              </w:r>
                              <w:r>
                                <w:rPr>
                                  <w:rFonts w:ascii="Calibri" w:hAnsi="Calibri"/>
                                  <w:spacing w:val="-2"/>
                                  <w:w w:val="135"/>
                                  <w:sz w:val="16"/>
                                  <w:vertAlign w:val="subscript"/>
                                </w:rPr>
                                <w:t>2</w:t>
                              </w:r>
                            </w:p>
                          </w:txbxContent>
                        </wps:txbx>
                        <wps:bodyPr wrap="square" lIns="0" tIns="0" rIns="0" bIns="0" rtlCol="0">
                          <a:noAutofit/>
                        </wps:bodyPr>
                      </wps:wsp>
                      <wps:wsp>
                        <wps:cNvPr id="246" name="Textbox 246"/>
                        <wps:cNvSpPr txBox="1"/>
                        <wps:spPr>
                          <a:xfrm>
                            <a:off x="1786839" y="917172"/>
                            <a:ext cx="388620" cy="179705"/>
                          </a:xfrm>
                          <a:prstGeom prst="rect">
                            <a:avLst/>
                          </a:prstGeom>
                        </wps:spPr>
                        <wps:txbx>
                          <w:txbxContent>
                            <w:p>
                              <w:pPr>
                                <w:spacing w:line="160" w:lineRule="auto" w:before="28"/>
                                <w:ind w:left="0" w:right="0" w:firstLine="0"/>
                                <w:jc w:val="left"/>
                                <w:rPr>
                                  <w:rFonts w:ascii="Cambria" w:hAnsi="Cambria"/>
                                  <w:position w:val="-8"/>
                                  <w:sz w:val="22"/>
                                </w:rPr>
                              </w:pPr>
                              <w:r>
                                <w:rPr>
                                  <w:rFonts w:ascii="Cambria" w:hAnsi="Cambria"/>
                                  <w:spacing w:val="36"/>
                                  <w:w w:val="130"/>
                                  <w:sz w:val="16"/>
                                  <w:u w:val="single"/>
                                </w:rPr>
                                <w:t>  </w:t>
                              </w:r>
                              <w:r>
                                <w:rPr>
                                  <w:rFonts w:ascii="Cambria" w:hAnsi="Cambria"/>
                                  <w:w w:val="130"/>
                                  <w:sz w:val="16"/>
                                  <w:u w:val="single"/>
                                </w:rPr>
                                <w:t>λe</w:t>
                              </w:r>
                              <w:r>
                                <w:rPr>
                                  <w:rFonts w:ascii="Cambria" w:hAnsi="Cambria"/>
                                  <w:spacing w:val="35"/>
                                  <w:w w:val="130"/>
                                  <w:sz w:val="16"/>
                                  <w:u w:val="single"/>
                                </w:rPr>
                                <w:t>  </w:t>
                              </w:r>
                              <w:r>
                                <w:rPr>
                                  <w:rFonts w:ascii="Cambria" w:hAnsi="Cambria"/>
                                  <w:spacing w:val="-22"/>
                                  <w:w w:val="130"/>
                                  <w:sz w:val="16"/>
                                </w:rPr>
                                <w:t> </w:t>
                              </w:r>
                              <w:r>
                                <w:rPr>
                                  <w:rFonts w:ascii="Cambria" w:hAnsi="Cambria"/>
                                  <w:spacing w:val="-10"/>
                                  <w:w w:val="130"/>
                                  <w:position w:val="-8"/>
                                  <w:sz w:val="22"/>
                                </w:rPr>
                                <w:t>,</w:t>
                              </w:r>
                            </w:p>
                          </w:txbxContent>
                        </wps:txbx>
                        <wps:bodyPr wrap="square" lIns="0" tIns="0" rIns="0" bIns="0" rtlCol="0">
                          <a:noAutofit/>
                        </wps:bodyPr>
                      </wps:wsp>
                      <wps:wsp>
                        <wps:cNvPr id="247" name="Textbox 247"/>
                        <wps:cNvSpPr txBox="1"/>
                        <wps:spPr>
                          <a:xfrm>
                            <a:off x="535089" y="1033779"/>
                            <a:ext cx="103505" cy="101600"/>
                          </a:xfrm>
                          <a:prstGeom prst="rect">
                            <a:avLst/>
                          </a:prstGeom>
                        </wps:spPr>
                        <wps:txbx>
                          <w:txbxContent>
                            <w:p>
                              <w:pPr>
                                <w:spacing w:line="155" w:lineRule="exact" w:before="0"/>
                                <w:ind w:left="0" w:right="0" w:firstLine="0"/>
                                <w:jc w:val="left"/>
                                <w:rPr>
                                  <w:rFonts w:ascii="Cambria"/>
                                  <w:sz w:val="16"/>
                                </w:rPr>
                              </w:pPr>
                              <w:r>
                                <w:rPr>
                                  <w:rFonts w:ascii="Cambria"/>
                                  <w:spacing w:val="-10"/>
                                  <w:w w:val="140"/>
                                  <w:sz w:val="16"/>
                                </w:rPr>
                                <w:t>K</w:t>
                              </w:r>
                            </w:p>
                          </w:txbxContent>
                        </wps:txbx>
                        <wps:bodyPr wrap="square" lIns="0" tIns="0" rIns="0" bIns="0" rtlCol="0">
                          <a:noAutofit/>
                        </wps:bodyPr>
                      </wps:wsp>
                      <wps:wsp>
                        <wps:cNvPr id="248" name="Textbox 248"/>
                        <wps:cNvSpPr txBox="1"/>
                        <wps:spPr>
                          <a:xfrm>
                            <a:off x="198005" y="931455"/>
                            <a:ext cx="1511935" cy="165100"/>
                          </a:xfrm>
                          <a:prstGeom prst="rect">
                            <a:avLst/>
                          </a:prstGeom>
                        </wps:spPr>
                        <wps:txbx>
                          <w:txbxContent>
                            <w:p>
                              <w:pPr>
                                <w:tabs>
                                  <w:tab w:pos="1956" w:val="left" w:leader="none"/>
                                </w:tabs>
                                <w:spacing w:line="260" w:lineRule="exact" w:before="0"/>
                                <w:ind w:left="0" w:right="0" w:firstLine="0"/>
                                <w:jc w:val="left"/>
                                <w:rPr>
                                  <w:rFonts w:ascii="Calibri" w:hAnsi="Calibri"/>
                                  <w:sz w:val="22"/>
                                </w:rPr>
                              </w:pPr>
                              <w:r>
                                <w:rPr>
                                  <w:rFonts w:ascii="Cambria" w:hAnsi="Cambria"/>
                                  <w:w w:val="115"/>
                                  <w:sz w:val="22"/>
                                </w:rPr>
                                <w:t>ε</w:t>
                              </w:r>
                              <w:r>
                                <w:rPr>
                                  <w:rFonts w:ascii="Cambria" w:hAnsi="Cambria"/>
                                  <w:spacing w:val="65"/>
                                  <w:w w:val="135"/>
                                  <w:sz w:val="22"/>
                                </w:rPr>
                                <w:t> </w:t>
                              </w:r>
                              <w:r>
                                <w:rPr>
                                  <w:rFonts w:ascii="Calibri" w:hAnsi="Calibri"/>
                                  <w:w w:val="135"/>
                                  <w:sz w:val="22"/>
                                </w:rPr>
                                <w:t>=</w:t>
                              </w:r>
                              <w:r>
                                <w:rPr>
                                  <w:rFonts w:ascii="Calibri" w:hAnsi="Calibri"/>
                                  <w:spacing w:val="19"/>
                                  <w:w w:val="135"/>
                                  <w:sz w:val="22"/>
                                </w:rPr>
                                <w:t>  </w:t>
                              </w:r>
                              <w:r>
                                <w:rPr>
                                  <w:rFonts w:ascii="Cambria" w:hAnsi="Cambria"/>
                                  <w:w w:val="135"/>
                                  <w:sz w:val="22"/>
                                  <w:u w:val="single"/>
                                  <w:vertAlign w:val="superscript"/>
                                </w:rPr>
                                <w:t>R</w:t>
                              </w:r>
                              <w:r>
                                <w:rPr>
                                  <w:rFonts w:ascii="Cambria" w:hAnsi="Cambria"/>
                                  <w:spacing w:val="-23"/>
                                  <w:w w:val="135"/>
                                  <w:sz w:val="22"/>
                                  <w:vertAlign w:val="baseline"/>
                                </w:rPr>
                                <w:t> </w:t>
                              </w:r>
                              <w:r>
                                <w:rPr>
                                  <w:rFonts w:ascii="Calibri" w:hAnsi="Calibri"/>
                                  <w:w w:val="115"/>
                                  <w:sz w:val="22"/>
                                  <w:vertAlign w:val="baseline"/>
                                </w:rPr>
                                <w:t>(</w:t>
                              </w:r>
                              <w:r>
                                <w:rPr>
                                  <w:rFonts w:ascii="Cambria" w:hAnsi="Cambria"/>
                                  <w:w w:val="115"/>
                                  <w:sz w:val="22"/>
                                  <w:vertAlign w:val="baseline"/>
                                </w:rPr>
                                <w:t>R</w:t>
                              </w:r>
                              <w:r>
                                <w:rPr>
                                  <w:rFonts w:ascii="Cambria" w:hAnsi="Cambria"/>
                                  <w:spacing w:val="16"/>
                                  <w:w w:val="135"/>
                                  <w:sz w:val="22"/>
                                  <w:vertAlign w:val="baseline"/>
                                </w:rPr>
                                <w:t> </w:t>
                              </w:r>
                              <w:r>
                                <w:rPr>
                                  <w:rFonts w:ascii="Calibri" w:hAnsi="Calibri"/>
                                  <w:w w:val="135"/>
                                  <w:sz w:val="22"/>
                                  <w:vertAlign w:val="baseline"/>
                                </w:rPr>
                                <w:t>+</w:t>
                              </w:r>
                              <w:r>
                                <w:rPr>
                                  <w:rFonts w:ascii="Calibri" w:hAnsi="Calibri"/>
                                  <w:spacing w:val="13"/>
                                  <w:w w:val="135"/>
                                  <w:sz w:val="22"/>
                                  <w:vertAlign w:val="baseline"/>
                                </w:rPr>
                                <w:t> </w:t>
                              </w:r>
                              <w:r>
                                <w:rPr>
                                  <w:rFonts w:ascii="Cambria" w:hAnsi="Cambria"/>
                                  <w:spacing w:val="-4"/>
                                  <w:w w:val="115"/>
                                  <w:sz w:val="22"/>
                                  <w:vertAlign w:val="baseline"/>
                                </w:rPr>
                                <w:t>βL</w:t>
                              </w:r>
                              <w:r>
                                <w:rPr>
                                  <w:rFonts w:ascii="Calibri" w:hAnsi="Calibri"/>
                                  <w:spacing w:val="-4"/>
                                  <w:w w:val="115"/>
                                  <w:sz w:val="22"/>
                                  <w:vertAlign w:val="baseline"/>
                                </w:rPr>
                                <w:t>)</w:t>
                              </w:r>
                              <w:r>
                                <w:rPr>
                                  <w:rFonts w:ascii="Cambria" w:hAnsi="Cambria"/>
                                  <w:spacing w:val="-4"/>
                                  <w:w w:val="115"/>
                                  <w:sz w:val="22"/>
                                  <w:vertAlign w:val="baseline"/>
                                </w:rPr>
                                <w:t>,</w:t>
                              </w:r>
                              <w:r>
                                <w:rPr>
                                  <w:rFonts w:ascii="Cambria" w:hAnsi="Cambria"/>
                                  <w:sz w:val="22"/>
                                  <w:vertAlign w:val="baseline"/>
                                </w:rPr>
                                <w:tab/>
                              </w:r>
                              <w:r>
                                <w:rPr>
                                  <w:rFonts w:ascii="Cambria" w:hAnsi="Cambria"/>
                                  <w:w w:val="115"/>
                                  <w:sz w:val="22"/>
                                  <w:vertAlign w:val="baseline"/>
                                </w:rPr>
                                <w:t>η</w:t>
                              </w:r>
                              <w:r>
                                <w:rPr>
                                  <w:rFonts w:ascii="Cambria" w:hAnsi="Cambria"/>
                                  <w:spacing w:val="29"/>
                                  <w:w w:val="135"/>
                                  <w:sz w:val="22"/>
                                  <w:vertAlign w:val="baseline"/>
                                </w:rPr>
                                <w:t> </w:t>
                              </w:r>
                              <w:r>
                                <w:rPr>
                                  <w:rFonts w:ascii="Calibri" w:hAnsi="Calibri"/>
                                  <w:spacing w:val="-10"/>
                                  <w:w w:val="135"/>
                                  <w:sz w:val="22"/>
                                  <w:vertAlign w:val="baseline"/>
                                </w:rPr>
                                <w:t>=</w:t>
                              </w:r>
                            </w:p>
                          </w:txbxContent>
                        </wps:txbx>
                        <wps:bodyPr wrap="square" lIns="0" tIns="0" rIns="0" bIns="0" rtlCol="0">
                          <a:noAutofit/>
                        </wps:bodyPr>
                      </wps:wsp>
                      <wps:wsp>
                        <wps:cNvPr id="249" name="Textbox 249"/>
                        <wps:cNvSpPr txBox="1"/>
                        <wps:spPr>
                          <a:xfrm>
                            <a:off x="198005" y="747054"/>
                            <a:ext cx="3505200" cy="239395"/>
                          </a:xfrm>
                          <a:prstGeom prst="rect">
                            <a:avLst/>
                          </a:prstGeom>
                        </wps:spPr>
                        <wps:txbx>
                          <w:txbxContent>
                            <w:p>
                              <w:pPr>
                                <w:spacing w:line="226" w:lineRule="exact" w:before="0"/>
                                <w:ind w:left="0" w:right="0" w:firstLine="0"/>
                                <w:jc w:val="left"/>
                                <w:rPr>
                                  <w:i/>
                                  <w:sz w:val="22"/>
                                </w:rPr>
                              </w:pPr>
                              <w:r>
                                <w:rPr>
                                  <w:rFonts w:ascii="Cambria" w:hAnsi="Cambria"/>
                                  <w:w w:val="105"/>
                                  <w:sz w:val="22"/>
                                </w:rPr>
                                <w:t>P</w:t>
                              </w:r>
                              <w:r>
                                <w:rPr>
                                  <w:rFonts w:ascii="Cambria" w:hAnsi="Cambria"/>
                                  <w:spacing w:val="22"/>
                                  <w:w w:val="115"/>
                                  <w:sz w:val="22"/>
                                </w:rPr>
                                <w:t>  </w:t>
                              </w:r>
                              <w:r>
                                <w:rPr>
                                  <w:rFonts w:ascii="Cambria" w:hAnsi="Cambria"/>
                                  <w:w w:val="115"/>
                                  <w:sz w:val="22"/>
                                </w:rPr>
                                <w:t>≤</w:t>
                              </w:r>
                              <w:r>
                                <w:rPr>
                                  <w:rFonts w:ascii="Cambria" w:hAnsi="Cambria"/>
                                  <w:spacing w:val="67"/>
                                  <w:w w:val="115"/>
                                  <w:sz w:val="22"/>
                                </w:rPr>
                                <w:t> </w:t>
                              </w:r>
                              <w:r>
                                <w:rPr>
                                  <w:rFonts w:ascii="Cambria" w:hAnsi="Cambria"/>
                                  <w:w w:val="105"/>
                                  <w:sz w:val="22"/>
                                </w:rPr>
                                <w:t>η,</w:t>
                              </w:r>
                              <w:r>
                                <w:rPr>
                                  <w:rFonts w:ascii="Cambria" w:hAnsi="Cambria"/>
                                  <w:spacing w:val="-9"/>
                                  <w:w w:val="105"/>
                                  <w:sz w:val="22"/>
                                </w:rPr>
                                <w:t> </w:t>
                              </w:r>
                              <w:r>
                                <w:rPr>
                                  <w:rFonts w:ascii="Calibri" w:hAnsi="Calibri"/>
                                  <w:w w:val="105"/>
                                  <w:sz w:val="22"/>
                                </w:rPr>
                                <w:t>0</w:t>
                              </w:r>
                              <w:r>
                                <w:rPr>
                                  <w:rFonts w:ascii="Calibri" w:hAnsi="Calibri"/>
                                  <w:spacing w:val="64"/>
                                  <w:w w:val="115"/>
                                  <w:sz w:val="22"/>
                                </w:rPr>
                                <w:t> </w:t>
                              </w:r>
                              <w:r>
                                <w:rPr>
                                  <w:rFonts w:ascii="Cambria" w:hAnsi="Cambria"/>
                                  <w:w w:val="115"/>
                                  <w:sz w:val="22"/>
                                </w:rPr>
                                <w:t>≤</w:t>
                              </w:r>
                              <w:r>
                                <w:rPr>
                                  <w:rFonts w:ascii="Cambria" w:hAnsi="Cambria"/>
                                  <w:spacing w:val="66"/>
                                  <w:w w:val="115"/>
                                  <w:sz w:val="22"/>
                                </w:rPr>
                                <w:t> </w:t>
                              </w:r>
                              <w:r>
                                <w:rPr>
                                  <w:rFonts w:ascii="Cambria" w:hAnsi="Cambria"/>
                                  <w:w w:val="105"/>
                                  <w:sz w:val="22"/>
                                </w:rPr>
                                <w:t>F</w:t>
                              </w:r>
                              <w:r>
                                <w:rPr>
                                  <w:rFonts w:ascii="Cambria" w:hAnsi="Cambria"/>
                                  <w:spacing w:val="22"/>
                                  <w:w w:val="115"/>
                                  <w:sz w:val="22"/>
                                </w:rPr>
                                <w:t>  </w:t>
                              </w:r>
                              <w:r>
                                <w:rPr>
                                  <w:rFonts w:ascii="Cambria" w:hAnsi="Cambria"/>
                                  <w:w w:val="115"/>
                                  <w:sz w:val="22"/>
                                </w:rPr>
                                <w:t>≤</w:t>
                              </w:r>
                              <w:r>
                                <w:rPr>
                                  <w:rFonts w:ascii="Cambria" w:hAnsi="Cambria"/>
                                  <w:spacing w:val="67"/>
                                  <w:w w:val="115"/>
                                  <w:sz w:val="22"/>
                                </w:rPr>
                                <w:t> </w:t>
                              </w:r>
                              <w:r>
                                <w:rPr>
                                  <w:rFonts w:ascii="Cambria" w:hAnsi="Cambria"/>
                                  <w:w w:val="105"/>
                                  <w:sz w:val="22"/>
                                </w:rPr>
                                <w:t>θ,</w:t>
                              </w:r>
                              <w:r>
                                <w:rPr>
                                  <w:rFonts w:ascii="Cambria" w:hAnsi="Cambria"/>
                                  <w:spacing w:val="-9"/>
                                  <w:w w:val="105"/>
                                  <w:sz w:val="22"/>
                                </w:rPr>
                                <w:t> </w:t>
                              </w:r>
                              <w:r>
                                <w:rPr>
                                  <w:rFonts w:ascii="Calibri" w:hAnsi="Calibri"/>
                                  <w:w w:val="105"/>
                                  <w:sz w:val="22"/>
                                </w:rPr>
                                <w:t>0</w:t>
                              </w:r>
                              <w:r>
                                <w:rPr>
                                  <w:rFonts w:ascii="Calibri" w:hAnsi="Calibri"/>
                                  <w:spacing w:val="64"/>
                                  <w:w w:val="115"/>
                                  <w:sz w:val="22"/>
                                </w:rPr>
                                <w:t> </w:t>
                              </w:r>
                              <w:r>
                                <w:rPr>
                                  <w:rFonts w:ascii="Cambria" w:hAnsi="Cambria"/>
                                  <w:w w:val="115"/>
                                  <w:sz w:val="22"/>
                                </w:rPr>
                                <w:t>≤</w:t>
                              </w:r>
                              <w:r>
                                <w:rPr>
                                  <w:rFonts w:ascii="Cambria" w:hAnsi="Cambria"/>
                                  <w:spacing w:val="66"/>
                                  <w:w w:val="115"/>
                                  <w:sz w:val="22"/>
                                </w:rPr>
                                <w:t> </w:t>
                              </w:r>
                              <w:r>
                                <w:rPr>
                                  <w:rFonts w:ascii="Cambria" w:hAnsi="Cambria"/>
                                  <w:w w:val="105"/>
                                  <w:sz w:val="22"/>
                                </w:rPr>
                                <w:t>T</w:t>
                              </w:r>
                              <w:r>
                                <w:rPr>
                                  <w:rFonts w:ascii="Cambria" w:hAnsi="Cambria"/>
                                  <w:spacing w:val="22"/>
                                  <w:w w:val="115"/>
                                  <w:sz w:val="22"/>
                                </w:rPr>
                                <w:t>  </w:t>
                              </w:r>
                              <w:r>
                                <w:rPr>
                                  <w:rFonts w:ascii="Cambria" w:hAnsi="Cambria"/>
                                  <w:w w:val="115"/>
                                  <w:sz w:val="22"/>
                                </w:rPr>
                                <w:t>≤</w:t>
                              </w:r>
                              <w:r>
                                <w:rPr>
                                  <w:rFonts w:ascii="Cambria" w:hAnsi="Cambria"/>
                                  <w:spacing w:val="67"/>
                                  <w:w w:val="115"/>
                                  <w:sz w:val="22"/>
                                </w:rPr>
                                <w:t> </w:t>
                              </w:r>
                              <w:r>
                                <w:rPr>
                                  <w:rFonts w:ascii="Cambria" w:hAnsi="Cambria"/>
                                  <w:w w:val="105"/>
                                  <w:sz w:val="22"/>
                                </w:rPr>
                                <w:t>T</w:t>
                              </w:r>
                              <w:r>
                                <w:rPr>
                                  <w:rFonts w:ascii="Cambria" w:hAnsi="Cambria"/>
                                  <w:w w:val="105"/>
                                  <w:sz w:val="22"/>
                                  <w:vertAlign w:val="subscript"/>
                                </w:rPr>
                                <w:t>m</w:t>
                              </w:r>
                              <w:r>
                                <w:rPr>
                                  <w:rFonts w:ascii="Cambria" w:hAnsi="Cambria"/>
                                  <w:w w:val="105"/>
                                  <w:sz w:val="22"/>
                                  <w:vertAlign w:val="baseline"/>
                                </w:rPr>
                                <w:t>,</w:t>
                              </w:r>
                              <w:r>
                                <w:rPr>
                                  <w:rFonts w:ascii="Cambria" w:hAnsi="Cambria"/>
                                  <w:spacing w:val="-9"/>
                                  <w:w w:val="105"/>
                                  <w:sz w:val="22"/>
                                  <w:vertAlign w:val="baseline"/>
                                </w:rPr>
                                <w:t> </w:t>
                              </w:r>
                              <w:r>
                                <w:rPr>
                                  <w:rFonts w:ascii="Calibri" w:hAnsi="Calibri"/>
                                  <w:w w:val="105"/>
                                  <w:sz w:val="22"/>
                                  <w:vertAlign w:val="baseline"/>
                                </w:rPr>
                                <w:t>0</w:t>
                              </w:r>
                              <w:r>
                                <w:rPr>
                                  <w:rFonts w:ascii="Calibri" w:hAnsi="Calibri"/>
                                  <w:spacing w:val="64"/>
                                  <w:w w:val="115"/>
                                  <w:sz w:val="22"/>
                                  <w:vertAlign w:val="baseline"/>
                                </w:rPr>
                                <w:t> </w:t>
                              </w:r>
                              <w:r>
                                <w:rPr>
                                  <w:rFonts w:ascii="Cambria" w:hAnsi="Cambria"/>
                                  <w:w w:val="115"/>
                                  <w:sz w:val="22"/>
                                  <w:vertAlign w:val="baseline"/>
                                </w:rPr>
                                <w:t>≤</w:t>
                              </w:r>
                              <w:r>
                                <w:rPr>
                                  <w:rFonts w:ascii="Cambria" w:hAnsi="Cambria"/>
                                  <w:spacing w:val="66"/>
                                  <w:w w:val="115"/>
                                  <w:sz w:val="22"/>
                                  <w:vertAlign w:val="baseline"/>
                                </w:rPr>
                                <w:t> </w:t>
                              </w:r>
                              <w:r>
                                <w:rPr>
                                  <w:rFonts w:ascii="Cambria" w:hAnsi="Cambria"/>
                                  <w:w w:val="115"/>
                                  <w:sz w:val="22"/>
                                  <w:vertAlign w:val="baseline"/>
                                </w:rPr>
                                <w:t>E</w:t>
                              </w:r>
                              <w:r>
                                <w:rPr>
                                  <w:rFonts w:ascii="Cambria" w:hAnsi="Cambria"/>
                                  <w:spacing w:val="63"/>
                                  <w:w w:val="150"/>
                                  <w:sz w:val="22"/>
                                  <w:vertAlign w:val="baseline"/>
                                </w:rPr>
                                <w:t> </w:t>
                              </w:r>
                              <w:r>
                                <w:rPr>
                                  <w:rFonts w:ascii="Cambria" w:hAnsi="Cambria"/>
                                  <w:w w:val="115"/>
                                  <w:sz w:val="22"/>
                                  <w:vertAlign w:val="baseline"/>
                                </w:rPr>
                                <w:t>≤</w:t>
                              </w:r>
                              <w:r>
                                <w:rPr>
                                  <w:rFonts w:ascii="Cambria" w:hAnsi="Cambria"/>
                                  <w:spacing w:val="66"/>
                                  <w:w w:val="115"/>
                                  <w:sz w:val="22"/>
                                  <w:vertAlign w:val="baseline"/>
                                </w:rPr>
                                <w:t> </w:t>
                              </w:r>
                              <w:r>
                                <w:rPr>
                                  <w:rFonts w:ascii="Cambria" w:hAnsi="Cambria"/>
                                  <w:w w:val="115"/>
                                  <w:sz w:val="22"/>
                                  <w:vertAlign w:val="baseline"/>
                                </w:rPr>
                                <w:t>E</w:t>
                              </w:r>
                              <w:r>
                                <w:rPr>
                                  <w:rFonts w:ascii="Cambria" w:hAnsi="Cambria"/>
                                  <w:w w:val="115"/>
                                  <w:sz w:val="22"/>
                                  <w:vertAlign w:val="subscript"/>
                                </w:rPr>
                                <w:t>n</w:t>
                              </w:r>
                              <w:r>
                                <w:rPr>
                                  <w:rFonts w:ascii="Cambria" w:hAnsi="Cambria"/>
                                  <w:w w:val="115"/>
                                  <w:sz w:val="22"/>
                                  <w:vertAlign w:val="baseline"/>
                                </w:rPr>
                                <w:t>}</w:t>
                              </w:r>
                              <w:r>
                                <w:rPr>
                                  <w:rFonts w:ascii="Cambria" w:hAnsi="Cambria"/>
                                  <w:spacing w:val="45"/>
                                  <w:w w:val="115"/>
                                  <w:sz w:val="22"/>
                                  <w:vertAlign w:val="baseline"/>
                                </w:rPr>
                                <w:t> </w:t>
                              </w:r>
                              <w:r>
                                <w:rPr>
                                  <w:i/>
                                  <w:spacing w:val="-2"/>
                                  <w:w w:val="95"/>
                                  <w:sz w:val="22"/>
                                  <w:vertAlign w:val="baseline"/>
                                </w:rPr>
                                <w:t>dengan</w:t>
                              </w:r>
                            </w:p>
                          </w:txbxContent>
                        </wps:txbx>
                        <wps:bodyPr wrap="square" lIns="0" tIns="0" rIns="0" bIns="0" rtlCol="0">
                          <a:noAutofit/>
                        </wps:bodyPr>
                      </wps:wsp>
                      <wps:wsp>
                        <wps:cNvPr id="250" name="Textbox 250"/>
                        <wps:cNvSpPr txBox="1"/>
                        <wps:spPr>
                          <a:xfrm>
                            <a:off x="198005" y="119117"/>
                            <a:ext cx="3505200" cy="658495"/>
                          </a:xfrm>
                          <a:prstGeom prst="rect">
                            <a:avLst/>
                          </a:prstGeom>
                        </wps:spPr>
                        <wps:txbx>
                          <w:txbxContent>
                            <w:p>
                              <w:pPr>
                                <w:spacing w:line="218" w:lineRule="exact" w:before="0"/>
                                <w:ind w:left="0" w:right="0" w:firstLine="0"/>
                                <w:jc w:val="left"/>
                                <w:rPr>
                                  <w:b/>
                                  <w:sz w:val="22"/>
                                </w:rPr>
                              </w:pPr>
                              <w:r>
                                <w:rPr>
                                  <w:b/>
                                  <w:sz w:val="22"/>
                                </w:rPr>
                                <w:t>Lemma</w:t>
                              </w:r>
                              <w:r>
                                <w:rPr>
                                  <w:b/>
                                  <w:spacing w:val="-7"/>
                                  <w:sz w:val="22"/>
                                </w:rPr>
                                <w:t> </w:t>
                              </w:r>
                              <w:r>
                                <w:rPr>
                                  <w:b/>
                                  <w:sz w:val="22"/>
                                </w:rPr>
                                <w:t>2.3.4</w:t>
                              </w:r>
                              <w:r>
                                <w:rPr>
                                  <w:b/>
                                  <w:spacing w:val="-7"/>
                                  <w:sz w:val="22"/>
                                </w:rPr>
                                <w:t> </w:t>
                              </w:r>
                              <w:r>
                                <w:rPr>
                                  <w:b/>
                                  <w:sz w:val="22"/>
                                </w:rPr>
                                <w:t>(Solusi</w:t>
                              </w:r>
                              <w:r>
                                <w:rPr>
                                  <w:b/>
                                  <w:spacing w:val="-6"/>
                                  <w:sz w:val="22"/>
                                </w:rPr>
                                <w:t> </w:t>
                              </w:r>
                              <w:r>
                                <w:rPr>
                                  <w:b/>
                                  <w:spacing w:val="-2"/>
                                  <w:sz w:val="22"/>
                                </w:rPr>
                                <w:t>Terbatas)</w:t>
                              </w:r>
                            </w:p>
                            <w:p>
                              <w:pPr>
                                <w:spacing w:before="75"/>
                                <w:ind w:left="191" w:right="0" w:firstLine="0"/>
                                <w:jc w:val="left"/>
                                <w:rPr>
                                  <w:i/>
                                  <w:sz w:val="22"/>
                                </w:rPr>
                              </w:pPr>
                              <w:r>
                                <w:rPr>
                                  <w:i/>
                                  <w:spacing w:val="-2"/>
                                  <w:sz w:val="22"/>
                                </w:rPr>
                                <w:t>Himpunan</w:t>
                              </w:r>
                            </w:p>
                            <w:p>
                              <w:pPr>
                                <w:spacing w:before="72"/>
                                <w:ind w:left="0" w:right="0" w:firstLine="0"/>
                                <w:jc w:val="left"/>
                                <w:rPr>
                                  <w:rFonts w:ascii="Cambria" w:hAnsi="Cambria"/>
                                  <w:sz w:val="22"/>
                                </w:rPr>
                              </w:pPr>
                              <w:r>
                                <w:rPr>
                                  <w:rFonts w:ascii="Cambria" w:hAnsi="Cambria"/>
                                  <w:w w:val="125"/>
                                  <w:sz w:val="22"/>
                                </w:rPr>
                                <w:t>A</w:t>
                              </w:r>
                              <w:r>
                                <w:rPr>
                                  <w:rFonts w:ascii="Cambria" w:hAnsi="Cambria"/>
                                  <w:spacing w:val="31"/>
                                  <w:w w:val="125"/>
                                  <w:sz w:val="22"/>
                                </w:rPr>
                                <w:t> </w:t>
                              </w:r>
                              <w:r>
                                <w:rPr>
                                  <w:rFonts w:ascii="Calibri" w:hAnsi="Calibri"/>
                                  <w:w w:val="125"/>
                                  <w:sz w:val="22"/>
                                </w:rPr>
                                <w:t>=</w:t>
                              </w:r>
                              <w:r>
                                <w:rPr>
                                  <w:rFonts w:ascii="Calibri" w:hAnsi="Calibri"/>
                                  <w:spacing w:val="34"/>
                                  <w:w w:val="125"/>
                                  <w:sz w:val="22"/>
                                </w:rPr>
                                <w:t> </w:t>
                              </w:r>
                              <w:r>
                                <w:rPr>
                                  <w:rFonts w:ascii="Cambria" w:hAnsi="Cambria"/>
                                  <w:w w:val="125"/>
                                  <w:sz w:val="22"/>
                                </w:rPr>
                                <w:t>{</w:t>
                              </w:r>
                              <w:r>
                                <w:rPr>
                                  <w:rFonts w:ascii="Calibri" w:hAnsi="Calibri"/>
                                  <w:w w:val="125"/>
                                  <w:sz w:val="22"/>
                                </w:rPr>
                                <w:t>(</w:t>
                              </w:r>
                              <w:r>
                                <w:rPr>
                                  <w:rFonts w:ascii="Cambria" w:hAnsi="Cambria"/>
                                  <w:w w:val="125"/>
                                  <w:sz w:val="22"/>
                                </w:rPr>
                                <w:t>B,</w:t>
                              </w:r>
                              <w:r>
                                <w:rPr>
                                  <w:rFonts w:ascii="Cambria" w:hAnsi="Cambria"/>
                                  <w:spacing w:val="-25"/>
                                  <w:w w:val="125"/>
                                  <w:sz w:val="22"/>
                                </w:rPr>
                                <w:t> </w:t>
                              </w:r>
                              <w:r>
                                <w:rPr>
                                  <w:rFonts w:ascii="Cambria" w:hAnsi="Cambria"/>
                                  <w:w w:val="125"/>
                                  <w:sz w:val="22"/>
                                </w:rPr>
                                <w:t>N,</w:t>
                              </w:r>
                              <w:r>
                                <w:rPr>
                                  <w:rFonts w:ascii="Cambria" w:hAnsi="Cambria"/>
                                  <w:spacing w:val="-26"/>
                                  <w:w w:val="125"/>
                                  <w:sz w:val="22"/>
                                </w:rPr>
                                <w:t> </w:t>
                              </w:r>
                              <w:r>
                                <w:rPr>
                                  <w:rFonts w:ascii="Cambria" w:hAnsi="Cambria"/>
                                  <w:w w:val="125"/>
                                  <w:sz w:val="22"/>
                                </w:rPr>
                                <w:t>P,</w:t>
                              </w:r>
                              <w:r>
                                <w:rPr>
                                  <w:rFonts w:ascii="Cambria" w:hAnsi="Cambria"/>
                                  <w:spacing w:val="-25"/>
                                  <w:w w:val="125"/>
                                  <w:sz w:val="22"/>
                                </w:rPr>
                                <w:t> </w:t>
                              </w:r>
                              <w:r>
                                <w:rPr>
                                  <w:rFonts w:ascii="Cambria" w:hAnsi="Cambria"/>
                                  <w:w w:val="125"/>
                                  <w:sz w:val="22"/>
                                </w:rPr>
                                <w:t>F,</w:t>
                              </w:r>
                              <w:r>
                                <w:rPr>
                                  <w:rFonts w:ascii="Cambria" w:hAnsi="Cambria"/>
                                  <w:spacing w:val="-25"/>
                                  <w:w w:val="125"/>
                                  <w:sz w:val="22"/>
                                </w:rPr>
                                <w:t> </w:t>
                              </w:r>
                              <w:r>
                                <w:rPr>
                                  <w:rFonts w:ascii="Cambria" w:hAnsi="Cambria"/>
                                  <w:w w:val="125"/>
                                  <w:sz w:val="22"/>
                                </w:rPr>
                                <w:t>T,</w:t>
                              </w:r>
                              <w:r>
                                <w:rPr>
                                  <w:rFonts w:ascii="Cambria" w:hAnsi="Cambria"/>
                                  <w:spacing w:val="-25"/>
                                  <w:w w:val="125"/>
                                  <w:sz w:val="22"/>
                                </w:rPr>
                                <w:t> </w:t>
                              </w:r>
                              <w:r>
                                <w:rPr>
                                  <w:rFonts w:ascii="Cambria" w:hAnsi="Cambria"/>
                                  <w:w w:val="125"/>
                                  <w:sz w:val="22"/>
                                </w:rPr>
                                <w:t>E</w:t>
                              </w:r>
                              <w:r>
                                <w:rPr>
                                  <w:rFonts w:ascii="Calibri" w:hAnsi="Calibri"/>
                                  <w:w w:val="125"/>
                                  <w:sz w:val="22"/>
                                </w:rPr>
                                <w:t>)</w:t>
                              </w:r>
                              <w:r>
                                <w:rPr>
                                  <w:rFonts w:ascii="Calibri" w:hAnsi="Calibri"/>
                                  <w:spacing w:val="34"/>
                                  <w:w w:val="125"/>
                                  <w:sz w:val="22"/>
                                </w:rPr>
                                <w:t> </w:t>
                              </w:r>
                              <w:r>
                                <w:rPr>
                                  <w:rFonts w:ascii="Calibri" w:hAnsi="Calibri"/>
                                  <w:w w:val="125"/>
                                  <w:sz w:val="22"/>
                                </w:rPr>
                                <w:t>:</w:t>
                              </w:r>
                              <w:r>
                                <w:rPr>
                                  <w:rFonts w:ascii="Calibri" w:hAnsi="Calibri"/>
                                  <w:spacing w:val="34"/>
                                  <w:w w:val="125"/>
                                  <w:sz w:val="22"/>
                                </w:rPr>
                                <w:t> </w:t>
                              </w:r>
                              <w:r>
                                <w:rPr>
                                  <w:rFonts w:ascii="Calibri" w:hAnsi="Calibri"/>
                                  <w:w w:val="125"/>
                                  <w:sz w:val="22"/>
                                </w:rPr>
                                <w:t>0</w:t>
                              </w:r>
                              <w:r>
                                <w:rPr>
                                  <w:rFonts w:ascii="Calibri" w:hAnsi="Calibri"/>
                                  <w:spacing w:val="33"/>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B</w:t>
                              </w:r>
                              <w:r>
                                <w:rPr>
                                  <w:rFonts w:ascii="Cambria" w:hAnsi="Cambria"/>
                                  <w:spacing w:val="47"/>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M,</w:t>
                              </w:r>
                              <w:r>
                                <w:rPr>
                                  <w:rFonts w:ascii="Cambria" w:hAnsi="Cambria"/>
                                  <w:spacing w:val="-24"/>
                                  <w:w w:val="125"/>
                                  <w:sz w:val="22"/>
                                </w:rPr>
                                <w:t> </w:t>
                              </w:r>
                              <w:r>
                                <w:rPr>
                                  <w:rFonts w:ascii="Calibri" w:hAnsi="Calibri"/>
                                  <w:w w:val="125"/>
                                  <w:sz w:val="22"/>
                                </w:rPr>
                                <w:t>0</w:t>
                              </w:r>
                              <w:r>
                                <w:rPr>
                                  <w:rFonts w:ascii="Calibri" w:hAnsi="Calibri"/>
                                  <w:spacing w:val="34"/>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N</w:t>
                              </w:r>
                              <w:r>
                                <w:rPr>
                                  <w:rFonts w:ascii="Cambria" w:hAnsi="Cambria"/>
                                  <w:spacing w:val="59"/>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ε,</w:t>
                              </w:r>
                              <w:r>
                                <w:rPr>
                                  <w:rFonts w:ascii="Cambria" w:hAnsi="Cambria"/>
                                  <w:spacing w:val="-24"/>
                                  <w:w w:val="125"/>
                                  <w:sz w:val="22"/>
                                </w:rPr>
                                <w:t> </w:t>
                              </w:r>
                              <w:r>
                                <w:rPr>
                                  <w:rFonts w:ascii="Calibri" w:hAnsi="Calibri"/>
                                  <w:w w:val="125"/>
                                  <w:sz w:val="22"/>
                                </w:rPr>
                                <w:t>0</w:t>
                              </w:r>
                              <w:r>
                                <w:rPr>
                                  <w:rFonts w:ascii="Calibri" w:hAnsi="Calibri"/>
                                  <w:spacing w:val="33"/>
                                  <w:w w:val="125"/>
                                  <w:sz w:val="22"/>
                                </w:rPr>
                                <w:t> </w:t>
                              </w:r>
                              <w:r>
                                <w:rPr>
                                  <w:rFonts w:ascii="Cambria" w:hAnsi="Cambria"/>
                                  <w:spacing w:val="-10"/>
                                  <w:w w:val="125"/>
                                  <w:sz w:val="22"/>
                                </w:rPr>
                                <w:t>≤</w:t>
                              </w:r>
                            </w:p>
                          </w:txbxContent>
                        </wps:txbx>
                        <wps:bodyPr wrap="square" lIns="0" tIns="0" rIns="0" bIns="0" rtlCol="0">
                          <a:noAutofit/>
                        </wps:bodyPr>
                      </wps:wsp>
                    </wpg:wgp>
                  </a:graphicData>
                </a:graphic>
              </wp:anchor>
            </w:drawing>
          </mc:Choice>
          <mc:Fallback>
            <w:pict>
              <v:group style="position:absolute;margin-left:56.693001pt;margin-top:7.315842pt;width:306.150pt;height:147.2pt;mso-position-horizontal-relative:page;mso-position-vertical-relative:paragraph;z-index:-15649280;mso-wrap-distance-left:0;mso-wrap-distance-right:0" id="docshapegroup199" coordorigin="1134,146" coordsize="6123,2944">
                <v:rect style="position:absolute;left:1133;top:146;width:6123;height:2944" id="docshape200" filled="true" fillcolor="#7f7f7f" stroked="false">
                  <v:fill type="solid"/>
                </v:rect>
                <v:rect style="position:absolute;left:1162;top:174;width:6067;height:2887" id="docshape201" filled="true" fillcolor="#ffffff" stroked="false">
                  <v:fill type="solid"/>
                </v:rect>
                <v:shape style="position:absolute;left:1445;top:2332;width:5520;height:560" type="#_x0000_t202" id="docshape202" filled="false" stroked="false">
                  <v:textbox inset="0,0,0,0">
                    <w:txbxContent>
                      <w:p>
                        <w:pPr>
                          <w:spacing w:line="227" w:lineRule="exact" w:before="0"/>
                          <w:ind w:left="0" w:right="0" w:firstLine="0"/>
                          <w:jc w:val="left"/>
                          <w:rPr>
                            <w:i/>
                            <w:sz w:val="22"/>
                          </w:rPr>
                        </w:pPr>
                        <w:r>
                          <w:rPr>
                            <w:i/>
                            <w:w w:val="90"/>
                            <w:sz w:val="22"/>
                          </w:rPr>
                          <w:t>daerah</w:t>
                        </w:r>
                        <w:r>
                          <w:rPr>
                            <w:i/>
                            <w:spacing w:val="-4"/>
                            <w:w w:val="90"/>
                            <w:sz w:val="22"/>
                          </w:rPr>
                          <w:t> </w:t>
                        </w:r>
                        <w:r>
                          <w:rPr>
                            <w:i/>
                            <w:w w:val="90"/>
                            <w:sz w:val="22"/>
                          </w:rPr>
                          <w:t>atraksi</w:t>
                        </w:r>
                        <w:r>
                          <w:rPr>
                            <w:i/>
                            <w:spacing w:val="-4"/>
                            <w:w w:val="90"/>
                            <w:sz w:val="22"/>
                          </w:rPr>
                          <w:t> </w:t>
                        </w:r>
                        <w:r>
                          <w:rPr>
                            <w:i/>
                            <w:w w:val="90"/>
                            <w:sz w:val="22"/>
                          </w:rPr>
                          <w:t>untuk</w:t>
                        </w:r>
                        <w:r>
                          <w:rPr>
                            <w:i/>
                            <w:spacing w:val="-4"/>
                            <w:w w:val="90"/>
                            <w:sz w:val="22"/>
                          </w:rPr>
                          <w:t> </w:t>
                        </w:r>
                        <w:r>
                          <w:rPr>
                            <w:i/>
                            <w:w w:val="90"/>
                            <w:sz w:val="22"/>
                          </w:rPr>
                          <w:t>setiap</w:t>
                        </w:r>
                        <w:r>
                          <w:rPr>
                            <w:i/>
                            <w:spacing w:val="-3"/>
                            <w:w w:val="90"/>
                            <w:sz w:val="22"/>
                          </w:rPr>
                          <w:t> </w:t>
                        </w:r>
                        <w:r>
                          <w:rPr>
                            <w:i/>
                            <w:w w:val="90"/>
                            <w:sz w:val="22"/>
                          </w:rPr>
                          <w:t>solusi</w:t>
                        </w:r>
                        <w:r>
                          <w:rPr>
                            <w:i/>
                            <w:spacing w:val="-4"/>
                            <w:w w:val="90"/>
                            <w:sz w:val="22"/>
                          </w:rPr>
                          <w:t> </w:t>
                        </w:r>
                        <w:r>
                          <w:rPr>
                            <w:i/>
                            <w:w w:val="90"/>
                            <w:sz w:val="22"/>
                          </w:rPr>
                          <w:t>dari</w:t>
                        </w:r>
                        <w:r>
                          <w:rPr>
                            <w:i/>
                            <w:spacing w:val="-4"/>
                            <w:w w:val="90"/>
                            <w:sz w:val="22"/>
                          </w:rPr>
                          <w:t> </w:t>
                        </w:r>
                        <w:r>
                          <w:rPr>
                            <w:i/>
                            <w:w w:val="90"/>
                            <w:sz w:val="22"/>
                          </w:rPr>
                          <w:t>sistem</w:t>
                        </w:r>
                        <w:r>
                          <w:rPr>
                            <w:i/>
                            <w:spacing w:val="-3"/>
                            <w:w w:val="90"/>
                            <w:sz w:val="22"/>
                          </w:rPr>
                          <w:t> </w:t>
                        </w:r>
                        <w:r>
                          <w:rPr>
                            <w:i/>
                            <w:w w:val="90"/>
                            <w:sz w:val="22"/>
                          </w:rPr>
                          <w:t>persamaan</w:t>
                        </w:r>
                        <w:r>
                          <w:rPr>
                            <w:i/>
                            <w:spacing w:val="-4"/>
                            <w:w w:val="90"/>
                            <w:sz w:val="22"/>
                          </w:rPr>
                          <w:t> </w:t>
                        </w:r>
                        <w:r>
                          <w:rPr>
                            <w:w w:val="90"/>
                            <w:sz w:val="22"/>
                          </w:rPr>
                          <w:t>(2.17)</w:t>
                        </w:r>
                        <w:r>
                          <w:rPr>
                            <w:spacing w:val="-4"/>
                            <w:w w:val="90"/>
                            <w:sz w:val="22"/>
                          </w:rPr>
                          <w:t> </w:t>
                        </w:r>
                        <w:r>
                          <w:rPr>
                            <w:i/>
                            <w:spacing w:val="-4"/>
                            <w:w w:val="90"/>
                            <w:sz w:val="22"/>
                          </w:rPr>
                          <w:t>yang</w:t>
                        </w:r>
                      </w:p>
                      <w:p>
                        <w:pPr>
                          <w:spacing w:before="75"/>
                          <w:ind w:left="0" w:right="0" w:firstLine="0"/>
                          <w:jc w:val="left"/>
                          <w:rPr>
                            <w:i/>
                            <w:sz w:val="22"/>
                          </w:rPr>
                        </w:pPr>
                        <w:r>
                          <w:rPr>
                            <w:i/>
                            <w:w w:val="90"/>
                            <w:sz w:val="22"/>
                          </w:rPr>
                          <w:t>dimulai</w:t>
                        </w:r>
                        <w:r>
                          <w:rPr>
                            <w:i/>
                            <w:spacing w:val="1"/>
                            <w:sz w:val="22"/>
                          </w:rPr>
                          <w:t> </w:t>
                        </w:r>
                        <w:r>
                          <w:rPr>
                            <w:i/>
                            <w:w w:val="90"/>
                            <w:sz w:val="22"/>
                          </w:rPr>
                          <w:t>dari</w:t>
                        </w:r>
                        <w:r>
                          <w:rPr>
                            <w:i/>
                            <w:spacing w:val="2"/>
                            <w:sz w:val="22"/>
                          </w:rPr>
                          <w:t> </w:t>
                        </w:r>
                        <w:r>
                          <w:rPr>
                            <w:i/>
                            <w:w w:val="90"/>
                            <w:sz w:val="22"/>
                          </w:rPr>
                          <w:t>kondisi</w:t>
                        </w:r>
                        <w:r>
                          <w:rPr>
                            <w:i/>
                            <w:spacing w:val="1"/>
                            <w:sz w:val="22"/>
                          </w:rPr>
                          <w:t> </w:t>
                        </w:r>
                        <w:r>
                          <w:rPr>
                            <w:i/>
                            <w:w w:val="90"/>
                            <w:sz w:val="22"/>
                          </w:rPr>
                          <w:t>awal</w:t>
                        </w:r>
                        <w:r>
                          <w:rPr>
                            <w:i/>
                            <w:spacing w:val="2"/>
                            <w:sz w:val="22"/>
                          </w:rPr>
                          <w:t> </w:t>
                        </w:r>
                        <w:r>
                          <w:rPr>
                            <w:i/>
                            <w:spacing w:val="-2"/>
                            <w:w w:val="90"/>
                            <w:sz w:val="22"/>
                          </w:rPr>
                          <w:t>positif.</w:t>
                        </w:r>
                      </w:p>
                    </w:txbxContent>
                  </v:textbox>
                  <w10:wrap type="none"/>
                </v:shape>
                <v:shape style="position:absolute;left:4173;top:2139;width:99;height:160" type="#_x0000_t202" id="docshape203" filled="false" stroked="false">
                  <v:textbox inset="0,0,0,0">
                    <w:txbxContent>
                      <w:p>
                        <w:pPr>
                          <w:spacing w:line="155" w:lineRule="exact" w:before="0"/>
                          <w:ind w:left="0" w:right="0" w:firstLine="0"/>
                          <w:jc w:val="left"/>
                          <w:rPr>
                            <w:rFonts w:ascii="Cambria"/>
                            <w:sz w:val="16"/>
                          </w:rPr>
                        </w:pPr>
                        <w:r>
                          <w:rPr>
                            <w:rFonts w:ascii="Cambria"/>
                            <w:spacing w:val="-10"/>
                            <w:w w:val="115"/>
                            <w:sz w:val="16"/>
                          </w:rPr>
                          <w:t>s</w:t>
                        </w:r>
                      </w:p>
                    </w:txbxContent>
                  </v:textbox>
                  <w10:wrap type="none"/>
                </v:shape>
                <v:shape style="position:absolute;left:3056;top:2139;width:448;height:272" type="#_x0000_t202" id="docshape204" filled="false" stroked="false">
                  <v:textbox inset="0,0,0,0">
                    <w:txbxContent>
                      <w:p>
                        <w:pPr>
                          <w:spacing w:line="163" w:lineRule="exact" w:before="0"/>
                          <w:ind w:left="0" w:right="0" w:firstLine="0"/>
                          <w:jc w:val="left"/>
                          <w:rPr>
                            <w:rFonts w:ascii="Cambria" w:hAnsi="Cambria"/>
                            <w:sz w:val="16"/>
                          </w:rPr>
                        </w:pPr>
                        <w:r>
                          <w:rPr>
                            <w:rFonts w:ascii="Cambria" w:hAnsi="Cambria"/>
                            <w:spacing w:val="-4"/>
                            <w:w w:val="125"/>
                            <w:sz w:val="16"/>
                          </w:rPr>
                          <w:t>ψ</w:t>
                        </w:r>
                        <w:r>
                          <w:rPr>
                            <w:rFonts w:ascii="Calibri" w:hAnsi="Calibri"/>
                            <w:spacing w:val="-4"/>
                            <w:w w:val="125"/>
                            <w:sz w:val="16"/>
                            <w:vertAlign w:val="subscript"/>
                          </w:rPr>
                          <w:t>0</w:t>
                        </w:r>
                        <w:r>
                          <w:rPr>
                            <w:rFonts w:ascii="Cambria" w:hAnsi="Cambria"/>
                            <w:spacing w:val="-4"/>
                            <w:w w:val="125"/>
                            <w:sz w:val="16"/>
                            <w:vertAlign w:val="baseline"/>
                          </w:rPr>
                          <w:t>−µ</w:t>
                        </w:r>
                      </w:p>
                    </w:txbxContent>
                  </v:textbox>
                  <w10:wrap type="none"/>
                </v:shape>
                <v:shape style="position:absolute;left:5397;top:1777;width:589;height:272" type="#_x0000_t202" id="docshape205"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25"/>
                            <w:sz w:val="16"/>
                          </w:rPr>
                          <w:t>L</w:t>
                        </w:r>
                        <w:r>
                          <w:rPr>
                            <w:rFonts w:ascii="Calibri" w:hAnsi="Calibri"/>
                            <w:spacing w:val="-2"/>
                            <w:w w:val="125"/>
                            <w:sz w:val="16"/>
                          </w:rPr>
                          <w:t>(</w:t>
                        </w:r>
                        <w:r>
                          <w:rPr>
                            <w:rFonts w:ascii="Cambria" w:hAnsi="Cambria"/>
                            <w:spacing w:val="-2"/>
                            <w:w w:val="125"/>
                            <w:sz w:val="16"/>
                          </w:rPr>
                          <w:t>σ−d</w:t>
                        </w:r>
                        <w:r>
                          <w:rPr>
                            <w:rFonts w:ascii="Calibri" w:hAnsi="Calibri"/>
                            <w:spacing w:val="-2"/>
                            <w:w w:val="125"/>
                            <w:sz w:val="16"/>
                          </w:rPr>
                          <w:t>)</w:t>
                        </w:r>
                      </w:p>
                    </w:txbxContent>
                  </v:textbox>
                  <w10:wrap type="none"/>
                </v:shape>
                <v:shape style="position:absolute;left:2467;top:1942;width:4498;height:314" type="#_x0000_t202" id="docshape206" filled="false" stroked="false">
                  <v:textbox inset="0,0,0,0">
                    <w:txbxContent>
                      <w:p>
                        <w:pPr>
                          <w:spacing w:before="31"/>
                          <w:ind w:left="0" w:right="0" w:firstLine="0"/>
                          <w:jc w:val="left"/>
                          <w:rPr>
                            <w:i/>
                            <w:iCs/>
                            <w:sz w:val="22"/>
                            <w:szCs w:val="22"/>
                          </w:rPr>
                        </w:pPr>
                        <w:r>
                          <w:rPr>
                            <w:rFonts w:ascii="Cambria" w:hAnsi="Cambria" w:cs="Cambria" w:eastAsia="Cambria"/>
                            <w:w w:val="125"/>
                            <w:sz w:val="22"/>
                            <w:szCs w:val="22"/>
                          </w:rPr>
                          <w:t>E</w:t>
                        </w:r>
                        <w:r>
                          <w:rPr>
                            <w:rFonts w:ascii="Cambria" w:hAnsi="Cambria" w:cs="Cambria" w:eastAsia="Cambria"/>
                            <w:w w:val="125"/>
                            <w:sz w:val="22"/>
                            <w:szCs w:val="22"/>
                            <w:vertAlign w:val="subscript"/>
                          </w:rPr>
                          <w:t>n</w:t>
                        </w:r>
                        <w:r>
                          <w:rPr>
                            <w:rFonts w:ascii="Cambria" w:hAnsi="Cambria" w:cs="Cambria" w:eastAsia="Cambria"/>
                            <w:spacing w:val="13"/>
                            <w:w w:val="125"/>
                            <w:sz w:val="22"/>
                            <w:szCs w:val="22"/>
                            <w:vertAlign w:val="baseline"/>
                          </w:rPr>
                          <w:t> </w:t>
                        </w:r>
                        <w:r>
                          <w:rPr>
                            <w:rFonts w:ascii="Calibri" w:hAnsi="Calibri" w:cs="Calibri" w:eastAsia="Calibri"/>
                            <w:w w:val="125"/>
                            <w:sz w:val="22"/>
                            <w:szCs w:val="22"/>
                            <w:vertAlign w:val="baseline"/>
                          </w:rPr>
                          <w:t>=</w:t>
                        </w:r>
                        <w:r>
                          <w:rPr>
                            <w:rFonts w:ascii="Calibri" w:hAnsi="Calibri" w:cs="Calibri" w:eastAsia="Calibri"/>
                            <w:spacing w:val="27"/>
                            <w:w w:val="125"/>
                            <w:sz w:val="22"/>
                            <w:szCs w:val="22"/>
                            <w:vertAlign w:val="baseline"/>
                          </w:rPr>
                          <w:t> </w:t>
                        </w:r>
                        <w:r>
                          <w:rPr>
                            <w:spacing w:val="43"/>
                            <w:w w:val="125"/>
                            <w:sz w:val="22"/>
                            <w:szCs w:val="22"/>
                            <w:u w:val="single"/>
                            <w:vertAlign w:val="baseline"/>
                          </w:rPr>
                          <w:t> </w:t>
                        </w:r>
                        <w:r>
                          <w:rPr>
                            <w:rFonts w:ascii="Cambria" w:hAnsi="Cambria" w:cs="Cambria" w:eastAsia="Cambria"/>
                            <w:w w:val="125"/>
                            <w:sz w:val="22"/>
                            <w:szCs w:val="22"/>
                            <w:u w:val="single"/>
                            <w:vertAlign w:val="superscript"/>
                          </w:rPr>
                          <w:t>ψ</w:t>
                        </w:r>
                        <w:r>
                          <w:rPr>
                            <w:rFonts w:ascii="Georgia" w:hAnsi="Georgia" w:cs="Georgia" w:eastAsia="Georgia"/>
                            <w:i/>
                            <w:iCs/>
                            <w:w w:val="125"/>
                            <w:position w:val="8"/>
                            <w:sz w:val="12"/>
                            <w:szCs w:val="12"/>
                            <w:u w:val="single"/>
                            <w:vertAlign w:val="baseline"/>
                          </w:rPr>
                          <w:t>n</w:t>
                        </w:r>
                        <w:r>
                          <w:rPr>
                            <w:rFonts w:ascii="Georgia" w:hAnsi="Georgia" w:cs="Georgia" w:eastAsia="Georgia"/>
                            <w:i/>
                            <w:iCs/>
                            <w:spacing w:val="25"/>
                            <w:w w:val="125"/>
                            <w:position w:val="8"/>
                            <w:sz w:val="12"/>
                            <w:szCs w:val="12"/>
                            <w:u w:val="single"/>
                            <w:vertAlign w:val="baseline"/>
                          </w:rPr>
                          <w:t>  </w:t>
                        </w:r>
                        <w:r>
                          <w:rPr>
                            <w:rFonts w:ascii="Georgia" w:hAnsi="Georgia" w:cs="Georgia" w:eastAsia="Georgia"/>
                            <w:i/>
                            <w:iCs/>
                            <w:spacing w:val="-11"/>
                            <w:w w:val="125"/>
                            <w:position w:val="8"/>
                            <w:sz w:val="12"/>
                            <w:szCs w:val="12"/>
                            <w:vertAlign w:val="baseline"/>
                          </w:rPr>
                          <w:t> </w:t>
                        </w:r>
                        <w:r>
                          <w:rPr>
                            <w:rFonts w:ascii="Cambria" w:hAnsi="Cambria" w:cs="Cambria" w:eastAsia="Cambria"/>
                            <w:w w:val="125"/>
                            <w:sz w:val="22"/>
                            <w:szCs w:val="22"/>
                            <w:vertAlign w:val="baseline"/>
                          </w:rPr>
                          <w:t>,</w:t>
                        </w:r>
                        <w:r>
                          <w:rPr>
                            <w:rFonts w:ascii="Cambria" w:hAnsi="Cambria" w:cs="Cambria" w:eastAsia="Cambria"/>
                            <w:spacing w:val="-23"/>
                            <w:w w:val="125"/>
                            <w:sz w:val="22"/>
                            <w:szCs w:val="22"/>
                            <w:vertAlign w:val="baseline"/>
                          </w:rPr>
                          <w:t> </w:t>
                        </w:r>
                        <w:r>
                          <w:rPr>
                            <w:rFonts w:ascii="Cambria" w:hAnsi="Cambria" w:cs="Cambria" w:eastAsia="Cambria"/>
                            <w:w w:val="125"/>
                            <w:sz w:val="22"/>
                            <w:szCs w:val="22"/>
                            <w:vertAlign w:val="baseline"/>
                          </w:rPr>
                          <w:t>M</w:t>
                        </w:r>
                        <w:r>
                          <w:rPr>
                            <w:rFonts w:ascii="Cambria" w:hAnsi="Cambria" w:cs="Cambria" w:eastAsia="Cambria"/>
                            <w:spacing w:val="27"/>
                            <w:w w:val="125"/>
                            <w:sz w:val="22"/>
                            <w:szCs w:val="22"/>
                            <w:vertAlign w:val="baseline"/>
                          </w:rPr>
                          <w:t> </w:t>
                        </w:r>
                        <w:r>
                          <w:rPr>
                            <w:rFonts w:ascii="Calibri" w:hAnsi="Calibri" w:cs="Calibri" w:eastAsia="Calibri"/>
                            <w:w w:val="125"/>
                            <w:sz w:val="22"/>
                            <w:szCs w:val="22"/>
                            <w:vertAlign w:val="baseline"/>
                          </w:rPr>
                          <w:t>=</w:t>
                        </w:r>
                        <w:r>
                          <w:rPr>
                            <w:rFonts w:ascii="Calibri" w:hAnsi="Calibri" w:cs="Calibri" w:eastAsia="Calibri"/>
                            <w:spacing w:val="27"/>
                            <w:w w:val="125"/>
                            <w:sz w:val="22"/>
                            <w:szCs w:val="22"/>
                            <w:vertAlign w:val="baseline"/>
                          </w:rPr>
                          <w:t> </w:t>
                        </w:r>
                        <w:r>
                          <w:rPr>
                            <w:rFonts w:ascii="Cambria" w:hAnsi="Cambria" w:cs="Cambria" w:eastAsia="Cambria"/>
                            <w:w w:val="125"/>
                            <w:sz w:val="22"/>
                            <w:szCs w:val="22"/>
                            <w:u w:val="single"/>
                            <w:vertAlign w:val="superscript"/>
                          </w:rPr>
                          <w:t>L</w:t>
                        </w:r>
                        <w:r>
                          <w:rPr>
                            <w:rFonts w:ascii="Cambria" w:hAnsi="Cambria" w:cs="Cambria" w:eastAsia="Cambria"/>
                            <w:spacing w:val="-36"/>
                            <w:w w:val="125"/>
                            <w:sz w:val="22"/>
                            <w:szCs w:val="22"/>
                            <w:vertAlign w:val="baseline"/>
                          </w:rPr>
                          <w:t> </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s</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σ</w:t>
                        </w:r>
                        <w:r>
                          <w:rPr>
                            <w:rFonts w:ascii="Calibri" w:hAnsi="Calibri" w:cs="Calibri" w:eastAsia="Calibri"/>
                            <w:w w:val="125"/>
                            <w:sz w:val="22"/>
                            <w:szCs w:val="22"/>
                            <w:vertAlign w:val="subscript"/>
                          </w:rPr>
                          <w:t>0</w:t>
                        </w:r>
                        <w:r>
                          <w:rPr>
                            <w:rFonts w:ascii="Cambria" w:hAnsi="Cambria" w:cs="Cambria" w:eastAsia="Cambria"/>
                            <w:w w:val="125"/>
                            <w:sz w:val="22"/>
                            <w:szCs w:val="22"/>
                            <w:vertAlign w:val="baseline"/>
                          </w:rPr>
                          <w:t>F</w:t>
                        </w:r>
                        <w:r>
                          <w:rPr>
                            <w:rFonts w:ascii="Cambria" w:hAnsi="Cambria" w:cs="Cambria" w:eastAsia="Cambria"/>
                            <w:spacing w:val="-10"/>
                            <w:w w:val="125"/>
                            <w:sz w:val="22"/>
                            <w:szCs w:val="22"/>
                            <w:vertAlign w:val="baseline"/>
                          </w:rPr>
                          <w:t> </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ϕ</w:t>
                        </w:r>
                        <w:r>
                          <w:rPr>
                            <w:rFonts w:ascii="Calibri" w:hAnsi="Calibri" w:cs="Calibri" w:eastAsia="Calibri"/>
                            <w:w w:val="125"/>
                            <w:sz w:val="22"/>
                            <w:szCs w:val="22"/>
                            <w:vertAlign w:val="subscript"/>
                          </w:rPr>
                          <w:t>1</w:t>
                        </w:r>
                        <w:r>
                          <w:rPr>
                            <w:rFonts w:ascii="Cambria" w:hAnsi="Cambria" w:cs="Cambria" w:eastAsia="Cambria"/>
                            <w:w w:val="125"/>
                            <w:sz w:val="22"/>
                            <w:szCs w:val="22"/>
                            <w:vertAlign w:val="baseline"/>
                          </w:rPr>
                          <w:t>T</w:t>
                        </w:r>
                        <w:r>
                          <w:rPr>
                            <w:rFonts w:ascii="Cambria" w:hAnsi="Cambria" w:cs="Cambria" w:eastAsia="Cambria"/>
                            <w:spacing w:val="-11"/>
                            <w:w w:val="125"/>
                            <w:sz w:val="22"/>
                            <w:szCs w:val="22"/>
                            <w:vertAlign w:val="baseline"/>
                          </w:rPr>
                          <w:t> </w:t>
                        </w:r>
                        <w:r>
                          <w:rPr>
                            <w:rFonts w:ascii="Calibri" w:hAnsi="Calibri" w:cs="Calibri" w:eastAsia="Calibri"/>
                            <w:w w:val="125"/>
                            <w:sz w:val="22"/>
                            <w:szCs w:val="22"/>
                            <w:vertAlign w:val="baseline"/>
                          </w:rPr>
                          <w:t>+</w:t>
                        </w:r>
                        <w:r>
                          <w:rPr>
                            <w:rFonts w:ascii="Cambria" w:hAnsi="Cambria" w:cs="Cambria" w:eastAsia="Cambria"/>
                            <w:w w:val="125"/>
                            <w:sz w:val="22"/>
                            <w:szCs w:val="22"/>
                            <w:vertAlign w:val="baseline"/>
                          </w:rPr>
                          <w:t>ψ</w:t>
                        </w:r>
                        <w:r>
                          <w:rPr>
                            <w:rFonts w:ascii="Calibri" w:hAnsi="Calibri" w:cs="Calibri" w:eastAsia="Calibri"/>
                            <w:w w:val="125"/>
                            <w:sz w:val="22"/>
                            <w:szCs w:val="22"/>
                            <w:vertAlign w:val="subscript"/>
                          </w:rPr>
                          <w:t>1</w:t>
                        </w:r>
                        <w:r>
                          <w:rPr>
                            <w:rFonts w:ascii="Cambria" w:hAnsi="Cambria" w:cs="Cambria" w:eastAsia="Cambria"/>
                            <w:w w:val="125"/>
                            <w:sz w:val="22"/>
                            <w:szCs w:val="22"/>
                            <w:vertAlign w:val="baseline"/>
                          </w:rPr>
                          <w:t>E</w:t>
                        </w:r>
                        <w:r>
                          <w:rPr>
                            <w:rFonts w:ascii="Calibri" w:hAnsi="Calibri" w:cs="Calibri" w:eastAsia="Calibri"/>
                            <w:w w:val="125"/>
                            <w:sz w:val="22"/>
                            <w:szCs w:val="22"/>
                            <w:vertAlign w:val="baseline"/>
                          </w:rPr>
                          <w:t>)</w:t>
                        </w:r>
                        <w:r>
                          <w:rPr>
                            <w:rFonts w:ascii="Calibri" w:hAnsi="Calibri" w:cs="Calibri" w:eastAsia="Calibri"/>
                            <w:spacing w:val="-9"/>
                            <w:w w:val="125"/>
                            <w:sz w:val="22"/>
                            <w:szCs w:val="22"/>
                            <w:vertAlign w:val="baseline"/>
                          </w:rPr>
                          <w:t> </w:t>
                        </w:r>
                        <w:r>
                          <w:rPr>
                            <w:i/>
                            <w:iCs/>
                            <w:spacing w:val="-2"/>
                            <w:w w:val="95"/>
                            <w:sz w:val="22"/>
                            <w:szCs w:val="22"/>
                            <w:vertAlign w:val="baseline"/>
                          </w:rPr>
                          <w:t>adalah</w:t>
                        </w:r>
                      </w:p>
                    </w:txbxContent>
                  </v:textbox>
                  <w10:wrap type="none"/>
                </v:shape>
                <v:shape style="position:absolute;left:1707;top:2139;width:194;height:172" type="#_x0000_t202" id="docshape207" filled="false" stroked="false">
                  <v:textbox inset="0,0,0,0">
                    <w:txbxContent>
                      <w:p>
                        <w:pPr>
                          <w:spacing w:line="163" w:lineRule="exact" w:before="0"/>
                          <w:ind w:left="0" w:right="0" w:firstLine="0"/>
                          <w:jc w:val="left"/>
                          <w:rPr>
                            <w:rFonts w:ascii="Calibri" w:hAnsi="Calibri" w:cs="Calibri" w:eastAsia="Calibri"/>
                            <w:sz w:val="16"/>
                            <w:szCs w:val="16"/>
                          </w:rPr>
                        </w:pPr>
                        <w:r>
                          <w:rPr>
                            <w:rFonts w:ascii="Cambria" w:hAnsi="Cambria" w:cs="Cambria" w:eastAsia="Cambria"/>
                            <w:spacing w:val="-5"/>
                            <w:w w:val="115"/>
                            <w:sz w:val="16"/>
                            <w:szCs w:val="16"/>
                          </w:rPr>
                          <w:t>ϕ</w:t>
                        </w:r>
                        <w:r>
                          <w:rPr>
                            <w:rFonts w:ascii="Calibri" w:hAnsi="Calibri" w:cs="Calibri" w:eastAsia="Calibri"/>
                            <w:spacing w:val="-5"/>
                            <w:w w:val="115"/>
                            <w:sz w:val="16"/>
                            <w:szCs w:val="16"/>
                            <w:vertAlign w:val="subscript"/>
                          </w:rPr>
                          <w:t>0</w:t>
                        </w:r>
                      </w:p>
                    </w:txbxContent>
                  </v:textbox>
                  <w10:wrap type="none"/>
                </v:shape>
                <v:shape style="position:absolute;left:1469;top:1956;width:764;height:282" type="#_x0000_t202" id="docshape208" filled="false" stroked="false">
                  <v:textbox inset="0,0,0,0">
                    <w:txbxContent>
                      <w:p>
                        <w:pPr>
                          <w:spacing w:line="136" w:lineRule="auto" w:before="9"/>
                          <w:ind w:left="0" w:right="0" w:firstLine="0"/>
                          <w:jc w:val="left"/>
                          <w:rPr>
                            <w:rFonts w:ascii="Cambria" w:hAnsi="Cambria" w:cs="Cambria" w:eastAsia="Cambria"/>
                            <w:position w:val="-10"/>
                            <w:sz w:val="22"/>
                            <w:szCs w:val="22"/>
                          </w:rPr>
                        </w:pPr>
                        <w:r>
                          <w:rPr>
                            <w:rFonts w:ascii="Cambria" w:hAnsi="Cambria" w:cs="Cambria" w:eastAsia="Cambria"/>
                            <w:spacing w:val="4"/>
                            <w:w w:val="120"/>
                            <w:sz w:val="16"/>
                            <w:szCs w:val="16"/>
                            <w:u w:val="single"/>
                          </w:rPr>
                          <w:t>ϕ</w:t>
                        </w:r>
                        <w:r>
                          <w:rPr>
                            <w:rFonts w:ascii="Calibri" w:hAnsi="Calibri" w:cs="Calibri" w:eastAsia="Calibri"/>
                            <w:spacing w:val="4"/>
                            <w:w w:val="120"/>
                            <w:sz w:val="16"/>
                            <w:szCs w:val="16"/>
                            <w:u w:val="single"/>
                          </w:rPr>
                          <w:t>(</w:t>
                        </w:r>
                        <w:r>
                          <w:rPr>
                            <w:rFonts w:ascii="Cambria" w:hAnsi="Cambria" w:cs="Cambria" w:eastAsia="Cambria"/>
                            <w:spacing w:val="4"/>
                            <w:w w:val="120"/>
                            <w:sz w:val="16"/>
                            <w:szCs w:val="16"/>
                            <w:u w:val="single"/>
                          </w:rPr>
                          <w:t>L−M</w:t>
                        </w:r>
                        <w:r>
                          <w:rPr>
                            <w:rFonts w:ascii="Calibri" w:hAnsi="Calibri" w:cs="Calibri" w:eastAsia="Calibri"/>
                            <w:spacing w:val="4"/>
                            <w:w w:val="120"/>
                            <w:sz w:val="16"/>
                            <w:szCs w:val="16"/>
                            <w:u w:val="single"/>
                          </w:rPr>
                          <w:t>)</w:t>
                        </w:r>
                        <w:r>
                          <w:rPr>
                            <w:rFonts w:ascii="Calibri" w:hAnsi="Calibri" w:cs="Calibri" w:eastAsia="Calibri"/>
                            <w:spacing w:val="-7"/>
                            <w:w w:val="120"/>
                            <w:sz w:val="16"/>
                            <w:szCs w:val="16"/>
                          </w:rPr>
                          <w:t> </w:t>
                        </w:r>
                        <w:r>
                          <w:rPr>
                            <w:rFonts w:ascii="Cambria" w:hAnsi="Cambria" w:cs="Cambria" w:eastAsia="Cambria"/>
                            <w:spacing w:val="-10"/>
                            <w:w w:val="130"/>
                            <w:position w:val="-10"/>
                            <w:sz w:val="22"/>
                            <w:szCs w:val="22"/>
                          </w:rPr>
                          <w:t>,</w:t>
                        </w:r>
                      </w:p>
                    </w:txbxContent>
                  </v:textbox>
                  <w10:wrap type="none"/>
                </v:shape>
                <v:shape style="position:absolute;left:6369;top:1655;width:595;height:237" type="#_x0000_t202" id="docshape209" filled="false" stroked="false">
                  <v:textbox inset="0,0,0,0">
                    <w:txbxContent>
                      <w:p>
                        <w:pPr>
                          <w:spacing w:line="223" w:lineRule="exact" w:before="0"/>
                          <w:ind w:left="0" w:right="0" w:firstLine="0"/>
                          <w:jc w:val="left"/>
                          <w:rPr>
                            <w:rFonts w:ascii="Calibri"/>
                            <w:sz w:val="22"/>
                          </w:rPr>
                        </w:pPr>
                        <w:r>
                          <w:rPr>
                            <w:rFonts w:ascii="Cambria"/>
                            <w:w w:val="125"/>
                            <w:sz w:val="22"/>
                          </w:rPr>
                          <w:t>T</w:t>
                        </w:r>
                        <w:r>
                          <w:rPr>
                            <w:rFonts w:ascii="Cambria"/>
                            <w:w w:val="125"/>
                            <w:sz w:val="22"/>
                            <w:vertAlign w:val="subscript"/>
                          </w:rPr>
                          <w:t>m</w:t>
                        </w:r>
                        <w:r>
                          <w:rPr>
                            <w:rFonts w:ascii="Cambria"/>
                            <w:spacing w:val="28"/>
                            <w:w w:val="135"/>
                            <w:sz w:val="22"/>
                            <w:vertAlign w:val="baseline"/>
                          </w:rPr>
                          <w:t> </w:t>
                        </w:r>
                        <w:r>
                          <w:rPr>
                            <w:rFonts w:ascii="Calibri"/>
                            <w:spacing w:val="-12"/>
                            <w:w w:val="135"/>
                            <w:sz w:val="22"/>
                            <w:vertAlign w:val="baseline"/>
                          </w:rPr>
                          <w:t>=</w:t>
                        </w:r>
                      </w:p>
                    </w:txbxContent>
                  </v:textbox>
                  <w10:wrap type="none"/>
                </v:shape>
                <v:shape style="position:absolute;left:5331;top:1591;width:804;height:282" type="#_x0000_t202" id="docshape210" filled="false" stroked="false">
                  <v:textbox inset="0,0,0,0">
                    <w:txbxContent>
                      <w:p>
                        <w:pPr>
                          <w:spacing w:line="136" w:lineRule="auto" w:before="9"/>
                          <w:ind w:left="0" w:right="0" w:firstLine="0"/>
                          <w:jc w:val="left"/>
                          <w:rPr>
                            <w:rFonts w:ascii="Cambria" w:hAnsi="Cambria"/>
                            <w:position w:val="-10"/>
                            <w:sz w:val="22"/>
                          </w:rPr>
                        </w:pPr>
                        <w:r>
                          <w:rPr>
                            <w:rFonts w:ascii="Calibri" w:hAnsi="Calibri"/>
                            <w:spacing w:val="2"/>
                            <w:w w:val="135"/>
                            <w:sz w:val="16"/>
                            <w:u w:val="single"/>
                          </w:rPr>
                          <w:t>∆(</w:t>
                        </w:r>
                        <w:r>
                          <w:rPr>
                            <w:rFonts w:ascii="Cambria" w:hAnsi="Cambria"/>
                            <w:spacing w:val="2"/>
                            <w:w w:val="135"/>
                            <w:sz w:val="16"/>
                            <w:u w:val="single"/>
                          </w:rPr>
                          <w:t>L−M</w:t>
                        </w:r>
                        <w:r>
                          <w:rPr>
                            <w:rFonts w:ascii="Calibri" w:hAnsi="Calibri"/>
                            <w:spacing w:val="2"/>
                            <w:w w:val="135"/>
                            <w:sz w:val="16"/>
                            <w:u w:val="single"/>
                          </w:rPr>
                          <w:t>)</w:t>
                        </w:r>
                        <w:r>
                          <w:rPr>
                            <w:rFonts w:ascii="Calibri" w:hAnsi="Calibri"/>
                            <w:spacing w:val="-5"/>
                            <w:w w:val="135"/>
                            <w:sz w:val="16"/>
                          </w:rPr>
                          <w:t> </w:t>
                        </w:r>
                        <w:r>
                          <w:rPr>
                            <w:rFonts w:ascii="Cambria" w:hAnsi="Cambria"/>
                            <w:spacing w:val="-10"/>
                            <w:w w:val="135"/>
                            <w:position w:val="-10"/>
                            <w:sz w:val="22"/>
                          </w:rPr>
                          <w:t>,</w:t>
                        </w:r>
                      </w:p>
                    </w:txbxContent>
                  </v:textbox>
                  <w10:wrap type="none"/>
                </v:shape>
                <v:shape style="position:absolute;left:4793;top:1655;width:417;height:219" type="#_x0000_t202" id="docshape211" filled="false" stroked="false">
                  <v:textbox inset="0,0,0,0">
                    <w:txbxContent>
                      <w:p>
                        <w:pPr>
                          <w:spacing w:line="218" w:lineRule="exact" w:before="0"/>
                          <w:ind w:left="0" w:right="0" w:firstLine="0"/>
                          <w:jc w:val="left"/>
                          <w:rPr>
                            <w:rFonts w:ascii="Calibri" w:hAnsi="Calibri"/>
                            <w:sz w:val="22"/>
                          </w:rPr>
                        </w:pPr>
                        <w:r>
                          <w:rPr>
                            <w:rFonts w:ascii="Cambria" w:hAnsi="Cambria"/>
                            <w:w w:val="105"/>
                            <w:sz w:val="22"/>
                          </w:rPr>
                          <w:t>θ</w:t>
                        </w:r>
                        <w:r>
                          <w:rPr>
                            <w:rFonts w:ascii="Cambria" w:hAnsi="Cambria"/>
                            <w:spacing w:val="32"/>
                            <w:w w:val="135"/>
                            <w:sz w:val="22"/>
                          </w:rPr>
                          <w:t> </w:t>
                        </w:r>
                        <w:r>
                          <w:rPr>
                            <w:rFonts w:ascii="Calibri" w:hAnsi="Calibri"/>
                            <w:spacing w:val="-10"/>
                            <w:w w:val="135"/>
                            <w:sz w:val="22"/>
                          </w:rPr>
                          <w:t>=</w:t>
                        </w:r>
                      </w:p>
                    </w:txbxContent>
                  </v:textbox>
                  <w10:wrap type="none"/>
                </v:shape>
                <v:shape style="position:absolute;left:3947;top:1774;width:518;height:172" type="#_x0000_t202" id="docshape212"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35"/>
                            <w:sz w:val="16"/>
                          </w:rPr>
                          <w:t>λ</w:t>
                        </w:r>
                        <w:r>
                          <w:rPr>
                            <w:rFonts w:ascii="Calibri" w:hAnsi="Calibri"/>
                            <w:spacing w:val="-2"/>
                            <w:w w:val="135"/>
                            <w:sz w:val="16"/>
                            <w:vertAlign w:val="subscript"/>
                          </w:rPr>
                          <w:t>0</w:t>
                        </w:r>
                        <w:r>
                          <w:rPr>
                            <w:rFonts w:ascii="Calibri" w:hAnsi="Calibri"/>
                            <w:spacing w:val="-2"/>
                            <w:w w:val="135"/>
                            <w:sz w:val="16"/>
                            <w:vertAlign w:val="baseline"/>
                          </w:rPr>
                          <w:t>+</w:t>
                        </w:r>
                        <w:r>
                          <w:rPr>
                            <w:rFonts w:ascii="Cambria" w:hAnsi="Cambria"/>
                            <w:spacing w:val="-2"/>
                            <w:w w:val="135"/>
                            <w:sz w:val="16"/>
                            <w:vertAlign w:val="baseline"/>
                          </w:rPr>
                          <w:t>ψ</w:t>
                        </w:r>
                        <w:r>
                          <w:rPr>
                            <w:rFonts w:ascii="Calibri" w:hAnsi="Calibri"/>
                            <w:spacing w:val="-2"/>
                            <w:w w:val="135"/>
                            <w:sz w:val="16"/>
                            <w:vertAlign w:val="subscript"/>
                          </w:rPr>
                          <w:t>2</w:t>
                        </w:r>
                      </w:p>
                    </w:txbxContent>
                  </v:textbox>
                  <w10:wrap type="none"/>
                </v:shape>
                <v:shape style="position:absolute;left:3947;top:1590;width:612;height:283" type="#_x0000_t202" id="docshape213" filled="false" stroked="false">
                  <v:textbox inset="0,0,0,0">
                    <w:txbxContent>
                      <w:p>
                        <w:pPr>
                          <w:spacing w:line="160" w:lineRule="auto" w:before="28"/>
                          <w:ind w:left="0" w:right="0" w:firstLine="0"/>
                          <w:jc w:val="left"/>
                          <w:rPr>
                            <w:rFonts w:ascii="Cambria" w:hAnsi="Cambria"/>
                            <w:position w:val="-8"/>
                            <w:sz w:val="22"/>
                          </w:rPr>
                        </w:pPr>
                        <w:r>
                          <w:rPr>
                            <w:rFonts w:ascii="Cambria" w:hAnsi="Cambria"/>
                            <w:spacing w:val="36"/>
                            <w:w w:val="130"/>
                            <w:sz w:val="16"/>
                            <w:u w:val="single"/>
                          </w:rPr>
                          <w:t>  </w:t>
                        </w:r>
                        <w:r>
                          <w:rPr>
                            <w:rFonts w:ascii="Cambria" w:hAnsi="Cambria"/>
                            <w:w w:val="130"/>
                            <w:sz w:val="16"/>
                            <w:u w:val="single"/>
                          </w:rPr>
                          <w:t>λe</w:t>
                        </w:r>
                        <w:r>
                          <w:rPr>
                            <w:rFonts w:ascii="Cambria" w:hAnsi="Cambria"/>
                            <w:spacing w:val="35"/>
                            <w:w w:val="130"/>
                            <w:sz w:val="16"/>
                            <w:u w:val="single"/>
                          </w:rPr>
                          <w:t>  </w:t>
                        </w:r>
                        <w:r>
                          <w:rPr>
                            <w:rFonts w:ascii="Cambria" w:hAnsi="Cambria"/>
                            <w:spacing w:val="-22"/>
                            <w:w w:val="130"/>
                            <w:sz w:val="16"/>
                          </w:rPr>
                          <w:t> </w:t>
                        </w:r>
                        <w:r>
                          <w:rPr>
                            <w:rFonts w:ascii="Cambria" w:hAnsi="Cambria"/>
                            <w:spacing w:val="-10"/>
                            <w:w w:val="130"/>
                            <w:position w:val="-8"/>
                            <w:sz w:val="22"/>
                          </w:rPr>
                          <w:t>,</w:t>
                        </w:r>
                      </w:p>
                    </w:txbxContent>
                  </v:textbox>
                  <w10:wrap type="none"/>
                </v:shape>
                <v:shape style="position:absolute;left:1976;top:1774;width:163;height:160" type="#_x0000_t202" id="docshape214" filled="false" stroked="false">
                  <v:textbox inset="0,0,0,0">
                    <w:txbxContent>
                      <w:p>
                        <w:pPr>
                          <w:spacing w:line="155" w:lineRule="exact" w:before="0"/>
                          <w:ind w:left="0" w:right="0" w:firstLine="0"/>
                          <w:jc w:val="left"/>
                          <w:rPr>
                            <w:rFonts w:ascii="Cambria"/>
                            <w:sz w:val="16"/>
                          </w:rPr>
                        </w:pPr>
                        <w:r>
                          <w:rPr>
                            <w:rFonts w:ascii="Cambria"/>
                            <w:spacing w:val="-10"/>
                            <w:w w:val="140"/>
                            <w:sz w:val="16"/>
                          </w:rPr>
                          <w:t>K</w:t>
                        </w:r>
                      </w:p>
                    </w:txbxContent>
                  </v:textbox>
                  <w10:wrap type="none"/>
                </v:shape>
                <v:shape style="position:absolute;left:1445;top:1613;width:2381;height:260" type="#_x0000_t202" id="docshape215" filled="false" stroked="false">
                  <v:textbox inset="0,0,0,0">
                    <w:txbxContent>
                      <w:p>
                        <w:pPr>
                          <w:tabs>
                            <w:tab w:pos="1956" w:val="left" w:leader="none"/>
                          </w:tabs>
                          <w:spacing w:line="260" w:lineRule="exact" w:before="0"/>
                          <w:ind w:left="0" w:right="0" w:firstLine="0"/>
                          <w:jc w:val="left"/>
                          <w:rPr>
                            <w:rFonts w:ascii="Calibri" w:hAnsi="Calibri"/>
                            <w:sz w:val="22"/>
                          </w:rPr>
                        </w:pPr>
                        <w:r>
                          <w:rPr>
                            <w:rFonts w:ascii="Cambria" w:hAnsi="Cambria"/>
                            <w:w w:val="115"/>
                            <w:sz w:val="22"/>
                          </w:rPr>
                          <w:t>ε</w:t>
                        </w:r>
                        <w:r>
                          <w:rPr>
                            <w:rFonts w:ascii="Cambria" w:hAnsi="Cambria"/>
                            <w:spacing w:val="65"/>
                            <w:w w:val="135"/>
                            <w:sz w:val="22"/>
                          </w:rPr>
                          <w:t> </w:t>
                        </w:r>
                        <w:r>
                          <w:rPr>
                            <w:rFonts w:ascii="Calibri" w:hAnsi="Calibri"/>
                            <w:w w:val="135"/>
                            <w:sz w:val="22"/>
                          </w:rPr>
                          <w:t>=</w:t>
                        </w:r>
                        <w:r>
                          <w:rPr>
                            <w:rFonts w:ascii="Calibri" w:hAnsi="Calibri"/>
                            <w:spacing w:val="19"/>
                            <w:w w:val="135"/>
                            <w:sz w:val="22"/>
                          </w:rPr>
                          <w:t>  </w:t>
                        </w:r>
                        <w:r>
                          <w:rPr>
                            <w:rFonts w:ascii="Cambria" w:hAnsi="Cambria"/>
                            <w:w w:val="135"/>
                            <w:sz w:val="22"/>
                            <w:u w:val="single"/>
                            <w:vertAlign w:val="superscript"/>
                          </w:rPr>
                          <w:t>R</w:t>
                        </w:r>
                        <w:r>
                          <w:rPr>
                            <w:rFonts w:ascii="Cambria" w:hAnsi="Cambria"/>
                            <w:spacing w:val="-23"/>
                            <w:w w:val="135"/>
                            <w:sz w:val="22"/>
                            <w:vertAlign w:val="baseline"/>
                          </w:rPr>
                          <w:t> </w:t>
                        </w:r>
                        <w:r>
                          <w:rPr>
                            <w:rFonts w:ascii="Calibri" w:hAnsi="Calibri"/>
                            <w:w w:val="115"/>
                            <w:sz w:val="22"/>
                            <w:vertAlign w:val="baseline"/>
                          </w:rPr>
                          <w:t>(</w:t>
                        </w:r>
                        <w:r>
                          <w:rPr>
                            <w:rFonts w:ascii="Cambria" w:hAnsi="Cambria"/>
                            <w:w w:val="115"/>
                            <w:sz w:val="22"/>
                            <w:vertAlign w:val="baseline"/>
                          </w:rPr>
                          <w:t>R</w:t>
                        </w:r>
                        <w:r>
                          <w:rPr>
                            <w:rFonts w:ascii="Cambria" w:hAnsi="Cambria"/>
                            <w:spacing w:val="16"/>
                            <w:w w:val="135"/>
                            <w:sz w:val="22"/>
                            <w:vertAlign w:val="baseline"/>
                          </w:rPr>
                          <w:t> </w:t>
                        </w:r>
                        <w:r>
                          <w:rPr>
                            <w:rFonts w:ascii="Calibri" w:hAnsi="Calibri"/>
                            <w:w w:val="135"/>
                            <w:sz w:val="22"/>
                            <w:vertAlign w:val="baseline"/>
                          </w:rPr>
                          <w:t>+</w:t>
                        </w:r>
                        <w:r>
                          <w:rPr>
                            <w:rFonts w:ascii="Calibri" w:hAnsi="Calibri"/>
                            <w:spacing w:val="13"/>
                            <w:w w:val="135"/>
                            <w:sz w:val="22"/>
                            <w:vertAlign w:val="baseline"/>
                          </w:rPr>
                          <w:t> </w:t>
                        </w:r>
                        <w:r>
                          <w:rPr>
                            <w:rFonts w:ascii="Cambria" w:hAnsi="Cambria"/>
                            <w:spacing w:val="-4"/>
                            <w:w w:val="115"/>
                            <w:sz w:val="22"/>
                            <w:vertAlign w:val="baseline"/>
                          </w:rPr>
                          <w:t>βL</w:t>
                        </w:r>
                        <w:r>
                          <w:rPr>
                            <w:rFonts w:ascii="Calibri" w:hAnsi="Calibri"/>
                            <w:spacing w:val="-4"/>
                            <w:w w:val="115"/>
                            <w:sz w:val="22"/>
                            <w:vertAlign w:val="baseline"/>
                          </w:rPr>
                          <w:t>)</w:t>
                        </w:r>
                        <w:r>
                          <w:rPr>
                            <w:rFonts w:ascii="Cambria" w:hAnsi="Cambria"/>
                            <w:spacing w:val="-4"/>
                            <w:w w:val="115"/>
                            <w:sz w:val="22"/>
                            <w:vertAlign w:val="baseline"/>
                          </w:rPr>
                          <w:t>,</w:t>
                        </w:r>
                        <w:r>
                          <w:rPr>
                            <w:rFonts w:ascii="Cambria" w:hAnsi="Cambria"/>
                            <w:sz w:val="22"/>
                            <w:vertAlign w:val="baseline"/>
                          </w:rPr>
                          <w:tab/>
                        </w:r>
                        <w:r>
                          <w:rPr>
                            <w:rFonts w:ascii="Cambria" w:hAnsi="Cambria"/>
                            <w:w w:val="115"/>
                            <w:sz w:val="22"/>
                            <w:vertAlign w:val="baseline"/>
                          </w:rPr>
                          <w:t>η</w:t>
                        </w:r>
                        <w:r>
                          <w:rPr>
                            <w:rFonts w:ascii="Cambria" w:hAnsi="Cambria"/>
                            <w:spacing w:val="29"/>
                            <w:w w:val="135"/>
                            <w:sz w:val="22"/>
                            <w:vertAlign w:val="baseline"/>
                          </w:rPr>
                          <w:t> </w:t>
                        </w:r>
                        <w:r>
                          <w:rPr>
                            <w:rFonts w:ascii="Calibri" w:hAnsi="Calibri"/>
                            <w:spacing w:val="-10"/>
                            <w:w w:val="135"/>
                            <w:sz w:val="22"/>
                            <w:vertAlign w:val="baseline"/>
                          </w:rPr>
                          <w:t>=</w:t>
                        </w:r>
                      </w:p>
                    </w:txbxContent>
                  </v:textbox>
                  <w10:wrap type="none"/>
                </v:shape>
                <v:shape style="position:absolute;left:1445;top:1322;width:5520;height:377" type="#_x0000_t202" id="docshape216" filled="false" stroked="false">
                  <v:textbox inset="0,0,0,0">
                    <w:txbxContent>
                      <w:p>
                        <w:pPr>
                          <w:spacing w:line="226" w:lineRule="exact" w:before="0"/>
                          <w:ind w:left="0" w:right="0" w:firstLine="0"/>
                          <w:jc w:val="left"/>
                          <w:rPr>
                            <w:i/>
                            <w:sz w:val="22"/>
                          </w:rPr>
                        </w:pPr>
                        <w:r>
                          <w:rPr>
                            <w:rFonts w:ascii="Cambria" w:hAnsi="Cambria"/>
                            <w:w w:val="105"/>
                            <w:sz w:val="22"/>
                          </w:rPr>
                          <w:t>P</w:t>
                        </w:r>
                        <w:r>
                          <w:rPr>
                            <w:rFonts w:ascii="Cambria" w:hAnsi="Cambria"/>
                            <w:spacing w:val="22"/>
                            <w:w w:val="115"/>
                            <w:sz w:val="22"/>
                          </w:rPr>
                          <w:t>  </w:t>
                        </w:r>
                        <w:r>
                          <w:rPr>
                            <w:rFonts w:ascii="Cambria" w:hAnsi="Cambria"/>
                            <w:w w:val="115"/>
                            <w:sz w:val="22"/>
                          </w:rPr>
                          <w:t>≤</w:t>
                        </w:r>
                        <w:r>
                          <w:rPr>
                            <w:rFonts w:ascii="Cambria" w:hAnsi="Cambria"/>
                            <w:spacing w:val="67"/>
                            <w:w w:val="115"/>
                            <w:sz w:val="22"/>
                          </w:rPr>
                          <w:t> </w:t>
                        </w:r>
                        <w:r>
                          <w:rPr>
                            <w:rFonts w:ascii="Cambria" w:hAnsi="Cambria"/>
                            <w:w w:val="105"/>
                            <w:sz w:val="22"/>
                          </w:rPr>
                          <w:t>η,</w:t>
                        </w:r>
                        <w:r>
                          <w:rPr>
                            <w:rFonts w:ascii="Cambria" w:hAnsi="Cambria"/>
                            <w:spacing w:val="-9"/>
                            <w:w w:val="105"/>
                            <w:sz w:val="22"/>
                          </w:rPr>
                          <w:t> </w:t>
                        </w:r>
                        <w:r>
                          <w:rPr>
                            <w:rFonts w:ascii="Calibri" w:hAnsi="Calibri"/>
                            <w:w w:val="105"/>
                            <w:sz w:val="22"/>
                          </w:rPr>
                          <w:t>0</w:t>
                        </w:r>
                        <w:r>
                          <w:rPr>
                            <w:rFonts w:ascii="Calibri" w:hAnsi="Calibri"/>
                            <w:spacing w:val="64"/>
                            <w:w w:val="115"/>
                            <w:sz w:val="22"/>
                          </w:rPr>
                          <w:t> </w:t>
                        </w:r>
                        <w:r>
                          <w:rPr>
                            <w:rFonts w:ascii="Cambria" w:hAnsi="Cambria"/>
                            <w:w w:val="115"/>
                            <w:sz w:val="22"/>
                          </w:rPr>
                          <w:t>≤</w:t>
                        </w:r>
                        <w:r>
                          <w:rPr>
                            <w:rFonts w:ascii="Cambria" w:hAnsi="Cambria"/>
                            <w:spacing w:val="66"/>
                            <w:w w:val="115"/>
                            <w:sz w:val="22"/>
                          </w:rPr>
                          <w:t> </w:t>
                        </w:r>
                        <w:r>
                          <w:rPr>
                            <w:rFonts w:ascii="Cambria" w:hAnsi="Cambria"/>
                            <w:w w:val="105"/>
                            <w:sz w:val="22"/>
                          </w:rPr>
                          <w:t>F</w:t>
                        </w:r>
                        <w:r>
                          <w:rPr>
                            <w:rFonts w:ascii="Cambria" w:hAnsi="Cambria"/>
                            <w:spacing w:val="22"/>
                            <w:w w:val="115"/>
                            <w:sz w:val="22"/>
                          </w:rPr>
                          <w:t>  </w:t>
                        </w:r>
                        <w:r>
                          <w:rPr>
                            <w:rFonts w:ascii="Cambria" w:hAnsi="Cambria"/>
                            <w:w w:val="115"/>
                            <w:sz w:val="22"/>
                          </w:rPr>
                          <w:t>≤</w:t>
                        </w:r>
                        <w:r>
                          <w:rPr>
                            <w:rFonts w:ascii="Cambria" w:hAnsi="Cambria"/>
                            <w:spacing w:val="67"/>
                            <w:w w:val="115"/>
                            <w:sz w:val="22"/>
                          </w:rPr>
                          <w:t> </w:t>
                        </w:r>
                        <w:r>
                          <w:rPr>
                            <w:rFonts w:ascii="Cambria" w:hAnsi="Cambria"/>
                            <w:w w:val="105"/>
                            <w:sz w:val="22"/>
                          </w:rPr>
                          <w:t>θ,</w:t>
                        </w:r>
                        <w:r>
                          <w:rPr>
                            <w:rFonts w:ascii="Cambria" w:hAnsi="Cambria"/>
                            <w:spacing w:val="-9"/>
                            <w:w w:val="105"/>
                            <w:sz w:val="22"/>
                          </w:rPr>
                          <w:t> </w:t>
                        </w:r>
                        <w:r>
                          <w:rPr>
                            <w:rFonts w:ascii="Calibri" w:hAnsi="Calibri"/>
                            <w:w w:val="105"/>
                            <w:sz w:val="22"/>
                          </w:rPr>
                          <w:t>0</w:t>
                        </w:r>
                        <w:r>
                          <w:rPr>
                            <w:rFonts w:ascii="Calibri" w:hAnsi="Calibri"/>
                            <w:spacing w:val="64"/>
                            <w:w w:val="115"/>
                            <w:sz w:val="22"/>
                          </w:rPr>
                          <w:t> </w:t>
                        </w:r>
                        <w:r>
                          <w:rPr>
                            <w:rFonts w:ascii="Cambria" w:hAnsi="Cambria"/>
                            <w:w w:val="115"/>
                            <w:sz w:val="22"/>
                          </w:rPr>
                          <w:t>≤</w:t>
                        </w:r>
                        <w:r>
                          <w:rPr>
                            <w:rFonts w:ascii="Cambria" w:hAnsi="Cambria"/>
                            <w:spacing w:val="66"/>
                            <w:w w:val="115"/>
                            <w:sz w:val="22"/>
                          </w:rPr>
                          <w:t> </w:t>
                        </w:r>
                        <w:r>
                          <w:rPr>
                            <w:rFonts w:ascii="Cambria" w:hAnsi="Cambria"/>
                            <w:w w:val="105"/>
                            <w:sz w:val="22"/>
                          </w:rPr>
                          <w:t>T</w:t>
                        </w:r>
                        <w:r>
                          <w:rPr>
                            <w:rFonts w:ascii="Cambria" w:hAnsi="Cambria"/>
                            <w:spacing w:val="22"/>
                            <w:w w:val="115"/>
                            <w:sz w:val="22"/>
                          </w:rPr>
                          <w:t>  </w:t>
                        </w:r>
                        <w:r>
                          <w:rPr>
                            <w:rFonts w:ascii="Cambria" w:hAnsi="Cambria"/>
                            <w:w w:val="115"/>
                            <w:sz w:val="22"/>
                          </w:rPr>
                          <w:t>≤</w:t>
                        </w:r>
                        <w:r>
                          <w:rPr>
                            <w:rFonts w:ascii="Cambria" w:hAnsi="Cambria"/>
                            <w:spacing w:val="67"/>
                            <w:w w:val="115"/>
                            <w:sz w:val="22"/>
                          </w:rPr>
                          <w:t> </w:t>
                        </w:r>
                        <w:r>
                          <w:rPr>
                            <w:rFonts w:ascii="Cambria" w:hAnsi="Cambria"/>
                            <w:w w:val="105"/>
                            <w:sz w:val="22"/>
                          </w:rPr>
                          <w:t>T</w:t>
                        </w:r>
                        <w:r>
                          <w:rPr>
                            <w:rFonts w:ascii="Cambria" w:hAnsi="Cambria"/>
                            <w:w w:val="105"/>
                            <w:sz w:val="22"/>
                            <w:vertAlign w:val="subscript"/>
                          </w:rPr>
                          <w:t>m</w:t>
                        </w:r>
                        <w:r>
                          <w:rPr>
                            <w:rFonts w:ascii="Cambria" w:hAnsi="Cambria"/>
                            <w:w w:val="105"/>
                            <w:sz w:val="22"/>
                            <w:vertAlign w:val="baseline"/>
                          </w:rPr>
                          <w:t>,</w:t>
                        </w:r>
                        <w:r>
                          <w:rPr>
                            <w:rFonts w:ascii="Cambria" w:hAnsi="Cambria"/>
                            <w:spacing w:val="-9"/>
                            <w:w w:val="105"/>
                            <w:sz w:val="22"/>
                            <w:vertAlign w:val="baseline"/>
                          </w:rPr>
                          <w:t> </w:t>
                        </w:r>
                        <w:r>
                          <w:rPr>
                            <w:rFonts w:ascii="Calibri" w:hAnsi="Calibri"/>
                            <w:w w:val="105"/>
                            <w:sz w:val="22"/>
                            <w:vertAlign w:val="baseline"/>
                          </w:rPr>
                          <w:t>0</w:t>
                        </w:r>
                        <w:r>
                          <w:rPr>
                            <w:rFonts w:ascii="Calibri" w:hAnsi="Calibri"/>
                            <w:spacing w:val="64"/>
                            <w:w w:val="115"/>
                            <w:sz w:val="22"/>
                            <w:vertAlign w:val="baseline"/>
                          </w:rPr>
                          <w:t> </w:t>
                        </w:r>
                        <w:r>
                          <w:rPr>
                            <w:rFonts w:ascii="Cambria" w:hAnsi="Cambria"/>
                            <w:w w:val="115"/>
                            <w:sz w:val="22"/>
                            <w:vertAlign w:val="baseline"/>
                          </w:rPr>
                          <w:t>≤</w:t>
                        </w:r>
                        <w:r>
                          <w:rPr>
                            <w:rFonts w:ascii="Cambria" w:hAnsi="Cambria"/>
                            <w:spacing w:val="66"/>
                            <w:w w:val="115"/>
                            <w:sz w:val="22"/>
                            <w:vertAlign w:val="baseline"/>
                          </w:rPr>
                          <w:t> </w:t>
                        </w:r>
                        <w:r>
                          <w:rPr>
                            <w:rFonts w:ascii="Cambria" w:hAnsi="Cambria"/>
                            <w:w w:val="115"/>
                            <w:sz w:val="22"/>
                            <w:vertAlign w:val="baseline"/>
                          </w:rPr>
                          <w:t>E</w:t>
                        </w:r>
                        <w:r>
                          <w:rPr>
                            <w:rFonts w:ascii="Cambria" w:hAnsi="Cambria"/>
                            <w:spacing w:val="63"/>
                            <w:w w:val="150"/>
                            <w:sz w:val="22"/>
                            <w:vertAlign w:val="baseline"/>
                          </w:rPr>
                          <w:t> </w:t>
                        </w:r>
                        <w:r>
                          <w:rPr>
                            <w:rFonts w:ascii="Cambria" w:hAnsi="Cambria"/>
                            <w:w w:val="115"/>
                            <w:sz w:val="22"/>
                            <w:vertAlign w:val="baseline"/>
                          </w:rPr>
                          <w:t>≤</w:t>
                        </w:r>
                        <w:r>
                          <w:rPr>
                            <w:rFonts w:ascii="Cambria" w:hAnsi="Cambria"/>
                            <w:spacing w:val="66"/>
                            <w:w w:val="115"/>
                            <w:sz w:val="22"/>
                            <w:vertAlign w:val="baseline"/>
                          </w:rPr>
                          <w:t> </w:t>
                        </w:r>
                        <w:r>
                          <w:rPr>
                            <w:rFonts w:ascii="Cambria" w:hAnsi="Cambria"/>
                            <w:w w:val="115"/>
                            <w:sz w:val="22"/>
                            <w:vertAlign w:val="baseline"/>
                          </w:rPr>
                          <w:t>E</w:t>
                        </w:r>
                        <w:r>
                          <w:rPr>
                            <w:rFonts w:ascii="Cambria" w:hAnsi="Cambria"/>
                            <w:w w:val="115"/>
                            <w:sz w:val="22"/>
                            <w:vertAlign w:val="subscript"/>
                          </w:rPr>
                          <w:t>n</w:t>
                        </w:r>
                        <w:r>
                          <w:rPr>
                            <w:rFonts w:ascii="Cambria" w:hAnsi="Cambria"/>
                            <w:w w:val="115"/>
                            <w:sz w:val="22"/>
                            <w:vertAlign w:val="baseline"/>
                          </w:rPr>
                          <w:t>}</w:t>
                        </w:r>
                        <w:r>
                          <w:rPr>
                            <w:rFonts w:ascii="Cambria" w:hAnsi="Cambria"/>
                            <w:spacing w:val="45"/>
                            <w:w w:val="115"/>
                            <w:sz w:val="22"/>
                            <w:vertAlign w:val="baseline"/>
                          </w:rPr>
                          <w:t> </w:t>
                        </w:r>
                        <w:r>
                          <w:rPr>
                            <w:i/>
                            <w:spacing w:val="-2"/>
                            <w:w w:val="95"/>
                            <w:sz w:val="22"/>
                            <w:vertAlign w:val="baseline"/>
                          </w:rPr>
                          <w:t>dengan</w:t>
                        </w:r>
                      </w:p>
                    </w:txbxContent>
                  </v:textbox>
                  <w10:wrap type="none"/>
                </v:shape>
                <v:shape style="position:absolute;left:1445;top:333;width:5520;height:1037" type="#_x0000_t202" id="docshape217" filled="false" stroked="false">
                  <v:textbox inset="0,0,0,0">
                    <w:txbxContent>
                      <w:p>
                        <w:pPr>
                          <w:spacing w:line="218" w:lineRule="exact" w:before="0"/>
                          <w:ind w:left="0" w:right="0" w:firstLine="0"/>
                          <w:jc w:val="left"/>
                          <w:rPr>
                            <w:b/>
                            <w:sz w:val="22"/>
                          </w:rPr>
                        </w:pPr>
                        <w:r>
                          <w:rPr>
                            <w:b/>
                            <w:sz w:val="22"/>
                          </w:rPr>
                          <w:t>Lemma</w:t>
                        </w:r>
                        <w:r>
                          <w:rPr>
                            <w:b/>
                            <w:spacing w:val="-7"/>
                            <w:sz w:val="22"/>
                          </w:rPr>
                          <w:t> </w:t>
                        </w:r>
                        <w:r>
                          <w:rPr>
                            <w:b/>
                            <w:sz w:val="22"/>
                          </w:rPr>
                          <w:t>2.3.4</w:t>
                        </w:r>
                        <w:r>
                          <w:rPr>
                            <w:b/>
                            <w:spacing w:val="-7"/>
                            <w:sz w:val="22"/>
                          </w:rPr>
                          <w:t> </w:t>
                        </w:r>
                        <w:r>
                          <w:rPr>
                            <w:b/>
                            <w:sz w:val="22"/>
                          </w:rPr>
                          <w:t>(Solusi</w:t>
                        </w:r>
                        <w:r>
                          <w:rPr>
                            <w:b/>
                            <w:spacing w:val="-6"/>
                            <w:sz w:val="22"/>
                          </w:rPr>
                          <w:t> </w:t>
                        </w:r>
                        <w:r>
                          <w:rPr>
                            <w:b/>
                            <w:spacing w:val="-2"/>
                            <w:sz w:val="22"/>
                          </w:rPr>
                          <w:t>Terbatas)</w:t>
                        </w:r>
                      </w:p>
                      <w:p>
                        <w:pPr>
                          <w:spacing w:before="75"/>
                          <w:ind w:left="191" w:right="0" w:firstLine="0"/>
                          <w:jc w:val="left"/>
                          <w:rPr>
                            <w:i/>
                            <w:sz w:val="22"/>
                          </w:rPr>
                        </w:pPr>
                        <w:r>
                          <w:rPr>
                            <w:i/>
                            <w:spacing w:val="-2"/>
                            <w:sz w:val="22"/>
                          </w:rPr>
                          <w:t>Himpunan</w:t>
                        </w:r>
                      </w:p>
                      <w:p>
                        <w:pPr>
                          <w:spacing w:before="72"/>
                          <w:ind w:left="0" w:right="0" w:firstLine="0"/>
                          <w:jc w:val="left"/>
                          <w:rPr>
                            <w:rFonts w:ascii="Cambria" w:hAnsi="Cambria"/>
                            <w:sz w:val="22"/>
                          </w:rPr>
                        </w:pPr>
                        <w:r>
                          <w:rPr>
                            <w:rFonts w:ascii="Cambria" w:hAnsi="Cambria"/>
                            <w:w w:val="125"/>
                            <w:sz w:val="22"/>
                          </w:rPr>
                          <w:t>A</w:t>
                        </w:r>
                        <w:r>
                          <w:rPr>
                            <w:rFonts w:ascii="Cambria" w:hAnsi="Cambria"/>
                            <w:spacing w:val="31"/>
                            <w:w w:val="125"/>
                            <w:sz w:val="22"/>
                          </w:rPr>
                          <w:t> </w:t>
                        </w:r>
                        <w:r>
                          <w:rPr>
                            <w:rFonts w:ascii="Calibri" w:hAnsi="Calibri"/>
                            <w:w w:val="125"/>
                            <w:sz w:val="22"/>
                          </w:rPr>
                          <w:t>=</w:t>
                        </w:r>
                        <w:r>
                          <w:rPr>
                            <w:rFonts w:ascii="Calibri" w:hAnsi="Calibri"/>
                            <w:spacing w:val="34"/>
                            <w:w w:val="125"/>
                            <w:sz w:val="22"/>
                          </w:rPr>
                          <w:t> </w:t>
                        </w:r>
                        <w:r>
                          <w:rPr>
                            <w:rFonts w:ascii="Cambria" w:hAnsi="Cambria"/>
                            <w:w w:val="125"/>
                            <w:sz w:val="22"/>
                          </w:rPr>
                          <w:t>{</w:t>
                        </w:r>
                        <w:r>
                          <w:rPr>
                            <w:rFonts w:ascii="Calibri" w:hAnsi="Calibri"/>
                            <w:w w:val="125"/>
                            <w:sz w:val="22"/>
                          </w:rPr>
                          <w:t>(</w:t>
                        </w:r>
                        <w:r>
                          <w:rPr>
                            <w:rFonts w:ascii="Cambria" w:hAnsi="Cambria"/>
                            <w:w w:val="125"/>
                            <w:sz w:val="22"/>
                          </w:rPr>
                          <w:t>B,</w:t>
                        </w:r>
                        <w:r>
                          <w:rPr>
                            <w:rFonts w:ascii="Cambria" w:hAnsi="Cambria"/>
                            <w:spacing w:val="-25"/>
                            <w:w w:val="125"/>
                            <w:sz w:val="22"/>
                          </w:rPr>
                          <w:t> </w:t>
                        </w:r>
                        <w:r>
                          <w:rPr>
                            <w:rFonts w:ascii="Cambria" w:hAnsi="Cambria"/>
                            <w:w w:val="125"/>
                            <w:sz w:val="22"/>
                          </w:rPr>
                          <w:t>N,</w:t>
                        </w:r>
                        <w:r>
                          <w:rPr>
                            <w:rFonts w:ascii="Cambria" w:hAnsi="Cambria"/>
                            <w:spacing w:val="-26"/>
                            <w:w w:val="125"/>
                            <w:sz w:val="22"/>
                          </w:rPr>
                          <w:t> </w:t>
                        </w:r>
                        <w:r>
                          <w:rPr>
                            <w:rFonts w:ascii="Cambria" w:hAnsi="Cambria"/>
                            <w:w w:val="125"/>
                            <w:sz w:val="22"/>
                          </w:rPr>
                          <w:t>P,</w:t>
                        </w:r>
                        <w:r>
                          <w:rPr>
                            <w:rFonts w:ascii="Cambria" w:hAnsi="Cambria"/>
                            <w:spacing w:val="-25"/>
                            <w:w w:val="125"/>
                            <w:sz w:val="22"/>
                          </w:rPr>
                          <w:t> </w:t>
                        </w:r>
                        <w:r>
                          <w:rPr>
                            <w:rFonts w:ascii="Cambria" w:hAnsi="Cambria"/>
                            <w:w w:val="125"/>
                            <w:sz w:val="22"/>
                          </w:rPr>
                          <w:t>F,</w:t>
                        </w:r>
                        <w:r>
                          <w:rPr>
                            <w:rFonts w:ascii="Cambria" w:hAnsi="Cambria"/>
                            <w:spacing w:val="-25"/>
                            <w:w w:val="125"/>
                            <w:sz w:val="22"/>
                          </w:rPr>
                          <w:t> </w:t>
                        </w:r>
                        <w:r>
                          <w:rPr>
                            <w:rFonts w:ascii="Cambria" w:hAnsi="Cambria"/>
                            <w:w w:val="125"/>
                            <w:sz w:val="22"/>
                          </w:rPr>
                          <w:t>T,</w:t>
                        </w:r>
                        <w:r>
                          <w:rPr>
                            <w:rFonts w:ascii="Cambria" w:hAnsi="Cambria"/>
                            <w:spacing w:val="-25"/>
                            <w:w w:val="125"/>
                            <w:sz w:val="22"/>
                          </w:rPr>
                          <w:t> </w:t>
                        </w:r>
                        <w:r>
                          <w:rPr>
                            <w:rFonts w:ascii="Cambria" w:hAnsi="Cambria"/>
                            <w:w w:val="125"/>
                            <w:sz w:val="22"/>
                          </w:rPr>
                          <w:t>E</w:t>
                        </w:r>
                        <w:r>
                          <w:rPr>
                            <w:rFonts w:ascii="Calibri" w:hAnsi="Calibri"/>
                            <w:w w:val="125"/>
                            <w:sz w:val="22"/>
                          </w:rPr>
                          <w:t>)</w:t>
                        </w:r>
                        <w:r>
                          <w:rPr>
                            <w:rFonts w:ascii="Calibri" w:hAnsi="Calibri"/>
                            <w:spacing w:val="34"/>
                            <w:w w:val="125"/>
                            <w:sz w:val="22"/>
                          </w:rPr>
                          <w:t> </w:t>
                        </w:r>
                        <w:r>
                          <w:rPr>
                            <w:rFonts w:ascii="Calibri" w:hAnsi="Calibri"/>
                            <w:w w:val="125"/>
                            <w:sz w:val="22"/>
                          </w:rPr>
                          <w:t>:</w:t>
                        </w:r>
                        <w:r>
                          <w:rPr>
                            <w:rFonts w:ascii="Calibri" w:hAnsi="Calibri"/>
                            <w:spacing w:val="34"/>
                            <w:w w:val="125"/>
                            <w:sz w:val="22"/>
                          </w:rPr>
                          <w:t> </w:t>
                        </w:r>
                        <w:r>
                          <w:rPr>
                            <w:rFonts w:ascii="Calibri" w:hAnsi="Calibri"/>
                            <w:w w:val="125"/>
                            <w:sz w:val="22"/>
                          </w:rPr>
                          <w:t>0</w:t>
                        </w:r>
                        <w:r>
                          <w:rPr>
                            <w:rFonts w:ascii="Calibri" w:hAnsi="Calibri"/>
                            <w:spacing w:val="33"/>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B</w:t>
                        </w:r>
                        <w:r>
                          <w:rPr>
                            <w:rFonts w:ascii="Cambria" w:hAnsi="Cambria"/>
                            <w:spacing w:val="47"/>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M,</w:t>
                        </w:r>
                        <w:r>
                          <w:rPr>
                            <w:rFonts w:ascii="Cambria" w:hAnsi="Cambria"/>
                            <w:spacing w:val="-24"/>
                            <w:w w:val="125"/>
                            <w:sz w:val="22"/>
                          </w:rPr>
                          <w:t> </w:t>
                        </w:r>
                        <w:r>
                          <w:rPr>
                            <w:rFonts w:ascii="Calibri" w:hAnsi="Calibri"/>
                            <w:w w:val="125"/>
                            <w:sz w:val="22"/>
                          </w:rPr>
                          <w:t>0</w:t>
                        </w:r>
                        <w:r>
                          <w:rPr>
                            <w:rFonts w:ascii="Calibri" w:hAnsi="Calibri"/>
                            <w:spacing w:val="34"/>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N</w:t>
                        </w:r>
                        <w:r>
                          <w:rPr>
                            <w:rFonts w:ascii="Cambria" w:hAnsi="Cambria"/>
                            <w:spacing w:val="59"/>
                            <w:w w:val="125"/>
                            <w:sz w:val="22"/>
                          </w:rPr>
                          <w:t> </w:t>
                        </w:r>
                        <w:r>
                          <w:rPr>
                            <w:rFonts w:ascii="Cambria" w:hAnsi="Cambria"/>
                            <w:w w:val="125"/>
                            <w:sz w:val="22"/>
                          </w:rPr>
                          <w:t>≤</w:t>
                        </w:r>
                        <w:r>
                          <w:rPr>
                            <w:rFonts w:ascii="Cambria" w:hAnsi="Cambria"/>
                            <w:spacing w:val="36"/>
                            <w:w w:val="125"/>
                            <w:sz w:val="22"/>
                          </w:rPr>
                          <w:t> </w:t>
                        </w:r>
                        <w:r>
                          <w:rPr>
                            <w:rFonts w:ascii="Cambria" w:hAnsi="Cambria"/>
                            <w:w w:val="125"/>
                            <w:sz w:val="22"/>
                          </w:rPr>
                          <w:t>ε,</w:t>
                        </w:r>
                        <w:r>
                          <w:rPr>
                            <w:rFonts w:ascii="Cambria" w:hAnsi="Cambria"/>
                            <w:spacing w:val="-24"/>
                            <w:w w:val="125"/>
                            <w:sz w:val="22"/>
                          </w:rPr>
                          <w:t> </w:t>
                        </w:r>
                        <w:r>
                          <w:rPr>
                            <w:rFonts w:ascii="Calibri" w:hAnsi="Calibri"/>
                            <w:w w:val="125"/>
                            <w:sz w:val="22"/>
                          </w:rPr>
                          <w:t>0</w:t>
                        </w:r>
                        <w:r>
                          <w:rPr>
                            <w:rFonts w:ascii="Calibri" w:hAnsi="Calibri"/>
                            <w:spacing w:val="33"/>
                            <w:w w:val="125"/>
                            <w:sz w:val="22"/>
                          </w:rPr>
                          <w:t> </w:t>
                        </w:r>
                        <w:r>
                          <w:rPr>
                            <w:rFonts w:ascii="Cambria" w:hAnsi="Cambria"/>
                            <w:spacing w:val="-10"/>
                            <w:w w:val="125"/>
                            <w:sz w:val="22"/>
                          </w:rPr>
                          <w:t>≤</w:t>
                        </w:r>
                      </w:p>
                    </w:txbxContent>
                  </v:textbox>
                  <w10:wrap type="none"/>
                </v:shape>
                <w10:wrap type="topAndBottom"/>
              </v:group>
            </w:pict>
          </mc:Fallback>
        </mc:AlternateContent>
      </w:r>
    </w:p>
    <w:p>
      <w:pPr>
        <w:pStyle w:val="BodyText"/>
        <w:tabs>
          <w:tab w:pos="1251" w:val="left" w:leader="none"/>
        </w:tabs>
        <w:spacing w:before="189"/>
        <w:ind w:left="338"/>
        <w:jc w:val="center"/>
      </w:pPr>
      <w:r>
        <w:rPr>
          <w:b/>
          <w:spacing w:val="-2"/>
        </w:rPr>
        <w:t>Bukti.</w:t>
      </w:r>
      <w:r>
        <w:rPr>
          <w:b/>
        </w:rPr>
        <w:tab/>
      </w:r>
      <w:r>
        <w:rPr>
          <w:spacing w:val="-4"/>
        </w:rPr>
        <w:t>Berdasarkan</w:t>
      </w:r>
      <w:r>
        <w:rPr>
          <w:spacing w:val="-5"/>
        </w:rPr>
        <w:t> </w:t>
      </w:r>
      <w:r>
        <w:rPr>
          <w:spacing w:val="-4"/>
        </w:rPr>
        <w:t>persamaan</w:t>
      </w:r>
      <w:r>
        <w:rPr>
          <w:spacing w:val="-5"/>
        </w:rPr>
        <w:t> </w:t>
      </w:r>
      <w:r>
        <w:rPr>
          <w:spacing w:val="-4"/>
        </w:rPr>
        <w:t>pertama model</w:t>
      </w:r>
      <w:r>
        <w:rPr>
          <w:spacing w:val="-5"/>
        </w:rPr>
        <w:t> </w:t>
      </w:r>
      <w:r>
        <w:rPr>
          <w:spacing w:val="-4"/>
        </w:rPr>
        <w:t>(2.17).</w:t>
      </w:r>
      <w:r>
        <w:rPr>
          <w:spacing w:val="28"/>
        </w:rPr>
        <w:t> </w:t>
      </w:r>
      <w:r>
        <w:rPr>
          <w:spacing w:val="-4"/>
        </w:rPr>
        <w:t>Diketahui</w:t>
      </w:r>
    </w:p>
    <w:p>
      <w:pPr>
        <w:pStyle w:val="BodyText"/>
        <w:tabs>
          <w:tab w:pos="2604" w:val="left" w:leader="none"/>
          <w:tab w:pos="3364" w:val="left" w:leader="none"/>
        </w:tabs>
        <w:spacing w:before="71"/>
        <w:jc w:val="center"/>
      </w:pPr>
      <w:r>
        <w:rPr/>
        <mc:AlternateContent>
          <mc:Choice Requires="wps">
            <w:drawing>
              <wp:anchor distT="0" distB="0" distL="0" distR="0" allowOverlap="1" layoutInCell="1" locked="0" behindDoc="1" simplePos="0" relativeHeight="480344064">
                <wp:simplePos x="0" y="0"/>
                <wp:positionH relativeFrom="page">
                  <wp:posOffset>2130247</wp:posOffset>
                </wp:positionH>
                <wp:positionV relativeFrom="paragraph">
                  <wp:posOffset>150399</wp:posOffset>
                </wp:positionV>
                <wp:extent cx="94615" cy="101600"/>
                <wp:effectExtent l="0" t="0" r="0" b="0"/>
                <wp:wrapNone/>
                <wp:docPr id="251" name="Textbox 251"/>
                <wp:cNvGraphicFramePr>
                  <a:graphicFrameLocks/>
                </wp:cNvGraphicFramePr>
                <a:graphic>
                  <a:graphicData uri="http://schemas.microsoft.com/office/word/2010/wordprocessingShape">
                    <wps:wsp>
                      <wps:cNvPr id="251" name="Textbox 251"/>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67.735992pt;margin-top:11.842499pt;width:7.45pt;height:8pt;mso-position-horizontal-relative:page;mso-position-vertical-relative:paragraph;z-index:-22972416" type="#_x0000_t202" id="docshape218"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w w:val="105"/>
        </w:rPr>
        <w:t>B</w:t>
      </w:r>
      <w:r>
        <w:rPr>
          <w:rFonts w:ascii="Calibri" w:hAnsi="Calibri"/>
          <w:w w:val="105"/>
        </w:rPr>
        <w:t>(</w:t>
      </w:r>
      <w:r>
        <w:rPr>
          <w:rFonts w:ascii="Cambria" w:hAnsi="Cambria"/>
          <w:w w:val="105"/>
        </w:rPr>
        <w:t>t</w:t>
      </w:r>
      <w:r>
        <w:rPr>
          <w:rFonts w:ascii="Calibri" w:hAnsi="Calibri"/>
          <w:w w:val="105"/>
        </w:rPr>
        <w:t>)</w:t>
      </w:r>
      <w:r>
        <w:rPr>
          <w:rFonts w:ascii="Calibri" w:hAnsi="Calibri"/>
          <w:spacing w:val="48"/>
          <w:w w:val="105"/>
        </w:rPr>
        <w:t> </w:t>
      </w:r>
      <w:r>
        <w:rPr>
          <w:w w:val="105"/>
        </w:rPr>
        <w:t>positif</w:t>
      </w:r>
      <w:r>
        <w:rPr>
          <w:spacing w:val="44"/>
          <w:w w:val="105"/>
        </w:rPr>
        <w:t> </w:t>
      </w:r>
      <w:r>
        <w:rPr>
          <w:w w:val="105"/>
        </w:rPr>
        <w:t>akibatnya</w:t>
      </w:r>
      <w:r>
        <w:rPr>
          <w:spacing w:val="64"/>
          <w:w w:val="105"/>
        </w:rPr>
        <w:t> </w:t>
      </w:r>
      <w:r>
        <w:rPr>
          <w:rFonts w:ascii="Cambria" w:hAnsi="Cambria"/>
          <w:spacing w:val="-7"/>
          <w:w w:val="105"/>
          <w:u w:val="single"/>
          <w:vertAlign w:val="superscript"/>
        </w:rPr>
        <w:t>dB</w:t>
      </w:r>
      <w:r>
        <w:rPr>
          <w:rFonts w:ascii="Cambria" w:hAnsi="Cambria"/>
          <w:vertAlign w:val="baseline"/>
        </w:rPr>
        <w:tab/>
      </w:r>
      <w:r>
        <w:rPr>
          <w:rFonts w:ascii="Cambria" w:hAnsi="Cambria"/>
          <w:w w:val="110"/>
          <w:vertAlign w:val="baseline"/>
        </w:rPr>
        <w:t>≥</w:t>
      </w:r>
      <w:r>
        <w:rPr>
          <w:rFonts w:ascii="Cambria" w:hAnsi="Cambria"/>
          <w:spacing w:val="51"/>
          <w:w w:val="110"/>
          <w:vertAlign w:val="baseline"/>
        </w:rPr>
        <w:t>  </w:t>
      </w:r>
      <w:r>
        <w:rPr>
          <w:rFonts w:ascii="Calibri" w:hAnsi="Calibri"/>
          <w:spacing w:val="-5"/>
          <w:w w:val="110"/>
          <w:vertAlign w:val="baseline"/>
        </w:rPr>
        <w:t>0</w:t>
      </w:r>
      <w:r>
        <w:rPr>
          <w:spacing w:val="-5"/>
          <w:w w:val="110"/>
          <w:vertAlign w:val="baseline"/>
        </w:rPr>
        <w:t>.</w:t>
      </w:r>
      <w:r>
        <w:rPr>
          <w:vertAlign w:val="baseline"/>
        </w:rPr>
        <w:tab/>
        <w:t>Sehingga</w:t>
      </w:r>
      <w:r>
        <w:rPr>
          <w:spacing w:val="29"/>
          <w:vertAlign w:val="baseline"/>
        </w:rPr>
        <w:t> </w:t>
      </w:r>
      <w:r>
        <w:rPr>
          <w:vertAlign w:val="baseline"/>
        </w:rPr>
        <w:t>berdasarkan</w:t>
      </w:r>
      <w:r>
        <w:rPr>
          <w:spacing w:val="29"/>
          <w:vertAlign w:val="baseline"/>
        </w:rPr>
        <w:t> </w:t>
      </w:r>
      <w:r>
        <w:rPr>
          <w:spacing w:val="-2"/>
          <w:vertAlign w:val="baseline"/>
        </w:rPr>
        <w:t>teorema</w:t>
      </w:r>
    </w:p>
    <w:p>
      <w:pPr>
        <w:pStyle w:val="BodyText"/>
        <w:spacing w:before="65"/>
        <w:ind w:left="1133"/>
      </w:pPr>
      <w:r>
        <w:rPr>
          <w:spacing w:val="-2"/>
        </w:rPr>
        <w:t>perbandingan</w:t>
      </w:r>
      <w:r>
        <w:rPr>
          <w:spacing w:val="-8"/>
        </w:rPr>
        <w:t> </w:t>
      </w:r>
      <w:r>
        <w:rPr>
          <w:spacing w:val="-2"/>
        </w:rPr>
        <w:t>(2.3.2)</w:t>
      </w:r>
      <w:r>
        <w:rPr>
          <w:spacing w:val="-5"/>
        </w:rPr>
        <w:t> </w:t>
      </w:r>
      <w:r>
        <w:rPr>
          <w:spacing w:val="-2"/>
        </w:rPr>
        <w:t>diperoleh</w:t>
      </w:r>
    </w:p>
    <w:p>
      <w:pPr>
        <w:pStyle w:val="BodyText"/>
        <w:spacing w:before="39"/>
        <w:ind w:left="1133"/>
        <w:rPr>
          <w:rFonts w:ascii="Cambria" w:hAnsi="Cambria" w:cs="Cambria" w:eastAsia="Cambria"/>
        </w:rPr>
      </w:pPr>
      <w:r>
        <w:rPr>
          <w:rFonts w:ascii="Cambria" w:hAnsi="Cambria" w:cs="Cambria" w:eastAsia="Cambria"/>
        </w:rPr>
        <mc:AlternateContent>
          <mc:Choice Requires="wps">
            <w:drawing>
              <wp:anchor distT="0" distB="0" distL="0" distR="0" allowOverlap="1" layoutInCell="1" locked="0" behindDoc="1" simplePos="0" relativeHeight="480344576">
                <wp:simplePos x="0" y="0"/>
                <wp:positionH relativeFrom="page">
                  <wp:posOffset>1012812</wp:posOffset>
                </wp:positionH>
                <wp:positionV relativeFrom="paragraph">
                  <wp:posOffset>150315</wp:posOffset>
                </wp:positionV>
                <wp:extent cx="94615" cy="101600"/>
                <wp:effectExtent l="0" t="0" r="0" b="0"/>
                <wp:wrapNone/>
                <wp:docPr id="252" name="Textbox 252"/>
                <wp:cNvGraphicFramePr>
                  <a:graphicFrameLocks/>
                </wp:cNvGraphicFramePr>
                <a:graphic>
                  <a:graphicData uri="http://schemas.microsoft.com/office/word/2010/wordprocessingShape">
                    <wps:wsp>
                      <wps:cNvPr id="252" name="Textbox 252"/>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79.749001pt;margin-top:11.835839pt;width:7.45pt;height:8pt;mso-position-horizontal-relative:page;mso-position-vertical-relative:paragraph;z-index:-22971904" type="#_x0000_t202" id="docshape219"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45088">
                <wp:simplePos x="0" y="0"/>
                <wp:positionH relativeFrom="page">
                  <wp:posOffset>1742351</wp:posOffset>
                </wp:positionH>
                <wp:positionV relativeFrom="paragraph">
                  <wp:posOffset>150315</wp:posOffset>
                </wp:positionV>
                <wp:extent cx="73660" cy="101600"/>
                <wp:effectExtent l="0" t="0" r="0" b="0"/>
                <wp:wrapNone/>
                <wp:docPr id="253" name="Textbox 253"/>
                <wp:cNvGraphicFramePr>
                  <a:graphicFrameLocks/>
                </wp:cNvGraphicFramePr>
                <a:graphic>
                  <a:graphicData uri="http://schemas.microsoft.com/office/word/2010/wordprocessingShape">
                    <wps:wsp>
                      <wps:cNvPr id="253" name="Textbox 253"/>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137.192993pt;margin-top:11.835839pt;width:5.8pt;height:8pt;mso-position-horizontal-relative:page;mso-position-vertical-relative:paragraph;z-index:-22971392" type="#_x0000_t202" id="docshape220"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w:rFonts w:ascii="Calibri" w:hAnsi="Calibri" w:cs="Calibri" w:eastAsia="Calibri"/>
          <w:w w:val="120"/>
        </w:rPr>
        <w:t>0</w:t>
      </w:r>
      <w:r>
        <w:rPr>
          <w:rFonts w:ascii="Calibri" w:hAnsi="Calibri" w:cs="Calibri" w:eastAsia="Calibri"/>
          <w:spacing w:val="-1"/>
          <w:w w:val="120"/>
        </w:rPr>
        <w:t> </w:t>
      </w:r>
      <w:r>
        <w:rPr>
          <w:rFonts w:ascii="Cambria" w:hAnsi="Cambria" w:cs="Cambria" w:eastAsia="Cambria"/>
          <w:w w:val="125"/>
        </w:rPr>
        <w:t>≤</w:t>
      </w:r>
      <w:r>
        <w:rPr>
          <w:rFonts w:ascii="Cambria" w:hAnsi="Cambria" w:cs="Cambria" w:eastAsia="Cambria"/>
          <w:spacing w:val="23"/>
          <w:w w:val="125"/>
        </w:rPr>
        <w:t> </w:t>
      </w:r>
      <w:r>
        <w:rPr>
          <w:rFonts w:ascii="Cambria" w:hAnsi="Cambria" w:cs="Cambria" w:eastAsia="Cambria"/>
          <w:w w:val="120"/>
          <w:position w:val="9"/>
          <w:sz w:val="16"/>
          <w:szCs w:val="16"/>
          <w:u w:val="single"/>
        </w:rPr>
        <w:t>dB</w:t>
      </w:r>
      <w:r>
        <w:rPr>
          <w:rFonts w:ascii="Cambria" w:hAnsi="Cambria" w:cs="Cambria" w:eastAsia="Cambria"/>
          <w:spacing w:val="46"/>
          <w:w w:val="125"/>
          <w:position w:val="9"/>
          <w:sz w:val="16"/>
          <w:szCs w:val="16"/>
        </w:rPr>
        <w:t> </w:t>
      </w:r>
      <w:r>
        <w:rPr>
          <w:rFonts w:ascii="Cambria" w:hAnsi="Cambria" w:cs="Cambria" w:eastAsia="Cambria"/>
          <w:w w:val="125"/>
        </w:rPr>
        <w:t>≤ </w:t>
      </w:r>
      <w:r>
        <w:rPr>
          <w:rFonts w:ascii="Cambria" w:hAnsi="Cambria" w:cs="Cambria" w:eastAsia="Cambria"/>
          <w:w w:val="120"/>
        </w:rPr>
        <w:t>s</w:t>
      </w:r>
      <w:r>
        <w:rPr>
          <w:spacing w:val="68"/>
          <w:w w:val="120"/>
          <w:position w:val="18"/>
        </w:rPr>
        <w:t> </w:t>
      </w:r>
      <w:r>
        <w:rPr>
          <w:rFonts w:ascii="Calibri" w:hAnsi="Calibri" w:cs="Calibri" w:eastAsia="Calibri"/>
          <w:w w:val="120"/>
        </w:rPr>
        <w:t>1</w:t>
      </w:r>
      <w:r>
        <w:rPr>
          <w:rFonts w:ascii="Calibri" w:hAnsi="Calibri" w:cs="Calibri" w:eastAsia="Calibri"/>
          <w:spacing w:val="-12"/>
          <w:w w:val="120"/>
        </w:rPr>
        <w:t> </w:t>
      </w:r>
      <w:r>
        <w:rPr>
          <w:rFonts w:ascii="Cambria" w:hAnsi="Cambria" w:cs="Cambria" w:eastAsia="Cambria"/>
          <w:w w:val="125"/>
        </w:rPr>
        <w:t>−</w:t>
      </w:r>
      <w:r>
        <w:rPr>
          <w:rFonts w:ascii="Cambria" w:hAnsi="Cambria" w:cs="Cambria" w:eastAsia="Cambria"/>
          <w:spacing w:val="12"/>
          <w:w w:val="125"/>
        </w:rPr>
        <w:t> </w:t>
      </w:r>
      <w:r>
        <w:rPr>
          <w:rFonts w:ascii="Cambria" w:hAnsi="Cambria" w:cs="Cambria" w:eastAsia="Cambria"/>
          <w:w w:val="120"/>
          <w:position w:val="9"/>
          <w:sz w:val="16"/>
          <w:szCs w:val="16"/>
          <w:u w:val="single"/>
        </w:rPr>
        <w:t>B</w:t>
      </w:r>
      <w:r>
        <w:rPr>
          <w:spacing w:val="16"/>
          <w:w w:val="120"/>
          <w:position w:val="18"/>
        </w:rPr>
        <w:t>  </w:t>
      </w:r>
      <w:r>
        <w:rPr>
          <w:rFonts w:ascii="Cambria" w:hAnsi="Cambria" w:cs="Cambria" w:eastAsia="Cambria"/>
          <w:w w:val="120"/>
        </w:rPr>
        <w:t>B</w:t>
      </w:r>
      <w:r>
        <w:rPr>
          <w:rFonts w:ascii="Cambria" w:hAnsi="Cambria" w:cs="Cambria" w:eastAsia="Cambria"/>
          <w:spacing w:val="-1"/>
          <w:w w:val="125"/>
        </w:rPr>
        <w:t> </w:t>
      </w:r>
      <w:r>
        <w:rPr>
          <w:rFonts w:ascii="Calibri" w:hAnsi="Calibri" w:cs="Calibri" w:eastAsia="Calibri"/>
          <w:w w:val="125"/>
        </w:rPr>
        <w:t>+</w:t>
      </w:r>
      <w:r>
        <w:rPr>
          <w:rFonts w:ascii="Calibri" w:hAnsi="Calibri" w:cs="Calibri" w:eastAsia="Calibri"/>
          <w:spacing w:val="-15"/>
          <w:w w:val="125"/>
        </w:rPr>
        <w:t> </w:t>
      </w:r>
      <w:r>
        <w:rPr>
          <w:rFonts w:ascii="Cambria" w:hAnsi="Cambria" w:cs="Cambria" w:eastAsia="Cambria"/>
          <w:spacing w:val="10"/>
          <w:w w:val="120"/>
        </w:rPr>
        <w:t>σ</w:t>
      </w:r>
      <w:r>
        <w:rPr>
          <w:rFonts w:ascii="Calibri" w:hAnsi="Calibri" w:cs="Calibri" w:eastAsia="Calibri"/>
          <w:spacing w:val="10"/>
          <w:w w:val="120"/>
          <w:vertAlign w:val="subscript"/>
        </w:rPr>
        <w:t>0</w:t>
      </w:r>
      <w:r>
        <w:rPr>
          <w:rFonts w:ascii="Cambria" w:hAnsi="Cambria" w:cs="Cambria" w:eastAsia="Cambria"/>
          <w:spacing w:val="10"/>
          <w:w w:val="120"/>
          <w:vertAlign w:val="baseline"/>
        </w:rPr>
        <w:t>FB</w:t>
      </w:r>
      <w:r>
        <w:rPr>
          <w:rFonts w:ascii="Cambria" w:hAnsi="Cambria" w:cs="Cambria" w:eastAsia="Cambria"/>
          <w:spacing w:val="1"/>
          <w:w w:val="120"/>
          <w:vertAlign w:val="baseline"/>
        </w:rPr>
        <w:t> </w:t>
      </w:r>
      <w:r>
        <w:rPr>
          <w:rFonts w:ascii="Calibri" w:hAnsi="Calibri" w:cs="Calibri" w:eastAsia="Calibri"/>
          <w:w w:val="125"/>
          <w:vertAlign w:val="baseline"/>
        </w:rPr>
        <w:t>+</w:t>
      </w:r>
      <w:r>
        <w:rPr>
          <w:rFonts w:ascii="Calibri" w:hAnsi="Calibri" w:cs="Calibri" w:eastAsia="Calibri"/>
          <w:spacing w:val="-15"/>
          <w:w w:val="125"/>
          <w:vertAlign w:val="baseline"/>
        </w:rPr>
        <w:t> </w:t>
      </w:r>
      <w:r>
        <w:rPr>
          <w:rFonts w:ascii="Cambria" w:hAnsi="Cambria" w:cs="Cambria" w:eastAsia="Cambria"/>
          <w:w w:val="120"/>
          <w:vertAlign w:val="baseline"/>
        </w:rPr>
        <w:t>ϕ</w:t>
      </w:r>
      <w:r>
        <w:rPr>
          <w:rFonts w:ascii="Calibri" w:hAnsi="Calibri" w:cs="Calibri" w:eastAsia="Calibri"/>
          <w:w w:val="120"/>
          <w:vertAlign w:val="subscript"/>
        </w:rPr>
        <w:t>1</w:t>
      </w:r>
      <w:r>
        <w:rPr>
          <w:rFonts w:ascii="Cambria" w:hAnsi="Cambria" w:cs="Cambria" w:eastAsia="Cambria"/>
          <w:w w:val="120"/>
          <w:vertAlign w:val="baseline"/>
        </w:rPr>
        <w:t>BT</w:t>
      </w:r>
      <w:r>
        <w:rPr>
          <w:rFonts w:ascii="Cambria" w:hAnsi="Cambria" w:cs="Cambria" w:eastAsia="Cambria"/>
          <w:spacing w:val="18"/>
          <w:w w:val="125"/>
          <w:vertAlign w:val="baseline"/>
        </w:rPr>
        <w:t> </w:t>
      </w:r>
      <w:r>
        <w:rPr>
          <w:rFonts w:ascii="Calibri" w:hAnsi="Calibri" w:cs="Calibri" w:eastAsia="Calibri"/>
          <w:w w:val="125"/>
          <w:vertAlign w:val="baseline"/>
        </w:rPr>
        <w:t>+</w:t>
      </w:r>
      <w:r>
        <w:rPr>
          <w:rFonts w:ascii="Calibri" w:hAnsi="Calibri" w:cs="Calibri" w:eastAsia="Calibri"/>
          <w:spacing w:val="-15"/>
          <w:w w:val="125"/>
          <w:vertAlign w:val="baseline"/>
        </w:rPr>
        <w:t> </w:t>
      </w:r>
      <w:r>
        <w:rPr>
          <w:rFonts w:ascii="Cambria" w:hAnsi="Cambria" w:cs="Cambria" w:eastAsia="Cambria"/>
          <w:spacing w:val="-4"/>
          <w:w w:val="120"/>
          <w:vertAlign w:val="baseline"/>
        </w:rPr>
        <w:t>ψ</w:t>
      </w:r>
      <w:r>
        <w:rPr>
          <w:rFonts w:ascii="Calibri" w:hAnsi="Calibri" w:cs="Calibri" w:eastAsia="Calibri"/>
          <w:spacing w:val="-4"/>
          <w:w w:val="120"/>
          <w:vertAlign w:val="subscript"/>
        </w:rPr>
        <w:t>1</w:t>
      </w:r>
      <w:r>
        <w:rPr>
          <w:rFonts w:ascii="Cambria" w:hAnsi="Cambria" w:cs="Cambria" w:eastAsia="Cambria"/>
          <w:spacing w:val="-4"/>
          <w:w w:val="120"/>
          <w:vertAlign w:val="baseline"/>
        </w:rPr>
        <w:t>BE</w:t>
      </w:r>
    </w:p>
    <w:p>
      <w:pPr>
        <w:pStyle w:val="BodyText"/>
        <w:spacing w:before="7"/>
        <w:rPr>
          <w:rFonts w:ascii="Cambria"/>
          <w:sz w:val="5"/>
        </w:rPr>
      </w:pPr>
      <w:r>
        <w:rPr>
          <w:rFonts w:ascii="Cambria"/>
          <w:sz w:val="5"/>
        </w:rPr>
        <mc:AlternateContent>
          <mc:Choice Requires="wps">
            <w:drawing>
              <wp:anchor distT="0" distB="0" distL="0" distR="0" allowOverlap="1" layoutInCell="1" locked="0" behindDoc="1" simplePos="0" relativeHeight="487667712">
                <wp:simplePos x="0" y="0"/>
                <wp:positionH relativeFrom="page">
                  <wp:posOffset>720001</wp:posOffset>
                </wp:positionH>
                <wp:positionV relativeFrom="paragraph">
                  <wp:posOffset>57195</wp:posOffset>
                </wp:positionV>
                <wp:extent cx="1435100" cy="145415"/>
                <wp:effectExtent l="0" t="0" r="0" b="0"/>
                <wp:wrapTopAndBottom/>
                <wp:docPr id="254" name="Textbox 254"/>
                <wp:cNvGraphicFramePr>
                  <a:graphicFrameLocks/>
                </wp:cNvGraphicFramePr>
                <a:graphic>
                  <a:graphicData uri="http://schemas.microsoft.com/office/word/2010/wordprocessingShape">
                    <wps:wsp>
                      <wps:cNvPr id="254" name="Textbox 254"/>
                      <wps:cNvSpPr txBox="1"/>
                      <wps:spPr>
                        <a:xfrm>
                          <a:off x="0" y="0"/>
                          <a:ext cx="1435100" cy="145415"/>
                        </a:xfrm>
                        <a:prstGeom prst="rect">
                          <a:avLst/>
                        </a:prstGeom>
                      </wps:spPr>
                      <wps:txbx>
                        <w:txbxContent>
                          <w:p>
                            <w:pPr>
                              <w:pStyle w:val="BodyText"/>
                              <w:spacing w:line="227" w:lineRule="exact"/>
                            </w:pPr>
                            <w:r>
                              <w:rPr>
                                <w:spacing w:val="-2"/>
                              </w:rPr>
                              <w:t>yang</w:t>
                            </w:r>
                            <w:r>
                              <w:rPr>
                                <w:spacing w:val="-4"/>
                              </w:rPr>
                              <w:t> </w:t>
                            </w:r>
                            <w:r>
                              <w:rPr>
                                <w:spacing w:val="-2"/>
                              </w:rPr>
                              <w:t>menunjukkan</w:t>
                            </w:r>
                            <w:r>
                              <w:rPr>
                                <w:spacing w:val="-3"/>
                              </w:rPr>
                              <w:t> </w:t>
                            </w:r>
                            <w:r>
                              <w:rPr>
                                <w:spacing w:val="-6"/>
                              </w:rPr>
                              <w:t>bahwa</w:t>
                            </w:r>
                          </w:p>
                        </w:txbxContent>
                      </wps:txbx>
                      <wps:bodyPr wrap="square" lIns="0" tIns="0" rIns="0" bIns="0" rtlCol="0">
                        <a:noAutofit/>
                      </wps:bodyPr>
                    </wps:wsp>
                  </a:graphicData>
                </a:graphic>
              </wp:anchor>
            </w:drawing>
          </mc:Choice>
          <mc:Fallback>
            <w:pict>
              <v:shape style="position:absolute;margin-left:56.693001pt;margin-top:4.503561pt;width:113pt;height:11.45pt;mso-position-horizontal-relative:page;mso-position-vertical-relative:paragraph;z-index:-15648768;mso-wrap-distance-left:0;mso-wrap-distance-right:0" type="#_x0000_t202" id="docshape221" filled="false" stroked="false">
                <v:textbox inset="0,0,0,0">
                  <w:txbxContent>
                    <w:p>
                      <w:pPr>
                        <w:pStyle w:val="BodyText"/>
                        <w:spacing w:line="227" w:lineRule="exact"/>
                      </w:pPr>
                      <w:r>
                        <w:rPr>
                          <w:spacing w:val="-2"/>
                        </w:rPr>
                        <w:t>yang</w:t>
                      </w:r>
                      <w:r>
                        <w:rPr>
                          <w:spacing w:val="-4"/>
                        </w:rPr>
                        <w:t> </w:t>
                      </w:r>
                      <w:r>
                        <w:rPr>
                          <w:spacing w:val="-2"/>
                        </w:rPr>
                        <w:t>menunjukkan</w:t>
                      </w:r>
                      <w:r>
                        <w:rPr>
                          <w:spacing w:val="-3"/>
                        </w:rPr>
                        <w:t> </w:t>
                      </w:r>
                      <w:r>
                        <w:rPr>
                          <w:spacing w:val="-6"/>
                        </w:rPr>
                        <w:t>bahwa</w:t>
                      </w:r>
                    </w:p>
                  </w:txbxContent>
                </v:textbox>
                <w10:wrap type="topAndBottom"/>
              </v:shape>
            </w:pict>
          </mc:Fallback>
        </mc:AlternateContent>
      </w:r>
    </w:p>
    <w:p>
      <w:pPr>
        <w:pStyle w:val="BodyText"/>
        <w:spacing w:after="0"/>
        <w:rPr>
          <w:rFonts w:ascii="Cambria"/>
          <w:sz w:val="5"/>
        </w:rPr>
        <w:sectPr>
          <w:pgSz w:w="8400" w:h="11910"/>
          <w:pgMar w:header="252" w:footer="0" w:top="480" w:bottom="280" w:left="0" w:right="0"/>
        </w:sectPr>
      </w:pPr>
    </w:p>
    <w:p>
      <w:pPr>
        <w:pStyle w:val="BodyText"/>
        <w:rPr>
          <w:rFonts w:ascii="Cambria"/>
          <w:sz w:val="20"/>
        </w:rPr>
      </w:pPr>
    </w:p>
    <w:p>
      <w:pPr>
        <w:pStyle w:val="BodyText"/>
        <w:spacing w:before="54"/>
        <w:rPr>
          <w:rFonts w:ascii="Cambria"/>
          <w:sz w:val="20"/>
        </w:rPr>
      </w:pPr>
    </w:p>
    <w:p>
      <w:pPr>
        <w:pStyle w:val="BodyText"/>
        <w:spacing w:after="0"/>
        <w:rPr>
          <w:rFonts w:ascii="Cambria"/>
          <w:sz w:val="20"/>
        </w:rPr>
        <w:sectPr>
          <w:pgSz w:w="8400" w:h="11910"/>
          <w:pgMar w:header="252" w:footer="0" w:top="480" w:bottom="280" w:left="0" w:right="0"/>
        </w:sectPr>
      </w:pPr>
    </w:p>
    <w:p>
      <w:pPr>
        <w:pStyle w:val="BodyText"/>
        <w:spacing w:before="90"/>
        <w:rPr>
          <w:rFonts w:ascii="Cambria"/>
        </w:rPr>
      </w:pPr>
    </w:p>
    <w:p>
      <w:pPr>
        <w:pStyle w:val="BodyText"/>
        <w:ind w:left="1133"/>
        <w:rPr>
          <w:rFonts w:ascii="Cambria" w:hAnsi="Cambria"/>
        </w:rPr>
      </w:pPr>
      <w:r>
        <w:rPr>
          <w:rFonts w:ascii="Cambria" w:hAnsi="Cambria"/>
          <w:w w:val="105"/>
        </w:rPr>
        <w:t>⇔</w:t>
      </w:r>
      <w:r>
        <w:rPr>
          <w:rFonts w:ascii="Cambria" w:hAnsi="Cambria"/>
          <w:spacing w:val="2"/>
          <w:w w:val="110"/>
        </w:rPr>
        <w:t> </w:t>
      </w:r>
      <w:r>
        <w:rPr>
          <w:rFonts w:ascii="Calibri" w:hAnsi="Calibri"/>
          <w:w w:val="110"/>
        </w:rPr>
        <w:t>0</w:t>
      </w:r>
      <w:r>
        <w:rPr>
          <w:rFonts w:ascii="Calibri" w:hAnsi="Calibri"/>
          <w:spacing w:val="-5"/>
          <w:w w:val="120"/>
        </w:rPr>
        <w:t> </w:t>
      </w:r>
      <w:r>
        <w:rPr>
          <w:rFonts w:ascii="Cambria" w:hAnsi="Cambria"/>
          <w:w w:val="120"/>
        </w:rPr>
        <w:t>≤</w:t>
      </w:r>
      <w:r>
        <w:rPr>
          <w:rFonts w:ascii="Cambria" w:hAnsi="Cambria"/>
          <w:spacing w:val="-2"/>
          <w:w w:val="120"/>
        </w:rPr>
        <w:t> </w:t>
      </w:r>
      <w:r>
        <w:rPr>
          <w:rFonts w:ascii="Cambria" w:hAnsi="Cambria"/>
          <w:spacing w:val="-10"/>
          <w:w w:val="110"/>
        </w:rPr>
        <w:t>B</w:t>
      </w:r>
    </w:p>
    <w:p>
      <w:pPr>
        <w:spacing w:before="68"/>
        <w:ind w:left="164" w:right="0" w:firstLine="0"/>
        <w:jc w:val="left"/>
        <w:rPr>
          <w:rFonts w:ascii="Cambria"/>
          <w:sz w:val="16"/>
        </w:rPr>
      </w:pPr>
      <w:r>
        <w:rPr/>
        <w:br w:type="column"/>
      </w:r>
      <w:r>
        <w:rPr>
          <w:rFonts w:ascii="Cambria"/>
          <w:spacing w:val="-10"/>
          <w:w w:val="135"/>
          <w:sz w:val="16"/>
        </w:rPr>
        <w:t>L</w:t>
      </w:r>
    </w:p>
    <w:p>
      <w:pPr>
        <w:pStyle w:val="BodyText"/>
        <w:spacing w:before="60"/>
        <w:ind w:left="131"/>
        <w:rPr>
          <w:rFonts w:ascii="Cambria" w:hAnsi="Cambria" w:cs="Cambria" w:eastAsia="Cambria"/>
        </w:rPr>
      </w:pPr>
      <w:r>
        <w:rPr>
          <w:rFonts w:ascii="Cambria" w:hAnsi="Cambria" w:cs="Cambria" w:eastAsia="Cambria"/>
        </w:rPr>
        <mc:AlternateContent>
          <mc:Choice Requires="wps">
            <w:drawing>
              <wp:anchor distT="0" distB="0" distL="0" distR="0" allowOverlap="1" layoutInCell="1" locked="0" behindDoc="1" simplePos="0" relativeHeight="480345600">
                <wp:simplePos x="0" y="0"/>
                <wp:positionH relativeFrom="page">
                  <wp:posOffset>1770379</wp:posOffset>
                </wp:positionH>
                <wp:positionV relativeFrom="paragraph">
                  <wp:posOffset>157218</wp:posOffset>
                </wp:positionV>
                <wp:extent cx="86360" cy="1270"/>
                <wp:effectExtent l="0" t="0" r="0" b="0"/>
                <wp:wrapNone/>
                <wp:docPr id="255" name="Graphic 255"/>
                <wp:cNvGraphicFramePr>
                  <a:graphicFrameLocks/>
                </wp:cNvGraphicFramePr>
                <a:graphic>
                  <a:graphicData uri="http://schemas.microsoft.com/office/word/2010/wordprocessingShape">
                    <wps:wsp>
                      <wps:cNvPr id="255" name="Graphic 255"/>
                      <wps:cNvSpPr/>
                      <wps:spPr>
                        <a:xfrm>
                          <a:off x="0" y="0"/>
                          <a:ext cx="86360" cy="1270"/>
                        </a:xfrm>
                        <a:custGeom>
                          <a:avLst/>
                          <a:gdLst/>
                          <a:ahLst/>
                          <a:cxnLst/>
                          <a:rect l="l" t="t" r="r" b="b"/>
                          <a:pathLst>
                            <a:path w="86360" h="0">
                              <a:moveTo>
                                <a:pt x="0" y="0"/>
                              </a:moveTo>
                              <a:lnTo>
                                <a:pt x="8610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70880" from="139.399994pt,12.379372pt" to="146.179994pt,12.379372pt" stroked="true" strokeweight=".4364pt" strokecolor="#000000">
                <v:stroke dashstyle="solid"/>
                <w10:wrap type="none"/>
              </v:lin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46624">
                <wp:simplePos x="0" y="0"/>
                <wp:positionH relativeFrom="page">
                  <wp:posOffset>1263065</wp:posOffset>
                </wp:positionH>
                <wp:positionV relativeFrom="paragraph">
                  <wp:posOffset>-107409</wp:posOffset>
                </wp:positionV>
                <wp:extent cx="102235" cy="514350"/>
                <wp:effectExtent l="0" t="0" r="0" b="0"/>
                <wp:wrapNone/>
                <wp:docPr id="256" name="Textbox 256"/>
                <wp:cNvGraphicFramePr>
                  <a:graphicFrameLocks/>
                </wp:cNvGraphicFramePr>
                <a:graphic>
                  <a:graphicData uri="http://schemas.microsoft.com/office/word/2010/wordprocessingShape">
                    <wps:wsp>
                      <wps:cNvPr id="256" name="Textbox 256"/>
                      <wps:cNvSpPr txBox="1"/>
                      <wps:spPr>
                        <a:xfrm>
                          <a:off x="0" y="0"/>
                          <a:ext cx="102235" cy="514350"/>
                        </a:xfrm>
                        <a:prstGeom prst="rect">
                          <a:avLst/>
                        </a:prstGeom>
                      </wps:spPr>
                      <wps:txbx>
                        <w:txbxContent>
                          <w:p>
                            <w:pPr>
                              <w:spacing w:line="211" w:lineRule="exact" w:before="0"/>
                              <w:ind w:left="0" w:right="0" w:firstLine="0"/>
                              <w:jc w:val="left"/>
                              <w:rPr>
                                <w:sz w:val="22"/>
                              </w:rPr>
                            </w:pPr>
                            <w:r>
                              <w:rPr>
                                <w:w w:val="291"/>
                                <w:sz w:val="22"/>
                              </w:rPr>
                              <w:t> </w:t>
                            </w:r>
                          </w:p>
                        </w:txbxContent>
                      </wps:txbx>
                      <wps:bodyPr wrap="square" lIns="0" tIns="0" rIns="0" bIns="0" rtlCol="0">
                        <a:noAutofit/>
                      </wps:bodyPr>
                    </wps:wsp>
                  </a:graphicData>
                </a:graphic>
              </wp:anchor>
            </w:drawing>
          </mc:Choice>
          <mc:Fallback>
            <w:pict>
              <v:shape style="position:absolute;margin-left:99.454002pt;margin-top:-8.457454pt;width:8.0500pt;height:40.5pt;mso-position-horizontal-relative:page;mso-position-vertical-relative:paragraph;z-index:-22969856" type="#_x0000_t202" id="docshape222" filled="false" stroked="false">
                <v:textbox inset="0,0,0,0">
                  <w:txbxContent>
                    <w:p>
                      <w:pPr>
                        <w:spacing w:line="211" w:lineRule="exact" w:before="0"/>
                        <w:ind w:left="0" w:right="0" w:firstLine="0"/>
                        <w:jc w:val="left"/>
                        <w:rPr>
                          <w:sz w:val="22"/>
                        </w:rPr>
                      </w:pPr>
                      <w:r>
                        <w:rPr>
                          <w:w w:val="291"/>
                          <w:sz w:val="22"/>
                        </w:rPr>
                        <w:t> </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47136">
                <wp:simplePos x="0" y="0"/>
                <wp:positionH relativeFrom="page">
                  <wp:posOffset>1776857</wp:posOffset>
                </wp:positionH>
                <wp:positionV relativeFrom="paragraph">
                  <wp:posOffset>163713</wp:posOffset>
                </wp:positionV>
                <wp:extent cx="73660" cy="101600"/>
                <wp:effectExtent l="0" t="0" r="0" b="0"/>
                <wp:wrapNone/>
                <wp:docPr id="257" name="Textbox 257"/>
                <wp:cNvGraphicFramePr>
                  <a:graphicFrameLocks/>
                </wp:cNvGraphicFramePr>
                <a:graphic>
                  <a:graphicData uri="http://schemas.microsoft.com/office/word/2010/wordprocessingShape">
                    <wps:wsp>
                      <wps:cNvPr id="257" name="Textbox 257"/>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139.910004pt;margin-top:12.890797pt;width:5.8pt;height:8pt;mso-position-horizontal-relative:page;mso-position-vertical-relative:paragraph;z-index:-22969344" type="#_x0000_t202" id="docshape223"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w:rFonts w:ascii="Cambria" w:hAnsi="Cambria" w:cs="Cambria" w:eastAsia="Cambria"/>
        </w:rPr>
        <mc:AlternateContent>
          <mc:Choice Requires="wps">
            <w:drawing>
              <wp:anchor distT="0" distB="0" distL="0" distR="0" allowOverlap="1" layoutInCell="1" locked="0" behindDoc="1" simplePos="0" relativeHeight="480349696">
                <wp:simplePos x="0" y="0"/>
                <wp:positionH relativeFrom="page">
                  <wp:posOffset>720001</wp:posOffset>
                </wp:positionH>
                <wp:positionV relativeFrom="paragraph">
                  <wp:posOffset>-286314</wp:posOffset>
                </wp:positionV>
                <wp:extent cx="2546350" cy="514350"/>
                <wp:effectExtent l="0" t="0" r="0" b="0"/>
                <wp:wrapNone/>
                <wp:docPr id="258" name="Textbox 258"/>
                <wp:cNvGraphicFramePr>
                  <a:graphicFrameLocks/>
                </wp:cNvGraphicFramePr>
                <a:graphic>
                  <a:graphicData uri="http://schemas.microsoft.com/office/word/2010/wordprocessingShape">
                    <wps:wsp>
                      <wps:cNvPr id="258" name="Textbox 258"/>
                      <wps:cNvSpPr txBox="1"/>
                      <wps:spPr>
                        <a:xfrm>
                          <a:off x="0" y="0"/>
                          <a:ext cx="2546350" cy="514350"/>
                        </a:xfrm>
                        <a:prstGeom prst="rect">
                          <a:avLst/>
                        </a:prstGeom>
                      </wps:spPr>
                      <wps:txbx>
                        <w:txbxContent>
                          <w:p>
                            <w:pPr>
                              <w:pStyle w:val="BodyText"/>
                              <w:spacing w:before="98"/>
                              <w:rPr>
                                <w:rFonts w:ascii="Cambria" w:hAnsi="Cambria" w:cs="Cambria" w:eastAsia="Cambria"/>
                              </w:rPr>
                            </w:pPr>
                            <w:r>
                              <w:rPr>
                                <w:rFonts w:ascii="Calibri" w:hAnsi="Calibri" w:cs="Calibri" w:eastAsia="Calibri"/>
                                <w:w w:val="120"/>
                              </w:rPr>
                              <w:t>0</w:t>
                            </w:r>
                            <w:r>
                              <w:rPr>
                                <w:rFonts w:ascii="Calibri" w:hAnsi="Calibri" w:cs="Calibri" w:eastAsia="Calibri"/>
                                <w:spacing w:val="-1"/>
                                <w:w w:val="120"/>
                              </w:rPr>
                              <w:t> </w:t>
                            </w:r>
                            <w:r>
                              <w:rPr>
                                <w:rFonts w:ascii="Cambria" w:hAnsi="Cambria" w:cs="Cambria" w:eastAsia="Cambria"/>
                                <w:w w:val="125"/>
                              </w:rPr>
                              <w:t>≤</w:t>
                            </w:r>
                            <w:r>
                              <w:rPr>
                                <w:rFonts w:ascii="Cambria" w:hAnsi="Cambria" w:cs="Cambria" w:eastAsia="Cambria"/>
                                <w:spacing w:val="-2"/>
                                <w:w w:val="125"/>
                              </w:rPr>
                              <w:t> </w:t>
                            </w:r>
                            <w:r>
                              <w:rPr>
                                <w:rFonts w:ascii="Cambria" w:hAnsi="Cambria" w:cs="Cambria" w:eastAsia="Cambria"/>
                                <w:w w:val="120"/>
                              </w:rPr>
                              <w:t>s</w:t>
                            </w:r>
                            <w:r>
                              <w:rPr>
                                <w:spacing w:val="68"/>
                                <w:w w:val="120"/>
                                <w:position w:val="18"/>
                              </w:rPr>
                              <w:t> </w:t>
                            </w:r>
                            <w:r>
                              <w:rPr>
                                <w:rFonts w:ascii="Calibri" w:hAnsi="Calibri" w:cs="Calibri" w:eastAsia="Calibri"/>
                                <w:w w:val="120"/>
                              </w:rPr>
                              <w:t>1</w:t>
                            </w:r>
                            <w:r>
                              <w:rPr>
                                <w:rFonts w:ascii="Calibri" w:hAnsi="Calibri" w:cs="Calibri" w:eastAsia="Calibri"/>
                                <w:spacing w:val="-13"/>
                                <w:w w:val="120"/>
                              </w:rPr>
                              <w:t> </w:t>
                            </w:r>
                            <w:r>
                              <w:rPr>
                                <w:rFonts w:ascii="Cambria" w:hAnsi="Cambria" w:cs="Cambria" w:eastAsia="Cambria"/>
                                <w:w w:val="125"/>
                              </w:rPr>
                              <w:t>−</w:t>
                            </w:r>
                            <w:r>
                              <w:rPr>
                                <w:rFonts w:ascii="Cambria" w:hAnsi="Cambria" w:cs="Cambria" w:eastAsia="Cambria"/>
                                <w:spacing w:val="11"/>
                                <w:w w:val="125"/>
                              </w:rPr>
                              <w:t> </w:t>
                            </w:r>
                            <w:r>
                              <w:rPr>
                                <w:rFonts w:ascii="Cambria" w:hAnsi="Cambria" w:cs="Cambria" w:eastAsia="Cambria"/>
                                <w:w w:val="120"/>
                                <w:position w:val="9"/>
                                <w:sz w:val="16"/>
                                <w:szCs w:val="16"/>
                                <w:u w:val="single"/>
                              </w:rPr>
                              <w:t>B</w:t>
                            </w:r>
                            <w:r>
                              <w:rPr>
                                <w:spacing w:val="15"/>
                                <w:w w:val="120"/>
                                <w:position w:val="18"/>
                              </w:rPr>
                              <w:t>  </w:t>
                            </w:r>
                            <w:r>
                              <w:rPr>
                                <w:rFonts w:ascii="Cambria" w:hAnsi="Cambria" w:cs="Cambria" w:eastAsia="Cambria"/>
                                <w:w w:val="120"/>
                              </w:rPr>
                              <w:t>B</w:t>
                            </w:r>
                            <w:r>
                              <w:rPr>
                                <w:rFonts w:ascii="Cambria" w:hAnsi="Cambria" w:cs="Cambria" w:eastAsia="Cambria"/>
                                <w:spacing w:val="-1"/>
                                <w:w w:val="125"/>
                              </w:rPr>
                              <w:t> </w:t>
                            </w:r>
                            <w:r>
                              <w:rPr>
                                <w:rFonts w:ascii="Calibri" w:hAnsi="Calibri" w:cs="Calibri" w:eastAsia="Calibri"/>
                                <w:w w:val="125"/>
                              </w:rPr>
                              <w:t>+</w:t>
                            </w:r>
                            <w:r>
                              <w:rPr>
                                <w:rFonts w:ascii="Calibri" w:hAnsi="Calibri" w:cs="Calibri" w:eastAsia="Calibri"/>
                                <w:spacing w:val="-15"/>
                                <w:w w:val="125"/>
                              </w:rPr>
                              <w:t> </w:t>
                            </w:r>
                            <w:r>
                              <w:rPr>
                                <w:rFonts w:ascii="Cambria" w:hAnsi="Cambria" w:cs="Cambria" w:eastAsia="Cambria"/>
                                <w:spacing w:val="10"/>
                                <w:w w:val="120"/>
                              </w:rPr>
                              <w:t>σ</w:t>
                            </w:r>
                            <w:r>
                              <w:rPr>
                                <w:rFonts w:ascii="Calibri" w:hAnsi="Calibri" w:cs="Calibri" w:eastAsia="Calibri"/>
                                <w:spacing w:val="10"/>
                                <w:w w:val="120"/>
                                <w:vertAlign w:val="subscript"/>
                              </w:rPr>
                              <w:t>0</w:t>
                            </w:r>
                            <w:r>
                              <w:rPr>
                                <w:rFonts w:ascii="Cambria" w:hAnsi="Cambria" w:cs="Cambria" w:eastAsia="Cambria"/>
                                <w:spacing w:val="10"/>
                                <w:w w:val="120"/>
                                <w:vertAlign w:val="baseline"/>
                              </w:rPr>
                              <w:t>FB</w:t>
                            </w:r>
                            <w:r>
                              <w:rPr>
                                <w:rFonts w:ascii="Cambria" w:hAnsi="Cambria" w:cs="Cambria" w:eastAsia="Cambria"/>
                                <w:w w:val="120"/>
                                <w:vertAlign w:val="baseline"/>
                              </w:rPr>
                              <w:t> </w:t>
                            </w:r>
                            <w:r>
                              <w:rPr>
                                <w:rFonts w:ascii="Calibri" w:hAnsi="Calibri" w:cs="Calibri" w:eastAsia="Calibri"/>
                                <w:w w:val="125"/>
                                <w:vertAlign w:val="baseline"/>
                              </w:rPr>
                              <w:t>+</w:t>
                            </w:r>
                            <w:r>
                              <w:rPr>
                                <w:rFonts w:ascii="Calibri" w:hAnsi="Calibri" w:cs="Calibri" w:eastAsia="Calibri"/>
                                <w:spacing w:val="-15"/>
                                <w:w w:val="125"/>
                                <w:vertAlign w:val="baseline"/>
                              </w:rPr>
                              <w:t> </w:t>
                            </w:r>
                            <w:r>
                              <w:rPr>
                                <w:rFonts w:ascii="Cambria" w:hAnsi="Cambria" w:cs="Cambria" w:eastAsia="Cambria"/>
                                <w:w w:val="120"/>
                                <w:vertAlign w:val="baseline"/>
                              </w:rPr>
                              <w:t>ϕ</w:t>
                            </w:r>
                            <w:r>
                              <w:rPr>
                                <w:rFonts w:ascii="Calibri" w:hAnsi="Calibri" w:cs="Calibri" w:eastAsia="Calibri"/>
                                <w:w w:val="120"/>
                                <w:vertAlign w:val="subscript"/>
                              </w:rPr>
                              <w:t>1</w:t>
                            </w:r>
                            <w:r>
                              <w:rPr>
                                <w:rFonts w:ascii="Cambria" w:hAnsi="Cambria" w:cs="Cambria" w:eastAsia="Cambria"/>
                                <w:w w:val="120"/>
                                <w:vertAlign w:val="baseline"/>
                              </w:rPr>
                              <w:t>BT</w:t>
                            </w:r>
                            <w:r>
                              <w:rPr>
                                <w:rFonts w:ascii="Cambria" w:hAnsi="Cambria" w:cs="Cambria" w:eastAsia="Cambria"/>
                                <w:spacing w:val="16"/>
                                <w:w w:val="125"/>
                                <w:vertAlign w:val="baseline"/>
                              </w:rPr>
                              <w:t> </w:t>
                            </w:r>
                            <w:r>
                              <w:rPr>
                                <w:rFonts w:ascii="Calibri" w:hAnsi="Calibri" w:cs="Calibri" w:eastAsia="Calibri"/>
                                <w:w w:val="125"/>
                                <w:vertAlign w:val="baseline"/>
                              </w:rPr>
                              <w:t>+</w:t>
                            </w:r>
                            <w:r>
                              <w:rPr>
                                <w:rFonts w:ascii="Calibri" w:hAnsi="Calibri" w:cs="Calibri" w:eastAsia="Calibri"/>
                                <w:spacing w:val="-15"/>
                                <w:w w:val="125"/>
                                <w:vertAlign w:val="baseline"/>
                              </w:rPr>
                              <w:t> </w:t>
                            </w:r>
                            <w:r>
                              <w:rPr>
                                <w:rFonts w:ascii="Cambria" w:hAnsi="Cambria" w:cs="Cambria" w:eastAsia="Cambria"/>
                                <w:spacing w:val="-4"/>
                                <w:w w:val="120"/>
                                <w:vertAlign w:val="baseline"/>
                              </w:rPr>
                              <w:t>ψ</w:t>
                            </w:r>
                            <w:r>
                              <w:rPr>
                                <w:rFonts w:ascii="Calibri" w:hAnsi="Calibri" w:cs="Calibri" w:eastAsia="Calibri"/>
                                <w:spacing w:val="-4"/>
                                <w:w w:val="120"/>
                                <w:vertAlign w:val="subscript"/>
                              </w:rPr>
                              <w:t>1</w:t>
                            </w:r>
                            <w:r>
                              <w:rPr>
                                <w:rFonts w:ascii="Cambria" w:hAnsi="Cambria" w:cs="Cambria" w:eastAsia="Cambria"/>
                                <w:spacing w:val="-4"/>
                                <w:w w:val="120"/>
                                <w:vertAlign w:val="baseline"/>
                              </w:rPr>
                              <w:t>B</w:t>
                            </w:r>
                            <w:r>
                              <w:rPr>
                                <w:rFonts w:ascii="Cambria" w:hAnsi="Cambria" w:cs="Cambria" w:eastAsia="Cambria"/>
                                <w:spacing w:val="-4"/>
                                <w:w w:val="120"/>
                                <w:vertAlign w:val="baseline"/>
                              </w:rPr>
                              <w:t>E</w:t>
                            </w:r>
                          </w:p>
                        </w:txbxContent>
                      </wps:txbx>
                      <wps:bodyPr wrap="square" lIns="0" tIns="0" rIns="0" bIns="0" rtlCol="0">
                        <a:noAutofit/>
                      </wps:bodyPr>
                    </wps:wsp>
                  </a:graphicData>
                </a:graphic>
              </wp:anchor>
            </w:drawing>
          </mc:Choice>
          <mc:Fallback>
            <w:pict>
              <v:shape style="position:absolute;margin-left:56.693001pt;margin-top:-22.544453pt;width:200.5pt;height:40.5pt;mso-position-horizontal-relative:page;mso-position-vertical-relative:paragraph;z-index:-22966784" type="#_x0000_t202" id="docshape224" filled="false" stroked="false">
                <v:textbox inset="0,0,0,0">
                  <w:txbxContent>
                    <w:p>
                      <w:pPr>
                        <w:pStyle w:val="BodyText"/>
                        <w:spacing w:before="98"/>
                        <w:rPr>
                          <w:rFonts w:ascii="Cambria" w:hAnsi="Cambria" w:cs="Cambria" w:eastAsia="Cambria"/>
                        </w:rPr>
                      </w:pPr>
                      <w:r>
                        <w:rPr>
                          <w:rFonts w:ascii="Calibri" w:hAnsi="Calibri" w:cs="Calibri" w:eastAsia="Calibri"/>
                          <w:w w:val="120"/>
                        </w:rPr>
                        <w:t>0</w:t>
                      </w:r>
                      <w:r>
                        <w:rPr>
                          <w:rFonts w:ascii="Calibri" w:hAnsi="Calibri" w:cs="Calibri" w:eastAsia="Calibri"/>
                          <w:spacing w:val="-1"/>
                          <w:w w:val="120"/>
                        </w:rPr>
                        <w:t> </w:t>
                      </w:r>
                      <w:r>
                        <w:rPr>
                          <w:rFonts w:ascii="Cambria" w:hAnsi="Cambria" w:cs="Cambria" w:eastAsia="Cambria"/>
                          <w:w w:val="125"/>
                        </w:rPr>
                        <w:t>≤</w:t>
                      </w:r>
                      <w:r>
                        <w:rPr>
                          <w:rFonts w:ascii="Cambria" w:hAnsi="Cambria" w:cs="Cambria" w:eastAsia="Cambria"/>
                          <w:spacing w:val="-2"/>
                          <w:w w:val="125"/>
                        </w:rPr>
                        <w:t> </w:t>
                      </w:r>
                      <w:r>
                        <w:rPr>
                          <w:rFonts w:ascii="Cambria" w:hAnsi="Cambria" w:cs="Cambria" w:eastAsia="Cambria"/>
                          <w:w w:val="120"/>
                        </w:rPr>
                        <w:t>s</w:t>
                      </w:r>
                      <w:r>
                        <w:rPr>
                          <w:spacing w:val="68"/>
                          <w:w w:val="120"/>
                          <w:position w:val="18"/>
                        </w:rPr>
                        <w:t> </w:t>
                      </w:r>
                      <w:r>
                        <w:rPr>
                          <w:rFonts w:ascii="Calibri" w:hAnsi="Calibri" w:cs="Calibri" w:eastAsia="Calibri"/>
                          <w:w w:val="120"/>
                        </w:rPr>
                        <w:t>1</w:t>
                      </w:r>
                      <w:r>
                        <w:rPr>
                          <w:rFonts w:ascii="Calibri" w:hAnsi="Calibri" w:cs="Calibri" w:eastAsia="Calibri"/>
                          <w:spacing w:val="-13"/>
                          <w:w w:val="120"/>
                        </w:rPr>
                        <w:t> </w:t>
                      </w:r>
                      <w:r>
                        <w:rPr>
                          <w:rFonts w:ascii="Cambria" w:hAnsi="Cambria" w:cs="Cambria" w:eastAsia="Cambria"/>
                          <w:w w:val="125"/>
                        </w:rPr>
                        <w:t>−</w:t>
                      </w:r>
                      <w:r>
                        <w:rPr>
                          <w:rFonts w:ascii="Cambria" w:hAnsi="Cambria" w:cs="Cambria" w:eastAsia="Cambria"/>
                          <w:spacing w:val="11"/>
                          <w:w w:val="125"/>
                        </w:rPr>
                        <w:t> </w:t>
                      </w:r>
                      <w:r>
                        <w:rPr>
                          <w:rFonts w:ascii="Cambria" w:hAnsi="Cambria" w:cs="Cambria" w:eastAsia="Cambria"/>
                          <w:w w:val="120"/>
                          <w:position w:val="9"/>
                          <w:sz w:val="16"/>
                          <w:szCs w:val="16"/>
                          <w:u w:val="single"/>
                        </w:rPr>
                        <w:t>B</w:t>
                      </w:r>
                      <w:r>
                        <w:rPr>
                          <w:spacing w:val="15"/>
                          <w:w w:val="120"/>
                          <w:position w:val="18"/>
                        </w:rPr>
                        <w:t>  </w:t>
                      </w:r>
                      <w:r>
                        <w:rPr>
                          <w:rFonts w:ascii="Cambria" w:hAnsi="Cambria" w:cs="Cambria" w:eastAsia="Cambria"/>
                          <w:w w:val="120"/>
                        </w:rPr>
                        <w:t>B</w:t>
                      </w:r>
                      <w:r>
                        <w:rPr>
                          <w:rFonts w:ascii="Cambria" w:hAnsi="Cambria" w:cs="Cambria" w:eastAsia="Cambria"/>
                          <w:spacing w:val="-1"/>
                          <w:w w:val="125"/>
                        </w:rPr>
                        <w:t> </w:t>
                      </w:r>
                      <w:r>
                        <w:rPr>
                          <w:rFonts w:ascii="Calibri" w:hAnsi="Calibri" w:cs="Calibri" w:eastAsia="Calibri"/>
                          <w:w w:val="125"/>
                        </w:rPr>
                        <w:t>+</w:t>
                      </w:r>
                      <w:r>
                        <w:rPr>
                          <w:rFonts w:ascii="Calibri" w:hAnsi="Calibri" w:cs="Calibri" w:eastAsia="Calibri"/>
                          <w:spacing w:val="-15"/>
                          <w:w w:val="125"/>
                        </w:rPr>
                        <w:t> </w:t>
                      </w:r>
                      <w:r>
                        <w:rPr>
                          <w:rFonts w:ascii="Cambria" w:hAnsi="Cambria" w:cs="Cambria" w:eastAsia="Cambria"/>
                          <w:spacing w:val="10"/>
                          <w:w w:val="120"/>
                        </w:rPr>
                        <w:t>σ</w:t>
                      </w:r>
                      <w:r>
                        <w:rPr>
                          <w:rFonts w:ascii="Calibri" w:hAnsi="Calibri" w:cs="Calibri" w:eastAsia="Calibri"/>
                          <w:spacing w:val="10"/>
                          <w:w w:val="120"/>
                          <w:vertAlign w:val="subscript"/>
                        </w:rPr>
                        <w:t>0</w:t>
                      </w:r>
                      <w:r>
                        <w:rPr>
                          <w:rFonts w:ascii="Cambria" w:hAnsi="Cambria" w:cs="Cambria" w:eastAsia="Cambria"/>
                          <w:spacing w:val="10"/>
                          <w:w w:val="120"/>
                          <w:vertAlign w:val="baseline"/>
                        </w:rPr>
                        <w:t>FB</w:t>
                      </w:r>
                      <w:r>
                        <w:rPr>
                          <w:rFonts w:ascii="Cambria" w:hAnsi="Cambria" w:cs="Cambria" w:eastAsia="Cambria"/>
                          <w:w w:val="120"/>
                          <w:vertAlign w:val="baseline"/>
                        </w:rPr>
                        <w:t> </w:t>
                      </w:r>
                      <w:r>
                        <w:rPr>
                          <w:rFonts w:ascii="Calibri" w:hAnsi="Calibri" w:cs="Calibri" w:eastAsia="Calibri"/>
                          <w:w w:val="125"/>
                          <w:vertAlign w:val="baseline"/>
                        </w:rPr>
                        <w:t>+</w:t>
                      </w:r>
                      <w:r>
                        <w:rPr>
                          <w:rFonts w:ascii="Calibri" w:hAnsi="Calibri" w:cs="Calibri" w:eastAsia="Calibri"/>
                          <w:spacing w:val="-15"/>
                          <w:w w:val="125"/>
                          <w:vertAlign w:val="baseline"/>
                        </w:rPr>
                        <w:t> </w:t>
                      </w:r>
                      <w:r>
                        <w:rPr>
                          <w:rFonts w:ascii="Cambria" w:hAnsi="Cambria" w:cs="Cambria" w:eastAsia="Cambria"/>
                          <w:w w:val="120"/>
                          <w:vertAlign w:val="baseline"/>
                        </w:rPr>
                        <w:t>ϕ</w:t>
                      </w:r>
                      <w:r>
                        <w:rPr>
                          <w:rFonts w:ascii="Calibri" w:hAnsi="Calibri" w:cs="Calibri" w:eastAsia="Calibri"/>
                          <w:w w:val="120"/>
                          <w:vertAlign w:val="subscript"/>
                        </w:rPr>
                        <w:t>1</w:t>
                      </w:r>
                      <w:r>
                        <w:rPr>
                          <w:rFonts w:ascii="Cambria" w:hAnsi="Cambria" w:cs="Cambria" w:eastAsia="Cambria"/>
                          <w:w w:val="120"/>
                          <w:vertAlign w:val="baseline"/>
                        </w:rPr>
                        <w:t>BT</w:t>
                      </w:r>
                      <w:r>
                        <w:rPr>
                          <w:rFonts w:ascii="Cambria" w:hAnsi="Cambria" w:cs="Cambria" w:eastAsia="Cambria"/>
                          <w:spacing w:val="16"/>
                          <w:w w:val="125"/>
                          <w:vertAlign w:val="baseline"/>
                        </w:rPr>
                        <w:t> </w:t>
                      </w:r>
                      <w:r>
                        <w:rPr>
                          <w:rFonts w:ascii="Calibri" w:hAnsi="Calibri" w:cs="Calibri" w:eastAsia="Calibri"/>
                          <w:w w:val="125"/>
                          <w:vertAlign w:val="baseline"/>
                        </w:rPr>
                        <w:t>+</w:t>
                      </w:r>
                      <w:r>
                        <w:rPr>
                          <w:rFonts w:ascii="Calibri" w:hAnsi="Calibri" w:cs="Calibri" w:eastAsia="Calibri"/>
                          <w:spacing w:val="-15"/>
                          <w:w w:val="125"/>
                          <w:vertAlign w:val="baseline"/>
                        </w:rPr>
                        <w:t> </w:t>
                      </w:r>
                      <w:r>
                        <w:rPr>
                          <w:rFonts w:ascii="Cambria" w:hAnsi="Cambria" w:cs="Cambria" w:eastAsia="Cambria"/>
                          <w:spacing w:val="-4"/>
                          <w:w w:val="120"/>
                          <w:vertAlign w:val="baseline"/>
                        </w:rPr>
                        <w:t>ψ</w:t>
                      </w:r>
                      <w:r>
                        <w:rPr>
                          <w:rFonts w:ascii="Calibri" w:hAnsi="Calibri" w:cs="Calibri" w:eastAsia="Calibri"/>
                          <w:spacing w:val="-4"/>
                          <w:w w:val="120"/>
                          <w:vertAlign w:val="subscript"/>
                        </w:rPr>
                        <w:t>1</w:t>
                      </w:r>
                      <w:r>
                        <w:rPr>
                          <w:rFonts w:ascii="Cambria" w:hAnsi="Cambria" w:cs="Cambria" w:eastAsia="Cambria"/>
                          <w:spacing w:val="-4"/>
                          <w:w w:val="120"/>
                          <w:vertAlign w:val="baseline"/>
                        </w:rPr>
                        <w:t>B</w:t>
                      </w:r>
                      <w:r>
                        <w:rPr>
                          <w:rFonts w:ascii="Cambria" w:hAnsi="Cambria" w:cs="Cambria" w:eastAsia="Cambria"/>
                          <w:spacing w:val="-4"/>
                          <w:w w:val="120"/>
                          <w:vertAlign w:val="baseline"/>
                        </w:rPr>
                        <w:t>E</w:t>
                      </w:r>
                    </w:p>
                  </w:txbxContent>
                </v:textbox>
                <w10:wrap type="none"/>
              </v:shape>
            </w:pict>
          </mc:Fallback>
        </mc:AlternateContent>
      </w:r>
      <w:r>
        <w:rPr>
          <w:rFonts w:ascii="Cambria" w:hAnsi="Cambria" w:cs="Cambria" w:eastAsia="Cambria"/>
          <w:w w:val="120"/>
        </w:rPr>
        <w:t>s</w:t>
      </w:r>
      <w:r>
        <w:rPr>
          <w:spacing w:val="51"/>
          <w:w w:val="120"/>
          <w:position w:val="18"/>
        </w:rPr>
        <w:t> </w:t>
      </w:r>
      <w:r>
        <w:rPr>
          <w:rFonts w:ascii="Calibri" w:hAnsi="Calibri" w:cs="Calibri" w:eastAsia="Calibri"/>
          <w:w w:val="120"/>
        </w:rPr>
        <w:t>1</w:t>
      </w:r>
      <w:r>
        <w:rPr>
          <w:rFonts w:ascii="Calibri" w:hAnsi="Calibri" w:cs="Calibri" w:eastAsia="Calibri"/>
          <w:spacing w:val="-15"/>
          <w:w w:val="120"/>
        </w:rPr>
        <w:t> </w:t>
      </w:r>
      <w:r>
        <w:rPr>
          <w:rFonts w:ascii="Cambria" w:hAnsi="Cambria" w:cs="Cambria" w:eastAsia="Cambria"/>
          <w:w w:val="130"/>
        </w:rPr>
        <w:t>−</w:t>
      </w:r>
      <w:r>
        <w:rPr>
          <w:rFonts w:ascii="Cambria" w:hAnsi="Cambria" w:cs="Cambria" w:eastAsia="Cambria"/>
          <w:spacing w:val="5"/>
          <w:w w:val="130"/>
        </w:rPr>
        <w:t> </w:t>
      </w:r>
      <w:r>
        <w:rPr>
          <w:rFonts w:ascii="Cambria" w:hAnsi="Cambria" w:cs="Cambria" w:eastAsia="Cambria"/>
          <w:w w:val="130"/>
          <w:position w:val="9"/>
          <w:sz w:val="16"/>
          <w:szCs w:val="16"/>
        </w:rPr>
        <w:t>B</w:t>
      </w:r>
      <w:r>
        <w:rPr>
          <w:spacing w:val="12"/>
          <w:w w:val="130"/>
          <w:position w:val="18"/>
        </w:rPr>
        <w:t>  </w:t>
      </w:r>
      <w:r>
        <w:rPr>
          <w:rFonts w:ascii="Calibri" w:hAnsi="Calibri" w:cs="Calibri" w:eastAsia="Calibri"/>
          <w:w w:val="130"/>
        </w:rPr>
        <w:t>+</w:t>
      </w:r>
      <w:r>
        <w:rPr>
          <w:rFonts w:ascii="Calibri" w:hAnsi="Calibri" w:cs="Calibri" w:eastAsia="Calibri"/>
          <w:spacing w:val="-17"/>
          <w:w w:val="130"/>
        </w:rPr>
        <w:t> </w:t>
      </w:r>
      <w:r>
        <w:rPr>
          <w:rFonts w:ascii="Cambria" w:hAnsi="Cambria" w:cs="Cambria" w:eastAsia="Cambria"/>
          <w:w w:val="120"/>
        </w:rPr>
        <w:t>σ</w:t>
      </w:r>
      <w:r>
        <w:rPr>
          <w:rFonts w:ascii="Calibri" w:hAnsi="Calibri" w:cs="Calibri" w:eastAsia="Calibri"/>
          <w:w w:val="120"/>
          <w:vertAlign w:val="subscript"/>
        </w:rPr>
        <w:t>0</w:t>
      </w:r>
      <w:r>
        <w:rPr>
          <w:rFonts w:ascii="Cambria" w:hAnsi="Cambria" w:cs="Cambria" w:eastAsia="Cambria"/>
          <w:w w:val="120"/>
          <w:vertAlign w:val="baseline"/>
        </w:rPr>
        <w:t>F</w:t>
      </w:r>
      <w:r>
        <w:rPr>
          <w:rFonts w:ascii="Cambria" w:hAnsi="Cambria" w:cs="Cambria" w:eastAsia="Cambria"/>
          <w:spacing w:val="10"/>
          <w:w w:val="130"/>
          <w:vertAlign w:val="baseline"/>
        </w:rPr>
        <w:t> </w:t>
      </w:r>
      <w:r>
        <w:rPr>
          <w:rFonts w:ascii="Calibri" w:hAnsi="Calibri" w:cs="Calibri" w:eastAsia="Calibri"/>
          <w:w w:val="130"/>
          <w:vertAlign w:val="baseline"/>
        </w:rPr>
        <w:t>+</w:t>
      </w:r>
      <w:r>
        <w:rPr>
          <w:rFonts w:ascii="Calibri" w:hAnsi="Calibri" w:cs="Calibri" w:eastAsia="Calibri"/>
          <w:spacing w:val="-17"/>
          <w:w w:val="130"/>
          <w:vertAlign w:val="baseline"/>
        </w:rPr>
        <w:t> </w:t>
      </w:r>
      <w:r>
        <w:rPr>
          <w:rFonts w:ascii="Cambria" w:hAnsi="Cambria" w:cs="Cambria" w:eastAsia="Cambria"/>
          <w:w w:val="120"/>
          <w:vertAlign w:val="baseline"/>
        </w:rPr>
        <w:t>ϕ</w:t>
      </w:r>
      <w:r>
        <w:rPr>
          <w:rFonts w:ascii="Calibri" w:hAnsi="Calibri" w:cs="Calibri" w:eastAsia="Calibri"/>
          <w:w w:val="120"/>
          <w:vertAlign w:val="subscript"/>
        </w:rPr>
        <w:t>1</w:t>
      </w:r>
      <w:r>
        <w:rPr>
          <w:rFonts w:ascii="Cambria" w:hAnsi="Cambria" w:cs="Cambria" w:eastAsia="Cambria"/>
          <w:w w:val="120"/>
          <w:vertAlign w:val="baseline"/>
        </w:rPr>
        <w:t>T</w:t>
      </w:r>
      <w:r>
        <w:rPr>
          <w:rFonts w:ascii="Cambria" w:hAnsi="Cambria" w:cs="Cambria" w:eastAsia="Cambria"/>
          <w:spacing w:val="9"/>
          <w:w w:val="130"/>
          <w:vertAlign w:val="baseline"/>
        </w:rPr>
        <w:t> </w:t>
      </w:r>
      <w:r>
        <w:rPr>
          <w:rFonts w:ascii="Calibri" w:hAnsi="Calibri" w:cs="Calibri" w:eastAsia="Calibri"/>
          <w:w w:val="130"/>
          <w:vertAlign w:val="baseline"/>
        </w:rPr>
        <w:t>+</w:t>
      </w:r>
      <w:r>
        <w:rPr>
          <w:rFonts w:ascii="Calibri" w:hAnsi="Calibri" w:cs="Calibri" w:eastAsia="Calibri"/>
          <w:spacing w:val="-17"/>
          <w:w w:val="130"/>
          <w:vertAlign w:val="baseline"/>
        </w:rPr>
        <w:t> </w:t>
      </w:r>
      <w:r>
        <w:rPr>
          <w:rFonts w:ascii="Cambria" w:hAnsi="Cambria" w:cs="Cambria" w:eastAsia="Cambria"/>
          <w:spacing w:val="-5"/>
          <w:w w:val="120"/>
          <w:vertAlign w:val="baseline"/>
        </w:rPr>
        <w:t>ψ</w:t>
      </w:r>
      <w:r>
        <w:rPr>
          <w:rFonts w:ascii="Calibri" w:hAnsi="Calibri" w:cs="Calibri" w:eastAsia="Calibri"/>
          <w:spacing w:val="-5"/>
          <w:w w:val="120"/>
          <w:vertAlign w:val="subscript"/>
        </w:rPr>
        <w:t>1</w:t>
      </w:r>
      <w:r>
        <w:rPr>
          <w:rFonts w:ascii="Cambria" w:hAnsi="Cambria" w:cs="Cambria" w:eastAsia="Cambria"/>
          <w:spacing w:val="-5"/>
          <w:w w:val="120"/>
          <w:vertAlign w:val="baseline"/>
        </w:rPr>
        <w:t>E</w:t>
      </w:r>
    </w:p>
    <w:p>
      <w:pPr>
        <w:pStyle w:val="BodyText"/>
        <w:spacing w:after="0"/>
        <w:rPr>
          <w:rFonts w:ascii="Cambria" w:hAnsi="Cambria" w:cs="Cambria" w:eastAsia="Cambria"/>
        </w:rPr>
        <w:sectPr>
          <w:type w:val="continuous"/>
          <w:pgSz w:w="8400" w:h="11910"/>
          <w:pgMar w:header="252" w:footer="0" w:top="1220" w:bottom="280" w:left="0" w:right="0"/>
          <w:cols w:num="2" w:equalWidth="0">
            <w:col w:w="1979" w:space="40"/>
            <w:col w:w="6381"/>
          </w:cols>
        </w:sectPr>
      </w:pPr>
    </w:p>
    <w:p>
      <w:pPr>
        <w:pStyle w:val="BodyText"/>
        <w:spacing w:before="153"/>
        <w:ind w:left="1133"/>
        <w:rPr>
          <w:rFonts w:ascii="Cambria" w:hAnsi="Cambria"/>
        </w:rPr>
      </w:pPr>
      <w:r>
        <w:rPr>
          <w:rFonts w:ascii="Cambria" w:hAnsi="Cambria"/>
        </w:rPr>
        <mc:AlternateContent>
          <mc:Choice Requires="wps">
            <w:drawing>
              <wp:anchor distT="0" distB="0" distL="0" distR="0" allowOverlap="1" layoutInCell="1" locked="0" behindDoc="1" simplePos="0" relativeHeight="480347648">
                <wp:simplePos x="0" y="0"/>
                <wp:positionH relativeFrom="page">
                  <wp:posOffset>1431836</wp:posOffset>
                </wp:positionH>
                <wp:positionV relativeFrom="paragraph">
                  <wp:posOffset>202401</wp:posOffset>
                </wp:positionV>
                <wp:extent cx="73660" cy="101600"/>
                <wp:effectExtent l="0" t="0" r="0" b="0"/>
                <wp:wrapNone/>
                <wp:docPr id="259" name="Textbox 259"/>
                <wp:cNvGraphicFramePr>
                  <a:graphicFrameLocks/>
                </wp:cNvGraphicFramePr>
                <a:graphic>
                  <a:graphicData uri="http://schemas.microsoft.com/office/word/2010/wordprocessingShape">
                    <wps:wsp>
                      <wps:cNvPr id="259" name="Textbox 259"/>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112.742996pt;margin-top:15.937133pt;width:5.8pt;height:8pt;mso-position-horizontal-relative:page;mso-position-vertical-relative:paragraph;z-index:-22968832" type="#_x0000_t202" id="docshape225"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w:rFonts w:ascii="Cambria" w:hAnsi="Cambria"/>
          <w:w w:val="115"/>
        </w:rPr>
        <w:t>⇔</w:t>
      </w:r>
      <w:r>
        <w:rPr>
          <w:rFonts w:ascii="Cambria" w:hAnsi="Cambria"/>
          <w:spacing w:val="-12"/>
          <w:w w:val="115"/>
        </w:rPr>
        <w:t> </w:t>
      </w:r>
      <w:r>
        <w:rPr>
          <w:rFonts w:ascii="Calibri" w:hAnsi="Calibri"/>
          <w:w w:val="115"/>
        </w:rPr>
        <w:t>0</w:t>
      </w:r>
      <w:r>
        <w:rPr>
          <w:rFonts w:ascii="Calibri" w:hAnsi="Calibri"/>
          <w:spacing w:val="-11"/>
          <w:w w:val="115"/>
        </w:rPr>
        <w:t> </w:t>
      </w:r>
      <w:r>
        <w:rPr>
          <w:rFonts w:ascii="Cambria" w:hAnsi="Cambria"/>
          <w:w w:val="120"/>
        </w:rPr>
        <w:t>≤</w:t>
      </w:r>
      <w:r>
        <w:rPr>
          <w:rFonts w:ascii="Cambria" w:hAnsi="Cambria"/>
          <w:spacing w:val="-10"/>
          <w:w w:val="120"/>
        </w:rPr>
        <w:t> </w:t>
      </w:r>
      <w:r>
        <w:rPr>
          <w:rFonts w:ascii="Cambria" w:hAnsi="Cambria"/>
          <w:w w:val="115"/>
        </w:rPr>
        <w:t>s</w:t>
      </w:r>
      <w:r>
        <w:rPr>
          <w:rFonts w:ascii="Cambria" w:hAnsi="Cambria"/>
          <w:spacing w:val="-14"/>
          <w:w w:val="115"/>
        </w:rPr>
        <w:t> </w:t>
      </w:r>
      <w:r>
        <w:rPr>
          <w:rFonts w:ascii="Cambria" w:hAnsi="Cambria"/>
          <w:spacing w:val="-10"/>
          <w:w w:val="120"/>
        </w:rPr>
        <w:t>−</w:t>
      </w:r>
    </w:p>
    <w:p>
      <w:pPr>
        <w:pStyle w:val="BodyText"/>
        <w:spacing w:before="60"/>
        <w:ind w:left="1133"/>
        <w:rPr>
          <w:rFonts w:ascii="Cambria" w:hAnsi="Cambria"/>
        </w:rPr>
      </w:pPr>
      <w:r>
        <w:rPr>
          <w:rFonts w:ascii="Cambria" w:hAnsi="Cambria"/>
          <w:w w:val="115"/>
        </w:rPr>
        <w:t>⇔</w:t>
      </w:r>
      <w:r>
        <w:rPr>
          <w:rFonts w:ascii="Cambria" w:hAnsi="Cambria"/>
          <w:spacing w:val="-5"/>
          <w:w w:val="115"/>
        </w:rPr>
        <w:t> </w:t>
      </w:r>
      <w:r>
        <w:rPr>
          <w:rFonts w:ascii="Cambria" w:hAnsi="Cambria"/>
          <w:w w:val="115"/>
        </w:rPr>
        <w:t>B</w:t>
      </w:r>
      <w:r>
        <w:rPr>
          <w:rFonts w:ascii="Calibri" w:hAnsi="Calibri"/>
          <w:w w:val="115"/>
        </w:rPr>
        <w:t>(</w:t>
      </w:r>
      <w:r>
        <w:rPr>
          <w:rFonts w:ascii="Cambria" w:hAnsi="Cambria"/>
          <w:w w:val="115"/>
        </w:rPr>
        <w:t>t</w:t>
      </w:r>
      <w:r>
        <w:rPr>
          <w:rFonts w:ascii="Calibri" w:hAnsi="Calibri"/>
          <w:w w:val="115"/>
        </w:rPr>
        <w:t>)</w:t>
      </w:r>
      <w:r>
        <w:rPr>
          <w:rFonts w:ascii="Calibri" w:hAnsi="Calibri"/>
          <w:spacing w:val="-5"/>
          <w:w w:val="115"/>
        </w:rPr>
        <w:t> </w:t>
      </w:r>
      <w:r>
        <w:rPr>
          <w:rFonts w:ascii="Cambria" w:hAnsi="Cambria"/>
          <w:spacing w:val="-10"/>
          <w:w w:val="115"/>
        </w:rPr>
        <w:t>≤</w:t>
      </w:r>
    </w:p>
    <w:p>
      <w:pPr>
        <w:pStyle w:val="BodyText"/>
        <w:spacing w:before="153"/>
        <w:ind w:left="53"/>
        <w:rPr>
          <w:rFonts w:ascii="Cambria" w:hAnsi="Cambria" w:cs="Cambria" w:eastAsia="Cambria"/>
        </w:rPr>
      </w:pPr>
      <w:r>
        <w:rPr/>
        <w:br w:type="column"/>
      </w:r>
      <w:r>
        <w:rPr>
          <w:rFonts w:ascii="Cambria" w:hAnsi="Cambria" w:cs="Cambria" w:eastAsia="Cambria"/>
          <w:w w:val="125"/>
          <w:u w:val="single"/>
          <w:vertAlign w:val="superscript"/>
        </w:rPr>
        <w:t>sB</w:t>
      </w:r>
      <w:r>
        <w:rPr>
          <w:rFonts w:ascii="Cambria" w:hAnsi="Cambria" w:cs="Cambria" w:eastAsia="Cambria"/>
          <w:spacing w:val="-4"/>
          <w:w w:val="135"/>
          <w:vertAlign w:val="baseline"/>
        </w:rPr>
        <w:t> </w:t>
      </w:r>
      <w:r>
        <w:rPr>
          <w:rFonts w:ascii="Calibri" w:hAnsi="Calibri" w:cs="Calibri" w:eastAsia="Calibri"/>
          <w:w w:val="135"/>
          <w:vertAlign w:val="baseline"/>
        </w:rPr>
        <w:t>+</w:t>
      </w:r>
      <w:r>
        <w:rPr>
          <w:rFonts w:ascii="Calibri" w:hAnsi="Calibri" w:cs="Calibri" w:eastAsia="Calibri"/>
          <w:spacing w:val="-20"/>
          <w:w w:val="135"/>
          <w:vertAlign w:val="baseline"/>
        </w:rPr>
        <w:t> </w:t>
      </w:r>
      <w:r>
        <w:rPr>
          <w:rFonts w:ascii="Cambria" w:hAnsi="Cambria" w:cs="Cambria" w:eastAsia="Cambria"/>
          <w:w w:val="125"/>
          <w:vertAlign w:val="baseline"/>
        </w:rPr>
        <w:t>σ</w:t>
      </w:r>
      <w:r>
        <w:rPr>
          <w:rFonts w:ascii="Calibri" w:hAnsi="Calibri" w:cs="Calibri" w:eastAsia="Calibri"/>
          <w:w w:val="125"/>
          <w:vertAlign w:val="subscript"/>
        </w:rPr>
        <w:t>0</w:t>
      </w:r>
      <w:r>
        <w:rPr>
          <w:rFonts w:ascii="Cambria" w:hAnsi="Cambria" w:cs="Cambria" w:eastAsia="Cambria"/>
          <w:w w:val="125"/>
          <w:vertAlign w:val="baseline"/>
        </w:rPr>
        <w:t>F</w:t>
      </w:r>
      <w:r>
        <w:rPr>
          <w:rFonts w:ascii="Cambria" w:hAnsi="Cambria" w:cs="Cambria" w:eastAsia="Cambria"/>
          <w:spacing w:val="6"/>
          <w:w w:val="135"/>
          <w:vertAlign w:val="baseline"/>
        </w:rPr>
        <w:t> </w:t>
      </w:r>
      <w:r>
        <w:rPr>
          <w:rFonts w:ascii="Calibri" w:hAnsi="Calibri" w:cs="Calibri" w:eastAsia="Calibri"/>
          <w:w w:val="135"/>
          <w:vertAlign w:val="baseline"/>
        </w:rPr>
        <w:t>+</w:t>
      </w:r>
      <w:r>
        <w:rPr>
          <w:rFonts w:ascii="Calibri" w:hAnsi="Calibri" w:cs="Calibri" w:eastAsia="Calibri"/>
          <w:spacing w:val="-19"/>
          <w:w w:val="135"/>
          <w:vertAlign w:val="baseline"/>
        </w:rPr>
        <w:t> </w:t>
      </w:r>
      <w:r>
        <w:rPr>
          <w:rFonts w:ascii="Cambria" w:hAnsi="Cambria" w:cs="Cambria" w:eastAsia="Cambria"/>
          <w:w w:val="120"/>
          <w:vertAlign w:val="baseline"/>
        </w:rPr>
        <w:t>ϕ</w:t>
      </w:r>
      <w:r>
        <w:rPr>
          <w:rFonts w:ascii="Calibri" w:hAnsi="Calibri" w:cs="Calibri" w:eastAsia="Calibri"/>
          <w:w w:val="120"/>
          <w:vertAlign w:val="subscript"/>
        </w:rPr>
        <w:t>1</w:t>
      </w:r>
      <w:r>
        <w:rPr>
          <w:rFonts w:ascii="Cambria" w:hAnsi="Cambria" w:cs="Cambria" w:eastAsia="Cambria"/>
          <w:w w:val="120"/>
          <w:vertAlign w:val="baseline"/>
        </w:rPr>
        <w:t>T</w:t>
      </w:r>
      <w:r>
        <w:rPr>
          <w:rFonts w:ascii="Cambria" w:hAnsi="Cambria" w:cs="Cambria" w:eastAsia="Cambria"/>
          <w:spacing w:val="5"/>
          <w:w w:val="135"/>
          <w:vertAlign w:val="baseline"/>
        </w:rPr>
        <w:t> </w:t>
      </w:r>
      <w:r>
        <w:rPr>
          <w:rFonts w:ascii="Calibri" w:hAnsi="Calibri" w:cs="Calibri" w:eastAsia="Calibri"/>
          <w:w w:val="135"/>
          <w:vertAlign w:val="baseline"/>
        </w:rPr>
        <w:t>+</w:t>
      </w:r>
      <w:r>
        <w:rPr>
          <w:rFonts w:ascii="Calibri" w:hAnsi="Calibri" w:cs="Calibri" w:eastAsia="Calibri"/>
          <w:spacing w:val="-19"/>
          <w:w w:val="135"/>
          <w:vertAlign w:val="baseline"/>
        </w:rPr>
        <w:t> </w:t>
      </w:r>
      <w:r>
        <w:rPr>
          <w:rFonts w:ascii="Cambria" w:hAnsi="Cambria" w:cs="Cambria" w:eastAsia="Cambria"/>
          <w:spacing w:val="-5"/>
          <w:w w:val="125"/>
          <w:vertAlign w:val="baseline"/>
        </w:rPr>
        <w:t>ψ</w:t>
      </w:r>
      <w:r>
        <w:rPr>
          <w:rFonts w:ascii="Calibri" w:hAnsi="Calibri" w:cs="Calibri" w:eastAsia="Calibri"/>
          <w:spacing w:val="-5"/>
          <w:w w:val="125"/>
          <w:vertAlign w:val="subscript"/>
        </w:rPr>
        <w:t>1</w:t>
      </w:r>
      <w:r>
        <w:rPr>
          <w:rFonts w:ascii="Cambria" w:hAnsi="Cambria" w:cs="Cambria" w:eastAsia="Cambria"/>
          <w:spacing w:val="-5"/>
          <w:w w:val="125"/>
          <w:vertAlign w:val="baseline"/>
        </w:rPr>
        <w:t>E</w:t>
      </w:r>
    </w:p>
    <w:p>
      <w:pPr>
        <w:spacing w:before="10"/>
        <w:ind w:left="0" w:right="0" w:firstLine="0"/>
        <w:jc w:val="left"/>
        <w:rPr>
          <w:rFonts w:ascii="Cambria" w:hAnsi="Cambria" w:cs="Cambria" w:eastAsia="Cambria"/>
          <w:position w:val="-10"/>
          <w:sz w:val="22"/>
          <w:szCs w:val="22"/>
        </w:rPr>
      </w:pPr>
      <w:r>
        <w:rPr>
          <w:rFonts w:ascii="Cambria" w:hAnsi="Cambria" w:cs="Cambria" w:eastAsia="Cambria"/>
          <w:position w:val="-10"/>
          <w:sz w:val="22"/>
          <w:szCs w:val="22"/>
        </w:rPr>
        <mc:AlternateContent>
          <mc:Choice Requires="wps">
            <w:drawing>
              <wp:anchor distT="0" distB="0" distL="0" distR="0" allowOverlap="1" layoutInCell="1" locked="0" behindDoc="1" simplePos="0" relativeHeight="480348160">
                <wp:simplePos x="0" y="0"/>
                <wp:positionH relativeFrom="page">
                  <wp:posOffset>1870075</wp:posOffset>
                </wp:positionH>
                <wp:positionV relativeFrom="paragraph">
                  <wp:posOffset>143438</wp:posOffset>
                </wp:positionV>
                <wp:extent cx="50165" cy="101600"/>
                <wp:effectExtent l="0" t="0" r="0" b="0"/>
                <wp:wrapNone/>
                <wp:docPr id="260" name="Textbox 260"/>
                <wp:cNvGraphicFramePr>
                  <a:graphicFrameLocks/>
                </wp:cNvGraphicFramePr>
                <a:graphic>
                  <a:graphicData uri="http://schemas.microsoft.com/office/word/2010/wordprocessingShape">
                    <wps:wsp>
                      <wps:cNvPr id="260" name="Textbox 260"/>
                      <wps:cNvSpPr txBox="1"/>
                      <wps:spPr>
                        <a:xfrm>
                          <a:off x="0" y="0"/>
                          <a:ext cx="50165" cy="101600"/>
                        </a:xfrm>
                        <a:prstGeom prst="rect">
                          <a:avLst/>
                        </a:prstGeom>
                      </wps:spPr>
                      <wps:txbx>
                        <w:txbxContent>
                          <w:p>
                            <w:pPr>
                              <w:spacing w:line="155" w:lineRule="exact" w:before="0"/>
                              <w:ind w:left="0" w:right="0" w:firstLine="0"/>
                              <w:jc w:val="left"/>
                              <w:rPr>
                                <w:rFonts w:ascii="Cambria"/>
                                <w:sz w:val="16"/>
                              </w:rPr>
                            </w:pPr>
                            <w:r>
                              <w:rPr>
                                <w:rFonts w:ascii="Cambria"/>
                                <w:spacing w:val="-10"/>
                                <w:w w:val="110"/>
                                <w:sz w:val="16"/>
                              </w:rPr>
                              <w:t>s</w:t>
                            </w:r>
                          </w:p>
                        </w:txbxContent>
                      </wps:txbx>
                      <wps:bodyPr wrap="square" lIns="0" tIns="0" rIns="0" bIns="0" rtlCol="0">
                        <a:noAutofit/>
                      </wps:bodyPr>
                    </wps:wsp>
                  </a:graphicData>
                </a:graphic>
              </wp:anchor>
            </w:drawing>
          </mc:Choice>
          <mc:Fallback>
            <w:pict>
              <v:shape style="position:absolute;margin-left:147.25pt;margin-top:11.294398pt;width:3.95pt;height:8pt;mso-position-horizontal-relative:page;mso-position-vertical-relative:paragraph;z-index:-22968320" type="#_x0000_t202" id="docshape226" filled="false" stroked="false">
                <v:textbox inset="0,0,0,0">
                  <w:txbxContent>
                    <w:p>
                      <w:pPr>
                        <w:spacing w:line="155" w:lineRule="exact" w:before="0"/>
                        <w:ind w:left="0" w:right="0" w:firstLine="0"/>
                        <w:jc w:val="left"/>
                        <w:rPr>
                          <w:rFonts w:ascii="Cambria"/>
                          <w:sz w:val="16"/>
                        </w:rPr>
                      </w:pPr>
                      <w:r>
                        <w:rPr>
                          <w:rFonts w:ascii="Cambria"/>
                          <w:spacing w:val="-10"/>
                          <w:w w:val="110"/>
                          <w:sz w:val="16"/>
                        </w:rPr>
                        <w:t>s</w:t>
                      </w:r>
                    </w:p>
                  </w:txbxContent>
                </v:textbox>
                <w10:wrap type="none"/>
              </v:shape>
            </w:pict>
          </mc:Fallback>
        </mc:AlternateContent>
      </w:r>
      <w:r>
        <w:rPr>
          <w:rFonts w:ascii="Cambria" w:hAnsi="Cambria" w:cs="Cambria" w:eastAsia="Cambria"/>
          <w:w w:val="130"/>
          <w:sz w:val="16"/>
          <w:szCs w:val="16"/>
          <w:u w:val="single"/>
        </w:rPr>
        <w:t>L</w:t>
      </w:r>
      <w:r>
        <w:rPr>
          <w:rFonts w:ascii="Calibri" w:hAnsi="Calibri" w:cs="Calibri" w:eastAsia="Calibri"/>
          <w:w w:val="130"/>
          <w:sz w:val="16"/>
          <w:szCs w:val="16"/>
          <w:u w:val="single"/>
        </w:rPr>
        <w:t>(</w:t>
      </w:r>
      <w:r>
        <w:rPr>
          <w:rFonts w:ascii="Cambria" w:hAnsi="Cambria" w:cs="Cambria" w:eastAsia="Cambria"/>
          <w:w w:val="130"/>
          <w:sz w:val="16"/>
          <w:szCs w:val="16"/>
          <w:u w:val="single"/>
        </w:rPr>
        <w:t>s</w:t>
      </w:r>
      <w:r>
        <w:rPr>
          <w:rFonts w:ascii="Calibri" w:hAnsi="Calibri" w:cs="Calibri" w:eastAsia="Calibri"/>
          <w:w w:val="130"/>
          <w:sz w:val="16"/>
          <w:szCs w:val="16"/>
          <w:u w:val="single"/>
        </w:rPr>
        <w:t>+</w:t>
      </w:r>
      <w:r>
        <w:rPr>
          <w:rFonts w:ascii="Cambria" w:hAnsi="Cambria" w:cs="Cambria" w:eastAsia="Cambria"/>
          <w:w w:val="130"/>
          <w:sz w:val="16"/>
          <w:szCs w:val="16"/>
          <w:u w:val="single"/>
        </w:rPr>
        <w:t>σ</w:t>
      </w:r>
      <w:r>
        <w:rPr>
          <w:rFonts w:ascii="Calibri" w:hAnsi="Calibri" w:cs="Calibri" w:eastAsia="Calibri"/>
          <w:w w:val="130"/>
          <w:sz w:val="16"/>
          <w:szCs w:val="16"/>
          <w:u w:val="single"/>
          <w:vertAlign w:val="subscript"/>
        </w:rPr>
        <w:t>0</w:t>
      </w:r>
      <w:r>
        <w:rPr>
          <w:rFonts w:ascii="Cambria" w:hAnsi="Cambria" w:cs="Cambria" w:eastAsia="Cambria"/>
          <w:w w:val="130"/>
          <w:sz w:val="16"/>
          <w:szCs w:val="16"/>
          <w:u w:val="single"/>
          <w:vertAlign w:val="baseline"/>
        </w:rPr>
        <w:t>F</w:t>
      </w:r>
      <w:r>
        <w:rPr>
          <w:rFonts w:ascii="Calibri" w:hAnsi="Calibri" w:cs="Calibri" w:eastAsia="Calibri"/>
          <w:w w:val="130"/>
          <w:sz w:val="16"/>
          <w:szCs w:val="16"/>
          <w:u w:val="single"/>
          <w:vertAlign w:val="baseline"/>
        </w:rPr>
        <w:t>+</w:t>
      </w:r>
      <w:r>
        <w:rPr>
          <w:rFonts w:ascii="Cambria" w:hAnsi="Cambria" w:cs="Cambria" w:eastAsia="Cambria"/>
          <w:w w:val="130"/>
          <w:sz w:val="16"/>
          <w:szCs w:val="16"/>
          <w:u w:val="single"/>
          <w:vertAlign w:val="baseline"/>
        </w:rPr>
        <w:t>ϕ</w:t>
      </w:r>
      <w:r>
        <w:rPr>
          <w:rFonts w:ascii="Calibri" w:hAnsi="Calibri" w:cs="Calibri" w:eastAsia="Calibri"/>
          <w:w w:val="130"/>
          <w:sz w:val="16"/>
          <w:szCs w:val="16"/>
          <w:u w:val="single"/>
          <w:vertAlign w:val="subscript"/>
        </w:rPr>
        <w:t>1</w:t>
      </w:r>
      <w:r>
        <w:rPr>
          <w:rFonts w:ascii="Cambria" w:hAnsi="Cambria" w:cs="Cambria" w:eastAsia="Cambria"/>
          <w:w w:val="130"/>
          <w:sz w:val="16"/>
          <w:szCs w:val="16"/>
          <w:u w:val="single"/>
          <w:vertAlign w:val="baseline"/>
        </w:rPr>
        <w:t>T</w:t>
      </w:r>
      <w:r>
        <w:rPr>
          <w:rFonts w:ascii="Cambria" w:hAnsi="Cambria" w:cs="Cambria" w:eastAsia="Cambria"/>
          <w:spacing w:val="-16"/>
          <w:w w:val="130"/>
          <w:sz w:val="16"/>
          <w:szCs w:val="16"/>
          <w:u w:val="single"/>
          <w:vertAlign w:val="baseline"/>
        </w:rPr>
        <w:t> </w:t>
      </w:r>
      <w:r>
        <w:rPr>
          <w:rFonts w:ascii="Calibri" w:hAnsi="Calibri" w:cs="Calibri" w:eastAsia="Calibri"/>
          <w:w w:val="130"/>
          <w:sz w:val="16"/>
          <w:szCs w:val="16"/>
          <w:u w:val="single"/>
          <w:vertAlign w:val="baseline"/>
        </w:rPr>
        <w:t>+</w:t>
      </w:r>
      <w:r>
        <w:rPr>
          <w:rFonts w:ascii="Cambria" w:hAnsi="Cambria" w:cs="Cambria" w:eastAsia="Cambria"/>
          <w:w w:val="130"/>
          <w:sz w:val="16"/>
          <w:szCs w:val="16"/>
          <w:u w:val="single"/>
          <w:vertAlign w:val="baseline"/>
        </w:rPr>
        <w:t>ψ</w:t>
      </w:r>
      <w:r>
        <w:rPr>
          <w:rFonts w:ascii="Calibri" w:hAnsi="Calibri" w:cs="Calibri" w:eastAsia="Calibri"/>
          <w:w w:val="130"/>
          <w:sz w:val="16"/>
          <w:szCs w:val="16"/>
          <w:u w:val="single"/>
          <w:vertAlign w:val="subscript"/>
        </w:rPr>
        <w:t>1</w:t>
      </w:r>
      <w:r>
        <w:rPr>
          <w:rFonts w:ascii="Cambria" w:hAnsi="Cambria" w:cs="Cambria" w:eastAsia="Cambria"/>
          <w:w w:val="130"/>
          <w:sz w:val="16"/>
          <w:szCs w:val="16"/>
          <w:u w:val="single"/>
          <w:vertAlign w:val="baseline"/>
        </w:rPr>
        <w:t>E</w:t>
      </w:r>
      <w:r>
        <w:rPr>
          <w:rFonts w:ascii="Calibri" w:hAnsi="Calibri" w:cs="Calibri" w:eastAsia="Calibri"/>
          <w:w w:val="130"/>
          <w:sz w:val="16"/>
          <w:szCs w:val="16"/>
          <w:u w:val="single"/>
          <w:vertAlign w:val="baseline"/>
        </w:rPr>
        <w:t>)</w:t>
      </w:r>
      <w:r>
        <w:rPr>
          <w:rFonts w:ascii="Calibri" w:hAnsi="Calibri" w:cs="Calibri" w:eastAsia="Calibri"/>
          <w:spacing w:val="61"/>
          <w:w w:val="130"/>
          <w:sz w:val="16"/>
          <w:szCs w:val="16"/>
          <w:vertAlign w:val="baseline"/>
        </w:rPr>
        <w:t> </w:t>
      </w:r>
      <w:r>
        <w:rPr>
          <w:rFonts w:ascii="Calibri" w:hAnsi="Calibri" w:cs="Calibri" w:eastAsia="Calibri"/>
          <w:w w:val="130"/>
          <w:position w:val="-10"/>
          <w:sz w:val="22"/>
          <w:szCs w:val="22"/>
          <w:vertAlign w:val="baseline"/>
        </w:rPr>
        <w:t>=</w:t>
      </w:r>
      <w:r>
        <w:rPr>
          <w:rFonts w:ascii="Calibri" w:hAnsi="Calibri" w:cs="Calibri" w:eastAsia="Calibri"/>
          <w:spacing w:val="14"/>
          <w:w w:val="130"/>
          <w:position w:val="-10"/>
          <w:sz w:val="22"/>
          <w:szCs w:val="22"/>
          <w:vertAlign w:val="baseline"/>
        </w:rPr>
        <w:t> </w:t>
      </w:r>
      <w:r>
        <w:rPr>
          <w:rFonts w:ascii="Cambria" w:hAnsi="Cambria" w:cs="Cambria" w:eastAsia="Cambria"/>
          <w:spacing w:val="-10"/>
          <w:w w:val="130"/>
          <w:position w:val="-10"/>
          <w:sz w:val="22"/>
          <w:szCs w:val="22"/>
          <w:vertAlign w:val="baseline"/>
        </w:rPr>
        <w:t>M</w:t>
      </w:r>
    </w:p>
    <w:p>
      <w:pPr>
        <w:spacing w:after="0"/>
        <w:jc w:val="left"/>
        <w:rPr>
          <w:rFonts w:ascii="Cambria" w:hAnsi="Cambria" w:cs="Cambria" w:eastAsia="Cambria"/>
          <w:position w:val="-10"/>
          <w:sz w:val="22"/>
          <w:szCs w:val="22"/>
        </w:rPr>
        <w:sectPr>
          <w:type w:val="continuous"/>
          <w:pgSz w:w="8400" w:h="11910"/>
          <w:pgMar w:header="252" w:footer="0" w:top="1220" w:bottom="280" w:left="0" w:right="0"/>
          <w:cols w:num="2" w:equalWidth="0">
            <w:col w:w="2133" w:space="19"/>
            <w:col w:w="6248"/>
          </w:cols>
        </w:sectPr>
      </w:pPr>
    </w:p>
    <w:p>
      <w:pPr>
        <w:pStyle w:val="BodyText"/>
        <w:spacing w:before="58"/>
        <w:ind w:left="1133"/>
        <w:rPr>
          <w:rFonts w:ascii="Cambria" w:hAnsi="Cambria"/>
        </w:rPr>
      </w:pPr>
      <w:r>
        <w:rPr>
          <w:w w:val="115"/>
        </w:rPr>
        <w:t>Berdasarkan</w:t>
      </w:r>
      <w:r>
        <w:rPr>
          <w:spacing w:val="-9"/>
          <w:w w:val="115"/>
        </w:rPr>
        <w:t> </w:t>
      </w:r>
      <w:r>
        <w:rPr>
          <w:rFonts w:ascii="Calibri" w:hAnsi="Calibri"/>
          <w:w w:val="115"/>
        </w:rPr>
        <w:t>0</w:t>
      </w:r>
      <w:r>
        <w:rPr>
          <w:rFonts w:ascii="Calibri" w:hAnsi="Calibri"/>
          <w:spacing w:val="1"/>
          <w:w w:val="115"/>
        </w:rPr>
        <w:t> </w:t>
      </w:r>
      <w:r>
        <w:rPr>
          <w:rFonts w:ascii="Cambria" w:hAnsi="Cambria"/>
          <w:w w:val="115"/>
        </w:rPr>
        <w:t>≤</w:t>
      </w:r>
      <w:r>
        <w:rPr>
          <w:rFonts w:ascii="Cambria" w:hAnsi="Cambria"/>
          <w:spacing w:val="4"/>
          <w:w w:val="115"/>
        </w:rPr>
        <w:t> </w:t>
      </w:r>
      <w:r>
        <w:rPr>
          <w:rFonts w:ascii="Cambria" w:hAnsi="Cambria"/>
          <w:w w:val="115"/>
        </w:rPr>
        <w:t>B</w:t>
      </w:r>
      <w:r>
        <w:rPr>
          <w:rFonts w:ascii="Calibri" w:hAnsi="Calibri"/>
          <w:w w:val="115"/>
          <w:vertAlign w:val="subscript"/>
        </w:rPr>
        <w:t>0</w:t>
      </w:r>
      <w:r>
        <w:rPr>
          <w:rFonts w:ascii="Calibri" w:hAnsi="Calibri"/>
          <w:spacing w:val="8"/>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B</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libri" w:hAnsi="Calibri"/>
          <w:spacing w:val="-2"/>
          <w:w w:val="115"/>
          <w:vertAlign w:val="baseline"/>
        </w:rPr>
        <w:t> </w:t>
      </w:r>
      <w:r>
        <w:rPr>
          <w:w w:val="115"/>
          <w:vertAlign w:val="baseline"/>
        </w:rPr>
        <w:t>dan</w:t>
      </w:r>
      <w:r>
        <w:rPr>
          <w:spacing w:val="-9"/>
          <w:w w:val="115"/>
          <w:vertAlign w:val="baseline"/>
        </w:rPr>
        <w:t> </w:t>
      </w:r>
      <w:r>
        <w:rPr>
          <w:rFonts w:ascii="Cambria" w:hAnsi="Cambria"/>
          <w:w w:val="115"/>
          <w:vertAlign w:val="baseline"/>
        </w:rPr>
        <w:t>B</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libri" w:hAnsi="Calibri"/>
          <w:spacing w:val="2"/>
          <w:w w:val="115"/>
          <w:vertAlign w:val="baseline"/>
        </w:rPr>
        <w:t> </w:t>
      </w:r>
      <w:r>
        <w:rPr>
          <w:rFonts w:ascii="Cambria" w:hAnsi="Cambria"/>
          <w:w w:val="115"/>
          <w:vertAlign w:val="baseline"/>
        </w:rPr>
        <w:t>≥</w:t>
      </w:r>
      <w:r>
        <w:rPr>
          <w:rFonts w:ascii="Cambria" w:hAnsi="Cambria"/>
          <w:spacing w:val="4"/>
          <w:w w:val="115"/>
          <w:vertAlign w:val="baseline"/>
        </w:rPr>
        <w:t> </w:t>
      </w:r>
      <w:r>
        <w:rPr>
          <w:rFonts w:ascii="Calibri" w:hAnsi="Calibri"/>
          <w:w w:val="115"/>
          <w:vertAlign w:val="baseline"/>
        </w:rPr>
        <w:t>0</w:t>
      </w:r>
      <w:r>
        <w:rPr>
          <w:rFonts w:ascii="Calibri" w:hAnsi="Calibri"/>
          <w:spacing w:val="-3"/>
          <w:w w:val="115"/>
          <w:vertAlign w:val="baseline"/>
        </w:rPr>
        <w:t> </w:t>
      </w:r>
      <w:r>
        <w:rPr>
          <w:w w:val="115"/>
          <w:vertAlign w:val="baseline"/>
        </w:rPr>
        <w:t>didapatkan</w:t>
      </w:r>
      <w:r>
        <w:rPr>
          <w:spacing w:val="-8"/>
          <w:w w:val="115"/>
          <w:vertAlign w:val="baseline"/>
        </w:rPr>
        <w:t> </w:t>
      </w:r>
      <w:r>
        <w:rPr>
          <w:rFonts w:ascii="Calibri" w:hAnsi="Calibri"/>
          <w:w w:val="115"/>
          <w:vertAlign w:val="baseline"/>
        </w:rPr>
        <w:t>0</w:t>
      </w:r>
      <w:r>
        <w:rPr>
          <w:rFonts w:ascii="Calibri" w:hAnsi="Calibri"/>
          <w:spacing w:val="1"/>
          <w:w w:val="115"/>
          <w:vertAlign w:val="baseline"/>
        </w:rPr>
        <w:t> </w:t>
      </w:r>
      <w:r>
        <w:rPr>
          <w:rFonts w:ascii="Cambria" w:hAnsi="Cambria"/>
          <w:w w:val="115"/>
          <w:vertAlign w:val="baseline"/>
        </w:rPr>
        <w:t>≤</w:t>
      </w:r>
      <w:r>
        <w:rPr>
          <w:rFonts w:ascii="Cambria" w:hAnsi="Cambria"/>
          <w:spacing w:val="3"/>
          <w:w w:val="115"/>
          <w:vertAlign w:val="baseline"/>
        </w:rPr>
        <w:t> </w:t>
      </w:r>
      <w:r>
        <w:rPr>
          <w:rFonts w:ascii="Cambria" w:hAnsi="Cambria"/>
          <w:w w:val="115"/>
          <w:vertAlign w:val="baseline"/>
        </w:rPr>
        <w:t>B</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libri" w:hAnsi="Calibri"/>
          <w:spacing w:val="2"/>
          <w:w w:val="115"/>
          <w:vertAlign w:val="baseline"/>
        </w:rPr>
        <w:t> </w:t>
      </w:r>
      <w:r>
        <w:rPr>
          <w:rFonts w:ascii="Cambria" w:hAnsi="Cambria"/>
          <w:spacing w:val="-10"/>
          <w:w w:val="115"/>
          <w:vertAlign w:val="baseline"/>
        </w:rPr>
        <w:t>≤</w:t>
      </w:r>
    </w:p>
    <w:p>
      <w:pPr>
        <w:pStyle w:val="BodyText"/>
        <w:spacing w:before="60"/>
        <w:ind w:left="1133"/>
      </w:pPr>
      <w:r>
        <w:rPr>
          <w:rFonts w:ascii="Cambria"/>
          <w:spacing w:val="6"/>
        </w:rPr>
        <w:t>M</w:t>
      </w:r>
      <w:r>
        <w:rPr>
          <w:spacing w:val="6"/>
        </w:rPr>
        <w:t>.</w:t>
      </w:r>
    </w:p>
    <w:p>
      <w:pPr>
        <w:pStyle w:val="BodyText"/>
        <w:spacing w:line="304" w:lineRule="auto" w:before="71"/>
        <w:ind w:left="1133" w:right="1131" w:firstLine="338"/>
        <w:jc w:val="both"/>
      </w:pPr>
      <w:r>
        <w:rPr/>
        <w:t>Demikian</w:t>
      </w:r>
      <w:r>
        <w:rPr>
          <w:spacing w:val="-7"/>
        </w:rPr>
        <w:t> </w:t>
      </w:r>
      <w:r>
        <w:rPr/>
        <w:t>terbukti</w:t>
      </w:r>
      <w:r>
        <w:rPr>
          <w:spacing w:val="-7"/>
        </w:rPr>
        <w:t> </w:t>
      </w:r>
      <w:r>
        <w:rPr/>
        <w:t>bahwa</w:t>
      </w:r>
      <w:r>
        <w:rPr>
          <w:spacing w:val="-7"/>
        </w:rPr>
        <w:t> </w:t>
      </w:r>
      <w:r>
        <w:rPr>
          <w:rFonts w:ascii="Cambria"/>
        </w:rPr>
        <w:t>B</w:t>
      </w:r>
      <w:r>
        <w:rPr>
          <w:rFonts w:ascii="Calibri"/>
        </w:rPr>
        <w:t>(</w:t>
      </w:r>
      <w:r>
        <w:rPr>
          <w:rFonts w:ascii="Cambria"/>
        </w:rPr>
        <w:t>t</w:t>
      </w:r>
      <w:r>
        <w:rPr>
          <w:rFonts w:ascii="Calibri"/>
        </w:rPr>
        <w:t>)</w:t>
      </w:r>
      <w:r>
        <w:rPr>
          <w:rFonts w:ascii="Calibri"/>
          <w:spacing w:val="-2"/>
        </w:rPr>
        <w:t> </w:t>
      </w:r>
      <w:r>
        <w:rPr/>
        <w:t>terbatas. Analog</w:t>
      </w:r>
      <w:r>
        <w:rPr>
          <w:spacing w:val="-7"/>
        </w:rPr>
        <w:t> </w:t>
      </w:r>
      <w:r>
        <w:rPr/>
        <w:t>untuk</w:t>
      </w:r>
      <w:r>
        <w:rPr>
          <w:spacing w:val="-7"/>
        </w:rPr>
        <w:t> </w:t>
      </w:r>
      <w:r>
        <w:rPr/>
        <w:t>pembuktian </w:t>
      </w:r>
      <w:r>
        <w:rPr>
          <w:spacing w:val="-4"/>
        </w:rPr>
        <w:t>variabel</w:t>
      </w:r>
      <w:r>
        <w:rPr>
          <w:spacing w:val="-8"/>
        </w:rPr>
        <w:t> </w:t>
      </w:r>
      <w:r>
        <w:rPr>
          <w:spacing w:val="-4"/>
        </w:rPr>
        <w:t>yang</w:t>
      </w:r>
      <w:r>
        <w:rPr>
          <w:spacing w:val="-9"/>
        </w:rPr>
        <w:t> </w:t>
      </w:r>
      <w:r>
        <w:rPr>
          <w:spacing w:val="-4"/>
        </w:rPr>
        <w:t>lain</w:t>
      </w:r>
      <w:r>
        <w:rPr>
          <w:spacing w:val="-8"/>
        </w:rPr>
        <w:t> </w:t>
      </w:r>
      <w:r>
        <w:rPr>
          <w:spacing w:val="-4"/>
        </w:rPr>
        <w:t>pada</w:t>
      </w:r>
      <w:r>
        <w:rPr>
          <w:spacing w:val="-8"/>
        </w:rPr>
        <w:t> </w:t>
      </w:r>
      <w:r>
        <w:rPr>
          <w:spacing w:val="-4"/>
        </w:rPr>
        <w:t>model</w:t>
      </w:r>
      <w:r>
        <w:rPr>
          <w:spacing w:val="-8"/>
        </w:rPr>
        <w:t> </w:t>
      </w:r>
      <w:r>
        <w:rPr>
          <w:spacing w:val="-4"/>
        </w:rPr>
        <w:t>(2.17)</w:t>
      </w:r>
      <w:r>
        <w:rPr>
          <w:spacing w:val="-8"/>
        </w:rPr>
        <w:t> </w:t>
      </w:r>
      <w:r>
        <w:rPr>
          <w:spacing w:val="-4"/>
        </w:rPr>
        <w:t>sehingga</w:t>
      </w:r>
      <w:r>
        <w:rPr>
          <w:spacing w:val="-8"/>
        </w:rPr>
        <w:t> </w:t>
      </w:r>
      <w:r>
        <w:rPr>
          <w:spacing w:val="-4"/>
        </w:rPr>
        <w:t>diperoleh</w:t>
      </w:r>
      <w:r>
        <w:rPr>
          <w:spacing w:val="-9"/>
        </w:rPr>
        <w:t> </w:t>
      </w:r>
      <w:r>
        <w:rPr>
          <w:spacing w:val="-4"/>
        </w:rPr>
        <w:t>batasan-batasan </w:t>
      </w:r>
      <w:r>
        <w:rPr/>
        <w:t>sebagaimana terlampir dalam lemma (2.3.4).</w:t>
      </w:r>
    </w:p>
    <w:p>
      <w:pPr>
        <w:pStyle w:val="BodyText"/>
        <w:spacing w:before="84"/>
      </w:pPr>
    </w:p>
    <w:p>
      <w:pPr>
        <w:pStyle w:val="Heading2"/>
        <w:numPr>
          <w:ilvl w:val="0"/>
          <w:numId w:val="8"/>
        </w:numPr>
        <w:tabs>
          <w:tab w:pos="1560" w:val="left" w:leader="none"/>
        </w:tabs>
        <w:spacing w:line="240" w:lineRule="auto" w:before="0" w:after="0"/>
        <w:ind w:left="1560" w:right="0" w:hanging="427"/>
        <w:jc w:val="left"/>
      </w:pPr>
      <w:bookmarkStart w:name="_TOC_250031" w:id="24"/>
      <w:r>
        <w:rPr/>
        <w:t>Analisis</w:t>
      </w:r>
      <w:r>
        <w:rPr>
          <w:spacing w:val="-13"/>
        </w:rPr>
        <w:t> </w:t>
      </w:r>
      <w:r>
        <w:rPr/>
        <w:t>Kestabilan</w:t>
      </w:r>
      <w:r>
        <w:rPr>
          <w:spacing w:val="-13"/>
        </w:rPr>
        <w:t> </w:t>
      </w:r>
      <w:r>
        <w:rPr/>
        <w:t>Lokal</w:t>
      </w:r>
      <w:r>
        <w:rPr>
          <w:spacing w:val="-12"/>
        </w:rPr>
        <w:t> </w:t>
      </w:r>
      <w:r>
        <w:rPr/>
        <w:t>Sistem</w:t>
      </w:r>
      <w:r>
        <w:rPr>
          <w:spacing w:val="-13"/>
        </w:rPr>
        <w:t> </w:t>
      </w:r>
      <w:bookmarkEnd w:id="24"/>
      <w:r>
        <w:rPr>
          <w:spacing w:val="-2"/>
        </w:rPr>
        <w:t>Otonomus</w:t>
      </w:r>
    </w:p>
    <w:p>
      <w:pPr>
        <w:pStyle w:val="BodyText"/>
        <w:spacing w:before="40"/>
        <w:rPr>
          <w:b/>
        </w:rPr>
      </w:pPr>
    </w:p>
    <w:p>
      <w:pPr>
        <w:pStyle w:val="BodyText"/>
        <w:spacing w:line="309" w:lineRule="auto"/>
        <w:ind w:left="1133" w:right="1131" w:firstLine="338"/>
        <w:jc w:val="both"/>
      </w:pPr>
      <w:r>
        <w:rPr/>
        <w:t>Analisis</w:t>
      </w:r>
      <w:r>
        <w:rPr>
          <w:spacing w:val="-14"/>
        </w:rPr>
        <w:t> </w:t>
      </w:r>
      <w:r>
        <w:rPr/>
        <w:t>kestabilan</w:t>
      </w:r>
      <w:r>
        <w:rPr>
          <w:spacing w:val="-14"/>
        </w:rPr>
        <w:t> </w:t>
      </w:r>
      <w:r>
        <w:rPr/>
        <w:t>lokal</w:t>
      </w:r>
      <w:r>
        <w:rPr>
          <w:spacing w:val="-14"/>
        </w:rPr>
        <w:t> </w:t>
      </w:r>
      <w:r>
        <w:rPr/>
        <w:t>memungkinkan</w:t>
      </w:r>
      <w:r>
        <w:rPr>
          <w:spacing w:val="-13"/>
        </w:rPr>
        <w:t> </w:t>
      </w:r>
      <w:r>
        <w:rPr/>
        <w:t>untuk</w:t>
      </w:r>
      <w:r>
        <w:rPr>
          <w:spacing w:val="-14"/>
        </w:rPr>
        <w:t> </w:t>
      </w:r>
      <w:r>
        <w:rPr/>
        <w:t>melihat</w:t>
      </w:r>
      <w:r>
        <w:rPr>
          <w:spacing w:val="-14"/>
        </w:rPr>
        <w:t> </w:t>
      </w:r>
      <w:r>
        <w:rPr/>
        <w:t>bagaimana perilaku</w:t>
      </w:r>
      <w:r>
        <w:rPr>
          <w:spacing w:val="-14"/>
        </w:rPr>
        <w:t> </w:t>
      </w:r>
      <w:r>
        <w:rPr/>
        <w:t>suatu</w:t>
      </w:r>
      <w:r>
        <w:rPr>
          <w:spacing w:val="-14"/>
        </w:rPr>
        <w:t> </w:t>
      </w:r>
      <w:r>
        <w:rPr/>
        <w:t>sistem</w:t>
      </w:r>
      <w:r>
        <w:rPr>
          <w:spacing w:val="-14"/>
        </w:rPr>
        <w:t> </w:t>
      </w:r>
      <w:r>
        <w:rPr/>
        <w:t>di</w:t>
      </w:r>
      <w:r>
        <w:rPr>
          <w:spacing w:val="-11"/>
        </w:rPr>
        <w:t> </w:t>
      </w:r>
      <w:r>
        <w:rPr/>
        <w:t>sekitar</w:t>
      </w:r>
      <w:r>
        <w:rPr>
          <w:spacing w:val="-10"/>
        </w:rPr>
        <w:t> </w:t>
      </w:r>
      <w:r>
        <w:rPr/>
        <w:t>titik</w:t>
      </w:r>
      <w:r>
        <w:rPr>
          <w:spacing w:val="-11"/>
        </w:rPr>
        <w:t> </w:t>
      </w:r>
      <w:r>
        <w:rPr/>
        <w:t>ekuilibrium</w:t>
      </w:r>
      <w:r>
        <w:rPr>
          <w:spacing w:val="-10"/>
        </w:rPr>
        <w:t> </w:t>
      </w:r>
      <w:r>
        <w:rPr>
          <w:rFonts w:ascii="Cambria" w:hAnsi="Cambria"/>
        </w:rPr>
        <w:t>x⃗</w:t>
      </w:r>
      <w:r>
        <w:rPr>
          <w:rFonts w:ascii="Cambria" w:hAnsi="Cambria"/>
          <w:spacing w:val="-13"/>
        </w:rPr>
        <w:t> </w:t>
      </w:r>
      <w:r>
        <w:rPr>
          <w:rFonts w:ascii="Cambria" w:hAnsi="Cambria"/>
          <w:vertAlign w:val="superscript"/>
        </w:rPr>
        <w:t>∗</w:t>
      </w:r>
      <w:r>
        <w:rPr>
          <w:vertAlign w:val="baseline"/>
        </w:rPr>
        <w:t>.</w:t>
      </w:r>
      <w:r>
        <w:rPr>
          <w:spacing w:val="7"/>
          <w:vertAlign w:val="baseline"/>
        </w:rPr>
        <w:t> </w:t>
      </w:r>
      <w:r>
        <w:rPr>
          <w:vertAlign w:val="baseline"/>
        </w:rPr>
        <w:t>Berikut</w:t>
      </w:r>
      <w:r>
        <w:rPr>
          <w:spacing w:val="-11"/>
          <w:vertAlign w:val="baseline"/>
        </w:rPr>
        <w:t> </w:t>
      </w:r>
      <w:r>
        <w:rPr>
          <w:vertAlign w:val="baseline"/>
        </w:rPr>
        <w:t>beberapa proses untuk menentukan kestabilan lokal dalam model matematika.</w:t>
      </w:r>
    </w:p>
    <w:p>
      <w:pPr>
        <w:pStyle w:val="BodyText"/>
        <w:spacing w:before="54"/>
      </w:pPr>
    </w:p>
    <w:p>
      <w:pPr>
        <w:pStyle w:val="Heading2"/>
        <w:numPr>
          <w:ilvl w:val="1"/>
          <w:numId w:val="8"/>
        </w:numPr>
        <w:tabs>
          <w:tab w:pos="1517" w:val="left" w:leader="none"/>
        </w:tabs>
        <w:spacing w:line="240" w:lineRule="auto" w:before="1" w:after="0"/>
        <w:ind w:left="1517" w:right="0" w:hanging="384"/>
        <w:jc w:val="left"/>
      </w:pPr>
      <w:r>
        <w:rPr/>
        <w:t>Titik</w:t>
      </w:r>
      <w:r>
        <w:rPr>
          <w:spacing w:val="3"/>
        </w:rPr>
        <w:t> </w:t>
      </w:r>
      <w:r>
        <w:rPr>
          <w:spacing w:val="-2"/>
        </w:rPr>
        <w:t>Ekulibrium</w:t>
      </w:r>
    </w:p>
    <w:p>
      <w:pPr>
        <w:pStyle w:val="BodyText"/>
        <w:spacing w:line="307" w:lineRule="auto" w:before="217"/>
        <w:ind w:left="1133" w:right="1131" w:firstLine="338"/>
        <w:jc w:val="both"/>
      </w:pPr>
      <w:r>
        <w:rPr/>
        <w:t>Titik</w:t>
      </w:r>
      <w:r>
        <w:rPr>
          <w:spacing w:val="-8"/>
        </w:rPr>
        <w:t> </w:t>
      </w:r>
      <w:r>
        <w:rPr/>
        <w:t>ekuilibrium</w:t>
      </w:r>
      <w:r>
        <w:rPr>
          <w:spacing w:val="-8"/>
        </w:rPr>
        <w:t> </w:t>
      </w:r>
      <w:r>
        <w:rPr/>
        <w:t>merupakan</w:t>
      </w:r>
      <w:r>
        <w:rPr>
          <w:spacing w:val="-8"/>
        </w:rPr>
        <w:t> </w:t>
      </w:r>
      <w:r>
        <w:rPr/>
        <w:t>titik</w:t>
      </w:r>
      <w:r>
        <w:rPr>
          <w:spacing w:val="-8"/>
        </w:rPr>
        <w:t> </w:t>
      </w:r>
      <w:r>
        <w:rPr/>
        <w:t>yang</w:t>
      </w:r>
      <w:r>
        <w:rPr>
          <w:spacing w:val="-8"/>
        </w:rPr>
        <w:t> </w:t>
      </w:r>
      <w:r>
        <w:rPr/>
        <w:t>tidak</w:t>
      </w:r>
      <w:r>
        <w:rPr>
          <w:spacing w:val="-8"/>
        </w:rPr>
        <w:t> </w:t>
      </w:r>
      <w:r>
        <w:rPr/>
        <w:t>berubah</w:t>
      </w:r>
      <w:r>
        <w:rPr>
          <w:spacing w:val="-8"/>
        </w:rPr>
        <w:t> </w:t>
      </w:r>
      <w:r>
        <w:rPr/>
        <w:t>berdasarkan waktu.</w:t>
      </w:r>
      <w:r>
        <w:rPr>
          <w:spacing w:val="40"/>
        </w:rPr>
        <w:t> </w:t>
      </w:r>
      <w:r>
        <w:rPr/>
        <w:t>Maksudnya pada saat </w:t>
      </w:r>
      <w:r>
        <w:rPr>
          <w:rFonts w:ascii="Cambria"/>
        </w:rPr>
        <w:t>t</w:t>
      </w:r>
      <w:r>
        <w:rPr>
          <w:rFonts w:ascii="Cambria"/>
          <w:spacing w:val="40"/>
          <w:w w:val="125"/>
        </w:rPr>
        <w:t> </w:t>
      </w:r>
      <w:r>
        <w:rPr>
          <w:rFonts w:ascii="Calibri"/>
          <w:w w:val="125"/>
        </w:rPr>
        <w:t>=</w:t>
      </w:r>
      <w:r>
        <w:rPr>
          <w:rFonts w:ascii="Calibri"/>
          <w:spacing w:val="40"/>
          <w:w w:val="125"/>
        </w:rPr>
        <w:t> </w:t>
      </w:r>
      <w:r>
        <w:rPr>
          <w:rFonts w:ascii="Calibri"/>
        </w:rPr>
        <w:t>1</w:t>
      </w:r>
      <w:r>
        <w:rPr>
          <w:rFonts w:ascii="Cambria"/>
        </w:rPr>
        <w:t>,</w:t>
      </w:r>
      <w:r>
        <w:rPr>
          <w:rFonts w:ascii="Cambria"/>
          <w:spacing w:val="-13"/>
        </w:rPr>
        <w:t> </w:t>
      </w:r>
      <w:r>
        <w:rPr>
          <w:rFonts w:ascii="Calibri"/>
        </w:rPr>
        <w:t>2</w:t>
      </w:r>
      <w:r>
        <w:rPr>
          <w:rFonts w:ascii="Cambria"/>
        </w:rPr>
        <w:t>,</w:t>
      </w:r>
      <w:r>
        <w:rPr>
          <w:rFonts w:ascii="Cambria"/>
          <w:spacing w:val="-12"/>
        </w:rPr>
        <w:t> </w:t>
      </w:r>
      <w:r>
        <w:rPr>
          <w:rFonts w:ascii="Cambria"/>
          <w:w w:val="125"/>
        </w:rPr>
        <w:t>.</w:t>
      </w:r>
      <w:r>
        <w:rPr>
          <w:rFonts w:ascii="Cambria"/>
          <w:spacing w:val="-15"/>
          <w:w w:val="125"/>
        </w:rPr>
        <w:t> </w:t>
      </w:r>
      <w:r>
        <w:rPr>
          <w:rFonts w:ascii="Cambria"/>
          <w:w w:val="125"/>
        </w:rPr>
        <w:t>.</w:t>
      </w:r>
      <w:r>
        <w:rPr>
          <w:rFonts w:ascii="Cambria"/>
          <w:spacing w:val="-15"/>
          <w:w w:val="125"/>
        </w:rPr>
        <w:t> </w:t>
      </w:r>
      <w:r>
        <w:rPr>
          <w:rFonts w:ascii="Cambria"/>
          <w:w w:val="125"/>
        </w:rPr>
        <w:t>.</w:t>
      </w:r>
      <w:r>
        <w:rPr>
          <w:rFonts w:ascii="Cambria"/>
          <w:spacing w:val="-15"/>
          <w:w w:val="125"/>
        </w:rPr>
        <w:t> </w:t>
      </w:r>
      <w:r>
        <w:rPr>
          <w:rFonts w:ascii="Cambria"/>
          <w:w w:val="125"/>
        </w:rPr>
        <w:t>,</w:t>
      </w:r>
      <w:r>
        <w:rPr>
          <w:rFonts w:ascii="Cambria"/>
          <w:spacing w:val="-15"/>
          <w:w w:val="125"/>
        </w:rPr>
        <w:t> </w:t>
      </w:r>
      <w:r>
        <w:rPr>
          <w:rFonts w:ascii="Cambria"/>
        </w:rPr>
        <w:t>n</w:t>
      </w:r>
      <w:r>
        <w:rPr>
          <w:rFonts w:ascii="Cambria"/>
          <w:spacing w:val="40"/>
        </w:rPr>
        <w:t> </w:t>
      </w:r>
      <w:r>
        <w:rPr/>
        <w:t>nilainya selalu tetap. Dalam analisis kestabilan lokal, titik ekuilibrium digunakan karena </w:t>
      </w:r>
      <w:r>
        <w:rPr>
          <w:spacing w:val="-2"/>
        </w:rPr>
        <w:t>mewakili</w:t>
      </w:r>
      <w:r>
        <w:rPr>
          <w:spacing w:val="-5"/>
        </w:rPr>
        <w:t> </w:t>
      </w:r>
      <w:r>
        <w:rPr>
          <w:spacing w:val="-2"/>
        </w:rPr>
        <w:t>kondisi</w:t>
      </w:r>
      <w:r>
        <w:rPr>
          <w:spacing w:val="-5"/>
        </w:rPr>
        <w:t> </w:t>
      </w:r>
      <w:r>
        <w:rPr>
          <w:spacing w:val="-2"/>
        </w:rPr>
        <w:t>dimana</w:t>
      </w:r>
      <w:r>
        <w:rPr>
          <w:spacing w:val="-5"/>
        </w:rPr>
        <w:t> </w:t>
      </w:r>
      <w:r>
        <w:rPr>
          <w:spacing w:val="-2"/>
        </w:rPr>
        <w:t>sistem</w:t>
      </w:r>
      <w:r>
        <w:rPr>
          <w:spacing w:val="-5"/>
        </w:rPr>
        <w:t> </w:t>
      </w:r>
      <w:r>
        <w:rPr>
          <w:spacing w:val="-2"/>
        </w:rPr>
        <w:t>tidak</w:t>
      </w:r>
      <w:r>
        <w:rPr>
          <w:spacing w:val="-5"/>
        </w:rPr>
        <w:t> </w:t>
      </w:r>
      <w:r>
        <w:rPr>
          <w:spacing w:val="-2"/>
        </w:rPr>
        <w:t>berubah</w:t>
      </w:r>
      <w:r>
        <w:rPr>
          <w:spacing w:val="-5"/>
        </w:rPr>
        <w:t> </w:t>
      </w:r>
      <w:r>
        <w:rPr>
          <w:spacing w:val="-2"/>
        </w:rPr>
        <w:t>terhadap</w:t>
      </w:r>
      <w:r>
        <w:rPr>
          <w:spacing w:val="-5"/>
        </w:rPr>
        <w:t> </w:t>
      </w:r>
      <w:r>
        <w:rPr>
          <w:spacing w:val="-2"/>
        </w:rPr>
        <w:t>waktu,</w:t>
      </w:r>
      <w:r>
        <w:rPr>
          <w:spacing w:val="-4"/>
        </w:rPr>
        <w:t> </w:t>
      </w:r>
      <w:r>
        <w:rPr>
          <w:spacing w:val="-2"/>
        </w:rPr>
        <w:t>dengan variabel-variabel berada dalam keadaan tetap (</w:t>
      </w:r>
      <w:r>
        <w:rPr>
          <w:i/>
          <w:spacing w:val="-2"/>
        </w:rPr>
        <w:t>steady-state</w:t>
      </w:r>
      <w:r>
        <w:rPr>
          <w:spacing w:val="-2"/>
        </w:rPr>
        <w:t>).</w:t>
      </w:r>
    </w:p>
    <w:p>
      <w:pPr>
        <w:spacing w:before="184"/>
        <w:ind w:left="1133" w:right="0" w:firstLine="0"/>
        <w:jc w:val="left"/>
        <w:rPr>
          <w:sz w:val="22"/>
        </w:rPr>
      </w:pPr>
      <w:r>
        <w:rPr>
          <w:b/>
          <w:sz w:val="22"/>
        </w:rPr>
        <w:t>Definisi</w:t>
      </w:r>
      <w:r>
        <w:rPr>
          <w:b/>
          <w:spacing w:val="-9"/>
          <w:sz w:val="22"/>
        </w:rPr>
        <w:t> </w:t>
      </w:r>
      <w:r>
        <w:rPr>
          <w:b/>
          <w:sz w:val="22"/>
        </w:rPr>
        <w:t>2.4.1</w:t>
      </w:r>
      <w:r>
        <w:rPr>
          <w:b/>
          <w:spacing w:val="37"/>
          <w:sz w:val="22"/>
        </w:rPr>
        <w:t> </w:t>
      </w:r>
      <w:r>
        <w:rPr>
          <w:sz w:val="22"/>
        </w:rPr>
        <w:t>(Boyce</w:t>
      </w:r>
      <w:r>
        <w:rPr>
          <w:spacing w:val="-8"/>
          <w:sz w:val="22"/>
        </w:rPr>
        <w:t> </w:t>
      </w:r>
      <w:r>
        <w:rPr>
          <w:sz w:val="22"/>
        </w:rPr>
        <w:t>dan</w:t>
      </w:r>
      <w:r>
        <w:rPr>
          <w:spacing w:val="-9"/>
          <w:sz w:val="22"/>
        </w:rPr>
        <w:t> </w:t>
      </w:r>
      <w:r>
        <w:rPr>
          <w:sz w:val="22"/>
        </w:rPr>
        <w:t>DiPrima,</w:t>
      </w:r>
      <w:r>
        <w:rPr>
          <w:spacing w:val="-9"/>
          <w:sz w:val="22"/>
        </w:rPr>
        <w:t> </w:t>
      </w:r>
      <w:r>
        <w:rPr>
          <w:spacing w:val="-2"/>
          <w:sz w:val="22"/>
        </w:rPr>
        <w:t>2017)</w:t>
      </w:r>
    </w:p>
    <w:p>
      <w:pPr>
        <w:spacing w:before="72"/>
        <w:ind w:left="1133" w:right="0" w:firstLine="0"/>
        <w:jc w:val="left"/>
        <w:rPr>
          <w:i/>
          <w:sz w:val="22"/>
        </w:rPr>
      </w:pPr>
      <w:r>
        <w:rPr>
          <w:i/>
          <w:spacing w:val="-2"/>
          <w:sz w:val="22"/>
        </w:rPr>
        <w:t>Titik</w:t>
      </w:r>
      <w:r>
        <w:rPr>
          <w:i/>
          <w:spacing w:val="-10"/>
          <w:sz w:val="22"/>
        </w:rPr>
        <w:t> </w:t>
      </w:r>
      <w:r>
        <w:rPr>
          <w:rFonts w:ascii="Cambria" w:hAnsi="Cambria"/>
          <w:spacing w:val="-2"/>
          <w:sz w:val="22"/>
        </w:rPr>
        <w:t>x⃗</w:t>
      </w:r>
      <w:r>
        <w:rPr>
          <w:rFonts w:ascii="Cambria" w:hAnsi="Cambria"/>
          <w:spacing w:val="-13"/>
          <w:sz w:val="22"/>
        </w:rPr>
        <w:t> </w:t>
      </w:r>
      <w:r>
        <w:rPr>
          <w:rFonts w:ascii="Cambria" w:hAnsi="Cambria"/>
          <w:spacing w:val="-2"/>
          <w:sz w:val="22"/>
          <w:vertAlign w:val="superscript"/>
        </w:rPr>
        <w:t>∗</w:t>
      </w:r>
      <w:r>
        <w:rPr>
          <w:rFonts w:ascii="Cambria" w:hAnsi="Cambria"/>
          <w:spacing w:val="11"/>
          <w:sz w:val="22"/>
          <w:vertAlign w:val="baseline"/>
        </w:rPr>
        <w:t> </w:t>
      </w:r>
      <w:r>
        <w:rPr>
          <w:i/>
          <w:spacing w:val="-2"/>
          <w:sz w:val="22"/>
          <w:vertAlign w:val="baseline"/>
        </w:rPr>
        <w:t>yang</w:t>
      </w:r>
      <w:r>
        <w:rPr>
          <w:i/>
          <w:spacing w:val="-3"/>
          <w:sz w:val="22"/>
          <w:vertAlign w:val="baseline"/>
        </w:rPr>
        <w:t> </w:t>
      </w:r>
      <w:r>
        <w:rPr>
          <w:i/>
          <w:spacing w:val="-2"/>
          <w:sz w:val="22"/>
          <w:vertAlign w:val="baseline"/>
        </w:rPr>
        <w:t>memenuhi</w:t>
      </w:r>
      <w:r>
        <w:rPr>
          <w:i/>
          <w:spacing w:val="-3"/>
          <w:sz w:val="22"/>
          <w:vertAlign w:val="baseline"/>
        </w:rPr>
        <w:t> </w:t>
      </w:r>
      <w:r>
        <w:rPr>
          <w:i/>
          <w:spacing w:val="-2"/>
          <w:sz w:val="22"/>
          <w:vertAlign w:val="baseline"/>
        </w:rPr>
        <w:t>kondisi</w:t>
      </w:r>
    </w:p>
    <w:p>
      <w:pPr>
        <w:pStyle w:val="BodyText"/>
        <w:spacing w:line="359" w:lineRule="exact" w:before="14"/>
        <w:ind w:left="3452"/>
        <w:rPr>
          <w:rFonts w:ascii="Calibri" w:hAnsi="Calibri"/>
        </w:rPr>
      </w:pPr>
      <w:r>
        <w:rPr>
          <w:rFonts w:ascii="Calibri" w:hAnsi="Calibri"/>
        </w:rPr>
        <mc:AlternateContent>
          <mc:Choice Requires="wps">
            <w:drawing>
              <wp:anchor distT="0" distB="0" distL="0" distR="0" allowOverlap="1" layoutInCell="1" locked="0" behindDoc="1" simplePos="0" relativeHeight="480346112">
                <wp:simplePos x="0" y="0"/>
                <wp:positionH relativeFrom="page">
                  <wp:posOffset>2192553</wp:posOffset>
                </wp:positionH>
                <wp:positionV relativeFrom="paragraph">
                  <wp:posOffset>202169</wp:posOffset>
                </wp:positionV>
                <wp:extent cx="151765" cy="1270"/>
                <wp:effectExtent l="0" t="0" r="0" b="0"/>
                <wp:wrapNone/>
                <wp:docPr id="261" name="Graphic 261"/>
                <wp:cNvGraphicFramePr>
                  <a:graphicFrameLocks/>
                </wp:cNvGraphicFramePr>
                <a:graphic>
                  <a:graphicData uri="http://schemas.microsoft.com/office/word/2010/wordprocessingShape">
                    <wps:wsp>
                      <wps:cNvPr id="261" name="Graphic 261"/>
                      <wps:cNvSpPr/>
                      <wps:spPr>
                        <a:xfrm>
                          <a:off x="0" y="0"/>
                          <a:ext cx="151765" cy="1270"/>
                        </a:xfrm>
                        <a:custGeom>
                          <a:avLst/>
                          <a:gdLst/>
                          <a:ahLst/>
                          <a:cxnLst/>
                          <a:rect l="l" t="t" r="r" b="b"/>
                          <a:pathLst>
                            <a:path w="151765" h="0">
                              <a:moveTo>
                                <a:pt x="0" y="0"/>
                              </a:moveTo>
                              <a:lnTo>
                                <a:pt x="15129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70368" from="172.641998pt,15.918845pt" to="184.554998pt,15.918845pt" stroked="true" strokeweight=".4364pt" strokecolor="#000000">
                <v:stroke dashstyle="solid"/>
                <w10:wrap type="none"/>
              </v:line>
            </w:pict>
          </mc:Fallback>
        </mc:AlternateContent>
      </w:r>
      <w:r>
        <w:rPr>
          <w:rFonts w:ascii="Cambria" w:hAnsi="Cambria"/>
          <w:w w:val="120"/>
          <w:position w:val="15"/>
        </w:rPr>
        <w:t>dx⃗</w:t>
      </w:r>
      <w:r>
        <w:rPr>
          <w:rFonts w:ascii="Cambria" w:hAnsi="Cambria"/>
          <w:spacing w:val="29"/>
          <w:w w:val="130"/>
          <w:position w:val="15"/>
        </w:rPr>
        <w:t> </w:t>
      </w:r>
      <w:r>
        <w:rPr>
          <w:rFonts w:ascii="Calibri" w:hAnsi="Calibri"/>
          <w:w w:val="130"/>
        </w:rPr>
        <w:t>=</w:t>
      </w:r>
      <w:r>
        <w:rPr>
          <w:rFonts w:ascii="Calibri" w:hAnsi="Calibri"/>
          <w:spacing w:val="2"/>
          <w:w w:val="130"/>
        </w:rPr>
        <w:t> </w:t>
      </w:r>
      <w:r>
        <w:rPr>
          <w:rFonts w:ascii="Cambria" w:hAnsi="Cambria"/>
          <w:w w:val="130"/>
        </w:rPr>
        <w:t>f</w:t>
      </w:r>
      <w:r>
        <w:rPr>
          <w:rFonts w:ascii="Calibri" w:hAnsi="Calibri"/>
          <w:w w:val="130"/>
        </w:rPr>
        <w:t>(</w:t>
      </w:r>
      <w:r>
        <w:rPr>
          <w:rFonts w:ascii="Cambria" w:hAnsi="Cambria"/>
          <w:w w:val="130"/>
        </w:rPr>
        <w:t>x⃗</w:t>
      </w:r>
      <w:r>
        <w:rPr>
          <w:rFonts w:ascii="Cambria" w:hAnsi="Cambria"/>
          <w:spacing w:val="-23"/>
          <w:w w:val="130"/>
        </w:rPr>
        <w:t> </w:t>
      </w:r>
      <w:r>
        <w:rPr>
          <w:rFonts w:ascii="Cambria" w:hAnsi="Cambria"/>
          <w:w w:val="130"/>
          <w:vertAlign w:val="superscript"/>
        </w:rPr>
        <w:t>∗</w:t>
      </w:r>
      <w:r>
        <w:rPr>
          <w:rFonts w:ascii="Calibri" w:hAnsi="Calibri"/>
          <w:w w:val="130"/>
          <w:vertAlign w:val="baseline"/>
        </w:rPr>
        <w:t>)</w:t>
      </w:r>
      <w:r>
        <w:rPr>
          <w:rFonts w:ascii="Calibri" w:hAnsi="Calibri"/>
          <w:spacing w:val="1"/>
          <w:w w:val="130"/>
          <w:vertAlign w:val="baseline"/>
        </w:rPr>
        <w:t> </w:t>
      </w:r>
      <w:r>
        <w:rPr>
          <w:rFonts w:ascii="Calibri" w:hAnsi="Calibri"/>
          <w:w w:val="130"/>
          <w:vertAlign w:val="baseline"/>
        </w:rPr>
        <w:t>=</w:t>
      </w:r>
      <w:r>
        <w:rPr>
          <w:rFonts w:ascii="Calibri" w:hAnsi="Calibri"/>
          <w:spacing w:val="2"/>
          <w:w w:val="130"/>
          <w:vertAlign w:val="baseline"/>
        </w:rPr>
        <w:t> </w:t>
      </w:r>
      <w:r>
        <w:rPr>
          <w:rFonts w:ascii="Calibri" w:hAnsi="Calibri"/>
          <w:spacing w:val="-10"/>
          <w:w w:val="120"/>
          <w:vertAlign w:val="baseline"/>
        </w:rPr>
        <w:t>0</w:t>
      </w:r>
    </w:p>
    <w:p>
      <w:pPr>
        <w:pStyle w:val="BodyText"/>
        <w:spacing w:line="183" w:lineRule="exact"/>
        <w:ind w:left="3475"/>
        <w:rPr>
          <w:rFonts w:ascii="Cambria"/>
        </w:rPr>
      </w:pPr>
      <w:r>
        <w:rPr>
          <w:rFonts w:ascii="Cambria"/>
          <w:spacing w:val="-5"/>
        </w:rPr>
        <w:t>dt</w:t>
      </w:r>
    </w:p>
    <w:p>
      <w:pPr>
        <w:spacing w:line="243" w:lineRule="exact" w:before="0"/>
        <w:ind w:left="1133" w:right="0" w:firstLine="0"/>
        <w:jc w:val="left"/>
        <w:rPr>
          <w:i/>
          <w:sz w:val="22"/>
        </w:rPr>
      </w:pPr>
      <w:r>
        <w:rPr>
          <w:i/>
          <w:w w:val="90"/>
          <w:sz w:val="22"/>
        </w:rPr>
        <w:t>disebut</w:t>
      </w:r>
      <w:r>
        <w:rPr>
          <w:i/>
          <w:spacing w:val="-2"/>
          <w:w w:val="90"/>
          <w:sz w:val="22"/>
        </w:rPr>
        <w:t> </w:t>
      </w:r>
      <w:r>
        <w:rPr>
          <w:i/>
          <w:w w:val="90"/>
          <w:sz w:val="22"/>
        </w:rPr>
        <w:t>titik</w:t>
      </w:r>
      <w:r>
        <w:rPr>
          <w:i/>
          <w:spacing w:val="-2"/>
          <w:w w:val="90"/>
          <w:sz w:val="22"/>
        </w:rPr>
        <w:t> </w:t>
      </w:r>
      <w:r>
        <w:rPr>
          <w:i/>
          <w:w w:val="90"/>
          <w:sz w:val="22"/>
        </w:rPr>
        <w:t>kritis</w:t>
      </w:r>
      <w:r>
        <w:rPr>
          <w:i/>
          <w:spacing w:val="-2"/>
          <w:w w:val="90"/>
          <w:sz w:val="22"/>
        </w:rPr>
        <w:t> </w:t>
      </w:r>
      <w:r>
        <w:rPr>
          <w:i/>
          <w:w w:val="90"/>
          <w:sz w:val="22"/>
        </w:rPr>
        <w:t>dan</w:t>
      </w:r>
      <w:r>
        <w:rPr>
          <w:i/>
          <w:spacing w:val="-2"/>
          <w:w w:val="90"/>
          <w:sz w:val="22"/>
        </w:rPr>
        <w:t> </w:t>
      </w:r>
      <w:r>
        <w:rPr>
          <w:i/>
          <w:w w:val="90"/>
          <w:sz w:val="22"/>
        </w:rPr>
        <w:t>merupakan</w:t>
      </w:r>
      <w:r>
        <w:rPr>
          <w:i/>
          <w:spacing w:val="-1"/>
          <w:w w:val="90"/>
          <w:sz w:val="22"/>
        </w:rPr>
        <w:t> </w:t>
      </w:r>
      <w:r>
        <w:rPr>
          <w:i/>
          <w:w w:val="90"/>
          <w:sz w:val="22"/>
        </w:rPr>
        <w:t>solusi</w:t>
      </w:r>
      <w:r>
        <w:rPr>
          <w:i/>
          <w:spacing w:val="-2"/>
          <w:w w:val="90"/>
          <w:sz w:val="22"/>
        </w:rPr>
        <w:t> </w:t>
      </w:r>
      <w:r>
        <w:rPr>
          <w:i/>
          <w:w w:val="90"/>
          <w:sz w:val="22"/>
        </w:rPr>
        <w:t>suatu</w:t>
      </w:r>
      <w:r>
        <w:rPr>
          <w:i/>
          <w:spacing w:val="-2"/>
          <w:w w:val="90"/>
          <w:sz w:val="22"/>
        </w:rPr>
        <w:t> </w:t>
      </w:r>
      <w:r>
        <w:rPr>
          <w:i/>
          <w:w w:val="90"/>
          <w:sz w:val="22"/>
        </w:rPr>
        <w:t>sistem</w:t>
      </w:r>
      <w:r>
        <w:rPr>
          <w:i/>
          <w:spacing w:val="-2"/>
          <w:w w:val="90"/>
          <w:sz w:val="22"/>
        </w:rPr>
        <w:t> </w:t>
      </w:r>
      <w:r>
        <w:rPr>
          <w:i/>
          <w:w w:val="90"/>
          <w:sz w:val="22"/>
        </w:rPr>
        <w:t>.</w:t>
      </w:r>
      <w:r>
        <w:rPr>
          <w:i/>
          <w:spacing w:val="30"/>
          <w:sz w:val="22"/>
        </w:rPr>
        <w:t> </w:t>
      </w:r>
      <w:r>
        <w:rPr>
          <w:i/>
          <w:w w:val="90"/>
          <w:sz w:val="22"/>
        </w:rPr>
        <w:t>Titik</w:t>
      </w:r>
      <w:r>
        <w:rPr>
          <w:i/>
          <w:spacing w:val="-2"/>
          <w:w w:val="90"/>
          <w:sz w:val="22"/>
        </w:rPr>
        <w:t> </w:t>
      </w:r>
      <w:r>
        <w:rPr>
          <w:i/>
          <w:w w:val="90"/>
          <w:sz w:val="22"/>
        </w:rPr>
        <w:t>kritis</w:t>
      </w:r>
      <w:r>
        <w:rPr>
          <w:i/>
          <w:spacing w:val="-2"/>
          <w:w w:val="90"/>
          <w:sz w:val="22"/>
        </w:rPr>
        <w:t> </w:t>
      </w:r>
      <w:r>
        <w:rPr>
          <w:rFonts w:ascii="Cambria" w:hAnsi="Cambria"/>
          <w:w w:val="90"/>
          <w:sz w:val="22"/>
        </w:rPr>
        <w:t>x⃗</w:t>
      </w:r>
      <w:r>
        <w:rPr>
          <w:rFonts w:ascii="Cambria" w:hAnsi="Cambria"/>
          <w:spacing w:val="-5"/>
          <w:w w:val="90"/>
          <w:sz w:val="22"/>
        </w:rPr>
        <w:t> </w:t>
      </w:r>
      <w:r>
        <w:rPr>
          <w:rFonts w:ascii="Cambria" w:hAnsi="Cambria"/>
          <w:w w:val="90"/>
          <w:sz w:val="22"/>
          <w:vertAlign w:val="superscript"/>
        </w:rPr>
        <w:t>∗</w:t>
      </w:r>
      <w:r>
        <w:rPr>
          <w:rFonts w:ascii="Cambria" w:hAnsi="Cambria"/>
          <w:spacing w:val="11"/>
          <w:sz w:val="22"/>
          <w:vertAlign w:val="baseline"/>
        </w:rPr>
        <w:t> </w:t>
      </w:r>
      <w:r>
        <w:rPr>
          <w:i/>
          <w:spacing w:val="-2"/>
          <w:w w:val="90"/>
          <w:sz w:val="22"/>
          <w:vertAlign w:val="baseline"/>
        </w:rPr>
        <w:t>bernilai</w:t>
      </w:r>
    </w:p>
    <w:p>
      <w:pPr>
        <w:spacing w:before="70"/>
        <w:ind w:left="0"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348672">
                <wp:simplePos x="0" y="0"/>
                <wp:positionH relativeFrom="page">
                  <wp:posOffset>1617217</wp:posOffset>
                </wp:positionH>
                <wp:positionV relativeFrom="paragraph">
                  <wp:posOffset>149469</wp:posOffset>
                </wp:positionV>
                <wp:extent cx="94615" cy="101600"/>
                <wp:effectExtent l="0" t="0" r="0" b="0"/>
                <wp:wrapNone/>
                <wp:docPr id="262" name="Textbox 262"/>
                <wp:cNvGraphicFramePr>
                  <a:graphicFrameLocks/>
                </wp:cNvGraphicFramePr>
                <a:graphic>
                  <a:graphicData uri="http://schemas.microsoft.com/office/word/2010/wordprocessingShape">
                    <wps:wsp>
                      <wps:cNvPr id="262" name="Textbox 262"/>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27.339996pt;margin-top:11.769278pt;width:7.45pt;height:8pt;mso-position-horizontal-relative:page;mso-position-vertical-relative:paragraph;z-index:-22967808" type="#_x0000_t202" id="docshape227"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349184">
                <wp:simplePos x="0" y="0"/>
                <wp:positionH relativeFrom="page">
                  <wp:posOffset>4141266</wp:posOffset>
                </wp:positionH>
                <wp:positionV relativeFrom="paragraph">
                  <wp:posOffset>149469</wp:posOffset>
                </wp:positionV>
                <wp:extent cx="94615" cy="101600"/>
                <wp:effectExtent l="0" t="0" r="0" b="0"/>
                <wp:wrapNone/>
                <wp:docPr id="263" name="Textbox 263"/>
                <wp:cNvGraphicFramePr>
                  <a:graphicFrameLocks/>
                </wp:cNvGraphicFramePr>
                <a:graphic>
                  <a:graphicData uri="http://schemas.microsoft.com/office/word/2010/wordprocessingShape">
                    <wps:wsp>
                      <wps:cNvPr id="263" name="Textbox 26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326.084015pt;margin-top:11.769278pt;width:7.45pt;height:8pt;mso-position-horizontal-relative:page;mso-position-vertical-relative:paragraph;z-index:-22967296" type="#_x0000_t202" id="docshape228"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i/>
          <w:sz w:val="22"/>
        </w:rPr>
        <w:t>konstan</w:t>
      </w:r>
      <w:r>
        <w:rPr>
          <w:i/>
          <w:spacing w:val="16"/>
          <w:sz w:val="22"/>
        </w:rPr>
        <w:t> </w:t>
      </w:r>
      <w:r>
        <w:rPr>
          <w:i/>
          <w:sz w:val="22"/>
        </w:rPr>
        <w:t>karena</w:t>
      </w:r>
      <w:r>
        <w:rPr>
          <w:i/>
          <w:spacing w:val="20"/>
          <w:w w:val="125"/>
          <w:sz w:val="22"/>
        </w:rPr>
        <w:t> </w:t>
      </w:r>
      <w:r>
        <w:rPr>
          <w:rFonts w:ascii="Cambria" w:hAnsi="Cambria"/>
          <w:w w:val="125"/>
          <w:sz w:val="22"/>
          <w:u w:val="single"/>
          <w:vertAlign w:val="superscript"/>
        </w:rPr>
        <w:t>dx⃗</w:t>
      </w:r>
      <w:r>
        <w:rPr>
          <w:rFonts w:ascii="Cambria" w:hAnsi="Cambria"/>
          <w:spacing w:val="50"/>
          <w:w w:val="125"/>
          <w:sz w:val="22"/>
          <w:vertAlign w:val="baseline"/>
        </w:rPr>
        <w:t> </w:t>
      </w:r>
      <w:r>
        <w:rPr>
          <w:rFonts w:ascii="Calibri" w:hAnsi="Calibri"/>
          <w:w w:val="125"/>
          <w:sz w:val="22"/>
          <w:vertAlign w:val="baseline"/>
        </w:rPr>
        <w:t>=</w:t>
      </w:r>
      <w:r>
        <w:rPr>
          <w:rFonts w:ascii="Calibri" w:hAnsi="Calibri"/>
          <w:spacing w:val="32"/>
          <w:w w:val="125"/>
          <w:sz w:val="22"/>
          <w:vertAlign w:val="baseline"/>
        </w:rPr>
        <w:t> </w:t>
      </w:r>
      <w:r>
        <w:rPr>
          <w:rFonts w:ascii="Calibri" w:hAnsi="Calibri"/>
          <w:sz w:val="22"/>
          <w:vertAlign w:val="baseline"/>
        </w:rPr>
        <w:t>0</w:t>
      </w:r>
      <w:r>
        <w:rPr>
          <w:i/>
          <w:sz w:val="22"/>
          <w:vertAlign w:val="baseline"/>
        </w:rPr>
        <w:t>,</w:t>
      </w:r>
      <w:r>
        <w:rPr>
          <w:i/>
          <w:spacing w:val="24"/>
          <w:sz w:val="22"/>
          <w:vertAlign w:val="baseline"/>
        </w:rPr>
        <w:t> </w:t>
      </w:r>
      <w:r>
        <w:rPr>
          <w:i/>
          <w:sz w:val="22"/>
          <w:vertAlign w:val="baseline"/>
        </w:rPr>
        <w:t>dimana</w:t>
      </w:r>
      <w:r>
        <w:rPr>
          <w:i/>
          <w:spacing w:val="17"/>
          <w:sz w:val="22"/>
          <w:vertAlign w:val="baseline"/>
        </w:rPr>
        <w:t> </w:t>
      </w:r>
      <w:r>
        <w:rPr>
          <w:i/>
          <w:sz w:val="22"/>
          <w:vertAlign w:val="baseline"/>
        </w:rPr>
        <w:t>kondisi</w:t>
      </w:r>
      <w:r>
        <w:rPr>
          <w:i/>
          <w:spacing w:val="17"/>
          <w:sz w:val="22"/>
          <w:vertAlign w:val="baseline"/>
        </w:rPr>
        <w:t> </w:t>
      </w:r>
      <w:r>
        <w:rPr>
          <w:i/>
          <w:sz w:val="22"/>
          <w:vertAlign w:val="baseline"/>
        </w:rPr>
        <w:t>yang</w:t>
      </w:r>
      <w:r>
        <w:rPr>
          <w:i/>
          <w:spacing w:val="17"/>
          <w:sz w:val="22"/>
          <w:vertAlign w:val="baseline"/>
        </w:rPr>
        <w:t> </w:t>
      </w:r>
      <w:r>
        <w:rPr>
          <w:i/>
          <w:sz w:val="22"/>
          <w:vertAlign w:val="baseline"/>
        </w:rPr>
        <w:t>menyebabkan</w:t>
      </w:r>
      <w:r>
        <w:rPr>
          <w:i/>
          <w:spacing w:val="20"/>
          <w:w w:val="125"/>
          <w:sz w:val="22"/>
          <w:vertAlign w:val="baseline"/>
        </w:rPr>
        <w:t> </w:t>
      </w:r>
      <w:r>
        <w:rPr>
          <w:rFonts w:ascii="Cambria" w:hAnsi="Cambria"/>
          <w:w w:val="125"/>
          <w:sz w:val="22"/>
          <w:u w:val="single"/>
          <w:vertAlign w:val="superscript"/>
        </w:rPr>
        <w:t>dx⃗</w:t>
      </w:r>
      <w:r>
        <w:rPr>
          <w:rFonts w:ascii="Cambria" w:hAnsi="Cambria"/>
          <w:spacing w:val="50"/>
          <w:w w:val="125"/>
          <w:sz w:val="22"/>
          <w:vertAlign w:val="baseline"/>
        </w:rPr>
        <w:t> </w:t>
      </w:r>
      <w:r>
        <w:rPr>
          <w:rFonts w:ascii="Calibri" w:hAnsi="Calibri"/>
          <w:w w:val="125"/>
          <w:sz w:val="22"/>
          <w:vertAlign w:val="baseline"/>
        </w:rPr>
        <w:t>=</w:t>
      </w:r>
      <w:r>
        <w:rPr>
          <w:rFonts w:ascii="Calibri" w:hAnsi="Calibri"/>
          <w:spacing w:val="32"/>
          <w:w w:val="125"/>
          <w:sz w:val="22"/>
          <w:vertAlign w:val="baseline"/>
        </w:rPr>
        <w:t> </w:t>
      </w:r>
      <w:r>
        <w:rPr>
          <w:rFonts w:ascii="Calibri" w:hAnsi="Calibri"/>
          <w:spacing w:val="-10"/>
          <w:sz w:val="22"/>
          <w:vertAlign w:val="baseline"/>
        </w:rPr>
        <w:t>0</w:t>
      </w:r>
    </w:p>
    <w:p>
      <w:pPr>
        <w:spacing w:before="64"/>
        <w:ind w:left="0" w:right="0" w:firstLine="0"/>
        <w:jc w:val="center"/>
        <w:rPr>
          <w:i/>
          <w:sz w:val="22"/>
        </w:rPr>
      </w:pPr>
      <w:r>
        <w:rPr>
          <w:i/>
          <w:w w:val="90"/>
          <w:sz w:val="22"/>
        </w:rPr>
        <w:t>disebut</w:t>
      </w:r>
      <w:r>
        <w:rPr>
          <w:i/>
          <w:spacing w:val="23"/>
          <w:sz w:val="22"/>
        </w:rPr>
        <w:t> </w:t>
      </w:r>
      <w:r>
        <w:rPr>
          <w:i/>
          <w:w w:val="90"/>
          <w:sz w:val="22"/>
        </w:rPr>
        <w:t>sebagai</w:t>
      </w:r>
      <w:r>
        <w:rPr>
          <w:i/>
          <w:spacing w:val="23"/>
          <w:sz w:val="22"/>
        </w:rPr>
        <w:t> </w:t>
      </w:r>
      <w:r>
        <w:rPr>
          <w:i/>
          <w:w w:val="90"/>
          <w:sz w:val="22"/>
        </w:rPr>
        <w:t>keadaan</w:t>
      </w:r>
      <w:r>
        <w:rPr>
          <w:i/>
          <w:spacing w:val="24"/>
          <w:sz w:val="22"/>
        </w:rPr>
        <w:t> </w:t>
      </w:r>
      <w:r>
        <w:rPr>
          <w:i/>
          <w:w w:val="90"/>
          <w:sz w:val="22"/>
        </w:rPr>
        <w:t>setimbang</w:t>
      </w:r>
      <w:r>
        <w:rPr>
          <w:i/>
          <w:spacing w:val="23"/>
          <w:sz w:val="22"/>
        </w:rPr>
        <w:t> </w:t>
      </w:r>
      <w:r>
        <w:rPr>
          <w:i/>
          <w:w w:val="90"/>
          <w:sz w:val="22"/>
        </w:rPr>
        <w:t>dan</w:t>
      </w:r>
      <w:r>
        <w:rPr>
          <w:i/>
          <w:spacing w:val="24"/>
          <w:sz w:val="22"/>
        </w:rPr>
        <w:t> </w:t>
      </w:r>
      <w:r>
        <w:rPr>
          <w:i/>
          <w:w w:val="90"/>
          <w:sz w:val="22"/>
        </w:rPr>
        <w:t>titik</w:t>
      </w:r>
      <w:r>
        <w:rPr>
          <w:i/>
          <w:spacing w:val="23"/>
          <w:sz w:val="22"/>
        </w:rPr>
        <w:t> </w:t>
      </w:r>
      <w:r>
        <w:rPr>
          <w:i/>
          <w:w w:val="90"/>
          <w:sz w:val="22"/>
        </w:rPr>
        <w:t>yang</w:t>
      </w:r>
      <w:r>
        <w:rPr>
          <w:i/>
          <w:spacing w:val="23"/>
          <w:sz w:val="22"/>
        </w:rPr>
        <w:t> </w:t>
      </w:r>
      <w:r>
        <w:rPr>
          <w:i/>
          <w:w w:val="90"/>
          <w:sz w:val="22"/>
        </w:rPr>
        <w:t>memenuhi</w:t>
      </w:r>
      <w:r>
        <w:rPr>
          <w:i/>
          <w:spacing w:val="24"/>
          <w:sz w:val="22"/>
        </w:rPr>
        <w:t> </w:t>
      </w:r>
      <w:r>
        <w:rPr>
          <w:i/>
          <w:w w:val="90"/>
          <w:sz w:val="22"/>
        </w:rPr>
        <w:t>disebut</w:t>
      </w:r>
      <w:r>
        <w:rPr>
          <w:i/>
          <w:spacing w:val="23"/>
          <w:sz w:val="22"/>
        </w:rPr>
        <w:t> </w:t>
      </w:r>
      <w:r>
        <w:rPr>
          <w:i/>
          <w:spacing w:val="-2"/>
          <w:w w:val="90"/>
          <w:sz w:val="22"/>
        </w:rPr>
        <w:t>titik</w:t>
      </w:r>
    </w:p>
    <w:p>
      <w:pPr>
        <w:spacing w:after="0"/>
        <w:jc w:val="center"/>
        <w:rPr>
          <w:i/>
          <w:sz w:val="22"/>
        </w:rPr>
        <w:sectPr>
          <w:type w:val="continuous"/>
          <w:pgSz w:w="8400" w:h="11910"/>
          <w:pgMar w:header="252" w:footer="0" w:top="1220" w:bottom="280" w:left="0" w:right="0"/>
        </w:sectPr>
      </w:pPr>
    </w:p>
    <w:p>
      <w:pPr>
        <w:pStyle w:val="BodyText"/>
        <w:spacing w:before="209"/>
        <w:rPr>
          <w:i/>
        </w:rPr>
      </w:pPr>
    </w:p>
    <w:p>
      <w:pPr>
        <w:spacing w:line="312" w:lineRule="auto" w:before="0"/>
        <w:ind w:left="1133" w:right="1129" w:firstLine="0"/>
        <w:jc w:val="left"/>
        <w:rPr>
          <w:i/>
          <w:sz w:val="22"/>
        </w:rPr>
      </w:pPr>
      <w:r>
        <w:rPr>
          <w:i/>
          <w:w w:val="90"/>
          <w:sz w:val="22"/>
        </w:rPr>
        <w:t>kesetimbangan,</w:t>
      </w:r>
      <w:r>
        <w:rPr>
          <w:i/>
          <w:spacing w:val="32"/>
          <w:sz w:val="22"/>
        </w:rPr>
        <w:t> </w:t>
      </w:r>
      <w:r>
        <w:rPr>
          <w:i/>
          <w:w w:val="90"/>
          <w:sz w:val="22"/>
        </w:rPr>
        <w:t>sehingga</w:t>
      </w:r>
      <w:r>
        <w:rPr>
          <w:i/>
          <w:spacing w:val="26"/>
          <w:sz w:val="22"/>
        </w:rPr>
        <w:t> </w:t>
      </w:r>
      <w:r>
        <w:rPr>
          <w:i/>
          <w:w w:val="90"/>
          <w:sz w:val="22"/>
        </w:rPr>
        <w:t>titik</w:t>
      </w:r>
      <w:r>
        <w:rPr>
          <w:i/>
          <w:spacing w:val="26"/>
          <w:sz w:val="22"/>
        </w:rPr>
        <w:t> </w:t>
      </w:r>
      <w:r>
        <w:rPr>
          <w:i/>
          <w:w w:val="90"/>
          <w:sz w:val="22"/>
        </w:rPr>
        <w:t>kritis</w:t>
      </w:r>
      <w:r>
        <w:rPr>
          <w:i/>
          <w:spacing w:val="26"/>
          <w:sz w:val="22"/>
        </w:rPr>
        <w:t> </w:t>
      </w:r>
      <w:r>
        <w:rPr>
          <w:i/>
          <w:w w:val="90"/>
          <w:sz w:val="22"/>
        </w:rPr>
        <w:t>disebut</w:t>
      </w:r>
      <w:r>
        <w:rPr>
          <w:i/>
          <w:spacing w:val="26"/>
          <w:sz w:val="22"/>
        </w:rPr>
        <w:t> </w:t>
      </w:r>
      <w:r>
        <w:rPr>
          <w:i/>
          <w:w w:val="90"/>
          <w:sz w:val="22"/>
        </w:rPr>
        <w:t>juga</w:t>
      </w:r>
      <w:r>
        <w:rPr>
          <w:i/>
          <w:spacing w:val="26"/>
          <w:sz w:val="22"/>
        </w:rPr>
        <w:t> </w:t>
      </w:r>
      <w:r>
        <w:rPr>
          <w:i/>
          <w:w w:val="90"/>
          <w:sz w:val="22"/>
        </w:rPr>
        <w:t>titik</w:t>
      </w:r>
      <w:r>
        <w:rPr>
          <w:i/>
          <w:spacing w:val="26"/>
          <w:sz w:val="22"/>
        </w:rPr>
        <w:t> </w:t>
      </w:r>
      <w:r>
        <w:rPr>
          <w:i/>
          <w:w w:val="90"/>
          <w:sz w:val="22"/>
        </w:rPr>
        <w:t>kesetimbangan</w:t>
      </w:r>
      <w:r>
        <w:rPr>
          <w:i/>
          <w:spacing w:val="26"/>
          <w:sz w:val="22"/>
        </w:rPr>
        <w:t> </w:t>
      </w:r>
      <w:r>
        <w:rPr>
          <w:i/>
          <w:w w:val="90"/>
          <w:sz w:val="22"/>
        </w:rPr>
        <w:t>atau </w:t>
      </w:r>
      <w:r>
        <w:rPr>
          <w:i/>
          <w:sz w:val="22"/>
        </w:rPr>
        <w:t>titik ekuilibrium.</w:t>
      </w:r>
    </w:p>
    <w:p>
      <w:pPr>
        <w:pStyle w:val="BodyText"/>
        <w:spacing w:line="312" w:lineRule="auto" w:before="227"/>
        <w:ind w:left="1133" w:right="1129" w:firstLine="338"/>
      </w:pPr>
      <w:r>
        <w:rPr/>
        <w:t>Untuk mengetahui</w:t>
      </w:r>
      <w:r>
        <w:rPr>
          <w:spacing w:val="8"/>
        </w:rPr>
        <w:t> </w:t>
      </w:r>
      <w:r>
        <w:rPr/>
        <w:t>perilaku atau</w:t>
      </w:r>
      <w:r>
        <w:rPr>
          <w:spacing w:val="8"/>
        </w:rPr>
        <w:t> </w:t>
      </w:r>
      <w:r>
        <w:rPr/>
        <w:t>sifat kestabilan sistem</w:t>
      </w:r>
      <w:r>
        <w:rPr>
          <w:spacing w:val="8"/>
        </w:rPr>
        <w:t> </w:t>
      </w:r>
      <w:r>
        <w:rPr/>
        <w:t>di </w:t>
      </w:r>
      <w:r>
        <w:rPr/>
        <w:t>sekitar titik ekuilibrium, maka dapat merujuk pada definisi berikut.</w:t>
      </w:r>
    </w:p>
    <w:p>
      <w:pPr>
        <w:spacing w:before="148"/>
        <w:ind w:left="1133" w:right="0" w:firstLine="0"/>
        <w:jc w:val="left"/>
        <w:rPr>
          <w:sz w:val="22"/>
        </w:rPr>
      </w:pPr>
      <w:r>
        <w:rPr>
          <w:b/>
          <w:sz w:val="22"/>
        </w:rPr>
        <w:t>Definisi</w:t>
      </w:r>
      <w:r>
        <w:rPr>
          <w:b/>
          <w:spacing w:val="-9"/>
          <w:sz w:val="22"/>
        </w:rPr>
        <w:t> </w:t>
      </w:r>
      <w:r>
        <w:rPr>
          <w:b/>
          <w:sz w:val="22"/>
        </w:rPr>
        <w:t>2.4.2</w:t>
      </w:r>
      <w:r>
        <w:rPr>
          <w:b/>
          <w:spacing w:val="37"/>
          <w:sz w:val="22"/>
        </w:rPr>
        <w:t> </w:t>
      </w:r>
      <w:r>
        <w:rPr>
          <w:sz w:val="22"/>
        </w:rPr>
        <w:t>(Boyce</w:t>
      </w:r>
      <w:r>
        <w:rPr>
          <w:spacing w:val="-8"/>
          <w:sz w:val="22"/>
        </w:rPr>
        <w:t> </w:t>
      </w:r>
      <w:r>
        <w:rPr>
          <w:sz w:val="22"/>
        </w:rPr>
        <w:t>dan</w:t>
      </w:r>
      <w:r>
        <w:rPr>
          <w:spacing w:val="-9"/>
          <w:sz w:val="22"/>
        </w:rPr>
        <w:t> </w:t>
      </w:r>
      <w:r>
        <w:rPr>
          <w:sz w:val="22"/>
        </w:rPr>
        <w:t>DiPrima,</w:t>
      </w:r>
      <w:r>
        <w:rPr>
          <w:spacing w:val="-9"/>
          <w:sz w:val="22"/>
        </w:rPr>
        <w:t> </w:t>
      </w:r>
      <w:r>
        <w:rPr>
          <w:spacing w:val="-2"/>
          <w:sz w:val="22"/>
        </w:rPr>
        <w:t>2017)</w:t>
      </w:r>
    </w:p>
    <w:p>
      <w:pPr>
        <w:spacing w:before="72"/>
        <w:ind w:left="1133" w:right="0" w:firstLine="0"/>
        <w:jc w:val="left"/>
        <w:rPr>
          <w:i/>
          <w:sz w:val="22"/>
        </w:rPr>
      </w:pPr>
      <w:r>
        <w:rPr>
          <w:i/>
          <w:spacing w:val="-6"/>
          <w:sz w:val="22"/>
        </w:rPr>
        <w:t>Kestabilan</w:t>
      </w:r>
      <w:r>
        <w:rPr>
          <w:i/>
          <w:spacing w:val="-5"/>
          <w:sz w:val="22"/>
        </w:rPr>
        <w:t> </w:t>
      </w:r>
      <w:r>
        <w:rPr>
          <w:i/>
          <w:spacing w:val="-6"/>
          <w:sz w:val="22"/>
        </w:rPr>
        <w:t>titik</w:t>
      </w:r>
      <w:r>
        <w:rPr>
          <w:i/>
          <w:sz w:val="22"/>
        </w:rPr>
        <w:t> </w:t>
      </w:r>
      <w:r>
        <w:rPr>
          <w:i/>
          <w:spacing w:val="-6"/>
          <w:sz w:val="22"/>
        </w:rPr>
        <w:t>ekuilibrium</w:t>
      </w:r>
      <w:r>
        <w:rPr>
          <w:i/>
          <w:sz w:val="22"/>
        </w:rPr>
        <w:t> </w:t>
      </w:r>
      <w:r>
        <w:rPr>
          <w:rFonts w:ascii="Cambria" w:hAnsi="Cambria"/>
          <w:spacing w:val="-6"/>
          <w:sz w:val="22"/>
        </w:rPr>
        <w:t>x⃗</w:t>
      </w:r>
      <w:r>
        <w:rPr>
          <w:rFonts w:ascii="Cambria" w:hAnsi="Cambria"/>
          <w:spacing w:val="-13"/>
          <w:sz w:val="22"/>
        </w:rPr>
        <w:t> </w:t>
      </w:r>
      <w:r>
        <w:rPr>
          <w:rFonts w:ascii="Cambria" w:hAnsi="Cambria"/>
          <w:spacing w:val="-6"/>
          <w:sz w:val="22"/>
          <w:vertAlign w:val="superscript"/>
        </w:rPr>
        <w:t>∗</w:t>
      </w:r>
      <w:r>
        <w:rPr>
          <w:rFonts w:ascii="Cambria" w:hAnsi="Cambria"/>
          <w:spacing w:val="15"/>
          <w:sz w:val="22"/>
          <w:vertAlign w:val="baseline"/>
        </w:rPr>
        <w:t> </w:t>
      </w:r>
      <w:r>
        <w:rPr>
          <w:i/>
          <w:spacing w:val="-6"/>
          <w:sz w:val="22"/>
          <w:vertAlign w:val="baseline"/>
        </w:rPr>
        <w:t>dikatakan</w:t>
      </w:r>
      <w:r>
        <w:rPr>
          <w:i/>
          <w:sz w:val="22"/>
          <w:vertAlign w:val="baseline"/>
        </w:rPr>
        <w:t> </w:t>
      </w:r>
      <w:r>
        <w:rPr>
          <w:i/>
          <w:spacing w:val="-10"/>
          <w:sz w:val="22"/>
          <w:vertAlign w:val="baseline"/>
        </w:rPr>
        <w:t>:</w:t>
      </w:r>
    </w:p>
    <w:p>
      <w:pPr>
        <w:pStyle w:val="ListParagraph"/>
        <w:numPr>
          <w:ilvl w:val="0"/>
          <w:numId w:val="12"/>
        </w:numPr>
        <w:tabs>
          <w:tab w:pos="1679" w:val="left" w:leader="none"/>
        </w:tabs>
        <w:spacing w:line="292" w:lineRule="auto" w:before="219" w:after="0"/>
        <w:ind w:left="1679" w:right="1131" w:hanging="249"/>
        <w:jc w:val="both"/>
        <w:rPr>
          <w:i/>
          <w:sz w:val="22"/>
        </w:rPr>
      </w:pPr>
      <w:r>
        <w:rPr>
          <w:i/>
          <w:sz w:val="22"/>
        </w:rPr>
        <w:t>Stabil,</w:t>
      </w:r>
      <w:r>
        <w:rPr>
          <w:i/>
          <w:spacing w:val="-14"/>
          <w:sz w:val="22"/>
        </w:rPr>
        <w:t> </w:t>
      </w:r>
      <w:r>
        <w:rPr>
          <w:i/>
          <w:sz w:val="22"/>
        </w:rPr>
        <w:t>jika</w:t>
      </w:r>
      <w:r>
        <w:rPr>
          <w:i/>
          <w:spacing w:val="-14"/>
          <w:sz w:val="22"/>
        </w:rPr>
        <w:t> </w:t>
      </w:r>
      <w:r>
        <w:rPr>
          <w:rFonts w:ascii="Cambria" w:hAnsi="Cambria"/>
          <w:sz w:val="22"/>
        </w:rPr>
        <w:t>∀ε</w:t>
      </w:r>
      <w:r>
        <w:rPr>
          <w:rFonts w:ascii="Cambria" w:hAnsi="Cambria"/>
          <w:spacing w:val="-12"/>
          <w:sz w:val="22"/>
        </w:rPr>
        <w:t> </w:t>
      </w:r>
      <w:r>
        <w:rPr>
          <w:rFonts w:ascii="Cambria" w:hAnsi="Cambria"/>
          <w:w w:val="125"/>
          <w:sz w:val="22"/>
        </w:rPr>
        <w:t>&gt;</w:t>
      </w:r>
      <w:r>
        <w:rPr>
          <w:rFonts w:ascii="Cambria" w:hAnsi="Cambria"/>
          <w:spacing w:val="-15"/>
          <w:w w:val="125"/>
          <w:sz w:val="22"/>
        </w:rPr>
        <w:t> </w:t>
      </w:r>
      <w:r>
        <w:rPr>
          <w:rFonts w:ascii="Calibri" w:hAnsi="Calibri"/>
          <w:sz w:val="22"/>
        </w:rPr>
        <w:t>0</w:t>
      </w:r>
      <w:r>
        <w:rPr>
          <w:i/>
          <w:sz w:val="22"/>
        </w:rPr>
        <w:t>,</w:t>
      </w:r>
      <w:r>
        <w:rPr>
          <w:i/>
          <w:spacing w:val="-14"/>
          <w:sz w:val="22"/>
        </w:rPr>
        <w:t> </w:t>
      </w:r>
      <w:r>
        <w:rPr>
          <w:rFonts w:ascii="Cambria" w:hAnsi="Cambria"/>
          <w:sz w:val="22"/>
        </w:rPr>
        <w:t>∃δ</w:t>
      </w:r>
      <w:r>
        <w:rPr>
          <w:rFonts w:ascii="Cambria" w:hAnsi="Cambria"/>
          <w:spacing w:val="-12"/>
          <w:sz w:val="22"/>
        </w:rPr>
        <w:t> </w:t>
      </w:r>
      <w:r>
        <w:rPr>
          <w:rFonts w:ascii="Cambria" w:hAnsi="Cambria"/>
          <w:w w:val="125"/>
          <w:sz w:val="22"/>
        </w:rPr>
        <w:t>&gt;</w:t>
      </w:r>
      <w:r>
        <w:rPr>
          <w:rFonts w:ascii="Cambria" w:hAnsi="Cambria"/>
          <w:spacing w:val="-15"/>
          <w:w w:val="125"/>
          <w:sz w:val="22"/>
        </w:rPr>
        <w:t> </w:t>
      </w:r>
      <w:r>
        <w:rPr>
          <w:rFonts w:ascii="Calibri" w:hAnsi="Calibri"/>
          <w:sz w:val="22"/>
        </w:rPr>
        <w:t>0</w:t>
      </w:r>
      <w:r>
        <w:rPr>
          <w:rFonts w:ascii="Calibri" w:hAnsi="Calibri"/>
          <w:spacing w:val="-13"/>
          <w:sz w:val="22"/>
        </w:rPr>
        <w:t> </w:t>
      </w:r>
      <w:r>
        <w:rPr>
          <w:i/>
          <w:sz w:val="22"/>
        </w:rPr>
        <w:t>sedemikian</w:t>
      </w:r>
      <w:r>
        <w:rPr>
          <w:i/>
          <w:spacing w:val="-13"/>
          <w:sz w:val="22"/>
        </w:rPr>
        <w:t> </w:t>
      </w:r>
      <w:r>
        <w:rPr>
          <w:i/>
          <w:sz w:val="22"/>
        </w:rPr>
        <w:t>sehingga</w:t>
      </w:r>
      <w:r>
        <w:rPr>
          <w:i/>
          <w:spacing w:val="-14"/>
          <w:sz w:val="22"/>
        </w:rPr>
        <w:t> </w:t>
      </w:r>
      <w:r>
        <w:rPr>
          <w:i/>
          <w:sz w:val="22"/>
        </w:rPr>
        <w:t>jika</w:t>
      </w:r>
      <w:r>
        <w:rPr>
          <w:i/>
          <w:spacing w:val="-14"/>
          <w:sz w:val="22"/>
        </w:rPr>
        <w:t> </w:t>
      </w:r>
      <w:r>
        <w:rPr>
          <w:i/>
          <w:sz w:val="22"/>
        </w:rPr>
        <w:t>untuk</w:t>
      </w:r>
      <w:r>
        <w:rPr>
          <w:i/>
          <w:spacing w:val="-14"/>
          <w:sz w:val="22"/>
        </w:rPr>
        <w:t> </w:t>
      </w:r>
      <w:r>
        <w:rPr>
          <w:i/>
          <w:sz w:val="22"/>
        </w:rPr>
        <w:t>setiap solusi</w:t>
      </w:r>
      <w:r>
        <w:rPr>
          <w:i/>
          <w:spacing w:val="-14"/>
          <w:sz w:val="22"/>
        </w:rPr>
        <w:t> </w:t>
      </w:r>
      <w:r>
        <w:rPr>
          <w:rFonts w:ascii="Cambria" w:hAnsi="Cambria"/>
          <w:w w:val="125"/>
          <w:sz w:val="22"/>
        </w:rPr>
        <w:t>x⃗</w:t>
      </w:r>
      <w:r>
        <w:rPr>
          <w:rFonts w:ascii="Calibri" w:hAnsi="Calibri"/>
          <w:w w:val="125"/>
          <w:sz w:val="22"/>
        </w:rPr>
        <w:t>(</w:t>
      </w:r>
      <w:r>
        <w:rPr>
          <w:rFonts w:ascii="Cambria" w:hAnsi="Cambria"/>
          <w:w w:val="125"/>
          <w:sz w:val="22"/>
        </w:rPr>
        <w:t>t</w:t>
      </w:r>
      <w:r>
        <w:rPr>
          <w:rFonts w:ascii="Calibri" w:hAnsi="Calibri"/>
          <w:w w:val="125"/>
          <w:sz w:val="22"/>
        </w:rPr>
        <w:t>)</w:t>
      </w:r>
      <w:r>
        <w:rPr>
          <w:rFonts w:ascii="Calibri" w:hAnsi="Calibri"/>
          <w:spacing w:val="-16"/>
          <w:w w:val="125"/>
          <w:sz w:val="22"/>
        </w:rPr>
        <w:t> </w:t>
      </w:r>
      <w:r>
        <w:rPr>
          <w:i/>
          <w:sz w:val="22"/>
        </w:rPr>
        <w:t>pada</w:t>
      </w:r>
      <w:r>
        <w:rPr>
          <w:i/>
          <w:spacing w:val="-14"/>
          <w:sz w:val="22"/>
        </w:rPr>
        <w:t> </w:t>
      </w:r>
      <w:r>
        <w:rPr>
          <w:i/>
          <w:sz w:val="22"/>
        </w:rPr>
        <w:t>saat</w:t>
      </w:r>
      <w:r>
        <w:rPr>
          <w:i/>
          <w:spacing w:val="-3"/>
          <w:sz w:val="22"/>
        </w:rPr>
        <w:t> </w:t>
      </w:r>
      <w:r>
        <w:rPr>
          <w:rFonts w:ascii="Cambria" w:hAnsi="Cambria"/>
          <w:sz w:val="22"/>
        </w:rPr>
        <w:t>t</w:t>
      </w:r>
      <w:r>
        <w:rPr>
          <w:rFonts w:ascii="Cambria" w:hAnsi="Cambria"/>
          <w:w w:val="125"/>
          <w:sz w:val="22"/>
        </w:rPr>
        <w:t> </w:t>
      </w:r>
      <w:r>
        <w:rPr>
          <w:rFonts w:ascii="Calibri" w:hAnsi="Calibri"/>
          <w:w w:val="125"/>
          <w:sz w:val="22"/>
        </w:rPr>
        <w:t>=</w:t>
      </w:r>
      <w:r>
        <w:rPr>
          <w:rFonts w:ascii="Calibri" w:hAnsi="Calibri"/>
          <w:w w:val="125"/>
          <w:sz w:val="22"/>
        </w:rPr>
        <w:t> </w:t>
      </w:r>
      <w:r>
        <w:rPr>
          <w:rFonts w:ascii="Calibri" w:hAnsi="Calibri"/>
          <w:sz w:val="22"/>
        </w:rPr>
        <w:t>0 </w:t>
      </w:r>
      <w:r>
        <w:rPr>
          <w:i/>
          <w:sz w:val="22"/>
        </w:rPr>
        <w:t>memenuhi</w:t>
      </w:r>
      <w:r>
        <w:rPr>
          <w:i/>
          <w:spacing w:val="27"/>
          <w:sz w:val="22"/>
        </w:rPr>
        <w:t> </w:t>
      </w:r>
      <w:r>
        <w:rPr>
          <w:i/>
          <w:spacing w:val="1"/>
          <w:position w:val="-4"/>
          <w:sz w:val="22"/>
        </w:rPr>
        <w:drawing>
          <wp:inline distT="0" distB="0" distL="0" distR="0">
            <wp:extent cx="34925" cy="139700"/>
            <wp:effectExtent l="0" t="0" r="0" b="0"/>
            <wp:docPr id="264" name="Image 264"/>
            <wp:cNvGraphicFramePr>
              <a:graphicFrameLocks/>
            </wp:cNvGraphicFramePr>
            <a:graphic>
              <a:graphicData uri="http://schemas.openxmlformats.org/drawingml/2006/picture">
                <pic:pic>
                  <pic:nvPicPr>
                    <pic:cNvPr id="264" name="Image 264"/>
                    <pic:cNvPicPr/>
                  </pic:nvPicPr>
                  <pic:blipFill>
                    <a:blip r:embed="rId21" cstate="print"/>
                    <a:stretch>
                      <a:fillRect/>
                    </a:stretch>
                  </pic:blipFill>
                  <pic:spPr>
                    <a:xfrm>
                      <a:off x="0" y="0"/>
                      <a:ext cx="34925" cy="139700"/>
                    </a:xfrm>
                    <a:prstGeom prst="rect">
                      <a:avLst/>
                    </a:prstGeom>
                  </pic:spPr>
                </pic:pic>
              </a:graphicData>
            </a:graphic>
          </wp:inline>
        </w:drawing>
      </w:r>
      <w:r>
        <w:rPr>
          <w:i/>
          <w:spacing w:val="1"/>
          <w:position w:val="-4"/>
          <w:sz w:val="22"/>
        </w:rPr>
      </w:r>
      <w:r>
        <w:rPr>
          <w:spacing w:val="-14"/>
          <w:sz w:val="22"/>
        </w:rPr>
        <w:t> </w:t>
      </w:r>
      <w:r>
        <w:rPr>
          <w:rFonts w:ascii="Cambria" w:hAnsi="Cambria"/>
          <w:w w:val="125"/>
          <w:sz w:val="22"/>
        </w:rPr>
        <w:t>x⃗</w:t>
      </w:r>
      <w:r>
        <w:rPr>
          <w:rFonts w:ascii="Calibri" w:hAnsi="Calibri"/>
          <w:w w:val="125"/>
          <w:sz w:val="22"/>
        </w:rPr>
        <w:t>(0)</w:t>
      </w:r>
      <w:r>
        <w:rPr>
          <w:rFonts w:ascii="Calibri" w:hAnsi="Calibri"/>
          <w:spacing w:val="-14"/>
          <w:w w:val="125"/>
          <w:sz w:val="22"/>
        </w:rPr>
        <w:t> </w:t>
      </w:r>
      <w:r>
        <w:rPr>
          <w:rFonts w:ascii="Cambria" w:hAnsi="Cambria"/>
          <w:w w:val="125"/>
          <w:sz w:val="22"/>
        </w:rPr>
        <w:t>−</w:t>
      </w:r>
      <w:r>
        <w:rPr>
          <w:rFonts w:ascii="Cambria" w:hAnsi="Cambria"/>
          <w:spacing w:val="-12"/>
          <w:w w:val="125"/>
          <w:sz w:val="22"/>
        </w:rPr>
        <w:t> </w:t>
      </w:r>
      <w:r>
        <w:rPr>
          <w:rFonts w:ascii="Cambria" w:hAnsi="Cambria"/>
          <w:w w:val="125"/>
          <w:sz w:val="22"/>
        </w:rPr>
        <w:t>x⃗</w:t>
      </w:r>
      <w:r>
        <w:rPr>
          <w:rFonts w:ascii="Cambria" w:hAnsi="Cambria"/>
          <w:spacing w:val="-16"/>
          <w:w w:val="125"/>
          <w:sz w:val="22"/>
        </w:rPr>
        <w:t> </w:t>
      </w:r>
      <w:r>
        <w:rPr>
          <w:rFonts w:ascii="Cambria" w:hAnsi="Cambria"/>
          <w:sz w:val="22"/>
          <w:vertAlign w:val="superscript"/>
        </w:rPr>
        <w:t>∗</w:t>
      </w:r>
      <w:r>
        <w:rPr>
          <w:rFonts w:ascii="Cambria" w:hAnsi="Cambria"/>
          <w:spacing w:val="-12"/>
          <w:sz w:val="22"/>
          <w:vertAlign w:val="baseline"/>
        </w:rPr>
        <w:t> </w:t>
      </w:r>
      <w:r>
        <w:rPr>
          <w:rFonts w:ascii="Cambria" w:hAnsi="Cambria"/>
          <w:spacing w:val="-14"/>
          <w:position w:val="-4"/>
          <w:sz w:val="22"/>
          <w:vertAlign w:val="baseline"/>
        </w:rPr>
        <w:drawing>
          <wp:inline distT="0" distB="0" distL="0" distR="0">
            <wp:extent cx="34925" cy="139700"/>
            <wp:effectExtent l="0" t="0" r="0" b="0"/>
            <wp:docPr id="265" name="Image 265"/>
            <wp:cNvGraphicFramePr>
              <a:graphicFrameLocks/>
            </wp:cNvGraphicFramePr>
            <a:graphic>
              <a:graphicData uri="http://schemas.openxmlformats.org/drawingml/2006/picture">
                <pic:pic>
                  <pic:nvPicPr>
                    <pic:cNvPr id="265" name="Image 265"/>
                    <pic:cNvPicPr/>
                  </pic:nvPicPr>
                  <pic:blipFill>
                    <a:blip r:embed="rId21" cstate="print"/>
                    <a:stretch>
                      <a:fillRect/>
                    </a:stretch>
                  </pic:blipFill>
                  <pic:spPr>
                    <a:xfrm>
                      <a:off x="0" y="0"/>
                      <a:ext cx="34925" cy="139700"/>
                    </a:xfrm>
                    <a:prstGeom prst="rect">
                      <a:avLst/>
                    </a:prstGeom>
                  </pic:spPr>
                </pic:pic>
              </a:graphicData>
            </a:graphic>
          </wp:inline>
        </w:drawing>
      </w:r>
      <w:r>
        <w:rPr>
          <w:rFonts w:ascii="Cambria" w:hAnsi="Cambria"/>
          <w:spacing w:val="-14"/>
          <w:position w:val="-4"/>
          <w:sz w:val="22"/>
          <w:vertAlign w:val="baseline"/>
        </w:rPr>
      </w:r>
      <w:r>
        <w:rPr>
          <w:spacing w:val="-13"/>
          <w:w w:val="125"/>
          <w:sz w:val="22"/>
          <w:vertAlign w:val="baseline"/>
        </w:rPr>
        <w:t> </w:t>
      </w:r>
      <w:r>
        <w:rPr>
          <w:rFonts w:ascii="Cambria" w:hAnsi="Cambria"/>
          <w:w w:val="125"/>
          <w:sz w:val="22"/>
          <w:vertAlign w:val="baseline"/>
        </w:rPr>
        <w:t>&lt;</w:t>
      </w:r>
      <w:r>
        <w:rPr>
          <w:rFonts w:ascii="Cambria" w:hAnsi="Cambria"/>
          <w:w w:val="125"/>
          <w:sz w:val="22"/>
          <w:vertAlign w:val="baseline"/>
        </w:rPr>
        <w:t> </w:t>
      </w:r>
      <w:r>
        <w:rPr>
          <w:rFonts w:ascii="Cambria" w:hAnsi="Cambria"/>
          <w:sz w:val="22"/>
          <w:vertAlign w:val="baseline"/>
        </w:rPr>
        <w:t>δ</w:t>
      </w:r>
      <w:r>
        <w:rPr>
          <w:i/>
          <w:sz w:val="22"/>
          <w:vertAlign w:val="baseline"/>
        </w:rPr>
        <w:t>, </w:t>
      </w:r>
      <w:r>
        <w:rPr>
          <w:i/>
          <w:spacing w:val="-61"/>
          <w:sz w:val="22"/>
          <w:vertAlign w:val="baseline"/>
        </w:rPr>
        <w:t>untuk</w:t>
      </w:r>
      <w:r>
        <w:rPr>
          <w:i/>
          <w:sz w:val="22"/>
          <w:vertAlign w:val="baseline"/>
        </w:rPr>
        <w:t> setiap </w:t>
      </w:r>
      <w:r>
        <w:rPr>
          <w:rFonts w:ascii="Cambria" w:hAnsi="Cambria"/>
          <w:sz w:val="22"/>
          <w:vertAlign w:val="baseline"/>
        </w:rPr>
        <w:t>t </w:t>
      </w:r>
      <w:r>
        <w:rPr>
          <w:rFonts w:ascii="Cambria" w:hAnsi="Cambria"/>
          <w:w w:val="125"/>
          <w:sz w:val="22"/>
          <w:vertAlign w:val="baseline"/>
        </w:rPr>
        <w:t>&gt; </w:t>
      </w:r>
      <w:r>
        <w:rPr>
          <w:rFonts w:ascii="Calibri" w:hAnsi="Calibri"/>
          <w:sz w:val="22"/>
          <w:vertAlign w:val="baseline"/>
        </w:rPr>
        <w:t>0</w:t>
      </w:r>
      <w:r>
        <w:rPr>
          <w:rFonts w:ascii="Calibri" w:hAnsi="Calibri"/>
          <w:spacing w:val="15"/>
          <w:sz w:val="22"/>
          <w:vertAlign w:val="baseline"/>
        </w:rPr>
        <w:t> </w:t>
      </w:r>
      <w:r>
        <w:rPr>
          <w:i/>
          <w:sz w:val="22"/>
          <w:vertAlign w:val="baseline"/>
        </w:rPr>
        <w:t>memenuhi</w:t>
      </w:r>
      <w:r>
        <w:rPr>
          <w:i/>
          <w:spacing w:val="36"/>
          <w:sz w:val="22"/>
          <w:vertAlign w:val="baseline"/>
        </w:rPr>
        <w:t> </w:t>
      </w:r>
      <w:r>
        <w:rPr>
          <w:i/>
          <w:spacing w:val="-22"/>
          <w:position w:val="-5"/>
          <w:sz w:val="22"/>
          <w:vertAlign w:val="baseline"/>
        </w:rPr>
        <w:drawing>
          <wp:inline distT="0" distB="0" distL="0" distR="0">
            <wp:extent cx="34925" cy="139700"/>
            <wp:effectExtent l="0" t="0" r="0" b="0"/>
            <wp:docPr id="266" name="Image 266"/>
            <wp:cNvGraphicFramePr>
              <a:graphicFrameLocks/>
            </wp:cNvGraphicFramePr>
            <a:graphic>
              <a:graphicData uri="http://schemas.openxmlformats.org/drawingml/2006/picture">
                <pic:pic>
                  <pic:nvPicPr>
                    <pic:cNvPr id="266" name="Image 266"/>
                    <pic:cNvPicPr/>
                  </pic:nvPicPr>
                  <pic:blipFill>
                    <a:blip r:embed="rId21" cstate="print"/>
                    <a:stretch>
                      <a:fillRect/>
                    </a:stretch>
                  </pic:blipFill>
                  <pic:spPr>
                    <a:xfrm>
                      <a:off x="0" y="0"/>
                      <a:ext cx="34925" cy="139700"/>
                    </a:xfrm>
                    <a:prstGeom prst="rect">
                      <a:avLst/>
                    </a:prstGeom>
                  </pic:spPr>
                </pic:pic>
              </a:graphicData>
            </a:graphic>
          </wp:inline>
        </w:drawing>
      </w:r>
      <w:r>
        <w:rPr>
          <w:i/>
          <w:spacing w:val="-22"/>
          <w:position w:val="-5"/>
          <w:sz w:val="22"/>
          <w:vertAlign w:val="baseline"/>
        </w:rPr>
      </w:r>
      <w:r>
        <w:rPr>
          <w:spacing w:val="-3"/>
          <w:sz w:val="22"/>
          <w:vertAlign w:val="baseline"/>
        </w:rPr>
        <w:t> </w:t>
      </w:r>
      <w:r>
        <w:rPr>
          <w:rFonts w:ascii="Cambria" w:hAnsi="Cambria"/>
          <w:w w:val="125"/>
          <w:sz w:val="22"/>
          <w:vertAlign w:val="baseline"/>
        </w:rPr>
        <w:t>x⃗</w:t>
      </w:r>
      <w:r>
        <w:rPr>
          <w:rFonts w:ascii="Calibri" w:hAnsi="Calibri"/>
          <w:w w:val="125"/>
          <w:sz w:val="22"/>
          <w:vertAlign w:val="baseline"/>
        </w:rPr>
        <w:t>(</w:t>
      </w:r>
      <w:r>
        <w:rPr>
          <w:rFonts w:ascii="Cambria" w:hAnsi="Cambria"/>
          <w:w w:val="125"/>
          <w:sz w:val="22"/>
          <w:vertAlign w:val="baseline"/>
        </w:rPr>
        <w:t>t</w:t>
      </w:r>
      <w:r>
        <w:rPr>
          <w:rFonts w:ascii="Calibri" w:hAnsi="Calibri"/>
          <w:w w:val="125"/>
          <w:sz w:val="22"/>
          <w:vertAlign w:val="baseline"/>
        </w:rPr>
        <w:t>)</w:t>
      </w:r>
      <w:r>
        <w:rPr>
          <w:rFonts w:ascii="Calibri" w:hAnsi="Calibri"/>
          <w:spacing w:val="-13"/>
          <w:w w:val="125"/>
          <w:sz w:val="22"/>
          <w:vertAlign w:val="baseline"/>
        </w:rPr>
        <w:t> </w:t>
      </w:r>
      <w:r>
        <w:rPr>
          <w:rFonts w:ascii="Cambria" w:hAnsi="Cambria"/>
          <w:w w:val="125"/>
          <w:sz w:val="22"/>
          <w:vertAlign w:val="baseline"/>
        </w:rPr>
        <w:t>−</w:t>
      </w:r>
      <w:r>
        <w:rPr>
          <w:rFonts w:ascii="Cambria" w:hAnsi="Cambria"/>
          <w:spacing w:val="-11"/>
          <w:w w:val="125"/>
          <w:sz w:val="22"/>
          <w:vertAlign w:val="baseline"/>
        </w:rPr>
        <w:t> </w:t>
      </w:r>
      <w:r>
        <w:rPr>
          <w:rFonts w:ascii="Cambria" w:hAnsi="Cambria"/>
          <w:w w:val="125"/>
          <w:sz w:val="22"/>
          <w:vertAlign w:val="baseline"/>
        </w:rPr>
        <w:t>x⃗</w:t>
      </w:r>
      <w:r>
        <w:rPr>
          <w:rFonts w:ascii="Cambria" w:hAnsi="Cambria"/>
          <w:spacing w:val="-24"/>
          <w:w w:val="125"/>
          <w:sz w:val="22"/>
          <w:vertAlign w:val="baseline"/>
        </w:rPr>
        <w:t> </w:t>
      </w:r>
      <w:r>
        <w:rPr>
          <w:rFonts w:ascii="Cambria" w:hAnsi="Cambria"/>
          <w:sz w:val="22"/>
          <w:vertAlign w:val="superscript"/>
        </w:rPr>
        <w:t>∗</w:t>
      </w:r>
      <w:r>
        <w:rPr>
          <w:rFonts w:ascii="Cambria" w:hAnsi="Cambria"/>
          <w:spacing w:val="-13"/>
          <w:sz w:val="22"/>
          <w:vertAlign w:val="baseline"/>
        </w:rPr>
        <w:t> </w:t>
      </w:r>
      <w:r>
        <w:rPr>
          <w:rFonts w:ascii="Cambria" w:hAnsi="Cambria"/>
          <w:spacing w:val="-14"/>
          <w:position w:val="-5"/>
          <w:sz w:val="22"/>
          <w:vertAlign w:val="baseline"/>
        </w:rPr>
        <w:drawing>
          <wp:inline distT="0" distB="0" distL="0" distR="0">
            <wp:extent cx="34925" cy="139700"/>
            <wp:effectExtent l="0" t="0" r="0" b="0"/>
            <wp:docPr id="267" name="Image 267"/>
            <wp:cNvGraphicFramePr>
              <a:graphicFrameLocks/>
            </wp:cNvGraphicFramePr>
            <a:graphic>
              <a:graphicData uri="http://schemas.openxmlformats.org/drawingml/2006/picture">
                <pic:pic>
                  <pic:nvPicPr>
                    <pic:cNvPr id="267" name="Image 267"/>
                    <pic:cNvPicPr/>
                  </pic:nvPicPr>
                  <pic:blipFill>
                    <a:blip r:embed="rId21" cstate="print"/>
                    <a:stretch>
                      <a:fillRect/>
                    </a:stretch>
                  </pic:blipFill>
                  <pic:spPr>
                    <a:xfrm>
                      <a:off x="0" y="0"/>
                      <a:ext cx="34925" cy="139700"/>
                    </a:xfrm>
                    <a:prstGeom prst="rect">
                      <a:avLst/>
                    </a:prstGeom>
                  </pic:spPr>
                </pic:pic>
              </a:graphicData>
            </a:graphic>
          </wp:inline>
        </w:drawing>
      </w:r>
      <w:r>
        <w:rPr>
          <w:rFonts w:ascii="Cambria" w:hAnsi="Cambria"/>
          <w:spacing w:val="-14"/>
          <w:position w:val="-5"/>
          <w:sz w:val="22"/>
          <w:vertAlign w:val="baseline"/>
        </w:rPr>
      </w:r>
      <w:r>
        <w:rPr>
          <w:spacing w:val="-11"/>
          <w:sz w:val="22"/>
          <w:vertAlign w:val="baseline"/>
        </w:rPr>
        <w:t> </w:t>
      </w:r>
      <w:r>
        <w:rPr>
          <w:rFonts w:ascii="Cambria" w:hAnsi="Cambria"/>
          <w:w w:val="125"/>
          <w:sz w:val="22"/>
          <w:vertAlign w:val="baseline"/>
        </w:rPr>
        <w:t>&lt; </w:t>
      </w:r>
      <w:r>
        <w:rPr>
          <w:rFonts w:ascii="Cambria" w:hAnsi="Cambria"/>
          <w:sz w:val="22"/>
          <w:vertAlign w:val="baseline"/>
        </w:rPr>
        <w:t>ε</w:t>
      </w:r>
      <w:r>
        <w:rPr>
          <w:i/>
          <w:sz w:val="22"/>
          <w:vertAlign w:val="baseline"/>
        </w:rPr>
        <w:t>,</w:t>
      </w:r>
    </w:p>
    <w:p>
      <w:pPr>
        <w:pStyle w:val="ListParagraph"/>
        <w:numPr>
          <w:ilvl w:val="0"/>
          <w:numId w:val="12"/>
        </w:numPr>
        <w:tabs>
          <w:tab w:pos="1679" w:val="left" w:leader="none"/>
        </w:tabs>
        <w:spacing w:line="292" w:lineRule="auto" w:before="170" w:after="0"/>
        <w:ind w:left="1679" w:right="1131" w:hanging="245"/>
        <w:jc w:val="both"/>
        <w:rPr>
          <w:i/>
          <w:sz w:val="22"/>
        </w:rPr>
      </w:pPr>
      <w:r>
        <w:rPr>
          <w:i/>
          <w:spacing w:val="-8"/>
          <w:sz w:val="22"/>
        </w:rPr>
        <w:t>Stabil</w:t>
      </w:r>
      <w:r>
        <w:rPr>
          <w:i/>
          <w:spacing w:val="-6"/>
          <w:sz w:val="22"/>
        </w:rPr>
        <w:t> </w:t>
      </w:r>
      <w:r>
        <w:rPr>
          <w:i/>
          <w:spacing w:val="-8"/>
          <w:sz w:val="22"/>
        </w:rPr>
        <w:t>asimtotik,</w:t>
      </w:r>
      <w:r>
        <w:rPr>
          <w:i/>
          <w:spacing w:val="-6"/>
          <w:sz w:val="22"/>
        </w:rPr>
        <w:t> </w:t>
      </w:r>
      <w:r>
        <w:rPr>
          <w:i/>
          <w:spacing w:val="-8"/>
          <w:sz w:val="22"/>
        </w:rPr>
        <w:t>jika</w:t>
      </w:r>
      <w:r>
        <w:rPr>
          <w:i/>
          <w:spacing w:val="-6"/>
          <w:sz w:val="22"/>
        </w:rPr>
        <w:t> </w:t>
      </w:r>
      <w:r>
        <w:rPr>
          <w:rFonts w:ascii="Cambria" w:hAnsi="Cambria"/>
          <w:spacing w:val="-8"/>
          <w:sz w:val="22"/>
        </w:rPr>
        <w:t>x⃗</w:t>
      </w:r>
      <w:r>
        <w:rPr>
          <w:rFonts w:ascii="Cambria" w:hAnsi="Cambria"/>
          <w:spacing w:val="-4"/>
          <w:sz w:val="22"/>
        </w:rPr>
        <w:t> </w:t>
      </w:r>
      <w:r>
        <w:rPr>
          <w:rFonts w:ascii="Cambria" w:hAnsi="Cambria"/>
          <w:spacing w:val="-8"/>
          <w:sz w:val="22"/>
          <w:vertAlign w:val="superscript"/>
        </w:rPr>
        <w:t>∗</w:t>
      </w:r>
      <w:r>
        <w:rPr>
          <w:rFonts w:ascii="Cambria" w:hAnsi="Cambria"/>
          <w:spacing w:val="-4"/>
          <w:sz w:val="22"/>
          <w:vertAlign w:val="baseline"/>
        </w:rPr>
        <w:t> </w:t>
      </w:r>
      <w:r>
        <w:rPr>
          <w:i/>
          <w:spacing w:val="-8"/>
          <w:sz w:val="22"/>
          <w:vertAlign w:val="baseline"/>
        </w:rPr>
        <w:t>stabil</w:t>
      </w:r>
      <w:r>
        <w:rPr>
          <w:i/>
          <w:spacing w:val="-6"/>
          <w:sz w:val="22"/>
          <w:vertAlign w:val="baseline"/>
        </w:rPr>
        <w:t> </w:t>
      </w:r>
      <w:r>
        <w:rPr>
          <w:i/>
          <w:spacing w:val="-8"/>
          <w:sz w:val="22"/>
          <w:vertAlign w:val="baseline"/>
        </w:rPr>
        <w:t>dan</w:t>
      </w:r>
      <w:r>
        <w:rPr>
          <w:i/>
          <w:spacing w:val="-5"/>
          <w:sz w:val="22"/>
          <w:vertAlign w:val="baseline"/>
        </w:rPr>
        <w:t> </w:t>
      </w:r>
      <w:r>
        <w:rPr>
          <w:rFonts w:ascii="Cambria" w:hAnsi="Cambria"/>
          <w:spacing w:val="-8"/>
          <w:sz w:val="22"/>
          <w:vertAlign w:val="baseline"/>
        </w:rPr>
        <w:t>∃δ</w:t>
      </w:r>
      <w:r>
        <w:rPr>
          <w:rFonts w:ascii="Calibri" w:hAnsi="Calibri"/>
          <w:spacing w:val="-8"/>
          <w:sz w:val="22"/>
          <w:vertAlign w:val="subscript"/>
        </w:rPr>
        <w:t>0</w:t>
      </w:r>
      <w:r>
        <w:rPr>
          <w:rFonts w:ascii="Calibri" w:hAnsi="Calibri"/>
          <w:spacing w:val="-3"/>
          <w:sz w:val="22"/>
          <w:vertAlign w:val="baseline"/>
        </w:rPr>
        <w:t> </w:t>
      </w:r>
      <w:r>
        <w:rPr>
          <w:rFonts w:ascii="Cambria" w:hAnsi="Cambria"/>
          <w:spacing w:val="-8"/>
          <w:sz w:val="22"/>
          <w:vertAlign w:val="baseline"/>
        </w:rPr>
        <w:t>&gt;</w:t>
      </w:r>
      <w:r>
        <w:rPr>
          <w:rFonts w:ascii="Cambria" w:hAnsi="Cambria"/>
          <w:spacing w:val="4"/>
          <w:sz w:val="22"/>
          <w:vertAlign w:val="baseline"/>
        </w:rPr>
        <w:t> </w:t>
      </w:r>
      <w:r>
        <w:rPr>
          <w:rFonts w:ascii="Calibri" w:hAnsi="Calibri"/>
          <w:spacing w:val="-8"/>
          <w:sz w:val="22"/>
          <w:vertAlign w:val="baseline"/>
        </w:rPr>
        <w:t>0</w:t>
      </w:r>
      <w:r>
        <w:rPr>
          <w:rFonts w:ascii="Calibri" w:hAnsi="Calibri"/>
          <w:spacing w:val="-3"/>
          <w:sz w:val="22"/>
          <w:vertAlign w:val="baseline"/>
        </w:rPr>
        <w:t> </w:t>
      </w:r>
      <w:r>
        <w:rPr>
          <w:i/>
          <w:spacing w:val="-8"/>
          <w:sz w:val="22"/>
          <w:vertAlign w:val="baseline"/>
        </w:rPr>
        <w:t>sedemikian</w:t>
      </w:r>
      <w:r>
        <w:rPr>
          <w:i/>
          <w:spacing w:val="-6"/>
          <w:sz w:val="22"/>
          <w:vertAlign w:val="baseline"/>
        </w:rPr>
        <w:t> </w:t>
      </w:r>
      <w:r>
        <w:rPr>
          <w:i/>
          <w:spacing w:val="-8"/>
          <w:sz w:val="22"/>
          <w:vertAlign w:val="baseline"/>
        </w:rPr>
        <w:t>sehingga</w:t>
      </w:r>
      <w:r>
        <w:rPr>
          <w:i/>
          <w:spacing w:val="-6"/>
          <w:sz w:val="22"/>
          <w:vertAlign w:val="baseline"/>
        </w:rPr>
        <w:t> </w:t>
      </w:r>
      <w:r>
        <w:rPr>
          <w:i/>
          <w:spacing w:val="-8"/>
          <w:sz w:val="22"/>
          <w:vertAlign w:val="baseline"/>
        </w:rPr>
        <w:t>jika </w:t>
      </w:r>
      <w:r>
        <w:rPr>
          <w:i/>
          <w:spacing w:val="-2"/>
          <w:sz w:val="22"/>
          <w:vertAlign w:val="baseline"/>
        </w:rPr>
        <w:t>terdapat</w:t>
      </w:r>
      <w:r>
        <w:rPr>
          <w:i/>
          <w:spacing w:val="-12"/>
          <w:sz w:val="22"/>
          <w:vertAlign w:val="baseline"/>
        </w:rPr>
        <w:t> </w:t>
      </w:r>
      <w:r>
        <w:rPr>
          <w:i/>
          <w:spacing w:val="-2"/>
          <w:sz w:val="22"/>
          <w:vertAlign w:val="baseline"/>
        </w:rPr>
        <w:t>suatu</w:t>
      </w:r>
      <w:r>
        <w:rPr>
          <w:i/>
          <w:spacing w:val="-12"/>
          <w:sz w:val="22"/>
          <w:vertAlign w:val="baseline"/>
        </w:rPr>
        <w:t> </w:t>
      </w:r>
      <w:r>
        <w:rPr>
          <w:i/>
          <w:spacing w:val="-2"/>
          <w:sz w:val="22"/>
          <w:vertAlign w:val="baseline"/>
        </w:rPr>
        <w:t>solusi</w:t>
      </w:r>
      <w:r>
        <w:rPr>
          <w:i/>
          <w:spacing w:val="-12"/>
          <w:sz w:val="22"/>
          <w:vertAlign w:val="baseline"/>
        </w:rPr>
        <w:t> </w:t>
      </w:r>
      <w:r>
        <w:rPr>
          <w:rFonts w:ascii="Cambria" w:hAnsi="Cambria"/>
          <w:spacing w:val="-2"/>
          <w:w w:val="120"/>
          <w:sz w:val="22"/>
          <w:vertAlign w:val="baseline"/>
        </w:rPr>
        <w:t>x⃗</w:t>
      </w:r>
      <w:r>
        <w:rPr>
          <w:rFonts w:ascii="Calibri" w:hAnsi="Calibri"/>
          <w:spacing w:val="-2"/>
          <w:w w:val="120"/>
          <w:sz w:val="22"/>
          <w:vertAlign w:val="baseline"/>
        </w:rPr>
        <w:t>(</w:t>
      </w:r>
      <w:r>
        <w:rPr>
          <w:rFonts w:ascii="Cambria" w:hAnsi="Cambria"/>
          <w:spacing w:val="-2"/>
          <w:w w:val="120"/>
          <w:sz w:val="22"/>
          <w:vertAlign w:val="baseline"/>
        </w:rPr>
        <w:t>t</w:t>
      </w:r>
      <w:r>
        <w:rPr>
          <w:rFonts w:ascii="Calibri" w:hAnsi="Calibri"/>
          <w:spacing w:val="-2"/>
          <w:w w:val="120"/>
          <w:sz w:val="22"/>
          <w:vertAlign w:val="baseline"/>
        </w:rPr>
        <w:t>)</w:t>
      </w:r>
      <w:r>
        <w:rPr>
          <w:rFonts w:ascii="Calibri" w:hAnsi="Calibri"/>
          <w:spacing w:val="-13"/>
          <w:w w:val="120"/>
          <w:sz w:val="22"/>
          <w:vertAlign w:val="baseline"/>
        </w:rPr>
        <w:t> </w:t>
      </w:r>
      <w:r>
        <w:rPr>
          <w:i/>
          <w:spacing w:val="-2"/>
          <w:sz w:val="22"/>
          <w:vertAlign w:val="baseline"/>
        </w:rPr>
        <w:t>yang</w:t>
      </w:r>
      <w:r>
        <w:rPr>
          <w:i/>
          <w:spacing w:val="-11"/>
          <w:sz w:val="22"/>
          <w:vertAlign w:val="baseline"/>
        </w:rPr>
        <w:t> </w:t>
      </w:r>
      <w:r>
        <w:rPr>
          <w:i/>
          <w:spacing w:val="-2"/>
          <w:sz w:val="22"/>
          <w:vertAlign w:val="baseline"/>
        </w:rPr>
        <w:t>memenuhi</w:t>
      </w:r>
      <w:r>
        <w:rPr>
          <w:i/>
          <w:spacing w:val="-12"/>
          <w:sz w:val="22"/>
          <w:vertAlign w:val="baseline"/>
        </w:rPr>
        <w:t> </w:t>
      </w:r>
      <w:r>
        <w:rPr>
          <w:i/>
          <w:spacing w:val="-15"/>
          <w:position w:val="-4"/>
          <w:sz w:val="22"/>
          <w:vertAlign w:val="baseline"/>
        </w:rPr>
        <w:drawing>
          <wp:inline distT="0" distB="0" distL="0" distR="0">
            <wp:extent cx="34925" cy="139700"/>
            <wp:effectExtent l="0" t="0" r="0" b="0"/>
            <wp:docPr id="268" name="Image 268"/>
            <wp:cNvGraphicFramePr>
              <a:graphicFrameLocks/>
            </wp:cNvGraphicFramePr>
            <a:graphic>
              <a:graphicData uri="http://schemas.openxmlformats.org/drawingml/2006/picture">
                <pic:pic>
                  <pic:nvPicPr>
                    <pic:cNvPr id="268" name="Image 268"/>
                    <pic:cNvPicPr/>
                  </pic:nvPicPr>
                  <pic:blipFill>
                    <a:blip r:embed="rId21" cstate="print"/>
                    <a:stretch>
                      <a:fillRect/>
                    </a:stretch>
                  </pic:blipFill>
                  <pic:spPr>
                    <a:xfrm>
                      <a:off x="0" y="0"/>
                      <a:ext cx="34925" cy="139700"/>
                    </a:xfrm>
                    <a:prstGeom prst="rect">
                      <a:avLst/>
                    </a:prstGeom>
                  </pic:spPr>
                </pic:pic>
              </a:graphicData>
            </a:graphic>
          </wp:inline>
        </w:drawing>
      </w:r>
      <w:r>
        <w:rPr>
          <w:i/>
          <w:spacing w:val="-15"/>
          <w:position w:val="-4"/>
          <w:sz w:val="22"/>
          <w:vertAlign w:val="baseline"/>
        </w:rPr>
      </w:r>
      <w:r>
        <w:rPr>
          <w:spacing w:val="1"/>
          <w:sz w:val="22"/>
          <w:vertAlign w:val="baseline"/>
        </w:rPr>
        <w:t> </w:t>
      </w:r>
      <w:r>
        <w:rPr>
          <w:rFonts w:ascii="Cambria" w:hAnsi="Cambria"/>
          <w:spacing w:val="-2"/>
          <w:sz w:val="22"/>
          <w:vertAlign w:val="baseline"/>
        </w:rPr>
        <w:t>x⃗</w:t>
      </w:r>
      <w:r>
        <w:rPr>
          <w:rFonts w:ascii="Calibri" w:hAnsi="Calibri"/>
          <w:spacing w:val="-2"/>
          <w:sz w:val="22"/>
          <w:vertAlign w:val="baseline"/>
        </w:rPr>
        <w:t>(0)</w:t>
      </w:r>
      <w:r>
        <w:rPr>
          <w:rFonts w:ascii="Calibri" w:hAnsi="Calibri"/>
          <w:spacing w:val="-9"/>
          <w:sz w:val="22"/>
          <w:vertAlign w:val="baseline"/>
        </w:rPr>
        <w:t> </w:t>
      </w:r>
      <w:r>
        <w:rPr>
          <w:rFonts w:ascii="Cambria" w:hAnsi="Cambria"/>
          <w:spacing w:val="-2"/>
          <w:w w:val="120"/>
          <w:sz w:val="22"/>
          <w:vertAlign w:val="baseline"/>
        </w:rPr>
        <w:t>−</w:t>
      </w:r>
      <w:r>
        <w:rPr>
          <w:rFonts w:ascii="Cambria" w:hAnsi="Cambria"/>
          <w:spacing w:val="-13"/>
          <w:w w:val="120"/>
          <w:sz w:val="22"/>
          <w:vertAlign w:val="baseline"/>
        </w:rPr>
        <w:t> </w:t>
      </w:r>
      <w:r>
        <w:rPr>
          <w:rFonts w:ascii="Cambria" w:hAnsi="Cambria"/>
          <w:spacing w:val="-2"/>
          <w:w w:val="120"/>
          <w:sz w:val="22"/>
          <w:vertAlign w:val="baseline"/>
        </w:rPr>
        <w:t>x⃗</w:t>
      </w:r>
      <w:r>
        <w:rPr>
          <w:rFonts w:ascii="Cambria" w:hAnsi="Cambria"/>
          <w:spacing w:val="-13"/>
          <w:w w:val="120"/>
          <w:sz w:val="22"/>
          <w:vertAlign w:val="baseline"/>
        </w:rPr>
        <w:t> </w:t>
      </w:r>
      <w:r>
        <w:rPr>
          <w:rFonts w:ascii="Cambria" w:hAnsi="Cambria"/>
          <w:spacing w:val="-2"/>
          <w:w w:val="120"/>
          <w:sz w:val="22"/>
          <w:vertAlign w:val="superscript"/>
        </w:rPr>
        <w:t>∗</w:t>
      </w:r>
      <w:r>
        <w:rPr>
          <w:rFonts w:ascii="Cambria" w:hAnsi="Cambria"/>
          <w:spacing w:val="-12"/>
          <w:w w:val="120"/>
          <w:sz w:val="22"/>
          <w:vertAlign w:val="baseline"/>
        </w:rPr>
        <w:t> </w:t>
      </w:r>
      <w:r>
        <w:rPr>
          <w:rFonts w:ascii="Cambria" w:hAnsi="Cambria"/>
          <w:spacing w:val="-14"/>
          <w:position w:val="-4"/>
          <w:sz w:val="22"/>
          <w:vertAlign w:val="baseline"/>
        </w:rPr>
        <w:drawing>
          <wp:inline distT="0" distB="0" distL="0" distR="0">
            <wp:extent cx="34925" cy="139700"/>
            <wp:effectExtent l="0" t="0" r="0" b="0"/>
            <wp:docPr id="269" name="Image 269"/>
            <wp:cNvGraphicFramePr>
              <a:graphicFrameLocks/>
            </wp:cNvGraphicFramePr>
            <a:graphic>
              <a:graphicData uri="http://schemas.openxmlformats.org/drawingml/2006/picture">
                <pic:pic>
                  <pic:nvPicPr>
                    <pic:cNvPr id="269" name="Image 269"/>
                    <pic:cNvPicPr/>
                  </pic:nvPicPr>
                  <pic:blipFill>
                    <a:blip r:embed="rId21" cstate="print"/>
                    <a:stretch>
                      <a:fillRect/>
                    </a:stretch>
                  </pic:blipFill>
                  <pic:spPr>
                    <a:xfrm>
                      <a:off x="0" y="0"/>
                      <a:ext cx="34925" cy="139700"/>
                    </a:xfrm>
                    <a:prstGeom prst="rect">
                      <a:avLst/>
                    </a:prstGeom>
                  </pic:spPr>
                </pic:pic>
              </a:graphicData>
            </a:graphic>
          </wp:inline>
        </w:drawing>
      </w:r>
      <w:r>
        <w:rPr>
          <w:rFonts w:ascii="Cambria" w:hAnsi="Cambria"/>
          <w:spacing w:val="-14"/>
          <w:position w:val="-4"/>
          <w:sz w:val="22"/>
          <w:vertAlign w:val="baseline"/>
        </w:rPr>
      </w:r>
      <w:r>
        <w:rPr>
          <w:spacing w:val="-11"/>
          <w:w w:val="120"/>
          <w:sz w:val="22"/>
          <w:vertAlign w:val="baseline"/>
        </w:rPr>
        <w:t> </w:t>
      </w:r>
      <w:r>
        <w:rPr>
          <w:rFonts w:ascii="Cambria" w:hAnsi="Cambria"/>
          <w:spacing w:val="-2"/>
          <w:w w:val="120"/>
          <w:sz w:val="22"/>
          <w:vertAlign w:val="baseline"/>
        </w:rPr>
        <w:t>&lt;</w:t>
      </w:r>
      <w:r>
        <w:rPr>
          <w:rFonts w:ascii="Cambria" w:hAnsi="Cambria"/>
          <w:spacing w:val="-2"/>
          <w:w w:val="120"/>
          <w:sz w:val="22"/>
          <w:vertAlign w:val="baseline"/>
        </w:rPr>
        <w:t> </w:t>
      </w:r>
      <w:r>
        <w:rPr>
          <w:rFonts w:ascii="Cambria" w:hAnsi="Cambria"/>
          <w:spacing w:val="-2"/>
          <w:sz w:val="22"/>
          <w:vertAlign w:val="baseline"/>
        </w:rPr>
        <w:t>δ</w:t>
      </w:r>
      <w:r>
        <w:rPr>
          <w:rFonts w:ascii="Calibri" w:hAnsi="Calibri"/>
          <w:spacing w:val="-2"/>
          <w:sz w:val="22"/>
          <w:vertAlign w:val="subscript"/>
        </w:rPr>
        <w:t>0</w:t>
      </w:r>
      <w:r>
        <w:rPr>
          <w:rFonts w:ascii="Calibri" w:hAnsi="Calibri"/>
          <w:spacing w:val="11"/>
          <w:sz w:val="22"/>
          <w:vertAlign w:val="baseline"/>
        </w:rPr>
        <w:t> </w:t>
      </w:r>
      <w:r>
        <w:rPr>
          <w:i/>
          <w:spacing w:val="-80"/>
          <w:sz w:val="22"/>
          <w:vertAlign w:val="baseline"/>
        </w:rPr>
        <w:t>akan</w:t>
      </w:r>
      <w:r>
        <w:rPr>
          <w:i/>
          <w:sz w:val="22"/>
          <w:vertAlign w:val="baseline"/>
        </w:rPr>
        <w:t> berlaku </w:t>
      </w:r>
      <w:r>
        <w:rPr>
          <w:rFonts w:ascii="Calibri" w:hAnsi="Calibri"/>
          <w:w w:val="125"/>
          <w:sz w:val="22"/>
          <w:vertAlign w:val="baseline"/>
        </w:rPr>
        <w:t>lim</w:t>
      </w:r>
      <w:r>
        <w:rPr>
          <w:rFonts w:ascii="Cambria" w:hAnsi="Cambria"/>
          <w:w w:val="125"/>
          <w:sz w:val="22"/>
          <w:vertAlign w:val="subscript"/>
        </w:rPr>
        <w:t>t→∞</w:t>
      </w:r>
      <w:r>
        <w:rPr>
          <w:rFonts w:ascii="Cambria" w:hAnsi="Cambria"/>
          <w:w w:val="125"/>
          <w:sz w:val="22"/>
          <w:vertAlign w:val="baseline"/>
        </w:rPr>
        <w:t> x⃗</w:t>
      </w:r>
      <w:r>
        <w:rPr>
          <w:rFonts w:ascii="Calibri" w:hAnsi="Calibri"/>
          <w:w w:val="125"/>
          <w:sz w:val="22"/>
          <w:vertAlign w:val="baseline"/>
        </w:rPr>
        <w:t>(</w:t>
      </w:r>
      <w:r>
        <w:rPr>
          <w:rFonts w:ascii="Cambria" w:hAnsi="Cambria"/>
          <w:w w:val="125"/>
          <w:sz w:val="22"/>
          <w:vertAlign w:val="baseline"/>
        </w:rPr>
        <w:t>t</w:t>
      </w:r>
      <w:r>
        <w:rPr>
          <w:rFonts w:ascii="Calibri" w:hAnsi="Calibri"/>
          <w:w w:val="125"/>
          <w:sz w:val="22"/>
          <w:vertAlign w:val="baseline"/>
        </w:rPr>
        <w:t>) = </w:t>
      </w:r>
      <w:r>
        <w:rPr>
          <w:rFonts w:ascii="Cambria" w:hAnsi="Cambria"/>
          <w:w w:val="125"/>
          <w:sz w:val="22"/>
          <w:vertAlign w:val="baseline"/>
        </w:rPr>
        <w:t>x⃗</w:t>
      </w:r>
      <w:r>
        <w:rPr>
          <w:rFonts w:ascii="Cambria" w:hAnsi="Cambria"/>
          <w:spacing w:val="-14"/>
          <w:w w:val="125"/>
          <w:sz w:val="22"/>
          <w:vertAlign w:val="baseline"/>
        </w:rPr>
        <w:t> </w:t>
      </w:r>
      <w:r>
        <w:rPr>
          <w:rFonts w:ascii="Cambria" w:hAnsi="Cambria"/>
          <w:sz w:val="22"/>
          <w:vertAlign w:val="superscript"/>
        </w:rPr>
        <w:t>∗</w:t>
      </w:r>
      <w:r>
        <w:rPr>
          <w:i/>
          <w:sz w:val="22"/>
          <w:vertAlign w:val="baseline"/>
        </w:rPr>
        <w:t>,</w:t>
      </w:r>
    </w:p>
    <w:p>
      <w:pPr>
        <w:pStyle w:val="ListParagraph"/>
        <w:numPr>
          <w:ilvl w:val="0"/>
          <w:numId w:val="12"/>
        </w:numPr>
        <w:tabs>
          <w:tab w:pos="1678" w:val="left" w:leader="none"/>
        </w:tabs>
        <w:spacing w:line="240" w:lineRule="auto" w:before="174" w:after="0"/>
        <w:ind w:left="1678" w:right="0" w:hanging="229"/>
        <w:jc w:val="left"/>
        <w:rPr>
          <w:i/>
          <w:sz w:val="22"/>
        </w:rPr>
      </w:pPr>
      <w:r>
        <w:rPr>
          <w:i/>
          <w:w w:val="90"/>
          <w:sz w:val="22"/>
        </w:rPr>
        <w:t>Tidak</w:t>
      </w:r>
      <w:r>
        <w:rPr>
          <w:i/>
          <w:spacing w:val="3"/>
          <w:sz w:val="22"/>
        </w:rPr>
        <w:t> </w:t>
      </w:r>
      <w:r>
        <w:rPr>
          <w:i/>
          <w:w w:val="90"/>
          <w:sz w:val="22"/>
        </w:rPr>
        <w:t>stabil,</w:t>
      </w:r>
      <w:r>
        <w:rPr>
          <w:i/>
          <w:spacing w:val="3"/>
          <w:sz w:val="22"/>
        </w:rPr>
        <w:t> </w:t>
      </w:r>
      <w:r>
        <w:rPr>
          <w:i/>
          <w:w w:val="90"/>
          <w:sz w:val="22"/>
        </w:rPr>
        <w:t>apabila</w:t>
      </w:r>
      <w:r>
        <w:rPr>
          <w:i/>
          <w:spacing w:val="3"/>
          <w:sz w:val="22"/>
        </w:rPr>
        <w:t> </w:t>
      </w:r>
      <w:r>
        <w:rPr>
          <w:i/>
          <w:w w:val="90"/>
          <w:sz w:val="22"/>
        </w:rPr>
        <w:t>tidak</w:t>
      </w:r>
      <w:r>
        <w:rPr>
          <w:i/>
          <w:spacing w:val="3"/>
          <w:sz w:val="22"/>
        </w:rPr>
        <w:t> </w:t>
      </w:r>
      <w:r>
        <w:rPr>
          <w:i/>
          <w:w w:val="90"/>
          <w:sz w:val="22"/>
        </w:rPr>
        <w:t>memenuhi</w:t>
      </w:r>
      <w:r>
        <w:rPr>
          <w:i/>
          <w:spacing w:val="2"/>
          <w:sz w:val="22"/>
        </w:rPr>
        <w:t> </w:t>
      </w:r>
      <w:r>
        <w:rPr>
          <w:i/>
          <w:w w:val="90"/>
          <w:sz w:val="22"/>
        </w:rPr>
        <w:t>kriteria</w:t>
      </w:r>
      <w:r>
        <w:rPr>
          <w:i/>
          <w:spacing w:val="3"/>
          <w:sz w:val="22"/>
        </w:rPr>
        <w:t> </w:t>
      </w:r>
      <w:r>
        <w:rPr>
          <w:i/>
          <w:spacing w:val="-2"/>
          <w:w w:val="90"/>
          <w:sz w:val="22"/>
        </w:rPr>
        <w:t>stabil.</w:t>
      </w:r>
    </w:p>
    <w:p>
      <w:pPr>
        <w:pStyle w:val="BodyText"/>
        <w:spacing w:before="50"/>
        <w:rPr>
          <w:i/>
        </w:rPr>
      </w:pPr>
    </w:p>
    <w:p>
      <w:pPr>
        <w:pStyle w:val="Heading2"/>
        <w:ind w:left="1133"/>
      </w:pPr>
      <w:r>
        <w:rPr/>
        <w:t>Contoh</w:t>
      </w:r>
      <w:r>
        <w:rPr>
          <w:spacing w:val="1"/>
        </w:rPr>
        <w:t> </w:t>
      </w:r>
      <w:r>
        <w:rPr>
          <w:spacing w:val="-2"/>
        </w:rPr>
        <w:t>2.4.1</w:t>
      </w:r>
    </w:p>
    <w:p>
      <w:pPr>
        <w:spacing w:before="75"/>
        <w:ind w:left="1133" w:right="0" w:firstLine="0"/>
        <w:jc w:val="left"/>
        <w:rPr>
          <w:i/>
          <w:sz w:val="22"/>
        </w:rPr>
      </w:pPr>
      <w:r>
        <w:rPr>
          <w:i/>
          <w:w w:val="90"/>
          <w:sz w:val="22"/>
        </w:rPr>
        <w:t>Diberikan</w:t>
      </w:r>
      <w:r>
        <w:rPr>
          <w:i/>
          <w:spacing w:val="12"/>
          <w:sz w:val="22"/>
        </w:rPr>
        <w:t> </w:t>
      </w:r>
      <w:r>
        <w:rPr>
          <w:i/>
          <w:w w:val="90"/>
          <w:sz w:val="22"/>
        </w:rPr>
        <w:t>sistem</w:t>
      </w:r>
      <w:r>
        <w:rPr>
          <w:i/>
          <w:spacing w:val="13"/>
          <w:sz w:val="22"/>
        </w:rPr>
        <w:t> </w:t>
      </w:r>
      <w:r>
        <w:rPr>
          <w:w w:val="90"/>
          <w:sz w:val="22"/>
        </w:rPr>
        <w:t>(2.14)</w:t>
      </w:r>
      <w:r>
        <w:rPr>
          <w:i/>
          <w:w w:val="90"/>
          <w:sz w:val="22"/>
        </w:rPr>
        <w:t>,</w:t>
      </w:r>
      <w:r>
        <w:rPr>
          <w:i/>
          <w:spacing w:val="13"/>
          <w:sz w:val="22"/>
        </w:rPr>
        <w:t> </w:t>
      </w:r>
      <w:r>
        <w:rPr>
          <w:i/>
          <w:w w:val="90"/>
          <w:sz w:val="22"/>
        </w:rPr>
        <w:t>berikut</w:t>
      </w:r>
      <w:r>
        <w:rPr>
          <w:i/>
          <w:spacing w:val="12"/>
          <w:sz w:val="22"/>
        </w:rPr>
        <w:t> </w:t>
      </w:r>
      <w:r>
        <w:rPr>
          <w:i/>
          <w:w w:val="90"/>
          <w:sz w:val="22"/>
        </w:rPr>
        <w:t>akan</w:t>
      </w:r>
      <w:r>
        <w:rPr>
          <w:i/>
          <w:spacing w:val="13"/>
          <w:sz w:val="22"/>
        </w:rPr>
        <w:t> </w:t>
      </w:r>
      <w:r>
        <w:rPr>
          <w:i/>
          <w:w w:val="90"/>
          <w:sz w:val="22"/>
        </w:rPr>
        <w:t>ditentukan</w:t>
      </w:r>
      <w:r>
        <w:rPr>
          <w:i/>
          <w:spacing w:val="13"/>
          <w:sz w:val="22"/>
        </w:rPr>
        <w:t> </w:t>
      </w:r>
      <w:r>
        <w:rPr>
          <w:i/>
          <w:w w:val="90"/>
          <w:sz w:val="22"/>
        </w:rPr>
        <w:t>titik</w:t>
      </w:r>
      <w:r>
        <w:rPr>
          <w:i/>
          <w:spacing w:val="12"/>
          <w:sz w:val="22"/>
        </w:rPr>
        <w:t> </w:t>
      </w:r>
      <w:r>
        <w:rPr>
          <w:i/>
          <w:spacing w:val="-2"/>
          <w:w w:val="90"/>
          <w:sz w:val="22"/>
        </w:rPr>
        <w:t>ekuilibriumnya.</w:t>
      </w:r>
    </w:p>
    <w:p>
      <w:pPr>
        <w:pStyle w:val="Heading3"/>
        <w:spacing w:before="76"/>
      </w:pPr>
      <w:r>
        <w:rPr>
          <w:spacing w:val="-2"/>
        </w:rPr>
        <w:t>Penyelesaian:</w:t>
      </w:r>
    </w:p>
    <w:p>
      <w:pPr>
        <w:spacing w:before="76"/>
        <w:ind w:left="1133" w:right="0" w:firstLine="0"/>
        <w:jc w:val="left"/>
        <w:rPr>
          <w:i/>
          <w:sz w:val="22"/>
        </w:rPr>
      </w:pPr>
      <w:r>
        <w:rPr>
          <w:i/>
          <w:w w:val="90"/>
          <w:sz w:val="22"/>
        </w:rPr>
        <w:t>Berdasarkan</w:t>
      </w:r>
      <w:r>
        <w:rPr>
          <w:i/>
          <w:spacing w:val="34"/>
          <w:sz w:val="22"/>
        </w:rPr>
        <w:t> </w:t>
      </w:r>
      <w:r>
        <w:rPr>
          <w:i/>
          <w:w w:val="90"/>
          <w:sz w:val="22"/>
        </w:rPr>
        <w:t>definisi</w:t>
      </w:r>
      <w:r>
        <w:rPr>
          <w:i/>
          <w:spacing w:val="35"/>
          <w:sz w:val="22"/>
        </w:rPr>
        <w:t> </w:t>
      </w:r>
      <w:r>
        <w:rPr>
          <w:w w:val="90"/>
          <w:sz w:val="22"/>
        </w:rPr>
        <w:t>(2.4.1)</w:t>
      </w:r>
      <w:r>
        <w:rPr>
          <w:i/>
          <w:w w:val="90"/>
          <w:sz w:val="22"/>
        </w:rPr>
        <w:t>,</w:t>
      </w:r>
      <w:r>
        <w:rPr>
          <w:i/>
          <w:spacing w:val="42"/>
          <w:sz w:val="22"/>
        </w:rPr>
        <w:t> </w:t>
      </w:r>
      <w:r>
        <w:rPr>
          <w:i/>
          <w:w w:val="90"/>
          <w:sz w:val="22"/>
        </w:rPr>
        <w:t>titik</w:t>
      </w:r>
      <w:r>
        <w:rPr>
          <w:i/>
          <w:spacing w:val="35"/>
          <w:sz w:val="22"/>
        </w:rPr>
        <w:t> </w:t>
      </w:r>
      <w:r>
        <w:rPr>
          <w:i/>
          <w:w w:val="90"/>
          <w:sz w:val="22"/>
        </w:rPr>
        <w:t>ekuilibrium</w:t>
      </w:r>
      <w:r>
        <w:rPr>
          <w:i/>
          <w:spacing w:val="35"/>
          <w:sz w:val="22"/>
        </w:rPr>
        <w:t> </w:t>
      </w:r>
      <w:r>
        <w:rPr>
          <w:i/>
          <w:w w:val="90"/>
          <w:sz w:val="22"/>
        </w:rPr>
        <w:t>diperoleh</w:t>
      </w:r>
      <w:r>
        <w:rPr>
          <w:i/>
          <w:spacing w:val="34"/>
          <w:sz w:val="22"/>
        </w:rPr>
        <w:t> </w:t>
      </w:r>
      <w:r>
        <w:rPr>
          <w:i/>
          <w:w w:val="90"/>
          <w:sz w:val="22"/>
        </w:rPr>
        <w:t>ketika</w:t>
      </w:r>
      <w:r>
        <w:rPr>
          <w:i/>
          <w:spacing w:val="35"/>
          <w:sz w:val="22"/>
        </w:rPr>
        <w:t> </w:t>
      </w:r>
      <w:r>
        <w:rPr>
          <w:i/>
          <w:spacing w:val="-2"/>
          <w:w w:val="90"/>
          <w:sz w:val="22"/>
        </w:rPr>
        <w:t>memenuhi</w:t>
      </w:r>
    </w:p>
    <w:p>
      <w:pPr>
        <w:spacing w:before="72"/>
        <w:ind w:left="1133" w:right="0" w:firstLine="0"/>
        <w:jc w:val="left"/>
        <w:rPr>
          <w:i/>
          <w:sz w:val="22"/>
        </w:rPr>
      </w:pPr>
      <w:r>
        <w:rPr>
          <w:rFonts w:ascii="Cambria" w:hAnsi="Cambria"/>
          <w:w w:val="125"/>
          <w:sz w:val="22"/>
        </w:rPr>
        <w:t>x</w:t>
      </w:r>
      <w:r>
        <w:rPr>
          <w:rFonts w:ascii="Calibri" w:hAnsi="Calibri"/>
          <w:w w:val="125"/>
          <w:sz w:val="22"/>
          <w:vertAlign w:val="subscript"/>
        </w:rPr>
        <w:t>1</w:t>
      </w:r>
      <w:r>
        <w:rPr>
          <w:rFonts w:ascii="Cambria" w:hAnsi="Cambria"/>
          <w:w w:val="125"/>
          <w:sz w:val="22"/>
          <w:vertAlign w:val="superscript"/>
        </w:rPr>
        <w:t>′</w:t>
      </w:r>
      <w:r>
        <w:rPr>
          <w:rFonts w:ascii="Cambria" w:hAnsi="Cambria"/>
          <w:spacing w:val="17"/>
          <w:w w:val="125"/>
          <w:sz w:val="22"/>
          <w:vertAlign w:val="baseline"/>
        </w:rPr>
        <w:t> </w:t>
      </w:r>
      <w:r>
        <w:rPr>
          <w:rFonts w:ascii="Calibri" w:hAnsi="Calibri"/>
          <w:w w:val="125"/>
          <w:sz w:val="22"/>
          <w:vertAlign w:val="baseline"/>
        </w:rPr>
        <w:t>=</w:t>
      </w:r>
      <w:r>
        <w:rPr>
          <w:rFonts w:ascii="Calibri" w:hAnsi="Calibri"/>
          <w:spacing w:val="4"/>
          <w:w w:val="125"/>
          <w:sz w:val="22"/>
          <w:vertAlign w:val="baseline"/>
        </w:rPr>
        <w:t> </w:t>
      </w:r>
      <w:r>
        <w:rPr>
          <w:rFonts w:ascii="Cambria" w:hAnsi="Cambria"/>
          <w:w w:val="125"/>
          <w:sz w:val="22"/>
          <w:vertAlign w:val="baseline"/>
        </w:rPr>
        <w:t>x</w:t>
      </w:r>
      <w:r>
        <w:rPr>
          <w:rFonts w:ascii="Calibri" w:hAnsi="Calibri"/>
          <w:w w:val="125"/>
          <w:sz w:val="22"/>
          <w:vertAlign w:val="subscript"/>
        </w:rPr>
        <w:t>2</w:t>
      </w:r>
      <w:r>
        <w:rPr>
          <w:rFonts w:ascii="Cambria" w:hAnsi="Cambria"/>
          <w:w w:val="125"/>
          <w:sz w:val="22"/>
          <w:vertAlign w:val="superscript"/>
        </w:rPr>
        <w:t>′</w:t>
      </w:r>
      <w:r>
        <w:rPr>
          <w:rFonts w:ascii="Cambria" w:hAnsi="Cambria"/>
          <w:spacing w:val="17"/>
          <w:w w:val="125"/>
          <w:sz w:val="22"/>
          <w:vertAlign w:val="baseline"/>
        </w:rPr>
        <w:t> </w:t>
      </w:r>
      <w:r>
        <w:rPr>
          <w:rFonts w:ascii="Calibri" w:hAnsi="Calibri"/>
          <w:w w:val="125"/>
          <w:sz w:val="22"/>
          <w:vertAlign w:val="baseline"/>
        </w:rPr>
        <w:t>=</w:t>
      </w:r>
      <w:r>
        <w:rPr>
          <w:rFonts w:ascii="Calibri" w:hAnsi="Calibri"/>
          <w:spacing w:val="4"/>
          <w:w w:val="125"/>
          <w:sz w:val="22"/>
          <w:vertAlign w:val="baseline"/>
        </w:rPr>
        <w:t> </w:t>
      </w:r>
      <w:r>
        <w:rPr>
          <w:rFonts w:ascii="Calibri" w:hAnsi="Calibri"/>
          <w:w w:val="105"/>
          <w:sz w:val="22"/>
          <w:vertAlign w:val="baseline"/>
        </w:rPr>
        <w:t>0</w:t>
      </w:r>
      <w:r>
        <w:rPr>
          <w:i/>
          <w:w w:val="105"/>
          <w:sz w:val="22"/>
          <w:vertAlign w:val="baseline"/>
        </w:rPr>
        <w:t>,</w:t>
      </w:r>
      <w:r>
        <w:rPr>
          <w:i/>
          <w:spacing w:val="12"/>
          <w:w w:val="105"/>
          <w:sz w:val="22"/>
          <w:vertAlign w:val="baseline"/>
        </w:rPr>
        <w:t> </w:t>
      </w:r>
      <w:r>
        <w:rPr>
          <w:i/>
          <w:spacing w:val="-2"/>
          <w:w w:val="105"/>
          <w:sz w:val="22"/>
          <w:vertAlign w:val="baseline"/>
        </w:rPr>
        <w:t>sehingga</w:t>
      </w:r>
    </w:p>
    <w:p>
      <w:pPr>
        <w:pStyle w:val="BodyText"/>
        <w:tabs>
          <w:tab w:pos="6753" w:val="left" w:leader="none"/>
        </w:tabs>
        <w:spacing w:line="144" w:lineRule="exact" w:before="108"/>
        <w:ind w:left="3600"/>
      </w:pPr>
      <w:r>
        <w:rPr>
          <w:rFonts w:ascii="Cambria" w:hAnsi="Cambria"/>
          <w:w w:val="125"/>
        </w:rPr>
        <w:t>x</w:t>
      </w:r>
      <w:r>
        <w:rPr>
          <w:rFonts w:ascii="Calibri" w:hAnsi="Calibri"/>
          <w:w w:val="125"/>
          <w:vertAlign w:val="superscript"/>
        </w:rPr>
        <w:t>2</w:t>
      </w:r>
      <w:r>
        <w:rPr>
          <w:rFonts w:ascii="Cambria" w:hAnsi="Cambria"/>
          <w:w w:val="125"/>
          <w:vertAlign w:val="superscript"/>
        </w:rPr>
        <w:t>∗</w:t>
      </w:r>
      <w:r>
        <w:rPr>
          <w:rFonts w:ascii="Cambria" w:hAnsi="Cambria"/>
          <w:spacing w:val="7"/>
          <w:w w:val="125"/>
          <w:vertAlign w:val="baseline"/>
        </w:rPr>
        <w:t> </w:t>
      </w:r>
      <w:r>
        <w:rPr>
          <w:rFonts w:ascii="Calibri" w:hAnsi="Calibri"/>
          <w:w w:val="125"/>
          <w:vertAlign w:val="baseline"/>
        </w:rPr>
        <w:t>+</w:t>
      </w:r>
      <w:r>
        <w:rPr>
          <w:rFonts w:ascii="Calibri" w:hAnsi="Calibri"/>
          <w:spacing w:val="-6"/>
          <w:w w:val="125"/>
          <w:vertAlign w:val="baseline"/>
        </w:rPr>
        <w:t> </w:t>
      </w:r>
      <w:r>
        <w:rPr>
          <w:rFonts w:ascii="Cambria" w:hAnsi="Cambria"/>
          <w:w w:val="125"/>
          <w:vertAlign w:val="baseline"/>
        </w:rPr>
        <w:t>x</w:t>
      </w:r>
      <w:r>
        <w:rPr>
          <w:rFonts w:ascii="Cambria" w:hAnsi="Cambria"/>
          <w:w w:val="125"/>
          <w:vertAlign w:val="superscript"/>
        </w:rPr>
        <w:t>∗</w:t>
      </w:r>
      <w:r>
        <w:rPr>
          <w:rFonts w:ascii="Cambria" w:hAnsi="Cambria"/>
          <w:spacing w:val="22"/>
          <w:w w:val="125"/>
          <w:vertAlign w:val="baseline"/>
        </w:rPr>
        <w:t> </w:t>
      </w:r>
      <w:r>
        <w:rPr>
          <w:rFonts w:ascii="Calibri" w:hAnsi="Calibri"/>
          <w:w w:val="125"/>
          <w:vertAlign w:val="baseline"/>
        </w:rPr>
        <w:t>=</w:t>
      </w:r>
      <w:r>
        <w:rPr>
          <w:rFonts w:ascii="Calibri" w:hAnsi="Calibri"/>
          <w:spacing w:val="8"/>
          <w:w w:val="125"/>
          <w:vertAlign w:val="baseline"/>
        </w:rPr>
        <w:t> </w:t>
      </w:r>
      <w:r>
        <w:rPr>
          <w:rFonts w:ascii="Calibri" w:hAnsi="Calibri"/>
          <w:spacing w:val="-12"/>
          <w:w w:val="110"/>
          <w:vertAlign w:val="baseline"/>
        </w:rPr>
        <w:t>0</w:t>
      </w:r>
      <w:r>
        <w:rPr>
          <w:rFonts w:ascii="Calibri" w:hAnsi="Calibri"/>
          <w:vertAlign w:val="baseline"/>
        </w:rPr>
        <w:tab/>
      </w:r>
      <w:r>
        <w:rPr>
          <w:spacing w:val="-2"/>
          <w:w w:val="110"/>
          <w:vertAlign w:val="baseline"/>
        </w:rPr>
        <w:t>(2.19)</w:t>
      </w:r>
    </w:p>
    <w:p>
      <w:pPr>
        <w:tabs>
          <w:tab w:pos="4295" w:val="left" w:leader="none"/>
        </w:tabs>
        <w:spacing w:line="163" w:lineRule="exact" w:before="0"/>
        <w:ind w:left="3724" w:right="0" w:firstLine="0"/>
        <w:jc w:val="left"/>
        <w:rPr>
          <w:rFonts w:ascii="Calibri"/>
          <w:sz w:val="16"/>
        </w:rPr>
      </w:pPr>
      <w:r>
        <w:rPr>
          <w:rFonts w:ascii="Calibri"/>
          <w:spacing w:val="-10"/>
          <w:w w:val="105"/>
          <w:sz w:val="16"/>
        </w:rPr>
        <w:t>1</w:t>
      </w:r>
      <w:r>
        <w:rPr>
          <w:rFonts w:ascii="Calibri"/>
          <w:sz w:val="16"/>
        </w:rPr>
        <w:tab/>
      </w:r>
      <w:r>
        <w:rPr>
          <w:rFonts w:ascii="Calibri"/>
          <w:spacing w:val="-10"/>
          <w:w w:val="105"/>
          <w:sz w:val="16"/>
        </w:rPr>
        <w:t>2</w:t>
      </w:r>
    </w:p>
    <w:p>
      <w:pPr>
        <w:pStyle w:val="BodyText"/>
        <w:tabs>
          <w:tab w:pos="6753" w:val="left" w:leader="none"/>
        </w:tabs>
        <w:spacing w:before="42"/>
        <w:ind w:left="3684"/>
      </w:pPr>
      <w:r>
        <w:rPr>
          <w:rFonts w:ascii="Cambria" w:hAnsi="Cambria"/>
          <w:spacing w:val="-4"/>
          <w:w w:val="105"/>
        </w:rPr>
        <w:t>x</w:t>
      </w:r>
      <w:r>
        <w:rPr>
          <w:rFonts w:ascii="Cambria" w:hAnsi="Cambria"/>
          <w:spacing w:val="-4"/>
          <w:w w:val="105"/>
          <w:vertAlign w:val="superscript"/>
        </w:rPr>
        <w:t>∗</w:t>
      </w:r>
      <w:r>
        <w:rPr>
          <w:rFonts w:ascii="Calibri" w:hAnsi="Calibri"/>
          <w:spacing w:val="-4"/>
          <w:w w:val="105"/>
          <w:position w:val="-4"/>
          <w:sz w:val="16"/>
          <w:vertAlign w:val="baseline"/>
        </w:rPr>
        <w:t>1</w:t>
      </w:r>
      <w:r>
        <w:rPr>
          <w:rFonts w:ascii="Calibri" w:hAnsi="Calibri"/>
          <w:spacing w:val="-10"/>
          <w:w w:val="130"/>
          <w:position w:val="-4"/>
          <w:sz w:val="16"/>
          <w:vertAlign w:val="baseline"/>
        </w:rPr>
        <w:t> </w:t>
      </w:r>
      <w:r>
        <w:rPr>
          <w:rFonts w:ascii="Cambria" w:hAnsi="Cambria"/>
          <w:spacing w:val="-4"/>
          <w:w w:val="130"/>
          <w:vertAlign w:val="baseline"/>
        </w:rPr>
        <w:t>−</w:t>
      </w:r>
      <w:r>
        <w:rPr>
          <w:rFonts w:ascii="Cambria" w:hAnsi="Cambria"/>
          <w:spacing w:val="-14"/>
          <w:w w:val="130"/>
          <w:vertAlign w:val="baseline"/>
        </w:rPr>
        <w:t> </w:t>
      </w:r>
      <w:r>
        <w:rPr>
          <w:rFonts w:ascii="Cambria" w:hAnsi="Cambria"/>
          <w:spacing w:val="-4"/>
          <w:w w:val="105"/>
          <w:vertAlign w:val="baseline"/>
        </w:rPr>
        <w:t>x</w:t>
      </w:r>
      <w:r>
        <w:rPr>
          <w:rFonts w:ascii="Cambria" w:hAnsi="Cambria"/>
          <w:spacing w:val="-4"/>
          <w:w w:val="105"/>
          <w:vertAlign w:val="superscript"/>
        </w:rPr>
        <w:t>∗</w:t>
      </w:r>
      <w:r>
        <w:rPr>
          <w:rFonts w:ascii="Calibri" w:hAnsi="Calibri"/>
          <w:spacing w:val="-4"/>
          <w:w w:val="105"/>
          <w:position w:val="-4"/>
          <w:sz w:val="16"/>
          <w:vertAlign w:val="baseline"/>
        </w:rPr>
        <w:t>2</w:t>
      </w:r>
      <w:r>
        <w:rPr>
          <w:rFonts w:ascii="Calibri" w:hAnsi="Calibri"/>
          <w:spacing w:val="2"/>
          <w:w w:val="130"/>
          <w:position w:val="-4"/>
          <w:sz w:val="16"/>
          <w:vertAlign w:val="baseline"/>
        </w:rPr>
        <w:t> </w:t>
      </w:r>
      <w:r>
        <w:rPr>
          <w:rFonts w:ascii="Calibri" w:hAnsi="Calibri"/>
          <w:spacing w:val="-4"/>
          <w:w w:val="130"/>
          <w:vertAlign w:val="baseline"/>
        </w:rPr>
        <w:t>=</w:t>
      </w:r>
      <w:r>
        <w:rPr>
          <w:rFonts w:ascii="Calibri" w:hAnsi="Calibri"/>
          <w:spacing w:val="-12"/>
          <w:w w:val="130"/>
          <w:vertAlign w:val="baseline"/>
        </w:rPr>
        <w:t> </w:t>
      </w:r>
      <w:r>
        <w:rPr>
          <w:rFonts w:ascii="Calibri" w:hAnsi="Calibri"/>
          <w:spacing w:val="-10"/>
          <w:w w:val="105"/>
          <w:vertAlign w:val="baseline"/>
        </w:rPr>
        <w:t>0</w:t>
      </w:r>
      <w:r>
        <w:rPr>
          <w:rFonts w:ascii="Calibri" w:hAnsi="Calibri"/>
          <w:vertAlign w:val="baseline"/>
        </w:rPr>
        <w:tab/>
      </w:r>
      <w:r>
        <w:rPr>
          <w:spacing w:val="-2"/>
          <w:w w:val="105"/>
          <w:vertAlign w:val="baseline"/>
        </w:rPr>
        <w:t>(2.20)</w:t>
      </w:r>
    </w:p>
    <w:p>
      <w:pPr>
        <w:spacing w:before="79"/>
        <w:ind w:left="1133" w:right="0" w:firstLine="0"/>
        <w:jc w:val="left"/>
        <w:rPr>
          <w:sz w:val="22"/>
        </w:rPr>
      </w:pPr>
      <w:r>
        <w:rPr>
          <w:i/>
          <w:w w:val="90"/>
          <w:sz w:val="22"/>
        </w:rPr>
        <w:t>untuk</w:t>
      </w:r>
      <w:r>
        <w:rPr>
          <w:i/>
          <w:spacing w:val="12"/>
          <w:sz w:val="22"/>
        </w:rPr>
        <w:t> </w:t>
      </w:r>
      <w:r>
        <w:rPr>
          <w:i/>
          <w:w w:val="90"/>
          <w:sz w:val="22"/>
        </w:rPr>
        <w:t>persamaan</w:t>
      </w:r>
      <w:r>
        <w:rPr>
          <w:i/>
          <w:spacing w:val="13"/>
          <w:sz w:val="22"/>
        </w:rPr>
        <w:t> </w:t>
      </w:r>
      <w:r>
        <w:rPr>
          <w:spacing w:val="-2"/>
          <w:w w:val="90"/>
          <w:sz w:val="22"/>
        </w:rPr>
        <w:t>(2.20)</w:t>
      </w:r>
    </w:p>
    <w:p>
      <w:pPr>
        <w:spacing w:before="71"/>
        <w:ind w:left="1133" w:right="0" w:firstLine="0"/>
        <w:jc w:val="left"/>
        <w:rPr>
          <w:rFonts w:ascii="Calibri" w:hAnsi="Calibri"/>
          <w:position w:val="-5"/>
          <w:sz w:val="16"/>
        </w:rPr>
      </w:pPr>
      <w:r>
        <w:rPr>
          <w:rFonts w:ascii="Cambria" w:hAnsi="Cambria"/>
          <w:spacing w:val="-18"/>
          <w:w w:val="120"/>
          <w:sz w:val="22"/>
        </w:rPr>
        <w:t>x</w:t>
      </w:r>
      <w:r>
        <w:rPr>
          <w:rFonts w:ascii="Cambria" w:hAnsi="Cambria"/>
          <w:spacing w:val="-18"/>
          <w:w w:val="120"/>
          <w:sz w:val="22"/>
          <w:vertAlign w:val="superscript"/>
        </w:rPr>
        <w:t>∗</w:t>
      </w:r>
      <w:r>
        <w:rPr>
          <w:rFonts w:ascii="Calibri" w:hAnsi="Calibri"/>
          <w:spacing w:val="-18"/>
          <w:w w:val="120"/>
          <w:position w:val="-5"/>
          <w:sz w:val="16"/>
          <w:vertAlign w:val="baseline"/>
        </w:rPr>
        <w:t>1</w:t>
      </w:r>
      <w:r>
        <w:rPr>
          <w:rFonts w:ascii="Calibri" w:hAnsi="Calibri"/>
          <w:spacing w:val="7"/>
          <w:w w:val="120"/>
          <w:position w:val="-5"/>
          <w:sz w:val="16"/>
          <w:vertAlign w:val="baseline"/>
        </w:rPr>
        <w:t> </w:t>
      </w:r>
      <w:r>
        <w:rPr>
          <w:rFonts w:ascii="Cambria" w:hAnsi="Cambria"/>
          <w:spacing w:val="-18"/>
          <w:w w:val="120"/>
          <w:sz w:val="22"/>
          <w:vertAlign w:val="baseline"/>
        </w:rPr>
        <w:t>−</w:t>
      </w:r>
      <w:r>
        <w:rPr>
          <w:rFonts w:ascii="Cambria" w:hAnsi="Cambria"/>
          <w:spacing w:val="-10"/>
          <w:w w:val="120"/>
          <w:sz w:val="22"/>
          <w:vertAlign w:val="baseline"/>
        </w:rPr>
        <w:t> </w:t>
      </w:r>
      <w:r>
        <w:rPr>
          <w:rFonts w:ascii="Cambria" w:hAnsi="Cambria"/>
          <w:spacing w:val="-18"/>
          <w:w w:val="120"/>
          <w:sz w:val="22"/>
          <w:vertAlign w:val="baseline"/>
        </w:rPr>
        <w:t>x</w:t>
      </w:r>
      <w:r>
        <w:rPr>
          <w:rFonts w:ascii="Cambria" w:hAnsi="Cambria"/>
          <w:spacing w:val="-18"/>
          <w:w w:val="120"/>
          <w:sz w:val="22"/>
          <w:vertAlign w:val="superscript"/>
        </w:rPr>
        <w:t>∗</w:t>
      </w:r>
      <w:r>
        <w:rPr>
          <w:rFonts w:ascii="Calibri" w:hAnsi="Calibri"/>
          <w:spacing w:val="-18"/>
          <w:w w:val="120"/>
          <w:position w:val="-5"/>
          <w:sz w:val="16"/>
          <w:vertAlign w:val="baseline"/>
        </w:rPr>
        <w:t>2</w:t>
      </w:r>
      <w:r>
        <w:rPr>
          <w:rFonts w:ascii="Calibri" w:hAnsi="Calibri"/>
          <w:spacing w:val="2"/>
          <w:w w:val="135"/>
          <w:position w:val="-5"/>
          <w:sz w:val="16"/>
          <w:vertAlign w:val="baseline"/>
        </w:rPr>
        <w:t> </w:t>
      </w:r>
      <w:r>
        <w:rPr>
          <w:rFonts w:ascii="Calibri" w:hAnsi="Calibri"/>
          <w:spacing w:val="-18"/>
          <w:w w:val="135"/>
          <w:sz w:val="22"/>
          <w:vertAlign w:val="baseline"/>
        </w:rPr>
        <w:t>=</w:t>
      </w:r>
      <w:r>
        <w:rPr>
          <w:rFonts w:ascii="Calibri" w:hAnsi="Calibri"/>
          <w:spacing w:val="-8"/>
          <w:w w:val="135"/>
          <w:sz w:val="22"/>
          <w:vertAlign w:val="baseline"/>
        </w:rPr>
        <w:t> </w:t>
      </w:r>
      <w:r>
        <w:rPr>
          <w:rFonts w:ascii="Calibri" w:hAnsi="Calibri"/>
          <w:spacing w:val="-18"/>
          <w:w w:val="115"/>
          <w:sz w:val="22"/>
          <w:vertAlign w:val="baseline"/>
        </w:rPr>
        <w:t>0</w:t>
      </w:r>
      <w:r>
        <w:rPr>
          <w:rFonts w:ascii="Calibri" w:hAnsi="Calibri"/>
          <w:spacing w:val="4"/>
          <w:w w:val="115"/>
          <w:sz w:val="22"/>
          <w:vertAlign w:val="baseline"/>
        </w:rPr>
        <w:t> </w:t>
      </w:r>
      <w:r>
        <w:rPr>
          <w:rFonts w:ascii="Cambria" w:hAnsi="Cambria"/>
          <w:spacing w:val="-18"/>
          <w:w w:val="115"/>
          <w:sz w:val="22"/>
          <w:vertAlign w:val="baseline"/>
        </w:rPr>
        <w:t>⇔</w:t>
      </w:r>
      <w:r>
        <w:rPr>
          <w:rFonts w:ascii="Cambria" w:hAnsi="Cambria"/>
          <w:spacing w:val="1"/>
          <w:w w:val="120"/>
          <w:sz w:val="22"/>
          <w:vertAlign w:val="baseline"/>
        </w:rPr>
        <w:t> </w:t>
      </w:r>
      <w:r>
        <w:rPr>
          <w:rFonts w:ascii="Cambria" w:hAnsi="Cambria"/>
          <w:spacing w:val="-18"/>
          <w:w w:val="120"/>
          <w:sz w:val="22"/>
          <w:vertAlign w:val="baseline"/>
        </w:rPr>
        <w:t>x</w:t>
      </w:r>
      <w:r>
        <w:rPr>
          <w:rFonts w:ascii="Cambria" w:hAnsi="Cambria"/>
          <w:spacing w:val="-18"/>
          <w:w w:val="120"/>
          <w:sz w:val="22"/>
          <w:vertAlign w:val="superscript"/>
        </w:rPr>
        <w:t>∗</w:t>
      </w:r>
      <w:r>
        <w:rPr>
          <w:rFonts w:ascii="Calibri" w:hAnsi="Calibri"/>
          <w:spacing w:val="-18"/>
          <w:w w:val="120"/>
          <w:position w:val="-5"/>
          <w:sz w:val="16"/>
          <w:vertAlign w:val="baseline"/>
        </w:rPr>
        <w:t>1</w:t>
      </w:r>
      <w:r>
        <w:rPr>
          <w:rFonts w:ascii="Calibri" w:hAnsi="Calibri"/>
          <w:spacing w:val="9"/>
          <w:w w:val="135"/>
          <w:position w:val="-5"/>
          <w:sz w:val="16"/>
          <w:vertAlign w:val="baseline"/>
        </w:rPr>
        <w:t> </w:t>
      </w:r>
      <w:r>
        <w:rPr>
          <w:rFonts w:ascii="Calibri" w:hAnsi="Calibri"/>
          <w:spacing w:val="-18"/>
          <w:w w:val="135"/>
          <w:sz w:val="22"/>
          <w:vertAlign w:val="baseline"/>
        </w:rPr>
        <w:t>=</w:t>
      </w:r>
      <w:r>
        <w:rPr>
          <w:rFonts w:ascii="Calibri" w:hAnsi="Calibri"/>
          <w:spacing w:val="-6"/>
          <w:w w:val="135"/>
          <w:sz w:val="22"/>
          <w:vertAlign w:val="baseline"/>
        </w:rPr>
        <w:t> </w:t>
      </w:r>
      <w:r>
        <w:rPr>
          <w:rFonts w:ascii="Cambria" w:hAnsi="Cambria"/>
          <w:spacing w:val="-18"/>
          <w:w w:val="120"/>
          <w:sz w:val="22"/>
          <w:vertAlign w:val="baseline"/>
        </w:rPr>
        <w:t>x</w:t>
      </w:r>
      <w:r>
        <w:rPr>
          <w:rFonts w:ascii="Cambria" w:hAnsi="Cambria"/>
          <w:spacing w:val="-18"/>
          <w:w w:val="120"/>
          <w:sz w:val="22"/>
          <w:vertAlign w:val="superscript"/>
        </w:rPr>
        <w:t>∗</w:t>
      </w:r>
      <w:r>
        <w:rPr>
          <w:rFonts w:ascii="Calibri" w:hAnsi="Calibri"/>
          <w:spacing w:val="-18"/>
          <w:w w:val="120"/>
          <w:position w:val="-5"/>
          <w:sz w:val="16"/>
          <w:vertAlign w:val="baseline"/>
        </w:rPr>
        <w:t>2</w:t>
      </w:r>
    </w:p>
    <w:p>
      <w:pPr>
        <w:spacing w:before="21"/>
        <w:ind w:left="1133" w:right="0" w:firstLine="0"/>
        <w:jc w:val="left"/>
        <w:rPr>
          <w:i/>
          <w:sz w:val="22"/>
        </w:rPr>
      </w:pPr>
      <w:r>
        <w:rPr>
          <w:i/>
          <w:w w:val="90"/>
          <w:sz w:val="22"/>
        </w:rPr>
        <w:t>dan</w:t>
      </w:r>
      <w:r>
        <w:rPr>
          <w:i/>
          <w:spacing w:val="7"/>
          <w:sz w:val="22"/>
        </w:rPr>
        <w:t> </w:t>
      </w:r>
      <w:r>
        <w:rPr>
          <w:i/>
          <w:w w:val="90"/>
          <w:sz w:val="22"/>
        </w:rPr>
        <w:t>persamaan</w:t>
      </w:r>
      <w:r>
        <w:rPr>
          <w:i/>
          <w:spacing w:val="7"/>
          <w:sz w:val="22"/>
        </w:rPr>
        <w:t> </w:t>
      </w:r>
      <w:r>
        <w:rPr>
          <w:w w:val="90"/>
          <w:sz w:val="22"/>
        </w:rPr>
        <w:t>(2.19)</w:t>
      </w:r>
      <w:r>
        <w:rPr>
          <w:spacing w:val="8"/>
          <w:sz w:val="22"/>
        </w:rPr>
        <w:t> </w:t>
      </w:r>
      <w:r>
        <w:rPr>
          <w:i/>
          <w:spacing w:val="-2"/>
          <w:w w:val="90"/>
          <w:sz w:val="22"/>
        </w:rPr>
        <w:t>diperoleh</w:t>
      </w:r>
    </w:p>
    <w:p>
      <w:pPr>
        <w:pStyle w:val="BodyText"/>
        <w:spacing w:line="148" w:lineRule="exact" w:before="71"/>
        <w:ind w:left="1133"/>
        <w:rPr>
          <w:rFonts w:ascii="Calibri" w:hAnsi="Calibri"/>
        </w:rPr>
      </w:pPr>
      <w:r>
        <w:rPr>
          <w:rFonts w:ascii="Cambria" w:hAnsi="Cambria"/>
          <w:w w:val="125"/>
        </w:rPr>
        <w:t>x</w:t>
      </w:r>
      <w:r>
        <w:rPr>
          <w:rFonts w:ascii="Calibri" w:hAnsi="Calibri"/>
          <w:w w:val="125"/>
          <w:vertAlign w:val="superscript"/>
        </w:rPr>
        <w:t>2</w:t>
      </w:r>
      <w:r>
        <w:rPr>
          <w:rFonts w:ascii="Cambria" w:hAnsi="Cambria"/>
          <w:w w:val="125"/>
          <w:vertAlign w:val="superscript"/>
        </w:rPr>
        <w:t>∗</w:t>
      </w:r>
      <w:r>
        <w:rPr>
          <w:rFonts w:ascii="Cambria" w:hAnsi="Cambria"/>
          <w:spacing w:val="-3"/>
          <w:w w:val="135"/>
          <w:vertAlign w:val="baseline"/>
        </w:rPr>
        <w:t> </w:t>
      </w:r>
      <w:r>
        <w:rPr>
          <w:rFonts w:ascii="Calibri" w:hAnsi="Calibri"/>
          <w:w w:val="135"/>
          <w:vertAlign w:val="baseline"/>
        </w:rPr>
        <w:t>+</w:t>
      </w:r>
      <w:r>
        <w:rPr>
          <w:rFonts w:ascii="Calibri" w:hAnsi="Calibri"/>
          <w:spacing w:val="-16"/>
          <w:w w:val="135"/>
          <w:vertAlign w:val="baseline"/>
        </w:rPr>
        <w:t> </w:t>
      </w:r>
      <w:r>
        <w:rPr>
          <w:rFonts w:ascii="Cambria" w:hAnsi="Cambria"/>
          <w:w w:val="125"/>
          <w:vertAlign w:val="baseline"/>
        </w:rPr>
        <w:t>x</w:t>
      </w:r>
      <w:r>
        <w:rPr>
          <w:rFonts w:ascii="Cambria" w:hAnsi="Cambria"/>
          <w:w w:val="125"/>
          <w:vertAlign w:val="superscript"/>
        </w:rPr>
        <w:t>∗</w:t>
      </w:r>
      <w:r>
        <w:rPr>
          <w:rFonts w:ascii="Cambria" w:hAnsi="Cambria"/>
          <w:spacing w:val="11"/>
          <w:w w:val="135"/>
          <w:vertAlign w:val="baseline"/>
        </w:rPr>
        <w:t> </w:t>
      </w:r>
      <w:r>
        <w:rPr>
          <w:rFonts w:ascii="Calibri" w:hAnsi="Calibri"/>
          <w:w w:val="135"/>
          <w:vertAlign w:val="baseline"/>
        </w:rPr>
        <w:t>=</w:t>
      </w:r>
      <w:r>
        <w:rPr>
          <w:rFonts w:ascii="Calibri" w:hAnsi="Calibri"/>
          <w:spacing w:val="-3"/>
          <w:w w:val="135"/>
          <w:vertAlign w:val="baseline"/>
        </w:rPr>
        <w:t> </w:t>
      </w:r>
      <w:r>
        <w:rPr>
          <w:rFonts w:ascii="Calibri" w:hAnsi="Calibri"/>
          <w:spacing w:val="-10"/>
          <w:w w:val="125"/>
          <w:vertAlign w:val="baseline"/>
        </w:rPr>
        <w:t>0</w:t>
      </w:r>
    </w:p>
    <w:p>
      <w:pPr>
        <w:tabs>
          <w:tab w:pos="1829" w:val="left" w:leader="none"/>
        </w:tabs>
        <w:spacing w:line="163" w:lineRule="exact" w:before="0"/>
        <w:ind w:left="1258" w:right="0" w:firstLine="0"/>
        <w:jc w:val="left"/>
        <w:rPr>
          <w:rFonts w:ascii="Calibri"/>
          <w:sz w:val="16"/>
        </w:rPr>
      </w:pPr>
      <w:r>
        <w:rPr>
          <w:rFonts w:ascii="Calibri"/>
          <w:spacing w:val="-10"/>
          <w:w w:val="105"/>
          <w:sz w:val="16"/>
        </w:rPr>
        <w:t>1</w:t>
      </w:r>
      <w:r>
        <w:rPr>
          <w:rFonts w:ascii="Calibri"/>
          <w:sz w:val="16"/>
        </w:rPr>
        <w:tab/>
      </w:r>
      <w:r>
        <w:rPr>
          <w:rFonts w:ascii="Calibri"/>
          <w:spacing w:val="-10"/>
          <w:w w:val="105"/>
          <w:sz w:val="16"/>
        </w:rPr>
        <w:t>2</w:t>
      </w:r>
    </w:p>
    <w:p>
      <w:pPr>
        <w:spacing w:before="17"/>
        <w:ind w:left="1133"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350208">
                <wp:simplePos x="0" y="0"/>
                <wp:positionH relativeFrom="page">
                  <wp:posOffset>976210</wp:posOffset>
                </wp:positionH>
                <wp:positionV relativeFrom="paragraph">
                  <wp:posOffset>105524</wp:posOffset>
                </wp:positionV>
                <wp:extent cx="53975" cy="101600"/>
                <wp:effectExtent l="0" t="0" r="0" b="0"/>
                <wp:wrapNone/>
                <wp:docPr id="270" name="Textbox 270"/>
                <wp:cNvGraphicFramePr>
                  <a:graphicFrameLocks/>
                </wp:cNvGraphicFramePr>
                <a:graphic>
                  <a:graphicData uri="http://schemas.microsoft.com/office/word/2010/wordprocessingShape">
                    <wps:wsp>
                      <wps:cNvPr id="270" name="Textbox 27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76.866997pt;margin-top:8.308987pt;width:4.25pt;height:8pt;mso-position-horizontal-relative:page;mso-position-vertical-relative:paragraph;z-index:-22966272" type="#_x0000_t202" id="docshape22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350720">
                <wp:simplePos x="0" y="0"/>
                <wp:positionH relativeFrom="page">
                  <wp:posOffset>1338605</wp:posOffset>
                </wp:positionH>
                <wp:positionV relativeFrom="paragraph">
                  <wp:posOffset>105524</wp:posOffset>
                </wp:positionV>
                <wp:extent cx="53975" cy="101600"/>
                <wp:effectExtent l="0" t="0" r="0" b="0"/>
                <wp:wrapNone/>
                <wp:docPr id="271" name="Textbox 271"/>
                <wp:cNvGraphicFramePr>
                  <a:graphicFrameLocks/>
                </wp:cNvGraphicFramePr>
                <a:graphic>
                  <a:graphicData uri="http://schemas.microsoft.com/office/word/2010/wordprocessingShape">
                    <wps:wsp>
                      <wps:cNvPr id="271" name="Textbox 27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05.402pt;margin-top:8.308987pt;width:4.25pt;height:8pt;mso-position-horizontal-relative:page;mso-position-vertical-relative:paragraph;z-index:-22965760" type="#_x0000_t202" id="docshape23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351232">
                <wp:simplePos x="0" y="0"/>
                <wp:positionH relativeFrom="page">
                  <wp:posOffset>2194407</wp:posOffset>
                </wp:positionH>
                <wp:positionV relativeFrom="paragraph">
                  <wp:posOffset>105524</wp:posOffset>
                </wp:positionV>
                <wp:extent cx="53975" cy="101600"/>
                <wp:effectExtent l="0" t="0" r="0" b="0"/>
                <wp:wrapNone/>
                <wp:docPr id="272" name="Textbox 272"/>
                <wp:cNvGraphicFramePr>
                  <a:graphicFrameLocks/>
                </wp:cNvGraphicFramePr>
                <a:graphic>
                  <a:graphicData uri="http://schemas.microsoft.com/office/word/2010/wordprocessingShape">
                    <wps:wsp>
                      <wps:cNvPr id="272" name="Textbox 27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72.787994pt;margin-top:8.308987pt;width:4.25pt;height:8pt;mso-position-horizontal-relative:page;mso-position-vertical-relative:paragraph;z-index:-22965248" type="#_x0000_t202" id="docshape23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351744">
                <wp:simplePos x="0" y="0"/>
                <wp:positionH relativeFrom="page">
                  <wp:posOffset>2518422</wp:posOffset>
                </wp:positionH>
                <wp:positionV relativeFrom="paragraph">
                  <wp:posOffset>105524</wp:posOffset>
                </wp:positionV>
                <wp:extent cx="53975" cy="101600"/>
                <wp:effectExtent l="0" t="0" r="0" b="0"/>
                <wp:wrapNone/>
                <wp:docPr id="273" name="Textbox 273"/>
                <wp:cNvGraphicFramePr>
                  <a:graphicFrameLocks/>
                </wp:cNvGraphicFramePr>
                <a:graphic>
                  <a:graphicData uri="http://schemas.microsoft.com/office/word/2010/wordprocessingShape">
                    <wps:wsp>
                      <wps:cNvPr id="273" name="Textbox 27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98.300995pt;margin-top:8.308987pt;width:4.25pt;height:8pt;mso-position-horizontal-relative:page;mso-position-vertical-relative:paragraph;z-index:-22964736" type="#_x0000_t202" id="docshape23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05"/>
          <w:sz w:val="22"/>
        </w:rPr>
        <w:t>⇔</w:t>
      </w:r>
      <w:r>
        <w:rPr>
          <w:rFonts w:ascii="Cambria" w:hAnsi="Cambria"/>
          <w:spacing w:val="-12"/>
          <w:w w:val="105"/>
          <w:sz w:val="22"/>
        </w:rPr>
        <w:t> </w:t>
      </w:r>
      <w:r>
        <w:rPr>
          <w:rFonts w:ascii="Cambria" w:hAnsi="Cambria"/>
          <w:w w:val="125"/>
          <w:sz w:val="22"/>
        </w:rPr>
        <w:t>x</w:t>
      </w:r>
      <w:r>
        <w:rPr>
          <w:rFonts w:ascii="Calibri" w:hAnsi="Calibri"/>
          <w:w w:val="125"/>
          <w:sz w:val="22"/>
          <w:vertAlign w:val="superscript"/>
        </w:rPr>
        <w:t>2</w:t>
      </w:r>
      <w:r>
        <w:rPr>
          <w:rFonts w:ascii="Cambria" w:hAnsi="Cambria"/>
          <w:w w:val="125"/>
          <w:sz w:val="22"/>
          <w:vertAlign w:val="superscript"/>
        </w:rPr>
        <w:t>∗</w:t>
      </w:r>
      <w:r>
        <w:rPr>
          <w:rFonts w:ascii="Cambria" w:hAnsi="Cambria"/>
          <w:spacing w:val="-15"/>
          <w:w w:val="12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mbria" w:hAnsi="Cambria"/>
          <w:w w:val="125"/>
          <w:sz w:val="22"/>
          <w:vertAlign w:val="baseline"/>
        </w:rPr>
        <w:t>x</w:t>
      </w:r>
      <w:r>
        <w:rPr>
          <w:rFonts w:ascii="Cambria" w:hAnsi="Cambria"/>
          <w:w w:val="125"/>
          <w:sz w:val="22"/>
          <w:vertAlign w:val="superscript"/>
        </w:rPr>
        <w:t>∗</w:t>
      </w:r>
      <w:r>
        <w:rPr>
          <w:rFonts w:ascii="Cambria" w:hAnsi="Cambria"/>
          <w:spacing w:val="-9"/>
          <w:w w:val="125"/>
          <w:sz w:val="22"/>
          <w:vertAlign w:val="baseline"/>
        </w:rPr>
        <w:t> </w:t>
      </w:r>
      <w:r>
        <w:rPr>
          <w:rFonts w:ascii="Calibri" w:hAnsi="Calibri"/>
          <w:w w:val="125"/>
          <w:sz w:val="22"/>
          <w:vertAlign w:val="baseline"/>
        </w:rPr>
        <w:t>=</w:t>
      </w:r>
      <w:r>
        <w:rPr>
          <w:rFonts w:ascii="Calibri" w:hAnsi="Calibri"/>
          <w:spacing w:val="-14"/>
          <w:w w:val="125"/>
          <w:sz w:val="22"/>
          <w:vertAlign w:val="baseline"/>
        </w:rPr>
        <w:t> </w:t>
      </w:r>
      <w:r>
        <w:rPr>
          <w:rFonts w:ascii="Calibri" w:hAnsi="Calibri"/>
          <w:w w:val="125"/>
          <w:sz w:val="22"/>
          <w:vertAlign w:val="baseline"/>
        </w:rPr>
        <w:t>0</w:t>
      </w:r>
      <w:r>
        <w:rPr>
          <w:rFonts w:ascii="Cambria" w:hAnsi="Cambria"/>
          <w:w w:val="125"/>
          <w:sz w:val="22"/>
          <w:vertAlign w:val="baseline"/>
        </w:rPr>
        <w:t>,</w:t>
      </w:r>
      <w:r>
        <w:rPr>
          <w:rFonts w:ascii="Cambria" w:hAnsi="Cambria"/>
          <w:spacing w:val="-24"/>
          <w:w w:val="125"/>
          <w:sz w:val="22"/>
          <w:vertAlign w:val="baseline"/>
        </w:rPr>
        <w:t> </w:t>
      </w:r>
      <w:r>
        <w:rPr>
          <w:i/>
          <w:w w:val="105"/>
          <w:sz w:val="22"/>
          <w:vertAlign w:val="baseline"/>
        </w:rPr>
        <w:t>dengan</w:t>
      </w:r>
      <w:r>
        <w:rPr>
          <w:i/>
          <w:spacing w:val="-7"/>
          <w:w w:val="105"/>
          <w:sz w:val="22"/>
          <w:vertAlign w:val="baseline"/>
        </w:rPr>
        <w:t> </w:t>
      </w:r>
      <w:r>
        <w:rPr>
          <w:rFonts w:ascii="Cambria" w:hAnsi="Cambria"/>
          <w:w w:val="125"/>
          <w:sz w:val="22"/>
          <w:vertAlign w:val="baseline"/>
        </w:rPr>
        <w:t>x</w:t>
      </w:r>
      <w:r>
        <w:rPr>
          <w:rFonts w:ascii="Cambria" w:hAnsi="Cambria"/>
          <w:w w:val="125"/>
          <w:sz w:val="22"/>
          <w:vertAlign w:val="superscript"/>
        </w:rPr>
        <w:t>∗</w:t>
      </w:r>
      <w:r>
        <w:rPr>
          <w:rFonts w:ascii="Cambria" w:hAnsi="Cambria"/>
          <w:spacing w:val="-4"/>
          <w:w w:val="125"/>
          <w:sz w:val="22"/>
          <w:vertAlign w:val="baseline"/>
        </w:rPr>
        <w:t> </w:t>
      </w:r>
      <w:r>
        <w:rPr>
          <w:rFonts w:ascii="Calibri" w:hAnsi="Calibri"/>
          <w:w w:val="125"/>
          <w:sz w:val="22"/>
          <w:vertAlign w:val="baseline"/>
        </w:rPr>
        <w:t>=</w:t>
      </w:r>
      <w:r>
        <w:rPr>
          <w:rFonts w:ascii="Calibri" w:hAnsi="Calibri"/>
          <w:spacing w:val="-14"/>
          <w:w w:val="125"/>
          <w:sz w:val="22"/>
          <w:vertAlign w:val="baseline"/>
        </w:rPr>
        <w:t> </w:t>
      </w:r>
      <w:r>
        <w:rPr>
          <w:rFonts w:ascii="Cambria" w:hAnsi="Cambria"/>
          <w:spacing w:val="-5"/>
          <w:w w:val="125"/>
          <w:sz w:val="22"/>
          <w:vertAlign w:val="baseline"/>
        </w:rPr>
        <w:t>x</w:t>
      </w:r>
      <w:r>
        <w:rPr>
          <w:rFonts w:ascii="Cambria" w:hAnsi="Cambria"/>
          <w:spacing w:val="-5"/>
          <w:w w:val="125"/>
          <w:sz w:val="22"/>
          <w:vertAlign w:val="superscript"/>
        </w:rPr>
        <w:t>∗</w:t>
      </w:r>
    </w:p>
    <w:p>
      <w:pPr>
        <w:pStyle w:val="BodyText"/>
        <w:spacing w:before="61"/>
        <w:ind w:left="1133"/>
        <w:rPr>
          <w:rFonts w:ascii="Calibri" w:hAnsi="Calibri"/>
        </w:rPr>
      </w:pPr>
      <w:r>
        <w:rPr>
          <w:rFonts w:ascii="Cambria" w:hAnsi="Cambria"/>
          <w:spacing w:val="-10"/>
          <w:w w:val="115"/>
        </w:rPr>
        <w:t>⇔</w:t>
      </w:r>
      <w:r>
        <w:rPr>
          <w:rFonts w:ascii="Cambria" w:hAnsi="Cambria"/>
          <w:spacing w:val="-4"/>
          <w:w w:val="115"/>
        </w:rPr>
        <w:t> </w:t>
      </w:r>
      <w:r>
        <w:rPr>
          <w:rFonts w:ascii="Cambria" w:hAnsi="Cambria"/>
          <w:spacing w:val="-10"/>
          <w:w w:val="115"/>
        </w:rPr>
        <w:t>x</w:t>
      </w:r>
      <w:r>
        <w:rPr>
          <w:rFonts w:ascii="Cambria" w:hAnsi="Cambria"/>
          <w:spacing w:val="-10"/>
          <w:w w:val="115"/>
          <w:vertAlign w:val="superscript"/>
        </w:rPr>
        <w:t>∗</w:t>
      </w:r>
      <w:r>
        <w:rPr>
          <w:rFonts w:ascii="Calibri" w:hAnsi="Calibri"/>
          <w:spacing w:val="-10"/>
          <w:w w:val="115"/>
          <w:position w:val="-5"/>
          <w:sz w:val="16"/>
          <w:vertAlign w:val="baseline"/>
        </w:rPr>
        <w:t>2</w:t>
      </w:r>
      <w:r>
        <w:rPr>
          <w:rFonts w:ascii="Calibri" w:hAnsi="Calibri"/>
          <w:spacing w:val="-10"/>
          <w:w w:val="115"/>
          <w:vertAlign w:val="baseline"/>
        </w:rPr>
        <w:t>(</w:t>
      </w:r>
      <w:r>
        <w:rPr>
          <w:rFonts w:ascii="Cambria" w:hAnsi="Cambria"/>
          <w:spacing w:val="-10"/>
          <w:w w:val="115"/>
          <w:vertAlign w:val="baseline"/>
        </w:rPr>
        <w:t>x</w:t>
      </w:r>
      <w:r>
        <w:rPr>
          <w:rFonts w:ascii="Cambria" w:hAnsi="Cambria"/>
          <w:spacing w:val="-10"/>
          <w:w w:val="115"/>
          <w:vertAlign w:val="superscript"/>
        </w:rPr>
        <w:t>∗</w:t>
      </w:r>
      <w:r>
        <w:rPr>
          <w:rFonts w:ascii="Calibri" w:hAnsi="Calibri"/>
          <w:spacing w:val="-10"/>
          <w:w w:val="115"/>
          <w:position w:val="-5"/>
          <w:sz w:val="16"/>
          <w:vertAlign w:val="baseline"/>
        </w:rPr>
        <w:t>2</w:t>
      </w:r>
      <w:r>
        <w:rPr>
          <w:rFonts w:ascii="Calibri" w:hAnsi="Calibri"/>
          <w:spacing w:val="4"/>
          <w:w w:val="125"/>
          <w:position w:val="-5"/>
          <w:sz w:val="16"/>
          <w:vertAlign w:val="baseline"/>
        </w:rPr>
        <w:t> </w:t>
      </w:r>
      <w:r>
        <w:rPr>
          <w:rFonts w:ascii="Calibri" w:hAnsi="Calibri"/>
          <w:spacing w:val="-10"/>
          <w:w w:val="125"/>
          <w:vertAlign w:val="baseline"/>
        </w:rPr>
        <w:t>+</w:t>
      </w:r>
      <w:r>
        <w:rPr>
          <w:rFonts w:ascii="Calibri" w:hAnsi="Calibri"/>
          <w:spacing w:val="-15"/>
          <w:w w:val="125"/>
          <w:vertAlign w:val="baseline"/>
        </w:rPr>
        <w:t> </w:t>
      </w:r>
      <w:r>
        <w:rPr>
          <w:rFonts w:ascii="Calibri" w:hAnsi="Calibri"/>
          <w:spacing w:val="-10"/>
          <w:w w:val="115"/>
          <w:vertAlign w:val="baseline"/>
        </w:rPr>
        <w:t>1)</w:t>
      </w:r>
      <w:r>
        <w:rPr>
          <w:rFonts w:ascii="Calibri" w:hAnsi="Calibri"/>
          <w:spacing w:val="-8"/>
          <w:w w:val="125"/>
          <w:vertAlign w:val="baseline"/>
        </w:rPr>
        <w:t> </w:t>
      </w:r>
      <w:r>
        <w:rPr>
          <w:rFonts w:ascii="Calibri" w:hAnsi="Calibri"/>
          <w:spacing w:val="-10"/>
          <w:w w:val="125"/>
          <w:vertAlign w:val="baseline"/>
        </w:rPr>
        <w:t>=</w:t>
      </w:r>
      <w:r>
        <w:rPr>
          <w:rFonts w:ascii="Calibri" w:hAnsi="Calibri"/>
          <w:spacing w:val="-5"/>
          <w:w w:val="125"/>
          <w:vertAlign w:val="baseline"/>
        </w:rPr>
        <w:t> </w:t>
      </w:r>
      <w:r>
        <w:rPr>
          <w:rFonts w:ascii="Calibri" w:hAnsi="Calibri"/>
          <w:spacing w:val="-10"/>
          <w:w w:val="115"/>
          <w:vertAlign w:val="baseline"/>
        </w:rPr>
        <w:t>0</w:t>
      </w:r>
    </w:p>
    <w:p>
      <w:pPr>
        <w:pStyle w:val="BodyText"/>
        <w:spacing w:after="0"/>
        <w:rPr>
          <w:rFonts w:ascii="Calibri" w:hAnsi="Calibri"/>
        </w:rPr>
        <w:sectPr>
          <w:pgSz w:w="8400" w:h="11910"/>
          <w:pgMar w:header="252" w:footer="0" w:top="480" w:bottom="280" w:left="0" w:right="0"/>
        </w:sectPr>
      </w:pPr>
    </w:p>
    <w:p>
      <w:pPr>
        <w:pStyle w:val="BodyText"/>
        <w:spacing w:before="189"/>
        <w:rPr>
          <w:rFonts w:ascii="Calibri"/>
        </w:rPr>
      </w:pPr>
    </w:p>
    <w:p>
      <w:pPr>
        <w:tabs>
          <w:tab w:pos="5197" w:val="left" w:leader="none"/>
          <w:tab w:pos="5712" w:val="left" w:leader="none"/>
        </w:tabs>
        <w:spacing w:line="254" w:lineRule="auto" w:before="1"/>
        <w:ind w:left="1133" w:right="1842" w:firstLine="0"/>
        <w:jc w:val="left"/>
        <w:rPr>
          <w:rFonts w:ascii="Calibri" w:hAnsi="Calibri"/>
          <w:sz w:val="22"/>
        </w:rPr>
      </w:pPr>
      <w:r>
        <w:rPr>
          <w:i/>
          <w:sz w:val="22"/>
        </w:rPr>
        <w:t>didapatkan</w:t>
      </w:r>
      <w:r>
        <w:rPr>
          <w:i/>
          <w:spacing w:val="-14"/>
          <w:sz w:val="22"/>
        </w:rPr>
        <w:t> </w:t>
      </w:r>
      <w:r>
        <w:rPr>
          <w:i/>
          <w:sz w:val="22"/>
        </w:rPr>
        <w:t>titik</w:t>
      </w:r>
      <w:r>
        <w:rPr>
          <w:i/>
          <w:spacing w:val="-14"/>
          <w:sz w:val="22"/>
        </w:rPr>
        <w:t> </w:t>
      </w:r>
      <w:r>
        <w:rPr>
          <w:i/>
          <w:sz w:val="22"/>
        </w:rPr>
        <w:t>ekuilibriumnya</w:t>
      </w:r>
      <w:r>
        <w:rPr>
          <w:i/>
          <w:spacing w:val="-14"/>
          <w:sz w:val="22"/>
        </w:rPr>
        <w:t> </w:t>
      </w:r>
      <w:r>
        <w:rPr>
          <w:i/>
          <w:sz w:val="22"/>
        </w:rPr>
        <w:t>adalah</w:t>
      </w:r>
      <w:r>
        <w:rPr>
          <w:i/>
          <w:spacing w:val="-13"/>
          <w:sz w:val="22"/>
        </w:rPr>
        <w:t> </w:t>
      </w:r>
      <w:r>
        <w:rPr>
          <w:rFonts w:ascii="Cambria" w:hAnsi="Cambria"/>
          <w:sz w:val="22"/>
        </w:rPr>
        <w:t>x</w:t>
      </w:r>
      <w:r>
        <w:rPr>
          <w:rFonts w:ascii="Cambria" w:hAnsi="Cambria"/>
          <w:sz w:val="22"/>
          <w:vertAlign w:val="superscript"/>
        </w:rPr>
        <w:t>∗</w:t>
      </w:r>
      <w:r>
        <w:rPr>
          <w:rFonts w:ascii="Calibri" w:hAnsi="Calibri"/>
          <w:position w:val="-5"/>
          <w:sz w:val="16"/>
          <w:vertAlign w:val="baseline"/>
        </w:rPr>
        <w:t>2</w:t>
      </w:r>
      <w:r>
        <w:rPr>
          <w:rFonts w:ascii="Calibri" w:hAnsi="Calibri"/>
          <w:w w:val="125"/>
          <w:position w:val="-5"/>
          <w:sz w:val="16"/>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libri" w:hAnsi="Calibri"/>
          <w:sz w:val="22"/>
          <w:vertAlign w:val="baseline"/>
        </w:rPr>
        <w:t>0</w:t>
        <w:tab/>
      </w:r>
      <w:r>
        <w:rPr>
          <w:i/>
          <w:spacing w:val="-4"/>
          <w:sz w:val="22"/>
          <w:vertAlign w:val="baseline"/>
        </w:rPr>
        <w:t>dan</w:t>
      </w:r>
      <w:r>
        <w:rPr>
          <w:i/>
          <w:sz w:val="22"/>
          <w:vertAlign w:val="baseline"/>
        </w:rPr>
        <w:tab/>
      </w:r>
      <w:r>
        <w:rPr>
          <w:rFonts w:ascii="Cambria" w:hAnsi="Cambria"/>
          <w:sz w:val="22"/>
          <w:vertAlign w:val="baseline"/>
        </w:rPr>
        <w:t>x</w:t>
      </w:r>
      <w:r>
        <w:rPr>
          <w:rFonts w:ascii="Cambria" w:hAnsi="Cambria"/>
          <w:sz w:val="22"/>
          <w:vertAlign w:val="superscript"/>
        </w:rPr>
        <w:t>∗</w:t>
      </w:r>
      <w:r>
        <w:rPr>
          <w:rFonts w:ascii="Calibri" w:hAnsi="Calibri"/>
          <w:position w:val="-5"/>
          <w:sz w:val="16"/>
          <w:vertAlign w:val="baseline"/>
        </w:rPr>
        <w:t>2</w:t>
      </w:r>
      <w:r>
        <w:rPr>
          <w:rFonts w:ascii="Calibri" w:hAnsi="Calibri"/>
          <w:spacing w:val="22"/>
          <w:w w:val="125"/>
          <w:position w:val="-5"/>
          <w:sz w:val="16"/>
          <w:vertAlign w:val="baseline"/>
        </w:rPr>
        <w:t> </w:t>
      </w:r>
      <w:r>
        <w:rPr>
          <w:rFonts w:ascii="Calibri" w:hAnsi="Calibri"/>
          <w:w w:val="125"/>
          <w:sz w:val="22"/>
          <w:vertAlign w:val="baseline"/>
        </w:rPr>
        <w:t>=</w:t>
      </w:r>
      <w:r>
        <w:rPr>
          <w:rFonts w:ascii="Calibri" w:hAnsi="Calibri"/>
          <w:spacing w:val="-4"/>
          <w:w w:val="125"/>
          <w:sz w:val="22"/>
          <w:vertAlign w:val="baseline"/>
        </w:rPr>
        <w:t> </w:t>
      </w:r>
      <w:r>
        <w:rPr>
          <w:rFonts w:ascii="Cambria" w:hAnsi="Cambria"/>
          <w:sz w:val="22"/>
          <w:vertAlign w:val="baseline"/>
        </w:rPr>
        <w:t>−</w:t>
      </w:r>
      <w:r>
        <w:rPr>
          <w:rFonts w:ascii="Calibri" w:hAnsi="Calibri"/>
          <w:sz w:val="22"/>
          <w:vertAlign w:val="baseline"/>
        </w:rPr>
        <w:t>1</w:t>
      </w:r>
      <w:r>
        <w:rPr>
          <w:i/>
          <w:sz w:val="22"/>
          <w:vertAlign w:val="baseline"/>
        </w:rPr>
        <w:t>. Jika </w:t>
      </w:r>
      <w:r>
        <w:rPr>
          <w:rFonts w:ascii="Cambria" w:hAnsi="Cambria"/>
          <w:sz w:val="22"/>
          <w:vertAlign w:val="baseline"/>
        </w:rPr>
        <w:t>x</w:t>
      </w:r>
      <w:r>
        <w:rPr>
          <w:rFonts w:ascii="Cambria" w:hAnsi="Cambria"/>
          <w:sz w:val="22"/>
          <w:vertAlign w:val="superscript"/>
        </w:rPr>
        <w:t>∗</w:t>
      </w:r>
      <w:r>
        <w:rPr>
          <w:rFonts w:ascii="Calibri" w:hAnsi="Calibri"/>
          <w:position w:val="-5"/>
          <w:sz w:val="16"/>
          <w:vertAlign w:val="baseline"/>
        </w:rPr>
        <w:t>2</w:t>
      </w:r>
      <w:r>
        <w:rPr>
          <w:rFonts w:ascii="Calibri" w:hAnsi="Calibri"/>
          <w:spacing w:val="29"/>
          <w:w w:val="125"/>
          <w:position w:val="-5"/>
          <w:sz w:val="16"/>
          <w:vertAlign w:val="baseline"/>
        </w:rPr>
        <w:t> </w:t>
      </w:r>
      <w:r>
        <w:rPr>
          <w:rFonts w:ascii="Calibri" w:hAnsi="Calibri"/>
          <w:w w:val="125"/>
          <w:sz w:val="22"/>
          <w:vertAlign w:val="baseline"/>
        </w:rPr>
        <w:t>= </w:t>
      </w:r>
      <w:r>
        <w:rPr>
          <w:rFonts w:ascii="Calibri" w:hAnsi="Calibri"/>
          <w:sz w:val="22"/>
          <w:vertAlign w:val="baseline"/>
        </w:rPr>
        <w:t>0</w:t>
      </w:r>
      <w:r>
        <w:rPr>
          <w:i/>
          <w:sz w:val="22"/>
          <w:vertAlign w:val="baseline"/>
        </w:rPr>
        <w:t>, maka </w:t>
      </w:r>
      <w:r>
        <w:rPr>
          <w:rFonts w:ascii="Cambria" w:hAnsi="Cambria"/>
          <w:sz w:val="22"/>
          <w:vertAlign w:val="baseline"/>
        </w:rPr>
        <w:t>x</w:t>
      </w:r>
      <w:r>
        <w:rPr>
          <w:rFonts w:ascii="Cambria" w:hAnsi="Cambria"/>
          <w:sz w:val="22"/>
          <w:vertAlign w:val="superscript"/>
        </w:rPr>
        <w:t>∗</w:t>
      </w:r>
      <w:r>
        <w:rPr>
          <w:rFonts w:ascii="Calibri" w:hAnsi="Calibri"/>
          <w:position w:val="-5"/>
          <w:sz w:val="16"/>
          <w:vertAlign w:val="baseline"/>
        </w:rPr>
        <w:t>1</w:t>
      </w:r>
      <w:r>
        <w:rPr>
          <w:rFonts w:ascii="Calibri" w:hAnsi="Calibri"/>
          <w:spacing w:val="29"/>
          <w:w w:val="125"/>
          <w:position w:val="-5"/>
          <w:sz w:val="16"/>
          <w:vertAlign w:val="baseline"/>
        </w:rPr>
        <w:t> </w:t>
      </w:r>
      <w:r>
        <w:rPr>
          <w:rFonts w:ascii="Calibri" w:hAnsi="Calibri"/>
          <w:w w:val="125"/>
          <w:sz w:val="22"/>
          <w:vertAlign w:val="baseline"/>
        </w:rPr>
        <w:t>= </w:t>
      </w:r>
      <w:r>
        <w:rPr>
          <w:rFonts w:ascii="Calibri" w:hAnsi="Calibri"/>
          <w:sz w:val="22"/>
          <w:vertAlign w:val="baseline"/>
        </w:rPr>
        <w:t>0</w:t>
      </w:r>
    </w:p>
    <w:p>
      <w:pPr>
        <w:spacing w:before="0"/>
        <w:ind w:left="1133" w:right="0" w:firstLine="0"/>
        <w:jc w:val="left"/>
        <w:rPr>
          <w:rFonts w:ascii="Calibri" w:hAnsi="Calibri"/>
          <w:sz w:val="22"/>
        </w:rPr>
      </w:pPr>
      <w:r>
        <w:rPr>
          <w:i/>
          <w:sz w:val="22"/>
        </w:rPr>
        <w:t>Jika</w:t>
      </w:r>
      <w:r>
        <w:rPr>
          <w:i/>
          <w:spacing w:val="-5"/>
          <w:sz w:val="22"/>
        </w:rPr>
        <w:t> </w:t>
      </w:r>
      <w:r>
        <w:rPr>
          <w:rFonts w:ascii="Cambria" w:hAnsi="Cambria"/>
          <w:sz w:val="22"/>
        </w:rPr>
        <w:t>x</w:t>
      </w:r>
      <w:r>
        <w:rPr>
          <w:rFonts w:ascii="Cambria" w:hAnsi="Cambria"/>
          <w:sz w:val="22"/>
          <w:vertAlign w:val="superscript"/>
        </w:rPr>
        <w:t>∗</w:t>
      </w:r>
      <w:r>
        <w:rPr>
          <w:rFonts w:ascii="Calibri" w:hAnsi="Calibri"/>
          <w:position w:val="-5"/>
          <w:sz w:val="16"/>
          <w:vertAlign w:val="baseline"/>
        </w:rPr>
        <w:t>2</w:t>
      </w:r>
      <w:r>
        <w:rPr>
          <w:rFonts w:ascii="Calibri" w:hAnsi="Calibri"/>
          <w:spacing w:val="12"/>
          <w:w w:val="125"/>
          <w:position w:val="-5"/>
          <w:sz w:val="16"/>
          <w:vertAlign w:val="baseline"/>
        </w:rPr>
        <w:t> </w:t>
      </w:r>
      <w:r>
        <w:rPr>
          <w:rFonts w:ascii="Calibri" w:hAnsi="Calibri"/>
          <w:w w:val="125"/>
          <w:sz w:val="22"/>
          <w:vertAlign w:val="baseline"/>
        </w:rPr>
        <w:t>=</w:t>
      </w:r>
      <w:r>
        <w:rPr>
          <w:rFonts w:ascii="Calibri" w:hAnsi="Calibri"/>
          <w:spacing w:val="-13"/>
          <w:w w:val="125"/>
          <w:sz w:val="22"/>
          <w:vertAlign w:val="baseline"/>
        </w:rPr>
        <w:t> </w:t>
      </w:r>
      <w:r>
        <w:rPr>
          <w:rFonts w:ascii="Cambria" w:hAnsi="Cambria"/>
          <w:sz w:val="22"/>
          <w:vertAlign w:val="baseline"/>
        </w:rPr>
        <w:t>−</w:t>
      </w:r>
      <w:r>
        <w:rPr>
          <w:rFonts w:ascii="Calibri" w:hAnsi="Calibri"/>
          <w:sz w:val="22"/>
          <w:vertAlign w:val="baseline"/>
        </w:rPr>
        <w:t>1</w:t>
      </w:r>
      <w:r>
        <w:rPr>
          <w:i/>
          <w:sz w:val="22"/>
          <w:vertAlign w:val="baseline"/>
        </w:rPr>
        <w:t>,</w:t>
      </w:r>
      <w:r>
        <w:rPr>
          <w:i/>
          <w:spacing w:val="-5"/>
          <w:sz w:val="22"/>
          <w:vertAlign w:val="baseline"/>
        </w:rPr>
        <w:t> </w:t>
      </w:r>
      <w:r>
        <w:rPr>
          <w:i/>
          <w:sz w:val="22"/>
          <w:vertAlign w:val="baseline"/>
        </w:rPr>
        <w:t>maka</w:t>
      </w:r>
      <w:r>
        <w:rPr>
          <w:i/>
          <w:spacing w:val="-4"/>
          <w:sz w:val="22"/>
          <w:vertAlign w:val="baseline"/>
        </w:rPr>
        <w:t> </w:t>
      </w:r>
      <w:r>
        <w:rPr>
          <w:rFonts w:ascii="Cambria" w:hAnsi="Cambria"/>
          <w:sz w:val="22"/>
          <w:vertAlign w:val="baseline"/>
        </w:rPr>
        <w:t>x</w:t>
      </w:r>
      <w:r>
        <w:rPr>
          <w:rFonts w:ascii="Cambria" w:hAnsi="Cambria"/>
          <w:sz w:val="22"/>
          <w:vertAlign w:val="superscript"/>
        </w:rPr>
        <w:t>∗</w:t>
      </w:r>
      <w:r>
        <w:rPr>
          <w:rFonts w:ascii="Calibri" w:hAnsi="Calibri"/>
          <w:position w:val="-5"/>
          <w:sz w:val="16"/>
          <w:vertAlign w:val="baseline"/>
        </w:rPr>
        <w:t>1</w:t>
      </w:r>
      <w:r>
        <w:rPr>
          <w:rFonts w:ascii="Calibri" w:hAnsi="Calibri"/>
          <w:spacing w:val="12"/>
          <w:w w:val="125"/>
          <w:position w:val="-5"/>
          <w:sz w:val="16"/>
          <w:vertAlign w:val="baseline"/>
        </w:rPr>
        <w:t> </w:t>
      </w:r>
      <w:r>
        <w:rPr>
          <w:rFonts w:ascii="Calibri" w:hAnsi="Calibri"/>
          <w:w w:val="125"/>
          <w:sz w:val="22"/>
          <w:vertAlign w:val="baseline"/>
        </w:rPr>
        <w:t>=</w:t>
      </w:r>
      <w:r>
        <w:rPr>
          <w:rFonts w:ascii="Calibri" w:hAnsi="Calibri"/>
          <w:spacing w:val="-13"/>
          <w:w w:val="125"/>
          <w:sz w:val="22"/>
          <w:vertAlign w:val="baseline"/>
        </w:rPr>
        <w:t> </w:t>
      </w:r>
      <w:r>
        <w:rPr>
          <w:rFonts w:ascii="Cambria" w:hAnsi="Cambria"/>
          <w:spacing w:val="-5"/>
          <w:sz w:val="22"/>
          <w:vertAlign w:val="baseline"/>
        </w:rPr>
        <w:t>−</w:t>
      </w:r>
      <w:r>
        <w:rPr>
          <w:rFonts w:ascii="Calibri" w:hAnsi="Calibri"/>
          <w:spacing w:val="-5"/>
          <w:sz w:val="22"/>
          <w:vertAlign w:val="baseline"/>
        </w:rPr>
        <w:t>1</w:t>
      </w:r>
    </w:p>
    <w:p>
      <w:pPr>
        <w:spacing w:before="16"/>
        <w:ind w:left="1133" w:right="0" w:firstLine="0"/>
        <w:jc w:val="left"/>
        <w:rPr>
          <w:i/>
          <w:sz w:val="22"/>
        </w:rPr>
      </w:pPr>
      <w:r>
        <w:rPr>
          <w:i/>
          <w:spacing w:val="-4"/>
          <w:sz w:val="22"/>
        </w:rPr>
        <w:t>Sehingga</w:t>
      </w:r>
      <w:r>
        <w:rPr>
          <w:i/>
          <w:spacing w:val="-10"/>
          <w:sz w:val="22"/>
        </w:rPr>
        <w:t> </w:t>
      </w:r>
      <w:r>
        <w:rPr>
          <w:i/>
          <w:spacing w:val="-4"/>
          <w:sz w:val="22"/>
        </w:rPr>
        <w:t>titik ekuilibriumnya</w:t>
      </w:r>
      <w:r>
        <w:rPr>
          <w:i/>
          <w:spacing w:val="-1"/>
          <w:sz w:val="22"/>
        </w:rPr>
        <w:t> </w:t>
      </w:r>
      <w:r>
        <w:rPr>
          <w:i/>
          <w:spacing w:val="-4"/>
          <w:sz w:val="22"/>
        </w:rPr>
        <w:t>adalah</w:t>
      </w:r>
      <w:r>
        <w:rPr>
          <w:i/>
          <w:spacing w:val="-2"/>
          <w:sz w:val="22"/>
        </w:rPr>
        <w:t> </w:t>
      </w:r>
      <w:r>
        <w:rPr>
          <w:rFonts w:ascii="Calibri" w:hAnsi="Calibri"/>
          <w:spacing w:val="-4"/>
          <w:sz w:val="22"/>
        </w:rPr>
        <w:t>(0</w:t>
      </w:r>
      <w:r>
        <w:rPr>
          <w:rFonts w:ascii="Cambria" w:hAnsi="Cambria"/>
          <w:spacing w:val="-4"/>
          <w:sz w:val="22"/>
        </w:rPr>
        <w:t>,</w:t>
      </w:r>
      <w:r>
        <w:rPr>
          <w:rFonts w:ascii="Cambria" w:hAnsi="Cambria"/>
          <w:spacing w:val="-12"/>
          <w:sz w:val="22"/>
        </w:rPr>
        <w:t> </w:t>
      </w:r>
      <w:r>
        <w:rPr>
          <w:rFonts w:ascii="Calibri" w:hAnsi="Calibri"/>
          <w:spacing w:val="-4"/>
          <w:sz w:val="22"/>
        </w:rPr>
        <w:t>0)</w:t>
      </w:r>
      <w:r>
        <w:rPr>
          <w:rFonts w:ascii="Calibri" w:hAnsi="Calibri"/>
          <w:spacing w:val="5"/>
          <w:sz w:val="22"/>
        </w:rPr>
        <w:t> </w:t>
      </w:r>
      <w:r>
        <w:rPr>
          <w:i/>
          <w:spacing w:val="-4"/>
          <w:sz w:val="22"/>
        </w:rPr>
        <w:t>dan</w:t>
      </w:r>
      <w:r>
        <w:rPr>
          <w:i/>
          <w:spacing w:val="-1"/>
          <w:sz w:val="22"/>
        </w:rPr>
        <w:t> </w:t>
      </w:r>
      <w:r>
        <w:rPr>
          <w:rFonts w:ascii="Calibri" w:hAnsi="Calibri"/>
          <w:spacing w:val="-4"/>
          <w:sz w:val="22"/>
        </w:rPr>
        <w:t>(</w:t>
      </w:r>
      <w:r>
        <w:rPr>
          <w:rFonts w:ascii="Cambria" w:hAnsi="Cambria"/>
          <w:spacing w:val="-4"/>
          <w:sz w:val="22"/>
        </w:rPr>
        <w:t>−</w:t>
      </w:r>
      <w:r>
        <w:rPr>
          <w:rFonts w:ascii="Calibri" w:hAnsi="Calibri"/>
          <w:spacing w:val="-4"/>
          <w:sz w:val="22"/>
        </w:rPr>
        <w:t>1</w:t>
      </w:r>
      <w:r>
        <w:rPr>
          <w:rFonts w:ascii="Cambria" w:hAnsi="Cambria"/>
          <w:spacing w:val="-4"/>
          <w:sz w:val="22"/>
        </w:rPr>
        <w:t>,</w:t>
      </w:r>
      <w:r>
        <w:rPr>
          <w:rFonts w:ascii="Cambria" w:hAnsi="Cambria"/>
          <w:spacing w:val="-12"/>
          <w:sz w:val="22"/>
        </w:rPr>
        <w:t> </w:t>
      </w:r>
      <w:r>
        <w:rPr>
          <w:rFonts w:ascii="Cambria" w:hAnsi="Cambria"/>
          <w:spacing w:val="-4"/>
          <w:sz w:val="22"/>
        </w:rPr>
        <w:t>−</w:t>
      </w:r>
      <w:r>
        <w:rPr>
          <w:rFonts w:ascii="Calibri" w:hAnsi="Calibri"/>
          <w:spacing w:val="-4"/>
          <w:sz w:val="22"/>
        </w:rPr>
        <w:t>1)</w:t>
      </w:r>
      <w:r>
        <w:rPr>
          <w:i/>
          <w:spacing w:val="-4"/>
          <w:sz w:val="22"/>
        </w:rPr>
        <w:t>.</w:t>
      </w:r>
    </w:p>
    <w:p>
      <w:pPr>
        <w:pStyle w:val="BodyText"/>
        <w:spacing w:before="118"/>
        <w:rPr>
          <w:i/>
        </w:rPr>
      </w:pPr>
    </w:p>
    <w:p>
      <w:pPr>
        <w:pStyle w:val="Heading2"/>
        <w:numPr>
          <w:ilvl w:val="1"/>
          <w:numId w:val="8"/>
        </w:numPr>
        <w:tabs>
          <w:tab w:pos="1517" w:val="left" w:leader="none"/>
        </w:tabs>
        <w:spacing w:line="240" w:lineRule="auto" w:before="1" w:after="0"/>
        <w:ind w:left="1517" w:right="0" w:hanging="384"/>
        <w:jc w:val="left"/>
      </w:pPr>
      <w:r>
        <w:rPr>
          <w:spacing w:val="-2"/>
        </w:rPr>
        <w:t>Linierisasi</w:t>
      </w:r>
    </w:p>
    <w:p>
      <w:pPr>
        <w:pStyle w:val="BodyText"/>
        <w:spacing w:line="312" w:lineRule="auto" w:before="217"/>
        <w:ind w:left="1133" w:right="1131" w:firstLine="338"/>
        <w:jc w:val="both"/>
      </w:pPr>
      <w:r>
        <w:rPr/>
        <w:t>Linearisasi diperlukan karena bentuk model penerapan </w:t>
      </w:r>
      <w:r>
        <w:rPr/>
        <w:t>ruang </w:t>
      </w:r>
      <w:r>
        <w:rPr>
          <w:spacing w:val="-2"/>
        </w:rPr>
        <w:t>terbuka</w:t>
      </w:r>
      <w:r>
        <w:rPr>
          <w:spacing w:val="-12"/>
        </w:rPr>
        <w:t> </w:t>
      </w:r>
      <w:r>
        <w:rPr>
          <w:spacing w:val="-2"/>
        </w:rPr>
        <w:t>hijau</w:t>
      </w:r>
      <w:r>
        <w:rPr>
          <w:spacing w:val="-12"/>
        </w:rPr>
        <w:t> </w:t>
      </w:r>
      <w:r>
        <w:rPr>
          <w:spacing w:val="-2"/>
        </w:rPr>
        <w:t>adalah</w:t>
      </w:r>
      <w:r>
        <w:rPr>
          <w:spacing w:val="-12"/>
        </w:rPr>
        <w:t> </w:t>
      </w:r>
      <w:r>
        <w:rPr>
          <w:spacing w:val="-2"/>
        </w:rPr>
        <w:t>persamaan</w:t>
      </w:r>
      <w:r>
        <w:rPr>
          <w:spacing w:val="-11"/>
        </w:rPr>
        <w:t> </w:t>
      </w:r>
      <w:r>
        <w:rPr>
          <w:spacing w:val="-2"/>
        </w:rPr>
        <w:t>diferensial</w:t>
      </w:r>
      <w:r>
        <w:rPr>
          <w:spacing w:val="-12"/>
        </w:rPr>
        <w:t> </w:t>
      </w:r>
      <w:r>
        <w:rPr>
          <w:spacing w:val="-2"/>
        </w:rPr>
        <w:t>nonlinear.</w:t>
      </w:r>
      <w:r>
        <w:rPr>
          <w:spacing w:val="-12"/>
        </w:rPr>
        <w:t> </w:t>
      </w:r>
      <w:r>
        <w:rPr>
          <w:spacing w:val="-2"/>
        </w:rPr>
        <w:t>Linierisasi</w:t>
      </w:r>
      <w:r>
        <w:rPr>
          <w:spacing w:val="-12"/>
        </w:rPr>
        <w:t> </w:t>
      </w:r>
      <w:r>
        <w:rPr>
          <w:spacing w:val="-2"/>
        </w:rPr>
        <w:t>adalah proses</w:t>
      </w:r>
      <w:r>
        <w:rPr>
          <w:spacing w:val="-12"/>
        </w:rPr>
        <w:t> </w:t>
      </w:r>
      <w:r>
        <w:rPr>
          <w:spacing w:val="-2"/>
        </w:rPr>
        <w:t>mengaproksimasi/memperkirakan</w:t>
      </w:r>
      <w:r>
        <w:rPr>
          <w:spacing w:val="-12"/>
        </w:rPr>
        <w:t> </w:t>
      </w:r>
      <w:r>
        <w:rPr>
          <w:spacing w:val="-2"/>
        </w:rPr>
        <w:t>suatu</w:t>
      </w:r>
      <w:r>
        <w:rPr>
          <w:spacing w:val="-12"/>
        </w:rPr>
        <w:t> </w:t>
      </w:r>
      <w:r>
        <w:rPr>
          <w:spacing w:val="-2"/>
        </w:rPr>
        <w:t>sistem</w:t>
      </w:r>
      <w:r>
        <w:rPr>
          <w:spacing w:val="-11"/>
        </w:rPr>
        <w:t> </w:t>
      </w:r>
      <w:r>
        <w:rPr>
          <w:spacing w:val="-2"/>
        </w:rPr>
        <w:t>nonlinier</w:t>
      </w:r>
      <w:r>
        <w:rPr>
          <w:spacing w:val="-12"/>
        </w:rPr>
        <w:t> </w:t>
      </w:r>
      <w:r>
        <w:rPr>
          <w:spacing w:val="-2"/>
        </w:rPr>
        <w:t>dengan </w:t>
      </w:r>
      <w:r>
        <w:rPr/>
        <w:t>persamaan linier disekitar titik tertentu.</w:t>
      </w:r>
      <w:r>
        <w:rPr>
          <w:spacing w:val="40"/>
        </w:rPr>
        <w:t> </w:t>
      </w:r>
      <w:r>
        <w:rPr/>
        <w:t>Penggunaan sistem linier ini jauh</w:t>
      </w:r>
      <w:r>
        <w:rPr>
          <w:spacing w:val="-14"/>
        </w:rPr>
        <w:t> </w:t>
      </w:r>
      <w:r>
        <w:rPr/>
        <w:t>lebih</w:t>
      </w:r>
      <w:r>
        <w:rPr>
          <w:spacing w:val="-14"/>
        </w:rPr>
        <w:t> </w:t>
      </w:r>
      <w:r>
        <w:rPr/>
        <w:t>mudah</w:t>
      </w:r>
      <w:r>
        <w:rPr>
          <w:spacing w:val="-14"/>
        </w:rPr>
        <w:t> </w:t>
      </w:r>
      <w:r>
        <w:rPr/>
        <w:t>dianalisis</w:t>
      </w:r>
      <w:r>
        <w:rPr>
          <w:spacing w:val="-13"/>
        </w:rPr>
        <w:t> </w:t>
      </w:r>
      <w:r>
        <w:rPr/>
        <w:t>dibandingkan</w:t>
      </w:r>
      <w:r>
        <w:rPr>
          <w:spacing w:val="-14"/>
        </w:rPr>
        <w:t> </w:t>
      </w:r>
      <w:r>
        <w:rPr/>
        <w:t>sistem</w:t>
      </w:r>
      <w:r>
        <w:rPr>
          <w:spacing w:val="-14"/>
        </w:rPr>
        <w:t> </w:t>
      </w:r>
      <w:r>
        <w:rPr/>
        <w:t>nonlinier</w:t>
      </w:r>
      <w:r>
        <w:rPr>
          <w:spacing w:val="-3"/>
        </w:rPr>
        <w:t> </w:t>
      </w:r>
      <w:r>
        <w:rPr/>
        <w:t>(Boyce</w:t>
      </w:r>
      <w:r>
        <w:rPr>
          <w:spacing w:val="-14"/>
        </w:rPr>
        <w:t> </w:t>
      </w:r>
      <w:r>
        <w:rPr/>
        <w:t>dan DiPrima, 2017).</w:t>
      </w:r>
    </w:p>
    <w:p>
      <w:pPr>
        <w:spacing w:before="178"/>
        <w:ind w:left="1133" w:right="0" w:firstLine="0"/>
        <w:jc w:val="both"/>
        <w:rPr>
          <w:sz w:val="22"/>
        </w:rPr>
      </w:pPr>
      <w:r>
        <w:rPr>
          <w:b/>
          <w:sz w:val="22"/>
        </w:rPr>
        <w:t>Definisi</w:t>
      </w:r>
      <w:r>
        <w:rPr>
          <w:b/>
          <w:spacing w:val="-1"/>
          <w:sz w:val="22"/>
        </w:rPr>
        <w:t> </w:t>
      </w:r>
      <w:r>
        <w:rPr>
          <w:b/>
          <w:sz w:val="22"/>
        </w:rPr>
        <w:t>2.4.3</w:t>
      </w:r>
      <w:r>
        <w:rPr>
          <w:b/>
          <w:spacing w:val="-1"/>
          <w:sz w:val="22"/>
        </w:rPr>
        <w:t> </w:t>
      </w:r>
      <w:r>
        <w:rPr>
          <w:sz w:val="22"/>
        </w:rPr>
        <w:t>Olsder</w:t>
      </w:r>
      <w:r>
        <w:rPr>
          <w:spacing w:val="-1"/>
          <w:sz w:val="22"/>
        </w:rPr>
        <w:t> </w:t>
      </w:r>
      <w:r>
        <w:rPr>
          <w:sz w:val="22"/>
        </w:rPr>
        <w:t>dan</w:t>
      </w:r>
      <w:r>
        <w:rPr>
          <w:spacing w:val="-1"/>
          <w:sz w:val="22"/>
        </w:rPr>
        <w:t> </w:t>
      </w:r>
      <w:r>
        <w:rPr>
          <w:sz w:val="22"/>
        </w:rPr>
        <w:t>Woude</w:t>
      </w:r>
      <w:r>
        <w:rPr>
          <w:spacing w:val="-1"/>
          <w:sz w:val="22"/>
        </w:rPr>
        <w:t> </w:t>
      </w:r>
      <w:r>
        <w:rPr>
          <w:spacing w:val="-2"/>
          <w:sz w:val="22"/>
        </w:rPr>
        <w:t>(2004)</w:t>
      </w:r>
    </w:p>
    <w:p>
      <w:pPr>
        <w:spacing w:line="328" w:lineRule="exact" w:before="19"/>
        <w:ind w:left="1133" w:right="1131" w:firstLine="0"/>
        <w:jc w:val="both"/>
        <w:rPr>
          <w:i/>
          <w:sz w:val="22"/>
        </w:rPr>
      </w:pPr>
      <w:r>
        <w:rPr>
          <w:i/>
          <w:sz w:val="22"/>
        </w:rPr>
        <w:t>Diberikan</w:t>
      </w:r>
      <w:r>
        <w:rPr>
          <w:i/>
          <w:spacing w:val="-14"/>
          <w:sz w:val="22"/>
        </w:rPr>
        <w:t> </w:t>
      </w:r>
      <w:r>
        <w:rPr>
          <w:rFonts w:ascii="Cambria" w:hAnsi="Cambria"/>
          <w:sz w:val="22"/>
        </w:rPr>
        <w:t>x⃗</w:t>
      </w:r>
      <w:r>
        <w:rPr>
          <w:rFonts w:ascii="Cambria" w:hAnsi="Cambria"/>
          <w:spacing w:val="-12"/>
          <w:sz w:val="22"/>
        </w:rPr>
        <w:t> </w:t>
      </w:r>
      <w:r>
        <w:rPr>
          <w:rFonts w:ascii="Cambria" w:hAnsi="Cambria"/>
          <w:w w:val="125"/>
          <w:sz w:val="22"/>
          <w:vertAlign w:val="superscript"/>
        </w:rPr>
        <w:t>∗</w:t>
      </w:r>
      <w:r>
        <w:rPr>
          <w:rFonts w:ascii="Cambria" w:hAnsi="Cambria"/>
          <w:spacing w:val="-3"/>
          <w:w w:val="125"/>
          <w:sz w:val="22"/>
          <w:vertAlign w:val="baseline"/>
        </w:rPr>
        <w:t> </w:t>
      </w:r>
      <w:r>
        <w:rPr>
          <w:i/>
          <w:sz w:val="22"/>
          <w:vertAlign w:val="baseline"/>
        </w:rPr>
        <w:t>titik</w:t>
      </w:r>
      <w:r>
        <w:rPr>
          <w:i/>
          <w:spacing w:val="-6"/>
          <w:sz w:val="22"/>
          <w:vertAlign w:val="baseline"/>
        </w:rPr>
        <w:t> </w:t>
      </w:r>
      <w:r>
        <w:rPr>
          <w:i/>
          <w:sz w:val="22"/>
          <w:vertAlign w:val="baseline"/>
        </w:rPr>
        <w:t>ekuilibrium</w:t>
      </w:r>
      <w:r>
        <w:rPr>
          <w:i/>
          <w:spacing w:val="-5"/>
          <w:sz w:val="22"/>
          <w:vertAlign w:val="baseline"/>
        </w:rPr>
        <w:t> </w:t>
      </w:r>
      <w:r>
        <w:rPr>
          <w:i/>
          <w:sz w:val="22"/>
          <w:vertAlign w:val="baseline"/>
        </w:rPr>
        <w:t>sistem</w:t>
      </w:r>
      <w:r>
        <w:rPr>
          <w:i/>
          <w:spacing w:val="-5"/>
          <w:sz w:val="22"/>
          <w:vertAlign w:val="baseline"/>
        </w:rPr>
        <w:t> </w:t>
      </w:r>
      <w:r>
        <w:rPr>
          <w:rFonts w:ascii="Cambria" w:hAnsi="Cambria"/>
          <w:sz w:val="22"/>
          <w:vertAlign w:val="baseline"/>
        </w:rPr>
        <w:t>x⃗ </w:t>
      </w:r>
      <w:r>
        <w:rPr>
          <w:rFonts w:ascii="Calibri" w:hAnsi="Calibri"/>
          <w:w w:val="125"/>
          <w:sz w:val="22"/>
          <w:vertAlign w:val="baseline"/>
        </w:rPr>
        <w:t>=</w:t>
      </w:r>
      <w:r>
        <w:rPr>
          <w:rFonts w:ascii="Calibri" w:hAnsi="Calibri"/>
          <w:spacing w:val="-12"/>
          <w:w w:val="125"/>
          <w:sz w:val="22"/>
          <w:vertAlign w:val="baseline"/>
        </w:rPr>
        <w:t> </w:t>
      </w:r>
      <w:r>
        <w:rPr>
          <w:rFonts w:ascii="Cambria" w:hAnsi="Cambria"/>
          <w:w w:val="125"/>
          <w:sz w:val="22"/>
          <w:vertAlign w:val="baseline"/>
        </w:rPr>
        <w:t>f</w:t>
      </w:r>
      <w:r>
        <w:rPr>
          <w:rFonts w:ascii="Cambria" w:hAnsi="Cambria"/>
          <w:w w:val="125"/>
          <w:position w:val="6"/>
          <w:sz w:val="22"/>
          <w:vertAlign w:val="baseline"/>
        </w:rPr>
        <w:t>⃗</w:t>
      </w:r>
      <w:r>
        <w:rPr>
          <w:rFonts w:ascii="Calibri" w:hAnsi="Calibri"/>
          <w:w w:val="125"/>
          <w:sz w:val="22"/>
          <w:vertAlign w:val="baseline"/>
        </w:rPr>
        <w:t>(</w:t>
      </w:r>
      <w:r>
        <w:rPr>
          <w:rFonts w:ascii="Cambria" w:hAnsi="Cambria"/>
          <w:w w:val="125"/>
          <w:sz w:val="22"/>
          <w:vertAlign w:val="baseline"/>
        </w:rPr>
        <w:t>x⃗</w:t>
      </w:r>
      <w:r>
        <w:rPr>
          <w:rFonts w:ascii="Calibri" w:hAnsi="Calibri"/>
          <w:w w:val="125"/>
          <w:sz w:val="22"/>
          <w:vertAlign w:val="baseline"/>
        </w:rPr>
        <w:t>)</w:t>
      </w:r>
      <w:r>
        <w:rPr>
          <w:rFonts w:ascii="Calibri" w:hAnsi="Calibri"/>
          <w:spacing w:val="-12"/>
          <w:w w:val="125"/>
          <w:sz w:val="22"/>
          <w:vertAlign w:val="baseline"/>
        </w:rPr>
        <w:t> </w:t>
      </w:r>
      <w:r>
        <w:rPr>
          <w:i/>
          <w:sz w:val="22"/>
          <w:vertAlign w:val="baseline"/>
        </w:rPr>
        <w:t>,</w:t>
      </w:r>
      <w:r>
        <w:rPr>
          <w:i/>
          <w:spacing w:val="23"/>
          <w:sz w:val="22"/>
          <w:vertAlign w:val="baseline"/>
        </w:rPr>
        <w:t> </w:t>
      </w:r>
      <w:r>
        <w:rPr>
          <w:i/>
          <w:sz w:val="22"/>
          <w:vertAlign w:val="baseline"/>
        </w:rPr>
        <w:t>sistem</w:t>
      </w:r>
      <w:r>
        <w:rPr>
          <w:i/>
          <w:spacing w:val="-5"/>
          <w:sz w:val="22"/>
          <w:vertAlign w:val="baseline"/>
        </w:rPr>
        <w:t> </w:t>
      </w:r>
      <w:r>
        <w:rPr>
          <w:rFonts w:ascii="Cambria" w:hAnsi="Cambria"/>
          <w:sz w:val="22"/>
          <w:vertAlign w:val="baseline"/>
        </w:rPr>
        <w:t>x⃗ </w:t>
      </w:r>
      <w:r>
        <w:rPr>
          <w:rFonts w:ascii="Calibri" w:hAnsi="Calibri"/>
          <w:w w:val="125"/>
          <w:sz w:val="22"/>
          <w:vertAlign w:val="baseline"/>
        </w:rPr>
        <w:t>=</w:t>
      </w:r>
      <w:r>
        <w:rPr>
          <w:rFonts w:ascii="Calibri" w:hAnsi="Calibri"/>
          <w:spacing w:val="-12"/>
          <w:w w:val="125"/>
          <w:sz w:val="22"/>
          <w:vertAlign w:val="baseline"/>
        </w:rPr>
        <w:t> </w:t>
      </w:r>
      <w:r>
        <w:rPr>
          <w:rFonts w:ascii="Cambria" w:hAnsi="Cambria"/>
          <w:spacing w:val="-53"/>
          <w:w w:val="125"/>
          <w:sz w:val="22"/>
          <w:vertAlign w:val="baseline"/>
        </w:rPr>
        <w:t>J</w:t>
      </w:r>
      <w:r>
        <w:rPr>
          <w:rFonts w:ascii="Calibri" w:hAnsi="Calibri"/>
          <w:spacing w:val="-53"/>
          <w:w w:val="125"/>
          <w:sz w:val="22"/>
          <w:vertAlign w:val="baseline"/>
        </w:rPr>
        <w:t>(</w:t>
      </w:r>
      <w:r>
        <w:rPr>
          <w:rFonts w:ascii="Cambria" w:hAnsi="Cambria"/>
          <w:spacing w:val="-53"/>
          <w:w w:val="125"/>
          <w:sz w:val="22"/>
          <w:vertAlign w:val="baseline"/>
        </w:rPr>
        <w:t>f</w:t>
      </w:r>
      <w:r>
        <w:rPr>
          <w:rFonts w:ascii="Cambria" w:hAnsi="Cambria"/>
          <w:spacing w:val="-53"/>
          <w:w w:val="125"/>
          <w:position w:val="6"/>
          <w:sz w:val="22"/>
          <w:vertAlign w:val="baseline"/>
        </w:rPr>
        <w:t>⃗</w:t>
      </w:r>
      <w:r>
        <w:rPr>
          <w:rFonts w:ascii="Calibri" w:hAnsi="Calibri"/>
          <w:spacing w:val="-53"/>
          <w:w w:val="125"/>
          <w:sz w:val="22"/>
          <w:vertAlign w:val="baseline"/>
        </w:rPr>
        <w:t>(</w:t>
      </w:r>
      <w:r>
        <w:rPr>
          <w:rFonts w:ascii="Cambria" w:hAnsi="Cambria"/>
          <w:spacing w:val="-53"/>
          <w:w w:val="125"/>
          <w:sz w:val="22"/>
          <w:vertAlign w:val="baseline"/>
        </w:rPr>
        <w:t>x⃗</w:t>
      </w:r>
      <w:r>
        <w:rPr>
          <w:rFonts w:ascii="Cambria" w:hAnsi="Cambria"/>
          <w:spacing w:val="-53"/>
          <w:w w:val="125"/>
          <w:sz w:val="22"/>
          <w:vertAlign w:val="superscript"/>
        </w:rPr>
        <w:t>∗</w:t>
      </w:r>
      <w:r>
        <w:rPr>
          <w:rFonts w:ascii="Calibri" w:hAnsi="Calibri"/>
          <w:spacing w:val="-53"/>
          <w:w w:val="125"/>
          <w:sz w:val="22"/>
          <w:vertAlign w:val="baseline"/>
        </w:rPr>
        <w:t>))</w:t>
      </w:r>
      <w:r>
        <w:rPr>
          <w:rFonts w:ascii="Cambria" w:hAnsi="Cambria"/>
          <w:spacing w:val="-53"/>
          <w:w w:val="125"/>
          <w:sz w:val="22"/>
          <w:vertAlign w:val="baseline"/>
        </w:rPr>
        <w:t>x⃗</w:t>
      </w:r>
      <w:r>
        <w:rPr>
          <w:rFonts w:ascii="Cambria" w:hAnsi="Cambria"/>
          <w:spacing w:val="-4"/>
          <w:w w:val="125"/>
          <w:sz w:val="22"/>
          <w:vertAlign w:val="baseline"/>
        </w:rPr>
        <w:t> </w:t>
      </w:r>
      <w:r>
        <w:rPr>
          <w:i/>
          <w:spacing w:val="-4"/>
          <w:sz w:val="22"/>
          <w:vertAlign w:val="baseline"/>
        </w:rPr>
        <w:t>disebut</w:t>
      </w:r>
      <w:r>
        <w:rPr>
          <w:i/>
          <w:spacing w:val="-6"/>
          <w:sz w:val="22"/>
          <w:vertAlign w:val="baseline"/>
        </w:rPr>
        <w:t> </w:t>
      </w:r>
      <w:r>
        <w:rPr>
          <w:i/>
          <w:spacing w:val="-4"/>
          <w:sz w:val="22"/>
          <w:vertAlign w:val="baseline"/>
        </w:rPr>
        <w:t>linierisasi</w:t>
      </w:r>
      <w:r>
        <w:rPr>
          <w:i/>
          <w:spacing w:val="-6"/>
          <w:sz w:val="22"/>
          <w:vertAlign w:val="baseline"/>
        </w:rPr>
        <w:t> </w:t>
      </w:r>
      <w:r>
        <w:rPr>
          <w:i/>
          <w:spacing w:val="-4"/>
          <w:sz w:val="22"/>
          <w:vertAlign w:val="baseline"/>
        </w:rPr>
        <w:t>dari</w:t>
      </w:r>
      <w:r>
        <w:rPr>
          <w:i/>
          <w:spacing w:val="-6"/>
          <w:sz w:val="22"/>
          <w:vertAlign w:val="baseline"/>
        </w:rPr>
        <w:t> </w:t>
      </w:r>
      <w:r>
        <w:rPr>
          <w:i/>
          <w:spacing w:val="-4"/>
          <w:sz w:val="22"/>
          <w:vertAlign w:val="baseline"/>
        </w:rPr>
        <w:t>sistem</w:t>
      </w:r>
      <w:r>
        <w:rPr>
          <w:i/>
          <w:spacing w:val="-6"/>
          <w:sz w:val="22"/>
          <w:vertAlign w:val="baseline"/>
        </w:rPr>
        <w:t> </w:t>
      </w:r>
      <w:r>
        <w:rPr>
          <w:rFonts w:ascii="Cambria" w:hAnsi="Cambria"/>
          <w:spacing w:val="-4"/>
          <w:sz w:val="22"/>
          <w:vertAlign w:val="baseline"/>
        </w:rPr>
        <w:t>x⃗</w:t>
      </w:r>
      <w:r>
        <w:rPr>
          <w:rFonts w:ascii="Cambria" w:hAnsi="Cambria"/>
          <w:spacing w:val="-4"/>
          <w:w w:val="110"/>
          <w:sz w:val="22"/>
          <w:vertAlign w:val="baseline"/>
        </w:rPr>
        <w:t> </w:t>
      </w:r>
      <w:r>
        <w:rPr>
          <w:rFonts w:ascii="Calibri" w:hAnsi="Calibri"/>
          <w:spacing w:val="-4"/>
          <w:w w:val="110"/>
          <w:sz w:val="22"/>
          <w:vertAlign w:val="baseline"/>
        </w:rPr>
        <w:t>=</w:t>
      </w:r>
      <w:r>
        <w:rPr>
          <w:rFonts w:ascii="Calibri" w:hAnsi="Calibri"/>
          <w:spacing w:val="-5"/>
          <w:w w:val="110"/>
          <w:sz w:val="22"/>
          <w:vertAlign w:val="baseline"/>
        </w:rPr>
        <w:t> </w:t>
      </w:r>
      <w:r>
        <w:rPr>
          <w:rFonts w:ascii="Cambria" w:hAnsi="Cambria"/>
          <w:spacing w:val="-4"/>
          <w:w w:val="110"/>
          <w:sz w:val="22"/>
          <w:vertAlign w:val="baseline"/>
        </w:rPr>
        <w:t>f</w:t>
      </w:r>
      <w:r>
        <w:rPr>
          <w:rFonts w:ascii="Cambria" w:hAnsi="Cambria"/>
          <w:spacing w:val="-4"/>
          <w:w w:val="110"/>
          <w:position w:val="6"/>
          <w:sz w:val="22"/>
          <w:vertAlign w:val="baseline"/>
        </w:rPr>
        <w:t>⃗</w:t>
      </w:r>
      <w:r>
        <w:rPr>
          <w:rFonts w:ascii="Calibri" w:hAnsi="Calibri"/>
          <w:spacing w:val="-4"/>
          <w:w w:val="110"/>
          <w:sz w:val="22"/>
          <w:vertAlign w:val="baseline"/>
        </w:rPr>
        <w:t>(</w:t>
      </w:r>
      <w:r>
        <w:rPr>
          <w:rFonts w:ascii="Cambria" w:hAnsi="Cambria"/>
          <w:spacing w:val="-4"/>
          <w:w w:val="110"/>
          <w:sz w:val="22"/>
          <w:vertAlign w:val="baseline"/>
        </w:rPr>
        <w:t>x⃗</w:t>
      </w:r>
      <w:r>
        <w:rPr>
          <w:rFonts w:ascii="Calibri" w:hAnsi="Calibri"/>
          <w:spacing w:val="-4"/>
          <w:w w:val="110"/>
          <w:sz w:val="22"/>
          <w:vertAlign w:val="baseline"/>
        </w:rPr>
        <w:t>)</w:t>
      </w:r>
      <w:r>
        <w:rPr>
          <w:rFonts w:ascii="Calibri" w:hAnsi="Calibri"/>
          <w:spacing w:val="-5"/>
          <w:w w:val="110"/>
          <w:sz w:val="22"/>
          <w:vertAlign w:val="baseline"/>
        </w:rPr>
        <w:t> </w:t>
      </w:r>
      <w:r>
        <w:rPr>
          <w:i/>
          <w:spacing w:val="-4"/>
          <w:sz w:val="22"/>
          <w:vertAlign w:val="baseline"/>
        </w:rPr>
        <w:t>di</w:t>
      </w:r>
      <w:r>
        <w:rPr>
          <w:i/>
          <w:spacing w:val="-6"/>
          <w:sz w:val="22"/>
          <w:vertAlign w:val="baseline"/>
        </w:rPr>
        <w:t> </w:t>
      </w:r>
      <w:r>
        <w:rPr>
          <w:i/>
          <w:spacing w:val="-4"/>
          <w:sz w:val="22"/>
          <w:vertAlign w:val="baseline"/>
        </w:rPr>
        <w:t>sekitar</w:t>
      </w:r>
      <w:r>
        <w:rPr>
          <w:i/>
          <w:spacing w:val="-5"/>
          <w:sz w:val="22"/>
          <w:vertAlign w:val="baseline"/>
        </w:rPr>
        <w:t> </w:t>
      </w:r>
      <w:r>
        <w:rPr>
          <w:rFonts w:ascii="Cambria" w:hAnsi="Cambria"/>
          <w:spacing w:val="-4"/>
          <w:sz w:val="22"/>
          <w:vertAlign w:val="baseline"/>
        </w:rPr>
        <w:t>x⃗</w:t>
      </w:r>
      <w:r>
        <w:rPr>
          <w:rFonts w:ascii="Cambria" w:hAnsi="Cambria"/>
          <w:spacing w:val="-4"/>
          <w:sz w:val="22"/>
          <w:vertAlign w:val="superscript"/>
        </w:rPr>
        <w:t>∗</w:t>
      </w:r>
      <w:r>
        <w:rPr>
          <w:i/>
          <w:spacing w:val="-4"/>
          <w:sz w:val="22"/>
          <w:vertAlign w:val="baseline"/>
        </w:rPr>
        <w:t>,</w:t>
      </w:r>
      <w:r>
        <w:rPr>
          <w:i/>
          <w:spacing w:val="-5"/>
          <w:sz w:val="22"/>
          <w:vertAlign w:val="baseline"/>
        </w:rPr>
        <w:t> </w:t>
      </w:r>
      <w:r>
        <w:rPr>
          <w:i/>
          <w:spacing w:val="-4"/>
          <w:sz w:val="22"/>
          <w:vertAlign w:val="baseline"/>
        </w:rPr>
        <w:t>dengan</w:t>
      </w:r>
      <w:r>
        <w:rPr>
          <w:i/>
          <w:spacing w:val="-6"/>
          <w:sz w:val="22"/>
          <w:vertAlign w:val="baseline"/>
        </w:rPr>
        <w:t> </w:t>
      </w:r>
      <w:r>
        <w:rPr>
          <w:rFonts w:ascii="Cambria" w:hAnsi="Cambria"/>
          <w:spacing w:val="-4"/>
          <w:w w:val="110"/>
          <w:sz w:val="22"/>
          <w:vertAlign w:val="baseline"/>
        </w:rPr>
        <w:t>f</w:t>
      </w:r>
      <w:r>
        <w:rPr>
          <w:rFonts w:ascii="Cambria" w:hAnsi="Cambria"/>
          <w:spacing w:val="-4"/>
          <w:w w:val="110"/>
          <w:position w:val="6"/>
          <w:sz w:val="22"/>
          <w:vertAlign w:val="baseline"/>
        </w:rPr>
        <w:t>⃗</w:t>
      </w:r>
      <w:r>
        <w:rPr>
          <w:rFonts w:ascii="Calibri" w:hAnsi="Calibri"/>
          <w:spacing w:val="-4"/>
          <w:w w:val="110"/>
          <w:sz w:val="22"/>
          <w:vertAlign w:val="baseline"/>
        </w:rPr>
        <w:t>(</w:t>
      </w:r>
      <w:r>
        <w:rPr>
          <w:rFonts w:ascii="Cambria" w:hAnsi="Cambria"/>
          <w:spacing w:val="-4"/>
          <w:w w:val="110"/>
          <w:sz w:val="22"/>
          <w:vertAlign w:val="baseline"/>
        </w:rPr>
        <w:t>x⃗</w:t>
      </w:r>
      <w:r>
        <w:rPr>
          <w:rFonts w:ascii="Calibri" w:hAnsi="Calibri"/>
          <w:spacing w:val="-4"/>
          <w:w w:val="110"/>
          <w:sz w:val="22"/>
          <w:vertAlign w:val="baseline"/>
        </w:rPr>
        <w:t>)</w:t>
      </w:r>
      <w:r>
        <w:rPr>
          <w:rFonts w:ascii="Calibri" w:hAnsi="Calibri"/>
          <w:spacing w:val="-5"/>
          <w:w w:val="110"/>
          <w:sz w:val="22"/>
          <w:vertAlign w:val="baseline"/>
        </w:rPr>
        <w:t> </w:t>
      </w:r>
      <w:r>
        <w:rPr>
          <w:i/>
          <w:spacing w:val="-61"/>
          <w:sz w:val="22"/>
          <w:vertAlign w:val="baseline"/>
        </w:rPr>
        <w:t>adalah</w:t>
      </w:r>
      <w:r>
        <w:rPr>
          <w:i/>
          <w:sz w:val="22"/>
          <w:vertAlign w:val="baseline"/>
        </w:rPr>
        <w:t> fungsi nonlinier.</w:t>
      </w:r>
    </w:p>
    <w:p>
      <w:pPr>
        <w:pStyle w:val="BodyText"/>
        <w:spacing w:before="33"/>
        <w:rPr>
          <w:i/>
        </w:rPr>
      </w:pPr>
    </w:p>
    <w:p>
      <w:pPr>
        <w:pStyle w:val="BodyText"/>
        <w:ind w:right="1132"/>
        <w:jc w:val="right"/>
      </w:pPr>
      <w:r>
        <w:rPr>
          <w:spacing w:val="-2"/>
        </w:rPr>
        <w:t>Linierisasi</w:t>
      </w:r>
      <w:r>
        <w:rPr>
          <w:spacing w:val="5"/>
        </w:rPr>
        <w:t> </w:t>
      </w:r>
      <w:r>
        <w:rPr>
          <w:spacing w:val="-2"/>
        </w:rPr>
        <w:t>dilakukan</w:t>
      </w:r>
      <w:r>
        <w:rPr>
          <w:spacing w:val="5"/>
        </w:rPr>
        <w:t> </w:t>
      </w:r>
      <w:r>
        <w:rPr>
          <w:spacing w:val="-2"/>
        </w:rPr>
        <w:t>dengan</w:t>
      </w:r>
      <w:r>
        <w:rPr>
          <w:spacing w:val="6"/>
        </w:rPr>
        <w:t> </w:t>
      </w:r>
      <w:r>
        <w:rPr>
          <w:spacing w:val="-2"/>
        </w:rPr>
        <w:t>menggunakan</w:t>
      </w:r>
      <w:r>
        <w:rPr>
          <w:spacing w:val="5"/>
        </w:rPr>
        <w:t> </w:t>
      </w:r>
      <w:r>
        <w:rPr>
          <w:spacing w:val="-2"/>
        </w:rPr>
        <w:t>Deret</w:t>
      </w:r>
      <w:r>
        <w:rPr>
          <w:spacing w:val="6"/>
        </w:rPr>
        <w:t> </w:t>
      </w:r>
      <w:r>
        <w:rPr>
          <w:spacing w:val="-2"/>
        </w:rPr>
        <w:t>Taylor</w:t>
      </w:r>
      <w:r>
        <w:rPr>
          <w:spacing w:val="5"/>
        </w:rPr>
        <w:t> </w:t>
      </w:r>
      <w:r>
        <w:rPr>
          <w:spacing w:val="-2"/>
        </w:rPr>
        <w:t>terhadap</w:t>
      </w:r>
    </w:p>
    <w:p>
      <w:pPr>
        <w:pStyle w:val="BodyText"/>
        <w:spacing w:before="72"/>
        <w:ind w:right="1132"/>
        <w:jc w:val="right"/>
      </w:pPr>
      <w:r>
        <w:rPr>
          <w:rFonts w:ascii="Cambria" w:hAnsi="Cambria"/>
        </w:rPr>
        <w:t>f</w:t>
      </w:r>
      <w:r>
        <w:rPr>
          <w:rFonts w:ascii="Cambria" w:hAnsi="Cambria"/>
          <w:vertAlign w:val="subscript"/>
        </w:rPr>
        <w:t>i</w:t>
      </w:r>
      <w:r>
        <w:rPr>
          <w:rFonts w:ascii="Cambria" w:hAnsi="Cambria"/>
          <w:spacing w:val="32"/>
          <w:vertAlign w:val="baseline"/>
        </w:rPr>
        <w:t> </w:t>
      </w:r>
      <w:r>
        <w:rPr>
          <w:vertAlign w:val="baseline"/>
        </w:rPr>
        <w:t>untuk</w:t>
      </w:r>
      <w:r>
        <w:rPr>
          <w:spacing w:val="14"/>
          <w:vertAlign w:val="baseline"/>
        </w:rPr>
        <w:t> </w:t>
      </w:r>
      <w:r>
        <w:rPr>
          <w:rFonts w:ascii="Cambria" w:hAnsi="Cambria"/>
          <w:vertAlign w:val="baseline"/>
        </w:rPr>
        <w:t>i</w:t>
      </w:r>
      <w:r>
        <w:rPr>
          <w:rFonts w:ascii="Cambria" w:hAnsi="Cambria"/>
          <w:spacing w:val="25"/>
          <w:vertAlign w:val="baseline"/>
        </w:rPr>
        <w:t> </w:t>
      </w:r>
      <w:r>
        <w:rPr>
          <w:rFonts w:ascii="Calibri" w:hAnsi="Calibri"/>
          <w:vertAlign w:val="baseline"/>
        </w:rPr>
        <w:t>=</w:t>
      </w:r>
      <w:r>
        <w:rPr>
          <w:rFonts w:ascii="Calibri" w:hAnsi="Calibri"/>
          <w:spacing w:val="23"/>
          <w:vertAlign w:val="baseline"/>
        </w:rPr>
        <w:t> </w:t>
      </w:r>
      <w:r>
        <w:rPr>
          <w:rFonts w:ascii="Calibri" w:hAnsi="Calibri"/>
          <w:vertAlign w:val="baseline"/>
        </w:rPr>
        <w:t>1</w:t>
      </w:r>
      <w:r>
        <w:rPr>
          <w:rFonts w:ascii="Cambria" w:hAnsi="Cambria"/>
          <w:vertAlign w:val="baseline"/>
        </w:rPr>
        <w:t>,</w:t>
      </w:r>
      <w:r>
        <w:rPr>
          <w:rFonts w:ascii="Cambria" w:hAnsi="Cambria"/>
          <w:spacing w:val="-4"/>
          <w:vertAlign w:val="baseline"/>
        </w:rPr>
        <w:t> </w:t>
      </w:r>
      <w:r>
        <w:rPr>
          <w:rFonts w:ascii="Calibri" w:hAnsi="Calibri"/>
          <w:vertAlign w:val="baseline"/>
        </w:rPr>
        <w:t>2</w:t>
      </w:r>
      <w:r>
        <w:rPr>
          <w:rFonts w:ascii="Cambria" w:hAnsi="Cambria"/>
          <w:vertAlign w:val="baseline"/>
        </w:rPr>
        <w:t>,</w:t>
      </w:r>
      <w:r>
        <w:rPr>
          <w:rFonts w:ascii="Cambria" w:hAnsi="Cambria"/>
          <w:spacing w:val="-6"/>
          <w:vertAlign w:val="baseline"/>
        </w:rPr>
        <w:t> </w:t>
      </w:r>
      <w:r>
        <w:rPr>
          <w:rFonts w:ascii="Cambria" w:hAnsi="Cambria"/>
          <w:vertAlign w:val="baseline"/>
        </w:rPr>
        <w:t>.</w:t>
      </w:r>
      <w:r>
        <w:rPr>
          <w:rFonts w:ascii="Cambria" w:hAnsi="Cambria"/>
          <w:spacing w:val="-5"/>
          <w:vertAlign w:val="baseline"/>
        </w:rPr>
        <w:t> </w:t>
      </w:r>
      <w:r>
        <w:rPr>
          <w:rFonts w:ascii="Cambria" w:hAnsi="Cambria"/>
          <w:vertAlign w:val="baseline"/>
        </w:rPr>
        <w:t>.</w:t>
      </w:r>
      <w:r>
        <w:rPr>
          <w:rFonts w:ascii="Cambria" w:hAnsi="Cambria"/>
          <w:spacing w:val="-6"/>
          <w:vertAlign w:val="baseline"/>
        </w:rPr>
        <w:t> </w:t>
      </w:r>
      <w:r>
        <w:rPr>
          <w:rFonts w:ascii="Cambria" w:hAnsi="Cambria"/>
          <w:vertAlign w:val="baseline"/>
        </w:rPr>
        <w:t>.</w:t>
      </w:r>
      <w:r>
        <w:rPr>
          <w:rFonts w:ascii="Cambria" w:hAnsi="Cambria"/>
          <w:spacing w:val="-5"/>
          <w:vertAlign w:val="baseline"/>
        </w:rPr>
        <w:t> </w:t>
      </w:r>
      <w:r>
        <w:rPr>
          <w:rFonts w:ascii="Cambria" w:hAnsi="Cambria"/>
          <w:vertAlign w:val="baseline"/>
        </w:rPr>
        <w:t>,</w:t>
      </w:r>
      <w:r>
        <w:rPr>
          <w:rFonts w:ascii="Cambria" w:hAnsi="Cambria"/>
          <w:spacing w:val="-5"/>
          <w:vertAlign w:val="baseline"/>
        </w:rPr>
        <w:t> </w:t>
      </w:r>
      <w:r>
        <w:rPr>
          <w:rFonts w:ascii="Cambria" w:hAnsi="Cambria"/>
          <w:vertAlign w:val="baseline"/>
        </w:rPr>
        <w:t>n</w:t>
      </w:r>
      <w:r>
        <w:rPr>
          <w:rFonts w:ascii="Cambria" w:hAnsi="Cambria"/>
          <w:spacing w:val="21"/>
          <w:vertAlign w:val="baseline"/>
        </w:rPr>
        <w:t> </w:t>
      </w:r>
      <w:r>
        <w:rPr>
          <w:vertAlign w:val="baseline"/>
        </w:rPr>
        <w:t>disekitar</w:t>
      </w:r>
      <w:r>
        <w:rPr>
          <w:spacing w:val="13"/>
          <w:vertAlign w:val="baseline"/>
        </w:rPr>
        <w:t> </w:t>
      </w:r>
      <w:r>
        <w:rPr>
          <w:vertAlign w:val="baseline"/>
        </w:rPr>
        <w:t>titik</w:t>
      </w:r>
      <w:r>
        <w:rPr>
          <w:spacing w:val="14"/>
          <w:vertAlign w:val="baseline"/>
        </w:rPr>
        <w:t> </w:t>
      </w:r>
      <w:r>
        <w:rPr>
          <w:vertAlign w:val="baseline"/>
        </w:rPr>
        <w:t>ekuilibrium</w:t>
      </w:r>
      <w:r>
        <w:rPr>
          <w:spacing w:val="14"/>
          <w:vertAlign w:val="baseline"/>
        </w:rPr>
        <w:t> </w:t>
      </w:r>
      <w:r>
        <w:rPr>
          <w:rFonts w:ascii="Cambria" w:hAnsi="Cambria"/>
          <w:vertAlign w:val="baseline"/>
        </w:rPr>
        <w:t>x⃗</w:t>
      </w:r>
      <w:r>
        <w:rPr>
          <w:rFonts w:ascii="Cambria" w:hAnsi="Cambria"/>
          <w:spacing w:val="-5"/>
          <w:vertAlign w:val="baseline"/>
        </w:rPr>
        <w:t> </w:t>
      </w:r>
      <w:r>
        <w:rPr>
          <w:rFonts w:ascii="Cambria" w:hAnsi="Cambria"/>
          <w:vertAlign w:val="superscript"/>
        </w:rPr>
        <w:t>∗</w:t>
      </w:r>
      <w:r>
        <w:rPr>
          <w:vertAlign w:val="baseline"/>
        </w:rPr>
        <w:t>,</w:t>
      </w:r>
      <w:r>
        <w:rPr>
          <w:spacing w:val="15"/>
          <w:vertAlign w:val="baseline"/>
        </w:rPr>
        <w:t> </w:t>
      </w:r>
      <w:r>
        <w:rPr>
          <w:vertAlign w:val="baseline"/>
        </w:rPr>
        <w:t>sebagai</w:t>
      </w:r>
      <w:r>
        <w:rPr>
          <w:spacing w:val="15"/>
          <w:vertAlign w:val="baseline"/>
        </w:rPr>
        <w:t> </w:t>
      </w:r>
      <w:r>
        <w:rPr>
          <w:spacing w:val="-2"/>
          <w:vertAlign w:val="baseline"/>
        </w:rPr>
        <w:t>berikut.</w:t>
      </w:r>
    </w:p>
    <w:p>
      <w:pPr>
        <w:pStyle w:val="BodyText"/>
        <w:spacing w:after="0"/>
        <w:jc w:val="right"/>
        <w:sectPr>
          <w:pgSz w:w="8400" w:h="11910"/>
          <w:pgMar w:header="252" w:footer="0" w:top="480" w:bottom="280" w:left="0" w:right="0"/>
        </w:sectPr>
      </w:pPr>
    </w:p>
    <w:p>
      <w:pPr>
        <w:pStyle w:val="BodyText"/>
        <w:spacing w:before="211"/>
        <w:ind w:left="1733"/>
        <w:rPr>
          <w:rFonts w:ascii="Calibri" w:hAnsi="Calibri"/>
        </w:rPr>
      </w:pPr>
      <w:r>
        <w:rPr>
          <w:rFonts w:ascii="Cambria" w:hAnsi="Cambria"/>
          <w:w w:val="160"/>
        </w:rPr>
        <w:t>f</w:t>
      </w:r>
      <w:r>
        <w:rPr>
          <w:rFonts w:ascii="Cambria" w:hAnsi="Cambria"/>
          <w:spacing w:val="10"/>
          <w:w w:val="147"/>
          <w:vertAlign w:val="subscript"/>
        </w:rPr>
        <w:t>i</w:t>
      </w:r>
      <w:r>
        <w:rPr>
          <w:rFonts w:ascii="Calibri" w:hAnsi="Calibri"/>
          <w:w w:val="126"/>
          <w:vertAlign w:val="baseline"/>
        </w:rPr>
        <w:t>(</w:t>
      </w:r>
      <w:r>
        <w:rPr>
          <w:rFonts w:ascii="Cambria" w:hAnsi="Cambria"/>
          <w:spacing w:val="-1"/>
          <w:w w:val="117"/>
          <w:vertAlign w:val="baseline"/>
        </w:rPr>
        <w:t>x⃗</w:t>
      </w:r>
      <w:r>
        <w:rPr>
          <w:rFonts w:ascii="Calibri" w:hAnsi="Calibri"/>
          <w:w w:val="126"/>
          <w:vertAlign w:val="baseline"/>
        </w:rPr>
        <w:t>)</w:t>
      </w:r>
      <w:r>
        <w:rPr>
          <w:rFonts w:ascii="Calibri" w:hAnsi="Calibri"/>
          <w:spacing w:val="10"/>
          <w:vertAlign w:val="baseline"/>
        </w:rPr>
        <w:t> </w:t>
      </w:r>
      <w:r>
        <w:rPr>
          <w:rFonts w:ascii="Calibri" w:hAnsi="Calibri"/>
          <w:w w:val="154"/>
          <w:vertAlign w:val="baseline"/>
        </w:rPr>
        <w:t>=</w:t>
      </w:r>
      <w:r>
        <w:rPr>
          <w:rFonts w:ascii="Calibri" w:hAnsi="Calibri"/>
          <w:spacing w:val="11"/>
          <w:vertAlign w:val="baseline"/>
        </w:rPr>
        <w:t> </w:t>
      </w:r>
      <w:r>
        <w:rPr>
          <w:rFonts w:ascii="Cambria" w:hAnsi="Cambria"/>
          <w:w w:val="160"/>
          <w:vertAlign w:val="baseline"/>
        </w:rPr>
        <w:t>f</w:t>
      </w:r>
      <w:r>
        <w:rPr>
          <w:rFonts w:ascii="Cambria" w:hAnsi="Cambria"/>
          <w:spacing w:val="10"/>
          <w:w w:val="147"/>
          <w:vertAlign w:val="subscript"/>
        </w:rPr>
        <w:t>i</w:t>
      </w:r>
      <w:r>
        <w:rPr>
          <w:rFonts w:ascii="Calibri" w:hAnsi="Calibri"/>
          <w:w w:val="126"/>
          <w:vertAlign w:val="baseline"/>
        </w:rPr>
        <w:t>(</w:t>
      </w:r>
      <w:r>
        <w:rPr>
          <w:rFonts w:ascii="Cambria" w:hAnsi="Cambria"/>
          <w:w w:val="117"/>
          <w:vertAlign w:val="baseline"/>
        </w:rPr>
        <w:t>x⃗</w:t>
      </w:r>
      <w:r>
        <w:rPr>
          <w:rFonts w:ascii="Cambria" w:hAnsi="Cambria"/>
          <w:spacing w:val="-13"/>
          <w:vertAlign w:val="baseline"/>
        </w:rPr>
        <w:t> </w:t>
      </w:r>
      <w:r>
        <w:rPr>
          <w:rFonts w:ascii="Cambria" w:hAnsi="Cambria"/>
          <w:spacing w:val="10"/>
          <w:w w:val="124"/>
          <w:vertAlign w:val="superscript"/>
        </w:rPr>
        <w:t>∗</w:t>
      </w:r>
      <w:r>
        <w:rPr>
          <w:rFonts w:ascii="Calibri" w:hAnsi="Calibri"/>
          <w:w w:val="126"/>
          <w:vertAlign w:val="baseline"/>
        </w:rPr>
        <w:t>)</w:t>
      </w:r>
      <w:r>
        <w:rPr>
          <w:rFonts w:ascii="Calibri" w:hAnsi="Calibri"/>
          <w:spacing w:val="-104"/>
          <w:vertAlign w:val="baseline"/>
        </w:rPr>
        <w:t> </w:t>
      </w:r>
      <w:r>
        <w:rPr>
          <w:rFonts w:ascii="Calibri" w:hAnsi="Calibri"/>
          <w:spacing w:val="-135"/>
          <w:w w:val="154"/>
          <w:vertAlign w:val="baseline"/>
        </w:rPr>
        <w:t>+</w:t>
      </w:r>
    </w:p>
    <w:p>
      <w:pPr>
        <w:spacing w:before="7"/>
        <w:ind w:left="8" w:right="0" w:firstLine="0"/>
        <w:jc w:val="left"/>
        <w:rPr>
          <w:rFonts w:ascii="Calibri" w:hAnsi="Calibri"/>
          <w:sz w:val="16"/>
        </w:rPr>
      </w:pPr>
      <w:r>
        <w:rPr/>
        <w:br w:type="column"/>
      </w:r>
      <w:r>
        <w:rPr>
          <w:spacing w:val="-309"/>
          <w:w w:val="247"/>
          <w:position w:val="47"/>
          <w:sz w:val="22"/>
        </w:rPr>
        <w:t>Σ</w:t>
      </w:r>
      <w:r>
        <w:rPr>
          <w:rFonts w:ascii="Cambria" w:hAnsi="Cambria"/>
          <w:spacing w:val="5"/>
          <w:w w:val="161"/>
          <w:sz w:val="16"/>
        </w:rPr>
        <w:t>j</w:t>
      </w:r>
      <w:r>
        <w:rPr>
          <w:rFonts w:ascii="Calibri" w:hAnsi="Calibri"/>
          <w:spacing w:val="-4"/>
          <w:w w:val="135"/>
          <w:sz w:val="16"/>
        </w:rPr>
        <w:t>=1</w:t>
      </w:r>
    </w:p>
    <w:p>
      <w:pPr>
        <w:pStyle w:val="BodyText"/>
        <w:spacing w:before="63"/>
        <w:ind w:left="30"/>
        <w:jc w:val="center"/>
        <w:rPr>
          <w:rFonts w:ascii="Calibri" w:hAnsi="Calibri"/>
        </w:rPr>
      </w:pPr>
      <w:r>
        <w:rPr/>
        <w:br w:type="column"/>
      </w:r>
      <w:r>
        <w:rPr>
          <w:rFonts w:ascii="Cambria" w:hAnsi="Cambria"/>
          <w:w w:val="120"/>
        </w:rPr>
        <w:t>∂f</w:t>
      </w:r>
      <w:r>
        <w:rPr>
          <w:rFonts w:ascii="Cambria" w:hAnsi="Cambria"/>
          <w:w w:val="120"/>
          <w:vertAlign w:val="subscript"/>
        </w:rPr>
        <w:t>i</w:t>
      </w:r>
      <w:r>
        <w:rPr>
          <w:rFonts w:ascii="Calibri" w:hAnsi="Calibri"/>
          <w:w w:val="120"/>
          <w:vertAlign w:val="baseline"/>
        </w:rPr>
        <w:t>(</w:t>
      </w:r>
      <w:r>
        <w:rPr>
          <w:rFonts w:ascii="Cambria" w:hAnsi="Cambria"/>
          <w:w w:val="120"/>
          <w:vertAlign w:val="baseline"/>
        </w:rPr>
        <w:t>x⃗</w:t>
      </w:r>
      <w:r>
        <w:rPr>
          <w:rFonts w:ascii="Cambria" w:hAnsi="Cambria"/>
          <w:spacing w:val="3"/>
          <w:w w:val="125"/>
          <w:vertAlign w:val="baseline"/>
        </w:rPr>
        <w:t> </w:t>
      </w:r>
      <w:r>
        <w:rPr>
          <w:rFonts w:ascii="Cambria" w:hAnsi="Cambria"/>
          <w:spacing w:val="-56"/>
          <w:w w:val="125"/>
          <w:vertAlign w:val="superscript"/>
        </w:rPr>
        <w:t>∗</w:t>
      </w:r>
      <w:r>
        <w:rPr>
          <w:rFonts w:ascii="Calibri" w:hAnsi="Calibri"/>
          <w:spacing w:val="-56"/>
          <w:w w:val="125"/>
          <w:vertAlign w:val="baseline"/>
        </w:rPr>
        <w:t>)</w:t>
      </w:r>
    </w:p>
    <w:p>
      <w:pPr>
        <w:pStyle w:val="BodyText"/>
        <w:spacing w:before="10"/>
        <w:rPr>
          <w:rFonts w:ascii="Calibri"/>
          <w:sz w:val="2"/>
        </w:rPr>
      </w:pPr>
    </w:p>
    <w:p>
      <w:pPr>
        <w:pStyle w:val="BodyText"/>
        <w:spacing w:line="20" w:lineRule="exact"/>
        <w:ind w:left="30" w:right="-72"/>
        <w:rPr>
          <w:rFonts w:ascii="Calibri"/>
          <w:sz w:val="2"/>
        </w:rPr>
      </w:pPr>
      <w:r>
        <w:rPr>
          <w:rFonts w:ascii="Calibri"/>
          <w:sz w:val="2"/>
        </w:rPr>
        <mc:AlternateContent>
          <mc:Choice Requires="wps">
            <w:drawing>
              <wp:inline distT="0" distB="0" distL="0" distR="0">
                <wp:extent cx="462280" cy="5715"/>
                <wp:effectExtent l="9525" t="0" r="0" b="3810"/>
                <wp:docPr id="274" name="Group 274"/>
                <wp:cNvGraphicFramePr>
                  <a:graphicFrameLocks/>
                </wp:cNvGraphicFramePr>
                <a:graphic>
                  <a:graphicData uri="http://schemas.microsoft.com/office/word/2010/wordprocessingGroup">
                    <wpg:wgp>
                      <wpg:cNvPr id="274" name="Group 274"/>
                      <wpg:cNvGrpSpPr/>
                      <wpg:grpSpPr>
                        <a:xfrm>
                          <a:off x="0" y="0"/>
                          <a:ext cx="462280" cy="5715"/>
                          <a:chExt cx="462280" cy="5715"/>
                        </a:xfrm>
                      </wpg:grpSpPr>
                      <wps:wsp>
                        <wps:cNvPr id="275" name="Graphic 275"/>
                        <wps:cNvSpPr/>
                        <wps:spPr>
                          <a:xfrm>
                            <a:off x="0" y="2771"/>
                            <a:ext cx="462280" cy="1270"/>
                          </a:xfrm>
                          <a:custGeom>
                            <a:avLst/>
                            <a:gdLst/>
                            <a:ahLst/>
                            <a:cxnLst/>
                            <a:rect l="l" t="t" r="r" b="b"/>
                            <a:pathLst>
                              <a:path w="462280" h="0">
                                <a:moveTo>
                                  <a:pt x="0" y="0"/>
                                </a:moveTo>
                                <a:lnTo>
                                  <a:pt x="462153"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6.4pt;height:.45pt;mso-position-horizontal-relative:char;mso-position-vertical-relative:line" id="docshapegroup233" coordorigin="0,0" coordsize="728,9">
                <v:line style="position:absolute" from="0,4" to="728,4" stroked="true" strokeweight=".4364pt" strokecolor="#000000">
                  <v:stroke dashstyle="solid"/>
                </v:line>
              </v:group>
            </w:pict>
          </mc:Fallback>
        </mc:AlternateContent>
      </w:r>
      <w:r>
        <w:rPr>
          <w:rFonts w:ascii="Calibri"/>
          <w:sz w:val="2"/>
        </w:rPr>
      </w:r>
    </w:p>
    <w:p>
      <w:pPr>
        <w:pStyle w:val="BodyText"/>
        <w:ind w:left="11"/>
        <w:jc w:val="center"/>
        <w:rPr>
          <w:rFonts w:ascii="Cambria" w:hAnsi="Cambria"/>
        </w:rPr>
      </w:pPr>
      <w:r>
        <w:rPr>
          <w:rFonts w:ascii="Cambria" w:hAnsi="Cambria"/>
          <w:spacing w:val="-5"/>
          <w:w w:val="130"/>
        </w:rPr>
        <w:t>∂x</w:t>
      </w:r>
      <w:r>
        <w:rPr>
          <w:rFonts w:ascii="Cambria" w:hAnsi="Cambria"/>
          <w:spacing w:val="-5"/>
          <w:w w:val="130"/>
          <w:vertAlign w:val="subscript"/>
        </w:rPr>
        <w:t>j</w:t>
      </w:r>
    </w:p>
    <w:p>
      <w:pPr>
        <w:pStyle w:val="BodyText"/>
        <w:tabs>
          <w:tab w:pos="2265" w:val="left" w:leader="none"/>
        </w:tabs>
        <w:spacing w:before="178"/>
      </w:pPr>
      <w:r>
        <w:rPr/>
        <w:br w:type="column"/>
      </w:r>
      <w:r>
        <w:rPr>
          <w:rFonts w:ascii="Calibri" w:hAnsi="Calibri"/>
          <w:spacing w:val="-4"/>
          <w:w w:val="130"/>
        </w:rPr>
        <w:t>(</w:t>
      </w:r>
      <w:r>
        <w:rPr>
          <w:rFonts w:ascii="Cambria" w:hAnsi="Cambria"/>
          <w:spacing w:val="-4"/>
          <w:w w:val="130"/>
        </w:rPr>
        <w:t>x</w:t>
      </w:r>
      <w:r>
        <w:rPr>
          <w:rFonts w:ascii="Cambria" w:hAnsi="Cambria"/>
          <w:spacing w:val="-4"/>
          <w:w w:val="130"/>
          <w:vertAlign w:val="subscript"/>
        </w:rPr>
        <w:t>j</w:t>
      </w:r>
      <w:r>
        <w:rPr>
          <w:rFonts w:ascii="Cambria" w:hAnsi="Cambria"/>
          <w:spacing w:val="2"/>
          <w:w w:val="130"/>
          <w:vertAlign w:val="baseline"/>
        </w:rPr>
        <w:t> </w:t>
      </w:r>
      <w:r>
        <w:rPr>
          <w:rFonts w:ascii="Cambria" w:hAnsi="Cambria"/>
          <w:spacing w:val="-4"/>
          <w:w w:val="130"/>
          <w:vertAlign w:val="baseline"/>
        </w:rPr>
        <w:t>−</w:t>
      </w:r>
      <w:r>
        <w:rPr>
          <w:rFonts w:ascii="Cambria" w:hAnsi="Cambria"/>
          <w:spacing w:val="-14"/>
          <w:w w:val="130"/>
          <w:vertAlign w:val="baseline"/>
        </w:rPr>
        <w:t> </w:t>
      </w:r>
      <w:r>
        <w:rPr>
          <w:rFonts w:ascii="Cambria" w:hAnsi="Cambria"/>
          <w:spacing w:val="-4"/>
          <w:w w:val="130"/>
          <w:vertAlign w:val="baseline"/>
        </w:rPr>
        <w:t>x</w:t>
      </w:r>
      <w:r>
        <w:rPr>
          <w:rFonts w:ascii="Cambria" w:hAnsi="Cambria"/>
          <w:spacing w:val="-4"/>
          <w:w w:val="130"/>
          <w:position w:val="-4"/>
          <w:sz w:val="16"/>
          <w:vertAlign w:val="baseline"/>
        </w:rPr>
        <w:t>j</w:t>
      </w:r>
      <w:r>
        <w:rPr>
          <w:rFonts w:ascii="Cambria" w:hAnsi="Cambria"/>
          <w:spacing w:val="-4"/>
          <w:w w:val="130"/>
          <w:position w:val="9"/>
          <w:sz w:val="16"/>
          <w:vertAlign w:val="baseline"/>
        </w:rPr>
        <w:t>∗</w:t>
      </w:r>
      <w:r>
        <w:rPr>
          <w:rFonts w:ascii="Calibri" w:hAnsi="Calibri"/>
          <w:spacing w:val="-4"/>
          <w:w w:val="130"/>
          <w:vertAlign w:val="baseline"/>
        </w:rPr>
        <w:t>)</w:t>
      </w:r>
      <w:r>
        <w:rPr>
          <w:rFonts w:ascii="Calibri" w:hAnsi="Calibri"/>
          <w:spacing w:val="-17"/>
          <w:w w:val="130"/>
          <w:vertAlign w:val="baseline"/>
        </w:rPr>
        <w:t> </w:t>
      </w:r>
      <w:r>
        <w:rPr>
          <w:rFonts w:ascii="Calibri" w:hAnsi="Calibri"/>
          <w:spacing w:val="-4"/>
          <w:w w:val="130"/>
          <w:vertAlign w:val="baseline"/>
        </w:rPr>
        <w:t>+</w:t>
      </w:r>
      <w:r>
        <w:rPr>
          <w:rFonts w:ascii="Calibri" w:hAnsi="Calibri"/>
          <w:spacing w:val="-16"/>
          <w:w w:val="130"/>
          <w:vertAlign w:val="baseline"/>
        </w:rPr>
        <w:t> </w:t>
      </w:r>
      <w:r>
        <w:rPr>
          <w:rFonts w:ascii="Cambria" w:hAnsi="Cambria"/>
          <w:spacing w:val="-4"/>
          <w:w w:val="130"/>
          <w:vertAlign w:val="baseline"/>
        </w:rPr>
        <w:t>η</w:t>
      </w:r>
      <w:r>
        <w:rPr>
          <w:rFonts w:ascii="Cambria" w:hAnsi="Cambria"/>
          <w:spacing w:val="-4"/>
          <w:w w:val="130"/>
          <w:vertAlign w:val="subscript"/>
        </w:rPr>
        <w:t>i</w:t>
      </w:r>
      <w:r>
        <w:rPr>
          <w:rFonts w:ascii="Calibri" w:hAnsi="Calibri"/>
          <w:spacing w:val="-4"/>
          <w:w w:val="130"/>
          <w:vertAlign w:val="baseline"/>
        </w:rPr>
        <w:t>(</w:t>
      </w:r>
      <w:r>
        <w:rPr>
          <w:rFonts w:ascii="Cambria" w:hAnsi="Cambria"/>
          <w:spacing w:val="-4"/>
          <w:w w:val="130"/>
          <w:vertAlign w:val="baseline"/>
        </w:rPr>
        <w:t>x⃗</w:t>
      </w:r>
      <w:r>
        <w:rPr>
          <w:rFonts w:ascii="Calibri" w:hAnsi="Calibri"/>
          <w:spacing w:val="-4"/>
          <w:w w:val="130"/>
          <w:vertAlign w:val="baseline"/>
        </w:rPr>
        <w:t>)</w:t>
      </w:r>
      <w:r>
        <w:rPr>
          <w:rFonts w:ascii="Cambria" w:hAnsi="Cambria"/>
          <w:spacing w:val="-4"/>
          <w:w w:val="130"/>
          <w:vertAlign w:val="baseline"/>
        </w:rPr>
        <w:t>.</w:t>
      </w:r>
      <w:r>
        <w:rPr>
          <w:rFonts w:ascii="Cambria" w:hAnsi="Cambria"/>
          <w:vertAlign w:val="baseline"/>
        </w:rPr>
        <w:tab/>
      </w:r>
      <w:r>
        <w:rPr>
          <w:spacing w:val="-2"/>
          <w:w w:val="115"/>
          <w:vertAlign w:val="baseline"/>
        </w:rPr>
        <w:t>(2.21)</w:t>
      </w:r>
    </w:p>
    <w:p>
      <w:pPr>
        <w:pStyle w:val="BodyText"/>
        <w:spacing w:after="0"/>
        <w:sectPr>
          <w:type w:val="continuous"/>
          <w:pgSz w:w="8400" w:h="11910"/>
          <w:pgMar w:header="252" w:footer="0" w:top="1220" w:bottom="280" w:left="0" w:right="0"/>
          <w:cols w:num="4" w:equalWidth="0">
            <w:col w:w="3312" w:space="40"/>
            <w:col w:w="314" w:space="39"/>
            <w:col w:w="759" w:space="23"/>
            <w:col w:w="3913"/>
          </w:cols>
        </w:sectPr>
      </w:pPr>
    </w:p>
    <w:p>
      <w:pPr>
        <w:pStyle w:val="BodyText"/>
        <w:spacing w:before="32"/>
        <w:ind w:left="1133"/>
      </w:pPr>
      <w:r>
        <w:rPr/>
        <mc:AlternateContent>
          <mc:Choice Requires="wps">
            <w:drawing>
              <wp:anchor distT="0" distB="0" distL="0" distR="0" allowOverlap="1" layoutInCell="1" locked="0" behindDoc="1" simplePos="0" relativeHeight="480352768">
                <wp:simplePos x="0" y="0"/>
                <wp:positionH relativeFrom="page">
                  <wp:posOffset>2201176</wp:posOffset>
                </wp:positionH>
                <wp:positionV relativeFrom="paragraph">
                  <wp:posOffset>-442607</wp:posOffset>
                </wp:positionV>
                <wp:extent cx="65405" cy="101600"/>
                <wp:effectExtent l="0" t="0" r="0" b="0"/>
                <wp:wrapNone/>
                <wp:docPr id="276" name="Textbox 276"/>
                <wp:cNvGraphicFramePr>
                  <a:graphicFrameLocks/>
                </wp:cNvGraphicFramePr>
                <a:graphic>
                  <a:graphicData uri="http://schemas.microsoft.com/office/word/2010/wordprocessingShape">
                    <wps:wsp>
                      <wps:cNvPr id="276" name="Textbox 276"/>
                      <wps:cNvSpPr txBox="1"/>
                      <wps:spPr>
                        <a:xfrm>
                          <a:off x="0" y="0"/>
                          <a:ext cx="65405" cy="101600"/>
                        </a:xfrm>
                        <a:prstGeom prst="rect">
                          <a:avLst/>
                        </a:prstGeom>
                      </wps:spPr>
                      <wps:txbx>
                        <w:txbxContent>
                          <w:p>
                            <w:pPr>
                              <w:spacing w:line="155" w:lineRule="exact" w:before="0"/>
                              <w:ind w:left="0" w:right="0" w:firstLine="0"/>
                              <w:jc w:val="left"/>
                              <w:rPr>
                                <w:rFonts w:ascii="Cambria"/>
                                <w:sz w:val="16"/>
                              </w:rPr>
                            </w:pPr>
                            <w:r>
                              <w:rPr>
                                <w:rFonts w:ascii="Cambria"/>
                                <w:spacing w:val="-10"/>
                                <w:w w:val="115"/>
                                <w:sz w:val="16"/>
                              </w:rPr>
                              <w:t>n</w:t>
                            </w:r>
                          </w:p>
                        </w:txbxContent>
                      </wps:txbx>
                      <wps:bodyPr wrap="square" lIns="0" tIns="0" rIns="0" bIns="0" rtlCol="0">
                        <a:noAutofit/>
                      </wps:bodyPr>
                    </wps:wsp>
                  </a:graphicData>
                </a:graphic>
              </wp:anchor>
            </w:drawing>
          </mc:Choice>
          <mc:Fallback>
            <w:pict>
              <v:shape style="position:absolute;margin-left:173.320999pt;margin-top:-34.850994pt;width:5.15pt;height:8pt;mso-position-horizontal-relative:page;mso-position-vertical-relative:paragraph;z-index:-22963712" type="#_x0000_t202" id="docshape234" filled="false" stroked="false">
                <v:textbox inset="0,0,0,0">
                  <w:txbxContent>
                    <w:p>
                      <w:pPr>
                        <w:spacing w:line="155" w:lineRule="exact" w:before="0"/>
                        <w:ind w:left="0" w:right="0" w:firstLine="0"/>
                        <w:jc w:val="left"/>
                        <w:rPr>
                          <w:rFonts w:ascii="Cambria"/>
                          <w:sz w:val="16"/>
                        </w:rPr>
                      </w:pPr>
                      <w:r>
                        <w:rPr>
                          <w:rFonts w:ascii="Cambria"/>
                          <w:spacing w:val="-10"/>
                          <w:w w:val="115"/>
                          <w:sz w:val="16"/>
                        </w:rPr>
                        <w:t>n</w:t>
                      </w:r>
                    </w:p>
                  </w:txbxContent>
                </v:textbox>
                <w10:wrap type="none"/>
              </v:shape>
            </w:pict>
          </mc:Fallback>
        </mc:AlternateContent>
      </w:r>
      <w:r>
        <w:rPr/>
        <w:t>dimana</w:t>
      </w:r>
      <w:r>
        <w:rPr>
          <w:spacing w:val="48"/>
        </w:rPr>
        <w:t> </w:t>
      </w:r>
      <w:r>
        <w:rPr>
          <w:rFonts w:ascii="Cambria" w:hAnsi="Cambria"/>
        </w:rPr>
        <w:t>η</w:t>
      </w:r>
      <w:r>
        <w:rPr>
          <w:rFonts w:ascii="Cambria" w:hAnsi="Cambria"/>
          <w:vertAlign w:val="subscript"/>
        </w:rPr>
        <w:t>i</w:t>
      </w:r>
      <w:r>
        <w:rPr>
          <w:rFonts w:ascii="Calibri" w:hAnsi="Calibri"/>
          <w:vertAlign w:val="baseline"/>
        </w:rPr>
        <w:t>(</w:t>
      </w:r>
      <w:r>
        <w:rPr>
          <w:rFonts w:ascii="Cambria" w:hAnsi="Cambria"/>
          <w:vertAlign w:val="baseline"/>
        </w:rPr>
        <w:t>x⃗</w:t>
      </w:r>
      <w:r>
        <w:rPr>
          <w:rFonts w:ascii="Calibri" w:hAnsi="Calibri"/>
          <w:vertAlign w:val="baseline"/>
        </w:rPr>
        <w:t>)</w:t>
      </w:r>
      <w:r>
        <w:rPr>
          <w:rFonts w:ascii="Calibri" w:hAnsi="Calibri"/>
          <w:spacing w:val="53"/>
          <w:vertAlign w:val="baseline"/>
        </w:rPr>
        <w:t> </w:t>
      </w:r>
      <w:r>
        <w:rPr>
          <w:vertAlign w:val="baseline"/>
        </w:rPr>
        <w:t>merupakan</w:t>
      </w:r>
      <w:r>
        <w:rPr>
          <w:spacing w:val="49"/>
          <w:vertAlign w:val="baseline"/>
        </w:rPr>
        <w:t> </w:t>
      </w:r>
      <w:r>
        <w:rPr>
          <w:vertAlign w:val="baseline"/>
        </w:rPr>
        <w:t>suku</w:t>
      </w:r>
      <w:r>
        <w:rPr>
          <w:spacing w:val="48"/>
          <w:vertAlign w:val="baseline"/>
        </w:rPr>
        <w:t> </w:t>
      </w:r>
      <w:r>
        <w:rPr>
          <w:vertAlign w:val="baseline"/>
        </w:rPr>
        <w:t>sisa</w:t>
      </w:r>
      <w:r>
        <w:rPr>
          <w:spacing w:val="48"/>
          <w:vertAlign w:val="baseline"/>
        </w:rPr>
        <w:t> </w:t>
      </w:r>
      <w:r>
        <w:rPr>
          <w:vertAlign w:val="baseline"/>
        </w:rPr>
        <w:t>pada</w:t>
      </w:r>
      <w:r>
        <w:rPr>
          <w:spacing w:val="49"/>
          <w:vertAlign w:val="baseline"/>
        </w:rPr>
        <w:t> </w:t>
      </w:r>
      <w:r>
        <w:rPr>
          <w:vertAlign w:val="baseline"/>
        </w:rPr>
        <w:t>hampiran</w:t>
      </w:r>
      <w:r>
        <w:rPr>
          <w:spacing w:val="48"/>
          <w:vertAlign w:val="baseline"/>
        </w:rPr>
        <w:t> </w:t>
      </w:r>
      <w:r>
        <w:rPr>
          <w:vertAlign w:val="baseline"/>
        </w:rPr>
        <w:t>orde</w:t>
      </w:r>
      <w:r>
        <w:rPr>
          <w:spacing w:val="49"/>
          <w:vertAlign w:val="baseline"/>
        </w:rPr>
        <w:t> </w:t>
      </w:r>
      <w:r>
        <w:rPr>
          <w:vertAlign w:val="baseline"/>
        </w:rPr>
        <w:t>satu</w:t>
      </w:r>
      <w:r>
        <w:rPr>
          <w:spacing w:val="48"/>
          <w:vertAlign w:val="baseline"/>
        </w:rPr>
        <w:t> </w:t>
      </w:r>
      <w:r>
        <w:rPr>
          <w:spacing w:val="-4"/>
          <w:vertAlign w:val="baseline"/>
        </w:rPr>
        <w:t>yang</w:t>
      </w:r>
    </w:p>
    <w:p>
      <w:pPr>
        <w:pStyle w:val="BodyText"/>
        <w:spacing w:line="223" w:lineRule="exact" w:before="64"/>
        <w:ind w:left="1133"/>
      </w:pPr>
      <w:r>
        <w:rPr>
          <w:spacing w:val="-2"/>
        </w:rPr>
        <w:t>memenuhi</w:t>
      </w:r>
      <w:r>
        <w:rPr>
          <w:spacing w:val="-4"/>
        </w:rPr>
        <w:t> </w:t>
      </w:r>
      <w:r>
        <w:rPr>
          <w:spacing w:val="-2"/>
        </w:rPr>
        <w:t>sifat</w:t>
      </w:r>
    </w:p>
    <w:p>
      <w:pPr>
        <w:pStyle w:val="BodyText"/>
        <w:spacing w:after="0" w:line="223" w:lineRule="exact"/>
        <w:sectPr>
          <w:type w:val="continuous"/>
          <w:pgSz w:w="8400" w:h="11910"/>
          <w:pgMar w:header="252" w:footer="0" w:top="1220" w:bottom="280" w:left="0" w:right="0"/>
        </w:sectPr>
      </w:pPr>
    </w:p>
    <w:p>
      <w:pPr>
        <w:pStyle w:val="BodyText"/>
        <w:spacing w:line="232" w:lineRule="exact" w:before="102"/>
        <w:ind w:left="3566"/>
        <w:rPr>
          <w:rFonts w:ascii="Calibri"/>
        </w:rPr>
      </w:pPr>
      <w:r>
        <w:rPr>
          <w:rFonts w:ascii="Calibri"/>
          <w:spacing w:val="-5"/>
          <w:w w:val="110"/>
        </w:rPr>
        <w:t>lim</w:t>
      </w:r>
    </w:p>
    <w:p>
      <w:pPr>
        <w:spacing w:line="163" w:lineRule="exact" w:before="0"/>
        <w:ind w:left="3480" w:right="18" w:firstLine="0"/>
        <w:jc w:val="left"/>
        <w:rPr>
          <w:rFonts w:ascii="Cambria" w:hAnsi="Cambria"/>
          <w:position w:val="5"/>
          <w:sz w:val="12"/>
        </w:rPr>
      </w:pPr>
      <w:r>
        <w:rPr>
          <w:rFonts w:ascii="Cambria" w:hAnsi="Cambria"/>
          <w:spacing w:val="-4"/>
          <w:w w:val="110"/>
          <w:sz w:val="16"/>
        </w:rPr>
        <w:t>x⃗→x⃗</w:t>
      </w:r>
      <w:r>
        <w:rPr>
          <w:rFonts w:ascii="Cambria" w:hAnsi="Cambria"/>
          <w:spacing w:val="40"/>
          <w:w w:val="125"/>
          <w:sz w:val="16"/>
        </w:rPr>
        <w:t> </w:t>
      </w:r>
      <w:r>
        <w:rPr>
          <w:rFonts w:ascii="Cambria" w:hAnsi="Cambria"/>
          <w:spacing w:val="-123"/>
          <w:w w:val="125"/>
          <w:position w:val="5"/>
          <w:sz w:val="12"/>
        </w:rPr>
        <w:t>∗</w:t>
      </w:r>
    </w:p>
    <w:p>
      <w:pPr>
        <w:pStyle w:val="BodyText"/>
        <w:spacing w:line="170" w:lineRule="auto"/>
        <w:ind w:left="30"/>
        <w:rPr>
          <w:rFonts w:ascii="Calibri" w:hAnsi="Calibri"/>
          <w:position w:val="-14"/>
        </w:rPr>
      </w:pPr>
      <w:r>
        <w:rPr/>
        <w:br w:type="column"/>
      </w:r>
      <w:r>
        <w:rPr>
          <w:rFonts w:ascii="Cambria" w:hAnsi="Cambria"/>
          <w:w w:val="125"/>
          <w:u w:val="single"/>
        </w:rPr>
        <w:t>η</w:t>
      </w:r>
      <w:r>
        <w:rPr>
          <w:rFonts w:ascii="Cambria" w:hAnsi="Cambria"/>
          <w:w w:val="125"/>
          <w:u w:val="single"/>
          <w:vertAlign w:val="subscript"/>
        </w:rPr>
        <w:t>i</w:t>
      </w:r>
      <w:r>
        <w:rPr>
          <w:rFonts w:ascii="Calibri" w:hAnsi="Calibri"/>
          <w:w w:val="125"/>
          <w:u w:val="single"/>
          <w:vertAlign w:val="baseline"/>
        </w:rPr>
        <w:t>(</w:t>
      </w:r>
      <w:r>
        <w:rPr>
          <w:rFonts w:ascii="Cambria" w:hAnsi="Cambria"/>
          <w:w w:val="125"/>
          <w:u w:val="single"/>
          <w:vertAlign w:val="baseline"/>
        </w:rPr>
        <w:t>x⃗</w:t>
      </w:r>
      <w:r>
        <w:rPr>
          <w:rFonts w:ascii="Calibri" w:hAnsi="Calibri"/>
          <w:w w:val="125"/>
          <w:u w:val="single"/>
          <w:vertAlign w:val="baseline"/>
        </w:rPr>
        <w:t>)</w:t>
      </w:r>
      <w:r>
        <w:rPr>
          <w:rFonts w:ascii="Calibri" w:hAnsi="Calibri"/>
          <w:spacing w:val="17"/>
          <w:w w:val="125"/>
          <w:vertAlign w:val="baseline"/>
        </w:rPr>
        <w:t> </w:t>
      </w:r>
      <w:r>
        <w:rPr>
          <w:rFonts w:ascii="Calibri" w:hAnsi="Calibri"/>
          <w:w w:val="125"/>
          <w:position w:val="-14"/>
          <w:vertAlign w:val="baseline"/>
        </w:rPr>
        <w:t>=</w:t>
      </w:r>
      <w:r>
        <w:rPr>
          <w:rFonts w:ascii="Calibri" w:hAnsi="Calibri"/>
          <w:spacing w:val="-5"/>
          <w:w w:val="125"/>
          <w:position w:val="-14"/>
          <w:vertAlign w:val="baseline"/>
        </w:rPr>
        <w:t> </w:t>
      </w:r>
      <w:r>
        <w:rPr>
          <w:rFonts w:ascii="Calibri" w:hAnsi="Calibri"/>
          <w:spacing w:val="-10"/>
          <w:w w:val="125"/>
          <w:position w:val="-14"/>
          <w:vertAlign w:val="baseline"/>
        </w:rPr>
        <w:t>0</w:t>
      </w:r>
    </w:p>
    <w:p>
      <w:pPr>
        <w:pStyle w:val="BodyText"/>
        <w:spacing w:line="198" w:lineRule="exact"/>
        <w:ind w:left="63"/>
        <w:rPr>
          <w:rFonts w:ascii="Cambria" w:hAnsi="Cambria"/>
        </w:rPr>
      </w:pPr>
      <w:r>
        <w:rPr>
          <w:rFonts w:ascii="Cambria" w:hAnsi="Cambria"/>
          <w:spacing w:val="-2"/>
        </w:rPr>
        <w:t>||w⃗||</w:t>
      </w:r>
    </w:p>
    <w:p>
      <w:pPr>
        <w:pStyle w:val="BodyText"/>
        <w:spacing w:after="0" w:line="198" w:lineRule="exact"/>
        <w:rPr>
          <w:rFonts w:ascii="Cambria" w:hAnsi="Cambria"/>
        </w:rPr>
        <w:sectPr>
          <w:type w:val="continuous"/>
          <w:pgSz w:w="8400" w:h="11910"/>
          <w:pgMar w:header="252" w:footer="0" w:top="1220" w:bottom="280" w:left="0" w:right="0"/>
          <w:cols w:num="2" w:equalWidth="0">
            <w:col w:w="3946" w:space="40"/>
            <w:col w:w="4414"/>
          </w:cols>
        </w:sectPr>
      </w:pPr>
    </w:p>
    <w:p>
      <w:pPr>
        <w:pStyle w:val="BodyText"/>
        <w:spacing w:before="108"/>
        <w:ind w:right="665"/>
        <w:jc w:val="center"/>
      </w:pPr>
      <w:r>
        <w:rPr>
          <w:w w:val="110"/>
        </w:rPr>
        <w:t>dengan</w:t>
      </w:r>
      <w:r>
        <w:rPr>
          <w:spacing w:val="-16"/>
          <w:w w:val="110"/>
        </w:rPr>
        <w:t> </w:t>
      </w:r>
      <w:r>
        <w:rPr>
          <w:rFonts w:ascii="Cambria" w:hAnsi="Cambria"/>
          <w:w w:val="110"/>
        </w:rPr>
        <w:t>w⃗</w:t>
      </w:r>
      <w:r>
        <w:rPr>
          <w:rFonts w:ascii="Cambria" w:hAnsi="Cambria"/>
          <w:spacing w:val="-6"/>
          <w:w w:val="110"/>
        </w:rPr>
        <w:t> </w:t>
      </w:r>
      <w:r>
        <w:rPr>
          <w:rFonts w:ascii="Calibri" w:hAnsi="Calibri"/>
          <w:w w:val="115"/>
        </w:rPr>
        <w:t>=</w:t>
      </w:r>
      <w:r>
        <w:rPr>
          <w:rFonts w:ascii="Calibri" w:hAnsi="Calibri"/>
          <w:spacing w:val="-4"/>
          <w:w w:val="115"/>
        </w:rPr>
        <w:t> </w:t>
      </w:r>
      <w:r>
        <w:rPr>
          <w:rFonts w:ascii="Calibri" w:hAnsi="Calibri"/>
          <w:w w:val="110"/>
        </w:rPr>
        <w:t>(</w:t>
      </w:r>
      <w:r>
        <w:rPr>
          <w:rFonts w:ascii="Cambria" w:hAnsi="Cambria"/>
          <w:w w:val="110"/>
        </w:rPr>
        <w:t>w</w:t>
      </w:r>
      <w:r>
        <w:rPr>
          <w:rFonts w:ascii="Calibri" w:hAnsi="Calibri"/>
          <w:w w:val="110"/>
          <w:vertAlign w:val="subscript"/>
        </w:rPr>
        <w:t>1</w:t>
      </w:r>
      <w:r>
        <w:rPr>
          <w:rFonts w:ascii="Cambria" w:hAnsi="Cambria"/>
          <w:w w:val="110"/>
          <w:vertAlign w:val="baseline"/>
        </w:rPr>
        <w:t>,</w:t>
      </w:r>
      <w:r>
        <w:rPr>
          <w:rFonts w:ascii="Cambria" w:hAnsi="Cambria"/>
          <w:spacing w:val="-18"/>
          <w:w w:val="110"/>
          <w:vertAlign w:val="baseline"/>
        </w:rPr>
        <w:t> </w:t>
      </w:r>
      <w:r>
        <w:rPr>
          <w:rFonts w:ascii="Cambria" w:hAnsi="Cambria"/>
          <w:w w:val="110"/>
          <w:vertAlign w:val="baseline"/>
        </w:rPr>
        <w:t>w</w:t>
      </w:r>
      <w:r>
        <w:rPr>
          <w:rFonts w:ascii="Calibri" w:hAnsi="Calibri"/>
          <w:w w:val="110"/>
          <w:vertAlign w:val="subscript"/>
        </w:rPr>
        <w:t>2</w:t>
      </w:r>
      <w:r>
        <w:rPr>
          <w:rFonts w:ascii="Cambria" w:hAnsi="Cambria"/>
          <w:w w:val="110"/>
          <w:vertAlign w:val="baseline"/>
        </w:rPr>
        <w:t>,</w:t>
      </w:r>
      <w:r>
        <w:rPr>
          <w:rFonts w:ascii="Cambria" w:hAnsi="Cambria"/>
          <w:spacing w:val="-18"/>
          <w:w w:val="110"/>
          <w:vertAlign w:val="baseline"/>
        </w:rPr>
        <w:t> </w:t>
      </w:r>
      <w:r>
        <w:rPr>
          <w:rFonts w:ascii="Cambria" w:hAnsi="Cambria"/>
          <w:w w:val="115"/>
          <w:vertAlign w:val="baseline"/>
        </w:rPr>
        <w:t>.</w:t>
      </w:r>
      <w:r>
        <w:rPr>
          <w:rFonts w:ascii="Cambria" w:hAnsi="Cambria"/>
          <w:spacing w:val="-20"/>
          <w:w w:val="115"/>
          <w:vertAlign w:val="baseline"/>
        </w:rPr>
        <w:t> </w:t>
      </w:r>
      <w:r>
        <w:rPr>
          <w:rFonts w:ascii="Cambria" w:hAnsi="Cambria"/>
          <w:w w:val="115"/>
          <w:vertAlign w:val="baseline"/>
        </w:rPr>
        <w:t>.</w:t>
      </w:r>
      <w:r>
        <w:rPr>
          <w:rFonts w:ascii="Cambria" w:hAnsi="Cambria"/>
          <w:spacing w:val="-20"/>
          <w:w w:val="115"/>
          <w:vertAlign w:val="baseline"/>
        </w:rPr>
        <w:t> </w:t>
      </w:r>
      <w:r>
        <w:rPr>
          <w:rFonts w:ascii="Cambria" w:hAnsi="Cambria"/>
          <w:w w:val="115"/>
          <w:vertAlign w:val="baseline"/>
        </w:rPr>
        <w:t>.</w:t>
      </w:r>
      <w:r>
        <w:rPr>
          <w:rFonts w:ascii="Cambria" w:hAnsi="Cambria"/>
          <w:spacing w:val="-20"/>
          <w:w w:val="115"/>
          <w:vertAlign w:val="baseline"/>
        </w:rPr>
        <w:t> </w:t>
      </w:r>
      <w:r>
        <w:rPr>
          <w:rFonts w:ascii="Cambria" w:hAnsi="Cambria"/>
          <w:w w:val="115"/>
          <w:vertAlign w:val="baseline"/>
        </w:rPr>
        <w:t>,</w:t>
      </w:r>
      <w:r>
        <w:rPr>
          <w:rFonts w:ascii="Cambria" w:hAnsi="Cambria"/>
          <w:spacing w:val="-21"/>
          <w:w w:val="115"/>
          <w:vertAlign w:val="baseline"/>
        </w:rPr>
        <w:t> </w:t>
      </w:r>
      <w:r>
        <w:rPr>
          <w:rFonts w:ascii="Cambria" w:hAnsi="Cambria"/>
          <w:w w:val="110"/>
          <w:vertAlign w:val="baseline"/>
        </w:rPr>
        <w:t>w</w:t>
      </w:r>
      <w:r>
        <w:rPr>
          <w:rFonts w:ascii="Cambria" w:hAnsi="Cambria"/>
          <w:w w:val="110"/>
          <w:vertAlign w:val="subscript"/>
        </w:rPr>
        <w:t>n</w:t>
      </w:r>
      <w:r>
        <w:rPr>
          <w:rFonts w:ascii="Calibri" w:hAnsi="Calibri"/>
          <w:w w:val="110"/>
          <w:vertAlign w:val="baseline"/>
        </w:rPr>
        <w:t>)</w:t>
      </w:r>
      <w:r>
        <w:rPr>
          <w:rFonts w:ascii="Calibri" w:hAnsi="Calibri"/>
          <w:spacing w:val="-1"/>
          <w:w w:val="110"/>
          <w:vertAlign w:val="baseline"/>
        </w:rPr>
        <w:t> </w:t>
      </w:r>
      <w:r>
        <w:rPr>
          <w:rFonts w:ascii="Calibri" w:hAnsi="Calibri"/>
          <w:w w:val="115"/>
          <w:vertAlign w:val="baseline"/>
        </w:rPr>
        <w:t>=</w:t>
      </w:r>
      <w:r>
        <w:rPr>
          <w:rFonts w:ascii="Calibri" w:hAnsi="Calibri"/>
          <w:spacing w:val="-2"/>
          <w:w w:val="115"/>
          <w:vertAlign w:val="baseline"/>
        </w:rPr>
        <w:t> </w:t>
      </w:r>
      <w:r>
        <w:rPr>
          <w:rFonts w:ascii="Cambria" w:hAnsi="Cambria"/>
          <w:w w:val="110"/>
          <w:vertAlign w:val="baseline"/>
        </w:rPr>
        <w:t>x⃗</w:t>
      </w:r>
      <w:r>
        <w:rPr>
          <w:rFonts w:ascii="Cambria" w:hAnsi="Cambria"/>
          <w:spacing w:val="-10"/>
          <w:w w:val="110"/>
          <w:vertAlign w:val="baseline"/>
        </w:rPr>
        <w:t> </w:t>
      </w:r>
      <w:r>
        <w:rPr>
          <w:rFonts w:ascii="Cambria" w:hAnsi="Cambria"/>
          <w:w w:val="115"/>
          <w:vertAlign w:val="baseline"/>
        </w:rPr>
        <w:t>−</w:t>
      </w:r>
      <w:r>
        <w:rPr>
          <w:rFonts w:ascii="Cambria" w:hAnsi="Cambria"/>
          <w:spacing w:val="-12"/>
          <w:w w:val="115"/>
          <w:vertAlign w:val="baseline"/>
        </w:rPr>
        <w:t> </w:t>
      </w:r>
      <w:r>
        <w:rPr>
          <w:rFonts w:ascii="Cambria" w:hAnsi="Cambria"/>
          <w:w w:val="110"/>
          <w:vertAlign w:val="baseline"/>
        </w:rPr>
        <w:t>x⃗</w:t>
      </w:r>
      <w:r>
        <w:rPr>
          <w:rFonts w:ascii="Cambria" w:hAnsi="Cambria"/>
          <w:spacing w:val="-18"/>
          <w:w w:val="110"/>
          <w:vertAlign w:val="baseline"/>
        </w:rPr>
        <w:t> </w:t>
      </w:r>
      <w:r>
        <w:rPr>
          <w:rFonts w:ascii="Cambria" w:hAnsi="Cambria"/>
          <w:w w:val="110"/>
          <w:vertAlign w:val="superscript"/>
        </w:rPr>
        <w:t>∗</w:t>
      </w:r>
      <w:r>
        <w:rPr>
          <w:w w:val="110"/>
          <w:vertAlign w:val="baseline"/>
        </w:rPr>
        <w:t>,</w:t>
      </w:r>
      <w:r>
        <w:rPr>
          <w:spacing w:val="-3"/>
          <w:w w:val="110"/>
          <w:vertAlign w:val="baseline"/>
        </w:rPr>
        <w:t> </w:t>
      </w:r>
      <w:r>
        <w:rPr>
          <w:w w:val="110"/>
          <w:vertAlign w:val="baseline"/>
        </w:rPr>
        <w:t>sehingga</w:t>
      </w:r>
      <w:r>
        <w:rPr>
          <w:spacing w:val="-4"/>
          <w:w w:val="110"/>
          <w:vertAlign w:val="baseline"/>
        </w:rPr>
        <w:t> </w:t>
      </w:r>
      <w:r>
        <w:rPr>
          <w:spacing w:val="-2"/>
          <w:w w:val="110"/>
          <w:vertAlign w:val="baseline"/>
        </w:rPr>
        <w:t>didapatkan</w:t>
      </w:r>
    </w:p>
    <w:p>
      <w:pPr>
        <w:pStyle w:val="BodyText"/>
        <w:spacing w:before="109"/>
        <w:ind w:right="7"/>
        <w:jc w:val="center"/>
        <w:rPr>
          <w:rFonts w:ascii="Cambria" w:hAnsi="Cambria"/>
        </w:rPr>
      </w:pPr>
      <w:r>
        <w:rPr>
          <w:rFonts w:ascii="Cambria" w:hAnsi="Cambria"/>
          <w:w w:val="120"/>
        </w:rPr>
        <w:t>w⃗</w:t>
      </w:r>
      <w:r>
        <w:rPr>
          <w:rFonts w:ascii="Cambria" w:hAnsi="Cambria"/>
          <w:w w:val="120"/>
          <w:vertAlign w:val="superscript"/>
        </w:rPr>
        <w:t>′</w:t>
      </w:r>
      <w:r>
        <w:rPr>
          <w:rFonts w:ascii="Cambria" w:hAnsi="Cambria"/>
          <w:spacing w:val="8"/>
          <w:w w:val="130"/>
          <w:vertAlign w:val="baseline"/>
        </w:rPr>
        <w:t> </w:t>
      </w:r>
      <w:r>
        <w:rPr>
          <w:rFonts w:ascii="Calibri" w:hAnsi="Calibri"/>
          <w:w w:val="130"/>
          <w:vertAlign w:val="baseline"/>
        </w:rPr>
        <w:t>=</w:t>
      </w:r>
      <w:r>
        <w:rPr>
          <w:rFonts w:ascii="Calibri" w:hAnsi="Calibri"/>
          <w:spacing w:val="-4"/>
          <w:w w:val="130"/>
          <w:vertAlign w:val="baseline"/>
        </w:rPr>
        <w:t> </w:t>
      </w:r>
      <w:r>
        <w:rPr>
          <w:rFonts w:ascii="Calibri" w:hAnsi="Calibri"/>
          <w:w w:val="120"/>
          <w:vertAlign w:val="baseline"/>
        </w:rPr>
        <w:t>(</w:t>
      </w:r>
      <w:r>
        <w:rPr>
          <w:rFonts w:ascii="Cambria" w:hAnsi="Cambria"/>
          <w:w w:val="120"/>
          <w:vertAlign w:val="baseline"/>
        </w:rPr>
        <w:t>x⃗</w:t>
      </w:r>
      <w:r>
        <w:rPr>
          <w:rFonts w:ascii="Cambria" w:hAnsi="Cambria"/>
          <w:spacing w:val="-9"/>
          <w:w w:val="120"/>
          <w:vertAlign w:val="baseline"/>
        </w:rPr>
        <w:t> </w:t>
      </w:r>
      <w:r>
        <w:rPr>
          <w:rFonts w:ascii="Cambria" w:hAnsi="Cambria"/>
          <w:w w:val="130"/>
          <w:vertAlign w:val="baseline"/>
        </w:rPr>
        <w:t>−</w:t>
      </w:r>
      <w:r>
        <w:rPr>
          <w:rFonts w:ascii="Cambria" w:hAnsi="Cambria"/>
          <w:spacing w:val="-14"/>
          <w:w w:val="130"/>
          <w:vertAlign w:val="baseline"/>
        </w:rPr>
        <w:t> </w:t>
      </w:r>
      <w:r>
        <w:rPr>
          <w:rFonts w:ascii="Cambria" w:hAnsi="Cambria"/>
          <w:w w:val="120"/>
          <w:vertAlign w:val="baseline"/>
        </w:rPr>
        <w:t>x⃗</w:t>
      </w:r>
      <w:r>
        <w:rPr>
          <w:rFonts w:ascii="Cambria" w:hAnsi="Cambria"/>
          <w:spacing w:val="-22"/>
          <w:w w:val="120"/>
          <w:vertAlign w:val="baseline"/>
        </w:rPr>
        <w:t> </w:t>
      </w:r>
      <w:r>
        <w:rPr>
          <w:rFonts w:ascii="Cambria" w:hAnsi="Cambria"/>
          <w:w w:val="120"/>
          <w:vertAlign w:val="superscript"/>
        </w:rPr>
        <w:t>∗</w:t>
      </w:r>
      <w:r>
        <w:rPr>
          <w:rFonts w:ascii="Calibri" w:hAnsi="Calibri"/>
          <w:w w:val="120"/>
          <w:vertAlign w:val="baseline"/>
        </w:rPr>
        <w:t>)</w:t>
      </w:r>
      <w:r>
        <w:rPr>
          <w:rFonts w:ascii="Calibri" w:hAnsi="Calibri"/>
          <w:spacing w:val="-4"/>
          <w:w w:val="130"/>
          <w:vertAlign w:val="baseline"/>
        </w:rPr>
        <w:t> </w:t>
      </w:r>
      <w:r>
        <w:rPr>
          <w:rFonts w:ascii="Calibri" w:hAnsi="Calibri"/>
          <w:w w:val="130"/>
          <w:vertAlign w:val="baseline"/>
        </w:rPr>
        <w:t>=</w:t>
      </w:r>
      <w:r>
        <w:rPr>
          <w:rFonts w:ascii="Calibri" w:hAnsi="Calibri"/>
          <w:spacing w:val="-3"/>
          <w:w w:val="130"/>
          <w:vertAlign w:val="baseline"/>
        </w:rPr>
        <w:t> </w:t>
      </w:r>
      <w:r>
        <w:rPr>
          <w:rFonts w:ascii="Cambria" w:hAnsi="Cambria"/>
          <w:w w:val="120"/>
          <w:vertAlign w:val="baseline"/>
        </w:rPr>
        <w:t>x⃗</w:t>
      </w:r>
      <w:r>
        <w:rPr>
          <w:rFonts w:ascii="Cambria" w:hAnsi="Cambria"/>
          <w:spacing w:val="-22"/>
          <w:w w:val="120"/>
          <w:vertAlign w:val="baseline"/>
        </w:rPr>
        <w:t> </w:t>
      </w:r>
      <w:r>
        <w:rPr>
          <w:rFonts w:ascii="Cambria" w:hAnsi="Cambria"/>
          <w:spacing w:val="-10"/>
          <w:w w:val="120"/>
          <w:vertAlign w:val="superscript"/>
        </w:rPr>
        <w:t>′</w:t>
      </w:r>
    </w:p>
    <w:p>
      <w:pPr>
        <w:pStyle w:val="BodyText"/>
        <w:tabs>
          <w:tab w:pos="2985" w:val="left" w:leader="none"/>
        </w:tabs>
        <w:spacing w:before="108"/>
        <w:jc w:val="center"/>
      </w:pPr>
      <w:r>
        <w:rPr>
          <w:w w:val="110"/>
        </w:rPr>
        <w:t>Dikarenakan</w:t>
      </w:r>
      <w:r>
        <w:rPr>
          <w:spacing w:val="-6"/>
          <w:w w:val="110"/>
        </w:rPr>
        <w:t> </w:t>
      </w:r>
      <w:r>
        <w:rPr>
          <w:rFonts w:ascii="Cambria" w:hAnsi="Cambria"/>
          <w:w w:val="125"/>
        </w:rPr>
        <w:t>f</w:t>
      </w:r>
      <w:r>
        <w:rPr>
          <w:rFonts w:ascii="Cambria" w:hAnsi="Cambria"/>
          <w:w w:val="125"/>
          <w:vertAlign w:val="subscript"/>
        </w:rPr>
        <w:t>i</w:t>
      </w:r>
      <w:r>
        <w:rPr>
          <w:rFonts w:ascii="Calibri" w:hAnsi="Calibri"/>
          <w:w w:val="125"/>
          <w:vertAlign w:val="baseline"/>
        </w:rPr>
        <w:t>(</w:t>
      </w:r>
      <w:r>
        <w:rPr>
          <w:rFonts w:ascii="Cambria" w:hAnsi="Cambria"/>
          <w:w w:val="125"/>
          <w:vertAlign w:val="baseline"/>
        </w:rPr>
        <w:t>x⃗</w:t>
      </w:r>
      <w:r>
        <w:rPr>
          <w:rFonts w:ascii="Calibri" w:hAnsi="Calibri"/>
          <w:w w:val="125"/>
          <w:vertAlign w:val="baseline"/>
        </w:rPr>
        <w:t>)</w:t>
      </w:r>
      <w:r>
        <w:rPr>
          <w:rFonts w:ascii="Calibri" w:hAnsi="Calibri"/>
          <w:w w:val="125"/>
          <w:vertAlign w:val="baseline"/>
        </w:rPr>
        <w:t> =</w:t>
      </w:r>
      <w:r>
        <w:rPr>
          <w:rFonts w:ascii="Calibri" w:hAnsi="Calibri"/>
          <w:spacing w:val="1"/>
          <w:w w:val="125"/>
          <w:vertAlign w:val="baseline"/>
        </w:rPr>
        <w:t> </w:t>
      </w:r>
      <w:r>
        <w:rPr>
          <w:rFonts w:ascii="Calibri" w:hAnsi="Calibri"/>
          <w:w w:val="110"/>
          <w:vertAlign w:val="baseline"/>
        </w:rPr>
        <w:t>0</w:t>
      </w:r>
      <w:r>
        <w:rPr>
          <w:rFonts w:ascii="Calibri" w:hAnsi="Calibri"/>
          <w:spacing w:val="1"/>
          <w:w w:val="110"/>
          <w:vertAlign w:val="baseline"/>
        </w:rPr>
        <w:t> </w:t>
      </w:r>
      <w:r>
        <w:rPr>
          <w:spacing w:val="-2"/>
          <w:w w:val="110"/>
          <w:vertAlign w:val="baseline"/>
        </w:rPr>
        <w:t>untuk</w:t>
      </w:r>
      <w:r>
        <w:rPr>
          <w:vertAlign w:val="baseline"/>
        </w:rPr>
        <w:tab/>
      </w:r>
      <w:r>
        <w:rPr>
          <w:rFonts w:ascii="Cambria" w:hAnsi="Cambria"/>
          <w:w w:val="125"/>
          <w:vertAlign w:val="baseline"/>
        </w:rPr>
        <w:t>i</w:t>
      </w:r>
      <w:r>
        <w:rPr>
          <w:rFonts w:ascii="Cambria" w:hAnsi="Cambria"/>
          <w:spacing w:val="-5"/>
          <w:w w:val="125"/>
          <w:vertAlign w:val="baseline"/>
        </w:rPr>
        <w:t> </w:t>
      </w:r>
      <w:r>
        <w:rPr>
          <w:rFonts w:ascii="Calibri" w:hAnsi="Calibri"/>
          <w:w w:val="125"/>
          <w:vertAlign w:val="baseline"/>
        </w:rPr>
        <w:t>=</w:t>
      </w:r>
      <w:r>
        <w:rPr>
          <w:rFonts w:ascii="Calibri" w:hAnsi="Calibri"/>
          <w:spacing w:val="-6"/>
          <w:w w:val="125"/>
          <w:vertAlign w:val="baseline"/>
        </w:rPr>
        <w:t> </w:t>
      </w:r>
      <w:r>
        <w:rPr>
          <w:rFonts w:ascii="Calibri" w:hAnsi="Calibri"/>
          <w:w w:val="110"/>
          <w:vertAlign w:val="baseline"/>
        </w:rPr>
        <w:t>1</w:t>
      </w:r>
      <w:r>
        <w:rPr>
          <w:rFonts w:ascii="Cambria" w:hAnsi="Cambria"/>
          <w:w w:val="110"/>
          <w:vertAlign w:val="baseline"/>
        </w:rPr>
        <w:t>,</w:t>
      </w:r>
      <w:r>
        <w:rPr>
          <w:rFonts w:ascii="Cambria" w:hAnsi="Cambria"/>
          <w:spacing w:val="-16"/>
          <w:w w:val="110"/>
          <w:vertAlign w:val="baseline"/>
        </w:rPr>
        <w:t> </w:t>
      </w:r>
      <w:r>
        <w:rPr>
          <w:rFonts w:ascii="Calibri" w:hAnsi="Calibri"/>
          <w:w w:val="110"/>
          <w:vertAlign w:val="baseline"/>
        </w:rPr>
        <w:t>2</w:t>
      </w:r>
      <w:r>
        <w:rPr>
          <w:rFonts w:ascii="Cambria" w:hAnsi="Cambria"/>
          <w:w w:val="110"/>
          <w:vertAlign w:val="baseline"/>
        </w:rPr>
        <w:t>,</w:t>
      </w:r>
      <w:r>
        <w:rPr>
          <w:rFonts w:ascii="Cambria" w:hAnsi="Cambria"/>
          <w:spacing w:val="-18"/>
          <w:w w:val="110"/>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6"/>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10"/>
          <w:vertAlign w:val="baseline"/>
        </w:rPr>
        <w:t>n</w:t>
      </w:r>
      <w:r>
        <w:rPr>
          <w:w w:val="110"/>
          <w:vertAlign w:val="baseline"/>
        </w:rPr>
        <w:t>,</w:t>
      </w:r>
      <w:r>
        <w:rPr>
          <w:spacing w:val="-8"/>
          <w:w w:val="110"/>
          <w:vertAlign w:val="baseline"/>
        </w:rPr>
        <w:t> </w:t>
      </w:r>
      <w:r>
        <w:rPr>
          <w:w w:val="110"/>
          <w:vertAlign w:val="baseline"/>
        </w:rPr>
        <w:t>maka</w:t>
      </w:r>
      <w:r>
        <w:rPr>
          <w:spacing w:val="-10"/>
          <w:w w:val="110"/>
          <w:vertAlign w:val="baseline"/>
        </w:rPr>
        <w:t> </w:t>
      </w:r>
      <w:r>
        <w:rPr>
          <w:w w:val="110"/>
          <w:vertAlign w:val="baseline"/>
        </w:rPr>
        <w:t>sistem</w:t>
      </w:r>
      <w:r>
        <w:rPr>
          <w:spacing w:val="-1"/>
          <w:w w:val="110"/>
          <w:vertAlign w:val="baseline"/>
        </w:rPr>
        <w:t> </w:t>
      </w:r>
      <w:r>
        <w:rPr>
          <w:spacing w:val="-2"/>
          <w:w w:val="110"/>
          <w:vertAlign w:val="baseline"/>
        </w:rPr>
        <w:t>(2.13)</w:t>
      </w:r>
    </w:p>
    <w:p>
      <w:pPr>
        <w:pStyle w:val="BodyText"/>
        <w:spacing w:after="0"/>
        <w:jc w:val="center"/>
        <w:sectPr>
          <w:type w:val="continuous"/>
          <w:pgSz w:w="8400" w:h="11910"/>
          <w:pgMar w:header="252" w:footer="0" w:top="1220" w:bottom="280" w:left="0" w:right="0"/>
        </w:sectPr>
      </w:pPr>
    </w:p>
    <w:p>
      <w:pPr>
        <w:pStyle w:val="BodyText"/>
        <w:spacing w:before="209"/>
      </w:pPr>
    </w:p>
    <w:p>
      <w:pPr>
        <w:pStyle w:val="BodyText"/>
        <w:ind w:left="1133"/>
      </w:pPr>
      <w:r>
        <w:rPr/>
        <w:t>dapat</w:t>
      </w:r>
      <w:r>
        <w:rPr>
          <w:spacing w:val="-12"/>
        </w:rPr>
        <w:t> </w:t>
      </w:r>
      <w:r>
        <w:rPr/>
        <w:t>dinyatakan</w:t>
      </w:r>
      <w:r>
        <w:rPr>
          <w:spacing w:val="-12"/>
        </w:rPr>
        <w:t> </w:t>
      </w:r>
      <w:r>
        <w:rPr>
          <w:spacing w:val="-2"/>
        </w:rPr>
        <w:t>sebagai</w:t>
      </w:r>
    </w:p>
    <w:p>
      <w:pPr>
        <w:pStyle w:val="BodyText"/>
        <w:tabs>
          <w:tab w:pos="6753" w:val="left" w:leader="none"/>
        </w:tabs>
        <w:spacing w:before="120"/>
        <w:ind w:left="3597"/>
      </w:pPr>
      <w:r>
        <w:rPr>
          <w:rFonts w:ascii="Cambria" w:hAnsi="Cambria"/>
          <w:w w:val="105"/>
        </w:rPr>
        <w:t>w⃗</w:t>
      </w:r>
      <w:r>
        <w:rPr>
          <w:rFonts w:ascii="Cambria" w:hAnsi="Cambria"/>
          <w:w w:val="105"/>
          <w:vertAlign w:val="superscript"/>
        </w:rPr>
        <w:t>′</w:t>
      </w:r>
      <w:r>
        <w:rPr>
          <w:rFonts w:ascii="Cambria" w:hAnsi="Cambria"/>
          <w:spacing w:val="34"/>
          <w:w w:val="125"/>
          <w:vertAlign w:val="baseline"/>
        </w:rPr>
        <w:t> </w:t>
      </w:r>
      <w:r>
        <w:rPr>
          <w:rFonts w:ascii="Calibri" w:hAnsi="Calibri"/>
          <w:w w:val="125"/>
          <w:vertAlign w:val="baseline"/>
        </w:rPr>
        <w:t>=</w:t>
      </w:r>
      <w:r>
        <w:rPr>
          <w:rFonts w:ascii="Calibri" w:hAnsi="Calibri"/>
          <w:spacing w:val="20"/>
          <w:w w:val="125"/>
          <w:vertAlign w:val="baseline"/>
        </w:rPr>
        <w:t> </w:t>
      </w:r>
      <w:r>
        <w:rPr>
          <w:rFonts w:ascii="Cambria" w:hAnsi="Cambria"/>
          <w:w w:val="105"/>
          <w:vertAlign w:val="baseline"/>
        </w:rPr>
        <w:t>Jw⃗</w:t>
      </w:r>
      <w:r>
        <w:rPr>
          <w:rFonts w:ascii="Cambria" w:hAnsi="Cambria"/>
          <w:spacing w:val="13"/>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spacing w:val="-7"/>
          <w:w w:val="105"/>
          <w:vertAlign w:val="baseline"/>
        </w:rPr>
        <w:t>η⃗</w:t>
      </w:r>
      <w:r>
        <w:rPr>
          <w:rFonts w:ascii="Cambria" w:hAnsi="Cambria"/>
          <w:vertAlign w:val="baseline"/>
        </w:rPr>
        <w:tab/>
      </w:r>
      <w:r>
        <w:rPr>
          <w:spacing w:val="-2"/>
          <w:w w:val="105"/>
          <w:vertAlign w:val="baseline"/>
        </w:rPr>
        <w:t>(2.22)</w:t>
      </w:r>
    </w:p>
    <w:p>
      <w:pPr>
        <w:pStyle w:val="BodyText"/>
        <w:spacing w:line="123" w:lineRule="exact" w:before="113"/>
        <w:ind w:left="1133"/>
      </w:pPr>
      <w:r>
        <w:rPr/>
        <mc:AlternateContent>
          <mc:Choice Requires="wps">
            <w:drawing>
              <wp:anchor distT="0" distB="0" distL="0" distR="0" allowOverlap="1" layoutInCell="1" locked="0" behindDoc="1" simplePos="0" relativeHeight="480355328">
                <wp:simplePos x="0" y="0"/>
                <wp:positionH relativeFrom="page">
                  <wp:posOffset>2093302</wp:posOffset>
                </wp:positionH>
                <wp:positionV relativeFrom="paragraph">
                  <wp:posOffset>150141</wp:posOffset>
                </wp:positionV>
                <wp:extent cx="92710" cy="514350"/>
                <wp:effectExtent l="0" t="0" r="0" b="0"/>
                <wp:wrapNone/>
                <wp:docPr id="277" name="Textbox 277"/>
                <wp:cNvGraphicFramePr>
                  <a:graphicFrameLocks/>
                </wp:cNvGraphicFramePr>
                <a:graphic>
                  <a:graphicData uri="http://schemas.microsoft.com/office/word/2010/wordprocessingShape">
                    <wps:wsp>
                      <wps:cNvPr id="277" name="Textbox 277"/>
                      <wps:cNvSpPr txBox="1"/>
                      <wps:spPr>
                        <a:xfrm>
                          <a:off x="0" y="0"/>
                          <a:ext cx="92710" cy="514350"/>
                        </a:xfrm>
                        <a:prstGeom prst="rect">
                          <a:avLst/>
                        </a:prstGeom>
                      </wps:spPr>
                      <wps:txbx>
                        <w:txbxContent>
                          <w:p>
                            <w:pPr>
                              <w:spacing w:line="211" w:lineRule="exact" w:before="0"/>
                              <w:ind w:left="0" w:right="0" w:firstLine="0"/>
                              <w:jc w:val="left"/>
                              <w:rPr>
                                <w:sz w:val="22"/>
                              </w:rPr>
                            </w:pPr>
                            <w:r>
                              <w:rPr>
                                <w:spacing w:val="-10"/>
                                <w:w w:val="65"/>
                                <w:sz w:val="22"/>
                              </w:rPr>
                              <w:t></w:t>
                            </w:r>
                          </w:p>
                        </w:txbxContent>
                      </wps:txbx>
                      <wps:bodyPr wrap="square" lIns="0" tIns="0" rIns="0" bIns="0" rtlCol="0">
                        <a:noAutofit/>
                      </wps:bodyPr>
                    </wps:wsp>
                  </a:graphicData>
                </a:graphic>
              </wp:anchor>
            </w:drawing>
          </mc:Choice>
          <mc:Fallback>
            <w:pict>
              <v:shape style="position:absolute;margin-left:164.826996pt;margin-top:11.822132pt;width:7.3pt;height:40.5pt;mso-position-horizontal-relative:page;mso-position-vertical-relative:paragraph;z-index:-22961152" type="#_x0000_t202" id="docshape235" filled="false" stroked="false">
                <v:textbox inset="0,0,0,0">
                  <w:txbxContent>
                    <w:p>
                      <w:pPr>
                        <w:spacing w:line="211" w:lineRule="exact" w:before="0"/>
                        <w:ind w:left="0" w:right="0" w:firstLine="0"/>
                        <w:jc w:val="left"/>
                        <w:rPr>
                          <w:sz w:val="22"/>
                        </w:rPr>
                      </w:pPr>
                      <w:r>
                        <w:rPr>
                          <w:spacing w:val="-10"/>
                          <w:w w:val="65"/>
                          <w:sz w:val="22"/>
                        </w:rPr>
                        <w:t></w:t>
                      </w:r>
                    </w:p>
                  </w:txbxContent>
                </v:textbox>
                <w10:wrap type="none"/>
              </v:shape>
            </w:pict>
          </mc:Fallback>
        </mc:AlternateContent>
      </w:r>
      <w:r>
        <w:rPr>
          <w:spacing w:val="-2"/>
        </w:rPr>
        <w:t>dengan</w:t>
      </w:r>
    </w:p>
    <w:p>
      <w:pPr>
        <w:pStyle w:val="BodyText"/>
        <w:spacing w:after="0" w:line="123" w:lineRule="exact"/>
        <w:sectPr>
          <w:pgSz w:w="8400" w:h="11910"/>
          <w:pgMar w:header="252" w:footer="0" w:top="480" w:bottom="280" w:left="0" w:right="0"/>
        </w:sectPr>
      </w:pPr>
    </w:p>
    <w:p>
      <w:pPr>
        <w:spacing w:line="189" w:lineRule="exact" w:before="121"/>
        <w:ind w:left="3475" w:right="0"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354304">
                <wp:simplePos x="0" y="0"/>
                <wp:positionH relativeFrom="page">
                  <wp:posOffset>3029978</wp:posOffset>
                </wp:positionH>
                <wp:positionV relativeFrom="paragraph">
                  <wp:posOffset>207152</wp:posOffset>
                </wp:positionV>
                <wp:extent cx="366395" cy="1270"/>
                <wp:effectExtent l="0" t="0" r="0" b="0"/>
                <wp:wrapNone/>
                <wp:docPr id="278" name="Graphic 278"/>
                <wp:cNvGraphicFramePr>
                  <a:graphicFrameLocks/>
                </wp:cNvGraphicFramePr>
                <a:graphic>
                  <a:graphicData uri="http://schemas.microsoft.com/office/word/2010/wordprocessingShape">
                    <wps:wsp>
                      <wps:cNvPr id="278" name="Graphic 278"/>
                      <wps:cNvSpPr/>
                      <wps:spPr>
                        <a:xfrm>
                          <a:off x="0" y="0"/>
                          <a:ext cx="366395" cy="1270"/>
                        </a:xfrm>
                        <a:custGeom>
                          <a:avLst/>
                          <a:gdLst/>
                          <a:ahLst/>
                          <a:cxnLst/>
                          <a:rect l="l" t="t" r="r" b="b"/>
                          <a:pathLst>
                            <a:path w="366395" h="0">
                              <a:moveTo>
                                <a:pt x="0" y="0"/>
                              </a:moveTo>
                              <a:lnTo>
                                <a:pt x="366039"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62176" from="238.580994pt,16.311245pt" to="267.402994pt,16.311245pt" stroked="true" strokeweight=".4364pt" strokecolor="#000000">
                <v:stroke dashstyle="solid"/>
                <w10:wrap type="none"/>
              </v:line>
            </w:pict>
          </mc:Fallback>
        </mc:AlternateContent>
      </w:r>
      <w:r>
        <w:rPr>
          <w:rFonts w:ascii="Calibri" w:hAnsi="Calibri"/>
          <w:sz w:val="16"/>
        </w:rPr>
        <mc:AlternateContent>
          <mc:Choice Requires="wps">
            <w:drawing>
              <wp:anchor distT="0" distB="0" distL="0" distR="0" allowOverlap="1" layoutInCell="1" locked="0" behindDoc="1" simplePos="0" relativeHeight="480355840">
                <wp:simplePos x="0" y="0"/>
                <wp:positionH relativeFrom="page">
                  <wp:posOffset>3119031</wp:posOffset>
                </wp:positionH>
                <wp:positionV relativeFrom="paragraph">
                  <wp:posOffset>213647</wp:posOffset>
                </wp:positionV>
                <wp:extent cx="181610" cy="107950"/>
                <wp:effectExtent l="0" t="0" r="0" b="0"/>
                <wp:wrapNone/>
                <wp:docPr id="279" name="Textbox 279"/>
                <wp:cNvGraphicFramePr>
                  <a:graphicFrameLocks/>
                </wp:cNvGraphicFramePr>
                <a:graphic>
                  <a:graphicData uri="http://schemas.microsoft.com/office/word/2010/wordprocessingShape">
                    <wps:wsp>
                      <wps:cNvPr id="279" name="Textbox 279"/>
                      <wps:cNvSpPr txBox="1"/>
                      <wps:spPr>
                        <a:xfrm>
                          <a:off x="0" y="0"/>
                          <a:ext cx="181610" cy="107950"/>
                        </a:xfrm>
                        <a:prstGeom prst="rect">
                          <a:avLst/>
                        </a:prstGeom>
                      </wps:spPr>
                      <wps:txbx>
                        <w:txbxContent>
                          <w:p>
                            <w:pPr>
                              <w:spacing w:line="166" w:lineRule="exact" w:before="0"/>
                              <w:ind w:left="0" w:right="0" w:firstLine="0"/>
                              <w:jc w:val="left"/>
                              <w:rPr>
                                <w:rFonts w:ascii="Georgia" w:hAnsi="Georgia"/>
                                <w:i/>
                                <w:sz w:val="12"/>
                              </w:rPr>
                            </w:pPr>
                            <w:r>
                              <w:rPr>
                                <w:rFonts w:ascii="Cambria" w:hAnsi="Cambria"/>
                                <w:spacing w:val="-5"/>
                                <w:w w:val="115"/>
                                <w:position w:val="2"/>
                                <w:sz w:val="16"/>
                              </w:rPr>
                              <w:t>∂x</w:t>
                            </w:r>
                            <w:r>
                              <w:rPr>
                                <w:rFonts w:ascii="Georgia" w:hAnsi="Georgia"/>
                                <w:i/>
                                <w:spacing w:val="-5"/>
                                <w:w w:val="115"/>
                                <w:sz w:val="12"/>
                              </w:rPr>
                              <w:t>n</w:t>
                            </w:r>
                          </w:p>
                        </w:txbxContent>
                      </wps:txbx>
                      <wps:bodyPr wrap="square" lIns="0" tIns="0" rIns="0" bIns="0" rtlCol="0">
                        <a:noAutofit/>
                      </wps:bodyPr>
                    </wps:wsp>
                  </a:graphicData>
                </a:graphic>
              </wp:anchor>
            </w:drawing>
          </mc:Choice>
          <mc:Fallback>
            <w:pict>
              <v:shape style="position:absolute;margin-left:245.593002pt;margin-top:16.822670pt;width:14.3pt;height:8.5pt;mso-position-horizontal-relative:page;mso-position-vertical-relative:paragraph;z-index:-22960640" type="#_x0000_t202" id="docshape236" filled="false" stroked="false">
                <v:textbox inset="0,0,0,0">
                  <w:txbxContent>
                    <w:p>
                      <w:pPr>
                        <w:spacing w:line="166" w:lineRule="exact" w:before="0"/>
                        <w:ind w:left="0" w:right="0" w:firstLine="0"/>
                        <w:jc w:val="left"/>
                        <w:rPr>
                          <w:rFonts w:ascii="Georgia" w:hAnsi="Georgia"/>
                          <w:i/>
                          <w:sz w:val="12"/>
                        </w:rPr>
                      </w:pPr>
                      <w:r>
                        <w:rPr>
                          <w:rFonts w:ascii="Cambria" w:hAnsi="Cambria"/>
                          <w:spacing w:val="-5"/>
                          <w:w w:val="115"/>
                          <w:position w:val="2"/>
                          <w:sz w:val="16"/>
                        </w:rPr>
                        <w:t>∂x</w:t>
                      </w:r>
                      <w:r>
                        <w:rPr>
                          <w:rFonts w:ascii="Georgia" w:hAnsi="Georgia"/>
                          <w:i/>
                          <w:spacing w:val="-5"/>
                          <w:w w:val="115"/>
                          <w:sz w:val="12"/>
                        </w:rPr>
                        <w:t>n</w:t>
                      </w:r>
                    </w:p>
                  </w:txbxContent>
                </v:textbox>
                <w10:wrap type="none"/>
              </v:shape>
            </w:pict>
          </mc:Fallback>
        </mc:AlternateContent>
      </w:r>
      <w:r>
        <w:rPr>
          <w:rFonts w:ascii="Cambria" w:hAnsi="Cambria"/>
          <w:spacing w:val="-2"/>
          <w:w w:val="130"/>
          <w:sz w:val="16"/>
        </w:rPr>
        <w:t>∂f</w:t>
      </w:r>
      <w:r>
        <w:rPr>
          <w:rFonts w:ascii="Calibri" w:hAnsi="Calibri"/>
          <w:spacing w:val="-2"/>
          <w:w w:val="130"/>
          <w:sz w:val="16"/>
          <w:vertAlign w:val="subscript"/>
        </w:rPr>
        <w:t>1</w:t>
      </w:r>
      <w:r>
        <w:rPr>
          <w:rFonts w:ascii="Calibri" w:hAnsi="Calibri"/>
          <w:spacing w:val="-2"/>
          <w:w w:val="130"/>
          <w:sz w:val="16"/>
          <w:vertAlign w:val="baseline"/>
        </w:rPr>
        <w:t>(</w:t>
      </w:r>
      <w:r>
        <w:rPr>
          <w:rFonts w:ascii="Cambria" w:hAnsi="Cambria"/>
          <w:spacing w:val="-2"/>
          <w:w w:val="130"/>
          <w:sz w:val="16"/>
          <w:vertAlign w:val="baseline"/>
        </w:rPr>
        <w:t>x</w:t>
      </w:r>
      <w:r>
        <w:rPr>
          <w:rFonts w:ascii="Cambria" w:hAnsi="Cambria"/>
          <w:spacing w:val="-2"/>
          <w:w w:val="130"/>
          <w:sz w:val="16"/>
          <w:vertAlign w:val="superscript"/>
        </w:rPr>
        <w:t>∗</w:t>
      </w:r>
      <w:r>
        <w:rPr>
          <w:rFonts w:ascii="Calibri" w:hAnsi="Calibri"/>
          <w:spacing w:val="-2"/>
          <w:w w:val="130"/>
          <w:sz w:val="16"/>
          <w:vertAlign w:val="baseline"/>
        </w:rPr>
        <w:t>)</w:t>
      </w:r>
    </w:p>
    <w:p>
      <w:pPr>
        <w:spacing w:line="151" w:lineRule="exact" w:before="0"/>
        <w:ind w:left="3465" w:right="0"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0" simplePos="0" relativeHeight="15819264">
                <wp:simplePos x="0" y="0"/>
                <wp:positionH relativeFrom="page">
                  <wp:posOffset>2206866</wp:posOffset>
                </wp:positionH>
                <wp:positionV relativeFrom="paragraph">
                  <wp:posOffset>10292</wp:posOffset>
                </wp:positionV>
                <wp:extent cx="366395" cy="1270"/>
                <wp:effectExtent l="0" t="0" r="0" b="0"/>
                <wp:wrapNone/>
                <wp:docPr id="280" name="Graphic 280"/>
                <wp:cNvGraphicFramePr>
                  <a:graphicFrameLocks/>
                </wp:cNvGraphicFramePr>
                <a:graphic>
                  <a:graphicData uri="http://schemas.microsoft.com/office/word/2010/wordprocessingShape">
                    <wps:wsp>
                      <wps:cNvPr id="280" name="Graphic 280"/>
                      <wps:cNvSpPr/>
                      <wps:spPr>
                        <a:xfrm>
                          <a:off x="0" y="0"/>
                          <a:ext cx="366395" cy="1270"/>
                        </a:xfrm>
                        <a:custGeom>
                          <a:avLst/>
                          <a:gdLst/>
                          <a:ahLst/>
                          <a:cxnLst/>
                          <a:rect l="l" t="t" r="r" b="b"/>
                          <a:pathLst>
                            <a:path w="366395" h="0">
                              <a:moveTo>
                                <a:pt x="0" y="0"/>
                              </a:moveTo>
                              <a:lnTo>
                                <a:pt x="36602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19264" from="173.768997pt,.810424pt" to="202.589997pt,.810424pt" stroked="true" strokeweight=".4364pt" strokecolor="#000000">
                <v:stroke dashstyle="solid"/>
                <w10:wrap type="none"/>
              </v:line>
            </w:pict>
          </mc:Fallback>
        </mc:AlternateContent>
      </w:r>
      <w:r>
        <w:rPr>
          <w:rFonts w:ascii="Cambria" w:hAnsi="Cambria"/>
          <w:spacing w:val="-5"/>
          <w:w w:val="125"/>
          <w:sz w:val="16"/>
        </w:rPr>
        <w:t>∂x</w:t>
      </w:r>
      <w:r>
        <w:rPr>
          <w:rFonts w:ascii="Calibri" w:hAnsi="Calibri"/>
          <w:spacing w:val="-5"/>
          <w:w w:val="125"/>
          <w:sz w:val="16"/>
          <w:vertAlign w:val="subscript"/>
        </w:rPr>
        <w:t>1</w:t>
      </w:r>
    </w:p>
    <w:p>
      <w:pPr>
        <w:tabs>
          <w:tab w:pos="679" w:val="left" w:leader="none"/>
        </w:tabs>
        <w:spacing w:line="240" w:lineRule="auto" w:before="0"/>
        <w:ind w:left="192" w:right="0" w:firstLine="0"/>
        <w:jc w:val="left"/>
        <w:rPr>
          <w:position w:val="11"/>
          <w:sz w:val="22"/>
        </w:rPr>
      </w:pPr>
      <w:r>
        <w:rPr/>
        <w:br w:type="column"/>
      </w:r>
      <w:r>
        <w:rPr>
          <w:rFonts w:ascii="Cambria" w:hAnsi="Cambria"/>
          <w:w w:val="95"/>
          <w:position w:val="-10"/>
          <w:sz w:val="22"/>
        </w:rPr>
        <w:t>·</w:t>
      </w:r>
      <w:r>
        <w:rPr>
          <w:rFonts w:ascii="Cambria" w:hAnsi="Cambria"/>
          <w:spacing w:val="-10"/>
          <w:w w:val="95"/>
          <w:position w:val="-10"/>
          <w:sz w:val="22"/>
        </w:rPr>
        <w:t> </w:t>
      </w:r>
      <w:r>
        <w:rPr>
          <w:rFonts w:ascii="Cambria" w:hAnsi="Cambria"/>
          <w:w w:val="95"/>
          <w:position w:val="-10"/>
          <w:sz w:val="22"/>
        </w:rPr>
        <w:t>·</w:t>
      </w:r>
      <w:r>
        <w:rPr>
          <w:rFonts w:ascii="Cambria" w:hAnsi="Cambria"/>
          <w:spacing w:val="-9"/>
          <w:w w:val="95"/>
          <w:position w:val="-10"/>
          <w:sz w:val="22"/>
        </w:rPr>
        <w:t> </w:t>
      </w:r>
      <w:r>
        <w:rPr>
          <w:rFonts w:ascii="Cambria" w:hAnsi="Cambria"/>
          <w:spacing w:val="-10"/>
          <w:w w:val="95"/>
          <w:position w:val="-10"/>
          <w:sz w:val="22"/>
        </w:rPr>
        <w:t>·</w:t>
      </w:r>
      <w:r>
        <w:rPr>
          <w:rFonts w:ascii="Cambria" w:hAnsi="Cambria"/>
          <w:position w:val="-10"/>
          <w:sz w:val="22"/>
        </w:rPr>
        <w:tab/>
      </w:r>
      <w:r>
        <w:rPr>
          <w:rFonts w:ascii="Cambria" w:hAnsi="Cambria"/>
          <w:spacing w:val="8"/>
          <w:w w:val="120"/>
          <w:sz w:val="16"/>
        </w:rPr>
        <w:t>∂f</w:t>
      </w:r>
      <w:r>
        <w:rPr>
          <w:rFonts w:ascii="Calibri" w:hAnsi="Calibri"/>
          <w:spacing w:val="8"/>
          <w:w w:val="120"/>
          <w:sz w:val="16"/>
          <w:vertAlign w:val="subscript"/>
        </w:rPr>
        <w:t>1</w:t>
      </w:r>
      <w:r>
        <w:rPr>
          <w:rFonts w:ascii="Calibri" w:hAnsi="Calibri"/>
          <w:spacing w:val="8"/>
          <w:w w:val="120"/>
          <w:sz w:val="16"/>
          <w:vertAlign w:val="baseline"/>
        </w:rPr>
        <w:t>(</w:t>
      </w:r>
      <w:r>
        <w:rPr>
          <w:rFonts w:ascii="Cambria" w:hAnsi="Cambria"/>
          <w:spacing w:val="8"/>
          <w:w w:val="120"/>
          <w:sz w:val="16"/>
          <w:vertAlign w:val="baseline"/>
        </w:rPr>
        <w:t>x</w:t>
      </w:r>
      <w:r>
        <w:rPr>
          <w:rFonts w:ascii="Cambria" w:hAnsi="Cambria"/>
          <w:spacing w:val="8"/>
          <w:w w:val="120"/>
          <w:sz w:val="16"/>
          <w:vertAlign w:val="superscript"/>
        </w:rPr>
        <w:t>∗</w:t>
      </w:r>
      <w:r>
        <w:rPr>
          <w:rFonts w:ascii="Calibri" w:hAnsi="Calibri"/>
          <w:spacing w:val="8"/>
          <w:w w:val="120"/>
          <w:sz w:val="16"/>
          <w:vertAlign w:val="baseline"/>
        </w:rPr>
        <w:t>)</w:t>
      </w:r>
      <w:r>
        <w:rPr>
          <w:rFonts w:ascii="Calibri" w:hAnsi="Calibri"/>
          <w:spacing w:val="15"/>
          <w:w w:val="120"/>
          <w:sz w:val="16"/>
          <w:vertAlign w:val="baseline"/>
        </w:rPr>
        <w:t> </w:t>
      </w:r>
      <w:r>
        <w:rPr>
          <w:spacing w:val="-10"/>
          <w:position w:val="11"/>
          <w:sz w:val="22"/>
          <w:vertAlign w:val="baseline"/>
        </w:rPr>
        <w:t></w:t>
      </w:r>
    </w:p>
    <w:p>
      <w:pPr>
        <w:spacing w:after="0" w:line="240" w:lineRule="auto"/>
        <w:jc w:val="left"/>
        <w:rPr>
          <w:position w:val="11"/>
          <w:sz w:val="22"/>
        </w:rPr>
        <w:sectPr>
          <w:type w:val="continuous"/>
          <w:pgSz w:w="8400" w:h="11910"/>
          <w:pgMar w:header="252" w:footer="0" w:top="1220" w:bottom="280" w:left="0" w:right="0"/>
          <w:cols w:num="2" w:equalWidth="0">
            <w:col w:w="4052" w:space="40"/>
            <w:col w:w="4308"/>
          </w:cols>
        </w:sectPr>
      </w:pPr>
    </w:p>
    <w:p>
      <w:pPr>
        <w:pStyle w:val="BodyText"/>
        <w:spacing w:before="3"/>
        <w:jc w:val="right"/>
        <w:rPr>
          <w:position w:val="5"/>
        </w:rPr>
      </w:pPr>
      <w:r>
        <w:rPr>
          <w:position w:val="5"/>
        </w:rPr>
        <mc:AlternateContent>
          <mc:Choice Requires="wps">
            <w:drawing>
              <wp:anchor distT="0" distB="0" distL="0" distR="0" allowOverlap="1" layoutInCell="1" locked="0" behindDoc="1" simplePos="0" relativeHeight="480356864">
                <wp:simplePos x="0" y="0"/>
                <wp:positionH relativeFrom="page">
                  <wp:posOffset>3417214</wp:posOffset>
                </wp:positionH>
                <wp:positionV relativeFrom="paragraph">
                  <wp:posOffset>114605</wp:posOffset>
                </wp:positionV>
                <wp:extent cx="92710" cy="514350"/>
                <wp:effectExtent l="0" t="0" r="0" b="0"/>
                <wp:wrapNone/>
                <wp:docPr id="281" name="Textbox 281"/>
                <wp:cNvGraphicFramePr>
                  <a:graphicFrameLocks/>
                </wp:cNvGraphicFramePr>
                <a:graphic>
                  <a:graphicData uri="http://schemas.microsoft.com/office/word/2010/wordprocessingShape">
                    <wps:wsp>
                      <wps:cNvPr id="281" name="Textbox 281"/>
                      <wps:cNvSpPr txBox="1"/>
                      <wps:spPr>
                        <a:xfrm>
                          <a:off x="0" y="0"/>
                          <a:ext cx="92710" cy="514350"/>
                        </a:xfrm>
                        <a:prstGeom prst="rect">
                          <a:avLst/>
                        </a:prstGeom>
                      </wps:spPr>
                      <wps:txbx>
                        <w:txbxContent>
                          <w:p>
                            <w:pPr>
                              <w:spacing w:line="211" w:lineRule="exact" w:before="0"/>
                              <w:ind w:left="0" w:right="0" w:firstLine="0"/>
                              <w:jc w:val="left"/>
                              <w:rPr>
                                <w:sz w:val="22"/>
                              </w:rPr>
                            </w:pPr>
                            <w:r>
                              <w:rPr>
                                <w:spacing w:val="-10"/>
                                <w:w w:val="65"/>
                                <w:sz w:val="22"/>
                              </w:rPr>
                              <w:t></w:t>
                            </w:r>
                          </w:p>
                        </w:txbxContent>
                      </wps:txbx>
                      <wps:bodyPr wrap="square" lIns="0" tIns="0" rIns="0" bIns="0" rtlCol="0">
                        <a:noAutofit/>
                      </wps:bodyPr>
                    </wps:wsp>
                  </a:graphicData>
                </a:graphic>
              </wp:anchor>
            </w:drawing>
          </mc:Choice>
          <mc:Fallback>
            <w:pict>
              <v:shape style="position:absolute;margin-left:269.071991pt;margin-top:9.024041pt;width:7.3pt;height:40.5pt;mso-position-horizontal-relative:page;mso-position-vertical-relative:paragraph;z-index:-22959616" type="#_x0000_t202" id="docshape237" filled="false" stroked="false">
                <v:textbox inset="0,0,0,0">
                  <w:txbxContent>
                    <w:p>
                      <w:pPr>
                        <w:spacing w:line="211" w:lineRule="exact" w:before="0"/>
                        <w:ind w:left="0" w:right="0" w:firstLine="0"/>
                        <w:jc w:val="left"/>
                        <w:rPr>
                          <w:sz w:val="22"/>
                        </w:rPr>
                      </w:pPr>
                      <w:r>
                        <w:rPr>
                          <w:spacing w:val="-10"/>
                          <w:w w:val="65"/>
                          <w:sz w:val="22"/>
                        </w:rPr>
                        <w:t></w:t>
                      </w:r>
                    </w:p>
                  </w:txbxContent>
                </v:textbox>
                <w10:wrap type="none"/>
              </v:shape>
            </w:pict>
          </mc:Fallback>
        </mc:AlternateContent>
      </w:r>
      <w:r>
        <w:rPr>
          <w:rFonts w:ascii="Cambria" w:hAnsi="Cambria"/>
          <w:w w:val="160"/>
        </w:rPr>
        <w:t>J</w:t>
      </w:r>
      <w:r>
        <w:rPr>
          <w:rFonts w:ascii="Cambria" w:hAnsi="Cambria"/>
          <w:spacing w:val="6"/>
          <w:w w:val="160"/>
        </w:rPr>
        <w:t> </w:t>
      </w:r>
      <w:r>
        <w:rPr>
          <w:rFonts w:ascii="Calibri" w:hAnsi="Calibri"/>
          <w:w w:val="160"/>
        </w:rPr>
        <w:t>=</w:t>
      </w:r>
      <w:r>
        <w:rPr>
          <w:rFonts w:ascii="Calibri" w:hAnsi="Calibri"/>
          <w:spacing w:val="-16"/>
          <w:w w:val="160"/>
        </w:rPr>
        <w:t> </w:t>
      </w:r>
      <w:r>
        <w:rPr>
          <w:spacing w:val="-156"/>
          <w:position w:val="5"/>
        </w:rPr>
        <w:t></w:t>
      </w:r>
    </w:p>
    <w:p>
      <w:pPr>
        <w:tabs>
          <w:tab w:pos="709" w:val="left" w:leader="none"/>
          <w:tab w:pos="1425" w:val="left" w:leader="none"/>
        </w:tabs>
        <w:spacing w:line="353" w:lineRule="exact" w:before="0"/>
        <w:ind w:left="129" w:right="0" w:firstLine="0"/>
        <w:jc w:val="center"/>
        <w:rPr>
          <w:sz w:val="22"/>
        </w:rPr>
      </w:pPr>
      <w:r>
        <w:rPr/>
        <w:br w:type="column"/>
      </w:r>
      <w:r>
        <w:rPr>
          <w:spacing w:val="-10"/>
          <w:w w:val="90"/>
          <w:sz w:val="22"/>
        </w:rPr>
        <w:t>.</w:t>
      </w:r>
      <w:r>
        <w:rPr>
          <w:sz w:val="22"/>
        </w:rPr>
        <w:tab/>
      </w:r>
      <w:r>
        <w:rPr>
          <w:w w:val="80"/>
          <w:position w:val="14"/>
          <w:sz w:val="22"/>
        </w:rPr>
        <w:t>.</w:t>
      </w:r>
      <w:r>
        <w:rPr>
          <w:spacing w:val="-20"/>
          <w:w w:val="80"/>
          <w:position w:val="14"/>
          <w:sz w:val="22"/>
        </w:rPr>
        <w:t> </w:t>
      </w:r>
      <w:r>
        <w:rPr>
          <w:w w:val="80"/>
          <w:position w:val="8"/>
          <w:sz w:val="22"/>
        </w:rPr>
        <w:t>.</w:t>
      </w:r>
      <w:r>
        <w:rPr>
          <w:spacing w:val="-20"/>
          <w:w w:val="80"/>
          <w:position w:val="8"/>
          <w:sz w:val="22"/>
        </w:rPr>
        <w:t> </w:t>
      </w:r>
      <w:r>
        <w:rPr>
          <w:spacing w:val="-10"/>
          <w:w w:val="80"/>
          <w:position w:val="2"/>
          <w:sz w:val="22"/>
        </w:rPr>
        <w:t>.</w:t>
      </w:r>
      <w:r>
        <w:rPr>
          <w:position w:val="2"/>
          <w:sz w:val="22"/>
        </w:rPr>
        <w:tab/>
      </w:r>
      <w:r>
        <w:rPr>
          <w:spacing w:val="-10"/>
          <w:w w:val="90"/>
          <w:sz w:val="22"/>
        </w:rPr>
        <w:t>.</w:t>
      </w:r>
    </w:p>
    <w:p>
      <w:pPr>
        <w:tabs>
          <w:tab w:pos="1425" w:val="left" w:leader="none"/>
        </w:tabs>
        <w:spacing w:line="96" w:lineRule="exact" w:before="21"/>
        <w:ind w:left="129" w:right="0" w:firstLine="0"/>
        <w:jc w:val="center"/>
        <w:rPr>
          <w:rFonts w:ascii="Calibri" w:hAnsi="Calibri"/>
          <w:position w:val="2"/>
          <w:sz w:val="16"/>
        </w:rPr>
      </w:pPr>
      <w:r>
        <w:rPr>
          <w:rFonts w:ascii="Calibri" w:hAnsi="Calibri"/>
          <w:position w:val="2"/>
          <w:sz w:val="16"/>
        </w:rPr>
        <mc:AlternateContent>
          <mc:Choice Requires="wps">
            <w:drawing>
              <wp:anchor distT="0" distB="0" distL="0" distR="0" allowOverlap="1" layoutInCell="1" locked="0" behindDoc="1" simplePos="0" relativeHeight="480356352">
                <wp:simplePos x="0" y="0"/>
                <wp:positionH relativeFrom="page">
                  <wp:posOffset>2093302</wp:posOffset>
                </wp:positionH>
                <wp:positionV relativeFrom="paragraph">
                  <wp:posOffset>-109438</wp:posOffset>
                </wp:positionV>
                <wp:extent cx="92710" cy="514350"/>
                <wp:effectExtent l="0" t="0" r="0" b="0"/>
                <wp:wrapNone/>
                <wp:docPr id="282" name="Textbox 282"/>
                <wp:cNvGraphicFramePr>
                  <a:graphicFrameLocks/>
                </wp:cNvGraphicFramePr>
                <a:graphic>
                  <a:graphicData uri="http://schemas.microsoft.com/office/word/2010/wordprocessingShape">
                    <wps:wsp>
                      <wps:cNvPr id="282" name="Textbox 282"/>
                      <wps:cNvSpPr txBox="1"/>
                      <wps:spPr>
                        <a:xfrm>
                          <a:off x="0" y="0"/>
                          <a:ext cx="92710" cy="514350"/>
                        </a:xfrm>
                        <a:prstGeom prst="rect">
                          <a:avLst/>
                        </a:prstGeom>
                      </wps:spPr>
                      <wps:txbx>
                        <w:txbxContent>
                          <w:p>
                            <w:pPr>
                              <w:spacing w:line="211" w:lineRule="exact" w:before="0"/>
                              <w:ind w:left="0" w:right="0" w:firstLine="0"/>
                              <w:jc w:val="left"/>
                              <w:rPr>
                                <w:sz w:val="22"/>
                              </w:rPr>
                            </w:pPr>
                            <w:r>
                              <w:rPr>
                                <w:spacing w:val="-10"/>
                                <w:w w:val="65"/>
                                <w:sz w:val="22"/>
                              </w:rPr>
                              <w:t></w:t>
                            </w:r>
                          </w:p>
                        </w:txbxContent>
                      </wps:txbx>
                      <wps:bodyPr wrap="square" lIns="0" tIns="0" rIns="0" bIns="0" rtlCol="0">
                        <a:noAutofit/>
                      </wps:bodyPr>
                    </wps:wsp>
                  </a:graphicData>
                </a:graphic>
              </wp:anchor>
            </w:drawing>
          </mc:Choice>
          <mc:Fallback>
            <w:pict>
              <v:shape style="position:absolute;margin-left:164.826996pt;margin-top:-8.617222pt;width:7.3pt;height:40.5pt;mso-position-horizontal-relative:page;mso-position-vertical-relative:paragraph;z-index:-22960128" type="#_x0000_t202" id="docshape238" filled="false" stroked="false">
                <v:textbox inset="0,0,0,0">
                  <w:txbxContent>
                    <w:p>
                      <w:pPr>
                        <w:spacing w:line="211" w:lineRule="exact" w:before="0"/>
                        <w:ind w:left="0" w:right="0" w:firstLine="0"/>
                        <w:jc w:val="left"/>
                        <w:rPr>
                          <w:sz w:val="22"/>
                        </w:rPr>
                      </w:pPr>
                      <w:r>
                        <w:rPr>
                          <w:spacing w:val="-10"/>
                          <w:w w:val="65"/>
                          <w:sz w:val="22"/>
                        </w:rPr>
                        <w:t></w:t>
                      </w:r>
                    </w:p>
                  </w:txbxContent>
                </v:textbox>
                <w10:wrap type="none"/>
              </v:shape>
            </w:pict>
          </mc:Fallback>
        </mc:AlternateContent>
      </w:r>
      <w:r>
        <w:rPr>
          <w:rFonts w:ascii="Cambria" w:hAnsi="Cambria"/>
          <w:spacing w:val="-2"/>
          <w:w w:val="135"/>
          <w:position w:val="2"/>
          <w:sz w:val="16"/>
        </w:rPr>
        <w:t>∂f</w:t>
      </w:r>
      <w:r>
        <w:rPr>
          <w:rFonts w:ascii="Georgia" w:hAnsi="Georgia"/>
          <w:i/>
          <w:spacing w:val="-2"/>
          <w:w w:val="135"/>
          <w:sz w:val="12"/>
        </w:rPr>
        <w:t>n</w:t>
      </w:r>
      <w:r>
        <w:rPr>
          <w:rFonts w:ascii="Calibri" w:hAnsi="Calibri"/>
          <w:spacing w:val="-2"/>
          <w:w w:val="135"/>
          <w:position w:val="2"/>
          <w:sz w:val="16"/>
        </w:rPr>
        <w:t>(</w:t>
      </w:r>
      <w:r>
        <w:rPr>
          <w:rFonts w:ascii="Cambria" w:hAnsi="Cambria"/>
          <w:spacing w:val="-2"/>
          <w:w w:val="135"/>
          <w:position w:val="2"/>
          <w:sz w:val="16"/>
        </w:rPr>
        <w:t>x</w:t>
      </w:r>
      <w:r>
        <w:rPr>
          <w:rFonts w:ascii="Cambria" w:hAnsi="Cambria"/>
          <w:spacing w:val="-2"/>
          <w:w w:val="135"/>
          <w:position w:val="2"/>
          <w:sz w:val="16"/>
          <w:vertAlign w:val="superscript"/>
        </w:rPr>
        <w:t>∗</w:t>
      </w:r>
      <w:r>
        <w:rPr>
          <w:rFonts w:ascii="Calibri" w:hAnsi="Calibri"/>
          <w:spacing w:val="-2"/>
          <w:w w:val="135"/>
          <w:position w:val="2"/>
          <w:sz w:val="16"/>
          <w:vertAlign w:val="baseline"/>
        </w:rPr>
        <w:t>)</w:t>
      </w:r>
      <w:r>
        <w:rPr>
          <w:rFonts w:ascii="Calibri" w:hAnsi="Calibri"/>
          <w:position w:val="2"/>
          <w:sz w:val="16"/>
          <w:vertAlign w:val="baseline"/>
        </w:rPr>
        <w:tab/>
      </w:r>
      <w:r>
        <w:rPr>
          <w:rFonts w:ascii="Cambria" w:hAnsi="Cambria"/>
          <w:spacing w:val="-2"/>
          <w:w w:val="135"/>
          <w:position w:val="2"/>
          <w:sz w:val="16"/>
          <w:vertAlign w:val="baseline"/>
        </w:rPr>
        <w:t>∂f</w:t>
      </w:r>
      <w:r>
        <w:rPr>
          <w:rFonts w:ascii="Georgia" w:hAnsi="Georgia"/>
          <w:i/>
          <w:spacing w:val="-2"/>
          <w:w w:val="135"/>
          <w:sz w:val="12"/>
          <w:vertAlign w:val="baseline"/>
        </w:rPr>
        <w:t>n</w:t>
      </w:r>
      <w:r>
        <w:rPr>
          <w:rFonts w:ascii="Calibri" w:hAnsi="Calibri"/>
          <w:spacing w:val="-2"/>
          <w:w w:val="135"/>
          <w:position w:val="2"/>
          <w:sz w:val="16"/>
          <w:vertAlign w:val="baseline"/>
        </w:rPr>
        <w:t>(</w:t>
      </w:r>
      <w:r>
        <w:rPr>
          <w:rFonts w:ascii="Cambria" w:hAnsi="Cambria"/>
          <w:spacing w:val="-2"/>
          <w:w w:val="135"/>
          <w:position w:val="2"/>
          <w:sz w:val="16"/>
          <w:vertAlign w:val="baseline"/>
        </w:rPr>
        <w:t>x</w:t>
      </w:r>
      <w:r>
        <w:rPr>
          <w:rFonts w:ascii="Cambria" w:hAnsi="Cambria"/>
          <w:spacing w:val="-2"/>
          <w:w w:val="135"/>
          <w:position w:val="2"/>
          <w:sz w:val="16"/>
          <w:vertAlign w:val="superscript"/>
        </w:rPr>
        <w:t>∗</w:t>
      </w:r>
      <w:r>
        <w:rPr>
          <w:rFonts w:ascii="Calibri" w:hAnsi="Calibri"/>
          <w:spacing w:val="-2"/>
          <w:w w:val="135"/>
          <w:position w:val="2"/>
          <w:sz w:val="16"/>
          <w:vertAlign w:val="baseline"/>
        </w:rPr>
        <w:t>)</w:t>
      </w:r>
    </w:p>
    <w:p>
      <w:pPr>
        <w:pStyle w:val="BodyText"/>
        <w:tabs>
          <w:tab w:pos="1371" w:val="left" w:leader="none"/>
        </w:tabs>
        <w:spacing w:before="3"/>
      </w:pPr>
      <w:r>
        <w:rPr/>
        <w:br w:type="column"/>
      </w:r>
      <w:r>
        <w:rPr>
          <w:spacing w:val="-10"/>
          <w:w w:val="95"/>
          <w:position w:val="5"/>
        </w:rPr>
        <w:t></w:t>
      </w:r>
      <w:r>
        <w:rPr>
          <w:position w:val="5"/>
        </w:rPr>
        <w:tab/>
      </w:r>
      <w:r>
        <w:rPr>
          <w:spacing w:val="-2"/>
          <w:w w:val="95"/>
        </w:rPr>
        <w:t>(2.23)</w:t>
      </w:r>
    </w:p>
    <w:p>
      <w:pPr>
        <w:pStyle w:val="BodyText"/>
        <w:spacing w:after="0"/>
        <w:sectPr>
          <w:type w:val="continuous"/>
          <w:pgSz w:w="8400" w:h="11910"/>
          <w:pgMar w:header="252" w:footer="0" w:top="1220" w:bottom="280" w:left="0" w:right="0"/>
          <w:cols w:num="3" w:equalWidth="0">
            <w:col w:w="3297" w:space="40"/>
            <w:col w:w="2021" w:space="23"/>
            <w:col w:w="3019"/>
          </w:cols>
        </w:sectPr>
      </w:pPr>
    </w:p>
    <w:p>
      <w:pPr>
        <w:tabs>
          <w:tab w:pos="659" w:val="left" w:leader="none"/>
        </w:tabs>
        <w:spacing w:line="187" w:lineRule="auto" w:before="0"/>
        <w:ind w:left="0" w:right="0" w:firstLine="0"/>
        <w:jc w:val="righ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354816">
                <wp:simplePos x="0" y="0"/>
                <wp:positionH relativeFrom="page">
                  <wp:posOffset>2200846</wp:posOffset>
                </wp:positionH>
                <wp:positionV relativeFrom="paragraph">
                  <wp:posOffset>69408</wp:posOffset>
                </wp:positionV>
                <wp:extent cx="378460" cy="1270"/>
                <wp:effectExtent l="0" t="0" r="0" b="0"/>
                <wp:wrapNone/>
                <wp:docPr id="283" name="Graphic 283"/>
                <wp:cNvGraphicFramePr>
                  <a:graphicFrameLocks/>
                </wp:cNvGraphicFramePr>
                <a:graphic>
                  <a:graphicData uri="http://schemas.microsoft.com/office/word/2010/wordprocessingShape">
                    <wps:wsp>
                      <wps:cNvPr id="283" name="Graphic 283"/>
                      <wps:cNvSpPr/>
                      <wps:spPr>
                        <a:xfrm>
                          <a:off x="0" y="0"/>
                          <a:ext cx="378460" cy="1270"/>
                        </a:xfrm>
                        <a:custGeom>
                          <a:avLst/>
                          <a:gdLst/>
                          <a:ahLst/>
                          <a:cxnLst/>
                          <a:rect l="l" t="t" r="r" b="b"/>
                          <a:pathLst>
                            <a:path w="378460" h="0">
                              <a:moveTo>
                                <a:pt x="0" y="0"/>
                              </a:moveTo>
                              <a:lnTo>
                                <a:pt x="37806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61664" from="173.294998pt,5.46525pt" to="203.063998pt,5.46525pt" stroked="true" strokeweight=".4364pt" strokecolor="#000000">
                <v:stroke dashstyle="solid"/>
                <w10:wrap type="none"/>
              </v:line>
            </w:pict>
          </mc:Fallback>
        </mc:AlternateContent>
      </w:r>
      <w:r>
        <w:rPr>
          <w:rFonts w:ascii="Cambria" w:hAnsi="Cambria"/>
          <w:spacing w:val="-5"/>
          <w:position w:val="-7"/>
          <w:sz w:val="16"/>
        </w:rPr>
        <w:t>∂x</w:t>
      </w:r>
      <w:r>
        <w:rPr>
          <w:rFonts w:ascii="Calibri" w:hAnsi="Calibri"/>
          <w:spacing w:val="-5"/>
          <w:position w:val="-9"/>
          <w:sz w:val="12"/>
        </w:rPr>
        <w:t>1</w:t>
      </w:r>
      <w:r>
        <w:rPr>
          <w:rFonts w:ascii="Calibri" w:hAnsi="Calibri"/>
          <w:position w:val="-9"/>
          <w:sz w:val="12"/>
        </w:rPr>
        <w:tab/>
      </w:r>
      <w:r>
        <w:rPr>
          <w:rFonts w:ascii="Cambria" w:hAnsi="Cambria"/>
          <w:spacing w:val="-2"/>
          <w:sz w:val="22"/>
        </w:rPr>
        <w:t>·</w:t>
      </w:r>
      <w:r>
        <w:rPr>
          <w:rFonts w:ascii="Cambria" w:hAnsi="Cambria"/>
          <w:spacing w:val="-13"/>
          <w:sz w:val="22"/>
        </w:rPr>
        <w:t> </w:t>
      </w:r>
      <w:r>
        <w:rPr>
          <w:rFonts w:ascii="Cambria" w:hAnsi="Cambria"/>
          <w:spacing w:val="-2"/>
          <w:sz w:val="22"/>
        </w:rPr>
        <w:t>·</w:t>
      </w:r>
      <w:r>
        <w:rPr>
          <w:rFonts w:ascii="Cambria" w:hAnsi="Cambria"/>
          <w:spacing w:val="-13"/>
          <w:sz w:val="22"/>
        </w:rPr>
        <w:t> </w:t>
      </w:r>
      <w:r>
        <w:rPr>
          <w:rFonts w:ascii="Cambria" w:hAnsi="Cambria"/>
          <w:spacing w:val="-10"/>
          <w:sz w:val="22"/>
        </w:rPr>
        <w:t>·</w:t>
      </w:r>
    </w:p>
    <w:p>
      <w:pPr>
        <w:spacing w:line="240" w:lineRule="auto" w:before="3" w:after="24"/>
        <w:rPr>
          <w:rFonts w:ascii="Cambria"/>
          <w:sz w:val="7"/>
        </w:rPr>
      </w:pPr>
      <w:r>
        <w:rPr/>
        <w:br w:type="column"/>
      </w:r>
      <w:r>
        <w:rPr>
          <w:rFonts w:ascii="Cambria"/>
          <w:sz w:val="7"/>
        </w:rPr>
      </w:r>
    </w:p>
    <w:p>
      <w:pPr>
        <w:pStyle w:val="BodyText"/>
        <w:spacing w:line="20" w:lineRule="exact"/>
        <w:ind w:left="183"/>
        <w:rPr>
          <w:rFonts w:ascii="Cambria"/>
          <w:sz w:val="2"/>
        </w:rPr>
      </w:pPr>
      <w:r>
        <w:rPr>
          <w:rFonts w:ascii="Cambria"/>
          <w:sz w:val="2"/>
        </w:rPr>
        <mc:AlternateContent>
          <mc:Choice Requires="wps">
            <w:drawing>
              <wp:inline distT="0" distB="0" distL="0" distR="0">
                <wp:extent cx="378460" cy="5715"/>
                <wp:effectExtent l="9525" t="0" r="0" b="3810"/>
                <wp:docPr id="284" name="Group 284"/>
                <wp:cNvGraphicFramePr>
                  <a:graphicFrameLocks/>
                </wp:cNvGraphicFramePr>
                <a:graphic>
                  <a:graphicData uri="http://schemas.microsoft.com/office/word/2010/wordprocessingGroup">
                    <wpg:wgp>
                      <wpg:cNvPr id="284" name="Group 284"/>
                      <wpg:cNvGrpSpPr/>
                      <wpg:grpSpPr>
                        <a:xfrm>
                          <a:off x="0" y="0"/>
                          <a:ext cx="378460" cy="5715"/>
                          <a:chExt cx="378460" cy="5715"/>
                        </a:xfrm>
                      </wpg:grpSpPr>
                      <wps:wsp>
                        <wps:cNvPr id="285" name="Graphic 285"/>
                        <wps:cNvSpPr/>
                        <wps:spPr>
                          <a:xfrm>
                            <a:off x="0" y="2771"/>
                            <a:ext cx="378460" cy="1270"/>
                          </a:xfrm>
                          <a:custGeom>
                            <a:avLst/>
                            <a:gdLst/>
                            <a:ahLst/>
                            <a:cxnLst/>
                            <a:rect l="l" t="t" r="r" b="b"/>
                            <a:pathLst>
                              <a:path w="378460" h="0">
                                <a:moveTo>
                                  <a:pt x="0" y="0"/>
                                </a:moveTo>
                                <a:lnTo>
                                  <a:pt x="37807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9.8pt;height:.45pt;mso-position-horizontal-relative:char;mso-position-vertical-relative:line" id="docshapegroup239" coordorigin="0,0" coordsize="596,9">
                <v:line style="position:absolute" from="0,4" to="595,4" stroked="true" strokeweight=".4364pt" strokecolor="#000000">
                  <v:stroke dashstyle="solid"/>
                </v:line>
              </v:group>
            </w:pict>
          </mc:Fallback>
        </mc:AlternateContent>
      </w:r>
      <w:r>
        <w:rPr>
          <w:rFonts w:ascii="Cambria"/>
          <w:sz w:val="2"/>
        </w:rPr>
      </w:r>
    </w:p>
    <w:p>
      <w:pPr>
        <w:spacing w:before="0"/>
        <w:ind w:left="333" w:right="0" w:firstLine="0"/>
        <w:jc w:val="left"/>
        <w:rPr>
          <w:rFonts w:ascii="Georgia" w:hAnsi="Georgia"/>
          <w:i/>
          <w:sz w:val="12"/>
        </w:rPr>
      </w:pPr>
      <w:r>
        <w:rPr>
          <w:rFonts w:ascii="Cambria" w:hAnsi="Cambria"/>
          <w:spacing w:val="-5"/>
          <w:w w:val="120"/>
          <w:position w:val="2"/>
          <w:sz w:val="16"/>
        </w:rPr>
        <w:t>∂x</w:t>
      </w:r>
      <w:r>
        <w:rPr>
          <w:rFonts w:ascii="Georgia" w:hAnsi="Georgia"/>
          <w:i/>
          <w:spacing w:val="-5"/>
          <w:w w:val="120"/>
          <w:sz w:val="12"/>
        </w:rPr>
        <w:t>n</w:t>
      </w:r>
    </w:p>
    <w:p>
      <w:pPr>
        <w:spacing w:after="0"/>
        <w:jc w:val="left"/>
        <w:rPr>
          <w:rFonts w:ascii="Georgia" w:hAnsi="Georgia"/>
          <w:i/>
          <w:sz w:val="12"/>
        </w:rPr>
        <w:sectPr>
          <w:type w:val="continuous"/>
          <w:pgSz w:w="8400" w:h="11910"/>
          <w:pgMar w:header="252" w:footer="0" w:top="1220" w:bottom="280" w:left="0" w:right="0"/>
          <w:cols w:num="2" w:equalWidth="0">
            <w:col w:w="4539" w:space="40"/>
            <w:col w:w="3821"/>
          </w:cols>
        </w:sectPr>
      </w:pPr>
    </w:p>
    <w:p>
      <w:pPr>
        <w:pStyle w:val="BodyText"/>
        <w:spacing w:line="307" w:lineRule="auto" w:before="58"/>
        <w:ind w:left="1133" w:right="1131"/>
        <w:jc w:val="both"/>
      </w:pPr>
      <w:r>
        <w:rPr/>
        <w:t>didefinisikan</w:t>
      </w:r>
      <w:r>
        <w:rPr>
          <w:spacing w:val="-11"/>
        </w:rPr>
        <w:t> </w:t>
      </w:r>
      <w:r>
        <w:rPr/>
        <w:t>sebagai</w:t>
      </w:r>
      <w:r>
        <w:rPr>
          <w:spacing w:val="-11"/>
        </w:rPr>
        <w:t> </w:t>
      </w:r>
      <w:r>
        <w:rPr/>
        <w:t>Matriks</w:t>
      </w:r>
      <w:r>
        <w:rPr>
          <w:spacing w:val="-11"/>
        </w:rPr>
        <w:t> </w:t>
      </w:r>
      <w:r>
        <w:rPr/>
        <w:t>Jacobi.</w:t>
      </w:r>
      <w:r>
        <w:rPr>
          <w:spacing w:val="23"/>
        </w:rPr>
        <w:t> </w:t>
      </w:r>
      <w:r>
        <w:rPr/>
        <w:t>Dimana</w:t>
      </w:r>
      <w:r>
        <w:rPr>
          <w:spacing w:val="-11"/>
        </w:rPr>
        <w:t> </w:t>
      </w:r>
      <w:r>
        <w:rPr>
          <w:rFonts w:ascii="Cambria" w:hAnsi="Cambria"/>
        </w:rPr>
        <w:t>η⃗</w:t>
      </w:r>
      <w:r>
        <w:rPr>
          <w:rFonts w:ascii="Cambria" w:hAnsi="Cambria"/>
          <w:spacing w:val="-1"/>
        </w:rPr>
        <w:t> </w:t>
      </w:r>
      <w:r>
        <w:rPr/>
        <w:t>nilainya</w:t>
      </w:r>
      <w:r>
        <w:rPr>
          <w:spacing w:val="-11"/>
        </w:rPr>
        <w:t> </w:t>
      </w:r>
      <w:r>
        <w:rPr/>
        <w:t>sangat</w:t>
      </w:r>
      <w:r>
        <w:rPr>
          <w:spacing w:val="-11"/>
        </w:rPr>
        <w:t> </w:t>
      </w:r>
      <w:r>
        <w:rPr/>
        <w:t>kecil untuk </w:t>
      </w:r>
      <w:r>
        <w:rPr>
          <w:rFonts w:ascii="Cambria" w:hAnsi="Cambria"/>
        </w:rPr>
        <w:t>x⃗ </w:t>
      </w:r>
      <w:r>
        <w:rPr/>
        <w:t>yang berada dekat dengan </w:t>
      </w:r>
      <w:r>
        <w:rPr>
          <w:rFonts w:ascii="Cambria" w:hAnsi="Cambria"/>
        </w:rPr>
        <w:t>x⃗</w:t>
      </w:r>
      <w:r>
        <w:rPr>
          <w:rFonts w:ascii="Cambria" w:hAnsi="Cambria"/>
          <w:spacing w:val="-13"/>
        </w:rPr>
        <w:t> </w:t>
      </w:r>
      <w:r>
        <w:rPr>
          <w:rFonts w:ascii="Cambria" w:hAnsi="Cambria"/>
          <w:vertAlign w:val="superscript"/>
        </w:rPr>
        <w:t>∗</w:t>
      </w:r>
      <w:r>
        <w:rPr>
          <w:vertAlign w:val="baseline"/>
        </w:rPr>
        <w:t>, akibatnya </w:t>
      </w:r>
      <w:r>
        <w:rPr>
          <w:rFonts w:ascii="Cambria" w:hAnsi="Cambria"/>
          <w:vertAlign w:val="baseline"/>
        </w:rPr>
        <w:t>||η⃗||≪ ||w⃗||</w:t>
      </w:r>
      <w:r>
        <w:rPr>
          <w:vertAlign w:val="baseline"/>
        </w:rPr>
        <w:t>.</w:t>
      </w:r>
      <w:r>
        <w:rPr>
          <w:spacing w:val="40"/>
          <w:vertAlign w:val="baseline"/>
        </w:rPr>
        <w:t> </w:t>
      </w:r>
      <w:r>
        <w:rPr>
          <w:spacing w:val="-90"/>
          <w:vertAlign w:val="baseline"/>
        </w:rPr>
        <w:t>Maka</w:t>
      </w:r>
      <w:r>
        <w:rPr>
          <w:spacing w:val="-2"/>
          <w:vertAlign w:val="baseline"/>
        </w:rPr>
        <w:t> dari</w:t>
      </w:r>
      <w:r>
        <w:rPr>
          <w:spacing w:val="-12"/>
          <w:vertAlign w:val="baseline"/>
        </w:rPr>
        <w:t> </w:t>
      </w:r>
      <w:r>
        <w:rPr>
          <w:spacing w:val="-2"/>
          <w:vertAlign w:val="baseline"/>
        </w:rPr>
        <w:t>itu,</w:t>
      </w:r>
      <w:r>
        <w:rPr>
          <w:spacing w:val="-12"/>
          <w:vertAlign w:val="baseline"/>
        </w:rPr>
        <w:t> </w:t>
      </w:r>
      <w:r>
        <w:rPr>
          <w:spacing w:val="-2"/>
          <w:vertAlign w:val="baseline"/>
        </w:rPr>
        <w:t>nilai</w:t>
      </w:r>
      <w:r>
        <w:rPr>
          <w:spacing w:val="-12"/>
          <w:vertAlign w:val="baseline"/>
        </w:rPr>
        <w:t> </w:t>
      </w:r>
      <w:r>
        <w:rPr>
          <w:rFonts w:ascii="Cambria" w:hAnsi="Cambria"/>
          <w:spacing w:val="-2"/>
          <w:vertAlign w:val="baseline"/>
        </w:rPr>
        <w:t>η⃗</w:t>
      </w:r>
      <w:r>
        <w:rPr>
          <w:rFonts w:ascii="Cambria" w:hAnsi="Cambria"/>
          <w:spacing w:val="-10"/>
          <w:vertAlign w:val="baseline"/>
        </w:rPr>
        <w:t> </w:t>
      </w:r>
      <w:r>
        <w:rPr>
          <w:spacing w:val="-2"/>
          <w:vertAlign w:val="baseline"/>
        </w:rPr>
        <w:t>dapat</w:t>
      </w:r>
      <w:r>
        <w:rPr>
          <w:spacing w:val="-12"/>
          <w:vertAlign w:val="baseline"/>
        </w:rPr>
        <w:t> </w:t>
      </w:r>
      <w:r>
        <w:rPr>
          <w:spacing w:val="-2"/>
          <w:vertAlign w:val="baseline"/>
        </w:rPr>
        <w:t>diabaikan</w:t>
      </w:r>
      <w:r>
        <w:rPr>
          <w:spacing w:val="-11"/>
          <w:vertAlign w:val="baseline"/>
        </w:rPr>
        <w:t> </w:t>
      </w:r>
      <w:r>
        <w:rPr>
          <w:spacing w:val="-2"/>
          <w:vertAlign w:val="baseline"/>
        </w:rPr>
        <w:t>serta</w:t>
      </w:r>
      <w:r>
        <w:rPr>
          <w:spacing w:val="-12"/>
          <w:vertAlign w:val="baseline"/>
        </w:rPr>
        <w:t> </w:t>
      </w:r>
      <w:r>
        <w:rPr>
          <w:spacing w:val="-2"/>
          <w:vertAlign w:val="baseline"/>
        </w:rPr>
        <w:t>sistem</w:t>
      </w:r>
      <w:r>
        <w:rPr>
          <w:spacing w:val="-12"/>
          <w:vertAlign w:val="baseline"/>
        </w:rPr>
        <w:t> </w:t>
      </w:r>
      <w:r>
        <w:rPr>
          <w:spacing w:val="-2"/>
          <w:vertAlign w:val="baseline"/>
        </w:rPr>
        <w:t>(2.22)</w:t>
      </w:r>
      <w:r>
        <w:rPr>
          <w:spacing w:val="-12"/>
          <w:vertAlign w:val="baseline"/>
        </w:rPr>
        <w:t> </w:t>
      </w:r>
      <w:r>
        <w:rPr>
          <w:spacing w:val="-2"/>
          <w:vertAlign w:val="baseline"/>
        </w:rPr>
        <w:t>dapat</w:t>
      </w:r>
      <w:r>
        <w:rPr>
          <w:spacing w:val="-11"/>
          <w:vertAlign w:val="baseline"/>
        </w:rPr>
        <w:t> </w:t>
      </w:r>
      <w:r>
        <w:rPr>
          <w:spacing w:val="-2"/>
          <w:vertAlign w:val="baseline"/>
        </w:rPr>
        <w:t>dihampiri</w:t>
      </w:r>
      <w:r>
        <w:rPr>
          <w:spacing w:val="-12"/>
          <w:vertAlign w:val="baseline"/>
        </w:rPr>
        <w:t> </w:t>
      </w:r>
      <w:r>
        <w:rPr>
          <w:spacing w:val="-2"/>
          <w:vertAlign w:val="baseline"/>
        </w:rPr>
        <w:t>oleh </w:t>
      </w:r>
      <w:r>
        <w:rPr>
          <w:vertAlign w:val="baseline"/>
        </w:rPr>
        <w:t>sistem linier</w:t>
      </w:r>
    </w:p>
    <w:p>
      <w:pPr>
        <w:pStyle w:val="BodyText"/>
        <w:tabs>
          <w:tab w:pos="6753" w:val="left" w:leader="none"/>
        </w:tabs>
        <w:spacing w:before="1"/>
        <w:ind w:left="3770"/>
      </w:pPr>
      <w:r>
        <w:rPr>
          <w:rFonts w:ascii="Cambria" w:hAnsi="Cambria"/>
          <w:w w:val="105"/>
        </w:rPr>
        <w:t>w⃗</w:t>
      </w:r>
      <w:r>
        <w:rPr>
          <w:rFonts w:ascii="Cambria" w:hAnsi="Cambria"/>
          <w:spacing w:val="-9"/>
          <w:w w:val="105"/>
        </w:rPr>
        <w:t> </w:t>
      </w:r>
      <w:r>
        <w:rPr>
          <w:rFonts w:ascii="Cambria" w:hAnsi="Cambria"/>
          <w:w w:val="105"/>
          <w:vertAlign w:val="superscript"/>
        </w:rPr>
        <w:t>′</w:t>
      </w:r>
      <w:r>
        <w:rPr>
          <w:rFonts w:ascii="Cambria" w:hAnsi="Cambria"/>
          <w:spacing w:val="12"/>
          <w:w w:val="125"/>
          <w:vertAlign w:val="baseline"/>
        </w:rPr>
        <w:t> </w:t>
      </w:r>
      <w:r>
        <w:rPr>
          <w:rFonts w:ascii="Calibri" w:hAnsi="Calibri"/>
          <w:w w:val="125"/>
          <w:vertAlign w:val="baseline"/>
        </w:rPr>
        <w:t>= </w:t>
      </w:r>
      <w:r>
        <w:rPr>
          <w:rFonts w:ascii="Cambria" w:hAnsi="Cambria"/>
          <w:spacing w:val="-5"/>
          <w:w w:val="125"/>
          <w:vertAlign w:val="baseline"/>
        </w:rPr>
        <w:t>Jw⃗</w:t>
      </w:r>
      <w:r>
        <w:rPr>
          <w:rFonts w:ascii="Cambria" w:hAnsi="Cambria"/>
          <w:vertAlign w:val="baseline"/>
        </w:rPr>
        <w:tab/>
      </w:r>
      <w:r>
        <w:rPr>
          <w:spacing w:val="-2"/>
          <w:w w:val="105"/>
          <w:vertAlign w:val="baseline"/>
        </w:rPr>
        <w:t>(2.24)</w:t>
      </w:r>
    </w:p>
    <w:p>
      <w:pPr>
        <w:pStyle w:val="BodyText"/>
        <w:spacing w:line="300" w:lineRule="auto" w:before="217"/>
        <w:ind w:left="1133" w:right="1131"/>
        <w:jc w:val="both"/>
      </w:pPr>
      <w:r>
        <w:rPr/>
        <w:t>Jika </w:t>
      </w:r>
      <w:r>
        <w:rPr>
          <w:rFonts w:ascii="Cambria" w:hAnsi="Cambria"/>
        </w:rPr>
        <w:t>x⃗ </w:t>
      </w:r>
      <w:r>
        <w:rPr>
          <w:rFonts w:ascii="Cambria" w:hAnsi="Cambria"/>
          <w:w w:val="125"/>
        </w:rPr>
        <w:t>−</w:t>
      </w:r>
      <w:r>
        <w:rPr>
          <w:rFonts w:ascii="Cambria" w:hAnsi="Cambria"/>
          <w:spacing w:val="-8"/>
          <w:w w:val="125"/>
        </w:rPr>
        <w:t> </w:t>
      </w:r>
      <w:r>
        <w:rPr>
          <w:rFonts w:ascii="Cambria" w:hAnsi="Cambria"/>
        </w:rPr>
        <w:t>x⃗</w:t>
      </w:r>
      <w:r>
        <w:rPr>
          <w:rFonts w:ascii="Cambria" w:hAnsi="Cambria"/>
          <w:spacing w:val="-13"/>
        </w:rPr>
        <w:t> </w:t>
      </w:r>
      <w:r>
        <w:rPr>
          <w:rFonts w:ascii="Cambria" w:hAnsi="Cambria"/>
          <w:vertAlign w:val="superscript"/>
        </w:rPr>
        <w:t>∗</w:t>
      </w:r>
      <w:r>
        <w:rPr>
          <w:rFonts w:ascii="Cambria" w:hAnsi="Cambria"/>
          <w:w w:val="125"/>
          <w:vertAlign w:val="baseline"/>
        </w:rPr>
        <w:t> </w:t>
      </w:r>
      <w:r>
        <w:rPr>
          <w:rFonts w:ascii="Calibri" w:hAnsi="Calibri"/>
          <w:w w:val="125"/>
          <w:vertAlign w:val="baseline"/>
        </w:rPr>
        <w:t>=</w:t>
      </w:r>
      <w:r>
        <w:rPr>
          <w:rFonts w:ascii="Calibri" w:hAnsi="Calibri"/>
          <w:w w:val="125"/>
          <w:vertAlign w:val="baseline"/>
        </w:rPr>
        <w:t> </w:t>
      </w:r>
      <w:r>
        <w:rPr>
          <w:rFonts w:ascii="Calibri" w:hAnsi="Calibri"/>
          <w:vertAlign w:val="baseline"/>
        </w:rPr>
        <w:t>0</w:t>
      </w:r>
      <w:r>
        <w:rPr>
          <w:vertAlign w:val="baseline"/>
        </w:rPr>
        <w:t>, maka </w:t>
      </w:r>
      <w:r>
        <w:rPr>
          <w:rFonts w:ascii="Cambria" w:hAnsi="Cambria"/>
          <w:vertAlign w:val="baseline"/>
        </w:rPr>
        <w:t>w⃗</w:t>
      </w:r>
      <w:r>
        <w:rPr>
          <w:rFonts w:ascii="Cambria" w:hAnsi="Cambria"/>
          <w:spacing w:val="-13"/>
          <w:vertAlign w:val="baseline"/>
        </w:rPr>
        <w:t> </w:t>
      </w:r>
      <w:r>
        <w:rPr>
          <w:rFonts w:ascii="Cambria" w:hAnsi="Cambria"/>
          <w:vertAlign w:val="superscript"/>
        </w:rPr>
        <w:t>∗</w:t>
      </w:r>
      <w:r>
        <w:rPr>
          <w:rFonts w:ascii="Cambria" w:hAnsi="Cambria"/>
          <w:w w:val="125"/>
          <w:vertAlign w:val="baseline"/>
        </w:rPr>
        <w:t> </w:t>
      </w:r>
      <w:r>
        <w:rPr>
          <w:rFonts w:ascii="Calibri" w:hAnsi="Calibri"/>
          <w:w w:val="125"/>
          <w:vertAlign w:val="baseline"/>
        </w:rPr>
        <w:t>=</w:t>
      </w:r>
      <w:r>
        <w:rPr>
          <w:rFonts w:ascii="Calibri" w:hAnsi="Calibri"/>
          <w:w w:val="125"/>
          <w:vertAlign w:val="baseline"/>
        </w:rPr>
        <w:t> </w:t>
      </w:r>
      <w:r>
        <w:rPr>
          <w:rFonts w:ascii="Calibri" w:hAnsi="Calibri"/>
          <w:vertAlign w:val="baseline"/>
        </w:rPr>
        <w:t>0</w:t>
      </w:r>
      <w:r>
        <w:rPr>
          <w:vertAlign w:val="baseline"/>
        </w:rPr>
        <w:t>, sehingga titik ekuilibrium </w:t>
      </w:r>
      <w:r>
        <w:rPr>
          <w:vertAlign w:val="baseline"/>
        </w:rPr>
        <w:t>sistem (2.24)</w:t>
      </w:r>
      <w:r>
        <w:rPr>
          <w:spacing w:val="-8"/>
          <w:vertAlign w:val="baseline"/>
        </w:rPr>
        <w:t> </w:t>
      </w:r>
      <w:r>
        <w:rPr>
          <w:vertAlign w:val="baseline"/>
        </w:rPr>
        <w:t>adalah</w:t>
      </w:r>
      <w:r>
        <w:rPr>
          <w:spacing w:val="-2"/>
          <w:vertAlign w:val="baseline"/>
        </w:rPr>
        <w:t> </w:t>
      </w:r>
      <w:r>
        <w:rPr>
          <w:rFonts w:ascii="Cambria" w:hAnsi="Cambria"/>
          <w:vertAlign w:val="baseline"/>
        </w:rPr>
        <w:t>w⃗</w:t>
      </w:r>
      <w:r>
        <w:rPr>
          <w:rFonts w:ascii="Cambria" w:hAnsi="Cambria"/>
          <w:spacing w:val="-13"/>
          <w:vertAlign w:val="baseline"/>
        </w:rPr>
        <w:t> </w:t>
      </w:r>
      <w:r>
        <w:rPr>
          <w:rFonts w:ascii="Cambria" w:hAnsi="Cambria"/>
          <w:vertAlign w:val="superscript"/>
        </w:rPr>
        <w:t>∗</w:t>
      </w:r>
      <w:r>
        <w:rPr>
          <w:rFonts w:ascii="Cambria" w:hAnsi="Cambria"/>
          <w:vertAlign w:val="baseline"/>
        </w:rPr>
        <w:t> </w:t>
      </w:r>
      <w:r>
        <w:rPr>
          <w:rFonts w:ascii="Calibri" w:hAnsi="Calibri"/>
          <w:w w:val="125"/>
          <w:vertAlign w:val="baseline"/>
        </w:rPr>
        <w:t>=</w:t>
      </w:r>
      <w:r>
        <w:rPr>
          <w:rFonts w:ascii="Calibri" w:hAnsi="Calibri"/>
          <w:spacing w:val="-4"/>
          <w:w w:val="125"/>
          <w:vertAlign w:val="baseline"/>
        </w:rPr>
        <w:t> </w:t>
      </w:r>
      <w:r>
        <w:rPr>
          <w:rFonts w:ascii="Calibri" w:hAnsi="Calibri"/>
          <w:vertAlign w:val="baseline"/>
        </w:rPr>
        <w:t>0</w:t>
      </w:r>
      <w:r>
        <w:rPr>
          <w:vertAlign w:val="baseline"/>
        </w:rPr>
        <w:t>.</w:t>
      </w:r>
      <w:r>
        <w:rPr>
          <w:spacing w:val="30"/>
          <w:vertAlign w:val="baseline"/>
        </w:rPr>
        <w:t> </w:t>
      </w:r>
      <w:r>
        <w:rPr>
          <w:vertAlign w:val="baseline"/>
        </w:rPr>
        <w:t>Proses</w:t>
      </w:r>
      <w:r>
        <w:rPr>
          <w:spacing w:val="-2"/>
          <w:vertAlign w:val="baseline"/>
        </w:rPr>
        <w:t> </w:t>
      </w:r>
      <w:r>
        <w:rPr>
          <w:vertAlign w:val="baseline"/>
        </w:rPr>
        <w:t>ini</w:t>
      </w:r>
      <w:r>
        <w:rPr>
          <w:spacing w:val="-2"/>
          <w:vertAlign w:val="baseline"/>
        </w:rPr>
        <w:t> </w:t>
      </w:r>
      <w:r>
        <w:rPr>
          <w:vertAlign w:val="baseline"/>
        </w:rPr>
        <w:t>dinamakan</w:t>
      </w:r>
      <w:r>
        <w:rPr>
          <w:spacing w:val="-2"/>
          <w:vertAlign w:val="baseline"/>
        </w:rPr>
        <w:t> </w:t>
      </w:r>
      <w:r>
        <w:rPr>
          <w:vertAlign w:val="baseline"/>
        </w:rPr>
        <w:t>dengan</w:t>
      </w:r>
      <w:r>
        <w:rPr>
          <w:spacing w:val="-2"/>
          <w:vertAlign w:val="baseline"/>
        </w:rPr>
        <w:t> </w:t>
      </w:r>
      <w:r>
        <w:rPr>
          <w:vertAlign w:val="baseline"/>
        </w:rPr>
        <w:t>linierisasi.</w:t>
      </w:r>
      <w:r>
        <w:rPr>
          <w:spacing w:val="30"/>
          <w:vertAlign w:val="baseline"/>
        </w:rPr>
        <w:t> </w:t>
      </w:r>
      <w:r>
        <w:rPr>
          <w:vertAlign w:val="baseline"/>
        </w:rPr>
        <w:t>Tipe </w:t>
      </w:r>
      <w:r>
        <w:rPr>
          <w:spacing w:val="-2"/>
          <w:vertAlign w:val="baseline"/>
        </w:rPr>
        <w:t>kestabilan</w:t>
      </w:r>
      <w:r>
        <w:rPr>
          <w:spacing w:val="-10"/>
          <w:vertAlign w:val="baseline"/>
        </w:rPr>
        <w:t> </w:t>
      </w:r>
      <w:r>
        <w:rPr>
          <w:spacing w:val="-2"/>
          <w:vertAlign w:val="baseline"/>
        </w:rPr>
        <w:t>titik</w:t>
      </w:r>
      <w:r>
        <w:rPr>
          <w:spacing w:val="-10"/>
          <w:vertAlign w:val="baseline"/>
        </w:rPr>
        <w:t> </w:t>
      </w:r>
      <w:r>
        <w:rPr>
          <w:spacing w:val="-2"/>
          <w:vertAlign w:val="baseline"/>
        </w:rPr>
        <w:t>ekuilibrium</w:t>
      </w:r>
      <w:r>
        <w:rPr>
          <w:spacing w:val="-10"/>
          <w:vertAlign w:val="baseline"/>
        </w:rPr>
        <w:t> </w:t>
      </w:r>
      <w:r>
        <w:rPr>
          <w:spacing w:val="-2"/>
          <w:vertAlign w:val="baseline"/>
        </w:rPr>
        <w:t>sistem</w:t>
      </w:r>
      <w:r>
        <w:rPr>
          <w:spacing w:val="-10"/>
          <w:vertAlign w:val="baseline"/>
        </w:rPr>
        <w:t> </w:t>
      </w:r>
      <w:r>
        <w:rPr>
          <w:spacing w:val="-2"/>
          <w:vertAlign w:val="baseline"/>
        </w:rPr>
        <w:t>otonomus</w:t>
      </w:r>
      <w:r>
        <w:rPr>
          <w:spacing w:val="-10"/>
          <w:vertAlign w:val="baseline"/>
        </w:rPr>
        <w:t> </w:t>
      </w:r>
      <w:r>
        <w:rPr>
          <w:spacing w:val="-2"/>
          <w:vertAlign w:val="baseline"/>
        </w:rPr>
        <w:t>nonlinier</w:t>
      </w:r>
      <w:r>
        <w:rPr>
          <w:spacing w:val="-10"/>
          <w:vertAlign w:val="baseline"/>
        </w:rPr>
        <w:t> </w:t>
      </w:r>
      <w:r>
        <w:rPr>
          <w:spacing w:val="-2"/>
          <w:vertAlign w:val="baseline"/>
        </w:rPr>
        <w:t>bergantung</w:t>
      </w:r>
      <w:r>
        <w:rPr>
          <w:spacing w:val="-10"/>
          <w:vertAlign w:val="baseline"/>
        </w:rPr>
        <w:t> </w:t>
      </w:r>
      <w:r>
        <w:rPr>
          <w:spacing w:val="-2"/>
          <w:vertAlign w:val="baseline"/>
        </w:rPr>
        <w:t>pada </w:t>
      </w:r>
      <w:r>
        <w:rPr>
          <w:vertAlign w:val="baseline"/>
        </w:rPr>
        <w:t>titik ekuilibrium sistem hasil linierisasi</w:t>
      </w:r>
      <w:r>
        <w:rPr>
          <w:spacing w:val="40"/>
          <w:vertAlign w:val="baseline"/>
        </w:rPr>
        <w:t> </w:t>
      </w:r>
      <w:r>
        <w:rPr>
          <w:vertAlign w:val="baseline"/>
        </w:rPr>
        <w:t>(Boyce dan DiPrima, 2017).</w:t>
      </w:r>
    </w:p>
    <w:p>
      <w:pPr>
        <w:spacing w:line="312" w:lineRule="auto" w:before="15"/>
        <w:ind w:left="1133" w:right="1131" w:firstLine="338"/>
        <w:jc w:val="both"/>
        <w:rPr>
          <w:sz w:val="22"/>
        </w:rPr>
      </w:pPr>
      <w:r>
        <w:rPr>
          <w:b/>
          <w:spacing w:val="-4"/>
          <w:sz w:val="22"/>
        </w:rPr>
        <w:t>Matriks Jacobi dapat digunakan untuk menganalisis </w:t>
      </w:r>
      <w:r>
        <w:rPr>
          <w:b/>
          <w:spacing w:val="-4"/>
          <w:sz w:val="22"/>
        </w:rPr>
        <w:t>kestabilan </w:t>
      </w:r>
      <w:r>
        <w:rPr>
          <w:b/>
          <w:sz w:val="22"/>
        </w:rPr>
        <w:t>lokal pada sistem otonomus nonlinear apabila titik ekuilibrium dari</w:t>
      </w:r>
      <w:r>
        <w:rPr>
          <w:b/>
          <w:spacing w:val="-7"/>
          <w:sz w:val="22"/>
        </w:rPr>
        <w:t> </w:t>
      </w:r>
      <w:r>
        <w:rPr>
          <w:b/>
          <w:sz w:val="22"/>
        </w:rPr>
        <w:t>sistem</w:t>
      </w:r>
      <w:r>
        <w:rPr>
          <w:b/>
          <w:spacing w:val="-7"/>
          <w:sz w:val="22"/>
        </w:rPr>
        <w:t> </w:t>
      </w:r>
      <w:r>
        <w:rPr>
          <w:b/>
          <w:sz w:val="22"/>
        </w:rPr>
        <w:t>adalah</w:t>
      </w:r>
      <w:r>
        <w:rPr>
          <w:b/>
          <w:spacing w:val="-7"/>
          <w:sz w:val="22"/>
        </w:rPr>
        <w:t> </w:t>
      </w:r>
      <w:r>
        <w:rPr>
          <w:b/>
          <w:sz w:val="22"/>
        </w:rPr>
        <w:t>titik</w:t>
      </w:r>
      <w:r>
        <w:rPr>
          <w:b/>
          <w:spacing w:val="-7"/>
          <w:sz w:val="22"/>
        </w:rPr>
        <w:t> </w:t>
      </w:r>
      <w:r>
        <w:rPr>
          <w:b/>
          <w:sz w:val="22"/>
        </w:rPr>
        <w:t>ekuilibrium</w:t>
      </w:r>
      <w:r>
        <w:rPr>
          <w:b/>
          <w:spacing w:val="-7"/>
          <w:sz w:val="22"/>
        </w:rPr>
        <w:t> </w:t>
      </w:r>
      <w:r>
        <w:rPr>
          <w:b/>
          <w:sz w:val="22"/>
        </w:rPr>
        <w:t>hiperbolik</w:t>
      </w:r>
      <w:r>
        <w:rPr>
          <w:sz w:val="22"/>
        </w:rPr>
        <w:t>. Berikut</w:t>
      </w:r>
      <w:r>
        <w:rPr>
          <w:spacing w:val="-7"/>
          <w:sz w:val="22"/>
        </w:rPr>
        <w:t> </w:t>
      </w:r>
      <w:r>
        <w:rPr>
          <w:sz w:val="22"/>
        </w:rPr>
        <w:t>penjelasan mengenai definisi titik ekuilibrium hiperbolik dan teorema terkait kestabilan sistem hasil linierisasi.</w:t>
      </w:r>
    </w:p>
    <w:p>
      <w:pPr>
        <w:spacing w:before="178"/>
        <w:ind w:left="1133" w:right="0" w:firstLine="0"/>
        <w:jc w:val="left"/>
        <w:rPr>
          <w:sz w:val="22"/>
        </w:rPr>
      </w:pPr>
      <w:r>
        <w:rPr>
          <w:b/>
          <w:sz w:val="22"/>
        </w:rPr>
        <w:t>Definisi</w:t>
      </w:r>
      <w:r>
        <w:rPr>
          <w:b/>
          <w:spacing w:val="-9"/>
          <w:sz w:val="22"/>
        </w:rPr>
        <w:t> </w:t>
      </w:r>
      <w:r>
        <w:rPr>
          <w:b/>
          <w:sz w:val="22"/>
        </w:rPr>
        <w:t>2.4.4</w:t>
      </w:r>
      <w:r>
        <w:rPr>
          <w:b/>
          <w:spacing w:val="40"/>
          <w:sz w:val="22"/>
        </w:rPr>
        <w:t> </w:t>
      </w:r>
      <w:r>
        <w:rPr>
          <w:sz w:val="22"/>
        </w:rPr>
        <w:t>(Wiggins,</w:t>
      </w:r>
      <w:r>
        <w:rPr>
          <w:spacing w:val="-8"/>
          <w:sz w:val="22"/>
        </w:rPr>
        <w:t> </w:t>
      </w:r>
      <w:r>
        <w:rPr>
          <w:spacing w:val="-2"/>
          <w:sz w:val="22"/>
        </w:rPr>
        <w:t>2003)</w:t>
      </w:r>
    </w:p>
    <w:p>
      <w:pPr>
        <w:spacing w:line="249" w:lineRule="auto" w:before="72"/>
        <w:ind w:left="1133" w:right="1129" w:firstLine="0"/>
        <w:jc w:val="left"/>
        <w:rPr>
          <w:i/>
          <w:sz w:val="22"/>
        </w:rPr>
      </w:pPr>
      <w:r>
        <w:rPr>
          <w:i/>
          <w:spacing w:val="-6"/>
          <w:sz w:val="22"/>
        </w:rPr>
        <w:t>Titik</w:t>
      </w:r>
      <w:r>
        <w:rPr>
          <w:i/>
          <w:spacing w:val="-8"/>
          <w:sz w:val="22"/>
        </w:rPr>
        <w:t> </w:t>
      </w:r>
      <w:r>
        <w:rPr>
          <w:i/>
          <w:spacing w:val="-6"/>
          <w:sz w:val="22"/>
        </w:rPr>
        <w:t>ekuilibrium </w:t>
      </w:r>
      <w:r>
        <w:rPr>
          <w:rFonts w:ascii="Cambria" w:hAnsi="Cambria"/>
          <w:spacing w:val="-6"/>
          <w:sz w:val="22"/>
        </w:rPr>
        <w:t>x⃗</w:t>
      </w:r>
      <w:r>
        <w:rPr>
          <w:rFonts w:ascii="Cambria" w:hAnsi="Cambria"/>
          <w:spacing w:val="-13"/>
          <w:sz w:val="22"/>
        </w:rPr>
        <w:t> </w:t>
      </w:r>
      <w:r>
        <w:rPr>
          <w:rFonts w:ascii="Cambria" w:hAnsi="Cambria"/>
          <w:spacing w:val="-6"/>
          <w:sz w:val="22"/>
          <w:vertAlign w:val="superscript"/>
        </w:rPr>
        <w:t>∗</w:t>
      </w:r>
      <w:r>
        <w:rPr>
          <w:rFonts w:ascii="Cambria" w:hAnsi="Cambria"/>
          <w:spacing w:val="12"/>
          <w:sz w:val="22"/>
          <w:vertAlign w:val="baseline"/>
        </w:rPr>
        <w:t> </w:t>
      </w:r>
      <w:r>
        <w:rPr>
          <w:rFonts w:ascii="Cambria" w:hAnsi="Cambria"/>
          <w:spacing w:val="-6"/>
          <w:sz w:val="22"/>
          <w:vertAlign w:val="baseline"/>
        </w:rPr>
        <w:t>∈</w:t>
      </w:r>
      <w:r>
        <w:rPr>
          <w:rFonts w:ascii="Cambria" w:hAnsi="Cambria"/>
          <w:sz w:val="22"/>
          <w:vertAlign w:val="baseline"/>
        </w:rPr>
        <w:t> </w:t>
      </w:r>
      <w:r>
        <w:rPr>
          <w:spacing w:val="-6"/>
          <w:sz w:val="22"/>
          <w:vertAlign w:val="baseline"/>
        </w:rPr>
        <w:t>R</w:t>
      </w:r>
      <w:r>
        <w:rPr>
          <w:rFonts w:ascii="Cambria" w:hAnsi="Cambria"/>
          <w:spacing w:val="-6"/>
          <w:sz w:val="22"/>
          <w:vertAlign w:val="superscript"/>
        </w:rPr>
        <w:t>n</w:t>
      </w:r>
      <w:r>
        <w:rPr>
          <w:rFonts w:ascii="Cambria" w:hAnsi="Cambria"/>
          <w:spacing w:val="10"/>
          <w:sz w:val="22"/>
          <w:vertAlign w:val="baseline"/>
        </w:rPr>
        <w:t> </w:t>
      </w:r>
      <w:r>
        <w:rPr>
          <w:i/>
          <w:spacing w:val="-6"/>
          <w:sz w:val="22"/>
          <w:vertAlign w:val="baseline"/>
        </w:rPr>
        <w:t>dikatakan titik ekuilibrium hiperbolik jika </w:t>
      </w:r>
      <w:r>
        <w:rPr>
          <w:i/>
          <w:spacing w:val="-6"/>
          <w:sz w:val="22"/>
          <w:vertAlign w:val="baseline"/>
        </w:rPr>
        <w:t>tidak </w:t>
      </w:r>
      <w:r>
        <w:rPr>
          <w:i/>
          <w:spacing w:val="-2"/>
          <w:sz w:val="22"/>
          <w:vertAlign w:val="baseline"/>
        </w:rPr>
        <w:t>ada</w:t>
      </w:r>
      <w:r>
        <w:rPr>
          <w:i/>
          <w:spacing w:val="-11"/>
          <w:sz w:val="22"/>
          <w:vertAlign w:val="baseline"/>
        </w:rPr>
        <w:t> </w:t>
      </w:r>
      <w:r>
        <w:rPr>
          <w:i/>
          <w:spacing w:val="-2"/>
          <w:sz w:val="22"/>
          <w:vertAlign w:val="baseline"/>
        </w:rPr>
        <w:t>bagian</w:t>
      </w:r>
      <w:r>
        <w:rPr>
          <w:i/>
          <w:spacing w:val="-4"/>
          <w:sz w:val="22"/>
          <w:vertAlign w:val="baseline"/>
        </w:rPr>
        <w:t> </w:t>
      </w:r>
      <w:r>
        <w:rPr>
          <w:i/>
          <w:spacing w:val="-2"/>
          <w:sz w:val="22"/>
          <w:vertAlign w:val="baseline"/>
        </w:rPr>
        <w:t>riil</w:t>
      </w:r>
      <w:r>
        <w:rPr>
          <w:i/>
          <w:spacing w:val="-4"/>
          <w:sz w:val="22"/>
          <w:vertAlign w:val="baseline"/>
        </w:rPr>
        <w:t> </w:t>
      </w:r>
      <w:r>
        <w:rPr>
          <w:i/>
          <w:spacing w:val="-2"/>
          <w:sz w:val="22"/>
          <w:vertAlign w:val="baseline"/>
        </w:rPr>
        <w:t>nilai</w:t>
      </w:r>
      <w:r>
        <w:rPr>
          <w:i/>
          <w:spacing w:val="-4"/>
          <w:sz w:val="22"/>
          <w:vertAlign w:val="baseline"/>
        </w:rPr>
        <w:t> </w:t>
      </w:r>
      <w:r>
        <w:rPr>
          <w:i/>
          <w:spacing w:val="-2"/>
          <w:sz w:val="22"/>
          <w:vertAlign w:val="baseline"/>
        </w:rPr>
        <w:t>eigen</w:t>
      </w:r>
      <w:r>
        <w:rPr>
          <w:i/>
          <w:spacing w:val="-4"/>
          <w:sz w:val="22"/>
          <w:vertAlign w:val="baseline"/>
        </w:rPr>
        <w:t> </w:t>
      </w:r>
      <w:r>
        <w:rPr>
          <w:i/>
          <w:spacing w:val="-2"/>
          <w:sz w:val="22"/>
          <w:vertAlign w:val="baseline"/>
        </w:rPr>
        <w:t>dari</w:t>
      </w:r>
      <w:r>
        <w:rPr>
          <w:i/>
          <w:spacing w:val="-4"/>
          <w:sz w:val="22"/>
          <w:vertAlign w:val="baseline"/>
        </w:rPr>
        <w:t> </w:t>
      </w:r>
      <w:r>
        <w:rPr>
          <w:i/>
          <w:spacing w:val="-2"/>
          <w:sz w:val="22"/>
          <w:vertAlign w:val="baseline"/>
        </w:rPr>
        <w:t>Matriks</w:t>
      </w:r>
      <w:r>
        <w:rPr>
          <w:i/>
          <w:spacing w:val="-4"/>
          <w:sz w:val="22"/>
          <w:vertAlign w:val="baseline"/>
        </w:rPr>
        <w:t> </w:t>
      </w:r>
      <w:r>
        <w:rPr>
          <w:i/>
          <w:spacing w:val="-2"/>
          <w:sz w:val="22"/>
          <w:vertAlign w:val="baseline"/>
        </w:rPr>
        <w:t>Jacobi</w:t>
      </w:r>
      <w:r>
        <w:rPr>
          <w:i/>
          <w:spacing w:val="-4"/>
          <w:sz w:val="22"/>
          <w:vertAlign w:val="baseline"/>
        </w:rPr>
        <w:t> </w:t>
      </w:r>
      <w:r>
        <w:rPr>
          <w:rFonts w:ascii="Cambria" w:hAnsi="Cambria"/>
          <w:spacing w:val="-2"/>
          <w:sz w:val="22"/>
          <w:vertAlign w:val="baseline"/>
        </w:rPr>
        <w:t>J</w:t>
      </w:r>
      <w:r>
        <w:rPr>
          <w:rFonts w:ascii="Calibri" w:hAnsi="Calibri"/>
          <w:spacing w:val="-2"/>
          <w:sz w:val="22"/>
          <w:vertAlign w:val="baseline"/>
        </w:rPr>
        <w:t>(</w:t>
      </w:r>
      <w:r>
        <w:rPr>
          <w:rFonts w:ascii="Cambria" w:hAnsi="Cambria"/>
          <w:spacing w:val="-2"/>
          <w:sz w:val="22"/>
          <w:vertAlign w:val="baseline"/>
        </w:rPr>
        <w:t>f</w:t>
      </w:r>
      <w:r>
        <w:rPr>
          <w:rFonts w:ascii="Cambria" w:hAnsi="Cambria"/>
          <w:spacing w:val="-2"/>
          <w:position w:val="6"/>
          <w:sz w:val="22"/>
          <w:vertAlign w:val="baseline"/>
        </w:rPr>
        <w:t>⃗</w:t>
      </w:r>
      <w:r>
        <w:rPr>
          <w:rFonts w:ascii="Calibri" w:hAnsi="Calibri"/>
          <w:spacing w:val="-2"/>
          <w:sz w:val="22"/>
          <w:vertAlign w:val="baseline"/>
        </w:rPr>
        <w:t>((</w:t>
      </w:r>
      <w:r>
        <w:rPr>
          <w:rFonts w:ascii="Cambria" w:hAnsi="Cambria"/>
          <w:spacing w:val="-2"/>
          <w:sz w:val="22"/>
          <w:vertAlign w:val="baseline"/>
        </w:rPr>
        <w:t>x⃗</w:t>
      </w:r>
      <w:r>
        <w:rPr>
          <w:rFonts w:ascii="Cambria" w:hAnsi="Cambria"/>
          <w:spacing w:val="-13"/>
          <w:sz w:val="22"/>
          <w:vertAlign w:val="baseline"/>
        </w:rPr>
        <w:t> </w:t>
      </w:r>
      <w:r>
        <w:rPr>
          <w:rFonts w:ascii="Cambria" w:hAnsi="Cambria"/>
          <w:spacing w:val="-2"/>
          <w:sz w:val="22"/>
          <w:vertAlign w:val="superscript"/>
        </w:rPr>
        <w:t>∗</w:t>
      </w:r>
      <w:r>
        <w:rPr>
          <w:rFonts w:ascii="Calibri" w:hAnsi="Calibri"/>
          <w:spacing w:val="-2"/>
          <w:sz w:val="22"/>
          <w:vertAlign w:val="baseline"/>
        </w:rPr>
        <w:t>)) </w:t>
      </w:r>
      <w:r>
        <w:rPr>
          <w:i/>
          <w:spacing w:val="-2"/>
          <w:sz w:val="22"/>
          <w:vertAlign w:val="baseline"/>
        </w:rPr>
        <w:t>bernilai</w:t>
      </w:r>
      <w:r>
        <w:rPr>
          <w:i/>
          <w:spacing w:val="-4"/>
          <w:sz w:val="22"/>
          <w:vertAlign w:val="baseline"/>
        </w:rPr>
        <w:t> </w:t>
      </w:r>
      <w:r>
        <w:rPr>
          <w:i/>
          <w:spacing w:val="-2"/>
          <w:sz w:val="22"/>
          <w:vertAlign w:val="baseline"/>
        </w:rPr>
        <w:t>nol.</w:t>
      </w:r>
    </w:p>
    <w:p>
      <w:pPr>
        <w:pStyle w:val="BodyText"/>
        <w:spacing w:before="28"/>
        <w:rPr>
          <w:i/>
        </w:rPr>
      </w:pPr>
    </w:p>
    <w:p>
      <w:pPr>
        <w:pStyle w:val="Heading2"/>
        <w:ind w:left="1133"/>
      </w:pPr>
      <w:r>
        <w:rPr/>
        <w:t>Contoh</w:t>
      </w:r>
      <w:r>
        <w:rPr>
          <w:spacing w:val="1"/>
        </w:rPr>
        <w:t> </w:t>
      </w:r>
      <w:r>
        <w:rPr>
          <w:spacing w:val="-2"/>
        </w:rPr>
        <w:t>2.4.2</w:t>
      </w:r>
    </w:p>
    <w:p>
      <w:pPr>
        <w:spacing w:before="76"/>
        <w:ind w:left="1133" w:right="0" w:firstLine="0"/>
        <w:jc w:val="left"/>
        <w:rPr>
          <w:i/>
          <w:sz w:val="22"/>
        </w:rPr>
      </w:pPr>
      <w:r>
        <w:rPr>
          <w:i/>
          <w:w w:val="90"/>
          <w:sz w:val="22"/>
        </w:rPr>
        <w:t>Berikut</w:t>
      </w:r>
      <w:r>
        <w:rPr>
          <w:i/>
          <w:spacing w:val="32"/>
          <w:sz w:val="22"/>
        </w:rPr>
        <w:t> </w:t>
      </w:r>
      <w:r>
        <w:rPr>
          <w:i/>
          <w:w w:val="90"/>
          <w:sz w:val="22"/>
        </w:rPr>
        <w:t>penentuan</w:t>
      </w:r>
      <w:r>
        <w:rPr>
          <w:i/>
          <w:spacing w:val="32"/>
          <w:sz w:val="22"/>
        </w:rPr>
        <w:t> </w:t>
      </w:r>
      <w:r>
        <w:rPr>
          <w:i/>
          <w:w w:val="90"/>
          <w:sz w:val="22"/>
        </w:rPr>
        <w:t>kestabilan</w:t>
      </w:r>
      <w:r>
        <w:rPr>
          <w:i/>
          <w:spacing w:val="33"/>
          <w:sz w:val="22"/>
        </w:rPr>
        <w:t> </w:t>
      </w:r>
      <w:r>
        <w:rPr>
          <w:i/>
          <w:w w:val="90"/>
          <w:sz w:val="22"/>
        </w:rPr>
        <w:t>dari</w:t>
      </w:r>
      <w:r>
        <w:rPr>
          <w:i/>
          <w:spacing w:val="32"/>
          <w:sz w:val="22"/>
        </w:rPr>
        <w:t> </w:t>
      </w:r>
      <w:r>
        <w:rPr>
          <w:i/>
          <w:w w:val="90"/>
          <w:sz w:val="22"/>
        </w:rPr>
        <w:t>sistem</w:t>
      </w:r>
      <w:r>
        <w:rPr>
          <w:i/>
          <w:spacing w:val="32"/>
          <w:sz w:val="22"/>
        </w:rPr>
        <w:t> </w:t>
      </w:r>
      <w:r>
        <w:rPr>
          <w:w w:val="90"/>
          <w:sz w:val="22"/>
        </w:rPr>
        <w:t>(2.14)</w:t>
      </w:r>
      <w:r>
        <w:rPr>
          <w:i/>
          <w:w w:val="90"/>
          <w:sz w:val="22"/>
        </w:rPr>
        <w:t>,</w:t>
      </w:r>
      <w:r>
        <w:rPr>
          <w:i/>
          <w:spacing w:val="40"/>
          <w:sz w:val="22"/>
        </w:rPr>
        <w:t> </w:t>
      </w:r>
      <w:r>
        <w:rPr>
          <w:i/>
          <w:w w:val="90"/>
          <w:sz w:val="22"/>
        </w:rPr>
        <w:t>jika</w:t>
      </w:r>
      <w:r>
        <w:rPr>
          <w:i/>
          <w:spacing w:val="33"/>
          <w:sz w:val="22"/>
        </w:rPr>
        <w:t> </w:t>
      </w:r>
      <w:r>
        <w:rPr>
          <w:i/>
          <w:w w:val="90"/>
          <w:sz w:val="22"/>
        </w:rPr>
        <w:t>berdasarkan</w:t>
      </w:r>
      <w:r>
        <w:rPr>
          <w:i/>
          <w:spacing w:val="32"/>
          <w:sz w:val="22"/>
        </w:rPr>
        <w:t> </w:t>
      </w:r>
      <w:r>
        <w:rPr>
          <w:i/>
          <w:spacing w:val="-2"/>
          <w:w w:val="90"/>
          <w:sz w:val="22"/>
        </w:rPr>
        <w:t>contoh</w:t>
      </w:r>
    </w:p>
    <w:p>
      <w:pPr>
        <w:spacing w:before="71"/>
        <w:ind w:left="1133" w:right="0" w:firstLine="0"/>
        <w:jc w:val="left"/>
        <w:rPr>
          <w:i/>
          <w:sz w:val="22"/>
        </w:rPr>
      </w:pPr>
      <w:r>
        <w:rPr>
          <w:spacing w:val="-2"/>
          <w:sz w:val="22"/>
        </w:rPr>
        <w:t>(2.4.1)</w:t>
      </w:r>
      <w:r>
        <w:rPr>
          <w:spacing w:val="-12"/>
          <w:sz w:val="22"/>
        </w:rPr>
        <w:t> </w:t>
      </w:r>
      <w:r>
        <w:rPr>
          <w:i/>
          <w:spacing w:val="-2"/>
          <w:sz w:val="22"/>
        </w:rPr>
        <w:t>diperoleh</w:t>
      </w:r>
      <w:r>
        <w:rPr>
          <w:i/>
          <w:spacing w:val="-12"/>
          <w:sz w:val="22"/>
        </w:rPr>
        <w:t> </w:t>
      </w:r>
      <w:r>
        <w:rPr>
          <w:i/>
          <w:spacing w:val="-2"/>
          <w:sz w:val="22"/>
        </w:rPr>
        <w:t>titik</w:t>
      </w:r>
      <w:r>
        <w:rPr>
          <w:i/>
          <w:spacing w:val="-12"/>
          <w:sz w:val="22"/>
        </w:rPr>
        <w:t> </w:t>
      </w:r>
      <w:r>
        <w:rPr>
          <w:i/>
          <w:spacing w:val="-2"/>
          <w:sz w:val="22"/>
        </w:rPr>
        <w:t>ekuilibrium</w:t>
      </w:r>
      <w:r>
        <w:rPr>
          <w:i/>
          <w:spacing w:val="-11"/>
          <w:sz w:val="22"/>
        </w:rPr>
        <w:t> </w:t>
      </w:r>
      <w:r>
        <w:rPr>
          <w:rFonts w:ascii="Calibri" w:hAnsi="Calibri"/>
          <w:spacing w:val="-2"/>
          <w:sz w:val="22"/>
        </w:rPr>
        <w:t>(0</w:t>
      </w:r>
      <w:r>
        <w:rPr>
          <w:rFonts w:ascii="Cambria" w:hAnsi="Cambria"/>
          <w:spacing w:val="-2"/>
          <w:sz w:val="22"/>
        </w:rPr>
        <w:t>,</w:t>
      </w:r>
      <w:r>
        <w:rPr>
          <w:rFonts w:ascii="Cambria" w:hAnsi="Cambria"/>
          <w:spacing w:val="-12"/>
          <w:sz w:val="22"/>
        </w:rPr>
        <w:t> </w:t>
      </w:r>
      <w:r>
        <w:rPr>
          <w:rFonts w:ascii="Calibri" w:hAnsi="Calibri"/>
          <w:spacing w:val="-2"/>
          <w:sz w:val="22"/>
        </w:rPr>
        <w:t>0)</w:t>
      </w:r>
      <w:r>
        <w:rPr>
          <w:rFonts w:ascii="Calibri" w:hAnsi="Calibri"/>
          <w:spacing w:val="-9"/>
          <w:sz w:val="22"/>
        </w:rPr>
        <w:t> </w:t>
      </w:r>
      <w:r>
        <w:rPr>
          <w:i/>
          <w:spacing w:val="-2"/>
          <w:sz w:val="22"/>
        </w:rPr>
        <w:t>dan</w:t>
      </w:r>
      <w:r>
        <w:rPr>
          <w:i/>
          <w:spacing w:val="-10"/>
          <w:sz w:val="22"/>
        </w:rPr>
        <w:t> </w:t>
      </w:r>
      <w:r>
        <w:rPr>
          <w:rFonts w:ascii="Calibri" w:hAnsi="Calibri"/>
          <w:spacing w:val="-2"/>
          <w:sz w:val="22"/>
        </w:rPr>
        <w:t>(</w:t>
      </w:r>
      <w:r>
        <w:rPr>
          <w:rFonts w:ascii="Cambria" w:hAnsi="Cambria"/>
          <w:spacing w:val="-2"/>
          <w:sz w:val="22"/>
        </w:rPr>
        <w:t>−</w:t>
      </w:r>
      <w:r>
        <w:rPr>
          <w:rFonts w:ascii="Calibri" w:hAnsi="Calibri"/>
          <w:spacing w:val="-2"/>
          <w:sz w:val="22"/>
        </w:rPr>
        <w:t>1</w:t>
      </w:r>
      <w:r>
        <w:rPr>
          <w:rFonts w:ascii="Cambria" w:hAnsi="Cambria"/>
          <w:spacing w:val="-2"/>
          <w:sz w:val="22"/>
        </w:rPr>
        <w:t>,</w:t>
      </w:r>
      <w:r>
        <w:rPr>
          <w:rFonts w:ascii="Cambria" w:hAnsi="Cambria"/>
          <w:spacing w:val="-12"/>
          <w:sz w:val="22"/>
        </w:rPr>
        <w:t> </w:t>
      </w:r>
      <w:r>
        <w:rPr>
          <w:rFonts w:ascii="Cambria" w:hAnsi="Cambria"/>
          <w:spacing w:val="-4"/>
          <w:sz w:val="22"/>
        </w:rPr>
        <w:t>−</w:t>
      </w:r>
      <w:r>
        <w:rPr>
          <w:rFonts w:ascii="Calibri" w:hAnsi="Calibri"/>
          <w:spacing w:val="-4"/>
          <w:sz w:val="22"/>
        </w:rPr>
        <w:t>1)</w:t>
      </w:r>
      <w:r>
        <w:rPr>
          <w:i/>
          <w:spacing w:val="-4"/>
          <w:sz w:val="22"/>
        </w:rPr>
        <w:t>.</w:t>
      </w:r>
    </w:p>
    <w:p>
      <w:pPr>
        <w:spacing w:after="0"/>
        <w:jc w:val="left"/>
        <w:rPr>
          <w:i/>
          <w:sz w:val="22"/>
        </w:rPr>
        <w:sectPr>
          <w:type w:val="continuous"/>
          <w:pgSz w:w="8400" w:h="11910"/>
          <w:pgMar w:header="252" w:footer="0" w:top="1220" w:bottom="280" w:left="0" w:right="0"/>
        </w:sectPr>
      </w:pPr>
    </w:p>
    <w:p>
      <w:pPr>
        <w:pStyle w:val="BodyText"/>
        <w:spacing w:before="209"/>
        <w:rPr>
          <w:i/>
        </w:rPr>
      </w:pPr>
    </w:p>
    <w:p>
      <w:pPr>
        <w:pStyle w:val="Heading3"/>
      </w:pPr>
      <w:r>
        <w:rPr>
          <w:spacing w:val="-2"/>
        </w:rPr>
        <w:t>Penyelesaian:</w:t>
      </w:r>
    </w:p>
    <w:p>
      <w:pPr>
        <w:spacing w:before="76"/>
        <w:ind w:left="1133" w:right="0" w:firstLine="0"/>
        <w:jc w:val="left"/>
        <w:rPr>
          <w:i/>
          <w:sz w:val="22"/>
        </w:rPr>
      </w:pPr>
      <w:r>
        <w:rPr>
          <w:i/>
          <w:spacing w:val="-4"/>
          <w:sz w:val="22"/>
        </w:rPr>
        <w:t>Terlebih</w:t>
      </w:r>
      <w:r>
        <w:rPr>
          <w:i/>
          <w:spacing w:val="31"/>
          <w:sz w:val="22"/>
        </w:rPr>
        <w:t> </w:t>
      </w:r>
      <w:r>
        <w:rPr>
          <w:i/>
          <w:spacing w:val="-4"/>
          <w:sz w:val="22"/>
        </w:rPr>
        <w:t>dahulu</w:t>
      </w:r>
      <w:r>
        <w:rPr>
          <w:i/>
          <w:spacing w:val="31"/>
          <w:sz w:val="22"/>
        </w:rPr>
        <w:t> </w:t>
      </w:r>
      <w:r>
        <w:rPr>
          <w:i/>
          <w:spacing w:val="-4"/>
          <w:sz w:val="22"/>
        </w:rPr>
        <w:t>akan</w:t>
      </w:r>
      <w:r>
        <w:rPr>
          <w:i/>
          <w:spacing w:val="31"/>
          <w:sz w:val="22"/>
        </w:rPr>
        <w:t> </w:t>
      </w:r>
      <w:r>
        <w:rPr>
          <w:i/>
          <w:spacing w:val="-4"/>
          <w:sz w:val="22"/>
        </w:rPr>
        <w:t>dilakukan</w:t>
      </w:r>
      <w:r>
        <w:rPr>
          <w:i/>
          <w:spacing w:val="31"/>
          <w:sz w:val="22"/>
        </w:rPr>
        <w:t> </w:t>
      </w:r>
      <w:r>
        <w:rPr>
          <w:i/>
          <w:spacing w:val="-4"/>
          <w:sz w:val="22"/>
        </w:rPr>
        <w:t>linearisasi</w:t>
      </w:r>
      <w:r>
        <w:rPr>
          <w:i/>
          <w:spacing w:val="31"/>
          <w:sz w:val="22"/>
        </w:rPr>
        <w:t> </w:t>
      </w:r>
      <w:r>
        <w:rPr>
          <w:i/>
          <w:spacing w:val="-4"/>
          <w:sz w:val="22"/>
        </w:rPr>
        <w:t>di</w:t>
      </w:r>
      <w:r>
        <w:rPr>
          <w:i/>
          <w:spacing w:val="31"/>
          <w:sz w:val="22"/>
        </w:rPr>
        <w:t> </w:t>
      </w:r>
      <w:r>
        <w:rPr>
          <w:i/>
          <w:spacing w:val="-4"/>
          <w:sz w:val="22"/>
        </w:rPr>
        <w:t>sekitar</w:t>
      </w:r>
      <w:r>
        <w:rPr>
          <w:i/>
          <w:spacing w:val="31"/>
          <w:sz w:val="22"/>
        </w:rPr>
        <w:t> </w:t>
      </w:r>
      <w:r>
        <w:rPr>
          <w:i/>
          <w:spacing w:val="-4"/>
          <w:sz w:val="22"/>
        </w:rPr>
        <w:t>titik</w:t>
      </w:r>
      <w:r>
        <w:rPr>
          <w:i/>
          <w:spacing w:val="31"/>
          <w:sz w:val="22"/>
        </w:rPr>
        <w:t> </w:t>
      </w:r>
      <w:r>
        <w:rPr>
          <w:i/>
          <w:spacing w:val="-4"/>
          <w:sz w:val="22"/>
        </w:rPr>
        <w:t>ekuilibrium</w:t>
      </w:r>
    </w:p>
    <w:p>
      <w:pPr>
        <w:pStyle w:val="BodyText"/>
        <w:spacing w:line="179" w:lineRule="exact" w:before="72"/>
        <w:ind w:left="1133"/>
        <w:rPr>
          <w:rFonts w:ascii="Calibri" w:hAnsi="Calibri"/>
        </w:rPr>
      </w:pPr>
      <w:r>
        <w:rPr>
          <w:rFonts w:ascii="Calibri" w:hAnsi="Calibri"/>
          <w:w w:val="120"/>
        </w:rPr>
        <w:t>(</w:t>
      </w:r>
      <w:r>
        <w:rPr>
          <w:rFonts w:ascii="Cambria" w:hAnsi="Cambria"/>
          <w:w w:val="120"/>
        </w:rPr>
        <w:t>x</w:t>
      </w:r>
      <w:r>
        <w:rPr>
          <w:rFonts w:ascii="Cambria" w:hAnsi="Cambria"/>
          <w:w w:val="120"/>
          <w:vertAlign w:val="superscript"/>
        </w:rPr>
        <w:t>∗</w:t>
      </w:r>
      <w:r>
        <w:rPr>
          <w:rFonts w:ascii="Cambria" w:hAnsi="Cambria"/>
          <w:w w:val="120"/>
          <w:vertAlign w:val="baseline"/>
        </w:rPr>
        <w:t>,</w:t>
      </w:r>
      <w:r>
        <w:rPr>
          <w:rFonts w:ascii="Cambria" w:hAnsi="Cambria"/>
          <w:spacing w:val="-4"/>
          <w:w w:val="120"/>
          <w:vertAlign w:val="baseline"/>
        </w:rPr>
        <w:t> </w:t>
      </w:r>
      <w:r>
        <w:rPr>
          <w:rFonts w:ascii="Cambria" w:hAnsi="Cambria"/>
          <w:spacing w:val="-5"/>
          <w:w w:val="120"/>
          <w:vertAlign w:val="baseline"/>
        </w:rPr>
        <w:t>y</w:t>
      </w:r>
      <w:r>
        <w:rPr>
          <w:rFonts w:ascii="Cambria" w:hAnsi="Cambria"/>
          <w:spacing w:val="-5"/>
          <w:w w:val="120"/>
          <w:vertAlign w:val="superscript"/>
        </w:rPr>
        <w:t>∗</w:t>
      </w:r>
      <w:r>
        <w:rPr>
          <w:rFonts w:ascii="Calibri" w:hAnsi="Calibri"/>
          <w:spacing w:val="-5"/>
          <w:w w:val="120"/>
          <w:vertAlign w:val="baseline"/>
        </w:rPr>
        <w:t>)</w:t>
      </w:r>
    </w:p>
    <w:p>
      <w:pPr>
        <w:tabs>
          <w:tab w:pos="306" w:val="left" w:leader="none"/>
          <w:tab w:pos="776" w:val="left" w:leader="none"/>
          <w:tab w:pos="1822" w:val="left" w:leader="none"/>
        </w:tabs>
        <w:spacing w:line="240" w:lineRule="auto" w:before="0"/>
        <w:ind w:left="0" w:right="747" w:firstLine="0"/>
        <w:jc w:val="center"/>
        <w:rPr>
          <w:position w:val="15"/>
          <w:sz w:val="22"/>
        </w:rPr>
      </w:pPr>
      <w:r>
        <w:rPr>
          <w:position w:val="15"/>
          <w:sz w:val="22"/>
        </w:rPr>
        <mc:AlternateContent>
          <mc:Choice Requires="wps">
            <w:drawing>
              <wp:anchor distT="0" distB="0" distL="0" distR="0" allowOverlap="1" layoutInCell="1" locked="0" behindDoc="1" simplePos="0" relativeHeight="480364032">
                <wp:simplePos x="0" y="0"/>
                <wp:positionH relativeFrom="page">
                  <wp:posOffset>1370901</wp:posOffset>
                </wp:positionH>
                <wp:positionV relativeFrom="paragraph">
                  <wp:posOffset>236920</wp:posOffset>
                </wp:positionV>
                <wp:extent cx="412750" cy="139065"/>
                <wp:effectExtent l="0" t="0" r="0" b="0"/>
                <wp:wrapNone/>
                <wp:docPr id="286" name="Textbox 286"/>
                <wp:cNvGraphicFramePr>
                  <a:graphicFrameLocks/>
                </wp:cNvGraphicFramePr>
                <a:graphic>
                  <a:graphicData uri="http://schemas.microsoft.com/office/word/2010/wordprocessingShape">
                    <wps:wsp>
                      <wps:cNvPr id="286" name="Textbox 286"/>
                      <wps:cNvSpPr txBox="1"/>
                      <wps:spPr>
                        <a:xfrm>
                          <a:off x="0" y="0"/>
                          <a:ext cx="412750" cy="139065"/>
                        </a:xfrm>
                        <a:prstGeom prst="rect">
                          <a:avLst/>
                        </a:prstGeom>
                      </wps:spPr>
                      <wps:txbx>
                        <w:txbxContent>
                          <w:p>
                            <w:pPr>
                              <w:pStyle w:val="BodyText"/>
                              <w:spacing w:line="218" w:lineRule="exact"/>
                              <w:rPr>
                                <w:rFonts w:ascii="Cambria"/>
                              </w:rPr>
                            </w:pPr>
                            <w:r>
                              <w:rPr>
                                <w:rFonts w:ascii="Cambria"/>
                                <w:w w:val="130"/>
                              </w:rPr>
                              <w:t>J</w:t>
                            </w:r>
                            <w:r>
                              <w:rPr>
                                <w:rFonts w:ascii="Calibri"/>
                                <w:w w:val="130"/>
                              </w:rPr>
                              <w:t>(</w:t>
                            </w:r>
                            <w:r>
                              <w:rPr>
                                <w:rFonts w:ascii="Cambria"/>
                                <w:w w:val="130"/>
                              </w:rPr>
                              <w:t>x</w:t>
                            </w:r>
                            <w:r>
                              <w:rPr>
                                <w:rFonts w:ascii="Cambria"/>
                                <w:spacing w:val="58"/>
                                <w:w w:val="130"/>
                              </w:rPr>
                              <w:t> </w:t>
                            </w:r>
                            <w:r>
                              <w:rPr>
                                <w:rFonts w:ascii="Cambria"/>
                                <w:w w:val="130"/>
                              </w:rPr>
                              <w:t>,</w:t>
                            </w:r>
                            <w:r>
                              <w:rPr>
                                <w:rFonts w:ascii="Cambria"/>
                                <w:spacing w:val="-17"/>
                                <w:w w:val="130"/>
                              </w:rPr>
                              <w:t> </w:t>
                            </w:r>
                            <w:r>
                              <w:rPr>
                                <w:rFonts w:ascii="Cambria"/>
                                <w:spacing w:val="-28"/>
                                <w:w w:val="115"/>
                              </w:rPr>
                              <w:t>y</w:t>
                            </w:r>
                          </w:p>
                        </w:txbxContent>
                      </wps:txbx>
                      <wps:bodyPr wrap="square" lIns="0" tIns="0" rIns="0" bIns="0" rtlCol="0">
                        <a:noAutofit/>
                      </wps:bodyPr>
                    </wps:wsp>
                  </a:graphicData>
                </a:graphic>
              </wp:anchor>
            </w:drawing>
          </mc:Choice>
          <mc:Fallback>
            <w:pict>
              <v:shape style="position:absolute;margin-left:107.945pt;margin-top:18.655142pt;width:32.5pt;height:10.95pt;mso-position-horizontal-relative:page;mso-position-vertical-relative:paragraph;z-index:-22952448" type="#_x0000_t202" id="docshape240" filled="false" stroked="false">
                <v:textbox inset="0,0,0,0">
                  <w:txbxContent>
                    <w:p>
                      <w:pPr>
                        <w:pStyle w:val="BodyText"/>
                        <w:spacing w:line="218" w:lineRule="exact"/>
                        <w:rPr>
                          <w:rFonts w:ascii="Cambria"/>
                        </w:rPr>
                      </w:pPr>
                      <w:r>
                        <w:rPr>
                          <w:rFonts w:ascii="Cambria"/>
                          <w:w w:val="130"/>
                        </w:rPr>
                        <w:t>J</w:t>
                      </w:r>
                      <w:r>
                        <w:rPr>
                          <w:rFonts w:ascii="Calibri"/>
                          <w:w w:val="130"/>
                        </w:rPr>
                        <w:t>(</w:t>
                      </w:r>
                      <w:r>
                        <w:rPr>
                          <w:rFonts w:ascii="Cambria"/>
                          <w:w w:val="130"/>
                        </w:rPr>
                        <w:t>x</w:t>
                      </w:r>
                      <w:r>
                        <w:rPr>
                          <w:rFonts w:ascii="Cambria"/>
                          <w:spacing w:val="58"/>
                          <w:w w:val="130"/>
                        </w:rPr>
                        <w:t> </w:t>
                      </w:r>
                      <w:r>
                        <w:rPr>
                          <w:rFonts w:ascii="Cambria"/>
                          <w:w w:val="130"/>
                        </w:rPr>
                        <w:t>,</w:t>
                      </w:r>
                      <w:r>
                        <w:rPr>
                          <w:rFonts w:ascii="Cambria"/>
                          <w:spacing w:val="-17"/>
                          <w:w w:val="130"/>
                        </w:rPr>
                        <w:t> </w:t>
                      </w:r>
                      <w:r>
                        <w:rPr>
                          <w:rFonts w:ascii="Cambria"/>
                          <w:spacing w:val="-28"/>
                          <w:w w:val="115"/>
                        </w:rPr>
                        <w:t>y</w:t>
                      </w:r>
                    </w:p>
                  </w:txbxContent>
                </v:textbox>
                <w10:wrap type="none"/>
              </v:shape>
            </w:pict>
          </mc:Fallback>
        </mc:AlternateContent>
      </w:r>
      <w:r>
        <w:rPr>
          <w:position w:val="15"/>
          <w:sz w:val="22"/>
        </w:rPr>
        <mc:AlternateContent>
          <mc:Choice Requires="wps">
            <w:drawing>
              <wp:anchor distT="0" distB="0" distL="0" distR="0" allowOverlap="1" layoutInCell="1" locked="0" behindDoc="1" simplePos="0" relativeHeight="480364544">
                <wp:simplePos x="0" y="0"/>
                <wp:positionH relativeFrom="page">
                  <wp:posOffset>1848789</wp:posOffset>
                </wp:positionH>
                <wp:positionV relativeFrom="paragraph">
                  <wp:posOffset>236920</wp:posOffset>
                </wp:positionV>
                <wp:extent cx="200025" cy="139065"/>
                <wp:effectExtent l="0" t="0" r="0" b="0"/>
                <wp:wrapNone/>
                <wp:docPr id="287" name="Textbox 287"/>
                <wp:cNvGraphicFramePr>
                  <a:graphicFrameLocks/>
                </wp:cNvGraphicFramePr>
                <a:graphic>
                  <a:graphicData uri="http://schemas.microsoft.com/office/word/2010/wordprocessingShape">
                    <wps:wsp>
                      <wps:cNvPr id="287" name="Textbox 287"/>
                      <wps:cNvSpPr txBox="1"/>
                      <wps:spPr>
                        <a:xfrm>
                          <a:off x="0" y="0"/>
                          <a:ext cx="200025" cy="139065"/>
                        </a:xfrm>
                        <a:prstGeom prst="rect">
                          <a:avLst/>
                        </a:prstGeom>
                      </wps:spPr>
                      <wps:txbx>
                        <w:txbxContent>
                          <w:p>
                            <w:pPr>
                              <w:spacing w:line="218" w:lineRule="exact" w:before="0"/>
                              <w:ind w:left="0" w:right="0" w:firstLine="0"/>
                              <w:jc w:val="left"/>
                              <w:rPr>
                                <w:rFonts w:ascii="Calibri"/>
                                <w:sz w:val="22"/>
                              </w:rPr>
                            </w:pPr>
                            <w:r>
                              <w:rPr>
                                <w:rFonts w:ascii="Calibri"/>
                                <w:w w:val="135"/>
                                <w:sz w:val="22"/>
                              </w:rPr>
                              <w:t>)</w:t>
                            </w:r>
                            <w:r>
                              <w:rPr>
                                <w:rFonts w:ascii="Calibri"/>
                                <w:spacing w:val="-14"/>
                                <w:w w:val="135"/>
                                <w:sz w:val="22"/>
                              </w:rPr>
                              <w:t> </w:t>
                            </w:r>
                            <w:r>
                              <w:rPr>
                                <w:rFonts w:ascii="Calibri"/>
                                <w:spacing w:val="-10"/>
                                <w:w w:val="140"/>
                                <w:sz w:val="22"/>
                              </w:rPr>
                              <w:t>=</w:t>
                            </w:r>
                          </w:p>
                        </w:txbxContent>
                      </wps:txbx>
                      <wps:bodyPr wrap="square" lIns="0" tIns="0" rIns="0" bIns="0" rtlCol="0">
                        <a:noAutofit/>
                      </wps:bodyPr>
                    </wps:wsp>
                  </a:graphicData>
                </a:graphic>
              </wp:anchor>
            </w:drawing>
          </mc:Choice>
          <mc:Fallback>
            <w:pict>
              <v:shape style="position:absolute;margin-left:145.574005pt;margin-top:18.655142pt;width:15.75pt;height:10.95pt;mso-position-horizontal-relative:page;mso-position-vertical-relative:paragraph;z-index:-22951936" type="#_x0000_t202" id="docshape241" filled="false" stroked="false">
                <v:textbox inset="0,0,0,0">
                  <w:txbxContent>
                    <w:p>
                      <w:pPr>
                        <w:spacing w:line="218" w:lineRule="exact" w:before="0"/>
                        <w:ind w:left="0" w:right="0" w:firstLine="0"/>
                        <w:jc w:val="left"/>
                        <w:rPr>
                          <w:rFonts w:ascii="Calibri"/>
                          <w:sz w:val="22"/>
                        </w:rPr>
                      </w:pPr>
                      <w:r>
                        <w:rPr>
                          <w:rFonts w:ascii="Calibri"/>
                          <w:w w:val="135"/>
                          <w:sz w:val="22"/>
                        </w:rPr>
                        <w:t>)</w:t>
                      </w:r>
                      <w:r>
                        <w:rPr>
                          <w:rFonts w:ascii="Calibri"/>
                          <w:spacing w:val="-14"/>
                          <w:w w:val="135"/>
                          <w:sz w:val="22"/>
                        </w:rPr>
                        <w:t> </w:t>
                      </w:r>
                      <w:r>
                        <w:rPr>
                          <w:rFonts w:ascii="Calibri"/>
                          <w:spacing w:val="-10"/>
                          <w:w w:val="140"/>
                          <w:sz w:val="22"/>
                        </w:rPr>
                        <w:t>=</w:t>
                      </w:r>
                    </w:p>
                  </w:txbxContent>
                </v:textbox>
                <w10:wrap type="none"/>
              </v:shape>
            </w:pict>
          </mc:Fallback>
        </mc:AlternateContent>
      </w:r>
      <w:r>
        <w:rPr>
          <w:position w:val="15"/>
          <w:sz w:val="22"/>
        </w:rPr>
        <mc:AlternateContent>
          <mc:Choice Requires="wps">
            <w:drawing>
              <wp:anchor distT="0" distB="0" distL="0" distR="0" allowOverlap="1" layoutInCell="1" locked="0" behindDoc="1" simplePos="0" relativeHeight="480365056">
                <wp:simplePos x="0" y="0"/>
                <wp:positionH relativeFrom="page">
                  <wp:posOffset>2212251</wp:posOffset>
                </wp:positionH>
                <wp:positionV relativeFrom="paragraph">
                  <wp:posOffset>215435</wp:posOffset>
                </wp:positionV>
                <wp:extent cx="170180" cy="109220"/>
                <wp:effectExtent l="0" t="0" r="0" b="0"/>
                <wp:wrapNone/>
                <wp:docPr id="288" name="Textbox 288"/>
                <wp:cNvGraphicFramePr>
                  <a:graphicFrameLocks/>
                </wp:cNvGraphicFramePr>
                <a:graphic>
                  <a:graphicData uri="http://schemas.microsoft.com/office/word/2010/wordprocessingShape">
                    <wps:wsp>
                      <wps:cNvPr id="288" name="Textbox 288"/>
                      <wps:cNvSpPr txBox="1"/>
                      <wps:spPr>
                        <a:xfrm>
                          <a:off x="0" y="0"/>
                          <a:ext cx="17018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∂x</w:t>
                            </w:r>
                            <w:r>
                              <w:rPr>
                                <w:rFonts w:ascii="Calibri" w:hAns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74.192993pt;margin-top:16.963392pt;width:13.4pt;height:8.6pt;mso-position-horizontal-relative:page;mso-position-vertical-relative:paragraph;z-index:-22951424" type="#_x0000_t202" id="docshape242"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∂x</w:t>
                      </w:r>
                      <w:r>
                        <w:rPr>
                          <w:rFonts w:ascii="Calibri" w:hAnsi="Calibri"/>
                          <w:spacing w:val="-5"/>
                          <w:w w:val="120"/>
                          <w:sz w:val="16"/>
                          <w:vertAlign w:val="subscript"/>
                        </w:rPr>
                        <w:t>1</w:t>
                      </w:r>
                    </w:p>
                  </w:txbxContent>
                </v:textbox>
                <w10:wrap type="none"/>
              </v:shape>
            </w:pict>
          </mc:Fallback>
        </mc:AlternateContent>
      </w:r>
      <w:r>
        <w:rPr>
          <w:position w:val="15"/>
          <w:sz w:val="22"/>
        </w:rPr>
        <mc:AlternateContent>
          <mc:Choice Requires="wps">
            <w:drawing>
              <wp:anchor distT="0" distB="0" distL="0" distR="0" allowOverlap="1" layoutInCell="1" locked="0" behindDoc="1" simplePos="0" relativeHeight="480365568">
                <wp:simplePos x="0" y="0"/>
                <wp:positionH relativeFrom="page">
                  <wp:posOffset>2455722</wp:posOffset>
                </wp:positionH>
                <wp:positionV relativeFrom="paragraph">
                  <wp:posOffset>215435</wp:posOffset>
                </wp:positionV>
                <wp:extent cx="101600" cy="101600"/>
                <wp:effectExtent l="0" t="0" r="0" b="0"/>
                <wp:wrapNone/>
                <wp:docPr id="289" name="Textbox 289"/>
                <wp:cNvGraphicFramePr>
                  <a:graphicFrameLocks/>
                </wp:cNvGraphicFramePr>
                <a:graphic>
                  <a:graphicData uri="http://schemas.microsoft.com/office/word/2010/wordprocessingShape">
                    <wps:wsp>
                      <wps:cNvPr id="289" name="Textbox 289"/>
                      <wps:cNvSpPr txBox="1"/>
                      <wps:spPr>
                        <a:xfrm>
                          <a:off x="0" y="0"/>
                          <a:ext cx="101600" cy="101600"/>
                        </a:xfrm>
                        <a:prstGeom prst="rect">
                          <a:avLst/>
                        </a:prstGeom>
                      </wps:spPr>
                      <wps:txbx>
                        <w:txbxContent>
                          <w:p>
                            <w:pPr>
                              <w:spacing w:line="155" w:lineRule="exact" w:before="0"/>
                              <w:ind w:left="0" w:right="0" w:firstLine="0"/>
                              <w:jc w:val="left"/>
                              <w:rPr>
                                <w:rFonts w:ascii="Cambria" w:hAnsi="Cambria"/>
                                <w:sz w:val="16"/>
                              </w:rPr>
                            </w:pPr>
                            <w:r>
                              <w:rPr>
                                <w:rFonts w:ascii="Cambria" w:hAnsi="Cambria"/>
                                <w:spacing w:val="-5"/>
                                <w:w w:val="105"/>
                                <w:sz w:val="16"/>
                              </w:rPr>
                              <w:t>∂t</w:t>
                            </w:r>
                          </w:p>
                        </w:txbxContent>
                      </wps:txbx>
                      <wps:bodyPr wrap="square" lIns="0" tIns="0" rIns="0" bIns="0" rtlCol="0">
                        <a:noAutofit/>
                      </wps:bodyPr>
                    </wps:wsp>
                  </a:graphicData>
                </a:graphic>
              </wp:anchor>
            </w:drawing>
          </mc:Choice>
          <mc:Fallback>
            <w:pict>
              <v:shape style="position:absolute;margin-left:193.363998pt;margin-top:16.963392pt;width:8pt;height:8pt;mso-position-horizontal-relative:page;mso-position-vertical-relative:paragraph;z-index:-22950912" type="#_x0000_t202" id="docshape243" filled="false" stroked="false">
                <v:textbox inset="0,0,0,0">
                  <w:txbxContent>
                    <w:p>
                      <w:pPr>
                        <w:spacing w:line="155" w:lineRule="exact" w:before="0"/>
                        <w:ind w:left="0" w:right="0" w:firstLine="0"/>
                        <w:jc w:val="left"/>
                        <w:rPr>
                          <w:rFonts w:ascii="Cambria" w:hAnsi="Cambria"/>
                          <w:sz w:val="16"/>
                        </w:rPr>
                      </w:pPr>
                      <w:r>
                        <w:rPr>
                          <w:rFonts w:ascii="Cambria" w:hAnsi="Cambria"/>
                          <w:spacing w:val="-5"/>
                          <w:w w:val="105"/>
                          <w:sz w:val="16"/>
                        </w:rPr>
                        <w:t>∂t</w:t>
                      </w:r>
                    </w:p>
                  </w:txbxContent>
                </v:textbox>
                <w10:wrap type="none"/>
              </v:shape>
            </w:pict>
          </mc:Fallback>
        </mc:AlternateContent>
      </w:r>
      <w:r>
        <w:rPr>
          <w:position w:val="15"/>
          <w:sz w:val="22"/>
        </w:rPr>
        <mc:AlternateContent>
          <mc:Choice Requires="wps">
            <w:drawing>
              <wp:anchor distT="0" distB="0" distL="0" distR="0" allowOverlap="1" layoutInCell="1" locked="0" behindDoc="1" simplePos="0" relativeHeight="480366080">
                <wp:simplePos x="0" y="0"/>
                <wp:positionH relativeFrom="page">
                  <wp:posOffset>2751289</wp:posOffset>
                </wp:positionH>
                <wp:positionV relativeFrom="paragraph">
                  <wp:posOffset>215435</wp:posOffset>
                </wp:positionV>
                <wp:extent cx="169545" cy="109220"/>
                <wp:effectExtent l="0" t="0" r="0" b="0"/>
                <wp:wrapNone/>
                <wp:docPr id="290" name="Textbox 290"/>
                <wp:cNvGraphicFramePr>
                  <a:graphicFrameLocks/>
                </wp:cNvGraphicFramePr>
                <a:graphic>
                  <a:graphicData uri="http://schemas.microsoft.com/office/word/2010/wordprocessingShape">
                    <wps:wsp>
                      <wps:cNvPr id="290" name="Textbox 290"/>
                      <wps:cNvSpPr txBox="1"/>
                      <wps:spPr>
                        <a:xfrm>
                          <a:off x="0" y="0"/>
                          <a:ext cx="16954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∂x</w:t>
                            </w:r>
                            <w:r>
                              <w:rPr>
                                <w:rFonts w:ascii="Calibri" w:hAnsi="Calibri"/>
                                <w:spacing w:val="-5"/>
                                <w:w w:val="115"/>
                                <w:sz w:val="16"/>
                                <w:vertAlign w:val="subscript"/>
                              </w:rPr>
                              <w:t>2</w:t>
                            </w:r>
                          </w:p>
                        </w:txbxContent>
                      </wps:txbx>
                      <wps:bodyPr wrap="square" lIns="0" tIns="0" rIns="0" bIns="0" rtlCol="0">
                        <a:noAutofit/>
                      </wps:bodyPr>
                    </wps:wsp>
                  </a:graphicData>
                </a:graphic>
              </wp:anchor>
            </w:drawing>
          </mc:Choice>
          <mc:Fallback>
            <w:pict>
              <v:shape style="position:absolute;margin-left:216.636993pt;margin-top:16.963392pt;width:13.35pt;height:8.6pt;mso-position-horizontal-relative:page;mso-position-vertical-relative:paragraph;z-index:-22950400" type="#_x0000_t202" id="docshape244"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∂x</w:t>
                      </w:r>
                      <w:r>
                        <w:rPr>
                          <w:rFonts w:ascii="Calibri" w:hAnsi="Calibri"/>
                          <w:spacing w:val="-5"/>
                          <w:w w:val="115"/>
                          <w:sz w:val="16"/>
                          <w:vertAlign w:val="subscript"/>
                        </w:rPr>
                        <w:t>2</w:t>
                      </w:r>
                    </w:p>
                  </w:txbxContent>
                </v:textbox>
                <w10:wrap type="none"/>
              </v:shape>
            </w:pict>
          </mc:Fallback>
        </mc:AlternateContent>
      </w:r>
      <w:r>
        <w:rPr>
          <w:position w:val="15"/>
          <w:sz w:val="22"/>
        </w:rPr>
        <mc:AlternateContent>
          <mc:Choice Requires="wps">
            <w:drawing>
              <wp:anchor distT="0" distB="0" distL="0" distR="0" allowOverlap="1" layoutInCell="1" locked="0" behindDoc="1" simplePos="0" relativeHeight="480366592">
                <wp:simplePos x="0" y="0"/>
                <wp:positionH relativeFrom="page">
                  <wp:posOffset>2994748</wp:posOffset>
                </wp:positionH>
                <wp:positionV relativeFrom="paragraph">
                  <wp:posOffset>215435</wp:posOffset>
                </wp:positionV>
                <wp:extent cx="101600" cy="101600"/>
                <wp:effectExtent l="0" t="0" r="0" b="0"/>
                <wp:wrapNone/>
                <wp:docPr id="291" name="Textbox 291"/>
                <wp:cNvGraphicFramePr>
                  <a:graphicFrameLocks/>
                </wp:cNvGraphicFramePr>
                <a:graphic>
                  <a:graphicData uri="http://schemas.microsoft.com/office/word/2010/wordprocessingShape">
                    <wps:wsp>
                      <wps:cNvPr id="291" name="Textbox 291"/>
                      <wps:cNvSpPr txBox="1"/>
                      <wps:spPr>
                        <a:xfrm>
                          <a:off x="0" y="0"/>
                          <a:ext cx="101600" cy="101600"/>
                        </a:xfrm>
                        <a:prstGeom prst="rect">
                          <a:avLst/>
                        </a:prstGeom>
                      </wps:spPr>
                      <wps:txbx>
                        <w:txbxContent>
                          <w:p>
                            <w:pPr>
                              <w:spacing w:line="155" w:lineRule="exact" w:before="0"/>
                              <w:ind w:left="0" w:right="0" w:firstLine="0"/>
                              <w:jc w:val="left"/>
                              <w:rPr>
                                <w:rFonts w:ascii="Cambria" w:hAnsi="Cambria"/>
                                <w:sz w:val="16"/>
                              </w:rPr>
                            </w:pPr>
                            <w:r>
                              <w:rPr>
                                <w:rFonts w:ascii="Cambria" w:hAnsi="Cambria"/>
                                <w:spacing w:val="-5"/>
                                <w:w w:val="105"/>
                                <w:sz w:val="16"/>
                              </w:rPr>
                              <w:t>∂t</w:t>
                            </w:r>
                          </w:p>
                        </w:txbxContent>
                      </wps:txbx>
                      <wps:bodyPr wrap="square" lIns="0" tIns="0" rIns="0" bIns="0" rtlCol="0">
                        <a:noAutofit/>
                      </wps:bodyPr>
                    </wps:wsp>
                  </a:graphicData>
                </a:graphic>
              </wp:anchor>
            </w:drawing>
          </mc:Choice>
          <mc:Fallback>
            <w:pict>
              <v:shape style="position:absolute;margin-left:235.807007pt;margin-top:16.963392pt;width:8pt;height:8pt;mso-position-horizontal-relative:page;mso-position-vertical-relative:paragraph;z-index:-22949888" type="#_x0000_t202" id="docshape245" filled="false" stroked="false">
                <v:textbox inset="0,0,0,0">
                  <w:txbxContent>
                    <w:p>
                      <w:pPr>
                        <w:spacing w:line="155" w:lineRule="exact" w:before="0"/>
                        <w:ind w:left="0" w:right="0" w:firstLine="0"/>
                        <w:jc w:val="left"/>
                        <w:rPr>
                          <w:rFonts w:ascii="Cambria" w:hAnsi="Cambria"/>
                          <w:sz w:val="16"/>
                        </w:rPr>
                      </w:pPr>
                      <w:r>
                        <w:rPr>
                          <w:rFonts w:ascii="Cambria" w:hAnsi="Cambria"/>
                          <w:spacing w:val="-5"/>
                          <w:w w:val="105"/>
                          <w:sz w:val="16"/>
                        </w:rPr>
                        <w:t>∂t</w:t>
                      </w:r>
                    </w:p>
                  </w:txbxContent>
                </v:textbox>
                <w10:wrap type="none"/>
              </v:shape>
            </w:pict>
          </mc:Fallback>
        </mc:AlternateContent>
      </w:r>
      <w:r>
        <w:rPr>
          <w:position w:val="15"/>
          <w:sz w:val="22"/>
        </w:rPr>
        <mc:AlternateContent>
          <mc:Choice Requires="wps">
            <w:drawing>
              <wp:anchor distT="0" distB="0" distL="0" distR="0" allowOverlap="1" layoutInCell="1" locked="0" behindDoc="0" simplePos="0" relativeHeight="15832576">
                <wp:simplePos x="0" y="0"/>
                <wp:positionH relativeFrom="page">
                  <wp:posOffset>2212251</wp:posOffset>
                </wp:positionH>
                <wp:positionV relativeFrom="paragraph">
                  <wp:posOffset>307552</wp:posOffset>
                </wp:positionV>
                <wp:extent cx="375920" cy="121285"/>
                <wp:effectExtent l="0" t="0" r="0" b="0"/>
                <wp:wrapNone/>
                <wp:docPr id="292" name="Textbox 292"/>
                <wp:cNvGraphicFramePr>
                  <a:graphicFrameLocks/>
                </wp:cNvGraphicFramePr>
                <a:graphic>
                  <a:graphicData uri="http://schemas.microsoft.com/office/word/2010/wordprocessingShape">
                    <wps:wsp>
                      <wps:cNvPr id="292" name="Textbox 292"/>
                      <wps:cNvSpPr txBox="1"/>
                      <wps:spPr>
                        <a:xfrm>
                          <a:off x="0" y="0"/>
                          <a:ext cx="375920" cy="121285"/>
                        </a:xfrm>
                        <a:prstGeom prst="rect">
                          <a:avLst/>
                        </a:prstGeom>
                      </wps:spPr>
                      <wps:txbx>
                        <w:txbxContent>
                          <w:p>
                            <w:pPr>
                              <w:spacing w:line="190" w:lineRule="exact" w:before="0"/>
                              <w:ind w:left="0" w:right="0" w:firstLine="0"/>
                              <w:jc w:val="left"/>
                              <w:rPr>
                                <w:rFonts w:ascii="Calibri" w:hAnsi="Calibri"/>
                                <w:sz w:val="12"/>
                              </w:rPr>
                            </w:pPr>
                            <w:r>
                              <w:rPr>
                                <w:rFonts w:ascii="Cambria" w:hAnsi="Cambria"/>
                                <w:spacing w:val="42"/>
                                <w:w w:val="110"/>
                                <w:position w:val="2"/>
                                <w:sz w:val="16"/>
                                <w:u w:val="single"/>
                              </w:rPr>
                              <w:t> </w:t>
                            </w:r>
                            <w:r>
                              <w:rPr>
                                <w:rFonts w:ascii="Cambria" w:hAnsi="Cambria"/>
                                <w:w w:val="110"/>
                                <w:position w:val="2"/>
                                <w:sz w:val="16"/>
                                <w:u w:val="single"/>
                              </w:rPr>
                              <w:t>∂</w:t>
                            </w:r>
                            <w:r>
                              <w:rPr>
                                <w:rFonts w:ascii="Cambria" w:hAnsi="Cambria"/>
                                <w:spacing w:val="32"/>
                                <w:w w:val="110"/>
                                <w:position w:val="2"/>
                                <w:sz w:val="16"/>
                                <w:u w:val="single"/>
                              </w:rPr>
                              <w:t>  </w:t>
                            </w:r>
                            <w:r>
                              <w:rPr>
                                <w:rFonts w:ascii="Cambria" w:hAnsi="Cambria"/>
                                <w:spacing w:val="-5"/>
                                <w:w w:val="110"/>
                                <w:position w:val="2"/>
                                <w:sz w:val="16"/>
                                <w:u w:val="single"/>
                              </w:rPr>
                              <w:t>∂x</w:t>
                            </w:r>
                            <w:r>
                              <w:rPr>
                                <w:rFonts w:ascii="Calibri" w:hAnsi="Calibri"/>
                                <w:spacing w:val="-5"/>
                                <w:w w:val="110"/>
                                <w:sz w:val="12"/>
                                <w:u w:val="single"/>
                              </w:rPr>
                              <w:t>2</w:t>
                            </w:r>
                          </w:p>
                        </w:txbxContent>
                      </wps:txbx>
                      <wps:bodyPr wrap="square" lIns="0" tIns="0" rIns="0" bIns="0" rtlCol="0">
                        <a:noAutofit/>
                      </wps:bodyPr>
                    </wps:wsp>
                  </a:graphicData>
                </a:graphic>
              </wp:anchor>
            </w:drawing>
          </mc:Choice>
          <mc:Fallback>
            <w:pict>
              <v:shape style="position:absolute;margin-left:174.192993pt;margin-top:24.216705pt;width:29.6pt;height:9.550pt;mso-position-horizontal-relative:page;mso-position-vertical-relative:paragraph;z-index:15832576" type="#_x0000_t202" id="docshape246" filled="false" stroked="false">
                <v:textbox inset="0,0,0,0">
                  <w:txbxContent>
                    <w:p>
                      <w:pPr>
                        <w:spacing w:line="190" w:lineRule="exact" w:before="0"/>
                        <w:ind w:left="0" w:right="0" w:firstLine="0"/>
                        <w:jc w:val="left"/>
                        <w:rPr>
                          <w:rFonts w:ascii="Calibri" w:hAnsi="Calibri"/>
                          <w:sz w:val="12"/>
                        </w:rPr>
                      </w:pPr>
                      <w:r>
                        <w:rPr>
                          <w:rFonts w:ascii="Cambria" w:hAnsi="Cambria"/>
                          <w:spacing w:val="42"/>
                          <w:w w:val="110"/>
                          <w:position w:val="2"/>
                          <w:sz w:val="16"/>
                          <w:u w:val="single"/>
                        </w:rPr>
                        <w:t> </w:t>
                      </w:r>
                      <w:r>
                        <w:rPr>
                          <w:rFonts w:ascii="Cambria" w:hAnsi="Cambria"/>
                          <w:w w:val="110"/>
                          <w:position w:val="2"/>
                          <w:sz w:val="16"/>
                          <w:u w:val="single"/>
                        </w:rPr>
                        <w:t>∂</w:t>
                      </w:r>
                      <w:r>
                        <w:rPr>
                          <w:rFonts w:ascii="Cambria" w:hAnsi="Cambria"/>
                          <w:spacing w:val="32"/>
                          <w:w w:val="110"/>
                          <w:position w:val="2"/>
                          <w:sz w:val="16"/>
                          <w:u w:val="single"/>
                        </w:rPr>
                        <w:t>  </w:t>
                      </w:r>
                      <w:r>
                        <w:rPr>
                          <w:rFonts w:ascii="Cambria" w:hAnsi="Cambria"/>
                          <w:spacing w:val="-5"/>
                          <w:w w:val="110"/>
                          <w:position w:val="2"/>
                          <w:sz w:val="16"/>
                          <w:u w:val="single"/>
                        </w:rPr>
                        <w:t>∂x</w:t>
                      </w:r>
                      <w:r>
                        <w:rPr>
                          <w:rFonts w:ascii="Calibri" w:hAnsi="Calibri"/>
                          <w:spacing w:val="-5"/>
                          <w:w w:val="110"/>
                          <w:sz w:val="12"/>
                          <w:u w:val="single"/>
                        </w:rPr>
                        <w:t>2</w:t>
                      </w:r>
                    </w:p>
                  </w:txbxContent>
                </v:textbox>
                <w10:wrap type="none"/>
              </v:shape>
            </w:pict>
          </mc:Fallback>
        </mc:AlternateContent>
      </w:r>
      <w:r>
        <w:rPr>
          <w:position w:val="15"/>
          <w:sz w:val="22"/>
        </w:rPr>
        <mc:AlternateContent>
          <mc:Choice Requires="wps">
            <w:drawing>
              <wp:anchor distT="0" distB="0" distL="0" distR="0" allowOverlap="1" layoutInCell="1" locked="0" behindDoc="0" simplePos="0" relativeHeight="15833088">
                <wp:simplePos x="0" y="0"/>
                <wp:positionH relativeFrom="page">
                  <wp:posOffset>2751289</wp:posOffset>
                </wp:positionH>
                <wp:positionV relativeFrom="paragraph">
                  <wp:posOffset>307552</wp:posOffset>
                </wp:positionV>
                <wp:extent cx="375920" cy="121285"/>
                <wp:effectExtent l="0" t="0" r="0" b="0"/>
                <wp:wrapNone/>
                <wp:docPr id="293" name="Textbox 293"/>
                <wp:cNvGraphicFramePr>
                  <a:graphicFrameLocks/>
                </wp:cNvGraphicFramePr>
                <a:graphic>
                  <a:graphicData uri="http://schemas.microsoft.com/office/word/2010/wordprocessingShape">
                    <wps:wsp>
                      <wps:cNvPr id="293" name="Textbox 293"/>
                      <wps:cNvSpPr txBox="1"/>
                      <wps:spPr>
                        <a:xfrm>
                          <a:off x="0" y="0"/>
                          <a:ext cx="375920" cy="121285"/>
                        </a:xfrm>
                        <a:prstGeom prst="rect">
                          <a:avLst/>
                        </a:prstGeom>
                      </wps:spPr>
                      <wps:txbx>
                        <w:txbxContent>
                          <w:p>
                            <w:pPr>
                              <w:spacing w:line="190" w:lineRule="exact" w:before="0"/>
                              <w:ind w:left="0" w:right="0" w:firstLine="0"/>
                              <w:jc w:val="left"/>
                              <w:rPr>
                                <w:rFonts w:ascii="Calibri" w:hAnsi="Calibri"/>
                                <w:sz w:val="12"/>
                              </w:rPr>
                            </w:pPr>
                            <w:r>
                              <w:rPr>
                                <w:rFonts w:ascii="Cambria" w:hAnsi="Cambria"/>
                                <w:spacing w:val="42"/>
                                <w:w w:val="110"/>
                                <w:position w:val="2"/>
                                <w:sz w:val="16"/>
                                <w:u w:val="single"/>
                              </w:rPr>
                              <w:t> </w:t>
                            </w:r>
                            <w:r>
                              <w:rPr>
                                <w:rFonts w:ascii="Cambria" w:hAnsi="Cambria"/>
                                <w:w w:val="110"/>
                                <w:position w:val="2"/>
                                <w:sz w:val="16"/>
                                <w:u w:val="single"/>
                              </w:rPr>
                              <w:t>∂</w:t>
                            </w:r>
                            <w:r>
                              <w:rPr>
                                <w:rFonts w:ascii="Cambria" w:hAnsi="Cambria"/>
                                <w:spacing w:val="32"/>
                                <w:w w:val="110"/>
                                <w:position w:val="2"/>
                                <w:sz w:val="16"/>
                                <w:u w:val="single"/>
                              </w:rPr>
                              <w:t>  </w:t>
                            </w:r>
                            <w:r>
                              <w:rPr>
                                <w:rFonts w:ascii="Cambria" w:hAnsi="Cambria"/>
                                <w:spacing w:val="-5"/>
                                <w:w w:val="110"/>
                                <w:position w:val="2"/>
                                <w:sz w:val="16"/>
                                <w:u w:val="single"/>
                              </w:rPr>
                              <w:t>∂x</w:t>
                            </w:r>
                            <w:r>
                              <w:rPr>
                                <w:rFonts w:ascii="Calibri" w:hAnsi="Calibri"/>
                                <w:spacing w:val="-5"/>
                                <w:w w:val="110"/>
                                <w:sz w:val="12"/>
                                <w:u w:val="single"/>
                              </w:rPr>
                              <w:t>2</w:t>
                            </w:r>
                          </w:p>
                        </w:txbxContent>
                      </wps:txbx>
                      <wps:bodyPr wrap="square" lIns="0" tIns="0" rIns="0" bIns="0" rtlCol="0">
                        <a:noAutofit/>
                      </wps:bodyPr>
                    </wps:wsp>
                  </a:graphicData>
                </a:graphic>
              </wp:anchor>
            </w:drawing>
          </mc:Choice>
          <mc:Fallback>
            <w:pict>
              <v:shape style="position:absolute;margin-left:216.636993pt;margin-top:24.216705pt;width:29.6pt;height:9.550pt;mso-position-horizontal-relative:page;mso-position-vertical-relative:paragraph;z-index:15833088" type="#_x0000_t202" id="docshape247" filled="false" stroked="false">
                <v:textbox inset="0,0,0,0">
                  <w:txbxContent>
                    <w:p>
                      <w:pPr>
                        <w:spacing w:line="190" w:lineRule="exact" w:before="0"/>
                        <w:ind w:left="0" w:right="0" w:firstLine="0"/>
                        <w:jc w:val="left"/>
                        <w:rPr>
                          <w:rFonts w:ascii="Calibri" w:hAnsi="Calibri"/>
                          <w:sz w:val="12"/>
                        </w:rPr>
                      </w:pPr>
                      <w:r>
                        <w:rPr>
                          <w:rFonts w:ascii="Cambria" w:hAnsi="Cambria"/>
                          <w:spacing w:val="42"/>
                          <w:w w:val="110"/>
                          <w:position w:val="2"/>
                          <w:sz w:val="16"/>
                          <w:u w:val="single"/>
                        </w:rPr>
                        <w:t> </w:t>
                      </w:r>
                      <w:r>
                        <w:rPr>
                          <w:rFonts w:ascii="Cambria" w:hAnsi="Cambria"/>
                          <w:w w:val="110"/>
                          <w:position w:val="2"/>
                          <w:sz w:val="16"/>
                          <w:u w:val="single"/>
                        </w:rPr>
                        <w:t>∂</w:t>
                      </w:r>
                      <w:r>
                        <w:rPr>
                          <w:rFonts w:ascii="Cambria" w:hAnsi="Cambria"/>
                          <w:spacing w:val="32"/>
                          <w:w w:val="110"/>
                          <w:position w:val="2"/>
                          <w:sz w:val="16"/>
                          <w:u w:val="single"/>
                        </w:rPr>
                        <w:t>  </w:t>
                      </w:r>
                      <w:r>
                        <w:rPr>
                          <w:rFonts w:ascii="Cambria" w:hAnsi="Cambria"/>
                          <w:spacing w:val="-5"/>
                          <w:w w:val="110"/>
                          <w:position w:val="2"/>
                          <w:sz w:val="16"/>
                          <w:u w:val="single"/>
                        </w:rPr>
                        <w:t>∂x</w:t>
                      </w:r>
                      <w:r>
                        <w:rPr>
                          <w:rFonts w:ascii="Calibri" w:hAnsi="Calibri"/>
                          <w:spacing w:val="-5"/>
                          <w:w w:val="110"/>
                          <w:sz w:val="12"/>
                          <w:u w:val="single"/>
                        </w:rPr>
                        <w:t>2</w:t>
                      </w:r>
                    </w:p>
                  </w:txbxContent>
                </v:textbox>
                <w10:wrap type="none"/>
              </v:shape>
            </w:pict>
          </mc:Fallback>
        </mc:AlternateContent>
      </w:r>
      <w:r>
        <w:rPr>
          <w:rFonts w:ascii="Cambria" w:hAnsi="Cambria"/>
          <w:spacing w:val="-10"/>
          <w:w w:val="120"/>
          <w:position w:val="-12"/>
          <w:sz w:val="16"/>
        </w:rPr>
        <w:t>∗</w:t>
      </w:r>
      <w:r>
        <w:rPr>
          <w:rFonts w:ascii="Cambria" w:hAnsi="Cambria"/>
          <w:position w:val="-12"/>
          <w:sz w:val="16"/>
        </w:rPr>
        <w:tab/>
      </w:r>
      <w:r>
        <w:rPr>
          <w:rFonts w:ascii="Cambria" w:hAnsi="Cambria"/>
          <w:spacing w:val="-10"/>
          <w:w w:val="120"/>
          <w:position w:val="-12"/>
          <w:sz w:val="16"/>
        </w:rPr>
        <w:t>∗</w:t>
      </w:r>
      <w:r>
        <w:rPr>
          <w:rFonts w:ascii="Cambria" w:hAnsi="Cambria"/>
          <w:position w:val="-12"/>
          <w:sz w:val="16"/>
        </w:rPr>
        <w:tab/>
      </w:r>
      <w:r>
        <w:rPr>
          <w:spacing w:val="141"/>
          <w:position w:val="15"/>
          <w:sz w:val="22"/>
        </w:rPr>
        <w:t> </w:t>
      </w:r>
      <w:r>
        <w:rPr>
          <w:rFonts w:ascii="Cambria" w:hAnsi="Cambria"/>
          <w:spacing w:val="89"/>
          <w:position w:val="2"/>
          <w:sz w:val="16"/>
          <w:u w:val="single"/>
        </w:rPr>
        <w:t> </w:t>
      </w:r>
      <w:r>
        <w:rPr>
          <w:rFonts w:ascii="Cambria" w:hAnsi="Cambria"/>
          <w:w w:val="120"/>
          <w:position w:val="2"/>
          <w:sz w:val="16"/>
          <w:u w:val="single"/>
        </w:rPr>
        <w:t>∂</w:t>
      </w:r>
      <w:r>
        <w:rPr>
          <w:rFonts w:ascii="Cambria" w:hAnsi="Cambria"/>
          <w:spacing w:val="80"/>
          <w:w w:val="120"/>
          <w:position w:val="2"/>
          <w:sz w:val="16"/>
          <w:u w:val="single"/>
        </w:rPr>
        <w:t> </w:t>
      </w:r>
      <w:r>
        <w:rPr>
          <w:rFonts w:ascii="Cambria" w:hAnsi="Cambria"/>
          <w:w w:val="120"/>
          <w:position w:val="2"/>
          <w:sz w:val="16"/>
          <w:u w:val="single"/>
        </w:rPr>
        <w:t>∂x</w:t>
      </w:r>
      <w:r>
        <w:rPr>
          <w:rFonts w:ascii="Calibri" w:hAnsi="Calibri"/>
          <w:w w:val="120"/>
          <w:sz w:val="12"/>
          <w:u w:val="single"/>
        </w:rPr>
        <w:t>1</w:t>
      </w:r>
      <w:r>
        <w:rPr>
          <w:rFonts w:ascii="Calibri" w:hAnsi="Calibri"/>
          <w:sz w:val="12"/>
        </w:rPr>
        <w:tab/>
      </w:r>
      <w:r>
        <w:rPr>
          <w:rFonts w:ascii="Calibri" w:hAnsi="Calibri"/>
          <w:spacing w:val="40"/>
          <w:w w:val="120"/>
          <w:position w:val="2"/>
          <w:sz w:val="16"/>
          <w:u w:val="single"/>
        </w:rPr>
        <w:t> </w:t>
      </w:r>
      <w:r>
        <w:rPr>
          <w:rFonts w:ascii="Cambria" w:hAnsi="Cambria"/>
          <w:w w:val="120"/>
          <w:position w:val="2"/>
          <w:sz w:val="16"/>
          <w:u w:val="single"/>
        </w:rPr>
        <w:t>∂</w:t>
      </w:r>
      <w:r>
        <w:rPr>
          <w:rFonts w:ascii="Cambria" w:hAnsi="Cambria"/>
          <w:spacing w:val="80"/>
          <w:w w:val="120"/>
          <w:position w:val="2"/>
          <w:sz w:val="16"/>
          <w:u w:val="single"/>
        </w:rPr>
        <w:t> </w:t>
      </w:r>
      <w:r>
        <w:rPr>
          <w:rFonts w:ascii="Cambria" w:hAnsi="Cambria"/>
          <w:w w:val="120"/>
          <w:position w:val="2"/>
          <w:sz w:val="16"/>
          <w:u w:val="single"/>
        </w:rPr>
        <w:t>∂x</w:t>
      </w:r>
      <w:r>
        <w:rPr>
          <w:rFonts w:ascii="Calibri" w:hAnsi="Calibri"/>
          <w:w w:val="120"/>
          <w:sz w:val="12"/>
          <w:u w:val="single"/>
        </w:rPr>
        <w:t>1</w:t>
      </w:r>
      <w:r>
        <w:rPr>
          <w:rFonts w:ascii="Calibri" w:hAnsi="Calibri"/>
          <w:w w:val="120"/>
          <w:sz w:val="12"/>
        </w:rPr>
        <w:t> </w:t>
      </w:r>
      <w:r>
        <w:rPr>
          <w:w w:val="215"/>
          <w:position w:val="15"/>
          <w:sz w:val="22"/>
        </w:rPr>
        <w:t>!</w:t>
      </w:r>
    </w:p>
    <w:p>
      <w:pPr>
        <w:tabs>
          <w:tab w:pos="848" w:val="left" w:leader="none"/>
        </w:tabs>
        <w:spacing w:line="62" w:lineRule="exact" w:before="114"/>
        <w:ind w:left="0" w:right="29" w:firstLine="0"/>
        <w:jc w:val="center"/>
        <w:rPr>
          <w:rFonts w:ascii="Cambria" w:hAnsi="Cambria"/>
          <w:sz w:val="16"/>
        </w:rPr>
      </w:pPr>
      <w:r>
        <w:rPr>
          <w:rFonts w:ascii="Cambria" w:hAnsi="Cambria"/>
          <w:w w:val="120"/>
          <w:sz w:val="16"/>
        </w:rPr>
        <w:t>∂x</w:t>
      </w:r>
      <w:r>
        <w:rPr>
          <w:rFonts w:ascii="Calibri" w:hAnsi="Calibri"/>
          <w:w w:val="120"/>
          <w:sz w:val="16"/>
          <w:vertAlign w:val="subscript"/>
        </w:rPr>
        <w:t>1</w:t>
      </w:r>
      <w:r>
        <w:rPr>
          <w:rFonts w:ascii="Calibri" w:hAnsi="Calibri"/>
          <w:spacing w:val="79"/>
          <w:w w:val="120"/>
          <w:sz w:val="16"/>
          <w:vertAlign w:val="baseline"/>
        </w:rPr>
        <w:t> </w:t>
      </w:r>
      <w:r>
        <w:rPr>
          <w:rFonts w:ascii="Cambria" w:hAnsi="Cambria"/>
          <w:spacing w:val="-7"/>
          <w:w w:val="120"/>
          <w:sz w:val="16"/>
          <w:vertAlign w:val="baseline"/>
        </w:rPr>
        <w:t>∂t</w:t>
      </w:r>
      <w:r>
        <w:rPr>
          <w:rFonts w:ascii="Cambria" w:hAnsi="Cambria"/>
          <w:sz w:val="16"/>
          <w:vertAlign w:val="baseline"/>
        </w:rPr>
        <w:tab/>
      </w:r>
      <w:r>
        <w:rPr>
          <w:rFonts w:ascii="Cambria" w:hAnsi="Cambria"/>
          <w:w w:val="120"/>
          <w:sz w:val="16"/>
          <w:vertAlign w:val="baseline"/>
        </w:rPr>
        <w:t>∂x</w:t>
      </w:r>
      <w:r>
        <w:rPr>
          <w:rFonts w:ascii="Calibri" w:hAnsi="Calibri"/>
          <w:w w:val="120"/>
          <w:sz w:val="16"/>
          <w:vertAlign w:val="subscript"/>
        </w:rPr>
        <w:t>2</w:t>
      </w:r>
      <w:r>
        <w:rPr>
          <w:rFonts w:ascii="Calibri" w:hAnsi="Calibri"/>
          <w:spacing w:val="79"/>
          <w:w w:val="120"/>
          <w:sz w:val="16"/>
          <w:vertAlign w:val="baseline"/>
        </w:rPr>
        <w:t> </w:t>
      </w:r>
      <w:r>
        <w:rPr>
          <w:rFonts w:ascii="Cambria" w:hAnsi="Cambria"/>
          <w:spacing w:val="-5"/>
          <w:w w:val="120"/>
          <w:sz w:val="16"/>
          <w:vertAlign w:val="baseline"/>
        </w:rPr>
        <w:t>∂t</w:t>
      </w:r>
    </w:p>
    <w:p>
      <w:pPr>
        <w:pStyle w:val="BodyText"/>
        <w:tabs>
          <w:tab w:pos="2723" w:val="left" w:leader="none"/>
        </w:tabs>
        <w:spacing w:line="443" w:lineRule="exact"/>
        <w:ind w:left="1128"/>
        <w:jc w:val="center"/>
        <w:rPr>
          <w:position w:val="22"/>
        </w:rPr>
      </w:pPr>
      <w:r>
        <w:rPr>
          <w:position w:val="22"/>
        </w:rPr>
        <mc:AlternateContent>
          <mc:Choice Requires="wps">
            <w:drawing>
              <wp:anchor distT="0" distB="0" distL="0" distR="0" allowOverlap="1" layoutInCell="1" locked="0" behindDoc="0" simplePos="0" relativeHeight="15833600">
                <wp:simplePos x="0" y="0"/>
                <wp:positionH relativeFrom="page">
                  <wp:posOffset>1941144</wp:posOffset>
                </wp:positionH>
                <wp:positionV relativeFrom="paragraph">
                  <wp:posOffset>237056</wp:posOffset>
                </wp:positionV>
                <wp:extent cx="107950" cy="139065"/>
                <wp:effectExtent l="0" t="0" r="0" b="0"/>
                <wp:wrapNone/>
                <wp:docPr id="294" name="Textbox 294"/>
                <wp:cNvGraphicFramePr>
                  <a:graphicFrameLocks/>
                </wp:cNvGraphicFramePr>
                <a:graphic>
                  <a:graphicData uri="http://schemas.microsoft.com/office/word/2010/wordprocessingShape">
                    <wps:wsp>
                      <wps:cNvPr id="294" name="Textbox 294"/>
                      <wps:cNvSpPr txBox="1"/>
                      <wps:spPr>
                        <a:xfrm>
                          <a:off x="0" y="0"/>
                          <a:ext cx="1079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a:graphicData>
                </a:graphic>
              </wp:anchor>
            </w:drawing>
          </mc:Choice>
          <mc:Fallback>
            <w:pict>
              <v:shape style="position:absolute;margin-left:152.845993pt;margin-top:18.665894pt;width:8.5pt;height:10.95pt;mso-position-horizontal-relative:page;mso-position-vertical-relative:paragraph;z-index:15833600" type="#_x0000_t202" id="docshape248"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none"/>
              </v:shape>
            </w:pict>
          </mc:Fallback>
        </mc:AlternateContent>
      </w:r>
      <w:r>
        <w:rPr>
          <w:position w:val="22"/>
        </w:rPr>
        <mc:AlternateContent>
          <mc:Choice Requires="wps">
            <w:drawing>
              <wp:anchor distT="0" distB="0" distL="0" distR="0" allowOverlap="1" layoutInCell="1" locked="0" behindDoc="1" simplePos="0" relativeHeight="480368640">
                <wp:simplePos x="0" y="0"/>
                <wp:positionH relativeFrom="page">
                  <wp:posOffset>2212251</wp:posOffset>
                </wp:positionH>
                <wp:positionV relativeFrom="paragraph">
                  <wp:posOffset>215571</wp:posOffset>
                </wp:positionV>
                <wp:extent cx="170180" cy="109220"/>
                <wp:effectExtent l="0" t="0" r="0" b="0"/>
                <wp:wrapNone/>
                <wp:docPr id="295" name="Textbox 295"/>
                <wp:cNvGraphicFramePr>
                  <a:graphicFrameLocks/>
                </wp:cNvGraphicFramePr>
                <a:graphic>
                  <a:graphicData uri="http://schemas.microsoft.com/office/word/2010/wordprocessingShape">
                    <wps:wsp>
                      <wps:cNvPr id="295" name="Textbox 295"/>
                      <wps:cNvSpPr txBox="1"/>
                      <wps:spPr>
                        <a:xfrm>
                          <a:off x="0" y="0"/>
                          <a:ext cx="17018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∂x</w:t>
                            </w:r>
                            <w:r>
                              <w:rPr>
                                <w:rFonts w:ascii="Calibri" w:hAns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74.192993pt;margin-top:16.974144pt;width:13.4pt;height:8.6pt;mso-position-horizontal-relative:page;mso-position-vertical-relative:paragraph;z-index:-22947840" type="#_x0000_t202" id="docshape249"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∂x</w:t>
                      </w:r>
                      <w:r>
                        <w:rPr>
                          <w:rFonts w:ascii="Calibri" w:hAnsi="Calibri"/>
                          <w:spacing w:val="-5"/>
                          <w:w w:val="120"/>
                          <w:sz w:val="16"/>
                          <w:vertAlign w:val="subscript"/>
                        </w:rPr>
                        <w:t>1</w:t>
                      </w:r>
                    </w:p>
                  </w:txbxContent>
                </v:textbox>
                <w10:wrap type="none"/>
              </v:shape>
            </w:pict>
          </mc:Fallback>
        </mc:AlternateContent>
      </w:r>
      <w:r>
        <w:rPr>
          <w:position w:val="22"/>
        </w:rPr>
        <mc:AlternateContent>
          <mc:Choice Requires="wps">
            <w:drawing>
              <wp:anchor distT="0" distB="0" distL="0" distR="0" allowOverlap="1" layoutInCell="1" locked="0" behindDoc="1" simplePos="0" relativeHeight="480369152">
                <wp:simplePos x="0" y="0"/>
                <wp:positionH relativeFrom="page">
                  <wp:posOffset>2536393</wp:posOffset>
                </wp:positionH>
                <wp:positionV relativeFrom="paragraph">
                  <wp:posOffset>204916</wp:posOffset>
                </wp:positionV>
                <wp:extent cx="53975" cy="101600"/>
                <wp:effectExtent l="0" t="0" r="0" b="0"/>
                <wp:wrapNone/>
                <wp:docPr id="296" name="Textbox 296"/>
                <wp:cNvGraphicFramePr>
                  <a:graphicFrameLocks/>
                </wp:cNvGraphicFramePr>
                <a:graphic>
                  <a:graphicData uri="http://schemas.microsoft.com/office/word/2010/wordprocessingShape">
                    <wps:wsp>
                      <wps:cNvPr id="296" name="Textbox 29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99.716003pt;margin-top:16.135143pt;width:4.25pt;height:8pt;mso-position-horizontal-relative:page;mso-position-vertical-relative:paragraph;z-index:-22947328" type="#_x0000_t202" id="docshape25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position w:val="22"/>
        </w:rPr>
        <mc:AlternateContent>
          <mc:Choice Requires="wps">
            <w:drawing>
              <wp:anchor distT="0" distB="0" distL="0" distR="0" allowOverlap="1" layoutInCell="1" locked="0" behindDoc="1" simplePos="0" relativeHeight="480369664">
                <wp:simplePos x="0" y="0"/>
                <wp:positionH relativeFrom="page">
                  <wp:posOffset>3100692</wp:posOffset>
                </wp:positionH>
                <wp:positionV relativeFrom="paragraph">
                  <wp:posOffset>215571</wp:posOffset>
                </wp:positionV>
                <wp:extent cx="169545" cy="109220"/>
                <wp:effectExtent l="0" t="0" r="0" b="0"/>
                <wp:wrapNone/>
                <wp:docPr id="297" name="Textbox 297"/>
                <wp:cNvGraphicFramePr>
                  <a:graphicFrameLocks/>
                </wp:cNvGraphicFramePr>
                <a:graphic>
                  <a:graphicData uri="http://schemas.microsoft.com/office/word/2010/wordprocessingShape">
                    <wps:wsp>
                      <wps:cNvPr id="297" name="Textbox 297"/>
                      <wps:cNvSpPr txBox="1"/>
                      <wps:spPr>
                        <a:xfrm>
                          <a:off x="0" y="0"/>
                          <a:ext cx="16954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∂x</w:t>
                            </w:r>
                            <w:r>
                              <w:rPr>
                                <w:rFonts w:ascii="Calibri" w:hAnsi="Calibri"/>
                                <w:spacing w:val="-5"/>
                                <w:w w:val="115"/>
                                <w:sz w:val="16"/>
                                <w:vertAlign w:val="subscript"/>
                              </w:rPr>
                              <w:t>2</w:t>
                            </w:r>
                          </w:p>
                        </w:txbxContent>
                      </wps:txbx>
                      <wps:bodyPr wrap="square" lIns="0" tIns="0" rIns="0" bIns="0" rtlCol="0">
                        <a:noAutofit/>
                      </wps:bodyPr>
                    </wps:wsp>
                  </a:graphicData>
                </a:graphic>
              </wp:anchor>
            </w:drawing>
          </mc:Choice>
          <mc:Fallback>
            <w:pict>
              <v:shape style="position:absolute;margin-left:244.149002pt;margin-top:16.974144pt;width:13.35pt;height:8.6pt;mso-position-horizontal-relative:page;mso-position-vertical-relative:paragraph;z-index:-22946816" type="#_x0000_t202" id="docshape251"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∂x</w:t>
                      </w:r>
                      <w:r>
                        <w:rPr>
                          <w:rFonts w:ascii="Calibri" w:hAnsi="Calibri"/>
                          <w:spacing w:val="-5"/>
                          <w:w w:val="115"/>
                          <w:sz w:val="16"/>
                          <w:vertAlign w:val="subscript"/>
                        </w:rPr>
                        <w:t>2</w:t>
                      </w:r>
                    </w:p>
                  </w:txbxContent>
                </v:textbox>
                <w10:wrap type="none"/>
              </v:shape>
            </w:pict>
          </mc:Fallback>
        </mc:AlternateContent>
      </w:r>
      <w:r>
        <w:rPr>
          <w:position w:val="22"/>
        </w:rPr>
        <mc:AlternateContent>
          <mc:Choice Requires="wps">
            <w:drawing>
              <wp:anchor distT="0" distB="0" distL="0" distR="0" allowOverlap="1" layoutInCell="1" locked="0" behindDoc="1" simplePos="0" relativeHeight="480370176">
                <wp:simplePos x="0" y="0"/>
                <wp:positionH relativeFrom="page">
                  <wp:posOffset>3424821</wp:posOffset>
                </wp:positionH>
                <wp:positionV relativeFrom="paragraph">
                  <wp:posOffset>204916</wp:posOffset>
                </wp:positionV>
                <wp:extent cx="53975" cy="101600"/>
                <wp:effectExtent l="0" t="0" r="0" b="0"/>
                <wp:wrapNone/>
                <wp:docPr id="298" name="Textbox 298"/>
                <wp:cNvGraphicFramePr>
                  <a:graphicFrameLocks/>
                </wp:cNvGraphicFramePr>
                <a:graphic>
                  <a:graphicData uri="http://schemas.microsoft.com/office/word/2010/wordprocessingShape">
                    <wps:wsp>
                      <wps:cNvPr id="298" name="Textbox 29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9.67099pt;margin-top:16.135143pt;width:4.25pt;height:8pt;mso-position-horizontal-relative:page;mso-position-vertical-relative:paragraph;z-index:-22946304" type="#_x0000_t202" id="docshape25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spacing w:val="119"/>
          <w:position w:val="22"/>
        </w:rPr>
        <w:t> </w:t>
      </w:r>
      <w:r>
        <w:rPr>
          <w:rFonts w:ascii="Cambria" w:hAnsi="Cambria"/>
          <w:spacing w:val="42"/>
          <w:position w:val="9"/>
          <w:sz w:val="16"/>
          <w:u w:val="single"/>
        </w:rPr>
        <w:t> </w:t>
      </w:r>
      <w:r>
        <w:rPr>
          <w:rFonts w:ascii="Cambria" w:hAnsi="Cambria"/>
          <w:w w:val="130"/>
          <w:position w:val="9"/>
          <w:sz w:val="16"/>
          <w:u w:val="single"/>
        </w:rPr>
        <w:t>∂</w:t>
      </w:r>
      <w:r>
        <w:rPr>
          <w:rFonts w:ascii="Cambria" w:hAnsi="Cambria"/>
          <w:spacing w:val="45"/>
          <w:w w:val="130"/>
          <w:position w:val="9"/>
          <w:sz w:val="16"/>
          <w:u w:val="single"/>
        </w:rPr>
        <w:t> </w:t>
      </w:r>
      <w:r>
        <w:rPr>
          <w:rFonts w:ascii="Cambria" w:hAnsi="Cambria"/>
          <w:spacing w:val="-23"/>
          <w:w w:val="130"/>
          <w:position w:val="9"/>
          <w:sz w:val="16"/>
        </w:rPr>
        <w:t> </w:t>
      </w:r>
      <w:r>
        <w:rPr>
          <w:rFonts w:ascii="Calibri" w:hAnsi="Calibri"/>
          <w:w w:val="135"/>
        </w:rPr>
        <w:t>(</w:t>
      </w:r>
      <w:r>
        <w:rPr>
          <w:rFonts w:ascii="Cambria" w:hAnsi="Cambria"/>
          <w:w w:val="135"/>
        </w:rPr>
        <w:t>x</w:t>
      </w:r>
      <w:r>
        <w:rPr>
          <w:rFonts w:ascii="Calibri" w:hAnsi="Calibri"/>
          <w:w w:val="135"/>
          <w:vertAlign w:val="superscript"/>
        </w:rPr>
        <w:t>2</w:t>
      </w:r>
      <w:r>
        <w:rPr>
          <w:rFonts w:ascii="Calibri" w:hAnsi="Calibri"/>
          <w:spacing w:val="-14"/>
          <w:w w:val="135"/>
          <w:vertAlign w:val="baseline"/>
        </w:rPr>
        <w:t> </w:t>
      </w:r>
      <w:r>
        <w:rPr>
          <w:rFonts w:ascii="Calibri" w:hAnsi="Calibri"/>
          <w:w w:val="135"/>
          <w:vertAlign w:val="baseline"/>
        </w:rPr>
        <w:t>+</w:t>
      </w:r>
      <w:r>
        <w:rPr>
          <w:rFonts w:ascii="Calibri" w:hAnsi="Calibri"/>
          <w:spacing w:val="-19"/>
          <w:w w:val="135"/>
          <w:vertAlign w:val="baseline"/>
        </w:rPr>
        <w:t> </w:t>
      </w:r>
      <w:r>
        <w:rPr>
          <w:rFonts w:ascii="Cambria" w:hAnsi="Cambria"/>
          <w:spacing w:val="-5"/>
          <w:w w:val="135"/>
          <w:vertAlign w:val="baseline"/>
        </w:rPr>
        <w:t>x</w:t>
      </w:r>
      <w:r>
        <w:rPr>
          <w:rFonts w:ascii="Calibri" w:hAnsi="Calibri"/>
          <w:spacing w:val="-5"/>
          <w:w w:val="135"/>
          <w:vertAlign w:val="subscript"/>
        </w:rPr>
        <w:t>2</w:t>
      </w:r>
      <w:r>
        <w:rPr>
          <w:rFonts w:ascii="Calibri" w:hAnsi="Calibri"/>
          <w:spacing w:val="-5"/>
          <w:w w:val="135"/>
          <w:vertAlign w:val="baseline"/>
        </w:rPr>
        <w:t>)</w:t>
      </w:r>
      <w:r>
        <w:rPr>
          <w:rFonts w:ascii="Calibri" w:hAnsi="Calibri"/>
          <w:vertAlign w:val="baseline"/>
        </w:rPr>
        <w:tab/>
      </w:r>
      <w:r>
        <w:rPr>
          <w:w w:val="135"/>
          <w:u w:val="single"/>
          <w:vertAlign w:val="baseline"/>
        </w:rPr>
        <w:t> </w:t>
      </w:r>
      <w:r>
        <w:rPr>
          <w:rFonts w:ascii="Cambria" w:hAnsi="Cambria"/>
          <w:w w:val="135"/>
          <w:u w:val="single"/>
          <w:vertAlign w:val="superscript"/>
        </w:rPr>
        <w:t>∂</w:t>
      </w:r>
      <w:r>
        <w:rPr>
          <w:rFonts w:ascii="Cambria" w:hAnsi="Cambria"/>
          <w:spacing w:val="37"/>
          <w:w w:val="135"/>
          <w:u w:val="single"/>
          <w:vertAlign w:val="baseline"/>
        </w:rPr>
        <w:t> </w:t>
      </w:r>
      <w:r>
        <w:rPr>
          <w:rFonts w:ascii="Cambria" w:hAnsi="Cambria"/>
          <w:spacing w:val="-41"/>
          <w:w w:val="135"/>
          <w:vertAlign w:val="baseline"/>
        </w:rPr>
        <w:t> </w:t>
      </w:r>
      <w:r>
        <w:rPr>
          <w:rFonts w:ascii="Calibri" w:hAnsi="Calibri"/>
          <w:w w:val="135"/>
          <w:vertAlign w:val="baseline"/>
        </w:rPr>
        <w:t>(</w:t>
      </w:r>
      <w:r>
        <w:rPr>
          <w:rFonts w:ascii="Cambria" w:hAnsi="Cambria"/>
          <w:w w:val="135"/>
          <w:vertAlign w:val="baseline"/>
        </w:rPr>
        <w:t>x</w:t>
      </w:r>
      <w:r>
        <w:rPr>
          <w:rFonts w:ascii="Calibri" w:hAnsi="Calibri"/>
          <w:w w:val="135"/>
          <w:vertAlign w:val="superscript"/>
        </w:rPr>
        <w:t>2</w:t>
      </w:r>
      <w:r>
        <w:rPr>
          <w:rFonts w:ascii="Calibri" w:hAnsi="Calibri"/>
          <w:spacing w:val="-7"/>
          <w:w w:val="135"/>
          <w:vertAlign w:val="baseline"/>
        </w:rPr>
        <w:t> </w:t>
      </w:r>
      <w:r>
        <w:rPr>
          <w:rFonts w:ascii="Calibri" w:hAnsi="Calibri"/>
          <w:w w:val="135"/>
          <w:vertAlign w:val="baseline"/>
        </w:rPr>
        <w:t>+</w:t>
      </w:r>
      <w:r>
        <w:rPr>
          <w:rFonts w:ascii="Calibri" w:hAnsi="Calibri"/>
          <w:spacing w:val="-17"/>
          <w:w w:val="135"/>
          <w:vertAlign w:val="baseline"/>
        </w:rPr>
        <w:t> </w:t>
      </w:r>
      <w:r>
        <w:rPr>
          <w:rFonts w:ascii="Cambria" w:hAnsi="Cambria"/>
          <w:w w:val="135"/>
          <w:vertAlign w:val="baseline"/>
        </w:rPr>
        <w:t>x</w:t>
      </w:r>
      <w:r>
        <w:rPr>
          <w:rFonts w:ascii="Calibri" w:hAnsi="Calibri"/>
          <w:w w:val="135"/>
          <w:vertAlign w:val="subscript"/>
        </w:rPr>
        <w:t>2</w:t>
      </w:r>
      <w:r>
        <w:rPr>
          <w:rFonts w:ascii="Calibri" w:hAnsi="Calibri"/>
          <w:w w:val="135"/>
          <w:vertAlign w:val="baseline"/>
        </w:rPr>
        <w:t>)</w:t>
      </w:r>
      <w:r>
        <w:rPr>
          <w:w w:val="135"/>
          <w:position w:val="22"/>
          <w:vertAlign w:val="baseline"/>
        </w:rPr>
        <w:t>!</w:t>
      </w:r>
    </w:p>
    <w:p>
      <w:pPr>
        <w:pStyle w:val="BodyText"/>
        <w:tabs>
          <w:tab w:pos="4882" w:val="left" w:leader="none"/>
        </w:tabs>
        <w:spacing w:line="198" w:lineRule="exact" w:before="27"/>
        <w:ind w:left="3483"/>
        <w:rPr>
          <w:rFonts w:ascii="Calibri" w:hAnsi="Calibri"/>
        </w:rPr>
      </w:pPr>
      <w:r>
        <w:rPr>
          <w:rFonts w:ascii="Cambria" w:hAnsi="Cambria"/>
          <w:spacing w:val="34"/>
          <w:w w:val="125"/>
          <w:position w:val="9"/>
          <w:sz w:val="16"/>
          <w:u w:val="single"/>
        </w:rPr>
        <w:t> </w:t>
      </w:r>
      <w:r>
        <w:rPr>
          <w:rFonts w:ascii="Cambria" w:hAnsi="Cambria"/>
          <w:w w:val="125"/>
          <w:position w:val="9"/>
          <w:sz w:val="16"/>
          <w:u w:val="single"/>
        </w:rPr>
        <w:t>∂</w:t>
      </w:r>
      <w:r>
        <w:rPr>
          <w:rFonts w:ascii="Cambria" w:hAnsi="Cambria"/>
          <w:spacing w:val="49"/>
          <w:w w:val="125"/>
          <w:position w:val="9"/>
          <w:sz w:val="16"/>
          <w:u w:val="single"/>
        </w:rPr>
        <w:t> </w:t>
      </w:r>
      <w:r>
        <w:rPr>
          <w:rFonts w:ascii="Cambria" w:hAnsi="Cambria"/>
          <w:spacing w:val="-20"/>
          <w:w w:val="125"/>
          <w:position w:val="9"/>
          <w:sz w:val="16"/>
        </w:rPr>
        <w:t> </w:t>
      </w:r>
      <w:r>
        <w:rPr>
          <w:rFonts w:ascii="Calibri" w:hAnsi="Calibri"/>
          <w:w w:val="125"/>
        </w:rPr>
        <w:t>(</w:t>
      </w:r>
      <w:r>
        <w:rPr>
          <w:rFonts w:ascii="Cambria" w:hAnsi="Cambria"/>
          <w:w w:val="125"/>
        </w:rPr>
        <w:t>x</w:t>
      </w:r>
      <w:r>
        <w:rPr>
          <w:rFonts w:ascii="Calibri" w:hAnsi="Calibri"/>
          <w:w w:val="125"/>
          <w:vertAlign w:val="subscript"/>
        </w:rPr>
        <w:t>1</w:t>
      </w:r>
      <w:r>
        <w:rPr>
          <w:rFonts w:ascii="Calibri" w:hAnsi="Calibri"/>
          <w:spacing w:val="-8"/>
          <w:w w:val="125"/>
          <w:vertAlign w:val="baseline"/>
        </w:rPr>
        <w:t> </w:t>
      </w:r>
      <w:r>
        <w:rPr>
          <w:rFonts w:ascii="Cambria" w:hAnsi="Cambria"/>
          <w:w w:val="125"/>
          <w:vertAlign w:val="baseline"/>
        </w:rPr>
        <w:t>−</w:t>
      </w:r>
      <w:r>
        <w:rPr>
          <w:rFonts w:ascii="Cambria" w:hAnsi="Cambria"/>
          <w:spacing w:val="-14"/>
          <w:w w:val="125"/>
          <w:vertAlign w:val="baseline"/>
        </w:rPr>
        <w:t> </w:t>
      </w:r>
      <w:r>
        <w:rPr>
          <w:rFonts w:ascii="Cambria" w:hAnsi="Cambria"/>
          <w:spacing w:val="-5"/>
          <w:w w:val="125"/>
          <w:vertAlign w:val="baseline"/>
        </w:rPr>
        <w:t>x</w:t>
      </w:r>
      <w:r>
        <w:rPr>
          <w:rFonts w:ascii="Calibri" w:hAnsi="Calibri"/>
          <w:spacing w:val="-5"/>
          <w:w w:val="125"/>
          <w:vertAlign w:val="subscript"/>
        </w:rPr>
        <w:t>2</w:t>
      </w:r>
      <w:r>
        <w:rPr>
          <w:rFonts w:ascii="Calibri" w:hAnsi="Calibri"/>
          <w:spacing w:val="-5"/>
          <w:w w:val="125"/>
          <w:vertAlign w:val="baseline"/>
        </w:rPr>
        <w:t>)</w:t>
      </w:r>
      <w:r>
        <w:rPr>
          <w:rFonts w:ascii="Calibri" w:hAnsi="Calibri"/>
          <w:vertAlign w:val="baseline"/>
        </w:rPr>
        <w:tab/>
      </w:r>
      <w:r>
        <w:rPr>
          <w:spacing w:val="31"/>
          <w:w w:val="125"/>
          <w:u w:val="single"/>
          <w:vertAlign w:val="baseline"/>
        </w:rPr>
        <w:t> </w:t>
      </w:r>
      <w:r>
        <w:rPr>
          <w:rFonts w:ascii="Cambria" w:hAnsi="Cambria"/>
          <w:w w:val="125"/>
          <w:u w:val="single"/>
          <w:vertAlign w:val="superscript"/>
        </w:rPr>
        <w:t>∂</w:t>
      </w:r>
      <w:r>
        <w:rPr>
          <w:rFonts w:ascii="Cambria" w:hAnsi="Cambria"/>
          <w:spacing w:val="40"/>
          <w:w w:val="125"/>
          <w:u w:val="single"/>
          <w:vertAlign w:val="baseline"/>
        </w:rPr>
        <w:t> </w:t>
      </w:r>
      <w:r>
        <w:rPr>
          <w:rFonts w:ascii="Cambria" w:hAnsi="Cambria"/>
          <w:spacing w:val="-34"/>
          <w:w w:val="125"/>
          <w:vertAlign w:val="baseline"/>
        </w:rPr>
        <w:t> </w:t>
      </w:r>
      <w:r>
        <w:rPr>
          <w:rFonts w:ascii="Calibri" w:hAnsi="Calibri"/>
          <w:w w:val="125"/>
          <w:vertAlign w:val="baseline"/>
        </w:rPr>
        <w:t>(</w:t>
      </w:r>
      <w:r>
        <w:rPr>
          <w:rFonts w:ascii="Cambria" w:hAnsi="Cambria"/>
          <w:w w:val="125"/>
          <w:vertAlign w:val="baseline"/>
        </w:rPr>
        <w:t>x</w:t>
      </w:r>
      <w:r>
        <w:rPr>
          <w:rFonts w:ascii="Calibri" w:hAnsi="Calibri"/>
          <w:w w:val="125"/>
          <w:vertAlign w:val="subscript"/>
        </w:rPr>
        <w:t>1</w:t>
      </w:r>
      <w:r>
        <w:rPr>
          <w:rFonts w:ascii="Calibri" w:hAnsi="Calibri"/>
          <w:w w:val="125"/>
          <w:vertAlign w:val="baseline"/>
        </w:rPr>
        <w:t> </w:t>
      </w:r>
      <w:r>
        <w:rPr>
          <w:rFonts w:ascii="Cambria" w:hAnsi="Cambria"/>
          <w:w w:val="125"/>
          <w:vertAlign w:val="baseline"/>
        </w:rPr>
        <w:t>−</w:t>
      </w:r>
      <w:r>
        <w:rPr>
          <w:rFonts w:ascii="Cambria" w:hAnsi="Cambria"/>
          <w:spacing w:val="-6"/>
          <w:w w:val="125"/>
          <w:vertAlign w:val="baseline"/>
        </w:rPr>
        <w:t> </w:t>
      </w:r>
      <w:r>
        <w:rPr>
          <w:rFonts w:ascii="Cambria" w:hAnsi="Cambria"/>
          <w:w w:val="125"/>
          <w:vertAlign w:val="baseline"/>
        </w:rPr>
        <w:t>x</w:t>
      </w:r>
      <w:r>
        <w:rPr>
          <w:rFonts w:ascii="Calibri" w:hAnsi="Calibri"/>
          <w:w w:val="125"/>
          <w:vertAlign w:val="subscript"/>
        </w:rPr>
        <w:t>2</w:t>
      </w:r>
      <w:r>
        <w:rPr>
          <w:rFonts w:ascii="Calibri" w:hAnsi="Calibri"/>
          <w:w w:val="125"/>
          <w:vertAlign w:val="baseline"/>
        </w:rPr>
        <w:t>)</w:t>
      </w:r>
    </w:p>
    <w:p>
      <w:pPr>
        <w:pStyle w:val="BodyText"/>
        <w:spacing w:after="0" w:line="198" w:lineRule="exact"/>
        <w:rPr>
          <w:rFonts w:ascii="Calibri" w:hAnsi="Calibri"/>
        </w:rPr>
        <w:sectPr>
          <w:pgSz w:w="8400" w:h="11910"/>
          <w:pgMar w:header="252" w:footer="0" w:top="480" w:bottom="280" w:left="0" w:right="0"/>
        </w:sectPr>
      </w:pPr>
    </w:p>
    <w:p>
      <w:pPr>
        <w:spacing w:line="163" w:lineRule="exact" w:before="0"/>
        <w:ind w:left="0" w:right="840" w:firstLine="0"/>
        <w:jc w:val="right"/>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360448">
                <wp:simplePos x="0" y="0"/>
                <wp:positionH relativeFrom="page">
                  <wp:posOffset>2087384</wp:posOffset>
                </wp:positionH>
                <wp:positionV relativeFrom="paragraph">
                  <wp:posOffset>18962</wp:posOffset>
                </wp:positionV>
                <wp:extent cx="731520" cy="514350"/>
                <wp:effectExtent l="0" t="0" r="0" b="0"/>
                <wp:wrapNone/>
                <wp:docPr id="299" name="Textbox 299"/>
                <wp:cNvGraphicFramePr>
                  <a:graphicFrameLocks/>
                </wp:cNvGraphicFramePr>
                <a:graphic>
                  <a:graphicData uri="http://schemas.microsoft.com/office/word/2010/wordprocessingShape">
                    <wps:wsp>
                      <wps:cNvPr id="299" name="Textbox 299"/>
                      <wps:cNvSpPr txBox="1"/>
                      <wps:spPr>
                        <a:xfrm>
                          <a:off x="0" y="0"/>
                          <a:ext cx="731520" cy="514350"/>
                        </a:xfrm>
                        <a:prstGeom prst="rect">
                          <a:avLst/>
                        </a:prstGeom>
                      </wps:spPr>
                      <wps:txbx>
                        <w:txbxContent>
                          <w:p>
                            <w:pPr>
                              <w:tabs>
                                <w:tab w:pos="979" w:val="left" w:leader="none"/>
                              </w:tabs>
                              <w:spacing w:line="211" w:lineRule="exact" w:before="0"/>
                              <w:ind w:left="0" w:right="0" w:firstLine="0"/>
                              <w:jc w:val="left"/>
                              <w:rPr>
                                <w:sz w:val="22"/>
                              </w:rPr>
                            </w:pPr>
                            <w:r>
                              <w:rPr>
                                <w:sz w:val="22"/>
                              </w:rPr>
                              <w:tab/>
                            </w:r>
                            <w:r>
                              <w:rPr>
                                <w:spacing w:val="-10"/>
                                <w:w w:val="235"/>
                                <w:sz w:val="22"/>
                              </w:rPr>
                              <w:t>!</w:t>
                            </w:r>
                          </w:p>
                        </w:txbxContent>
                      </wps:txbx>
                      <wps:bodyPr wrap="square" lIns="0" tIns="0" rIns="0" bIns="0" rtlCol="0">
                        <a:noAutofit/>
                      </wps:bodyPr>
                    </wps:wsp>
                  </a:graphicData>
                </a:graphic>
              </wp:anchor>
            </w:drawing>
          </mc:Choice>
          <mc:Fallback>
            <w:pict>
              <v:shape style="position:absolute;margin-left:164.360992pt;margin-top:1.493083pt;width:57.6pt;height:40.5pt;mso-position-horizontal-relative:page;mso-position-vertical-relative:paragraph;z-index:-22956032" type="#_x0000_t202" id="docshape253" filled="false" stroked="false">
                <v:textbox inset="0,0,0,0">
                  <w:txbxContent>
                    <w:p>
                      <w:pPr>
                        <w:tabs>
                          <w:tab w:pos="979" w:val="left" w:leader="none"/>
                        </w:tabs>
                        <w:spacing w:line="211" w:lineRule="exact" w:before="0"/>
                        <w:ind w:left="0" w:right="0" w:firstLine="0"/>
                        <w:jc w:val="left"/>
                        <w:rPr>
                          <w:sz w:val="22"/>
                        </w:rPr>
                      </w:pPr>
                      <w:r>
                        <w:rPr>
                          <w:sz w:val="22"/>
                        </w:rPr>
                        <w:tab/>
                      </w:r>
                      <w:r>
                        <w:rPr>
                          <w:spacing w:val="-10"/>
                          <w:w w:val="235"/>
                          <w:sz w:val="22"/>
                        </w:rPr>
                        <w:t>!</w:t>
                      </w:r>
                    </w:p>
                  </w:txbxContent>
                </v:textbox>
                <w10:wrap type="none"/>
              </v:shape>
            </w:pict>
          </mc:Fallback>
        </mc:AlternateContent>
      </w:r>
      <w:r>
        <w:rPr>
          <w:rFonts w:ascii="Cambria" w:hAnsi="Cambria"/>
          <w:spacing w:val="-5"/>
          <w:w w:val="125"/>
          <w:sz w:val="16"/>
        </w:rPr>
        <w:t>∂x</w:t>
      </w:r>
      <w:r>
        <w:rPr>
          <w:rFonts w:ascii="Calibri" w:hAnsi="Calibri"/>
          <w:spacing w:val="-5"/>
          <w:w w:val="125"/>
          <w:sz w:val="16"/>
          <w:vertAlign w:val="subscript"/>
        </w:rPr>
        <w:t>1</w:t>
      </w:r>
    </w:p>
    <w:p>
      <w:pPr>
        <w:pStyle w:val="BodyText"/>
        <w:tabs>
          <w:tab w:pos="402" w:val="left" w:leader="none"/>
          <w:tab w:pos="1015" w:val="left" w:leader="none"/>
        </w:tabs>
        <w:spacing w:line="187" w:lineRule="auto" w:before="53"/>
        <w:ind w:right="409"/>
        <w:jc w:val="right"/>
        <w:rPr>
          <w:rFonts w:ascii="Calibri"/>
        </w:rPr>
      </w:pPr>
      <w:r>
        <w:rPr>
          <w:rFonts w:ascii="Calibri"/>
          <w:spacing w:val="-10"/>
          <w:w w:val="130"/>
          <w:position w:val="-14"/>
        </w:rPr>
        <w:t>=</w:t>
      </w:r>
      <w:r>
        <w:rPr>
          <w:rFonts w:ascii="Calibri"/>
          <w:position w:val="-14"/>
        </w:rPr>
        <w:tab/>
      </w:r>
      <w:r>
        <w:rPr>
          <w:rFonts w:ascii="Calibri"/>
          <w:spacing w:val="-5"/>
          <w:w w:val="120"/>
        </w:rPr>
        <w:t>2</w:t>
      </w:r>
      <w:r>
        <w:rPr>
          <w:rFonts w:ascii="Cambria"/>
          <w:spacing w:val="-5"/>
          <w:w w:val="120"/>
        </w:rPr>
        <w:t>x</w:t>
      </w:r>
      <w:r>
        <w:rPr>
          <w:rFonts w:ascii="Calibri"/>
          <w:spacing w:val="-5"/>
          <w:w w:val="120"/>
          <w:vertAlign w:val="subscript"/>
        </w:rPr>
        <w:t>1</w:t>
      </w:r>
      <w:r>
        <w:rPr>
          <w:rFonts w:ascii="Calibri"/>
          <w:vertAlign w:val="baseline"/>
        </w:rPr>
        <w:tab/>
      </w:r>
      <w:r>
        <w:rPr>
          <w:rFonts w:ascii="Calibri"/>
          <w:spacing w:val="-10"/>
          <w:w w:val="120"/>
          <w:vertAlign w:val="baseline"/>
        </w:rPr>
        <w:t>1</w:t>
      </w:r>
    </w:p>
    <w:p>
      <w:pPr>
        <w:pStyle w:val="BodyText"/>
        <w:tabs>
          <w:tab w:pos="417" w:val="left" w:leader="none"/>
        </w:tabs>
        <w:spacing w:line="223" w:lineRule="exact"/>
        <w:ind w:right="324"/>
        <w:jc w:val="right"/>
        <w:rPr>
          <w:rFonts w:ascii="Calibri" w:hAnsi="Calibri"/>
        </w:rPr>
      </w:pPr>
      <w:r>
        <w:rPr>
          <w:rFonts w:ascii="Calibri" w:hAnsi="Calibri"/>
          <w:spacing w:val="-10"/>
          <w:w w:val="110"/>
        </w:rPr>
        <w:t>1</w:t>
      </w:r>
      <w:r>
        <w:rPr>
          <w:rFonts w:ascii="Calibri" w:hAnsi="Calibri"/>
        </w:rPr>
        <w:tab/>
      </w:r>
      <w:r>
        <w:rPr>
          <w:rFonts w:ascii="Cambria" w:hAnsi="Cambria"/>
          <w:spacing w:val="-5"/>
          <w:w w:val="110"/>
        </w:rPr>
        <w:t>−</w:t>
      </w:r>
      <w:r>
        <w:rPr>
          <w:rFonts w:ascii="Calibri" w:hAnsi="Calibri"/>
          <w:spacing w:val="-5"/>
          <w:w w:val="110"/>
        </w:rPr>
        <w:t>1</w:t>
      </w:r>
    </w:p>
    <w:p>
      <w:pPr>
        <w:pStyle w:val="ListParagraph"/>
        <w:numPr>
          <w:ilvl w:val="0"/>
          <w:numId w:val="13"/>
        </w:numPr>
        <w:tabs>
          <w:tab w:pos="1678" w:val="left" w:leader="none"/>
        </w:tabs>
        <w:spacing w:line="240" w:lineRule="auto" w:before="150" w:after="0"/>
        <w:ind w:left="1678" w:right="0" w:hanging="248"/>
        <w:jc w:val="left"/>
        <w:rPr>
          <w:rFonts w:ascii="Calibri" w:hAnsi="Calibri"/>
          <w:sz w:val="22"/>
        </w:rPr>
      </w:pPr>
      <w:r>
        <w:rPr>
          <w:i/>
          <w:sz w:val="22"/>
        </w:rPr>
        <w:t>Linierisasi</w:t>
      </w:r>
      <w:r>
        <w:rPr>
          <w:i/>
          <w:spacing w:val="13"/>
          <w:sz w:val="22"/>
        </w:rPr>
        <w:t> </w:t>
      </w:r>
      <w:r>
        <w:rPr>
          <w:i/>
          <w:sz w:val="22"/>
        </w:rPr>
        <w:t>pada</w:t>
      </w:r>
      <w:r>
        <w:rPr>
          <w:i/>
          <w:spacing w:val="14"/>
          <w:sz w:val="22"/>
        </w:rPr>
        <w:t> </w:t>
      </w:r>
      <w:r>
        <w:rPr>
          <w:rFonts w:ascii="Calibri" w:hAnsi="Calibri"/>
          <w:sz w:val="22"/>
        </w:rPr>
        <w:t>(</w:t>
      </w:r>
      <w:r>
        <w:rPr>
          <w:rFonts w:ascii="Cambria" w:hAnsi="Cambria"/>
          <w:sz w:val="22"/>
        </w:rPr>
        <w:t>x</w:t>
      </w:r>
      <w:r>
        <w:rPr>
          <w:rFonts w:ascii="Cambria" w:hAnsi="Cambria"/>
          <w:sz w:val="22"/>
          <w:vertAlign w:val="superscript"/>
        </w:rPr>
        <w:t>∗</w:t>
      </w:r>
      <w:r>
        <w:rPr>
          <w:rFonts w:ascii="Cambria" w:hAnsi="Cambria"/>
          <w:sz w:val="22"/>
          <w:vertAlign w:val="baseline"/>
        </w:rPr>
        <w:t>,</w:t>
      </w:r>
      <w:r>
        <w:rPr>
          <w:rFonts w:ascii="Cambria" w:hAnsi="Cambria"/>
          <w:spacing w:val="-10"/>
          <w:sz w:val="22"/>
          <w:vertAlign w:val="baseline"/>
        </w:rPr>
        <w:t> </w:t>
      </w:r>
      <w:r>
        <w:rPr>
          <w:rFonts w:ascii="Cambria" w:hAnsi="Cambria"/>
          <w:sz w:val="22"/>
          <w:vertAlign w:val="baseline"/>
        </w:rPr>
        <w:t>y</w:t>
      </w:r>
      <w:r>
        <w:rPr>
          <w:rFonts w:ascii="Cambria" w:hAnsi="Cambria"/>
          <w:sz w:val="22"/>
          <w:vertAlign w:val="superscript"/>
        </w:rPr>
        <w:t>∗</w:t>
      </w:r>
      <w:r>
        <w:rPr>
          <w:rFonts w:ascii="Calibri" w:hAnsi="Calibri"/>
          <w:sz w:val="22"/>
          <w:vertAlign w:val="baseline"/>
        </w:rPr>
        <w:t>)</w:t>
      </w:r>
      <w:r>
        <w:rPr>
          <w:rFonts w:ascii="Calibri" w:hAnsi="Calibri"/>
          <w:spacing w:val="15"/>
          <w:sz w:val="22"/>
          <w:vertAlign w:val="baseline"/>
        </w:rPr>
        <w:t> </w:t>
      </w:r>
      <w:r>
        <w:rPr>
          <w:rFonts w:ascii="Calibri" w:hAnsi="Calibri"/>
          <w:sz w:val="22"/>
          <w:vertAlign w:val="baseline"/>
        </w:rPr>
        <w:t>=</w:t>
      </w:r>
      <w:r>
        <w:rPr>
          <w:rFonts w:ascii="Calibri" w:hAnsi="Calibri"/>
          <w:spacing w:val="15"/>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8"/>
          <w:sz w:val="22"/>
          <w:vertAlign w:val="baseline"/>
        </w:rPr>
        <w:t> </w:t>
      </w:r>
      <w:r>
        <w:rPr>
          <w:rFonts w:ascii="Calibri" w:hAnsi="Calibri"/>
          <w:spacing w:val="-5"/>
          <w:sz w:val="22"/>
          <w:vertAlign w:val="baseline"/>
        </w:rPr>
        <w:t>0)</w:t>
      </w:r>
    </w:p>
    <w:p>
      <w:pPr>
        <w:spacing w:before="60"/>
        <w:ind w:left="1679" w:right="0" w:firstLine="0"/>
        <w:jc w:val="left"/>
        <w:rPr>
          <w:i/>
          <w:sz w:val="22"/>
        </w:rPr>
      </w:pPr>
      <w:r>
        <w:rPr>
          <w:i/>
          <w:sz w:val="22"/>
        </w:rPr>
        <mc:AlternateContent>
          <mc:Choice Requires="wps">
            <w:drawing>
              <wp:anchor distT="0" distB="0" distL="0" distR="0" allowOverlap="1" layoutInCell="1" locked="0" behindDoc="1" simplePos="0" relativeHeight="480360960">
                <wp:simplePos x="0" y="0"/>
                <wp:positionH relativeFrom="page">
                  <wp:posOffset>1649120</wp:posOffset>
                </wp:positionH>
                <wp:positionV relativeFrom="paragraph">
                  <wp:posOffset>121319</wp:posOffset>
                </wp:positionV>
                <wp:extent cx="592455" cy="514350"/>
                <wp:effectExtent l="0" t="0" r="0" b="0"/>
                <wp:wrapNone/>
                <wp:docPr id="300" name="Textbox 300"/>
                <wp:cNvGraphicFramePr>
                  <a:graphicFrameLocks/>
                </wp:cNvGraphicFramePr>
                <a:graphic>
                  <a:graphicData uri="http://schemas.microsoft.com/office/word/2010/wordprocessingShape">
                    <wps:wsp>
                      <wps:cNvPr id="300" name="Textbox 300"/>
                      <wps:cNvSpPr txBox="1"/>
                      <wps:spPr>
                        <a:xfrm>
                          <a:off x="0" y="0"/>
                          <a:ext cx="592455" cy="514350"/>
                        </a:xfrm>
                        <a:prstGeom prst="rect">
                          <a:avLst/>
                        </a:prstGeom>
                      </wps:spPr>
                      <wps:txbx>
                        <w:txbxContent>
                          <w:p>
                            <w:pPr>
                              <w:tabs>
                                <w:tab w:pos="759" w:val="left" w:leader="none"/>
                              </w:tabs>
                              <w:spacing w:line="211" w:lineRule="exact" w:before="0"/>
                              <w:ind w:left="0" w:right="0" w:firstLine="0"/>
                              <w:jc w:val="left"/>
                              <w:rPr>
                                <w:sz w:val="22"/>
                              </w:rPr>
                            </w:pPr>
                            <w:r>
                              <w:rPr>
                                <w:sz w:val="22"/>
                              </w:rPr>
                              <w:tab/>
                            </w:r>
                            <w:r>
                              <w:rPr>
                                <w:spacing w:val="-10"/>
                                <w:w w:val="235"/>
                                <w:sz w:val="22"/>
                              </w:rPr>
                              <w:t>!</w:t>
                            </w:r>
                          </w:p>
                        </w:txbxContent>
                      </wps:txbx>
                      <wps:bodyPr wrap="square" lIns="0" tIns="0" rIns="0" bIns="0" rtlCol="0">
                        <a:noAutofit/>
                      </wps:bodyPr>
                    </wps:wsp>
                  </a:graphicData>
                </a:graphic>
              </wp:anchor>
            </w:drawing>
          </mc:Choice>
          <mc:Fallback>
            <w:pict>
              <v:shape style="position:absolute;margin-left:129.852005pt;margin-top:9.552738pt;width:46.65pt;height:40.5pt;mso-position-horizontal-relative:page;mso-position-vertical-relative:paragraph;z-index:-22955520" type="#_x0000_t202" id="docshape254" filled="false" stroked="false">
                <v:textbox inset="0,0,0,0">
                  <w:txbxContent>
                    <w:p>
                      <w:pPr>
                        <w:tabs>
                          <w:tab w:pos="759" w:val="left" w:leader="none"/>
                        </w:tabs>
                        <w:spacing w:line="211" w:lineRule="exact" w:before="0"/>
                        <w:ind w:left="0" w:right="0" w:firstLine="0"/>
                        <w:jc w:val="left"/>
                        <w:rPr>
                          <w:sz w:val="22"/>
                        </w:rPr>
                      </w:pPr>
                      <w:r>
                        <w:rPr>
                          <w:sz w:val="22"/>
                        </w:rPr>
                        <w:tab/>
                      </w:r>
                      <w:r>
                        <w:rPr>
                          <w:spacing w:val="-10"/>
                          <w:w w:val="235"/>
                          <w:sz w:val="22"/>
                        </w:rPr>
                        <w:t>!</w:t>
                      </w:r>
                    </w:p>
                  </w:txbxContent>
                </v:textbox>
                <w10:wrap type="none"/>
              </v:shape>
            </w:pict>
          </mc:Fallback>
        </mc:AlternateContent>
      </w:r>
      <w:r>
        <w:rPr>
          <w:i/>
          <w:w w:val="95"/>
          <w:sz w:val="22"/>
        </w:rPr>
        <w:t>Matriks</w:t>
      </w:r>
      <w:r>
        <w:rPr>
          <w:i/>
          <w:spacing w:val="-7"/>
          <w:w w:val="95"/>
          <w:sz w:val="22"/>
        </w:rPr>
        <w:t> </w:t>
      </w:r>
      <w:r>
        <w:rPr>
          <w:i/>
          <w:w w:val="95"/>
          <w:sz w:val="22"/>
        </w:rPr>
        <w:t>Jacobi</w:t>
      </w:r>
      <w:r>
        <w:rPr>
          <w:i/>
          <w:spacing w:val="-3"/>
          <w:sz w:val="22"/>
        </w:rPr>
        <w:t> </w:t>
      </w:r>
      <w:r>
        <w:rPr>
          <w:i/>
          <w:w w:val="95"/>
          <w:sz w:val="22"/>
        </w:rPr>
        <w:t>di</w:t>
      </w:r>
      <w:r>
        <w:rPr>
          <w:i/>
          <w:spacing w:val="-1"/>
          <w:w w:val="95"/>
          <w:sz w:val="22"/>
        </w:rPr>
        <w:t> </w:t>
      </w:r>
      <w:r>
        <w:rPr>
          <w:i/>
          <w:w w:val="95"/>
          <w:sz w:val="22"/>
        </w:rPr>
        <w:t>titik</w:t>
      </w:r>
      <w:r>
        <w:rPr>
          <w:i/>
          <w:spacing w:val="-3"/>
          <w:sz w:val="22"/>
        </w:rPr>
        <w:t> </w:t>
      </w:r>
      <w:r>
        <w:rPr>
          <w:rFonts w:ascii="Calibri"/>
          <w:w w:val="95"/>
          <w:sz w:val="22"/>
        </w:rPr>
        <w:t>(0</w:t>
      </w:r>
      <w:r>
        <w:rPr>
          <w:rFonts w:ascii="Cambria"/>
          <w:w w:val="95"/>
          <w:sz w:val="22"/>
        </w:rPr>
        <w:t>,</w:t>
      </w:r>
      <w:r>
        <w:rPr>
          <w:rFonts w:ascii="Cambria"/>
          <w:spacing w:val="-9"/>
          <w:w w:val="95"/>
          <w:sz w:val="22"/>
        </w:rPr>
        <w:t> </w:t>
      </w:r>
      <w:r>
        <w:rPr>
          <w:rFonts w:ascii="Calibri"/>
          <w:w w:val="95"/>
          <w:sz w:val="22"/>
        </w:rPr>
        <w:t>0)</w:t>
      </w:r>
      <w:r>
        <w:rPr>
          <w:rFonts w:ascii="Calibri"/>
          <w:spacing w:val="3"/>
          <w:sz w:val="22"/>
        </w:rPr>
        <w:t> </w:t>
      </w:r>
      <w:r>
        <w:rPr>
          <w:i/>
          <w:spacing w:val="-4"/>
          <w:w w:val="90"/>
          <w:sz w:val="22"/>
        </w:rPr>
        <w:t>adalah</w:t>
      </w:r>
    </w:p>
    <w:p>
      <w:pPr>
        <w:pStyle w:val="BodyText"/>
        <w:tabs>
          <w:tab w:pos="1090" w:val="left" w:leader="none"/>
          <w:tab w:pos="1483" w:val="left" w:leader="none"/>
        </w:tabs>
        <w:spacing w:line="372" w:lineRule="exact" w:before="39"/>
        <w:ind w:right="1318"/>
        <w:jc w:val="right"/>
        <w:rPr>
          <w:rFonts w:ascii="Calibri"/>
          <w:position w:val="15"/>
        </w:rPr>
      </w:pPr>
      <w:r>
        <w:rPr>
          <w:rFonts w:ascii="Cambria"/>
          <w:w w:val="120"/>
        </w:rPr>
        <w:t>J</w:t>
      </w:r>
      <w:r>
        <w:rPr>
          <w:rFonts w:ascii="Calibri"/>
          <w:w w:val="120"/>
        </w:rPr>
        <w:t>(0</w:t>
      </w:r>
      <w:r>
        <w:rPr>
          <w:rFonts w:ascii="Cambria"/>
          <w:w w:val="120"/>
        </w:rPr>
        <w:t>,</w:t>
      </w:r>
      <w:r>
        <w:rPr>
          <w:rFonts w:ascii="Cambria"/>
          <w:spacing w:val="-13"/>
          <w:w w:val="120"/>
        </w:rPr>
        <w:t> </w:t>
      </w:r>
      <w:r>
        <w:rPr>
          <w:rFonts w:ascii="Calibri"/>
          <w:w w:val="120"/>
        </w:rPr>
        <w:t>0)</w:t>
      </w:r>
      <w:r>
        <w:rPr>
          <w:rFonts w:ascii="Calibri"/>
          <w:spacing w:val="12"/>
          <w:w w:val="125"/>
        </w:rPr>
        <w:t> </w:t>
      </w:r>
      <w:r>
        <w:rPr>
          <w:rFonts w:ascii="Calibri"/>
          <w:spacing w:val="-10"/>
          <w:w w:val="125"/>
        </w:rPr>
        <w:t>=</w:t>
      </w:r>
      <w:r>
        <w:rPr>
          <w:rFonts w:ascii="Calibri"/>
        </w:rPr>
        <w:tab/>
      </w:r>
      <w:r>
        <w:rPr>
          <w:rFonts w:ascii="Calibri"/>
          <w:spacing w:val="-10"/>
          <w:w w:val="120"/>
          <w:position w:val="15"/>
        </w:rPr>
        <w:t>0</w:t>
      </w:r>
      <w:r>
        <w:rPr>
          <w:rFonts w:ascii="Calibri"/>
          <w:position w:val="15"/>
        </w:rPr>
        <w:tab/>
      </w:r>
      <w:r>
        <w:rPr>
          <w:rFonts w:ascii="Calibri"/>
          <w:spacing w:val="-10"/>
          <w:w w:val="120"/>
          <w:position w:val="15"/>
        </w:rPr>
        <w:t>1</w:t>
      </w:r>
    </w:p>
    <w:p>
      <w:pPr>
        <w:pStyle w:val="BodyText"/>
        <w:spacing w:line="222" w:lineRule="exact"/>
        <w:ind w:right="1234"/>
        <w:jc w:val="right"/>
        <w:rPr>
          <w:rFonts w:ascii="Calibri" w:hAnsi="Calibri"/>
        </w:rPr>
      </w:pPr>
      <w:r>
        <w:rPr>
          <w:rFonts w:ascii="Calibri" w:hAnsi="Calibri"/>
          <w:w w:val="110"/>
        </w:rPr>
        <w:t>1</w:t>
      </w:r>
      <w:r>
        <w:rPr>
          <w:rFonts w:ascii="Calibri" w:hAnsi="Calibri"/>
          <w:spacing w:val="37"/>
          <w:w w:val="110"/>
        </w:rPr>
        <w:t>  </w:t>
      </w:r>
      <w:r>
        <w:rPr>
          <w:rFonts w:ascii="Cambria" w:hAnsi="Cambria"/>
          <w:spacing w:val="-7"/>
          <w:w w:val="110"/>
        </w:rPr>
        <w:t>−</w:t>
      </w:r>
      <w:r>
        <w:rPr>
          <w:rFonts w:ascii="Calibri" w:hAnsi="Calibri"/>
          <w:spacing w:val="-7"/>
          <w:w w:val="110"/>
        </w:rPr>
        <w:t>1</w:t>
      </w:r>
    </w:p>
    <w:p>
      <w:pPr>
        <w:spacing w:line="163" w:lineRule="exact" w:before="0"/>
        <w:ind w:left="250" w:right="0" w:firstLine="0"/>
        <w:jc w:val="left"/>
        <w:rPr>
          <w:rFonts w:ascii="Calibri" w:hAnsi="Calibri"/>
          <w:sz w:val="16"/>
        </w:rPr>
      </w:pPr>
      <w:r>
        <w:rPr/>
        <w:br w:type="column"/>
      </w:r>
      <w:r>
        <w:rPr>
          <w:rFonts w:ascii="Cambria" w:hAnsi="Cambria"/>
          <w:spacing w:val="-5"/>
          <w:w w:val="125"/>
          <w:sz w:val="16"/>
        </w:rPr>
        <w:t>∂x</w:t>
      </w:r>
      <w:r>
        <w:rPr>
          <w:rFonts w:ascii="Calibri" w:hAnsi="Calibri"/>
          <w:spacing w:val="-5"/>
          <w:w w:val="125"/>
          <w:sz w:val="16"/>
          <w:vertAlign w:val="subscript"/>
        </w:rPr>
        <w:t>2</w:t>
      </w:r>
    </w:p>
    <w:p>
      <w:pPr>
        <w:spacing w:after="0" w:line="163" w:lineRule="exact"/>
        <w:jc w:val="left"/>
        <w:rPr>
          <w:rFonts w:ascii="Calibri" w:hAnsi="Calibri"/>
          <w:sz w:val="16"/>
        </w:rPr>
        <w:sectPr>
          <w:type w:val="continuous"/>
          <w:pgSz w:w="8400" w:h="11910"/>
          <w:pgMar w:header="252" w:footer="0" w:top="1220" w:bottom="280" w:left="0" w:right="0"/>
          <w:cols w:num="2" w:equalWidth="0">
            <w:col w:w="4593" w:space="40"/>
            <w:col w:w="3767"/>
          </w:cols>
        </w:sectPr>
      </w:pPr>
    </w:p>
    <w:p>
      <w:pPr>
        <w:spacing w:before="14"/>
        <w:ind w:left="1679" w:right="0" w:firstLine="0"/>
        <w:jc w:val="left"/>
        <w:rPr>
          <w:rFonts w:ascii="Calibri"/>
          <w:sz w:val="22"/>
        </w:rPr>
      </w:pPr>
      <w:r>
        <w:rPr>
          <w:i/>
          <w:w w:val="90"/>
          <w:sz w:val="22"/>
        </w:rPr>
        <w:t>Sehingga</w:t>
      </w:r>
      <w:r>
        <w:rPr>
          <w:i/>
          <w:spacing w:val="30"/>
          <w:sz w:val="22"/>
        </w:rPr>
        <w:t> </w:t>
      </w:r>
      <w:r>
        <w:rPr>
          <w:i/>
          <w:w w:val="90"/>
          <w:sz w:val="22"/>
        </w:rPr>
        <w:t>persamaan</w:t>
      </w:r>
      <w:r>
        <w:rPr>
          <w:i/>
          <w:spacing w:val="30"/>
          <w:sz w:val="22"/>
        </w:rPr>
        <w:t> </w:t>
      </w:r>
      <w:r>
        <w:rPr>
          <w:i/>
          <w:w w:val="90"/>
          <w:sz w:val="22"/>
        </w:rPr>
        <w:t>karakteristik</w:t>
      </w:r>
      <w:r>
        <w:rPr>
          <w:i/>
          <w:spacing w:val="31"/>
          <w:sz w:val="22"/>
        </w:rPr>
        <w:t> </w:t>
      </w:r>
      <w:r>
        <w:rPr>
          <w:rFonts w:ascii="Cambria"/>
          <w:w w:val="90"/>
          <w:sz w:val="22"/>
        </w:rPr>
        <w:t>J</w:t>
      </w:r>
      <w:r>
        <w:rPr>
          <w:rFonts w:ascii="Calibri"/>
          <w:w w:val="90"/>
          <w:sz w:val="22"/>
        </w:rPr>
        <w:t>(0</w:t>
      </w:r>
      <w:r>
        <w:rPr>
          <w:rFonts w:ascii="Cambria"/>
          <w:w w:val="90"/>
          <w:sz w:val="22"/>
        </w:rPr>
        <w:t>,</w:t>
      </w:r>
      <w:r>
        <w:rPr>
          <w:rFonts w:ascii="Cambria"/>
          <w:spacing w:val="1"/>
          <w:sz w:val="22"/>
        </w:rPr>
        <w:t> </w:t>
      </w:r>
      <w:r>
        <w:rPr>
          <w:rFonts w:ascii="Calibri"/>
          <w:spacing w:val="-5"/>
          <w:w w:val="90"/>
          <w:sz w:val="22"/>
        </w:rPr>
        <w:t>0)</w:t>
      </w:r>
    </w:p>
    <w:p>
      <w:pPr>
        <w:pStyle w:val="BodyText"/>
        <w:spacing w:line="194" w:lineRule="exact" w:before="109"/>
        <w:ind w:left="3691"/>
        <w:rPr>
          <w:rFonts w:ascii="Calibri" w:hAnsi="Calibri"/>
        </w:rPr>
      </w:pPr>
      <w:r>
        <w:rPr>
          <w:rFonts w:ascii="Calibri" w:hAnsi="Calibri"/>
        </w:rPr>
        <mc:AlternateContent>
          <mc:Choice Requires="wps">
            <w:drawing>
              <wp:anchor distT="0" distB="0" distL="0" distR="0" allowOverlap="1" layoutInCell="1" locked="0" behindDoc="1" simplePos="0" relativeHeight="480361472">
                <wp:simplePos x="0" y="0"/>
                <wp:positionH relativeFrom="page">
                  <wp:posOffset>2271687</wp:posOffset>
                </wp:positionH>
                <wp:positionV relativeFrom="paragraph">
                  <wp:posOffset>192602</wp:posOffset>
                </wp:positionV>
                <wp:extent cx="109855" cy="514350"/>
                <wp:effectExtent l="0" t="0" r="0" b="0"/>
                <wp:wrapNone/>
                <wp:docPr id="301" name="Textbox 301"/>
                <wp:cNvGraphicFramePr>
                  <a:graphicFrameLocks/>
                </wp:cNvGraphicFramePr>
                <a:graphic>
                  <a:graphicData uri="http://schemas.microsoft.com/office/word/2010/wordprocessingShape">
                    <wps:wsp>
                      <wps:cNvPr id="301" name="Textbox 301"/>
                      <wps:cNvSpPr txBox="1"/>
                      <wps:spPr>
                        <a:xfrm>
                          <a:off x="0" y="0"/>
                          <a:ext cx="109855" cy="514350"/>
                        </a:xfrm>
                        <a:prstGeom prst="rect">
                          <a:avLst/>
                        </a:prstGeom>
                      </wps:spPr>
                      <wps:txbx>
                        <w:txbxContent>
                          <w:p>
                            <w:pPr>
                              <w:spacing w:line="211" w:lineRule="exact" w:before="0"/>
                              <w:ind w:left="0" w:right="0" w:firstLine="0"/>
                              <w:jc w:val="left"/>
                              <w:rPr>
                                <w:sz w:val="22"/>
                              </w:rPr>
                            </w:pPr>
                            <w:r>
                              <w:rPr>
                                <w:w w:val="313"/>
                                <w:sz w:val="22"/>
                              </w:rPr>
                              <w:t> </w:t>
                            </w:r>
                          </w:p>
                        </w:txbxContent>
                      </wps:txbx>
                      <wps:bodyPr wrap="square" lIns="0" tIns="0" rIns="0" bIns="0" rtlCol="0">
                        <a:noAutofit/>
                      </wps:bodyPr>
                    </wps:wsp>
                  </a:graphicData>
                </a:graphic>
              </wp:anchor>
            </w:drawing>
          </mc:Choice>
          <mc:Fallback>
            <w:pict>
              <v:shape style="position:absolute;margin-left:178.873001pt;margin-top:15.165527pt;width:8.65pt;height:40.5pt;mso-position-horizontal-relative:page;mso-position-vertical-relative:paragraph;z-index:-22955008" type="#_x0000_t202" id="docshape255" filled="false" stroked="false">
                <v:textbox inset="0,0,0,0">
                  <w:txbxContent>
                    <w:p>
                      <w:pPr>
                        <w:spacing w:line="211" w:lineRule="exact" w:before="0"/>
                        <w:ind w:left="0" w:right="0" w:firstLine="0"/>
                        <w:jc w:val="left"/>
                        <w:rPr>
                          <w:sz w:val="22"/>
                        </w:rPr>
                      </w:pPr>
                      <w:r>
                        <w:rPr>
                          <w:w w:val="313"/>
                          <w:sz w:val="22"/>
                        </w:rPr>
                        <w:t> </w:t>
                      </w:r>
                    </w:p>
                  </w:txbxContent>
                </v:textbox>
                <w10:wrap type="none"/>
              </v:shape>
            </w:pict>
          </mc:Fallback>
        </mc:AlternateContent>
      </w:r>
      <w:r>
        <w:rPr>
          <w:rFonts w:ascii="Calibri" w:hAnsi="Calibri"/>
          <w:w w:val="120"/>
        </w:rPr>
        <w:t>det(</w:t>
      </w:r>
      <w:r>
        <w:rPr>
          <w:rFonts w:ascii="Cambria" w:hAnsi="Cambria"/>
          <w:w w:val="120"/>
        </w:rPr>
        <w:t>J</w:t>
      </w:r>
      <w:r>
        <w:rPr>
          <w:rFonts w:ascii="Calibri" w:hAnsi="Calibri"/>
          <w:w w:val="120"/>
        </w:rPr>
        <w:t>(0</w:t>
      </w:r>
      <w:r>
        <w:rPr>
          <w:rFonts w:ascii="Cambria" w:hAnsi="Cambria"/>
          <w:w w:val="120"/>
        </w:rPr>
        <w:t>,</w:t>
      </w:r>
      <w:r>
        <w:rPr>
          <w:rFonts w:ascii="Cambria" w:hAnsi="Cambria"/>
          <w:spacing w:val="-17"/>
          <w:w w:val="120"/>
        </w:rPr>
        <w:t> </w:t>
      </w:r>
      <w:r>
        <w:rPr>
          <w:rFonts w:ascii="Calibri" w:hAnsi="Calibri"/>
          <w:w w:val="120"/>
        </w:rPr>
        <w:t>0)</w:t>
      </w:r>
      <w:r>
        <w:rPr>
          <w:rFonts w:ascii="Calibri" w:hAnsi="Calibri"/>
          <w:spacing w:val="-6"/>
          <w:w w:val="120"/>
        </w:rPr>
        <w:t> </w:t>
      </w:r>
      <w:r>
        <w:rPr>
          <w:rFonts w:ascii="Cambria" w:hAnsi="Cambria"/>
          <w:w w:val="130"/>
        </w:rPr>
        <w:t>−</w:t>
      </w:r>
      <w:r>
        <w:rPr>
          <w:rFonts w:ascii="Cambria" w:hAnsi="Cambria"/>
          <w:spacing w:val="-8"/>
          <w:w w:val="130"/>
        </w:rPr>
        <w:t> </w:t>
      </w:r>
      <w:r>
        <w:rPr>
          <w:rFonts w:ascii="Cambria" w:hAnsi="Cambria"/>
          <w:w w:val="120"/>
        </w:rPr>
        <w:t>λI</w:t>
      </w:r>
      <w:r>
        <w:rPr>
          <w:rFonts w:ascii="Calibri" w:hAnsi="Calibri"/>
          <w:w w:val="120"/>
        </w:rPr>
        <w:t>)</w:t>
      </w:r>
      <w:r>
        <w:rPr>
          <w:rFonts w:ascii="Calibri" w:hAnsi="Calibri"/>
          <w:spacing w:val="4"/>
          <w:w w:val="130"/>
        </w:rPr>
        <w:t> </w:t>
      </w:r>
      <w:r>
        <w:rPr>
          <w:rFonts w:ascii="Calibri" w:hAnsi="Calibri"/>
          <w:w w:val="130"/>
        </w:rPr>
        <w:t>=</w:t>
      </w:r>
      <w:r>
        <w:rPr>
          <w:rFonts w:ascii="Calibri" w:hAnsi="Calibri"/>
          <w:spacing w:val="3"/>
          <w:w w:val="130"/>
        </w:rPr>
        <w:t> </w:t>
      </w:r>
      <w:r>
        <w:rPr>
          <w:rFonts w:ascii="Calibri" w:hAnsi="Calibri"/>
          <w:spacing w:val="-10"/>
          <w:w w:val="120"/>
        </w:rPr>
        <w:t>0</w:t>
      </w:r>
    </w:p>
    <w:p>
      <w:pPr>
        <w:pStyle w:val="BodyText"/>
        <w:spacing w:after="0" w:line="194" w:lineRule="exact"/>
        <w:rPr>
          <w:rFonts w:ascii="Calibri" w:hAnsi="Calibri"/>
        </w:rPr>
        <w:sectPr>
          <w:type w:val="continuous"/>
          <w:pgSz w:w="8400" w:h="11910"/>
          <w:pgMar w:header="252" w:footer="0" w:top="1220" w:bottom="280" w:left="0" w:right="0"/>
        </w:sectPr>
      </w:pPr>
    </w:p>
    <w:p>
      <w:pPr>
        <w:pStyle w:val="BodyText"/>
        <w:tabs>
          <w:tab w:pos="3750" w:val="left" w:leader="none"/>
          <w:tab w:pos="4843" w:val="right" w:leader="none"/>
        </w:tabs>
        <w:spacing w:line="187" w:lineRule="auto" w:before="186"/>
        <w:ind w:left="3238"/>
        <w:rPr>
          <w:rFonts w:ascii="Calibri" w:hAnsi="Calibri"/>
        </w:rPr>
      </w:pPr>
      <w:r>
        <w:rPr>
          <w:rFonts w:ascii="Calibri" w:hAnsi="Calibri"/>
          <w:spacing w:val="-5"/>
          <w:w w:val="110"/>
          <w:position w:val="-14"/>
        </w:rPr>
        <w:t>det</w:t>
      </w:r>
      <w:r>
        <w:rPr>
          <w:rFonts w:ascii="Calibri" w:hAnsi="Calibri"/>
          <w:position w:val="-14"/>
        </w:rPr>
        <w:tab/>
      </w:r>
      <w:r>
        <w:rPr>
          <w:rFonts w:ascii="Calibri" w:hAnsi="Calibri"/>
          <w:w w:val="110"/>
        </w:rPr>
        <w:t>0</w:t>
      </w:r>
      <w:r>
        <w:rPr>
          <w:rFonts w:ascii="Calibri" w:hAnsi="Calibri"/>
          <w:spacing w:val="-3"/>
          <w:w w:val="115"/>
        </w:rPr>
        <w:t> </w:t>
      </w:r>
      <w:r>
        <w:rPr>
          <w:rFonts w:ascii="Cambria" w:hAnsi="Cambria"/>
          <w:w w:val="115"/>
        </w:rPr>
        <w:t>−</w:t>
      </w:r>
      <w:r>
        <w:rPr>
          <w:rFonts w:ascii="Cambria" w:hAnsi="Cambria"/>
          <w:spacing w:val="1"/>
          <w:w w:val="115"/>
        </w:rPr>
        <w:t> </w:t>
      </w:r>
      <w:r>
        <w:rPr>
          <w:rFonts w:ascii="Cambria" w:hAnsi="Cambria"/>
          <w:spacing w:val="-10"/>
          <w:w w:val="110"/>
        </w:rPr>
        <w:t>λ</w:t>
      </w:r>
      <w:r>
        <w:rPr/>
        <w:tab/>
      </w:r>
      <w:r>
        <w:rPr>
          <w:rFonts w:ascii="Calibri" w:hAnsi="Calibri"/>
          <w:spacing w:val="-10"/>
          <w:w w:val="110"/>
        </w:rPr>
        <w:t>1</w:t>
      </w:r>
    </w:p>
    <w:p>
      <w:pPr>
        <w:pStyle w:val="BodyText"/>
        <w:tabs>
          <w:tab w:pos="505" w:val="left" w:leader="none"/>
        </w:tabs>
        <w:spacing w:line="223" w:lineRule="exact"/>
        <w:jc w:val="right"/>
        <w:rPr>
          <w:rFonts w:ascii="Cambria" w:hAnsi="Cambria"/>
        </w:rPr>
      </w:pPr>
      <w:r>
        <w:rPr>
          <w:rFonts w:ascii="Calibri" w:hAnsi="Calibri"/>
          <w:spacing w:val="-10"/>
          <w:w w:val="120"/>
        </w:rPr>
        <w:t>1</w:t>
      </w:r>
      <w:r>
        <w:rPr>
          <w:rFonts w:ascii="Calibri" w:hAnsi="Calibri"/>
        </w:rPr>
        <w:tab/>
      </w:r>
      <w:r>
        <w:rPr>
          <w:rFonts w:ascii="Cambria" w:hAnsi="Cambria"/>
          <w:w w:val="120"/>
        </w:rPr>
        <w:t>−</w:t>
      </w:r>
      <w:r>
        <w:rPr>
          <w:rFonts w:ascii="Calibri" w:hAnsi="Calibri"/>
          <w:w w:val="120"/>
        </w:rPr>
        <w:t>1</w:t>
      </w:r>
      <w:r>
        <w:rPr>
          <w:rFonts w:ascii="Calibri" w:hAnsi="Calibri"/>
          <w:spacing w:val="-2"/>
          <w:w w:val="120"/>
        </w:rPr>
        <w:t> </w:t>
      </w:r>
      <w:r>
        <w:rPr>
          <w:rFonts w:ascii="Cambria" w:hAnsi="Cambria"/>
          <w:w w:val="120"/>
        </w:rPr>
        <w:t>−</w:t>
      </w:r>
      <w:r>
        <w:rPr>
          <w:rFonts w:ascii="Cambria" w:hAnsi="Cambria"/>
          <w:spacing w:val="1"/>
          <w:w w:val="120"/>
        </w:rPr>
        <w:t> </w:t>
      </w:r>
      <w:r>
        <w:rPr>
          <w:rFonts w:ascii="Cambria" w:hAnsi="Cambria"/>
          <w:spacing w:val="-10"/>
          <w:w w:val="120"/>
        </w:rPr>
        <w:t>λ</w:t>
      </w:r>
    </w:p>
    <w:p>
      <w:pPr>
        <w:pStyle w:val="BodyText"/>
        <w:spacing w:line="596" w:lineRule="exact"/>
        <w:rPr>
          <w:rFonts w:ascii="Calibri"/>
        </w:rPr>
      </w:pPr>
      <w:r>
        <w:rPr/>
        <w:br w:type="column"/>
      </w:r>
      <w:r>
        <w:rPr>
          <w:w w:val="215"/>
          <w:position w:val="37"/>
        </w:rPr>
        <w:t>!</w:t>
      </w:r>
      <w:r>
        <w:rPr>
          <w:spacing w:val="-55"/>
          <w:w w:val="215"/>
          <w:position w:val="37"/>
        </w:rPr>
        <w:t> </w:t>
      </w:r>
      <w:r>
        <w:rPr>
          <w:rFonts w:ascii="Calibri"/>
          <w:w w:val="160"/>
        </w:rPr>
        <w:t>=</w:t>
      </w:r>
      <w:r>
        <w:rPr>
          <w:rFonts w:ascii="Calibri"/>
          <w:spacing w:val="-16"/>
          <w:w w:val="160"/>
        </w:rPr>
        <w:t> </w:t>
      </w:r>
      <w:r>
        <w:rPr>
          <w:rFonts w:ascii="Calibri"/>
          <w:spacing w:val="-12"/>
          <w:w w:val="115"/>
        </w:rPr>
        <w:t>0</w:t>
      </w:r>
    </w:p>
    <w:p>
      <w:pPr>
        <w:pStyle w:val="BodyText"/>
        <w:spacing w:after="0" w:line="596" w:lineRule="exact"/>
        <w:rPr>
          <w:rFonts w:ascii="Calibri"/>
        </w:rPr>
        <w:sectPr>
          <w:type w:val="continuous"/>
          <w:pgSz w:w="8400" w:h="11910"/>
          <w:pgMar w:header="252" w:footer="0" w:top="1220" w:bottom="280" w:left="0" w:right="0"/>
          <w:cols w:num="2" w:equalWidth="0">
            <w:col w:w="5126" w:space="0"/>
            <w:col w:w="3274"/>
          </w:cols>
        </w:sectPr>
      </w:pPr>
    </w:p>
    <w:p>
      <w:pPr>
        <w:pStyle w:val="BodyText"/>
        <w:spacing w:before="100"/>
        <w:ind w:left="4306"/>
        <w:rPr>
          <w:rFonts w:ascii="Calibri" w:hAnsi="Calibri"/>
        </w:rPr>
      </w:pPr>
      <w:r>
        <w:rPr>
          <w:rFonts w:ascii="Cambria" w:hAnsi="Cambria"/>
          <w:w w:val="120"/>
        </w:rPr>
        <w:t>λ</w:t>
      </w:r>
      <w:r>
        <w:rPr>
          <w:rFonts w:ascii="Calibri" w:hAnsi="Calibri"/>
          <w:w w:val="120"/>
          <w:vertAlign w:val="superscript"/>
        </w:rPr>
        <w:t>2</w:t>
      </w:r>
      <w:r>
        <w:rPr>
          <w:rFonts w:ascii="Calibri" w:hAnsi="Calibri"/>
          <w:spacing w:val="-4"/>
          <w:w w:val="135"/>
          <w:vertAlign w:val="baseline"/>
        </w:rPr>
        <w:t> </w:t>
      </w:r>
      <w:r>
        <w:rPr>
          <w:rFonts w:ascii="Calibri" w:hAnsi="Calibri"/>
          <w:w w:val="135"/>
          <w:vertAlign w:val="baseline"/>
        </w:rPr>
        <w:t>+</w:t>
      </w:r>
      <w:r>
        <w:rPr>
          <w:rFonts w:ascii="Calibri" w:hAnsi="Calibri"/>
          <w:spacing w:val="-14"/>
          <w:w w:val="135"/>
          <w:vertAlign w:val="baseline"/>
        </w:rPr>
        <w:t> </w:t>
      </w:r>
      <w:r>
        <w:rPr>
          <w:rFonts w:ascii="Cambria" w:hAnsi="Cambria"/>
          <w:w w:val="120"/>
          <w:vertAlign w:val="baseline"/>
        </w:rPr>
        <w:t>λ</w:t>
      </w:r>
      <w:r>
        <w:rPr>
          <w:rFonts w:ascii="Cambria" w:hAnsi="Cambria"/>
          <w:spacing w:val="-5"/>
          <w:w w:val="120"/>
          <w:vertAlign w:val="baseline"/>
        </w:rPr>
        <w:t> </w:t>
      </w:r>
      <w:r>
        <w:rPr>
          <w:rFonts w:ascii="Cambria" w:hAnsi="Cambria"/>
          <w:w w:val="120"/>
          <w:vertAlign w:val="baseline"/>
        </w:rPr>
        <w:t>−</w:t>
      </w:r>
      <w:r>
        <w:rPr>
          <w:rFonts w:ascii="Cambria" w:hAnsi="Cambria"/>
          <w:spacing w:val="-5"/>
          <w:w w:val="120"/>
          <w:vertAlign w:val="baseline"/>
        </w:rPr>
        <w:t> </w:t>
      </w:r>
      <w:r>
        <w:rPr>
          <w:rFonts w:ascii="Calibri" w:hAnsi="Calibri"/>
          <w:w w:val="120"/>
          <w:vertAlign w:val="baseline"/>
        </w:rPr>
        <w:t>1</w:t>
      </w:r>
      <w:r>
        <w:rPr>
          <w:rFonts w:ascii="Calibri" w:hAnsi="Calibri"/>
          <w:spacing w:val="-1"/>
          <w:w w:val="135"/>
          <w:vertAlign w:val="baseline"/>
        </w:rPr>
        <w:t> </w:t>
      </w:r>
      <w:r>
        <w:rPr>
          <w:rFonts w:ascii="Calibri" w:hAnsi="Calibri"/>
          <w:w w:val="135"/>
          <w:vertAlign w:val="baseline"/>
        </w:rPr>
        <w:t>=</w:t>
      </w:r>
      <w:r>
        <w:rPr>
          <w:rFonts w:ascii="Calibri" w:hAnsi="Calibri"/>
          <w:spacing w:val="-1"/>
          <w:w w:val="135"/>
          <w:vertAlign w:val="baseline"/>
        </w:rPr>
        <w:t> </w:t>
      </w:r>
      <w:r>
        <w:rPr>
          <w:rFonts w:ascii="Calibri" w:hAnsi="Calibri"/>
          <w:spacing w:val="-10"/>
          <w:w w:val="120"/>
          <w:vertAlign w:val="baseline"/>
        </w:rPr>
        <w:t>0</w:t>
      </w:r>
    </w:p>
    <w:p>
      <w:pPr>
        <w:tabs>
          <w:tab w:pos="3463" w:val="left" w:leader="none"/>
        </w:tabs>
        <w:spacing w:line="204" w:lineRule="exact" w:before="109"/>
        <w:ind w:left="413" w:right="0" w:firstLine="0"/>
        <w:jc w:val="center"/>
        <w:rPr>
          <w:i/>
          <w:sz w:val="22"/>
        </w:rPr>
      </w:pPr>
      <w:r>
        <w:rPr>
          <w:i/>
          <w:sz w:val="22"/>
        </w:rPr>
        <mc:AlternateContent>
          <mc:Choice Requires="wps">
            <w:drawing>
              <wp:anchor distT="0" distB="0" distL="0" distR="0" allowOverlap="1" layoutInCell="1" locked="0" behindDoc="1" simplePos="0" relativeHeight="480361984">
                <wp:simplePos x="0" y="0"/>
                <wp:positionH relativeFrom="page">
                  <wp:posOffset>2864675</wp:posOffset>
                </wp:positionH>
                <wp:positionV relativeFrom="paragraph">
                  <wp:posOffset>98294</wp:posOffset>
                </wp:positionV>
                <wp:extent cx="139065" cy="237490"/>
                <wp:effectExtent l="0" t="0" r="0" b="0"/>
                <wp:wrapNone/>
                <wp:docPr id="302" name="Textbox 302"/>
                <wp:cNvGraphicFramePr>
                  <a:graphicFrameLocks/>
                </wp:cNvGraphicFramePr>
                <a:graphic>
                  <a:graphicData uri="http://schemas.microsoft.com/office/word/2010/wordprocessingShape">
                    <wps:wsp>
                      <wps:cNvPr id="302" name="Textbox 302"/>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85"/>
                                <w:sz w:val="22"/>
                                <w:u w:val="single"/>
                              </w:rPr>
                              <w:t>—</w:t>
                            </w:r>
                            <w:r>
                              <w:rPr>
                                <w:rFonts w:ascii="Cambria" w:hAnsi="Cambria"/>
                                <w:spacing w:val="40"/>
                                <w:sz w:val="22"/>
                                <w:u w:val="single"/>
                              </w:rPr>
                              <w:t> </w:t>
                            </w:r>
                          </w:p>
                        </w:txbxContent>
                      </wps:txbx>
                      <wps:bodyPr wrap="square" lIns="0" tIns="0" rIns="0" bIns="0" rtlCol="0">
                        <a:noAutofit/>
                      </wps:bodyPr>
                    </wps:wsp>
                  </a:graphicData>
                </a:graphic>
              </wp:anchor>
            </w:drawing>
          </mc:Choice>
          <mc:Fallback>
            <w:pict>
              <v:shape style="position:absolute;margin-left:225.565002pt;margin-top:7.739722pt;width:10.95pt;height:18.7pt;mso-position-horizontal-relative:page;mso-position-vertical-relative:paragraph;z-index:-22954496" type="#_x0000_t202" id="docshape256"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85"/>
                          <w:sz w:val="22"/>
                          <w:u w:val="single"/>
                        </w:rPr>
                        <w:t>—</w:t>
                      </w:r>
                      <w:r>
                        <w:rPr>
                          <w:rFonts w:ascii="Cambria" w:hAnsi="Cambria"/>
                          <w:spacing w:val="40"/>
                          <w:sz w:val="22"/>
                          <w:u w:val="single"/>
                        </w:rPr>
                        <w:t> </w:t>
                      </w:r>
                    </w:p>
                  </w:txbxContent>
                </v:textbox>
                <w10:wrap type="none"/>
              </v:shape>
            </w:pict>
          </mc:Fallback>
        </mc:AlternateContent>
      </w:r>
      <w:r>
        <w:rPr>
          <w:i/>
          <w:w w:val="95"/>
          <w:sz w:val="22"/>
        </w:rPr>
        <w:t>Menyelesaikan persamaan </w:t>
      </w:r>
      <w:r>
        <w:rPr>
          <w:rFonts w:ascii="Cambria" w:hAnsi="Cambria"/>
          <w:w w:val="95"/>
          <w:sz w:val="22"/>
        </w:rPr>
        <w:t>λ</w:t>
      </w:r>
      <w:r>
        <w:rPr>
          <w:rFonts w:ascii="Calibri" w:hAnsi="Calibri"/>
          <w:w w:val="95"/>
          <w:sz w:val="22"/>
          <w:vertAlign w:val="superscript"/>
        </w:rPr>
        <w:t>2</w:t>
      </w:r>
      <w:r>
        <w:rPr>
          <w:rFonts w:ascii="Calibri" w:hAnsi="Calibri"/>
          <w:w w:val="95"/>
          <w:sz w:val="22"/>
          <w:vertAlign w:val="baseline"/>
        </w:rPr>
        <w:t> +</w:t>
      </w:r>
      <w:r>
        <w:rPr>
          <w:rFonts w:ascii="Calibri" w:hAnsi="Calibri"/>
          <w:spacing w:val="-6"/>
          <w:w w:val="95"/>
          <w:sz w:val="22"/>
          <w:vertAlign w:val="baseline"/>
        </w:rPr>
        <w:t> </w:t>
      </w:r>
      <w:r>
        <w:rPr>
          <w:rFonts w:ascii="Cambria" w:hAnsi="Cambria"/>
          <w:w w:val="95"/>
          <w:sz w:val="22"/>
          <w:u w:val="single"/>
          <w:vertAlign w:val="baseline"/>
        </w:rPr>
        <w:t>λ</w:t>
      </w:r>
      <w:r>
        <w:rPr>
          <w:rFonts w:ascii="Cambria" w:hAnsi="Cambria"/>
          <w:spacing w:val="-4"/>
          <w:w w:val="95"/>
          <w:sz w:val="22"/>
          <w:u w:val="single"/>
          <w:vertAlign w:val="baseline"/>
        </w:rPr>
        <w:t> </w:t>
      </w:r>
      <w:r>
        <w:rPr>
          <w:rFonts w:ascii="Cambria" w:hAnsi="Cambria"/>
          <w:sz w:val="22"/>
          <w:vertAlign w:val="baseline"/>
        </w:rPr>
        <w:tab/>
      </w:r>
      <w:r>
        <w:rPr>
          <w:rFonts w:ascii="Calibri" w:hAnsi="Calibri"/>
          <w:sz w:val="22"/>
          <w:u w:val="single"/>
          <w:vertAlign w:val="baseline"/>
        </w:rPr>
        <w:t>1</w:t>
      </w:r>
      <w:r>
        <w:rPr>
          <w:rFonts w:ascii="Calibri" w:hAnsi="Calibri"/>
          <w:spacing w:val="-11"/>
          <w:sz w:val="22"/>
          <w:u w:val="single"/>
          <w:vertAlign w:val="baseline"/>
        </w:rPr>
        <w:t> </w:t>
      </w:r>
      <w:r>
        <w:rPr>
          <w:rFonts w:ascii="Calibri" w:hAnsi="Calibri"/>
          <w:w w:val="115"/>
          <w:sz w:val="22"/>
          <w:u w:val="single"/>
          <w:vertAlign w:val="baseline"/>
        </w:rPr>
        <w:t>=</w:t>
      </w:r>
      <w:r>
        <w:rPr>
          <w:rFonts w:ascii="Calibri" w:hAnsi="Calibri"/>
          <w:spacing w:val="-15"/>
          <w:w w:val="115"/>
          <w:sz w:val="22"/>
          <w:u w:val="single"/>
          <w:vertAlign w:val="baseline"/>
        </w:rPr>
        <w:t> </w:t>
      </w:r>
      <w:r>
        <w:rPr>
          <w:rFonts w:ascii="Calibri" w:hAnsi="Calibri"/>
          <w:sz w:val="22"/>
          <w:vertAlign w:val="baseline"/>
        </w:rPr>
        <w:t>0</w:t>
      </w:r>
      <w:r>
        <w:rPr>
          <w:rFonts w:ascii="Calibri" w:hAnsi="Calibri"/>
          <w:spacing w:val="-7"/>
          <w:sz w:val="22"/>
          <w:vertAlign w:val="baseline"/>
        </w:rPr>
        <w:t> </w:t>
      </w:r>
      <w:r>
        <w:rPr>
          <w:i/>
          <w:sz w:val="22"/>
          <w:vertAlign w:val="baseline"/>
        </w:rPr>
        <w:t>dengan</w:t>
      </w:r>
      <w:r>
        <w:rPr>
          <w:i/>
          <w:spacing w:val="-12"/>
          <w:sz w:val="22"/>
          <w:vertAlign w:val="baseline"/>
        </w:rPr>
        <w:t> </w:t>
      </w:r>
      <w:r>
        <w:rPr>
          <w:i/>
          <w:sz w:val="22"/>
          <w:vertAlign w:val="baseline"/>
        </w:rPr>
        <w:t>rumus</w:t>
      </w:r>
      <w:r>
        <w:rPr>
          <w:i/>
          <w:spacing w:val="-12"/>
          <w:sz w:val="22"/>
          <w:vertAlign w:val="baseline"/>
        </w:rPr>
        <w:t> </w:t>
      </w:r>
      <w:r>
        <w:rPr>
          <w:i/>
          <w:spacing w:val="-2"/>
          <w:sz w:val="22"/>
          <w:vertAlign w:val="baseline"/>
        </w:rPr>
        <w:t>kuadrat</w:t>
      </w:r>
    </w:p>
    <w:p>
      <w:pPr>
        <w:pStyle w:val="BodyText"/>
        <w:spacing w:line="309" w:lineRule="exact"/>
        <w:ind w:left="378"/>
        <w:jc w:val="center"/>
        <w:rPr>
          <w:rFonts w:ascii="Cambria" w:hAnsi="Cambria"/>
        </w:rPr>
      </w:pPr>
      <w:r>
        <w:rPr>
          <w:rFonts w:ascii="Cambria" w:hAnsi="Cambria"/>
          <w:w w:val="115"/>
        </w:rPr>
        <w:t>−b</w:t>
      </w:r>
      <w:r>
        <w:rPr>
          <w:rFonts w:ascii="Cambria" w:hAnsi="Cambria"/>
          <w:spacing w:val="-7"/>
          <w:w w:val="115"/>
        </w:rPr>
        <w:t> </w:t>
      </w:r>
      <w:r>
        <w:rPr>
          <w:rFonts w:ascii="Cambria" w:hAnsi="Cambria"/>
          <w:w w:val="115"/>
        </w:rPr>
        <w:t>±</w:t>
      </w:r>
      <w:r>
        <w:rPr>
          <w:rFonts w:ascii="Cambria" w:hAnsi="Cambria"/>
          <w:spacing w:val="-7"/>
          <w:w w:val="115"/>
        </w:rPr>
        <w:t> </w:t>
      </w:r>
      <w:r>
        <w:rPr>
          <w:rFonts w:ascii="Cambria" w:hAnsi="Cambria"/>
          <w:w w:val="115"/>
          <w:position w:val="18"/>
        </w:rPr>
        <w:t>√</w:t>
      </w:r>
      <w:r>
        <w:rPr>
          <w:rFonts w:ascii="Cambria" w:hAnsi="Cambria"/>
          <w:w w:val="115"/>
        </w:rPr>
        <w:t>b</w:t>
      </w:r>
      <w:r>
        <w:rPr>
          <w:rFonts w:ascii="Calibri" w:hAnsi="Calibri"/>
          <w:w w:val="115"/>
          <w:position w:val="6"/>
          <w:sz w:val="16"/>
        </w:rPr>
        <w:t>2</w:t>
      </w:r>
      <w:r>
        <w:rPr>
          <w:rFonts w:ascii="Calibri" w:hAnsi="Calibri"/>
          <w:spacing w:val="17"/>
          <w:w w:val="115"/>
          <w:position w:val="6"/>
          <w:sz w:val="16"/>
        </w:rPr>
        <w:t> </w:t>
      </w:r>
      <w:r>
        <w:rPr>
          <w:rFonts w:ascii="Cambria" w:hAnsi="Cambria"/>
          <w:w w:val="115"/>
        </w:rPr>
        <w:t>−</w:t>
      </w:r>
      <w:r>
        <w:rPr>
          <w:rFonts w:ascii="Cambria" w:hAnsi="Cambria"/>
          <w:spacing w:val="-7"/>
          <w:w w:val="115"/>
        </w:rPr>
        <w:t> </w:t>
      </w:r>
      <w:r>
        <w:rPr>
          <w:rFonts w:ascii="Calibri" w:hAnsi="Calibri"/>
          <w:spacing w:val="-5"/>
          <w:w w:val="115"/>
        </w:rPr>
        <w:t>4</w:t>
      </w:r>
      <w:r>
        <w:rPr>
          <w:rFonts w:ascii="Cambria" w:hAnsi="Cambria"/>
          <w:spacing w:val="-5"/>
          <w:w w:val="115"/>
        </w:rPr>
        <w:t>ac</w:t>
      </w:r>
    </w:p>
    <w:p>
      <w:pPr>
        <w:pStyle w:val="BodyText"/>
        <w:spacing w:line="163" w:lineRule="exact"/>
        <w:ind w:right="1631"/>
        <w:jc w:val="center"/>
        <w:rPr>
          <w:rFonts w:ascii="Calibri" w:hAnsi="Calibri"/>
        </w:rPr>
      </w:pPr>
      <w:r>
        <w:rPr>
          <w:rFonts w:ascii="Calibri" w:hAnsi="Calibri"/>
        </w:rPr>
        <mc:AlternateContent>
          <mc:Choice Requires="wps">
            <w:drawing>
              <wp:anchor distT="0" distB="0" distL="0" distR="0" allowOverlap="1" layoutInCell="1" locked="0" behindDoc="0" simplePos="0" relativeHeight="15823360">
                <wp:simplePos x="0" y="0"/>
                <wp:positionH relativeFrom="page">
                  <wp:posOffset>2312606</wp:posOffset>
                </wp:positionH>
                <wp:positionV relativeFrom="paragraph">
                  <wp:posOffset>69237</wp:posOffset>
                </wp:positionV>
                <wp:extent cx="943610" cy="1270"/>
                <wp:effectExtent l="0" t="0" r="0" b="0"/>
                <wp:wrapNone/>
                <wp:docPr id="303" name="Graphic 303"/>
                <wp:cNvGraphicFramePr>
                  <a:graphicFrameLocks/>
                </wp:cNvGraphicFramePr>
                <a:graphic>
                  <a:graphicData uri="http://schemas.microsoft.com/office/word/2010/wordprocessingShape">
                    <wps:wsp>
                      <wps:cNvPr id="303" name="Graphic 303"/>
                      <wps:cNvSpPr/>
                      <wps:spPr>
                        <a:xfrm>
                          <a:off x="0" y="0"/>
                          <a:ext cx="943610" cy="1270"/>
                        </a:xfrm>
                        <a:custGeom>
                          <a:avLst/>
                          <a:gdLst/>
                          <a:ahLst/>
                          <a:cxnLst/>
                          <a:rect l="l" t="t" r="r" b="b"/>
                          <a:pathLst>
                            <a:path w="943610" h="0">
                              <a:moveTo>
                                <a:pt x="0" y="0"/>
                              </a:moveTo>
                              <a:lnTo>
                                <a:pt x="94335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23360" from="182.095001pt,5.451744pt" to="256.375001pt,5.451744pt" stroked="true" strokeweight=".4364pt" strokecolor="#000000">
                <v:stroke dashstyle="solid"/>
                <w10:wrap type="none"/>
              </v:line>
            </w:pict>
          </mc:Fallback>
        </mc:AlternateContent>
      </w:r>
      <w:r>
        <w:rPr>
          <w:rFonts w:ascii="Cambria" w:hAnsi="Cambria"/>
          <w:w w:val="130"/>
        </w:rPr>
        <w:t>λ</w:t>
      </w:r>
      <w:r>
        <w:rPr>
          <w:rFonts w:ascii="Cambria" w:hAnsi="Cambria"/>
          <w:spacing w:val="-16"/>
          <w:w w:val="130"/>
        </w:rPr>
        <w:t> </w:t>
      </w:r>
      <w:r>
        <w:rPr>
          <w:rFonts w:ascii="Calibri" w:hAnsi="Calibri"/>
          <w:spacing w:val="-10"/>
          <w:w w:val="135"/>
        </w:rPr>
        <w:t>=</w:t>
      </w:r>
    </w:p>
    <w:p>
      <w:pPr>
        <w:pStyle w:val="BodyText"/>
        <w:tabs>
          <w:tab w:pos="3033" w:val="left" w:leader="none"/>
        </w:tabs>
        <w:spacing w:line="196" w:lineRule="exact"/>
        <w:ind w:left="1594"/>
        <w:jc w:val="center"/>
        <w:rPr>
          <w:rFonts w:ascii="Cambria"/>
        </w:rPr>
      </w:pPr>
      <w:r>
        <w:rPr>
          <w:rFonts w:ascii="Cambria"/>
        </w:rPr>
        <mc:AlternateContent>
          <mc:Choice Requires="wps">
            <w:drawing>
              <wp:anchor distT="0" distB="0" distL="0" distR="0" allowOverlap="1" layoutInCell="1" locked="0" behindDoc="1" simplePos="0" relativeHeight="480362496">
                <wp:simplePos x="0" y="0"/>
                <wp:positionH relativeFrom="page">
                  <wp:posOffset>2658960</wp:posOffset>
                </wp:positionH>
                <wp:positionV relativeFrom="paragraph">
                  <wp:posOffset>27742</wp:posOffset>
                </wp:positionV>
                <wp:extent cx="139065" cy="514350"/>
                <wp:effectExtent l="0" t="0" r="0" b="0"/>
                <wp:wrapNone/>
                <wp:docPr id="304" name="Textbox 304"/>
                <wp:cNvGraphicFramePr>
                  <a:graphicFrameLocks/>
                </wp:cNvGraphicFramePr>
                <a:graphic>
                  <a:graphicData uri="http://schemas.microsoft.com/office/word/2010/wordprocessingShape">
                    <wps:wsp>
                      <wps:cNvPr id="304" name="Textbox 304"/>
                      <wps:cNvSpPr txBox="1"/>
                      <wps:spPr>
                        <a:xfrm>
                          <a:off x="0" y="0"/>
                          <a:ext cx="139065" cy="514350"/>
                        </a:xfrm>
                        <a:prstGeom prst="rect">
                          <a:avLst/>
                        </a:prstGeom>
                      </wps:spPr>
                      <wps:txbx>
                        <w:txbxContent>
                          <w:p>
                            <w:pPr>
                              <w:spacing w:line="211" w:lineRule="exact" w:before="0"/>
                              <w:ind w:left="0" w:right="0" w:firstLine="0"/>
                              <w:jc w:val="left"/>
                              <w:rPr>
                                <w:sz w:val="22"/>
                              </w:rPr>
                            </w:pPr>
                            <w:r>
                              <w:rPr>
                                <w:spacing w:val="-10"/>
                                <w:w w:val="180"/>
                                <w:sz w:val="22"/>
                              </w:rPr>
                              <w:t>√</w:t>
                            </w:r>
                          </w:p>
                        </w:txbxContent>
                      </wps:txbx>
                      <wps:bodyPr wrap="square" lIns="0" tIns="0" rIns="0" bIns="0" rtlCol="0">
                        <a:noAutofit/>
                      </wps:bodyPr>
                    </wps:wsp>
                  </a:graphicData>
                </a:graphic>
              </wp:anchor>
            </w:drawing>
          </mc:Choice>
          <mc:Fallback>
            <w:pict>
              <v:shape style="position:absolute;margin-left:209.367004pt;margin-top:2.184444pt;width:10.95pt;height:40.5pt;mso-position-horizontal-relative:page;mso-position-vertical-relative:paragraph;z-index:-22953984" type="#_x0000_t202" id="docshape257" filled="false" stroked="false">
                <v:textbox inset="0,0,0,0">
                  <w:txbxContent>
                    <w:p>
                      <w:pPr>
                        <w:spacing w:line="211" w:lineRule="exact" w:before="0"/>
                        <w:ind w:left="0" w:right="0" w:firstLine="0"/>
                        <w:jc w:val="left"/>
                        <w:rPr>
                          <w:sz w:val="22"/>
                        </w:rPr>
                      </w:pPr>
                      <w:r>
                        <w:rPr>
                          <w:spacing w:val="-10"/>
                          <w:w w:val="180"/>
                          <w:sz w:val="22"/>
                        </w:rPr>
                        <w:t>√</w:t>
                      </w:r>
                    </w:p>
                  </w:txbxContent>
                </v:textbox>
                <w10:wrap type="none"/>
              </v:shape>
            </w:pict>
          </mc:Fallback>
        </mc:AlternateContent>
      </w:r>
      <w:r>
        <w:rPr>
          <w:rFonts w:ascii="Calibri"/>
          <w:spacing w:val="-5"/>
        </w:rPr>
        <w:t>2</w:t>
      </w:r>
      <w:r>
        <w:rPr>
          <w:rFonts w:ascii="Cambria"/>
          <w:spacing w:val="-5"/>
          <w:u w:val="single"/>
        </w:rPr>
        <w:t>a</w:t>
      </w:r>
      <w:r>
        <w:rPr>
          <w:rFonts w:ascii="Cambria"/>
          <w:u w:val="single"/>
        </w:rPr>
        <w:tab/>
      </w:r>
    </w:p>
    <w:p>
      <w:pPr>
        <w:pStyle w:val="BodyText"/>
        <w:tabs>
          <w:tab w:pos="1726" w:val="left" w:leader="none"/>
        </w:tabs>
        <w:spacing w:line="258" w:lineRule="exact"/>
        <w:ind w:left="963"/>
        <w:jc w:val="center"/>
        <w:rPr>
          <w:rFonts w:ascii="Calibri" w:hAnsi="Calibri"/>
        </w:rPr>
      </w:pPr>
      <w:r>
        <w:rPr>
          <w:rFonts w:ascii="Calibri" w:hAnsi="Calibri"/>
        </w:rPr>
        <mc:AlternateContent>
          <mc:Choice Requires="wps">
            <w:drawing>
              <wp:anchor distT="0" distB="0" distL="0" distR="0" allowOverlap="1" layoutInCell="1" locked="0" behindDoc="1" simplePos="0" relativeHeight="487682048">
                <wp:simplePos x="0" y="0"/>
                <wp:positionH relativeFrom="page">
                  <wp:posOffset>2312606</wp:posOffset>
                </wp:positionH>
                <wp:positionV relativeFrom="paragraph">
                  <wp:posOffset>179173</wp:posOffset>
                </wp:positionV>
                <wp:extent cx="1315085" cy="1270"/>
                <wp:effectExtent l="0" t="0" r="0" b="0"/>
                <wp:wrapTopAndBottom/>
                <wp:docPr id="305" name="Graphic 305"/>
                <wp:cNvGraphicFramePr>
                  <a:graphicFrameLocks/>
                </wp:cNvGraphicFramePr>
                <a:graphic>
                  <a:graphicData uri="http://schemas.microsoft.com/office/word/2010/wordprocessingShape">
                    <wps:wsp>
                      <wps:cNvPr id="305" name="Graphic 305"/>
                      <wps:cNvSpPr/>
                      <wps:spPr>
                        <a:xfrm>
                          <a:off x="0" y="0"/>
                          <a:ext cx="1315085" cy="1270"/>
                        </a:xfrm>
                        <a:custGeom>
                          <a:avLst/>
                          <a:gdLst/>
                          <a:ahLst/>
                          <a:cxnLst/>
                          <a:rect l="l" t="t" r="r" b="b"/>
                          <a:pathLst>
                            <a:path w="1315085" h="0">
                              <a:moveTo>
                                <a:pt x="0" y="0"/>
                              </a:moveTo>
                              <a:lnTo>
                                <a:pt x="131470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82.095001pt;margin-top:14.108142pt;width:103.55pt;height:.1pt;mso-position-horizontal-relative:page;mso-position-vertical-relative:paragraph;z-index:-15634432;mso-wrap-distance-left:0;mso-wrap-distance-right:0" id="docshape258" coordorigin="3642,282" coordsize="2071,0" path="m3642,282l5712,282e" filled="false" stroked="true" strokeweight=".4364pt" strokecolor="#000000">
                <v:path arrowok="t"/>
                <v:stroke dashstyle="solid"/>
                <w10:wrap type="topAndBottom"/>
              </v:shape>
            </w:pict>
          </mc:Fallback>
        </mc:AlternateContent>
      </w:r>
      <w:r>
        <w:rPr>
          <w:rFonts w:ascii="Calibri" w:hAnsi="Calibri"/>
        </w:rPr>
        <mc:AlternateContent>
          <mc:Choice Requires="wps">
            <w:drawing>
              <wp:anchor distT="0" distB="0" distL="0" distR="0" allowOverlap="1" layoutInCell="1" locked="0" behindDoc="0" simplePos="0" relativeHeight="15836160">
                <wp:simplePos x="0" y="0"/>
                <wp:positionH relativeFrom="page">
                  <wp:posOffset>2031873</wp:posOffset>
                </wp:positionH>
                <wp:positionV relativeFrom="paragraph">
                  <wp:posOffset>118125</wp:posOffset>
                </wp:positionV>
                <wp:extent cx="227329" cy="139065"/>
                <wp:effectExtent l="0" t="0" r="0" b="0"/>
                <wp:wrapNone/>
                <wp:docPr id="306" name="Textbox 306"/>
                <wp:cNvGraphicFramePr>
                  <a:graphicFrameLocks/>
                </wp:cNvGraphicFramePr>
                <a:graphic>
                  <a:graphicData uri="http://schemas.microsoft.com/office/word/2010/wordprocessingShape">
                    <wps:wsp>
                      <wps:cNvPr id="306" name="Textbox 306"/>
                      <wps:cNvSpPr txBox="1"/>
                      <wps:spPr>
                        <a:xfrm>
                          <a:off x="0" y="0"/>
                          <a:ext cx="227329" cy="139065"/>
                        </a:xfrm>
                        <a:prstGeom prst="rect">
                          <a:avLst/>
                        </a:prstGeom>
                      </wps:spPr>
                      <wps:txbx>
                        <w:txbxContent>
                          <w:p>
                            <w:pPr>
                              <w:pStyle w:val="BodyText"/>
                              <w:spacing w:line="218" w:lineRule="exact"/>
                              <w:rPr>
                                <w:rFonts w:ascii="Calibri" w:hAnsi="Calibri"/>
                              </w:rPr>
                            </w:pPr>
                            <w:r>
                              <w:rPr>
                                <w:rFonts w:ascii="Cambria" w:hAnsi="Cambria"/>
                                <w:w w:val="130"/>
                              </w:rPr>
                              <w:t>λ</w:t>
                            </w:r>
                            <w:r>
                              <w:rPr>
                                <w:rFonts w:ascii="Cambria" w:hAnsi="Cambria"/>
                                <w:spacing w:val="-16"/>
                                <w:w w:val="130"/>
                              </w:rPr>
                              <w:t> </w:t>
                            </w:r>
                            <w:r>
                              <w:rPr>
                                <w:rFonts w:ascii="Calibri" w:hAnsi="Calibri"/>
                                <w:spacing w:val="-10"/>
                                <w:w w:val="135"/>
                              </w:rPr>
                              <w:t>=</w:t>
                            </w:r>
                          </w:p>
                        </w:txbxContent>
                      </wps:txbx>
                      <wps:bodyPr wrap="square" lIns="0" tIns="0" rIns="0" bIns="0" rtlCol="0">
                        <a:noAutofit/>
                      </wps:bodyPr>
                    </wps:wsp>
                  </a:graphicData>
                </a:graphic>
              </wp:anchor>
            </w:drawing>
          </mc:Choice>
          <mc:Fallback>
            <w:pict>
              <v:shape style="position:absolute;margin-left:159.990005pt;margin-top:9.301223pt;width:17.9pt;height:10.95pt;mso-position-horizontal-relative:page;mso-position-vertical-relative:paragraph;z-index:15836160" type="#_x0000_t202" id="docshape259" filled="false" stroked="false">
                <v:textbox inset="0,0,0,0">
                  <w:txbxContent>
                    <w:p>
                      <w:pPr>
                        <w:pStyle w:val="BodyText"/>
                        <w:spacing w:line="218" w:lineRule="exact"/>
                        <w:rPr>
                          <w:rFonts w:ascii="Calibri" w:hAnsi="Calibri"/>
                        </w:rPr>
                      </w:pPr>
                      <w:r>
                        <w:rPr>
                          <w:rFonts w:ascii="Cambria" w:hAnsi="Cambria"/>
                          <w:w w:val="130"/>
                        </w:rPr>
                        <w:t>λ</w:t>
                      </w:r>
                      <w:r>
                        <w:rPr>
                          <w:rFonts w:ascii="Cambria" w:hAnsi="Cambria"/>
                          <w:spacing w:val="-16"/>
                          <w:w w:val="130"/>
                        </w:rPr>
                        <w:t> </w:t>
                      </w:r>
                      <w:r>
                        <w:rPr>
                          <w:rFonts w:ascii="Calibri" w:hAnsi="Calibri"/>
                          <w:spacing w:val="-10"/>
                          <w:w w:val="135"/>
                        </w:rPr>
                        <w:t>=</w:t>
                      </w:r>
                    </w:p>
                  </w:txbxContent>
                </v:textbox>
                <w10:wrap type="none"/>
              </v:shape>
            </w:pict>
          </mc:Fallback>
        </mc:AlternateContent>
      </w:r>
      <w:r>
        <w:rPr>
          <w:rFonts w:ascii="Cambria" w:hAnsi="Cambria"/>
          <w:w w:val="120"/>
        </w:rPr>
        <w:t>−</w:t>
      </w:r>
      <w:r>
        <w:rPr>
          <w:rFonts w:ascii="Calibri" w:hAnsi="Calibri"/>
          <w:w w:val="120"/>
        </w:rPr>
        <w:t>1</w:t>
      </w:r>
      <w:r>
        <w:rPr>
          <w:rFonts w:ascii="Calibri" w:hAnsi="Calibri"/>
          <w:spacing w:val="-15"/>
          <w:w w:val="120"/>
        </w:rPr>
        <w:t> </w:t>
      </w:r>
      <w:r>
        <w:rPr>
          <w:rFonts w:ascii="Cambria" w:hAnsi="Cambria"/>
          <w:spacing w:val="-10"/>
          <w:w w:val="120"/>
        </w:rPr>
        <w:t>±</w:t>
      </w:r>
      <w:r>
        <w:rPr>
          <w:rFonts w:ascii="Cambria" w:hAnsi="Cambria"/>
        </w:rPr>
        <w:tab/>
      </w:r>
      <w:r>
        <w:rPr>
          <w:rFonts w:ascii="Calibri" w:hAnsi="Calibri"/>
          <w:w w:val="120"/>
        </w:rPr>
        <w:t>1</w:t>
      </w:r>
      <w:r>
        <w:rPr>
          <w:rFonts w:ascii="Calibri" w:hAnsi="Calibri"/>
          <w:w w:val="120"/>
          <w:position w:val="6"/>
          <w:sz w:val="16"/>
        </w:rPr>
        <w:t>2</w:t>
      </w:r>
      <w:r>
        <w:rPr>
          <w:rFonts w:ascii="Calibri" w:hAnsi="Calibri"/>
          <w:spacing w:val="4"/>
          <w:w w:val="120"/>
          <w:position w:val="6"/>
          <w:sz w:val="16"/>
        </w:rPr>
        <w:t> </w:t>
      </w:r>
      <w:r>
        <w:rPr>
          <w:rFonts w:ascii="Cambria" w:hAnsi="Cambria"/>
          <w:w w:val="120"/>
        </w:rPr>
        <w:t>−</w:t>
      </w:r>
      <w:r>
        <w:rPr>
          <w:rFonts w:ascii="Cambria" w:hAnsi="Cambria"/>
          <w:spacing w:val="-15"/>
          <w:w w:val="120"/>
        </w:rPr>
        <w:t> </w:t>
      </w:r>
      <w:r>
        <w:rPr>
          <w:rFonts w:ascii="Calibri" w:hAnsi="Calibri"/>
          <w:spacing w:val="-2"/>
          <w:w w:val="120"/>
        </w:rPr>
        <w:t>4(1)(</w:t>
      </w:r>
      <w:r>
        <w:rPr>
          <w:rFonts w:ascii="Cambria" w:hAnsi="Cambria"/>
          <w:spacing w:val="-2"/>
          <w:w w:val="120"/>
        </w:rPr>
        <w:t>−</w:t>
      </w:r>
      <w:r>
        <w:rPr>
          <w:rFonts w:ascii="Calibri" w:hAnsi="Calibri"/>
          <w:spacing w:val="-2"/>
          <w:w w:val="120"/>
        </w:rPr>
        <w:t>1)</w:t>
      </w:r>
    </w:p>
    <w:p>
      <w:pPr>
        <w:pStyle w:val="BodyText"/>
        <w:spacing w:line="158" w:lineRule="exact" w:before="3"/>
        <w:ind w:left="963"/>
        <w:jc w:val="center"/>
        <w:rPr>
          <w:rFonts w:ascii="Calibri"/>
        </w:rPr>
      </w:pPr>
      <w:r>
        <w:rPr>
          <w:rFonts w:ascii="Calibri"/>
          <w:spacing w:val="-4"/>
          <w:w w:val="110"/>
        </w:rPr>
        <w:t>2(1)</w:t>
      </w:r>
    </w:p>
    <w:p>
      <w:pPr>
        <w:pStyle w:val="BodyText"/>
        <w:spacing w:line="170" w:lineRule="auto"/>
        <w:ind w:right="710"/>
        <w:jc w:val="center"/>
        <w:rPr>
          <w:rFonts w:ascii="Calibri" w:hAnsi="Calibri"/>
        </w:rPr>
      </w:pPr>
      <w:r>
        <w:rPr>
          <w:rFonts w:ascii="Calibri" w:hAnsi="Calibri"/>
        </w:rPr>
        <mc:AlternateContent>
          <mc:Choice Requires="wps">
            <w:drawing>
              <wp:anchor distT="0" distB="0" distL="0" distR="0" allowOverlap="1" layoutInCell="1" locked="0" behindDoc="1" simplePos="0" relativeHeight="480358400">
                <wp:simplePos x="0" y="0"/>
                <wp:positionH relativeFrom="page">
                  <wp:posOffset>2774416</wp:posOffset>
                </wp:positionH>
                <wp:positionV relativeFrom="paragraph">
                  <wp:posOffset>101344</wp:posOffset>
                </wp:positionV>
                <wp:extent cx="69850" cy="1270"/>
                <wp:effectExtent l="0" t="0" r="0" b="0"/>
                <wp:wrapNone/>
                <wp:docPr id="307" name="Graphic 307"/>
                <wp:cNvGraphicFramePr>
                  <a:graphicFrameLocks/>
                </wp:cNvGraphicFramePr>
                <a:graphic>
                  <a:graphicData uri="http://schemas.microsoft.com/office/word/2010/wordprocessingShape">
                    <wps:wsp>
                      <wps:cNvPr id="307" name="Graphic 307"/>
                      <wps:cNvSpPr/>
                      <wps:spPr>
                        <a:xfrm>
                          <a:off x="0" y="0"/>
                          <a:ext cx="69850" cy="1270"/>
                        </a:xfrm>
                        <a:custGeom>
                          <a:avLst/>
                          <a:gdLst/>
                          <a:ahLst/>
                          <a:cxnLst/>
                          <a:rect l="l" t="t" r="r" b="b"/>
                          <a:pathLst>
                            <a:path w="69850" h="0">
                              <a:moveTo>
                                <a:pt x="0" y="0"/>
                              </a:moveTo>
                              <a:lnTo>
                                <a:pt x="6927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58080" from="218.457993pt,7.979899pt" to="223.912993pt,7.979899pt" stroked="true" strokeweight=".4364pt" strokecolor="#000000">
                <v:stroke dashstyle="solid"/>
                <w10:wrap type="none"/>
              </v:line>
            </w:pict>
          </mc:Fallback>
        </mc:AlternateContent>
      </w:r>
      <w:r>
        <w:rPr>
          <w:rFonts w:ascii="Calibri" w:hAnsi="Calibri"/>
        </w:rPr>
        <mc:AlternateContent>
          <mc:Choice Requires="wps">
            <w:drawing>
              <wp:anchor distT="0" distB="0" distL="0" distR="0" allowOverlap="1" layoutInCell="1" locked="0" behindDoc="1" simplePos="0" relativeHeight="480358912">
                <wp:simplePos x="0" y="0"/>
                <wp:positionH relativeFrom="page">
                  <wp:posOffset>2312606</wp:posOffset>
                </wp:positionH>
                <wp:positionV relativeFrom="paragraph">
                  <wp:posOffset>277811</wp:posOffset>
                </wp:positionV>
                <wp:extent cx="531495" cy="1270"/>
                <wp:effectExtent l="0" t="0" r="0" b="0"/>
                <wp:wrapNone/>
                <wp:docPr id="308" name="Graphic 308"/>
                <wp:cNvGraphicFramePr>
                  <a:graphicFrameLocks/>
                </wp:cNvGraphicFramePr>
                <a:graphic>
                  <a:graphicData uri="http://schemas.microsoft.com/office/word/2010/wordprocessingShape">
                    <wps:wsp>
                      <wps:cNvPr id="308" name="Graphic 308"/>
                      <wps:cNvSpPr/>
                      <wps:spPr>
                        <a:xfrm>
                          <a:off x="0" y="0"/>
                          <a:ext cx="531495" cy="1270"/>
                        </a:xfrm>
                        <a:custGeom>
                          <a:avLst/>
                          <a:gdLst/>
                          <a:ahLst/>
                          <a:cxnLst/>
                          <a:rect l="l" t="t" r="r" b="b"/>
                          <a:pathLst>
                            <a:path w="531495" h="0">
                              <a:moveTo>
                                <a:pt x="0" y="0"/>
                              </a:moveTo>
                              <a:lnTo>
                                <a:pt x="53108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57568" from="182.095001pt,21.874899pt" to="223.913001pt,21.874899pt" stroked="true" strokeweight=".4364pt" strokecolor="#000000">
                <v:stroke dashstyle="solid"/>
                <w10:wrap type="none"/>
              </v:line>
            </w:pict>
          </mc:Fallback>
        </mc:AlternateContent>
      </w:r>
      <w:r>
        <w:rPr>
          <w:rFonts w:ascii="Cambria" w:hAnsi="Cambria"/>
          <w:w w:val="125"/>
          <w:position w:val="-14"/>
        </w:rPr>
        <w:t>λ</w:t>
      </w:r>
      <w:r>
        <w:rPr>
          <w:rFonts w:ascii="Cambria" w:hAnsi="Cambria"/>
          <w:spacing w:val="-1"/>
          <w:w w:val="135"/>
          <w:position w:val="-14"/>
        </w:rPr>
        <w:t> </w:t>
      </w:r>
      <w:r>
        <w:rPr>
          <w:rFonts w:ascii="Calibri" w:hAnsi="Calibri"/>
          <w:w w:val="135"/>
          <w:position w:val="-14"/>
        </w:rPr>
        <w:t>=</w:t>
      </w:r>
      <w:r>
        <w:rPr>
          <w:rFonts w:ascii="Calibri" w:hAnsi="Calibri"/>
          <w:spacing w:val="22"/>
          <w:w w:val="135"/>
          <w:position w:val="-14"/>
        </w:rPr>
        <w:t> </w:t>
      </w:r>
      <w:r>
        <w:rPr>
          <w:rFonts w:ascii="Cambria" w:hAnsi="Cambria"/>
          <w:w w:val="125"/>
        </w:rPr>
        <w:t>−</w:t>
      </w:r>
      <w:r>
        <w:rPr>
          <w:rFonts w:ascii="Calibri" w:hAnsi="Calibri"/>
          <w:w w:val="125"/>
        </w:rPr>
        <w:t>1</w:t>
      </w:r>
      <w:r>
        <w:rPr>
          <w:rFonts w:ascii="Calibri" w:hAnsi="Calibri"/>
          <w:spacing w:val="-11"/>
          <w:w w:val="125"/>
        </w:rPr>
        <w:t> </w:t>
      </w:r>
      <w:r>
        <w:rPr>
          <w:rFonts w:ascii="Cambria" w:hAnsi="Cambria"/>
          <w:w w:val="125"/>
        </w:rPr>
        <w:t>±</w:t>
      </w:r>
      <w:r>
        <w:rPr>
          <w:rFonts w:ascii="Cambria" w:hAnsi="Cambria"/>
          <w:spacing w:val="-9"/>
          <w:w w:val="125"/>
        </w:rPr>
        <w:t> </w:t>
      </w:r>
      <w:r>
        <w:rPr>
          <w:rFonts w:ascii="Cambria" w:hAnsi="Cambria"/>
          <w:spacing w:val="-5"/>
          <w:w w:val="125"/>
          <w:position w:val="18"/>
        </w:rPr>
        <w:t>√</w:t>
      </w:r>
      <w:r>
        <w:rPr>
          <w:rFonts w:ascii="Calibri" w:hAnsi="Calibri"/>
          <w:spacing w:val="-5"/>
          <w:w w:val="125"/>
        </w:rPr>
        <w:t>5</w:t>
      </w:r>
    </w:p>
    <w:p>
      <w:pPr>
        <w:tabs>
          <w:tab w:pos="5056" w:val="left" w:leader="none"/>
          <w:tab w:pos="5404" w:val="left" w:leader="none"/>
          <w:tab w:pos="6614" w:val="left" w:leader="none"/>
          <w:tab w:pos="6962" w:val="left" w:leader="none"/>
        </w:tabs>
        <w:spacing w:line="242" w:lineRule="exact" w:before="0"/>
        <w:ind w:left="4005"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0" simplePos="0" relativeHeight="15824896">
                <wp:simplePos x="0" y="0"/>
                <wp:positionH relativeFrom="page">
                  <wp:posOffset>3521760</wp:posOffset>
                </wp:positionH>
                <wp:positionV relativeFrom="paragraph">
                  <wp:posOffset>125595</wp:posOffset>
                </wp:positionV>
                <wp:extent cx="53975" cy="1270"/>
                <wp:effectExtent l="0" t="0" r="0" b="0"/>
                <wp:wrapNone/>
                <wp:docPr id="309" name="Graphic 309"/>
                <wp:cNvGraphicFramePr>
                  <a:graphicFrameLocks/>
                </wp:cNvGraphicFramePr>
                <a:graphic>
                  <a:graphicData uri="http://schemas.microsoft.com/office/word/2010/wordprocessingShape">
                    <wps:wsp>
                      <wps:cNvPr id="309" name="Graphic 309"/>
                      <wps:cNvSpPr/>
                      <wps:spPr>
                        <a:xfrm>
                          <a:off x="0" y="0"/>
                          <a:ext cx="53975" cy="1270"/>
                        </a:xfrm>
                        <a:custGeom>
                          <a:avLst/>
                          <a:gdLst/>
                          <a:ahLst/>
                          <a:cxnLst/>
                          <a:rect l="l" t="t" r="r" b="b"/>
                          <a:pathLst>
                            <a:path w="53975" h="0">
                              <a:moveTo>
                                <a:pt x="0" y="0"/>
                              </a:moveTo>
                              <a:lnTo>
                                <a:pt x="53771"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24896" from="277.303986pt,9.889415pt" to="281.537986pt,9.889415pt" stroked="true" strokeweight=".3587pt" strokecolor="#000000">
                <v:stroke dashstyle="solid"/>
                <w10:wrap type="none"/>
              </v:line>
            </w:pict>
          </mc:Fallback>
        </mc:AlternateContent>
      </w:r>
      <w:r>
        <w:rPr>
          <w:rFonts w:ascii="Cambria" w:hAnsi="Cambria"/>
          <w:sz w:val="16"/>
        </w:rPr>
        <mc:AlternateContent>
          <mc:Choice Requires="wps">
            <w:drawing>
              <wp:anchor distT="0" distB="0" distL="0" distR="0" allowOverlap="1" layoutInCell="1" locked="0" behindDoc="0" simplePos="0" relativeHeight="15825408">
                <wp:simplePos x="0" y="0"/>
                <wp:positionH relativeFrom="page">
                  <wp:posOffset>4511052</wp:posOffset>
                </wp:positionH>
                <wp:positionV relativeFrom="paragraph">
                  <wp:posOffset>125595</wp:posOffset>
                </wp:positionV>
                <wp:extent cx="53975" cy="1270"/>
                <wp:effectExtent l="0" t="0" r="0" b="0"/>
                <wp:wrapNone/>
                <wp:docPr id="310" name="Graphic 310"/>
                <wp:cNvGraphicFramePr>
                  <a:graphicFrameLocks/>
                </wp:cNvGraphicFramePr>
                <a:graphic>
                  <a:graphicData uri="http://schemas.microsoft.com/office/word/2010/wordprocessingShape">
                    <wps:wsp>
                      <wps:cNvPr id="310" name="Graphic 310"/>
                      <wps:cNvSpPr/>
                      <wps:spPr>
                        <a:xfrm>
                          <a:off x="0" y="0"/>
                          <a:ext cx="53975" cy="1270"/>
                        </a:xfrm>
                        <a:custGeom>
                          <a:avLst/>
                          <a:gdLst/>
                          <a:ahLst/>
                          <a:cxnLst/>
                          <a:rect l="l" t="t" r="r" b="b"/>
                          <a:pathLst>
                            <a:path w="53975" h="0">
                              <a:moveTo>
                                <a:pt x="0" y="0"/>
                              </a:moveTo>
                              <a:lnTo>
                                <a:pt x="53784"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25408" from="355.200989pt,9.889415pt" to="359.435989pt,9.889415pt" stroked="true" strokeweight=".3587pt" strokecolor="#000000">
                <v:stroke dashstyle="solid"/>
                <w10:wrap type="none"/>
              </v:line>
            </w:pict>
          </mc:Fallback>
        </mc:AlternateContent>
      </w:r>
      <w:r>
        <w:rPr>
          <w:rFonts w:ascii="Cambria" w:hAnsi="Cambria"/>
          <w:sz w:val="16"/>
        </w:rPr>
        <mc:AlternateContent>
          <mc:Choice Requires="wps">
            <w:drawing>
              <wp:anchor distT="0" distB="0" distL="0" distR="0" allowOverlap="1" layoutInCell="1" locked="0" behindDoc="0" simplePos="0" relativeHeight="15828992">
                <wp:simplePos x="0" y="0"/>
                <wp:positionH relativeFrom="page">
                  <wp:posOffset>4355706</wp:posOffset>
                </wp:positionH>
                <wp:positionV relativeFrom="paragraph">
                  <wp:posOffset>239354</wp:posOffset>
                </wp:positionV>
                <wp:extent cx="53975" cy="101600"/>
                <wp:effectExtent l="0" t="0" r="0" b="0"/>
                <wp:wrapNone/>
                <wp:docPr id="311" name="Textbox 311"/>
                <wp:cNvGraphicFramePr>
                  <a:graphicFrameLocks/>
                </wp:cNvGraphicFramePr>
                <a:graphic>
                  <a:graphicData uri="http://schemas.microsoft.com/office/word/2010/wordprocessingShape">
                    <wps:wsp>
                      <wps:cNvPr id="311" name="Textbox 31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342.968994pt;margin-top:18.84684pt;width:4.25pt;height:8pt;mso-position-horizontal-relative:page;mso-position-vertical-relative:paragraph;z-index:15828992" type="#_x0000_t202" id="docshape26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spacing w:val="-10"/>
          <w:w w:val="115"/>
          <w:position w:val="8"/>
          <w:sz w:val="22"/>
        </w:rPr>
        <w:t>2</w:t>
      </w:r>
      <w:r>
        <w:rPr>
          <w:rFonts w:ascii="Calibri" w:hAnsi="Calibri"/>
          <w:position w:val="8"/>
          <w:sz w:val="22"/>
        </w:rPr>
        <w:tab/>
      </w:r>
      <w:r>
        <w:rPr>
          <w:sz w:val="16"/>
          <w:u w:val="single"/>
        </w:rPr>
        <w:tab/>
      </w:r>
      <w:r>
        <w:rPr>
          <w:rFonts w:ascii="Cambria" w:hAnsi="Cambria"/>
          <w:w w:val="120"/>
          <w:sz w:val="16"/>
          <w:u w:val="single"/>
        </w:rPr>
        <w:t>√</w:t>
      </w:r>
      <w:r>
        <w:rPr>
          <w:rFonts w:ascii="Cambria" w:hAnsi="Cambria"/>
          <w:spacing w:val="40"/>
          <w:w w:val="120"/>
          <w:sz w:val="16"/>
          <w:u w:val="single"/>
        </w:rPr>
        <w:t> </w:t>
      </w:r>
      <w:r>
        <w:rPr>
          <w:rFonts w:ascii="Cambria" w:hAnsi="Cambria"/>
          <w:sz w:val="16"/>
        </w:rPr>
        <w:tab/>
      </w:r>
      <w:r>
        <w:rPr>
          <w:sz w:val="16"/>
          <w:u w:val="single"/>
        </w:rPr>
        <w:tab/>
      </w:r>
      <w:r>
        <w:rPr>
          <w:rFonts w:ascii="Cambria" w:hAnsi="Cambria"/>
          <w:spacing w:val="-10"/>
          <w:w w:val="120"/>
          <w:sz w:val="16"/>
          <w:u w:val="single"/>
        </w:rPr>
        <w:t>√</w:t>
      </w:r>
      <w:r>
        <w:rPr>
          <w:rFonts w:ascii="Cambria" w:hAnsi="Cambria"/>
          <w:spacing w:val="80"/>
          <w:w w:val="120"/>
          <w:sz w:val="16"/>
          <w:u w:val="single"/>
        </w:rPr>
        <w:t> </w:t>
      </w:r>
    </w:p>
    <w:p>
      <w:pPr>
        <w:spacing w:after="0" w:line="242" w:lineRule="exact"/>
        <w:jc w:val="left"/>
        <w:rPr>
          <w:rFonts w:ascii="Cambria" w:hAnsi="Cambria"/>
          <w:sz w:val="16"/>
        </w:rPr>
        <w:sectPr>
          <w:type w:val="continuous"/>
          <w:pgSz w:w="8400" w:h="11910"/>
          <w:pgMar w:header="252" w:footer="0" w:top="1220" w:bottom="280" w:left="0" w:right="0"/>
        </w:sectPr>
      </w:pPr>
    </w:p>
    <w:p>
      <w:pPr>
        <w:spacing w:line="239" w:lineRule="exact" w:before="0"/>
        <w:ind w:left="1679"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363008">
                <wp:simplePos x="0" y="0"/>
                <wp:positionH relativeFrom="page">
                  <wp:posOffset>3366414</wp:posOffset>
                </wp:positionH>
                <wp:positionV relativeFrom="paragraph">
                  <wp:posOffset>85844</wp:posOffset>
                </wp:positionV>
                <wp:extent cx="53975" cy="101600"/>
                <wp:effectExtent l="0" t="0" r="0" b="0"/>
                <wp:wrapNone/>
                <wp:docPr id="312" name="Textbox 312"/>
                <wp:cNvGraphicFramePr>
                  <a:graphicFrameLocks/>
                </wp:cNvGraphicFramePr>
                <a:graphic>
                  <a:graphicData uri="http://schemas.microsoft.com/office/word/2010/wordprocessingShape">
                    <wps:wsp>
                      <wps:cNvPr id="312" name="Textbox 31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5.071991pt;margin-top:6.759374pt;width:4.25pt;height:8pt;mso-position-horizontal-relative:page;mso-position-vertical-relative:paragraph;z-index:-22953472" type="#_x0000_t202" id="docshape26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i/>
          <w:spacing w:val="-2"/>
          <w:sz w:val="22"/>
        </w:rPr>
        <w:t>Diperoleh</w:t>
      </w:r>
      <w:r>
        <w:rPr>
          <w:i/>
          <w:spacing w:val="8"/>
          <w:sz w:val="22"/>
        </w:rPr>
        <w:t> </w:t>
      </w:r>
      <w:r>
        <w:rPr>
          <w:i/>
          <w:spacing w:val="-2"/>
          <w:sz w:val="22"/>
        </w:rPr>
        <w:t>nilai</w:t>
      </w:r>
      <w:r>
        <w:rPr>
          <w:i/>
          <w:spacing w:val="9"/>
          <w:sz w:val="22"/>
        </w:rPr>
        <w:t> </w:t>
      </w:r>
      <w:r>
        <w:rPr>
          <w:i/>
          <w:spacing w:val="-2"/>
          <w:sz w:val="22"/>
        </w:rPr>
        <w:t>eigennya</w:t>
      </w:r>
      <w:r>
        <w:rPr>
          <w:i/>
          <w:spacing w:val="8"/>
          <w:sz w:val="22"/>
        </w:rPr>
        <w:t> </w:t>
      </w:r>
      <w:r>
        <w:rPr>
          <w:i/>
          <w:spacing w:val="-2"/>
          <w:sz w:val="22"/>
        </w:rPr>
        <w:t>adalah</w:t>
      </w:r>
      <w:r>
        <w:rPr>
          <w:i/>
          <w:spacing w:val="9"/>
          <w:sz w:val="22"/>
        </w:rPr>
        <w:t> </w:t>
      </w:r>
      <w:r>
        <w:rPr>
          <w:rFonts w:ascii="Cambria" w:hAnsi="Cambria"/>
          <w:spacing w:val="-2"/>
          <w:sz w:val="22"/>
        </w:rPr>
        <w:t>λ</w:t>
      </w:r>
      <w:r>
        <w:rPr>
          <w:rFonts w:ascii="Calibri" w:hAnsi="Calibri"/>
          <w:spacing w:val="-2"/>
          <w:sz w:val="22"/>
          <w:vertAlign w:val="subscript"/>
        </w:rPr>
        <w:t>1</w:t>
      </w:r>
      <w:r>
        <w:rPr>
          <w:rFonts w:ascii="Calibri" w:hAnsi="Calibri"/>
          <w:spacing w:val="36"/>
          <w:sz w:val="22"/>
          <w:vertAlign w:val="baseline"/>
        </w:rPr>
        <w:t> </w:t>
      </w:r>
      <w:r>
        <w:rPr>
          <w:rFonts w:ascii="Calibri" w:hAnsi="Calibri"/>
          <w:spacing w:val="-2"/>
          <w:sz w:val="22"/>
          <w:vertAlign w:val="baseline"/>
        </w:rPr>
        <w:t>=</w:t>
      </w:r>
      <w:r>
        <w:rPr>
          <w:rFonts w:ascii="Calibri" w:hAnsi="Calibri"/>
          <w:spacing w:val="46"/>
          <w:sz w:val="22"/>
          <w:vertAlign w:val="baseline"/>
        </w:rPr>
        <w:t> </w:t>
      </w:r>
      <w:r>
        <w:rPr>
          <w:rFonts w:ascii="Cambria" w:hAnsi="Cambria"/>
          <w:spacing w:val="-5"/>
          <w:sz w:val="22"/>
          <w:vertAlign w:val="superscript"/>
        </w:rPr>
        <w:t>−</w:t>
      </w:r>
      <w:r>
        <w:rPr>
          <w:rFonts w:ascii="Calibri" w:hAnsi="Calibri"/>
          <w:spacing w:val="-5"/>
          <w:sz w:val="22"/>
          <w:vertAlign w:val="superscript"/>
        </w:rPr>
        <w:t>1+</w:t>
      </w:r>
    </w:p>
    <w:p>
      <w:pPr>
        <w:tabs>
          <w:tab w:pos="524" w:val="left" w:leader="none"/>
        </w:tabs>
        <w:spacing w:line="103" w:lineRule="auto" w:before="0"/>
        <w:ind w:left="101" w:right="0" w:firstLine="0"/>
        <w:jc w:val="left"/>
        <w:rPr>
          <w:i/>
          <w:position w:val="-8"/>
          <w:sz w:val="22"/>
        </w:rPr>
      </w:pPr>
      <w:r>
        <w:rPr/>
        <w:br w:type="column"/>
      </w:r>
      <w:r>
        <w:rPr>
          <w:rFonts w:ascii="Calibri" w:hAnsi="Calibri"/>
          <w:sz w:val="16"/>
        </w:rPr>
        <w:t>5</w:t>
      </w:r>
      <w:r>
        <w:rPr>
          <w:rFonts w:ascii="Calibri" w:hAnsi="Calibri"/>
          <w:spacing w:val="-10"/>
          <w:sz w:val="16"/>
        </w:rPr>
        <w:t> </w:t>
      </w:r>
      <w:r>
        <w:rPr>
          <w:rFonts w:ascii="Cambria" w:hAnsi="Cambria"/>
          <w:spacing w:val="-10"/>
          <w:w w:val="120"/>
          <w:position w:val="-8"/>
          <w:sz w:val="22"/>
        </w:rPr>
        <w:t>,</w:t>
      </w:r>
      <w:r>
        <w:rPr>
          <w:rFonts w:ascii="Cambria" w:hAnsi="Cambria"/>
          <w:position w:val="-8"/>
          <w:sz w:val="22"/>
        </w:rPr>
        <w:tab/>
      </w:r>
      <w:r>
        <w:rPr>
          <w:rFonts w:ascii="Cambria" w:hAnsi="Cambria"/>
          <w:w w:val="120"/>
          <w:position w:val="-8"/>
          <w:sz w:val="22"/>
        </w:rPr>
        <w:t>λ</w:t>
      </w:r>
      <w:r>
        <w:rPr>
          <w:rFonts w:ascii="Calibri" w:hAnsi="Calibri"/>
          <w:w w:val="120"/>
          <w:position w:val="-11"/>
          <w:sz w:val="16"/>
        </w:rPr>
        <w:t>2</w:t>
      </w:r>
      <w:r>
        <w:rPr>
          <w:rFonts w:ascii="Calibri" w:hAnsi="Calibri"/>
          <w:spacing w:val="20"/>
          <w:w w:val="130"/>
          <w:position w:val="-11"/>
          <w:sz w:val="16"/>
        </w:rPr>
        <w:t>  </w:t>
      </w:r>
      <w:r>
        <w:rPr>
          <w:rFonts w:ascii="Calibri" w:hAnsi="Calibri"/>
          <w:w w:val="130"/>
          <w:position w:val="-8"/>
          <w:sz w:val="22"/>
        </w:rPr>
        <w:t>=</w:t>
      </w:r>
      <w:r>
        <w:rPr>
          <w:rFonts w:ascii="Calibri" w:hAnsi="Calibri"/>
          <w:spacing w:val="74"/>
          <w:w w:val="150"/>
          <w:position w:val="-8"/>
          <w:sz w:val="22"/>
        </w:rPr>
        <w:t> </w:t>
      </w:r>
      <w:r>
        <w:rPr>
          <w:rFonts w:ascii="Cambria" w:hAnsi="Cambria"/>
          <w:w w:val="120"/>
          <w:sz w:val="16"/>
        </w:rPr>
        <w:t>−</w:t>
      </w:r>
      <w:r>
        <w:rPr>
          <w:rFonts w:ascii="Calibri" w:hAnsi="Calibri"/>
          <w:w w:val="120"/>
          <w:sz w:val="16"/>
        </w:rPr>
        <w:t>1</w:t>
      </w:r>
      <w:r>
        <w:rPr>
          <w:rFonts w:ascii="Cambria" w:hAnsi="Cambria"/>
          <w:w w:val="120"/>
          <w:sz w:val="16"/>
        </w:rPr>
        <w:t>−</w:t>
      </w:r>
      <w:r>
        <w:rPr>
          <w:rFonts w:ascii="Cambria" w:hAnsi="Cambria"/>
          <w:spacing w:val="34"/>
          <w:w w:val="120"/>
          <w:sz w:val="16"/>
        </w:rPr>
        <w:t>  </w:t>
      </w:r>
      <w:r>
        <w:rPr>
          <w:rFonts w:ascii="Calibri" w:hAnsi="Calibri"/>
          <w:w w:val="120"/>
          <w:sz w:val="16"/>
        </w:rPr>
        <w:t>5</w:t>
      </w:r>
      <w:r>
        <w:rPr>
          <w:rFonts w:ascii="Calibri" w:hAnsi="Calibri"/>
          <w:spacing w:val="-18"/>
          <w:w w:val="120"/>
          <w:sz w:val="16"/>
        </w:rPr>
        <w:t> </w:t>
      </w:r>
      <w:r>
        <w:rPr>
          <w:i/>
          <w:spacing w:val="-10"/>
          <w:w w:val="110"/>
          <w:position w:val="-8"/>
          <w:sz w:val="22"/>
        </w:rPr>
        <w:t>.</w:t>
      </w:r>
    </w:p>
    <w:p>
      <w:pPr>
        <w:spacing w:after="0" w:line="103" w:lineRule="auto"/>
        <w:jc w:val="left"/>
        <w:rPr>
          <w:i/>
          <w:position w:val="-8"/>
          <w:sz w:val="22"/>
        </w:rPr>
        <w:sectPr>
          <w:type w:val="continuous"/>
          <w:pgSz w:w="8400" w:h="11910"/>
          <w:pgMar w:header="252" w:footer="0" w:top="1220" w:bottom="280" w:left="0" w:right="0"/>
          <w:cols w:num="2" w:equalWidth="0">
            <w:col w:w="5405" w:space="40"/>
            <w:col w:w="2955"/>
          </w:cols>
        </w:sectPr>
      </w:pPr>
    </w:p>
    <w:p>
      <w:pPr>
        <w:spacing w:line="297" w:lineRule="auto" w:before="60"/>
        <w:ind w:left="1679" w:right="1129" w:firstLine="0"/>
        <w:jc w:val="left"/>
        <w:rPr>
          <w:i/>
          <w:sz w:val="22"/>
        </w:rPr>
      </w:pPr>
      <w:r>
        <w:rPr>
          <w:i/>
          <w:sz w:val="22"/>
        </w:rPr>
        <w:t>Karena</w:t>
      </w:r>
      <w:r>
        <w:rPr>
          <w:i/>
          <w:spacing w:val="18"/>
          <w:sz w:val="22"/>
        </w:rPr>
        <w:t> </w:t>
      </w:r>
      <w:r>
        <w:rPr>
          <w:rFonts w:ascii="Cambria" w:hAnsi="Cambria"/>
          <w:sz w:val="22"/>
        </w:rPr>
        <w:t>λ</w:t>
      </w:r>
      <w:r>
        <w:rPr>
          <w:rFonts w:ascii="Calibri" w:hAnsi="Calibri"/>
          <w:sz w:val="22"/>
          <w:vertAlign w:val="subscript"/>
        </w:rPr>
        <w:t>1</w:t>
      </w:r>
      <w:r>
        <w:rPr>
          <w:rFonts w:ascii="Calibri" w:hAnsi="Calibri"/>
          <w:spacing w:val="40"/>
          <w:w w:val="110"/>
          <w:sz w:val="22"/>
          <w:vertAlign w:val="baseline"/>
        </w:rPr>
        <w:t> </w:t>
      </w:r>
      <w:r>
        <w:rPr>
          <w:rFonts w:ascii="Cambria" w:hAnsi="Cambria"/>
          <w:w w:val="110"/>
          <w:sz w:val="22"/>
          <w:vertAlign w:val="baseline"/>
        </w:rPr>
        <w:t>&gt;</w:t>
      </w:r>
      <w:r>
        <w:rPr>
          <w:rFonts w:ascii="Cambria" w:hAnsi="Cambria"/>
          <w:spacing w:val="39"/>
          <w:w w:val="110"/>
          <w:sz w:val="22"/>
          <w:vertAlign w:val="baseline"/>
        </w:rPr>
        <w:t> </w:t>
      </w:r>
      <w:r>
        <w:rPr>
          <w:rFonts w:ascii="Calibri" w:hAnsi="Calibri"/>
          <w:sz w:val="22"/>
          <w:vertAlign w:val="baseline"/>
        </w:rPr>
        <w:t>0</w:t>
      </w:r>
      <w:r>
        <w:rPr>
          <w:rFonts w:ascii="Calibri" w:hAnsi="Calibri"/>
          <w:spacing w:val="26"/>
          <w:sz w:val="22"/>
          <w:vertAlign w:val="baseline"/>
        </w:rPr>
        <w:t> </w:t>
      </w:r>
      <w:r>
        <w:rPr>
          <w:i/>
          <w:sz w:val="22"/>
          <w:vertAlign w:val="baseline"/>
        </w:rPr>
        <w:t>dan</w:t>
      </w:r>
      <w:r>
        <w:rPr>
          <w:i/>
          <w:spacing w:val="22"/>
          <w:sz w:val="22"/>
          <w:vertAlign w:val="baseline"/>
        </w:rPr>
        <w:t> </w:t>
      </w:r>
      <w:r>
        <w:rPr>
          <w:rFonts w:ascii="Cambria" w:hAnsi="Cambria"/>
          <w:sz w:val="22"/>
          <w:vertAlign w:val="baseline"/>
        </w:rPr>
        <w:t>λ</w:t>
      </w:r>
      <w:r>
        <w:rPr>
          <w:rFonts w:ascii="Calibri" w:hAnsi="Calibri"/>
          <w:sz w:val="22"/>
          <w:vertAlign w:val="subscript"/>
        </w:rPr>
        <w:t>2</w:t>
      </w:r>
      <w:r>
        <w:rPr>
          <w:rFonts w:ascii="Calibri" w:hAnsi="Calibri"/>
          <w:spacing w:val="40"/>
          <w:w w:val="110"/>
          <w:sz w:val="22"/>
          <w:vertAlign w:val="baseline"/>
        </w:rPr>
        <w:t> </w:t>
      </w:r>
      <w:r>
        <w:rPr>
          <w:rFonts w:ascii="Cambria" w:hAnsi="Cambria"/>
          <w:w w:val="110"/>
          <w:sz w:val="22"/>
          <w:vertAlign w:val="baseline"/>
        </w:rPr>
        <w:t>&lt;</w:t>
      </w:r>
      <w:r>
        <w:rPr>
          <w:rFonts w:ascii="Cambria" w:hAnsi="Cambria"/>
          <w:spacing w:val="39"/>
          <w:w w:val="110"/>
          <w:sz w:val="22"/>
          <w:vertAlign w:val="baseline"/>
        </w:rPr>
        <w:t> </w:t>
      </w:r>
      <w:r>
        <w:rPr>
          <w:rFonts w:ascii="Calibri" w:hAnsi="Calibri"/>
          <w:sz w:val="22"/>
          <w:vertAlign w:val="baseline"/>
        </w:rPr>
        <w:t>0</w:t>
      </w:r>
      <w:r>
        <w:rPr>
          <w:rFonts w:ascii="Calibri" w:hAnsi="Calibri"/>
          <w:spacing w:val="26"/>
          <w:sz w:val="22"/>
          <w:vertAlign w:val="baseline"/>
        </w:rPr>
        <w:t> </w:t>
      </w:r>
      <w:r>
        <w:rPr>
          <w:i/>
          <w:sz w:val="22"/>
          <w:vertAlign w:val="baseline"/>
        </w:rPr>
        <w:t>maka</w:t>
      </w:r>
      <w:r>
        <w:rPr>
          <w:i/>
          <w:spacing w:val="22"/>
          <w:sz w:val="22"/>
          <w:vertAlign w:val="baseline"/>
        </w:rPr>
        <w:t> </w:t>
      </w:r>
      <w:r>
        <w:rPr>
          <w:i/>
          <w:sz w:val="22"/>
          <w:vertAlign w:val="baseline"/>
        </w:rPr>
        <w:t>titik</w:t>
      </w:r>
      <w:r>
        <w:rPr>
          <w:i/>
          <w:spacing w:val="22"/>
          <w:sz w:val="22"/>
          <w:vertAlign w:val="baseline"/>
        </w:rPr>
        <w:t> </w:t>
      </w:r>
      <w:r>
        <w:rPr>
          <w:i/>
          <w:sz w:val="22"/>
          <w:vertAlign w:val="baseline"/>
        </w:rPr>
        <w:t>ekuilibrium</w:t>
      </w:r>
      <w:r>
        <w:rPr>
          <w:i/>
          <w:spacing w:val="22"/>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13"/>
          <w:sz w:val="22"/>
          <w:vertAlign w:val="baseline"/>
        </w:rPr>
        <w:t> </w:t>
      </w:r>
      <w:r>
        <w:rPr>
          <w:rFonts w:ascii="Calibri" w:hAnsi="Calibri"/>
          <w:sz w:val="22"/>
          <w:vertAlign w:val="baseline"/>
        </w:rPr>
        <w:t>0)</w:t>
      </w:r>
      <w:r>
        <w:rPr>
          <w:rFonts w:ascii="Calibri" w:hAnsi="Calibri"/>
          <w:spacing w:val="28"/>
          <w:sz w:val="22"/>
          <w:vertAlign w:val="baseline"/>
        </w:rPr>
        <w:t> </w:t>
      </w:r>
      <w:r>
        <w:rPr>
          <w:i/>
          <w:sz w:val="22"/>
          <w:vertAlign w:val="baseline"/>
        </w:rPr>
        <w:t>tidak </w:t>
      </w:r>
      <w:r>
        <w:rPr>
          <w:i/>
          <w:spacing w:val="-2"/>
          <w:sz w:val="22"/>
          <w:vertAlign w:val="baseline"/>
        </w:rPr>
        <w:t>stabil.</w:t>
      </w:r>
    </w:p>
    <w:p>
      <w:pPr>
        <w:pStyle w:val="ListParagraph"/>
        <w:numPr>
          <w:ilvl w:val="0"/>
          <w:numId w:val="13"/>
        </w:numPr>
        <w:tabs>
          <w:tab w:pos="1678" w:val="left" w:leader="none"/>
        </w:tabs>
        <w:spacing w:line="240" w:lineRule="auto" w:before="173" w:after="0"/>
        <w:ind w:left="1678" w:right="0" w:hanging="244"/>
        <w:jc w:val="left"/>
        <w:rPr>
          <w:rFonts w:ascii="Calibri" w:hAnsi="Calibri"/>
          <w:sz w:val="22"/>
        </w:rPr>
      </w:pPr>
      <w:r>
        <w:rPr>
          <w:i/>
          <w:sz w:val="22"/>
        </w:rPr>
        <w:t>Linierisasi</w:t>
      </w:r>
      <w:r>
        <w:rPr>
          <w:i/>
          <w:spacing w:val="-2"/>
          <w:sz w:val="22"/>
        </w:rPr>
        <w:t> </w:t>
      </w:r>
      <w:r>
        <w:rPr>
          <w:i/>
          <w:sz w:val="22"/>
        </w:rPr>
        <w:t>pada</w:t>
      </w:r>
      <w:r>
        <w:rPr>
          <w:i/>
          <w:spacing w:val="-3"/>
          <w:w w:val="110"/>
          <w:sz w:val="22"/>
        </w:rPr>
        <w:t> </w:t>
      </w:r>
      <w:r>
        <w:rPr>
          <w:rFonts w:ascii="Calibri" w:hAnsi="Calibri"/>
          <w:w w:val="110"/>
          <w:sz w:val="22"/>
        </w:rPr>
        <w:t>(</w:t>
      </w:r>
      <w:r>
        <w:rPr>
          <w:rFonts w:ascii="Cambria" w:hAnsi="Cambria"/>
          <w:w w:val="110"/>
          <w:sz w:val="22"/>
        </w:rPr>
        <w:t>x</w:t>
      </w:r>
      <w:r>
        <w:rPr>
          <w:rFonts w:ascii="Cambria" w:hAnsi="Cambria"/>
          <w:w w:val="110"/>
          <w:sz w:val="22"/>
          <w:vertAlign w:val="superscript"/>
        </w:rPr>
        <w:t>∗</w:t>
      </w:r>
      <w:r>
        <w:rPr>
          <w:rFonts w:ascii="Cambria" w:hAnsi="Cambria"/>
          <w:w w:val="110"/>
          <w:sz w:val="22"/>
          <w:vertAlign w:val="baseline"/>
        </w:rPr>
        <w:t>,</w:t>
      </w:r>
      <w:r>
        <w:rPr>
          <w:rFonts w:ascii="Cambria" w:hAnsi="Cambria"/>
          <w:spacing w:val="-17"/>
          <w:w w:val="110"/>
          <w:sz w:val="22"/>
          <w:vertAlign w:val="baseline"/>
        </w:rPr>
        <w:t> </w:t>
      </w:r>
      <w:r>
        <w:rPr>
          <w:rFonts w:ascii="Cambria" w:hAnsi="Cambria"/>
          <w:w w:val="110"/>
          <w:sz w:val="22"/>
          <w:vertAlign w:val="baseline"/>
        </w:rPr>
        <w:t>y</w:t>
      </w:r>
      <w:r>
        <w:rPr>
          <w:rFonts w:ascii="Cambria" w:hAnsi="Cambria"/>
          <w:w w:val="110"/>
          <w:sz w:val="22"/>
          <w:vertAlign w:val="superscript"/>
        </w:rPr>
        <w:t>∗</w:t>
      </w:r>
      <w:r>
        <w:rPr>
          <w:rFonts w:ascii="Calibri" w:hAnsi="Calibri"/>
          <w:w w:val="110"/>
          <w:sz w:val="22"/>
          <w:vertAlign w:val="baseline"/>
        </w:rPr>
        <w:t>) =</w:t>
      </w:r>
      <w:r>
        <w:rPr>
          <w:rFonts w:ascii="Calibri" w:hAnsi="Calibri"/>
          <w:spacing w:val="1"/>
          <w:w w:val="110"/>
          <w:sz w:val="22"/>
          <w:vertAlign w:val="baseline"/>
        </w:rPr>
        <w:t> </w:t>
      </w:r>
      <w:r>
        <w:rPr>
          <w:rFonts w:ascii="Calibri" w:hAnsi="Calibri"/>
          <w:w w:val="110"/>
          <w:sz w:val="22"/>
          <w:vertAlign w:val="baseline"/>
        </w:rPr>
        <w:t>(</w:t>
      </w:r>
      <w:r>
        <w:rPr>
          <w:rFonts w:ascii="Cambria" w:hAnsi="Cambria"/>
          <w:w w:val="110"/>
          <w:sz w:val="22"/>
          <w:vertAlign w:val="baseline"/>
        </w:rPr>
        <w:t>−</w:t>
      </w:r>
      <w:r>
        <w:rPr>
          <w:rFonts w:ascii="Calibri" w:hAnsi="Calibri"/>
          <w:w w:val="110"/>
          <w:sz w:val="22"/>
          <w:vertAlign w:val="baseline"/>
        </w:rPr>
        <w:t>1</w:t>
      </w:r>
      <w:r>
        <w:rPr>
          <w:rFonts w:ascii="Cambria" w:hAnsi="Cambria"/>
          <w:w w:val="110"/>
          <w:sz w:val="22"/>
          <w:vertAlign w:val="baseline"/>
        </w:rPr>
        <w:t>,</w:t>
      </w:r>
      <w:r>
        <w:rPr>
          <w:rFonts w:ascii="Cambria" w:hAnsi="Cambria"/>
          <w:spacing w:val="-17"/>
          <w:w w:val="110"/>
          <w:sz w:val="22"/>
          <w:vertAlign w:val="baseline"/>
        </w:rPr>
        <w:t> </w:t>
      </w:r>
      <w:r>
        <w:rPr>
          <w:rFonts w:ascii="Cambria" w:hAnsi="Cambria"/>
          <w:spacing w:val="-5"/>
          <w:w w:val="110"/>
          <w:sz w:val="22"/>
          <w:vertAlign w:val="baseline"/>
        </w:rPr>
        <w:t>−</w:t>
      </w:r>
      <w:r>
        <w:rPr>
          <w:rFonts w:ascii="Calibri" w:hAnsi="Calibri"/>
          <w:spacing w:val="-5"/>
          <w:w w:val="110"/>
          <w:sz w:val="22"/>
          <w:vertAlign w:val="baseline"/>
        </w:rPr>
        <w:t>1)</w:t>
      </w:r>
    </w:p>
    <w:p>
      <w:pPr>
        <w:pStyle w:val="ListParagraph"/>
        <w:spacing w:after="0" w:line="240" w:lineRule="auto"/>
        <w:jc w:val="left"/>
        <w:rPr>
          <w:rFonts w:ascii="Calibri" w:hAnsi="Calibri"/>
          <w:sz w:val="22"/>
        </w:rPr>
        <w:sectPr>
          <w:type w:val="continuous"/>
          <w:pgSz w:w="8400" w:h="11910"/>
          <w:pgMar w:header="252" w:footer="0" w:top="1220" w:bottom="280" w:left="0" w:right="0"/>
        </w:sectPr>
      </w:pPr>
    </w:p>
    <w:p>
      <w:pPr>
        <w:pStyle w:val="BodyText"/>
        <w:spacing w:before="167"/>
        <w:rPr>
          <w:rFonts w:ascii="Calibri"/>
        </w:rPr>
      </w:pPr>
    </w:p>
    <w:p>
      <w:pPr>
        <w:tabs>
          <w:tab w:pos="6441" w:val="left" w:leader="none"/>
        </w:tabs>
        <w:spacing w:line="254" w:lineRule="auto" w:before="0"/>
        <w:ind w:left="1679" w:right="1131" w:firstLine="0"/>
        <w:jc w:val="center"/>
        <w:rPr>
          <w:i/>
          <w:sz w:val="22"/>
        </w:rPr>
      </w:pPr>
      <w:r>
        <w:rPr>
          <w:i/>
          <w:sz w:val="22"/>
        </w:rPr>
        <mc:AlternateContent>
          <mc:Choice Requires="wps">
            <w:drawing>
              <wp:anchor distT="0" distB="0" distL="0" distR="0" allowOverlap="1" layoutInCell="1" locked="0" behindDoc="1" simplePos="0" relativeHeight="480373248">
                <wp:simplePos x="0" y="0"/>
                <wp:positionH relativeFrom="page">
                  <wp:posOffset>3744112</wp:posOffset>
                </wp:positionH>
                <wp:positionV relativeFrom="paragraph">
                  <wp:posOffset>252424</wp:posOffset>
                </wp:positionV>
                <wp:extent cx="346710" cy="237490"/>
                <wp:effectExtent l="0" t="0" r="0" b="0"/>
                <wp:wrapNone/>
                <wp:docPr id="313" name="Textbox 313"/>
                <wp:cNvGraphicFramePr>
                  <a:graphicFrameLocks/>
                </wp:cNvGraphicFramePr>
                <a:graphic>
                  <a:graphicData uri="http://schemas.microsoft.com/office/word/2010/wordprocessingShape">
                    <wps:wsp>
                      <wps:cNvPr id="313" name="Textbox 313"/>
                      <wps:cNvSpPr txBox="1"/>
                      <wps:spPr>
                        <a:xfrm>
                          <a:off x="0" y="0"/>
                          <a:ext cx="346710" cy="237490"/>
                        </a:xfrm>
                        <a:prstGeom prst="rect">
                          <a:avLst/>
                        </a:prstGeom>
                      </wps:spPr>
                      <wps:txbx>
                        <w:txbxContent>
                          <w:p>
                            <w:pPr>
                              <w:tabs>
                                <w:tab w:pos="375" w:val="left" w:leader="none"/>
                              </w:tabs>
                              <w:spacing w:line="213" w:lineRule="exact" w:before="0"/>
                              <w:ind w:left="0" w:right="0" w:firstLine="0"/>
                              <w:jc w:val="left"/>
                              <w:rPr>
                                <w:rFonts w:ascii="Cambria" w:hAnsi="Cambria"/>
                                <w:sz w:val="22"/>
                              </w:rPr>
                            </w:pPr>
                            <w:r>
                              <w:rPr>
                                <w:rFonts w:ascii="Cambria" w:hAnsi="Cambria"/>
                                <w:spacing w:val="-10"/>
                                <w:w w:val="140"/>
                                <w:sz w:val="22"/>
                              </w:rPr>
                              <w:t>−</w:t>
                            </w:r>
                            <w:r>
                              <w:rPr>
                                <w:rFonts w:ascii="Cambria" w:hAnsi="Cambria"/>
                                <w:sz w:val="22"/>
                              </w:rPr>
                              <w:tab/>
                            </w:r>
                            <w:r>
                              <w:rPr>
                                <w:rFonts w:ascii="Cambria" w:hAnsi="Cambria"/>
                                <w:spacing w:val="-10"/>
                                <w:w w:val="140"/>
                                <w:sz w:val="22"/>
                              </w:rPr>
                              <w:t>−</w:t>
                            </w:r>
                          </w:p>
                        </w:txbxContent>
                      </wps:txbx>
                      <wps:bodyPr wrap="square" lIns="0" tIns="0" rIns="0" bIns="0" rtlCol="0">
                        <a:noAutofit/>
                      </wps:bodyPr>
                    </wps:wsp>
                  </a:graphicData>
                </a:graphic>
              </wp:anchor>
            </w:drawing>
          </mc:Choice>
          <mc:Fallback>
            <w:pict>
              <v:shape style="position:absolute;margin-left:294.812012pt;margin-top:19.875984pt;width:27.3pt;height:18.7pt;mso-position-horizontal-relative:page;mso-position-vertical-relative:paragraph;z-index:-22943232" type="#_x0000_t202" id="docshape262" filled="false" stroked="false">
                <v:textbox inset="0,0,0,0">
                  <w:txbxContent>
                    <w:p>
                      <w:pPr>
                        <w:tabs>
                          <w:tab w:pos="375" w:val="left" w:leader="none"/>
                        </w:tabs>
                        <w:spacing w:line="213" w:lineRule="exact" w:before="0"/>
                        <w:ind w:left="0" w:right="0" w:firstLine="0"/>
                        <w:jc w:val="left"/>
                        <w:rPr>
                          <w:rFonts w:ascii="Cambria" w:hAnsi="Cambria"/>
                          <w:sz w:val="22"/>
                        </w:rPr>
                      </w:pPr>
                      <w:r>
                        <w:rPr>
                          <w:rFonts w:ascii="Cambria" w:hAnsi="Cambria"/>
                          <w:spacing w:val="-10"/>
                          <w:w w:val="140"/>
                          <w:sz w:val="22"/>
                        </w:rPr>
                        <w:t>−</w:t>
                      </w:r>
                      <w:r>
                        <w:rPr>
                          <w:rFonts w:ascii="Cambria" w:hAnsi="Cambria"/>
                          <w:sz w:val="22"/>
                        </w:rPr>
                        <w:tab/>
                      </w:r>
                      <w:r>
                        <w:rPr>
                          <w:rFonts w:ascii="Cambria" w:hAnsi="Cambria"/>
                          <w:spacing w:val="-10"/>
                          <w:w w:val="140"/>
                          <w:sz w:val="22"/>
                        </w:rPr>
                        <w:t>−</w:t>
                      </w:r>
                    </w:p>
                  </w:txbxContent>
                </v:textbox>
                <w10:wrap type="none"/>
              </v:shape>
            </w:pict>
          </mc:Fallback>
        </mc:AlternateContent>
      </w:r>
      <w:r>
        <w:rPr>
          <w:i/>
          <w:spacing w:val="-4"/>
          <w:sz w:val="22"/>
        </w:rPr>
        <w:t>Dengan</w:t>
      </w:r>
      <w:r>
        <w:rPr>
          <w:i/>
          <w:sz w:val="22"/>
        </w:rPr>
        <w:t> </w:t>
      </w:r>
      <w:r>
        <w:rPr>
          <w:i/>
          <w:spacing w:val="-4"/>
          <w:sz w:val="22"/>
        </w:rPr>
        <w:t>cara</w:t>
      </w:r>
      <w:r>
        <w:rPr>
          <w:i/>
          <w:sz w:val="22"/>
        </w:rPr>
        <w:t> </w:t>
      </w:r>
      <w:r>
        <w:rPr>
          <w:i/>
          <w:spacing w:val="-4"/>
          <w:sz w:val="22"/>
        </w:rPr>
        <w:t>yang</w:t>
      </w:r>
      <w:r>
        <w:rPr>
          <w:i/>
          <w:sz w:val="22"/>
        </w:rPr>
        <w:t> </w:t>
      </w:r>
      <w:r>
        <w:rPr>
          <w:i/>
          <w:spacing w:val="-4"/>
          <w:sz w:val="22"/>
        </w:rPr>
        <w:t>sama</w:t>
      </w:r>
      <w:r>
        <w:rPr>
          <w:i/>
          <w:spacing w:val="2"/>
          <w:sz w:val="22"/>
        </w:rPr>
        <w:t> </w:t>
      </w:r>
      <w:r>
        <w:rPr>
          <w:i/>
          <w:spacing w:val="-4"/>
          <w:sz w:val="22"/>
        </w:rPr>
        <w:t>pada</w:t>
      </w:r>
      <w:r>
        <w:rPr>
          <w:i/>
          <w:spacing w:val="5"/>
          <w:sz w:val="22"/>
        </w:rPr>
        <w:t> </w:t>
      </w:r>
      <w:r>
        <w:rPr>
          <w:i/>
          <w:spacing w:val="-4"/>
          <w:sz w:val="22"/>
        </w:rPr>
        <w:t>proses</w:t>
      </w:r>
      <w:r>
        <w:rPr>
          <w:i/>
          <w:spacing w:val="5"/>
          <w:sz w:val="22"/>
        </w:rPr>
        <w:t> </w:t>
      </w:r>
      <w:r>
        <w:rPr>
          <w:i/>
          <w:spacing w:val="-4"/>
          <w:sz w:val="22"/>
        </w:rPr>
        <w:t>linierisasi</w:t>
      </w:r>
      <w:r>
        <w:rPr>
          <w:i/>
          <w:spacing w:val="5"/>
          <w:sz w:val="22"/>
        </w:rPr>
        <w:t> </w:t>
      </w:r>
      <w:r>
        <w:rPr>
          <w:rFonts w:ascii="Calibri" w:hAnsi="Calibri"/>
          <w:spacing w:val="-4"/>
          <w:sz w:val="22"/>
        </w:rPr>
        <w:t>(</w:t>
      </w:r>
      <w:r>
        <w:rPr>
          <w:rFonts w:ascii="Cambria" w:hAnsi="Cambria"/>
          <w:spacing w:val="-4"/>
          <w:sz w:val="22"/>
        </w:rPr>
        <w:t>x</w:t>
      </w:r>
      <w:r>
        <w:rPr>
          <w:rFonts w:ascii="Calibri" w:hAnsi="Calibri"/>
          <w:spacing w:val="-4"/>
          <w:position w:val="-5"/>
          <w:sz w:val="16"/>
        </w:rPr>
        <w:t>1</w:t>
      </w:r>
      <w:r>
        <w:rPr>
          <w:rFonts w:ascii="Cambria" w:hAnsi="Cambria"/>
          <w:spacing w:val="-4"/>
          <w:position w:val="8"/>
          <w:sz w:val="16"/>
        </w:rPr>
        <w:t>∗</w:t>
      </w:r>
      <w:r>
        <w:rPr>
          <w:rFonts w:ascii="Cambria" w:hAnsi="Cambria"/>
          <w:spacing w:val="-4"/>
          <w:sz w:val="22"/>
        </w:rPr>
        <w:t>,</w:t>
      </w:r>
      <w:r>
        <w:rPr>
          <w:rFonts w:ascii="Cambria" w:hAnsi="Cambria"/>
          <w:spacing w:val="-13"/>
          <w:sz w:val="22"/>
        </w:rPr>
        <w:t> </w:t>
      </w:r>
      <w:r>
        <w:rPr>
          <w:rFonts w:ascii="Cambria" w:hAnsi="Cambria"/>
          <w:spacing w:val="-4"/>
          <w:sz w:val="22"/>
        </w:rPr>
        <w:t>x</w:t>
      </w:r>
      <w:r>
        <w:rPr>
          <w:rFonts w:ascii="Cambria" w:hAnsi="Cambria"/>
          <w:spacing w:val="-4"/>
          <w:sz w:val="22"/>
          <w:vertAlign w:val="superscript"/>
        </w:rPr>
        <w:t>∗</w:t>
      </w:r>
      <w:r>
        <w:rPr>
          <w:rFonts w:ascii="Calibri" w:hAnsi="Calibri"/>
          <w:spacing w:val="-4"/>
          <w:position w:val="-5"/>
          <w:sz w:val="16"/>
          <w:vertAlign w:val="baseline"/>
        </w:rPr>
        <w:t>2</w:t>
      </w:r>
      <w:r>
        <w:rPr>
          <w:rFonts w:ascii="Calibri" w:hAnsi="Calibri"/>
          <w:spacing w:val="-4"/>
          <w:sz w:val="22"/>
          <w:vertAlign w:val="baseline"/>
        </w:rPr>
        <w:t>)</w:t>
      </w:r>
      <w:r>
        <w:rPr>
          <w:rFonts w:ascii="Calibri" w:hAnsi="Calibri"/>
          <w:spacing w:val="21"/>
          <w:sz w:val="22"/>
          <w:vertAlign w:val="baseline"/>
        </w:rPr>
        <w:t> </w:t>
      </w:r>
      <w:r>
        <w:rPr>
          <w:rFonts w:ascii="Calibri" w:hAnsi="Calibri"/>
          <w:spacing w:val="-4"/>
          <w:sz w:val="22"/>
          <w:vertAlign w:val="baseline"/>
        </w:rPr>
        <w:t>=</w:t>
      </w:r>
      <w:r>
        <w:rPr>
          <w:rFonts w:ascii="Calibri" w:hAnsi="Calibri"/>
          <w:spacing w:val="22"/>
          <w:sz w:val="22"/>
          <w:vertAlign w:val="baseline"/>
        </w:rPr>
        <w:t> </w:t>
      </w:r>
      <w:r>
        <w:rPr>
          <w:rFonts w:ascii="Calibri" w:hAnsi="Calibri"/>
          <w:spacing w:val="-4"/>
          <w:sz w:val="22"/>
          <w:vertAlign w:val="baseline"/>
        </w:rPr>
        <w:t>(0</w:t>
      </w:r>
      <w:r>
        <w:rPr>
          <w:rFonts w:ascii="Cambria" w:hAnsi="Cambria"/>
          <w:spacing w:val="-4"/>
          <w:sz w:val="22"/>
          <w:vertAlign w:val="baseline"/>
        </w:rPr>
        <w:t>,</w:t>
      </w:r>
      <w:r>
        <w:rPr>
          <w:rFonts w:ascii="Cambria" w:hAnsi="Cambria"/>
          <w:spacing w:val="-12"/>
          <w:sz w:val="22"/>
          <w:vertAlign w:val="baseline"/>
        </w:rPr>
        <w:t> </w:t>
      </w:r>
      <w:r>
        <w:rPr>
          <w:rFonts w:ascii="Calibri" w:hAnsi="Calibri"/>
          <w:spacing w:val="-4"/>
          <w:sz w:val="22"/>
          <w:vertAlign w:val="baseline"/>
        </w:rPr>
        <w:t>0)</w:t>
      </w:r>
      <w:r>
        <w:rPr>
          <w:i/>
          <w:spacing w:val="-4"/>
          <w:sz w:val="22"/>
          <w:vertAlign w:val="baseline"/>
        </w:rPr>
        <w:t>, </w:t>
      </w:r>
      <w:r>
        <w:rPr>
          <w:i/>
          <w:sz w:val="22"/>
          <w:vertAlign w:val="baseline"/>
        </w:rPr>
        <w:t>diperoleh</w:t>
      </w:r>
      <w:r>
        <w:rPr>
          <w:i/>
          <w:spacing w:val="1"/>
          <w:sz w:val="22"/>
          <w:vertAlign w:val="baseline"/>
        </w:rPr>
        <w:t> </w:t>
      </w:r>
      <w:r>
        <w:rPr>
          <w:i/>
          <w:sz w:val="22"/>
          <w:vertAlign w:val="baseline"/>
        </w:rPr>
        <w:t>nilai</w:t>
      </w:r>
      <w:r>
        <w:rPr>
          <w:i/>
          <w:spacing w:val="6"/>
          <w:sz w:val="22"/>
          <w:vertAlign w:val="baseline"/>
        </w:rPr>
        <w:t> </w:t>
      </w:r>
      <w:r>
        <w:rPr>
          <w:i/>
          <w:sz w:val="22"/>
          <w:vertAlign w:val="baseline"/>
        </w:rPr>
        <w:t>eigen</w:t>
      </w:r>
      <w:r>
        <w:rPr>
          <w:i/>
          <w:spacing w:val="8"/>
          <w:sz w:val="22"/>
          <w:vertAlign w:val="baseline"/>
        </w:rPr>
        <w:t> </w:t>
      </w:r>
      <w:r>
        <w:rPr>
          <w:i/>
          <w:sz w:val="22"/>
          <w:vertAlign w:val="baseline"/>
        </w:rPr>
        <w:t>hasil</w:t>
      </w:r>
      <w:r>
        <w:rPr>
          <w:i/>
          <w:spacing w:val="9"/>
          <w:sz w:val="22"/>
          <w:vertAlign w:val="baseline"/>
        </w:rPr>
        <w:t> </w:t>
      </w:r>
      <w:r>
        <w:rPr>
          <w:i/>
          <w:sz w:val="22"/>
          <w:vertAlign w:val="baseline"/>
        </w:rPr>
        <w:t>linierisasi</w:t>
      </w:r>
      <w:r>
        <w:rPr>
          <w:i/>
          <w:spacing w:val="8"/>
          <w:sz w:val="22"/>
          <w:vertAlign w:val="baseline"/>
        </w:rPr>
        <w:t> </w:t>
      </w:r>
      <w:r>
        <w:rPr>
          <w:rFonts w:ascii="Calibri" w:hAnsi="Calibri"/>
          <w:sz w:val="22"/>
          <w:vertAlign w:val="baseline"/>
        </w:rPr>
        <w:t>(</w:t>
      </w:r>
      <w:r>
        <w:rPr>
          <w:rFonts w:ascii="Cambria" w:hAnsi="Cambria"/>
          <w:sz w:val="22"/>
          <w:vertAlign w:val="baseline"/>
        </w:rPr>
        <w:t>x</w:t>
      </w:r>
      <w:r>
        <w:rPr>
          <w:rFonts w:ascii="Cambria" w:hAnsi="Cambria"/>
          <w:sz w:val="22"/>
          <w:vertAlign w:val="superscript"/>
        </w:rPr>
        <w:t>∗</w:t>
      </w:r>
      <w:r>
        <w:rPr>
          <w:rFonts w:ascii="Cambria" w:hAnsi="Cambria"/>
          <w:sz w:val="22"/>
          <w:vertAlign w:val="baseline"/>
        </w:rPr>
        <w:t>,</w:t>
      </w:r>
      <w:r>
        <w:rPr>
          <w:rFonts w:ascii="Cambria" w:hAnsi="Cambria"/>
          <w:spacing w:val="-13"/>
          <w:sz w:val="22"/>
          <w:vertAlign w:val="baseline"/>
        </w:rPr>
        <w:t> </w:t>
      </w:r>
      <w:r>
        <w:rPr>
          <w:rFonts w:ascii="Cambria" w:hAnsi="Cambria"/>
          <w:sz w:val="22"/>
          <w:vertAlign w:val="baseline"/>
        </w:rPr>
        <w:t>y</w:t>
      </w:r>
      <w:r>
        <w:rPr>
          <w:rFonts w:ascii="Cambria" w:hAnsi="Cambria"/>
          <w:sz w:val="22"/>
          <w:vertAlign w:val="superscript"/>
        </w:rPr>
        <w:t>∗</w:t>
      </w:r>
      <w:r>
        <w:rPr>
          <w:rFonts w:ascii="Calibri" w:hAnsi="Calibri"/>
          <w:sz w:val="22"/>
          <w:vertAlign w:val="baseline"/>
        </w:rPr>
        <w:t>)</w:t>
      </w:r>
      <w:r>
        <w:rPr>
          <w:rFonts w:ascii="Calibri" w:hAnsi="Calibri"/>
          <w:spacing w:val="26"/>
          <w:sz w:val="22"/>
          <w:vertAlign w:val="baseline"/>
        </w:rPr>
        <w:t> </w:t>
      </w:r>
      <w:r>
        <w:rPr>
          <w:rFonts w:ascii="Calibri" w:hAnsi="Calibri"/>
          <w:sz w:val="22"/>
          <w:vertAlign w:val="baseline"/>
        </w:rPr>
        <w:t>=</w:t>
      </w:r>
      <w:r>
        <w:rPr>
          <w:rFonts w:ascii="Calibri" w:hAnsi="Calibri"/>
          <w:spacing w:val="26"/>
          <w:sz w:val="22"/>
          <w:vertAlign w:val="baseline"/>
        </w:rPr>
        <w:t> </w:t>
      </w:r>
      <w:r>
        <w:rPr>
          <w:rFonts w:ascii="Calibri" w:hAnsi="Calibri"/>
          <w:sz w:val="22"/>
          <w:vertAlign w:val="baseline"/>
        </w:rPr>
        <w:t>(</w:t>
      </w:r>
      <w:r>
        <w:rPr>
          <w:rFonts w:ascii="Calibri" w:hAnsi="Calibri"/>
          <w:spacing w:val="74"/>
          <w:sz w:val="22"/>
          <w:vertAlign w:val="baseline"/>
        </w:rPr>
        <w:t> </w:t>
      </w:r>
      <w:r>
        <w:rPr>
          <w:rFonts w:ascii="Calibri" w:hAnsi="Calibri"/>
          <w:spacing w:val="-5"/>
          <w:sz w:val="22"/>
          <w:vertAlign w:val="baseline"/>
        </w:rPr>
        <w:t>1</w:t>
      </w:r>
      <w:r>
        <w:rPr>
          <w:rFonts w:ascii="Cambria" w:hAnsi="Cambria"/>
          <w:spacing w:val="-5"/>
          <w:sz w:val="22"/>
          <w:vertAlign w:val="baseline"/>
        </w:rPr>
        <w:t>,</w:t>
      </w:r>
      <w:r>
        <w:rPr>
          <w:rFonts w:ascii="Cambria" w:hAnsi="Cambria"/>
          <w:sz w:val="22"/>
          <w:vertAlign w:val="baseline"/>
        </w:rPr>
        <w:tab/>
      </w:r>
      <w:r>
        <w:rPr>
          <w:rFonts w:ascii="Calibri" w:hAnsi="Calibri"/>
          <w:sz w:val="22"/>
          <w:vertAlign w:val="baseline"/>
        </w:rPr>
        <w:t>1)</w:t>
      </w:r>
      <w:r>
        <w:rPr>
          <w:rFonts w:ascii="Calibri" w:hAnsi="Calibri"/>
          <w:spacing w:val="50"/>
          <w:sz w:val="22"/>
          <w:vertAlign w:val="baseline"/>
        </w:rPr>
        <w:t> </w:t>
      </w:r>
      <w:r>
        <w:rPr>
          <w:i/>
          <w:spacing w:val="-2"/>
          <w:w w:val="90"/>
          <w:sz w:val="22"/>
          <w:vertAlign w:val="baseline"/>
        </w:rPr>
        <w:t>adalah</w:t>
      </w:r>
    </w:p>
    <w:p>
      <w:pPr>
        <w:tabs>
          <w:tab w:pos="2003" w:val="left" w:leader="none"/>
        </w:tabs>
        <w:spacing w:line="209" w:lineRule="exact" w:before="0"/>
        <w:ind w:left="545" w:right="0" w:firstLine="0"/>
        <w:jc w:val="center"/>
        <w:rPr>
          <w:i/>
          <w:sz w:val="22"/>
        </w:rPr>
      </w:pPr>
      <w:r>
        <w:rPr>
          <w:i/>
          <w:sz w:val="22"/>
        </w:rPr>
        <mc:AlternateContent>
          <mc:Choice Requires="wps">
            <w:drawing>
              <wp:anchor distT="0" distB="0" distL="0" distR="0" allowOverlap="1" layoutInCell="1" locked="0" behindDoc="0" simplePos="0" relativeHeight="15837696">
                <wp:simplePos x="0" y="0"/>
                <wp:positionH relativeFrom="page">
                  <wp:posOffset>1723212</wp:posOffset>
                </wp:positionH>
                <wp:positionV relativeFrom="paragraph">
                  <wp:posOffset>19440</wp:posOffset>
                </wp:positionV>
                <wp:extent cx="53975" cy="1270"/>
                <wp:effectExtent l="0" t="0" r="0" b="0"/>
                <wp:wrapNone/>
                <wp:docPr id="314" name="Graphic 314"/>
                <wp:cNvGraphicFramePr>
                  <a:graphicFrameLocks/>
                </wp:cNvGraphicFramePr>
                <a:graphic>
                  <a:graphicData uri="http://schemas.microsoft.com/office/word/2010/wordprocessingShape">
                    <wps:wsp>
                      <wps:cNvPr id="314" name="Graphic 314"/>
                      <wps:cNvSpPr/>
                      <wps:spPr>
                        <a:xfrm>
                          <a:off x="0" y="0"/>
                          <a:ext cx="53975" cy="1270"/>
                        </a:xfrm>
                        <a:custGeom>
                          <a:avLst/>
                          <a:gdLst/>
                          <a:ahLst/>
                          <a:cxnLst/>
                          <a:rect l="l" t="t" r="r" b="b"/>
                          <a:pathLst>
                            <a:path w="53975" h="0">
                              <a:moveTo>
                                <a:pt x="0" y="0"/>
                              </a:moveTo>
                              <a:lnTo>
                                <a:pt x="53784"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37696" from="135.686005pt,1.530747pt" to="139.921005pt,1.530747pt" stroked="true" strokeweight=".3587pt" strokecolor="#000000">
                <v:stroke dashstyle="solid"/>
                <w10:wrap type="none"/>
              </v:line>
            </w:pict>
          </mc:Fallback>
        </mc:AlternateContent>
      </w:r>
      <w:r>
        <w:rPr>
          <w:i/>
          <w:sz w:val="22"/>
        </w:rPr>
        <mc:AlternateContent>
          <mc:Choice Requires="wps">
            <w:drawing>
              <wp:anchor distT="0" distB="0" distL="0" distR="0" allowOverlap="1" layoutInCell="1" locked="0" behindDoc="0" simplePos="0" relativeHeight="15838208">
                <wp:simplePos x="0" y="0"/>
                <wp:positionH relativeFrom="page">
                  <wp:posOffset>2649143</wp:posOffset>
                </wp:positionH>
                <wp:positionV relativeFrom="paragraph">
                  <wp:posOffset>19440</wp:posOffset>
                </wp:positionV>
                <wp:extent cx="53975" cy="1270"/>
                <wp:effectExtent l="0" t="0" r="0" b="0"/>
                <wp:wrapNone/>
                <wp:docPr id="315" name="Graphic 315"/>
                <wp:cNvGraphicFramePr>
                  <a:graphicFrameLocks/>
                </wp:cNvGraphicFramePr>
                <a:graphic>
                  <a:graphicData uri="http://schemas.microsoft.com/office/word/2010/wordprocessingShape">
                    <wps:wsp>
                      <wps:cNvPr id="315" name="Graphic 315"/>
                      <wps:cNvSpPr/>
                      <wps:spPr>
                        <a:xfrm>
                          <a:off x="0" y="0"/>
                          <a:ext cx="53975" cy="1270"/>
                        </a:xfrm>
                        <a:custGeom>
                          <a:avLst/>
                          <a:gdLst/>
                          <a:ahLst/>
                          <a:cxnLst/>
                          <a:rect l="l" t="t" r="r" b="b"/>
                          <a:pathLst>
                            <a:path w="53975" h="0">
                              <a:moveTo>
                                <a:pt x="0" y="0"/>
                              </a:moveTo>
                              <a:lnTo>
                                <a:pt x="53784"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38208" from="208.593994pt,1.530747pt" to="212.828994pt,1.530747pt" stroked="true" strokeweight=".3587pt" strokecolor="#000000">
                <v:stroke dashstyle="solid"/>
                <w10:wrap type="none"/>
              </v:line>
            </w:pict>
          </mc:Fallback>
        </mc:AlternateContent>
      </w:r>
      <w:r>
        <w:rPr>
          <w:rFonts w:ascii="Cambria" w:hAnsi="Cambria"/>
          <w:w w:val="130"/>
          <w:sz w:val="22"/>
        </w:rPr>
        <w:t>λ</w:t>
      </w:r>
      <w:r>
        <w:rPr>
          <w:rFonts w:ascii="Calibri" w:hAnsi="Calibri"/>
          <w:w w:val="130"/>
          <w:sz w:val="22"/>
          <w:vertAlign w:val="subscript"/>
        </w:rPr>
        <w:t>1</w:t>
      </w:r>
      <w:r>
        <w:rPr>
          <w:rFonts w:ascii="Calibri" w:hAnsi="Calibri"/>
          <w:spacing w:val="29"/>
          <w:w w:val="130"/>
          <w:sz w:val="22"/>
          <w:vertAlign w:val="baseline"/>
        </w:rPr>
        <w:t> </w:t>
      </w:r>
      <w:r>
        <w:rPr>
          <w:rFonts w:ascii="Calibri" w:hAnsi="Calibri"/>
          <w:w w:val="130"/>
          <w:sz w:val="22"/>
          <w:vertAlign w:val="baseline"/>
        </w:rPr>
        <w:t>=</w:t>
      </w:r>
      <w:r>
        <w:rPr>
          <w:rFonts w:ascii="Calibri" w:hAnsi="Calibri"/>
          <w:spacing w:val="47"/>
          <w:w w:val="130"/>
          <w:sz w:val="22"/>
          <w:vertAlign w:val="baseline"/>
        </w:rPr>
        <w:t> </w:t>
      </w:r>
      <w:r>
        <w:rPr>
          <w:rFonts w:ascii="Cambria" w:hAnsi="Cambria"/>
          <w:w w:val="130"/>
          <w:sz w:val="22"/>
          <w:vertAlign w:val="superscript"/>
        </w:rPr>
        <w:t>−</w:t>
      </w:r>
      <w:r>
        <w:rPr>
          <w:rFonts w:ascii="Calibri" w:hAnsi="Calibri"/>
          <w:w w:val="130"/>
          <w:sz w:val="22"/>
          <w:vertAlign w:val="superscript"/>
        </w:rPr>
        <w:t>3+</w:t>
      </w:r>
      <w:r>
        <w:rPr>
          <w:rFonts w:ascii="Cambria" w:hAnsi="Cambria"/>
          <w:w w:val="130"/>
          <w:position w:val="22"/>
          <w:sz w:val="16"/>
          <w:vertAlign w:val="baseline"/>
        </w:rPr>
        <w:t>√</w:t>
      </w:r>
      <w:r>
        <w:rPr>
          <w:rFonts w:ascii="Calibri" w:hAnsi="Calibri"/>
          <w:w w:val="130"/>
          <w:position w:val="9"/>
          <w:sz w:val="16"/>
          <w:vertAlign w:val="baseline"/>
        </w:rPr>
        <w:t>5</w:t>
      </w:r>
      <w:r>
        <w:rPr>
          <w:rFonts w:ascii="Calibri" w:hAnsi="Calibri"/>
          <w:spacing w:val="-18"/>
          <w:w w:val="130"/>
          <w:position w:val="9"/>
          <w:sz w:val="16"/>
          <w:vertAlign w:val="baseline"/>
        </w:rPr>
        <w:t> </w:t>
      </w:r>
      <w:r>
        <w:rPr>
          <w:rFonts w:ascii="Cambria" w:hAnsi="Cambria"/>
          <w:spacing w:val="-10"/>
          <w:w w:val="130"/>
          <w:sz w:val="22"/>
          <w:vertAlign w:val="baseline"/>
        </w:rPr>
        <w:t>,</w:t>
      </w:r>
      <w:r>
        <w:rPr>
          <w:rFonts w:ascii="Cambria" w:hAnsi="Cambria"/>
          <w:sz w:val="22"/>
          <w:vertAlign w:val="baseline"/>
        </w:rPr>
        <w:tab/>
      </w:r>
      <w:r>
        <w:rPr>
          <w:rFonts w:ascii="Cambria" w:hAnsi="Cambria"/>
          <w:w w:val="130"/>
          <w:sz w:val="22"/>
          <w:vertAlign w:val="baseline"/>
        </w:rPr>
        <w:t>λ</w:t>
      </w:r>
      <w:r>
        <w:rPr>
          <w:rFonts w:ascii="Calibri" w:hAnsi="Calibri"/>
          <w:w w:val="130"/>
          <w:sz w:val="22"/>
          <w:vertAlign w:val="subscript"/>
        </w:rPr>
        <w:t>2</w:t>
      </w:r>
      <w:r>
        <w:rPr>
          <w:rFonts w:ascii="Calibri" w:hAnsi="Calibri"/>
          <w:spacing w:val="-13"/>
          <w:w w:val="130"/>
          <w:sz w:val="22"/>
          <w:vertAlign w:val="baseline"/>
        </w:rPr>
        <w:t> </w:t>
      </w:r>
      <w:r>
        <w:rPr>
          <w:rFonts w:ascii="Calibri" w:hAnsi="Calibri"/>
          <w:w w:val="130"/>
          <w:sz w:val="22"/>
          <w:vertAlign w:val="baseline"/>
        </w:rPr>
        <w:t>=</w:t>
      </w:r>
      <w:r>
        <w:rPr>
          <w:rFonts w:ascii="Calibri" w:hAnsi="Calibri"/>
          <w:spacing w:val="3"/>
          <w:w w:val="130"/>
          <w:sz w:val="22"/>
          <w:vertAlign w:val="baseline"/>
        </w:rPr>
        <w:t> </w:t>
      </w:r>
      <w:r>
        <w:rPr>
          <w:rFonts w:ascii="Cambria" w:hAnsi="Cambria"/>
          <w:w w:val="130"/>
          <w:sz w:val="22"/>
          <w:vertAlign w:val="superscript"/>
        </w:rPr>
        <w:t>−</w:t>
      </w:r>
      <w:r>
        <w:rPr>
          <w:rFonts w:ascii="Calibri" w:hAnsi="Calibri"/>
          <w:w w:val="130"/>
          <w:sz w:val="22"/>
          <w:vertAlign w:val="superscript"/>
        </w:rPr>
        <w:t>3</w:t>
      </w:r>
      <w:r>
        <w:rPr>
          <w:rFonts w:ascii="Cambria" w:hAnsi="Cambria"/>
          <w:w w:val="130"/>
          <w:sz w:val="22"/>
          <w:vertAlign w:val="superscript"/>
        </w:rPr>
        <w:t>−</w:t>
      </w:r>
      <w:r>
        <w:rPr>
          <w:rFonts w:ascii="Cambria" w:hAnsi="Cambria"/>
          <w:w w:val="130"/>
          <w:position w:val="22"/>
          <w:sz w:val="16"/>
          <w:vertAlign w:val="baseline"/>
        </w:rPr>
        <w:t>√</w:t>
      </w:r>
      <w:r>
        <w:rPr>
          <w:rFonts w:ascii="Calibri" w:hAnsi="Calibri"/>
          <w:w w:val="130"/>
          <w:position w:val="9"/>
          <w:sz w:val="16"/>
          <w:vertAlign w:val="baseline"/>
        </w:rPr>
        <w:t>5</w:t>
      </w:r>
      <w:r>
        <w:rPr>
          <w:rFonts w:ascii="Calibri" w:hAnsi="Calibri"/>
          <w:spacing w:val="-24"/>
          <w:w w:val="130"/>
          <w:position w:val="9"/>
          <w:sz w:val="16"/>
          <w:vertAlign w:val="baseline"/>
        </w:rPr>
        <w:t> </w:t>
      </w:r>
      <w:r>
        <w:rPr>
          <w:i/>
          <w:w w:val="105"/>
          <w:sz w:val="22"/>
          <w:vertAlign w:val="baseline"/>
        </w:rPr>
        <w:t>.</w:t>
      </w:r>
      <w:r>
        <w:rPr>
          <w:i/>
          <w:spacing w:val="13"/>
          <w:w w:val="105"/>
          <w:sz w:val="22"/>
          <w:vertAlign w:val="baseline"/>
        </w:rPr>
        <w:t> </w:t>
      </w:r>
      <w:r>
        <w:rPr>
          <w:i/>
          <w:w w:val="105"/>
          <w:sz w:val="22"/>
          <w:vertAlign w:val="baseline"/>
        </w:rPr>
        <w:t>Karena</w:t>
      </w:r>
      <w:r>
        <w:rPr>
          <w:i/>
          <w:spacing w:val="-8"/>
          <w:w w:val="105"/>
          <w:sz w:val="22"/>
          <w:vertAlign w:val="baseline"/>
        </w:rPr>
        <w:t> </w:t>
      </w:r>
      <w:r>
        <w:rPr>
          <w:rFonts w:ascii="Cambria" w:hAnsi="Cambria"/>
          <w:w w:val="130"/>
          <w:sz w:val="22"/>
          <w:vertAlign w:val="baseline"/>
        </w:rPr>
        <w:t>λ</w:t>
      </w:r>
      <w:r>
        <w:rPr>
          <w:rFonts w:ascii="Calibri" w:hAnsi="Calibri"/>
          <w:w w:val="130"/>
          <w:sz w:val="22"/>
          <w:vertAlign w:val="subscript"/>
        </w:rPr>
        <w:t>1</w:t>
      </w:r>
      <w:r>
        <w:rPr>
          <w:rFonts w:ascii="Calibri" w:hAnsi="Calibri"/>
          <w:spacing w:val="-7"/>
          <w:w w:val="130"/>
          <w:sz w:val="22"/>
          <w:vertAlign w:val="baseline"/>
        </w:rPr>
        <w:t> </w:t>
      </w:r>
      <w:r>
        <w:rPr>
          <w:rFonts w:ascii="Cambria" w:hAnsi="Cambria"/>
          <w:w w:val="130"/>
          <w:sz w:val="22"/>
          <w:vertAlign w:val="baseline"/>
        </w:rPr>
        <w:t>&lt;</w:t>
      </w:r>
      <w:r>
        <w:rPr>
          <w:rFonts w:ascii="Cambria" w:hAnsi="Cambria"/>
          <w:spacing w:val="-14"/>
          <w:w w:val="130"/>
          <w:sz w:val="22"/>
          <w:vertAlign w:val="baseline"/>
        </w:rPr>
        <w:t> </w:t>
      </w:r>
      <w:r>
        <w:rPr>
          <w:rFonts w:ascii="Calibri" w:hAnsi="Calibri"/>
          <w:w w:val="105"/>
          <w:sz w:val="22"/>
          <w:vertAlign w:val="baseline"/>
        </w:rPr>
        <w:t>0</w:t>
      </w:r>
      <w:r>
        <w:rPr>
          <w:rFonts w:ascii="Calibri" w:hAnsi="Calibri"/>
          <w:spacing w:val="-1"/>
          <w:w w:val="105"/>
          <w:sz w:val="22"/>
          <w:vertAlign w:val="baseline"/>
        </w:rPr>
        <w:t> </w:t>
      </w:r>
      <w:r>
        <w:rPr>
          <w:i/>
          <w:w w:val="105"/>
          <w:sz w:val="22"/>
          <w:vertAlign w:val="baseline"/>
        </w:rPr>
        <w:t>dan</w:t>
      </w:r>
      <w:r>
        <w:rPr>
          <w:i/>
          <w:spacing w:val="-7"/>
          <w:w w:val="105"/>
          <w:sz w:val="22"/>
          <w:vertAlign w:val="baseline"/>
        </w:rPr>
        <w:t> </w:t>
      </w:r>
      <w:r>
        <w:rPr>
          <w:rFonts w:ascii="Cambria" w:hAnsi="Cambria"/>
          <w:w w:val="130"/>
          <w:sz w:val="22"/>
          <w:vertAlign w:val="baseline"/>
        </w:rPr>
        <w:t>λ</w:t>
      </w:r>
      <w:r>
        <w:rPr>
          <w:rFonts w:ascii="Calibri" w:hAnsi="Calibri"/>
          <w:w w:val="130"/>
          <w:sz w:val="22"/>
          <w:vertAlign w:val="subscript"/>
        </w:rPr>
        <w:t>2</w:t>
      </w:r>
      <w:r>
        <w:rPr>
          <w:rFonts w:ascii="Calibri" w:hAnsi="Calibri"/>
          <w:spacing w:val="-8"/>
          <w:w w:val="130"/>
          <w:sz w:val="22"/>
          <w:vertAlign w:val="baseline"/>
        </w:rPr>
        <w:t> </w:t>
      </w:r>
      <w:r>
        <w:rPr>
          <w:rFonts w:ascii="Cambria" w:hAnsi="Cambria"/>
          <w:w w:val="130"/>
          <w:sz w:val="22"/>
          <w:vertAlign w:val="baseline"/>
        </w:rPr>
        <w:t>&lt;</w:t>
      </w:r>
      <w:r>
        <w:rPr>
          <w:rFonts w:ascii="Cambria" w:hAnsi="Cambria"/>
          <w:spacing w:val="-13"/>
          <w:w w:val="130"/>
          <w:sz w:val="22"/>
          <w:vertAlign w:val="baseline"/>
        </w:rPr>
        <w:t> </w:t>
      </w:r>
      <w:r>
        <w:rPr>
          <w:rFonts w:ascii="Calibri" w:hAnsi="Calibri"/>
          <w:w w:val="105"/>
          <w:sz w:val="22"/>
          <w:vertAlign w:val="baseline"/>
        </w:rPr>
        <w:t>0</w:t>
      </w:r>
      <w:r>
        <w:rPr>
          <w:rFonts w:ascii="Calibri" w:hAnsi="Calibri"/>
          <w:spacing w:val="-1"/>
          <w:w w:val="105"/>
          <w:sz w:val="22"/>
          <w:vertAlign w:val="baseline"/>
        </w:rPr>
        <w:t> </w:t>
      </w:r>
      <w:r>
        <w:rPr>
          <w:i/>
          <w:spacing w:val="-4"/>
          <w:w w:val="105"/>
          <w:sz w:val="22"/>
          <w:vertAlign w:val="baseline"/>
        </w:rPr>
        <w:t>maka</w:t>
      </w:r>
    </w:p>
    <w:p>
      <w:pPr>
        <w:tabs>
          <w:tab w:pos="3682" w:val="left" w:leader="none"/>
        </w:tabs>
        <w:spacing w:line="20" w:lineRule="exact"/>
        <w:ind w:left="2224" w:right="0" w:firstLine="0"/>
        <w:rPr>
          <w:sz w:val="2"/>
        </w:rPr>
      </w:pPr>
      <w:r>
        <w:rPr>
          <w:sz w:val="2"/>
        </w:rPr>
        <mc:AlternateContent>
          <mc:Choice Requires="wps">
            <w:drawing>
              <wp:inline distT="0" distB="0" distL="0" distR="0">
                <wp:extent cx="364490" cy="5715"/>
                <wp:effectExtent l="9525" t="0" r="0" b="3810"/>
                <wp:docPr id="316" name="Group 316"/>
                <wp:cNvGraphicFramePr>
                  <a:graphicFrameLocks/>
                </wp:cNvGraphicFramePr>
                <a:graphic>
                  <a:graphicData uri="http://schemas.microsoft.com/office/word/2010/wordprocessingGroup">
                    <wpg:wgp>
                      <wpg:cNvPr id="316" name="Group 316"/>
                      <wpg:cNvGrpSpPr/>
                      <wpg:grpSpPr>
                        <a:xfrm>
                          <a:off x="0" y="0"/>
                          <a:ext cx="364490" cy="5715"/>
                          <a:chExt cx="364490" cy="5715"/>
                        </a:xfrm>
                      </wpg:grpSpPr>
                      <wps:wsp>
                        <wps:cNvPr id="317" name="Graphic 317"/>
                        <wps:cNvSpPr/>
                        <wps:spPr>
                          <a:xfrm>
                            <a:off x="0" y="2771"/>
                            <a:ext cx="364490" cy="1270"/>
                          </a:xfrm>
                          <a:custGeom>
                            <a:avLst/>
                            <a:gdLst/>
                            <a:ahLst/>
                            <a:cxnLst/>
                            <a:rect l="l" t="t" r="r" b="b"/>
                            <a:pathLst>
                              <a:path w="364490" h="0">
                                <a:moveTo>
                                  <a:pt x="0" y="0"/>
                                </a:moveTo>
                                <a:lnTo>
                                  <a:pt x="364477"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7pt;height:.45pt;mso-position-horizontal-relative:char;mso-position-vertical-relative:line" id="docshapegroup263" coordorigin="0,0" coordsize="574,9">
                <v:line style="position:absolute" from="0,4" to="574,4" stroked="true" strokeweight=".4364pt" strokecolor="#000000">
                  <v:stroke dashstyle="solid"/>
                </v:line>
              </v:group>
            </w:pict>
          </mc:Fallback>
        </mc:AlternateContent>
      </w:r>
      <w:r>
        <w:rPr>
          <w:sz w:val="2"/>
        </w:rPr>
      </w:r>
      <w:r>
        <w:rPr>
          <w:sz w:val="2"/>
        </w:rPr>
        <w:tab/>
      </w:r>
      <w:r>
        <w:rPr>
          <w:sz w:val="2"/>
        </w:rPr>
        <mc:AlternateContent>
          <mc:Choice Requires="wps">
            <w:drawing>
              <wp:inline distT="0" distB="0" distL="0" distR="0">
                <wp:extent cx="364490" cy="5715"/>
                <wp:effectExtent l="9525" t="0" r="0" b="3810"/>
                <wp:docPr id="318" name="Group 318"/>
                <wp:cNvGraphicFramePr>
                  <a:graphicFrameLocks/>
                </wp:cNvGraphicFramePr>
                <a:graphic>
                  <a:graphicData uri="http://schemas.microsoft.com/office/word/2010/wordprocessingGroup">
                    <wpg:wgp>
                      <wpg:cNvPr id="318" name="Group 318"/>
                      <wpg:cNvGrpSpPr/>
                      <wpg:grpSpPr>
                        <a:xfrm>
                          <a:off x="0" y="0"/>
                          <a:ext cx="364490" cy="5715"/>
                          <a:chExt cx="364490" cy="5715"/>
                        </a:xfrm>
                      </wpg:grpSpPr>
                      <wps:wsp>
                        <wps:cNvPr id="319" name="Graphic 319"/>
                        <wps:cNvSpPr/>
                        <wps:spPr>
                          <a:xfrm>
                            <a:off x="0" y="2771"/>
                            <a:ext cx="364490" cy="1270"/>
                          </a:xfrm>
                          <a:custGeom>
                            <a:avLst/>
                            <a:gdLst/>
                            <a:ahLst/>
                            <a:cxnLst/>
                            <a:rect l="l" t="t" r="r" b="b"/>
                            <a:pathLst>
                              <a:path w="364490" h="0">
                                <a:moveTo>
                                  <a:pt x="0" y="0"/>
                                </a:moveTo>
                                <a:lnTo>
                                  <a:pt x="364477"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7pt;height:.45pt;mso-position-horizontal-relative:char;mso-position-vertical-relative:line" id="docshapegroup264" coordorigin="0,0" coordsize="574,9">
                <v:line style="position:absolute" from="0,4" to="574,4" stroked="true" strokeweight=".4364pt" strokecolor="#000000">
                  <v:stroke dashstyle="solid"/>
                </v:line>
              </v:group>
            </w:pict>
          </mc:Fallback>
        </mc:AlternateContent>
      </w:r>
      <w:r>
        <w:rPr>
          <w:sz w:val="2"/>
        </w:rPr>
      </w:r>
    </w:p>
    <w:p>
      <w:pPr>
        <w:tabs>
          <w:tab w:pos="3927" w:val="left" w:leader="none"/>
        </w:tabs>
        <w:spacing w:line="143" w:lineRule="exact" w:before="0"/>
        <w:ind w:left="2469" w:right="0" w:firstLine="0"/>
        <w:jc w:val="left"/>
        <w:rPr>
          <w:rFonts w:ascii="Calibri"/>
          <w:sz w:val="16"/>
        </w:rPr>
      </w:pPr>
      <w:r>
        <w:rPr>
          <w:rFonts w:ascii="Calibri"/>
          <w:spacing w:val="-10"/>
          <w:w w:val="105"/>
          <w:sz w:val="16"/>
        </w:rPr>
        <w:t>2</w:t>
      </w:r>
      <w:r>
        <w:rPr>
          <w:rFonts w:ascii="Calibri"/>
          <w:sz w:val="16"/>
        </w:rPr>
        <w:tab/>
      </w:r>
      <w:r>
        <w:rPr>
          <w:rFonts w:ascii="Calibri"/>
          <w:spacing w:val="-12"/>
          <w:w w:val="105"/>
          <w:sz w:val="16"/>
        </w:rPr>
        <w:t>2</w:t>
      </w:r>
    </w:p>
    <w:p>
      <w:pPr>
        <w:spacing w:before="1"/>
        <w:ind w:left="1679" w:right="0" w:firstLine="0"/>
        <w:jc w:val="left"/>
        <w:rPr>
          <w:i/>
          <w:sz w:val="22"/>
        </w:rPr>
      </w:pPr>
      <w:r>
        <w:rPr>
          <w:i/>
          <w:sz w:val="22"/>
        </w:rPr>
        <w:t>titik</w:t>
      </w:r>
      <w:r>
        <w:rPr>
          <w:i/>
          <w:spacing w:val="-9"/>
          <w:sz w:val="22"/>
        </w:rPr>
        <w:t> </w:t>
      </w:r>
      <w:r>
        <w:rPr>
          <w:i/>
          <w:sz w:val="22"/>
        </w:rPr>
        <w:t>ekuilibrium</w:t>
      </w:r>
      <w:r>
        <w:rPr>
          <w:i/>
          <w:spacing w:val="-3"/>
          <w:sz w:val="22"/>
        </w:rPr>
        <w:t> </w:t>
      </w:r>
      <w:r>
        <w:rPr>
          <w:rFonts w:ascii="Calibri" w:hAnsi="Calibri"/>
          <w:sz w:val="22"/>
        </w:rPr>
        <w:t>(</w:t>
      </w:r>
      <w:r>
        <w:rPr>
          <w:rFonts w:ascii="Cambria" w:hAnsi="Cambria"/>
          <w:sz w:val="22"/>
        </w:rPr>
        <w:t>−</w:t>
      </w:r>
      <w:r>
        <w:rPr>
          <w:rFonts w:ascii="Calibri" w:hAnsi="Calibri"/>
          <w:sz w:val="22"/>
        </w:rPr>
        <w:t>1</w:t>
      </w:r>
      <w:r>
        <w:rPr>
          <w:rFonts w:ascii="Cambria" w:hAnsi="Cambria"/>
          <w:sz w:val="22"/>
        </w:rPr>
        <w:t>,</w:t>
      </w:r>
      <w:r>
        <w:rPr>
          <w:rFonts w:ascii="Cambria" w:hAnsi="Cambria"/>
          <w:spacing w:val="-12"/>
          <w:sz w:val="22"/>
        </w:rPr>
        <w:t> </w:t>
      </w:r>
      <w:r>
        <w:rPr>
          <w:rFonts w:ascii="Cambria" w:hAnsi="Cambria"/>
          <w:sz w:val="22"/>
        </w:rPr>
        <w:t>−</w:t>
      </w:r>
      <w:r>
        <w:rPr>
          <w:rFonts w:ascii="Calibri" w:hAnsi="Calibri"/>
          <w:sz w:val="22"/>
        </w:rPr>
        <w:t>1)</w:t>
      </w:r>
      <w:r>
        <w:rPr>
          <w:rFonts w:ascii="Calibri" w:hAnsi="Calibri"/>
          <w:spacing w:val="3"/>
          <w:sz w:val="22"/>
        </w:rPr>
        <w:t> </w:t>
      </w:r>
      <w:r>
        <w:rPr>
          <w:i/>
          <w:sz w:val="22"/>
        </w:rPr>
        <w:t>stabil</w:t>
      </w:r>
      <w:r>
        <w:rPr>
          <w:i/>
          <w:spacing w:val="-2"/>
          <w:sz w:val="22"/>
        </w:rPr>
        <w:t> asimtotik.</w:t>
      </w:r>
    </w:p>
    <w:p>
      <w:pPr>
        <w:pStyle w:val="BodyText"/>
        <w:spacing w:before="118"/>
        <w:rPr>
          <w:i/>
        </w:rPr>
      </w:pPr>
    </w:p>
    <w:p>
      <w:pPr>
        <w:pStyle w:val="Heading2"/>
        <w:numPr>
          <w:ilvl w:val="1"/>
          <w:numId w:val="8"/>
        </w:numPr>
        <w:tabs>
          <w:tab w:pos="1517" w:val="left" w:leader="none"/>
        </w:tabs>
        <w:spacing w:line="240" w:lineRule="auto" w:before="0" w:after="0"/>
        <w:ind w:left="1517" w:right="0" w:hanging="384"/>
        <w:jc w:val="left"/>
      </w:pPr>
      <w:r>
        <w:rPr/>
        <w:t>Nilai</w:t>
      </w:r>
      <w:r>
        <w:rPr>
          <w:spacing w:val="-8"/>
        </w:rPr>
        <w:t> </w:t>
      </w:r>
      <w:r>
        <w:rPr/>
        <w:t>Eigen</w:t>
      </w:r>
      <w:r>
        <w:rPr>
          <w:spacing w:val="-8"/>
        </w:rPr>
        <w:t> </w:t>
      </w:r>
      <w:r>
        <w:rPr/>
        <w:t>dan</w:t>
      </w:r>
      <w:r>
        <w:rPr>
          <w:spacing w:val="-8"/>
        </w:rPr>
        <w:t> </w:t>
      </w:r>
      <w:r>
        <w:rPr/>
        <w:t>Vektor</w:t>
      </w:r>
      <w:r>
        <w:rPr>
          <w:spacing w:val="-7"/>
        </w:rPr>
        <w:t> </w:t>
      </w:r>
      <w:r>
        <w:rPr>
          <w:spacing w:val="-2"/>
        </w:rPr>
        <w:t>Eigen</w:t>
      </w:r>
    </w:p>
    <w:p>
      <w:pPr>
        <w:pStyle w:val="BodyText"/>
        <w:spacing w:line="312" w:lineRule="auto" w:before="217"/>
        <w:ind w:left="1133" w:right="1129" w:firstLine="338"/>
      </w:pPr>
      <w:r>
        <w:rPr/>
        <w:t>Sifat</w:t>
      </w:r>
      <w:r>
        <w:rPr>
          <w:spacing w:val="35"/>
        </w:rPr>
        <w:t> </w:t>
      </w:r>
      <w:r>
        <w:rPr/>
        <w:t>kestabilan</w:t>
      </w:r>
      <w:r>
        <w:rPr>
          <w:spacing w:val="35"/>
        </w:rPr>
        <w:t> </w:t>
      </w:r>
      <w:r>
        <w:rPr/>
        <w:t>dari</w:t>
      </w:r>
      <w:r>
        <w:rPr>
          <w:spacing w:val="36"/>
        </w:rPr>
        <w:t> </w:t>
      </w:r>
      <w:r>
        <w:rPr/>
        <w:t>sistem</w:t>
      </w:r>
      <w:r>
        <w:rPr>
          <w:spacing w:val="36"/>
        </w:rPr>
        <w:t> </w:t>
      </w:r>
      <w:r>
        <w:rPr/>
        <w:t>persamaan</w:t>
      </w:r>
      <w:r>
        <w:rPr>
          <w:spacing w:val="36"/>
        </w:rPr>
        <w:t> </w:t>
      </w:r>
      <w:r>
        <w:rPr/>
        <w:t>diferensial</w:t>
      </w:r>
      <w:r>
        <w:rPr>
          <w:spacing w:val="35"/>
        </w:rPr>
        <w:t> </w:t>
      </w:r>
      <w:r>
        <w:rPr/>
        <w:t>dapat</w:t>
      </w:r>
      <w:r>
        <w:rPr>
          <w:spacing w:val="36"/>
        </w:rPr>
        <w:t> </w:t>
      </w:r>
      <w:r>
        <w:rPr/>
        <w:t>dilihat </w:t>
      </w:r>
      <w:r>
        <w:rPr>
          <w:spacing w:val="-4"/>
        </w:rPr>
        <w:t>berdasarkan</w:t>
      </w:r>
      <w:r>
        <w:rPr>
          <w:spacing w:val="-2"/>
        </w:rPr>
        <w:t> </w:t>
      </w:r>
      <w:r>
        <w:rPr>
          <w:spacing w:val="-4"/>
        </w:rPr>
        <w:t>nilai</w:t>
      </w:r>
      <w:r>
        <w:rPr>
          <w:spacing w:val="-2"/>
        </w:rPr>
        <w:t> </w:t>
      </w:r>
      <w:r>
        <w:rPr>
          <w:spacing w:val="-4"/>
        </w:rPr>
        <w:t>eigen.</w:t>
      </w:r>
      <w:r>
        <w:rPr>
          <w:spacing w:val="30"/>
        </w:rPr>
        <w:t> </w:t>
      </w:r>
      <w:r>
        <w:rPr>
          <w:spacing w:val="-4"/>
        </w:rPr>
        <w:t>Berikut</w:t>
      </w:r>
      <w:r>
        <w:rPr>
          <w:spacing w:val="-2"/>
        </w:rPr>
        <w:t> </w:t>
      </w:r>
      <w:r>
        <w:rPr>
          <w:spacing w:val="-4"/>
        </w:rPr>
        <w:t>penjelasan</w:t>
      </w:r>
      <w:r>
        <w:rPr>
          <w:spacing w:val="-2"/>
        </w:rPr>
        <w:t> </w:t>
      </w:r>
      <w:r>
        <w:rPr>
          <w:spacing w:val="-4"/>
        </w:rPr>
        <w:t>nilai</w:t>
      </w:r>
      <w:r>
        <w:rPr>
          <w:spacing w:val="-2"/>
        </w:rPr>
        <w:t> </w:t>
      </w:r>
      <w:r>
        <w:rPr>
          <w:spacing w:val="-4"/>
        </w:rPr>
        <w:t>eigen</w:t>
      </w:r>
      <w:r>
        <w:rPr>
          <w:spacing w:val="-1"/>
        </w:rPr>
        <w:t> </w:t>
      </w:r>
      <w:r>
        <w:rPr>
          <w:spacing w:val="-4"/>
        </w:rPr>
        <w:t>dan</w:t>
      </w:r>
      <w:r>
        <w:rPr>
          <w:spacing w:val="-2"/>
        </w:rPr>
        <w:t> </w:t>
      </w:r>
      <w:r>
        <w:rPr>
          <w:spacing w:val="-4"/>
        </w:rPr>
        <w:t>vektor</w:t>
      </w:r>
      <w:r>
        <w:rPr>
          <w:spacing w:val="-2"/>
        </w:rPr>
        <w:t> </w:t>
      </w:r>
      <w:r>
        <w:rPr>
          <w:spacing w:val="-4"/>
        </w:rPr>
        <w:t>eigen.</w:t>
      </w:r>
    </w:p>
    <w:p>
      <w:pPr>
        <w:spacing w:before="179"/>
        <w:ind w:left="1133" w:right="0" w:firstLine="0"/>
        <w:jc w:val="left"/>
        <w:rPr>
          <w:sz w:val="22"/>
        </w:rPr>
      </w:pPr>
      <w:r>
        <w:rPr>
          <w:b/>
          <w:sz w:val="22"/>
        </w:rPr>
        <w:t>Definisi</w:t>
      </w:r>
      <w:r>
        <w:rPr>
          <w:b/>
          <w:spacing w:val="-1"/>
          <w:sz w:val="22"/>
        </w:rPr>
        <w:t> </w:t>
      </w:r>
      <w:r>
        <w:rPr>
          <w:b/>
          <w:sz w:val="22"/>
        </w:rPr>
        <w:t>2.4.5</w:t>
      </w:r>
      <w:r>
        <w:rPr>
          <w:b/>
          <w:spacing w:val="28"/>
          <w:sz w:val="22"/>
        </w:rPr>
        <w:t>  </w:t>
      </w:r>
      <w:r>
        <w:rPr>
          <w:sz w:val="22"/>
        </w:rPr>
        <w:t>(Anton</w:t>
      </w:r>
      <w:r>
        <w:rPr>
          <w:spacing w:val="1"/>
          <w:sz w:val="22"/>
        </w:rPr>
        <w:t> </w:t>
      </w:r>
      <w:r>
        <w:rPr>
          <w:sz w:val="22"/>
        </w:rPr>
        <w:t>dan Rorres, </w:t>
      </w:r>
      <w:r>
        <w:rPr>
          <w:spacing w:val="-2"/>
          <w:sz w:val="22"/>
        </w:rPr>
        <w:t>2010)</w:t>
      </w:r>
    </w:p>
    <w:p>
      <w:pPr>
        <w:spacing w:before="72"/>
        <w:ind w:left="0" w:right="1141" w:firstLine="0"/>
        <w:jc w:val="right"/>
        <w:rPr>
          <w:rFonts w:ascii="Cambria" w:hAnsi="Cambria"/>
          <w:sz w:val="22"/>
        </w:rPr>
      </w:pPr>
      <w:r>
        <w:rPr>
          <w:i/>
          <w:spacing w:val="-2"/>
          <w:sz w:val="22"/>
        </w:rPr>
        <w:t>Misal</w:t>
      </w:r>
      <w:r>
        <w:rPr>
          <w:i/>
          <w:spacing w:val="-7"/>
          <w:sz w:val="22"/>
        </w:rPr>
        <w:t> </w:t>
      </w:r>
      <w:r>
        <w:rPr>
          <w:rFonts w:ascii="Cambria" w:hAnsi="Cambria"/>
          <w:spacing w:val="-2"/>
          <w:sz w:val="22"/>
        </w:rPr>
        <w:t>A</w:t>
      </w:r>
      <w:r>
        <w:rPr>
          <w:rFonts w:ascii="Cambria" w:hAnsi="Cambria"/>
          <w:spacing w:val="1"/>
          <w:sz w:val="22"/>
        </w:rPr>
        <w:t> </w:t>
      </w:r>
      <w:r>
        <w:rPr>
          <w:i/>
          <w:spacing w:val="-2"/>
          <w:sz w:val="22"/>
        </w:rPr>
        <w:t>merupakan</w:t>
      </w:r>
      <w:r>
        <w:rPr>
          <w:i/>
          <w:spacing w:val="-5"/>
          <w:sz w:val="22"/>
        </w:rPr>
        <w:t> </w:t>
      </w:r>
      <w:r>
        <w:rPr>
          <w:i/>
          <w:spacing w:val="-2"/>
          <w:sz w:val="22"/>
        </w:rPr>
        <w:t>matriks</w:t>
      </w:r>
      <w:r>
        <w:rPr>
          <w:i/>
          <w:spacing w:val="-5"/>
          <w:sz w:val="22"/>
        </w:rPr>
        <w:t> </w:t>
      </w:r>
      <w:r>
        <w:rPr>
          <w:i/>
          <w:spacing w:val="-2"/>
          <w:sz w:val="22"/>
        </w:rPr>
        <w:t>berordo</w:t>
      </w:r>
      <w:r>
        <w:rPr>
          <w:i/>
          <w:spacing w:val="-6"/>
          <w:sz w:val="22"/>
        </w:rPr>
        <w:t> </w:t>
      </w:r>
      <w:r>
        <w:rPr>
          <w:rFonts w:ascii="Cambria" w:hAnsi="Cambria"/>
          <w:spacing w:val="-2"/>
          <w:sz w:val="22"/>
        </w:rPr>
        <w:t>n</w:t>
      </w:r>
      <w:r>
        <w:rPr>
          <w:rFonts w:ascii="Cambria" w:hAnsi="Cambria"/>
          <w:spacing w:val="-10"/>
          <w:sz w:val="22"/>
        </w:rPr>
        <w:t> </w:t>
      </w:r>
      <w:r>
        <w:rPr>
          <w:rFonts w:ascii="Cambria" w:hAnsi="Cambria"/>
          <w:spacing w:val="-2"/>
          <w:sz w:val="22"/>
        </w:rPr>
        <w:t>×</w:t>
      </w:r>
      <w:r>
        <w:rPr>
          <w:rFonts w:ascii="Cambria" w:hAnsi="Cambria"/>
          <w:spacing w:val="-10"/>
          <w:sz w:val="22"/>
        </w:rPr>
        <w:t> </w:t>
      </w:r>
      <w:r>
        <w:rPr>
          <w:rFonts w:ascii="Cambria" w:hAnsi="Cambria"/>
          <w:spacing w:val="-2"/>
          <w:sz w:val="22"/>
        </w:rPr>
        <w:t>n</w:t>
      </w:r>
      <w:r>
        <w:rPr>
          <w:i/>
          <w:spacing w:val="-2"/>
          <w:sz w:val="22"/>
        </w:rPr>
        <w:t>,</w:t>
      </w:r>
      <w:r>
        <w:rPr>
          <w:i/>
          <w:spacing w:val="-4"/>
          <w:sz w:val="22"/>
        </w:rPr>
        <w:t> </w:t>
      </w:r>
      <w:r>
        <w:rPr>
          <w:i/>
          <w:spacing w:val="-2"/>
          <w:sz w:val="22"/>
        </w:rPr>
        <w:t>maka</w:t>
      </w:r>
      <w:r>
        <w:rPr>
          <w:i/>
          <w:spacing w:val="-5"/>
          <w:sz w:val="22"/>
        </w:rPr>
        <w:t> </w:t>
      </w:r>
      <w:r>
        <w:rPr>
          <w:i/>
          <w:spacing w:val="-2"/>
          <w:sz w:val="22"/>
        </w:rPr>
        <w:t>vektor</w:t>
      </w:r>
      <w:r>
        <w:rPr>
          <w:i/>
          <w:spacing w:val="-5"/>
          <w:sz w:val="22"/>
        </w:rPr>
        <w:t> </w:t>
      </w:r>
      <w:r>
        <w:rPr>
          <w:i/>
          <w:spacing w:val="-2"/>
          <w:sz w:val="22"/>
        </w:rPr>
        <w:t>tak</w:t>
      </w:r>
      <w:r>
        <w:rPr>
          <w:i/>
          <w:spacing w:val="-5"/>
          <w:sz w:val="22"/>
        </w:rPr>
        <w:t> </w:t>
      </w:r>
      <w:r>
        <w:rPr>
          <w:i/>
          <w:spacing w:val="-2"/>
          <w:sz w:val="22"/>
        </w:rPr>
        <w:t>nol</w:t>
      </w:r>
      <w:r>
        <w:rPr>
          <w:i/>
          <w:spacing w:val="-5"/>
          <w:sz w:val="22"/>
        </w:rPr>
        <w:t> </w:t>
      </w:r>
      <w:r>
        <w:rPr>
          <w:rFonts w:ascii="Cambria" w:hAnsi="Cambria"/>
          <w:spacing w:val="-2"/>
          <w:sz w:val="22"/>
        </w:rPr>
        <w:t>x</w:t>
      </w:r>
      <w:r>
        <w:rPr>
          <w:rFonts w:ascii="Cambria" w:hAnsi="Cambria"/>
          <w:spacing w:val="3"/>
          <w:sz w:val="22"/>
        </w:rPr>
        <w:t> </w:t>
      </w:r>
      <w:r>
        <w:rPr>
          <w:rFonts w:ascii="Cambria" w:hAnsi="Cambria"/>
          <w:spacing w:val="-2"/>
          <w:sz w:val="22"/>
        </w:rPr>
        <w:t>∈</w:t>
      </w:r>
      <w:r>
        <w:rPr>
          <w:rFonts w:ascii="Cambria" w:hAnsi="Cambria"/>
          <w:spacing w:val="3"/>
          <w:sz w:val="22"/>
        </w:rPr>
        <w:t> </w:t>
      </w:r>
      <w:r>
        <w:rPr>
          <w:spacing w:val="-5"/>
          <w:sz w:val="22"/>
        </w:rPr>
        <w:t>R</w:t>
      </w:r>
      <w:r>
        <w:rPr>
          <w:rFonts w:ascii="Cambria" w:hAnsi="Cambria"/>
          <w:spacing w:val="-5"/>
          <w:sz w:val="22"/>
          <w:vertAlign w:val="superscript"/>
        </w:rPr>
        <w:t>n</w:t>
      </w:r>
    </w:p>
    <w:p>
      <w:pPr>
        <w:spacing w:before="71"/>
        <w:ind w:left="1133" w:right="0" w:firstLine="0"/>
        <w:jc w:val="left"/>
        <w:rPr>
          <w:i/>
          <w:sz w:val="22"/>
        </w:rPr>
      </w:pPr>
      <w:r>
        <w:rPr>
          <w:i/>
          <w:spacing w:val="-6"/>
          <w:sz w:val="22"/>
        </w:rPr>
        <w:t>disebut</w:t>
      </w:r>
      <w:r>
        <w:rPr>
          <w:i/>
          <w:spacing w:val="-7"/>
          <w:sz w:val="22"/>
        </w:rPr>
        <w:t> </w:t>
      </w:r>
      <w:r>
        <w:rPr>
          <w:i/>
          <w:spacing w:val="-6"/>
          <w:sz w:val="22"/>
        </w:rPr>
        <w:t>vektor</w:t>
      </w:r>
      <w:r>
        <w:rPr>
          <w:i/>
          <w:spacing w:val="-7"/>
          <w:sz w:val="22"/>
        </w:rPr>
        <w:t> </w:t>
      </w:r>
      <w:r>
        <w:rPr>
          <w:i/>
          <w:spacing w:val="-6"/>
          <w:sz w:val="22"/>
        </w:rPr>
        <w:t>eigen</w:t>
      </w:r>
      <w:r>
        <w:rPr>
          <w:i/>
          <w:spacing w:val="-7"/>
          <w:sz w:val="22"/>
        </w:rPr>
        <w:t> </w:t>
      </w:r>
      <w:r>
        <w:rPr>
          <w:i/>
          <w:spacing w:val="-6"/>
          <w:sz w:val="22"/>
        </w:rPr>
        <w:t>dari </w:t>
      </w:r>
      <w:r>
        <w:rPr>
          <w:rFonts w:ascii="Cambria"/>
          <w:spacing w:val="-6"/>
          <w:sz w:val="22"/>
        </w:rPr>
        <w:t>A</w:t>
      </w:r>
      <w:r>
        <w:rPr>
          <w:rFonts w:ascii="Cambria"/>
          <w:sz w:val="22"/>
        </w:rPr>
        <w:t> </w:t>
      </w:r>
      <w:r>
        <w:rPr>
          <w:i/>
          <w:spacing w:val="-6"/>
          <w:sz w:val="22"/>
        </w:rPr>
        <w:t>jika</w:t>
      </w:r>
      <w:r>
        <w:rPr>
          <w:i/>
          <w:spacing w:val="-7"/>
          <w:sz w:val="22"/>
        </w:rPr>
        <w:t> </w:t>
      </w:r>
      <w:r>
        <w:rPr>
          <w:rFonts w:ascii="Cambria"/>
          <w:spacing w:val="-6"/>
          <w:sz w:val="22"/>
        </w:rPr>
        <w:t>Ax</w:t>
      </w:r>
      <w:r>
        <w:rPr>
          <w:rFonts w:ascii="Cambria"/>
          <w:sz w:val="22"/>
        </w:rPr>
        <w:t> </w:t>
      </w:r>
      <w:r>
        <w:rPr>
          <w:i/>
          <w:spacing w:val="-6"/>
          <w:sz w:val="22"/>
        </w:rPr>
        <w:t>adalah kelipatan</w:t>
      </w:r>
      <w:r>
        <w:rPr>
          <w:i/>
          <w:spacing w:val="-7"/>
          <w:sz w:val="22"/>
        </w:rPr>
        <w:t> </w:t>
      </w:r>
      <w:r>
        <w:rPr>
          <w:i/>
          <w:spacing w:val="-6"/>
          <w:sz w:val="22"/>
        </w:rPr>
        <w:t>skalar</w:t>
      </w:r>
      <w:r>
        <w:rPr>
          <w:i/>
          <w:spacing w:val="-7"/>
          <w:sz w:val="22"/>
        </w:rPr>
        <w:t> </w:t>
      </w:r>
      <w:r>
        <w:rPr>
          <w:i/>
          <w:spacing w:val="-6"/>
          <w:sz w:val="22"/>
        </w:rPr>
        <w:t>dari</w:t>
      </w:r>
      <w:r>
        <w:rPr>
          <w:i/>
          <w:spacing w:val="-7"/>
          <w:sz w:val="22"/>
        </w:rPr>
        <w:t> </w:t>
      </w:r>
      <w:r>
        <w:rPr>
          <w:rFonts w:ascii="Cambria"/>
          <w:spacing w:val="-6"/>
          <w:sz w:val="22"/>
        </w:rPr>
        <w:t>x</w:t>
      </w:r>
      <w:r>
        <w:rPr>
          <w:i/>
          <w:spacing w:val="-6"/>
          <w:sz w:val="22"/>
        </w:rPr>
        <w:t>, yaitu</w:t>
      </w:r>
    </w:p>
    <w:p>
      <w:pPr>
        <w:pStyle w:val="BodyText"/>
        <w:tabs>
          <w:tab w:pos="2973" w:val="left" w:leader="none"/>
        </w:tabs>
        <w:spacing w:before="119"/>
        <w:ind w:right="1131"/>
        <w:jc w:val="right"/>
      </w:pPr>
      <w:r>
        <w:rPr>
          <w:rFonts w:ascii="Cambria" w:hAnsi="Cambria"/>
          <w:w w:val="110"/>
        </w:rPr>
        <w:t>Ax</w:t>
      </w:r>
      <w:r>
        <w:rPr>
          <w:rFonts w:ascii="Cambria" w:hAnsi="Cambria"/>
          <w:spacing w:val="25"/>
          <w:w w:val="125"/>
        </w:rPr>
        <w:t> </w:t>
      </w:r>
      <w:r>
        <w:rPr>
          <w:rFonts w:ascii="Calibri" w:hAnsi="Calibri"/>
          <w:w w:val="125"/>
        </w:rPr>
        <w:t>=</w:t>
      </w:r>
      <w:r>
        <w:rPr>
          <w:rFonts w:ascii="Calibri" w:hAnsi="Calibri"/>
          <w:spacing w:val="24"/>
          <w:w w:val="125"/>
        </w:rPr>
        <w:t> </w:t>
      </w:r>
      <w:r>
        <w:rPr>
          <w:rFonts w:ascii="Cambria" w:hAnsi="Cambria"/>
          <w:spacing w:val="-7"/>
          <w:w w:val="110"/>
        </w:rPr>
        <w:t>λx</w:t>
      </w:r>
      <w:r>
        <w:rPr>
          <w:rFonts w:ascii="Cambria" w:hAnsi="Cambria"/>
        </w:rPr>
        <w:tab/>
      </w:r>
      <w:r>
        <w:rPr>
          <w:spacing w:val="-2"/>
          <w:w w:val="110"/>
        </w:rPr>
        <w:t>(2.25)</w:t>
      </w:r>
    </w:p>
    <w:p>
      <w:pPr>
        <w:spacing w:before="109"/>
        <w:ind w:left="0" w:right="1131" w:firstLine="0"/>
        <w:jc w:val="right"/>
        <w:rPr>
          <w:i/>
          <w:sz w:val="22"/>
        </w:rPr>
      </w:pPr>
      <w:r>
        <w:rPr>
          <w:i/>
          <w:spacing w:val="-6"/>
          <w:sz w:val="22"/>
        </w:rPr>
        <w:t>untuk</w:t>
      </w:r>
      <w:r>
        <w:rPr>
          <w:i/>
          <w:spacing w:val="-3"/>
          <w:sz w:val="22"/>
        </w:rPr>
        <w:t> </w:t>
      </w:r>
      <w:r>
        <w:rPr>
          <w:rFonts w:ascii="Cambria" w:hAnsi="Cambria"/>
          <w:spacing w:val="-6"/>
          <w:sz w:val="22"/>
        </w:rPr>
        <w:t>λ</w:t>
      </w:r>
      <w:r>
        <w:rPr>
          <w:rFonts w:ascii="Cambria" w:hAnsi="Cambria"/>
          <w:spacing w:val="5"/>
          <w:sz w:val="22"/>
        </w:rPr>
        <w:t> </w:t>
      </w:r>
      <w:r>
        <w:rPr>
          <w:i/>
          <w:spacing w:val="-6"/>
          <w:sz w:val="22"/>
        </w:rPr>
        <w:t>adalah</w:t>
      </w:r>
      <w:r>
        <w:rPr>
          <w:i/>
          <w:spacing w:val="-2"/>
          <w:sz w:val="22"/>
        </w:rPr>
        <w:t> </w:t>
      </w:r>
      <w:r>
        <w:rPr>
          <w:i/>
          <w:spacing w:val="-6"/>
          <w:sz w:val="22"/>
        </w:rPr>
        <w:t>suatu</w:t>
      </w:r>
      <w:r>
        <w:rPr>
          <w:i/>
          <w:spacing w:val="-2"/>
          <w:sz w:val="22"/>
        </w:rPr>
        <w:t> </w:t>
      </w:r>
      <w:r>
        <w:rPr>
          <w:i/>
          <w:spacing w:val="-6"/>
          <w:sz w:val="22"/>
        </w:rPr>
        <w:t>skalar,</w:t>
      </w:r>
      <w:r>
        <w:rPr>
          <w:i/>
          <w:spacing w:val="-1"/>
          <w:sz w:val="22"/>
        </w:rPr>
        <w:t> </w:t>
      </w:r>
      <w:r>
        <w:rPr>
          <w:i/>
          <w:spacing w:val="-6"/>
          <w:sz w:val="22"/>
        </w:rPr>
        <w:t>maka</w:t>
      </w:r>
      <w:r>
        <w:rPr>
          <w:i/>
          <w:spacing w:val="-2"/>
          <w:sz w:val="22"/>
        </w:rPr>
        <w:t> </w:t>
      </w:r>
      <w:r>
        <w:rPr>
          <w:i/>
          <w:spacing w:val="-6"/>
          <w:sz w:val="22"/>
        </w:rPr>
        <w:t>skalar</w:t>
      </w:r>
      <w:r>
        <w:rPr>
          <w:i/>
          <w:spacing w:val="-2"/>
          <w:sz w:val="22"/>
        </w:rPr>
        <w:t> </w:t>
      </w:r>
      <w:r>
        <w:rPr>
          <w:rFonts w:ascii="Cambria" w:hAnsi="Cambria"/>
          <w:spacing w:val="-6"/>
          <w:sz w:val="22"/>
        </w:rPr>
        <w:t>λ</w:t>
      </w:r>
      <w:r>
        <w:rPr>
          <w:rFonts w:ascii="Cambria" w:hAnsi="Cambria"/>
          <w:spacing w:val="5"/>
          <w:sz w:val="22"/>
        </w:rPr>
        <w:t> </w:t>
      </w:r>
      <w:r>
        <w:rPr>
          <w:i/>
          <w:spacing w:val="-6"/>
          <w:sz w:val="22"/>
        </w:rPr>
        <w:t>disebut</w:t>
      </w:r>
      <w:r>
        <w:rPr>
          <w:i/>
          <w:spacing w:val="-2"/>
          <w:sz w:val="22"/>
        </w:rPr>
        <w:t> </w:t>
      </w:r>
      <w:r>
        <w:rPr>
          <w:i/>
          <w:spacing w:val="-6"/>
          <w:sz w:val="22"/>
        </w:rPr>
        <w:t>nilai</w:t>
      </w:r>
      <w:r>
        <w:rPr>
          <w:i/>
          <w:spacing w:val="-2"/>
          <w:sz w:val="22"/>
        </w:rPr>
        <w:t> </w:t>
      </w:r>
      <w:r>
        <w:rPr>
          <w:i/>
          <w:spacing w:val="-6"/>
          <w:sz w:val="22"/>
        </w:rPr>
        <w:t>eigen</w:t>
      </w:r>
      <w:r>
        <w:rPr>
          <w:i/>
          <w:spacing w:val="-2"/>
          <w:sz w:val="22"/>
        </w:rPr>
        <w:t> </w:t>
      </w:r>
      <w:r>
        <w:rPr>
          <w:i/>
          <w:spacing w:val="-6"/>
          <w:sz w:val="22"/>
        </w:rPr>
        <w:t>dari</w:t>
      </w:r>
      <w:r>
        <w:rPr>
          <w:i/>
          <w:spacing w:val="-2"/>
          <w:sz w:val="22"/>
        </w:rPr>
        <w:t> </w:t>
      </w:r>
      <w:r>
        <w:rPr>
          <w:rFonts w:ascii="Cambria" w:hAnsi="Cambria"/>
          <w:spacing w:val="-6"/>
          <w:sz w:val="22"/>
        </w:rPr>
        <w:t>A</w:t>
      </w:r>
      <w:r>
        <w:rPr>
          <w:rFonts w:ascii="Cambria" w:hAnsi="Cambria"/>
          <w:spacing w:val="5"/>
          <w:sz w:val="22"/>
        </w:rPr>
        <w:t> </w:t>
      </w:r>
      <w:r>
        <w:rPr>
          <w:i/>
          <w:spacing w:val="-6"/>
          <w:sz w:val="22"/>
        </w:rPr>
        <w:t>dan</w:t>
      </w:r>
    </w:p>
    <w:p>
      <w:pPr>
        <w:spacing w:before="71"/>
        <w:ind w:left="1133" w:right="0" w:firstLine="0"/>
        <w:jc w:val="left"/>
        <w:rPr>
          <w:i/>
          <w:sz w:val="22"/>
        </w:rPr>
      </w:pPr>
      <w:r>
        <w:rPr>
          <w:rFonts w:ascii="Cambria" w:hAnsi="Cambria"/>
          <w:w w:val="90"/>
          <w:sz w:val="22"/>
        </w:rPr>
        <w:t>x</w:t>
      </w:r>
      <w:r>
        <w:rPr>
          <w:rFonts w:ascii="Cambria" w:hAnsi="Cambria"/>
          <w:spacing w:val="3"/>
          <w:sz w:val="22"/>
        </w:rPr>
        <w:t> </w:t>
      </w:r>
      <w:r>
        <w:rPr>
          <w:i/>
          <w:w w:val="90"/>
          <w:sz w:val="22"/>
        </w:rPr>
        <w:t>vektor</w:t>
      </w:r>
      <w:r>
        <w:rPr>
          <w:i/>
          <w:spacing w:val="-4"/>
          <w:sz w:val="22"/>
        </w:rPr>
        <w:t> </w:t>
      </w:r>
      <w:r>
        <w:rPr>
          <w:i/>
          <w:w w:val="90"/>
          <w:sz w:val="22"/>
        </w:rPr>
        <w:t>eigen</w:t>
      </w:r>
      <w:r>
        <w:rPr>
          <w:i/>
          <w:spacing w:val="-4"/>
          <w:sz w:val="22"/>
        </w:rPr>
        <w:t> </w:t>
      </w:r>
      <w:r>
        <w:rPr>
          <w:i/>
          <w:w w:val="90"/>
          <w:sz w:val="22"/>
        </w:rPr>
        <w:t>yang</w:t>
      </w:r>
      <w:r>
        <w:rPr>
          <w:i/>
          <w:spacing w:val="-4"/>
          <w:sz w:val="22"/>
        </w:rPr>
        <w:t> </w:t>
      </w:r>
      <w:r>
        <w:rPr>
          <w:i/>
          <w:w w:val="90"/>
          <w:sz w:val="22"/>
        </w:rPr>
        <w:t>bersesuaian</w:t>
      </w:r>
      <w:r>
        <w:rPr>
          <w:i/>
          <w:spacing w:val="-4"/>
          <w:sz w:val="22"/>
        </w:rPr>
        <w:t> </w:t>
      </w:r>
      <w:r>
        <w:rPr>
          <w:i/>
          <w:w w:val="90"/>
          <w:sz w:val="22"/>
        </w:rPr>
        <w:t>dengan</w:t>
      </w:r>
      <w:r>
        <w:rPr>
          <w:i/>
          <w:spacing w:val="-4"/>
          <w:sz w:val="22"/>
        </w:rPr>
        <w:t> </w:t>
      </w:r>
      <w:r>
        <w:rPr>
          <w:rFonts w:ascii="Cambria" w:hAnsi="Cambria"/>
          <w:spacing w:val="-5"/>
          <w:w w:val="90"/>
          <w:sz w:val="22"/>
        </w:rPr>
        <w:t>λ</w:t>
      </w:r>
      <w:r>
        <w:rPr>
          <w:i/>
          <w:spacing w:val="-5"/>
          <w:w w:val="90"/>
          <w:sz w:val="22"/>
        </w:rPr>
        <w:t>.</w:t>
      </w:r>
    </w:p>
    <w:p>
      <w:pPr>
        <w:pStyle w:val="BodyText"/>
        <w:spacing w:before="44"/>
        <w:rPr>
          <w:i/>
        </w:rPr>
      </w:pPr>
    </w:p>
    <w:p>
      <w:pPr>
        <w:pStyle w:val="BodyText"/>
        <w:spacing w:line="309" w:lineRule="auto"/>
        <w:ind w:left="1133" w:right="1129" w:firstLine="338"/>
      </w:pPr>
      <w:r>
        <w:rPr/>
        <w:t>Nilai</w:t>
      </w:r>
      <w:r>
        <w:rPr>
          <w:spacing w:val="-14"/>
        </w:rPr>
        <w:t> </w:t>
      </w:r>
      <w:r>
        <w:rPr/>
        <w:t>eigen</w:t>
      </w:r>
      <w:r>
        <w:rPr>
          <w:spacing w:val="-14"/>
        </w:rPr>
        <w:t> </w:t>
      </w:r>
      <w:r>
        <w:rPr/>
        <w:t>dari</w:t>
      </w:r>
      <w:r>
        <w:rPr>
          <w:spacing w:val="-14"/>
        </w:rPr>
        <w:t> </w:t>
      </w:r>
      <w:r>
        <w:rPr/>
        <w:t>matriks</w:t>
      </w:r>
      <w:r>
        <w:rPr>
          <w:spacing w:val="-13"/>
        </w:rPr>
        <w:t> </w:t>
      </w:r>
      <w:r>
        <w:rPr>
          <w:rFonts w:ascii="Cambria" w:hAnsi="Cambria"/>
        </w:rPr>
        <w:t>A</w:t>
      </w:r>
      <w:r>
        <w:rPr>
          <w:rFonts w:ascii="Cambria" w:hAnsi="Cambria"/>
          <w:spacing w:val="-13"/>
        </w:rPr>
        <w:t> </w:t>
      </w:r>
      <w:r>
        <w:rPr/>
        <w:t>yang</w:t>
      </w:r>
      <w:r>
        <w:rPr>
          <w:spacing w:val="-13"/>
        </w:rPr>
        <w:t> </w:t>
      </w:r>
      <w:r>
        <w:rPr/>
        <w:t>berukuran</w:t>
      </w:r>
      <w:r>
        <w:rPr>
          <w:spacing w:val="-14"/>
        </w:rPr>
        <w:t> </w:t>
      </w:r>
      <w:r>
        <w:rPr>
          <w:rFonts w:ascii="Cambria" w:hAnsi="Cambria"/>
        </w:rPr>
        <w:t>n×n</w:t>
      </w:r>
      <w:r>
        <w:rPr>
          <w:rFonts w:ascii="Cambria" w:hAnsi="Cambria"/>
          <w:spacing w:val="-12"/>
        </w:rPr>
        <w:t> </w:t>
      </w:r>
      <w:r>
        <w:rPr/>
        <w:t>dapat</w:t>
      </w:r>
      <w:r>
        <w:rPr>
          <w:spacing w:val="-13"/>
        </w:rPr>
        <w:t> </w:t>
      </w:r>
      <w:r>
        <w:rPr/>
        <w:t>dicari</w:t>
      </w:r>
      <w:r>
        <w:rPr>
          <w:spacing w:val="-14"/>
        </w:rPr>
        <w:t> </w:t>
      </w:r>
      <w:r>
        <w:rPr/>
        <w:t>dengan menuliskan persamaan (2.25) ke dalam bentuk lain sebagai</w:t>
      </w:r>
    </w:p>
    <w:p>
      <w:pPr>
        <w:pStyle w:val="BodyText"/>
        <w:tabs>
          <w:tab w:pos="3240" w:val="left" w:leader="none"/>
        </w:tabs>
        <w:spacing w:before="46"/>
        <w:ind w:right="1131"/>
        <w:jc w:val="right"/>
      </w:pPr>
      <w:r>
        <w:rPr>
          <w:rFonts w:ascii="Calibri" w:hAnsi="Calibri"/>
          <w:w w:val="130"/>
        </w:rPr>
        <w:t>(</w:t>
      </w:r>
      <w:r>
        <w:rPr>
          <w:rFonts w:ascii="Cambria" w:hAnsi="Cambria"/>
          <w:w w:val="130"/>
        </w:rPr>
        <w:t>A</w:t>
      </w:r>
      <w:r>
        <w:rPr>
          <w:rFonts w:ascii="Cambria" w:hAnsi="Cambria"/>
          <w:spacing w:val="-13"/>
          <w:w w:val="130"/>
        </w:rPr>
        <w:t> </w:t>
      </w:r>
      <w:r>
        <w:rPr>
          <w:rFonts w:ascii="Cambria" w:hAnsi="Cambria"/>
          <w:w w:val="130"/>
        </w:rPr>
        <w:t>−</w:t>
      </w:r>
      <w:r>
        <w:rPr>
          <w:rFonts w:ascii="Cambria" w:hAnsi="Cambria"/>
          <w:spacing w:val="-12"/>
          <w:w w:val="130"/>
        </w:rPr>
        <w:t> </w:t>
      </w:r>
      <w:r>
        <w:rPr>
          <w:rFonts w:ascii="Cambria" w:hAnsi="Cambria"/>
          <w:w w:val="130"/>
        </w:rPr>
        <w:t>λI</w:t>
      </w:r>
      <w:r>
        <w:rPr>
          <w:rFonts w:ascii="Calibri" w:hAnsi="Calibri"/>
          <w:w w:val="130"/>
        </w:rPr>
        <w:t>)</w:t>
      </w:r>
      <w:r>
        <w:rPr>
          <w:rFonts w:ascii="Cambria" w:hAnsi="Cambria"/>
          <w:w w:val="130"/>
        </w:rPr>
        <w:t>x </w:t>
      </w:r>
      <w:r>
        <w:rPr>
          <w:rFonts w:ascii="Calibri" w:hAnsi="Calibri"/>
          <w:w w:val="130"/>
        </w:rPr>
        <w:t>=</w:t>
      </w:r>
      <w:r>
        <w:rPr>
          <w:rFonts w:ascii="Calibri" w:hAnsi="Calibri"/>
          <w:spacing w:val="-3"/>
          <w:w w:val="130"/>
        </w:rPr>
        <w:t> </w:t>
      </w:r>
      <w:r>
        <w:rPr>
          <w:rFonts w:ascii="Calibri" w:hAnsi="Calibri"/>
          <w:spacing w:val="-10"/>
          <w:w w:val="110"/>
        </w:rPr>
        <w:t>0</w:t>
      </w:r>
      <w:r>
        <w:rPr>
          <w:rFonts w:ascii="Calibri" w:hAnsi="Calibri"/>
        </w:rPr>
        <w:tab/>
      </w:r>
      <w:r>
        <w:rPr>
          <w:spacing w:val="-2"/>
          <w:w w:val="110"/>
        </w:rPr>
        <w:t>(2.26)</w:t>
      </w:r>
    </w:p>
    <w:p>
      <w:pPr>
        <w:pStyle w:val="BodyText"/>
        <w:spacing w:line="309" w:lineRule="auto" w:before="109"/>
        <w:ind w:left="1133" w:right="1129"/>
      </w:pPr>
      <w:r>
        <w:rPr>
          <w:spacing w:val="-2"/>
        </w:rPr>
        <w:t>dengan</w:t>
      </w:r>
      <w:r>
        <w:rPr>
          <w:spacing w:val="-6"/>
        </w:rPr>
        <w:t> </w:t>
      </w:r>
      <w:r>
        <w:rPr>
          <w:rFonts w:ascii="Cambria"/>
          <w:spacing w:val="-2"/>
          <w:w w:val="105"/>
        </w:rPr>
        <w:t>I</w:t>
      </w:r>
      <w:r>
        <w:rPr>
          <w:rFonts w:ascii="Cambria"/>
          <w:spacing w:val="13"/>
          <w:w w:val="105"/>
        </w:rPr>
        <w:t> </w:t>
      </w:r>
      <w:r>
        <w:rPr>
          <w:spacing w:val="-2"/>
        </w:rPr>
        <w:t>adalah</w:t>
      </w:r>
      <w:r>
        <w:rPr>
          <w:spacing w:val="-6"/>
        </w:rPr>
        <w:t> </w:t>
      </w:r>
      <w:r>
        <w:rPr>
          <w:spacing w:val="-2"/>
        </w:rPr>
        <w:t>matriks</w:t>
      </w:r>
      <w:r>
        <w:rPr>
          <w:spacing w:val="-6"/>
        </w:rPr>
        <w:t> </w:t>
      </w:r>
      <w:r>
        <w:rPr>
          <w:spacing w:val="-2"/>
        </w:rPr>
        <w:t>identitas.</w:t>
      </w:r>
      <w:r>
        <w:rPr>
          <w:spacing w:val="15"/>
        </w:rPr>
        <w:t> </w:t>
      </w:r>
      <w:r>
        <w:rPr>
          <w:spacing w:val="-2"/>
        </w:rPr>
        <w:t>Persamaan</w:t>
      </w:r>
      <w:r>
        <w:rPr>
          <w:spacing w:val="-6"/>
        </w:rPr>
        <w:t> </w:t>
      </w:r>
      <w:r>
        <w:rPr>
          <w:spacing w:val="-2"/>
        </w:rPr>
        <w:t>(2.26)</w:t>
      </w:r>
      <w:r>
        <w:rPr>
          <w:spacing w:val="-6"/>
        </w:rPr>
        <w:t> </w:t>
      </w:r>
      <w:r>
        <w:rPr>
          <w:spacing w:val="-2"/>
        </w:rPr>
        <w:t>mempunyai</w:t>
      </w:r>
      <w:r>
        <w:rPr>
          <w:spacing w:val="-6"/>
        </w:rPr>
        <w:t> </w:t>
      </w:r>
      <w:r>
        <w:rPr>
          <w:spacing w:val="-2"/>
        </w:rPr>
        <w:t>solusi </w:t>
      </w:r>
      <w:r>
        <w:rPr/>
        <w:t>tak nol jika dan hanya jika</w:t>
      </w:r>
    </w:p>
    <w:p>
      <w:pPr>
        <w:pStyle w:val="BodyText"/>
        <w:tabs>
          <w:tab w:pos="6753" w:val="left" w:leader="none"/>
        </w:tabs>
        <w:spacing w:before="47"/>
        <w:ind w:left="3423"/>
      </w:pPr>
      <w:r>
        <w:rPr>
          <w:rFonts w:ascii="Calibri" w:hAnsi="Calibri"/>
          <w:w w:val="110"/>
        </w:rPr>
        <w:t>det(</w:t>
      </w:r>
      <w:r>
        <w:rPr>
          <w:rFonts w:ascii="Cambria" w:hAnsi="Cambria"/>
          <w:w w:val="110"/>
        </w:rPr>
        <w:t>A</w:t>
      </w:r>
      <w:r>
        <w:rPr>
          <w:rFonts w:ascii="Cambria" w:hAnsi="Cambria"/>
          <w:spacing w:val="4"/>
          <w:w w:val="130"/>
        </w:rPr>
        <w:t> </w:t>
      </w:r>
      <w:r>
        <w:rPr>
          <w:rFonts w:ascii="Cambria" w:hAnsi="Cambria"/>
          <w:w w:val="130"/>
        </w:rPr>
        <w:t>−</w:t>
      </w:r>
      <w:r>
        <w:rPr>
          <w:rFonts w:ascii="Cambria" w:hAnsi="Cambria"/>
          <w:spacing w:val="4"/>
          <w:w w:val="130"/>
        </w:rPr>
        <w:t> </w:t>
      </w:r>
      <w:r>
        <w:rPr>
          <w:rFonts w:ascii="Cambria" w:hAnsi="Cambria"/>
          <w:w w:val="110"/>
        </w:rPr>
        <w:t>λI</w:t>
      </w:r>
      <w:r>
        <w:rPr>
          <w:rFonts w:ascii="Calibri" w:hAnsi="Calibri"/>
          <w:w w:val="110"/>
        </w:rPr>
        <w:t>)</w:t>
      </w:r>
      <w:r>
        <w:rPr>
          <w:rFonts w:ascii="Calibri" w:hAnsi="Calibri"/>
          <w:spacing w:val="18"/>
          <w:w w:val="130"/>
        </w:rPr>
        <w:t> </w:t>
      </w:r>
      <w:r>
        <w:rPr>
          <w:rFonts w:ascii="Calibri" w:hAnsi="Calibri"/>
          <w:w w:val="130"/>
        </w:rPr>
        <w:t>=</w:t>
      </w:r>
      <w:r>
        <w:rPr>
          <w:rFonts w:ascii="Calibri" w:hAnsi="Calibri"/>
          <w:spacing w:val="19"/>
          <w:w w:val="130"/>
        </w:rPr>
        <w:t> </w:t>
      </w:r>
      <w:r>
        <w:rPr>
          <w:rFonts w:ascii="Calibri" w:hAnsi="Calibri"/>
          <w:spacing w:val="-10"/>
          <w:w w:val="110"/>
        </w:rPr>
        <w:t>0</w:t>
      </w:r>
      <w:r>
        <w:rPr>
          <w:rFonts w:ascii="Calibri" w:hAnsi="Calibri"/>
        </w:rPr>
        <w:tab/>
      </w:r>
      <w:r>
        <w:rPr>
          <w:spacing w:val="-2"/>
          <w:w w:val="110"/>
        </w:rPr>
        <w:t>(2.27)</w:t>
      </w:r>
    </w:p>
    <w:p>
      <w:pPr>
        <w:pStyle w:val="BodyText"/>
        <w:spacing w:before="109"/>
        <w:ind w:left="1133"/>
      </w:pPr>
      <w:r>
        <w:rPr/>
        <w:t>Persamaan</w:t>
      </w:r>
      <w:r>
        <w:rPr>
          <w:spacing w:val="2"/>
        </w:rPr>
        <w:t> </w:t>
      </w:r>
      <w:r>
        <w:rPr/>
        <w:t>(2.27)</w:t>
      </w:r>
      <w:r>
        <w:rPr>
          <w:spacing w:val="2"/>
        </w:rPr>
        <w:t> </w:t>
      </w:r>
      <w:r>
        <w:rPr/>
        <w:t>dinamakan</w:t>
      </w:r>
      <w:r>
        <w:rPr>
          <w:spacing w:val="2"/>
        </w:rPr>
        <w:t> </w:t>
      </w:r>
      <w:r>
        <w:rPr/>
        <w:t>persamaan</w:t>
      </w:r>
      <w:r>
        <w:rPr>
          <w:spacing w:val="2"/>
        </w:rPr>
        <w:t> </w:t>
      </w:r>
      <w:r>
        <w:rPr/>
        <w:t>karakteristik</w:t>
      </w:r>
      <w:r>
        <w:rPr>
          <w:spacing w:val="3"/>
        </w:rPr>
        <w:t> </w:t>
      </w:r>
      <w:r>
        <w:rPr/>
        <w:t>dari</w:t>
      </w:r>
      <w:r>
        <w:rPr>
          <w:spacing w:val="2"/>
        </w:rPr>
        <w:t> </w:t>
      </w:r>
      <w:r>
        <w:rPr/>
        <w:t>matriks</w:t>
      </w:r>
      <w:r>
        <w:rPr>
          <w:spacing w:val="2"/>
        </w:rPr>
        <w:t> </w:t>
      </w:r>
      <w:r>
        <w:rPr>
          <w:rFonts w:ascii="Cambria"/>
          <w:spacing w:val="-5"/>
        </w:rPr>
        <w:t>A</w:t>
      </w:r>
      <w:r>
        <w:rPr>
          <w:spacing w:val="-5"/>
        </w:rPr>
        <w:t>.</w:t>
      </w:r>
    </w:p>
    <w:p>
      <w:pPr>
        <w:pStyle w:val="BodyText"/>
        <w:spacing w:before="74"/>
        <w:ind w:left="1133"/>
      </w:pPr>
      <w:r>
        <w:rPr>
          <w:spacing w:val="-2"/>
        </w:rPr>
        <w:t>Jika</w:t>
      </w:r>
      <w:r>
        <w:rPr>
          <w:spacing w:val="-8"/>
        </w:rPr>
        <w:t> </w:t>
      </w:r>
      <w:r>
        <w:rPr>
          <w:spacing w:val="-2"/>
        </w:rPr>
        <w:t>(2.27)</w:t>
      </w:r>
      <w:r>
        <w:rPr>
          <w:spacing w:val="-8"/>
        </w:rPr>
        <w:t> </w:t>
      </w:r>
      <w:r>
        <w:rPr>
          <w:spacing w:val="-2"/>
        </w:rPr>
        <w:t>diperluas,</w:t>
      </w:r>
      <w:r>
        <w:rPr>
          <w:spacing w:val="-8"/>
        </w:rPr>
        <w:t> </w:t>
      </w:r>
      <w:r>
        <w:rPr>
          <w:spacing w:val="-2"/>
        </w:rPr>
        <w:t>maka</w:t>
      </w:r>
      <w:r>
        <w:rPr>
          <w:spacing w:val="-7"/>
        </w:rPr>
        <w:t> </w:t>
      </w:r>
      <w:r>
        <w:rPr>
          <w:spacing w:val="-2"/>
        </w:rPr>
        <w:t>persamaan</w:t>
      </w:r>
      <w:r>
        <w:rPr>
          <w:spacing w:val="-8"/>
        </w:rPr>
        <w:t> </w:t>
      </w:r>
      <w:r>
        <w:rPr>
          <w:spacing w:val="-2"/>
        </w:rPr>
        <w:t>akan</w:t>
      </w:r>
      <w:r>
        <w:rPr>
          <w:spacing w:val="-8"/>
        </w:rPr>
        <w:t> </w:t>
      </w:r>
      <w:r>
        <w:rPr>
          <w:spacing w:val="-2"/>
        </w:rPr>
        <w:t>berbentuk</w:t>
      </w:r>
    </w:p>
    <w:p>
      <w:pPr>
        <w:pStyle w:val="BodyText"/>
        <w:tabs>
          <w:tab w:pos="6753" w:val="left" w:leader="none"/>
        </w:tabs>
        <w:spacing w:line="321" w:lineRule="auto" w:before="7"/>
        <w:ind w:left="1133" w:right="1131" w:firstLine="1787"/>
        <w:jc w:val="both"/>
      </w:pPr>
      <w:r>
        <w:rPr>
          <w:rFonts w:ascii="Cambria" w:hAnsi="Cambria"/>
          <w:w w:val="105"/>
        </w:rPr>
        <w:t>λ</w:t>
      </w:r>
      <w:r>
        <w:rPr>
          <w:rFonts w:ascii="Cambria" w:hAnsi="Cambria"/>
          <w:w w:val="105"/>
          <w:vertAlign w:val="superscript"/>
        </w:rPr>
        <w:t>n</w:t>
      </w:r>
      <w:r>
        <w:rPr>
          <w:rFonts w:ascii="Cambria" w:hAnsi="Cambria"/>
          <w:w w:val="105"/>
          <w:vertAlign w:val="baseline"/>
        </w:rPr>
        <w:t> </w:t>
      </w:r>
      <w:r>
        <w:rPr>
          <w:rFonts w:ascii="Calibri" w:hAnsi="Calibri"/>
          <w:w w:val="125"/>
          <w:vertAlign w:val="baseline"/>
        </w:rPr>
        <w:t>+ </w:t>
      </w:r>
      <w:r>
        <w:rPr>
          <w:rFonts w:ascii="Cambria" w:hAnsi="Cambria"/>
          <w:w w:val="105"/>
          <w:vertAlign w:val="baseline"/>
        </w:rPr>
        <w:t>c</w:t>
      </w:r>
      <w:r>
        <w:rPr>
          <w:rFonts w:ascii="Calibri" w:hAnsi="Calibri"/>
          <w:w w:val="105"/>
          <w:vertAlign w:val="subscript"/>
        </w:rPr>
        <w:t>1</w:t>
      </w:r>
      <w:r>
        <w:rPr>
          <w:rFonts w:ascii="Cambria" w:hAnsi="Cambria"/>
          <w:w w:val="105"/>
          <w:vertAlign w:val="baseline"/>
        </w:rPr>
        <w:t>λ</w:t>
      </w:r>
      <w:r>
        <w:rPr>
          <w:rFonts w:ascii="Cambria" w:hAnsi="Cambria"/>
          <w:w w:val="105"/>
          <w:vertAlign w:val="superscript"/>
        </w:rPr>
        <w:t>n−</w:t>
      </w:r>
      <w:r>
        <w:rPr>
          <w:rFonts w:ascii="Calibri" w:hAnsi="Calibri"/>
          <w:w w:val="105"/>
          <w:vertAlign w:val="superscript"/>
        </w:rPr>
        <w:t>1</w:t>
      </w:r>
      <w:r>
        <w:rPr>
          <w:rFonts w:ascii="Calibri" w:hAnsi="Calibri"/>
          <w:w w:val="105"/>
          <w:vertAlign w:val="baseline"/>
        </w:rPr>
        <w:t> </w:t>
      </w:r>
      <w:r>
        <w:rPr>
          <w:rFonts w:ascii="Calibri" w:hAnsi="Calibri"/>
          <w:w w:val="125"/>
          <w:vertAlign w:val="baseline"/>
        </w:rPr>
        <w:t>+ </w:t>
      </w:r>
      <w:r>
        <w:rPr>
          <w:rFonts w:ascii="Cambria" w:hAnsi="Cambria"/>
          <w:w w:val="105"/>
          <w:vertAlign w:val="baseline"/>
        </w:rPr>
        <w:t>· · · </w:t>
      </w:r>
      <w:r>
        <w:rPr>
          <w:rFonts w:ascii="Calibri" w:hAnsi="Calibri"/>
          <w:w w:val="125"/>
          <w:vertAlign w:val="baseline"/>
        </w:rPr>
        <w:t>+ </w:t>
      </w:r>
      <w:r>
        <w:rPr>
          <w:rFonts w:ascii="Cambria" w:hAnsi="Cambria"/>
          <w:w w:val="105"/>
          <w:vertAlign w:val="baseline"/>
        </w:rPr>
        <w:t>c</w:t>
      </w:r>
      <w:r>
        <w:rPr>
          <w:rFonts w:ascii="Cambria" w:hAnsi="Cambria"/>
          <w:w w:val="105"/>
          <w:vertAlign w:val="subscript"/>
        </w:rPr>
        <w:t>n</w:t>
      </w:r>
      <w:r>
        <w:rPr>
          <w:rFonts w:ascii="Cambria" w:hAnsi="Cambria"/>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vertAlign w:val="baseline"/>
        </w:rPr>
        <w:tab/>
      </w:r>
      <w:r>
        <w:rPr>
          <w:spacing w:val="-6"/>
          <w:vertAlign w:val="baseline"/>
        </w:rPr>
        <w:t>(2.28) </w:t>
      </w:r>
      <w:r>
        <w:rPr>
          <w:vertAlign w:val="baseline"/>
        </w:rPr>
        <w:t>dengan ruas kiri adalah sebuah polinomial berderajat </w:t>
      </w:r>
      <w:r>
        <w:rPr>
          <w:rFonts w:ascii="Cambria" w:hAnsi="Cambria"/>
          <w:vertAlign w:val="baseline"/>
        </w:rPr>
        <w:t>n </w:t>
      </w:r>
      <w:r>
        <w:rPr>
          <w:vertAlign w:val="baseline"/>
        </w:rPr>
        <w:t>dan koefisien </w:t>
      </w:r>
      <w:r>
        <w:rPr>
          <w:rFonts w:ascii="Cambria" w:hAnsi="Cambria"/>
          <w:vertAlign w:val="baseline"/>
        </w:rPr>
        <w:t>λ</w:t>
      </w:r>
      <w:r>
        <w:rPr>
          <w:rFonts w:ascii="Cambria" w:hAnsi="Cambria"/>
          <w:vertAlign w:val="superscript"/>
        </w:rPr>
        <w:t>n</w:t>
      </w:r>
      <w:r>
        <w:rPr>
          <w:rFonts w:ascii="Cambria" w:hAnsi="Cambria"/>
          <w:spacing w:val="19"/>
          <w:vertAlign w:val="baseline"/>
        </w:rPr>
        <w:t> </w:t>
      </w:r>
      <w:r>
        <w:rPr>
          <w:vertAlign w:val="baseline"/>
        </w:rPr>
        <w:t>adalah</w:t>
      </w:r>
      <w:r>
        <w:rPr>
          <w:spacing w:val="6"/>
          <w:vertAlign w:val="baseline"/>
        </w:rPr>
        <w:t> </w:t>
      </w:r>
      <w:r>
        <w:rPr>
          <w:vertAlign w:val="baseline"/>
        </w:rPr>
        <w:t>1.</w:t>
      </w:r>
      <w:r>
        <w:rPr>
          <w:spacing w:val="43"/>
          <w:vertAlign w:val="baseline"/>
        </w:rPr>
        <w:t> </w:t>
      </w:r>
      <w:r>
        <w:rPr>
          <w:vertAlign w:val="baseline"/>
        </w:rPr>
        <w:t>Bentuk</w:t>
      </w:r>
      <w:r>
        <w:rPr>
          <w:spacing w:val="5"/>
          <w:vertAlign w:val="baseline"/>
        </w:rPr>
        <w:t> </w:t>
      </w:r>
      <w:r>
        <w:rPr>
          <w:vertAlign w:val="baseline"/>
        </w:rPr>
        <w:t>(2.28)</w:t>
      </w:r>
      <w:r>
        <w:rPr>
          <w:spacing w:val="6"/>
          <w:vertAlign w:val="baseline"/>
        </w:rPr>
        <w:t> </w:t>
      </w:r>
      <w:r>
        <w:rPr>
          <w:vertAlign w:val="baseline"/>
        </w:rPr>
        <w:t>disebut</w:t>
      </w:r>
      <w:r>
        <w:rPr>
          <w:spacing w:val="5"/>
          <w:vertAlign w:val="baseline"/>
        </w:rPr>
        <w:t> </w:t>
      </w:r>
      <w:r>
        <w:rPr>
          <w:vertAlign w:val="baseline"/>
        </w:rPr>
        <w:t>juga</w:t>
      </w:r>
      <w:r>
        <w:rPr>
          <w:spacing w:val="6"/>
          <w:vertAlign w:val="baseline"/>
        </w:rPr>
        <w:t> </w:t>
      </w:r>
      <w:r>
        <w:rPr>
          <w:vertAlign w:val="baseline"/>
        </w:rPr>
        <w:t>polinomial</w:t>
      </w:r>
      <w:r>
        <w:rPr>
          <w:spacing w:val="6"/>
          <w:vertAlign w:val="baseline"/>
        </w:rPr>
        <w:t> </w:t>
      </w:r>
      <w:r>
        <w:rPr>
          <w:vertAlign w:val="baseline"/>
        </w:rPr>
        <w:t>karakteristik</w:t>
      </w:r>
      <w:r>
        <w:rPr>
          <w:spacing w:val="5"/>
          <w:vertAlign w:val="baseline"/>
        </w:rPr>
        <w:t> </w:t>
      </w:r>
      <w:r>
        <w:rPr>
          <w:spacing w:val="-4"/>
          <w:vertAlign w:val="baseline"/>
        </w:rPr>
        <w:t>dari</w:t>
      </w:r>
    </w:p>
    <w:p>
      <w:pPr>
        <w:pStyle w:val="BodyText"/>
        <w:spacing w:line="199" w:lineRule="exact"/>
        <w:ind w:left="1133"/>
      </w:pPr>
      <w:r>
        <w:rPr>
          <w:rFonts w:ascii="Cambria"/>
        </w:rPr>
        <w:t>A</w:t>
      </w:r>
      <w:r>
        <w:rPr/>
        <w:t>,</w:t>
      </w:r>
      <w:r>
        <w:rPr>
          <w:spacing w:val="21"/>
        </w:rPr>
        <w:t> </w:t>
      </w:r>
      <w:r>
        <w:rPr>
          <w:spacing w:val="-2"/>
        </w:rPr>
        <w:t>yaitu</w:t>
      </w:r>
    </w:p>
    <w:p>
      <w:pPr>
        <w:pStyle w:val="BodyText"/>
        <w:tabs>
          <w:tab w:pos="6753" w:val="left" w:leader="none"/>
        </w:tabs>
        <w:ind w:left="2742"/>
      </w:pPr>
      <w:r>
        <w:rPr>
          <w:rFonts w:ascii="Cambria" w:hAnsi="Cambria"/>
          <w:w w:val="125"/>
        </w:rPr>
        <w:t>P</w:t>
      </w:r>
      <w:r>
        <w:rPr>
          <w:rFonts w:ascii="Calibri" w:hAnsi="Calibri"/>
          <w:w w:val="125"/>
        </w:rPr>
        <w:t>(</w:t>
      </w:r>
      <w:r>
        <w:rPr>
          <w:rFonts w:ascii="Cambria" w:hAnsi="Cambria"/>
          <w:w w:val="125"/>
        </w:rPr>
        <w:t>λ</w:t>
      </w:r>
      <w:r>
        <w:rPr>
          <w:rFonts w:ascii="Calibri" w:hAnsi="Calibri"/>
          <w:w w:val="125"/>
        </w:rPr>
        <w:t>)</w:t>
      </w:r>
      <w:r>
        <w:rPr>
          <w:rFonts w:ascii="Calibri" w:hAnsi="Calibri"/>
          <w:spacing w:val="9"/>
          <w:w w:val="125"/>
        </w:rPr>
        <w:t> </w:t>
      </w:r>
      <w:r>
        <w:rPr>
          <w:rFonts w:ascii="Calibri" w:hAnsi="Calibri"/>
          <w:w w:val="125"/>
        </w:rPr>
        <w:t>=</w:t>
      </w:r>
      <w:r>
        <w:rPr>
          <w:rFonts w:ascii="Calibri" w:hAnsi="Calibri"/>
          <w:spacing w:val="11"/>
          <w:w w:val="125"/>
        </w:rPr>
        <w:t> </w:t>
      </w:r>
      <w:r>
        <w:rPr>
          <w:rFonts w:ascii="Cambria" w:hAnsi="Cambria"/>
          <w:w w:val="125"/>
        </w:rPr>
        <w:t>λ</w:t>
      </w:r>
      <w:r>
        <w:rPr>
          <w:rFonts w:ascii="Cambria" w:hAnsi="Cambria"/>
          <w:w w:val="125"/>
          <w:vertAlign w:val="superscript"/>
        </w:rPr>
        <w:t>n</w:t>
      </w:r>
      <w:r>
        <w:rPr>
          <w:rFonts w:ascii="Cambria" w:hAnsi="Cambria"/>
          <w:spacing w:val="10"/>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c</w:t>
      </w:r>
      <w:r>
        <w:rPr>
          <w:rFonts w:ascii="Calibri" w:hAnsi="Calibri"/>
          <w:w w:val="125"/>
          <w:vertAlign w:val="subscript"/>
        </w:rPr>
        <w:t>1</w:t>
      </w:r>
      <w:r>
        <w:rPr>
          <w:rFonts w:ascii="Cambria" w:hAnsi="Cambria"/>
          <w:w w:val="125"/>
          <w:vertAlign w:val="baseline"/>
        </w:rPr>
        <w:t>λ</w:t>
      </w:r>
      <w:r>
        <w:rPr>
          <w:rFonts w:ascii="Cambria" w:hAnsi="Cambria"/>
          <w:w w:val="125"/>
          <w:vertAlign w:val="superscript"/>
        </w:rPr>
        <w:t>n−</w:t>
      </w:r>
      <w:r>
        <w:rPr>
          <w:rFonts w:ascii="Calibri" w:hAnsi="Calibri"/>
          <w:w w:val="125"/>
          <w:vertAlign w:val="superscript"/>
        </w:rPr>
        <w:t>1</w:t>
      </w:r>
      <w:r>
        <w:rPr>
          <w:rFonts w:ascii="Calibri" w:hAnsi="Calibri"/>
          <w:spacing w:val="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15"/>
          <w:vertAlign w:val="baseline"/>
        </w:rPr>
        <w:t>·</w:t>
      </w:r>
      <w:r>
        <w:rPr>
          <w:rFonts w:ascii="Cambria" w:hAnsi="Cambria"/>
          <w:spacing w:val="-13"/>
          <w:w w:val="115"/>
          <w:vertAlign w:val="baseline"/>
        </w:rPr>
        <w:t> </w:t>
      </w:r>
      <w:r>
        <w:rPr>
          <w:rFonts w:ascii="Cambria" w:hAnsi="Cambria"/>
          <w:w w:val="115"/>
          <w:vertAlign w:val="baseline"/>
        </w:rPr>
        <w:t>·</w:t>
      </w:r>
      <w:r>
        <w:rPr>
          <w:rFonts w:ascii="Cambria" w:hAnsi="Cambria"/>
          <w:spacing w:val="-13"/>
          <w:w w:val="115"/>
          <w:vertAlign w:val="baseline"/>
        </w:rPr>
        <w:t> </w:t>
      </w:r>
      <w:r>
        <w:rPr>
          <w:rFonts w:ascii="Cambria" w:hAnsi="Cambria"/>
          <w:w w:val="115"/>
          <w:vertAlign w:val="baseline"/>
        </w:rPr>
        <w:t>·</w:t>
      </w:r>
      <w:r>
        <w:rPr>
          <w:rFonts w:ascii="Cambria" w:hAnsi="Cambria"/>
          <w:spacing w:val="-2"/>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spacing w:val="-5"/>
          <w:w w:val="125"/>
          <w:vertAlign w:val="baseline"/>
        </w:rPr>
        <w:t>c</w:t>
      </w:r>
      <w:r>
        <w:rPr>
          <w:rFonts w:ascii="Cambria" w:hAnsi="Cambria"/>
          <w:spacing w:val="-5"/>
          <w:w w:val="125"/>
          <w:vertAlign w:val="subscript"/>
        </w:rPr>
        <w:t>n</w:t>
      </w:r>
      <w:r>
        <w:rPr>
          <w:rFonts w:ascii="Cambria" w:hAnsi="Cambria"/>
          <w:vertAlign w:val="baseline"/>
        </w:rPr>
        <w:tab/>
      </w:r>
      <w:r>
        <w:rPr>
          <w:spacing w:val="-2"/>
          <w:w w:val="115"/>
          <w:vertAlign w:val="baseline"/>
        </w:rPr>
        <w:t>(2.29)</w:t>
      </w:r>
    </w:p>
    <w:p>
      <w:pPr>
        <w:pStyle w:val="BodyText"/>
        <w:spacing w:after="0"/>
        <w:sectPr>
          <w:pgSz w:w="8400" w:h="11910"/>
          <w:pgMar w:header="252" w:footer="0" w:top="480" w:bottom="280" w:left="0" w:right="0"/>
        </w:sectPr>
      </w:pPr>
    </w:p>
    <w:p>
      <w:pPr>
        <w:pStyle w:val="BodyText"/>
        <w:spacing w:before="209"/>
      </w:pPr>
    </w:p>
    <w:p>
      <w:pPr>
        <w:pStyle w:val="BodyText"/>
        <w:spacing w:line="312" w:lineRule="auto"/>
        <w:ind w:left="1133" w:right="1129"/>
      </w:pPr>
      <w:r>
        <w:rPr/>
        <w:t>Hubungan</w:t>
      </w:r>
      <w:r>
        <w:rPr>
          <w:spacing w:val="-9"/>
        </w:rPr>
        <w:t> </w:t>
      </w:r>
      <w:r>
        <w:rPr/>
        <w:t>nilai</w:t>
      </w:r>
      <w:r>
        <w:rPr>
          <w:spacing w:val="-8"/>
        </w:rPr>
        <w:t> </w:t>
      </w:r>
      <w:r>
        <w:rPr/>
        <w:t>eigen</w:t>
      </w:r>
      <w:r>
        <w:rPr>
          <w:spacing w:val="-8"/>
        </w:rPr>
        <w:t> </w:t>
      </w:r>
      <w:r>
        <w:rPr/>
        <w:t>dan</w:t>
      </w:r>
      <w:r>
        <w:rPr>
          <w:spacing w:val="-8"/>
        </w:rPr>
        <w:t> </w:t>
      </w:r>
      <w:r>
        <w:rPr/>
        <w:t>kestabilan</w:t>
      </w:r>
      <w:r>
        <w:rPr>
          <w:spacing w:val="-8"/>
        </w:rPr>
        <w:t> </w:t>
      </w:r>
      <w:r>
        <w:rPr/>
        <w:t>titik</w:t>
      </w:r>
      <w:r>
        <w:rPr>
          <w:spacing w:val="-9"/>
        </w:rPr>
        <w:t> </w:t>
      </w:r>
      <w:r>
        <w:rPr/>
        <w:t>ekuilibrium,</w:t>
      </w:r>
      <w:r>
        <w:rPr>
          <w:spacing w:val="-6"/>
        </w:rPr>
        <w:t> </w:t>
      </w:r>
      <w:r>
        <w:rPr/>
        <w:t>dijelaskan</w:t>
      </w:r>
      <w:r>
        <w:rPr>
          <w:spacing w:val="-8"/>
        </w:rPr>
        <w:t> </w:t>
      </w:r>
      <w:r>
        <w:rPr/>
        <w:t>pada teorema dibawah ini.</w:t>
      </w:r>
    </w:p>
    <w:p>
      <w:pPr>
        <w:pStyle w:val="BodyText"/>
        <w:spacing w:before="33"/>
      </w:pPr>
    </w:p>
    <w:p>
      <w:pPr>
        <w:spacing w:before="0"/>
        <w:ind w:left="1445" w:right="0" w:firstLine="0"/>
        <w:jc w:val="left"/>
        <w:rPr>
          <w:sz w:val="22"/>
        </w:rPr>
      </w:pPr>
      <w:r>
        <w:rPr>
          <w:sz w:val="22"/>
        </w:rPr>
        <mc:AlternateContent>
          <mc:Choice Requires="wps">
            <w:drawing>
              <wp:anchor distT="0" distB="0" distL="0" distR="0" allowOverlap="1" layoutInCell="1" locked="0" behindDoc="1" simplePos="0" relativeHeight="480373760">
                <wp:simplePos x="0" y="0"/>
                <wp:positionH relativeFrom="page">
                  <wp:posOffset>720001</wp:posOffset>
                </wp:positionH>
                <wp:positionV relativeFrom="paragraph">
                  <wp:posOffset>-92804</wp:posOffset>
                </wp:positionV>
                <wp:extent cx="3888104" cy="5399405"/>
                <wp:effectExtent l="0" t="0" r="0" b="0"/>
                <wp:wrapNone/>
                <wp:docPr id="320" name="Group 320"/>
                <wp:cNvGraphicFramePr>
                  <a:graphicFrameLocks/>
                </wp:cNvGraphicFramePr>
                <a:graphic>
                  <a:graphicData uri="http://schemas.microsoft.com/office/word/2010/wordprocessingGroup">
                    <wpg:wgp>
                      <wpg:cNvPr id="320" name="Group 320"/>
                      <wpg:cNvGrpSpPr/>
                      <wpg:grpSpPr>
                        <a:xfrm>
                          <a:off x="0" y="0"/>
                          <a:ext cx="3888104" cy="5399405"/>
                          <a:chExt cx="3888104" cy="5399405"/>
                        </a:xfrm>
                      </wpg:grpSpPr>
                      <wps:wsp>
                        <wps:cNvPr id="321" name="Graphic 321"/>
                        <wps:cNvSpPr/>
                        <wps:spPr>
                          <a:xfrm>
                            <a:off x="0" y="0"/>
                            <a:ext cx="3888104" cy="5399405"/>
                          </a:xfrm>
                          <a:custGeom>
                            <a:avLst/>
                            <a:gdLst/>
                            <a:ahLst/>
                            <a:cxnLst/>
                            <a:rect l="l" t="t" r="r" b="b"/>
                            <a:pathLst>
                              <a:path w="3888104" h="5399405">
                                <a:moveTo>
                                  <a:pt x="3888049" y="0"/>
                                </a:moveTo>
                                <a:lnTo>
                                  <a:pt x="0" y="0"/>
                                </a:lnTo>
                                <a:lnTo>
                                  <a:pt x="0" y="5399086"/>
                                </a:lnTo>
                                <a:lnTo>
                                  <a:pt x="3888049" y="5399086"/>
                                </a:lnTo>
                                <a:lnTo>
                                  <a:pt x="3888049" y="0"/>
                                </a:lnTo>
                                <a:close/>
                              </a:path>
                            </a:pathLst>
                          </a:custGeom>
                          <a:solidFill>
                            <a:srgbClr val="7F7F7F"/>
                          </a:solidFill>
                        </wps:spPr>
                        <wps:bodyPr wrap="square" lIns="0" tIns="0" rIns="0" bIns="0" rtlCol="0">
                          <a:prstTxWarp prst="textNoShape">
                            <a:avLst/>
                          </a:prstTxWarp>
                          <a:noAutofit/>
                        </wps:bodyPr>
                      </wps:wsp>
                      <wps:wsp>
                        <wps:cNvPr id="322" name="Graphic 322"/>
                        <wps:cNvSpPr/>
                        <wps:spPr>
                          <a:xfrm>
                            <a:off x="17999" y="18000"/>
                            <a:ext cx="3852545" cy="5363210"/>
                          </a:xfrm>
                          <a:custGeom>
                            <a:avLst/>
                            <a:gdLst/>
                            <a:ahLst/>
                            <a:cxnLst/>
                            <a:rect l="l" t="t" r="r" b="b"/>
                            <a:pathLst>
                              <a:path w="3852545" h="5363210">
                                <a:moveTo>
                                  <a:pt x="3852049" y="0"/>
                                </a:moveTo>
                                <a:lnTo>
                                  <a:pt x="0" y="0"/>
                                </a:lnTo>
                                <a:lnTo>
                                  <a:pt x="0" y="5363086"/>
                                </a:lnTo>
                                <a:lnTo>
                                  <a:pt x="3852049" y="5363086"/>
                                </a:lnTo>
                                <a:lnTo>
                                  <a:pt x="385204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56.693001pt;margin-top:-7.307455pt;width:306.150pt;height:425.15pt;mso-position-horizontal-relative:page;mso-position-vertical-relative:paragraph;z-index:-22942720" id="docshapegroup265" coordorigin="1134,-146" coordsize="6123,8503">
                <v:rect style="position:absolute;left:1133;top:-147;width:6123;height:8503" id="docshape266" filled="true" fillcolor="#7f7f7f" stroked="false">
                  <v:fill type="solid"/>
                </v:rect>
                <v:rect style="position:absolute;left:1162;top:-118;width:6067;height:8446" id="docshape267" filled="true" fillcolor="#ffffff" stroked="false">
                  <v:fill type="solid"/>
                </v:rect>
                <w10:wrap type="none"/>
              </v:group>
            </w:pict>
          </mc:Fallback>
        </mc:AlternateContent>
      </w:r>
      <w:r>
        <w:rPr>
          <w:b/>
          <w:spacing w:val="-2"/>
          <w:sz w:val="22"/>
        </w:rPr>
        <w:t>Teorema</w:t>
      </w:r>
      <w:r>
        <w:rPr>
          <w:b/>
          <w:spacing w:val="-8"/>
          <w:sz w:val="22"/>
        </w:rPr>
        <w:t> </w:t>
      </w:r>
      <w:r>
        <w:rPr>
          <w:b/>
          <w:spacing w:val="-2"/>
          <w:sz w:val="22"/>
        </w:rPr>
        <w:t>2.4.1</w:t>
      </w:r>
      <w:r>
        <w:rPr>
          <w:b/>
          <w:spacing w:val="-7"/>
          <w:sz w:val="22"/>
        </w:rPr>
        <w:t> </w:t>
      </w:r>
      <w:r>
        <w:rPr>
          <w:spacing w:val="-2"/>
          <w:sz w:val="22"/>
        </w:rPr>
        <w:t>(Olsder</w:t>
      </w:r>
      <w:r>
        <w:rPr>
          <w:spacing w:val="-7"/>
          <w:sz w:val="22"/>
        </w:rPr>
        <w:t> </w:t>
      </w:r>
      <w:r>
        <w:rPr>
          <w:spacing w:val="-2"/>
          <w:sz w:val="22"/>
        </w:rPr>
        <w:t>dan</w:t>
      </w:r>
      <w:r>
        <w:rPr>
          <w:spacing w:val="-8"/>
          <w:sz w:val="22"/>
        </w:rPr>
        <w:t> </w:t>
      </w:r>
      <w:r>
        <w:rPr>
          <w:spacing w:val="-2"/>
          <w:sz w:val="22"/>
        </w:rPr>
        <w:t>Woude,</w:t>
      </w:r>
      <w:r>
        <w:rPr>
          <w:spacing w:val="-7"/>
          <w:sz w:val="22"/>
        </w:rPr>
        <w:t> </w:t>
      </w:r>
      <w:r>
        <w:rPr>
          <w:spacing w:val="-2"/>
          <w:sz w:val="22"/>
        </w:rPr>
        <w:t>2004)</w:t>
      </w:r>
    </w:p>
    <w:p>
      <w:pPr>
        <w:spacing w:line="295" w:lineRule="auto" w:before="71"/>
        <w:ind w:left="1445" w:right="1443" w:firstLine="0"/>
        <w:jc w:val="both"/>
        <w:rPr>
          <w:i/>
          <w:iCs/>
          <w:sz w:val="22"/>
          <w:szCs w:val="22"/>
        </w:rPr>
      </w:pPr>
      <w:r>
        <w:rPr>
          <w:i/>
          <w:iCs/>
          <w:spacing w:val="-4"/>
          <w:sz w:val="22"/>
          <w:szCs w:val="22"/>
        </w:rPr>
        <w:t>Diberikan</w:t>
      </w:r>
      <w:r>
        <w:rPr>
          <w:i/>
          <w:iCs/>
          <w:spacing w:val="-10"/>
          <w:sz w:val="22"/>
          <w:szCs w:val="22"/>
        </w:rPr>
        <w:t> </w:t>
      </w:r>
      <w:r>
        <w:rPr>
          <w:i/>
          <w:iCs/>
          <w:spacing w:val="-4"/>
          <w:sz w:val="22"/>
          <w:szCs w:val="22"/>
        </w:rPr>
        <w:t>sistem</w:t>
      </w:r>
      <w:r>
        <w:rPr>
          <w:i/>
          <w:iCs/>
          <w:spacing w:val="-10"/>
          <w:sz w:val="22"/>
          <w:szCs w:val="22"/>
        </w:rPr>
        <w:t> </w:t>
      </w:r>
      <w:r>
        <w:rPr>
          <w:i/>
          <w:iCs/>
          <w:spacing w:val="-4"/>
          <w:sz w:val="22"/>
          <w:szCs w:val="22"/>
        </w:rPr>
        <w:t>persamaan</w:t>
      </w:r>
      <w:r>
        <w:rPr>
          <w:i/>
          <w:iCs/>
          <w:spacing w:val="-10"/>
          <w:sz w:val="22"/>
          <w:szCs w:val="22"/>
        </w:rPr>
        <w:t> </w:t>
      </w:r>
      <w:r>
        <w:rPr>
          <w:i/>
          <w:iCs/>
          <w:spacing w:val="-4"/>
          <w:sz w:val="22"/>
          <w:szCs w:val="22"/>
        </w:rPr>
        <w:t>diferensial</w:t>
      </w:r>
      <w:r>
        <w:rPr>
          <w:i/>
          <w:iCs/>
          <w:spacing w:val="-9"/>
          <w:sz w:val="22"/>
          <w:szCs w:val="22"/>
        </w:rPr>
        <w:t> </w:t>
      </w:r>
      <w:r>
        <w:rPr>
          <w:rFonts w:ascii="Cambria" w:hAnsi="Cambria" w:cs="Cambria" w:eastAsia="Cambria"/>
          <w:spacing w:val="-4"/>
          <w:sz w:val="22"/>
          <w:szCs w:val="22"/>
        </w:rPr>
        <w:t>x</w:t>
      </w:r>
      <w:r>
        <w:rPr>
          <w:rFonts w:ascii="Cambria" w:hAnsi="Cambria" w:cs="Cambria" w:eastAsia="Cambria"/>
          <w:spacing w:val="-4"/>
          <w:sz w:val="22"/>
          <w:szCs w:val="22"/>
          <w:vertAlign w:val="superscript"/>
        </w:rPr>
        <w:t>′</w:t>
      </w:r>
      <w:r>
        <w:rPr>
          <w:rFonts w:ascii="Cambria" w:hAnsi="Cambria" w:cs="Cambria" w:eastAsia="Cambria"/>
          <w:spacing w:val="-9"/>
          <w:sz w:val="22"/>
          <w:szCs w:val="22"/>
          <w:vertAlign w:val="baseline"/>
        </w:rPr>
        <w:t> </w:t>
      </w:r>
      <w:r>
        <w:rPr>
          <w:rFonts w:ascii="Calibri" w:hAnsi="Calibri" w:cs="Calibri" w:eastAsia="Calibri"/>
          <w:spacing w:val="-4"/>
          <w:sz w:val="22"/>
          <w:szCs w:val="22"/>
          <w:vertAlign w:val="baseline"/>
        </w:rPr>
        <w:t>=</w:t>
      </w:r>
      <w:r>
        <w:rPr>
          <w:rFonts w:ascii="Calibri" w:hAnsi="Calibri" w:cs="Calibri" w:eastAsia="Calibri"/>
          <w:spacing w:val="-8"/>
          <w:sz w:val="22"/>
          <w:szCs w:val="22"/>
          <w:vertAlign w:val="baseline"/>
        </w:rPr>
        <w:t> </w:t>
      </w:r>
      <w:r>
        <w:rPr>
          <w:rFonts w:ascii="Cambria" w:hAnsi="Cambria" w:cs="Cambria" w:eastAsia="Cambria"/>
          <w:spacing w:val="-4"/>
          <w:sz w:val="22"/>
          <w:szCs w:val="22"/>
          <w:vertAlign w:val="baseline"/>
        </w:rPr>
        <w:t>Bx</w:t>
      </w:r>
      <w:r>
        <w:rPr>
          <w:i/>
          <w:iCs/>
          <w:spacing w:val="-4"/>
          <w:sz w:val="22"/>
          <w:szCs w:val="22"/>
          <w:vertAlign w:val="baseline"/>
        </w:rPr>
        <w:t>,</w:t>
      </w:r>
      <w:r>
        <w:rPr>
          <w:i/>
          <w:iCs/>
          <w:spacing w:val="-10"/>
          <w:sz w:val="22"/>
          <w:szCs w:val="22"/>
          <w:vertAlign w:val="baseline"/>
        </w:rPr>
        <w:t> </w:t>
      </w:r>
      <w:r>
        <w:rPr>
          <w:i/>
          <w:iCs/>
          <w:spacing w:val="-4"/>
          <w:sz w:val="22"/>
          <w:szCs w:val="22"/>
          <w:vertAlign w:val="baseline"/>
        </w:rPr>
        <w:t>dengan</w:t>
      </w:r>
      <w:r>
        <w:rPr>
          <w:i/>
          <w:iCs/>
          <w:spacing w:val="-10"/>
          <w:sz w:val="22"/>
          <w:szCs w:val="22"/>
          <w:vertAlign w:val="baseline"/>
        </w:rPr>
        <w:t> </w:t>
      </w:r>
      <w:r>
        <w:rPr>
          <w:rFonts w:ascii="Cambria" w:hAnsi="Cambria" w:cs="Cambria" w:eastAsia="Cambria"/>
          <w:spacing w:val="-4"/>
          <w:sz w:val="22"/>
          <w:szCs w:val="22"/>
          <w:vertAlign w:val="baseline"/>
        </w:rPr>
        <w:t>B</w:t>
      </w:r>
      <w:r>
        <w:rPr>
          <w:rFonts w:ascii="Cambria" w:hAnsi="Cambria" w:cs="Cambria" w:eastAsia="Cambria"/>
          <w:spacing w:val="-8"/>
          <w:sz w:val="22"/>
          <w:szCs w:val="22"/>
          <w:vertAlign w:val="baseline"/>
        </w:rPr>
        <w:t> </w:t>
      </w:r>
      <w:r>
        <w:rPr>
          <w:i/>
          <w:iCs/>
          <w:spacing w:val="-4"/>
          <w:sz w:val="22"/>
          <w:szCs w:val="22"/>
          <w:vertAlign w:val="baseline"/>
        </w:rPr>
        <w:t>sebuah </w:t>
      </w:r>
      <w:r>
        <w:rPr>
          <w:i/>
          <w:iCs/>
          <w:sz w:val="22"/>
          <w:szCs w:val="22"/>
          <w:vertAlign w:val="baseline"/>
        </w:rPr>
        <w:t>matriks</w:t>
      </w:r>
      <w:r>
        <w:rPr>
          <w:i/>
          <w:iCs/>
          <w:spacing w:val="-14"/>
          <w:sz w:val="22"/>
          <w:szCs w:val="22"/>
          <w:vertAlign w:val="baseline"/>
        </w:rPr>
        <w:t> </w:t>
      </w:r>
      <w:r>
        <w:rPr>
          <w:rFonts w:ascii="Cambria" w:hAnsi="Cambria" w:cs="Cambria" w:eastAsia="Cambria"/>
          <w:sz w:val="22"/>
          <w:szCs w:val="22"/>
          <w:vertAlign w:val="baseline"/>
        </w:rPr>
        <w:t>n</w:t>
      </w:r>
      <w:r>
        <w:rPr>
          <w:rFonts w:ascii="Cambria" w:hAnsi="Cambria" w:cs="Cambria" w:eastAsia="Cambria"/>
          <w:spacing w:val="-12"/>
          <w:sz w:val="22"/>
          <w:szCs w:val="22"/>
          <w:vertAlign w:val="baseline"/>
        </w:rPr>
        <w:t> </w:t>
      </w:r>
      <w:r>
        <w:rPr>
          <w:rFonts w:ascii="Cambria" w:hAnsi="Cambria" w:cs="Cambria" w:eastAsia="Cambria"/>
          <w:w w:val="125"/>
          <w:sz w:val="22"/>
          <w:szCs w:val="22"/>
          <w:vertAlign w:val="baseline"/>
        </w:rPr>
        <w:t>×</w:t>
      </w:r>
      <w:r>
        <w:rPr>
          <w:rFonts w:ascii="Cambria" w:hAnsi="Cambria" w:cs="Cambria" w:eastAsia="Cambria"/>
          <w:spacing w:val="-15"/>
          <w:w w:val="125"/>
          <w:sz w:val="22"/>
          <w:szCs w:val="22"/>
          <w:vertAlign w:val="baseline"/>
        </w:rPr>
        <w:t> </w:t>
      </w:r>
      <w:r>
        <w:rPr>
          <w:rFonts w:ascii="Cambria" w:hAnsi="Cambria" w:cs="Cambria" w:eastAsia="Cambria"/>
          <w:sz w:val="22"/>
          <w:szCs w:val="22"/>
          <w:vertAlign w:val="baseline"/>
        </w:rPr>
        <w:t>n</w:t>
      </w:r>
      <w:r>
        <w:rPr>
          <w:rFonts w:ascii="Cambria" w:hAnsi="Cambria" w:cs="Cambria" w:eastAsia="Cambria"/>
          <w:spacing w:val="-13"/>
          <w:sz w:val="22"/>
          <w:szCs w:val="22"/>
          <w:vertAlign w:val="baseline"/>
        </w:rPr>
        <w:t> </w:t>
      </w:r>
      <w:r>
        <w:rPr>
          <w:i/>
          <w:iCs/>
          <w:sz w:val="22"/>
          <w:szCs w:val="22"/>
          <w:vertAlign w:val="baseline"/>
        </w:rPr>
        <w:t>dengan</w:t>
      </w:r>
      <w:r>
        <w:rPr>
          <w:i/>
          <w:iCs/>
          <w:spacing w:val="-13"/>
          <w:sz w:val="22"/>
          <w:szCs w:val="22"/>
          <w:vertAlign w:val="baseline"/>
        </w:rPr>
        <w:t> </w:t>
      </w:r>
      <w:r>
        <w:rPr>
          <w:i/>
          <w:iCs/>
          <w:sz w:val="22"/>
          <w:szCs w:val="22"/>
          <w:vertAlign w:val="baseline"/>
        </w:rPr>
        <w:t>nilai</w:t>
      </w:r>
      <w:r>
        <w:rPr>
          <w:i/>
          <w:iCs/>
          <w:spacing w:val="-14"/>
          <w:sz w:val="22"/>
          <w:szCs w:val="22"/>
          <w:vertAlign w:val="baseline"/>
        </w:rPr>
        <w:t> </w:t>
      </w:r>
      <w:r>
        <w:rPr>
          <w:i/>
          <w:iCs/>
          <w:sz w:val="22"/>
          <w:szCs w:val="22"/>
          <w:vertAlign w:val="baseline"/>
        </w:rPr>
        <w:t>eigen</w:t>
      </w:r>
      <w:r>
        <w:rPr>
          <w:i/>
          <w:iCs/>
          <w:spacing w:val="-14"/>
          <w:sz w:val="22"/>
          <w:szCs w:val="22"/>
          <w:vertAlign w:val="baseline"/>
        </w:rPr>
        <w:t> </w:t>
      </w:r>
      <w:r>
        <w:rPr>
          <w:rFonts w:ascii="Cambria" w:hAnsi="Cambria" w:cs="Cambria" w:eastAsia="Cambria"/>
          <w:w w:val="125"/>
          <w:sz w:val="22"/>
          <w:szCs w:val="22"/>
          <w:vertAlign w:val="baseline"/>
        </w:rPr>
        <w:t>λ</w:t>
      </w:r>
      <w:r>
        <w:rPr>
          <w:rFonts w:ascii="Calibri" w:hAnsi="Calibri" w:cs="Calibri" w:eastAsia="Calibri"/>
          <w:w w:val="125"/>
          <w:sz w:val="22"/>
          <w:szCs w:val="22"/>
          <w:vertAlign w:val="subscript"/>
        </w:rPr>
        <w:t>1</w:t>
      </w:r>
      <w:r>
        <w:rPr>
          <w:rFonts w:ascii="Cambria" w:hAnsi="Cambria" w:cs="Cambria" w:eastAsia="Cambria"/>
          <w:w w:val="125"/>
          <w:sz w:val="22"/>
          <w:szCs w:val="22"/>
          <w:vertAlign w:val="baseline"/>
        </w:rPr>
        <w:t>,</w:t>
      </w:r>
      <w:r>
        <w:rPr>
          <w:rFonts w:ascii="Cambria" w:hAnsi="Cambria" w:cs="Cambria" w:eastAsia="Cambria"/>
          <w:spacing w:val="-15"/>
          <w:w w:val="125"/>
          <w:sz w:val="22"/>
          <w:szCs w:val="22"/>
          <w:vertAlign w:val="baseline"/>
        </w:rPr>
        <w:t> </w:t>
      </w:r>
      <w:r>
        <w:rPr>
          <w:rFonts w:ascii="Cambria" w:hAnsi="Cambria" w:cs="Cambria" w:eastAsia="Cambria"/>
          <w:w w:val="125"/>
          <w:sz w:val="22"/>
          <w:szCs w:val="22"/>
          <w:vertAlign w:val="baseline"/>
        </w:rPr>
        <w:t>λ</w:t>
      </w:r>
      <w:r>
        <w:rPr>
          <w:rFonts w:ascii="Calibri" w:hAnsi="Calibri" w:cs="Calibri" w:eastAsia="Calibri"/>
          <w:w w:val="125"/>
          <w:sz w:val="22"/>
          <w:szCs w:val="22"/>
          <w:vertAlign w:val="subscript"/>
        </w:rPr>
        <w:t>2</w:t>
      </w:r>
      <w:r>
        <w:rPr>
          <w:rFonts w:ascii="Cambria" w:hAnsi="Cambria" w:cs="Cambria" w:eastAsia="Cambria"/>
          <w:w w:val="125"/>
          <w:sz w:val="22"/>
          <w:szCs w:val="22"/>
          <w:vertAlign w:val="baseline"/>
        </w:rPr>
        <w:t>,</w:t>
      </w:r>
      <w:r>
        <w:rPr>
          <w:rFonts w:ascii="Cambria" w:hAnsi="Cambria" w:cs="Cambria" w:eastAsia="Cambria"/>
          <w:spacing w:val="-15"/>
          <w:w w:val="125"/>
          <w:sz w:val="22"/>
          <w:szCs w:val="22"/>
          <w:vertAlign w:val="baseline"/>
        </w:rPr>
        <w:t> </w:t>
      </w:r>
      <w:r>
        <w:rPr>
          <w:rFonts w:ascii="Cambria" w:hAnsi="Cambria" w:cs="Cambria" w:eastAsia="Cambria"/>
          <w:w w:val="125"/>
          <w:sz w:val="22"/>
          <w:szCs w:val="22"/>
          <w:vertAlign w:val="baseline"/>
        </w:rPr>
        <w:t>.</w:t>
      </w:r>
      <w:r>
        <w:rPr>
          <w:rFonts w:ascii="Cambria" w:hAnsi="Cambria" w:cs="Cambria" w:eastAsia="Cambria"/>
          <w:spacing w:val="-15"/>
          <w:w w:val="125"/>
          <w:sz w:val="22"/>
          <w:szCs w:val="22"/>
          <w:vertAlign w:val="baseline"/>
        </w:rPr>
        <w:t> </w:t>
      </w:r>
      <w:r>
        <w:rPr>
          <w:rFonts w:ascii="Cambria" w:hAnsi="Cambria" w:cs="Cambria" w:eastAsia="Cambria"/>
          <w:w w:val="125"/>
          <w:sz w:val="22"/>
          <w:szCs w:val="22"/>
          <w:vertAlign w:val="baseline"/>
        </w:rPr>
        <w:t>.</w:t>
      </w:r>
      <w:r>
        <w:rPr>
          <w:rFonts w:ascii="Cambria" w:hAnsi="Cambria" w:cs="Cambria" w:eastAsia="Cambria"/>
          <w:spacing w:val="-15"/>
          <w:w w:val="125"/>
          <w:sz w:val="22"/>
          <w:szCs w:val="22"/>
          <w:vertAlign w:val="baseline"/>
        </w:rPr>
        <w:t> </w:t>
      </w:r>
      <w:r>
        <w:rPr>
          <w:rFonts w:ascii="Cambria" w:hAnsi="Cambria" w:cs="Cambria" w:eastAsia="Cambria"/>
          <w:w w:val="125"/>
          <w:sz w:val="22"/>
          <w:szCs w:val="22"/>
          <w:vertAlign w:val="baseline"/>
        </w:rPr>
        <w:t>.</w:t>
      </w:r>
      <w:r>
        <w:rPr>
          <w:rFonts w:ascii="Cambria" w:hAnsi="Cambria" w:cs="Cambria" w:eastAsia="Cambria"/>
          <w:spacing w:val="-16"/>
          <w:w w:val="125"/>
          <w:sz w:val="22"/>
          <w:szCs w:val="22"/>
          <w:vertAlign w:val="baseline"/>
        </w:rPr>
        <w:t> </w:t>
      </w:r>
      <w:r>
        <w:rPr>
          <w:rFonts w:ascii="Cambria" w:hAnsi="Cambria" w:cs="Cambria" w:eastAsia="Cambria"/>
          <w:w w:val="125"/>
          <w:sz w:val="22"/>
          <w:szCs w:val="22"/>
          <w:vertAlign w:val="baseline"/>
        </w:rPr>
        <w:t>,</w:t>
      </w:r>
      <w:r>
        <w:rPr>
          <w:rFonts w:ascii="Cambria" w:hAnsi="Cambria" w:cs="Cambria" w:eastAsia="Cambria"/>
          <w:spacing w:val="-15"/>
          <w:w w:val="125"/>
          <w:sz w:val="22"/>
          <w:szCs w:val="22"/>
          <w:vertAlign w:val="baseline"/>
        </w:rPr>
        <w:t> </w:t>
      </w:r>
      <w:r>
        <w:rPr>
          <w:rFonts w:ascii="Cambria" w:hAnsi="Cambria" w:cs="Cambria" w:eastAsia="Cambria"/>
          <w:w w:val="125"/>
          <w:sz w:val="22"/>
          <w:szCs w:val="22"/>
          <w:vertAlign w:val="baseline"/>
        </w:rPr>
        <w:t>λ</w:t>
      </w:r>
      <w:r>
        <w:rPr>
          <w:rFonts w:ascii="Cambria" w:hAnsi="Cambria" w:cs="Cambria" w:eastAsia="Cambria"/>
          <w:w w:val="125"/>
          <w:sz w:val="22"/>
          <w:szCs w:val="22"/>
          <w:vertAlign w:val="subscript"/>
        </w:rPr>
        <w:t>n</w:t>
      </w:r>
      <w:r>
        <w:rPr>
          <w:rFonts w:ascii="Cambria" w:hAnsi="Cambria" w:cs="Cambria" w:eastAsia="Cambria"/>
          <w:spacing w:val="-7"/>
          <w:w w:val="125"/>
          <w:sz w:val="22"/>
          <w:szCs w:val="22"/>
          <w:vertAlign w:val="baseline"/>
        </w:rPr>
        <w:t> </w:t>
      </w:r>
      <w:r>
        <w:rPr>
          <w:i/>
          <w:iCs/>
          <w:sz w:val="22"/>
          <w:szCs w:val="22"/>
          <w:vertAlign w:val="baseline"/>
        </w:rPr>
        <w:t>dimana</w:t>
      </w:r>
      <w:r>
        <w:rPr>
          <w:i/>
          <w:iCs/>
          <w:spacing w:val="-8"/>
          <w:sz w:val="22"/>
          <w:szCs w:val="22"/>
          <w:vertAlign w:val="baseline"/>
        </w:rPr>
        <w:t> </w:t>
      </w:r>
      <w:r>
        <w:rPr>
          <w:rFonts w:ascii="Cambria" w:hAnsi="Cambria" w:cs="Cambria" w:eastAsia="Cambria"/>
          <w:sz w:val="22"/>
          <w:szCs w:val="22"/>
          <w:vertAlign w:val="baseline"/>
        </w:rPr>
        <w:t>k</w:t>
      </w:r>
      <w:r>
        <w:rPr>
          <w:rFonts w:ascii="Cambria" w:hAnsi="Cambria" w:cs="Cambria" w:eastAsia="Cambria"/>
          <w:spacing w:val="2"/>
          <w:sz w:val="22"/>
          <w:szCs w:val="22"/>
          <w:vertAlign w:val="baseline"/>
        </w:rPr>
        <w:t> </w:t>
      </w:r>
      <w:r>
        <w:rPr>
          <w:rFonts w:ascii="Cambria" w:hAnsi="Cambria" w:cs="Cambria" w:eastAsia="Cambria"/>
          <w:sz w:val="22"/>
          <w:szCs w:val="22"/>
          <w:vertAlign w:val="baseline"/>
        </w:rPr>
        <w:t>⩾</w:t>
      </w:r>
      <w:r>
        <w:rPr>
          <w:rFonts w:ascii="Cambria" w:hAnsi="Cambria" w:cs="Cambria" w:eastAsia="Cambria"/>
          <w:spacing w:val="-3"/>
          <w:sz w:val="22"/>
          <w:szCs w:val="22"/>
          <w:vertAlign w:val="baseline"/>
        </w:rPr>
        <w:t> </w:t>
      </w:r>
      <w:r>
        <w:rPr>
          <w:rFonts w:ascii="Cambria" w:hAnsi="Cambria" w:cs="Cambria" w:eastAsia="Cambria"/>
          <w:sz w:val="22"/>
          <w:szCs w:val="22"/>
          <w:vertAlign w:val="baseline"/>
        </w:rPr>
        <w:t>n</w:t>
      </w:r>
      <w:r>
        <w:rPr>
          <w:i/>
          <w:iCs/>
          <w:sz w:val="22"/>
          <w:szCs w:val="22"/>
          <w:vertAlign w:val="baseline"/>
        </w:rPr>
        <w:t>, </w:t>
      </w:r>
      <w:r>
        <w:rPr>
          <w:i/>
          <w:iCs/>
          <w:spacing w:val="-4"/>
          <w:sz w:val="22"/>
          <w:szCs w:val="22"/>
          <w:vertAlign w:val="baseline"/>
        </w:rPr>
        <w:t>maka</w:t>
      </w:r>
    </w:p>
    <w:p>
      <w:pPr>
        <w:pStyle w:val="ListParagraph"/>
        <w:numPr>
          <w:ilvl w:val="0"/>
          <w:numId w:val="14"/>
        </w:numPr>
        <w:tabs>
          <w:tab w:pos="544" w:val="left" w:leader="none"/>
        </w:tabs>
        <w:spacing w:line="240" w:lineRule="auto" w:before="194" w:after="0"/>
        <w:ind w:left="544" w:right="0" w:hanging="248"/>
        <w:jc w:val="center"/>
        <w:rPr>
          <w:rFonts w:ascii="Calibri" w:hAnsi="Calibri"/>
          <w:sz w:val="22"/>
        </w:rPr>
      </w:pPr>
      <w:r>
        <w:rPr>
          <w:i/>
          <w:sz w:val="22"/>
        </w:rPr>
        <w:t>Titik</w:t>
      </w:r>
      <w:r>
        <w:rPr>
          <w:i/>
          <w:spacing w:val="-6"/>
          <w:sz w:val="22"/>
        </w:rPr>
        <w:t> </w:t>
      </w:r>
      <w:r>
        <w:rPr>
          <w:i/>
          <w:sz w:val="22"/>
        </w:rPr>
        <w:t>ekuilibrium</w:t>
      </w:r>
      <w:r>
        <w:rPr>
          <w:i/>
          <w:spacing w:val="-6"/>
          <w:sz w:val="22"/>
        </w:rPr>
        <w:t> </w:t>
      </w:r>
      <w:r>
        <w:rPr>
          <w:rFonts w:ascii="Cambria" w:hAnsi="Cambria"/>
          <w:sz w:val="22"/>
        </w:rPr>
        <w:t>x</w:t>
      </w:r>
      <w:r>
        <w:rPr>
          <w:rFonts w:ascii="Cambria" w:hAnsi="Cambria"/>
          <w:sz w:val="22"/>
          <w:vertAlign w:val="superscript"/>
        </w:rPr>
        <w:t>∗</w:t>
      </w:r>
      <w:r>
        <w:rPr>
          <w:rFonts w:ascii="Cambria" w:hAnsi="Cambria"/>
          <w:spacing w:val="7"/>
          <w:sz w:val="22"/>
          <w:vertAlign w:val="baseline"/>
        </w:rPr>
        <w:t> </w:t>
      </w:r>
      <w:r>
        <w:rPr>
          <w:i/>
          <w:sz w:val="22"/>
          <w:vertAlign w:val="baseline"/>
        </w:rPr>
        <w:t>dikatakan</w:t>
      </w:r>
      <w:r>
        <w:rPr>
          <w:i/>
          <w:spacing w:val="-6"/>
          <w:sz w:val="22"/>
          <w:vertAlign w:val="baseline"/>
        </w:rPr>
        <w:t> </w:t>
      </w:r>
      <w:r>
        <w:rPr>
          <w:i/>
          <w:sz w:val="22"/>
          <w:vertAlign w:val="baseline"/>
        </w:rPr>
        <w:t>stabil</w:t>
      </w:r>
      <w:r>
        <w:rPr>
          <w:i/>
          <w:spacing w:val="-5"/>
          <w:sz w:val="22"/>
          <w:vertAlign w:val="baseline"/>
        </w:rPr>
        <w:t> </w:t>
      </w:r>
      <w:r>
        <w:rPr>
          <w:i/>
          <w:sz w:val="22"/>
          <w:vertAlign w:val="baseline"/>
        </w:rPr>
        <w:t>asimtotik</w:t>
      </w:r>
      <w:r>
        <w:rPr>
          <w:i/>
          <w:spacing w:val="-6"/>
          <w:sz w:val="22"/>
          <w:vertAlign w:val="baseline"/>
        </w:rPr>
        <w:t> </w:t>
      </w:r>
      <w:r>
        <w:rPr>
          <w:i/>
          <w:sz w:val="22"/>
          <w:vertAlign w:val="baseline"/>
        </w:rPr>
        <w:t>jika</w:t>
      </w:r>
      <w:r>
        <w:rPr>
          <w:i/>
          <w:spacing w:val="-6"/>
          <w:sz w:val="22"/>
          <w:vertAlign w:val="baseline"/>
        </w:rPr>
        <w:t> </w:t>
      </w:r>
      <w:r>
        <w:rPr>
          <w:rFonts w:ascii="Cambria" w:hAnsi="Cambria"/>
          <w:sz w:val="22"/>
          <w:vertAlign w:val="baseline"/>
        </w:rPr>
        <w:t>λ</w:t>
      </w:r>
      <w:r>
        <w:rPr>
          <w:rFonts w:ascii="Cambria" w:hAnsi="Cambria"/>
          <w:sz w:val="22"/>
          <w:vertAlign w:val="subscript"/>
        </w:rPr>
        <w:t>i</w:t>
      </w:r>
      <w:r>
        <w:rPr>
          <w:rFonts w:ascii="Cambria" w:hAnsi="Cambria"/>
          <w:spacing w:val="12"/>
          <w:sz w:val="22"/>
          <w:vertAlign w:val="baseline"/>
        </w:rPr>
        <w:t> </w:t>
      </w:r>
      <w:r>
        <w:rPr>
          <w:rFonts w:ascii="Cambria" w:hAnsi="Cambria"/>
          <w:sz w:val="22"/>
          <w:vertAlign w:val="baseline"/>
        </w:rPr>
        <w:t>&lt;</w:t>
      </w:r>
      <w:r>
        <w:rPr>
          <w:rFonts w:ascii="Cambria" w:hAnsi="Cambria"/>
          <w:spacing w:val="5"/>
          <w:sz w:val="22"/>
          <w:vertAlign w:val="baseline"/>
        </w:rPr>
        <w:t> </w:t>
      </w:r>
      <w:r>
        <w:rPr>
          <w:rFonts w:ascii="Calibri" w:hAnsi="Calibri"/>
          <w:spacing w:val="-10"/>
          <w:sz w:val="22"/>
          <w:vertAlign w:val="baseline"/>
        </w:rPr>
        <w:t>0</w:t>
      </w:r>
    </w:p>
    <w:p>
      <w:pPr>
        <w:spacing w:before="60"/>
        <w:ind w:left="1991" w:right="0" w:firstLine="0"/>
        <w:jc w:val="left"/>
        <w:rPr>
          <w:i/>
          <w:sz w:val="22"/>
        </w:rPr>
      </w:pPr>
      <w:r>
        <w:rPr>
          <w:i/>
          <w:w w:val="105"/>
          <w:sz w:val="22"/>
        </w:rPr>
        <w:t>untuk</w:t>
      </w:r>
      <w:r>
        <w:rPr>
          <w:i/>
          <w:spacing w:val="-15"/>
          <w:w w:val="105"/>
          <w:sz w:val="22"/>
        </w:rPr>
        <w:t> </w:t>
      </w:r>
      <w:r>
        <w:rPr>
          <w:i/>
          <w:w w:val="105"/>
          <w:sz w:val="22"/>
        </w:rPr>
        <w:t>semua</w:t>
      </w:r>
      <w:r>
        <w:rPr>
          <w:i/>
          <w:spacing w:val="-12"/>
          <w:w w:val="105"/>
          <w:sz w:val="22"/>
        </w:rPr>
        <w:t> </w:t>
      </w:r>
      <w:r>
        <w:rPr>
          <w:rFonts w:ascii="Cambria"/>
          <w:w w:val="110"/>
          <w:sz w:val="22"/>
        </w:rPr>
        <w:t>i </w:t>
      </w:r>
      <w:r>
        <w:rPr>
          <w:rFonts w:ascii="Calibri"/>
          <w:w w:val="110"/>
          <w:sz w:val="22"/>
        </w:rPr>
        <w:t>=</w:t>
      </w:r>
      <w:r>
        <w:rPr>
          <w:rFonts w:ascii="Calibri"/>
          <w:spacing w:val="-2"/>
          <w:w w:val="110"/>
          <w:sz w:val="22"/>
        </w:rPr>
        <w:t> </w:t>
      </w:r>
      <w:r>
        <w:rPr>
          <w:rFonts w:ascii="Calibri"/>
          <w:w w:val="110"/>
          <w:sz w:val="22"/>
        </w:rPr>
        <w:t>1</w:t>
      </w:r>
      <w:r>
        <w:rPr>
          <w:rFonts w:ascii="Cambria"/>
          <w:w w:val="110"/>
          <w:sz w:val="22"/>
        </w:rPr>
        <w:t>,</w:t>
      </w:r>
      <w:r>
        <w:rPr>
          <w:rFonts w:ascii="Cambria"/>
          <w:spacing w:val="-16"/>
          <w:w w:val="110"/>
          <w:sz w:val="22"/>
        </w:rPr>
        <w:t> </w:t>
      </w:r>
      <w:r>
        <w:rPr>
          <w:rFonts w:ascii="Calibri"/>
          <w:w w:val="110"/>
          <w:sz w:val="22"/>
        </w:rPr>
        <w:t>2</w:t>
      </w:r>
      <w:r>
        <w:rPr>
          <w:rFonts w:ascii="Cambria"/>
          <w:w w:val="110"/>
          <w:sz w:val="22"/>
        </w:rPr>
        <w:t>,</w:t>
      </w:r>
      <w:r>
        <w:rPr>
          <w:rFonts w:ascii="Cambria"/>
          <w:spacing w:val="-18"/>
          <w:w w:val="110"/>
          <w:sz w:val="22"/>
        </w:rPr>
        <w:t> </w:t>
      </w:r>
      <w:r>
        <w:rPr>
          <w:rFonts w:ascii="Cambria"/>
          <w:w w:val="110"/>
          <w:sz w:val="22"/>
        </w:rPr>
        <w:t>.</w:t>
      </w:r>
      <w:r>
        <w:rPr>
          <w:rFonts w:ascii="Cambria"/>
          <w:spacing w:val="-18"/>
          <w:w w:val="110"/>
          <w:sz w:val="22"/>
        </w:rPr>
        <w:t> </w:t>
      </w:r>
      <w:r>
        <w:rPr>
          <w:rFonts w:ascii="Cambria"/>
          <w:w w:val="110"/>
          <w:sz w:val="22"/>
        </w:rPr>
        <w:t>.</w:t>
      </w:r>
      <w:r>
        <w:rPr>
          <w:rFonts w:ascii="Cambria"/>
          <w:spacing w:val="-18"/>
          <w:w w:val="110"/>
          <w:sz w:val="22"/>
        </w:rPr>
        <w:t> </w:t>
      </w:r>
      <w:r>
        <w:rPr>
          <w:rFonts w:ascii="Cambria"/>
          <w:w w:val="110"/>
          <w:sz w:val="22"/>
        </w:rPr>
        <w:t>.</w:t>
      </w:r>
      <w:r>
        <w:rPr>
          <w:rFonts w:ascii="Cambria"/>
          <w:spacing w:val="-18"/>
          <w:w w:val="110"/>
          <w:sz w:val="22"/>
        </w:rPr>
        <w:t> </w:t>
      </w:r>
      <w:r>
        <w:rPr>
          <w:rFonts w:ascii="Cambria"/>
          <w:w w:val="110"/>
          <w:sz w:val="22"/>
        </w:rPr>
        <w:t>,</w:t>
      </w:r>
      <w:r>
        <w:rPr>
          <w:rFonts w:ascii="Cambria"/>
          <w:spacing w:val="-18"/>
          <w:w w:val="110"/>
          <w:sz w:val="22"/>
        </w:rPr>
        <w:t> </w:t>
      </w:r>
      <w:r>
        <w:rPr>
          <w:rFonts w:ascii="Cambria"/>
          <w:spacing w:val="-5"/>
          <w:sz w:val="22"/>
        </w:rPr>
        <w:t>k</w:t>
      </w:r>
      <w:r>
        <w:rPr>
          <w:i/>
          <w:spacing w:val="-5"/>
          <w:sz w:val="22"/>
        </w:rPr>
        <w:t>.</w:t>
      </w:r>
    </w:p>
    <w:p>
      <w:pPr>
        <w:pStyle w:val="ListParagraph"/>
        <w:numPr>
          <w:ilvl w:val="0"/>
          <w:numId w:val="14"/>
        </w:numPr>
        <w:tabs>
          <w:tab w:pos="545" w:val="left" w:leader="none"/>
        </w:tabs>
        <w:spacing w:line="240" w:lineRule="auto" w:before="240" w:after="0"/>
        <w:ind w:left="545" w:right="0" w:hanging="244"/>
        <w:jc w:val="center"/>
        <w:rPr>
          <w:i/>
          <w:sz w:val="22"/>
        </w:rPr>
      </w:pPr>
      <w:r>
        <w:rPr>
          <w:i/>
          <w:spacing w:val="-4"/>
          <w:sz w:val="22"/>
        </w:rPr>
        <w:t>Titik</w:t>
      </w:r>
      <w:r>
        <w:rPr>
          <w:i/>
          <w:spacing w:val="-11"/>
          <w:sz w:val="22"/>
        </w:rPr>
        <w:t> </w:t>
      </w:r>
      <w:r>
        <w:rPr>
          <w:i/>
          <w:spacing w:val="-4"/>
          <w:sz w:val="22"/>
        </w:rPr>
        <w:t>ekuilibrium</w:t>
      </w:r>
      <w:r>
        <w:rPr>
          <w:i/>
          <w:spacing w:val="-11"/>
          <w:sz w:val="22"/>
        </w:rPr>
        <w:t> </w:t>
      </w:r>
      <w:r>
        <w:rPr>
          <w:rFonts w:ascii="Cambria" w:hAnsi="Cambria"/>
          <w:spacing w:val="-4"/>
          <w:sz w:val="22"/>
        </w:rPr>
        <w:t>x</w:t>
      </w:r>
      <w:r>
        <w:rPr>
          <w:rFonts w:ascii="Cambria" w:hAnsi="Cambria"/>
          <w:spacing w:val="-4"/>
          <w:sz w:val="22"/>
          <w:vertAlign w:val="superscript"/>
        </w:rPr>
        <w:t>∗</w:t>
      </w:r>
      <w:r>
        <w:rPr>
          <w:rFonts w:ascii="Cambria" w:hAnsi="Cambria"/>
          <w:spacing w:val="-9"/>
          <w:sz w:val="22"/>
          <w:vertAlign w:val="baseline"/>
        </w:rPr>
        <w:t> </w:t>
      </w:r>
      <w:r>
        <w:rPr>
          <w:i/>
          <w:spacing w:val="-4"/>
          <w:sz w:val="22"/>
          <w:vertAlign w:val="baseline"/>
        </w:rPr>
        <w:t>dikatakan</w:t>
      </w:r>
      <w:r>
        <w:rPr>
          <w:i/>
          <w:spacing w:val="-11"/>
          <w:sz w:val="22"/>
          <w:vertAlign w:val="baseline"/>
        </w:rPr>
        <w:t> </w:t>
      </w:r>
      <w:r>
        <w:rPr>
          <w:i/>
          <w:spacing w:val="-4"/>
          <w:sz w:val="22"/>
          <w:vertAlign w:val="baseline"/>
        </w:rPr>
        <w:t>stabil</w:t>
      </w:r>
      <w:r>
        <w:rPr>
          <w:i/>
          <w:spacing w:val="-11"/>
          <w:sz w:val="22"/>
          <w:vertAlign w:val="baseline"/>
        </w:rPr>
        <w:t> </w:t>
      </w:r>
      <w:r>
        <w:rPr>
          <w:i/>
          <w:spacing w:val="-4"/>
          <w:sz w:val="22"/>
          <w:vertAlign w:val="baseline"/>
        </w:rPr>
        <w:t>jika</w:t>
      </w:r>
      <w:r>
        <w:rPr>
          <w:i/>
          <w:spacing w:val="-11"/>
          <w:sz w:val="22"/>
          <w:vertAlign w:val="baseline"/>
        </w:rPr>
        <w:t> </w:t>
      </w:r>
      <w:r>
        <w:rPr>
          <w:rFonts w:ascii="Cambria" w:hAnsi="Cambria"/>
          <w:spacing w:val="-4"/>
          <w:sz w:val="22"/>
          <w:vertAlign w:val="baseline"/>
        </w:rPr>
        <w:t>λ</w:t>
      </w:r>
      <w:r>
        <w:rPr>
          <w:rFonts w:ascii="Cambria" w:hAnsi="Cambria"/>
          <w:spacing w:val="-4"/>
          <w:sz w:val="22"/>
          <w:vertAlign w:val="subscript"/>
        </w:rPr>
        <w:t>i</w:t>
      </w:r>
      <w:r>
        <w:rPr>
          <w:rFonts w:ascii="Cambria" w:hAnsi="Cambria"/>
          <w:spacing w:val="16"/>
          <w:sz w:val="22"/>
          <w:vertAlign w:val="baseline"/>
        </w:rPr>
        <w:t> </w:t>
      </w:r>
      <w:r>
        <w:rPr>
          <w:rFonts w:ascii="Cambria" w:hAnsi="Cambria"/>
          <w:spacing w:val="-4"/>
          <w:sz w:val="22"/>
          <w:vertAlign w:val="baseline"/>
        </w:rPr>
        <w:t>&lt;</w:t>
      </w:r>
      <w:r>
        <w:rPr>
          <w:rFonts w:ascii="Cambria" w:hAnsi="Cambria"/>
          <w:spacing w:val="8"/>
          <w:sz w:val="22"/>
          <w:vertAlign w:val="baseline"/>
        </w:rPr>
        <w:t> </w:t>
      </w:r>
      <w:r>
        <w:rPr>
          <w:rFonts w:ascii="Calibri" w:hAnsi="Calibri"/>
          <w:spacing w:val="-4"/>
          <w:sz w:val="22"/>
          <w:vertAlign w:val="baseline"/>
        </w:rPr>
        <w:t>0</w:t>
      </w:r>
      <w:r>
        <w:rPr>
          <w:rFonts w:ascii="Calibri" w:hAnsi="Calibri"/>
          <w:spacing w:val="-8"/>
          <w:sz w:val="22"/>
          <w:vertAlign w:val="baseline"/>
        </w:rPr>
        <w:t> </w:t>
      </w:r>
      <w:r>
        <w:rPr>
          <w:i/>
          <w:spacing w:val="-4"/>
          <w:sz w:val="22"/>
          <w:vertAlign w:val="baseline"/>
        </w:rPr>
        <w:t>dan</w:t>
      </w:r>
      <w:r>
        <w:rPr>
          <w:i/>
          <w:spacing w:val="-11"/>
          <w:sz w:val="22"/>
          <w:vertAlign w:val="baseline"/>
        </w:rPr>
        <w:t> </w:t>
      </w:r>
      <w:r>
        <w:rPr>
          <w:i/>
          <w:spacing w:val="-4"/>
          <w:sz w:val="22"/>
          <w:vertAlign w:val="baseline"/>
        </w:rPr>
        <w:t>terdapat</w:t>
      </w:r>
    </w:p>
    <w:p>
      <w:pPr>
        <w:spacing w:before="60"/>
        <w:ind w:left="1991" w:right="0" w:firstLine="0"/>
        <w:jc w:val="left"/>
        <w:rPr>
          <w:i/>
          <w:sz w:val="22"/>
        </w:rPr>
      </w:pPr>
      <w:r>
        <w:rPr>
          <w:rFonts w:ascii="Cambria" w:hAnsi="Cambria"/>
          <w:w w:val="125"/>
          <w:sz w:val="22"/>
        </w:rPr>
        <w:t>λ</w:t>
      </w:r>
      <w:r>
        <w:rPr>
          <w:rFonts w:ascii="Cambria" w:hAnsi="Cambria"/>
          <w:w w:val="125"/>
          <w:sz w:val="22"/>
          <w:vertAlign w:val="subscript"/>
        </w:rPr>
        <w:t>i</w:t>
      </w:r>
      <w:r>
        <w:rPr>
          <w:rFonts w:ascii="Cambria" w:hAnsi="Cambria"/>
          <w:spacing w:val="-15"/>
          <w:w w:val="12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libri" w:hAnsi="Calibri"/>
          <w:w w:val="105"/>
          <w:sz w:val="22"/>
          <w:vertAlign w:val="baseline"/>
        </w:rPr>
        <w:t>0</w:t>
      </w:r>
      <w:r>
        <w:rPr>
          <w:rFonts w:ascii="Calibri" w:hAnsi="Calibri"/>
          <w:spacing w:val="-11"/>
          <w:w w:val="105"/>
          <w:sz w:val="22"/>
          <w:vertAlign w:val="baseline"/>
        </w:rPr>
        <w:t> </w:t>
      </w:r>
      <w:r>
        <w:rPr>
          <w:i/>
          <w:w w:val="105"/>
          <w:sz w:val="22"/>
          <w:vertAlign w:val="baseline"/>
        </w:rPr>
        <w:t>dengan</w:t>
      </w:r>
      <w:r>
        <w:rPr>
          <w:i/>
          <w:spacing w:val="-14"/>
          <w:w w:val="105"/>
          <w:sz w:val="22"/>
          <w:vertAlign w:val="baseline"/>
        </w:rPr>
        <w:t> </w:t>
      </w:r>
      <w:r>
        <w:rPr>
          <w:rFonts w:ascii="Cambria" w:hAnsi="Cambria"/>
          <w:w w:val="125"/>
          <w:sz w:val="22"/>
          <w:vertAlign w:val="baseline"/>
        </w:rPr>
        <w:t>i</w:t>
      </w:r>
      <w:r>
        <w:rPr>
          <w:rFonts w:ascii="Cambria" w:hAnsi="Cambria"/>
          <w:spacing w:val="-14"/>
          <w:w w:val="125"/>
          <w:sz w:val="22"/>
          <w:vertAlign w:val="baseline"/>
        </w:rPr>
        <w:t> </w:t>
      </w:r>
      <w:r>
        <w:rPr>
          <w:rFonts w:ascii="Calibri" w:hAnsi="Calibri"/>
          <w:w w:val="125"/>
          <w:sz w:val="22"/>
          <w:vertAlign w:val="baseline"/>
        </w:rPr>
        <w:t>=</w:t>
      </w:r>
      <w:r>
        <w:rPr>
          <w:rFonts w:ascii="Calibri" w:hAnsi="Calibri"/>
          <w:spacing w:val="-13"/>
          <w:w w:val="125"/>
          <w:sz w:val="22"/>
          <w:vertAlign w:val="baseline"/>
        </w:rPr>
        <w:t> </w:t>
      </w:r>
      <w:r>
        <w:rPr>
          <w:rFonts w:ascii="Calibri" w:hAnsi="Calibri"/>
          <w:w w:val="125"/>
          <w:sz w:val="22"/>
          <w:vertAlign w:val="baseline"/>
        </w:rPr>
        <w:t>1</w:t>
      </w:r>
      <w:r>
        <w:rPr>
          <w:rFonts w:ascii="Cambria" w:hAnsi="Cambria"/>
          <w:w w:val="125"/>
          <w:sz w:val="22"/>
          <w:vertAlign w:val="baseline"/>
        </w:rPr>
        <w:t>,</w:t>
      </w:r>
      <w:r>
        <w:rPr>
          <w:rFonts w:ascii="Cambria" w:hAnsi="Cambria"/>
          <w:spacing w:val="-24"/>
          <w:w w:val="125"/>
          <w:sz w:val="22"/>
          <w:vertAlign w:val="baseline"/>
        </w:rPr>
        <w:t> </w:t>
      </w:r>
      <w:r>
        <w:rPr>
          <w:rFonts w:ascii="Calibri" w:hAnsi="Calibri"/>
          <w:w w:val="125"/>
          <w:sz w:val="22"/>
          <w:vertAlign w:val="baseline"/>
        </w:rPr>
        <w:t>2</w:t>
      </w:r>
      <w:r>
        <w:rPr>
          <w:rFonts w:ascii="Cambria" w:hAnsi="Cambria"/>
          <w:w w:val="125"/>
          <w:sz w:val="22"/>
          <w:vertAlign w:val="baseline"/>
        </w:rPr>
        <w:t>,</w:t>
      </w:r>
      <w:r>
        <w:rPr>
          <w:rFonts w:ascii="Cambria" w:hAnsi="Cambria"/>
          <w:spacing w:val="-26"/>
          <w:w w:val="125"/>
          <w:sz w:val="22"/>
          <w:vertAlign w:val="baseline"/>
        </w:rPr>
        <w:t> </w:t>
      </w:r>
      <w:r>
        <w:rPr>
          <w:rFonts w:ascii="Cambria" w:hAnsi="Cambria"/>
          <w:w w:val="125"/>
          <w:sz w:val="22"/>
          <w:vertAlign w:val="baseline"/>
        </w:rPr>
        <w:t>.</w:t>
      </w:r>
      <w:r>
        <w:rPr>
          <w:rFonts w:ascii="Cambria" w:hAnsi="Cambria"/>
          <w:spacing w:val="-25"/>
          <w:w w:val="125"/>
          <w:sz w:val="22"/>
          <w:vertAlign w:val="baseline"/>
        </w:rPr>
        <w:t> </w:t>
      </w:r>
      <w:r>
        <w:rPr>
          <w:rFonts w:ascii="Cambria" w:hAnsi="Cambria"/>
          <w:w w:val="125"/>
          <w:sz w:val="22"/>
          <w:vertAlign w:val="baseline"/>
        </w:rPr>
        <w:t>.</w:t>
      </w:r>
      <w:r>
        <w:rPr>
          <w:rFonts w:ascii="Cambria" w:hAnsi="Cambria"/>
          <w:spacing w:val="-25"/>
          <w:w w:val="125"/>
          <w:sz w:val="22"/>
          <w:vertAlign w:val="baseline"/>
        </w:rPr>
        <w:t> </w:t>
      </w:r>
      <w:r>
        <w:rPr>
          <w:rFonts w:ascii="Cambria" w:hAnsi="Cambria"/>
          <w:w w:val="125"/>
          <w:sz w:val="22"/>
          <w:vertAlign w:val="baseline"/>
        </w:rPr>
        <w:t>.</w:t>
      </w:r>
      <w:r>
        <w:rPr>
          <w:rFonts w:ascii="Cambria" w:hAnsi="Cambria"/>
          <w:spacing w:val="-25"/>
          <w:w w:val="125"/>
          <w:sz w:val="22"/>
          <w:vertAlign w:val="baseline"/>
        </w:rPr>
        <w:t> </w:t>
      </w:r>
      <w:r>
        <w:rPr>
          <w:rFonts w:ascii="Cambria" w:hAnsi="Cambria"/>
          <w:w w:val="125"/>
          <w:sz w:val="22"/>
          <w:vertAlign w:val="baseline"/>
        </w:rPr>
        <w:t>,</w:t>
      </w:r>
      <w:r>
        <w:rPr>
          <w:rFonts w:ascii="Cambria" w:hAnsi="Cambria"/>
          <w:spacing w:val="-25"/>
          <w:w w:val="125"/>
          <w:sz w:val="22"/>
          <w:vertAlign w:val="baseline"/>
        </w:rPr>
        <w:t> </w:t>
      </w:r>
      <w:r>
        <w:rPr>
          <w:rFonts w:ascii="Cambria" w:hAnsi="Cambria"/>
          <w:spacing w:val="-5"/>
          <w:w w:val="105"/>
          <w:sz w:val="22"/>
          <w:vertAlign w:val="baseline"/>
        </w:rPr>
        <w:t>k</w:t>
      </w:r>
      <w:r>
        <w:rPr>
          <w:i/>
          <w:spacing w:val="-5"/>
          <w:w w:val="105"/>
          <w:sz w:val="22"/>
          <w:vertAlign w:val="baseline"/>
        </w:rPr>
        <w:t>.</w:t>
      </w:r>
    </w:p>
    <w:p>
      <w:pPr>
        <w:pStyle w:val="ListParagraph"/>
        <w:numPr>
          <w:ilvl w:val="0"/>
          <w:numId w:val="14"/>
        </w:numPr>
        <w:tabs>
          <w:tab w:pos="544" w:val="left" w:leader="none"/>
        </w:tabs>
        <w:spacing w:line="240" w:lineRule="auto" w:before="240" w:after="0"/>
        <w:ind w:left="544" w:right="0" w:hanging="229"/>
        <w:jc w:val="center"/>
        <w:rPr>
          <w:rFonts w:ascii="Cambria" w:hAnsi="Cambria"/>
          <w:sz w:val="22"/>
        </w:rPr>
      </w:pPr>
      <w:r>
        <w:rPr>
          <w:i/>
          <w:spacing w:val="-6"/>
          <w:sz w:val="22"/>
        </w:rPr>
        <w:t>Titik</w:t>
      </w:r>
      <w:r>
        <w:rPr>
          <w:i/>
          <w:spacing w:val="-8"/>
          <w:sz w:val="22"/>
        </w:rPr>
        <w:t> </w:t>
      </w:r>
      <w:r>
        <w:rPr>
          <w:i/>
          <w:spacing w:val="-6"/>
          <w:sz w:val="22"/>
        </w:rPr>
        <w:t>ekuilibrium</w:t>
      </w:r>
      <w:r>
        <w:rPr>
          <w:i/>
          <w:spacing w:val="-7"/>
          <w:sz w:val="22"/>
        </w:rPr>
        <w:t> </w:t>
      </w:r>
      <w:r>
        <w:rPr>
          <w:rFonts w:ascii="Cambria" w:hAnsi="Cambria"/>
          <w:spacing w:val="-6"/>
          <w:sz w:val="22"/>
        </w:rPr>
        <w:t>x</w:t>
      </w:r>
      <w:r>
        <w:rPr>
          <w:rFonts w:ascii="Cambria" w:hAnsi="Cambria"/>
          <w:spacing w:val="-6"/>
          <w:sz w:val="22"/>
          <w:vertAlign w:val="superscript"/>
        </w:rPr>
        <w:t>∗</w:t>
      </w:r>
      <w:r>
        <w:rPr>
          <w:rFonts w:ascii="Cambria" w:hAnsi="Cambria"/>
          <w:spacing w:val="9"/>
          <w:sz w:val="22"/>
          <w:vertAlign w:val="baseline"/>
        </w:rPr>
        <w:t> </w:t>
      </w:r>
      <w:r>
        <w:rPr>
          <w:i/>
          <w:spacing w:val="-6"/>
          <w:sz w:val="22"/>
          <w:vertAlign w:val="baseline"/>
        </w:rPr>
        <w:t>dikatakan</w:t>
      </w:r>
      <w:r>
        <w:rPr>
          <w:i/>
          <w:spacing w:val="-7"/>
          <w:sz w:val="22"/>
          <w:vertAlign w:val="baseline"/>
        </w:rPr>
        <w:t> </w:t>
      </w:r>
      <w:r>
        <w:rPr>
          <w:i/>
          <w:spacing w:val="-6"/>
          <w:sz w:val="22"/>
          <w:vertAlign w:val="baseline"/>
        </w:rPr>
        <w:t>tidak</w:t>
      </w:r>
      <w:r>
        <w:rPr>
          <w:i/>
          <w:spacing w:val="-7"/>
          <w:sz w:val="22"/>
          <w:vertAlign w:val="baseline"/>
        </w:rPr>
        <w:t> </w:t>
      </w:r>
      <w:r>
        <w:rPr>
          <w:i/>
          <w:spacing w:val="-6"/>
          <w:sz w:val="22"/>
          <w:vertAlign w:val="baseline"/>
        </w:rPr>
        <w:t>stabil</w:t>
      </w:r>
      <w:r>
        <w:rPr>
          <w:i/>
          <w:spacing w:val="-7"/>
          <w:sz w:val="22"/>
          <w:vertAlign w:val="baseline"/>
        </w:rPr>
        <w:t> </w:t>
      </w:r>
      <w:r>
        <w:rPr>
          <w:i/>
          <w:spacing w:val="-6"/>
          <w:sz w:val="22"/>
          <w:vertAlign w:val="baseline"/>
        </w:rPr>
        <w:t>jika terdapat</w:t>
      </w:r>
      <w:r>
        <w:rPr>
          <w:i/>
          <w:spacing w:val="-8"/>
          <w:sz w:val="22"/>
          <w:vertAlign w:val="baseline"/>
        </w:rPr>
        <w:t> </w:t>
      </w:r>
      <w:r>
        <w:rPr>
          <w:rFonts w:ascii="Cambria" w:hAnsi="Cambria"/>
          <w:spacing w:val="-6"/>
          <w:sz w:val="22"/>
          <w:vertAlign w:val="baseline"/>
        </w:rPr>
        <w:t>λ</w:t>
      </w:r>
      <w:r>
        <w:rPr>
          <w:rFonts w:ascii="Cambria" w:hAnsi="Cambria"/>
          <w:spacing w:val="-6"/>
          <w:sz w:val="22"/>
          <w:vertAlign w:val="subscript"/>
        </w:rPr>
        <w:t>i</w:t>
      </w:r>
      <w:r>
        <w:rPr>
          <w:rFonts w:ascii="Cambria" w:hAnsi="Cambria"/>
          <w:spacing w:val="17"/>
          <w:sz w:val="22"/>
          <w:vertAlign w:val="baseline"/>
        </w:rPr>
        <w:t> </w:t>
      </w:r>
      <w:r>
        <w:rPr>
          <w:rFonts w:ascii="Cambria" w:hAnsi="Cambria"/>
          <w:spacing w:val="-10"/>
          <w:sz w:val="22"/>
          <w:vertAlign w:val="baseline"/>
        </w:rPr>
        <w:t>&gt;</w:t>
      </w:r>
    </w:p>
    <w:p>
      <w:pPr>
        <w:spacing w:before="70"/>
        <w:ind w:left="1991" w:right="0" w:firstLine="0"/>
        <w:jc w:val="left"/>
        <w:rPr>
          <w:i/>
          <w:sz w:val="22"/>
        </w:rPr>
      </w:pPr>
      <w:r>
        <w:rPr>
          <w:rFonts w:ascii="Calibri"/>
          <w:w w:val="105"/>
          <w:sz w:val="22"/>
        </w:rPr>
        <w:t>0</w:t>
      </w:r>
      <w:r>
        <w:rPr>
          <w:rFonts w:ascii="Calibri"/>
          <w:spacing w:val="12"/>
          <w:w w:val="105"/>
          <w:sz w:val="22"/>
        </w:rPr>
        <w:t> </w:t>
      </w:r>
      <w:r>
        <w:rPr>
          <w:i/>
          <w:w w:val="105"/>
          <w:sz w:val="22"/>
        </w:rPr>
        <w:t>untuk</w:t>
      </w:r>
      <w:r>
        <w:rPr>
          <w:i/>
          <w:spacing w:val="6"/>
          <w:w w:val="105"/>
          <w:sz w:val="22"/>
        </w:rPr>
        <w:t> </w:t>
      </w:r>
      <w:r>
        <w:rPr>
          <w:rFonts w:ascii="Cambria"/>
          <w:w w:val="105"/>
          <w:sz w:val="22"/>
        </w:rPr>
        <w:t>i</w:t>
      </w:r>
      <w:r>
        <w:rPr>
          <w:rFonts w:ascii="Cambria"/>
          <w:spacing w:val="2"/>
          <w:w w:val="125"/>
          <w:sz w:val="22"/>
        </w:rPr>
        <w:t> </w:t>
      </w:r>
      <w:r>
        <w:rPr>
          <w:rFonts w:ascii="Calibri"/>
          <w:w w:val="125"/>
          <w:sz w:val="22"/>
        </w:rPr>
        <w:t>=</w:t>
      </w:r>
      <w:r>
        <w:rPr>
          <w:rFonts w:ascii="Calibri"/>
          <w:spacing w:val="-1"/>
          <w:w w:val="125"/>
          <w:sz w:val="22"/>
        </w:rPr>
        <w:t> </w:t>
      </w:r>
      <w:r>
        <w:rPr>
          <w:rFonts w:ascii="Calibri"/>
          <w:w w:val="105"/>
          <w:sz w:val="22"/>
        </w:rPr>
        <w:t>1</w:t>
      </w:r>
      <w:r>
        <w:rPr>
          <w:rFonts w:ascii="Cambria"/>
          <w:w w:val="105"/>
          <w:sz w:val="22"/>
        </w:rPr>
        <w:t>,</w:t>
      </w:r>
      <w:r>
        <w:rPr>
          <w:rFonts w:ascii="Cambria"/>
          <w:spacing w:val="-14"/>
          <w:w w:val="105"/>
          <w:sz w:val="22"/>
        </w:rPr>
        <w:t> </w:t>
      </w:r>
      <w:r>
        <w:rPr>
          <w:rFonts w:ascii="Calibri"/>
          <w:w w:val="105"/>
          <w:sz w:val="22"/>
        </w:rPr>
        <w:t>2</w:t>
      </w:r>
      <w:r>
        <w:rPr>
          <w:rFonts w:ascii="Cambria"/>
          <w:w w:val="105"/>
          <w:sz w:val="22"/>
        </w:rPr>
        <w:t>,</w:t>
      </w:r>
      <w:r>
        <w:rPr>
          <w:rFonts w:ascii="Cambria"/>
          <w:spacing w:val="-14"/>
          <w:w w:val="105"/>
          <w:sz w:val="22"/>
        </w:rPr>
        <w:t> </w:t>
      </w:r>
      <w:r>
        <w:rPr>
          <w:rFonts w:ascii="Cambria"/>
          <w:w w:val="125"/>
          <w:sz w:val="22"/>
        </w:rPr>
        <w:t>.</w:t>
      </w:r>
      <w:r>
        <w:rPr>
          <w:rFonts w:ascii="Cambria"/>
          <w:spacing w:val="-25"/>
          <w:w w:val="125"/>
          <w:sz w:val="22"/>
        </w:rPr>
        <w:t> </w:t>
      </w:r>
      <w:r>
        <w:rPr>
          <w:rFonts w:ascii="Cambria"/>
          <w:w w:val="125"/>
          <w:sz w:val="22"/>
        </w:rPr>
        <w:t>.</w:t>
      </w:r>
      <w:r>
        <w:rPr>
          <w:rFonts w:ascii="Cambria"/>
          <w:spacing w:val="-24"/>
          <w:w w:val="125"/>
          <w:sz w:val="22"/>
        </w:rPr>
        <w:t> </w:t>
      </w:r>
      <w:r>
        <w:rPr>
          <w:rFonts w:ascii="Cambria"/>
          <w:w w:val="125"/>
          <w:sz w:val="22"/>
        </w:rPr>
        <w:t>.</w:t>
      </w:r>
      <w:r>
        <w:rPr>
          <w:rFonts w:ascii="Cambria"/>
          <w:spacing w:val="-24"/>
          <w:w w:val="125"/>
          <w:sz w:val="22"/>
        </w:rPr>
        <w:t> </w:t>
      </w:r>
      <w:r>
        <w:rPr>
          <w:rFonts w:ascii="Cambria"/>
          <w:w w:val="125"/>
          <w:sz w:val="22"/>
        </w:rPr>
        <w:t>,</w:t>
      </w:r>
      <w:r>
        <w:rPr>
          <w:rFonts w:ascii="Cambria"/>
          <w:spacing w:val="-24"/>
          <w:w w:val="125"/>
          <w:sz w:val="22"/>
        </w:rPr>
        <w:t> </w:t>
      </w:r>
      <w:r>
        <w:rPr>
          <w:rFonts w:ascii="Cambria"/>
          <w:spacing w:val="-5"/>
          <w:w w:val="105"/>
          <w:sz w:val="22"/>
        </w:rPr>
        <w:t>k</w:t>
      </w:r>
      <w:r>
        <w:rPr>
          <w:i/>
          <w:spacing w:val="-5"/>
          <w:w w:val="105"/>
          <w:sz w:val="22"/>
        </w:rPr>
        <w:t>.</w:t>
      </w:r>
    </w:p>
    <w:p>
      <w:pPr>
        <w:pStyle w:val="Heading2"/>
        <w:spacing w:before="102"/>
        <w:ind w:left="1445"/>
      </w:pPr>
      <w:r>
        <w:rPr>
          <w:spacing w:val="-2"/>
        </w:rPr>
        <w:t>Bukti.</w:t>
      </w:r>
    </w:p>
    <w:p>
      <w:pPr>
        <w:pStyle w:val="BodyText"/>
        <w:spacing w:before="76"/>
        <w:ind w:left="1792"/>
      </w:pPr>
      <w:r>
        <w:rPr>
          <w:spacing w:val="-2"/>
        </w:rPr>
        <w:t>Dalam</w:t>
      </w:r>
      <w:r>
        <w:rPr>
          <w:spacing w:val="-4"/>
        </w:rPr>
        <w:t> </w:t>
      </w:r>
      <w:r>
        <w:rPr>
          <w:spacing w:val="-2"/>
        </w:rPr>
        <w:t>pembuktian</w:t>
      </w:r>
      <w:r>
        <w:rPr>
          <w:spacing w:val="-4"/>
        </w:rPr>
        <w:t> </w:t>
      </w:r>
      <w:r>
        <w:rPr>
          <w:spacing w:val="-2"/>
        </w:rPr>
        <w:t>digunakan</w:t>
      </w:r>
      <w:r>
        <w:rPr>
          <w:spacing w:val="-4"/>
        </w:rPr>
        <w:t> </w:t>
      </w:r>
      <w:r>
        <w:rPr>
          <w:spacing w:val="-2"/>
        </w:rPr>
        <w:t>rumus</w:t>
      </w:r>
    </w:p>
    <w:p>
      <w:pPr>
        <w:spacing w:before="87"/>
        <w:ind w:left="0" w:right="8" w:firstLine="0"/>
        <w:jc w:val="center"/>
        <w:rPr>
          <w:rFonts w:ascii="Calibri" w:hAnsi="Calibri"/>
          <w:sz w:val="16"/>
        </w:rPr>
      </w:pPr>
      <w:r>
        <w:rPr>
          <w:rFonts w:ascii="Cambria" w:hAnsi="Cambria"/>
          <w:w w:val="115"/>
          <w:position w:val="-8"/>
          <w:sz w:val="22"/>
        </w:rPr>
        <w:t>e</w:t>
      </w:r>
      <w:r>
        <w:rPr>
          <w:rFonts w:ascii="Cambria" w:hAnsi="Cambria"/>
          <w:w w:val="115"/>
          <w:sz w:val="16"/>
        </w:rPr>
        <w:t>Bt</w:t>
      </w:r>
      <w:r>
        <w:rPr>
          <w:rFonts w:ascii="Cambria" w:hAnsi="Cambria"/>
          <w:spacing w:val="40"/>
          <w:w w:val="115"/>
          <w:sz w:val="16"/>
        </w:rPr>
        <w:t> </w:t>
      </w:r>
      <w:r>
        <w:rPr>
          <w:rFonts w:ascii="Calibri" w:hAnsi="Calibri"/>
          <w:w w:val="115"/>
          <w:position w:val="-8"/>
          <w:sz w:val="22"/>
        </w:rPr>
        <w:t>=</w:t>
      </w:r>
      <w:r>
        <w:rPr>
          <w:rFonts w:ascii="Calibri" w:hAnsi="Calibri"/>
          <w:spacing w:val="13"/>
          <w:w w:val="115"/>
          <w:position w:val="-8"/>
          <w:sz w:val="22"/>
        </w:rPr>
        <w:t> </w:t>
      </w:r>
      <w:r>
        <w:rPr>
          <w:rFonts w:ascii="Cambria" w:hAnsi="Cambria"/>
          <w:w w:val="115"/>
          <w:position w:val="-8"/>
          <w:sz w:val="22"/>
        </w:rPr>
        <w:t>T</w:t>
      </w:r>
      <w:r>
        <w:rPr>
          <w:rFonts w:ascii="Cambria" w:hAnsi="Cambria"/>
          <w:spacing w:val="-22"/>
          <w:w w:val="115"/>
          <w:position w:val="-8"/>
          <w:sz w:val="22"/>
        </w:rPr>
        <w:t> </w:t>
      </w:r>
      <w:r>
        <w:rPr>
          <w:rFonts w:ascii="Cambria" w:hAnsi="Cambria"/>
          <w:w w:val="115"/>
          <w:position w:val="-8"/>
          <w:sz w:val="22"/>
        </w:rPr>
        <w:t>e</w:t>
      </w:r>
      <w:r>
        <w:rPr>
          <w:rFonts w:ascii="Cambria" w:hAnsi="Cambria"/>
          <w:w w:val="115"/>
          <w:sz w:val="16"/>
        </w:rPr>
        <w:t>Jt</w:t>
      </w:r>
      <w:r>
        <w:rPr>
          <w:rFonts w:ascii="Cambria" w:hAnsi="Cambria"/>
          <w:w w:val="115"/>
          <w:position w:val="-8"/>
          <w:sz w:val="22"/>
        </w:rPr>
        <w:t>T</w:t>
      </w:r>
      <w:r>
        <w:rPr>
          <w:rFonts w:ascii="Cambria" w:hAnsi="Cambria"/>
          <w:spacing w:val="-22"/>
          <w:w w:val="115"/>
          <w:position w:val="-8"/>
          <w:sz w:val="22"/>
        </w:rPr>
        <w:t> </w:t>
      </w:r>
      <w:r>
        <w:rPr>
          <w:rFonts w:ascii="Cambria" w:hAnsi="Cambria"/>
          <w:spacing w:val="-5"/>
          <w:w w:val="115"/>
          <w:sz w:val="16"/>
        </w:rPr>
        <w:t>−</w:t>
      </w:r>
      <w:r>
        <w:rPr>
          <w:rFonts w:ascii="Calibri" w:hAnsi="Calibri"/>
          <w:spacing w:val="-5"/>
          <w:w w:val="115"/>
          <w:sz w:val="16"/>
        </w:rPr>
        <w:t>1</w:t>
      </w:r>
    </w:p>
    <w:p>
      <w:pPr>
        <w:pStyle w:val="BodyText"/>
        <w:spacing w:line="307" w:lineRule="auto" w:before="109"/>
        <w:ind w:left="1445" w:right="1443"/>
        <w:jc w:val="both"/>
      </w:pPr>
      <w:r>
        <w:rPr>
          <w:w w:val="105"/>
        </w:rPr>
        <w:t>di</w:t>
      </w:r>
      <w:r>
        <w:rPr>
          <w:spacing w:val="-15"/>
          <w:w w:val="105"/>
        </w:rPr>
        <w:t> </w:t>
      </w:r>
      <w:r>
        <w:rPr>
          <w:w w:val="105"/>
        </w:rPr>
        <w:t>mana</w:t>
      </w:r>
      <w:r>
        <w:rPr>
          <w:spacing w:val="-14"/>
          <w:w w:val="105"/>
        </w:rPr>
        <w:t> </w:t>
      </w:r>
      <w:r>
        <w:rPr>
          <w:rFonts w:ascii="Cambria" w:hAnsi="Cambria"/>
          <w:w w:val="150"/>
        </w:rPr>
        <w:t>J</w:t>
      </w:r>
      <w:r>
        <w:rPr>
          <w:rFonts w:ascii="Cambria" w:hAnsi="Cambria"/>
          <w:spacing w:val="-19"/>
          <w:w w:val="150"/>
        </w:rPr>
        <w:t> </w:t>
      </w:r>
      <w:r>
        <w:rPr>
          <w:w w:val="105"/>
        </w:rPr>
        <w:t>adalah</w:t>
      </w:r>
      <w:r>
        <w:rPr>
          <w:spacing w:val="-14"/>
          <w:w w:val="105"/>
        </w:rPr>
        <w:t> </w:t>
      </w:r>
      <w:r>
        <w:rPr>
          <w:w w:val="105"/>
        </w:rPr>
        <w:t>bentuk</w:t>
      </w:r>
      <w:r>
        <w:rPr>
          <w:spacing w:val="-14"/>
          <w:w w:val="105"/>
        </w:rPr>
        <w:t> </w:t>
      </w:r>
      <w:r>
        <w:rPr>
          <w:w w:val="105"/>
        </w:rPr>
        <w:t>Jordan</w:t>
      </w:r>
      <w:r>
        <w:rPr>
          <w:spacing w:val="-15"/>
          <w:w w:val="105"/>
        </w:rPr>
        <w:t> </w:t>
      </w:r>
      <w:r>
        <w:rPr>
          <w:w w:val="105"/>
        </w:rPr>
        <w:t>dari</w:t>
      </w:r>
      <w:r>
        <w:rPr>
          <w:spacing w:val="-14"/>
          <w:w w:val="105"/>
        </w:rPr>
        <w:t> </w:t>
      </w:r>
      <w:r>
        <w:rPr>
          <w:rFonts w:ascii="Cambria" w:hAnsi="Cambria"/>
          <w:w w:val="105"/>
        </w:rPr>
        <w:t>B</w:t>
      </w:r>
      <w:r>
        <w:rPr>
          <w:w w:val="105"/>
        </w:rPr>
        <w:t>.</w:t>
      </w:r>
      <w:r>
        <w:rPr>
          <w:spacing w:val="-15"/>
          <w:w w:val="105"/>
        </w:rPr>
        <w:t> </w:t>
      </w:r>
      <w:r>
        <w:rPr>
          <w:w w:val="105"/>
        </w:rPr>
        <w:t>Dapat</w:t>
      </w:r>
      <w:r>
        <w:rPr>
          <w:spacing w:val="-14"/>
          <w:w w:val="105"/>
        </w:rPr>
        <w:t> </w:t>
      </w:r>
      <w:r>
        <w:rPr>
          <w:w w:val="105"/>
        </w:rPr>
        <w:t>dengan</w:t>
      </w:r>
      <w:r>
        <w:rPr>
          <w:spacing w:val="-15"/>
          <w:w w:val="105"/>
        </w:rPr>
        <w:t> </w:t>
      </w:r>
      <w:r>
        <w:rPr>
          <w:w w:val="105"/>
        </w:rPr>
        <w:t>mudah </w:t>
      </w:r>
      <w:r>
        <w:rPr/>
        <w:t>diverifikasi</w:t>
      </w:r>
      <w:r>
        <w:rPr>
          <w:spacing w:val="-2"/>
        </w:rPr>
        <w:t> </w:t>
      </w:r>
      <w:r>
        <w:rPr/>
        <w:t>bahwa</w:t>
      </w:r>
      <w:r>
        <w:rPr>
          <w:spacing w:val="-2"/>
        </w:rPr>
        <w:t> </w:t>
      </w:r>
      <w:r>
        <w:rPr/>
        <w:t>jika</w:t>
      </w:r>
      <w:r>
        <w:rPr>
          <w:spacing w:val="-2"/>
        </w:rPr>
        <w:t> </w:t>
      </w:r>
      <w:r>
        <w:rPr/>
        <w:t>semua</w:t>
      </w:r>
      <w:r>
        <w:rPr>
          <w:spacing w:val="-2"/>
        </w:rPr>
        <w:t> </w:t>
      </w:r>
      <w:r>
        <w:rPr/>
        <w:t>nilai</w:t>
      </w:r>
      <w:r>
        <w:rPr>
          <w:spacing w:val="-2"/>
        </w:rPr>
        <w:t> </w:t>
      </w:r>
      <w:r>
        <w:rPr/>
        <w:t>eigen</w:t>
      </w:r>
      <w:r>
        <w:rPr>
          <w:spacing w:val="-2"/>
        </w:rPr>
        <w:t> </w:t>
      </w:r>
      <w:r>
        <w:rPr/>
        <w:t>memiliki</w:t>
      </w:r>
      <w:r>
        <w:rPr>
          <w:spacing w:val="-2"/>
        </w:rPr>
        <w:t> </w:t>
      </w:r>
      <w:r>
        <w:rPr/>
        <w:t>bagian</w:t>
      </w:r>
      <w:r>
        <w:rPr>
          <w:spacing w:val="-2"/>
        </w:rPr>
        <w:t> </w:t>
      </w:r>
      <w:r>
        <w:rPr/>
        <w:t>real </w:t>
      </w:r>
      <w:r>
        <w:rPr>
          <w:spacing w:val="-2"/>
          <w:w w:val="105"/>
        </w:rPr>
        <w:t>kurang</w:t>
      </w:r>
      <w:r>
        <w:rPr>
          <w:spacing w:val="-9"/>
          <w:w w:val="105"/>
        </w:rPr>
        <w:t> </w:t>
      </w:r>
      <w:r>
        <w:rPr>
          <w:spacing w:val="-2"/>
          <w:w w:val="105"/>
        </w:rPr>
        <w:t>dari</w:t>
      </w:r>
      <w:r>
        <w:rPr>
          <w:spacing w:val="-9"/>
          <w:w w:val="105"/>
        </w:rPr>
        <w:t> </w:t>
      </w:r>
      <w:r>
        <w:rPr>
          <w:spacing w:val="-2"/>
          <w:w w:val="105"/>
        </w:rPr>
        <w:t>nol,</w:t>
      </w:r>
      <w:r>
        <w:rPr>
          <w:spacing w:val="-7"/>
          <w:w w:val="105"/>
        </w:rPr>
        <w:t> </w:t>
      </w:r>
      <w:r>
        <w:rPr>
          <w:spacing w:val="-2"/>
          <w:w w:val="105"/>
        </w:rPr>
        <w:t>maka</w:t>
      </w:r>
      <w:r>
        <w:rPr>
          <w:spacing w:val="-9"/>
          <w:w w:val="105"/>
        </w:rPr>
        <w:t> </w:t>
      </w:r>
      <w:r>
        <w:rPr>
          <w:spacing w:val="-2"/>
          <w:w w:val="105"/>
        </w:rPr>
        <w:t>semua</w:t>
      </w:r>
      <w:r>
        <w:rPr>
          <w:spacing w:val="-9"/>
          <w:w w:val="105"/>
        </w:rPr>
        <w:t> </w:t>
      </w:r>
      <w:r>
        <w:rPr>
          <w:spacing w:val="-2"/>
          <w:w w:val="105"/>
        </w:rPr>
        <w:t>elemen</w:t>
      </w:r>
      <w:r>
        <w:rPr>
          <w:spacing w:val="-9"/>
          <w:w w:val="105"/>
        </w:rPr>
        <w:t> </w:t>
      </w:r>
      <w:r>
        <w:rPr>
          <w:spacing w:val="-2"/>
          <w:w w:val="105"/>
        </w:rPr>
        <w:t>dari</w:t>
      </w:r>
      <w:r>
        <w:rPr>
          <w:spacing w:val="-9"/>
          <w:w w:val="105"/>
        </w:rPr>
        <w:t> </w:t>
      </w:r>
      <w:r>
        <w:rPr>
          <w:rFonts w:ascii="Cambria" w:hAnsi="Cambria"/>
          <w:spacing w:val="-2"/>
          <w:w w:val="120"/>
        </w:rPr>
        <w:t>e</w:t>
      </w:r>
      <w:r>
        <w:rPr>
          <w:rFonts w:ascii="Cambria" w:hAnsi="Cambria"/>
          <w:spacing w:val="-2"/>
          <w:w w:val="120"/>
          <w:vertAlign w:val="superscript"/>
        </w:rPr>
        <w:t>Jt</w:t>
      </w:r>
      <w:r>
        <w:rPr>
          <w:rFonts w:ascii="Cambria" w:hAnsi="Cambria"/>
          <w:spacing w:val="-3"/>
          <w:w w:val="120"/>
          <w:vertAlign w:val="baseline"/>
        </w:rPr>
        <w:t> </w:t>
      </w:r>
      <w:r>
        <w:rPr>
          <w:spacing w:val="-2"/>
          <w:w w:val="105"/>
          <w:vertAlign w:val="baseline"/>
        </w:rPr>
        <w:t>akan</w:t>
      </w:r>
      <w:r>
        <w:rPr>
          <w:spacing w:val="-9"/>
          <w:w w:val="105"/>
          <w:vertAlign w:val="baseline"/>
        </w:rPr>
        <w:t> </w:t>
      </w:r>
      <w:r>
        <w:rPr>
          <w:spacing w:val="-2"/>
          <w:w w:val="105"/>
          <w:vertAlign w:val="baseline"/>
        </w:rPr>
        <w:t>konvergen </w:t>
      </w:r>
      <w:r>
        <w:rPr>
          <w:w w:val="105"/>
          <w:vertAlign w:val="baseline"/>
        </w:rPr>
        <w:t>ke</w:t>
      </w:r>
      <w:r>
        <w:rPr>
          <w:w w:val="105"/>
          <w:vertAlign w:val="baseline"/>
        </w:rPr>
        <w:t> nol</w:t>
      </w:r>
      <w:r>
        <w:rPr>
          <w:w w:val="105"/>
          <w:vertAlign w:val="baseline"/>
        </w:rPr>
        <w:t> saat</w:t>
      </w:r>
      <w:r>
        <w:rPr>
          <w:w w:val="105"/>
          <w:vertAlign w:val="baseline"/>
        </w:rPr>
        <w:t> </w:t>
      </w:r>
      <w:r>
        <w:rPr>
          <w:rFonts w:ascii="Cambria" w:hAnsi="Cambria"/>
          <w:w w:val="105"/>
          <w:vertAlign w:val="baseline"/>
        </w:rPr>
        <w:t>t</w:t>
      </w:r>
      <w:r>
        <w:rPr>
          <w:rFonts w:ascii="Cambria" w:hAnsi="Cambria"/>
          <w:w w:val="105"/>
          <w:vertAlign w:val="baseline"/>
        </w:rPr>
        <w:t> →</w:t>
      </w:r>
      <w:r>
        <w:rPr>
          <w:rFonts w:ascii="Cambria" w:hAnsi="Cambria"/>
          <w:w w:val="105"/>
          <w:vertAlign w:val="baseline"/>
        </w:rPr>
        <w:t> ∞</w:t>
      </w:r>
      <w:r>
        <w:rPr>
          <w:w w:val="105"/>
          <w:vertAlign w:val="baseline"/>
        </w:rPr>
        <w:t>.</w:t>
      </w:r>
      <w:r>
        <w:rPr>
          <w:spacing w:val="40"/>
          <w:w w:val="105"/>
          <w:vertAlign w:val="baseline"/>
        </w:rPr>
        <w:t> </w:t>
      </w:r>
      <w:r>
        <w:rPr>
          <w:w w:val="105"/>
          <w:vertAlign w:val="baseline"/>
        </w:rPr>
        <w:t>Oleh</w:t>
      </w:r>
      <w:r>
        <w:rPr>
          <w:w w:val="105"/>
          <w:vertAlign w:val="baseline"/>
        </w:rPr>
        <w:t> karena</w:t>
      </w:r>
      <w:r>
        <w:rPr>
          <w:w w:val="105"/>
          <w:vertAlign w:val="baseline"/>
        </w:rPr>
        <w:t> itu,</w:t>
      </w:r>
      <w:r>
        <w:rPr>
          <w:w w:val="105"/>
          <w:vertAlign w:val="baseline"/>
        </w:rPr>
        <w:t> dalam</w:t>
      </w:r>
      <w:r>
        <w:rPr>
          <w:w w:val="105"/>
          <w:vertAlign w:val="baseline"/>
        </w:rPr>
        <w:t> situasi</w:t>
      </w:r>
      <w:r>
        <w:rPr>
          <w:w w:val="105"/>
          <w:vertAlign w:val="baseline"/>
        </w:rPr>
        <w:t> tersebut, </w:t>
      </w:r>
      <w:r>
        <w:rPr>
          <w:vertAlign w:val="baseline"/>
        </w:rPr>
        <w:t>elemen-elemen</w:t>
      </w:r>
      <w:r>
        <w:rPr>
          <w:spacing w:val="-9"/>
          <w:vertAlign w:val="baseline"/>
        </w:rPr>
        <w:t> </w:t>
      </w:r>
      <w:r>
        <w:rPr>
          <w:vertAlign w:val="baseline"/>
        </w:rPr>
        <w:t>dari</w:t>
      </w:r>
      <w:r>
        <w:rPr>
          <w:spacing w:val="-9"/>
          <w:vertAlign w:val="baseline"/>
        </w:rPr>
        <w:t> </w:t>
      </w:r>
      <w:r>
        <w:rPr>
          <w:rFonts w:ascii="Cambria" w:hAnsi="Cambria"/>
          <w:vertAlign w:val="baseline"/>
        </w:rPr>
        <w:t>e</w:t>
      </w:r>
      <w:r>
        <w:rPr>
          <w:rFonts w:ascii="Cambria" w:hAnsi="Cambria"/>
          <w:vertAlign w:val="superscript"/>
        </w:rPr>
        <w:t>Bt</w:t>
      </w:r>
      <w:r>
        <w:rPr>
          <w:rFonts w:ascii="Cambria" w:hAnsi="Cambria"/>
          <w:vertAlign w:val="baseline"/>
        </w:rPr>
        <w:t> </w:t>
      </w:r>
      <w:r>
        <w:rPr>
          <w:vertAlign w:val="baseline"/>
        </w:rPr>
        <w:t>juga</w:t>
      </w:r>
      <w:r>
        <w:rPr>
          <w:spacing w:val="-9"/>
          <w:vertAlign w:val="baseline"/>
        </w:rPr>
        <w:t> </w:t>
      </w:r>
      <w:r>
        <w:rPr>
          <w:vertAlign w:val="baseline"/>
        </w:rPr>
        <w:t>akan</w:t>
      </w:r>
      <w:r>
        <w:rPr>
          <w:spacing w:val="-9"/>
          <w:vertAlign w:val="baseline"/>
        </w:rPr>
        <w:t> </w:t>
      </w:r>
      <w:r>
        <w:rPr>
          <w:vertAlign w:val="baseline"/>
        </w:rPr>
        <w:t>mendekati</w:t>
      </w:r>
      <w:r>
        <w:rPr>
          <w:spacing w:val="-9"/>
          <w:vertAlign w:val="baseline"/>
        </w:rPr>
        <w:t> </w:t>
      </w:r>
      <w:r>
        <w:rPr>
          <w:vertAlign w:val="baseline"/>
        </w:rPr>
        <w:t>nol</w:t>
      </w:r>
      <w:r>
        <w:rPr>
          <w:spacing w:val="-9"/>
          <w:vertAlign w:val="baseline"/>
        </w:rPr>
        <w:t> </w:t>
      </w:r>
      <w:r>
        <w:rPr>
          <w:vertAlign w:val="baseline"/>
        </w:rPr>
        <w:t>dan</w:t>
      </w:r>
      <w:r>
        <w:rPr>
          <w:spacing w:val="-9"/>
          <w:vertAlign w:val="baseline"/>
        </w:rPr>
        <w:t> </w:t>
      </w:r>
      <w:r>
        <w:rPr>
          <w:vertAlign w:val="baseline"/>
        </w:rPr>
        <w:t>akibatnya </w:t>
      </w:r>
      <w:r>
        <w:rPr>
          <w:w w:val="105"/>
          <w:vertAlign w:val="baseline"/>
        </w:rPr>
        <w:t>solusi </w:t>
      </w:r>
      <w:r>
        <w:rPr>
          <w:rFonts w:ascii="Cambria" w:hAnsi="Cambria"/>
          <w:w w:val="105"/>
          <w:vertAlign w:val="baseline"/>
        </w:rPr>
        <w:t>x</w:t>
      </w:r>
      <w:r>
        <w:rPr>
          <w:rFonts w:ascii="Calibri" w:hAnsi="Calibri"/>
          <w:w w:val="105"/>
          <w:vertAlign w:val="baseline"/>
        </w:rPr>
        <w:t>(</w:t>
      </w:r>
      <w:r>
        <w:rPr>
          <w:rFonts w:ascii="Cambria" w:hAnsi="Cambria"/>
          <w:w w:val="105"/>
          <w:vertAlign w:val="baseline"/>
        </w:rPr>
        <w:t>t</w:t>
      </w:r>
      <w:r>
        <w:rPr>
          <w:rFonts w:ascii="Calibri" w:hAnsi="Calibri"/>
          <w:w w:val="105"/>
          <w:vertAlign w:val="baseline"/>
        </w:rPr>
        <w:t>) </w:t>
      </w:r>
      <w:r>
        <w:rPr>
          <w:rFonts w:ascii="Calibri" w:hAnsi="Calibri"/>
          <w:w w:val="130"/>
          <w:vertAlign w:val="baseline"/>
        </w:rPr>
        <w:t>=</w:t>
      </w:r>
      <w:r>
        <w:rPr>
          <w:rFonts w:ascii="Calibri" w:hAnsi="Calibri"/>
          <w:spacing w:val="-7"/>
          <w:w w:val="130"/>
          <w:vertAlign w:val="baseline"/>
        </w:rPr>
        <w:t> </w:t>
      </w:r>
      <w:r>
        <w:rPr>
          <w:rFonts w:ascii="Cambria" w:hAnsi="Cambria"/>
          <w:w w:val="130"/>
          <w:vertAlign w:val="baseline"/>
        </w:rPr>
        <w:t>e</w:t>
      </w:r>
      <w:r>
        <w:rPr>
          <w:rFonts w:ascii="Cambria" w:hAnsi="Cambria"/>
          <w:w w:val="130"/>
          <w:vertAlign w:val="superscript"/>
        </w:rPr>
        <w:t>Bt</w:t>
      </w:r>
      <w:r>
        <w:rPr>
          <w:rFonts w:ascii="Cambria" w:hAnsi="Cambria"/>
          <w:w w:val="130"/>
          <w:vertAlign w:val="baseline"/>
        </w:rPr>
        <w:t>x</w:t>
      </w:r>
      <w:r>
        <w:rPr>
          <w:rFonts w:ascii="Calibri" w:hAnsi="Calibri"/>
          <w:w w:val="130"/>
          <w:vertAlign w:val="subscript"/>
        </w:rPr>
        <w:t>0</w:t>
      </w:r>
      <w:r>
        <w:rPr>
          <w:rFonts w:ascii="Calibri" w:hAnsi="Calibri"/>
          <w:w w:val="130"/>
          <w:vertAlign w:val="baseline"/>
        </w:rPr>
        <w:t> </w:t>
      </w:r>
      <w:r>
        <w:rPr>
          <w:w w:val="105"/>
          <w:vertAlign w:val="baseline"/>
        </w:rPr>
        <w:t>juga akan mendekati nol.</w:t>
      </w:r>
    </w:p>
    <w:p>
      <w:pPr>
        <w:pStyle w:val="BodyText"/>
        <w:spacing w:line="295" w:lineRule="auto"/>
        <w:ind w:left="1445" w:right="1443" w:firstLine="338"/>
        <w:jc w:val="both"/>
      </w:pPr>
      <w:r>
        <w:rPr>
          <w:spacing w:val="-4"/>
        </w:rPr>
        <w:t>Jika</w:t>
      </w:r>
      <w:r>
        <w:rPr>
          <w:spacing w:val="-5"/>
        </w:rPr>
        <w:t> </w:t>
      </w:r>
      <w:r>
        <w:rPr>
          <w:spacing w:val="-4"/>
        </w:rPr>
        <w:t>beberapa</w:t>
      </w:r>
      <w:r>
        <w:rPr>
          <w:spacing w:val="-5"/>
        </w:rPr>
        <w:t> </w:t>
      </w:r>
      <w:r>
        <w:rPr>
          <w:spacing w:val="-4"/>
        </w:rPr>
        <w:t>nilai eigen</w:t>
      </w:r>
      <w:r>
        <w:rPr>
          <w:spacing w:val="-5"/>
        </w:rPr>
        <w:t> </w:t>
      </w:r>
      <w:r>
        <w:rPr>
          <w:spacing w:val="-4"/>
        </w:rPr>
        <w:t>memiliki</w:t>
      </w:r>
      <w:r>
        <w:rPr>
          <w:spacing w:val="-5"/>
        </w:rPr>
        <w:t> </w:t>
      </w:r>
      <w:r>
        <w:rPr>
          <w:spacing w:val="-4"/>
        </w:rPr>
        <w:t>bagian</w:t>
      </w:r>
      <w:r>
        <w:rPr>
          <w:spacing w:val="-5"/>
        </w:rPr>
        <w:t> </w:t>
      </w:r>
      <w:r>
        <w:rPr>
          <w:spacing w:val="-4"/>
        </w:rPr>
        <w:t>real</w:t>
      </w:r>
      <w:r>
        <w:rPr>
          <w:spacing w:val="-5"/>
        </w:rPr>
        <w:t> </w:t>
      </w:r>
      <w:r>
        <w:rPr>
          <w:spacing w:val="-4"/>
        </w:rPr>
        <w:t>nol, situasinya </w:t>
      </w:r>
      <w:r>
        <w:rPr>
          <w:w w:val="105"/>
        </w:rPr>
        <w:t>sedikit</w:t>
      </w:r>
      <w:r>
        <w:rPr>
          <w:spacing w:val="25"/>
          <w:w w:val="105"/>
        </w:rPr>
        <w:t> </w:t>
      </w:r>
      <w:r>
        <w:rPr>
          <w:w w:val="105"/>
        </w:rPr>
        <w:t>lebih</w:t>
      </w:r>
      <w:r>
        <w:rPr>
          <w:spacing w:val="25"/>
          <w:w w:val="105"/>
        </w:rPr>
        <w:t> </w:t>
      </w:r>
      <w:r>
        <w:rPr>
          <w:w w:val="105"/>
        </w:rPr>
        <w:t>rumit.</w:t>
      </w:r>
      <w:r>
        <w:rPr>
          <w:spacing w:val="80"/>
          <w:w w:val="105"/>
        </w:rPr>
        <w:t> </w:t>
      </w:r>
      <w:r>
        <w:rPr>
          <w:w w:val="105"/>
        </w:rPr>
        <w:t>Sub-blok</w:t>
      </w:r>
      <w:r>
        <w:rPr>
          <w:w w:val="145"/>
        </w:rPr>
        <w:t> </w:t>
      </w:r>
      <w:r>
        <w:rPr>
          <w:rFonts w:ascii="Cambria" w:hAnsi="Cambria" w:cs="Cambria" w:eastAsia="Cambria"/>
          <w:w w:val="145"/>
        </w:rPr>
        <w:t>J</w:t>
      </w:r>
      <w:r>
        <w:rPr>
          <w:rFonts w:ascii="Cambria" w:hAnsi="Cambria" w:cs="Cambria" w:eastAsia="Cambria"/>
          <w:w w:val="145"/>
          <w:vertAlign w:val="subscript"/>
        </w:rPr>
        <w:t>ij</w:t>
      </w:r>
      <w:r>
        <w:rPr>
          <w:rFonts w:ascii="Cambria" w:hAnsi="Cambria" w:cs="Cambria" w:eastAsia="Cambria"/>
          <w:spacing w:val="28"/>
          <w:w w:val="145"/>
          <w:vertAlign w:val="baseline"/>
        </w:rPr>
        <w:t> </w:t>
      </w:r>
      <w:r>
        <w:rPr>
          <w:w w:val="105"/>
          <w:vertAlign w:val="baseline"/>
        </w:rPr>
        <w:t>dalam</w:t>
      </w:r>
      <w:r>
        <w:rPr>
          <w:w w:val="150"/>
          <w:vertAlign w:val="baseline"/>
        </w:rPr>
        <w:t> </w:t>
      </w:r>
      <w:r>
        <w:rPr>
          <w:rFonts w:ascii="Cambria" w:hAnsi="Cambria" w:cs="Cambria" w:eastAsia="Cambria"/>
          <w:w w:val="150"/>
          <w:vertAlign w:val="baseline"/>
        </w:rPr>
        <w:t>J</w:t>
      </w:r>
      <w:r>
        <w:rPr>
          <w:rFonts w:ascii="Cambria" w:hAnsi="Cambria" w:cs="Cambria" w:eastAsia="Cambria"/>
          <w:spacing w:val="26"/>
          <w:w w:val="150"/>
          <w:vertAlign w:val="baseline"/>
        </w:rPr>
        <w:t> </w:t>
      </w:r>
      <w:r>
        <w:rPr>
          <w:w w:val="105"/>
          <w:vertAlign w:val="baseline"/>
        </w:rPr>
        <w:t>dengan</w:t>
      </w:r>
      <w:r>
        <w:rPr>
          <w:spacing w:val="25"/>
          <w:w w:val="105"/>
          <w:vertAlign w:val="baseline"/>
        </w:rPr>
        <w:t> </w:t>
      </w:r>
      <w:r>
        <w:rPr>
          <w:w w:val="105"/>
          <w:vertAlign w:val="baseline"/>
        </w:rPr>
        <w:t>R</w:t>
      </w:r>
      <w:r>
        <w:rPr>
          <w:rFonts w:ascii="Cambria" w:hAnsi="Cambria" w:cs="Cambria" w:eastAsia="Cambria"/>
          <w:w w:val="105"/>
          <w:vertAlign w:val="subscript"/>
        </w:rPr>
        <w:t>ϵ</w:t>
      </w:r>
      <w:r>
        <w:rPr>
          <w:rFonts w:ascii="Cambria" w:hAnsi="Cambria" w:cs="Cambria" w:eastAsia="Cambria"/>
          <w:w w:val="105"/>
          <w:vertAlign w:val="baseline"/>
        </w:rPr>
        <w:t>λ</w:t>
      </w:r>
      <w:r>
        <w:rPr>
          <w:rFonts w:ascii="Cambria" w:hAnsi="Cambria" w:cs="Cambria" w:eastAsia="Cambria"/>
          <w:w w:val="105"/>
          <w:vertAlign w:val="subscript"/>
        </w:rPr>
        <w:t>i</w:t>
      </w:r>
      <w:r>
        <w:rPr>
          <w:rFonts w:ascii="Cambria" w:hAnsi="Cambria" w:cs="Cambria" w:eastAsia="Cambria"/>
          <w:spacing w:val="40"/>
          <w:w w:val="145"/>
          <w:vertAlign w:val="baseline"/>
        </w:rPr>
        <w:t> </w:t>
      </w:r>
      <w:r>
        <w:rPr>
          <w:rFonts w:ascii="Cambria" w:hAnsi="Cambria" w:cs="Cambria" w:eastAsia="Cambria"/>
          <w:w w:val="145"/>
          <w:vertAlign w:val="baseline"/>
        </w:rPr>
        <w:t>&lt; </w:t>
      </w:r>
      <w:r>
        <w:rPr>
          <w:rFonts w:ascii="Calibri" w:hAnsi="Calibri" w:cs="Calibri" w:eastAsia="Calibri"/>
          <w:w w:val="105"/>
          <w:vertAlign w:val="baseline"/>
        </w:rPr>
        <w:t>0</w:t>
      </w:r>
      <w:r>
        <w:rPr>
          <w:rFonts w:ascii="Calibri" w:hAnsi="Calibri" w:cs="Calibri" w:eastAsia="Calibri"/>
          <w:spacing w:val="-4"/>
          <w:w w:val="105"/>
          <w:vertAlign w:val="baseline"/>
        </w:rPr>
        <w:t> </w:t>
      </w:r>
      <w:r>
        <w:rPr>
          <w:w w:val="105"/>
          <w:vertAlign w:val="baseline"/>
        </w:rPr>
        <w:t>tetap</w:t>
      </w:r>
      <w:r>
        <w:rPr>
          <w:w w:val="105"/>
          <w:vertAlign w:val="baseline"/>
        </w:rPr>
        <w:t> tidak</w:t>
      </w:r>
      <w:r>
        <w:rPr>
          <w:w w:val="105"/>
          <w:vertAlign w:val="baseline"/>
        </w:rPr>
        <w:t> menimbulkan</w:t>
      </w:r>
      <w:r>
        <w:rPr>
          <w:w w:val="105"/>
          <w:vertAlign w:val="baseline"/>
        </w:rPr>
        <w:t> masalah</w:t>
      </w:r>
      <w:r>
        <w:rPr>
          <w:w w:val="105"/>
          <w:vertAlign w:val="baseline"/>
        </w:rPr>
        <w:t> (karena</w:t>
      </w:r>
      <w:r>
        <w:rPr>
          <w:w w:val="105"/>
          <w:vertAlign w:val="baseline"/>
        </w:rPr>
        <w:t> </w:t>
      </w:r>
      <w:r>
        <w:rPr>
          <w:rFonts w:ascii="Cambria" w:hAnsi="Cambria" w:cs="Cambria" w:eastAsia="Cambria"/>
          <w:w w:val="145"/>
          <w:vertAlign w:val="baseline"/>
        </w:rPr>
        <w:t>e</w:t>
      </w:r>
      <w:r>
        <w:rPr>
          <w:rFonts w:ascii="Cambria" w:hAnsi="Cambria" w:cs="Cambria" w:eastAsia="Cambria"/>
          <w:w w:val="145"/>
          <w:vertAlign w:val="superscript"/>
        </w:rPr>
        <w:t>J</w:t>
      </w:r>
      <w:r>
        <w:rPr>
          <w:rFonts w:ascii="Georgia" w:hAnsi="Georgia" w:cs="Georgia" w:eastAsia="Georgia"/>
          <w:i/>
          <w:iCs/>
          <w:w w:val="145"/>
          <w:position w:val="5"/>
          <w:sz w:val="12"/>
          <w:szCs w:val="12"/>
          <w:vertAlign w:val="baseline"/>
        </w:rPr>
        <w:t>ij</w:t>
      </w:r>
      <w:r>
        <w:rPr>
          <w:rFonts w:ascii="Georgia" w:hAnsi="Georgia" w:cs="Georgia" w:eastAsia="Georgia"/>
          <w:i/>
          <w:iCs/>
          <w:spacing w:val="-11"/>
          <w:w w:val="145"/>
          <w:position w:val="5"/>
          <w:sz w:val="12"/>
          <w:szCs w:val="12"/>
          <w:vertAlign w:val="baseline"/>
        </w:rPr>
        <w:t> </w:t>
      </w:r>
      <w:r>
        <w:rPr>
          <w:rFonts w:ascii="Cambria" w:hAnsi="Cambria" w:cs="Cambria" w:eastAsia="Cambria"/>
          <w:w w:val="105"/>
          <w:position w:val="8"/>
          <w:sz w:val="16"/>
          <w:szCs w:val="16"/>
          <w:vertAlign w:val="baseline"/>
        </w:rPr>
        <w:t>t</w:t>
      </w:r>
      <w:r>
        <w:rPr>
          <w:rFonts w:ascii="Cambria" w:hAnsi="Cambria" w:cs="Cambria" w:eastAsia="Cambria"/>
          <w:spacing w:val="40"/>
          <w:w w:val="105"/>
          <w:position w:val="8"/>
          <w:sz w:val="16"/>
          <w:szCs w:val="16"/>
          <w:vertAlign w:val="baseline"/>
        </w:rPr>
        <w:t> </w:t>
      </w:r>
      <w:r>
        <w:rPr>
          <w:rFonts w:ascii="Cambria" w:hAnsi="Cambria" w:cs="Cambria" w:eastAsia="Cambria"/>
          <w:w w:val="105"/>
          <w:vertAlign w:val="baseline"/>
        </w:rPr>
        <w:t>→</w:t>
      </w:r>
      <w:r>
        <w:rPr>
          <w:rFonts w:ascii="Cambria" w:hAnsi="Cambria" w:cs="Cambria" w:eastAsia="Cambria"/>
          <w:spacing w:val="38"/>
          <w:w w:val="105"/>
          <w:vertAlign w:val="baseline"/>
        </w:rPr>
        <w:t> </w:t>
      </w:r>
      <w:r>
        <w:rPr>
          <w:rFonts w:ascii="Calibri" w:hAnsi="Calibri" w:cs="Calibri" w:eastAsia="Calibri"/>
          <w:w w:val="105"/>
          <w:vertAlign w:val="baseline"/>
        </w:rPr>
        <w:t>0</w:t>
      </w:r>
      <w:r>
        <w:rPr>
          <w:rFonts w:ascii="Calibri" w:hAnsi="Calibri" w:cs="Calibri" w:eastAsia="Calibri"/>
          <w:spacing w:val="16"/>
          <w:w w:val="105"/>
          <w:vertAlign w:val="baseline"/>
        </w:rPr>
        <w:t> </w:t>
      </w:r>
      <w:r>
        <w:rPr>
          <w:w w:val="105"/>
          <w:vertAlign w:val="baseline"/>
        </w:rPr>
        <w:t>saat</w:t>
      </w:r>
      <w:r>
        <w:rPr>
          <w:spacing w:val="40"/>
          <w:w w:val="105"/>
          <w:vertAlign w:val="baseline"/>
        </w:rPr>
        <w:t> </w:t>
      </w:r>
      <w:r>
        <w:rPr>
          <w:rFonts w:ascii="Cambria" w:hAnsi="Cambria" w:cs="Cambria" w:eastAsia="Cambria"/>
          <w:w w:val="105"/>
          <w:vertAlign w:val="baseline"/>
        </w:rPr>
        <w:t>t</w:t>
      </w:r>
      <w:r>
        <w:rPr>
          <w:rFonts w:ascii="Cambria" w:hAnsi="Cambria" w:cs="Cambria" w:eastAsia="Cambria"/>
          <w:spacing w:val="-2"/>
          <w:w w:val="105"/>
          <w:vertAlign w:val="baseline"/>
        </w:rPr>
        <w:t> </w:t>
      </w:r>
      <w:r>
        <w:rPr>
          <w:rFonts w:ascii="Cambria" w:hAnsi="Cambria" w:cs="Cambria" w:eastAsia="Cambria"/>
          <w:w w:val="105"/>
          <w:vertAlign w:val="baseline"/>
        </w:rPr>
        <w:t>→</w:t>
      </w:r>
      <w:r>
        <w:rPr>
          <w:rFonts w:ascii="Cambria" w:hAnsi="Cambria" w:cs="Cambria" w:eastAsia="Cambria"/>
          <w:spacing w:val="1"/>
          <w:w w:val="105"/>
          <w:vertAlign w:val="baseline"/>
        </w:rPr>
        <w:t> </w:t>
      </w:r>
      <w:r>
        <w:rPr>
          <w:rFonts w:ascii="Cambria" w:hAnsi="Cambria" w:cs="Cambria" w:eastAsia="Cambria"/>
          <w:w w:val="105"/>
          <w:vertAlign w:val="baseline"/>
        </w:rPr>
        <w:t>∞</w:t>
      </w:r>
      <w:r>
        <w:rPr>
          <w:w w:val="105"/>
          <w:vertAlign w:val="baseline"/>
        </w:rPr>
        <w:t>),</w:t>
      </w:r>
      <w:r>
        <w:rPr>
          <w:spacing w:val="-4"/>
          <w:w w:val="105"/>
          <w:vertAlign w:val="baseline"/>
        </w:rPr>
        <w:t> </w:t>
      </w:r>
      <w:r>
        <w:rPr>
          <w:w w:val="105"/>
          <w:vertAlign w:val="baseline"/>
        </w:rPr>
        <w:t>namun</w:t>
      </w:r>
      <w:r>
        <w:rPr>
          <w:spacing w:val="-6"/>
          <w:w w:val="105"/>
          <w:vertAlign w:val="baseline"/>
        </w:rPr>
        <w:t> </w:t>
      </w:r>
      <w:r>
        <w:rPr>
          <w:w w:val="105"/>
          <w:vertAlign w:val="baseline"/>
        </w:rPr>
        <w:t>sub-blok</w:t>
      </w:r>
      <w:r>
        <w:rPr>
          <w:spacing w:val="-4"/>
          <w:w w:val="105"/>
          <w:vertAlign w:val="baseline"/>
        </w:rPr>
        <w:t> </w:t>
      </w:r>
      <w:r>
        <w:rPr>
          <w:w w:val="105"/>
          <w:vertAlign w:val="baseline"/>
        </w:rPr>
        <w:t>dengan</w:t>
      </w:r>
      <w:r>
        <w:rPr>
          <w:spacing w:val="-5"/>
          <w:w w:val="105"/>
          <w:vertAlign w:val="baseline"/>
        </w:rPr>
        <w:t> </w:t>
      </w:r>
      <w:r>
        <w:rPr>
          <w:w w:val="105"/>
          <w:vertAlign w:val="baseline"/>
        </w:rPr>
        <w:t>R</w:t>
      </w:r>
      <w:r>
        <w:rPr>
          <w:rFonts w:ascii="Cambria" w:hAnsi="Cambria" w:cs="Cambria" w:eastAsia="Cambria"/>
          <w:w w:val="105"/>
          <w:vertAlign w:val="subscript"/>
        </w:rPr>
        <w:t>ϵ</w:t>
      </w:r>
      <w:r>
        <w:rPr>
          <w:rFonts w:ascii="Cambria" w:hAnsi="Cambria" w:cs="Cambria" w:eastAsia="Cambria"/>
          <w:w w:val="105"/>
          <w:vertAlign w:val="baseline"/>
        </w:rPr>
        <w:t>λ</w:t>
      </w:r>
      <w:r>
        <w:rPr>
          <w:rFonts w:ascii="Cambria" w:hAnsi="Cambria" w:cs="Cambria" w:eastAsia="Cambria"/>
          <w:w w:val="105"/>
          <w:vertAlign w:val="subscript"/>
        </w:rPr>
        <w:t>i</w:t>
      </w:r>
      <w:r>
        <w:rPr>
          <w:rFonts w:ascii="Cambria" w:hAnsi="Cambria" w:cs="Cambria" w:eastAsia="Cambria"/>
          <w:spacing w:val="-10"/>
          <w:w w:val="145"/>
          <w:vertAlign w:val="baseline"/>
        </w:rPr>
        <w:t> </w:t>
      </w:r>
      <w:r>
        <w:rPr>
          <w:rFonts w:ascii="Calibri" w:hAnsi="Calibri" w:cs="Calibri" w:eastAsia="Calibri"/>
          <w:w w:val="145"/>
          <w:vertAlign w:val="baseline"/>
        </w:rPr>
        <w:t>=</w:t>
      </w:r>
      <w:r>
        <w:rPr>
          <w:rFonts w:ascii="Calibri" w:hAnsi="Calibri" w:cs="Calibri" w:eastAsia="Calibri"/>
          <w:spacing w:val="-18"/>
          <w:w w:val="145"/>
          <w:vertAlign w:val="baseline"/>
        </w:rPr>
        <w:t> </w:t>
      </w:r>
      <w:r>
        <w:rPr>
          <w:rFonts w:ascii="Calibri" w:hAnsi="Calibri" w:cs="Calibri" w:eastAsia="Calibri"/>
          <w:w w:val="105"/>
          <w:vertAlign w:val="baseline"/>
        </w:rPr>
        <w:t>0 </w:t>
      </w:r>
      <w:r>
        <w:rPr>
          <w:w w:val="105"/>
          <w:vertAlign w:val="baseline"/>
        </w:rPr>
        <w:t>dapat</w:t>
      </w:r>
      <w:r>
        <w:rPr>
          <w:spacing w:val="-5"/>
          <w:w w:val="105"/>
          <w:vertAlign w:val="baseline"/>
        </w:rPr>
        <w:t> </w:t>
      </w:r>
      <w:r>
        <w:rPr>
          <w:spacing w:val="-4"/>
          <w:vertAlign w:val="baseline"/>
        </w:rPr>
        <w:t>mengganggu</w:t>
      </w:r>
    </w:p>
    <w:p>
      <w:pPr>
        <w:pStyle w:val="BodyText"/>
        <w:spacing w:after="0" w:line="295" w:lineRule="auto"/>
        <w:jc w:val="both"/>
        <w:sectPr>
          <w:pgSz w:w="8400" w:h="11910"/>
          <w:pgMar w:header="252" w:footer="0" w:top="480" w:bottom="280" w:left="0" w:right="0"/>
        </w:sectPr>
      </w:pPr>
    </w:p>
    <w:p>
      <w:pPr>
        <w:pStyle w:val="BodyText"/>
        <w:rPr>
          <w:sz w:val="20"/>
        </w:rPr>
      </w:pPr>
    </w:p>
    <w:p>
      <w:pPr>
        <w:pStyle w:val="BodyText"/>
        <w:spacing w:before="55"/>
        <w:rPr>
          <w:sz w:val="20"/>
        </w:rPr>
      </w:pPr>
    </w:p>
    <w:p>
      <w:pPr>
        <w:pStyle w:val="BodyText"/>
        <w:spacing w:after="0"/>
        <w:rPr>
          <w:sz w:val="20"/>
        </w:rPr>
        <w:sectPr>
          <w:pgSz w:w="8400" w:h="11910"/>
          <w:pgMar w:header="252" w:footer="0" w:top="480" w:bottom="280" w:left="0" w:right="0"/>
        </w:sectPr>
      </w:pPr>
    </w:p>
    <w:p>
      <w:pPr>
        <w:pStyle w:val="BodyText"/>
        <w:spacing w:line="186" w:lineRule="exact" w:before="75"/>
        <w:ind w:left="1445"/>
      </w:pPr>
      <w:r>
        <w:rPr/>
        <mc:AlternateContent>
          <mc:Choice Requires="wps">
            <w:drawing>
              <wp:anchor distT="0" distB="0" distL="0" distR="0" allowOverlap="1" layoutInCell="1" locked="0" behindDoc="1" simplePos="0" relativeHeight="480374272">
                <wp:simplePos x="0" y="0"/>
                <wp:positionH relativeFrom="page">
                  <wp:posOffset>720001</wp:posOffset>
                </wp:positionH>
                <wp:positionV relativeFrom="paragraph">
                  <wp:posOffset>-42048</wp:posOffset>
                </wp:positionV>
                <wp:extent cx="3888104" cy="4110354"/>
                <wp:effectExtent l="0" t="0" r="0" b="0"/>
                <wp:wrapNone/>
                <wp:docPr id="323" name="Group 323"/>
                <wp:cNvGraphicFramePr>
                  <a:graphicFrameLocks/>
                </wp:cNvGraphicFramePr>
                <a:graphic>
                  <a:graphicData uri="http://schemas.microsoft.com/office/word/2010/wordprocessingGroup">
                    <wpg:wgp>
                      <wpg:cNvPr id="323" name="Group 323"/>
                      <wpg:cNvGrpSpPr/>
                      <wpg:grpSpPr>
                        <a:xfrm>
                          <a:off x="0" y="0"/>
                          <a:ext cx="3888104" cy="4110354"/>
                          <a:chExt cx="3888104" cy="4110354"/>
                        </a:xfrm>
                      </wpg:grpSpPr>
                      <wps:wsp>
                        <wps:cNvPr id="324" name="Graphic 324"/>
                        <wps:cNvSpPr/>
                        <wps:spPr>
                          <a:xfrm>
                            <a:off x="0" y="0"/>
                            <a:ext cx="3888104" cy="4110354"/>
                          </a:xfrm>
                          <a:custGeom>
                            <a:avLst/>
                            <a:gdLst/>
                            <a:ahLst/>
                            <a:cxnLst/>
                            <a:rect l="l" t="t" r="r" b="b"/>
                            <a:pathLst>
                              <a:path w="3888104" h="4110354">
                                <a:moveTo>
                                  <a:pt x="3888049" y="0"/>
                                </a:moveTo>
                                <a:lnTo>
                                  <a:pt x="0" y="0"/>
                                </a:lnTo>
                                <a:lnTo>
                                  <a:pt x="0" y="4109839"/>
                                </a:lnTo>
                                <a:lnTo>
                                  <a:pt x="3888049" y="4109839"/>
                                </a:lnTo>
                                <a:lnTo>
                                  <a:pt x="3888049" y="0"/>
                                </a:lnTo>
                                <a:close/>
                              </a:path>
                            </a:pathLst>
                          </a:custGeom>
                          <a:solidFill>
                            <a:srgbClr val="7F7F7F"/>
                          </a:solidFill>
                        </wps:spPr>
                        <wps:bodyPr wrap="square" lIns="0" tIns="0" rIns="0" bIns="0" rtlCol="0">
                          <a:prstTxWarp prst="textNoShape">
                            <a:avLst/>
                          </a:prstTxWarp>
                          <a:noAutofit/>
                        </wps:bodyPr>
                      </wps:wsp>
                      <wps:wsp>
                        <wps:cNvPr id="325" name="Graphic 325"/>
                        <wps:cNvSpPr/>
                        <wps:spPr>
                          <a:xfrm>
                            <a:off x="17999" y="18000"/>
                            <a:ext cx="3852545" cy="4074160"/>
                          </a:xfrm>
                          <a:custGeom>
                            <a:avLst/>
                            <a:gdLst/>
                            <a:ahLst/>
                            <a:cxnLst/>
                            <a:rect l="l" t="t" r="r" b="b"/>
                            <a:pathLst>
                              <a:path w="3852545" h="4074160">
                                <a:moveTo>
                                  <a:pt x="3852049" y="0"/>
                                </a:moveTo>
                                <a:lnTo>
                                  <a:pt x="0" y="0"/>
                                </a:lnTo>
                                <a:lnTo>
                                  <a:pt x="0" y="4073839"/>
                                </a:lnTo>
                                <a:lnTo>
                                  <a:pt x="3852049" y="4073839"/>
                                </a:lnTo>
                                <a:lnTo>
                                  <a:pt x="3852049" y="0"/>
                                </a:lnTo>
                                <a:close/>
                              </a:path>
                            </a:pathLst>
                          </a:custGeom>
                          <a:solidFill>
                            <a:srgbClr val="FFFFFF"/>
                          </a:solidFill>
                        </wps:spPr>
                        <wps:bodyPr wrap="square" lIns="0" tIns="0" rIns="0" bIns="0" rtlCol="0">
                          <a:prstTxWarp prst="textNoShape">
                            <a:avLst/>
                          </a:prstTxWarp>
                          <a:noAutofit/>
                        </wps:bodyPr>
                      </wps:wsp>
                      <wps:wsp>
                        <wps:cNvPr id="326" name="Graphic 326"/>
                        <wps:cNvSpPr/>
                        <wps:spPr>
                          <a:xfrm>
                            <a:off x="1434922" y="393654"/>
                            <a:ext cx="1390015" cy="1821180"/>
                          </a:xfrm>
                          <a:custGeom>
                            <a:avLst/>
                            <a:gdLst/>
                            <a:ahLst/>
                            <a:cxnLst/>
                            <a:rect l="l" t="t" r="r" b="b"/>
                            <a:pathLst>
                              <a:path w="1390015" h="1821180">
                                <a:moveTo>
                                  <a:pt x="757326" y="0"/>
                                </a:moveTo>
                                <a:lnTo>
                                  <a:pt x="848880" y="0"/>
                                </a:lnTo>
                              </a:path>
                              <a:path w="1390015" h="1821180">
                                <a:moveTo>
                                  <a:pt x="1298041" y="506374"/>
                                </a:moveTo>
                                <a:lnTo>
                                  <a:pt x="1389608" y="506374"/>
                                </a:lnTo>
                              </a:path>
                              <a:path w="1390015" h="1821180">
                                <a:moveTo>
                                  <a:pt x="0" y="1821014"/>
                                </a:moveTo>
                                <a:lnTo>
                                  <a:pt x="91567" y="1821014"/>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693001pt;margin-top:-3.310894pt;width:306.150pt;height:323.650pt;mso-position-horizontal-relative:page;mso-position-vertical-relative:paragraph;z-index:-22942208" id="docshapegroup268" coordorigin="1134,-66" coordsize="6123,6473">
                <v:rect style="position:absolute;left:1133;top:-67;width:6123;height:6473" id="docshape269" filled="true" fillcolor="#7f7f7f" stroked="false">
                  <v:fill type="solid"/>
                </v:rect>
                <v:rect style="position:absolute;left:1162;top:-38;width:6067;height:6416" id="docshape270" filled="true" fillcolor="#ffffff" stroked="false">
                  <v:fill type="solid"/>
                </v:rect>
                <v:shape style="position:absolute;left:3393;top:553;width:2189;height:2868" id="docshape271" coordorigin="3394,554" coordsize="2189,2868" path="m4586,554l4730,554m5438,1351l5582,1351m3394,3421l3538,3421e" filled="false" stroked="true" strokeweight=".4364pt" strokecolor="#000000">
                  <v:path arrowok="t"/>
                  <v:stroke dashstyle="solid"/>
                </v:shape>
                <w10:wrap type="none"/>
              </v:group>
            </w:pict>
          </mc:Fallback>
        </mc:AlternateContent>
      </w:r>
      <w:r>
        <w:rPr>
          <w:spacing w:val="-2"/>
        </w:rPr>
        <w:t>kestabilan.</w:t>
      </w:r>
      <w:r>
        <w:rPr>
          <w:spacing w:val="4"/>
        </w:rPr>
        <w:t> </w:t>
      </w:r>
      <w:r>
        <w:rPr>
          <w:spacing w:val="-2"/>
        </w:rPr>
        <w:t>Dalam</w:t>
      </w:r>
      <w:r>
        <w:rPr>
          <w:spacing w:val="-11"/>
        </w:rPr>
        <w:t> </w:t>
      </w:r>
      <w:r>
        <w:rPr>
          <w:spacing w:val="-2"/>
        </w:rPr>
        <w:t>hal</w:t>
      </w:r>
      <w:r>
        <w:rPr>
          <w:spacing w:val="-10"/>
        </w:rPr>
        <w:t> </w:t>
      </w:r>
      <w:r>
        <w:rPr>
          <w:spacing w:val="-2"/>
        </w:rPr>
        <w:t>ini,</w:t>
      </w:r>
      <w:r>
        <w:rPr>
          <w:spacing w:val="-11"/>
        </w:rPr>
        <w:t> </w:t>
      </w:r>
      <w:r>
        <w:rPr>
          <w:spacing w:val="-2"/>
        </w:rPr>
        <w:t>matriks</w:t>
      </w:r>
    </w:p>
    <w:p>
      <w:pPr>
        <w:pStyle w:val="BodyText"/>
        <w:tabs>
          <w:tab w:pos="562" w:val="left" w:leader="none"/>
          <w:tab w:pos="933" w:val="left" w:leader="none"/>
        </w:tabs>
        <w:spacing w:line="407" w:lineRule="exact"/>
        <w:jc w:val="right"/>
        <w:rPr>
          <w:rFonts w:ascii="Calibri" w:hAnsi="Calibri"/>
          <w:position w:val="14"/>
          <w:sz w:val="12"/>
        </w:rPr>
      </w:pPr>
      <w:r>
        <w:rPr>
          <w:rFonts w:ascii="Calibri" w:hAnsi="Calibri"/>
          <w:position w:val="14"/>
          <w:sz w:val="12"/>
        </w:rPr>
        <mc:AlternateContent>
          <mc:Choice Requires="wps">
            <w:drawing>
              <wp:anchor distT="0" distB="0" distL="0" distR="0" allowOverlap="1" layoutInCell="1" locked="0" behindDoc="1" simplePos="0" relativeHeight="480374784">
                <wp:simplePos x="0" y="0"/>
                <wp:positionH relativeFrom="page">
                  <wp:posOffset>2916212</wp:posOffset>
                </wp:positionH>
                <wp:positionV relativeFrom="paragraph">
                  <wp:posOffset>192677</wp:posOffset>
                </wp:positionV>
                <wp:extent cx="83820" cy="101600"/>
                <wp:effectExtent l="0" t="0" r="0" b="0"/>
                <wp:wrapNone/>
                <wp:docPr id="327" name="Textbox 327"/>
                <wp:cNvGraphicFramePr>
                  <a:graphicFrameLocks/>
                </wp:cNvGraphicFramePr>
                <a:graphic>
                  <a:graphicData uri="http://schemas.microsoft.com/office/word/2010/wordprocessingShape">
                    <wps:wsp>
                      <wps:cNvPr id="327" name="Textbox 327"/>
                      <wps:cNvSpPr txBox="1"/>
                      <wps:spPr>
                        <a:xfrm>
                          <a:off x="0" y="0"/>
                          <a:ext cx="83820" cy="101600"/>
                        </a:xfrm>
                        <a:prstGeom prst="rect">
                          <a:avLst/>
                        </a:prstGeom>
                      </wps:spPr>
                      <wps:txbx>
                        <w:txbxContent>
                          <w:p>
                            <w:pPr>
                              <w:spacing w:line="159" w:lineRule="exact" w:before="0"/>
                              <w:ind w:left="0" w:right="0" w:firstLine="0"/>
                              <w:jc w:val="left"/>
                              <w:rPr>
                                <w:rFonts w:ascii="Calibri"/>
                                <w:sz w:val="16"/>
                              </w:rPr>
                            </w:pPr>
                            <w:r>
                              <w:rPr>
                                <w:rFonts w:ascii="Calibri"/>
                                <w:spacing w:val="-7"/>
                                <w:sz w:val="16"/>
                              </w:rPr>
                              <w:t>2!</w:t>
                            </w:r>
                          </w:p>
                        </w:txbxContent>
                      </wps:txbx>
                      <wps:bodyPr wrap="square" lIns="0" tIns="0" rIns="0" bIns="0" rtlCol="0">
                        <a:noAutofit/>
                      </wps:bodyPr>
                    </wps:wsp>
                  </a:graphicData>
                </a:graphic>
              </wp:anchor>
            </w:drawing>
          </mc:Choice>
          <mc:Fallback>
            <w:pict>
              <v:shape style="position:absolute;margin-left:229.623001pt;margin-top:15.17147pt;width:6.6pt;height:8pt;mso-position-horizontal-relative:page;mso-position-vertical-relative:paragraph;z-index:-22941696" type="#_x0000_t202" id="docshape272" filled="false" stroked="false">
                <v:textbox inset="0,0,0,0">
                  <w:txbxContent>
                    <w:p>
                      <w:pPr>
                        <w:spacing w:line="159" w:lineRule="exact" w:before="0"/>
                        <w:ind w:left="0" w:right="0" w:firstLine="0"/>
                        <w:jc w:val="left"/>
                        <w:rPr>
                          <w:rFonts w:ascii="Calibri"/>
                          <w:sz w:val="16"/>
                        </w:rPr>
                      </w:pPr>
                      <w:r>
                        <w:rPr>
                          <w:rFonts w:ascii="Calibri"/>
                          <w:spacing w:val="-7"/>
                          <w:sz w:val="16"/>
                        </w:rPr>
                        <w:t>2!</w:t>
                      </w:r>
                    </w:p>
                  </w:txbxContent>
                </v:textbox>
                <w10:wrap type="none"/>
              </v:shape>
            </w:pict>
          </mc:Fallback>
        </mc:AlternateContent>
      </w:r>
      <w:r>
        <w:rPr>
          <w:spacing w:val="-5"/>
          <w:w w:val="105"/>
          <w:position w:val="21"/>
        </w:rPr>
        <w:t></w:t>
      </w:r>
      <w:r>
        <w:rPr>
          <w:rFonts w:ascii="Calibri" w:hAnsi="Calibri"/>
          <w:spacing w:val="-5"/>
          <w:w w:val="105"/>
        </w:rPr>
        <w:t>1</w:t>
      </w:r>
      <w:r>
        <w:rPr>
          <w:rFonts w:ascii="Calibri" w:hAnsi="Calibri"/>
        </w:rPr>
        <w:tab/>
      </w:r>
      <w:r>
        <w:rPr>
          <w:rFonts w:ascii="Cambria" w:hAnsi="Cambria"/>
          <w:spacing w:val="-10"/>
          <w:w w:val="105"/>
        </w:rPr>
        <w:t>t</w:t>
      </w:r>
      <w:r>
        <w:rPr>
          <w:rFonts w:ascii="Cambria" w:hAnsi="Cambria"/>
        </w:rPr>
        <w:tab/>
      </w:r>
      <w:r>
        <w:rPr>
          <w:rFonts w:ascii="Cambria" w:hAnsi="Cambria"/>
          <w:spacing w:val="-5"/>
          <w:w w:val="105"/>
          <w:vertAlign w:val="superscript"/>
        </w:rPr>
        <w:t>t</w:t>
      </w:r>
      <w:r>
        <w:rPr>
          <w:rFonts w:ascii="Calibri" w:hAnsi="Calibri"/>
          <w:spacing w:val="-5"/>
          <w:w w:val="105"/>
          <w:position w:val="14"/>
          <w:sz w:val="12"/>
          <w:vertAlign w:val="baseline"/>
        </w:rPr>
        <w:t>2</w:t>
      </w:r>
    </w:p>
    <w:p>
      <w:pPr>
        <w:tabs>
          <w:tab w:pos="845" w:val="left" w:leader="none"/>
        </w:tabs>
        <w:spacing w:before="193"/>
        <w:ind w:left="199" w:right="0" w:firstLine="0"/>
        <w:jc w:val="left"/>
        <w:rPr>
          <w:position w:val="21"/>
          <w:sz w:val="22"/>
        </w:rPr>
      </w:pPr>
      <w:r>
        <w:rPr/>
        <w:br w:type="column"/>
      </w:r>
      <w:r>
        <w:rPr>
          <w:rFonts w:ascii="Cambria" w:hAnsi="Cambria"/>
          <w:spacing w:val="-2"/>
          <w:sz w:val="22"/>
        </w:rPr>
        <w:t>·</w:t>
      </w:r>
      <w:r>
        <w:rPr>
          <w:rFonts w:ascii="Cambria" w:hAnsi="Cambria"/>
          <w:spacing w:val="-13"/>
          <w:sz w:val="22"/>
        </w:rPr>
        <w:t> </w:t>
      </w:r>
      <w:r>
        <w:rPr>
          <w:rFonts w:ascii="Cambria" w:hAnsi="Cambria"/>
          <w:spacing w:val="-2"/>
          <w:sz w:val="22"/>
        </w:rPr>
        <w:t>·</w:t>
      </w:r>
      <w:r>
        <w:rPr>
          <w:rFonts w:ascii="Cambria" w:hAnsi="Cambria"/>
          <w:spacing w:val="-13"/>
          <w:sz w:val="22"/>
        </w:rPr>
        <w:t> </w:t>
      </w:r>
      <w:r>
        <w:rPr>
          <w:rFonts w:ascii="Cambria" w:hAnsi="Cambria"/>
          <w:spacing w:val="-10"/>
          <w:sz w:val="22"/>
        </w:rPr>
        <w:t>·</w:t>
      </w:r>
      <w:r>
        <w:rPr>
          <w:rFonts w:ascii="Cambria" w:hAnsi="Cambria"/>
          <w:sz w:val="22"/>
        </w:rPr>
        <w:tab/>
      </w:r>
      <w:r>
        <w:rPr>
          <w:spacing w:val="-10"/>
          <w:position w:val="21"/>
          <w:sz w:val="22"/>
        </w:rPr>
        <w:t></w:t>
      </w:r>
    </w:p>
    <w:p>
      <w:pPr>
        <w:spacing w:after="0"/>
        <w:jc w:val="left"/>
        <w:rPr>
          <w:position w:val="21"/>
          <w:sz w:val="22"/>
        </w:rPr>
        <w:sectPr>
          <w:type w:val="continuous"/>
          <w:pgSz w:w="8400" w:h="11910"/>
          <w:pgMar w:header="252" w:footer="0" w:top="1220" w:bottom="280" w:left="0" w:right="0"/>
          <w:cols w:num="2" w:equalWidth="0">
            <w:col w:w="4721" w:space="40"/>
            <w:col w:w="3639"/>
          </w:cols>
        </w:sectPr>
      </w:pPr>
    </w:p>
    <w:p>
      <w:pPr>
        <w:pStyle w:val="BodyText"/>
        <w:tabs>
          <w:tab w:pos="4163" w:val="left" w:leader="none"/>
          <w:tab w:pos="4567" w:val="left" w:leader="none"/>
          <w:tab w:pos="4996" w:val="left" w:leader="none"/>
          <w:tab w:pos="5487" w:val="left" w:leader="none"/>
        </w:tabs>
        <w:spacing w:line="284" w:lineRule="exact"/>
        <w:ind w:left="3843"/>
      </w:pPr>
      <w:r>
        <w:rPr>
          <w:rFonts w:ascii="Calibri"/>
          <w:spacing w:val="-10"/>
          <w:w w:val="90"/>
        </w:rPr>
        <w:t>0</w:t>
      </w:r>
      <w:r>
        <w:rPr>
          <w:rFonts w:ascii="Calibri"/>
        </w:rPr>
        <w:tab/>
      </w:r>
      <w:r>
        <w:rPr>
          <w:w w:val="80"/>
          <w:position w:val="14"/>
        </w:rPr>
        <w:t>.</w:t>
      </w:r>
      <w:r>
        <w:rPr>
          <w:spacing w:val="-22"/>
          <w:w w:val="80"/>
          <w:position w:val="14"/>
        </w:rPr>
        <w:t> </w:t>
      </w:r>
      <w:r>
        <w:rPr>
          <w:w w:val="80"/>
          <w:position w:val="8"/>
        </w:rPr>
        <w:t>.</w:t>
      </w:r>
      <w:r>
        <w:rPr>
          <w:spacing w:val="-20"/>
          <w:w w:val="80"/>
          <w:position w:val="8"/>
        </w:rPr>
        <w:t> </w:t>
      </w:r>
      <w:r>
        <w:rPr>
          <w:spacing w:val="-10"/>
          <w:w w:val="80"/>
          <w:position w:val="2"/>
        </w:rPr>
        <w:t>.</w:t>
      </w:r>
      <w:r>
        <w:rPr>
          <w:position w:val="2"/>
        </w:rPr>
        <w:tab/>
      </w:r>
      <w:r>
        <w:rPr>
          <w:w w:val="80"/>
          <w:position w:val="14"/>
        </w:rPr>
        <w:t>.</w:t>
      </w:r>
      <w:r>
        <w:rPr>
          <w:spacing w:val="-20"/>
          <w:w w:val="80"/>
          <w:position w:val="14"/>
        </w:rPr>
        <w:t> </w:t>
      </w:r>
      <w:r>
        <w:rPr>
          <w:w w:val="80"/>
          <w:position w:val="8"/>
        </w:rPr>
        <w:t>.</w:t>
      </w:r>
      <w:r>
        <w:rPr>
          <w:spacing w:val="-20"/>
          <w:w w:val="80"/>
          <w:position w:val="8"/>
        </w:rPr>
        <w:t> </w:t>
      </w:r>
      <w:r>
        <w:rPr>
          <w:spacing w:val="-10"/>
          <w:w w:val="80"/>
          <w:position w:val="2"/>
        </w:rPr>
        <w:t>.</w:t>
      </w:r>
      <w:r>
        <w:rPr>
          <w:position w:val="2"/>
        </w:rPr>
        <w:tab/>
      </w:r>
      <w:r>
        <w:rPr>
          <w:w w:val="80"/>
          <w:position w:val="14"/>
        </w:rPr>
        <w:t>.</w:t>
      </w:r>
      <w:r>
        <w:rPr>
          <w:spacing w:val="-20"/>
          <w:w w:val="80"/>
          <w:position w:val="14"/>
        </w:rPr>
        <w:t> </w:t>
      </w:r>
      <w:r>
        <w:rPr>
          <w:w w:val="80"/>
          <w:position w:val="8"/>
        </w:rPr>
        <w:t>.</w:t>
      </w:r>
      <w:r>
        <w:rPr>
          <w:spacing w:val="-20"/>
          <w:w w:val="80"/>
          <w:position w:val="8"/>
        </w:rPr>
        <w:t> </w:t>
      </w:r>
      <w:r>
        <w:rPr>
          <w:spacing w:val="-10"/>
          <w:w w:val="80"/>
          <w:position w:val="2"/>
        </w:rPr>
        <w:t>.</w:t>
      </w:r>
      <w:r>
        <w:rPr>
          <w:position w:val="2"/>
        </w:rPr>
        <w:tab/>
      </w:r>
      <w:r>
        <w:rPr>
          <w:spacing w:val="-10"/>
          <w:w w:val="90"/>
        </w:rPr>
        <w:t>.</w:t>
      </w:r>
    </w:p>
    <w:p>
      <w:pPr>
        <w:tabs>
          <w:tab w:pos="3011" w:val="left" w:leader="none"/>
        </w:tabs>
        <w:spacing w:line="135" w:lineRule="exact" w:before="0"/>
        <w:ind w:left="1058" w:right="0" w:firstLine="0"/>
        <w:jc w:val="center"/>
        <w:rPr>
          <w:sz w:val="22"/>
        </w:rPr>
      </w:pPr>
      <w:r>
        <w:rPr>
          <w:spacing w:val="-10"/>
          <w:w w:val="95"/>
          <w:sz w:val="22"/>
        </w:rPr>
        <w:t></w:t>
      </w:r>
      <w:r>
        <w:rPr>
          <w:sz w:val="22"/>
        </w:rPr>
        <w:tab/>
      </w:r>
      <w:r>
        <w:rPr>
          <w:spacing w:val="-10"/>
          <w:w w:val="95"/>
          <w:sz w:val="22"/>
        </w:rPr>
        <w:t></w:t>
      </w:r>
    </w:p>
    <w:p>
      <w:pPr>
        <w:spacing w:after="0" w:line="135" w:lineRule="exact"/>
        <w:jc w:val="center"/>
        <w:rPr>
          <w:sz w:val="22"/>
        </w:rPr>
        <w:sectPr>
          <w:type w:val="continuous"/>
          <w:pgSz w:w="8400" w:h="11910"/>
          <w:pgMar w:header="252" w:footer="0" w:top="1220" w:bottom="280" w:left="0" w:right="0"/>
        </w:sectPr>
      </w:pPr>
    </w:p>
    <w:p>
      <w:pPr>
        <w:spacing w:before="30"/>
        <w:ind w:left="0" w:right="235" w:firstLine="0"/>
        <w:jc w:val="righ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375296">
                <wp:simplePos x="0" y="0"/>
                <wp:positionH relativeFrom="page">
                  <wp:posOffset>2319273</wp:posOffset>
                </wp:positionH>
                <wp:positionV relativeFrom="paragraph">
                  <wp:posOffset>117835</wp:posOffset>
                </wp:positionV>
                <wp:extent cx="121285" cy="514350"/>
                <wp:effectExtent l="0" t="0" r="0" b="0"/>
                <wp:wrapNone/>
                <wp:docPr id="328" name="Textbox 328"/>
                <wp:cNvGraphicFramePr>
                  <a:graphicFrameLocks/>
                </wp:cNvGraphicFramePr>
                <a:graphic>
                  <a:graphicData uri="http://schemas.microsoft.com/office/word/2010/wordprocessingShape">
                    <wps:wsp>
                      <wps:cNvPr id="328" name="Textbox 328"/>
                      <wps:cNvSpPr txBox="1"/>
                      <wps:spPr>
                        <a:xfrm>
                          <a:off x="0" y="0"/>
                          <a:ext cx="121285"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182.619995pt;margin-top:9.278364pt;width:9.550pt;height:40.5pt;mso-position-horizontal-relative:page;mso-position-vertical-relative:paragraph;z-index:-22941184" type="#_x0000_t202" id="docshape273"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375808">
                <wp:simplePos x="0" y="0"/>
                <wp:positionH relativeFrom="page">
                  <wp:posOffset>3173069</wp:posOffset>
                </wp:positionH>
                <wp:positionV relativeFrom="paragraph">
                  <wp:posOffset>117835</wp:posOffset>
                </wp:positionV>
                <wp:extent cx="508000" cy="514350"/>
                <wp:effectExtent l="0" t="0" r="0" b="0"/>
                <wp:wrapNone/>
                <wp:docPr id="329" name="Textbox 329"/>
                <wp:cNvGraphicFramePr>
                  <a:graphicFrameLocks/>
                </wp:cNvGraphicFramePr>
                <a:graphic>
                  <a:graphicData uri="http://schemas.microsoft.com/office/word/2010/wordprocessingShape">
                    <wps:wsp>
                      <wps:cNvPr id="329" name="Textbox 329"/>
                      <wps:cNvSpPr txBox="1"/>
                      <wps:spPr>
                        <a:xfrm>
                          <a:off x="0" y="0"/>
                          <a:ext cx="508000" cy="514350"/>
                        </a:xfrm>
                        <a:prstGeom prst="rect">
                          <a:avLst/>
                        </a:prstGeom>
                      </wps:spPr>
                      <wps:txbx>
                        <w:txbxContent>
                          <w:p>
                            <w:pPr>
                              <w:tabs>
                                <w:tab w:pos="608" w:val="left" w:leader="none"/>
                              </w:tabs>
                              <w:spacing w:line="189" w:lineRule="auto" w:before="0"/>
                              <w:ind w:left="0" w:right="0" w:firstLine="0"/>
                              <w:jc w:val="left"/>
                              <w:rPr>
                                <w:sz w:val="22"/>
                              </w:rPr>
                            </w:pPr>
                            <w:r>
                              <w:rPr>
                                <w:spacing w:val="-10"/>
                                <w:w w:val="95"/>
                                <w:position w:val="-22"/>
                                <w:sz w:val="22"/>
                              </w:rPr>
                              <w:t>.</w:t>
                            </w:r>
                            <w:r>
                              <w:rPr>
                                <w:position w:val="-22"/>
                                <w:sz w:val="22"/>
                              </w:rPr>
                              <w:tab/>
                            </w:r>
                            <w:r>
                              <w:rPr>
                                <w:spacing w:val="-27"/>
                                <w:w w:val="95"/>
                                <w:sz w:val="22"/>
                              </w:rPr>
                              <w:t></w:t>
                            </w:r>
                          </w:p>
                        </w:txbxContent>
                      </wps:txbx>
                      <wps:bodyPr wrap="square" lIns="0" tIns="0" rIns="0" bIns="0" rtlCol="0">
                        <a:noAutofit/>
                      </wps:bodyPr>
                    </wps:wsp>
                  </a:graphicData>
                </a:graphic>
              </wp:anchor>
            </w:drawing>
          </mc:Choice>
          <mc:Fallback>
            <w:pict>
              <v:shape style="position:absolute;margin-left:249.848007pt;margin-top:9.278364pt;width:40pt;height:40.5pt;mso-position-horizontal-relative:page;mso-position-vertical-relative:paragraph;z-index:-22940672" type="#_x0000_t202" id="docshape274" filled="false" stroked="false">
                <v:textbox inset="0,0,0,0">
                  <w:txbxContent>
                    <w:p>
                      <w:pPr>
                        <w:tabs>
                          <w:tab w:pos="608" w:val="left" w:leader="none"/>
                        </w:tabs>
                        <w:spacing w:line="189" w:lineRule="auto" w:before="0"/>
                        <w:ind w:left="0" w:right="0" w:firstLine="0"/>
                        <w:jc w:val="left"/>
                        <w:rPr>
                          <w:sz w:val="22"/>
                        </w:rPr>
                      </w:pPr>
                      <w:r>
                        <w:rPr>
                          <w:spacing w:val="-10"/>
                          <w:w w:val="95"/>
                          <w:position w:val="-22"/>
                          <w:sz w:val="22"/>
                        </w:rPr>
                        <w:t>.</w:t>
                      </w:r>
                      <w:r>
                        <w:rPr>
                          <w:position w:val="-22"/>
                          <w:sz w:val="22"/>
                        </w:rPr>
                        <w:tab/>
                      </w:r>
                      <w:r>
                        <w:rPr>
                          <w:spacing w:val="-27"/>
                          <w:w w:val="95"/>
                          <w:sz w:val="22"/>
                        </w:rPr>
                        <w:t></w:t>
                      </w:r>
                    </w:p>
                  </w:txbxContent>
                </v:textbox>
                <w10:wrap type="none"/>
              </v:shape>
            </w:pict>
          </mc:Fallback>
        </mc:AlternateContent>
      </w:r>
      <w:r>
        <w:rPr>
          <w:rFonts w:ascii="Cambria" w:hAnsi="Cambria"/>
          <w:w w:val="150"/>
          <w:position w:val="-8"/>
          <w:sz w:val="22"/>
        </w:rPr>
        <w:t>e</w:t>
      </w:r>
      <w:r>
        <w:rPr>
          <w:rFonts w:ascii="Cambria" w:hAnsi="Cambria"/>
          <w:w w:val="150"/>
          <w:sz w:val="16"/>
        </w:rPr>
        <w:t>J</w:t>
      </w:r>
      <w:r>
        <w:rPr>
          <w:rFonts w:ascii="Georgia" w:hAnsi="Georgia"/>
          <w:i/>
          <w:w w:val="150"/>
          <w:sz w:val="16"/>
          <w:vertAlign w:val="subscript"/>
        </w:rPr>
        <w:t>ij</w:t>
      </w:r>
      <w:r>
        <w:rPr>
          <w:rFonts w:ascii="Georgia" w:hAnsi="Georgia"/>
          <w:i/>
          <w:spacing w:val="-42"/>
          <w:w w:val="150"/>
          <w:sz w:val="16"/>
          <w:vertAlign w:val="baseline"/>
        </w:rPr>
        <w:t> </w:t>
      </w:r>
      <w:r>
        <w:rPr>
          <w:rFonts w:ascii="Cambria" w:hAnsi="Cambria"/>
          <w:w w:val="140"/>
          <w:sz w:val="16"/>
          <w:vertAlign w:val="baseline"/>
        </w:rPr>
        <w:t>t</w:t>
      </w:r>
      <w:r>
        <w:rPr>
          <w:rFonts w:ascii="Cambria" w:hAnsi="Cambria"/>
          <w:spacing w:val="12"/>
          <w:w w:val="140"/>
          <w:sz w:val="16"/>
          <w:vertAlign w:val="baseline"/>
        </w:rPr>
        <w:t> </w:t>
      </w:r>
      <w:r>
        <w:rPr>
          <w:rFonts w:ascii="Calibri" w:hAnsi="Calibri"/>
          <w:w w:val="140"/>
          <w:position w:val="-8"/>
          <w:sz w:val="22"/>
          <w:vertAlign w:val="baseline"/>
        </w:rPr>
        <w:t>=</w:t>
      </w:r>
      <w:r>
        <w:rPr>
          <w:rFonts w:ascii="Calibri" w:hAnsi="Calibri"/>
          <w:spacing w:val="-16"/>
          <w:w w:val="140"/>
          <w:position w:val="-8"/>
          <w:sz w:val="22"/>
          <w:vertAlign w:val="baseline"/>
        </w:rPr>
        <w:t> </w:t>
      </w:r>
      <w:r>
        <w:rPr>
          <w:rFonts w:ascii="Cambria" w:hAnsi="Cambria"/>
          <w:spacing w:val="-4"/>
          <w:w w:val="140"/>
          <w:position w:val="-8"/>
          <w:sz w:val="22"/>
          <w:vertAlign w:val="baseline"/>
        </w:rPr>
        <w:t>e</w:t>
      </w:r>
      <w:r>
        <w:rPr>
          <w:rFonts w:ascii="Cambria" w:hAnsi="Cambria"/>
          <w:spacing w:val="-4"/>
          <w:w w:val="140"/>
          <w:sz w:val="16"/>
          <w:vertAlign w:val="baseline"/>
        </w:rPr>
        <w:t>λ</w:t>
      </w:r>
      <w:r>
        <w:rPr>
          <w:rFonts w:ascii="Georgia" w:hAnsi="Georgia"/>
          <w:i/>
          <w:spacing w:val="-4"/>
          <w:w w:val="140"/>
          <w:sz w:val="16"/>
          <w:vertAlign w:val="subscript"/>
        </w:rPr>
        <w:t>i</w:t>
      </w:r>
      <w:r>
        <w:rPr>
          <w:rFonts w:ascii="Cambria" w:hAnsi="Cambria"/>
          <w:spacing w:val="-4"/>
          <w:w w:val="140"/>
          <w:sz w:val="16"/>
          <w:vertAlign w:val="baseline"/>
        </w:rPr>
        <w:t>t</w:t>
      </w:r>
    </w:p>
    <w:p>
      <w:pPr>
        <w:spacing w:before="74"/>
        <w:ind w:left="0" w:right="0" w:firstLine="0"/>
        <w:jc w:val="right"/>
        <w:rPr>
          <w:position w:val="-13"/>
          <w:sz w:val="22"/>
        </w:rPr>
      </w:pPr>
      <w:r>
        <w:rPr>
          <w:position w:val="-13"/>
          <w:sz w:val="22"/>
        </w:rPr>
        <mc:AlternateContent>
          <mc:Choice Requires="wps">
            <w:drawing>
              <wp:anchor distT="0" distB="0" distL="0" distR="0" allowOverlap="1" layoutInCell="1" locked="0" behindDoc="1" simplePos="0" relativeHeight="480376320">
                <wp:simplePos x="0" y="0"/>
                <wp:positionH relativeFrom="page">
                  <wp:posOffset>3559708</wp:posOffset>
                </wp:positionH>
                <wp:positionV relativeFrom="paragraph">
                  <wp:posOffset>73833</wp:posOffset>
                </wp:positionV>
                <wp:extent cx="121285" cy="602615"/>
                <wp:effectExtent l="0" t="0" r="0" b="0"/>
                <wp:wrapNone/>
                <wp:docPr id="330" name="Textbox 330"/>
                <wp:cNvGraphicFramePr>
                  <a:graphicFrameLocks/>
                </wp:cNvGraphicFramePr>
                <a:graphic>
                  <a:graphicData uri="http://schemas.microsoft.com/office/word/2010/wordprocessingShape">
                    <wps:wsp>
                      <wps:cNvPr id="330" name="Textbox 330"/>
                      <wps:cNvSpPr txBox="1"/>
                      <wps:spPr>
                        <a:xfrm>
                          <a:off x="0" y="0"/>
                          <a:ext cx="121285" cy="602615"/>
                        </a:xfrm>
                        <a:prstGeom prst="rect">
                          <a:avLst/>
                        </a:prstGeom>
                      </wps:spPr>
                      <wps:txbx>
                        <w:txbxContent>
                          <w:p>
                            <w:pPr>
                              <w:spacing w:line="189" w:lineRule="auto" w:before="0"/>
                              <w:ind w:left="0" w:right="0" w:firstLine="0"/>
                              <w:jc w:val="left"/>
                              <w:rPr>
                                <w:position w:val="-13"/>
                                <w:sz w:val="22"/>
                              </w:rPr>
                            </w:pPr>
                            <w:r>
                              <w:rPr>
                                <w:spacing w:val="-101"/>
                                <w:w w:val="85"/>
                                <w:sz w:val="22"/>
                              </w:rPr>
                              <w:t></w:t>
                            </w:r>
                            <w:r>
                              <w:rPr>
                                <w:spacing w:val="-101"/>
                                <w:w w:val="85"/>
                                <w:position w:val="-13"/>
                                <w:sz w:val="22"/>
                              </w:rPr>
                              <w:t></w:t>
                            </w:r>
                          </w:p>
                        </w:txbxContent>
                      </wps:txbx>
                      <wps:bodyPr wrap="square" lIns="0" tIns="0" rIns="0" bIns="0" rtlCol="0">
                        <a:noAutofit/>
                      </wps:bodyPr>
                    </wps:wsp>
                  </a:graphicData>
                </a:graphic>
              </wp:anchor>
            </w:drawing>
          </mc:Choice>
          <mc:Fallback>
            <w:pict>
              <v:shape style="position:absolute;margin-left:280.291992pt;margin-top:5.8137pt;width:9.550pt;height:47.45pt;mso-position-horizontal-relative:page;mso-position-vertical-relative:paragraph;z-index:-22940160" type="#_x0000_t202" id="docshape275" filled="false" stroked="false">
                <v:textbox inset="0,0,0,0">
                  <w:txbxContent>
                    <w:p>
                      <w:pPr>
                        <w:spacing w:line="189" w:lineRule="auto" w:before="0"/>
                        <w:ind w:left="0" w:right="0" w:firstLine="0"/>
                        <w:jc w:val="left"/>
                        <w:rPr>
                          <w:position w:val="-13"/>
                          <w:sz w:val="22"/>
                        </w:rPr>
                      </w:pPr>
                      <w:r>
                        <w:rPr>
                          <w:spacing w:val="-101"/>
                          <w:w w:val="85"/>
                          <w:sz w:val="22"/>
                        </w:rPr>
                        <w:t></w:t>
                      </w:r>
                      <w:r>
                        <w:rPr>
                          <w:spacing w:val="-101"/>
                          <w:w w:val="85"/>
                          <w:position w:val="-13"/>
                          <w:sz w:val="22"/>
                        </w:rPr>
                        <w:t></w:t>
                      </w:r>
                    </w:p>
                  </w:txbxContent>
                </v:textbox>
                <w10:wrap type="none"/>
              </v:shape>
            </w:pict>
          </mc:Fallback>
        </mc:AlternateContent>
      </w:r>
      <w:r>
        <w:rPr>
          <w:spacing w:val="-101"/>
          <w:w w:val="95"/>
          <w:sz w:val="22"/>
        </w:rPr>
        <w:t></w:t>
      </w:r>
      <w:r>
        <w:rPr>
          <w:spacing w:val="-101"/>
          <w:w w:val="95"/>
          <w:position w:val="-13"/>
          <w:sz w:val="22"/>
        </w:rPr>
        <w:t></w:t>
      </w:r>
    </w:p>
    <w:p>
      <w:pPr>
        <w:pStyle w:val="BodyText"/>
        <w:tabs>
          <w:tab w:pos="1113" w:val="left" w:leader="none"/>
          <w:tab w:pos="1554" w:val="left" w:leader="none"/>
        </w:tabs>
        <w:spacing w:line="163" w:lineRule="auto"/>
        <w:ind w:left="684"/>
        <w:rPr>
          <w:rFonts w:ascii="Calibri"/>
          <w:sz w:val="12"/>
        </w:rPr>
      </w:pPr>
      <w:r>
        <w:rPr/>
        <w:br w:type="column"/>
      </w:r>
      <w:r>
        <w:rPr>
          <w:w w:val="80"/>
        </w:rPr>
        <w:t>.</w:t>
      </w:r>
      <w:r>
        <w:rPr>
          <w:spacing w:val="-20"/>
          <w:w w:val="80"/>
        </w:rPr>
        <w:t> </w:t>
      </w:r>
      <w:r>
        <w:rPr>
          <w:w w:val="80"/>
          <w:position w:val="-5"/>
        </w:rPr>
        <w:t>.</w:t>
      </w:r>
      <w:r>
        <w:rPr>
          <w:spacing w:val="-20"/>
          <w:w w:val="80"/>
          <w:position w:val="-5"/>
        </w:rPr>
        <w:t> </w:t>
      </w:r>
      <w:r>
        <w:rPr>
          <w:spacing w:val="-10"/>
          <w:w w:val="80"/>
          <w:position w:val="-11"/>
        </w:rPr>
        <w:t>.</w:t>
      </w:r>
      <w:r>
        <w:rPr>
          <w:position w:val="-11"/>
        </w:rPr>
        <w:tab/>
      </w:r>
      <w:r>
        <w:rPr>
          <w:w w:val="80"/>
        </w:rPr>
        <w:t>.</w:t>
      </w:r>
      <w:r>
        <w:rPr>
          <w:spacing w:val="-22"/>
          <w:w w:val="80"/>
        </w:rPr>
        <w:t> </w:t>
      </w:r>
      <w:r>
        <w:rPr>
          <w:w w:val="80"/>
          <w:position w:val="-5"/>
        </w:rPr>
        <w:t>.</w:t>
      </w:r>
      <w:r>
        <w:rPr>
          <w:spacing w:val="-20"/>
          <w:w w:val="80"/>
          <w:position w:val="-5"/>
        </w:rPr>
        <w:t> </w:t>
      </w:r>
      <w:r>
        <w:rPr>
          <w:spacing w:val="-10"/>
          <w:w w:val="80"/>
          <w:position w:val="-11"/>
        </w:rPr>
        <w:t>.</w:t>
      </w:r>
      <w:r>
        <w:rPr>
          <w:position w:val="-11"/>
        </w:rPr>
        <w:tab/>
      </w:r>
      <w:r>
        <w:rPr>
          <w:rFonts w:ascii="Cambria"/>
          <w:spacing w:val="-5"/>
          <w:position w:val="-4"/>
          <w:sz w:val="16"/>
        </w:rPr>
        <w:t>t</w:t>
      </w:r>
      <w:r>
        <w:rPr>
          <w:rFonts w:ascii="Calibri"/>
          <w:spacing w:val="-5"/>
          <w:sz w:val="12"/>
        </w:rPr>
        <w:t>2</w:t>
      </w:r>
    </w:p>
    <w:p>
      <w:pPr>
        <w:spacing w:line="140" w:lineRule="exact" w:before="0"/>
        <w:ind w:left="0" w:right="1252" w:firstLine="0"/>
        <w:jc w:val="center"/>
        <w:rPr>
          <w:rFonts w:ascii="Calibri"/>
          <w:sz w:val="16"/>
        </w:rPr>
      </w:pPr>
      <w:r>
        <w:rPr>
          <w:rFonts w:ascii="Calibri"/>
          <w:spacing w:val="-5"/>
          <w:sz w:val="16"/>
        </w:rPr>
        <w:t>2!</w:t>
      </w:r>
    </w:p>
    <w:p>
      <w:pPr>
        <w:pStyle w:val="BodyText"/>
        <w:tabs>
          <w:tab w:pos="1587" w:val="left" w:leader="none"/>
        </w:tabs>
        <w:spacing w:line="332" w:lineRule="exact"/>
        <w:ind w:left="1181"/>
        <w:rPr>
          <w:rFonts w:ascii="Cambria"/>
        </w:rPr>
      </w:pPr>
      <w:r>
        <w:rPr>
          <w:w w:val="80"/>
          <w:position w:val="8"/>
        </w:rPr>
        <w:t>.</w:t>
      </w:r>
      <w:r>
        <w:rPr>
          <w:spacing w:val="-20"/>
          <w:w w:val="80"/>
          <w:position w:val="8"/>
        </w:rPr>
        <w:t> </w:t>
      </w:r>
      <w:r>
        <w:rPr>
          <w:spacing w:val="-10"/>
          <w:position w:val="2"/>
        </w:rPr>
        <w:t>.</w:t>
      </w:r>
      <w:r>
        <w:rPr>
          <w:position w:val="2"/>
        </w:rPr>
        <w:tab/>
      </w:r>
      <w:r>
        <w:rPr>
          <w:rFonts w:ascii="Cambria"/>
          <w:spacing w:val="-10"/>
        </w:rPr>
        <w:t>t</w:t>
      </w:r>
    </w:p>
    <w:p>
      <w:pPr>
        <w:pStyle w:val="BodyText"/>
        <w:spacing w:after="0" w:line="332" w:lineRule="exact"/>
        <w:rPr>
          <w:rFonts w:ascii="Cambria"/>
        </w:rPr>
        <w:sectPr>
          <w:type w:val="continuous"/>
          <w:pgSz w:w="8400" w:h="11910"/>
          <w:pgMar w:header="252" w:footer="0" w:top="1220" w:bottom="280" w:left="0" w:right="0"/>
          <w:cols w:num="2" w:equalWidth="0">
            <w:col w:w="3844" w:space="40"/>
            <w:col w:w="4516"/>
          </w:cols>
        </w:sectPr>
      </w:pPr>
    </w:p>
    <w:p>
      <w:pPr>
        <w:pStyle w:val="BodyText"/>
        <w:tabs>
          <w:tab w:pos="5032" w:val="left" w:leader="none"/>
          <w:tab w:pos="5455" w:val="left" w:leader="none"/>
        </w:tabs>
        <w:spacing w:before="39"/>
        <w:ind w:left="3843"/>
        <w:rPr>
          <w:rFonts w:ascii="Calibri"/>
        </w:rPr>
      </w:pPr>
      <w:r>
        <w:rPr>
          <w:rFonts w:ascii="Calibri"/>
          <w:spacing w:val="-10"/>
        </w:rPr>
        <w:t>0</w:t>
      </w:r>
      <w:r>
        <w:rPr>
          <w:rFonts w:ascii="Calibri"/>
        </w:rPr>
        <w:tab/>
      </w:r>
      <w:r>
        <w:rPr>
          <w:rFonts w:ascii="Calibri"/>
          <w:spacing w:val="-10"/>
        </w:rPr>
        <w:t>0</w:t>
      </w:r>
      <w:r>
        <w:rPr>
          <w:rFonts w:ascii="Calibri"/>
        </w:rPr>
        <w:tab/>
      </w:r>
      <w:r>
        <w:rPr>
          <w:rFonts w:ascii="Calibri"/>
          <w:spacing w:val="-10"/>
        </w:rPr>
        <w:t>1</w:t>
      </w:r>
    </w:p>
    <w:p>
      <w:pPr>
        <w:pStyle w:val="BodyText"/>
        <w:spacing w:line="328" w:lineRule="exact" w:before="35"/>
        <w:ind w:left="1445" w:right="1443"/>
        <w:jc w:val="both"/>
      </w:pPr>
      <w:r>
        <w:rPr/>
        <mc:AlternateContent>
          <mc:Choice Requires="wps">
            <w:drawing>
              <wp:anchor distT="0" distB="0" distL="0" distR="0" allowOverlap="1" layoutInCell="1" locked="0" behindDoc="1" simplePos="0" relativeHeight="480376832">
                <wp:simplePos x="0" y="0"/>
                <wp:positionH relativeFrom="page">
                  <wp:posOffset>2158885</wp:posOffset>
                </wp:positionH>
                <wp:positionV relativeFrom="paragraph">
                  <wp:posOffset>786997</wp:posOffset>
                </wp:positionV>
                <wp:extent cx="83820" cy="101600"/>
                <wp:effectExtent l="0" t="0" r="0" b="0"/>
                <wp:wrapNone/>
                <wp:docPr id="331" name="Textbox 331"/>
                <wp:cNvGraphicFramePr>
                  <a:graphicFrameLocks/>
                </wp:cNvGraphicFramePr>
                <a:graphic>
                  <a:graphicData uri="http://schemas.microsoft.com/office/word/2010/wordprocessingShape">
                    <wps:wsp>
                      <wps:cNvPr id="331" name="Textbox 331"/>
                      <wps:cNvSpPr txBox="1"/>
                      <wps:spPr>
                        <a:xfrm>
                          <a:off x="0" y="0"/>
                          <a:ext cx="83820" cy="101600"/>
                        </a:xfrm>
                        <a:prstGeom prst="rect">
                          <a:avLst/>
                        </a:prstGeom>
                      </wps:spPr>
                      <wps:txbx>
                        <w:txbxContent>
                          <w:p>
                            <w:pPr>
                              <w:spacing w:line="159" w:lineRule="exact" w:before="0"/>
                              <w:ind w:left="0" w:right="0" w:firstLine="0"/>
                              <w:jc w:val="left"/>
                              <w:rPr>
                                <w:rFonts w:ascii="Calibri"/>
                                <w:sz w:val="16"/>
                              </w:rPr>
                            </w:pPr>
                            <w:r>
                              <w:rPr>
                                <w:rFonts w:ascii="Calibri"/>
                                <w:spacing w:val="-7"/>
                                <w:sz w:val="16"/>
                              </w:rPr>
                              <w:t>2!</w:t>
                            </w:r>
                          </w:p>
                        </w:txbxContent>
                      </wps:txbx>
                      <wps:bodyPr wrap="square" lIns="0" tIns="0" rIns="0" bIns="0" rtlCol="0">
                        <a:noAutofit/>
                      </wps:bodyPr>
                    </wps:wsp>
                  </a:graphicData>
                </a:graphic>
              </wp:anchor>
            </w:drawing>
          </mc:Choice>
          <mc:Fallback>
            <w:pict>
              <v:shape style="position:absolute;margin-left:169.990997pt;margin-top:61.968288pt;width:6.6pt;height:8pt;mso-position-horizontal-relative:page;mso-position-vertical-relative:paragraph;z-index:-22939648" type="#_x0000_t202" id="docshape276" filled="false" stroked="false">
                <v:textbox inset="0,0,0,0">
                  <w:txbxContent>
                    <w:p>
                      <w:pPr>
                        <w:spacing w:line="159" w:lineRule="exact" w:before="0"/>
                        <w:ind w:left="0" w:right="0" w:firstLine="0"/>
                        <w:jc w:val="left"/>
                        <w:rPr>
                          <w:rFonts w:ascii="Calibri"/>
                          <w:sz w:val="16"/>
                        </w:rPr>
                      </w:pPr>
                      <w:r>
                        <w:rPr>
                          <w:rFonts w:ascii="Calibri"/>
                          <w:spacing w:val="-7"/>
                          <w:sz w:val="16"/>
                        </w:rPr>
                        <w:t>2!</w:t>
                      </w:r>
                    </w:p>
                  </w:txbxContent>
                </v:textbox>
                <w10:wrap type="none"/>
              </v:shape>
            </w:pict>
          </mc:Fallback>
        </mc:AlternateContent>
      </w:r>
      <w:r>
        <w:rPr/>
        <w:t>memiliki</w:t>
      </w:r>
      <w:r>
        <w:rPr>
          <w:spacing w:val="-3"/>
        </w:rPr>
        <w:t> </w:t>
      </w:r>
      <w:r>
        <w:rPr/>
        <w:t>faktor</w:t>
      </w:r>
      <w:r>
        <w:rPr>
          <w:spacing w:val="-2"/>
        </w:rPr>
        <w:t> </w:t>
      </w:r>
      <w:r>
        <w:rPr>
          <w:rFonts w:ascii="Cambria" w:hAnsi="Cambria" w:cs="Cambria" w:eastAsia="Cambria"/>
        </w:rPr>
        <w:t>e</w:t>
      </w:r>
      <w:r>
        <w:rPr>
          <w:rFonts w:ascii="Cambria" w:hAnsi="Cambria" w:cs="Cambria" w:eastAsia="Cambria"/>
          <w:vertAlign w:val="superscript"/>
        </w:rPr>
        <w:t>λ</w:t>
      </w:r>
      <w:r>
        <w:rPr>
          <w:rFonts w:ascii="Georgia" w:hAnsi="Georgia" w:cs="Georgia" w:eastAsia="Georgia"/>
          <w:i/>
          <w:iCs/>
          <w:position w:val="5"/>
          <w:sz w:val="12"/>
          <w:szCs w:val="12"/>
          <w:vertAlign w:val="baseline"/>
        </w:rPr>
        <w:t>i</w:t>
      </w:r>
      <w:r>
        <w:rPr>
          <w:rFonts w:ascii="Cambria" w:hAnsi="Cambria" w:cs="Cambria" w:eastAsia="Cambria"/>
          <w:position w:val="8"/>
          <w:sz w:val="16"/>
          <w:szCs w:val="16"/>
          <w:vertAlign w:val="baseline"/>
        </w:rPr>
        <w:t>t</w:t>
      </w:r>
      <w:r>
        <w:rPr>
          <w:rFonts w:ascii="Cambria" w:hAnsi="Cambria" w:cs="Cambria" w:eastAsia="Cambria"/>
          <w:spacing w:val="25"/>
          <w:position w:val="8"/>
          <w:sz w:val="16"/>
          <w:szCs w:val="16"/>
          <w:vertAlign w:val="baseline"/>
        </w:rPr>
        <w:t> </w:t>
      </w:r>
      <w:r>
        <w:rPr>
          <w:vertAlign w:val="baseline"/>
        </w:rPr>
        <w:t>yang</w:t>
      </w:r>
      <w:r>
        <w:rPr>
          <w:spacing w:val="-3"/>
          <w:vertAlign w:val="baseline"/>
        </w:rPr>
        <w:t> </w:t>
      </w:r>
      <w:r>
        <w:rPr>
          <w:vertAlign w:val="baseline"/>
        </w:rPr>
        <w:t>tetap</w:t>
      </w:r>
      <w:r>
        <w:rPr>
          <w:spacing w:val="-3"/>
          <w:vertAlign w:val="baseline"/>
        </w:rPr>
        <w:t> </w:t>
      </w:r>
      <w:r>
        <w:rPr>
          <w:vertAlign w:val="baseline"/>
        </w:rPr>
        <w:t>terbatas</w:t>
      </w:r>
      <w:r>
        <w:rPr>
          <w:spacing w:val="-3"/>
          <w:vertAlign w:val="baseline"/>
        </w:rPr>
        <w:t> </w:t>
      </w:r>
      <w:r>
        <w:rPr>
          <w:vertAlign w:val="baseline"/>
        </w:rPr>
        <w:t>(tetapi</w:t>
      </w:r>
      <w:r>
        <w:rPr>
          <w:spacing w:val="-3"/>
          <w:vertAlign w:val="baseline"/>
        </w:rPr>
        <w:t> </w:t>
      </w:r>
      <w:r>
        <w:rPr>
          <w:vertAlign w:val="baseline"/>
        </w:rPr>
        <w:t>tidak</w:t>
      </w:r>
      <w:r>
        <w:rPr>
          <w:spacing w:val="-3"/>
          <w:vertAlign w:val="baseline"/>
        </w:rPr>
        <w:t> </w:t>
      </w:r>
      <w:r>
        <w:rPr>
          <w:vertAlign w:val="baseline"/>
        </w:rPr>
        <w:t>mendekati </w:t>
      </w:r>
      <w:r>
        <w:rPr>
          <w:w w:val="105"/>
          <w:vertAlign w:val="baseline"/>
        </w:rPr>
        <w:t>nol,</w:t>
      </w:r>
      <w:r>
        <w:rPr>
          <w:w w:val="105"/>
          <w:vertAlign w:val="baseline"/>
        </w:rPr>
        <w:t> karena</w:t>
      </w:r>
      <w:r>
        <w:rPr>
          <w:w w:val="105"/>
          <w:vertAlign w:val="baseline"/>
        </w:rPr>
        <w:t> untuk</w:t>
      </w:r>
      <w:r>
        <w:rPr>
          <w:w w:val="105"/>
          <w:vertAlign w:val="baseline"/>
        </w:rPr>
        <w:t> R</w:t>
      </w:r>
      <w:r>
        <w:rPr>
          <w:rFonts w:ascii="Cambria" w:hAnsi="Cambria" w:cs="Cambria" w:eastAsia="Cambria"/>
          <w:w w:val="105"/>
          <w:vertAlign w:val="subscript"/>
        </w:rPr>
        <w:t>ϵ</w:t>
      </w:r>
      <w:r>
        <w:rPr>
          <w:rFonts w:ascii="Cambria" w:hAnsi="Cambria" w:cs="Cambria" w:eastAsia="Cambria"/>
          <w:w w:val="105"/>
          <w:vertAlign w:val="baseline"/>
        </w:rPr>
        <w:t>λ</w:t>
      </w:r>
      <w:r>
        <w:rPr>
          <w:rFonts w:ascii="Cambria" w:hAnsi="Cambria" w:cs="Cambria" w:eastAsia="Cambria"/>
          <w:w w:val="105"/>
          <w:vertAlign w:val="subscript"/>
        </w:rPr>
        <w:t>i</w:t>
      </w:r>
      <w:r>
        <w:rPr>
          <w:rFonts w:ascii="Cambria" w:hAnsi="Cambria" w:cs="Cambria" w:eastAsia="Cambria"/>
          <w:w w:val="125"/>
          <w:vertAlign w:val="baseline"/>
        </w:rPr>
        <w:t> </w:t>
      </w:r>
      <w:r>
        <w:rPr>
          <w:rFonts w:ascii="Calibri" w:hAnsi="Calibri" w:cs="Calibri" w:eastAsia="Calibri"/>
          <w:w w:val="125"/>
          <w:vertAlign w:val="baseline"/>
        </w:rPr>
        <w:t>=</w:t>
      </w:r>
      <w:r>
        <w:rPr>
          <w:rFonts w:ascii="Calibri" w:hAnsi="Calibri" w:cs="Calibri" w:eastAsia="Calibri"/>
          <w:w w:val="125"/>
          <w:vertAlign w:val="baseline"/>
        </w:rPr>
        <w:t> </w:t>
      </w:r>
      <w:r>
        <w:rPr>
          <w:rFonts w:ascii="Calibri" w:hAnsi="Calibri" w:cs="Calibri" w:eastAsia="Calibri"/>
          <w:w w:val="105"/>
          <w:vertAlign w:val="baseline"/>
        </w:rPr>
        <w:t>0</w:t>
      </w:r>
      <w:r>
        <w:rPr>
          <w:rFonts w:ascii="Calibri" w:hAnsi="Calibri" w:cs="Calibri" w:eastAsia="Calibri"/>
          <w:w w:val="105"/>
          <w:vertAlign w:val="baseline"/>
        </w:rPr>
        <w:t> </w:t>
      </w:r>
      <w:r>
        <w:rPr>
          <w:w w:val="105"/>
          <w:vertAlign w:val="baseline"/>
        </w:rPr>
        <w:t>maka</w:t>
      </w:r>
      <w:r>
        <w:rPr>
          <w:w w:val="105"/>
          <w:vertAlign w:val="baseline"/>
        </w:rPr>
        <w:t> </w:t>
      </w:r>
      <w:r>
        <w:rPr>
          <w:rFonts w:ascii="Cambria" w:hAnsi="Cambria" w:cs="Cambria" w:eastAsia="Cambria"/>
          <w:w w:val="125"/>
          <w:vertAlign w:val="baseline"/>
        </w:rPr>
        <w:t>|e</w:t>
      </w:r>
      <w:r>
        <w:rPr>
          <w:rFonts w:ascii="Cambria" w:hAnsi="Cambria" w:cs="Cambria" w:eastAsia="Cambria"/>
          <w:w w:val="125"/>
          <w:vertAlign w:val="superscript"/>
        </w:rPr>
        <w:t>λ</w:t>
      </w:r>
      <w:r>
        <w:rPr>
          <w:rFonts w:ascii="Georgia" w:hAnsi="Georgia" w:cs="Georgia" w:eastAsia="Georgia"/>
          <w:i/>
          <w:iCs/>
          <w:w w:val="125"/>
          <w:position w:val="5"/>
          <w:sz w:val="12"/>
          <w:szCs w:val="12"/>
          <w:vertAlign w:val="baseline"/>
        </w:rPr>
        <w:t>i</w:t>
      </w:r>
      <w:r>
        <w:rPr>
          <w:rFonts w:ascii="Cambria" w:hAnsi="Cambria" w:cs="Cambria" w:eastAsia="Cambria"/>
          <w:w w:val="125"/>
          <w:position w:val="8"/>
          <w:sz w:val="16"/>
          <w:szCs w:val="16"/>
          <w:vertAlign w:val="baseline"/>
        </w:rPr>
        <w:t>t</w:t>
      </w:r>
      <w:r>
        <w:rPr>
          <w:rFonts w:ascii="Cambria" w:hAnsi="Cambria" w:cs="Cambria" w:eastAsia="Cambria"/>
          <w:w w:val="125"/>
          <w:vertAlign w:val="baseline"/>
        </w:rPr>
        <w:t>|</w:t>
      </w:r>
      <w:r>
        <w:rPr>
          <w:rFonts w:ascii="Calibri" w:hAnsi="Calibri" w:cs="Calibri" w:eastAsia="Calibri"/>
          <w:w w:val="125"/>
          <w:vertAlign w:val="baseline"/>
        </w:rPr>
        <w:t>=</w:t>
      </w:r>
      <w:r>
        <w:rPr>
          <w:rFonts w:ascii="Calibri" w:hAnsi="Calibri" w:cs="Calibri" w:eastAsia="Calibri"/>
          <w:w w:val="125"/>
          <w:vertAlign w:val="baseline"/>
        </w:rPr>
        <w:t> </w:t>
      </w:r>
      <w:r>
        <w:rPr>
          <w:rFonts w:ascii="Calibri" w:hAnsi="Calibri" w:cs="Calibri" w:eastAsia="Calibri"/>
          <w:vertAlign w:val="baseline"/>
        </w:rPr>
        <w:t>1</w:t>
      </w:r>
      <w:r>
        <w:rPr>
          <w:vertAlign w:val="baseline"/>
        </w:rPr>
        <w:t>), </w:t>
      </w:r>
      <w:r>
        <w:rPr>
          <w:w w:val="105"/>
          <w:vertAlign w:val="baseline"/>
        </w:rPr>
        <w:t>sementara elemen</w:t>
      </w:r>
      <w:r>
        <w:rPr>
          <w:spacing w:val="-13"/>
          <w:w w:val="105"/>
          <w:vertAlign w:val="baseline"/>
        </w:rPr>
        <w:t> </w:t>
      </w:r>
      <w:r>
        <w:rPr>
          <w:w w:val="105"/>
          <w:vertAlign w:val="baseline"/>
        </w:rPr>
        <w:t>dalam</w:t>
      </w:r>
      <w:r>
        <w:rPr>
          <w:spacing w:val="-13"/>
          <w:w w:val="105"/>
          <w:vertAlign w:val="baseline"/>
        </w:rPr>
        <w:t> </w:t>
      </w:r>
      <w:r>
        <w:rPr>
          <w:w w:val="105"/>
          <w:vertAlign w:val="baseline"/>
        </w:rPr>
        <w:t>matriks</w:t>
      </w:r>
      <w:r>
        <w:rPr>
          <w:spacing w:val="-13"/>
          <w:w w:val="105"/>
          <w:vertAlign w:val="baseline"/>
        </w:rPr>
        <w:t> </w:t>
      </w:r>
      <w:r>
        <w:rPr>
          <w:w w:val="105"/>
          <w:vertAlign w:val="baseline"/>
        </w:rPr>
        <w:t>tidak</w:t>
      </w:r>
      <w:r>
        <w:rPr>
          <w:spacing w:val="-13"/>
          <w:w w:val="105"/>
          <w:vertAlign w:val="baseline"/>
        </w:rPr>
        <w:t> </w:t>
      </w:r>
      <w:r>
        <w:rPr>
          <w:w w:val="105"/>
          <w:vertAlign w:val="baseline"/>
        </w:rPr>
        <w:t>semuanya</w:t>
      </w:r>
      <w:r>
        <w:rPr>
          <w:spacing w:val="-13"/>
          <w:w w:val="105"/>
          <w:vertAlign w:val="baseline"/>
        </w:rPr>
        <w:t> </w:t>
      </w:r>
      <w:r>
        <w:rPr>
          <w:w w:val="105"/>
          <w:vertAlign w:val="baseline"/>
        </w:rPr>
        <w:t>tetap</w:t>
      </w:r>
      <w:r>
        <w:rPr>
          <w:spacing w:val="-13"/>
          <w:w w:val="105"/>
          <w:vertAlign w:val="baseline"/>
        </w:rPr>
        <w:t> </w:t>
      </w:r>
      <w:r>
        <w:rPr>
          <w:w w:val="105"/>
          <w:vertAlign w:val="baseline"/>
        </w:rPr>
        <w:t>terbatas,</w:t>
      </w:r>
      <w:r>
        <w:rPr>
          <w:spacing w:val="-8"/>
          <w:w w:val="105"/>
          <w:vertAlign w:val="baseline"/>
        </w:rPr>
        <w:t> </w:t>
      </w:r>
      <w:r>
        <w:rPr>
          <w:w w:val="105"/>
          <w:vertAlign w:val="baseline"/>
        </w:rPr>
        <w:t>karena </w:t>
      </w:r>
      <w:r>
        <w:rPr>
          <w:vertAlign w:val="baseline"/>
        </w:rPr>
        <w:t>adanya</w:t>
      </w:r>
      <w:r>
        <w:rPr>
          <w:spacing w:val="-14"/>
          <w:vertAlign w:val="baseline"/>
        </w:rPr>
        <w:t> </w:t>
      </w:r>
      <w:r>
        <w:rPr>
          <w:vertAlign w:val="baseline"/>
        </w:rPr>
        <w:t>entri</w:t>
      </w:r>
      <w:r>
        <w:rPr>
          <w:spacing w:val="-14"/>
          <w:vertAlign w:val="baseline"/>
        </w:rPr>
        <w:t> </w:t>
      </w:r>
      <w:r>
        <w:rPr>
          <w:vertAlign w:val="baseline"/>
        </w:rPr>
        <w:t>seperti</w:t>
      </w:r>
      <w:r>
        <w:rPr>
          <w:spacing w:val="-14"/>
          <w:vertAlign w:val="baseline"/>
        </w:rPr>
        <w:t> </w:t>
      </w:r>
      <w:r>
        <w:rPr>
          <w:rFonts w:ascii="Cambria" w:hAnsi="Cambria" w:cs="Cambria" w:eastAsia="Cambria"/>
          <w:vertAlign w:val="baseline"/>
        </w:rPr>
        <w:t>t</w:t>
      </w:r>
      <w:r>
        <w:rPr>
          <w:vertAlign w:val="baseline"/>
        </w:rPr>
        <w:t>,</w:t>
      </w:r>
      <w:r>
        <w:rPr>
          <w:spacing w:val="-13"/>
          <w:vertAlign w:val="baseline"/>
        </w:rPr>
        <w:t> </w:t>
      </w:r>
      <w:r>
        <w:rPr>
          <w:rFonts w:ascii="Cambria" w:hAnsi="Cambria" w:cs="Cambria" w:eastAsia="Cambria"/>
          <w:vertAlign w:val="superscript"/>
        </w:rPr>
        <w:t>t</w:t>
      </w:r>
      <w:r>
        <w:rPr>
          <w:rFonts w:ascii="Calibri" w:hAnsi="Calibri" w:cs="Calibri" w:eastAsia="Calibri"/>
          <w:position w:val="14"/>
          <w:sz w:val="12"/>
          <w:szCs w:val="12"/>
          <w:vertAlign w:val="baseline"/>
        </w:rPr>
        <w:t>2</w:t>
      </w:r>
      <w:r>
        <w:rPr>
          <w:rFonts w:ascii="Calibri" w:hAnsi="Calibri" w:cs="Calibri" w:eastAsia="Calibri"/>
          <w:spacing w:val="-7"/>
          <w:position w:val="14"/>
          <w:sz w:val="12"/>
          <w:szCs w:val="12"/>
          <w:vertAlign w:val="baseline"/>
        </w:rPr>
        <w:t> </w:t>
      </w:r>
      <w:r>
        <w:rPr>
          <w:vertAlign w:val="baseline"/>
        </w:rPr>
        <w:t>,</w:t>
      </w:r>
      <w:r>
        <w:rPr>
          <w:spacing w:val="-14"/>
          <w:vertAlign w:val="baseline"/>
        </w:rPr>
        <w:t> </w:t>
      </w:r>
      <w:r>
        <w:rPr>
          <w:vertAlign w:val="baseline"/>
        </w:rPr>
        <w:t>dan</w:t>
      </w:r>
      <w:r>
        <w:rPr>
          <w:spacing w:val="-14"/>
          <w:vertAlign w:val="baseline"/>
        </w:rPr>
        <w:t> </w:t>
      </w:r>
      <w:r>
        <w:rPr>
          <w:vertAlign w:val="baseline"/>
        </w:rPr>
        <w:t>sebagainya.</w:t>
      </w:r>
      <w:r>
        <w:rPr>
          <w:spacing w:val="-14"/>
          <w:vertAlign w:val="baseline"/>
        </w:rPr>
        <w:t> </w:t>
      </w:r>
      <w:r>
        <w:rPr>
          <w:vertAlign w:val="baseline"/>
        </w:rPr>
        <w:t>Dalam</w:t>
      </w:r>
      <w:r>
        <w:rPr>
          <w:spacing w:val="-13"/>
          <w:vertAlign w:val="baseline"/>
        </w:rPr>
        <w:t> </w:t>
      </w:r>
      <w:r>
        <w:rPr>
          <w:vertAlign w:val="baseline"/>
        </w:rPr>
        <w:t>kasus</w:t>
      </w:r>
      <w:r>
        <w:rPr>
          <w:spacing w:val="-14"/>
          <w:vertAlign w:val="baseline"/>
        </w:rPr>
        <w:t> </w:t>
      </w:r>
      <w:r>
        <w:rPr>
          <w:vertAlign w:val="baseline"/>
        </w:rPr>
        <w:t>tersebut, terdapat</w:t>
      </w:r>
      <w:r>
        <w:rPr>
          <w:spacing w:val="-5"/>
          <w:vertAlign w:val="baseline"/>
        </w:rPr>
        <w:t> </w:t>
      </w:r>
      <w:r>
        <w:rPr>
          <w:vertAlign w:val="baseline"/>
        </w:rPr>
        <w:t>kondisi</w:t>
      </w:r>
      <w:r>
        <w:rPr>
          <w:spacing w:val="-5"/>
          <w:vertAlign w:val="baseline"/>
        </w:rPr>
        <w:t> </w:t>
      </w:r>
      <w:r>
        <w:rPr>
          <w:vertAlign w:val="baseline"/>
        </w:rPr>
        <w:t>awal</w:t>
      </w:r>
      <w:r>
        <w:rPr>
          <w:spacing w:val="-5"/>
          <w:vertAlign w:val="baseline"/>
        </w:rPr>
        <w:t> </w:t>
      </w:r>
      <w:r>
        <w:rPr>
          <w:vertAlign w:val="baseline"/>
        </w:rPr>
        <w:t>yang</w:t>
      </w:r>
      <w:r>
        <w:rPr>
          <w:spacing w:val="-5"/>
          <w:vertAlign w:val="baseline"/>
        </w:rPr>
        <w:t> </w:t>
      </w:r>
      <w:r>
        <w:rPr>
          <w:vertAlign w:val="baseline"/>
        </w:rPr>
        <w:t>dapat</w:t>
      </w:r>
      <w:r>
        <w:rPr>
          <w:spacing w:val="-5"/>
          <w:vertAlign w:val="baseline"/>
        </w:rPr>
        <w:t> </w:t>
      </w:r>
      <w:r>
        <w:rPr>
          <w:vertAlign w:val="baseline"/>
        </w:rPr>
        <w:t>menyebabkan</w:t>
      </w:r>
      <w:r>
        <w:rPr>
          <w:spacing w:val="-5"/>
          <w:vertAlign w:val="baseline"/>
        </w:rPr>
        <w:t> </w:t>
      </w:r>
      <w:r>
        <w:rPr>
          <w:vertAlign w:val="baseline"/>
        </w:rPr>
        <w:t>solusi</w:t>
      </w:r>
      <w:r>
        <w:rPr>
          <w:spacing w:val="-5"/>
          <w:vertAlign w:val="baseline"/>
        </w:rPr>
        <w:t> </w:t>
      </w:r>
      <w:r>
        <w:rPr>
          <w:vertAlign w:val="baseline"/>
        </w:rPr>
        <w:t>menjadi </w:t>
      </w:r>
      <w:r>
        <w:rPr>
          <w:w w:val="105"/>
          <w:vertAlign w:val="baseline"/>
        </w:rPr>
        <w:t>tidak terbatas.</w:t>
      </w:r>
    </w:p>
    <w:p>
      <w:pPr>
        <w:pStyle w:val="BodyText"/>
        <w:tabs>
          <w:tab w:pos="6775" w:val="left" w:leader="none"/>
        </w:tabs>
        <w:spacing w:line="302" w:lineRule="auto" w:before="57"/>
        <w:ind w:left="1445" w:right="1443" w:firstLine="402"/>
        <w:jc w:val="both"/>
        <w:rPr>
          <w:rFonts w:ascii="Cambria" w:hAnsi="Cambria"/>
        </w:rPr>
      </w:pPr>
      <w:r>
        <w:rPr>
          <w:w w:val="105"/>
        </w:rPr>
        <w:t>Oleh</w:t>
      </w:r>
      <w:r>
        <w:rPr>
          <w:spacing w:val="33"/>
          <w:w w:val="105"/>
        </w:rPr>
        <w:t> </w:t>
      </w:r>
      <w:r>
        <w:rPr>
          <w:w w:val="105"/>
        </w:rPr>
        <w:t>karena</w:t>
      </w:r>
      <w:r>
        <w:rPr>
          <w:spacing w:val="33"/>
          <w:w w:val="105"/>
        </w:rPr>
        <w:t> </w:t>
      </w:r>
      <w:r>
        <w:rPr>
          <w:w w:val="105"/>
        </w:rPr>
        <w:t>itu,</w:t>
      </w:r>
      <w:r>
        <w:rPr>
          <w:spacing w:val="40"/>
          <w:w w:val="105"/>
        </w:rPr>
        <w:t> </w:t>
      </w:r>
      <w:r>
        <w:rPr>
          <w:w w:val="105"/>
        </w:rPr>
        <w:t>jika</w:t>
      </w:r>
      <w:r>
        <w:rPr>
          <w:spacing w:val="33"/>
          <w:w w:val="105"/>
        </w:rPr>
        <w:t> </w:t>
      </w:r>
      <w:r>
        <w:rPr>
          <w:w w:val="105"/>
        </w:rPr>
        <w:t>ukuran</w:t>
      </w:r>
      <w:r>
        <w:rPr>
          <w:spacing w:val="33"/>
          <w:w w:val="105"/>
        </w:rPr>
        <w:t> </w:t>
      </w:r>
      <w:r>
        <w:rPr>
          <w:w w:val="105"/>
        </w:rPr>
        <w:t>dari</w:t>
      </w:r>
      <w:r>
        <w:rPr>
          <w:w w:val="140"/>
        </w:rPr>
        <w:t> </w:t>
      </w:r>
      <w:r>
        <w:rPr>
          <w:rFonts w:ascii="Cambria" w:hAnsi="Cambria"/>
          <w:w w:val="140"/>
        </w:rPr>
        <w:t>J</w:t>
      </w:r>
      <w:r>
        <w:rPr>
          <w:rFonts w:ascii="Cambria" w:hAnsi="Cambria"/>
          <w:w w:val="140"/>
          <w:vertAlign w:val="subscript"/>
        </w:rPr>
        <w:t>ij</w:t>
      </w:r>
      <w:r>
        <w:rPr>
          <w:rFonts w:ascii="Cambria" w:hAnsi="Cambria"/>
          <w:spacing w:val="37"/>
          <w:w w:val="140"/>
          <w:vertAlign w:val="baseline"/>
        </w:rPr>
        <w:t> </w:t>
      </w:r>
      <w:r>
        <w:rPr>
          <w:w w:val="105"/>
          <w:vertAlign w:val="baseline"/>
        </w:rPr>
        <w:t>lebih</w:t>
      </w:r>
      <w:r>
        <w:rPr>
          <w:spacing w:val="33"/>
          <w:w w:val="105"/>
          <w:vertAlign w:val="baseline"/>
        </w:rPr>
        <w:t> </w:t>
      </w:r>
      <w:r>
        <w:rPr>
          <w:w w:val="105"/>
          <w:vertAlign w:val="baseline"/>
        </w:rPr>
        <w:t>besar</w:t>
      </w:r>
      <w:r>
        <w:rPr>
          <w:spacing w:val="33"/>
          <w:w w:val="105"/>
          <w:vertAlign w:val="baseline"/>
        </w:rPr>
        <w:t> </w:t>
      </w:r>
      <w:r>
        <w:rPr>
          <w:w w:val="105"/>
          <w:vertAlign w:val="baseline"/>
        </w:rPr>
        <w:t>dari </w:t>
      </w:r>
      <w:r>
        <w:rPr>
          <w:rFonts w:ascii="Calibri" w:hAnsi="Calibri"/>
          <w:w w:val="105"/>
          <w:vertAlign w:val="baseline"/>
        </w:rPr>
        <w:t>1</w:t>
      </w:r>
      <w:r>
        <w:rPr>
          <w:rFonts w:ascii="Calibri" w:hAnsi="Calibri"/>
          <w:w w:val="105"/>
          <w:vertAlign w:val="baseline"/>
        </w:rPr>
        <w:t> </w:t>
      </w:r>
      <w:r>
        <w:rPr>
          <w:rFonts w:ascii="Cambria" w:hAnsi="Cambria"/>
          <w:w w:val="140"/>
          <w:vertAlign w:val="baseline"/>
        </w:rPr>
        <w:t>×</w:t>
      </w:r>
      <w:r>
        <w:rPr>
          <w:rFonts w:ascii="Cambria" w:hAnsi="Cambria"/>
          <w:spacing w:val="-2"/>
          <w:w w:val="140"/>
          <w:vertAlign w:val="baseline"/>
        </w:rPr>
        <w:t> </w:t>
      </w:r>
      <w:r>
        <w:rPr>
          <w:rFonts w:ascii="Calibri" w:hAnsi="Calibri"/>
          <w:w w:val="105"/>
          <w:vertAlign w:val="baseline"/>
        </w:rPr>
        <w:t>1</w:t>
      </w:r>
      <w:r>
        <w:rPr>
          <w:w w:val="105"/>
          <w:vertAlign w:val="baseline"/>
        </w:rPr>
        <w:t>,</w:t>
      </w:r>
      <w:r>
        <w:rPr>
          <w:w w:val="105"/>
          <w:vertAlign w:val="baseline"/>
        </w:rPr>
        <w:t> maka</w:t>
      </w:r>
      <w:r>
        <w:rPr>
          <w:w w:val="105"/>
          <w:vertAlign w:val="baseline"/>
        </w:rPr>
        <w:t> sistem</w:t>
      </w:r>
      <w:r>
        <w:rPr>
          <w:w w:val="105"/>
          <w:vertAlign w:val="baseline"/>
        </w:rPr>
        <w:t> tidak</w:t>
      </w:r>
      <w:r>
        <w:rPr>
          <w:w w:val="105"/>
          <w:vertAlign w:val="baseline"/>
        </w:rPr>
        <w:t> stabil.</w:t>
      </w:r>
      <w:r>
        <w:rPr>
          <w:spacing w:val="40"/>
          <w:w w:val="105"/>
          <w:vertAlign w:val="baseline"/>
        </w:rPr>
        <w:t> </w:t>
      </w:r>
      <w:r>
        <w:rPr>
          <w:w w:val="105"/>
          <w:vertAlign w:val="baseline"/>
        </w:rPr>
        <w:t>Jika</w:t>
      </w:r>
      <w:r>
        <w:rPr>
          <w:w w:val="105"/>
          <w:vertAlign w:val="baseline"/>
        </w:rPr>
        <w:t> semua</w:t>
      </w:r>
      <w:r>
        <w:rPr>
          <w:w w:val="105"/>
          <w:vertAlign w:val="baseline"/>
        </w:rPr>
        <w:t> sub-blok</w:t>
      </w:r>
      <w:r>
        <w:rPr>
          <w:w w:val="105"/>
          <w:vertAlign w:val="baseline"/>
        </w:rPr>
        <w:t> </w:t>
      </w:r>
      <w:r>
        <w:rPr>
          <w:rFonts w:ascii="Cambria" w:hAnsi="Cambria"/>
          <w:w w:val="140"/>
          <w:vertAlign w:val="baseline"/>
        </w:rPr>
        <w:t>J</w:t>
      </w:r>
      <w:r>
        <w:rPr>
          <w:rFonts w:ascii="Cambria" w:hAnsi="Cambria"/>
          <w:w w:val="140"/>
          <w:vertAlign w:val="subscript"/>
        </w:rPr>
        <w:t>ij</w:t>
      </w:r>
      <w:r>
        <w:rPr>
          <w:rFonts w:ascii="Cambria" w:hAnsi="Cambria"/>
          <w:w w:val="140"/>
          <w:vertAlign w:val="baseline"/>
        </w:rPr>
        <w:t> </w:t>
      </w:r>
      <w:r>
        <w:rPr>
          <w:spacing w:val="-2"/>
          <w:vertAlign w:val="baseline"/>
        </w:rPr>
        <w:t>yang</w:t>
      </w:r>
      <w:r>
        <w:rPr>
          <w:spacing w:val="-4"/>
          <w:vertAlign w:val="baseline"/>
        </w:rPr>
        <w:t> </w:t>
      </w:r>
      <w:r>
        <w:rPr>
          <w:spacing w:val="-2"/>
          <w:vertAlign w:val="baseline"/>
        </w:rPr>
        <w:t>berkorespondensi</w:t>
      </w:r>
      <w:r>
        <w:rPr>
          <w:spacing w:val="-4"/>
          <w:vertAlign w:val="baseline"/>
        </w:rPr>
        <w:t> </w:t>
      </w:r>
      <w:r>
        <w:rPr>
          <w:spacing w:val="-2"/>
          <w:vertAlign w:val="baseline"/>
        </w:rPr>
        <w:t>dengan</w:t>
      </w:r>
      <w:r>
        <w:rPr>
          <w:spacing w:val="-3"/>
          <w:vertAlign w:val="baseline"/>
        </w:rPr>
        <w:t> </w:t>
      </w:r>
      <w:r>
        <w:rPr>
          <w:spacing w:val="-2"/>
          <w:vertAlign w:val="baseline"/>
        </w:rPr>
        <w:t>nilai</w:t>
      </w:r>
      <w:r>
        <w:rPr>
          <w:spacing w:val="-3"/>
          <w:vertAlign w:val="baseline"/>
        </w:rPr>
        <w:t> </w:t>
      </w:r>
      <w:r>
        <w:rPr>
          <w:spacing w:val="-2"/>
          <w:vertAlign w:val="baseline"/>
        </w:rPr>
        <w:t>eigen</w:t>
      </w:r>
      <w:r>
        <w:rPr>
          <w:spacing w:val="-3"/>
          <w:vertAlign w:val="baseline"/>
        </w:rPr>
        <w:t> </w:t>
      </w:r>
      <w:r>
        <w:rPr>
          <w:spacing w:val="-2"/>
          <w:vertAlign w:val="baseline"/>
        </w:rPr>
        <w:t>yang</w:t>
      </w:r>
      <w:r>
        <w:rPr>
          <w:spacing w:val="-4"/>
          <w:vertAlign w:val="baseline"/>
        </w:rPr>
        <w:t> </w:t>
      </w:r>
      <w:r>
        <w:rPr>
          <w:spacing w:val="-2"/>
          <w:vertAlign w:val="baseline"/>
        </w:rPr>
        <w:t>bagian</w:t>
      </w:r>
      <w:r>
        <w:rPr>
          <w:spacing w:val="-3"/>
          <w:vertAlign w:val="baseline"/>
        </w:rPr>
        <w:t> </w:t>
      </w:r>
      <w:r>
        <w:rPr>
          <w:spacing w:val="-2"/>
          <w:vertAlign w:val="baseline"/>
        </w:rPr>
        <w:t>real-nya </w:t>
      </w:r>
      <w:r>
        <w:rPr>
          <w:w w:val="105"/>
          <w:vertAlign w:val="baseline"/>
        </w:rPr>
        <w:t>nol</w:t>
      </w:r>
      <w:r>
        <w:rPr>
          <w:spacing w:val="-15"/>
          <w:w w:val="105"/>
          <w:vertAlign w:val="baseline"/>
        </w:rPr>
        <w:t> </w:t>
      </w:r>
      <w:r>
        <w:rPr>
          <w:w w:val="105"/>
          <w:vertAlign w:val="baseline"/>
        </w:rPr>
        <w:t>berukuran</w:t>
      </w:r>
      <w:r>
        <w:rPr>
          <w:spacing w:val="-14"/>
          <w:w w:val="105"/>
          <w:vertAlign w:val="baseline"/>
        </w:rPr>
        <w:t> </w:t>
      </w:r>
      <w:r>
        <w:rPr>
          <w:rFonts w:ascii="Calibri" w:hAnsi="Calibri"/>
          <w:w w:val="105"/>
          <w:vertAlign w:val="baseline"/>
        </w:rPr>
        <w:t>1</w:t>
      </w:r>
      <w:r>
        <w:rPr>
          <w:rFonts w:ascii="Calibri" w:hAnsi="Calibri"/>
          <w:spacing w:val="-13"/>
          <w:w w:val="105"/>
          <w:vertAlign w:val="baseline"/>
        </w:rPr>
        <w:t> </w:t>
      </w:r>
      <w:r>
        <w:rPr>
          <w:rFonts w:ascii="Cambria" w:hAnsi="Cambria"/>
          <w:w w:val="140"/>
          <w:vertAlign w:val="baseline"/>
        </w:rPr>
        <w:t>×</w:t>
      </w:r>
      <w:r>
        <w:rPr>
          <w:rFonts w:ascii="Cambria" w:hAnsi="Cambria"/>
          <w:spacing w:val="-17"/>
          <w:w w:val="140"/>
          <w:vertAlign w:val="baseline"/>
        </w:rPr>
        <w:t> </w:t>
      </w:r>
      <w:r>
        <w:rPr>
          <w:rFonts w:ascii="Calibri" w:hAnsi="Calibri"/>
          <w:w w:val="105"/>
          <w:vertAlign w:val="baseline"/>
        </w:rPr>
        <w:t>1</w:t>
      </w:r>
      <w:r>
        <w:rPr>
          <w:w w:val="105"/>
          <w:vertAlign w:val="baseline"/>
        </w:rPr>
        <w:t>,</w:t>
      </w:r>
      <w:r>
        <w:rPr>
          <w:spacing w:val="-15"/>
          <w:w w:val="105"/>
          <w:vertAlign w:val="baseline"/>
        </w:rPr>
        <w:t> </w:t>
      </w:r>
      <w:r>
        <w:rPr>
          <w:w w:val="105"/>
          <w:vertAlign w:val="baseline"/>
        </w:rPr>
        <w:t>maka</w:t>
      </w:r>
      <w:r>
        <w:rPr>
          <w:spacing w:val="-14"/>
          <w:w w:val="105"/>
          <w:vertAlign w:val="baseline"/>
        </w:rPr>
        <w:t> </w:t>
      </w:r>
      <w:r>
        <w:rPr>
          <w:w w:val="105"/>
          <w:vertAlign w:val="baseline"/>
        </w:rPr>
        <w:t>kestabilan</w:t>
      </w:r>
      <w:r>
        <w:rPr>
          <w:spacing w:val="-15"/>
          <w:w w:val="105"/>
          <w:vertAlign w:val="baseline"/>
        </w:rPr>
        <w:t> </w:t>
      </w:r>
      <w:r>
        <w:rPr>
          <w:w w:val="105"/>
          <w:vertAlign w:val="baseline"/>
        </w:rPr>
        <w:t>dijamin.</w:t>
      </w:r>
      <w:r>
        <w:rPr>
          <w:spacing w:val="-10"/>
          <w:w w:val="105"/>
          <w:vertAlign w:val="baseline"/>
        </w:rPr>
        <w:t> </w:t>
      </w:r>
      <w:r>
        <w:rPr>
          <w:w w:val="105"/>
          <w:vertAlign w:val="baseline"/>
        </w:rPr>
        <w:t>Kondisi</w:t>
      </w:r>
      <w:r>
        <w:rPr>
          <w:spacing w:val="-15"/>
          <w:w w:val="105"/>
          <w:vertAlign w:val="baseline"/>
        </w:rPr>
        <w:t> </w:t>
      </w:r>
      <w:r>
        <w:rPr>
          <w:w w:val="105"/>
          <w:vertAlign w:val="baseline"/>
        </w:rPr>
        <w:t>yang </w:t>
      </w:r>
      <w:r>
        <w:rPr>
          <w:vertAlign w:val="baseline"/>
        </w:rPr>
        <w:t>diberikan dalam pernyataan teorema secara tepat menyatakan bahwa</w:t>
      </w:r>
      <w:r>
        <w:rPr>
          <w:spacing w:val="1"/>
          <w:vertAlign w:val="baseline"/>
        </w:rPr>
        <w:t> </w:t>
      </w:r>
      <w:r>
        <w:rPr>
          <w:vertAlign w:val="baseline"/>
        </w:rPr>
        <w:t>semua</w:t>
      </w:r>
      <w:r>
        <w:rPr>
          <w:spacing w:val="2"/>
          <w:vertAlign w:val="baseline"/>
        </w:rPr>
        <w:t> </w:t>
      </w:r>
      <w:r>
        <w:rPr>
          <w:vertAlign w:val="baseline"/>
        </w:rPr>
        <w:t>sub-blok</w:t>
      </w:r>
      <w:r>
        <w:rPr>
          <w:spacing w:val="1"/>
          <w:vertAlign w:val="baseline"/>
        </w:rPr>
        <w:t> </w:t>
      </w:r>
      <w:r>
        <w:rPr>
          <w:vertAlign w:val="baseline"/>
        </w:rPr>
        <w:t>seperti</w:t>
      </w:r>
      <w:r>
        <w:rPr>
          <w:spacing w:val="2"/>
          <w:vertAlign w:val="baseline"/>
        </w:rPr>
        <w:t> </w:t>
      </w:r>
      <w:r>
        <w:rPr>
          <w:vertAlign w:val="baseline"/>
        </w:rPr>
        <w:t>itu</w:t>
      </w:r>
      <w:r>
        <w:rPr>
          <w:spacing w:val="2"/>
          <w:vertAlign w:val="baseline"/>
        </w:rPr>
        <w:t> </w:t>
      </w:r>
      <w:r>
        <w:rPr>
          <w:vertAlign w:val="baseline"/>
        </w:rPr>
        <w:t>berukuran</w:t>
      </w:r>
      <w:r>
        <w:rPr>
          <w:spacing w:val="1"/>
          <w:vertAlign w:val="baseline"/>
        </w:rPr>
        <w:t> </w:t>
      </w:r>
      <w:r>
        <w:rPr>
          <w:rFonts w:ascii="Calibri" w:hAnsi="Calibri"/>
          <w:vertAlign w:val="baseline"/>
        </w:rPr>
        <w:t>1</w:t>
      </w:r>
      <w:r>
        <w:rPr>
          <w:rFonts w:ascii="Calibri" w:hAnsi="Calibri"/>
          <w:spacing w:val="-7"/>
          <w:vertAlign w:val="baseline"/>
        </w:rPr>
        <w:t> </w:t>
      </w:r>
      <w:r>
        <w:rPr>
          <w:rFonts w:ascii="Cambria" w:hAnsi="Cambria"/>
          <w:vertAlign w:val="baseline"/>
        </w:rPr>
        <w:t>×</w:t>
      </w:r>
      <w:r>
        <w:rPr>
          <w:rFonts w:ascii="Cambria" w:hAnsi="Cambria"/>
          <w:spacing w:val="-4"/>
          <w:vertAlign w:val="baseline"/>
        </w:rPr>
        <w:t> </w:t>
      </w:r>
      <w:r>
        <w:rPr>
          <w:rFonts w:ascii="Calibri" w:hAnsi="Calibri"/>
          <w:spacing w:val="-5"/>
          <w:vertAlign w:val="baseline"/>
        </w:rPr>
        <w:t>1</w:t>
      </w:r>
      <w:r>
        <w:rPr>
          <w:spacing w:val="-5"/>
          <w:vertAlign w:val="baseline"/>
        </w:rPr>
        <w:t>.</w:t>
      </w:r>
      <w:r>
        <w:rPr>
          <w:vertAlign w:val="baseline"/>
        </w:rPr>
        <w:tab/>
      </w:r>
      <w:r>
        <w:rPr>
          <w:rFonts w:ascii="Cambria" w:hAnsi="Cambria"/>
          <w:spacing w:val="-15"/>
          <w:vertAlign w:val="baseline"/>
        </w:rPr>
        <w:t>■</w:t>
      </w:r>
    </w:p>
    <w:p>
      <w:pPr>
        <w:pStyle w:val="BodyText"/>
        <w:spacing w:before="107"/>
        <w:rPr>
          <w:rFonts w:ascii="Cambria"/>
        </w:rPr>
      </w:pPr>
    </w:p>
    <w:p>
      <w:pPr>
        <w:pStyle w:val="BodyText"/>
        <w:spacing w:line="312" w:lineRule="auto"/>
        <w:ind w:left="1133" w:right="1131" w:firstLine="338"/>
        <w:jc w:val="both"/>
      </w:pPr>
      <w:r>
        <w:rPr/>
        <w:t>Selain itu, terdapat beberapa kemungkinan jenis kestabilan titik ekuilibrium yang dapat ditentukan melalui nilai eigen</w:t>
      </w:r>
      <w:r>
        <w:rPr>
          <w:spacing w:val="40"/>
        </w:rPr>
        <w:t> </w:t>
      </w:r>
      <w:r>
        <w:rPr/>
        <w:t>(Boyce dan DiPrima, 2017).</w:t>
      </w:r>
      <w:r>
        <w:rPr>
          <w:spacing w:val="40"/>
        </w:rPr>
        <w:t> </w:t>
      </w:r>
      <w:r>
        <w:rPr/>
        <w:t>Berikut adalah jenis-jenis kestabilan dari </w:t>
      </w:r>
      <w:r>
        <w:rPr/>
        <w:t>titik ekuilibrium yang dapat dikategorikan seperti pada Tabel (2.1).</w:t>
      </w:r>
    </w:p>
    <w:p>
      <w:pPr>
        <w:pStyle w:val="BodyText"/>
        <w:spacing w:after="0" w:line="312" w:lineRule="auto"/>
        <w:jc w:val="both"/>
        <w:sectPr>
          <w:type w:val="continuous"/>
          <w:pgSz w:w="8400" w:h="11910"/>
          <w:pgMar w:header="252" w:footer="0" w:top="1220" w:bottom="280" w:left="0" w:right="0"/>
        </w:sectPr>
      </w:pPr>
    </w:p>
    <w:p>
      <w:pPr>
        <w:pStyle w:val="BodyText"/>
        <w:spacing w:before="180"/>
      </w:pPr>
    </w:p>
    <w:p>
      <w:pPr>
        <w:pStyle w:val="BodyText"/>
        <w:ind w:left="1133"/>
      </w:pPr>
      <w:r>
        <w:rPr>
          <w:spacing w:val="-2"/>
        </w:rPr>
        <w:t>Tabel</w:t>
      </w:r>
      <w:r>
        <w:rPr>
          <w:spacing w:val="-9"/>
        </w:rPr>
        <w:t> </w:t>
      </w:r>
      <w:r>
        <w:rPr>
          <w:spacing w:val="-2"/>
        </w:rPr>
        <w:t>2.1.</w:t>
      </w:r>
      <w:r>
        <w:rPr>
          <w:spacing w:val="7"/>
        </w:rPr>
        <w:t> </w:t>
      </w:r>
      <w:r>
        <w:rPr>
          <w:spacing w:val="-2"/>
        </w:rPr>
        <w:t>Jenis</w:t>
      </w:r>
      <w:r>
        <w:rPr>
          <w:spacing w:val="-9"/>
        </w:rPr>
        <w:t> </w:t>
      </w:r>
      <w:r>
        <w:rPr>
          <w:spacing w:val="-2"/>
        </w:rPr>
        <w:t>Kestabilan</w:t>
      </w:r>
      <w:r>
        <w:rPr>
          <w:spacing w:val="-9"/>
        </w:rPr>
        <w:t> </w:t>
      </w:r>
      <w:r>
        <w:rPr>
          <w:spacing w:val="-2"/>
        </w:rPr>
        <w:t>dari</w:t>
      </w:r>
      <w:r>
        <w:rPr>
          <w:spacing w:val="-9"/>
        </w:rPr>
        <w:t> </w:t>
      </w:r>
      <w:r>
        <w:rPr>
          <w:spacing w:val="-2"/>
        </w:rPr>
        <w:t>Titik</w:t>
      </w:r>
      <w:r>
        <w:rPr>
          <w:spacing w:val="-9"/>
        </w:rPr>
        <w:t> </w:t>
      </w:r>
      <w:r>
        <w:rPr>
          <w:spacing w:val="-2"/>
        </w:rPr>
        <w:t>Ekuilibrium</w:t>
      </w:r>
    </w:p>
    <w:p>
      <w:pPr>
        <w:pStyle w:val="BodyText"/>
        <w:spacing w:before="59" w:after="1"/>
        <w:rPr>
          <w:sz w:val="20"/>
        </w:rPr>
      </w:pPr>
    </w:p>
    <w:tbl>
      <w:tblPr>
        <w:tblW w:w="0" w:type="auto"/>
        <w:jc w:val="left"/>
        <w:tblInd w:w="1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6"/>
        <w:gridCol w:w="1509"/>
        <w:gridCol w:w="1974"/>
        <w:gridCol w:w="1638"/>
      </w:tblGrid>
      <w:tr>
        <w:trPr>
          <w:trHeight w:val="268" w:hRule="atLeast"/>
        </w:trPr>
        <w:tc>
          <w:tcPr>
            <w:tcW w:w="516" w:type="dxa"/>
          </w:tcPr>
          <w:p>
            <w:pPr>
              <w:pStyle w:val="TableParagraph"/>
              <w:spacing w:line="236" w:lineRule="exact"/>
              <w:ind w:left="8"/>
              <w:jc w:val="center"/>
              <w:rPr>
                <w:sz w:val="22"/>
              </w:rPr>
            </w:pPr>
            <w:r>
              <w:rPr>
                <w:spacing w:val="-5"/>
                <w:sz w:val="22"/>
              </w:rPr>
              <w:t>No</w:t>
            </w:r>
          </w:p>
        </w:tc>
        <w:tc>
          <w:tcPr>
            <w:tcW w:w="1509" w:type="dxa"/>
          </w:tcPr>
          <w:p>
            <w:pPr>
              <w:pStyle w:val="TableParagraph"/>
              <w:spacing w:line="236" w:lineRule="exact"/>
              <w:ind w:left="266"/>
              <w:rPr>
                <w:sz w:val="22"/>
              </w:rPr>
            </w:pPr>
            <w:r>
              <w:rPr>
                <w:sz w:val="22"/>
              </w:rPr>
              <w:t>Nilai</w:t>
            </w:r>
            <w:r>
              <w:rPr>
                <w:spacing w:val="-13"/>
                <w:sz w:val="22"/>
              </w:rPr>
              <w:t> </w:t>
            </w:r>
            <w:r>
              <w:rPr>
                <w:spacing w:val="-2"/>
                <w:sz w:val="22"/>
              </w:rPr>
              <w:t>Eigen</w:t>
            </w:r>
          </w:p>
        </w:tc>
        <w:tc>
          <w:tcPr>
            <w:tcW w:w="1974" w:type="dxa"/>
          </w:tcPr>
          <w:p>
            <w:pPr>
              <w:pStyle w:val="TableParagraph"/>
              <w:spacing w:line="236" w:lineRule="exact"/>
              <w:ind w:left="7"/>
              <w:jc w:val="center"/>
              <w:rPr>
                <w:sz w:val="22"/>
              </w:rPr>
            </w:pPr>
            <w:r>
              <w:rPr>
                <w:spacing w:val="-2"/>
                <w:sz w:val="22"/>
              </w:rPr>
              <w:t>Bentuk</w:t>
            </w:r>
          </w:p>
        </w:tc>
        <w:tc>
          <w:tcPr>
            <w:tcW w:w="1638" w:type="dxa"/>
          </w:tcPr>
          <w:p>
            <w:pPr>
              <w:pStyle w:val="TableParagraph"/>
              <w:spacing w:line="236" w:lineRule="exact"/>
              <w:ind w:left="6"/>
              <w:jc w:val="center"/>
              <w:rPr>
                <w:sz w:val="22"/>
              </w:rPr>
            </w:pPr>
            <w:r>
              <w:rPr>
                <w:spacing w:val="-2"/>
                <w:sz w:val="22"/>
              </w:rPr>
              <w:t>Stabilitas</w:t>
            </w:r>
          </w:p>
        </w:tc>
      </w:tr>
      <w:tr>
        <w:trPr>
          <w:trHeight w:val="268" w:hRule="atLeast"/>
        </w:trPr>
        <w:tc>
          <w:tcPr>
            <w:tcW w:w="516" w:type="dxa"/>
          </w:tcPr>
          <w:p>
            <w:pPr>
              <w:pStyle w:val="TableParagraph"/>
              <w:spacing w:line="236" w:lineRule="exact"/>
              <w:ind w:left="8"/>
              <w:jc w:val="center"/>
              <w:rPr>
                <w:sz w:val="22"/>
              </w:rPr>
            </w:pPr>
            <w:r>
              <w:rPr>
                <w:spacing w:val="-10"/>
                <w:w w:val="105"/>
                <w:sz w:val="22"/>
              </w:rPr>
              <w:t>1</w:t>
            </w:r>
          </w:p>
        </w:tc>
        <w:tc>
          <w:tcPr>
            <w:tcW w:w="1509" w:type="dxa"/>
          </w:tcPr>
          <w:p>
            <w:pPr>
              <w:pStyle w:val="TableParagraph"/>
              <w:spacing w:line="248" w:lineRule="exact"/>
              <w:ind w:left="376"/>
              <w:rPr>
                <w:rFonts w:ascii="Calibri" w:hAnsi="Calibri"/>
                <w:sz w:val="22"/>
              </w:rPr>
            </w:pPr>
            <w:r>
              <w:rPr>
                <w:rFonts w:ascii="Cambria" w:hAnsi="Cambria"/>
                <w:w w:val="120"/>
                <w:sz w:val="22"/>
              </w:rPr>
              <w:t>λ</w:t>
            </w:r>
            <w:r>
              <w:rPr>
                <w:rFonts w:ascii="Calibri" w:hAnsi="Calibri"/>
                <w:w w:val="120"/>
                <w:sz w:val="22"/>
                <w:vertAlign w:val="subscript"/>
              </w:rPr>
              <w:t>1</w:t>
            </w:r>
            <w:r>
              <w:rPr>
                <w:rFonts w:ascii="Cambria" w:hAnsi="Cambria"/>
                <w:w w:val="120"/>
                <w:sz w:val="22"/>
                <w:vertAlign w:val="subscript"/>
              </w:rPr>
              <w:t>,</w:t>
            </w:r>
            <w:r>
              <w:rPr>
                <w:rFonts w:ascii="Calibri" w:hAnsi="Calibri"/>
                <w:w w:val="120"/>
                <w:sz w:val="22"/>
                <w:vertAlign w:val="subscript"/>
              </w:rPr>
              <w:t>2</w:t>
            </w:r>
            <w:r>
              <w:rPr>
                <w:rFonts w:ascii="Calibri" w:hAnsi="Calibri"/>
                <w:spacing w:val="26"/>
                <w:w w:val="120"/>
                <w:sz w:val="22"/>
                <w:vertAlign w:val="baseline"/>
              </w:rPr>
              <w:t> </w:t>
            </w:r>
            <w:r>
              <w:rPr>
                <w:rFonts w:ascii="Cambria" w:hAnsi="Cambria"/>
                <w:w w:val="120"/>
                <w:sz w:val="22"/>
                <w:vertAlign w:val="baseline"/>
              </w:rPr>
              <w:t>&gt;</w:t>
            </w:r>
            <w:r>
              <w:rPr>
                <w:rFonts w:ascii="Cambria" w:hAnsi="Cambria"/>
                <w:spacing w:val="16"/>
                <w:w w:val="120"/>
                <w:sz w:val="22"/>
                <w:vertAlign w:val="baseline"/>
              </w:rPr>
              <w:t> </w:t>
            </w:r>
            <w:r>
              <w:rPr>
                <w:rFonts w:ascii="Calibri" w:hAnsi="Calibri"/>
                <w:spacing w:val="-10"/>
                <w:w w:val="120"/>
                <w:sz w:val="22"/>
                <w:vertAlign w:val="baseline"/>
              </w:rPr>
              <w:t>0</w:t>
            </w:r>
          </w:p>
        </w:tc>
        <w:tc>
          <w:tcPr>
            <w:tcW w:w="1974" w:type="dxa"/>
          </w:tcPr>
          <w:p>
            <w:pPr>
              <w:pStyle w:val="TableParagraph"/>
              <w:spacing w:line="236" w:lineRule="exact"/>
              <w:ind w:left="7"/>
              <w:jc w:val="center"/>
              <w:rPr>
                <w:sz w:val="22"/>
              </w:rPr>
            </w:pPr>
            <w:r>
              <w:rPr>
                <w:spacing w:val="-2"/>
                <w:sz w:val="22"/>
              </w:rPr>
              <w:t>Simpul</w:t>
            </w:r>
          </w:p>
        </w:tc>
        <w:tc>
          <w:tcPr>
            <w:tcW w:w="1638" w:type="dxa"/>
          </w:tcPr>
          <w:p>
            <w:pPr>
              <w:pStyle w:val="TableParagraph"/>
              <w:spacing w:line="236" w:lineRule="exact"/>
              <w:ind w:left="6"/>
              <w:jc w:val="center"/>
              <w:rPr>
                <w:sz w:val="22"/>
              </w:rPr>
            </w:pPr>
            <w:r>
              <w:rPr>
                <w:sz w:val="22"/>
              </w:rPr>
              <w:t>Tidak</w:t>
            </w:r>
            <w:r>
              <w:rPr>
                <w:spacing w:val="-10"/>
                <w:sz w:val="22"/>
              </w:rPr>
              <w:t> </w:t>
            </w:r>
            <w:r>
              <w:rPr>
                <w:spacing w:val="-2"/>
                <w:sz w:val="22"/>
              </w:rPr>
              <w:t>Stabil</w:t>
            </w:r>
          </w:p>
        </w:tc>
      </w:tr>
      <w:tr>
        <w:trPr>
          <w:trHeight w:val="268" w:hRule="atLeast"/>
        </w:trPr>
        <w:tc>
          <w:tcPr>
            <w:tcW w:w="516" w:type="dxa"/>
          </w:tcPr>
          <w:p>
            <w:pPr>
              <w:pStyle w:val="TableParagraph"/>
              <w:spacing w:line="236" w:lineRule="exact"/>
              <w:ind w:left="8"/>
              <w:jc w:val="center"/>
              <w:rPr>
                <w:sz w:val="22"/>
              </w:rPr>
            </w:pPr>
            <w:r>
              <w:rPr>
                <w:spacing w:val="-10"/>
                <w:w w:val="105"/>
                <w:sz w:val="22"/>
              </w:rPr>
              <w:t>2</w:t>
            </w:r>
          </w:p>
        </w:tc>
        <w:tc>
          <w:tcPr>
            <w:tcW w:w="1509" w:type="dxa"/>
          </w:tcPr>
          <w:p>
            <w:pPr>
              <w:pStyle w:val="TableParagraph"/>
              <w:spacing w:line="248" w:lineRule="exact"/>
              <w:ind w:left="376"/>
              <w:rPr>
                <w:rFonts w:ascii="Calibri" w:hAnsi="Calibri"/>
                <w:sz w:val="22"/>
              </w:rPr>
            </w:pPr>
            <w:r>
              <w:rPr>
                <w:rFonts w:ascii="Cambria" w:hAnsi="Cambria"/>
                <w:w w:val="120"/>
                <w:sz w:val="22"/>
              </w:rPr>
              <w:t>λ</w:t>
            </w:r>
            <w:r>
              <w:rPr>
                <w:rFonts w:ascii="Calibri" w:hAnsi="Calibri"/>
                <w:w w:val="120"/>
                <w:sz w:val="22"/>
                <w:vertAlign w:val="subscript"/>
              </w:rPr>
              <w:t>1</w:t>
            </w:r>
            <w:r>
              <w:rPr>
                <w:rFonts w:ascii="Cambria" w:hAnsi="Cambria"/>
                <w:w w:val="120"/>
                <w:sz w:val="22"/>
                <w:vertAlign w:val="subscript"/>
              </w:rPr>
              <w:t>,</w:t>
            </w:r>
            <w:r>
              <w:rPr>
                <w:rFonts w:ascii="Calibri" w:hAnsi="Calibri"/>
                <w:w w:val="120"/>
                <w:sz w:val="22"/>
                <w:vertAlign w:val="subscript"/>
              </w:rPr>
              <w:t>2</w:t>
            </w:r>
            <w:r>
              <w:rPr>
                <w:rFonts w:ascii="Calibri" w:hAnsi="Calibri"/>
                <w:spacing w:val="26"/>
                <w:w w:val="120"/>
                <w:sz w:val="22"/>
                <w:vertAlign w:val="baseline"/>
              </w:rPr>
              <w:t> </w:t>
            </w:r>
            <w:r>
              <w:rPr>
                <w:rFonts w:ascii="Cambria" w:hAnsi="Cambria"/>
                <w:w w:val="120"/>
                <w:sz w:val="22"/>
                <w:vertAlign w:val="baseline"/>
              </w:rPr>
              <w:t>&lt;</w:t>
            </w:r>
            <w:r>
              <w:rPr>
                <w:rFonts w:ascii="Cambria" w:hAnsi="Cambria"/>
                <w:spacing w:val="16"/>
                <w:w w:val="120"/>
                <w:sz w:val="22"/>
                <w:vertAlign w:val="baseline"/>
              </w:rPr>
              <w:t> </w:t>
            </w:r>
            <w:r>
              <w:rPr>
                <w:rFonts w:ascii="Calibri" w:hAnsi="Calibri"/>
                <w:spacing w:val="-10"/>
                <w:w w:val="120"/>
                <w:sz w:val="22"/>
                <w:vertAlign w:val="baseline"/>
              </w:rPr>
              <w:t>0</w:t>
            </w:r>
          </w:p>
        </w:tc>
        <w:tc>
          <w:tcPr>
            <w:tcW w:w="1974" w:type="dxa"/>
          </w:tcPr>
          <w:p>
            <w:pPr>
              <w:pStyle w:val="TableParagraph"/>
              <w:spacing w:line="236" w:lineRule="exact"/>
              <w:ind w:left="7"/>
              <w:jc w:val="center"/>
              <w:rPr>
                <w:sz w:val="22"/>
              </w:rPr>
            </w:pPr>
            <w:r>
              <w:rPr>
                <w:spacing w:val="-2"/>
                <w:sz w:val="22"/>
              </w:rPr>
              <w:t>Simpul</w:t>
            </w:r>
          </w:p>
        </w:tc>
        <w:tc>
          <w:tcPr>
            <w:tcW w:w="1638" w:type="dxa"/>
          </w:tcPr>
          <w:p>
            <w:pPr>
              <w:pStyle w:val="TableParagraph"/>
              <w:spacing w:line="236" w:lineRule="exact"/>
              <w:ind w:left="6"/>
              <w:jc w:val="center"/>
              <w:rPr>
                <w:sz w:val="22"/>
              </w:rPr>
            </w:pPr>
            <w:r>
              <w:rPr>
                <w:spacing w:val="-4"/>
                <w:sz w:val="22"/>
              </w:rPr>
              <w:t>Stabil</w:t>
            </w:r>
            <w:r>
              <w:rPr>
                <w:spacing w:val="-2"/>
                <w:sz w:val="22"/>
              </w:rPr>
              <w:t> Asimtotik</w:t>
            </w:r>
          </w:p>
        </w:tc>
      </w:tr>
      <w:tr>
        <w:trPr>
          <w:trHeight w:val="268" w:hRule="atLeast"/>
        </w:trPr>
        <w:tc>
          <w:tcPr>
            <w:tcW w:w="516" w:type="dxa"/>
          </w:tcPr>
          <w:p>
            <w:pPr>
              <w:pStyle w:val="TableParagraph"/>
              <w:spacing w:line="236" w:lineRule="exact"/>
              <w:ind w:left="8"/>
              <w:jc w:val="center"/>
              <w:rPr>
                <w:sz w:val="22"/>
              </w:rPr>
            </w:pPr>
            <w:r>
              <w:rPr>
                <w:spacing w:val="-10"/>
                <w:w w:val="105"/>
                <w:sz w:val="22"/>
              </w:rPr>
              <w:t>3</w:t>
            </w:r>
          </w:p>
        </w:tc>
        <w:tc>
          <w:tcPr>
            <w:tcW w:w="1509" w:type="dxa"/>
          </w:tcPr>
          <w:p>
            <w:pPr>
              <w:pStyle w:val="TableParagraph"/>
              <w:spacing w:line="248" w:lineRule="exact"/>
              <w:ind w:right="186"/>
              <w:jc w:val="right"/>
              <w:rPr>
                <w:rFonts w:ascii="Calibri" w:hAnsi="Calibri"/>
                <w:sz w:val="22"/>
              </w:rPr>
            </w:pPr>
            <w:r>
              <w:rPr>
                <w:rFonts w:ascii="Cambria" w:hAnsi="Cambria"/>
                <w:w w:val="120"/>
                <w:sz w:val="22"/>
              </w:rPr>
              <w:t>λ</w:t>
            </w:r>
            <w:r>
              <w:rPr>
                <w:rFonts w:ascii="Calibri" w:hAnsi="Calibri"/>
                <w:w w:val="120"/>
                <w:sz w:val="22"/>
                <w:vertAlign w:val="subscript"/>
              </w:rPr>
              <w:t>2</w:t>
            </w:r>
            <w:r>
              <w:rPr>
                <w:rFonts w:ascii="Calibri" w:hAnsi="Calibri"/>
                <w:spacing w:val="14"/>
                <w:w w:val="120"/>
                <w:sz w:val="22"/>
                <w:vertAlign w:val="baseline"/>
              </w:rPr>
              <w:t> </w:t>
            </w:r>
            <w:r>
              <w:rPr>
                <w:rFonts w:ascii="Cambria" w:hAnsi="Cambria"/>
                <w:w w:val="120"/>
                <w:sz w:val="22"/>
                <w:vertAlign w:val="baseline"/>
              </w:rPr>
              <w:t>&lt;</w:t>
            </w:r>
            <w:r>
              <w:rPr>
                <w:rFonts w:ascii="Cambria" w:hAnsi="Cambria"/>
                <w:spacing w:val="7"/>
                <w:w w:val="120"/>
                <w:sz w:val="22"/>
                <w:vertAlign w:val="baseline"/>
              </w:rPr>
              <w:t> </w:t>
            </w:r>
            <w:r>
              <w:rPr>
                <w:rFonts w:ascii="Calibri" w:hAnsi="Calibri"/>
                <w:w w:val="120"/>
                <w:sz w:val="22"/>
                <w:vertAlign w:val="baseline"/>
              </w:rPr>
              <w:t>0</w:t>
            </w:r>
            <w:r>
              <w:rPr>
                <w:rFonts w:ascii="Calibri" w:hAnsi="Calibri"/>
                <w:spacing w:val="4"/>
                <w:w w:val="120"/>
                <w:sz w:val="22"/>
                <w:vertAlign w:val="baseline"/>
              </w:rPr>
              <w:t> </w:t>
            </w:r>
            <w:r>
              <w:rPr>
                <w:rFonts w:ascii="Cambria" w:hAnsi="Cambria"/>
                <w:w w:val="120"/>
                <w:sz w:val="22"/>
                <w:vertAlign w:val="baseline"/>
              </w:rPr>
              <w:t>&lt;</w:t>
            </w:r>
            <w:r>
              <w:rPr>
                <w:rFonts w:ascii="Cambria" w:hAnsi="Cambria"/>
                <w:spacing w:val="5"/>
                <w:w w:val="120"/>
                <w:sz w:val="22"/>
                <w:vertAlign w:val="baseline"/>
              </w:rPr>
              <w:t> </w:t>
            </w:r>
            <w:r>
              <w:rPr>
                <w:rFonts w:ascii="Cambria" w:hAnsi="Cambria"/>
                <w:spacing w:val="-5"/>
                <w:w w:val="120"/>
                <w:sz w:val="22"/>
                <w:vertAlign w:val="baseline"/>
              </w:rPr>
              <w:t>λ</w:t>
            </w:r>
            <w:r>
              <w:rPr>
                <w:rFonts w:ascii="Calibri" w:hAnsi="Calibri"/>
                <w:spacing w:val="-5"/>
                <w:w w:val="120"/>
                <w:sz w:val="22"/>
                <w:vertAlign w:val="subscript"/>
              </w:rPr>
              <w:t>1</w:t>
            </w:r>
          </w:p>
        </w:tc>
        <w:tc>
          <w:tcPr>
            <w:tcW w:w="1974" w:type="dxa"/>
          </w:tcPr>
          <w:p>
            <w:pPr>
              <w:pStyle w:val="TableParagraph"/>
              <w:spacing w:line="236" w:lineRule="exact"/>
              <w:ind w:left="7"/>
              <w:jc w:val="center"/>
              <w:rPr>
                <w:sz w:val="22"/>
              </w:rPr>
            </w:pPr>
            <w:r>
              <w:rPr>
                <w:spacing w:val="-2"/>
                <w:sz w:val="22"/>
              </w:rPr>
              <w:t>Pelana</w:t>
            </w:r>
          </w:p>
        </w:tc>
        <w:tc>
          <w:tcPr>
            <w:tcW w:w="1638" w:type="dxa"/>
          </w:tcPr>
          <w:p>
            <w:pPr>
              <w:pStyle w:val="TableParagraph"/>
              <w:spacing w:line="236" w:lineRule="exact"/>
              <w:ind w:left="6"/>
              <w:jc w:val="center"/>
              <w:rPr>
                <w:sz w:val="22"/>
              </w:rPr>
            </w:pPr>
            <w:r>
              <w:rPr>
                <w:sz w:val="22"/>
              </w:rPr>
              <w:t>Tidak</w:t>
            </w:r>
            <w:r>
              <w:rPr>
                <w:spacing w:val="-10"/>
                <w:sz w:val="22"/>
              </w:rPr>
              <w:t> </w:t>
            </w:r>
            <w:r>
              <w:rPr>
                <w:spacing w:val="-2"/>
                <w:sz w:val="22"/>
              </w:rPr>
              <w:t>Stabil</w:t>
            </w:r>
          </w:p>
        </w:tc>
      </w:tr>
      <w:tr>
        <w:trPr>
          <w:trHeight w:val="268" w:hRule="atLeast"/>
        </w:trPr>
        <w:tc>
          <w:tcPr>
            <w:tcW w:w="516" w:type="dxa"/>
          </w:tcPr>
          <w:p>
            <w:pPr>
              <w:pStyle w:val="TableParagraph"/>
              <w:spacing w:line="236" w:lineRule="exact"/>
              <w:ind w:left="8"/>
              <w:jc w:val="center"/>
              <w:rPr>
                <w:sz w:val="22"/>
              </w:rPr>
            </w:pPr>
            <w:r>
              <w:rPr>
                <w:spacing w:val="-10"/>
                <w:w w:val="105"/>
                <w:sz w:val="22"/>
              </w:rPr>
              <w:t>4</w:t>
            </w:r>
          </w:p>
        </w:tc>
        <w:tc>
          <w:tcPr>
            <w:tcW w:w="1509" w:type="dxa"/>
          </w:tcPr>
          <w:p>
            <w:pPr>
              <w:pStyle w:val="TableParagraph"/>
              <w:spacing w:line="248" w:lineRule="exact"/>
              <w:ind w:right="176"/>
              <w:jc w:val="right"/>
              <w:rPr>
                <w:rFonts w:ascii="Calibri" w:hAnsi="Calibri"/>
                <w:sz w:val="22"/>
              </w:rPr>
            </w:pPr>
            <w:r>
              <w:rPr>
                <w:rFonts w:ascii="Cambria" w:hAnsi="Cambria"/>
                <w:w w:val="120"/>
                <w:sz w:val="22"/>
              </w:rPr>
              <w:t>λ</w:t>
            </w:r>
            <w:r>
              <w:rPr>
                <w:rFonts w:ascii="Calibri" w:hAnsi="Calibri"/>
                <w:w w:val="120"/>
                <w:sz w:val="22"/>
                <w:vertAlign w:val="subscript"/>
              </w:rPr>
              <w:t>1</w:t>
            </w:r>
            <w:r>
              <w:rPr>
                <w:rFonts w:ascii="Calibri" w:hAnsi="Calibri"/>
                <w:spacing w:val="12"/>
                <w:w w:val="135"/>
                <w:sz w:val="22"/>
                <w:vertAlign w:val="baseline"/>
              </w:rPr>
              <w:t> </w:t>
            </w:r>
            <w:r>
              <w:rPr>
                <w:rFonts w:ascii="Calibri" w:hAnsi="Calibri"/>
                <w:w w:val="135"/>
                <w:sz w:val="22"/>
                <w:vertAlign w:val="baseline"/>
              </w:rPr>
              <w:t>=</w:t>
            </w:r>
            <w:r>
              <w:rPr>
                <w:rFonts w:ascii="Calibri" w:hAnsi="Calibri"/>
                <w:spacing w:val="2"/>
                <w:w w:val="135"/>
                <w:sz w:val="22"/>
                <w:vertAlign w:val="baseline"/>
              </w:rPr>
              <w:t> </w:t>
            </w:r>
            <w:r>
              <w:rPr>
                <w:rFonts w:ascii="Cambria" w:hAnsi="Cambria"/>
                <w:w w:val="120"/>
                <w:sz w:val="22"/>
                <w:vertAlign w:val="baseline"/>
              </w:rPr>
              <w:t>λ</w:t>
            </w:r>
            <w:r>
              <w:rPr>
                <w:rFonts w:ascii="Calibri" w:hAnsi="Calibri"/>
                <w:w w:val="120"/>
                <w:sz w:val="22"/>
                <w:vertAlign w:val="subscript"/>
              </w:rPr>
              <w:t>2</w:t>
            </w:r>
            <w:r>
              <w:rPr>
                <w:rFonts w:ascii="Calibri" w:hAnsi="Calibri"/>
                <w:spacing w:val="20"/>
                <w:w w:val="120"/>
                <w:sz w:val="22"/>
                <w:vertAlign w:val="baseline"/>
              </w:rPr>
              <w:t> </w:t>
            </w:r>
            <w:r>
              <w:rPr>
                <w:rFonts w:ascii="Cambria" w:hAnsi="Cambria"/>
                <w:w w:val="120"/>
                <w:sz w:val="22"/>
                <w:vertAlign w:val="baseline"/>
              </w:rPr>
              <w:t>&gt;</w:t>
            </w:r>
            <w:r>
              <w:rPr>
                <w:rFonts w:ascii="Cambria" w:hAnsi="Cambria"/>
                <w:spacing w:val="11"/>
                <w:w w:val="120"/>
                <w:sz w:val="22"/>
                <w:vertAlign w:val="baseline"/>
              </w:rPr>
              <w:t> </w:t>
            </w:r>
            <w:r>
              <w:rPr>
                <w:rFonts w:ascii="Calibri" w:hAnsi="Calibri"/>
                <w:spacing w:val="-10"/>
                <w:w w:val="120"/>
                <w:sz w:val="22"/>
                <w:vertAlign w:val="baseline"/>
              </w:rPr>
              <w:t>0</w:t>
            </w:r>
          </w:p>
        </w:tc>
        <w:tc>
          <w:tcPr>
            <w:tcW w:w="1974" w:type="dxa"/>
          </w:tcPr>
          <w:p>
            <w:pPr>
              <w:pStyle w:val="TableParagraph"/>
              <w:spacing w:line="236" w:lineRule="exact"/>
              <w:ind w:left="7"/>
              <w:jc w:val="center"/>
              <w:rPr>
                <w:sz w:val="22"/>
              </w:rPr>
            </w:pPr>
            <w:r>
              <w:rPr>
                <w:spacing w:val="-2"/>
                <w:sz w:val="22"/>
              </w:rPr>
              <w:t>Simpul</w:t>
            </w:r>
            <w:r>
              <w:rPr>
                <w:spacing w:val="-5"/>
                <w:sz w:val="22"/>
              </w:rPr>
              <w:t> </w:t>
            </w:r>
            <w:r>
              <w:rPr>
                <w:spacing w:val="-2"/>
                <w:sz w:val="22"/>
              </w:rPr>
              <w:t>atau</w:t>
            </w:r>
            <w:r>
              <w:rPr>
                <w:spacing w:val="-4"/>
                <w:sz w:val="22"/>
              </w:rPr>
              <w:t> </w:t>
            </w:r>
            <w:r>
              <w:rPr>
                <w:spacing w:val="-2"/>
                <w:sz w:val="22"/>
              </w:rPr>
              <w:t>spiral</w:t>
            </w:r>
          </w:p>
        </w:tc>
        <w:tc>
          <w:tcPr>
            <w:tcW w:w="1638" w:type="dxa"/>
          </w:tcPr>
          <w:p>
            <w:pPr>
              <w:pStyle w:val="TableParagraph"/>
              <w:spacing w:line="236" w:lineRule="exact"/>
              <w:ind w:left="6"/>
              <w:jc w:val="center"/>
              <w:rPr>
                <w:sz w:val="22"/>
              </w:rPr>
            </w:pPr>
            <w:r>
              <w:rPr>
                <w:sz w:val="22"/>
              </w:rPr>
              <w:t>Tidak</w:t>
            </w:r>
            <w:r>
              <w:rPr>
                <w:spacing w:val="-10"/>
                <w:sz w:val="22"/>
              </w:rPr>
              <w:t> </w:t>
            </w:r>
            <w:r>
              <w:rPr>
                <w:spacing w:val="-2"/>
                <w:sz w:val="22"/>
              </w:rPr>
              <w:t>Stabil</w:t>
            </w:r>
          </w:p>
        </w:tc>
      </w:tr>
      <w:tr>
        <w:trPr>
          <w:trHeight w:val="268" w:hRule="atLeast"/>
        </w:trPr>
        <w:tc>
          <w:tcPr>
            <w:tcW w:w="516" w:type="dxa"/>
          </w:tcPr>
          <w:p>
            <w:pPr>
              <w:pStyle w:val="TableParagraph"/>
              <w:spacing w:line="236" w:lineRule="exact"/>
              <w:ind w:left="8"/>
              <w:jc w:val="center"/>
              <w:rPr>
                <w:sz w:val="22"/>
              </w:rPr>
            </w:pPr>
            <w:r>
              <w:rPr>
                <w:spacing w:val="-10"/>
                <w:w w:val="105"/>
                <w:sz w:val="22"/>
              </w:rPr>
              <w:t>5</w:t>
            </w:r>
          </w:p>
        </w:tc>
        <w:tc>
          <w:tcPr>
            <w:tcW w:w="1509" w:type="dxa"/>
          </w:tcPr>
          <w:p>
            <w:pPr>
              <w:pStyle w:val="TableParagraph"/>
              <w:spacing w:line="248" w:lineRule="exact"/>
              <w:ind w:right="176"/>
              <w:jc w:val="right"/>
              <w:rPr>
                <w:rFonts w:ascii="Calibri" w:hAnsi="Calibri"/>
                <w:sz w:val="22"/>
              </w:rPr>
            </w:pPr>
            <w:r>
              <w:rPr>
                <w:rFonts w:ascii="Cambria" w:hAnsi="Cambria"/>
                <w:w w:val="120"/>
                <w:sz w:val="22"/>
              </w:rPr>
              <w:t>λ</w:t>
            </w:r>
            <w:r>
              <w:rPr>
                <w:rFonts w:ascii="Calibri" w:hAnsi="Calibri"/>
                <w:w w:val="120"/>
                <w:sz w:val="22"/>
                <w:vertAlign w:val="subscript"/>
              </w:rPr>
              <w:t>1</w:t>
            </w:r>
            <w:r>
              <w:rPr>
                <w:rFonts w:ascii="Calibri" w:hAnsi="Calibri"/>
                <w:spacing w:val="12"/>
                <w:w w:val="135"/>
                <w:sz w:val="22"/>
                <w:vertAlign w:val="baseline"/>
              </w:rPr>
              <w:t> </w:t>
            </w:r>
            <w:r>
              <w:rPr>
                <w:rFonts w:ascii="Calibri" w:hAnsi="Calibri"/>
                <w:w w:val="135"/>
                <w:sz w:val="22"/>
                <w:vertAlign w:val="baseline"/>
              </w:rPr>
              <w:t>=</w:t>
            </w:r>
            <w:r>
              <w:rPr>
                <w:rFonts w:ascii="Calibri" w:hAnsi="Calibri"/>
                <w:spacing w:val="2"/>
                <w:w w:val="135"/>
                <w:sz w:val="22"/>
                <w:vertAlign w:val="baseline"/>
              </w:rPr>
              <w:t> </w:t>
            </w:r>
            <w:r>
              <w:rPr>
                <w:rFonts w:ascii="Cambria" w:hAnsi="Cambria"/>
                <w:w w:val="120"/>
                <w:sz w:val="22"/>
                <w:vertAlign w:val="baseline"/>
              </w:rPr>
              <w:t>λ</w:t>
            </w:r>
            <w:r>
              <w:rPr>
                <w:rFonts w:ascii="Calibri" w:hAnsi="Calibri"/>
                <w:w w:val="120"/>
                <w:sz w:val="22"/>
                <w:vertAlign w:val="subscript"/>
              </w:rPr>
              <w:t>2</w:t>
            </w:r>
            <w:r>
              <w:rPr>
                <w:rFonts w:ascii="Calibri" w:hAnsi="Calibri"/>
                <w:spacing w:val="20"/>
                <w:w w:val="120"/>
                <w:sz w:val="22"/>
                <w:vertAlign w:val="baseline"/>
              </w:rPr>
              <w:t> </w:t>
            </w:r>
            <w:r>
              <w:rPr>
                <w:rFonts w:ascii="Cambria" w:hAnsi="Cambria"/>
                <w:w w:val="120"/>
                <w:sz w:val="22"/>
                <w:vertAlign w:val="baseline"/>
              </w:rPr>
              <w:t>&lt;</w:t>
            </w:r>
            <w:r>
              <w:rPr>
                <w:rFonts w:ascii="Cambria" w:hAnsi="Cambria"/>
                <w:spacing w:val="11"/>
                <w:w w:val="120"/>
                <w:sz w:val="22"/>
                <w:vertAlign w:val="baseline"/>
              </w:rPr>
              <w:t> </w:t>
            </w:r>
            <w:r>
              <w:rPr>
                <w:rFonts w:ascii="Calibri" w:hAnsi="Calibri"/>
                <w:spacing w:val="-10"/>
                <w:w w:val="120"/>
                <w:sz w:val="22"/>
                <w:vertAlign w:val="baseline"/>
              </w:rPr>
              <w:t>0</w:t>
            </w:r>
          </w:p>
        </w:tc>
        <w:tc>
          <w:tcPr>
            <w:tcW w:w="1974" w:type="dxa"/>
          </w:tcPr>
          <w:p>
            <w:pPr>
              <w:pStyle w:val="TableParagraph"/>
              <w:spacing w:line="236" w:lineRule="exact"/>
              <w:ind w:left="7"/>
              <w:jc w:val="center"/>
              <w:rPr>
                <w:sz w:val="22"/>
              </w:rPr>
            </w:pPr>
            <w:r>
              <w:rPr>
                <w:spacing w:val="-2"/>
                <w:sz w:val="22"/>
              </w:rPr>
              <w:t>Simpul</w:t>
            </w:r>
            <w:r>
              <w:rPr>
                <w:spacing w:val="-5"/>
                <w:sz w:val="22"/>
              </w:rPr>
              <w:t> </w:t>
            </w:r>
            <w:r>
              <w:rPr>
                <w:spacing w:val="-2"/>
                <w:sz w:val="22"/>
              </w:rPr>
              <w:t>atau</w:t>
            </w:r>
            <w:r>
              <w:rPr>
                <w:spacing w:val="-4"/>
                <w:sz w:val="22"/>
              </w:rPr>
              <w:t> </w:t>
            </w:r>
            <w:r>
              <w:rPr>
                <w:spacing w:val="-2"/>
                <w:sz w:val="22"/>
              </w:rPr>
              <w:t>spiral</w:t>
            </w:r>
          </w:p>
        </w:tc>
        <w:tc>
          <w:tcPr>
            <w:tcW w:w="1638" w:type="dxa"/>
          </w:tcPr>
          <w:p>
            <w:pPr>
              <w:pStyle w:val="TableParagraph"/>
              <w:spacing w:line="236" w:lineRule="exact"/>
              <w:ind w:left="6"/>
              <w:jc w:val="center"/>
              <w:rPr>
                <w:sz w:val="22"/>
              </w:rPr>
            </w:pPr>
            <w:r>
              <w:rPr>
                <w:spacing w:val="-4"/>
                <w:sz w:val="22"/>
              </w:rPr>
              <w:t>Stabil</w:t>
            </w:r>
            <w:r>
              <w:rPr>
                <w:spacing w:val="-2"/>
                <w:sz w:val="22"/>
              </w:rPr>
              <w:t> Asimtotik</w:t>
            </w:r>
          </w:p>
        </w:tc>
      </w:tr>
      <w:tr>
        <w:trPr>
          <w:trHeight w:val="268" w:hRule="atLeast"/>
        </w:trPr>
        <w:tc>
          <w:tcPr>
            <w:tcW w:w="516" w:type="dxa"/>
          </w:tcPr>
          <w:p>
            <w:pPr>
              <w:pStyle w:val="TableParagraph"/>
              <w:spacing w:line="236" w:lineRule="exact"/>
              <w:ind w:left="8"/>
              <w:jc w:val="center"/>
              <w:rPr>
                <w:sz w:val="22"/>
              </w:rPr>
            </w:pPr>
            <w:r>
              <w:rPr>
                <w:spacing w:val="-10"/>
                <w:w w:val="105"/>
                <w:sz w:val="22"/>
              </w:rPr>
              <w:t>6</w:t>
            </w:r>
          </w:p>
        </w:tc>
        <w:tc>
          <w:tcPr>
            <w:tcW w:w="1509" w:type="dxa"/>
          </w:tcPr>
          <w:p>
            <w:pPr>
              <w:pStyle w:val="TableParagraph"/>
              <w:spacing w:line="248" w:lineRule="exact"/>
              <w:ind w:right="113"/>
              <w:jc w:val="right"/>
              <w:rPr>
                <w:rFonts w:ascii="Cambria" w:hAnsi="Cambria"/>
                <w:sz w:val="22"/>
              </w:rPr>
            </w:pPr>
            <w:r>
              <w:rPr>
                <w:rFonts w:ascii="Cambria" w:hAnsi="Cambria"/>
                <w:w w:val="130"/>
                <w:sz w:val="22"/>
              </w:rPr>
              <w:t>λ</w:t>
            </w:r>
            <w:r>
              <w:rPr>
                <w:rFonts w:ascii="Calibri" w:hAnsi="Calibri"/>
                <w:w w:val="130"/>
                <w:sz w:val="22"/>
                <w:vertAlign w:val="subscript"/>
              </w:rPr>
              <w:t>1</w:t>
            </w:r>
            <w:r>
              <w:rPr>
                <w:rFonts w:ascii="Cambria" w:hAnsi="Cambria"/>
                <w:w w:val="130"/>
                <w:sz w:val="22"/>
                <w:vertAlign w:val="subscript"/>
              </w:rPr>
              <w:t>,</w:t>
            </w:r>
            <w:r>
              <w:rPr>
                <w:rFonts w:ascii="Calibri" w:hAnsi="Calibri"/>
                <w:w w:val="130"/>
                <w:sz w:val="22"/>
                <w:vertAlign w:val="subscript"/>
              </w:rPr>
              <w:t>2</w:t>
            </w:r>
            <w:r>
              <w:rPr>
                <w:rFonts w:ascii="Calibri" w:hAnsi="Calibri"/>
                <w:spacing w:val="1"/>
                <w:w w:val="130"/>
                <w:sz w:val="22"/>
                <w:vertAlign w:val="baseline"/>
              </w:rPr>
              <w:t> </w:t>
            </w:r>
            <w:r>
              <w:rPr>
                <w:rFonts w:ascii="Calibri" w:hAnsi="Calibri"/>
                <w:w w:val="130"/>
                <w:sz w:val="22"/>
                <w:vertAlign w:val="baseline"/>
              </w:rPr>
              <w:t>=</w:t>
            </w:r>
            <w:r>
              <w:rPr>
                <w:rFonts w:ascii="Calibri" w:hAnsi="Calibri"/>
                <w:spacing w:val="-6"/>
                <w:w w:val="130"/>
                <w:sz w:val="22"/>
                <w:vertAlign w:val="baseline"/>
              </w:rPr>
              <w:t> </w:t>
            </w:r>
            <w:r>
              <w:rPr>
                <w:rFonts w:ascii="Cambria" w:hAnsi="Cambria"/>
                <w:w w:val="130"/>
                <w:sz w:val="22"/>
                <w:vertAlign w:val="baseline"/>
              </w:rPr>
              <w:t>α</w:t>
            </w:r>
            <w:r>
              <w:rPr>
                <w:rFonts w:ascii="Cambria" w:hAnsi="Cambria"/>
                <w:spacing w:val="-15"/>
                <w:w w:val="130"/>
                <w:sz w:val="22"/>
                <w:vertAlign w:val="baseline"/>
              </w:rPr>
              <w:t> </w:t>
            </w:r>
            <w:r>
              <w:rPr>
                <w:rFonts w:ascii="Cambria" w:hAnsi="Cambria"/>
                <w:w w:val="130"/>
                <w:sz w:val="22"/>
                <w:vertAlign w:val="baseline"/>
              </w:rPr>
              <w:t>±</w:t>
            </w:r>
            <w:r>
              <w:rPr>
                <w:rFonts w:ascii="Cambria" w:hAnsi="Cambria"/>
                <w:spacing w:val="-16"/>
                <w:w w:val="130"/>
                <w:sz w:val="22"/>
                <w:vertAlign w:val="baseline"/>
              </w:rPr>
              <w:t> </w:t>
            </w:r>
            <w:r>
              <w:rPr>
                <w:rFonts w:ascii="Cambria" w:hAnsi="Cambria"/>
                <w:spacing w:val="-5"/>
                <w:w w:val="130"/>
                <w:sz w:val="22"/>
                <w:vertAlign w:val="baseline"/>
              </w:rPr>
              <w:t>βi</w:t>
            </w:r>
          </w:p>
        </w:tc>
        <w:tc>
          <w:tcPr>
            <w:tcW w:w="1974" w:type="dxa"/>
          </w:tcPr>
          <w:p>
            <w:pPr>
              <w:pStyle w:val="TableParagraph"/>
              <w:rPr>
                <w:sz w:val="18"/>
              </w:rPr>
            </w:pPr>
          </w:p>
        </w:tc>
        <w:tc>
          <w:tcPr>
            <w:tcW w:w="1638" w:type="dxa"/>
          </w:tcPr>
          <w:p>
            <w:pPr>
              <w:pStyle w:val="TableParagraph"/>
              <w:rPr>
                <w:sz w:val="18"/>
              </w:rPr>
            </w:pPr>
          </w:p>
        </w:tc>
      </w:tr>
      <w:tr>
        <w:trPr>
          <w:trHeight w:val="268" w:hRule="atLeast"/>
        </w:trPr>
        <w:tc>
          <w:tcPr>
            <w:tcW w:w="516" w:type="dxa"/>
          </w:tcPr>
          <w:p>
            <w:pPr>
              <w:pStyle w:val="TableParagraph"/>
              <w:rPr>
                <w:sz w:val="18"/>
              </w:rPr>
            </w:pPr>
          </w:p>
        </w:tc>
        <w:tc>
          <w:tcPr>
            <w:tcW w:w="1509" w:type="dxa"/>
          </w:tcPr>
          <w:p>
            <w:pPr>
              <w:pStyle w:val="TableParagraph"/>
              <w:spacing w:line="248" w:lineRule="exact"/>
              <w:ind w:left="289"/>
              <w:rPr>
                <w:rFonts w:ascii="Calibri" w:hAnsi="Calibri"/>
                <w:sz w:val="22"/>
              </w:rPr>
            </w:pPr>
            <w:r>
              <w:rPr>
                <w:w w:val="105"/>
                <w:sz w:val="22"/>
              </w:rPr>
              <w:t>Jika</w:t>
            </w:r>
            <w:r>
              <w:rPr>
                <w:spacing w:val="-1"/>
                <w:w w:val="105"/>
                <w:sz w:val="22"/>
              </w:rPr>
              <w:t> </w:t>
            </w:r>
            <w:r>
              <w:rPr>
                <w:rFonts w:ascii="Cambria" w:hAnsi="Cambria"/>
                <w:w w:val="105"/>
                <w:sz w:val="22"/>
              </w:rPr>
              <w:t>α</w:t>
            </w:r>
            <w:r>
              <w:rPr>
                <w:rFonts w:ascii="Cambria" w:hAnsi="Cambria"/>
                <w:w w:val="115"/>
                <w:sz w:val="22"/>
              </w:rPr>
              <w:t> &gt; </w:t>
            </w:r>
            <w:r>
              <w:rPr>
                <w:rFonts w:ascii="Calibri" w:hAnsi="Calibri"/>
                <w:spacing w:val="-10"/>
                <w:w w:val="105"/>
                <w:sz w:val="22"/>
              </w:rPr>
              <w:t>0</w:t>
            </w:r>
          </w:p>
        </w:tc>
        <w:tc>
          <w:tcPr>
            <w:tcW w:w="1974" w:type="dxa"/>
          </w:tcPr>
          <w:p>
            <w:pPr>
              <w:pStyle w:val="TableParagraph"/>
              <w:spacing w:line="236" w:lineRule="exact"/>
              <w:ind w:left="7"/>
              <w:jc w:val="center"/>
              <w:rPr>
                <w:sz w:val="22"/>
              </w:rPr>
            </w:pPr>
            <w:r>
              <w:rPr>
                <w:spacing w:val="-2"/>
                <w:sz w:val="22"/>
              </w:rPr>
              <w:t>Spiral</w:t>
            </w:r>
          </w:p>
        </w:tc>
        <w:tc>
          <w:tcPr>
            <w:tcW w:w="1638" w:type="dxa"/>
          </w:tcPr>
          <w:p>
            <w:pPr>
              <w:pStyle w:val="TableParagraph"/>
              <w:spacing w:line="236" w:lineRule="exact"/>
              <w:ind w:left="6"/>
              <w:jc w:val="center"/>
              <w:rPr>
                <w:sz w:val="22"/>
              </w:rPr>
            </w:pPr>
            <w:r>
              <w:rPr>
                <w:sz w:val="22"/>
              </w:rPr>
              <w:t>Tidak</w:t>
            </w:r>
            <w:r>
              <w:rPr>
                <w:spacing w:val="-10"/>
                <w:sz w:val="22"/>
              </w:rPr>
              <w:t> </w:t>
            </w:r>
            <w:r>
              <w:rPr>
                <w:spacing w:val="-2"/>
                <w:sz w:val="22"/>
              </w:rPr>
              <w:t>Stabil</w:t>
            </w:r>
          </w:p>
        </w:tc>
      </w:tr>
      <w:tr>
        <w:trPr>
          <w:trHeight w:val="268" w:hRule="atLeast"/>
        </w:trPr>
        <w:tc>
          <w:tcPr>
            <w:tcW w:w="516" w:type="dxa"/>
          </w:tcPr>
          <w:p>
            <w:pPr>
              <w:pStyle w:val="TableParagraph"/>
              <w:rPr>
                <w:sz w:val="18"/>
              </w:rPr>
            </w:pPr>
          </w:p>
        </w:tc>
        <w:tc>
          <w:tcPr>
            <w:tcW w:w="1509" w:type="dxa"/>
          </w:tcPr>
          <w:p>
            <w:pPr>
              <w:pStyle w:val="TableParagraph"/>
              <w:spacing w:line="248" w:lineRule="exact"/>
              <w:ind w:left="289"/>
              <w:rPr>
                <w:rFonts w:ascii="Calibri" w:hAnsi="Calibri"/>
                <w:sz w:val="22"/>
              </w:rPr>
            </w:pPr>
            <w:r>
              <w:rPr>
                <w:w w:val="105"/>
                <w:sz w:val="22"/>
              </w:rPr>
              <w:t>Jika</w:t>
            </w:r>
            <w:r>
              <w:rPr>
                <w:spacing w:val="-1"/>
                <w:w w:val="105"/>
                <w:sz w:val="22"/>
              </w:rPr>
              <w:t> </w:t>
            </w:r>
            <w:r>
              <w:rPr>
                <w:rFonts w:ascii="Cambria" w:hAnsi="Cambria"/>
                <w:w w:val="105"/>
                <w:sz w:val="22"/>
              </w:rPr>
              <w:t>α</w:t>
            </w:r>
            <w:r>
              <w:rPr>
                <w:rFonts w:ascii="Cambria" w:hAnsi="Cambria"/>
                <w:w w:val="115"/>
                <w:sz w:val="22"/>
              </w:rPr>
              <w:t> &lt; </w:t>
            </w:r>
            <w:r>
              <w:rPr>
                <w:rFonts w:ascii="Calibri" w:hAnsi="Calibri"/>
                <w:spacing w:val="-10"/>
                <w:w w:val="105"/>
                <w:sz w:val="22"/>
              </w:rPr>
              <w:t>0</w:t>
            </w:r>
          </w:p>
        </w:tc>
        <w:tc>
          <w:tcPr>
            <w:tcW w:w="1974" w:type="dxa"/>
          </w:tcPr>
          <w:p>
            <w:pPr>
              <w:pStyle w:val="TableParagraph"/>
              <w:spacing w:line="236" w:lineRule="exact"/>
              <w:ind w:left="7"/>
              <w:jc w:val="center"/>
              <w:rPr>
                <w:sz w:val="22"/>
              </w:rPr>
            </w:pPr>
            <w:r>
              <w:rPr>
                <w:spacing w:val="-2"/>
                <w:sz w:val="22"/>
              </w:rPr>
              <w:t>Spiral</w:t>
            </w:r>
          </w:p>
        </w:tc>
        <w:tc>
          <w:tcPr>
            <w:tcW w:w="1638" w:type="dxa"/>
          </w:tcPr>
          <w:p>
            <w:pPr>
              <w:pStyle w:val="TableParagraph"/>
              <w:spacing w:line="236" w:lineRule="exact"/>
              <w:ind w:left="6"/>
              <w:jc w:val="center"/>
              <w:rPr>
                <w:sz w:val="22"/>
              </w:rPr>
            </w:pPr>
            <w:r>
              <w:rPr>
                <w:spacing w:val="-4"/>
                <w:sz w:val="22"/>
              </w:rPr>
              <w:t>Stabil</w:t>
            </w:r>
            <w:r>
              <w:rPr>
                <w:spacing w:val="-2"/>
                <w:sz w:val="22"/>
              </w:rPr>
              <w:t> Asimtotik</w:t>
            </w:r>
          </w:p>
        </w:tc>
      </w:tr>
      <w:tr>
        <w:trPr>
          <w:trHeight w:val="268" w:hRule="atLeast"/>
        </w:trPr>
        <w:tc>
          <w:tcPr>
            <w:tcW w:w="516" w:type="dxa"/>
          </w:tcPr>
          <w:p>
            <w:pPr>
              <w:pStyle w:val="TableParagraph"/>
              <w:rPr>
                <w:sz w:val="18"/>
              </w:rPr>
            </w:pPr>
          </w:p>
        </w:tc>
        <w:tc>
          <w:tcPr>
            <w:tcW w:w="1509" w:type="dxa"/>
          </w:tcPr>
          <w:p>
            <w:pPr>
              <w:pStyle w:val="TableParagraph"/>
              <w:spacing w:line="248" w:lineRule="exact"/>
              <w:ind w:left="289"/>
              <w:rPr>
                <w:rFonts w:ascii="Calibri" w:hAnsi="Calibri"/>
                <w:sz w:val="22"/>
              </w:rPr>
            </w:pPr>
            <w:r>
              <w:rPr>
                <w:w w:val="105"/>
                <w:sz w:val="22"/>
              </w:rPr>
              <w:t>Jika</w:t>
            </w:r>
            <w:r>
              <w:rPr>
                <w:spacing w:val="-2"/>
                <w:w w:val="105"/>
                <w:sz w:val="22"/>
              </w:rPr>
              <w:t> </w:t>
            </w:r>
            <w:r>
              <w:rPr>
                <w:rFonts w:ascii="Cambria" w:hAnsi="Cambria"/>
                <w:w w:val="105"/>
                <w:sz w:val="22"/>
              </w:rPr>
              <w:t>α</w:t>
            </w:r>
            <w:r>
              <w:rPr>
                <w:rFonts w:ascii="Cambria" w:hAnsi="Cambria"/>
                <w:spacing w:val="-7"/>
                <w:w w:val="130"/>
                <w:sz w:val="22"/>
              </w:rPr>
              <w:t> </w:t>
            </w:r>
            <w:r>
              <w:rPr>
                <w:rFonts w:ascii="Calibri" w:hAnsi="Calibri"/>
                <w:w w:val="130"/>
                <w:sz w:val="22"/>
              </w:rPr>
              <w:t>=</w:t>
            </w:r>
            <w:r>
              <w:rPr>
                <w:rFonts w:ascii="Calibri" w:hAnsi="Calibri"/>
                <w:spacing w:val="-11"/>
                <w:w w:val="130"/>
                <w:sz w:val="22"/>
              </w:rPr>
              <w:t> </w:t>
            </w:r>
            <w:r>
              <w:rPr>
                <w:rFonts w:ascii="Calibri" w:hAnsi="Calibri"/>
                <w:spacing w:val="-10"/>
                <w:w w:val="105"/>
                <w:sz w:val="22"/>
              </w:rPr>
              <w:t>0</w:t>
            </w:r>
          </w:p>
        </w:tc>
        <w:tc>
          <w:tcPr>
            <w:tcW w:w="1974" w:type="dxa"/>
          </w:tcPr>
          <w:p>
            <w:pPr>
              <w:pStyle w:val="TableParagraph"/>
              <w:spacing w:line="236" w:lineRule="exact"/>
              <w:ind w:left="7"/>
              <w:jc w:val="center"/>
              <w:rPr>
                <w:sz w:val="22"/>
              </w:rPr>
            </w:pPr>
            <w:r>
              <w:rPr>
                <w:spacing w:val="-2"/>
                <w:sz w:val="22"/>
              </w:rPr>
              <w:t>Terpusat</w:t>
            </w:r>
            <w:r>
              <w:rPr>
                <w:spacing w:val="-3"/>
                <w:sz w:val="22"/>
              </w:rPr>
              <w:t> </w:t>
            </w:r>
            <w:r>
              <w:rPr>
                <w:spacing w:val="-2"/>
                <w:sz w:val="22"/>
              </w:rPr>
              <w:t>atau</w:t>
            </w:r>
            <w:r>
              <w:rPr>
                <w:spacing w:val="-3"/>
                <w:sz w:val="22"/>
              </w:rPr>
              <w:t> </w:t>
            </w:r>
            <w:r>
              <w:rPr>
                <w:spacing w:val="-2"/>
                <w:sz w:val="22"/>
              </w:rPr>
              <w:t>Spiral</w:t>
            </w:r>
          </w:p>
        </w:tc>
        <w:tc>
          <w:tcPr>
            <w:tcW w:w="1638" w:type="dxa"/>
          </w:tcPr>
          <w:p>
            <w:pPr>
              <w:pStyle w:val="TableParagraph"/>
              <w:spacing w:line="236" w:lineRule="exact"/>
              <w:ind w:left="6"/>
              <w:jc w:val="center"/>
              <w:rPr>
                <w:sz w:val="22"/>
              </w:rPr>
            </w:pPr>
            <w:r>
              <w:rPr>
                <w:spacing w:val="-2"/>
                <w:sz w:val="22"/>
              </w:rPr>
              <w:t>Stabil</w:t>
            </w:r>
          </w:p>
        </w:tc>
      </w:tr>
    </w:tbl>
    <w:p>
      <w:pPr>
        <w:pStyle w:val="BodyText"/>
        <w:spacing w:before="89"/>
      </w:pPr>
    </w:p>
    <w:p>
      <w:pPr>
        <w:pStyle w:val="Heading2"/>
        <w:ind w:left="1133"/>
      </w:pPr>
      <w:r>
        <w:rPr/>
        <w:t>Contoh</w:t>
      </w:r>
      <w:r>
        <w:rPr>
          <w:spacing w:val="1"/>
        </w:rPr>
        <w:t> </w:t>
      </w:r>
      <w:r>
        <w:rPr>
          <w:spacing w:val="-2"/>
        </w:rPr>
        <w:t>2.4.3</w:t>
      </w:r>
    </w:p>
    <w:p>
      <w:pPr>
        <w:spacing w:before="76"/>
        <w:ind w:left="1133" w:right="0" w:firstLine="0"/>
        <w:jc w:val="left"/>
        <w:rPr>
          <w:i/>
          <w:sz w:val="22"/>
        </w:rPr>
      </w:pPr>
      <w:r>
        <w:rPr>
          <w:i/>
          <w:w w:val="90"/>
          <w:sz w:val="22"/>
        </w:rPr>
        <w:t>Berikut</w:t>
      </w:r>
      <w:r>
        <w:rPr>
          <w:i/>
          <w:spacing w:val="2"/>
          <w:sz w:val="22"/>
        </w:rPr>
        <w:t> </w:t>
      </w:r>
      <w:r>
        <w:rPr>
          <w:i/>
          <w:w w:val="90"/>
          <w:sz w:val="22"/>
        </w:rPr>
        <w:t>akan</w:t>
      </w:r>
      <w:r>
        <w:rPr>
          <w:i/>
          <w:spacing w:val="2"/>
          <w:sz w:val="22"/>
        </w:rPr>
        <w:t> </w:t>
      </w:r>
      <w:r>
        <w:rPr>
          <w:i/>
          <w:w w:val="90"/>
          <w:sz w:val="22"/>
        </w:rPr>
        <w:t>ditentukan</w:t>
      </w:r>
      <w:r>
        <w:rPr>
          <w:i/>
          <w:spacing w:val="2"/>
          <w:sz w:val="22"/>
        </w:rPr>
        <w:t> </w:t>
      </w:r>
      <w:r>
        <w:rPr>
          <w:i/>
          <w:w w:val="90"/>
          <w:sz w:val="22"/>
        </w:rPr>
        <w:t>nilai</w:t>
      </w:r>
      <w:r>
        <w:rPr>
          <w:i/>
          <w:spacing w:val="2"/>
          <w:sz w:val="22"/>
        </w:rPr>
        <w:t> </w:t>
      </w:r>
      <w:r>
        <w:rPr>
          <w:i/>
          <w:w w:val="90"/>
          <w:sz w:val="22"/>
        </w:rPr>
        <w:t>eigen</w:t>
      </w:r>
      <w:r>
        <w:rPr>
          <w:i/>
          <w:spacing w:val="2"/>
          <w:sz w:val="22"/>
        </w:rPr>
        <w:t> </w:t>
      </w:r>
      <w:r>
        <w:rPr>
          <w:i/>
          <w:w w:val="90"/>
          <w:sz w:val="22"/>
        </w:rPr>
        <w:t>dan</w:t>
      </w:r>
      <w:r>
        <w:rPr>
          <w:i/>
          <w:spacing w:val="2"/>
          <w:sz w:val="22"/>
        </w:rPr>
        <w:t> </w:t>
      </w:r>
      <w:r>
        <w:rPr>
          <w:i/>
          <w:w w:val="90"/>
          <w:sz w:val="22"/>
        </w:rPr>
        <w:t>vektor</w:t>
      </w:r>
      <w:r>
        <w:rPr>
          <w:i/>
          <w:spacing w:val="2"/>
          <w:sz w:val="22"/>
        </w:rPr>
        <w:t> </w:t>
      </w:r>
      <w:r>
        <w:rPr>
          <w:i/>
          <w:w w:val="90"/>
          <w:sz w:val="22"/>
        </w:rPr>
        <w:t>eigen</w:t>
      </w:r>
      <w:r>
        <w:rPr>
          <w:i/>
          <w:spacing w:val="2"/>
          <w:sz w:val="22"/>
        </w:rPr>
        <w:t> </w:t>
      </w:r>
      <w:r>
        <w:rPr>
          <w:i/>
          <w:w w:val="90"/>
          <w:sz w:val="22"/>
        </w:rPr>
        <w:t>dari</w:t>
      </w:r>
      <w:r>
        <w:rPr>
          <w:i/>
          <w:spacing w:val="2"/>
          <w:sz w:val="22"/>
        </w:rPr>
        <w:t> </w:t>
      </w:r>
      <w:r>
        <w:rPr>
          <w:i/>
          <w:w w:val="90"/>
          <w:sz w:val="22"/>
        </w:rPr>
        <w:t>sistem</w:t>
      </w:r>
      <w:r>
        <w:rPr>
          <w:i/>
          <w:spacing w:val="2"/>
          <w:sz w:val="22"/>
        </w:rPr>
        <w:t> </w:t>
      </w:r>
      <w:r>
        <w:rPr>
          <w:spacing w:val="-2"/>
          <w:w w:val="90"/>
          <w:sz w:val="22"/>
        </w:rPr>
        <w:t>(2.12)</w:t>
      </w:r>
      <w:r>
        <w:rPr>
          <w:i/>
          <w:spacing w:val="-2"/>
          <w:w w:val="90"/>
          <w:sz w:val="22"/>
        </w:rPr>
        <w:t>.</w:t>
      </w:r>
    </w:p>
    <w:p>
      <w:pPr>
        <w:pStyle w:val="Heading3"/>
        <w:spacing w:before="76"/>
      </w:pPr>
      <w:r>
        <w:rPr>
          <w:w w:val="90"/>
        </w:rPr>
        <w:t>Penyelesaian</w:t>
      </w:r>
      <w:r>
        <w:rPr>
          <w:spacing w:val="31"/>
        </w:rPr>
        <w:t> </w:t>
      </w:r>
      <w:r>
        <w:rPr>
          <w:spacing w:val="-10"/>
        </w:rPr>
        <w:t>:</w:t>
      </w:r>
    </w:p>
    <w:p>
      <w:pPr>
        <w:tabs>
          <w:tab w:pos="5614" w:val="left" w:leader="none"/>
        </w:tabs>
        <w:spacing w:line="201" w:lineRule="exact" w:before="71"/>
        <w:ind w:left="1472" w:right="0" w:firstLine="0"/>
        <w:jc w:val="left"/>
        <w:rPr>
          <w:i/>
          <w:sz w:val="22"/>
        </w:rPr>
      </w:pPr>
      <w:r>
        <w:rPr>
          <w:i/>
          <w:sz w:val="22"/>
        </w:rPr>
        <mc:AlternateContent>
          <mc:Choice Requires="wps">
            <w:drawing>
              <wp:anchor distT="0" distB="0" distL="0" distR="0" allowOverlap="1" layoutInCell="1" locked="0" behindDoc="1" simplePos="0" relativeHeight="480377344">
                <wp:simplePos x="0" y="0"/>
                <wp:positionH relativeFrom="page">
                  <wp:posOffset>3426866</wp:posOffset>
                </wp:positionH>
                <wp:positionV relativeFrom="paragraph">
                  <wp:posOffset>74608</wp:posOffset>
                </wp:positionV>
                <wp:extent cx="107950" cy="237490"/>
                <wp:effectExtent l="0" t="0" r="0" b="0"/>
                <wp:wrapNone/>
                <wp:docPr id="332" name="Textbox 332"/>
                <wp:cNvGraphicFramePr>
                  <a:graphicFrameLocks/>
                </wp:cNvGraphicFramePr>
                <a:graphic>
                  <a:graphicData uri="http://schemas.microsoft.com/office/word/2010/wordprocessingShape">
                    <wps:wsp>
                      <wps:cNvPr id="332" name="Textbox 332"/>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135"/>
                                <w:sz w:val="22"/>
                              </w:rPr>
                              <w:t>×</w:t>
                            </w:r>
                          </w:p>
                        </w:txbxContent>
                      </wps:txbx>
                      <wps:bodyPr wrap="square" lIns="0" tIns="0" rIns="0" bIns="0" rtlCol="0">
                        <a:noAutofit/>
                      </wps:bodyPr>
                    </wps:wsp>
                  </a:graphicData>
                </a:graphic>
              </wp:anchor>
            </w:drawing>
          </mc:Choice>
          <mc:Fallback>
            <w:pict>
              <v:shape style="position:absolute;margin-left:269.832001pt;margin-top:5.874722pt;width:8.5pt;height:18.7pt;mso-position-horizontal-relative:page;mso-position-vertical-relative:paragraph;z-index:-22939136" type="#_x0000_t202" id="docshape277"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135"/>
                          <w:sz w:val="22"/>
                        </w:rPr>
                        <w:t>×</w:t>
                      </w:r>
                    </w:p>
                  </w:txbxContent>
                </v:textbox>
                <w10:wrap type="none"/>
              </v:shape>
            </w:pict>
          </mc:Fallback>
        </mc:AlternateContent>
      </w:r>
      <w:r>
        <w:rPr>
          <w:i/>
          <w:w w:val="90"/>
          <w:sz w:val="22"/>
        </w:rPr>
        <w:t>Sistem</w:t>
      </w:r>
      <w:r>
        <w:rPr>
          <w:i/>
          <w:spacing w:val="8"/>
          <w:sz w:val="22"/>
        </w:rPr>
        <w:t> </w:t>
      </w:r>
      <w:r>
        <w:rPr>
          <w:w w:val="90"/>
          <w:sz w:val="22"/>
        </w:rPr>
        <w:t>(2.12)</w:t>
      </w:r>
      <w:r>
        <w:rPr>
          <w:spacing w:val="9"/>
          <w:sz w:val="22"/>
        </w:rPr>
        <w:t> </w:t>
      </w:r>
      <w:r>
        <w:rPr>
          <w:i/>
          <w:w w:val="90"/>
          <w:sz w:val="22"/>
        </w:rPr>
        <w:t>dapat</w:t>
      </w:r>
      <w:r>
        <w:rPr>
          <w:i/>
          <w:spacing w:val="9"/>
          <w:sz w:val="22"/>
        </w:rPr>
        <w:t> </w:t>
      </w:r>
      <w:r>
        <w:rPr>
          <w:i/>
          <w:w w:val="90"/>
          <w:sz w:val="22"/>
        </w:rPr>
        <w:t>dibentuk</w:t>
      </w:r>
      <w:r>
        <w:rPr>
          <w:i/>
          <w:spacing w:val="9"/>
          <w:sz w:val="22"/>
        </w:rPr>
        <w:t> </w:t>
      </w:r>
      <w:r>
        <w:rPr>
          <w:i/>
          <w:w w:val="90"/>
          <w:sz w:val="22"/>
        </w:rPr>
        <w:t>menjadi</w:t>
      </w:r>
      <w:r>
        <w:rPr>
          <w:i/>
          <w:spacing w:val="9"/>
          <w:sz w:val="22"/>
        </w:rPr>
        <w:t> </w:t>
      </w:r>
      <w:r>
        <w:rPr>
          <w:i/>
          <w:w w:val="90"/>
          <w:sz w:val="22"/>
        </w:rPr>
        <w:t>matriks</w:t>
      </w:r>
      <w:r>
        <w:rPr>
          <w:i/>
          <w:spacing w:val="9"/>
          <w:sz w:val="22"/>
        </w:rPr>
        <w:t> </w:t>
      </w:r>
      <w:r>
        <w:rPr>
          <w:rFonts w:ascii="Calibri"/>
          <w:spacing w:val="-10"/>
          <w:w w:val="90"/>
          <w:sz w:val="22"/>
        </w:rPr>
        <w:t>2</w:t>
      </w:r>
      <w:r>
        <w:rPr>
          <w:rFonts w:ascii="Calibri"/>
          <w:sz w:val="22"/>
        </w:rPr>
        <w:tab/>
      </w:r>
      <w:r>
        <w:rPr>
          <w:rFonts w:ascii="Calibri"/>
          <w:w w:val="90"/>
          <w:sz w:val="22"/>
        </w:rPr>
        <w:t>2</w:t>
      </w:r>
      <w:r>
        <w:rPr>
          <w:rFonts w:ascii="Calibri"/>
          <w:spacing w:val="-1"/>
          <w:sz w:val="22"/>
        </w:rPr>
        <w:t> </w:t>
      </w:r>
      <w:r>
        <w:rPr>
          <w:i/>
          <w:w w:val="90"/>
          <w:sz w:val="22"/>
        </w:rPr>
        <w:t>sebagai</w:t>
      </w:r>
      <w:r>
        <w:rPr>
          <w:i/>
          <w:spacing w:val="-5"/>
          <w:sz w:val="22"/>
        </w:rPr>
        <w:t> </w:t>
      </w:r>
      <w:r>
        <w:rPr>
          <w:i/>
          <w:w w:val="90"/>
          <w:sz w:val="22"/>
        </w:rPr>
        <w:t>berikut</w:t>
      </w:r>
      <w:r>
        <w:rPr>
          <w:i/>
          <w:spacing w:val="-6"/>
          <w:sz w:val="22"/>
        </w:rPr>
        <w:t> </w:t>
      </w:r>
      <w:r>
        <w:rPr>
          <w:i/>
          <w:spacing w:val="-10"/>
          <w:w w:val="90"/>
          <w:sz w:val="22"/>
        </w:rPr>
        <w:t>:</w:t>
      </w:r>
    </w:p>
    <w:p>
      <w:pPr>
        <w:pStyle w:val="BodyText"/>
        <w:tabs>
          <w:tab w:pos="605" w:val="left" w:leader="none"/>
        </w:tabs>
        <w:spacing w:line="156" w:lineRule="auto"/>
        <w:jc w:val="center"/>
        <w:rPr>
          <w:rFonts w:ascii="Cambria" w:hAnsi="Cambria"/>
          <w:position w:val="-36"/>
        </w:rPr>
      </w:pPr>
      <w:r>
        <w:rPr>
          <w:w w:val="125"/>
        </w:rPr>
        <w:t>"</w:t>
      </w:r>
      <w:r>
        <w:rPr>
          <w:spacing w:val="29"/>
          <w:w w:val="125"/>
        </w:rPr>
        <w:t> </w:t>
      </w:r>
      <w:r>
        <w:rPr>
          <w:rFonts w:ascii="Calibri" w:hAnsi="Calibri"/>
          <w:spacing w:val="-10"/>
          <w:w w:val="120"/>
          <w:position w:val="-21"/>
        </w:rPr>
        <w:t>4</w:t>
      </w:r>
      <w:r>
        <w:rPr>
          <w:rFonts w:ascii="Calibri" w:hAnsi="Calibri"/>
          <w:position w:val="-21"/>
        </w:rPr>
        <w:tab/>
      </w:r>
      <w:r>
        <w:rPr>
          <w:rFonts w:ascii="Cambria" w:hAnsi="Cambria"/>
          <w:w w:val="120"/>
          <w:position w:val="-21"/>
        </w:rPr>
        <w:t>−</w:t>
      </w:r>
      <w:r>
        <w:rPr>
          <w:rFonts w:ascii="Calibri" w:hAnsi="Calibri"/>
          <w:w w:val="120"/>
          <w:position w:val="-21"/>
        </w:rPr>
        <w:t>3</w:t>
      </w:r>
      <w:r>
        <w:rPr>
          <w:w w:val="120"/>
        </w:rPr>
        <w:t>#</w:t>
      </w:r>
      <w:r>
        <w:rPr>
          <w:spacing w:val="-30"/>
          <w:w w:val="120"/>
        </w:rPr>
        <w:t> </w:t>
      </w:r>
      <w:r>
        <w:rPr>
          <w:w w:val="120"/>
        </w:rPr>
        <w:t>"</w:t>
      </w:r>
      <w:r>
        <w:rPr>
          <w:rFonts w:ascii="Cambria" w:hAnsi="Cambria"/>
          <w:w w:val="120"/>
          <w:position w:val="-21"/>
        </w:rPr>
        <w:t>x</w:t>
      </w:r>
      <w:r>
        <w:rPr>
          <w:rFonts w:ascii="Calibri" w:hAnsi="Calibri"/>
          <w:w w:val="120"/>
          <w:position w:val="-24"/>
          <w:sz w:val="16"/>
        </w:rPr>
        <w:t>1</w:t>
      </w:r>
      <w:r>
        <w:rPr>
          <w:w w:val="120"/>
        </w:rPr>
        <w:t>#</w:t>
      </w:r>
      <w:r>
        <w:rPr>
          <w:spacing w:val="-11"/>
          <w:w w:val="120"/>
        </w:rPr>
        <w:t> </w:t>
      </w:r>
      <w:r>
        <w:rPr>
          <w:rFonts w:ascii="Calibri" w:hAnsi="Calibri"/>
          <w:w w:val="120"/>
          <w:position w:val="-36"/>
        </w:rPr>
        <w:t>=</w:t>
      </w:r>
      <w:r>
        <w:rPr>
          <w:rFonts w:ascii="Calibri" w:hAnsi="Calibri"/>
          <w:spacing w:val="-1"/>
          <w:w w:val="120"/>
          <w:position w:val="-36"/>
        </w:rPr>
        <w:t> </w:t>
      </w:r>
      <w:r>
        <w:rPr>
          <w:w w:val="120"/>
        </w:rPr>
        <w:t>"</w:t>
      </w:r>
      <w:r>
        <w:rPr>
          <w:rFonts w:ascii="Cambria" w:hAnsi="Cambria"/>
          <w:w w:val="120"/>
          <w:position w:val="-21"/>
        </w:rPr>
        <w:t>x</w:t>
      </w:r>
      <w:r>
        <w:rPr>
          <w:rFonts w:ascii="Cambria" w:hAnsi="Cambria"/>
          <w:w w:val="120"/>
          <w:position w:val="-13"/>
          <w:sz w:val="16"/>
        </w:rPr>
        <w:t>′</w:t>
      </w:r>
      <w:r>
        <w:rPr>
          <w:rFonts w:ascii="Calibri" w:hAnsi="Calibri"/>
          <w:w w:val="120"/>
          <w:position w:val="-27"/>
          <w:sz w:val="16"/>
        </w:rPr>
        <w:t>1</w:t>
      </w:r>
      <w:r>
        <w:rPr>
          <w:w w:val="120"/>
        </w:rPr>
        <w:t>#</w:t>
      </w:r>
      <w:r>
        <w:rPr>
          <w:spacing w:val="-30"/>
          <w:w w:val="120"/>
        </w:rPr>
        <w:t> </w:t>
      </w:r>
      <w:r>
        <w:rPr>
          <w:rFonts w:ascii="Cambria" w:hAnsi="Cambria"/>
          <w:spacing w:val="-10"/>
          <w:w w:val="120"/>
          <w:position w:val="-36"/>
        </w:rPr>
        <w:t>.</w:t>
      </w:r>
    </w:p>
    <w:p>
      <w:pPr>
        <w:pStyle w:val="BodyText"/>
        <w:spacing w:after="0" w:line="156" w:lineRule="auto"/>
        <w:jc w:val="center"/>
        <w:rPr>
          <w:rFonts w:ascii="Cambria" w:hAnsi="Cambria"/>
          <w:position w:val="-36"/>
        </w:rPr>
        <w:sectPr>
          <w:pgSz w:w="8400" w:h="11910"/>
          <w:pgMar w:header="252" w:footer="0" w:top="480" w:bottom="280" w:left="0" w:right="0"/>
        </w:sectPr>
      </w:pPr>
    </w:p>
    <w:p>
      <w:pPr>
        <w:pStyle w:val="BodyText"/>
        <w:tabs>
          <w:tab w:pos="1047" w:val="left" w:leader="none"/>
        </w:tabs>
        <w:spacing w:line="203" w:lineRule="exact"/>
        <w:jc w:val="right"/>
        <w:rPr>
          <w:rFonts w:ascii="Calibri" w:hAnsi="Calibri"/>
        </w:rPr>
      </w:pPr>
      <w:r>
        <w:rPr>
          <w:rFonts w:ascii="Cambria" w:hAnsi="Cambria"/>
          <w:w w:val="120"/>
        </w:rPr>
        <w:t>−</w:t>
      </w:r>
      <w:r>
        <w:rPr>
          <w:rFonts w:ascii="Calibri" w:hAnsi="Calibri"/>
          <w:w w:val="120"/>
        </w:rPr>
        <w:t>2</w:t>
      </w:r>
      <w:r>
        <w:rPr>
          <w:rFonts w:ascii="Calibri" w:hAnsi="Calibri"/>
          <w:spacing w:val="38"/>
          <w:w w:val="120"/>
        </w:rPr>
        <w:t>  </w:t>
      </w:r>
      <w:r>
        <w:rPr>
          <w:rFonts w:ascii="Cambria" w:hAnsi="Cambria"/>
          <w:spacing w:val="-5"/>
          <w:w w:val="120"/>
        </w:rPr>
        <w:t>−</w:t>
      </w:r>
      <w:r>
        <w:rPr>
          <w:rFonts w:ascii="Calibri" w:hAnsi="Calibri"/>
          <w:spacing w:val="-5"/>
          <w:w w:val="120"/>
        </w:rPr>
        <w:t>1</w:t>
      </w:r>
      <w:r>
        <w:rPr>
          <w:rFonts w:ascii="Calibri" w:hAnsi="Calibri"/>
        </w:rPr>
        <w:tab/>
      </w:r>
      <w:r>
        <w:rPr>
          <w:rFonts w:ascii="Cambria" w:hAnsi="Cambria"/>
          <w:spacing w:val="-5"/>
          <w:w w:val="120"/>
        </w:rPr>
        <w:t>x</w:t>
      </w:r>
      <w:r>
        <w:rPr>
          <w:rFonts w:ascii="Calibri" w:hAnsi="Calibri"/>
          <w:spacing w:val="-5"/>
          <w:w w:val="120"/>
          <w:vertAlign w:val="subscript"/>
        </w:rPr>
        <w:t>2</w:t>
      </w:r>
    </w:p>
    <w:p>
      <w:pPr>
        <w:spacing w:before="55"/>
        <w:ind w:left="1133" w:right="0" w:firstLine="0"/>
        <w:jc w:val="left"/>
        <w:rPr>
          <w:i/>
          <w:sz w:val="22"/>
        </w:rPr>
      </w:pPr>
      <w:r>
        <w:rPr>
          <w:i/>
          <w:w w:val="90"/>
          <w:sz w:val="22"/>
        </w:rPr>
        <w:t>Berdasarkan</w:t>
      </w:r>
      <w:r>
        <w:rPr>
          <w:i/>
          <w:spacing w:val="-1"/>
          <w:sz w:val="22"/>
        </w:rPr>
        <w:t> </w:t>
      </w:r>
      <w:r>
        <w:rPr>
          <w:i/>
          <w:w w:val="90"/>
          <w:sz w:val="22"/>
        </w:rPr>
        <w:t>definisi</w:t>
      </w:r>
      <w:r>
        <w:rPr>
          <w:i/>
          <w:spacing w:val="-1"/>
          <w:sz w:val="22"/>
        </w:rPr>
        <w:t> </w:t>
      </w:r>
      <w:r>
        <w:rPr>
          <w:w w:val="90"/>
          <w:sz w:val="22"/>
        </w:rPr>
        <w:t>(2.4.5)</w:t>
      </w:r>
      <w:r>
        <w:rPr>
          <w:sz w:val="22"/>
        </w:rPr>
        <w:t> </w:t>
      </w:r>
      <w:r>
        <w:rPr>
          <w:i/>
          <w:spacing w:val="-2"/>
          <w:w w:val="90"/>
          <w:sz w:val="22"/>
        </w:rPr>
        <w:t>diperoleh</w:t>
      </w:r>
    </w:p>
    <w:p>
      <w:pPr>
        <w:spacing w:line="72" w:lineRule="auto" w:before="0"/>
        <w:ind w:left="515" w:right="0" w:firstLine="0"/>
        <w:jc w:val="left"/>
        <w:rPr>
          <w:rFonts w:ascii="Calibri" w:hAnsi="Calibri"/>
          <w:position w:val="-13"/>
          <w:sz w:val="16"/>
        </w:rPr>
      </w:pPr>
      <w:r>
        <w:rPr/>
        <w:br w:type="column"/>
      </w:r>
      <w:r>
        <w:rPr>
          <w:rFonts w:ascii="Cambria" w:hAnsi="Cambria"/>
          <w:spacing w:val="-5"/>
          <w:w w:val="110"/>
          <w:position w:val="-7"/>
          <w:sz w:val="22"/>
        </w:rPr>
        <w:t>x</w:t>
      </w:r>
      <w:r>
        <w:rPr>
          <w:rFonts w:ascii="Cambria" w:hAnsi="Cambria"/>
          <w:spacing w:val="-5"/>
          <w:w w:val="110"/>
          <w:sz w:val="16"/>
        </w:rPr>
        <w:t>′</w:t>
      </w:r>
      <w:r>
        <w:rPr>
          <w:rFonts w:ascii="Calibri" w:hAnsi="Calibri"/>
          <w:spacing w:val="-5"/>
          <w:w w:val="110"/>
          <w:position w:val="-13"/>
          <w:sz w:val="16"/>
        </w:rPr>
        <w:t>2</w:t>
      </w:r>
    </w:p>
    <w:p>
      <w:pPr>
        <w:spacing w:after="0" w:line="72" w:lineRule="auto"/>
        <w:jc w:val="left"/>
        <w:rPr>
          <w:rFonts w:ascii="Calibri" w:hAnsi="Calibri"/>
          <w:position w:val="-13"/>
          <w:sz w:val="16"/>
        </w:rPr>
        <w:sectPr>
          <w:type w:val="continuous"/>
          <w:pgSz w:w="8400" w:h="11910"/>
          <w:pgMar w:header="252" w:footer="0" w:top="1220" w:bottom="280" w:left="0" w:right="0"/>
          <w:cols w:num="2" w:equalWidth="0">
            <w:col w:w="4388" w:space="40"/>
            <w:col w:w="3972"/>
          </w:cols>
        </w:sectPr>
      </w:pPr>
    </w:p>
    <w:p>
      <w:pPr>
        <w:pStyle w:val="BodyText"/>
        <w:tabs>
          <w:tab w:pos="818" w:val="left" w:leader="none"/>
        </w:tabs>
        <w:spacing w:line="204" w:lineRule="exact" w:before="120"/>
        <w:jc w:val="center"/>
        <w:rPr>
          <w:rFonts w:ascii="Calibri" w:hAnsi="Calibri"/>
        </w:rPr>
      </w:pPr>
      <w:r>
        <w:rPr>
          <w:rFonts w:ascii="Calibri" w:hAnsi="Calibri"/>
        </w:rPr>
        <mc:AlternateContent>
          <mc:Choice Requires="wps">
            <w:drawing>
              <wp:anchor distT="0" distB="0" distL="0" distR="0" allowOverlap="1" layoutInCell="1" locked="0" behindDoc="1" simplePos="0" relativeHeight="480377856">
                <wp:simplePos x="0" y="0"/>
                <wp:positionH relativeFrom="page">
                  <wp:posOffset>2554998</wp:posOffset>
                </wp:positionH>
                <wp:positionV relativeFrom="paragraph">
                  <wp:posOffset>105653</wp:posOffset>
                </wp:positionV>
                <wp:extent cx="107950" cy="237490"/>
                <wp:effectExtent l="0" t="0" r="0" b="0"/>
                <wp:wrapNone/>
                <wp:docPr id="333" name="Textbox 333"/>
                <wp:cNvGraphicFramePr>
                  <a:graphicFrameLocks/>
                </wp:cNvGraphicFramePr>
                <a:graphic>
                  <a:graphicData uri="http://schemas.microsoft.com/office/word/2010/wordprocessingShape">
                    <wps:wsp>
                      <wps:cNvPr id="333" name="Textbox 333"/>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wps:txbx>
                      <wps:bodyPr wrap="square" lIns="0" tIns="0" rIns="0" bIns="0" rtlCol="0">
                        <a:noAutofit/>
                      </wps:bodyPr>
                    </wps:wsp>
                  </a:graphicData>
                </a:graphic>
              </wp:anchor>
            </w:drawing>
          </mc:Choice>
          <mc:Fallback>
            <w:pict>
              <v:shape style="position:absolute;margin-left:201.181pt;margin-top:8.319155pt;width:8.5pt;height:18.7pt;mso-position-horizontal-relative:page;mso-position-vertical-relative:paragraph;z-index:-22938624" type="#_x0000_t202" id="docshape278"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v:textbox>
                <w10:wrap type="none"/>
              </v:shape>
            </w:pict>
          </mc:Fallback>
        </mc:AlternateContent>
      </w:r>
      <w:r>
        <w:rPr>
          <w:rFonts w:ascii="Calibri" w:hAnsi="Calibri"/>
          <w:spacing w:val="-4"/>
          <w:w w:val="120"/>
        </w:rPr>
        <w:t>det(</w:t>
      </w:r>
      <w:r>
        <w:rPr>
          <w:rFonts w:ascii="Cambria" w:hAnsi="Cambria"/>
          <w:spacing w:val="-4"/>
          <w:w w:val="120"/>
        </w:rPr>
        <w:t>A</w:t>
      </w:r>
      <w:r>
        <w:rPr>
          <w:rFonts w:ascii="Cambria" w:hAnsi="Cambria"/>
        </w:rPr>
        <w:tab/>
      </w:r>
      <w:r>
        <w:rPr>
          <w:rFonts w:ascii="Cambria" w:hAnsi="Cambria"/>
          <w:w w:val="120"/>
        </w:rPr>
        <w:t>λI</w:t>
      </w:r>
      <w:r>
        <w:rPr>
          <w:rFonts w:ascii="Calibri" w:hAnsi="Calibri"/>
          <w:w w:val="120"/>
        </w:rPr>
        <w:t>)</w:t>
      </w:r>
      <w:r>
        <w:rPr>
          <w:rFonts w:ascii="Calibri" w:hAnsi="Calibri"/>
          <w:spacing w:val="27"/>
          <w:w w:val="125"/>
        </w:rPr>
        <w:t> </w:t>
      </w:r>
      <w:r>
        <w:rPr>
          <w:rFonts w:ascii="Calibri" w:hAnsi="Calibri"/>
          <w:w w:val="125"/>
        </w:rPr>
        <w:t>=</w:t>
      </w:r>
      <w:r>
        <w:rPr>
          <w:rFonts w:ascii="Calibri" w:hAnsi="Calibri"/>
          <w:spacing w:val="28"/>
          <w:w w:val="125"/>
        </w:rPr>
        <w:t> </w:t>
      </w:r>
      <w:r>
        <w:rPr>
          <w:rFonts w:ascii="Calibri" w:hAnsi="Calibri"/>
          <w:spacing w:val="-10"/>
          <w:w w:val="120"/>
        </w:rPr>
        <w:t>0</w:t>
      </w:r>
    </w:p>
    <w:p>
      <w:pPr>
        <w:pStyle w:val="BodyText"/>
        <w:tabs>
          <w:tab w:pos="1117" w:val="left" w:leader="none"/>
        </w:tabs>
        <w:spacing w:line="523" w:lineRule="exact"/>
        <w:jc w:val="center"/>
        <w:rPr>
          <w:rFonts w:ascii="Calibri" w:hAnsi="Calibri"/>
        </w:rPr>
      </w:pPr>
      <w:r>
        <w:rPr>
          <w:rFonts w:ascii="Calibri" w:hAnsi="Calibri"/>
          <w:w w:val="115"/>
        </w:rPr>
        <w:t>det</w:t>
      </w:r>
      <w:r>
        <w:rPr>
          <w:spacing w:val="34"/>
          <w:w w:val="185"/>
          <w:position w:val="37"/>
        </w:rPr>
        <w:t> </w:t>
      </w:r>
      <w:r>
        <w:rPr>
          <w:w w:val="185"/>
          <w:position w:val="37"/>
        </w:rPr>
        <w:t>"</w:t>
      </w:r>
      <w:r>
        <w:rPr>
          <w:spacing w:val="-25"/>
          <w:w w:val="185"/>
          <w:position w:val="37"/>
        </w:rPr>
        <w:t> </w:t>
      </w:r>
      <w:r>
        <w:rPr>
          <w:rFonts w:ascii="Calibri" w:hAnsi="Calibri"/>
          <w:spacing w:val="-10"/>
          <w:w w:val="115"/>
          <w:position w:val="15"/>
        </w:rPr>
        <w:t>4</w:t>
      </w:r>
      <w:r>
        <w:rPr>
          <w:rFonts w:ascii="Calibri" w:hAnsi="Calibri"/>
          <w:position w:val="15"/>
        </w:rPr>
        <w:tab/>
      </w:r>
      <w:r>
        <w:rPr>
          <w:rFonts w:ascii="Cambria" w:hAnsi="Cambria"/>
          <w:w w:val="130"/>
          <w:position w:val="15"/>
        </w:rPr>
        <w:t>−</w:t>
      </w:r>
      <w:r>
        <w:rPr>
          <w:rFonts w:ascii="Calibri" w:hAnsi="Calibri"/>
          <w:w w:val="130"/>
          <w:position w:val="15"/>
        </w:rPr>
        <w:t>3</w:t>
      </w:r>
      <w:r>
        <w:rPr>
          <w:w w:val="130"/>
          <w:position w:val="37"/>
        </w:rPr>
        <w:t>#</w:t>
      </w:r>
      <w:r>
        <w:rPr>
          <w:spacing w:val="-24"/>
          <w:w w:val="130"/>
          <w:position w:val="37"/>
        </w:rPr>
        <w:t> </w:t>
      </w:r>
      <w:r>
        <w:rPr>
          <w:rFonts w:ascii="Cambria" w:hAnsi="Cambria"/>
          <w:w w:val="130"/>
        </w:rPr>
        <w:t>−</w:t>
      </w:r>
      <w:r>
        <w:rPr>
          <w:rFonts w:ascii="Cambria" w:hAnsi="Cambria"/>
          <w:spacing w:val="-16"/>
          <w:w w:val="130"/>
        </w:rPr>
        <w:t> </w:t>
      </w:r>
      <w:r>
        <w:rPr>
          <w:rFonts w:ascii="Cambria" w:hAnsi="Cambria"/>
          <w:w w:val="130"/>
        </w:rPr>
        <w:t>λ</w:t>
      </w:r>
      <w:r>
        <w:rPr>
          <w:rFonts w:ascii="Cambria" w:hAnsi="Cambria"/>
          <w:spacing w:val="-26"/>
          <w:w w:val="130"/>
        </w:rPr>
        <w:t> </w:t>
      </w:r>
      <w:r>
        <w:rPr>
          <w:w w:val="130"/>
          <w:position w:val="37"/>
        </w:rPr>
        <w:t>"</w:t>
      </w:r>
      <w:r>
        <w:rPr>
          <w:rFonts w:ascii="Calibri" w:hAnsi="Calibri"/>
          <w:w w:val="130"/>
          <w:position w:val="15"/>
        </w:rPr>
        <w:t>1</w:t>
      </w:r>
      <w:r>
        <w:rPr>
          <w:rFonts w:ascii="Calibri" w:hAnsi="Calibri"/>
          <w:spacing w:val="25"/>
          <w:w w:val="130"/>
          <w:position w:val="15"/>
        </w:rPr>
        <w:t>  </w:t>
      </w:r>
      <w:r>
        <w:rPr>
          <w:rFonts w:ascii="Calibri" w:hAnsi="Calibri"/>
          <w:w w:val="130"/>
          <w:position w:val="15"/>
        </w:rPr>
        <w:t>0</w:t>
      </w:r>
      <w:r>
        <w:rPr>
          <w:w w:val="130"/>
          <w:position w:val="37"/>
        </w:rPr>
        <w:t>#!</w:t>
      </w:r>
      <w:r>
        <w:rPr>
          <w:spacing w:val="-15"/>
          <w:w w:val="130"/>
          <w:position w:val="37"/>
        </w:rPr>
        <w:t> </w:t>
      </w:r>
      <w:r>
        <w:rPr>
          <w:rFonts w:ascii="Calibri" w:hAnsi="Calibri"/>
          <w:w w:val="135"/>
        </w:rPr>
        <w:t>=</w:t>
      </w:r>
      <w:r>
        <w:rPr>
          <w:rFonts w:ascii="Calibri" w:hAnsi="Calibri"/>
          <w:spacing w:val="-11"/>
          <w:w w:val="135"/>
        </w:rPr>
        <w:t> </w:t>
      </w:r>
      <w:r>
        <w:rPr>
          <w:rFonts w:ascii="Calibri" w:hAnsi="Calibri"/>
          <w:spacing w:val="-10"/>
          <w:w w:val="115"/>
        </w:rPr>
        <w:t>0</w:t>
      </w:r>
    </w:p>
    <w:p>
      <w:pPr>
        <w:pStyle w:val="BodyText"/>
        <w:spacing w:after="0" w:line="523" w:lineRule="exact"/>
        <w:jc w:val="center"/>
        <w:rPr>
          <w:rFonts w:ascii="Calibri" w:hAnsi="Calibri"/>
        </w:rPr>
        <w:sectPr>
          <w:type w:val="continuous"/>
          <w:pgSz w:w="8400" w:h="11910"/>
          <w:pgMar w:header="252" w:footer="0" w:top="1220" w:bottom="280" w:left="0" w:right="0"/>
        </w:sectPr>
      </w:pPr>
    </w:p>
    <w:p>
      <w:pPr>
        <w:pStyle w:val="BodyText"/>
        <w:spacing w:line="223" w:lineRule="exact"/>
        <w:ind w:right="661"/>
        <w:jc w:val="right"/>
        <w:rPr>
          <w:rFonts w:ascii="Calibri" w:hAnsi="Calibri"/>
        </w:rPr>
      </w:pPr>
      <w:r>
        <w:rPr>
          <w:rFonts w:ascii="Cambria" w:hAnsi="Cambria"/>
          <w:w w:val="120"/>
        </w:rPr>
        <w:t>−</w:t>
      </w:r>
      <w:r>
        <w:rPr>
          <w:rFonts w:ascii="Calibri" w:hAnsi="Calibri"/>
          <w:w w:val="120"/>
        </w:rPr>
        <w:t>2</w:t>
      </w:r>
      <w:r>
        <w:rPr>
          <w:rFonts w:ascii="Calibri" w:hAnsi="Calibri"/>
          <w:spacing w:val="38"/>
          <w:w w:val="120"/>
        </w:rPr>
        <w:t>  </w:t>
      </w:r>
      <w:r>
        <w:rPr>
          <w:rFonts w:ascii="Cambria" w:hAnsi="Cambria"/>
          <w:spacing w:val="-5"/>
          <w:w w:val="120"/>
        </w:rPr>
        <w:t>−</w:t>
      </w:r>
      <w:r>
        <w:rPr>
          <w:rFonts w:ascii="Calibri" w:hAnsi="Calibri"/>
          <w:spacing w:val="-5"/>
          <w:w w:val="120"/>
        </w:rPr>
        <w:t>1</w:t>
      </w:r>
    </w:p>
    <w:p>
      <w:pPr>
        <w:pStyle w:val="BodyText"/>
        <w:tabs>
          <w:tab w:pos="4376" w:val="left" w:leader="none"/>
        </w:tabs>
        <w:spacing w:line="187" w:lineRule="auto" w:before="33"/>
        <w:ind w:left="2838"/>
        <w:rPr>
          <w:rFonts w:ascii="Calibri" w:hAnsi="Calibri"/>
        </w:rPr>
      </w:pPr>
      <w:r>
        <w:rPr>
          <w:rFonts w:ascii="Calibri" w:hAnsi="Calibri"/>
          <w:w w:val="120"/>
          <w:position w:val="-14"/>
        </w:rPr>
        <w:t>det</w:t>
      </w:r>
      <w:r>
        <w:rPr>
          <w:spacing w:val="66"/>
          <w:w w:val="130"/>
          <w:position w:val="22"/>
        </w:rPr>
        <w:t> </w:t>
      </w:r>
      <w:r>
        <w:rPr>
          <w:w w:val="130"/>
          <w:position w:val="22"/>
        </w:rPr>
        <w:t>"</w:t>
      </w:r>
      <w:r>
        <w:rPr>
          <w:rFonts w:ascii="Calibri" w:hAnsi="Calibri"/>
          <w:w w:val="130"/>
        </w:rPr>
        <w:t>4</w:t>
      </w:r>
      <w:r>
        <w:rPr>
          <w:rFonts w:ascii="Calibri" w:hAnsi="Calibri"/>
          <w:spacing w:val="-17"/>
          <w:w w:val="130"/>
        </w:rPr>
        <w:t> </w:t>
      </w:r>
      <w:r>
        <w:rPr>
          <w:rFonts w:ascii="Cambria" w:hAnsi="Cambria"/>
          <w:w w:val="130"/>
        </w:rPr>
        <w:t>−</w:t>
      </w:r>
      <w:r>
        <w:rPr>
          <w:rFonts w:ascii="Cambria" w:hAnsi="Cambria"/>
          <w:spacing w:val="-16"/>
          <w:w w:val="130"/>
        </w:rPr>
        <w:t> </w:t>
      </w:r>
      <w:r>
        <w:rPr>
          <w:rFonts w:ascii="Cambria" w:hAnsi="Cambria"/>
          <w:spacing w:val="-10"/>
          <w:w w:val="120"/>
        </w:rPr>
        <w:t>λ</w:t>
      </w:r>
      <w:r>
        <w:rPr>
          <w:rFonts w:ascii="Cambria" w:hAnsi="Cambria"/>
        </w:rPr>
        <w:tab/>
      </w:r>
      <w:r>
        <w:rPr>
          <w:rFonts w:ascii="Cambria" w:hAnsi="Cambria"/>
          <w:spacing w:val="-5"/>
          <w:w w:val="120"/>
        </w:rPr>
        <w:t>−</w:t>
      </w:r>
      <w:r>
        <w:rPr>
          <w:rFonts w:ascii="Calibri" w:hAnsi="Calibri"/>
          <w:spacing w:val="-5"/>
          <w:w w:val="120"/>
        </w:rPr>
        <w:t>3</w:t>
      </w:r>
    </w:p>
    <w:p>
      <w:pPr>
        <w:pStyle w:val="BodyText"/>
        <w:spacing w:line="223" w:lineRule="exact"/>
        <w:rPr>
          <w:rFonts w:ascii="Calibri"/>
        </w:rPr>
      </w:pPr>
      <w:r>
        <w:rPr/>
        <w:br w:type="column"/>
      </w:r>
      <w:r>
        <w:rPr>
          <w:rFonts w:ascii="Calibri"/>
        </w:rPr>
        <w:t>0</w:t>
      </w:r>
      <w:r>
        <w:rPr>
          <w:rFonts w:ascii="Calibri"/>
          <w:spacing w:val="48"/>
        </w:rPr>
        <w:t>  </w:t>
      </w:r>
      <w:r>
        <w:rPr>
          <w:rFonts w:ascii="Calibri"/>
          <w:spacing w:val="-10"/>
        </w:rPr>
        <w:t>1</w:t>
      </w:r>
    </w:p>
    <w:p>
      <w:pPr>
        <w:pStyle w:val="BodyText"/>
        <w:spacing w:line="213" w:lineRule="auto" w:before="4"/>
        <w:ind w:left="175"/>
        <w:rPr>
          <w:rFonts w:ascii="Calibri"/>
          <w:position w:val="-36"/>
        </w:rPr>
      </w:pPr>
      <w:r>
        <w:rPr>
          <w:w w:val="150"/>
        </w:rPr>
        <w:t>#!</w:t>
      </w:r>
      <w:r>
        <w:rPr>
          <w:spacing w:val="-9"/>
          <w:w w:val="150"/>
        </w:rPr>
        <w:t> </w:t>
      </w:r>
      <w:r>
        <w:rPr>
          <w:rFonts w:ascii="Calibri"/>
          <w:w w:val="150"/>
          <w:position w:val="-36"/>
        </w:rPr>
        <w:t>=</w:t>
      </w:r>
      <w:r>
        <w:rPr>
          <w:rFonts w:ascii="Calibri"/>
          <w:spacing w:val="-1"/>
          <w:w w:val="150"/>
          <w:position w:val="-36"/>
        </w:rPr>
        <w:t> </w:t>
      </w:r>
      <w:r>
        <w:rPr>
          <w:rFonts w:ascii="Calibri"/>
          <w:spacing w:val="-10"/>
          <w:w w:val="120"/>
          <w:position w:val="-36"/>
        </w:rPr>
        <w:t>0</w:t>
      </w:r>
    </w:p>
    <w:p>
      <w:pPr>
        <w:pStyle w:val="BodyText"/>
        <w:spacing w:after="0" w:line="213" w:lineRule="auto"/>
        <w:rPr>
          <w:rFonts w:ascii="Calibri"/>
          <w:position w:val="-36"/>
        </w:rPr>
        <w:sectPr>
          <w:type w:val="continuous"/>
          <w:pgSz w:w="8400" w:h="11910"/>
          <w:pgMar w:header="252" w:footer="0" w:top="1220" w:bottom="280" w:left="0" w:right="0"/>
          <w:cols w:num="2" w:equalWidth="0">
            <w:col w:w="4656" w:space="21"/>
            <w:col w:w="3723"/>
          </w:cols>
        </w:sectPr>
      </w:pPr>
    </w:p>
    <w:p>
      <w:pPr>
        <w:pStyle w:val="BodyText"/>
        <w:tabs>
          <w:tab w:pos="641" w:val="left" w:leader="none"/>
        </w:tabs>
        <w:spacing w:line="223" w:lineRule="exact"/>
        <w:ind w:left="51"/>
        <w:jc w:val="center"/>
        <w:rPr>
          <w:rFonts w:ascii="Cambria" w:hAnsi="Cambria"/>
        </w:rPr>
      </w:pPr>
      <w:r>
        <w:rPr>
          <w:rFonts w:ascii="Cambria" w:hAnsi="Cambria"/>
          <w:spacing w:val="-5"/>
          <w:w w:val="125"/>
        </w:rPr>
        <w:t>−</w:t>
      </w:r>
      <w:r>
        <w:rPr>
          <w:rFonts w:ascii="Calibri" w:hAnsi="Calibri"/>
          <w:spacing w:val="-5"/>
          <w:w w:val="125"/>
        </w:rPr>
        <w:t>2</w:t>
      </w:r>
      <w:r>
        <w:rPr>
          <w:rFonts w:ascii="Calibri" w:hAnsi="Calibri"/>
        </w:rPr>
        <w:tab/>
      </w:r>
      <w:r>
        <w:rPr>
          <w:rFonts w:ascii="Cambria" w:hAnsi="Cambria"/>
          <w:w w:val="125"/>
        </w:rPr>
        <w:t>−</w:t>
      </w:r>
      <w:r>
        <w:rPr>
          <w:rFonts w:ascii="Calibri" w:hAnsi="Calibri"/>
          <w:w w:val="125"/>
        </w:rPr>
        <w:t>1</w:t>
      </w:r>
      <w:r>
        <w:rPr>
          <w:rFonts w:ascii="Calibri" w:hAnsi="Calibri"/>
          <w:spacing w:val="-13"/>
          <w:w w:val="125"/>
        </w:rPr>
        <w:t> </w:t>
      </w:r>
      <w:r>
        <w:rPr>
          <w:rFonts w:ascii="Cambria" w:hAnsi="Cambria"/>
          <w:w w:val="125"/>
        </w:rPr>
        <w:t>−</w:t>
      </w:r>
      <w:r>
        <w:rPr>
          <w:rFonts w:ascii="Cambria" w:hAnsi="Cambria"/>
          <w:spacing w:val="-11"/>
          <w:w w:val="125"/>
        </w:rPr>
        <w:t> </w:t>
      </w:r>
      <w:r>
        <w:rPr>
          <w:rFonts w:ascii="Cambria" w:hAnsi="Cambria"/>
          <w:spacing w:val="-10"/>
          <w:w w:val="125"/>
        </w:rPr>
        <w:t>λ</w:t>
      </w:r>
    </w:p>
    <w:p>
      <w:pPr>
        <w:pStyle w:val="BodyText"/>
        <w:spacing w:before="170"/>
        <w:ind w:left="1959" w:right="1959"/>
        <w:jc w:val="center"/>
        <w:rPr>
          <w:rFonts w:ascii="Calibri" w:hAnsi="Calibri"/>
        </w:rPr>
      </w:pPr>
      <w:r>
        <w:rPr>
          <w:rFonts w:ascii="Calibri" w:hAnsi="Calibri"/>
          <w:w w:val="120"/>
        </w:rPr>
        <w:t>(4</w:t>
      </w:r>
      <w:r>
        <w:rPr>
          <w:rFonts w:ascii="Calibri" w:hAnsi="Calibri"/>
          <w:spacing w:val="-11"/>
          <w:w w:val="120"/>
        </w:rPr>
        <w:t> </w:t>
      </w:r>
      <w:r>
        <w:rPr>
          <w:rFonts w:ascii="Cambria" w:hAnsi="Cambria"/>
          <w:w w:val="125"/>
        </w:rPr>
        <w:t>−</w:t>
      </w:r>
      <w:r>
        <w:rPr>
          <w:rFonts w:ascii="Cambria" w:hAnsi="Cambria"/>
          <w:spacing w:val="-11"/>
          <w:w w:val="125"/>
        </w:rPr>
        <w:t> </w:t>
      </w:r>
      <w:r>
        <w:rPr>
          <w:rFonts w:ascii="Cambria" w:hAnsi="Cambria"/>
          <w:w w:val="125"/>
        </w:rPr>
        <w:t>λ</w:t>
      </w:r>
      <w:r>
        <w:rPr>
          <w:rFonts w:ascii="Calibri" w:hAnsi="Calibri"/>
          <w:w w:val="125"/>
        </w:rPr>
        <w:t>)(</w:t>
      </w:r>
      <w:r>
        <w:rPr>
          <w:rFonts w:ascii="Cambria" w:hAnsi="Cambria"/>
          <w:w w:val="125"/>
        </w:rPr>
        <w:t>−</w:t>
      </w:r>
      <w:r>
        <w:rPr>
          <w:rFonts w:ascii="Calibri" w:hAnsi="Calibri"/>
          <w:w w:val="125"/>
        </w:rPr>
        <w:t>1</w:t>
      </w:r>
      <w:r>
        <w:rPr>
          <w:rFonts w:ascii="Calibri" w:hAnsi="Calibri"/>
          <w:spacing w:val="-14"/>
          <w:w w:val="125"/>
        </w:rPr>
        <w:t> </w:t>
      </w:r>
      <w:r>
        <w:rPr>
          <w:rFonts w:ascii="Cambria" w:hAnsi="Cambria"/>
          <w:w w:val="125"/>
        </w:rPr>
        <w:t>−</w:t>
      </w:r>
      <w:r>
        <w:rPr>
          <w:rFonts w:ascii="Cambria" w:hAnsi="Cambria"/>
          <w:spacing w:val="-11"/>
          <w:w w:val="125"/>
        </w:rPr>
        <w:t> </w:t>
      </w:r>
      <w:r>
        <w:rPr>
          <w:rFonts w:ascii="Cambria" w:hAnsi="Cambria"/>
          <w:w w:val="125"/>
        </w:rPr>
        <w:t>λ</w:t>
      </w:r>
      <w:r>
        <w:rPr>
          <w:rFonts w:ascii="Calibri" w:hAnsi="Calibri"/>
          <w:w w:val="125"/>
        </w:rPr>
        <w:t>)</w:t>
      </w:r>
      <w:r>
        <w:rPr>
          <w:rFonts w:ascii="Calibri" w:hAnsi="Calibri"/>
          <w:spacing w:val="-13"/>
          <w:w w:val="125"/>
        </w:rPr>
        <w:t> </w:t>
      </w:r>
      <w:r>
        <w:rPr>
          <w:rFonts w:ascii="Cambria" w:hAnsi="Cambria"/>
          <w:w w:val="125"/>
        </w:rPr>
        <w:t>−</w:t>
      </w:r>
      <w:r>
        <w:rPr>
          <w:rFonts w:ascii="Cambria" w:hAnsi="Cambria"/>
          <w:spacing w:val="-11"/>
          <w:w w:val="125"/>
        </w:rPr>
        <w:t> </w:t>
      </w:r>
      <w:r>
        <w:rPr>
          <w:rFonts w:ascii="Calibri" w:hAnsi="Calibri"/>
          <w:w w:val="125"/>
        </w:rPr>
        <w:t>(</w:t>
      </w:r>
      <w:r>
        <w:rPr>
          <w:rFonts w:ascii="Cambria" w:hAnsi="Cambria"/>
          <w:w w:val="125"/>
        </w:rPr>
        <w:t>−</w:t>
      </w:r>
      <w:r>
        <w:rPr>
          <w:rFonts w:ascii="Calibri" w:hAnsi="Calibri"/>
          <w:w w:val="125"/>
        </w:rPr>
        <w:t>3)(</w:t>
      </w:r>
      <w:r>
        <w:rPr>
          <w:rFonts w:ascii="Cambria" w:hAnsi="Cambria"/>
          <w:w w:val="125"/>
        </w:rPr>
        <w:t>−</w:t>
      </w:r>
      <w:r>
        <w:rPr>
          <w:rFonts w:ascii="Calibri" w:hAnsi="Calibri"/>
          <w:w w:val="125"/>
        </w:rPr>
        <w:t>2)</w:t>
      </w:r>
      <w:r>
        <w:rPr>
          <w:rFonts w:ascii="Calibri" w:hAnsi="Calibri"/>
          <w:spacing w:val="-1"/>
          <w:w w:val="125"/>
        </w:rPr>
        <w:t> </w:t>
      </w:r>
      <w:r>
        <w:rPr>
          <w:rFonts w:ascii="Calibri" w:hAnsi="Calibri"/>
          <w:w w:val="125"/>
        </w:rPr>
        <w:t>=</w:t>
      </w:r>
      <w:r>
        <w:rPr>
          <w:rFonts w:ascii="Calibri" w:hAnsi="Calibri"/>
          <w:spacing w:val="-1"/>
          <w:w w:val="125"/>
        </w:rPr>
        <w:t> </w:t>
      </w:r>
      <w:r>
        <w:rPr>
          <w:rFonts w:ascii="Calibri" w:hAnsi="Calibri"/>
          <w:spacing w:val="-10"/>
          <w:w w:val="120"/>
        </w:rPr>
        <w:t>0</w:t>
      </w:r>
    </w:p>
    <w:p>
      <w:pPr>
        <w:pStyle w:val="BodyText"/>
        <w:spacing w:before="218"/>
        <w:ind w:left="1959" w:right="1959"/>
        <w:jc w:val="center"/>
        <w:rPr>
          <w:rFonts w:ascii="Calibri" w:hAnsi="Calibri"/>
        </w:rPr>
      </w:pPr>
      <w:r>
        <w:rPr>
          <w:rFonts w:ascii="Calibri" w:hAnsi="Calibri"/>
          <w:w w:val="120"/>
        </w:rPr>
        <w:t>(</w:t>
      </w:r>
      <w:r>
        <w:rPr>
          <w:rFonts w:ascii="Cambria" w:hAnsi="Cambria"/>
          <w:w w:val="120"/>
        </w:rPr>
        <w:t>−λ</w:t>
      </w:r>
      <w:r>
        <w:rPr>
          <w:rFonts w:ascii="Cambria" w:hAnsi="Cambria"/>
          <w:spacing w:val="-2"/>
          <w:w w:val="125"/>
        </w:rPr>
        <w:t> </w:t>
      </w:r>
      <w:r>
        <w:rPr>
          <w:rFonts w:ascii="Calibri" w:hAnsi="Calibri"/>
          <w:w w:val="125"/>
        </w:rPr>
        <w:t>+</w:t>
      </w:r>
      <w:r>
        <w:rPr>
          <w:rFonts w:ascii="Calibri" w:hAnsi="Calibri"/>
          <w:spacing w:val="-3"/>
          <w:w w:val="125"/>
        </w:rPr>
        <w:t> </w:t>
      </w:r>
      <w:r>
        <w:rPr>
          <w:rFonts w:ascii="Calibri" w:hAnsi="Calibri"/>
          <w:w w:val="120"/>
        </w:rPr>
        <w:t>4)(</w:t>
      </w:r>
      <w:r>
        <w:rPr>
          <w:rFonts w:ascii="Cambria" w:hAnsi="Cambria"/>
          <w:w w:val="120"/>
        </w:rPr>
        <w:t>−λ</w:t>
      </w:r>
      <w:r>
        <w:rPr>
          <w:rFonts w:ascii="Cambria" w:hAnsi="Cambria"/>
          <w:spacing w:val="1"/>
          <w:w w:val="120"/>
        </w:rPr>
        <w:t> </w:t>
      </w:r>
      <w:r>
        <w:rPr>
          <w:rFonts w:ascii="Cambria" w:hAnsi="Cambria"/>
          <w:w w:val="120"/>
        </w:rPr>
        <w:t>−</w:t>
      </w:r>
      <w:r>
        <w:rPr>
          <w:rFonts w:ascii="Cambria" w:hAnsi="Cambria"/>
          <w:spacing w:val="1"/>
          <w:w w:val="120"/>
        </w:rPr>
        <w:t> </w:t>
      </w:r>
      <w:r>
        <w:rPr>
          <w:rFonts w:ascii="Calibri" w:hAnsi="Calibri"/>
          <w:w w:val="120"/>
        </w:rPr>
        <w:t>1)</w:t>
      </w:r>
      <w:r>
        <w:rPr>
          <w:rFonts w:ascii="Calibri" w:hAnsi="Calibri"/>
          <w:spacing w:val="-1"/>
          <w:w w:val="120"/>
        </w:rPr>
        <w:t> </w:t>
      </w:r>
      <w:r>
        <w:rPr>
          <w:rFonts w:ascii="Cambria" w:hAnsi="Cambria"/>
          <w:w w:val="120"/>
        </w:rPr>
        <w:t>−</w:t>
      </w:r>
      <w:r>
        <w:rPr>
          <w:rFonts w:ascii="Cambria" w:hAnsi="Cambria"/>
          <w:spacing w:val="1"/>
          <w:w w:val="120"/>
        </w:rPr>
        <w:t> </w:t>
      </w:r>
      <w:r>
        <w:rPr>
          <w:rFonts w:ascii="Calibri" w:hAnsi="Calibri"/>
          <w:w w:val="120"/>
        </w:rPr>
        <w:t>6</w:t>
      </w:r>
      <w:r>
        <w:rPr>
          <w:rFonts w:ascii="Calibri" w:hAnsi="Calibri"/>
          <w:spacing w:val="11"/>
          <w:w w:val="125"/>
        </w:rPr>
        <w:t> </w:t>
      </w:r>
      <w:r>
        <w:rPr>
          <w:rFonts w:ascii="Calibri" w:hAnsi="Calibri"/>
          <w:w w:val="125"/>
        </w:rPr>
        <w:t>=</w:t>
      </w:r>
      <w:r>
        <w:rPr>
          <w:rFonts w:ascii="Calibri" w:hAnsi="Calibri"/>
          <w:spacing w:val="11"/>
          <w:w w:val="125"/>
        </w:rPr>
        <w:t> </w:t>
      </w:r>
      <w:r>
        <w:rPr>
          <w:rFonts w:ascii="Calibri" w:hAnsi="Calibri"/>
          <w:spacing w:val="-12"/>
          <w:w w:val="120"/>
        </w:rPr>
        <w:t>0</w:t>
      </w:r>
    </w:p>
    <w:p>
      <w:pPr>
        <w:pStyle w:val="BodyText"/>
        <w:spacing w:line="434" w:lineRule="auto" w:before="217"/>
        <w:ind w:left="3284" w:right="3283"/>
        <w:jc w:val="center"/>
        <w:rPr>
          <w:rFonts w:ascii="Calibri" w:hAnsi="Calibri"/>
        </w:rPr>
      </w:pPr>
      <w:r>
        <w:rPr>
          <w:rFonts w:ascii="Cambria" w:hAnsi="Cambria"/>
          <w:w w:val="120"/>
        </w:rPr>
        <w:t>λ</w:t>
      </w:r>
      <w:r>
        <w:rPr>
          <w:rFonts w:ascii="Calibri" w:hAnsi="Calibri"/>
          <w:w w:val="120"/>
          <w:vertAlign w:val="superscript"/>
        </w:rPr>
        <w:t>2</w:t>
      </w:r>
      <w:r>
        <w:rPr>
          <w:rFonts w:ascii="Calibri" w:hAnsi="Calibri"/>
          <w:w w:val="120"/>
          <w:vertAlign w:val="baseline"/>
        </w:rPr>
        <w:t> </w:t>
      </w:r>
      <w:r>
        <w:rPr>
          <w:rFonts w:ascii="Cambria" w:hAnsi="Cambria"/>
          <w:w w:val="120"/>
          <w:vertAlign w:val="baseline"/>
        </w:rPr>
        <w:t>− </w:t>
      </w:r>
      <w:r>
        <w:rPr>
          <w:rFonts w:ascii="Calibri" w:hAnsi="Calibri"/>
          <w:w w:val="120"/>
          <w:vertAlign w:val="baseline"/>
        </w:rPr>
        <w:t>3</w:t>
      </w:r>
      <w:r>
        <w:rPr>
          <w:rFonts w:ascii="Cambria" w:hAnsi="Cambria"/>
          <w:w w:val="120"/>
          <w:vertAlign w:val="baseline"/>
        </w:rPr>
        <w:t>λ − </w:t>
      </w:r>
      <w:r>
        <w:rPr>
          <w:rFonts w:ascii="Calibri" w:hAnsi="Calibri"/>
          <w:w w:val="120"/>
          <w:vertAlign w:val="baseline"/>
        </w:rPr>
        <w:t>10 </w:t>
      </w:r>
      <w:r>
        <w:rPr>
          <w:rFonts w:ascii="Calibri" w:hAnsi="Calibri"/>
          <w:w w:val="125"/>
          <w:vertAlign w:val="baseline"/>
        </w:rPr>
        <w:t>= </w:t>
      </w:r>
      <w:r>
        <w:rPr>
          <w:rFonts w:ascii="Calibri" w:hAnsi="Calibri"/>
          <w:w w:val="120"/>
          <w:vertAlign w:val="baseline"/>
        </w:rPr>
        <w:t>0 (</w:t>
      </w:r>
      <w:r>
        <w:rPr>
          <w:rFonts w:ascii="Cambria" w:hAnsi="Cambria"/>
          <w:w w:val="120"/>
          <w:vertAlign w:val="baseline"/>
        </w:rPr>
        <w:t>λ</w:t>
      </w:r>
      <w:r>
        <w:rPr>
          <w:rFonts w:ascii="Cambria" w:hAnsi="Cambria"/>
          <w:spacing w:val="-3"/>
          <w:w w:val="120"/>
          <w:vertAlign w:val="baseline"/>
        </w:rPr>
        <w:t> </w:t>
      </w:r>
      <w:r>
        <w:rPr>
          <w:rFonts w:ascii="Cambria" w:hAnsi="Cambria"/>
          <w:w w:val="120"/>
          <w:vertAlign w:val="baseline"/>
        </w:rPr>
        <w:t>−</w:t>
      </w:r>
      <w:r>
        <w:rPr>
          <w:rFonts w:ascii="Cambria" w:hAnsi="Cambria"/>
          <w:spacing w:val="-2"/>
          <w:w w:val="120"/>
          <w:vertAlign w:val="baseline"/>
        </w:rPr>
        <w:t> </w:t>
      </w:r>
      <w:r>
        <w:rPr>
          <w:rFonts w:ascii="Calibri" w:hAnsi="Calibri"/>
          <w:w w:val="120"/>
          <w:vertAlign w:val="baseline"/>
        </w:rPr>
        <w:t>5)(</w:t>
      </w:r>
      <w:r>
        <w:rPr>
          <w:rFonts w:ascii="Cambria" w:hAnsi="Cambria"/>
          <w:w w:val="120"/>
          <w:vertAlign w:val="baseline"/>
        </w:rPr>
        <w:t>λ</w:t>
      </w:r>
      <w:r>
        <w:rPr>
          <w:rFonts w:ascii="Cambria" w:hAnsi="Cambria"/>
          <w:spacing w:val="-2"/>
          <w:w w:val="120"/>
          <w:vertAlign w:val="baseline"/>
        </w:rPr>
        <w:t> </w:t>
      </w:r>
      <w:r>
        <w:rPr>
          <w:rFonts w:ascii="Calibri" w:hAnsi="Calibri"/>
          <w:w w:val="125"/>
          <w:vertAlign w:val="baseline"/>
        </w:rPr>
        <w:t>+</w:t>
      </w:r>
      <w:r>
        <w:rPr>
          <w:rFonts w:ascii="Calibri" w:hAnsi="Calibri"/>
          <w:spacing w:val="-7"/>
          <w:w w:val="125"/>
          <w:vertAlign w:val="baseline"/>
        </w:rPr>
        <w:t> </w:t>
      </w:r>
      <w:r>
        <w:rPr>
          <w:rFonts w:ascii="Calibri" w:hAnsi="Calibri"/>
          <w:w w:val="120"/>
          <w:vertAlign w:val="baseline"/>
        </w:rPr>
        <w:t>2)</w:t>
      </w:r>
      <w:r>
        <w:rPr>
          <w:rFonts w:ascii="Calibri" w:hAnsi="Calibri"/>
          <w:spacing w:val="6"/>
          <w:w w:val="125"/>
          <w:vertAlign w:val="baseline"/>
        </w:rPr>
        <w:t> </w:t>
      </w:r>
      <w:r>
        <w:rPr>
          <w:rFonts w:ascii="Calibri" w:hAnsi="Calibri"/>
          <w:w w:val="125"/>
          <w:vertAlign w:val="baseline"/>
        </w:rPr>
        <w:t>=</w:t>
      </w:r>
      <w:r>
        <w:rPr>
          <w:rFonts w:ascii="Calibri" w:hAnsi="Calibri"/>
          <w:spacing w:val="7"/>
          <w:w w:val="125"/>
          <w:vertAlign w:val="baseline"/>
        </w:rPr>
        <w:t> </w:t>
      </w:r>
      <w:r>
        <w:rPr>
          <w:rFonts w:ascii="Calibri" w:hAnsi="Calibri"/>
          <w:spacing w:val="-14"/>
          <w:w w:val="120"/>
          <w:vertAlign w:val="baseline"/>
        </w:rPr>
        <w:t>0</w:t>
      </w:r>
    </w:p>
    <w:p>
      <w:pPr>
        <w:pStyle w:val="BodyText"/>
        <w:spacing w:after="0" w:line="434" w:lineRule="auto"/>
        <w:jc w:val="center"/>
        <w:rPr>
          <w:rFonts w:ascii="Calibri" w:hAnsi="Calibri"/>
        </w:rPr>
        <w:sectPr>
          <w:type w:val="continuous"/>
          <w:pgSz w:w="8400" w:h="11910"/>
          <w:pgMar w:header="252" w:footer="0" w:top="1220" w:bottom="280" w:left="0" w:right="0"/>
        </w:sectPr>
      </w:pPr>
    </w:p>
    <w:p>
      <w:pPr>
        <w:pStyle w:val="BodyText"/>
        <w:spacing w:before="189"/>
        <w:rPr>
          <w:rFonts w:ascii="Calibri"/>
        </w:rPr>
      </w:pPr>
    </w:p>
    <w:p>
      <w:pPr>
        <w:spacing w:line="302" w:lineRule="auto" w:before="1"/>
        <w:ind w:left="1133" w:right="1131" w:firstLine="0"/>
        <w:jc w:val="both"/>
        <w:rPr>
          <w:i/>
          <w:sz w:val="22"/>
        </w:rPr>
      </w:pPr>
      <w:r>
        <w:rPr>
          <w:i/>
          <w:sz w:val="22"/>
        </w:rPr>
        <w:t>sehingga</w:t>
      </w:r>
      <w:r>
        <w:rPr>
          <w:i/>
          <w:spacing w:val="-6"/>
          <w:sz w:val="22"/>
        </w:rPr>
        <w:t> </w:t>
      </w:r>
      <w:r>
        <w:rPr>
          <w:i/>
          <w:sz w:val="22"/>
        </w:rPr>
        <w:t>nilai</w:t>
      </w:r>
      <w:r>
        <w:rPr>
          <w:i/>
          <w:spacing w:val="-6"/>
          <w:sz w:val="22"/>
        </w:rPr>
        <w:t> </w:t>
      </w:r>
      <w:r>
        <w:rPr>
          <w:i/>
          <w:sz w:val="22"/>
        </w:rPr>
        <w:t>eigennya</w:t>
      </w:r>
      <w:r>
        <w:rPr>
          <w:i/>
          <w:spacing w:val="-6"/>
          <w:sz w:val="22"/>
        </w:rPr>
        <w:t> </w:t>
      </w:r>
      <w:r>
        <w:rPr>
          <w:i/>
          <w:sz w:val="22"/>
        </w:rPr>
        <w:t>adalah</w:t>
      </w:r>
      <w:r>
        <w:rPr>
          <w:i/>
          <w:spacing w:val="-6"/>
          <w:sz w:val="22"/>
        </w:rPr>
        <w:t> </w:t>
      </w:r>
      <w:r>
        <w:rPr>
          <w:rFonts w:ascii="Cambria" w:hAnsi="Cambria"/>
          <w:sz w:val="22"/>
        </w:rPr>
        <w:t>λ</w:t>
      </w:r>
      <w:r>
        <w:rPr>
          <w:rFonts w:ascii="Calibri" w:hAnsi="Calibri"/>
          <w:sz w:val="22"/>
          <w:vertAlign w:val="subscript"/>
        </w:rPr>
        <w:t>1</w:t>
      </w:r>
      <w:r>
        <w:rPr>
          <w:rFonts w:ascii="Calibri" w:hAnsi="Calibri"/>
          <w:sz w:val="22"/>
          <w:vertAlign w:val="baseline"/>
        </w:rPr>
        <w:t> </w:t>
      </w:r>
      <w:r>
        <w:rPr>
          <w:rFonts w:ascii="Calibri" w:hAnsi="Calibri"/>
          <w:w w:val="125"/>
          <w:sz w:val="22"/>
          <w:vertAlign w:val="baseline"/>
        </w:rPr>
        <w:t>=</w:t>
      </w:r>
      <w:r>
        <w:rPr>
          <w:rFonts w:ascii="Calibri" w:hAnsi="Calibri"/>
          <w:spacing w:val="-15"/>
          <w:w w:val="125"/>
          <w:sz w:val="22"/>
          <w:vertAlign w:val="baseline"/>
        </w:rPr>
        <w:t> </w:t>
      </w:r>
      <w:r>
        <w:rPr>
          <w:rFonts w:ascii="Calibri" w:hAnsi="Calibri"/>
          <w:sz w:val="22"/>
          <w:vertAlign w:val="baseline"/>
        </w:rPr>
        <w:t>5 </w:t>
      </w:r>
      <w:r>
        <w:rPr>
          <w:i/>
          <w:sz w:val="22"/>
          <w:vertAlign w:val="baseline"/>
        </w:rPr>
        <w:t>dan</w:t>
      </w:r>
      <w:r>
        <w:rPr>
          <w:i/>
          <w:spacing w:val="-6"/>
          <w:sz w:val="22"/>
          <w:vertAlign w:val="baseline"/>
        </w:rPr>
        <w:t> </w:t>
      </w:r>
      <w:r>
        <w:rPr>
          <w:rFonts w:ascii="Cambria" w:hAnsi="Cambria"/>
          <w:sz w:val="22"/>
          <w:vertAlign w:val="baseline"/>
        </w:rPr>
        <w:t>λ</w:t>
      </w:r>
      <w:r>
        <w:rPr>
          <w:rFonts w:ascii="Calibri" w:hAnsi="Calibri"/>
          <w:sz w:val="22"/>
          <w:vertAlign w:val="subscript"/>
        </w:rPr>
        <w:t>2</w:t>
      </w:r>
      <w:r>
        <w:rPr>
          <w:rFonts w:ascii="Calibri" w:hAnsi="Calibri"/>
          <w:sz w:val="22"/>
          <w:vertAlign w:val="baseline"/>
        </w:rPr>
        <w:t> </w:t>
      </w:r>
      <w:r>
        <w:rPr>
          <w:rFonts w:ascii="Calibri" w:hAnsi="Calibri"/>
          <w:w w:val="125"/>
          <w:sz w:val="22"/>
          <w:vertAlign w:val="baseline"/>
        </w:rPr>
        <w:t>=</w:t>
      </w:r>
      <w:r>
        <w:rPr>
          <w:rFonts w:ascii="Calibri" w:hAnsi="Calibri"/>
          <w:spacing w:val="-15"/>
          <w:w w:val="125"/>
          <w:sz w:val="22"/>
          <w:vertAlign w:val="baseline"/>
        </w:rPr>
        <w:t> </w:t>
      </w:r>
      <w:r>
        <w:rPr>
          <w:rFonts w:ascii="Cambria" w:hAnsi="Cambria"/>
          <w:sz w:val="22"/>
          <w:vertAlign w:val="baseline"/>
        </w:rPr>
        <w:t>−</w:t>
      </w:r>
      <w:r>
        <w:rPr>
          <w:rFonts w:ascii="Calibri" w:hAnsi="Calibri"/>
          <w:sz w:val="22"/>
          <w:vertAlign w:val="baseline"/>
        </w:rPr>
        <w:t>2</w:t>
      </w:r>
      <w:r>
        <w:rPr>
          <w:i/>
          <w:sz w:val="22"/>
          <w:vertAlign w:val="baseline"/>
        </w:rPr>
        <w:t>. Karena</w:t>
      </w:r>
      <w:r>
        <w:rPr>
          <w:i/>
          <w:spacing w:val="40"/>
          <w:sz w:val="22"/>
          <w:vertAlign w:val="baseline"/>
        </w:rPr>
        <w:t>  </w:t>
      </w:r>
      <w:r>
        <w:rPr>
          <w:rFonts w:ascii="Cambria" w:hAnsi="Cambria"/>
          <w:sz w:val="22"/>
          <w:vertAlign w:val="baseline"/>
        </w:rPr>
        <w:t>λ</w:t>
      </w:r>
      <w:r>
        <w:rPr>
          <w:rFonts w:ascii="Calibri" w:hAnsi="Calibri"/>
          <w:sz w:val="22"/>
          <w:vertAlign w:val="subscript"/>
        </w:rPr>
        <w:t>1</w:t>
      </w:r>
      <w:r>
        <w:rPr>
          <w:rFonts w:ascii="Calibri" w:hAnsi="Calibri"/>
          <w:sz w:val="22"/>
          <w:vertAlign w:val="baseline"/>
        </w:rPr>
        <w:t> </w:t>
      </w:r>
      <w:r>
        <w:rPr>
          <w:rFonts w:ascii="Cambria" w:hAnsi="Cambria"/>
          <w:w w:val="125"/>
          <w:sz w:val="22"/>
          <w:vertAlign w:val="baseline"/>
        </w:rPr>
        <w:t>&gt;</w:t>
      </w:r>
      <w:r>
        <w:rPr>
          <w:rFonts w:ascii="Cambria" w:hAnsi="Cambria"/>
          <w:spacing w:val="-13"/>
          <w:w w:val="125"/>
          <w:sz w:val="22"/>
          <w:vertAlign w:val="baseline"/>
        </w:rPr>
        <w:t> </w:t>
      </w:r>
      <w:r>
        <w:rPr>
          <w:rFonts w:ascii="Calibri" w:hAnsi="Calibri"/>
          <w:sz w:val="22"/>
          <w:vertAlign w:val="baseline"/>
        </w:rPr>
        <w:t>0</w:t>
      </w:r>
      <w:r>
        <w:rPr>
          <w:i/>
          <w:sz w:val="22"/>
          <w:vertAlign w:val="baseline"/>
        </w:rPr>
        <w:t>, </w:t>
      </w:r>
      <w:r>
        <w:rPr>
          <w:i/>
          <w:spacing w:val="-6"/>
          <w:sz w:val="22"/>
          <w:vertAlign w:val="baseline"/>
        </w:rPr>
        <w:t>maka</w:t>
      </w:r>
      <w:r>
        <w:rPr>
          <w:i/>
          <w:spacing w:val="-8"/>
          <w:sz w:val="22"/>
          <w:vertAlign w:val="baseline"/>
        </w:rPr>
        <w:t> </w:t>
      </w:r>
      <w:r>
        <w:rPr>
          <w:i/>
          <w:spacing w:val="-6"/>
          <w:sz w:val="22"/>
          <w:vertAlign w:val="baseline"/>
        </w:rPr>
        <w:t>berdasarkan</w:t>
      </w:r>
      <w:r>
        <w:rPr>
          <w:i/>
          <w:spacing w:val="-8"/>
          <w:sz w:val="22"/>
          <w:vertAlign w:val="baseline"/>
        </w:rPr>
        <w:t> </w:t>
      </w:r>
      <w:r>
        <w:rPr>
          <w:i/>
          <w:spacing w:val="-6"/>
          <w:sz w:val="22"/>
          <w:vertAlign w:val="baseline"/>
        </w:rPr>
        <w:t>Teorema</w:t>
      </w:r>
      <w:r>
        <w:rPr>
          <w:i/>
          <w:spacing w:val="-8"/>
          <w:sz w:val="22"/>
          <w:vertAlign w:val="baseline"/>
        </w:rPr>
        <w:t> </w:t>
      </w:r>
      <w:r>
        <w:rPr>
          <w:spacing w:val="-6"/>
          <w:sz w:val="22"/>
          <w:vertAlign w:val="baseline"/>
        </w:rPr>
        <w:t>(2.4.1)</w:t>
      </w:r>
      <w:r>
        <w:rPr>
          <w:spacing w:val="-2"/>
          <w:sz w:val="22"/>
          <w:vertAlign w:val="baseline"/>
        </w:rPr>
        <w:t> </w:t>
      </w:r>
      <w:r>
        <w:rPr>
          <w:i/>
          <w:spacing w:val="-6"/>
          <w:sz w:val="22"/>
          <w:vertAlign w:val="baseline"/>
        </w:rPr>
        <w:t>tipe</w:t>
      </w:r>
      <w:r>
        <w:rPr>
          <w:i/>
          <w:spacing w:val="-6"/>
          <w:sz w:val="22"/>
          <w:vertAlign w:val="baseline"/>
        </w:rPr>
        <w:t> kestabilan</w:t>
      </w:r>
      <w:r>
        <w:rPr>
          <w:i/>
          <w:spacing w:val="-6"/>
          <w:sz w:val="22"/>
          <w:vertAlign w:val="baseline"/>
        </w:rPr>
        <w:t> </w:t>
      </w:r>
      <w:r>
        <w:rPr>
          <w:rFonts w:ascii="Cambria" w:hAnsi="Cambria"/>
          <w:spacing w:val="-6"/>
          <w:sz w:val="22"/>
          <w:vertAlign w:val="baseline"/>
        </w:rPr>
        <w:t>x⃗</w:t>
      </w:r>
      <w:r>
        <w:rPr>
          <w:rFonts w:ascii="Cambria" w:hAnsi="Cambria"/>
          <w:spacing w:val="-7"/>
          <w:sz w:val="22"/>
          <w:vertAlign w:val="baseline"/>
        </w:rPr>
        <w:t> </w:t>
      </w:r>
      <w:r>
        <w:rPr>
          <w:rFonts w:ascii="Cambria" w:hAnsi="Cambria"/>
          <w:spacing w:val="-6"/>
          <w:sz w:val="22"/>
          <w:vertAlign w:val="superscript"/>
        </w:rPr>
        <w:t>∗</w:t>
      </w:r>
      <w:r>
        <w:rPr>
          <w:rFonts w:ascii="Cambria" w:hAnsi="Cambria"/>
          <w:spacing w:val="12"/>
          <w:sz w:val="22"/>
          <w:vertAlign w:val="baseline"/>
        </w:rPr>
        <w:t> </w:t>
      </w:r>
      <w:r>
        <w:rPr>
          <w:i/>
          <w:spacing w:val="-6"/>
          <w:sz w:val="22"/>
          <w:vertAlign w:val="baseline"/>
        </w:rPr>
        <w:t>dari</w:t>
      </w:r>
      <w:r>
        <w:rPr>
          <w:i/>
          <w:spacing w:val="-6"/>
          <w:sz w:val="22"/>
          <w:vertAlign w:val="baseline"/>
        </w:rPr>
        <w:t> </w:t>
      </w:r>
      <w:r>
        <w:rPr>
          <w:spacing w:val="-6"/>
          <w:sz w:val="22"/>
          <w:vertAlign w:val="baseline"/>
        </w:rPr>
        <w:t>(2.12)</w:t>
      </w:r>
      <w:r>
        <w:rPr>
          <w:spacing w:val="-6"/>
          <w:sz w:val="22"/>
          <w:vertAlign w:val="baseline"/>
        </w:rPr>
        <w:t> </w:t>
      </w:r>
      <w:r>
        <w:rPr>
          <w:i/>
          <w:spacing w:val="-6"/>
          <w:sz w:val="22"/>
          <w:vertAlign w:val="baseline"/>
        </w:rPr>
        <w:t>adalah </w:t>
      </w:r>
      <w:r>
        <w:rPr>
          <w:i/>
          <w:sz w:val="22"/>
          <w:vertAlign w:val="baseline"/>
        </w:rPr>
        <w:t>tidak stabil.</w:t>
      </w:r>
    </w:p>
    <w:p>
      <w:pPr>
        <w:spacing w:before="8"/>
        <w:ind w:left="338" w:right="0" w:firstLine="0"/>
        <w:jc w:val="center"/>
        <w:rPr>
          <w:i/>
          <w:sz w:val="22"/>
        </w:rPr>
      </w:pPr>
      <w:r>
        <w:rPr>
          <w:i/>
          <w:sz w:val="22"/>
        </w:rPr>
        <mc:AlternateContent>
          <mc:Choice Requires="wps">
            <w:drawing>
              <wp:anchor distT="0" distB="0" distL="0" distR="0" allowOverlap="1" layoutInCell="1" locked="0" behindDoc="1" simplePos="0" relativeHeight="480378880">
                <wp:simplePos x="0" y="0"/>
                <wp:positionH relativeFrom="page">
                  <wp:posOffset>2136635</wp:posOffset>
                </wp:positionH>
                <wp:positionV relativeFrom="paragraph">
                  <wp:posOffset>82453</wp:posOffset>
                </wp:positionV>
                <wp:extent cx="358775" cy="514350"/>
                <wp:effectExtent l="0" t="0" r="0" b="0"/>
                <wp:wrapNone/>
                <wp:docPr id="334" name="Textbox 334"/>
                <wp:cNvGraphicFramePr>
                  <a:graphicFrameLocks/>
                </wp:cNvGraphicFramePr>
                <a:graphic>
                  <a:graphicData uri="http://schemas.microsoft.com/office/word/2010/wordprocessingShape">
                    <wps:wsp>
                      <wps:cNvPr id="334" name="Textbox 334"/>
                      <wps:cNvSpPr txBox="1"/>
                      <wps:spPr>
                        <a:xfrm>
                          <a:off x="0" y="0"/>
                          <a:ext cx="358775" cy="514350"/>
                        </a:xfrm>
                        <a:prstGeom prst="rect">
                          <a:avLst/>
                        </a:prstGeom>
                      </wps:spPr>
                      <wps:txbx>
                        <w:txbxContent>
                          <w:p>
                            <w:pPr>
                              <w:tabs>
                                <w:tab w:pos="391" w:val="left" w:leader="none"/>
                              </w:tabs>
                              <w:spacing w:line="211" w:lineRule="exact" w:before="0"/>
                              <w:ind w:left="0" w:right="0" w:firstLine="0"/>
                              <w:jc w:val="left"/>
                              <w:rPr>
                                <w:sz w:val="22"/>
                              </w:rPr>
                            </w:pPr>
                            <w:r>
                              <w:rPr>
                                <w:sz w:val="22"/>
                              </w:rPr>
                              <w:tab/>
                            </w:r>
                            <w:r>
                              <w:rPr>
                                <w:spacing w:val="-10"/>
                                <w:w w:val="235"/>
                                <w:sz w:val="22"/>
                              </w:rPr>
                              <w:t>!</w:t>
                            </w:r>
                          </w:p>
                        </w:txbxContent>
                      </wps:txbx>
                      <wps:bodyPr wrap="square" lIns="0" tIns="0" rIns="0" bIns="0" rtlCol="0">
                        <a:noAutofit/>
                      </wps:bodyPr>
                    </wps:wsp>
                  </a:graphicData>
                </a:graphic>
              </wp:anchor>
            </w:drawing>
          </mc:Choice>
          <mc:Fallback>
            <w:pict>
              <v:shape style="position:absolute;margin-left:168.238998pt;margin-top:6.492437pt;width:28.25pt;height:40.5pt;mso-position-horizontal-relative:page;mso-position-vertical-relative:paragraph;z-index:-22937600" type="#_x0000_t202" id="docshape279" filled="false" stroked="false">
                <v:textbox inset="0,0,0,0">
                  <w:txbxContent>
                    <w:p>
                      <w:pPr>
                        <w:tabs>
                          <w:tab w:pos="391" w:val="left" w:leader="none"/>
                        </w:tabs>
                        <w:spacing w:line="211" w:lineRule="exact" w:before="0"/>
                        <w:ind w:left="0" w:right="0" w:firstLine="0"/>
                        <w:jc w:val="left"/>
                        <w:rPr>
                          <w:sz w:val="22"/>
                        </w:rPr>
                      </w:pPr>
                      <w:r>
                        <w:rPr>
                          <w:sz w:val="22"/>
                        </w:rPr>
                        <w:tab/>
                      </w:r>
                      <w:r>
                        <w:rPr>
                          <w:spacing w:val="-10"/>
                          <w:w w:val="235"/>
                          <w:sz w:val="22"/>
                        </w:rPr>
                        <w:t>!</w:t>
                      </w:r>
                    </w:p>
                  </w:txbxContent>
                </v:textbox>
                <w10:wrap type="none"/>
              </v:shape>
            </w:pict>
          </mc:Fallback>
        </mc:AlternateContent>
      </w:r>
      <w:r>
        <w:rPr>
          <w:i/>
          <w:w w:val="90"/>
          <w:sz w:val="22"/>
        </w:rPr>
        <w:t>Selanjutnya,</w:t>
      </w:r>
      <w:r>
        <w:rPr>
          <w:i/>
          <w:spacing w:val="-5"/>
          <w:w w:val="90"/>
          <w:sz w:val="22"/>
        </w:rPr>
        <w:t> </w:t>
      </w:r>
      <w:r>
        <w:rPr>
          <w:i/>
          <w:w w:val="90"/>
          <w:sz w:val="22"/>
        </w:rPr>
        <w:t>akan</w:t>
      </w:r>
      <w:r>
        <w:rPr>
          <w:i/>
          <w:spacing w:val="-7"/>
          <w:w w:val="90"/>
          <w:sz w:val="22"/>
        </w:rPr>
        <w:t> </w:t>
      </w:r>
      <w:r>
        <w:rPr>
          <w:i/>
          <w:w w:val="90"/>
          <w:sz w:val="22"/>
        </w:rPr>
        <w:t>ditentukan</w:t>
      </w:r>
      <w:r>
        <w:rPr>
          <w:i/>
          <w:spacing w:val="-7"/>
          <w:w w:val="90"/>
          <w:sz w:val="22"/>
        </w:rPr>
        <w:t> </w:t>
      </w:r>
      <w:r>
        <w:rPr>
          <w:i/>
          <w:w w:val="90"/>
          <w:sz w:val="22"/>
        </w:rPr>
        <w:t>vektor</w:t>
      </w:r>
      <w:r>
        <w:rPr>
          <w:i/>
          <w:spacing w:val="-6"/>
          <w:w w:val="90"/>
          <w:sz w:val="22"/>
        </w:rPr>
        <w:t> </w:t>
      </w:r>
      <w:r>
        <w:rPr>
          <w:i/>
          <w:w w:val="90"/>
          <w:sz w:val="22"/>
        </w:rPr>
        <w:t>eigen</w:t>
      </w:r>
      <w:r>
        <w:rPr>
          <w:i/>
          <w:spacing w:val="-8"/>
          <w:w w:val="90"/>
          <w:sz w:val="22"/>
        </w:rPr>
        <w:t> </w:t>
      </w:r>
      <w:r>
        <w:rPr>
          <w:i/>
          <w:w w:val="90"/>
          <w:sz w:val="22"/>
        </w:rPr>
        <w:t>yang</w:t>
      </w:r>
      <w:r>
        <w:rPr>
          <w:i/>
          <w:spacing w:val="-6"/>
          <w:w w:val="90"/>
          <w:sz w:val="22"/>
        </w:rPr>
        <w:t> </w:t>
      </w:r>
      <w:r>
        <w:rPr>
          <w:i/>
          <w:w w:val="90"/>
          <w:sz w:val="22"/>
        </w:rPr>
        <w:t>bersesuaian</w:t>
      </w:r>
      <w:r>
        <w:rPr>
          <w:i/>
          <w:spacing w:val="-7"/>
          <w:w w:val="90"/>
          <w:sz w:val="22"/>
        </w:rPr>
        <w:t> </w:t>
      </w:r>
      <w:r>
        <w:rPr>
          <w:i/>
          <w:w w:val="90"/>
          <w:sz w:val="22"/>
        </w:rPr>
        <w:t>dengan</w:t>
      </w:r>
      <w:r>
        <w:rPr>
          <w:i/>
          <w:spacing w:val="-7"/>
          <w:w w:val="90"/>
          <w:sz w:val="22"/>
        </w:rPr>
        <w:t> </w:t>
      </w:r>
      <w:r>
        <w:rPr>
          <w:i/>
          <w:spacing w:val="-2"/>
          <w:w w:val="90"/>
          <w:sz w:val="22"/>
        </w:rPr>
        <w:t>nilai</w:t>
      </w:r>
    </w:p>
    <w:p>
      <w:pPr>
        <w:spacing w:line="372" w:lineRule="exact" w:before="46"/>
        <w:ind w:left="1133" w:right="0" w:firstLine="0"/>
        <w:jc w:val="both"/>
        <w:rPr>
          <w:i/>
          <w:sz w:val="22"/>
        </w:rPr>
      </w:pPr>
      <w:r>
        <w:rPr>
          <w:i/>
          <w:spacing w:val="-2"/>
          <w:sz w:val="22"/>
        </w:rPr>
        <w:t>eigen</w:t>
      </w:r>
      <w:r>
        <w:rPr>
          <w:i/>
          <w:spacing w:val="-3"/>
          <w:sz w:val="22"/>
        </w:rPr>
        <w:t> </w:t>
      </w:r>
      <w:r>
        <w:rPr>
          <w:i/>
          <w:spacing w:val="-2"/>
          <w:sz w:val="22"/>
        </w:rPr>
        <w:t>tersebut.</w:t>
      </w:r>
      <w:r>
        <w:rPr>
          <w:i/>
          <w:spacing w:val="26"/>
          <w:sz w:val="22"/>
        </w:rPr>
        <w:t> </w:t>
      </w:r>
      <w:r>
        <w:rPr>
          <w:i/>
          <w:spacing w:val="-2"/>
          <w:sz w:val="22"/>
        </w:rPr>
        <w:t>Suatu</w:t>
      </w:r>
      <w:r>
        <w:rPr>
          <w:i/>
          <w:spacing w:val="-3"/>
          <w:sz w:val="22"/>
        </w:rPr>
        <w:t> </w:t>
      </w:r>
      <w:r>
        <w:rPr>
          <w:rFonts w:ascii="Cambria" w:hAnsi="Cambria"/>
          <w:spacing w:val="-2"/>
          <w:sz w:val="22"/>
        </w:rPr>
        <w:t>x⃗</w:t>
      </w:r>
      <w:r>
        <w:rPr>
          <w:rFonts w:ascii="Cambria" w:hAnsi="Cambria"/>
          <w:spacing w:val="7"/>
          <w:sz w:val="22"/>
        </w:rPr>
        <w:t> </w:t>
      </w:r>
      <w:r>
        <w:rPr>
          <w:rFonts w:ascii="Calibri" w:hAnsi="Calibri"/>
          <w:spacing w:val="-2"/>
          <w:sz w:val="22"/>
        </w:rPr>
        <w:t>=</w:t>
      </w:r>
      <w:r>
        <w:rPr>
          <w:rFonts w:ascii="Calibri" w:hAnsi="Calibri"/>
          <w:spacing w:val="40"/>
          <w:sz w:val="22"/>
        </w:rPr>
        <w:t>  </w:t>
      </w:r>
      <w:r>
        <w:rPr>
          <w:rFonts w:ascii="Cambria" w:hAnsi="Cambria"/>
          <w:spacing w:val="-2"/>
          <w:position w:val="15"/>
          <w:sz w:val="22"/>
        </w:rPr>
        <w:t>x</w:t>
      </w:r>
      <w:r>
        <w:rPr>
          <w:rFonts w:ascii="Calibri" w:hAnsi="Calibri"/>
          <w:spacing w:val="-2"/>
          <w:position w:val="12"/>
          <w:sz w:val="16"/>
        </w:rPr>
        <w:t>1</w:t>
      </w:r>
      <w:r>
        <w:rPr>
          <w:rFonts w:ascii="Calibri" w:hAnsi="Calibri"/>
          <w:spacing w:val="57"/>
          <w:position w:val="12"/>
          <w:sz w:val="16"/>
        </w:rPr>
        <w:t>  </w:t>
      </w:r>
      <w:r>
        <w:rPr>
          <w:i/>
          <w:spacing w:val="-2"/>
          <w:sz w:val="22"/>
        </w:rPr>
        <w:t>merupakan vektor</w:t>
      </w:r>
      <w:r>
        <w:rPr>
          <w:i/>
          <w:spacing w:val="-3"/>
          <w:sz w:val="22"/>
        </w:rPr>
        <w:t> </w:t>
      </w:r>
      <w:r>
        <w:rPr>
          <w:i/>
          <w:spacing w:val="-2"/>
          <w:sz w:val="22"/>
        </w:rPr>
        <w:t>eigen jika</w:t>
      </w:r>
      <w:r>
        <w:rPr>
          <w:i/>
          <w:spacing w:val="-3"/>
          <w:sz w:val="22"/>
        </w:rPr>
        <w:t> </w:t>
      </w:r>
      <w:r>
        <w:rPr>
          <w:i/>
          <w:spacing w:val="-2"/>
          <w:sz w:val="22"/>
        </w:rPr>
        <w:t>hanya</w:t>
      </w:r>
      <w:r>
        <w:rPr>
          <w:i/>
          <w:spacing w:val="-3"/>
          <w:sz w:val="22"/>
        </w:rPr>
        <w:t> </w:t>
      </w:r>
      <w:r>
        <w:rPr>
          <w:i/>
          <w:spacing w:val="-4"/>
          <w:sz w:val="22"/>
        </w:rPr>
        <w:t>jika</w:t>
      </w:r>
    </w:p>
    <w:p>
      <w:pPr>
        <w:pStyle w:val="BodyText"/>
        <w:spacing w:line="222" w:lineRule="exact"/>
        <w:ind w:right="1104"/>
        <w:jc w:val="center"/>
        <w:rPr>
          <w:rFonts w:ascii="Calibri"/>
        </w:rPr>
      </w:pPr>
      <w:r>
        <w:rPr>
          <w:rFonts w:ascii="Cambria"/>
          <w:spacing w:val="-5"/>
          <w:w w:val="120"/>
        </w:rPr>
        <w:t>x</w:t>
      </w:r>
      <w:r>
        <w:rPr>
          <w:rFonts w:ascii="Calibri"/>
          <w:spacing w:val="-5"/>
          <w:w w:val="120"/>
          <w:vertAlign w:val="subscript"/>
        </w:rPr>
        <w:t>2</w:t>
      </w:r>
    </w:p>
    <w:p>
      <w:pPr>
        <w:spacing w:line="203" w:lineRule="exact" w:before="14"/>
        <w:ind w:left="1133" w:right="0" w:firstLine="0"/>
        <w:jc w:val="both"/>
        <w:rPr>
          <w:i/>
          <w:sz w:val="22"/>
        </w:rPr>
      </w:pPr>
      <w:r>
        <w:rPr>
          <w:i/>
          <w:sz w:val="22"/>
        </w:rPr>
        <mc:AlternateContent>
          <mc:Choice Requires="wps">
            <w:drawing>
              <wp:anchor distT="0" distB="0" distL="0" distR="0" allowOverlap="1" layoutInCell="1" locked="0" behindDoc="1" simplePos="0" relativeHeight="480379392">
                <wp:simplePos x="0" y="0"/>
                <wp:positionH relativeFrom="page">
                  <wp:posOffset>1472590</wp:posOffset>
                </wp:positionH>
                <wp:positionV relativeFrom="paragraph">
                  <wp:posOffset>38115</wp:posOffset>
                </wp:positionV>
                <wp:extent cx="107950" cy="237490"/>
                <wp:effectExtent l="0" t="0" r="0" b="0"/>
                <wp:wrapNone/>
                <wp:docPr id="335" name="Textbox 335"/>
                <wp:cNvGraphicFramePr>
                  <a:graphicFrameLocks/>
                </wp:cNvGraphicFramePr>
                <a:graphic>
                  <a:graphicData uri="http://schemas.microsoft.com/office/word/2010/wordprocessingShape">
                    <wps:wsp>
                      <wps:cNvPr id="335" name="Textbox 335"/>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wps:txbx>
                      <wps:bodyPr wrap="square" lIns="0" tIns="0" rIns="0" bIns="0" rtlCol="0">
                        <a:noAutofit/>
                      </wps:bodyPr>
                    </wps:wsp>
                  </a:graphicData>
                </a:graphic>
              </wp:anchor>
            </w:drawing>
          </mc:Choice>
          <mc:Fallback>
            <w:pict>
              <v:shape style="position:absolute;margin-left:115.952003pt;margin-top:3.001253pt;width:8.5pt;height:18.7pt;mso-position-horizontal-relative:page;mso-position-vertical-relative:paragraph;z-index:-22937088" type="#_x0000_t202" id="docshape280"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v:textbox>
                <w10:wrap type="none"/>
              </v:shape>
            </w:pict>
          </mc:Fallback>
        </mc:AlternateContent>
      </w:r>
      <w:r>
        <w:rPr>
          <w:i/>
          <w:w w:val="105"/>
          <w:sz w:val="22"/>
        </w:rPr>
        <w:t>memenuhi</w:t>
      </w:r>
      <w:r>
        <w:rPr>
          <w:i/>
          <w:spacing w:val="1"/>
          <w:w w:val="105"/>
          <w:sz w:val="22"/>
        </w:rPr>
        <w:t> </w:t>
      </w:r>
      <w:r>
        <w:rPr>
          <w:rFonts w:ascii="Calibri" w:hAnsi="Calibri"/>
          <w:w w:val="105"/>
          <w:sz w:val="22"/>
        </w:rPr>
        <w:t>(</w:t>
      </w:r>
      <w:r>
        <w:rPr>
          <w:rFonts w:ascii="Cambria" w:hAnsi="Cambria"/>
          <w:w w:val="105"/>
          <w:sz w:val="22"/>
        </w:rPr>
        <w:t>A</w:t>
      </w:r>
      <w:r>
        <w:rPr>
          <w:rFonts w:ascii="Cambria" w:hAnsi="Cambria"/>
          <w:spacing w:val="74"/>
          <w:w w:val="105"/>
          <w:sz w:val="22"/>
        </w:rPr>
        <w:t>  </w:t>
      </w:r>
      <w:r>
        <w:rPr>
          <w:rFonts w:ascii="Cambria" w:hAnsi="Cambria"/>
          <w:w w:val="105"/>
          <w:sz w:val="22"/>
        </w:rPr>
        <w:t>λI</w:t>
      </w:r>
      <w:r>
        <w:rPr>
          <w:rFonts w:ascii="Calibri" w:hAnsi="Calibri"/>
          <w:w w:val="105"/>
          <w:sz w:val="22"/>
        </w:rPr>
        <w:t>)</w:t>
      </w:r>
      <w:r>
        <w:rPr>
          <w:rFonts w:ascii="Cambria" w:hAnsi="Cambria"/>
          <w:w w:val="105"/>
          <w:sz w:val="22"/>
        </w:rPr>
        <w:t>x</w:t>
      </w:r>
      <w:r>
        <w:rPr>
          <w:rFonts w:ascii="Cambria" w:hAnsi="Cambria"/>
          <w:spacing w:val="-2"/>
          <w:w w:val="125"/>
          <w:sz w:val="22"/>
        </w:rPr>
        <w:t> </w:t>
      </w:r>
      <w:r>
        <w:rPr>
          <w:rFonts w:ascii="Calibri" w:hAnsi="Calibri"/>
          <w:w w:val="125"/>
          <w:sz w:val="22"/>
        </w:rPr>
        <w:t>=</w:t>
      </w:r>
      <w:r>
        <w:rPr>
          <w:rFonts w:ascii="Calibri" w:hAnsi="Calibri"/>
          <w:spacing w:val="-6"/>
          <w:w w:val="125"/>
          <w:sz w:val="22"/>
        </w:rPr>
        <w:t> </w:t>
      </w:r>
      <w:r>
        <w:rPr>
          <w:rFonts w:ascii="Calibri" w:hAnsi="Calibri"/>
          <w:w w:val="105"/>
          <w:sz w:val="22"/>
        </w:rPr>
        <w:t>0</w:t>
      </w:r>
      <w:r>
        <w:rPr>
          <w:i/>
          <w:w w:val="105"/>
          <w:sz w:val="22"/>
        </w:rPr>
        <w:t>.</w:t>
      </w:r>
      <w:r>
        <w:rPr>
          <w:i/>
          <w:spacing w:val="21"/>
          <w:w w:val="105"/>
          <w:sz w:val="22"/>
        </w:rPr>
        <w:t> </w:t>
      </w:r>
      <w:r>
        <w:rPr>
          <w:i/>
          <w:w w:val="105"/>
          <w:sz w:val="22"/>
        </w:rPr>
        <w:t>Untuk</w:t>
      </w:r>
      <w:r>
        <w:rPr>
          <w:i/>
          <w:spacing w:val="2"/>
          <w:w w:val="105"/>
          <w:sz w:val="22"/>
        </w:rPr>
        <w:t> </w:t>
      </w:r>
      <w:r>
        <w:rPr>
          <w:rFonts w:ascii="Cambria" w:hAnsi="Cambria"/>
          <w:w w:val="105"/>
          <w:sz w:val="22"/>
        </w:rPr>
        <w:t>λ</w:t>
      </w:r>
      <w:r>
        <w:rPr>
          <w:rFonts w:ascii="Cambria" w:hAnsi="Cambria"/>
          <w:spacing w:val="-3"/>
          <w:w w:val="125"/>
          <w:sz w:val="22"/>
        </w:rPr>
        <w:t> </w:t>
      </w:r>
      <w:r>
        <w:rPr>
          <w:rFonts w:ascii="Calibri" w:hAnsi="Calibri"/>
          <w:w w:val="125"/>
          <w:sz w:val="22"/>
        </w:rPr>
        <w:t>=</w:t>
      </w:r>
      <w:r>
        <w:rPr>
          <w:rFonts w:ascii="Calibri" w:hAnsi="Calibri"/>
          <w:spacing w:val="-6"/>
          <w:w w:val="125"/>
          <w:sz w:val="22"/>
        </w:rPr>
        <w:t> </w:t>
      </w:r>
      <w:r>
        <w:rPr>
          <w:rFonts w:ascii="Calibri" w:hAnsi="Calibri"/>
          <w:w w:val="105"/>
          <w:sz w:val="22"/>
        </w:rPr>
        <w:t>5</w:t>
      </w:r>
      <w:r>
        <w:rPr>
          <w:i/>
          <w:w w:val="105"/>
          <w:sz w:val="22"/>
        </w:rPr>
        <w:t>,</w:t>
      </w:r>
      <w:r>
        <w:rPr>
          <w:i/>
          <w:spacing w:val="2"/>
          <w:w w:val="105"/>
          <w:sz w:val="22"/>
        </w:rPr>
        <w:t> </w:t>
      </w:r>
      <w:r>
        <w:rPr>
          <w:i/>
          <w:spacing w:val="-4"/>
          <w:w w:val="105"/>
          <w:sz w:val="22"/>
        </w:rPr>
        <w:t>maka</w:t>
      </w:r>
    </w:p>
    <w:p>
      <w:pPr>
        <w:pStyle w:val="BodyText"/>
        <w:spacing w:line="158" w:lineRule="auto"/>
        <w:ind w:right="180"/>
        <w:jc w:val="center"/>
      </w:pPr>
      <w:r>
        <w:rPr>
          <w:w w:val="125"/>
        </w:rPr>
        <w:t>"</w:t>
      </w:r>
      <w:r>
        <w:rPr>
          <w:rFonts w:ascii="Cambria" w:hAnsi="Cambria"/>
          <w:w w:val="125"/>
          <w:position w:val="-21"/>
        </w:rPr>
        <w:t>−</w:t>
      </w:r>
      <w:r>
        <w:rPr>
          <w:rFonts w:ascii="Calibri" w:hAnsi="Calibri"/>
          <w:w w:val="125"/>
          <w:position w:val="-21"/>
        </w:rPr>
        <w:t>1</w:t>
      </w:r>
      <w:r>
        <w:rPr>
          <w:rFonts w:ascii="Calibri" w:hAnsi="Calibri"/>
          <w:spacing w:val="35"/>
          <w:w w:val="125"/>
          <w:position w:val="-21"/>
        </w:rPr>
        <w:t>  </w:t>
      </w:r>
      <w:r>
        <w:rPr>
          <w:rFonts w:ascii="Cambria" w:hAnsi="Cambria"/>
          <w:w w:val="125"/>
          <w:position w:val="-21"/>
        </w:rPr>
        <w:t>−</w:t>
      </w:r>
      <w:r>
        <w:rPr>
          <w:rFonts w:ascii="Calibri" w:hAnsi="Calibri"/>
          <w:w w:val="125"/>
          <w:position w:val="-21"/>
        </w:rPr>
        <w:t>3</w:t>
      </w:r>
      <w:r>
        <w:rPr>
          <w:w w:val="125"/>
        </w:rPr>
        <w:t>#</w:t>
      </w:r>
      <w:r>
        <w:rPr>
          <w:spacing w:val="-32"/>
          <w:w w:val="125"/>
        </w:rPr>
        <w:t> </w:t>
      </w:r>
      <w:r>
        <w:rPr>
          <w:w w:val="125"/>
        </w:rPr>
        <w:t>"</w:t>
      </w:r>
      <w:r>
        <w:rPr>
          <w:rFonts w:ascii="Cambria" w:hAnsi="Cambria"/>
          <w:w w:val="125"/>
          <w:position w:val="-21"/>
        </w:rPr>
        <w:t>x</w:t>
      </w:r>
      <w:r>
        <w:rPr>
          <w:rFonts w:ascii="Calibri" w:hAnsi="Calibri"/>
          <w:w w:val="125"/>
          <w:position w:val="-24"/>
          <w:sz w:val="16"/>
        </w:rPr>
        <w:t>1</w:t>
      </w:r>
      <w:r>
        <w:rPr>
          <w:w w:val="125"/>
        </w:rPr>
        <w:t>#</w:t>
      </w:r>
      <w:r>
        <w:rPr>
          <w:spacing w:val="-10"/>
          <w:w w:val="125"/>
        </w:rPr>
        <w:t> </w:t>
      </w:r>
      <w:r>
        <w:rPr>
          <w:rFonts w:ascii="Calibri" w:hAnsi="Calibri"/>
          <w:w w:val="125"/>
          <w:position w:val="-36"/>
        </w:rPr>
        <w:t>=</w:t>
      </w:r>
      <w:r>
        <w:rPr>
          <w:rFonts w:ascii="Calibri" w:hAnsi="Calibri"/>
          <w:spacing w:val="-2"/>
          <w:w w:val="125"/>
          <w:position w:val="-36"/>
        </w:rPr>
        <w:t> </w:t>
      </w:r>
      <w:r>
        <w:rPr>
          <w:spacing w:val="-5"/>
          <w:w w:val="125"/>
        </w:rPr>
        <w:t>"</w:t>
      </w:r>
      <w:r>
        <w:rPr>
          <w:rFonts w:ascii="Calibri" w:hAnsi="Calibri"/>
          <w:spacing w:val="-5"/>
          <w:w w:val="125"/>
          <w:position w:val="-21"/>
        </w:rPr>
        <w:t>0</w:t>
      </w:r>
      <w:r>
        <w:rPr>
          <w:spacing w:val="-5"/>
          <w:w w:val="125"/>
        </w:rPr>
        <w:t>#</w:t>
      </w:r>
    </w:p>
    <w:p>
      <w:pPr>
        <w:pStyle w:val="BodyText"/>
        <w:tabs>
          <w:tab w:pos="4190" w:val="left" w:leader="none"/>
          <w:tab w:pos="4955" w:val="left" w:leader="none"/>
        </w:tabs>
        <w:spacing w:line="128" w:lineRule="exact"/>
        <w:ind w:left="3143"/>
        <w:rPr>
          <w:rFonts w:ascii="Calibri" w:hAnsi="Calibri"/>
        </w:rPr>
      </w:pPr>
      <w:r>
        <w:rPr>
          <w:rFonts w:ascii="Cambria" w:hAnsi="Cambria"/>
          <w:w w:val="115"/>
        </w:rPr>
        <w:t>−</w:t>
      </w:r>
      <w:r>
        <w:rPr>
          <w:rFonts w:ascii="Calibri" w:hAnsi="Calibri"/>
          <w:w w:val="115"/>
        </w:rPr>
        <w:t>2</w:t>
      </w:r>
      <w:r>
        <w:rPr>
          <w:rFonts w:ascii="Calibri" w:hAnsi="Calibri"/>
          <w:spacing w:val="46"/>
          <w:w w:val="115"/>
        </w:rPr>
        <w:t>  </w:t>
      </w:r>
      <w:r>
        <w:rPr>
          <w:rFonts w:ascii="Cambria" w:hAnsi="Cambria"/>
          <w:spacing w:val="-5"/>
          <w:w w:val="115"/>
        </w:rPr>
        <w:t>−</w:t>
      </w:r>
      <w:r>
        <w:rPr>
          <w:rFonts w:ascii="Calibri" w:hAnsi="Calibri"/>
          <w:spacing w:val="-5"/>
          <w:w w:val="115"/>
        </w:rPr>
        <w:t>6</w:t>
      </w:r>
      <w:r>
        <w:rPr>
          <w:rFonts w:ascii="Calibri" w:hAnsi="Calibri"/>
        </w:rPr>
        <w:tab/>
      </w:r>
      <w:r>
        <w:rPr>
          <w:rFonts w:ascii="Cambria" w:hAnsi="Cambria"/>
          <w:spacing w:val="-5"/>
          <w:w w:val="115"/>
        </w:rPr>
        <w:t>x</w:t>
      </w:r>
      <w:r>
        <w:rPr>
          <w:rFonts w:ascii="Calibri" w:hAnsi="Calibri"/>
          <w:spacing w:val="-5"/>
          <w:w w:val="115"/>
          <w:vertAlign w:val="subscript"/>
        </w:rPr>
        <w:t>2</w:t>
      </w:r>
      <w:r>
        <w:rPr>
          <w:position w:val="-2"/>
          <w:sz w:val="16"/>
          <w:vertAlign w:val="baseline"/>
        </w:rPr>
        <w:tab/>
      </w:r>
      <w:r>
        <w:rPr>
          <w:rFonts w:ascii="Calibri" w:hAnsi="Calibri"/>
          <w:spacing w:val="-10"/>
          <w:w w:val="115"/>
          <w:vertAlign w:val="baseline"/>
        </w:rPr>
        <w:t>0</w:t>
      </w:r>
    </w:p>
    <w:p>
      <w:pPr>
        <w:pStyle w:val="BodyText"/>
        <w:spacing w:line="187" w:lineRule="auto"/>
        <w:ind w:right="6"/>
        <w:jc w:val="center"/>
        <w:rPr>
          <w:position w:val="22"/>
        </w:rPr>
      </w:pPr>
      <w:r>
        <w:rPr>
          <w:w w:val="130"/>
          <w:position w:val="22"/>
        </w:rPr>
        <w:t>"</w:t>
      </w:r>
      <w:r>
        <w:rPr>
          <w:spacing w:val="-18"/>
          <w:w w:val="130"/>
          <w:position w:val="22"/>
        </w:rPr>
        <w:t> </w:t>
      </w:r>
      <w:r>
        <w:rPr>
          <w:rFonts w:ascii="Cambria" w:hAnsi="Cambria"/>
          <w:w w:val="130"/>
        </w:rPr>
        <w:t>−x</w:t>
      </w:r>
      <w:r>
        <w:rPr>
          <w:rFonts w:ascii="Calibri" w:hAnsi="Calibri"/>
          <w:w w:val="130"/>
          <w:vertAlign w:val="subscript"/>
        </w:rPr>
        <w:t>1</w:t>
      </w:r>
      <w:r>
        <w:rPr>
          <w:rFonts w:ascii="Calibri" w:hAnsi="Calibri"/>
          <w:spacing w:val="-17"/>
          <w:w w:val="130"/>
          <w:vertAlign w:val="baseline"/>
        </w:rPr>
        <w:t> </w:t>
      </w:r>
      <w:r>
        <w:rPr>
          <w:rFonts w:ascii="Cambria" w:hAnsi="Cambria"/>
          <w:w w:val="130"/>
          <w:vertAlign w:val="baseline"/>
        </w:rPr>
        <w:t>−</w:t>
      </w:r>
      <w:r>
        <w:rPr>
          <w:rFonts w:ascii="Cambria" w:hAnsi="Cambria"/>
          <w:spacing w:val="-15"/>
          <w:w w:val="130"/>
          <w:vertAlign w:val="baseline"/>
        </w:rPr>
        <w:t> </w:t>
      </w:r>
      <w:r>
        <w:rPr>
          <w:rFonts w:ascii="Calibri" w:hAnsi="Calibri"/>
          <w:w w:val="130"/>
          <w:vertAlign w:val="baseline"/>
        </w:rPr>
        <w:t>3</w:t>
      </w:r>
      <w:r>
        <w:rPr>
          <w:rFonts w:ascii="Cambria" w:hAnsi="Cambria"/>
          <w:w w:val="130"/>
          <w:vertAlign w:val="baseline"/>
        </w:rPr>
        <w:t>x</w:t>
      </w:r>
      <w:r>
        <w:rPr>
          <w:rFonts w:ascii="Calibri" w:hAnsi="Calibri"/>
          <w:w w:val="130"/>
          <w:vertAlign w:val="subscript"/>
        </w:rPr>
        <w:t>2</w:t>
      </w:r>
      <w:r>
        <w:rPr>
          <w:rFonts w:ascii="Calibri" w:hAnsi="Calibri"/>
          <w:spacing w:val="-16"/>
          <w:w w:val="130"/>
          <w:vertAlign w:val="baseline"/>
        </w:rPr>
        <w:t> </w:t>
      </w:r>
      <w:r>
        <w:rPr>
          <w:w w:val="130"/>
          <w:position w:val="22"/>
          <w:vertAlign w:val="baseline"/>
        </w:rPr>
        <w:t>#</w:t>
      </w:r>
      <w:r>
        <w:rPr>
          <w:spacing w:val="-18"/>
          <w:w w:val="130"/>
          <w:position w:val="22"/>
          <w:vertAlign w:val="baseline"/>
        </w:rPr>
        <w:t> </w:t>
      </w:r>
      <w:r>
        <w:rPr>
          <w:rFonts w:ascii="Calibri" w:hAnsi="Calibri"/>
          <w:w w:val="130"/>
          <w:position w:val="-14"/>
          <w:vertAlign w:val="baseline"/>
        </w:rPr>
        <w:t>=</w:t>
      </w:r>
      <w:r>
        <w:rPr>
          <w:rFonts w:ascii="Calibri" w:hAnsi="Calibri"/>
          <w:spacing w:val="-12"/>
          <w:w w:val="130"/>
          <w:position w:val="-14"/>
          <w:vertAlign w:val="baseline"/>
        </w:rPr>
        <w:t> </w:t>
      </w:r>
      <w:r>
        <w:rPr>
          <w:spacing w:val="-5"/>
          <w:w w:val="130"/>
          <w:position w:val="22"/>
          <w:vertAlign w:val="baseline"/>
        </w:rPr>
        <w:t>"</w:t>
      </w:r>
      <w:r>
        <w:rPr>
          <w:rFonts w:ascii="Calibri" w:hAnsi="Calibri"/>
          <w:spacing w:val="-5"/>
          <w:w w:val="130"/>
          <w:vertAlign w:val="baseline"/>
        </w:rPr>
        <w:t>0</w:t>
      </w:r>
      <w:r>
        <w:rPr>
          <w:spacing w:val="-5"/>
          <w:w w:val="130"/>
          <w:position w:val="22"/>
          <w:vertAlign w:val="baseline"/>
        </w:rPr>
        <w:t>#</w:t>
      </w:r>
    </w:p>
    <w:p>
      <w:pPr>
        <w:pStyle w:val="BodyText"/>
        <w:tabs>
          <w:tab w:pos="4955" w:val="left" w:leader="none"/>
        </w:tabs>
        <w:spacing w:line="193" w:lineRule="exact"/>
        <w:ind w:left="3317"/>
        <w:rPr>
          <w:rFonts w:ascii="Calibri" w:hAnsi="Calibri"/>
        </w:rPr>
      </w:pPr>
      <w:r>
        <w:rPr>
          <w:rFonts w:ascii="Cambria" w:hAnsi="Cambria"/>
          <w:w w:val="120"/>
        </w:rPr>
        <w:t>−</w:t>
      </w:r>
      <w:r>
        <w:rPr>
          <w:rFonts w:ascii="Calibri" w:hAnsi="Calibri"/>
          <w:w w:val="120"/>
        </w:rPr>
        <w:t>2</w:t>
      </w:r>
      <w:r>
        <w:rPr>
          <w:rFonts w:ascii="Cambria" w:hAnsi="Cambria"/>
          <w:w w:val="120"/>
        </w:rPr>
        <w:t>x</w:t>
      </w:r>
      <w:r>
        <w:rPr>
          <w:rFonts w:ascii="Calibri" w:hAnsi="Calibri"/>
          <w:w w:val="120"/>
          <w:vertAlign w:val="subscript"/>
        </w:rPr>
        <w:t>1</w:t>
      </w:r>
      <w:r>
        <w:rPr>
          <w:rFonts w:ascii="Calibri" w:hAnsi="Calibri"/>
          <w:spacing w:val="6"/>
          <w:w w:val="120"/>
          <w:vertAlign w:val="baseline"/>
        </w:rPr>
        <w:t> </w:t>
      </w:r>
      <w:r>
        <w:rPr>
          <w:rFonts w:ascii="Cambria" w:hAnsi="Cambria"/>
          <w:w w:val="120"/>
          <w:vertAlign w:val="baseline"/>
        </w:rPr>
        <w:t>−</w:t>
      </w:r>
      <w:r>
        <w:rPr>
          <w:rFonts w:ascii="Cambria" w:hAnsi="Cambria"/>
          <w:spacing w:val="-3"/>
          <w:w w:val="120"/>
          <w:vertAlign w:val="baseline"/>
        </w:rPr>
        <w:t> </w:t>
      </w:r>
      <w:r>
        <w:rPr>
          <w:rFonts w:ascii="Calibri" w:hAnsi="Calibri"/>
          <w:spacing w:val="-5"/>
          <w:w w:val="120"/>
          <w:vertAlign w:val="baseline"/>
        </w:rPr>
        <w:t>6</w:t>
      </w:r>
      <w:r>
        <w:rPr>
          <w:rFonts w:ascii="Cambria" w:hAnsi="Cambria"/>
          <w:spacing w:val="-5"/>
          <w:w w:val="120"/>
          <w:vertAlign w:val="baseline"/>
        </w:rPr>
        <w:t>x</w:t>
      </w:r>
      <w:r>
        <w:rPr>
          <w:rFonts w:ascii="Calibri" w:hAnsi="Calibri"/>
          <w:spacing w:val="-5"/>
          <w:w w:val="120"/>
          <w:vertAlign w:val="subscript"/>
        </w:rPr>
        <w:t>2</w:t>
      </w:r>
      <w:r>
        <w:rPr>
          <w:position w:val="-2"/>
          <w:sz w:val="16"/>
          <w:vertAlign w:val="baseline"/>
        </w:rPr>
        <w:tab/>
      </w:r>
      <w:r>
        <w:rPr>
          <w:rFonts w:ascii="Calibri" w:hAnsi="Calibri"/>
          <w:spacing w:val="-10"/>
          <w:w w:val="120"/>
          <w:vertAlign w:val="baseline"/>
        </w:rPr>
        <w:t>0</w:t>
      </w:r>
    </w:p>
    <w:p>
      <w:pPr>
        <w:pStyle w:val="BodyText"/>
        <w:spacing w:before="100"/>
        <w:ind w:left="3274"/>
        <w:rPr>
          <w:rFonts w:ascii="Calibri" w:hAnsi="Calibri"/>
        </w:rPr>
      </w:pPr>
      <w:r>
        <w:rPr>
          <w:rFonts w:ascii="Cambria" w:hAnsi="Cambria"/>
          <w:w w:val="115"/>
        </w:rPr>
        <w:t>⇔</w:t>
      </w:r>
      <w:r>
        <w:rPr>
          <w:rFonts w:ascii="Cambria" w:hAnsi="Cambria"/>
          <w:spacing w:val="-1"/>
          <w:w w:val="120"/>
        </w:rPr>
        <w:t> </w:t>
      </w:r>
      <w:r>
        <w:rPr>
          <w:rFonts w:ascii="Cambria" w:hAnsi="Cambria"/>
          <w:w w:val="120"/>
        </w:rPr>
        <w:t>−x</w:t>
      </w:r>
      <w:r>
        <w:rPr>
          <w:rFonts w:ascii="Calibri" w:hAnsi="Calibri"/>
          <w:w w:val="120"/>
          <w:vertAlign w:val="subscript"/>
        </w:rPr>
        <w:t>1</w:t>
      </w:r>
      <w:r>
        <w:rPr>
          <w:rFonts w:ascii="Calibri" w:hAnsi="Calibri"/>
          <w:spacing w:val="-3"/>
          <w:w w:val="120"/>
          <w:vertAlign w:val="baseline"/>
        </w:rPr>
        <w:t> </w:t>
      </w:r>
      <w:r>
        <w:rPr>
          <w:rFonts w:ascii="Cambria" w:hAnsi="Cambria"/>
          <w:w w:val="120"/>
          <w:vertAlign w:val="baseline"/>
        </w:rPr>
        <w:t>−</w:t>
      </w:r>
      <w:r>
        <w:rPr>
          <w:rFonts w:ascii="Cambria" w:hAnsi="Cambria"/>
          <w:spacing w:val="-11"/>
          <w:w w:val="120"/>
          <w:vertAlign w:val="baseline"/>
        </w:rPr>
        <w:t> </w:t>
      </w:r>
      <w:r>
        <w:rPr>
          <w:rFonts w:ascii="Calibri" w:hAnsi="Calibri"/>
          <w:w w:val="120"/>
          <w:vertAlign w:val="baseline"/>
        </w:rPr>
        <w:t>3</w:t>
      </w:r>
      <w:r>
        <w:rPr>
          <w:rFonts w:ascii="Cambria" w:hAnsi="Cambria"/>
          <w:w w:val="120"/>
          <w:vertAlign w:val="baseline"/>
        </w:rPr>
        <w:t>x</w:t>
      </w:r>
      <w:r>
        <w:rPr>
          <w:rFonts w:ascii="Calibri" w:hAnsi="Calibri"/>
          <w:w w:val="120"/>
          <w:vertAlign w:val="subscript"/>
        </w:rPr>
        <w:t>2</w:t>
      </w:r>
      <w:r>
        <w:rPr>
          <w:rFonts w:ascii="Calibri" w:hAnsi="Calibri"/>
          <w:spacing w:val="3"/>
          <w:w w:val="130"/>
          <w:vertAlign w:val="baseline"/>
        </w:rPr>
        <w:t> </w:t>
      </w:r>
      <w:r>
        <w:rPr>
          <w:rFonts w:ascii="Calibri" w:hAnsi="Calibri"/>
          <w:w w:val="130"/>
          <w:vertAlign w:val="baseline"/>
        </w:rPr>
        <w:t>=</w:t>
      </w:r>
      <w:r>
        <w:rPr>
          <w:rFonts w:ascii="Calibri" w:hAnsi="Calibri"/>
          <w:spacing w:val="-6"/>
          <w:w w:val="130"/>
          <w:vertAlign w:val="baseline"/>
        </w:rPr>
        <w:t> </w:t>
      </w:r>
      <w:r>
        <w:rPr>
          <w:rFonts w:ascii="Calibri" w:hAnsi="Calibri"/>
          <w:spacing w:val="-10"/>
          <w:w w:val="115"/>
          <w:vertAlign w:val="baseline"/>
        </w:rPr>
        <w:t>0</w:t>
      </w:r>
    </w:p>
    <w:p>
      <w:pPr>
        <w:pStyle w:val="BodyText"/>
        <w:spacing w:line="193" w:lineRule="exact" w:before="10"/>
        <w:ind w:left="1762"/>
        <w:jc w:val="center"/>
        <w:rPr>
          <w:rFonts w:ascii="Calibri"/>
        </w:rPr>
      </w:pPr>
      <w:r>
        <w:rPr>
          <w:rFonts w:ascii="Calibri"/>
          <w:spacing w:val="-10"/>
        </w:rPr>
        <w:t>1</w:t>
      </w:r>
    </w:p>
    <w:p>
      <w:pPr>
        <w:pStyle w:val="BodyText"/>
        <w:spacing w:line="187" w:lineRule="auto"/>
        <w:ind w:left="1292"/>
        <w:jc w:val="center"/>
        <w:rPr>
          <w:rFonts w:ascii="Calibri" w:hAnsi="Calibri"/>
        </w:rPr>
      </w:pPr>
      <w:r>
        <w:rPr>
          <w:rFonts w:ascii="Calibri" w:hAnsi="Calibri"/>
        </w:rPr>
        <mc:AlternateContent>
          <mc:Choice Requires="wps">
            <w:drawing>
              <wp:anchor distT="0" distB="0" distL="0" distR="0" allowOverlap="1" layoutInCell="1" locked="0" behindDoc="1" simplePos="0" relativeHeight="480378368">
                <wp:simplePos x="0" y="0"/>
                <wp:positionH relativeFrom="page">
                  <wp:posOffset>3189084</wp:posOffset>
                </wp:positionH>
                <wp:positionV relativeFrom="paragraph">
                  <wp:posOffset>69587</wp:posOffset>
                </wp:positionV>
                <wp:extent cx="69850" cy="1270"/>
                <wp:effectExtent l="0" t="0" r="0" b="0"/>
                <wp:wrapNone/>
                <wp:docPr id="336" name="Graphic 336"/>
                <wp:cNvGraphicFramePr>
                  <a:graphicFrameLocks/>
                </wp:cNvGraphicFramePr>
                <a:graphic>
                  <a:graphicData uri="http://schemas.microsoft.com/office/word/2010/wordprocessingShape">
                    <wps:wsp>
                      <wps:cNvPr id="336" name="Graphic 336"/>
                      <wps:cNvSpPr/>
                      <wps:spPr>
                        <a:xfrm>
                          <a:off x="0" y="0"/>
                          <a:ext cx="69850" cy="1270"/>
                        </a:xfrm>
                        <a:custGeom>
                          <a:avLst/>
                          <a:gdLst/>
                          <a:ahLst/>
                          <a:cxnLst/>
                          <a:rect l="l" t="t" r="r" b="b"/>
                          <a:pathLst>
                            <a:path w="69850" h="0">
                              <a:moveTo>
                                <a:pt x="0" y="0"/>
                              </a:moveTo>
                              <a:lnTo>
                                <a:pt x="6926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38112" from="251.108994pt,5.479368pt" to="256.562994pt,5.479368pt" stroked="true" strokeweight=".4364pt" strokecolor="#000000">
                <v:stroke dashstyle="solid"/>
                <w10:wrap type="none"/>
              </v:line>
            </w:pict>
          </mc:Fallback>
        </mc:AlternateContent>
      </w:r>
      <w:r>
        <w:rPr>
          <w:rFonts w:ascii="Cambria" w:hAnsi="Cambria"/>
          <w:w w:val="120"/>
        </w:rPr>
        <w:t>x</w:t>
      </w:r>
      <w:r>
        <w:rPr>
          <w:rFonts w:ascii="Calibri" w:hAnsi="Calibri"/>
          <w:w w:val="120"/>
          <w:vertAlign w:val="subscript"/>
        </w:rPr>
        <w:t>2</w:t>
      </w:r>
      <w:r>
        <w:rPr>
          <w:rFonts w:ascii="Calibri" w:hAnsi="Calibri"/>
          <w:spacing w:val="7"/>
          <w:w w:val="135"/>
          <w:vertAlign w:val="baseline"/>
        </w:rPr>
        <w:t> </w:t>
      </w:r>
      <w:r>
        <w:rPr>
          <w:rFonts w:ascii="Calibri" w:hAnsi="Calibri"/>
          <w:w w:val="135"/>
          <w:vertAlign w:val="baseline"/>
        </w:rPr>
        <w:t>=</w:t>
      </w:r>
      <w:r>
        <w:rPr>
          <w:rFonts w:ascii="Calibri" w:hAnsi="Calibri"/>
          <w:spacing w:val="-1"/>
          <w:w w:val="135"/>
          <w:vertAlign w:val="baseline"/>
        </w:rPr>
        <w:t> </w:t>
      </w:r>
      <w:r>
        <w:rPr>
          <w:rFonts w:ascii="Cambria" w:hAnsi="Cambria"/>
          <w:w w:val="120"/>
          <w:vertAlign w:val="baseline"/>
        </w:rPr>
        <w:t>−</w:t>
      </w:r>
      <w:r>
        <w:rPr>
          <w:rFonts w:ascii="Cambria" w:hAnsi="Cambria"/>
          <w:spacing w:val="-33"/>
          <w:w w:val="120"/>
          <w:vertAlign w:val="baseline"/>
        </w:rPr>
        <w:t> </w:t>
      </w:r>
      <w:r>
        <w:rPr>
          <w:rFonts w:ascii="Calibri" w:hAnsi="Calibri"/>
          <w:w w:val="120"/>
          <w:position w:val="-14"/>
          <w:vertAlign w:val="baseline"/>
        </w:rPr>
        <w:t>3</w:t>
      </w:r>
      <w:r>
        <w:rPr>
          <w:rFonts w:ascii="Calibri" w:hAnsi="Calibri"/>
          <w:spacing w:val="-34"/>
          <w:w w:val="120"/>
          <w:position w:val="-14"/>
          <w:vertAlign w:val="baseline"/>
        </w:rPr>
        <w:t> </w:t>
      </w:r>
      <w:r>
        <w:rPr>
          <w:rFonts w:ascii="Cambria" w:hAnsi="Cambria"/>
          <w:spacing w:val="-5"/>
          <w:w w:val="120"/>
          <w:vertAlign w:val="baseline"/>
        </w:rPr>
        <w:t>x</w:t>
      </w:r>
      <w:r>
        <w:rPr>
          <w:rFonts w:ascii="Calibri" w:hAnsi="Calibri"/>
          <w:spacing w:val="-5"/>
          <w:w w:val="120"/>
          <w:vertAlign w:val="subscript"/>
        </w:rPr>
        <w:t>1</w:t>
      </w:r>
    </w:p>
    <w:p>
      <w:pPr>
        <w:spacing w:before="0"/>
        <w:ind w:left="0" w:right="0" w:firstLine="0"/>
        <w:jc w:val="center"/>
        <w:rPr>
          <w:i/>
          <w:sz w:val="22"/>
        </w:rPr>
      </w:pPr>
      <w:r>
        <w:rPr>
          <w:i/>
          <w:sz w:val="22"/>
        </w:rPr>
        <mc:AlternateContent>
          <mc:Choice Requires="wps">
            <w:drawing>
              <wp:anchor distT="0" distB="0" distL="0" distR="0" allowOverlap="1" layoutInCell="1" locked="0" behindDoc="1" simplePos="0" relativeHeight="480380416">
                <wp:simplePos x="0" y="0"/>
                <wp:positionH relativeFrom="page">
                  <wp:posOffset>1801241</wp:posOffset>
                </wp:positionH>
                <wp:positionV relativeFrom="paragraph">
                  <wp:posOffset>62305</wp:posOffset>
                </wp:positionV>
                <wp:extent cx="353695" cy="514350"/>
                <wp:effectExtent l="0" t="0" r="0" b="0"/>
                <wp:wrapNone/>
                <wp:docPr id="337" name="Textbox 337"/>
                <wp:cNvGraphicFramePr>
                  <a:graphicFrameLocks/>
                </wp:cNvGraphicFramePr>
                <a:graphic>
                  <a:graphicData uri="http://schemas.microsoft.com/office/word/2010/wordprocessingShape">
                    <wps:wsp>
                      <wps:cNvPr id="337" name="Textbox 337"/>
                      <wps:cNvSpPr txBox="1"/>
                      <wps:spPr>
                        <a:xfrm>
                          <a:off x="0" y="0"/>
                          <a:ext cx="353695" cy="514350"/>
                        </a:xfrm>
                        <a:prstGeom prst="rect">
                          <a:avLst/>
                        </a:prstGeom>
                      </wps:spPr>
                      <wps:txbx>
                        <w:txbxContent>
                          <w:p>
                            <w:pPr>
                              <w:tabs>
                                <w:tab w:pos="429" w:val="left" w:leader="none"/>
                              </w:tabs>
                              <w:spacing w:line="211" w:lineRule="exact" w:before="0"/>
                              <w:ind w:left="0" w:right="0" w:firstLine="0"/>
                              <w:jc w:val="left"/>
                              <w:rPr>
                                <w:sz w:val="22"/>
                              </w:rPr>
                            </w:pPr>
                            <w:r>
                              <w:rPr>
                                <w:spacing w:val="-10"/>
                                <w:w w:val="130"/>
                                <w:sz w:val="22"/>
                              </w:rPr>
                              <w:t>"</w:t>
                            </w:r>
                            <w:r>
                              <w:rPr>
                                <w:sz w:val="22"/>
                              </w:rPr>
                              <w:tab/>
                            </w:r>
                            <w:r>
                              <w:rPr>
                                <w:spacing w:val="-25"/>
                                <w:w w:val="130"/>
                                <w:sz w:val="22"/>
                              </w:rPr>
                              <w:t>#</w:t>
                            </w:r>
                          </w:p>
                        </w:txbxContent>
                      </wps:txbx>
                      <wps:bodyPr wrap="square" lIns="0" tIns="0" rIns="0" bIns="0" rtlCol="0">
                        <a:noAutofit/>
                      </wps:bodyPr>
                    </wps:wsp>
                  </a:graphicData>
                </a:graphic>
              </wp:anchor>
            </w:drawing>
          </mc:Choice>
          <mc:Fallback>
            <w:pict>
              <v:shape style="position:absolute;margin-left:141.830002pt;margin-top:4.905910pt;width:27.85pt;height:40.5pt;mso-position-horizontal-relative:page;mso-position-vertical-relative:paragraph;z-index:-22936064" type="#_x0000_t202" id="docshape281" filled="false" stroked="false">
                <v:textbox inset="0,0,0,0">
                  <w:txbxContent>
                    <w:p>
                      <w:pPr>
                        <w:tabs>
                          <w:tab w:pos="429" w:val="left" w:leader="none"/>
                        </w:tabs>
                        <w:spacing w:line="211" w:lineRule="exact" w:before="0"/>
                        <w:ind w:left="0" w:right="0" w:firstLine="0"/>
                        <w:jc w:val="left"/>
                        <w:rPr>
                          <w:sz w:val="22"/>
                        </w:rPr>
                      </w:pPr>
                      <w:r>
                        <w:rPr>
                          <w:spacing w:val="-10"/>
                          <w:w w:val="130"/>
                          <w:sz w:val="22"/>
                        </w:rPr>
                        <w:t>"</w:t>
                      </w:r>
                      <w:r>
                        <w:rPr>
                          <w:sz w:val="22"/>
                        </w:rPr>
                        <w:tab/>
                      </w:r>
                      <w:r>
                        <w:rPr>
                          <w:spacing w:val="-25"/>
                          <w:w w:val="130"/>
                          <w:sz w:val="22"/>
                        </w:rPr>
                        <w:t>#</w:t>
                      </w:r>
                    </w:p>
                  </w:txbxContent>
                </v:textbox>
                <w10:wrap type="none"/>
              </v:shape>
            </w:pict>
          </mc:Fallback>
        </mc:AlternateContent>
      </w:r>
      <w:r>
        <w:rPr>
          <w:i/>
          <w:spacing w:val="-4"/>
          <w:sz w:val="22"/>
        </w:rPr>
        <w:t>Misalkan</w:t>
      </w:r>
      <w:r>
        <w:rPr>
          <w:i/>
          <w:spacing w:val="7"/>
          <w:sz w:val="22"/>
        </w:rPr>
        <w:t> </w:t>
      </w:r>
      <w:r>
        <w:rPr>
          <w:rFonts w:ascii="Cambria"/>
          <w:spacing w:val="-4"/>
          <w:sz w:val="22"/>
        </w:rPr>
        <w:t>x</w:t>
      </w:r>
      <w:r>
        <w:rPr>
          <w:rFonts w:ascii="Calibri"/>
          <w:spacing w:val="-4"/>
          <w:sz w:val="22"/>
          <w:vertAlign w:val="subscript"/>
        </w:rPr>
        <w:t>1</w:t>
      </w:r>
      <w:r>
        <w:rPr>
          <w:rFonts w:ascii="Calibri"/>
          <w:spacing w:val="33"/>
          <w:sz w:val="22"/>
          <w:vertAlign w:val="baseline"/>
        </w:rPr>
        <w:t> </w:t>
      </w:r>
      <w:r>
        <w:rPr>
          <w:rFonts w:ascii="Calibri"/>
          <w:spacing w:val="-4"/>
          <w:sz w:val="22"/>
          <w:vertAlign w:val="baseline"/>
        </w:rPr>
        <w:t>=</w:t>
      </w:r>
      <w:r>
        <w:rPr>
          <w:rFonts w:ascii="Calibri"/>
          <w:spacing w:val="26"/>
          <w:sz w:val="22"/>
          <w:vertAlign w:val="baseline"/>
        </w:rPr>
        <w:t> </w:t>
      </w:r>
      <w:r>
        <w:rPr>
          <w:rFonts w:ascii="Cambria"/>
          <w:spacing w:val="-4"/>
          <w:sz w:val="22"/>
          <w:vertAlign w:val="baseline"/>
        </w:rPr>
        <w:t>t</w:t>
      </w:r>
      <w:r>
        <w:rPr>
          <w:i/>
          <w:spacing w:val="-4"/>
          <w:sz w:val="22"/>
          <w:vertAlign w:val="baseline"/>
        </w:rPr>
        <w:t>,</w:t>
      </w:r>
      <w:r>
        <w:rPr>
          <w:i/>
          <w:spacing w:val="12"/>
          <w:sz w:val="22"/>
          <w:vertAlign w:val="baseline"/>
        </w:rPr>
        <w:t> </w:t>
      </w:r>
      <w:r>
        <w:rPr>
          <w:i/>
          <w:spacing w:val="-4"/>
          <w:sz w:val="22"/>
          <w:vertAlign w:val="baseline"/>
        </w:rPr>
        <w:t>maka</w:t>
      </w:r>
      <w:r>
        <w:rPr>
          <w:i/>
          <w:spacing w:val="7"/>
          <w:sz w:val="22"/>
          <w:vertAlign w:val="baseline"/>
        </w:rPr>
        <w:t> </w:t>
      </w:r>
      <w:r>
        <w:rPr>
          <w:i/>
          <w:spacing w:val="-4"/>
          <w:sz w:val="22"/>
          <w:vertAlign w:val="baseline"/>
        </w:rPr>
        <w:t>diperoleh</w:t>
      </w:r>
      <w:r>
        <w:rPr>
          <w:i/>
          <w:spacing w:val="7"/>
          <w:sz w:val="22"/>
          <w:vertAlign w:val="baseline"/>
        </w:rPr>
        <w:t> </w:t>
      </w:r>
      <w:r>
        <w:rPr>
          <w:i/>
          <w:spacing w:val="-4"/>
          <w:sz w:val="22"/>
          <w:vertAlign w:val="baseline"/>
        </w:rPr>
        <w:t>vektor</w:t>
      </w:r>
      <w:r>
        <w:rPr>
          <w:i/>
          <w:spacing w:val="7"/>
          <w:sz w:val="22"/>
          <w:vertAlign w:val="baseline"/>
        </w:rPr>
        <w:t> </w:t>
      </w:r>
      <w:r>
        <w:rPr>
          <w:i/>
          <w:spacing w:val="-4"/>
          <w:sz w:val="22"/>
          <w:vertAlign w:val="baseline"/>
        </w:rPr>
        <w:t>eigen</w:t>
      </w:r>
      <w:r>
        <w:rPr>
          <w:i/>
          <w:spacing w:val="8"/>
          <w:sz w:val="22"/>
          <w:vertAlign w:val="baseline"/>
        </w:rPr>
        <w:t> </w:t>
      </w:r>
      <w:r>
        <w:rPr>
          <w:i/>
          <w:spacing w:val="-4"/>
          <w:sz w:val="22"/>
          <w:vertAlign w:val="baseline"/>
        </w:rPr>
        <w:t>yang</w:t>
      </w:r>
      <w:r>
        <w:rPr>
          <w:i/>
          <w:spacing w:val="7"/>
          <w:sz w:val="22"/>
          <w:vertAlign w:val="baseline"/>
        </w:rPr>
        <w:t> </w:t>
      </w:r>
      <w:r>
        <w:rPr>
          <w:i/>
          <w:spacing w:val="-4"/>
          <w:sz w:val="22"/>
          <w:vertAlign w:val="baseline"/>
        </w:rPr>
        <w:t>bersesuaian</w:t>
      </w:r>
      <w:r>
        <w:rPr>
          <w:i/>
          <w:spacing w:val="7"/>
          <w:sz w:val="22"/>
          <w:vertAlign w:val="baseline"/>
        </w:rPr>
        <w:t> </w:t>
      </w:r>
      <w:r>
        <w:rPr>
          <w:i/>
          <w:spacing w:val="-4"/>
          <w:sz w:val="22"/>
          <w:vertAlign w:val="baseline"/>
        </w:rPr>
        <w:t>dengan</w:t>
      </w:r>
    </w:p>
    <w:p>
      <w:pPr>
        <w:tabs>
          <w:tab w:pos="1926" w:val="left" w:leader="none"/>
          <w:tab w:pos="2295" w:val="left" w:leader="none"/>
        </w:tabs>
        <w:spacing w:line="372" w:lineRule="exact" w:before="7"/>
        <w:ind w:left="0" w:right="0" w:firstLine="0"/>
        <w:jc w:val="center"/>
        <w:rPr>
          <w:i/>
          <w:sz w:val="22"/>
        </w:rPr>
      </w:pPr>
      <w:r>
        <w:rPr>
          <w:i/>
          <w:sz w:val="22"/>
        </w:rPr>
        <mc:AlternateContent>
          <mc:Choice Requires="wps">
            <w:drawing>
              <wp:anchor distT="0" distB="0" distL="0" distR="0" allowOverlap="1" layoutInCell="1" locked="0" behindDoc="1" simplePos="0" relativeHeight="480379904">
                <wp:simplePos x="0" y="0"/>
                <wp:positionH relativeFrom="page">
                  <wp:posOffset>2004999</wp:posOffset>
                </wp:positionH>
                <wp:positionV relativeFrom="paragraph">
                  <wp:posOffset>213606</wp:posOffset>
                </wp:positionV>
                <wp:extent cx="53975" cy="101600"/>
                <wp:effectExtent l="0" t="0" r="0" b="0"/>
                <wp:wrapNone/>
                <wp:docPr id="338" name="Textbox 338"/>
                <wp:cNvGraphicFramePr>
                  <a:graphicFrameLocks/>
                </wp:cNvGraphicFramePr>
                <a:graphic>
                  <a:graphicData uri="http://schemas.microsoft.com/office/word/2010/wordprocessingShape">
                    <wps:wsp>
                      <wps:cNvPr id="338" name="Textbox 33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u w:val="single"/>
                              </w:rPr>
                              <w:t>1</w:t>
                            </w:r>
                          </w:p>
                        </w:txbxContent>
                      </wps:txbx>
                      <wps:bodyPr wrap="square" lIns="0" tIns="0" rIns="0" bIns="0" rtlCol="0">
                        <a:noAutofit/>
                      </wps:bodyPr>
                    </wps:wsp>
                  </a:graphicData>
                </a:graphic>
              </wp:anchor>
            </w:drawing>
          </mc:Choice>
          <mc:Fallback>
            <w:pict>
              <v:shape style="position:absolute;margin-left:157.873993pt;margin-top:16.819426pt;width:4.25pt;height:8pt;mso-position-horizontal-relative:page;mso-position-vertical-relative:paragraph;z-index:-22936576" type="#_x0000_t202" id="docshape282" filled="false" stroked="false">
                <v:textbox inset="0,0,0,0">
                  <w:txbxContent>
                    <w:p>
                      <w:pPr>
                        <w:spacing w:line="159" w:lineRule="exact" w:before="0"/>
                        <w:ind w:left="0" w:right="0" w:firstLine="0"/>
                        <w:jc w:val="left"/>
                        <w:rPr>
                          <w:rFonts w:ascii="Calibri"/>
                          <w:sz w:val="16"/>
                        </w:rPr>
                      </w:pPr>
                      <w:r>
                        <w:rPr>
                          <w:rFonts w:ascii="Calibri"/>
                          <w:spacing w:val="-10"/>
                          <w:sz w:val="16"/>
                          <w:u w:val="single"/>
                        </w:rPr>
                        <w:t>1</w:t>
                      </w:r>
                    </w:p>
                  </w:txbxContent>
                </v:textbox>
                <w10:wrap type="none"/>
              </v:shape>
            </w:pict>
          </mc:Fallback>
        </mc:AlternateContent>
      </w:r>
      <w:r>
        <w:rPr>
          <w:i/>
          <w:sz w:val="22"/>
        </w:rPr>
        <mc:AlternateContent>
          <mc:Choice Requires="wps">
            <w:drawing>
              <wp:anchor distT="0" distB="0" distL="0" distR="0" allowOverlap="1" layoutInCell="1" locked="0" behindDoc="1" simplePos="0" relativeHeight="480381440">
                <wp:simplePos x="0" y="0"/>
                <wp:positionH relativeFrom="page">
                  <wp:posOffset>800823</wp:posOffset>
                </wp:positionH>
                <wp:positionV relativeFrom="paragraph">
                  <wp:posOffset>177462</wp:posOffset>
                </wp:positionV>
                <wp:extent cx="53975" cy="101600"/>
                <wp:effectExtent l="0" t="0" r="0" b="0"/>
                <wp:wrapNone/>
                <wp:docPr id="339" name="Textbox 339"/>
                <wp:cNvGraphicFramePr>
                  <a:graphicFrameLocks/>
                </wp:cNvGraphicFramePr>
                <a:graphic>
                  <a:graphicData uri="http://schemas.microsoft.com/office/word/2010/wordprocessingShape">
                    <wps:wsp>
                      <wps:cNvPr id="339" name="Textbox 33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63.056999pt;margin-top:13.973426pt;width:4.25pt;height:8pt;mso-position-horizontal-relative:page;mso-position-vertical-relative:paragraph;z-index:-22935040" type="#_x0000_t202" id="docshape28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z w:val="22"/>
        </w:rPr>
        <w:t>λ</w:t>
      </w:r>
      <w:r>
        <w:rPr>
          <w:rFonts w:ascii="Cambria" w:hAnsi="Cambria"/>
          <w:spacing w:val="76"/>
          <w:w w:val="150"/>
          <w:sz w:val="22"/>
        </w:rPr>
        <w:t> </w:t>
      </w:r>
      <w:r>
        <w:rPr>
          <w:rFonts w:ascii="Calibri" w:hAnsi="Calibri"/>
          <w:w w:val="125"/>
          <w:sz w:val="22"/>
        </w:rPr>
        <w:t>=</w:t>
      </w:r>
      <w:r>
        <w:rPr>
          <w:rFonts w:ascii="Calibri" w:hAnsi="Calibri"/>
          <w:spacing w:val="-3"/>
          <w:w w:val="125"/>
          <w:sz w:val="22"/>
        </w:rPr>
        <w:t> </w:t>
      </w:r>
      <w:r>
        <w:rPr>
          <w:rFonts w:ascii="Calibri" w:hAnsi="Calibri"/>
          <w:sz w:val="22"/>
        </w:rPr>
        <w:t>5</w:t>
      </w:r>
      <w:r>
        <w:rPr>
          <w:rFonts w:ascii="Calibri" w:hAnsi="Calibri"/>
          <w:spacing w:val="11"/>
          <w:sz w:val="22"/>
        </w:rPr>
        <w:t> </w:t>
      </w:r>
      <w:r>
        <w:rPr>
          <w:i/>
          <w:sz w:val="22"/>
        </w:rPr>
        <w:t>adalah</w:t>
      </w:r>
      <w:r>
        <w:rPr>
          <w:i/>
          <w:spacing w:val="7"/>
          <w:sz w:val="22"/>
        </w:rPr>
        <w:t> </w:t>
      </w:r>
      <w:r>
        <w:rPr>
          <w:rFonts w:ascii="Cambria" w:hAnsi="Cambria"/>
          <w:sz w:val="22"/>
        </w:rPr>
        <w:t>x</w:t>
      </w:r>
      <w:r>
        <w:rPr>
          <w:rFonts w:ascii="Cambria" w:hAnsi="Cambria"/>
          <w:spacing w:val="-1"/>
          <w:w w:val="125"/>
          <w:sz w:val="22"/>
        </w:rPr>
        <w:t> </w:t>
      </w:r>
      <w:r>
        <w:rPr>
          <w:rFonts w:ascii="Calibri" w:hAnsi="Calibri"/>
          <w:spacing w:val="-10"/>
          <w:w w:val="125"/>
          <w:sz w:val="22"/>
        </w:rPr>
        <w:t>=</w:t>
      </w:r>
      <w:r>
        <w:rPr>
          <w:rFonts w:ascii="Calibri" w:hAnsi="Calibri"/>
          <w:sz w:val="22"/>
        </w:rPr>
        <w:tab/>
      </w:r>
      <w:r>
        <w:rPr>
          <w:rFonts w:ascii="Calibri" w:hAnsi="Calibri"/>
          <w:spacing w:val="-10"/>
          <w:position w:val="15"/>
          <w:sz w:val="22"/>
        </w:rPr>
        <w:t>1</w:t>
      </w:r>
      <w:r>
        <w:rPr>
          <w:rFonts w:ascii="Calibri" w:hAnsi="Calibri"/>
          <w:position w:val="15"/>
          <w:sz w:val="22"/>
        </w:rPr>
        <w:tab/>
      </w:r>
      <w:r>
        <w:rPr>
          <w:rFonts w:ascii="Cambria" w:hAnsi="Cambria"/>
          <w:w w:val="90"/>
          <w:sz w:val="22"/>
        </w:rPr>
        <w:t>t</w:t>
      </w:r>
      <w:r>
        <w:rPr>
          <w:i/>
          <w:w w:val="90"/>
          <w:sz w:val="22"/>
        </w:rPr>
        <w:t>.</w:t>
      </w:r>
      <w:r>
        <w:rPr>
          <w:i/>
          <w:spacing w:val="15"/>
          <w:sz w:val="22"/>
        </w:rPr>
        <w:t> </w:t>
      </w:r>
      <w:r>
        <w:rPr>
          <w:i/>
          <w:w w:val="90"/>
          <w:sz w:val="22"/>
        </w:rPr>
        <w:t>Menggunakan</w:t>
      </w:r>
      <w:r>
        <w:rPr>
          <w:i/>
          <w:spacing w:val="-3"/>
          <w:sz w:val="22"/>
        </w:rPr>
        <w:t> </w:t>
      </w:r>
      <w:r>
        <w:rPr>
          <w:i/>
          <w:w w:val="90"/>
          <w:sz w:val="22"/>
        </w:rPr>
        <w:t>cara</w:t>
      </w:r>
      <w:r>
        <w:rPr>
          <w:i/>
          <w:spacing w:val="-3"/>
          <w:sz w:val="22"/>
        </w:rPr>
        <w:t> </w:t>
      </w:r>
      <w:r>
        <w:rPr>
          <w:i/>
          <w:w w:val="90"/>
          <w:sz w:val="22"/>
        </w:rPr>
        <w:t>yang</w:t>
      </w:r>
      <w:r>
        <w:rPr>
          <w:i/>
          <w:spacing w:val="-2"/>
          <w:sz w:val="22"/>
        </w:rPr>
        <w:t> </w:t>
      </w:r>
      <w:r>
        <w:rPr>
          <w:i/>
          <w:w w:val="90"/>
          <w:sz w:val="22"/>
        </w:rPr>
        <w:t>sama</w:t>
      </w:r>
      <w:r>
        <w:rPr>
          <w:i/>
          <w:spacing w:val="-2"/>
          <w:sz w:val="22"/>
        </w:rPr>
        <w:t> </w:t>
      </w:r>
      <w:r>
        <w:rPr>
          <w:i/>
          <w:w w:val="90"/>
          <w:sz w:val="22"/>
        </w:rPr>
        <w:t>seperti</w:t>
      </w:r>
      <w:r>
        <w:rPr>
          <w:i/>
          <w:spacing w:val="-2"/>
          <w:sz w:val="22"/>
        </w:rPr>
        <w:t> </w:t>
      </w:r>
      <w:r>
        <w:rPr>
          <w:i/>
          <w:spacing w:val="-2"/>
          <w:w w:val="90"/>
          <w:sz w:val="22"/>
        </w:rPr>
        <w:t>diatas,</w:t>
      </w:r>
    </w:p>
    <w:p>
      <w:pPr>
        <w:spacing w:line="128" w:lineRule="exact" w:before="0"/>
        <w:ind w:left="0" w:right="2182" w:firstLine="0"/>
        <w:jc w:val="center"/>
        <w:rPr>
          <w:rFonts w:ascii="Calibri" w:hAnsi="Calibri"/>
          <w:position w:val="-7"/>
          <w:sz w:val="16"/>
        </w:rPr>
      </w:pPr>
      <w:r>
        <w:rPr>
          <w:rFonts w:ascii="Cambria" w:hAnsi="Cambria"/>
          <w:w w:val="75"/>
          <w:sz w:val="22"/>
        </w:rPr>
        <w:t>—</w:t>
      </w:r>
      <w:r>
        <w:rPr>
          <w:rFonts w:ascii="Cambria" w:hAnsi="Cambria"/>
          <w:spacing w:val="-9"/>
          <w:w w:val="75"/>
          <w:sz w:val="22"/>
        </w:rPr>
        <w:t> </w:t>
      </w:r>
      <w:r>
        <w:rPr>
          <w:rFonts w:ascii="Calibri" w:hAnsi="Calibri"/>
          <w:spacing w:val="-10"/>
          <w:position w:val="-7"/>
          <w:sz w:val="16"/>
        </w:rPr>
        <w:t>3</w:t>
      </w:r>
    </w:p>
    <w:p>
      <w:pPr>
        <w:spacing w:line="596" w:lineRule="exact" w:before="0"/>
        <w:ind w:left="0" w:right="143" w:firstLine="0"/>
        <w:jc w:val="center"/>
        <w:rPr>
          <w:i/>
          <w:sz w:val="22"/>
        </w:rPr>
      </w:pPr>
      <w:r>
        <w:rPr>
          <w:i/>
          <w:sz w:val="22"/>
        </w:rPr>
        <mc:AlternateContent>
          <mc:Choice Requires="wps">
            <w:drawing>
              <wp:anchor distT="0" distB="0" distL="0" distR="0" allowOverlap="1" layoutInCell="1" locked="0" behindDoc="1" simplePos="0" relativeHeight="480380928">
                <wp:simplePos x="0" y="0"/>
                <wp:positionH relativeFrom="page">
                  <wp:posOffset>4264469</wp:posOffset>
                </wp:positionH>
                <wp:positionV relativeFrom="paragraph">
                  <wp:posOffset>348276</wp:posOffset>
                </wp:positionV>
                <wp:extent cx="69850" cy="139065"/>
                <wp:effectExtent l="0" t="0" r="0" b="0"/>
                <wp:wrapNone/>
                <wp:docPr id="340" name="Textbox 340"/>
                <wp:cNvGraphicFramePr>
                  <a:graphicFrameLocks/>
                </wp:cNvGraphicFramePr>
                <a:graphic>
                  <a:graphicData uri="http://schemas.microsoft.com/office/word/2010/wordprocessingShape">
                    <wps:wsp>
                      <wps:cNvPr id="340" name="Textbox 340"/>
                      <wps:cNvSpPr txBox="1"/>
                      <wps:spPr>
                        <a:xfrm>
                          <a:off x="0" y="0"/>
                          <a:ext cx="69850" cy="139065"/>
                        </a:xfrm>
                        <a:prstGeom prst="rect">
                          <a:avLst/>
                        </a:prstGeom>
                      </wps:spPr>
                      <wps:txbx>
                        <w:txbxContent>
                          <w:p>
                            <w:pPr>
                              <w:pStyle w:val="BodyText"/>
                              <w:spacing w:line="218" w:lineRule="exact"/>
                              <w:rPr>
                                <w:rFonts w:ascii="Calibri"/>
                              </w:rPr>
                            </w:pPr>
                            <w:r>
                              <w:rPr>
                                <w:rFonts w:ascii="Calibri"/>
                                <w:spacing w:val="-13"/>
                              </w:rPr>
                              <w:t>2</w:t>
                            </w:r>
                          </w:p>
                        </w:txbxContent>
                      </wps:txbx>
                      <wps:bodyPr wrap="square" lIns="0" tIns="0" rIns="0" bIns="0" rtlCol="0">
                        <a:noAutofit/>
                      </wps:bodyPr>
                    </wps:wsp>
                  </a:graphicData>
                </a:graphic>
              </wp:anchor>
            </w:drawing>
          </mc:Choice>
          <mc:Fallback>
            <w:pict>
              <v:shape style="position:absolute;margin-left:335.785004pt;margin-top:27.423357pt;width:5.5pt;height:10.95pt;mso-position-horizontal-relative:page;mso-position-vertical-relative:paragraph;z-index:-22935552" type="#_x0000_t202" id="docshape284" filled="false" stroked="false">
                <v:textbox inset="0,0,0,0">
                  <w:txbxContent>
                    <w:p>
                      <w:pPr>
                        <w:pStyle w:val="BodyText"/>
                        <w:spacing w:line="218" w:lineRule="exact"/>
                        <w:rPr>
                          <w:rFonts w:ascii="Calibri"/>
                        </w:rPr>
                      </w:pPr>
                      <w:r>
                        <w:rPr>
                          <w:rFonts w:ascii="Calibri"/>
                          <w:spacing w:val="-13"/>
                        </w:rPr>
                        <w:t>2</w:t>
                      </w:r>
                    </w:p>
                  </w:txbxContent>
                </v:textbox>
                <w10:wrap type="none"/>
              </v:shape>
            </w:pict>
          </mc:Fallback>
        </mc:AlternateContent>
      </w:r>
      <w:r>
        <w:rPr>
          <w:i/>
          <w:spacing w:val="-2"/>
          <w:sz w:val="22"/>
        </w:rPr>
        <w:t>maka</w:t>
      </w:r>
      <w:r>
        <w:rPr>
          <w:i/>
          <w:spacing w:val="-12"/>
          <w:sz w:val="22"/>
        </w:rPr>
        <w:t> </w:t>
      </w:r>
      <w:r>
        <w:rPr>
          <w:i/>
          <w:spacing w:val="-2"/>
          <w:sz w:val="22"/>
        </w:rPr>
        <w:t>vektor</w:t>
      </w:r>
      <w:r>
        <w:rPr>
          <w:i/>
          <w:spacing w:val="-7"/>
          <w:sz w:val="22"/>
        </w:rPr>
        <w:t> </w:t>
      </w:r>
      <w:r>
        <w:rPr>
          <w:i/>
          <w:spacing w:val="-2"/>
          <w:sz w:val="22"/>
        </w:rPr>
        <w:t>eigen</w:t>
      </w:r>
      <w:r>
        <w:rPr>
          <w:i/>
          <w:spacing w:val="-5"/>
          <w:sz w:val="22"/>
        </w:rPr>
        <w:t> </w:t>
      </w:r>
      <w:r>
        <w:rPr>
          <w:i/>
          <w:spacing w:val="-2"/>
          <w:sz w:val="22"/>
        </w:rPr>
        <w:t>yang</w:t>
      </w:r>
      <w:r>
        <w:rPr>
          <w:i/>
          <w:spacing w:val="-6"/>
          <w:sz w:val="22"/>
        </w:rPr>
        <w:t> </w:t>
      </w:r>
      <w:r>
        <w:rPr>
          <w:i/>
          <w:spacing w:val="-2"/>
          <w:sz w:val="22"/>
        </w:rPr>
        <w:t>bersesuaian</w:t>
      </w:r>
      <w:r>
        <w:rPr>
          <w:i/>
          <w:spacing w:val="-5"/>
          <w:sz w:val="22"/>
        </w:rPr>
        <w:t> </w:t>
      </w:r>
      <w:r>
        <w:rPr>
          <w:i/>
          <w:spacing w:val="-2"/>
          <w:sz w:val="22"/>
        </w:rPr>
        <w:t>dengan</w:t>
      </w:r>
      <w:r>
        <w:rPr>
          <w:i/>
          <w:spacing w:val="-6"/>
          <w:sz w:val="22"/>
        </w:rPr>
        <w:t> </w:t>
      </w:r>
      <w:r>
        <w:rPr>
          <w:rFonts w:ascii="Cambria" w:hAnsi="Cambria"/>
          <w:spacing w:val="-2"/>
          <w:sz w:val="22"/>
        </w:rPr>
        <w:t>λ</w:t>
      </w:r>
      <w:r>
        <w:rPr>
          <w:rFonts w:ascii="Calibri" w:hAnsi="Calibri"/>
          <w:spacing w:val="-2"/>
          <w:sz w:val="22"/>
          <w:vertAlign w:val="subscript"/>
        </w:rPr>
        <w:t>2</w:t>
      </w:r>
      <w:r>
        <w:rPr>
          <w:rFonts w:ascii="Calibri" w:hAnsi="Calibri"/>
          <w:spacing w:val="5"/>
          <w:sz w:val="22"/>
          <w:vertAlign w:val="baseline"/>
        </w:rPr>
        <w:t> </w:t>
      </w:r>
      <w:r>
        <w:rPr>
          <w:rFonts w:ascii="Calibri" w:hAnsi="Calibri"/>
          <w:spacing w:val="-2"/>
          <w:sz w:val="22"/>
          <w:vertAlign w:val="baseline"/>
        </w:rPr>
        <w:t>= </w:t>
      </w:r>
      <w:r>
        <w:rPr>
          <w:rFonts w:ascii="Cambria" w:hAnsi="Cambria"/>
          <w:spacing w:val="-2"/>
          <w:sz w:val="22"/>
          <w:vertAlign w:val="baseline"/>
        </w:rPr>
        <w:t>−</w:t>
      </w:r>
      <w:r>
        <w:rPr>
          <w:rFonts w:ascii="Calibri" w:hAnsi="Calibri"/>
          <w:spacing w:val="-2"/>
          <w:sz w:val="22"/>
          <w:vertAlign w:val="baseline"/>
        </w:rPr>
        <w:t>2</w:t>
      </w:r>
      <w:r>
        <w:rPr>
          <w:rFonts w:ascii="Calibri" w:hAnsi="Calibri"/>
          <w:sz w:val="22"/>
          <w:vertAlign w:val="baseline"/>
        </w:rPr>
        <w:t> </w:t>
      </w:r>
      <w:r>
        <w:rPr>
          <w:i/>
          <w:spacing w:val="-2"/>
          <w:sz w:val="22"/>
          <w:vertAlign w:val="baseline"/>
        </w:rPr>
        <w:t>adalah</w:t>
      </w:r>
      <w:r>
        <w:rPr>
          <w:i/>
          <w:spacing w:val="-5"/>
          <w:sz w:val="22"/>
          <w:vertAlign w:val="baseline"/>
        </w:rPr>
        <w:t> </w:t>
      </w:r>
      <w:r>
        <w:rPr>
          <w:rFonts w:ascii="Cambria" w:hAnsi="Cambria"/>
          <w:spacing w:val="-2"/>
          <w:sz w:val="22"/>
          <w:vertAlign w:val="baseline"/>
        </w:rPr>
        <w:t>x</w:t>
      </w:r>
      <w:r>
        <w:rPr>
          <w:rFonts w:ascii="Cambria" w:hAnsi="Cambria"/>
          <w:spacing w:val="-1"/>
          <w:sz w:val="22"/>
          <w:vertAlign w:val="baseline"/>
        </w:rPr>
        <w:t> </w:t>
      </w:r>
      <w:r>
        <w:rPr>
          <w:rFonts w:ascii="Calibri" w:hAnsi="Calibri"/>
          <w:spacing w:val="-2"/>
          <w:sz w:val="22"/>
          <w:vertAlign w:val="baseline"/>
        </w:rPr>
        <w:t>= </w:t>
      </w:r>
      <w:r>
        <w:rPr>
          <w:spacing w:val="-2"/>
          <w:position w:val="37"/>
          <w:sz w:val="22"/>
          <w:vertAlign w:val="baseline"/>
        </w:rPr>
        <w:t>"</w:t>
      </w:r>
      <w:r>
        <w:rPr>
          <w:rFonts w:ascii="Calibri" w:hAnsi="Calibri"/>
          <w:spacing w:val="-2"/>
          <w:position w:val="15"/>
          <w:sz w:val="22"/>
          <w:vertAlign w:val="baseline"/>
        </w:rPr>
        <w:t>1</w:t>
      </w:r>
      <w:r>
        <w:rPr>
          <w:spacing w:val="-2"/>
          <w:position w:val="37"/>
          <w:sz w:val="22"/>
          <w:vertAlign w:val="baseline"/>
        </w:rPr>
        <w:t>#</w:t>
      </w:r>
      <w:r>
        <w:rPr>
          <w:spacing w:val="-19"/>
          <w:position w:val="37"/>
          <w:sz w:val="22"/>
          <w:vertAlign w:val="baseline"/>
        </w:rPr>
        <w:t> </w:t>
      </w:r>
      <w:r>
        <w:rPr>
          <w:rFonts w:ascii="Cambria" w:hAnsi="Cambria"/>
          <w:spacing w:val="-5"/>
          <w:sz w:val="22"/>
          <w:vertAlign w:val="baseline"/>
        </w:rPr>
        <w:t>t</w:t>
      </w:r>
      <w:r>
        <w:rPr>
          <w:i/>
          <w:spacing w:val="-5"/>
          <w:sz w:val="22"/>
          <w:vertAlign w:val="baseline"/>
        </w:rPr>
        <w:t>.</w:t>
      </w:r>
    </w:p>
    <w:p>
      <w:pPr>
        <w:spacing w:line="545" w:lineRule="exact" w:before="43"/>
        <w:ind w:left="0" w:right="151" w:firstLine="0"/>
        <w:jc w:val="center"/>
        <w:rPr>
          <w:rFonts w:ascii="Cambria"/>
          <w:sz w:val="22"/>
        </w:rPr>
      </w:pPr>
      <w:r>
        <w:rPr>
          <w:i/>
          <w:spacing w:val="-4"/>
          <w:sz w:val="22"/>
        </w:rPr>
        <w:t>Demikian</w:t>
      </w:r>
      <w:r>
        <w:rPr>
          <w:i/>
          <w:spacing w:val="-8"/>
          <w:sz w:val="22"/>
        </w:rPr>
        <w:t> </w:t>
      </w:r>
      <w:r>
        <w:rPr>
          <w:spacing w:val="-4"/>
          <w:position w:val="37"/>
          <w:sz w:val="22"/>
        </w:rPr>
        <w:t>"</w:t>
      </w:r>
      <w:r>
        <w:rPr>
          <w:rFonts w:ascii="Calibri"/>
          <w:spacing w:val="-4"/>
          <w:position w:val="15"/>
          <w:sz w:val="22"/>
        </w:rPr>
        <w:t>1</w:t>
      </w:r>
      <w:r>
        <w:rPr>
          <w:spacing w:val="-4"/>
          <w:position w:val="37"/>
          <w:sz w:val="22"/>
        </w:rPr>
        <w:t>#</w:t>
      </w:r>
      <w:r>
        <w:rPr>
          <w:spacing w:val="-8"/>
          <w:position w:val="37"/>
          <w:sz w:val="22"/>
        </w:rPr>
        <w:t> </w:t>
      </w:r>
      <w:r>
        <w:rPr>
          <w:i/>
          <w:spacing w:val="-4"/>
          <w:sz w:val="22"/>
        </w:rPr>
        <w:t>dan</w:t>
      </w:r>
      <w:r>
        <w:rPr>
          <w:i/>
          <w:spacing w:val="-8"/>
          <w:sz w:val="22"/>
        </w:rPr>
        <w:t> </w:t>
      </w:r>
      <w:r>
        <w:rPr>
          <w:spacing w:val="-4"/>
          <w:position w:val="37"/>
          <w:sz w:val="22"/>
        </w:rPr>
        <w:t>"</w:t>
      </w:r>
      <w:r>
        <w:rPr>
          <w:rFonts w:ascii="Calibri"/>
          <w:spacing w:val="-4"/>
          <w:position w:val="15"/>
          <w:sz w:val="22"/>
        </w:rPr>
        <w:t>1</w:t>
      </w:r>
      <w:r>
        <w:rPr>
          <w:spacing w:val="-4"/>
          <w:position w:val="37"/>
          <w:sz w:val="22"/>
        </w:rPr>
        <w:t>#</w:t>
      </w:r>
      <w:r>
        <w:rPr>
          <w:spacing w:val="-8"/>
          <w:position w:val="37"/>
          <w:sz w:val="22"/>
        </w:rPr>
        <w:t> </w:t>
      </w:r>
      <w:r>
        <w:rPr>
          <w:i/>
          <w:spacing w:val="-4"/>
          <w:sz w:val="22"/>
        </w:rPr>
        <w:t>merupakan</w:t>
      </w:r>
      <w:r>
        <w:rPr>
          <w:i/>
          <w:spacing w:val="-8"/>
          <w:sz w:val="22"/>
        </w:rPr>
        <w:t> </w:t>
      </w:r>
      <w:r>
        <w:rPr>
          <w:i/>
          <w:spacing w:val="-4"/>
          <w:sz w:val="22"/>
        </w:rPr>
        <w:t>vektor</w:t>
      </w:r>
      <w:r>
        <w:rPr>
          <w:i/>
          <w:spacing w:val="-8"/>
          <w:sz w:val="22"/>
        </w:rPr>
        <w:t> </w:t>
      </w:r>
      <w:r>
        <w:rPr>
          <w:i/>
          <w:spacing w:val="-4"/>
          <w:sz w:val="22"/>
        </w:rPr>
        <w:t>eigen</w:t>
      </w:r>
      <w:r>
        <w:rPr>
          <w:i/>
          <w:spacing w:val="-8"/>
          <w:sz w:val="22"/>
        </w:rPr>
        <w:t> </w:t>
      </w:r>
      <w:r>
        <w:rPr>
          <w:i/>
          <w:spacing w:val="-4"/>
          <w:sz w:val="22"/>
        </w:rPr>
        <w:t>dari</w:t>
      </w:r>
      <w:r>
        <w:rPr>
          <w:i/>
          <w:spacing w:val="-8"/>
          <w:sz w:val="22"/>
        </w:rPr>
        <w:t> </w:t>
      </w:r>
      <w:r>
        <w:rPr>
          <w:i/>
          <w:spacing w:val="-4"/>
          <w:sz w:val="22"/>
        </w:rPr>
        <w:t>matriks</w:t>
      </w:r>
      <w:r>
        <w:rPr>
          <w:i/>
          <w:spacing w:val="-8"/>
          <w:sz w:val="22"/>
        </w:rPr>
        <w:t> </w:t>
      </w:r>
      <w:r>
        <w:rPr>
          <w:rFonts w:ascii="Cambria"/>
          <w:spacing w:val="-10"/>
          <w:sz w:val="22"/>
        </w:rPr>
        <w:t>A</w:t>
      </w:r>
    </w:p>
    <w:p>
      <w:pPr>
        <w:spacing w:line="145" w:lineRule="exact" w:before="0"/>
        <w:ind w:left="2472" w:right="0" w:firstLine="0"/>
        <w:jc w:val="left"/>
        <w:rPr>
          <w:rFonts w:ascii="Calibri"/>
          <w:sz w:val="16"/>
        </w:rPr>
      </w:pPr>
      <w:r>
        <w:rPr>
          <w:rFonts w:ascii="Calibri"/>
          <w:sz w:val="16"/>
        </w:rPr>
        <mc:AlternateContent>
          <mc:Choice Requires="wps">
            <w:drawing>
              <wp:anchor distT="0" distB="0" distL="0" distR="0" allowOverlap="1" layoutInCell="1" locked="0" behindDoc="0" simplePos="0" relativeHeight="15847424">
                <wp:simplePos x="0" y="0"/>
                <wp:positionH relativeFrom="page">
                  <wp:posOffset>2070379</wp:posOffset>
                </wp:positionH>
                <wp:positionV relativeFrom="paragraph">
                  <wp:posOffset>26468</wp:posOffset>
                </wp:positionV>
                <wp:extent cx="69850" cy="139065"/>
                <wp:effectExtent l="0" t="0" r="0" b="0"/>
                <wp:wrapNone/>
                <wp:docPr id="341" name="Textbox 341"/>
                <wp:cNvGraphicFramePr>
                  <a:graphicFrameLocks/>
                </wp:cNvGraphicFramePr>
                <a:graphic>
                  <a:graphicData uri="http://schemas.microsoft.com/office/word/2010/wordprocessingShape">
                    <wps:wsp>
                      <wps:cNvPr id="341" name="Textbox 341"/>
                      <wps:cNvSpPr txBox="1"/>
                      <wps:spPr>
                        <a:xfrm>
                          <a:off x="0" y="0"/>
                          <a:ext cx="69850" cy="139065"/>
                        </a:xfrm>
                        <a:prstGeom prst="rect">
                          <a:avLst/>
                        </a:prstGeom>
                      </wps:spPr>
                      <wps:txbx>
                        <w:txbxContent>
                          <w:p>
                            <w:pPr>
                              <w:pStyle w:val="BodyText"/>
                              <w:spacing w:line="218" w:lineRule="exact"/>
                              <w:rPr>
                                <w:rFonts w:ascii="Calibri"/>
                              </w:rPr>
                            </w:pPr>
                            <w:r>
                              <w:rPr>
                                <w:rFonts w:ascii="Calibri"/>
                                <w:spacing w:val="-13"/>
                              </w:rPr>
                              <w:t>2</w:t>
                            </w:r>
                          </w:p>
                        </w:txbxContent>
                      </wps:txbx>
                      <wps:bodyPr wrap="square" lIns="0" tIns="0" rIns="0" bIns="0" rtlCol="0">
                        <a:noAutofit/>
                      </wps:bodyPr>
                    </wps:wsp>
                  </a:graphicData>
                </a:graphic>
              </wp:anchor>
            </w:drawing>
          </mc:Choice>
          <mc:Fallback>
            <w:pict>
              <v:shape style="position:absolute;margin-left:163.022003pt;margin-top:2.084137pt;width:5.5pt;height:10.95pt;mso-position-horizontal-relative:page;mso-position-vertical-relative:paragraph;z-index:15847424" type="#_x0000_t202" id="docshape285" filled="false" stroked="false">
                <v:textbox inset="0,0,0,0">
                  <w:txbxContent>
                    <w:p>
                      <w:pPr>
                        <w:pStyle w:val="BodyText"/>
                        <w:spacing w:line="218" w:lineRule="exact"/>
                        <w:rPr>
                          <w:rFonts w:ascii="Calibri"/>
                        </w:rPr>
                      </w:pPr>
                      <w:r>
                        <w:rPr>
                          <w:rFonts w:ascii="Calibri"/>
                          <w:spacing w:val="-13"/>
                        </w:rPr>
                        <w:t>2</w:t>
                      </w:r>
                    </w:p>
                  </w:txbxContent>
                </v:textbox>
                <w10:wrap type="none"/>
              </v:shape>
            </w:pict>
          </mc:Fallback>
        </mc:AlternateContent>
      </w:r>
      <w:r>
        <w:rPr>
          <w:rFonts w:ascii="Calibri"/>
          <w:spacing w:val="-10"/>
          <w:w w:val="105"/>
          <w:sz w:val="16"/>
          <w:u w:val="single"/>
        </w:rPr>
        <w:t>1</w:t>
      </w:r>
    </w:p>
    <w:p>
      <w:pPr>
        <w:spacing w:line="178" w:lineRule="exact" w:before="0"/>
        <w:ind w:left="2472" w:right="0" w:firstLine="0"/>
        <w:jc w:val="left"/>
        <w:rPr>
          <w:rFonts w:ascii="Calibri"/>
          <w:sz w:val="16"/>
        </w:rPr>
      </w:pPr>
      <w:r>
        <w:rPr>
          <w:rFonts w:ascii="Calibri"/>
          <w:spacing w:val="-10"/>
          <w:w w:val="105"/>
          <w:sz w:val="16"/>
        </w:rPr>
        <w:t>3</w:t>
      </w:r>
    </w:p>
    <w:p>
      <w:pPr>
        <w:pStyle w:val="BodyText"/>
        <w:spacing w:before="5"/>
        <w:rPr>
          <w:rFonts w:ascii="Calibri"/>
        </w:rPr>
      </w:pPr>
    </w:p>
    <w:p>
      <w:pPr>
        <w:pStyle w:val="Heading2"/>
        <w:numPr>
          <w:ilvl w:val="0"/>
          <w:numId w:val="8"/>
        </w:numPr>
        <w:tabs>
          <w:tab w:pos="1529" w:val="left" w:leader="none"/>
        </w:tabs>
        <w:spacing w:line="240" w:lineRule="auto" w:before="0" w:after="0"/>
        <w:ind w:left="1529" w:right="0" w:hanging="396"/>
        <w:jc w:val="left"/>
      </w:pPr>
      <w:bookmarkStart w:name="_TOC_250030" w:id="25"/>
      <w:r>
        <w:rPr/>
        <w:t>Kriteria</w:t>
      </w:r>
      <w:r>
        <w:rPr>
          <w:spacing w:val="-12"/>
        </w:rPr>
        <w:t> </w:t>
      </w:r>
      <w:r>
        <w:rPr/>
        <w:t>Routh</w:t>
      </w:r>
      <w:r>
        <w:rPr>
          <w:spacing w:val="-11"/>
        </w:rPr>
        <w:t> </w:t>
      </w:r>
      <w:bookmarkEnd w:id="25"/>
      <w:r>
        <w:rPr>
          <w:spacing w:val="-2"/>
        </w:rPr>
        <w:t>Hurwitz</w:t>
      </w:r>
    </w:p>
    <w:p>
      <w:pPr>
        <w:pStyle w:val="BodyText"/>
        <w:spacing w:before="36"/>
        <w:rPr>
          <w:b/>
        </w:rPr>
      </w:pPr>
    </w:p>
    <w:p>
      <w:pPr>
        <w:pStyle w:val="BodyText"/>
        <w:spacing w:line="307" w:lineRule="auto"/>
        <w:ind w:left="1133" w:right="1131" w:firstLine="338"/>
        <w:jc w:val="both"/>
      </w:pPr>
      <w:r>
        <w:rPr>
          <w:w w:val="105"/>
        </w:rPr>
        <w:t>Misal</w:t>
      </w:r>
      <w:r>
        <w:rPr>
          <w:w w:val="105"/>
        </w:rPr>
        <w:t> diketahui</w:t>
      </w:r>
      <w:r>
        <w:rPr>
          <w:w w:val="105"/>
        </w:rPr>
        <w:t> suatu</w:t>
      </w:r>
      <w:r>
        <w:rPr>
          <w:w w:val="105"/>
        </w:rPr>
        <w:t> sistem</w:t>
      </w:r>
      <w:r>
        <w:rPr>
          <w:w w:val="105"/>
        </w:rPr>
        <w:t> otonomus</w:t>
      </w:r>
      <w:r>
        <w:rPr>
          <w:w w:val="105"/>
        </w:rPr>
        <w:t> berdimensi</w:t>
      </w:r>
      <w:r>
        <w:rPr>
          <w:w w:val="105"/>
        </w:rPr>
        <w:t> </w:t>
      </w:r>
      <w:r>
        <w:rPr>
          <w:rFonts w:ascii="Cambria" w:hAnsi="Cambria"/>
          <w:w w:val="105"/>
        </w:rPr>
        <w:t>n</w:t>
      </w:r>
      <w:r>
        <w:rPr>
          <w:rFonts w:ascii="Cambria" w:hAnsi="Cambria"/>
          <w:w w:val="105"/>
        </w:rPr>
        <w:t> </w:t>
      </w:r>
      <w:r>
        <w:rPr>
          <w:w w:val="105"/>
        </w:rPr>
        <w:t>dengan Matriks</w:t>
      </w:r>
      <w:r>
        <w:rPr>
          <w:w w:val="105"/>
        </w:rPr>
        <w:t> Jacobi</w:t>
      </w:r>
      <w:r>
        <w:rPr>
          <w:w w:val="105"/>
        </w:rPr>
        <w:t> berbentuk</w:t>
      </w:r>
      <w:r>
        <w:rPr>
          <w:w w:val="105"/>
        </w:rPr>
        <w:t> (2.23).</w:t>
      </w:r>
      <w:r>
        <w:rPr>
          <w:spacing w:val="40"/>
          <w:w w:val="105"/>
        </w:rPr>
        <w:t> </w:t>
      </w:r>
      <w:r>
        <w:rPr>
          <w:w w:val="105"/>
        </w:rPr>
        <w:t>Maka</w:t>
      </w:r>
      <w:r>
        <w:rPr>
          <w:w w:val="105"/>
        </w:rPr>
        <w:t> nilai</w:t>
      </w:r>
      <w:r>
        <w:rPr>
          <w:w w:val="105"/>
        </w:rPr>
        <w:t> eigen</w:t>
      </w:r>
      <w:r>
        <w:rPr>
          <w:w w:val="105"/>
        </w:rPr>
        <w:t> dari</w:t>
      </w:r>
      <w:r>
        <w:rPr>
          <w:w w:val="105"/>
        </w:rPr>
        <w:t> suatu matriks</w:t>
      </w:r>
      <w:r>
        <w:rPr>
          <w:spacing w:val="-6"/>
          <w:w w:val="105"/>
        </w:rPr>
        <w:t> </w:t>
      </w:r>
      <w:r>
        <w:rPr>
          <w:rFonts w:ascii="Cambria" w:hAnsi="Cambria"/>
          <w:w w:val="150"/>
        </w:rPr>
        <w:t>J</w:t>
      </w:r>
      <w:r>
        <w:rPr>
          <w:rFonts w:ascii="Cambria" w:hAnsi="Cambria"/>
          <w:spacing w:val="-4"/>
          <w:w w:val="150"/>
        </w:rPr>
        <w:t> </w:t>
      </w:r>
      <w:r>
        <w:rPr>
          <w:w w:val="105"/>
        </w:rPr>
        <w:t>adalah</w:t>
      </w:r>
      <w:r>
        <w:rPr>
          <w:spacing w:val="-6"/>
          <w:w w:val="105"/>
        </w:rPr>
        <w:t> </w:t>
      </w:r>
      <w:r>
        <w:rPr>
          <w:w w:val="105"/>
        </w:rPr>
        <w:t>akar-akar</w:t>
      </w:r>
      <w:r>
        <w:rPr>
          <w:spacing w:val="-6"/>
          <w:w w:val="105"/>
        </w:rPr>
        <w:t> </w:t>
      </w:r>
      <w:r>
        <w:rPr>
          <w:w w:val="105"/>
        </w:rPr>
        <w:t>dari</w:t>
      </w:r>
      <w:r>
        <w:rPr>
          <w:spacing w:val="-6"/>
          <w:w w:val="105"/>
        </w:rPr>
        <w:t> </w:t>
      </w:r>
      <w:r>
        <w:rPr>
          <w:w w:val="105"/>
        </w:rPr>
        <w:t>persamaan</w:t>
      </w:r>
      <w:r>
        <w:rPr>
          <w:spacing w:val="-6"/>
          <w:w w:val="105"/>
        </w:rPr>
        <w:t> </w:t>
      </w:r>
      <w:r>
        <w:rPr>
          <w:w w:val="105"/>
        </w:rPr>
        <w:t>karakteristik</w:t>
      </w:r>
      <w:r>
        <w:rPr>
          <w:spacing w:val="-6"/>
          <w:w w:val="105"/>
        </w:rPr>
        <w:t> </w:t>
      </w:r>
      <w:r>
        <w:rPr>
          <w:rFonts w:ascii="Calibri" w:hAnsi="Calibri"/>
          <w:w w:val="105"/>
        </w:rPr>
        <w:t>det(</w:t>
      </w:r>
      <w:r>
        <w:rPr>
          <w:rFonts w:ascii="Cambria" w:hAnsi="Cambria"/>
          <w:w w:val="105"/>
        </w:rPr>
        <w:t>J</w:t>
      </w:r>
      <w:r>
        <w:rPr>
          <w:rFonts w:ascii="Cambria" w:hAnsi="Cambria"/>
          <w:w w:val="105"/>
        </w:rPr>
        <w:t> </w:t>
      </w:r>
      <w:r>
        <w:rPr>
          <w:rFonts w:ascii="Cambria" w:hAnsi="Cambria"/>
          <w:w w:val="110"/>
        </w:rPr>
        <w:t>−</w:t>
      </w:r>
      <w:r>
        <w:rPr>
          <w:rFonts w:ascii="Cambria" w:hAnsi="Cambria"/>
          <w:spacing w:val="-14"/>
          <w:w w:val="110"/>
        </w:rPr>
        <w:t> </w:t>
      </w:r>
      <w:r>
        <w:rPr>
          <w:rFonts w:ascii="Cambria" w:hAnsi="Cambria"/>
          <w:w w:val="105"/>
        </w:rPr>
        <w:t>λI</w:t>
      </w:r>
      <w:r>
        <w:rPr>
          <w:rFonts w:ascii="Calibri" w:hAnsi="Calibri"/>
          <w:w w:val="105"/>
        </w:rPr>
        <w:t>) </w:t>
      </w:r>
      <w:r>
        <w:rPr/>
        <w:t>(Olsder dan Woude, 2004).</w:t>
      </w:r>
      <w:r>
        <w:rPr>
          <w:spacing w:val="40"/>
        </w:rPr>
        <w:t> </w:t>
      </w:r>
      <w:r>
        <w:rPr/>
        <w:t>Akan tetapi, dibeberapa kondisi tertentu, penentuan</w:t>
      </w:r>
      <w:r>
        <w:rPr>
          <w:spacing w:val="-13"/>
        </w:rPr>
        <w:t> </w:t>
      </w:r>
      <w:r>
        <w:rPr/>
        <w:t>tanda</w:t>
      </w:r>
      <w:r>
        <w:rPr>
          <w:spacing w:val="-13"/>
        </w:rPr>
        <w:t> </w:t>
      </w:r>
      <w:r>
        <w:rPr/>
        <w:t>akar</w:t>
      </w:r>
      <w:r>
        <w:rPr>
          <w:spacing w:val="-13"/>
        </w:rPr>
        <w:t> </w:t>
      </w:r>
      <w:r>
        <w:rPr/>
        <w:t>persamaan</w:t>
      </w:r>
      <w:r>
        <w:rPr>
          <w:spacing w:val="-13"/>
        </w:rPr>
        <w:t> </w:t>
      </w:r>
      <w:r>
        <w:rPr/>
        <w:t>karakteristik</w:t>
      </w:r>
      <w:r>
        <w:rPr>
          <w:spacing w:val="-13"/>
        </w:rPr>
        <w:t> </w:t>
      </w:r>
      <w:r>
        <w:rPr/>
        <w:t>sulit</w:t>
      </w:r>
      <w:r>
        <w:rPr>
          <w:spacing w:val="-13"/>
        </w:rPr>
        <w:t> </w:t>
      </w:r>
      <w:r>
        <w:rPr/>
        <w:t>dilakukan. Dengan demikian</w:t>
      </w:r>
      <w:r>
        <w:rPr>
          <w:spacing w:val="28"/>
        </w:rPr>
        <w:t> </w:t>
      </w:r>
      <w:r>
        <w:rPr/>
        <w:t>kriteria</w:t>
      </w:r>
      <w:r>
        <w:rPr>
          <w:spacing w:val="28"/>
        </w:rPr>
        <w:t> </w:t>
      </w:r>
      <w:r>
        <w:rPr/>
        <w:t>Routh-Hurwit</w:t>
      </w:r>
      <w:r>
        <w:rPr>
          <w:spacing w:val="29"/>
        </w:rPr>
        <w:t> </w:t>
      </w:r>
      <w:r>
        <w:rPr/>
        <w:t>merupakan</w:t>
      </w:r>
      <w:r>
        <w:rPr>
          <w:spacing w:val="28"/>
        </w:rPr>
        <w:t> </w:t>
      </w:r>
      <w:r>
        <w:rPr/>
        <w:t>metode</w:t>
      </w:r>
      <w:r>
        <w:rPr>
          <w:spacing w:val="29"/>
        </w:rPr>
        <w:t> </w:t>
      </w:r>
      <w:r>
        <w:rPr/>
        <w:t>yang</w:t>
      </w:r>
      <w:r>
        <w:rPr>
          <w:spacing w:val="28"/>
        </w:rPr>
        <w:t> </w:t>
      </w:r>
      <w:r>
        <w:rPr>
          <w:spacing w:val="-2"/>
        </w:rPr>
        <w:t>menjamin</w:t>
      </w:r>
    </w:p>
    <w:p>
      <w:pPr>
        <w:pStyle w:val="BodyText"/>
        <w:spacing w:after="0" w:line="307" w:lineRule="auto"/>
        <w:jc w:val="both"/>
        <w:sectPr>
          <w:pgSz w:w="8400" w:h="11910"/>
          <w:pgMar w:header="252" w:footer="0" w:top="480" w:bottom="280" w:left="0" w:right="0"/>
        </w:sectPr>
      </w:pPr>
    </w:p>
    <w:p>
      <w:pPr>
        <w:pStyle w:val="BodyText"/>
        <w:spacing w:before="209"/>
      </w:pPr>
    </w:p>
    <w:p>
      <w:pPr>
        <w:pStyle w:val="BodyText"/>
        <w:spacing w:line="312" w:lineRule="auto"/>
        <w:ind w:left="1133" w:right="1131"/>
        <w:jc w:val="both"/>
      </w:pPr>
      <w:r>
        <w:rPr/>
        <w:t>akar persamaan karakteristik bernilai negatif atau mempunyai </w:t>
      </w:r>
      <w:r>
        <w:rPr/>
        <w:t>bagian </w:t>
      </w:r>
      <w:r>
        <w:rPr>
          <w:spacing w:val="-2"/>
        </w:rPr>
        <w:t>riil</w:t>
      </w:r>
      <w:r>
        <w:rPr>
          <w:spacing w:val="-7"/>
        </w:rPr>
        <w:t> </w:t>
      </w:r>
      <w:r>
        <w:rPr>
          <w:spacing w:val="-2"/>
        </w:rPr>
        <w:t>negatif</w:t>
      </w:r>
      <w:r>
        <w:rPr>
          <w:spacing w:val="-7"/>
        </w:rPr>
        <w:t> </w:t>
      </w:r>
      <w:r>
        <w:rPr>
          <w:spacing w:val="-2"/>
        </w:rPr>
        <w:t>dengan</w:t>
      </w:r>
      <w:r>
        <w:rPr>
          <w:spacing w:val="-7"/>
        </w:rPr>
        <w:t> </w:t>
      </w:r>
      <w:r>
        <w:rPr>
          <w:spacing w:val="-2"/>
        </w:rPr>
        <w:t>hanya</w:t>
      </w:r>
      <w:r>
        <w:rPr>
          <w:spacing w:val="-7"/>
        </w:rPr>
        <w:t> </w:t>
      </w:r>
      <w:r>
        <w:rPr>
          <w:spacing w:val="-2"/>
        </w:rPr>
        <w:t>mempertimbangkan</w:t>
      </w:r>
      <w:r>
        <w:rPr>
          <w:spacing w:val="-7"/>
        </w:rPr>
        <w:t> </w:t>
      </w:r>
      <w:r>
        <w:rPr>
          <w:spacing w:val="-2"/>
        </w:rPr>
        <w:t>koefisien</w:t>
      </w:r>
      <w:r>
        <w:rPr>
          <w:spacing w:val="-7"/>
        </w:rPr>
        <w:t> </w:t>
      </w:r>
      <w:r>
        <w:rPr>
          <w:spacing w:val="-2"/>
        </w:rPr>
        <w:t>dari</w:t>
      </w:r>
      <w:r>
        <w:rPr>
          <w:spacing w:val="-7"/>
        </w:rPr>
        <w:t> </w:t>
      </w:r>
      <w:r>
        <w:rPr>
          <w:spacing w:val="-2"/>
        </w:rPr>
        <w:t>persamaan karakteristik</w:t>
      </w:r>
      <w:r>
        <w:rPr>
          <w:spacing w:val="-5"/>
        </w:rPr>
        <w:t> </w:t>
      </w:r>
      <w:r>
        <w:rPr>
          <w:spacing w:val="-2"/>
        </w:rPr>
        <w:t>dan</w:t>
      </w:r>
      <w:r>
        <w:rPr>
          <w:spacing w:val="-4"/>
        </w:rPr>
        <w:t> </w:t>
      </w:r>
      <w:r>
        <w:rPr>
          <w:spacing w:val="-2"/>
        </w:rPr>
        <w:t>tanpa</w:t>
      </w:r>
      <w:r>
        <w:rPr>
          <w:spacing w:val="-5"/>
        </w:rPr>
        <w:t> </w:t>
      </w:r>
      <w:r>
        <w:rPr>
          <w:spacing w:val="-2"/>
        </w:rPr>
        <w:t>menghitung</w:t>
      </w:r>
      <w:r>
        <w:rPr>
          <w:spacing w:val="-4"/>
        </w:rPr>
        <w:t> </w:t>
      </w:r>
      <w:r>
        <w:rPr>
          <w:spacing w:val="-2"/>
        </w:rPr>
        <w:t>akar</w:t>
      </w:r>
      <w:r>
        <w:rPr>
          <w:spacing w:val="-5"/>
        </w:rPr>
        <w:t> </w:t>
      </w:r>
      <w:r>
        <w:rPr>
          <w:spacing w:val="-2"/>
        </w:rPr>
        <w:t>persamaan</w:t>
      </w:r>
      <w:r>
        <w:rPr>
          <w:spacing w:val="-4"/>
        </w:rPr>
        <w:t> </w:t>
      </w:r>
      <w:r>
        <w:rPr>
          <w:spacing w:val="-2"/>
        </w:rPr>
        <w:t>karakteristik</w:t>
      </w:r>
      <w:r>
        <w:rPr>
          <w:spacing w:val="-4"/>
        </w:rPr>
        <w:t> </w:t>
      </w:r>
      <w:r>
        <w:rPr>
          <w:spacing w:val="-2"/>
        </w:rPr>
        <w:t>untuk </w:t>
      </w:r>
      <w:r>
        <w:rPr/>
        <w:t>mengetahui kestabilan sistem.</w:t>
      </w:r>
    </w:p>
    <w:p>
      <w:pPr>
        <w:pStyle w:val="BodyText"/>
        <w:spacing w:line="304" w:lineRule="auto"/>
        <w:ind w:left="1133" w:right="1129" w:firstLine="338"/>
      </w:pPr>
      <w:r>
        <w:rPr/>
        <w:t>Persamaan karakteristik dari matriks </w:t>
      </w:r>
      <w:r>
        <w:rPr>
          <w:rFonts w:ascii="Cambria" w:hAnsi="Cambria"/>
        </w:rPr>
        <w:t>J</w:t>
      </w:r>
      <w:r>
        <w:rPr>
          <w:rFonts w:ascii="Cambria" w:hAnsi="Cambria"/>
          <w:spacing w:val="34"/>
        </w:rPr>
        <w:t> </w:t>
      </w:r>
      <w:r>
        <w:rPr/>
        <w:t>berukuran </w:t>
      </w:r>
      <w:r>
        <w:rPr>
          <w:rFonts w:ascii="Cambria" w:hAnsi="Cambria"/>
          <w:spacing w:val="18"/>
        </w:rPr>
        <w:t>n×n</w:t>
      </w:r>
      <w:r>
        <w:rPr>
          <w:rFonts w:ascii="Cambria" w:hAnsi="Cambria"/>
          <w:spacing w:val="11"/>
        </w:rPr>
        <w:t> </w:t>
      </w:r>
      <w:r>
        <w:rPr/>
        <w:t>berbentuk polinomial berderajat </w:t>
      </w:r>
      <w:r>
        <w:rPr>
          <w:rFonts w:ascii="Cambria" w:hAnsi="Cambria"/>
        </w:rPr>
        <w:t>n </w:t>
      </w:r>
      <w:r>
        <w:rPr/>
        <w:t>dinyatakan sebagai berikut.</w:t>
      </w:r>
    </w:p>
    <w:p>
      <w:pPr>
        <w:pStyle w:val="BodyText"/>
        <w:tabs>
          <w:tab w:pos="6753" w:val="left" w:leader="none"/>
        </w:tabs>
        <w:spacing w:line="336" w:lineRule="auto" w:before="46"/>
        <w:ind w:left="1133" w:right="1131" w:firstLine="342"/>
      </w:pPr>
      <w:r>
        <w:rPr>
          <w:rFonts w:ascii="Calibri" w:hAnsi="Calibri"/>
          <w:w w:val="130"/>
        </w:rPr>
        <w:t>det(</w:t>
      </w:r>
      <w:r>
        <w:rPr>
          <w:rFonts w:ascii="Cambria" w:hAnsi="Cambria"/>
          <w:w w:val="130"/>
        </w:rPr>
        <w:t>J − λI</w:t>
      </w:r>
      <w:r>
        <w:rPr>
          <w:rFonts w:ascii="Calibri" w:hAnsi="Calibri"/>
          <w:w w:val="130"/>
        </w:rPr>
        <w:t>) = </w:t>
      </w:r>
      <w:r>
        <w:rPr>
          <w:rFonts w:ascii="Cambria" w:hAnsi="Cambria"/>
          <w:w w:val="130"/>
        </w:rPr>
        <w:t>λ</w:t>
      </w:r>
      <w:r>
        <w:rPr>
          <w:rFonts w:ascii="Cambria" w:hAnsi="Cambria"/>
          <w:w w:val="130"/>
          <w:vertAlign w:val="superscript"/>
        </w:rPr>
        <w:t>n</w:t>
      </w:r>
      <w:r>
        <w:rPr>
          <w:rFonts w:ascii="Cambria" w:hAnsi="Cambria"/>
          <w:w w:val="130"/>
          <w:vertAlign w:val="baseline"/>
        </w:rPr>
        <w:t> </w:t>
      </w:r>
      <w:r>
        <w:rPr>
          <w:rFonts w:ascii="Calibri" w:hAnsi="Calibri"/>
          <w:w w:val="130"/>
          <w:vertAlign w:val="baseline"/>
        </w:rPr>
        <w:t>+ </w:t>
      </w:r>
      <w:r>
        <w:rPr>
          <w:rFonts w:ascii="Cambria" w:hAnsi="Cambria"/>
          <w:w w:val="130"/>
          <w:vertAlign w:val="baseline"/>
        </w:rPr>
        <w:t>a</w:t>
      </w:r>
      <w:r>
        <w:rPr>
          <w:rFonts w:ascii="Calibri" w:hAnsi="Calibri"/>
          <w:w w:val="130"/>
          <w:vertAlign w:val="subscript"/>
        </w:rPr>
        <w:t>1</w:t>
      </w:r>
      <w:r>
        <w:rPr>
          <w:rFonts w:ascii="Cambria" w:hAnsi="Cambria"/>
          <w:w w:val="130"/>
          <w:vertAlign w:val="baseline"/>
        </w:rPr>
        <w:t>λ</w:t>
      </w:r>
      <w:r>
        <w:rPr>
          <w:rFonts w:ascii="Cambria" w:hAnsi="Cambria"/>
          <w:w w:val="130"/>
          <w:vertAlign w:val="superscript"/>
        </w:rPr>
        <w:t>n−</w:t>
      </w:r>
      <w:r>
        <w:rPr>
          <w:rFonts w:ascii="Calibri" w:hAnsi="Calibri"/>
          <w:w w:val="130"/>
          <w:vertAlign w:val="superscript"/>
        </w:rPr>
        <w:t>1</w:t>
      </w:r>
      <w:r>
        <w:rPr>
          <w:rFonts w:ascii="Calibri" w:hAnsi="Calibri"/>
          <w:w w:val="130"/>
          <w:vertAlign w:val="baseline"/>
        </w:rPr>
        <w:t> + </w:t>
      </w:r>
      <w:r>
        <w:rPr>
          <w:rFonts w:ascii="Cambria" w:hAnsi="Cambria"/>
          <w:w w:val="130"/>
          <w:vertAlign w:val="baseline"/>
        </w:rPr>
        <w:t>a</w:t>
      </w:r>
      <w:r>
        <w:rPr>
          <w:rFonts w:ascii="Calibri" w:hAnsi="Calibri"/>
          <w:w w:val="130"/>
          <w:vertAlign w:val="subscript"/>
        </w:rPr>
        <w:t>2</w:t>
      </w:r>
      <w:r>
        <w:rPr>
          <w:rFonts w:ascii="Cambria" w:hAnsi="Cambria"/>
          <w:w w:val="130"/>
          <w:vertAlign w:val="baseline"/>
        </w:rPr>
        <w:t>λ</w:t>
      </w:r>
      <w:r>
        <w:rPr>
          <w:rFonts w:ascii="Cambria" w:hAnsi="Cambria"/>
          <w:w w:val="130"/>
          <w:vertAlign w:val="superscript"/>
        </w:rPr>
        <w:t>n−</w:t>
      </w:r>
      <w:r>
        <w:rPr>
          <w:rFonts w:ascii="Calibri" w:hAnsi="Calibri"/>
          <w:w w:val="130"/>
          <w:vertAlign w:val="superscript"/>
        </w:rPr>
        <w:t>2</w:t>
      </w:r>
      <w:r>
        <w:rPr>
          <w:rFonts w:ascii="Calibri" w:hAnsi="Calibri"/>
          <w:w w:val="130"/>
          <w:vertAlign w:val="baseline"/>
        </w:rPr>
        <w:t> + </w:t>
      </w:r>
      <w:r>
        <w:rPr>
          <w:rFonts w:ascii="Cambria" w:hAnsi="Cambria"/>
          <w:w w:val="130"/>
          <w:vertAlign w:val="baseline"/>
        </w:rPr>
        <w:t>.</w:t>
      </w:r>
      <w:r>
        <w:rPr>
          <w:rFonts w:ascii="Cambria" w:hAnsi="Cambria"/>
          <w:spacing w:val="-12"/>
          <w:w w:val="130"/>
          <w:vertAlign w:val="baseline"/>
        </w:rPr>
        <w:t> </w:t>
      </w:r>
      <w:r>
        <w:rPr>
          <w:rFonts w:ascii="Cambria" w:hAnsi="Cambria"/>
          <w:w w:val="130"/>
          <w:vertAlign w:val="baseline"/>
        </w:rPr>
        <w:t>.</w:t>
      </w:r>
      <w:r>
        <w:rPr>
          <w:rFonts w:ascii="Cambria" w:hAnsi="Cambria"/>
          <w:spacing w:val="-12"/>
          <w:w w:val="130"/>
          <w:vertAlign w:val="baseline"/>
        </w:rPr>
        <w:t> </w:t>
      </w:r>
      <w:r>
        <w:rPr>
          <w:rFonts w:ascii="Cambria" w:hAnsi="Cambria"/>
          <w:w w:val="130"/>
          <w:vertAlign w:val="baseline"/>
        </w:rPr>
        <w:t>. </w:t>
      </w:r>
      <w:r>
        <w:rPr>
          <w:rFonts w:ascii="Calibri" w:hAnsi="Calibri"/>
          <w:w w:val="130"/>
          <w:vertAlign w:val="baseline"/>
        </w:rPr>
        <w:t>+ </w:t>
      </w:r>
      <w:r>
        <w:rPr>
          <w:rFonts w:ascii="Cambria" w:hAnsi="Cambria"/>
          <w:w w:val="130"/>
          <w:vertAlign w:val="baseline"/>
        </w:rPr>
        <w:t>a</w:t>
      </w:r>
      <w:r>
        <w:rPr>
          <w:rFonts w:ascii="Cambria" w:hAnsi="Cambria"/>
          <w:w w:val="130"/>
          <w:vertAlign w:val="subscript"/>
        </w:rPr>
        <w:t>n</w:t>
      </w:r>
      <w:r>
        <w:rPr>
          <w:rFonts w:ascii="Cambria" w:hAnsi="Cambria"/>
          <w:w w:val="130"/>
          <w:vertAlign w:val="baseline"/>
        </w:rPr>
        <w:t> </w:t>
      </w:r>
      <w:r>
        <w:rPr>
          <w:rFonts w:ascii="Calibri" w:hAnsi="Calibri"/>
          <w:w w:val="130"/>
          <w:vertAlign w:val="baseline"/>
        </w:rPr>
        <w:t>= </w:t>
      </w:r>
      <w:r>
        <w:rPr>
          <w:rFonts w:ascii="Calibri" w:hAnsi="Calibri"/>
          <w:w w:val="110"/>
          <w:vertAlign w:val="baseline"/>
        </w:rPr>
        <w:t>0</w:t>
      </w:r>
      <w:r>
        <w:rPr>
          <w:rFonts w:ascii="Calibri" w:hAnsi="Calibri"/>
          <w:vertAlign w:val="baseline"/>
        </w:rPr>
        <w:tab/>
      </w:r>
      <w:r>
        <w:rPr>
          <w:spacing w:val="-6"/>
          <w:vertAlign w:val="baseline"/>
        </w:rPr>
        <w:t>(2.30) </w:t>
      </w:r>
      <w:r>
        <w:rPr>
          <w:w w:val="110"/>
          <w:vertAlign w:val="baseline"/>
        </w:rPr>
        <w:t>dengan</w:t>
      </w:r>
      <w:r>
        <w:rPr>
          <w:spacing w:val="-16"/>
          <w:w w:val="110"/>
          <w:vertAlign w:val="baseline"/>
        </w:rPr>
        <w:t> </w:t>
      </w:r>
      <w:r>
        <w:rPr>
          <w:w w:val="110"/>
          <w:vertAlign w:val="baseline"/>
        </w:rPr>
        <w:t>koefisien</w:t>
      </w:r>
      <w:r>
        <w:rPr>
          <w:spacing w:val="-15"/>
          <w:w w:val="110"/>
          <w:vertAlign w:val="baseline"/>
        </w:rPr>
        <w:t> </w:t>
      </w:r>
      <w:r>
        <w:rPr>
          <w:rFonts w:ascii="Cambria" w:hAnsi="Cambria"/>
          <w:w w:val="120"/>
          <w:vertAlign w:val="baseline"/>
        </w:rPr>
        <w:t>a</w:t>
      </w:r>
      <w:r>
        <w:rPr>
          <w:rFonts w:ascii="Cambria" w:hAnsi="Cambria"/>
          <w:w w:val="120"/>
          <w:vertAlign w:val="subscript"/>
        </w:rPr>
        <w:t>i</w:t>
      </w:r>
      <w:r>
        <w:rPr>
          <w:rFonts w:ascii="Cambria" w:hAnsi="Cambria"/>
          <w:spacing w:val="-12"/>
          <w:w w:val="120"/>
          <w:vertAlign w:val="baseline"/>
        </w:rPr>
        <w:t> </w:t>
      </w:r>
      <w:r>
        <w:rPr>
          <w:rFonts w:ascii="Cambria" w:hAnsi="Cambria"/>
          <w:w w:val="120"/>
          <w:vertAlign w:val="baseline"/>
        </w:rPr>
        <w:t>∈</w:t>
      </w:r>
      <w:r>
        <w:rPr>
          <w:rFonts w:ascii="Cambria" w:hAnsi="Cambria"/>
          <w:spacing w:val="-15"/>
          <w:w w:val="120"/>
          <w:vertAlign w:val="baseline"/>
        </w:rPr>
        <w:t> </w:t>
      </w:r>
      <w:r>
        <w:rPr>
          <w:w w:val="120"/>
          <w:vertAlign w:val="baseline"/>
        </w:rPr>
        <w:t>R</w:t>
      </w:r>
      <w:r>
        <w:rPr>
          <w:spacing w:val="-16"/>
          <w:w w:val="120"/>
          <w:vertAlign w:val="baseline"/>
        </w:rPr>
        <w:t> </w:t>
      </w:r>
      <w:r>
        <w:rPr>
          <w:w w:val="110"/>
          <w:vertAlign w:val="baseline"/>
        </w:rPr>
        <w:t>dengan</w:t>
      </w:r>
      <w:r>
        <w:rPr>
          <w:spacing w:val="-15"/>
          <w:w w:val="110"/>
          <w:vertAlign w:val="baseline"/>
        </w:rPr>
        <w:t> </w:t>
      </w:r>
      <w:r>
        <w:rPr>
          <w:rFonts w:ascii="Cambria" w:hAnsi="Cambria"/>
          <w:w w:val="120"/>
          <w:vertAlign w:val="baseline"/>
        </w:rPr>
        <w:t>i</w:t>
      </w:r>
      <w:r>
        <w:rPr>
          <w:rFonts w:ascii="Cambria" w:hAnsi="Cambria"/>
          <w:spacing w:val="-15"/>
          <w:w w:val="120"/>
          <w:vertAlign w:val="baseline"/>
        </w:rPr>
        <w:t> </w:t>
      </w:r>
      <w:r>
        <w:rPr>
          <w:rFonts w:ascii="Calibri" w:hAnsi="Calibri"/>
          <w:w w:val="120"/>
          <w:vertAlign w:val="baseline"/>
        </w:rPr>
        <w:t>=</w:t>
      </w:r>
      <w:r>
        <w:rPr>
          <w:rFonts w:ascii="Calibri" w:hAnsi="Calibri"/>
          <w:spacing w:val="-15"/>
          <w:w w:val="120"/>
          <w:vertAlign w:val="baseline"/>
        </w:rPr>
        <w:t> </w:t>
      </w:r>
      <w:r>
        <w:rPr>
          <w:rFonts w:ascii="Calibri" w:hAnsi="Calibri"/>
          <w:w w:val="120"/>
          <w:vertAlign w:val="baseline"/>
        </w:rPr>
        <w:t>1</w:t>
      </w:r>
      <w:r>
        <w:rPr>
          <w:rFonts w:ascii="Cambria" w:hAnsi="Cambria"/>
          <w:w w:val="120"/>
          <w:vertAlign w:val="baseline"/>
        </w:rPr>
        <w:t>,</w:t>
      </w:r>
      <w:r>
        <w:rPr>
          <w:rFonts w:ascii="Cambria" w:hAnsi="Cambria"/>
          <w:spacing w:val="-21"/>
          <w:w w:val="120"/>
          <w:vertAlign w:val="baseline"/>
        </w:rPr>
        <w:t> </w:t>
      </w:r>
      <w:r>
        <w:rPr>
          <w:rFonts w:ascii="Calibri" w:hAnsi="Calibri"/>
          <w:w w:val="120"/>
          <w:vertAlign w:val="baseline"/>
        </w:rPr>
        <w:t>2</w:t>
      </w:r>
      <w:r>
        <w:rPr>
          <w:rFonts w:ascii="Cambria" w:hAnsi="Cambria"/>
          <w:w w:val="120"/>
          <w:vertAlign w:val="baseline"/>
        </w:rPr>
        <w:t>,</w:t>
      </w:r>
      <w:r>
        <w:rPr>
          <w:rFonts w:ascii="Cambria" w:hAnsi="Cambria"/>
          <w:spacing w:val="-23"/>
          <w:w w:val="120"/>
          <w:vertAlign w:val="baseline"/>
        </w:rPr>
        <w:t> </w:t>
      </w:r>
      <w:r>
        <w:rPr>
          <w:rFonts w:ascii="Cambria" w:hAnsi="Cambria"/>
          <w:w w:val="120"/>
          <w:vertAlign w:val="baseline"/>
        </w:rPr>
        <w:t>.</w:t>
      </w:r>
      <w:r>
        <w:rPr>
          <w:rFonts w:ascii="Cambria" w:hAnsi="Cambria"/>
          <w:spacing w:val="-23"/>
          <w:w w:val="120"/>
          <w:vertAlign w:val="baseline"/>
        </w:rPr>
        <w:t> </w:t>
      </w:r>
      <w:r>
        <w:rPr>
          <w:rFonts w:ascii="Cambria" w:hAnsi="Cambria"/>
          <w:w w:val="120"/>
          <w:vertAlign w:val="baseline"/>
        </w:rPr>
        <w:t>.</w:t>
      </w:r>
      <w:r>
        <w:rPr>
          <w:rFonts w:ascii="Cambria" w:hAnsi="Cambria"/>
          <w:spacing w:val="-22"/>
          <w:w w:val="120"/>
          <w:vertAlign w:val="baseline"/>
        </w:rPr>
        <w:t> </w:t>
      </w:r>
      <w:r>
        <w:rPr>
          <w:rFonts w:ascii="Cambria" w:hAnsi="Cambria"/>
          <w:w w:val="120"/>
          <w:vertAlign w:val="baseline"/>
        </w:rPr>
        <w:t>.</w:t>
      </w:r>
      <w:r>
        <w:rPr>
          <w:rFonts w:ascii="Cambria" w:hAnsi="Cambria"/>
          <w:spacing w:val="-23"/>
          <w:w w:val="120"/>
          <w:vertAlign w:val="baseline"/>
        </w:rPr>
        <w:t> </w:t>
      </w:r>
      <w:r>
        <w:rPr>
          <w:rFonts w:ascii="Cambria" w:hAnsi="Cambria"/>
          <w:w w:val="120"/>
          <w:vertAlign w:val="baseline"/>
        </w:rPr>
        <w:t>,</w:t>
      </w:r>
      <w:r>
        <w:rPr>
          <w:rFonts w:ascii="Cambria" w:hAnsi="Cambria"/>
          <w:spacing w:val="-23"/>
          <w:w w:val="120"/>
          <w:vertAlign w:val="baseline"/>
        </w:rPr>
        <w:t> </w:t>
      </w:r>
      <w:r>
        <w:rPr>
          <w:rFonts w:ascii="Cambria" w:hAnsi="Cambria"/>
          <w:w w:val="120"/>
          <w:vertAlign w:val="baseline"/>
        </w:rPr>
        <w:t>n</w:t>
      </w:r>
      <w:r>
        <w:rPr>
          <w:rFonts w:ascii="Cambria" w:hAnsi="Cambria"/>
          <w:spacing w:val="-12"/>
          <w:w w:val="120"/>
          <w:vertAlign w:val="baseline"/>
        </w:rPr>
        <w:t> </w:t>
      </w:r>
      <w:r>
        <w:rPr>
          <w:w w:val="110"/>
          <w:vertAlign w:val="baseline"/>
        </w:rPr>
        <w:t>dan</w:t>
      </w:r>
      <w:r>
        <w:rPr>
          <w:spacing w:val="-10"/>
          <w:w w:val="110"/>
          <w:vertAlign w:val="baseline"/>
        </w:rPr>
        <w:t> </w:t>
      </w:r>
      <w:r>
        <w:rPr>
          <w:rFonts w:ascii="Cambria" w:hAnsi="Cambria"/>
          <w:w w:val="120"/>
          <w:vertAlign w:val="baseline"/>
        </w:rPr>
        <w:t>a</w:t>
      </w:r>
      <w:r>
        <w:rPr>
          <w:rFonts w:ascii="Cambria" w:hAnsi="Cambria"/>
          <w:w w:val="120"/>
          <w:vertAlign w:val="subscript"/>
        </w:rPr>
        <w:t>n</w:t>
      </w:r>
      <w:r>
        <w:rPr>
          <w:rFonts w:ascii="Cambria" w:hAnsi="Cambria"/>
          <w:spacing w:val="-2"/>
          <w:w w:val="120"/>
          <w:vertAlign w:val="baseline"/>
        </w:rPr>
        <w:t> </w:t>
      </w:r>
      <w:r>
        <w:rPr>
          <w:rFonts w:ascii="Cambria" w:hAnsi="Cambria"/>
          <w:w w:val="120"/>
          <w:vertAlign w:val="baseline"/>
        </w:rPr>
        <w:t≯</w:t>
      </w:r>
      <w:r>
        <w:rPr>
          <w:rFonts w:ascii="Calibri" w:hAnsi="Calibri"/>
          <w:w w:val="120"/>
          <w:vertAlign w:val="baseline"/>
        </w:rPr>
        <w:t>=</w:t>
      </w:r>
      <w:r>
        <w:rPr>
          <w:rFonts w:ascii="Calibri" w:hAnsi="Calibri"/>
          <w:spacing w:val="-12"/>
          <w:w w:val="120"/>
          <w:vertAlign w:val="baseline"/>
        </w:rPr>
        <w:t> </w:t>
      </w:r>
      <w:r>
        <w:rPr>
          <w:rFonts w:ascii="Calibri" w:hAnsi="Calibri"/>
          <w:w w:val="110"/>
          <w:vertAlign w:val="baseline"/>
        </w:rPr>
        <w:t>0</w:t>
      </w:r>
      <w:r>
        <w:rPr>
          <w:w w:val="110"/>
          <w:vertAlign w:val="baseline"/>
        </w:rPr>
        <w:t>.</w:t>
      </w:r>
    </w:p>
    <w:p>
      <w:pPr>
        <w:pStyle w:val="BodyText"/>
        <w:spacing w:line="211" w:lineRule="exact"/>
        <w:ind w:left="1472"/>
      </w:pPr>
      <w:r>
        <w:rPr>
          <w:spacing w:val="-4"/>
        </w:rPr>
        <w:t>Akar</w:t>
      </w:r>
      <w:r>
        <w:rPr>
          <w:spacing w:val="-3"/>
        </w:rPr>
        <w:t> </w:t>
      </w:r>
      <w:r>
        <w:rPr>
          <w:spacing w:val="-4"/>
        </w:rPr>
        <w:t>persamaan</w:t>
      </w:r>
      <w:r>
        <w:rPr>
          <w:spacing w:val="-2"/>
        </w:rPr>
        <w:t> </w:t>
      </w:r>
      <w:r>
        <w:rPr>
          <w:spacing w:val="-4"/>
        </w:rPr>
        <w:t>karakteristik</w:t>
      </w:r>
      <w:r>
        <w:rPr>
          <w:spacing w:val="-3"/>
        </w:rPr>
        <w:t> </w:t>
      </w:r>
      <w:r>
        <w:rPr>
          <w:spacing w:val="-4"/>
        </w:rPr>
        <w:t>pada</w:t>
      </w:r>
      <w:r>
        <w:rPr>
          <w:spacing w:val="-2"/>
        </w:rPr>
        <w:t> </w:t>
      </w:r>
      <w:r>
        <w:rPr>
          <w:spacing w:val="-4"/>
        </w:rPr>
        <w:t>sistem</w:t>
      </w:r>
      <w:r>
        <w:rPr>
          <w:spacing w:val="-3"/>
        </w:rPr>
        <w:t> </w:t>
      </w:r>
      <w:r>
        <w:rPr>
          <w:spacing w:val="-4"/>
        </w:rPr>
        <w:t>(2.30)</w:t>
      </w:r>
      <w:r>
        <w:rPr>
          <w:spacing w:val="-2"/>
        </w:rPr>
        <w:t> </w:t>
      </w:r>
      <w:r>
        <w:rPr>
          <w:spacing w:val="-4"/>
        </w:rPr>
        <w:t>mempunyai</w:t>
      </w:r>
      <w:r>
        <w:rPr>
          <w:spacing w:val="-3"/>
        </w:rPr>
        <w:t> </w:t>
      </w:r>
      <w:r>
        <w:rPr>
          <w:spacing w:val="-4"/>
        </w:rPr>
        <w:t>bagian</w:t>
      </w:r>
    </w:p>
    <w:p>
      <w:pPr>
        <w:pStyle w:val="BodyText"/>
        <w:spacing w:line="297" w:lineRule="auto" w:before="72"/>
        <w:ind w:left="1133" w:right="1131"/>
        <w:jc w:val="both"/>
      </w:pPr>
      <w:r>
        <w:rPr/>
        <w:t>riil negatif jika </w:t>
      </w:r>
      <w:r>
        <w:rPr>
          <w:rFonts w:ascii="Cambria"/>
        </w:rPr>
        <w:t>a</w:t>
      </w:r>
      <w:r>
        <w:rPr>
          <w:rFonts w:ascii="Cambria"/>
          <w:vertAlign w:val="subscript"/>
        </w:rPr>
        <w:t>n</w:t>
      </w:r>
      <w:r>
        <w:rPr>
          <w:rFonts w:ascii="Cambria"/>
          <w:w w:val="110"/>
          <w:vertAlign w:val="baseline"/>
        </w:rPr>
        <w:t> &gt;</w:t>
      </w:r>
      <w:r>
        <w:rPr>
          <w:rFonts w:ascii="Cambria"/>
          <w:w w:val="110"/>
          <w:vertAlign w:val="baseline"/>
        </w:rPr>
        <w:t> </w:t>
      </w:r>
      <w:r>
        <w:rPr>
          <w:rFonts w:ascii="Calibri"/>
          <w:vertAlign w:val="baseline"/>
        </w:rPr>
        <w:t>0 </w:t>
      </w:r>
      <w:r>
        <w:rPr>
          <w:vertAlign w:val="baseline"/>
        </w:rPr>
        <w:t>dan memenuhi kriteria Routh-Hurwitz yang didefinisikan sebagai berikut.</w:t>
      </w:r>
    </w:p>
    <w:p>
      <w:pPr>
        <w:pStyle w:val="BodyText"/>
        <w:spacing w:before="11"/>
        <w:ind w:left="1133"/>
        <w:rPr>
          <w:rFonts w:ascii="Calibri"/>
        </w:rPr>
      </w:pPr>
      <w:r>
        <w:rPr>
          <w:rFonts w:ascii="Calibri"/>
        </w:rPr>
        <mc:AlternateContent>
          <mc:Choice Requires="wps">
            <w:drawing>
              <wp:anchor distT="0" distB="0" distL="0" distR="0" allowOverlap="1" layoutInCell="1" locked="0" behindDoc="1" simplePos="0" relativeHeight="480387584">
                <wp:simplePos x="0" y="0"/>
                <wp:positionH relativeFrom="page">
                  <wp:posOffset>1645894</wp:posOffset>
                </wp:positionH>
                <wp:positionV relativeFrom="paragraph">
                  <wp:posOffset>333558</wp:posOffset>
                </wp:positionV>
                <wp:extent cx="46355" cy="514350"/>
                <wp:effectExtent l="0" t="0" r="0" b="0"/>
                <wp:wrapNone/>
                <wp:docPr id="342" name="Textbox 342"/>
                <wp:cNvGraphicFramePr>
                  <a:graphicFrameLocks/>
                </wp:cNvGraphicFramePr>
                <a:graphic>
                  <a:graphicData uri="http://schemas.microsoft.com/office/word/2010/wordprocessingShape">
                    <wps:wsp>
                      <wps:cNvPr id="342" name="Textbox 342"/>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29.598007pt;margin-top:26.264467pt;width:3.65pt;height:40.5pt;mso-position-horizontal-relative:page;mso-position-vertical-relative:paragraph;z-index:-22928896" type="#_x0000_t202" id="docshape286"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389120">
                <wp:simplePos x="0" y="0"/>
                <wp:positionH relativeFrom="page">
                  <wp:posOffset>1079995</wp:posOffset>
                </wp:positionH>
                <wp:positionV relativeFrom="paragraph">
                  <wp:posOffset>229380</wp:posOffset>
                </wp:positionV>
                <wp:extent cx="496570" cy="618490"/>
                <wp:effectExtent l="0" t="0" r="0" b="0"/>
                <wp:wrapNone/>
                <wp:docPr id="343" name="Textbox 343"/>
                <wp:cNvGraphicFramePr>
                  <a:graphicFrameLocks/>
                </wp:cNvGraphicFramePr>
                <a:graphic>
                  <a:graphicData uri="http://schemas.microsoft.com/office/word/2010/wordprocessingShape">
                    <wps:wsp>
                      <wps:cNvPr id="343" name="Textbox 343"/>
                      <wps:cNvSpPr txBox="1"/>
                      <wps:spPr>
                        <a:xfrm>
                          <a:off x="0" y="0"/>
                          <a:ext cx="496570" cy="618490"/>
                        </a:xfrm>
                        <a:prstGeom prst="rect">
                          <a:avLst/>
                        </a:prstGeom>
                      </wps:spPr>
                      <wps:txbx>
                        <w:txbxContent>
                          <w:p>
                            <w:pPr>
                              <w:pStyle w:val="BodyText"/>
                              <w:tabs>
                                <w:tab w:pos="581" w:val="left" w:leader="none"/>
                              </w:tabs>
                              <w:spacing w:line="173" w:lineRule="exact"/>
                              <w:ind w:left="172"/>
                              <w:rPr>
                                <w:rFonts w:ascii="Calibri"/>
                              </w:rPr>
                            </w:pPr>
                            <w:r>
                              <w:rPr>
                                <w:rFonts w:ascii="Cambria"/>
                                <w:spacing w:val="-5"/>
                                <w:w w:val="115"/>
                              </w:rPr>
                              <w:t>a</w:t>
                            </w:r>
                            <w:r>
                              <w:rPr>
                                <w:rFonts w:ascii="Calibri"/>
                                <w:spacing w:val="-5"/>
                                <w:w w:val="115"/>
                                <w:vertAlign w:val="subscript"/>
                              </w:rPr>
                              <w:t>1</w:t>
                            </w:r>
                            <w:r>
                              <w:rPr>
                                <w:rFonts w:ascii="Calibri"/>
                                <w:vertAlign w:val="baseline"/>
                              </w:rPr>
                              <w:tab/>
                            </w:r>
                            <w:r>
                              <w:rPr>
                                <w:rFonts w:ascii="Cambria"/>
                                <w:spacing w:val="-9"/>
                                <w:w w:val="115"/>
                                <w:vertAlign w:val="baseline"/>
                              </w:rPr>
                              <w:t>a</w:t>
                            </w:r>
                            <w:r>
                              <w:rPr>
                                <w:rFonts w:ascii="Calibri"/>
                                <w:spacing w:val="-9"/>
                                <w:w w:val="115"/>
                                <w:vertAlign w:val="subscript"/>
                              </w:rPr>
                              <w:t>3</w:t>
                            </w:r>
                          </w:p>
                          <w:p>
                            <w:pPr>
                              <w:spacing w:line="203"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85.039001pt;margin-top:18.061468pt;width:39.1pt;height:48.7pt;mso-position-horizontal-relative:page;mso-position-vertical-relative:paragraph;z-index:-22927360" type="#_x0000_t202" id="docshape287" filled="false" stroked="false">
                <v:textbox inset="0,0,0,0">
                  <w:txbxContent>
                    <w:p>
                      <w:pPr>
                        <w:pStyle w:val="BodyText"/>
                        <w:tabs>
                          <w:tab w:pos="581" w:val="left" w:leader="none"/>
                        </w:tabs>
                        <w:spacing w:line="173" w:lineRule="exact"/>
                        <w:ind w:left="172"/>
                        <w:rPr>
                          <w:rFonts w:ascii="Calibri"/>
                        </w:rPr>
                      </w:pPr>
                      <w:r>
                        <w:rPr>
                          <w:rFonts w:ascii="Cambria"/>
                          <w:spacing w:val="-5"/>
                          <w:w w:val="115"/>
                        </w:rPr>
                        <w:t>a</w:t>
                      </w:r>
                      <w:r>
                        <w:rPr>
                          <w:rFonts w:ascii="Calibri"/>
                          <w:spacing w:val="-5"/>
                          <w:w w:val="115"/>
                          <w:vertAlign w:val="subscript"/>
                        </w:rPr>
                        <w:t>1</w:t>
                      </w:r>
                      <w:r>
                        <w:rPr>
                          <w:rFonts w:ascii="Calibri"/>
                          <w:vertAlign w:val="baseline"/>
                        </w:rPr>
                        <w:tab/>
                      </w:r>
                      <w:r>
                        <w:rPr>
                          <w:rFonts w:ascii="Cambria"/>
                          <w:spacing w:val="-9"/>
                          <w:w w:val="115"/>
                          <w:vertAlign w:val="baseline"/>
                        </w:rPr>
                        <w:t>a</w:t>
                      </w:r>
                      <w:r>
                        <w:rPr>
                          <w:rFonts w:ascii="Calibri"/>
                          <w:spacing w:val="-9"/>
                          <w:w w:val="115"/>
                          <w:vertAlign w:val="subscript"/>
                        </w:rPr>
                        <w:t>3</w:t>
                      </w:r>
                    </w:p>
                    <w:p>
                      <w:pPr>
                        <w:spacing w:line="203" w:lineRule="exact" w:before="0"/>
                        <w:ind w:left="0" w:right="0" w:firstLine="0"/>
                        <w:jc w:val="left"/>
                        <w:rPr>
                          <w:sz w:val="22"/>
                        </w:rPr>
                      </w:pPr>
                      <w:r>
                        <w:rPr>
                          <w:w w:val="132"/>
                          <w:sz w:val="22"/>
                        </w:rPr>
                        <w:t> </w:t>
                      </w:r>
                    </w:p>
                  </w:txbxContent>
                </v:textbox>
                <w10:wrap type="none"/>
              </v:shape>
            </w:pict>
          </mc:Fallback>
        </mc:AlternateContent>
      </w:r>
      <w:r>
        <w:rPr>
          <w:rFonts w:ascii="Cambria"/>
          <w:w w:val="115"/>
        </w:rPr>
        <w:t>H</w:t>
      </w:r>
      <w:r>
        <w:rPr>
          <w:rFonts w:ascii="Calibri"/>
          <w:w w:val="115"/>
          <w:vertAlign w:val="subscript"/>
        </w:rPr>
        <w:t>1</w:t>
      </w:r>
      <w:r>
        <w:rPr>
          <w:rFonts w:ascii="Calibri"/>
          <w:spacing w:val="7"/>
          <w:w w:val="130"/>
          <w:vertAlign w:val="baseline"/>
        </w:rPr>
        <w:t> </w:t>
      </w:r>
      <w:r>
        <w:rPr>
          <w:rFonts w:ascii="Calibri"/>
          <w:w w:val="130"/>
          <w:vertAlign w:val="baseline"/>
        </w:rPr>
        <w:t>=</w:t>
      </w:r>
      <w:r>
        <w:rPr>
          <w:rFonts w:ascii="Calibri"/>
          <w:spacing w:val="-2"/>
          <w:w w:val="130"/>
          <w:vertAlign w:val="baseline"/>
        </w:rPr>
        <w:t> </w:t>
      </w:r>
      <w:r>
        <w:rPr>
          <w:rFonts w:ascii="Cambria"/>
          <w:spacing w:val="-61"/>
          <w:w w:val="115"/>
          <w:vertAlign w:val="baseline"/>
        </w:rPr>
        <w:t>|</w:t>
      </w:r>
      <w:r>
        <w:rPr>
          <w:spacing w:val="-1"/>
          <w:w w:val="115"/>
          <w:position w:val="-7"/>
          <w:vertAlign w:val="baseline"/>
        </w:rPr>
        <w:t> </w:t>
      </w:r>
      <w:r>
        <w:rPr>
          <w:rFonts w:ascii="Cambria"/>
          <w:w w:val="115"/>
          <w:vertAlign w:val="baseline"/>
        </w:rPr>
        <w:t>a</w:t>
      </w:r>
      <w:r>
        <w:rPr>
          <w:rFonts w:ascii="Calibri"/>
          <w:w w:val="115"/>
          <w:vertAlign w:val="subscript"/>
        </w:rPr>
        <w:t>1</w:t>
      </w:r>
      <w:r>
        <w:rPr>
          <w:rFonts w:ascii="Cambria"/>
          <w:w w:val="115"/>
          <w:vertAlign w:val="baseline"/>
        </w:rPr>
        <w:t>|</w:t>
      </w:r>
      <w:r>
        <w:rPr>
          <w:rFonts w:ascii="Cambria"/>
          <w:w w:val="130"/>
          <w:vertAlign w:val="baseline"/>
        </w:rPr>
        <w:t> &gt;</w:t>
      </w:r>
      <w:r>
        <w:rPr>
          <w:rFonts w:ascii="Cambria"/>
          <w:spacing w:val="-1"/>
          <w:w w:val="130"/>
          <w:vertAlign w:val="baseline"/>
        </w:rPr>
        <w:t> </w:t>
      </w:r>
      <w:r>
        <w:rPr>
          <w:rFonts w:ascii="Calibri"/>
          <w:spacing w:val="-10"/>
          <w:w w:val="115"/>
          <w:vertAlign w:val="baseline"/>
        </w:rPr>
        <w:t>0</w:t>
      </w:r>
    </w:p>
    <w:p>
      <w:pPr>
        <w:pStyle w:val="BodyText"/>
        <w:spacing w:before="3"/>
        <w:rPr>
          <w:rFonts w:ascii="Calibri"/>
          <w:sz w:val="17"/>
        </w:rPr>
      </w:pPr>
      <w:r>
        <w:rPr>
          <w:rFonts w:ascii="Calibri"/>
          <w:sz w:val="17"/>
        </w:rPr>
        <mc:AlternateContent>
          <mc:Choice Requires="wps">
            <w:drawing>
              <wp:anchor distT="0" distB="0" distL="0" distR="0" allowOverlap="1" layoutInCell="1" locked="0" behindDoc="1" simplePos="0" relativeHeight="487707136">
                <wp:simplePos x="0" y="0"/>
                <wp:positionH relativeFrom="page">
                  <wp:posOffset>720001</wp:posOffset>
                </wp:positionH>
                <wp:positionV relativeFrom="paragraph">
                  <wp:posOffset>149120</wp:posOffset>
                </wp:positionV>
                <wp:extent cx="115570" cy="139065"/>
                <wp:effectExtent l="0" t="0" r="0" b="0"/>
                <wp:wrapTopAndBottom/>
                <wp:docPr id="344" name="Textbox 344"/>
                <wp:cNvGraphicFramePr>
                  <a:graphicFrameLocks/>
                </wp:cNvGraphicFramePr>
                <a:graphic>
                  <a:graphicData uri="http://schemas.microsoft.com/office/word/2010/wordprocessingShape">
                    <wps:wsp>
                      <wps:cNvPr id="344" name="Textbox 344"/>
                      <wps:cNvSpPr txBox="1"/>
                      <wps:spPr>
                        <a:xfrm>
                          <a:off x="0" y="0"/>
                          <a:ext cx="115570" cy="139065"/>
                        </a:xfrm>
                        <a:prstGeom prst="rect">
                          <a:avLst/>
                        </a:prstGeom>
                      </wps:spPr>
                      <wps:txbx>
                        <w:txbxContent>
                          <w:p>
                            <w:pPr>
                              <w:pStyle w:val="BodyText"/>
                              <w:spacing w:line="213" w:lineRule="exact"/>
                              <w:rPr>
                                <w:rFonts w:ascii="Cambria"/>
                              </w:rPr>
                            </w:pPr>
                            <w:r>
                              <w:rPr>
                                <w:rFonts w:ascii="Cambria"/>
                                <w:spacing w:val="-10"/>
                                <w:w w:val="120"/>
                              </w:rPr>
                              <w:t>H</w:t>
                            </w:r>
                          </w:p>
                        </w:txbxContent>
                      </wps:txbx>
                      <wps:bodyPr wrap="square" lIns="0" tIns="0" rIns="0" bIns="0" rtlCol="0">
                        <a:noAutofit/>
                      </wps:bodyPr>
                    </wps:wsp>
                  </a:graphicData>
                </a:graphic>
              </wp:anchor>
            </w:drawing>
          </mc:Choice>
          <mc:Fallback>
            <w:pict>
              <v:shape style="position:absolute;margin-left:56.693001pt;margin-top:11.741734pt;width:9.1pt;height:10.95pt;mso-position-horizontal-relative:page;mso-position-vertical-relative:paragraph;z-index:-15609344;mso-wrap-distance-left:0;mso-wrap-distance-right:0" type="#_x0000_t202" id="docshape288" filled="false" stroked="false">
                <v:textbox inset="0,0,0,0">
                  <w:txbxContent>
                    <w:p>
                      <w:pPr>
                        <w:pStyle w:val="BodyText"/>
                        <w:spacing w:line="213" w:lineRule="exact"/>
                        <w:rPr>
                          <w:rFonts w:ascii="Cambria"/>
                        </w:rPr>
                      </w:pPr>
                      <w:r>
                        <w:rPr>
                          <w:rFonts w:ascii="Cambria"/>
                          <w:spacing w:val="-10"/>
                          <w:w w:val="120"/>
                        </w:rPr>
                        <w:t>H</w:t>
                      </w:r>
                    </w:p>
                  </w:txbxContent>
                </v:textbox>
                <w10:wrap type="topAndBottom"/>
              </v:shape>
            </w:pict>
          </mc:Fallback>
        </mc:AlternateContent>
      </w:r>
      <w:r>
        <w:rPr>
          <w:rFonts w:ascii="Calibri"/>
          <w:sz w:val="17"/>
        </w:rPr>
        <mc:AlternateContent>
          <mc:Choice Requires="wps">
            <w:drawing>
              <wp:anchor distT="0" distB="0" distL="0" distR="0" allowOverlap="1" layoutInCell="1" locked="0" behindDoc="1" simplePos="0" relativeHeight="487707648">
                <wp:simplePos x="0" y="0"/>
                <wp:positionH relativeFrom="page">
                  <wp:posOffset>835164</wp:posOffset>
                </wp:positionH>
                <wp:positionV relativeFrom="paragraph">
                  <wp:posOffset>197891</wp:posOffset>
                </wp:positionV>
                <wp:extent cx="53975" cy="101600"/>
                <wp:effectExtent l="0" t="0" r="0" b="0"/>
                <wp:wrapTopAndBottom/>
                <wp:docPr id="345" name="Textbox 345"/>
                <wp:cNvGraphicFramePr>
                  <a:graphicFrameLocks/>
                </wp:cNvGraphicFramePr>
                <a:graphic>
                  <a:graphicData uri="http://schemas.microsoft.com/office/word/2010/wordprocessingShape">
                    <wps:wsp>
                      <wps:cNvPr id="345" name="Textbox 34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65.761002pt;margin-top:15.581984pt;width:4.25pt;height:8pt;mso-position-horizontal-relative:page;mso-position-vertical-relative:paragraph;z-index:-15608832;mso-wrap-distance-left:0;mso-wrap-distance-right:0" type="#_x0000_t202" id="docshape28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topAndBottom"/>
              </v:shape>
            </w:pict>
          </mc:Fallback>
        </mc:AlternateContent>
      </w:r>
      <w:r>
        <w:rPr>
          <w:rFonts w:ascii="Calibri"/>
          <w:sz w:val="17"/>
        </w:rPr>
        <mc:AlternateContent>
          <mc:Choice Requires="wps">
            <w:drawing>
              <wp:anchor distT="0" distB="0" distL="0" distR="0" allowOverlap="1" layoutInCell="1" locked="0" behindDoc="1" simplePos="0" relativeHeight="487708160">
                <wp:simplePos x="0" y="0"/>
                <wp:positionH relativeFrom="page">
                  <wp:posOffset>933754</wp:posOffset>
                </wp:positionH>
                <wp:positionV relativeFrom="paragraph">
                  <wp:posOffset>149120</wp:posOffset>
                </wp:positionV>
                <wp:extent cx="107950" cy="139065"/>
                <wp:effectExtent l="0" t="0" r="0" b="0"/>
                <wp:wrapTopAndBottom/>
                <wp:docPr id="346" name="Textbox 346"/>
                <wp:cNvGraphicFramePr>
                  <a:graphicFrameLocks/>
                </wp:cNvGraphicFramePr>
                <a:graphic>
                  <a:graphicData uri="http://schemas.microsoft.com/office/word/2010/wordprocessingShape">
                    <wps:wsp>
                      <wps:cNvPr id="346" name="Textbox 346"/>
                      <wps:cNvSpPr txBox="1"/>
                      <wps:spPr>
                        <a:xfrm>
                          <a:off x="0" y="0"/>
                          <a:ext cx="1079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a:graphicData>
                </a:graphic>
              </wp:anchor>
            </w:drawing>
          </mc:Choice>
          <mc:Fallback>
            <w:pict>
              <v:shape style="position:absolute;margin-left:73.524002pt;margin-top:11.741734pt;width:8.5pt;height:10.95pt;mso-position-horizontal-relative:page;mso-position-vertical-relative:paragraph;z-index:-15608320;mso-wrap-distance-left:0;mso-wrap-distance-right:0" type="#_x0000_t202" id="docshape290"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topAndBottom"/>
              </v:shape>
            </w:pict>
          </mc:Fallback>
        </mc:AlternateContent>
      </w:r>
      <w:r>
        <w:rPr>
          <w:rFonts w:ascii="Calibri"/>
          <w:sz w:val="17"/>
        </w:rPr>
        <mc:AlternateContent>
          <mc:Choice Requires="wps">
            <w:drawing>
              <wp:anchor distT="0" distB="0" distL="0" distR="0" allowOverlap="1" layoutInCell="1" locked="0" behindDoc="1" simplePos="0" relativeHeight="487708672">
                <wp:simplePos x="0" y="0"/>
                <wp:positionH relativeFrom="page">
                  <wp:posOffset>1221473</wp:posOffset>
                </wp:positionH>
                <wp:positionV relativeFrom="paragraph">
                  <wp:posOffset>260587</wp:posOffset>
                </wp:positionV>
                <wp:extent cx="354965" cy="150495"/>
                <wp:effectExtent l="0" t="0" r="0" b="0"/>
                <wp:wrapTopAndBottom/>
                <wp:docPr id="347" name="Textbox 347"/>
                <wp:cNvGraphicFramePr>
                  <a:graphicFrameLocks/>
                </wp:cNvGraphicFramePr>
                <a:graphic>
                  <a:graphicData uri="http://schemas.microsoft.com/office/word/2010/wordprocessingShape">
                    <wps:wsp>
                      <wps:cNvPr id="347" name="Textbox 347"/>
                      <wps:cNvSpPr txBox="1"/>
                      <wps:spPr>
                        <a:xfrm>
                          <a:off x="0" y="0"/>
                          <a:ext cx="354965" cy="150495"/>
                        </a:xfrm>
                        <a:prstGeom prst="rect">
                          <a:avLst/>
                        </a:prstGeom>
                      </wps:spPr>
                      <wps:txbx>
                        <w:txbxContent>
                          <w:p>
                            <w:pPr>
                              <w:pStyle w:val="BodyText"/>
                              <w:tabs>
                                <w:tab w:pos="358" w:val="left" w:leader="none"/>
                              </w:tabs>
                              <w:spacing w:line="223" w:lineRule="exact"/>
                              <w:rPr>
                                <w:rFonts w:ascii="Calibri"/>
                              </w:rPr>
                            </w:pP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p>
                        </w:txbxContent>
                      </wps:txbx>
                      <wps:bodyPr wrap="square" lIns="0" tIns="0" rIns="0" bIns="0" rtlCol="0">
                        <a:noAutofit/>
                      </wps:bodyPr>
                    </wps:wsp>
                  </a:graphicData>
                </a:graphic>
              </wp:anchor>
            </w:drawing>
          </mc:Choice>
          <mc:Fallback>
            <w:pict>
              <v:shape style="position:absolute;margin-left:96.179001pt;margin-top:20.518734pt;width:27.95pt;height:11.85pt;mso-position-horizontal-relative:page;mso-position-vertical-relative:paragraph;z-index:-15607808;mso-wrap-distance-left:0;mso-wrap-distance-right:0" type="#_x0000_t202" id="docshape291" filled="false" stroked="false">
                <v:textbox inset="0,0,0,0">
                  <w:txbxContent>
                    <w:p>
                      <w:pPr>
                        <w:pStyle w:val="BodyText"/>
                        <w:tabs>
                          <w:tab w:pos="358" w:val="left" w:leader="none"/>
                        </w:tabs>
                        <w:spacing w:line="223" w:lineRule="exact"/>
                        <w:rPr>
                          <w:rFonts w:ascii="Calibri"/>
                        </w:rPr>
                      </w:pP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p>
                  </w:txbxContent>
                </v:textbox>
                <w10:wrap type="topAndBottom"/>
              </v:shape>
            </w:pict>
          </mc:Fallback>
        </mc:AlternateContent>
      </w:r>
      <w:r>
        <w:rPr>
          <w:rFonts w:ascii="Calibri"/>
          <w:sz w:val="17"/>
        </w:rPr>
        <mc:AlternateContent>
          <mc:Choice Requires="wps">
            <w:drawing>
              <wp:anchor distT="0" distB="0" distL="0" distR="0" allowOverlap="1" layoutInCell="1" locked="0" behindDoc="1" simplePos="0" relativeHeight="487709184">
                <wp:simplePos x="0" y="0"/>
                <wp:positionH relativeFrom="page">
                  <wp:posOffset>1730565</wp:posOffset>
                </wp:positionH>
                <wp:positionV relativeFrom="paragraph">
                  <wp:posOffset>149120</wp:posOffset>
                </wp:positionV>
                <wp:extent cx="215900" cy="139065"/>
                <wp:effectExtent l="0" t="0" r="0" b="0"/>
                <wp:wrapTopAndBottom/>
                <wp:docPr id="348" name="Textbox 348"/>
                <wp:cNvGraphicFramePr>
                  <a:graphicFrameLocks/>
                </wp:cNvGraphicFramePr>
                <a:graphic>
                  <a:graphicData uri="http://schemas.microsoft.com/office/word/2010/wordprocessingShape">
                    <wps:wsp>
                      <wps:cNvPr id="348" name="Textbox 348"/>
                      <wps:cNvSpPr txBox="1"/>
                      <wps:spPr>
                        <a:xfrm>
                          <a:off x="0" y="0"/>
                          <a:ext cx="215900" cy="139065"/>
                        </a:xfrm>
                        <a:prstGeom prst="rect">
                          <a:avLst/>
                        </a:prstGeom>
                      </wps:spPr>
                      <wps:txbx>
                        <w:txbxContent>
                          <w:p>
                            <w:pPr>
                              <w:pStyle w:val="BodyText"/>
                              <w:spacing w:line="218" w:lineRule="exact"/>
                              <w:rPr>
                                <w:rFonts w:ascii="Calibri"/>
                              </w:rPr>
                            </w:pPr>
                            <w:r>
                              <w:rPr>
                                <w:rFonts w:ascii="Cambria"/>
                                <w:w w:val="120"/>
                              </w:rPr>
                              <w:t>&gt;</w:t>
                            </w:r>
                            <w:r>
                              <w:rPr>
                                <w:rFonts w:ascii="Cambria"/>
                                <w:spacing w:val="25"/>
                                <w:w w:val="120"/>
                              </w:rPr>
                              <w:t> </w:t>
                            </w:r>
                            <w:r>
                              <w:rPr>
                                <w:rFonts w:ascii="Calibri"/>
                                <w:spacing w:val="-30"/>
                                <w:w w:val="115"/>
                              </w:rPr>
                              <w:t>0</w:t>
                            </w:r>
                          </w:p>
                        </w:txbxContent>
                      </wps:txbx>
                      <wps:bodyPr wrap="square" lIns="0" tIns="0" rIns="0" bIns="0" rtlCol="0">
                        <a:noAutofit/>
                      </wps:bodyPr>
                    </wps:wsp>
                  </a:graphicData>
                </a:graphic>
              </wp:anchor>
            </w:drawing>
          </mc:Choice>
          <mc:Fallback>
            <w:pict>
              <v:shape style="position:absolute;margin-left:136.264999pt;margin-top:11.741734pt;width:17pt;height:10.95pt;mso-position-horizontal-relative:page;mso-position-vertical-relative:paragraph;z-index:-15607296;mso-wrap-distance-left:0;mso-wrap-distance-right:0" type="#_x0000_t202" id="docshape292" filled="false" stroked="false">
                <v:textbox inset="0,0,0,0">
                  <w:txbxContent>
                    <w:p>
                      <w:pPr>
                        <w:pStyle w:val="BodyText"/>
                        <w:spacing w:line="218" w:lineRule="exact"/>
                        <w:rPr>
                          <w:rFonts w:ascii="Calibri"/>
                        </w:rPr>
                      </w:pPr>
                      <w:r>
                        <w:rPr>
                          <w:rFonts w:ascii="Cambria"/>
                          <w:w w:val="120"/>
                        </w:rPr>
                        <w:t>&gt;</w:t>
                      </w:r>
                      <w:r>
                        <w:rPr>
                          <w:rFonts w:ascii="Cambria"/>
                          <w:spacing w:val="25"/>
                          <w:w w:val="120"/>
                        </w:rPr>
                        <w:t> </w:t>
                      </w:r>
                      <w:r>
                        <w:rPr>
                          <w:rFonts w:ascii="Calibri"/>
                          <w:spacing w:val="-30"/>
                          <w:w w:val="115"/>
                        </w:rPr>
                        <w:t>0</w:t>
                      </w:r>
                    </w:p>
                  </w:txbxContent>
                </v:textbox>
                <w10:wrap type="topAndBottom"/>
              </v:shape>
            </w:pict>
          </mc:Fallback>
        </mc:AlternateContent>
      </w:r>
    </w:p>
    <w:p>
      <w:pPr>
        <w:pStyle w:val="BodyText"/>
        <w:tabs>
          <w:tab w:pos="2282" w:val="left" w:leader="none"/>
          <w:tab w:pos="2691" w:val="left" w:leader="none"/>
        </w:tabs>
        <w:spacing w:before="66"/>
        <w:ind w:left="1873"/>
        <w:rPr>
          <w:rFonts w:ascii="Calibri"/>
        </w:rPr>
      </w:pPr>
      <w:r>
        <w:rPr>
          <w:rFonts w:ascii="Cambria"/>
          <w:spacing w:val="-5"/>
          <w:w w:val="115"/>
        </w:rPr>
        <w:t>a</w:t>
      </w:r>
      <w:r>
        <w:rPr>
          <w:rFonts w:ascii="Calibri"/>
          <w:spacing w:val="-5"/>
          <w:w w:val="115"/>
          <w:vertAlign w:val="subscript"/>
        </w:rPr>
        <w:t>1</w:t>
      </w:r>
      <w:r>
        <w:rPr>
          <w:rFonts w:ascii="Calibri"/>
          <w:vertAlign w:val="baseline"/>
        </w:rPr>
        <w:tab/>
      </w:r>
      <w:r>
        <w:rPr>
          <w:rFonts w:ascii="Cambria"/>
          <w:spacing w:val="-5"/>
          <w:w w:val="115"/>
          <w:vertAlign w:val="baseline"/>
        </w:rPr>
        <w:t>a</w:t>
      </w:r>
      <w:r>
        <w:rPr>
          <w:rFonts w:ascii="Calibri"/>
          <w:spacing w:val="-5"/>
          <w:w w:val="115"/>
          <w:vertAlign w:val="subscript"/>
        </w:rPr>
        <w:t>3</w:t>
      </w:r>
      <w:r>
        <w:rPr>
          <w:rFonts w:ascii="Calibri"/>
          <w:vertAlign w:val="baseline"/>
        </w:rPr>
        <w:tab/>
      </w:r>
      <w:r>
        <w:rPr>
          <w:rFonts w:ascii="Cambria"/>
          <w:spacing w:val="-5"/>
          <w:w w:val="115"/>
          <w:vertAlign w:val="baseline"/>
        </w:rPr>
        <w:t>a</w:t>
      </w:r>
      <w:r>
        <w:rPr>
          <w:rFonts w:ascii="Calibri"/>
          <w:spacing w:val="-5"/>
          <w:w w:val="115"/>
          <w:vertAlign w:val="subscript"/>
        </w:rPr>
        <w:t>5</w:t>
      </w:r>
    </w:p>
    <w:p>
      <w:pPr>
        <w:pStyle w:val="BodyText"/>
        <w:tabs>
          <w:tab w:pos="1923" w:val="left" w:leader="none"/>
          <w:tab w:pos="2282" w:val="left" w:leader="none"/>
          <w:tab w:pos="2691" w:val="left" w:leader="none"/>
          <w:tab w:pos="3134" w:val="left" w:leader="none"/>
        </w:tabs>
        <w:spacing w:before="50"/>
        <w:ind w:left="1133"/>
        <w:rPr>
          <w:rFonts w:ascii="Calibri"/>
          <w:position w:val="1"/>
        </w:rPr>
      </w:pPr>
      <w:r>
        <w:rPr>
          <w:rFonts w:ascii="Cambria"/>
          <w:w w:val="120"/>
          <w:position w:val="1"/>
        </w:rPr>
        <w:t>H</w:t>
      </w:r>
      <w:r>
        <w:rPr>
          <w:rFonts w:ascii="Calibri"/>
          <w:w w:val="120"/>
          <w:position w:val="1"/>
          <w:vertAlign w:val="subscript"/>
        </w:rPr>
        <w:t>3</w:t>
      </w:r>
      <w:r>
        <w:rPr>
          <w:rFonts w:ascii="Calibri"/>
          <w:spacing w:val="1"/>
          <w:w w:val="135"/>
          <w:position w:val="1"/>
          <w:vertAlign w:val="baseline"/>
        </w:rPr>
        <w:t> </w:t>
      </w:r>
      <w:r>
        <w:rPr>
          <w:rFonts w:ascii="Calibri"/>
          <w:spacing w:val="-10"/>
          <w:w w:val="135"/>
          <w:position w:val="1"/>
          <w:vertAlign w:val="baseline"/>
        </w:rPr>
        <w:t>=</w:t>
      </w:r>
      <w:r>
        <w:rPr>
          <w:rFonts w:ascii="Calibri"/>
          <w:position w:val="1"/>
          <w:vertAlign w:val="baseline"/>
        </w:rPr>
        <w:tab/>
      </w:r>
      <w:r>
        <w:rPr>
          <w:rFonts w:ascii="Calibri"/>
          <w:spacing w:val="-12"/>
          <w:w w:val="120"/>
          <w:vertAlign w:val="baseline"/>
        </w:rPr>
        <w:t>1</w:t>
      </w:r>
      <w:r>
        <w:rPr>
          <w:rFonts w:ascii="Calibri"/>
          <w:vertAlign w:val="baseline"/>
        </w:rPr>
        <w:tab/>
      </w:r>
      <w:r>
        <w:rPr>
          <w:rFonts w:ascii="Cambria"/>
          <w:spacing w:val="-5"/>
          <w:w w:val="120"/>
          <w:vertAlign w:val="baseline"/>
        </w:rPr>
        <w:t>a</w:t>
      </w:r>
      <w:r>
        <w:rPr>
          <w:rFonts w:ascii="Calibri"/>
          <w:spacing w:val="-5"/>
          <w:w w:val="120"/>
          <w:vertAlign w:val="subscript"/>
        </w:rPr>
        <w:t>2</w:t>
      </w:r>
      <w:r>
        <w:rPr>
          <w:rFonts w:ascii="Calibri"/>
          <w:vertAlign w:val="baseline"/>
        </w:rPr>
        <w:tab/>
      </w:r>
      <w:r>
        <w:rPr>
          <w:rFonts w:ascii="Cambria"/>
          <w:spacing w:val="-5"/>
          <w:w w:val="120"/>
          <w:vertAlign w:val="baseline"/>
        </w:rPr>
        <w:t>a</w:t>
      </w:r>
      <w:r>
        <w:rPr>
          <w:rFonts w:ascii="Calibri"/>
          <w:spacing w:val="-5"/>
          <w:w w:val="120"/>
          <w:vertAlign w:val="subscript"/>
        </w:rPr>
        <w:t>4</w:t>
      </w:r>
      <w:r>
        <w:rPr>
          <w:rFonts w:ascii="Calibri"/>
          <w:vertAlign w:val="baseline"/>
        </w:rPr>
        <w:tab/>
      </w:r>
      <w:r>
        <w:rPr>
          <w:rFonts w:ascii="Cambria"/>
          <w:w w:val="120"/>
          <w:position w:val="1"/>
          <w:vertAlign w:val="baseline"/>
        </w:rPr>
        <w:t>&gt;</w:t>
      </w:r>
      <w:r>
        <w:rPr>
          <w:rFonts w:ascii="Cambria"/>
          <w:spacing w:val="25"/>
          <w:w w:val="120"/>
          <w:position w:val="1"/>
          <w:vertAlign w:val="baseline"/>
        </w:rPr>
        <w:t> </w:t>
      </w:r>
      <w:r>
        <w:rPr>
          <w:rFonts w:ascii="Calibri"/>
          <w:spacing w:val="-10"/>
          <w:w w:val="120"/>
          <w:position w:val="1"/>
          <w:vertAlign w:val="baseline"/>
        </w:rPr>
        <w:t>0</w:t>
      </w:r>
    </w:p>
    <w:p>
      <w:pPr>
        <w:pStyle w:val="BodyText"/>
        <w:tabs>
          <w:tab w:pos="2282" w:val="left" w:leader="none"/>
          <w:tab w:pos="2691" w:val="left" w:leader="none"/>
        </w:tabs>
        <w:spacing w:before="61"/>
        <w:ind w:left="1923"/>
        <w:rPr>
          <w:rFonts w:ascii="Calibri"/>
        </w:rPr>
      </w:pPr>
      <w:r>
        <w:rPr>
          <w:rFonts w:ascii="Calibri"/>
          <w:spacing w:val="-10"/>
          <w:w w:val="110"/>
        </w:rPr>
        <w:t>0</w:t>
      </w:r>
      <w:r>
        <w:rPr>
          <w:rFonts w:ascii="Calibri"/>
        </w:rPr>
        <w:tab/>
      </w:r>
      <w:r>
        <w:rPr>
          <w:rFonts w:ascii="Cambria"/>
          <w:spacing w:val="-5"/>
          <w:w w:val="110"/>
        </w:rPr>
        <w:t>a</w:t>
      </w:r>
      <w:r>
        <w:rPr>
          <w:rFonts w:ascii="Calibri"/>
          <w:spacing w:val="-5"/>
          <w:w w:val="110"/>
          <w:vertAlign w:val="subscript"/>
        </w:rPr>
        <w:t>1</w:t>
      </w:r>
      <w:r>
        <w:rPr>
          <w:rFonts w:ascii="Calibri"/>
          <w:vertAlign w:val="baseline"/>
        </w:rPr>
        <w:tab/>
      </w:r>
      <w:r>
        <w:rPr>
          <w:rFonts w:ascii="Cambria"/>
          <w:spacing w:val="-5"/>
          <w:w w:val="110"/>
          <w:vertAlign w:val="baseline"/>
        </w:rPr>
        <w:t>a</w:t>
      </w:r>
      <w:r>
        <w:rPr>
          <w:rFonts w:ascii="Calibri"/>
          <w:spacing w:val="-5"/>
          <w:w w:val="110"/>
          <w:vertAlign w:val="subscript"/>
        </w:rPr>
        <w:t>3</w:t>
      </w:r>
    </w:p>
    <w:p>
      <w:pPr>
        <w:spacing w:before="154"/>
        <w:ind w:left="1571" w:right="0" w:firstLine="0"/>
        <w:jc w:val="left"/>
        <w:rPr>
          <w:sz w:val="22"/>
        </w:rPr>
      </w:pPr>
      <w:r>
        <w:rPr>
          <w:spacing w:val="-10"/>
          <w:w w:val="90"/>
          <w:sz w:val="22"/>
        </w:rPr>
        <w:t>.</w:t>
      </w:r>
    </w:p>
    <w:p>
      <w:pPr>
        <w:tabs>
          <w:tab w:pos="2290" w:val="left" w:leader="none"/>
          <w:tab w:pos="2699" w:val="left" w:leader="none"/>
          <w:tab w:pos="3108" w:val="left" w:leader="none"/>
        </w:tabs>
        <w:spacing w:line="278" w:lineRule="exact" w:before="0"/>
        <w:ind w:left="1880" w:right="0" w:firstLine="0"/>
        <w:jc w:val="left"/>
        <w:rPr>
          <w:rFonts w:ascii="Calibri" w:hAnsi="Calibri"/>
          <w:position w:val="-2"/>
          <w:sz w:val="16"/>
        </w:rPr>
      </w:pPr>
      <w:r>
        <w:rPr>
          <w:rFonts w:ascii="Calibri" w:hAnsi="Calibri"/>
          <w:position w:val="-2"/>
          <w:sz w:val="16"/>
        </w:rPr>
        <mc:AlternateContent>
          <mc:Choice Requires="wps">
            <w:drawing>
              <wp:anchor distT="0" distB="0" distL="0" distR="0" allowOverlap="1" layoutInCell="1" locked="0" behindDoc="1" simplePos="0" relativeHeight="480389632">
                <wp:simplePos x="0" y="0"/>
                <wp:positionH relativeFrom="page">
                  <wp:posOffset>1079995</wp:posOffset>
                </wp:positionH>
                <wp:positionV relativeFrom="paragraph">
                  <wp:posOffset>-691965</wp:posOffset>
                </wp:positionV>
                <wp:extent cx="46355" cy="514350"/>
                <wp:effectExtent l="0" t="0" r="0" b="0"/>
                <wp:wrapNone/>
                <wp:docPr id="349" name="Textbox 349"/>
                <wp:cNvGraphicFramePr>
                  <a:graphicFrameLocks/>
                </wp:cNvGraphicFramePr>
                <a:graphic>
                  <a:graphicData uri="http://schemas.microsoft.com/office/word/2010/wordprocessingShape">
                    <wps:wsp>
                      <wps:cNvPr id="349" name="Textbox 349"/>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85.039001pt;margin-top:-54.485477pt;width:3.65pt;height:40.5pt;mso-position-horizontal-relative:page;mso-position-vertical-relative:paragraph;z-index:-22926848" type="#_x0000_t202" id="docshape293"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libri" w:hAnsi="Calibri"/>
          <w:position w:val="-2"/>
          <w:sz w:val="16"/>
        </w:rPr>
        <mc:AlternateContent>
          <mc:Choice Requires="wps">
            <w:drawing>
              <wp:anchor distT="0" distB="0" distL="0" distR="0" allowOverlap="1" layoutInCell="1" locked="0" behindDoc="1" simplePos="0" relativeHeight="480390144">
                <wp:simplePos x="0" y="0"/>
                <wp:positionH relativeFrom="page">
                  <wp:posOffset>1084910</wp:posOffset>
                </wp:positionH>
                <wp:positionV relativeFrom="paragraph">
                  <wp:posOffset>154425</wp:posOffset>
                </wp:positionV>
                <wp:extent cx="46355" cy="514350"/>
                <wp:effectExtent l="0" t="0" r="0" b="0"/>
                <wp:wrapNone/>
                <wp:docPr id="350" name="Textbox 350"/>
                <wp:cNvGraphicFramePr>
                  <a:graphicFrameLocks/>
                </wp:cNvGraphicFramePr>
                <a:graphic>
                  <a:graphicData uri="http://schemas.microsoft.com/office/word/2010/wordprocessingShape">
                    <wps:wsp>
                      <wps:cNvPr id="350" name="Textbox 350"/>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85.426003pt;margin-top:12.159521pt;width:3.65pt;height:40.5pt;mso-position-horizontal-relative:page;mso-position-vertical-relative:paragraph;z-index:-22926336" type="#_x0000_t202" id="docshape294"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hAnsi="Cambria"/>
          <w:spacing w:val="-5"/>
          <w:w w:val="105"/>
          <w:sz w:val="22"/>
        </w:rPr>
        <w:t>a</w:t>
      </w:r>
      <w:r>
        <w:rPr>
          <w:rFonts w:ascii="Calibri" w:hAnsi="Calibri"/>
          <w:spacing w:val="-5"/>
          <w:w w:val="105"/>
          <w:position w:val="-2"/>
          <w:sz w:val="16"/>
        </w:rPr>
        <w:t>1</w:t>
      </w:r>
      <w:r>
        <w:rPr>
          <w:rFonts w:ascii="Calibri" w:hAnsi="Calibri"/>
          <w:position w:val="-2"/>
          <w:sz w:val="16"/>
        </w:rPr>
        <w:tab/>
      </w:r>
      <w:r>
        <w:rPr>
          <w:rFonts w:ascii="Cambria" w:hAnsi="Cambria"/>
          <w:spacing w:val="-5"/>
          <w:w w:val="105"/>
          <w:sz w:val="22"/>
        </w:rPr>
        <w:t>a</w:t>
      </w:r>
      <w:r>
        <w:rPr>
          <w:rFonts w:ascii="Calibri" w:hAnsi="Calibri"/>
          <w:spacing w:val="-5"/>
          <w:w w:val="105"/>
          <w:position w:val="-2"/>
          <w:sz w:val="16"/>
        </w:rPr>
        <w:t>3</w:t>
      </w:r>
      <w:r>
        <w:rPr>
          <w:rFonts w:ascii="Calibri" w:hAnsi="Calibri"/>
          <w:position w:val="-2"/>
          <w:sz w:val="16"/>
        </w:rPr>
        <w:tab/>
      </w:r>
      <w:r>
        <w:rPr>
          <w:rFonts w:ascii="Cambria" w:hAnsi="Cambria"/>
          <w:spacing w:val="-5"/>
          <w:w w:val="105"/>
          <w:sz w:val="22"/>
        </w:rPr>
        <w:t>a</w:t>
      </w:r>
      <w:r>
        <w:rPr>
          <w:rFonts w:ascii="Calibri" w:hAnsi="Calibri"/>
          <w:spacing w:val="-5"/>
          <w:w w:val="105"/>
          <w:position w:val="-2"/>
          <w:sz w:val="16"/>
        </w:rPr>
        <w:t>5</w:t>
      </w:r>
      <w:r>
        <w:rPr>
          <w:rFonts w:ascii="Calibri" w:hAnsi="Calibri"/>
          <w:position w:val="-2"/>
          <w:sz w:val="16"/>
        </w:rPr>
        <w:tab/>
      </w:r>
      <w:r>
        <w:rPr>
          <w:rFonts w:ascii="Cambria" w:hAnsi="Cambria"/>
          <w:w w:val="105"/>
          <w:sz w:val="22"/>
        </w:rPr>
        <w:t>·</w:t>
      </w:r>
      <w:r>
        <w:rPr>
          <w:rFonts w:ascii="Cambria" w:hAnsi="Cambria"/>
          <w:spacing w:val="-16"/>
          <w:w w:val="105"/>
          <w:sz w:val="22"/>
        </w:rPr>
        <w:t> </w:t>
      </w:r>
      <w:r>
        <w:rPr>
          <w:rFonts w:ascii="Cambria" w:hAnsi="Cambria"/>
          <w:w w:val="105"/>
          <w:sz w:val="22"/>
        </w:rPr>
        <w:t>·</w:t>
      </w:r>
      <w:r>
        <w:rPr>
          <w:rFonts w:ascii="Cambria" w:hAnsi="Cambria"/>
          <w:spacing w:val="-15"/>
          <w:w w:val="105"/>
          <w:sz w:val="22"/>
        </w:rPr>
        <w:t> </w:t>
      </w:r>
      <w:r>
        <w:rPr>
          <w:rFonts w:ascii="Cambria" w:hAnsi="Cambria"/>
          <w:w w:val="105"/>
          <w:sz w:val="22"/>
        </w:rPr>
        <w:t>·</w:t>
      </w:r>
      <w:r>
        <w:rPr>
          <w:rFonts w:ascii="Cambria" w:hAnsi="Cambria"/>
          <w:spacing w:val="41"/>
          <w:w w:val="105"/>
          <w:sz w:val="22"/>
        </w:rPr>
        <w:t>  </w:t>
      </w:r>
      <w:r>
        <w:rPr>
          <w:rFonts w:ascii="Cambria" w:hAnsi="Cambria"/>
          <w:spacing w:val="-2"/>
          <w:w w:val="105"/>
          <w:sz w:val="22"/>
        </w:rPr>
        <w:t>a</w:t>
      </w:r>
      <w:r>
        <w:rPr>
          <w:rFonts w:ascii="Calibri" w:hAnsi="Calibri"/>
          <w:spacing w:val="-2"/>
          <w:w w:val="105"/>
          <w:position w:val="-2"/>
          <w:sz w:val="16"/>
        </w:rPr>
        <w:t>2</w:t>
      </w:r>
      <w:r>
        <w:rPr>
          <w:rFonts w:ascii="Cambria" w:hAnsi="Cambria"/>
          <w:spacing w:val="-2"/>
          <w:w w:val="105"/>
          <w:position w:val="-2"/>
          <w:sz w:val="16"/>
        </w:rPr>
        <w:t>n−</w:t>
      </w:r>
      <w:r>
        <w:rPr>
          <w:rFonts w:ascii="Calibri" w:hAnsi="Calibri"/>
          <w:spacing w:val="-2"/>
          <w:w w:val="105"/>
          <w:position w:val="-2"/>
          <w:sz w:val="16"/>
        </w:rPr>
        <w:t>1</w:t>
      </w:r>
    </w:p>
    <w:p>
      <w:pPr>
        <w:spacing w:after="0" w:line="278" w:lineRule="exact"/>
        <w:jc w:val="left"/>
        <w:rPr>
          <w:rFonts w:ascii="Calibri" w:hAnsi="Calibri"/>
          <w:position w:val="-2"/>
          <w:sz w:val="16"/>
        </w:rPr>
        <w:sectPr>
          <w:pgSz w:w="8400" w:h="11910"/>
          <w:pgMar w:header="252" w:footer="0" w:top="480" w:bottom="280" w:left="0" w:right="0"/>
        </w:sectPr>
      </w:pPr>
    </w:p>
    <w:p>
      <w:pPr>
        <w:pStyle w:val="BodyText"/>
        <w:rPr>
          <w:rFonts w:ascii="Calibri"/>
        </w:rPr>
      </w:pPr>
    </w:p>
    <w:p>
      <w:pPr>
        <w:pStyle w:val="BodyText"/>
        <w:spacing w:before="26"/>
        <w:rPr>
          <w:rFonts w:ascii="Calibri"/>
        </w:rPr>
      </w:pPr>
    </w:p>
    <w:p>
      <w:pPr>
        <w:pStyle w:val="BodyText"/>
        <w:spacing w:line="207" w:lineRule="exact"/>
        <w:ind w:left="1133"/>
        <w:rPr>
          <w:position w:val="38"/>
        </w:rPr>
      </w:pPr>
      <w:r>
        <w:rPr>
          <w:position w:val="38"/>
        </w:rPr>
        <mc:AlternateContent>
          <mc:Choice Requires="wps">
            <w:drawing>
              <wp:anchor distT="0" distB="0" distL="0" distR="0" allowOverlap="1" layoutInCell="1" locked="0" behindDoc="1" simplePos="0" relativeHeight="480388096">
                <wp:simplePos x="0" y="0"/>
                <wp:positionH relativeFrom="page">
                  <wp:posOffset>1084910</wp:posOffset>
                </wp:positionH>
                <wp:positionV relativeFrom="paragraph">
                  <wp:posOffset>36058</wp:posOffset>
                </wp:positionV>
                <wp:extent cx="46355" cy="514350"/>
                <wp:effectExtent l="0" t="0" r="0" b="0"/>
                <wp:wrapNone/>
                <wp:docPr id="351" name="Textbox 351"/>
                <wp:cNvGraphicFramePr>
                  <a:graphicFrameLocks/>
                </wp:cNvGraphicFramePr>
                <a:graphic>
                  <a:graphicData uri="http://schemas.microsoft.com/office/word/2010/wordprocessingShape">
                    <wps:wsp>
                      <wps:cNvPr id="351" name="Textbox 351"/>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85.426003pt;margin-top:2.83927pt;width:3.65pt;height:40.5pt;mso-position-horizontal-relative:page;mso-position-vertical-relative:paragraph;z-index:-22928384" type="#_x0000_t202" id="docshape295"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w w:val="130"/>
        </w:rPr>
        <w:t>H</w:t>
      </w:r>
      <w:r>
        <w:rPr>
          <w:rFonts w:ascii="Cambria"/>
          <w:w w:val="130"/>
          <w:vertAlign w:val="subscript"/>
        </w:rPr>
        <w:t>k</w:t>
      </w:r>
      <w:r>
        <w:rPr>
          <w:rFonts w:ascii="Cambria"/>
          <w:spacing w:val="-13"/>
          <w:w w:val="130"/>
          <w:vertAlign w:val="baseline"/>
        </w:rPr>
        <w:t> </w:t>
      </w:r>
      <w:r>
        <w:rPr>
          <w:rFonts w:ascii="Calibri"/>
          <w:spacing w:val="-10"/>
          <w:w w:val="140"/>
          <w:vertAlign w:val="baseline"/>
        </w:rPr>
        <w:t>=</w:t>
      </w:r>
      <w:r>
        <w:rPr>
          <w:spacing w:val="-10"/>
          <w:w w:val="140"/>
          <w:position w:val="38"/>
          <w:vertAlign w:val="baseline"/>
        </w:rPr>
        <w:t> </w:t>
      </w:r>
    </w:p>
    <w:p>
      <w:pPr>
        <w:spacing w:line="192" w:lineRule="exact" w:before="0"/>
        <w:ind w:left="0" w:right="0" w:firstLine="0"/>
        <w:jc w:val="right"/>
        <w:rPr>
          <w:sz w:val="22"/>
        </w:rPr>
      </w:pPr>
      <w:r>
        <w:rPr>
          <w:w w:val="132"/>
          <w:sz w:val="22"/>
        </w:rPr>
        <w:t> </w:t>
      </w:r>
    </w:p>
    <w:p>
      <w:pPr>
        <w:pStyle w:val="BodyText"/>
        <w:tabs>
          <w:tab w:pos="468" w:val="left" w:leader="none"/>
          <w:tab w:pos="878" w:val="left" w:leader="none"/>
          <w:tab w:pos="1287" w:val="left" w:leader="none"/>
        </w:tabs>
        <w:spacing w:before="46"/>
        <w:ind w:left="110"/>
        <w:rPr>
          <w:rFonts w:ascii="Calibri" w:hAnsi="Calibri"/>
        </w:rPr>
      </w:pPr>
      <w:r>
        <w:rPr/>
        <w:br w:type="column"/>
      </w:r>
      <w:r>
        <w:rPr>
          <w:rFonts w:ascii="Calibri" w:hAnsi="Calibri"/>
          <w:spacing w:val="-10"/>
          <w:w w:val="110"/>
        </w:rPr>
        <w:t>1</w:t>
      </w:r>
      <w:r>
        <w:rPr>
          <w:rFonts w:ascii="Calibri" w:hAnsi="Calibri"/>
        </w:rPr>
        <w:tab/>
      </w:r>
      <w:r>
        <w:rPr>
          <w:rFonts w:ascii="Cambria" w:hAnsi="Cambria"/>
          <w:spacing w:val="-5"/>
          <w:w w:val="110"/>
        </w:rPr>
        <w:t>a</w:t>
      </w:r>
      <w:r>
        <w:rPr>
          <w:rFonts w:ascii="Calibri" w:hAnsi="Calibri"/>
          <w:spacing w:val="-5"/>
          <w:w w:val="110"/>
          <w:vertAlign w:val="subscript"/>
        </w:rPr>
        <w:t>2</w:t>
      </w:r>
      <w:r>
        <w:rPr>
          <w:rFonts w:ascii="Calibri" w:hAnsi="Calibri"/>
          <w:vertAlign w:val="baseline"/>
        </w:rPr>
        <w:tab/>
      </w:r>
      <w:r>
        <w:rPr>
          <w:rFonts w:ascii="Cambria" w:hAnsi="Cambria"/>
          <w:spacing w:val="-7"/>
          <w:w w:val="110"/>
          <w:vertAlign w:val="baseline"/>
        </w:rPr>
        <w:t>a</w:t>
      </w:r>
      <w:r>
        <w:rPr>
          <w:rFonts w:ascii="Calibri" w:hAnsi="Calibri"/>
          <w:spacing w:val="-7"/>
          <w:w w:val="110"/>
          <w:vertAlign w:val="subscript"/>
        </w:rPr>
        <w:t>4</w:t>
      </w:r>
      <w:r>
        <w:rPr>
          <w:rFonts w:ascii="Calibri" w:hAnsi="Calibri"/>
          <w:vertAlign w:val="baseline"/>
        </w:rPr>
        <w:tab/>
      </w:r>
      <w:r>
        <w:rPr>
          <w:rFonts w:ascii="Cambria" w:hAnsi="Cambria"/>
          <w:w w:val="110"/>
          <w:vertAlign w:val="baseline"/>
        </w:rPr>
        <w:t>·</w:t>
      </w:r>
      <w:r>
        <w:rPr>
          <w:rFonts w:ascii="Cambria" w:hAnsi="Cambria"/>
          <w:spacing w:val="-18"/>
          <w:w w:val="110"/>
          <w:vertAlign w:val="baseline"/>
        </w:rPr>
        <w:t> </w:t>
      </w:r>
      <w:r>
        <w:rPr>
          <w:rFonts w:ascii="Cambria" w:hAnsi="Cambria"/>
          <w:w w:val="110"/>
          <w:vertAlign w:val="baseline"/>
        </w:rPr>
        <w:t>·</w:t>
      </w:r>
      <w:r>
        <w:rPr>
          <w:rFonts w:ascii="Cambria" w:hAnsi="Cambria"/>
          <w:spacing w:val="-18"/>
          <w:w w:val="110"/>
          <w:vertAlign w:val="baseline"/>
        </w:rPr>
        <w:t> </w:t>
      </w:r>
      <w:r>
        <w:rPr>
          <w:rFonts w:ascii="Cambria" w:hAnsi="Cambria"/>
          <w:w w:val="110"/>
          <w:vertAlign w:val="baseline"/>
        </w:rPr>
        <w:t>·</w:t>
      </w:r>
      <w:r>
        <w:rPr>
          <w:rFonts w:ascii="Cambria" w:hAnsi="Cambria"/>
          <w:spacing w:val="34"/>
          <w:w w:val="110"/>
          <w:vertAlign w:val="baseline"/>
        </w:rPr>
        <w:t>  </w:t>
      </w:r>
      <w:r>
        <w:rPr>
          <w:rFonts w:ascii="Cambria" w:hAnsi="Cambria"/>
          <w:spacing w:val="-2"/>
          <w:w w:val="110"/>
          <w:vertAlign w:val="baseline"/>
        </w:rPr>
        <w:t>a</w:t>
      </w:r>
      <w:r>
        <w:rPr>
          <w:rFonts w:ascii="Calibri" w:hAnsi="Calibri"/>
          <w:spacing w:val="-2"/>
          <w:w w:val="110"/>
          <w:vertAlign w:val="subscript"/>
        </w:rPr>
        <w:t>2</w:t>
      </w:r>
      <w:r>
        <w:rPr>
          <w:rFonts w:ascii="Cambria" w:hAnsi="Cambria"/>
          <w:spacing w:val="-2"/>
          <w:w w:val="110"/>
          <w:vertAlign w:val="subscript"/>
        </w:rPr>
        <w:t>n−</w:t>
      </w:r>
      <w:r>
        <w:rPr>
          <w:rFonts w:ascii="Calibri" w:hAnsi="Calibri"/>
          <w:spacing w:val="-2"/>
          <w:w w:val="110"/>
          <w:vertAlign w:val="subscript"/>
        </w:rPr>
        <w:t>2</w:t>
      </w:r>
    </w:p>
    <w:p>
      <w:pPr>
        <w:pStyle w:val="BodyText"/>
        <w:tabs>
          <w:tab w:pos="468" w:val="left" w:leader="none"/>
          <w:tab w:pos="878" w:val="left" w:leader="none"/>
          <w:tab w:pos="1287" w:val="left" w:leader="none"/>
        </w:tabs>
        <w:spacing w:before="60"/>
        <w:ind w:left="110"/>
        <w:rPr>
          <w:rFonts w:ascii="Calibri" w:hAnsi="Calibri"/>
        </w:rPr>
      </w:pPr>
      <w:r>
        <w:rPr>
          <w:rFonts w:ascii="Calibri" w:hAnsi="Calibri"/>
          <w:spacing w:val="-10"/>
          <w:w w:val="110"/>
        </w:rPr>
        <w:t>0</w:t>
      </w:r>
      <w:r>
        <w:rPr>
          <w:rFonts w:ascii="Calibri" w:hAnsi="Calibri"/>
        </w:rPr>
        <w:tab/>
      </w:r>
      <w:r>
        <w:rPr>
          <w:rFonts w:ascii="Cambria" w:hAnsi="Cambria"/>
          <w:spacing w:val="-5"/>
          <w:w w:val="110"/>
        </w:rPr>
        <w:t>a</w:t>
      </w:r>
      <w:r>
        <w:rPr>
          <w:rFonts w:ascii="Calibri" w:hAnsi="Calibri"/>
          <w:spacing w:val="-5"/>
          <w:w w:val="110"/>
          <w:vertAlign w:val="subscript"/>
        </w:rPr>
        <w:t>1</w:t>
      </w:r>
      <w:r>
        <w:rPr>
          <w:rFonts w:ascii="Calibri" w:hAnsi="Calibri"/>
          <w:vertAlign w:val="baseline"/>
        </w:rPr>
        <w:tab/>
      </w:r>
      <w:r>
        <w:rPr>
          <w:rFonts w:ascii="Cambria" w:hAnsi="Cambria"/>
          <w:spacing w:val="-7"/>
          <w:w w:val="110"/>
          <w:vertAlign w:val="baseline"/>
        </w:rPr>
        <w:t>a</w:t>
      </w:r>
      <w:r>
        <w:rPr>
          <w:rFonts w:ascii="Calibri" w:hAnsi="Calibri"/>
          <w:spacing w:val="-7"/>
          <w:w w:val="110"/>
          <w:vertAlign w:val="subscript"/>
        </w:rPr>
        <w:t>3</w:t>
      </w:r>
      <w:r>
        <w:rPr>
          <w:rFonts w:ascii="Calibri" w:hAnsi="Calibri"/>
          <w:vertAlign w:val="baseline"/>
        </w:rPr>
        <w:tab/>
      </w:r>
      <w:r>
        <w:rPr>
          <w:rFonts w:ascii="Cambria" w:hAnsi="Cambria"/>
          <w:w w:val="110"/>
          <w:vertAlign w:val="baseline"/>
        </w:rPr>
        <w:t>·</w:t>
      </w:r>
      <w:r>
        <w:rPr>
          <w:rFonts w:ascii="Cambria" w:hAnsi="Cambria"/>
          <w:spacing w:val="-18"/>
          <w:w w:val="110"/>
          <w:vertAlign w:val="baseline"/>
        </w:rPr>
        <w:t> </w:t>
      </w:r>
      <w:r>
        <w:rPr>
          <w:rFonts w:ascii="Cambria" w:hAnsi="Cambria"/>
          <w:w w:val="110"/>
          <w:vertAlign w:val="baseline"/>
        </w:rPr>
        <w:t>·</w:t>
      </w:r>
      <w:r>
        <w:rPr>
          <w:rFonts w:ascii="Cambria" w:hAnsi="Cambria"/>
          <w:spacing w:val="-18"/>
          <w:w w:val="110"/>
          <w:vertAlign w:val="baseline"/>
        </w:rPr>
        <w:t> </w:t>
      </w:r>
      <w:r>
        <w:rPr>
          <w:rFonts w:ascii="Cambria" w:hAnsi="Cambria"/>
          <w:w w:val="110"/>
          <w:vertAlign w:val="baseline"/>
        </w:rPr>
        <w:t>·</w:t>
      </w:r>
      <w:r>
        <w:rPr>
          <w:rFonts w:ascii="Cambria" w:hAnsi="Cambria"/>
          <w:spacing w:val="34"/>
          <w:w w:val="110"/>
          <w:vertAlign w:val="baseline"/>
        </w:rPr>
        <w:t>  </w:t>
      </w:r>
      <w:r>
        <w:rPr>
          <w:rFonts w:ascii="Cambria" w:hAnsi="Cambria"/>
          <w:spacing w:val="-2"/>
          <w:w w:val="110"/>
          <w:vertAlign w:val="baseline"/>
        </w:rPr>
        <w:t>a</w:t>
      </w:r>
      <w:r>
        <w:rPr>
          <w:rFonts w:ascii="Calibri" w:hAnsi="Calibri"/>
          <w:spacing w:val="-2"/>
          <w:w w:val="110"/>
          <w:vertAlign w:val="subscript"/>
        </w:rPr>
        <w:t>2</w:t>
      </w:r>
      <w:r>
        <w:rPr>
          <w:rFonts w:ascii="Cambria" w:hAnsi="Cambria"/>
          <w:spacing w:val="-2"/>
          <w:w w:val="110"/>
          <w:vertAlign w:val="subscript"/>
        </w:rPr>
        <w:t>n−</w:t>
      </w:r>
      <w:r>
        <w:rPr>
          <w:rFonts w:ascii="Calibri" w:hAnsi="Calibri"/>
          <w:spacing w:val="-2"/>
          <w:w w:val="110"/>
          <w:vertAlign w:val="subscript"/>
        </w:rPr>
        <w:t>3</w:t>
      </w:r>
    </w:p>
    <w:p>
      <w:pPr>
        <w:pStyle w:val="BodyText"/>
        <w:tabs>
          <w:tab w:pos="519" w:val="left" w:leader="none"/>
          <w:tab w:pos="878" w:val="left" w:leader="none"/>
          <w:tab w:pos="1287" w:val="left" w:leader="none"/>
        </w:tabs>
        <w:spacing w:before="60"/>
        <w:ind w:left="110"/>
        <w:rPr>
          <w:rFonts w:ascii="Calibri" w:hAnsi="Calibri"/>
        </w:rPr>
      </w:pPr>
      <w:r>
        <w:rPr>
          <w:rFonts w:ascii="Calibri" w:hAnsi="Calibri"/>
          <w:spacing w:val="-10"/>
          <w:w w:val="110"/>
        </w:rPr>
        <w:t>0</w:t>
      </w:r>
      <w:r>
        <w:rPr>
          <w:rFonts w:ascii="Calibri" w:hAnsi="Calibri"/>
        </w:rPr>
        <w:tab/>
      </w:r>
      <w:r>
        <w:rPr>
          <w:rFonts w:ascii="Calibri" w:hAnsi="Calibri"/>
          <w:spacing w:val="-12"/>
          <w:w w:val="110"/>
        </w:rPr>
        <w:t>1</w:t>
      </w:r>
      <w:r>
        <w:rPr>
          <w:rFonts w:ascii="Calibri" w:hAnsi="Calibri"/>
        </w:rPr>
        <w:tab/>
      </w:r>
      <w:r>
        <w:rPr>
          <w:rFonts w:ascii="Cambria" w:hAnsi="Cambria"/>
          <w:spacing w:val="-5"/>
          <w:w w:val="110"/>
        </w:rPr>
        <w:t>a</w:t>
      </w:r>
      <w:r>
        <w:rPr>
          <w:rFonts w:ascii="Calibri" w:hAnsi="Calibri"/>
          <w:spacing w:val="-5"/>
          <w:w w:val="110"/>
          <w:vertAlign w:val="subscript"/>
        </w:rPr>
        <w:t>2</w:t>
      </w:r>
      <w:r>
        <w:rPr>
          <w:rFonts w:ascii="Calibri" w:hAnsi="Calibri"/>
          <w:vertAlign w:val="baseline"/>
        </w:rPr>
        <w:tab/>
      </w:r>
      <w:r>
        <w:rPr>
          <w:rFonts w:ascii="Cambria" w:hAnsi="Cambria"/>
          <w:w w:val="110"/>
          <w:vertAlign w:val="baseline"/>
        </w:rPr>
        <w:t>·</w:t>
      </w:r>
      <w:r>
        <w:rPr>
          <w:rFonts w:ascii="Cambria" w:hAnsi="Cambria"/>
          <w:spacing w:val="-18"/>
          <w:w w:val="110"/>
          <w:vertAlign w:val="baseline"/>
        </w:rPr>
        <w:t> </w:t>
      </w:r>
      <w:r>
        <w:rPr>
          <w:rFonts w:ascii="Cambria" w:hAnsi="Cambria"/>
          <w:w w:val="110"/>
          <w:vertAlign w:val="baseline"/>
        </w:rPr>
        <w:t>·</w:t>
      </w:r>
      <w:r>
        <w:rPr>
          <w:rFonts w:ascii="Cambria" w:hAnsi="Cambria"/>
          <w:spacing w:val="-18"/>
          <w:w w:val="110"/>
          <w:vertAlign w:val="baseline"/>
        </w:rPr>
        <w:t> </w:t>
      </w:r>
      <w:r>
        <w:rPr>
          <w:rFonts w:ascii="Cambria" w:hAnsi="Cambria"/>
          <w:w w:val="110"/>
          <w:vertAlign w:val="baseline"/>
        </w:rPr>
        <w:t>·</w:t>
      </w:r>
      <w:r>
        <w:rPr>
          <w:rFonts w:ascii="Cambria" w:hAnsi="Cambria"/>
          <w:spacing w:val="34"/>
          <w:w w:val="110"/>
          <w:vertAlign w:val="baseline"/>
        </w:rPr>
        <w:t>  </w:t>
      </w:r>
      <w:r>
        <w:rPr>
          <w:rFonts w:ascii="Cambria" w:hAnsi="Cambria"/>
          <w:spacing w:val="-2"/>
          <w:w w:val="110"/>
          <w:vertAlign w:val="baseline"/>
        </w:rPr>
        <w:t>a</w:t>
      </w:r>
      <w:r>
        <w:rPr>
          <w:rFonts w:ascii="Calibri" w:hAnsi="Calibri"/>
          <w:spacing w:val="-2"/>
          <w:w w:val="110"/>
          <w:vertAlign w:val="subscript"/>
        </w:rPr>
        <w:t>2</w:t>
      </w:r>
      <w:r>
        <w:rPr>
          <w:rFonts w:ascii="Cambria" w:hAnsi="Cambria"/>
          <w:spacing w:val="-2"/>
          <w:w w:val="110"/>
          <w:vertAlign w:val="subscript"/>
        </w:rPr>
        <w:t>n−</w:t>
      </w:r>
      <w:r>
        <w:rPr>
          <w:rFonts w:ascii="Calibri" w:hAnsi="Calibri"/>
          <w:spacing w:val="-2"/>
          <w:w w:val="110"/>
          <w:vertAlign w:val="subscript"/>
        </w:rPr>
        <w:t>4</w:t>
      </w:r>
    </w:p>
    <w:p>
      <w:pPr>
        <w:tabs>
          <w:tab w:pos="551" w:val="left" w:leader="none"/>
          <w:tab w:pos="961" w:val="left" w:leader="none"/>
          <w:tab w:pos="1324" w:val="left" w:leader="none"/>
        </w:tabs>
        <w:spacing w:line="240" w:lineRule="auto"/>
        <w:ind w:left="142" w:right="0" w:firstLine="0"/>
        <w:jc w:val="left"/>
        <w:rPr>
          <w:rFonts w:ascii="Calibri"/>
          <w:sz w:val="20"/>
        </w:rPr>
      </w:pPr>
      <w:r>
        <w:rPr>
          <w:rFonts w:ascii="Calibri"/>
          <w:sz w:val="20"/>
        </w:rPr>
        <mc:AlternateContent>
          <mc:Choice Requires="wps">
            <w:drawing>
              <wp:inline distT="0" distB="0" distL="0" distR="0">
                <wp:extent cx="28575" cy="196215"/>
                <wp:effectExtent l="0" t="0" r="0" b="0"/>
                <wp:docPr id="352" name="Textbox 352"/>
                <wp:cNvGraphicFramePr>
                  <a:graphicFrameLocks/>
                </wp:cNvGraphicFramePr>
                <a:graphic>
                  <a:graphicData uri="http://schemas.microsoft.com/office/word/2010/wordprocessingShape">
                    <wps:wsp>
                      <wps:cNvPr id="352" name="Textbox 352"/>
                      <wps:cNvSpPr txBox="1"/>
                      <wps:spPr>
                        <a:xfrm>
                          <a:off x="0" y="0"/>
                          <a:ext cx="28575" cy="196215"/>
                        </a:xfrm>
                        <a:prstGeom prst="rect">
                          <a:avLst/>
                        </a:prstGeom>
                      </wps:spPr>
                      <wps:txbx>
                        <w:txbxContent>
                          <w:p>
                            <w:pPr>
                              <w:spacing w:before="54"/>
                              <w:ind w:left="0" w:right="0" w:firstLine="0"/>
                              <w:jc w:val="left"/>
                              <w:rPr>
                                <w:sz w:val="22"/>
                              </w:rPr>
                            </w:pPr>
                            <w:r>
                              <w:rPr>
                                <w:spacing w:val="-16"/>
                                <w:w w:val="90"/>
                                <w:sz w:val="22"/>
                              </w:rPr>
                              <w:t>.</w:t>
                            </w:r>
                          </w:p>
                        </w:txbxContent>
                      </wps:txbx>
                      <wps:bodyPr wrap="square" lIns="0" tIns="0" rIns="0" bIns="0" rtlCol="0">
                        <a:noAutofit/>
                      </wps:bodyPr>
                    </wps:wsp>
                  </a:graphicData>
                </a:graphic>
              </wp:inline>
            </w:drawing>
          </mc:Choice>
          <mc:Fallback>
            <w:pict>
              <v:shape style="width:2.25pt;height:15.45pt;mso-position-horizontal-relative:char;mso-position-vertical-relative:line" type="#_x0000_t202" id="docshape296" filled="false" stroked="false">
                <w10:anchorlock/>
                <v:textbox inset="0,0,0,0">
                  <w:txbxContent>
                    <w:p>
                      <w:pPr>
                        <w:spacing w:before="54"/>
                        <w:ind w:left="0" w:right="0" w:firstLine="0"/>
                        <w:jc w:val="left"/>
                        <w:rPr>
                          <w:sz w:val="22"/>
                        </w:rPr>
                      </w:pPr>
                      <w:r>
                        <w:rPr>
                          <w:spacing w:val="-16"/>
                          <w:w w:val="90"/>
                          <w:sz w:val="22"/>
                        </w:rPr>
                        <w:t>.</w:t>
                      </w:r>
                    </w:p>
                  </w:txbxContent>
                </v:textbox>
              </v:shape>
            </w:pict>
          </mc:Fallback>
        </mc:AlternateContent>
      </w:r>
      <w:r>
        <w:rPr>
          <w:rFonts w:ascii="Calibri"/>
          <w:sz w:val="20"/>
        </w:rPr>
      </w:r>
      <w:r>
        <w:rPr>
          <w:rFonts w:ascii="Calibri"/>
          <w:sz w:val="20"/>
        </w:rPr>
        <w:tab/>
      </w:r>
      <w:r>
        <w:rPr>
          <w:rFonts w:ascii="Calibri"/>
          <w:sz w:val="20"/>
        </w:rPr>
        <mc:AlternateContent>
          <mc:Choice Requires="wps">
            <w:drawing>
              <wp:inline distT="0" distB="0" distL="0" distR="0">
                <wp:extent cx="28575" cy="196215"/>
                <wp:effectExtent l="0" t="0" r="0" b="0"/>
                <wp:docPr id="353" name="Textbox 353"/>
                <wp:cNvGraphicFramePr>
                  <a:graphicFrameLocks/>
                </wp:cNvGraphicFramePr>
                <a:graphic>
                  <a:graphicData uri="http://schemas.microsoft.com/office/word/2010/wordprocessingShape">
                    <wps:wsp>
                      <wps:cNvPr id="353" name="Textbox 353"/>
                      <wps:cNvSpPr txBox="1"/>
                      <wps:spPr>
                        <a:xfrm>
                          <a:off x="0" y="0"/>
                          <a:ext cx="28575" cy="196215"/>
                        </a:xfrm>
                        <a:prstGeom prst="rect">
                          <a:avLst/>
                        </a:prstGeom>
                      </wps:spPr>
                      <wps:txbx>
                        <w:txbxContent>
                          <w:p>
                            <w:pPr>
                              <w:spacing w:before="54"/>
                              <w:ind w:left="0" w:right="0" w:firstLine="0"/>
                              <w:jc w:val="left"/>
                              <w:rPr>
                                <w:sz w:val="22"/>
                              </w:rPr>
                            </w:pPr>
                            <w:r>
                              <w:rPr>
                                <w:spacing w:val="-16"/>
                                <w:w w:val="90"/>
                                <w:sz w:val="22"/>
                              </w:rPr>
                              <w:t>.</w:t>
                            </w:r>
                          </w:p>
                        </w:txbxContent>
                      </wps:txbx>
                      <wps:bodyPr wrap="square" lIns="0" tIns="0" rIns="0" bIns="0" rtlCol="0">
                        <a:noAutofit/>
                      </wps:bodyPr>
                    </wps:wsp>
                  </a:graphicData>
                </a:graphic>
              </wp:inline>
            </w:drawing>
          </mc:Choice>
          <mc:Fallback>
            <w:pict>
              <v:shape style="width:2.25pt;height:15.45pt;mso-position-horizontal-relative:char;mso-position-vertical-relative:line" type="#_x0000_t202" id="docshape297" filled="false" stroked="false">
                <w10:anchorlock/>
                <v:textbox inset="0,0,0,0">
                  <w:txbxContent>
                    <w:p>
                      <w:pPr>
                        <w:spacing w:before="54"/>
                        <w:ind w:left="0" w:right="0" w:firstLine="0"/>
                        <w:jc w:val="left"/>
                        <w:rPr>
                          <w:sz w:val="22"/>
                        </w:rPr>
                      </w:pPr>
                      <w:r>
                        <w:rPr>
                          <w:spacing w:val="-16"/>
                          <w:w w:val="90"/>
                          <w:sz w:val="22"/>
                        </w:rPr>
                        <w:t>.</w:t>
                      </w:r>
                    </w:p>
                  </w:txbxContent>
                </v:textbox>
              </v:shape>
            </w:pict>
          </mc:Fallback>
        </mc:AlternateContent>
      </w:r>
      <w:r>
        <w:rPr>
          <w:rFonts w:ascii="Calibri"/>
          <w:sz w:val="20"/>
        </w:rPr>
      </w:r>
      <w:r>
        <w:rPr>
          <w:rFonts w:ascii="Calibri"/>
          <w:sz w:val="20"/>
        </w:rPr>
        <w:tab/>
      </w:r>
      <w:r>
        <w:rPr>
          <w:rFonts w:ascii="Calibri"/>
          <w:sz w:val="20"/>
        </w:rPr>
        <mc:AlternateContent>
          <mc:Choice Requires="wps">
            <w:drawing>
              <wp:inline distT="0" distB="0" distL="0" distR="0">
                <wp:extent cx="28575" cy="196215"/>
                <wp:effectExtent l="0" t="0" r="0" b="0"/>
                <wp:docPr id="354" name="Textbox 354"/>
                <wp:cNvGraphicFramePr>
                  <a:graphicFrameLocks/>
                </wp:cNvGraphicFramePr>
                <a:graphic>
                  <a:graphicData uri="http://schemas.microsoft.com/office/word/2010/wordprocessingShape">
                    <wps:wsp>
                      <wps:cNvPr id="354" name="Textbox 354"/>
                      <wps:cNvSpPr txBox="1"/>
                      <wps:spPr>
                        <a:xfrm>
                          <a:off x="0" y="0"/>
                          <a:ext cx="28575" cy="196215"/>
                        </a:xfrm>
                        <a:prstGeom prst="rect">
                          <a:avLst/>
                        </a:prstGeom>
                      </wps:spPr>
                      <wps:txbx>
                        <w:txbxContent>
                          <w:p>
                            <w:pPr>
                              <w:spacing w:before="54"/>
                              <w:ind w:left="0" w:right="0" w:firstLine="0"/>
                              <w:jc w:val="left"/>
                              <w:rPr>
                                <w:sz w:val="22"/>
                              </w:rPr>
                            </w:pPr>
                            <w:r>
                              <w:rPr>
                                <w:spacing w:val="-16"/>
                                <w:w w:val="90"/>
                                <w:sz w:val="22"/>
                              </w:rPr>
                              <w:t>.</w:t>
                            </w:r>
                          </w:p>
                        </w:txbxContent>
                      </wps:txbx>
                      <wps:bodyPr wrap="square" lIns="0" tIns="0" rIns="0" bIns="0" rtlCol="0">
                        <a:noAutofit/>
                      </wps:bodyPr>
                    </wps:wsp>
                  </a:graphicData>
                </a:graphic>
              </wp:inline>
            </w:drawing>
          </mc:Choice>
          <mc:Fallback>
            <w:pict>
              <v:shape style="width:2.25pt;height:15.45pt;mso-position-horizontal-relative:char;mso-position-vertical-relative:line" type="#_x0000_t202" id="docshape298" filled="false" stroked="false">
                <w10:anchorlock/>
                <v:textbox inset="0,0,0,0">
                  <w:txbxContent>
                    <w:p>
                      <w:pPr>
                        <w:spacing w:before="54"/>
                        <w:ind w:left="0" w:right="0" w:firstLine="0"/>
                        <w:jc w:val="left"/>
                        <w:rPr>
                          <w:sz w:val="22"/>
                        </w:rPr>
                      </w:pPr>
                      <w:r>
                        <w:rPr>
                          <w:spacing w:val="-16"/>
                          <w:w w:val="90"/>
                          <w:sz w:val="22"/>
                        </w:rPr>
                        <w:t>.</w:t>
                      </w:r>
                    </w:p>
                  </w:txbxContent>
                </v:textbox>
              </v:shape>
            </w:pict>
          </mc:Fallback>
        </mc:AlternateContent>
      </w:r>
      <w:r>
        <w:rPr>
          <w:rFonts w:ascii="Calibri"/>
          <w:sz w:val="20"/>
        </w:rPr>
      </w:r>
      <w:r>
        <w:rPr>
          <w:rFonts w:ascii="Calibri"/>
          <w:sz w:val="20"/>
        </w:rPr>
        <w:tab/>
      </w:r>
      <w:r>
        <w:rPr>
          <w:rFonts w:ascii="Calibri"/>
          <w:sz w:val="20"/>
        </w:rPr>
        <mc:AlternateContent>
          <mc:Choice Requires="wps">
            <w:drawing>
              <wp:inline distT="0" distB="0" distL="0" distR="0">
                <wp:extent cx="447040" cy="234315"/>
                <wp:effectExtent l="0" t="0" r="0" b="0"/>
                <wp:docPr id="355" name="Textbox 355"/>
                <wp:cNvGraphicFramePr>
                  <a:graphicFrameLocks/>
                </wp:cNvGraphicFramePr>
                <a:graphic>
                  <a:graphicData uri="http://schemas.microsoft.com/office/word/2010/wordprocessingShape">
                    <wps:wsp>
                      <wps:cNvPr id="355" name="Textbox 355"/>
                      <wps:cNvSpPr txBox="1"/>
                      <wps:spPr>
                        <a:xfrm>
                          <a:off x="0" y="0"/>
                          <a:ext cx="447040" cy="234315"/>
                        </a:xfrm>
                        <a:prstGeom prst="rect">
                          <a:avLst/>
                        </a:prstGeom>
                      </wps:spPr>
                      <wps:txbx>
                        <w:txbxContent>
                          <w:p>
                            <w:pPr>
                              <w:tabs>
                                <w:tab w:pos="659" w:val="left" w:leader="none"/>
                              </w:tabs>
                              <w:spacing w:line="367" w:lineRule="exact" w:before="0"/>
                              <w:ind w:left="0" w:right="0" w:firstLine="0"/>
                              <w:jc w:val="left"/>
                              <w:rPr>
                                <w:sz w:val="22"/>
                              </w:rPr>
                            </w:pPr>
                            <w:r>
                              <w:rPr>
                                <w:w w:val="80"/>
                                <w:position w:val="14"/>
                                <w:sz w:val="22"/>
                              </w:rPr>
                              <w:t>.</w:t>
                            </w:r>
                            <w:r>
                              <w:rPr>
                                <w:spacing w:val="-20"/>
                                <w:w w:val="80"/>
                                <w:position w:val="14"/>
                                <w:sz w:val="22"/>
                              </w:rPr>
                              <w:t> </w:t>
                            </w:r>
                            <w:r>
                              <w:rPr>
                                <w:w w:val="80"/>
                                <w:position w:val="8"/>
                                <w:sz w:val="22"/>
                              </w:rPr>
                              <w:t>.</w:t>
                            </w:r>
                            <w:r>
                              <w:rPr>
                                <w:spacing w:val="-20"/>
                                <w:w w:val="80"/>
                                <w:position w:val="8"/>
                                <w:sz w:val="22"/>
                              </w:rPr>
                              <w:t> </w:t>
                            </w:r>
                            <w:r>
                              <w:rPr>
                                <w:spacing w:val="-10"/>
                                <w:w w:val="80"/>
                                <w:position w:val="2"/>
                                <w:sz w:val="22"/>
                              </w:rPr>
                              <w:t>.</w:t>
                            </w:r>
                            <w:r>
                              <w:rPr>
                                <w:position w:val="2"/>
                                <w:sz w:val="22"/>
                              </w:rPr>
                              <w:tab/>
                            </w:r>
                            <w:r>
                              <w:rPr>
                                <w:spacing w:val="-16"/>
                                <w:w w:val="90"/>
                                <w:sz w:val="22"/>
                              </w:rPr>
                              <w:t>.</w:t>
                            </w:r>
                          </w:p>
                        </w:txbxContent>
                      </wps:txbx>
                      <wps:bodyPr wrap="square" lIns="0" tIns="0" rIns="0" bIns="0" rtlCol="0">
                        <a:noAutofit/>
                      </wps:bodyPr>
                    </wps:wsp>
                  </a:graphicData>
                </a:graphic>
              </wp:inline>
            </w:drawing>
          </mc:Choice>
          <mc:Fallback>
            <w:pict>
              <v:shape style="width:35.2pt;height:18.45pt;mso-position-horizontal-relative:char;mso-position-vertical-relative:line" type="#_x0000_t202" id="docshape299" filled="false" stroked="false">
                <w10:anchorlock/>
                <v:textbox inset="0,0,0,0">
                  <w:txbxContent>
                    <w:p>
                      <w:pPr>
                        <w:tabs>
                          <w:tab w:pos="659" w:val="left" w:leader="none"/>
                        </w:tabs>
                        <w:spacing w:line="367" w:lineRule="exact" w:before="0"/>
                        <w:ind w:left="0" w:right="0" w:firstLine="0"/>
                        <w:jc w:val="left"/>
                        <w:rPr>
                          <w:sz w:val="22"/>
                        </w:rPr>
                      </w:pPr>
                      <w:r>
                        <w:rPr>
                          <w:w w:val="80"/>
                          <w:position w:val="14"/>
                          <w:sz w:val="22"/>
                        </w:rPr>
                        <w:t>.</w:t>
                      </w:r>
                      <w:r>
                        <w:rPr>
                          <w:spacing w:val="-20"/>
                          <w:w w:val="80"/>
                          <w:position w:val="14"/>
                          <w:sz w:val="22"/>
                        </w:rPr>
                        <w:t> </w:t>
                      </w:r>
                      <w:r>
                        <w:rPr>
                          <w:w w:val="80"/>
                          <w:position w:val="8"/>
                          <w:sz w:val="22"/>
                        </w:rPr>
                        <w:t>.</w:t>
                      </w:r>
                      <w:r>
                        <w:rPr>
                          <w:spacing w:val="-20"/>
                          <w:w w:val="80"/>
                          <w:position w:val="8"/>
                          <w:sz w:val="22"/>
                        </w:rPr>
                        <w:t> </w:t>
                      </w:r>
                      <w:r>
                        <w:rPr>
                          <w:spacing w:val="-10"/>
                          <w:w w:val="80"/>
                          <w:position w:val="2"/>
                          <w:sz w:val="22"/>
                        </w:rPr>
                        <w:t>.</w:t>
                      </w:r>
                      <w:r>
                        <w:rPr>
                          <w:position w:val="2"/>
                          <w:sz w:val="22"/>
                        </w:rPr>
                        <w:tab/>
                      </w:r>
                      <w:r>
                        <w:rPr>
                          <w:spacing w:val="-16"/>
                          <w:w w:val="90"/>
                          <w:sz w:val="22"/>
                        </w:rPr>
                        <w:t>.</w:t>
                      </w:r>
                    </w:p>
                  </w:txbxContent>
                </v:textbox>
              </v:shape>
            </w:pict>
          </mc:Fallback>
        </mc:AlternateContent>
      </w:r>
      <w:r>
        <w:rPr>
          <w:rFonts w:ascii="Calibri"/>
          <w:sz w:val="20"/>
        </w:rPr>
      </w:r>
    </w:p>
    <w:p>
      <w:pPr>
        <w:spacing w:line="240" w:lineRule="auto" w:before="0"/>
        <w:rPr>
          <w:rFonts w:ascii="Calibri"/>
          <w:sz w:val="22"/>
        </w:rPr>
      </w:pPr>
      <w:r>
        <w:rPr/>
        <w:br w:type="column"/>
      </w:r>
      <w:r>
        <w:rPr>
          <w:rFonts w:ascii="Calibri"/>
          <w:sz w:val="22"/>
        </w:rPr>
      </w:r>
    </w:p>
    <w:p>
      <w:pPr>
        <w:pStyle w:val="BodyText"/>
        <w:spacing w:before="26"/>
        <w:rPr>
          <w:rFonts w:ascii="Calibri"/>
        </w:rPr>
      </w:pPr>
    </w:p>
    <w:p>
      <w:pPr>
        <w:pStyle w:val="BodyText"/>
        <w:spacing w:line="207" w:lineRule="exact"/>
        <w:ind w:left="69"/>
        <w:rPr>
          <w:rFonts w:ascii="Calibri"/>
        </w:rPr>
      </w:pPr>
      <w:r>
        <w:rPr>
          <w:spacing w:val="65"/>
          <w:w w:val="150"/>
          <w:position w:val="38"/>
        </w:rPr>
        <w:t> </w:t>
      </w:r>
      <w:r>
        <w:rPr>
          <w:rFonts w:ascii="Cambria"/>
          <w:w w:val="120"/>
        </w:rPr>
        <w:t>&gt;</w:t>
      </w:r>
      <w:r>
        <w:rPr>
          <w:rFonts w:ascii="Cambria"/>
          <w:spacing w:val="9"/>
          <w:w w:val="120"/>
        </w:rPr>
        <w:t> </w:t>
      </w:r>
      <w:r>
        <w:rPr>
          <w:rFonts w:ascii="Calibri"/>
          <w:spacing w:val="-10"/>
          <w:w w:val="115"/>
        </w:rPr>
        <w:t>0</w:t>
      </w:r>
    </w:p>
    <w:p>
      <w:pPr>
        <w:spacing w:line="192" w:lineRule="exact" w:before="0"/>
        <w:ind w:left="69" w:right="0" w:firstLine="0"/>
        <w:jc w:val="left"/>
        <w:rPr>
          <w:sz w:val="22"/>
        </w:rPr>
      </w:pPr>
      <w:r>
        <w:rPr>
          <w:sz w:val="22"/>
        </w:rPr>
        <mc:AlternateContent>
          <mc:Choice Requires="wps">
            <w:drawing>
              <wp:anchor distT="0" distB="0" distL="0" distR="0" allowOverlap="1" layoutInCell="1" locked="0" behindDoc="1" simplePos="0" relativeHeight="480388608">
                <wp:simplePos x="0" y="0"/>
                <wp:positionH relativeFrom="page">
                  <wp:posOffset>2661373</wp:posOffset>
                </wp:positionH>
                <wp:positionV relativeFrom="paragraph">
                  <wp:posOffset>-95531</wp:posOffset>
                </wp:positionV>
                <wp:extent cx="46355" cy="514350"/>
                <wp:effectExtent l="0" t="0" r="0" b="0"/>
                <wp:wrapNone/>
                <wp:docPr id="356" name="Textbox 356"/>
                <wp:cNvGraphicFramePr>
                  <a:graphicFrameLocks/>
                </wp:cNvGraphicFramePr>
                <a:graphic>
                  <a:graphicData uri="http://schemas.microsoft.com/office/word/2010/wordprocessingShape">
                    <wps:wsp>
                      <wps:cNvPr id="356" name="Textbox 356"/>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209.557007pt;margin-top:-7.522142pt;width:3.65pt;height:40.5pt;mso-position-horizontal-relative:page;mso-position-vertical-relative:paragraph;z-index:-22927872" type="#_x0000_t202" id="docshape300"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w w:val="132"/>
          <w:sz w:val="22"/>
        </w:rPr>
        <w:t> </w:t>
      </w:r>
    </w:p>
    <w:p>
      <w:pPr>
        <w:spacing w:after="0" w:line="192" w:lineRule="exact"/>
        <w:jc w:val="left"/>
        <w:rPr>
          <w:sz w:val="22"/>
        </w:rPr>
        <w:sectPr>
          <w:type w:val="continuous"/>
          <w:pgSz w:w="8400" w:h="11910"/>
          <w:pgMar w:header="252" w:footer="0" w:top="1220" w:bottom="280" w:left="0" w:right="0"/>
          <w:cols w:num="3" w:equalWidth="0">
            <w:col w:w="1782" w:space="40"/>
            <w:col w:w="2261" w:space="39"/>
            <w:col w:w="4278"/>
          </w:cols>
        </w:sectPr>
      </w:pPr>
    </w:p>
    <w:p>
      <w:pPr>
        <w:pStyle w:val="BodyText"/>
        <w:tabs>
          <w:tab w:pos="2340" w:val="left" w:leader="none"/>
          <w:tab w:pos="2749" w:val="left" w:leader="none"/>
          <w:tab w:pos="3108" w:val="left" w:leader="none"/>
          <w:tab w:pos="3717" w:val="left" w:leader="none"/>
        </w:tabs>
        <w:spacing w:before="90"/>
        <w:ind w:left="1931"/>
        <w:rPr>
          <w:rFonts w:ascii="Cambria" w:hAnsi="Cambria"/>
        </w:rPr>
      </w:pPr>
      <w:r>
        <w:rPr>
          <w:rFonts w:ascii="Cambria" w:hAnsi="Cambria"/>
        </w:rPr>
        <mc:AlternateContent>
          <mc:Choice Requires="wps">
            <w:drawing>
              <wp:anchor distT="0" distB="0" distL="0" distR="0" allowOverlap="1" layoutInCell="1" locked="0" behindDoc="1" simplePos="0" relativeHeight="487711744">
                <wp:simplePos x="0" y="0"/>
                <wp:positionH relativeFrom="page">
                  <wp:posOffset>720001</wp:posOffset>
                </wp:positionH>
                <wp:positionV relativeFrom="paragraph">
                  <wp:posOffset>242922</wp:posOffset>
                </wp:positionV>
                <wp:extent cx="2557780" cy="160655"/>
                <wp:effectExtent l="0" t="0" r="0" b="0"/>
                <wp:wrapTopAndBottom/>
                <wp:docPr id="357" name="Textbox 357"/>
                <wp:cNvGraphicFramePr>
                  <a:graphicFrameLocks/>
                </wp:cNvGraphicFramePr>
                <a:graphic>
                  <a:graphicData uri="http://schemas.microsoft.com/office/word/2010/wordprocessingShape">
                    <wps:wsp>
                      <wps:cNvPr id="357" name="Textbox 357"/>
                      <wps:cNvSpPr txBox="1"/>
                      <wps:spPr>
                        <a:xfrm>
                          <a:off x="0" y="0"/>
                          <a:ext cx="2557780" cy="160655"/>
                        </a:xfrm>
                        <a:prstGeom prst="rect">
                          <a:avLst/>
                        </a:prstGeom>
                      </wps:spPr>
                      <wps:txbx>
                        <w:txbxContent>
                          <w:p>
                            <w:pPr>
                              <w:pStyle w:val="BodyText"/>
                              <w:spacing w:line="239" w:lineRule="exact"/>
                            </w:pPr>
                            <w:r>
                              <w:rPr>
                                <w:w w:val="110"/>
                              </w:rPr>
                              <w:t>dengan</w:t>
                            </w:r>
                            <w:r>
                              <w:rPr>
                                <w:spacing w:val="-16"/>
                                <w:w w:val="110"/>
                              </w:rPr>
                              <w:t> </w:t>
                            </w:r>
                            <w:r>
                              <w:rPr>
                                <w:rFonts w:ascii="Cambria"/>
                                <w:w w:val="110"/>
                              </w:rPr>
                              <w:t>k</w:t>
                            </w:r>
                            <w:r>
                              <w:rPr>
                                <w:rFonts w:ascii="Cambria"/>
                                <w:spacing w:val="-9"/>
                                <w:w w:val="110"/>
                              </w:rPr>
                              <w:t> </w:t>
                            </w:r>
                            <w:r>
                              <w:rPr>
                                <w:rFonts w:ascii="Calibri"/>
                                <w:w w:val="125"/>
                              </w:rPr>
                              <w:t>=</w:t>
                            </w:r>
                            <w:r>
                              <w:rPr>
                                <w:rFonts w:ascii="Calibri"/>
                                <w:spacing w:val="-16"/>
                                <w:w w:val="125"/>
                              </w:rPr>
                              <w:t> </w:t>
                            </w:r>
                            <w:r>
                              <w:rPr>
                                <w:rFonts w:ascii="Calibri"/>
                                <w:w w:val="110"/>
                              </w:rPr>
                              <w:t>1</w:t>
                            </w:r>
                            <w:r>
                              <w:rPr>
                                <w:rFonts w:ascii="Cambria"/>
                                <w:w w:val="110"/>
                              </w:rPr>
                              <w:t>,</w:t>
                            </w:r>
                            <w:r>
                              <w:rPr>
                                <w:rFonts w:ascii="Cambria"/>
                                <w:spacing w:val="-16"/>
                                <w:w w:val="110"/>
                              </w:rPr>
                              <w:t> </w:t>
                            </w:r>
                            <w:r>
                              <w:rPr>
                                <w:rFonts w:ascii="Calibri"/>
                                <w:w w:val="110"/>
                              </w:rPr>
                              <w:t>2</w:t>
                            </w:r>
                            <w:r>
                              <w:rPr>
                                <w:rFonts w:ascii="Cambria"/>
                                <w:w w:val="110"/>
                              </w:rPr>
                              <w:t>,</w:t>
                            </w:r>
                            <w:r>
                              <w:rPr>
                                <w:rFonts w:ascii="Cambria"/>
                                <w:spacing w:val="-18"/>
                                <w:w w:val="110"/>
                              </w:rPr>
                              <w:t> </w:t>
                            </w:r>
                            <w:r>
                              <w:rPr>
                                <w:rFonts w:ascii="Cambria"/>
                                <w:w w:val="125"/>
                              </w:rPr>
                              <w:t>.</w:t>
                            </w:r>
                            <w:r>
                              <w:rPr>
                                <w:rFonts w:ascii="Cambria"/>
                                <w:spacing w:val="-25"/>
                                <w:w w:val="125"/>
                              </w:rPr>
                              <w:t> </w:t>
                            </w:r>
                            <w:r>
                              <w:rPr>
                                <w:rFonts w:ascii="Cambria"/>
                                <w:w w:val="125"/>
                              </w:rPr>
                              <w:t>.</w:t>
                            </w:r>
                            <w:r>
                              <w:rPr>
                                <w:rFonts w:ascii="Cambria"/>
                                <w:spacing w:val="-26"/>
                                <w:w w:val="125"/>
                              </w:rPr>
                              <w:t> </w:t>
                            </w:r>
                            <w:r>
                              <w:rPr>
                                <w:rFonts w:ascii="Cambria"/>
                                <w:w w:val="125"/>
                              </w:rPr>
                              <w:t>.</w:t>
                            </w:r>
                            <w:r>
                              <w:rPr>
                                <w:rFonts w:ascii="Cambria"/>
                                <w:spacing w:val="-25"/>
                                <w:w w:val="125"/>
                              </w:rPr>
                              <w:t> </w:t>
                            </w:r>
                            <w:r>
                              <w:rPr>
                                <w:rFonts w:ascii="Cambria"/>
                                <w:w w:val="125"/>
                              </w:rPr>
                              <w:t>,</w:t>
                            </w:r>
                            <w:r>
                              <w:rPr>
                                <w:rFonts w:ascii="Cambria"/>
                                <w:spacing w:val="-25"/>
                                <w:w w:val="125"/>
                              </w:rPr>
                              <w:t> </w:t>
                            </w:r>
                            <w:r>
                              <w:rPr>
                                <w:rFonts w:ascii="Cambria"/>
                                <w:w w:val="110"/>
                              </w:rPr>
                              <w:t>n </w:t>
                            </w:r>
                            <w:r>
                              <w:rPr>
                                <w:w w:val="110"/>
                              </w:rPr>
                              <w:t>dan</w:t>
                            </w:r>
                            <w:r>
                              <w:rPr>
                                <w:spacing w:val="-6"/>
                                <w:w w:val="110"/>
                              </w:rPr>
                              <w:t> </w:t>
                            </w:r>
                            <w:r>
                              <w:rPr>
                                <w:rFonts w:ascii="Cambria"/>
                                <w:w w:val="125"/>
                              </w:rPr>
                              <w:t>a</w:t>
                            </w:r>
                            <w:r>
                              <w:rPr>
                                <w:rFonts w:ascii="Cambria"/>
                                <w:w w:val="125"/>
                                <w:vertAlign w:val="subscript"/>
                              </w:rPr>
                              <w:t>i</w:t>
                            </w:r>
                            <w:r>
                              <w:rPr>
                                <w:rFonts w:ascii="Cambria"/>
                                <w:w w:val="125"/>
                                <w:vertAlign w:val="baseline"/>
                              </w:rPr>
                              <w:t> </w:t>
                            </w:r>
                            <w:r>
                              <w:rPr>
                                <w:rFonts w:ascii="Calibri"/>
                                <w:w w:val="125"/>
                                <w:vertAlign w:val="baseline"/>
                              </w:rPr>
                              <w:t>=</w:t>
                            </w:r>
                            <w:r>
                              <w:rPr>
                                <w:rFonts w:ascii="Calibri"/>
                                <w:spacing w:val="-11"/>
                                <w:w w:val="125"/>
                                <w:vertAlign w:val="baseline"/>
                              </w:rPr>
                              <w:t> </w:t>
                            </w:r>
                            <w:r>
                              <w:rPr>
                                <w:rFonts w:ascii="Calibri"/>
                                <w:w w:val="110"/>
                                <w:vertAlign w:val="baseline"/>
                              </w:rPr>
                              <w:t>0 </w:t>
                            </w:r>
                            <w:r>
                              <w:rPr>
                                <w:w w:val="110"/>
                                <w:vertAlign w:val="baseline"/>
                              </w:rPr>
                              <w:t>jika</w:t>
                            </w:r>
                            <w:r>
                              <w:rPr>
                                <w:spacing w:val="-7"/>
                                <w:w w:val="110"/>
                                <w:vertAlign w:val="baseline"/>
                              </w:rPr>
                              <w:t> </w:t>
                            </w:r>
                            <w:r>
                              <w:rPr>
                                <w:rFonts w:ascii="Cambria"/>
                                <w:w w:val="110"/>
                                <w:vertAlign w:val="baseline"/>
                              </w:rPr>
                              <w:t>i</w:t>
                            </w:r>
                            <w:r>
                              <w:rPr>
                                <w:rFonts w:ascii="Cambria"/>
                                <w:spacing w:val="-2"/>
                                <w:w w:val="110"/>
                                <w:vertAlign w:val="baseline"/>
                              </w:rPr>
                              <w:t> </w:t>
                            </w:r>
                            <w:r>
                              <w:rPr>
                                <w:rFonts w:ascii="Cambria"/>
                                <w:w w:val="125"/>
                                <w:vertAlign w:val="baseline"/>
                              </w:rPr>
                              <w:t>&gt;</w:t>
                            </w:r>
                            <w:r>
                              <w:rPr>
                                <w:rFonts w:ascii="Cambria"/>
                                <w:spacing w:val="-8"/>
                                <w:w w:val="125"/>
                                <w:vertAlign w:val="baseline"/>
                              </w:rPr>
                              <w:t> </w:t>
                            </w:r>
                            <w:r>
                              <w:rPr>
                                <w:rFonts w:ascii="Cambria"/>
                                <w:spacing w:val="-5"/>
                                <w:w w:val="110"/>
                                <w:vertAlign w:val="baseline"/>
                              </w:rPr>
                              <w:t>n</w:t>
                            </w:r>
                            <w:r>
                              <w:rPr>
                                <w:spacing w:val="-5"/>
                                <w:w w:val="110"/>
                                <w:vertAlign w:val="baseline"/>
                              </w:rPr>
                              <w:t>.</w:t>
                            </w:r>
                          </w:p>
                        </w:txbxContent>
                      </wps:txbx>
                      <wps:bodyPr wrap="square" lIns="0" tIns="0" rIns="0" bIns="0" rtlCol="0">
                        <a:noAutofit/>
                      </wps:bodyPr>
                    </wps:wsp>
                  </a:graphicData>
                </a:graphic>
              </wp:anchor>
            </w:drawing>
          </mc:Choice>
          <mc:Fallback>
            <w:pict>
              <v:shape style="position:absolute;margin-left:56.693001pt;margin-top:19.127735pt;width:201.4pt;height:12.65pt;mso-position-horizontal-relative:page;mso-position-vertical-relative:paragraph;z-index:-15604736;mso-wrap-distance-left:0;mso-wrap-distance-right:0" type="#_x0000_t202" id="docshape301" filled="false" stroked="false">
                <v:textbox inset="0,0,0,0">
                  <w:txbxContent>
                    <w:p>
                      <w:pPr>
                        <w:pStyle w:val="BodyText"/>
                        <w:spacing w:line="239" w:lineRule="exact"/>
                      </w:pPr>
                      <w:r>
                        <w:rPr>
                          <w:w w:val="110"/>
                        </w:rPr>
                        <w:t>dengan</w:t>
                      </w:r>
                      <w:r>
                        <w:rPr>
                          <w:spacing w:val="-16"/>
                          <w:w w:val="110"/>
                        </w:rPr>
                        <w:t> </w:t>
                      </w:r>
                      <w:r>
                        <w:rPr>
                          <w:rFonts w:ascii="Cambria"/>
                          <w:w w:val="110"/>
                        </w:rPr>
                        <w:t>k</w:t>
                      </w:r>
                      <w:r>
                        <w:rPr>
                          <w:rFonts w:ascii="Cambria"/>
                          <w:spacing w:val="-9"/>
                          <w:w w:val="110"/>
                        </w:rPr>
                        <w:t> </w:t>
                      </w:r>
                      <w:r>
                        <w:rPr>
                          <w:rFonts w:ascii="Calibri"/>
                          <w:w w:val="125"/>
                        </w:rPr>
                        <w:t>=</w:t>
                      </w:r>
                      <w:r>
                        <w:rPr>
                          <w:rFonts w:ascii="Calibri"/>
                          <w:spacing w:val="-16"/>
                          <w:w w:val="125"/>
                        </w:rPr>
                        <w:t> </w:t>
                      </w:r>
                      <w:r>
                        <w:rPr>
                          <w:rFonts w:ascii="Calibri"/>
                          <w:w w:val="110"/>
                        </w:rPr>
                        <w:t>1</w:t>
                      </w:r>
                      <w:r>
                        <w:rPr>
                          <w:rFonts w:ascii="Cambria"/>
                          <w:w w:val="110"/>
                        </w:rPr>
                        <w:t>,</w:t>
                      </w:r>
                      <w:r>
                        <w:rPr>
                          <w:rFonts w:ascii="Cambria"/>
                          <w:spacing w:val="-16"/>
                          <w:w w:val="110"/>
                        </w:rPr>
                        <w:t> </w:t>
                      </w:r>
                      <w:r>
                        <w:rPr>
                          <w:rFonts w:ascii="Calibri"/>
                          <w:w w:val="110"/>
                        </w:rPr>
                        <w:t>2</w:t>
                      </w:r>
                      <w:r>
                        <w:rPr>
                          <w:rFonts w:ascii="Cambria"/>
                          <w:w w:val="110"/>
                        </w:rPr>
                        <w:t>,</w:t>
                      </w:r>
                      <w:r>
                        <w:rPr>
                          <w:rFonts w:ascii="Cambria"/>
                          <w:spacing w:val="-18"/>
                          <w:w w:val="110"/>
                        </w:rPr>
                        <w:t> </w:t>
                      </w:r>
                      <w:r>
                        <w:rPr>
                          <w:rFonts w:ascii="Cambria"/>
                          <w:w w:val="125"/>
                        </w:rPr>
                        <w:t>.</w:t>
                      </w:r>
                      <w:r>
                        <w:rPr>
                          <w:rFonts w:ascii="Cambria"/>
                          <w:spacing w:val="-25"/>
                          <w:w w:val="125"/>
                        </w:rPr>
                        <w:t> </w:t>
                      </w:r>
                      <w:r>
                        <w:rPr>
                          <w:rFonts w:ascii="Cambria"/>
                          <w:w w:val="125"/>
                        </w:rPr>
                        <w:t>.</w:t>
                      </w:r>
                      <w:r>
                        <w:rPr>
                          <w:rFonts w:ascii="Cambria"/>
                          <w:spacing w:val="-26"/>
                          <w:w w:val="125"/>
                        </w:rPr>
                        <w:t> </w:t>
                      </w:r>
                      <w:r>
                        <w:rPr>
                          <w:rFonts w:ascii="Cambria"/>
                          <w:w w:val="125"/>
                        </w:rPr>
                        <w:t>.</w:t>
                      </w:r>
                      <w:r>
                        <w:rPr>
                          <w:rFonts w:ascii="Cambria"/>
                          <w:spacing w:val="-25"/>
                          <w:w w:val="125"/>
                        </w:rPr>
                        <w:t> </w:t>
                      </w:r>
                      <w:r>
                        <w:rPr>
                          <w:rFonts w:ascii="Cambria"/>
                          <w:w w:val="125"/>
                        </w:rPr>
                        <w:t>,</w:t>
                      </w:r>
                      <w:r>
                        <w:rPr>
                          <w:rFonts w:ascii="Cambria"/>
                          <w:spacing w:val="-25"/>
                          <w:w w:val="125"/>
                        </w:rPr>
                        <w:t> </w:t>
                      </w:r>
                      <w:r>
                        <w:rPr>
                          <w:rFonts w:ascii="Cambria"/>
                          <w:w w:val="110"/>
                        </w:rPr>
                        <w:t>n </w:t>
                      </w:r>
                      <w:r>
                        <w:rPr>
                          <w:w w:val="110"/>
                        </w:rPr>
                        <w:t>dan</w:t>
                      </w:r>
                      <w:r>
                        <w:rPr>
                          <w:spacing w:val="-6"/>
                          <w:w w:val="110"/>
                        </w:rPr>
                        <w:t> </w:t>
                      </w:r>
                      <w:r>
                        <w:rPr>
                          <w:rFonts w:ascii="Cambria"/>
                          <w:w w:val="125"/>
                        </w:rPr>
                        <w:t>a</w:t>
                      </w:r>
                      <w:r>
                        <w:rPr>
                          <w:rFonts w:ascii="Cambria"/>
                          <w:w w:val="125"/>
                          <w:vertAlign w:val="subscript"/>
                        </w:rPr>
                        <w:t>i</w:t>
                      </w:r>
                      <w:r>
                        <w:rPr>
                          <w:rFonts w:ascii="Cambria"/>
                          <w:w w:val="125"/>
                          <w:vertAlign w:val="baseline"/>
                        </w:rPr>
                        <w:t> </w:t>
                      </w:r>
                      <w:r>
                        <w:rPr>
                          <w:rFonts w:ascii="Calibri"/>
                          <w:w w:val="125"/>
                          <w:vertAlign w:val="baseline"/>
                        </w:rPr>
                        <w:t>=</w:t>
                      </w:r>
                      <w:r>
                        <w:rPr>
                          <w:rFonts w:ascii="Calibri"/>
                          <w:spacing w:val="-11"/>
                          <w:w w:val="125"/>
                          <w:vertAlign w:val="baseline"/>
                        </w:rPr>
                        <w:t> </w:t>
                      </w:r>
                      <w:r>
                        <w:rPr>
                          <w:rFonts w:ascii="Calibri"/>
                          <w:w w:val="110"/>
                          <w:vertAlign w:val="baseline"/>
                        </w:rPr>
                        <w:t>0 </w:t>
                      </w:r>
                      <w:r>
                        <w:rPr>
                          <w:w w:val="110"/>
                          <w:vertAlign w:val="baseline"/>
                        </w:rPr>
                        <w:t>jika</w:t>
                      </w:r>
                      <w:r>
                        <w:rPr>
                          <w:spacing w:val="-7"/>
                          <w:w w:val="110"/>
                          <w:vertAlign w:val="baseline"/>
                        </w:rPr>
                        <w:t> </w:t>
                      </w:r>
                      <w:r>
                        <w:rPr>
                          <w:rFonts w:ascii="Cambria"/>
                          <w:w w:val="110"/>
                          <w:vertAlign w:val="baseline"/>
                        </w:rPr>
                        <w:t>i</w:t>
                      </w:r>
                      <w:r>
                        <w:rPr>
                          <w:rFonts w:ascii="Cambria"/>
                          <w:spacing w:val="-2"/>
                          <w:w w:val="110"/>
                          <w:vertAlign w:val="baseline"/>
                        </w:rPr>
                        <w:t> </w:t>
                      </w:r>
                      <w:r>
                        <w:rPr>
                          <w:rFonts w:ascii="Cambria"/>
                          <w:w w:val="125"/>
                          <w:vertAlign w:val="baseline"/>
                        </w:rPr>
                        <w:t>&gt;</w:t>
                      </w:r>
                      <w:r>
                        <w:rPr>
                          <w:rFonts w:ascii="Cambria"/>
                          <w:spacing w:val="-8"/>
                          <w:w w:val="125"/>
                          <w:vertAlign w:val="baseline"/>
                        </w:rPr>
                        <w:t> </w:t>
                      </w:r>
                      <w:r>
                        <w:rPr>
                          <w:rFonts w:ascii="Cambria"/>
                          <w:spacing w:val="-5"/>
                          <w:w w:val="110"/>
                          <w:vertAlign w:val="baseline"/>
                        </w:rPr>
                        <w:t>n</w:t>
                      </w:r>
                      <w:r>
                        <w:rPr>
                          <w:spacing w:val="-5"/>
                          <w:w w:val="110"/>
                          <w:vertAlign w:val="baseline"/>
                        </w:rPr>
                        <w:t>.</w:t>
                      </w:r>
                    </w:p>
                  </w:txbxContent>
                </v:textbox>
                <w10:wrap type="topAndBottom"/>
              </v:shape>
            </w:pict>
          </mc:Fallback>
        </mc:AlternateContent>
      </w:r>
      <w:r>
        <w:rPr>
          <w:rFonts w:ascii="Calibri" w:hAnsi="Calibri"/>
          <w:spacing w:val="-10"/>
        </w:rPr>
        <w:t>0</w:t>
      </w:r>
      <w:r>
        <w:rPr>
          <w:rFonts w:ascii="Calibri" w:hAnsi="Calibri"/>
        </w:rPr>
        <w:tab/>
      </w:r>
      <w:r>
        <w:rPr>
          <w:rFonts w:ascii="Calibri" w:hAnsi="Calibri"/>
          <w:spacing w:val="-10"/>
        </w:rPr>
        <w:t>0</w:t>
      </w:r>
      <w:r>
        <w:rPr>
          <w:rFonts w:ascii="Calibri" w:hAnsi="Calibri"/>
        </w:rPr>
        <w:tab/>
      </w:r>
      <w:r>
        <w:rPr>
          <w:rFonts w:ascii="Calibri" w:hAnsi="Calibri"/>
          <w:spacing w:val="-10"/>
        </w:rPr>
        <w:t>0</w:t>
      </w:r>
      <w:r>
        <w:rPr>
          <w:rFonts w:ascii="Calibri" w:hAnsi="Calibri"/>
        </w:rPr>
        <w:tab/>
      </w:r>
      <w:r>
        <w:rPr>
          <w:rFonts w:ascii="Cambria" w:hAnsi="Cambria"/>
          <w:spacing w:val="-2"/>
        </w:rPr>
        <w:t>·</w:t>
      </w:r>
      <w:r>
        <w:rPr>
          <w:rFonts w:ascii="Cambria" w:hAnsi="Cambria"/>
          <w:spacing w:val="-13"/>
        </w:rPr>
        <w:t> </w:t>
      </w:r>
      <w:r>
        <w:rPr>
          <w:rFonts w:ascii="Cambria" w:hAnsi="Cambria"/>
          <w:spacing w:val="-2"/>
        </w:rPr>
        <w:t>·</w:t>
      </w:r>
      <w:r>
        <w:rPr>
          <w:rFonts w:ascii="Cambria" w:hAnsi="Cambria"/>
          <w:spacing w:val="-13"/>
        </w:rPr>
        <w:t> </w:t>
      </w:r>
      <w:r>
        <w:rPr>
          <w:rFonts w:ascii="Cambria" w:hAnsi="Cambria"/>
          <w:spacing w:val="-10"/>
        </w:rPr>
        <w:t>·</w:t>
      </w:r>
      <w:r>
        <w:rPr>
          <w:rFonts w:ascii="Cambria" w:hAnsi="Cambria"/>
        </w:rPr>
        <w:tab/>
      </w:r>
      <w:r>
        <w:rPr>
          <w:rFonts w:ascii="Cambria" w:hAnsi="Cambria"/>
          <w:spacing w:val="-5"/>
        </w:rPr>
        <w:t>a</w:t>
      </w:r>
      <w:r>
        <w:rPr>
          <w:rFonts w:ascii="Cambria" w:hAnsi="Cambria"/>
          <w:spacing w:val="-5"/>
          <w:vertAlign w:val="subscript"/>
        </w:rPr>
        <w:t>k</w:t>
      </w:r>
    </w:p>
    <w:p>
      <w:pPr>
        <w:pStyle w:val="BodyText"/>
        <w:spacing w:after="0"/>
        <w:rPr>
          <w:rFonts w:ascii="Cambria" w:hAnsi="Cambria"/>
        </w:rPr>
        <w:sectPr>
          <w:type w:val="continuous"/>
          <w:pgSz w:w="8400" w:h="11910"/>
          <w:pgMar w:header="252" w:footer="0" w:top="1220" w:bottom="280" w:left="0" w:right="0"/>
        </w:sectPr>
      </w:pPr>
    </w:p>
    <w:p>
      <w:pPr>
        <w:pStyle w:val="BodyText"/>
        <w:spacing w:before="204"/>
        <w:rPr>
          <w:rFonts w:ascii="Cambria"/>
        </w:rPr>
      </w:pPr>
    </w:p>
    <w:p>
      <w:pPr>
        <w:pStyle w:val="Heading2"/>
        <w:ind w:left="1133"/>
      </w:pPr>
      <w:r>
        <w:rPr/>
        <w:t>Contoh</w:t>
      </w:r>
      <w:r>
        <w:rPr>
          <w:spacing w:val="1"/>
        </w:rPr>
        <w:t> </w:t>
      </w:r>
      <w:r>
        <w:rPr>
          <w:spacing w:val="-2"/>
        </w:rPr>
        <w:t>2.5.1</w:t>
      </w:r>
    </w:p>
    <w:p>
      <w:pPr>
        <w:spacing w:before="161"/>
        <w:ind w:left="1133" w:right="0" w:firstLine="0"/>
        <w:jc w:val="left"/>
        <w:rPr>
          <w:i/>
          <w:sz w:val="22"/>
        </w:rPr>
      </w:pPr>
      <w:r>
        <w:rPr>
          <w:i/>
          <w:w w:val="90"/>
          <w:sz w:val="22"/>
        </w:rPr>
        <w:t>Diberikan</w:t>
      </w:r>
      <w:r>
        <w:rPr>
          <w:i/>
          <w:spacing w:val="-6"/>
          <w:w w:val="90"/>
          <w:sz w:val="22"/>
        </w:rPr>
        <w:t> </w:t>
      </w:r>
      <w:r>
        <w:rPr>
          <w:i/>
          <w:w w:val="90"/>
          <w:sz w:val="22"/>
        </w:rPr>
        <w:t>persamaan</w:t>
      </w:r>
      <w:r>
        <w:rPr>
          <w:i/>
          <w:spacing w:val="-6"/>
          <w:w w:val="90"/>
          <w:sz w:val="22"/>
        </w:rPr>
        <w:t> </w:t>
      </w:r>
      <w:r>
        <w:rPr>
          <w:i/>
          <w:w w:val="90"/>
          <w:sz w:val="22"/>
        </w:rPr>
        <w:t>karakteristik</w:t>
      </w:r>
      <w:r>
        <w:rPr>
          <w:i/>
          <w:spacing w:val="-6"/>
          <w:w w:val="90"/>
          <w:sz w:val="22"/>
        </w:rPr>
        <w:t> </w:t>
      </w:r>
      <w:r>
        <w:rPr>
          <w:i/>
          <w:w w:val="90"/>
          <w:sz w:val="22"/>
        </w:rPr>
        <w:t>berbentuk</w:t>
      </w:r>
      <w:r>
        <w:rPr>
          <w:i/>
          <w:spacing w:val="-6"/>
          <w:w w:val="90"/>
          <w:sz w:val="22"/>
        </w:rPr>
        <w:t> </w:t>
      </w:r>
      <w:r>
        <w:rPr>
          <w:i/>
          <w:w w:val="90"/>
          <w:sz w:val="22"/>
        </w:rPr>
        <w:t>polinomial</w:t>
      </w:r>
      <w:r>
        <w:rPr>
          <w:i/>
          <w:spacing w:val="-6"/>
          <w:w w:val="90"/>
          <w:sz w:val="22"/>
        </w:rPr>
        <w:t> </w:t>
      </w:r>
      <w:r>
        <w:rPr>
          <w:i/>
          <w:w w:val="90"/>
          <w:sz w:val="22"/>
        </w:rPr>
        <w:t>berderajat</w:t>
      </w:r>
      <w:r>
        <w:rPr>
          <w:i/>
          <w:spacing w:val="-6"/>
          <w:w w:val="90"/>
          <w:sz w:val="22"/>
        </w:rPr>
        <w:t> </w:t>
      </w:r>
      <w:r>
        <w:rPr>
          <w:i/>
          <w:spacing w:val="-2"/>
          <w:w w:val="90"/>
          <w:sz w:val="22"/>
        </w:rPr>
        <w:t>empat</w:t>
      </w:r>
    </w:p>
    <w:p>
      <w:pPr>
        <w:pStyle w:val="BodyText"/>
        <w:tabs>
          <w:tab w:pos="6753" w:val="left" w:leader="none"/>
        </w:tabs>
        <w:spacing w:before="120"/>
        <w:ind w:left="2598"/>
      </w:pPr>
      <w:r>
        <w:rPr>
          <w:rFonts w:ascii="Cambria" w:hAnsi="Cambria"/>
          <w:w w:val="110"/>
        </w:rPr>
        <w:t>λ</w:t>
      </w:r>
      <w:r>
        <w:rPr>
          <w:rFonts w:ascii="Calibri" w:hAnsi="Calibri"/>
          <w:w w:val="110"/>
          <w:vertAlign w:val="superscript"/>
        </w:rPr>
        <w:t>4</w:t>
      </w:r>
      <w:r>
        <w:rPr>
          <w:rFonts w:ascii="Calibri" w:hAnsi="Calibri"/>
          <w:spacing w:val="22"/>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w w:val="110"/>
          <w:vertAlign w:val="baseline"/>
        </w:rPr>
        <w:t>a</w:t>
      </w:r>
      <w:r>
        <w:rPr>
          <w:rFonts w:ascii="Calibri" w:hAnsi="Calibri"/>
          <w:w w:val="110"/>
          <w:vertAlign w:val="subscript"/>
        </w:rPr>
        <w:t>1</w:t>
      </w:r>
      <w:r>
        <w:rPr>
          <w:rFonts w:ascii="Cambria" w:hAnsi="Cambria"/>
          <w:w w:val="110"/>
          <w:vertAlign w:val="baseline"/>
        </w:rPr>
        <w:t>λ</w:t>
      </w:r>
      <w:r>
        <w:rPr>
          <w:rFonts w:ascii="Calibri" w:hAnsi="Calibri"/>
          <w:w w:val="110"/>
          <w:vertAlign w:val="superscript"/>
        </w:rPr>
        <w:t>3</w:t>
      </w:r>
      <w:r>
        <w:rPr>
          <w:rFonts w:ascii="Calibri" w:hAnsi="Calibri"/>
          <w:spacing w:val="22"/>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w w:val="110"/>
          <w:vertAlign w:val="baseline"/>
        </w:rPr>
        <w:t>a</w:t>
      </w:r>
      <w:r>
        <w:rPr>
          <w:rFonts w:ascii="Calibri" w:hAnsi="Calibri"/>
          <w:w w:val="110"/>
          <w:vertAlign w:val="subscript"/>
        </w:rPr>
        <w:t>2</w:t>
      </w:r>
      <w:r>
        <w:rPr>
          <w:rFonts w:ascii="Cambria" w:hAnsi="Cambria"/>
          <w:w w:val="110"/>
          <w:vertAlign w:val="baseline"/>
        </w:rPr>
        <w:t>λ</w:t>
      </w:r>
      <w:r>
        <w:rPr>
          <w:rFonts w:ascii="Calibri" w:hAnsi="Calibri"/>
          <w:w w:val="110"/>
          <w:vertAlign w:val="superscript"/>
        </w:rPr>
        <w:t>2</w:t>
      </w:r>
      <w:r>
        <w:rPr>
          <w:rFonts w:ascii="Calibri" w:hAnsi="Calibri"/>
          <w:spacing w:val="22"/>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w w:val="110"/>
          <w:vertAlign w:val="baseline"/>
        </w:rPr>
        <w:t>a</w:t>
      </w:r>
      <w:r>
        <w:rPr>
          <w:rFonts w:ascii="Calibri" w:hAnsi="Calibri"/>
          <w:w w:val="110"/>
          <w:vertAlign w:val="subscript"/>
        </w:rPr>
        <w:t>3</w:t>
      </w:r>
      <w:r>
        <w:rPr>
          <w:rFonts w:ascii="Cambria" w:hAnsi="Cambria"/>
          <w:w w:val="110"/>
          <w:vertAlign w:val="baseline"/>
        </w:rPr>
        <w:t>λ</w:t>
      </w:r>
      <w:r>
        <w:rPr>
          <w:rFonts w:ascii="Calibri" w:hAnsi="Calibri"/>
          <w:w w:val="110"/>
          <w:vertAlign w:val="superscript"/>
        </w:rPr>
        <w:t>3</w:t>
      </w:r>
      <w:r>
        <w:rPr>
          <w:rFonts w:ascii="Calibri" w:hAnsi="Calibri"/>
          <w:spacing w:val="22"/>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w w:val="110"/>
          <w:vertAlign w:val="baseline"/>
        </w:rPr>
        <w:t>a</w:t>
      </w:r>
      <w:r>
        <w:rPr>
          <w:rFonts w:ascii="Calibri" w:hAnsi="Calibri"/>
          <w:w w:val="110"/>
          <w:vertAlign w:val="subscript"/>
        </w:rPr>
        <w:t>4</w:t>
      </w:r>
      <w:r>
        <w:rPr>
          <w:rFonts w:ascii="Calibri" w:hAnsi="Calibri"/>
          <w:spacing w:val="40"/>
          <w:w w:val="125"/>
          <w:vertAlign w:val="baseline"/>
        </w:rPr>
        <w:t> </w:t>
      </w:r>
      <w:r>
        <w:rPr>
          <w:rFonts w:ascii="Calibri" w:hAnsi="Calibri"/>
          <w:w w:val="125"/>
          <w:vertAlign w:val="baseline"/>
        </w:rPr>
        <w:t>=</w:t>
      </w:r>
      <w:r>
        <w:rPr>
          <w:rFonts w:ascii="Calibri" w:hAnsi="Calibri"/>
          <w:spacing w:val="25"/>
          <w:w w:val="125"/>
          <w:vertAlign w:val="baseline"/>
        </w:rPr>
        <w:t> </w:t>
      </w:r>
      <w:r>
        <w:rPr>
          <w:rFonts w:ascii="Calibri" w:hAnsi="Calibri"/>
          <w:spacing w:val="-10"/>
          <w:w w:val="110"/>
          <w:vertAlign w:val="baseline"/>
        </w:rPr>
        <w:t>0</w:t>
      </w:r>
      <w:r>
        <w:rPr>
          <w:rFonts w:ascii="Calibri" w:hAnsi="Calibri"/>
          <w:vertAlign w:val="baseline"/>
        </w:rPr>
        <w:tab/>
      </w:r>
      <w:r>
        <w:rPr>
          <w:spacing w:val="-2"/>
          <w:w w:val="110"/>
          <w:vertAlign w:val="baseline"/>
        </w:rPr>
        <w:t>(2.31)</w:t>
      </w:r>
    </w:p>
    <w:p>
      <w:pPr>
        <w:spacing w:line="312" w:lineRule="auto" w:before="112"/>
        <w:ind w:left="1133" w:right="1129" w:firstLine="0"/>
        <w:jc w:val="left"/>
        <w:rPr>
          <w:i/>
          <w:sz w:val="22"/>
        </w:rPr>
      </w:pPr>
      <w:r>
        <w:rPr>
          <w:i/>
          <w:w w:val="90"/>
          <w:sz w:val="22"/>
        </w:rPr>
        <w:t>Berdasarkan</w:t>
      </w:r>
      <w:r>
        <w:rPr>
          <w:i/>
          <w:spacing w:val="40"/>
          <w:sz w:val="22"/>
        </w:rPr>
        <w:t> </w:t>
      </w:r>
      <w:r>
        <w:rPr>
          <w:i/>
          <w:w w:val="90"/>
          <w:sz w:val="22"/>
        </w:rPr>
        <w:t>kriteria</w:t>
      </w:r>
      <w:r>
        <w:rPr>
          <w:i/>
          <w:spacing w:val="40"/>
          <w:sz w:val="22"/>
        </w:rPr>
        <w:t> </w:t>
      </w:r>
      <w:r>
        <w:rPr>
          <w:i/>
          <w:w w:val="90"/>
          <w:sz w:val="22"/>
        </w:rPr>
        <w:t>Routh-Hurwitz,</w:t>
      </w:r>
      <w:r>
        <w:rPr>
          <w:i/>
          <w:spacing w:val="40"/>
          <w:sz w:val="22"/>
        </w:rPr>
        <w:t> </w:t>
      </w:r>
      <w:r>
        <w:rPr>
          <w:i/>
          <w:w w:val="90"/>
          <w:sz w:val="22"/>
        </w:rPr>
        <w:t>akar-akar</w:t>
      </w:r>
      <w:r>
        <w:rPr>
          <w:i/>
          <w:spacing w:val="40"/>
          <w:sz w:val="22"/>
        </w:rPr>
        <w:t> </w:t>
      </w:r>
      <w:r>
        <w:rPr>
          <w:i/>
          <w:w w:val="90"/>
          <w:sz w:val="22"/>
        </w:rPr>
        <w:t>persamaan</w:t>
      </w:r>
      <w:r>
        <w:rPr>
          <w:i/>
          <w:spacing w:val="40"/>
          <w:sz w:val="22"/>
        </w:rPr>
        <w:t> </w:t>
      </w:r>
      <w:r>
        <w:rPr>
          <w:i/>
          <w:w w:val="90"/>
          <w:sz w:val="22"/>
        </w:rPr>
        <w:t>karakteristik </w:t>
      </w:r>
      <w:r>
        <w:rPr>
          <w:i/>
          <w:spacing w:val="-4"/>
          <w:sz w:val="22"/>
        </w:rPr>
        <w:t>akan</w:t>
      </w:r>
      <w:r>
        <w:rPr>
          <w:i/>
          <w:spacing w:val="-6"/>
          <w:sz w:val="22"/>
        </w:rPr>
        <w:t> </w:t>
      </w:r>
      <w:r>
        <w:rPr>
          <w:i/>
          <w:spacing w:val="-4"/>
          <w:sz w:val="22"/>
        </w:rPr>
        <w:t>negatif</w:t>
      </w:r>
      <w:r>
        <w:rPr>
          <w:i/>
          <w:spacing w:val="-6"/>
          <w:sz w:val="22"/>
        </w:rPr>
        <w:t> </w:t>
      </w:r>
      <w:r>
        <w:rPr>
          <w:i/>
          <w:spacing w:val="-4"/>
          <w:sz w:val="22"/>
        </w:rPr>
        <w:t>atau</w:t>
      </w:r>
      <w:r>
        <w:rPr>
          <w:i/>
          <w:spacing w:val="-6"/>
          <w:sz w:val="22"/>
        </w:rPr>
        <w:t> </w:t>
      </w:r>
      <w:r>
        <w:rPr>
          <w:i/>
          <w:spacing w:val="-4"/>
          <w:sz w:val="22"/>
        </w:rPr>
        <w:t>mempunyai</w:t>
      </w:r>
      <w:r>
        <w:rPr>
          <w:i/>
          <w:spacing w:val="-6"/>
          <w:sz w:val="22"/>
        </w:rPr>
        <w:t> </w:t>
      </w:r>
      <w:r>
        <w:rPr>
          <w:i/>
          <w:spacing w:val="-4"/>
          <w:sz w:val="22"/>
        </w:rPr>
        <w:t>bagian</w:t>
      </w:r>
      <w:r>
        <w:rPr>
          <w:i/>
          <w:spacing w:val="-6"/>
          <w:sz w:val="22"/>
        </w:rPr>
        <w:t> </w:t>
      </w:r>
      <w:r>
        <w:rPr>
          <w:i/>
          <w:spacing w:val="-4"/>
          <w:sz w:val="22"/>
        </w:rPr>
        <w:t>riil</w:t>
      </w:r>
      <w:r>
        <w:rPr>
          <w:i/>
          <w:spacing w:val="-6"/>
          <w:sz w:val="22"/>
        </w:rPr>
        <w:t> </w:t>
      </w:r>
      <w:r>
        <w:rPr>
          <w:i/>
          <w:spacing w:val="-4"/>
          <w:sz w:val="22"/>
        </w:rPr>
        <w:t>negatif</w:t>
      </w:r>
      <w:r>
        <w:rPr>
          <w:i/>
          <w:spacing w:val="-6"/>
          <w:sz w:val="22"/>
        </w:rPr>
        <w:t> </w:t>
      </w:r>
      <w:r>
        <w:rPr>
          <w:i/>
          <w:spacing w:val="-4"/>
          <w:sz w:val="22"/>
        </w:rPr>
        <w:t>jika</w:t>
      </w:r>
      <w:r>
        <w:rPr>
          <w:i/>
          <w:spacing w:val="-6"/>
          <w:sz w:val="22"/>
        </w:rPr>
        <w:t> </w:t>
      </w:r>
      <w:r>
        <w:rPr>
          <w:i/>
          <w:spacing w:val="-4"/>
          <w:sz w:val="22"/>
        </w:rPr>
        <w:t>dan</w:t>
      </w:r>
      <w:r>
        <w:rPr>
          <w:i/>
          <w:spacing w:val="-6"/>
          <w:sz w:val="22"/>
        </w:rPr>
        <w:t> </w:t>
      </w:r>
      <w:r>
        <w:rPr>
          <w:i/>
          <w:spacing w:val="-4"/>
          <w:sz w:val="22"/>
        </w:rPr>
        <w:t>hanya</w:t>
      </w:r>
      <w:r>
        <w:rPr>
          <w:i/>
          <w:spacing w:val="-6"/>
          <w:sz w:val="22"/>
        </w:rPr>
        <w:t> </w:t>
      </w:r>
      <w:r>
        <w:rPr>
          <w:i/>
          <w:spacing w:val="-4"/>
          <w:sz w:val="22"/>
        </w:rPr>
        <w:t>jika</w:t>
      </w:r>
    </w:p>
    <w:p>
      <w:pPr>
        <w:pStyle w:val="BodyText"/>
        <w:spacing w:line="264" w:lineRule="exact"/>
        <w:ind w:left="1133"/>
        <w:rPr>
          <w:rFonts w:ascii="Calibri"/>
        </w:rPr>
      </w:pPr>
      <w:r>
        <w:rPr>
          <w:rFonts w:ascii="Calibri"/>
        </w:rPr>
        <mc:AlternateContent>
          <mc:Choice Requires="wps">
            <w:drawing>
              <wp:anchor distT="0" distB="0" distL="0" distR="0" allowOverlap="1" layoutInCell="1" locked="0" behindDoc="1" simplePos="0" relativeHeight="480399872">
                <wp:simplePos x="0" y="0"/>
                <wp:positionH relativeFrom="page">
                  <wp:posOffset>1645894</wp:posOffset>
                </wp:positionH>
                <wp:positionV relativeFrom="paragraph">
                  <wp:posOffset>324217</wp:posOffset>
                </wp:positionV>
                <wp:extent cx="358140" cy="514350"/>
                <wp:effectExtent l="0" t="0" r="0" b="0"/>
                <wp:wrapNone/>
                <wp:docPr id="358" name="Textbox 358"/>
                <wp:cNvGraphicFramePr>
                  <a:graphicFrameLocks/>
                </wp:cNvGraphicFramePr>
                <a:graphic>
                  <a:graphicData uri="http://schemas.microsoft.com/office/word/2010/wordprocessingShape">
                    <wps:wsp>
                      <wps:cNvPr id="358" name="Textbox 358"/>
                      <wps:cNvSpPr txBox="1"/>
                      <wps:spPr>
                        <a:xfrm>
                          <a:off x="0" y="0"/>
                          <a:ext cx="358140" cy="514350"/>
                        </a:xfrm>
                        <a:prstGeom prst="rect">
                          <a:avLst/>
                        </a:prstGeom>
                      </wps:spPr>
                      <wps:txbx>
                        <w:txbxContent>
                          <w:p>
                            <w:pPr>
                              <w:pStyle w:val="BodyText"/>
                              <w:tabs>
                                <w:tab w:pos="478" w:val="left" w:leader="none"/>
                              </w:tabs>
                              <w:spacing w:line="223" w:lineRule="exact"/>
                              <w:rPr>
                                <w:rFonts w:ascii="Calibri"/>
                              </w:rPr>
                            </w:pPr>
                            <w:r>
                              <w:rPr/>
                              <w:tab/>
                            </w:r>
                            <w:r>
                              <w:rPr>
                                <w:rFonts w:ascii="Calibri"/>
                                <w:spacing w:val="-10"/>
                                <w:w w:val="120"/>
                                <w:vertAlign w:val="subscript"/>
                              </w:rPr>
                              <w:t>1</w:t>
                            </w:r>
                          </w:p>
                        </w:txbxContent>
                      </wps:txbx>
                      <wps:bodyPr wrap="square" lIns="0" tIns="0" rIns="0" bIns="0" rtlCol="0">
                        <a:noAutofit/>
                      </wps:bodyPr>
                    </wps:wsp>
                  </a:graphicData>
                </a:graphic>
              </wp:anchor>
            </w:drawing>
          </mc:Choice>
          <mc:Fallback>
            <w:pict>
              <v:shape style="position:absolute;margin-left:129.598007pt;margin-top:25.528929pt;width:28.2pt;height:40.5pt;mso-position-horizontal-relative:page;mso-position-vertical-relative:paragraph;z-index:-22916608" type="#_x0000_t202" id="docshape302" filled="false" stroked="false">
                <v:textbox inset="0,0,0,0">
                  <w:txbxContent>
                    <w:p>
                      <w:pPr>
                        <w:pStyle w:val="BodyText"/>
                        <w:tabs>
                          <w:tab w:pos="478" w:val="left" w:leader="none"/>
                        </w:tabs>
                        <w:spacing w:line="223" w:lineRule="exact"/>
                        <w:rPr>
                          <w:rFonts w:ascii="Calibri"/>
                        </w:rPr>
                      </w:pPr>
                      <w:r>
                        <w:rPr/>
                        <w:tab/>
                      </w:r>
                      <w:r>
                        <w:rPr>
                          <w:rFonts w:ascii="Calibri"/>
                          <w:spacing w:val="-10"/>
                          <w:w w:val="120"/>
                          <w:vertAlign w:val="subscript"/>
                        </w:rPr>
                        <w:t>1</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7040">
                <wp:simplePos x="0" y="0"/>
                <wp:positionH relativeFrom="page">
                  <wp:posOffset>1079995</wp:posOffset>
                </wp:positionH>
                <wp:positionV relativeFrom="paragraph">
                  <wp:posOffset>220039</wp:posOffset>
                </wp:positionV>
                <wp:extent cx="496570" cy="618490"/>
                <wp:effectExtent l="0" t="0" r="0" b="0"/>
                <wp:wrapNone/>
                <wp:docPr id="359" name="Textbox 359"/>
                <wp:cNvGraphicFramePr>
                  <a:graphicFrameLocks/>
                </wp:cNvGraphicFramePr>
                <a:graphic>
                  <a:graphicData uri="http://schemas.microsoft.com/office/word/2010/wordprocessingShape">
                    <wps:wsp>
                      <wps:cNvPr id="359" name="Textbox 359"/>
                      <wps:cNvSpPr txBox="1"/>
                      <wps:spPr>
                        <a:xfrm>
                          <a:off x="0" y="0"/>
                          <a:ext cx="496570" cy="618490"/>
                        </a:xfrm>
                        <a:prstGeom prst="rect">
                          <a:avLst/>
                        </a:prstGeom>
                      </wps:spPr>
                      <wps:txbx>
                        <w:txbxContent>
                          <w:p>
                            <w:pPr>
                              <w:pStyle w:val="BodyText"/>
                              <w:tabs>
                                <w:tab w:pos="581" w:val="left" w:leader="none"/>
                              </w:tabs>
                              <w:spacing w:line="173" w:lineRule="exact"/>
                              <w:ind w:left="172"/>
                              <w:rPr>
                                <w:rFonts w:ascii="Calibri"/>
                              </w:rPr>
                            </w:pPr>
                            <w:r>
                              <w:rPr>
                                <w:rFonts w:ascii="Cambria"/>
                                <w:spacing w:val="-5"/>
                                <w:w w:val="115"/>
                              </w:rPr>
                              <w:t>a</w:t>
                            </w:r>
                            <w:r>
                              <w:rPr>
                                <w:rFonts w:ascii="Calibri"/>
                                <w:spacing w:val="-5"/>
                                <w:w w:val="115"/>
                                <w:vertAlign w:val="subscript"/>
                              </w:rPr>
                              <w:t>1</w:t>
                            </w:r>
                            <w:r>
                              <w:rPr>
                                <w:rFonts w:ascii="Calibri"/>
                                <w:vertAlign w:val="baseline"/>
                              </w:rPr>
                              <w:tab/>
                            </w:r>
                            <w:r>
                              <w:rPr>
                                <w:rFonts w:ascii="Cambria"/>
                                <w:spacing w:val="-9"/>
                                <w:w w:val="115"/>
                                <w:vertAlign w:val="baseline"/>
                              </w:rPr>
                              <w:t>a</w:t>
                            </w:r>
                            <w:r>
                              <w:rPr>
                                <w:rFonts w:ascii="Calibri"/>
                                <w:spacing w:val="-9"/>
                                <w:w w:val="115"/>
                                <w:vertAlign w:val="subscript"/>
                              </w:rPr>
                              <w:t>3</w:t>
                            </w:r>
                          </w:p>
                          <w:p>
                            <w:pPr>
                              <w:spacing w:line="203"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85.039001pt;margin-top:17.32593pt;width:39.1pt;height:48.7pt;mso-position-horizontal-relative:page;mso-position-vertical-relative:paragraph;z-index:-22909440" type="#_x0000_t202" id="docshape303" filled="false" stroked="false">
                <v:textbox inset="0,0,0,0">
                  <w:txbxContent>
                    <w:p>
                      <w:pPr>
                        <w:pStyle w:val="BodyText"/>
                        <w:tabs>
                          <w:tab w:pos="581" w:val="left" w:leader="none"/>
                        </w:tabs>
                        <w:spacing w:line="173" w:lineRule="exact"/>
                        <w:ind w:left="172"/>
                        <w:rPr>
                          <w:rFonts w:ascii="Calibri"/>
                        </w:rPr>
                      </w:pPr>
                      <w:r>
                        <w:rPr>
                          <w:rFonts w:ascii="Cambria"/>
                          <w:spacing w:val="-5"/>
                          <w:w w:val="115"/>
                        </w:rPr>
                        <w:t>a</w:t>
                      </w:r>
                      <w:r>
                        <w:rPr>
                          <w:rFonts w:ascii="Calibri"/>
                          <w:spacing w:val="-5"/>
                          <w:w w:val="115"/>
                          <w:vertAlign w:val="subscript"/>
                        </w:rPr>
                        <w:t>1</w:t>
                      </w:r>
                      <w:r>
                        <w:rPr>
                          <w:rFonts w:ascii="Calibri"/>
                          <w:vertAlign w:val="baseline"/>
                        </w:rPr>
                        <w:tab/>
                      </w:r>
                      <w:r>
                        <w:rPr>
                          <w:rFonts w:ascii="Cambria"/>
                          <w:spacing w:val="-9"/>
                          <w:w w:val="115"/>
                          <w:vertAlign w:val="baseline"/>
                        </w:rPr>
                        <w:t>a</w:t>
                      </w:r>
                      <w:r>
                        <w:rPr>
                          <w:rFonts w:ascii="Calibri"/>
                          <w:spacing w:val="-9"/>
                          <w:w w:val="115"/>
                          <w:vertAlign w:val="subscript"/>
                        </w:rPr>
                        <w:t>3</w:t>
                      </w:r>
                    </w:p>
                    <w:p>
                      <w:pPr>
                        <w:spacing w:line="203" w:lineRule="exact" w:before="0"/>
                        <w:ind w:left="0" w:right="0" w:firstLine="0"/>
                        <w:jc w:val="left"/>
                        <w:rPr>
                          <w:sz w:val="22"/>
                        </w:rPr>
                      </w:pPr>
                      <w:r>
                        <w:rPr>
                          <w:w w:val="132"/>
                          <w:sz w:val="22"/>
                        </w:rPr>
                        <w:t> </w:t>
                      </w:r>
                    </w:p>
                  </w:txbxContent>
                </v:textbox>
                <w10:wrap type="none"/>
              </v:shape>
            </w:pict>
          </mc:Fallback>
        </mc:AlternateContent>
      </w:r>
      <w:r>
        <w:rPr>
          <w:rFonts w:ascii="Cambria"/>
          <w:w w:val="115"/>
        </w:rPr>
        <w:t>H</w:t>
      </w:r>
      <w:r>
        <w:rPr>
          <w:rFonts w:ascii="Calibri"/>
          <w:w w:val="115"/>
          <w:vertAlign w:val="subscript"/>
        </w:rPr>
        <w:t>1</w:t>
      </w:r>
      <w:r>
        <w:rPr>
          <w:rFonts w:ascii="Calibri"/>
          <w:spacing w:val="10"/>
          <w:w w:val="130"/>
          <w:vertAlign w:val="baseline"/>
        </w:rPr>
        <w:t> </w:t>
      </w:r>
      <w:r>
        <w:rPr>
          <w:rFonts w:ascii="Calibri"/>
          <w:w w:val="130"/>
          <w:vertAlign w:val="baseline"/>
        </w:rPr>
        <w:t>= </w:t>
      </w:r>
      <w:r>
        <w:rPr>
          <w:rFonts w:ascii="Cambria"/>
          <w:spacing w:val="-61"/>
          <w:w w:val="115"/>
          <w:vertAlign w:val="baseline"/>
        </w:rPr>
        <w:t>|</w:t>
      </w:r>
      <w:r>
        <w:rPr>
          <w:w w:val="115"/>
          <w:position w:val="-7"/>
          <w:vertAlign w:val="baseline"/>
        </w:rPr>
        <w:t> </w:t>
      </w:r>
      <w:r>
        <w:rPr>
          <w:rFonts w:ascii="Cambria"/>
          <w:w w:val="115"/>
          <w:vertAlign w:val="baseline"/>
        </w:rPr>
        <w:t>a</w:t>
      </w:r>
      <w:r>
        <w:rPr>
          <w:rFonts w:ascii="Calibri"/>
          <w:w w:val="115"/>
          <w:vertAlign w:val="subscript"/>
        </w:rPr>
        <w:t>1</w:t>
      </w:r>
      <w:r>
        <w:rPr>
          <w:rFonts w:ascii="Cambria"/>
          <w:w w:val="115"/>
          <w:vertAlign w:val="baseline"/>
        </w:rPr>
        <w:t>|</w:t>
      </w:r>
      <w:r>
        <w:rPr>
          <w:rFonts w:ascii="Cambria"/>
          <w:spacing w:val="2"/>
          <w:w w:val="130"/>
          <w:vertAlign w:val="baseline"/>
        </w:rPr>
        <w:t> </w:t>
      </w:r>
      <w:r>
        <w:rPr>
          <w:rFonts w:ascii="Calibri"/>
          <w:w w:val="130"/>
          <w:vertAlign w:val="baseline"/>
        </w:rPr>
        <w:t>=</w:t>
      </w:r>
      <w:r>
        <w:rPr>
          <w:rFonts w:ascii="Calibri"/>
          <w:spacing w:val="1"/>
          <w:w w:val="130"/>
          <w:vertAlign w:val="baseline"/>
        </w:rPr>
        <w:t> </w:t>
      </w:r>
      <w:r>
        <w:rPr>
          <w:rFonts w:ascii="Cambria"/>
          <w:w w:val="115"/>
          <w:vertAlign w:val="baseline"/>
        </w:rPr>
        <w:t>a</w:t>
      </w:r>
      <w:r>
        <w:rPr>
          <w:rFonts w:ascii="Calibri"/>
          <w:w w:val="115"/>
          <w:vertAlign w:val="subscript"/>
        </w:rPr>
        <w:t>1</w:t>
      </w:r>
      <w:r>
        <w:rPr>
          <w:spacing w:val="1"/>
          <w:w w:val="130"/>
          <w:position w:val="-7"/>
          <w:vertAlign w:val="baseline"/>
        </w:rPr>
        <w:t> </w:t>
      </w:r>
      <w:r>
        <w:rPr>
          <w:rFonts w:ascii="Cambria"/>
          <w:w w:val="130"/>
          <w:vertAlign w:val="baseline"/>
        </w:rPr>
        <w:t>&gt;</w:t>
      </w:r>
      <w:r>
        <w:rPr>
          <w:rFonts w:ascii="Cambria"/>
          <w:spacing w:val="2"/>
          <w:w w:val="130"/>
          <w:vertAlign w:val="baseline"/>
        </w:rPr>
        <w:t> </w:t>
      </w:r>
      <w:r>
        <w:rPr>
          <w:rFonts w:ascii="Calibri"/>
          <w:spacing w:val="-10"/>
          <w:w w:val="115"/>
          <w:vertAlign w:val="baseline"/>
        </w:rPr>
        <w:t>0</w:t>
      </w:r>
    </w:p>
    <w:p>
      <w:pPr>
        <w:pStyle w:val="BodyText"/>
        <w:spacing w:before="3"/>
        <w:rPr>
          <w:rFonts w:ascii="Calibri"/>
          <w:sz w:val="19"/>
        </w:rPr>
      </w:pPr>
    </w:p>
    <w:p>
      <w:pPr>
        <w:tabs>
          <w:tab w:pos="1923" w:val="left" w:leader="none"/>
          <w:tab w:pos="2725" w:val="left" w:leader="none"/>
        </w:tabs>
        <w:spacing w:line="240" w:lineRule="auto"/>
        <w:ind w:left="1133" w:right="0" w:firstLine="0"/>
        <w:jc w:val="left"/>
        <w:rPr>
          <w:rFonts w:ascii="Calibri"/>
          <w:position w:val="19"/>
          <w:sz w:val="20"/>
        </w:rPr>
      </w:pPr>
      <w:r>
        <w:rPr>
          <w:rFonts w:ascii="Calibri"/>
          <w:position w:val="19"/>
          <w:sz w:val="20"/>
        </w:rPr>
        <mc:AlternateContent>
          <mc:Choice Requires="wps">
            <w:drawing>
              <wp:inline distT="0" distB="0" distL="0" distR="0">
                <wp:extent cx="115570" cy="139065"/>
                <wp:effectExtent l="0" t="0" r="0" b="0"/>
                <wp:docPr id="360" name="Textbox 360"/>
                <wp:cNvGraphicFramePr>
                  <a:graphicFrameLocks/>
                </wp:cNvGraphicFramePr>
                <a:graphic>
                  <a:graphicData uri="http://schemas.microsoft.com/office/word/2010/wordprocessingShape">
                    <wps:wsp>
                      <wps:cNvPr id="360" name="Textbox 360"/>
                      <wps:cNvSpPr txBox="1"/>
                      <wps:spPr>
                        <a:xfrm>
                          <a:off x="0" y="0"/>
                          <a:ext cx="115570" cy="139065"/>
                        </a:xfrm>
                        <a:prstGeom prst="rect">
                          <a:avLst/>
                        </a:prstGeom>
                      </wps:spPr>
                      <wps:txbx>
                        <w:txbxContent>
                          <w:p>
                            <w:pPr>
                              <w:pStyle w:val="BodyText"/>
                              <w:spacing w:line="213" w:lineRule="exact"/>
                              <w:rPr>
                                <w:rFonts w:ascii="Cambria"/>
                              </w:rPr>
                            </w:pPr>
                            <w:r>
                              <w:rPr>
                                <w:rFonts w:ascii="Cambria"/>
                                <w:spacing w:val="-10"/>
                                <w:w w:val="120"/>
                              </w:rPr>
                              <w:t>H</w:t>
                            </w:r>
                          </w:p>
                        </w:txbxContent>
                      </wps:txbx>
                      <wps:bodyPr wrap="square" lIns="0" tIns="0" rIns="0" bIns="0" rtlCol="0">
                        <a:noAutofit/>
                      </wps:bodyPr>
                    </wps:wsp>
                  </a:graphicData>
                </a:graphic>
              </wp:inline>
            </w:drawing>
          </mc:Choice>
          <mc:Fallback>
            <w:pict>
              <v:shape style="width:9.1pt;height:10.95pt;mso-position-horizontal-relative:char;mso-position-vertical-relative:line" type="#_x0000_t202" id="docshape304" filled="false" stroked="false">
                <w10:anchorlock/>
                <v:textbox inset="0,0,0,0">
                  <w:txbxContent>
                    <w:p>
                      <w:pPr>
                        <w:pStyle w:val="BodyText"/>
                        <w:spacing w:line="213" w:lineRule="exact"/>
                        <w:rPr>
                          <w:rFonts w:ascii="Cambria"/>
                        </w:rPr>
                      </w:pPr>
                      <w:r>
                        <w:rPr>
                          <w:rFonts w:ascii="Cambria"/>
                          <w:spacing w:val="-10"/>
                          <w:w w:val="120"/>
                        </w:rPr>
                        <w:t>H</w:t>
                      </w:r>
                    </w:p>
                  </w:txbxContent>
                </v:textbox>
              </v:shape>
            </w:pict>
          </mc:Fallback>
        </mc:AlternateContent>
      </w:r>
      <w:r>
        <w:rPr>
          <w:rFonts w:ascii="Calibri"/>
          <w:position w:val="19"/>
          <w:sz w:val="20"/>
        </w:rPr>
      </w:r>
      <w:r>
        <w:rPr>
          <w:rFonts w:ascii="Calibri"/>
          <w:position w:val="18"/>
          <w:sz w:val="20"/>
        </w:rPr>
        <mc:AlternateContent>
          <mc:Choice Requires="wps">
            <w:drawing>
              <wp:inline distT="0" distB="0" distL="0" distR="0">
                <wp:extent cx="53975" cy="101600"/>
                <wp:effectExtent l="0" t="0" r="0" b="0"/>
                <wp:docPr id="361" name="Textbox 361"/>
                <wp:cNvGraphicFramePr>
                  <a:graphicFrameLocks/>
                </wp:cNvGraphicFramePr>
                <a:graphic>
                  <a:graphicData uri="http://schemas.microsoft.com/office/word/2010/wordprocessingShape">
                    <wps:wsp>
                      <wps:cNvPr id="361" name="Textbox 36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inline>
            </w:drawing>
          </mc:Choice>
          <mc:Fallback>
            <w:pict>
              <v:shape style="width:4.25pt;height:8pt;mso-position-horizontal-relative:char;mso-position-vertical-relative:line" type="#_x0000_t202" id="docshape305" filled="false" stroked="false">
                <w10:anchorlock/>
                <v:textbox inset="0,0,0,0">
                  <w:txbxContent>
                    <w:p>
                      <w:pPr>
                        <w:spacing w:line="159" w:lineRule="exact" w:before="0"/>
                        <w:ind w:left="0" w:right="0" w:firstLine="0"/>
                        <w:jc w:val="left"/>
                        <w:rPr>
                          <w:rFonts w:ascii="Calibri"/>
                          <w:sz w:val="16"/>
                        </w:rPr>
                      </w:pPr>
                      <w:r>
                        <w:rPr>
                          <w:rFonts w:ascii="Calibri"/>
                          <w:spacing w:val="-10"/>
                          <w:sz w:val="16"/>
                        </w:rPr>
                        <w:t>2</w:t>
                      </w:r>
                    </w:p>
                  </w:txbxContent>
                </v:textbox>
              </v:shape>
            </w:pict>
          </mc:Fallback>
        </mc:AlternateContent>
      </w:r>
      <w:r>
        <w:rPr>
          <w:rFonts w:ascii="Calibri"/>
          <w:position w:val="18"/>
          <w:sz w:val="20"/>
        </w:rPr>
      </w:r>
      <w:r>
        <w:rPr>
          <w:spacing w:val="20"/>
          <w:position w:val="18"/>
          <w:sz w:val="20"/>
        </w:rPr>
        <w:t> </w:t>
      </w:r>
      <w:r>
        <w:rPr>
          <w:rFonts w:ascii="Calibri"/>
          <w:spacing w:val="20"/>
          <w:position w:val="19"/>
          <w:sz w:val="20"/>
        </w:rPr>
        <mc:AlternateContent>
          <mc:Choice Requires="wps">
            <w:drawing>
              <wp:inline distT="0" distB="0" distL="0" distR="0">
                <wp:extent cx="107950" cy="139065"/>
                <wp:effectExtent l="0" t="0" r="0" b="0"/>
                <wp:docPr id="362" name="Textbox 362"/>
                <wp:cNvGraphicFramePr>
                  <a:graphicFrameLocks/>
                </wp:cNvGraphicFramePr>
                <a:graphic>
                  <a:graphicData uri="http://schemas.microsoft.com/office/word/2010/wordprocessingShape">
                    <wps:wsp>
                      <wps:cNvPr id="362" name="Textbox 362"/>
                      <wps:cNvSpPr txBox="1"/>
                      <wps:spPr>
                        <a:xfrm>
                          <a:off x="0" y="0"/>
                          <a:ext cx="1079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a:graphicData>
                </a:graphic>
              </wp:inline>
            </w:drawing>
          </mc:Choice>
          <mc:Fallback>
            <w:pict>
              <v:shape style="width:8.5pt;height:10.95pt;mso-position-horizontal-relative:char;mso-position-vertical-relative:line" type="#_x0000_t202" id="docshape306" filled="false" stroked="false">
                <w10:anchorlock/>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v:shape>
            </w:pict>
          </mc:Fallback>
        </mc:AlternateContent>
      </w:r>
      <w:r>
        <w:rPr>
          <w:rFonts w:ascii="Calibri"/>
          <w:spacing w:val="20"/>
          <w:position w:val="19"/>
          <w:sz w:val="20"/>
        </w:rPr>
      </w:r>
      <w:r>
        <w:rPr>
          <w:rFonts w:ascii="Calibri"/>
          <w:spacing w:val="20"/>
          <w:position w:val="19"/>
          <w:sz w:val="20"/>
        </w:rPr>
        <w:tab/>
      </w:r>
      <w:r>
        <w:rPr>
          <w:rFonts w:ascii="Calibri"/>
          <w:spacing w:val="20"/>
          <w:sz w:val="20"/>
        </w:rPr>
        <mc:AlternateContent>
          <mc:Choice Requires="wps">
            <w:drawing>
              <wp:inline distT="0" distB="0" distL="0" distR="0">
                <wp:extent cx="354965" cy="150495"/>
                <wp:effectExtent l="0" t="0" r="0" b="0"/>
                <wp:docPr id="363" name="Textbox 363"/>
                <wp:cNvGraphicFramePr>
                  <a:graphicFrameLocks/>
                </wp:cNvGraphicFramePr>
                <a:graphic>
                  <a:graphicData uri="http://schemas.microsoft.com/office/word/2010/wordprocessingShape">
                    <wps:wsp>
                      <wps:cNvPr id="363" name="Textbox 363"/>
                      <wps:cNvSpPr txBox="1"/>
                      <wps:spPr>
                        <a:xfrm>
                          <a:off x="0" y="0"/>
                          <a:ext cx="354965" cy="150495"/>
                        </a:xfrm>
                        <a:prstGeom prst="rect">
                          <a:avLst/>
                        </a:prstGeom>
                      </wps:spPr>
                      <wps:txbx>
                        <w:txbxContent>
                          <w:p>
                            <w:pPr>
                              <w:pStyle w:val="BodyText"/>
                              <w:tabs>
                                <w:tab w:pos="358" w:val="left" w:leader="none"/>
                              </w:tabs>
                              <w:spacing w:line="223" w:lineRule="exact"/>
                              <w:rPr>
                                <w:rFonts w:ascii="Calibri"/>
                              </w:rPr>
                            </w:pP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p>
                        </w:txbxContent>
                      </wps:txbx>
                      <wps:bodyPr wrap="square" lIns="0" tIns="0" rIns="0" bIns="0" rtlCol="0">
                        <a:noAutofit/>
                      </wps:bodyPr>
                    </wps:wsp>
                  </a:graphicData>
                </a:graphic>
              </wp:inline>
            </w:drawing>
          </mc:Choice>
          <mc:Fallback>
            <w:pict>
              <v:shape style="width:27.95pt;height:11.85pt;mso-position-horizontal-relative:char;mso-position-vertical-relative:line" type="#_x0000_t202" id="docshape307" filled="false" stroked="false">
                <w10:anchorlock/>
                <v:textbox inset="0,0,0,0">
                  <w:txbxContent>
                    <w:p>
                      <w:pPr>
                        <w:pStyle w:val="BodyText"/>
                        <w:tabs>
                          <w:tab w:pos="358" w:val="left" w:leader="none"/>
                        </w:tabs>
                        <w:spacing w:line="223" w:lineRule="exact"/>
                        <w:rPr>
                          <w:rFonts w:ascii="Calibri"/>
                        </w:rPr>
                      </w:pP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p>
                  </w:txbxContent>
                </v:textbox>
              </v:shape>
            </w:pict>
          </mc:Fallback>
        </mc:AlternateContent>
      </w:r>
      <w:r>
        <w:rPr>
          <w:rFonts w:ascii="Calibri"/>
          <w:spacing w:val="20"/>
          <w:sz w:val="20"/>
        </w:rPr>
      </w:r>
      <w:r>
        <w:rPr>
          <w:rFonts w:ascii="Calibri"/>
          <w:spacing w:val="20"/>
          <w:sz w:val="20"/>
        </w:rPr>
        <w:tab/>
      </w:r>
      <w:r>
        <w:rPr>
          <w:rFonts w:ascii="Calibri"/>
          <w:spacing w:val="20"/>
          <w:position w:val="19"/>
          <w:sz w:val="20"/>
        </w:rPr>
        <mc:AlternateContent>
          <mc:Choice Requires="wps">
            <w:drawing>
              <wp:inline distT="0" distB="0" distL="0" distR="0">
                <wp:extent cx="353060" cy="139065"/>
                <wp:effectExtent l="0" t="0" r="0" b="0"/>
                <wp:docPr id="364" name="Textbox 364"/>
                <wp:cNvGraphicFramePr>
                  <a:graphicFrameLocks/>
                </wp:cNvGraphicFramePr>
                <a:graphic>
                  <a:graphicData uri="http://schemas.microsoft.com/office/word/2010/wordprocessingShape">
                    <wps:wsp>
                      <wps:cNvPr id="364" name="Textbox 364"/>
                      <wps:cNvSpPr txBox="1"/>
                      <wps:spPr>
                        <a:xfrm>
                          <a:off x="0" y="0"/>
                          <a:ext cx="353060" cy="139065"/>
                        </a:xfrm>
                        <a:prstGeom prst="rect">
                          <a:avLst/>
                        </a:prstGeom>
                      </wps:spPr>
                      <wps:txbx>
                        <w:txbxContent>
                          <w:p>
                            <w:pPr>
                              <w:pStyle w:val="BodyText"/>
                              <w:spacing w:line="218" w:lineRule="exact"/>
                              <w:rPr>
                                <w:rFonts w:ascii="Cambria"/>
                              </w:rPr>
                            </w:pPr>
                            <w:r>
                              <w:rPr>
                                <w:rFonts w:ascii="Calibri"/>
                                <w:w w:val="125"/>
                              </w:rPr>
                              <w:t>=</w:t>
                            </w:r>
                            <w:r>
                              <w:rPr>
                                <w:rFonts w:ascii="Calibri"/>
                                <w:spacing w:val="3"/>
                                <w:w w:val="125"/>
                              </w:rPr>
                              <w:t> </w:t>
                            </w:r>
                            <w:r>
                              <w:rPr>
                                <w:rFonts w:ascii="Cambria"/>
                                <w:w w:val="125"/>
                              </w:rPr>
                              <w:t>a</w:t>
                            </w:r>
                            <w:r>
                              <w:rPr>
                                <w:rFonts w:ascii="Cambria"/>
                                <w:spacing w:val="39"/>
                                <w:w w:val="125"/>
                              </w:rPr>
                              <w:t> </w:t>
                            </w:r>
                            <w:r>
                              <w:rPr>
                                <w:rFonts w:ascii="Cambria"/>
                                <w:spacing w:val="-27"/>
                                <w:w w:val="125"/>
                              </w:rPr>
                              <w:t>a</w:t>
                            </w:r>
                          </w:p>
                        </w:txbxContent>
                      </wps:txbx>
                      <wps:bodyPr wrap="square" lIns="0" tIns="0" rIns="0" bIns="0" rtlCol="0">
                        <a:noAutofit/>
                      </wps:bodyPr>
                    </wps:wsp>
                  </a:graphicData>
                </a:graphic>
              </wp:inline>
            </w:drawing>
          </mc:Choice>
          <mc:Fallback>
            <w:pict>
              <v:shape style="width:27.8pt;height:10.95pt;mso-position-horizontal-relative:char;mso-position-vertical-relative:line" type="#_x0000_t202" id="docshape308" filled="false" stroked="false">
                <w10:anchorlock/>
                <v:textbox inset="0,0,0,0">
                  <w:txbxContent>
                    <w:p>
                      <w:pPr>
                        <w:pStyle w:val="BodyText"/>
                        <w:spacing w:line="218" w:lineRule="exact"/>
                        <w:rPr>
                          <w:rFonts w:ascii="Cambria"/>
                        </w:rPr>
                      </w:pPr>
                      <w:r>
                        <w:rPr>
                          <w:rFonts w:ascii="Calibri"/>
                          <w:w w:val="125"/>
                        </w:rPr>
                        <w:t>=</w:t>
                      </w:r>
                      <w:r>
                        <w:rPr>
                          <w:rFonts w:ascii="Calibri"/>
                          <w:spacing w:val="3"/>
                          <w:w w:val="125"/>
                        </w:rPr>
                        <w:t> </w:t>
                      </w:r>
                      <w:r>
                        <w:rPr>
                          <w:rFonts w:ascii="Cambria"/>
                          <w:w w:val="125"/>
                        </w:rPr>
                        <w:t>a</w:t>
                      </w:r>
                      <w:r>
                        <w:rPr>
                          <w:rFonts w:ascii="Cambria"/>
                          <w:spacing w:val="39"/>
                          <w:w w:val="125"/>
                        </w:rPr>
                        <w:t> </w:t>
                      </w:r>
                      <w:r>
                        <w:rPr>
                          <w:rFonts w:ascii="Cambria"/>
                          <w:spacing w:val="-27"/>
                          <w:w w:val="125"/>
                        </w:rPr>
                        <w:t>a</w:t>
                      </w:r>
                    </w:p>
                  </w:txbxContent>
                </v:textbox>
              </v:shape>
            </w:pict>
          </mc:Fallback>
        </mc:AlternateContent>
      </w:r>
      <w:r>
        <w:rPr>
          <w:rFonts w:ascii="Calibri"/>
          <w:spacing w:val="20"/>
          <w:position w:val="19"/>
          <w:sz w:val="20"/>
        </w:rPr>
      </w:r>
      <w:r>
        <w:rPr>
          <w:rFonts w:ascii="Calibri"/>
          <w:spacing w:val="20"/>
          <w:position w:val="18"/>
          <w:sz w:val="20"/>
        </w:rPr>
        <mc:AlternateContent>
          <mc:Choice Requires="wps">
            <w:drawing>
              <wp:inline distT="0" distB="0" distL="0" distR="0">
                <wp:extent cx="53975" cy="101600"/>
                <wp:effectExtent l="0" t="0" r="0" b="0"/>
                <wp:docPr id="365" name="Textbox 365"/>
                <wp:cNvGraphicFramePr>
                  <a:graphicFrameLocks/>
                </wp:cNvGraphicFramePr>
                <a:graphic>
                  <a:graphicData uri="http://schemas.microsoft.com/office/word/2010/wordprocessingShape">
                    <wps:wsp>
                      <wps:cNvPr id="365" name="Textbox 36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inline>
            </w:drawing>
          </mc:Choice>
          <mc:Fallback>
            <w:pict>
              <v:shape style="width:4.25pt;height:8pt;mso-position-horizontal-relative:char;mso-position-vertical-relative:line" type="#_x0000_t202" id="docshape309" filled="false" stroked="false">
                <w10:anchorlock/>
                <v:textbox inset="0,0,0,0">
                  <w:txbxContent>
                    <w:p>
                      <w:pPr>
                        <w:spacing w:line="159" w:lineRule="exact" w:before="0"/>
                        <w:ind w:left="0" w:right="0" w:firstLine="0"/>
                        <w:jc w:val="left"/>
                        <w:rPr>
                          <w:rFonts w:ascii="Calibri"/>
                          <w:sz w:val="16"/>
                        </w:rPr>
                      </w:pPr>
                      <w:r>
                        <w:rPr>
                          <w:rFonts w:ascii="Calibri"/>
                          <w:spacing w:val="-10"/>
                          <w:sz w:val="16"/>
                        </w:rPr>
                        <w:t>2</w:t>
                      </w:r>
                    </w:p>
                  </w:txbxContent>
                </v:textbox>
              </v:shape>
            </w:pict>
          </mc:Fallback>
        </mc:AlternateContent>
      </w:r>
      <w:r>
        <w:rPr>
          <w:rFonts w:ascii="Calibri"/>
          <w:spacing w:val="20"/>
          <w:position w:val="18"/>
          <w:sz w:val="20"/>
        </w:rPr>
      </w:r>
      <w:r>
        <w:rPr>
          <w:spacing w:val="8"/>
          <w:position w:val="18"/>
          <w:sz w:val="20"/>
        </w:rPr>
        <w:t> </w:t>
      </w:r>
      <w:r>
        <w:rPr>
          <w:rFonts w:ascii="Calibri"/>
          <w:spacing w:val="8"/>
          <w:position w:val="4"/>
          <w:sz w:val="20"/>
        </w:rPr>
        <mc:AlternateContent>
          <mc:Choice Requires="wps">
            <w:drawing>
              <wp:inline distT="0" distB="0" distL="0" distR="0">
                <wp:extent cx="212090" cy="237490"/>
                <wp:effectExtent l="0" t="0" r="0" b="0"/>
                <wp:docPr id="366" name="Textbox 366"/>
                <wp:cNvGraphicFramePr>
                  <a:graphicFrameLocks/>
                </wp:cNvGraphicFramePr>
                <a:graphic>
                  <a:graphicData uri="http://schemas.microsoft.com/office/word/2010/wordprocessingShape">
                    <wps:wsp>
                      <wps:cNvPr id="366" name="Textbox 366"/>
                      <wps:cNvSpPr txBox="1"/>
                      <wps:spPr>
                        <a:xfrm>
                          <a:off x="0" y="0"/>
                          <a:ext cx="212090" cy="237490"/>
                        </a:xfrm>
                        <a:prstGeom prst="rect">
                          <a:avLst/>
                        </a:prstGeom>
                      </wps:spPr>
                      <wps:txbx>
                        <w:txbxContent>
                          <w:p>
                            <w:pPr>
                              <w:pStyle w:val="BodyText"/>
                              <w:spacing w:line="213" w:lineRule="exact"/>
                              <w:rPr>
                                <w:rFonts w:ascii="Cambria" w:hAnsi="Cambria"/>
                              </w:rPr>
                            </w:pPr>
                            <w:r>
                              <w:rPr>
                                <w:rFonts w:ascii="Cambria" w:hAnsi="Cambria"/>
                                <w:w w:val="80"/>
                              </w:rPr>
                              <w:t>—</w:t>
                            </w:r>
                            <w:r>
                              <w:rPr>
                                <w:rFonts w:ascii="Cambria" w:hAnsi="Cambria"/>
                                <w:spacing w:val="-7"/>
                              </w:rPr>
                              <w:t> </w:t>
                            </w:r>
                            <w:r>
                              <w:rPr>
                                <w:rFonts w:ascii="Cambria" w:hAnsi="Cambria"/>
                                <w:spacing w:val="-10"/>
                              </w:rPr>
                              <w:t>a</w:t>
                            </w:r>
                          </w:p>
                        </w:txbxContent>
                      </wps:txbx>
                      <wps:bodyPr wrap="square" lIns="0" tIns="0" rIns="0" bIns="0" rtlCol="0">
                        <a:noAutofit/>
                      </wps:bodyPr>
                    </wps:wsp>
                  </a:graphicData>
                </a:graphic>
              </wp:inline>
            </w:drawing>
          </mc:Choice>
          <mc:Fallback>
            <w:pict>
              <v:shape style="width:16.7pt;height:18.7pt;mso-position-horizontal-relative:char;mso-position-vertical-relative:line" type="#_x0000_t202" id="docshape310" filled="false" stroked="false">
                <w10:anchorlock/>
                <v:textbox inset="0,0,0,0">
                  <w:txbxContent>
                    <w:p>
                      <w:pPr>
                        <w:pStyle w:val="BodyText"/>
                        <w:spacing w:line="213" w:lineRule="exact"/>
                        <w:rPr>
                          <w:rFonts w:ascii="Cambria" w:hAnsi="Cambria"/>
                        </w:rPr>
                      </w:pPr>
                      <w:r>
                        <w:rPr>
                          <w:rFonts w:ascii="Cambria" w:hAnsi="Cambria"/>
                          <w:w w:val="80"/>
                        </w:rPr>
                        <w:t>—</w:t>
                      </w:r>
                      <w:r>
                        <w:rPr>
                          <w:rFonts w:ascii="Cambria" w:hAnsi="Cambria"/>
                          <w:spacing w:val="-7"/>
                        </w:rPr>
                        <w:t> </w:t>
                      </w:r>
                      <w:r>
                        <w:rPr>
                          <w:rFonts w:ascii="Cambria" w:hAnsi="Cambria"/>
                          <w:spacing w:val="-10"/>
                        </w:rPr>
                        <w:t>a</w:t>
                      </w:r>
                    </w:p>
                  </w:txbxContent>
                </v:textbox>
              </v:shape>
            </w:pict>
          </mc:Fallback>
        </mc:AlternateContent>
      </w:r>
      <w:r>
        <w:rPr>
          <w:rFonts w:ascii="Calibri"/>
          <w:spacing w:val="8"/>
          <w:position w:val="4"/>
          <w:sz w:val="20"/>
        </w:rPr>
      </w:r>
      <w:r>
        <w:rPr>
          <w:rFonts w:ascii="Calibri"/>
          <w:spacing w:val="8"/>
          <w:position w:val="18"/>
          <w:sz w:val="20"/>
        </w:rPr>
        <mc:AlternateContent>
          <mc:Choice Requires="wps">
            <w:drawing>
              <wp:inline distT="0" distB="0" distL="0" distR="0">
                <wp:extent cx="53975" cy="101600"/>
                <wp:effectExtent l="0" t="0" r="0" b="0"/>
                <wp:docPr id="367" name="Textbox 367"/>
                <wp:cNvGraphicFramePr>
                  <a:graphicFrameLocks/>
                </wp:cNvGraphicFramePr>
                <a:graphic>
                  <a:graphicData uri="http://schemas.microsoft.com/office/word/2010/wordprocessingShape">
                    <wps:wsp>
                      <wps:cNvPr id="367" name="Textbox 36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inline>
            </w:drawing>
          </mc:Choice>
          <mc:Fallback>
            <w:pict>
              <v:shape style="width:4.25pt;height:8pt;mso-position-horizontal-relative:char;mso-position-vertical-relative:line" type="#_x0000_t202" id="docshape311" filled="false" stroked="false">
                <w10:anchorlock/>
                <v:textbox inset="0,0,0,0">
                  <w:txbxContent>
                    <w:p>
                      <w:pPr>
                        <w:spacing w:line="159" w:lineRule="exact" w:before="0"/>
                        <w:ind w:left="0" w:right="0" w:firstLine="0"/>
                        <w:jc w:val="left"/>
                        <w:rPr>
                          <w:rFonts w:ascii="Calibri"/>
                          <w:sz w:val="16"/>
                        </w:rPr>
                      </w:pPr>
                      <w:r>
                        <w:rPr>
                          <w:rFonts w:ascii="Calibri"/>
                          <w:spacing w:val="-10"/>
                          <w:sz w:val="16"/>
                        </w:rPr>
                        <w:t>3</w:t>
                      </w:r>
                    </w:p>
                  </w:txbxContent>
                </v:textbox>
              </v:shape>
            </w:pict>
          </mc:Fallback>
        </mc:AlternateContent>
      </w:r>
      <w:r>
        <w:rPr>
          <w:rFonts w:ascii="Calibri"/>
          <w:spacing w:val="8"/>
          <w:position w:val="18"/>
          <w:sz w:val="20"/>
        </w:rPr>
      </w:r>
      <w:r>
        <w:rPr>
          <w:spacing w:val="20"/>
          <w:position w:val="18"/>
          <w:sz w:val="20"/>
        </w:rPr>
        <w:t> </w:t>
      </w:r>
      <w:r>
        <w:rPr>
          <w:rFonts w:ascii="Calibri"/>
          <w:spacing w:val="20"/>
          <w:position w:val="19"/>
          <w:sz w:val="20"/>
        </w:rPr>
        <mc:AlternateContent>
          <mc:Choice Requires="wps">
            <w:drawing>
              <wp:inline distT="0" distB="0" distL="0" distR="0">
                <wp:extent cx="215900" cy="139065"/>
                <wp:effectExtent l="0" t="0" r="0" b="0"/>
                <wp:docPr id="368" name="Textbox 368"/>
                <wp:cNvGraphicFramePr>
                  <a:graphicFrameLocks/>
                </wp:cNvGraphicFramePr>
                <a:graphic>
                  <a:graphicData uri="http://schemas.microsoft.com/office/word/2010/wordprocessingShape">
                    <wps:wsp>
                      <wps:cNvPr id="368" name="Textbox 368"/>
                      <wps:cNvSpPr txBox="1"/>
                      <wps:spPr>
                        <a:xfrm>
                          <a:off x="0" y="0"/>
                          <a:ext cx="215900" cy="139065"/>
                        </a:xfrm>
                        <a:prstGeom prst="rect">
                          <a:avLst/>
                        </a:prstGeom>
                      </wps:spPr>
                      <wps:txbx>
                        <w:txbxContent>
                          <w:p>
                            <w:pPr>
                              <w:pStyle w:val="BodyText"/>
                              <w:spacing w:line="218" w:lineRule="exact"/>
                              <w:rPr>
                                <w:rFonts w:ascii="Calibri"/>
                              </w:rPr>
                            </w:pPr>
                            <w:r>
                              <w:rPr>
                                <w:rFonts w:ascii="Cambria"/>
                                <w:w w:val="120"/>
                              </w:rPr>
                              <w:t>&gt;</w:t>
                            </w:r>
                            <w:r>
                              <w:rPr>
                                <w:rFonts w:ascii="Cambria"/>
                                <w:spacing w:val="25"/>
                                <w:w w:val="120"/>
                              </w:rPr>
                              <w:t> </w:t>
                            </w:r>
                            <w:r>
                              <w:rPr>
                                <w:rFonts w:ascii="Calibri"/>
                                <w:spacing w:val="-35"/>
                                <w:w w:val="120"/>
                              </w:rPr>
                              <w:t>0</w:t>
                            </w:r>
                          </w:p>
                        </w:txbxContent>
                      </wps:txbx>
                      <wps:bodyPr wrap="square" lIns="0" tIns="0" rIns="0" bIns="0" rtlCol="0">
                        <a:noAutofit/>
                      </wps:bodyPr>
                    </wps:wsp>
                  </a:graphicData>
                </a:graphic>
              </wp:inline>
            </w:drawing>
          </mc:Choice>
          <mc:Fallback>
            <w:pict>
              <v:shape style="width:17pt;height:10.95pt;mso-position-horizontal-relative:char;mso-position-vertical-relative:line" type="#_x0000_t202" id="docshape312" filled="false" stroked="false">
                <w10:anchorlock/>
                <v:textbox inset="0,0,0,0">
                  <w:txbxContent>
                    <w:p>
                      <w:pPr>
                        <w:pStyle w:val="BodyText"/>
                        <w:spacing w:line="218" w:lineRule="exact"/>
                        <w:rPr>
                          <w:rFonts w:ascii="Calibri"/>
                        </w:rPr>
                      </w:pPr>
                      <w:r>
                        <w:rPr>
                          <w:rFonts w:ascii="Cambria"/>
                          <w:w w:val="120"/>
                        </w:rPr>
                        <w:t>&gt;</w:t>
                      </w:r>
                      <w:r>
                        <w:rPr>
                          <w:rFonts w:ascii="Cambria"/>
                          <w:spacing w:val="25"/>
                          <w:w w:val="120"/>
                        </w:rPr>
                        <w:t> </w:t>
                      </w:r>
                      <w:r>
                        <w:rPr>
                          <w:rFonts w:ascii="Calibri"/>
                          <w:spacing w:val="-35"/>
                          <w:w w:val="120"/>
                        </w:rPr>
                        <w:t>0</w:t>
                      </w:r>
                    </w:p>
                  </w:txbxContent>
                </v:textbox>
              </v:shape>
            </w:pict>
          </mc:Fallback>
        </mc:AlternateContent>
      </w:r>
      <w:r>
        <w:rPr>
          <w:rFonts w:ascii="Calibri"/>
          <w:spacing w:val="20"/>
          <w:position w:val="19"/>
          <w:sz w:val="20"/>
        </w:rPr>
      </w:r>
    </w:p>
    <w:p>
      <w:pPr>
        <w:spacing w:after="0" w:line="240" w:lineRule="auto"/>
        <w:jc w:val="left"/>
        <w:rPr>
          <w:rFonts w:ascii="Calibri"/>
          <w:position w:val="19"/>
          <w:sz w:val="20"/>
        </w:rPr>
        <w:sectPr>
          <w:pgSz w:w="8400" w:h="11910"/>
          <w:pgMar w:header="252" w:footer="0" w:top="480" w:bottom="280" w:left="0" w:right="0"/>
        </w:sectPr>
      </w:pPr>
    </w:p>
    <w:p>
      <w:pPr>
        <w:pStyle w:val="BodyText"/>
        <w:tabs>
          <w:tab w:pos="2282" w:val="left" w:leader="none"/>
          <w:tab w:pos="2691" w:val="left" w:leader="none"/>
        </w:tabs>
        <w:spacing w:line="235" w:lineRule="exact" w:before="66"/>
        <w:ind w:left="1873"/>
        <w:rPr>
          <w:rFonts w:ascii="Calibri"/>
        </w:rPr>
      </w:pPr>
      <w:r>
        <w:rPr>
          <w:rFonts w:ascii="Cambria"/>
          <w:spacing w:val="-5"/>
          <w:w w:val="115"/>
        </w:rPr>
        <w:t>a</w:t>
      </w:r>
      <w:r>
        <w:rPr>
          <w:rFonts w:ascii="Calibri"/>
          <w:spacing w:val="-5"/>
          <w:w w:val="115"/>
          <w:vertAlign w:val="subscript"/>
        </w:rPr>
        <w:t>1</w:t>
      </w:r>
      <w:r>
        <w:rPr>
          <w:rFonts w:ascii="Calibri"/>
          <w:vertAlign w:val="baseline"/>
        </w:rPr>
        <w:tab/>
      </w:r>
      <w:r>
        <w:rPr>
          <w:rFonts w:ascii="Cambria"/>
          <w:spacing w:val="-5"/>
          <w:w w:val="115"/>
          <w:vertAlign w:val="baseline"/>
        </w:rPr>
        <w:t>a</w:t>
      </w:r>
      <w:r>
        <w:rPr>
          <w:rFonts w:ascii="Calibri"/>
          <w:spacing w:val="-5"/>
          <w:w w:val="115"/>
          <w:vertAlign w:val="subscript"/>
        </w:rPr>
        <w:t>3</w:t>
      </w:r>
      <w:r>
        <w:rPr>
          <w:rFonts w:ascii="Calibri"/>
          <w:vertAlign w:val="baseline"/>
        </w:rPr>
        <w:tab/>
      </w:r>
      <w:r>
        <w:rPr>
          <w:rFonts w:ascii="Cambria"/>
          <w:spacing w:val="-9"/>
          <w:w w:val="115"/>
          <w:vertAlign w:val="baseline"/>
        </w:rPr>
        <w:t>a</w:t>
      </w:r>
      <w:r>
        <w:rPr>
          <w:rFonts w:ascii="Calibri"/>
          <w:spacing w:val="-9"/>
          <w:w w:val="115"/>
          <w:vertAlign w:val="subscript"/>
        </w:rPr>
        <w:t>5</w:t>
      </w:r>
    </w:p>
    <w:p>
      <w:pPr>
        <w:spacing w:line="93" w:lineRule="exact" w:before="0"/>
        <w:ind w:left="582" w:right="0" w:firstLine="0"/>
        <w:jc w:val="center"/>
        <w:rPr>
          <w:sz w:val="22"/>
        </w:rPr>
      </w:pPr>
      <w:r>
        <w:rPr>
          <w:w w:val="132"/>
          <w:sz w:val="22"/>
        </w:rPr>
        <w:t> </w:t>
      </w:r>
    </w:p>
    <w:p>
      <w:pPr>
        <w:pStyle w:val="BodyText"/>
        <w:tabs>
          <w:tab w:pos="1014" w:val="left" w:leader="none"/>
          <w:tab w:pos="1474" w:val="left" w:leader="none"/>
        </w:tabs>
        <w:spacing w:line="235" w:lineRule="exact" w:before="66"/>
        <w:ind w:left="605"/>
        <w:rPr>
          <w:rFonts w:ascii="Calibri"/>
        </w:rPr>
      </w:pPr>
      <w:r>
        <w:rPr/>
        <w:br w:type="column"/>
      </w:r>
      <w:r>
        <w:rPr>
          <w:rFonts w:ascii="Cambria"/>
          <w:spacing w:val="-5"/>
          <w:w w:val="110"/>
        </w:rPr>
        <w:t>a</w:t>
      </w:r>
      <w:r>
        <w:rPr>
          <w:rFonts w:ascii="Calibri"/>
          <w:spacing w:val="-5"/>
          <w:w w:val="110"/>
          <w:vertAlign w:val="subscript"/>
        </w:rPr>
        <w:t>1</w:t>
      </w:r>
      <w:r>
        <w:rPr>
          <w:rFonts w:ascii="Calibri"/>
          <w:vertAlign w:val="baseline"/>
        </w:rPr>
        <w:tab/>
      </w:r>
      <w:r>
        <w:rPr>
          <w:rFonts w:ascii="Cambria"/>
          <w:spacing w:val="-5"/>
          <w:w w:val="110"/>
          <w:vertAlign w:val="baseline"/>
        </w:rPr>
        <w:t>a</w:t>
      </w:r>
      <w:r>
        <w:rPr>
          <w:rFonts w:ascii="Calibri"/>
          <w:spacing w:val="-5"/>
          <w:w w:val="110"/>
          <w:vertAlign w:val="subscript"/>
        </w:rPr>
        <w:t>3</w:t>
      </w:r>
      <w:r>
        <w:rPr>
          <w:rFonts w:ascii="Calibri"/>
          <w:vertAlign w:val="baseline"/>
        </w:rPr>
        <w:tab/>
      </w:r>
      <w:r>
        <w:rPr>
          <w:rFonts w:ascii="Calibri"/>
          <w:spacing w:val="-12"/>
          <w:w w:val="110"/>
          <w:vertAlign w:val="baseline"/>
        </w:rPr>
        <w:t>0</w:t>
      </w:r>
    </w:p>
    <w:p>
      <w:pPr>
        <w:spacing w:line="93" w:lineRule="exact" w:before="0"/>
        <w:ind w:left="433" w:right="0" w:firstLine="0"/>
        <w:jc w:val="left"/>
        <w:rPr>
          <w:sz w:val="22"/>
        </w:rPr>
      </w:pPr>
      <w:r>
        <w:rPr>
          <w:sz w:val="22"/>
        </w:rPr>
        <mc:AlternateContent>
          <mc:Choice Requires="wps">
            <w:drawing>
              <wp:anchor distT="0" distB="0" distL="0" distR="0" allowOverlap="1" layoutInCell="1" locked="0" behindDoc="1" simplePos="0" relativeHeight="480412160">
                <wp:simplePos x="0" y="0"/>
                <wp:positionH relativeFrom="page">
                  <wp:posOffset>2278138</wp:posOffset>
                </wp:positionH>
                <wp:positionV relativeFrom="paragraph">
                  <wp:posOffset>88583</wp:posOffset>
                </wp:positionV>
                <wp:extent cx="730885" cy="514350"/>
                <wp:effectExtent l="0" t="0" r="0" b="0"/>
                <wp:wrapNone/>
                <wp:docPr id="369" name="Textbox 369"/>
                <wp:cNvGraphicFramePr>
                  <a:graphicFrameLocks/>
                </wp:cNvGraphicFramePr>
                <a:graphic>
                  <a:graphicData uri="http://schemas.microsoft.com/office/word/2010/wordprocessingShape">
                    <wps:wsp>
                      <wps:cNvPr id="369" name="Textbox 369"/>
                      <wps:cNvSpPr txBox="1"/>
                      <wps:spPr>
                        <a:xfrm>
                          <a:off x="0" y="0"/>
                          <a:ext cx="730885" cy="514350"/>
                        </a:xfrm>
                        <a:prstGeom prst="rect">
                          <a:avLst/>
                        </a:prstGeom>
                      </wps:spPr>
                      <wps:txbx>
                        <w:txbxContent>
                          <w:p>
                            <w:pPr>
                              <w:pStyle w:val="BodyText"/>
                              <w:tabs>
                                <w:tab w:pos="358" w:val="left" w:leader="none"/>
                                <w:tab w:pos="767" w:val="left" w:leader="none"/>
                              </w:tabs>
                              <w:spacing w:line="223" w:lineRule="exact"/>
                            </w:pP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r>
                              <w:rPr>
                                <w:rFonts w:ascii="Calibri"/>
                                <w:vertAlign w:val="baseline"/>
                              </w:rPr>
                              <w:tab/>
                            </w:r>
                            <w:r>
                              <w:rPr>
                                <w:rFonts w:ascii="Cambria"/>
                                <w:spacing w:val="-7"/>
                                <w:w w:val="110"/>
                                <w:vertAlign w:val="baseline"/>
                              </w:rPr>
                              <w:t>a</w:t>
                            </w:r>
                            <w:r>
                              <w:rPr>
                                <w:rFonts w:ascii="Calibri"/>
                                <w:spacing w:val="-7"/>
                                <w:w w:val="110"/>
                                <w:vertAlign w:val="subscript"/>
                              </w:rPr>
                              <w:t>4</w:t>
                            </w:r>
                            <w:r>
                              <w:rPr>
                                <w:spacing w:val="-7"/>
                                <w:w w:val="110"/>
                                <w:vertAlign w:val="baseline"/>
                              </w:rPr>
                              <w:t> </w:t>
                            </w:r>
                          </w:p>
                        </w:txbxContent>
                      </wps:txbx>
                      <wps:bodyPr wrap="square" lIns="0" tIns="0" rIns="0" bIns="0" rtlCol="0">
                        <a:noAutofit/>
                      </wps:bodyPr>
                    </wps:wsp>
                  </a:graphicData>
                </a:graphic>
              </wp:anchor>
            </w:drawing>
          </mc:Choice>
          <mc:Fallback>
            <w:pict>
              <v:shape style="position:absolute;margin-left:179.380997pt;margin-top:6.975094pt;width:57.55pt;height:40.5pt;mso-position-horizontal-relative:page;mso-position-vertical-relative:paragraph;z-index:-22904320" type="#_x0000_t202" id="docshape313" filled="false" stroked="false">
                <v:textbox inset="0,0,0,0">
                  <w:txbxContent>
                    <w:p>
                      <w:pPr>
                        <w:pStyle w:val="BodyText"/>
                        <w:tabs>
                          <w:tab w:pos="358" w:val="left" w:leader="none"/>
                          <w:tab w:pos="767" w:val="left" w:leader="none"/>
                        </w:tabs>
                        <w:spacing w:line="223" w:lineRule="exact"/>
                      </w:pP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r>
                        <w:rPr>
                          <w:rFonts w:ascii="Calibri"/>
                          <w:vertAlign w:val="baseline"/>
                        </w:rPr>
                        <w:tab/>
                      </w:r>
                      <w:r>
                        <w:rPr>
                          <w:rFonts w:ascii="Cambria"/>
                          <w:spacing w:val="-7"/>
                          <w:w w:val="110"/>
                          <w:vertAlign w:val="baseline"/>
                        </w:rPr>
                        <w:t>a</w:t>
                      </w:r>
                      <w:r>
                        <w:rPr>
                          <w:rFonts w:ascii="Calibri"/>
                          <w:spacing w:val="-7"/>
                          <w:w w:val="110"/>
                          <w:vertAlign w:val="subscript"/>
                        </w:rPr>
                        <w:t>4</w:t>
                      </w:r>
                      <w:r>
                        <w:rPr>
                          <w:spacing w:val="-7"/>
                          <w:w w:val="110"/>
                          <w:vertAlign w:val="baseline"/>
                        </w:rPr>
                        <w:t> </w:t>
                      </w:r>
                    </w:p>
                  </w:txbxContent>
                </v:textbox>
                <w10:wrap type="none"/>
              </v:shape>
            </w:pict>
          </mc:Fallback>
        </mc:AlternateContent>
      </w:r>
      <w:r>
        <w:rPr>
          <w:sz w:val="22"/>
        </w:rPr>
        <mc:AlternateContent>
          <mc:Choice Requires="wps">
            <w:drawing>
              <wp:anchor distT="0" distB="0" distL="0" distR="0" allowOverlap="1" layoutInCell="1" locked="0" behindDoc="1" simplePos="0" relativeHeight="480412672">
                <wp:simplePos x="0" y="0"/>
                <wp:positionH relativeFrom="page">
                  <wp:posOffset>3835895</wp:posOffset>
                </wp:positionH>
                <wp:positionV relativeFrom="paragraph">
                  <wp:posOffset>59376</wp:posOffset>
                </wp:positionV>
                <wp:extent cx="356870" cy="101600"/>
                <wp:effectExtent l="0" t="0" r="0" b="0"/>
                <wp:wrapNone/>
                <wp:docPr id="370" name="Textbox 370"/>
                <wp:cNvGraphicFramePr>
                  <a:graphicFrameLocks/>
                </wp:cNvGraphicFramePr>
                <a:graphic>
                  <a:graphicData uri="http://schemas.microsoft.com/office/word/2010/wordprocessingShape">
                    <wps:wsp>
                      <wps:cNvPr id="370" name="Textbox 370"/>
                      <wps:cNvSpPr txBox="1"/>
                      <wps:spPr>
                        <a:xfrm>
                          <a:off x="0" y="0"/>
                          <a:ext cx="356870" cy="101600"/>
                        </a:xfrm>
                        <a:prstGeom prst="rect">
                          <a:avLst/>
                        </a:prstGeom>
                      </wps:spPr>
                      <wps:txbx>
                        <w:txbxContent>
                          <w:p>
                            <w:pPr>
                              <w:tabs>
                                <w:tab w:pos="476" w:val="left" w:leader="none"/>
                              </w:tabs>
                              <w:spacing w:line="159" w:lineRule="exact" w:before="0"/>
                              <w:ind w:left="0" w:right="0" w:firstLine="0"/>
                              <w:jc w:val="left"/>
                              <w:rPr>
                                <w:rFonts w:ascii="Calibri"/>
                                <w:sz w:val="16"/>
                              </w:rPr>
                            </w:pPr>
                            <w:r>
                              <w:rPr>
                                <w:rFonts w:ascii="Calibri"/>
                                <w:spacing w:val="-10"/>
                                <w:w w:val="105"/>
                                <w:sz w:val="16"/>
                              </w:rPr>
                              <w:t>2</w:t>
                            </w:r>
                            <w:r>
                              <w:rPr>
                                <w:rFonts w:ascii="Calibri"/>
                                <w:sz w:val="16"/>
                              </w:rPr>
                              <w:tab/>
                            </w:r>
                            <w:r>
                              <w:rPr>
                                <w:rFonts w:ascii="Calibri"/>
                                <w:spacing w:val="-12"/>
                                <w:w w:val="105"/>
                                <w:sz w:val="16"/>
                              </w:rPr>
                              <w:t>2</w:t>
                            </w:r>
                          </w:p>
                        </w:txbxContent>
                      </wps:txbx>
                      <wps:bodyPr wrap="square" lIns="0" tIns="0" rIns="0" bIns="0" rtlCol="0">
                        <a:noAutofit/>
                      </wps:bodyPr>
                    </wps:wsp>
                  </a:graphicData>
                </a:graphic>
              </wp:anchor>
            </w:drawing>
          </mc:Choice>
          <mc:Fallback>
            <w:pict>
              <v:shape style="position:absolute;margin-left:302.039001pt;margin-top:4.675344pt;width:28.1pt;height:8pt;mso-position-horizontal-relative:page;mso-position-vertical-relative:paragraph;z-index:-22903808" type="#_x0000_t202" id="docshape314" filled="false" stroked="false">
                <v:textbox inset="0,0,0,0">
                  <w:txbxContent>
                    <w:p>
                      <w:pPr>
                        <w:tabs>
                          <w:tab w:pos="476" w:val="left" w:leader="none"/>
                        </w:tabs>
                        <w:spacing w:line="159" w:lineRule="exact" w:before="0"/>
                        <w:ind w:left="0" w:right="0" w:firstLine="0"/>
                        <w:jc w:val="left"/>
                        <w:rPr>
                          <w:rFonts w:ascii="Calibri"/>
                          <w:sz w:val="16"/>
                        </w:rPr>
                      </w:pPr>
                      <w:r>
                        <w:rPr>
                          <w:rFonts w:ascii="Calibri"/>
                          <w:spacing w:val="-10"/>
                          <w:w w:val="105"/>
                          <w:sz w:val="16"/>
                        </w:rPr>
                        <w:t>2</w:t>
                      </w:r>
                      <w:r>
                        <w:rPr>
                          <w:rFonts w:ascii="Calibri"/>
                          <w:sz w:val="16"/>
                        </w:rPr>
                        <w:tab/>
                      </w:r>
                      <w:r>
                        <w:rPr>
                          <w:rFonts w:ascii="Calibri"/>
                          <w:spacing w:val="-12"/>
                          <w:w w:val="105"/>
                          <w:sz w:val="16"/>
                        </w:rPr>
                        <w:t>2</w:t>
                      </w:r>
                    </w:p>
                  </w:txbxContent>
                </v:textbox>
                <w10:wrap type="none"/>
              </v:shape>
            </w:pict>
          </mc:Fallback>
        </mc:AlternateContent>
      </w:r>
      <w:r>
        <w:rPr>
          <w:w w:val="132"/>
          <w:sz w:val="22"/>
        </w:rPr>
        <w:t> </w:t>
      </w:r>
    </w:p>
    <w:p>
      <w:pPr>
        <w:spacing w:after="0" w:line="93" w:lineRule="exact"/>
        <w:jc w:val="left"/>
        <w:rPr>
          <w:sz w:val="22"/>
        </w:rPr>
        <w:sectPr>
          <w:type w:val="continuous"/>
          <w:pgSz w:w="8400" w:h="11910"/>
          <w:pgMar w:header="252" w:footer="0" w:top="1220" w:bottom="280" w:left="0" w:right="0"/>
          <w:cols w:num="2" w:equalWidth="0">
            <w:col w:w="2892" w:space="40"/>
            <w:col w:w="5468"/>
          </w:cols>
        </w:sectPr>
      </w:pPr>
    </w:p>
    <w:p>
      <w:pPr>
        <w:pStyle w:val="BodyText"/>
        <w:tabs>
          <w:tab w:pos="608" w:val="left" w:leader="none"/>
          <w:tab w:pos="967" w:val="left" w:leader="none"/>
          <w:tab w:pos="1376" w:val="left" w:leader="none"/>
        </w:tabs>
        <w:ind w:right="543"/>
        <w:jc w:val="right"/>
        <w:rPr>
          <w:rFonts w:ascii="Calibri"/>
        </w:rPr>
      </w:pPr>
      <w:r>
        <w:rPr>
          <w:rFonts w:ascii="Calibri"/>
        </w:rPr>
        <mc:AlternateContent>
          <mc:Choice Requires="wps">
            <w:drawing>
              <wp:anchor distT="0" distB="0" distL="0" distR="0" allowOverlap="1" layoutInCell="1" locked="0" behindDoc="1" simplePos="0" relativeHeight="480400384">
                <wp:simplePos x="0" y="0"/>
                <wp:positionH relativeFrom="page">
                  <wp:posOffset>720001</wp:posOffset>
                </wp:positionH>
                <wp:positionV relativeFrom="paragraph">
                  <wp:posOffset>22491</wp:posOffset>
                </wp:positionV>
                <wp:extent cx="321945" cy="139065"/>
                <wp:effectExtent l="0" t="0" r="0" b="0"/>
                <wp:wrapNone/>
                <wp:docPr id="371" name="Textbox 371"/>
                <wp:cNvGraphicFramePr>
                  <a:graphicFrameLocks/>
                </wp:cNvGraphicFramePr>
                <a:graphic>
                  <a:graphicData uri="http://schemas.microsoft.com/office/word/2010/wordprocessingShape">
                    <wps:wsp>
                      <wps:cNvPr id="371" name="Textbox 371"/>
                      <wps:cNvSpPr txBox="1"/>
                      <wps:spPr>
                        <a:xfrm>
                          <a:off x="0" y="0"/>
                          <a:ext cx="321945" cy="139065"/>
                        </a:xfrm>
                        <a:prstGeom prst="rect">
                          <a:avLst/>
                        </a:prstGeom>
                      </wps:spPr>
                      <wps:txbx>
                        <w:txbxContent>
                          <w:p>
                            <w:pPr>
                              <w:pStyle w:val="BodyText"/>
                              <w:spacing w:line="218" w:lineRule="exact"/>
                              <w:rPr>
                                <w:rFonts w:ascii="Calibri"/>
                              </w:rPr>
                            </w:pPr>
                            <w:r>
                              <w:rPr>
                                <w:rFonts w:ascii="Cambria"/>
                                <w:w w:val="140"/>
                              </w:rPr>
                              <w:t>H</w:t>
                            </w:r>
                            <w:r>
                              <w:rPr>
                                <w:rFonts w:ascii="Cambria"/>
                                <w:spacing w:val="55"/>
                                <w:w w:val="140"/>
                              </w:rPr>
                              <w:t> </w:t>
                            </w:r>
                            <w:r>
                              <w:rPr>
                                <w:rFonts w:ascii="Calibri"/>
                                <w:spacing w:val="-12"/>
                                <w:w w:val="140"/>
                              </w:rPr>
                              <w:t>=</w:t>
                            </w:r>
                          </w:p>
                        </w:txbxContent>
                      </wps:txbx>
                      <wps:bodyPr wrap="square" lIns="0" tIns="0" rIns="0" bIns="0" rtlCol="0">
                        <a:noAutofit/>
                      </wps:bodyPr>
                    </wps:wsp>
                  </a:graphicData>
                </a:graphic>
              </wp:anchor>
            </w:drawing>
          </mc:Choice>
          <mc:Fallback>
            <w:pict>
              <v:shape style="position:absolute;margin-left:56.693001pt;margin-top:1.770957pt;width:25.35pt;height:10.95pt;mso-position-horizontal-relative:page;mso-position-vertical-relative:paragraph;z-index:-22916096" type="#_x0000_t202" id="docshape315" filled="false" stroked="false">
                <v:textbox inset="0,0,0,0">
                  <w:txbxContent>
                    <w:p>
                      <w:pPr>
                        <w:pStyle w:val="BodyText"/>
                        <w:spacing w:line="218" w:lineRule="exact"/>
                        <w:rPr>
                          <w:rFonts w:ascii="Calibri"/>
                        </w:rPr>
                      </w:pPr>
                      <w:r>
                        <w:rPr>
                          <w:rFonts w:ascii="Cambria"/>
                          <w:w w:val="140"/>
                        </w:rPr>
                        <w:t>H</w:t>
                      </w:r>
                      <w:r>
                        <w:rPr>
                          <w:rFonts w:ascii="Cambria"/>
                          <w:spacing w:val="55"/>
                          <w:w w:val="140"/>
                        </w:rPr>
                        <w:t> </w:t>
                      </w:r>
                      <w:r>
                        <w:rPr>
                          <w:rFonts w:ascii="Calibri"/>
                          <w:spacing w:val="-12"/>
                          <w:w w:val="140"/>
                        </w:rPr>
                        <w:t>=</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0896">
                <wp:simplePos x="0" y="0"/>
                <wp:positionH relativeFrom="page">
                  <wp:posOffset>1990420</wp:posOffset>
                </wp:positionH>
                <wp:positionV relativeFrom="paragraph">
                  <wp:posOffset>22491</wp:posOffset>
                </wp:positionV>
                <wp:extent cx="107950" cy="139065"/>
                <wp:effectExtent l="0" t="0" r="0" b="0"/>
                <wp:wrapNone/>
                <wp:docPr id="372" name="Textbox 372"/>
                <wp:cNvGraphicFramePr>
                  <a:graphicFrameLocks/>
                </wp:cNvGraphicFramePr>
                <a:graphic>
                  <a:graphicData uri="http://schemas.microsoft.com/office/word/2010/wordprocessingShape">
                    <wps:wsp>
                      <wps:cNvPr id="372" name="Textbox 372"/>
                      <wps:cNvSpPr txBox="1"/>
                      <wps:spPr>
                        <a:xfrm>
                          <a:off x="0" y="0"/>
                          <a:ext cx="1079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a:graphicData>
                </a:graphic>
              </wp:anchor>
            </w:drawing>
          </mc:Choice>
          <mc:Fallback>
            <w:pict>
              <v:shape style="position:absolute;margin-left:156.725998pt;margin-top:1.770957pt;width:8.5pt;height:10.95pt;mso-position-horizontal-relative:page;mso-position-vertical-relative:paragraph;z-index:-22915584" type="#_x0000_t202" id="docshape316"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11648">
                <wp:simplePos x="0" y="0"/>
                <wp:positionH relativeFrom="page">
                  <wp:posOffset>1079995</wp:posOffset>
                </wp:positionH>
                <wp:positionV relativeFrom="paragraph">
                  <wp:posOffset>29412</wp:posOffset>
                </wp:positionV>
                <wp:extent cx="1102995" cy="514350"/>
                <wp:effectExtent l="0" t="0" r="0" b="0"/>
                <wp:wrapNone/>
                <wp:docPr id="373" name="Textbox 373"/>
                <wp:cNvGraphicFramePr>
                  <a:graphicFrameLocks/>
                </wp:cNvGraphicFramePr>
                <a:graphic>
                  <a:graphicData uri="http://schemas.microsoft.com/office/word/2010/wordprocessingShape">
                    <wps:wsp>
                      <wps:cNvPr id="373" name="Textbox 373"/>
                      <wps:cNvSpPr txBox="1"/>
                      <wps:spPr>
                        <a:xfrm>
                          <a:off x="0" y="0"/>
                          <a:ext cx="1102995" cy="514350"/>
                        </a:xfrm>
                        <a:prstGeom prst="rect">
                          <a:avLst/>
                        </a:prstGeom>
                      </wps:spPr>
                      <wps:txbx>
                        <w:txbxContent>
                          <w:p>
                            <w:pPr>
                              <w:tabs>
                                <w:tab w:pos="1300" w:val="left" w:leader="none"/>
                                <w:tab w:pos="1663" w:val="left" w:leader="none"/>
                              </w:tabs>
                              <w:spacing w:line="211" w:lineRule="exact" w:before="0"/>
                              <w:ind w:left="0" w:right="0" w:firstLine="0"/>
                              <w:jc w:val="left"/>
                              <w:rPr>
                                <w:sz w:val="22"/>
                              </w:rPr>
                            </w:pPr>
                            <w:r>
                              <w:rPr>
                                <w:w w:val="132"/>
                                <w:sz w:val="22"/>
                              </w:rPr>
                              <w:t> </w:t>
                            </w:r>
                            <w:r>
                              <w:rPr>
                                <w:sz w:val="22"/>
                              </w:rPr>
                              <w:tab/>
                            </w:r>
                            <w:r>
                              <w:rPr>
                                <w:w w:val="132"/>
                                <w:sz w:val="22"/>
                              </w:rPr>
                              <w:t> </w:t>
                            </w:r>
                            <w:r>
                              <w:rPr>
                                <w:sz w:val="22"/>
                              </w:rPr>
                              <w:tab/>
                            </w:r>
                            <w:r>
                              <w:rPr>
                                <w:w w:val="132"/>
                                <w:sz w:val="22"/>
                              </w:rPr>
                              <w:t> </w:t>
                            </w:r>
                          </w:p>
                        </w:txbxContent>
                      </wps:txbx>
                      <wps:bodyPr wrap="square" lIns="0" tIns="0" rIns="0" bIns="0" rtlCol="0">
                        <a:noAutofit/>
                      </wps:bodyPr>
                    </wps:wsp>
                  </a:graphicData>
                </a:graphic>
              </wp:anchor>
            </w:drawing>
          </mc:Choice>
          <mc:Fallback>
            <w:pict>
              <v:shape style="position:absolute;margin-left:85.039001pt;margin-top:2.315957pt;width:86.85pt;height:40.5pt;mso-position-horizontal-relative:page;mso-position-vertical-relative:paragraph;z-index:-22904832" type="#_x0000_t202" id="docshape317" filled="false" stroked="false">
                <v:textbox inset="0,0,0,0">
                  <w:txbxContent>
                    <w:p>
                      <w:pPr>
                        <w:tabs>
                          <w:tab w:pos="1300" w:val="left" w:leader="none"/>
                          <w:tab w:pos="1663" w:val="left" w:leader="none"/>
                        </w:tabs>
                        <w:spacing w:line="211" w:lineRule="exact" w:before="0"/>
                        <w:ind w:left="0" w:right="0" w:firstLine="0"/>
                        <w:jc w:val="left"/>
                        <w:rPr>
                          <w:sz w:val="22"/>
                        </w:rPr>
                      </w:pPr>
                      <w:r>
                        <w:rPr>
                          <w:w w:val="132"/>
                          <w:sz w:val="22"/>
                        </w:rPr>
                        <w:t> </w:t>
                      </w:r>
                      <w:r>
                        <w:rPr>
                          <w:sz w:val="22"/>
                        </w:rPr>
                        <w:tab/>
                      </w:r>
                      <w:r>
                        <w:rPr>
                          <w:w w:val="132"/>
                          <w:sz w:val="22"/>
                        </w:rPr>
                        <w:t> </w:t>
                      </w:r>
                      <w:r>
                        <w:rPr>
                          <w:sz w:val="22"/>
                        </w:rPr>
                        <w:tab/>
                      </w:r>
                      <w:r>
                        <w:rPr>
                          <w:w w:val="132"/>
                          <w:sz w:val="22"/>
                        </w:rPr>
                        <w:t> </w:t>
                      </w:r>
                    </w:p>
                  </w:txbxContent>
                </v:textbox>
                <w10:wrap type="none"/>
              </v:shape>
            </w:pict>
          </mc:Fallback>
        </mc:AlternateContent>
      </w:r>
      <w:r>
        <w:rPr>
          <w:rFonts w:ascii="Calibri"/>
          <w:spacing w:val="-10"/>
          <w:w w:val="110"/>
          <w:vertAlign w:val="subscript"/>
        </w:rPr>
        <w:t>3</w:t>
      </w:r>
      <w:r>
        <w:rPr>
          <w:rFonts w:ascii="Calibri"/>
          <w:vertAlign w:val="baseline"/>
        </w:rPr>
        <w:tab/>
      </w:r>
      <w:r>
        <w:rPr>
          <w:rFonts w:ascii="Calibri"/>
          <w:spacing w:val="-10"/>
          <w:w w:val="110"/>
          <w:vertAlign w:val="baseline"/>
        </w:rPr>
        <w:t>1</w:t>
      </w:r>
      <w:r>
        <w:rPr>
          <w:rFonts w:ascii="Calibri"/>
          <w:vertAlign w:val="baseline"/>
        </w:rPr>
        <w:tab/>
      </w:r>
      <w:r>
        <w:rPr>
          <w:rFonts w:ascii="Cambria"/>
          <w:spacing w:val="-5"/>
          <w:w w:val="110"/>
          <w:vertAlign w:val="baseline"/>
        </w:rPr>
        <w:t>a</w:t>
      </w:r>
      <w:r>
        <w:rPr>
          <w:rFonts w:ascii="Calibri"/>
          <w:spacing w:val="-5"/>
          <w:w w:val="110"/>
          <w:vertAlign w:val="subscript"/>
        </w:rPr>
        <w:t>2</w:t>
      </w:r>
      <w:r>
        <w:rPr>
          <w:rFonts w:ascii="Calibri"/>
          <w:vertAlign w:val="baseline"/>
        </w:rPr>
        <w:tab/>
      </w:r>
      <w:r>
        <w:rPr>
          <w:rFonts w:ascii="Cambria"/>
          <w:spacing w:val="-5"/>
          <w:w w:val="110"/>
          <w:vertAlign w:val="baseline"/>
        </w:rPr>
        <w:t>a</w:t>
      </w:r>
      <w:r>
        <w:rPr>
          <w:rFonts w:ascii="Calibri"/>
          <w:spacing w:val="-5"/>
          <w:w w:val="110"/>
          <w:vertAlign w:val="subscript"/>
        </w:rPr>
        <w:t>4</w:t>
      </w:r>
    </w:p>
    <w:p>
      <w:pPr>
        <w:pStyle w:val="BodyText"/>
        <w:tabs>
          <w:tab w:pos="358" w:val="left" w:leader="none"/>
          <w:tab w:pos="767" w:val="left" w:leader="none"/>
        </w:tabs>
        <w:spacing w:before="61"/>
        <w:ind w:right="543"/>
        <w:jc w:val="right"/>
        <w:rPr>
          <w:rFonts w:ascii="Calibri"/>
        </w:rPr>
      </w:pPr>
      <w:r>
        <w:rPr>
          <w:rFonts w:ascii="Calibri"/>
          <w:spacing w:val="-10"/>
          <w:w w:val="110"/>
        </w:rPr>
        <w:t>0</w:t>
      </w:r>
      <w:r>
        <w:rPr>
          <w:rFonts w:ascii="Calibri"/>
        </w:rPr>
        <w:tab/>
      </w:r>
      <w:r>
        <w:rPr>
          <w:rFonts w:ascii="Cambria"/>
          <w:spacing w:val="-5"/>
          <w:w w:val="110"/>
        </w:rPr>
        <w:t>a</w:t>
      </w:r>
      <w:r>
        <w:rPr>
          <w:rFonts w:ascii="Calibri"/>
          <w:spacing w:val="-5"/>
          <w:w w:val="110"/>
          <w:vertAlign w:val="subscript"/>
        </w:rPr>
        <w:t>1</w:t>
      </w:r>
      <w:r>
        <w:rPr>
          <w:rFonts w:ascii="Calibri"/>
          <w:vertAlign w:val="baseline"/>
        </w:rPr>
        <w:tab/>
      </w:r>
      <w:r>
        <w:rPr>
          <w:rFonts w:ascii="Cambria"/>
          <w:spacing w:val="-7"/>
          <w:w w:val="110"/>
          <w:vertAlign w:val="baseline"/>
        </w:rPr>
        <w:t>a</w:t>
      </w:r>
      <w:r>
        <w:rPr>
          <w:rFonts w:ascii="Calibri"/>
          <w:spacing w:val="-7"/>
          <w:w w:val="110"/>
          <w:vertAlign w:val="subscript"/>
        </w:rPr>
        <w:t>3</w:t>
      </w:r>
    </w:p>
    <w:p>
      <w:pPr>
        <w:pStyle w:val="BodyText"/>
        <w:spacing w:line="228" w:lineRule="auto"/>
        <w:ind w:left="1321"/>
        <w:rPr>
          <w:rFonts w:ascii="Calibri" w:hAnsi="Calibri"/>
        </w:rPr>
      </w:pPr>
      <w:r>
        <w:rPr/>
        <w:br w:type="column"/>
      </w:r>
      <w:r>
        <w:rPr>
          <w:rFonts w:ascii="Calibri" w:hAnsi="Calibri"/>
          <w:w w:val="130"/>
        </w:rPr>
        <w:t>=</w:t>
      </w:r>
      <w:r>
        <w:rPr>
          <w:rFonts w:ascii="Calibri" w:hAnsi="Calibri"/>
          <w:spacing w:val="-12"/>
          <w:w w:val="130"/>
        </w:rPr>
        <w:t> </w:t>
      </w:r>
      <w:r>
        <w:rPr>
          <w:rFonts w:ascii="Cambria" w:hAnsi="Cambria"/>
          <w:w w:val="120"/>
        </w:rPr>
        <w:t>a</w:t>
      </w:r>
      <w:r>
        <w:rPr>
          <w:rFonts w:ascii="Calibri" w:hAnsi="Calibri"/>
          <w:w w:val="120"/>
          <w:vertAlign w:val="subscript"/>
        </w:rPr>
        <w:t>1</w:t>
      </w:r>
      <w:r>
        <w:rPr>
          <w:rFonts w:ascii="Cambria" w:hAnsi="Cambria"/>
          <w:w w:val="120"/>
          <w:vertAlign w:val="baseline"/>
        </w:rPr>
        <w:t>a</w:t>
      </w:r>
      <w:r>
        <w:rPr>
          <w:rFonts w:ascii="Calibri" w:hAnsi="Calibri"/>
          <w:w w:val="120"/>
          <w:vertAlign w:val="subscript"/>
        </w:rPr>
        <w:t>2</w:t>
      </w:r>
      <w:r>
        <w:rPr>
          <w:rFonts w:ascii="Cambria" w:hAnsi="Cambria"/>
          <w:w w:val="120"/>
          <w:vertAlign w:val="baseline"/>
        </w:rPr>
        <w:t>a</w:t>
      </w:r>
      <w:r>
        <w:rPr>
          <w:rFonts w:ascii="Calibri" w:hAnsi="Calibri"/>
          <w:w w:val="120"/>
          <w:vertAlign w:val="subscript"/>
        </w:rPr>
        <w:t>3</w:t>
      </w:r>
      <w:r>
        <w:rPr>
          <w:rFonts w:ascii="Calibri" w:hAnsi="Calibri"/>
          <w:spacing w:val="-6"/>
          <w:w w:val="120"/>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w w:val="120"/>
          <w:vertAlign w:val="baseline"/>
        </w:rPr>
        <w:t>a</w:t>
      </w:r>
      <w:r>
        <w:rPr>
          <w:rFonts w:ascii="Calibri" w:hAnsi="Calibri"/>
          <w:w w:val="120"/>
          <w:position w:val="-5"/>
          <w:sz w:val="16"/>
          <w:vertAlign w:val="baseline"/>
        </w:rPr>
        <w:t>3</w:t>
      </w:r>
      <w:r>
        <w:rPr>
          <w:rFonts w:ascii="Calibri" w:hAnsi="Calibri"/>
          <w:spacing w:val="8"/>
          <w:w w:val="130"/>
          <w:position w:val="-5"/>
          <w:sz w:val="16"/>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w w:val="120"/>
          <w:vertAlign w:val="baseline"/>
        </w:rPr>
        <w:t>a</w:t>
      </w:r>
      <w:r>
        <w:rPr>
          <w:rFonts w:ascii="Calibri" w:hAnsi="Calibri"/>
          <w:w w:val="120"/>
          <w:position w:val="-5"/>
          <w:sz w:val="16"/>
          <w:vertAlign w:val="baseline"/>
        </w:rPr>
        <w:t>1</w:t>
      </w:r>
      <w:r>
        <w:rPr>
          <w:rFonts w:ascii="Cambria" w:hAnsi="Cambria"/>
          <w:w w:val="120"/>
          <w:vertAlign w:val="baseline"/>
        </w:rPr>
        <w:t>a</w:t>
      </w:r>
      <w:r>
        <w:rPr>
          <w:rFonts w:ascii="Calibri" w:hAnsi="Calibri"/>
          <w:w w:val="120"/>
          <w:vertAlign w:val="subscript"/>
        </w:rPr>
        <w:t>4</w:t>
      </w:r>
      <w:r>
        <w:rPr>
          <w:rFonts w:ascii="Calibri" w:hAnsi="Calibri"/>
          <w:w w:val="130"/>
          <w:vertAlign w:val="baseline"/>
        </w:rPr>
        <w:t> </w:t>
      </w:r>
      <w:r>
        <w:rPr>
          <w:rFonts w:ascii="Cambria" w:hAnsi="Cambria"/>
          <w:w w:val="130"/>
          <w:vertAlign w:val="baseline"/>
        </w:rPr>
        <w:t>&gt;</w:t>
      </w:r>
      <w:r>
        <w:rPr>
          <w:rFonts w:ascii="Cambria" w:hAnsi="Cambria"/>
          <w:spacing w:val="-6"/>
          <w:w w:val="130"/>
          <w:vertAlign w:val="baseline"/>
        </w:rPr>
        <w:t> </w:t>
      </w:r>
      <w:r>
        <w:rPr>
          <w:rFonts w:ascii="Calibri" w:hAnsi="Calibri"/>
          <w:spacing w:val="-12"/>
          <w:w w:val="120"/>
          <w:vertAlign w:val="baseline"/>
        </w:rPr>
        <w:t>0</w:t>
      </w:r>
    </w:p>
    <w:p>
      <w:pPr>
        <w:pStyle w:val="BodyText"/>
        <w:tabs>
          <w:tab w:pos="468" w:val="left" w:leader="none"/>
          <w:tab w:pos="878" w:val="left" w:leader="none"/>
        </w:tabs>
        <w:spacing w:before="30"/>
        <w:ind w:left="110"/>
        <w:rPr>
          <w:rFonts w:ascii="Calibri"/>
        </w:rPr>
      </w:pPr>
      <w:r>
        <w:rPr>
          <w:rFonts w:ascii="Calibri"/>
          <w:spacing w:val="-10"/>
          <w:w w:val="110"/>
        </w:rPr>
        <w:t>0</w:t>
      </w:r>
      <w:r>
        <w:rPr>
          <w:rFonts w:ascii="Calibri"/>
        </w:rPr>
        <w:tab/>
      </w:r>
      <w:r>
        <w:rPr>
          <w:rFonts w:ascii="Cambria"/>
          <w:spacing w:val="-5"/>
          <w:w w:val="110"/>
        </w:rPr>
        <w:t>a</w:t>
      </w:r>
      <w:r>
        <w:rPr>
          <w:rFonts w:ascii="Calibri"/>
          <w:spacing w:val="-5"/>
          <w:w w:val="110"/>
          <w:vertAlign w:val="subscript"/>
        </w:rPr>
        <w:t>1</w:t>
      </w:r>
      <w:r>
        <w:rPr>
          <w:rFonts w:ascii="Calibri"/>
          <w:vertAlign w:val="baseline"/>
        </w:rPr>
        <w:tab/>
      </w:r>
      <w:r>
        <w:rPr>
          <w:rFonts w:ascii="Cambria"/>
          <w:spacing w:val="-7"/>
          <w:w w:val="110"/>
          <w:vertAlign w:val="baseline"/>
        </w:rPr>
        <w:t>a</w:t>
      </w:r>
      <w:r>
        <w:rPr>
          <w:rFonts w:ascii="Calibri"/>
          <w:spacing w:val="-7"/>
          <w:w w:val="110"/>
          <w:vertAlign w:val="subscript"/>
        </w:rPr>
        <w:t>3</w:t>
      </w:r>
    </w:p>
    <w:p>
      <w:pPr>
        <w:pStyle w:val="BodyText"/>
        <w:spacing w:after="0"/>
        <w:rPr>
          <w:rFonts w:ascii="Calibri"/>
        </w:rPr>
        <w:sectPr>
          <w:type w:val="continuous"/>
          <w:pgSz w:w="8400" w:h="11910"/>
          <w:pgMar w:header="252" w:footer="0" w:top="1220" w:bottom="280" w:left="0" w:right="0"/>
          <w:cols w:num="2" w:equalWidth="0">
            <w:col w:w="3438" w:space="40"/>
            <w:col w:w="4922"/>
          </w:cols>
        </w:sectPr>
      </w:pPr>
    </w:p>
    <w:p>
      <w:pPr>
        <w:pStyle w:val="BodyText"/>
        <w:tabs>
          <w:tab w:pos="2182" w:val="left" w:leader="none"/>
          <w:tab w:pos="2591" w:val="left" w:leader="none"/>
          <w:tab w:pos="3001" w:val="left" w:leader="none"/>
        </w:tabs>
        <w:spacing w:line="219" w:lineRule="exact" w:before="80"/>
        <w:ind w:left="1773"/>
        <w:rPr>
          <w:rFonts w:ascii="Calibri"/>
        </w:rPr>
      </w:pPr>
      <w:r>
        <w:rPr>
          <w:rFonts w:ascii="Cambria"/>
          <w:spacing w:val="-5"/>
          <w:w w:val="115"/>
        </w:rPr>
        <w:t>a</w:t>
      </w:r>
      <w:r>
        <w:rPr>
          <w:rFonts w:ascii="Calibri"/>
          <w:spacing w:val="-5"/>
          <w:w w:val="115"/>
          <w:vertAlign w:val="subscript"/>
        </w:rPr>
        <w:t>1</w:t>
      </w:r>
      <w:r>
        <w:rPr>
          <w:rFonts w:ascii="Calibri"/>
          <w:vertAlign w:val="baseline"/>
        </w:rPr>
        <w:tab/>
      </w:r>
      <w:r>
        <w:rPr>
          <w:rFonts w:ascii="Cambria"/>
          <w:spacing w:val="-5"/>
          <w:w w:val="115"/>
          <w:vertAlign w:val="baseline"/>
        </w:rPr>
        <w:t>a</w:t>
      </w:r>
      <w:r>
        <w:rPr>
          <w:rFonts w:ascii="Calibri"/>
          <w:spacing w:val="-5"/>
          <w:w w:val="115"/>
          <w:vertAlign w:val="subscript"/>
        </w:rPr>
        <w:t>3</w:t>
      </w:r>
      <w:r>
        <w:rPr>
          <w:rFonts w:ascii="Calibri"/>
          <w:vertAlign w:val="baseline"/>
        </w:rPr>
        <w:tab/>
      </w:r>
      <w:r>
        <w:rPr>
          <w:rFonts w:ascii="Cambria"/>
          <w:spacing w:val="-5"/>
          <w:w w:val="115"/>
          <w:vertAlign w:val="baseline"/>
        </w:rPr>
        <w:t>a</w:t>
      </w:r>
      <w:r>
        <w:rPr>
          <w:rFonts w:ascii="Calibri"/>
          <w:spacing w:val="-5"/>
          <w:w w:val="115"/>
          <w:vertAlign w:val="subscript"/>
        </w:rPr>
        <w:t>5</w:t>
      </w:r>
      <w:r>
        <w:rPr>
          <w:rFonts w:ascii="Calibri"/>
          <w:vertAlign w:val="baseline"/>
        </w:rPr>
        <w:tab/>
      </w:r>
      <w:r>
        <w:rPr>
          <w:rFonts w:ascii="Cambria"/>
          <w:spacing w:val="-5"/>
          <w:w w:val="115"/>
          <w:vertAlign w:val="baseline"/>
        </w:rPr>
        <w:t>a</w:t>
      </w:r>
      <w:r>
        <w:rPr>
          <w:rFonts w:ascii="Calibri"/>
          <w:spacing w:val="-5"/>
          <w:w w:val="115"/>
          <w:vertAlign w:val="subscript"/>
        </w:rPr>
        <w:t>7</w:t>
      </w:r>
    </w:p>
    <w:p>
      <w:pPr>
        <w:tabs>
          <w:tab w:pos="3211" w:val="left" w:leader="none"/>
        </w:tabs>
        <w:spacing w:line="155" w:lineRule="exact" w:before="0"/>
        <w:ind w:left="1700" w:right="0" w:firstLine="0"/>
        <w:jc w:val="left"/>
        <w:rPr>
          <w:sz w:val="22"/>
        </w:rPr>
      </w:pPr>
      <w:r>
        <w:rPr>
          <w:w w:val="132"/>
          <w:sz w:val="22"/>
        </w:rPr>
        <w:t> </w:t>
      </w:r>
      <w:r>
        <w:rPr>
          <w:sz w:val="22"/>
        </w:rPr>
        <w:tab/>
      </w:r>
      <w:r>
        <w:rPr>
          <w:w w:val="132"/>
          <w:sz w:val="22"/>
        </w:rPr>
        <w:t> </w:t>
      </w:r>
    </w:p>
    <w:p>
      <w:pPr>
        <w:pStyle w:val="BodyText"/>
        <w:tabs>
          <w:tab w:pos="732" w:val="left" w:leader="none"/>
          <w:tab w:pos="1192" w:val="left" w:leader="none"/>
          <w:tab w:pos="1601" w:val="left" w:leader="none"/>
        </w:tabs>
        <w:spacing w:line="219" w:lineRule="exact" w:before="80"/>
        <w:ind w:left="323"/>
        <w:rPr>
          <w:rFonts w:ascii="Calibri"/>
        </w:rPr>
      </w:pPr>
      <w:r>
        <w:rPr/>
        <w:br w:type="column"/>
      </w:r>
      <w:r>
        <w:rPr>
          <w:rFonts w:ascii="Cambria"/>
          <w:spacing w:val="-5"/>
          <w:w w:val="110"/>
        </w:rPr>
        <w:t>a</w:t>
      </w:r>
      <w:r>
        <w:rPr>
          <w:rFonts w:ascii="Calibri"/>
          <w:spacing w:val="-5"/>
          <w:w w:val="110"/>
          <w:vertAlign w:val="subscript"/>
        </w:rPr>
        <w:t>1</w:t>
      </w:r>
      <w:r>
        <w:rPr>
          <w:rFonts w:ascii="Calibri"/>
          <w:vertAlign w:val="baseline"/>
        </w:rPr>
        <w:tab/>
      </w:r>
      <w:r>
        <w:rPr>
          <w:rFonts w:ascii="Cambria"/>
          <w:spacing w:val="-5"/>
          <w:w w:val="110"/>
          <w:vertAlign w:val="baseline"/>
        </w:rPr>
        <w:t>a</w:t>
      </w:r>
      <w:r>
        <w:rPr>
          <w:rFonts w:ascii="Calibri"/>
          <w:spacing w:val="-5"/>
          <w:w w:val="110"/>
          <w:vertAlign w:val="subscript"/>
        </w:rPr>
        <w:t>3</w:t>
      </w:r>
      <w:r>
        <w:rPr>
          <w:rFonts w:ascii="Calibri"/>
          <w:vertAlign w:val="baseline"/>
        </w:rPr>
        <w:tab/>
      </w:r>
      <w:r>
        <w:rPr>
          <w:rFonts w:ascii="Calibri"/>
          <w:spacing w:val="-12"/>
          <w:w w:val="110"/>
          <w:vertAlign w:val="baseline"/>
        </w:rPr>
        <w:t>0</w:t>
      </w:r>
      <w:r>
        <w:rPr>
          <w:rFonts w:ascii="Calibri"/>
          <w:vertAlign w:val="baseline"/>
        </w:rPr>
        <w:tab/>
      </w:r>
      <w:r>
        <w:rPr>
          <w:rFonts w:ascii="Calibri"/>
          <w:spacing w:val="-10"/>
          <w:w w:val="110"/>
          <w:vertAlign w:val="baseline"/>
        </w:rPr>
        <w:t>0</w:t>
      </w:r>
    </w:p>
    <w:p>
      <w:pPr>
        <w:tabs>
          <w:tab w:pos="1761" w:val="left" w:leader="none"/>
        </w:tabs>
        <w:spacing w:line="155" w:lineRule="exact" w:before="0"/>
        <w:ind w:left="250" w:right="0" w:firstLine="0"/>
        <w:jc w:val="left"/>
        <w:rPr>
          <w:sz w:val="22"/>
        </w:rPr>
      </w:pPr>
      <w:r>
        <w:rPr>
          <w:w w:val="132"/>
          <w:sz w:val="22"/>
        </w:rPr>
        <w:t> </w:t>
      </w:r>
      <w:r>
        <w:rPr>
          <w:sz w:val="22"/>
        </w:rPr>
        <w:tab/>
      </w:r>
      <w:r>
        <w:rPr>
          <w:w w:val="132"/>
          <w:sz w:val="22"/>
        </w:rPr>
        <w:t> </w:t>
      </w:r>
    </w:p>
    <w:p>
      <w:pPr>
        <w:spacing w:after="0" w:line="155" w:lineRule="exact"/>
        <w:jc w:val="left"/>
        <w:rPr>
          <w:sz w:val="22"/>
        </w:rPr>
        <w:sectPr>
          <w:type w:val="continuous"/>
          <w:pgSz w:w="8400" w:h="11910"/>
          <w:pgMar w:header="252" w:footer="0" w:top="1220" w:bottom="280" w:left="0" w:right="0"/>
          <w:cols w:num="2" w:equalWidth="0">
            <w:col w:w="3284" w:space="40"/>
            <w:col w:w="5076"/>
          </w:cols>
        </w:sectPr>
      </w:pPr>
    </w:p>
    <w:p>
      <w:pPr>
        <w:pStyle w:val="BodyText"/>
        <w:tabs>
          <w:tab w:pos="2182" w:val="left" w:leader="none"/>
          <w:tab w:pos="2591" w:val="left" w:leader="none"/>
          <w:tab w:pos="3001" w:val="left" w:leader="none"/>
          <w:tab w:pos="3697" w:val="left" w:leader="none"/>
          <w:tab w:pos="4056" w:val="left" w:leader="none"/>
          <w:tab w:pos="4465" w:val="left" w:leader="none"/>
          <w:tab w:pos="4925" w:val="left" w:leader="none"/>
        </w:tabs>
        <w:spacing w:line="165" w:lineRule="exact"/>
        <w:ind w:left="1823"/>
        <w:rPr>
          <w:rFonts w:ascii="Calibri"/>
        </w:rPr>
      </w:pPr>
      <w:r>
        <w:rPr>
          <w:rFonts w:ascii="Calibri"/>
        </w:rPr>
        <mc:AlternateContent>
          <mc:Choice Requires="wps">
            <w:drawing>
              <wp:anchor distT="0" distB="0" distL="0" distR="0" allowOverlap="1" layoutInCell="1" locked="0" behindDoc="1" simplePos="0" relativeHeight="480401408">
                <wp:simplePos x="0" y="0"/>
                <wp:positionH relativeFrom="page">
                  <wp:posOffset>1079995</wp:posOffset>
                </wp:positionH>
                <wp:positionV relativeFrom="paragraph">
                  <wp:posOffset>62619</wp:posOffset>
                </wp:positionV>
                <wp:extent cx="2195830" cy="514350"/>
                <wp:effectExtent l="0" t="0" r="0" b="0"/>
                <wp:wrapNone/>
                <wp:docPr id="374" name="Textbox 374"/>
                <wp:cNvGraphicFramePr>
                  <a:graphicFrameLocks/>
                </wp:cNvGraphicFramePr>
                <a:graphic>
                  <a:graphicData uri="http://schemas.microsoft.com/office/word/2010/wordprocessingShape">
                    <wps:wsp>
                      <wps:cNvPr id="374" name="Textbox 374"/>
                      <wps:cNvSpPr txBox="1"/>
                      <wps:spPr>
                        <a:xfrm>
                          <a:off x="0" y="0"/>
                          <a:ext cx="2195830" cy="514350"/>
                        </a:xfrm>
                        <a:prstGeom prst="rect">
                          <a:avLst/>
                        </a:prstGeom>
                      </wps:spPr>
                      <wps:txbx>
                        <w:txbxContent>
                          <w:p>
                            <w:pPr>
                              <w:tabs>
                                <w:tab w:pos="1510" w:val="left" w:leader="none"/>
                                <w:tab w:pos="1873" w:val="left" w:leader="none"/>
                                <w:tab w:pos="3384" w:val="left" w:leader="none"/>
                              </w:tabs>
                              <w:spacing w:line="211" w:lineRule="exact" w:before="0"/>
                              <w:ind w:left="0" w:right="0" w:firstLine="0"/>
                              <w:jc w:val="left"/>
                              <w:rPr>
                                <w:sz w:val="22"/>
                              </w:rPr>
                            </w:pPr>
                            <w:r>
                              <w:rPr>
                                <w:w w:val="132"/>
                                <w:sz w:val="22"/>
                              </w:rPr>
                              <w:t> </w:t>
                            </w:r>
                            <w:r>
                              <w:rPr>
                                <w:sz w:val="22"/>
                              </w:rPr>
                              <w:tab/>
                            </w:r>
                            <w:r>
                              <w:rPr>
                                <w:w w:val="132"/>
                                <w:sz w:val="22"/>
                              </w:rPr>
                              <w:t> </w:t>
                            </w:r>
                            <w:r>
                              <w:rPr>
                                <w:sz w:val="22"/>
                              </w:rPr>
                              <w:tab/>
                            </w:r>
                            <w:r>
                              <w:rPr>
                                <w:w w:val="132"/>
                                <w:sz w:val="22"/>
                              </w:rPr>
                              <w:t> </w:t>
                            </w:r>
                            <w:r>
                              <w:rPr>
                                <w:sz w:val="22"/>
                              </w:rPr>
                              <w:tab/>
                            </w:r>
                            <w:r>
                              <w:rPr>
                                <w:w w:val="132"/>
                                <w:sz w:val="22"/>
                              </w:rPr>
                              <w:t> </w:t>
                            </w:r>
                          </w:p>
                        </w:txbxContent>
                      </wps:txbx>
                      <wps:bodyPr wrap="square" lIns="0" tIns="0" rIns="0" bIns="0" rtlCol="0">
                        <a:noAutofit/>
                      </wps:bodyPr>
                    </wps:wsp>
                  </a:graphicData>
                </a:graphic>
              </wp:anchor>
            </w:drawing>
          </mc:Choice>
          <mc:Fallback>
            <w:pict>
              <v:shape style="position:absolute;margin-left:85.039001pt;margin-top:4.930666pt;width:172.9pt;height:40.5pt;mso-position-horizontal-relative:page;mso-position-vertical-relative:paragraph;z-index:-22915072" type="#_x0000_t202" id="docshape318" filled="false" stroked="false">
                <v:textbox inset="0,0,0,0">
                  <w:txbxContent>
                    <w:p>
                      <w:pPr>
                        <w:tabs>
                          <w:tab w:pos="1510" w:val="left" w:leader="none"/>
                          <w:tab w:pos="1873" w:val="left" w:leader="none"/>
                          <w:tab w:pos="3384" w:val="left" w:leader="none"/>
                        </w:tabs>
                        <w:spacing w:line="211" w:lineRule="exact" w:before="0"/>
                        <w:ind w:left="0" w:right="0" w:firstLine="0"/>
                        <w:jc w:val="left"/>
                        <w:rPr>
                          <w:sz w:val="22"/>
                        </w:rPr>
                      </w:pPr>
                      <w:r>
                        <w:rPr>
                          <w:w w:val="132"/>
                          <w:sz w:val="22"/>
                        </w:rPr>
                        <w:t> </w:t>
                      </w:r>
                      <w:r>
                        <w:rPr>
                          <w:sz w:val="22"/>
                        </w:rPr>
                        <w:tab/>
                      </w:r>
                      <w:r>
                        <w:rPr>
                          <w:w w:val="132"/>
                          <w:sz w:val="22"/>
                        </w:rPr>
                        <w:t> </w:t>
                      </w:r>
                      <w:r>
                        <w:rPr>
                          <w:sz w:val="22"/>
                        </w:rPr>
                        <w:tab/>
                      </w:r>
                      <w:r>
                        <w:rPr>
                          <w:w w:val="132"/>
                          <w:sz w:val="22"/>
                        </w:rPr>
                        <w:t> </w:t>
                      </w:r>
                      <w:r>
                        <w:rPr>
                          <w:sz w:val="22"/>
                        </w:rPr>
                        <w:tab/>
                      </w:r>
                      <w:r>
                        <w:rPr>
                          <w:w w:val="132"/>
                          <w:sz w:val="22"/>
                        </w:rPr>
                        <w:t> </w:t>
                      </w:r>
                    </w:p>
                  </w:txbxContent>
                </v:textbox>
                <w10:wrap type="none"/>
              </v:shape>
            </w:pict>
          </mc:Fallback>
        </mc:AlternateContent>
      </w: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r>
        <w:rPr>
          <w:rFonts w:ascii="Calibri"/>
          <w:vertAlign w:val="baseline"/>
        </w:rPr>
        <w:tab/>
      </w:r>
      <w:r>
        <w:rPr>
          <w:rFonts w:ascii="Cambria"/>
          <w:spacing w:val="-5"/>
          <w:w w:val="110"/>
          <w:vertAlign w:val="baseline"/>
        </w:rPr>
        <w:t>a</w:t>
      </w:r>
      <w:r>
        <w:rPr>
          <w:rFonts w:ascii="Calibri"/>
          <w:spacing w:val="-5"/>
          <w:w w:val="110"/>
          <w:vertAlign w:val="subscript"/>
        </w:rPr>
        <w:t>4</w:t>
      </w:r>
      <w:r>
        <w:rPr>
          <w:rFonts w:ascii="Calibri"/>
          <w:vertAlign w:val="baseline"/>
        </w:rPr>
        <w:tab/>
      </w:r>
      <w:r>
        <w:rPr>
          <w:rFonts w:ascii="Cambria"/>
          <w:spacing w:val="-5"/>
          <w:w w:val="110"/>
          <w:vertAlign w:val="baseline"/>
        </w:rPr>
        <w:t>a</w:t>
      </w:r>
      <w:r>
        <w:rPr>
          <w:rFonts w:ascii="Calibri"/>
          <w:spacing w:val="-5"/>
          <w:w w:val="110"/>
          <w:vertAlign w:val="subscript"/>
        </w:rPr>
        <w:t>6</w:t>
      </w:r>
      <w:r>
        <w:rPr>
          <w:rFonts w:ascii="Calibri"/>
          <w:vertAlign w:val="baseline"/>
        </w:rPr>
        <w:tab/>
      </w:r>
      <w:r>
        <w:rPr>
          <w:rFonts w:ascii="Calibri"/>
          <w:spacing w:val="-10"/>
          <w:w w:val="110"/>
          <w:vertAlign w:val="baseline"/>
        </w:rPr>
        <w:t>1</w:t>
      </w:r>
      <w:r>
        <w:rPr>
          <w:rFonts w:ascii="Calibri"/>
          <w:vertAlign w:val="baseline"/>
        </w:rPr>
        <w:tab/>
      </w:r>
      <w:r>
        <w:rPr>
          <w:rFonts w:ascii="Cambria"/>
          <w:spacing w:val="-5"/>
          <w:w w:val="110"/>
          <w:vertAlign w:val="baseline"/>
        </w:rPr>
        <w:t>a</w:t>
      </w:r>
      <w:r>
        <w:rPr>
          <w:rFonts w:ascii="Calibri"/>
          <w:spacing w:val="-5"/>
          <w:w w:val="110"/>
          <w:vertAlign w:val="subscript"/>
        </w:rPr>
        <w:t>2</w:t>
      </w:r>
      <w:r>
        <w:rPr>
          <w:rFonts w:ascii="Calibri"/>
          <w:vertAlign w:val="baseline"/>
        </w:rPr>
        <w:tab/>
      </w:r>
      <w:r>
        <w:rPr>
          <w:rFonts w:ascii="Cambria"/>
          <w:spacing w:val="-5"/>
          <w:w w:val="110"/>
          <w:vertAlign w:val="baseline"/>
        </w:rPr>
        <w:t>a</w:t>
      </w:r>
      <w:r>
        <w:rPr>
          <w:rFonts w:ascii="Calibri"/>
          <w:spacing w:val="-5"/>
          <w:w w:val="110"/>
          <w:vertAlign w:val="subscript"/>
        </w:rPr>
        <w:t>4</w:t>
      </w:r>
      <w:r>
        <w:rPr>
          <w:rFonts w:ascii="Calibri"/>
          <w:vertAlign w:val="baseline"/>
        </w:rPr>
        <w:tab/>
      </w:r>
      <w:r>
        <w:rPr>
          <w:rFonts w:ascii="Calibri"/>
          <w:spacing w:val="-10"/>
          <w:w w:val="110"/>
          <w:vertAlign w:val="baseline"/>
        </w:rPr>
        <w:t>0</w:t>
      </w:r>
    </w:p>
    <w:p>
      <w:pPr>
        <w:pStyle w:val="BodyText"/>
        <w:tabs>
          <w:tab w:pos="3344" w:val="left" w:leader="none"/>
        </w:tabs>
        <w:spacing w:line="211" w:lineRule="exact"/>
        <w:ind w:left="1133"/>
        <w:rPr>
          <w:rFonts w:ascii="Calibri"/>
        </w:rPr>
      </w:pPr>
      <w:r>
        <w:rPr>
          <w:rFonts w:ascii="Calibri"/>
        </w:rPr>
        <mc:AlternateContent>
          <mc:Choice Requires="wps">
            <w:drawing>
              <wp:anchor distT="0" distB="0" distL="0" distR="0" allowOverlap="1" layoutInCell="1" locked="0" behindDoc="1" simplePos="0" relativeHeight="487719936">
                <wp:simplePos x="0" y="0"/>
                <wp:positionH relativeFrom="page">
                  <wp:posOffset>1459268</wp:posOffset>
                </wp:positionH>
                <wp:positionV relativeFrom="paragraph">
                  <wp:posOffset>152719</wp:posOffset>
                </wp:positionV>
                <wp:extent cx="53975" cy="101600"/>
                <wp:effectExtent l="0" t="0" r="0" b="0"/>
                <wp:wrapTopAndBottom/>
                <wp:docPr id="375" name="Textbox 375"/>
                <wp:cNvGraphicFramePr>
                  <a:graphicFrameLocks/>
                </wp:cNvGraphicFramePr>
                <a:graphic>
                  <a:graphicData uri="http://schemas.microsoft.com/office/word/2010/wordprocessingShape">
                    <wps:wsp>
                      <wps:cNvPr id="375" name="Textbox 37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4.903pt;margin-top:12.025182pt;width:4.25pt;height:8pt;mso-position-horizontal-relative:page;mso-position-vertical-relative:paragraph;z-index:-15596544;mso-wrap-distance-left:0;mso-wrap-distance-right:0" type="#_x0000_t202" id="docshape31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topAndBottom"/>
              </v:shape>
            </w:pict>
          </mc:Fallback>
        </mc:AlternateContent>
      </w:r>
      <w:r>
        <w:rPr>
          <w:rFonts w:ascii="Calibri"/>
        </w:rPr>
        <mc:AlternateContent>
          <mc:Choice Requires="wps">
            <w:drawing>
              <wp:anchor distT="0" distB="0" distL="0" distR="0" allowOverlap="1" layoutInCell="1" locked="0" behindDoc="1" simplePos="0" relativeHeight="487720448">
                <wp:simplePos x="0" y="0"/>
                <wp:positionH relativeFrom="page">
                  <wp:posOffset>1719122</wp:posOffset>
                </wp:positionH>
                <wp:positionV relativeFrom="paragraph">
                  <wp:posOffset>152719</wp:posOffset>
                </wp:positionV>
                <wp:extent cx="53975" cy="101600"/>
                <wp:effectExtent l="0" t="0" r="0" b="0"/>
                <wp:wrapTopAndBottom/>
                <wp:docPr id="376" name="Textbox 376"/>
                <wp:cNvGraphicFramePr>
                  <a:graphicFrameLocks/>
                </wp:cNvGraphicFramePr>
                <a:graphic>
                  <a:graphicData uri="http://schemas.microsoft.com/office/word/2010/wordprocessingShape">
                    <wps:wsp>
                      <wps:cNvPr id="376" name="Textbox 37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5.363998pt;margin-top:12.025182pt;width:4.25pt;height:8pt;mso-position-horizontal-relative:page;mso-position-vertical-relative:paragraph;z-index:-15596032;mso-wrap-distance-left:0;mso-wrap-distance-right:0" type="#_x0000_t202" id="docshape32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topAndBottom"/>
              </v:shape>
            </w:pict>
          </mc:Fallback>
        </mc:AlternateContent>
      </w:r>
      <w:r>
        <w:rPr>
          <w:rFonts w:ascii="Calibri"/>
        </w:rPr>
        <mc:AlternateContent>
          <mc:Choice Requires="wps">
            <w:drawing>
              <wp:anchor distT="0" distB="0" distL="0" distR="0" allowOverlap="1" layoutInCell="1" locked="0" behindDoc="1" simplePos="0" relativeHeight="487720960">
                <wp:simplePos x="0" y="0"/>
                <wp:positionH relativeFrom="page">
                  <wp:posOffset>2649270</wp:posOffset>
                </wp:positionH>
                <wp:positionV relativeFrom="paragraph">
                  <wp:posOffset>152719</wp:posOffset>
                </wp:positionV>
                <wp:extent cx="53975" cy="101600"/>
                <wp:effectExtent l="0" t="0" r="0" b="0"/>
                <wp:wrapTopAndBottom/>
                <wp:docPr id="377" name="Textbox 377"/>
                <wp:cNvGraphicFramePr>
                  <a:graphicFrameLocks/>
                </wp:cNvGraphicFramePr>
                <a:graphic>
                  <a:graphicData uri="http://schemas.microsoft.com/office/word/2010/wordprocessingShape">
                    <wps:wsp>
                      <wps:cNvPr id="377" name="Textbox 37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08.604004pt;margin-top:12.025182pt;width:4.25pt;height:8pt;mso-position-horizontal-relative:page;mso-position-vertical-relative:paragraph;z-index:-15595520;mso-wrap-distance-left:0;mso-wrap-distance-right:0" type="#_x0000_t202" id="docshape32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topAndBottom"/>
              </v:shape>
            </w:pict>
          </mc:Fallback>
        </mc:AlternateContent>
      </w:r>
      <w:r>
        <w:rPr>
          <w:rFonts w:ascii="Calibri"/>
        </w:rPr>
        <mc:AlternateContent>
          <mc:Choice Requires="wps">
            <w:drawing>
              <wp:anchor distT="0" distB="0" distL="0" distR="0" allowOverlap="1" layoutInCell="1" locked="0" behindDoc="1" simplePos="0" relativeHeight="487721472">
                <wp:simplePos x="0" y="0"/>
                <wp:positionH relativeFrom="page">
                  <wp:posOffset>2909125</wp:posOffset>
                </wp:positionH>
                <wp:positionV relativeFrom="paragraph">
                  <wp:posOffset>152719</wp:posOffset>
                </wp:positionV>
                <wp:extent cx="53975" cy="101600"/>
                <wp:effectExtent l="0" t="0" r="0" b="0"/>
                <wp:wrapTopAndBottom/>
                <wp:docPr id="378" name="Textbox 378"/>
                <wp:cNvGraphicFramePr>
                  <a:graphicFrameLocks/>
                </wp:cNvGraphicFramePr>
                <a:graphic>
                  <a:graphicData uri="http://schemas.microsoft.com/office/word/2010/wordprocessingShape">
                    <wps:wsp>
                      <wps:cNvPr id="378" name="Textbox 37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29.065002pt;margin-top:12.025182pt;width:4.25pt;height:8pt;mso-position-horizontal-relative:page;mso-position-vertical-relative:paragraph;z-index:-15595008;mso-wrap-distance-left:0;mso-wrap-distance-right:0" type="#_x0000_t202" id="docshape32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topAndBottom"/>
              </v:shape>
            </w:pict>
          </mc:Fallback>
        </mc:AlternateContent>
      </w:r>
      <w:r>
        <w:rPr>
          <w:rFonts w:ascii="Calibri"/>
        </w:rPr>
        <mc:AlternateContent>
          <mc:Choice Requires="wps">
            <w:drawing>
              <wp:anchor distT="0" distB="0" distL="0" distR="0" allowOverlap="1" layoutInCell="1" locked="0" behindDoc="1" simplePos="0" relativeHeight="480401920">
                <wp:simplePos x="0" y="0"/>
                <wp:positionH relativeFrom="page">
                  <wp:posOffset>1079995</wp:posOffset>
                </wp:positionH>
                <wp:positionV relativeFrom="paragraph">
                  <wp:posOffset>124090</wp:posOffset>
                </wp:positionV>
                <wp:extent cx="46355" cy="514350"/>
                <wp:effectExtent l="0" t="0" r="0" b="0"/>
                <wp:wrapNone/>
                <wp:docPr id="379" name="Textbox 379"/>
                <wp:cNvGraphicFramePr>
                  <a:graphicFrameLocks/>
                </wp:cNvGraphicFramePr>
                <a:graphic>
                  <a:graphicData uri="http://schemas.microsoft.com/office/word/2010/wordprocessingShape">
                    <wps:wsp>
                      <wps:cNvPr id="379" name="Textbox 379"/>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85.039001pt;margin-top:9.770931pt;width:3.65pt;height:40.5pt;mso-position-horizontal-relative:page;mso-position-vertical-relative:paragraph;z-index:-22914560" type="#_x0000_t202" id="docshape323"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2432">
                <wp:simplePos x="0" y="0"/>
                <wp:positionH relativeFrom="page">
                  <wp:posOffset>1905749</wp:posOffset>
                </wp:positionH>
                <wp:positionV relativeFrom="paragraph">
                  <wp:posOffset>103935</wp:posOffset>
                </wp:positionV>
                <wp:extent cx="73660" cy="139065"/>
                <wp:effectExtent l="0" t="0" r="0" b="0"/>
                <wp:wrapNone/>
                <wp:docPr id="380" name="Textbox 380"/>
                <wp:cNvGraphicFramePr>
                  <a:graphicFrameLocks/>
                </wp:cNvGraphicFramePr>
                <a:graphic>
                  <a:graphicData uri="http://schemas.microsoft.com/office/word/2010/wordprocessingShape">
                    <wps:wsp>
                      <wps:cNvPr id="380" name="Textbox 380"/>
                      <wps:cNvSpPr txBox="1"/>
                      <wps:spPr>
                        <a:xfrm>
                          <a:off x="0" y="0"/>
                          <a:ext cx="73660" cy="139065"/>
                        </a:xfrm>
                        <a:prstGeom prst="rect">
                          <a:avLst/>
                        </a:prstGeom>
                      </wps:spPr>
                      <wps:txbx>
                        <w:txbxContent>
                          <w:p>
                            <w:pPr>
                              <w:pStyle w:val="BodyText"/>
                              <w:spacing w:line="213" w:lineRule="exact"/>
                              <w:rPr>
                                <w:rFonts w:ascii="Cambria"/>
                              </w:rPr>
                            </w:pPr>
                            <w:r>
                              <w:rPr>
                                <w:rFonts w:ascii="Cambria"/>
                                <w:spacing w:val="-10"/>
                                <w:w w:val="105"/>
                              </w:rPr>
                              <w:t>a</w:t>
                            </w:r>
                          </w:p>
                        </w:txbxContent>
                      </wps:txbx>
                      <wps:bodyPr wrap="square" lIns="0" tIns="0" rIns="0" bIns="0" rtlCol="0">
                        <a:noAutofit/>
                      </wps:bodyPr>
                    </wps:wsp>
                  </a:graphicData>
                </a:graphic>
              </wp:anchor>
            </w:drawing>
          </mc:Choice>
          <mc:Fallback>
            <w:pict>
              <v:shape style="position:absolute;margin-left:150.059006pt;margin-top:8.183931pt;width:5.8pt;height:10.95pt;mso-position-horizontal-relative:page;mso-position-vertical-relative:paragraph;z-index:-22914048" type="#_x0000_t202" id="docshape324" filled="false" stroked="false">
                <v:textbox inset="0,0,0,0">
                  <w:txbxContent>
                    <w:p>
                      <w:pPr>
                        <w:pStyle w:val="BodyText"/>
                        <w:spacing w:line="213" w:lineRule="exact"/>
                        <w:rPr>
                          <w:rFonts w:ascii="Cambria"/>
                        </w:rPr>
                      </w:pPr>
                      <w:r>
                        <w:rPr>
                          <w:rFonts w:ascii="Cambria"/>
                          <w:spacing w:val="-10"/>
                          <w:w w:val="105"/>
                        </w:rPr>
                        <w:t>a</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2944">
                <wp:simplePos x="0" y="0"/>
                <wp:positionH relativeFrom="page">
                  <wp:posOffset>2269998</wp:posOffset>
                </wp:positionH>
                <wp:positionV relativeFrom="paragraph">
                  <wp:posOffset>124090</wp:posOffset>
                </wp:positionV>
                <wp:extent cx="46355" cy="514350"/>
                <wp:effectExtent l="0" t="0" r="0" b="0"/>
                <wp:wrapNone/>
                <wp:docPr id="381" name="Textbox 381"/>
                <wp:cNvGraphicFramePr>
                  <a:graphicFrameLocks/>
                </wp:cNvGraphicFramePr>
                <a:graphic>
                  <a:graphicData uri="http://schemas.microsoft.com/office/word/2010/wordprocessingShape">
                    <wps:wsp>
                      <wps:cNvPr id="381" name="Textbox 381"/>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78.740005pt;margin-top:9.770931pt;width:3.65pt;height:40.5pt;mso-position-horizontal-relative:page;mso-position-vertical-relative:paragraph;z-index:-22913536" type="#_x0000_t202" id="docshape325"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libri"/>
        </w:rPr>
        <mc:AlternateContent>
          <mc:Choice Requires="wps">
            <w:drawing>
              <wp:anchor distT="0" distB="0" distL="0" distR="0" allowOverlap="1" layoutInCell="1" locked="0" behindDoc="0" simplePos="0" relativeHeight="15868928">
                <wp:simplePos x="0" y="0"/>
                <wp:positionH relativeFrom="page">
                  <wp:posOffset>3127781</wp:posOffset>
                </wp:positionH>
                <wp:positionV relativeFrom="paragraph">
                  <wp:posOffset>103935</wp:posOffset>
                </wp:positionV>
                <wp:extent cx="69850" cy="139065"/>
                <wp:effectExtent l="0" t="0" r="0" b="0"/>
                <wp:wrapNone/>
                <wp:docPr id="382" name="Textbox 382"/>
                <wp:cNvGraphicFramePr>
                  <a:graphicFrameLocks/>
                </wp:cNvGraphicFramePr>
                <a:graphic>
                  <a:graphicData uri="http://schemas.microsoft.com/office/word/2010/wordprocessingShape">
                    <wps:wsp>
                      <wps:cNvPr id="382" name="Textbox 382"/>
                      <wps:cNvSpPr txBox="1"/>
                      <wps:spPr>
                        <a:xfrm>
                          <a:off x="0" y="0"/>
                          <a:ext cx="69850" cy="139065"/>
                        </a:xfrm>
                        <a:prstGeom prst="rect">
                          <a:avLst/>
                        </a:prstGeom>
                      </wps:spPr>
                      <wps:txbx>
                        <w:txbxContent>
                          <w:p>
                            <w:pPr>
                              <w:pStyle w:val="BodyText"/>
                              <w:spacing w:line="218" w:lineRule="exact"/>
                              <w:rPr>
                                <w:rFonts w:ascii="Calibri"/>
                              </w:rPr>
                            </w:pPr>
                            <w:r>
                              <w:rPr>
                                <w:rFonts w:ascii="Calibri"/>
                                <w:spacing w:val="-13"/>
                              </w:rPr>
                              <w:t>0</w:t>
                            </w:r>
                          </w:p>
                        </w:txbxContent>
                      </wps:txbx>
                      <wps:bodyPr wrap="square" lIns="0" tIns="0" rIns="0" bIns="0" rtlCol="0">
                        <a:noAutofit/>
                      </wps:bodyPr>
                    </wps:wsp>
                  </a:graphicData>
                </a:graphic>
              </wp:anchor>
            </w:drawing>
          </mc:Choice>
          <mc:Fallback>
            <w:pict>
              <v:shape style="position:absolute;margin-left:246.281998pt;margin-top:8.183931pt;width:5.5pt;height:10.95pt;mso-position-horizontal-relative:page;mso-position-vertical-relative:paragraph;z-index:15868928" type="#_x0000_t202" id="docshape326" filled="false" stroked="false">
                <v:textbox inset="0,0,0,0">
                  <w:txbxContent>
                    <w:p>
                      <w:pPr>
                        <w:pStyle w:val="BodyText"/>
                        <w:spacing w:line="218" w:lineRule="exact"/>
                        <w:rPr>
                          <w:rFonts w:ascii="Calibri"/>
                        </w:rPr>
                      </w:pPr>
                      <w:r>
                        <w:rPr>
                          <w:rFonts w:ascii="Calibri"/>
                          <w:spacing w:val="-13"/>
                        </w:rPr>
                        <w:t>0</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3968">
                <wp:simplePos x="0" y="0"/>
                <wp:positionH relativeFrom="page">
                  <wp:posOffset>2399880</wp:posOffset>
                </wp:positionH>
                <wp:positionV relativeFrom="paragraph">
                  <wp:posOffset>777280</wp:posOffset>
                </wp:positionV>
                <wp:extent cx="53975" cy="101600"/>
                <wp:effectExtent l="0" t="0" r="0" b="0"/>
                <wp:wrapNone/>
                <wp:docPr id="383" name="Textbox 383"/>
                <wp:cNvGraphicFramePr>
                  <a:graphicFrameLocks/>
                </wp:cNvGraphicFramePr>
                <a:graphic>
                  <a:graphicData uri="http://schemas.microsoft.com/office/word/2010/wordprocessingShape">
                    <wps:wsp>
                      <wps:cNvPr id="383" name="Textbox 38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88.966995pt;margin-top:61.203182pt;width:4.25pt;height:8pt;mso-position-horizontal-relative:page;mso-position-vertical-relative:paragraph;z-index:-22912512" type="#_x0000_t202" id="docshape32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7552">
                <wp:simplePos x="0" y="0"/>
                <wp:positionH relativeFrom="page">
                  <wp:posOffset>835164</wp:posOffset>
                </wp:positionH>
                <wp:positionV relativeFrom="paragraph">
                  <wp:posOffset>41239</wp:posOffset>
                </wp:positionV>
                <wp:extent cx="53975" cy="101600"/>
                <wp:effectExtent l="0" t="0" r="0" b="0"/>
                <wp:wrapNone/>
                <wp:docPr id="384" name="Textbox 384"/>
                <wp:cNvGraphicFramePr>
                  <a:graphicFrameLocks/>
                </wp:cNvGraphicFramePr>
                <a:graphic>
                  <a:graphicData uri="http://schemas.microsoft.com/office/word/2010/wordprocessingShape">
                    <wps:wsp>
                      <wps:cNvPr id="384" name="Textbox 38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65.761002pt;margin-top:3.247182pt;width:4.25pt;height:8pt;mso-position-horizontal-relative:page;mso-position-vertical-relative:paragraph;z-index:-22908928" type="#_x0000_t202" id="docshape32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8064">
                <wp:simplePos x="0" y="0"/>
                <wp:positionH relativeFrom="page">
                  <wp:posOffset>1158201</wp:posOffset>
                </wp:positionH>
                <wp:positionV relativeFrom="paragraph">
                  <wp:posOffset>103935</wp:posOffset>
                </wp:positionV>
                <wp:extent cx="300990" cy="139065"/>
                <wp:effectExtent l="0" t="0" r="0" b="0"/>
                <wp:wrapNone/>
                <wp:docPr id="385" name="Textbox 385"/>
                <wp:cNvGraphicFramePr>
                  <a:graphicFrameLocks/>
                </wp:cNvGraphicFramePr>
                <a:graphic>
                  <a:graphicData uri="http://schemas.microsoft.com/office/word/2010/wordprocessingShape">
                    <wps:wsp>
                      <wps:cNvPr id="385" name="Textbox 385"/>
                      <wps:cNvSpPr txBox="1"/>
                      <wps:spPr>
                        <a:xfrm>
                          <a:off x="0" y="0"/>
                          <a:ext cx="300990" cy="139065"/>
                        </a:xfrm>
                        <a:prstGeom prst="rect">
                          <a:avLst/>
                        </a:prstGeom>
                      </wps:spPr>
                      <wps:txbx>
                        <w:txbxContent>
                          <w:p>
                            <w:pPr>
                              <w:pStyle w:val="BodyText"/>
                              <w:tabs>
                                <w:tab w:pos="358" w:val="left" w:leader="none"/>
                              </w:tabs>
                              <w:spacing w:line="218" w:lineRule="exact"/>
                              <w:rPr>
                                <w:rFonts w:ascii="Cambria"/>
                              </w:rPr>
                            </w:pPr>
                            <w:r>
                              <w:rPr>
                                <w:rFonts w:ascii="Calibri"/>
                                <w:spacing w:val="-10"/>
                                <w:w w:val="105"/>
                              </w:rPr>
                              <w:t>0</w:t>
                            </w:r>
                            <w:r>
                              <w:rPr>
                                <w:rFonts w:ascii="Calibri"/>
                              </w:rPr>
                              <w:tab/>
                            </w:r>
                            <w:r>
                              <w:rPr>
                                <w:rFonts w:ascii="Cambria"/>
                                <w:spacing w:val="-10"/>
                                <w:w w:val="105"/>
                              </w:rPr>
                              <w:t>a</w:t>
                            </w:r>
                          </w:p>
                        </w:txbxContent>
                      </wps:txbx>
                      <wps:bodyPr wrap="square" lIns="0" tIns="0" rIns="0" bIns="0" rtlCol="0">
                        <a:noAutofit/>
                      </wps:bodyPr>
                    </wps:wsp>
                  </a:graphicData>
                </a:graphic>
              </wp:anchor>
            </w:drawing>
          </mc:Choice>
          <mc:Fallback>
            <w:pict>
              <v:shape style="position:absolute;margin-left:91.196999pt;margin-top:8.183931pt;width:23.7pt;height:10.95pt;mso-position-horizontal-relative:page;mso-position-vertical-relative:paragraph;z-index:-22908416" type="#_x0000_t202" id="docshape329" filled="false" stroked="false">
                <v:textbox inset="0,0,0,0">
                  <w:txbxContent>
                    <w:p>
                      <w:pPr>
                        <w:pStyle w:val="BodyText"/>
                        <w:tabs>
                          <w:tab w:pos="358" w:val="left" w:leader="none"/>
                        </w:tabs>
                        <w:spacing w:line="218" w:lineRule="exact"/>
                        <w:rPr>
                          <w:rFonts w:ascii="Cambria"/>
                        </w:rPr>
                      </w:pPr>
                      <w:r>
                        <w:rPr>
                          <w:rFonts w:ascii="Calibri"/>
                          <w:spacing w:val="-10"/>
                          <w:w w:val="105"/>
                        </w:rPr>
                        <w:t>0</w:t>
                      </w:r>
                      <w:r>
                        <w:rPr>
                          <w:rFonts w:ascii="Calibri"/>
                        </w:rPr>
                        <w:tab/>
                      </w:r>
                      <w:r>
                        <w:rPr>
                          <w:rFonts w:ascii="Cambria"/>
                          <w:spacing w:val="-10"/>
                          <w:w w:val="105"/>
                        </w:rPr>
                        <w:t>a</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8576">
                <wp:simplePos x="0" y="0"/>
                <wp:positionH relativeFrom="page">
                  <wp:posOffset>1645894</wp:posOffset>
                </wp:positionH>
                <wp:positionV relativeFrom="paragraph">
                  <wp:posOffset>103935</wp:posOffset>
                </wp:positionV>
                <wp:extent cx="73660" cy="139065"/>
                <wp:effectExtent l="0" t="0" r="0" b="0"/>
                <wp:wrapNone/>
                <wp:docPr id="386" name="Textbox 386"/>
                <wp:cNvGraphicFramePr>
                  <a:graphicFrameLocks/>
                </wp:cNvGraphicFramePr>
                <a:graphic>
                  <a:graphicData uri="http://schemas.microsoft.com/office/word/2010/wordprocessingShape">
                    <wps:wsp>
                      <wps:cNvPr id="386" name="Textbox 386"/>
                      <wps:cNvSpPr txBox="1"/>
                      <wps:spPr>
                        <a:xfrm>
                          <a:off x="0" y="0"/>
                          <a:ext cx="73660" cy="139065"/>
                        </a:xfrm>
                        <a:prstGeom prst="rect">
                          <a:avLst/>
                        </a:prstGeom>
                      </wps:spPr>
                      <wps:txbx>
                        <w:txbxContent>
                          <w:p>
                            <w:pPr>
                              <w:pStyle w:val="BodyText"/>
                              <w:spacing w:line="213" w:lineRule="exact"/>
                              <w:rPr>
                                <w:rFonts w:ascii="Cambria"/>
                              </w:rPr>
                            </w:pPr>
                            <w:r>
                              <w:rPr>
                                <w:rFonts w:ascii="Cambria"/>
                                <w:spacing w:val="-10"/>
                                <w:w w:val="105"/>
                              </w:rPr>
                              <w:t>a</w:t>
                            </w:r>
                          </w:p>
                        </w:txbxContent>
                      </wps:txbx>
                      <wps:bodyPr wrap="square" lIns="0" tIns="0" rIns="0" bIns="0" rtlCol="0">
                        <a:noAutofit/>
                      </wps:bodyPr>
                    </wps:wsp>
                  </a:graphicData>
                </a:graphic>
              </wp:anchor>
            </w:drawing>
          </mc:Choice>
          <mc:Fallback>
            <w:pict>
              <v:shape style="position:absolute;margin-left:129.598007pt;margin-top:8.183931pt;width:5.8pt;height:10.95pt;mso-position-horizontal-relative:page;mso-position-vertical-relative:paragraph;z-index:-22907904" type="#_x0000_t202" id="docshape330" filled="false" stroked="false">
                <v:textbox inset="0,0,0,0">
                  <w:txbxContent>
                    <w:p>
                      <w:pPr>
                        <w:pStyle w:val="BodyText"/>
                        <w:spacing w:line="213" w:lineRule="exact"/>
                        <w:rPr>
                          <w:rFonts w:ascii="Cambria"/>
                        </w:rPr>
                      </w:pPr>
                      <w:r>
                        <w:rPr>
                          <w:rFonts w:ascii="Cambria"/>
                          <w:spacing w:val="-10"/>
                          <w:w w:val="105"/>
                        </w:rPr>
                        <w:t>a</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09088">
                <wp:simplePos x="0" y="0"/>
                <wp:positionH relativeFrom="page">
                  <wp:posOffset>1978990</wp:posOffset>
                </wp:positionH>
                <wp:positionV relativeFrom="paragraph">
                  <wp:posOffset>124090</wp:posOffset>
                </wp:positionV>
                <wp:extent cx="106680" cy="514350"/>
                <wp:effectExtent l="0" t="0" r="0" b="0"/>
                <wp:wrapNone/>
                <wp:docPr id="387" name="Textbox 387"/>
                <wp:cNvGraphicFramePr>
                  <a:graphicFrameLocks/>
                </wp:cNvGraphicFramePr>
                <a:graphic>
                  <a:graphicData uri="http://schemas.microsoft.com/office/word/2010/wordprocessingShape">
                    <wps:wsp>
                      <wps:cNvPr id="387" name="Textbox 387"/>
                      <wps:cNvSpPr txBox="1"/>
                      <wps:spPr>
                        <a:xfrm>
                          <a:off x="0" y="0"/>
                          <a:ext cx="106680" cy="514350"/>
                        </a:xfrm>
                        <a:prstGeom prst="rect">
                          <a:avLst/>
                        </a:prstGeom>
                      </wps:spPr>
                      <wps:txbx>
                        <w:txbxContent>
                          <w:p>
                            <w:pPr>
                              <w:spacing w:before="12"/>
                              <w:ind w:left="0" w:right="0" w:firstLine="0"/>
                              <w:jc w:val="left"/>
                              <w:rPr>
                                <w:sz w:val="22"/>
                              </w:rPr>
                            </w:pPr>
                            <w:r>
                              <w:rPr>
                                <w:rFonts w:ascii="Calibri"/>
                                <w:w w:val="105"/>
                                <w:sz w:val="16"/>
                              </w:rPr>
                              <w:t>5</w:t>
                            </w:r>
                            <w:r>
                              <w:rPr>
                                <w:w w:val="105"/>
                                <w:sz w:val="22"/>
                              </w:rPr>
                              <w:t> </w:t>
                            </w:r>
                          </w:p>
                        </w:txbxContent>
                      </wps:txbx>
                      <wps:bodyPr wrap="square" lIns="0" tIns="0" rIns="0" bIns="0" rtlCol="0">
                        <a:noAutofit/>
                      </wps:bodyPr>
                    </wps:wsp>
                  </a:graphicData>
                </a:graphic>
              </wp:anchor>
            </w:drawing>
          </mc:Choice>
          <mc:Fallback>
            <w:pict>
              <v:shape style="position:absolute;margin-left:155.826004pt;margin-top:9.770931pt;width:8.4pt;height:40.5pt;mso-position-horizontal-relative:page;mso-position-vertical-relative:paragraph;z-index:-22907392" type="#_x0000_t202" id="docshape331" filled="false" stroked="false">
                <v:textbox inset="0,0,0,0">
                  <w:txbxContent>
                    <w:p>
                      <w:pPr>
                        <w:spacing w:before="12"/>
                        <w:ind w:left="0" w:right="0" w:firstLine="0"/>
                        <w:jc w:val="left"/>
                        <w:rPr>
                          <w:sz w:val="22"/>
                        </w:rPr>
                      </w:pPr>
                      <w:r>
                        <w:rPr>
                          <w:rFonts w:ascii="Calibri"/>
                          <w:w w:val="105"/>
                          <w:sz w:val="16"/>
                        </w:rPr>
                        <w:t>5</w:t>
                      </w:r>
                      <w:r>
                        <w:rPr>
                          <w:w w:val="105"/>
                          <w:sz w:val="22"/>
                        </w:rPr>
                        <w:t> </w:t>
                      </w:r>
                    </w:p>
                  </w:txbxContent>
                </v:textbox>
                <w10:wrap type="none"/>
              </v:shape>
            </w:pict>
          </mc:Fallback>
        </mc:AlternateContent>
      </w:r>
      <w:r>
        <w:rPr>
          <w:rFonts w:ascii="Calibri"/>
        </w:rPr>
        <mc:AlternateContent>
          <mc:Choice Requires="wps">
            <w:drawing>
              <wp:anchor distT="0" distB="0" distL="0" distR="0" allowOverlap="1" layoutInCell="1" locked="0" behindDoc="0" simplePos="0" relativeHeight="15875072">
                <wp:simplePos x="0" y="0"/>
                <wp:positionH relativeFrom="page">
                  <wp:posOffset>2348204</wp:posOffset>
                </wp:positionH>
                <wp:positionV relativeFrom="paragraph">
                  <wp:posOffset>103935</wp:posOffset>
                </wp:positionV>
                <wp:extent cx="300990" cy="139065"/>
                <wp:effectExtent l="0" t="0" r="0" b="0"/>
                <wp:wrapNone/>
                <wp:docPr id="388" name="Textbox 388"/>
                <wp:cNvGraphicFramePr>
                  <a:graphicFrameLocks/>
                </wp:cNvGraphicFramePr>
                <a:graphic>
                  <a:graphicData uri="http://schemas.microsoft.com/office/word/2010/wordprocessingShape">
                    <wps:wsp>
                      <wps:cNvPr id="388" name="Textbox 388"/>
                      <wps:cNvSpPr txBox="1"/>
                      <wps:spPr>
                        <a:xfrm>
                          <a:off x="0" y="0"/>
                          <a:ext cx="300990" cy="139065"/>
                        </a:xfrm>
                        <a:prstGeom prst="rect">
                          <a:avLst/>
                        </a:prstGeom>
                      </wps:spPr>
                      <wps:txbx>
                        <w:txbxContent>
                          <w:p>
                            <w:pPr>
                              <w:pStyle w:val="BodyText"/>
                              <w:tabs>
                                <w:tab w:pos="358" w:val="left" w:leader="none"/>
                              </w:tabs>
                              <w:spacing w:line="218" w:lineRule="exact"/>
                              <w:rPr>
                                <w:rFonts w:ascii="Cambria"/>
                              </w:rPr>
                            </w:pPr>
                            <w:r>
                              <w:rPr>
                                <w:rFonts w:ascii="Calibri"/>
                                <w:spacing w:val="-10"/>
                                <w:w w:val="105"/>
                              </w:rPr>
                              <w:t>0</w:t>
                            </w:r>
                            <w:r>
                              <w:rPr>
                                <w:rFonts w:ascii="Calibri"/>
                              </w:rPr>
                              <w:tab/>
                            </w:r>
                            <w:r>
                              <w:rPr>
                                <w:rFonts w:ascii="Cambria"/>
                                <w:spacing w:val="-10"/>
                                <w:w w:val="105"/>
                              </w:rPr>
                              <w:t>a</w:t>
                            </w:r>
                          </w:p>
                        </w:txbxContent>
                      </wps:txbx>
                      <wps:bodyPr wrap="square" lIns="0" tIns="0" rIns="0" bIns="0" rtlCol="0">
                        <a:noAutofit/>
                      </wps:bodyPr>
                    </wps:wsp>
                  </a:graphicData>
                </a:graphic>
              </wp:anchor>
            </w:drawing>
          </mc:Choice>
          <mc:Fallback>
            <w:pict>
              <v:shape style="position:absolute;margin-left:184.897995pt;margin-top:8.183931pt;width:23.7pt;height:10.95pt;mso-position-horizontal-relative:page;mso-position-vertical-relative:paragraph;z-index:15875072" type="#_x0000_t202" id="docshape332" filled="false" stroked="false">
                <v:textbox inset="0,0,0,0">
                  <w:txbxContent>
                    <w:p>
                      <w:pPr>
                        <w:pStyle w:val="BodyText"/>
                        <w:tabs>
                          <w:tab w:pos="358" w:val="left" w:leader="none"/>
                        </w:tabs>
                        <w:spacing w:line="218" w:lineRule="exact"/>
                        <w:rPr>
                          <w:rFonts w:ascii="Cambria"/>
                        </w:rPr>
                      </w:pPr>
                      <w:r>
                        <w:rPr>
                          <w:rFonts w:ascii="Calibri"/>
                          <w:spacing w:val="-10"/>
                          <w:w w:val="105"/>
                        </w:rPr>
                        <w:t>0</w:t>
                      </w:r>
                      <w:r>
                        <w:rPr>
                          <w:rFonts w:ascii="Calibri"/>
                        </w:rPr>
                        <w:tab/>
                      </w:r>
                      <w:r>
                        <w:rPr>
                          <w:rFonts w:ascii="Cambria"/>
                          <w:spacing w:val="-10"/>
                          <w:w w:val="105"/>
                        </w:rPr>
                        <w:t>a</w:t>
                      </w:r>
                    </w:p>
                  </w:txbxContent>
                </v:textbox>
                <w10:wrap type="none"/>
              </v:shape>
            </w:pict>
          </mc:Fallback>
        </mc:AlternateContent>
      </w:r>
      <w:r>
        <w:rPr>
          <w:rFonts w:ascii="Calibri"/>
        </w:rPr>
        <mc:AlternateContent>
          <mc:Choice Requires="wps">
            <w:drawing>
              <wp:anchor distT="0" distB="0" distL="0" distR="0" allowOverlap="1" layoutInCell="1" locked="0" behindDoc="0" simplePos="0" relativeHeight="15875584">
                <wp:simplePos x="0" y="0"/>
                <wp:positionH relativeFrom="page">
                  <wp:posOffset>2835897</wp:posOffset>
                </wp:positionH>
                <wp:positionV relativeFrom="paragraph">
                  <wp:posOffset>103935</wp:posOffset>
                </wp:positionV>
                <wp:extent cx="73660" cy="139065"/>
                <wp:effectExtent l="0" t="0" r="0" b="0"/>
                <wp:wrapNone/>
                <wp:docPr id="389" name="Textbox 389"/>
                <wp:cNvGraphicFramePr>
                  <a:graphicFrameLocks/>
                </wp:cNvGraphicFramePr>
                <a:graphic>
                  <a:graphicData uri="http://schemas.microsoft.com/office/word/2010/wordprocessingShape">
                    <wps:wsp>
                      <wps:cNvPr id="389" name="Textbox 389"/>
                      <wps:cNvSpPr txBox="1"/>
                      <wps:spPr>
                        <a:xfrm>
                          <a:off x="0" y="0"/>
                          <a:ext cx="73660" cy="139065"/>
                        </a:xfrm>
                        <a:prstGeom prst="rect">
                          <a:avLst/>
                        </a:prstGeom>
                      </wps:spPr>
                      <wps:txbx>
                        <w:txbxContent>
                          <w:p>
                            <w:pPr>
                              <w:pStyle w:val="BodyText"/>
                              <w:spacing w:line="213" w:lineRule="exact"/>
                              <w:rPr>
                                <w:rFonts w:ascii="Cambria"/>
                              </w:rPr>
                            </w:pPr>
                            <w:r>
                              <w:rPr>
                                <w:rFonts w:ascii="Cambria"/>
                                <w:spacing w:val="-10"/>
                                <w:w w:val="105"/>
                              </w:rPr>
                              <w:t>a</w:t>
                            </w:r>
                          </w:p>
                        </w:txbxContent>
                      </wps:txbx>
                      <wps:bodyPr wrap="square" lIns="0" tIns="0" rIns="0" bIns="0" rtlCol="0">
                        <a:noAutofit/>
                      </wps:bodyPr>
                    </wps:wsp>
                  </a:graphicData>
                </a:graphic>
              </wp:anchor>
            </w:drawing>
          </mc:Choice>
          <mc:Fallback>
            <w:pict>
              <v:shape style="position:absolute;margin-left:223.298996pt;margin-top:8.183931pt;width:5.8pt;height:10.95pt;mso-position-horizontal-relative:page;mso-position-vertical-relative:paragraph;z-index:15875584" type="#_x0000_t202" id="docshape333" filled="false" stroked="false">
                <v:textbox inset="0,0,0,0">
                  <w:txbxContent>
                    <w:p>
                      <w:pPr>
                        <w:pStyle w:val="BodyText"/>
                        <w:spacing w:line="213" w:lineRule="exact"/>
                        <w:rPr>
                          <w:rFonts w:ascii="Cambria"/>
                        </w:rPr>
                      </w:pPr>
                      <w:r>
                        <w:rPr>
                          <w:rFonts w:ascii="Cambria"/>
                          <w:spacing w:val="-10"/>
                          <w:w w:val="105"/>
                        </w:rPr>
                        <w:t>a</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10624">
                <wp:simplePos x="0" y="0"/>
                <wp:positionH relativeFrom="page">
                  <wp:posOffset>3229089</wp:posOffset>
                </wp:positionH>
                <wp:positionV relativeFrom="paragraph">
                  <wp:posOffset>124090</wp:posOffset>
                </wp:positionV>
                <wp:extent cx="46355" cy="514350"/>
                <wp:effectExtent l="0" t="0" r="0" b="0"/>
                <wp:wrapNone/>
                <wp:docPr id="390" name="Textbox 390"/>
                <wp:cNvGraphicFramePr>
                  <a:graphicFrameLocks/>
                </wp:cNvGraphicFramePr>
                <a:graphic>
                  <a:graphicData uri="http://schemas.microsoft.com/office/word/2010/wordprocessingShape">
                    <wps:wsp>
                      <wps:cNvPr id="390" name="Textbox 390"/>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254.259003pt;margin-top:9.770931pt;width:3.65pt;height:40.5pt;mso-position-horizontal-relative:page;mso-position-vertical-relative:paragraph;z-index:-22905856" type="#_x0000_t202" id="docshape334"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11136">
                <wp:simplePos x="0" y="0"/>
                <wp:positionH relativeFrom="page">
                  <wp:posOffset>945426</wp:posOffset>
                </wp:positionH>
                <wp:positionV relativeFrom="paragraph">
                  <wp:posOffset>481154</wp:posOffset>
                </wp:positionV>
                <wp:extent cx="3252470" cy="259715"/>
                <wp:effectExtent l="0" t="0" r="0" b="0"/>
                <wp:wrapNone/>
                <wp:docPr id="391" name="Textbox 391"/>
                <wp:cNvGraphicFramePr>
                  <a:graphicFrameLocks/>
                </wp:cNvGraphicFramePr>
                <a:graphic>
                  <a:graphicData uri="http://schemas.microsoft.com/office/word/2010/wordprocessingShape">
                    <wps:wsp>
                      <wps:cNvPr id="391" name="Textbox 391"/>
                      <wps:cNvSpPr txBox="1"/>
                      <wps:spPr>
                        <a:xfrm>
                          <a:off x="0" y="0"/>
                          <a:ext cx="3252470" cy="259715"/>
                        </a:xfrm>
                        <a:prstGeom prst="rect">
                          <a:avLst/>
                        </a:prstGeom>
                      </wps:spPr>
                      <wps:txbx>
                        <w:txbxContent>
                          <w:p>
                            <w:pPr>
                              <w:spacing w:line="263" w:lineRule="exact" w:before="0"/>
                              <w:ind w:left="0" w:right="0" w:firstLine="0"/>
                              <w:jc w:val="left"/>
                              <w:rPr>
                                <w:rFonts w:ascii="Calibri" w:hAnsi="Calibri"/>
                                <w:sz w:val="22"/>
                              </w:rPr>
                            </w:pPr>
                            <w:r>
                              <w:rPr>
                                <w:rFonts w:ascii="Calibri" w:hAnsi="Calibri"/>
                                <w:w w:val="115"/>
                                <w:sz w:val="22"/>
                              </w:rPr>
                              <w:t>=</w:t>
                            </w:r>
                            <w:r>
                              <w:rPr>
                                <w:rFonts w:ascii="Calibri" w:hAnsi="Calibri"/>
                                <w:spacing w:val="10"/>
                                <w:w w:val="115"/>
                                <w:sz w:val="22"/>
                              </w:rPr>
                              <w:t> </w:t>
                            </w:r>
                            <w:r>
                              <w:rPr>
                                <w:rFonts w:ascii="Cambria" w:hAnsi="Cambria"/>
                                <w:w w:val="115"/>
                                <w:sz w:val="22"/>
                              </w:rPr>
                              <w:t>a</w:t>
                            </w:r>
                            <w:r>
                              <w:rPr>
                                <w:rFonts w:ascii="Calibri" w:hAnsi="Calibri"/>
                                <w:w w:val="115"/>
                                <w:sz w:val="22"/>
                                <w:vertAlign w:val="subscript"/>
                              </w:rPr>
                              <w:t>1</w:t>
                            </w:r>
                            <w:r>
                              <w:rPr>
                                <w:rFonts w:ascii="Cambria" w:hAnsi="Cambria"/>
                                <w:w w:val="115"/>
                                <w:sz w:val="22"/>
                                <w:vertAlign w:val="baseline"/>
                              </w:rPr>
                              <w:t>a</w:t>
                            </w:r>
                            <w:r>
                              <w:rPr>
                                <w:rFonts w:ascii="Calibri" w:hAnsi="Calibri"/>
                                <w:w w:val="115"/>
                                <w:sz w:val="22"/>
                                <w:vertAlign w:val="subscript"/>
                              </w:rPr>
                              <w:t>2</w:t>
                            </w:r>
                            <w:r>
                              <w:rPr>
                                <w:rFonts w:ascii="Cambria" w:hAnsi="Cambria"/>
                                <w:w w:val="115"/>
                                <w:sz w:val="22"/>
                                <w:vertAlign w:val="baseline"/>
                              </w:rPr>
                              <w:t>a</w:t>
                            </w:r>
                            <w:r>
                              <w:rPr>
                                <w:rFonts w:ascii="Calibri" w:hAnsi="Calibri"/>
                                <w:w w:val="115"/>
                                <w:sz w:val="22"/>
                                <w:vertAlign w:val="subscript"/>
                              </w:rPr>
                              <w:t>3</w:t>
                            </w:r>
                            <w:r>
                              <w:rPr>
                                <w:rFonts w:ascii="Cambria" w:hAnsi="Cambria"/>
                                <w:w w:val="115"/>
                                <w:sz w:val="22"/>
                                <w:vertAlign w:val="baseline"/>
                              </w:rPr>
                              <w:t>a</w:t>
                            </w:r>
                            <w:r>
                              <w:rPr>
                                <w:rFonts w:ascii="Calibri" w:hAnsi="Calibri"/>
                                <w:w w:val="115"/>
                                <w:sz w:val="22"/>
                                <w:vertAlign w:val="subscript"/>
                              </w:rPr>
                              <w:t>4</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Cambria" w:hAnsi="Cambria"/>
                                <w:w w:val="115"/>
                                <w:sz w:val="22"/>
                                <w:vertAlign w:val="baseline"/>
                              </w:rPr>
                              <w:t>a</w:t>
                            </w:r>
                            <w:r>
                              <w:rPr>
                                <w:rFonts w:ascii="Calibri" w:hAnsi="Calibri"/>
                                <w:w w:val="115"/>
                                <w:sz w:val="22"/>
                                <w:vertAlign w:val="superscript"/>
                              </w:rPr>
                              <w:t>2</w:t>
                            </w:r>
                            <w:r>
                              <w:rPr>
                                <w:rFonts w:ascii="Cambria" w:hAnsi="Cambria"/>
                                <w:w w:val="115"/>
                                <w:sz w:val="22"/>
                                <w:vertAlign w:val="baseline"/>
                              </w:rPr>
                              <w:t>a</w:t>
                            </w:r>
                            <w:r>
                              <w:rPr>
                                <w:rFonts w:ascii="Calibri" w:hAnsi="Calibri"/>
                                <w:w w:val="115"/>
                                <w:sz w:val="22"/>
                                <w:vertAlign w:val="subscript"/>
                              </w:rPr>
                              <w:t>4</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Cambria" w:hAnsi="Cambria"/>
                                <w:w w:val="115"/>
                                <w:sz w:val="22"/>
                                <w:vertAlign w:val="baseline"/>
                              </w:rPr>
                              <w:t>a</w:t>
                            </w:r>
                            <w:r>
                              <w:rPr>
                                <w:rFonts w:ascii="Calibri" w:hAnsi="Calibri"/>
                                <w:w w:val="115"/>
                                <w:sz w:val="22"/>
                                <w:vertAlign w:val="superscript"/>
                              </w:rPr>
                              <w:t>2</w:t>
                            </w:r>
                            <w:r>
                              <w:rPr>
                                <w:rFonts w:ascii="Cambria" w:hAnsi="Cambria"/>
                                <w:w w:val="115"/>
                                <w:sz w:val="22"/>
                                <w:vertAlign w:val="baseline"/>
                              </w:rPr>
                              <w:t>a</w:t>
                            </w:r>
                            <w:r>
                              <w:rPr>
                                <w:rFonts w:ascii="Calibri" w:hAnsi="Calibri"/>
                                <w:w w:val="115"/>
                                <w:sz w:val="22"/>
                                <w:vertAlign w:val="superscript"/>
                              </w:rPr>
                              <w:t>2</w:t>
                            </w:r>
                            <w:r>
                              <w:rPr>
                                <w:rFonts w:ascii="Calibri" w:hAnsi="Calibri"/>
                                <w:spacing w:val="21"/>
                                <w:w w:val="115"/>
                                <w:sz w:val="22"/>
                                <w:vertAlign w:val="baseline"/>
                              </w:rPr>
                              <w:t> </w:t>
                            </w:r>
                            <w:r>
                              <w:rPr>
                                <w:rFonts w:ascii="Calibri" w:hAnsi="Calibri"/>
                                <w:w w:val="115"/>
                                <w:sz w:val="22"/>
                                <w:vertAlign w:val="baseline"/>
                              </w:rPr>
                              <w:t>=</w:t>
                            </w:r>
                            <w:r>
                              <w:rPr>
                                <w:rFonts w:ascii="Calibri" w:hAnsi="Calibri"/>
                                <w:spacing w:val="11"/>
                                <w:w w:val="115"/>
                                <w:sz w:val="22"/>
                                <w:vertAlign w:val="baseline"/>
                              </w:rPr>
                              <w:t> </w:t>
                            </w:r>
                            <w:r>
                              <w:rPr>
                                <w:rFonts w:ascii="Cambria" w:hAnsi="Cambria"/>
                                <w:w w:val="115"/>
                                <w:sz w:val="22"/>
                                <w:vertAlign w:val="baseline"/>
                              </w:rPr>
                              <w:t>a</w:t>
                            </w:r>
                            <w:r>
                              <w:rPr>
                                <w:rFonts w:ascii="Calibri" w:hAnsi="Calibri"/>
                                <w:w w:val="115"/>
                                <w:sz w:val="22"/>
                                <w:vertAlign w:val="subscript"/>
                              </w:rPr>
                              <w:t>4</w:t>
                            </w:r>
                            <w:r>
                              <w:rPr>
                                <w:rFonts w:ascii="Calibri" w:hAnsi="Calibri"/>
                                <w:w w:val="115"/>
                                <w:sz w:val="22"/>
                                <w:vertAlign w:val="baseline"/>
                              </w:rPr>
                              <w:t>(</w:t>
                            </w:r>
                            <w:r>
                              <w:rPr>
                                <w:rFonts w:ascii="Georgia" w:hAnsi="Georgia"/>
                                <w:b/>
                                <w:i/>
                                <w:w w:val="115"/>
                                <w:sz w:val="22"/>
                                <w:vertAlign w:val="baseline"/>
                              </w:rPr>
                              <w:t>a</w:t>
                            </w:r>
                            <w:r>
                              <w:rPr>
                                <w:rFonts w:ascii="Comic Sans MS" w:hAnsi="Comic Sans MS"/>
                                <w:b/>
                                <w:w w:val="115"/>
                                <w:sz w:val="22"/>
                                <w:vertAlign w:val="subscript"/>
                              </w:rPr>
                              <w:t>1</w:t>
                            </w:r>
                            <w:r>
                              <w:rPr>
                                <w:rFonts w:ascii="Georgia" w:hAnsi="Georgia"/>
                                <w:b/>
                                <w:i/>
                                <w:w w:val="115"/>
                                <w:sz w:val="22"/>
                                <w:vertAlign w:val="baseline"/>
                              </w:rPr>
                              <w:t>a</w:t>
                            </w:r>
                            <w:r>
                              <w:rPr>
                                <w:rFonts w:ascii="Comic Sans MS" w:hAnsi="Comic Sans MS"/>
                                <w:b/>
                                <w:w w:val="115"/>
                                <w:sz w:val="22"/>
                                <w:vertAlign w:val="subscript"/>
                              </w:rPr>
                              <w:t>2</w:t>
                            </w:r>
                            <w:r>
                              <w:rPr>
                                <w:rFonts w:ascii="Georgia" w:hAnsi="Georgia"/>
                                <w:b/>
                                <w:i/>
                                <w:w w:val="115"/>
                                <w:sz w:val="22"/>
                                <w:vertAlign w:val="baseline"/>
                              </w:rPr>
                              <w:t>a</w:t>
                            </w:r>
                            <w:r>
                              <w:rPr>
                                <w:rFonts w:ascii="Comic Sans MS" w:hAnsi="Comic Sans MS"/>
                                <w:b/>
                                <w:w w:val="115"/>
                                <w:sz w:val="22"/>
                                <w:vertAlign w:val="subscript"/>
                              </w:rPr>
                              <w:t>3</w:t>
                            </w:r>
                            <w:r>
                              <w:rPr>
                                <w:rFonts w:ascii="Comic Sans MS" w:hAnsi="Comic Sans MS"/>
                                <w:b/>
                                <w:spacing w:val="-44"/>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Georgia" w:hAnsi="Georgia"/>
                                <w:b/>
                                <w:i/>
                                <w:w w:val="115"/>
                                <w:sz w:val="22"/>
                                <w:vertAlign w:val="baseline"/>
                              </w:rPr>
                              <w:t>a</w:t>
                            </w:r>
                            <w:r>
                              <w:rPr>
                                <w:rFonts w:ascii="Calibri" w:hAnsi="Calibri"/>
                                <w:w w:val="115"/>
                                <w:sz w:val="22"/>
                                <w:vertAlign w:val="superscript"/>
                              </w:rPr>
                              <w:t>2</w:t>
                            </w:r>
                            <w:r>
                              <w:rPr>
                                <w:rFonts w:ascii="Calibri" w:hAnsi="Calibri"/>
                                <w:spacing w:val="22"/>
                                <w:w w:val="115"/>
                                <w:sz w:val="22"/>
                                <w:vertAlign w:val="baseline"/>
                              </w:rPr>
                              <w:t> </w:t>
                            </w:r>
                            <w:r>
                              <w:rPr>
                                <w:rFonts w:ascii="Cambria" w:hAnsi="Cambria"/>
                                <w:w w:val="115"/>
                                <w:sz w:val="22"/>
                                <w:vertAlign w:val="baseline"/>
                              </w:rPr>
                              <w:t>−</w:t>
                            </w:r>
                            <w:r>
                              <w:rPr>
                                <w:rFonts w:ascii="Cambria" w:hAnsi="Cambria"/>
                                <w:spacing w:val="-1"/>
                                <w:w w:val="115"/>
                                <w:sz w:val="22"/>
                                <w:vertAlign w:val="baseline"/>
                              </w:rPr>
                              <w:t> </w:t>
                            </w:r>
                            <w:r>
                              <w:rPr>
                                <w:rFonts w:ascii="Georgia" w:hAnsi="Georgia"/>
                                <w:b/>
                                <w:i/>
                                <w:w w:val="115"/>
                                <w:sz w:val="22"/>
                                <w:vertAlign w:val="baseline"/>
                              </w:rPr>
                              <w:t>a</w:t>
                            </w:r>
                            <w:r>
                              <w:rPr>
                                <w:rFonts w:ascii="Calibri" w:hAnsi="Calibri"/>
                                <w:w w:val="115"/>
                                <w:sz w:val="22"/>
                                <w:vertAlign w:val="superscript"/>
                              </w:rPr>
                              <w:t>2</w:t>
                            </w:r>
                            <w:r>
                              <w:rPr>
                                <w:rFonts w:ascii="Calibri" w:hAnsi="Calibri"/>
                                <w:spacing w:val="-32"/>
                                <w:w w:val="115"/>
                                <w:sz w:val="22"/>
                                <w:vertAlign w:val="baseline"/>
                              </w:rPr>
                              <w:t> </w:t>
                            </w:r>
                            <w:r>
                              <w:rPr>
                                <w:rFonts w:ascii="Georgia" w:hAnsi="Georgia"/>
                                <w:b/>
                                <w:i/>
                                <w:spacing w:val="-5"/>
                                <w:w w:val="115"/>
                                <w:sz w:val="22"/>
                                <w:vertAlign w:val="baseline"/>
                              </w:rPr>
                              <w:t>a</w:t>
                            </w:r>
                            <w:r>
                              <w:rPr>
                                <w:rFonts w:ascii="Comic Sans MS" w:hAnsi="Comic Sans MS"/>
                                <w:b/>
                                <w:spacing w:val="-5"/>
                                <w:w w:val="115"/>
                                <w:sz w:val="22"/>
                                <w:vertAlign w:val="subscript"/>
                              </w:rPr>
                              <w:t>4</w:t>
                            </w:r>
                            <w:r>
                              <w:rPr>
                                <w:rFonts w:ascii="Calibri" w:hAnsi="Calibri"/>
                                <w:spacing w:val="-5"/>
                                <w:w w:val="115"/>
                                <w:sz w:val="22"/>
                                <w:vertAlign w:val="baseline"/>
                              </w:rPr>
                              <w:t>)</w:t>
                            </w:r>
                          </w:p>
                        </w:txbxContent>
                      </wps:txbx>
                      <wps:bodyPr wrap="square" lIns="0" tIns="0" rIns="0" bIns="0" rtlCol="0">
                        <a:noAutofit/>
                      </wps:bodyPr>
                    </wps:wsp>
                  </a:graphicData>
                </a:graphic>
              </wp:anchor>
            </w:drawing>
          </mc:Choice>
          <mc:Fallback>
            <w:pict>
              <v:shape style="position:absolute;margin-left:74.443001pt;margin-top:37.886181pt;width:256.1pt;height:20.45pt;mso-position-horizontal-relative:page;mso-position-vertical-relative:paragraph;z-index:-22905344" type="#_x0000_t202" id="docshape335" filled="false" stroked="false">
                <v:textbox inset="0,0,0,0">
                  <w:txbxContent>
                    <w:p>
                      <w:pPr>
                        <w:spacing w:line="263" w:lineRule="exact" w:before="0"/>
                        <w:ind w:left="0" w:right="0" w:firstLine="0"/>
                        <w:jc w:val="left"/>
                        <w:rPr>
                          <w:rFonts w:ascii="Calibri" w:hAnsi="Calibri"/>
                          <w:sz w:val="22"/>
                        </w:rPr>
                      </w:pPr>
                      <w:r>
                        <w:rPr>
                          <w:rFonts w:ascii="Calibri" w:hAnsi="Calibri"/>
                          <w:w w:val="115"/>
                          <w:sz w:val="22"/>
                        </w:rPr>
                        <w:t>=</w:t>
                      </w:r>
                      <w:r>
                        <w:rPr>
                          <w:rFonts w:ascii="Calibri" w:hAnsi="Calibri"/>
                          <w:spacing w:val="10"/>
                          <w:w w:val="115"/>
                          <w:sz w:val="22"/>
                        </w:rPr>
                        <w:t> </w:t>
                      </w:r>
                      <w:r>
                        <w:rPr>
                          <w:rFonts w:ascii="Cambria" w:hAnsi="Cambria"/>
                          <w:w w:val="115"/>
                          <w:sz w:val="22"/>
                        </w:rPr>
                        <w:t>a</w:t>
                      </w:r>
                      <w:r>
                        <w:rPr>
                          <w:rFonts w:ascii="Calibri" w:hAnsi="Calibri"/>
                          <w:w w:val="115"/>
                          <w:sz w:val="22"/>
                          <w:vertAlign w:val="subscript"/>
                        </w:rPr>
                        <w:t>1</w:t>
                      </w:r>
                      <w:r>
                        <w:rPr>
                          <w:rFonts w:ascii="Cambria" w:hAnsi="Cambria"/>
                          <w:w w:val="115"/>
                          <w:sz w:val="22"/>
                          <w:vertAlign w:val="baseline"/>
                        </w:rPr>
                        <w:t>a</w:t>
                      </w:r>
                      <w:r>
                        <w:rPr>
                          <w:rFonts w:ascii="Calibri" w:hAnsi="Calibri"/>
                          <w:w w:val="115"/>
                          <w:sz w:val="22"/>
                          <w:vertAlign w:val="subscript"/>
                        </w:rPr>
                        <w:t>2</w:t>
                      </w:r>
                      <w:r>
                        <w:rPr>
                          <w:rFonts w:ascii="Cambria" w:hAnsi="Cambria"/>
                          <w:w w:val="115"/>
                          <w:sz w:val="22"/>
                          <w:vertAlign w:val="baseline"/>
                        </w:rPr>
                        <w:t>a</w:t>
                      </w:r>
                      <w:r>
                        <w:rPr>
                          <w:rFonts w:ascii="Calibri" w:hAnsi="Calibri"/>
                          <w:w w:val="115"/>
                          <w:sz w:val="22"/>
                          <w:vertAlign w:val="subscript"/>
                        </w:rPr>
                        <w:t>3</w:t>
                      </w:r>
                      <w:r>
                        <w:rPr>
                          <w:rFonts w:ascii="Cambria" w:hAnsi="Cambria"/>
                          <w:w w:val="115"/>
                          <w:sz w:val="22"/>
                          <w:vertAlign w:val="baseline"/>
                        </w:rPr>
                        <w:t>a</w:t>
                      </w:r>
                      <w:r>
                        <w:rPr>
                          <w:rFonts w:ascii="Calibri" w:hAnsi="Calibri"/>
                          <w:w w:val="115"/>
                          <w:sz w:val="22"/>
                          <w:vertAlign w:val="subscript"/>
                        </w:rPr>
                        <w:t>4</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Cambria" w:hAnsi="Cambria"/>
                          <w:w w:val="115"/>
                          <w:sz w:val="22"/>
                          <w:vertAlign w:val="baseline"/>
                        </w:rPr>
                        <w:t>a</w:t>
                      </w:r>
                      <w:r>
                        <w:rPr>
                          <w:rFonts w:ascii="Calibri" w:hAnsi="Calibri"/>
                          <w:w w:val="115"/>
                          <w:sz w:val="22"/>
                          <w:vertAlign w:val="superscript"/>
                        </w:rPr>
                        <w:t>2</w:t>
                      </w:r>
                      <w:r>
                        <w:rPr>
                          <w:rFonts w:ascii="Cambria" w:hAnsi="Cambria"/>
                          <w:w w:val="115"/>
                          <w:sz w:val="22"/>
                          <w:vertAlign w:val="baseline"/>
                        </w:rPr>
                        <w:t>a</w:t>
                      </w:r>
                      <w:r>
                        <w:rPr>
                          <w:rFonts w:ascii="Calibri" w:hAnsi="Calibri"/>
                          <w:w w:val="115"/>
                          <w:sz w:val="22"/>
                          <w:vertAlign w:val="subscript"/>
                        </w:rPr>
                        <w:t>4</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Cambria" w:hAnsi="Cambria"/>
                          <w:w w:val="115"/>
                          <w:sz w:val="22"/>
                          <w:vertAlign w:val="baseline"/>
                        </w:rPr>
                        <w:t>a</w:t>
                      </w:r>
                      <w:r>
                        <w:rPr>
                          <w:rFonts w:ascii="Calibri" w:hAnsi="Calibri"/>
                          <w:w w:val="115"/>
                          <w:sz w:val="22"/>
                          <w:vertAlign w:val="superscript"/>
                        </w:rPr>
                        <w:t>2</w:t>
                      </w:r>
                      <w:r>
                        <w:rPr>
                          <w:rFonts w:ascii="Cambria" w:hAnsi="Cambria"/>
                          <w:w w:val="115"/>
                          <w:sz w:val="22"/>
                          <w:vertAlign w:val="baseline"/>
                        </w:rPr>
                        <w:t>a</w:t>
                      </w:r>
                      <w:r>
                        <w:rPr>
                          <w:rFonts w:ascii="Calibri" w:hAnsi="Calibri"/>
                          <w:w w:val="115"/>
                          <w:sz w:val="22"/>
                          <w:vertAlign w:val="superscript"/>
                        </w:rPr>
                        <w:t>2</w:t>
                      </w:r>
                      <w:r>
                        <w:rPr>
                          <w:rFonts w:ascii="Calibri" w:hAnsi="Calibri"/>
                          <w:spacing w:val="21"/>
                          <w:w w:val="115"/>
                          <w:sz w:val="22"/>
                          <w:vertAlign w:val="baseline"/>
                        </w:rPr>
                        <w:t> </w:t>
                      </w:r>
                      <w:r>
                        <w:rPr>
                          <w:rFonts w:ascii="Calibri" w:hAnsi="Calibri"/>
                          <w:w w:val="115"/>
                          <w:sz w:val="22"/>
                          <w:vertAlign w:val="baseline"/>
                        </w:rPr>
                        <w:t>=</w:t>
                      </w:r>
                      <w:r>
                        <w:rPr>
                          <w:rFonts w:ascii="Calibri" w:hAnsi="Calibri"/>
                          <w:spacing w:val="11"/>
                          <w:w w:val="115"/>
                          <w:sz w:val="22"/>
                          <w:vertAlign w:val="baseline"/>
                        </w:rPr>
                        <w:t> </w:t>
                      </w:r>
                      <w:r>
                        <w:rPr>
                          <w:rFonts w:ascii="Cambria" w:hAnsi="Cambria"/>
                          <w:w w:val="115"/>
                          <w:sz w:val="22"/>
                          <w:vertAlign w:val="baseline"/>
                        </w:rPr>
                        <w:t>a</w:t>
                      </w:r>
                      <w:r>
                        <w:rPr>
                          <w:rFonts w:ascii="Calibri" w:hAnsi="Calibri"/>
                          <w:w w:val="115"/>
                          <w:sz w:val="22"/>
                          <w:vertAlign w:val="subscript"/>
                        </w:rPr>
                        <w:t>4</w:t>
                      </w:r>
                      <w:r>
                        <w:rPr>
                          <w:rFonts w:ascii="Calibri" w:hAnsi="Calibri"/>
                          <w:w w:val="115"/>
                          <w:sz w:val="22"/>
                          <w:vertAlign w:val="baseline"/>
                        </w:rPr>
                        <w:t>(</w:t>
                      </w:r>
                      <w:r>
                        <w:rPr>
                          <w:rFonts w:ascii="Georgia" w:hAnsi="Georgia"/>
                          <w:b/>
                          <w:i/>
                          <w:w w:val="115"/>
                          <w:sz w:val="22"/>
                          <w:vertAlign w:val="baseline"/>
                        </w:rPr>
                        <w:t>a</w:t>
                      </w:r>
                      <w:r>
                        <w:rPr>
                          <w:rFonts w:ascii="Comic Sans MS" w:hAnsi="Comic Sans MS"/>
                          <w:b/>
                          <w:w w:val="115"/>
                          <w:sz w:val="22"/>
                          <w:vertAlign w:val="subscript"/>
                        </w:rPr>
                        <w:t>1</w:t>
                      </w:r>
                      <w:r>
                        <w:rPr>
                          <w:rFonts w:ascii="Georgia" w:hAnsi="Georgia"/>
                          <w:b/>
                          <w:i/>
                          <w:w w:val="115"/>
                          <w:sz w:val="22"/>
                          <w:vertAlign w:val="baseline"/>
                        </w:rPr>
                        <w:t>a</w:t>
                      </w:r>
                      <w:r>
                        <w:rPr>
                          <w:rFonts w:ascii="Comic Sans MS" w:hAnsi="Comic Sans MS"/>
                          <w:b/>
                          <w:w w:val="115"/>
                          <w:sz w:val="22"/>
                          <w:vertAlign w:val="subscript"/>
                        </w:rPr>
                        <w:t>2</w:t>
                      </w:r>
                      <w:r>
                        <w:rPr>
                          <w:rFonts w:ascii="Georgia" w:hAnsi="Georgia"/>
                          <w:b/>
                          <w:i/>
                          <w:w w:val="115"/>
                          <w:sz w:val="22"/>
                          <w:vertAlign w:val="baseline"/>
                        </w:rPr>
                        <w:t>a</w:t>
                      </w:r>
                      <w:r>
                        <w:rPr>
                          <w:rFonts w:ascii="Comic Sans MS" w:hAnsi="Comic Sans MS"/>
                          <w:b/>
                          <w:w w:val="115"/>
                          <w:sz w:val="22"/>
                          <w:vertAlign w:val="subscript"/>
                        </w:rPr>
                        <w:t>3</w:t>
                      </w:r>
                      <w:r>
                        <w:rPr>
                          <w:rFonts w:ascii="Comic Sans MS" w:hAnsi="Comic Sans MS"/>
                          <w:b/>
                          <w:spacing w:val="-44"/>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Georgia" w:hAnsi="Georgia"/>
                          <w:b/>
                          <w:i/>
                          <w:w w:val="115"/>
                          <w:sz w:val="22"/>
                          <w:vertAlign w:val="baseline"/>
                        </w:rPr>
                        <w:t>a</w:t>
                      </w:r>
                      <w:r>
                        <w:rPr>
                          <w:rFonts w:ascii="Calibri" w:hAnsi="Calibri"/>
                          <w:w w:val="115"/>
                          <w:sz w:val="22"/>
                          <w:vertAlign w:val="superscript"/>
                        </w:rPr>
                        <w:t>2</w:t>
                      </w:r>
                      <w:r>
                        <w:rPr>
                          <w:rFonts w:ascii="Calibri" w:hAnsi="Calibri"/>
                          <w:spacing w:val="22"/>
                          <w:w w:val="115"/>
                          <w:sz w:val="22"/>
                          <w:vertAlign w:val="baseline"/>
                        </w:rPr>
                        <w:t> </w:t>
                      </w:r>
                      <w:r>
                        <w:rPr>
                          <w:rFonts w:ascii="Cambria" w:hAnsi="Cambria"/>
                          <w:w w:val="115"/>
                          <w:sz w:val="22"/>
                          <w:vertAlign w:val="baseline"/>
                        </w:rPr>
                        <w:t>−</w:t>
                      </w:r>
                      <w:r>
                        <w:rPr>
                          <w:rFonts w:ascii="Cambria" w:hAnsi="Cambria"/>
                          <w:spacing w:val="-1"/>
                          <w:w w:val="115"/>
                          <w:sz w:val="22"/>
                          <w:vertAlign w:val="baseline"/>
                        </w:rPr>
                        <w:t> </w:t>
                      </w:r>
                      <w:r>
                        <w:rPr>
                          <w:rFonts w:ascii="Georgia" w:hAnsi="Georgia"/>
                          <w:b/>
                          <w:i/>
                          <w:w w:val="115"/>
                          <w:sz w:val="22"/>
                          <w:vertAlign w:val="baseline"/>
                        </w:rPr>
                        <w:t>a</w:t>
                      </w:r>
                      <w:r>
                        <w:rPr>
                          <w:rFonts w:ascii="Calibri" w:hAnsi="Calibri"/>
                          <w:w w:val="115"/>
                          <w:sz w:val="22"/>
                          <w:vertAlign w:val="superscript"/>
                        </w:rPr>
                        <w:t>2</w:t>
                      </w:r>
                      <w:r>
                        <w:rPr>
                          <w:rFonts w:ascii="Calibri" w:hAnsi="Calibri"/>
                          <w:spacing w:val="-32"/>
                          <w:w w:val="115"/>
                          <w:sz w:val="22"/>
                          <w:vertAlign w:val="baseline"/>
                        </w:rPr>
                        <w:t> </w:t>
                      </w:r>
                      <w:r>
                        <w:rPr>
                          <w:rFonts w:ascii="Georgia" w:hAnsi="Georgia"/>
                          <w:b/>
                          <w:i/>
                          <w:spacing w:val="-5"/>
                          <w:w w:val="115"/>
                          <w:sz w:val="22"/>
                          <w:vertAlign w:val="baseline"/>
                        </w:rPr>
                        <w:t>a</w:t>
                      </w:r>
                      <w:r>
                        <w:rPr>
                          <w:rFonts w:ascii="Comic Sans MS" w:hAnsi="Comic Sans MS"/>
                          <w:b/>
                          <w:spacing w:val="-5"/>
                          <w:w w:val="115"/>
                          <w:sz w:val="22"/>
                          <w:vertAlign w:val="subscript"/>
                        </w:rPr>
                        <w:t>4</w:t>
                      </w:r>
                      <w:r>
                        <w:rPr>
                          <w:rFonts w:ascii="Calibri" w:hAnsi="Calibri"/>
                          <w:spacing w:val="-5"/>
                          <w:w w:val="115"/>
                          <w:sz w:val="22"/>
                          <w:vertAlign w:val="baseline"/>
                        </w:rPr>
                        <w:t>)</w:t>
                      </w:r>
                    </w:p>
                  </w:txbxContent>
                </v:textbox>
                <w10:wrap type="none"/>
              </v:shape>
            </w:pict>
          </mc:Fallback>
        </mc:AlternateContent>
      </w:r>
      <w:r>
        <w:rPr>
          <w:rFonts w:ascii="Cambria"/>
          <w:w w:val="140"/>
        </w:rPr>
        <w:t>H</w:t>
      </w:r>
      <w:r>
        <w:rPr>
          <w:rFonts w:ascii="Cambria"/>
          <w:spacing w:val="55"/>
          <w:w w:val="140"/>
        </w:rPr>
        <w:t> </w:t>
      </w:r>
      <w:r>
        <w:rPr>
          <w:rFonts w:ascii="Calibri"/>
          <w:spacing w:val="-12"/>
          <w:w w:val="140"/>
        </w:rPr>
        <w:t>=</w:t>
      </w:r>
      <w:r>
        <w:rPr>
          <w:rFonts w:ascii="Calibri"/>
        </w:rPr>
        <w:tab/>
      </w:r>
      <w:r>
        <w:rPr>
          <w:rFonts w:ascii="Calibri"/>
          <w:spacing w:val="-10"/>
          <w:w w:val="140"/>
        </w:rPr>
        <w:t>=</w:t>
      </w:r>
    </w:p>
    <w:p>
      <w:pPr>
        <w:pStyle w:val="BodyText"/>
        <w:tabs>
          <w:tab w:pos="2232" w:val="left" w:leader="none"/>
          <w:tab w:pos="2591" w:val="left" w:leader="none"/>
          <w:tab w:pos="3001" w:val="left" w:leader="none"/>
          <w:tab w:pos="3574" w:val="left" w:leader="none"/>
          <w:tab w:pos="4106" w:val="left" w:leader="none"/>
          <w:tab w:pos="4465" w:val="left" w:leader="none"/>
          <w:tab w:pos="4875" w:val="left" w:leader="none"/>
        </w:tabs>
        <w:spacing w:before="46"/>
        <w:ind w:left="1700"/>
        <w:rPr>
          <w:position w:val="4"/>
        </w:rPr>
      </w:pPr>
      <w:r>
        <w:rPr>
          <w:spacing w:val="61"/>
          <w:w w:val="110"/>
          <w:position w:val="4"/>
        </w:rPr>
        <w:t> </w:t>
      </w:r>
      <w:r>
        <w:rPr>
          <w:rFonts w:ascii="Calibri"/>
          <w:spacing w:val="-10"/>
          <w:w w:val="110"/>
        </w:rPr>
        <w:t>0</w:t>
      </w:r>
      <w:r>
        <w:rPr>
          <w:rFonts w:ascii="Calibri"/>
        </w:rPr>
        <w:tab/>
      </w:r>
      <w:r>
        <w:rPr>
          <w:rFonts w:ascii="Calibri"/>
          <w:spacing w:val="-10"/>
          <w:w w:val="110"/>
        </w:rPr>
        <w:t>1</w:t>
      </w:r>
      <w:r>
        <w:rPr>
          <w:rFonts w:ascii="Calibri"/>
        </w:rPr>
        <w:tab/>
      </w:r>
      <w:r>
        <w:rPr>
          <w:rFonts w:ascii="Cambria"/>
          <w:spacing w:val="-5"/>
          <w:w w:val="110"/>
        </w:rPr>
        <w:t>a</w:t>
      </w:r>
      <w:r>
        <w:rPr>
          <w:rFonts w:ascii="Calibri"/>
          <w:spacing w:val="-5"/>
          <w:w w:val="110"/>
          <w:vertAlign w:val="subscript"/>
        </w:rPr>
        <w:t>2</w:t>
      </w:r>
      <w:r>
        <w:rPr>
          <w:rFonts w:ascii="Calibri"/>
          <w:vertAlign w:val="baseline"/>
        </w:rPr>
        <w:tab/>
      </w:r>
      <w:r>
        <w:rPr>
          <w:rFonts w:ascii="Cambria"/>
          <w:spacing w:val="-5"/>
          <w:w w:val="110"/>
          <w:vertAlign w:val="baseline"/>
        </w:rPr>
        <w:t>a</w:t>
      </w:r>
      <w:r>
        <w:rPr>
          <w:rFonts w:ascii="Calibri"/>
          <w:spacing w:val="-5"/>
          <w:w w:val="110"/>
          <w:vertAlign w:val="subscript"/>
        </w:rPr>
        <w:t>4</w:t>
      </w:r>
      <w:r>
        <w:rPr>
          <w:position w:val="4"/>
          <w:vertAlign w:val="baseline"/>
        </w:rPr>
        <w:tab/>
      </w:r>
      <w:r>
        <w:rPr>
          <w:spacing w:val="40"/>
          <w:w w:val="110"/>
          <w:position w:val="4"/>
          <w:vertAlign w:val="baseline"/>
        </w:rPr>
        <w:t> </w:t>
      </w:r>
      <w:r>
        <w:rPr>
          <w:rFonts w:ascii="Calibri"/>
          <w:w w:val="110"/>
          <w:vertAlign w:val="baseline"/>
        </w:rPr>
        <w:t>0</w:t>
      </w:r>
      <w:r>
        <w:rPr>
          <w:rFonts w:ascii="Calibri"/>
          <w:vertAlign w:val="baseline"/>
        </w:rPr>
        <w:tab/>
      </w:r>
      <w:r>
        <w:rPr>
          <w:rFonts w:ascii="Calibri"/>
          <w:spacing w:val="-10"/>
          <w:w w:val="110"/>
          <w:vertAlign w:val="baseline"/>
        </w:rPr>
        <w:t>1</w:t>
      </w:r>
      <w:r>
        <w:rPr>
          <w:rFonts w:ascii="Calibri"/>
          <w:vertAlign w:val="baseline"/>
        </w:rPr>
        <w:tab/>
      </w:r>
      <w:r>
        <w:rPr>
          <w:rFonts w:ascii="Cambria"/>
          <w:spacing w:val="-5"/>
          <w:w w:val="110"/>
          <w:vertAlign w:val="baseline"/>
        </w:rPr>
        <w:t>a</w:t>
      </w:r>
      <w:r>
        <w:rPr>
          <w:rFonts w:ascii="Calibri"/>
          <w:spacing w:val="-5"/>
          <w:w w:val="110"/>
          <w:vertAlign w:val="subscript"/>
        </w:rPr>
        <w:t>2</w:t>
      </w:r>
      <w:r>
        <w:rPr>
          <w:rFonts w:ascii="Calibri"/>
          <w:vertAlign w:val="baseline"/>
        </w:rPr>
        <w:tab/>
      </w:r>
      <w:r>
        <w:rPr>
          <w:rFonts w:ascii="Cambria"/>
          <w:spacing w:val="-5"/>
          <w:w w:val="110"/>
          <w:vertAlign w:val="baseline"/>
        </w:rPr>
        <w:t>a</w:t>
      </w:r>
      <w:r>
        <w:rPr>
          <w:rFonts w:ascii="Calibri"/>
          <w:spacing w:val="-5"/>
          <w:w w:val="110"/>
          <w:vertAlign w:val="subscript"/>
        </w:rPr>
        <w:t>4</w:t>
      </w:r>
      <w:r>
        <w:rPr>
          <w:spacing w:val="-5"/>
          <w:w w:val="110"/>
          <w:position w:val="4"/>
          <w:vertAlign w:val="baseline"/>
        </w:rPr>
        <w:t> </w:t>
      </w:r>
    </w:p>
    <w:p>
      <w:pPr>
        <w:pStyle w:val="BodyText"/>
        <w:spacing w:before="7"/>
        <w:rPr>
          <w:sz w:val="13"/>
        </w:rPr>
      </w:pPr>
      <w:r>
        <w:rPr>
          <w:sz w:val="13"/>
        </w:rPr>
        <mc:AlternateContent>
          <mc:Choice Requires="wps">
            <w:drawing>
              <wp:anchor distT="0" distB="0" distL="0" distR="0" allowOverlap="1" layoutInCell="1" locked="0" behindDoc="1" simplePos="0" relativeHeight="487721984">
                <wp:simplePos x="0" y="0"/>
                <wp:positionH relativeFrom="page">
                  <wp:posOffset>1867573</wp:posOffset>
                </wp:positionH>
                <wp:positionV relativeFrom="paragraph">
                  <wp:posOffset>114873</wp:posOffset>
                </wp:positionV>
                <wp:extent cx="53975" cy="101600"/>
                <wp:effectExtent l="0" t="0" r="0" b="0"/>
                <wp:wrapTopAndBottom/>
                <wp:docPr id="392" name="Textbox 392"/>
                <wp:cNvGraphicFramePr>
                  <a:graphicFrameLocks/>
                </wp:cNvGraphicFramePr>
                <a:graphic>
                  <a:graphicData uri="http://schemas.microsoft.com/office/word/2010/wordprocessingShape">
                    <wps:wsp>
                      <wps:cNvPr id="392" name="Textbox 39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7.052994pt;margin-top:9.045166pt;width:4.25pt;height:8pt;mso-position-horizontal-relative:page;mso-position-vertical-relative:paragraph;z-index:-15594496;mso-wrap-distance-left:0;mso-wrap-distance-right:0" type="#_x0000_t202" id="docshape33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topAndBottom"/>
              </v:shape>
            </w:pict>
          </mc:Fallback>
        </mc:AlternateContent>
      </w:r>
      <w:r>
        <w:rPr>
          <w:sz w:val="13"/>
        </w:rPr>
        <mc:AlternateContent>
          <mc:Choice Requires="wps">
            <w:drawing>
              <wp:anchor distT="0" distB="0" distL="0" distR="0" allowOverlap="1" layoutInCell="1" locked="0" behindDoc="1" simplePos="0" relativeHeight="487722496">
                <wp:simplePos x="0" y="0"/>
                <wp:positionH relativeFrom="page">
                  <wp:posOffset>2303564</wp:posOffset>
                </wp:positionH>
                <wp:positionV relativeFrom="paragraph">
                  <wp:posOffset>114873</wp:posOffset>
                </wp:positionV>
                <wp:extent cx="53975" cy="101600"/>
                <wp:effectExtent l="0" t="0" r="0" b="0"/>
                <wp:wrapTopAndBottom/>
                <wp:docPr id="393" name="Textbox 393"/>
                <wp:cNvGraphicFramePr>
                  <a:graphicFrameLocks/>
                </wp:cNvGraphicFramePr>
                <a:graphic>
                  <a:graphicData uri="http://schemas.microsoft.com/office/word/2010/wordprocessingShape">
                    <wps:wsp>
                      <wps:cNvPr id="393" name="Textbox 39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81.382996pt;margin-top:9.045166pt;width:4.25pt;height:8pt;mso-position-horizontal-relative:page;mso-position-vertical-relative:paragraph;z-index:-15593984;mso-wrap-distance-left:0;mso-wrap-distance-right:0" type="#_x0000_t202" id="docshape33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topAndBottom"/>
              </v:shape>
            </w:pict>
          </mc:Fallback>
        </mc:AlternateContent>
      </w:r>
      <w:r>
        <w:rPr>
          <w:sz w:val="13"/>
        </w:rPr>
        <mc:AlternateContent>
          <mc:Choice Requires="wps">
            <w:drawing>
              <wp:anchor distT="0" distB="0" distL="0" distR="0" allowOverlap="1" layoutInCell="1" locked="0" behindDoc="1" simplePos="0" relativeHeight="487723008">
                <wp:simplePos x="0" y="0"/>
                <wp:positionH relativeFrom="page">
                  <wp:posOffset>2436901</wp:posOffset>
                </wp:positionH>
                <wp:positionV relativeFrom="paragraph">
                  <wp:posOffset>114873</wp:posOffset>
                </wp:positionV>
                <wp:extent cx="53975" cy="101600"/>
                <wp:effectExtent l="0" t="0" r="0" b="0"/>
                <wp:wrapTopAndBottom/>
                <wp:docPr id="394" name="Textbox 394"/>
                <wp:cNvGraphicFramePr>
                  <a:graphicFrameLocks/>
                </wp:cNvGraphicFramePr>
                <a:graphic>
                  <a:graphicData uri="http://schemas.microsoft.com/office/word/2010/wordprocessingShape">
                    <wps:wsp>
                      <wps:cNvPr id="394" name="Textbox 39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91.882004pt;margin-top:9.045166pt;width:4.25pt;height:8pt;mso-position-horizontal-relative:page;mso-position-vertical-relative:paragraph;z-index:-15593472;mso-wrap-distance-left:0;mso-wrap-distance-right:0" type="#_x0000_t202" id="docshape33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topAndBottom"/>
              </v:shape>
            </w:pict>
          </mc:Fallback>
        </mc:AlternateContent>
      </w:r>
      <w:r>
        <w:rPr>
          <w:sz w:val="13"/>
        </w:rPr>
        <mc:AlternateContent>
          <mc:Choice Requires="wps">
            <w:drawing>
              <wp:anchor distT="0" distB="0" distL="0" distR="0" allowOverlap="1" layoutInCell="1" locked="0" behindDoc="1" simplePos="0" relativeHeight="487723520">
                <wp:simplePos x="0" y="0"/>
                <wp:positionH relativeFrom="page">
                  <wp:posOffset>3593972</wp:posOffset>
                </wp:positionH>
                <wp:positionV relativeFrom="paragraph">
                  <wp:posOffset>114873</wp:posOffset>
                </wp:positionV>
                <wp:extent cx="62230" cy="101600"/>
                <wp:effectExtent l="0" t="0" r="0" b="0"/>
                <wp:wrapTopAndBottom/>
                <wp:docPr id="395" name="Textbox 395"/>
                <wp:cNvGraphicFramePr>
                  <a:graphicFrameLocks/>
                </wp:cNvGraphicFramePr>
                <a:graphic>
                  <a:graphicData uri="http://schemas.microsoft.com/office/word/2010/wordprocessingShape">
                    <wps:wsp>
                      <wps:cNvPr id="395" name="Textbox 395"/>
                      <wps:cNvSpPr txBox="1"/>
                      <wps:spPr>
                        <a:xfrm>
                          <a:off x="0" y="0"/>
                          <a:ext cx="62230" cy="101600"/>
                        </a:xfrm>
                        <a:prstGeom prst="rect">
                          <a:avLst/>
                        </a:prstGeom>
                      </wps:spPr>
                      <wps:txbx>
                        <w:txbxContent>
                          <w:p>
                            <w:pPr>
                              <w:spacing w:line="159" w:lineRule="exact" w:before="0"/>
                              <w:ind w:left="0" w:right="0" w:firstLine="0"/>
                              <w:jc w:val="left"/>
                              <w:rPr>
                                <w:rFonts w:ascii="Comic Sans MS"/>
                                <w:b/>
                                <w:sz w:val="16"/>
                              </w:rPr>
                            </w:pPr>
                            <w:r>
                              <w:rPr>
                                <w:rFonts w:ascii="Comic Sans MS"/>
                                <w:b/>
                                <w:spacing w:val="-10"/>
                                <w:sz w:val="16"/>
                              </w:rPr>
                              <w:t>3</w:t>
                            </w:r>
                          </w:p>
                        </w:txbxContent>
                      </wps:txbx>
                      <wps:bodyPr wrap="square" lIns="0" tIns="0" rIns="0" bIns="0" rtlCol="0">
                        <a:noAutofit/>
                      </wps:bodyPr>
                    </wps:wsp>
                  </a:graphicData>
                </a:graphic>
              </wp:anchor>
            </w:drawing>
          </mc:Choice>
          <mc:Fallback>
            <w:pict>
              <v:shape style="position:absolute;margin-left:282.989990pt;margin-top:9.045166pt;width:4.9pt;height:8pt;mso-position-horizontal-relative:page;mso-position-vertical-relative:paragraph;z-index:-15592960;mso-wrap-distance-left:0;mso-wrap-distance-right:0" type="#_x0000_t202" id="docshape339" filled="false" stroked="false">
                <v:textbox inset="0,0,0,0">
                  <w:txbxContent>
                    <w:p>
                      <w:pPr>
                        <w:spacing w:line="159" w:lineRule="exact" w:before="0"/>
                        <w:ind w:left="0" w:right="0" w:firstLine="0"/>
                        <w:jc w:val="left"/>
                        <w:rPr>
                          <w:rFonts w:ascii="Comic Sans MS"/>
                          <w:b/>
                          <w:sz w:val="16"/>
                        </w:rPr>
                      </w:pPr>
                      <w:r>
                        <w:rPr>
                          <w:rFonts w:ascii="Comic Sans MS"/>
                          <w:b/>
                          <w:spacing w:val="-10"/>
                          <w:sz w:val="16"/>
                        </w:rPr>
                        <w:t>3</w:t>
                      </w:r>
                    </w:p>
                  </w:txbxContent>
                </v:textbox>
                <w10:wrap type="topAndBottom"/>
              </v:shape>
            </w:pict>
          </mc:Fallback>
        </mc:AlternateContent>
      </w:r>
      <w:r>
        <w:rPr>
          <w:sz w:val="13"/>
        </w:rPr>
        <mc:AlternateContent>
          <mc:Choice Requires="wps">
            <w:drawing>
              <wp:anchor distT="0" distB="0" distL="0" distR="0" allowOverlap="1" layoutInCell="1" locked="0" behindDoc="1" simplePos="0" relativeHeight="487724032">
                <wp:simplePos x="0" y="0"/>
                <wp:positionH relativeFrom="page">
                  <wp:posOffset>3919308</wp:posOffset>
                </wp:positionH>
                <wp:positionV relativeFrom="paragraph">
                  <wp:posOffset>114873</wp:posOffset>
                </wp:positionV>
                <wp:extent cx="62230" cy="101600"/>
                <wp:effectExtent l="0" t="0" r="0" b="0"/>
                <wp:wrapTopAndBottom/>
                <wp:docPr id="396" name="Textbox 396"/>
                <wp:cNvGraphicFramePr>
                  <a:graphicFrameLocks/>
                </wp:cNvGraphicFramePr>
                <a:graphic>
                  <a:graphicData uri="http://schemas.microsoft.com/office/word/2010/wordprocessingShape">
                    <wps:wsp>
                      <wps:cNvPr id="396" name="Textbox 396"/>
                      <wps:cNvSpPr txBox="1"/>
                      <wps:spPr>
                        <a:xfrm>
                          <a:off x="0" y="0"/>
                          <a:ext cx="62230" cy="101600"/>
                        </a:xfrm>
                        <a:prstGeom prst="rect">
                          <a:avLst/>
                        </a:prstGeom>
                      </wps:spPr>
                      <wps:txbx>
                        <w:txbxContent>
                          <w:p>
                            <w:pPr>
                              <w:spacing w:line="159" w:lineRule="exact" w:before="0"/>
                              <w:ind w:left="0" w:right="0" w:firstLine="0"/>
                              <w:jc w:val="left"/>
                              <w:rPr>
                                <w:rFonts w:ascii="Comic Sans MS"/>
                                <w:b/>
                                <w:sz w:val="16"/>
                              </w:rPr>
                            </w:pPr>
                            <w:r>
                              <w:rPr>
                                <w:rFonts w:ascii="Comic Sans MS"/>
                                <w:b/>
                                <w:spacing w:val="-10"/>
                                <w:sz w:val="16"/>
                              </w:rPr>
                              <w:t>1</w:t>
                            </w:r>
                          </w:p>
                        </w:txbxContent>
                      </wps:txbx>
                      <wps:bodyPr wrap="square" lIns="0" tIns="0" rIns="0" bIns="0" rtlCol="0">
                        <a:noAutofit/>
                      </wps:bodyPr>
                    </wps:wsp>
                  </a:graphicData>
                </a:graphic>
              </wp:anchor>
            </w:drawing>
          </mc:Choice>
          <mc:Fallback>
            <w:pict>
              <v:shape style="position:absolute;margin-left:308.606995pt;margin-top:9.045166pt;width:4.9pt;height:8pt;mso-position-horizontal-relative:page;mso-position-vertical-relative:paragraph;z-index:-15592448;mso-wrap-distance-left:0;mso-wrap-distance-right:0" type="#_x0000_t202" id="docshape340" filled="false" stroked="false">
                <v:textbox inset="0,0,0,0">
                  <w:txbxContent>
                    <w:p>
                      <w:pPr>
                        <w:spacing w:line="159" w:lineRule="exact" w:before="0"/>
                        <w:ind w:left="0" w:right="0" w:firstLine="0"/>
                        <w:jc w:val="left"/>
                        <w:rPr>
                          <w:rFonts w:ascii="Comic Sans MS"/>
                          <w:b/>
                          <w:sz w:val="16"/>
                        </w:rPr>
                      </w:pPr>
                      <w:r>
                        <w:rPr>
                          <w:rFonts w:ascii="Comic Sans MS"/>
                          <w:b/>
                          <w:spacing w:val="-10"/>
                          <w:sz w:val="16"/>
                        </w:rPr>
                        <w:t>1</w:t>
                      </w:r>
                    </w:p>
                  </w:txbxContent>
                </v:textbox>
                <w10:wrap type="topAndBottom"/>
              </v:shape>
            </w:pict>
          </mc:Fallback>
        </mc:AlternateContent>
      </w:r>
    </w:p>
    <w:p>
      <w:pPr>
        <w:spacing w:line="295" w:lineRule="exact" w:before="0"/>
        <w:ind w:left="1488" w:right="0" w:firstLine="0"/>
        <w:jc w:val="left"/>
        <w:rPr>
          <w:rFonts w:ascii="Calibri" w:hAnsi="Calibri"/>
          <w:sz w:val="22"/>
        </w:rPr>
      </w:pPr>
      <w:r>
        <w:rPr>
          <w:rFonts w:ascii="Calibri" w:hAnsi="Calibri"/>
          <w:w w:val="115"/>
          <w:sz w:val="22"/>
        </w:rPr>
        <w:t>=</w:t>
      </w:r>
      <w:r>
        <w:rPr>
          <w:rFonts w:ascii="Calibri" w:hAnsi="Calibri"/>
          <w:spacing w:val="18"/>
          <w:w w:val="115"/>
          <w:sz w:val="22"/>
        </w:rPr>
        <w:t> </w:t>
      </w:r>
      <w:r>
        <w:rPr>
          <w:rFonts w:ascii="Cambria" w:hAnsi="Cambria"/>
          <w:w w:val="115"/>
          <w:sz w:val="22"/>
        </w:rPr>
        <w:t>a</w:t>
      </w:r>
      <w:r>
        <w:rPr>
          <w:rFonts w:ascii="Calibri" w:hAnsi="Calibri"/>
          <w:w w:val="115"/>
          <w:sz w:val="22"/>
          <w:vertAlign w:val="subscript"/>
        </w:rPr>
        <w:t>4</w:t>
      </w:r>
      <w:r>
        <w:rPr>
          <w:rFonts w:ascii="Calibri" w:hAnsi="Calibri"/>
          <w:w w:val="115"/>
          <w:sz w:val="22"/>
          <w:vertAlign w:val="baseline"/>
        </w:rPr>
        <w:t>(</w:t>
      </w:r>
      <w:r>
        <w:rPr>
          <w:rFonts w:ascii="Cambria" w:hAnsi="Cambria"/>
          <w:w w:val="115"/>
          <w:sz w:val="22"/>
          <w:vertAlign w:val="baseline"/>
        </w:rPr>
        <w:t>a</w:t>
      </w:r>
      <w:r>
        <w:rPr>
          <w:rFonts w:ascii="Calibri" w:hAnsi="Calibri"/>
          <w:w w:val="115"/>
          <w:sz w:val="22"/>
          <w:vertAlign w:val="subscript"/>
        </w:rPr>
        <w:t>3</w:t>
      </w:r>
      <w:r>
        <w:rPr>
          <w:rFonts w:ascii="Calibri" w:hAnsi="Calibri"/>
          <w:w w:val="115"/>
          <w:sz w:val="22"/>
          <w:vertAlign w:val="baseline"/>
        </w:rPr>
        <w:t>(</w:t>
      </w:r>
      <w:r>
        <w:rPr>
          <w:rFonts w:ascii="Georgia" w:hAnsi="Georgia"/>
          <w:b/>
          <w:i/>
          <w:w w:val="115"/>
          <w:sz w:val="22"/>
          <w:vertAlign w:val="baseline"/>
        </w:rPr>
        <w:t>a</w:t>
      </w:r>
      <w:r>
        <w:rPr>
          <w:rFonts w:ascii="Comic Sans MS" w:hAnsi="Comic Sans MS"/>
          <w:b/>
          <w:w w:val="115"/>
          <w:sz w:val="22"/>
          <w:vertAlign w:val="subscript"/>
        </w:rPr>
        <w:t>1</w:t>
      </w:r>
      <w:r>
        <w:rPr>
          <w:rFonts w:ascii="Georgia" w:hAnsi="Georgia"/>
          <w:b/>
          <w:i/>
          <w:w w:val="115"/>
          <w:sz w:val="22"/>
          <w:vertAlign w:val="baseline"/>
        </w:rPr>
        <w:t>a</w:t>
      </w:r>
      <w:r>
        <w:rPr>
          <w:rFonts w:ascii="Comic Sans MS" w:hAnsi="Comic Sans MS"/>
          <w:b/>
          <w:w w:val="115"/>
          <w:sz w:val="22"/>
          <w:vertAlign w:val="subscript"/>
        </w:rPr>
        <w:t>2</w:t>
      </w:r>
      <w:r>
        <w:rPr>
          <w:rFonts w:ascii="Comic Sans MS" w:hAnsi="Comic Sans MS"/>
          <w:b/>
          <w:spacing w:val="-36"/>
          <w:w w:val="115"/>
          <w:sz w:val="22"/>
          <w:vertAlign w:val="baseline"/>
        </w:rPr>
        <w:t> </w:t>
      </w:r>
      <w:r>
        <w:rPr>
          <w:rFonts w:ascii="Cambria" w:hAnsi="Cambria"/>
          <w:w w:val="115"/>
          <w:sz w:val="22"/>
          <w:vertAlign w:val="baseline"/>
        </w:rPr>
        <w:t>−</w:t>
      </w:r>
      <w:r>
        <w:rPr>
          <w:rFonts w:ascii="Cambria" w:hAnsi="Cambria"/>
          <w:spacing w:val="5"/>
          <w:w w:val="115"/>
          <w:sz w:val="22"/>
          <w:vertAlign w:val="baseline"/>
        </w:rPr>
        <w:t> </w:t>
      </w:r>
      <w:r>
        <w:rPr>
          <w:rFonts w:ascii="Georgia" w:hAnsi="Georgia"/>
          <w:b/>
          <w:i/>
          <w:w w:val="115"/>
          <w:sz w:val="22"/>
          <w:vertAlign w:val="baseline"/>
        </w:rPr>
        <w:t>a</w:t>
      </w:r>
      <w:r>
        <w:rPr>
          <w:rFonts w:ascii="Comic Sans MS" w:hAnsi="Comic Sans MS"/>
          <w:b/>
          <w:w w:val="115"/>
          <w:sz w:val="22"/>
          <w:vertAlign w:val="subscript"/>
        </w:rPr>
        <w:t>3</w:t>
      </w:r>
      <w:r>
        <w:rPr>
          <w:rFonts w:ascii="Calibri" w:hAnsi="Calibri"/>
          <w:w w:val="115"/>
          <w:sz w:val="22"/>
          <w:vertAlign w:val="baseline"/>
        </w:rPr>
        <w:t>)</w:t>
      </w:r>
      <w:r>
        <w:rPr>
          <w:rFonts w:ascii="Calibri" w:hAnsi="Calibri"/>
          <w:spacing w:val="2"/>
          <w:w w:val="115"/>
          <w:sz w:val="22"/>
          <w:vertAlign w:val="baseline"/>
        </w:rPr>
        <w:t> </w:t>
      </w:r>
      <w:r>
        <w:rPr>
          <w:rFonts w:ascii="Cambria" w:hAnsi="Cambria"/>
          <w:w w:val="115"/>
          <w:sz w:val="22"/>
          <w:vertAlign w:val="baseline"/>
        </w:rPr>
        <w:t>−</w:t>
      </w:r>
      <w:r>
        <w:rPr>
          <w:rFonts w:ascii="Cambria" w:hAnsi="Cambria"/>
          <w:spacing w:val="5"/>
          <w:w w:val="115"/>
          <w:sz w:val="22"/>
          <w:vertAlign w:val="baseline"/>
        </w:rPr>
        <w:t> </w:t>
      </w:r>
      <w:r>
        <w:rPr>
          <w:rFonts w:ascii="Cambria" w:hAnsi="Cambria"/>
          <w:w w:val="115"/>
          <w:sz w:val="22"/>
          <w:vertAlign w:val="baseline"/>
        </w:rPr>
        <w:t>a</w:t>
      </w:r>
      <w:r>
        <w:rPr>
          <w:rFonts w:ascii="Calibri" w:hAnsi="Calibri"/>
          <w:w w:val="115"/>
          <w:sz w:val="22"/>
          <w:vertAlign w:val="superscript"/>
        </w:rPr>
        <w:t>2</w:t>
      </w:r>
      <w:r>
        <w:rPr>
          <w:rFonts w:ascii="Cambria" w:hAnsi="Cambria"/>
          <w:w w:val="115"/>
          <w:sz w:val="22"/>
          <w:vertAlign w:val="baseline"/>
        </w:rPr>
        <w:t>a</w:t>
      </w:r>
      <w:r>
        <w:rPr>
          <w:rFonts w:ascii="Calibri" w:hAnsi="Calibri"/>
          <w:w w:val="115"/>
          <w:sz w:val="22"/>
          <w:vertAlign w:val="subscript"/>
        </w:rPr>
        <w:t>4</w:t>
      </w:r>
      <w:r>
        <w:rPr>
          <w:rFonts w:ascii="Calibri" w:hAnsi="Calibri"/>
          <w:w w:val="115"/>
          <w:sz w:val="22"/>
          <w:vertAlign w:val="baseline"/>
        </w:rPr>
        <w:t>)</w:t>
      </w:r>
      <w:r>
        <w:rPr>
          <w:rFonts w:ascii="Calibri" w:hAnsi="Calibri"/>
          <w:spacing w:val="19"/>
          <w:w w:val="115"/>
          <w:sz w:val="22"/>
          <w:vertAlign w:val="baseline"/>
        </w:rPr>
        <w:t> </w:t>
      </w:r>
      <w:r>
        <w:rPr>
          <w:rFonts w:ascii="Cambria" w:hAnsi="Cambria"/>
          <w:w w:val="115"/>
          <w:sz w:val="22"/>
          <w:vertAlign w:val="baseline"/>
        </w:rPr>
        <w:t>&gt;</w:t>
      </w:r>
      <w:r>
        <w:rPr>
          <w:rFonts w:ascii="Cambria" w:hAnsi="Cambria"/>
          <w:spacing w:val="20"/>
          <w:w w:val="115"/>
          <w:sz w:val="22"/>
          <w:vertAlign w:val="baseline"/>
        </w:rPr>
        <w:t> </w:t>
      </w:r>
      <w:r>
        <w:rPr>
          <w:rFonts w:ascii="Calibri" w:hAnsi="Calibri"/>
          <w:spacing w:val="-10"/>
          <w:w w:val="115"/>
          <w:sz w:val="22"/>
          <w:vertAlign w:val="baseline"/>
        </w:rPr>
        <w:t>0</w:t>
      </w:r>
    </w:p>
    <w:p>
      <w:pPr>
        <w:spacing w:before="55"/>
        <w:ind w:left="0" w:right="31" w:firstLine="0"/>
        <w:jc w:val="center"/>
        <w:rPr>
          <w:i/>
          <w:sz w:val="22"/>
        </w:rPr>
      </w:pPr>
      <w:r>
        <w:rPr>
          <w:i/>
          <w:sz w:val="22"/>
        </w:rPr>
        <mc:AlternateContent>
          <mc:Choice Requires="wps">
            <w:drawing>
              <wp:anchor distT="0" distB="0" distL="0" distR="0" allowOverlap="1" layoutInCell="1" locked="0" behindDoc="1" simplePos="0" relativeHeight="480404480">
                <wp:simplePos x="0" y="0"/>
                <wp:positionH relativeFrom="page">
                  <wp:posOffset>2521864</wp:posOffset>
                </wp:positionH>
                <wp:positionV relativeFrom="paragraph">
                  <wp:posOffset>129208</wp:posOffset>
                </wp:positionV>
                <wp:extent cx="53975" cy="101600"/>
                <wp:effectExtent l="0" t="0" r="0" b="0"/>
                <wp:wrapNone/>
                <wp:docPr id="397" name="Textbox 397"/>
                <wp:cNvGraphicFramePr>
                  <a:graphicFrameLocks/>
                </wp:cNvGraphicFramePr>
                <a:graphic>
                  <a:graphicData uri="http://schemas.microsoft.com/office/word/2010/wordprocessingShape">
                    <wps:wsp>
                      <wps:cNvPr id="397" name="Textbox 39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98.572006pt;margin-top:10.173872pt;width:4.25pt;height:8pt;mso-position-horizontal-relative:page;mso-position-vertical-relative:paragraph;z-index:-22912000" type="#_x0000_t202" id="docshape34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i/>
          <w:sz w:val="22"/>
        </w:rPr>
        <w:t>Akibatnya</w:t>
      </w:r>
      <w:r>
        <w:rPr>
          <w:i/>
          <w:spacing w:val="19"/>
          <w:sz w:val="22"/>
        </w:rPr>
        <w:t> </w:t>
      </w:r>
      <w:r>
        <w:rPr>
          <w:rFonts w:ascii="Cambria" w:hAnsi="Cambria"/>
          <w:sz w:val="22"/>
        </w:rPr>
        <w:t>a</w:t>
      </w:r>
      <w:r>
        <w:rPr>
          <w:rFonts w:ascii="Calibri" w:hAnsi="Calibri"/>
          <w:sz w:val="22"/>
          <w:vertAlign w:val="subscript"/>
        </w:rPr>
        <w:t>4</w:t>
      </w:r>
      <w:r>
        <w:rPr>
          <w:rFonts w:ascii="Calibri" w:hAnsi="Calibri"/>
          <w:sz w:val="22"/>
          <w:vertAlign w:val="baseline"/>
        </w:rPr>
        <w:t>(</w:t>
      </w:r>
      <w:r>
        <w:rPr>
          <w:rFonts w:ascii="Cambria" w:hAnsi="Cambria"/>
          <w:sz w:val="22"/>
          <w:vertAlign w:val="baseline"/>
        </w:rPr>
        <w:t>a</w:t>
      </w:r>
      <w:r>
        <w:rPr>
          <w:rFonts w:ascii="Calibri" w:hAnsi="Calibri"/>
          <w:sz w:val="22"/>
          <w:vertAlign w:val="subscript"/>
        </w:rPr>
        <w:t>3</w:t>
      </w:r>
      <w:r>
        <w:rPr>
          <w:rFonts w:ascii="Calibri" w:hAnsi="Calibri"/>
          <w:sz w:val="22"/>
          <w:vertAlign w:val="baseline"/>
        </w:rPr>
        <w:t>(</w:t>
      </w:r>
      <w:r>
        <w:rPr>
          <w:rFonts w:ascii="Cambria" w:hAnsi="Cambria"/>
          <w:sz w:val="22"/>
          <w:vertAlign w:val="baseline"/>
        </w:rPr>
        <w:t>a</w:t>
      </w:r>
      <w:r>
        <w:rPr>
          <w:rFonts w:ascii="Calibri" w:hAnsi="Calibri"/>
          <w:sz w:val="22"/>
          <w:vertAlign w:val="subscript"/>
        </w:rPr>
        <w:t>1</w:t>
      </w:r>
      <w:r>
        <w:rPr>
          <w:rFonts w:ascii="Cambria" w:hAnsi="Cambria"/>
          <w:sz w:val="22"/>
          <w:vertAlign w:val="baseline"/>
        </w:rPr>
        <w:t>a</w:t>
      </w:r>
      <w:r>
        <w:rPr>
          <w:rFonts w:ascii="Calibri" w:hAnsi="Calibri"/>
          <w:sz w:val="22"/>
          <w:vertAlign w:val="subscript"/>
        </w:rPr>
        <w:t>2</w:t>
      </w:r>
      <w:r>
        <w:rPr>
          <w:rFonts w:ascii="Calibri" w:hAnsi="Calibri"/>
          <w:spacing w:val="19"/>
          <w:sz w:val="22"/>
          <w:vertAlign w:val="baseline"/>
        </w:rPr>
        <w:t> </w:t>
      </w:r>
      <w:r>
        <w:rPr>
          <w:rFonts w:ascii="Cambria" w:hAnsi="Cambria"/>
          <w:sz w:val="22"/>
          <w:vertAlign w:val="baseline"/>
        </w:rPr>
        <w:t>−</w:t>
      </w:r>
      <w:r>
        <w:rPr>
          <w:rFonts w:ascii="Cambria" w:hAnsi="Cambria"/>
          <w:spacing w:val="10"/>
          <w:sz w:val="22"/>
          <w:vertAlign w:val="baseline"/>
        </w:rPr>
        <w:t> </w:t>
      </w:r>
      <w:r>
        <w:rPr>
          <w:rFonts w:ascii="Cambria" w:hAnsi="Cambria"/>
          <w:sz w:val="22"/>
          <w:vertAlign w:val="baseline"/>
        </w:rPr>
        <w:t>a</w:t>
      </w:r>
      <w:r>
        <w:rPr>
          <w:rFonts w:ascii="Calibri" w:hAnsi="Calibri"/>
          <w:sz w:val="22"/>
          <w:vertAlign w:val="subscript"/>
        </w:rPr>
        <w:t>3</w:t>
      </w:r>
      <w:r>
        <w:rPr>
          <w:rFonts w:ascii="Calibri" w:hAnsi="Calibri"/>
          <w:sz w:val="22"/>
          <w:vertAlign w:val="baseline"/>
        </w:rPr>
        <w:t>)</w:t>
      </w:r>
      <w:r>
        <w:rPr>
          <w:rFonts w:ascii="Calibri" w:hAnsi="Calibri"/>
          <w:spacing w:val="7"/>
          <w:sz w:val="22"/>
          <w:vertAlign w:val="baseline"/>
        </w:rPr>
        <w:t> </w:t>
      </w:r>
      <w:r>
        <w:rPr>
          <w:rFonts w:ascii="Cambria" w:hAnsi="Cambria"/>
          <w:sz w:val="22"/>
          <w:vertAlign w:val="baseline"/>
        </w:rPr>
        <w:t>−</w:t>
      </w:r>
      <w:r>
        <w:rPr>
          <w:rFonts w:ascii="Cambria" w:hAnsi="Cambria"/>
          <w:spacing w:val="9"/>
          <w:sz w:val="22"/>
          <w:vertAlign w:val="baseline"/>
        </w:rPr>
        <w:t> </w:t>
      </w:r>
      <w:r>
        <w:rPr>
          <w:rFonts w:ascii="Cambria" w:hAnsi="Cambria"/>
          <w:sz w:val="22"/>
          <w:vertAlign w:val="baseline"/>
        </w:rPr>
        <w:t>a</w:t>
      </w:r>
      <w:r>
        <w:rPr>
          <w:rFonts w:ascii="Calibri" w:hAnsi="Calibri"/>
          <w:sz w:val="22"/>
          <w:vertAlign w:val="superscript"/>
        </w:rPr>
        <w:t>2</w:t>
      </w:r>
      <w:r>
        <w:rPr>
          <w:rFonts w:ascii="Cambria" w:hAnsi="Cambria"/>
          <w:sz w:val="22"/>
          <w:vertAlign w:val="baseline"/>
        </w:rPr>
        <w:t>a</w:t>
      </w:r>
      <w:r>
        <w:rPr>
          <w:rFonts w:ascii="Calibri" w:hAnsi="Calibri"/>
          <w:sz w:val="22"/>
          <w:vertAlign w:val="subscript"/>
        </w:rPr>
        <w:t>4</w:t>
      </w:r>
      <w:r>
        <w:rPr>
          <w:rFonts w:ascii="Calibri" w:hAnsi="Calibri"/>
          <w:sz w:val="22"/>
          <w:vertAlign w:val="baseline"/>
        </w:rPr>
        <w:t>)</w:t>
      </w:r>
      <w:r>
        <w:rPr>
          <w:rFonts w:ascii="Calibri" w:hAnsi="Calibri"/>
          <w:spacing w:val="22"/>
          <w:sz w:val="22"/>
          <w:vertAlign w:val="baseline"/>
        </w:rPr>
        <w:t> </w:t>
      </w:r>
      <w:r>
        <w:rPr>
          <w:rFonts w:ascii="Cambria" w:hAnsi="Cambria"/>
          <w:sz w:val="22"/>
          <w:vertAlign w:val="baseline"/>
        </w:rPr>
        <w:t>&gt;</w:t>
      </w:r>
      <w:r>
        <w:rPr>
          <w:rFonts w:ascii="Cambria" w:hAnsi="Cambria"/>
          <w:spacing w:val="24"/>
          <w:sz w:val="22"/>
          <w:vertAlign w:val="baseline"/>
        </w:rPr>
        <w:t> </w:t>
      </w:r>
      <w:r>
        <w:rPr>
          <w:rFonts w:ascii="Calibri" w:hAnsi="Calibri"/>
          <w:sz w:val="22"/>
          <w:vertAlign w:val="baseline"/>
        </w:rPr>
        <w:t>0</w:t>
      </w:r>
      <w:r>
        <w:rPr>
          <w:rFonts w:ascii="Calibri" w:hAnsi="Calibri"/>
          <w:spacing w:val="25"/>
          <w:sz w:val="22"/>
          <w:vertAlign w:val="baseline"/>
        </w:rPr>
        <w:t> </w:t>
      </w:r>
      <w:r>
        <w:rPr>
          <w:i/>
          <w:sz w:val="22"/>
          <w:vertAlign w:val="baseline"/>
        </w:rPr>
        <w:t>didapatkan</w:t>
      </w:r>
      <w:r>
        <w:rPr>
          <w:i/>
          <w:spacing w:val="20"/>
          <w:sz w:val="22"/>
          <w:vertAlign w:val="baseline"/>
        </w:rPr>
        <w:t> </w:t>
      </w:r>
      <w:r>
        <w:rPr>
          <w:i/>
          <w:sz w:val="22"/>
          <w:vertAlign w:val="baseline"/>
        </w:rPr>
        <w:t>dua</w:t>
      </w:r>
      <w:r>
        <w:rPr>
          <w:i/>
          <w:spacing w:val="20"/>
          <w:sz w:val="22"/>
          <w:vertAlign w:val="baseline"/>
        </w:rPr>
        <w:t> </w:t>
      </w:r>
      <w:r>
        <w:rPr>
          <w:i/>
          <w:sz w:val="22"/>
          <w:vertAlign w:val="baseline"/>
        </w:rPr>
        <w:t>kondisi,</w:t>
      </w:r>
      <w:r>
        <w:rPr>
          <w:i/>
          <w:spacing w:val="20"/>
          <w:sz w:val="22"/>
          <w:vertAlign w:val="baseline"/>
        </w:rPr>
        <w:t> </w:t>
      </w:r>
      <w:r>
        <w:rPr>
          <w:i/>
          <w:spacing w:val="-2"/>
          <w:sz w:val="22"/>
          <w:vertAlign w:val="baseline"/>
        </w:rPr>
        <w:t>yaitu</w:t>
      </w:r>
    </w:p>
    <w:p>
      <w:pPr>
        <w:pStyle w:val="ListParagraph"/>
        <w:numPr>
          <w:ilvl w:val="0"/>
          <w:numId w:val="15"/>
        </w:numPr>
        <w:tabs>
          <w:tab w:pos="1679" w:val="left" w:leader="none"/>
        </w:tabs>
        <w:spacing w:line="240" w:lineRule="auto" w:before="214" w:after="0"/>
        <w:ind w:left="1679" w:right="0" w:hanging="269"/>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404992">
                <wp:simplePos x="0" y="0"/>
                <wp:positionH relativeFrom="page">
                  <wp:posOffset>2776156</wp:posOffset>
                </wp:positionH>
                <wp:positionV relativeFrom="paragraph">
                  <wp:posOffset>230189</wp:posOffset>
                </wp:positionV>
                <wp:extent cx="53975" cy="101600"/>
                <wp:effectExtent l="0" t="0" r="0" b="0"/>
                <wp:wrapNone/>
                <wp:docPr id="398" name="Textbox 398"/>
                <wp:cNvGraphicFramePr>
                  <a:graphicFrameLocks/>
                </wp:cNvGraphicFramePr>
                <a:graphic>
                  <a:graphicData uri="http://schemas.microsoft.com/office/word/2010/wordprocessingShape">
                    <wps:wsp>
                      <wps:cNvPr id="398" name="Textbox 39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18.595001pt;margin-top:18.125137pt;width:4.25pt;height:8pt;mso-position-horizontal-relative:page;mso-position-vertical-relative:paragraph;z-index:-22911488" type="#_x0000_t202" id="docshape34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0"/>
          <w:sz w:val="22"/>
        </w:rPr>
        <w:t>a</w:t>
      </w:r>
      <w:r>
        <w:rPr>
          <w:rFonts w:ascii="Calibri" w:hAnsi="Calibri"/>
          <w:w w:val="110"/>
          <w:sz w:val="22"/>
          <w:vertAlign w:val="subscript"/>
        </w:rPr>
        <w:t>4</w:t>
      </w:r>
      <w:r>
        <w:rPr>
          <w:rFonts w:ascii="Calibri" w:hAnsi="Calibri"/>
          <w:spacing w:val="31"/>
          <w:w w:val="110"/>
          <w:sz w:val="22"/>
          <w:vertAlign w:val="baseline"/>
        </w:rPr>
        <w:t> </w:t>
      </w:r>
      <w:r>
        <w:rPr>
          <w:rFonts w:ascii="Cambria" w:hAnsi="Cambria"/>
          <w:w w:val="110"/>
          <w:sz w:val="22"/>
          <w:vertAlign w:val="baseline"/>
        </w:rPr>
        <w:t>&gt;</w:t>
      </w:r>
      <w:r>
        <w:rPr>
          <w:rFonts w:ascii="Cambria" w:hAnsi="Cambria"/>
          <w:spacing w:val="21"/>
          <w:w w:val="110"/>
          <w:sz w:val="22"/>
          <w:vertAlign w:val="baseline"/>
        </w:rPr>
        <w:t> </w:t>
      </w:r>
      <w:r>
        <w:rPr>
          <w:rFonts w:ascii="Calibri" w:hAnsi="Calibri"/>
          <w:w w:val="110"/>
          <w:sz w:val="22"/>
          <w:vertAlign w:val="baseline"/>
        </w:rPr>
        <w:t>0</w:t>
      </w:r>
      <w:r>
        <w:rPr>
          <w:rFonts w:ascii="Calibri" w:hAnsi="Calibri"/>
          <w:spacing w:val="22"/>
          <w:w w:val="110"/>
          <w:sz w:val="22"/>
          <w:vertAlign w:val="baseline"/>
        </w:rPr>
        <w:t> </w:t>
      </w:r>
      <w:r>
        <w:rPr>
          <w:i/>
          <w:w w:val="110"/>
          <w:sz w:val="22"/>
          <w:vertAlign w:val="baseline"/>
        </w:rPr>
        <w:t>dan</w:t>
      </w:r>
      <w:r>
        <w:rPr>
          <w:i/>
          <w:spacing w:val="17"/>
          <w:w w:val="110"/>
          <w:sz w:val="22"/>
          <w:vertAlign w:val="baseline"/>
        </w:rPr>
        <w:t> </w:t>
      </w:r>
      <w:r>
        <w:rPr>
          <w:rFonts w:ascii="Cambria" w:hAnsi="Cambria"/>
          <w:w w:val="110"/>
          <w:sz w:val="22"/>
          <w:vertAlign w:val="baseline"/>
        </w:rPr>
        <w:t>a</w:t>
      </w:r>
      <w:r>
        <w:rPr>
          <w:rFonts w:ascii="Calibri" w:hAnsi="Calibri"/>
          <w:w w:val="110"/>
          <w:sz w:val="22"/>
          <w:vertAlign w:val="subscript"/>
        </w:rPr>
        <w:t>3</w:t>
      </w:r>
      <w:r>
        <w:rPr>
          <w:rFonts w:ascii="Calibri" w:hAnsi="Calibri"/>
          <w:w w:val="110"/>
          <w:sz w:val="22"/>
          <w:vertAlign w:val="baseline"/>
        </w:rPr>
        <w:t>(</w:t>
      </w:r>
      <w:r>
        <w:rPr>
          <w:rFonts w:ascii="Cambria" w:hAnsi="Cambria"/>
          <w:w w:val="110"/>
          <w:sz w:val="22"/>
          <w:vertAlign w:val="baseline"/>
        </w:rPr>
        <w:t>a</w:t>
      </w:r>
      <w:r>
        <w:rPr>
          <w:rFonts w:ascii="Calibri" w:hAnsi="Calibri"/>
          <w:w w:val="110"/>
          <w:sz w:val="22"/>
          <w:vertAlign w:val="subscript"/>
        </w:rPr>
        <w:t>1</w:t>
      </w:r>
      <w:r>
        <w:rPr>
          <w:rFonts w:ascii="Cambria" w:hAnsi="Cambria"/>
          <w:w w:val="110"/>
          <w:sz w:val="22"/>
          <w:vertAlign w:val="baseline"/>
        </w:rPr>
        <w:t>a</w:t>
      </w:r>
      <w:r>
        <w:rPr>
          <w:rFonts w:ascii="Calibri" w:hAnsi="Calibri"/>
          <w:w w:val="110"/>
          <w:sz w:val="22"/>
          <w:vertAlign w:val="subscript"/>
        </w:rPr>
        <w:t>2</w:t>
      </w:r>
      <w:r>
        <w:rPr>
          <w:rFonts w:ascii="Calibri" w:hAnsi="Calibri"/>
          <w:spacing w:val="17"/>
          <w:w w:val="110"/>
          <w:sz w:val="22"/>
          <w:vertAlign w:val="baseline"/>
        </w:rPr>
        <w:t> </w:t>
      </w:r>
      <w:r>
        <w:rPr>
          <w:rFonts w:ascii="Cambria" w:hAnsi="Cambria"/>
          <w:w w:val="110"/>
          <w:sz w:val="22"/>
          <w:vertAlign w:val="baseline"/>
        </w:rPr>
        <w:t>−</w:t>
      </w:r>
      <w:r>
        <w:rPr>
          <w:rFonts w:ascii="Cambria" w:hAnsi="Cambria"/>
          <w:spacing w:val="6"/>
          <w:w w:val="110"/>
          <w:sz w:val="22"/>
          <w:vertAlign w:val="baseline"/>
        </w:rPr>
        <w:t> </w:t>
      </w:r>
      <w:r>
        <w:rPr>
          <w:rFonts w:ascii="Cambria" w:hAnsi="Cambria"/>
          <w:w w:val="110"/>
          <w:sz w:val="22"/>
          <w:vertAlign w:val="baseline"/>
        </w:rPr>
        <w:t>a</w:t>
      </w:r>
      <w:r>
        <w:rPr>
          <w:rFonts w:ascii="Calibri" w:hAnsi="Calibri"/>
          <w:w w:val="110"/>
          <w:sz w:val="22"/>
          <w:vertAlign w:val="subscript"/>
        </w:rPr>
        <w:t>3</w:t>
      </w:r>
      <w:r>
        <w:rPr>
          <w:rFonts w:ascii="Calibri" w:hAnsi="Calibri"/>
          <w:w w:val="110"/>
          <w:sz w:val="22"/>
          <w:vertAlign w:val="baseline"/>
        </w:rPr>
        <w:t>)</w:t>
      </w:r>
      <w:r>
        <w:rPr>
          <w:rFonts w:ascii="Calibri" w:hAnsi="Calibri"/>
          <w:spacing w:val="4"/>
          <w:w w:val="110"/>
          <w:sz w:val="22"/>
          <w:vertAlign w:val="baseline"/>
        </w:rPr>
        <w:t> </w:t>
      </w:r>
      <w:r>
        <w:rPr>
          <w:rFonts w:ascii="Cambria" w:hAnsi="Cambria"/>
          <w:w w:val="110"/>
          <w:sz w:val="22"/>
          <w:vertAlign w:val="baseline"/>
        </w:rPr>
        <w:t>−</w:t>
      </w:r>
      <w:r>
        <w:rPr>
          <w:rFonts w:ascii="Cambria" w:hAnsi="Cambria"/>
          <w:spacing w:val="7"/>
          <w:w w:val="110"/>
          <w:sz w:val="22"/>
          <w:vertAlign w:val="baseline"/>
        </w:rPr>
        <w:t> </w:t>
      </w:r>
      <w:r>
        <w:rPr>
          <w:rFonts w:ascii="Cambria" w:hAnsi="Cambria"/>
          <w:w w:val="110"/>
          <w:sz w:val="22"/>
          <w:vertAlign w:val="baseline"/>
        </w:rPr>
        <w:t>a</w:t>
      </w:r>
      <w:r>
        <w:rPr>
          <w:rFonts w:ascii="Calibri" w:hAnsi="Calibri"/>
          <w:w w:val="110"/>
          <w:sz w:val="22"/>
          <w:vertAlign w:val="superscript"/>
        </w:rPr>
        <w:t>2</w:t>
      </w:r>
      <w:r>
        <w:rPr>
          <w:rFonts w:ascii="Cambria" w:hAnsi="Cambria"/>
          <w:w w:val="110"/>
          <w:sz w:val="22"/>
          <w:vertAlign w:val="baseline"/>
        </w:rPr>
        <w:t>a</w:t>
      </w:r>
      <w:r>
        <w:rPr>
          <w:rFonts w:ascii="Calibri" w:hAnsi="Calibri"/>
          <w:w w:val="110"/>
          <w:sz w:val="22"/>
          <w:vertAlign w:val="subscript"/>
        </w:rPr>
        <w:t>4</w:t>
      </w:r>
      <w:r>
        <w:rPr>
          <w:rFonts w:ascii="Calibri" w:hAnsi="Calibri"/>
          <w:spacing w:val="31"/>
          <w:w w:val="110"/>
          <w:sz w:val="22"/>
          <w:vertAlign w:val="baseline"/>
        </w:rPr>
        <w:t> </w:t>
      </w:r>
      <w:r>
        <w:rPr>
          <w:rFonts w:ascii="Cambria" w:hAnsi="Cambria"/>
          <w:w w:val="110"/>
          <w:sz w:val="22"/>
          <w:vertAlign w:val="baseline"/>
        </w:rPr>
        <w:t>&gt;</w:t>
      </w:r>
      <w:r>
        <w:rPr>
          <w:rFonts w:ascii="Cambria" w:hAnsi="Cambria"/>
          <w:spacing w:val="21"/>
          <w:w w:val="110"/>
          <w:sz w:val="22"/>
          <w:vertAlign w:val="baseline"/>
        </w:rPr>
        <w:t> </w:t>
      </w:r>
      <w:r>
        <w:rPr>
          <w:rFonts w:ascii="Calibri" w:hAnsi="Calibri"/>
          <w:spacing w:val="-10"/>
          <w:w w:val="110"/>
          <w:sz w:val="22"/>
          <w:vertAlign w:val="baseline"/>
        </w:rPr>
        <w:t>0</w:t>
      </w:r>
    </w:p>
    <w:p>
      <w:pPr>
        <w:pStyle w:val="ListParagraph"/>
        <w:numPr>
          <w:ilvl w:val="0"/>
          <w:numId w:val="15"/>
        </w:numPr>
        <w:tabs>
          <w:tab w:pos="1679" w:val="left" w:leader="none"/>
        </w:tabs>
        <w:spacing w:line="240" w:lineRule="auto" w:before="229" w:after="0"/>
        <w:ind w:left="1679" w:right="0" w:hanging="269"/>
        <w:jc w:val="left"/>
        <w:rPr>
          <w:i/>
          <w:sz w:val="22"/>
        </w:rPr>
      </w:pPr>
      <w:r>
        <w:rPr>
          <w:i/>
          <w:sz w:val="22"/>
        </w:rPr>
        <mc:AlternateContent>
          <mc:Choice Requires="wps">
            <w:drawing>
              <wp:anchor distT="0" distB="0" distL="0" distR="0" allowOverlap="1" layoutInCell="1" locked="0" behindDoc="1" simplePos="0" relativeHeight="480405504">
                <wp:simplePos x="0" y="0"/>
                <wp:positionH relativeFrom="page">
                  <wp:posOffset>2776156</wp:posOffset>
                </wp:positionH>
                <wp:positionV relativeFrom="paragraph">
                  <wp:posOffset>239895</wp:posOffset>
                </wp:positionV>
                <wp:extent cx="53975" cy="101600"/>
                <wp:effectExtent l="0" t="0" r="0" b="0"/>
                <wp:wrapNone/>
                <wp:docPr id="399" name="Textbox 399"/>
                <wp:cNvGraphicFramePr>
                  <a:graphicFrameLocks/>
                </wp:cNvGraphicFramePr>
                <a:graphic>
                  <a:graphicData uri="http://schemas.microsoft.com/office/word/2010/wordprocessingShape">
                    <wps:wsp>
                      <wps:cNvPr id="399" name="Textbox 39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18.595001pt;margin-top:18.889402pt;width:4.25pt;height:8pt;mso-position-horizontal-relative:page;mso-position-vertical-relative:paragraph;z-index:-22910976" type="#_x0000_t202" id="docshape34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0"/>
          <w:sz w:val="22"/>
        </w:rPr>
        <w:t>a</w:t>
      </w:r>
      <w:r>
        <w:rPr>
          <w:rFonts w:ascii="Calibri" w:hAnsi="Calibri"/>
          <w:w w:val="110"/>
          <w:sz w:val="22"/>
          <w:vertAlign w:val="subscript"/>
        </w:rPr>
        <w:t>4</w:t>
      </w:r>
      <w:r>
        <w:rPr>
          <w:rFonts w:ascii="Calibri" w:hAnsi="Calibri"/>
          <w:spacing w:val="31"/>
          <w:w w:val="110"/>
          <w:sz w:val="22"/>
          <w:vertAlign w:val="baseline"/>
        </w:rPr>
        <w:t> </w:t>
      </w:r>
      <w:r>
        <w:rPr>
          <w:rFonts w:ascii="Cambria" w:hAnsi="Cambria"/>
          <w:w w:val="110"/>
          <w:sz w:val="22"/>
          <w:vertAlign w:val="baseline"/>
        </w:rPr>
        <w:t>&lt;</w:t>
      </w:r>
      <w:r>
        <w:rPr>
          <w:rFonts w:ascii="Cambria" w:hAnsi="Cambria"/>
          <w:spacing w:val="21"/>
          <w:w w:val="110"/>
          <w:sz w:val="22"/>
          <w:vertAlign w:val="baseline"/>
        </w:rPr>
        <w:t> </w:t>
      </w:r>
      <w:r>
        <w:rPr>
          <w:rFonts w:ascii="Calibri" w:hAnsi="Calibri"/>
          <w:w w:val="110"/>
          <w:sz w:val="22"/>
          <w:vertAlign w:val="baseline"/>
        </w:rPr>
        <w:t>0</w:t>
      </w:r>
      <w:r>
        <w:rPr>
          <w:rFonts w:ascii="Calibri" w:hAnsi="Calibri"/>
          <w:spacing w:val="22"/>
          <w:w w:val="110"/>
          <w:sz w:val="22"/>
          <w:vertAlign w:val="baseline"/>
        </w:rPr>
        <w:t> </w:t>
      </w:r>
      <w:r>
        <w:rPr>
          <w:i/>
          <w:w w:val="110"/>
          <w:sz w:val="22"/>
          <w:vertAlign w:val="baseline"/>
        </w:rPr>
        <w:t>dan</w:t>
      </w:r>
      <w:r>
        <w:rPr>
          <w:i/>
          <w:spacing w:val="17"/>
          <w:w w:val="110"/>
          <w:sz w:val="22"/>
          <w:vertAlign w:val="baseline"/>
        </w:rPr>
        <w:t> </w:t>
      </w:r>
      <w:r>
        <w:rPr>
          <w:rFonts w:ascii="Cambria" w:hAnsi="Cambria"/>
          <w:w w:val="110"/>
          <w:sz w:val="22"/>
          <w:vertAlign w:val="baseline"/>
        </w:rPr>
        <w:t>a</w:t>
      </w:r>
      <w:r>
        <w:rPr>
          <w:rFonts w:ascii="Calibri" w:hAnsi="Calibri"/>
          <w:w w:val="110"/>
          <w:sz w:val="22"/>
          <w:vertAlign w:val="subscript"/>
        </w:rPr>
        <w:t>3</w:t>
      </w:r>
      <w:r>
        <w:rPr>
          <w:rFonts w:ascii="Calibri" w:hAnsi="Calibri"/>
          <w:w w:val="110"/>
          <w:sz w:val="22"/>
          <w:vertAlign w:val="baseline"/>
        </w:rPr>
        <w:t>(</w:t>
      </w:r>
      <w:r>
        <w:rPr>
          <w:rFonts w:ascii="Cambria" w:hAnsi="Cambria"/>
          <w:w w:val="110"/>
          <w:sz w:val="22"/>
          <w:vertAlign w:val="baseline"/>
        </w:rPr>
        <w:t>a</w:t>
      </w:r>
      <w:r>
        <w:rPr>
          <w:rFonts w:ascii="Calibri" w:hAnsi="Calibri"/>
          <w:w w:val="110"/>
          <w:sz w:val="22"/>
          <w:vertAlign w:val="subscript"/>
        </w:rPr>
        <w:t>1</w:t>
      </w:r>
      <w:r>
        <w:rPr>
          <w:rFonts w:ascii="Cambria" w:hAnsi="Cambria"/>
          <w:w w:val="110"/>
          <w:sz w:val="22"/>
          <w:vertAlign w:val="baseline"/>
        </w:rPr>
        <w:t>a</w:t>
      </w:r>
      <w:r>
        <w:rPr>
          <w:rFonts w:ascii="Calibri" w:hAnsi="Calibri"/>
          <w:w w:val="110"/>
          <w:sz w:val="22"/>
          <w:vertAlign w:val="subscript"/>
        </w:rPr>
        <w:t>2</w:t>
      </w:r>
      <w:r>
        <w:rPr>
          <w:rFonts w:ascii="Calibri" w:hAnsi="Calibri"/>
          <w:spacing w:val="17"/>
          <w:w w:val="110"/>
          <w:sz w:val="22"/>
          <w:vertAlign w:val="baseline"/>
        </w:rPr>
        <w:t> </w:t>
      </w:r>
      <w:r>
        <w:rPr>
          <w:rFonts w:ascii="Cambria" w:hAnsi="Cambria"/>
          <w:w w:val="110"/>
          <w:sz w:val="22"/>
          <w:vertAlign w:val="baseline"/>
        </w:rPr>
        <w:t>−</w:t>
      </w:r>
      <w:r>
        <w:rPr>
          <w:rFonts w:ascii="Cambria" w:hAnsi="Cambria"/>
          <w:spacing w:val="6"/>
          <w:w w:val="110"/>
          <w:sz w:val="22"/>
          <w:vertAlign w:val="baseline"/>
        </w:rPr>
        <w:t> </w:t>
      </w:r>
      <w:r>
        <w:rPr>
          <w:rFonts w:ascii="Cambria" w:hAnsi="Cambria"/>
          <w:w w:val="110"/>
          <w:sz w:val="22"/>
          <w:vertAlign w:val="baseline"/>
        </w:rPr>
        <w:t>a</w:t>
      </w:r>
      <w:r>
        <w:rPr>
          <w:rFonts w:ascii="Calibri" w:hAnsi="Calibri"/>
          <w:w w:val="110"/>
          <w:sz w:val="22"/>
          <w:vertAlign w:val="subscript"/>
        </w:rPr>
        <w:t>3</w:t>
      </w:r>
      <w:r>
        <w:rPr>
          <w:rFonts w:ascii="Calibri" w:hAnsi="Calibri"/>
          <w:w w:val="110"/>
          <w:sz w:val="22"/>
          <w:vertAlign w:val="baseline"/>
        </w:rPr>
        <w:t>)</w:t>
      </w:r>
      <w:r>
        <w:rPr>
          <w:rFonts w:ascii="Calibri" w:hAnsi="Calibri"/>
          <w:spacing w:val="4"/>
          <w:w w:val="110"/>
          <w:sz w:val="22"/>
          <w:vertAlign w:val="baseline"/>
        </w:rPr>
        <w:t> </w:t>
      </w:r>
      <w:r>
        <w:rPr>
          <w:rFonts w:ascii="Cambria" w:hAnsi="Cambria"/>
          <w:w w:val="110"/>
          <w:sz w:val="22"/>
          <w:vertAlign w:val="baseline"/>
        </w:rPr>
        <w:t>−</w:t>
      </w:r>
      <w:r>
        <w:rPr>
          <w:rFonts w:ascii="Cambria" w:hAnsi="Cambria"/>
          <w:spacing w:val="7"/>
          <w:w w:val="110"/>
          <w:sz w:val="22"/>
          <w:vertAlign w:val="baseline"/>
        </w:rPr>
        <w:t> </w:t>
      </w:r>
      <w:r>
        <w:rPr>
          <w:rFonts w:ascii="Cambria" w:hAnsi="Cambria"/>
          <w:w w:val="110"/>
          <w:sz w:val="22"/>
          <w:vertAlign w:val="baseline"/>
        </w:rPr>
        <w:t>a</w:t>
      </w:r>
      <w:r>
        <w:rPr>
          <w:rFonts w:ascii="Calibri" w:hAnsi="Calibri"/>
          <w:w w:val="110"/>
          <w:sz w:val="22"/>
          <w:vertAlign w:val="superscript"/>
        </w:rPr>
        <w:t>2</w:t>
      </w:r>
      <w:r>
        <w:rPr>
          <w:rFonts w:ascii="Cambria" w:hAnsi="Cambria"/>
          <w:w w:val="110"/>
          <w:sz w:val="22"/>
          <w:vertAlign w:val="baseline"/>
        </w:rPr>
        <w:t>a</w:t>
      </w:r>
      <w:r>
        <w:rPr>
          <w:rFonts w:ascii="Calibri" w:hAnsi="Calibri"/>
          <w:w w:val="110"/>
          <w:sz w:val="22"/>
          <w:vertAlign w:val="subscript"/>
        </w:rPr>
        <w:t>4</w:t>
      </w:r>
      <w:r>
        <w:rPr>
          <w:rFonts w:ascii="Calibri" w:hAnsi="Calibri"/>
          <w:spacing w:val="31"/>
          <w:w w:val="110"/>
          <w:sz w:val="22"/>
          <w:vertAlign w:val="baseline"/>
        </w:rPr>
        <w:t> </w:t>
      </w:r>
      <w:r>
        <w:rPr>
          <w:rFonts w:ascii="Cambria" w:hAnsi="Cambria"/>
          <w:w w:val="110"/>
          <w:sz w:val="22"/>
          <w:vertAlign w:val="baseline"/>
        </w:rPr>
        <w:t>&lt;</w:t>
      </w:r>
      <w:r>
        <w:rPr>
          <w:rFonts w:ascii="Cambria" w:hAnsi="Cambria"/>
          <w:spacing w:val="21"/>
          <w:w w:val="110"/>
          <w:sz w:val="22"/>
          <w:vertAlign w:val="baseline"/>
        </w:rPr>
        <w:t> </w:t>
      </w:r>
      <w:r>
        <w:rPr>
          <w:rFonts w:ascii="Calibri" w:hAnsi="Calibri"/>
          <w:spacing w:val="-5"/>
          <w:w w:val="110"/>
          <w:sz w:val="22"/>
          <w:vertAlign w:val="baseline"/>
        </w:rPr>
        <w:t>0</w:t>
      </w:r>
      <w:r>
        <w:rPr>
          <w:i/>
          <w:spacing w:val="-5"/>
          <w:w w:val="110"/>
          <w:sz w:val="22"/>
          <w:vertAlign w:val="baseline"/>
        </w:rPr>
        <w:t>.</w:t>
      </w:r>
    </w:p>
    <w:p>
      <w:pPr>
        <w:spacing w:before="214"/>
        <w:ind w:left="0" w:right="0" w:firstLine="0"/>
        <w:jc w:val="center"/>
        <w:rPr>
          <w:rFonts w:ascii="Calibri"/>
          <w:sz w:val="22"/>
        </w:rPr>
      </w:pPr>
      <w:r>
        <w:rPr>
          <w:i/>
          <w:w w:val="90"/>
          <w:sz w:val="22"/>
        </w:rPr>
        <w:t>Berdasarkan</w:t>
      </w:r>
      <w:r>
        <w:rPr>
          <w:i/>
          <w:sz w:val="22"/>
        </w:rPr>
        <w:t> </w:t>
      </w:r>
      <w:r>
        <w:rPr>
          <w:rFonts w:ascii="Cambria"/>
          <w:w w:val="90"/>
          <w:sz w:val="22"/>
        </w:rPr>
        <w:t>H</w:t>
      </w:r>
      <w:r>
        <w:rPr>
          <w:rFonts w:ascii="Calibri"/>
          <w:w w:val="90"/>
          <w:sz w:val="22"/>
          <w:vertAlign w:val="subscript"/>
        </w:rPr>
        <w:t>2</w:t>
      </w:r>
      <w:r>
        <w:rPr>
          <w:rFonts w:ascii="Calibri"/>
          <w:spacing w:val="19"/>
          <w:sz w:val="22"/>
          <w:vertAlign w:val="baseline"/>
        </w:rPr>
        <w:t> </w:t>
      </w:r>
      <w:r>
        <w:rPr>
          <w:i/>
          <w:w w:val="90"/>
          <w:sz w:val="22"/>
          <w:vertAlign w:val="baseline"/>
        </w:rPr>
        <w:t>untuk</w:t>
      </w:r>
      <w:r>
        <w:rPr>
          <w:i/>
          <w:spacing w:val="1"/>
          <w:sz w:val="22"/>
          <w:vertAlign w:val="baseline"/>
        </w:rPr>
        <w:t> </w:t>
      </w:r>
      <w:r>
        <w:rPr>
          <w:i/>
          <w:w w:val="90"/>
          <w:sz w:val="22"/>
          <w:vertAlign w:val="baseline"/>
        </w:rPr>
        <w:t>kondisi</w:t>
      </w:r>
      <w:r>
        <w:rPr>
          <w:i/>
          <w:spacing w:val="1"/>
          <w:sz w:val="22"/>
          <w:vertAlign w:val="baseline"/>
        </w:rPr>
        <w:t> </w:t>
      </w:r>
      <w:r>
        <w:rPr>
          <w:i/>
          <w:w w:val="90"/>
          <w:sz w:val="22"/>
          <w:vertAlign w:val="baseline"/>
        </w:rPr>
        <w:t>(2)</w:t>
      </w:r>
      <w:r>
        <w:rPr>
          <w:i/>
          <w:sz w:val="22"/>
          <w:vertAlign w:val="baseline"/>
        </w:rPr>
        <w:t> </w:t>
      </w:r>
      <w:r>
        <w:rPr>
          <w:i/>
          <w:w w:val="90"/>
          <w:sz w:val="22"/>
          <w:vertAlign w:val="baseline"/>
        </w:rPr>
        <w:t>tidak</w:t>
      </w:r>
      <w:r>
        <w:rPr>
          <w:i/>
          <w:spacing w:val="1"/>
          <w:sz w:val="22"/>
          <w:vertAlign w:val="baseline"/>
        </w:rPr>
        <w:t> </w:t>
      </w:r>
      <w:r>
        <w:rPr>
          <w:i/>
          <w:w w:val="90"/>
          <w:sz w:val="22"/>
          <w:vertAlign w:val="baseline"/>
        </w:rPr>
        <w:t>mungkin</w:t>
      </w:r>
      <w:r>
        <w:rPr>
          <w:i/>
          <w:sz w:val="22"/>
          <w:vertAlign w:val="baseline"/>
        </w:rPr>
        <w:t> </w:t>
      </w:r>
      <w:r>
        <w:rPr>
          <w:i/>
          <w:w w:val="90"/>
          <w:sz w:val="22"/>
          <w:vertAlign w:val="baseline"/>
        </w:rPr>
        <w:t>terjadi,</w:t>
      </w:r>
      <w:r>
        <w:rPr>
          <w:i/>
          <w:spacing w:val="6"/>
          <w:sz w:val="22"/>
          <w:vertAlign w:val="baseline"/>
        </w:rPr>
        <w:t> </w:t>
      </w:r>
      <w:r>
        <w:rPr>
          <w:i/>
          <w:w w:val="90"/>
          <w:sz w:val="22"/>
          <w:vertAlign w:val="baseline"/>
        </w:rPr>
        <w:t>karena</w:t>
      </w:r>
      <w:r>
        <w:rPr>
          <w:i/>
          <w:spacing w:val="1"/>
          <w:sz w:val="22"/>
          <w:vertAlign w:val="baseline"/>
        </w:rPr>
        <w:t> </w:t>
      </w:r>
      <w:r>
        <w:rPr>
          <w:i/>
          <w:w w:val="90"/>
          <w:sz w:val="22"/>
          <w:vertAlign w:val="baseline"/>
        </w:rPr>
        <w:t>jika</w:t>
      </w:r>
      <w:r>
        <w:rPr>
          <w:i/>
          <w:spacing w:val="1"/>
          <w:sz w:val="22"/>
          <w:vertAlign w:val="baseline"/>
        </w:rPr>
        <w:t> </w:t>
      </w:r>
      <w:r>
        <w:rPr>
          <w:rFonts w:ascii="Cambria"/>
          <w:w w:val="90"/>
          <w:sz w:val="22"/>
          <w:vertAlign w:val="baseline"/>
        </w:rPr>
        <w:t>a</w:t>
      </w:r>
      <w:r>
        <w:rPr>
          <w:rFonts w:ascii="Calibri"/>
          <w:w w:val="90"/>
          <w:sz w:val="22"/>
          <w:vertAlign w:val="subscript"/>
        </w:rPr>
        <w:t>4</w:t>
      </w:r>
      <w:r>
        <w:rPr>
          <w:rFonts w:ascii="Calibri"/>
          <w:spacing w:val="39"/>
          <w:sz w:val="22"/>
          <w:vertAlign w:val="baseline"/>
        </w:rPr>
        <w:t> </w:t>
      </w:r>
      <w:r>
        <w:rPr>
          <w:rFonts w:ascii="Cambria"/>
          <w:w w:val="90"/>
          <w:sz w:val="22"/>
          <w:vertAlign w:val="baseline"/>
        </w:rPr>
        <w:t>&lt;</w:t>
      </w:r>
      <w:r>
        <w:rPr>
          <w:rFonts w:ascii="Cambria"/>
          <w:spacing w:val="28"/>
          <w:sz w:val="22"/>
          <w:vertAlign w:val="baseline"/>
        </w:rPr>
        <w:t> </w:t>
      </w:r>
      <w:r>
        <w:rPr>
          <w:rFonts w:ascii="Calibri"/>
          <w:spacing w:val="-10"/>
          <w:w w:val="90"/>
          <w:sz w:val="22"/>
          <w:vertAlign w:val="baseline"/>
        </w:rPr>
        <w:t>0</w:t>
      </w:r>
    </w:p>
    <w:p>
      <w:pPr>
        <w:spacing w:before="60"/>
        <w:ind w:left="0" w:right="0" w:firstLine="0"/>
        <w:jc w:val="center"/>
        <w:rPr>
          <w:i/>
          <w:sz w:val="22"/>
        </w:rPr>
      </w:pPr>
      <w:r>
        <w:rPr>
          <w:i/>
          <w:sz w:val="22"/>
        </w:rPr>
        <mc:AlternateContent>
          <mc:Choice Requires="wps">
            <w:drawing>
              <wp:anchor distT="0" distB="0" distL="0" distR="0" allowOverlap="1" layoutInCell="1" locked="0" behindDoc="1" simplePos="0" relativeHeight="480406016">
                <wp:simplePos x="0" y="0"/>
                <wp:positionH relativeFrom="page">
                  <wp:posOffset>3136620</wp:posOffset>
                </wp:positionH>
                <wp:positionV relativeFrom="paragraph">
                  <wp:posOffset>132688</wp:posOffset>
                </wp:positionV>
                <wp:extent cx="53975" cy="101600"/>
                <wp:effectExtent l="0" t="0" r="0" b="0"/>
                <wp:wrapNone/>
                <wp:docPr id="400" name="Textbox 400"/>
                <wp:cNvGraphicFramePr>
                  <a:graphicFrameLocks/>
                </wp:cNvGraphicFramePr>
                <a:graphic>
                  <a:graphicData uri="http://schemas.microsoft.com/office/word/2010/wordprocessingShape">
                    <wps:wsp>
                      <wps:cNvPr id="400" name="Textbox 40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46.977997pt;margin-top:10.447934pt;width:4.25pt;height:8pt;mso-position-horizontal-relative:page;mso-position-vertical-relative:paragraph;z-index:-22910464" type="#_x0000_t202" id="docshape34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i/>
          <w:sz w:val="22"/>
        </w:rPr>
        <w:t>maka</w:t>
      </w:r>
      <w:r>
        <w:rPr>
          <w:i/>
          <w:spacing w:val="-2"/>
          <w:sz w:val="22"/>
        </w:rPr>
        <w:t> </w:t>
      </w:r>
      <w:r>
        <w:rPr>
          <w:i/>
          <w:sz w:val="22"/>
        </w:rPr>
        <w:t>tidak</w:t>
      </w:r>
      <w:r>
        <w:rPr>
          <w:i/>
          <w:spacing w:val="-1"/>
          <w:sz w:val="22"/>
        </w:rPr>
        <w:t> </w:t>
      </w:r>
      <w:r>
        <w:rPr>
          <w:i/>
          <w:sz w:val="22"/>
        </w:rPr>
        <w:t>akan</w:t>
      </w:r>
      <w:r>
        <w:rPr>
          <w:i/>
          <w:spacing w:val="-1"/>
          <w:sz w:val="22"/>
        </w:rPr>
        <w:t> </w:t>
      </w:r>
      <w:r>
        <w:rPr>
          <w:i/>
          <w:sz w:val="22"/>
        </w:rPr>
        <w:t>terpenuhi</w:t>
      </w:r>
      <w:r>
        <w:rPr>
          <w:i/>
          <w:spacing w:val="-1"/>
          <w:sz w:val="22"/>
        </w:rPr>
        <w:t> </w:t>
      </w:r>
      <w:r>
        <w:rPr>
          <w:rFonts w:ascii="Cambria" w:hAnsi="Cambria"/>
          <w:sz w:val="22"/>
        </w:rPr>
        <w:t>a</w:t>
      </w:r>
      <w:r>
        <w:rPr>
          <w:rFonts w:ascii="Calibri" w:hAnsi="Calibri"/>
          <w:sz w:val="22"/>
          <w:vertAlign w:val="subscript"/>
        </w:rPr>
        <w:t>3</w:t>
      </w:r>
      <w:r>
        <w:rPr>
          <w:rFonts w:ascii="Calibri" w:hAnsi="Calibri"/>
          <w:sz w:val="22"/>
          <w:vertAlign w:val="baseline"/>
        </w:rPr>
        <w:t>(</w:t>
      </w:r>
      <w:r>
        <w:rPr>
          <w:rFonts w:ascii="Cambria" w:hAnsi="Cambria"/>
          <w:sz w:val="22"/>
          <w:vertAlign w:val="baseline"/>
        </w:rPr>
        <w:t>a</w:t>
      </w:r>
      <w:r>
        <w:rPr>
          <w:rFonts w:ascii="Calibri" w:hAnsi="Calibri"/>
          <w:sz w:val="22"/>
          <w:vertAlign w:val="subscript"/>
        </w:rPr>
        <w:t>1</w:t>
      </w:r>
      <w:r>
        <w:rPr>
          <w:rFonts w:ascii="Cambria" w:hAnsi="Cambria"/>
          <w:sz w:val="22"/>
          <w:vertAlign w:val="baseline"/>
        </w:rPr>
        <w:t>a</w:t>
      </w:r>
      <w:r>
        <w:rPr>
          <w:rFonts w:ascii="Calibri" w:hAnsi="Calibri"/>
          <w:sz w:val="22"/>
          <w:vertAlign w:val="subscript"/>
        </w:rPr>
        <w:t>2</w:t>
      </w:r>
      <w:r>
        <w:rPr>
          <w:rFonts w:ascii="Calibri" w:hAnsi="Calibri"/>
          <w:spacing w:val="-11"/>
          <w:sz w:val="22"/>
          <w:vertAlign w:val="baseline"/>
        </w:rPr>
        <w:t> </w:t>
      </w:r>
      <w:r>
        <w:rPr>
          <w:rFonts w:ascii="Cambria" w:hAnsi="Cambria"/>
          <w:spacing w:val="10"/>
          <w:sz w:val="22"/>
          <w:vertAlign w:val="baseline"/>
        </w:rPr>
        <w:t>−a</w:t>
      </w:r>
      <w:r>
        <w:rPr>
          <w:rFonts w:ascii="Calibri" w:hAnsi="Calibri"/>
          <w:spacing w:val="10"/>
          <w:sz w:val="22"/>
          <w:vertAlign w:val="subscript"/>
        </w:rPr>
        <w:t>3</w:t>
      </w:r>
      <w:r>
        <w:rPr>
          <w:rFonts w:ascii="Calibri" w:hAnsi="Calibri"/>
          <w:spacing w:val="10"/>
          <w:sz w:val="22"/>
          <w:vertAlign w:val="baseline"/>
        </w:rPr>
        <w:t>)</w:t>
      </w:r>
      <w:r>
        <w:rPr>
          <w:rFonts w:ascii="Calibri" w:hAnsi="Calibri"/>
          <w:spacing w:val="-19"/>
          <w:sz w:val="22"/>
          <w:vertAlign w:val="baseline"/>
        </w:rPr>
        <w:t> </w:t>
      </w:r>
      <w:r>
        <w:rPr>
          <w:rFonts w:ascii="Cambria" w:hAnsi="Cambria"/>
          <w:sz w:val="22"/>
          <w:vertAlign w:val="baseline"/>
        </w:rPr>
        <w:t>−a</w:t>
      </w:r>
      <w:r>
        <w:rPr>
          <w:rFonts w:ascii="Calibri" w:hAnsi="Calibri"/>
          <w:sz w:val="22"/>
          <w:vertAlign w:val="superscript"/>
        </w:rPr>
        <w:t>2</w:t>
      </w:r>
      <w:r>
        <w:rPr>
          <w:rFonts w:ascii="Cambria" w:hAnsi="Cambria"/>
          <w:sz w:val="22"/>
          <w:vertAlign w:val="baseline"/>
        </w:rPr>
        <w:t>a</w:t>
      </w:r>
      <w:r>
        <w:rPr>
          <w:rFonts w:ascii="Calibri" w:hAnsi="Calibri"/>
          <w:sz w:val="22"/>
          <w:vertAlign w:val="subscript"/>
        </w:rPr>
        <w:t>4</w:t>
      </w:r>
      <w:r>
        <w:rPr>
          <w:rFonts w:ascii="Calibri" w:hAnsi="Calibri"/>
          <w:spacing w:val="18"/>
          <w:sz w:val="22"/>
          <w:vertAlign w:val="baseline"/>
        </w:rPr>
        <w:t> </w:t>
      </w:r>
      <w:r>
        <w:rPr>
          <w:rFonts w:ascii="Cambria" w:hAnsi="Cambria"/>
          <w:sz w:val="22"/>
          <w:vertAlign w:val="baseline"/>
        </w:rPr>
        <w:t>&lt;</w:t>
      </w:r>
      <w:r>
        <w:rPr>
          <w:rFonts w:ascii="Cambria" w:hAnsi="Cambria"/>
          <w:spacing w:val="10"/>
          <w:sz w:val="22"/>
          <w:vertAlign w:val="baseline"/>
        </w:rPr>
        <w:t> </w:t>
      </w:r>
      <w:r>
        <w:rPr>
          <w:rFonts w:ascii="Calibri" w:hAnsi="Calibri"/>
          <w:sz w:val="22"/>
          <w:vertAlign w:val="baseline"/>
        </w:rPr>
        <w:t>0</w:t>
      </w:r>
      <w:r>
        <w:rPr>
          <w:i/>
          <w:sz w:val="22"/>
          <w:vertAlign w:val="baseline"/>
        </w:rPr>
        <w:t>.</w:t>
      </w:r>
      <w:r>
        <w:rPr>
          <w:i/>
          <w:spacing w:val="24"/>
          <w:sz w:val="22"/>
          <w:vertAlign w:val="baseline"/>
        </w:rPr>
        <w:t> </w:t>
      </w:r>
      <w:r>
        <w:rPr>
          <w:i/>
          <w:sz w:val="22"/>
          <w:vertAlign w:val="baseline"/>
        </w:rPr>
        <w:t>Atau</w:t>
      </w:r>
      <w:r>
        <w:rPr>
          <w:i/>
          <w:spacing w:val="-1"/>
          <w:sz w:val="22"/>
          <w:vertAlign w:val="baseline"/>
        </w:rPr>
        <w:t> </w:t>
      </w:r>
      <w:r>
        <w:rPr>
          <w:i/>
          <w:sz w:val="22"/>
          <w:vertAlign w:val="baseline"/>
        </w:rPr>
        <w:t>berdasar</w:t>
      </w:r>
      <w:r>
        <w:rPr>
          <w:i/>
          <w:spacing w:val="-1"/>
          <w:sz w:val="22"/>
          <w:vertAlign w:val="baseline"/>
        </w:rPr>
        <w:t> </w:t>
      </w:r>
      <w:r>
        <w:rPr>
          <w:rFonts w:ascii="Cambria" w:hAnsi="Cambria"/>
          <w:spacing w:val="-5"/>
          <w:sz w:val="22"/>
          <w:vertAlign w:val="baseline"/>
        </w:rPr>
        <w:t>H</w:t>
      </w:r>
      <w:r>
        <w:rPr>
          <w:rFonts w:ascii="Calibri" w:hAnsi="Calibri"/>
          <w:spacing w:val="-5"/>
          <w:sz w:val="22"/>
          <w:vertAlign w:val="subscript"/>
        </w:rPr>
        <w:t>3</w:t>
      </w:r>
      <w:r>
        <w:rPr>
          <w:i/>
          <w:spacing w:val="-5"/>
          <w:sz w:val="22"/>
          <w:vertAlign w:val="baseline"/>
        </w:rPr>
        <w:t>,</w:t>
      </w:r>
    </w:p>
    <w:p>
      <w:pPr>
        <w:spacing w:before="60"/>
        <w:ind w:left="1133" w:right="0" w:firstLine="0"/>
        <w:jc w:val="left"/>
        <w:rPr>
          <w:i/>
          <w:sz w:val="22"/>
        </w:rPr>
      </w:pPr>
      <w:r>
        <w:rPr>
          <w:i/>
          <w:sz w:val="22"/>
        </w:rPr>
        <mc:AlternateContent>
          <mc:Choice Requires="wps">
            <w:drawing>
              <wp:anchor distT="0" distB="0" distL="0" distR="0" allowOverlap="1" layoutInCell="1" locked="0" behindDoc="1" simplePos="0" relativeHeight="480406528">
                <wp:simplePos x="0" y="0"/>
                <wp:positionH relativeFrom="page">
                  <wp:posOffset>1772996</wp:posOffset>
                </wp:positionH>
                <wp:positionV relativeFrom="paragraph">
                  <wp:posOffset>132781</wp:posOffset>
                </wp:positionV>
                <wp:extent cx="53975" cy="101600"/>
                <wp:effectExtent l="0" t="0" r="0" b="0"/>
                <wp:wrapNone/>
                <wp:docPr id="401" name="Textbox 401"/>
                <wp:cNvGraphicFramePr>
                  <a:graphicFrameLocks/>
                </wp:cNvGraphicFramePr>
                <a:graphic>
                  <a:graphicData uri="http://schemas.microsoft.com/office/word/2010/wordprocessingShape">
                    <wps:wsp>
                      <wps:cNvPr id="401" name="Textbox 40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9.606003pt;margin-top:10.4552pt;width:4.25pt;height:8pt;mso-position-horizontal-relative:page;mso-position-vertical-relative:paragraph;z-index:-22909952" type="#_x0000_t202" id="docshape345"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0"/>
          <w:sz w:val="22"/>
        </w:rPr>
        <w:t>a</w:t>
      </w:r>
      <w:r>
        <w:rPr>
          <w:rFonts w:ascii="Calibri" w:hAnsi="Calibri"/>
          <w:w w:val="110"/>
          <w:sz w:val="22"/>
          <w:vertAlign w:val="subscript"/>
        </w:rPr>
        <w:t>3</w:t>
      </w:r>
      <w:r>
        <w:rPr>
          <w:rFonts w:ascii="Calibri" w:hAnsi="Calibri"/>
          <w:w w:val="110"/>
          <w:sz w:val="22"/>
          <w:vertAlign w:val="baseline"/>
        </w:rPr>
        <w:t>(</w:t>
      </w:r>
      <w:r>
        <w:rPr>
          <w:rFonts w:ascii="Cambria" w:hAnsi="Cambria"/>
          <w:w w:val="110"/>
          <w:sz w:val="22"/>
          <w:vertAlign w:val="baseline"/>
        </w:rPr>
        <w:t>a</w:t>
      </w:r>
      <w:r>
        <w:rPr>
          <w:rFonts w:ascii="Calibri" w:hAnsi="Calibri"/>
          <w:w w:val="110"/>
          <w:sz w:val="22"/>
          <w:vertAlign w:val="subscript"/>
        </w:rPr>
        <w:t>1</w:t>
      </w:r>
      <w:r>
        <w:rPr>
          <w:rFonts w:ascii="Cambria" w:hAnsi="Cambria"/>
          <w:w w:val="110"/>
          <w:sz w:val="22"/>
          <w:vertAlign w:val="baseline"/>
        </w:rPr>
        <w:t>a</w:t>
      </w:r>
      <w:r>
        <w:rPr>
          <w:rFonts w:ascii="Calibri" w:hAnsi="Calibri"/>
          <w:w w:val="110"/>
          <w:sz w:val="22"/>
          <w:vertAlign w:val="subscript"/>
        </w:rPr>
        <w:t>2</w:t>
      </w:r>
      <w:r>
        <w:rPr>
          <w:rFonts w:ascii="Calibri" w:hAnsi="Calibri"/>
          <w:spacing w:val="5"/>
          <w:w w:val="110"/>
          <w:sz w:val="22"/>
          <w:vertAlign w:val="baseline"/>
        </w:rPr>
        <w:t> </w:t>
      </w:r>
      <w:r>
        <w:rPr>
          <w:rFonts w:ascii="Cambria" w:hAnsi="Cambria"/>
          <w:w w:val="110"/>
          <w:sz w:val="22"/>
          <w:vertAlign w:val="baseline"/>
        </w:rPr>
        <w:t>−</w:t>
      </w:r>
      <w:r>
        <w:rPr>
          <w:rFonts w:ascii="Cambria" w:hAnsi="Cambria"/>
          <w:spacing w:val="-3"/>
          <w:w w:val="110"/>
          <w:sz w:val="22"/>
          <w:vertAlign w:val="baseline"/>
        </w:rPr>
        <w:t> </w:t>
      </w:r>
      <w:r>
        <w:rPr>
          <w:rFonts w:ascii="Cambria" w:hAnsi="Cambria"/>
          <w:w w:val="110"/>
          <w:sz w:val="22"/>
          <w:vertAlign w:val="baseline"/>
        </w:rPr>
        <w:t>a</w:t>
      </w:r>
      <w:r>
        <w:rPr>
          <w:rFonts w:ascii="Calibri" w:hAnsi="Calibri"/>
          <w:w w:val="110"/>
          <w:sz w:val="22"/>
          <w:vertAlign w:val="subscript"/>
        </w:rPr>
        <w:t>3</w:t>
      </w:r>
      <w:r>
        <w:rPr>
          <w:rFonts w:ascii="Calibri" w:hAnsi="Calibri"/>
          <w:w w:val="110"/>
          <w:sz w:val="22"/>
          <w:vertAlign w:val="baseline"/>
        </w:rPr>
        <w:t>)</w:t>
      </w:r>
      <w:r>
        <w:rPr>
          <w:rFonts w:ascii="Calibri" w:hAnsi="Calibri"/>
          <w:spacing w:val="-5"/>
          <w:w w:val="110"/>
          <w:sz w:val="22"/>
          <w:vertAlign w:val="baseline"/>
        </w:rPr>
        <w:t> </w:t>
      </w:r>
      <w:r>
        <w:rPr>
          <w:rFonts w:ascii="Cambria" w:hAnsi="Cambria"/>
          <w:w w:val="110"/>
          <w:sz w:val="22"/>
          <w:vertAlign w:val="baseline"/>
        </w:rPr>
        <w:t>−</w:t>
      </w:r>
      <w:r>
        <w:rPr>
          <w:rFonts w:ascii="Cambria" w:hAnsi="Cambria"/>
          <w:spacing w:val="-3"/>
          <w:w w:val="110"/>
          <w:sz w:val="22"/>
          <w:vertAlign w:val="baseline"/>
        </w:rPr>
        <w:t> </w:t>
      </w:r>
      <w:r>
        <w:rPr>
          <w:rFonts w:ascii="Cambria" w:hAnsi="Cambria"/>
          <w:w w:val="110"/>
          <w:sz w:val="22"/>
          <w:vertAlign w:val="baseline"/>
        </w:rPr>
        <w:t>a</w:t>
      </w:r>
      <w:r>
        <w:rPr>
          <w:rFonts w:ascii="Calibri" w:hAnsi="Calibri"/>
          <w:w w:val="110"/>
          <w:sz w:val="22"/>
          <w:vertAlign w:val="superscript"/>
        </w:rPr>
        <w:t>2</w:t>
      </w:r>
      <w:r>
        <w:rPr>
          <w:rFonts w:ascii="Cambria" w:hAnsi="Cambria"/>
          <w:w w:val="110"/>
          <w:sz w:val="22"/>
          <w:vertAlign w:val="baseline"/>
        </w:rPr>
        <w:t>a</w:t>
      </w:r>
      <w:r>
        <w:rPr>
          <w:rFonts w:ascii="Calibri" w:hAnsi="Calibri"/>
          <w:w w:val="110"/>
          <w:sz w:val="22"/>
          <w:vertAlign w:val="subscript"/>
        </w:rPr>
        <w:t>4</w:t>
      </w:r>
      <w:r>
        <w:rPr>
          <w:rFonts w:ascii="Calibri" w:hAnsi="Calibri"/>
          <w:spacing w:val="21"/>
          <w:w w:val="110"/>
          <w:sz w:val="22"/>
          <w:vertAlign w:val="baseline"/>
        </w:rPr>
        <w:t> </w:t>
      </w:r>
      <w:r>
        <w:rPr>
          <w:i/>
          <w:w w:val="105"/>
          <w:sz w:val="22"/>
          <w:vertAlign w:val="baseline"/>
        </w:rPr>
        <w:t>haruslah</w:t>
      </w:r>
      <w:r>
        <w:rPr>
          <w:i/>
          <w:spacing w:val="8"/>
          <w:w w:val="105"/>
          <w:sz w:val="22"/>
          <w:vertAlign w:val="baseline"/>
        </w:rPr>
        <w:t> </w:t>
      </w:r>
      <w:r>
        <w:rPr>
          <w:i/>
          <w:spacing w:val="-2"/>
          <w:w w:val="105"/>
          <w:sz w:val="22"/>
          <w:vertAlign w:val="baseline"/>
        </w:rPr>
        <w:t>positif.</w:t>
      </w:r>
    </w:p>
    <w:p>
      <w:pPr>
        <w:spacing w:line="266" w:lineRule="auto" w:before="65"/>
        <w:ind w:left="1133" w:right="1131" w:firstLine="338"/>
        <w:jc w:val="both"/>
        <w:rPr>
          <w:i/>
          <w:sz w:val="22"/>
        </w:rPr>
      </w:pPr>
      <w:r>
        <w:rPr>
          <w:i/>
          <w:sz w:val="22"/>
        </w:rPr>
        <w:t>Dengan</w:t>
      </w:r>
      <w:r>
        <w:rPr>
          <w:i/>
          <w:spacing w:val="-11"/>
          <w:sz w:val="22"/>
        </w:rPr>
        <w:t> </w:t>
      </w:r>
      <w:r>
        <w:rPr>
          <w:i/>
          <w:sz w:val="22"/>
        </w:rPr>
        <w:t>demikian,</w:t>
      </w:r>
      <w:r>
        <w:rPr>
          <w:i/>
          <w:spacing w:val="-6"/>
          <w:sz w:val="22"/>
        </w:rPr>
        <w:t> </w:t>
      </w:r>
      <w:r>
        <w:rPr>
          <w:i/>
          <w:sz w:val="22"/>
        </w:rPr>
        <w:t>akar-akar</w:t>
      </w:r>
      <w:r>
        <w:rPr>
          <w:i/>
          <w:spacing w:val="-11"/>
          <w:sz w:val="22"/>
        </w:rPr>
        <w:t> </w:t>
      </w:r>
      <w:r>
        <w:rPr>
          <w:i/>
          <w:sz w:val="22"/>
        </w:rPr>
        <w:t>persamaan</w:t>
      </w:r>
      <w:r>
        <w:rPr>
          <w:i/>
          <w:spacing w:val="-11"/>
          <w:sz w:val="22"/>
        </w:rPr>
        <w:t> </w:t>
      </w:r>
      <w:r>
        <w:rPr>
          <w:i/>
          <w:sz w:val="22"/>
        </w:rPr>
        <w:t>karakteristik</w:t>
      </w:r>
      <w:r>
        <w:rPr>
          <w:i/>
          <w:spacing w:val="-12"/>
          <w:sz w:val="22"/>
        </w:rPr>
        <w:t> </w:t>
      </w:r>
      <w:r>
        <w:rPr>
          <w:sz w:val="22"/>
        </w:rPr>
        <w:t>(2.31)</w:t>
      </w:r>
      <w:r>
        <w:rPr>
          <w:spacing w:val="-11"/>
          <w:sz w:val="22"/>
        </w:rPr>
        <w:t> </w:t>
      </w:r>
      <w:r>
        <w:rPr>
          <w:i/>
          <w:sz w:val="22"/>
        </w:rPr>
        <w:t>akan memiliki</w:t>
      </w:r>
      <w:r>
        <w:rPr>
          <w:i/>
          <w:spacing w:val="-14"/>
          <w:sz w:val="22"/>
        </w:rPr>
        <w:t> </w:t>
      </w:r>
      <w:r>
        <w:rPr>
          <w:i/>
          <w:sz w:val="22"/>
        </w:rPr>
        <w:t>bagian real negatif jika dan hanya jika </w:t>
      </w:r>
      <w:r>
        <w:rPr>
          <w:rFonts w:ascii="Georgia" w:hAnsi="Georgia"/>
          <w:b/>
          <w:i/>
          <w:sz w:val="22"/>
        </w:rPr>
        <w:t>a</w:t>
      </w:r>
      <w:r>
        <w:rPr>
          <w:rFonts w:ascii="Comic Sans MS" w:hAnsi="Comic Sans MS"/>
          <w:b/>
          <w:sz w:val="22"/>
          <w:vertAlign w:val="subscript"/>
        </w:rPr>
        <w:t>1</w:t>
      </w:r>
      <w:r>
        <w:rPr>
          <w:rFonts w:ascii="Comic Sans MS" w:hAnsi="Comic Sans MS"/>
          <w:b/>
          <w:spacing w:val="-24"/>
          <w:sz w:val="22"/>
          <w:vertAlign w:val="baseline"/>
        </w:rPr>
        <w:t> </w:t>
      </w:r>
      <w:r>
        <w:rPr>
          <w:rFonts w:ascii="Cambria" w:hAnsi="Cambria"/>
          <w:w w:val="110"/>
          <w:sz w:val="22"/>
          <w:vertAlign w:val="baseline"/>
        </w:rPr>
        <w:t>&gt;</w:t>
      </w:r>
      <w:r>
        <w:rPr>
          <w:rFonts w:ascii="Cambria" w:hAnsi="Cambria"/>
          <w:spacing w:val="-10"/>
          <w:w w:val="110"/>
          <w:sz w:val="22"/>
          <w:vertAlign w:val="baseline"/>
        </w:rPr>
        <w:t> </w:t>
      </w:r>
      <w:r>
        <w:rPr>
          <w:rFonts w:ascii="Calibri" w:hAnsi="Calibri"/>
          <w:b/>
          <w:sz w:val="22"/>
          <w:vertAlign w:val="baseline"/>
        </w:rPr>
        <w:t>0</w:t>
      </w:r>
      <w:r>
        <w:rPr>
          <w:i/>
          <w:sz w:val="22"/>
          <w:vertAlign w:val="baseline"/>
        </w:rPr>
        <w:t>, </w:t>
      </w:r>
      <w:r>
        <w:rPr>
          <w:rFonts w:ascii="Georgia" w:hAnsi="Georgia"/>
          <w:b/>
          <w:i/>
          <w:sz w:val="22"/>
          <w:vertAlign w:val="baseline"/>
        </w:rPr>
        <w:t>a</w:t>
      </w:r>
      <w:r>
        <w:rPr>
          <w:rFonts w:ascii="Comic Sans MS" w:hAnsi="Comic Sans MS"/>
          <w:b/>
          <w:sz w:val="22"/>
          <w:vertAlign w:val="subscript"/>
        </w:rPr>
        <w:t>4</w:t>
      </w:r>
      <w:r>
        <w:rPr>
          <w:rFonts w:ascii="Comic Sans MS" w:hAnsi="Comic Sans MS"/>
          <w:b/>
          <w:spacing w:val="-24"/>
          <w:sz w:val="22"/>
          <w:vertAlign w:val="baseline"/>
        </w:rPr>
        <w:t> </w:t>
      </w:r>
      <w:r>
        <w:rPr>
          <w:rFonts w:ascii="Cambria" w:hAnsi="Cambria"/>
          <w:w w:val="110"/>
          <w:sz w:val="22"/>
          <w:vertAlign w:val="baseline"/>
        </w:rPr>
        <w:t>&gt;</w:t>
      </w:r>
      <w:r>
        <w:rPr>
          <w:rFonts w:ascii="Cambria" w:hAnsi="Cambria"/>
          <w:spacing w:val="-10"/>
          <w:w w:val="110"/>
          <w:sz w:val="22"/>
          <w:vertAlign w:val="baseline"/>
        </w:rPr>
        <w:t> </w:t>
      </w:r>
      <w:r>
        <w:rPr>
          <w:rFonts w:ascii="Calibri" w:hAnsi="Calibri"/>
          <w:b/>
          <w:sz w:val="22"/>
          <w:vertAlign w:val="baseline"/>
        </w:rPr>
        <w:t>0 </w:t>
      </w:r>
      <w:r>
        <w:rPr>
          <w:b/>
          <w:i/>
          <w:sz w:val="22"/>
          <w:vertAlign w:val="baseline"/>
        </w:rPr>
        <w:t>dan </w:t>
      </w:r>
      <w:r>
        <w:rPr>
          <w:rFonts w:ascii="Georgia" w:hAnsi="Georgia"/>
          <w:b/>
          <w:i/>
          <w:sz w:val="22"/>
          <w:vertAlign w:val="baseline"/>
        </w:rPr>
        <w:t>a</w:t>
      </w:r>
      <w:r>
        <w:rPr>
          <w:rFonts w:ascii="Comic Sans MS" w:hAnsi="Comic Sans MS"/>
          <w:b/>
          <w:sz w:val="22"/>
          <w:vertAlign w:val="subscript"/>
        </w:rPr>
        <w:t>3</w:t>
      </w:r>
      <w:r>
        <w:rPr>
          <w:rFonts w:ascii="Calibri" w:hAnsi="Calibri"/>
          <w:sz w:val="22"/>
          <w:vertAlign w:val="baseline"/>
        </w:rPr>
        <w:t>(</w:t>
      </w:r>
      <w:r>
        <w:rPr>
          <w:rFonts w:ascii="Georgia" w:hAnsi="Georgia"/>
          <w:b/>
          <w:i/>
          <w:sz w:val="22"/>
          <w:vertAlign w:val="baseline"/>
        </w:rPr>
        <w:t>a</w:t>
      </w:r>
      <w:r>
        <w:rPr>
          <w:rFonts w:ascii="Comic Sans MS" w:hAnsi="Comic Sans MS"/>
          <w:b/>
          <w:sz w:val="22"/>
          <w:vertAlign w:val="subscript"/>
        </w:rPr>
        <w:t>1</w:t>
      </w:r>
      <w:r>
        <w:rPr>
          <w:rFonts w:ascii="Georgia" w:hAnsi="Georgia"/>
          <w:b/>
          <w:i/>
          <w:sz w:val="22"/>
          <w:vertAlign w:val="baseline"/>
        </w:rPr>
        <w:t>a</w:t>
      </w:r>
      <w:r>
        <w:rPr>
          <w:rFonts w:ascii="Comic Sans MS" w:hAnsi="Comic Sans MS"/>
          <w:b/>
          <w:sz w:val="22"/>
          <w:vertAlign w:val="subscript"/>
        </w:rPr>
        <w:t>2</w:t>
      </w:r>
      <w:r>
        <w:rPr>
          <w:rFonts w:ascii="Comic Sans MS" w:hAnsi="Comic Sans MS"/>
          <w:b/>
          <w:sz w:val="22"/>
          <w:vertAlign w:val="baseline"/>
        </w:rPr>
        <w:t> </w:t>
      </w:r>
      <w:r>
        <w:rPr>
          <w:rFonts w:ascii="Cambria" w:hAnsi="Cambria"/>
          <w:w w:val="110"/>
          <w:sz w:val="22"/>
          <w:vertAlign w:val="baseline"/>
        </w:rPr>
        <w:t>−</w:t>
      </w:r>
      <w:r>
        <w:rPr>
          <w:rFonts w:ascii="Cambria" w:hAnsi="Cambria"/>
          <w:spacing w:val="37"/>
          <w:w w:val="110"/>
          <w:sz w:val="22"/>
          <w:vertAlign w:val="baseline"/>
        </w:rPr>
        <w:t> </w:t>
      </w:r>
      <w:r>
        <w:rPr>
          <w:rFonts w:ascii="Georgia" w:hAnsi="Georgia"/>
          <w:b/>
          <w:i/>
          <w:sz w:val="22"/>
          <w:vertAlign w:val="baseline"/>
        </w:rPr>
        <w:t>a</w:t>
      </w:r>
      <w:r>
        <w:rPr>
          <w:rFonts w:ascii="Comic Sans MS" w:hAnsi="Comic Sans MS"/>
          <w:b/>
          <w:sz w:val="22"/>
          <w:vertAlign w:val="subscript"/>
        </w:rPr>
        <w:t>3</w:t>
      </w:r>
      <w:r>
        <w:rPr>
          <w:rFonts w:ascii="Calibri" w:hAnsi="Calibri"/>
          <w:sz w:val="22"/>
          <w:vertAlign w:val="baseline"/>
        </w:rPr>
        <w:t>)</w:t>
      </w:r>
      <w:r>
        <w:rPr>
          <w:rFonts w:ascii="Calibri" w:hAnsi="Calibri"/>
          <w:w w:val="110"/>
          <w:sz w:val="22"/>
          <w:vertAlign w:val="baseline"/>
        </w:rPr>
        <w:t> </w:t>
      </w:r>
      <w:r>
        <w:rPr>
          <w:rFonts w:ascii="Cambria" w:hAnsi="Cambria"/>
          <w:w w:val="110"/>
          <w:sz w:val="22"/>
          <w:vertAlign w:val="baseline"/>
        </w:rPr>
        <w:t>−</w:t>
      </w:r>
      <w:r>
        <w:rPr>
          <w:rFonts w:ascii="Cambria" w:hAnsi="Cambria"/>
          <w:spacing w:val="37"/>
          <w:w w:val="110"/>
          <w:sz w:val="22"/>
          <w:vertAlign w:val="baseline"/>
        </w:rPr>
        <w:t> </w:t>
      </w:r>
      <w:r>
        <w:rPr>
          <w:rFonts w:ascii="Georgia" w:hAnsi="Georgia"/>
          <w:b/>
          <w:i/>
          <w:sz w:val="22"/>
          <w:vertAlign w:val="baseline"/>
        </w:rPr>
        <w:t>a</w:t>
      </w:r>
      <w:r>
        <w:rPr>
          <w:rFonts w:ascii="Comic Sans MS" w:hAnsi="Comic Sans MS"/>
          <w:b/>
          <w:sz w:val="22"/>
          <w:vertAlign w:val="subscript"/>
        </w:rPr>
        <w:t>1</w:t>
      </w:r>
      <w:r>
        <w:rPr>
          <w:rFonts w:ascii="Calibri" w:hAnsi="Calibri"/>
          <w:sz w:val="22"/>
          <w:vertAlign w:val="superscript"/>
        </w:rPr>
        <w:t>2</w:t>
      </w:r>
      <w:r>
        <w:rPr>
          <w:rFonts w:ascii="Georgia" w:hAnsi="Georgia"/>
          <w:b/>
          <w:i/>
          <w:sz w:val="22"/>
          <w:vertAlign w:val="baseline"/>
        </w:rPr>
        <w:t>a</w:t>
      </w:r>
      <w:r>
        <w:rPr>
          <w:rFonts w:ascii="Comic Sans MS" w:hAnsi="Comic Sans MS"/>
          <w:b/>
          <w:sz w:val="22"/>
          <w:vertAlign w:val="subscript"/>
        </w:rPr>
        <w:t>4</w:t>
      </w:r>
      <w:r>
        <w:rPr>
          <w:rFonts w:ascii="Comic Sans MS" w:hAnsi="Comic Sans MS"/>
          <w:b/>
          <w:sz w:val="22"/>
          <w:vertAlign w:val="baseline"/>
        </w:rPr>
        <w:t> </w:t>
      </w:r>
      <w:r>
        <w:rPr>
          <w:rFonts w:ascii="Cambria" w:hAnsi="Cambria"/>
          <w:w w:val="110"/>
          <w:sz w:val="22"/>
          <w:vertAlign w:val="baseline"/>
        </w:rPr>
        <w:t>&gt;</w:t>
      </w:r>
      <w:r>
        <w:rPr>
          <w:rFonts w:ascii="Cambria" w:hAnsi="Cambria"/>
          <w:spacing w:val="40"/>
          <w:w w:val="110"/>
          <w:sz w:val="22"/>
          <w:vertAlign w:val="baseline"/>
        </w:rPr>
        <w:t> </w:t>
      </w:r>
      <w:r>
        <w:rPr>
          <w:rFonts w:ascii="Calibri" w:hAnsi="Calibri"/>
          <w:b/>
          <w:sz w:val="22"/>
          <w:vertAlign w:val="baseline"/>
        </w:rPr>
        <w:t>0</w:t>
      </w:r>
      <w:r>
        <w:rPr>
          <w:i/>
          <w:sz w:val="22"/>
          <w:vertAlign w:val="baseline"/>
        </w:rPr>
        <w:t>.</w:t>
      </w:r>
    </w:p>
    <w:p>
      <w:pPr>
        <w:pStyle w:val="BodyText"/>
        <w:spacing w:before="247"/>
        <w:ind w:left="338"/>
        <w:jc w:val="center"/>
      </w:pPr>
      <w:r>
        <w:rPr/>
        <w:t>Sedangkan</w:t>
      </w:r>
      <w:r>
        <w:rPr>
          <w:spacing w:val="23"/>
        </w:rPr>
        <w:t> </w:t>
      </w:r>
      <w:r>
        <w:rPr/>
        <w:t>untuk</w:t>
      </w:r>
      <w:r>
        <w:rPr>
          <w:spacing w:val="25"/>
        </w:rPr>
        <w:t> </w:t>
      </w:r>
      <w:r>
        <w:rPr/>
        <w:t>suatu</w:t>
      </w:r>
      <w:r>
        <w:rPr>
          <w:spacing w:val="25"/>
        </w:rPr>
        <w:t> </w:t>
      </w:r>
      <w:r>
        <w:rPr/>
        <w:t>nilai</w:t>
      </w:r>
      <w:r>
        <w:rPr>
          <w:spacing w:val="26"/>
        </w:rPr>
        <w:t> </w:t>
      </w:r>
      <w:r>
        <w:rPr>
          <w:rFonts w:ascii="Cambria"/>
        </w:rPr>
        <w:t>k</w:t>
      </w:r>
      <w:r>
        <w:rPr>
          <w:rFonts w:ascii="Cambria"/>
          <w:spacing w:val="38"/>
        </w:rPr>
        <w:t> </w:t>
      </w:r>
      <w:r>
        <w:rPr/>
        <w:t>(dengan</w:t>
      </w:r>
      <w:r>
        <w:rPr>
          <w:spacing w:val="25"/>
        </w:rPr>
        <w:t> </w:t>
      </w:r>
      <w:r>
        <w:rPr>
          <w:rFonts w:ascii="Cambria"/>
        </w:rPr>
        <w:t>k</w:t>
      </w:r>
      <w:r>
        <w:rPr>
          <w:rFonts w:ascii="Cambria"/>
          <w:spacing w:val="43"/>
          <w:w w:val="125"/>
        </w:rPr>
        <w:t> </w:t>
      </w:r>
      <w:r>
        <w:rPr>
          <w:rFonts w:ascii="Calibri"/>
          <w:w w:val="125"/>
        </w:rPr>
        <w:t>=</w:t>
      </w:r>
      <w:r>
        <w:rPr>
          <w:rFonts w:ascii="Calibri"/>
          <w:spacing w:val="33"/>
          <w:w w:val="125"/>
        </w:rPr>
        <w:t> </w:t>
      </w:r>
      <w:r>
        <w:rPr>
          <w:rFonts w:ascii="Calibri"/>
        </w:rPr>
        <w:t>2</w:t>
      </w:r>
      <w:r>
        <w:rPr>
          <w:rFonts w:ascii="Cambria"/>
        </w:rPr>
        <w:t>,</w:t>
      </w:r>
      <w:r>
        <w:rPr>
          <w:rFonts w:ascii="Cambria"/>
          <w:spacing w:val="-12"/>
        </w:rPr>
        <w:t> </w:t>
      </w:r>
      <w:r>
        <w:rPr>
          <w:rFonts w:ascii="Calibri"/>
        </w:rPr>
        <w:t>3</w:t>
      </w:r>
      <w:r>
        <w:rPr/>
        <w:t>)</w:t>
      </w:r>
      <w:r>
        <w:rPr>
          <w:spacing w:val="25"/>
        </w:rPr>
        <w:t> </w:t>
      </w:r>
      <w:r>
        <w:rPr/>
        <w:t>pada</w:t>
      </w:r>
      <w:r>
        <w:rPr>
          <w:spacing w:val="26"/>
        </w:rPr>
        <w:t> </w:t>
      </w:r>
      <w:r>
        <w:rPr>
          <w:rFonts w:ascii="Cambria"/>
        </w:rPr>
        <w:t>H</w:t>
      </w:r>
      <w:r>
        <w:rPr>
          <w:rFonts w:ascii="Cambria"/>
          <w:vertAlign w:val="subscript"/>
        </w:rPr>
        <w:t>k</w:t>
      </w:r>
      <w:r>
        <w:rPr>
          <w:vertAlign w:val="baseline"/>
        </w:rPr>
        <w:t>,</w:t>
      </w:r>
      <w:r>
        <w:rPr>
          <w:spacing w:val="31"/>
          <w:vertAlign w:val="baseline"/>
        </w:rPr>
        <w:t> </w:t>
      </w:r>
      <w:r>
        <w:rPr>
          <w:spacing w:val="-2"/>
          <w:vertAlign w:val="baseline"/>
        </w:rPr>
        <w:t>titik</w:t>
      </w:r>
    </w:p>
    <w:p>
      <w:pPr>
        <w:pStyle w:val="BodyText"/>
        <w:spacing w:after="0"/>
        <w:jc w:val="center"/>
        <w:sectPr>
          <w:type w:val="continuous"/>
          <w:pgSz w:w="8400" w:h="11910"/>
          <w:pgMar w:header="252" w:footer="0" w:top="1220" w:bottom="280" w:left="0" w:right="0"/>
        </w:sectPr>
      </w:pPr>
    </w:p>
    <w:p>
      <w:pPr>
        <w:pStyle w:val="BodyText"/>
        <w:spacing w:before="209"/>
      </w:pPr>
    </w:p>
    <w:p>
      <w:pPr>
        <w:pStyle w:val="BodyText"/>
        <w:spacing w:line="312" w:lineRule="auto"/>
        <w:ind w:left="1133" w:right="1127"/>
      </w:pPr>
      <w:r>
        <w:rPr/>
        <w:t>ekuilibrium</w:t>
      </w:r>
      <w:r>
        <w:rPr>
          <w:spacing w:val="-16"/>
        </w:rPr>
        <w:t> </w:t>
      </w:r>
      <w:r>
        <w:rPr/>
        <w:t>akan</w:t>
      </w:r>
      <w:r>
        <w:rPr>
          <w:spacing w:val="-14"/>
        </w:rPr>
        <w:t> </w:t>
      </w:r>
      <w:r>
        <w:rPr/>
        <w:t>stabil</w:t>
      </w:r>
      <w:r>
        <w:rPr>
          <w:spacing w:val="-14"/>
        </w:rPr>
        <w:t> </w:t>
      </w:r>
      <w:r>
        <w:rPr/>
        <w:t>menurut</w:t>
      </w:r>
      <w:r>
        <w:rPr>
          <w:spacing w:val="-13"/>
        </w:rPr>
        <w:t> </w:t>
      </w:r>
      <w:r>
        <w:rPr/>
        <w:t>kriteria</w:t>
      </w:r>
      <w:r>
        <w:rPr>
          <w:spacing w:val="-14"/>
        </w:rPr>
        <w:t> </w:t>
      </w:r>
      <w:r>
        <w:rPr/>
        <w:t>Routh-Hurwitz</w:t>
      </w:r>
      <w:r>
        <w:rPr>
          <w:spacing w:val="-14"/>
        </w:rPr>
        <w:t> </w:t>
      </w:r>
      <w:r>
        <w:rPr/>
        <w:t>jika</w:t>
      </w:r>
      <w:r>
        <w:rPr>
          <w:spacing w:val="-14"/>
        </w:rPr>
        <w:t> </w:t>
      </w:r>
      <w:r>
        <w:rPr/>
        <w:t>dan</w:t>
      </w:r>
      <w:r>
        <w:rPr>
          <w:spacing w:val="-13"/>
        </w:rPr>
        <w:t> </w:t>
      </w:r>
      <w:r>
        <w:rPr/>
        <w:t>hanya </w:t>
      </w:r>
      <w:r>
        <w:rPr>
          <w:spacing w:val="-2"/>
        </w:rPr>
        <w:t>jika:</w:t>
      </w:r>
    </w:p>
    <w:p>
      <w:pPr>
        <w:pStyle w:val="ListParagraph"/>
        <w:numPr>
          <w:ilvl w:val="0"/>
          <w:numId w:val="16"/>
        </w:numPr>
        <w:tabs>
          <w:tab w:pos="1679" w:val="left" w:leader="none"/>
        </w:tabs>
        <w:spacing w:line="240" w:lineRule="auto" w:before="175" w:after="0"/>
        <w:ind w:left="1679" w:right="0" w:hanging="269"/>
        <w:jc w:val="left"/>
        <w:rPr>
          <w:rFonts w:ascii="Calibri"/>
          <w:sz w:val="22"/>
        </w:rPr>
      </w:pPr>
      <w:r>
        <w:rPr>
          <w:rFonts w:ascii="Cambria"/>
          <w:w w:val="110"/>
          <w:sz w:val="22"/>
        </w:rPr>
        <w:t>i</w:t>
      </w:r>
      <w:r>
        <w:rPr>
          <w:rFonts w:ascii="Cambria"/>
          <w:spacing w:val="-6"/>
          <w:w w:val="125"/>
          <w:sz w:val="22"/>
        </w:rPr>
        <w:t> </w:t>
      </w:r>
      <w:r>
        <w:rPr>
          <w:rFonts w:ascii="Calibri"/>
          <w:w w:val="125"/>
          <w:sz w:val="22"/>
        </w:rPr>
        <w:t>=</w:t>
      </w:r>
      <w:r>
        <w:rPr>
          <w:rFonts w:ascii="Calibri"/>
          <w:spacing w:val="-8"/>
          <w:w w:val="125"/>
          <w:sz w:val="22"/>
        </w:rPr>
        <w:t> </w:t>
      </w:r>
      <w:r>
        <w:rPr>
          <w:rFonts w:ascii="Calibri"/>
          <w:w w:val="110"/>
          <w:sz w:val="22"/>
        </w:rPr>
        <w:t>2</w:t>
      </w:r>
      <w:r>
        <w:rPr>
          <w:rFonts w:ascii="Calibri"/>
          <w:spacing w:val="4"/>
          <w:w w:val="110"/>
          <w:sz w:val="22"/>
        </w:rPr>
        <w:t> </w:t>
      </w:r>
      <w:r>
        <w:rPr>
          <w:w w:val="110"/>
          <w:sz w:val="22"/>
        </w:rPr>
        <w:t>maka</w:t>
      </w:r>
      <w:r>
        <w:rPr>
          <w:spacing w:val="-3"/>
          <w:w w:val="110"/>
          <w:sz w:val="22"/>
        </w:rPr>
        <w:t> </w:t>
      </w:r>
      <w:r>
        <w:rPr>
          <w:rFonts w:ascii="Cambria"/>
          <w:w w:val="110"/>
          <w:sz w:val="22"/>
        </w:rPr>
        <w:t>a</w:t>
      </w:r>
      <w:r>
        <w:rPr>
          <w:rFonts w:ascii="Calibri"/>
          <w:w w:val="110"/>
          <w:sz w:val="22"/>
          <w:vertAlign w:val="subscript"/>
        </w:rPr>
        <w:t>1</w:t>
      </w:r>
      <w:r>
        <w:rPr>
          <w:rFonts w:ascii="Calibri"/>
          <w:spacing w:val="1"/>
          <w:w w:val="125"/>
          <w:sz w:val="22"/>
          <w:vertAlign w:val="baseline"/>
        </w:rPr>
        <w:t> </w:t>
      </w:r>
      <w:r>
        <w:rPr>
          <w:rFonts w:ascii="Cambria"/>
          <w:w w:val="125"/>
          <w:sz w:val="22"/>
          <w:vertAlign w:val="baseline"/>
        </w:rPr>
        <w:t>&gt;</w:t>
      </w:r>
      <w:r>
        <w:rPr>
          <w:rFonts w:ascii="Cambria"/>
          <w:spacing w:val="-5"/>
          <w:w w:val="125"/>
          <w:sz w:val="22"/>
          <w:vertAlign w:val="baseline"/>
        </w:rPr>
        <w:t> </w:t>
      </w:r>
      <w:r>
        <w:rPr>
          <w:rFonts w:ascii="Calibri"/>
          <w:w w:val="110"/>
          <w:sz w:val="22"/>
          <w:vertAlign w:val="baseline"/>
        </w:rPr>
        <w:t>0</w:t>
      </w:r>
      <w:r>
        <w:rPr>
          <w:rFonts w:ascii="Calibri"/>
          <w:spacing w:val="2"/>
          <w:w w:val="110"/>
          <w:sz w:val="22"/>
          <w:vertAlign w:val="baseline"/>
        </w:rPr>
        <w:t> </w:t>
      </w:r>
      <w:r>
        <w:rPr>
          <w:w w:val="110"/>
          <w:sz w:val="22"/>
          <w:vertAlign w:val="baseline"/>
        </w:rPr>
        <w:t>dan</w:t>
      </w:r>
      <w:r>
        <w:rPr>
          <w:spacing w:val="-3"/>
          <w:w w:val="110"/>
          <w:sz w:val="22"/>
          <w:vertAlign w:val="baseline"/>
        </w:rPr>
        <w:t> </w:t>
      </w:r>
      <w:r>
        <w:rPr>
          <w:rFonts w:ascii="Cambria"/>
          <w:w w:val="110"/>
          <w:sz w:val="22"/>
          <w:vertAlign w:val="baseline"/>
        </w:rPr>
        <w:t>a</w:t>
      </w:r>
      <w:r>
        <w:rPr>
          <w:rFonts w:ascii="Calibri"/>
          <w:w w:val="110"/>
          <w:sz w:val="22"/>
          <w:vertAlign w:val="subscript"/>
        </w:rPr>
        <w:t>2</w:t>
      </w:r>
      <w:r>
        <w:rPr>
          <w:rFonts w:ascii="Calibri"/>
          <w:spacing w:val="2"/>
          <w:w w:val="125"/>
          <w:sz w:val="22"/>
          <w:vertAlign w:val="baseline"/>
        </w:rPr>
        <w:t> </w:t>
      </w:r>
      <w:r>
        <w:rPr>
          <w:rFonts w:ascii="Cambria"/>
          <w:w w:val="125"/>
          <w:sz w:val="22"/>
          <w:vertAlign w:val="baseline"/>
        </w:rPr>
        <w:t>&gt;</w:t>
      </w:r>
      <w:r>
        <w:rPr>
          <w:rFonts w:ascii="Cambria"/>
          <w:spacing w:val="-6"/>
          <w:w w:val="125"/>
          <w:sz w:val="22"/>
          <w:vertAlign w:val="baseline"/>
        </w:rPr>
        <w:t> </w:t>
      </w:r>
      <w:r>
        <w:rPr>
          <w:rFonts w:ascii="Calibri"/>
          <w:spacing w:val="-12"/>
          <w:w w:val="110"/>
          <w:sz w:val="22"/>
          <w:vertAlign w:val="baseline"/>
        </w:rPr>
        <w:t>0</w:t>
      </w:r>
    </w:p>
    <w:p>
      <w:pPr>
        <w:pStyle w:val="ListParagraph"/>
        <w:numPr>
          <w:ilvl w:val="0"/>
          <w:numId w:val="16"/>
        </w:numPr>
        <w:tabs>
          <w:tab w:pos="1679" w:val="left" w:leader="none"/>
        </w:tabs>
        <w:spacing w:line="240" w:lineRule="auto" w:before="240" w:after="0"/>
        <w:ind w:left="1679" w:right="0" w:hanging="269"/>
        <w:jc w:val="left"/>
        <w:rPr>
          <w:sz w:val="22"/>
        </w:rPr>
      </w:pPr>
      <w:r>
        <w:rPr>
          <w:rFonts w:ascii="Cambria" w:hAnsi="Cambria"/>
          <w:w w:val="110"/>
          <w:sz w:val="22"/>
        </w:rPr>
        <w:t>i</w:t>
      </w:r>
      <w:r>
        <w:rPr>
          <w:rFonts w:ascii="Cambria" w:hAnsi="Cambria"/>
          <w:spacing w:val="-4"/>
          <w:w w:val="125"/>
          <w:sz w:val="22"/>
        </w:rPr>
        <w:t> </w:t>
      </w:r>
      <w:r>
        <w:rPr>
          <w:rFonts w:ascii="Calibri" w:hAnsi="Calibri"/>
          <w:w w:val="125"/>
          <w:sz w:val="22"/>
        </w:rPr>
        <w:t>=</w:t>
      </w:r>
      <w:r>
        <w:rPr>
          <w:rFonts w:ascii="Calibri" w:hAnsi="Calibri"/>
          <w:spacing w:val="-6"/>
          <w:w w:val="125"/>
          <w:sz w:val="22"/>
        </w:rPr>
        <w:t> </w:t>
      </w:r>
      <w:r>
        <w:rPr>
          <w:rFonts w:ascii="Calibri" w:hAnsi="Calibri"/>
          <w:w w:val="110"/>
          <w:sz w:val="22"/>
        </w:rPr>
        <w:t>3</w:t>
      </w:r>
      <w:r>
        <w:rPr>
          <w:rFonts w:ascii="Calibri" w:hAnsi="Calibri"/>
          <w:spacing w:val="5"/>
          <w:w w:val="110"/>
          <w:sz w:val="22"/>
        </w:rPr>
        <w:t> </w:t>
      </w:r>
      <w:r>
        <w:rPr>
          <w:w w:val="110"/>
          <w:sz w:val="22"/>
        </w:rPr>
        <w:t>maka</w:t>
      </w:r>
      <w:r>
        <w:rPr>
          <w:spacing w:val="-2"/>
          <w:w w:val="110"/>
          <w:sz w:val="22"/>
        </w:rPr>
        <w:t> </w:t>
      </w:r>
      <w:r>
        <w:rPr>
          <w:rFonts w:ascii="Cambria" w:hAnsi="Cambria"/>
          <w:w w:val="110"/>
          <w:sz w:val="22"/>
        </w:rPr>
        <w:t>a</w:t>
      </w:r>
      <w:r>
        <w:rPr>
          <w:rFonts w:ascii="Calibri" w:hAnsi="Calibri"/>
          <w:w w:val="110"/>
          <w:sz w:val="22"/>
          <w:vertAlign w:val="subscript"/>
        </w:rPr>
        <w:t>1</w:t>
      </w:r>
      <w:r>
        <w:rPr>
          <w:rFonts w:ascii="Calibri" w:hAnsi="Calibri"/>
          <w:spacing w:val="4"/>
          <w:w w:val="125"/>
          <w:sz w:val="22"/>
          <w:vertAlign w:val="baseline"/>
        </w:rPr>
        <w:t> </w:t>
      </w:r>
      <w:r>
        <w:rPr>
          <w:rFonts w:ascii="Cambria" w:hAnsi="Cambria"/>
          <w:w w:val="125"/>
          <w:sz w:val="22"/>
          <w:vertAlign w:val="baseline"/>
        </w:rPr>
        <w:t>&gt;</w:t>
      </w:r>
      <w:r>
        <w:rPr>
          <w:rFonts w:ascii="Cambria" w:hAnsi="Cambria"/>
          <w:spacing w:val="-4"/>
          <w:w w:val="125"/>
          <w:sz w:val="22"/>
          <w:vertAlign w:val="baseline"/>
        </w:rPr>
        <w:t> </w:t>
      </w:r>
      <w:r>
        <w:rPr>
          <w:rFonts w:ascii="Calibri" w:hAnsi="Calibri"/>
          <w:w w:val="110"/>
          <w:sz w:val="22"/>
          <w:vertAlign w:val="baseline"/>
        </w:rPr>
        <w:t>0</w:t>
      </w:r>
      <w:r>
        <w:rPr>
          <w:w w:val="110"/>
          <w:sz w:val="22"/>
          <w:vertAlign w:val="baseline"/>
        </w:rPr>
        <w:t>,</w:t>
      </w:r>
      <w:r>
        <w:rPr>
          <w:spacing w:val="-1"/>
          <w:w w:val="110"/>
          <w:sz w:val="22"/>
          <w:vertAlign w:val="baseline"/>
        </w:rPr>
        <w:t> </w:t>
      </w:r>
      <w:r>
        <w:rPr>
          <w:rFonts w:ascii="Cambria" w:hAnsi="Cambria"/>
          <w:w w:val="110"/>
          <w:sz w:val="22"/>
          <w:vertAlign w:val="baseline"/>
        </w:rPr>
        <w:t>a</w:t>
      </w:r>
      <w:r>
        <w:rPr>
          <w:rFonts w:ascii="Calibri" w:hAnsi="Calibri"/>
          <w:w w:val="110"/>
          <w:sz w:val="22"/>
          <w:vertAlign w:val="subscript"/>
        </w:rPr>
        <w:t>3</w:t>
      </w:r>
      <w:r>
        <w:rPr>
          <w:rFonts w:ascii="Calibri" w:hAnsi="Calibri"/>
          <w:spacing w:val="3"/>
          <w:w w:val="125"/>
          <w:sz w:val="22"/>
          <w:vertAlign w:val="baseline"/>
        </w:rPr>
        <w:t> </w:t>
      </w:r>
      <w:r>
        <w:rPr>
          <w:rFonts w:ascii="Cambria" w:hAnsi="Cambria"/>
          <w:w w:val="125"/>
          <w:sz w:val="22"/>
          <w:vertAlign w:val="baseline"/>
        </w:rPr>
        <w:t>&gt;</w:t>
      </w:r>
      <w:r>
        <w:rPr>
          <w:rFonts w:ascii="Cambria" w:hAnsi="Cambria"/>
          <w:spacing w:val="-4"/>
          <w:w w:val="125"/>
          <w:sz w:val="22"/>
          <w:vertAlign w:val="baseline"/>
        </w:rPr>
        <w:t> </w:t>
      </w:r>
      <w:r>
        <w:rPr>
          <w:rFonts w:ascii="Calibri" w:hAnsi="Calibri"/>
          <w:w w:val="110"/>
          <w:sz w:val="22"/>
          <w:vertAlign w:val="baseline"/>
        </w:rPr>
        <w:t>0</w:t>
      </w:r>
      <w:r>
        <w:rPr>
          <w:w w:val="110"/>
          <w:sz w:val="22"/>
          <w:vertAlign w:val="baseline"/>
        </w:rPr>
        <w:t>,</w:t>
      </w:r>
      <w:r>
        <w:rPr>
          <w:spacing w:val="-1"/>
          <w:w w:val="110"/>
          <w:sz w:val="22"/>
          <w:vertAlign w:val="baseline"/>
        </w:rPr>
        <w:t> </w:t>
      </w:r>
      <w:r>
        <w:rPr>
          <w:w w:val="110"/>
          <w:sz w:val="22"/>
          <w:vertAlign w:val="baseline"/>
        </w:rPr>
        <w:t>dan</w:t>
      </w:r>
      <w:r>
        <w:rPr>
          <w:spacing w:val="-2"/>
          <w:w w:val="110"/>
          <w:sz w:val="22"/>
          <w:vertAlign w:val="baseline"/>
        </w:rPr>
        <w:t> </w:t>
      </w:r>
      <w:r>
        <w:rPr>
          <w:rFonts w:ascii="Cambria" w:hAnsi="Cambria"/>
          <w:w w:val="110"/>
          <w:sz w:val="22"/>
          <w:vertAlign w:val="baseline"/>
        </w:rPr>
        <w:t>a</w:t>
      </w:r>
      <w:r>
        <w:rPr>
          <w:rFonts w:ascii="Calibri" w:hAnsi="Calibri"/>
          <w:w w:val="110"/>
          <w:sz w:val="22"/>
          <w:vertAlign w:val="subscript"/>
        </w:rPr>
        <w:t>1</w:t>
      </w:r>
      <w:r>
        <w:rPr>
          <w:rFonts w:ascii="Cambria" w:hAnsi="Cambria"/>
          <w:w w:val="110"/>
          <w:sz w:val="22"/>
          <w:vertAlign w:val="baseline"/>
        </w:rPr>
        <w:t>a</w:t>
      </w:r>
      <w:r>
        <w:rPr>
          <w:rFonts w:ascii="Calibri" w:hAnsi="Calibri"/>
          <w:w w:val="110"/>
          <w:sz w:val="22"/>
          <w:vertAlign w:val="subscript"/>
        </w:rPr>
        <w:t>2</w:t>
      </w:r>
      <w:r>
        <w:rPr>
          <w:rFonts w:ascii="Calibri" w:hAnsi="Calibri"/>
          <w:spacing w:val="-8"/>
          <w:w w:val="125"/>
          <w:sz w:val="22"/>
          <w:vertAlign w:val="baseline"/>
        </w:rPr>
        <w:t> </w:t>
      </w:r>
      <w:r>
        <w:rPr>
          <w:rFonts w:ascii="Cambria" w:hAnsi="Cambria"/>
          <w:w w:val="125"/>
          <w:sz w:val="22"/>
          <w:vertAlign w:val="baseline"/>
        </w:rPr>
        <w:t>−</w:t>
      </w:r>
      <w:r>
        <w:rPr>
          <w:rFonts w:ascii="Cambria" w:hAnsi="Cambria"/>
          <w:spacing w:val="-15"/>
          <w:w w:val="125"/>
          <w:sz w:val="22"/>
          <w:vertAlign w:val="baseline"/>
        </w:rPr>
        <w:t> </w:t>
      </w:r>
      <w:r>
        <w:rPr>
          <w:rFonts w:ascii="Cambria" w:hAnsi="Cambria"/>
          <w:w w:val="110"/>
          <w:sz w:val="22"/>
          <w:vertAlign w:val="baseline"/>
        </w:rPr>
        <w:t>a</w:t>
      </w:r>
      <w:r>
        <w:rPr>
          <w:rFonts w:ascii="Calibri" w:hAnsi="Calibri"/>
          <w:w w:val="110"/>
          <w:sz w:val="22"/>
          <w:vertAlign w:val="subscript"/>
        </w:rPr>
        <w:t>3</w:t>
      </w:r>
      <w:r>
        <w:rPr>
          <w:rFonts w:ascii="Calibri" w:hAnsi="Calibri"/>
          <w:spacing w:val="4"/>
          <w:w w:val="125"/>
          <w:sz w:val="22"/>
          <w:vertAlign w:val="baseline"/>
        </w:rPr>
        <w:t> </w:t>
      </w:r>
      <w:r>
        <w:rPr>
          <w:rFonts w:ascii="Cambria" w:hAnsi="Cambria"/>
          <w:w w:val="125"/>
          <w:sz w:val="22"/>
          <w:vertAlign w:val="baseline"/>
        </w:rPr>
        <w:t>&gt;</w:t>
      </w:r>
      <w:r>
        <w:rPr>
          <w:rFonts w:ascii="Cambria" w:hAnsi="Cambria"/>
          <w:spacing w:val="-4"/>
          <w:w w:val="125"/>
          <w:sz w:val="22"/>
          <w:vertAlign w:val="baseline"/>
        </w:rPr>
        <w:t> </w:t>
      </w:r>
      <w:r>
        <w:rPr>
          <w:rFonts w:ascii="Calibri" w:hAnsi="Calibri"/>
          <w:spacing w:val="-7"/>
          <w:w w:val="110"/>
          <w:sz w:val="22"/>
          <w:vertAlign w:val="baseline"/>
        </w:rPr>
        <w:t>0</w:t>
      </w:r>
      <w:r>
        <w:rPr>
          <w:spacing w:val="-7"/>
          <w:w w:val="110"/>
          <w:sz w:val="22"/>
          <w:vertAlign w:val="baseline"/>
        </w:rPr>
        <w:t>.</w:t>
      </w:r>
    </w:p>
    <w:p>
      <w:pPr>
        <w:pStyle w:val="BodyText"/>
        <w:spacing w:before="141"/>
      </w:pPr>
    </w:p>
    <w:p>
      <w:pPr>
        <w:pStyle w:val="Heading2"/>
        <w:numPr>
          <w:ilvl w:val="0"/>
          <w:numId w:val="8"/>
        </w:numPr>
        <w:tabs>
          <w:tab w:pos="1509" w:val="left" w:leader="none"/>
        </w:tabs>
        <w:spacing w:line="240" w:lineRule="auto" w:before="1" w:after="0"/>
        <w:ind w:left="1509" w:right="0" w:hanging="376"/>
        <w:jc w:val="left"/>
      </w:pPr>
      <w:bookmarkStart w:name="_TOC_250029" w:id="26"/>
      <w:r>
        <w:rPr>
          <w:spacing w:val="-6"/>
        </w:rPr>
        <w:t>Aturan</w:t>
      </w:r>
      <w:r>
        <w:rPr>
          <w:spacing w:val="-3"/>
        </w:rPr>
        <w:t> </w:t>
      </w:r>
      <w:r>
        <w:rPr>
          <w:spacing w:val="-6"/>
        </w:rPr>
        <w:t>Tanda</w:t>
      </w:r>
      <w:r>
        <w:rPr>
          <w:spacing w:val="-3"/>
        </w:rPr>
        <w:t> </w:t>
      </w:r>
      <w:bookmarkEnd w:id="26"/>
      <w:r>
        <w:rPr>
          <w:spacing w:val="-6"/>
        </w:rPr>
        <w:t>Descartes</w:t>
      </w:r>
    </w:p>
    <w:p>
      <w:pPr>
        <w:pStyle w:val="BodyText"/>
        <w:spacing w:before="39"/>
        <w:rPr>
          <w:b/>
        </w:rPr>
      </w:pPr>
    </w:p>
    <w:p>
      <w:pPr>
        <w:pStyle w:val="BodyText"/>
        <w:spacing w:line="312" w:lineRule="auto" w:before="1"/>
        <w:ind w:left="1133" w:right="1131" w:firstLine="338"/>
        <w:jc w:val="both"/>
      </w:pPr>
      <w:r>
        <w:rPr/>
        <w:t>Aturan tanda Descartes merupakan aturan yang dapat </w:t>
      </w:r>
      <w:r>
        <w:rPr/>
        <w:t>digunakan untuk mengetahui banyaknya akar real pada suatu persamaan polinomial.</w:t>
      </w:r>
      <w:r>
        <w:rPr>
          <w:spacing w:val="-14"/>
        </w:rPr>
        <w:t> </w:t>
      </w:r>
      <w:r>
        <w:rPr/>
        <w:t>Berikut</w:t>
      </w:r>
      <w:r>
        <w:rPr>
          <w:spacing w:val="-14"/>
        </w:rPr>
        <w:t> </w:t>
      </w:r>
      <w:r>
        <w:rPr/>
        <w:t>beberapa</w:t>
      </w:r>
      <w:r>
        <w:rPr>
          <w:spacing w:val="-14"/>
        </w:rPr>
        <w:t> </w:t>
      </w:r>
      <w:r>
        <w:rPr/>
        <w:t>teorema</w:t>
      </w:r>
      <w:r>
        <w:rPr>
          <w:spacing w:val="-13"/>
        </w:rPr>
        <w:t> </w:t>
      </w:r>
      <w:r>
        <w:rPr/>
        <w:t>yang</w:t>
      </w:r>
      <w:r>
        <w:rPr>
          <w:spacing w:val="-14"/>
        </w:rPr>
        <w:t> </w:t>
      </w:r>
      <w:r>
        <w:rPr/>
        <w:t>menjelaskan</w:t>
      </w:r>
      <w:r>
        <w:rPr>
          <w:spacing w:val="-14"/>
        </w:rPr>
        <w:t> </w:t>
      </w:r>
      <w:r>
        <w:rPr/>
        <w:t>terkait</w:t>
      </w:r>
      <w:r>
        <w:rPr>
          <w:spacing w:val="-14"/>
        </w:rPr>
        <w:t> </w:t>
      </w:r>
      <w:r>
        <w:rPr/>
        <w:t>aturan tanda Descartes.</w:t>
      </w:r>
    </w:p>
    <w:p>
      <w:pPr>
        <w:pStyle w:val="BodyText"/>
        <w:spacing w:before="32"/>
      </w:pPr>
    </w:p>
    <w:p>
      <w:pPr>
        <w:spacing w:before="0"/>
        <w:ind w:left="1445" w:right="0" w:firstLine="0"/>
        <w:jc w:val="left"/>
        <w:rPr>
          <w:sz w:val="22"/>
        </w:rPr>
      </w:pPr>
      <w:r>
        <w:rPr>
          <w:sz w:val="22"/>
        </w:rPr>
        <mc:AlternateContent>
          <mc:Choice Requires="wps">
            <w:drawing>
              <wp:anchor distT="0" distB="0" distL="0" distR="0" allowOverlap="1" layoutInCell="1" locked="0" behindDoc="1" simplePos="0" relativeHeight="480413184">
                <wp:simplePos x="0" y="0"/>
                <wp:positionH relativeFrom="page">
                  <wp:posOffset>720001</wp:posOffset>
                </wp:positionH>
                <wp:positionV relativeFrom="paragraph">
                  <wp:posOffset>-92783</wp:posOffset>
                </wp:positionV>
                <wp:extent cx="3888104" cy="3538854"/>
                <wp:effectExtent l="0" t="0" r="0" b="0"/>
                <wp:wrapNone/>
                <wp:docPr id="402" name="Group 402"/>
                <wp:cNvGraphicFramePr>
                  <a:graphicFrameLocks/>
                </wp:cNvGraphicFramePr>
                <a:graphic>
                  <a:graphicData uri="http://schemas.microsoft.com/office/word/2010/wordprocessingGroup">
                    <wpg:wgp>
                      <wpg:cNvPr id="402" name="Group 402"/>
                      <wpg:cNvGrpSpPr/>
                      <wpg:grpSpPr>
                        <a:xfrm>
                          <a:off x="0" y="0"/>
                          <a:ext cx="3888104" cy="3538854"/>
                          <a:chExt cx="3888104" cy="3538854"/>
                        </a:xfrm>
                      </wpg:grpSpPr>
                      <wps:wsp>
                        <wps:cNvPr id="403" name="Graphic 403"/>
                        <wps:cNvSpPr/>
                        <wps:spPr>
                          <a:xfrm>
                            <a:off x="0" y="0"/>
                            <a:ext cx="3888104" cy="3538854"/>
                          </a:xfrm>
                          <a:custGeom>
                            <a:avLst/>
                            <a:gdLst/>
                            <a:ahLst/>
                            <a:cxnLst/>
                            <a:rect l="l" t="t" r="r" b="b"/>
                            <a:pathLst>
                              <a:path w="3888104" h="3538854">
                                <a:moveTo>
                                  <a:pt x="3888049" y="0"/>
                                </a:moveTo>
                                <a:lnTo>
                                  <a:pt x="0" y="0"/>
                                </a:lnTo>
                                <a:lnTo>
                                  <a:pt x="0" y="3538849"/>
                                </a:lnTo>
                                <a:lnTo>
                                  <a:pt x="3888049" y="3538849"/>
                                </a:lnTo>
                                <a:lnTo>
                                  <a:pt x="3888049" y="0"/>
                                </a:lnTo>
                                <a:close/>
                              </a:path>
                            </a:pathLst>
                          </a:custGeom>
                          <a:solidFill>
                            <a:srgbClr val="7F7F7F"/>
                          </a:solidFill>
                        </wps:spPr>
                        <wps:bodyPr wrap="square" lIns="0" tIns="0" rIns="0" bIns="0" rtlCol="0">
                          <a:prstTxWarp prst="textNoShape">
                            <a:avLst/>
                          </a:prstTxWarp>
                          <a:noAutofit/>
                        </wps:bodyPr>
                      </wps:wsp>
                      <wps:wsp>
                        <wps:cNvPr id="404" name="Graphic 404"/>
                        <wps:cNvSpPr/>
                        <wps:spPr>
                          <a:xfrm>
                            <a:off x="17999" y="18000"/>
                            <a:ext cx="3852545" cy="3503295"/>
                          </a:xfrm>
                          <a:custGeom>
                            <a:avLst/>
                            <a:gdLst/>
                            <a:ahLst/>
                            <a:cxnLst/>
                            <a:rect l="l" t="t" r="r" b="b"/>
                            <a:pathLst>
                              <a:path w="3852545" h="3503295">
                                <a:moveTo>
                                  <a:pt x="3852049" y="0"/>
                                </a:moveTo>
                                <a:lnTo>
                                  <a:pt x="0" y="0"/>
                                </a:lnTo>
                                <a:lnTo>
                                  <a:pt x="0" y="3502849"/>
                                </a:lnTo>
                                <a:lnTo>
                                  <a:pt x="3852049" y="3502849"/>
                                </a:lnTo>
                                <a:lnTo>
                                  <a:pt x="385204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56.693001pt;margin-top:-7.305775pt;width:306.150pt;height:278.650pt;mso-position-horizontal-relative:page;mso-position-vertical-relative:paragraph;z-index:-22903296" id="docshapegroup346" coordorigin="1134,-146" coordsize="6123,5573">
                <v:rect style="position:absolute;left:1133;top:-147;width:6123;height:5573" id="docshape347" filled="true" fillcolor="#7f7f7f" stroked="false">
                  <v:fill type="solid"/>
                </v:rect>
                <v:rect style="position:absolute;left:1162;top:-118;width:6067;height:5517" id="docshape348" filled="true" fillcolor="#ffffff" stroked="false">
                  <v:fill type="solid"/>
                </v:rect>
                <w10:wrap type="none"/>
              </v:group>
            </w:pict>
          </mc:Fallback>
        </mc:AlternateContent>
      </w:r>
      <w:r>
        <w:rPr>
          <w:b/>
          <w:spacing w:val="-2"/>
          <w:sz w:val="22"/>
        </w:rPr>
        <w:t>Teorema</w:t>
      </w:r>
      <w:r>
        <w:rPr>
          <w:b/>
          <w:spacing w:val="-10"/>
          <w:sz w:val="22"/>
        </w:rPr>
        <w:t> </w:t>
      </w:r>
      <w:r>
        <w:rPr>
          <w:b/>
          <w:spacing w:val="-2"/>
          <w:sz w:val="22"/>
        </w:rPr>
        <w:t>2.6.1</w:t>
      </w:r>
      <w:r>
        <w:rPr>
          <w:b/>
          <w:spacing w:val="35"/>
          <w:sz w:val="22"/>
        </w:rPr>
        <w:t> </w:t>
      </w:r>
      <w:r>
        <w:rPr>
          <w:spacing w:val="-2"/>
          <w:sz w:val="22"/>
        </w:rPr>
        <w:t>(Wang,</w:t>
      </w:r>
      <w:r>
        <w:rPr>
          <w:spacing w:val="-9"/>
          <w:sz w:val="22"/>
        </w:rPr>
        <w:t> </w:t>
      </w:r>
      <w:r>
        <w:rPr>
          <w:spacing w:val="-2"/>
          <w:sz w:val="22"/>
        </w:rPr>
        <w:t>2004)</w:t>
      </w:r>
    </w:p>
    <w:p>
      <w:pPr>
        <w:spacing w:line="300" w:lineRule="auto" w:before="71"/>
        <w:ind w:left="1445" w:right="1443" w:firstLine="59"/>
        <w:jc w:val="both"/>
        <w:rPr>
          <w:rFonts w:ascii="Cambria" w:hAnsi="Cambria"/>
          <w:sz w:val="22"/>
        </w:rPr>
      </w:pPr>
      <w:r>
        <w:rPr>
          <w:i/>
          <w:sz w:val="22"/>
        </w:rPr>
        <w:t>Misal </w:t>
      </w:r>
      <w:r>
        <w:rPr>
          <w:rFonts w:ascii="Cambria" w:hAnsi="Cambria"/>
          <w:sz w:val="22"/>
        </w:rPr>
        <w:t>p</w:t>
      </w:r>
      <w:r>
        <w:rPr>
          <w:rFonts w:ascii="Calibri" w:hAnsi="Calibri"/>
          <w:sz w:val="22"/>
        </w:rPr>
        <w:t>(</w:t>
      </w:r>
      <w:r>
        <w:rPr>
          <w:rFonts w:ascii="Cambria" w:hAnsi="Cambria"/>
          <w:sz w:val="22"/>
        </w:rPr>
        <w:t>x</w:t>
      </w:r>
      <w:r>
        <w:rPr>
          <w:rFonts w:ascii="Calibri" w:hAnsi="Calibri"/>
          <w:sz w:val="22"/>
        </w:rPr>
        <w:t>) </w:t>
      </w:r>
      <w:r>
        <w:rPr>
          <w:rFonts w:ascii="Calibri" w:hAnsi="Calibri"/>
          <w:w w:val="125"/>
          <w:sz w:val="22"/>
        </w:rPr>
        <w:t>= </w:t>
      </w:r>
      <w:r>
        <w:rPr>
          <w:rFonts w:ascii="Cambria" w:hAnsi="Cambria"/>
          <w:sz w:val="22"/>
        </w:rPr>
        <w:t>a</w:t>
      </w:r>
      <w:r>
        <w:rPr>
          <w:rFonts w:ascii="Calibri" w:hAnsi="Calibri"/>
          <w:sz w:val="22"/>
          <w:vertAlign w:val="subscript"/>
        </w:rPr>
        <w:t>0</w:t>
      </w:r>
      <w:r>
        <w:rPr>
          <w:rFonts w:ascii="Cambria" w:hAnsi="Cambria"/>
          <w:sz w:val="22"/>
          <w:vertAlign w:val="baseline"/>
        </w:rPr>
        <w:t>x</w:t>
      </w:r>
      <w:r>
        <w:rPr>
          <w:rFonts w:ascii="Cambria" w:hAnsi="Cambria"/>
          <w:sz w:val="22"/>
          <w:vertAlign w:val="superscript"/>
        </w:rPr>
        <w:t>b</w:t>
      </w:r>
      <w:r>
        <w:rPr>
          <w:rFonts w:ascii="Calibri" w:hAnsi="Calibri"/>
          <w:position w:val="6"/>
          <w:sz w:val="12"/>
          <w:vertAlign w:val="baseline"/>
        </w:rPr>
        <w:t>0</w:t>
      </w:r>
      <w:r>
        <w:rPr>
          <w:rFonts w:ascii="Calibri" w:hAnsi="Calibri"/>
          <w:spacing w:val="40"/>
          <w:w w:val="125"/>
          <w:position w:val="6"/>
          <w:sz w:val="12"/>
          <w:vertAlign w:val="baseline"/>
        </w:rPr>
        <w:t> </w:t>
      </w:r>
      <w:r>
        <w:rPr>
          <w:rFonts w:ascii="Calibri" w:hAnsi="Calibri"/>
          <w:w w:val="125"/>
          <w:sz w:val="22"/>
          <w:vertAlign w:val="baseline"/>
        </w:rPr>
        <w:t>+</w:t>
      </w:r>
      <w:r>
        <w:rPr>
          <w:rFonts w:ascii="Calibri" w:hAnsi="Calibri"/>
          <w:spacing w:val="-9"/>
          <w:w w:val="125"/>
          <w:sz w:val="22"/>
          <w:vertAlign w:val="baseline"/>
        </w:rPr>
        <w:t> </w:t>
      </w:r>
      <w:r>
        <w:rPr>
          <w:rFonts w:ascii="Cambria" w:hAnsi="Cambria"/>
          <w:sz w:val="22"/>
          <w:vertAlign w:val="baseline"/>
        </w:rPr>
        <w:t>a</w:t>
      </w:r>
      <w:r>
        <w:rPr>
          <w:rFonts w:ascii="Calibri" w:hAnsi="Calibri"/>
          <w:sz w:val="22"/>
          <w:vertAlign w:val="subscript"/>
        </w:rPr>
        <w:t>1</w:t>
      </w:r>
      <w:r>
        <w:rPr>
          <w:rFonts w:ascii="Cambria" w:hAnsi="Cambria"/>
          <w:sz w:val="22"/>
          <w:vertAlign w:val="baseline"/>
        </w:rPr>
        <w:t>x</w:t>
      </w:r>
      <w:r>
        <w:rPr>
          <w:rFonts w:ascii="Cambria" w:hAnsi="Cambria"/>
          <w:sz w:val="22"/>
          <w:vertAlign w:val="superscript"/>
        </w:rPr>
        <w:t>b</w:t>
      </w:r>
      <w:r>
        <w:rPr>
          <w:rFonts w:ascii="Calibri" w:hAnsi="Calibri"/>
          <w:position w:val="6"/>
          <w:sz w:val="12"/>
          <w:vertAlign w:val="baseline"/>
        </w:rPr>
        <w:t>1</w:t>
      </w:r>
      <w:r>
        <w:rPr>
          <w:rFonts w:ascii="Calibri" w:hAnsi="Calibri"/>
          <w:spacing w:val="40"/>
          <w:w w:val="125"/>
          <w:position w:val="6"/>
          <w:sz w:val="12"/>
          <w:vertAlign w:val="baseline"/>
        </w:rPr>
        <w:t> </w:t>
      </w:r>
      <w:r>
        <w:rPr>
          <w:rFonts w:ascii="Calibri" w:hAnsi="Calibri"/>
          <w:w w:val="125"/>
          <w:sz w:val="22"/>
          <w:vertAlign w:val="baseline"/>
        </w:rPr>
        <w:t>+</w:t>
      </w:r>
      <w:r>
        <w:rPr>
          <w:rFonts w:ascii="Calibri" w:hAnsi="Calibri"/>
          <w:spacing w:val="-9"/>
          <w:w w:val="125"/>
          <w:sz w:val="22"/>
          <w:vertAlign w:val="baseline"/>
        </w:rPr>
        <w:t> </w:t>
      </w:r>
      <w:r>
        <w:rPr>
          <w:rFonts w:ascii="Cambria" w:hAnsi="Cambria"/>
          <w:sz w:val="22"/>
          <w:vertAlign w:val="baseline"/>
        </w:rPr>
        <w:t>a</w:t>
      </w:r>
      <w:r>
        <w:rPr>
          <w:rFonts w:ascii="Calibri" w:hAnsi="Calibri"/>
          <w:sz w:val="22"/>
          <w:vertAlign w:val="subscript"/>
        </w:rPr>
        <w:t>2</w:t>
      </w:r>
      <w:r>
        <w:rPr>
          <w:rFonts w:ascii="Cambria" w:hAnsi="Cambria"/>
          <w:sz w:val="22"/>
          <w:vertAlign w:val="baseline"/>
        </w:rPr>
        <w:t>x</w:t>
      </w:r>
      <w:r>
        <w:rPr>
          <w:rFonts w:ascii="Cambria" w:hAnsi="Cambria"/>
          <w:sz w:val="22"/>
          <w:vertAlign w:val="superscript"/>
        </w:rPr>
        <w:t>b</w:t>
      </w:r>
      <w:r>
        <w:rPr>
          <w:rFonts w:ascii="Calibri" w:hAnsi="Calibri"/>
          <w:position w:val="6"/>
          <w:sz w:val="12"/>
          <w:vertAlign w:val="baseline"/>
        </w:rPr>
        <w:t>2</w:t>
      </w:r>
      <w:r>
        <w:rPr>
          <w:rFonts w:ascii="Calibri" w:hAnsi="Calibri"/>
          <w:spacing w:val="40"/>
          <w:w w:val="125"/>
          <w:position w:val="6"/>
          <w:sz w:val="12"/>
          <w:vertAlign w:val="baseline"/>
        </w:rPr>
        <w:t> </w:t>
      </w:r>
      <w:r>
        <w:rPr>
          <w:rFonts w:ascii="Calibri" w:hAnsi="Calibri"/>
          <w:w w:val="125"/>
          <w:sz w:val="22"/>
          <w:vertAlign w:val="baseline"/>
        </w:rPr>
        <w:t>+</w:t>
      </w:r>
      <w:r>
        <w:rPr>
          <w:rFonts w:ascii="Calibri" w:hAnsi="Calibri"/>
          <w:spacing w:val="-9"/>
          <w:w w:val="125"/>
          <w:sz w:val="22"/>
          <w:vertAlign w:val="baseline"/>
        </w:rPr>
        <w:t> </w:t>
      </w:r>
      <w:r>
        <w:rPr>
          <w:rFonts w:ascii="Cambria" w:hAnsi="Cambria"/>
          <w:sz w:val="22"/>
          <w:vertAlign w:val="baseline"/>
        </w:rPr>
        <w:t>· · · </w:t>
      </w:r>
      <w:r>
        <w:rPr>
          <w:rFonts w:ascii="Calibri" w:hAnsi="Calibri"/>
          <w:w w:val="125"/>
          <w:sz w:val="22"/>
          <w:vertAlign w:val="baseline"/>
        </w:rPr>
        <w:t>+</w:t>
      </w:r>
      <w:r>
        <w:rPr>
          <w:rFonts w:ascii="Calibri" w:hAnsi="Calibri"/>
          <w:spacing w:val="-9"/>
          <w:w w:val="125"/>
          <w:sz w:val="22"/>
          <w:vertAlign w:val="baseline"/>
        </w:rPr>
        <w:t> </w:t>
      </w:r>
      <w:r>
        <w:rPr>
          <w:rFonts w:ascii="Cambria" w:hAnsi="Cambria"/>
          <w:sz w:val="22"/>
          <w:vertAlign w:val="baseline"/>
        </w:rPr>
        <w:t>a</w:t>
      </w:r>
      <w:r>
        <w:rPr>
          <w:rFonts w:ascii="Cambria" w:hAnsi="Cambria"/>
          <w:sz w:val="22"/>
          <w:vertAlign w:val="subscript"/>
        </w:rPr>
        <w:t>n</w:t>
      </w:r>
      <w:r>
        <w:rPr>
          <w:rFonts w:ascii="Cambria" w:hAnsi="Cambria"/>
          <w:sz w:val="22"/>
          <w:vertAlign w:val="baseline"/>
        </w:rPr>
        <w:t>x</w:t>
      </w:r>
      <w:r>
        <w:rPr>
          <w:rFonts w:ascii="Cambria" w:hAnsi="Cambria"/>
          <w:sz w:val="22"/>
          <w:vertAlign w:val="superscript"/>
        </w:rPr>
        <w:t>b</w:t>
      </w:r>
      <w:r>
        <w:rPr>
          <w:rFonts w:ascii="Georgia" w:hAnsi="Georgia"/>
          <w:i/>
          <w:position w:val="6"/>
          <w:sz w:val="12"/>
          <w:vertAlign w:val="baseline"/>
        </w:rPr>
        <w:t>n</w:t>
      </w:r>
      <w:r>
        <w:rPr>
          <w:rFonts w:ascii="Georgia" w:hAnsi="Georgia"/>
          <w:i/>
          <w:spacing w:val="40"/>
          <w:position w:val="6"/>
          <w:sz w:val="12"/>
          <w:vertAlign w:val="baseline"/>
        </w:rPr>
        <w:t> </w:t>
      </w:r>
      <w:r>
        <w:rPr>
          <w:i/>
          <w:sz w:val="22"/>
          <w:vertAlign w:val="baseline"/>
        </w:rPr>
        <w:t>merupakan polinomial dengan </w:t>
      </w:r>
      <w:r>
        <w:rPr>
          <w:rFonts w:ascii="Cambria" w:hAnsi="Cambria"/>
          <w:w w:val="125"/>
          <w:sz w:val="22"/>
          <w:vertAlign w:val="baseline"/>
        </w:rPr>
        <w:t>a</w:t>
      </w:r>
      <w:r>
        <w:rPr>
          <w:rFonts w:ascii="Cambria" w:hAnsi="Cambria"/>
          <w:w w:val="125"/>
          <w:sz w:val="22"/>
          <w:vertAlign w:val="subscript"/>
        </w:rPr>
        <w:t>i</w:t>
      </w:r>
      <w:r>
        <w:rPr>
          <w:rFonts w:ascii="Cambria" w:hAnsi="Cambria"/>
          <w:w w:val="125"/>
          <w:sz w:val="22"/>
          <w:vertAlign w:val="baseline"/>
        </w:rPr>
        <w:t> </w:t>
      </w:r>
      <w:r>
        <w:rPr>
          <w:i/>
          <w:sz w:val="22"/>
          <w:vertAlign w:val="baseline"/>
        </w:rPr>
        <w:t>adalah koefisien riil bukan nol, dan </w:t>
      </w:r>
      <w:r>
        <w:rPr>
          <w:rFonts w:ascii="Cambria" w:hAnsi="Cambria"/>
          <w:sz w:val="22"/>
          <w:vertAlign w:val="baseline"/>
        </w:rPr>
        <w:t>b</w:t>
      </w:r>
      <w:r>
        <w:rPr>
          <w:rFonts w:ascii="Cambria" w:hAnsi="Cambria"/>
          <w:sz w:val="22"/>
          <w:vertAlign w:val="subscript"/>
        </w:rPr>
        <w:t>i</w:t>
      </w:r>
      <w:r>
        <w:rPr>
          <w:rFonts w:ascii="Cambria" w:hAnsi="Cambria"/>
          <w:sz w:val="22"/>
          <w:vertAlign w:val="baseline"/>
        </w:rPr>
        <w:t> </w:t>
      </w:r>
      <w:r>
        <w:rPr>
          <w:i/>
          <w:sz w:val="22"/>
          <w:vertAlign w:val="baseline"/>
        </w:rPr>
        <w:t>merupakan</w:t>
      </w:r>
      <w:r>
        <w:rPr>
          <w:i/>
          <w:spacing w:val="-7"/>
          <w:sz w:val="22"/>
          <w:vertAlign w:val="baseline"/>
        </w:rPr>
        <w:t> </w:t>
      </w:r>
      <w:r>
        <w:rPr>
          <w:i/>
          <w:sz w:val="22"/>
          <w:vertAlign w:val="baseline"/>
        </w:rPr>
        <w:t>bilangan</w:t>
      </w:r>
      <w:r>
        <w:rPr>
          <w:i/>
          <w:spacing w:val="-7"/>
          <w:sz w:val="22"/>
          <w:vertAlign w:val="baseline"/>
        </w:rPr>
        <w:t> </w:t>
      </w:r>
      <w:r>
        <w:rPr>
          <w:i/>
          <w:sz w:val="22"/>
          <w:vertAlign w:val="baseline"/>
        </w:rPr>
        <w:t>bulat</w:t>
      </w:r>
      <w:r>
        <w:rPr>
          <w:i/>
          <w:spacing w:val="-7"/>
          <w:sz w:val="22"/>
          <w:vertAlign w:val="baseline"/>
        </w:rPr>
        <w:t> </w:t>
      </w:r>
      <w:r>
        <w:rPr>
          <w:i/>
          <w:sz w:val="22"/>
          <w:vertAlign w:val="baseline"/>
        </w:rPr>
        <w:t>yang</w:t>
      </w:r>
      <w:r>
        <w:rPr>
          <w:i/>
          <w:spacing w:val="-7"/>
          <w:sz w:val="22"/>
          <w:vertAlign w:val="baseline"/>
        </w:rPr>
        <w:t> </w:t>
      </w:r>
      <w:r>
        <w:rPr>
          <w:i/>
          <w:sz w:val="22"/>
          <w:vertAlign w:val="baseline"/>
        </w:rPr>
        <w:t>memenuhi</w:t>
      </w:r>
      <w:r>
        <w:rPr>
          <w:i/>
          <w:spacing w:val="-6"/>
          <w:sz w:val="22"/>
          <w:vertAlign w:val="baseline"/>
        </w:rPr>
        <w:t> </w:t>
      </w:r>
      <w:r>
        <w:rPr>
          <w:rFonts w:ascii="Calibri" w:hAnsi="Calibri"/>
          <w:sz w:val="22"/>
          <w:vertAlign w:val="baseline"/>
        </w:rPr>
        <w:t>0</w:t>
      </w:r>
      <w:r>
        <w:rPr>
          <w:rFonts w:ascii="Calibri" w:hAnsi="Calibri"/>
          <w:spacing w:val="-5"/>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Cambria" w:hAnsi="Cambria"/>
          <w:sz w:val="22"/>
          <w:vertAlign w:val="baseline"/>
        </w:rPr>
        <w:t>b</w:t>
      </w:r>
      <w:r>
        <w:rPr>
          <w:rFonts w:ascii="Calibri" w:hAnsi="Calibri"/>
          <w:sz w:val="22"/>
          <w:vertAlign w:val="subscript"/>
        </w:rPr>
        <w:t>0</w:t>
      </w:r>
      <w:r>
        <w:rPr>
          <w:rFonts w:ascii="Calibri" w:hAnsi="Calibri"/>
          <w:spacing w:val="2"/>
          <w:w w:val="115"/>
          <w:sz w:val="22"/>
          <w:vertAlign w:val="baseline"/>
        </w:rPr>
        <w:t> </w:t>
      </w:r>
      <w:r>
        <w:rPr>
          <w:rFonts w:ascii="Cambria" w:hAnsi="Cambria"/>
          <w:w w:val="115"/>
          <w:sz w:val="22"/>
          <w:vertAlign w:val="baseline"/>
        </w:rPr>
        <w:t>&lt;</w:t>
      </w:r>
      <w:r>
        <w:rPr>
          <w:rFonts w:ascii="Cambria" w:hAnsi="Cambria"/>
          <w:spacing w:val="-4"/>
          <w:w w:val="115"/>
          <w:sz w:val="22"/>
          <w:vertAlign w:val="baseline"/>
        </w:rPr>
        <w:t> </w:t>
      </w:r>
      <w:r>
        <w:rPr>
          <w:rFonts w:ascii="Cambria" w:hAnsi="Cambria"/>
          <w:sz w:val="22"/>
          <w:vertAlign w:val="baseline"/>
        </w:rPr>
        <w:t>b</w:t>
      </w:r>
      <w:r>
        <w:rPr>
          <w:rFonts w:ascii="Calibri" w:hAnsi="Calibri"/>
          <w:sz w:val="22"/>
          <w:vertAlign w:val="subscript"/>
        </w:rPr>
        <w:t>1</w:t>
      </w:r>
      <w:r>
        <w:rPr>
          <w:rFonts w:ascii="Calibri" w:hAnsi="Calibri"/>
          <w:spacing w:val="2"/>
          <w:w w:val="115"/>
          <w:sz w:val="22"/>
          <w:vertAlign w:val="baseline"/>
        </w:rPr>
        <w:t> </w:t>
      </w:r>
      <w:r>
        <w:rPr>
          <w:rFonts w:ascii="Cambria" w:hAnsi="Cambria"/>
          <w:w w:val="115"/>
          <w:sz w:val="22"/>
          <w:vertAlign w:val="baseline"/>
        </w:rPr>
        <w:t>&lt;</w:t>
      </w:r>
      <w:r>
        <w:rPr>
          <w:rFonts w:ascii="Cambria" w:hAnsi="Cambria"/>
          <w:spacing w:val="-3"/>
          <w:w w:val="115"/>
          <w:sz w:val="22"/>
          <w:vertAlign w:val="baseline"/>
        </w:rPr>
        <w:t> </w:t>
      </w:r>
      <w:r>
        <w:rPr>
          <w:rFonts w:ascii="Cambria" w:hAnsi="Cambria"/>
          <w:sz w:val="22"/>
          <w:vertAlign w:val="baseline"/>
        </w:rPr>
        <w:t>b</w:t>
      </w:r>
      <w:r>
        <w:rPr>
          <w:rFonts w:ascii="Calibri" w:hAnsi="Calibri"/>
          <w:sz w:val="22"/>
          <w:vertAlign w:val="subscript"/>
        </w:rPr>
        <w:t>2</w:t>
      </w:r>
      <w:r>
        <w:rPr>
          <w:rFonts w:ascii="Calibri" w:hAnsi="Calibri"/>
          <w:spacing w:val="2"/>
          <w:w w:val="115"/>
          <w:sz w:val="22"/>
          <w:vertAlign w:val="baseline"/>
        </w:rPr>
        <w:t> </w:t>
      </w:r>
      <w:r>
        <w:rPr>
          <w:rFonts w:ascii="Cambria" w:hAnsi="Cambria"/>
          <w:spacing w:val="-10"/>
          <w:w w:val="115"/>
          <w:sz w:val="22"/>
          <w:vertAlign w:val="baseline"/>
        </w:rPr>
        <w:t>&lt;</w:t>
      </w:r>
    </w:p>
    <w:p>
      <w:pPr>
        <w:spacing w:line="297" w:lineRule="auto" w:before="0"/>
        <w:ind w:left="1445" w:right="1443" w:firstLine="0"/>
        <w:jc w:val="both"/>
        <w:rPr>
          <w:i/>
          <w:sz w:val="22"/>
        </w:rPr>
      </w:pPr>
      <w:r>
        <w:rPr>
          <w:rFonts w:ascii="Cambria" w:hAnsi="Cambria"/>
          <w:sz w:val="22"/>
        </w:rPr>
        <w:t>·</w:t>
      </w:r>
      <w:r>
        <w:rPr>
          <w:rFonts w:ascii="Cambria" w:hAnsi="Cambria"/>
          <w:spacing w:val="-13"/>
          <w:sz w:val="22"/>
        </w:rPr>
        <w:t> </w:t>
      </w:r>
      <w:r>
        <w:rPr>
          <w:rFonts w:ascii="Cambria" w:hAnsi="Cambria"/>
          <w:sz w:val="22"/>
        </w:rPr>
        <w:t>·</w:t>
      </w:r>
      <w:r>
        <w:rPr>
          <w:rFonts w:ascii="Cambria" w:hAnsi="Cambria"/>
          <w:spacing w:val="-12"/>
          <w:sz w:val="22"/>
        </w:rPr>
        <w:t> </w:t>
      </w:r>
      <w:r>
        <w:rPr>
          <w:rFonts w:ascii="Cambria" w:hAnsi="Cambria"/>
          <w:sz w:val="22"/>
        </w:rPr>
        <w:t>·</w:t>
      </w:r>
      <w:r>
        <w:rPr>
          <w:rFonts w:ascii="Cambria" w:hAnsi="Cambria"/>
          <w:spacing w:val="-12"/>
          <w:sz w:val="22"/>
        </w:rPr>
        <w:t> </w:t>
      </w:r>
      <w:r>
        <w:rPr>
          <w:rFonts w:ascii="Cambria" w:hAnsi="Cambria"/>
          <w:w w:val="110"/>
          <w:sz w:val="22"/>
        </w:rPr>
        <w:t>&lt;</w:t>
      </w:r>
      <w:r>
        <w:rPr>
          <w:rFonts w:ascii="Cambria" w:hAnsi="Cambria"/>
          <w:w w:val="110"/>
          <w:sz w:val="22"/>
        </w:rPr>
        <w:t> </w:t>
      </w:r>
      <w:r>
        <w:rPr>
          <w:rFonts w:ascii="Cambria" w:hAnsi="Cambria"/>
          <w:sz w:val="22"/>
        </w:rPr>
        <w:t>b</w:t>
      </w:r>
      <w:r>
        <w:rPr>
          <w:rFonts w:ascii="Cambria" w:hAnsi="Cambria"/>
          <w:sz w:val="22"/>
          <w:vertAlign w:val="subscript"/>
        </w:rPr>
        <w:t>n</w:t>
      </w:r>
      <w:r>
        <w:rPr>
          <w:i/>
          <w:sz w:val="22"/>
          <w:vertAlign w:val="baseline"/>
        </w:rPr>
        <w:t>.</w:t>
      </w:r>
      <w:r>
        <w:rPr>
          <w:i/>
          <w:spacing w:val="37"/>
          <w:sz w:val="22"/>
          <w:vertAlign w:val="baseline"/>
        </w:rPr>
        <w:t> </w:t>
      </w:r>
      <w:r>
        <w:rPr>
          <w:i/>
          <w:sz w:val="22"/>
          <w:vertAlign w:val="baseline"/>
        </w:rPr>
        <w:t>Maka</w:t>
      </w:r>
      <w:r>
        <w:rPr>
          <w:i/>
          <w:spacing w:val="-2"/>
          <w:sz w:val="22"/>
          <w:vertAlign w:val="baseline"/>
        </w:rPr>
        <w:t> </w:t>
      </w:r>
      <w:r>
        <w:rPr>
          <w:i/>
          <w:sz w:val="22"/>
          <w:vertAlign w:val="baseline"/>
        </w:rPr>
        <w:t>jumlah</w:t>
      </w:r>
      <w:r>
        <w:rPr>
          <w:i/>
          <w:spacing w:val="-2"/>
          <w:sz w:val="22"/>
          <w:vertAlign w:val="baseline"/>
        </w:rPr>
        <w:t> </w:t>
      </w:r>
      <w:r>
        <w:rPr>
          <w:i/>
          <w:sz w:val="22"/>
          <w:vertAlign w:val="baseline"/>
        </w:rPr>
        <w:t>akar</w:t>
      </w:r>
      <w:r>
        <w:rPr>
          <w:i/>
          <w:spacing w:val="-2"/>
          <w:sz w:val="22"/>
          <w:vertAlign w:val="baseline"/>
        </w:rPr>
        <w:t> </w:t>
      </w:r>
      <w:r>
        <w:rPr>
          <w:i/>
          <w:sz w:val="22"/>
          <w:vertAlign w:val="baseline"/>
        </w:rPr>
        <w:t>riil</w:t>
      </w:r>
      <w:r>
        <w:rPr>
          <w:i/>
          <w:spacing w:val="-2"/>
          <w:sz w:val="22"/>
          <w:vertAlign w:val="baseline"/>
        </w:rPr>
        <w:t> </w:t>
      </w:r>
      <w:r>
        <w:rPr>
          <w:i/>
          <w:sz w:val="22"/>
          <w:vertAlign w:val="baseline"/>
        </w:rPr>
        <w:t>positif</w:t>
      </w:r>
      <w:r>
        <w:rPr>
          <w:i/>
          <w:spacing w:val="-2"/>
          <w:sz w:val="22"/>
          <w:vertAlign w:val="baseline"/>
        </w:rPr>
        <w:t> </w:t>
      </w:r>
      <w:r>
        <w:rPr>
          <w:i/>
          <w:sz w:val="22"/>
          <w:vertAlign w:val="baseline"/>
        </w:rPr>
        <w:t>dari</w:t>
      </w:r>
      <w:r>
        <w:rPr>
          <w:i/>
          <w:spacing w:val="-2"/>
          <w:sz w:val="22"/>
          <w:vertAlign w:val="baseline"/>
        </w:rPr>
        <w:t> </w:t>
      </w:r>
      <w:r>
        <w:rPr>
          <w:rFonts w:ascii="Cambria" w:hAnsi="Cambria"/>
          <w:w w:val="110"/>
          <w:sz w:val="22"/>
          <w:vertAlign w:val="baseline"/>
        </w:rPr>
        <w:t>p</w:t>
      </w:r>
      <w:r>
        <w:rPr>
          <w:rFonts w:ascii="Calibri" w:hAnsi="Calibri"/>
          <w:w w:val="110"/>
          <w:sz w:val="22"/>
          <w:vertAlign w:val="baseline"/>
        </w:rPr>
        <w:t>(</w:t>
      </w:r>
      <w:r>
        <w:rPr>
          <w:rFonts w:ascii="Cambria" w:hAnsi="Cambria"/>
          <w:w w:val="110"/>
          <w:sz w:val="22"/>
          <w:vertAlign w:val="baseline"/>
        </w:rPr>
        <w:t>x</w:t>
      </w:r>
      <w:r>
        <w:rPr>
          <w:rFonts w:ascii="Calibri" w:hAnsi="Calibri"/>
          <w:w w:val="110"/>
          <w:sz w:val="22"/>
          <w:vertAlign w:val="baseline"/>
        </w:rPr>
        <w:t>)</w:t>
      </w:r>
      <w:r>
        <w:rPr>
          <w:rFonts w:ascii="Calibri" w:hAnsi="Calibri"/>
          <w:spacing w:val="-2"/>
          <w:w w:val="110"/>
          <w:sz w:val="22"/>
          <w:vertAlign w:val="baseline"/>
        </w:rPr>
        <w:t> </w:t>
      </w:r>
      <w:r>
        <w:rPr>
          <w:i/>
          <w:sz w:val="22"/>
          <w:vertAlign w:val="baseline"/>
        </w:rPr>
        <w:t>sama</w:t>
      </w:r>
      <w:r>
        <w:rPr>
          <w:i/>
          <w:spacing w:val="-2"/>
          <w:sz w:val="22"/>
          <w:vertAlign w:val="baseline"/>
        </w:rPr>
        <w:t> </w:t>
      </w:r>
      <w:r>
        <w:rPr>
          <w:i/>
          <w:sz w:val="22"/>
          <w:vertAlign w:val="baseline"/>
        </w:rPr>
        <w:t>dengan </w:t>
      </w:r>
      <w:r>
        <w:rPr>
          <w:i/>
          <w:spacing w:val="-8"/>
          <w:sz w:val="22"/>
          <w:vertAlign w:val="baseline"/>
        </w:rPr>
        <w:t>jumlah</w:t>
      </w:r>
      <w:r>
        <w:rPr>
          <w:i/>
          <w:spacing w:val="-6"/>
          <w:sz w:val="22"/>
          <w:vertAlign w:val="baseline"/>
        </w:rPr>
        <w:t> </w:t>
      </w:r>
      <w:r>
        <w:rPr>
          <w:i/>
          <w:spacing w:val="-8"/>
          <w:sz w:val="22"/>
          <w:vertAlign w:val="baseline"/>
        </w:rPr>
        <w:t>perubahan</w:t>
      </w:r>
      <w:r>
        <w:rPr>
          <w:i/>
          <w:spacing w:val="-6"/>
          <w:sz w:val="22"/>
          <w:vertAlign w:val="baseline"/>
        </w:rPr>
        <w:t> </w:t>
      </w:r>
      <w:r>
        <w:rPr>
          <w:i/>
          <w:spacing w:val="-8"/>
          <w:sz w:val="22"/>
          <w:vertAlign w:val="baseline"/>
        </w:rPr>
        <w:t>tanda</w:t>
      </w:r>
      <w:r>
        <w:rPr>
          <w:i/>
          <w:spacing w:val="-6"/>
          <w:sz w:val="22"/>
          <w:vertAlign w:val="baseline"/>
        </w:rPr>
        <w:t> </w:t>
      </w:r>
      <w:r>
        <w:rPr>
          <w:i/>
          <w:spacing w:val="-8"/>
          <w:sz w:val="22"/>
          <w:vertAlign w:val="baseline"/>
        </w:rPr>
        <w:t>dalam</w:t>
      </w:r>
      <w:r>
        <w:rPr>
          <w:i/>
          <w:spacing w:val="-5"/>
          <w:sz w:val="22"/>
          <w:vertAlign w:val="baseline"/>
        </w:rPr>
        <w:t> </w:t>
      </w:r>
      <w:r>
        <w:rPr>
          <w:i/>
          <w:spacing w:val="-8"/>
          <w:sz w:val="22"/>
          <w:vertAlign w:val="baseline"/>
        </w:rPr>
        <w:t>barisan</w:t>
      </w:r>
      <w:r>
        <w:rPr>
          <w:i/>
          <w:sz w:val="22"/>
          <w:vertAlign w:val="baseline"/>
        </w:rPr>
        <w:t> </w:t>
      </w:r>
      <w:r>
        <w:rPr>
          <w:rFonts w:ascii="Cambria" w:hAnsi="Cambria"/>
          <w:spacing w:val="-8"/>
          <w:sz w:val="22"/>
          <w:vertAlign w:val="baseline"/>
        </w:rPr>
        <w:t>a</w:t>
      </w:r>
      <w:r>
        <w:rPr>
          <w:rFonts w:ascii="Calibri" w:hAnsi="Calibri"/>
          <w:spacing w:val="-8"/>
          <w:sz w:val="22"/>
          <w:vertAlign w:val="subscript"/>
        </w:rPr>
        <w:t>0</w:t>
      </w:r>
      <w:r>
        <w:rPr>
          <w:rFonts w:ascii="Cambria" w:hAnsi="Cambria"/>
          <w:spacing w:val="-8"/>
          <w:sz w:val="22"/>
          <w:vertAlign w:val="baseline"/>
        </w:rPr>
        <w:t>,</w:t>
      </w:r>
      <w:r>
        <w:rPr>
          <w:rFonts w:ascii="Cambria" w:hAnsi="Cambria"/>
          <w:spacing w:val="-5"/>
          <w:sz w:val="22"/>
          <w:vertAlign w:val="baseline"/>
        </w:rPr>
        <w:t> </w:t>
      </w:r>
      <w:r>
        <w:rPr>
          <w:rFonts w:ascii="Cambria" w:hAnsi="Cambria"/>
          <w:spacing w:val="-8"/>
          <w:sz w:val="22"/>
          <w:vertAlign w:val="baseline"/>
        </w:rPr>
        <w:t>.</w:t>
      </w:r>
      <w:r>
        <w:rPr>
          <w:rFonts w:ascii="Cambria" w:hAnsi="Cambria"/>
          <w:spacing w:val="-4"/>
          <w:sz w:val="22"/>
          <w:vertAlign w:val="baseline"/>
        </w:rPr>
        <w:t> </w:t>
      </w:r>
      <w:r>
        <w:rPr>
          <w:rFonts w:ascii="Cambria" w:hAnsi="Cambria"/>
          <w:spacing w:val="-8"/>
          <w:sz w:val="22"/>
          <w:vertAlign w:val="baseline"/>
        </w:rPr>
        <w:t>.</w:t>
      </w:r>
      <w:r>
        <w:rPr>
          <w:rFonts w:ascii="Cambria" w:hAnsi="Cambria"/>
          <w:spacing w:val="-4"/>
          <w:sz w:val="22"/>
          <w:vertAlign w:val="baseline"/>
        </w:rPr>
        <w:t> </w:t>
      </w:r>
      <w:r>
        <w:rPr>
          <w:rFonts w:ascii="Cambria" w:hAnsi="Cambria"/>
          <w:spacing w:val="-8"/>
          <w:sz w:val="22"/>
          <w:vertAlign w:val="baseline"/>
        </w:rPr>
        <w:t>.</w:t>
      </w:r>
      <w:r>
        <w:rPr>
          <w:rFonts w:ascii="Cambria" w:hAnsi="Cambria"/>
          <w:spacing w:val="-4"/>
          <w:sz w:val="22"/>
          <w:vertAlign w:val="baseline"/>
        </w:rPr>
        <w:t> </w:t>
      </w:r>
      <w:r>
        <w:rPr>
          <w:rFonts w:ascii="Cambria" w:hAnsi="Cambria"/>
          <w:spacing w:val="-8"/>
          <w:sz w:val="22"/>
          <w:vertAlign w:val="baseline"/>
        </w:rPr>
        <w:t>,</w:t>
      </w:r>
      <w:r>
        <w:rPr>
          <w:rFonts w:ascii="Cambria" w:hAnsi="Cambria"/>
          <w:spacing w:val="-4"/>
          <w:sz w:val="22"/>
          <w:vertAlign w:val="baseline"/>
        </w:rPr>
        <w:t> </w:t>
      </w:r>
      <w:r>
        <w:rPr>
          <w:rFonts w:ascii="Cambria" w:hAnsi="Cambria"/>
          <w:spacing w:val="-8"/>
          <w:sz w:val="22"/>
          <w:vertAlign w:val="baseline"/>
        </w:rPr>
        <w:t>a</w:t>
      </w:r>
      <w:r>
        <w:rPr>
          <w:rFonts w:ascii="Cambria" w:hAnsi="Cambria"/>
          <w:spacing w:val="-8"/>
          <w:sz w:val="22"/>
          <w:vertAlign w:val="subscript"/>
        </w:rPr>
        <w:t>n</w:t>
      </w:r>
      <w:r>
        <w:rPr>
          <w:rFonts w:ascii="Cambria" w:hAnsi="Cambria"/>
          <w:spacing w:val="19"/>
          <w:sz w:val="22"/>
          <w:vertAlign w:val="baseline"/>
        </w:rPr>
        <w:t> </w:t>
      </w:r>
      <w:r>
        <w:rPr>
          <w:i/>
          <w:spacing w:val="-8"/>
          <w:sz w:val="22"/>
          <w:vertAlign w:val="baseline"/>
        </w:rPr>
        <w:t>atau</w:t>
      </w:r>
      <w:r>
        <w:rPr>
          <w:i/>
          <w:sz w:val="22"/>
          <w:vertAlign w:val="baseline"/>
        </w:rPr>
        <w:t> </w:t>
      </w:r>
      <w:r>
        <w:rPr>
          <w:i/>
          <w:spacing w:val="-8"/>
          <w:sz w:val="22"/>
          <w:vertAlign w:val="baseline"/>
        </w:rPr>
        <w:t>kurang</w:t>
      </w:r>
      <w:r>
        <w:rPr>
          <w:i/>
          <w:sz w:val="22"/>
          <w:vertAlign w:val="baseline"/>
        </w:rPr>
        <w:t> </w:t>
      </w:r>
      <w:r>
        <w:rPr>
          <w:i/>
          <w:spacing w:val="-8"/>
          <w:sz w:val="22"/>
          <w:vertAlign w:val="baseline"/>
        </w:rPr>
        <w:t>dari </w:t>
      </w:r>
      <w:r>
        <w:rPr>
          <w:i/>
          <w:w w:val="90"/>
          <w:sz w:val="22"/>
          <w:vertAlign w:val="baseline"/>
        </w:rPr>
        <w:t>itu</w:t>
      </w:r>
      <w:r>
        <w:rPr>
          <w:i/>
          <w:spacing w:val="-6"/>
          <w:w w:val="90"/>
          <w:sz w:val="22"/>
          <w:vertAlign w:val="baseline"/>
        </w:rPr>
        <w:t> </w:t>
      </w:r>
      <w:r>
        <w:rPr>
          <w:i/>
          <w:w w:val="90"/>
          <w:sz w:val="22"/>
          <w:vertAlign w:val="baseline"/>
        </w:rPr>
        <w:t>dengan</w:t>
      </w:r>
      <w:r>
        <w:rPr>
          <w:i/>
          <w:spacing w:val="-6"/>
          <w:w w:val="90"/>
          <w:sz w:val="22"/>
          <w:vertAlign w:val="baseline"/>
        </w:rPr>
        <w:t> </w:t>
      </w:r>
      <w:r>
        <w:rPr>
          <w:i/>
          <w:w w:val="90"/>
          <w:sz w:val="22"/>
          <w:vertAlign w:val="baseline"/>
        </w:rPr>
        <w:t>selisih</w:t>
      </w:r>
      <w:r>
        <w:rPr>
          <w:i/>
          <w:spacing w:val="-6"/>
          <w:w w:val="90"/>
          <w:sz w:val="22"/>
          <w:vertAlign w:val="baseline"/>
        </w:rPr>
        <w:t> </w:t>
      </w:r>
      <w:r>
        <w:rPr>
          <w:i/>
          <w:w w:val="90"/>
          <w:sz w:val="22"/>
          <w:vertAlign w:val="baseline"/>
        </w:rPr>
        <w:t>bilangan</w:t>
      </w:r>
      <w:r>
        <w:rPr>
          <w:i/>
          <w:spacing w:val="-6"/>
          <w:w w:val="90"/>
          <w:sz w:val="22"/>
          <w:vertAlign w:val="baseline"/>
        </w:rPr>
        <w:t> </w:t>
      </w:r>
      <w:r>
        <w:rPr>
          <w:i/>
          <w:w w:val="90"/>
          <w:sz w:val="22"/>
          <w:vertAlign w:val="baseline"/>
        </w:rPr>
        <w:t>genap.</w:t>
      </w:r>
      <w:r>
        <w:rPr>
          <w:i/>
          <w:spacing w:val="11"/>
          <w:sz w:val="22"/>
          <w:vertAlign w:val="baseline"/>
        </w:rPr>
        <w:t> </w:t>
      </w:r>
      <w:r>
        <w:rPr>
          <w:i/>
          <w:w w:val="90"/>
          <w:sz w:val="22"/>
          <w:vertAlign w:val="baseline"/>
        </w:rPr>
        <w:t>Kemudian</w:t>
      </w:r>
      <w:r>
        <w:rPr>
          <w:i/>
          <w:spacing w:val="-6"/>
          <w:w w:val="90"/>
          <w:sz w:val="22"/>
          <w:vertAlign w:val="baseline"/>
        </w:rPr>
        <w:t> </w:t>
      </w:r>
      <w:r>
        <w:rPr>
          <w:i/>
          <w:w w:val="90"/>
          <w:sz w:val="22"/>
          <w:vertAlign w:val="baseline"/>
        </w:rPr>
        <w:t>jumlah</w:t>
      </w:r>
      <w:r>
        <w:rPr>
          <w:i/>
          <w:spacing w:val="-5"/>
          <w:w w:val="90"/>
          <w:sz w:val="22"/>
          <w:vertAlign w:val="baseline"/>
        </w:rPr>
        <w:t> </w:t>
      </w:r>
      <w:r>
        <w:rPr>
          <w:i/>
          <w:w w:val="90"/>
          <w:sz w:val="22"/>
          <w:vertAlign w:val="baseline"/>
        </w:rPr>
        <w:t>akar</w:t>
      </w:r>
      <w:r>
        <w:rPr>
          <w:i/>
          <w:spacing w:val="-6"/>
          <w:w w:val="90"/>
          <w:sz w:val="22"/>
          <w:vertAlign w:val="baseline"/>
        </w:rPr>
        <w:t> </w:t>
      </w:r>
      <w:r>
        <w:rPr>
          <w:i/>
          <w:w w:val="90"/>
          <w:sz w:val="22"/>
          <w:vertAlign w:val="baseline"/>
        </w:rPr>
        <w:t>riil</w:t>
      </w:r>
      <w:r>
        <w:rPr>
          <w:i/>
          <w:spacing w:val="-6"/>
          <w:w w:val="90"/>
          <w:sz w:val="22"/>
          <w:vertAlign w:val="baseline"/>
        </w:rPr>
        <w:t> </w:t>
      </w:r>
      <w:r>
        <w:rPr>
          <w:i/>
          <w:w w:val="90"/>
          <w:sz w:val="22"/>
          <w:vertAlign w:val="baseline"/>
        </w:rPr>
        <w:t>negatif </w:t>
      </w:r>
      <w:r>
        <w:rPr>
          <w:i/>
          <w:spacing w:val="-2"/>
          <w:sz w:val="22"/>
          <w:vertAlign w:val="baseline"/>
        </w:rPr>
        <w:t>dari</w:t>
      </w:r>
      <w:r>
        <w:rPr>
          <w:i/>
          <w:spacing w:val="-12"/>
          <w:sz w:val="22"/>
          <w:vertAlign w:val="baseline"/>
        </w:rPr>
        <w:t> </w:t>
      </w:r>
      <w:r>
        <w:rPr>
          <w:rFonts w:ascii="Cambria" w:hAnsi="Cambria"/>
          <w:spacing w:val="-2"/>
          <w:sz w:val="22"/>
          <w:vertAlign w:val="baseline"/>
        </w:rPr>
        <w:t>p</w:t>
      </w:r>
      <w:r>
        <w:rPr>
          <w:rFonts w:ascii="Calibri" w:hAnsi="Calibri"/>
          <w:spacing w:val="-2"/>
          <w:sz w:val="22"/>
          <w:vertAlign w:val="baseline"/>
        </w:rPr>
        <w:t>(</w:t>
      </w:r>
      <w:r>
        <w:rPr>
          <w:rFonts w:ascii="Cambria" w:hAnsi="Cambria"/>
          <w:spacing w:val="-2"/>
          <w:sz w:val="22"/>
          <w:vertAlign w:val="baseline"/>
        </w:rPr>
        <w:t>x</w:t>
      </w:r>
      <w:r>
        <w:rPr>
          <w:rFonts w:ascii="Calibri" w:hAnsi="Calibri"/>
          <w:spacing w:val="-2"/>
          <w:sz w:val="22"/>
          <w:vertAlign w:val="baseline"/>
        </w:rPr>
        <w:t>)</w:t>
      </w:r>
      <w:r>
        <w:rPr>
          <w:rFonts w:ascii="Calibri" w:hAnsi="Calibri"/>
          <w:spacing w:val="-11"/>
          <w:sz w:val="22"/>
          <w:vertAlign w:val="baseline"/>
        </w:rPr>
        <w:t> </w:t>
      </w:r>
      <w:r>
        <w:rPr>
          <w:i/>
          <w:spacing w:val="-2"/>
          <w:sz w:val="22"/>
          <w:vertAlign w:val="baseline"/>
        </w:rPr>
        <w:t>sama</w:t>
      </w:r>
      <w:r>
        <w:rPr>
          <w:i/>
          <w:spacing w:val="-11"/>
          <w:sz w:val="22"/>
          <w:vertAlign w:val="baseline"/>
        </w:rPr>
        <w:t> </w:t>
      </w:r>
      <w:r>
        <w:rPr>
          <w:i/>
          <w:spacing w:val="-2"/>
          <w:sz w:val="22"/>
          <w:vertAlign w:val="baseline"/>
        </w:rPr>
        <w:t>dengan</w:t>
      </w:r>
      <w:r>
        <w:rPr>
          <w:i/>
          <w:spacing w:val="-12"/>
          <w:sz w:val="22"/>
          <w:vertAlign w:val="baseline"/>
        </w:rPr>
        <w:t> </w:t>
      </w:r>
      <w:r>
        <w:rPr>
          <w:i/>
          <w:spacing w:val="-2"/>
          <w:sz w:val="22"/>
          <w:vertAlign w:val="baseline"/>
        </w:rPr>
        <w:t>jumlah</w:t>
      </w:r>
      <w:r>
        <w:rPr>
          <w:i/>
          <w:spacing w:val="-12"/>
          <w:sz w:val="22"/>
          <w:vertAlign w:val="baseline"/>
        </w:rPr>
        <w:t> </w:t>
      </w:r>
      <w:r>
        <w:rPr>
          <w:i/>
          <w:spacing w:val="-2"/>
          <w:sz w:val="22"/>
          <w:vertAlign w:val="baseline"/>
        </w:rPr>
        <w:t>perubahan</w:t>
      </w:r>
      <w:r>
        <w:rPr>
          <w:i/>
          <w:spacing w:val="-12"/>
          <w:sz w:val="22"/>
          <w:vertAlign w:val="baseline"/>
        </w:rPr>
        <w:t> </w:t>
      </w:r>
      <w:r>
        <w:rPr>
          <w:i/>
          <w:spacing w:val="-2"/>
          <w:sz w:val="22"/>
          <w:vertAlign w:val="baseline"/>
        </w:rPr>
        <w:t>tanda</w:t>
      </w:r>
      <w:r>
        <w:rPr>
          <w:i/>
          <w:spacing w:val="-11"/>
          <w:sz w:val="22"/>
          <w:vertAlign w:val="baseline"/>
        </w:rPr>
        <w:t> </w:t>
      </w:r>
      <w:r>
        <w:rPr>
          <w:i/>
          <w:spacing w:val="-2"/>
          <w:sz w:val="22"/>
          <w:vertAlign w:val="baseline"/>
        </w:rPr>
        <w:t>dalam</w:t>
      </w:r>
      <w:r>
        <w:rPr>
          <w:i/>
          <w:spacing w:val="-12"/>
          <w:sz w:val="22"/>
          <w:vertAlign w:val="baseline"/>
        </w:rPr>
        <w:t> </w:t>
      </w:r>
      <w:r>
        <w:rPr>
          <w:i/>
          <w:spacing w:val="-2"/>
          <w:sz w:val="22"/>
          <w:vertAlign w:val="baseline"/>
        </w:rPr>
        <w:t>koefisie</w:t>
      </w:r>
      <w:r>
        <w:rPr>
          <w:i/>
          <w:spacing w:val="-2"/>
          <w:sz w:val="22"/>
          <w:vertAlign w:val="baseline"/>
        </w:rPr>
        <w:t>n</w:t>
      </w:r>
      <w:r>
        <w:rPr>
          <w:i/>
          <w:spacing w:val="-2"/>
          <w:sz w:val="22"/>
          <w:vertAlign w:val="baseline"/>
        </w:rPr>
        <w:t> </w:t>
      </w:r>
      <w:r>
        <w:rPr>
          <w:rFonts w:ascii="Cambria" w:hAnsi="Cambria"/>
          <w:spacing w:val="-2"/>
          <w:sz w:val="22"/>
          <w:vertAlign w:val="baseline"/>
        </w:rPr>
        <w:t>p</w:t>
      </w:r>
      <w:r>
        <w:rPr>
          <w:rFonts w:ascii="Calibri" w:hAnsi="Calibri"/>
          <w:spacing w:val="-2"/>
          <w:sz w:val="22"/>
          <w:vertAlign w:val="baseline"/>
        </w:rPr>
        <w:t>(</w:t>
      </w:r>
      <w:r>
        <w:rPr>
          <w:rFonts w:ascii="Cambria" w:hAnsi="Cambria"/>
          <w:spacing w:val="-2"/>
          <w:sz w:val="22"/>
          <w:vertAlign w:val="baseline"/>
        </w:rPr>
        <w:t>−x</w:t>
      </w:r>
      <w:r>
        <w:rPr>
          <w:rFonts w:ascii="Calibri" w:hAnsi="Calibri"/>
          <w:spacing w:val="-2"/>
          <w:sz w:val="22"/>
          <w:vertAlign w:val="baseline"/>
        </w:rPr>
        <w:t>)</w:t>
      </w:r>
      <w:r>
        <w:rPr>
          <w:rFonts w:ascii="Calibri" w:hAnsi="Calibri"/>
          <w:spacing w:val="-6"/>
          <w:sz w:val="22"/>
          <w:vertAlign w:val="baseline"/>
        </w:rPr>
        <w:t> </w:t>
      </w:r>
      <w:r>
        <w:rPr>
          <w:i/>
          <w:spacing w:val="-2"/>
          <w:sz w:val="22"/>
          <w:vertAlign w:val="baseline"/>
        </w:rPr>
        <w:t>atau</w:t>
      </w:r>
      <w:r>
        <w:rPr>
          <w:i/>
          <w:spacing w:val="-11"/>
          <w:sz w:val="22"/>
          <w:vertAlign w:val="baseline"/>
        </w:rPr>
        <w:t> </w:t>
      </w:r>
      <w:r>
        <w:rPr>
          <w:i/>
          <w:spacing w:val="-2"/>
          <w:sz w:val="22"/>
          <w:vertAlign w:val="baseline"/>
        </w:rPr>
        <w:t>kurang</w:t>
      </w:r>
      <w:r>
        <w:rPr>
          <w:i/>
          <w:spacing w:val="-11"/>
          <w:sz w:val="22"/>
          <w:vertAlign w:val="baseline"/>
        </w:rPr>
        <w:t> </w:t>
      </w:r>
      <w:r>
        <w:rPr>
          <w:i/>
          <w:spacing w:val="-2"/>
          <w:sz w:val="22"/>
          <w:vertAlign w:val="baseline"/>
        </w:rPr>
        <w:t>dari</w:t>
      </w:r>
      <w:r>
        <w:rPr>
          <w:i/>
          <w:spacing w:val="-11"/>
          <w:sz w:val="22"/>
          <w:vertAlign w:val="baseline"/>
        </w:rPr>
        <w:t> </w:t>
      </w:r>
      <w:r>
        <w:rPr>
          <w:i/>
          <w:spacing w:val="-2"/>
          <w:sz w:val="22"/>
          <w:vertAlign w:val="baseline"/>
        </w:rPr>
        <w:t>itu</w:t>
      </w:r>
      <w:r>
        <w:rPr>
          <w:i/>
          <w:spacing w:val="-11"/>
          <w:sz w:val="22"/>
          <w:vertAlign w:val="baseline"/>
        </w:rPr>
        <w:t> </w:t>
      </w:r>
      <w:r>
        <w:rPr>
          <w:i/>
          <w:spacing w:val="-2"/>
          <w:sz w:val="22"/>
          <w:vertAlign w:val="baseline"/>
        </w:rPr>
        <w:t>dengan</w:t>
      </w:r>
      <w:r>
        <w:rPr>
          <w:i/>
          <w:spacing w:val="-11"/>
          <w:sz w:val="22"/>
          <w:vertAlign w:val="baseline"/>
        </w:rPr>
        <w:t> </w:t>
      </w:r>
      <w:r>
        <w:rPr>
          <w:i/>
          <w:spacing w:val="-2"/>
          <w:sz w:val="22"/>
          <w:vertAlign w:val="baseline"/>
        </w:rPr>
        <w:t>selisih</w:t>
      </w:r>
      <w:r>
        <w:rPr>
          <w:i/>
          <w:spacing w:val="-11"/>
          <w:sz w:val="22"/>
          <w:vertAlign w:val="baseline"/>
        </w:rPr>
        <w:t> </w:t>
      </w:r>
      <w:r>
        <w:rPr>
          <w:i/>
          <w:spacing w:val="-2"/>
          <w:sz w:val="22"/>
          <w:vertAlign w:val="baseline"/>
        </w:rPr>
        <w:t>bilangan</w:t>
      </w:r>
      <w:r>
        <w:rPr>
          <w:i/>
          <w:spacing w:val="-11"/>
          <w:sz w:val="22"/>
          <w:vertAlign w:val="baseline"/>
        </w:rPr>
        <w:t> </w:t>
      </w:r>
      <w:r>
        <w:rPr>
          <w:i/>
          <w:spacing w:val="-2"/>
          <w:sz w:val="22"/>
          <w:vertAlign w:val="baseline"/>
        </w:rPr>
        <w:t>genap.</w:t>
      </w:r>
    </w:p>
    <w:p>
      <w:pPr>
        <w:pStyle w:val="Heading2"/>
        <w:spacing w:before="32"/>
        <w:ind w:left="1445"/>
      </w:pPr>
      <w:r>
        <w:rPr>
          <w:spacing w:val="-2"/>
        </w:rPr>
        <w:t>Bukti.</w:t>
      </w:r>
    </w:p>
    <w:p>
      <w:pPr>
        <w:pStyle w:val="BodyText"/>
        <w:spacing w:line="292" w:lineRule="auto" w:before="72"/>
        <w:ind w:left="1445" w:right="1443" w:firstLine="400"/>
        <w:jc w:val="both"/>
      </w:pPr>
      <w:r>
        <w:rPr/>
        <w:t>Dimisalkan:</w:t>
      </w:r>
      <w:r>
        <w:rPr>
          <w:spacing w:val="40"/>
        </w:rPr>
        <w:t> </w:t>
      </w:r>
      <w:r>
        <w:rPr>
          <w:rFonts w:ascii="Cambria"/>
        </w:rPr>
        <w:t>v</w:t>
      </w:r>
      <w:r>
        <w:rPr>
          <w:rFonts w:ascii="Calibri"/>
        </w:rPr>
        <w:t>(</w:t>
      </w:r>
      <w:r>
        <w:rPr>
          <w:rFonts w:ascii="Cambria"/>
        </w:rPr>
        <w:t>p</w:t>
      </w:r>
      <w:r>
        <w:rPr>
          <w:rFonts w:ascii="Calibri"/>
        </w:rPr>
        <w:t>) </w:t>
      </w:r>
      <w:r>
        <w:rPr/>
        <w:t>adalah jumlah perubahan tanda </w:t>
      </w:r>
      <w:r>
        <w:rPr/>
        <w:t>pada urutan</w:t>
      </w:r>
      <w:r>
        <w:rPr>
          <w:spacing w:val="-12"/>
        </w:rPr>
        <w:t> </w:t>
      </w:r>
      <w:r>
        <w:rPr/>
        <w:t>koefisien</w:t>
      </w:r>
      <w:r>
        <w:rPr>
          <w:spacing w:val="-12"/>
        </w:rPr>
        <w:t> </w:t>
      </w:r>
      <w:r>
        <w:rPr/>
        <w:t>dari</w:t>
      </w:r>
      <w:r>
        <w:rPr>
          <w:spacing w:val="-12"/>
        </w:rPr>
        <w:t> </w:t>
      </w:r>
      <w:r>
        <w:rPr/>
        <w:t>polinomial</w:t>
      </w:r>
      <w:r>
        <w:rPr>
          <w:spacing w:val="-12"/>
        </w:rPr>
        <w:t> </w:t>
      </w:r>
      <w:r>
        <w:rPr>
          <w:rFonts w:ascii="Cambria"/>
        </w:rPr>
        <w:t>p</w:t>
      </w:r>
      <w:r>
        <w:rPr/>
        <w:t>,</w:t>
      </w:r>
      <w:r>
        <w:rPr>
          <w:spacing w:val="-11"/>
        </w:rPr>
        <w:t> </w:t>
      </w:r>
      <w:r>
        <w:rPr/>
        <w:t>dan</w:t>
      </w:r>
      <w:r>
        <w:rPr>
          <w:spacing w:val="-12"/>
        </w:rPr>
        <w:t> </w:t>
      </w:r>
      <w:r>
        <w:rPr>
          <w:rFonts w:ascii="Cambria"/>
        </w:rPr>
        <w:t>z</w:t>
      </w:r>
      <w:r>
        <w:rPr>
          <w:rFonts w:ascii="Calibri"/>
        </w:rPr>
        <w:t>(</w:t>
      </w:r>
      <w:r>
        <w:rPr>
          <w:rFonts w:ascii="Cambria"/>
        </w:rPr>
        <w:t>p</w:t>
      </w:r>
      <w:r>
        <w:rPr>
          <w:rFonts w:ascii="Calibri"/>
        </w:rPr>
        <w:t>)</w:t>
      </w:r>
      <w:r>
        <w:rPr>
          <w:rFonts w:ascii="Calibri"/>
          <w:spacing w:val="-6"/>
        </w:rPr>
        <w:t> </w:t>
      </w:r>
      <w:r>
        <w:rPr/>
        <w:t>adalah</w:t>
      </w:r>
      <w:r>
        <w:rPr>
          <w:spacing w:val="-12"/>
        </w:rPr>
        <w:t> </w:t>
      </w:r>
      <w:r>
        <w:rPr/>
        <w:t>jumlah</w:t>
      </w:r>
      <w:r>
        <w:rPr>
          <w:spacing w:val="-12"/>
        </w:rPr>
        <w:t> </w:t>
      </w:r>
      <w:r>
        <w:rPr/>
        <w:t>akar real positif dari </w:t>
      </w:r>
      <w:r>
        <w:rPr>
          <w:rFonts w:ascii="Cambria"/>
        </w:rPr>
        <w:t>p</w:t>
      </w:r>
      <w:r>
        <w:rPr/>
        <w:t>.</w:t>
      </w:r>
    </w:p>
    <w:p>
      <w:pPr>
        <w:pStyle w:val="BodyText"/>
        <w:spacing w:line="309" w:lineRule="auto" w:before="20"/>
        <w:ind w:left="1445" w:right="1443" w:firstLine="333"/>
        <w:jc w:val="both"/>
      </w:pPr>
      <w:r>
        <w:rPr>
          <w:spacing w:val="-2"/>
        </w:rPr>
        <w:t>Pembuktian</w:t>
      </w:r>
      <w:r>
        <w:rPr>
          <w:spacing w:val="-12"/>
        </w:rPr>
        <w:t> </w:t>
      </w:r>
      <w:r>
        <w:rPr>
          <w:spacing w:val="-2"/>
        </w:rPr>
        <w:t>hanya</w:t>
      </w:r>
      <w:r>
        <w:rPr>
          <w:spacing w:val="-12"/>
        </w:rPr>
        <w:t> </w:t>
      </w:r>
      <w:r>
        <w:rPr>
          <w:spacing w:val="-2"/>
        </w:rPr>
        <w:t>perlu</w:t>
      </w:r>
      <w:r>
        <w:rPr>
          <w:spacing w:val="-12"/>
        </w:rPr>
        <w:t> </w:t>
      </w:r>
      <w:r>
        <w:rPr>
          <w:spacing w:val="-2"/>
        </w:rPr>
        <w:t>dilakukan</w:t>
      </w:r>
      <w:r>
        <w:rPr>
          <w:spacing w:val="-11"/>
        </w:rPr>
        <w:t> </w:t>
      </w:r>
      <w:r>
        <w:rPr>
          <w:spacing w:val="-2"/>
        </w:rPr>
        <w:t>pada</w:t>
      </w:r>
      <w:r>
        <w:rPr>
          <w:spacing w:val="-12"/>
        </w:rPr>
        <w:t> </w:t>
      </w:r>
      <w:r>
        <w:rPr>
          <w:spacing w:val="-2"/>
        </w:rPr>
        <w:t>bagian</w:t>
      </w:r>
      <w:r>
        <w:rPr>
          <w:spacing w:val="-12"/>
        </w:rPr>
        <w:t> </w:t>
      </w:r>
      <w:r>
        <w:rPr>
          <w:spacing w:val="-2"/>
        </w:rPr>
        <w:t>pertama</w:t>
      </w:r>
      <w:r>
        <w:rPr>
          <w:spacing w:val="-12"/>
        </w:rPr>
        <w:t> </w:t>
      </w:r>
      <w:r>
        <w:rPr>
          <w:spacing w:val="-2"/>
        </w:rPr>
        <w:t>dari </w:t>
      </w:r>
      <w:r>
        <w:rPr>
          <w:spacing w:val="-2"/>
          <w:w w:val="105"/>
        </w:rPr>
        <w:t>teorema.</w:t>
      </w:r>
      <w:r>
        <w:rPr>
          <w:spacing w:val="2"/>
          <w:w w:val="105"/>
        </w:rPr>
        <w:t> </w:t>
      </w:r>
      <w:r>
        <w:rPr>
          <w:spacing w:val="-2"/>
          <w:w w:val="105"/>
        </w:rPr>
        <w:t>Tanpa</w:t>
      </w:r>
      <w:r>
        <w:rPr>
          <w:spacing w:val="-12"/>
          <w:w w:val="105"/>
        </w:rPr>
        <w:t> </w:t>
      </w:r>
      <w:r>
        <w:rPr>
          <w:spacing w:val="-2"/>
          <w:w w:val="105"/>
        </w:rPr>
        <w:t>mengurangi</w:t>
      </w:r>
      <w:r>
        <w:rPr>
          <w:spacing w:val="-13"/>
          <w:w w:val="105"/>
        </w:rPr>
        <w:t> </w:t>
      </w:r>
      <w:r>
        <w:rPr>
          <w:spacing w:val="-2"/>
          <w:w w:val="105"/>
        </w:rPr>
        <w:t>keumuman,</w:t>
      </w:r>
      <w:r>
        <w:rPr>
          <w:spacing w:val="-12"/>
          <w:w w:val="105"/>
        </w:rPr>
        <w:t> </w:t>
      </w:r>
      <w:r>
        <w:rPr>
          <w:spacing w:val="-2"/>
          <w:w w:val="105"/>
        </w:rPr>
        <w:t>diasumsikan</w:t>
      </w:r>
      <w:r>
        <w:rPr>
          <w:spacing w:val="-12"/>
          <w:w w:val="105"/>
        </w:rPr>
        <w:t> </w:t>
      </w:r>
      <w:r>
        <w:rPr>
          <w:spacing w:val="-2"/>
          <w:w w:val="105"/>
        </w:rPr>
        <w:t>bahwa </w:t>
      </w:r>
      <w:r>
        <w:rPr>
          <w:rFonts w:ascii="Cambria" w:hAnsi="Cambria"/>
          <w:w w:val="105"/>
        </w:rPr>
        <w:t>b</w:t>
      </w:r>
      <w:r>
        <w:rPr>
          <w:rFonts w:ascii="Calibri" w:hAnsi="Calibri"/>
          <w:w w:val="105"/>
          <w:vertAlign w:val="subscript"/>
        </w:rPr>
        <w:t>0</w:t>
      </w:r>
      <w:r>
        <w:rPr>
          <w:rFonts w:ascii="Calibri" w:hAnsi="Calibri"/>
          <w:spacing w:val="49"/>
          <w:w w:val="125"/>
          <w:vertAlign w:val="baseline"/>
        </w:rPr>
        <w:t> </w:t>
      </w:r>
      <w:r>
        <w:rPr>
          <w:rFonts w:ascii="Calibri" w:hAnsi="Calibri"/>
          <w:w w:val="125"/>
          <w:vertAlign w:val="baseline"/>
        </w:rPr>
        <w:t>=</w:t>
      </w:r>
      <w:r>
        <w:rPr>
          <w:rFonts w:ascii="Calibri" w:hAnsi="Calibri"/>
          <w:spacing w:val="37"/>
          <w:w w:val="125"/>
          <w:vertAlign w:val="baseline"/>
        </w:rPr>
        <w:t> </w:t>
      </w:r>
      <w:r>
        <w:rPr>
          <w:rFonts w:ascii="Calibri" w:hAnsi="Calibri"/>
          <w:w w:val="105"/>
          <w:vertAlign w:val="baseline"/>
        </w:rPr>
        <w:t>0</w:t>
      </w:r>
      <w:r>
        <w:rPr>
          <w:rFonts w:ascii="Calibri" w:hAnsi="Calibri"/>
          <w:spacing w:val="36"/>
          <w:w w:val="105"/>
          <w:vertAlign w:val="baseline"/>
        </w:rPr>
        <w:t> </w:t>
      </w:r>
      <w:r>
        <w:rPr>
          <w:w w:val="105"/>
          <w:vertAlign w:val="baseline"/>
        </w:rPr>
        <w:t>sehingga</w:t>
      </w:r>
      <w:r>
        <w:rPr>
          <w:spacing w:val="30"/>
          <w:w w:val="105"/>
          <w:vertAlign w:val="baseline"/>
        </w:rPr>
        <w:t> </w:t>
      </w:r>
      <w:r>
        <w:rPr>
          <w:rFonts w:ascii="Cambria" w:hAnsi="Cambria"/>
          <w:w w:val="105"/>
          <w:vertAlign w:val="baseline"/>
        </w:rPr>
        <w:t>p</w:t>
      </w:r>
      <w:r>
        <w:rPr>
          <w:rFonts w:ascii="Calibri" w:hAnsi="Calibri"/>
          <w:w w:val="105"/>
          <w:vertAlign w:val="baseline"/>
        </w:rPr>
        <w:t>(</w:t>
      </w:r>
      <w:r>
        <w:rPr>
          <w:rFonts w:ascii="Cambria" w:hAnsi="Cambria"/>
          <w:w w:val="105"/>
          <w:vertAlign w:val="baseline"/>
        </w:rPr>
        <w:t>x</w:t>
      </w:r>
      <w:r>
        <w:rPr>
          <w:rFonts w:ascii="Calibri" w:hAnsi="Calibri"/>
          <w:w w:val="105"/>
          <w:vertAlign w:val="baseline"/>
        </w:rPr>
        <w:t>)</w:t>
      </w:r>
      <w:r>
        <w:rPr>
          <w:rFonts w:ascii="Calibri" w:hAnsi="Calibri"/>
          <w:spacing w:val="38"/>
          <w:w w:val="125"/>
          <w:vertAlign w:val="baseline"/>
        </w:rPr>
        <w:t> </w:t>
      </w:r>
      <w:r>
        <w:rPr>
          <w:rFonts w:ascii="Calibri" w:hAnsi="Calibri"/>
          <w:w w:val="125"/>
          <w:vertAlign w:val="baseline"/>
        </w:rPr>
        <w:t>=</w:t>
      </w:r>
      <w:r>
        <w:rPr>
          <w:rFonts w:ascii="Calibri" w:hAnsi="Calibri"/>
          <w:spacing w:val="39"/>
          <w:w w:val="125"/>
          <w:vertAlign w:val="baseline"/>
        </w:rPr>
        <w:t> </w:t>
      </w:r>
      <w:r>
        <w:rPr>
          <w:rFonts w:ascii="Cambria" w:hAnsi="Cambria"/>
          <w:w w:val="105"/>
          <w:vertAlign w:val="baseline"/>
        </w:rPr>
        <w:t>a</w:t>
      </w:r>
      <w:r>
        <w:rPr>
          <w:rFonts w:ascii="Calibri" w:hAnsi="Calibri"/>
          <w:w w:val="105"/>
          <w:vertAlign w:val="subscript"/>
        </w:rPr>
        <w:t>0</w:t>
      </w:r>
      <w:r>
        <w:rPr>
          <w:rFonts w:ascii="Calibri" w:hAnsi="Calibri"/>
          <w:spacing w:val="16"/>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05"/>
          <w:vertAlign w:val="baseline"/>
        </w:rPr>
        <w:t>a</w:t>
      </w:r>
      <w:r>
        <w:rPr>
          <w:rFonts w:ascii="Calibri" w:hAnsi="Calibri"/>
          <w:w w:val="105"/>
          <w:vertAlign w:val="subscript"/>
        </w:rPr>
        <w:t>1</w:t>
      </w:r>
      <w:r>
        <w:rPr>
          <w:rFonts w:ascii="Cambria" w:hAnsi="Cambria"/>
          <w:w w:val="105"/>
          <w:vertAlign w:val="baseline"/>
        </w:rPr>
        <w:t>x</w:t>
      </w:r>
      <w:r>
        <w:rPr>
          <w:rFonts w:ascii="Cambria" w:hAnsi="Cambria"/>
          <w:w w:val="105"/>
          <w:vertAlign w:val="superscript"/>
        </w:rPr>
        <w:t>b</w:t>
      </w:r>
      <w:r>
        <w:rPr>
          <w:rFonts w:ascii="Calibri" w:hAnsi="Calibri"/>
          <w:w w:val="105"/>
          <w:position w:val="6"/>
          <w:sz w:val="12"/>
          <w:vertAlign w:val="baseline"/>
        </w:rPr>
        <w:t>1</w:t>
      </w:r>
      <w:r>
        <w:rPr>
          <w:rFonts w:ascii="Calibri" w:hAnsi="Calibri"/>
          <w:spacing w:val="56"/>
          <w:w w:val="125"/>
          <w:position w:val="6"/>
          <w:sz w:val="12"/>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05"/>
          <w:vertAlign w:val="baseline"/>
        </w:rPr>
        <w:t>·</w:t>
      </w:r>
      <w:r>
        <w:rPr>
          <w:rFonts w:ascii="Cambria" w:hAnsi="Cambria"/>
          <w:spacing w:val="-11"/>
          <w:w w:val="105"/>
          <w:vertAlign w:val="baseline"/>
        </w:rPr>
        <w:t> </w:t>
      </w:r>
      <w:r>
        <w:rPr>
          <w:rFonts w:ascii="Cambria" w:hAnsi="Cambria"/>
          <w:w w:val="105"/>
          <w:vertAlign w:val="baseline"/>
        </w:rPr>
        <w:t>·</w:t>
      </w:r>
      <w:r>
        <w:rPr>
          <w:rFonts w:ascii="Cambria" w:hAnsi="Cambria"/>
          <w:spacing w:val="-12"/>
          <w:w w:val="105"/>
          <w:vertAlign w:val="baseline"/>
        </w:rPr>
        <w:t> </w:t>
      </w:r>
      <w:r>
        <w:rPr>
          <w:rFonts w:ascii="Cambria" w:hAnsi="Cambria"/>
          <w:w w:val="105"/>
          <w:vertAlign w:val="baseline"/>
        </w:rPr>
        <w:t>·</w:t>
      </w:r>
      <w:r>
        <w:rPr>
          <w:rFonts w:ascii="Cambria" w:hAnsi="Cambria"/>
          <w:spacing w:val="7"/>
          <w:w w:val="125"/>
          <w:vertAlign w:val="baseline"/>
        </w:rPr>
        <w:t> </w:t>
      </w:r>
      <w:r>
        <w:rPr>
          <w:rFonts w:ascii="Calibri" w:hAnsi="Calibri"/>
          <w:w w:val="125"/>
          <w:vertAlign w:val="baseline"/>
        </w:rPr>
        <w:t>+</w:t>
      </w:r>
      <w:r>
        <w:rPr>
          <w:rFonts w:ascii="Calibri" w:hAnsi="Calibri"/>
          <w:spacing w:val="6"/>
          <w:w w:val="125"/>
          <w:vertAlign w:val="baseline"/>
        </w:rPr>
        <w:t> </w:t>
      </w:r>
      <w:r>
        <w:rPr>
          <w:rFonts w:ascii="Cambria" w:hAnsi="Cambria"/>
          <w:w w:val="105"/>
          <w:vertAlign w:val="baseline"/>
        </w:rPr>
        <w:t>a</w:t>
      </w:r>
      <w:r>
        <w:rPr>
          <w:rFonts w:ascii="Cambria" w:hAnsi="Cambria"/>
          <w:w w:val="105"/>
          <w:vertAlign w:val="subscript"/>
        </w:rPr>
        <w:t>n</w:t>
      </w:r>
      <w:r>
        <w:rPr>
          <w:rFonts w:ascii="Cambria" w:hAnsi="Cambria"/>
          <w:w w:val="105"/>
          <w:vertAlign w:val="baseline"/>
        </w:rPr>
        <w:t>x</w:t>
      </w:r>
      <w:r>
        <w:rPr>
          <w:rFonts w:ascii="Cambria" w:hAnsi="Cambria"/>
          <w:w w:val="105"/>
          <w:vertAlign w:val="superscript"/>
        </w:rPr>
        <w:t>b</w:t>
      </w:r>
      <w:r>
        <w:rPr>
          <w:rFonts w:ascii="Georgia" w:hAnsi="Georgia"/>
          <w:i/>
          <w:w w:val="105"/>
          <w:position w:val="6"/>
          <w:sz w:val="12"/>
          <w:vertAlign w:val="baseline"/>
        </w:rPr>
        <w:t>n</w:t>
      </w:r>
      <w:r>
        <w:rPr>
          <w:rFonts w:ascii="Georgia" w:hAnsi="Georgia"/>
          <w:i/>
          <w:spacing w:val="-8"/>
          <w:w w:val="105"/>
          <w:position w:val="6"/>
          <w:sz w:val="12"/>
          <w:vertAlign w:val="baseline"/>
        </w:rPr>
        <w:t> </w:t>
      </w:r>
      <w:r>
        <w:rPr>
          <w:w w:val="105"/>
          <w:vertAlign w:val="baseline"/>
        </w:rPr>
        <w:t>.</w:t>
      </w:r>
      <w:r>
        <w:rPr>
          <w:spacing w:val="64"/>
          <w:w w:val="150"/>
          <w:vertAlign w:val="baseline"/>
        </w:rPr>
        <w:t> </w:t>
      </w:r>
      <w:r>
        <w:rPr>
          <w:spacing w:val="-2"/>
          <w:vertAlign w:val="baseline"/>
        </w:rPr>
        <w:t>Berikut</w:t>
      </w:r>
    </w:p>
    <w:p>
      <w:pPr>
        <w:pStyle w:val="BodyText"/>
        <w:spacing w:after="0" w:line="309" w:lineRule="auto"/>
        <w:jc w:val="both"/>
        <w:sectPr>
          <w:pgSz w:w="8400" w:h="11910"/>
          <w:pgMar w:header="252" w:footer="0" w:top="480" w:bottom="280" w:left="0" w:right="0"/>
        </w:sectPr>
      </w:pPr>
    </w:p>
    <w:p>
      <w:pPr>
        <w:pStyle w:val="BodyText"/>
      </w:pPr>
    </w:p>
    <w:p>
      <w:pPr>
        <w:pStyle w:val="BodyText"/>
        <w:spacing w:before="80"/>
      </w:pPr>
    </w:p>
    <w:p>
      <w:pPr>
        <w:pStyle w:val="BodyText"/>
        <w:spacing w:line="309" w:lineRule="auto"/>
        <w:ind w:left="1445" w:right="1129"/>
      </w:pPr>
      <w:r>
        <w:rPr/>
        <mc:AlternateContent>
          <mc:Choice Requires="wps">
            <w:drawing>
              <wp:anchor distT="0" distB="0" distL="0" distR="0" allowOverlap="1" layoutInCell="1" locked="0" behindDoc="1" simplePos="0" relativeHeight="480413696">
                <wp:simplePos x="0" y="0"/>
                <wp:positionH relativeFrom="page">
                  <wp:posOffset>720001</wp:posOffset>
                </wp:positionH>
                <wp:positionV relativeFrom="paragraph">
                  <wp:posOffset>-87157</wp:posOffset>
                </wp:positionV>
                <wp:extent cx="3888104" cy="5766435"/>
                <wp:effectExtent l="0" t="0" r="0" b="0"/>
                <wp:wrapNone/>
                <wp:docPr id="405" name="Group 405"/>
                <wp:cNvGraphicFramePr>
                  <a:graphicFrameLocks/>
                </wp:cNvGraphicFramePr>
                <a:graphic>
                  <a:graphicData uri="http://schemas.microsoft.com/office/word/2010/wordprocessingGroup">
                    <wpg:wgp>
                      <wpg:cNvPr id="405" name="Group 405"/>
                      <wpg:cNvGrpSpPr/>
                      <wpg:grpSpPr>
                        <a:xfrm>
                          <a:off x="0" y="0"/>
                          <a:ext cx="3888104" cy="5766435"/>
                          <a:chExt cx="3888104" cy="5766435"/>
                        </a:xfrm>
                      </wpg:grpSpPr>
                      <wps:wsp>
                        <wps:cNvPr id="406" name="Graphic 406"/>
                        <wps:cNvSpPr/>
                        <wps:spPr>
                          <a:xfrm>
                            <a:off x="0" y="0"/>
                            <a:ext cx="3888104" cy="5766435"/>
                          </a:xfrm>
                          <a:custGeom>
                            <a:avLst/>
                            <a:gdLst/>
                            <a:ahLst/>
                            <a:cxnLst/>
                            <a:rect l="l" t="t" r="r" b="b"/>
                            <a:pathLst>
                              <a:path w="3888104" h="5766435">
                                <a:moveTo>
                                  <a:pt x="3888049" y="0"/>
                                </a:moveTo>
                                <a:lnTo>
                                  <a:pt x="0" y="0"/>
                                </a:lnTo>
                                <a:lnTo>
                                  <a:pt x="0" y="5766085"/>
                                </a:lnTo>
                                <a:lnTo>
                                  <a:pt x="3888049" y="5766085"/>
                                </a:lnTo>
                                <a:lnTo>
                                  <a:pt x="3888049" y="0"/>
                                </a:lnTo>
                                <a:close/>
                              </a:path>
                            </a:pathLst>
                          </a:custGeom>
                          <a:solidFill>
                            <a:srgbClr val="7F7F7F"/>
                          </a:solidFill>
                        </wps:spPr>
                        <wps:bodyPr wrap="square" lIns="0" tIns="0" rIns="0" bIns="0" rtlCol="0">
                          <a:prstTxWarp prst="textNoShape">
                            <a:avLst/>
                          </a:prstTxWarp>
                          <a:noAutofit/>
                        </wps:bodyPr>
                      </wps:wsp>
                      <wps:wsp>
                        <wps:cNvPr id="407" name="Graphic 407"/>
                        <wps:cNvSpPr/>
                        <wps:spPr>
                          <a:xfrm>
                            <a:off x="17999" y="17999"/>
                            <a:ext cx="3852545" cy="5730240"/>
                          </a:xfrm>
                          <a:custGeom>
                            <a:avLst/>
                            <a:gdLst/>
                            <a:ahLst/>
                            <a:cxnLst/>
                            <a:rect l="l" t="t" r="r" b="b"/>
                            <a:pathLst>
                              <a:path w="3852545" h="5730240">
                                <a:moveTo>
                                  <a:pt x="3852049" y="0"/>
                                </a:moveTo>
                                <a:lnTo>
                                  <a:pt x="0" y="0"/>
                                </a:lnTo>
                                <a:lnTo>
                                  <a:pt x="0" y="5730085"/>
                                </a:lnTo>
                                <a:lnTo>
                                  <a:pt x="3852049" y="5730085"/>
                                </a:lnTo>
                                <a:lnTo>
                                  <a:pt x="385204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56.693001pt;margin-top:-6.862808pt;width:306.150pt;height:454.05pt;mso-position-horizontal-relative:page;mso-position-vertical-relative:paragraph;z-index:-22902784" id="docshapegroup349" coordorigin="1134,-137" coordsize="6123,9081">
                <v:rect style="position:absolute;left:1133;top:-138;width:6123;height:9081" id="docshape350" filled="true" fillcolor="#7f7f7f" stroked="false">
                  <v:fill type="solid"/>
                </v:rect>
                <v:rect style="position:absolute;left:1162;top:-109;width:6067;height:9024" id="docshape351" filled="true" fillcolor="#ffffff" stroked="false">
                  <v:fill type="solid"/>
                </v:rect>
                <w10:wrap type="none"/>
              </v:group>
            </w:pict>
          </mc:Fallback>
        </mc:AlternateContent>
      </w:r>
      <w:r>
        <w:rPr/>
        <w:t>proses</w:t>
      </w:r>
      <w:r>
        <w:rPr>
          <w:spacing w:val="-4"/>
        </w:rPr>
        <w:t> </w:t>
      </w:r>
      <w:r>
        <w:rPr/>
        <w:t>pembuktian</w:t>
      </w:r>
      <w:r>
        <w:rPr>
          <w:spacing w:val="-4"/>
        </w:rPr>
        <w:t> </w:t>
      </w:r>
      <w:r>
        <w:rPr/>
        <w:t>yang</w:t>
      </w:r>
      <w:r>
        <w:rPr>
          <w:spacing w:val="-4"/>
        </w:rPr>
        <w:t> </w:t>
      </w:r>
      <w:r>
        <w:rPr/>
        <w:t>dilakukan</w:t>
      </w:r>
      <w:r>
        <w:rPr>
          <w:spacing w:val="-4"/>
        </w:rPr>
        <w:t> </w:t>
      </w:r>
      <w:r>
        <w:rPr/>
        <w:t>dengan</w:t>
      </w:r>
      <w:r>
        <w:rPr>
          <w:spacing w:val="-4"/>
        </w:rPr>
        <w:t> </w:t>
      </w:r>
      <w:r>
        <w:rPr/>
        <w:t>induksi</w:t>
      </w:r>
      <w:r>
        <w:rPr>
          <w:spacing w:val="-4"/>
        </w:rPr>
        <w:t> </w:t>
      </w:r>
      <w:r>
        <w:rPr/>
        <w:t>terhadap</w:t>
      </w:r>
      <w:r>
        <w:rPr>
          <w:spacing w:val="-4"/>
        </w:rPr>
        <w:t> </w:t>
      </w:r>
      <w:r>
        <w:rPr>
          <w:rFonts w:ascii="Cambria"/>
        </w:rPr>
        <w:t>n</w:t>
      </w:r>
      <w:r>
        <w:rPr/>
        <w:t>, </w:t>
      </w:r>
      <w:r>
        <w:rPr>
          <w:spacing w:val="-2"/>
        </w:rPr>
        <w:t>diperoleh</w:t>
      </w:r>
    </w:p>
    <w:p>
      <w:pPr>
        <w:pStyle w:val="BodyText"/>
        <w:spacing w:line="295" w:lineRule="auto"/>
        <w:ind w:left="1445" w:right="1443"/>
      </w:pPr>
      <w:r>
        <w:rPr>
          <w:b/>
          <w:w w:val="105"/>
        </w:rPr>
        <w:t>Basis induksi:</w:t>
      </w:r>
      <w:r>
        <w:rPr>
          <w:b/>
          <w:spacing w:val="24"/>
          <w:w w:val="105"/>
        </w:rPr>
        <w:t> </w:t>
      </w:r>
      <w:r>
        <w:rPr>
          <w:w w:val="105"/>
        </w:rPr>
        <w:t>Untuk </w:t>
      </w:r>
      <w:r>
        <w:rPr>
          <w:rFonts w:ascii="Cambria" w:hAnsi="Cambria"/>
          <w:w w:val="105"/>
        </w:rPr>
        <w:t>n </w:t>
      </w:r>
      <w:r>
        <w:rPr>
          <w:rFonts w:ascii="Calibri" w:hAnsi="Calibri"/>
          <w:w w:val="125"/>
        </w:rPr>
        <w:t>=</w:t>
      </w:r>
      <w:r>
        <w:rPr>
          <w:rFonts w:ascii="Calibri" w:hAnsi="Calibri"/>
          <w:spacing w:val="-4"/>
          <w:w w:val="125"/>
        </w:rPr>
        <w:t> </w:t>
      </w:r>
      <w:r>
        <w:rPr>
          <w:rFonts w:ascii="Calibri" w:hAnsi="Calibri"/>
          <w:w w:val="105"/>
        </w:rPr>
        <w:t>1</w:t>
      </w:r>
      <w:r>
        <w:rPr>
          <w:w w:val="105"/>
        </w:rPr>
        <w:t>, jelas bahwa </w:t>
      </w:r>
      <w:r>
        <w:rPr>
          <w:rFonts w:ascii="Cambria" w:hAnsi="Cambria"/>
          <w:w w:val="105"/>
        </w:rPr>
        <w:t>v</w:t>
      </w:r>
      <w:r>
        <w:rPr>
          <w:rFonts w:ascii="Calibri" w:hAnsi="Calibri"/>
          <w:w w:val="105"/>
        </w:rPr>
        <w:t>(</w:t>
      </w:r>
      <w:r>
        <w:rPr>
          <w:rFonts w:ascii="Cambria" w:hAnsi="Cambria"/>
          <w:w w:val="105"/>
        </w:rPr>
        <w:t>p</w:t>
      </w:r>
      <w:r>
        <w:rPr>
          <w:rFonts w:ascii="Calibri" w:hAnsi="Calibri"/>
          <w:w w:val="105"/>
        </w:rPr>
        <w:t>) </w:t>
      </w:r>
      <w:r>
        <w:rPr>
          <w:rFonts w:ascii="Calibri" w:hAnsi="Calibri"/>
          <w:w w:val="125"/>
        </w:rPr>
        <w:t>=</w:t>
      </w:r>
      <w:r>
        <w:rPr>
          <w:rFonts w:ascii="Calibri" w:hAnsi="Calibri"/>
          <w:spacing w:val="-3"/>
          <w:w w:val="125"/>
        </w:rPr>
        <w:t> </w:t>
      </w:r>
      <w:r>
        <w:rPr>
          <w:rFonts w:ascii="Cambria" w:hAnsi="Cambria"/>
          <w:w w:val="105"/>
        </w:rPr>
        <w:t>z</w:t>
      </w:r>
      <w:r>
        <w:rPr>
          <w:rFonts w:ascii="Calibri" w:hAnsi="Calibri"/>
          <w:w w:val="105"/>
        </w:rPr>
        <w:t>(</w:t>
      </w:r>
      <w:r>
        <w:rPr>
          <w:rFonts w:ascii="Cambria" w:hAnsi="Cambria"/>
          <w:w w:val="105"/>
        </w:rPr>
        <w:t>p</w:t>
      </w:r>
      <w:r>
        <w:rPr>
          <w:rFonts w:ascii="Calibri" w:hAnsi="Calibri"/>
          <w:w w:val="105"/>
        </w:rPr>
        <w:t>)</w:t>
      </w:r>
      <w:r>
        <w:rPr>
          <w:w w:val="105"/>
        </w:rPr>
        <w:t>. </w:t>
      </w:r>
      <w:r>
        <w:rPr>
          <w:b/>
          <w:spacing w:val="-2"/>
          <w:w w:val="105"/>
        </w:rPr>
        <w:t>Langkah</w:t>
      </w:r>
      <w:r>
        <w:rPr>
          <w:b/>
          <w:spacing w:val="-12"/>
          <w:w w:val="105"/>
        </w:rPr>
        <w:t> </w:t>
      </w:r>
      <w:r>
        <w:rPr>
          <w:b/>
          <w:spacing w:val="-2"/>
          <w:w w:val="105"/>
        </w:rPr>
        <w:t>induksi:</w:t>
      </w:r>
      <w:r>
        <w:rPr>
          <w:b/>
          <w:spacing w:val="12"/>
          <w:w w:val="105"/>
        </w:rPr>
        <w:t> </w:t>
      </w:r>
      <w:r>
        <w:rPr>
          <w:spacing w:val="-2"/>
          <w:w w:val="105"/>
        </w:rPr>
        <w:t>Misalkan</w:t>
      </w:r>
      <w:r>
        <w:rPr>
          <w:spacing w:val="-8"/>
          <w:w w:val="105"/>
        </w:rPr>
        <w:t> </w:t>
      </w:r>
      <w:r>
        <w:rPr>
          <w:spacing w:val="-2"/>
          <w:w w:val="105"/>
        </w:rPr>
        <w:t>untuk</w:t>
      </w:r>
      <w:r>
        <w:rPr>
          <w:spacing w:val="-8"/>
          <w:w w:val="105"/>
        </w:rPr>
        <w:t> </w:t>
      </w:r>
      <w:r>
        <w:rPr>
          <w:spacing w:val="-2"/>
          <w:w w:val="105"/>
        </w:rPr>
        <w:t>semua</w:t>
      </w:r>
      <w:r>
        <w:rPr>
          <w:spacing w:val="-8"/>
          <w:w w:val="105"/>
        </w:rPr>
        <w:t> </w:t>
      </w:r>
      <w:r>
        <w:rPr>
          <w:rFonts w:ascii="Cambria" w:hAnsi="Cambria"/>
          <w:spacing w:val="-2"/>
          <w:w w:val="105"/>
        </w:rPr>
        <w:t>n</w:t>
      </w:r>
      <w:r>
        <w:rPr>
          <w:rFonts w:ascii="Cambria" w:hAnsi="Cambria"/>
          <w:spacing w:val="-2"/>
          <w:w w:val="105"/>
        </w:rPr>
        <w:t> </w:t>
      </w:r>
      <w:r>
        <w:rPr>
          <w:rFonts w:ascii="Cambria" w:hAnsi="Cambria"/>
          <w:spacing w:val="-2"/>
          <w:w w:val="110"/>
        </w:rPr>
        <w:t>≤</w:t>
      </w:r>
      <w:r>
        <w:rPr>
          <w:rFonts w:ascii="Cambria" w:hAnsi="Cambria"/>
          <w:spacing w:val="-2"/>
          <w:w w:val="110"/>
        </w:rPr>
        <w:t> </w:t>
      </w:r>
      <w:r>
        <w:rPr>
          <w:rFonts w:ascii="Cambria" w:hAnsi="Cambria"/>
          <w:spacing w:val="-2"/>
          <w:w w:val="105"/>
        </w:rPr>
        <w:t>k</w:t>
      </w:r>
      <w:r>
        <w:rPr>
          <w:rFonts w:ascii="Cambria" w:hAnsi="Cambria"/>
          <w:spacing w:val="-8"/>
          <w:w w:val="105"/>
        </w:rPr>
        <w:t> </w:t>
      </w:r>
      <w:r>
        <w:rPr>
          <w:rFonts w:ascii="Cambria" w:hAnsi="Cambria"/>
          <w:spacing w:val="-2"/>
          <w:w w:val="110"/>
        </w:rPr>
        <w:t>−</w:t>
      </w:r>
      <w:r>
        <w:rPr>
          <w:rFonts w:ascii="Cambria" w:hAnsi="Cambria"/>
          <w:spacing w:val="-12"/>
          <w:w w:val="110"/>
        </w:rPr>
        <w:t> </w:t>
      </w:r>
      <w:r>
        <w:rPr>
          <w:rFonts w:ascii="Calibri" w:hAnsi="Calibri"/>
          <w:spacing w:val="-2"/>
          <w:w w:val="105"/>
        </w:rPr>
        <w:t>1</w:t>
      </w:r>
      <w:r>
        <w:rPr>
          <w:spacing w:val="-2"/>
          <w:w w:val="105"/>
        </w:rPr>
        <w:t>,</w:t>
      </w:r>
      <w:r>
        <w:rPr>
          <w:spacing w:val="-6"/>
          <w:w w:val="105"/>
        </w:rPr>
        <w:t> </w:t>
      </w:r>
      <w:r>
        <w:rPr>
          <w:spacing w:val="-2"/>
          <w:w w:val="105"/>
        </w:rPr>
        <w:t>berlaku </w:t>
      </w:r>
      <w:r>
        <w:rPr>
          <w:w w:val="105"/>
        </w:rPr>
        <w:t>bahwa</w:t>
      </w:r>
      <w:r>
        <w:rPr>
          <w:w w:val="105"/>
        </w:rPr>
        <w:t> </w:t>
      </w:r>
      <w:r>
        <w:rPr>
          <w:rFonts w:ascii="Cambria" w:hAnsi="Cambria"/>
          <w:w w:val="105"/>
        </w:rPr>
        <w:t>v</w:t>
      </w:r>
      <w:r>
        <w:rPr>
          <w:rFonts w:ascii="Calibri" w:hAnsi="Calibri"/>
          <w:w w:val="105"/>
        </w:rPr>
        <w:t>(</w:t>
      </w:r>
      <w:r>
        <w:rPr>
          <w:rFonts w:ascii="Cambria" w:hAnsi="Cambria"/>
          <w:w w:val="105"/>
        </w:rPr>
        <w:t>p</w:t>
      </w:r>
      <w:r>
        <w:rPr>
          <w:rFonts w:ascii="Calibri" w:hAnsi="Calibri"/>
          <w:w w:val="105"/>
        </w:rPr>
        <w:t>)</w:t>
      </w:r>
      <w:r>
        <w:rPr>
          <w:rFonts w:ascii="Calibri" w:hAnsi="Calibri"/>
          <w:spacing w:val="27"/>
          <w:w w:val="125"/>
        </w:rPr>
        <w:t> </w:t>
      </w:r>
      <w:r>
        <w:rPr>
          <w:rFonts w:ascii="Cambria" w:hAnsi="Cambria"/>
          <w:w w:val="125"/>
        </w:rPr>
        <w:t>≥</w:t>
      </w:r>
      <w:r>
        <w:rPr>
          <w:rFonts w:ascii="Cambria" w:hAnsi="Cambria"/>
          <w:spacing w:val="29"/>
          <w:w w:val="125"/>
        </w:rPr>
        <w:t> </w:t>
      </w:r>
      <w:r>
        <w:rPr>
          <w:rFonts w:ascii="Cambria" w:hAnsi="Cambria"/>
          <w:w w:val="105"/>
        </w:rPr>
        <w:t>z</w:t>
      </w:r>
      <w:r>
        <w:rPr>
          <w:rFonts w:ascii="Calibri" w:hAnsi="Calibri"/>
          <w:w w:val="105"/>
        </w:rPr>
        <w:t>(</w:t>
      </w:r>
      <w:r>
        <w:rPr>
          <w:rFonts w:ascii="Cambria" w:hAnsi="Cambria"/>
          <w:w w:val="105"/>
        </w:rPr>
        <w:t>p</w:t>
      </w:r>
      <w:r>
        <w:rPr>
          <w:rFonts w:ascii="Calibri" w:hAnsi="Calibri"/>
          <w:w w:val="105"/>
        </w:rPr>
        <w:t>)</w:t>
      </w:r>
      <w:r>
        <w:rPr>
          <w:rFonts w:ascii="Calibri" w:hAnsi="Calibri"/>
          <w:spacing w:val="21"/>
          <w:w w:val="105"/>
        </w:rPr>
        <w:t> </w:t>
      </w:r>
      <w:r>
        <w:rPr>
          <w:w w:val="105"/>
        </w:rPr>
        <w:t>dan</w:t>
      </w:r>
      <w:r>
        <w:rPr>
          <w:w w:val="105"/>
        </w:rPr>
        <w:t> </w:t>
      </w:r>
      <w:r>
        <w:rPr>
          <w:rFonts w:ascii="Cambria" w:hAnsi="Cambria"/>
          <w:w w:val="105"/>
        </w:rPr>
        <w:t>z</w:t>
      </w:r>
      <w:r>
        <w:rPr>
          <w:rFonts w:ascii="Calibri" w:hAnsi="Calibri"/>
          <w:w w:val="105"/>
        </w:rPr>
        <w:t>(</w:t>
      </w:r>
      <w:r>
        <w:rPr>
          <w:rFonts w:ascii="Cambria" w:hAnsi="Cambria"/>
          <w:w w:val="105"/>
        </w:rPr>
        <w:t>p</w:t>
      </w:r>
      <w:r>
        <w:rPr>
          <w:rFonts w:ascii="Calibri" w:hAnsi="Calibri"/>
          <w:w w:val="105"/>
        </w:rPr>
        <w:t>)</w:t>
      </w:r>
      <w:r>
        <w:rPr>
          <w:rFonts w:ascii="Calibri" w:hAnsi="Calibri"/>
          <w:spacing w:val="37"/>
          <w:w w:val="105"/>
        </w:rPr>
        <w:t> </w:t>
      </w:r>
      <w:r>
        <w:rPr>
          <w:rFonts w:ascii="Cambria" w:hAnsi="Cambria"/>
          <w:w w:val="105"/>
        </w:rPr>
        <w:t>≡</w:t>
      </w:r>
      <w:r>
        <w:rPr>
          <w:rFonts w:ascii="Cambria" w:hAnsi="Cambria"/>
          <w:spacing w:val="39"/>
          <w:w w:val="105"/>
        </w:rPr>
        <w:t> </w:t>
      </w:r>
      <w:r>
        <w:rPr>
          <w:rFonts w:ascii="Cambria" w:hAnsi="Cambria"/>
          <w:w w:val="105"/>
        </w:rPr>
        <w:t>v</w:t>
      </w:r>
      <w:r>
        <w:rPr>
          <w:rFonts w:ascii="Calibri" w:hAnsi="Calibri"/>
          <w:w w:val="105"/>
        </w:rPr>
        <w:t>(</w:t>
      </w:r>
      <w:r>
        <w:rPr>
          <w:rFonts w:ascii="Cambria" w:hAnsi="Cambria"/>
          <w:w w:val="105"/>
        </w:rPr>
        <w:t>p</w:t>
      </w:r>
      <w:r>
        <w:rPr>
          <w:rFonts w:ascii="Calibri" w:hAnsi="Calibri"/>
          <w:w w:val="105"/>
        </w:rPr>
        <w:t>)</w:t>
      </w:r>
      <w:r>
        <w:rPr>
          <w:rFonts w:ascii="Calibri" w:hAnsi="Calibri"/>
          <w:spacing w:val="30"/>
          <w:w w:val="105"/>
        </w:rPr>
        <w:t> </w:t>
      </w:r>
      <w:r>
        <w:rPr>
          <w:rFonts w:ascii="Calibri" w:hAnsi="Calibri"/>
          <w:w w:val="105"/>
        </w:rPr>
        <w:t>(mod 2)</w:t>
      </w:r>
      <w:r>
        <w:rPr>
          <w:w w:val="105"/>
        </w:rPr>
        <w:t>.</w:t>
      </w:r>
      <w:r>
        <w:rPr>
          <w:spacing w:val="75"/>
          <w:w w:val="105"/>
        </w:rPr>
        <w:t> </w:t>
      </w:r>
      <w:r>
        <w:rPr>
          <w:w w:val="105"/>
        </w:rPr>
        <w:t>Selanjutnya akan</w:t>
      </w:r>
      <w:r>
        <w:rPr>
          <w:spacing w:val="-5"/>
          <w:w w:val="105"/>
        </w:rPr>
        <w:t> </w:t>
      </w:r>
      <w:r>
        <w:rPr>
          <w:w w:val="105"/>
        </w:rPr>
        <w:t>buktikan</w:t>
      </w:r>
      <w:r>
        <w:rPr>
          <w:spacing w:val="-5"/>
          <w:w w:val="105"/>
        </w:rPr>
        <w:t> </w:t>
      </w:r>
      <w:r>
        <w:rPr>
          <w:w w:val="105"/>
        </w:rPr>
        <w:t>untuk</w:t>
      </w:r>
      <w:r>
        <w:rPr>
          <w:spacing w:val="-5"/>
          <w:w w:val="105"/>
        </w:rPr>
        <w:t> </w:t>
      </w:r>
      <w:r>
        <w:rPr>
          <w:rFonts w:ascii="Cambria" w:hAnsi="Cambria"/>
          <w:w w:val="105"/>
        </w:rPr>
        <w:t>n </w:t>
      </w:r>
      <w:r>
        <w:rPr>
          <w:rFonts w:ascii="Calibri" w:hAnsi="Calibri"/>
          <w:w w:val="125"/>
        </w:rPr>
        <w:t>=</w:t>
      </w:r>
      <w:r>
        <w:rPr>
          <w:rFonts w:ascii="Calibri" w:hAnsi="Calibri"/>
          <w:spacing w:val="-12"/>
          <w:w w:val="125"/>
        </w:rPr>
        <w:t> </w:t>
      </w:r>
      <w:r>
        <w:rPr>
          <w:rFonts w:ascii="Cambria" w:hAnsi="Cambria"/>
          <w:w w:val="105"/>
        </w:rPr>
        <w:t>k</w:t>
      </w:r>
      <w:r>
        <w:rPr>
          <w:w w:val="105"/>
        </w:rPr>
        <w:t>.</w:t>
      </w:r>
      <w:r>
        <w:rPr>
          <w:w w:val="105"/>
        </w:rPr>
        <w:t> Perhatikan</w:t>
      </w:r>
      <w:r>
        <w:rPr>
          <w:spacing w:val="-5"/>
          <w:w w:val="105"/>
        </w:rPr>
        <w:t> </w:t>
      </w:r>
      <w:r>
        <w:rPr>
          <w:w w:val="105"/>
        </w:rPr>
        <w:t>dua</w:t>
      </w:r>
      <w:r>
        <w:rPr>
          <w:spacing w:val="-5"/>
          <w:w w:val="105"/>
        </w:rPr>
        <w:t> </w:t>
      </w:r>
      <w:r>
        <w:rPr>
          <w:w w:val="105"/>
        </w:rPr>
        <w:t>kasus</w:t>
      </w:r>
      <w:r>
        <w:rPr>
          <w:spacing w:val="-5"/>
          <w:w w:val="105"/>
        </w:rPr>
        <w:t> </w:t>
      </w:r>
      <w:r>
        <w:rPr>
          <w:w w:val="105"/>
        </w:rPr>
        <w:t>berikut: </w:t>
      </w:r>
      <w:r>
        <w:rPr>
          <w:b/>
          <w:w w:val="105"/>
        </w:rPr>
        <w:t>Kasus</w:t>
      </w:r>
      <w:r>
        <w:rPr>
          <w:b/>
          <w:spacing w:val="-9"/>
          <w:w w:val="105"/>
        </w:rPr>
        <w:t> </w:t>
      </w:r>
      <w:r>
        <w:rPr>
          <w:b/>
          <w:w w:val="105"/>
        </w:rPr>
        <w:t>1:</w:t>
      </w:r>
      <w:r>
        <w:rPr>
          <w:b/>
          <w:spacing w:val="10"/>
          <w:w w:val="105"/>
        </w:rPr>
        <w:t> </w:t>
      </w:r>
      <w:r>
        <w:rPr>
          <w:rFonts w:ascii="Cambria" w:hAnsi="Cambria"/>
          <w:w w:val="105"/>
        </w:rPr>
        <w:t>a</w:t>
      </w:r>
      <w:r>
        <w:rPr>
          <w:rFonts w:ascii="Calibri" w:hAnsi="Calibri"/>
          <w:w w:val="105"/>
          <w:vertAlign w:val="subscript"/>
        </w:rPr>
        <w:t>0</w:t>
      </w:r>
      <w:r>
        <w:rPr>
          <w:rFonts w:ascii="Cambria" w:hAnsi="Cambria"/>
          <w:w w:val="105"/>
          <w:vertAlign w:val="baseline"/>
        </w:rPr>
        <w:t>a</w:t>
      </w:r>
      <w:r>
        <w:rPr>
          <w:rFonts w:ascii="Calibri" w:hAnsi="Calibri"/>
          <w:w w:val="105"/>
          <w:vertAlign w:val="subscript"/>
        </w:rPr>
        <w:t>1</w:t>
      </w:r>
      <w:r>
        <w:rPr>
          <w:rFonts w:ascii="Calibri" w:hAnsi="Calibri"/>
          <w:w w:val="105"/>
          <w:vertAlign w:val="baseline"/>
        </w:rPr>
        <w:t> </w:t>
      </w:r>
      <w:r>
        <w:rPr>
          <w:rFonts w:ascii="Cambria" w:hAnsi="Cambria"/>
          <w:w w:val="125"/>
          <w:vertAlign w:val="baseline"/>
        </w:rPr>
        <w:t>&gt;</w:t>
      </w:r>
      <w:r>
        <w:rPr>
          <w:rFonts w:ascii="Cambria" w:hAnsi="Cambria"/>
          <w:spacing w:val="-11"/>
          <w:w w:val="125"/>
          <w:vertAlign w:val="baseline"/>
        </w:rPr>
        <w:t> </w:t>
      </w:r>
      <w:r>
        <w:rPr>
          <w:rFonts w:ascii="Calibri" w:hAnsi="Calibri"/>
          <w:w w:val="105"/>
          <w:vertAlign w:val="baseline"/>
        </w:rPr>
        <w:t>0</w:t>
      </w:r>
      <w:r>
        <w:rPr>
          <w:w w:val="105"/>
          <w:vertAlign w:val="baseline"/>
        </w:rPr>
        <w:t>.</w:t>
      </w:r>
      <w:r>
        <w:rPr>
          <w:spacing w:val="13"/>
          <w:w w:val="105"/>
          <w:vertAlign w:val="baseline"/>
        </w:rPr>
        <w:t> </w:t>
      </w:r>
      <w:r>
        <w:rPr>
          <w:w w:val="105"/>
          <w:vertAlign w:val="baseline"/>
        </w:rPr>
        <w:t>Dalam</w:t>
      </w:r>
      <w:r>
        <w:rPr>
          <w:spacing w:val="-9"/>
          <w:w w:val="105"/>
          <w:vertAlign w:val="baseline"/>
        </w:rPr>
        <w:t> </w:t>
      </w:r>
      <w:r>
        <w:rPr>
          <w:w w:val="105"/>
          <w:vertAlign w:val="baseline"/>
        </w:rPr>
        <w:t>hal</w:t>
      </w:r>
      <w:r>
        <w:rPr>
          <w:spacing w:val="-9"/>
          <w:w w:val="105"/>
          <w:vertAlign w:val="baseline"/>
        </w:rPr>
        <w:t> </w:t>
      </w:r>
      <w:r>
        <w:rPr>
          <w:w w:val="105"/>
          <w:vertAlign w:val="baseline"/>
        </w:rPr>
        <w:t>ini,</w:t>
      </w:r>
      <w:r>
        <w:rPr>
          <w:spacing w:val="-8"/>
          <w:w w:val="105"/>
          <w:vertAlign w:val="baseline"/>
        </w:rPr>
        <w:t> </w:t>
      </w:r>
      <w:r>
        <w:rPr>
          <w:rFonts w:ascii="Cambria" w:hAnsi="Cambria"/>
          <w:w w:val="105"/>
          <w:vertAlign w:val="baseline"/>
        </w:rPr>
        <w:t>v</w:t>
      </w:r>
      <w:r>
        <w:rPr>
          <w:rFonts w:ascii="Calibri" w:hAnsi="Calibri"/>
          <w:w w:val="105"/>
          <w:vertAlign w:val="baseline"/>
        </w:rPr>
        <w:t>(</w:t>
      </w:r>
      <w:r>
        <w:rPr>
          <w:rFonts w:ascii="Cambria" w:hAnsi="Cambria"/>
          <w:w w:val="105"/>
          <w:vertAlign w:val="baseline"/>
        </w:rPr>
        <w:t>p</w:t>
      </w:r>
      <w:r>
        <w:rPr>
          <w:rFonts w:ascii="Calibri" w:hAnsi="Calibri"/>
          <w:w w:val="105"/>
          <w:vertAlign w:val="baseline"/>
        </w:rPr>
        <w:t>)</w:t>
      </w:r>
      <w:r>
        <w:rPr>
          <w:rFonts w:ascii="Calibri" w:hAnsi="Calibri"/>
          <w:spacing w:val="-3"/>
          <w:w w:val="105"/>
          <w:vertAlign w:val="baseline"/>
        </w:rPr>
        <w:t> </w:t>
      </w:r>
      <w:r>
        <w:rPr>
          <w:rFonts w:ascii="Calibri" w:hAnsi="Calibri"/>
          <w:w w:val="125"/>
          <w:vertAlign w:val="baseline"/>
        </w:rPr>
        <w:t>=</w:t>
      </w:r>
      <w:r>
        <w:rPr>
          <w:rFonts w:ascii="Calibri" w:hAnsi="Calibri"/>
          <w:spacing w:val="-12"/>
          <w:w w:val="125"/>
          <w:vertAlign w:val="baseline"/>
        </w:rPr>
        <w:t> </w:t>
      </w:r>
      <w:r>
        <w:rPr>
          <w:rFonts w:ascii="Cambria" w:hAnsi="Cambria"/>
          <w:w w:val="105"/>
          <w:vertAlign w:val="baseline"/>
        </w:rPr>
        <w:t>v</w:t>
      </w:r>
      <w:r>
        <w:rPr>
          <w:rFonts w:ascii="Calibri" w:hAnsi="Calibri"/>
          <w:w w:val="105"/>
          <w:vertAlign w:val="baseline"/>
        </w:rPr>
        <w:t>(</w:t>
      </w:r>
      <w:r>
        <w:rPr>
          <w:rFonts w:ascii="Cambria" w:hAnsi="Cambria"/>
          <w:w w:val="105"/>
          <w:vertAlign w:val="baseline"/>
        </w:rPr>
        <w:t>p</w:t>
      </w:r>
      <w:r>
        <w:rPr>
          <w:rFonts w:ascii="Cambria" w:hAnsi="Cambria"/>
          <w:w w:val="105"/>
          <w:vertAlign w:val="superscript"/>
        </w:rPr>
        <w:t>′</w:t>
      </w:r>
      <w:r>
        <w:rPr>
          <w:rFonts w:ascii="Calibri" w:hAnsi="Calibri"/>
          <w:w w:val="105"/>
          <w:vertAlign w:val="baseline"/>
        </w:rPr>
        <w:t>)</w:t>
      </w:r>
      <w:r>
        <w:rPr>
          <w:w w:val="105"/>
          <w:vertAlign w:val="baseline"/>
        </w:rPr>
        <w:t>.</w:t>
      </w:r>
      <w:r>
        <w:rPr>
          <w:spacing w:val="13"/>
          <w:w w:val="105"/>
          <w:vertAlign w:val="baseline"/>
        </w:rPr>
        <w:t> </w:t>
      </w:r>
      <w:r>
        <w:rPr>
          <w:w w:val="105"/>
          <w:vertAlign w:val="baseline"/>
        </w:rPr>
        <w:t>Berdasarkan </w:t>
      </w:r>
      <w:r>
        <w:rPr>
          <w:spacing w:val="-2"/>
          <w:vertAlign w:val="baseline"/>
        </w:rPr>
        <w:t>sifat</w:t>
      </w:r>
      <w:r>
        <w:rPr>
          <w:spacing w:val="-9"/>
          <w:vertAlign w:val="baseline"/>
        </w:rPr>
        <w:t> </w:t>
      </w:r>
      <w:r>
        <w:rPr>
          <w:spacing w:val="-2"/>
          <w:vertAlign w:val="baseline"/>
        </w:rPr>
        <w:t>paritas</w:t>
      </w:r>
      <w:r>
        <w:rPr>
          <w:spacing w:val="-9"/>
          <w:vertAlign w:val="baseline"/>
        </w:rPr>
        <w:t> </w:t>
      </w:r>
      <w:r>
        <w:rPr>
          <w:spacing w:val="-2"/>
          <w:vertAlign w:val="baseline"/>
        </w:rPr>
        <w:t>akar</w:t>
      </w:r>
      <w:r>
        <w:rPr>
          <w:spacing w:val="-9"/>
          <w:vertAlign w:val="baseline"/>
        </w:rPr>
        <w:t> </w:t>
      </w:r>
      <w:r>
        <w:rPr>
          <w:spacing w:val="-2"/>
          <w:vertAlign w:val="baseline"/>
        </w:rPr>
        <w:t>real</w:t>
      </w:r>
      <w:r>
        <w:rPr>
          <w:spacing w:val="-9"/>
          <w:vertAlign w:val="baseline"/>
        </w:rPr>
        <w:t> </w:t>
      </w:r>
      <w:r>
        <w:rPr>
          <w:spacing w:val="-2"/>
          <w:vertAlign w:val="baseline"/>
        </w:rPr>
        <w:t>positif</w:t>
      </w:r>
      <w:r>
        <w:rPr>
          <w:spacing w:val="-9"/>
          <w:vertAlign w:val="baseline"/>
        </w:rPr>
        <w:t> </w:t>
      </w:r>
      <w:r>
        <w:rPr>
          <w:spacing w:val="-2"/>
          <w:vertAlign w:val="baseline"/>
        </w:rPr>
        <w:t>(yang</w:t>
      </w:r>
      <w:r>
        <w:rPr>
          <w:spacing w:val="-9"/>
          <w:vertAlign w:val="baseline"/>
        </w:rPr>
        <w:t> </w:t>
      </w:r>
      <w:r>
        <w:rPr>
          <w:spacing w:val="-2"/>
          <w:vertAlign w:val="baseline"/>
        </w:rPr>
        <w:t>bergantung</w:t>
      </w:r>
      <w:r>
        <w:rPr>
          <w:spacing w:val="-9"/>
          <w:vertAlign w:val="baseline"/>
        </w:rPr>
        <w:t> </w:t>
      </w:r>
      <w:r>
        <w:rPr>
          <w:spacing w:val="-2"/>
          <w:vertAlign w:val="baseline"/>
        </w:rPr>
        <w:t>pada</w:t>
      </w:r>
      <w:r>
        <w:rPr>
          <w:spacing w:val="-9"/>
          <w:vertAlign w:val="baseline"/>
        </w:rPr>
        <w:t> </w:t>
      </w:r>
      <w:r>
        <w:rPr>
          <w:spacing w:val="-2"/>
          <w:vertAlign w:val="baseline"/>
        </w:rPr>
        <w:t>tanda</w:t>
      </w:r>
      <w:r>
        <w:rPr>
          <w:spacing w:val="-9"/>
          <w:vertAlign w:val="baseline"/>
        </w:rPr>
        <w:t> </w:t>
      </w:r>
      <w:r>
        <w:rPr>
          <w:rFonts w:ascii="Cambria" w:hAnsi="Cambria"/>
          <w:spacing w:val="-2"/>
          <w:vertAlign w:val="baseline"/>
        </w:rPr>
        <w:t>a</w:t>
      </w:r>
      <w:r>
        <w:rPr>
          <w:rFonts w:ascii="Calibri" w:hAnsi="Calibri"/>
          <w:spacing w:val="-2"/>
          <w:vertAlign w:val="subscript"/>
        </w:rPr>
        <w:t>0</w:t>
      </w:r>
      <w:r>
        <w:rPr>
          <w:rFonts w:ascii="Calibri" w:hAnsi="Calibri"/>
          <w:spacing w:val="5"/>
          <w:vertAlign w:val="baseline"/>
        </w:rPr>
        <w:t> </w:t>
      </w:r>
      <w:r>
        <w:rPr>
          <w:spacing w:val="-2"/>
          <w:vertAlign w:val="baseline"/>
        </w:rPr>
        <w:t>dan </w:t>
      </w:r>
      <w:r>
        <w:rPr>
          <w:rFonts w:ascii="Cambria" w:hAnsi="Cambria"/>
          <w:w w:val="105"/>
          <w:vertAlign w:val="baseline"/>
        </w:rPr>
        <w:t>a</w:t>
      </w:r>
      <w:r>
        <w:rPr>
          <w:rFonts w:ascii="Cambria" w:hAnsi="Cambria"/>
          <w:w w:val="105"/>
          <w:vertAlign w:val="subscript"/>
        </w:rPr>
        <w:t>n</w:t>
      </w:r>
      <w:r>
        <w:rPr>
          <w:w w:val="105"/>
          <w:vertAlign w:val="baseline"/>
        </w:rPr>
        <w:t>),</w:t>
      </w:r>
      <w:r>
        <w:rPr>
          <w:spacing w:val="11"/>
          <w:w w:val="105"/>
          <w:vertAlign w:val="baseline"/>
        </w:rPr>
        <w:t> </w:t>
      </w:r>
      <w:r>
        <w:rPr>
          <w:w w:val="105"/>
          <w:vertAlign w:val="baseline"/>
        </w:rPr>
        <w:t>diperoleh</w:t>
      </w:r>
      <w:r>
        <w:rPr>
          <w:w w:val="105"/>
          <w:vertAlign w:val="baseline"/>
        </w:rPr>
        <w:t> </w:t>
      </w:r>
      <w:r>
        <w:rPr>
          <w:rFonts w:ascii="Cambria" w:hAnsi="Cambria"/>
          <w:w w:val="105"/>
          <w:vertAlign w:val="baseline"/>
        </w:rPr>
        <w:t>z</w:t>
      </w:r>
      <w:r>
        <w:rPr>
          <w:rFonts w:ascii="Calibri" w:hAnsi="Calibri"/>
          <w:w w:val="105"/>
          <w:vertAlign w:val="baseline"/>
        </w:rPr>
        <w:t>(</w:t>
      </w:r>
      <w:r>
        <w:rPr>
          <w:rFonts w:ascii="Cambria" w:hAnsi="Cambria"/>
          <w:w w:val="105"/>
          <w:vertAlign w:val="baseline"/>
        </w:rPr>
        <w:t>p</w:t>
      </w:r>
      <w:r>
        <w:rPr>
          <w:rFonts w:ascii="Calibri" w:hAnsi="Calibri"/>
          <w:w w:val="105"/>
          <w:vertAlign w:val="baseline"/>
        </w:rPr>
        <w:t>)</w:t>
      </w:r>
      <w:r>
        <w:rPr>
          <w:rFonts w:ascii="Calibri" w:hAnsi="Calibri"/>
          <w:spacing w:val="24"/>
          <w:w w:val="105"/>
          <w:vertAlign w:val="baseline"/>
        </w:rPr>
        <w:t> </w:t>
      </w:r>
      <w:r>
        <w:rPr>
          <w:rFonts w:ascii="Cambria" w:hAnsi="Cambria"/>
          <w:w w:val="105"/>
          <w:vertAlign w:val="baseline"/>
        </w:rPr>
        <w:t>≡</w:t>
      </w:r>
      <w:r>
        <w:rPr>
          <w:rFonts w:ascii="Cambria" w:hAnsi="Cambria"/>
          <w:spacing w:val="26"/>
          <w:w w:val="105"/>
          <w:vertAlign w:val="baseline"/>
        </w:rPr>
        <w:t> </w:t>
      </w:r>
      <w:r>
        <w:rPr>
          <w:rFonts w:ascii="Cambria" w:hAnsi="Cambria"/>
          <w:w w:val="105"/>
          <w:vertAlign w:val="baseline"/>
        </w:rPr>
        <w:t>z</w:t>
      </w:r>
      <w:r>
        <w:rPr>
          <w:rFonts w:ascii="Calibri" w:hAnsi="Calibri"/>
          <w:w w:val="105"/>
          <w:vertAlign w:val="baseline"/>
        </w:rPr>
        <w:t>(</w:t>
      </w:r>
      <w:r>
        <w:rPr>
          <w:rFonts w:ascii="Cambria" w:hAnsi="Cambria"/>
          <w:w w:val="105"/>
          <w:vertAlign w:val="baseline"/>
        </w:rPr>
        <w:t>p</w:t>
      </w:r>
      <w:r>
        <w:rPr>
          <w:rFonts w:ascii="Cambria" w:hAnsi="Cambria"/>
          <w:w w:val="105"/>
          <w:vertAlign w:val="superscript"/>
        </w:rPr>
        <w:t>′</w:t>
      </w:r>
      <w:r>
        <w:rPr>
          <w:rFonts w:ascii="Calibri" w:hAnsi="Calibri"/>
          <w:w w:val="105"/>
          <w:vertAlign w:val="baseline"/>
        </w:rPr>
        <w:t>)</w:t>
      </w:r>
      <w:r>
        <w:rPr>
          <w:rFonts w:ascii="Calibri" w:hAnsi="Calibri"/>
          <w:spacing w:val="20"/>
          <w:w w:val="105"/>
          <w:vertAlign w:val="baseline"/>
        </w:rPr>
        <w:t> </w:t>
      </w:r>
      <w:r>
        <w:rPr>
          <w:rFonts w:ascii="Calibri" w:hAnsi="Calibri"/>
          <w:w w:val="105"/>
          <w:vertAlign w:val="baseline"/>
        </w:rPr>
        <w:t>(mod 2)</w:t>
      </w:r>
      <w:r>
        <w:rPr>
          <w:w w:val="105"/>
          <w:vertAlign w:val="baseline"/>
        </w:rPr>
        <w:t>.</w:t>
      </w:r>
      <w:r>
        <w:rPr>
          <w:spacing w:val="56"/>
          <w:w w:val="105"/>
          <w:vertAlign w:val="baseline"/>
        </w:rPr>
        <w:t> </w:t>
      </w:r>
      <w:r>
        <w:rPr>
          <w:w w:val="105"/>
          <w:vertAlign w:val="baseline"/>
        </w:rPr>
        <w:t>Berdasarkan</w:t>
      </w:r>
      <w:r>
        <w:rPr>
          <w:w w:val="105"/>
          <w:vertAlign w:val="baseline"/>
        </w:rPr>
        <w:t> hipotesis induksi, maka:</w:t>
      </w:r>
    </w:p>
    <w:p>
      <w:pPr>
        <w:pStyle w:val="BodyText"/>
        <w:tabs>
          <w:tab w:pos="1404" w:val="left" w:leader="none"/>
          <w:tab w:pos="2489" w:val="left" w:leader="none"/>
          <w:tab w:pos="3021" w:val="left" w:leader="none"/>
        </w:tabs>
        <w:spacing w:before="52"/>
        <w:jc w:val="center"/>
        <w:rPr>
          <w:rFonts w:ascii="Cambria" w:hAnsi="Cambria"/>
        </w:rPr>
      </w:pPr>
      <w:r>
        <w:rPr>
          <w:rFonts w:ascii="Cambria" w:hAnsi="Cambria"/>
          <w:w w:val="110"/>
        </w:rPr>
        <w:t>z</w:t>
      </w:r>
      <w:r>
        <w:rPr>
          <w:rFonts w:ascii="Calibri" w:hAnsi="Calibri"/>
          <w:w w:val="110"/>
        </w:rPr>
        <w:t>(</w:t>
      </w:r>
      <w:r>
        <w:rPr>
          <w:rFonts w:ascii="Cambria" w:hAnsi="Cambria"/>
          <w:w w:val="110"/>
        </w:rPr>
        <w:t>p</w:t>
      </w:r>
      <w:r>
        <w:rPr>
          <w:rFonts w:ascii="Cambria" w:hAnsi="Cambria"/>
          <w:w w:val="110"/>
          <w:vertAlign w:val="superscript"/>
        </w:rPr>
        <w:t>′</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w:t>
      </w:r>
      <w:r>
        <w:rPr>
          <w:rFonts w:ascii="Cambria" w:hAnsi="Cambria"/>
          <w:spacing w:val="7"/>
          <w:w w:val="110"/>
          <w:vertAlign w:val="baseline"/>
        </w:rPr>
        <w:t> </w:t>
      </w:r>
      <w:r>
        <w:rPr>
          <w:rFonts w:ascii="Cambria" w:hAnsi="Cambria"/>
          <w:spacing w:val="-4"/>
          <w:w w:val="110"/>
          <w:vertAlign w:val="baseline"/>
        </w:rPr>
        <w:t>v</w:t>
      </w:r>
      <w:r>
        <w:rPr>
          <w:rFonts w:ascii="Calibri" w:hAnsi="Calibri"/>
          <w:spacing w:val="-4"/>
          <w:w w:val="110"/>
          <w:vertAlign w:val="baseline"/>
        </w:rPr>
        <w:t>(</w:t>
      </w:r>
      <w:r>
        <w:rPr>
          <w:rFonts w:ascii="Cambria" w:hAnsi="Cambria"/>
          <w:spacing w:val="-4"/>
          <w:w w:val="110"/>
          <w:vertAlign w:val="baseline"/>
        </w:rPr>
        <w:t>p</w:t>
      </w:r>
      <w:r>
        <w:rPr>
          <w:rFonts w:ascii="Cambria" w:hAnsi="Cambria"/>
          <w:spacing w:val="-4"/>
          <w:w w:val="110"/>
          <w:vertAlign w:val="superscript"/>
        </w:rPr>
        <w:t>′</w:t>
      </w:r>
      <w:r>
        <w:rPr>
          <w:rFonts w:ascii="Calibri" w:hAnsi="Calibri"/>
          <w:spacing w:val="-4"/>
          <w:w w:val="110"/>
          <w:vertAlign w:val="baseline"/>
        </w:rPr>
        <w:t>)</w:t>
      </w:r>
      <w:r>
        <w:rPr>
          <w:rFonts w:ascii="Calibri" w:hAnsi="Calibri"/>
          <w:vertAlign w:val="baseline"/>
        </w:rPr>
        <w:tab/>
      </w:r>
      <w:r>
        <w:rPr>
          <w:rFonts w:ascii="Calibri" w:hAnsi="Calibri"/>
          <w:w w:val="105"/>
          <w:vertAlign w:val="baseline"/>
        </w:rPr>
        <w:t>(mod</w:t>
      </w:r>
      <w:r>
        <w:rPr>
          <w:rFonts w:ascii="Calibri" w:hAnsi="Calibri"/>
          <w:spacing w:val="15"/>
          <w:w w:val="115"/>
          <w:vertAlign w:val="baseline"/>
        </w:rPr>
        <w:t> </w:t>
      </w:r>
      <w:r>
        <w:rPr>
          <w:rFonts w:ascii="Calibri" w:hAnsi="Calibri"/>
          <w:spacing w:val="-5"/>
          <w:w w:val="115"/>
          <w:vertAlign w:val="baseline"/>
        </w:rPr>
        <w:t>2)</w:t>
      </w:r>
      <w:r>
        <w:rPr>
          <w:rFonts w:ascii="Cambria" w:hAnsi="Cambria"/>
          <w:spacing w:val="-5"/>
          <w:w w:val="115"/>
          <w:vertAlign w:val="baseline"/>
        </w:rPr>
        <w:t>,</w:t>
      </w:r>
      <w:r>
        <w:rPr>
          <w:rFonts w:ascii="Cambria" w:hAnsi="Cambria"/>
          <w:vertAlign w:val="baseline"/>
        </w:rPr>
        <w:tab/>
      </w:r>
      <w:r>
        <w:rPr>
          <w:spacing w:val="-5"/>
          <w:w w:val="115"/>
          <w:vertAlign w:val="baseline"/>
        </w:rPr>
        <w:t>dan</w:t>
      </w:r>
      <w:r>
        <w:rPr>
          <w:vertAlign w:val="baseline"/>
        </w:rPr>
        <w:tab/>
      </w:r>
      <w:r>
        <w:rPr>
          <w:rFonts w:ascii="Cambria" w:hAnsi="Cambria"/>
          <w:w w:val="115"/>
          <w:vertAlign w:val="baseline"/>
        </w:rPr>
        <w:t>z</w:t>
      </w:r>
      <w:r>
        <w:rPr>
          <w:rFonts w:ascii="Calibri" w:hAnsi="Calibri"/>
          <w:w w:val="115"/>
          <w:vertAlign w:val="baseline"/>
        </w:rPr>
        <w:t>(</w:t>
      </w:r>
      <w:r>
        <w:rPr>
          <w:rFonts w:ascii="Cambria" w:hAnsi="Cambria"/>
          <w:w w:val="115"/>
          <w:vertAlign w:val="baseline"/>
        </w:rPr>
        <w:t>p</w:t>
      </w:r>
      <w:r>
        <w:rPr>
          <w:rFonts w:ascii="Cambria" w:hAnsi="Cambria"/>
          <w:w w:val="115"/>
          <w:vertAlign w:val="superscript"/>
        </w:rPr>
        <w:t>′</w:t>
      </w:r>
      <w:r>
        <w:rPr>
          <w:rFonts w:ascii="Calibri" w:hAnsi="Calibri"/>
          <w:w w:val="115"/>
          <w:vertAlign w:val="baseline"/>
        </w:rPr>
        <w:t>)</w:t>
      </w:r>
      <w:r>
        <w:rPr>
          <w:rFonts w:ascii="Calibri" w:hAnsi="Calibri"/>
          <w:spacing w:val="14"/>
          <w:w w:val="115"/>
          <w:vertAlign w:val="baseline"/>
        </w:rPr>
        <w:t> </w:t>
      </w:r>
      <w:r>
        <w:rPr>
          <w:rFonts w:ascii="Cambria" w:hAnsi="Cambria"/>
          <w:w w:val="115"/>
          <w:vertAlign w:val="baseline"/>
        </w:rPr>
        <w:t>≤</w:t>
      </w:r>
      <w:r>
        <w:rPr>
          <w:rFonts w:ascii="Cambria" w:hAnsi="Cambria"/>
          <w:spacing w:val="15"/>
          <w:w w:val="115"/>
          <w:vertAlign w:val="baseline"/>
        </w:rPr>
        <w:t> </w:t>
      </w:r>
      <w:r>
        <w:rPr>
          <w:rFonts w:ascii="Cambria" w:hAnsi="Cambria"/>
          <w:spacing w:val="-2"/>
          <w:w w:val="115"/>
          <w:vertAlign w:val="baseline"/>
        </w:rPr>
        <w:t>v</w:t>
      </w:r>
      <w:r>
        <w:rPr>
          <w:rFonts w:ascii="Calibri" w:hAnsi="Calibri"/>
          <w:spacing w:val="-2"/>
          <w:w w:val="115"/>
          <w:vertAlign w:val="baseline"/>
        </w:rPr>
        <w:t>(</w:t>
      </w:r>
      <w:r>
        <w:rPr>
          <w:rFonts w:ascii="Cambria" w:hAnsi="Cambria"/>
          <w:spacing w:val="-2"/>
          <w:w w:val="115"/>
          <w:vertAlign w:val="baseline"/>
        </w:rPr>
        <w:t>p</w:t>
      </w:r>
      <w:r>
        <w:rPr>
          <w:rFonts w:ascii="Cambria" w:hAnsi="Cambria"/>
          <w:spacing w:val="-2"/>
          <w:w w:val="115"/>
          <w:vertAlign w:val="superscript"/>
        </w:rPr>
        <w:t>′</w:t>
      </w:r>
      <w:r>
        <w:rPr>
          <w:rFonts w:ascii="Calibri" w:hAnsi="Calibri"/>
          <w:spacing w:val="-2"/>
          <w:w w:val="115"/>
          <w:vertAlign w:val="baseline"/>
        </w:rPr>
        <w:t>)</w:t>
      </w:r>
      <w:r>
        <w:rPr>
          <w:rFonts w:ascii="Cambria" w:hAnsi="Cambria"/>
          <w:spacing w:val="-2"/>
          <w:w w:val="115"/>
          <w:vertAlign w:val="baseline"/>
        </w:rPr>
        <w:t>.</w:t>
      </w:r>
    </w:p>
    <w:p>
      <w:pPr>
        <w:pStyle w:val="BodyText"/>
        <w:spacing w:line="297" w:lineRule="auto" w:before="109"/>
        <w:ind w:left="1445" w:right="1129"/>
      </w:pPr>
      <w:r>
        <w:rPr/>
        <w:t>Maka </w:t>
      </w:r>
      <w:r>
        <w:rPr>
          <w:rFonts w:ascii="Cambria" w:hAnsi="Cambria"/>
        </w:rPr>
        <w:t>z</w:t>
      </w:r>
      <w:r>
        <w:rPr>
          <w:rFonts w:ascii="Calibri" w:hAnsi="Calibri"/>
        </w:rPr>
        <w:t>(</w:t>
      </w:r>
      <w:r>
        <w:rPr>
          <w:rFonts w:ascii="Cambria" w:hAnsi="Cambria"/>
        </w:rPr>
        <w:t>p</w:t>
      </w:r>
      <w:r>
        <w:rPr>
          <w:rFonts w:ascii="Calibri" w:hAnsi="Calibri"/>
        </w:rPr>
        <w:t>)</w:t>
      </w:r>
      <w:r>
        <w:rPr>
          <w:rFonts w:ascii="Calibri" w:hAnsi="Calibri"/>
          <w:spacing w:val="35"/>
        </w:rPr>
        <w:t> </w:t>
      </w:r>
      <w:r>
        <w:rPr>
          <w:rFonts w:ascii="Cambria" w:hAnsi="Cambria"/>
        </w:rPr>
        <w:t>≡</w:t>
      </w:r>
      <w:r>
        <w:rPr>
          <w:rFonts w:ascii="Cambria" w:hAnsi="Cambria"/>
          <w:spacing w:val="36"/>
        </w:rPr>
        <w:t> </w:t>
      </w:r>
      <w:r>
        <w:rPr>
          <w:rFonts w:ascii="Cambria" w:hAnsi="Cambria"/>
        </w:rPr>
        <w:t>v</w:t>
      </w:r>
      <w:r>
        <w:rPr>
          <w:rFonts w:ascii="Calibri" w:hAnsi="Calibri"/>
        </w:rPr>
        <w:t>(</w:t>
      </w:r>
      <w:r>
        <w:rPr>
          <w:rFonts w:ascii="Cambria" w:hAnsi="Cambria"/>
        </w:rPr>
        <w:t>p</w:t>
      </w:r>
      <w:r>
        <w:rPr>
          <w:rFonts w:ascii="Calibri" w:hAnsi="Calibri"/>
        </w:rPr>
        <w:t>)</w:t>
      </w:r>
      <w:r>
        <w:rPr>
          <w:rFonts w:ascii="Calibri" w:hAnsi="Calibri"/>
          <w:spacing w:val="40"/>
        </w:rPr>
        <w:t> </w:t>
      </w:r>
      <w:r>
        <w:rPr>
          <w:rFonts w:ascii="Calibri" w:hAnsi="Calibri"/>
        </w:rPr>
        <w:t>(mod 2)</w:t>
      </w:r>
      <w:r>
        <w:rPr/>
        <w:t>.</w:t>
      </w:r>
      <w:r>
        <w:rPr>
          <w:spacing w:val="40"/>
        </w:rPr>
        <w:t> </w:t>
      </w:r>
      <w:r>
        <w:rPr/>
        <w:t>Dengan menggunakan Teorema Rolle, kita peroleh:</w:t>
      </w:r>
    </w:p>
    <w:p>
      <w:pPr>
        <w:pStyle w:val="BodyText"/>
        <w:spacing w:after="0" w:line="297" w:lineRule="auto"/>
        <w:sectPr>
          <w:pgSz w:w="8400" w:h="11910"/>
          <w:pgMar w:header="252" w:footer="0" w:top="480" w:bottom="280" w:left="0" w:right="0"/>
        </w:sectPr>
      </w:pPr>
    </w:p>
    <w:p>
      <w:pPr>
        <w:pStyle w:val="BodyText"/>
        <w:spacing w:before="187"/>
      </w:pPr>
    </w:p>
    <w:p>
      <w:pPr>
        <w:pStyle w:val="BodyText"/>
        <w:ind w:left="1445"/>
      </w:pPr>
      <w:r>
        <w:rPr>
          <w:spacing w:val="-2"/>
          <w:w w:val="90"/>
        </w:rPr>
        <w:t>Sehingga:</w:t>
      </w:r>
    </w:p>
    <w:p>
      <w:pPr>
        <w:pStyle w:val="BodyText"/>
        <w:spacing w:before="59"/>
        <w:ind w:right="2300"/>
        <w:jc w:val="center"/>
        <w:rPr>
          <w:rFonts w:ascii="Cambria" w:hAnsi="Cambria"/>
        </w:rPr>
      </w:pPr>
      <w:r>
        <w:rPr/>
        <w:br w:type="column"/>
      </w:r>
      <w:r>
        <w:rPr>
          <w:rFonts w:ascii="Cambria" w:hAnsi="Cambria"/>
          <w:w w:val="115"/>
        </w:rPr>
        <w:t>z</w:t>
      </w:r>
      <w:r>
        <w:rPr>
          <w:rFonts w:ascii="Calibri" w:hAnsi="Calibri"/>
          <w:w w:val="115"/>
        </w:rPr>
        <w:t>(</w:t>
      </w:r>
      <w:r>
        <w:rPr>
          <w:rFonts w:ascii="Cambria" w:hAnsi="Cambria"/>
          <w:w w:val="115"/>
        </w:rPr>
        <w:t>p</w:t>
      </w:r>
      <w:r>
        <w:rPr>
          <w:rFonts w:ascii="Cambria" w:hAnsi="Cambria"/>
          <w:w w:val="115"/>
          <w:vertAlign w:val="superscript"/>
        </w:rPr>
        <w:t>′</w:t>
      </w:r>
      <w:r>
        <w:rPr>
          <w:rFonts w:ascii="Calibri" w:hAnsi="Calibri"/>
          <w:w w:val="115"/>
          <w:vertAlign w:val="baseline"/>
        </w:rPr>
        <w:t>)</w:t>
      </w:r>
      <w:r>
        <w:rPr>
          <w:rFonts w:ascii="Calibri" w:hAnsi="Calibri"/>
          <w:spacing w:val="11"/>
          <w:w w:val="115"/>
          <w:vertAlign w:val="baseline"/>
        </w:rPr>
        <w:t> </w:t>
      </w:r>
      <w:r>
        <w:rPr>
          <w:rFonts w:ascii="Cambria" w:hAnsi="Cambria"/>
          <w:w w:val="115"/>
          <w:vertAlign w:val="baseline"/>
        </w:rPr>
        <w:t>≥</w:t>
      </w:r>
      <w:r>
        <w:rPr>
          <w:rFonts w:ascii="Cambria" w:hAnsi="Cambria"/>
          <w:spacing w:val="12"/>
          <w:w w:val="115"/>
          <w:vertAlign w:val="baseline"/>
        </w:rPr>
        <w:t> </w:t>
      </w:r>
      <w:r>
        <w:rPr>
          <w:rFonts w:ascii="Cambria" w:hAnsi="Cambria"/>
          <w:w w:val="115"/>
          <w:vertAlign w:val="baseline"/>
        </w:rPr>
        <w:t>z</w:t>
      </w:r>
      <w:r>
        <w:rPr>
          <w:rFonts w:ascii="Calibri" w:hAnsi="Calibri"/>
          <w:w w:val="115"/>
          <w:vertAlign w:val="baseline"/>
        </w:rPr>
        <w:t>(</w:t>
      </w:r>
      <w:r>
        <w:rPr>
          <w:rFonts w:ascii="Cambria" w:hAnsi="Cambria"/>
          <w:w w:val="115"/>
          <w:vertAlign w:val="baseline"/>
        </w:rPr>
        <w:t>p</w:t>
      </w:r>
      <w:r>
        <w:rPr>
          <w:rFonts w:ascii="Calibri" w:hAnsi="Calibri"/>
          <w:w w:val="115"/>
          <w:vertAlign w:val="baseline"/>
        </w:rPr>
        <w:t>)</w:t>
      </w:r>
      <w:r>
        <w:rPr>
          <w:rFonts w:ascii="Calibri" w:hAnsi="Calibri"/>
          <w:spacing w:val="-3"/>
          <w:w w:val="115"/>
          <w:vertAlign w:val="baseline"/>
        </w:rPr>
        <w:t> </w:t>
      </w:r>
      <w:r>
        <w:rPr>
          <w:rFonts w:ascii="Cambria" w:hAnsi="Cambria"/>
          <w:w w:val="115"/>
          <w:vertAlign w:val="baseline"/>
        </w:rPr>
        <w:t>−</w:t>
      </w:r>
      <w:r>
        <w:rPr>
          <w:rFonts w:ascii="Cambria" w:hAnsi="Cambria"/>
          <w:spacing w:val="-1"/>
          <w:w w:val="115"/>
          <w:vertAlign w:val="baseline"/>
        </w:rPr>
        <w:t> </w:t>
      </w:r>
      <w:r>
        <w:rPr>
          <w:rFonts w:ascii="Calibri" w:hAnsi="Calibri"/>
          <w:spacing w:val="-5"/>
          <w:w w:val="115"/>
          <w:vertAlign w:val="baseline"/>
        </w:rPr>
        <w:t>1</w:t>
      </w:r>
      <w:r>
        <w:rPr>
          <w:rFonts w:ascii="Cambria" w:hAnsi="Cambria"/>
          <w:spacing w:val="-5"/>
          <w:w w:val="115"/>
          <w:vertAlign w:val="baseline"/>
        </w:rPr>
        <w:t>.</w:t>
      </w:r>
    </w:p>
    <w:p>
      <w:pPr>
        <w:pStyle w:val="BodyText"/>
        <w:spacing w:before="179"/>
        <w:rPr>
          <w:rFonts w:ascii="Cambria"/>
        </w:rPr>
      </w:pPr>
    </w:p>
    <w:p>
      <w:pPr>
        <w:pStyle w:val="BodyText"/>
        <w:ind w:right="2300"/>
        <w:jc w:val="center"/>
        <w:rPr>
          <w:rFonts w:ascii="Cambria" w:hAnsi="Cambria"/>
        </w:rPr>
      </w:pPr>
      <w:r>
        <w:rPr>
          <w:rFonts w:ascii="Cambria" w:hAnsi="Cambria"/>
          <w:w w:val="120"/>
        </w:rPr>
        <w:t>v</w:t>
      </w:r>
      <w:r>
        <w:rPr>
          <w:rFonts w:ascii="Calibri" w:hAnsi="Calibri"/>
          <w:w w:val="120"/>
        </w:rPr>
        <w:t>(</w:t>
      </w:r>
      <w:r>
        <w:rPr>
          <w:rFonts w:ascii="Cambria" w:hAnsi="Cambria"/>
          <w:w w:val="120"/>
        </w:rPr>
        <w:t>p</w:t>
      </w:r>
      <w:r>
        <w:rPr>
          <w:rFonts w:ascii="Calibri" w:hAnsi="Calibri"/>
          <w:w w:val="120"/>
        </w:rPr>
        <w:t>)</w:t>
      </w:r>
      <w:r>
        <w:rPr>
          <w:rFonts w:ascii="Calibri" w:hAnsi="Calibri"/>
          <w:spacing w:val="-10"/>
          <w:w w:val="120"/>
        </w:rPr>
        <w:t> </w:t>
      </w:r>
      <w:r>
        <w:rPr>
          <w:rFonts w:ascii="Calibri" w:hAnsi="Calibri"/>
          <w:w w:val="120"/>
        </w:rPr>
        <w:t>=</w:t>
      </w:r>
      <w:r>
        <w:rPr>
          <w:rFonts w:ascii="Calibri" w:hAnsi="Calibri"/>
          <w:spacing w:val="-5"/>
          <w:w w:val="120"/>
        </w:rPr>
        <w:t> </w:t>
      </w:r>
      <w:r>
        <w:rPr>
          <w:rFonts w:ascii="Cambria" w:hAnsi="Cambria"/>
          <w:w w:val="120"/>
        </w:rPr>
        <w:t>v</w:t>
      </w:r>
      <w:r>
        <w:rPr>
          <w:rFonts w:ascii="Calibri" w:hAnsi="Calibri"/>
          <w:w w:val="120"/>
        </w:rPr>
        <w:t>(</w:t>
      </w:r>
      <w:r>
        <w:rPr>
          <w:rFonts w:ascii="Cambria" w:hAnsi="Cambria"/>
          <w:w w:val="120"/>
        </w:rPr>
        <w:t>p</w:t>
      </w:r>
      <w:r>
        <w:rPr>
          <w:rFonts w:ascii="Cambria" w:hAnsi="Cambria"/>
          <w:w w:val="120"/>
          <w:vertAlign w:val="superscript"/>
        </w:rPr>
        <w:t>′</w:t>
      </w:r>
      <w:r>
        <w:rPr>
          <w:rFonts w:ascii="Calibri" w:hAnsi="Calibri"/>
          <w:w w:val="120"/>
          <w:vertAlign w:val="baseline"/>
        </w:rPr>
        <w:t>)</w:t>
      </w:r>
      <w:r>
        <w:rPr>
          <w:rFonts w:ascii="Calibri" w:hAnsi="Calibri"/>
          <w:spacing w:val="-6"/>
          <w:w w:val="120"/>
          <w:vertAlign w:val="baseline"/>
        </w:rPr>
        <w:t> </w:t>
      </w:r>
      <w:r>
        <w:rPr>
          <w:rFonts w:ascii="Cambria" w:hAnsi="Cambria"/>
          <w:w w:val="120"/>
          <w:vertAlign w:val="baseline"/>
        </w:rPr>
        <w:t>≥</w:t>
      </w:r>
      <w:r>
        <w:rPr>
          <w:rFonts w:ascii="Cambria" w:hAnsi="Cambria"/>
          <w:spacing w:val="-4"/>
          <w:w w:val="120"/>
          <w:vertAlign w:val="baseline"/>
        </w:rPr>
        <w:t> </w:t>
      </w:r>
      <w:r>
        <w:rPr>
          <w:rFonts w:ascii="Cambria" w:hAnsi="Cambria"/>
          <w:w w:val="120"/>
          <w:vertAlign w:val="baseline"/>
        </w:rPr>
        <w:t>z</w:t>
      </w:r>
      <w:r>
        <w:rPr>
          <w:rFonts w:ascii="Calibri" w:hAnsi="Calibri"/>
          <w:w w:val="120"/>
          <w:vertAlign w:val="baseline"/>
        </w:rPr>
        <w:t>(</w:t>
      </w:r>
      <w:r>
        <w:rPr>
          <w:rFonts w:ascii="Cambria" w:hAnsi="Cambria"/>
          <w:w w:val="120"/>
          <w:vertAlign w:val="baseline"/>
        </w:rPr>
        <w:t>p</w:t>
      </w:r>
      <w:r>
        <w:rPr>
          <w:rFonts w:ascii="Cambria" w:hAnsi="Cambria"/>
          <w:w w:val="120"/>
          <w:vertAlign w:val="superscript"/>
        </w:rPr>
        <w:t>′</w:t>
      </w:r>
      <w:r>
        <w:rPr>
          <w:rFonts w:ascii="Calibri" w:hAnsi="Calibri"/>
          <w:w w:val="120"/>
          <w:vertAlign w:val="baseline"/>
        </w:rPr>
        <w:t>)</w:t>
      </w:r>
      <w:r>
        <w:rPr>
          <w:rFonts w:ascii="Calibri" w:hAnsi="Calibri"/>
          <w:spacing w:val="-6"/>
          <w:w w:val="120"/>
          <w:vertAlign w:val="baseline"/>
        </w:rPr>
        <w:t> </w:t>
      </w:r>
      <w:r>
        <w:rPr>
          <w:rFonts w:ascii="Cambria" w:hAnsi="Cambria"/>
          <w:w w:val="120"/>
          <w:vertAlign w:val="baseline"/>
        </w:rPr>
        <w:t>≥</w:t>
      </w:r>
      <w:r>
        <w:rPr>
          <w:rFonts w:ascii="Cambria" w:hAnsi="Cambria"/>
          <w:spacing w:val="-4"/>
          <w:w w:val="120"/>
          <w:vertAlign w:val="baseline"/>
        </w:rPr>
        <w:t> </w:t>
      </w:r>
      <w:r>
        <w:rPr>
          <w:rFonts w:ascii="Cambria" w:hAnsi="Cambria"/>
          <w:w w:val="120"/>
          <w:vertAlign w:val="baseline"/>
        </w:rPr>
        <w:t>z</w:t>
      </w:r>
      <w:r>
        <w:rPr>
          <w:rFonts w:ascii="Calibri" w:hAnsi="Calibri"/>
          <w:w w:val="120"/>
          <w:vertAlign w:val="baseline"/>
        </w:rPr>
        <w:t>(</w:t>
      </w:r>
      <w:r>
        <w:rPr>
          <w:rFonts w:ascii="Cambria" w:hAnsi="Cambria"/>
          <w:w w:val="120"/>
          <w:vertAlign w:val="baseline"/>
        </w:rPr>
        <w:t>p</w:t>
      </w:r>
      <w:r>
        <w:rPr>
          <w:rFonts w:ascii="Calibri" w:hAnsi="Calibri"/>
          <w:w w:val="120"/>
          <w:vertAlign w:val="baseline"/>
        </w:rPr>
        <w:t>)</w:t>
      </w:r>
      <w:r>
        <w:rPr>
          <w:rFonts w:ascii="Calibri" w:hAnsi="Calibri"/>
          <w:spacing w:val="-15"/>
          <w:w w:val="120"/>
          <w:vertAlign w:val="baseline"/>
        </w:rPr>
        <w:t> </w:t>
      </w:r>
      <w:r>
        <w:rPr>
          <w:rFonts w:ascii="Cambria" w:hAnsi="Cambria"/>
          <w:w w:val="120"/>
          <w:vertAlign w:val="baseline"/>
        </w:rPr>
        <w:t>−</w:t>
      </w:r>
      <w:r>
        <w:rPr>
          <w:rFonts w:ascii="Cambria" w:hAnsi="Cambria"/>
          <w:spacing w:val="-14"/>
          <w:w w:val="120"/>
          <w:vertAlign w:val="baseline"/>
        </w:rPr>
        <w:t> </w:t>
      </w:r>
      <w:r>
        <w:rPr>
          <w:rFonts w:ascii="Calibri" w:hAnsi="Calibri"/>
          <w:spacing w:val="-5"/>
          <w:w w:val="120"/>
          <w:vertAlign w:val="baseline"/>
        </w:rPr>
        <w:t>1</w:t>
      </w:r>
      <w:r>
        <w:rPr>
          <w:rFonts w:ascii="Cambria" w:hAnsi="Cambria"/>
          <w:spacing w:val="-5"/>
          <w:w w:val="120"/>
          <w:vertAlign w:val="baseline"/>
        </w:rPr>
        <w:t>.</w:t>
      </w:r>
    </w:p>
    <w:p>
      <w:pPr>
        <w:pStyle w:val="BodyText"/>
        <w:spacing w:after="0"/>
        <w:jc w:val="center"/>
        <w:rPr>
          <w:rFonts w:ascii="Cambria" w:hAnsi="Cambria"/>
        </w:rPr>
        <w:sectPr>
          <w:type w:val="continuous"/>
          <w:pgSz w:w="8400" w:h="11910"/>
          <w:pgMar w:header="252" w:footer="0" w:top="1220" w:bottom="280" w:left="0" w:right="0"/>
          <w:cols w:num="2" w:equalWidth="0">
            <w:col w:w="2263" w:space="40"/>
            <w:col w:w="6097"/>
          </w:cols>
        </w:sectPr>
      </w:pPr>
    </w:p>
    <w:p>
      <w:pPr>
        <w:pStyle w:val="BodyText"/>
        <w:spacing w:before="217"/>
        <w:ind w:left="1445"/>
      </w:pPr>
      <w:r>
        <w:rPr>
          <w:w w:val="105"/>
        </w:rPr>
        <w:t>Karena</w:t>
      </w:r>
      <w:r>
        <w:rPr>
          <w:spacing w:val="-4"/>
          <w:w w:val="105"/>
        </w:rPr>
        <w:t> </w:t>
      </w:r>
      <w:r>
        <w:rPr>
          <w:rFonts w:ascii="Cambria" w:hAnsi="Cambria"/>
          <w:w w:val="105"/>
        </w:rPr>
        <w:t>z</w:t>
      </w:r>
      <w:r>
        <w:rPr>
          <w:rFonts w:ascii="Calibri" w:hAnsi="Calibri"/>
          <w:w w:val="105"/>
        </w:rPr>
        <w:t>(</w:t>
      </w:r>
      <w:r>
        <w:rPr>
          <w:rFonts w:ascii="Cambria" w:hAnsi="Cambria"/>
          <w:w w:val="105"/>
        </w:rPr>
        <w:t>p</w:t>
      </w:r>
      <w:r>
        <w:rPr>
          <w:rFonts w:ascii="Calibri" w:hAnsi="Calibri"/>
          <w:w w:val="105"/>
        </w:rPr>
        <w:t>)</w:t>
      </w:r>
      <w:r>
        <w:rPr>
          <w:rFonts w:ascii="Calibri" w:hAnsi="Calibri"/>
          <w:spacing w:val="1"/>
          <w:w w:val="105"/>
        </w:rPr>
        <w:t> </w:t>
      </w:r>
      <w:r>
        <w:rPr>
          <w:rFonts w:ascii="Cambria" w:hAnsi="Cambria"/>
          <w:w w:val="105"/>
        </w:rPr>
        <w:t>≡</w:t>
      </w:r>
      <w:r>
        <w:rPr>
          <w:rFonts w:ascii="Cambria" w:hAnsi="Cambria"/>
          <w:spacing w:val="1"/>
          <w:w w:val="105"/>
        </w:rPr>
        <w:t> </w:t>
      </w:r>
      <w:r>
        <w:rPr>
          <w:rFonts w:ascii="Cambria" w:hAnsi="Cambria"/>
          <w:w w:val="105"/>
        </w:rPr>
        <w:t>v</w:t>
      </w:r>
      <w:r>
        <w:rPr>
          <w:rFonts w:ascii="Calibri" w:hAnsi="Calibri"/>
          <w:w w:val="105"/>
        </w:rPr>
        <w:t>(</w:t>
      </w:r>
      <w:r>
        <w:rPr>
          <w:rFonts w:ascii="Cambria" w:hAnsi="Cambria"/>
          <w:w w:val="105"/>
        </w:rPr>
        <w:t>p</w:t>
      </w:r>
      <w:r>
        <w:rPr>
          <w:rFonts w:ascii="Calibri" w:hAnsi="Calibri"/>
          <w:w w:val="105"/>
        </w:rPr>
        <w:t>)</w:t>
      </w:r>
      <w:r>
        <w:rPr>
          <w:rFonts w:ascii="Calibri" w:hAnsi="Calibri"/>
          <w:spacing w:val="31"/>
          <w:w w:val="105"/>
        </w:rPr>
        <w:t> </w:t>
      </w:r>
      <w:r>
        <w:rPr>
          <w:rFonts w:ascii="Calibri" w:hAnsi="Calibri"/>
          <w:w w:val="105"/>
        </w:rPr>
        <w:t>(mod</w:t>
      </w:r>
      <w:r>
        <w:rPr>
          <w:rFonts w:ascii="Calibri" w:hAnsi="Calibri"/>
          <w:spacing w:val="9"/>
          <w:w w:val="105"/>
        </w:rPr>
        <w:t> </w:t>
      </w:r>
      <w:r>
        <w:rPr>
          <w:rFonts w:ascii="Calibri" w:hAnsi="Calibri"/>
          <w:w w:val="105"/>
        </w:rPr>
        <w:t>2)</w:t>
      </w:r>
      <w:r>
        <w:rPr>
          <w:w w:val="105"/>
        </w:rPr>
        <w:t>,</w:t>
      </w:r>
      <w:r>
        <w:rPr>
          <w:spacing w:val="-3"/>
          <w:w w:val="105"/>
        </w:rPr>
        <w:t> </w:t>
      </w:r>
      <w:r>
        <w:rPr>
          <w:spacing w:val="-2"/>
          <w:w w:val="105"/>
        </w:rPr>
        <w:t>maka:</w:t>
      </w:r>
    </w:p>
    <w:p>
      <w:pPr>
        <w:pStyle w:val="BodyText"/>
        <w:spacing w:before="109"/>
        <w:ind w:left="1959" w:right="1959"/>
        <w:jc w:val="center"/>
        <w:rPr>
          <w:rFonts w:ascii="Cambria" w:hAnsi="Cambria"/>
        </w:rPr>
      </w:pPr>
      <w:r>
        <w:rPr>
          <w:rFonts w:ascii="Cambria" w:hAnsi="Cambria"/>
          <w:w w:val="115"/>
        </w:rPr>
        <w:t>v</w:t>
      </w:r>
      <w:r>
        <w:rPr>
          <w:rFonts w:ascii="Calibri" w:hAnsi="Calibri"/>
          <w:w w:val="115"/>
        </w:rPr>
        <w:t>(</w:t>
      </w:r>
      <w:r>
        <w:rPr>
          <w:rFonts w:ascii="Cambria" w:hAnsi="Cambria"/>
          <w:w w:val="115"/>
        </w:rPr>
        <w:t>p</w:t>
      </w:r>
      <w:r>
        <w:rPr>
          <w:rFonts w:ascii="Calibri" w:hAnsi="Calibri"/>
          <w:w w:val="115"/>
        </w:rPr>
        <w:t>)</w:t>
      </w:r>
      <w:r>
        <w:rPr>
          <w:rFonts w:ascii="Calibri" w:hAnsi="Calibri"/>
          <w:spacing w:val="2"/>
          <w:w w:val="115"/>
        </w:rPr>
        <w:t> </w:t>
      </w:r>
      <w:r>
        <w:rPr>
          <w:rFonts w:ascii="Cambria" w:hAnsi="Cambria"/>
          <w:w w:val="115"/>
        </w:rPr>
        <w:t>≥</w:t>
      </w:r>
      <w:r>
        <w:rPr>
          <w:rFonts w:ascii="Cambria" w:hAnsi="Cambria"/>
          <w:spacing w:val="3"/>
          <w:w w:val="115"/>
        </w:rPr>
        <w:t> </w:t>
      </w:r>
      <w:r>
        <w:rPr>
          <w:rFonts w:ascii="Cambria" w:hAnsi="Cambria"/>
          <w:w w:val="115"/>
        </w:rPr>
        <w:t>z</w:t>
      </w:r>
      <w:r>
        <w:rPr>
          <w:rFonts w:ascii="Calibri" w:hAnsi="Calibri"/>
          <w:w w:val="115"/>
        </w:rPr>
        <w:t>(</w:t>
      </w:r>
      <w:r>
        <w:rPr>
          <w:rFonts w:ascii="Cambria" w:hAnsi="Cambria"/>
          <w:w w:val="115"/>
        </w:rPr>
        <w:t>p</w:t>
      </w:r>
      <w:r>
        <w:rPr>
          <w:rFonts w:ascii="Calibri" w:hAnsi="Calibri"/>
          <w:w w:val="115"/>
        </w:rPr>
        <w:t>)</w:t>
      </w:r>
      <w:r>
        <w:rPr>
          <w:rFonts w:ascii="Calibri" w:hAnsi="Calibri"/>
          <w:spacing w:val="-11"/>
          <w:w w:val="115"/>
        </w:rPr>
        <w:t> </w:t>
      </w:r>
      <w:r>
        <w:rPr>
          <w:rFonts w:ascii="Cambria" w:hAnsi="Cambria"/>
          <w:w w:val="115"/>
        </w:rPr>
        <w:t>−</w:t>
      </w:r>
      <w:r>
        <w:rPr>
          <w:rFonts w:ascii="Cambria" w:hAnsi="Cambria"/>
          <w:spacing w:val="-8"/>
          <w:w w:val="115"/>
        </w:rPr>
        <w:t> </w:t>
      </w:r>
      <w:r>
        <w:rPr>
          <w:rFonts w:ascii="Calibri" w:hAnsi="Calibri"/>
          <w:w w:val="115"/>
        </w:rPr>
        <w:t>1</w:t>
      </w:r>
      <w:r>
        <w:rPr>
          <w:rFonts w:ascii="Calibri" w:hAnsi="Calibri"/>
          <w:spacing w:val="1"/>
          <w:w w:val="115"/>
        </w:rPr>
        <w:t> </w:t>
      </w:r>
      <w:r>
        <w:rPr>
          <w:rFonts w:ascii="Cambria" w:hAnsi="Cambria"/>
          <w:w w:val="115"/>
        </w:rPr>
        <w:t>⇒</w:t>
      </w:r>
      <w:r>
        <w:rPr>
          <w:rFonts w:ascii="Cambria" w:hAnsi="Cambria"/>
          <w:spacing w:val="3"/>
          <w:w w:val="115"/>
        </w:rPr>
        <w:t> </w:t>
      </w:r>
      <w:r>
        <w:rPr>
          <w:rFonts w:ascii="Cambria" w:hAnsi="Cambria"/>
          <w:w w:val="115"/>
        </w:rPr>
        <w:t>v</w:t>
      </w:r>
      <w:r>
        <w:rPr>
          <w:rFonts w:ascii="Calibri" w:hAnsi="Calibri"/>
          <w:w w:val="115"/>
        </w:rPr>
        <w:t>(</w:t>
      </w:r>
      <w:r>
        <w:rPr>
          <w:rFonts w:ascii="Cambria" w:hAnsi="Cambria"/>
          <w:w w:val="115"/>
        </w:rPr>
        <w:t>p</w:t>
      </w:r>
      <w:r>
        <w:rPr>
          <w:rFonts w:ascii="Calibri" w:hAnsi="Calibri"/>
          <w:w w:val="115"/>
        </w:rPr>
        <w:t>)</w:t>
      </w:r>
      <w:r>
        <w:rPr>
          <w:rFonts w:ascii="Calibri" w:hAnsi="Calibri"/>
          <w:spacing w:val="2"/>
          <w:w w:val="115"/>
        </w:rPr>
        <w:t> </w:t>
      </w:r>
      <w:r>
        <w:rPr>
          <w:rFonts w:ascii="Cambria" w:hAnsi="Cambria"/>
          <w:w w:val="115"/>
        </w:rPr>
        <w:t>≥</w:t>
      </w:r>
      <w:r>
        <w:rPr>
          <w:rFonts w:ascii="Cambria" w:hAnsi="Cambria"/>
          <w:spacing w:val="3"/>
          <w:w w:val="115"/>
        </w:rPr>
        <w:t> </w:t>
      </w:r>
      <w:r>
        <w:rPr>
          <w:rFonts w:ascii="Cambria" w:hAnsi="Cambria"/>
          <w:w w:val="115"/>
        </w:rPr>
        <w:t>z</w:t>
      </w:r>
      <w:r>
        <w:rPr>
          <w:rFonts w:ascii="Calibri" w:hAnsi="Calibri"/>
          <w:w w:val="115"/>
        </w:rPr>
        <w:t>(</w:t>
      </w:r>
      <w:r>
        <w:rPr>
          <w:rFonts w:ascii="Cambria" w:hAnsi="Cambria"/>
          <w:w w:val="115"/>
        </w:rPr>
        <w:t>p</w:t>
      </w:r>
      <w:r>
        <w:rPr>
          <w:rFonts w:ascii="Calibri" w:hAnsi="Calibri"/>
          <w:w w:val="115"/>
        </w:rPr>
        <w:t>)</w:t>
      </w:r>
      <w:r>
        <w:rPr>
          <w:rFonts w:ascii="Calibri" w:hAnsi="Calibri"/>
          <w:spacing w:val="-11"/>
          <w:w w:val="115"/>
        </w:rPr>
        <w:t> </w:t>
      </w:r>
      <w:r>
        <w:rPr>
          <w:rFonts w:ascii="Cambria" w:hAnsi="Cambria"/>
          <w:w w:val="115"/>
        </w:rPr>
        <w:t>−</w:t>
      </w:r>
      <w:r>
        <w:rPr>
          <w:rFonts w:ascii="Cambria" w:hAnsi="Cambria"/>
          <w:spacing w:val="-8"/>
          <w:w w:val="115"/>
        </w:rPr>
        <w:t> </w:t>
      </w:r>
      <w:r>
        <w:rPr>
          <w:rFonts w:ascii="Calibri" w:hAnsi="Calibri"/>
          <w:spacing w:val="-5"/>
          <w:w w:val="115"/>
        </w:rPr>
        <w:t>2</w:t>
      </w:r>
      <w:r>
        <w:rPr>
          <w:rFonts w:ascii="Cambria" w:hAnsi="Cambria"/>
          <w:spacing w:val="-5"/>
          <w:w w:val="115"/>
        </w:rPr>
        <w:t>,</w:t>
      </w:r>
    </w:p>
    <w:p>
      <w:pPr>
        <w:pStyle w:val="BodyText"/>
        <w:spacing w:before="108"/>
        <w:ind w:left="1445"/>
      </w:pPr>
      <w:r>
        <w:rPr/>
        <w:t>yang</w:t>
      </w:r>
      <w:r>
        <w:rPr>
          <w:spacing w:val="7"/>
        </w:rPr>
        <w:t> </w:t>
      </w:r>
      <w:r>
        <w:rPr/>
        <w:t>menunjukkan</w:t>
      </w:r>
      <w:r>
        <w:rPr>
          <w:spacing w:val="8"/>
        </w:rPr>
        <w:t> </w:t>
      </w:r>
      <w:r>
        <w:rPr/>
        <w:t>bahwa</w:t>
      </w:r>
      <w:r>
        <w:rPr>
          <w:spacing w:val="8"/>
        </w:rPr>
        <w:t> </w:t>
      </w:r>
      <w:r>
        <w:rPr>
          <w:rFonts w:ascii="Cambria" w:hAnsi="Cambria"/>
        </w:rPr>
        <w:t>z</w:t>
      </w:r>
      <w:r>
        <w:rPr>
          <w:rFonts w:ascii="Calibri" w:hAnsi="Calibri"/>
        </w:rPr>
        <w:t>(</w:t>
      </w:r>
      <w:r>
        <w:rPr>
          <w:rFonts w:ascii="Cambria" w:hAnsi="Cambria"/>
        </w:rPr>
        <w:t>p</w:t>
      </w:r>
      <w:r>
        <w:rPr>
          <w:rFonts w:ascii="Calibri" w:hAnsi="Calibri"/>
        </w:rPr>
        <w:t>)</w:t>
      </w:r>
      <w:r>
        <w:rPr>
          <w:rFonts w:ascii="Calibri" w:hAnsi="Calibri"/>
          <w:spacing w:val="11"/>
        </w:rPr>
        <w:t> </w:t>
      </w:r>
      <w:r>
        <w:rPr>
          <w:rFonts w:ascii="Cambria" w:hAnsi="Cambria"/>
        </w:rPr>
        <w:t>≤</w:t>
      </w:r>
      <w:r>
        <w:rPr>
          <w:rFonts w:ascii="Cambria" w:hAnsi="Cambria"/>
          <w:spacing w:val="12"/>
        </w:rPr>
        <w:t> </w:t>
      </w:r>
      <w:r>
        <w:rPr>
          <w:rFonts w:ascii="Cambria" w:hAnsi="Cambria"/>
          <w:spacing w:val="-4"/>
        </w:rPr>
        <w:t>v</w:t>
      </w:r>
      <w:r>
        <w:rPr>
          <w:rFonts w:ascii="Calibri" w:hAnsi="Calibri"/>
          <w:spacing w:val="-4"/>
        </w:rPr>
        <w:t>(</w:t>
      </w:r>
      <w:r>
        <w:rPr>
          <w:rFonts w:ascii="Cambria" w:hAnsi="Cambria"/>
          <w:spacing w:val="-4"/>
        </w:rPr>
        <w:t>p</w:t>
      </w:r>
      <w:r>
        <w:rPr>
          <w:rFonts w:ascii="Calibri" w:hAnsi="Calibri"/>
          <w:spacing w:val="-4"/>
        </w:rPr>
        <w:t>)</w:t>
      </w:r>
      <w:r>
        <w:rPr>
          <w:spacing w:val="-4"/>
        </w:rPr>
        <w:t>.</w:t>
      </w:r>
    </w:p>
    <w:p>
      <w:pPr>
        <w:pStyle w:val="BodyText"/>
        <w:spacing w:line="302" w:lineRule="auto" w:before="60"/>
        <w:ind w:left="1445" w:right="1443"/>
        <w:jc w:val="both"/>
      </w:pPr>
      <w:r>
        <w:rPr>
          <w:b/>
          <w:w w:val="105"/>
        </w:rPr>
        <w:t>Kasus</w:t>
      </w:r>
      <w:r>
        <w:rPr>
          <w:b/>
          <w:w w:val="105"/>
        </w:rPr>
        <w:t> 2:</w:t>
      </w:r>
      <w:r>
        <w:rPr>
          <w:b/>
          <w:w w:val="105"/>
        </w:rPr>
        <w:t> </w:t>
      </w:r>
      <w:r>
        <w:rPr>
          <w:rFonts w:ascii="Cambria" w:hAnsi="Cambria"/>
          <w:w w:val="105"/>
        </w:rPr>
        <w:t>a</w:t>
      </w:r>
      <w:r>
        <w:rPr>
          <w:rFonts w:ascii="Calibri" w:hAnsi="Calibri"/>
          <w:w w:val="105"/>
          <w:vertAlign w:val="subscript"/>
        </w:rPr>
        <w:t>0</w:t>
      </w:r>
      <w:r>
        <w:rPr>
          <w:rFonts w:ascii="Cambria" w:hAnsi="Cambria"/>
          <w:w w:val="105"/>
          <w:vertAlign w:val="baseline"/>
        </w:rPr>
        <w:t>a</w:t>
      </w:r>
      <w:r>
        <w:rPr>
          <w:rFonts w:ascii="Calibri" w:hAnsi="Calibri"/>
          <w:w w:val="105"/>
          <w:vertAlign w:val="subscript"/>
        </w:rPr>
        <w:t>1</w:t>
      </w:r>
      <w:r>
        <w:rPr>
          <w:rFonts w:ascii="Calibri" w:hAnsi="Calibri"/>
          <w:w w:val="105"/>
          <w:vertAlign w:val="baseline"/>
        </w:rPr>
        <w:t> </w:t>
      </w:r>
      <w:r>
        <w:rPr>
          <w:rFonts w:ascii="Cambria" w:hAnsi="Cambria"/>
          <w:w w:val="125"/>
          <w:vertAlign w:val="baseline"/>
        </w:rPr>
        <w:t>&lt;</w:t>
      </w:r>
      <w:r>
        <w:rPr>
          <w:rFonts w:ascii="Cambria" w:hAnsi="Cambria"/>
          <w:w w:val="125"/>
          <w:vertAlign w:val="baseline"/>
        </w:rPr>
        <w:t> </w:t>
      </w:r>
      <w:r>
        <w:rPr>
          <w:rFonts w:ascii="Calibri" w:hAnsi="Calibri"/>
          <w:w w:val="105"/>
          <w:vertAlign w:val="baseline"/>
        </w:rPr>
        <w:t>0</w:t>
      </w:r>
      <w:r>
        <w:rPr>
          <w:w w:val="105"/>
          <w:vertAlign w:val="baseline"/>
        </w:rPr>
        <w:t>.</w:t>
      </w:r>
      <w:r>
        <w:rPr>
          <w:spacing w:val="40"/>
          <w:w w:val="105"/>
          <w:vertAlign w:val="baseline"/>
        </w:rPr>
        <w:t> </w:t>
      </w:r>
      <w:r>
        <w:rPr>
          <w:w w:val="105"/>
          <w:vertAlign w:val="baseline"/>
        </w:rPr>
        <w:t>Dalam</w:t>
      </w:r>
      <w:r>
        <w:rPr>
          <w:w w:val="105"/>
          <w:vertAlign w:val="baseline"/>
        </w:rPr>
        <w:t> hal</w:t>
      </w:r>
      <w:r>
        <w:rPr>
          <w:w w:val="105"/>
          <w:vertAlign w:val="baseline"/>
        </w:rPr>
        <w:t> ini,</w:t>
      </w:r>
      <w:r>
        <w:rPr>
          <w:w w:val="105"/>
          <w:vertAlign w:val="baseline"/>
        </w:rPr>
        <w:t> </w:t>
      </w:r>
      <w:r>
        <w:rPr>
          <w:rFonts w:ascii="Cambria" w:hAnsi="Cambria"/>
          <w:w w:val="105"/>
          <w:vertAlign w:val="baseline"/>
        </w:rPr>
        <w:t>v</w:t>
      </w:r>
      <w:r>
        <w:rPr>
          <w:rFonts w:ascii="Calibri" w:hAnsi="Calibri"/>
          <w:w w:val="105"/>
          <w:vertAlign w:val="baseline"/>
        </w:rPr>
        <w:t>(</w:t>
      </w:r>
      <w:r>
        <w:rPr>
          <w:rFonts w:ascii="Cambria" w:hAnsi="Cambria"/>
          <w:w w:val="105"/>
          <w:vertAlign w:val="baseline"/>
        </w:rPr>
        <w:t>p</w:t>
      </w:r>
      <w:r>
        <w:rPr>
          <w:rFonts w:ascii="Calibri" w:hAnsi="Calibri"/>
          <w:w w:val="105"/>
          <w:vertAlign w:val="baseline"/>
        </w:rPr>
        <w:t>)</w:t>
      </w:r>
      <w:r>
        <w:rPr>
          <w:rFonts w:ascii="Calibri" w:hAnsi="Calibri"/>
          <w:w w:val="105"/>
          <w:vertAlign w:val="baseline"/>
        </w:rPr>
        <w:t> </w:t>
      </w:r>
      <w:r>
        <w:rPr>
          <w:rFonts w:ascii="Calibri" w:hAnsi="Calibri"/>
          <w:w w:val="125"/>
          <w:vertAlign w:val="baseline"/>
        </w:rPr>
        <w:t>=</w:t>
      </w:r>
      <w:r>
        <w:rPr>
          <w:rFonts w:ascii="Calibri" w:hAnsi="Calibri"/>
          <w:w w:val="125"/>
          <w:vertAlign w:val="baseline"/>
        </w:rPr>
        <w:t> </w:t>
      </w:r>
      <w:r>
        <w:rPr>
          <w:rFonts w:ascii="Cambria" w:hAnsi="Cambria"/>
          <w:w w:val="105"/>
          <w:vertAlign w:val="baseline"/>
        </w:rPr>
        <w:t>v</w:t>
      </w:r>
      <w:r>
        <w:rPr>
          <w:rFonts w:ascii="Calibri" w:hAnsi="Calibri"/>
          <w:w w:val="105"/>
          <w:vertAlign w:val="baseline"/>
        </w:rPr>
        <w:t>(</w:t>
      </w:r>
      <w:r>
        <w:rPr>
          <w:rFonts w:ascii="Cambria" w:hAnsi="Cambria"/>
          <w:w w:val="105"/>
          <w:vertAlign w:val="baseline"/>
        </w:rPr>
        <w:t>p</w:t>
      </w:r>
      <w:r>
        <w:rPr>
          <w:rFonts w:ascii="Cambria" w:hAnsi="Cambria"/>
          <w:w w:val="105"/>
          <w:vertAlign w:val="superscript"/>
        </w:rPr>
        <w:t>′</w:t>
      </w:r>
      <w:r>
        <w:rPr>
          <w:rFonts w:ascii="Calibri" w:hAnsi="Calibri"/>
          <w:w w:val="105"/>
          <w:vertAlign w:val="baseline"/>
        </w:rPr>
        <w:t>) </w:t>
      </w:r>
      <w:r>
        <w:rPr>
          <w:rFonts w:ascii="Calibri" w:hAnsi="Calibri"/>
          <w:w w:val="125"/>
          <w:vertAlign w:val="baseline"/>
        </w:rPr>
        <w:t>+</w:t>
      </w:r>
      <w:r>
        <w:rPr>
          <w:rFonts w:ascii="Calibri" w:hAnsi="Calibri"/>
          <w:spacing w:val="-2"/>
          <w:w w:val="125"/>
          <w:vertAlign w:val="baseline"/>
        </w:rPr>
        <w:t> </w:t>
      </w:r>
      <w:r>
        <w:rPr>
          <w:rFonts w:ascii="Calibri" w:hAnsi="Calibri"/>
          <w:w w:val="105"/>
          <w:vertAlign w:val="baseline"/>
        </w:rPr>
        <w:t>1</w:t>
      </w:r>
      <w:r>
        <w:rPr>
          <w:w w:val="105"/>
          <w:vertAlign w:val="baseline"/>
        </w:rPr>
        <w:t>,</w:t>
      </w:r>
      <w:r>
        <w:rPr>
          <w:w w:val="105"/>
          <w:vertAlign w:val="baseline"/>
        </w:rPr>
        <w:t> dan </w:t>
      </w:r>
      <w:r>
        <w:rPr>
          <w:spacing w:val="-2"/>
          <w:vertAlign w:val="baseline"/>
        </w:rPr>
        <w:t>berdasarkan</w:t>
      </w:r>
      <w:r>
        <w:rPr>
          <w:spacing w:val="-8"/>
          <w:vertAlign w:val="baseline"/>
        </w:rPr>
        <w:t> </w:t>
      </w:r>
      <w:r>
        <w:rPr>
          <w:spacing w:val="-2"/>
          <w:vertAlign w:val="baseline"/>
        </w:rPr>
        <w:t>sifat</w:t>
      </w:r>
      <w:r>
        <w:rPr>
          <w:spacing w:val="-7"/>
          <w:vertAlign w:val="baseline"/>
        </w:rPr>
        <w:t> </w:t>
      </w:r>
      <w:r>
        <w:rPr>
          <w:spacing w:val="-2"/>
          <w:vertAlign w:val="baseline"/>
        </w:rPr>
        <w:t>paritas</w:t>
      </w:r>
      <w:r>
        <w:rPr>
          <w:spacing w:val="-7"/>
          <w:vertAlign w:val="baseline"/>
        </w:rPr>
        <w:t> </w:t>
      </w:r>
      <w:r>
        <w:rPr>
          <w:spacing w:val="-2"/>
          <w:vertAlign w:val="baseline"/>
        </w:rPr>
        <w:t>akar</w:t>
      </w:r>
      <w:r>
        <w:rPr>
          <w:spacing w:val="-8"/>
          <w:vertAlign w:val="baseline"/>
        </w:rPr>
        <w:t> </w:t>
      </w:r>
      <w:r>
        <w:rPr>
          <w:spacing w:val="-2"/>
          <w:vertAlign w:val="baseline"/>
        </w:rPr>
        <w:t>real</w:t>
      </w:r>
      <w:r>
        <w:rPr>
          <w:spacing w:val="-8"/>
          <w:vertAlign w:val="baseline"/>
        </w:rPr>
        <w:t> </w:t>
      </w:r>
      <w:r>
        <w:rPr>
          <w:spacing w:val="-2"/>
          <w:vertAlign w:val="baseline"/>
        </w:rPr>
        <w:t>positif</w:t>
      </w:r>
      <w:r>
        <w:rPr>
          <w:spacing w:val="-7"/>
          <w:vertAlign w:val="baseline"/>
        </w:rPr>
        <w:t> </w:t>
      </w:r>
      <w:r>
        <w:rPr>
          <w:spacing w:val="-2"/>
          <w:vertAlign w:val="baseline"/>
        </w:rPr>
        <w:t>(yang</w:t>
      </w:r>
      <w:r>
        <w:rPr>
          <w:spacing w:val="-8"/>
          <w:vertAlign w:val="baseline"/>
        </w:rPr>
        <w:t> </w:t>
      </w:r>
      <w:r>
        <w:rPr>
          <w:spacing w:val="-2"/>
          <w:vertAlign w:val="baseline"/>
        </w:rPr>
        <w:t>bergantung</w:t>
      </w:r>
      <w:r>
        <w:rPr>
          <w:spacing w:val="-8"/>
          <w:vertAlign w:val="baseline"/>
        </w:rPr>
        <w:t> </w:t>
      </w:r>
      <w:r>
        <w:rPr>
          <w:spacing w:val="-2"/>
          <w:vertAlign w:val="baseline"/>
        </w:rPr>
        <w:t>pada </w:t>
      </w:r>
      <w:r>
        <w:rPr>
          <w:w w:val="105"/>
          <w:vertAlign w:val="baseline"/>
        </w:rPr>
        <w:t>tanda </w:t>
      </w:r>
      <w:r>
        <w:rPr>
          <w:rFonts w:ascii="Cambria" w:hAnsi="Cambria"/>
          <w:w w:val="105"/>
          <w:vertAlign w:val="baseline"/>
        </w:rPr>
        <w:t>a</w:t>
      </w:r>
      <w:r>
        <w:rPr>
          <w:rFonts w:ascii="Calibri" w:hAnsi="Calibri"/>
          <w:w w:val="105"/>
          <w:vertAlign w:val="subscript"/>
        </w:rPr>
        <w:t>0</w:t>
      </w:r>
      <w:r>
        <w:rPr>
          <w:rFonts w:ascii="Calibri" w:hAnsi="Calibri"/>
          <w:w w:val="105"/>
          <w:vertAlign w:val="baseline"/>
        </w:rPr>
        <w:t> </w:t>
      </w:r>
      <w:r>
        <w:rPr>
          <w:w w:val="105"/>
          <w:vertAlign w:val="baseline"/>
        </w:rPr>
        <w:t>dan </w:t>
      </w:r>
      <w:r>
        <w:rPr>
          <w:rFonts w:ascii="Cambria" w:hAnsi="Cambria"/>
          <w:w w:val="105"/>
          <w:vertAlign w:val="baseline"/>
        </w:rPr>
        <w:t>a</w:t>
      </w:r>
      <w:r>
        <w:rPr>
          <w:rFonts w:ascii="Cambria" w:hAnsi="Cambria"/>
          <w:w w:val="105"/>
          <w:vertAlign w:val="subscript"/>
        </w:rPr>
        <w:t>n</w:t>
      </w:r>
      <w:r>
        <w:rPr>
          <w:w w:val="105"/>
          <w:vertAlign w:val="baseline"/>
        </w:rPr>
        <w:t>):</w:t>
      </w:r>
    </w:p>
    <w:p>
      <w:pPr>
        <w:pStyle w:val="BodyText"/>
        <w:tabs>
          <w:tab w:pos="1721" w:val="left" w:leader="none"/>
        </w:tabs>
        <w:spacing w:before="39"/>
        <w:jc w:val="center"/>
        <w:rPr>
          <w:rFonts w:ascii="Cambria" w:hAnsi="Cambria"/>
        </w:rPr>
      </w:pPr>
      <w:r>
        <w:rPr>
          <w:rFonts w:ascii="Cambria" w:hAnsi="Cambria"/>
          <w:w w:val="110"/>
        </w:rPr>
        <w:t>z</w:t>
      </w:r>
      <w:r>
        <w:rPr>
          <w:rFonts w:ascii="Calibri" w:hAnsi="Calibri"/>
          <w:w w:val="110"/>
        </w:rPr>
        <w:t>(</w:t>
      </w:r>
      <w:r>
        <w:rPr>
          <w:rFonts w:ascii="Cambria" w:hAnsi="Cambria"/>
          <w:w w:val="110"/>
        </w:rPr>
        <w:t>p</w:t>
      </w:r>
      <w:r>
        <w:rPr>
          <w:rFonts w:ascii="Calibri" w:hAnsi="Calibri"/>
          <w:w w:val="110"/>
        </w:rPr>
        <w:t>)</w:t>
      </w:r>
      <w:r>
        <w:rPr>
          <w:rFonts w:ascii="Calibri" w:hAnsi="Calibri"/>
          <w:spacing w:val="-1"/>
          <w:w w:val="110"/>
        </w:rPr>
        <w:t> </w:t>
      </w:r>
      <w:r>
        <w:rPr>
          <w:rFonts w:ascii="Cambria" w:hAnsi="Cambria"/>
          <w:w w:val="110"/>
        </w:rPr>
        <w:t>−</w:t>
      </w:r>
      <w:r>
        <w:rPr>
          <w:rFonts w:ascii="Cambria" w:hAnsi="Cambria"/>
          <w:spacing w:val="2"/>
          <w:w w:val="110"/>
        </w:rPr>
        <w:t> </w:t>
      </w:r>
      <w:r>
        <w:rPr>
          <w:rFonts w:ascii="Cambria" w:hAnsi="Cambria"/>
          <w:w w:val="110"/>
        </w:rPr>
        <w:t>z</w:t>
      </w:r>
      <w:r>
        <w:rPr>
          <w:rFonts w:ascii="Calibri" w:hAnsi="Calibri"/>
          <w:w w:val="110"/>
        </w:rPr>
        <w:t>(</w:t>
      </w:r>
      <w:r>
        <w:rPr>
          <w:rFonts w:ascii="Cambria" w:hAnsi="Cambria"/>
          <w:w w:val="110"/>
        </w:rPr>
        <w:t>p</w:t>
      </w:r>
      <w:r>
        <w:rPr>
          <w:rFonts w:ascii="Cambria" w:hAnsi="Cambria"/>
          <w:w w:val="110"/>
          <w:vertAlign w:val="superscript"/>
        </w:rPr>
        <w:t>′</w:t>
      </w:r>
      <w:r>
        <w:rPr>
          <w:rFonts w:ascii="Calibri" w:hAnsi="Calibri"/>
          <w:w w:val="110"/>
          <w:vertAlign w:val="baseline"/>
        </w:rPr>
        <w:t>)</w:t>
      </w:r>
      <w:r>
        <w:rPr>
          <w:rFonts w:ascii="Calibri" w:hAnsi="Calibri"/>
          <w:spacing w:val="15"/>
          <w:w w:val="110"/>
          <w:vertAlign w:val="baseline"/>
        </w:rPr>
        <w:t> </w:t>
      </w:r>
      <w:r>
        <w:rPr>
          <w:rFonts w:ascii="Cambria" w:hAnsi="Cambria"/>
          <w:w w:val="110"/>
          <w:vertAlign w:val="baseline"/>
        </w:rPr>
        <w:t>≡</w:t>
      </w:r>
      <w:r>
        <w:rPr>
          <w:rFonts w:ascii="Cambria" w:hAnsi="Cambria"/>
          <w:spacing w:val="16"/>
          <w:w w:val="110"/>
          <w:vertAlign w:val="baseline"/>
        </w:rPr>
        <w:t> </w:t>
      </w:r>
      <w:r>
        <w:rPr>
          <w:rFonts w:ascii="Calibri" w:hAnsi="Calibri"/>
          <w:spacing w:val="-10"/>
          <w:w w:val="110"/>
          <w:vertAlign w:val="baseline"/>
        </w:rPr>
        <w:t>1</w:t>
      </w:r>
      <w:r>
        <w:rPr>
          <w:rFonts w:ascii="Calibri" w:hAnsi="Calibri"/>
          <w:vertAlign w:val="baseline"/>
        </w:rPr>
        <w:tab/>
      </w:r>
      <w:r>
        <w:rPr>
          <w:rFonts w:ascii="Calibri" w:hAnsi="Calibri"/>
          <w:w w:val="105"/>
          <w:vertAlign w:val="baseline"/>
        </w:rPr>
        <w:t>(mod</w:t>
      </w:r>
      <w:r>
        <w:rPr>
          <w:rFonts w:ascii="Calibri" w:hAnsi="Calibri"/>
          <w:spacing w:val="18"/>
          <w:w w:val="110"/>
          <w:vertAlign w:val="baseline"/>
        </w:rPr>
        <w:t> </w:t>
      </w:r>
      <w:r>
        <w:rPr>
          <w:rFonts w:ascii="Calibri" w:hAnsi="Calibri"/>
          <w:spacing w:val="-5"/>
          <w:w w:val="110"/>
          <w:vertAlign w:val="baseline"/>
        </w:rPr>
        <w:t>2)</w:t>
      </w:r>
      <w:r>
        <w:rPr>
          <w:rFonts w:ascii="Cambria" w:hAnsi="Cambria"/>
          <w:spacing w:val="-5"/>
          <w:w w:val="110"/>
          <w:vertAlign w:val="baseline"/>
        </w:rPr>
        <w:t>.</w:t>
      </w:r>
    </w:p>
    <w:p>
      <w:pPr>
        <w:pStyle w:val="BodyText"/>
        <w:spacing w:before="113"/>
        <w:ind w:left="1445"/>
        <w:jc w:val="both"/>
      </w:pPr>
      <w:r>
        <w:rPr>
          <w:spacing w:val="-2"/>
        </w:rPr>
        <w:t>Hipotesis induksi</w:t>
      </w:r>
      <w:r>
        <w:rPr>
          <w:spacing w:val="-1"/>
        </w:rPr>
        <w:t> </w:t>
      </w:r>
      <w:r>
        <w:rPr>
          <w:spacing w:val="-2"/>
        </w:rPr>
        <w:t>memberikan:</w:t>
      </w:r>
    </w:p>
    <w:p>
      <w:pPr>
        <w:pStyle w:val="BodyText"/>
        <w:tabs>
          <w:tab w:pos="1403" w:val="left" w:leader="none"/>
          <w:tab w:pos="2489" w:val="left" w:leader="none"/>
          <w:tab w:pos="3021" w:val="left" w:leader="none"/>
        </w:tabs>
        <w:spacing w:before="120"/>
        <w:jc w:val="center"/>
        <w:rPr>
          <w:rFonts w:ascii="Cambria" w:hAnsi="Cambria"/>
        </w:rPr>
      </w:pPr>
      <w:r>
        <w:rPr>
          <w:rFonts w:ascii="Cambria" w:hAnsi="Cambria"/>
          <w:w w:val="110"/>
        </w:rPr>
        <w:t>z</w:t>
      </w:r>
      <w:r>
        <w:rPr>
          <w:rFonts w:ascii="Calibri" w:hAnsi="Calibri"/>
          <w:w w:val="110"/>
        </w:rPr>
        <w:t>(</w:t>
      </w:r>
      <w:r>
        <w:rPr>
          <w:rFonts w:ascii="Cambria" w:hAnsi="Cambria"/>
          <w:w w:val="110"/>
        </w:rPr>
        <w:t>p</w:t>
      </w:r>
      <w:r>
        <w:rPr>
          <w:rFonts w:ascii="Cambria" w:hAnsi="Cambria"/>
          <w:w w:val="110"/>
          <w:vertAlign w:val="superscript"/>
        </w:rPr>
        <w:t>′</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w:t>
      </w:r>
      <w:r>
        <w:rPr>
          <w:rFonts w:ascii="Cambria" w:hAnsi="Cambria"/>
          <w:spacing w:val="7"/>
          <w:w w:val="110"/>
          <w:vertAlign w:val="baseline"/>
        </w:rPr>
        <w:t> </w:t>
      </w:r>
      <w:r>
        <w:rPr>
          <w:rFonts w:ascii="Cambria" w:hAnsi="Cambria"/>
          <w:spacing w:val="-4"/>
          <w:w w:val="110"/>
          <w:vertAlign w:val="baseline"/>
        </w:rPr>
        <w:t>v</w:t>
      </w:r>
      <w:r>
        <w:rPr>
          <w:rFonts w:ascii="Calibri" w:hAnsi="Calibri"/>
          <w:spacing w:val="-4"/>
          <w:w w:val="110"/>
          <w:vertAlign w:val="baseline"/>
        </w:rPr>
        <w:t>(</w:t>
      </w:r>
      <w:r>
        <w:rPr>
          <w:rFonts w:ascii="Cambria" w:hAnsi="Cambria"/>
          <w:spacing w:val="-4"/>
          <w:w w:val="110"/>
          <w:vertAlign w:val="baseline"/>
        </w:rPr>
        <w:t>p</w:t>
      </w:r>
      <w:r>
        <w:rPr>
          <w:rFonts w:ascii="Cambria" w:hAnsi="Cambria"/>
          <w:spacing w:val="-4"/>
          <w:w w:val="110"/>
          <w:vertAlign w:val="superscript"/>
        </w:rPr>
        <w:t>′</w:t>
      </w:r>
      <w:r>
        <w:rPr>
          <w:rFonts w:ascii="Calibri" w:hAnsi="Calibri"/>
          <w:spacing w:val="-4"/>
          <w:w w:val="110"/>
          <w:vertAlign w:val="baseline"/>
        </w:rPr>
        <w:t>)</w:t>
      </w:r>
      <w:r>
        <w:rPr>
          <w:rFonts w:ascii="Calibri" w:hAnsi="Calibri"/>
          <w:vertAlign w:val="baseline"/>
        </w:rPr>
        <w:tab/>
      </w:r>
      <w:r>
        <w:rPr>
          <w:rFonts w:ascii="Calibri" w:hAnsi="Calibri"/>
          <w:w w:val="105"/>
          <w:vertAlign w:val="baseline"/>
        </w:rPr>
        <w:t>(mod</w:t>
      </w:r>
      <w:r>
        <w:rPr>
          <w:rFonts w:ascii="Calibri" w:hAnsi="Calibri"/>
          <w:spacing w:val="16"/>
          <w:w w:val="115"/>
          <w:vertAlign w:val="baseline"/>
        </w:rPr>
        <w:t> </w:t>
      </w:r>
      <w:r>
        <w:rPr>
          <w:rFonts w:ascii="Calibri" w:hAnsi="Calibri"/>
          <w:spacing w:val="-5"/>
          <w:w w:val="115"/>
          <w:vertAlign w:val="baseline"/>
        </w:rPr>
        <w:t>2)</w:t>
      </w:r>
      <w:r>
        <w:rPr>
          <w:rFonts w:ascii="Cambria" w:hAnsi="Cambria"/>
          <w:spacing w:val="-5"/>
          <w:w w:val="115"/>
          <w:vertAlign w:val="baseline"/>
        </w:rPr>
        <w:t>,</w:t>
      </w:r>
      <w:r>
        <w:rPr>
          <w:rFonts w:ascii="Cambria" w:hAnsi="Cambria"/>
          <w:vertAlign w:val="baseline"/>
        </w:rPr>
        <w:tab/>
      </w:r>
      <w:r>
        <w:rPr>
          <w:spacing w:val="-5"/>
          <w:w w:val="115"/>
          <w:vertAlign w:val="baseline"/>
        </w:rPr>
        <w:t>dan</w:t>
      </w:r>
      <w:r>
        <w:rPr>
          <w:vertAlign w:val="baseline"/>
        </w:rPr>
        <w:tab/>
      </w:r>
      <w:r>
        <w:rPr>
          <w:rFonts w:ascii="Cambria" w:hAnsi="Cambria"/>
          <w:w w:val="115"/>
          <w:vertAlign w:val="baseline"/>
        </w:rPr>
        <w:t>z</w:t>
      </w:r>
      <w:r>
        <w:rPr>
          <w:rFonts w:ascii="Calibri" w:hAnsi="Calibri"/>
          <w:w w:val="115"/>
          <w:vertAlign w:val="baseline"/>
        </w:rPr>
        <w:t>(</w:t>
      </w:r>
      <w:r>
        <w:rPr>
          <w:rFonts w:ascii="Cambria" w:hAnsi="Cambria"/>
          <w:w w:val="115"/>
          <w:vertAlign w:val="baseline"/>
        </w:rPr>
        <w:t>p</w:t>
      </w:r>
      <w:r>
        <w:rPr>
          <w:rFonts w:ascii="Cambria" w:hAnsi="Cambria"/>
          <w:w w:val="115"/>
          <w:vertAlign w:val="superscript"/>
        </w:rPr>
        <w:t>′</w:t>
      </w:r>
      <w:r>
        <w:rPr>
          <w:rFonts w:ascii="Calibri" w:hAnsi="Calibri"/>
          <w:w w:val="115"/>
          <w:vertAlign w:val="baseline"/>
        </w:rPr>
        <w:t>)</w:t>
      </w:r>
      <w:r>
        <w:rPr>
          <w:rFonts w:ascii="Calibri" w:hAnsi="Calibri"/>
          <w:spacing w:val="14"/>
          <w:w w:val="115"/>
          <w:vertAlign w:val="baseline"/>
        </w:rPr>
        <w:t> </w:t>
      </w:r>
      <w:r>
        <w:rPr>
          <w:rFonts w:ascii="Cambria" w:hAnsi="Cambria"/>
          <w:w w:val="115"/>
          <w:vertAlign w:val="baseline"/>
        </w:rPr>
        <w:t>≤</w:t>
      </w:r>
      <w:r>
        <w:rPr>
          <w:rFonts w:ascii="Cambria" w:hAnsi="Cambria"/>
          <w:spacing w:val="15"/>
          <w:w w:val="115"/>
          <w:vertAlign w:val="baseline"/>
        </w:rPr>
        <w:t> </w:t>
      </w:r>
      <w:r>
        <w:rPr>
          <w:rFonts w:ascii="Cambria" w:hAnsi="Cambria"/>
          <w:spacing w:val="-2"/>
          <w:w w:val="115"/>
          <w:vertAlign w:val="baseline"/>
        </w:rPr>
        <w:t>v</w:t>
      </w:r>
      <w:r>
        <w:rPr>
          <w:rFonts w:ascii="Calibri" w:hAnsi="Calibri"/>
          <w:spacing w:val="-2"/>
          <w:w w:val="115"/>
          <w:vertAlign w:val="baseline"/>
        </w:rPr>
        <w:t>(</w:t>
      </w:r>
      <w:r>
        <w:rPr>
          <w:rFonts w:ascii="Cambria" w:hAnsi="Cambria"/>
          <w:spacing w:val="-2"/>
          <w:w w:val="115"/>
          <w:vertAlign w:val="baseline"/>
        </w:rPr>
        <w:t>p</w:t>
      </w:r>
      <w:r>
        <w:rPr>
          <w:rFonts w:ascii="Cambria" w:hAnsi="Cambria"/>
          <w:spacing w:val="-2"/>
          <w:w w:val="115"/>
          <w:vertAlign w:val="superscript"/>
        </w:rPr>
        <w:t>′</w:t>
      </w:r>
      <w:r>
        <w:rPr>
          <w:rFonts w:ascii="Calibri" w:hAnsi="Calibri"/>
          <w:spacing w:val="-2"/>
          <w:w w:val="115"/>
          <w:vertAlign w:val="baseline"/>
        </w:rPr>
        <w:t>)</w:t>
      </w:r>
      <w:r>
        <w:rPr>
          <w:rFonts w:ascii="Cambria" w:hAnsi="Cambria"/>
          <w:spacing w:val="-2"/>
          <w:w w:val="115"/>
          <w:vertAlign w:val="baseline"/>
        </w:rPr>
        <w:t>.</w:t>
      </w:r>
    </w:p>
    <w:p>
      <w:pPr>
        <w:pStyle w:val="BodyText"/>
        <w:spacing w:after="0"/>
        <w:jc w:val="center"/>
        <w:rPr>
          <w:rFonts w:ascii="Cambria" w:hAnsi="Cambria"/>
        </w:rPr>
        <w:sectPr>
          <w:type w:val="continuous"/>
          <w:pgSz w:w="8400" w:h="11910"/>
          <w:pgMar w:header="252" w:footer="0" w:top="1220" w:bottom="280" w:left="0" w:right="0"/>
        </w:sectPr>
      </w:pPr>
    </w:p>
    <w:p>
      <w:pPr>
        <w:pStyle w:val="BodyText"/>
        <w:spacing w:before="214"/>
        <w:rPr>
          <w:rFonts w:ascii="Cambria"/>
          <w:sz w:val="20"/>
        </w:rPr>
      </w:pPr>
    </w:p>
    <w:p>
      <w:pPr>
        <w:pStyle w:val="BodyText"/>
        <w:ind w:left="1133"/>
        <w:rPr>
          <w:rFonts w:ascii="Cambria"/>
          <w:sz w:val="20"/>
        </w:rPr>
      </w:pPr>
      <w:r>
        <w:rPr>
          <w:rFonts w:ascii="Cambria"/>
          <w:sz w:val="20"/>
        </w:rPr>
        <mc:AlternateContent>
          <mc:Choice Requires="wps">
            <w:drawing>
              <wp:inline distT="0" distB="0" distL="0" distR="0">
                <wp:extent cx="3888104" cy="2056130"/>
                <wp:effectExtent l="0" t="0" r="0" b="1269"/>
                <wp:docPr id="408" name="Group 408"/>
                <wp:cNvGraphicFramePr>
                  <a:graphicFrameLocks/>
                </wp:cNvGraphicFramePr>
                <a:graphic>
                  <a:graphicData uri="http://schemas.microsoft.com/office/word/2010/wordprocessingGroup">
                    <wpg:wgp>
                      <wpg:cNvPr id="408" name="Group 408"/>
                      <wpg:cNvGrpSpPr/>
                      <wpg:grpSpPr>
                        <a:xfrm>
                          <a:off x="0" y="0"/>
                          <a:ext cx="3888104" cy="2056130"/>
                          <a:chExt cx="3888104" cy="2056130"/>
                        </a:xfrm>
                      </wpg:grpSpPr>
                      <wps:wsp>
                        <wps:cNvPr id="409" name="Graphic 409"/>
                        <wps:cNvSpPr/>
                        <wps:spPr>
                          <a:xfrm>
                            <a:off x="0" y="0"/>
                            <a:ext cx="3888104" cy="2056130"/>
                          </a:xfrm>
                          <a:custGeom>
                            <a:avLst/>
                            <a:gdLst/>
                            <a:ahLst/>
                            <a:cxnLst/>
                            <a:rect l="l" t="t" r="r" b="b"/>
                            <a:pathLst>
                              <a:path w="3888104" h="2056130">
                                <a:moveTo>
                                  <a:pt x="3888049" y="0"/>
                                </a:moveTo>
                                <a:lnTo>
                                  <a:pt x="0" y="0"/>
                                </a:lnTo>
                                <a:lnTo>
                                  <a:pt x="0" y="2055941"/>
                                </a:lnTo>
                                <a:lnTo>
                                  <a:pt x="3888049" y="2055941"/>
                                </a:lnTo>
                                <a:lnTo>
                                  <a:pt x="3888049" y="0"/>
                                </a:lnTo>
                                <a:close/>
                              </a:path>
                            </a:pathLst>
                          </a:custGeom>
                          <a:solidFill>
                            <a:srgbClr val="7F7F7F"/>
                          </a:solidFill>
                        </wps:spPr>
                        <wps:bodyPr wrap="square" lIns="0" tIns="0" rIns="0" bIns="0" rtlCol="0">
                          <a:prstTxWarp prst="textNoShape">
                            <a:avLst/>
                          </a:prstTxWarp>
                          <a:noAutofit/>
                        </wps:bodyPr>
                      </wps:wsp>
                      <wps:wsp>
                        <wps:cNvPr id="410" name="Graphic 410"/>
                        <wps:cNvSpPr/>
                        <wps:spPr>
                          <a:xfrm>
                            <a:off x="17999" y="18000"/>
                            <a:ext cx="3852545" cy="2019935"/>
                          </a:xfrm>
                          <a:custGeom>
                            <a:avLst/>
                            <a:gdLst/>
                            <a:ahLst/>
                            <a:cxnLst/>
                            <a:rect l="l" t="t" r="r" b="b"/>
                            <a:pathLst>
                              <a:path w="3852545" h="2019935">
                                <a:moveTo>
                                  <a:pt x="3852049" y="0"/>
                                </a:moveTo>
                                <a:lnTo>
                                  <a:pt x="0" y="0"/>
                                </a:lnTo>
                                <a:lnTo>
                                  <a:pt x="0" y="2019941"/>
                                </a:lnTo>
                                <a:lnTo>
                                  <a:pt x="3852049" y="2019941"/>
                                </a:lnTo>
                                <a:lnTo>
                                  <a:pt x="3852049" y="0"/>
                                </a:lnTo>
                                <a:close/>
                              </a:path>
                            </a:pathLst>
                          </a:custGeom>
                          <a:solidFill>
                            <a:srgbClr val="FFFFFF"/>
                          </a:solidFill>
                        </wps:spPr>
                        <wps:bodyPr wrap="square" lIns="0" tIns="0" rIns="0" bIns="0" rtlCol="0">
                          <a:prstTxWarp prst="textNoShape">
                            <a:avLst/>
                          </a:prstTxWarp>
                          <a:noAutofit/>
                        </wps:bodyPr>
                      </wps:wsp>
                      <wps:wsp>
                        <wps:cNvPr id="411" name="Textbox 411"/>
                        <wps:cNvSpPr txBox="1"/>
                        <wps:spPr>
                          <a:xfrm>
                            <a:off x="198005" y="105929"/>
                            <a:ext cx="351790" cy="145415"/>
                          </a:xfrm>
                          <a:prstGeom prst="rect">
                            <a:avLst/>
                          </a:prstGeom>
                        </wps:spPr>
                        <wps:txbx>
                          <w:txbxContent>
                            <w:p>
                              <w:pPr>
                                <w:spacing w:line="227" w:lineRule="exact" w:before="0"/>
                                <w:ind w:left="0" w:right="0" w:firstLine="0"/>
                                <w:jc w:val="left"/>
                                <w:rPr>
                                  <w:sz w:val="22"/>
                                </w:rPr>
                              </w:pPr>
                              <w:r>
                                <w:rPr>
                                  <w:spacing w:val="-5"/>
                                  <w:sz w:val="22"/>
                                </w:rPr>
                                <w:t>Maka:</w:t>
                              </w:r>
                            </w:p>
                          </w:txbxContent>
                        </wps:txbx>
                        <wps:bodyPr wrap="square" lIns="0" tIns="0" rIns="0" bIns="0" rtlCol="0">
                          <a:noAutofit/>
                        </wps:bodyPr>
                      </wps:wsp>
                      <wps:wsp>
                        <wps:cNvPr id="412" name="Textbox 412"/>
                        <wps:cNvSpPr txBox="1"/>
                        <wps:spPr>
                          <a:xfrm>
                            <a:off x="198005" y="1751189"/>
                            <a:ext cx="1513840" cy="247650"/>
                          </a:xfrm>
                          <a:prstGeom prst="rect">
                            <a:avLst/>
                          </a:prstGeom>
                        </wps:spPr>
                        <wps:txbx>
                          <w:txbxContent>
                            <w:p>
                              <w:pPr>
                                <w:spacing w:line="239" w:lineRule="exact" w:before="0"/>
                                <w:ind w:left="0" w:right="0" w:firstLine="0"/>
                                <w:jc w:val="left"/>
                                <w:rPr>
                                  <w:sz w:val="22"/>
                                </w:rPr>
                              </w:pPr>
                              <w:r>
                                <w:rPr>
                                  <w:w w:val="105"/>
                                  <w:sz w:val="22"/>
                                </w:rPr>
                                <w:t>dan</w:t>
                              </w:r>
                              <w:r>
                                <w:rPr>
                                  <w:spacing w:val="4"/>
                                  <w:w w:val="105"/>
                                  <w:sz w:val="22"/>
                                </w:rPr>
                                <w:t> </w:t>
                              </w:r>
                              <w:r>
                                <w:rPr>
                                  <w:rFonts w:ascii="Cambria" w:hAnsi="Cambria"/>
                                  <w:w w:val="105"/>
                                  <w:sz w:val="22"/>
                                </w:rPr>
                                <w:t>z</w:t>
                              </w:r>
                              <w:r>
                                <w:rPr>
                                  <w:rFonts w:ascii="Calibri" w:hAnsi="Calibri"/>
                                  <w:w w:val="105"/>
                                  <w:sz w:val="22"/>
                                </w:rPr>
                                <w:t>(</w:t>
                              </w:r>
                              <w:r>
                                <w:rPr>
                                  <w:rFonts w:ascii="Cambria" w:hAnsi="Cambria"/>
                                  <w:w w:val="105"/>
                                  <w:sz w:val="22"/>
                                </w:rPr>
                                <w:t>p</w:t>
                              </w:r>
                              <w:r>
                                <w:rPr>
                                  <w:rFonts w:ascii="Calibri" w:hAnsi="Calibri"/>
                                  <w:w w:val="105"/>
                                  <w:sz w:val="22"/>
                                </w:rPr>
                                <w:t>)</w:t>
                              </w:r>
                              <w:r>
                                <w:rPr>
                                  <w:rFonts w:ascii="Calibri" w:hAnsi="Calibri"/>
                                  <w:spacing w:val="7"/>
                                  <w:w w:val="105"/>
                                  <w:sz w:val="22"/>
                                </w:rPr>
                                <w:t> </w:t>
                              </w:r>
                              <w:r>
                                <w:rPr>
                                  <w:rFonts w:ascii="Cambria" w:hAnsi="Cambria"/>
                                  <w:w w:val="105"/>
                                  <w:sz w:val="22"/>
                                </w:rPr>
                                <w:t>≡</w:t>
                              </w:r>
                              <w:r>
                                <w:rPr>
                                  <w:rFonts w:ascii="Cambria" w:hAnsi="Cambria"/>
                                  <w:spacing w:val="9"/>
                                  <w:w w:val="105"/>
                                  <w:sz w:val="22"/>
                                </w:rPr>
                                <w:t> </w:t>
                              </w:r>
                              <w:r>
                                <w:rPr>
                                  <w:rFonts w:ascii="Cambria" w:hAnsi="Cambria"/>
                                  <w:w w:val="105"/>
                                  <w:sz w:val="22"/>
                                </w:rPr>
                                <w:t>v</w:t>
                              </w:r>
                              <w:r>
                                <w:rPr>
                                  <w:rFonts w:ascii="Calibri" w:hAnsi="Calibri"/>
                                  <w:w w:val="105"/>
                                  <w:sz w:val="22"/>
                                </w:rPr>
                                <w:t>(</w:t>
                              </w:r>
                              <w:r>
                                <w:rPr>
                                  <w:rFonts w:ascii="Cambria" w:hAnsi="Cambria"/>
                                  <w:w w:val="105"/>
                                  <w:sz w:val="22"/>
                                </w:rPr>
                                <w:t>p</w:t>
                              </w:r>
                              <w:r>
                                <w:rPr>
                                  <w:rFonts w:ascii="Calibri" w:hAnsi="Calibri"/>
                                  <w:w w:val="105"/>
                                  <w:sz w:val="22"/>
                                </w:rPr>
                                <w:t>)</w:t>
                              </w:r>
                              <w:r>
                                <w:rPr>
                                  <w:rFonts w:ascii="Calibri" w:hAnsi="Calibri"/>
                                  <w:spacing w:val="42"/>
                                  <w:w w:val="105"/>
                                  <w:sz w:val="22"/>
                                </w:rPr>
                                <w:t> </w:t>
                              </w:r>
                              <w:r>
                                <w:rPr>
                                  <w:rFonts w:ascii="Calibri" w:hAnsi="Calibri"/>
                                  <w:w w:val="105"/>
                                  <w:sz w:val="22"/>
                                </w:rPr>
                                <w:t>(mod</w:t>
                              </w:r>
                              <w:r>
                                <w:rPr>
                                  <w:rFonts w:ascii="Calibri" w:hAnsi="Calibri"/>
                                  <w:spacing w:val="18"/>
                                  <w:w w:val="105"/>
                                  <w:sz w:val="22"/>
                                </w:rPr>
                                <w:t> </w:t>
                              </w:r>
                              <w:r>
                                <w:rPr>
                                  <w:rFonts w:ascii="Calibri" w:hAnsi="Calibri"/>
                                  <w:spacing w:val="-5"/>
                                  <w:w w:val="105"/>
                                  <w:sz w:val="22"/>
                                </w:rPr>
                                <w:t>2)</w:t>
                              </w:r>
                              <w:r>
                                <w:rPr>
                                  <w:spacing w:val="-5"/>
                                  <w:w w:val="105"/>
                                  <w:sz w:val="22"/>
                                </w:rPr>
                                <w:t>.</w:t>
                              </w:r>
                            </w:p>
                          </w:txbxContent>
                        </wps:txbx>
                        <wps:bodyPr wrap="square" lIns="0" tIns="0" rIns="0" bIns="0" rtlCol="0">
                          <a:noAutofit/>
                        </wps:bodyPr>
                      </wps:wsp>
                      <wps:wsp>
                        <wps:cNvPr id="413" name="Textbox 413"/>
                        <wps:cNvSpPr txBox="1"/>
                        <wps:spPr>
                          <a:xfrm>
                            <a:off x="198005" y="326257"/>
                            <a:ext cx="3505200" cy="1463675"/>
                          </a:xfrm>
                          <a:prstGeom prst="rect">
                            <a:avLst/>
                          </a:prstGeom>
                        </wps:spPr>
                        <wps:txbx>
                          <w:txbxContent>
                            <w:p>
                              <w:pPr>
                                <w:tabs>
                                  <w:tab w:pos="3521" w:val="left" w:leader="none"/>
                                </w:tabs>
                                <w:spacing w:before="0"/>
                                <w:ind w:left="0" w:right="17" w:firstLine="0"/>
                                <w:jc w:val="center"/>
                                <w:rPr>
                                  <w:rFonts w:ascii="Cambria" w:hAnsi="Cambria"/>
                                  <w:sz w:val="22"/>
                                </w:rPr>
                              </w:pPr>
                              <w:r>
                                <w:rPr>
                                  <w:rFonts w:ascii="Cambria" w:hAnsi="Cambria"/>
                                  <w:w w:val="115"/>
                                  <w:sz w:val="22"/>
                                </w:rPr>
                                <w:t>z</w:t>
                              </w:r>
                              <w:r>
                                <w:rPr>
                                  <w:rFonts w:ascii="Calibri" w:hAnsi="Calibri"/>
                                  <w:w w:val="115"/>
                                  <w:sz w:val="22"/>
                                </w:rPr>
                                <w:t>(</w:t>
                              </w:r>
                              <w:r>
                                <w:rPr>
                                  <w:rFonts w:ascii="Cambria" w:hAnsi="Cambria"/>
                                  <w:w w:val="115"/>
                                  <w:sz w:val="22"/>
                                </w:rPr>
                                <w:t>p</w:t>
                              </w:r>
                              <w:r>
                                <w:rPr>
                                  <w:rFonts w:ascii="Calibri" w:hAnsi="Calibri"/>
                                  <w:w w:val="115"/>
                                  <w:sz w:val="22"/>
                                </w:rPr>
                                <w:t>)</w:t>
                              </w:r>
                              <w:r>
                                <w:rPr>
                                  <w:rFonts w:ascii="Calibri" w:hAnsi="Calibri"/>
                                  <w:spacing w:val="-15"/>
                                  <w:w w:val="115"/>
                                  <w:sz w:val="22"/>
                                </w:rPr>
                                <w:t> </w:t>
                              </w:r>
                              <w:r>
                                <w:rPr>
                                  <w:rFonts w:ascii="Cambria" w:hAnsi="Cambria"/>
                                  <w:w w:val="115"/>
                                  <w:sz w:val="22"/>
                                </w:rPr>
                                <w:t>≡</w:t>
                              </w:r>
                              <w:r>
                                <w:rPr>
                                  <w:rFonts w:ascii="Cambria" w:hAnsi="Cambria"/>
                                  <w:spacing w:val="-1"/>
                                  <w:w w:val="115"/>
                                  <w:sz w:val="22"/>
                                </w:rPr>
                                <w:t> </w:t>
                              </w:r>
                              <w:r>
                                <w:rPr>
                                  <w:rFonts w:ascii="Cambria" w:hAnsi="Cambria"/>
                                  <w:w w:val="115"/>
                                  <w:sz w:val="22"/>
                                </w:rPr>
                                <w:t>z</w:t>
                              </w:r>
                              <w:r>
                                <w:rPr>
                                  <w:rFonts w:ascii="Calibri" w:hAnsi="Calibri"/>
                                  <w:w w:val="115"/>
                                  <w:sz w:val="22"/>
                                </w:rPr>
                                <w:t>(</w:t>
                              </w:r>
                              <w:r>
                                <w:rPr>
                                  <w:rFonts w:ascii="Cambria" w:hAnsi="Cambria"/>
                                  <w:w w:val="115"/>
                                  <w:sz w:val="22"/>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13"/>
                                  <w:w w:val="115"/>
                                  <w:sz w:val="22"/>
                                  <w:vertAlign w:val="baseline"/>
                                </w:rPr>
                                <w:t> </w:t>
                              </w:r>
                              <w:r>
                                <w:rPr>
                                  <w:rFonts w:ascii="Calibri" w:hAnsi="Calibri"/>
                                  <w:w w:val="115"/>
                                  <w:sz w:val="22"/>
                                  <w:vertAlign w:val="baseline"/>
                                </w:rPr>
                                <w:t>+</w:t>
                              </w:r>
                              <w:r>
                                <w:rPr>
                                  <w:rFonts w:ascii="Calibri" w:hAnsi="Calibri"/>
                                  <w:spacing w:val="-12"/>
                                  <w:w w:val="115"/>
                                  <w:sz w:val="22"/>
                                  <w:vertAlign w:val="baseline"/>
                                </w:rPr>
                                <w:t> </w:t>
                              </w:r>
                              <w:r>
                                <w:rPr>
                                  <w:rFonts w:ascii="Calibri" w:hAnsi="Calibri"/>
                                  <w:w w:val="115"/>
                                  <w:sz w:val="22"/>
                                  <w:vertAlign w:val="baseline"/>
                                </w:rPr>
                                <w:t>1</w:t>
                              </w:r>
                              <w:r>
                                <w:rPr>
                                  <w:rFonts w:ascii="Calibri" w:hAnsi="Calibri"/>
                                  <w:spacing w:val="-4"/>
                                  <w:w w:val="115"/>
                                  <w:sz w:val="22"/>
                                  <w:vertAlign w:val="baseline"/>
                                </w:rPr>
                                <w:t> </w:t>
                              </w:r>
                              <w:r>
                                <w:rPr>
                                  <w:rFonts w:ascii="Cambria" w:hAnsi="Cambria"/>
                                  <w:w w:val="115"/>
                                  <w:sz w:val="22"/>
                                  <w:vertAlign w:val="baseline"/>
                                </w:rPr>
                                <w:t>≡</w:t>
                              </w:r>
                              <w:r>
                                <w:rPr>
                                  <w:rFonts w:ascii="Cambria" w:hAnsi="Cambria"/>
                                  <w:spacing w:val="-1"/>
                                  <w:w w:val="115"/>
                                  <w:sz w:val="22"/>
                                  <w:vertAlign w:val="baseline"/>
                                </w:rPr>
                                <w:t> </w:t>
                              </w:r>
                              <w:r>
                                <w:rPr>
                                  <w:rFonts w:ascii="Cambria" w:hAnsi="Cambria"/>
                                  <w:w w:val="115"/>
                                  <w:sz w:val="22"/>
                                  <w:vertAlign w:val="baseline"/>
                                </w:rPr>
                                <w:t>v</w:t>
                              </w:r>
                              <w:r>
                                <w:rPr>
                                  <w:rFonts w:ascii="Calibri" w:hAnsi="Calibri"/>
                                  <w:w w:val="115"/>
                                  <w:sz w:val="22"/>
                                  <w:vertAlign w:val="baseline"/>
                                </w:rPr>
                                <w:t>(</w:t>
                              </w:r>
                              <w:r>
                                <w:rPr>
                                  <w:rFonts w:ascii="Cambria" w:hAnsi="Cambria"/>
                                  <w:w w:val="115"/>
                                  <w:sz w:val="22"/>
                                  <w:vertAlign w:val="baseline"/>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13"/>
                                  <w:w w:val="115"/>
                                  <w:sz w:val="22"/>
                                  <w:vertAlign w:val="baseline"/>
                                </w:rPr>
                                <w:t> </w:t>
                              </w:r>
                              <w:r>
                                <w:rPr>
                                  <w:rFonts w:ascii="Calibri" w:hAnsi="Calibri"/>
                                  <w:w w:val="115"/>
                                  <w:sz w:val="22"/>
                                  <w:vertAlign w:val="baseline"/>
                                </w:rPr>
                                <w:t>+</w:t>
                              </w:r>
                              <w:r>
                                <w:rPr>
                                  <w:rFonts w:ascii="Calibri" w:hAnsi="Calibri"/>
                                  <w:spacing w:val="-12"/>
                                  <w:w w:val="115"/>
                                  <w:sz w:val="22"/>
                                  <w:vertAlign w:val="baseline"/>
                                </w:rPr>
                                <w:t> </w:t>
                              </w:r>
                              <w:r>
                                <w:rPr>
                                  <w:rFonts w:ascii="Calibri" w:hAnsi="Calibri"/>
                                  <w:w w:val="115"/>
                                  <w:sz w:val="22"/>
                                  <w:vertAlign w:val="baseline"/>
                                </w:rPr>
                                <w:t>1</w:t>
                              </w:r>
                              <w:r>
                                <w:rPr>
                                  <w:rFonts w:ascii="Calibri" w:hAnsi="Calibri"/>
                                  <w:spacing w:val="-4"/>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Cambria" w:hAnsi="Cambria"/>
                                  <w:spacing w:val="-4"/>
                                  <w:w w:val="115"/>
                                  <w:sz w:val="22"/>
                                  <w:vertAlign w:val="baseline"/>
                                </w:rPr>
                                <w:t>v</w:t>
                              </w:r>
                              <w:r>
                                <w:rPr>
                                  <w:rFonts w:ascii="Calibri" w:hAnsi="Calibri"/>
                                  <w:spacing w:val="-4"/>
                                  <w:w w:val="115"/>
                                  <w:sz w:val="22"/>
                                  <w:vertAlign w:val="baseline"/>
                                </w:rPr>
                                <w:t>(</w:t>
                              </w:r>
                              <w:r>
                                <w:rPr>
                                  <w:rFonts w:ascii="Cambria" w:hAnsi="Cambria"/>
                                  <w:spacing w:val="-4"/>
                                  <w:w w:val="115"/>
                                  <w:sz w:val="22"/>
                                  <w:vertAlign w:val="baseline"/>
                                </w:rPr>
                                <w:t>p</w:t>
                              </w:r>
                              <w:r>
                                <w:rPr>
                                  <w:rFonts w:ascii="Calibri" w:hAnsi="Calibri"/>
                                  <w:spacing w:val="-4"/>
                                  <w:w w:val="115"/>
                                  <w:sz w:val="22"/>
                                  <w:vertAlign w:val="baseline"/>
                                </w:rPr>
                                <w:t>)</w:t>
                              </w:r>
                              <w:r>
                                <w:rPr>
                                  <w:rFonts w:ascii="Calibri" w:hAnsi="Calibri"/>
                                  <w:sz w:val="22"/>
                                  <w:vertAlign w:val="baseline"/>
                                </w:rPr>
                                <w:tab/>
                              </w:r>
                              <w:r>
                                <w:rPr>
                                  <w:rFonts w:ascii="Calibri" w:hAnsi="Calibri"/>
                                  <w:w w:val="110"/>
                                  <w:sz w:val="22"/>
                                  <w:vertAlign w:val="baseline"/>
                                </w:rPr>
                                <w:t>(mod</w:t>
                              </w:r>
                              <w:r>
                                <w:rPr>
                                  <w:rFonts w:ascii="Calibri" w:hAnsi="Calibri"/>
                                  <w:spacing w:val="-7"/>
                                  <w:w w:val="110"/>
                                  <w:sz w:val="22"/>
                                  <w:vertAlign w:val="baseline"/>
                                </w:rPr>
                                <w:t> </w:t>
                              </w:r>
                              <w:r>
                                <w:rPr>
                                  <w:rFonts w:ascii="Calibri" w:hAnsi="Calibri"/>
                                  <w:spacing w:val="-5"/>
                                  <w:w w:val="115"/>
                                  <w:sz w:val="22"/>
                                  <w:vertAlign w:val="baseline"/>
                                </w:rPr>
                                <w:t>2)</w:t>
                              </w:r>
                              <w:r>
                                <w:rPr>
                                  <w:rFonts w:ascii="Cambria" w:hAnsi="Cambria"/>
                                  <w:spacing w:val="-5"/>
                                  <w:w w:val="115"/>
                                  <w:sz w:val="22"/>
                                  <w:vertAlign w:val="baseline"/>
                                </w:rPr>
                                <w:t>.</w:t>
                              </w:r>
                            </w:p>
                            <w:p>
                              <w:pPr>
                                <w:spacing w:before="112"/>
                                <w:ind w:left="0" w:right="0" w:firstLine="0"/>
                                <w:jc w:val="left"/>
                                <w:rPr>
                                  <w:sz w:val="22"/>
                                </w:rPr>
                              </w:pPr>
                              <w:r>
                                <w:rPr>
                                  <w:spacing w:val="-4"/>
                                  <w:sz w:val="22"/>
                                </w:rPr>
                                <w:t>Dengan</w:t>
                              </w:r>
                              <w:r>
                                <w:rPr>
                                  <w:spacing w:val="-2"/>
                                  <w:sz w:val="22"/>
                                </w:rPr>
                                <w:t> </w:t>
                              </w:r>
                              <w:r>
                                <w:rPr>
                                  <w:spacing w:val="-4"/>
                                  <w:sz w:val="22"/>
                                </w:rPr>
                                <w:t>Teorema</w:t>
                              </w:r>
                              <w:r>
                                <w:rPr>
                                  <w:spacing w:val="-1"/>
                                  <w:sz w:val="22"/>
                                </w:rPr>
                                <w:t> </w:t>
                              </w:r>
                              <w:r>
                                <w:rPr>
                                  <w:spacing w:val="-4"/>
                                  <w:sz w:val="22"/>
                                </w:rPr>
                                <w:t>Rolle:</w:t>
                              </w:r>
                            </w:p>
                            <w:p>
                              <w:pPr>
                                <w:spacing w:before="120"/>
                                <w:ind w:left="0" w:right="17" w:firstLine="0"/>
                                <w:jc w:val="center"/>
                                <w:rPr>
                                  <w:rFonts w:ascii="Cambria" w:hAnsi="Cambria"/>
                                  <w:sz w:val="22"/>
                                </w:rPr>
                              </w:pPr>
                              <w:r>
                                <w:rPr>
                                  <w:rFonts w:ascii="Cambria" w:hAnsi="Cambria"/>
                                  <w:w w:val="115"/>
                                  <w:sz w:val="22"/>
                                </w:rPr>
                                <w:t>z</w:t>
                              </w:r>
                              <w:r>
                                <w:rPr>
                                  <w:rFonts w:ascii="Calibri" w:hAnsi="Calibri"/>
                                  <w:w w:val="115"/>
                                  <w:sz w:val="22"/>
                                </w:rPr>
                                <w:t>(</w:t>
                              </w:r>
                              <w:r>
                                <w:rPr>
                                  <w:rFonts w:ascii="Cambria" w:hAnsi="Cambria"/>
                                  <w:w w:val="115"/>
                                  <w:sz w:val="22"/>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10"/>
                                  <w:w w:val="115"/>
                                  <w:sz w:val="22"/>
                                  <w:vertAlign w:val="baseline"/>
                                </w:rPr>
                                <w:t> </w:t>
                              </w:r>
                              <w:r>
                                <w:rPr>
                                  <w:rFonts w:ascii="Cambria" w:hAnsi="Cambria"/>
                                  <w:w w:val="115"/>
                                  <w:sz w:val="22"/>
                                  <w:vertAlign w:val="baseline"/>
                                </w:rPr>
                                <w:t>z</w:t>
                              </w:r>
                              <w:r>
                                <w:rPr>
                                  <w:rFonts w:ascii="Calibri" w:hAnsi="Calibri"/>
                                  <w:w w:val="115"/>
                                  <w:sz w:val="22"/>
                                  <w:vertAlign w:val="baseline"/>
                                </w:rPr>
                                <w:t>(</w:t>
                              </w:r>
                              <w:r>
                                <w:rPr>
                                  <w:rFonts w:ascii="Cambria" w:hAnsi="Cambria"/>
                                  <w:w w:val="115"/>
                                  <w:sz w:val="22"/>
                                  <w:vertAlign w:val="baseline"/>
                                </w:rPr>
                                <w:t>p</w:t>
                              </w:r>
                              <w:r>
                                <w:rPr>
                                  <w:rFonts w:ascii="Calibri" w:hAnsi="Calibri"/>
                                  <w:w w:val="115"/>
                                  <w:sz w:val="22"/>
                                  <w:vertAlign w:val="baseline"/>
                                </w:rPr>
                                <w:t>)</w:t>
                              </w:r>
                              <w:r>
                                <w:rPr>
                                  <w:rFonts w:ascii="Calibri" w:hAnsi="Calibri"/>
                                  <w:spacing w:val="-5"/>
                                  <w:w w:val="115"/>
                                  <w:sz w:val="22"/>
                                  <w:vertAlign w:val="baseline"/>
                                </w:rPr>
                                <w:t> </w:t>
                              </w:r>
                              <w:r>
                                <w:rPr>
                                  <w:rFonts w:ascii="Cambria" w:hAnsi="Cambria"/>
                                  <w:w w:val="115"/>
                                  <w:sz w:val="22"/>
                                  <w:vertAlign w:val="baseline"/>
                                </w:rPr>
                                <w:t>−</w:t>
                              </w:r>
                              <w:r>
                                <w:rPr>
                                  <w:rFonts w:ascii="Cambria" w:hAnsi="Cambria"/>
                                  <w:spacing w:val="-3"/>
                                  <w:w w:val="115"/>
                                  <w:sz w:val="22"/>
                                  <w:vertAlign w:val="baseline"/>
                                </w:rPr>
                                <w:t> </w:t>
                              </w:r>
                              <w:r>
                                <w:rPr>
                                  <w:rFonts w:ascii="Calibri" w:hAnsi="Calibri"/>
                                  <w:w w:val="115"/>
                                  <w:sz w:val="22"/>
                                  <w:vertAlign w:val="baseline"/>
                                </w:rPr>
                                <w:t>1</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9"/>
                                  <w:w w:val="115"/>
                                  <w:sz w:val="22"/>
                                  <w:vertAlign w:val="baseline"/>
                                </w:rPr>
                                <w:t> </w:t>
                              </w:r>
                              <w:r>
                                <w:rPr>
                                  <w:rFonts w:ascii="Cambria" w:hAnsi="Cambria"/>
                                  <w:w w:val="115"/>
                                  <w:sz w:val="22"/>
                                  <w:vertAlign w:val="baseline"/>
                                </w:rPr>
                                <w:t>z</w:t>
                              </w:r>
                              <w:r>
                                <w:rPr>
                                  <w:rFonts w:ascii="Calibri" w:hAnsi="Calibri"/>
                                  <w:w w:val="115"/>
                                  <w:sz w:val="22"/>
                                  <w:vertAlign w:val="baseline"/>
                                </w:rPr>
                                <w:t>(</w:t>
                              </w:r>
                              <w:r>
                                <w:rPr>
                                  <w:rFonts w:ascii="Cambria" w:hAnsi="Cambria"/>
                                  <w:w w:val="115"/>
                                  <w:sz w:val="22"/>
                                  <w:vertAlign w:val="baseline"/>
                                </w:rPr>
                                <w:t>p</w:t>
                              </w:r>
                              <w:r>
                                <w:rPr>
                                  <w:rFonts w:ascii="Calibri" w:hAnsi="Calibri"/>
                                  <w:w w:val="115"/>
                                  <w:sz w:val="22"/>
                                  <w:vertAlign w:val="baseline"/>
                                </w:rPr>
                                <w:t>)</w:t>
                              </w:r>
                              <w:r>
                                <w:rPr>
                                  <w:rFonts w:ascii="Calibri" w:hAnsi="Calibri"/>
                                  <w:spacing w:val="9"/>
                                  <w:w w:val="115"/>
                                  <w:sz w:val="22"/>
                                  <w:vertAlign w:val="baseline"/>
                                </w:rPr>
                                <w:t> </w:t>
                              </w:r>
                              <w:r>
                                <w:rPr>
                                  <w:rFonts w:ascii="Cambria" w:hAnsi="Cambria"/>
                                  <w:w w:val="115"/>
                                  <w:sz w:val="22"/>
                                  <w:vertAlign w:val="baseline"/>
                                </w:rPr>
                                <w:t>≤</w:t>
                              </w:r>
                              <w:r>
                                <w:rPr>
                                  <w:rFonts w:ascii="Cambria" w:hAnsi="Cambria"/>
                                  <w:spacing w:val="10"/>
                                  <w:w w:val="115"/>
                                  <w:sz w:val="22"/>
                                  <w:vertAlign w:val="baseline"/>
                                </w:rPr>
                                <w:t> </w:t>
                              </w:r>
                              <w:r>
                                <w:rPr>
                                  <w:rFonts w:ascii="Cambria" w:hAnsi="Cambria"/>
                                  <w:w w:val="115"/>
                                  <w:sz w:val="22"/>
                                  <w:vertAlign w:val="baseline"/>
                                </w:rPr>
                                <w:t>z</w:t>
                              </w:r>
                              <w:r>
                                <w:rPr>
                                  <w:rFonts w:ascii="Calibri" w:hAnsi="Calibri"/>
                                  <w:w w:val="115"/>
                                  <w:sz w:val="22"/>
                                  <w:vertAlign w:val="baseline"/>
                                </w:rPr>
                                <w:t>(</w:t>
                              </w:r>
                              <w:r>
                                <w:rPr>
                                  <w:rFonts w:ascii="Cambria" w:hAnsi="Cambria"/>
                                  <w:w w:val="115"/>
                                  <w:sz w:val="22"/>
                                  <w:vertAlign w:val="baseline"/>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5"/>
                                  <w:w w:val="115"/>
                                  <w:sz w:val="22"/>
                                  <w:vertAlign w:val="baseline"/>
                                </w:rPr>
                                <w:t> </w:t>
                              </w:r>
                              <w:r>
                                <w:rPr>
                                  <w:rFonts w:ascii="Calibri" w:hAnsi="Calibri"/>
                                  <w:w w:val="115"/>
                                  <w:sz w:val="22"/>
                                  <w:vertAlign w:val="baseline"/>
                                </w:rPr>
                                <w:t>+</w:t>
                              </w:r>
                              <w:r>
                                <w:rPr>
                                  <w:rFonts w:ascii="Calibri" w:hAnsi="Calibri"/>
                                  <w:spacing w:val="-5"/>
                                  <w:w w:val="115"/>
                                  <w:sz w:val="22"/>
                                  <w:vertAlign w:val="baseline"/>
                                </w:rPr>
                                <w:t> 1</w:t>
                              </w:r>
                              <w:r>
                                <w:rPr>
                                  <w:rFonts w:ascii="Cambria" w:hAnsi="Cambria"/>
                                  <w:spacing w:val="-5"/>
                                  <w:w w:val="115"/>
                                  <w:sz w:val="22"/>
                                  <w:vertAlign w:val="baseline"/>
                                </w:rPr>
                                <w:t>.</w:t>
                              </w:r>
                            </w:p>
                            <w:p>
                              <w:pPr>
                                <w:spacing w:before="109"/>
                                <w:ind w:left="0" w:right="0" w:firstLine="0"/>
                                <w:jc w:val="left"/>
                                <w:rPr>
                                  <w:sz w:val="22"/>
                                </w:rPr>
                              </w:pPr>
                              <w:r>
                                <w:rPr>
                                  <w:w w:val="105"/>
                                  <w:sz w:val="22"/>
                                </w:rPr>
                                <w:t>Karena</w:t>
                              </w:r>
                              <w:r>
                                <w:rPr>
                                  <w:spacing w:val="8"/>
                                  <w:w w:val="105"/>
                                  <w:sz w:val="22"/>
                                </w:rPr>
                                <w:t> </w:t>
                              </w:r>
                              <w:r>
                                <w:rPr>
                                  <w:rFonts w:ascii="Cambria" w:hAnsi="Cambria"/>
                                  <w:w w:val="105"/>
                                  <w:sz w:val="22"/>
                                </w:rPr>
                                <w:t>z</w:t>
                              </w:r>
                              <w:r>
                                <w:rPr>
                                  <w:rFonts w:ascii="Calibri" w:hAnsi="Calibri"/>
                                  <w:w w:val="105"/>
                                  <w:sz w:val="22"/>
                                </w:rPr>
                                <w:t>(</w:t>
                              </w:r>
                              <w:r>
                                <w:rPr>
                                  <w:rFonts w:ascii="Cambria" w:hAnsi="Cambria"/>
                                  <w:w w:val="105"/>
                                  <w:sz w:val="22"/>
                                </w:rPr>
                                <w:t>p</w:t>
                              </w:r>
                              <w:r>
                                <w:rPr>
                                  <w:rFonts w:ascii="Cambria" w:hAnsi="Cambria"/>
                                  <w:w w:val="105"/>
                                  <w:sz w:val="22"/>
                                  <w:vertAlign w:val="superscript"/>
                                </w:rPr>
                                <w:t>′</w:t>
                              </w:r>
                              <w:r>
                                <w:rPr>
                                  <w:rFonts w:ascii="Calibri" w:hAnsi="Calibri"/>
                                  <w:w w:val="105"/>
                                  <w:sz w:val="22"/>
                                  <w:vertAlign w:val="baseline"/>
                                </w:rPr>
                                <w:t>)</w:t>
                              </w:r>
                              <w:r>
                                <w:rPr>
                                  <w:rFonts w:ascii="Calibri" w:hAnsi="Calibri"/>
                                  <w:spacing w:val="12"/>
                                  <w:w w:val="105"/>
                                  <w:sz w:val="22"/>
                                  <w:vertAlign w:val="baseline"/>
                                </w:rPr>
                                <w:t> </w:t>
                              </w:r>
                              <w:r>
                                <w:rPr>
                                  <w:rFonts w:ascii="Cambria" w:hAnsi="Cambria"/>
                                  <w:w w:val="105"/>
                                  <w:sz w:val="22"/>
                                  <w:vertAlign w:val="baseline"/>
                                </w:rPr>
                                <w:t>≤</w:t>
                              </w:r>
                              <w:r>
                                <w:rPr>
                                  <w:rFonts w:ascii="Cambria" w:hAnsi="Cambria"/>
                                  <w:spacing w:val="13"/>
                                  <w:w w:val="105"/>
                                  <w:sz w:val="22"/>
                                  <w:vertAlign w:val="baseline"/>
                                </w:rPr>
                                <w:t> </w:t>
                              </w:r>
                              <w:r>
                                <w:rPr>
                                  <w:rFonts w:ascii="Cambria" w:hAnsi="Cambria"/>
                                  <w:w w:val="105"/>
                                  <w:sz w:val="22"/>
                                  <w:vertAlign w:val="baseline"/>
                                </w:rPr>
                                <w:t>v</w:t>
                              </w:r>
                              <w:r>
                                <w:rPr>
                                  <w:rFonts w:ascii="Calibri" w:hAnsi="Calibri"/>
                                  <w:w w:val="105"/>
                                  <w:sz w:val="22"/>
                                  <w:vertAlign w:val="baseline"/>
                                </w:rPr>
                                <w:t>(</w:t>
                              </w:r>
                              <w:r>
                                <w:rPr>
                                  <w:rFonts w:ascii="Cambria" w:hAnsi="Cambria"/>
                                  <w:w w:val="105"/>
                                  <w:sz w:val="22"/>
                                  <w:vertAlign w:val="baseline"/>
                                </w:rPr>
                                <w:t>p</w:t>
                              </w:r>
                              <w:r>
                                <w:rPr>
                                  <w:rFonts w:ascii="Cambria" w:hAnsi="Cambria"/>
                                  <w:w w:val="105"/>
                                  <w:sz w:val="22"/>
                                  <w:vertAlign w:val="superscript"/>
                                </w:rPr>
                                <w:t>′</w:t>
                              </w:r>
                              <w:r>
                                <w:rPr>
                                  <w:rFonts w:ascii="Calibri" w:hAnsi="Calibri"/>
                                  <w:w w:val="105"/>
                                  <w:sz w:val="22"/>
                                  <w:vertAlign w:val="baseline"/>
                                </w:rPr>
                                <w:t>)</w:t>
                              </w:r>
                              <w:r>
                                <w:rPr>
                                  <w:w w:val="105"/>
                                  <w:sz w:val="22"/>
                                  <w:vertAlign w:val="baseline"/>
                                </w:rPr>
                                <w:t>,</w:t>
                              </w:r>
                              <w:r>
                                <w:rPr>
                                  <w:spacing w:val="10"/>
                                  <w:w w:val="105"/>
                                  <w:sz w:val="22"/>
                                  <w:vertAlign w:val="baseline"/>
                                </w:rPr>
                                <w:t> </w:t>
                              </w:r>
                              <w:r>
                                <w:rPr>
                                  <w:spacing w:val="-2"/>
                                  <w:w w:val="105"/>
                                  <w:sz w:val="22"/>
                                  <w:vertAlign w:val="baseline"/>
                                </w:rPr>
                                <w:t>maka:</w:t>
                              </w:r>
                            </w:p>
                            <w:p>
                              <w:pPr>
                                <w:spacing w:before="108"/>
                                <w:ind w:left="0" w:right="17" w:firstLine="0"/>
                                <w:jc w:val="center"/>
                                <w:rPr>
                                  <w:rFonts w:ascii="Cambria" w:hAnsi="Cambria"/>
                                  <w:sz w:val="22"/>
                                </w:rPr>
                              </w:pPr>
                              <w:r>
                                <w:rPr>
                                  <w:rFonts w:ascii="Cambria" w:hAnsi="Cambria"/>
                                  <w:w w:val="120"/>
                                  <w:sz w:val="22"/>
                                </w:rPr>
                                <w:t>z</w:t>
                              </w:r>
                              <w:r>
                                <w:rPr>
                                  <w:rFonts w:ascii="Calibri" w:hAnsi="Calibri"/>
                                  <w:w w:val="120"/>
                                  <w:sz w:val="22"/>
                                </w:rPr>
                                <w:t>(</w:t>
                              </w:r>
                              <w:r>
                                <w:rPr>
                                  <w:rFonts w:ascii="Cambria" w:hAnsi="Cambria"/>
                                  <w:w w:val="120"/>
                                  <w:sz w:val="22"/>
                                </w:rPr>
                                <w:t>p</w:t>
                              </w:r>
                              <w:r>
                                <w:rPr>
                                  <w:rFonts w:ascii="Calibri" w:hAnsi="Calibri"/>
                                  <w:w w:val="120"/>
                                  <w:sz w:val="22"/>
                                </w:rPr>
                                <w:t>) </w:t>
                              </w:r>
                              <w:r>
                                <w:rPr>
                                  <w:rFonts w:ascii="Cambria" w:hAnsi="Cambria"/>
                                  <w:w w:val="120"/>
                                  <w:sz w:val="22"/>
                                </w:rPr>
                                <w:t>≤</w:t>
                              </w:r>
                              <w:r>
                                <w:rPr>
                                  <w:rFonts w:ascii="Cambria" w:hAnsi="Cambria"/>
                                  <w:spacing w:val="1"/>
                                  <w:w w:val="120"/>
                                  <w:sz w:val="22"/>
                                </w:rPr>
                                <w:t> </w:t>
                              </w:r>
                              <w:r>
                                <w:rPr>
                                  <w:rFonts w:ascii="Cambria" w:hAnsi="Cambria"/>
                                  <w:w w:val="120"/>
                                  <w:sz w:val="22"/>
                                </w:rPr>
                                <w:t>v</w:t>
                              </w:r>
                              <w:r>
                                <w:rPr>
                                  <w:rFonts w:ascii="Calibri" w:hAnsi="Calibri"/>
                                  <w:w w:val="120"/>
                                  <w:sz w:val="22"/>
                                </w:rPr>
                                <w:t>(</w:t>
                              </w:r>
                              <w:r>
                                <w:rPr>
                                  <w:rFonts w:ascii="Cambria" w:hAnsi="Cambria"/>
                                  <w:w w:val="120"/>
                                  <w:sz w:val="22"/>
                                </w:rPr>
                                <w:t>p</w:t>
                              </w:r>
                              <w:r>
                                <w:rPr>
                                  <w:rFonts w:ascii="Cambria" w:hAnsi="Cambria"/>
                                  <w:w w:val="120"/>
                                  <w:sz w:val="22"/>
                                  <w:vertAlign w:val="superscript"/>
                                </w:rPr>
                                <w:t>′</w:t>
                              </w:r>
                              <w:r>
                                <w:rPr>
                                  <w:rFonts w:ascii="Calibri" w:hAnsi="Calibri"/>
                                  <w:w w:val="120"/>
                                  <w:sz w:val="22"/>
                                  <w:vertAlign w:val="baseline"/>
                                </w:rPr>
                                <w:t>)</w:t>
                              </w:r>
                              <w:r>
                                <w:rPr>
                                  <w:rFonts w:ascii="Calibri" w:hAnsi="Calibri"/>
                                  <w:spacing w:val="-13"/>
                                  <w:w w:val="120"/>
                                  <w:sz w:val="22"/>
                                  <w:vertAlign w:val="baseline"/>
                                </w:rPr>
                                <w:t> </w:t>
                              </w:r>
                              <w:r>
                                <w:rPr>
                                  <w:rFonts w:ascii="Calibri" w:hAnsi="Calibri"/>
                                  <w:w w:val="120"/>
                                  <w:sz w:val="22"/>
                                  <w:vertAlign w:val="baseline"/>
                                </w:rPr>
                                <w:t>+</w:t>
                              </w:r>
                              <w:r>
                                <w:rPr>
                                  <w:rFonts w:ascii="Calibri" w:hAnsi="Calibri"/>
                                  <w:spacing w:val="-12"/>
                                  <w:w w:val="120"/>
                                  <w:sz w:val="22"/>
                                  <w:vertAlign w:val="baseline"/>
                                </w:rPr>
                                <w:t> </w:t>
                              </w:r>
                              <w:r>
                                <w:rPr>
                                  <w:rFonts w:ascii="Calibri" w:hAnsi="Calibri"/>
                                  <w:w w:val="120"/>
                                  <w:sz w:val="22"/>
                                  <w:vertAlign w:val="baseline"/>
                                </w:rPr>
                                <w:t>1</w:t>
                              </w:r>
                              <w:r>
                                <w:rPr>
                                  <w:rFonts w:ascii="Calibri" w:hAnsi="Calibri"/>
                                  <w:spacing w:val="-1"/>
                                  <w:w w:val="120"/>
                                  <w:sz w:val="22"/>
                                  <w:vertAlign w:val="baseline"/>
                                </w:rPr>
                                <w:t> </w:t>
                              </w:r>
                              <w:r>
                                <w:rPr>
                                  <w:rFonts w:ascii="Calibri" w:hAnsi="Calibri"/>
                                  <w:w w:val="120"/>
                                  <w:sz w:val="22"/>
                                  <w:vertAlign w:val="baseline"/>
                                </w:rPr>
                                <w:t>= </w:t>
                              </w:r>
                              <w:r>
                                <w:rPr>
                                  <w:rFonts w:ascii="Cambria" w:hAnsi="Cambria"/>
                                  <w:spacing w:val="-4"/>
                                  <w:w w:val="120"/>
                                  <w:sz w:val="22"/>
                                  <w:vertAlign w:val="baseline"/>
                                </w:rPr>
                                <w:t>v</w:t>
                              </w:r>
                              <w:r>
                                <w:rPr>
                                  <w:rFonts w:ascii="Calibri" w:hAnsi="Calibri"/>
                                  <w:spacing w:val="-4"/>
                                  <w:w w:val="120"/>
                                  <w:sz w:val="22"/>
                                  <w:vertAlign w:val="baseline"/>
                                </w:rPr>
                                <w:t>(</w:t>
                              </w:r>
                              <w:r>
                                <w:rPr>
                                  <w:rFonts w:ascii="Cambria" w:hAnsi="Cambria"/>
                                  <w:spacing w:val="-4"/>
                                  <w:w w:val="120"/>
                                  <w:sz w:val="22"/>
                                  <w:vertAlign w:val="baseline"/>
                                </w:rPr>
                                <w:t>p</w:t>
                              </w:r>
                              <w:r>
                                <w:rPr>
                                  <w:rFonts w:ascii="Calibri" w:hAnsi="Calibri"/>
                                  <w:spacing w:val="-4"/>
                                  <w:w w:val="120"/>
                                  <w:sz w:val="22"/>
                                  <w:vertAlign w:val="baseline"/>
                                </w:rPr>
                                <w:t>)</w:t>
                              </w:r>
                              <w:r>
                                <w:rPr>
                                  <w:rFonts w:ascii="Cambria" w:hAnsi="Cambria"/>
                                  <w:spacing w:val="-4"/>
                                  <w:w w:val="120"/>
                                  <w:sz w:val="22"/>
                                  <w:vertAlign w:val="baseline"/>
                                </w:rPr>
                                <w:t>.</w:t>
                              </w:r>
                            </w:p>
                            <w:p>
                              <w:pPr>
                                <w:spacing w:before="109"/>
                                <w:ind w:left="0" w:right="0" w:firstLine="0"/>
                                <w:jc w:val="left"/>
                                <w:rPr>
                                  <w:rFonts w:ascii="Calibri" w:hAnsi="Calibri"/>
                                  <w:sz w:val="22"/>
                                </w:rPr>
                              </w:pPr>
                              <w:r>
                                <w:rPr>
                                  <w:b/>
                                  <w:sz w:val="22"/>
                                </w:rPr>
                                <w:t>Kesimpulan:</w:t>
                              </w:r>
                              <w:r>
                                <w:rPr>
                                  <w:b/>
                                  <w:spacing w:val="19"/>
                                  <w:sz w:val="22"/>
                                </w:rPr>
                                <w:t> </w:t>
                              </w:r>
                              <w:r>
                                <w:rPr>
                                  <w:sz w:val="22"/>
                                </w:rPr>
                                <w:t>Dalam</w:t>
                              </w:r>
                              <w:r>
                                <w:rPr>
                                  <w:spacing w:val="1"/>
                                  <w:sz w:val="22"/>
                                </w:rPr>
                                <w:t> </w:t>
                              </w:r>
                              <w:r>
                                <w:rPr>
                                  <w:sz w:val="22"/>
                                </w:rPr>
                                <w:t>kedua kasus,</w:t>
                              </w:r>
                              <w:r>
                                <w:rPr>
                                  <w:spacing w:val="1"/>
                                  <w:sz w:val="22"/>
                                </w:rPr>
                                <w:t> </w:t>
                              </w:r>
                              <w:r>
                                <w:rPr>
                                  <w:sz w:val="22"/>
                                </w:rPr>
                                <w:t>terbukti bahwa</w:t>
                              </w:r>
                              <w:r>
                                <w:rPr>
                                  <w:spacing w:val="1"/>
                                  <w:sz w:val="22"/>
                                </w:rPr>
                                <w:t> </w:t>
                              </w:r>
                              <w:r>
                                <w:rPr>
                                  <w:rFonts w:ascii="Cambria" w:hAnsi="Cambria"/>
                                  <w:sz w:val="22"/>
                                </w:rPr>
                                <w:t>z</w:t>
                              </w:r>
                              <w:r>
                                <w:rPr>
                                  <w:rFonts w:ascii="Calibri" w:hAnsi="Calibri"/>
                                  <w:sz w:val="22"/>
                                </w:rPr>
                                <w:t>(</w:t>
                              </w:r>
                              <w:r>
                                <w:rPr>
                                  <w:rFonts w:ascii="Cambria" w:hAnsi="Cambria"/>
                                  <w:sz w:val="22"/>
                                </w:rPr>
                                <w:t>p</w:t>
                              </w:r>
                              <w:r>
                                <w:rPr>
                                  <w:rFonts w:ascii="Calibri" w:hAnsi="Calibri"/>
                                  <w:sz w:val="22"/>
                                </w:rPr>
                                <w:t>)</w:t>
                              </w:r>
                              <w:r>
                                <w:rPr>
                                  <w:rFonts w:ascii="Calibri" w:hAnsi="Calibri"/>
                                  <w:spacing w:val="5"/>
                                  <w:sz w:val="22"/>
                                </w:rPr>
                                <w:t> </w:t>
                              </w:r>
                              <w:r>
                                <w:rPr>
                                  <w:rFonts w:ascii="Cambria" w:hAnsi="Cambria"/>
                                  <w:sz w:val="22"/>
                                </w:rPr>
                                <w:t>≤</w:t>
                              </w:r>
                              <w:r>
                                <w:rPr>
                                  <w:rFonts w:ascii="Cambria" w:hAnsi="Cambria"/>
                                  <w:spacing w:val="8"/>
                                  <w:sz w:val="22"/>
                                </w:rPr>
                                <w:t> </w:t>
                              </w:r>
                              <w:r>
                                <w:rPr>
                                  <w:rFonts w:ascii="Cambria" w:hAnsi="Cambria"/>
                                  <w:spacing w:val="-4"/>
                                  <w:sz w:val="22"/>
                                </w:rPr>
                                <w:t>v</w:t>
                              </w:r>
                              <w:r>
                                <w:rPr>
                                  <w:rFonts w:ascii="Calibri" w:hAnsi="Calibri"/>
                                  <w:spacing w:val="-4"/>
                                  <w:sz w:val="22"/>
                                </w:rPr>
                                <w:t>(</w:t>
                              </w:r>
                              <w:r>
                                <w:rPr>
                                  <w:rFonts w:ascii="Cambria" w:hAnsi="Cambria"/>
                                  <w:spacing w:val="-4"/>
                                  <w:sz w:val="22"/>
                                </w:rPr>
                                <w:t>p</w:t>
                              </w:r>
                              <w:r>
                                <w:rPr>
                                  <w:rFonts w:ascii="Calibri" w:hAnsi="Calibri"/>
                                  <w:spacing w:val="-4"/>
                                  <w:sz w:val="22"/>
                                </w:rPr>
                                <w:t>)</w:t>
                              </w:r>
                            </w:p>
                          </w:txbxContent>
                        </wps:txbx>
                        <wps:bodyPr wrap="square" lIns="0" tIns="0" rIns="0" bIns="0" rtlCol="0">
                          <a:noAutofit/>
                        </wps:bodyPr>
                      </wps:wsp>
                      <wps:wsp>
                        <wps:cNvPr id="414" name="Textbox 414"/>
                        <wps:cNvSpPr txBox="1"/>
                        <wps:spPr>
                          <a:xfrm>
                            <a:off x="3582250" y="1755834"/>
                            <a:ext cx="120650" cy="139065"/>
                          </a:xfrm>
                          <a:prstGeom prst="rect">
                            <a:avLst/>
                          </a:prstGeom>
                        </wps:spPr>
                        <wps:txbx>
                          <w:txbxContent>
                            <w:p>
                              <w:pPr>
                                <w:spacing w:line="218" w:lineRule="exact" w:before="0"/>
                                <w:ind w:left="0" w:right="0" w:firstLine="0"/>
                                <w:jc w:val="left"/>
                                <w:rPr>
                                  <w:rFonts w:ascii="Cambria" w:hAnsi="Cambria"/>
                                  <w:sz w:val="22"/>
                                </w:rPr>
                              </w:pPr>
                              <w:r>
                                <w:rPr>
                                  <w:rFonts w:ascii="Cambria" w:hAnsi="Cambria"/>
                                  <w:spacing w:val="-10"/>
                                  <w:sz w:val="22"/>
                                </w:rPr>
                                <w:t>■</w:t>
                              </w:r>
                            </w:p>
                          </w:txbxContent>
                        </wps:txbx>
                        <wps:bodyPr wrap="square" lIns="0" tIns="0" rIns="0" bIns="0" rtlCol="0">
                          <a:noAutofit/>
                        </wps:bodyPr>
                      </wps:wsp>
                    </wpg:wgp>
                  </a:graphicData>
                </a:graphic>
              </wp:inline>
            </w:drawing>
          </mc:Choice>
          <mc:Fallback>
            <w:pict>
              <v:group style="width:306.150pt;height:161.9pt;mso-position-horizontal-relative:char;mso-position-vertical-relative:line" id="docshapegroup352" coordorigin="0,0" coordsize="6123,3238">
                <v:rect style="position:absolute;left:0;top:0;width:6123;height:3238" id="docshape353" filled="true" fillcolor="#7f7f7f" stroked="false">
                  <v:fill type="solid"/>
                </v:rect>
                <v:rect style="position:absolute;left:28;top:28;width:6067;height:3181" id="docshape354" filled="true" fillcolor="#ffffff" stroked="false">
                  <v:fill type="solid"/>
                </v:rect>
                <v:shape style="position:absolute;left:311;top:166;width:554;height:229" type="#_x0000_t202" id="docshape355" filled="false" stroked="false">
                  <v:textbox inset="0,0,0,0">
                    <w:txbxContent>
                      <w:p>
                        <w:pPr>
                          <w:spacing w:line="227" w:lineRule="exact" w:before="0"/>
                          <w:ind w:left="0" w:right="0" w:firstLine="0"/>
                          <w:jc w:val="left"/>
                          <w:rPr>
                            <w:sz w:val="22"/>
                          </w:rPr>
                        </w:pPr>
                        <w:r>
                          <w:rPr>
                            <w:spacing w:val="-5"/>
                            <w:sz w:val="22"/>
                          </w:rPr>
                          <w:t>Maka:</w:t>
                        </w:r>
                      </w:p>
                    </w:txbxContent>
                  </v:textbox>
                  <w10:wrap type="none"/>
                </v:shape>
                <v:shape style="position:absolute;left:311;top:2757;width:2384;height:390" type="#_x0000_t202" id="docshape356" filled="false" stroked="false">
                  <v:textbox inset="0,0,0,0">
                    <w:txbxContent>
                      <w:p>
                        <w:pPr>
                          <w:spacing w:line="239" w:lineRule="exact" w:before="0"/>
                          <w:ind w:left="0" w:right="0" w:firstLine="0"/>
                          <w:jc w:val="left"/>
                          <w:rPr>
                            <w:sz w:val="22"/>
                          </w:rPr>
                        </w:pPr>
                        <w:r>
                          <w:rPr>
                            <w:w w:val="105"/>
                            <w:sz w:val="22"/>
                          </w:rPr>
                          <w:t>dan</w:t>
                        </w:r>
                        <w:r>
                          <w:rPr>
                            <w:spacing w:val="4"/>
                            <w:w w:val="105"/>
                            <w:sz w:val="22"/>
                          </w:rPr>
                          <w:t> </w:t>
                        </w:r>
                        <w:r>
                          <w:rPr>
                            <w:rFonts w:ascii="Cambria" w:hAnsi="Cambria"/>
                            <w:w w:val="105"/>
                            <w:sz w:val="22"/>
                          </w:rPr>
                          <w:t>z</w:t>
                        </w:r>
                        <w:r>
                          <w:rPr>
                            <w:rFonts w:ascii="Calibri" w:hAnsi="Calibri"/>
                            <w:w w:val="105"/>
                            <w:sz w:val="22"/>
                          </w:rPr>
                          <w:t>(</w:t>
                        </w:r>
                        <w:r>
                          <w:rPr>
                            <w:rFonts w:ascii="Cambria" w:hAnsi="Cambria"/>
                            <w:w w:val="105"/>
                            <w:sz w:val="22"/>
                          </w:rPr>
                          <w:t>p</w:t>
                        </w:r>
                        <w:r>
                          <w:rPr>
                            <w:rFonts w:ascii="Calibri" w:hAnsi="Calibri"/>
                            <w:w w:val="105"/>
                            <w:sz w:val="22"/>
                          </w:rPr>
                          <w:t>)</w:t>
                        </w:r>
                        <w:r>
                          <w:rPr>
                            <w:rFonts w:ascii="Calibri" w:hAnsi="Calibri"/>
                            <w:spacing w:val="7"/>
                            <w:w w:val="105"/>
                            <w:sz w:val="22"/>
                          </w:rPr>
                          <w:t> </w:t>
                        </w:r>
                        <w:r>
                          <w:rPr>
                            <w:rFonts w:ascii="Cambria" w:hAnsi="Cambria"/>
                            <w:w w:val="105"/>
                            <w:sz w:val="22"/>
                          </w:rPr>
                          <w:t>≡</w:t>
                        </w:r>
                        <w:r>
                          <w:rPr>
                            <w:rFonts w:ascii="Cambria" w:hAnsi="Cambria"/>
                            <w:spacing w:val="9"/>
                            <w:w w:val="105"/>
                            <w:sz w:val="22"/>
                          </w:rPr>
                          <w:t> </w:t>
                        </w:r>
                        <w:r>
                          <w:rPr>
                            <w:rFonts w:ascii="Cambria" w:hAnsi="Cambria"/>
                            <w:w w:val="105"/>
                            <w:sz w:val="22"/>
                          </w:rPr>
                          <w:t>v</w:t>
                        </w:r>
                        <w:r>
                          <w:rPr>
                            <w:rFonts w:ascii="Calibri" w:hAnsi="Calibri"/>
                            <w:w w:val="105"/>
                            <w:sz w:val="22"/>
                          </w:rPr>
                          <w:t>(</w:t>
                        </w:r>
                        <w:r>
                          <w:rPr>
                            <w:rFonts w:ascii="Cambria" w:hAnsi="Cambria"/>
                            <w:w w:val="105"/>
                            <w:sz w:val="22"/>
                          </w:rPr>
                          <w:t>p</w:t>
                        </w:r>
                        <w:r>
                          <w:rPr>
                            <w:rFonts w:ascii="Calibri" w:hAnsi="Calibri"/>
                            <w:w w:val="105"/>
                            <w:sz w:val="22"/>
                          </w:rPr>
                          <w:t>)</w:t>
                        </w:r>
                        <w:r>
                          <w:rPr>
                            <w:rFonts w:ascii="Calibri" w:hAnsi="Calibri"/>
                            <w:spacing w:val="42"/>
                            <w:w w:val="105"/>
                            <w:sz w:val="22"/>
                          </w:rPr>
                          <w:t> </w:t>
                        </w:r>
                        <w:r>
                          <w:rPr>
                            <w:rFonts w:ascii="Calibri" w:hAnsi="Calibri"/>
                            <w:w w:val="105"/>
                            <w:sz w:val="22"/>
                          </w:rPr>
                          <w:t>(mod</w:t>
                        </w:r>
                        <w:r>
                          <w:rPr>
                            <w:rFonts w:ascii="Calibri" w:hAnsi="Calibri"/>
                            <w:spacing w:val="18"/>
                            <w:w w:val="105"/>
                            <w:sz w:val="22"/>
                          </w:rPr>
                          <w:t> </w:t>
                        </w:r>
                        <w:r>
                          <w:rPr>
                            <w:rFonts w:ascii="Calibri" w:hAnsi="Calibri"/>
                            <w:spacing w:val="-5"/>
                            <w:w w:val="105"/>
                            <w:sz w:val="22"/>
                          </w:rPr>
                          <w:t>2)</w:t>
                        </w:r>
                        <w:r>
                          <w:rPr>
                            <w:spacing w:val="-5"/>
                            <w:w w:val="105"/>
                            <w:sz w:val="22"/>
                          </w:rPr>
                          <w:t>.</w:t>
                        </w:r>
                      </w:p>
                    </w:txbxContent>
                  </v:textbox>
                  <w10:wrap type="none"/>
                </v:shape>
                <v:shape style="position:absolute;left:311;top:513;width:5520;height:2305" type="#_x0000_t202" id="docshape357" filled="false" stroked="false">
                  <v:textbox inset="0,0,0,0">
                    <w:txbxContent>
                      <w:p>
                        <w:pPr>
                          <w:tabs>
                            <w:tab w:pos="3521" w:val="left" w:leader="none"/>
                          </w:tabs>
                          <w:spacing w:before="0"/>
                          <w:ind w:left="0" w:right="17" w:firstLine="0"/>
                          <w:jc w:val="center"/>
                          <w:rPr>
                            <w:rFonts w:ascii="Cambria" w:hAnsi="Cambria"/>
                            <w:sz w:val="22"/>
                          </w:rPr>
                        </w:pPr>
                        <w:r>
                          <w:rPr>
                            <w:rFonts w:ascii="Cambria" w:hAnsi="Cambria"/>
                            <w:w w:val="115"/>
                            <w:sz w:val="22"/>
                          </w:rPr>
                          <w:t>z</w:t>
                        </w:r>
                        <w:r>
                          <w:rPr>
                            <w:rFonts w:ascii="Calibri" w:hAnsi="Calibri"/>
                            <w:w w:val="115"/>
                            <w:sz w:val="22"/>
                          </w:rPr>
                          <w:t>(</w:t>
                        </w:r>
                        <w:r>
                          <w:rPr>
                            <w:rFonts w:ascii="Cambria" w:hAnsi="Cambria"/>
                            <w:w w:val="115"/>
                            <w:sz w:val="22"/>
                          </w:rPr>
                          <w:t>p</w:t>
                        </w:r>
                        <w:r>
                          <w:rPr>
                            <w:rFonts w:ascii="Calibri" w:hAnsi="Calibri"/>
                            <w:w w:val="115"/>
                            <w:sz w:val="22"/>
                          </w:rPr>
                          <w:t>)</w:t>
                        </w:r>
                        <w:r>
                          <w:rPr>
                            <w:rFonts w:ascii="Calibri" w:hAnsi="Calibri"/>
                            <w:spacing w:val="-15"/>
                            <w:w w:val="115"/>
                            <w:sz w:val="22"/>
                          </w:rPr>
                          <w:t> </w:t>
                        </w:r>
                        <w:r>
                          <w:rPr>
                            <w:rFonts w:ascii="Cambria" w:hAnsi="Cambria"/>
                            <w:w w:val="115"/>
                            <w:sz w:val="22"/>
                          </w:rPr>
                          <w:t>≡</w:t>
                        </w:r>
                        <w:r>
                          <w:rPr>
                            <w:rFonts w:ascii="Cambria" w:hAnsi="Cambria"/>
                            <w:spacing w:val="-1"/>
                            <w:w w:val="115"/>
                            <w:sz w:val="22"/>
                          </w:rPr>
                          <w:t> </w:t>
                        </w:r>
                        <w:r>
                          <w:rPr>
                            <w:rFonts w:ascii="Cambria" w:hAnsi="Cambria"/>
                            <w:w w:val="115"/>
                            <w:sz w:val="22"/>
                          </w:rPr>
                          <w:t>z</w:t>
                        </w:r>
                        <w:r>
                          <w:rPr>
                            <w:rFonts w:ascii="Calibri" w:hAnsi="Calibri"/>
                            <w:w w:val="115"/>
                            <w:sz w:val="22"/>
                          </w:rPr>
                          <w:t>(</w:t>
                        </w:r>
                        <w:r>
                          <w:rPr>
                            <w:rFonts w:ascii="Cambria" w:hAnsi="Cambria"/>
                            <w:w w:val="115"/>
                            <w:sz w:val="22"/>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13"/>
                            <w:w w:val="115"/>
                            <w:sz w:val="22"/>
                            <w:vertAlign w:val="baseline"/>
                          </w:rPr>
                          <w:t> </w:t>
                        </w:r>
                        <w:r>
                          <w:rPr>
                            <w:rFonts w:ascii="Calibri" w:hAnsi="Calibri"/>
                            <w:w w:val="115"/>
                            <w:sz w:val="22"/>
                            <w:vertAlign w:val="baseline"/>
                          </w:rPr>
                          <w:t>+</w:t>
                        </w:r>
                        <w:r>
                          <w:rPr>
                            <w:rFonts w:ascii="Calibri" w:hAnsi="Calibri"/>
                            <w:spacing w:val="-12"/>
                            <w:w w:val="115"/>
                            <w:sz w:val="22"/>
                            <w:vertAlign w:val="baseline"/>
                          </w:rPr>
                          <w:t> </w:t>
                        </w:r>
                        <w:r>
                          <w:rPr>
                            <w:rFonts w:ascii="Calibri" w:hAnsi="Calibri"/>
                            <w:w w:val="115"/>
                            <w:sz w:val="22"/>
                            <w:vertAlign w:val="baseline"/>
                          </w:rPr>
                          <w:t>1</w:t>
                        </w:r>
                        <w:r>
                          <w:rPr>
                            <w:rFonts w:ascii="Calibri" w:hAnsi="Calibri"/>
                            <w:spacing w:val="-4"/>
                            <w:w w:val="115"/>
                            <w:sz w:val="22"/>
                            <w:vertAlign w:val="baseline"/>
                          </w:rPr>
                          <w:t> </w:t>
                        </w:r>
                        <w:r>
                          <w:rPr>
                            <w:rFonts w:ascii="Cambria" w:hAnsi="Cambria"/>
                            <w:w w:val="115"/>
                            <w:sz w:val="22"/>
                            <w:vertAlign w:val="baseline"/>
                          </w:rPr>
                          <w:t>≡</w:t>
                        </w:r>
                        <w:r>
                          <w:rPr>
                            <w:rFonts w:ascii="Cambria" w:hAnsi="Cambria"/>
                            <w:spacing w:val="-1"/>
                            <w:w w:val="115"/>
                            <w:sz w:val="22"/>
                            <w:vertAlign w:val="baseline"/>
                          </w:rPr>
                          <w:t> </w:t>
                        </w:r>
                        <w:r>
                          <w:rPr>
                            <w:rFonts w:ascii="Cambria" w:hAnsi="Cambria"/>
                            <w:w w:val="115"/>
                            <w:sz w:val="22"/>
                            <w:vertAlign w:val="baseline"/>
                          </w:rPr>
                          <w:t>v</w:t>
                        </w:r>
                        <w:r>
                          <w:rPr>
                            <w:rFonts w:ascii="Calibri" w:hAnsi="Calibri"/>
                            <w:w w:val="115"/>
                            <w:sz w:val="22"/>
                            <w:vertAlign w:val="baseline"/>
                          </w:rPr>
                          <w:t>(</w:t>
                        </w:r>
                        <w:r>
                          <w:rPr>
                            <w:rFonts w:ascii="Cambria" w:hAnsi="Cambria"/>
                            <w:w w:val="115"/>
                            <w:sz w:val="22"/>
                            <w:vertAlign w:val="baseline"/>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13"/>
                            <w:w w:val="115"/>
                            <w:sz w:val="22"/>
                            <w:vertAlign w:val="baseline"/>
                          </w:rPr>
                          <w:t> </w:t>
                        </w:r>
                        <w:r>
                          <w:rPr>
                            <w:rFonts w:ascii="Calibri" w:hAnsi="Calibri"/>
                            <w:w w:val="115"/>
                            <w:sz w:val="22"/>
                            <w:vertAlign w:val="baseline"/>
                          </w:rPr>
                          <w:t>+</w:t>
                        </w:r>
                        <w:r>
                          <w:rPr>
                            <w:rFonts w:ascii="Calibri" w:hAnsi="Calibri"/>
                            <w:spacing w:val="-12"/>
                            <w:w w:val="115"/>
                            <w:sz w:val="22"/>
                            <w:vertAlign w:val="baseline"/>
                          </w:rPr>
                          <w:t> </w:t>
                        </w:r>
                        <w:r>
                          <w:rPr>
                            <w:rFonts w:ascii="Calibri" w:hAnsi="Calibri"/>
                            <w:w w:val="115"/>
                            <w:sz w:val="22"/>
                            <w:vertAlign w:val="baseline"/>
                          </w:rPr>
                          <w:t>1</w:t>
                        </w:r>
                        <w:r>
                          <w:rPr>
                            <w:rFonts w:ascii="Calibri" w:hAnsi="Calibri"/>
                            <w:spacing w:val="-4"/>
                            <w:w w:val="115"/>
                            <w:sz w:val="22"/>
                            <w:vertAlign w:val="baseline"/>
                          </w:rPr>
                          <w:t> </w:t>
                        </w:r>
                        <w:r>
                          <w:rPr>
                            <w:rFonts w:ascii="Cambria" w:hAnsi="Cambria"/>
                            <w:w w:val="115"/>
                            <w:sz w:val="22"/>
                            <w:vertAlign w:val="baseline"/>
                          </w:rPr>
                          <w:t>≡</w:t>
                        </w:r>
                        <w:r>
                          <w:rPr>
                            <w:rFonts w:ascii="Cambria" w:hAnsi="Cambria"/>
                            <w:spacing w:val="-2"/>
                            <w:w w:val="115"/>
                            <w:sz w:val="22"/>
                            <w:vertAlign w:val="baseline"/>
                          </w:rPr>
                          <w:t> </w:t>
                        </w:r>
                        <w:r>
                          <w:rPr>
                            <w:rFonts w:ascii="Cambria" w:hAnsi="Cambria"/>
                            <w:spacing w:val="-4"/>
                            <w:w w:val="115"/>
                            <w:sz w:val="22"/>
                            <w:vertAlign w:val="baseline"/>
                          </w:rPr>
                          <w:t>v</w:t>
                        </w:r>
                        <w:r>
                          <w:rPr>
                            <w:rFonts w:ascii="Calibri" w:hAnsi="Calibri"/>
                            <w:spacing w:val="-4"/>
                            <w:w w:val="115"/>
                            <w:sz w:val="22"/>
                            <w:vertAlign w:val="baseline"/>
                          </w:rPr>
                          <w:t>(</w:t>
                        </w:r>
                        <w:r>
                          <w:rPr>
                            <w:rFonts w:ascii="Cambria" w:hAnsi="Cambria"/>
                            <w:spacing w:val="-4"/>
                            <w:w w:val="115"/>
                            <w:sz w:val="22"/>
                            <w:vertAlign w:val="baseline"/>
                          </w:rPr>
                          <w:t>p</w:t>
                        </w:r>
                        <w:r>
                          <w:rPr>
                            <w:rFonts w:ascii="Calibri" w:hAnsi="Calibri"/>
                            <w:spacing w:val="-4"/>
                            <w:w w:val="115"/>
                            <w:sz w:val="22"/>
                            <w:vertAlign w:val="baseline"/>
                          </w:rPr>
                          <w:t>)</w:t>
                        </w:r>
                        <w:r>
                          <w:rPr>
                            <w:rFonts w:ascii="Calibri" w:hAnsi="Calibri"/>
                            <w:sz w:val="22"/>
                            <w:vertAlign w:val="baseline"/>
                          </w:rPr>
                          <w:tab/>
                        </w:r>
                        <w:r>
                          <w:rPr>
                            <w:rFonts w:ascii="Calibri" w:hAnsi="Calibri"/>
                            <w:w w:val="110"/>
                            <w:sz w:val="22"/>
                            <w:vertAlign w:val="baseline"/>
                          </w:rPr>
                          <w:t>(mod</w:t>
                        </w:r>
                        <w:r>
                          <w:rPr>
                            <w:rFonts w:ascii="Calibri" w:hAnsi="Calibri"/>
                            <w:spacing w:val="-7"/>
                            <w:w w:val="110"/>
                            <w:sz w:val="22"/>
                            <w:vertAlign w:val="baseline"/>
                          </w:rPr>
                          <w:t> </w:t>
                        </w:r>
                        <w:r>
                          <w:rPr>
                            <w:rFonts w:ascii="Calibri" w:hAnsi="Calibri"/>
                            <w:spacing w:val="-5"/>
                            <w:w w:val="115"/>
                            <w:sz w:val="22"/>
                            <w:vertAlign w:val="baseline"/>
                          </w:rPr>
                          <w:t>2)</w:t>
                        </w:r>
                        <w:r>
                          <w:rPr>
                            <w:rFonts w:ascii="Cambria" w:hAnsi="Cambria"/>
                            <w:spacing w:val="-5"/>
                            <w:w w:val="115"/>
                            <w:sz w:val="22"/>
                            <w:vertAlign w:val="baseline"/>
                          </w:rPr>
                          <w:t>.</w:t>
                        </w:r>
                      </w:p>
                      <w:p>
                        <w:pPr>
                          <w:spacing w:before="112"/>
                          <w:ind w:left="0" w:right="0" w:firstLine="0"/>
                          <w:jc w:val="left"/>
                          <w:rPr>
                            <w:sz w:val="22"/>
                          </w:rPr>
                        </w:pPr>
                        <w:r>
                          <w:rPr>
                            <w:spacing w:val="-4"/>
                            <w:sz w:val="22"/>
                          </w:rPr>
                          <w:t>Dengan</w:t>
                        </w:r>
                        <w:r>
                          <w:rPr>
                            <w:spacing w:val="-2"/>
                            <w:sz w:val="22"/>
                          </w:rPr>
                          <w:t> </w:t>
                        </w:r>
                        <w:r>
                          <w:rPr>
                            <w:spacing w:val="-4"/>
                            <w:sz w:val="22"/>
                          </w:rPr>
                          <w:t>Teorema</w:t>
                        </w:r>
                        <w:r>
                          <w:rPr>
                            <w:spacing w:val="-1"/>
                            <w:sz w:val="22"/>
                          </w:rPr>
                          <w:t> </w:t>
                        </w:r>
                        <w:r>
                          <w:rPr>
                            <w:spacing w:val="-4"/>
                            <w:sz w:val="22"/>
                          </w:rPr>
                          <w:t>Rolle:</w:t>
                        </w:r>
                      </w:p>
                      <w:p>
                        <w:pPr>
                          <w:spacing w:before="120"/>
                          <w:ind w:left="0" w:right="17" w:firstLine="0"/>
                          <w:jc w:val="center"/>
                          <w:rPr>
                            <w:rFonts w:ascii="Cambria" w:hAnsi="Cambria"/>
                            <w:sz w:val="22"/>
                          </w:rPr>
                        </w:pPr>
                        <w:r>
                          <w:rPr>
                            <w:rFonts w:ascii="Cambria" w:hAnsi="Cambria"/>
                            <w:w w:val="115"/>
                            <w:sz w:val="22"/>
                          </w:rPr>
                          <w:t>z</w:t>
                        </w:r>
                        <w:r>
                          <w:rPr>
                            <w:rFonts w:ascii="Calibri" w:hAnsi="Calibri"/>
                            <w:w w:val="115"/>
                            <w:sz w:val="22"/>
                          </w:rPr>
                          <w:t>(</w:t>
                        </w:r>
                        <w:r>
                          <w:rPr>
                            <w:rFonts w:ascii="Cambria" w:hAnsi="Cambria"/>
                            <w:w w:val="115"/>
                            <w:sz w:val="22"/>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10"/>
                            <w:w w:val="115"/>
                            <w:sz w:val="22"/>
                            <w:vertAlign w:val="baseline"/>
                          </w:rPr>
                          <w:t> </w:t>
                        </w:r>
                        <w:r>
                          <w:rPr>
                            <w:rFonts w:ascii="Cambria" w:hAnsi="Cambria"/>
                            <w:w w:val="115"/>
                            <w:sz w:val="22"/>
                            <w:vertAlign w:val="baseline"/>
                          </w:rPr>
                          <w:t>z</w:t>
                        </w:r>
                        <w:r>
                          <w:rPr>
                            <w:rFonts w:ascii="Calibri" w:hAnsi="Calibri"/>
                            <w:w w:val="115"/>
                            <w:sz w:val="22"/>
                            <w:vertAlign w:val="baseline"/>
                          </w:rPr>
                          <w:t>(</w:t>
                        </w:r>
                        <w:r>
                          <w:rPr>
                            <w:rFonts w:ascii="Cambria" w:hAnsi="Cambria"/>
                            <w:w w:val="115"/>
                            <w:sz w:val="22"/>
                            <w:vertAlign w:val="baseline"/>
                          </w:rPr>
                          <w:t>p</w:t>
                        </w:r>
                        <w:r>
                          <w:rPr>
                            <w:rFonts w:ascii="Calibri" w:hAnsi="Calibri"/>
                            <w:w w:val="115"/>
                            <w:sz w:val="22"/>
                            <w:vertAlign w:val="baseline"/>
                          </w:rPr>
                          <w:t>)</w:t>
                        </w:r>
                        <w:r>
                          <w:rPr>
                            <w:rFonts w:ascii="Calibri" w:hAnsi="Calibri"/>
                            <w:spacing w:val="-5"/>
                            <w:w w:val="115"/>
                            <w:sz w:val="22"/>
                            <w:vertAlign w:val="baseline"/>
                          </w:rPr>
                          <w:t> </w:t>
                        </w:r>
                        <w:r>
                          <w:rPr>
                            <w:rFonts w:ascii="Cambria" w:hAnsi="Cambria"/>
                            <w:w w:val="115"/>
                            <w:sz w:val="22"/>
                            <w:vertAlign w:val="baseline"/>
                          </w:rPr>
                          <w:t>−</w:t>
                        </w:r>
                        <w:r>
                          <w:rPr>
                            <w:rFonts w:ascii="Cambria" w:hAnsi="Cambria"/>
                            <w:spacing w:val="-3"/>
                            <w:w w:val="115"/>
                            <w:sz w:val="22"/>
                            <w:vertAlign w:val="baseline"/>
                          </w:rPr>
                          <w:t> </w:t>
                        </w:r>
                        <w:r>
                          <w:rPr>
                            <w:rFonts w:ascii="Calibri" w:hAnsi="Calibri"/>
                            <w:w w:val="115"/>
                            <w:sz w:val="22"/>
                            <w:vertAlign w:val="baseline"/>
                          </w:rPr>
                          <w:t>1</w:t>
                        </w:r>
                        <w:r>
                          <w:rPr>
                            <w:rFonts w:ascii="Calibri" w:hAnsi="Calibri"/>
                            <w:spacing w:val="8"/>
                            <w:w w:val="115"/>
                            <w:sz w:val="22"/>
                            <w:vertAlign w:val="baseline"/>
                          </w:rPr>
                          <w:t> </w:t>
                        </w:r>
                        <w:r>
                          <w:rPr>
                            <w:rFonts w:ascii="Cambria" w:hAnsi="Cambria"/>
                            <w:w w:val="115"/>
                            <w:sz w:val="22"/>
                            <w:vertAlign w:val="baseline"/>
                          </w:rPr>
                          <w:t>⇒</w:t>
                        </w:r>
                        <w:r>
                          <w:rPr>
                            <w:rFonts w:ascii="Cambria" w:hAnsi="Cambria"/>
                            <w:spacing w:val="9"/>
                            <w:w w:val="115"/>
                            <w:sz w:val="22"/>
                            <w:vertAlign w:val="baseline"/>
                          </w:rPr>
                          <w:t> </w:t>
                        </w:r>
                        <w:r>
                          <w:rPr>
                            <w:rFonts w:ascii="Cambria" w:hAnsi="Cambria"/>
                            <w:w w:val="115"/>
                            <w:sz w:val="22"/>
                            <w:vertAlign w:val="baseline"/>
                          </w:rPr>
                          <w:t>z</w:t>
                        </w:r>
                        <w:r>
                          <w:rPr>
                            <w:rFonts w:ascii="Calibri" w:hAnsi="Calibri"/>
                            <w:w w:val="115"/>
                            <w:sz w:val="22"/>
                            <w:vertAlign w:val="baseline"/>
                          </w:rPr>
                          <w:t>(</w:t>
                        </w:r>
                        <w:r>
                          <w:rPr>
                            <w:rFonts w:ascii="Cambria" w:hAnsi="Cambria"/>
                            <w:w w:val="115"/>
                            <w:sz w:val="22"/>
                            <w:vertAlign w:val="baseline"/>
                          </w:rPr>
                          <w:t>p</w:t>
                        </w:r>
                        <w:r>
                          <w:rPr>
                            <w:rFonts w:ascii="Calibri" w:hAnsi="Calibri"/>
                            <w:w w:val="115"/>
                            <w:sz w:val="22"/>
                            <w:vertAlign w:val="baseline"/>
                          </w:rPr>
                          <w:t>)</w:t>
                        </w:r>
                        <w:r>
                          <w:rPr>
                            <w:rFonts w:ascii="Calibri" w:hAnsi="Calibri"/>
                            <w:spacing w:val="9"/>
                            <w:w w:val="115"/>
                            <w:sz w:val="22"/>
                            <w:vertAlign w:val="baseline"/>
                          </w:rPr>
                          <w:t> </w:t>
                        </w:r>
                        <w:r>
                          <w:rPr>
                            <w:rFonts w:ascii="Cambria" w:hAnsi="Cambria"/>
                            <w:w w:val="115"/>
                            <w:sz w:val="22"/>
                            <w:vertAlign w:val="baseline"/>
                          </w:rPr>
                          <w:t>≤</w:t>
                        </w:r>
                        <w:r>
                          <w:rPr>
                            <w:rFonts w:ascii="Cambria" w:hAnsi="Cambria"/>
                            <w:spacing w:val="10"/>
                            <w:w w:val="115"/>
                            <w:sz w:val="22"/>
                            <w:vertAlign w:val="baseline"/>
                          </w:rPr>
                          <w:t> </w:t>
                        </w:r>
                        <w:r>
                          <w:rPr>
                            <w:rFonts w:ascii="Cambria" w:hAnsi="Cambria"/>
                            <w:w w:val="115"/>
                            <w:sz w:val="22"/>
                            <w:vertAlign w:val="baseline"/>
                          </w:rPr>
                          <w:t>z</w:t>
                        </w:r>
                        <w:r>
                          <w:rPr>
                            <w:rFonts w:ascii="Calibri" w:hAnsi="Calibri"/>
                            <w:w w:val="115"/>
                            <w:sz w:val="22"/>
                            <w:vertAlign w:val="baseline"/>
                          </w:rPr>
                          <w:t>(</w:t>
                        </w:r>
                        <w:r>
                          <w:rPr>
                            <w:rFonts w:ascii="Cambria" w:hAnsi="Cambria"/>
                            <w:w w:val="115"/>
                            <w:sz w:val="22"/>
                            <w:vertAlign w:val="baseline"/>
                          </w:rPr>
                          <w:t>p</w:t>
                        </w:r>
                        <w:r>
                          <w:rPr>
                            <w:rFonts w:ascii="Cambria" w:hAnsi="Cambria"/>
                            <w:w w:val="115"/>
                            <w:sz w:val="22"/>
                            <w:vertAlign w:val="superscript"/>
                          </w:rPr>
                          <w:t>′</w:t>
                        </w:r>
                        <w:r>
                          <w:rPr>
                            <w:rFonts w:ascii="Calibri" w:hAnsi="Calibri"/>
                            <w:w w:val="115"/>
                            <w:sz w:val="22"/>
                            <w:vertAlign w:val="baseline"/>
                          </w:rPr>
                          <w:t>)</w:t>
                        </w:r>
                        <w:r>
                          <w:rPr>
                            <w:rFonts w:ascii="Calibri" w:hAnsi="Calibri"/>
                            <w:spacing w:val="-5"/>
                            <w:w w:val="115"/>
                            <w:sz w:val="22"/>
                            <w:vertAlign w:val="baseline"/>
                          </w:rPr>
                          <w:t> </w:t>
                        </w:r>
                        <w:r>
                          <w:rPr>
                            <w:rFonts w:ascii="Calibri" w:hAnsi="Calibri"/>
                            <w:w w:val="115"/>
                            <w:sz w:val="22"/>
                            <w:vertAlign w:val="baseline"/>
                          </w:rPr>
                          <w:t>+</w:t>
                        </w:r>
                        <w:r>
                          <w:rPr>
                            <w:rFonts w:ascii="Calibri" w:hAnsi="Calibri"/>
                            <w:spacing w:val="-5"/>
                            <w:w w:val="115"/>
                            <w:sz w:val="22"/>
                            <w:vertAlign w:val="baseline"/>
                          </w:rPr>
                          <w:t> 1</w:t>
                        </w:r>
                        <w:r>
                          <w:rPr>
                            <w:rFonts w:ascii="Cambria" w:hAnsi="Cambria"/>
                            <w:spacing w:val="-5"/>
                            <w:w w:val="115"/>
                            <w:sz w:val="22"/>
                            <w:vertAlign w:val="baseline"/>
                          </w:rPr>
                          <w:t>.</w:t>
                        </w:r>
                      </w:p>
                      <w:p>
                        <w:pPr>
                          <w:spacing w:before="109"/>
                          <w:ind w:left="0" w:right="0" w:firstLine="0"/>
                          <w:jc w:val="left"/>
                          <w:rPr>
                            <w:sz w:val="22"/>
                          </w:rPr>
                        </w:pPr>
                        <w:r>
                          <w:rPr>
                            <w:w w:val="105"/>
                            <w:sz w:val="22"/>
                          </w:rPr>
                          <w:t>Karena</w:t>
                        </w:r>
                        <w:r>
                          <w:rPr>
                            <w:spacing w:val="8"/>
                            <w:w w:val="105"/>
                            <w:sz w:val="22"/>
                          </w:rPr>
                          <w:t> </w:t>
                        </w:r>
                        <w:r>
                          <w:rPr>
                            <w:rFonts w:ascii="Cambria" w:hAnsi="Cambria"/>
                            <w:w w:val="105"/>
                            <w:sz w:val="22"/>
                          </w:rPr>
                          <w:t>z</w:t>
                        </w:r>
                        <w:r>
                          <w:rPr>
                            <w:rFonts w:ascii="Calibri" w:hAnsi="Calibri"/>
                            <w:w w:val="105"/>
                            <w:sz w:val="22"/>
                          </w:rPr>
                          <w:t>(</w:t>
                        </w:r>
                        <w:r>
                          <w:rPr>
                            <w:rFonts w:ascii="Cambria" w:hAnsi="Cambria"/>
                            <w:w w:val="105"/>
                            <w:sz w:val="22"/>
                          </w:rPr>
                          <w:t>p</w:t>
                        </w:r>
                        <w:r>
                          <w:rPr>
                            <w:rFonts w:ascii="Cambria" w:hAnsi="Cambria"/>
                            <w:w w:val="105"/>
                            <w:sz w:val="22"/>
                            <w:vertAlign w:val="superscript"/>
                          </w:rPr>
                          <w:t>′</w:t>
                        </w:r>
                        <w:r>
                          <w:rPr>
                            <w:rFonts w:ascii="Calibri" w:hAnsi="Calibri"/>
                            <w:w w:val="105"/>
                            <w:sz w:val="22"/>
                            <w:vertAlign w:val="baseline"/>
                          </w:rPr>
                          <w:t>)</w:t>
                        </w:r>
                        <w:r>
                          <w:rPr>
                            <w:rFonts w:ascii="Calibri" w:hAnsi="Calibri"/>
                            <w:spacing w:val="12"/>
                            <w:w w:val="105"/>
                            <w:sz w:val="22"/>
                            <w:vertAlign w:val="baseline"/>
                          </w:rPr>
                          <w:t> </w:t>
                        </w:r>
                        <w:r>
                          <w:rPr>
                            <w:rFonts w:ascii="Cambria" w:hAnsi="Cambria"/>
                            <w:w w:val="105"/>
                            <w:sz w:val="22"/>
                            <w:vertAlign w:val="baseline"/>
                          </w:rPr>
                          <w:t>≤</w:t>
                        </w:r>
                        <w:r>
                          <w:rPr>
                            <w:rFonts w:ascii="Cambria" w:hAnsi="Cambria"/>
                            <w:spacing w:val="13"/>
                            <w:w w:val="105"/>
                            <w:sz w:val="22"/>
                            <w:vertAlign w:val="baseline"/>
                          </w:rPr>
                          <w:t> </w:t>
                        </w:r>
                        <w:r>
                          <w:rPr>
                            <w:rFonts w:ascii="Cambria" w:hAnsi="Cambria"/>
                            <w:w w:val="105"/>
                            <w:sz w:val="22"/>
                            <w:vertAlign w:val="baseline"/>
                          </w:rPr>
                          <w:t>v</w:t>
                        </w:r>
                        <w:r>
                          <w:rPr>
                            <w:rFonts w:ascii="Calibri" w:hAnsi="Calibri"/>
                            <w:w w:val="105"/>
                            <w:sz w:val="22"/>
                            <w:vertAlign w:val="baseline"/>
                          </w:rPr>
                          <w:t>(</w:t>
                        </w:r>
                        <w:r>
                          <w:rPr>
                            <w:rFonts w:ascii="Cambria" w:hAnsi="Cambria"/>
                            <w:w w:val="105"/>
                            <w:sz w:val="22"/>
                            <w:vertAlign w:val="baseline"/>
                          </w:rPr>
                          <w:t>p</w:t>
                        </w:r>
                        <w:r>
                          <w:rPr>
                            <w:rFonts w:ascii="Cambria" w:hAnsi="Cambria"/>
                            <w:w w:val="105"/>
                            <w:sz w:val="22"/>
                            <w:vertAlign w:val="superscript"/>
                          </w:rPr>
                          <w:t>′</w:t>
                        </w:r>
                        <w:r>
                          <w:rPr>
                            <w:rFonts w:ascii="Calibri" w:hAnsi="Calibri"/>
                            <w:w w:val="105"/>
                            <w:sz w:val="22"/>
                            <w:vertAlign w:val="baseline"/>
                          </w:rPr>
                          <w:t>)</w:t>
                        </w:r>
                        <w:r>
                          <w:rPr>
                            <w:w w:val="105"/>
                            <w:sz w:val="22"/>
                            <w:vertAlign w:val="baseline"/>
                          </w:rPr>
                          <w:t>,</w:t>
                        </w:r>
                        <w:r>
                          <w:rPr>
                            <w:spacing w:val="10"/>
                            <w:w w:val="105"/>
                            <w:sz w:val="22"/>
                            <w:vertAlign w:val="baseline"/>
                          </w:rPr>
                          <w:t> </w:t>
                        </w:r>
                        <w:r>
                          <w:rPr>
                            <w:spacing w:val="-2"/>
                            <w:w w:val="105"/>
                            <w:sz w:val="22"/>
                            <w:vertAlign w:val="baseline"/>
                          </w:rPr>
                          <w:t>maka:</w:t>
                        </w:r>
                      </w:p>
                      <w:p>
                        <w:pPr>
                          <w:spacing w:before="108"/>
                          <w:ind w:left="0" w:right="17" w:firstLine="0"/>
                          <w:jc w:val="center"/>
                          <w:rPr>
                            <w:rFonts w:ascii="Cambria" w:hAnsi="Cambria"/>
                            <w:sz w:val="22"/>
                          </w:rPr>
                        </w:pPr>
                        <w:r>
                          <w:rPr>
                            <w:rFonts w:ascii="Cambria" w:hAnsi="Cambria"/>
                            <w:w w:val="120"/>
                            <w:sz w:val="22"/>
                          </w:rPr>
                          <w:t>z</w:t>
                        </w:r>
                        <w:r>
                          <w:rPr>
                            <w:rFonts w:ascii="Calibri" w:hAnsi="Calibri"/>
                            <w:w w:val="120"/>
                            <w:sz w:val="22"/>
                          </w:rPr>
                          <w:t>(</w:t>
                        </w:r>
                        <w:r>
                          <w:rPr>
                            <w:rFonts w:ascii="Cambria" w:hAnsi="Cambria"/>
                            <w:w w:val="120"/>
                            <w:sz w:val="22"/>
                          </w:rPr>
                          <w:t>p</w:t>
                        </w:r>
                        <w:r>
                          <w:rPr>
                            <w:rFonts w:ascii="Calibri" w:hAnsi="Calibri"/>
                            <w:w w:val="120"/>
                            <w:sz w:val="22"/>
                          </w:rPr>
                          <w:t>) </w:t>
                        </w:r>
                        <w:r>
                          <w:rPr>
                            <w:rFonts w:ascii="Cambria" w:hAnsi="Cambria"/>
                            <w:w w:val="120"/>
                            <w:sz w:val="22"/>
                          </w:rPr>
                          <w:t>≤</w:t>
                        </w:r>
                        <w:r>
                          <w:rPr>
                            <w:rFonts w:ascii="Cambria" w:hAnsi="Cambria"/>
                            <w:spacing w:val="1"/>
                            <w:w w:val="120"/>
                            <w:sz w:val="22"/>
                          </w:rPr>
                          <w:t> </w:t>
                        </w:r>
                        <w:r>
                          <w:rPr>
                            <w:rFonts w:ascii="Cambria" w:hAnsi="Cambria"/>
                            <w:w w:val="120"/>
                            <w:sz w:val="22"/>
                          </w:rPr>
                          <w:t>v</w:t>
                        </w:r>
                        <w:r>
                          <w:rPr>
                            <w:rFonts w:ascii="Calibri" w:hAnsi="Calibri"/>
                            <w:w w:val="120"/>
                            <w:sz w:val="22"/>
                          </w:rPr>
                          <w:t>(</w:t>
                        </w:r>
                        <w:r>
                          <w:rPr>
                            <w:rFonts w:ascii="Cambria" w:hAnsi="Cambria"/>
                            <w:w w:val="120"/>
                            <w:sz w:val="22"/>
                          </w:rPr>
                          <w:t>p</w:t>
                        </w:r>
                        <w:r>
                          <w:rPr>
                            <w:rFonts w:ascii="Cambria" w:hAnsi="Cambria"/>
                            <w:w w:val="120"/>
                            <w:sz w:val="22"/>
                            <w:vertAlign w:val="superscript"/>
                          </w:rPr>
                          <w:t>′</w:t>
                        </w:r>
                        <w:r>
                          <w:rPr>
                            <w:rFonts w:ascii="Calibri" w:hAnsi="Calibri"/>
                            <w:w w:val="120"/>
                            <w:sz w:val="22"/>
                            <w:vertAlign w:val="baseline"/>
                          </w:rPr>
                          <w:t>)</w:t>
                        </w:r>
                        <w:r>
                          <w:rPr>
                            <w:rFonts w:ascii="Calibri" w:hAnsi="Calibri"/>
                            <w:spacing w:val="-13"/>
                            <w:w w:val="120"/>
                            <w:sz w:val="22"/>
                            <w:vertAlign w:val="baseline"/>
                          </w:rPr>
                          <w:t> </w:t>
                        </w:r>
                        <w:r>
                          <w:rPr>
                            <w:rFonts w:ascii="Calibri" w:hAnsi="Calibri"/>
                            <w:w w:val="120"/>
                            <w:sz w:val="22"/>
                            <w:vertAlign w:val="baseline"/>
                          </w:rPr>
                          <w:t>+</w:t>
                        </w:r>
                        <w:r>
                          <w:rPr>
                            <w:rFonts w:ascii="Calibri" w:hAnsi="Calibri"/>
                            <w:spacing w:val="-12"/>
                            <w:w w:val="120"/>
                            <w:sz w:val="22"/>
                            <w:vertAlign w:val="baseline"/>
                          </w:rPr>
                          <w:t> </w:t>
                        </w:r>
                        <w:r>
                          <w:rPr>
                            <w:rFonts w:ascii="Calibri" w:hAnsi="Calibri"/>
                            <w:w w:val="120"/>
                            <w:sz w:val="22"/>
                            <w:vertAlign w:val="baseline"/>
                          </w:rPr>
                          <w:t>1</w:t>
                        </w:r>
                        <w:r>
                          <w:rPr>
                            <w:rFonts w:ascii="Calibri" w:hAnsi="Calibri"/>
                            <w:spacing w:val="-1"/>
                            <w:w w:val="120"/>
                            <w:sz w:val="22"/>
                            <w:vertAlign w:val="baseline"/>
                          </w:rPr>
                          <w:t> </w:t>
                        </w:r>
                        <w:r>
                          <w:rPr>
                            <w:rFonts w:ascii="Calibri" w:hAnsi="Calibri"/>
                            <w:w w:val="120"/>
                            <w:sz w:val="22"/>
                            <w:vertAlign w:val="baseline"/>
                          </w:rPr>
                          <w:t>= </w:t>
                        </w:r>
                        <w:r>
                          <w:rPr>
                            <w:rFonts w:ascii="Cambria" w:hAnsi="Cambria"/>
                            <w:spacing w:val="-4"/>
                            <w:w w:val="120"/>
                            <w:sz w:val="22"/>
                            <w:vertAlign w:val="baseline"/>
                          </w:rPr>
                          <w:t>v</w:t>
                        </w:r>
                        <w:r>
                          <w:rPr>
                            <w:rFonts w:ascii="Calibri" w:hAnsi="Calibri"/>
                            <w:spacing w:val="-4"/>
                            <w:w w:val="120"/>
                            <w:sz w:val="22"/>
                            <w:vertAlign w:val="baseline"/>
                          </w:rPr>
                          <w:t>(</w:t>
                        </w:r>
                        <w:r>
                          <w:rPr>
                            <w:rFonts w:ascii="Cambria" w:hAnsi="Cambria"/>
                            <w:spacing w:val="-4"/>
                            <w:w w:val="120"/>
                            <w:sz w:val="22"/>
                            <w:vertAlign w:val="baseline"/>
                          </w:rPr>
                          <w:t>p</w:t>
                        </w:r>
                        <w:r>
                          <w:rPr>
                            <w:rFonts w:ascii="Calibri" w:hAnsi="Calibri"/>
                            <w:spacing w:val="-4"/>
                            <w:w w:val="120"/>
                            <w:sz w:val="22"/>
                            <w:vertAlign w:val="baseline"/>
                          </w:rPr>
                          <w:t>)</w:t>
                        </w:r>
                        <w:r>
                          <w:rPr>
                            <w:rFonts w:ascii="Cambria" w:hAnsi="Cambria"/>
                            <w:spacing w:val="-4"/>
                            <w:w w:val="120"/>
                            <w:sz w:val="22"/>
                            <w:vertAlign w:val="baseline"/>
                          </w:rPr>
                          <w:t>.</w:t>
                        </w:r>
                      </w:p>
                      <w:p>
                        <w:pPr>
                          <w:spacing w:before="109"/>
                          <w:ind w:left="0" w:right="0" w:firstLine="0"/>
                          <w:jc w:val="left"/>
                          <w:rPr>
                            <w:rFonts w:ascii="Calibri" w:hAnsi="Calibri"/>
                            <w:sz w:val="22"/>
                          </w:rPr>
                        </w:pPr>
                        <w:r>
                          <w:rPr>
                            <w:b/>
                            <w:sz w:val="22"/>
                          </w:rPr>
                          <w:t>Kesimpulan:</w:t>
                        </w:r>
                        <w:r>
                          <w:rPr>
                            <w:b/>
                            <w:spacing w:val="19"/>
                            <w:sz w:val="22"/>
                          </w:rPr>
                          <w:t> </w:t>
                        </w:r>
                        <w:r>
                          <w:rPr>
                            <w:sz w:val="22"/>
                          </w:rPr>
                          <w:t>Dalam</w:t>
                        </w:r>
                        <w:r>
                          <w:rPr>
                            <w:spacing w:val="1"/>
                            <w:sz w:val="22"/>
                          </w:rPr>
                          <w:t> </w:t>
                        </w:r>
                        <w:r>
                          <w:rPr>
                            <w:sz w:val="22"/>
                          </w:rPr>
                          <w:t>kedua kasus,</w:t>
                        </w:r>
                        <w:r>
                          <w:rPr>
                            <w:spacing w:val="1"/>
                            <w:sz w:val="22"/>
                          </w:rPr>
                          <w:t> </w:t>
                        </w:r>
                        <w:r>
                          <w:rPr>
                            <w:sz w:val="22"/>
                          </w:rPr>
                          <w:t>terbukti bahwa</w:t>
                        </w:r>
                        <w:r>
                          <w:rPr>
                            <w:spacing w:val="1"/>
                            <w:sz w:val="22"/>
                          </w:rPr>
                          <w:t> </w:t>
                        </w:r>
                        <w:r>
                          <w:rPr>
                            <w:rFonts w:ascii="Cambria" w:hAnsi="Cambria"/>
                            <w:sz w:val="22"/>
                          </w:rPr>
                          <w:t>z</w:t>
                        </w:r>
                        <w:r>
                          <w:rPr>
                            <w:rFonts w:ascii="Calibri" w:hAnsi="Calibri"/>
                            <w:sz w:val="22"/>
                          </w:rPr>
                          <w:t>(</w:t>
                        </w:r>
                        <w:r>
                          <w:rPr>
                            <w:rFonts w:ascii="Cambria" w:hAnsi="Cambria"/>
                            <w:sz w:val="22"/>
                          </w:rPr>
                          <w:t>p</w:t>
                        </w:r>
                        <w:r>
                          <w:rPr>
                            <w:rFonts w:ascii="Calibri" w:hAnsi="Calibri"/>
                            <w:sz w:val="22"/>
                          </w:rPr>
                          <w:t>)</w:t>
                        </w:r>
                        <w:r>
                          <w:rPr>
                            <w:rFonts w:ascii="Calibri" w:hAnsi="Calibri"/>
                            <w:spacing w:val="5"/>
                            <w:sz w:val="22"/>
                          </w:rPr>
                          <w:t> </w:t>
                        </w:r>
                        <w:r>
                          <w:rPr>
                            <w:rFonts w:ascii="Cambria" w:hAnsi="Cambria"/>
                            <w:sz w:val="22"/>
                          </w:rPr>
                          <w:t>≤</w:t>
                        </w:r>
                        <w:r>
                          <w:rPr>
                            <w:rFonts w:ascii="Cambria" w:hAnsi="Cambria"/>
                            <w:spacing w:val="8"/>
                            <w:sz w:val="22"/>
                          </w:rPr>
                          <w:t> </w:t>
                        </w:r>
                        <w:r>
                          <w:rPr>
                            <w:rFonts w:ascii="Cambria" w:hAnsi="Cambria"/>
                            <w:spacing w:val="-4"/>
                            <w:sz w:val="22"/>
                          </w:rPr>
                          <w:t>v</w:t>
                        </w:r>
                        <w:r>
                          <w:rPr>
                            <w:rFonts w:ascii="Calibri" w:hAnsi="Calibri"/>
                            <w:spacing w:val="-4"/>
                            <w:sz w:val="22"/>
                          </w:rPr>
                          <w:t>(</w:t>
                        </w:r>
                        <w:r>
                          <w:rPr>
                            <w:rFonts w:ascii="Cambria" w:hAnsi="Cambria"/>
                            <w:spacing w:val="-4"/>
                            <w:sz w:val="22"/>
                          </w:rPr>
                          <w:t>p</w:t>
                        </w:r>
                        <w:r>
                          <w:rPr>
                            <w:rFonts w:ascii="Calibri" w:hAnsi="Calibri"/>
                            <w:spacing w:val="-4"/>
                            <w:sz w:val="22"/>
                          </w:rPr>
                          <w:t>)</w:t>
                        </w:r>
                      </w:p>
                    </w:txbxContent>
                  </v:textbox>
                  <w10:wrap type="none"/>
                </v:shape>
                <v:shape style="position:absolute;left:5641;top:2765;width:190;height:219" type="#_x0000_t202" id="docshape358" filled="false" stroked="false">
                  <v:textbox inset="0,0,0,0">
                    <w:txbxContent>
                      <w:p>
                        <w:pPr>
                          <w:spacing w:line="218" w:lineRule="exact" w:before="0"/>
                          <w:ind w:left="0" w:right="0" w:firstLine="0"/>
                          <w:jc w:val="left"/>
                          <w:rPr>
                            <w:rFonts w:ascii="Cambria" w:hAnsi="Cambria"/>
                            <w:sz w:val="22"/>
                          </w:rPr>
                        </w:pPr>
                        <w:r>
                          <w:rPr>
                            <w:rFonts w:ascii="Cambria" w:hAnsi="Cambria"/>
                            <w:spacing w:val="-10"/>
                            <w:sz w:val="22"/>
                          </w:rPr>
                          <w:t>■</w:t>
                        </w:r>
                      </w:p>
                    </w:txbxContent>
                  </v:textbox>
                  <w10:wrap type="none"/>
                </v:shape>
              </v:group>
            </w:pict>
          </mc:Fallback>
        </mc:AlternateContent>
      </w:r>
      <w:r>
        <w:rPr>
          <w:rFonts w:ascii="Cambria"/>
          <w:sz w:val="20"/>
        </w:rPr>
      </w:r>
    </w:p>
    <w:p>
      <w:pPr>
        <w:pStyle w:val="BodyText"/>
        <w:spacing w:line="312" w:lineRule="auto" w:before="161"/>
        <w:ind w:left="1133" w:right="1129" w:firstLine="338"/>
      </w:pPr>
      <w:r>
        <w:rPr/>
        <w:t>Berikut</w:t>
      </w:r>
      <w:r>
        <w:rPr>
          <w:spacing w:val="80"/>
        </w:rPr>
        <w:t> </w:t>
      </w:r>
      <w:r>
        <w:rPr/>
        <w:t>pendefinisian</w:t>
      </w:r>
      <w:r>
        <w:rPr>
          <w:spacing w:val="80"/>
        </w:rPr>
        <w:t> </w:t>
      </w:r>
      <w:r>
        <w:rPr/>
        <w:t>simbol-simbol</w:t>
      </w:r>
      <w:r>
        <w:rPr>
          <w:spacing w:val="80"/>
        </w:rPr>
        <w:t> </w:t>
      </w:r>
      <w:r>
        <w:rPr/>
        <w:t>yang</w:t>
      </w:r>
      <w:r>
        <w:rPr>
          <w:spacing w:val="80"/>
        </w:rPr>
        <w:t> </w:t>
      </w:r>
      <w:r>
        <w:rPr/>
        <w:t>digunakan</w:t>
      </w:r>
      <w:r>
        <w:rPr>
          <w:spacing w:val="80"/>
        </w:rPr>
        <w:t> </w:t>
      </w:r>
      <w:r>
        <w:rPr/>
        <w:t>dalam perhitungan :</w:t>
      </w:r>
    </w:p>
    <w:p>
      <w:pPr>
        <w:pStyle w:val="ListParagraph"/>
        <w:numPr>
          <w:ilvl w:val="0"/>
          <w:numId w:val="17"/>
        </w:numPr>
        <w:tabs>
          <w:tab w:pos="1653" w:val="left" w:leader="none"/>
          <w:tab w:pos="4471" w:val="left" w:leader="none"/>
        </w:tabs>
        <w:spacing w:line="312" w:lineRule="auto" w:before="44" w:after="0"/>
        <w:ind w:left="1133" w:right="3512" w:firstLine="115"/>
        <w:jc w:val="left"/>
        <w:rPr>
          <w:sz w:val="22"/>
        </w:rPr>
      </w:pPr>
      <w:r>
        <w:rPr>
          <w:rFonts w:ascii="Calibri"/>
          <w:sz w:val="22"/>
        </w:rPr>
        <w:t>: </w:t>
      </w:r>
      <w:r>
        <w:rPr>
          <w:sz w:val="22"/>
        </w:rPr>
        <w:t>jumlah perubahan tanda saat</w:t>
        <w:tab/>
      </w:r>
      <w:r>
        <w:rPr>
          <w:rFonts w:ascii="Cambria"/>
          <w:spacing w:val="-4"/>
          <w:sz w:val="22"/>
        </w:rPr>
        <w:t>p</w:t>
      </w:r>
      <w:r>
        <w:rPr>
          <w:rFonts w:ascii="Calibri"/>
          <w:spacing w:val="-4"/>
          <w:sz w:val="22"/>
        </w:rPr>
        <w:t>(</w:t>
      </w:r>
      <w:r>
        <w:rPr>
          <w:rFonts w:ascii="Cambria"/>
          <w:spacing w:val="-4"/>
          <w:sz w:val="22"/>
        </w:rPr>
        <w:t>x</w:t>
      </w:r>
      <w:r>
        <w:rPr>
          <w:rFonts w:ascii="Calibri"/>
          <w:spacing w:val="-4"/>
          <w:sz w:val="22"/>
        </w:rPr>
        <w:t>) </w:t>
      </w:r>
      <w:r>
        <w:rPr>
          <w:rFonts w:ascii="Cambria"/>
          <w:spacing w:val="-6"/>
          <w:sz w:val="22"/>
        </w:rPr>
        <w:t>np</w:t>
      </w:r>
      <w:r>
        <w:rPr>
          <w:rFonts w:ascii="Cambria"/>
          <w:sz w:val="22"/>
        </w:rPr>
        <w:tab/>
      </w:r>
      <w:r>
        <w:rPr>
          <w:rFonts w:ascii="Calibri"/>
          <w:sz w:val="22"/>
        </w:rPr>
        <w:t>: </w:t>
      </w:r>
      <w:r>
        <w:rPr>
          <w:sz w:val="22"/>
        </w:rPr>
        <w:t>jumlah akar riil positif</w:t>
      </w:r>
    </w:p>
    <w:p>
      <w:pPr>
        <w:pStyle w:val="ListParagraph"/>
        <w:numPr>
          <w:ilvl w:val="0"/>
          <w:numId w:val="17"/>
        </w:numPr>
        <w:tabs>
          <w:tab w:pos="1653" w:val="left" w:leader="none"/>
          <w:tab w:pos="4471" w:val="left" w:leader="none"/>
        </w:tabs>
        <w:spacing w:line="312" w:lineRule="auto" w:before="0" w:after="0"/>
        <w:ind w:left="1138" w:right="3343" w:firstLine="122"/>
        <w:jc w:val="left"/>
        <w:rPr>
          <w:sz w:val="22"/>
        </w:rPr>
      </w:pPr>
      <w:r>
        <w:rPr>
          <w:rFonts w:ascii="Calibri" w:hAnsi="Calibri"/>
          <w:sz w:val="22"/>
        </w:rPr>
        <w:t>: </w:t>
      </w:r>
      <w:r>
        <w:rPr>
          <w:sz w:val="22"/>
        </w:rPr>
        <w:t>jumlah perubahan tanda saat</w:t>
        <w:tab/>
      </w:r>
      <w:r>
        <w:rPr>
          <w:rFonts w:ascii="Cambria" w:hAnsi="Cambria"/>
          <w:spacing w:val="-4"/>
          <w:sz w:val="22"/>
        </w:rPr>
        <w:t>p</w:t>
      </w:r>
      <w:r>
        <w:rPr>
          <w:rFonts w:ascii="Calibri" w:hAnsi="Calibri"/>
          <w:spacing w:val="-4"/>
          <w:sz w:val="22"/>
        </w:rPr>
        <w:t>(</w:t>
      </w:r>
      <w:r>
        <w:rPr>
          <w:rFonts w:ascii="Cambria" w:hAnsi="Cambria"/>
          <w:spacing w:val="-4"/>
          <w:sz w:val="22"/>
        </w:rPr>
        <w:t>−x</w:t>
      </w:r>
      <w:r>
        <w:rPr>
          <w:rFonts w:ascii="Calibri" w:hAnsi="Calibri"/>
          <w:spacing w:val="-4"/>
          <w:sz w:val="22"/>
        </w:rPr>
        <w:t>) </w:t>
      </w:r>
      <w:r>
        <w:rPr>
          <w:rFonts w:ascii="Cambria" w:hAnsi="Cambria"/>
          <w:spacing w:val="-6"/>
          <w:sz w:val="22"/>
        </w:rPr>
        <w:t>nq</w:t>
      </w:r>
      <w:r>
        <w:rPr>
          <w:rFonts w:ascii="Cambria" w:hAnsi="Cambria"/>
          <w:sz w:val="22"/>
        </w:rPr>
        <w:tab/>
      </w:r>
      <w:r>
        <w:rPr>
          <w:rFonts w:ascii="Calibri" w:hAnsi="Calibri"/>
          <w:sz w:val="22"/>
        </w:rPr>
        <w:t>: </w:t>
      </w:r>
      <w:r>
        <w:rPr>
          <w:sz w:val="22"/>
        </w:rPr>
        <w:t>jumlah akar riil negatif</w:t>
      </w:r>
    </w:p>
    <w:p>
      <w:pPr>
        <w:pStyle w:val="BodyText"/>
        <w:spacing w:line="312" w:lineRule="auto" w:before="31"/>
        <w:ind w:left="1133" w:right="1129" w:firstLine="338"/>
      </w:pPr>
      <w:r>
        <w:rPr/>
        <w:t>Selanjutnya</w:t>
      </w:r>
      <w:r>
        <w:rPr>
          <w:spacing w:val="77"/>
        </w:rPr>
        <w:t> </w:t>
      </w:r>
      <w:r>
        <w:rPr/>
        <w:t>diberikan</w:t>
      </w:r>
      <w:r>
        <w:rPr>
          <w:spacing w:val="77"/>
        </w:rPr>
        <w:t> </w:t>
      </w:r>
      <w:r>
        <w:rPr/>
        <w:t>contoh</w:t>
      </w:r>
      <w:r>
        <w:rPr>
          <w:spacing w:val="77"/>
        </w:rPr>
        <w:t> </w:t>
      </w:r>
      <w:r>
        <w:rPr/>
        <w:t>terkait</w:t>
      </w:r>
      <w:r>
        <w:rPr>
          <w:spacing w:val="77"/>
        </w:rPr>
        <w:t> </w:t>
      </w:r>
      <w:r>
        <w:rPr/>
        <w:t>penerapan</w:t>
      </w:r>
      <w:r>
        <w:rPr>
          <w:spacing w:val="77"/>
        </w:rPr>
        <w:t> </w:t>
      </w:r>
      <w:r>
        <w:rPr/>
        <w:t>aturan</w:t>
      </w:r>
      <w:r>
        <w:rPr>
          <w:spacing w:val="77"/>
        </w:rPr>
        <w:t> </w:t>
      </w:r>
      <w:r>
        <w:rPr/>
        <w:t>tanda </w:t>
      </w:r>
      <w:r>
        <w:rPr>
          <w:spacing w:val="-2"/>
        </w:rPr>
        <w:t>Descartes.</w:t>
      </w:r>
    </w:p>
    <w:p>
      <w:pPr>
        <w:pStyle w:val="Heading2"/>
        <w:spacing w:before="179"/>
        <w:ind w:left="1133"/>
      </w:pPr>
      <w:r>
        <w:rPr/>
        <w:t>Contoh</w:t>
      </w:r>
      <w:r>
        <w:rPr>
          <w:spacing w:val="1"/>
        </w:rPr>
        <w:t> </w:t>
      </w:r>
      <w:r>
        <w:rPr>
          <w:spacing w:val="-2"/>
        </w:rPr>
        <w:t>2.6.1</w:t>
      </w:r>
    </w:p>
    <w:p>
      <w:pPr>
        <w:spacing w:before="72"/>
        <w:ind w:left="1133" w:right="0" w:firstLine="0"/>
        <w:jc w:val="left"/>
        <w:rPr>
          <w:i/>
          <w:sz w:val="22"/>
        </w:rPr>
      </w:pPr>
      <w:r>
        <w:rPr>
          <w:i/>
          <w:w w:val="105"/>
          <w:sz w:val="22"/>
        </w:rPr>
        <w:t>Diketahui</w:t>
      </w:r>
      <w:r>
        <w:rPr>
          <w:i/>
          <w:spacing w:val="-15"/>
          <w:w w:val="105"/>
          <w:sz w:val="22"/>
        </w:rPr>
        <w:t> </w:t>
      </w:r>
      <w:r>
        <w:rPr>
          <w:i/>
          <w:w w:val="105"/>
          <w:sz w:val="22"/>
        </w:rPr>
        <w:t>persamaan</w:t>
      </w:r>
      <w:r>
        <w:rPr>
          <w:i/>
          <w:spacing w:val="-14"/>
          <w:w w:val="105"/>
          <w:sz w:val="22"/>
        </w:rPr>
        <w:t> </w:t>
      </w:r>
      <w:r>
        <w:rPr>
          <w:rFonts w:ascii="Cambria" w:hAnsi="Cambria"/>
          <w:w w:val="105"/>
          <w:sz w:val="22"/>
        </w:rPr>
        <w:t>x</w:t>
      </w:r>
      <w:r>
        <w:rPr>
          <w:rFonts w:ascii="Calibri" w:hAnsi="Calibri"/>
          <w:w w:val="105"/>
          <w:sz w:val="22"/>
          <w:vertAlign w:val="superscript"/>
        </w:rPr>
        <w:t>4</w:t>
      </w:r>
      <w:r>
        <w:rPr>
          <w:rFonts w:ascii="Calibri" w:hAnsi="Calibri"/>
          <w:spacing w:val="-6"/>
          <w:w w:val="10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libri" w:hAnsi="Calibri"/>
          <w:w w:val="105"/>
          <w:sz w:val="22"/>
          <w:vertAlign w:val="baseline"/>
        </w:rPr>
        <w:t>7</w:t>
      </w:r>
      <w:r>
        <w:rPr>
          <w:rFonts w:ascii="Cambria" w:hAnsi="Cambria"/>
          <w:w w:val="105"/>
          <w:sz w:val="22"/>
          <w:vertAlign w:val="baseline"/>
        </w:rPr>
        <w:t>x</w:t>
      </w:r>
      <w:r>
        <w:rPr>
          <w:rFonts w:ascii="Calibri" w:hAnsi="Calibri"/>
          <w:w w:val="105"/>
          <w:sz w:val="22"/>
          <w:vertAlign w:val="superscript"/>
        </w:rPr>
        <w:t>3</w:t>
      </w:r>
      <w:r>
        <w:rPr>
          <w:rFonts w:ascii="Calibri" w:hAnsi="Calibri"/>
          <w:spacing w:val="-3"/>
          <w:w w:val="105"/>
          <w:sz w:val="22"/>
          <w:vertAlign w:val="baseline"/>
        </w:rPr>
        <w:t> </w:t>
      </w:r>
      <w:r>
        <w:rPr>
          <w:rFonts w:ascii="Cambria" w:hAnsi="Cambria"/>
          <w:w w:val="125"/>
          <w:sz w:val="22"/>
          <w:vertAlign w:val="baseline"/>
        </w:rPr>
        <w:t>−</w:t>
      </w:r>
      <w:r>
        <w:rPr>
          <w:rFonts w:ascii="Cambria" w:hAnsi="Cambria"/>
          <w:spacing w:val="-15"/>
          <w:w w:val="125"/>
          <w:sz w:val="22"/>
          <w:vertAlign w:val="baseline"/>
        </w:rPr>
        <w:t> </w:t>
      </w:r>
      <w:r>
        <w:rPr>
          <w:rFonts w:ascii="Calibri" w:hAnsi="Calibri"/>
          <w:w w:val="105"/>
          <w:sz w:val="22"/>
          <w:vertAlign w:val="baseline"/>
        </w:rPr>
        <w:t>5</w:t>
      </w:r>
      <w:r>
        <w:rPr>
          <w:rFonts w:ascii="Cambria" w:hAnsi="Cambria"/>
          <w:w w:val="105"/>
          <w:sz w:val="22"/>
          <w:vertAlign w:val="baseline"/>
        </w:rPr>
        <w:t>x</w:t>
      </w:r>
      <w:r>
        <w:rPr>
          <w:rFonts w:ascii="Calibri" w:hAnsi="Calibri"/>
          <w:w w:val="105"/>
          <w:sz w:val="22"/>
          <w:vertAlign w:val="superscript"/>
        </w:rPr>
        <w:t>2</w:t>
      </w:r>
      <w:r>
        <w:rPr>
          <w:rFonts w:ascii="Calibri" w:hAnsi="Calibri"/>
          <w:spacing w:val="-4"/>
          <w:w w:val="105"/>
          <w:sz w:val="22"/>
          <w:vertAlign w:val="baseline"/>
        </w:rPr>
        <w:t> </w:t>
      </w:r>
      <w:r>
        <w:rPr>
          <w:rFonts w:ascii="Calibri" w:hAnsi="Calibri"/>
          <w:w w:val="125"/>
          <w:sz w:val="22"/>
          <w:vertAlign w:val="baseline"/>
        </w:rPr>
        <w:t>+</w:t>
      </w:r>
      <w:r>
        <w:rPr>
          <w:rFonts w:ascii="Calibri" w:hAnsi="Calibri"/>
          <w:spacing w:val="-15"/>
          <w:w w:val="125"/>
          <w:sz w:val="22"/>
          <w:vertAlign w:val="baseline"/>
        </w:rPr>
        <w:t> </w:t>
      </w:r>
      <w:r>
        <w:rPr>
          <w:rFonts w:ascii="Calibri" w:hAnsi="Calibri"/>
          <w:w w:val="105"/>
          <w:sz w:val="22"/>
          <w:vertAlign w:val="baseline"/>
        </w:rPr>
        <w:t>3</w:t>
      </w:r>
      <w:r>
        <w:rPr>
          <w:rFonts w:ascii="Cambria" w:hAnsi="Cambria"/>
          <w:w w:val="105"/>
          <w:sz w:val="22"/>
          <w:vertAlign w:val="baseline"/>
        </w:rPr>
        <w:t>x</w:t>
      </w:r>
      <w:r>
        <w:rPr>
          <w:rFonts w:ascii="Cambria" w:hAnsi="Cambria"/>
          <w:spacing w:val="-10"/>
          <w:w w:val="10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libri" w:hAnsi="Calibri"/>
          <w:w w:val="105"/>
          <w:sz w:val="22"/>
          <w:vertAlign w:val="baseline"/>
        </w:rPr>
        <w:t>9</w:t>
      </w:r>
      <w:r>
        <w:rPr>
          <w:rFonts w:ascii="Calibri" w:hAnsi="Calibri"/>
          <w:spacing w:val="-1"/>
          <w:w w:val="105"/>
          <w:sz w:val="22"/>
          <w:vertAlign w:val="baseline"/>
        </w:rPr>
        <w:t> </w:t>
      </w:r>
      <w:r>
        <w:rPr>
          <w:rFonts w:ascii="Calibri" w:hAnsi="Calibri"/>
          <w:w w:val="125"/>
          <w:sz w:val="22"/>
          <w:vertAlign w:val="baseline"/>
        </w:rPr>
        <w:t>=</w:t>
      </w:r>
      <w:r>
        <w:rPr>
          <w:rFonts w:ascii="Calibri" w:hAnsi="Calibri"/>
          <w:spacing w:val="-12"/>
          <w:w w:val="125"/>
          <w:sz w:val="22"/>
          <w:vertAlign w:val="baseline"/>
        </w:rPr>
        <w:t> </w:t>
      </w:r>
      <w:r>
        <w:rPr>
          <w:rFonts w:ascii="Calibri" w:hAnsi="Calibri"/>
          <w:w w:val="105"/>
          <w:sz w:val="22"/>
          <w:vertAlign w:val="baseline"/>
        </w:rPr>
        <w:t>0</w:t>
      </w:r>
      <w:r>
        <w:rPr>
          <w:rFonts w:ascii="Calibri" w:hAnsi="Calibri"/>
          <w:spacing w:val="2"/>
          <w:w w:val="105"/>
          <w:sz w:val="22"/>
          <w:vertAlign w:val="baseline"/>
        </w:rPr>
        <w:t> </w:t>
      </w:r>
      <w:r>
        <w:rPr>
          <w:i/>
          <w:spacing w:val="-4"/>
          <w:w w:val="105"/>
          <w:sz w:val="22"/>
          <w:vertAlign w:val="baseline"/>
        </w:rPr>
        <w:t>maka</w:t>
      </w:r>
    </w:p>
    <w:p>
      <w:pPr>
        <w:pStyle w:val="ListParagraph"/>
        <w:numPr>
          <w:ilvl w:val="1"/>
          <w:numId w:val="17"/>
        </w:numPr>
        <w:tabs>
          <w:tab w:pos="1679" w:val="left" w:leader="none"/>
        </w:tabs>
        <w:spacing w:line="240" w:lineRule="auto" w:before="239" w:after="0"/>
        <w:ind w:left="1679" w:right="0" w:hanging="269"/>
        <w:jc w:val="left"/>
        <w:rPr>
          <w:rFonts w:ascii="Calibri" w:hAnsi="Calibri"/>
          <w:sz w:val="22"/>
        </w:rPr>
      </w:pPr>
      <w:r>
        <w:rPr>
          <w:rFonts w:ascii="Cambria" w:hAnsi="Cambria"/>
          <w:w w:val="120"/>
          <w:sz w:val="22"/>
        </w:rPr>
        <w:t>p</w:t>
      </w:r>
      <w:r>
        <w:rPr>
          <w:rFonts w:ascii="Calibri" w:hAnsi="Calibri"/>
          <w:w w:val="120"/>
          <w:sz w:val="22"/>
        </w:rPr>
        <w:t>(</w:t>
      </w:r>
      <w:r>
        <w:rPr>
          <w:rFonts w:ascii="Cambria" w:hAnsi="Cambria"/>
          <w:w w:val="120"/>
          <w:sz w:val="22"/>
        </w:rPr>
        <w:t>x</w:t>
      </w:r>
      <w:r>
        <w:rPr>
          <w:rFonts w:ascii="Calibri" w:hAnsi="Calibri"/>
          <w:w w:val="120"/>
          <w:sz w:val="22"/>
        </w:rPr>
        <w:t>)</w:t>
      </w:r>
      <w:r>
        <w:rPr>
          <w:rFonts w:ascii="Calibri" w:hAnsi="Calibri"/>
          <w:spacing w:val="-5"/>
          <w:w w:val="130"/>
          <w:sz w:val="22"/>
        </w:rPr>
        <w:t> </w:t>
      </w:r>
      <w:r>
        <w:rPr>
          <w:rFonts w:ascii="Calibri" w:hAnsi="Calibri"/>
          <w:w w:val="130"/>
          <w:sz w:val="22"/>
        </w:rPr>
        <w:t>=</w:t>
      </w:r>
      <w:r>
        <w:rPr>
          <w:rFonts w:ascii="Calibri" w:hAnsi="Calibri"/>
          <w:spacing w:val="-4"/>
          <w:w w:val="130"/>
          <w:sz w:val="22"/>
        </w:rPr>
        <w:t> </w:t>
      </w:r>
      <w:r>
        <w:rPr>
          <w:rFonts w:ascii="Cambria" w:hAnsi="Cambria"/>
          <w:w w:val="120"/>
          <w:sz w:val="22"/>
        </w:rPr>
        <w:t>x</w:t>
      </w:r>
      <w:r>
        <w:rPr>
          <w:rFonts w:ascii="Calibri" w:hAnsi="Calibri"/>
          <w:w w:val="120"/>
          <w:sz w:val="22"/>
          <w:vertAlign w:val="superscript"/>
        </w:rPr>
        <w:t>4</w:t>
      </w:r>
      <w:r>
        <w:rPr>
          <w:rFonts w:ascii="Calibri" w:hAnsi="Calibri"/>
          <w:spacing w:val="-2"/>
          <w:w w:val="120"/>
          <w:sz w:val="22"/>
          <w:vertAlign w:val="baseline"/>
        </w:rPr>
        <w:t> </w:t>
      </w:r>
      <w:r>
        <w:rPr>
          <w:rFonts w:ascii="Calibri" w:hAnsi="Calibri"/>
          <w:w w:val="130"/>
          <w:sz w:val="22"/>
          <w:vertAlign w:val="baseline"/>
        </w:rPr>
        <w:t>+</w:t>
      </w:r>
      <w:r>
        <w:rPr>
          <w:rFonts w:ascii="Calibri" w:hAnsi="Calibri"/>
          <w:spacing w:val="-17"/>
          <w:w w:val="130"/>
          <w:sz w:val="22"/>
          <w:vertAlign w:val="baseline"/>
        </w:rPr>
        <w:t> </w:t>
      </w:r>
      <w:r>
        <w:rPr>
          <w:rFonts w:ascii="Calibri" w:hAnsi="Calibri"/>
          <w:w w:val="120"/>
          <w:sz w:val="22"/>
          <w:vertAlign w:val="baseline"/>
        </w:rPr>
        <w:t>7</w:t>
      </w:r>
      <w:r>
        <w:rPr>
          <w:rFonts w:ascii="Cambria" w:hAnsi="Cambria"/>
          <w:w w:val="120"/>
          <w:sz w:val="22"/>
          <w:vertAlign w:val="baseline"/>
        </w:rPr>
        <w:t>x</w:t>
      </w:r>
      <w:r>
        <w:rPr>
          <w:rFonts w:ascii="Calibri" w:hAnsi="Calibri"/>
          <w:w w:val="120"/>
          <w:sz w:val="22"/>
          <w:vertAlign w:val="superscript"/>
        </w:rPr>
        <w:t>3</w:t>
      </w:r>
      <w:r>
        <w:rPr>
          <w:rFonts w:ascii="Calibri" w:hAnsi="Calibri"/>
          <w:spacing w:val="-2"/>
          <w:w w:val="120"/>
          <w:sz w:val="22"/>
          <w:vertAlign w:val="baseline"/>
        </w:rPr>
        <w:t> </w:t>
      </w:r>
      <w:r>
        <w:rPr>
          <w:rFonts w:ascii="Cambria" w:hAnsi="Cambria"/>
          <w:w w:val="120"/>
          <w:sz w:val="22"/>
          <w:vertAlign w:val="baseline"/>
        </w:rPr>
        <w:t>−</w:t>
      </w:r>
      <w:r>
        <w:rPr>
          <w:rFonts w:ascii="Cambria" w:hAnsi="Cambria"/>
          <w:spacing w:val="-9"/>
          <w:w w:val="120"/>
          <w:sz w:val="22"/>
          <w:vertAlign w:val="baseline"/>
        </w:rPr>
        <w:t> </w:t>
      </w:r>
      <w:r>
        <w:rPr>
          <w:rFonts w:ascii="Calibri" w:hAnsi="Calibri"/>
          <w:w w:val="120"/>
          <w:sz w:val="22"/>
          <w:vertAlign w:val="baseline"/>
        </w:rPr>
        <w:t>5</w:t>
      </w:r>
      <w:r>
        <w:rPr>
          <w:rFonts w:ascii="Cambria" w:hAnsi="Cambria"/>
          <w:w w:val="120"/>
          <w:sz w:val="22"/>
          <w:vertAlign w:val="baseline"/>
        </w:rPr>
        <w:t>x</w:t>
      </w:r>
      <w:r>
        <w:rPr>
          <w:rFonts w:ascii="Calibri" w:hAnsi="Calibri"/>
          <w:w w:val="120"/>
          <w:sz w:val="22"/>
          <w:vertAlign w:val="superscript"/>
        </w:rPr>
        <w:t>2</w:t>
      </w:r>
      <w:r>
        <w:rPr>
          <w:rFonts w:ascii="Calibri" w:hAnsi="Calibri"/>
          <w:spacing w:val="-2"/>
          <w:w w:val="120"/>
          <w:sz w:val="22"/>
          <w:vertAlign w:val="baseline"/>
        </w:rPr>
        <w:t> </w:t>
      </w:r>
      <w:r>
        <w:rPr>
          <w:rFonts w:ascii="Calibri" w:hAnsi="Calibri"/>
          <w:w w:val="130"/>
          <w:sz w:val="22"/>
          <w:vertAlign w:val="baseline"/>
        </w:rPr>
        <w:t>+</w:t>
      </w:r>
      <w:r>
        <w:rPr>
          <w:rFonts w:ascii="Calibri" w:hAnsi="Calibri"/>
          <w:spacing w:val="-17"/>
          <w:w w:val="130"/>
          <w:sz w:val="22"/>
          <w:vertAlign w:val="baseline"/>
        </w:rPr>
        <w:t> </w:t>
      </w:r>
      <w:r>
        <w:rPr>
          <w:rFonts w:ascii="Calibri" w:hAnsi="Calibri"/>
          <w:w w:val="120"/>
          <w:sz w:val="22"/>
          <w:vertAlign w:val="baseline"/>
        </w:rPr>
        <w:t>3</w:t>
      </w:r>
      <w:r>
        <w:rPr>
          <w:rFonts w:ascii="Cambria" w:hAnsi="Cambria"/>
          <w:w w:val="120"/>
          <w:sz w:val="22"/>
          <w:vertAlign w:val="baseline"/>
        </w:rPr>
        <w:t>x</w:t>
      </w:r>
      <w:r>
        <w:rPr>
          <w:rFonts w:ascii="Cambria" w:hAnsi="Cambria"/>
          <w:spacing w:val="-10"/>
          <w:w w:val="120"/>
          <w:sz w:val="22"/>
          <w:vertAlign w:val="baseline"/>
        </w:rPr>
        <w:t> </w:t>
      </w:r>
      <w:r>
        <w:rPr>
          <w:rFonts w:ascii="Calibri" w:hAnsi="Calibri"/>
          <w:w w:val="130"/>
          <w:sz w:val="22"/>
          <w:vertAlign w:val="baseline"/>
        </w:rPr>
        <w:t>+</w:t>
      </w:r>
      <w:r>
        <w:rPr>
          <w:rFonts w:ascii="Calibri" w:hAnsi="Calibri"/>
          <w:spacing w:val="-17"/>
          <w:w w:val="130"/>
          <w:sz w:val="22"/>
          <w:vertAlign w:val="baseline"/>
        </w:rPr>
        <w:t> </w:t>
      </w:r>
      <w:r>
        <w:rPr>
          <w:rFonts w:ascii="Calibri" w:hAnsi="Calibri"/>
          <w:w w:val="120"/>
          <w:sz w:val="22"/>
          <w:vertAlign w:val="baseline"/>
        </w:rPr>
        <w:t>9</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5"/>
          <w:w w:val="130"/>
          <w:sz w:val="22"/>
          <w:vertAlign w:val="baseline"/>
        </w:rPr>
        <w:t> </w:t>
      </w:r>
      <w:r>
        <w:rPr>
          <w:rFonts w:ascii="Calibri" w:hAnsi="Calibri"/>
          <w:spacing w:val="-10"/>
          <w:w w:val="120"/>
          <w:sz w:val="22"/>
          <w:vertAlign w:val="baseline"/>
        </w:rPr>
        <w:t>0</w:t>
      </w:r>
    </w:p>
    <w:p>
      <w:pPr>
        <w:spacing w:before="60"/>
        <w:ind w:left="1679" w:right="0" w:firstLine="0"/>
        <w:jc w:val="left"/>
        <w:rPr>
          <w:rFonts w:ascii="Calibri" w:hAnsi="Calibri"/>
          <w:sz w:val="22"/>
        </w:rPr>
      </w:pPr>
      <w:r>
        <w:rPr>
          <w:i/>
          <w:spacing w:val="-6"/>
          <w:sz w:val="22"/>
        </w:rPr>
        <w:t>terjadi</w:t>
      </w:r>
      <w:r>
        <w:rPr>
          <w:i/>
          <w:spacing w:val="-5"/>
          <w:sz w:val="22"/>
        </w:rPr>
        <w:t> </w:t>
      </w:r>
      <w:r>
        <w:rPr>
          <w:i/>
          <w:spacing w:val="-6"/>
          <w:sz w:val="22"/>
        </w:rPr>
        <w:t>dua</w:t>
      </w:r>
      <w:r>
        <w:rPr>
          <w:i/>
          <w:spacing w:val="-4"/>
          <w:sz w:val="22"/>
        </w:rPr>
        <w:t> </w:t>
      </w:r>
      <w:r>
        <w:rPr>
          <w:i/>
          <w:spacing w:val="-6"/>
          <w:sz w:val="22"/>
        </w:rPr>
        <w:t>kali</w:t>
      </w:r>
      <w:r>
        <w:rPr>
          <w:i/>
          <w:spacing w:val="-4"/>
          <w:sz w:val="22"/>
        </w:rPr>
        <w:t> </w:t>
      </w:r>
      <w:r>
        <w:rPr>
          <w:i/>
          <w:spacing w:val="-6"/>
          <w:sz w:val="22"/>
        </w:rPr>
        <w:t>perubahan</w:t>
      </w:r>
      <w:r>
        <w:rPr>
          <w:i/>
          <w:spacing w:val="-5"/>
          <w:sz w:val="22"/>
        </w:rPr>
        <w:t> </w:t>
      </w:r>
      <w:r>
        <w:rPr>
          <w:i/>
          <w:spacing w:val="-6"/>
          <w:sz w:val="22"/>
        </w:rPr>
        <w:t>tanda</w:t>
      </w:r>
      <w:r>
        <w:rPr>
          <w:i/>
          <w:spacing w:val="-4"/>
          <w:sz w:val="22"/>
        </w:rPr>
        <w:t> </w:t>
      </w:r>
      <w:r>
        <w:rPr>
          <w:i/>
          <w:spacing w:val="-6"/>
          <w:sz w:val="22"/>
        </w:rPr>
        <w:t>dari</w:t>
      </w:r>
      <w:r>
        <w:rPr>
          <w:i/>
          <w:spacing w:val="-4"/>
          <w:sz w:val="22"/>
        </w:rPr>
        <w:t> </w:t>
      </w:r>
      <w:r>
        <w:rPr>
          <w:rFonts w:ascii="Calibri" w:hAnsi="Calibri"/>
          <w:spacing w:val="-6"/>
          <w:sz w:val="22"/>
        </w:rPr>
        <w:t>+7</w:t>
      </w:r>
      <w:r>
        <w:rPr>
          <w:rFonts w:ascii="Cambria" w:hAnsi="Cambria"/>
          <w:spacing w:val="-6"/>
          <w:sz w:val="22"/>
        </w:rPr>
        <w:t>x</w:t>
      </w:r>
      <w:r>
        <w:rPr>
          <w:rFonts w:ascii="Calibri" w:hAnsi="Calibri"/>
          <w:spacing w:val="-6"/>
          <w:sz w:val="22"/>
          <w:vertAlign w:val="superscript"/>
        </w:rPr>
        <w:t>3</w:t>
      </w:r>
      <w:r>
        <w:rPr>
          <w:rFonts w:ascii="Calibri" w:hAnsi="Calibri"/>
          <w:spacing w:val="10"/>
          <w:sz w:val="22"/>
          <w:vertAlign w:val="baseline"/>
        </w:rPr>
        <w:t> </w:t>
      </w:r>
      <w:r>
        <w:rPr>
          <w:i/>
          <w:spacing w:val="-6"/>
          <w:sz w:val="22"/>
          <w:vertAlign w:val="baseline"/>
        </w:rPr>
        <w:t>ke</w:t>
      </w:r>
      <w:r>
        <w:rPr>
          <w:i/>
          <w:spacing w:val="-4"/>
          <w:sz w:val="22"/>
          <w:vertAlign w:val="baseline"/>
        </w:rPr>
        <w:t> </w:t>
      </w:r>
      <w:r>
        <w:rPr>
          <w:rFonts w:ascii="Cambria" w:hAnsi="Cambria"/>
          <w:spacing w:val="-6"/>
          <w:sz w:val="22"/>
          <w:vertAlign w:val="baseline"/>
        </w:rPr>
        <w:t>−</w:t>
      </w:r>
      <w:r>
        <w:rPr>
          <w:rFonts w:ascii="Calibri" w:hAnsi="Calibri"/>
          <w:spacing w:val="-6"/>
          <w:sz w:val="22"/>
          <w:vertAlign w:val="baseline"/>
        </w:rPr>
        <w:t>5</w:t>
      </w:r>
      <w:r>
        <w:rPr>
          <w:rFonts w:ascii="Cambria" w:hAnsi="Cambria"/>
          <w:spacing w:val="-6"/>
          <w:sz w:val="22"/>
          <w:vertAlign w:val="baseline"/>
        </w:rPr>
        <w:t>x</w:t>
      </w:r>
      <w:r>
        <w:rPr>
          <w:rFonts w:ascii="Calibri" w:hAnsi="Calibri"/>
          <w:spacing w:val="-6"/>
          <w:sz w:val="22"/>
          <w:vertAlign w:val="superscript"/>
        </w:rPr>
        <w:t>2</w:t>
      </w:r>
      <w:r>
        <w:rPr>
          <w:rFonts w:ascii="Calibri" w:hAnsi="Calibri"/>
          <w:spacing w:val="11"/>
          <w:sz w:val="22"/>
          <w:vertAlign w:val="baseline"/>
        </w:rPr>
        <w:t> </w:t>
      </w:r>
      <w:r>
        <w:rPr>
          <w:i/>
          <w:spacing w:val="-6"/>
          <w:sz w:val="22"/>
          <w:vertAlign w:val="baseline"/>
        </w:rPr>
        <w:t>dan</w:t>
      </w:r>
      <w:r>
        <w:rPr>
          <w:i/>
          <w:spacing w:val="-5"/>
          <w:sz w:val="22"/>
          <w:vertAlign w:val="baseline"/>
        </w:rPr>
        <w:t> </w:t>
      </w:r>
      <w:r>
        <w:rPr>
          <w:i/>
          <w:spacing w:val="-6"/>
          <w:sz w:val="22"/>
          <w:vertAlign w:val="baseline"/>
        </w:rPr>
        <w:t>dari</w:t>
      </w:r>
      <w:r>
        <w:rPr>
          <w:i/>
          <w:spacing w:val="-4"/>
          <w:sz w:val="22"/>
          <w:vertAlign w:val="baseline"/>
        </w:rPr>
        <w:t> </w:t>
      </w:r>
      <w:r>
        <w:rPr>
          <w:rFonts w:ascii="Cambria" w:hAnsi="Cambria"/>
          <w:spacing w:val="-6"/>
          <w:sz w:val="22"/>
          <w:vertAlign w:val="baseline"/>
        </w:rPr>
        <w:t>−</w:t>
      </w:r>
      <w:r>
        <w:rPr>
          <w:rFonts w:ascii="Calibri" w:hAnsi="Calibri"/>
          <w:spacing w:val="-6"/>
          <w:sz w:val="22"/>
          <w:vertAlign w:val="baseline"/>
        </w:rPr>
        <w:t>5</w:t>
      </w:r>
      <w:r>
        <w:rPr>
          <w:rFonts w:ascii="Cambria" w:hAnsi="Cambria"/>
          <w:spacing w:val="-6"/>
          <w:sz w:val="22"/>
          <w:vertAlign w:val="baseline"/>
        </w:rPr>
        <w:t>x</w:t>
      </w:r>
      <w:r>
        <w:rPr>
          <w:rFonts w:ascii="Calibri" w:hAnsi="Calibri"/>
          <w:spacing w:val="-6"/>
          <w:sz w:val="22"/>
          <w:vertAlign w:val="superscript"/>
        </w:rPr>
        <w:t>2</w:t>
      </w:r>
    </w:p>
    <w:p>
      <w:pPr>
        <w:spacing w:before="60"/>
        <w:ind w:left="1679" w:right="0" w:firstLine="0"/>
        <w:jc w:val="left"/>
        <w:rPr>
          <w:i/>
          <w:sz w:val="22"/>
        </w:rPr>
      </w:pPr>
      <w:r>
        <w:rPr>
          <w:i/>
          <w:sz w:val="22"/>
        </w:rPr>
        <w:t>ke</w:t>
      </w:r>
      <w:r>
        <w:rPr>
          <w:i/>
          <w:spacing w:val="-14"/>
          <w:sz w:val="22"/>
        </w:rPr>
        <w:t> </w:t>
      </w:r>
      <w:r>
        <w:rPr>
          <w:rFonts w:ascii="Calibri"/>
          <w:spacing w:val="-4"/>
          <w:sz w:val="22"/>
        </w:rPr>
        <w:t>+3</w:t>
      </w:r>
      <w:r>
        <w:rPr>
          <w:rFonts w:ascii="Cambria"/>
          <w:spacing w:val="-4"/>
          <w:sz w:val="22"/>
        </w:rPr>
        <w:t>x</w:t>
      </w:r>
      <w:r>
        <w:rPr>
          <w:i/>
          <w:spacing w:val="-4"/>
          <w:sz w:val="22"/>
        </w:rPr>
        <w:t>.</w:t>
      </w:r>
    </w:p>
    <w:p>
      <w:pPr>
        <w:spacing w:before="65"/>
        <w:ind w:left="1679" w:right="0" w:firstLine="0"/>
        <w:jc w:val="left"/>
        <w:rPr>
          <w:i/>
          <w:sz w:val="22"/>
        </w:rPr>
      </w:pPr>
      <w:r>
        <w:rPr>
          <w:i/>
          <w:w w:val="85"/>
          <w:sz w:val="22"/>
        </w:rPr>
        <w:t>Sehingga</w:t>
      </w:r>
      <w:r>
        <w:rPr>
          <w:i/>
          <w:spacing w:val="16"/>
          <w:sz w:val="22"/>
        </w:rPr>
        <w:t> </w:t>
      </w:r>
      <w:r>
        <w:rPr>
          <w:i/>
          <w:spacing w:val="-2"/>
          <w:w w:val="95"/>
          <w:sz w:val="22"/>
        </w:rPr>
        <w:t>diperoleh</w:t>
      </w:r>
    </w:p>
    <w:p>
      <w:pPr>
        <w:tabs>
          <w:tab w:pos="3366" w:val="left" w:leader="none"/>
          <w:tab w:pos="3939" w:val="left" w:leader="none"/>
        </w:tabs>
        <w:spacing w:before="120"/>
        <w:ind w:left="1679" w:right="0" w:firstLine="0"/>
        <w:jc w:val="left"/>
        <w:rPr>
          <w:i/>
          <w:sz w:val="22"/>
        </w:rPr>
      </w:pPr>
      <w:r>
        <w:rPr>
          <w:rFonts w:ascii="Cambria" w:hAnsi="Cambria"/>
          <w:sz w:val="22"/>
        </w:rPr>
        <w:t>np</w:t>
      </w:r>
      <w:r>
        <w:rPr>
          <w:rFonts w:ascii="Cambria" w:hAnsi="Cambria"/>
          <w:spacing w:val="15"/>
          <w:w w:val="125"/>
          <w:sz w:val="22"/>
        </w:rPr>
        <w:t> </w:t>
      </w:r>
      <w:r>
        <w:rPr>
          <w:rFonts w:ascii="Calibri" w:hAnsi="Calibri"/>
          <w:w w:val="125"/>
          <w:sz w:val="22"/>
        </w:rPr>
        <w:t>=</w:t>
      </w:r>
      <w:r>
        <w:rPr>
          <w:rFonts w:ascii="Calibri" w:hAnsi="Calibri"/>
          <w:spacing w:val="14"/>
          <w:w w:val="125"/>
          <w:sz w:val="22"/>
        </w:rPr>
        <w:t> </w:t>
      </w:r>
      <w:r>
        <w:rPr>
          <w:rFonts w:ascii="Cambria" w:hAnsi="Cambria"/>
          <w:sz w:val="22"/>
        </w:rPr>
        <w:t>u</w:t>
      </w:r>
      <w:r>
        <w:rPr>
          <w:rFonts w:ascii="Cambria" w:hAnsi="Cambria"/>
          <w:spacing w:val="15"/>
          <w:w w:val="125"/>
          <w:sz w:val="22"/>
        </w:rPr>
        <w:t> </w:t>
      </w:r>
      <w:r>
        <w:rPr>
          <w:rFonts w:ascii="Calibri" w:hAnsi="Calibri"/>
          <w:w w:val="125"/>
          <w:sz w:val="22"/>
        </w:rPr>
        <w:t>=</w:t>
      </w:r>
      <w:r>
        <w:rPr>
          <w:rFonts w:ascii="Calibri" w:hAnsi="Calibri"/>
          <w:spacing w:val="12"/>
          <w:w w:val="125"/>
          <w:sz w:val="22"/>
        </w:rPr>
        <w:t> </w:t>
      </w:r>
      <w:r>
        <w:rPr>
          <w:rFonts w:ascii="Calibri" w:hAnsi="Calibri"/>
          <w:spacing w:val="-10"/>
          <w:sz w:val="22"/>
        </w:rPr>
        <w:t>2</w:t>
      </w:r>
      <w:r>
        <w:rPr>
          <w:rFonts w:ascii="Calibri" w:hAnsi="Calibri"/>
          <w:sz w:val="22"/>
        </w:rPr>
        <w:tab/>
      </w:r>
      <w:r>
        <w:rPr>
          <w:i/>
          <w:spacing w:val="-4"/>
          <w:sz w:val="22"/>
        </w:rPr>
        <w:t>atau</w:t>
      </w:r>
      <w:r>
        <w:rPr>
          <w:i/>
          <w:sz w:val="22"/>
        </w:rPr>
        <w:tab/>
      </w:r>
      <w:r>
        <w:rPr>
          <w:rFonts w:ascii="Cambria" w:hAnsi="Cambria"/>
          <w:sz w:val="22"/>
        </w:rPr>
        <w:t>np</w:t>
      </w:r>
      <w:r>
        <w:rPr>
          <w:rFonts w:ascii="Cambria" w:hAnsi="Cambria"/>
          <w:spacing w:val="-10"/>
          <w:sz w:val="22"/>
        </w:rPr>
        <w:t> </w:t>
      </w:r>
      <w:r>
        <w:rPr>
          <w:rFonts w:ascii="Calibri" w:hAnsi="Calibri"/>
          <w:w w:val="110"/>
          <w:sz w:val="22"/>
        </w:rPr>
        <w:t>=</w:t>
      </w:r>
      <w:r>
        <w:rPr>
          <w:rFonts w:ascii="Calibri" w:hAnsi="Calibri"/>
          <w:spacing w:val="-11"/>
          <w:w w:val="110"/>
          <w:sz w:val="22"/>
        </w:rPr>
        <w:t> </w:t>
      </w:r>
      <w:r>
        <w:rPr>
          <w:rFonts w:ascii="Cambria" w:hAnsi="Cambria"/>
          <w:sz w:val="22"/>
        </w:rPr>
        <w:t>u</w:t>
      </w:r>
      <w:r>
        <w:rPr>
          <w:rFonts w:ascii="Cambria" w:hAnsi="Cambria"/>
          <w:spacing w:val="-12"/>
          <w:sz w:val="22"/>
        </w:rPr>
        <w:t> </w:t>
      </w:r>
      <w:r>
        <w:rPr>
          <w:rFonts w:ascii="Cambria" w:hAnsi="Cambria"/>
          <w:w w:val="110"/>
          <w:sz w:val="22"/>
        </w:rPr>
        <w:t>−</w:t>
      </w:r>
      <w:r>
        <w:rPr>
          <w:rFonts w:ascii="Cambria" w:hAnsi="Cambria"/>
          <w:spacing w:val="-14"/>
          <w:w w:val="110"/>
          <w:sz w:val="22"/>
        </w:rPr>
        <w:t> </w:t>
      </w:r>
      <w:r>
        <w:rPr>
          <w:i/>
          <w:sz w:val="22"/>
        </w:rPr>
        <w:t>bilangan</w:t>
      </w:r>
      <w:r>
        <w:rPr>
          <w:i/>
          <w:spacing w:val="-9"/>
          <w:sz w:val="22"/>
        </w:rPr>
        <w:t> </w:t>
      </w:r>
      <w:r>
        <w:rPr>
          <w:i/>
          <w:sz w:val="22"/>
        </w:rPr>
        <w:t>genap</w:t>
      </w:r>
      <w:r>
        <w:rPr>
          <w:i/>
          <w:spacing w:val="-9"/>
          <w:sz w:val="22"/>
        </w:rPr>
        <w:t> </w:t>
      </w:r>
      <w:r>
        <w:rPr>
          <w:i/>
          <w:spacing w:val="-2"/>
          <w:w w:val="95"/>
          <w:sz w:val="22"/>
        </w:rPr>
        <w:t>positif</w:t>
      </w:r>
    </w:p>
    <w:p>
      <w:pPr>
        <w:pStyle w:val="BodyText"/>
        <w:spacing w:before="80"/>
        <w:ind w:left="3999"/>
        <w:rPr>
          <w:rFonts w:ascii="Calibri" w:hAnsi="Calibri"/>
        </w:rPr>
      </w:pPr>
      <w:r>
        <w:rPr>
          <w:rFonts w:ascii="Cambria" w:hAnsi="Cambria"/>
          <w:w w:val="110"/>
        </w:rPr>
        <w:t>⇔</w:t>
      </w:r>
      <w:r>
        <w:rPr>
          <w:rFonts w:ascii="Cambria" w:hAnsi="Cambria"/>
          <w:spacing w:val="-14"/>
          <w:w w:val="110"/>
        </w:rPr>
        <w:t> </w:t>
      </w:r>
      <w:r>
        <w:rPr>
          <w:rFonts w:ascii="Cambria" w:hAnsi="Cambria"/>
          <w:w w:val="110"/>
        </w:rPr>
        <w:t>np</w:t>
      </w:r>
      <w:r>
        <w:rPr>
          <w:rFonts w:ascii="Cambria" w:hAnsi="Cambria"/>
          <w:spacing w:val="-7"/>
          <w:w w:val="110"/>
        </w:rPr>
        <w:t> </w:t>
      </w:r>
      <w:r>
        <w:rPr>
          <w:rFonts w:ascii="Calibri" w:hAnsi="Calibri"/>
          <w:w w:val="135"/>
        </w:rPr>
        <w:t>=</w:t>
      </w:r>
      <w:r>
        <w:rPr>
          <w:rFonts w:ascii="Calibri" w:hAnsi="Calibri"/>
          <w:spacing w:val="-17"/>
          <w:w w:val="135"/>
        </w:rPr>
        <w:t> </w:t>
      </w:r>
      <w:r>
        <w:rPr>
          <w:rFonts w:ascii="Calibri" w:hAnsi="Calibri"/>
          <w:w w:val="110"/>
        </w:rPr>
        <w:t>2</w:t>
      </w:r>
      <w:r>
        <w:rPr>
          <w:rFonts w:ascii="Calibri" w:hAnsi="Calibri"/>
          <w:spacing w:val="-14"/>
          <w:w w:val="110"/>
        </w:rPr>
        <w:t> </w:t>
      </w:r>
      <w:r>
        <w:rPr>
          <w:rFonts w:ascii="Cambria" w:hAnsi="Cambria"/>
          <w:w w:val="135"/>
        </w:rPr>
        <w:t>−</w:t>
      </w:r>
      <w:r>
        <w:rPr>
          <w:rFonts w:ascii="Cambria" w:hAnsi="Cambria"/>
          <w:spacing w:val="-17"/>
          <w:w w:val="135"/>
        </w:rPr>
        <w:t> </w:t>
      </w:r>
      <w:r>
        <w:rPr>
          <w:rFonts w:ascii="Calibri" w:hAnsi="Calibri"/>
          <w:spacing w:val="-10"/>
          <w:w w:val="110"/>
        </w:rPr>
        <w:t>2</w:t>
      </w:r>
    </w:p>
    <w:p>
      <w:pPr>
        <w:pStyle w:val="BodyText"/>
        <w:spacing w:before="80"/>
        <w:ind w:left="3999"/>
        <w:rPr>
          <w:rFonts w:ascii="Calibri" w:hAnsi="Calibri"/>
        </w:rPr>
      </w:pPr>
      <w:r>
        <w:rPr>
          <w:rFonts w:ascii="Cambria" w:hAnsi="Cambria"/>
          <w:w w:val="110"/>
        </w:rPr>
        <w:t>⇔</w:t>
      </w:r>
      <w:r>
        <w:rPr>
          <w:rFonts w:ascii="Cambria" w:hAnsi="Cambria"/>
          <w:spacing w:val="-12"/>
          <w:w w:val="110"/>
        </w:rPr>
        <w:t> </w:t>
      </w:r>
      <w:r>
        <w:rPr>
          <w:rFonts w:ascii="Cambria" w:hAnsi="Cambria"/>
          <w:w w:val="110"/>
        </w:rPr>
        <w:t>np</w:t>
      </w:r>
      <w:r>
        <w:rPr>
          <w:rFonts w:ascii="Cambria" w:hAnsi="Cambria"/>
          <w:spacing w:val="-8"/>
          <w:w w:val="110"/>
        </w:rPr>
        <w:t> </w:t>
      </w:r>
      <w:r>
        <w:rPr>
          <w:rFonts w:ascii="Calibri" w:hAnsi="Calibri"/>
          <w:w w:val="135"/>
        </w:rPr>
        <w:t>=</w:t>
      </w:r>
      <w:r>
        <w:rPr>
          <w:rFonts w:ascii="Calibri" w:hAnsi="Calibri"/>
          <w:spacing w:val="-16"/>
          <w:w w:val="135"/>
        </w:rPr>
        <w:t> </w:t>
      </w:r>
      <w:r>
        <w:rPr>
          <w:rFonts w:ascii="Calibri" w:hAnsi="Calibri"/>
          <w:spacing w:val="-10"/>
          <w:w w:val="110"/>
        </w:rPr>
        <w:t>0</w:t>
      </w:r>
    </w:p>
    <w:p>
      <w:pPr>
        <w:pStyle w:val="BodyText"/>
        <w:spacing w:after="0"/>
        <w:rPr>
          <w:rFonts w:ascii="Calibri" w:hAnsi="Calibri"/>
        </w:rPr>
        <w:sectPr>
          <w:pgSz w:w="8400" w:h="11910"/>
          <w:pgMar w:header="252" w:footer="0" w:top="480" w:bottom="280" w:left="0" w:right="0"/>
        </w:sectPr>
      </w:pPr>
    </w:p>
    <w:p>
      <w:pPr>
        <w:pStyle w:val="BodyText"/>
        <w:spacing w:before="189"/>
        <w:rPr>
          <w:rFonts w:ascii="Calibri"/>
        </w:rPr>
      </w:pPr>
    </w:p>
    <w:p>
      <w:pPr>
        <w:pStyle w:val="ListParagraph"/>
        <w:numPr>
          <w:ilvl w:val="1"/>
          <w:numId w:val="17"/>
        </w:numPr>
        <w:tabs>
          <w:tab w:pos="1679" w:val="left" w:leader="none"/>
        </w:tabs>
        <w:spacing w:line="240" w:lineRule="auto" w:before="1" w:after="0"/>
        <w:ind w:left="1679" w:right="0" w:hanging="269"/>
        <w:jc w:val="left"/>
        <w:rPr>
          <w:rFonts w:ascii="Calibri" w:hAnsi="Calibri"/>
          <w:sz w:val="22"/>
        </w:rPr>
      </w:pPr>
      <w:r>
        <w:rPr>
          <w:rFonts w:ascii="Cambria" w:hAnsi="Cambria"/>
          <w:w w:val="125"/>
          <w:sz w:val="22"/>
        </w:rPr>
        <w:t>p</w:t>
      </w:r>
      <w:r>
        <w:rPr>
          <w:rFonts w:ascii="Calibri" w:hAnsi="Calibri"/>
          <w:w w:val="125"/>
          <w:sz w:val="22"/>
        </w:rPr>
        <w:t>(</w:t>
      </w:r>
      <w:r>
        <w:rPr>
          <w:rFonts w:ascii="Cambria" w:hAnsi="Cambria"/>
          <w:w w:val="125"/>
          <w:sz w:val="22"/>
        </w:rPr>
        <w:t>−x</w:t>
      </w:r>
      <w:r>
        <w:rPr>
          <w:rFonts w:ascii="Calibri" w:hAnsi="Calibri"/>
          <w:w w:val="125"/>
          <w:sz w:val="22"/>
        </w:rPr>
        <w:t>)</w:t>
      </w:r>
      <w:r>
        <w:rPr>
          <w:rFonts w:ascii="Calibri" w:hAnsi="Calibri"/>
          <w:spacing w:val="1"/>
          <w:w w:val="125"/>
          <w:sz w:val="22"/>
        </w:rPr>
        <w:t> </w:t>
      </w:r>
      <w:r>
        <w:rPr>
          <w:rFonts w:ascii="Calibri" w:hAnsi="Calibri"/>
          <w:w w:val="125"/>
          <w:sz w:val="22"/>
        </w:rPr>
        <w:t>=</w:t>
      </w:r>
      <w:r>
        <w:rPr>
          <w:rFonts w:ascii="Calibri" w:hAnsi="Calibri"/>
          <w:spacing w:val="1"/>
          <w:w w:val="125"/>
          <w:sz w:val="22"/>
        </w:rPr>
        <w:t> </w:t>
      </w:r>
      <w:r>
        <w:rPr>
          <w:rFonts w:ascii="Calibri" w:hAnsi="Calibri"/>
          <w:w w:val="125"/>
          <w:sz w:val="22"/>
        </w:rPr>
        <w:t>(</w:t>
      </w:r>
      <w:r>
        <w:rPr>
          <w:rFonts w:ascii="Cambria" w:hAnsi="Cambria"/>
          <w:w w:val="125"/>
          <w:sz w:val="22"/>
        </w:rPr>
        <w:t>−x</w:t>
      </w:r>
      <w:r>
        <w:rPr>
          <w:rFonts w:ascii="Calibri" w:hAnsi="Calibri"/>
          <w:w w:val="125"/>
          <w:sz w:val="22"/>
        </w:rPr>
        <w:t>)</w:t>
      </w:r>
      <w:r>
        <w:rPr>
          <w:rFonts w:ascii="Calibri" w:hAnsi="Calibri"/>
          <w:w w:val="125"/>
          <w:sz w:val="22"/>
          <w:vertAlign w:val="superscript"/>
        </w:rPr>
        <w:t>4</w:t>
      </w:r>
      <w:r>
        <w:rPr>
          <w:rFonts w:ascii="Calibri" w:hAnsi="Calibri"/>
          <w:w w:val="125"/>
          <w:sz w:val="22"/>
          <w:vertAlign w:val="baseline"/>
        </w:rPr>
        <w:t> +</w:t>
      </w:r>
      <w:r>
        <w:rPr>
          <w:rFonts w:ascii="Calibri" w:hAnsi="Calibri"/>
          <w:spacing w:val="-12"/>
          <w:w w:val="125"/>
          <w:sz w:val="22"/>
          <w:vertAlign w:val="baseline"/>
        </w:rPr>
        <w:t> </w:t>
      </w:r>
      <w:r>
        <w:rPr>
          <w:rFonts w:ascii="Calibri" w:hAnsi="Calibri"/>
          <w:w w:val="125"/>
          <w:sz w:val="22"/>
          <w:vertAlign w:val="baseline"/>
        </w:rPr>
        <w:t>7(</w:t>
      </w:r>
      <w:r>
        <w:rPr>
          <w:rFonts w:ascii="Cambria" w:hAnsi="Cambria"/>
          <w:w w:val="125"/>
          <w:sz w:val="22"/>
          <w:vertAlign w:val="baseline"/>
        </w:rPr>
        <w:t>−x</w:t>
      </w:r>
      <w:r>
        <w:rPr>
          <w:rFonts w:ascii="Calibri" w:hAnsi="Calibri"/>
          <w:w w:val="125"/>
          <w:sz w:val="22"/>
          <w:vertAlign w:val="baseline"/>
        </w:rPr>
        <w:t>)</w:t>
      </w:r>
      <w:r>
        <w:rPr>
          <w:rFonts w:ascii="Calibri" w:hAnsi="Calibri"/>
          <w:w w:val="125"/>
          <w:sz w:val="22"/>
          <w:vertAlign w:val="superscript"/>
        </w:rPr>
        <w:t>3</w:t>
      </w:r>
      <w:r>
        <w:rPr>
          <w:rFonts w:ascii="Calibri" w:hAnsi="Calibri"/>
          <w:w w:val="125"/>
          <w:sz w:val="22"/>
          <w:vertAlign w:val="baseline"/>
        </w:rPr>
        <w:t> </w:t>
      </w:r>
      <w:r>
        <w:rPr>
          <w:rFonts w:ascii="Cambria" w:hAnsi="Cambria"/>
          <w:w w:val="125"/>
          <w:sz w:val="22"/>
          <w:vertAlign w:val="baseline"/>
        </w:rPr>
        <w:t>−</w:t>
      </w:r>
      <w:r>
        <w:rPr>
          <w:rFonts w:ascii="Cambria" w:hAnsi="Cambria"/>
          <w:spacing w:val="-9"/>
          <w:w w:val="125"/>
          <w:sz w:val="22"/>
          <w:vertAlign w:val="baseline"/>
        </w:rPr>
        <w:t> </w:t>
      </w:r>
      <w:r>
        <w:rPr>
          <w:rFonts w:ascii="Calibri" w:hAnsi="Calibri"/>
          <w:w w:val="125"/>
          <w:sz w:val="22"/>
          <w:vertAlign w:val="baseline"/>
        </w:rPr>
        <w:t>5(</w:t>
      </w:r>
      <w:r>
        <w:rPr>
          <w:rFonts w:ascii="Cambria" w:hAnsi="Cambria"/>
          <w:w w:val="125"/>
          <w:sz w:val="22"/>
          <w:vertAlign w:val="baseline"/>
        </w:rPr>
        <w:t>−x</w:t>
      </w:r>
      <w:r>
        <w:rPr>
          <w:rFonts w:ascii="Calibri" w:hAnsi="Calibri"/>
          <w:w w:val="125"/>
          <w:sz w:val="22"/>
          <w:vertAlign w:val="baseline"/>
        </w:rPr>
        <w:t>)</w:t>
      </w:r>
      <w:r>
        <w:rPr>
          <w:rFonts w:ascii="Calibri" w:hAnsi="Calibri"/>
          <w:w w:val="125"/>
          <w:sz w:val="22"/>
          <w:vertAlign w:val="superscript"/>
        </w:rPr>
        <w:t>2</w:t>
      </w:r>
      <w:r>
        <w:rPr>
          <w:rFonts w:ascii="Calibri" w:hAnsi="Calibri"/>
          <w:spacing w:val="-1"/>
          <w:w w:val="125"/>
          <w:sz w:val="22"/>
          <w:vertAlign w:val="baseline"/>
        </w:rPr>
        <w:t> </w:t>
      </w:r>
      <w:r>
        <w:rPr>
          <w:rFonts w:ascii="Calibri" w:hAnsi="Calibri"/>
          <w:w w:val="125"/>
          <w:sz w:val="22"/>
          <w:vertAlign w:val="baseline"/>
        </w:rPr>
        <w:t>+</w:t>
      </w:r>
      <w:r>
        <w:rPr>
          <w:rFonts w:ascii="Calibri" w:hAnsi="Calibri"/>
          <w:spacing w:val="-11"/>
          <w:w w:val="125"/>
          <w:sz w:val="22"/>
          <w:vertAlign w:val="baseline"/>
        </w:rPr>
        <w:t> </w:t>
      </w:r>
      <w:r>
        <w:rPr>
          <w:rFonts w:ascii="Calibri" w:hAnsi="Calibri"/>
          <w:w w:val="125"/>
          <w:sz w:val="22"/>
          <w:vertAlign w:val="baseline"/>
        </w:rPr>
        <w:t>3(</w:t>
      </w:r>
      <w:r>
        <w:rPr>
          <w:rFonts w:ascii="Cambria" w:hAnsi="Cambria"/>
          <w:w w:val="125"/>
          <w:sz w:val="22"/>
          <w:vertAlign w:val="baseline"/>
        </w:rPr>
        <w:t>−x</w:t>
      </w:r>
      <w:r>
        <w:rPr>
          <w:rFonts w:ascii="Calibri" w:hAnsi="Calibri"/>
          <w:w w:val="125"/>
          <w:sz w:val="22"/>
          <w:vertAlign w:val="baseline"/>
        </w:rPr>
        <w:t>)</w:t>
      </w:r>
      <w:r>
        <w:rPr>
          <w:rFonts w:ascii="Calibri" w:hAnsi="Calibri"/>
          <w:spacing w:val="-12"/>
          <w:w w:val="125"/>
          <w:sz w:val="22"/>
          <w:vertAlign w:val="baseline"/>
        </w:rPr>
        <w:t> </w:t>
      </w:r>
      <w:r>
        <w:rPr>
          <w:rFonts w:ascii="Calibri" w:hAnsi="Calibri"/>
          <w:w w:val="125"/>
          <w:sz w:val="22"/>
          <w:vertAlign w:val="baseline"/>
        </w:rPr>
        <w:t>+</w:t>
      </w:r>
      <w:r>
        <w:rPr>
          <w:rFonts w:ascii="Calibri" w:hAnsi="Calibri"/>
          <w:spacing w:val="-11"/>
          <w:w w:val="125"/>
          <w:sz w:val="22"/>
          <w:vertAlign w:val="baseline"/>
        </w:rPr>
        <w:t> </w:t>
      </w:r>
      <w:r>
        <w:rPr>
          <w:rFonts w:ascii="Calibri" w:hAnsi="Calibri"/>
          <w:w w:val="125"/>
          <w:sz w:val="22"/>
          <w:vertAlign w:val="baseline"/>
        </w:rPr>
        <w:t>9</w:t>
      </w:r>
      <w:r>
        <w:rPr>
          <w:rFonts w:ascii="Calibri" w:hAnsi="Calibri"/>
          <w:spacing w:val="1"/>
          <w:w w:val="125"/>
          <w:sz w:val="22"/>
          <w:vertAlign w:val="baseline"/>
        </w:rPr>
        <w:t> </w:t>
      </w:r>
      <w:r>
        <w:rPr>
          <w:rFonts w:ascii="Calibri" w:hAnsi="Calibri"/>
          <w:w w:val="125"/>
          <w:sz w:val="22"/>
          <w:vertAlign w:val="baseline"/>
        </w:rPr>
        <w:t>=</w:t>
      </w:r>
      <w:r>
        <w:rPr>
          <w:rFonts w:ascii="Calibri" w:hAnsi="Calibri"/>
          <w:spacing w:val="2"/>
          <w:w w:val="125"/>
          <w:sz w:val="22"/>
          <w:vertAlign w:val="baseline"/>
        </w:rPr>
        <w:t> </w:t>
      </w:r>
      <w:r>
        <w:rPr>
          <w:rFonts w:ascii="Calibri" w:hAnsi="Calibri"/>
          <w:spacing w:val="-10"/>
          <w:w w:val="125"/>
          <w:sz w:val="22"/>
          <w:vertAlign w:val="baseline"/>
        </w:rPr>
        <w:t>0</w:t>
      </w:r>
    </w:p>
    <w:p>
      <w:pPr>
        <w:pStyle w:val="BodyText"/>
        <w:spacing w:before="60"/>
        <w:ind w:left="1679"/>
        <w:rPr>
          <w:rFonts w:ascii="Calibri" w:hAnsi="Calibri"/>
        </w:rPr>
      </w:pPr>
      <w:r>
        <w:rPr>
          <w:rFonts w:ascii="Calibri" w:hAnsi="Calibri"/>
        </w:rPr>
        <mc:AlternateContent>
          <mc:Choice Requires="wps">
            <w:drawing>
              <wp:anchor distT="0" distB="0" distL="0" distR="0" allowOverlap="1" layoutInCell="1" locked="0" behindDoc="1" simplePos="0" relativeHeight="480414720">
                <wp:simplePos x="0" y="0"/>
                <wp:positionH relativeFrom="page">
                  <wp:posOffset>1871713</wp:posOffset>
                </wp:positionH>
                <wp:positionV relativeFrom="paragraph">
                  <wp:posOffset>45002</wp:posOffset>
                </wp:positionV>
                <wp:extent cx="53975" cy="101600"/>
                <wp:effectExtent l="0" t="0" r="0" b="0"/>
                <wp:wrapNone/>
                <wp:docPr id="415" name="Textbox 415"/>
                <wp:cNvGraphicFramePr>
                  <a:graphicFrameLocks/>
                </wp:cNvGraphicFramePr>
                <a:graphic>
                  <a:graphicData uri="http://schemas.microsoft.com/office/word/2010/wordprocessingShape">
                    <wps:wsp>
                      <wps:cNvPr id="415" name="Textbox 41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47.378998pt;margin-top:3.5435pt;width:4.25pt;height:8pt;mso-position-horizontal-relative:page;mso-position-vertical-relative:paragraph;z-index:-22901760" type="#_x0000_t202" id="docshape359"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415232">
                <wp:simplePos x="0" y="0"/>
                <wp:positionH relativeFrom="page">
                  <wp:posOffset>2249601</wp:posOffset>
                </wp:positionH>
                <wp:positionV relativeFrom="paragraph">
                  <wp:posOffset>45002</wp:posOffset>
                </wp:positionV>
                <wp:extent cx="53975" cy="101600"/>
                <wp:effectExtent l="0" t="0" r="0" b="0"/>
                <wp:wrapNone/>
                <wp:docPr id="416" name="Textbox 416"/>
                <wp:cNvGraphicFramePr>
                  <a:graphicFrameLocks/>
                </wp:cNvGraphicFramePr>
                <a:graphic>
                  <a:graphicData uri="http://schemas.microsoft.com/office/word/2010/wordprocessingShape">
                    <wps:wsp>
                      <wps:cNvPr id="416" name="Textbox 41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77.134003pt;margin-top:3.5435pt;width:4.25pt;height:8pt;mso-position-horizontal-relative:page;mso-position-vertical-relative:paragraph;z-index:-22901248" type="#_x0000_t202" id="docshape36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415744">
                <wp:simplePos x="0" y="0"/>
                <wp:positionH relativeFrom="page">
                  <wp:posOffset>2627490</wp:posOffset>
                </wp:positionH>
                <wp:positionV relativeFrom="paragraph">
                  <wp:posOffset>45002</wp:posOffset>
                </wp:positionV>
                <wp:extent cx="53975" cy="101600"/>
                <wp:effectExtent l="0" t="0" r="0" b="0"/>
                <wp:wrapNone/>
                <wp:docPr id="417" name="Textbox 417"/>
                <wp:cNvGraphicFramePr>
                  <a:graphicFrameLocks/>
                </wp:cNvGraphicFramePr>
                <a:graphic>
                  <a:graphicData uri="http://schemas.microsoft.com/office/word/2010/wordprocessingShape">
                    <wps:wsp>
                      <wps:cNvPr id="417" name="Textbox 41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06.889008pt;margin-top:3.5435pt;width:4.25pt;height:8pt;mso-position-horizontal-relative:page;mso-position-vertical-relative:paragraph;z-index:-22900736" type="#_x0000_t202" id="docshape36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20"/>
        </w:rPr>
        <w:t>⇔</w:t>
      </w:r>
      <w:r>
        <w:rPr>
          <w:rFonts w:ascii="Cambria" w:hAnsi="Cambria"/>
          <w:spacing w:val="-13"/>
          <w:w w:val="120"/>
        </w:rPr>
        <w:t> </w:t>
      </w:r>
      <w:r>
        <w:rPr>
          <w:rFonts w:ascii="Cambria" w:hAnsi="Cambria"/>
          <w:w w:val="120"/>
        </w:rPr>
        <w:t>p</w:t>
      </w:r>
      <w:r>
        <w:rPr>
          <w:rFonts w:ascii="Calibri" w:hAnsi="Calibri"/>
          <w:w w:val="120"/>
        </w:rPr>
        <w:t>(</w:t>
      </w:r>
      <w:r>
        <w:rPr>
          <w:rFonts w:ascii="Cambria" w:hAnsi="Cambria"/>
          <w:w w:val="120"/>
        </w:rPr>
        <w:t>−x</w:t>
      </w:r>
      <w:r>
        <w:rPr>
          <w:rFonts w:ascii="Calibri" w:hAnsi="Calibri"/>
          <w:w w:val="120"/>
        </w:rPr>
        <w:t>)</w:t>
      </w:r>
      <w:r>
        <w:rPr>
          <w:rFonts w:ascii="Calibri" w:hAnsi="Calibri"/>
          <w:spacing w:val="-4"/>
          <w:w w:val="120"/>
        </w:rPr>
        <w:t> </w:t>
      </w:r>
      <w:r>
        <w:rPr>
          <w:rFonts w:ascii="Calibri" w:hAnsi="Calibri"/>
          <w:w w:val="130"/>
        </w:rPr>
        <w:t>=</w:t>
      </w:r>
      <w:r>
        <w:rPr>
          <w:rFonts w:ascii="Calibri" w:hAnsi="Calibri"/>
          <w:spacing w:val="-9"/>
          <w:w w:val="130"/>
        </w:rPr>
        <w:t> </w:t>
      </w:r>
      <w:r>
        <w:rPr>
          <w:rFonts w:ascii="Cambria" w:hAnsi="Cambria"/>
          <w:w w:val="120"/>
        </w:rPr>
        <w:t>x</w:t>
      </w:r>
      <w:r>
        <w:rPr>
          <w:rFonts w:ascii="Cambria" w:hAnsi="Cambria"/>
          <w:spacing w:val="68"/>
          <w:w w:val="130"/>
        </w:rPr>
        <w:t> </w:t>
      </w:r>
      <w:r>
        <w:rPr>
          <w:rFonts w:ascii="Cambria" w:hAnsi="Cambria"/>
          <w:w w:val="130"/>
        </w:rPr>
        <w:t>−</w:t>
      </w:r>
      <w:r>
        <w:rPr>
          <w:rFonts w:ascii="Cambria" w:hAnsi="Cambria"/>
          <w:spacing w:val="-15"/>
          <w:w w:val="130"/>
        </w:rPr>
        <w:t> </w:t>
      </w:r>
      <w:r>
        <w:rPr>
          <w:rFonts w:ascii="Calibri" w:hAnsi="Calibri"/>
          <w:w w:val="120"/>
        </w:rPr>
        <w:t>7</w:t>
      </w:r>
      <w:r>
        <w:rPr>
          <w:rFonts w:ascii="Cambria" w:hAnsi="Cambria"/>
          <w:w w:val="120"/>
        </w:rPr>
        <w:t>x</w:t>
      </w:r>
      <w:r>
        <w:rPr>
          <w:rFonts w:ascii="Cambria" w:hAnsi="Cambria"/>
          <w:spacing w:val="68"/>
          <w:w w:val="130"/>
        </w:rPr>
        <w:t> </w:t>
      </w:r>
      <w:r>
        <w:rPr>
          <w:rFonts w:ascii="Cambria" w:hAnsi="Cambria"/>
          <w:w w:val="130"/>
        </w:rPr>
        <w:t>−</w:t>
      </w:r>
      <w:r>
        <w:rPr>
          <w:rFonts w:ascii="Cambria" w:hAnsi="Cambria"/>
          <w:spacing w:val="-16"/>
          <w:w w:val="130"/>
        </w:rPr>
        <w:t> </w:t>
      </w:r>
      <w:r>
        <w:rPr>
          <w:rFonts w:ascii="Calibri" w:hAnsi="Calibri"/>
          <w:w w:val="120"/>
        </w:rPr>
        <w:t>5</w:t>
      </w:r>
      <w:r>
        <w:rPr>
          <w:rFonts w:ascii="Cambria" w:hAnsi="Cambria"/>
          <w:w w:val="120"/>
        </w:rPr>
        <w:t>x</w:t>
      </w:r>
      <w:r>
        <w:rPr>
          <w:rFonts w:ascii="Cambria" w:hAnsi="Cambria"/>
          <w:spacing w:val="68"/>
          <w:w w:val="130"/>
        </w:rPr>
        <w:t> </w:t>
      </w:r>
      <w:r>
        <w:rPr>
          <w:rFonts w:ascii="Cambria" w:hAnsi="Cambria"/>
          <w:w w:val="130"/>
        </w:rPr>
        <w:t>−</w:t>
      </w:r>
      <w:r>
        <w:rPr>
          <w:rFonts w:ascii="Cambria" w:hAnsi="Cambria"/>
          <w:spacing w:val="-15"/>
          <w:w w:val="130"/>
        </w:rPr>
        <w:t> </w:t>
      </w:r>
      <w:r>
        <w:rPr>
          <w:rFonts w:ascii="Calibri" w:hAnsi="Calibri"/>
          <w:w w:val="120"/>
        </w:rPr>
        <w:t>3</w:t>
      </w:r>
      <w:r>
        <w:rPr>
          <w:rFonts w:ascii="Cambria" w:hAnsi="Cambria"/>
          <w:w w:val="120"/>
        </w:rPr>
        <w:t>x</w:t>
      </w:r>
      <w:r>
        <w:rPr>
          <w:rFonts w:ascii="Cambria" w:hAnsi="Cambria"/>
          <w:spacing w:val="-14"/>
          <w:w w:val="120"/>
        </w:rPr>
        <w:t> </w:t>
      </w:r>
      <w:r>
        <w:rPr>
          <w:rFonts w:ascii="Calibri" w:hAnsi="Calibri"/>
          <w:w w:val="130"/>
        </w:rPr>
        <w:t>+</w:t>
      </w:r>
      <w:r>
        <w:rPr>
          <w:rFonts w:ascii="Calibri" w:hAnsi="Calibri"/>
          <w:spacing w:val="-17"/>
          <w:w w:val="130"/>
        </w:rPr>
        <w:t> </w:t>
      </w:r>
      <w:r>
        <w:rPr>
          <w:rFonts w:ascii="Calibri" w:hAnsi="Calibri"/>
          <w:w w:val="120"/>
        </w:rPr>
        <w:t>9</w:t>
      </w:r>
      <w:r>
        <w:rPr>
          <w:rFonts w:ascii="Calibri" w:hAnsi="Calibri"/>
          <w:spacing w:val="-4"/>
          <w:w w:val="120"/>
        </w:rPr>
        <w:t> </w:t>
      </w:r>
      <w:r>
        <w:rPr>
          <w:rFonts w:ascii="Calibri" w:hAnsi="Calibri"/>
          <w:w w:val="130"/>
        </w:rPr>
        <w:t>=</w:t>
      </w:r>
      <w:r>
        <w:rPr>
          <w:rFonts w:ascii="Calibri" w:hAnsi="Calibri"/>
          <w:spacing w:val="-9"/>
          <w:w w:val="130"/>
        </w:rPr>
        <w:t> </w:t>
      </w:r>
      <w:r>
        <w:rPr>
          <w:rFonts w:ascii="Calibri" w:hAnsi="Calibri"/>
          <w:spacing w:val="-10"/>
          <w:w w:val="120"/>
        </w:rPr>
        <w:t>0</w:t>
      </w:r>
    </w:p>
    <w:p>
      <w:pPr>
        <w:spacing w:before="60"/>
        <w:ind w:left="1679" w:right="0" w:firstLine="0"/>
        <w:jc w:val="left"/>
        <w:rPr>
          <w:rFonts w:ascii="Cambria" w:hAnsi="Cambria"/>
          <w:sz w:val="22"/>
        </w:rPr>
      </w:pPr>
      <w:r>
        <w:rPr>
          <w:i/>
          <w:spacing w:val="-2"/>
          <w:sz w:val="22"/>
        </w:rPr>
        <w:t>terjadi</w:t>
      </w:r>
      <w:r>
        <w:rPr>
          <w:i/>
          <w:spacing w:val="-4"/>
          <w:sz w:val="22"/>
        </w:rPr>
        <w:t> </w:t>
      </w:r>
      <w:r>
        <w:rPr>
          <w:i/>
          <w:spacing w:val="-2"/>
          <w:sz w:val="22"/>
        </w:rPr>
        <w:t>dua</w:t>
      </w:r>
      <w:r>
        <w:rPr>
          <w:i/>
          <w:spacing w:val="-4"/>
          <w:sz w:val="22"/>
        </w:rPr>
        <w:t> </w:t>
      </w:r>
      <w:r>
        <w:rPr>
          <w:i/>
          <w:spacing w:val="-2"/>
          <w:sz w:val="22"/>
        </w:rPr>
        <w:t>kali</w:t>
      </w:r>
      <w:r>
        <w:rPr>
          <w:i/>
          <w:spacing w:val="-3"/>
          <w:sz w:val="22"/>
        </w:rPr>
        <w:t> </w:t>
      </w:r>
      <w:r>
        <w:rPr>
          <w:i/>
          <w:spacing w:val="-2"/>
          <w:sz w:val="22"/>
        </w:rPr>
        <w:t>perubahan</w:t>
      </w:r>
      <w:r>
        <w:rPr>
          <w:i/>
          <w:spacing w:val="-3"/>
          <w:sz w:val="22"/>
        </w:rPr>
        <w:t> </w:t>
      </w:r>
      <w:r>
        <w:rPr>
          <w:i/>
          <w:spacing w:val="-2"/>
          <w:sz w:val="22"/>
        </w:rPr>
        <w:t>tanda</w:t>
      </w:r>
      <w:r>
        <w:rPr>
          <w:i/>
          <w:spacing w:val="-4"/>
          <w:sz w:val="22"/>
        </w:rPr>
        <w:t> </w:t>
      </w:r>
      <w:r>
        <w:rPr>
          <w:i/>
          <w:spacing w:val="-2"/>
          <w:sz w:val="22"/>
        </w:rPr>
        <w:t>dari</w:t>
      </w:r>
      <w:r>
        <w:rPr>
          <w:i/>
          <w:spacing w:val="-3"/>
          <w:sz w:val="22"/>
        </w:rPr>
        <w:t> </w:t>
      </w:r>
      <w:r>
        <w:rPr>
          <w:rFonts w:ascii="Calibri" w:hAnsi="Calibri"/>
          <w:spacing w:val="-2"/>
          <w:sz w:val="22"/>
        </w:rPr>
        <w:t>+</w:t>
      </w:r>
      <w:r>
        <w:rPr>
          <w:rFonts w:ascii="Cambria" w:hAnsi="Cambria"/>
          <w:spacing w:val="-2"/>
          <w:sz w:val="22"/>
        </w:rPr>
        <w:t>x</w:t>
      </w:r>
      <w:r>
        <w:rPr>
          <w:rFonts w:ascii="Calibri" w:hAnsi="Calibri"/>
          <w:spacing w:val="-2"/>
          <w:sz w:val="22"/>
          <w:vertAlign w:val="superscript"/>
        </w:rPr>
        <w:t>4</w:t>
      </w:r>
      <w:r>
        <w:rPr>
          <w:rFonts w:ascii="Calibri" w:hAnsi="Calibri"/>
          <w:spacing w:val="9"/>
          <w:sz w:val="22"/>
          <w:vertAlign w:val="baseline"/>
        </w:rPr>
        <w:t> </w:t>
      </w:r>
      <w:r>
        <w:rPr>
          <w:i/>
          <w:spacing w:val="-2"/>
          <w:sz w:val="22"/>
          <w:vertAlign w:val="baseline"/>
        </w:rPr>
        <w:t>ke</w:t>
      </w:r>
      <w:r>
        <w:rPr>
          <w:i/>
          <w:spacing w:val="-4"/>
          <w:sz w:val="22"/>
          <w:vertAlign w:val="baseline"/>
        </w:rPr>
        <w:t> </w:t>
      </w:r>
      <w:r>
        <w:rPr>
          <w:rFonts w:ascii="Cambria" w:hAnsi="Cambria"/>
          <w:spacing w:val="-2"/>
          <w:sz w:val="22"/>
          <w:vertAlign w:val="baseline"/>
        </w:rPr>
        <w:t>−</w:t>
      </w:r>
      <w:r>
        <w:rPr>
          <w:rFonts w:ascii="Calibri" w:hAnsi="Calibri"/>
          <w:spacing w:val="-2"/>
          <w:sz w:val="22"/>
          <w:vertAlign w:val="baseline"/>
        </w:rPr>
        <w:t>7</w:t>
      </w:r>
      <w:r>
        <w:rPr>
          <w:rFonts w:ascii="Cambria" w:hAnsi="Cambria"/>
          <w:spacing w:val="-2"/>
          <w:sz w:val="22"/>
          <w:vertAlign w:val="baseline"/>
        </w:rPr>
        <w:t>x</w:t>
      </w:r>
      <w:r>
        <w:rPr>
          <w:rFonts w:ascii="Calibri" w:hAnsi="Calibri"/>
          <w:spacing w:val="-2"/>
          <w:sz w:val="22"/>
          <w:vertAlign w:val="superscript"/>
        </w:rPr>
        <w:t>3</w:t>
      </w:r>
      <w:r>
        <w:rPr>
          <w:rFonts w:ascii="Calibri" w:hAnsi="Calibri"/>
          <w:spacing w:val="9"/>
          <w:sz w:val="22"/>
          <w:vertAlign w:val="baseline"/>
        </w:rPr>
        <w:t> </w:t>
      </w:r>
      <w:r>
        <w:rPr>
          <w:i/>
          <w:spacing w:val="-2"/>
          <w:sz w:val="22"/>
          <w:vertAlign w:val="baseline"/>
        </w:rPr>
        <w:t>dan</w:t>
      </w:r>
      <w:r>
        <w:rPr>
          <w:i/>
          <w:spacing w:val="-4"/>
          <w:sz w:val="22"/>
          <w:vertAlign w:val="baseline"/>
        </w:rPr>
        <w:t> </w:t>
      </w:r>
      <w:r>
        <w:rPr>
          <w:i/>
          <w:spacing w:val="-2"/>
          <w:sz w:val="22"/>
          <w:vertAlign w:val="baseline"/>
        </w:rPr>
        <w:t>dari</w:t>
      </w:r>
      <w:r>
        <w:rPr>
          <w:i/>
          <w:spacing w:val="-3"/>
          <w:sz w:val="22"/>
          <w:vertAlign w:val="baseline"/>
        </w:rPr>
        <w:t> </w:t>
      </w:r>
      <w:r>
        <w:rPr>
          <w:rFonts w:ascii="Cambria" w:hAnsi="Cambria"/>
          <w:spacing w:val="-5"/>
          <w:sz w:val="22"/>
          <w:vertAlign w:val="baseline"/>
        </w:rPr>
        <w:t>−</w:t>
      </w:r>
      <w:r>
        <w:rPr>
          <w:rFonts w:ascii="Calibri" w:hAnsi="Calibri"/>
          <w:spacing w:val="-5"/>
          <w:sz w:val="22"/>
          <w:vertAlign w:val="baseline"/>
        </w:rPr>
        <w:t>3</w:t>
      </w:r>
      <w:r>
        <w:rPr>
          <w:rFonts w:ascii="Cambria" w:hAnsi="Cambria"/>
          <w:spacing w:val="-5"/>
          <w:sz w:val="22"/>
          <w:vertAlign w:val="baseline"/>
        </w:rPr>
        <w:t>x</w:t>
      </w:r>
    </w:p>
    <w:p>
      <w:pPr>
        <w:spacing w:before="60"/>
        <w:ind w:left="1679" w:right="0" w:firstLine="0"/>
        <w:jc w:val="left"/>
        <w:rPr>
          <w:i/>
          <w:sz w:val="22"/>
        </w:rPr>
      </w:pPr>
      <w:r>
        <w:rPr>
          <w:i/>
          <w:spacing w:val="-2"/>
          <w:sz w:val="22"/>
        </w:rPr>
        <w:t>ke</w:t>
      </w:r>
      <w:r>
        <w:rPr>
          <w:i/>
          <w:spacing w:val="-12"/>
          <w:sz w:val="22"/>
        </w:rPr>
        <w:t> </w:t>
      </w:r>
      <w:r>
        <w:rPr>
          <w:rFonts w:ascii="Calibri"/>
          <w:spacing w:val="-2"/>
          <w:sz w:val="22"/>
        </w:rPr>
        <w:t>+9</w:t>
      </w:r>
      <w:r>
        <w:rPr>
          <w:i/>
          <w:spacing w:val="-2"/>
          <w:sz w:val="22"/>
        </w:rPr>
        <w:t>.</w:t>
      </w:r>
      <w:r>
        <w:rPr>
          <w:i/>
          <w:spacing w:val="4"/>
          <w:sz w:val="22"/>
        </w:rPr>
        <w:t> </w:t>
      </w:r>
      <w:r>
        <w:rPr>
          <w:i/>
          <w:spacing w:val="-2"/>
          <w:sz w:val="22"/>
        </w:rPr>
        <w:t>Sehingga</w:t>
      </w:r>
      <w:r>
        <w:rPr>
          <w:i/>
          <w:spacing w:val="-11"/>
          <w:sz w:val="22"/>
        </w:rPr>
        <w:t> </w:t>
      </w:r>
      <w:r>
        <w:rPr>
          <w:i/>
          <w:spacing w:val="-2"/>
          <w:sz w:val="22"/>
        </w:rPr>
        <w:t>diperoleh</w:t>
      </w:r>
    </w:p>
    <w:p>
      <w:pPr>
        <w:tabs>
          <w:tab w:pos="3366" w:val="left" w:leader="none"/>
          <w:tab w:pos="3939" w:val="left" w:leader="none"/>
        </w:tabs>
        <w:spacing w:before="109"/>
        <w:ind w:left="1679" w:right="0" w:firstLine="0"/>
        <w:jc w:val="left"/>
        <w:rPr>
          <w:i/>
          <w:sz w:val="22"/>
        </w:rPr>
      </w:pPr>
      <w:r>
        <w:rPr>
          <w:rFonts w:ascii="Cambria" w:hAnsi="Cambria"/>
          <w:sz w:val="22"/>
        </w:rPr>
        <w:t>nq</w:t>
      </w:r>
      <w:r>
        <w:rPr>
          <w:rFonts w:ascii="Cambria" w:hAnsi="Cambria"/>
          <w:spacing w:val="18"/>
          <w:w w:val="125"/>
          <w:sz w:val="22"/>
        </w:rPr>
        <w:t> </w:t>
      </w:r>
      <w:r>
        <w:rPr>
          <w:rFonts w:ascii="Calibri" w:hAnsi="Calibri"/>
          <w:w w:val="125"/>
          <w:sz w:val="22"/>
        </w:rPr>
        <w:t>=</w:t>
      </w:r>
      <w:r>
        <w:rPr>
          <w:rFonts w:ascii="Calibri" w:hAnsi="Calibri"/>
          <w:spacing w:val="9"/>
          <w:w w:val="125"/>
          <w:sz w:val="22"/>
        </w:rPr>
        <w:t> </w:t>
      </w:r>
      <w:r>
        <w:rPr>
          <w:rFonts w:ascii="Cambria" w:hAnsi="Cambria"/>
          <w:sz w:val="22"/>
        </w:rPr>
        <w:t>v</w:t>
      </w:r>
      <w:r>
        <w:rPr>
          <w:rFonts w:ascii="Cambria" w:hAnsi="Cambria"/>
          <w:spacing w:val="18"/>
          <w:w w:val="125"/>
          <w:sz w:val="22"/>
        </w:rPr>
        <w:t> </w:t>
      </w:r>
      <w:r>
        <w:rPr>
          <w:rFonts w:ascii="Calibri" w:hAnsi="Calibri"/>
          <w:w w:val="125"/>
          <w:sz w:val="22"/>
        </w:rPr>
        <w:t>=</w:t>
      </w:r>
      <w:r>
        <w:rPr>
          <w:rFonts w:ascii="Calibri" w:hAnsi="Calibri"/>
          <w:spacing w:val="7"/>
          <w:w w:val="125"/>
          <w:sz w:val="22"/>
        </w:rPr>
        <w:t> </w:t>
      </w:r>
      <w:r>
        <w:rPr>
          <w:rFonts w:ascii="Calibri" w:hAnsi="Calibri"/>
          <w:spacing w:val="-10"/>
          <w:sz w:val="22"/>
        </w:rPr>
        <w:t>2</w:t>
      </w:r>
      <w:r>
        <w:rPr>
          <w:rFonts w:ascii="Calibri" w:hAnsi="Calibri"/>
          <w:sz w:val="22"/>
        </w:rPr>
        <w:tab/>
      </w:r>
      <w:r>
        <w:rPr>
          <w:i/>
          <w:spacing w:val="-4"/>
          <w:sz w:val="22"/>
        </w:rPr>
        <w:t>atau</w:t>
      </w:r>
      <w:r>
        <w:rPr>
          <w:i/>
          <w:sz w:val="22"/>
        </w:rPr>
        <w:tab/>
      </w:r>
      <w:r>
        <w:rPr>
          <w:rFonts w:ascii="Cambria" w:hAnsi="Cambria"/>
          <w:sz w:val="22"/>
        </w:rPr>
        <w:t>nq</w:t>
      </w:r>
      <w:r>
        <w:rPr>
          <w:rFonts w:ascii="Cambria" w:hAnsi="Cambria"/>
          <w:spacing w:val="-4"/>
          <w:sz w:val="22"/>
        </w:rPr>
        <w:t> </w:t>
      </w:r>
      <w:r>
        <w:rPr>
          <w:rFonts w:ascii="Calibri" w:hAnsi="Calibri"/>
          <w:w w:val="110"/>
          <w:sz w:val="22"/>
        </w:rPr>
        <w:t>=</w:t>
      </w:r>
      <w:r>
        <w:rPr>
          <w:rFonts w:ascii="Calibri" w:hAnsi="Calibri"/>
          <w:spacing w:val="-14"/>
          <w:w w:val="110"/>
          <w:sz w:val="22"/>
        </w:rPr>
        <w:t> </w:t>
      </w:r>
      <w:r>
        <w:rPr>
          <w:rFonts w:ascii="Cambria" w:hAnsi="Cambria"/>
          <w:sz w:val="22"/>
        </w:rPr>
        <w:t>v</w:t>
      </w:r>
      <w:r>
        <w:rPr>
          <w:rFonts w:ascii="Cambria" w:hAnsi="Cambria"/>
          <w:spacing w:val="-12"/>
          <w:sz w:val="22"/>
        </w:rPr>
        <w:t> </w:t>
      </w:r>
      <w:r>
        <w:rPr>
          <w:rFonts w:ascii="Cambria" w:hAnsi="Cambria"/>
          <w:w w:val="110"/>
          <w:sz w:val="22"/>
        </w:rPr>
        <w:t>−</w:t>
      </w:r>
      <w:r>
        <w:rPr>
          <w:rFonts w:ascii="Cambria" w:hAnsi="Cambria"/>
          <w:spacing w:val="-13"/>
          <w:w w:val="110"/>
          <w:sz w:val="22"/>
        </w:rPr>
        <w:t> </w:t>
      </w:r>
      <w:r>
        <w:rPr>
          <w:i/>
          <w:sz w:val="22"/>
        </w:rPr>
        <w:t>bilangan</w:t>
      </w:r>
      <w:r>
        <w:rPr>
          <w:i/>
          <w:spacing w:val="-14"/>
          <w:sz w:val="22"/>
        </w:rPr>
        <w:t> </w:t>
      </w:r>
      <w:r>
        <w:rPr>
          <w:i/>
          <w:sz w:val="22"/>
        </w:rPr>
        <w:t>genap</w:t>
      </w:r>
      <w:r>
        <w:rPr>
          <w:i/>
          <w:spacing w:val="-12"/>
          <w:sz w:val="22"/>
        </w:rPr>
        <w:t> </w:t>
      </w:r>
      <w:r>
        <w:rPr>
          <w:i/>
          <w:spacing w:val="-2"/>
          <w:w w:val="95"/>
          <w:sz w:val="22"/>
        </w:rPr>
        <w:t>positif</w:t>
      </w:r>
    </w:p>
    <w:p>
      <w:pPr>
        <w:pStyle w:val="BodyText"/>
        <w:spacing w:before="80"/>
        <w:ind w:left="3999"/>
        <w:rPr>
          <w:rFonts w:ascii="Calibri" w:hAnsi="Calibri"/>
        </w:rPr>
      </w:pPr>
      <w:r>
        <w:rPr>
          <w:rFonts w:ascii="Cambria" w:hAnsi="Cambria"/>
          <w:w w:val="105"/>
        </w:rPr>
        <w:t>⇔</w:t>
      </w:r>
      <w:r>
        <w:rPr>
          <w:rFonts w:ascii="Cambria" w:hAnsi="Cambria"/>
          <w:spacing w:val="-4"/>
          <w:w w:val="105"/>
        </w:rPr>
        <w:t> </w:t>
      </w:r>
      <w:r>
        <w:rPr>
          <w:rFonts w:ascii="Cambria" w:hAnsi="Cambria"/>
          <w:w w:val="105"/>
        </w:rPr>
        <w:t>nq</w:t>
      </w:r>
      <w:r>
        <w:rPr>
          <w:rFonts w:ascii="Cambria" w:hAnsi="Cambria"/>
          <w:spacing w:val="-6"/>
          <w:w w:val="135"/>
        </w:rPr>
        <w:t> </w:t>
      </w:r>
      <w:r>
        <w:rPr>
          <w:rFonts w:ascii="Calibri" w:hAnsi="Calibri"/>
          <w:w w:val="135"/>
        </w:rPr>
        <w:t>=</w:t>
      </w:r>
      <w:r>
        <w:rPr>
          <w:rFonts w:ascii="Calibri" w:hAnsi="Calibri"/>
          <w:spacing w:val="-14"/>
          <w:w w:val="135"/>
        </w:rPr>
        <w:t> </w:t>
      </w:r>
      <w:r>
        <w:rPr>
          <w:rFonts w:ascii="Calibri" w:hAnsi="Calibri"/>
          <w:w w:val="105"/>
        </w:rPr>
        <w:t>2</w:t>
      </w:r>
      <w:r>
        <w:rPr>
          <w:rFonts w:ascii="Calibri" w:hAnsi="Calibri"/>
          <w:spacing w:val="-10"/>
          <w:w w:val="105"/>
        </w:rPr>
        <w:t> </w:t>
      </w:r>
      <w:r>
        <w:rPr>
          <w:rFonts w:ascii="Cambria" w:hAnsi="Cambria"/>
          <w:w w:val="135"/>
        </w:rPr>
        <w:t>−</w:t>
      </w:r>
      <w:r>
        <w:rPr>
          <w:rFonts w:ascii="Cambria" w:hAnsi="Cambria"/>
          <w:spacing w:val="-17"/>
          <w:w w:val="135"/>
        </w:rPr>
        <w:t> </w:t>
      </w:r>
      <w:r>
        <w:rPr>
          <w:rFonts w:ascii="Calibri" w:hAnsi="Calibri"/>
          <w:spacing w:val="-10"/>
          <w:w w:val="105"/>
        </w:rPr>
        <w:t>2</w:t>
      </w:r>
    </w:p>
    <w:p>
      <w:pPr>
        <w:pStyle w:val="BodyText"/>
        <w:spacing w:before="80"/>
        <w:ind w:left="3999"/>
        <w:rPr>
          <w:rFonts w:ascii="Calibri" w:hAnsi="Calibri"/>
        </w:rPr>
      </w:pPr>
      <w:r>
        <w:rPr>
          <w:rFonts w:ascii="Cambria" w:hAnsi="Cambria"/>
          <w:w w:val="105"/>
        </w:rPr>
        <w:t>⇔</w:t>
      </w:r>
      <w:r>
        <w:rPr>
          <w:rFonts w:ascii="Cambria" w:hAnsi="Cambria"/>
          <w:spacing w:val="-1"/>
          <w:w w:val="105"/>
        </w:rPr>
        <w:t> </w:t>
      </w:r>
      <w:r>
        <w:rPr>
          <w:rFonts w:ascii="Cambria" w:hAnsi="Cambria"/>
          <w:w w:val="105"/>
        </w:rPr>
        <w:t>nq</w:t>
      </w:r>
      <w:r>
        <w:rPr>
          <w:rFonts w:ascii="Cambria" w:hAnsi="Cambria"/>
          <w:spacing w:val="-9"/>
          <w:w w:val="135"/>
        </w:rPr>
        <w:t> </w:t>
      </w:r>
      <w:r>
        <w:rPr>
          <w:rFonts w:ascii="Calibri" w:hAnsi="Calibri"/>
          <w:w w:val="135"/>
        </w:rPr>
        <w:t>=</w:t>
      </w:r>
      <w:r>
        <w:rPr>
          <w:rFonts w:ascii="Calibri" w:hAnsi="Calibri"/>
          <w:spacing w:val="-16"/>
          <w:w w:val="135"/>
        </w:rPr>
        <w:t> </w:t>
      </w:r>
      <w:r>
        <w:rPr>
          <w:rFonts w:ascii="Calibri" w:hAnsi="Calibri"/>
          <w:spacing w:val="-10"/>
          <w:w w:val="105"/>
        </w:rPr>
        <w:t>0</w:t>
      </w:r>
    </w:p>
    <w:p>
      <w:pPr>
        <w:spacing w:before="243"/>
        <w:ind w:left="1133" w:right="0" w:firstLine="0"/>
        <w:jc w:val="left"/>
        <w:rPr>
          <w:i/>
          <w:sz w:val="22"/>
        </w:rPr>
      </w:pPr>
      <w:r>
        <w:rPr>
          <w:i/>
          <w:w w:val="85"/>
          <w:sz w:val="22"/>
        </w:rPr>
        <w:t>diperoleh</w:t>
      </w:r>
      <w:r>
        <w:rPr>
          <w:i/>
          <w:spacing w:val="4"/>
          <w:sz w:val="22"/>
        </w:rPr>
        <w:t> </w:t>
      </w:r>
      <w:r>
        <w:rPr>
          <w:i/>
          <w:spacing w:val="-2"/>
          <w:w w:val="95"/>
          <w:sz w:val="22"/>
        </w:rPr>
        <w:t>kesimpulan</w:t>
      </w:r>
    </w:p>
    <w:p>
      <w:pPr>
        <w:pStyle w:val="BodyText"/>
        <w:spacing w:before="32"/>
        <w:rPr>
          <w:i/>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0"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4</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BodyText"/>
        <w:spacing w:before="113"/>
        <w:rPr>
          <w:i/>
        </w:rPr>
      </w:pPr>
    </w:p>
    <w:p>
      <w:pPr>
        <w:spacing w:before="0"/>
        <w:ind w:left="1133" w:right="0" w:firstLine="0"/>
        <w:jc w:val="left"/>
        <w:rPr>
          <w:i/>
          <w:sz w:val="22"/>
        </w:rPr>
      </w:pPr>
      <w:r>
        <w:rPr>
          <w:i/>
          <w:w w:val="90"/>
          <w:sz w:val="22"/>
        </w:rPr>
        <w:t>yaitu</w:t>
      </w:r>
      <w:r>
        <w:rPr>
          <w:i/>
          <w:spacing w:val="11"/>
          <w:sz w:val="22"/>
        </w:rPr>
        <w:t> </w:t>
      </w:r>
      <w:r>
        <w:rPr>
          <w:i/>
          <w:w w:val="90"/>
          <w:sz w:val="22"/>
        </w:rPr>
        <w:t>didapatkan</w:t>
      </w:r>
      <w:r>
        <w:rPr>
          <w:i/>
          <w:spacing w:val="11"/>
          <w:sz w:val="22"/>
        </w:rPr>
        <w:t> </w:t>
      </w:r>
      <w:r>
        <w:rPr>
          <w:i/>
          <w:w w:val="90"/>
          <w:sz w:val="22"/>
        </w:rPr>
        <w:t>4</w:t>
      </w:r>
      <w:r>
        <w:rPr>
          <w:i/>
          <w:spacing w:val="12"/>
          <w:sz w:val="22"/>
        </w:rPr>
        <w:t> </w:t>
      </w:r>
      <w:r>
        <w:rPr>
          <w:i/>
          <w:w w:val="90"/>
          <w:sz w:val="22"/>
        </w:rPr>
        <w:t>kemungkinan</w:t>
      </w:r>
      <w:r>
        <w:rPr>
          <w:i/>
          <w:spacing w:val="11"/>
          <w:sz w:val="22"/>
        </w:rPr>
        <w:t> </w:t>
      </w:r>
      <w:r>
        <w:rPr>
          <w:i/>
          <w:w w:val="90"/>
          <w:sz w:val="22"/>
        </w:rPr>
        <w:t>kondisi</w:t>
      </w:r>
      <w:r>
        <w:rPr>
          <w:i/>
          <w:spacing w:val="12"/>
          <w:sz w:val="22"/>
        </w:rPr>
        <w:t> </w:t>
      </w:r>
      <w:r>
        <w:rPr>
          <w:i/>
          <w:w w:val="90"/>
          <w:sz w:val="22"/>
        </w:rPr>
        <w:t>sebagai</w:t>
      </w:r>
      <w:r>
        <w:rPr>
          <w:i/>
          <w:spacing w:val="11"/>
          <w:sz w:val="22"/>
        </w:rPr>
        <w:t> </w:t>
      </w:r>
      <w:r>
        <w:rPr>
          <w:i/>
          <w:w w:val="90"/>
          <w:sz w:val="22"/>
        </w:rPr>
        <w:t>berikut</w:t>
      </w:r>
      <w:r>
        <w:rPr>
          <w:i/>
          <w:spacing w:val="12"/>
          <w:sz w:val="22"/>
        </w:rPr>
        <w:t> </w:t>
      </w:r>
      <w:r>
        <w:rPr>
          <w:i/>
          <w:w w:val="90"/>
          <w:sz w:val="22"/>
        </w:rPr>
        <w:t>:</w:t>
      </w:r>
      <w:r>
        <w:rPr>
          <w:i/>
          <w:spacing w:val="37"/>
          <w:sz w:val="22"/>
        </w:rPr>
        <w:t> </w:t>
      </w:r>
      <w:r>
        <w:rPr>
          <w:i/>
          <w:w w:val="90"/>
          <w:sz w:val="22"/>
        </w:rPr>
        <w:t>Kemungkinan</w:t>
      </w:r>
      <w:r>
        <w:rPr>
          <w:i/>
          <w:spacing w:val="11"/>
          <w:sz w:val="22"/>
        </w:rPr>
        <w:t> </w:t>
      </w:r>
      <w:r>
        <w:rPr>
          <w:i/>
          <w:spacing w:val="-10"/>
          <w:w w:val="90"/>
          <w:sz w:val="22"/>
        </w:rPr>
        <w:t>1</w:t>
      </w:r>
    </w:p>
    <w:p>
      <w:pPr>
        <w:tabs>
          <w:tab w:pos="6891" w:val="left" w:leader="none"/>
        </w:tabs>
        <w:spacing w:line="312" w:lineRule="auto" w:before="76"/>
        <w:ind w:left="1133" w:right="1131" w:firstLine="0"/>
        <w:jc w:val="left"/>
        <w:rPr>
          <w:i/>
          <w:sz w:val="22"/>
        </w:rPr>
      </w:pPr>
      <w:r>
        <w:rPr>
          <w:i/>
          <w:sz w:val="22"/>
        </w:rPr>
        <w:t>:</w:t>
      </w:r>
      <w:r>
        <w:rPr>
          <w:i/>
          <w:spacing w:val="40"/>
          <w:sz w:val="22"/>
        </w:rPr>
        <w:t> </w:t>
      </w:r>
      <w:r>
        <w:rPr>
          <w:i/>
          <w:sz w:val="22"/>
        </w:rPr>
        <w:t>0 akar real positif,</w:t>
      </w:r>
      <w:r>
        <w:rPr>
          <w:i/>
          <w:spacing w:val="40"/>
          <w:sz w:val="22"/>
        </w:rPr>
        <w:t> </w:t>
      </w:r>
      <w:r>
        <w:rPr>
          <w:i/>
          <w:sz w:val="22"/>
        </w:rPr>
        <w:t>0 akar real negatif,</w:t>
      </w:r>
      <w:r>
        <w:rPr>
          <w:i/>
          <w:spacing w:val="40"/>
          <w:sz w:val="22"/>
        </w:rPr>
        <w:t> </w:t>
      </w:r>
      <w:r>
        <w:rPr>
          <w:i/>
          <w:sz w:val="22"/>
        </w:rPr>
        <w:t>dan 4</w:t>
        <w:tab/>
      </w:r>
      <w:r>
        <w:rPr>
          <w:i/>
          <w:spacing w:val="-10"/>
          <w:sz w:val="22"/>
        </w:rPr>
        <w:t>akar </w:t>
      </w:r>
      <w:r>
        <w:rPr>
          <w:i/>
          <w:spacing w:val="-2"/>
          <w:sz w:val="22"/>
        </w:rPr>
        <w:t>kompleks.</w:t>
      </w:r>
    </w:p>
    <w:p>
      <w:pPr>
        <w:spacing w:line="312" w:lineRule="auto" w:before="0"/>
        <w:ind w:left="1133" w:right="1129" w:firstLine="0"/>
        <w:jc w:val="left"/>
        <w:rPr>
          <w:i/>
          <w:sz w:val="22"/>
        </w:rPr>
      </w:pPr>
      <w:r>
        <w:rPr>
          <w:i/>
          <w:spacing w:val="-4"/>
          <w:sz w:val="22"/>
        </w:rPr>
        <w:t>Kemungkinan</w:t>
      </w:r>
      <w:r>
        <w:rPr>
          <w:i/>
          <w:spacing w:val="-7"/>
          <w:sz w:val="22"/>
        </w:rPr>
        <w:t> </w:t>
      </w:r>
      <w:r>
        <w:rPr>
          <w:i/>
          <w:spacing w:val="-4"/>
          <w:sz w:val="22"/>
        </w:rPr>
        <w:t>2</w:t>
      </w:r>
      <w:r>
        <w:rPr>
          <w:i/>
          <w:spacing w:val="-7"/>
          <w:sz w:val="22"/>
        </w:rPr>
        <w:t> </w:t>
      </w:r>
      <w:r>
        <w:rPr>
          <w:i/>
          <w:spacing w:val="-4"/>
          <w:sz w:val="22"/>
        </w:rPr>
        <w:t>:</w:t>
      </w:r>
      <w:r>
        <w:rPr>
          <w:i/>
          <w:spacing w:val="13"/>
          <w:sz w:val="22"/>
        </w:rPr>
        <w:t> </w:t>
      </w:r>
      <w:r>
        <w:rPr>
          <w:i/>
          <w:spacing w:val="-4"/>
          <w:sz w:val="22"/>
        </w:rPr>
        <w:t>0</w:t>
      </w:r>
      <w:r>
        <w:rPr>
          <w:i/>
          <w:spacing w:val="-7"/>
          <w:sz w:val="22"/>
        </w:rPr>
        <w:t> </w:t>
      </w:r>
      <w:r>
        <w:rPr>
          <w:i/>
          <w:spacing w:val="-4"/>
          <w:sz w:val="22"/>
        </w:rPr>
        <w:t>akar</w:t>
      </w:r>
      <w:r>
        <w:rPr>
          <w:i/>
          <w:spacing w:val="-7"/>
          <w:sz w:val="22"/>
        </w:rPr>
        <w:t> </w:t>
      </w:r>
      <w:r>
        <w:rPr>
          <w:i/>
          <w:spacing w:val="-4"/>
          <w:sz w:val="22"/>
        </w:rPr>
        <w:t>real</w:t>
      </w:r>
      <w:r>
        <w:rPr>
          <w:i/>
          <w:spacing w:val="-7"/>
          <w:sz w:val="22"/>
        </w:rPr>
        <w:t> </w:t>
      </w:r>
      <w:r>
        <w:rPr>
          <w:i/>
          <w:spacing w:val="-4"/>
          <w:sz w:val="22"/>
        </w:rPr>
        <w:t>positif,</w:t>
      </w:r>
      <w:r>
        <w:rPr>
          <w:i/>
          <w:spacing w:val="-5"/>
          <w:sz w:val="22"/>
        </w:rPr>
        <w:t> </w:t>
      </w:r>
      <w:r>
        <w:rPr>
          <w:i/>
          <w:spacing w:val="-4"/>
          <w:sz w:val="22"/>
        </w:rPr>
        <w:t>2</w:t>
      </w:r>
      <w:r>
        <w:rPr>
          <w:i/>
          <w:spacing w:val="-7"/>
          <w:sz w:val="22"/>
        </w:rPr>
        <w:t> </w:t>
      </w:r>
      <w:r>
        <w:rPr>
          <w:i/>
          <w:spacing w:val="-4"/>
          <w:sz w:val="22"/>
        </w:rPr>
        <w:t>akar</w:t>
      </w:r>
      <w:r>
        <w:rPr>
          <w:i/>
          <w:spacing w:val="-7"/>
          <w:sz w:val="22"/>
        </w:rPr>
        <w:t> </w:t>
      </w:r>
      <w:r>
        <w:rPr>
          <w:i/>
          <w:spacing w:val="-4"/>
          <w:sz w:val="22"/>
        </w:rPr>
        <w:t>real</w:t>
      </w:r>
      <w:r>
        <w:rPr>
          <w:i/>
          <w:spacing w:val="-7"/>
          <w:sz w:val="22"/>
        </w:rPr>
        <w:t> </w:t>
      </w:r>
      <w:r>
        <w:rPr>
          <w:i/>
          <w:spacing w:val="-4"/>
          <w:sz w:val="22"/>
        </w:rPr>
        <w:t>negatif,</w:t>
      </w:r>
      <w:r>
        <w:rPr>
          <w:i/>
          <w:spacing w:val="-6"/>
          <w:sz w:val="22"/>
        </w:rPr>
        <w:t> </w:t>
      </w:r>
      <w:r>
        <w:rPr>
          <w:i/>
          <w:spacing w:val="-4"/>
          <w:sz w:val="22"/>
        </w:rPr>
        <w:t>dan</w:t>
      </w:r>
      <w:r>
        <w:rPr>
          <w:i/>
          <w:spacing w:val="-7"/>
          <w:sz w:val="22"/>
        </w:rPr>
        <w:t> </w:t>
      </w:r>
      <w:r>
        <w:rPr>
          <w:i/>
          <w:spacing w:val="-4"/>
          <w:sz w:val="22"/>
        </w:rPr>
        <w:t>2</w:t>
      </w:r>
      <w:r>
        <w:rPr>
          <w:i/>
          <w:spacing w:val="-7"/>
          <w:sz w:val="22"/>
        </w:rPr>
        <w:t> </w:t>
      </w:r>
      <w:r>
        <w:rPr>
          <w:i/>
          <w:spacing w:val="-4"/>
          <w:sz w:val="22"/>
        </w:rPr>
        <w:t>akar </w:t>
      </w:r>
      <w:r>
        <w:rPr>
          <w:i/>
          <w:spacing w:val="-2"/>
          <w:sz w:val="22"/>
        </w:rPr>
        <w:t>kompleks.</w:t>
      </w:r>
    </w:p>
    <w:p>
      <w:pPr>
        <w:spacing w:line="312" w:lineRule="auto" w:before="0"/>
        <w:ind w:left="1133" w:right="1129" w:firstLine="0"/>
        <w:jc w:val="left"/>
        <w:rPr>
          <w:i/>
          <w:sz w:val="22"/>
        </w:rPr>
      </w:pPr>
      <w:r>
        <w:rPr>
          <w:i/>
          <w:spacing w:val="-4"/>
          <w:sz w:val="22"/>
        </w:rPr>
        <w:t>Kemungkinan</w:t>
      </w:r>
      <w:r>
        <w:rPr>
          <w:i/>
          <w:spacing w:val="-7"/>
          <w:sz w:val="22"/>
        </w:rPr>
        <w:t> </w:t>
      </w:r>
      <w:r>
        <w:rPr>
          <w:i/>
          <w:spacing w:val="-4"/>
          <w:sz w:val="22"/>
        </w:rPr>
        <w:t>3</w:t>
      </w:r>
      <w:r>
        <w:rPr>
          <w:i/>
          <w:spacing w:val="-7"/>
          <w:sz w:val="22"/>
        </w:rPr>
        <w:t> </w:t>
      </w:r>
      <w:r>
        <w:rPr>
          <w:i/>
          <w:spacing w:val="-4"/>
          <w:sz w:val="22"/>
        </w:rPr>
        <w:t>:</w:t>
      </w:r>
      <w:r>
        <w:rPr>
          <w:i/>
          <w:spacing w:val="13"/>
          <w:sz w:val="22"/>
        </w:rPr>
        <w:t> </w:t>
      </w:r>
      <w:r>
        <w:rPr>
          <w:i/>
          <w:spacing w:val="-4"/>
          <w:sz w:val="22"/>
        </w:rPr>
        <w:t>2</w:t>
      </w:r>
      <w:r>
        <w:rPr>
          <w:i/>
          <w:spacing w:val="-7"/>
          <w:sz w:val="22"/>
        </w:rPr>
        <w:t> </w:t>
      </w:r>
      <w:r>
        <w:rPr>
          <w:i/>
          <w:spacing w:val="-4"/>
          <w:sz w:val="22"/>
        </w:rPr>
        <w:t>akar</w:t>
      </w:r>
      <w:r>
        <w:rPr>
          <w:i/>
          <w:spacing w:val="-7"/>
          <w:sz w:val="22"/>
        </w:rPr>
        <w:t> </w:t>
      </w:r>
      <w:r>
        <w:rPr>
          <w:i/>
          <w:spacing w:val="-4"/>
          <w:sz w:val="22"/>
        </w:rPr>
        <w:t>real</w:t>
      </w:r>
      <w:r>
        <w:rPr>
          <w:i/>
          <w:spacing w:val="-7"/>
          <w:sz w:val="22"/>
        </w:rPr>
        <w:t> </w:t>
      </w:r>
      <w:r>
        <w:rPr>
          <w:i/>
          <w:spacing w:val="-4"/>
          <w:sz w:val="22"/>
        </w:rPr>
        <w:t>positif,</w:t>
      </w:r>
      <w:r>
        <w:rPr>
          <w:i/>
          <w:spacing w:val="-5"/>
          <w:sz w:val="22"/>
        </w:rPr>
        <w:t> </w:t>
      </w:r>
      <w:r>
        <w:rPr>
          <w:i/>
          <w:spacing w:val="-4"/>
          <w:sz w:val="22"/>
        </w:rPr>
        <w:t>0</w:t>
      </w:r>
      <w:r>
        <w:rPr>
          <w:i/>
          <w:spacing w:val="-7"/>
          <w:sz w:val="22"/>
        </w:rPr>
        <w:t> </w:t>
      </w:r>
      <w:r>
        <w:rPr>
          <w:i/>
          <w:spacing w:val="-4"/>
          <w:sz w:val="22"/>
        </w:rPr>
        <w:t>akar</w:t>
      </w:r>
      <w:r>
        <w:rPr>
          <w:i/>
          <w:spacing w:val="-7"/>
          <w:sz w:val="22"/>
        </w:rPr>
        <w:t> </w:t>
      </w:r>
      <w:r>
        <w:rPr>
          <w:i/>
          <w:spacing w:val="-4"/>
          <w:sz w:val="22"/>
        </w:rPr>
        <w:t>real</w:t>
      </w:r>
      <w:r>
        <w:rPr>
          <w:i/>
          <w:spacing w:val="-7"/>
          <w:sz w:val="22"/>
        </w:rPr>
        <w:t> </w:t>
      </w:r>
      <w:r>
        <w:rPr>
          <w:i/>
          <w:spacing w:val="-4"/>
          <w:sz w:val="22"/>
        </w:rPr>
        <w:t>negatif,</w:t>
      </w:r>
      <w:r>
        <w:rPr>
          <w:i/>
          <w:spacing w:val="-6"/>
          <w:sz w:val="22"/>
        </w:rPr>
        <w:t> </w:t>
      </w:r>
      <w:r>
        <w:rPr>
          <w:i/>
          <w:spacing w:val="-4"/>
          <w:sz w:val="22"/>
        </w:rPr>
        <w:t>dan</w:t>
      </w:r>
      <w:r>
        <w:rPr>
          <w:i/>
          <w:spacing w:val="-7"/>
          <w:sz w:val="22"/>
        </w:rPr>
        <w:t> </w:t>
      </w:r>
      <w:r>
        <w:rPr>
          <w:i/>
          <w:spacing w:val="-4"/>
          <w:sz w:val="22"/>
        </w:rPr>
        <w:t>2</w:t>
      </w:r>
      <w:r>
        <w:rPr>
          <w:i/>
          <w:spacing w:val="-7"/>
          <w:sz w:val="22"/>
        </w:rPr>
        <w:t> </w:t>
      </w:r>
      <w:r>
        <w:rPr>
          <w:i/>
          <w:spacing w:val="-4"/>
          <w:sz w:val="22"/>
        </w:rPr>
        <w:t>akar </w:t>
      </w:r>
      <w:r>
        <w:rPr>
          <w:i/>
          <w:spacing w:val="-2"/>
          <w:sz w:val="22"/>
        </w:rPr>
        <w:t>kompleks.</w:t>
      </w:r>
    </w:p>
    <w:p>
      <w:pPr>
        <w:spacing w:line="312" w:lineRule="auto" w:before="0"/>
        <w:ind w:left="1133" w:right="1129" w:firstLine="0"/>
        <w:jc w:val="left"/>
        <w:rPr>
          <w:i/>
          <w:sz w:val="22"/>
        </w:rPr>
      </w:pPr>
      <w:r>
        <w:rPr>
          <w:i/>
          <w:spacing w:val="-4"/>
          <w:sz w:val="22"/>
        </w:rPr>
        <w:t>Kemungkinan</w:t>
      </w:r>
      <w:r>
        <w:rPr>
          <w:i/>
          <w:spacing w:val="-7"/>
          <w:sz w:val="22"/>
        </w:rPr>
        <w:t> </w:t>
      </w:r>
      <w:r>
        <w:rPr>
          <w:i/>
          <w:spacing w:val="-4"/>
          <w:sz w:val="22"/>
        </w:rPr>
        <w:t>4</w:t>
      </w:r>
      <w:r>
        <w:rPr>
          <w:i/>
          <w:spacing w:val="-7"/>
          <w:sz w:val="22"/>
        </w:rPr>
        <w:t> </w:t>
      </w:r>
      <w:r>
        <w:rPr>
          <w:i/>
          <w:spacing w:val="-4"/>
          <w:sz w:val="22"/>
        </w:rPr>
        <w:t>:</w:t>
      </w:r>
      <w:r>
        <w:rPr>
          <w:i/>
          <w:spacing w:val="13"/>
          <w:sz w:val="22"/>
        </w:rPr>
        <w:t> </w:t>
      </w:r>
      <w:r>
        <w:rPr>
          <w:i/>
          <w:spacing w:val="-4"/>
          <w:sz w:val="22"/>
        </w:rPr>
        <w:t>2</w:t>
      </w:r>
      <w:r>
        <w:rPr>
          <w:i/>
          <w:spacing w:val="-7"/>
          <w:sz w:val="22"/>
        </w:rPr>
        <w:t> </w:t>
      </w:r>
      <w:r>
        <w:rPr>
          <w:i/>
          <w:spacing w:val="-4"/>
          <w:sz w:val="22"/>
        </w:rPr>
        <w:t>akar</w:t>
      </w:r>
      <w:r>
        <w:rPr>
          <w:i/>
          <w:spacing w:val="-7"/>
          <w:sz w:val="22"/>
        </w:rPr>
        <w:t> </w:t>
      </w:r>
      <w:r>
        <w:rPr>
          <w:i/>
          <w:spacing w:val="-4"/>
          <w:sz w:val="22"/>
        </w:rPr>
        <w:t>real</w:t>
      </w:r>
      <w:r>
        <w:rPr>
          <w:i/>
          <w:spacing w:val="-7"/>
          <w:sz w:val="22"/>
        </w:rPr>
        <w:t> </w:t>
      </w:r>
      <w:r>
        <w:rPr>
          <w:i/>
          <w:spacing w:val="-4"/>
          <w:sz w:val="22"/>
        </w:rPr>
        <w:t>positif,</w:t>
      </w:r>
      <w:r>
        <w:rPr>
          <w:i/>
          <w:spacing w:val="-5"/>
          <w:sz w:val="22"/>
        </w:rPr>
        <w:t> </w:t>
      </w:r>
      <w:r>
        <w:rPr>
          <w:i/>
          <w:spacing w:val="-4"/>
          <w:sz w:val="22"/>
        </w:rPr>
        <w:t>2</w:t>
      </w:r>
      <w:r>
        <w:rPr>
          <w:i/>
          <w:spacing w:val="-7"/>
          <w:sz w:val="22"/>
        </w:rPr>
        <w:t> </w:t>
      </w:r>
      <w:r>
        <w:rPr>
          <w:i/>
          <w:spacing w:val="-4"/>
          <w:sz w:val="22"/>
        </w:rPr>
        <w:t>akar</w:t>
      </w:r>
      <w:r>
        <w:rPr>
          <w:i/>
          <w:spacing w:val="-7"/>
          <w:sz w:val="22"/>
        </w:rPr>
        <w:t> </w:t>
      </w:r>
      <w:r>
        <w:rPr>
          <w:i/>
          <w:spacing w:val="-4"/>
          <w:sz w:val="22"/>
        </w:rPr>
        <w:t>real</w:t>
      </w:r>
      <w:r>
        <w:rPr>
          <w:i/>
          <w:spacing w:val="-7"/>
          <w:sz w:val="22"/>
        </w:rPr>
        <w:t> </w:t>
      </w:r>
      <w:r>
        <w:rPr>
          <w:i/>
          <w:spacing w:val="-4"/>
          <w:sz w:val="22"/>
        </w:rPr>
        <w:t>negatif,</w:t>
      </w:r>
      <w:r>
        <w:rPr>
          <w:i/>
          <w:spacing w:val="-6"/>
          <w:sz w:val="22"/>
        </w:rPr>
        <w:t> </w:t>
      </w:r>
      <w:r>
        <w:rPr>
          <w:i/>
          <w:spacing w:val="-4"/>
          <w:sz w:val="22"/>
        </w:rPr>
        <w:t>dan</w:t>
      </w:r>
      <w:r>
        <w:rPr>
          <w:i/>
          <w:spacing w:val="-7"/>
          <w:sz w:val="22"/>
        </w:rPr>
        <w:t> </w:t>
      </w:r>
      <w:r>
        <w:rPr>
          <w:i/>
          <w:spacing w:val="-4"/>
          <w:sz w:val="22"/>
        </w:rPr>
        <w:t>0</w:t>
      </w:r>
      <w:r>
        <w:rPr>
          <w:i/>
          <w:spacing w:val="-7"/>
          <w:sz w:val="22"/>
        </w:rPr>
        <w:t> </w:t>
      </w:r>
      <w:r>
        <w:rPr>
          <w:i/>
          <w:spacing w:val="-4"/>
          <w:sz w:val="22"/>
        </w:rPr>
        <w:t>akar </w:t>
      </w:r>
      <w:r>
        <w:rPr>
          <w:i/>
          <w:spacing w:val="-2"/>
          <w:sz w:val="22"/>
        </w:rPr>
        <w:t>kompleks.</w:t>
      </w:r>
    </w:p>
    <w:p>
      <w:pPr>
        <w:pStyle w:val="BodyText"/>
        <w:spacing w:before="76"/>
        <w:rPr>
          <w:i/>
        </w:rPr>
      </w:pPr>
    </w:p>
    <w:p>
      <w:pPr>
        <w:pStyle w:val="Heading2"/>
        <w:numPr>
          <w:ilvl w:val="0"/>
          <w:numId w:val="8"/>
        </w:numPr>
        <w:tabs>
          <w:tab w:pos="1555" w:val="left" w:leader="none"/>
        </w:tabs>
        <w:spacing w:line="240" w:lineRule="auto" w:before="0" w:after="0"/>
        <w:ind w:left="1555" w:right="0" w:hanging="422"/>
        <w:jc w:val="left"/>
      </w:pPr>
      <w:bookmarkStart w:name="_TOC_250028" w:id="27"/>
      <w:r>
        <w:rPr>
          <w:spacing w:val="-2"/>
        </w:rPr>
        <w:t>Metode</w:t>
      </w:r>
      <w:r>
        <w:rPr>
          <w:spacing w:val="-12"/>
        </w:rPr>
        <w:t> </w:t>
      </w:r>
      <w:bookmarkEnd w:id="27"/>
      <w:r>
        <w:rPr>
          <w:spacing w:val="-2"/>
        </w:rPr>
        <w:t>Runge-Kutta</w:t>
      </w:r>
    </w:p>
    <w:p>
      <w:pPr>
        <w:pStyle w:val="BodyText"/>
        <w:spacing w:before="40"/>
        <w:rPr>
          <w:b/>
        </w:rPr>
      </w:pPr>
    </w:p>
    <w:p>
      <w:pPr>
        <w:pStyle w:val="BodyText"/>
        <w:spacing w:line="312" w:lineRule="auto"/>
        <w:ind w:left="1133" w:right="1129" w:firstLine="338"/>
      </w:pPr>
      <w:r>
        <w:rPr/>
        <w:t>Metode</w:t>
      </w:r>
      <w:r>
        <w:rPr>
          <w:spacing w:val="40"/>
        </w:rPr>
        <w:t> </w:t>
      </w:r>
      <w:r>
        <w:rPr/>
        <w:t>Runge-Kutta</w:t>
      </w:r>
      <w:r>
        <w:rPr>
          <w:spacing w:val="40"/>
        </w:rPr>
        <w:t> </w:t>
      </w:r>
      <w:r>
        <w:rPr/>
        <w:t>adalah</w:t>
      </w:r>
      <w:r>
        <w:rPr>
          <w:spacing w:val="40"/>
        </w:rPr>
        <w:t> </w:t>
      </w:r>
      <w:r>
        <w:rPr/>
        <w:t>metode</w:t>
      </w:r>
      <w:r>
        <w:rPr>
          <w:spacing w:val="40"/>
        </w:rPr>
        <w:t> </w:t>
      </w:r>
      <w:r>
        <w:rPr/>
        <w:t>yang</w:t>
      </w:r>
      <w:r>
        <w:rPr>
          <w:spacing w:val="40"/>
        </w:rPr>
        <w:t> </w:t>
      </w:r>
      <w:r>
        <w:rPr/>
        <w:t>didapatkan</w:t>
      </w:r>
      <w:r>
        <w:rPr>
          <w:spacing w:val="40"/>
        </w:rPr>
        <w:t> </w:t>
      </w:r>
      <w:r>
        <w:rPr/>
        <w:t>melalui </w:t>
      </w:r>
      <w:r>
        <w:rPr>
          <w:spacing w:val="-2"/>
        </w:rPr>
        <w:t>pendekatan</w:t>
      </w:r>
      <w:r>
        <w:rPr>
          <w:spacing w:val="-6"/>
        </w:rPr>
        <w:t> </w:t>
      </w:r>
      <w:r>
        <w:rPr>
          <w:spacing w:val="-2"/>
        </w:rPr>
        <w:t>deret</w:t>
      </w:r>
      <w:r>
        <w:rPr>
          <w:spacing w:val="-5"/>
        </w:rPr>
        <w:t> </w:t>
      </w:r>
      <w:r>
        <w:rPr>
          <w:spacing w:val="-2"/>
        </w:rPr>
        <w:t>Taylor</w:t>
      </w:r>
      <w:r>
        <w:rPr>
          <w:spacing w:val="-6"/>
        </w:rPr>
        <w:t> </w:t>
      </w:r>
      <w:r>
        <w:rPr>
          <w:spacing w:val="-2"/>
        </w:rPr>
        <w:t>tanpa</w:t>
      </w:r>
      <w:r>
        <w:rPr>
          <w:spacing w:val="-5"/>
        </w:rPr>
        <w:t> </w:t>
      </w:r>
      <w:r>
        <w:rPr>
          <w:spacing w:val="-2"/>
        </w:rPr>
        <w:t>memerlukan</w:t>
      </w:r>
      <w:r>
        <w:rPr>
          <w:spacing w:val="-5"/>
        </w:rPr>
        <w:t> </w:t>
      </w:r>
      <w:r>
        <w:rPr>
          <w:spacing w:val="-2"/>
        </w:rPr>
        <w:t>perhitungan</w:t>
      </w:r>
      <w:r>
        <w:rPr>
          <w:spacing w:val="-6"/>
        </w:rPr>
        <w:t> </w:t>
      </w:r>
      <w:r>
        <w:rPr>
          <w:spacing w:val="-2"/>
        </w:rPr>
        <w:t>turunan</w:t>
      </w:r>
      <w:r>
        <w:rPr>
          <w:spacing w:val="-5"/>
        </w:rPr>
        <w:t> </w:t>
      </w:r>
      <w:r>
        <w:rPr>
          <w:spacing w:val="-2"/>
        </w:rPr>
        <w:t>fungsi</w:t>
      </w:r>
    </w:p>
    <w:p>
      <w:pPr>
        <w:pStyle w:val="BodyText"/>
        <w:spacing w:after="0" w:line="312" w:lineRule="auto"/>
        <w:sectPr>
          <w:pgSz w:w="8400" w:h="11910"/>
          <w:pgMar w:header="252" w:footer="0" w:top="480" w:bottom="280" w:left="0" w:right="0"/>
        </w:sectPr>
      </w:pPr>
    </w:p>
    <w:p>
      <w:pPr>
        <w:pStyle w:val="BodyText"/>
        <w:spacing w:before="209"/>
      </w:pPr>
    </w:p>
    <w:p>
      <w:pPr>
        <w:pStyle w:val="BodyText"/>
        <w:spacing w:line="312" w:lineRule="auto"/>
        <w:ind w:left="1133" w:right="1129"/>
      </w:pPr>
      <w:r>
        <w:rPr/>
        <w:t>(Chapra dan Canale, 2010).</w:t>
      </w:r>
      <w:r>
        <w:rPr>
          <w:spacing w:val="40"/>
        </w:rPr>
        <w:t> </w:t>
      </w:r>
      <w:r>
        <w:rPr/>
        <w:t>Bentuk umum dari metode Runge-Kutta dengan fungsi kenaikannya yaitu :</w:t>
      </w:r>
    </w:p>
    <w:p>
      <w:pPr>
        <w:pStyle w:val="BodyText"/>
        <w:tabs>
          <w:tab w:pos="6753" w:val="left" w:leader="none"/>
        </w:tabs>
        <w:spacing w:line="336" w:lineRule="auto" w:before="44"/>
        <w:ind w:left="1133" w:right="1131" w:firstLine="1315"/>
      </w:pPr>
      <w:r>
        <w:rPr>
          <w:rFonts w:ascii="Cambria" w:hAnsi="Cambria"/>
          <w:w w:val="125"/>
        </w:rPr>
        <w:t>x</w:t>
      </w:r>
      <w:r>
        <w:rPr>
          <w:rFonts w:ascii="Cambria" w:hAnsi="Cambria"/>
          <w:w w:val="125"/>
          <w:vertAlign w:val="subscript"/>
        </w:rPr>
        <w:t>i</w:t>
      </w:r>
      <w:r>
        <w:rPr>
          <w:rFonts w:ascii="Calibri" w:hAnsi="Calibri"/>
          <w:w w:val="125"/>
          <w:vertAlign w:val="subscript"/>
        </w:rPr>
        <w:t>+1</w:t>
      </w:r>
      <w:r>
        <w:rPr>
          <w:rFonts w:ascii="Calibri" w:hAnsi="Calibri"/>
          <w:w w:val="125"/>
          <w:vertAlign w:val="baseline"/>
        </w:rPr>
        <w:t> = </w:t>
      </w:r>
      <w:r>
        <w:rPr>
          <w:rFonts w:ascii="Cambria" w:hAnsi="Cambria"/>
          <w:w w:val="125"/>
          <w:vertAlign w:val="baseline"/>
        </w:rPr>
        <w:t>x</w:t>
      </w:r>
      <w:r>
        <w:rPr>
          <w:rFonts w:ascii="Cambria" w:hAnsi="Cambria"/>
          <w:w w:val="125"/>
          <w:vertAlign w:val="subscript"/>
        </w:rPr>
        <w:t>i</w:t>
      </w:r>
      <w:r>
        <w:rPr>
          <w:rFonts w:ascii="Cambria" w:hAnsi="Cambria"/>
          <w:w w:val="125"/>
          <w:vertAlign w:val="baseline"/>
        </w:rPr>
        <w:t> </w:t>
      </w:r>
      <w:r>
        <w:rPr>
          <w:rFonts w:ascii="Calibri" w:hAnsi="Calibri"/>
          <w:w w:val="125"/>
          <w:vertAlign w:val="baseline"/>
        </w:rPr>
        <w:t>+ </w:t>
      </w:r>
      <w:r>
        <w:rPr>
          <w:rFonts w:ascii="Cambria" w:hAnsi="Cambria"/>
          <w:w w:val="110"/>
          <w:vertAlign w:val="baseline"/>
        </w:rPr>
        <w:t>a</w:t>
      </w:r>
      <w:r>
        <w:rPr>
          <w:rFonts w:ascii="Calibri" w:hAnsi="Calibri"/>
          <w:w w:val="110"/>
          <w:vertAlign w:val="subscript"/>
        </w:rPr>
        <w:t>1</w:t>
      </w:r>
      <w:r>
        <w:rPr>
          <w:rFonts w:ascii="Cambria" w:hAnsi="Cambria"/>
          <w:w w:val="110"/>
          <w:vertAlign w:val="baseline"/>
        </w:rPr>
        <w:t>p</w:t>
      </w:r>
      <w:r>
        <w:rPr>
          <w:rFonts w:ascii="Calibri" w:hAnsi="Calibri"/>
          <w:w w:val="110"/>
          <w:vertAlign w:val="subscript"/>
        </w:rPr>
        <w:t>1</w:t>
      </w:r>
      <w:r>
        <w:rPr>
          <w:rFonts w:ascii="Calibri" w:hAnsi="Calibri"/>
          <w:w w:val="110"/>
          <w:vertAlign w:val="baseline"/>
        </w:rPr>
        <w:t> </w:t>
      </w:r>
      <w:r>
        <w:rPr>
          <w:rFonts w:ascii="Calibri" w:hAnsi="Calibri"/>
          <w:w w:val="125"/>
          <w:vertAlign w:val="baseline"/>
        </w:rPr>
        <w:t>+ </w:t>
      </w:r>
      <w:r>
        <w:rPr>
          <w:rFonts w:ascii="Cambria" w:hAnsi="Cambria"/>
          <w:w w:val="110"/>
          <w:vertAlign w:val="baseline"/>
        </w:rPr>
        <w:t>a</w:t>
      </w:r>
      <w:r>
        <w:rPr>
          <w:rFonts w:ascii="Calibri" w:hAnsi="Calibri"/>
          <w:w w:val="110"/>
          <w:vertAlign w:val="subscript"/>
        </w:rPr>
        <w:t>2</w:t>
      </w:r>
      <w:r>
        <w:rPr>
          <w:rFonts w:ascii="Cambria" w:hAnsi="Cambria"/>
          <w:w w:val="110"/>
          <w:vertAlign w:val="baseline"/>
        </w:rPr>
        <w:t>p</w:t>
      </w:r>
      <w:r>
        <w:rPr>
          <w:rFonts w:ascii="Calibri" w:hAnsi="Calibri"/>
          <w:w w:val="110"/>
          <w:vertAlign w:val="subscript"/>
        </w:rPr>
        <w:t>2</w:t>
      </w:r>
      <w:r>
        <w:rPr>
          <w:rFonts w:ascii="Calibri" w:hAnsi="Calibri"/>
          <w:w w:val="110"/>
          <w:vertAlign w:val="baseline"/>
        </w:rPr>
        <w:t> </w:t>
      </w:r>
      <w:r>
        <w:rPr>
          <w:rFonts w:ascii="Calibri" w:hAnsi="Calibri"/>
          <w:w w:val="125"/>
          <w:vertAlign w:val="baseline"/>
        </w:rPr>
        <w:t>+ </w:t>
      </w:r>
      <w:r>
        <w:rPr>
          <w:rFonts w:ascii="Cambria" w:hAnsi="Cambria"/>
          <w:w w:val="110"/>
          <w:vertAlign w:val="baseline"/>
        </w:rPr>
        <w:t>· · · </w:t>
      </w:r>
      <w:r>
        <w:rPr>
          <w:rFonts w:ascii="Calibri" w:hAnsi="Calibri"/>
          <w:w w:val="125"/>
          <w:vertAlign w:val="baseline"/>
        </w:rPr>
        <w:t>+ </w:t>
      </w:r>
      <w:r>
        <w:rPr>
          <w:rFonts w:ascii="Cambria" w:hAnsi="Cambria"/>
          <w:w w:val="110"/>
          <w:vertAlign w:val="baseline"/>
        </w:rPr>
        <w:t>a</w:t>
      </w:r>
      <w:r>
        <w:rPr>
          <w:rFonts w:ascii="Cambria" w:hAnsi="Cambria"/>
          <w:w w:val="110"/>
          <w:vertAlign w:val="subscript"/>
        </w:rPr>
        <w:t>n</w:t>
      </w:r>
      <w:r>
        <w:rPr>
          <w:rFonts w:ascii="Cambria" w:hAnsi="Cambria"/>
          <w:w w:val="110"/>
          <w:vertAlign w:val="baseline"/>
        </w:rPr>
        <w:t>p</w:t>
      </w:r>
      <w:r>
        <w:rPr>
          <w:rFonts w:ascii="Cambria" w:hAnsi="Cambria"/>
          <w:w w:val="110"/>
          <w:vertAlign w:val="subscript"/>
        </w:rPr>
        <w:t>n</w:t>
      </w:r>
      <w:r>
        <w:rPr>
          <w:rFonts w:ascii="Cambria" w:hAnsi="Cambria"/>
          <w:vertAlign w:val="baseline"/>
        </w:rPr>
        <w:tab/>
      </w:r>
      <w:r>
        <w:rPr>
          <w:spacing w:val="-6"/>
          <w:vertAlign w:val="baseline"/>
        </w:rPr>
        <w:t>(2.32) </w:t>
      </w:r>
      <w:r>
        <w:rPr>
          <w:w w:val="110"/>
          <w:vertAlign w:val="baseline"/>
        </w:rPr>
        <w:t>dimana</w:t>
      </w:r>
      <w:r>
        <w:rPr>
          <w:spacing w:val="-16"/>
          <w:w w:val="110"/>
          <w:vertAlign w:val="baseline"/>
        </w:rPr>
        <w:t> </w:t>
      </w:r>
      <w:r>
        <w:rPr>
          <w:rFonts w:ascii="Cambria" w:hAnsi="Cambria"/>
          <w:w w:val="110"/>
          <w:vertAlign w:val="baseline"/>
        </w:rPr>
        <w:t>a</w:t>
      </w:r>
      <w:r>
        <w:rPr>
          <w:rFonts w:ascii="Calibri" w:hAnsi="Calibri"/>
          <w:w w:val="110"/>
          <w:vertAlign w:val="subscript"/>
        </w:rPr>
        <w:t>1</w:t>
      </w:r>
      <w:r>
        <w:rPr>
          <w:rFonts w:ascii="Cambria" w:hAnsi="Cambria"/>
          <w:w w:val="110"/>
          <w:vertAlign w:val="baseline"/>
        </w:rPr>
        <w:t>,</w:t>
      </w:r>
      <w:r>
        <w:rPr>
          <w:rFonts w:ascii="Cambria" w:hAnsi="Cambria"/>
          <w:spacing w:val="-17"/>
          <w:w w:val="110"/>
          <w:vertAlign w:val="baseline"/>
        </w:rPr>
        <w:t> </w:t>
      </w:r>
      <w:r>
        <w:rPr>
          <w:rFonts w:ascii="Cambria" w:hAnsi="Cambria"/>
          <w:w w:val="110"/>
          <w:vertAlign w:val="baseline"/>
        </w:rPr>
        <w:t>a</w:t>
      </w:r>
      <w:r>
        <w:rPr>
          <w:rFonts w:ascii="Calibri" w:hAnsi="Calibri"/>
          <w:w w:val="110"/>
          <w:vertAlign w:val="subscript"/>
        </w:rPr>
        <w:t>2</w:t>
      </w:r>
      <w:r>
        <w:rPr>
          <w:rFonts w:ascii="Cambria" w:hAnsi="Cambria"/>
          <w:w w:val="110"/>
          <w:vertAlign w:val="baseline"/>
        </w:rPr>
        <w:t>,</w:t>
      </w:r>
      <w:r>
        <w:rPr>
          <w:rFonts w:ascii="Cambria" w:hAnsi="Cambria"/>
          <w:spacing w:val="-18"/>
          <w:w w:val="110"/>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6"/>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10"/>
          <w:vertAlign w:val="baseline"/>
        </w:rPr>
        <w:t>a</w:t>
      </w:r>
      <w:r>
        <w:rPr>
          <w:rFonts w:ascii="Cambria" w:hAnsi="Cambria"/>
          <w:w w:val="110"/>
          <w:vertAlign w:val="subscript"/>
        </w:rPr>
        <w:t>n</w:t>
      </w:r>
      <w:r>
        <w:rPr>
          <w:rFonts w:ascii="Cambria" w:hAnsi="Cambria"/>
          <w:spacing w:val="-6"/>
          <w:w w:val="110"/>
          <w:vertAlign w:val="baseline"/>
        </w:rPr>
        <w:t> </w:t>
      </w:r>
      <w:r>
        <w:rPr>
          <w:w w:val="110"/>
          <w:vertAlign w:val="baseline"/>
        </w:rPr>
        <w:t>merupakan</w:t>
      </w:r>
      <w:r>
        <w:rPr>
          <w:spacing w:val="-15"/>
          <w:w w:val="110"/>
          <w:vertAlign w:val="baseline"/>
        </w:rPr>
        <w:t> </w:t>
      </w:r>
      <w:r>
        <w:rPr>
          <w:w w:val="110"/>
          <w:vertAlign w:val="baseline"/>
        </w:rPr>
        <w:t>konstanta</w:t>
      </w:r>
      <w:r>
        <w:rPr>
          <w:spacing w:val="-15"/>
          <w:w w:val="110"/>
          <w:vertAlign w:val="baseline"/>
        </w:rPr>
        <w:t> </w:t>
      </w:r>
      <w:r>
        <w:rPr>
          <w:w w:val="110"/>
          <w:vertAlign w:val="baseline"/>
        </w:rPr>
        <w:t>dan</w:t>
      </w:r>
    </w:p>
    <w:p>
      <w:pPr>
        <w:pStyle w:val="BodyText"/>
        <w:spacing w:before="2"/>
        <w:ind w:left="1151"/>
        <w:rPr>
          <w:rFonts w:ascii="Calibri"/>
        </w:rPr>
      </w:pPr>
      <w:r>
        <w:rPr>
          <w:rFonts w:ascii="Cambria"/>
          <w:w w:val="125"/>
        </w:rPr>
        <w:t>p</w:t>
      </w:r>
      <w:r>
        <w:rPr>
          <w:rFonts w:ascii="Calibri"/>
          <w:w w:val="125"/>
          <w:vertAlign w:val="subscript"/>
        </w:rPr>
        <w:t>1</w:t>
      </w:r>
      <w:r>
        <w:rPr>
          <w:rFonts w:ascii="Calibri"/>
          <w:spacing w:val="11"/>
          <w:w w:val="125"/>
          <w:vertAlign w:val="baseline"/>
        </w:rPr>
        <w:t> </w:t>
      </w:r>
      <w:r>
        <w:rPr>
          <w:rFonts w:ascii="Calibri"/>
          <w:w w:val="125"/>
          <w:vertAlign w:val="baseline"/>
        </w:rPr>
        <w:t>=</w:t>
      </w:r>
      <w:r>
        <w:rPr>
          <w:rFonts w:ascii="Calibri"/>
          <w:spacing w:val="2"/>
          <w:w w:val="125"/>
          <w:vertAlign w:val="baseline"/>
        </w:rPr>
        <w:t> </w:t>
      </w:r>
      <w:r>
        <w:rPr>
          <w:rFonts w:ascii="Cambria"/>
          <w:w w:val="125"/>
          <w:vertAlign w:val="baseline"/>
        </w:rPr>
        <w:t>hf</w:t>
      </w:r>
      <w:r>
        <w:rPr>
          <w:rFonts w:ascii="Calibri"/>
          <w:w w:val="125"/>
          <w:vertAlign w:val="baseline"/>
        </w:rPr>
        <w:t>(</w:t>
      </w:r>
      <w:r>
        <w:rPr>
          <w:rFonts w:ascii="Cambria"/>
          <w:w w:val="125"/>
          <w:vertAlign w:val="baseline"/>
        </w:rPr>
        <w:t>t</w:t>
      </w:r>
      <w:r>
        <w:rPr>
          <w:rFonts w:ascii="Cambria"/>
          <w:w w:val="125"/>
          <w:vertAlign w:val="subscript"/>
        </w:rPr>
        <w:t>i</w:t>
      </w:r>
      <w:r>
        <w:rPr>
          <w:rFonts w:ascii="Cambria"/>
          <w:w w:val="125"/>
          <w:vertAlign w:val="baseline"/>
        </w:rPr>
        <w:t>,</w:t>
      </w:r>
      <w:r>
        <w:rPr>
          <w:rFonts w:ascii="Cambria"/>
          <w:spacing w:val="-23"/>
          <w:w w:val="125"/>
          <w:vertAlign w:val="baseline"/>
        </w:rPr>
        <w:t> </w:t>
      </w:r>
      <w:r>
        <w:rPr>
          <w:rFonts w:ascii="Cambria"/>
          <w:spacing w:val="-5"/>
          <w:w w:val="125"/>
          <w:vertAlign w:val="baseline"/>
        </w:rPr>
        <w:t>x</w:t>
      </w:r>
      <w:r>
        <w:rPr>
          <w:rFonts w:ascii="Cambria"/>
          <w:spacing w:val="-5"/>
          <w:w w:val="125"/>
          <w:vertAlign w:val="subscript"/>
        </w:rPr>
        <w:t>i</w:t>
      </w:r>
      <w:r>
        <w:rPr>
          <w:rFonts w:ascii="Calibri"/>
          <w:spacing w:val="-5"/>
          <w:w w:val="125"/>
          <w:vertAlign w:val="baseline"/>
        </w:rPr>
        <w:t>)</w:t>
      </w:r>
    </w:p>
    <w:p>
      <w:pPr>
        <w:pStyle w:val="BodyText"/>
        <w:spacing w:before="80"/>
        <w:ind w:left="1151"/>
        <w:rPr>
          <w:rFonts w:ascii="Calibri"/>
        </w:rPr>
      </w:pPr>
      <w:r>
        <w:rPr>
          <w:rFonts w:ascii="Cambria"/>
          <w:w w:val="120"/>
        </w:rPr>
        <w:t>p</w:t>
      </w:r>
      <w:r>
        <w:rPr>
          <w:rFonts w:ascii="Calibri"/>
          <w:w w:val="120"/>
          <w:vertAlign w:val="subscript"/>
        </w:rPr>
        <w:t>2</w:t>
      </w:r>
      <w:r>
        <w:rPr>
          <w:rFonts w:ascii="Calibri"/>
          <w:spacing w:val="11"/>
          <w:w w:val="130"/>
          <w:vertAlign w:val="baseline"/>
        </w:rPr>
        <w:t> </w:t>
      </w:r>
      <w:r>
        <w:rPr>
          <w:rFonts w:ascii="Calibri"/>
          <w:w w:val="130"/>
          <w:vertAlign w:val="baseline"/>
        </w:rPr>
        <w:t>=</w:t>
      </w:r>
      <w:r>
        <w:rPr>
          <w:rFonts w:ascii="Calibri"/>
          <w:spacing w:val="1"/>
          <w:w w:val="130"/>
          <w:vertAlign w:val="baseline"/>
        </w:rPr>
        <w:t> </w:t>
      </w:r>
      <w:r>
        <w:rPr>
          <w:rFonts w:ascii="Cambria"/>
          <w:w w:val="120"/>
          <w:vertAlign w:val="baseline"/>
        </w:rPr>
        <w:t>hf</w:t>
      </w:r>
      <w:r>
        <w:rPr>
          <w:rFonts w:ascii="Cambria"/>
          <w:spacing w:val="7"/>
          <w:w w:val="120"/>
          <w:vertAlign w:val="baseline"/>
        </w:rPr>
        <w:t> </w:t>
      </w:r>
      <w:r>
        <w:rPr>
          <w:rFonts w:ascii="Calibri"/>
          <w:w w:val="120"/>
          <w:vertAlign w:val="baseline"/>
        </w:rPr>
        <w:t>(</w:t>
      </w:r>
      <w:r>
        <w:rPr>
          <w:rFonts w:ascii="Cambria"/>
          <w:w w:val="120"/>
          <w:vertAlign w:val="baseline"/>
        </w:rPr>
        <w:t>t</w:t>
      </w:r>
      <w:r>
        <w:rPr>
          <w:rFonts w:ascii="Cambria"/>
          <w:w w:val="120"/>
          <w:vertAlign w:val="subscript"/>
        </w:rPr>
        <w:t>i</w:t>
      </w:r>
      <w:r>
        <w:rPr>
          <w:rFonts w:ascii="Cambria"/>
          <w:w w:val="130"/>
          <w:vertAlign w:val="baseline"/>
        </w:rPr>
        <w:t> </w:t>
      </w:r>
      <w:r>
        <w:rPr>
          <w:rFonts w:ascii="Calibri"/>
          <w:w w:val="130"/>
          <w:vertAlign w:val="baseline"/>
        </w:rPr>
        <w:t>+</w:t>
      </w:r>
      <w:r>
        <w:rPr>
          <w:rFonts w:ascii="Calibri"/>
          <w:spacing w:val="-12"/>
          <w:w w:val="130"/>
          <w:vertAlign w:val="baseline"/>
        </w:rPr>
        <w:t> </w:t>
      </w:r>
      <w:r>
        <w:rPr>
          <w:rFonts w:ascii="Cambria"/>
          <w:w w:val="120"/>
          <w:vertAlign w:val="baseline"/>
        </w:rPr>
        <w:t>r</w:t>
      </w:r>
      <w:r>
        <w:rPr>
          <w:rFonts w:ascii="Calibri"/>
          <w:w w:val="120"/>
          <w:vertAlign w:val="subscript"/>
        </w:rPr>
        <w:t>1</w:t>
      </w:r>
      <w:r>
        <w:rPr>
          <w:rFonts w:ascii="Cambria"/>
          <w:w w:val="120"/>
          <w:vertAlign w:val="baseline"/>
        </w:rPr>
        <w:t>h,</w:t>
      </w:r>
      <w:r>
        <w:rPr>
          <w:rFonts w:ascii="Cambria"/>
          <w:spacing w:val="-20"/>
          <w:w w:val="120"/>
          <w:vertAlign w:val="baseline"/>
        </w:rPr>
        <w:t> </w:t>
      </w:r>
      <w:r>
        <w:rPr>
          <w:rFonts w:ascii="Cambria"/>
          <w:w w:val="120"/>
          <w:vertAlign w:val="baseline"/>
        </w:rPr>
        <w:t>x</w:t>
      </w:r>
      <w:r>
        <w:rPr>
          <w:rFonts w:ascii="Cambria"/>
          <w:w w:val="120"/>
          <w:vertAlign w:val="subscript"/>
        </w:rPr>
        <w:t>i</w:t>
      </w:r>
      <w:r>
        <w:rPr>
          <w:rFonts w:ascii="Cambria"/>
          <w:spacing w:val="1"/>
          <w:w w:val="130"/>
          <w:vertAlign w:val="baseline"/>
        </w:rPr>
        <w:t> </w:t>
      </w:r>
      <w:r>
        <w:rPr>
          <w:rFonts w:ascii="Calibri"/>
          <w:w w:val="130"/>
          <w:vertAlign w:val="baseline"/>
        </w:rPr>
        <w:t>+</w:t>
      </w:r>
      <w:r>
        <w:rPr>
          <w:rFonts w:ascii="Calibri"/>
          <w:spacing w:val="-13"/>
          <w:w w:val="130"/>
          <w:vertAlign w:val="baseline"/>
        </w:rPr>
        <w:t> </w:t>
      </w:r>
      <w:r>
        <w:rPr>
          <w:rFonts w:ascii="Cambria"/>
          <w:spacing w:val="-2"/>
          <w:w w:val="120"/>
          <w:vertAlign w:val="baseline"/>
        </w:rPr>
        <w:t>s</w:t>
      </w:r>
      <w:r>
        <w:rPr>
          <w:rFonts w:ascii="Calibri"/>
          <w:spacing w:val="-2"/>
          <w:w w:val="120"/>
          <w:vertAlign w:val="subscript"/>
        </w:rPr>
        <w:t>11</w:t>
      </w:r>
      <w:r>
        <w:rPr>
          <w:rFonts w:ascii="Cambria"/>
          <w:spacing w:val="-2"/>
          <w:w w:val="120"/>
          <w:vertAlign w:val="baseline"/>
        </w:rPr>
        <w:t>p</w:t>
      </w:r>
      <w:r>
        <w:rPr>
          <w:rFonts w:ascii="Calibri"/>
          <w:spacing w:val="-2"/>
          <w:w w:val="120"/>
          <w:vertAlign w:val="subscript"/>
        </w:rPr>
        <w:t>1</w:t>
      </w:r>
      <w:r>
        <w:rPr>
          <w:rFonts w:ascii="Calibri"/>
          <w:spacing w:val="-2"/>
          <w:w w:val="120"/>
          <w:vertAlign w:val="baseline"/>
        </w:rPr>
        <w:t>)</w:t>
      </w:r>
    </w:p>
    <w:p>
      <w:pPr>
        <w:pStyle w:val="BodyText"/>
        <w:spacing w:before="81"/>
        <w:ind w:left="1151"/>
        <w:rPr>
          <w:rFonts w:ascii="Calibri"/>
        </w:rPr>
      </w:pPr>
      <w:r>
        <w:rPr>
          <w:rFonts w:ascii="Cambria"/>
          <w:w w:val="120"/>
        </w:rPr>
        <w:t>p</w:t>
      </w:r>
      <w:r>
        <w:rPr>
          <w:rFonts w:ascii="Calibri"/>
          <w:w w:val="120"/>
          <w:vertAlign w:val="subscript"/>
        </w:rPr>
        <w:t>3</w:t>
      </w:r>
      <w:r>
        <w:rPr>
          <w:rFonts w:ascii="Calibri"/>
          <w:spacing w:val="7"/>
          <w:w w:val="130"/>
          <w:vertAlign w:val="baseline"/>
        </w:rPr>
        <w:t> </w:t>
      </w:r>
      <w:r>
        <w:rPr>
          <w:rFonts w:ascii="Calibri"/>
          <w:w w:val="130"/>
          <w:vertAlign w:val="baseline"/>
        </w:rPr>
        <w:t>=</w:t>
      </w:r>
      <w:r>
        <w:rPr>
          <w:rFonts w:ascii="Calibri"/>
          <w:spacing w:val="-1"/>
          <w:w w:val="130"/>
          <w:vertAlign w:val="baseline"/>
        </w:rPr>
        <w:t> </w:t>
      </w:r>
      <w:r>
        <w:rPr>
          <w:rFonts w:ascii="Cambria"/>
          <w:w w:val="120"/>
          <w:vertAlign w:val="baseline"/>
        </w:rPr>
        <w:t>hf</w:t>
      </w:r>
      <w:r>
        <w:rPr>
          <w:rFonts w:ascii="Cambria"/>
          <w:spacing w:val="3"/>
          <w:w w:val="120"/>
          <w:vertAlign w:val="baseline"/>
        </w:rPr>
        <w:t> </w:t>
      </w:r>
      <w:r>
        <w:rPr>
          <w:rFonts w:ascii="Calibri"/>
          <w:w w:val="120"/>
          <w:vertAlign w:val="baseline"/>
        </w:rPr>
        <w:t>(</w:t>
      </w:r>
      <w:r>
        <w:rPr>
          <w:rFonts w:ascii="Cambria"/>
          <w:w w:val="120"/>
          <w:vertAlign w:val="baseline"/>
        </w:rPr>
        <w:t>t</w:t>
      </w:r>
      <w:r>
        <w:rPr>
          <w:rFonts w:ascii="Cambria"/>
          <w:w w:val="120"/>
          <w:vertAlign w:val="subscript"/>
        </w:rPr>
        <w:t>i</w:t>
      </w:r>
      <w:r>
        <w:rPr>
          <w:rFonts w:ascii="Cambria"/>
          <w:spacing w:val="-2"/>
          <w:w w:val="130"/>
          <w:vertAlign w:val="baseline"/>
        </w:rPr>
        <w:t> </w:t>
      </w:r>
      <w:r>
        <w:rPr>
          <w:rFonts w:ascii="Calibri"/>
          <w:w w:val="130"/>
          <w:vertAlign w:val="baseline"/>
        </w:rPr>
        <w:t>+</w:t>
      </w:r>
      <w:r>
        <w:rPr>
          <w:rFonts w:ascii="Calibri"/>
          <w:spacing w:val="-15"/>
          <w:w w:val="130"/>
          <w:vertAlign w:val="baseline"/>
        </w:rPr>
        <w:t> </w:t>
      </w:r>
      <w:r>
        <w:rPr>
          <w:rFonts w:ascii="Cambria"/>
          <w:w w:val="120"/>
          <w:vertAlign w:val="baseline"/>
        </w:rPr>
        <w:t>r</w:t>
      </w:r>
      <w:r>
        <w:rPr>
          <w:rFonts w:ascii="Calibri"/>
          <w:w w:val="120"/>
          <w:vertAlign w:val="subscript"/>
        </w:rPr>
        <w:t>2</w:t>
      </w:r>
      <w:r>
        <w:rPr>
          <w:rFonts w:ascii="Cambria"/>
          <w:w w:val="120"/>
          <w:vertAlign w:val="baseline"/>
        </w:rPr>
        <w:t>h,</w:t>
      </w:r>
      <w:r>
        <w:rPr>
          <w:rFonts w:ascii="Cambria"/>
          <w:spacing w:val="-21"/>
          <w:w w:val="120"/>
          <w:vertAlign w:val="baseline"/>
        </w:rPr>
        <w:t> </w:t>
      </w:r>
      <w:r>
        <w:rPr>
          <w:rFonts w:ascii="Cambria"/>
          <w:w w:val="120"/>
          <w:vertAlign w:val="baseline"/>
        </w:rPr>
        <w:t>x</w:t>
      </w:r>
      <w:r>
        <w:rPr>
          <w:rFonts w:ascii="Cambria"/>
          <w:w w:val="120"/>
          <w:vertAlign w:val="subscript"/>
        </w:rPr>
        <w:t>i</w:t>
      </w:r>
      <w:r>
        <w:rPr>
          <w:rFonts w:ascii="Cambria"/>
          <w:spacing w:val="-2"/>
          <w:w w:val="130"/>
          <w:vertAlign w:val="baseline"/>
        </w:rPr>
        <w:t> </w:t>
      </w:r>
      <w:r>
        <w:rPr>
          <w:rFonts w:ascii="Calibri"/>
          <w:w w:val="130"/>
          <w:vertAlign w:val="baseline"/>
        </w:rPr>
        <w:t>+</w:t>
      </w:r>
      <w:r>
        <w:rPr>
          <w:rFonts w:ascii="Calibri"/>
          <w:spacing w:val="-15"/>
          <w:w w:val="130"/>
          <w:vertAlign w:val="baseline"/>
        </w:rPr>
        <w:t> </w:t>
      </w:r>
      <w:r>
        <w:rPr>
          <w:rFonts w:ascii="Cambria"/>
          <w:w w:val="120"/>
          <w:vertAlign w:val="baseline"/>
        </w:rPr>
        <w:t>s</w:t>
      </w:r>
      <w:r>
        <w:rPr>
          <w:rFonts w:ascii="Calibri"/>
          <w:w w:val="120"/>
          <w:vertAlign w:val="subscript"/>
        </w:rPr>
        <w:t>21</w:t>
      </w:r>
      <w:r>
        <w:rPr>
          <w:rFonts w:ascii="Cambria"/>
          <w:w w:val="120"/>
          <w:vertAlign w:val="baseline"/>
        </w:rPr>
        <w:t>p</w:t>
      </w:r>
      <w:r>
        <w:rPr>
          <w:rFonts w:ascii="Calibri"/>
          <w:w w:val="120"/>
          <w:vertAlign w:val="subscript"/>
        </w:rPr>
        <w:t>1</w:t>
      </w:r>
      <w:r>
        <w:rPr>
          <w:rFonts w:ascii="Calibri"/>
          <w:spacing w:val="-5"/>
          <w:w w:val="130"/>
          <w:vertAlign w:val="baseline"/>
        </w:rPr>
        <w:t> </w:t>
      </w:r>
      <w:r>
        <w:rPr>
          <w:rFonts w:ascii="Calibri"/>
          <w:w w:val="130"/>
          <w:vertAlign w:val="baseline"/>
        </w:rPr>
        <w:t>+</w:t>
      </w:r>
      <w:r>
        <w:rPr>
          <w:rFonts w:ascii="Calibri"/>
          <w:spacing w:val="-15"/>
          <w:w w:val="130"/>
          <w:vertAlign w:val="baseline"/>
        </w:rPr>
        <w:t> </w:t>
      </w:r>
      <w:r>
        <w:rPr>
          <w:rFonts w:ascii="Cambria"/>
          <w:spacing w:val="-2"/>
          <w:w w:val="120"/>
          <w:vertAlign w:val="baseline"/>
        </w:rPr>
        <w:t>s</w:t>
      </w:r>
      <w:r>
        <w:rPr>
          <w:rFonts w:ascii="Calibri"/>
          <w:spacing w:val="-2"/>
          <w:w w:val="120"/>
          <w:vertAlign w:val="subscript"/>
        </w:rPr>
        <w:t>22</w:t>
      </w:r>
      <w:r>
        <w:rPr>
          <w:rFonts w:ascii="Cambria"/>
          <w:spacing w:val="-2"/>
          <w:w w:val="120"/>
          <w:vertAlign w:val="baseline"/>
        </w:rPr>
        <w:t>p</w:t>
      </w:r>
      <w:r>
        <w:rPr>
          <w:rFonts w:ascii="Calibri"/>
          <w:spacing w:val="-2"/>
          <w:w w:val="120"/>
          <w:vertAlign w:val="subscript"/>
        </w:rPr>
        <w:t>2</w:t>
      </w:r>
      <w:r>
        <w:rPr>
          <w:rFonts w:ascii="Calibri"/>
          <w:spacing w:val="-2"/>
          <w:w w:val="120"/>
          <w:vertAlign w:val="baseline"/>
        </w:rPr>
        <w:t>)</w:t>
      </w:r>
    </w:p>
    <w:p>
      <w:pPr>
        <w:spacing w:before="174"/>
        <w:ind w:left="1356" w:right="0" w:firstLine="0"/>
        <w:jc w:val="left"/>
        <w:rPr>
          <w:sz w:val="22"/>
        </w:rPr>
      </w:pPr>
      <w:r>
        <w:rPr>
          <w:spacing w:val="-10"/>
          <w:w w:val="90"/>
          <w:sz w:val="22"/>
        </w:rPr>
        <w:t>.</w:t>
      </w:r>
    </w:p>
    <w:p>
      <w:pPr>
        <w:spacing w:before="94"/>
        <w:ind w:left="1133" w:right="0" w:firstLine="0"/>
        <w:jc w:val="left"/>
        <w:rPr>
          <w:rFonts w:ascii="Calibri" w:hAnsi="Calibri"/>
          <w:position w:val="3"/>
          <w:sz w:val="22"/>
        </w:rPr>
      </w:pPr>
      <w:r>
        <w:rPr>
          <w:rFonts w:ascii="Cambria" w:hAnsi="Cambria"/>
          <w:w w:val="120"/>
          <w:position w:val="3"/>
          <w:sz w:val="22"/>
        </w:rPr>
        <w:t>p</w:t>
      </w:r>
      <w:r>
        <w:rPr>
          <w:rFonts w:ascii="Cambria" w:hAnsi="Cambria"/>
          <w:w w:val="120"/>
          <w:sz w:val="16"/>
        </w:rPr>
        <w:t>n</w:t>
      </w:r>
      <w:r>
        <w:rPr>
          <w:rFonts w:ascii="Cambria" w:hAnsi="Cambria"/>
          <w:spacing w:val="30"/>
          <w:w w:val="120"/>
          <w:sz w:val="16"/>
        </w:rPr>
        <w:t> </w:t>
      </w:r>
      <w:r>
        <w:rPr>
          <w:rFonts w:ascii="Calibri" w:hAnsi="Calibri"/>
          <w:w w:val="120"/>
          <w:position w:val="3"/>
          <w:sz w:val="22"/>
        </w:rPr>
        <w:t>=</w:t>
      </w:r>
      <w:r>
        <w:rPr>
          <w:rFonts w:ascii="Calibri" w:hAnsi="Calibri"/>
          <w:spacing w:val="3"/>
          <w:w w:val="120"/>
          <w:position w:val="3"/>
          <w:sz w:val="22"/>
        </w:rPr>
        <w:t> </w:t>
      </w:r>
      <w:r>
        <w:rPr>
          <w:rFonts w:ascii="Cambria" w:hAnsi="Cambria"/>
          <w:w w:val="120"/>
          <w:position w:val="3"/>
          <w:sz w:val="22"/>
        </w:rPr>
        <w:t>hf</w:t>
      </w:r>
      <w:r>
        <w:rPr>
          <w:rFonts w:ascii="Cambria" w:hAnsi="Cambria"/>
          <w:spacing w:val="4"/>
          <w:w w:val="120"/>
          <w:position w:val="3"/>
          <w:sz w:val="22"/>
        </w:rPr>
        <w:t> </w:t>
      </w:r>
      <w:r>
        <w:rPr>
          <w:rFonts w:ascii="Calibri" w:hAnsi="Calibri"/>
          <w:w w:val="120"/>
          <w:position w:val="3"/>
          <w:sz w:val="22"/>
        </w:rPr>
        <w:t>(</w:t>
      </w:r>
      <w:r>
        <w:rPr>
          <w:rFonts w:ascii="Cambria" w:hAnsi="Cambria"/>
          <w:w w:val="120"/>
          <w:position w:val="3"/>
          <w:sz w:val="22"/>
        </w:rPr>
        <w:t>t</w:t>
      </w:r>
      <w:r>
        <w:rPr>
          <w:rFonts w:ascii="Cambria" w:hAnsi="Cambria"/>
          <w:w w:val="120"/>
          <w:sz w:val="16"/>
        </w:rPr>
        <w:t>i</w:t>
      </w:r>
      <w:r>
        <w:rPr>
          <w:rFonts w:ascii="Cambria" w:hAnsi="Cambria"/>
          <w:spacing w:val="18"/>
          <w:w w:val="120"/>
          <w:sz w:val="16"/>
        </w:rPr>
        <w:t> </w:t>
      </w:r>
      <w:r>
        <w:rPr>
          <w:rFonts w:ascii="Calibri" w:hAnsi="Calibri"/>
          <w:w w:val="120"/>
          <w:position w:val="3"/>
          <w:sz w:val="22"/>
        </w:rPr>
        <w:t>+</w:t>
      </w:r>
      <w:r>
        <w:rPr>
          <w:rFonts w:ascii="Calibri" w:hAnsi="Calibri"/>
          <w:spacing w:val="-10"/>
          <w:w w:val="120"/>
          <w:position w:val="3"/>
          <w:sz w:val="22"/>
        </w:rPr>
        <w:t> </w:t>
      </w:r>
      <w:r>
        <w:rPr>
          <w:rFonts w:ascii="Cambria" w:hAnsi="Cambria"/>
          <w:w w:val="120"/>
          <w:position w:val="3"/>
          <w:sz w:val="22"/>
        </w:rPr>
        <w:t>r</w:t>
      </w:r>
      <w:r>
        <w:rPr>
          <w:rFonts w:ascii="Cambria" w:hAnsi="Cambria"/>
          <w:w w:val="120"/>
          <w:sz w:val="16"/>
        </w:rPr>
        <w:t>n−</w:t>
      </w:r>
      <w:r>
        <w:rPr>
          <w:rFonts w:ascii="Calibri" w:hAnsi="Calibri"/>
          <w:w w:val="120"/>
          <w:sz w:val="16"/>
        </w:rPr>
        <w:t>1</w:t>
      </w:r>
      <w:r>
        <w:rPr>
          <w:rFonts w:ascii="Cambria" w:hAnsi="Cambria"/>
          <w:w w:val="120"/>
          <w:position w:val="3"/>
          <w:sz w:val="22"/>
        </w:rPr>
        <w:t>h,</w:t>
      </w:r>
      <w:r>
        <w:rPr>
          <w:rFonts w:ascii="Cambria" w:hAnsi="Cambria"/>
          <w:spacing w:val="-22"/>
          <w:w w:val="120"/>
          <w:position w:val="3"/>
          <w:sz w:val="22"/>
        </w:rPr>
        <w:t> </w:t>
      </w:r>
      <w:r>
        <w:rPr>
          <w:rFonts w:ascii="Cambria" w:hAnsi="Cambria"/>
          <w:w w:val="120"/>
          <w:position w:val="3"/>
          <w:sz w:val="22"/>
        </w:rPr>
        <w:t>x</w:t>
      </w:r>
      <w:r>
        <w:rPr>
          <w:rFonts w:ascii="Cambria" w:hAnsi="Cambria"/>
          <w:w w:val="120"/>
          <w:sz w:val="16"/>
        </w:rPr>
        <w:t>i</w:t>
      </w:r>
      <w:r>
        <w:rPr>
          <w:rFonts w:ascii="Cambria" w:hAnsi="Cambria"/>
          <w:spacing w:val="18"/>
          <w:w w:val="120"/>
          <w:sz w:val="16"/>
        </w:rPr>
        <w:t> </w:t>
      </w:r>
      <w:r>
        <w:rPr>
          <w:rFonts w:ascii="Calibri" w:hAnsi="Calibri"/>
          <w:w w:val="120"/>
          <w:position w:val="3"/>
          <w:sz w:val="22"/>
        </w:rPr>
        <w:t>+</w:t>
      </w:r>
      <w:r>
        <w:rPr>
          <w:rFonts w:ascii="Calibri" w:hAnsi="Calibri"/>
          <w:spacing w:val="-10"/>
          <w:w w:val="120"/>
          <w:position w:val="3"/>
          <w:sz w:val="22"/>
        </w:rPr>
        <w:t> </w:t>
      </w:r>
      <w:r>
        <w:rPr>
          <w:rFonts w:ascii="Cambria" w:hAnsi="Cambria"/>
          <w:w w:val="120"/>
          <w:position w:val="3"/>
          <w:sz w:val="22"/>
        </w:rPr>
        <w:t>s</w:t>
      </w:r>
      <w:r>
        <w:rPr>
          <w:rFonts w:ascii="Cambria" w:hAnsi="Cambria"/>
          <w:w w:val="120"/>
          <w:sz w:val="16"/>
        </w:rPr>
        <w:t>n−</w:t>
      </w:r>
      <w:r>
        <w:rPr>
          <w:rFonts w:ascii="Calibri" w:hAnsi="Calibri"/>
          <w:w w:val="120"/>
          <w:sz w:val="16"/>
        </w:rPr>
        <w:t>1</w:t>
      </w:r>
      <w:r>
        <w:rPr>
          <w:rFonts w:ascii="Cambria" w:hAnsi="Cambria"/>
          <w:w w:val="120"/>
          <w:sz w:val="16"/>
        </w:rPr>
        <w:t>,</w:t>
      </w:r>
      <w:r>
        <w:rPr>
          <w:rFonts w:ascii="Calibri" w:hAnsi="Calibri"/>
          <w:w w:val="120"/>
          <w:sz w:val="16"/>
        </w:rPr>
        <w:t>1</w:t>
      </w:r>
      <w:r>
        <w:rPr>
          <w:rFonts w:ascii="Cambria" w:hAnsi="Cambria"/>
          <w:w w:val="120"/>
          <w:position w:val="3"/>
          <w:sz w:val="22"/>
        </w:rPr>
        <w:t>p</w:t>
      </w:r>
      <w:r>
        <w:rPr>
          <w:rFonts w:ascii="Calibri" w:hAnsi="Calibri"/>
          <w:w w:val="120"/>
          <w:sz w:val="16"/>
        </w:rPr>
        <w:t>1</w:t>
      </w:r>
      <w:r>
        <w:rPr>
          <w:rFonts w:ascii="Calibri" w:hAnsi="Calibri"/>
          <w:spacing w:val="17"/>
          <w:w w:val="120"/>
          <w:sz w:val="16"/>
        </w:rPr>
        <w:t> </w:t>
      </w:r>
      <w:r>
        <w:rPr>
          <w:rFonts w:ascii="Calibri" w:hAnsi="Calibri"/>
          <w:w w:val="120"/>
          <w:position w:val="3"/>
          <w:sz w:val="22"/>
        </w:rPr>
        <w:t>+</w:t>
      </w:r>
      <w:r>
        <w:rPr>
          <w:rFonts w:ascii="Calibri" w:hAnsi="Calibri"/>
          <w:spacing w:val="-11"/>
          <w:w w:val="120"/>
          <w:position w:val="3"/>
          <w:sz w:val="22"/>
        </w:rPr>
        <w:t> </w:t>
      </w:r>
      <w:r>
        <w:rPr>
          <w:rFonts w:ascii="Cambria" w:hAnsi="Cambria"/>
          <w:w w:val="120"/>
          <w:position w:val="3"/>
          <w:sz w:val="22"/>
        </w:rPr>
        <w:t>s</w:t>
      </w:r>
      <w:r>
        <w:rPr>
          <w:rFonts w:ascii="Cambria" w:hAnsi="Cambria"/>
          <w:w w:val="120"/>
          <w:sz w:val="16"/>
        </w:rPr>
        <w:t>n−</w:t>
      </w:r>
      <w:r>
        <w:rPr>
          <w:rFonts w:ascii="Calibri" w:hAnsi="Calibri"/>
          <w:w w:val="120"/>
          <w:sz w:val="16"/>
        </w:rPr>
        <w:t>1</w:t>
      </w:r>
      <w:r>
        <w:rPr>
          <w:rFonts w:ascii="Cambria" w:hAnsi="Cambria"/>
          <w:w w:val="120"/>
          <w:sz w:val="16"/>
        </w:rPr>
        <w:t>,</w:t>
      </w:r>
      <w:r>
        <w:rPr>
          <w:rFonts w:ascii="Calibri" w:hAnsi="Calibri"/>
          <w:w w:val="120"/>
          <w:sz w:val="16"/>
        </w:rPr>
        <w:t>2</w:t>
      </w:r>
      <w:r>
        <w:rPr>
          <w:rFonts w:ascii="Cambria" w:hAnsi="Cambria"/>
          <w:w w:val="120"/>
          <w:position w:val="3"/>
          <w:sz w:val="22"/>
        </w:rPr>
        <w:t>p</w:t>
      </w:r>
      <w:r>
        <w:rPr>
          <w:rFonts w:ascii="Calibri" w:hAnsi="Calibri"/>
          <w:w w:val="120"/>
          <w:sz w:val="16"/>
        </w:rPr>
        <w:t>2</w:t>
      </w:r>
      <w:r>
        <w:rPr>
          <w:rFonts w:ascii="Calibri" w:hAnsi="Calibri"/>
          <w:spacing w:val="17"/>
          <w:w w:val="120"/>
          <w:sz w:val="16"/>
        </w:rPr>
        <w:t> </w:t>
      </w:r>
      <w:r>
        <w:rPr>
          <w:rFonts w:ascii="Calibri" w:hAnsi="Calibri"/>
          <w:w w:val="120"/>
          <w:position w:val="3"/>
          <w:sz w:val="22"/>
        </w:rPr>
        <w:t>+</w:t>
      </w:r>
      <w:r>
        <w:rPr>
          <w:rFonts w:ascii="Calibri" w:hAnsi="Calibri"/>
          <w:spacing w:val="-10"/>
          <w:w w:val="120"/>
          <w:position w:val="3"/>
          <w:sz w:val="22"/>
        </w:rPr>
        <w:t> </w:t>
      </w:r>
      <w:r>
        <w:rPr>
          <w:rFonts w:ascii="Cambria" w:hAnsi="Cambria"/>
          <w:w w:val="120"/>
          <w:position w:val="3"/>
          <w:sz w:val="22"/>
        </w:rPr>
        <w:t>·</w:t>
      </w:r>
      <w:r>
        <w:rPr>
          <w:rFonts w:ascii="Cambria" w:hAnsi="Cambria"/>
          <w:spacing w:val="-21"/>
          <w:w w:val="120"/>
          <w:position w:val="3"/>
          <w:sz w:val="22"/>
        </w:rPr>
        <w:t> </w:t>
      </w:r>
      <w:r>
        <w:rPr>
          <w:rFonts w:ascii="Cambria" w:hAnsi="Cambria"/>
          <w:w w:val="120"/>
          <w:position w:val="3"/>
          <w:sz w:val="22"/>
        </w:rPr>
        <w:t>·</w:t>
      </w:r>
      <w:r>
        <w:rPr>
          <w:rFonts w:ascii="Cambria" w:hAnsi="Cambria"/>
          <w:spacing w:val="-22"/>
          <w:w w:val="120"/>
          <w:position w:val="3"/>
          <w:sz w:val="22"/>
        </w:rPr>
        <w:t> </w:t>
      </w:r>
      <w:r>
        <w:rPr>
          <w:rFonts w:ascii="Cambria" w:hAnsi="Cambria"/>
          <w:w w:val="120"/>
          <w:position w:val="3"/>
          <w:sz w:val="22"/>
        </w:rPr>
        <w:t>·</w:t>
      </w:r>
      <w:r>
        <w:rPr>
          <w:rFonts w:ascii="Cambria" w:hAnsi="Cambria"/>
          <w:spacing w:val="-8"/>
          <w:w w:val="120"/>
          <w:position w:val="3"/>
          <w:sz w:val="22"/>
        </w:rPr>
        <w:t> </w:t>
      </w:r>
      <w:r>
        <w:rPr>
          <w:rFonts w:ascii="Calibri" w:hAnsi="Calibri"/>
          <w:w w:val="120"/>
          <w:position w:val="3"/>
          <w:sz w:val="22"/>
        </w:rPr>
        <w:t>+</w:t>
      </w:r>
      <w:r>
        <w:rPr>
          <w:rFonts w:ascii="Calibri" w:hAnsi="Calibri"/>
          <w:spacing w:val="-10"/>
          <w:w w:val="120"/>
          <w:position w:val="3"/>
          <w:sz w:val="22"/>
        </w:rPr>
        <w:t> </w:t>
      </w:r>
      <w:r>
        <w:rPr>
          <w:rFonts w:ascii="Cambria" w:hAnsi="Cambria"/>
          <w:spacing w:val="-2"/>
          <w:w w:val="120"/>
          <w:position w:val="3"/>
          <w:sz w:val="22"/>
        </w:rPr>
        <w:t>s</w:t>
      </w:r>
      <w:r>
        <w:rPr>
          <w:rFonts w:ascii="Cambria" w:hAnsi="Cambria"/>
          <w:spacing w:val="-2"/>
          <w:w w:val="120"/>
          <w:sz w:val="16"/>
        </w:rPr>
        <w:t>n−</w:t>
      </w:r>
      <w:r>
        <w:rPr>
          <w:rFonts w:ascii="Calibri" w:hAnsi="Calibri"/>
          <w:spacing w:val="-2"/>
          <w:w w:val="120"/>
          <w:sz w:val="16"/>
        </w:rPr>
        <w:t>1</w:t>
      </w:r>
      <w:r>
        <w:rPr>
          <w:rFonts w:ascii="Cambria" w:hAnsi="Cambria"/>
          <w:spacing w:val="-2"/>
          <w:w w:val="120"/>
          <w:sz w:val="16"/>
        </w:rPr>
        <w:t>,n−</w:t>
      </w:r>
      <w:r>
        <w:rPr>
          <w:rFonts w:ascii="Calibri" w:hAnsi="Calibri"/>
          <w:spacing w:val="-2"/>
          <w:w w:val="120"/>
          <w:sz w:val="16"/>
        </w:rPr>
        <w:t>1</w:t>
      </w:r>
      <w:r>
        <w:rPr>
          <w:rFonts w:ascii="Cambria" w:hAnsi="Cambria"/>
          <w:spacing w:val="-2"/>
          <w:w w:val="120"/>
          <w:position w:val="3"/>
          <w:sz w:val="22"/>
        </w:rPr>
        <w:t>p</w:t>
      </w:r>
      <w:r>
        <w:rPr>
          <w:rFonts w:ascii="Cambria" w:hAnsi="Cambria"/>
          <w:spacing w:val="-2"/>
          <w:w w:val="120"/>
          <w:sz w:val="16"/>
        </w:rPr>
        <w:t>n−</w:t>
      </w:r>
      <w:r>
        <w:rPr>
          <w:rFonts w:ascii="Calibri" w:hAnsi="Calibri"/>
          <w:spacing w:val="-2"/>
          <w:w w:val="120"/>
          <w:sz w:val="16"/>
        </w:rPr>
        <w:t>1</w:t>
      </w:r>
      <w:r>
        <w:rPr>
          <w:rFonts w:ascii="Calibri" w:hAnsi="Calibri"/>
          <w:spacing w:val="-2"/>
          <w:w w:val="120"/>
          <w:position w:val="3"/>
          <w:sz w:val="22"/>
        </w:rPr>
        <w:t>)</w:t>
      </w:r>
    </w:p>
    <w:p>
      <w:pPr>
        <w:pStyle w:val="BodyText"/>
        <w:spacing w:before="96"/>
        <w:ind w:left="1133"/>
      </w:pPr>
      <w:r>
        <w:rPr>
          <w:spacing w:val="-2"/>
        </w:rPr>
        <w:t>dengan</w:t>
      </w:r>
    </w:p>
    <w:p>
      <w:pPr>
        <w:pStyle w:val="BodyText"/>
        <w:tabs>
          <w:tab w:pos="2399" w:val="left" w:leader="none"/>
        </w:tabs>
        <w:spacing w:before="120"/>
        <w:ind w:left="1133"/>
        <w:rPr>
          <w:rFonts w:ascii="Cambria"/>
        </w:rPr>
      </w:pPr>
      <w:r>
        <w:rPr>
          <w:rFonts w:ascii="Cambria"/>
          <w:spacing w:val="-10"/>
        </w:rPr>
        <w:t>h</w:t>
      </w:r>
      <w:r>
        <w:rPr>
          <w:rFonts w:ascii="Cambria"/>
        </w:rPr>
        <w:tab/>
      </w:r>
      <w:r>
        <w:rPr>
          <w:rFonts w:ascii="Calibri"/>
          <w:spacing w:val="-2"/>
        </w:rPr>
        <w:t>:</w:t>
      </w:r>
      <w:r>
        <w:rPr>
          <w:rFonts w:ascii="Calibri"/>
          <w:spacing w:val="-14"/>
        </w:rPr>
        <w:t> </w:t>
      </w:r>
      <w:r>
        <w:rPr>
          <w:spacing w:val="-2"/>
        </w:rPr>
        <w:t>panjang</w:t>
      </w:r>
      <w:r>
        <w:rPr>
          <w:spacing w:val="-10"/>
        </w:rPr>
        <w:t> </w:t>
      </w:r>
      <w:r>
        <w:rPr>
          <w:spacing w:val="-2"/>
        </w:rPr>
        <w:t>langkah</w:t>
      </w:r>
      <w:r>
        <w:rPr>
          <w:rFonts w:ascii="Cambria"/>
          <w:spacing w:val="-2"/>
        </w:rPr>
        <w:t>,</w:t>
      </w:r>
    </w:p>
    <w:p>
      <w:pPr>
        <w:pStyle w:val="BodyText"/>
        <w:tabs>
          <w:tab w:pos="2399" w:val="left" w:leader="none"/>
        </w:tabs>
        <w:spacing w:line="312" w:lineRule="auto" w:before="80"/>
        <w:ind w:left="1133" w:right="1662"/>
        <w:rPr>
          <w:rFonts w:ascii="Cambria"/>
        </w:rPr>
      </w:pPr>
      <w:r>
        <w:rPr>
          <w:rFonts w:ascii="Cambria"/>
          <w:w w:val="110"/>
        </w:rPr>
        <w:t>f</w:t>
      </w:r>
      <w:r>
        <w:rPr>
          <w:rFonts w:ascii="Calibri"/>
          <w:w w:val="110"/>
        </w:rPr>
        <w:t>(</w:t>
      </w:r>
      <w:r>
        <w:rPr>
          <w:rFonts w:ascii="Cambria"/>
          <w:w w:val="110"/>
        </w:rPr>
        <w:t>t</w:t>
      </w:r>
      <w:r>
        <w:rPr>
          <w:rFonts w:ascii="Cambria"/>
          <w:w w:val="110"/>
          <w:vertAlign w:val="subscript"/>
        </w:rPr>
        <w:t>i</w:t>
      </w:r>
      <w:r>
        <w:rPr>
          <w:rFonts w:ascii="Cambria"/>
          <w:w w:val="110"/>
          <w:vertAlign w:val="baseline"/>
        </w:rPr>
        <w:t>,</w:t>
      </w:r>
      <w:r>
        <w:rPr>
          <w:rFonts w:ascii="Cambria"/>
          <w:spacing w:val="-18"/>
          <w:w w:val="110"/>
          <w:vertAlign w:val="baseline"/>
        </w:rPr>
        <w:t> </w:t>
      </w:r>
      <w:r>
        <w:rPr>
          <w:rFonts w:ascii="Cambria"/>
          <w:w w:val="110"/>
          <w:vertAlign w:val="baseline"/>
        </w:rPr>
        <w:t>x</w:t>
      </w:r>
      <w:r>
        <w:rPr>
          <w:rFonts w:ascii="Cambria"/>
          <w:w w:val="110"/>
          <w:vertAlign w:val="subscript"/>
        </w:rPr>
        <w:t>i</w:t>
      </w:r>
      <w:r>
        <w:rPr>
          <w:rFonts w:ascii="Calibri"/>
          <w:w w:val="110"/>
          <w:vertAlign w:val="baseline"/>
        </w:rPr>
        <w:t>)</w:t>
      </w:r>
      <w:r>
        <w:rPr>
          <w:rFonts w:ascii="Calibri"/>
          <w:vertAlign w:val="baseline"/>
        </w:rPr>
        <w:tab/>
        <w:t>:</w:t>
      </w:r>
      <w:r>
        <w:rPr>
          <w:rFonts w:ascii="Calibri"/>
          <w:spacing w:val="-13"/>
          <w:vertAlign w:val="baseline"/>
        </w:rPr>
        <w:t> </w:t>
      </w:r>
      <w:r>
        <w:rPr>
          <w:vertAlign w:val="baseline"/>
        </w:rPr>
        <w:t>persamaan</w:t>
      </w:r>
      <w:r>
        <w:rPr>
          <w:spacing w:val="-12"/>
          <w:vertAlign w:val="baseline"/>
        </w:rPr>
        <w:t> </w:t>
      </w:r>
      <w:r>
        <w:rPr>
          <w:vertAlign w:val="baseline"/>
        </w:rPr>
        <w:t>diferensial</w:t>
      </w:r>
      <w:r>
        <w:rPr>
          <w:spacing w:val="-5"/>
          <w:vertAlign w:val="baseline"/>
        </w:rPr>
        <w:t> </w:t>
      </w:r>
      <w:r>
        <w:rPr>
          <w:vertAlign w:val="baseline"/>
        </w:rPr>
        <w:t>orde</w:t>
      </w:r>
      <w:r>
        <w:rPr>
          <w:spacing w:val="-5"/>
          <w:vertAlign w:val="baseline"/>
        </w:rPr>
        <w:t> </w:t>
      </w:r>
      <w:r>
        <w:rPr>
          <w:vertAlign w:val="baseline"/>
        </w:rPr>
        <w:t>pertama</w:t>
      </w:r>
      <w:r>
        <w:rPr>
          <w:spacing w:val="-5"/>
          <w:vertAlign w:val="baseline"/>
        </w:rPr>
        <w:t> </w:t>
      </w:r>
      <w:r>
        <w:rPr>
          <w:rFonts w:ascii="Cambria"/>
          <w:vertAlign w:val="baseline"/>
        </w:rPr>
        <w:t>x </w:t>
      </w:r>
      <w:r>
        <w:rPr>
          <w:vertAlign w:val="baseline"/>
        </w:rPr>
        <w:t>terhadap</w:t>
      </w:r>
      <w:r>
        <w:rPr>
          <w:spacing w:val="-5"/>
          <w:vertAlign w:val="baseline"/>
        </w:rPr>
        <w:t> </w:t>
      </w:r>
      <w:r>
        <w:rPr>
          <w:rFonts w:ascii="Cambria"/>
          <w:vertAlign w:val="baseline"/>
        </w:rPr>
        <w:t>t </w:t>
      </w:r>
      <w:r>
        <w:rPr>
          <w:rFonts w:ascii="Cambria"/>
          <w:w w:val="105"/>
          <w:vertAlign w:val="baseline"/>
        </w:rPr>
        <w:t>r,</w:t>
      </w:r>
      <w:r>
        <w:rPr>
          <w:rFonts w:ascii="Cambria"/>
          <w:spacing w:val="-16"/>
          <w:w w:val="105"/>
          <w:vertAlign w:val="baseline"/>
        </w:rPr>
        <w:t> </w:t>
      </w:r>
      <w:r>
        <w:rPr>
          <w:rFonts w:ascii="Cambria"/>
          <w:w w:val="105"/>
          <w:vertAlign w:val="baseline"/>
        </w:rPr>
        <w:t>s</w:t>
      </w:r>
      <w:r>
        <w:rPr>
          <w:rFonts w:ascii="Cambria"/>
          <w:vertAlign w:val="baseline"/>
        </w:rPr>
        <w:tab/>
      </w:r>
      <w:r>
        <w:rPr>
          <w:rFonts w:ascii="Calibri"/>
          <w:w w:val="105"/>
          <w:vertAlign w:val="baseline"/>
        </w:rPr>
        <w:t>:</w:t>
      </w:r>
      <w:r>
        <w:rPr>
          <w:rFonts w:ascii="Calibri"/>
          <w:spacing w:val="-17"/>
          <w:w w:val="105"/>
          <w:vertAlign w:val="baseline"/>
        </w:rPr>
        <w:t> </w:t>
      </w:r>
      <w:r>
        <w:rPr>
          <w:w w:val="105"/>
          <w:vertAlign w:val="baseline"/>
        </w:rPr>
        <w:t>konstanta</w:t>
      </w:r>
      <w:r>
        <w:rPr>
          <w:rFonts w:ascii="Cambria"/>
          <w:w w:val="105"/>
          <w:vertAlign w:val="baseline"/>
        </w:rPr>
        <w:t>.</w:t>
      </w:r>
    </w:p>
    <w:p>
      <w:pPr>
        <w:pStyle w:val="BodyText"/>
        <w:spacing w:line="309" w:lineRule="auto" w:before="31"/>
        <w:ind w:left="1133" w:right="1131" w:firstLine="338"/>
        <w:jc w:val="both"/>
      </w:pPr>
      <w:r>
        <w:rPr/>
        <w:t>Metode</w:t>
      </w:r>
      <w:r>
        <w:rPr>
          <w:spacing w:val="-2"/>
        </w:rPr>
        <w:t> </w:t>
      </w:r>
      <w:r>
        <w:rPr/>
        <w:t>Runge-Kutta</w:t>
      </w:r>
      <w:r>
        <w:rPr>
          <w:spacing w:val="-2"/>
        </w:rPr>
        <w:t> </w:t>
      </w:r>
      <w:r>
        <w:rPr/>
        <w:t>cukup</w:t>
      </w:r>
      <w:r>
        <w:rPr>
          <w:spacing w:val="-2"/>
        </w:rPr>
        <w:t> </w:t>
      </w:r>
      <w:r>
        <w:rPr/>
        <w:t>efisien</w:t>
      </w:r>
      <w:r>
        <w:rPr>
          <w:spacing w:val="-2"/>
        </w:rPr>
        <w:t> </w:t>
      </w:r>
      <w:r>
        <w:rPr/>
        <w:t>digunakan</w:t>
      </w:r>
      <w:r>
        <w:rPr>
          <w:spacing w:val="-2"/>
        </w:rPr>
        <w:t> </w:t>
      </w:r>
      <w:r>
        <w:rPr/>
        <w:t>dalam</w:t>
      </w:r>
      <w:r>
        <w:rPr>
          <w:spacing w:val="-2"/>
        </w:rPr>
        <w:t> </w:t>
      </w:r>
      <w:r>
        <w:rPr/>
        <w:t>perhitungan komputer,</w:t>
      </w:r>
      <w:r>
        <w:rPr>
          <w:spacing w:val="-16"/>
        </w:rPr>
        <w:t> </w:t>
      </w:r>
      <w:r>
        <w:rPr/>
        <w:t>hal</w:t>
      </w:r>
      <w:r>
        <w:rPr>
          <w:spacing w:val="-14"/>
        </w:rPr>
        <w:t> </w:t>
      </w:r>
      <w:r>
        <w:rPr/>
        <w:t>ini</w:t>
      </w:r>
      <w:r>
        <w:rPr>
          <w:spacing w:val="-14"/>
        </w:rPr>
        <w:t> </w:t>
      </w:r>
      <w:r>
        <w:rPr/>
        <w:t>dikarenakan</w:t>
      </w:r>
      <w:r>
        <w:rPr>
          <w:spacing w:val="-13"/>
        </w:rPr>
        <w:t> </w:t>
      </w:r>
      <w:r>
        <w:rPr/>
        <w:t>adanya</w:t>
      </w:r>
      <w:r>
        <w:rPr>
          <w:spacing w:val="-14"/>
        </w:rPr>
        <w:t> </w:t>
      </w:r>
      <w:r>
        <w:rPr/>
        <w:t>hubungan</w:t>
      </w:r>
      <w:r>
        <w:rPr>
          <w:spacing w:val="-14"/>
        </w:rPr>
        <w:t> </w:t>
      </w:r>
      <w:r>
        <w:rPr/>
        <w:t>perulangan</w:t>
      </w:r>
      <w:r>
        <w:rPr>
          <w:spacing w:val="-14"/>
        </w:rPr>
        <w:t> </w:t>
      </w:r>
      <w:r>
        <w:rPr/>
        <w:t>yaitu</w:t>
      </w:r>
      <w:r>
        <w:rPr>
          <w:spacing w:val="-13"/>
        </w:rPr>
        <w:t> </w:t>
      </w:r>
      <w:r>
        <w:rPr/>
        <w:t>nilai </w:t>
      </w:r>
      <w:r>
        <w:rPr>
          <w:rFonts w:ascii="Cambria"/>
        </w:rPr>
        <w:t>p </w:t>
      </w:r>
      <w:r>
        <w:rPr/>
        <w:t>yang digunakan untuk menghitung fungsi.</w:t>
      </w:r>
    </w:p>
    <w:p>
      <w:pPr>
        <w:pStyle w:val="BodyText"/>
        <w:spacing w:line="312" w:lineRule="auto" w:before="1"/>
        <w:ind w:left="1133" w:right="1131" w:firstLine="338"/>
        <w:jc w:val="both"/>
      </w:pPr>
      <w:r>
        <w:rPr>
          <w:spacing w:val="-2"/>
        </w:rPr>
        <w:t>Salah</w:t>
      </w:r>
      <w:r>
        <w:rPr>
          <w:spacing w:val="-5"/>
        </w:rPr>
        <w:t> </w:t>
      </w:r>
      <w:r>
        <w:rPr>
          <w:spacing w:val="-2"/>
        </w:rPr>
        <w:t>satu</w:t>
      </w:r>
      <w:r>
        <w:rPr>
          <w:spacing w:val="-5"/>
        </w:rPr>
        <w:t> </w:t>
      </w:r>
      <w:r>
        <w:rPr>
          <w:spacing w:val="-2"/>
        </w:rPr>
        <w:t>metode</w:t>
      </w:r>
      <w:r>
        <w:rPr>
          <w:spacing w:val="-5"/>
        </w:rPr>
        <w:t> </w:t>
      </w:r>
      <w:r>
        <w:rPr>
          <w:spacing w:val="-2"/>
        </w:rPr>
        <w:t>Runge-Kutta</w:t>
      </w:r>
      <w:r>
        <w:rPr>
          <w:spacing w:val="-5"/>
        </w:rPr>
        <w:t> </w:t>
      </w:r>
      <w:r>
        <w:rPr>
          <w:spacing w:val="-2"/>
        </w:rPr>
        <w:t>yang</w:t>
      </w:r>
      <w:r>
        <w:rPr>
          <w:spacing w:val="-5"/>
        </w:rPr>
        <w:t> </w:t>
      </w:r>
      <w:r>
        <w:rPr>
          <w:spacing w:val="-2"/>
        </w:rPr>
        <w:t>sering</w:t>
      </w:r>
      <w:r>
        <w:rPr>
          <w:spacing w:val="-5"/>
        </w:rPr>
        <w:t> </w:t>
      </w:r>
      <w:r>
        <w:rPr>
          <w:spacing w:val="-2"/>
        </w:rPr>
        <w:t>dipakai</w:t>
      </w:r>
      <w:r>
        <w:rPr>
          <w:spacing w:val="-5"/>
        </w:rPr>
        <w:t> </w:t>
      </w:r>
      <w:r>
        <w:rPr>
          <w:spacing w:val="-2"/>
        </w:rPr>
        <w:t>adalah</w:t>
      </w:r>
      <w:r>
        <w:rPr>
          <w:spacing w:val="-5"/>
        </w:rPr>
        <w:t> </w:t>
      </w:r>
      <w:r>
        <w:rPr>
          <w:spacing w:val="-2"/>
        </w:rPr>
        <w:t>metode Runge-Kutta</w:t>
      </w:r>
      <w:r>
        <w:rPr>
          <w:spacing w:val="-12"/>
        </w:rPr>
        <w:t> </w:t>
      </w:r>
      <w:r>
        <w:rPr>
          <w:spacing w:val="-2"/>
        </w:rPr>
        <w:t>orde</w:t>
      </w:r>
      <w:r>
        <w:rPr>
          <w:spacing w:val="-12"/>
        </w:rPr>
        <w:t> </w:t>
      </w:r>
      <w:r>
        <w:rPr>
          <w:spacing w:val="-2"/>
        </w:rPr>
        <w:t>empat,</w:t>
      </w:r>
      <w:r>
        <w:rPr>
          <w:spacing w:val="-10"/>
        </w:rPr>
        <w:t> </w:t>
      </w:r>
      <w:r>
        <w:rPr>
          <w:spacing w:val="-2"/>
        </w:rPr>
        <w:t>karena</w:t>
      </w:r>
      <w:r>
        <w:rPr>
          <w:spacing w:val="-12"/>
        </w:rPr>
        <w:t> </w:t>
      </w:r>
      <w:r>
        <w:rPr>
          <w:spacing w:val="-2"/>
        </w:rPr>
        <w:t>memiliki</w:t>
      </w:r>
      <w:r>
        <w:rPr>
          <w:spacing w:val="-12"/>
        </w:rPr>
        <w:t> </w:t>
      </w:r>
      <w:r>
        <w:rPr>
          <w:spacing w:val="-2"/>
        </w:rPr>
        <w:t>tingkat</w:t>
      </w:r>
      <w:r>
        <w:rPr>
          <w:spacing w:val="-11"/>
        </w:rPr>
        <w:t> </w:t>
      </w:r>
      <w:r>
        <w:rPr>
          <w:spacing w:val="-2"/>
        </w:rPr>
        <w:t>ketelitian</w:t>
      </w:r>
      <w:r>
        <w:rPr>
          <w:spacing w:val="-12"/>
        </w:rPr>
        <w:t> </w:t>
      </w:r>
      <w:r>
        <w:rPr>
          <w:spacing w:val="-2"/>
        </w:rPr>
        <w:t>yang</w:t>
      </w:r>
      <w:r>
        <w:rPr>
          <w:spacing w:val="-12"/>
        </w:rPr>
        <w:t> </w:t>
      </w:r>
      <w:r>
        <w:rPr>
          <w:spacing w:val="-2"/>
        </w:rPr>
        <w:t>tinggi </w:t>
      </w:r>
      <w:r>
        <w:rPr/>
        <w:t>dibandingkan</w:t>
      </w:r>
      <w:r>
        <w:rPr>
          <w:spacing w:val="-2"/>
        </w:rPr>
        <w:t> </w:t>
      </w:r>
      <w:r>
        <w:rPr/>
        <w:t>metode</w:t>
      </w:r>
      <w:r>
        <w:rPr>
          <w:spacing w:val="-2"/>
        </w:rPr>
        <w:t> </w:t>
      </w:r>
      <w:r>
        <w:rPr/>
        <w:t>Runge-Kutta</w:t>
      </w:r>
      <w:r>
        <w:rPr>
          <w:spacing w:val="-2"/>
        </w:rPr>
        <w:t> </w:t>
      </w:r>
      <w:r>
        <w:rPr/>
        <w:t>orde</w:t>
      </w:r>
      <w:r>
        <w:rPr>
          <w:spacing w:val="-2"/>
        </w:rPr>
        <w:t> </w:t>
      </w:r>
      <w:r>
        <w:rPr/>
        <w:t>sebelumnya.</w:t>
      </w:r>
      <w:r>
        <w:rPr>
          <w:spacing w:val="36"/>
        </w:rPr>
        <w:t> </w:t>
      </w:r>
      <w:r>
        <w:rPr/>
        <w:t>Berikut</w:t>
      </w:r>
      <w:r>
        <w:rPr>
          <w:spacing w:val="-2"/>
        </w:rPr>
        <w:t> </w:t>
      </w:r>
      <w:r>
        <w:rPr/>
        <w:t>bentuk umum dari metode Runge-Kutta orde empat :</w:t>
      </w:r>
    </w:p>
    <w:p>
      <w:pPr>
        <w:pStyle w:val="BodyText"/>
        <w:spacing w:line="132" w:lineRule="exact"/>
        <w:ind w:right="970"/>
        <w:jc w:val="center"/>
        <w:rPr>
          <w:rFonts w:ascii="Calibri"/>
        </w:rPr>
      </w:pPr>
      <w:r>
        <w:rPr>
          <w:rFonts w:ascii="Calibri"/>
          <w:spacing w:val="-10"/>
        </w:rPr>
        <w:t>1</w:t>
      </w:r>
    </w:p>
    <w:p>
      <w:pPr>
        <w:pStyle w:val="BodyText"/>
        <w:tabs>
          <w:tab w:pos="6753" w:val="left" w:leader="none"/>
        </w:tabs>
        <w:spacing w:line="170" w:lineRule="auto"/>
        <w:ind w:left="2471"/>
      </w:pPr>
      <w:r>
        <w:rPr/>
        <mc:AlternateContent>
          <mc:Choice Requires="wps">
            <w:drawing>
              <wp:anchor distT="0" distB="0" distL="0" distR="0" allowOverlap="1" layoutInCell="1" locked="0" behindDoc="1" simplePos="0" relativeHeight="480416256">
                <wp:simplePos x="0" y="0"/>
                <wp:positionH relativeFrom="page">
                  <wp:posOffset>2320556</wp:posOffset>
                </wp:positionH>
                <wp:positionV relativeFrom="paragraph">
                  <wp:posOffset>60260</wp:posOffset>
                </wp:positionV>
                <wp:extent cx="69850" cy="1270"/>
                <wp:effectExtent l="0" t="0" r="0" b="0"/>
                <wp:wrapNone/>
                <wp:docPr id="418" name="Graphic 418"/>
                <wp:cNvGraphicFramePr>
                  <a:graphicFrameLocks/>
                </wp:cNvGraphicFramePr>
                <a:graphic>
                  <a:graphicData uri="http://schemas.microsoft.com/office/word/2010/wordprocessingShape">
                    <wps:wsp>
                      <wps:cNvPr id="418" name="Graphic 418"/>
                      <wps:cNvSpPr/>
                      <wps:spPr>
                        <a:xfrm>
                          <a:off x="0" y="0"/>
                          <a:ext cx="69850" cy="1270"/>
                        </a:xfrm>
                        <a:custGeom>
                          <a:avLst/>
                          <a:gdLst/>
                          <a:ahLst/>
                          <a:cxnLst/>
                          <a:rect l="l" t="t" r="r" b="b"/>
                          <a:pathLst>
                            <a:path w="69850" h="0">
                              <a:moveTo>
                                <a:pt x="0" y="0"/>
                              </a:moveTo>
                              <a:lnTo>
                                <a:pt x="6926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900224" from="182.720993pt,4.744956pt" to="188.174993pt,4.744956pt" stroked="true" strokeweight=".4364pt" strokecolor="#000000">
                <v:stroke dashstyle="solid"/>
                <w10:wrap type="none"/>
              </v:line>
            </w:pict>
          </mc:Fallback>
        </mc:AlternateContent>
      </w:r>
      <w:r>
        <w:rPr>
          <w:rFonts w:ascii="Cambria"/>
          <w:w w:val="125"/>
        </w:rPr>
        <w:t>x</w:t>
      </w:r>
      <w:r>
        <w:rPr>
          <w:rFonts w:ascii="Cambria"/>
          <w:w w:val="125"/>
          <w:vertAlign w:val="subscript"/>
        </w:rPr>
        <w:t>i</w:t>
      </w:r>
      <w:r>
        <w:rPr>
          <w:rFonts w:ascii="Calibri"/>
          <w:w w:val="125"/>
          <w:vertAlign w:val="subscript"/>
        </w:rPr>
        <w:t>+1</w:t>
      </w:r>
      <w:r>
        <w:rPr>
          <w:rFonts w:ascii="Calibri"/>
          <w:spacing w:val="15"/>
          <w:w w:val="125"/>
          <w:vertAlign w:val="baseline"/>
        </w:rPr>
        <w:t> </w:t>
      </w:r>
      <w:r>
        <w:rPr>
          <w:rFonts w:ascii="Calibri"/>
          <w:w w:val="125"/>
          <w:vertAlign w:val="baseline"/>
        </w:rPr>
        <w:t>=</w:t>
      </w:r>
      <w:r>
        <w:rPr>
          <w:rFonts w:ascii="Calibri"/>
          <w:spacing w:val="5"/>
          <w:w w:val="125"/>
          <w:vertAlign w:val="baseline"/>
        </w:rPr>
        <w:t> </w:t>
      </w:r>
      <w:r>
        <w:rPr>
          <w:rFonts w:ascii="Cambria"/>
          <w:w w:val="125"/>
          <w:vertAlign w:val="baseline"/>
        </w:rPr>
        <w:t>x</w:t>
      </w:r>
      <w:r>
        <w:rPr>
          <w:rFonts w:ascii="Cambria"/>
          <w:w w:val="125"/>
          <w:vertAlign w:val="subscript"/>
        </w:rPr>
        <w:t>i</w:t>
      </w:r>
      <w:r>
        <w:rPr>
          <w:rFonts w:ascii="Cambria"/>
          <w:spacing w:val="4"/>
          <w:w w:val="125"/>
          <w:vertAlign w:val="baseline"/>
        </w:rPr>
        <w:t> </w:t>
      </w:r>
      <w:r>
        <w:rPr>
          <w:rFonts w:ascii="Calibri"/>
          <w:w w:val="125"/>
          <w:vertAlign w:val="baseline"/>
        </w:rPr>
        <w:t>+</w:t>
      </w:r>
      <w:r>
        <w:rPr>
          <w:rFonts w:ascii="Calibri"/>
          <w:spacing w:val="18"/>
          <w:w w:val="125"/>
          <w:vertAlign w:val="baseline"/>
        </w:rPr>
        <w:t> </w:t>
      </w:r>
      <w:r>
        <w:rPr>
          <w:rFonts w:ascii="Calibri"/>
          <w:w w:val="110"/>
          <w:position w:val="-14"/>
          <w:vertAlign w:val="baseline"/>
        </w:rPr>
        <w:t>6</w:t>
      </w:r>
      <w:r>
        <w:rPr>
          <w:rFonts w:ascii="Calibri"/>
          <w:spacing w:val="-28"/>
          <w:w w:val="110"/>
          <w:position w:val="-14"/>
          <w:vertAlign w:val="baseline"/>
        </w:rPr>
        <w:t> </w:t>
      </w:r>
      <w:r>
        <w:rPr>
          <w:rFonts w:ascii="Calibri"/>
          <w:w w:val="125"/>
          <w:vertAlign w:val="baseline"/>
        </w:rPr>
        <w:t>(</w:t>
      </w:r>
      <w:r>
        <w:rPr>
          <w:rFonts w:ascii="Cambria"/>
          <w:w w:val="125"/>
          <w:vertAlign w:val="baseline"/>
        </w:rPr>
        <w:t>p</w:t>
      </w:r>
      <w:r>
        <w:rPr>
          <w:rFonts w:ascii="Calibri"/>
          <w:w w:val="125"/>
          <w:vertAlign w:val="subscript"/>
        </w:rPr>
        <w:t>1</w:t>
      </w:r>
      <w:r>
        <w:rPr>
          <w:rFonts w:ascii="Calibri"/>
          <w:spacing w:val="2"/>
          <w:w w:val="125"/>
          <w:vertAlign w:val="baseline"/>
        </w:rPr>
        <w:t> </w:t>
      </w:r>
      <w:r>
        <w:rPr>
          <w:rFonts w:ascii="Calibri"/>
          <w:w w:val="125"/>
          <w:vertAlign w:val="baseline"/>
        </w:rPr>
        <w:t>+</w:t>
      </w:r>
      <w:r>
        <w:rPr>
          <w:rFonts w:ascii="Calibri"/>
          <w:spacing w:val="-10"/>
          <w:w w:val="125"/>
          <w:vertAlign w:val="baseline"/>
        </w:rPr>
        <w:t> </w:t>
      </w:r>
      <w:r>
        <w:rPr>
          <w:rFonts w:ascii="Calibri"/>
          <w:w w:val="110"/>
          <w:vertAlign w:val="baseline"/>
        </w:rPr>
        <w:t>2</w:t>
      </w:r>
      <w:r>
        <w:rPr>
          <w:rFonts w:ascii="Cambria"/>
          <w:w w:val="110"/>
          <w:vertAlign w:val="baseline"/>
        </w:rPr>
        <w:t>p</w:t>
      </w:r>
      <w:r>
        <w:rPr>
          <w:rFonts w:ascii="Calibri"/>
          <w:w w:val="110"/>
          <w:vertAlign w:val="subscript"/>
        </w:rPr>
        <w:t>2</w:t>
      </w:r>
      <w:r>
        <w:rPr>
          <w:rFonts w:ascii="Calibri"/>
          <w:spacing w:val="2"/>
          <w:w w:val="125"/>
          <w:vertAlign w:val="baseline"/>
        </w:rPr>
        <w:t> </w:t>
      </w:r>
      <w:r>
        <w:rPr>
          <w:rFonts w:ascii="Calibri"/>
          <w:w w:val="125"/>
          <w:vertAlign w:val="baseline"/>
        </w:rPr>
        <w:t>+</w:t>
      </w:r>
      <w:r>
        <w:rPr>
          <w:rFonts w:ascii="Calibri"/>
          <w:spacing w:val="-9"/>
          <w:w w:val="125"/>
          <w:vertAlign w:val="baseline"/>
        </w:rPr>
        <w:t> </w:t>
      </w:r>
      <w:r>
        <w:rPr>
          <w:rFonts w:ascii="Calibri"/>
          <w:w w:val="110"/>
          <w:vertAlign w:val="baseline"/>
        </w:rPr>
        <w:t>2</w:t>
      </w:r>
      <w:r>
        <w:rPr>
          <w:rFonts w:ascii="Cambria"/>
          <w:w w:val="110"/>
          <w:vertAlign w:val="baseline"/>
        </w:rPr>
        <w:t>p</w:t>
      </w:r>
      <w:r>
        <w:rPr>
          <w:rFonts w:ascii="Calibri"/>
          <w:w w:val="110"/>
          <w:vertAlign w:val="subscript"/>
        </w:rPr>
        <w:t>3</w:t>
      </w:r>
      <w:r>
        <w:rPr>
          <w:rFonts w:ascii="Calibri"/>
          <w:spacing w:val="2"/>
          <w:w w:val="125"/>
          <w:vertAlign w:val="baseline"/>
        </w:rPr>
        <w:t> </w:t>
      </w:r>
      <w:r>
        <w:rPr>
          <w:rFonts w:ascii="Calibri"/>
          <w:w w:val="125"/>
          <w:vertAlign w:val="baseline"/>
        </w:rPr>
        <w:t>+</w:t>
      </w:r>
      <w:r>
        <w:rPr>
          <w:rFonts w:ascii="Calibri"/>
          <w:spacing w:val="-9"/>
          <w:w w:val="125"/>
          <w:vertAlign w:val="baseline"/>
        </w:rPr>
        <w:t> </w:t>
      </w:r>
      <w:r>
        <w:rPr>
          <w:rFonts w:ascii="Cambria"/>
          <w:spacing w:val="-4"/>
          <w:w w:val="125"/>
          <w:vertAlign w:val="baseline"/>
        </w:rPr>
        <w:t>p</w:t>
      </w:r>
      <w:r>
        <w:rPr>
          <w:rFonts w:ascii="Calibri"/>
          <w:spacing w:val="-4"/>
          <w:w w:val="125"/>
          <w:vertAlign w:val="subscript"/>
        </w:rPr>
        <w:t>4</w:t>
      </w:r>
      <w:r>
        <w:rPr>
          <w:rFonts w:ascii="Calibri"/>
          <w:spacing w:val="-4"/>
          <w:w w:val="125"/>
          <w:vertAlign w:val="baseline"/>
        </w:rPr>
        <w:t>)</w:t>
      </w:r>
      <w:r>
        <w:rPr>
          <w:rFonts w:ascii="Cambria"/>
          <w:spacing w:val="-4"/>
          <w:w w:val="125"/>
          <w:vertAlign w:val="baseline"/>
        </w:rPr>
        <w:t>h</w:t>
      </w:r>
      <w:r>
        <w:rPr>
          <w:rFonts w:ascii="Cambria"/>
          <w:vertAlign w:val="baseline"/>
        </w:rPr>
        <w:tab/>
      </w:r>
      <w:r>
        <w:rPr>
          <w:spacing w:val="-2"/>
          <w:w w:val="110"/>
          <w:vertAlign w:val="baseline"/>
        </w:rPr>
        <w:t>(2.33)</w:t>
      </w:r>
    </w:p>
    <w:p>
      <w:pPr>
        <w:pStyle w:val="BodyText"/>
        <w:spacing w:line="233" w:lineRule="exact"/>
        <w:ind w:left="1133"/>
      </w:pPr>
      <w:r>
        <w:rPr>
          <w:spacing w:val="-2"/>
        </w:rPr>
        <w:t>dengan</w:t>
      </w:r>
    </w:p>
    <w:p>
      <w:pPr>
        <w:pStyle w:val="BodyText"/>
        <w:spacing w:line="193" w:lineRule="exact" w:before="120"/>
        <w:ind w:left="1133"/>
        <w:rPr>
          <w:rFonts w:ascii="Calibri"/>
        </w:rPr>
      </w:pPr>
      <w:r>
        <w:rPr>
          <w:rFonts w:ascii="Cambria"/>
          <w:w w:val="125"/>
        </w:rPr>
        <w:t>p</w:t>
      </w:r>
      <w:r>
        <w:rPr>
          <w:rFonts w:ascii="Calibri"/>
          <w:w w:val="125"/>
          <w:vertAlign w:val="subscript"/>
        </w:rPr>
        <w:t>1</w:t>
      </w:r>
      <w:r>
        <w:rPr>
          <w:rFonts w:ascii="Calibri"/>
          <w:spacing w:val="18"/>
          <w:w w:val="130"/>
          <w:vertAlign w:val="baseline"/>
        </w:rPr>
        <w:t> </w:t>
      </w:r>
      <w:r>
        <w:rPr>
          <w:rFonts w:ascii="Calibri"/>
          <w:w w:val="130"/>
          <w:vertAlign w:val="baseline"/>
        </w:rPr>
        <w:t>=</w:t>
      </w:r>
      <w:r>
        <w:rPr>
          <w:rFonts w:ascii="Calibri"/>
          <w:spacing w:val="7"/>
          <w:w w:val="130"/>
          <w:vertAlign w:val="baseline"/>
        </w:rPr>
        <w:t> </w:t>
      </w:r>
      <w:r>
        <w:rPr>
          <w:rFonts w:ascii="Cambria"/>
          <w:w w:val="125"/>
          <w:vertAlign w:val="baseline"/>
        </w:rPr>
        <w:t>f</w:t>
      </w:r>
      <w:r>
        <w:rPr>
          <w:rFonts w:ascii="Calibri"/>
          <w:w w:val="125"/>
          <w:vertAlign w:val="baseline"/>
        </w:rPr>
        <w:t>(</w:t>
      </w:r>
      <w:r>
        <w:rPr>
          <w:rFonts w:ascii="Cambria"/>
          <w:w w:val="125"/>
          <w:vertAlign w:val="baseline"/>
        </w:rPr>
        <w:t>t</w:t>
      </w:r>
      <w:r>
        <w:rPr>
          <w:rFonts w:ascii="Cambria"/>
          <w:w w:val="125"/>
          <w:vertAlign w:val="subscript"/>
        </w:rPr>
        <w:t>i</w:t>
      </w:r>
      <w:r>
        <w:rPr>
          <w:rFonts w:ascii="Cambria"/>
          <w:w w:val="125"/>
          <w:vertAlign w:val="baseline"/>
        </w:rPr>
        <w:t>,</w:t>
      </w:r>
      <w:r>
        <w:rPr>
          <w:rFonts w:ascii="Cambria"/>
          <w:spacing w:val="-18"/>
          <w:w w:val="125"/>
          <w:vertAlign w:val="baseline"/>
        </w:rPr>
        <w:t> </w:t>
      </w:r>
      <w:r>
        <w:rPr>
          <w:rFonts w:ascii="Cambria"/>
          <w:spacing w:val="-5"/>
          <w:w w:val="125"/>
          <w:vertAlign w:val="baseline"/>
        </w:rPr>
        <w:t>x</w:t>
      </w:r>
      <w:r>
        <w:rPr>
          <w:rFonts w:ascii="Cambria"/>
          <w:spacing w:val="-5"/>
          <w:w w:val="125"/>
          <w:vertAlign w:val="subscript"/>
        </w:rPr>
        <w:t>i</w:t>
      </w:r>
      <w:r>
        <w:rPr>
          <w:rFonts w:ascii="Calibri"/>
          <w:spacing w:val="-5"/>
          <w:w w:val="125"/>
          <w:vertAlign w:val="baseline"/>
        </w:rPr>
        <w:t>)</w:t>
      </w:r>
    </w:p>
    <w:p>
      <w:pPr>
        <w:pStyle w:val="BodyText"/>
        <w:tabs>
          <w:tab w:pos="2393" w:val="left" w:leader="none"/>
          <w:tab w:pos="3341" w:val="right" w:leader="none"/>
        </w:tabs>
        <w:spacing w:before="114"/>
        <w:ind w:left="1133"/>
        <w:rPr>
          <w:rFonts w:ascii="Calibri"/>
        </w:rPr>
      </w:pPr>
      <w:r>
        <w:rPr>
          <w:rFonts w:ascii="Calibri"/>
        </w:rPr>
        <mc:AlternateContent>
          <mc:Choice Requires="wps">
            <w:drawing>
              <wp:anchor distT="0" distB="0" distL="0" distR="0" allowOverlap="1" layoutInCell="1" locked="0" behindDoc="1" simplePos="0" relativeHeight="480416768">
                <wp:simplePos x="0" y="0"/>
                <wp:positionH relativeFrom="page">
                  <wp:posOffset>789711</wp:posOffset>
                </wp:positionH>
                <wp:positionV relativeFrom="paragraph">
                  <wp:posOffset>244109</wp:posOffset>
                </wp:positionV>
                <wp:extent cx="53975" cy="101600"/>
                <wp:effectExtent l="0" t="0" r="0" b="0"/>
                <wp:wrapNone/>
                <wp:docPr id="419" name="Textbox 419"/>
                <wp:cNvGraphicFramePr>
                  <a:graphicFrameLocks/>
                </wp:cNvGraphicFramePr>
                <a:graphic>
                  <a:graphicData uri="http://schemas.microsoft.com/office/word/2010/wordprocessingShape">
                    <wps:wsp>
                      <wps:cNvPr id="419" name="Textbox 41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62.181999pt;margin-top:19.221228pt;width:4.25pt;height:8pt;mso-position-horizontal-relative:page;mso-position-vertical-relative:paragraph;z-index:-22899712" type="#_x0000_t202" id="docshape36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17280">
                <wp:simplePos x="0" y="0"/>
                <wp:positionH relativeFrom="page">
                  <wp:posOffset>1242352</wp:posOffset>
                </wp:positionH>
                <wp:positionV relativeFrom="paragraph">
                  <wp:posOffset>195338</wp:posOffset>
                </wp:positionV>
                <wp:extent cx="1104265" cy="233679"/>
                <wp:effectExtent l="0" t="0" r="0" b="0"/>
                <wp:wrapNone/>
                <wp:docPr id="420" name="Textbox 420"/>
                <wp:cNvGraphicFramePr>
                  <a:graphicFrameLocks/>
                </wp:cNvGraphicFramePr>
                <a:graphic>
                  <a:graphicData uri="http://schemas.microsoft.com/office/word/2010/wordprocessingShape">
                    <wps:wsp>
                      <wps:cNvPr id="420" name="Textbox 420"/>
                      <wps:cNvSpPr txBox="1"/>
                      <wps:spPr>
                        <a:xfrm>
                          <a:off x="0" y="0"/>
                          <a:ext cx="1104265" cy="233679"/>
                        </a:xfrm>
                        <a:prstGeom prst="rect">
                          <a:avLst/>
                        </a:prstGeom>
                      </wps:spPr>
                      <wps:txbx>
                        <w:txbxContent>
                          <w:p>
                            <w:pPr>
                              <w:pStyle w:val="BodyText"/>
                              <w:spacing w:line="187" w:lineRule="auto"/>
                              <w:rPr>
                                <w:rFonts w:ascii="Cambria"/>
                              </w:rPr>
                            </w:pPr>
                            <w:r>
                              <w:rPr>
                                <w:rFonts w:ascii="Cambria"/>
                                <w:w w:val="115"/>
                              </w:rPr>
                              <w:t>t</w:t>
                            </w:r>
                            <w:r>
                              <w:rPr>
                                <w:rFonts w:ascii="Cambria"/>
                                <w:w w:val="115"/>
                                <w:vertAlign w:val="subscript"/>
                              </w:rPr>
                              <w:t>i</w:t>
                            </w:r>
                            <w:r>
                              <w:rPr>
                                <w:rFonts w:ascii="Cambria"/>
                                <w:spacing w:val="-1"/>
                                <w:w w:val="130"/>
                                <w:vertAlign w:val="baseline"/>
                              </w:rPr>
                              <w:t> </w:t>
                            </w:r>
                            <w:r>
                              <w:rPr>
                                <w:rFonts w:ascii="Calibri"/>
                                <w:w w:val="130"/>
                                <w:vertAlign w:val="baseline"/>
                              </w:rPr>
                              <w:t>+</w:t>
                            </w:r>
                            <w:r>
                              <w:rPr>
                                <w:rFonts w:ascii="Calibri"/>
                                <w:spacing w:val="13"/>
                                <w:w w:val="130"/>
                                <w:vertAlign w:val="baseline"/>
                              </w:rPr>
                              <w:t> </w:t>
                            </w:r>
                            <w:r>
                              <w:rPr>
                                <w:rFonts w:ascii="Calibri"/>
                                <w:w w:val="115"/>
                                <w:position w:val="-14"/>
                                <w:vertAlign w:val="baseline"/>
                              </w:rPr>
                              <w:t>2</w:t>
                            </w:r>
                            <w:r>
                              <w:rPr>
                                <w:rFonts w:ascii="Calibri"/>
                                <w:spacing w:val="-32"/>
                                <w:w w:val="115"/>
                                <w:position w:val="-14"/>
                                <w:vertAlign w:val="baseline"/>
                              </w:rPr>
                              <w:t> </w:t>
                            </w:r>
                            <w:r>
                              <w:rPr>
                                <w:rFonts w:ascii="Cambria"/>
                                <w:w w:val="115"/>
                                <w:vertAlign w:val="baseline"/>
                              </w:rPr>
                              <w:t>h,</w:t>
                            </w:r>
                            <w:r>
                              <w:rPr>
                                <w:rFonts w:ascii="Cambria"/>
                                <w:spacing w:val="-18"/>
                                <w:w w:val="115"/>
                                <w:vertAlign w:val="baseline"/>
                              </w:rPr>
                              <w:t> </w:t>
                            </w:r>
                            <w:r>
                              <w:rPr>
                                <w:rFonts w:ascii="Cambria"/>
                                <w:w w:val="115"/>
                                <w:vertAlign w:val="baseline"/>
                              </w:rPr>
                              <w:t>x</w:t>
                            </w:r>
                            <w:r>
                              <w:rPr>
                                <w:rFonts w:ascii="Cambria"/>
                                <w:w w:val="115"/>
                                <w:vertAlign w:val="subscript"/>
                              </w:rPr>
                              <w:t>i</w:t>
                            </w:r>
                            <w:r>
                              <w:rPr>
                                <w:rFonts w:ascii="Cambria"/>
                                <w:w w:val="130"/>
                                <w:vertAlign w:val="baseline"/>
                              </w:rPr>
                              <w:t> </w:t>
                            </w:r>
                            <w:r>
                              <w:rPr>
                                <w:rFonts w:ascii="Calibri"/>
                                <w:w w:val="130"/>
                                <w:vertAlign w:val="baseline"/>
                              </w:rPr>
                              <w:t>+</w:t>
                            </w:r>
                            <w:r>
                              <w:rPr>
                                <w:rFonts w:ascii="Calibri"/>
                                <w:spacing w:val="12"/>
                                <w:w w:val="130"/>
                                <w:vertAlign w:val="baseline"/>
                              </w:rPr>
                              <w:t> </w:t>
                            </w:r>
                            <w:r>
                              <w:rPr>
                                <w:rFonts w:ascii="Calibri"/>
                                <w:w w:val="115"/>
                                <w:position w:val="-14"/>
                                <w:vertAlign w:val="baseline"/>
                              </w:rPr>
                              <w:t>2</w:t>
                            </w:r>
                            <w:r>
                              <w:rPr>
                                <w:rFonts w:ascii="Calibri"/>
                                <w:spacing w:val="-31"/>
                                <w:w w:val="115"/>
                                <w:position w:val="-14"/>
                                <w:vertAlign w:val="baseline"/>
                              </w:rPr>
                              <w:t> </w:t>
                            </w:r>
                            <w:r>
                              <w:rPr>
                                <w:rFonts w:ascii="Cambria"/>
                                <w:spacing w:val="-7"/>
                                <w:w w:val="110"/>
                                <w:vertAlign w:val="baseline"/>
                              </w:rPr>
                              <w:t>p</w:t>
                            </w:r>
                            <w:r>
                              <w:rPr>
                                <w:rFonts w:ascii="Calibri"/>
                                <w:spacing w:val="-7"/>
                                <w:w w:val="110"/>
                                <w:vertAlign w:val="subscript"/>
                              </w:rPr>
                              <w:t>1</w:t>
                            </w:r>
                            <w:r>
                              <w:rPr>
                                <w:rFonts w:ascii="Cambria"/>
                                <w:spacing w:val="-7"/>
                                <w:w w:val="110"/>
                                <w:vertAlign w:val="baseline"/>
                              </w:rPr>
                              <w:t>h</w:t>
                            </w:r>
                          </w:p>
                        </w:txbxContent>
                      </wps:txbx>
                      <wps:bodyPr wrap="square" lIns="0" tIns="0" rIns="0" bIns="0" rtlCol="0">
                        <a:noAutofit/>
                      </wps:bodyPr>
                    </wps:wsp>
                  </a:graphicData>
                </a:graphic>
              </wp:anchor>
            </w:drawing>
          </mc:Choice>
          <mc:Fallback>
            <w:pict>
              <v:shape style="position:absolute;margin-left:97.822998pt;margin-top:15.380978pt;width:86.95pt;height:18.4pt;mso-position-horizontal-relative:page;mso-position-vertical-relative:paragraph;z-index:-22899200" type="#_x0000_t202" id="docshape363" filled="false" stroked="false">
                <v:textbox inset="0,0,0,0">
                  <w:txbxContent>
                    <w:p>
                      <w:pPr>
                        <w:pStyle w:val="BodyText"/>
                        <w:spacing w:line="187" w:lineRule="auto"/>
                        <w:rPr>
                          <w:rFonts w:ascii="Cambria"/>
                        </w:rPr>
                      </w:pPr>
                      <w:r>
                        <w:rPr>
                          <w:rFonts w:ascii="Cambria"/>
                          <w:w w:val="115"/>
                        </w:rPr>
                        <w:t>t</w:t>
                      </w:r>
                      <w:r>
                        <w:rPr>
                          <w:rFonts w:ascii="Cambria"/>
                          <w:w w:val="115"/>
                          <w:vertAlign w:val="subscript"/>
                        </w:rPr>
                        <w:t>i</w:t>
                      </w:r>
                      <w:r>
                        <w:rPr>
                          <w:rFonts w:ascii="Cambria"/>
                          <w:spacing w:val="-1"/>
                          <w:w w:val="130"/>
                          <w:vertAlign w:val="baseline"/>
                        </w:rPr>
                        <w:t> </w:t>
                      </w:r>
                      <w:r>
                        <w:rPr>
                          <w:rFonts w:ascii="Calibri"/>
                          <w:w w:val="130"/>
                          <w:vertAlign w:val="baseline"/>
                        </w:rPr>
                        <w:t>+</w:t>
                      </w:r>
                      <w:r>
                        <w:rPr>
                          <w:rFonts w:ascii="Calibri"/>
                          <w:spacing w:val="13"/>
                          <w:w w:val="130"/>
                          <w:vertAlign w:val="baseline"/>
                        </w:rPr>
                        <w:t> </w:t>
                      </w:r>
                      <w:r>
                        <w:rPr>
                          <w:rFonts w:ascii="Calibri"/>
                          <w:w w:val="115"/>
                          <w:position w:val="-14"/>
                          <w:vertAlign w:val="baseline"/>
                        </w:rPr>
                        <w:t>2</w:t>
                      </w:r>
                      <w:r>
                        <w:rPr>
                          <w:rFonts w:ascii="Calibri"/>
                          <w:spacing w:val="-32"/>
                          <w:w w:val="115"/>
                          <w:position w:val="-14"/>
                          <w:vertAlign w:val="baseline"/>
                        </w:rPr>
                        <w:t> </w:t>
                      </w:r>
                      <w:r>
                        <w:rPr>
                          <w:rFonts w:ascii="Cambria"/>
                          <w:w w:val="115"/>
                          <w:vertAlign w:val="baseline"/>
                        </w:rPr>
                        <w:t>h,</w:t>
                      </w:r>
                      <w:r>
                        <w:rPr>
                          <w:rFonts w:ascii="Cambria"/>
                          <w:spacing w:val="-18"/>
                          <w:w w:val="115"/>
                          <w:vertAlign w:val="baseline"/>
                        </w:rPr>
                        <w:t> </w:t>
                      </w:r>
                      <w:r>
                        <w:rPr>
                          <w:rFonts w:ascii="Cambria"/>
                          <w:w w:val="115"/>
                          <w:vertAlign w:val="baseline"/>
                        </w:rPr>
                        <w:t>x</w:t>
                      </w:r>
                      <w:r>
                        <w:rPr>
                          <w:rFonts w:ascii="Cambria"/>
                          <w:w w:val="115"/>
                          <w:vertAlign w:val="subscript"/>
                        </w:rPr>
                        <w:t>i</w:t>
                      </w:r>
                      <w:r>
                        <w:rPr>
                          <w:rFonts w:ascii="Cambria"/>
                          <w:w w:val="130"/>
                          <w:vertAlign w:val="baseline"/>
                        </w:rPr>
                        <w:t> </w:t>
                      </w:r>
                      <w:r>
                        <w:rPr>
                          <w:rFonts w:ascii="Calibri"/>
                          <w:w w:val="130"/>
                          <w:vertAlign w:val="baseline"/>
                        </w:rPr>
                        <w:t>+</w:t>
                      </w:r>
                      <w:r>
                        <w:rPr>
                          <w:rFonts w:ascii="Calibri"/>
                          <w:spacing w:val="12"/>
                          <w:w w:val="130"/>
                          <w:vertAlign w:val="baseline"/>
                        </w:rPr>
                        <w:t> </w:t>
                      </w:r>
                      <w:r>
                        <w:rPr>
                          <w:rFonts w:ascii="Calibri"/>
                          <w:w w:val="115"/>
                          <w:position w:val="-14"/>
                          <w:vertAlign w:val="baseline"/>
                        </w:rPr>
                        <w:t>2</w:t>
                      </w:r>
                      <w:r>
                        <w:rPr>
                          <w:rFonts w:ascii="Calibri"/>
                          <w:spacing w:val="-31"/>
                          <w:w w:val="115"/>
                          <w:position w:val="-14"/>
                          <w:vertAlign w:val="baseline"/>
                        </w:rPr>
                        <w:t> </w:t>
                      </w:r>
                      <w:r>
                        <w:rPr>
                          <w:rFonts w:ascii="Cambria"/>
                          <w:spacing w:val="-7"/>
                          <w:w w:val="110"/>
                          <w:vertAlign w:val="baseline"/>
                        </w:rPr>
                        <w:t>p</w:t>
                      </w:r>
                      <w:r>
                        <w:rPr>
                          <w:rFonts w:ascii="Calibri"/>
                          <w:spacing w:val="-7"/>
                          <w:w w:val="110"/>
                          <w:vertAlign w:val="subscript"/>
                        </w:rPr>
                        <w:t>1</w:t>
                      </w:r>
                      <w:r>
                        <w:rPr>
                          <w:rFonts w:ascii="Cambria"/>
                          <w:spacing w:val="-7"/>
                          <w:w w:val="110"/>
                          <w:vertAlign w:val="baseline"/>
                        </w:rPr>
                        <w:t>h</w:t>
                      </w:r>
                    </w:p>
                  </w:txbxContent>
                </v:textbox>
                <w10:wrap type="none"/>
              </v:shape>
            </w:pict>
          </mc:Fallback>
        </mc:AlternateContent>
      </w:r>
      <w:r>
        <w:rPr>
          <w:rFonts w:ascii="Cambria"/>
          <w:w w:val="110"/>
          <w:position w:val="-14"/>
        </w:rPr>
        <w:t>p</w:t>
      </w:r>
      <w:r>
        <w:rPr>
          <w:rFonts w:ascii="Cambria"/>
          <w:spacing w:val="78"/>
          <w:w w:val="140"/>
          <w:position w:val="-14"/>
        </w:rPr>
        <w:t> </w:t>
      </w:r>
      <w:r>
        <w:rPr>
          <w:rFonts w:ascii="Calibri"/>
          <w:w w:val="140"/>
          <w:position w:val="-14"/>
        </w:rPr>
        <w:t>=</w:t>
      </w:r>
      <w:r>
        <w:rPr>
          <w:rFonts w:ascii="Calibri"/>
          <w:spacing w:val="-12"/>
          <w:w w:val="140"/>
          <w:position w:val="-14"/>
        </w:rPr>
        <w:t> </w:t>
      </w:r>
      <w:r>
        <w:rPr>
          <w:rFonts w:ascii="Cambria"/>
          <w:spacing w:val="-10"/>
          <w:w w:val="140"/>
          <w:position w:val="-14"/>
        </w:rPr>
        <w:t>f</w:t>
      </w:r>
      <w:r>
        <w:rPr>
          <w:position w:val="16"/>
        </w:rPr>
        <w:tab/>
      </w:r>
      <w:r>
        <w:rPr>
          <w:rFonts w:ascii="Calibri"/>
          <w:spacing w:val="-10"/>
          <w:w w:val="110"/>
          <w:u w:val="single"/>
        </w:rPr>
        <w:t>1</w:t>
      </w:r>
      <w:r>
        <w:rPr/>
        <w:tab/>
      </w:r>
      <w:r>
        <w:rPr>
          <w:rFonts w:ascii="Calibri"/>
          <w:spacing w:val="-10"/>
          <w:w w:val="110"/>
          <w:u w:val="single"/>
        </w:rPr>
        <w:t>1</w:t>
      </w:r>
    </w:p>
    <w:p>
      <w:pPr>
        <w:pStyle w:val="BodyText"/>
        <w:spacing w:after="0"/>
        <w:rPr>
          <w:rFonts w:ascii="Calibri"/>
        </w:rPr>
        <w:sectPr>
          <w:pgSz w:w="8400" w:h="11910"/>
          <w:pgMar w:header="252" w:footer="0" w:top="480" w:bottom="280" w:left="0" w:right="0"/>
        </w:sectPr>
      </w:pPr>
    </w:p>
    <w:p>
      <w:pPr>
        <w:pStyle w:val="BodyText"/>
        <w:tabs>
          <w:tab w:pos="2393" w:val="left" w:leader="none"/>
          <w:tab w:pos="3341" w:val="right" w:leader="none"/>
        </w:tabs>
        <w:spacing w:before="408"/>
        <w:ind w:left="1133"/>
        <w:rPr>
          <w:rFonts w:ascii="Calibri"/>
        </w:rPr>
      </w:pPr>
      <w:r>
        <w:rPr>
          <w:rFonts w:ascii="Calibri"/>
        </w:rPr>
        <mc:AlternateContent>
          <mc:Choice Requires="wps">
            <w:drawing>
              <wp:anchor distT="0" distB="0" distL="0" distR="0" allowOverlap="1" layoutInCell="1" locked="0" behindDoc="1" simplePos="0" relativeHeight="480421888">
                <wp:simplePos x="0" y="0"/>
                <wp:positionH relativeFrom="page">
                  <wp:posOffset>789711</wp:posOffset>
                </wp:positionH>
                <wp:positionV relativeFrom="paragraph">
                  <wp:posOffset>430758</wp:posOffset>
                </wp:positionV>
                <wp:extent cx="53975" cy="101600"/>
                <wp:effectExtent l="0" t="0" r="0" b="0"/>
                <wp:wrapNone/>
                <wp:docPr id="421" name="Textbox 421"/>
                <wp:cNvGraphicFramePr>
                  <a:graphicFrameLocks/>
                </wp:cNvGraphicFramePr>
                <a:graphic>
                  <a:graphicData uri="http://schemas.microsoft.com/office/word/2010/wordprocessingShape">
                    <wps:wsp>
                      <wps:cNvPr id="421" name="Textbox 42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62.181999pt;margin-top:33.917969pt;width:4.25pt;height:8pt;mso-position-horizontal-relative:page;mso-position-vertical-relative:paragraph;z-index:-22894592" type="#_x0000_t202" id="docshape36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422400">
                <wp:simplePos x="0" y="0"/>
                <wp:positionH relativeFrom="page">
                  <wp:posOffset>1242352</wp:posOffset>
                </wp:positionH>
                <wp:positionV relativeFrom="paragraph">
                  <wp:posOffset>381987</wp:posOffset>
                </wp:positionV>
                <wp:extent cx="1104265" cy="233679"/>
                <wp:effectExtent l="0" t="0" r="0" b="0"/>
                <wp:wrapNone/>
                <wp:docPr id="422" name="Textbox 422"/>
                <wp:cNvGraphicFramePr>
                  <a:graphicFrameLocks/>
                </wp:cNvGraphicFramePr>
                <a:graphic>
                  <a:graphicData uri="http://schemas.microsoft.com/office/word/2010/wordprocessingShape">
                    <wps:wsp>
                      <wps:cNvPr id="422" name="Textbox 422"/>
                      <wps:cNvSpPr txBox="1"/>
                      <wps:spPr>
                        <a:xfrm>
                          <a:off x="0" y="0"/>
                          <a:ext cx="1104265" cy="233679"/>
                        </a:xfrm>
                        <a:prstGeom prst="rect">
                          <a:avLst/>
                        </a:prstGeom>
                      </wps:spPr>
                      <wps:txbx>
                        <w:txbxContent>
                          <w:p>
                            <w:pPr>
                              <w:pStyle w:val="BodyText"/>
                              <w:spacing w:line="187" w:lineRule="auto"/>
                              <w:rPr>
                                <w:rFonts w:ascii="Cambria"/>
                              </w:rPr>
                            </w:pPr>
                            <w:r>
                              <w:rPr>
                                <w:rFonts w:ascii="Cambria"/>
                                <w:w w:val="115"/>
                              </w:rPr>
                              <w:t>t</w:t>
                            </w:r>
                            <w:r>
                              <w:rPr>
                                <w:rFonts w:ascii="Cambria"/>
                                <w:w w:val="115"/>
                                <w:vertAlign w:val="subscript"/>
                              </w:rPr>
                              <w:t>i</w:t>
                            </w:r>
                            <w:r>
                              <w:rPr>
                                <w:rFonts w:ascii="Cambria"/>
                                <w:spacing w:val="-1"/>
                                <w:w w:val="130"/>
                                <w:vertAlign w:val="baseline"/>
                              </w:rPr>
                              <w:t> </w:t>
                            </w:r>
                            <w:r>
                              <w:rPr>
                                <w:rFonts w:ascii="Calibri"/>
                                <w:w w:val="130"/>
                                <w:vertAlign w:val="baseline"/>
                              </w:rPr>
                              <w:t>+</w:t>
                            </w:r>
                            <w:r>
                              <w:rPr>
                                <w:rFonts w:ascii="Calibri"/>
                                <w:spacing w:val="13"/>
                                <w:w w:val="130"/>
                                <w:vertAlign w:val="baseline"/>
                              </w:rPr>
                              <w:t> </w:t>
                            </w:r>
                            <w:r>
                              <w:rPr>
                                <w:rFonts w:ascii="Calibri"/>
                                <w:w w:val="115"/>
                                <w:position w:val="-14"/>
                                <w:vertAlign w:val="baseline"/>
                              </w:rPr>
                              <w:t>2</w:t>
                            </w:r>
                            <w:r>
                              <w:rPr>
                                <w:rFonts w:ascii="Calibri"/>
                                <w:spacing w:val="-32"/>
                                <w:w w:val="115"/>
                                <w:position w:val="-14"/>
                                <w:vertAlign w:val="baseline"/>
                              </w:rPr>
                              <w:t> </w:t>
                            </w:r>
                            <w:r>
                              <w:rPr>
                                <w:rFonts w:ascii="Cambria"/>
                                <w:w w:val="115"/>
                                <w:vertAlign w:val="baseline"/>
                              </w:rPr>
                              <w:t>h,</w:t>
                            </w:r>
                            <w:r>
                              <w:rPr>
                                <w:rFonts w:ascii="Cambria"/>
                                <w:spacing w:val="-18"/>
                                <w:w w:val="115"/>
                                <w:vertAlign w:val="baseline"/>
                              </w:rPr>
                              <w:t> </w:t>
                            </w:r>
                            <w:r>
                              <w:rPr>
                                <w:rFonts w:ascii="Cambria"/>
                                <w:w w:val="115"/>
                                <w:vertAlign w:val="baseline"/>
                              </w:rPr>
                              <w:t>x</w:t>
                            </w:r>
                            <w:r>
                              <w:rPr>
                                <w:rFonts w:ascii="Cambria"/>
                                <w:w w:val="115"/>
                                <w:vertAlign w:val="subscript"/>
                              </w:rPr>
                              <w:t>i</w:t>
                            </w:r>
                            <w:r>
                              <w:rPr>
                                <w:rFonts w:ascii="Cambria"/>
                                <w:w w:val="130"/>
                                <w:vertAlign w:val="baseline"/>
                              </w:rPr>
                              <w:t> </w:t>
                            </w:r>
                            <w:r>
                              <w:rPr>
                                <w:rFonts w:ascii="Calibri"/>
                                <w:w w:val="130"/>
                                <w:vertAlign w:val="baseline"/>
                              </w:rPr>
                              <w:t>+</w:t>
                            </w:r>
                            <w:r>
                              <w:rPr>
                                <w:rFonts w:ascii="Calibri"/>
                                <w:spacing w:val="12"/>
                                <w:w w:val="130"/>
                                <w:vertAlign w:val="baseline"/>
                              </w:rPr>
                              <w:t> </w:t>
                            </w:r>
                            <w:r>
                              <w:rPr>
                                <w:rFonts w:ascii="Calibri"/>
                                <w:w w:val="115"/>
                                <w:position w:val="-14"/>
                                <w:vertAlign w:val="baseline"/>
                              </w:rPr>
                              <w:t>2</w:t>
                            </w:r>
                            <w:r>
                              <w:rPr>
                                <w:rFonts w:ascii="Calibri"/>
                                <w:spacing w:val="-31"/>
                                <w:w w:val="115"/>
                                <w:position w:val="-14"/>
                                <w:vertAlign w:val="baseline"/>
                              </w:rPr>
                              <w:t> </w:t>
                            </w:r>
                            <w:r>
                              <w:rPr>
                                <w:rFonts w:ascii="Cambria"/>
                                <w:spacing w:val="-7"/>
                                <w:w w:val="110"/>
                                <w:vertAlign w:val="baseline"/>
                              </w:rPr>
                              <w:t>p</w:t>
                            </w:r>
                            <w:r>
                              <w:rPr>
                                <w:rFonts w:ascii="Calibri"/>
                                <w:spacing w:val="-7"/>
                                <w:w w:val="110"/>
                                <w:vertAlign w:val="subscript"/>
                              </w:rPr>
                              <w:t>2</w:t>
                            </w:r>
                            <w:r>
                              <w:rPr>
                                <w:rFonts w:ascii="Cambria"/>
                                <w:spacing w:val="-7"/>
                                <w:w w:val="110"/>
                                <w:vertAlign w:val="baseline"/>
                              </w:rPr>
                              <w:t>h</w:t>
                            </w:r>
                          </w:p>
                        </w:txbxContent>
                      </wps:txbx>
                      <wps:bodyPr wrap="square" lIns="0" tIns="0" rIns="0" bIns="0" rtlCol="0">
                        <a:noAutofit/>
                      </wps:bodyPr>
                    </wps:wsp>
                  </a:graphicData>
                </a:graphic>
              </wp:anchor>
            </w:drawing>
          </mc:Choice>
          <mc:Fallback>
            <w:pict>
              <v:shape style="position:absolute;margin-left:97.822998pt;margin-top:30.077719pt;width:86.95pt;height:18.4pt;mso-position-horizontal-relative:page;mso-position-vertical-relative:paragraph;z-index:-22894080" type="#_x0000_t202" id="docshape365" filled="false" stroked="false">
                <v:textbox inset="0,0,0,0">
                  <w:txbxContent>
                    <w:p>
                      <w:pPr>
                        <w:pStyle w:val="BodyText"/>
                        <w:spacing w:line="187" w:lineRule="auto"/>
                        <w:rPr>
                          <w:rFonts w:ascii="Cambria"/>
                        </w:rPr>
                      </w:pPr>
                      <w:r>
                        <w:rPr>
                          <w:rFonts w:ascii="Cambria"/>
                          <w:w w:val="115"/>
                        </w:rPr>
                        <w:t>t</w:t>
                      </w:r>
                      <w:r>
                        <w:rPr>
                          <w:rFonts w:ascii="Cambria"/>
                          <w:w w:val="115"/>
                          <w:vertAlign w:val="subscript"/>
                        </w:rPr>
                        <w:t>i</w:t>
                      </w:r>
                      <w:r>
                        <w:rPr>
                          <w:rFonts w:ascii="Cambria"/>
                          <w:spacing w:val="-1"/>
                          <w:w w:val="130"/>
                          <w:vertAlign w:val="baseline"/>
                        </w:rPr>
                        <w:t> </w:t>
                      </w:r>
                      <w:r>
                        <w:rPr>
                          <w:rFonts w:ascii="Calibri"/>
                          <w:w w:val="130"/>
                          <w:vertAlign w:val="baseline"/>
                        </w:rPr>
                        <w:t>+</w:t>
                      </w:r>
                      <w:r>
                        <w:rPr>
                          <w:rFonts w:ascii="Calibri"/>
                          <w:spacing w:val="13"/>
                          <w:w w:val="130"/>
                          <w:vertAlign w:val="baseline"/>
                        </w:rPr>
                        <w:t> </w:t>
                      </w:r>
                      <w:r>
                        <w:rPr>
                          <w:rFonts w:ascii="Calibri"/>
                          <w:w w:val="115"/>
                          <w:position w:val="-14"/>
                          <w:vertAlign w:val="baseline"/>
                        </w:rPr>
                        <w:t>2</w:t>
                      </w:r>
                      <w:r>
                        <w:rPr>
                          <w:rFonts w:ascii="Calibri"/>
                          <w:spacing w:val="-32"/>
                          <w:w w:val="115"/>
                          <w:position w:val="-14"/>
                          <w:vertAlign w:val="baseline"/>
                        </w:rPr>
                        <w:t> </w:t>
                      </w:r>
                      <w:r>
                        <w:rPr>
                          <w:rFonts w:ascii="Cambria"/>
                          <w:w w:val="115"/>
                          <w:vertAlign w:val="baseline"/>
                        </w:rPr>
                        <w:t>h,</w:t>
                      </w:r>
                      <w:r>
                        <w:rPr>
                          <w:rFonts w:ascii="Cambria"/>
                          <w:spacing w:val="-18"/>
                          <w:w w:val="115"/>
                          <w:vertAlign w:val="baseline"/>
                        </w:rPr>
                        <w:t> </w:t>
                      </w:r>
                      <w:r>
                        <w:rPr>
                          <w:rFonts w:ascii="Cambria"/>
                          <w:w w:val="115"/>
                          <w:vertAlign w:val="baseline"/>
                        </w:rPr>
                        <w:t>x</w:t>
                      </w:r>
                      <w:r>
                        <w:rPr>
                          <w:rFonts w:ascii="Cambria"/>
                          <w:w w:val="115"/>
                          <w:vertAlign w:val="subscript"/>
                        </w:rPr>
                        <w:t>i</w:t>
                      </w:r>
                      <w:r>
                        <w:rPr>
                          <w:rFonts w:ascii="Cambria"/>
                          <w:w w:val="130"/>
                          <w:vertAlign w:val="baseline"/>
                        </w:rPr>
                        <w:t> </w:t>
                      </w:r>
                      <w:r>
                        <w:rPr>
                          <w:rFonts w:ascii="Calibri"/>
                          <w:w w:val="130"/>
                          <w:vertAlign w:val="baseline"/>
                        </w:rPr>
                        <w:t>+</w:t>
                      </w:r>
                      <w:r>
                        <w:rPr>
                          <w:rFonts w:ascii="Calibri"/>
                          <w:spacing w:val="12"/>
                          <w:w w:val="130"/>
                          <w:vertAlign w:val="baseline"/>
                        </w:rPr>
                        <w:t> </w:t>
                      </w:r>
                      <w:r>
                        <w:rPr>
                          <w:rFonts w:ascii="Calibri"/>
                          <w:w w:val="115"/>
                          <w:position w:val="-14"/>
                          <w:vertAlign w:val="baseline"/>
                        </w:rPr>
                        <w:t>2</w:t>
                      </w:r>
                      <w:r>
                        <w:rPr>
                          <w:rFonts w:ascii="Calibri"/>
                          <w:spacing w:val="-31"/>
                          <w:w w:val="115"/>
                          <w:position w:val="-14"/>
                          <w:vertAlign w:val="baseline"/>
                        </w:rPr>
                        <w:t> </w:t>
                      </w:r>
                      <w:r>
                        <w:rPr>
                          <w:rFonts w:ascii="Cambria"/>
                          <w:spacing w:val="-7"/>
                          <w:w w:val="110"/>
                          <w:vertAlign w:val="baseline"/>
                        </w:rPr>
                        <w:t>p</w:t>
                      </w:r>
                      <w:r>
                        <w:rPr>
                          <w:rFonts w:ascii="Calibri"/>
                          <w:spacing w:val="-7"/>
                          <w:w w:val="110"/>
                          <w:vertAlign w:val="subscript"/>
                        </w:rPr>
                        <w:t>2</w:t>
                      </w:r>
                      <w:r>
                        <w:rPr>
                          <w:rFonts w:ascii="Cambria"/>
                          <w:spacing w:val="-7"/>
                          <w:w w:val="110"/>
                          <w:vertAlign w:val="baseline"/>
                        </w:rPr>
                        <w:t>h</w:t>
                      </w:r>
                    </w:p>
                  </w:txbxContent>
                </v:textbox>
                <w10:wrap type="none"/>
              </v:shape>
            </w:pict>
          </mc:Fallback>
        </mc:AlternateContent>
      </w:r>
      <w:r>
        <w:rPr>
          <w:rFonts w:ascii="Cambria"/>
          <w:w w:val="110"/>
          <w:position w:val="-14"/>
        </w:rPr>
        <w:t>p</w:t>
      </w:r>
      <w:r>
        <w:rPr>
          <w:rFonts w:ascii="Cambria"/>
          <w:spacing w:val="78"/>
          <w:w w:val="140"/>
          <w:position w:val="-14"/>
        </w:rPr>
        <w:t> </w:t>
      </w:r>
      <w:r>
        <w:rPr>
          <w:rFonts w:ascii="Calibri"/>
          <w:w w:val="140"/>
          <w:position w:val="-14"/>
        </w:rPr>
        <w:t>=</w:t>
      </w:r>
      <w:r>
        <w:rPr>
          <w:rFonts w:ascii="Calibri"/>
          <w:spacing w:val="-12"/>
          <w:w w:val="140"/>
          <w:position w:val="-14"/>
        </w:rPr>
        <w:t> </w:t>
      </w:r>
      <w:r>
        <w:rPr>
          <w:rFonts w:ascii="Cambria"/>
          <w:spacing w:val="-10"/>
          <w:w w:val="140"/>
          <w:position w:val="-14"/>
        </w:rPr>
        <w:t>f</w:t>
      </w:r>
      <w:r>
        <w:rPr>
          <w:position w:val="16"/>
        </w:rPr>
        <w:tab/>
      </w:r>
      <w:r>
        <w:rPr>
          <w:rFonts w:ascii="Calibri"/>
          <w:spacing w:val="-10"/>
          <w:w w:val="110"/>
          <w:u w:val="single"/>
        </w:rPr>
        <w:t>1</w:t>
      </w:r>
      <w:r>
        <w:rPr/>
        <w:tab/>
      </w:r>
      <w:r>
        <w:rPr>
          <w:rFonts w:ascii="Calibri"/>
          <w:spacing w:val="-10"/>
          <w:w w:val="110"/>
          <w:u w:val="single"/>
        </w:rPr>
        <w:t>1</w:t>
      </w:r>
    </w:p>
    <w:p>
      <w:pPr>
        <w:pStyle w:val="BodyText"/>
        <w:spacing w:before="206"/>
        <w:ind w:left="1133"/>
        <w:rPr>
          <w:rFonts w:ascii="Calibri"/>
        </w:rPr>
      </w:pPr>
      <w:r>
        <w:rPr>
          <w:rFonts w:ascii="Cambria"/>
          <w:w w:val="125"/>
        </w:rPr>
        <w:t>p</w:t>
      </w:r>
      <w:r>
        <w:rPr>
          <w:rFonts w:ascii="Calibri"/>
          <w:w w:val="125"/>
          <w:vertAlign w:val="subscript"/>
        </w:rPr>
        <w:t>4</w:t>
      </w:r>
      <w:r>
        <w:rPr>
          <w:rFonts w:ascii="Calibri"/>
          <w:spacing w:val="2"/>
          <w:w w:val="135"/>
          <w:vertAlign w:val="baseline"/>
        </w:rPr>
        <w:t> </w:t>
      </w:r>
      <w:r>
        <w:rPr>
          <w:rFonts w:ascii="Calibri"/>
          <w:w w:val="135"/>
          <w:vertAlign w:val="baseline"/>
        </w:rPr>
        <w:t>=</w:t>
      </w:r>
      <w:r>
        <w:rPr>
          <w:rFonts w:ascii="Calibri"/>
          <w:spacing w:val="-6"/>
          <w:w w:val="135"/>
          <w:vertAlign w:val="baseline"/>
        </w:rPr>
        <w:t> </w:t>
      </w:r>
      <w:r>
        <w:rPr>
          <w:rFonts w:ascii="Cambria"/>
          <w:w w:val="135"/>
          <w:vertAlign w:val="baseline"/>
        </w:rPr>
        <w:t>f</w:t>
      </w:r>
      <w:r>
        <w:rPr>
          <w:rFonts w:ascii="Cambria"/>
          <w:spacing w:val="-6"/>
          <w:w w:val="135"/>
          <w:vertAlign w:val="baseline"/>
        </w:rPr>
        <w:t> </w:t>
      </w:r>
      <w:r>
        <w:rPr>
          <w:rFonts w:ascii="Calibri"/>
          <w:w w:val="125"/>
          <w:vertAlign w:val="baseline"/>
        </w:rPr>
        <w:t>(</w:t>
      </w:r>
      <w:r>
        <w:rPr>
          <w:rFonts w:ascii="Cambria"/>
          <w:w w:val="125"/>
          <w:vertAlign w:val="baseline"/>
        </w:rPr>
        <w:t>t</w:t>
      </w:r>
      <w:r>
        <w:rPr>
          <w:rFonts w:ascii="Cambria"/>
          <w:w w:val="125"/>
          <w:vertAlign w:val="subscript"/>
        </w:rPr>
        <w:t>i</w:t>
      </w:r>
      <w:r>
        <w:rPr>
          <w:rFonts w:ascii="Cambria"/>
          <w:spacing w:val="-2"/>
          <w:w w:val="125"/>
          <w:vertAlign w:val="baseline"/>
        </w:rPr>
        <w:t> </w:t>
      </w:r>
      <w:r>
        <w:rPr>
          <w:rFonts w:ascii="Calibri"/>
          <w:w w:val="135"/>
          <w:vertAlign w:val="baseline"/>
        </w:rPr>
        <w:t>+</w:t>
      </w:r>
      <w:r>
        <w:rPr>
          <w:rFonts w:ascii="Calibri"/>
          <w:spacing w:val="-19"/>
          <w:w w:val="135"/>
          <w:vertAlign w:val="baseline"/>
        </w:rPr>
        <w:t> </w:t>
      </w:r>
      <w:r>
        <w:rPr>
          <w:rFonts w:ascii="Cambria"/>
          <w:w w:val="125"/>
          <w:vertAlign w:val="baseline"/>
        </w:rPr>
        <w:t>h,</w:t>
      </w:r>
      <w:r>
        <w:rPr>
          <w:rFonts w:ascii="Cambria"/>
          <w:spacing w:val="-25"/>
          <w:w w:val="125"/>
          <w:vertAlign w:val="baseline"/>
        </w:rPr>
        <w:t> </w:t>
      </w:r>
      <w:r>
        <w:rPr>
          <w:rFonts w:ascii="Cambria"/>
          <w:w w:val="125"/>
          <w:vertAlign w:val="baseline"/>
        </w:rPr>
        <w:t>x</w:t>
      </w:r>
      <w:r>
        <w:rPr>
          <w:rFonts w:ascii="Cambria"/>
          <w:w w:val="125"/>
          <w:vertAlign w:val="subscript"/>
        </w:rPr>
        <w:t>i</w:t>
      </w:r>
      <w:r>
        <w:rPr>
          <w:rFonts w:ascii="Cambria"/>
          <w:spacing w:val="-2"/>
          <w:w w:val="125"/>
          <w:vertAlign w:val="baseline"/>
        </w:rPr>
        <w:t> </w:t>
      </w:r>
      <w:r>
        <w:rPr>
          <w:rFonts w:ascii="Calibri"/>
          <w:w w:val="135"/>
          <w:vertAlign w:val="baseline"/>
        </w:rPr>
        <w:t>+</w:t>
      </w:r>
      <w:r>
        <w:rPr>
          <w:rFonts w:ascii="Calibri"/>
          <w:spacing w:val="-19"/>
          <w:w w:val="135"/>
          <w:vertAlign w:val="baseline"/>
        </w:rPr>
        <w:t> </w:t>
      </w:r>
      <w:r>
        <w:rPr>
          <w:rFonts w:ascii="Cambria"/>
          <w:spacing w:val="-4"/>
          <w:w w:val="125"/>
          <w:vertAlign w:val="baseline"/>
        </w:rPr>
        <w:t>p</w:t>
      </w:r>
      <w:r>
        <w:rPr>
          <w:rFonts w:ascii="Calibri"/>
          <w:spacing w:val="-4"/>
          <w:w w:val="125"/>
          <w:vertAlign w:val="subscript"/>
        </w:rPr>
        <w:t>3</w:t>
      </w:r>
      <w:r>
        <w:rPr>
          <w:rFonts w:ascii="Cambria"/>
          <w:spacing w:val="-4"/>
          <w:w w:val="125"/>
          <w:vertAlign w:val="baseline"/>
        </w:rPr>
        <w:t>h</w:t>
      </w:r>
      <w:r>
        <w:rPr>
          <w:rFonts w:ascii="Calibri"/>
          <w:spacing w:val="-4"/>
          <w:w w:val="125"/>
          <w:vertAlign w:val="baseline"/>
        </w:rPr>
        <w:t>)</w:t>
      </w:r>
    </w:p>
    <w:p>
      <w:pPr>
        <w:pStyle w:val="Heading2"/>
        <w:spacing w:before="244"/>
        <w:ind w:left="1133"/>
      </w:pPr>
      <w:r>
        <w:rPr/>
        <w:t>Contoh</w:t>
      </w:r>
      <w:r>
        <w:rPr>
          <w:spacing w:val="1"/>
        </w:rPr>
        <w:t> </w:t>
      </w:r>
      <w:r>
        <w:rPr>
          <w:spacing w:val="-2"/>
        </w:rPr>
        <w:t>2.7.1</w:t>
      </w:r>
    </w:p>
    <w:p>
      <w:pPr>
        <w:spacing w:line="312" w:lineRule="auto" w:before="75"/>
        <w:ind w:left="1133" w:right="1129" w:firstLine="0"/>
        <w:jc w:val="left"/>
        <w:rPr>
          <w:i/>
          <w:sz w:val="22"/>
        </w:rPr>
      </w:pPr>
      <w:r>
        <w:rPr>
          <w:i/>
          <w:sz w:val="22"/>
        </w:rPr>
        <mc:AlternateContent>
          <mc:Choice Requires="wps">
            <w:drawing>
              <wp:anchor distT="0" distB="0" distL="0" distR="0" allowOverlap="1" layoutInCell="1" locked="0" behindDoc="1" simplePos="0" relativeHeight="480418816">
                <wp:simplePos x="0" y="0"/>
                <wp:positionH relativeFrom="page">
                  <wp:posOffset>720001</wp:posOffset>
                </wp:positionH>
                <wp:positionV relativeFrom="paragraph">
                  <wp:posOffset>348492</wp:posOffset>
                </wp:positionV>
                <wp:extent cx="123189" cy="680720"/>
                <wp:effectExtent l="0" t="0" r="0" b="0"/>
                <wp:wrapNone/>
                <wp:docPr id="423" name="Textbox 423"/>
                <wp:cNvGraphicFramePr>
                  <a:graphicFrameLocks/>
                </wp:cNvGraphicFramePr>
                <a:graphic>
                  <a:graphicData uri="http://schemas.microsoft.com/office/word/2010/wordprocessingShape">
                    <wps:wsp>
                      <wps:cNvPr id="423" name="Textbox 423"/>
                      <wps:cNvSpPr txBox="1"/>
                      <wps:spPr>
                        <a:xfrm>
                          <a:off x="0" y="0"/>
                          <a:ext cx="123189" cy="680720"/>
                        </a:xfrm>
                        <a:prstGeom prst="rect">
                          <a:avLst/>
                        </a:prstGeom>
                      </wps:spPr>
                      <wps:txbx>
                        <w:txbxContent>
                          <w:p>
                            <w:pPr>
                              <w:spacing w:line="189" w:lineRule="auto" w:before="0"/>
                              <w:ind w:left="0" w:right="0" w:firstLine="0"/>
                              <w:jc w:val="left"/>
                              <w:rPr>
                                <w:sz w:val="22"/>
                              </w:rPr>
                            </w:pPr>
                            <w:r>
                              <w:rPr>
                                <w:spacing w:val="-102"/>
                                <w:w w:val="85"/>
                                <w:position w:val="-25"/>
                                <w:sz w:val="22"/>
                              </w:rPr>
                              <w:t></w:t>
                            </w:r>
                            <w:r>
                              <w:rPr>
                                <w:spacing w:val="-102"/>
                                <w:w w:val="85"/>
                                <w:sz w:val="22"/>
                              </w:rPr>
                              <w:t></w:t>
                            </w:r>
                          </w:p>
                        </w:txbxContent>
                      </wps:txbx>
                      <wps:bodyPr wrap="square" lIns="0" tIns="0" rIns="0" bIns="0" rtlCol="0">
                        <a:noAutofit/>
                      </wps:bodyPr>
                    </wps:wsp>
                  </a:graphicData>
                </a:graphic>
              </wp:anchor>
            </w:drawing>
          </mc:Choice>
          <mc:Fallback>
            <w:pict>
              <v:shape style="position:absolute;margin-left:56.693001pt;margin-top:27.440325pt;width:9.7pt;height:53.6pt;mso-position-horizontal-relative:page;mso-position-vertical-relative:paragraph;z-index:-22897664" type="#_x0000_t202" id="docshape366" filled="false" stroked="false">
                <v:textbox inset="0,0,0,0">
                  <w:txbxContent>
                    <w:p>
                      <w:pPr>
                        <w:spacing w:line="189" w:lineRule="auto" w:before="0"/>
                        <w:ind w:left="0" w:right="0" w:firstLine="0"/>
                        <w:jc w:val="left"/>
                        <w:rPr>
                          <w:sz w:val="22"/>
                        </w:rPr>
                      </w:pPr>
                      <w:r>
                        <w:rPr>
                          <w:spacing w:val="-102"/>
                          <w:w w:val="85"/>
                          <w:position w:val="-25"/>
                          <w:sz w:val="22"/>
                        </w:rPr>
                        <w:t></w:t>
                      </w:r>
                      <w:r>
                        <w:rPr>
                          <w:spacing w:val="-102"/>
                          <w:w w:val="85"/>
                          <w:sz w:val="22"/>
                        </w:rPr>
                        <w:t></w:t>
                      </w:r>
                    </w:p>
                  </w:txbxContent>
                </v:textbox>
                <w10:wrap type="none"/>
              </v:shape>
            </w:pict>
          </mc:Fallback>
        </mc:AlternateContent>
      </w:r>
      <w:r>
        <w:rPr>
          <w:i/>
          <w:w w:val="90"/>
          <w:sz w:val="22"/>
        </w:rPr>
        <w:t>Diberikan</w:t>
      </w:r>
      <w:r>
        <w:rPr>
          <w:i/>
          <w:spacing w:val="30"/>
          <w:sz w:val="22"/>
        </w:rPr>
        <w:t> </w:t>
      </w:r>
      <w:r>
        <w:rPr>
          <w:i/>
          <w:w w:val="90"/>
          <w:sz w:val="22"/>
        </w:rPr>
        <w:t>model</w:t>
      </w:r>
      <w:r>
        <w:rPr>
          <w:i/>
          <w:spacing w:val="30"/>
          <w:sz w:val="22"/>
        </w:rPr>
        <w:t> </w:t>
      </w:r>
      <w:r>
        <w:rPr>
          <w:i/>
          <w:w w:val="90"/>
          <w:sz w:val="22"/>
        </w:rPr>
        <w:t>penyakit</w:t>
      </w:r>
      <w:r>
        <w:rPr>
          <w:i/>
          <w:spacing w:val="30"/>
          <w:sz w:val="22"/>
        </w:rPr>
        <w:t> </w:t>
      </w:r>
      <w:r>
        <w:rPr>
          <w:i/>
          <w:w w:val="90"/>
          <w:sz w:val="22"/>
        </w:rPr>
        <w:t>anemia</w:t>
      </w:r>
      <w:r>
        <w:rPr>
          <w:i/>
          <w:spacing w:val="30"/>
          <w:sz w:val="22"/>
        </w:rPr>
        <w:t> </w:t>
      </w:r>
      <w:r>
        <w:rPr>
          <w:i/>
          <w:w w:val="90"/>
          <w:sz w:val="22"/>
        </w:rPr>
        <w:t>di</w:t>
      </w:r>
      <w:r>
        <w:rPr>
          <w:i/>
          <w:spacing w:val="30"/>
          <w:sz w:val="22"/>
        </w:rPr>
        <w:t> </w:t>
      </w:r>
      <w:r>
        <w:rPr>
          <w:i/>
          <w:w w:val="90"/>
          <w:sz w:val="22"/>
        </w:rPr>
        <w:t>Kabupaten</w:t>
      </w:r>
      <w:r>
        <w:rPr>
          <w:i/>
          <w:spacing w:val="29"/>
          <w:sz w:val="22"/>
        </w:rPr>
        <w:t> </w:t>
      </w:r>
      <w:r>
        <w:rPr>
          <w:i/>
          <w:w w:val="90"/>
          <w:sz w:val="22"/>
        </w:rPr>
        <w:t>Gowa</w:t>
      </w:r>
      <w:r>
        <w:rPr>
          <w:i/>
          <w:spacing w:val="30"/>
          <w:sz w:val="22"/>
        </w:rPr>
        <w:t> </w:t>
      </w:r>
      <w:r>
        <w:rPr>
          <w:i/>
          <w:w w:val="90"/>
          <w:sz w:val="22"/>
        </w:rPr>
        <w:t>(Syam,</w:t>
      </w:r>
      <w:r>
        <w:rPr>
          <w:i/>
          <w:spacing w:val="37"/>
          <w:sz w:val="22"/>
        </w:rPr>
        <w:t> </w:t>
      </w:r>
      <w:r>
        <w:rPr>
          <w:i/>
          <w:w w:val="90"/>
          <w:sz w:val="22"/>
        </w:rPr>
        <w:t>Syata</w:t>
      </w:r>
      <w:r>
        <w:rPr>
          <w:i/>
          <w:spacing w:val="30"/>
          <w:sz w:val="22"/>
        </w:rPr>
        <w:t> </w:t>
      </w:r>
      <w:r>
        <w:rPr>
          <w:i/>
          <w:w w:val="90"/>
          <w:sz w:val="22"/>
        </w:rPr>
        <w:t>dan </w:t>
      </w:r>
      <w:r>
        <w:rPr>
          <w:i/>
          <w:sz w:val="22"/>
        </w:rPr>
        <w:t>Nurman , 2024) di bawah ini</w:t>
      </w:r>
    </w:p>
    <w:p>
      <w:pPr>
        <w:pStyle w:val="BodyText"/>
        <w:tabs>
          <w:tab w:pos="1809" w:val="left" w:leader="none"/>
        </w:tabs>
        <w:spacing w:before="43"/>
        <w:ind w:left="1377"/>
        <w:rPr>
          <w:rFonts w:ascii="Cambria" w:hAnsi="Cambria"/>
        </w:rPr>
      </w:pPr>
      <w:r>
        <w:rPr>
          <w:rFonts w:ascii="Cambria" w:hAnsi="Cambria"/>
        </w:rPr>
        <mc:AlternateContent>
          <mc:Choice Requires="wps">
            <w:drawing>
              <wp:anchor distT="0" distB="0" distL="0" distR="0" allowOverlap="1" layoutInCell="1" locked="0" behindDoc="1" simplePos="0" relativeHeight="480417792">
                <wp:simplePos x="0" y="0"/>
                <wp:positionH relativeFrom="page">
                  <wp:posOffset>858329</wp:posOffset>
                </wp:positionH>
                <wp:positionV relativeFrom="paragraph">
                  <wp:posOffset>126173</wp:posOffset>
                </wp:positionV>
                <wp:extent cx="127000" cy="1270"/>
                <wp:effectExtent l="0" t="0" r="0" b="0"/>
                <wp:wrapNone/>
                <wp:docPr id="424" name="Graphic 424"/>
                <wp:cNvGraphicFramePr>
                  <a:graphicFrameLocks/>
                </wp:cNvGraphicFramePr>
                <a:graphic>
                  <a:graphicData uri="http://schemas.microsoft.com/office/word/2010/wordprocessingShape">
                    <wps:wsp>
                      <wps:cNvPr id="424" name="Graphic 424"/>
                      <wps:cNvSpPr/>
                      <wps:spPr>
                        <a:xfrm>
                          <a:off x="0" y="0"/>
                          <a:ext cx="127000" cy="1270"/>
                        </a:xfrm>
                        <a:custGeom>
                          <a:avLst/>
                          <a:gdLst/>
                          <a:ahLst/>
                          <a:cxnLst/>
                          <a:rect l="l" t="t" r="r" b="b"/>
                          <a:pathLst>
                            <a:path w="127000" h="0">
                              <a:moveTo>
                                <a:pt x="0" y="0"/>
                              </a:moveTo>
                              <a:lnTo>
                                <a:pt x="126403"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98688" from="67.584999pt,9.934942pt" to="77.537999pt,9.934942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419328">
                <wp:simplePos x="0" y="0"/>
                <wp:positionH relativeFrom="page">
                  <wp:posOffset>720001</wp:posOffset>
                </wp:positionH>
                <wp:positionV relativeFrom="paragraph">
                  <wp:posOffset>91022</wp:posOffset>
                </wp:positionV>
                <wp:extent cx="123189" cy="555625"/>
                <wp:effectExtent l="0" t="0" r="0" b="0"/>
                <wp:wrapNone/>
                <wp:docPr id="425" name="Textbox 425"/>
                <wp:cNvGraphicFramePr>
                  <a:graphicFrameLocks/>
                </wp:cNvGraphicFramePr>
                <a:graphic>
                  <a:graphicData uri="http://schemas.microsoft.com/office/word/2010/wordprocessingShape">
                    <wps:wsp>
                      <wps:cNvPr id="425" name="Textbox 425"/>
                      <wps:cNvSpPr txBox="1"/>
                      <wps:spPr>
                        <a:xfrm>
                          <a:off x="0" y="0"/>
                          <a:ext cx="123189" cy="555625"/>
                        </a:xfrm>
                        <a:prstGeom prst="rect">
                          <a:avLst/>
                        </a:prstGeom>
                      </wps:spPr>
                      <wps:txbx>
                        <w:txbxContent>
                          <w:p>
                            <w:pPr>
                              <w:spacing w:line="189" w:lineRule="auto" w:before="0"/>
                              <w:ind w:left="0" w:right="0" w:firstLine="0"/>
                              <w:jc w:val="left"/>
                              <w:rPr>
                                <w:position w:val="-6"/>
                                <w:sz w:val="22"/>
                              </w:rPr>
                            </w:pPr>
                            <w:r>
                              <w:rPr>
                                <w:spacing w:val="-102"/>
                                <w:w w:val="85"/>
                                <w:sz w:val="22"/>
                              </w:rPr>
                              <w:t></w:t>
                            </w:r>
                            <w:r>
                              <w:rPr>
                                <w:spacing w:val="-102"/>
                                <w:w w:val="85"/>
                                <w:position w:val="-6"/>
                                <w:sz w:val="22"/>
                              </w:rPr>
                              <w:t></w:t>
                            </w:r>
                          </w:p>
                        </w:txbxContent>
                      </wps:txbx>
                      <wps:bodyPr wrap="square" lIns="0" tIns="0" rIns="0" bIns="0" rtlCol="0">
                        <a:noAutofit/>
                      </wps:bodyPr>
                    </wps:wsp>
                  </a:graphicData>
                </a:graphic>
              </wp:anchor>
            </w:drawing>
          </mc:Choice>
          <mc:Fallback>
            <w:pict>
              <v:shape style="position:absolute;margin-left:56.693001pt;margin-top:7.167117pt;width:9.7pt;height:43.75pt;mso-position-horizontal-relative:page;mso-position-vertical-relative:paragraph;z-index:-22897152" type="#_x0000_t202" id="docshape367" filled="false" stroked="false">
                <v:textbox inset="0,0,0,0">
                  <w:txbxContent>
                    <w:p>
                      <w:pPr>
                        <w:spacing w:line="189" w:lineRule="auto" w:before="0"/>
                        <w:ind w:left="0" w:right="0" w:firstLine="0"/>
                        <w:jc w:val="left"/>
                        <w:rPr>
                          <w:position w:val="-6"/>
                          <w:sz w:val="22"/>
                        </w:rPr>
                      </w:pPr>
                      <w:r>
                        <w:rPr>
                          <w:spacing w:val="-102"/>
                          <w:w w:val="85"/>
                          <w:sz w:val="22"/>
                        </w:rPr>
                        <w:t></w:t>
                      </w:r>
                      <w:r>
                        <w:rPr>
                          <w:spacing w:val="-102"/>
                          <w:w w:val="85"/>
                          <w:position w:val="-6"/>
                          <w:sz w:val="22"/>
                        </w:rPr>
                        <w: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22912">
                <wp:simplePos x="0" y="0"/>
                <wp:positionH relativeFrom="page">
                  <wp:posOffset>858329</wp:posOffset>
                </wp:positionH>
                <wp:positionV relativeFrom="paragraph">
                  <wp:posOffset>30344</wp:posOffset>
                </wp:positionV>
                <wp:extent cx="120650" cy="101600"/>
                <wp:effectExtent l="0" t="0" r="0" b="0"/>
                <wp:wrapNone/>
                <wp:docPr id="426" name="Textbox 426"/>
                <wp:cNvGraphicFramePr>
                  <a:graphicFrameLocks/>
                </wp:cNvGraphicFramePr>
                <a:graphic>
                  <a:graphicData uri="http://schemas.microsoft.com/office/word/2010/wordprocessingShape">
                    <wps:wsp>
                      <wps:cNvPr id="426" name="Textbox 426"/>
                      <wps:cNvSpPr txBox="1"/>
                      <wps:spPr>
                        <a:xfrm>
                          <a:off x="0" y="0"/>
                          <a:ext cx="120650" cy="101600"/>
                        </a:xfrm>
                        <a:prstGeom prst="rect">
                          <a:avLst/>
                        </a:prstGeom>
                      </wps:spPr>
                      <wps:txbx>
                        <w:txbxContent>
                          <w:p>
                            <w:pPr>
                              <w:spacing w:line="155" w:lineRule="exact" w:before="0"/>
                              <w:ind w:left="0" w:right="0" w:firstLine="0"/>
                              <w:jc w:val="left"/>
                              <w:rPr>
                                <w:rFonts w:ascii="Cambria"/>
                                <w:sz w:val="16"/>
                              </w:rPr>
                            </w:pPr>
                            <w:r>
                              <w:rPr>
                                <w:rFonts w:ascii="Cambria"/>
                                <w:spacing w:val="-5"/>
                                <w:w w:val="110"/>
                                <w:sz w:val="16"/>
                              </w:rPr>
                              <w:t>dS</w:t>
                            </w:r>
                          </w:p>
                        </w:txbxContent>
                      </wps:txbx>
                      <wps:bodyPr wrap="square" lIns="0" tIns="0" rIns="0" bIns="0" rtlCol="0">
                        <a:noAutofit/>
                      </wps:bodyPr>
                    </wps:wsp>
                  </a:graphicData>
                </a:graphic>
              </wp:anchor>
            </w:drawing>
          </mc:Choice>
          <mc:Fallback>
            <w:pict>
              <v:shape style="position:absolute;margin-left:67.584999pt;margin-top:2.389367pt;width:9.5pt;height:8pt;mso-position-horizontal-relative:page;mso-position-vertical-relative:paragraph;z-index:-22893568" type="#_x0000_t202" id="docshape368" filled="false" stroked="false">
                <v:textbox inset="0,0,0,0">
                  <w:txbxContent>
                    <w:p>
                      <w:pPr>
                        <w:spacing w:line="155" w:lineRule="exact" w:before="0"/>
                        <w:ind w:left="0" w:right="0" w:firstLine="0"/>
                        <w:jc w:val="left"/>
                        <w:rPr>
                          <w:rFonts w:ascii="Cambria"/>
                          <w:sz w:val="16"/>
                        </w:rPr>
                      </w:pPr>
                      <w:r>
                        <w:rPr>
                          <w:rFonts w:ascii="Cambria"/>
                          <w:spacing w:val="-5"/>
                          <w:w w:val="110"/>
                          <w:sz w:val="16"/>
                        </w:rPr>
                        <w:t>dS</w:t>
                      </w:r>
                    </w:p>
                  </w:txbxContent>
                </v:textbox>
                <w10:wrap type="none"/>
              </v:shape>
            </w:pict>
          </mc:Fallback>
        </mc:AlternateContent>
      </w:r>
      <w:r>
        <w:rPr>
          <w:rFonts w:ascii="Cambria" w:hAnsi="Cambria"/>
          <w:spacing w:val="-5"/>
          <w:w w:val="125"/>
          <w:position w:val="-7"/>
          <w:sz w:val="16"/>
        </w:rPr>
        <w:t>dt</w:t>
      </w:r>
      <w:r>
        <w:rPr>
          <w:rFonts w:ascii="Cambria" w:hAnsi="Cambria"/>
          <w:position w:val="-7"/>
          <w:sz w:val="16"/>
        </w:rPr>
        <w:tab/>
      </w:r>
      <w:r>
        <w:rPr>
          <w:rFonts w:ascii="Calibri" w:hAnsi="Calibri"/>
          <w:w w:val="130"/>
        </w:rPr>
        <w:t>=</w:t>
      </w:r>
      <w:r>
        <w:rPr>
          <w:rFonts w:ascii="Calibri" w:hAnsi="Calibri"/>
          <w:spacing w:val="4"/>
          <w:w w:val="130"/>
        </w:rPr>
        <w:t> </w:t>
      </w:r>
      <w:r>
        <w:rPr>
          <w:rFonts w:ascii="Cambria" w:hAnsi="Cambria"/>
          <w:w w:val="125"/>
        </w:rPr>
        <w:t>f</w:t>
      </w:r>
      <w:r>
        <w:rPr>
          <w:rFonts w:ascii="Calibri" w:hAnsi="Calibri"/>
          <w:w w:val="125"/>
        </w:rPr>
        <w:t>(</w:t>
      </w:r>
      <w:r>
        <w:rPr>
          <w:rFonts w:ascii="Cambria" w:hAnsi="Cambria"/>
          <w:w w:val="125"/>
        </w:rPr>
        <w:t>t,</w:t>
      </w:r>
      <w:r>
        <w:rPr>
          <w:rFonts w:ascii="Cambria" w:hAnsi="Cambria"/>
          <w:spacing w:val="-21"/>
          <w:w w:val="125"/>
        </w:rPr>
        <w:t> </w:t>
      </w:r>
      <w:r>
        <w:rPr>
          <w:rFonts w:ascii="Cambria" w:hAnsi="Cambria"/>
          <w:w w:val="125"/>
        </w:rPr>
        <w:t>S,</w:t>
      </w:r>
      <w:r>
        <w:rPr>
          <w:rFonts w:ascii="Cambria" w:hAnsi="Cambria"/>
          <w:spacing w:val="-20"/>
          <w:w w:val="125"/>
        </w:rPr>
        <w:t> </w:t>
      </w:r>
      <w:r>
        <w:rPr>
          <w:rFonts w:ascii="Cambria" w:hAnsi="Cambria"/>
          <w:w w:val="125"/>
        </w:rPr>
        <w:t>A,</w:t>
      </w:r>
      <w:r>
        <w:rPr>
          <w:rFonts w:ascii="Cambria" w:hAnsi="Cambria"/>
          <w:spacing w:val="-21"/>
          <w:w w:val="125"/>
        </w:rPr>
        <w:t> </w:t>
      </w:r>
      <w:r>
        <w:rPr>
          <w:rFonts w:ascii="Cambria" w:hAnsi="Cambria"/>
          <w:w w:val="125"/>
        </w:rPr>
        <w:t>R</w:t>
      </w:r>
      <w:r>
        <w:rPr>
          <w:rFonts w:ascii="Calibri" w:hAnsi="Calibri"/>
          <w:w w:val="125"/>
        </w:rPr>
        <w:t>)</w:t>
      </w:r>
      <w:r>
        <w:rPr>
          <w:rFonts w:ascii="Calibri" w:hAnsi="Calibri"/>
          <w:spacing w:val="3"/>
          <w:w w:val="130"/>
        </w:rPr>
        <w:t> </w:t>
      </w:r>
      <w:r>
        <w:rPr>
          <w:rFonts w:ascii="Calibri" w:hAnsi="Calibri"/>
          <w:w w:val="130"/>
        </w:rPr>
        <w:t>=</w:t>
      </w:r>
      <w:r>
        <w:rPr>
          <w:rFonts w:ascii="Calibri" w:hAnsi="Calibri"/>
          <w:spacing w:val="4"/>
          <w:w w:val="130"/>
        </w:rPr>
        <w:t> </w:t>
      </w:r>
      <w:r>
        <w:rPr>
          <w:rFonts w:ascii="Cambria" w:hAnsi="Cambria"/>
          <w:w w:val="120"/>
        </w:rPr>
        <w:t>π</w:t>
      </w:r>
      <w:r>
        <w:rPr>
          <w:rFonts w:ascii="Cambria" w:hAnsi="Cambria"/>
          <w:spacing w:val="3"/>
          <w:w w:val="125"/>
        </w:rPr>
        <w:t> </w:t>
      </w:r>
      <w:r>
        <w:rPr>
          <w:rFonts w:ascii="Cambria" w:hAnsi="Cambria"/>
          <w:w w:val="125"/>
        </w:rPr>
        <w:t>−</w:t>
      </w:r>
      <w:r>
        <w:rPr>
          <w:rFonts w:ascii="Cambria" w:hAnsi="Cambria"/>
          <w:spacing w:val="-6"/>
          <w:w w:val="125"/>
        </w:rPr>
        <w:t> </w:t>
      </w:r>
      <w:r>
        <w:rPr>
          <w:rFonts w:ascii="Calibri" w:hAnsi="Calibri"/>
          <w:w w:val="125"/>
        </w:rPr>
        <w:t>(</w:t>
      </w:r>
      <w:r>
        <w:rPr>
          <w:rFonts w:ascii="Cambria" w:hAnsi="Cambria"/>
          <w:w w:val="125"/>
        </w:rPr>
        <w:t>α</w:t>
      </w:r>
      <w:r>
        <w:rPr>
          <w:rFonts w:ascii="Cambria" w:hAnsi="Cambria"/>
          <w:spacing w:val="-5"/>
          <w:w w:val="125"/>
        </w:rPr>
        <w:t> </w:t>
      </w:r>
      <w:r>
        <w:rPr>
          <w:rFonts w:ascii="Calibri" w:hAnsi="Calibri"/>
          <w:w w:val="130"/>
        </w:rPr>
        <w:t>+</w:t>
      </w:r>
      <w:r>
        <w:rPr>
          <w:rFonts w:ascii="Calibri" w:hAnsi="Calibri"/>
          <w:spacing w:val="-10"/>
          <w:w w:val="130"/>
        </w:rPr>
        <w:t> </w:t>
      </w:r>
      <w:r>
        <w:rPr>
          <w:rFonts w:ascii="Cambria" w:hAnsi="Cambria"/>
          <w:w w:val="125"/>
        </w:rPr>
        <w:t>µ</w:t>
      </w:r>
      <w:r>
        <w:rPr>
          <w:rFonts w:ascii="Cambria" w:hAnsi="Cambria"/>
          <w:spacing w:val="-6"/>
          <w:w w:val="125"/>
        </w:rPr>
        <w:t> </w:t>
      </w:r>
      <w:r>
        <w:rPr>
          <w:rFonts w:ascii="Calibri" w:hAnsi="Calibri"/>
          <w:w w:val="130"/>
        </w:rPr>
        <w:t>+</w:t>
      </w:r>
      <w:r>
        <w:rPr>
          <w:rFonts w:ascii="Calibri" w:hAnsi="Calibri"/>
          <w:spacing w:val="-11"/>
          <w:w w:val="130"/>
        </w:rPr>
        <w:t> </w:t>
      </w:r>
      <w:r>
        <w:rPr>
          <w:rFonts w:ascii="Cambria" w:hAnsi="Cambria"/>
          <w:spacing w:val="-5"/>
          <w:w w:val="125"/>
        </w:rPr>
        <w:t>ε</w:t>
      </w:r>
      <w:r>
        <w:rPr>
          <w:rFonts w:ascii="Calibri" w:hAnsi="Calibri"/>
          <w:spacing w:val="-5"/>
          <w:w w:val="125"/>
        </w:rPr>
        <w:t>)</w:t>
      </w:r>
      <w:r>
        <w:rPr>
          <w:rFonts w:ascii="Cambria" w:hAnsi="Cambria"/>
          <w:spacing w:val="-5"/>
          <w:w w:val="125"/>
        </w:rPr>
        <w:t>S</w:t>
      </w:r>
    </w:p>
    <w:p>
      <w:pPr>
        <w:pStyle w:val="BodyText"/>
        <w:tabs>
          <w:tab w:pos="1809" w:val="left" w:leader="none"/>
        </w:tabs>
        <w:spacing w:before="70"/>
        <w:ind w:left="1384"/>
        <w:rPr>
          <w:rFonts w:ascii="Cambria" w:hAnsi="Cambria"/>
        </w:rPr>
      </w:pPr>
      <w:r>
        <w:rPr>
          <w:rFonts w:ascii="Cambria" w:hAnsi="Cambria"/>
        </w:rPr>
        <mc:AlternateContent>
          <mc:Choice Requires="wps">
            <w:drawing>
              <wp:anchor distT="0" distB="0" distL="0" distR="0" allowOverlap="1" layoutInCell="1" locked="0" behindDoc="1" simplePos="0" relativeHeight="480419840">
                <wp:simplePos x="0" y="0"/>
                <wp:positionH relativeFrom="page">
                  <wp:posOffset>720001</wp:posOffset>
                </wp:positionH>
                <wp:positionV relativeFrom="paragraph">
                  <wp:posOffset>231395</wp:posOffset>
                </wp:positionV>
                <wp:extent cx="123189" cy="555625"/>
                <wp:effectExtent l="0" t="0" r="0" b="0"/>
                <wp:wrapNone/>
                <wp:docPr id="427" name="Textbox 427"/>
                <wp:cNvGraphicFramePr>
                  <a:graphicFrameLocks/>
                </wp:cNvGraphicFramePr>
                <a:graphic>
                  <a:graphicData uri="http://schemas.microsoft.com/office/word/2010/wordprocessingShape">
                    <wps:wsp>
                      <wps:cNvPr id="427" name="Textbox 427"/>
                      <wps:cNvSpPr txBox="1"/>
                      <wps:spPr>
                        <a:xfrm>
                          <a:off x="0" y="0"/>
                          <a:ext cx="123189" cy="555625"/>
                        </a:xfrm>
                        <a:prstGeom prst="rect">
                          <a:avLst/>
                        </a:prstGeom>
                      </wps:spPr>
                      <wps:txbx>
                        <w:txbxContent>
                          <w:p>
                            <w:pPr>
                              <w:spacing w:line="189" w:lineRule="auto" w:before="0"/>
                              <w:ind w:left="-1" w:right="0" w:firstLine="0"/>
                              <w:jc w:val="left"/>
                              <w:rPr>
                                <w:position w:val="-6"/>
                                <w:sz w:val="22"/>
                              </w:rPr>
                            </w:pPr>
                            <w:r>
                              <w:rPr>
                                <w:spacing w:val="-102"/>
                                <w:w w:val="85"/>
                                <w:sz w:val="22"/>
                              </w:rPr>
                              <w:t></w:t>
                            </w:r>
                            <w:r>
                              <w:rPr>
                                <w:spacing w:val="-102"/>
                                <w:w w:val="85"/>
                                <w:position w:val="-6"/>
                                <w:sz w:val="22"/>
                              </w:rPr>
                              <w:t></w:t>
                            </w:r>
                          </w:p>
                        </w:txbxContent>
                      </wps:txbx>
                      <wps:bodyPr wrap="square" lIns="0" tIns="0" rIns="0" bIns="0" rtlCol="0">
                        <a:noAutofit/>
                      </wps:bodyPr>
                    </wps:wsp>
                  </a:graphicData>
                </a:graphic>
              </wp:anchor>
            </w:drawing>
          </mc:Choice>
          <mc:Fallback>
            <w:pict>
              <v:shape style="position:absolute;margin-left:56.693001pt;margin-top:18.22014pt;width:9.7pt;height:43.75pt;mso-position-horizontal-relative:page;mso-position-vertical-relative:paragraph;z-index:-22896640" type="#_x0000_t202" id="docshape369" filled="false" stroked="false">
                <v:textbox inset="0,0,0,0">
                  <w:txbxContent>
                    <w:p>
                      <w:pPr>
                        <w:spacing w:line="189" w:lineRule="auto" w:before="0"/>
                        <w:ind w:left="-1" w:right="0" w:firstLine="0"/>
                        <w:jc w:val="left"/>
                        <w:rPr>
                          <w:position w:val="-6"/>
                          <w:sz w:val="22"/>
                        </w:rPr>
                      </w:pPr>
                      <w:r>
                        <w:rPr>
                          <w:spacing w:val="-102"/>
                          <w:w w:val="85"/>
                          <w:sz w:val="22"/>
                        </w:rPr>
                        <w:t></w:t>
                      </w:r>
                      <w:r>
                        <w:rPr>
                          <w:spacing w:val="-102"/>
                          <w:w w:val="85"/>
                          <w:position w:val="-6"/>
                          <w:sz w:val="22"/>
                        </w:rPr>
                        <w: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23424">
                <wp:simplePos x="0" y="0"/>
                <wp:positionH relativeFrom="page">
                  <wp:posOffset>858329</wp:posOffset>
                </wp:positionH>
                <wp:positionV relativeFrom="paragraph">
                  <wp:posOffset>47121</wp:posOffset>
                </wp:positionV>
                <wp:extent cx="135890" cy="101600"/>
                <wp:effectExtent l="0" t="0" r="0" b="0"/>
                <wp:wrapNone/>
                <wp:docPr id="428" name="Textbox 428"/>
                <wp:cNvGraphicFramePr>
                  <a:graphicFrameLocks/>
                </wp:cNvGraphicFramePr>
                <a:graphic>
                  <a:graphicData uri="http://schemas.microsoft.com/office/word/2010/wordprocessingShape">
                    <wps:wsp>
                      <wps:cNvPr id="428" name="Textbox 428"/>
                      <wps:cNvSpPr txBox="1"/>
                      <wps:spPr>
                        <a:xfrm>
                          <a:off x="0" y="0"/>
                          <a:ext cx="135890" cy="101600"/>
                        </a:xfrm>
                        <a:prstGeom prst="rect">
                          <a:avLst/>
                        </a:prstGeom>
                      </wps:spPr>
                      <wps:txbx>
                        <w:txbxContent>
                          <w:p>
                            <w:pPr>
                              <w:spacing w:line="155" w:lineRule="exact" w:before="0"/>
                              <w:ind w:left="0" w:right="0" w:firstLine="0"/>
                              <w:jc w:val="left"/>
                              <w:rPr>
                                <w:rFonts w:ascii="Cambria"/>
                                <w:sz w:val="16"/>
                              </w:rPr>
                            </w:pPr>
                            <w:r>
                              <w:rPr>
                                <w:rFonts w:ascii="Cambria"/>
                                <w:spacing w:val="-5"/>
                                <w:w w:val="110"/>
                                <w:sz w:val="16"/>
                                <w:u w:val="single"/>
                              </w:rPr>
                              <w:t>dA</w:t>
                            </w:r>
                          </w:p>
                        </w:txbxContent>
                      </wps:txbx>
                      <wps:bodyPr wrap="square" lIns="0" tIns="0" rIns="0" bIns="0" rtlCol="0">
                        <a:noAutofit/>
                      </wps:bodyPr>
                    </wps:wsp>
                  </a:graphicData>
                </a:graphic>
              </wp:anchor>
            </w:drawing>
          </mc:Choice>
          <mc:Fallback>
            <w:pict>
              <v:shape style="position:absolute;margin-left:67.584999pt;margin-top:3.71039pt;width:10.7pt;height:8pt;mso-position-horizontal-relative:page;mso-position-vertical-relative:paragraph;z-index:-22893056" type="#_x0000_t202" id="docshape370" filled="false" stroked="false">
                <v:textbox inset="0,0,0,0">
                  <w:txbxContent>
                    <w:p>
                      <w:pPr>
                        <w:spacing w:line="155" w:lineRule="exact" w:before="0"/>
                        <w:ind w:left="0" w:right="0" w:firstLine="0"/>
                        <w:jc w:val="left"/>
                        <w:rPr>
                          <w:rFonts w:ascii="Cambria"/>
                          <w:sz w:val="16"/>
                        </w:rPr>
                      </w:pPr>
                      <w:r>
                        <w:rPr>
                          <w:rFonts w:ascii="Cambria"/>
                          <w:spacing w:val="-5"/>
                          <w:w w:val="110"/>
                          <w:sz w:val="16"/>
                          <w:u w:val="single"/>
                        </w:rPr>
                        <w:t>dA</w:t>
                      </w:r>
                    </w:p>
                  </w:txbxContent>
                </v:textbox>
                <w10:wrap type="none"/>
              </v:shape>
            </w:pict>
          </mc:Fallback>
        </mc:AlternateContent>
      </w:r>
      <w:r>
        <w:rPr>
          <w:rFonts w:ascii="Cambria" w:hAnsi="Cambria"/>
          <w:spacing w:val="-5"/>
          <w:w w:val="125"/>
          <w:position w:val="-7"/>
          <w:sz w:val="16"/>
        </w:rPr>
        <w:t>dt</w:t>
      </w:r>
      <w:r>
        <w:rPr>
          <w:rFonts w:ascii="Cambria" w:hAnsi="Cambria"/>
          <w:position w:val="-7"/>
          <w:sz w:val="16"/>
        </w:rPr>
        <w:tab/>
      </w:r>
      <w:r>
        <w:rPr>
          <w:rFonts w:ascii="Calibri" w:hAnsi="Calibri"/>
          <w:w w:val="125"/>
        </w:rPr>
        <w:t>=</w:t>
      </w:r>
      <w:r>
        <w:rPr>
          <w:rFonts w:ascii="Calibri" w:hAnsi="Calibri"/>
          <w:spacing w:val="2"/>
          <w:w w:val="125"/>
        </w:rPr>
        <w:t> </w:t>
      </w:r>
      <w:r>
        <w:rPr>
          <w:rFonts w:ascii="Cambria" w:hAnsi="Cambria"/>
          <w:w w:val="125"/>
        </w:rPr>
        <w:t>g</w:t>
      </w:r>
      <w:r>
        <w:rPr>
          <w:rFonts w:ascii="Calibri" w:hAnsi="Calibri"/>
          <w:w w:val="125"/>
        </w:rPr>
        <w:t>(</w:t>
      </w:r>
      <w:r>
        <w:rPr>
          <w:rFonts w:ascii="Cambria" w:hAnsi="Cambria"/>
          <w:w w:val="125"/>
        </w:rPr>
        <w:t>t,</w:t>
      </w:r>
      <w:r>
        <w:rPr>
          <w:rFonts w:ascii="Cambria" w:hAnsi="Cambria"/>
          <w:spacing w:val="-23"/>
          <w:w w:val="125"/>
        </w:rPr>
        <w:t> </w:t>
      </w:r>
      <w:r>
        <w:rPr>
          <w:rFonts w:ascii="Cambria" w:hAnsi="Cambria"/>
          <w:w w:val="125"/>
        </w:rPr>
        <w:t>S,</w:t>
      </w:r>
      <w:r>
        <w:rPr>
          <w:rFonts w:ascii="Cambria" w:hAnsi="Cambria"/>
          <w:spacing w:val="-23"/>
          <w:w w:val="125"/>
        </w:rPr>
        <w:t> </w:t>
      </w:r>
      <w:r>
        <w:rPr>
          <w:rFonts w:ascii="Cambria" w:hAnsi="Cambria"/>
          <w:w w:val="125"/>
        </w:rPr>
        <w:t>A,</w:t>
      </w:r>
      <w:r>
        <w:rPr>
          <w:rFonts w:ascii="Cambria" w:hAnsi="Cambria"/>
          <w:spacing w:val="-23"/>
          <w:w w:val="125"/>
        </w:rPr>
        <w:t> </w:t>
      </w:r>
      <w:r>
        <w:rPr>
          <w:rFonts w:ascii="Cambria" w:hAnsi="Cambria"/>
          <w:w w:val="125"/>
        </w:rPr>
        <w:t>R</w:t>
      </w:r>
      <w:r>
        <w:rPr>
          <w:rFonts w:ascii="Calibri" w:hAnsi="Calibri"/>
          <w:w w:val="125"/>
        </w:rPr>
        <w:t>)</w:t>
      </w:r>
      <w:r>
        <w:rPr>
          <w:rFonts w:ascii="Calibri" w:hAnsi="Calibri"/>
          <w:spacing w:val="1"/>
          <w:w w:val="125"/>
        </w:rPr>
        <w:t> </w:t>
      </w:r>
      <w:r>
        <w:rPr>
          <w:rFonts w:ascii="Calibri" w:hAnsi="Calibri"/>
          <w:w w:val="125"/>
        </w:rPr>
        <w:t>=</w:t>
      </w:r>
      <w:r>
        <w:rPr>
          <w:rFonts w:ascii="Calibri" w:hAnsi="Calibri"/>
          <w:spacing w:val="2"/>
          <w:w w:val="125"/>
        </w:rPr>
        <w:t> </w:t>
      </w:r>
      <w:r>
        <w:rPr>
          <w:rFonts w:ascii="Cambria" w:hAnsi="Cambria"/>
          <w:w w:val="125"/>
        </w:rPr>
        <w:t>αS</w:t>
      </w:r>
      <w:r>
        <w:rPr>
          <w:rFonts w:ascii="Cambria" w:hAnsi="Cambria"/>
          <w:spacing w:val="3"/>
          <w:w w:val="125"/>
        </w:rPr>
        <w:t> </w:t>
      </w:r>
      <w:r>
        <w:rPr>
          <w:rFonts w:ascii="Cambria" w:hAnsi="Cambria"/>
          <w:w w:val="125"/>
        </w:rPr>
        <w:t>−</w:t>
      </w:r>
      <w:r>
        <w:rPr>
          <w:rFonts w:ascii="Cambria" w:hAnsi="Cambria"/>
          <w:spacing w:val="-9"/>
          <w:w w:val="125"/>
        </w:rPr>
        <w:t> </w:t>
      </w:r>
      <w:r>
        <w:rPr>
          <w:rFonts w:ascii="Calibri" w:hAnsi="Calibri"/>
          <w:w w:val="125"/>
        </w:rPr>
        <w:t>(</w:t>
      </w:r>
      <w:r>
        <w:rPr>
          <w:rFonts w:ascii="Cambria" w:hAnsi="Cambria"/>
          <w:w w:val="125"/>
        </w:rPr>
        <w:t>µ</w:t>
      </w:r>
      <w:r>
        <w:rPr>
          <w:rFonts w:ascii="Cambria" w:hAnsi="Cambria"/>
          <w:spacing w:val="-9"/>
          <w:w w:val="125"/>
        </w:rPr>
        <w:t> </w:t>
      </w:r>
      <w:r>
        <w:rPr>
          <w:rFonts w:ascii="Calibri" w:hAnsi="Calibri"/>
          <w:w w:val="125"/>
        </w:rPr>
        <w:t>+</w:t>
      </w:r>
      <w:r>
        <w:rPr>
          <w:rFonts w:ascii="Calibri" w:hAnsi="Calibri"/>
          <w:spacing w:val="-12"/>
          <w:w w:val="125"/>
        </w:rPr>
        <w:t> </w:t>
      </w:r>
      <w:r>
        <w:rPr>
          <w:rFonts w:ascii="Cambria" w:hAnsi="Cambria"/>
          <w:spacing w:val="-5"/>
          <w:w w:val="125"/>
        </w:rPr>
        <w:t>β</w:t>
      </w:r>
      <w:r>
        <w:rPr>
          <w:rFonts w:ascii="Calibri" w:hAnsi="Calibri"/>
          <w:spacing w:val="-5"/>
          <w:w w:val="125"/>
        </w:rPr>
        <w:t>)</w:t>
      </w:r>
      <w:r>
        <w:rPr>
          <w:rFonts w:ascii="Cambria" w:hAnsi="Cambria"/>
          <w:spacing w:val="-5"/>
          <w:w w:val="125"/>
        </w:rPr>
        <w:t>A</w:t>
      </w:r>
    </w:p>
    <w:p>
      <w:pPr>
        <w:pStyle w:val="BodyText"/>
        <w:tabs>
          <w:tab w:pos="1809" w:val="left" w:leader="none"/>
        </w:tabs>
        <w:spacing w:before="69"/>
        <w:ind w:left="1385"/>
        <w:rPr>
          <w:rFonts w:ascii="Cambria" w:hAnsi="Cambria"/>
        </w:rPr>
      </w:pPr>
      <w:r>
        <w:rPr>
          <w:rFonts w:ascii="Cambria" w:hAnsi="Cambria"/>
        </w:rPr>
        <mc:AlternateContent>
          <mc:Choice Requires="wps">
            <w:drawing>
              <wp:anchor distT="0" distB="0" distL="0" distR="0" allowOverlap="1" layoutInCell="1" locked="0" behindDoc="1" simplePos="0" relativeHeight="480423936">
                <wp:simplePos x="0" y="0"/>
                <wp:positionH relativeFrom="page">
                  <wp:posOffset>858329</wp:posOffset>
                </wp:positionH>
                <wp:positionV relativeFrom="paragraph">
                  <wp:posOffset>46753</wp:posOffset>
                </wp:positionV>
                <wp:extent cx="136525" cy="101600"/>
                <wp:effectExtent l="0" t="0" r="0" b="0"/>
                <wp:wrapNone/>
                <wp:docPr id="429" name="Textbox 429"/>
                <wp:cNvGraphicFramePr>
                  <a:graphicFrameLocks/>
                </wp:cNvGraphicFramePr>
                <a:graphic>
                  <a:graphicData uri="http://schemas.microsoft.com/office/word/2010/wordprocessingShape">
                    <wps:wsp>
                      <wps:cNvPr id="429" name="Textbox 429"/>
                      <wps:cNvSpPr txBox="1"/>
                      <wps:spPr>
                        <a:xfrm>
                          <a:off x="0" y="0"/>
                          <a:ext cx="136525" cy="101600"/>
                        </a:xfrm>
                        <a:prstGeom prst="rect">
                          <a:avLst/>
                        </a:prstGeom>
                      </wps:spPr>
                      <wps:txbx>
                        <w:txbxContent>
                          <w:p>
                            <w:pPr>
                              <w:spacing w:line="155" w:lineRule="exact" w:before="0"/>
                              <w:ind w:left="0" w:right="0" w:firstLine="0"/>
                              <w:jc w:val="left"/>
                              <w:rPr>
                                <w:rFonts w:ascii="Cambria"/>
                                <w:sz w:val="16"/>
                              </w:rPr>
                            </w:pPr>
                            <w:r>
                              <w:rPr>
                                <w:rFonts w:ascii="Cambria"/>
                                <w:spacing w:val="-5"/>
                                <w:w w:val="110"/>
                                <w:sz w:val="16"/>
                                <w:u w:val="single"/>
                              </w:rPr>
                              <w:t>dR</w:t>
                            </w:r>
                          </w:p>
                        </w:txbxContent>
                      </wps:txbx>
                      <wps:bodyPr wrap="square" lIns="0" tIns="0" rIns="0" bIns="0" rtlCol="0">
                        <a:noAutofit/>
                      </wps:bodyPr>
                    </wps:wsp>
                  </a:graphicData>
                </a:graphic>
              </wp:anchor>
            </w:drawing>
          </mc:Choice>
          <mc:Fallback>
            <w:pict>
              <v:shape style="position:absolute;margin-left:67.584999pt;margin-top:3.681414pt;width:10.75pt;height:8pt;mso-position-horizontal-relative:page;mso-position-vertical-relative:paragraph;z-index:-22892544" type="#_x0000_t202" id="docshape371" filled="false" stroked="false">
                <v:textbox inset="0,0,0,0">
                  <w:txbxContent>
                    <w:p>
                      <w:pPr>
                        <w:spacing w:line="155" w:lineRule="exact" w:before="0"/>
                        <w:ind w:left="0" w:right="0" w:firstLine="0"/>
                        <w:jc w:val="left"/>
                        <w:rPr>
                          <w:rFonts w:ascii="Cambria"/>
                          <w:sz w:val="16"/>
                        </w:rPr>
                      </w:pPr>
                      <w:r>
                        <w:rPr>
                          <w:rFonts w:ascii="Cambria"/>
                          <w:spacing w:val="-5"/>
                          <w:w w:val="110"/>
                          <w:sz w:val="16"/>
                          <w:u w:val="single"/>
                        </w:rPr>
                        <w:t>dR</w:t>
                      </w:r>
                    </w:p>
                  </w:txbxContent>
                </v:textbox>
                <w10:wrap type="none"/>
              </v:shape>
            </w:pict>
          </mc:Fallback>
        </mc:AlternateContent>
      </w:r>
      <w:r>
        <w:rPr>
          <w:rFonts w:ascii="Cambria" w:hAnsi="Cambria"/>
          <w:spacing w:val="-5"/>
          <w:w w:val="125"/>
          <w:position w:val="-7"/>
          <w:sz w:val="16"/>
        </w:rPr>
        <w:t>dt</w:t>
      </w:r>
      <w:r>
        <w:rPr>
          <w:rFonts w:ascii="Cambria" w:hAnsi="Cambria"/>
          <w:position w:val="-7"/>
          <w:sz w:val="16"/>
        </w:rPr>
        <w:tab/>
      </w:r>
      <w:r>
        <w:rPr>
          <w:rFonts w:ascii="Calibri" w:hAnsi="Calibri"/>
          <w:w w:val="125"/>
        </w:rPr>
        <w:t>=</w:t>
      </w:r>
      <w:r>
        <w:rPr>
          <w:rFonts w:ascii="Calibri" w:hAnsi="Calibri"/>
          <w:spacing w:val="-1"/>
          <w:w w:val="125"/>
        </w:rPr>
        <w:t> </w:t>
      </w:r>
      <w:r>
        <w:rPr>
          <w:rFonts w:ascii="Cambria" w:hAnsi="Cambria"/>
          <w:w w:val="125"/>
        </w:rPr>
        <w:t>h</w:t>
      </w:r>
      <w:r>
        <w:rPr>
          <w:rFonts w:ascii="Calibri" w:hAnsi="Calibri"/>
          <w:w w:val="125"/>
        </w:rPr>
        <w:t>(</w:t>
      </w:r>
      <w:r>
        <w:rPr>
          <w:rFonts w:ascii="Cambria" w:hAnsi="Cambria"/>
          <w:w w:val="125"/>
        </w:rPr>
        <w:t>t,</w:t>
      </w:r>
      <w:r>
        <w:rPr>
          <w:rFonts w:ascii="Cambria" w:hAnsi="Cambria"/>
          <w:spacing w:val="-24"/>
          <w:w w:val="125"/>
        </w:rPr>
        <w:t> </w:t>
      </w:r>
      <w:r>
        <w:rPr>
          <w:rFonts w:ascii="Cambria" w:hAnsi="Cambria"/>
          <w:w w:val="125"/>
        </w:rPr>
        <w:t>S,</w:t>
      </w:r>
      <w:r>
        <w:rPr>
          <w:rFonts w:ascii="Cambria" w:hAnsi="Cambria"/>
          <w:spacing w:val="-24"/>
          <w:w w:val="125"/>
        </w:rPr>
        <w:t> </w:t>
      </w:r>
      <w:r>
        <w:rPr>
          <w:rFonts w:ascii="Cambria" w:hAnsi="Cambria"/>
          <w:w w:val="125"/>
        </w:rPr>
        <w:t>A,</w:t>
      </w:r>
      <w:r>
        <w:rPr>
          <w:rFonts w:ascii="Cambria" w:hAnsi="Cambria"/>
          <w:spacing w:val="-25"/>
          <w:w w:val="125"/>
        </w:rPr>
        <w:t> </w:t>
      </w:r>
      <w:r>
        <w:rPr>
          <w:rFonts w:ascii="Cambria" w:hAnsi="Cambria"/>
          <w:w w:val="125"/>
        </w:rPr>
        <w:t>R</w:t>
      </w:r>
      <w:r>
        <w:rPr>
          <w:rFonts w:ascii="Calibri" w:hAnsi="Calibri"/>
          <w:w w:val="125"/>
        </w:rPr>
        <w:t>)</w:t>
      </w:r>
      <w:r>
        <w:rPr>
          <w:rFonts w:ascii="Calibri" w:hAnsi="Calibri"/>
          <w:spacing w:val="-1"/>
          <w:w w:val="125"/>
        </w:rPr>
        <w:t> </w:t>
      </w:r>
      <w:r>
        <w:rPr>
          <w:rFonts w:ascii="Calibri" w:hAnsi="Calibri"/>
          <w:w w:val="125"/>
        </w:rPr>
        <w:t>= </w:t>
      </w:r>
      <w:r>
        <w:rPr>
          <w:rFonts w:ascii="Cambria" w:hAnsi="Cambria"/>
          <w:w w:val="125"/>
        </w:rPr>
        <w:t>βA</w:t>
      </w:r>
      <w:r>
        <w:rPr>
          <w:rFonts w:ascii="Cambria" w:hAnsi="Cambria"/>
          <w:spacing w:val="-11"/>
          <w:w w:val="125"/>
        </w:rPr>
        <w:t> </w:t>
      </w:r>
      <w:r>
        <w:rPr>
          <w:rFonts w:ascii="Cambria" w:hAnsi="Cambria"/>
          <w:w w:val="125"/>
        </w:rPr>
        <w:t>−</w:t>
      </w:r>
      <w:r>
        <w:rPr>
          <w:rFonts w:ascii="Cambria" w:hAnsi="Cambria"/>
          <w:spacing w:val="-11"/>
          <w:w w:val="125"/>
        </w:rPr>
        <w:t> </w:t>
      </w:r>
      <w:r>
        <w:rPr>
          <w:rFonts w:ascii="Cambria" w:hAnsi="Cambria"/>
          <w:spacing w:val="-5"/>
          <w:w w:val="125"/>
        </w:rPr>
        <w:t>µR</w:t>
      </w:r>
    </w:p>
    <w:p>
      <w:pPr>
        <w:spacing w:line="304" w:lineRule="auto" w:before="11"/>
        <w:ind w:left="1133" w:right="1129" w:firstLine="0"/>
        <w:jc w:val="left"/>
        <w:rPr>
          <w:i/>
          <w:sz w:val="22"/>
        </w:rPr>
      </w:pPr>
      <w:r>
        <w:rPr>
          <w:i/>
          <w:spacing w:val="-6"/>
          <w:sz w:val="22"/>
        </w:rPr>
        <w:t>Berikut</w:t>
      </w:r>
      <w:r>
        <w:rPr>
          <w:i/>
          <w:spacing w:val="19"/>
          <w:sz w:val="22"/>
        </w:rPr>
        <w:t> </w:t>
      </w:r>
      <w:r>
        <w:rPr>
          <w:i/>
          <w:spacing w:val="-6"/>
          <w:sz w:val="22"/>
        </w:rPr>
        <w:t>akan</w:t>
      </w:r>
      <w:r>
        <w:rPr>
          <w:i/>
          <w:spacing w:val="19"/>
          <w:sz w:val="22"/>
        </w:rPr>
        <w:t> </w:t>
      </w:r>
      <w:r>
        <w:rPr>
          <w:i/>
          <w:spacing w:val="-6"/>
          <w:sz w:val="22"/>
        </w:rPr>
        <w:t>ditunjukkan</w:t>
      </w:r>
      <w:r>
        <w:rPr>
          <w:i/>
          <w:spacing w:val="19"/>
          <w:sz w:val="22"/>
        </w:rPr>
        <w:t> </w:t>
      </w:r>
      <w:r>
        <w:rPr>
          <w:i/>
          <w:spacing w:val="-6"/>
          <w:sz w:val="22"/>
        </w:rPr>
        <w:t>iterasi</w:t>
      </w:r>
      <w:r>
        <w:rPr>
          <w:i/>
          <w:spacing w:val="19"/>
          <w:sz w:val="22"/>
        </w:rPr>
        <w:t> </w:t>
      </w:r>
      <w:r>
        <w:rPr>
          <w:i/>
          <w:spacing w:val="-6"/>
          <w:sz w:val="22"/>
        </w:rPr>
        <w:t>pertama</w:t>
      </w:r>
      <w:r>
        <w:rPr>
          <w:i/>
          <w:spacing w:val="19"/>
          <w:sz w:val="22"/>
        </w:rPr>
        <w:t> </w:t>
      </w:r>
      <w:r>
        <w:rPr>
          <w:i/>
          <w:spacing w:val="-6"/>
          <w:sz w:val="22"/>
        </w:rPr>
        <w:t>dari</w:t>
      </w:r>
      <w:r>
        <w:rPr>
          <w:i/>
          <w:spacing w:val="19"/>
          <w:sz w:val="22"/>
        </w:rPr>
        <w:t> </w:t>
      </w:r>
      <w:r>
        <w:rPr>
          <w:i/>
          <w:spacing w:val="-6"/>
          <w:sz w:val="22"/>
        </w:rPr>
        <w:t>variabel</w:t>
      </w:r>
      <w:r>
        <w:rPr>
          <w:i/>
          <w:spacing w:val="19"/>
          <w:sz w:val="22"/>
        </w:rPr>
        <w:t> </w:t>
      </w:r>
      <w:r>
        <w:rPr>
          <w:rFonts w:ascii="Cambria"/>
          <w:spacing w:val="-6"/>
          <w:sz w:val="22"/>
        </w:rPr>
        <w:t>S</w:t>
      </w:r>
      <w:r>
        <w:rPr>
          <w:rFonts w:ascii="Cambria"/>
          <w:spacing w:val="35"/>
          <w:sz w:val="22"/>
        </w:rPr>
        <w:t> </w:t>
      </w:r>
      <w:r>
        <w:rPr>
          <w:i/>
          <w:spacing w:val="-6"/>
          <w:sz w:val="22"/>
        </w:rPr>
        <w:t>menggunakan </w:t>
      </w:r>
      <w:r>
        <w:rPr>
          <w:i/>
          <w:spacing w:val="-4"/>
          <w:sz w:val="22"/>
        </w:rPr>
        <w:t>metode</w:t>
      </w:r>
      <w:r>
        <w:rPr>
          <w:i/>
          <w:spacing w:val="-10"/>
          <w:sz w:val="22"/>
        </w:rPr>
        <w:t> </w:t>
      </w:r>
      <w:r>
        <w:rPr>
          <w:i/>
          <w:spacing w:val="-4"/>
          <w:sz w:val="22"/>
        </w:rPr>
        <w:t>Runge-Kutta</w:t>
      </w:r>
      <w:r>
        <w:rPr>
          <w:i/>
          <w:spacing w:val="-9"/>
          <w:sz w:val="22"/>
        </w:rPr>
        <w:t> </w:t>
      </w:r>
      <w:r>
        <w:rPr>
          <w:i/>
          <w:spacing w:val="-4"/>
          <w:sz w:val="22"/>
        </w:rPr>
        <w:t>orde</w:t>
      </w:r>
      <w:r>
        <w:rPr>
          <w:i/>
          <w:spacing w:val="-6"/>
          <w:sz w:val="22"/>
        </w:rPr>
        <w:t> </w:t>
      </w:r>
      <w:r>
        <w:rPr>
          <w:i/>
          <w:spacing w:val="-4"/>
          <w:sz w:val="22"/>
        </w:rPr>
        <w:t>empat</w:t>
      </w:r>
      <w:r>
        <w:rPr>
          <w:i/>
          <w:spacing w:val="-6"/>
          <w:sz w:val="22"/>
        </w:rPr>
        <w:t> </w:t>
      </w:r>
      <w:r>
        <w:rPr>
          <w:i/>
          <w:spacing w:val="-4"/>
          <w:sz w:val="22"/>
        </w:rPr>
        <w:t>dengan</w:t>
      </w:r>
      <w:r>
        <w:rPr>
          <w:i/>
          <w:spacing w:val="-6"/>
          <w:sz w:val="22"/>
        </w:rPr>
        <w:t> </w:t>
      </w:r>
      <w:r>
        <w:rPr>
          <w:i/>
          <w:spacing w:val="-4"/>
          <w:sz w:val="22"/>
        </w:rPr>
        <w:t>panjang</w:t>
      </w:r>
      <w:r>
        <w:rPr>
          <w:i/>
          <w:spacing w:val="-6"/>
          <w:sz w:val="22"/>
        </w:rPr>
        <w:t> </w:t>
      </w:r>
      <w:r>
        <w:rPr>
          <w:i/>
          <w:spacing w:val="-4"/>
          <w:sz w:val="22"/>
        </w:rPr>
        <w:t>langkah</w:t>
      </w:r>
      <w:r>
        <w:rPr>
          <w:i/>
          <w:spacing w:val="-6"/>
          <w:sz w:val="22"/>
        </w:rPr>
        <w:t> </w:t>
      </w:r>
      <w:r>
        <w:rPr>
          <w:rFonts w:ascii="Cambria"/>
          <w:spacing w:val="-4"/>
          <w:sz w:val="22"/>
        </w:rPr>
        <w:t>h </w:t>
      </w:r>
      <w:r>
        <w:rPr>
          <w:rFonts w:ascii="Calibri"/>
          <w:spacing w:val="-4"/>
          <w:sz w:val="22"/>
        </w:rPr>
        <w:t>= 0</w:t>
      </w:r>
      <w:r>
        <w:rPr>
          <w:rFonts w:ascii="Cambria"/>
          <w:spacing w:val="-4"/>
          <w:sz w:val="22"/>
        </w:rPr>
        <w:t>,</w:t>
      </w:r>
      <w:r>
        <w:rPr>
          <w:rFonts w:ascii="Cambria"/>
          <w:spacing w:val="-12"/>
          <w:sz w:val="22"/>
        </w:rPr>
        <w:t> </w:t>
      </w:r>
      <w:r>
        <w:rPr>
          <w:rFonts w:ascii="Calibri"/>
          <w:spacing w:val="-4"/>
          <w:sz w:val="22"/>
        </w:rPr>
        <w:t>5</w:t>
      </w:r>
      <w:r>
        <w:rPr>
          <w:i/>
          <w:spacing w:val="-4"/>
          <w:sz w:val="22"/>
        </w:rPr>
        <w:t>.</w:t>
      </w:r>
    </w:p>
    <w:p>
      <w:pPr>
        <w:pStyle w:val="Heading3"/>
        <w:spacing w:line="245" w:lineRule="exact"/>
      </w:pPr>
      <w:r>
        <w:rPr>
          <w:w w:val="90"/>
        </w:rPr>
        <w:t>Penyelesaian</w:t>
      </w:r>
      <w:r>
        <w:rPr>
          <w:spacing w:val="31"/>
        </w:rPr>
        <w:t> </w:t>
      </w:r>
      <w:r>
        <w:rPr>
          <w:spacing w:val="-10"/>
        </w:rPr>
        <w:t>:</w:t>
      </w:r>
    </w:p>
    <w:p>
      <w:pPr>
        <w:spacing w:line="309" w:lineRule="auto" w:before="72"/>
        <w:ind w:left="1133" w:right="1129" w:firstLine="338"/>
        <w:jc w:val="left"/>
        <w:rPr>
          <w:i/>
          <w:sz w:val="22"/>
        </w:rPr>
      </w:pPr>
      <w:r>
        <w:rPr>
          <w:i/>
          <w:w w:val="90"/>
          <w:sz w:val="22"/>
        </w:rPr>
        <w:t>Persamaan</w:t>
      </w:r>
      <w:r>
        <w:rPr>
          <w:i/>
          <w:spacing w:val="-1"/>
          <w:w w:val="90"/>
          <w:sz w:val="22"/>
        </w:rPr>
        <w:t> </w:t>
      </w:r>
      <w:r>
        <w:rPr>
          <w:rFonts w:ascii="Cambria"/>
          <w:w w:val="90"/>
          <w:sz w:val="22"/>
        </w:rPr>
        <w:t>S</w:t>
      </w:r>
      <w:r>
        <w:rPr>
          <w:rFonts w:ascii="Cambria"/>
          <w:spacing w:val="10"/>
          <w:sz w:val="22"/>
        </w:rPr>
        <w:t> </w:t>
      </w:r>
      <w:r>
        <w:rPr>
          <w:i/>
          <w:w w:val="90"/>
          <w:sz w:val="22"/>
        </w:rPr>
        <w:t>pada</w:t>
      </w:r>
      <w:r>
        <w:rPr>
          <w:i/>
          <w:spacing w:val="-1"/>
          <w:w w:val="90"/>
          <w:sz w:val="22"/>
        </w:rPr>
        <w:t> </w:t>
      </w:r>
      <w:r>
        <w:rPr>
          <w:i/>
          <w:w w:val="90"/>
          <w:sz w:val="22"/>
        </w:rPr>
        <w:t>model</w:t>
      </w:r>
      <w:r>
        <w:rPr>
          <w:i/>
          <w:spacing w:val="-1"/>
          <w:w w:val="90"/>
          <w:sz w:val="22"/>
        </w:rPr>
        <w:t> </w:t>
      </w:r>
      <w:r>
        <w:rPr>
          <w:i/>
          <w:w w:val="90"/>
          <w:sz w:val="22"/>
        </w:rPr>
        <w:t>penyakit</w:t>
      </w:r>
      <w:r>
        <w:rPr>
          <w:i/>
          <w:spacing w:val="-1"/>
          <w:w w:val="90"/>
          <w:sz w:val="22"/>
        </w:rPr>
        <w:t> </w:t>
      </w:r>
      <w:r>
        <w:rPr>
          <w:i/>
          <w:w w:val="90"/>
          <w:sz w:val="22"/>
        </w:rPr>
        <w:t>anemia</w:t>
      </w:r>
      <w:r>
        <w:rPr>
          <w:i/>
          <w:spacing w:val="-1"/>
          <w:w w:val="90"/>
          <w:sz w:val="22"/>
        </w:rPr>
        <w:t> </w:t>
      </w:r>
      <w:r>
        <w:rPr>
          <w:i/>
          <w:w w:val="90"/>
          <w:sz w:val="22"/>
        </w:rPr>
        <w:t>tersebut</w:t>
      </w:r>
      <w:r>
        <w:rPr>
          <w:i/>
          <w:spacing w:val="-1"/>
          <w:w w:val="90"/>
          <w:sz w:val="22"/>
        </w:rPr>
        <w:t> </w:t>
      </w:r>
      <w:r>
        <w:rPr>
          <w:i/>
          <w:w w:val="90"/>
          <w:sz w:val="22"/>
        </w:rPr>
        <w:t>disubstitusikan</w:t>
      </w:r>
      <w:r>
        <w:rPr>
          <w:i/>
          <w:spacing w:val="-1"/>
          <w:w w:val="90"/>
          <w:sz w:val="22"/>
        </w:rPr>
        <w:t> </w:t>
      </w:r>
      <w:r>
        <w:rPr>
          <w:i/>
          <w:w w:val="90"/>
          <w:sz w:val="22"/>
        </w:rPr>
        <w:t>pada persamaan runge-kutta orde empat sehingga diperoleh</w:t>
      </w:r>
    </w:p>
    <w:p>
      <w:pPr>
        <w:pStyle w:val="BodyText"/>
        <w:spacing w:line="136" w:lineRule="exact"/>
        <w:ind w:left="2334"/>
        <w:rPr>
          <w:rFonts w:ascii="Calibri"/>
        </w:rPr>
      </w:pPr>
      <w:r>
        <w:rPr>
          <w:rFonts w:ascii="Calibri"/>
          <w:spacing w:val="-10"/>
        </w:rPr>
        <w:t>1</w:t>
      </w:r>
    </w:p>
    <w:p>
      <w:pPr>
        <w:pStyle w:val="BodyText"/>
        <w:spacing w:line="170" w:lineRule="auto"/>
        <w:ind w:left="1133"/>
        <w:rPr>
          <w:rFonts w:ascii="Cambria"/>
        </w:rPr>
      </w:pPr>
      <w:r>
        <w:rPr>
          <w:rFonts w:ascii="Cambria"/>
        </w:rPr>
        <mc:AlternateContent>
          <mc:Choice Requires="wps">
            <w:drawing>
              <wp:anchor distT="0" distB="0" distL="0" distR="0" allowOverlap="1" layoutInCell="1" locked="0" behindDoc="1" simplePos="0" relativeHeight="480418304">
                <wp:simplePos x="0" y="0"/>
                <wp:positionH relativeFrom="page">
                  <wp:posOffset>1482458</wp:posOffset>
                </wp:positionH>
                <wp:positionV relativeFrom="paragraph">
                  <wp:posOffset>60452</wp:posOffset>
                </wp:positionV>
                <wp:extent cx="69850" cy="1270"/>
                <wp:effectExtent l="0" t="0" r="0" b="0"/>
                <wp:wrapNone/>
                <wp:docPr id="430" name="Graphic 430"/>
                <wp:cNvGraphicFramePr>
                  <a:graphicFrameLocks/>
                </wp:cNvGraphicFramePr>
                <a:graphic>
                  <a:graphicData uri="http://schemas.microsoft.com/office/word/2010/wordprocessingShape">
                    <wps:wsp>
                      <wps:cNvPr id="430" name="Graphic 430"/>
                      <wps:cNvSpPr/>
                      <wps:spPr>
                        <a:xfrm>
                          <a:off x="0" y="0"/>
                          <a:ext cx="69850" cy="1270"/>
                        </a:xfrm>
                        <a:custGeom>
                          <a:avLst/>
                          <a:gdLst/>
                          <a:ahLst/>
                          <a:cxnLst/>
                          <a:rect l="l" t="t" r="r" b="b"/>
                          <a:pathLst>
                            <a:path w="69850" h="0">
                              <a:moveTo>
                                <a:pt x="0" y="0"/>
                              </a:moveTo>
                              <a:lnTo>
                                <a:pt x="6927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98176" from="116.728996pt,4.760067pt" to="122.183996pt,4.760067pt" stroked="true" strokeweight=".4364pt" strokecolor="#000000">
                <v:stroke dashstyle="solid"/>
                <w10:wrap type="none"/>
              </v:line>
            </w:pict>
          </mc:Fallback>
        </mc:AlternateContent>
      </w:r>
      <w:r>
        <w:rPr>
          <w:rFonts w:ascii="Cambria"/>
          <w:w w:val="130"/>
        </w:rPr>
        <w:t>S</w:t>
      </w:r>
      <w:r>
        <w:rPr>
          <w:rFonts w:ascii="Cambria"/>
          <w:w w:val="130"/>
          <w:vertAlign w:val="subscript"/>
        </w:rPr>
        <w:t>i</w:t>
      </w:r>
      <w:r>
        <w:rPr>
          <w:rFonts w:ascii="Calibri"/>
          <w:w w:val="130"/>
          <w:vertAlign w:val="subscript"/>
        </w:rPr>
        <w:t>+1</w:t>
      </w:r>
      <w:r>
        <w:rPr>
          <w:rFonts w:ascii="Calibri"/>
          <w:spacing w:val="-8"/>
          <w:w w:val="130"/>
          <w:vertAlign w:val="baseline"/>
        </w:rPr>
        <w:t> </w:t>
      </w:r>
      <w:r>
        <w:rPr>
          <w:rFonts w:ascii="Calibri"/>
          <w:w w:val="130"/>
          <w:vertAlign w:val="baseline"/>
        </w:rPr>
        <w:t>=</w:t>
      </w:r>
      <w:r>
        <w:rPr>
          <w:rFonts w:ascii="Calibri"/>
          <w:spacing w:val="-7"/>
          <w:w w:val="130"/>
          <w:vertAlign w:val="baseline"/>
        </w:rPr>
        <w:t> </w:t>
      </w:r>
      <w:r>
        <w:rPr>
          <w:rFonts w:ascii="Cambria"/>
          <w:w w:val="130"/>
          <w:vertAlign w:val="baseline"/>
        </w:rPr>
        <w:t>S</w:t>
      </w:r>
      <w:r>
        <w:rPr>
          <w:rFonts w:ascii="Cambria"/>
          <w:w w:val="130"/>
          <w:vertAlign w:val="subscript"/>
        </w:rPr>
        <w:t>i</w:t>
      </w:r>
      <w:r>
        <w:rPr>
          <w:rFonts w:ascii="Cambria"/>
          <w:spacing w:val="-7"/>
          <w:w w:val="130"/>
          <w:vertAlign w:val="baseline"/>
        </w:rPr>
        <w:t> </w:t>
      </w:r>
      <w:r>
        <w:rPr>
          <w:rFonts w:ascii="Calibri"/>
          <w:w w:val="130"/>
          <w:vertAlign w:val="baseline"/>
        </w:rPr>
        <w:t>+</w:t>
      </w:r>
      <w:r>
        <w:rPr>
          <w:rFonts w:ascii="Calibri"/>
          <w:spacing w:val="3"/>
          <w:w w:val="130"/>
          <w:vertAlign w:val="baseline"/>
        </w:rPr>
        <w:t> </w:t>
      </w:r>
      <w:r>
        <w:rPr>
          <w:rFonts w:ascii="Calibri"/>
          <w:w w:val="120"/>
          <w:position w:val="-14"/>
          <w:vertAlign w:val="baseline"/>
        </w:rPr>
        <w:t>6</w:t>
      </w:r>
      <w:r>
        <w:rPr>
          <w:rFonts w:ascii="Calibri"/>
          <w:spacing w:val="-36"/>
          <w:w w:val="120"/>
          <w:position w:val="-14"/>
          <w:vertAlign w:val="baseline"/>
        </w:rPr>
        <w:t> </w:t>
      </w:r>
      <w:r>
        <w:rPr>
          <w:rFonts w:ascii="Calibri"/>
          <w:w w:val="120"/>
          <w:vertAlign w:val="baseline"/>
        </w:rPr>
        <w:t>(</w:t>
      </w:r>
      <w:r>
        <w:rPr>
          <w:rFonts w:ascii="Cambria"/>
          <w:w w:val="120"/>
          <w:vertAlign w:val="baseline"/>
        </w:rPr>
        <w:t>p</w:t>
      </w:r>
      <w:r>
        <w:rPr>
          <w:rFonts w:ascii="Calibri"/>
          <w:w w:val="120"/>
          <w:vertAlign w:val="subscript"/>
        </w:rPr>
        <w:t>1</w:t>
      </w:r>
      <w:r>
        <w:rPr>
          <w:rFonts w:ascii="Calibri"/>
          <w:spacing w:val="-5"/>
          <w:w w:val="120"/>
          <w:vertAlign w:val="baseline"/>
        </w:rPr>
        <w:t> </w:t>
      </w:r>
      <w:r>
        <w:rPr>
          <w:rFonts w:ascii="Calibri"/>
          <w:w w:val="130"/>
          <w:vertAlign w:val="baseline"/>
        </w:rPr>
        <w:t>+</w:t>
      </w:r>
      <w:r>
        <w:rPr>
          <w:rFonts w:ascii="Calibri"/>
          <w:spacing w:val="-17"/>
          <w:w w:val="130"/>
          <w:vertAlign w:val="baseline"/>
        </w:rPr>
        <w:t> </w:t>
      </w:r>
      <w:r>
        <w:rPr>
          <w:rFonts w:ascii="Calibri"/>
          <w:w w:val="120"/>
          <w:vertAlign w:val="baseline"/>
        </w:rPr>
        <w:t>2</w:t>
      </w:r>
      <w:r>
        <w:rPr>
          <w:rFonts w:ascii="Cambria"/>
          <w:w w:val="120"/>
          <w:vertAlign w:val="baseline"/>
        </w:rPr>
        <w:t>p</w:t>
      </w:r>
      <w:r>
        <w:rPr>
          <w:rFonts w:ascii="Calibri"/>
          <w:w w:val="120"/>
          <w:vertAlign w:val="subscript"/>
        </w:rPr>
        <w:t>2</w:t>
      </w:r>
      <w:r>
        <w:rPr>
          <w:rFonts w:ascii="Calibri"/>
          <w:spacing w:val="-5"/>
          <w:w w:val="120"/>
          <w:vertAlign w:val="baseline"/>
        </w:rPr>
        <w:t> </w:t>
      </w:r>
      <w:r>
        <w:rPr>
          <w:rFonts w:ascii="Calibri"/>
          <w:w w:val="130"/>
          <w:vertAlign w:val="baseline"/>
        </w:rPr>
        <w:t>+</w:t>
      </w:r>
      <w:r>
        <w:rPr>
          <w:rFonts w:ascii="Calibri"/>
          <w:spacing w:val="-17"/>
          <w:w w:val="130"/>
          <w:vertAlign w:val="baseline"/>
        </w:rPr>
        <w:t> </w:t>
      </w:r>
      <w:r>
        <w:rPr>
          <w:rFonts w:ascii="Calibri"/>
          <w:w w:val="120"/>
          <w:vertAlign w:val="baseline"/>
        </w:rPr>
        <w:t>2</w:t>
      </w:r>
      <w:r>
        <w:rPr>
          <w:rFonts w:ascii="Cambria"/>
          <w:w w:val="120"/>
          <w:vertAlign w:val="baseline"/>
        </w:rPr>
        <w:t>p</w:t>
      </w:r>
      <w:r>
        <w:rPr>
          <w:rFonts w:ascii="Calibri"/>
          <w:w w:val="120"/>
          <w:vertAlign w:val="subscript"/>
        </w:rPr>
        <w:t>3</w:t>
      </w:r>
      <w:r>
        <w:rPr>
          <w:rFonts w:ascii="Calibri"/>
          <w:spacing w:val="-5"/>
          <w:w w:val="120"/>
          <w:vertAlign w:val="baseline"/>
        </w:rPr>
        <w:t> </w:t>
      </w:r>
      <w:r>
        <w:rPr>
          <w:rFonts w:ascii="Calibri"/>
          <w:w w:val="130"/>
          <w:vertAlign w:val="baseline"/>
        </w:rPr>
        <w:t>+</w:t>
      </w:r>
      <w:r>
        <w:rPr>
          <w:rFonts w:ascii="Calibri"/>
          <w:spacing w:val="-17"/>
          <w:w w:val="130"/>
          <w:vertAlign w:val="baseline"/>
        </w:rPr>
        <w:t> </w:t>
      </w:r>
      <w:r>
        <w:rPr>
          <w:rFonts w:ascii="Cambria"/>
          <w:spacing w:val="-4"/>
          <w:w w:val="120"/>
          <w:vertAlign w:val="baseline"/>
        </w:rPr>
        <w:t>p</w:t>
      </w:r>
      <w:r>
        <w:rPr>
          <w:rFonts w:ascii="Calibri"/>
          <w:spacing w:val="-4"/>
          <w:w w:val="120"/>
          <w:vertAlign w:val="subscript"/>
        </w:rPr>
        <w:t>4</w:t>
      </w:r>
      <w:r>
        <w:rPr>
          <w:rFonts w:ascii="Calibri"/>
          <w:spacing w:val="-4"/>
          <w:w w:val="120"/>
          <w:vertAlign w:val="baseline"/>
        </w:rPr>
        <w:t>)</w:t>
      </w:r>
      <w:r>
        <w:rPr>
          <w:rFonts w:ascii="Cambria"/>
          <w:spacing w:val="-4"/>
          <w:w w:val="120"/>
          <w:vertAlign w:val="baseline"/>
        </w:rPr>
        <w:t>h</w:t>
      </w:r>
    </w:p>
    <w:p>
      <w:pPr>
        <w:spacing w:before="0"/>
        <w:ind w:left="1133" w:right="0" w:firstLine="0"/>
        <w:jc w:val="left"/>
        <w:rPr>
          <w:i/>
          <w:sz w:val="22"/>
        </w:rPr>
      </w:pPr>
      <w:r>
        <w:rPr>
          <w:i/>
          <w:spacing w:val="-2"/>
          <w:w w:val="95"/>
          <w:sz w:val="22"/>
        </w:rPr>
        <w:t>dengan</w:t>
      </w:r>
    </w:p>
    <w:p>
      <w:pPr>
        <w:pStyle w:val="BodyText"/>
        <w:spacing w:line="193" w:lineRule="exact" w:before="100"/>
        <w:ind w:left="1133"/>
        <w:rPr>
          <w:rFonts w:ascii="Calibri" w:hAnsi="Calibri"/>
        </w:rPr>
      </w:pPr>
      <w:r>
        <w:rPr>
          <w:rFonts w:ascii="Calibri" w:hAnsi="Calibri"/>
        </w:rPr>
        <mc:AlternateContent>
          <mc:Choice Requires="wps">
            <w:drawing>
              <wp:anchor distT="0" distB="0" distL="0" distR="0" allowOverlap="1" layoutInCell="1" locked="0" behindDoc="1" simplePos="0" relativeHeight="480420352">
                <wp:simplePos x="0" y="0"/>
                <wp:positionH relativeFrom="page">
                  <wp:posOffset>2640368</wp:posOffset>
                </wp:positionH>
                <wp:positionV relativeFrom="paragraph">
                  <wp:posOffset>186520</wp:posOffset>
                </wp:positionV>
                <wp:extent cx="182245" cy="514350"/>
                <wp:effectExtent l="0" t="0" r="0" b="0"/>
                <wp:wrapNone/>
                <wp:docPr id="431" name="Textbox 431"/>
                <wp:cNvGraphicFramePr>
                  <a:graphicFrameLocks/>
                </wp:cNvGraphicFramePr>
                <a:graphic>
                  <a:graphicData uri="http://schemas.microsoft.com/office/word/2010/wordprocessingShape">
                    <wps:wsp>
                      <wps:cNvPr id="431" name="Textbox 431"/>
                      <wps:cNvSpPr txBox="1"/>
                      <wps:spPr>
                        <a:xfrm>
                          <a:off x="0" y="0"/>
                          <a:ext cx="182245" cy="514350"/>
                        </a:xfrm>
                        <a:prstGeom prst="rect">
                          <a:avLst/>
                        </a:prstGeom>
                      </wps:spPr>
                      <wps:txbx>
                        <w:txbxContent>
                          <w:p>
                            <w:pPr>
                              <w:pStyle w:val="BodyText"/>
                              <w:spacing w:before="163"/>
                            </w:pPr>
                            <w:r>
                              <w:rPr>
                                <w:rFonts w:ascii="Cambria"/>
                                <w:spacing w:val="-10"/>
                                <w:w w:val="105"/>
                                <w:position w:val="-30"/>
                              </w:rPr>
                              <w:t>h</w:t>
                            </w:r>
                            <w:r>
                              <w:rPr>
                                <w:spacing w:val="-10"/>
                                <w:w w:val="105"/>
                              </w:rPr>
                              <w:t> </w:t>
                            </w:r>
                          </w:p>
                        </w:txbxContent>
                      </wps:txbx>
                      <wps:bodyPr wrap="square" lIns="0" tIns="0" rIns="0" bIns="0" rtlCol="0">
                        <a:noAutofit/>
                      </wps:bodyPr>
                    </wps:wsp>
                  </a:graphicData>
                </a:graphic>
              </wp:anchor>
            </w:drawing>
          </mc:Choice>
          <mc:Fallback>
            <w:pict>
              <v:shape style="position:absolute;margin-left:207.903pt;margin-top:14.686625pt;width:14.35pt;height:40.5pt;mso-position-horizontal-relative:page;mso-position-vertical-relative:paragraph;z-index:-22896128" type="#_x0000_t202" id="docshape372" filled="false" stroked="false">
                <v:textbox inset="0,0,0,0">
                  <w:txbxContent>
                    <w:p>
                      <w:pPr>
                        <w:pStyle w:val="BodyText"/>
                        <w:spacing w:before="163"/>
                      </w:pPr>
                      <w:r>
                        <w:rPr>
                          <w:rFonts w:ascii="Cambria"/>
                          <w:spacing w:val="-10"/>
                          <w:w w:val="105"/>
                          <w:position w:val="-30"/>
                        </w:rPr>
                        <w:t>h</w:t>
                      </w:r>
                      <w:r>
                        <w:rPr>
                          <w:spacing w:val="-10"/>
                          <w:w w:val="105"/>
                        </w:rPr>
                        <w:t> </w:t>
                      </w:r>
                    </w:p>
                  </w:txbxContent>
                </v:textbox>
                <w10:wrap type="none"/>
              </v:shape>
            </w:pict>
          </mc:Fallback>
        </mc:AlternateContent>
      </w:r>
      <w:r>
        <w:rPr>
          <w:rFonts w:ascii="Cambria" w:hAnsi="Cambria"/>
          <w:w w:val="125"/>
        </w:rPr>
        <w:t>p</w:t>
      </w:r>
      <w:r>
        <w:rPr>
          <w:rFonts w:ascii="Calibri" w:hAnsi="Calibri"/>
          <w:w w:val="125"/>
          <w:vertAlign w:val="subscript"/>
        </w:rPr>
        <w:t>1</w:t>
      </w:r>
      <w:r>
        <w:rPr>
          <w:rFonts w:ascii="Calibri" w:hAnsi="Calibri"/>
          <w:spacing w:val="-3"/>
          <w:w w:val="125"/>
          <w:vertAlign w:val="baseline"/>
        </w:rPr>
        <w:t> </w:t>
      </w:r>
      <w:r>
        <w:rPr>
          <w:rFonts w:ascii="Calibri" w:hAnsi="Calibri"/>
          <w:w w:val="130"/>
          <w:vertAlign w:val="baseline"/>
        </w:rPr>
        <w:t>=</w:t>
      </w:r>
      <w:r>
        <w:rPr>
          <w:rFonts w:ascii="Calibri" w:hAnsi="Calibri"/>
          <w:spacing w:val="-8"/>
          <w:w w:val="130"/>
          <w:vertAlign w:val="baseline"/>
        </w:rPr>
        <w:t> </w:t>
      </w:r>
      <w:r>
        <w:rPr>
          <w:rFonts w:ascii="Cambria" w:hAnsi="Cambria"/>
          <w:w w:val="120"/>
          <w:vertAlign w:val="baseline"/>
        </w:rPr>
        <w:t>π</w:t>
      </w:r>
      <w:r>
        <w:rPr>
          <w:rFonts w:ascii="Cambria" w:hAnsi="Cambria"/>
          <w:spacing w:val="-6"/>
          <w:w w:val="120"/>
          <w:vertAlign w:val="baseline"/>
        </w:rPr>
        <w:t> </w:t>
      </w:r>
      <w:r>
        <w:rPr>
          <w:rFonts w:ascii="Cambria" w:hAnsi="Cambria"/>
          <w:w w:val="125"/>
          <w:vertAlign w:val="baseline"/>
        </w:rPr>
        <w:t>−</w:t>
      </w:r>
      <w:r>
        <w:rPr>
          <w:rFonts w:ascii="Cambria" w:hAnsi="Cambria"/>
          <w:spacing w:val="-15"/>
          <w:w w:val="125"/>
          <w:vertAlign w:val="baseline"/>
        </w:rPr>
        <w:t> </w:t>
      </w:r>
      <w:r>
        <w:rPr>
          <w:rFonts w:ascii="Calibri" w:hAnsi="Calibri"/>
          <w:w w:val="125"/>
          <w:vertAlign w:val="baseline"/>
        </w:rPr>
        <w:t>(</w:t>
      </w:r>
      <w:r>
        <w:rPr>
          <w:rFonts w:ascii="Cambria" w:hAnsi="Cambria"/>
          <w:w w:val="125"/>
          <w:vertAlign w:val="baseline"/>
        </w:rPr>
        <w:t>α</w:t>
      </w:r>
      <w:r>
        <w:rPr>
          <w:rFonts w:ascii="Cambria" w:hAnsi="Cambria"/>
          <w:spacing w:val="-14"/>
          <w:w w:val="12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5"/>
          <w:vertAlign w:val="baseline"/>
        </w:rPr>
        <w:t>µ</w:t>
      </w:r>
      <w:r>
        <w:rPr>
          <w:rFonts w:ascii="Cambria" w:hAnsi="Cambria"/>
          <w:spacing w:val="-15"/>
          <w:w w:val="12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4"/>
          <w:w w:val="125"/>
          <w:vertAlign w:val="baseline"/>
        </w:rPr>
        <w:t>ε</w:t>
      </w:r>
      <w:r>
        <w:rPr>
          <w:rFonts w:ascii="Calibri" w:hAnsi="Calibri"/>
          <w:spacing w:val="-4"/>
          <w:w w:val="125"/>
          <w:vertAlign w:val="baseline"/>
        </w:rPr>
        <w:t>)</w:t>
      </w:r>
      <w:r>
        <w:rPr>
          <w:rFonts w:ascii="Cambria" w:hAnsi="Cambria"/>
          <w:spacing w:val="-4"/>
          <w:w w:val="125"/>
          <w:vertAlign w:val="baseline"/>
        </w:rPr>
        <w:t>S</w:t>
      </w:r>
      <w:r>
        <w:rPr>
          <w:rFonts w:ascii="Calibri" w:hAnsi="Calibri"/>
          <w:spacing w:val="-4"/>
          <w:w w:val="125"/>
          <w:vertAlign w:val="subscript"/>
        </w:rPr>
        <w:t>0</w:t>
      </w:r>
    </w:p>
    <w:p>
      <w:pPr>
        <w:pStyle w:val="BodyText"/>
        <w:spacing w:after="0" w:line="193" w:lineRule="exact"/>
        <w:rPr>
          <w:rFonts w:ascii="Calibri" w:hAnsi="Calibri"/>
        </w:rPr>
        <w:sectPr>
          <w:pgSz w:w="8400" w:h="11910"/>
          <w:pgMar w:header="252" w:footer="0" w:top="480" w:bottom="280" w:left="0" w:right="0"/>
        </w:sectPr>
      </w:pPr>
    </w:p>
    <w:p>
      <w:pPr>
        <w:pStyle w:val="BodyText"/>
        <w:spacing w:line="564" w:lineRule="exact" w:before="20"/>
        <w:ind w:left="1133"/>
        <w:jc w:val="both"/>
        <w:rPr>
          <w:rFonts w:ascii="Calibri" w:hAnsi="Calibri"/>
        </w:rPr>
      </w:pPr>
      <w:r>
        <w:rPr>
          <w:rFonts w:ascii="Cambria" w:hAnsi="Cambria"/>
          <w:w w:val="115"/>
        </w:rPr>
        <w:t>p</w:t>
      </w:r>
      <w:r>
        <w:rPr>
          <w:rFonts w:ascii="Calibri" w:hAnsi="Calibri"/>
          <w:w w:val="115"/>
          <w:vertAlign w:val="subscript"/>
        </w:rPr>
        <w:t>2</w:t>
      </w:r>
      <w:r>
        <w:rPr>
          <w:rFonts w:ascii="Calibri" w:hAnsi="Calibri"/>
          <w:w w:val="11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π</w:t>
      </w:r>
      <w:r>
        <w:rPr>
          <w:rFonts w:ascii="Cambria" w:hAnsi="Cambria"/>
          <w:spacing w:val="-2"/>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w w:val="115"/>
          <w:vertAlign w:val="baseline"/>
        </w:rPr>
        <w:t>(</w:t>
      </w:r>
      <w:r>
        <w:rPr>
          <w:rFonts w:ascii="Cambria" w:hAnsi="Cambria"/>
          <w:w w:val="115"/>
          <w:vertAlign w:val="baseline"/>
        </w:rPr>
        <w:t>α</w:t>
      </w:r>
      <w:r>
        <w:rPr>
          <w:rFonts w:ascii="Cambria" w:hAnsi="Cambria"/>
          <w:spacing w:val="-7"/>
          <w:w w:val="115"/>
          <w:vertAlign w:val="baseline"/>
        </w:rPr>
        <w:t> </w:t>
      </w:r>
      <w:r>
        <w:rPr>
          <w:rFonts w:ascii="Calibri" w:hAnsi="Calibri"/>
          <w:w w:val="135"/>
          <w:vertAlign w:val="baseline"/>
        </w:rPr>
        <w:t>+</w:t>
      </w:r>
      <w:r>
        <w:rPr>
          <w:rFonts w:ascii="Calibri" w:hAnsi="Calibri"/>
          <w:spacing w:val="-17"/>
          <w:w w:val="135"/>
          <w:vertAlign w:val="baseline"/>
        </w:rPr>
        <w:t> </w:t>
      </w:r>
      <w:r>
        <w:rPr>
          <w:rFonts w:ascii="Cambria" w:hAnsi="Cambria"/>
          <w:w w:val="115"/>
          <w:vertAlign w:val="baseline"/>
        </w:rPr>
        <w:t>µ</w:t>
      </w:r>
      <w:r>
        <w:rPr>
          <w:rFonts w:ascii="Cambria" w:hAnsi="Cambria"/>
          <w:spacing w:val="-9"/>
          <w:w w:val="115"/>
          <w:vertAlign w:val="baseline"/>
        </w:rPr>
        <w:t> </w:t>
      </w:r>
      <w:r>
        <w:rPr>
          <w:rFonts w:ascii="Calibri" w:hAnsi="Calibri"/>
          <w:w w:val="135"/>
          <w:vertAlign w:val="baseline"/>
        </w:rPr>
        <w:t>+</w:t>
      </w:r>
      <w:r>
        <w:rPr>
          <w:rFonts w:ascii="Calibri" w:hAnsi="Calibri"/>
          <w:spacing w:val="-17"/>
          <w:w w:val="135"/>
          <w:vertAlign w:val="baseline"/>
        </w:rPr>
        <w:t> </w:t>
      </w:r>
      <w:r>
        <w:rPr>
          <w:rFonts w:ascii="Cambria" w:hAnsi="Cambria"/>
          <w:w w:val="115"/>
          <w:vertAlign w:val="baseline"/>
        </w:rPr>
        <w:t>ε</w:t>
      </w:r>
      <w:r>
        <w:rPr>
          <w:rFonts w:ascii="Calibri" w:hAnsi="Calibri"/>
          <w:w w:val="115"/>
          <w:vertAlign w:val="baseline"/>
        </w:rPr>
        <w:t>)</w:t>
      </w:r>
      <w:r>
        <w:rPr>
          <w:spacing w:val="80"/>
          <w:w w:val="115"/>
          <w:position w:val="31"/>
          <w:vertAlign w:val="baseline"/>
        </w:rPr>
        <w:t> </w:t>
      </w:r>
      <w:r>
        <w:rPr>
          <w:rFonts w:ascii="Cambria" w:hAnsi="Cambria"/>
          <w:w w:val="115"/>
          <w:vertAlign w:val="baseline"/>
        </w:rPr>
        <w:t>S</w:t>
      </w:r>
      <w:r>
        <w:rPr>
          <w:rFonts w:ascii="Calibri" w:hAnsi="Calibri"/>
          <w:w w:val="115"/>
          <w:vertAlign w:val="subscript"/>
        </w:rPr>
        <w:t>0</w:t>
      </w:r>
      <w:r>
        <w:rPr>
          <w:rFonts w:ascii="Calibri" w:hAnsi="Calibri"/>
          <w:w w:val="115"/>
          <w:vertAlign w:val="baseline"/>
        </w:rPr>
        <w:t> </w:t>
      </w:r>
      <w:r>
        <w:rPr>
          <w:rFonts w:ascii="Cambria" w:hAnsi="Cambria"/>
          <w:w w:val="115"/>
          <w:vertAlign w:val="baseline"/>
        </w:rPr>
        <w:t>p</w:t>
      </w:r>
      <w:r>
        <w:rPr>
          <w:rFonts w:ascii="Calibri" w:hAnsi="Calibri"/>
          <w:w w:val="115"/>
          <w:vertAlign w:val="subscript"/>
        </w:rPr>
        <w:t>3</w:t>
      </w:r>
      <w:r>
        <w:rPr>
          <w:rFonts w:ascii="Calibri" w:hAnsi="Calibri"/>
          <w:w w:val="11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π</w:t>
      </w:r>
      <w:r>
        <w:rPr>
          <w:rFonts w:ascii="Cambria" w:hAnsi="Cambria"/>
          <w:spacing w:val="-2"/>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w w:val="115"/>
          <w:vertAlign w:val="baseline"/>
        </w:rPr>
        <w:t>(</w:t>
      </w:r>
      <w:r>
        <w:rPr>
          <w:rFonts w:ascii="Cambria" w:hAnsi="Cambria"/>
          <w:w w:val="115"/>
          <w:vertAlign w:val="baseline"/>
        </w:rPr>
        <w:t>α</w:t>
      </w:r>
      <w:r>
        <w:rPr>
          <w:rFonts w:ascii="Cambria" w:hAnsi="Cambria"/>
          <w:spacing w:val="-7"/>
          <w:w w:val="115"/>
          <w:vertAlign w:val="baseline"/>
        </w:rPr>
        <w:t> </w:t>
      </w:r>
      <w:r>
        <w:rPr>
          <w:rFonts w:ascii="Calibri" w:hAnsi="Calibri"/>
          <w:w w:val="135"/>
          <w:vertAlign w:val="baseline"/>
        </w:rPr>
        <w:t>+</w:t>
      </w:r>
      <w:r>
        <w:rPr>
          <w:rFonts w:ascii="Calibri" w:hAnsi="Calibri"/>
          <w:spacing w:val="-17"/>
          <w:w w:val="135"/>
          <w:vertAlign w:val="baseline"/>
        </w:rPr>
        <w:t> </w:t>
      </w:r>
      <w:r>
        <w:rPr>
          <w:rFonts w:ascii="Cambria" w:hAnsi="Cambria"/>
          <w:w w:val="115"/>
          <w:vertAlign w:val="baseline"/>
        </w:rPr>
        <w:t>µ</w:t>
      </w:r>
      <w:r>
        <w:rPr>
          <w:rFonts w:ascii="Cambria" w:hAnsi="Cambria"/>
          <w:spacing w:val="-9"/>
          <w:w w:val="115"/>
          <w:vertAlign w:val="baseline"/>
        </w:rPr>
        <w:t> </w:t>
      </w:r>
      <w:r>
        <w:rPr>
          <w:rFonts w:ascii="Calibri" w:hAnsi="Calibri"/>
          <w:w w:val="135"/>
          <w:vertAlign w:val="baseline"/>
        </w:rPr>
        <w:t>+</w:t>
      </w:r>
      <w:r>
        <w:rPr>
          <w:rFonts w:ascii="Calibri" w:hAnsi="Calibri"/>
          <w:spacing w:val="-17"/>
          <w:w w:val="135"/>
          <w:vertAlign w:val="baseline"/>
        </w:rPr>
        <w:t> </w:t>
      </w:r>
      <w:r>
        <w:rPr>
          <w:rFonts w:ascii="Cambria" w:hAnsi="Cambria"/>
          <w:w w:val="115"/>
          <w:vertAlign w:val="baseline"/>
        </w:rPr>
        <w:t>ε</w:t>
      </w:r>
      <w:r>
        <w:rPr>
          <w:rFonts w:ascii="Calibri" w:hAnsi="Calibri"/>
          <w:w w:val="115"/>
          <w:vertAlign w:val="baseline"/>
        </w:rPr>
        <w:t>)</w:t>
      </w:r>
      <w:r>
        <w:rPr>
          <w:spacing w:val="80"/>
          <w:w w:val="115"/>
          <w:position w:val="31"/>
          <w:vertAlign w:val="baseline"/>
        </w:rPr>
        <w:t> </w:t>
      </w:r>
      <w:r>
        <w:rPr>
          <w:rFonts w:ascii="Cambria" w:hAnsi="Cambria"/>
          <w:w w:val="115"/>
          <w:vertAlign w:val="baseline"/>
        </w:rPr>
        <w:t>S</w:t>
      </w:r>
      <w:r>
        <w:rPr>
          <w:rFonts w:ascii="Calibri" w:hAnsi="Calibri"/>
          <w:w w:val="115"/>
          <w:vertAlign w:val="subscript"/>
        </w:rPr>
        <w:t>0</w:t>
      </w:r>
      <w:r>
        <w:rPr>
          <w:rFonts w:ascii="Calibri" w:hAnsi="Calibri"/>
          <w:w w:val="115"/>
          <w:vertAlign w:val="baseline"/>
        </w:rPr>
        <w:t> </w:t>
      </w:r>
      <w:r>
        <w:rPr>
          <w:rFonts w:ascii="Cambria" w:hAnsi="Cambria"/>
          <w:w w:val="115"/>
          <w:vertAlign w:val="baseline"/>
        </w:rPr>
        <w:t>p</w:t>
      </w:r>
      <w:r>
        <w:rPr>
          <w:rFonts w:ascii="Calibri" w:hAnsi="Calibri"/>
          <w:w w:val="115"/>
          <w:vertAlign w:val="subscript"/>
        </w:rPr>
        <w:t>4</w:t>
      </w:r>
      <w:r>
        <w:rPr>
          <w:rFonts w:ascii="Calibri" w:hAnsi="Calibri"/>
          <w:spacing w:val="2"/>
          <w:w w:val="135"/>
          <w:vertAlign w:val="baseline"/>
        </w:rPr>
        <w:t> </w:t>
      </w:r>
      <w:r>
        <w:rPr>
          <w:rFonts w:ascii="Calibri" w:hAnsi="Calibri"/>
          <w:w w:val="135"/>
          <w:vertAlign w:val="baseline"/>
        </w:rPr>
        <w:t>=</w:t>
      </w:r>
      <w:r>
        <w:rPr>
          <w:rFonts w:ascii="Calibri" w:hAnsi="Calibri"/>
          <w:spacing w:val="-7"/>
          <w:w w:val="135"/>
          <w:vertAlign w:val="baseline"/>
        </w:rPr>
        <w:t> </w:t>
      </w:r>
      <w:r>
        <w:rPr>
          <w:rFonts w:ascii="Cambria" w:hAnsi="Cambria"/>
          <w:w w:val="115"/>
          <w:vertAlign w:val="baseline"/>
        </w:rPr>
        <w:t>π</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w w:val="115"/>
          <w:vertAlign w:val="baseline"/>
        </w:rPr>
        <w:t>(</w:t>
      </w:r>
      <w:r>
        <w:rPr>
          <w:rFonts w:ascii="Cambria" w:hAnsi="Cambria"/>
          <w:w w:val="115"/>
          <w:vertAlign w:val="baseline"/>
        </w:rPr>
        <w:t>α</w:t>
      </w:r>
      <w:r>
        <w:rPr>
          <w:rFonts w:ascii="Cambria" w:hAnsi="Cambria"/>
          <w:spacing w:val="-6"/>
          <w:w w:val="115"/>
          <w:vertAlign w:val="baseline"/>
        </w:rPr>
        <w:t> </w:t>
      </w:r>
      <w:r>
        <w:rPr>
          <w:rFonts w:ascii="Calibri" w:hAnsi="Calibri"/>
          <w:w w:val="135"/>
          <w:vertAlign w:val="baseline"/>
        </w:rPr>
        <w:t>+</w:t>
      </w:r>
      <w:r>
        <w:rPr>
          <w:rFonts w:ascii="Calibri" w:hAnsi="Calibri"/>
          <w:spacing w:val="-20"/>
          <w:w w:val="135"/>
          <w:vertAlign w:val="baseline"/>
        </w:rPr>
        <w:t> </w:t>
      </w:r>
      <w:r>
        <w:rPr>
          <w:rFonts w:ascii="Cambria" w:hAnsi="Cambria"/>
          <w:w w:val="115"/>
          <w:vertAlign w:val="baseline"/>
        </w:rPr>
        <w:t>µ</w:t>
      </w:r>
      <w:r>
        <w:rPr>
          <w:rFonts w:ascii="Cambria" w:hAnsi="Cambria"/>
          <w:spacing w:val="-7"/>
          <w:w w:val="115"/>
          <w:vertAlign w:val="baseline"/>
        </w:rPr>
        <w:t> </w:t>
      </w:r>
      <w:r>
        <w:rPr>
          <w:rFonts w:ascii="Calibri" w:hAnsi="Calibri"/>
          <w:w w:val="135"/>
          <w:vertAlign w:val="baseline"/>
        </w:rPr>
        <w:t>+</w:t>
      </w:r>
      <w:r>
        <w:rPr>
          <w:rFonts w:ascii="Calibri" w:hAnsi="Calibri"/>
          <w:spacing w:val="-19"/>
          <w:w w:val="135"/>
          <w:vertAlign w:val="baseline"/>
        </w:rPr>
        <w:t> </w:t>
      </w:r>
      <w:r>
        <w:rPr>
          <w:rFonts w:ascii="Cambria" w:hAnsi="Cambria"/>
          <w:w w:val="115"/>
          <w:vertAlign w:val="baseline"/>
        </w:rPr>
        <w:t>ε</w:t>
      </w:r>
      <w:r>
        <w:rPr>
          <w:rFonts w:ascii="Calibri" w:hAnsi="Calibri"/>
          <w:w w:val="115"/>
          <w:vertAlign w:val="baseline"/>
        </w:rPr>
        <w:t>)</w:t>
      </w:r>
      <w:r>
        <w:rPr>
          <w:spacing w:val="34"/>
          <w:w w:val="115"/>
          <w:position w:val="31"/>
          <w:vertAlign w:val="baseline"/>
        </w:rPr>
        <w:t>  </w:t>
      </w:r>
      <w:r>
        <w:rPr>
          <w:rFonts w:ascii="Cambria" w:hAnsi="Cambria"/>
          <w:spacing w:val="-5"/>
          <w:w w:val="115"/>
          <w:vertAlign w:val="baseline"/>
        </w:rPr>
        <w:t>S</w:t>
      </w:r>
      <w:r>
        <w:rPr>
          <w:rFonts w:ascii="Calibri" w:hAnsi="Calibri"/>
          <w:spacing w:val="-5"/>
          <w:w w:val="115"/>
          <w:vertAlign w:val="subscript"/>
        </w:rPr>
        <w:t>0</w:t>
      </w:r>
    </w:p>
    <w:p>
      <w:pPr>
        <w:spacing w:line="208" w:lineRule="exact" w:before="115"/>
        <w:ind w:left="464" w:right="0" w:firstLine="0"/>
        <w:jc w:val="left"/>
        <w:rPr>
          <w:rFonts w:ascii="Calibri"/>
          <w:sz w:val="22"/>
        </w:rPr>
      </w:pPr>
      <w:r>
        <w:rPr/>
        <w:br w:type="column"/>
      </w:r>
      <w:r>
        <w:rPr>
          <w:rFonts w:ascii="Calibri"/>
          <w:spacing w:val="-10"/>
          <w:sz w:val="22"/>
          <w:u w:val="single"/>
        </w:rPr>
        <w:t>1</w:t>
      </w:r>
    </w:p>
    <w:p>
      <w:pPr>
        <w:pStyle w:val="BodyText"/>
        <w:spacing w:line="170" w:lineRule="auto"/>
        <w:ind w:left="18"/>
        <w:rPr>
          <w:rFonts w:ascii="Calibri"/>
          <w:position w:val="-14"/>
        </w:rPr>
      </w:pPr>
      <w:r>
        <w:rPr>
          <w:rFonts w:ascii="Calibri"/>
          <w:position w:val="-14"/>
        </w:rPr>
        <mc:AlternateContent>
          <mc:Choice Requires="wps">
            <w:drawing>
              <wp:anchor distT="0" distB="0" distL="0" distR="0" allowOverlap="1" layoutInCell="1" locked="0" behindDoc="1" simplePos="0" relativeHeight="480420864">
                <wp:simplePos x="0" y="0"/>
                <wp:positionH relativeFrom="page">
                  <wp:posOffset>2640368</wp:posOffset>
                </wp:positionH>
                <wp:positionV relativeFrom="paragraph">
                  <wp:posOffset>153123</wp:posOffset>
                </wp:positionV>
                <wp:extent cx="182245" cy="514350"/>
                <wp:effectExtent l="0" t="0" r="0" b="0"/>
                <wp:wrapNone/>
                <wp:docPr id="432" name="Textbox 432"/>
                <wp:cNvGraphicFramePr>
                  <a:graphicFrameLocks/>
                </wp:cNvGraphicFramePr>
                <a:graphic>
                  <a:graphicData uri="http://schemas.microsoft.com/office/word/2010/wordprocessingShape">
                    <wps:wsp>
                      <wps:cNvPr id="432" name="Textbox 432"/>
                      <wps:cNvSpPr txBox="1"/>
                      <wps:spPr>
                        <a:xfrm>
                          <a:off x="0" y="0"/>
                          <a:ext cx="182245" cy="514350"/>
                        </a:xfrm>
                        <a:prstGeom prst="rect">
                          <a:avLst/>
                        </a:prstGeom>
                      </wps:spPr>
                      <wps:txbx>
                        <w:txbxContent>
                          <w:p>
                            <w:pPr>
                              <w:pStyle w:val="BodyText"/>
                              <w:spacing w:before="163"/>
                            </w:pPr>
                            <w:r>
                              <w:rPr>
                                <w:rFonts w:ascii="Cambria"/>
                                <w:spacing w:val="-10"/>
                                <w:w w:val="105"/>
                                <w:position w:val="-30"/>
                              </w:rPr>
                              <w:t>h</w:t>
                            </w:r>
                            <w:r>
                              <w:rPr>
                                <w:spacing w:val="-10"/>
                                <w:w w:val="105"/>
                              </w:rPr>
                              <w:t> </w:t>
                            </w:r>
                          </w:p>
                        </w:txbxContent>
                      </wps:txbx>
                      <wps:bodyPr wrap="square" lIns="0" tIns="0" rIns="0" bIns="0" rtlCol="0">
                        <a:noAutofit/>
                      </wps:bodyPr>
                    </wps:wsp>
                  </a:graphicData>
                </a:graphic>
              </wp:anchor>
            </w:drawing>
          </mc:Choice>
          <mc:Fallback>
            <w:pict>
              <v:shape style="position:absolute;margin-left:207.903pt;margin-top:12.056951pt;width:14.35pt;height:40.5pt;mso-position-horizontal-relative:page;mso-position-vertical-relative:paragraph;z-index:-22895616" type="#_x0000_t202" id="docshape373" filled="false" stroked="false">
                <v:textbox inset="0,0,0,0">
                  <w:txbxContent>
                    <w:p>
                      <w:pPr>
                        <w:pStyle w:val="BodyText"/>
                        <w:spacing w:before="163"/>
                      </w:pPr>
                      <w:r>
                        <w:rPr>
                          <w:rFonts w:ascii="Cambria"/>
                          <w:spacing w:val="-10"/>
                          <w:w w:val="105"/>
                          <w:position w:val="-30"/>
                        </w:rPr>
                        <w:t>h</w:t>
                      </w:r>
                      <w:r>
                        <w:rPr>
                          <w:spacing w:val="-10"/>
                          <w:w w:val="105"/>
                        </w:rPr>
                        <w:t> </w:t>
                      </w:r>
                    </w:p>
                  </w:txbxContent>
                </v:textbox>
                <w10:wrap type="none"/>
              </v:shape>
            </w:pict>
          </mc:Fallback>
        </mc:AlternateContent>
      </w:r>
      <w:r>
        <w:rPr>
          <w:rFonts w:ascii="Calibri"/>
          <w:w w:val="125"/>
        </w:rPr>
        <w:t>+</w:t>
      </w:r>
      <w:r>
        <w:rPr>
          <w:rFonts w:ascii="Calibri"/>
          <w:spacing w:val="-14"/>
          <w:w w:val="125"/>
        </w:rPr>
        <w:t> </w:t>
      </w:r>
      <w:r>
        <w:rPr>
          <w:rFonts w:ascii="Cambria"/>
          <w:w w:val="115"/>
        </w:rPr>
        <w:t>p</w:t>
      </w:r>
      <w:r>
        <w:rPr>
          <w:rFonts w:ascii="Calibri"/>
          <w:w w:val="115"/>
          <w:vertAlign w:val="subscript"/>
        </w:rPr>
        <w:t>1</w:t>
      </w:r>
      <w:r>
        <w:rPr>
          <w:rFonts w:ascii="Calibri"/>
          <w:spacing w:val="-22"/>
          <w:w w:val="115"/>
          <w:vertAlign w:val="baseline"/>
        </w:rPr>
        <w:t> </w:t>
      </w:r>
      <w:r>
        <w:rPr>
          <w:rFonts w:ascii="Calibri"/>
          <w:spacing w:val="-10"/>
          <w:w w:val="115"/>
          <w:position w:val="-14"/>
          <w:vertAlign w:val="baseline"/>
        </w:rPr>
        <w:t>2</w:t>
      </w:r>
    </w:p>
    <w:p>
      <w:pPr>
        <w:pStyle w:val="BodyText"/>
        <w:spacing w:line="208" w:lineRule="exact" w:before="14"/>
        <w:ind w:left="464"/>
        <w:rPr>
          <w:rFonts w:ascii="Calibri"/>
        </w:rPr>
      </w:pPr>
      <w:r>
        <w:rPr>
          <w:rFonts w:ascii="Calibri"/>
          <w:spacing w:val="-10"/>
          <w:u w:val="single"/>
        </w:rPr>
        <w:t>1</w:t>
      </w:r>
    </w:p>
    <w:p>
      <w:pPr>
        <w:pStyle w:val="BodyText"/>
        <w:spacing w:line="170" w:lineRule="auto"/>
        <w:ind w:left="18"/>
        <w:rPr>
          <w:rFonts w:ascii="Calibri"/>
          <w:position w:val="-14"/>
        </w:rPr>
      </w:pPr>
      <w:r>
        <w:rPr>
          <w:rFonts w:ascii="Calibri"/>
          <w:position w:val="-14"/>
        </w:rPr>
        <mc:AlternateContent>
          <mc:Choice Requires="wps">
            <w:drawing>
              <wp:anchor distT="0" distB="0" distL="0" distR="0" allowOverlap="1" layoutInCell="1" locked="0" behindDoc="1" simplePos="0" relativeHeight="480421376">
                <wp:simplePos x="0" y="0"/>
                <wp:positionH relativeFrom="page">
                  <wp:posOffset>2640368</wp:posOffset>
                </wp:positionH>
                <wp:positionV relativeFrom="paragraph">
                  <wp:posOffset>153598</wp:posOffset>
                </wp:positionV>
                <wp:extent cx="182245" cy="514350"/>
                <wp:effectExtent l="0" t="0" r="0" b="0"/>
                <wp:wrapNone/>
                <wp:docPr id="433" name="Textbox 433"/>
                <wp:cNvGraphicFramePr>
                  <a:graphicFrameLocks/>
                </wp:cNvGraphicFramePr>
                <a:graphic>
                  <a:graphicData uri="http://schemas.microsoft.com/office/word/2010/wordprocessingShape">
                    <wps:wsp>
                      <wps:cNvPr id="433" name="Textbox 433"/>
                      <wps:cNvSpPr txBox="1"/>
                      <wps:spPr>
                        <a:xfrm>
                          <a:off x="0" y="0"/>
                          <a:ext cx="182245" cy="514350"/>
                        </a:xfrm>
                        <a:prstGeom prst="rect">
                          <a:avLst/>
                        </a:prstGeom>
                      </wps:spPr>
                      <wps:txbx>
                        <w:txbxContent>
                          <w:p>
                            <w:pPr>
                              <w:pStyle w:val="BodyText"/>
                              <w:spacing w:before="163"/>
                            </w:pPr>
                            <w:r>
                              <w:rPr>
                                <w:rFonts w:ascii="Cambria"/>
                                <w:spacing w:val="-10"/>
                                <w:w w:val="105"/>
                                <w:position w:val="-30"/>
                              </w:rPr>
                              <w:t>h</w:t>
                            </w:r>
                            <w:r>
                              <w:rPr>
                                <w:spacing w:val="-10"/>
                                <w:w w:val="105"/>
                              </w:rPr>
                              <w:t> </w:t>
                            </w:r>
                          </w:p>
                        </w:txbxContent>
                      </wps:txbx>
                      <wps:bodyPr wrap="square" lIns="0" tIns="0" rIns="0" bIns="0" rtlCol="0">
                        <a:noAutofit/>
                      </wps:bodyPr>
                    </wps:wsp>
                  </a:graphicData>
                </a:graphic>
              </wp:anchor>
            </w:drawing>
          </mc:Choice>
          <mc:Fallback>
            <w:pict>
              <v:shape style="position:absolute;margin-left:207.903pt;margin-top:12.09439pt;width:14.35pt;height:40.5pt;mso-position-horizontal-relative:page;mso-position-vertical-relative:paragraph;z-index:-22895104" type="#_x0000_t202" id="docshape374" filled="false" stroked="false">
                <v:textbox inset="0,0,0,0">
                  <w:txbxContent>
                    <w:p>
                      <w:pPr>
                        <w:pStyle w:val="BodyText"/>
                        <w:spacing w:before="163"/>
                      </w:pPr>
                      <w:r>
                        <w:rPr>
                          <w:rFonts w:ascii="Cambria"/>
                          <w:spacing w:val="-10"/>
                          <w:w w:val="105"/>
                          <w:position w:val="-30"/>
                        </w:rPr>
                        <w:t>h</w:t>
                      </w:r>
                      <w:r>
                        <w:rPr>
                          <w:spacing w:val="-10"/>
                          <w:w w:val="105"/>
                        </w:rPr>
                        <w:t> </w:t>
                      </w:r>
                    </w:p>
                  </w:txbxContent>
                </v:textbox>
                <w10:wrap type="none"/>
              </v:shape>
            </w:pict>
          </mc:Fallback>
        </mc:AlternateContent>
      </w:r>
      <w:r>
        <w:rPr>
          <w:rFonts w:ascii="Calibri"/>
          <w:w w:val="125"/>
        </w:rPr>
        <w:t>+</w:t>
      </w:r>
      <w:r>
        <w:rPr>
          <w:rFonts w:ascii="Calibri"/>
          <w:spacing w:val="-14"/>
          <w:w w:val="125"/>
        </w:rPr>
        <w:t> </w:t>
      </w:r>
      <w:r>
        <w:rPr>
          <w:rFonts w:ascii="Cambria"/>
          <w:w w:val="115"/>
        </w:rPr>
        <w:t>p</w:t>
      </w:r>
      <w:r>
        <w:rPr>
          <w:rFonts w:ascii="Calibri"/>
          <w:w w:val="115"/>
          <w:vertAlign w:val="subscript"/>
        </w:rPr>
        <w:t>2</w:t>
      </w:r>
      <w:r>
        <w:rPr>
          <w:rFonts w:ascii="Calibri"/>
          <w:spacing w:val="-22"/>
          <w:w w:val="115"/>
          <w:vertAlign w:val="baseline"/>
        </w:rPr>
        <w:t> </w:t>
      </w:r>
      <w:r>
        <w:rPr>
          <w:rFonts w:ascii="Calibri"/>
          <w:spacing w:val="-10"/>
          <w:w w:val="115"/>
          <w:position w:val="-14"/>
          <w:vertAlign w:val="baseline"/>
        </w:rPr>
        <w:t>2</w:t>
      </w:r>
    </w:p>
    <w:p>
      <w:pPr>
        <w:pStyle w:val="BodyText"/>
        <w:spacing w:line="208" w:lineRule="exact" w:before="15"/>
        <w:ind w:left="464"/>
        <w:rPr>
          <w:rFonts w:ascii="Calibri"/>
        </w:rPr>
      </w:pPr>
      <w:r>
        <w:rPr>
          <w:rFonts w:ascii="Calibri"/>
          <w:spacing w:val="-10"/>
          <w:u w:val="single"/>
        </w:rPr>
        <w:t>1</w:t>
      </w:r>
    </w:p>
    <w:p>
      <w:pPr>
        <w:pStyle w:val="BodyText"/>
        <w:spacing w:line="170" w:lineRule="auto"/>
        <w:ind w:left="18"/>
        <w:rPr>
          <w:rFonts w:ascii="Calibri"/>
          <w:position w:val="-14"/>
        </w:rPr>
      </w:pPr>
      <w:r>
        <w:rPr>
          <w:rFonts w:ascii="Calibri"/>
          <w:w w:val="125"/>
        </w:rPr>
        <w:t>+</w:t>
      </w:r>
      <w:r>
        <w:rPr>
          <w:rFonts w:ascii="Calibri"/>
          <w:spacing w:val="-14"/>
          <w:w w:val="125"/>
        </w:rPr>
        <w:t> </w:t>
      </w:r>
      <w:r>
        <w:rPr>
          <w:rFonts w:ascii="Cambria"/>
          <w:w w:val="115"/>
        </w:rPr>
        <w:t>p</w:t>
      </w:r>
      <w:r>
        <w:rPr>
          <w:rFonts w:ascii="Calibri"/>
          <w:w w:val="115"/>
          <w:vertAlign w:val="subscript"/>
        </w:rPr>
        <w:t>3</w:t>
      </w:r>
      <w:r>
        <w:rPr>
          <w:rFonts w:ascii="Calibri"/>
          <w:spacing w:val="-22"/>
          <w:w w:val="115"/>
          <w:vertAlign w:val="baseline"/>
        </w:rPr>
        <w:t> </w:t>
      </w:r>
      <w:r>
        <w:rPr>
          <w:rFonts w:ascii="Calibri"/>
          <w:spacing w:val="-10"/>
          <w:w w:val="115"/>
          <w:position w:val="-14"/>
          <w:vertAlign w:val="baseline"/>
        </w:rPr>
        <w:t>2</w:t>
      </w:r>
    </w:p>
    <w:p>
      <w:pPr>
        <w:pStyle w:val="BodyText"/>
        <w:spacing w:after="0" w:line="170" w:lineRule="auto"/>
        <w:rPr>
          <w:rFonts w:ascii="Calibri"/>
          <w:position w:val="-14"/>
        </w:rPr>
        <w:sectPr>
          <w:type w:val="continuous"/>
          <w:pgSz w:w="8400" w:h="11910"/>
          <w:pgMar w:header="252" w:footer="0" w:top="1220" w:bottom="280" w:left="0" w:right="0"/>
          <w:cols w:num="2" w:equalWidth="0">
            <w:col w:w="3521" w:space="40"/>
            <w:col w:w="4839"/>
          </w:cols>
        </w:sectPr>
      </w:pPr>
    </w:p>
    <w:p>
      <w:pPr>
        <w:spacing w:before="24"/>
        <w:ind w:left="338" w:right="0" w:firstLine="0"/>
        <w:jc w:val="center"/>
        <w:rPr>
          <w:i/>
          <w:sz w:val="22"/>
        </w:rPr>
      </w:pPr>
      <w:r>
        <w:rPr>
          <w:i/>
          <w:spacing w:val="-6"/>
          <w:sz w:val="22"/>
        </w:rPr>
        <w:t>Diketahui</w:t>
      </w:r>
      <w:r>
        <w:rPr>
          <w:i/>
          <w:spacing w:val="-2"/>
          <w:sz w:val="22"/>
        </w:rPr>
        <w:t> </w:t>
      </w:r>
      <w:r>
        <w:rPr>
          <w:i/>
          <w:spacing w:val="-6"/>
          <w:sz w:val="22"/>
        </w:rPr>
        <w:t>kondisi</w:t>
      </w:r>
      <w:r>
        <w:rPr>
          <w:i/>
          <w:spacing w:val="-2"/>
          <w:sz w:val="22"/>
        </w:rPr>
        <w:t> </w:t>
      </w:r>
      <w:r>
        <w:rPr>
          <w:i/>
          <w:spacing w:val="-6"/>
          <w:sz w:val="22"/>
        </w:rPr>
        <w:t>awalnya</w:t>
      </w:r>
      <w:r>
        <w:rPr>
          <w:i/>
          <w:spacing w:val="-2"/>
          <w:sz w:val="22"/>
        </w:rPr>
        <w:t> </w:t>
      </w:r>
      <w:r>
        <w:rPr>
          <w:i/>
          <w:spacing w:val="-6"/>
          <w:sz w:val="22"/>
        </w:rPr>
        <w:t>adalah</w:t>
      </w:r>
      <w:r>
        <w:rPr>
          <w:i/>
          <w:spacing w:val="-2"/>
          <w:sz w:val="22"/>
        </w:rPr>
        <w:t> </w:t>
      </w:r>
      <w:r>
        <w:rPr>
          <w:rFonts w:ascii="Cambria"/>
          <w:spacing w:val="-6"/>
          <w:sz w:val="22"/>
        </w:rPr>
        <w:t>S</w:t>
      </w:r>
      <w:r>
        <w:rPr>
          <w:rFonts w:ascii="Calibri"/>
          <w:spacing w:val="-6"/>
          <w:sz w:val="22"/>
          <w:vertAlign w:val="subscript"/>
        </w:rPr>
        <w:t>0</w:t>
      </w:r>
      <w:r>
        <w:rPr>
          <w:rFonts w:ascii="Calibri"/>
          <w:spacing w:val="11"/>
          <w:sz w:val="22"/>
          <w:vertAlign w:val="baseline"/>
        </w:rPr>
        <w:t> </w:t>
      </w:r>
      <w:r>
        <w:rPr>
          <w:rFonts w:ascii="Calibri"/>
          <w:spacing w:val="-6"/>
          <w:sz w:val="22"/>
          <w:vertAlign w:val="baseline"/>
        </w:rPr>
        <w:t>=</w:t>
      </w:r>
      <w:r>
        <w:rPr>
          <w:rFonts w:ascii="Calibri"/>
          <w:spacing w:val="3"/>
          <w:sz w:val="22"/>
          <w:vertAlign w:val="baseline"/>
        </w:rPr>
        <w:t> </w:t>
      </w:r>
      <w:r>
        <w:rPr>
          <w:rFonts w:ascii="Calibri"/>
          <w:spacing w:val="-6"/>
          <w:sz w:val="22"/>
          <w:vertAlign w:val="baseline"/>
        </w:rPr>
        <w:t>112881</w:t>
      </w:r>
      <w:r>
        <w:rPr>
          <w:i/>
          <w:spacing w:val="-6"/>
          <w:sz w:val="22"/>
          <w:vertAlign w:val="baseline"/>
        </w:rPr>
        <w:t>,</w:t>
      </w:r>
      <w:r>
        <w:rPr>
          <w:i/>
          <w:spacing w:val="-2"/>
          <w:sz w:val="22"/>
          <w:vertAlign w:val="baseline"/>
        </w:rPr>
        <w:t> </w:t>
      </w:r>
      <w:r>
        <w:rPr>
          <w:i/>
          <w:spacing w:val="-6"/>
          <w:sz w:val="22"/>
          <w:vertAlign w:val="baseline"/>
        </w:rPr>
        <w:t>sedangkan</w:t>
      </w:r>
      <w:r>
        <w:rPr>
          <w:i/>
          <w:spacing w:val="-2"/>
          <w:sz w:val="22"/>
          <w:vertAlign w:val="baseline"/>
        </w:rPr>
        <w:t> </w:t>
      </w:r>
      <w:r>
        <w:rPr>
          <w:i/>
          <w:spacing w:val="-6"/>
          <w:sz w:val="22"/>
          <w:vertAlign w:val="baseline"/>
        </w:rPr>
        <w:t>parameter</w:t>
      </w:r>
    </w:p>
    <w:p>
      <w:pPr>
        <w:pStyle w:val="BodyText"/>
        <w:spacing w:before="60"/>
        <w:ind w:left="1133"/>
        <w:rPr>
          <w:rFonts w:ascii="Calibri" w:hAnsi="Calibri"/>
        </w:rPr>
      </w:pPr>
      <w:r>
        <w:rPr>
          <w:rFonts w:ascii="Cambria" w:hAnsi="Cambria"/>
          <w:w w:val="110"/>
        </w:rPr>
        <w:t>π</w:t>
      </w:r>
      <w:r>
        <w:rPr>
          <w:rFonts w:ascii="Cambria" w:hAnsi="Cambria"/>
          <w:spacing w:val="55"/>
          <w:w w:val="125"/>
        </w:rPr>
        <w:t> </w:t>
      </w:r>
      <w:r>
        <w:rPr>
          <w:rFonts w:ascii="Calibri" w:hAnsi="Calibri"/>
          <w:w w:val="125"/>
        </w:rPr>
        <w:t>=</w:t>
      </w:r>
      <w:r>
        <w:rPr>
          <w:rFonts w:ascii="Calibri" w:hAnsi="Calibri"/>
          <w:spacing w:val="63"/>
          <w:w w:val="125"/>
        </w:rPr>
        <w:t> </w:t>
      </w:r>
      <w:r>
        <w:rPr>
          <w:rFonts w:ascii="Calibri" w:hAnsi="Calibri"/>
          <w:w w:val="110"/>
        </w:rPr>
        <w:t>186</w:t>
      </w:r>
      <w:r>
        <w:rPr>
          <w:rFonts w:ascii="Cambria" w:hAnsi="Cambria"/>
          <w:w w:val="110"/>
        </w:rPr>
        <w:t>,</w:t>
      </w:r>
      <w:r>
        <w:rPr>
          <w:rFonts w:ascii="Cambria" w:hAnsi="Cambria"/>
          <w:spacing w:val="-17"/>
          <w:w w:val="110"/>
        </w:rPr>
        <w:t> </w:t>
      </w:r>
      <w:r>
        <w:rPr>
          <w:rFonts w:ascii="Calibri" w:hAnsi="Calibri"/>
          <w:w w:val="110"/>
        </w:rPr>
        <w:t>554</w:t>
      </w:r>
      <w:r>
        <w:rPr>
          <w:i/>
          <w:w w:val="110"/>
        </w:rPr>
        <w:t>,</w:t>
      </w:r>
      <w:r>
        <w:rPr>
          <w:i/>
          <w:spacing w:val="41"/>
          <w:w w:val="110"/>
        </w:rPr>
        <w:t> </w:t>
      </w:r>
      <w:r>
        <w:rPr>
          <w:rFonts w:ascii="Cambria" w:hAnsi="Cambria"/>
          <w:w w:val="110"/>
        </w:rPr>
        <w:t>α</w:t>
      </w:r>
      <w:r>
        <w:rPr>
          <w:rFonts w:ascii="Cambria" w:hAnsi="Cambria"/>
          <w:spacing w:val="66"/>
          <w:w w:val="125"/>
        </w:rPr>
        <w:t> </w:t>
      </w:r>
      <w:r>
        <w:rPr>
          <w:rFonts w:ascii="Calibri" w:hAnsi="Calibri"/>
          <w:w w:val="125"/>
        </w:rPr>
        <w:t>=</w:t>
      </w:r>
      <w:r>
        <w:rPr>
          <w:rFonts w:ascii="Calibri" w:hAnsi="Calibri"/>
          <w:spacing w:val="63"/>
          <w:w w:val="125"/>
        </w:rPr>
        <w:t> </w: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01001475</w:t>
      </w:r>
      <w:r>
        <w:rPr>
          <w:i/>
          <w:w w:val="110"/>
        </w:rPr>
        <w:t>,</w:t>
      </w:r>
      <w:r>
        <w:rPr>
          <w:i/>
          <w:spacing w:val="41"/>
          <w:w w:val="110"/>
        </w:rPr>
        <w:t> </w:t>
      </w:r>
      <w:r>
        <w:rPr>
          <w:rFonts w:ascii="Cambria" w:hAnsi="Cambria"/>
          <w:w w:val="110"/>
        </w:rPr>
        <w:t>µ</w:t>
      </w:r>
      <w:r>
        <w:rPr>
          <w:rFonts w:ascii="Cambria" w:hAnsi="Cambria"/>
          <w:spacing w:val="65"/>
          <w:w w:val="125"/>
        </w:rPr>
        <w:t> </w:t>
      </w:r>
      <w:r>
        <w:rPr>
          <w:rFonts w:ascii="Calibri" w:hAnsi="Calibri"/>
          <w:w w:val="125"/>
        </w:rPr>
        <w:t>=</w:t>
      </w:r>
      <w:r>
        <w:rPr>
          <w:rFonts w:ascii="Calibri" w:hAnsi="Calibri"/>
          <w:spacing w:val="64"/>
          <w:w w:val="125"/>
        </w:rPr>
        <w:t> </w:t>
      </w:r>
      <w:r>
        <w:rPr>
          <w:rFonts w:ascii="Calibri" w:hAnsi="Calibri"/>
          <w:w w:val="110"/>
        </w:rPr>
        <w:t>0</w:t>
      </w:r>
      <w:r>
        <w:rPr>
          <w:rFonts w:ascii="Cambria" w:hAnsi="Cambria"/>
          <w:w w:val="110"/>
        </w:rPr>
        <w:t>,</w:t>
      </w:r>
      <w:r>
        <w:rPr>
          <w:rFonts w:ascii="Calibri" w:hAnsi="Calibri"/>
          <w:w w:val="110"/>
        </w:rPr>
        <w:t>01419849</w:t>
      </w:r>
      <w:r>
        <w:rPr>
          <w:i/>
          <w:w w:val="110"/>
        </w:rPr>
        <w:t>,</w:t>
      </w:r>
      <w:r>
        <w:rPr>
          <w:i/>
          <w:spacing w:val="41"/>
          <w:w w:val="110"/>
        </w:rPr>
        <w:t> </w:t>
      </w:r>
      <w:r>
        <w:rPr>
          <w:i/>
          <w:w w:val="110"/>
        </w:rPr>
        <w:t>dan</w:t>
      </w:r>
      <w:r>
        <w:rPr>
          <w:i/>
          <w:spacing w:val="31"/>
          <w:w w:val="110"/>
        </w:rPr>
        <w:t> </w:t>
      </w:r>
      <w:r>
        <w:rPr>
          <w:rFonts w:ascii="Cambria" w:hAnsi="Cambria"/>
          <w:w w:val="110"/>
        </w:rPr>
        <w:t>ε</w:t>
      </w:r>
      <w:r>
        <w:rPr>
          <w:rFonts w:ascii="Cambria" w:hAnsi="Cambria"/>
          <w:spacing w:val="64"/>
          <w:w w:val="125"/>
        </w:rPr>
        <w:t> </w:t>
      </w:r>
      <w:r>
        <w:rPr>
          <w:rFonts w:ascii="Calibri" w:hAnsi="Calibri"/>
          <w:spacing w:val="-10"/>
          <w:w w:val="125"/>
        </w:rPr>
        <w:t>=</w:t>
      </w:r>
    </w:p>
    <w:p>
      <w:pPr>
        <w:spacing w:before="60"/>
        <w:ind w:left="1133" w:right="0" w:firstLine="0"/>
        <w:jc w:val="left"/>
        <w:rPr>
          <w:i/>
          <w:sz w:val="22"/>
        </w:rPr>
      </w:pPr>
      <w:r>
        <w:rPr>
          <w:rFonts w:ascii="Calibri"/>
          <w:spacing w:val="-2"/>
          <w:sz w:val="22"/>
        </w:rPr>
        <w:t>0</w:t>
      </w:r>
      <w:r>
        <w:rPr>
          <w:rFonts w:ascii="Cambria"/>
          <w:spacing w:val="-2"/>
          <w:sz w:val="22"/>
        </w:rPr>
        <w:t>,</w:t>
      </w:r>
      <w:r>
        <w:rPr>
          <w:rFonts w:ascii="Cambria"/>
          <w:spacing w:val="-12"/>
          <w:sz w:val="22"/>
        </w:rPr>
        <w:t> </w:t>
      </w:r>
      <w:r>
        <w:rPr>
          <w:rFonts w:ascii="Calibri"/>
          <w:spacing w:val="-2"/>
          <w:sz w:val="22"/>
        </w:rPr>
        <w:t>01001475</w:t>
      </w:r>
      <w:r>
        <w:rPr>
          <w:i/>
          <w:spacing w:val="-2"/>
          <w:sz w:val="22"/>
        </w:rPr>
        <w:t>.</w:t>
      </w:r>
      <w:r>
        <w:rPr>
          <w:i/>
          <w:spacing w:val="6"/>
          <w:sz w:val="22"/>
        </w:rPr>
        <w:t> </w:t>
      </w:r>
      <w:r>
        <w:rPr>
          <w:i/>
          <w:spacing w:val="-2"/>
          <w:sz w:val="22"/>
        </w:rPr>
        <w:t>Maka</w:t>
      </w:r>
      <w:r>
        <w:rPr>
          <w:i/>
          <w:spacing w:val="-4"/>
          <w:sz w:val="22"/>
        </w:rPr>
        <w:t> </w:t>
      </w:r>
      <w:r>
        <w:rPr>
          <w:i/>
          <w:spacing w:val="-2"/>
          <w:sz w:val="22"/>
        </w:rPr>
        <w:t>diperoleh,</w:t>
      </w:r>
    </w:p>
    <w:p>
      <w:pPr>
        <w:spacing w:after="0"/>
        <w:jc w:val="left"/>
        <w:rPr>
          <w:i/>
          <w:sz w:val="22"/>
        </w:rPr>
        <w:sectPr>
          <w:type w:val="continuous"/>
          <w:pgSz w:w="8400" w:h="11910"/>
          <w:pgMar w:header="252" w:footer="0" w:top="1220" w:bottom="280" w:left="0" w:right="0"/>
        </w:sectPr>
      </w:pPr>
    </w:p>
    <w:p>
      <w:pPr>
        <w:pStyle w:val="BodyText"/>
        <w:rPr>
          <w:i/>
        </w:rPr>
      </w:pPr>
    </w:p>
    <w:p>
      <w:pPr>
        <w:pStyle w:val="BodyText"/>
        <w:rPr>
          <w:i/>
        </w:rPr>
      </w:pPr>
    </w:p>
    <w:p>
      <w:pPr>
        <w:pStyle w:val="BodyText"/>
        <w:spacing w:before="76"/>
        <w:rPr>
          <w:i/>
        </w:rPr>
      </w:pPr>
    </w:p>
    <w:p>
      <w:pPr>
        <w:pStyle w:val="BodyText"/>
        <w:ind w:left="1133"/>
        <w:rPr>
          <w:rFonts w:ascii="Calibri" w:hAnsi="Calibri"/>
        </w:rPr>
      </w:pPr>
      <w:r>
        <w:rPr>
          <w:rFonts w:ascii="Cambria" w:hAnsi="Cambria"/>
          <w:w w:val="110"/>
        </w:rPr>
        <w:t>p</w:t>
      </w:r>
      <w:r>
        <w:rPr>
          <w:rFonts w:ascii="Calibri" w:hAnsi="Calibri"/>
          <w:w w:val="110"/>
          <w:vertAlign w:val="subscript"/>
        </w:rPr>
        <w:t>1</w:t>
      </w:r>
      <w:r>
        <w:rPr>
          <w:rFonts w:ascii="Calibri" w:hAnsi="Calibri"/>
          <w:spacing w:val="13"/>
          <w:w w:val="125"/>
          <w:vertAlign w:val="baseline"/>
        </w:rPr>
        <w:t> </w:t>
      </w:r>
      <w:r>
        <w:rPr>
          <w:rFonts w:ascii="Calibri" w:hAnsi="Calibri"/>
          <w:w w:val="125"/>
          <w:vertAlign w:val="baseline"/>
        </w:rPr>
        <w:t>=</w:t>
      </w:r>
      <w:r>
        <w:rPr>
          <w:rFonts w:ascii="Calibri" w:hAnsi="Calibri"/>
          <w:spacing w:val="4"/>
          <w:w w:val="125"/>
          <w:vertAlign w:val="baseline"/>
        </w:rPr>
        <w:t> </w:t>
      </w:r>
      <w:r>
        <w:rPr>
          <w:rFonts w:ascii="Cambria" w:hAnsi="Cambria"/>
          <w:w w:val="110"/>
          <w:vertAlign w:val="baseline"/>
        </w:rPr>
        <w:t>−</w:t>
      </w:r>
      <w:r>
        <w:rPr>
          <w:rFonts w:ascii="Calibri" w:hAnsi="Calibri"/>
          <w:w w:val="110"/>
          <w:vertAlign w:val="baseline"/>
        </w:rPr>
        <w:t>254</w:t>
      </w:r>
      <w:r>
        <w:rPr>
          <w:rFonts w:ascii="Cambria" w:hAnsi="Cambria"/>
          <w:w w:val="110"/>
          <w:vertAlign w:val="baseline"/>
        </w:rPr>
        <w:t>,</w:t>
      </w:r>
      <w:r>
        <w:rPr>
          <w:rFonts w:ascii="Cambria" w:hAnsi="Cambria"/>
          <w:spacing w:val="-14"/>
          <w:w w:val="110"/>
          <w:vertAlign w:val="baseline"/>
        </w:rPr>
        <w:t> </w:t>
      </w:r>
      <w:r>
        <w:rPr>
          <w:rFonts w:ascii="Calibri" w:hAnsi="Calibri"/>
          <w:spacing w:val="-2"/>
          <w:w w:val="110"/>
          <w:vertAlign w:val="baseline"/>
        </w:rPr>
        <w:t>3367392</w:t>
      </w:r>
    </w:p>
    <w:p>
      <w:pPr>
        <w:pStyle w:val="BodyText"/>
        <w:spacing w:before="80"/>
        <w:ind w:left="1133"/>
        <w:rPr>
          <w:rFonts w:ascii="Calibri" w:hAnsi="Calibri"/>
        </w:rPr>
      </w:pPr>
      <w:r>
        <w:rPr>
          <w:rFonts w:ascii="Cambria" w:hAnsi="Cambria"/>
          <w:w w:val="110"/>
        </w:rPr>
        <w:t>p</w:t>
      </w:r>
      <w:r>
        <w:rPr>
          <w:rFonts w:ascii="Calibri" w:hAnsi="Calibri"/>
          <w:w w:val="110"/>
          <w:vertAlign w:val="subscript"/>
        </w:rPr>
        <w:t>2</w:t>
      </w:r>
      <w:r>
        <w:rPr>
          <w:rFonts w:ascii="Calibri" w:hAnsi="Calibri"/>
          <w:spacing w:val="13"/>
          <w:w w:val="125"/>
          <w:vertAlign w:val="baseline"/>
        </w:rPr>
        <w:t> </w:t>
      </w:r>
      <w:r>
        <w:rPr>
          <w:rFonts w:ascii="Calibri" w:hAnsi="Calibri"/>
          <w:w w:val="125"/>
          <w:vertAlign w:val="baseline"/>
        </w:rPr>
        <w:t>=</w:t>
      </w:r>
      <w:r>
        <w:rPr>
          <w:rFonts w:ascii="Calibri" w:hAnsi="Calibri"/>
          <w:spacing w:val="4"/>
          <w:w w:val="125"/>
          <w:vertAlign w:val="baseline"/>
        </w:rPr>
        <w:t> </w:t>
      </w:r>
      <w:r>
        <w:rPr>
          <w:rFonts w:ascii="Cambria" w:hAnsi="Cambria"/>
          <w:w w:val="110"/>
          <w:vertAlign w:val="baseline"/>
        </w:rPr>
        <w:t>−</w:t>
      </w:r>
      <w:r>
        <w:rPr>
          <w:rFonts w:ascii="Calibri" w:hAnsi="Calibri"/>
          <w:w w:val="110"/>
          <w:vertAlign w:val="baseline"/>
        </w:rPr>
        <w:t>252</w:t>
      </w:r>
      <w:r>
        <w:rPr>
          <w:rFonts w:ascii="Cambria" w:hAnsi="Cambria"/>
          <w:w w:val="110"/>
          <w:vertAlign w:val="baseline"/>
        </w:rPr>
        <w:t>,</w:t>
      </w:r>
      <w:r>
        <w:rPr>
          <w:rFonts w:ascii="Cambria" w:hAnsi="Cambria"/>
          <w:spacing w:val="-14"/>
          <w:w w:val="110"/>
          <w:vertAlign w:val="baseline"/>
        </w:rPr>
        <w:t> </w:t>
      </w:r>
      <w:r>
        <w:rPr>
          <w:rFonts w:ascii="Calibri" w:hAnsi="Calibri"/>
          <w:spacing w:val="-2"/>
          <w:w w:val="110"/>
          <w:vertAlign w:val="baseline"/>
        </w:rPr>
        <w:t>1603803</w:t>
      </w:r>
    </w:p>
    <w:p>
      <w:pPr>
        <w:pStyle w:val="BodyText"/>
        <w:spacing w:before="80"/>
        <w:ind w:left="1133"/>
        <w:rPr>
          <w:rFonts w:ascii="Calibri" w:hAnsi="Calibri"/>
        </w:rPr>
      </w:pPr>
      <w:r>
        <w:rPr>
          <w:rFonts w:ascii="Cambria" w:hAnsi="Cambria"/>
          <w:w w:val="110"/>
        </w:rPr>
        <w:t>p</w:t>
      </w:r>
      <w:r>
        <w:rPr>
          <w:rFonts w:ascii="Calibri" w:hAnsi="Calibri"/>
          <w:w w:val="110"/>
          <w:vertAlign w:val="subscript"/>
        </w:rPr>
        <w:t>3</w:t>
      </w:r>
      <w:r>
        <w:rPr>
          <w:rFonts w:ascii="Calibri" w:hAnsi="Calibri"/>
          <w:spacing w:val="13"/>
          <w:w w:val="125"/>
          <w:vertAlign w:val="baseline"/>
        </w:rPr>
        <w:t> </w:t>
      </w:r>
      <w:r>
        <w:rPr>
          <w:rFonts w:ascii="Calibri" w:hAnsi="Calibri"/>
          <w:w w:val="125"/>
          <w:vertAlign w:val="baseline"/>
        </w:rPr>
        <w:t>=</w:t>
      </w:r>
      <w:r>
        <w:rPr>
          <w:rFonts w:ascii="Calibri" w:hAnsi="Calibri"/>
          <w:spacing w:val="4"/>
          <w:w w:val="125"/>
          <w:vertAlign w:val="baseline"/>
        </w:rPr>
        <w:t> </w:t>
      </w:r>
      <w:r>
        <w:rPr>
          <w:rFonts w:ascii="Cambria" w:hAnsi="Cambria"/>
          <w:w w:val="110"/>
          <w:vertAlign w:val="baseline"/>
        </w:rPr>
        <w:t>−</w:t>
      </w:r>
      <w:r>
        <w:rPr>
          <w:rFonts w:ascii="Calibri" w:hAnsi="Calibri"/>
          <w:w w:val="110"/>
          <w:vertAlign w:val="baseline"/>
        </w:rPr>
        <w:t>252</w:t>
      </w:r>
      <w:r>
        <w:rPr>
          <w:rFonts w:ascii="Cambria" w:hAnsi="Cambria"/>
          <w:w w:val="110"/>
          <w:vertAlign w:val="baseline"/>
        </w:rPr>
        <w:t>,</w:t>
      </w:r>
      <w:r>
        <w:rPr>
          <w:rFonts w:ascii="Cambria" w:hAnsi="Cambria"/>
          <w:spacing w:val="-14"/>
          <w:w w:val="110"/>
          <w:vertAlign w:val="baseline"/>
        </w:rPr>
        <w:t> </w:t>
      </w:r>
      <w:r>
        <w:rPr>
          <w:rFonts w:ascii="Calibri" w:hAnsi="Calibri"/>
          <w:spacing w:val="-2"/>
          <w:w w:val="110"/>
          <w:vertAlign w:val="baseline"/>
        </w:rPr>
        <w:t>1790034</w:t>
      </w:r>
    </w:p>
    <w:p>
      <w:pPr>
        <w:pStyle w:val="BodyText"/>
        <w:spacing w:before="81"/>
        <w:ind w:left="1133"/>
        <w:rPr>
          <w:rFonts w:ascii="Calibri" w:hAnsi="Calibri"/>
        </w:rPr>
      </w:pPr>
      <w:r>
        <w:rPr>
          <w:rFonts w:ascii="Cambria" w:hAnsi="Cambria"/>
          <w:w w:val="110"/>
        </w:rPr>
        <w:t>p</w:t>
      </w:r>
      <w:r>
        <w:rPr>
          <w:rFonts w:ascii="Calibri" w:hAnsi="Calibri"/>
          <w:w w:val="110"/>
          <w:vertAlign w:val="subscript"/>
        </w:rPr>
        <w:t>4</w:t>
      </w:r>
      <w:r>
        <w:rPr>
          <w:rFonts w:ascii="Calibri" w:hAnsi="Calibri"/>
          <w:spacing w:val="13"/>
          <w:w w:val="125"/>
          <w:vertAlign w:val="baseline"/>
        </w:rPr>
        <w:t> </w:t>
      </w:r>
      <w:r>
        <w:rPr>
          <w:rFonts w:ascii="Calibri" w:hAnsi="Calibri"/>
          <w:w w:val="125"/>
          <w:vertAlign w:val="baseline"/>
        </w:rPr>
        <w:t>=</w:t>
      </w:r>
      <w:r>
        <w:rPr>
          <w:rFonts w:ascii="Calibri" w:hAnsi="Calibri"/>
          <w:spacing w:val="4"/>
          <w:w w:val="125"/>
          <w:vertAlign w:val="baseline"/>
        </w:rPr>
        <w:t> </w:t>
      </w:r>
      <w:r>
        <w:rPr>
          <w:rFonts w:ascii="Cambria" w:hAnsi="Cambria"/>
          <w:w w:val="110"/>
          <w:vertAlign w:val="baseline"/>
        </w:rPr>
        <w:t>−</w:t>
      </w:r>
      <w:r>
        <w:rPr>
          <w:rFonts w:ascii="Calibri" w:hAnsi="Calibri"/>
          <w:w w:val="110"/>
          <w:vertAlign w:val="baseline"/>
        </w:rPr>
        <w:t>252</w:t>
      </w:r>
      <w:r>
        <w:rPr>
          <w:rFonts w:ascii="Cambria" w:hAnsi="Cambria"/>
          <w:w w:val="110"/>
          <w:vertAlign w:val="baseline"/>
        </w:rPr>
        <w:t>,</w:t>
      </w:r>
      <w:r>
        <w:rPr>
          <w:rFonts w:ascii="Cambria" w:hAnsi="Cambria"/>
          <w:spacing w:val="-14"/>
          <w:w w:val="110"/>
          <w:vertAlign w:val="baseline"/>
        </w:rPr>
        <w:t> </w:t>
      </w:r>
      <w:r>
        <w:rPr>
          <w:rFonts w:ascii="Calibri" w:hAnsi="Calibri"/>
          <w:spacing w:val="-2"/>
          <w:w w:val="110"/>
          <w:vertAlign w:val="baseline"/>
        </w:rPr>
        <w:t>1788441</w:t>
      </w:r>
    </w:p>
    <w:p>
      <w:pPr>
        <w:spacing w:before="108"/>
        <w:ind w:left="1472" w:right="0" w:firstLine="0"/>
        <w:jc w:val="left"/>
        <w:rPr>
          <w:i/>
          <w:sz w:val="22"/>
        </w:rPr>
      </w:pPr>
      <w:r>
        <w:rPr>
          <w:i/>
          <w:w w:val="90"/>
          <w:sz w:val="22"/>
        </w:rPr>
        <w:t>Sehingga</w:t>
      </w:r>
      <w:r>
        <w:rPr>
          <w:i/>
          <w:spacing w:val="-3"/>
          <w:sz w:val="22"/>
        </w:rPr>
        <w:t> </w:t>
      </w:r>
      <w:r>
        <w:rPr>
          <w:i/>
          <w:w w:val="90"/>
          <w:sz w:val="22"/>
        </w:rPr>
        <w:t>didapatkan</w:t>
      </w:r>
      <w:r>
        <w:rPr>
          <w:i/>
          <w:spacing w:val="-3"/>
          <w:sz w:val="22"/>
        </w:rPr>
        <w:t> </w:t>
      </w:r>
      <w:r>
        <w:rPr>
          <w:i/>
          <w:w w:val="90"/>
          <w:sz w:val="22"/>
        </w:rPr>
        <w:t>iterasi</w:t>
      </w:r>
      <w:r>
        <w:rPr>
          <w:i/>
          <w:spacing w:val="-3"/>
          <w:sz w:val="22"/>
        </w:rPr>
        <w:t> </w:t>
      </w:r>
      <w:r>
        <w:rPr>
          <w:i/>
          <w:w w:val="90"/>
          <w:sz w:val="22"/>
        </w:rPr>
        <w:t>pertama</w:t>
      </w:r>
      <w:r>
        <w:rPr>
          <w:i/>
          <w:spacing w:val="-3"/>
          <w:sz w:val="22"/>
        </w:rPr>
        <w:t> </w:t>
      </w:r>
      <w:r>
        <w:rPr>
          <w:i/>
          <w:w w:val="90"/>
          <w:sz w:val="22"/>
        </w:rPr>
        <w:t>dari</w:t>
      </w:r>
      <w:r>
        <w:rPr>
          <w:i/>
          <w:spacing w:val="-3"/>
          <w:sz w:val="22"/>
        </w:rPr>
        <w:t> </w:t>
      </w:r>
      <w:r>
        <w:rPr>
          <w:i/>
          <w:w w:val="90"/>
          <w:sz w:val="22"/>
        </w:rPr>
        <w:t>variabel</w:t>
      </w:r>
      <w:r>
        <w:rPr>
          <w:i/>
          <w:spacing w:val="-2"/>
          <w:sz w:val="22"/>
        </w:rPr>
        <w:t> </w:t>
      </w:r>
      <w:r>
        <w:rPr>
          <w:rFonts w:ascii="Cambria"/>
          <w:w w:val="90"/>
          <w:sz w:val="22"/>
        </w:rPr>
        <w:t>S</w:t>
      </w:r>
      <w:r>
        <w:rPr>
          <w:rFonts w:ascii="Cambria"/>
          <w:spacing w:val="14"/>
          <w:sz w:val="22"/>
        </w:rPr>
        <w:t> </w:t>
      </w:r>
      <w:r>
        <w:rPr>
          <w:i/>
          <w:spacing w:val="-2"/>
          <w:w w:val="90"/>
          <w:sz w:val="22"/>
        </w:rPr>
        <w:t>adalah</w:t>
      </w:r>
    </w:p>
    <w:p>
      <w:pPr>
        <w:pStyle w:val="BodyText"/>
        <w:spacing w:before="71"/>
        <w:ind w:left="1133"/>
        <w:rPr>
          <w:rFonts w:ascii="Cambria"/>
        </w:rPr>
      </w:pPr>
      <w:r>
        <w:rPr>
          <w:rFonts w:ascii="Cambria"/>
        </w:rPr>
        <mc:AlternateContent>
          <mc:Choice Requires="wps">
            <w:drawing>
              <wp:anchor distT="0" distB="0" distL="0" distR="0" allowOverlap="1" layoutInCell="1" locked="0" behindDoc="1" simplePos="0" relativeHeight="480424448">
                <wp:simplePos x="0" y="0"/>
                <wp:positionH relativeFrom="page">
                  <wp:posOffset>1379359</wp:posOffset>
                </wp:positionH>
                <wp:positionV relativeFrom="paragraph">
                  <wp:posOffset>150041</wp:posOffset>
                </wp:positionV>
                <wp:extent cx="53975" cy="101600"/>
                <wp:effectExtent l="0" t="0" r="0" b="0"/>
                <wp:wrapNone/>
                <wp:docPr id="434" name="Textbox 434"/>
                <wp:cNvGraphicFramePr>
                  <a:graphicFrameLocks/>
                </wp:cNvGraphicFramePr>
                <a:graphic>
                  <a:graphicData uri="http://schemas.microsoft.com/office/word/2010/wordprocessingShape">
                    <wps:wsp>
                      <wps:cNvPr id="434" name="Textbox 43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6</w:t>
                            </w:r>
                          </w:p>
                        </w:txbxContent>
                      </wps:txbx>
                      <wps:bodyPr wrap="square" lIns="0" tIns="0" rIns="0" bIns="0" rtlCol="0">
                        <a:noAutofit/>
                      </wps:bodyPr>
                    </wps:wsp>
                  </a:graphicData>
                </a:graphic>
              </wp:anchor>
            </w:drawing>
          </mc:Choice>
          <mc:Fallback>
            <w:pict>
              <v:shape style="position:absolute;margin-left:108.611pt;margin-top:11.814258pt;width:4.25pt;height:8pt;mso-position-horizontal-relative:page;mso-position-vertical-relative:paragraph;z-index:-22892032" type="#_x0000_t202" id="docshape375" filled="false" stroked="false">
                <v:textbox inset="0,0,0,0">
                  <w:txbxContent>
                    <w:p>
                      <w:pPr>
                        <w:spacing w:line="159" w:lineRule="exact" w:before="0"/>
                        <w:ind w:left="0" w:right="0" w:firstLine="0"/>
                        <w:jc w:val="left"/>
                        <w:rPr>
                          <w:rFonts w:ascii="Calibri"/>
                          <w:sz w:val="16"/>
                        </w:rPr>
                      </w:pPr>
                      <w:r>
                        <w:rPr>
                          <w:rFonts w:ascii="Calibri"/>
                          <w:spacing w:val="-10"/>
                          <w:sz w:val="16"/>
                        </w:rPr>
                        <w:t>6</w:t>
                      </w:r>
                    </w:p>
                  </w:txbxContent>
                </v:textbox>
                <w10:wrap type="none"/>
              </v:shape>
            </w:pict>
          </mc:Fallback>
        </mc:AlternateContent>
      </w:r>
      <w:r>
        <w:rPr>
          <w:rFonts w:ascii="Cambria"/>
          <w:w w:val="125"/>
        </w:rPr>
        <w:t>S</w:t>
      </w:r>
      <w:r>
        <w:rPr>
          <w:rFonts w:ascii="Calibri"/>
          <w:w w:val="125"/>
          <w:vertAlign w:val="subscript"/>
        </w:rPr>
        <w:t>1</w:t>
      </w:r>
      <w:r>
        <w:rPr>
          <w:rFonts w:ascii="Calibri"/>
          <w:spacing w:val="-11"/>
          <w:w w:val="125"/>
          <w:vertAlign w:val="baseline"/>
        </w:rPr>
        <w:t> </w:t>
      </w:r>
      <w:r>
        <w:rPr>
          <w:rFonts w:ascii="Calibri"/>
          <w:w w:val="125"/>
          <w:vertAlign w:val="baseline"/>
        </w:rPr>
        <w:t>=</w:t>
      </w:r>
      <w:r>
        <w:rPr>
          <w:rFonts w:ascii="Calibri"/>
          <w:spacing w:val="-7"/>
          <w:w w:val="125"/>
          <w:vertAlign w:val="baseline"/>
        </w:rPr>
        <w:t> </w:t>
      </w:r>
      <w:r>
        <w:rPr>
          <w:rFonts w:ascii="Cambria"/>
          <w:w w:val="125"/>
          <w:vertAlign w:val="baseline"/>
        </w:rPr>
        <w:t>S</w:t>
      </w:r>
      <w:r>
        <w:rPr>
          <w:rFonts w:ascii="Calibri"/>
          <w:w w:val="125"/>
          <w:vertAlign w:val="subscript"/>
        </w:rPr>
        <w:t>0</w:t>
      </w:r>
      <w:r>
        <w:rPr>
          <w:rFonts w:ascii="Calibri"/>
          <w:spacing w:val="-10"/>
          <w:w w:val="125"/>
          <w:vertAlign w:val="baseline"/>
        </w:rPr>
        <w:t> </w:t>
      </w:r>
      <w:r>
        <w:rPr>
          <w:rFonts w:ascii="Calibri"/>
          <w:w w:val="125"/>
          <w:vertAlign w:val="baseline"/>
        </w:rPr>
        <w:t>+</w:t>
      </w:r>
      <w:r>
        <w:rPr>
          <w:rFonts w:ascii="Calibri"/>
          <w:spacing w:val="3"/>
          <w:w w:val="125"/>
          <w:vertAlign w:val="baseline"/>
        </w:rPr>
        <w:t> </w:t>
      </w:r>
      <w:r>
        <w:rPr>
          <w:rFonts w:ascii="Calibri"/>
          <w:w w:val="125"/>
          <w:u w:val="single"/>
          <w:vertAlign w:val="superscript"/>
        </w:rPr>
        <w:t>1</w:t>
      </w:r>
      <w:r>
        <w:rPr>
          <w:rFonts w:ascii="Calibri"/>
          <w:spacing w:val="-38"/>
          <w:w w:val="125"/>
          <w:vertAlign w:val="baseline"/>
        </w:rPr>
        <w:t> </w:t>
      </w:r>
      <w:r>
        <w:rPr>
          <w:rFonts w:ascii="Calibri"/>
          <w:w w:val="125"/>
          <w:vertAlign w:val="baseline"/>
        </w:rPr>
        <w:t>(</w:t>
      </w:r>
      <w:r>
        <w:rPr>
          <w:rFonts w:ascii="Cambria"/>
          <w:w w:val="125"/>
          <w:vertAlign w:val="baseline"/>
        </w:rPr>
        <w:t>m</w:t>
      </w:r>
      <w:r>
        <w:rPr>
          <w:rFonts w:ascii="Calibri"/>
          <w:w w:val="125"/>
          <w:vertAlign w:val="subscript"/>
        </w:rPr>
        <w:t>1</w:t>
      </w:r>
      <w:r>
        <w:rPr>
          <w:rFonts w:ascii="Calibri"/>
          <w:spacing w:val="-10"/>
          <w:w w:val="125"/>
          <w:vertAlign w:val="baseline"/>
        </w:rPr>
        <w:t> </w:t>
      </w:r>
      <w:r>
        <w:rPr>
          <w:rFonts w:ascii="Calibri"/>
          <w:w w:val="125"/>
          <w:vertAlign w:val="baseline"/>
        </w:rPr>
        <w:t>+</w:t>
      </w:r>
      <w:r>
        <w:rPr>
          <w:rFonts w:ascii="Calibri"/>
          <w:spacing w:val="-15"/>
          <w:w w:val="125"/>
          <w:vertAlign w:val="baseline"/>
        </w:rPr>
        <w:t> </w:t>
      </w:r>
      <w:r>
        <w:rPr>
          <w:rFonts w:ascii="Calibri"/>
          <w:w w:val="125"/>
          <w:vertAlign w:val="baseline"/>
        </w:rPr>
        <w:t>2</w:t>
      </w:r>
      <w:r>
        <w:rPr>
          <w:rFonts w:ascii="Cambria"/>
          <w:w w:val="125"/>
          <w:vertAlign w:val="baseline"/>
        </w:rPr>
        <w:t>m</w:t>
      </w:r>
      <w:r>
        <w:rPr>
          <w:rFonts w:ascii="Calibri"/>
          <w:w w:val="125"/>
          <w:vertAlign w:val="subscript"/>
        </w:rPr>
        <w:t>2</w:t>
      </w:r>
      <w:r>
        <w:rPr>
          <w:rFonts w:ascii="Calibri"/>
          <w:spacing w:val="-10"/>
          <w:w w:val="125"/>
          <w:vertAlign w:val="baseline"/>
        </w:rPr>
        <w:t> </w:t>
      </w:r>
      <w:r>
        <w:rPr>
          <w:rFonts w:ascii="Calibri"/>
          <w:w w:val="125"/>
          <w:vertAlign w:val="baseline"/>
        </w:rPr>
        <w:t>+</w:t>
      </w:r>
      <w:r>
        <w:rPr>
          <w:rFonts w:ascii="Calibri"/>
          <w:spacing w:val="-16"/>
          <w:w w:val="125"/>
          <w:vertAlign w:val="baseline"/>
        </w:rPr>
        <w:t> </w:t>
      </w:r>
      <w:r>
        <w:rPr>
          <w:rFonts w:ascii="Calibri"/>
          <w:w w:val="125"/>
          <w:vertAlign w:val="baseline"/>
        </w:rPr>
        <w:t>2</w:t>
      </w:r>
      <w:r>
        <w:rPr>
          <w:rFonts w:ascii="Cambria"/>
          <w:w w:val="125"/>
          <w:vertAlign w:val="baseline"/>
        </w:rPr>
        <w:t>m</w:t>
      </w:r>
      <w:r>
        <w:rPr>
          <w:rFonts w:ascii="Calibri"/>
          <w:w w:val="125"/>
          <w:vertAlign w:val="subscript"/>
        </w:rPr>
        <w:t>3</w:t>
      </w:r>
      <w:r>
        <w:rPr>
          <w:rFonts w:ascii="Calibri"/>
          <w:spacing w:val="-9"/>
          <w:w w:val="125"/>
          <w:vertAlign w:val="baseline"/>
        </w:rPr>
        <w:t> </w:t>
      </w:r>
      <w:r>
        <w:rPr>
          <w:rFonts w:ascii="Calibri"/>
          <w:w w:val="125"/>
          <w:vertAlign w:val="baseline"/>
        </w:rPr>
        <w:t>+</w:t>
      </w:r>
      <w:r>
        <w:rPr>
          <w:rFonts w:ascii="Calibri"/>
          <w:spacing w:val="-16"/>
          <w:w w:val="125"/>
          <w:vertAlign w:val="baseline"/>
        </w:rPr>
        <w:t> </w:t>
      </w:r>
      <w:r>
        <w:rPr>
          <w:rFonts w:ascii="Cambria"/>
          <w:spacing w:val="-4"/>
          <w:w w:val="125"/>
          <w:vertAlign w:val="baseline"/>
        </w:rPr>
        <w:t>m</w:t>
      </w:r>
      <w:r>
        <w:rPr>
          <w:rFonts w:ascii="Calibri"/>
          <w:spacing w:val="-4"/>
          <w:w w:val="125"/>
          <w:vertAlign w:val="subscript"/>
        </w:rPr>
        <w:t>4</w:t>
      </w:r>
      <w:r>
        <w:rPr>
          <w:rFonts w:ascii="Calibri"/>
          <w:spacing w:val="-4"/>
          <w:w w:val="125"/>
          <w:vertAlign w:val="baseline"/>
        </w:rPr>
        <w:t>)</w:t>
      </w:r>
      <w:r>
        <w:rPr>
          <w:rFonts w:ascii="Cambria"/>
          <w:spacing w:val="-4"/>
          <w:w w:val="125"/>
          <w:vertAlign w:val="baseline"/>
        </w:rPr>
        <w:t>h</w:t>
      </w:r>
    </w:p>
    <w:p>
      <w:pPr>
        <w:spacing w:line="112" w:lineRule="exact" w:before="31"/>
        <w:ind w:left="0" w:right="1674" w:firstLine="0"/>
        <w:jc w:val="center"/>
        <w:rPr>
          <w:rFonts w:ascii="Calibri"/>
          <w:sz w:val="16"/>
        </w:rPr>
      </w:pPr>
      <w:r>
        <w:rPr>
          <w:rFonts w:ascii="Calibri"/>
          <w:spacing w:val="-10"/>
          <w:w w:val="105"/>
          <w:sz w:val="16"/>
          <w:u w:val="single"/>
        </w:rPr>
        <w:t>1</w:t>
      </w:r>
    </w:p>
    <w:p>
      <w:pPr>
        <w:pStyle w:val="BodyText"/>
        <w:tabs>
          <w:tab w:pos="422" w:val="left" w:leader="none"/>
          <w:tab w:pos="855" w:val="left" w:leader="none"/>
          <w:tab w:pos="1229" w:val="left" w:leader="none"/>
          <w:tab w:pos="2289" w:val="left" w:leader="none"/>
        </w:tabs>
        <w:spacing w:line="185" w:lineRule="exact"/>
        <w:jc w:val="center"/>
        <w:rPr>
          <w:rFonts w:ascii="Calibri" w:hAnsi="Calibri"/>
        </w:rPr>
      </w:pPr>
      <w:r>
        <w:rPr>
          <w:rFonts w:ascii="Calibri" w:hAnsi="Calibri"/>
        </w:rPr>
        <mc:AlternateContent>
          <mc:Choice Requires="wps">
            <w:drawing>
              <wp:anchor distT="0" distB="0" distL="0" distR="0" allowOverlap="1" layoutInCell="1" locked="0" behindDoc="1" simplePos="0" relativeHeight="480424960">
                <wp:simplePos x="0" y="0"/>
                <wp:positionH relativeFrom="page">
                  <wp:posOffset>2104910</wp:posOffset>
                </wp:positionH>
                <wp:positionV relativeFrom="paragraph">
                  <wp:posOffset>52316</wp:posOffset>
                </wp:positionV>
                <wp:extent cx="53975" cy="101600"/>
                <wp:effectExtent l="0" t="0" r="0" b="0"/>
                <wp:wrapNone/>
                <wp:docPr id="435" name="Textbox 435"/>
                <wp:cNvGraphicFramePr>
                  <a:graphicFrameLocks/>
                </wp:cNvGraphicFramePr>
                <a:graphic>
                  <a:graphicData uri="http://schemas.microsoft.com/office/word/2010/wordprocessingShape">
                    <wps:wsp>
                      <wps:cNvPr id="435" name="Textbox 43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6</w:t>
                            </w:r>
                          </w:p>
                        </w:txbxContent>
                      </wps:txbx>
                      <wps:bodyPr wrap="square" lIns="0" tIns="0" rIns="0" bIns="0" rtlCol="0">
                        <a:noAutofit/>
                      </wps:bodyPr>
                    </wps:wsp>
                  </a:graphicData>
                </a:graphic>
              </wp:anchor>
            </w:drawing>
          </mc:Choice>
          <mc:Fallback>
            <w:pict>
              <v:shape style="position:absolute;margin-left:165.740997pt;margin-top:4.119442pt;width:4.25pt;height:8pt;mso-position-horizontal-relative:page;mso-position-vertical-relative:paragraph;z-index:-22891520" type="#_x0000_t202" id="docshape376" filled="false" stroked="false">
                <v:textbox inset="0,0,0,0">
                  <w:txbxContent>
                    <w:p>
                      <w:pPr>
                        <w:spacing w:line="159" w:lineRule="exact" w:before="0"/>
                        <w:ind w:left="0" w:right="0" w:firstLine="0"/>
                        <w:jc w:val="left"/>
                        <w:rPr>
                          <w:rFonts w:ascii="Calibri"/>
                          <w:sz w:val="16"/>
                        </w:rPr>
                      </w:pPr>
                      <w:r>
                        <w:rPr>
                          <w:rFonts w:ascii="Calibri"/>
                          <w:spacing w:val="-10"/>
                          <w:sz w:val="16"/>
                        </w:rPr>
                        <w:t>6</w:t>
                      </w:r>
                    </w:p>
                  </w:txbxContent>
                </v:textbox>
                <w10:wrap type="none"/>
              </v:shape>
            </w:pict>
          </mc:Fallback>
        </mc:AlternateContent>
      </w:r>
      <w:r>
        <w:rPr>
          <w:rFonts w:ascii="Cambria" w:hAnsi="Cambria"/>
          <w:spacing w:val="-10"/>
          <w:w w:val="120"/>
        </w:rPr>
        <w:t>⇔</w:t>
      </w:r>
      <w:r>
        <w:rPr>
          <w:rFonts w:ascii="Cambria" w:hAnsi="Cambria"/>
        </w:rPr>
        <w:tab/>
      </w:r>
      <w:r>
        <w:rPr>
          <w:rFonts w:ascii="Cambria" w:hAnsi="Cambria"/>
          <w:spacing w:val="-5"/>
          <w:w w:val="120"/>
        </w:rPr>
        <w:t>S</w:t>
      </w:r>
      <w:r>
        <w:rPr>
          <w:rFonts w:ascii="Calibri" w:hAnsi="Calibri"/>
          <w:spacing w:val="-5"/>
          <w:w w:val="120"/>
          <w:vertAlign w:val="subscript"/>
        </w:rPr>
        <w:t>1</w:t>
      </w:r>
      <w:r>
        <w:rPr>
          <w:rFonts w:ascii="Calibri" w:hAnsi="Calibri"/>
          <w:vertAlign w:val="baseline"/>
        </w:rPr>
        <w:tab/>
      </w:r>
      <w:r>
        <w:rPr>
          <w:rFonts w:ascii="Calibri" w:hAnsi="Calibri"/>
          <w:spacing w:val="-10"/>
          <w:w w:val="125"/>
          <w:vertAlign w:val="baseline"/>
        </w:rPr>
        <w:t>=</w:t>
      </w:r>
      <w:r>
        <w:rPr>
          <w:rFonts w:ascii="Calibri" w:hAnsi="Calibri"/>
          <w:vertAlign w:val="baseline"/>
        </w:rPr>
        <w:tab/>
        <w:t>12881</w:t>
      </w:r>
      <w:r>
        <w:rPr>
          <w:rFonts w:ascii="Calibri" w:hAnsi="Calibri"/>
          <w:spacing w:val="25"/>
          <w:w w:val="125"/>
          <w:vertAlign w:val="baseline"/>
        </w:rPr>
        <w:t> </w:t>
      </w:r>
      <w:r>
        <w:rPr>
          <w:rFonts w:ascii="Calibri" w:hAnsi="Calibri"/>
          <w:spacing w:val="-10"/>
          <w:w w:val="125"/>
          <w:vertAlign w:val="baseline"/>
        </w:rPr>
        <w:t>+</w:t>
      </w:r>
      <w:r>
        <w:rPr>
          <w:rFonts w:ascii="Calibri" w:hAnsi="Calibri"/>
          <w:vertAlign w:val="baseline"/>
        </w:rPr>
        <w:tab/>
      </w:r>
      <w:r>
        <w:rPr>
          <w:rFonts w:ascii="Calibri" w:hAnsi="Calibri"/>
          <w:w w:val="110"/>
          <w:vertAlign w:val="baseline"/>
        </w:rPr>
        <w:t>((</w:t>
      </w:r>
      <w:r>
        <w:rPr>
          <w:rFonts w:ascii="Cambria" w:hAnsi="Cambria"/>
          <w:w w:val="110"/>
          <w:vertAlign w:val="baseline"/>
        </w:rPr>
        <w:t>−</w:t>
      </w:r>
      <w:r>
        <w:rPr>
          <w:rFonts w:ascii="Calibri" w:hAnsi="Calibri"/>
          <w:w w:val="110"/>
          <w:vertAlign w:val="baseline"/>
        </w:rPr>
        <w:t>254</w:t>
      </w:r>
      <w:r>
        <w:rPr>
          <w:rFonts w:ascii="Cambria" w:hAnsi="Cambria"/>
          <w:w w:val="110"/>
          <w:vertAlign w:val="baseline"/>
        </w:rPr>
        <w:t>,</w:t>
      </w:r>
      <w:r>
        <w:rPr>
          <w:rFonts w:ascii="Calibri" w:hAnsi="Calibri"/>
          <w:w w:val="110"/>
          <w:vertAlign w:val="baseline"/>
        </w:rPr>
        <w:t>3367392)</w:t>
      </w:r>
      <w:r>
        <w:rPr>
          <w:rFonts w:ascii="Calibri" w:hAnsi="Calibri"/>
          <w:spacing w:val="16"/>
          <w:w w:val="110"/>
          <w:vertAlign w:val="baseline"/>
        </w:rPr>
        <w:t> </w:t>
      </w:r>
      <w:r>
        <w:rPr>
          <w:rFonts w:ascii="Calibri" w:hAnsi="Calibri"/>
          <w:w w:val="110"/>
          <w:vertAlign w:val="baseline"/>
        </w:rPr>
        <w:t>+</w:t>
      </w:r>
      <w:r>
        <w:rPr>
          <w:rFonts w:ascii="Calibri" w:hAnsi="Calibri"/>
          <w:spacing w:val="17"/>
          <w:w w:val="110"/>
          <w:vertAlign w:val="baseline"/>
        </w:rPr>
        <w:t> </w:t>
      </w:r>
      <w:r>
        <w:rPr>
          <w:rFonts w:ascii="Calibri" w:hAnsi="Calibri"/>
          <w:w w:val="110"/>
          <w:vertAlign w:val="baseline"/>
        </w:rPr>
        <w:t>2(</w:t>
      </w:r>
      <w:r>
        <w:rPr>
          <w:rFonts w:ascii="Cambria" w:hAnsi="Cambria"/>
          <w:w w:val="110"/>
          <w:vertAlign w:val="baseline"/>
        </w:rPr>
        <w:t>−</w:t>
      </w:r>
      <w:r>
        <w:rPr>
          <w:rFonts w:ascii="Calibri" w:hAnsi="Calibri"/>
          <w:w w:val="110"/>
          <w:vertAlign w:val="baseline"/>
        </w:rPr>
        <w:t>252</w:t>
      </w:r>
      <w:r>
        <w:rPr>
          <w:rFonts w:ascii="Cambria" w:hAnsi="Cambria"/>
          <w:w w:val="110"/>
          <w:vertAlign w:val="baseline"/>
        </w:rPr>
        <w:t>,</w:t>
      </w:r>
      <w:r>
        <w:rPr>
          <w:rFonts w:ascii="Calibri" w:hAnsi="Calibri"/>
          <w:w w:val="110"/>
          <w:vertAlign w:val="baseline"/>
        </w:rPr>
        <w:t>1603803)</w:t>
      </w:r>
      <w:r>
        <w:rPr>
          <w:rFonts w:ascii="Calibri" w:hAnsi="Calibri"/>
          <w:spacing w:val="17"/>
          <w:w w:val="110"/>
          <w:vertAlign w:val="baseline"/>
        </w:rPr>
        <w:t> </w:t>
      </w:r>
      <w:r>
        <w:rPr>
          <w:rFonts w:ascii="Calibri" w:hAnsi="Calibri"/>
          <w:spacing w:val="-10"/>
          <w:w w:val="110"/>
          <w:vertAlign w:val="baseline"/>
        </w:rPr>
        <w:t>+</w:t>
      </w:r>
    </w:p>
    <w:p>
      <w:pPr>
        <w:pStyle w:val="BodyText"/>
        <w:spacing w:before="60"/>
        <w:ind w:left="1568"/>
        <w:rPr>
          <w:rFonts w:ascii="Calibri" w:hAnsi="Calibri"/>
        </w:rPr>
      </w:pPr>
      <w:r>
        <w:rPr>
          <w:rFonts w:ascii="Calibri" w:hAnsi="Calibri"/>
          <w:spacing w:val="2"/>
        </w:rPr>
        <w:t>2(</w:t>
      </w:r>
      <w:r>
        <w:rPr>
          <w:rFonts w:ascii="Cambria" w:hAnsi="Cambria"/>
          <w:spacing w:val="2"/>
        </w:rPr>
        <w:t>−</w:t>
      </w:r>
      <w:r>
        <w:rPr>
          <w:rFonts w:ascii="Calibri" w:hAnsi="Calibri"/>
          <w:spacing w:val="2"/>
        </w:rPr>
        <w:t>252</w:t>
      </w:r>
      <w:r>
        <w:rPr>
          <w:rFonts w:ascii="Cambria" w:hAnsi="Cambria"/>
          <w:spacing w:val="2"/>
        </w:rPr>
        <w:t>,</w:t>
      </w:r>
      <w:r>
        <w:rPr>
          <w:rFonts w:ascii="Calibri" w:hAnsi="Calibri"/>
          <w:spacing w:val="2"/>
        </w:rPr>
        <w:t>1790034)</w:t>
      </w:r>
      <w:r>
        <w:rPr>
          <w:rFonts w:ascii="Calibri" w:hAnsi="Calibri"/>
          <w:spacing w:val="44"/>
        </w:rPr>
        <w:t> </w:t>
      </w:r>
      <w:r>
        <w:rPr>
          <w:rFonts w:ascii="Calibri" w:hAnsi="Calibri"/>
          <w:spacing w:val="2"/>
        </w:rPr>
        <w:t>+</w:t>
      </w:r>
      <w:r>
        <w:rPr>
          <w:rFonts w:ascii="Calibri" w:hAnsi="Calibri"/>
          <w:spacing w:val="44"/>
        </w:rPr>
        <w:t> </w:t>
      </w:r>
      <w:r>
        <w:rPr>
          <w:rFonts w:ascii="Calibri" w:hAnsi="Calibri"/>
          <w:spacing w:val="-2"/>
        </w:rPr>
        <w:t>(</w:t>
      </w:r>
      <w:r>
        <w:rPr>
          <w:rFonts w:ascii="Cambria" w:hAnsi="Cambria"/>
          <w:spacing w:val="-2"/>
        </w:rPr>
        <w:t>−</w:t>
      </w:r>
      <w:r>
        <w:rPr>
          <w:rFonts w:ascii="Calibri" w:hAnsi="Calibri"/>
          <w:spacing w:val="-2"/>
        </w:rPr>
        <w:t>252</w:t>
      </w:r>
      <w:r>
        <w:rPr>
          <w:rFonts w:ascii="Cambria" w:hAnsi="Cambria"/>
          <w:spacing w:val="-2"/>
        </w:rPr>
        <w:t>,</w:t>
      </w:r>
      <w:r>
        <w:rPr>
          <w:rFonts w:ascii="Calibri" w:hAnsi="Calibri"/>
          <w:spacing w:val="-2"/>
        </w:rPr>
        <w:t>1788441))(0</w:t>
      </w:r>
      <w:r>
        <w:rPr>
          <w:rFonts w:ascii="Cambria" w:hAnsi="Cambria"/>
          <w:spacing w:val="-2"/>
        </w:rPr>
        <w:t>,</w:t>
      </w:r>
      <w:r>
        <w:rPr>
          <w:rFonts w:ascii="Calibri" w:hAnsi="Calibri"/>
          <w:spacing w:val="-2"/>
        </w:rPr>
        <w:t>5)</w:t>
      </w:r>
    </w:p>
    <w:p>
      <w:pPr>
        <w:pStyle w:val="BodyText"/>
        <w:spacing w:before="60"/>
        <w:ind w:left="1133"/>
        <w:jc w:val="both"/>
        <w:rPr>
          <w:i/>
        </w:rPr>
      </w:pPr>
      <w:r>
        <w:rPr>
          <w:rFonts w:ascii="Cambria" w:hAnsi="Cambria"/>
          <w:w w:val="110"/>
        </w:rPr>
        <w:t>⇔</w:t>
      </w:r>
      <w:r>
        <w:rPr>
          <w:rFonts w:ascii="Cambria" w:hAnsi="Cambria"/>
          <w:spacing w:val="-13"/>
          <w:w w:val="110"/>
        </w:rPr>
        <w:t> </w:t>
      </w:r>
      <w:r>
        <w:rPr>
          <w:rFonts w:ascii="Cambria" w:hAnsi="Cambria"/>
          <w:w w:val="110"/>
        </w:rPr>
        <w:t>S</w:t>
      </w:r>
      <w:r>
        <w:rPr>
          <w:rFonts w:ascii="Calibri" w:hAnsi="Calibri"/>
          <w:w w:val="110"/>
          <w:vertAlign w:val="subscript"/>
        </w:rPr>
        <w:t>1</w:t>
      </w:r>
      <w:r>
        <w:rPr>
          <w:rFonts w:ascii="Calibri" w:hAnsi="Calibri"/>
          <w:spacing w:val="-6"/>
          <w:w w:val="12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w w:val="110"/>
          <w:vertAlign w:val="baseline"/>
        </w:rPr>
        <w:t>12754</w:t>
      </w:r>
      <w:r>
        <w:rPr>
          <w:rFonts w:ascii="Cambria" w:hAnsi="Cambria"/>
          <w:w w:val="110"/>
          <w:vertAlign w:val="baseline"/>
        </w:rPr>
        <w:t>,</w:t>
      </w:r>
      <w:r>
        <w:rPr>
          <w:rFonts w:ascii="Cambria" w:hAnsi="Cambria"/>
          <w:spacing w:val="-17"/>
          <w:w w:val="110"/>
          <w:vertAlign w:val="baseline"/>
        </w:rPr>
        <w:t> </w:t>
      </w:r>
      <w:r>
        <w:rPr>
          <w:rFonts w:ascii="Calibri" w:hAnsi="Calibri"/>
          <w:spacing w:val="-2"/>
          <w:w w:val="110"/>
          <w:vertAlign w:val="baseline"/>
        </w:rPr>
        <w:t>7338</w:t>
      </w:r>
      <w:r>
        <w:rPr>
          <w:i/>
          <w:spacing w:val="-2"/>
          <w:w w:val="110"/>
          <w:vertAlign w:val="baseline"/>
        </w:rPr>
        <w:t>.</w:t>
      </w:r>
    </w:p>
    <w:p>
      <w:pPr>
        <w:pStyle w:val="BodyText"/>
        <w:spacing w:before="142"/>
        <w:rPr>
          <w:i/>
        </w:rPr>
      </w:pPr>
    </w:p>
    <w:p>
      <w:pPr>
        <w:pStyle w:val="Heading2"/>
        <w:numPr>
          <w:ilvl w:val="0"/>
          <w:numId w:val="8"/>
        </w:numPr>
        <w:tabs>
          <w:tab w:pos="1559" w:val="left" w:leader="none"/>
        </w:tabs>
        <w:spacing w:line="240" w:lineRule="auto" w:before="0" w:after="0"/>
        <w:ind w:left="1559" w:right="0" w:hanging="426"/>
        <w:jc w:val="left"/>
      </w:pPr>
      <w:bookmarkStart w:name="_TOC_250027" w:id="28"/>
      <w:r>
        <w:rPr/>
        <w:t>Determinan</w:t>
      </w:r>
      <w:r>
        <w:rPr>
          <w:spacing w:val="-3"/>
        </w:rPr>
        <w:t> </w:t>
      </w:r>
      <w:r>
        <w:rPr/>
        <w:t>dengan</w:t>
      </w:r>
      <w:r>
        <w:rPr>
          <w:spacing w:val="-3"/>
        </w:rPr>
        <w:t> </w:t>
      </w:r>
      <w:r>
        <w:rPr/>
        <w:t>Ekspansi</w:t>
      </w:r>
      <w:bookmarkEnd w:id="28"/>
      <w:r>
        <w:rPr>
          <w:spacing w:val="-2"/>
        </w:rPr>
        <w:t> Kofaktor</w:t>
      </w:r>
    </w:p>
    <w:p>
      <w:pPr>
        <w:pStyle w:val="BodyText"/>
        <w:spacing w:before="40"/>
        <w:rPr>
          <w:b/>
        </w:rPr>
      </w:pPr>
    </w:p>
    <w:p>
      <w:pPr>
        <w:pStyle w:val="BodyText"/>
        <w:spacing w:line="312" w:lineRule="auto"/>
        <w:ind w:left="1133" w:right="1131" w:firstLine="338"/>
        <w:jc w:val="both"/>
      </w:pPr>
      <w:r>
        <w:rPr/>
        <mc:AlternateContent>
          <mc:Choice Requires="wps">
            <w:drawing>
              <wp:anchor distT="0" distB="0" distL="0" distR="0" allowOverlap="1" layoutInCell="1" locked="0" behindDoc="1" simplePos="0" relativeHeight="480425472">
                <wp:simplePos x="0" y="0"/>
                <wp:positionH relativeFrom="page">
                  <wp:posOffset>1671472</wp:posOffset>
                </wp:positionH>
                <wp:positionV relativeFrom="paragraph">
                  <wp:posOffset>494293</wp:posOffset>
                </wp:positionV>
                <wp:extent cx="2820035" cy="514350"/>
                <wp:effectExtent l="0" t="0" r="0" b="0"/>
                <wp:wrapNone/>
                <wp:docPr id="436" name="Textbox 436"/>
                <wp:cNvGraphicFramePr>
                  <a:graphicFrameLocks/>
                </wp:cNvGraphicFramePr>
                <a:graphic>
                  <a:graphicData uri="http://schemas.microsoft.com/office/word/2010/wordprocessingShape">
                    <wps:wsp>
                      <wps:cNvPr id="436" name="Textbox 436"/>
                      <wps:cNvSpPr txBox="1"/>
                      <wps:spPr>
                        <a:xfrm>
                          <a:off x="0" y="0"/>
                          <a:ext cx="2820035" cy="514350"/>
                        </a:xfrm>
                        <a:prstGeom prst="rect">
                          <a:avLst/>
                        </a:prstGeom>
                      </wps:spPr>
                      <wps:txbx>
                        <w:txbxContent>
                          <w:p>
                            <w:pPr>
                              <w:tabs>
                                <w:tab w:pos="555" w:val="left" w:leader="none"/>
                                <w:tab w:pos="4270" w:val="left" w:leader="none"/>
                              </w:tabs>
                              <w:spacing w:line="187" w:lineRule="auto" w:before="0"/>
                              <w:ind w:left="0" w:right="0" w:firstLine="0"/>
                              <w:jc w:val="left"/>
                              <w:rPr>
                                <w:rFonts w:ascii="Cambria" w:hAnsi="Cambria"/>
                                <w:position w:val="-36"/>
                                <w:sz w:val="22"/>
                              </w:rPr>
                            </w:pPr>
                            <w:r>
                              <w:rPr>
                                <w:spacing w:val="-10"/>
                                <w:w w:val="135"/>
                                <w:sz w:val="22"/>
                              </w:rPr>
                              <w:t>"</w:t>
                            </w:r>
                            <w:r>
                              <w:rPr>
                                <w:sz w:val="22"/>
                              </w:rPr>
                              <w:tab/>
                            </w:r>
                            <w:r>
                              <w:rPr>
                                <w:spacing w:val="-10"/>
                                <w:w w:val="135"/>
                                <w:sz w:val="22"/>
                              </w:rPr>
                              <w:t>#</w:t>
                            </w:r>
                            <w:r>
                              <w:rPr>
                                <w:sz w:val="22"/>
                              </w:rPr>
                              <w:tab/>
                            </w:r>
                            <w:r>
                              <w:rPr>
                                <w:rFonts w:ascii="Cambria" w:hAnsi="Cambria"/>
                                <w:spacing w:val="-12"/>
                                <w:w w:val="135"/>
                                <w:position w:val="-36"/>
                                <w:sz w:val="22"/>
                              </w:rPr>
                              <w:t>×</w:t>
                            </w:r>
                          </w:p>
                        </w:txbxContent>
                      </wps:txbx>
                      <wps:bodyPr wrap="square" lIns="0" tIns="0" rIns="0" bIns="0" rtlCol="0">
                        <a:noAutofit/>
                      </wps:bodyPr>
                    </wps:wsp>
                  </a:graphicData>
                </a:graphic>
              </wp:anchor>
            </w:drawing>
          </mc:Choice>
          <mc:Fallback>
            <w:pict>
              <v:shape style="position:absolute;margin-left:131.612pt;margin-top:38.920753pt;width:222.05pt;height:40.5pt;mso-position-horizontal-relative:page;mso-position-vertical-relative:paragraph;z-index:-22891008" type="#_x0000_t202" id="docshape377" filled="false" stroked="false">
                <v:textbox inset="0,0,0,0">
                  <w:txbxContent>
                    <w:p>
                      <w:pPr>
                        <w:tabs>
                          <w:tab w:pos="555" w:val="left" w:leader="none"/>
                          <w:tab w:pos="4270" w:val="left" w:leader="none"/>
                        </w:tabs>
                        <w:spacing w:line="187" w:lineRule="auto" w:before="0"/>
                        <w:ind w:left="0" w:right="0" w:firstLine="0"/>
                        <w:jc w:val="left"/>
                        <w:rPr>
                          <w:rFonts w:ascii="Cambria" w:hAnsi="Cambria"/>
                          <w:position w:val="-36"/>
                          <w:sz w:val="22"/>
                        </w:rPr>
                      </w:pPr>
                      <w:r>
                        <w:rPr>
                          <w:spacing w:val="-10"/>
                          <w:w w:val="135"/>
                          <w:sz w:val="22"/>
                        </w:rPr>
                        <w:t>"</w:t>
                      </w:r>
                      <w:r>
                        <w:rPr>
                          <w:sz w:val="22"/>
                        </w:rPr>
                        <w:tab/>
                      </w:r>
                      <w:r>
                        <w:rPr>
                          <w:spacing w:val="-10"/>
                          <w:w w:val="135"/>
                          <w:sz w:val="22"/>
                        </w:rPr>
                        <w:t>#</w:t>
                      </w:r>
                      <w:r>
                        <w:rPr>
                          <w:sz w:val="22"/>
                        </w:rPr>
                        <w:tab/>
                      </w:r>
                      <w:r>
                        <w:rPr>
                          <w:rFonts w:ascii="Cambria" w:hAnsi="Cambria"/>
                          <w:spacing w:val="-12"/>
                          <w:w w:val="135"/>
                          <w:position w:val="-36"/>
                          <w:sz w:val="22"/>
                        </w:rPr>
                        <w:t>×</w:t>
                      </w:r>
                    </w:p>
                  </w:txbxContent>
                </v:textbox>
                <w10:wrap type="none"/>
              </v:shape>
            </w:pict>
          </mc:Fallback>
        </mc:AlternateContent>
      </w:r>
      <w:r>
        <w:rPr/>
        <w:t>Ekspansi</w:t>
      </w:r>
      <w:r>
        <w:rPr>
          <w:spacing w:val="-12"/>
        </w:rPr>
        <w:t> </w:t>
      </w:r>
      <w:r>
        <w:rPr/>
        <w:t>kofaktor</w:t>
      </w:r>
      <w:r>
        <w:rPr>
          <w:spacing w:val="-12"/>
        </w:rPr>
        <w:t> </w:t>
      </w:r>
      <w:r>
        <w:rPr/>
        <w:t>dapat</w:t>
      </w:r>
      <w:r>
        <w:rPr>
          <w:spacing w:val="-12"/>
        </w:rPr>
        <w:t> </w:t>
      </w:r>
      <w:r>
        <w:rPr/>
        <w:t>digunakan</w:t>
      </w:r>
      <w:r>
        <w:rPr>
          <w:spacing w:val="-12"/>
        </w:rPr>
        <w:t> </w:t>
      </w:r>
      <w:r>
        <w:rPr/>
        <w:t>untuk</w:t>
      </w:r>
      <w:r>
        <w:rPr>
          <w:spacing w:val="-12"/>
        </w:rPr>
        <w:t> </w:t>
      </w:r>
      <w:r>
        <w:rPr/>
        <w:t>menentukan</w:t>
      </w:r>
      <w:r>
        <w:rPr>
          <w:spacing w:val="-12"/>
        </w:rPr>
        <w:t> </w:t>
      </w:r>
      <w:r>
        <w:rPr/>
        <w:t>determinan dari matriks persegi dengan orde berapa pun.</w:t>
      </w:r>
      <w:r>
        <w:rPr>
          <w:spacing w:val="40"/>
        </w:rPr>
        <w:t> </w:t>
      </w:r>
      <w:r>
        <w:rPr/>
        <w:t>Berikut penjelasan mengenai determinan dan penerapan ekspansi kofaktor.</w:t>
      </w:r>
    </w:p>
    <w:p>
      <w:pPr>
        <w:pStyle w:val="BodyText"/>
        <w:tabs>
          <w:tab w:pos="2759" w:val="left" w:leader="none"/>
          <w:tab w:pos="3083" w:val="left" w:leader="none"/>
          <w:tab w:pos="3413" w:val="left" w:leader="none"/>
          <w:tab w:pos="7147" w:val="left" w:leader="none"/>
        </w:tabs>
        <w:spacing w:line="341" w:lineRule="exact"/>
        <w:ind w:left="1472"/>
        <w:rPr>
          <w:rFonts w:ascii="Calibri"/>
        </w:rPr>
      </w:pPr>
      <w:r>
        <w:rPr>
          <w:w w:val="105"/>
        </w:rPr>
        <w:t>Misal</w:t>
      </w:r>
      <w:r>
        <w:rPr>
          <w:spacing w:val="24"/>
          <w:w w:val="105"/>
        </w:rPr>
        <w:t> </w:t>
      </w:r>
      <w:r>
        <w:rPr>
          <w:rFonts w:ascii="Cambria"/>
          <w:w w:val="105"/>
        </w:rPr>
        <w:t>A</w:t>
      </w:r>
      <w:r>
        <w:rPr>
          <w:rFonts w:ascii="Cambria"/>
          <w:spacing w:val="45"/>
          <w:w w:val="125"/>
        </w:rPr>
        <w:t> </w:t>
      </w:r>
      <w:r>
        <w:rPr>
          <w:rFonts w:ascii="Calibri"/>
          <w:spacing w:val="-10"/>
          <w:w w:val="125"/>
        </w:rPr>
        <w:t>=</w:t>
      </w:r>
      <w:r>
        <w:rPr>
          <w:rFonts w:ascii="Calibri"/>
        </w:rPr>
        <w:tab/>
      </w:r>
      <w:r>
        <w:rPr>
          <w:rFonts w:ascii="Cambria"/>
          <w:spacing w:val="-10"/>
          <w:w w:val="105"/>
          <w:position w:val="15"/>
        </w:rPr>
        <w:t>a</w:t>
      </w:r>
      <w:r>
        <w:rPr>
          <w:rFonts w:ascii="Cambria"/>
          <w:position w:val="15"/>
        </w:rPr>
        <w:tab/>
      </w:r>
      <w:r>
        <w:rPr>
          <w:rFonts w:ascii="Cambria"/>
          <w:spacing w:val="-10"/>
          <w:w w:val="105"/>
          <w:position w:val="15"/>
        </w:rPr>
        <w:t>b</w:t>
      </w:r>
      <w:r>
        <w:rPr>
          <w:rFonts w:ascii="Cambria"/>
          <w:position w:val="15"/>
        </w:rPr>
        <w:tab/>
      </w:r>
      <w:r>
        <w:rPr/>
        <w:t>merupakan</w:t>
      </w:r>
      <w:r>
        <w:rPr>
          <w:spacing w:val="27"/>
        </w:rPr>
        <w:t> </w:t>
      </w:r>
      <w:r>
        <w:rPr/>
        <w:t>matriks</w:t>
      </w:r>
      <w:r>
        <w:rPr>
          <w:spacing w:val="28"/>
        </w:rPr>
        <w:t> </w:t>
      </w:r>
      <w:r>
        <w:rPr/>
        <w:t>persegi</w:t>
      </w:r>
      <w:r>
        <w:rPr>
          <w:spacing w:val="28"/>
        </w:rPr>
        <w:t> </w:t>
      </w:r>
      <w:r>
        <w:rPr/>
        <w:t>berordo</w:t>
      </w:r>
      <w:r>
        <w:rPr>
          <w:spacing w:val="28"/>
        </w:rPr>
        <w:t> </w:t>
      </w:r>
      <w:r>
        <w:rPr>
          <w:rFonts w:ascii="Calibri"/>
          <w:spacing w:val="-10"/>
        </w:rPr>
        <w:t>2</w:t>
      </w:r>
      <w:r>
        <w:rPr>
          <w:rFonts w:ascii="Calibri"/>
        </w:rPr>
        <w:tab/>
      </w:r>
      <w:r>
        <w:rPr>
          <w:rFonts w:ascii="Calibri"/>
          <w:spacing w:val="-10"/>
          <w:w w:val="105"/>
        </w:rPr>
        <w:t>2</w:t>
      </w:r>
    </w:p>
    <w:p>
      <w:pPr>
        <w:pStyle w:val="BodyText"/>
        <w:tabs>
          <w:tab w:pos="3073" w:val="left" w:leader="none"/>
        </w:tabs>
        <w:spacing w:line="212" w:lineRule="exact"/>
        <w:ind w:left="2769"/>
        <w:rPr>
          <w:rFonts w:ascii="Cambria"/>
        </w:rPr>
      </w:pPr>
      <w:r>
        <w:rPr>
          <w:rFonts w:ascii="Cambria"/>
          <w:spacing w:val="-10"/>
        </w:rPr>
        <w:t>c</w:t>
      </w:r>
      <w:r>
        <w:rPr>
          <w:rFonts w:ascii="Cambria"/>
        </w:rPr>
        <w:tab/>
      </w:r>
      <w:r>
        <w:rPr>
          <w:rFonts w:ascii="Cambria"/>
          <w:spacing w:val="-10"/>
        </w:rPr>
        <w:t>d</w:t>
      </w:r>
    </w:p>
    <w:p>
      <w:pPr>
        <w:pStyle w:val="BodyText"/>
        <w:spacing w:line="304" w:lineRule="auto" w:before="12"/>
        <w:ind w:left="1133" w:right="1131"/>
        <w:jc w:val="both"/>
      </w:pPr>
      <w:r>
        <w:rPr>
          <w:w w:val="105"/>
        </w:rPr>
        <w:t>maka</w:t>
      </w:r>
      <w:r>
        <w:rPr>
          <w:w w:val="105"/>
        </w:rPr>
        <w:t> </w:t>
      </w:r>
      <w:r>
        <w:rPr>
          <w:rFonts w:ascii="Cambria" w:hAnsi="Cambria"/>
          <w:w w:val="105"/>
        </w:rPr>
        <w:t>A</w:t>
      </w:r>
      <w:r>
        <w:rPr>
          <w:rFonts w:ascii="Cambria" w:hAnsi="Cambria"/>
          <w:w w:val="105"/>
        </w:rPr>
        <w:t> </w:t>
      </w:r>
      <w:r>
        <w:rPr>
          <w:w w:val="105"/>
        </w:rPr>
        <w:t>dapat</w:t>
      </w:r>
      <w:r>
        <w:rPr>
          <w:w w:val="105"/>
        </w:rPr>
        <w:t> diinvers</w:t>
      </w:r>
      <w:r>
        <w:rPr>
          <w:w w:val="105"/>
        </w:rPr>
        <w:t> jika</w:t>
      </w:r>
      <w:r>
        <w:rPr>
          <w:w w:val="105"/>
        </w:rPr>
        <w:t> dan</w:t>
      </w:r>
      <w:r>
        <w:rPr>
          <w:w w:val="105"/>
        </w:rPr>
        <w:t> hanya</w:t>
      </w:r>
      <w:r>
        <w:rPr>
          <w:w w:val="105"/>
        </w:rPr>
        <w:t> jika</w:t>
      </w:r>
      <w:r>
        <w:rPr>
          <w:w w:val="105"/>
        </w:rPr>
        <w:t> </w:t>
      </w:r>
      <w:r>
        <w:rPr>
          <w:rFonts w:ascii="Cambria" w:hAnsi="Cambria"/>
          <w:w w:val="105"/>
        </w:rPr>
        <w:t>ad</w:t>
      </w:r>
      <w:r>
        <w:rPr>
          <w:rFonts w:ascii="Cambria" w:hAnsi="Cambria"/>
          <w:w w:val="105"/>
        </w:rPr>
        <w:t> </w:t>
      </w:r>
      <w:r>
        <w:rPr>
          <w:rFonts w:ascii="Cambria" w:hAnsi="Cambria"/>
          <w:w w:val="110"/>
        </w:rPr>
        <w:t>− </w:t>
      </w:r>
      <w:r>
        <w:rPr>
          <w:rFonts w:ascii="Cambria" w:hAnsi="Cambria"/>
          <w:w w:val="105"/>
        </w:rPr>
        <w:t>bc</w:t>
      </w:r>
      <w:r>
        <w:rPr>
          <w:rFonts w:ascii="Cambria" w:hAnsi="Cambria"/>
          <w:w w:val="105"/>
        </w:rPr>
        <w:t> ̸</w:t>
      </w:r>
      <w:r>
        <w:rPr>
          <w:rFonts w:ascii="Calibri" w:hAnsi="Calibri"/>
          <w:w w:val="105"/>
        </w:rPr>
        <w:t>=</w:t>
      </w:r>
      <w:r>
        <w:rPr>
          <w:rFonts w:ascii="Calibri" w:hAnsi="Calibri"/>
          <w:w w:val="105"/>
        </w:rPr>
        <w:t> 0</w:t>
      </w:r>
      <w:r>
        <w:rPr>
          <w:w w:val="105"/>
        </w:rPr>
        <w:t>.</w:t>
      </w:r>
      <w:r>
        <w:rPr>
          <w:spacing w:val="40"/>
          <w:w w:val="105"/>
        </w:rPr>
        <w:t> </w:t>
      </w:r>
      <w:r>
        <w:rPr>
          <w:w w:val="105"/>
        </w:rPr>
        <w:t>Dimana </w:t>
      </w:r>
      <w:r>
        <w:rPr>
          <w:rFonts w:ascii="Cambria" w:hAnsi="Cambria"/>
        </w:rPr>
        <w:t>ad−bc</w:t>
      </w:r>
      <w:r>
        <w:rPr>
          <w:rFonts w:ascii="Cambria" w:hAnsi="Cambria"/>
          <w:spacing w:val="-6"/>
        </w:rPr>
        <w:t> </w:t>
      </w:r>
      <w:r>
        <w:rPr/>
        <w:t>disebut</w:t>
      </w:r>
      <w:r>
        <w:rPr>
          <w:spacing w:val="-13"/>
        </w:rPr>
        <w:t> </w:t>
      </w:r>
      <w:r>
        <w:rPr/>
        <w:t>determinan</w:t>
      </w:r>
      <w:r>
        <w:rPr>
          <w:spacing w:val="-12"/>
        </w:rPr>
        <w:t> </w:t>
      </w:r>
      <w:r>
        <w:rPr/>
        <w:t>dari</w:t>
      </w:r>
      <w:r>
        <w:rPr>
          <w:spacing w:val="-12"/>
        </w:rPr>
        <w:t> </w:t>
      </w:r>
      <w:r>
        <w:rPr>
          <w:rFonts w:ascii="Cambria" w:hAnsi="Cambria"/>
        </w:rPr>
        <w:t>A</w:t>
      </w:r>
      <w:r>
        <w:rPr>
          <w:rFonts w:ascii="Cambria" w:hAnsi="Cambria"/>
          <w:spacing w:val="-6"/>
        </w:rPr>
        <w:t> </w:t>
      </w:r>
      <w:r>
        <w:rPr/>
        <w:t>yaitu</w:t>
      </w:r>
      <w:r>
        <w:rPr>
          <w:spacing w:val="-13"/>
        </w:rPr>
        <w:t> </w:t>
      </w:r>
      <w:r>
        <w:rPr/>
        <w:t>hasil</w:t>
      </w:r>
      <w:r>
        <w:rPr>
          <w:spacing w:val="-12"/>
        </w:rPr>
        <w:t> </w:t>
      </w:r>
      <w:r>
        <w:rPr/>
        <w:t>kali</w:t>
      </w:r>
      <w:r>
        <w:rPr>
          <w:spacing w:val="-12"/>
        </w:rPr>
        <w:t> </w:t>
      </w:r>
      <w:r>
        <w:rPr/>
        <w:t>elemen</w:t>
      </w:r>
      <w:r>
        <w:rPr>
          <w:spacing w:val="-12"/>
        </w:rPr>
        <w:t> </w:t>
      </w:r>
      <w:r>
        <w:rPr/>
        <w:t>pada</w:t>
      </w:r>
      <w:r>
        <w:rPr>
          <w:spacing w:val="-12"/>
        </w:rPr>
        <w:t> </w:t>
      </w:r>
      <w:r>
        <w:rPr/>
        <w:t>diagonal utamanya</w:t>
      </w:r>
      <w:r>
        <w:rPr>
          <w:spacing w:val="-14"/>
        </w:rPr>
        <w:t> </w:t>
      </w:r>
      <w:r>
        <w:rPr/>
        <w:t>dikurangi</w:t>
      </w:r>
      <w:r>
        <w:rPr>
          <w:spacing w:val="-14"/>
        </w:rPr>
        <w:t> </w:t>
      </w:r>
      <w:r>
        <w:rPr/>
        <w:t>hasil</w:t>
      </w:r>
      <w:r>
        <w:rPr>
          <w:spacing w:val="-14"/>
        </w:rPr>
        <w:t> </w:t>
      </w:r>
      <w:r>
        <w:rPr/>
        <w:t>kali</w:t>
      </w:r>
      <w:r>
        <w:rPr>
          <w:spacing w:val="-13"/>
        </w:rPr>
        <w:t> </w:t>
      </w:r>
      <w:r>
        <w:rPr/>
        <w:t>elemen</w:t>
      </w:r>
      <w:r>
        <w:rPr>
          <w:spacing w:val="-14"/>
        </w:rPr>
        <w:t> </w:t>
      </w:r>
      <w:r>
        <w:rPr/>
        <w:t>di</w:t>
      </w:r>
      <w:r>
        <w:rPr>
          <w:spacing w:val="-14"/>
        </w:rPr>
        <w:t> </w:t>
      </w:r>
      <w:r>
        <w:rPr/>
        <w:t>luar</w:t>
      </w:r>
      <w:r>
        <w:rPr>
          <w:spacing w:val="-14"/>
        </w:rPr>
        <w:t> </w:t>
      </w:r>
      <w:r>
        <w:rPr/>
        <w:t>diagonal</w:t>
      </w:r>
      <w:r>
        <w:rPr>
          <w:spacing w:val="-13"/>
        </w:rPr>
        <w:t> </w:t>
      </w:r>
      <w:r>
        <w:rPr/>
        <w:t>utamanya,</w:t>
      </w:r>
      <w:r>
        <w:rPr>
          <w:spacing w:val="-14"/>
        </w:rPr>
        <w:t> </w:t>
      </w:r>
      <w:r>
        <w:rPr/>
        <w:t>dapat </w:t>
      </w:r>
      <w:r>
        <w:rPr>
          <w:w w:val="105"/>
        </w:rPr>
        <w:t>ditulis sebagai</w:t>
      </w:r>
    </w:p>
    <w:p>
      <w:pPr>
        <w:pStyle w:val="BodyText"/>
        <w:tabs>
          <w:tab w:pos="2694" w:val="left" w:leader="none"/>
        </w:tabs>
        <w:spacing w:before="156"/>
        <w:jc w:val="center"/>
      </w:pPr>
      <w:r>
        <w:rPr/>
        <mc:AlternateContent>
          <mc:Choice Requires="wps">
            <w:drawing>
              <wp:anchor distT="0" distB="0" distL="0" distR="0" allowOverlap="1" layoutInCell="1" locked="0" behindDoc="1" simplePos="0" relativeHeight="480425984">
                <wp:simplePos x="0" y="0"/>
                <wp:positionH relativeFrom="page">
                  <wp:posOffset>2887891</wp:posOffset>
                </wp:positionH>
                <wp:positionV relativeFrom="paragraph">
                  <wp:posOffset>313664</wp:posOffset>
                </wp:positionV>
                <wp:extent cx="364490" cy="514350"/>
                <wp:effectExtent l="0" t="0" r="0" b="0"/>
                <wp:wrapNone/>
                <wp:docPr id="437" name="Textbox 437"/>
                <wp:cNvGraphicFramePr>
                  <a:graphicFrameLocks/>
                </wp:cNvGraphicFramePr>
                <a:graphic>
                  <a:graphicData uri="http://schemas.microsoft.com/office/word/2010/wordprocessingShape">
                    <wps:wsp>
                      <wps:cNvPr id="437" name="Textbox 437"/>
                      <wps:cNvSpPr txBox="1"/>
                      <wps:spPr>
                        <a:xfrm>
                          <a:off x="0" y="0"/>
                          <a:ext cx="364490" cy="514350"/>
                        </a:xfrm>
                        <a:prstGeom prst="rect">
                          <a:avLst/>
                        </a:prstGeom>
                      </wps:spPr>
                      <wps:txbx>
                        <w:txbxContent>
                          <w:p>
                            <w:pPr>
                              <w:pStyle w:val="BodyText"/>
                              <w:tabs>
                                <w:tab w:pos="387" w:val="left" w:leader="none"/>
                              </w:tabs>
                              <w:spacing w:line="243" w:lineRule="exact"/>
                            </w:pPr>
                            <w:r>
                              <w:rPr>
                                <w:spacing w:val="27"/>
                              </w:rPr>
                              <w:t> </w:t>
                            </w:r>
                            <w:r>
                              <w:rPr>
                                <w:rFonts w:ascii="Cambria"/>
                                <w:spacing w:val="-10"/>
                                <w:position w:val="-2"/>
                              </w:rPr>
                              <w:t>c</w:t>
                            </w:r>
                            <w:r>
                              <w:rPr>
                                <w:rFonts w:ascii="Cambria"/>
                                <w:position w:val="-2"/>
                              </w:rPr>
                              <w:tab/>
                            </w:r>
                            <w:r>
                              <w:rPr>
                                <w:rFonts w:ascii="Cambria"/>
                                <w:spacing w:val="-10"/>
                                <w:position w:val="-2"/>
                              </w:rPr>
                              <w:t>d</w:t>
                            </w:r>
                            <w:r>
                              <w:rPr>
                                <w:spacing w:val="-10"/>
                              </w:rPr>
                              <w:t> </w:t>
                            </w:r>
                          </w:p>
                        </w:txbxContent>
                      </wps:txbx>
                      <wps:bodyPr wrap="square" lIns="0" tIns="0" rIns="0" bIns="0" rtlCol="0">
                        <a:noAutofit/>
                      </wps:bodyPr>
                    </wps:wsp>
                  </a:graphicData>
                </a:graphic>
              </wp:anchor>
            </w:drawing>
          </mc:Choice>
          <mc:Fallback>
            <w:pict>
              <v:shape style="position:absolute;margin-left:227.393005pt;margin-top:24.697969pt;width:28.7pt;height:40.5pt;mso-position-horizontal-relative:page;mso-position-vertical-relative:paragraph;z-index:-22890496" type="#_x0000_t202" id="docshape378" filled="false" stroked="false">
                <v:textbox inset="0,0,0,0">
                  <w:txbxContent>
                    <w:p>
                      <w:pPr>
                        <w:pStyle w:val="BodyText"/>
                        <w:tabs>
                          <w:tab w:pos="387" w:val="left" w:leader="none"/>
                        </w:tabs>
                        <w:spacing w:line="243" w:lineRule="exact"/>
                      </w:pPr>
                      <w:r>
                        <w:rPr>
                          <w:spacing w:val="27"/>
                        </w:rPr>
                        <w:t> </w:t>
                      </w:r>
                      <w:r>
                        <w:rPr>
                          <w:rFonts w:ascii="Cambria"/>
                          <w:spacing w:val="-10"/>
                          <w:position w:val="-2"/>
                        </w:rPr>
                        <w:t>c</w:t>
                      </w:r>
                      <w:r>
                        <w:rPr>
                          <w:rFonts w:ascii="Cambria"/>
                          <w:position w:val="-2"/>
                        </w:rPr>
                        <w:tab/>
                      </w:r>
                      <w:r>
                        <w:rPr>
                          <w:rFonts w:ascii="Cambria"/>
                          <w:spacing w:val="-10"/>
                          <w:position w:val="-2"/>
                        </w:rPr>
                        <w:t>d</w:t>
                      </w:r>
                      <w:r>
                        <w:rPr>
                          <w:spacing w:val="-10"/>
                        </w:rPr>
                        <w:t> </w:t>
                      </w:r>
                    </w:p>
                  </w:txbxContent>
                </v:textbox>
                <w10:wrap type="none"/>
              </v:shape>
            </w:pict>
          </mc:Fallback>
        </mc:AlternateContent>
      </w:r>
      <w:r>
        <w:rPr>
          <w:rFonts w:ascii="Calibri" w:hAnsi="Calibri"/>
        </w:rPr>
        <w:t>det(</w:t>
      </w:r>
      <w:r>
        <w:rPr>
          <w:rFonts w:ascii="Cambria" w:hAnsi="Cambria"/>
        </w:rPr>
        <w:t>A</w:t>
      </w:r>
      <w:r>
        <w:rPr>
          <w:rFonts w:ascii="Calibri" w:hAnsi="Calibri"/>
        </w:rPr>
        <w:t>)</w:t>
      </w:r>
      <w:r>
        <w:rPr>
          <w:rFonts w:ascii="Calibri" w:hAnsi="Calibri"/>
          <w:w w:val="130"/>
        </w:rPr>
        <w:t> =</w:t>
      </w:r>
      <w:r>
        <w:rPr>
          <w:rFonts w:ascii="Calibri" w:hAnsi="Calibri"/>
          <w:spacing w:val="1"/>
          <w:w w:val="130"/>
        </w:rPr>
        <w:t> </w:t>
      </w:r>
      <w:r>
        <w:rPr>
          <w:rFonts w:ascii="Cambria" w:hAnsi="Cambria"/>
        </w:rPr>
        <w:t>ad</w:t>
      </w:r>
      <w:r>
        <w:rPr>
          <w:rFonts w:ascii="Cambria" w:hAnsi="Cambria"/>
          <w:spacing w:val="-10"/>
          <w:w w:val="130"/>
        </w:rPr>
        <w:t> </w:t>
      </w:r>
      <w:r>
        <w:rPr>
          <w:rFonts w:ascii="Cambria" w:hAnsi="Cambria"/>
          <w:w w:val="130"/>
        </w:rPr>
        <w:t>−</w:t>
      </w:r>
      <w:r>
        <w:rPr>
          <w:rFonts w:ascii="Cambria" w:hAnsi="Cambria"/>
          <w:spacing w:val="-10"/>
          <w:w w:val="130"/>
        </w:rPr>
        <w:t> </w:t>
      </w:r>
      <w:r>
        <w:rPr>
          <w:rFonts w:ascii="Cambria" w:hAnsi="Cambria"/>
        </w:rPr>
        <w:t>bc</w:t>
      </w:r>
      <w:r>
        <w:rPr>
          <w:rFonts w:ascii="Cambria" w:hAnsi="Cambria"/>
          <w:spacing w:val="40"/>
        </w:rPr>
        <w:t>  </w:t>
      </w:r>
      <w:r>
        <w:rPr/>
        <w:t>atau</w:t>
      </w:r>
      <w:r>
        <w:rPr>
          <w:spacing w:val="73"/>
          <w:position w:val="12"/>
        </w:rPr>
        <w:t>  </w:t>
      </w:r>
      <w:r>
        <w:rPr>
          <w:rFonts w:ascii="Cambria" w:hAnsi="Cambria"/>
          <w:spacing w:val="-10"/>
          <w:position w:val="15"/>
        </w:rPr>
        <w:t>a</w:t>
      </w:r>
      <w:r>
        <w:rPr>
          <w:rFonts w:ascii="Cambria" w:hAnsi="Cambria"/>
          <w:position w:val="15"/>
        </w:rPr>
        <w:tab/>
      </w:r>
      <w:r>
        <w:rPr>
          <w:rFonts w:ascii="Cambria" w:hAnsi="Cambria"/>
          <w:spacing w:val="10"/>
          <w:position w:val="15"/>
        </w:rPr>
        <w:t>b</w:t>
      </w:r>
      <w:r>
        <w:rPr>
          <w:spacing w:val="63"/>
          <w:w w:val="130"/>
          <w:position w:val="12"/>
        </w:rPr>
        <w:t> </w:t>
      </w:r>
      <w:r>
        <w:rPr>
          <w:rFonts w:ascii="Calibri" w:hAnsi="Calibri"/>
          <w:w w:val="130"/>
        </w:rPr>
        <w:t>=</w:t>
      </w:r>
      <w:r>
        <w:rPr>
          <w:rFonts w:ascii="Calibri" w:hAnsi="Calibri"/>
          <w:spacing w:val="-2"/>
          <w:w w:val="130"/>
        </w:rPr>
        <w:t> </w:t>
      </w:r>
      <w:r>
        <w:rPr>
          <w:rFonts w:ascii="Cambria" w:hAnsi="Cambria"/>
        </w:rPr>
        <w:t>ad</w:t>
      </w:r>
      <w:r>
        <w:rPr>
          <w:rFonts w:ascii="Cambria" w:hAnsi="Cambria"/>
          <w:spacing w:val="-13"/>
          <w:w w:val="130"/>
        </w:rPr>
        <w:t> </w:t>
      </w:r>
      <w:r>
        <w:rPr>
          <w:rFonts w:ascii="Cambria" w:hAnsi="Cambria"/>
          <w:w w:val="130"/>
        </w:rPr>
        <w:t>−</w:t>
      </w:r>
      <w:r>
        <w:rPr>
          <w:rFonts w:ascii="Cambria" w:hAnsi="Cambria"/>
          <w:spacing w:val="-14"/>
          <w:w w:val="130"/>
        </w:rPr>
        <w:t> </w:t>
      </w:r>
      <w:r>
        <w:rPr>
          <w:rFonts w:ascii="Cambria" w:hAnsi="Cambria"/>
          <w:spacing w:val="-5"/>
        </w:rPr>
        <w:t>bc</w:t>
      </w:r>
      <w:r>
        <w:rPr>
          <w:spacing w:val="-5"/>
        </w:rPr>
        <w:t>.</w:t>
      </w:r>
    </w:p>
    <w:p>
      <w:pPr>
        <w:pStyle w:val="BodyText"/>
        <w:spacing w:before="104"/>
      </w:pPr>
    </w:p>
    <w:p>
      <w:pPr>
        <w:pStyle w:val="BodyText"/>
        <w:spacing w:line="312" w:lineRule="auto"/>
        <w:ind w:left="1133" w:right="1131"/>
        <w:jc w:val="both"/>
      </w:pPr>
      <w:r>
        <w:rPr/>
        <w:t>Konsep determinan tersebut dapat diperluas dengan metode </w:t>
      </w:r>
      <w:r>
        <w:rPr/>
        <w:t>ekspansi kofaktor,</w:t>
      </w:r>
      <w:r>
        <w:rPr>
          <w:spacing w:val="-5"/>
        </w:rPr>
        <w:t> </w:t>
      </w:r>
      <w:r>
        <w:rPr/>
        <w:t>yang</w:t>
      </w:r>
      <w:r>
        <w:rPr>
          <w:spacing w:val="-6"/>
        </w:rPr>
        <w:t> </w:t>
      </w:r>
      <w:r>
        <w:rPr/>
        <w:t>memungkinkan</w:t>
      </w:r>
      <w:r>
        <w:rPr>
          <w:spacing w:val="-6"/>
        </w:rPr>
        <w:t> </w:t>
      </w:r>
      <w:r>
        <w:rPr/>
        <w:t>perhitungan</w:t>
      </w:r>
      <w:r>
        <w:rPr>
          <w:spacing w:val="-6"/>
        </w:rPr>
        <w:t> </w:t>
      </w:r>
      <w:r>
        <w:rPr/>
        <w:t>determinan</w:t>
      </w:r>
      <w:r>
        <w:rPr>
          <w:spacing w:val="-6"/>
        </w:rPr>
        <w:t> </w:t>
      </w:r>
      <w:r>
        <w:rPr/>
        <w:t>untuk</w:t>
      </w:r>
      <w:r>
        <w:rPr>
          <w:spacing w:val="-6"/>
        </w:rPr>
        <w:t> </w:t>
      </w:r>
      <w:r>
        <w:rPr/>
        <w:t>matriks berordo lebih tinggi</w:t>
      </w:r>
      <w:r>
        <w:rPr>
          <w:spacing w:val="40"/>
        </w:rPr>
        <w:t> </w:t>
      </w:r>
      <w:r>
        <w:rPr/>
        <w:t>(Anton dan Rorres, 2010).</w:t>
      </w:r>
      <w:r>
        <w:rPr>
          <w:spacing w:val="40"/>
        </w:rPr>
        <w:t> </w:t>
      </w:r>
      <w:r>
        <w:rPr/>
        <w:t>Lebih lanjut dapat dijelaskan pada definisi (2.8.1) berikut.</w:t>
      </w:r>
    </w:p>
    <w:p>
      <w:pPr>
        <w:pStyle w:val="BodyText"/>
        <w:spacing w:after="0" w:line="312" w:lineRule="auto"/>
        <w:jc w:val="both"/>
        <w:sectPr>
          <w:pgSz w:w="8400" w:h="11910"/>
          <w:pgMar w:header="252" w:footer="0" w:top="480" w:bottom="280" w:left="0" w:right="0"/>
        </w:sectPr>
      </w:pPr>
    </w:p>
    <w:p>
      <w:pPr>
        <w:pStyle w:val="BodyText"/>
        <w:spacing w:before="209"/>
      </w:pPr>
    </w:p>
    <w:p>
      <w:pPr>
        <w:spacing w:before="0"/>
        <w:ind w:left="1133" w:right="0" w:firstLine="0"/>
        <w:jc w:val="both"/>
        <w:rPr>
          <w:sz w:val="22"/>
        </w:rPr>
      </w:pPr>
      <w:r>
        <w:rPr>
          <w:b/>
          <w:sz w:val="22"/>
        </w:rPr>
        <w:t>Definisi</w:t>
      </w:r>
      <w:r>
        <w:rPr>
          <w:b/>
          <w:spacing w:val="-2"/>
          <w:sz w:val="22"/>
        </w:rPr>
        <w:t> </w:t>
      </w:r>
      <w:r>
        <w:rPr>
          <w:b/>
          <w:sz w:val="22"/>
        </w:rPr>
        <w:t>2.8.1</w:t>
      </w:r>
      <w:r>
        <w:rPr>
          <w:b/>
          <w:spacing w:val="53"/>
          <w:sz w:val="22"/>
        </w:rPr>
        <w:t> </w:t>
      </w:r>
      <w:r>
        <w:rPr>
          <w:sz w:val="22"/>
        </w:rPr>
        <w:t>(Anton</w:t>
      </w:r>
      <w:r>
        <w:rPr>
          <w:spacing w:val="-2"/>
          <w:sz w:val="22"/>
        </w:rPr>
        <w:t> </w:t>
      </w:r>
      <w:r>
        <w:rPr>
          <w:sz w:val="22"/>
        </w:rPr>
        <w:t>dan</w:t>
      </w:r>
      <w:r>
        <w:rPr>
          <w:spacing w:val="-1"/>
          <w:sz w:val="22"/>
        </w:rPr>
        <w:t> </w:t>
      </w:r>
      <w:r>
        <w:rPr>
          <w:sz w:val="22"/>
        </w:rPr>
        <w:t>Rorres,</w:t>
      </w:r>
      <w:r>
        <w:rPr>
          <w:spacing w:val="-1"/>
          <w:sz w:val="22"/>
        </w:rPr>
        <w:t> </w:t>
      </w:r>
      <w:r>
        <w:rPr>
          <w:spacing w:val="-2"/>
          <w:sz w:val="22"/>
        </w:rPr>
        <w:t>2010)</w:t>
      </w:r>
    </w:p>
    <w:p>
      <w:pPr>
        <w:spacing w:line="309" w:lineRule="auto" w:before="72"/>
        <w:ind w:left="1133" w:right="1131" w:firstLine="44"/>
        <w:jc w:val="both"/>
        <w:rPr>
          <w:i/>
          <w:sz w:val="22"/>
        </w:rPr>
      </w:pPr>
      <w:r>
        <w:rPr>
          <w:i/>
          <w:w w:val="90"/>
          <w:sz w:val="22"/>
        </w:rPr>
        <w:t>Misal </w:t>
      </w:r>
      <w:r>
        <w:rPr>
          <w:rFonts w:ascii="Cambria" w:hAnsi="Cambria"/>
          <w:w w:val="90"/>
          <w:sz w:val="22"/>
        </w:rPr>
        <w:t>A </w:t>
      </w:r>
      <w:r>
        <w:rPr>
          <w:i/>
          <w:w w:val="90"/>
          <w:sz w:val="22"/>
        </w:rPr>
        <w:t>adalah matriks </w:t>
      </w:r>
      <w:r>
        <w:rPr>
          <w:rFonts w:ascii="Cambria" w:hAnsi="Cambria"/>
          <w:w w:val="90"/>
          <w:sz w:val="22"/>
        </w:rPr>
        <w:t>n×n</w:t>
      </w:r>
      <w:r>
        <w:rPr>
          <w:i/>
          <w:w w:val="90"/>
          <w:sz w:val="22"/>
        </w:rPr>
        <w:t>, maka nilai yang diperoleh dengan </w:t>
      </w:r>
      <w:r>
        <w:rPr>
          <w:i/>
          <w:w w:val="90"/>
          <w:sz w:val="22"/>
        </w:rPr>
        <w:t>mengalikan </w:t>
      </w:r>
      <w:r>
        <w:rPr>
          <w:i/>
          <w:sz w:val="22"/>
        </w:rPr>
        <w:t>entri</w:t>
      </w:r>
      <w:r>
        <w:rPr>
          <w:i/>
          <w:spacing w:val="-14"/>
          <w:sz w:val="22"/>
        </w:rPr>
        <w:t> </w:t>
      </w:r>
      <w:r>
        <w:rPr>
          <w:i/>
          <w:sz w:val="22"/>
        </w:rPr>
        <w:t>dalam</w:t>
      </w:r>
      <w:r>
        <w:rPr>
          <w:i/>
          <w:spacing w:val="-14"/>
          <w:sz w:val="22"/>
        </w:rPr>
        <w:t> </w:t>
      </w:r>
      <w:r>
        <w:rPr>
          <w:i/>
          <w:sz w:val="22"/>
        </w:rPr>
        <w:t>sembarang</w:t>
      </w:r>
      <w:r>
        <w:rPr>
          <w:i/>
          <w:spacing w:val="-14"/>
          <w:sz w:val="22"/>
        </w:rPr>
        <w:t> </w:t>
      </w:r>
      <w:r>
        <w:rPr>
          <w:i/>
          <w:sz w:val="22"/>
        </w:rPr>
        <w:t>baris</w:t>
      </w:r>
      <w:r>
        <w:rPr>
          <w:i/>
          <w:spacing w:val="-13"/>
          <w:sz w:val="22"/>
        </w:rPr>
        <w:t> </w:t>
      </w:r>
      <w:r>
        <w:rPr>
          <w:i/>
          <w:sz w:val="22"/>
        </w:rPr>
        <w:t>atau</w:t>
      </w:r>
      <w:r>
        <w:rPr>
          <w:i/>
          <w:spacing w:val="-14"/>
          <w:sz w:val="22"/>
        </w:rPr>
        <w:t> </w:t>
      </w:r>
      <w:r>
        <w:rPr>
          <w:i/>
          <w:sz w:val="22"/>
        </w:rPr>
        <w:t>kolom</w:t>
      </w:r>
      <w:r>
        <w:rPr>
          <w:i/>
          <w:spacing w:val="-14"/>
          <w:sz w:val="22"/>
        </w:rPr>
        <w:t> </w:t>
      </w:r>
      <w:r>
        <w:rPr>
          <w:i/>
          <w:sz w:val="22"/>
        </w:rPr>
        <w:t>dengan</w:t>
      </w:r>
      <w:r>
        <w:rPr>
          <w:i/>
          <w:spacing w:val="-14"/>
          <w:sz w:val="22"/>
        </w:rPr>
        <w:t> </w:t>
      </w:r>
      <w:r>
        <w:rPr>
          <w:i/>
          <w:sz w:val="22"/>
        </w:rPr>
        <w:t>kofaktor</w:t>
      </w:r>
      <w:r>
        <w:rPr>
          <w:i/>
          <w:spacing w:val="-13"/>
          <w:sz w:val="22"/>
        </w:rPr>
        <w:t> </w:t>
      </w:r>
      <w:r>
        <w:rPr>
          <w:i/>
          <w:sz w:val="22"/>
        </w:rPr>
        <w:t>yang</w:t>
      </w:r>
      <w:r>
        <w:rPr>
          <w:i/>
          <w:spacing w:val="-14"/>
          <w:sz w:val="22"/>
        </w:rPr>
        <w:t> </w:t>
      </w:r>
      <w:r>
        <w:rPr>
          <w:i/>
          <w:sz w:val="22"/>
        </w:rPr>
        <w:t>sesuai, </w:t>
      </w:r>
      <w:r>
        <w:rPr>
          <w:i/>
          <w:w w:val="85"/>
          <w:sz w:val="22"/>
        </w:rPr>
        <w:t>kemudian</w:t>
      </w:r>
      <w:r>
        <w:rPr>
          <w:i/>
          <w:spacing w:val="23"/>
          <w:sz w:val="22"/>
        </w:rPr>
        <w:t> </w:t>
      </w:r>
      <w:r>
        <w:rPr>
          <w:i/>
          <w:w w:val="85"/>
          <w:sz w:val="22"/>
        </w:rPr>
        <w:t>menjumlahkan</w:t>
      </w:r>
      <w:r>
        <w:rPr>
          <w:i/>
          <w:spacing w:val="23"/>
          <w:sz w:val="22"/>
        </w:rPr>
        <w:t> </w:t>
      </w:r>
      <w:r>
        <w:rPr>
          <w:i/>
          <w:w w:val="85"/>
          <w:sz w:val="22"/>
        </w:rPr>
        <w:t>hasil</w:t>
      </w:r>
      <w:r>
        <w:rPr>
          <w:i/>
          <w:spacing w:val="24"/>
          <w:sz w:val="22"/>
        </w:rPr>
        <w:t> </w:t>
      </w:r>
      <w:r>
        <w:rPr>
          <w:i/>
          <w:w w:val="85"/>
          <w:sz w:val="22"/>
        </w:rPr>
        <w:t>perkaliannya,</w:t>
      </w:r>
      <w:r>
        <w:rPr>
          <w:i/>
          <w:spacing w:val="28"/>
          <w:sz w:val="22"/>
        </w:rPr>
        <w:t> </w:t>
      </w:r>
      <w:r>
        <w:rPr>
          <w:i/>
          <w:w w:val="85"/>
          <w:sz w:val="22"/>
        </w:rPr>
        <w:t>disebut</w:t>
      </w:r>
      <w:r>
        <w:rPr>
          <w:i/>
          <w:spacing w:val="23"/>
          <w:sz w:val="22"/>
        </w:rPr>
        <w:t> </w:t>
      </w:r>
      <w:r>
        <w:rPr>
          <w:i/>
          <w:w w:val="85"/>
          <w:sz w:val="22"/>
        </w:rPr>
        <w:t>sebagai</w:t>
      </w:r>
      <w:r>
        <w:rPr>
          <w:i/>
          <w:spacing w:val="24"/>
          <w:sz w:val="22"/>
        </w:rPr>
        <w:t> </w:t>
      </w:r>
      <w:r>
        <w:rPr>
          <w:i/>
          <w:w w:val="85"/>
          <w:sz w:val="22"/>
        </w:rPr>
        <w:t>determinan</w:t>
      </w:r>
      <w:r>
        <w:rPr>
          <w:i/>
          <w:spacing w:val="23"/>
          <w:sz w:val="22"/>
        </w:rPr>
        <w:t> </w:t>
      </w:r>
      <w:r>
        <w:rPr>
          <w:i/>
          <w:spacing w:val="-4"/>
          <w:w w:val="85"/>
          <w:sz w:val="22"/>
        </w:rPr>
        <w:t>dari</w:t>
      </w:r>
    </w:p>
    <w:p>
      <w:pPr>
        <w:spacing w:line="309" w:lineRule="auto" w:before="1"/>
        <w:ind w:left="1133" w:right="1129" w:firstLine="0"/>
        <w:jc w:val="left"/>
        <w:rPr>
          <w:i/>
          <w:sz w:val="22"/>
        </w:rPr>
      </w:pPr>
      <w:r>
        <w:rPr>
          <w:rFonts w:ascii="Cambria"/>
          <w:spacing w:val="-6"/>
          <w:sz w:val="22"/>
        </w:rPr>
        <w:t>A</w:t>
      </w:r>
      <w:r>
        <w:rPr>
          <w:i/>
          <w:spacing w:val="-6"/>
          <w:sz w:val="22"/>
        </w:rPr>
        <w:t>.</w:t>
      </w:r>
      <w:r>
        <w:rPr>
          <w:i/>
          <w:spacing w:val="19"/>
          <w:sz w:val="22"/>
        </w:rPr>
        <w:t> </w:t>
      </w:r>
      <w:r>
        <w:rPr>
          <w:i/>
          <w:spacing w:val="-6"/>
          <w:sz w:val="22"/>
        </w:rPr>
        <w:t>Dan jumlah ini disebut sebagai ekspansi kofaktor dari </w:t>
      </w:r>
      <w:r>
        <w:rPr>
          <w:rFonts w:ascii="Cambria"/>
          <w:spacing w:val="-6"/>
          <w:sz w:val="22"/>
        </w:rPr>
        <w:t>A</w:t>
      </w:r>
      <w:r>
        <w:rPr>
          <w:i/>
          <w:spacing w:val="-6"/>
          <w:sz w:val="22"/>
        </w:rPr>
        <w:t>.</w:t>
      </w:r>
      <w:r>
        <w:rPr>
          <w:i/>
          <w:spacing w:val="19"/>
          <w:sz w:val="22"/>
        </w:rPr>
        <w:t> </w:t>
      </w:r>
      <w:r>
        <w:rPr>
          <w:i/>
          <w:spacing w:val="-6"/>
          <w:sz w:val="22"/>
        </w:rPr>
        <w:t>Dengan </w:t>
      </w:r>
      <w:r>
        <w:rPr>
          <w:i/>
          <w:spacing w:val="-6"/>
          <w:sz w:val="22"/>
        </w:rPr>
        <w:t>kat</w:t>
      </w:r>
      <w:r>
        <w:rPr>
          <w:i/>
          <w:spacing w:val="-6"/>
          <w:sz w:val="22"/>
        </w:rPr>
        <w:t>a</w:t>
      </w:r>
      <w:r>
        <w:rPr>
          <w:i/>
          <w:spacing w:val="-6"/>
          <w:sz w:val="22"/>
        </w:rPr>
        <w:t> </w:t>
      </w:r>
      <w:r>
        <w:rPr>
          <w:i/>
          <w:spacing w:val="-2"/>
          <w:sz w:val="22"/>
        </w:rPr>
        <w:t>lain:</w:t>
      </w:r>
    </w:p>
    <w:p>
      <w:pPr>
        <w:pStyle w:val="ListParagraph"/>
        <w:numPr>
          <w:ilvl w:val="0"/>
          <w:numId w:val="18"/>
        </w:numPr>
        <w:tabs>
          <w:tab w:pos="1679" w:val="left" w:leader="none"/>
          <w:tab w:pos="5805" w:val="left" w:leader="none"/>
        </w:tabs>
        <w:spacing w:line="295" w:lineRule="auto" w:before="7" w:after="0"/>
        <w:ind w:left="1679" w:right="1131" w:hanging="270"/>
        <w:jc w:val="left"/>
        <w:rPr>
          <w:i/>
          <w:sz w:val="22"/>
        </w:rPr>
      </w:pPr>
      <w:r>
        <w:rPr>
          <w:rFonts w:ascii="Calibri" w:hAnsi="Calibri"/>
          <w:w w:val="105"/>
          <w:sz w:val="22"/>
        </w:rPr>
        <w:t>det(</w:t>
      </w:r>
      <w:r>
        <w:rPr>
          <w:rFonts w:ascii="Cambria" w:hAnsi="Cambria"/>
          <w:w w:val="105"/>
          <w:sz w:val="22"/>
        </w:rPr>
        <w:t>A</w:t>
      </w:r>
      <w:r>
        <w:rPr>
          <w:rFonts w:ascii="Calibri" w:hAnsi="Calibri"/>
          <w:w w:val="105"/>
          <w:sz w:val="22"/>
        </w:rPr>
        <w:t>)</w:t>
      </w:r>
      <w:r>
        <w:rPr>
          <w:rFonts w:ascii="Calibri" w:hAnsi="Calibri"/>
          <w:w w:val="125"/>
          <w:sz w:val="22"/>
        </w:rPr>
        <w:t> =</w:t>
      </w:r>
      <w:r>
        <w:rPr>
          <w:rFonts w:ascii="Calibri" w:hAnsi="Calibri"/>
          <w:w w:val="125"/>
          <w:sz w:val="22"/>
        </w:rPr>
        <w:t> </w:t>
      </w:r>
      <w:r>
        <w:rPr>
          <w:rFonts w:ascii="Cambria" w:hAnsi="Cambria"/>
          <w:w w:val="125"/>
          <w:sz w:val="22"/>
        </w:rPr>
        <w:t>a</w:t>
      </w:r>
      <w:r>
        <w:rPr>
          <w:rFonts w:ascii="Calibri" w:hAnsi="Calibri"/>
          <w:w w:val="125"/>
          <w:sz w:val="22"/>
          <w:vertAlign w:val="subscript"/>
        </w:rPr>
        <w:t>1</w:t>
      </w:r>
      <w:r>
        <w:rPr>
          <w:rFonts w:ascii="Cambria" w:hAnsi="Cambria"/>
          <w:w w:val="125"/>
          <w:sz w:val="22"/>
          <w:vertAlign w:val="subscript"/>
        </w:rPr>
        <w:t>j</w:t>
      </w:r>
      <w:r>
        <w:rPr>
          <w:rFonts w:ascii="Cambria" w:hAnsi="Cambria"/>
          <w:w w:val="125"/>
          <w:sz w:val="22"/>
          <w:vertAlign w:val="baseline"/>
        </w:rPr>
        <w:t>C</w:t>
      </w:r>
      <w:r>
        <w:rPr>
          <w:rFonts w:ascii="Calibri" w:hAnsi="Calibri"/>
          <w:w w:val="125"/>
          <w:sz w:val="22"/>
          <w:vertAlign w:val="subscript"/>
        </w:rPr>
        <w:t>1</w:t>
      </w:r>
      <w:r>
        <w:rPr>
          <w:rFonts w:ascii="Cambria" w:hAnsi="Cambria"/>
          <w:w w:val="125"/>
          <w:sz w:val="22"/>
          <w:vertAlign w:val="subscript"/>
        </w:rPr>
        <w:t>j</w:t>
      </w:r>
      <w:r>
        <w:rPr>
          <w:rFonts w:ascii="Cambria" w:hAnsi="Cambria"/>
          <w:w w:val="125"/>
          <w:sz w:val="22"/>
          <w:vertAlign w:val="baseline"/>
        </w:rPr>
        <w:t> </w:t>
      </w:r>
      <w:r>
        <w:rPr>
          <w:rFonts w:ascii="Calibri" w:hAnsi="Calibri"/>
          <w:w w:val="125"/>
          <w:sz w:val="22"/>
          <w:vertAlign w:val="baseline"/>
        </w:rPr>
        <w:t>+ </w:t>
      </w:r>
      <w:r>
        <w:rPr>
          <w:rFonts w:ascii="Cambria" w:hAnsi="Cambria"/>
          <w:w w:val="125"/>
          <w:sz w:val="22"/>
          <w:vertAlign w:val="baseline"/>
        </w:rPr>
        <w:t>a</w:t>
      </w:r>
      <w:r>
        <w:rPr>
          <w:rFonts w:ascii="Calibri" w:hAnsi="Calibri"/>
          <w:w w:val="125"/>
          <w:sz w:val="22"/>
          <w:vertAlign w:val="subscript"/>
        </w:rPr>
        <w:t>2</w:t>
      </w:r>
      <w:r>
        <w:rPr>
          <w:rFonts w:ascii="Cambria" w:hAnsi="Cambria"/>
          <w:w w:val="125"/>
          <w:sz w:val="22"/>
          <w:vertAlign w:val="subscript"/>
        </w:rPr>
        <w:t>j</w:t>
      </w:r>
      <w:r>
        <w:rPr>
          <w:rFonts w:ascii="Cambria" w:hAnsi="Cambria"/>
          <w:w w:val="125"/>
          <w:sz w:val="22"/>
          <w:vertAlign w:val="baseline"/>
        </w:rPr>
        <w:t>C</w:t>
      </w:r>
      <w:r>
        <w:rPr>
          <w:rFonts w:ascii="Calibri" w:hAnsi="Calibri"/>
          <w:w w:val="125"/>
          <w:sz w:val="22"/>
          <w:vertAlign w:val="subscript"/>
        </w:rPr>
        <w:t>2</w:t>
      </w:r>
      <w:r>
        <w:rPr>
          <w:rFonts w:ascii="Cambria" w:hAnsi="Cambria"/>
          <w:w w:val="125"/>
          <w:sz w:val="22"/>
          <w:vertAlign w:val="subscript"/>
        </w:rPr>
        <w:t>j</w:t>
      </w:r>
      <w:r>
        <w:rPr>
          <w:rFonts w:ascii="Cambria" w:hAnsi="Cambria"/>
          <w:w w:val="125"/>
          <w:sz w:val="22"/>
          <w:vertAlign w:val="baseline"/>
        </w:rPr>
        <w:t> </w:t>
      </w:r>
      <w:r>
        <w:rPr>
          <w:rFonts w:ascii="Calibri" w:hAnsi="Calibri"/>
          <w:w w:val="125"/>
          <w:sz w:val="22"/>
          <w:vertAlign w:val="baseline"/>
        </w:rPr>
        <w:t>+ </w:t>
      </w:r>
      <w:r>
        <w:rPr>
          <w:rFonts w:ascii="Cambria" w:hAnsi="Cambria"/>
          <w:w w:val="105"/>
          <w:sz w:val="22"/>
          <w:vertAlign w:val="baseline"/>
        </w:rPr>
        <w:t>· · · </w:t>
      </w:r>
      <w:r>
        <w:rPr>
          <w:rFonts w:ascii="Calibri" w:hAnsi="Calibri"/>
          <w:w w:val="125"/>
          <w:sz w:val="22"/>
          <w:vertAlign w:val="baseline"/>
        </w:rPr>
        <w:t>+ </w:t>
      </w:r>
      <w:r>
        <w:rPr>
          <w:rFonts w:ascii="Cambria" w:hAnsi="Cambria"/>
          <w:w w:val="125"/>
          <w:sz w:val="22"/>
          <w:vertAlign w:val="baseline"/>
        </w:rPr>
        <w:t>a</w:t>
      </w:r>
      <w:r>
        <w:rPr>
          <w:rFonts w:ascii="Cambria" w:hAnsi="Cambria"/>
          <w:w w:val="125"/>
          <w:sz w:val="22"/>
          <w:vertAlign w:val="subscript"/>
        </w:rPr>
        <w:t>nj</w:t>
      </w:r>
      <w:r>
        <w:rPr>
          <w:rFonts w:ascii="Cambria" w:hAnsi="Cambria"/>
          <w:w w:val="125"/>
          <w:sz w:val="22"/>
          <w:vertAlign w:val="baseline"/>
        </w:rPr>
        <w:t>C</w:t>
      </w:r>
      <w:r>
        <w:rPr>
          <w:rFonts w:ascii="Cambria" w:hAnsi="Cambria"/>
          <w:w w:val="125"/>
          <w:sz w:val="22"/>
          <w:vertAlign w:val="subscript"/>
        </w:rPr>
        <w:t>nj</w:t>
      </w:r>
      <w:r>
        <w:rPr>
          <w:rFonts w:ascii="Cambria" w:hAnsi="Cambria"/>
          <w:sz w:val="22"/>
          <w:vertAlign w:val="baseline"/>
        </w:rPr>
        <w:tab/>
      </w:r>
      <w:r>
        <w:rPr>
          <w:i/>
          <w:spacing w:val="-2"/>
          <w:w w:val="90"/>
          <w:sz w:val="22"/>
          <w:vertAlign w:val="baseline"/>
        </w:rPr>
        <w:t>(ekspansi </w:t>
      </w:r>
      <w:r>
        <w:rPr>
          <w:i/>
          <w:spacing w:val="-2"/>
          <w:w w:val="90"/>
          <w:sz w:val="22"/>
          <w:vertAlign w:val="baseline"/>
        </w:rPr>
        <w:t>kofaktor </w:t>
      </w:r>
      <w:r>
        <w:rPr>
          <w:i/>
          <w:sz w:val="22"/>
          <w:vertAlign w:val="baseline"/>
        </w:rPr>
        <w:t>sepanjang kolom ke </w:t>
      </w:r>
      <w:r>
        <w:rPr>
          <w:rFonts w:ascii="Cambria" w:hAnsi="Cambria"/>
          <w:sz w:val="22"/>
          <w:vertAlign w:val="baseline"/>
        </w:rPr>
        <w:t>j</w:t>
      </w:r>
      <w:r>
        <w:rPr>
          <w:i/>
          <w:sz w:val="22"/>
          <w:vertAlign w:val="baseline"/>
        </w:rPr>
        <w:t>)</w:t>
      </w:r>
    </w:p>
    <w:p>
      <w:pPr>
        <w:pStyle w:val="ListParagraph"/>
        <w:numPr>
          <w:ilvl w:val="0"/>
          <w:numId w:val="18"/>
        </w:numPr>
        <w:tabs>
          <w:tab w:pos="1679" w:val="left" w:leader="none"/>
          <w:tab w:pos="5795" w:val="left" w:leader="none"/>
        </w:tabs>
        <w:spacing w:line="295" w:lineRule="auto" w:before="189" w:after="0"/>
        <w:ind w:left="1679" w:right="1131" w:hanging="270"/>
        <w:jc w:val="left"/>
        <w:rPr>
          <w:i/>
          <w:sz w:val="22"/>
        </w:rPr>
      </w:pPr>
      <w:r>
        <w:rPr>
          <w:rFonts w:ascii="Calibri" w:hAnsi="Calibri"/>
          <w:w w:val="115"/>
          <w:sz w:val="22"/>
        </w:rPr>
        <w:t>det(</w:t>
      </w:r>
      <w:r>
        <w:rPr>
          <w:rFonts w:ascii="Cambria" w:hAnsi="Cambria"/>
          <w:w w:val="115"/>
          <w:sz w:val="22"/>
        </w:rPr>
        <w:t>A</w:t>
      </w:r>
      <w:r>
        <w:rPr>
          <w:rFonts w:ascii="Calibri" w:hAnsi="Calibri"/>
          <w:w w:val="115"/>
          <w:sz w:val="22"/>
        </w:rPr>
        <w:t>)</w:t>
      </w:r>
      <w:r>
        <w:rPr>
          <w:rFonts w:ascii="Calibri" w:hAnsi="Calibri"/>
          <w:spacing w:val="40"/>
          <w:w w:val="125"/>
          <w:sz w:val="22"/>
        </w:rPr>
        <w:t> </w:t>
      </w:r>
      <w:r>
        <w:rPr>
          <w:rFonts w:ascii="Calibri" w:hAnsi="Calibri"/>
          <w:w w:val="125"/>
          <w:sz w:val="22"/>
        </w:rPr>
        <w:t>=</w:t>
      </w:r>
      <w:r>
        <w:rPr>
          <w:rFonts w:ascii="Calibri" w:hAnsi="Calibri"/>
          <w:spacing w:val="40"/>
          <w:w w:val="125"/>
          <w:sz w:val="22"/>
        </w:rPr>
        <w:t> </w:t>
      </w:r>
      <w:r>
        <w:rPr>
          <w:rFonts w:ascii="Cambria" w:hAnsi="Cambria"/>
          <w:w w:val="115"/>
          <w:sz w:val="22"/>
        </w:rPr>
        <w:t>a</w:t>
      </w:r>
      <w:r>
        <w:rPr>
          <w:rFonts w:ascii="Cambria" w:hAnsi="Cambria"/>
          <w:w w:val="115"/>
          <w:sz w:val="22"/>
          <w:vertAlign w:val="subscript"/>
        </w:rPr>
        <w:t>i</w:t>
      </w:r>
      <w:r>
        <w:rPr>
          <w:rFonts w:ascii="Calibri" w:hAnsi="Calibri"/>
          <w:w w:val="115"/>
          <w:sz w:val="22"/>
          <w:vertAlign w:val="subscript"/>
        </w:rPr>
        <w:t>1</w:t>
      </w:r>
      <w:r>
        <w:rPr>
          <w:rFonts w:ascii="Cambria" w:hAnsi="Cambria"/>
          <w:w w:val="115"/>
          <w:sz w:val="22"/>
          <w:vertAlign w:val="baseline"/>
        </w:rPr>
        <w:t>C</w:t>
      </w:r>
      <w:r>
        <w:rPr>
          <w:rFonts w:ascii="Cambria" w:hAnsi="Cambria"/>
          <w:w w:val="115"/>
          <w:sz w:val="22"/>
          <w:vertAlign w:val="subscript"/>
        </w:rPr>
        <w:t>i</w:t>
      </w:r>
      <w:r>
        <w:rPr>
          <w:rFonts w:ascii="Calibri" w:hAnsi="Calibri"/>
          <w:w w:val="115"/>
          <w:sz w:val="22"/>
          <w:vertAlign w:val="subscript"/>
        </w:rPr>
        <w:t>1</w:t>
      </w:r>
      <w:r>
        <w:rPr>
          <w:rFonts w:ascii="Calibri" w:hAnsi="Calibri"/>
          <w:w w:val="115"/>
          <w:sz w:val="22"/>
          <w:vertAlign w:val="baseline"/>
        </w:rPr>
        <w:t> </w:t>
      </w:r>
      <w:r>
        <w:rPr>
          <w:rFonts w:ascii="Calibri" w:hAnsi="Calibri"/>
          <w:w w:val="125"/>
          <w:sz w:val="22"/>
          <w:vertAlign w:val="baseline"/>
        </w:rPr>
        <w:t>+ </w:t>
      </w:r>
      <w:r>
        <w:rPr>
          <w:rFonts w:ascii="Cambria" w:hAnsi="Cambria"/>
          <w:w w:val="115"/>
          <w:sz w:val="22"/>
          <w:vertAlign w:val="baseline"/>
        </w:rPr>
        <w:t>a</w:t>
      </w:r>
      <w:r>
        <w:rPr>
          <w:rFonts w:ascii="Cambria" w:hAnsi="Cambria"/>
          <w:w w:val="115"/>
          <w:sz w:val="22"/>
          <w:vertAlign w:val="subscript"/>
        </w:rPr>
        <w:t>i</w:t>
      </w:r>
      <w:r>
        <w:rPr>
          <w:rFonts w:ascii="Calibri" w:hAnsi="Calibri"/>
          <w:w w:val="115"/>
          <w:sz w:val="22"/>
          <w:vertAlign w:val="subscript"/>
        </w:rPr>
        <w:t>2</w:t>
      </w:r>
      <w:r>
        <w:rPr>
          <w:rFonts w:ascii="Cambria" w:hAnsi="Cambria"/>
          <w:w w:val="115"/>
          <w:sz w:val="22"/>
          <w:vertAlign w:val="baseline"/>
        </w:rPr>
        <w:t>C</w:t>
      </w:r>
      <w:r>
        <w:rPr>
          <w:rFonts w:ascii="Cambria" w:hAnsi="Cambria"/>
          <w:w w:val="115"/>
          <w:sz w:val="22"/>
          <w:vertAlign w:val="subscript"/>
        </w:rPr>
        <w:t>i</w:t>
      </w:r>
      <w:r>
        <w:rPr>
          <w:rFonts w:ascii="Calibri" w:hAnsi="Calibri"/>
          <w:w w:val="115"/>
          <w:sz w:val="22"/>
          <w:vertAlign w:val="subscript"/>
        </w:rPr>
        <w:t>2</w:t>
      </w:r>
      <w:r>
        <w:rPr>
          <w:rFonts w:ascii="Calibri" w:hAnsi="Calibri"/>
          <w:w w:val="115"/>
          <w:sz w:val="22"/>
          <w:vertAlign w:val="baseline"/>
        </w:rPr>
        <w:t> </w:t>
      </w:r>
      <w:r>
        <w:rPr>
          <w:rFonts w:ascii="Calibri" w:hAnsi="Calibri"/>
          <w:w w:val="125"/>
          <w:sz w:val="22"/>
          <w:vertAlign w:val="baseline"/>
        </w:rPr>
        <w:t>+ </w:t>
      </w:r>
      <w:r>
        <w:rPr>
          <w:rFonts w:ascii="Cambria" w:hAnsi="Cambria"/>
          <w:w w:val="115"/>
          <w:sz w:val="22"/>
          <w:vertAlign w:val="baseline"/>
        </w:rPr>
        <w:t>· · · </w:t>
      </w:r>
      <w:r>
        <w:rPr>
          <w:rFonts w:ascii="Calibri" w:hAnsi="Calibri"/>
          <w:w w:val="125"/>
          <w:sz w:val="22"/>
          <w:vertAlign w:val="baseline"/>
        </w:rPr>
        <w:t>+ </w:t>
      </w:r>
      <w:r>
        <w:rPr>
          <w:rFonts w:ascii="Cambria" w:hAnsi="Cambria"/>
          <w:w w:val="115"/>
          <w:sz w:val="22"/>
          <w:vertAlign w:val="baseline"/>
        </w:rPr>
        <w:t>a</w:t>
      </w:r>
      <w:r>
        <w:rPr>
          <w:rFonts w:ascii="Cambria" w:hAnsi="Cambria"/>
          <w:w w:val="115"/>
          <w:sz w:val="22"/>
          <w:vertAlign w:val="subscript"/>
        </w:rPr>
        <w:t>in</w:t>
      </w:r>
      <w:r>
        <w:rPr>
          <w:rFonts w:ascii="Cambria" w:hAnsi="Cambria"/>
          <w:w w:val="115"/>
          <w:sz w:val="22"/>
          <w:vertAlign w:val="baseline"/>
        </w:rPr>
        <w:t>C</w:t>
      </w:r>
      <w:r>
        <w:rPr>
          <w:rFonts w:ascii="Cambria" w:hAnsi="Cambria"/>
          <w:w w:val="115"/>
          <w:sz w:val="22"/>
          <w:vertAlign w:val="subscript"/>
        </w:rPr>
        <w:t>in</w:t>
      </w:r>
      <w:r>
        <w:rPr>
          <w:rFonts w:ascii="Cambria" w:hAnsi="Cambria"/>
          <w:sz w:val="22"/>
          <w:vertAlign w:val="baseline"/>
        </w:rPr>
        <w:tab/>
      </w:r>
      <w:r>
        <w:rPr>
          <w:i/>
          <w:w w:val="90"/>
          <w:sz w:val="22"/>
          <w:vertAlign w:val="baseline"/>
        </w:rPr>
        <w:t>(ekspansi</w:t>
      </w:r>
      <w:r>
        <w:rPr>
          <w:i/>
          <w:spacing w:val="-2"/>
          <w:sz w:val="22"/>
          <w:vertAlign w:val="baseline"/>
        </w:rPr>
        <w:t> </w:t>
      </w:r>
      <w:r>
        <w:rPr>
          <w:i/>
          <w:w w:val="90"/>
          <w:sz w:val="22"/>
          <w:vertAlign w:val="baseline"/>
        </w:rPr>
        <w:t>kofaktor </w:t>
      </w:r>
      <w:r>
        <w:rPr>
          <w:i/>
          <w:spacing w:val="-2"/>
          <w:sz w:val="22"/>
          <w:vertAlign w:val="baseline"/>
        </w:rPr>
        <w:t>sepanjang</w:t>
      </w:r>
      <w:r>
        <w:rPr>
          <w:i/>
          <w:spacing w:val="-12"/>
          <w:sz w:val="22"/>
          <w:vertAlign w:val="baseline"/>
        </w:rPr>
        <w:t> </w:t>
      </w:r>
      <w:r>
        <w:rPr>
          <w:i/>
          <w:spacing w:val="-2"/>
          <w:sz w:val="22"/>
          <w:vertAlign w:val="baseline"/>
        </w:rPr>
        <w:t>baris</w:t>
      </w:r>
      <w:r>
        <w:rPr>
          <w:i/>
          <w:spacing w:val="-12"/>
          <w:sz w:val="22"/>
          <w:vertAlign w:val="baseline"/>
        </w:rPr>
        <w:t> </w:t>
      </w:r>
      <w:r>
        <w:rPr>
          <w:i/>
          <w:spacing w:val="-2"/>
          <w:w w:val="110"/>
          <w:sz w:val="22"/>
          <w:vertAlign w:val="baseline"/>
        </w:rPr>
        <w:t>ke-</w:t>
      </w:r>
      <w:r>
        <w:rPr>
          <w:rFonts w:ascii="Cambria" w:hAnsi="Cambria"/>
          <w:spacing w:val="-2"/>
          <w:w w:val="110"/>
          <w:sz w:val="22"/>
          <w:vertAlign w:val="baseline"/>
        </w:rPr>
        <w:t>i</w:t>
      </w:r>
      <w:r>
        <w:rPr>
          <w:i/>
          <w:spacing w:val="-2"/>
          <w:w w:val="110"/>
          <w:sz w:val="22"/>
          <w:vertAlign w:val="baseline"/>
        </w:rPr>
        <w:t>)</w:t>
      </w:r>
    </w:p>
    <w:p>
      <w:pPr>
        <w:pStyle w:val="BodyText"/>
        <w:spacing w:line="297" w:lineRule="auto" w:before="237"/>
        <w:ind w:left="1133" w:right="1131" w:firstLine="338"/>
        <w:jc w:val="both"/>
      </w:pPr>
      <w:r>
        <w:rPr>
          <w:w w:val="105"/>
        </w:rPr>
        <w:t>Dimana</w:t>
      </w:r>
      <w:r>
        <w:rPr>
          <w:spacing w:val="-15"/>
          <w:w w:val="105"/>
        </w:rPr>
        <w:t> </w:t>
      </w:r>
      <w:r>
        <w:rPr>
          <w:rFonts w:ascii="Cambria" w:hAnsi="Cambria"/>
          <w:w w:val="125"/>
        </w:rPr>
        <w:t>C</w:t>
      </w:r>
      <w:r>
        <w:rPr>
          <w:rFonts w:ascii="Cambria" w:hAnsi="Cambria"/>
          <w:w w:val="125"/>
          <w:vertAlign w:val="subscript"/>
        </w:rPr>
        <w:t>ij</w:t>
      </w:r>
      <w:r>
        <w:rPr>
          <w:rFonts w:ascii="Cambria" w:hAnsi="Cambria"/>
          <w:spacing w:val="1"/>
          <w:w w:val="125"/>
          <w:vertAlign w:val="baseline"/>
        </w:rPr>
        <w:t> </w:t>
      </w:r>
      <w:r>
        <w:rPr>
          <w:w w:val="105"/>
          <w:vertAlign w:val="baseline"/>
        </w:rPr>
        <w:t>dengan</w:t>
      </w:r>
      <w:r>
        <w:rPr>
          <w:w w:val="105"/>
          <w:vertAlign w:val="baseline"/>
        </w:rPr>
        <w:t> </w:t>
      </w:r>
      <w:r>
        <w:rPr>
          <w:rFonts w:ascii="Cambria" w:hAnsi="Cambria"/>
          <w:w w:val="105"/>
          <w:vertAlign w:val="baseline"/>
        </w:rPr>
        <w:t>i,</w:t>
      </w:r>
      <w:r>
        <w:rPr>
          <w:rFonts w:ascii="Cambria" w:hAnsi="Cambria"/>
          <w:spacing w:val="-13"/>
          <w:w w:val="105"/>
          <w:vertAlign w:val="baseline"/>
        </w:rPr>
        <w:t> </w:t>
      </w:r>
      <w:r>
        <w:rPr>
          <w:rFonts w:ascii="Cambria" w:hAnsi="Cambria"/>
          <w:w w:val="125"/>
          <w:vertAlign w:val="baseline"/>
        </w:rPr>
        <w:t>j</w:t>
      </w:r>
      <w:r>
        <w:rPr>
          <w:rFonts w:ascii="Cambria" w:hAnsi="Cambria"/>
          <w:spacing w:val="40"/>
          <w:w w:val="125"/>
          <w:vertAlign w:val="baseline"/>
        </w:rPr>
        <w:t> </w:t>
      </w:r>
      <w:r>
        <w:rPr>
          <w:rFonts w:ascii="Calibri" w:hAnsi="Calibri"/>
          <w:w w:val="125"/>
          <w:vertAlign w:val="baseline"/>
        </w:rPr>
        <w:t>=</w:t>
      </w:r>
      <w:r>
        <w:rPr>
          <w:rFonts w:ascii="Calibri" w:hAnsi="Calibri"/>
          <w:spacing w:val="38"/>
          <w:w w:val="125"/>
          <w:vertAlign w:val="baseline"/>
        </w:rPr>
        <w:t> </w:t>
      </w:r>
      <w:r>
        <w:rPr>
          <w:rFonts w:ascii="Calibri" w:hAnsi="Calibri"/>
          <w:w w:val="105"/>
          <w:vertAlign w:val="baseline"/>
        </w:rPr>
        <w:t>1</w:t>
      </w:r>
      <w:r>
        <w:rPr>
          <w:rFonts w:ascii="Cambria" w:hAnsi="Cambria"/>
          <w:w w:val="105"/>
          <w:vertAlign w:val="baseline"/>
        </w:rPr>
        <w:t>,</w:t>
      </w:r>
      <w:r>
        <w:rPr>
          <w:rFonts w:ascii="Cambria" w:hAnsi="Cambria"/>
          <w:spacing w:val="-13"/>
          <w:w w:val="105"/>
          <w:vertAlign w:val="baseline"/>
        </w:rPr>
        <w:t> </w:t>
      </w:r>
      <w:r>
        <w:rPr>
          <w:rFonts w:ascii="Calibri" w:hAnsi="Calibri"/>
          <w:w w:val="105"/>
          <w:vertAlign w:val="baseline"/>
        </w:rPr>
        <w:t>2</w:t>
      </w:r>
      <w:r>
        <w:rPr>
          <w:rFonts w:ascii="Cambria" w:hAnsi="Cambria"/>
          <w:w w:val="105"/>
          <w:vertAlign w:val="baseline"/>
        </w:rPr>
        <w:t>,</w:t>
      </w:r>
      <w:r>
        <w:rPr>
          <w:rFonts w:ascii="Cambria" w:hAnsi="Cambria"/>
          <w:spacing w:val="-13"/>
          <w:w w:val="10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05"/>
          <w:vertAlign w:val="baseline"/>
        </w:rPr>
        <w:t>n</w:t>
      </w:r>
      <w:r>
        <w:rPr>
          <w:rFonts w:ascii="Cambria" w:hAnsi="Cambria"/>
          <w:spacing w:val="30"/>
          <w:w w:val="105"/>
          <w:vertAlign w:val="baseline"/>
        </w:rPr>
        <w:t> </w:t>
      </w:r>
      <w:r>
        <w:rPr>
          <w:w w:val="105"/>
          <w:vertAlign w:val="baseline"/>
        </w:rPr>
        <w:t>merupakan</w:t>
      </w:r>
      <w:r>
        <w:rPr>
          <w:w w:val="105"/>
          <w:vertAlign w:val="baseline"/>
        </w:rPr>
        <w:t> kofaktor</w:t>
      </w:r>
      <w:r>
        <w:rPr>
          <w:w w:val="105"/>
          <w:vertAlign w:val="baseline"/>
        </w:rPr>
        <w:t> dari entri</w:t>
      </w:r>
      <w:r>
        <w:rPr>
          <w:w w:val="105"/>
          <w:vertAlign w:val="baseline"/>
        </w:rPr>
        <w:t> </w:t>
      </w:r>
      <w:r>
        <w:rPr>
          <w:rFonts w:ascii="Cambria" w:hAnsi="Cambria"/>
          <w:w w:val="125"/>
          <w:vertAlign w:val="baseline"/>
        </w:rPr>
        <w:t>a</w:t>
      </w:r>
      <w:r>
        <w:rPr>
          <w:rFonts w:ascii="Cambria" w:hAnsi="Cambria"/>
          <w:w w:val="125"/>
          <w:vertAlign w:val="subscript"/>
        </w:rPr>
        <w:t>ij</w:t>
      </w:r>
      <w:r>
        <w:rPr>
          <w:rFonts w:ascii="Cambria" w:hAnsi="Cambria"/>
          <w:w w:val="125"/>
          <w:vertAlign w:val="baseline"/>
        </w:rPr>
        <w:t> </w:t>
      </w:r>
      <w:r>
        <w:rPr>
          <w:w w:val="105"/>
          <w:vertAlign w:val="baseline"/>
        </w:rPr>
        <w:t>yang</w:t>
      </w:r>
      <w:r>
        <w:rPr>
          <w:w w:val="105"/>
          <w:vertAlign w:val="baseline"/>
        </w:rPr>
        <w:t> didefinisikan</w:t>
      </w:r>
      <w:r>
        <w:rPr>
          <w:w w:val="105"/>
          <w:vertAlign w:val="baseline"/>
        </w:rPr>
        <w:t> sebagai</w:t>
      </w:r>
      <w:r>
        <w:rPr>
          <w:w w:val="105"/>
          <w:vertAlign w:val="baseline"/>
        </w:rPr>
        <w:t> </w:t>
      </w:r>
      <w:r>
        <w:rPr>
          <w:rFonts w:ascii="Calibri" w:hAnsi="Calibri"/>
          <w:w w:val="125"/>
          <w:vertAlign w:val="baseline"/>
        </w:rPr>
        <w:t>(</w:t>
      </w:r>
      <w:r>
        <w:rPr>
          <w:rFonts w:ascii="Cambria" w:hAnsi="Cambria"/>
          <w:w w:val="125"/>
          <w:vertAlign w:val="baseline"/>
        </w:rPr>
        <w:t>−</w:t>
      </w:r>
      <w:r>
        <w:rPr>
          <w:rFonts w:ascii="Calibri" w:hAnsi="Calibri"/>
          <w:w w:val="125"/>
          <w:vertAlign w:val="baseline"/>
        </w:rPr>
        <w:t>1)</w:t>
      </w:r>
      <w:r>
        <w:rPr>
          <w:rFonts w:ascii="Cambria" w:hAnsi="Cambria"/>
          <w:w w:val="125"/>
          <w:vertAlign w:val="superscript"/>
        </w:rPr>
        <w:t>i</w:t>
      </w:r>
      <w:r>
        <w:rPr>
          <w:rFonts w:ascii="Calibri" w:hAnsi="Calibri"/>
          <w:w w:val="125"/>
          <w:vertAlign w:val="superscript"/>
        </w:rPr>
        <w:t>+</w:t>
      </w:r>
      <w:r>
        <w:rPr>
          <w:rFonts w:ascii="Cambria" w:hAnsi="Cambria"/>
          <w:w w:val="125"/>
          <w:vertAlign w:val="superscript"/>
        </w:rPr>
        <w:t>j</w:t>
      </w:r>
      <w:r>
        <w:rPr>
          <w:rFonts w:ascii="Cambria" w:hAnsi="Cambria"/>
          <w:w w:val="125"/>
          <w:vertAlign w:val="baseline"/>
        </w:rPr>
        <w:t>M</w:t>
      </w:r>
      <w:r>
        <w:rPr>
          <w:rFonts w:ascii="Cambria" w:hAnsi="Cambria"/>
          <w:w w:val="125"/>
          <w:vertAlign w:val="subscript"/>
        </w:rPr>
        <w:t>ij</w:t>
      </w:r>
      <w:r>
        <w:rPr>
          <w:w w:val="125"/>
          <w:vertAlign w:val="baseline"/>
        </w:rPr>
        <w:t>.</w:t>
      </w:r>
      <w:r>
        <w:rPr>
          <w:spacing w:val="40"/>
          <w:w w:val="125"/>
          <w:vertAlign w:val="baseline"/>
        </w:rPr>
        <w:t> </w:t>
      </w:r>
      <w:r>
        <w:rPr>
          <w:rFonts w:ascii="Cambria" w:hAnsi="Cambria"/>
          <w:w w:val="125"/>
          <w:vertAlign w:val="baseline"/>
        </w:rPr>
        <w:t>M</w:t>
      </w:r>
      <w:r>
        <w:rPr>
          <w:rFonts w:ascii="Cambria" w:hAnsi="Cambria"/>
          <w:w w:val="125"/>
          <w:vertAlign w:val="subscript"/>
        </w:rPr>
        <w:t>ij</w:t>
      </w:r>
      <w:r>
        <w:rPr>
          <w:rFonts w:ascii="Cambria" w:hAnsi="Cambria"/>
          <w:w w:val="125"/>
          <w:vertAlign w:val="baseline"/>
        </w:rPr>
        <w:t> </w:t>
      </w:r>
      <w:r>
        <w:rPr>
          <w:w w:val="105"/>
          <w:vertAlign w:val="baseline"/>
        </w:rPr>
        <w:t>merupakan </w:t>
      </w:r>
      <w:r>
        <w:rPr>
          <w:spacing w:val="-2"/>
          <w:w w:val="105"/>
          <w:vertAlign w:val="baseline"/>
        </w:rPr>
        <w:t>minor</w:t>
      </w:r>
      <w:r>
        <w:rPr>
          <w:spacing w:val="-9"/>
          <w:w w:val="105"/>
          <w:vertAlign w:val="baseline"/>
        </w:rPr>
        <w:t> </w:t>
      </w:r>
      <w:r>
        <w:rPr>
          <w:spacing w:val="-2"/>
          <w:w w:val="105"/>
          <w:vertAlign w:val="baseline"/>
        </w:rPr>
        <w:t>dari</w:t>
      </w:r>
      <w:r>
        <w:rPr>
          <w:spacing w:val="-9"/>
          <w:w w:val="105"/>
          <w:vertAlign w:val="baseline"/>
        </w:rPr>
        <w:t> </w:t>
      </w:r>
      <w:r>
        <w:rPr>
          <w:spacing w:val="-2"/>
          <w:w w:val="105"/>
          <w:vertAlign w:val="baseline"/>
        </w:rPr>
        <w:t>entri</w:t>
      </w:r>
      <w:r>
        <w:rPr>
          <w:spacing w:val="-9"/>
          <w:w w:val="105"/>
          <w:vertAlign w:val="baseline"/>
        </w:rPr>
        <w:t> </w:t>
      </w:r>
      <w:r>
        <w:rPr>
          <w:rFonts w:ascii="Cambria" w:hAnsi="Cambria"/>
          <w:spacing w:val="-2"/>
          <w:w w:val="125"/>
          <w:vertAlign w:val="baseline"/>
        </w:rPr>
        <w:t>a</w:t>
      </w:r>
      <w:r>
        <w:rPr>
          <w:rFonts w:ascii="Cambria" w:hAnsi="Cambria"/>
          <w:spacing w:val="-2"/>
          <w:w w:val="125"/>
          <w:vertAlign w:val="subscript"/>
        </w:rPr>
        <w:t>ij</w:t>
      </w:r>
      <w:r>
        <w:rPr>
          <w:rFonts w:ascii="Cambria" w:hAnsi="Cambria"/>
          <w:spacing w:val="-2"/>
          <w:w w:val="125"/>
          <w:vertAlign w:val="baseline"/>
        </w:rPr>
        <w:t> </w:t>
      </w:r>
      <w:r>
        <w:rPr>
          <w:spacing w:val="-2"/>
          <w:w w:val="105"/>
          <w:vertAlign w:val="baseline"/>
        </w:rPr>
        <w:t>yaitu</w:t>
      </w:r>
      <w:r>
        <w:rPr>
          <w:spacing w:val="-9"/>
          <w:w w:val="105"/>
          <w:vertAlign w:val="baseline"/>
        </w:rPr>
        <w:t> </w:t>
      </w:r>
      <w:r>
        <w:rPr>
          <w:spacing w:val="-2"/>
          <w:w w:val="105"/>
          <w:vertAlign w:val="baseline"/>
        </w:rPr>
        <w:t>determinan</w:t>
      </w:r>
      <w:r>
        <w:rPr>
          <w:spacing w:val="-9"/>
          <w:w w:val="105"/>
          <w:vertAlign w:val="baseline"/>
        </w:rPr>
        <w:t> </w:t>
      </w:r>
      <w:r>
        <w:rPr>
          <w:spacing w:val="-2"/>
          <w:w w:val="105"/>
          <w:vertAlign w:val="baseline"/>
        </w:rPr>
        <w:t>dari</w:t>
      </w:r>
      <w:r>
        <w:rPr>
          <w:spacing w:val="-9"/>
          <w:w w:val="105"/>
          <w:vertAlign w:val="baseline"/>
        </w:rPr>
        <w:t> </w:t>
      </w:r>
      <w:r>
        <w:rPr>
          <w:spacing w:val="-2"/>
          <w:w w:val="105"/>
          <w:vertAlign w:val="baseline"/>
        </w:rPr>
        <w:t>submatriks</w:t>
      </w:r>
      <w:r>
        <w:rPr>
          <w:spacing w:val="-9"/>
          <w:w w:val="105"/>
          <w:vertAlign w:val="baseline"/>
        </w:rPr>
        <w:t> </w:t>
      </w:r>
      <w:r>
        <w:rPr>
          <w:spacing w:val="-2"/>
          <w:w w:val="105"/>
          <w:vertAlign w:val="baseline"/>
        </w:rPr>
        <w:t>yang</w:t>
      </w:r>
      <w:r>
        <w:rPr>
          <w:spacing w:val="-9"/>
          <w:w w:val="105"/>
          <w:vertAlign w:val="baseline"/>
        </w:rPr>
        <w:t> </w:t>
      </w:r>
      <w:r>
        <w:rPr>
          <w:spacing w:val="-2"/>
          <w:w w:val="105"/>
          <w:vertAlign w:val="baseline"/>
        </w:rPr>
        <w:t>diperoleh </w:t>
      </w:r>
      <w:r>
        <w:rPr>
          <w:w w:val="105"/>
          <w:vertAlign w:val="baseline"/>
        </w:rPr>
        <w:t>dengan</w:t>
      </w:r>
      <w:r>
        <w:rPr>
          <w:spacing w:val="-6"/>
          <w:w w:val="105"/>
          <w:vertAlign w:val="baseline"/>
        </w:rPr>
        <w:t> </w:t>
      </w:r>
      <w:r>
        <w:rPr>
          <w:w w:val="105"/>
          <w:vertAlign w:val="baseline"/>
        </w:rPr>
        <w:t>menghapus</w:t>
      </w:r>
      <w:r>
        <w:rPr>
          <w:spacing w:val="-6"/>
          <w:w w:val="105"/>
          <w:vertAlign w:val="baseline"/>
        </w:rPr>
        <w:t> </w:t>
      </w:r>
      <w:r>
        <w:rPr>
          <w:w w:val="105"/>
          <w:vertAlign w:val="baseline"/>
        </w:rPr>
        <w:t>baris</w:t>
      </w:r>
      <w:r>
        <w:rPr>
          <w:spacing w:val="-6"/>
          <w:w w:val="105"/>
          <w:vertAlign w:val="baseline"/>
        </w:rPr>
        <w:t> </w:t>
      </w:r>
      <w:r>
        <w:rPr>
          <w:w w:val="105"/>
          <w:vertAlign w:val="baseline"/>
        </w:rPr>
        <w:t>ke</w:t>
      </w:r>
      <w:r>
        <w:rPr>
          <w:spacing w:val="-6"/>
          <w:w w:val="105"/>
          <w:vertAlign w:val="baseline"/>
        </w:rPr>
        <w:t> </w:t>
      </w:r>
      <w:r>
        <w:rPr>
          <w:rFonts w:ascii="Cambria" w:hAnsi="Cambria"/>
          <w:w w:val="105"/>
          <w:vertAlign w:val="baseline"/>
        </w:rPr>
        <w:t>i </w:t>
      </w:r>
      <w:r>
        <w:rPr>
          <w:w w:val="105"/>
          <w:vertAlign w:val="baseline"/>
        </w:rPr>
        <w:t>dan</w:t>
      </w:r>
      <w:r>
        <w:rPr>
          <w:spacing w:val="-6"/>
          <w:w w:val="105"/>
          <w:vertAlign w:val="baseline"/>
        </w:rPr>
        <w:t> </w:t>
      </w:r>
      <w:r>
        <w:rPr>
          <w:w w:val="105"/>
          <w:vertAlign w:val="baseline"/>
        </w:rPr>
        <w:t>kolom</w:t>
      </w:r>
      <w:r>
        <w:rPr>
          <w:spacing w:val="-6"/>
          <w:w w:val="105"/>
          <w:vertAlign w:val="baseline"/>
        </w:rPr>
        <w:t> </w:t>
      </w:r>
      <w:r>
        <w:rPr>
          <w:w w:val="105"/>
          <w:vertAlign w:val="baseline"/>
        </w:rPr>
        <w:t>ke</w:t>
      </w:r>
      <w:r>
        <w:rPr>
          <w:spacing w:val="-6"/>
          <w:w w:val="105"/>
          <w:vertAlign w:val="baseline"/>
        </w:rPr>
        <w:t> </w:t>
      </w:r>
      <w:r>
        <w:rPr>
          <w:rFonts w:ascii="Cambria" w:hAnsi="Cambria"/>
          <w:w w:val="125"/>
          <w:vertAlign w:val="baseline"/>
        </w:rPr>
        <w:t>j</w:t>
      </w:r>
      <w:r>
        <w:rPr>
          <w:rFonts w:ascii="Cambria" w:hAnsi="Cambria"/>
          <w:w w:val="125"/>
          <w:vertAlign w:val="baseline"/>
        </w:rPr>
        <w:t> </w:t>
      </w:r>
      <w:r>
        <w:rPr>
          <w:w w:val="105"/>
          <w:vertAlign w:val="baseline"/>
        </w:rPr>
        <w:t>dari</w:t>
      </w:r>
      <w:r>
        <w:rPr>
          <w:spacing w:val="-6"/>
          <w:w w:val="105"/>
          <w:vertAlign w:val="baseline"/>
        </w:rPr>
        <w:t> </w:t>
      </w:r>
      <w:r>
        <w:rPr>
          <w:rFonts w:ascii="Cambria" w:hAnsi="Cambria"/>
          <w:w w:val="105"/>
          <w:vertAlign w:val="baseline"/>
        </w:rPr>
        <w:t>A</w:t>
      </w:r>
      <w:r>
        <w:rPr>
          <w:w w:val="105"/>
          <w:vertAlign w:val="baseline"/>
        </w:rPr>
        <w:t>.</w:t>
      </w:r>
    </w:p>
    <w:p>
      <w:pPr>
        <w:pStyle w:val="BodyText"/>
        <w:spacing w:before="1"/>
        <w:rPr>
          <w:sz w:val="11"/>
        </w:rPr>
      </w:pPr>
    </w:p>
    <w:p>
      <w:pPr>
        <w:pStyle w:val="BodyText"/>
        <w:spacing w:after="0"/>
        <w:rPr>
          <w:sz w:val="11"/>
        </w:rPr>
        <w:sectPr>
          <w:pgSz w:w="8400" w:h="11910"/>
          <w:pgMar w:header="252" w:footer="0" w:top="480" w:bottom="280" w:left="0" w:right="0"/>
        </w:sectPr>
      </w:pPr>
    </w:p>
    <w:p>
      <w:pPr>
        <w:pStyle w:val="Heading2"/>
        <w:spacing w:before="65"/>
        <w:ind w:left="1133"/>
      </w:pPr>
      <w:r>
        <w:rPr/>
        <w:t>Contoh</w:t>
      </w:r>
      <w:r>
        <w:rPr>
          <w:spacing w:val="1"/>
        </w:rPr>
        <w:t> </w:t>
      </w:r>
      <w:r>
        <w:rPr>
          <w:spacing w:val="-2"/>
        </w:rPr>
        <w:t>2.8.1</w:t>
      </w:r>
    </w:p>
    <w:p>
      <w:pPr>
        <w:pStyle w:val="BodyText"/>
        <w:spacing w:before="224"/>
        <w:rPr>
          <w:b/>
        </w:rPr>
      </w:pPr>
    </w:p>
    <w:p>
      <w:pPr>
        <w:tabs>
          <w:tab w:pos="3733" w:val="left" w:leader="none"/>
        </w:tabs>
        <w:spacing w:before="0"/>
        <w:ind w:left="1133" w:right="0" w:firstLine="0"/>
        <w:jc w:val="left"/>
        <w:rPr>
          <w:rFonts w:ascii="Calibri"/>
          <w:sz w:val="22"/>
        </w:rPr>
      </w:pPr>
      <w:r>
        <w:rPr>
          <w:i/>
          <w:w w:val="95"/>
          <w:sz w:val="22"/>
        </w:rPr>
        <w:t>Misal</w:t>
      </w:r>
      <w:r>
        <w:rPr>
          <w:i/>
          <w:spacing w:val="54"/>
          <w:sz w:val="22"/>
        </w:rPr>
        <w:t> </w:t>
      </w:r>
      <w:r>
        <w:rPr>
          <w:i/>
          <w:w w:val="95"/>
          <w:sz w:val="22"/>
        </w:rPr>
        <w:t>diketahui</w:t>
      </w:r>
      <w:r>
        <w:rPr>
          <w:i/>
          <w:spacing w:val="55"/>
          <w:sz w:val="22"/>
        </w:rPr>
        <w:t> </w:t>
      </w:r>
      <w:r>
        <w:rPr>
          <w:i/>
          <w:w w:val="95"/>
          <w:sz w:val="22"/>
        </w:rPr>
        <w:t>matriks</w:t>
      </w:r>
      <w:r>
        <w:rPr>
          <w:i/>
          <w:spacing w:val="55"/>
          <w:sz w:val="22"/>
        </w:rPr>
        <w:t> </w:t>
      </w:r>
      <w:r>
        <w:rPr>
          <w:rFonts w:ascii="Cambria"/>
          <w:spacing w:val="-10"/>
          <w:w w:val="95"/>
          <w:sz w:val="22"/>
        </w:rPr>
        <w:t>A</w:t>
      </w:r>
      <w:r>
        <w:rPr>
          <w:rFonts w:ascii="Cambria"/>
          <w:sz w:val="22"/>
        </w:rPr>
        <w:tab/>
      </w:r>
      <w:r>
        <w:rPr>
          <w:rFonts w:ascii="Calibri"/>
          <w:spacing w:val="-10"/>
          <w:w w:val="125"/>
          <w:sz w:val="22"/>
        </w:rPr>
        <w:t>=</w:t>
      </w:r>
    </w:p>
    <w:p>
      <w:pPr>
        <w:spacing w:line="240" w:lineRule="auto" w:before="45"/>
        <w:rPr>
          <w:rFonts w:ascii="Calibri"/>
          <w:sz w:val="22"/>
        </w:rPr>
      </w:pPr>
      <w:r>
        <w:rPr/>
        <w:br w:type="column"/>
      </w:r>
      <w:r>
        <w:rPr>
          <w:rFonts w:ascii="Calibri"/>
          <w:sz w:val="22"/>
        </w:rPr>
      </w:r>
    </w:p>
    <w:p>
      <w:pPr>
        <w:pStyle w:val="BodyText"/>
        <w:tabs>
          <w:tab w:pos="795" w:val="left" w:leader="none"/>
          <w:tab w:pos="1188" w:val="left" w:leader="none"/>
          <w:tab w:pos="1666" w:val="left" w:leader="none"/>
        </w:tabs>
        <w:ind w:left="401"/>
        <w:rPr>
          <w:rFonts w:ascii="Calibri"/>
        </w:rPr>
      </w:pPr>
      <w:r>
        <w:rPr>
          <w:rFonts w:ascii="Calibri"/>
          <w:spacing w:val="-10"/>
        </w:rPr>
        <w:t>2</w:t>
      </w:r>
      <w:r>
        <w:rPr>
          <w:rFonts w:ascii="Calibri"/>
        </w:rPr>
        <w:tab/>
      </w:r>
      <w:r>
        <w:rPr>
          <w:rFonts w:ascii="Calibri"/>
          <w:spacing w:val="-10"/>
        </w:rPr>
        <w:t>0</w:t>
      </w:r>
      <w:r>
        <w:rPr>
          <w:rFonts w:ascii="Calibri"/>
        </w:rPr>
        <w:tab/>
      </w:r>
      <w:r>
        <w:rPr>
          <w:rFonts w:ascii="Calibri"/>
          <w:spacing w:val="-10"/>
        </w:rPr>
        <w:t>3</w:t>
      </w:r>
      <w:r>
        <w:rPr>
          <w:rFonts w:ascii="Calibri"/>
        </w:rPr>
        <w:tab/>
      </w:r>
      <w:r>
        <w:rPr>
          <w:rFonts w:ascii="Calibri"/>
          <w:spacing w:val="-10"/>
        </w:rPr>
        <w:t>5</w:t>
      </w:r>
    </w:p>
    <w:p>
      <w:pPr>
        <w:pStyle w:val="BodyText"/>
        <w:tabs>
          <w:tab w:pos="795" w:val="left" w:leader="none"/>
          <w:tab w:pos="1666" w:val="left" w:leader="none"/>
        </w:tabs>
        <w:spacing w:before="60"/>
        <w:ind w:left="401"/>
        <w:rPr>
          <w:rFonts w:ascii="Calibri" w:hAnsi="Calibri"/>
        </w:rPr>
      </w:pPr>
      <w:r>
        <w:rPr>
          <w:rFonts w:ascii="Calibri" w:hAnsi="Calibri"/>
        </w:rPr>
        <mc:AlternateContent>
          <mc:Choice Requires="wps">
            <w:drawing>
              <wp:anchor distT="0" distB="0" distL="0" distR="0" allowOverlap="1" layoutInCell="1" locked="0" behindDoc="1" simplePos="0" relativeHeight="480426496">
                <wp:simplePos x="0" y="0"/>
                <wp:positionH relativeFrom="page">
                  <wp:posOffset>2612910</wp:posOffset>
                </wp:positionH>
                <wp:positionV relativeFrom="paragraph">
                  <wp:posOffset>-280051</wp:posOffset>
                </wp:positionV>
                <wp:extent cx="1995170" cy="924560"/>
                <wp:effectExtent l="0" t="0" r="0" b="0"/>
                <wp:wrapNone/>
                <wp:docPr id="438" name="Textbox 438"/>
                <wp:cNvGraphicFramePr>
                  <a:graphicFrameLocks/>
                </wp:cNvGraphicFramePr>
                <a:graphic>
                  <a:graphicData uri="http://schemas.microsoft.com/office/word/2010/wordprocessingShape">
                    <wps:wsp>
                      <wps:cNvPr id="438" name="Textbox 438"/>
                      <wps:cNvSpPr txBox="1"/>
                      <wps:spPr>
                        <a:xfrm>
                          <a:off x="0" y="0"/>
                          <a:ext cx="1995170" cy="924560"/>
                        </a:xfrm>
                        <a:prstGeom prst="rect">
                          <a:avLst/>
                        </a:prstGeom>
                      </wps:spPr>
                      <wps:txbx>
                        <w:txbxContent>
                          <w:p>
                            <w:pPr>
                              <w:tabs>
                                <w:tab w:pos="1688" w:val="left" w:leader="none"/>
                              </w:tabs>
                              <w:spacing w:line="912" w:lineRule="exact" w:before="0"/>
                              <w:ind w:left="0" w:right="0" w:firstLine="0"/>
                              <w:jc w:val="left"/>
                              <w:rPr>
                                <w:b/>
                                <w:i/>
                                <w:sz w:val="22"/>
                              </w:rPr>
                            </w:pPr>
                            <w:r>
                              <w:rPr>
                                <w:spacing w:val="-78"/>
                                <w:w w:val="95"/>
                                <w:position w:val="70"/>
                                <w:sz w:val="22"/>
                              </w:rPr>
                              <w:t></w:t>
                            </w:r>
                            <w:r>
                              <w:rPr>
                                <w:spacing w:val="-78"/>
                                <w:w w:val="95"/>
                                <w:position w:val="5"/>
                                <w:sz w:val="22"/>
                              </w:rPr>
                              <w:t></w:t>
                            </w:r>
                            <w:r>
                              <w:rPr>
                                <w:position w:val="5"/>
                                <w:sz w:val="22"/>
                              </w:rPr>
                              <w:tab/>
                            </w:r>
                            <w:r>
                              <w:rPr>
                                <w:spacing w:val="-22"/>
                                <w:w w:val="90"/>
                                <w:position w:val="70"/>
                                <w:sz w:val="22"/>
                              </w:rPr>
                              <w:t></w:t>
                            </w:r>
                            <w:r>
                              <w:rPr>
                                <w:spacing w:val="-22"/>
                                <w:w w:val="90"/>
                                <w:position w:val="5"/>
                                <w:sz w:val="22"/>
                              </w:rPr>
                              <w:t></w:t>
                            </w:r>
                            <w:r>
                              <w:rPr>
                                <w:i/>
                                <w:spacing w:val="-22"/>
                                <w:w w:val="90"/>
                                <w:sz w:val="22"/>
                              </w:rPr>
                              <w:t>,</w:t>
                            </w:r>
                            <w:r>
                              <w:rPr>
                                <w:i/>
                                <w:spacing w:val="56"/>
                                <w:sz w:val="22"/>
                              </w:rPr>
                              <w:t> </w:t>
                            </w:r>
                            <w:r>
                              <w:rPr>
                                <w:i/>
                                <w:spacing w:val="-22"/>
                                <w:w w:val="90"/>
                                <w:sz w:val="22"/>
                              </w:rPr>
                              <w:t>maka</w:t>
                            </w:r>
                            <w:r>
                              <w:rPr>
                                <w:i/>
                                <w:spacing w:val="44"/>
                                <w:sz w:val="22"/>
                              </w:rPr>
                              <w:t> </w:t>
                            </w:r>
                            <w:r>
                              <w:rPr>
                                <w:b/>
                                <w:i/>
                                <w:spacing w:val="-22"/>
                                <w:w w:val="90"/>
                                <w:sz w:val="22"/>
                              </w:rPr>
                              <w:t>untuk</w:t>
                            </w:r>
                          </w:p>
                        </w:txbxContent>
                      </wps:txbx>
                      <wps:bodyPr wrap="square" lIns="0" tIns="0" rIns="0" bIns="0" rtlCol="0">
                        <a:noAutofit/>
                      </wps:bodyPr>
                    </wps:wsp>
                  </a:graphicData>
                </a:graphic>
              </wp:anchor>
            </w:drawing>
          </mc:Choice>
          <mc:Fallback>
            <w:pict>
              <v:shape style="position:absolute;margin-left:205.740997pt;margin-top:-22.051306pt;width:157.1pt;height:72.8pt;mso-position-horizontal-relative:page;mso-position-vertical-relative:paragraph;z-index:-22889984" type="#_x0000_t202" id="docshape379" filled="false" stroked="false">
                <v:textbox inset="0,0,0,0">
                  <w:txbxContent>
                    <w:p>
                      <w:pPr>
                        <w:tabs>
                          <w:tab w:pos="1688" w:val="left" w:leader="none"/>
                        </w:tabs>
                        <w:spacing w:line="912" w:lineRule="exact" w:before="0"/>
                        <w:ind w:left="0" w:right="0" w:firstLine="0"/>
                        <w:jc w:val="left"/>
                        <w:rPr>
                          <w:b/>
                          <w:i/>
                          <w:sz w:val="22"/>
                        </w:rPr>
                      </w:pPr>
                      <w:r>
                        <w:rPr>
                          <w:spacing w:val="-78"/>
                          <w:w w:val="95"/>
                          <w:position w:val="70"/>
                          <w:sz w:val="22"/>
                        </w:rPr>
                        <w:t></w:t>
                      </w:r>
                      <w:r>
                        <w:rPr>
                          <w:spacing w:val="-78"/>
                          <w:w w:val="95"/>
                          <w:position w:val="5"/>
                          <w:sz w:val="22"/>
                        </w:rPr>
                        <w:t></w:t>
                      </w:r>
                      <w:r>
                        <w:rPr>
                          <w:position w:val="5"/>
                          <w:sz w:val="22"/>
                        </w:rPr>
                        <w:tab/>
                      </w:r>
                      <w:r>
                        <w:rPr>
                          <w:spacing w:val="-22"/>
                          <w:w w:val="90"/>
                          <w:position w:val="70"/>
                          <w:sz w:val="22"/>
                        </w:rPr>
                        <w:t></w:t>
                      </w:r>
                      <w:r>
                        <w:rPr>
                          <w:spacing w:val="-22"/>
                          <w:w w:val="90"/>
                          <w:position w:val="5"/>
                          <w:sz w:val="22"/>
                        </w:rPr>
                        <w:t></w:t>
                      </w:r>
                      <w:r>
                        <w:rPr>
                          <w:i/>
                          <w:spacing w:val="-22"/>
                          <w:w w:val="90"/>
                          <w:sz w:val="22"/>
                        </w:rPr>
                        <w:t>,</w:t>
                      </w:r>
                      <w:r>
                        <w:rPr>
                          <w:i/>
                          <w:spacing w:val="56"/>
                          <w:sz w:val="22"/>
                        </w:rPr>
                        <w:t> </w:t>
                      </w:r>
                      <w:r>
                        <w:rPr>
                          <w:i/>
                          <w:spacing w:val="-22"/>
                          <w:w w:val="90"/>
                          <w:sz w:val="22"/>
                        </w:rPr>
                        <w:t>maka</w:t>
                      </w:r>
                      <w:r>
                        <w:rPr>
                          <w:i/>
                          <w:spacing w:val="44"/>
                          <w:sz w:val="22"/>
                        </w:rPr>
                        <w:t> </w:t>
                      </w:r>
                      <w:r>
                        <w:rPr>
                          <w:b/>
                          <w:i/>
                          <w:spacing w:val="-22"/>
                          <w:w w:val="90"/>
                          <w:sz w:val="22"/>
                        </w:rPr>
                        <w:t>untuk</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427008">
                <wp:simplePos x="0" y="0"/>
                <wp:positionH relativeFrom="page">
                  <wp:posOffset>2612910</wp:posOffset>
                </wp:positionH>
                <wp:positionV relativeFrom="paragraph">
                  <wp:posOffset>213178</wp:posOffset>
                </wp:positionV>
                <wp:extent cx="1164590" cy="602615"/>
                <wp:effectExtent l="0" t="0" r="0" b="0"/>
                <wp:wrapNone/>
                <wp:docPr id="439" name="Textbox 439"/>
                <wp:cNvGraphicFramePr>
                  <a:graphicFrameLocks/>
                </wp:cNvGraphicFramePr>
                <a:graphic>
                  <a:graphicData uri="http://schemas.microsoft.com/office/word/2010/wordprocessingShape">
                    <wps:wsp>
                      <wps:cNvPr id="439" name="Textbox 439"/>
                      <wps:cNvSpPr txBox="1"/>
                      <wps:spPr>
                        <a:xfrm>
                          <a:off x="0" y="0"/>
                          <a:ext cx="1164590" cy="602615"/>
                        </a:xfrm>
                        <a:prstGeom prst="rect">
                          <a:avLst/>
                        </a:prstGeom>
                      </wps:spPr>
                      <wps:txbx>
                        <w:txbxContent>
                          <w:p>
                            <w:pPr>
                              <w:tabs>
                                <w:tab w:pos="1688" w:val="left" w:leader="none"/>
                              </w:tabs>
                              <w:spacing w:line="189" w:lineRule="auto" w:before="0"/>
                              <w:ind w:left="0" w:right="0" w:firstLine="0"/>
                              <w:jc w:val="left"/>
                              <w:rPr>
                                <w:position w:val="-13"/>
                                <w:sz w:val="22"/>
                              </w:rPr>
                            </w:pPr>
                            <w:r>
                              <w:rPr>
                                <w:spacing w:val="-78"/>
                                <w:w w:val="75"/>
                                <w:sz w:val="22"/>
                              </w:rPr>
                              <w:t></w:t>
                            </w:r>
                            <w:r>
                              <w:rPr>
                                <w:spacing w:val="-78"/>
                                <w:w w:val="75"/>
                                <w:position w:val="-13"/>
                                <w:sz w:val="22"/>
                              </w:rPr>
                              <w:t></w:t>
                            </w:r>
                            <w:r>
                              <w:rPr>
                                <w:position w:val="-13"/>
                                <w:sz w:val="22"/>
                              </w:rPr>
                              <w:tab/>
                            </w:r>
                            <w:r>
                              <w:rPr>
                                <w:spacing w:val="-88"/>
                                <w:w w:val="70"/>
                                <w:sz w:val="22"/>
                              </w:rPr>
                              <w:t></w:t>
                            </w:r>
                            <w:r>
                              <w:rPr>
                                <w:spacing w:val="-88"/>
                                <w:w w:val="70"/>
                                <w:position w:val="-13"/>
                                <w:sz w:val="22"/>
                              </w:rPr>
                              <w:t></w:t>
                            </w:r>
                          </w:p>
                        </w:txbxContent>
                      </wps:txbx>
                      <wps:bodyPr wrap="square" lIns="0" tIns="0" rIns="0" bIns="0" rtlCol="0">
                        <a:noAutofit/>
                      </wps:bodyPr>
                    </wps:wsp>
                  </a:graphicData>
                </a:graphic>
              </wp:anchor>
            </w:drawing>
          </mc:Choice>
          <mc:Fallback>
            <w:pict>
              <v:shape style="position:absolute;margin-left:205.740997pt;margin-top:16.785694pt;width:91.7pt;height:47.45pt;mso-position-horizontal-relative:page;mso-position-vertical-relative:paragraph;z-index:-22889472" type="#_x0000_t202" id="docshape380" filled="false" stroked="false">
                <v:textbox inset="0,0,0,0">
                  <w:txbxContent>
                    <w:p>
                      <w:pPr>
                        <w:tabs>
                          <w:tab w:pos="1688" w:val="left" w:leader="none"/>
                        </w:tabs>
                        <w:spacing w:line="189" w:lineRule="auto" w:before="0"/>
                        <w:ind w:left="0" w:right="0" w:firstLine="0"/>
                        <w:jc w:val="left"/>
                        <w:rPr>
                          <w:position w:val="-13"/>
                          <w:sz w:val="22"/>
                        </w:rPr>
                      </w:pPr>
                      <w:r>
                        <w:rPr>
                          <w:spacing w:val="-78"/>
                          <w:w w:val="75"/>
                          <w:sz w:val="22"/>
                        </w:rPr>
                        <w:t></w:t>
                      </w:r>
                      <w:r>
                        <w:rPr>
                          <w:spacing w:val="-78"/>
                          <w:w w:val="75"/>
                          <w:position w:val="-13"/>
                          <w:sz w:val="22"/>
                        </w:rPr>
                        <w:t></w:t>
                      </w:r>
                      <w:r>
                        <w:rPr>
                          <w:position w:val="-13"/>
                          <w:sz w:val="22"/>
                        </w:rPr>
                        <w:tab/>
                      </w:r>
                      <w:r>
                        <w:rPr>
                          <w:spacing w:val="-88"/>
                          <w:w w:val="70"/>
                          <w:sz w:val="22"/>
                        </w:rPr>
                        <w:t></w:t>
                      </w:r>
                      <w:r>
                        <w:rPr>
                          <w:spacing w:val="-88"/>
                          <w:w w:val="70"/>
                          <w:position w:val="-13"/>
                          <w:sz w:val="22"/>
                        </w:rPr>
                        <w:t></w:t>
                      </w:r>
                    </w:p>
                  </w:txbxContent>
                </v:textbox>
                <w10:wrap type="none"/>
              </v:shape>
            </w:pict>
          </mc:Fallback>
        </mc:AlternateContent>
      </w:r>
      <w:r>
        <w:rPr>
          <w:rFonts w:ascii="Calibri" w:hAnsi="Calibri"/>
          <w:spacing w:val="-10"/>
          <w:w w:val="105"/>
        </w:rPr>
        <w:t>4</w:t>
      </w:r>
      <w:r>
        <w:rPr>
          <w:rFonts w:ascii="Calibri" w:hAnsi="Calibri"/>
        </w:rPr>
        <w:tab/>
      </w:r>
      <w:r>
        <w:rPr>
          <w:rFonts w:ascii="Calibri" w:hAnsi="Calibri"/>
          <w:w w:val="105"/>
        </w:rPr>
        <w:t>0</w:t>
      </w:r>
      <w:r>
        <w:rPr>
          <w:rFonts w:ascii="Calibri" w:hAnsi="Calibri"/>
          <w:spacing w:val="42"/>
          <w:w w:val="105"/>
        </w:rPr>
        <w:t>  </w:t>
      </w:r>
      <w:r>
        <w:rPr>
          <w:rFonts w:ascii="Cambria" w:hAnsi="Cambria"/>
          <w:spacing w:val="-5"/>
          <w:w w:val="105"/>
        </w:rPr>
        <w:t>−</w:t>
      </w:r>
      <w:r>
        <w:rPr>
          <w:rFonts w:ascii="Calibri" w:hAnsi="Calibri"/>
          <w:spacing w:val="-5"/>
          <w:w w:val="105"/>
        </w:rPr>
        <w:t>2</w:t>
      </w:r>
      <w:r>
        <w:rPr>
          <w:rFonts w:ascii="Calibri" w:hAnsi="Calibri"/>
        </w:rPr>
        <w:tab/>
      </w:r>
      <w:r>
        <w:rPr>
          <w:rFonts w:ascii="Calibri" w:hAnsi="Calibri"/>
          <w:spacing w:val="-10"/>
          <w:w w:val="105"/>
        </w:rPr>
        <w:t>1</w:t>
      </w:r>
    </w:p>
    <w:p>
      <w:pPr>
        <w:pStyle w:val="BodyText"/>
        <w:tabs>
          <w:tab w:pos="795" w:val="left" w:leader="none"/>
          <w:tab w:pos="1188" w:val="left" w:leader="none"/>
          <w:tab w:pos="1581" w:val="left" w:leader="none"/>
        </w:tabs>
        <w:spacing w:before="60"/>
        <w:ind w:left="401"/>
        <w:rPr>
          <w:rFonts w:ascii="Calibri" w:hAnsi="Calibri"/>
        </w:rPr>
      </w:pPr>
      <w:r>
        <w:rPr>
          <w:rFonts w:ascii="Calibri" w:hAnsi="Calibri"/>
          <w:spacing w:val="-10"/>
          <w:w w:val="105"/>
        </w:rPr>
        <w:t>7</w:t>
      </w:r>
      <w:r>
        <w:rPr>
          <w:rFonts w:ascii="Calibri" w:hAnsi="Calibri"/>
        </w:rPr>
        <w:tab/>
      </w:r>
      <w:r>
        <w:rPr>
          <w:rFonts w:ascii="Calibri" w:hAnsi="Calibri"/>
          <w:spacing w:val="-10"/>
          <w:w w:val="105"/>
        </w:rPr>
        <w:t>3</w:t>
      </w:r>
      <w:r>
        <w:rPr>
          <w:rFonts w:ascii="Calibri" w:hAnsi="Calibri"/>
        </w:rPr>
        <w:tab/>
      </w:r>
      <w:r>
        <w:rPr>
          <w:rFonts w:ascii="Calibri" w:hAnsi="Calibri"/>
          <w:spacing w:val="-10"/>
          <w:w w:val="105"/>
        </w:rPr>
        <w:t>6</w:t>
      </w:r>
      <w:r>
        <w:rPr>
          <w:rFonts w:ascii="Calibri" w:hAnsi="Calibri"/>
        </w:rPr>
        <w:tab/>
      </w:r>
      <w:r>
        <w:rPr>
          <w:rFonts w:ascii="Cambria" w:hAnsi="Cambria"/>
          <w:spacing w:val="-7"/>
          <w:w w:val="105"/>
        </w:rPr>
        <w:t>−</w:t>
      </w:r>
      <w:r>
        <w:rPr>
          <w:rFonts w:ascii="Calibri" w:hAnsi="Calibri"/>
          <w:spacing w:val="-7"/>
          <w:w w:val="105"/>
        </w:rPr>
        <w:t>4</w:t>
      </w:r>
    </w:p>
    <w:p>
      <w:pPr>
        <w:pStyle w:val="BodyText"/>
        <w:tabs>
          <w:tab w:pos="1188" w:val="left" w:leader="none"/>
          <w:tab w:pos="1666" w:val="left" w:leader="none"/>
        </w:tabs>
        <w:spacing w:before="60"/>
        <w:ind w:left="317"/>
        <w:rPr>
          <w:rFonts w:ascii="Calibri" w:hAnsi="Calibri"/>
        </w:rPr>
      </w:pPr>
      <w:r>
        <w:rPr>
          <w:rFonts w:ascii="Cambria" w:hAnsi="Cambria"/>
          <w:w w:val="105"/>
        </w:rPr>
        <w:t>−</w:t>
      </w:r>
      <w:r>
        <w:rPr>
          <w:rFonts w:ascii="Calibri" w:hAnsi="Calibri"/>
          <w:w w:val="105"/>
        </w:rPr>
        <w:t>1</w:t>
      </w:r>
      <w:r>
        <w:rPr>
          <w:rFonts w:ascii="Calibri" w:hAnsi="Calibri"/>
          <w:spacing w:val="63"/>
          <w:w w:val="105"/>
        </w:rPr>
        <w:t>  </w:t>
      </w:r>
      <w:r>
        <w:rPr>
          <w:rFonts w:ascii="Calibri" w:hAnsi="Calibri"/>
          <w:spacing w:val="-12"/>
          <w:w w:val="105"/>
        </w:rPr>
        <w:t>0</w:t>
      </w:r>
      <w:r>
        <w:rPr>
          <w:rFonts w:ascii="Calibri" w:hAnsi="Calibri"/>
        </w:rPr>
        <w:tab/>
      </w:r>
      <w:r>
        <w:rPr>
          <w:rFonts w:ascii="Calibri" w:hAnsi="Calibri"/>
          <w:spacing w:val="-10"/>
          <w:w w:val="105"/>
        </w:rPr>
        <w:t>8</w:t>
      </w:r>
      <w:r>
        <w:rPr>
          <w:rFonts w:ascii="Calibri" w:hAnsi="Calibri"/>
        </w:rPr>
        <w:tab/>
      </w:r>
      <w:r>
        <w:rPr>
          <w:rFonts w:ascii="Calibri" w:hAnsi="Calibri"/>
          <w:spacing w:val="-10"/>
          <w:w w:val="105"/>
        </w:rPr>
        <w:t>0</w:t>
      </w:r>
    </w:p>
    <w:p>
      <w:pPr>
        <w:pStyle w:val="BodyText"/>
        <w:spacing w:after="0"/>
        <w:rPr>
          <w:rFonts w:ascii="Calibri" w:hAnsi="Calibri"/>
        </w:rPr>
        <w:sectPr>
          <w:type w:val="continuous"/>
          <w:pgSz w:w="8400" w:h="11910"/>
          <w:pgMar w:header="252" w:footer="0" w:top="1220" w:bottom="280" w:left="0" w:right="0"/>
          <w:cols w:num="2" w:equalWidth="0">
            <w:col w:w="3904" w:space="40"/>
            <w:col w:w="4456"/>
          </w:cols>
        </w:sectPr>
      </w:pPr>
    </w:p>
    <w:p>
      <w:pPr>
        <w:spacing w:line="312" w:lineRule="auto" w:before="3"/>
        <w:ind w:left="1133" w:right="1131" w:firstLine="0"/>
        <w:jc w:val="both"/>
        <w:rPr>
          <w:i/>
          <w:sz w:val="22"/>
        </w:rPr>
      </w:pPr>
      <w:r>
        <w:rPr>
          <w:b/>
          <w:i/>
          <w:spacing w:val="-2"/>
          <w:sz w:val="22"/>
        </w:rPr>
        <w:t>menentukan</w:t>
      </w:r>
      <w:r>
        <w:rPr>
          <w:b/>
          <w:i/>
          <w:spacing w:val="-5"/>
          <w:sz w:val="22"/>
        </w:rPr>
        <w:t> </w:t>
      </w:r>
      <w:r>
        <w:rPr>
          <w:b/>
          <w:i/>
          <w:spacing w:val="-2"/>
          <w:sz w:val="22"/>
        </w:rPr>
        <w:t>determinannya</w:t>
      </w:r>
      <w:r>
        <w:rPr>
          <w:b/>
          <w:i/>
          <w:spacing w:val="-5"/>
          <w:sz w:val="22"/>
        </w:rPr>
        <w:t> </w:t>
      </w:r>
      <w:r>
        <w:rPr>
          <w:b/>
          <w:i/>
          <w:spacing w:val="-2"/>
          <w:sz w:val="22"/>
        </w:rPr>
        <w:t>di𝕛ilih</w:t>
      </w:r>
      <w:r>
        <w:rPr>
          <w:b/>
          <w:i/>
          <w:spacing w:val="-5"/>
          <w:sz w:val="22"/>
        </w:rPr>
        <w:t> </w:t>
      </w:r>
      <w:r>
        <w:rPr>
          <w:b/>
          <w:i/>
          <w:spacing w:val="-2"/>
          <w:sz w:val="22"/>
        </w:rPr>
        <w:t>baris</w:t>
      </w:r>
      <w:r>
        <w:rPr>
          <w:b/>
          <w:i/>
          <w:spacing w:val="-5"/>
          <w:sz w:val="22"/>
        </w:rPr>
        <w:t> </w:t>
      </w:r>
      <w:r>
        <w:rPr>
          <w:b/>
          <w:i/>
          <w:spacing w:val="-2"/>
          <w:sz w:val="22"/>
        </w:rPr>
        <w:t>atau</w:t>
      </w:r>
      <w:r>
        <w:rPr>
          <w:b/>
          <w:i/>
          <w:spacing w:val="-5"/>
          <w:sz w:val="22"/>
        </w:rPr>
        <w:t> </w:t>
      </w:r>
      <w:r>
        <w:rPr>
          <w:b/>
          <w:i/>
          <w:spacing w:val="-2"/>
          <w:sz w:val="22"/>
        </w:rPr>
        <w:t>kolom</w:t>
      </w:r>
      <w:r>
        <w:rPr>
          <w:b/>
          <w:i/>
          <w:spacing w:val="-5"/>
          <w:sz w:val="22"/>
        </w:rPr>
        <w:t> </w:t>
      </w:r>
      <w:r>
        <w:rPr>
          <w:b/>
          <w:i/>
          <w:spacing w:val="-2"/>
          <w:sz w:val="22"/>
        </w:rPr>
        <w:t>yang</w:t>
      </w:r>
      <w:r>
        <w:rPr>
          <w:b/>
          <w:i/>
          <w:spacing w:val="-5"/>
          <w:sz w:val="22"/>
        </w:rPr>
        <w:t> </w:t>
      </w:r>
      <w:r>
        <w:rPr>
          <w:b/>
          <w:i/>
          <w:spacing w:val="-2"/>
          <w:sz w:val="22"/>
        </w:rPr>
        <w:t>memiliki </w:t>
      </w:r>
      <w:r>
        <w:rPr>
          <w:b/>
          <w:i/>
          <w:w w:val="90"/>
          <w:sz w:val="22"/>
        </w:rPr>
        <w:t>jumlah nol terbanyak </w:t>
      </w:r>
      <w:r>
        <w:rPr>
          <w:i/>
          <w:w w:val="90"/>
          <w:sz w:val="22"/>
        </w:rPr>
        <w:t>yaitu kolom kedua atau keempat atau baris pertama. Hal ini dilakukan sebagai strategi untuk mempermudah penyelesaian.</w:t>
      </w:r>
      <w:r>
        <w:rPr>
          <w:i/>
          <w:sz w:val="22"/>
        </w:rPr>
        <w:t> </w:t>
      </w:r>
      <w:r>
        <w:rPr>
          <w:i/>
          <w:w w:val="90"/>
          <w:sz w:val="22"/>
        </w:rPr>
        <w:t>Misal </w:t>
      </w:r>
      <w:r>
        <w:rPr>
          <w:i/>
          <w:spacing w:val="-4"/>
          <w:sz w:val="22"/>
        </w:rPr>
        <w:t>dipilih</w:t>
      </w:r>
      <w:r>
        <w:rPr>
          <w:i/>
          <w:spacing w:val="-9"/>
          <w:sz w:val="22"/>
        </w:rPr>
        <w:t> </w:t>
      </w:r>
      <w:r>
        <w:rPr>
          <w:i/>
          <w:spacing w:val="-4"/>
          <w:sz w:val="22"/>
        </w:rPr>
        <w:t>kolom</w:t>
      </w:r>
      <w:r>
        <w:rPr>
          <w:i/>
          <w:spacing w:val="-9"/>
          <w:sz w:val="22"/>
        </w:rPr>
        <w:t> </w:t>
      </w:r>
      <w:r>
        <w:rPr>
          <w:i/>
          <w:spacing w:val="-4"/>
          <w:sz w:val="22"/>
        </w:rPr>
        <w:t>kedua</w:t>
      </w:r>
      <w:r>
        <w:rPr>
          <w:i/>
          <w:spacing w:val="-9"/>
          <w:sz w:val="22"/>
        </w:rPr>
        <w:t> </w:t>
      </w:r>
      <w:r>
        <w:rPr>
          <w:i/>
          <w:spacing w:val="-4"/>
          <w:sz w:val="22"/>
        </w:rPr>
        <w:t>merupakan</w:t>
      </w:r>
      <w:r>
        <w:rPr>
          <w:i/>
          <w:spacing w:val="-9"/>
          <w:sz w:val="22"/>
        </w:rPr>
        <w:t> </w:t>
      </w:r>
      <w:r>
        <w:rPr>
          <w:i/>
          <w:spacing w:val="-4"/>
          <w:sz w:val="22"/>
        </w:rPr>
        <w:t>ekspansi</w:t>
      </w:r>
      <w:r>
        <w:rPr>
          <w:i/>
          <w:spacing w:val="-9"/>
          <w:sz w:val="22"/>
        </w:rPr>
        <w:t> </w:t>
      </w:r>
      <w:r>
        <w:rPr>
          <w:i/>
          <w:spacing w:val="-4"/>
          <w:sz w:val="22"/>
        </w:rPr>
        <w:t>kofaktor</w:t>
      </w:r>
      <w:r>
        <w:rPr>
          <w:i/>
          <w:spacing w:val="-9"/>
          <w:sz w:val="22"/>
        </w:rPr>
        <w:t> </w:t>
      </w:r>
      <w:r>
        <w:rPr>
          <w:i/>
          <w:spacing w:val="-4"/>
          <w:sz w:val="22"/>
        </w:rPr>
        <w:t>sepanjang</w:t>
      </w:r>
      <w:r>
        <w:rPr>
          <w:i/>
          <w:spacing w:val="-9"/>
          <w:sz w:val="22"/>
        </w:rPr>
        <w:t> </w:t>
      </w:r>
      <w:r>
        <w:rPr>
          <w:i/>
          <w:spacing w:val="-4"/>
          <w:sz w:val="22"/>
        </w:rPr>
        <w:t>kolom</w:t>
      </w:r>
      <w:r>
        <w:rPr>
          <w:i/>
          <w:spacing w:val="-9"/>
          <w:sz w:val="22"/>
        </w:rPr>
        <w:t> </w:t>
      </w:r>
      <w:r>
        <w:rPr>
          <w:i/>
          <w:spacing w:val="-4"/>
          <w:sz w:val="22"/>
        </w:rPr>
        <w:t>ke</w:t>
      </w:r>
      <w:r>
        <w:rPr>
          <w:i/>
          <w:spacing w:val="-9"/>
          <w:sz w:val="22"/>
        </w:rPr>
        <w:t> </w:t>
      </w:r>
      <w:r>
        <w:rPr>
          <w:i/>
          <w:spacing w:val="-4"/>
          <w:sz w:val="22"/>
        </w:rPr>
        <w:t>2, </w:t>
      </w:r>
      <w:r>
        <w:rPr>
          <w:i/>
          <w:spacing w:val="-2"/>
          <w:sz w:val="22"/>
        </w:rPr>
        <w:t>sehingga</w:t>
      </w:r>
    </w:p>
    <w:p>
      <w:pPr>
        <w:pStyle w:val="BodyText"/>
        <w:tabs>
          <w:tab w:pos="2478" w:val="left" w:leader="none"/>
          <w:tab w:pos="2871" w:val="left" w:leader="none"/>
          <w:tab w:pos="3349" w:val="left" w:leader="none"/>
        </w:tabs>
        <w:spacing w:line="235" w:lineRule="exact"/>
        <w:ind w:left="2085"/>
        <w:rPr>
          <w:rFonts w:ascii="Calibri"/>
        </w:rPr>
      </w:pPr>
      <w:r>
        <w:rPr>
          <w:rFonts w:ascii="Calibri"/>
        </w:rPr>
        <mc:AlternateContent>
          <mc:Choice Requires="wps">
            <w:drawing>
              <wp:anchor distT="0" distB="0" distL="0" distR="0" allowOverlap="1" layoutInCell="1" locked="0" behindDoc="1" simplePos="0" relativeHeight="480428032">
                <wp:simplePos x="0" y="0"/>
                <wp:positionH relativeFrom="page">
                  <wp:posOffset>1224152</wp:posOffset>
                </wp:positionH>
                <wp:positionV relativeFrom="paragraph">
                  <wp:posOffset>112731</wp:posOffset>
                </wp:positionV>
                <wp:extent cx="1072515" cy="514350"/>
                <wp:effectExtent l="0" t="0" r="0" b="0"/>
                <wp:wrapNone/>
                <wp:docPr id="440" name="Textbox 440"/>
                <wp:cNvGraphicFramePr>
                  <a:graphicFrameLocks/>
                </wp:cNvGraphicFramePr>
                <a:graphic>
                  <a:graphicData uri="http://schemas.microsoft.com/office/word/2010/wordprocessingShape">
                    <wps:wsp>
                      <wps:cNvPr id="440" name="Textbox 440"/>
                      <wps:cNvSpPr txBox="1"/>
                      <wps:spPr>
                        <a:xfrm>
                          <a:off x="0" y="0"/>
                          <a:ext cx="1072515" cy="514350"/>
                        </a:xfrm>
                        <a:prstGeom prst="rect">
                          <a:avLst/>
                        </a:prstGeom>
                      </wps:spPr>
                      <wps:txbx>
                        <w:txbxContent>
                          <w:p>
                            <w:pPr>
                              <w:tabs>
                                <w:tab w:pos="1615" w:val="left" w:leader="none"/>
                              </w:tabs>
                              <w:spacing w:line="211" w:lineRule="exact" w:before="0"/>
                              <w:ind w:left="0" w:right="0" w:firstLine="0"/>
                              <w:jc w:val="left"/>
                              <w:rPr>
                                <w:sz w:val="22"/>
                              </w:rPr>
                            </w:pPr>
                            <w:r>
                              <w:rPr>
                                <w:w w:val="132"/>
                                <w:sz w:val="22"/>
                              </w:rPr>
                              <w:t> </w:t>
                            </w:r>
                            <w:r>
                              <w:rPr>
                                <w:sz w:val="22"/>
                              </w:rPr>
                              <w:tab/>
                            </w:r>
                            <w:r>
                              <w:rPr>
                                <w:w w:val="132"/>
                                <w:sz w:val="22"/>
                              </w:rPr>
                              <w:t> </w:t>
                            </w:r>
                          </w:p>
                        </w:txbxContent>
                      </wps:txbx>
                      <wps:bodyPr wrap="square" lIns="0" tIns="0" rIns="0" bIns="0" rtlCol="0">
                        <a:noAutofit/>
                      </wps:bodyPr>
                    </wps:wsp>
                  </a:graphicData>
                </a:graphic>
              </wp:anchor>
            </w:drawing>
          </mc:Choice>
          <mc:Fallback>
            <w:pict>
              <v:shape style="position:absolute;margin-left:96.389999pt;margin-top:8.876473pt;width:84.45pt;height:40.5pt;mso-position-horizontal-relative:page;mso-position-vertical-relative:paragraph;z-index:-22888448" type="#_x0000_t202" id="docshape381" filled="false" stroked="false">
                <v:textbox inset="0,0,0,0">
                  <w:txbxContent>
                    <w:p>
                      <w:pPr>
                        <w:tabs>
                          <w:tab w:pos="1615" w:val="left" w:leader="none"/>
                        </w:tabs>
                        <w:spacing w:line="211" w:lineRule="exact" w:before="0"/>
                        <w:ind w:left="0" w:right="0" w:firstLine="0"/>
                        <w:jc w:val="left"/>
                        <w:rPr>
                          <w:sz w:val="22"/>
                        </w:rPr>
                      </w:pPr>
                      <w:r>
                        <w:rPr>
                          <w:w w:val="132"/>
                          <w:sz w:val="22"/>
                        </w:rPr>
                        <w:t> </w:t>
                      </w:r>
                      <w:r>
                        <w:rPr>
                          <w:sz w:val="22"/>
                        </w:rPr>
                        <w:tab/>
                      </w:r>
                      <w:r>
                        <w:rPr>
                          <w:w w:val="132"/>
                          <w:sz w:val="22"/>
                        </w:rPr>
                        <w:t> </w:t>
                      </w:r>
                    </w:p>
                  </w:txbxContent>
                </v:textbox>
                <w10:wrap type="none"/>
              </v:shape>
            </w:pict>
          </mc:Fallback>
        </mc:AlternateContent>
      </w:r>
      <w:r>
        <w:rPr>
          <w:rFonts w:ascii="Calibri"/>
          <w:spacing w:val="-10"/>
        </w:rPr>
        <w:t>2</w:t>
      </w:r>
      <w:r>
        <w:rPr>
          <w:rFonts w:ascii="Calibri"/>
        </w:rPr>
        <w:tab/>
      </w:r>
      <w:r>
        <w:rPr>
          <w:rFonts w:ascii="Calibri"/>
          <w:spacing w:val="-10"/>
        </w:rPr>
        <w:t>0</w:t>
      </w:r>
      <w:r>
        <w:rPr>
          <w:rFonts w:ascii="Calibri"/>
        </w:rPr>
        <w:tab/>
      </w:r>
      <w:r>
        <w:rPr>
          <w:rFonts w:ascii="Calibri"/>
          <w:spacing w:val="-10"/>
        </w:rPr>
        <w:t>3</w:t>
      </w:r>
      <w:r>
        <w:rPr>
          <w:rFonts w:ascii="Calibri"/>
        </w:rPr>
        <w:tab/>
      </w:r>
      <w:r>
        <w:rPr>
          <w:rFonts w:ascii="Calibri"/>
          <w:spacing w:val="-10"/>
        </w:rPr>
        <w:t>0</w:t>
      </w:r>
    </w:p>
    <w:p>
      <w:pPr>
        <w:pStyle w:val="BodyText"/>
        <w:tabs>
          <w:tab w:pos="1344" w:val="left" w:leader="none"/>
          <w:tab w:pos="2215" w:val="left" w:leader="none"/>
        </w:tabs>
        <w:spacing w:before="60"/>
        <w:ind w:right="4772"/>
        <w:jc w:val="right"/>
        <w:rPr>
          <w:position w:val="-9"/>
        </w:rPr>
      </w:pPr>
      <w:r>
        <w:rPr>
          <w:position w:val="-9"/>
        </w:rPr>
        <mc:AlternateContent>
          <mc:Choice Requires="wps">
            <w:drawing>
              <wp:anchor distT="0" distB="0" distL="0" distR="0" allowOverlap="1" layoutInCell="1" locked="0" behindDoc="1" simplePos="0" relativeHeight="480427520">
                <wp:simplePos x="0" y="0"/>
                <wp:positionH relativeFrom="page">
                  <wp:posOffset>1224152</wp:posOffset>
                </wp:positionH>
                <wp:positionV relativeFrom="paragraph">
                  <wp:posOffset>276022</wp:posOffset>
                </wp:positionV>
                <wp:extent cx="1072515" cy="617220"/>
                <wp:effectExtent l="0" t="0" r="0" b="0"/>
                <wp:wrapNone/>
                <wp:docPr id="441" name="Textbox 441"/>
                <wp:cNvGraphicFramePr>
                  <a:graphicFrameLocks/>
                </wp:cNvGraphicFramePr>
                <a:graphic>
                  <a:graphicData uri="http://schemas.microsoft.com/office/word/2010/wordprocessingShape">
                    <wps:wsp>
                      <wps:cNvPr id="441" name="Textbox 441"/>
                      <wps:cNvSpPr txBox="1"/>
                      <wps:spPr>
                        <a:xfrm>
                          <a:off x="0" y="0"/>
                          <a:ext cx="1072515" cy="617220"/>
                        </a:xfrm>
                        <a:prstGeom prst="rect">
                          <a:avLst/>
                        </a:prstGeom>
                      </wps:spPr>
                      <wps:txbx>
                        <w:txbxContent>
                          <w:p>
                            <w:pPr>
                              <w:pStyle w:val="BodyText"/>
                              <w:tabs>
                                <w:tab w:pos="550" w:val="left" w:leader="none"/>
                                <w:tab w:pos="943" w:val="left" w:leader="none"/>
                                <w:tab w:pos="1337" w:val="left" w:leader="none"/>
                              </w:tabs>
                              <w:spacing w:line="223" w:lineRule="exact"/>
                              <w:rPr>
                                <w:position w:val="-15"/>
                              </w:rPr>
                            </w:pPr>
                            <w:r>
                              <w:rPr>
                                <w:spacing w:val="73"/>
                                <w:w w:val="150"/>
                                <w:position w:val="-15"/>
                              </w:rPr>
                              <w:t> </w:t>
                            </w:r>
                            <w:r>
                              <w:rPr>
                                <w:rFonts w:ascii="Calibri" w:hAnsi="Calibri"/>
                                <w:spacing w:val="-12"/>
                                <w:w w:val="105"/>
                              </w:rPr>
                              <w:t>7</w:t>
                            </w:r>
                            <w:r>
                              <w:rPr>
                                <w:rFonts w:ascii="Calibri" w:hAnsi="Calibri"/>
                              </w:rPr>
                              <w:tab/>
                            </w:r>
                            <w:r>
                              <w:rPr>
                                <w:rFonts w:ascii="Calibri" w:hAnsi="Calibri"/>
                                <w:spacing w:val="-10"/>
                                <w:w w:val="105"/>
                              </w:rPr>
                              <w:t>3</w:t>
                            </w:r>
                            <w:r>
                              <w:rPr>
                                <w:rFonts w:ascii="Calibri" w:hAnsi="Calibri"/>
                              </w:rPr>
                              <w:tab/>
                            </w:r>
                            <w:r>
                              <w:rPr>
                                <w:rFonts w:ascii="Calibri" w:hAnsi="Calibri"/>
                                <w:spacing w:val="-10"/>
                                <w:w w:val="105"/>
                              </w:rPr>
                              <w:t>6</w:t>
                            </w:r>
                            <w:r>
                              <w:rPr>
                                <w:rFonts w:ascii="Calibri" w:hAnsi="Calibri"/>
                              </w:rPr>
                              <w:tab/>
                            </w:r>
                            <w:r>
                              <w:rPr>
                                <w:rFonts w:ascii="Cambria" w:hAnsi="Cambria"/>
                                <w:spacing w:val="-7"/>
                                <w:w w:val="105"/>
                              </w:rPr>
                              <w:t>−</w:t>
                            </w:r>
                            <w:r>
                              <w:rPr>
                                <w:rFonts w:ascii="Calibri" w:hAnsi="Calibri"/>
                                <w:spacing w:val="-7"/>
                                <w:w w:val="105"/>
                              </w:rPr>
                              <w:t>4</w:t>
                            </w:r>
                            <w:r>
                              <w:rPr>
                                <w:spacing w:val="-7"/>
                                <w:w w:val="105"/>
                                <w:position w:val="-15"/>
                              </w:rPr>
                              <w:t> </w:t>
                            </w:r>
                          </w:p>
                        </w:txbxContent>
                      </wps:txbx>
                      <wps:bodyPr wrap="square" lIns="0" tIns="0" rIns="0" bIns="0" rtlCol="0">
                        <a:noAutofit/>
                      </wps:bodyPr>
                    </wps:wsp>
                  </a:graphicData>
                </a:graphic>
              </wp:anchor>
            </w:drawing>
          </mc:Choice>
          <mc:Fallback>
            <w:pict>
              <v:shape style="position:absolute;margin-left:96.389999pt;margin-top:21.73407pt;width:84.45pt;height:48.6pt;mso-position-horizontal-relative:page;mso-position-vertical-relative:paragraph;z-index:-22888960" type="#_x0000_t202" id="docshape382" filled="false" stroked="false">
                <v:textbox inset="0,0,0,0">
                  <w:txbxContent>
                    <w:p>
                      <w:pPr>
                        <w:pStyle w:val="BodyText"/>
                        <w:tabs>
                          <w:tab w:pos="550" w:val="left" w:leader="none"/>
                          <w:tab w:pos="943" w:val="left" w:leader="none"/>
                          <w:tab w:pos="1337" w:val="left" w:leader="none"/>
                        </w:tabs>
                        <w:spacing w:line="223" w:lineRule="exact"/>
                        <w:rPr>
                          <w:position w:val="-15"/>
                        </w:rPr>
                      </w:pPr>
                      <w:r>
                        <w:rPr>
                          <w:spacing w:val="73"/>
                          <w:w w:val="150"/>
                          <w:position w:val="-15"/>
                        </w:rPr>
                        <w:t> </w:t>
                      </w:r>
                      <w:r>
                        <w:rPr>
                          <w:rFonts w:ascii="Calibri" w:hAnsi="Calibri"/>
                          <w:spacing w:val="-12"/>
                          <w:w w:val="105"/>
                        </w:rPr>
                        <w:t>7</w:t>
                      </w:r>
                      <w:r>
                        <w:rPr>
                          <w:rFonts w:ascii="Calibri" w:hAnsi="Calibri"/>
                        </w:rPr>
                        <w:tab/>
                      </w:r>
                      <w:r>
                        <w:rPr>
                          <w:rFonts w:ascii="Calibri" w:hAnsi="Calibri"/>
                          <w:spacing w:val="-10"/>
                          <w:w w:val="105"/>
                        </w:rPr>
                        <w:t>3</w:t>
                      </w:r>
                      <w:r>
                        <w:rPr>
                          <w:rFonts w:ascii="Calibri" w:hAnsi="Calibri"/>
                        </w:rPr>
                        <w:tab/>
                      </w:r>
                      <w:r>
                        <w:rPr>
                          <w:rFonts w:ascii="Calibri" w:hAnsi="Calibri"/>
                          <w:spacing w:val="-10"/>
                          <w:w w:val="105"/>
                        </w:rPr>
                        <w:t>6</w:t>
                      </w:r>
                      <w:r>
                        <w:rPr>
                          <w:rFonts w:ascii="Calibri" w:hAnsi="Calibri"/>
                        </w:rPr>
                        <w:tab/>
                      </w:r>
                      <w:r>
                        <w:rPr>
                          <w:rFonts w:ascii="Cambria" w:hAnsi="Cambria"/>
                          <w:spacing w:val="-7"/>
                          <w:w w:val="105"/>
                        </w:rPr>
                        <w:t>−</w:t>
                      </w:r>
                      <w:r>
                        <w:rPr>
                          <w:rFonts w:ascii="Calibri" w:hAnsi="Calibri"/>
                          <w:spacing w:val="-7"/>
                          <w:w w:val="105"/>
                        </w:rPr>
                        <w:t>4</w:t>
                      </w:r>
                      <w:r>
                        <w:rPr>
                          <w:spacing w:val="-7"/>
                          <w:w w:val="105"/>
                          <w:position w:val="-15"/>
                        </w:rPr>
                        <w:t> </w:t>
                      </w:r>
                    </w:p>
                  </w:txbxContent>
                </v:textbox>
                <w10:wrap type="none"/>
              </v:shape>
            </w:pict>
          </mc:Fallback>
        </mc:AlternateContent>
      </w:r>
      <w:r>
        <w:rPr>
          <w:rFonts w:ascii="Calibri" w:hAnsi="Calibri"/>
          <w:w w:val="110"/>
          <w:position w:val="-14"/>
        </w:rPr>
        <w:t>det</w:t>
      </w:r>
      <w:r>
        <w:rPr>
          <w:rFonts w:ascii="Calibri" w:hAnsi="Calibri"/>
          <w:spacing w:val="-17"/>
          <w:w w:val="110"/>
          <w:position w:val="-14"/>
        </w:rPr>
        <w:t> </w:t>
      </w:r>
      <w:r>
        <w:rPr>
          <w:rFonts w:ascii="Cambria" w:hAnsi="Cambria"/>
          <w:w w:val="110"/>
          <w:position w:val="-14"/>
        </w:rPr>
        <w:t>A</w:t>
      </w:r>
      <w:r>
        <w:rPr>
          <w:rFonts w:ascii="Cambria" w:hAnsi="Cambria"/>
          <w:w w:val="130"/>
          <w:position w:val="-14"/>
        </w:rPr>
        <w:t> </w:t>
      </w:r>
      <w:r>
        <w:rPr>
          <w:rFonts w:ascii="Calibri" w:hAnsi="Calibri"/>
          <w:w w:val="130"/>
          <w:position w:val="-14"/>
        </w:rPr>
        <w:t>=</w:t>
      </w:r>
      <w:r>
        <w:rPr>
          <w:spacing w:val="40"/>
          <w:w w:val="130"/>
          <w:position w:val="-9"/>
        </w:rPr>
        <w:t>  </w:t>
      </w:r>
      <w:r>
        <w:rPr>
          <w:rFonts w:ascii="Calibri" w:hAnsi="Calibri"/>
          <w:spacing w:val="-10"/>
          <w:w w:val="110"/>
        </w:rPr>
        <w:t>4</w:t>
      </w:r>
      <w:r>
        <w:rPr>
          <w:rFonts w:ascii="Calibri" w:hAnsi="Calibri"/>
        </w:rPr>
        <w:tab/>
      </w:r>
      <w:r>
        <w:rPr>
          <w:rFonts w:ascii="Calibri" w:hAnsi="Calibri"/>
          <w:w w:val="110"/>
        </w:rPr>
        <w:t>0</w:t>
      </w:r>
      <w:r>
        <w:rPr>
          <w:rFonts w:ascii="Calibri" w:hAnsi="Calibri"/>
          <w:spacing w:val="37"/>
          <w:w w:val="110"/>
        </w:rPr>
        <w:t>  </w:t>
      </w:r>
      <w:r>
        <w:rPr>
          <w:rFonts w:ascii="Cambria" w:hAnsi="Cambria"/>
          <w:spacing w:val="-5"/>
          <w:w w:val="110"/>
        </w:rPr>
        <w:t>−</w:t>
      </w:r>
      <w:r>
        <w:rPr>
          <w:rFonts w:ascii="Calibri" w:hAnsi="Calibri"/>
          <w:spacing w:val="-5"/>
          <w:w w:val="110"/>
        </w:rPr>
        <w:t>2</w:t>
      </w:r>
      <w:r>
        <w:rPr>
          <w:rFonts w:ascii="Calibri" w:hAnsi="Calibri"/>
        </w:rPr>
        <w:tab/>
      </w:r>
      <w:r>
        <w:rPr>
          <w:rFonts w:ascii="Calibri" w:hAnsi="Calibri"/>
          <w:spacing w:val="-10"/>
          <w:w w:val="110"/>
        </w:rPr>
        <w:t>5</w:t>
      </w:r>
      <w:r>
        <w:rPr>
          <w:spacing w:val="-10"/>
          <w:w w:val="110"/>
          <w:position w:val="-9"/>
        </w:rPr>
        <w:t> </w:t>
      </w:r>
    </w:p>
    <w:p>
      <w:pPr>
        <w:pStyle w:val="BodyText"/>
        <w:tabs>
          <w:tab w:pos="943" w:val="left" w:leader="none"/>
          <w:tab w:pos="1421" w:val="left" w:leader="none"/>
        </w:tabs>
        <w:spacing w:before="239"/>
        <w:ind w:right="4772"/>
        <w:jc w:val="right"/>
        <w:rPr>
          <w:position w:val="4"/>
        </w:rPr>
      </w:pPr>
      <w:r>
        <w:rPr>
          <w:spacing w:val="23"/>
          <w:w w:val="105"/>
          <w:position w:val="4"/>
        </w:rPr>
        <w:t> </w:t>
      </w:r>
      <w:r>
        <w:rPr>
          <w:rFonts w:ascii="Cambria" w:hAnsi="Cambria"/>
          <w:w w:val="105"/>
        </w:rPr>
        <w:t>−</w:t>
      </w:r>
      <w:r>
        <w:rPr>
          <w:rFonts w:ascii="Calibri" w:hAnsi="Calibri"/>
          <w:w w:val="105"/>
        </w:rPr>
        <w:t>1</w:t>
      </w:r>
      <w:r>
        <w:rPr>
          <w:rFonts w:ascii="Calibri" w:hAnsi="Calibri"/>
          <w:spacing w:val="59"/>
          <w:w w:val="105"/>
        </w:rPr>
        <w:t>  </w:t>
      </w:r>
      <w:r>
        <w:rPr>
          <w:rFonts w:ascii="Calibri" w:hAnsi="Calibri"/>
          <w:spacing w:val="-10"/>
          <w:w w:val="105"/>
        </w:rPr>
        <w:t>0</w:t>
      </w:r>
      <w:r>
        <w:rPr>
          <w:rFonts w:ascii="Calibri" w:hAnsi="Calibri"/>
        </w:rPr>
        <w:tab/>
      </w:r>
      <w:r>
        <w:rPr>
          <w:rFonts w:ascii="Calibri" w:hAnsi="Calibri"/>
          <w:spacing w:val="-10"/>
          <w:w w:val="105"/>
        </w:rPr>
        <w:t>8</w:t>
      </w:r>
      <w:r>
        <w:rPr>
          <w:rFonts w:ascii="Calibri" w:hAnsi="Calibri"/>
        </w:rPr>
        <w:tab/>
      </w:r>
      <w:r>
        <w:rPr>
          <w:rFonts w:ascii="Calibri" w:hAnsi="Calibri"/>
          <w:spacing w:val="-10"/>
          <w:w w:val="105"/>
        </w:rPr>
        <w:t>0</w:t>
      </w:r>
      <w:r>
        <w:rPr>
          <w:spacing w:val="-10"/>
          <w:w w:val="105"/>
          <w:position w:val="4"/>
        </w:rPr>
        <w:t> </w:t>
      </w:r>
    </w:p>
    <w:p>
      <w:pPr>
        <w:pStyle w:val="BodyText"/>
        <w:spacing w:after="0"/>
        <w:jc w:val="right"/>
        <w:rPr>
          <w:position w:val="4"/>
        </w:rPr>
        <w:sectPr>
          <w:type w:val="continuous"/>
          <w:pgSz w:w="8400" w:h="11910"/>
          <w:pgMar w:header="252" w:footer="0" w:top="1220" w:bottom="280" w:left="0" w:right="0"/>
        </w:sectPr>
      </w:pPr>
    </w:p>
    <w:p>
      <w:pPr>
        <w:pStyle w:val="BodyText"/>
        <w:spacing w:before="216"/>
      </w:pPr>
    </w:p>
    <w:p>
      <w:pPr>
        <w:pStyle w:val="BodyText"/>
        <w:tabs>
          <w:tab w:pos="4432" w:val="left" w:leader="none"/>
          <w:tab w:pos="4825" w:val="left" w:leader="none"/>
        </w:tabs>
        <w:ind w:left="3954"/>
        <w:rPr>
          <w:rFonts w:ascii="Calibri"/>
        </w:rPr>
      </w:pPr>
      <w:r>
        <w:rPr>
          <w:rFonts w:ascii="Calibri"/>
          <w:spacing w:val="-10"/>
        </w:rPr>
        <w:t>2</w:t>
      </w:r>
      <w:r>
        <w:rPr>
          <w:rFonts w:ascii="Calibri"/>
        </w:rPr>
        <w:tab/>
      </w:r>
      <w:r>
        <w:rPr>
          <w:rFonts w:ascii="Calibri"/>
          <w:spacing w:val="-10"/>
        </w:rPr>
        <w:t>3</w:t>
      </w:r>
      <w:r>
        <w:rPr>
          <w:rFonts w:ascii="Calibri"/>
        </w:rPr>
        <w:tab/>
      </w:r>
      <w:r>
        <w:rPr>
          <w:rFonts w:ascii="Calibri"/>
          <w:spacing w:val="-10"/>
        </w:rPr>
        <w:t>0</w:t>
      </w:r>
    </w:p>
    <w:p>
      <w:pPr>
        <w:pStyle w:val="BodyText"/>
        <w:tabs>
          <w:tab w:pos="4347" w:val="left" w:leader="none"/>
        </w:tabs>
        <w:spacing w:before="50"/>
        <w:ind w:left="1693"/>
        <w:rPr>
          <w:rFonts w:ascii="Calibri" w:hAnsi="Calibri"/>
          <w:position w:val="1"/>
        </w:rPr>
      </w:pPr>
      <w:r>
        <w:rPr>
          <w:rFonts w:ascii="Calibri" w:hAnsi="Calibri"/>
          <w:position w:val="1"/>
        </w:rPr>
        <mc:AlternateContent>
          <mc:Choice Requires="wps">
            <w:drawing>
              <wp:anchor distT="0" distB="0" distL="0" distR="0" allowOverlap="1" layoutInCell="1" locked="0" behindDoc="1" simplePos="0" relativeHeight="480429056">
                <wp:simplePos x="0" y="0"/>
                <wp:positionH relativeFrom="page">
                  <wp:posOffset>1075220</wp:posOffset>
                </wp:positionH>
                <wp:positionV relativeFrom="paragraph">
                  <wp:posOffset>518757</wp:posOffset>
                </wp:positionV>
                <wp:extent cx="1835785" cy="514350"/>
                <wp:effectExtent l="0" t="0" r="0" b="0"/>
                <wp:wrapNone/>
                <wp:docPr id="442" name="Textbox 442"/>
                <wp:cNvGraphicFramePr>
                  <a:graphicFrameLocks/>
                </wp:cNvGraphicFramePr>
                <a:graphic>
                  <a:graphicData uri="http://schemas.microsoft.com/office/word/2010/wordprocessingShape">
                    <wps:wsp>
                      <wps:cNvPr id="442" name="Textbox 442"/>
                      <wps:cNvSpPr txBox="1"/>
                      <wps:spPr>
                        <a:xfrm>
                          <a:off x="0" y="0"/>
                          <a:ext cx="1835785" cy="514350"/>
                        </a:xfrm>
                        <a:prstGeom prst="rect">
                          <a:avLst/>
                        </a:prstGeom>
                      </wps:spPr>
                      <wps:txbx>
                        <w:txbxContent>
                          <w:p>
                            <w:pPr>
                              <w:pStyle w:val="BodyText"/>
                              <w:tabs>
                                <w:tab w:pos="718" w:val="left" w:leader="none"/>
                                <w:tab w:pos="2442" w:val="left" w:leader="none"/>
                              </w:tabs>
                              <w:spacing w:before="74"/>
                              <w:rPr>
                                <w:rFonts w:ascii="Calibri" w:hAnsi="Calibri"/>
                              </w:rPr>
                            </w:pPr>
                            <w:r>
                              <w:rPr>
                                <w:rFonts w:ascii="Calibri" w:hAnsi="Calibri"/>
                                <w:w w:val="125"/>
                              </w:rPr>
                              <w:t>=</w:t>
                            </w:r>
                            <w:r>
                              <w:rPr>
                                <w:rFonts w:ascii="Calibri" w:hAnsi="Calibri"/>
                                <w:spacing w:val="30"/>
                                <w:w w:val="125"/>
                              </w:rPr>
                              <w:t> </w:t>
                            </w:r>
                            <w:r>
                              <w:rPr>
                                <w:rFonts w:ascii="Cambria" w:hAnsi="Cambria"/>
                                <w:spacing w:val="-5"/>
                                <w:w w:val="125"/>
                              </w:rPr>
                              <w:t>−</w:t>
                            </w:r>
                            <w:r>
                              <w:rPr>
                                <w:rFonts w:ascii="Calibri" w:hAnsi="Calibri"/>
                                <w:spacing w:val="-5"/>
                                <w:w w:val="125"/>
                              </w:rPr>
                              <w:t>3</w:t>
                            </w:r>
                            <w:r>
                              <w:rPr>
                                <w:rFonts w:ascii="Calibri" w:hAnsi="Calibri"/>
                              </w:rPr>
                              <w:tab/>
                            </w:r>
                            <w:r>
                              <w:rPr>
                                <w:rFonts w:ascii="Calibri" w:hAnsi="Calibri"/>
                                <w:w w:val="125"/>
                              </w:rPr>
                              <w:t>0</w:t>
                            </w:r>
                            <w:r>
                              <w:rPr>
                                <w:rFonts w:ascii="Calibri" w:hAnsi="Calibri"/>
                                <w:spacing w:val="-15"/>
                                <w:w w:val="125"/>
                              </w:rPr>
                              <w:t> </w:t>
                            </w:r>
                            <w:r>
                              <w:rPr>
                                <w:rFonts w:ascii="Calibri" w:hAnsi="Calibri"/>
                                <w:w w:val="125"/>
                              </w:rPr>
                              <w:t>+</w:t>
                            </w:r>
                            <w:r>
                              <w:rPr>
                                <w:rFonts w:ascii="Calibri" w:hAnsi="Calibri"/>
                                <w:spacing w:val="-14"/>
                                <w:w w:val="125"/>
                              </w:rPr>
                              <w:t> </w:t>
                            </w:r>
                            <w:r>
                              <w:rPr>
                                <w:rFonts w:ascii="Calibri" w:hAnsi="Calibri"/>
                                <w:spacing w:val="-2"/>
                                <w:w w:val="125"/>
                              </w:rPr>
                              <w:t>5(</w:t>
                            </w:r>
                            <w:r>
                              <w:rPr>
                                <w:rFonts w:ascii="Cambria" w:hAnsi="Cambria"/>
                                <w:spacing w:val="-2"/>
                                <w:w w:val="125"/>
                              </w:rPr>
                              <w:t>−</w:t>
                            </w:r>
                            <w:r>
                              <w:rPr>
                                <w:rFonts w:ascii="Calibri" w:hAnsi="Calibri"/>
                                <w:spacing w:val="-2"/>
                                <w:w w:val="125"/>
                              </w:rPr>
                              <w:t>1)</w:t>
                            </w:r>
                            <w:r>
                              <w:rPr>
                                <w:rFonts w:ascii="Calibri" w:hAnsi="Calibri"/>
                                <w:spacing w:val="-2"/>
                                <w:w w:val="125"/>
                                <w:vertAlign w:val="superscript"/>
                              </w:rPr>
                              <w:t>5</w:t>
                            </w:r>
                            <w:r>
                              <w:rPr>
                                <w:position w:val="12"/>
                                <w:vertAlign w:val="baseline"/>
                              </w:rPr>
                              <w:tab/>
                            </w:r>
                            <w:r>
                              <w:rPr>
                                <w:spacing w:val="42"/>
                                <w:w w:val="125"/>
                                <w:position w:val="12"/>
                                <w:vertAlign w:val="baseline"/>
                              </w:rPr>
                              <w:t> </w:t>
                            </w:r>
                            <w:r>
                              <w:rPr>
                                <w:rFonts w:ascii="Calibri" w:hAnsi="Calibri"/>
                                <w:w w:val="125"/>
                                <w:vertAlign w:val="baseline"/>
                              </w:rPr>
                              <w:t>+</w:t>
                            </w:r>
                            <w:r>
                              <w:rPr>
                                <w:rFonts w:ascii="Calibri" w:hAnsi="Calibri"/>
                                <w:spacing w:val="-16"/>
                                <w:w w:val="125"/>
                                <w:vertAlign w:val="baseline"/>
                              </w:rPr>
                              <w:t> </w:t>
                            </w:r>
                            <w:r>
                              <w:rPr>
                                <w:rFonts w:ascii="Calibri" w:hAnsi="Calibri"/>
                                <w:w w:val="125"/>
                                <w:vertAlign w:val="baseline"/>
                              </w:rPr>
                              <w:t>0</w:t>
                            </w:r>
                          </w:p>
                        </w:txbxContent>
                      </wps:txbx>
                      <wps:bodyPr wrap="square" lIns="0" tIns="0" rIns="0" bIns="0" rtlCol="0">
                        <a:noAutofit/>
                      </wps:bodyPr>
                    </wps:wsp>
                  </a:graphicData>
                </a:graphic>
              </wp:anchor>
            </w:drawing>
          </mc:Choice>
          <mc:Fallback>
            <w:pict>
              <v:shape style="position:absolute;margin-left:84.663002pt;margin-top:40.847057pt;width:144.550pt;height:40.5pt;mso-position-horizontal-relative:page;mso-position-vertical-relative:paragraph;z-index:-22887424" type="#_x0000_t202" id="docshape383" filled="false" stroked="false">
                <v:textbox inset="0,0,0,0">
                  <w:txbxContent>
                    <w:p>
                      <w:pPr>
                        <w:pStyle w:val="BodyText"/>
                        <w:tabs>
                          <w:tab w:pos="718" w:val="left" w:leader="none"/>
                          <w:tab w:pos="2442" w:val="left" w:leader="none"/>
                        </w:tabs>
                        <w:spacing w:before="74"/>
                        <w:rPr>
                          <w:rFonts w:ascii="Calibri" w:hAnsi="Calibri"/>
                        </w:rPr>
                      </w:pPr>
                      <w:r>
                        <w:rPr>
                          <w:rFonts w:ascii="Calibri" w:hAnsi="Calibri"/>
                          <w:w w:val="125"/>
                        </w:rPr>
                        <w:t>=</w:t>
                      </w:r>
                      <w:r>
                        <w:rPr>
                          <w:rFonts w:ascii="Calibri" w:hAnsi="Calibri"/>
                          <w:spacing w:val="30"/>
                          <w:w w:val="125"/>
                        </w:rPr>
                        <w:t> </w:t>
                      </w:r>
                      <w:r>
                        <w:rPr>
                          <w:rFonts w:ascii="Cambria" w:hAnsi="Cambria"/>
                          <w:spacing w:val="-5"/>
                          <w:w w:val="125"/>
                        </w:rPr>
                        <w:t>−</w:t>
                      </w:r>
                      <w:r>
                        <w:rPr>
                          <w:rFonts w:ascii="Calibri" w:hAnsi="Calibri"/>
                          <w:spacing w:val="-5"/>
                          <w:w w:val="125"/>
                        </w:rPr>
                        <w:t>3</w:t>
                      </w:r>
                      <w:r>
                        <w:rPr>
                          <w:rFonts w:ascii="Calibri" w:hAnsi="Calibri"/>
                        </w:rPr>
                        <w:tab/>
                      </w:r>
                      <w:r>
                        <w:rPr>
                          <w:rFonts w:ascii="Calibri" w:hAnsi="Calibri"/>
                          <w:w w:val="125"/>
                        </w:rPr>
                        <w:t>0</w:t>
                      </w:r>
                      <w:r>
                        <w:rPr>
                          <w:rFonts w:ascii="Calibri" w:hAnsi="Calibri"/>
                          <w:spacing w:val="-15"/>
                          <w:w w:val="125"/>
                        </w:rPr>
                        <w:t> </w:t>
                      </w:r>
                      <w:r>
                        <w:rPr>
                          <w:rFonts w:ascii="Calibri" w:hAnsi="Calibri"/>
                          <w:w w:val="125"/>
                        </w:rPr>
                        <w:t>+</w:t>
                      </w:r>
                      <w:r>
                        <w:rPr>
                          <w:rFonts w:ascii="Calibri" w:hAnsi="Calibri"/>
                          <w:spacing w:val="-14"/>
                          <w:w w:val="125"/>
                        </w:rPr>
                        <w:t> </w:t>
                      </w:r>
                      <w:r>
                        <w:rPr>
                          <w:rFonts w:ascii="Calibri" w:hAnsi="Calibri"/>
                          <w:spacing w:val="-2"/>
                          <w:w w:val="125"/>
                        </w:rPr>
                        <w:t>5(</w:t>
                      </w:r>
                      <w:r>
                        <w:rPr>
                          <w:rFonts w:ascii="Cambria" w:hAnsi="Cambria"/>
                          <w:spacing w:val="-2"/>
                          <w:w w:val="125"/>
                        </w:rPr>
                        <w:t>−</w:t>
                      </w:r>
                      <w:r>
                        <w:rPr>
                          <w:rFonts w:ascii="Calibri" w:hAnsi="Calibri"/>
                          <w:spacing w:val="-2"/>
                          <w:w w:val="125"/>
                        </w:rPr>
                        <w:t>1)</w:t>
                      </w:r>
                      <w:r>
                        <w:rPr>
                          <w:rFonts w:ascii="Calibri" w:hAnsi="Calibri"/>
                          <w:spacing w:val="-2"/>
                          <w:w w:val="125"/>
                          <w:vertAlign w:val="superscript"/>
                        </w:rPr>
                        <w:t>5</w:t>
                      </w:r>
                      <w:r>
                        <w:rPr>
                          <w:position w:val="12"/>
                          <w:vertAlign w:val="baseline"/>
                        </w:rPr>
                        <w:tab/>
                      </w:r>
                      <w:r>
                        <w:rPr>
                          <w:spacing w:val="42"/>
                          <w:w w:val="125"/>
                          <w:position w:val="12"/>
                          <w:vertAlign w:val="baseline"/>
                        </w:rPr>
                        <w:t> </w:t>
                      </w:r>
                      <w:r>
                        <w:rPr>
                          <w:rFonts w:ascii="Calibri" w:hAnsi="Calibri"/>
                          <w:w w:val="125"/>
                          <w:vertAlign w:val="baseline"/>
                        </w:rPr>
                        <w:t>+</w:t>
                      </w:r>
                      <w:r>
                        <w:rPr>
                          <w:rFonts w:ascii="Calibri" w:hAnsi="Calibri"/>
                          <w:spacing w:val="-16"/>
                          <w:w w:val="125"/>
                          <w:vertAlign w:val="baseline"/>
                        </w:rPr>
                        <w:t> </w:t>
                      </w:r>
                      <w:r>
                        <w:rPr>
                          <w:rFonts w:ascii="Calibri" w:hAnsi="Calibri"/>
                          <w:w w:val="125"/>
                          <w:vertAlign w:val="baseline"/>
                        </w:rPr>
                        <w:t>0</w:t>
                      </w:r>
                    </w:p>
                  </w:txbxContent>
                </v:textbox>
                <w10:wrap type="none"/>
              </v:shape>
            </w:pict>
          </mc:Fallback>
        </mc:AlternateContent>
      </w:r>
      <w:r>
        <w:rPr>
          <w:rFonts w:ascii="Calibri" w:hAnsi="Calibri"/>
          <w:position w:val="1"/>
        </w:rPr>
        <mc:AlternateContent>
          <mc:Choice Requires="wps">
            <w:drawing>
              <wp:anchor distT="0" distB="0" distL="0" distR="0" allowOverlap="1" layoutInCell="1" locked="0" behindDoc="1" simplePos="0" relativeHeight="480430080">
                <wp:simplePos x="0" y="0"/>
                <wp:positionH relativeFrom="page">
                  <wp:posOffset>1421574</wp:posOffset>
                </wp:positionH>
                <wp:positionV relativeFrom="paragraph">
                  <wp:posOffset>233668</wp:posOffset>
                </wp:positionV>
                <wp:extent cx="1758314" cy="638810"/>
                <wp:effectExtent l="0" t="0" r="0" b="0"/>
                <wp:wrapNone/>
                <wp:docPr id="443" name="Textbox 443"/>
                <wp:cNvGraphicFramePr>
                  <a:graphicFrameLocks/>
                </wp:cNvGraphicFramePr>
                <a:graphic>
                  <a:graphicData uri="http://schemas.microsoft.com/office/word/2010/wordprocessingShape">
                    <wps:wsp>
                      <wps:cNvPr id="443" name="Textbox 443"/>
                      <wps:cNvSpPr txBox="1"/>
                      <wps:spPr>
                        <a:xfrm>
                          <a:off x="0" y="0"/>
                          <a:ext cx="1758314" cy="638810"/>
                        </a:xfrm>
                        <a:prstGeom prst="rect">
                          <a:avLst/>
                        </a:prstGeom>
                      </wps:spPr>
                      <wps:txbx>
                        <w:txbxContent>
                          <w:p>
                            <w:pPr>
                              <w:pStyle w:val="BodyText"/>
                              <w:tabs>
                                <w:tab w:pos="1557" w:val="left" w:leader="none"/>
                                <w:tab w:pos="2193" w:val="left" w:leader="none"/>
                              </w:tabs>
                              <w:spacing w:before="21"/>
                              <w:rPr>
                                <w:position w:val="7"/>
                              </w:rPr>
                            </w:pPr>
                            <w:r>
                              <w:rPr>
                                <w:position w:val="-12"/>
                              </w:rPr>
                              <w:tab/>
                            </w:r>
                            <w:r>
                              <w:rPr>
                                <w:position w:val="7"/>
                              </w:rPr>
                              <w:t> </w:t>
                            </w:r>
                            <w:r>
                              <w:rPr>
                                <w:rFonts w:ascii="Cambria" w:hAnsi="Cambria"/>
                                <w:w w:val="115"/>
                              </w:rPr>
                              <w:t>−</w:t>
                            </w:r>
                            <w:r>
                              <w:rPr>
                                <w:rFonts w:ascii="Calibri" w:hAnsi="Calibri"/>
                                <w:w w:val="115"/>
                              </w:rPr>
                              <w:t>1</w:t>
                            </w:r>
                            <w:r>
                              <w:rPr>
                                <w:rFonts w:ascii="Calibri" w:hAnsi="Calibri"/>
                              </w:rPr>
                              <w:tab/>
                            </w:r>
                            <w:r>
                              <w:rPr>
                                <w:rFonts w:ascii="Calibri" w:hAnsi="Calibri"/>
                                <w:w w:val="115"/>
                              </w:rPr>
                              <w:t>8</w:t>
                            </w:r>
                            <w:r>
                              <w:rPr>
                                <w:rFonts w:ascii="Calibri" w:hAnsi="Calibri"/>
                                <w:spacing w:val="-14"/>
                                <w:w w:val="115"/>
                              </w:rPr>
                              <w:t> </w:t>
                            </w:r>
                            <w:r>
                              <w:rPr>
                                <w:w w:val="205"/>
                                <w:position w:val="-12"/>
                              </w:rPr>
                              <w:t>!</w:t>
                            </w:r>
                            <w:r>
                              <w:rPr>
                                <w:spacing w:val="-44"/>
                                <w:w w:val="205"/>
                                <w:position w:val="-12"/>
                              </w:rPr>
                              <w:t> </w:t>
                            </w:r>
                            <w:r>
                              <w:rPr>
                                <w:rFonts w:ascii="Calibri" w:hAnsi="Calibri"/>
                                <w:spacing w:val="-10"/>
                                <w:w w:val="115"/>
                              </w:rPr>
                              <w:t>0</w:t>
                            </w:r>
                            <w:r>
                              <w:rPr>
                                <w:spacing w:val="-10"/>
                                <w:w w:val="115"/>
                                <w:position w:val="7"/>
                              </w:rPr>
                              <w:t> </w:t>
                            </w:r>
                          </w:p>
                        </w:txbxContent>
                      </wps:txbx>
                      <wps:bodyPr wrap="square" lIns="0" tIns="0" rIns="0" bIns="0" rtlCol="0">
                        <a:noAutofit/>
                      </wps:bodyPr>
                    </wps:wsp>
                  </a:graphicData>
                </a:graphic>
              </wp:anchor>
            </w:drawing>
          </mc:Choice>
          <mc:Fallback>
            <w:pict>
              <v:shape style="position:absolute;margin-left:111.934998pt;margin-top:18.399057pt;width:138.450pt;height:50.3pt;mso-position-horizontal-relative:page;mso-position-vertical-relative:paragraph;z-index:-22886400" type="#_x0000_t202" id="docshape384" filled="false" stroked="false">
                <v:textbox inset="0,0,0,0">
                  <w:txbxContent>
                    <w:p>
                      <w:pPr>
                        <w:pStyle w:val="BodyText"/>
                        <w:tabs>
                          <w:tab w:pos="1557" w:val="left" w:leader="none"/>
                          <w:tab w:pos="2193" w:val="left" w:leader="none"/>
                        </w:tabs>
                        <w:spacing w:before="21"/>
                        <w:rPr>
                          <w:position w:val="7"/>
                        </w:rPr>
                      </w:pPr>
                      <w:r>
                        <w:rPr>
                          <w:position w:val="-12"/>
                        </w:rPr>
                        <w:tab/>
                      </w:r>
                      <w:r>
                        <w:rPr>
                          <w:position w:val="7"/>
                        </w:rPr>
                        <w:t> </w:t>
                      </w:r>
                      <w:r>
                        <w:rPr>
                          <w:rFonts w:ascii="Cambria" w:hAnsi="Cambria"/>
                          <w:w w:val="115"/>
                        </w:rPr>
                        <w:t>−</w:t>
                      </w:r>
                      <w:r>
                        <w:rPr>
                          <w:rFonts w:ascii="Calibri" w:hAnsi="Calibri"/>
                          <w:w w:val="115"/>
                        </w:rPr>
                        <w:t>1</w:t>
                      </w:r>
                      <w:r>
                        <w:rPr>
                          <w:rFonts w:ascii="Calibri" w:hAnsi="Calibri"/>
                        </w:rPr>
                        <w:tab/>
                      </w:r>
                      <w:r>
                        <w:rPr>
                          <w:rFonts w:ascii="Calibri" w:hAnsi="Calibri"/>
                          <w:w w:val="115"/>
                        </w:rPr>
                        <w:t>8</w:t>
                      </w:r>
                      <w:r>
                        <w:rPr>
                          <w:rFonts w:ascii="Calibri" w:hAnsi="Calibri"/>
                          <w:spacing w:val="-14"/>
                          <w:w w:val="115"/>
                        </w:rPr>
                        <w:t> </w:t>
                      </w:r>
                      <w:r>
                        <w:rPr>
                          <w:w w:val="205"/>
                          <w:position w:val="-12"/>
                        </w:rPr>
                        <w:t>!</w:t>
                      </w:r>
                      <w:r>
                        <w:rPr>
                          <w:spacing w:val="-44"/>
                          <w:w w:val="205"/>
                          <w:position w:val="-12"/>
                        </w:rPr>
                        <w:t> </w:t>
                      </w:r>
                      <w:r>
                        <w:rPr>
                          <w:rFonts w:ascii="Calibri" w:hAnsi="Calibri"/>
                          <w:spacing w:val="-10"/>
                          <w:w w:val="115"/>
                        </w:rPr>
                        <w:t>0</w:t>
                      </w:r>
                      <w:r>
                        <w:rPr>
                          <w:spacing w:val="-10"/>
                          <w:w w:val="115"/>
                          <w:position w:val="7"/>
                        </w:rPr>
                        <w:t> </w:t>
                      </w:r>
                    </w:p>
                  </w:txbxContent>
                </v:textbox>
                <w10:wrap type="none"/>
              </v:shape>
            </w:pict>
          </mc:Fallback>
        </mc:AlternateContent>
      </w:r>
      <w:r>
        <w:rPr>
          <w:rFonts w:ascii="Calibri" w:hAnsi="Calibri"/>
          <w:w w:val="125"/>
          <w:position w:val="1"/>
        </w:rPr>
        <w:t>=</w:t>
      </w:r>
      <w:r>
        <w:rPr>
          <w:rFonts w:ascii="Calibri" w:hAnsi="Calibri"/>
          <w:spacing w:val="5"/>
          <w:w w:val="125"/>
          <w:position w:val="1"/>
        </w:rPr>
        <w:t> </w:t>
      </w:r>
      <w:r>
        <w:rPr>
          <w:rFonts w:ascii="Calibri" w:hAnsi="Calibri"/>
          <w:w w:val="125"/>
          <w:position w:val="1"/>
        </w:rPr>
        <w:t>0</w:t>
      </w:r>
      <w:r>
        <w:rPr>
          <w:rFonts w:ascii="Calibri" w:hAnsi="Calibri"/>
          <w:spacing w:val="-7"/>
          <w:w w:val="125"/>
          <w:position w:val="1"/>
        </w:rPr>
        <w:t> </w:t>
      </w:r>
      <w:r>
        <w:rPr>
          <w:rFonts w:ascii="Calibri" w:hAnsi="Calibri"/>
          <w:w w:val="125"/>
          <w:position w:val="1"/>
        </w:rPr>
        <w:t>+</w:t>
      </w:r>
      <w:r>
        <w:rPr>
          <w:rFonts w:ascii="Calibri" w:hAnsi="Calibri"/>
          <w:spacing w:val="-8"/>
          <w:w w:val="125"/>
          <w:position w:val="1"/>
        </w:rPr>
        <w:t> </w:t>
      </w:r>
      <w:r>
        <w:rPr>
          <w:rFonts w:ascii="Calibri" w:hAnsi="Calibri"/>
          <w:w w:val="125"/>
          <w:position w:val="1"/>
        </w:rPr>
        <w:t>0</w:t>
      </w:r>
      <w:r>
        <w:rPr>
          <w:rFonts w:ascii="Calibri" w:hAnsi="Calibri"/>
          <w:spacing w:val="-8"/>
          <w:w w:val="125"/>
          <w:position w:val="1"/>
        </w:rPr>
        <w:t> </w:t>
      </w:r>
      <w:r>
        <w:rPr>
          <w:rFonts w:ascii="Calibri" w:hAnsi="Calibri"/>
          <w:w w:val="125"/>
          <w:position w:val="1"/>
        </w:rPr>
        <w:t>+</w:t>
      </w:r>
      <w:r>
        <w:rPr>
          <w:rFonts w:ascii="Calibri" w:hAnsi="Calibri"/>
          <w:spacing w:val="-8"/>
          <w:w w:val="125"/>
          <w:position w:val="1"/>
        </w:rPr>
        <w:t> </w:t>
      </w:r>
      <w:r>
        <w:rPr>
          <w:rFonts w:ascii="Calibri" w:hAnsi="Calibri"/>
          <w:w w:val="125"/>
          <w:position w:val="1"/>
        </w:rPr>
        <w:t>3(</w:t>
      </w:r>
      <w:r>
        <w:rPr>
          <w:rFonts w:ascii="Cambria" w:hAnsi="Cambria"/>
          <w:w w:val="125"/>
          <w:position w:val="1"/>
        </w:rPr>
        <w:t>−</w:t>
      </w:r>
      <w:r>
        <w:rPr>
          <w:rFonts w:ascii="Calibri" w:hAnsi="Calibri"/>
          <w:w w:val="125"/>
          <w:position w:val="1"/>
        </w:rPr>
        <w:t>1)</w:t>
      </w:r>
      <w:r>
        <w:rPr>
          <w:rFonts w:ascii="Calibri" w:hAnsi="Calibri"/>
          <w:w w:val="125"/>
          <w:position w:val="1"/>
          <w:vertAlign w:val="superscript"/>
        </w:rPr>
        <w:t>3+2=5</w:t>
      </w:r>
      <w:r>
        <w:rPr>
          <w:spacing w:val="46"/>
          <w:w w:val="125"/>
          <w:vertAlign w:val="baseline"/>
        </w:rPr>
        <w:t>  </w:t>
      </w:r>
      <w:r>
        <w:rPr>
          <w:rFonts w:ascii="Calibri" w:hAnsi="Calibri"/>
          <w:spacing w:val="-10"/>
          <w:w w:val="125"/>
          <w:vertAlign w:val="baseline"/>
        </w:rPr>
        <w:t>4</w:t>
      </w:r>
      <w:r>
        <w:rPr>
          <w:rFonts w:ascii="Calibri" w:hAnsi="Calibri"/>
          <w:vertAlign w:val="baseline"/>
        </w:rPr>
        <w:tab/>
      </w:r>
      <w:r>
        <w:rPr>
          <w:rFonts w:ascii="Cambria" w:hAnsi="Cambria"/>
          <w:w w:val="125"/>
          <w:vertAlign w:val="baseline"/>
        </w:rPr>
        <w:t>−</w:t>
      </w:r>
      <w:r>
        <w:rPr>
          <w:rFonts w:ascii="Calibri" w:hAnsi="Calibri"/>
          <w:w w:val="125"/>
          <w:vertAlign w:val="baseline"/>
        </w:rPr>
        <w:t>2</w:t>
      </w:r>
      <w:r>
        <w:rPr>
          <w:rFonts w:ascii="Calibri" w:hAnsi="Calibri"/>
          <w:spacing w:val="33"/>
          <w:w w:val="125"/>
          <w:vertAlign w:val="baseline"/>
        </w:rPr>
        <w:t>  </w:t>
      </w:r>
      <w:r>
        <w:rPr>
          <w:rFonts w:ascii="Calibri" w:hAnsi="Calibri"/>
          <w:w w:val="125"/>
          <w:vertAlign w:val="baseline"/>
        </w:rPr>
        <w:t>5</w:t>
      </w:r>
      <w:r>
        <w:rPr>
          <w:spacing w:val="47"/>
          <w:w w:val="125"/>
          <w:vertAlign w:val="baseline"/>
        </w:rPr>
        <w:t> </w:t>
      </w:r>
      <w:r>
        <w:rPr>
          <w:rFonts w:ascii="Calibri" w:hAnsi="Calibri"/>
          <w:w w:val="125"/>
          <w:position w:val="1"/>
          <w:vertAlign w:val="baseline"/>
        </w:rPr>
        <w:t>+</w:t>
      </w:r>
      <w:r>
        <w:rPr>
          <w:rFonts w:ascii="Calibri" w:hAnsi="Calibri"/>
          <w:spacing w:val="-16"/>
          <w:w w:val="125"/>
          <w:position w:val="1"/>
          <w:vertAlign w:val="baseline"/>
        </w:rPr>
        <w:t> </w:t>
      </w:r>
      <w:r>
        <w:rPr>
          <w:rFonts w:ascii="Calibri" w:hAnsi="Calibri"/>
          <w:spacing w:val="-10"/>
          <w:w w:val="125"/>
          <w:position w:val="1"/>
          <w:vertAlign w:val="baseline"/>
        </w:rPr>
        <w:t>0</w:t>
      </w:r>
    </w:p>
    <w:p>
      <w:pPr>
        <w:pStyle w:val="BodyText"/>
        <w:spacing w:before="187"/>
        <w:rPr>
          <w:rFonts w:ascii="Calibri"/>
          <w:sz w:val="20"/>
        </w:rPr>
      </w:pPr>
      <w:r>
        <w:rPr>
          <w:rFonts w:ascii="Calibri"/>
          <w:sz w:val="20"/>
        </w:rPr>
        <mc:AlternateContent>
          <mc:Choice Requires="wps">
            <w:drawing>
              <wp:anchor distT="0" distB="0" distL="0" distR="0" allowOverlap="1" layoutInCell="1" locked="0" behindDoc="1" simplePos="0" relativeHeight="487753216">
                <wp:simplePos x="0" y="0"/>
                <wp:positionH relativeFrom="page">
                  <wp:posOffset>2307183</wp:posOffset>
                </wp:positionH>
                <wp:positionV relativeFrom="paragraph">
                  <wp:posOffset>289068</wp:posOffset>
                </wp:positionV>
                <wp:extent cx="319405" cy="139065"/>
                <wp:effectExtent l="0" t="0" r="0" b="0"/>
                <wp:wrapTopAndBottom/>
                <wp:docPr id="444" name="Textbox 444"/>
                <wp:cNvGraphicFramePr>
                  <a:graphicFrameLocks/>
                </wp:cNvGraphicFramePr>
                <a:graphic>
                  <a:graphicData uri="http://schemas.microsoft.com/office/word/2010/wordprocessingShape">
                    <wps:wsp>
                      <wps:cNvPr id="444" name="Textbox 444"/>
                      <wps:cNvSpPr txBox="1"/>
                      <wps:spPr>
                        <a:xfrm>
                          <a:off x="0" y="0"/>
                          <a:ext cx="319405" cy="139065"/>
                        </a:xfrm>
                        <a:prstGeom prst="rect">
                          <a:avLst/>
                        </a:prstGeom>
                      </wps:spPr>
                      <wps:txbx>
                        <w:txbxContent>
                          <w:p>
                            <w:pPr>
                              <w:pStyle w:val="BodyText"/>
                              <w:tabs>
                                <w:tab w:pos="393" w:val="left" w:leader="none"/>
                              </w:tabs>
                              <w:spacing w:line="218" w:lineRule="exact"/>
                              <w:rPr>
                                <w:rFonts w:ascii="Calibri"/>
                              </w:rPr>
                            </w:pPr>
                            <w:r>
                              <w:rPr>
                                <w:rFonts w:ascii="Calibri"/>
                                <w:spacing w:val="-10"/>
                              </w:rPr>
                              <w:t>2</w:t>
                            </w:r>
                            <w:r>
                              <w:rPr>
                                <w:rFonts w:ascii="Calibri"/>
                              </w:rPr>
                              <w:tab/>
                            </w:r>
                            <w:r>
                              <w:rPr>
                                <w:rFonts w:ascii="Calibri"/>
                                <w:spacing w:val="-13"/>
                              </w:rPr>
                              <w:t>3</w:t>
                            </w:r>
                          </w:p>
                        </w:txbxContent>
                      </wps:txbx>
                      <wps:bodyPr wrap="square" lIns="0" tIns="0" rIns="0" bIns="0" rtlCol="0">
                        <a:noAutofit/>
                      </wps:bodyPr>
                    </wps:wsp>
                  </a:graphicData>
                </a:graphic>
              </wp:anchor>
            </w:drawing>
          </mc:Choice>
          <mc:Fallback>
            <w:pict>
              <v:shape style="position:absolute;margin-left:181.667999pt;margin-top:22.761324pt;width:25.15pt;height:10.95pt;mso-position-horizontal-relative:page;mso-position-vertical-relative:paragraph;z-index:-15563264;mso-wrap-distance-left:0;mso-wrap-distance-right:0" type="#_x0000_t202" id="docshape385" filled="false" stroked="false">
                <v:textbox inset="0,0,0,0">
                  <w:txbxContent>
                    <w:p>
                      <w:pPr>
                        <w:pStyle w:val="BodyText"/>
                        <w:tabs>
                          <w:tab w:pos="393" w:val="left" w:leader="none"/>
                        </w:tabs>
                        <w:spacing w:line="218" w:lineRule="exact"/>
                        <w:rPr>
                          <w:rFonts w:ascii="Calibri"/>
                        </w:rPr>
                      </w:pPr>
                      <w:r>
                        <w:rPr>
                          <w:rFonts w:ascii="Calibri"/>
                          <w:spacing w:val="-10"/>
                        </w:rPr>
                        <w:t>2</w:t>
                      </w:r>
                      <w:r>
                        <w:rPr>
                          <w:rFonts w:ascii="Calibri"/>
                        </w:rPr>
                        <w:tab/>
                      </w:r>
                      <w:r>
                        <w:rPr>
                          <w:rFonts w:ascii="Calibri"/>
                          <w:spacing w:val="-13"/>
                        </w:rPr>
                        <w:t>3</w:t>
                      </w:r>
                    </w:p>
                  </w:txbxContent>
                </v:textbox>
                <w10:wrap type="topAndBottom"/>
              </v:shape>
            </w:pict>
          </mc:Fallback>
        </mc:AlternateContent>
      </w:r>
    </w:p>
    <w:p>
      <w:pPr>
        <w:pStyle w:val="BodyText"/>
        <w:spacing w:before="64"/>
        <w:ind w:right="704"/>
        <w:jc w:val="center"/>
        <w:rPr>
          <w:rFonts w:ascii="Calibri" w:hAnsi="Calibri"/>
        </w:rPr>
      </w:pPr>
      <w:r>
        <w:rPr>
          <w:rFonts w:ascii="Cambria" w:hAnsi="Cambria"/>
          <w:w w:val="110"/>
        </w:rPr>
        <w:t>−</w:t>
      </w:r>
      <w:r>
        <w:rPr>
          <w:rFonts w:ascii="Calibri" w:hAnsi="Calibri"/>
          <w:w w:val="110"/>
        </w:rPr>
        <w:t>1</w:t>
      </w:r>
      <w:r>
        <w:rPr>
          <w:rFonts w:ascii="Calibri" w:hAnsi="Calibri"/>
          <w:spacing w:val="55"/>
          <w:w w:val="110"/>
        </w:rPr>
        <w:t>  </w:t>
      </w:r>
      <w:r>
        <w:rPr>
          <w:rFonts w:ascii="Calibri" w:hAnsi="Calibri"/>
          <w:spacing w:val="-10"/>
          <w:w w:val="110"/>
        </w:rPr>
        <w:t>8</w:t>
      </w:r>
    </w:p>
    <w:p>
      <w:pPr>
        <w:pStyle w:val="BodyText"/>
        <w:spacing w:before="14"/>
        <w:ind w:left="1693"/>
        <w:rPr>
          <w:rFonts w:ascii="Calibri" w:hAnsi="Calibri"/>
        </w:rPr>
      </w:pPr>
      <w:r>
        <w:rPr>
          <w:rFonts w:ascii="Calibri" w:hAnsi="Calibri"/>
        </w:rPr>
        <mc:AlternateContent>
          <mc:Choice Requires="wps">
            <w:drawing>
              <wp:anchor distT="0" distB="0" distL="0" distR="0" allowOverlap="1" layoutInCell="1" locked="0" behindDoc="1" simplePos="0" relativeHeight="480429568">
                <wp:simplePos x="0" y="0"/>
                <wp:positionH relativeFrom="page">
                  <wp:posOffset>2207120</wp:posOffset>
                </wp:positionH>
                <wp:positionV relativeFrom="paragraph">
                  <wp:posOffset>-162405</wp:posOffset>
                </wp:positionV>
                <wp:extent cx="465455" cy="514350"/>
                <wp:effectExtent l="0" t="0" r="0" b="0"/>
                <wp:wrapNone/>
                <wp:docPr id="445" name="Textbox 445"/>
                <wp:cNvGraphicFramePr>
                  <a:graphicFrameLocks/>
                </wp:cNvGraphicFramePr>
                <a:graphic>
                  <a:graphicData uri="http://schemas.microsoft.com/office/word/2010/wordprocessingShape">
                    <wps:wsp>
                      <wps:cNvPr id="445" name="Textbox 445"/>
                      <wps:cNvSpPr txBox="1"/>
                      <wps:spPr>
                        <a:xfrm>
                          <a:off x="0" y="0"/>
                          <a:ext cx="465455" cy="514350"/>
                        </a:xfrm>
                        <a:prstGeom prst="rect">
                          <a:avLst/>
                        </a:prstGeom>
                      </wps:spPr>
                      <wps:txbx>
                        <w:txbxContent>
                          <w:p>
                            <w:pPr>
                              <w:tabs>
                                <w:tab w:pos="659" w:val="left" w:leader="none"/>
                              </w:tabs>
                              <w:spacing w:line="211" w:lineRule="exact" w:before="0"/>
                              <w:ind w:left="0" w:right="0" w:firstLine="0"/>
                              <w:jc w:val="left"/>
                              <w:rPr>
                                <w:sz w:val="22"/>
                              </w:rPr>
                            </w:pPr>
                            <w:r>
                              <w:rPr>
                                <w:w w:val="132"/>
                                <w:sz w:val="22"/>
                              </w:rPr>
                              <w:t> </w:t>
                            </w:r>
                            <w:r>
                              <w:rPr>
                                <w:sz w:val="22"/>
                              </w:rPr>
                              <w:tab/>
                            </w:r>
                            <w:r>
                              <w:rPr>
                                <w:w w:val="132"/>
                                <w:sz w:val="22"/>
                              </w:rPr>
                              <w:t> </w:t>
                            </w:r>
                          </w:p>
                        </w:txbxContent>
                      </wps:txbx>
                      <wps:bodyPr wrap="square" lIns="0" tIns="0" rIns="0" bIns="0" rtlCol="0">
                        <a:noAutofit/>
                      </wps:bodyPr>
                    </wps:wsp>
                  </a:graphicData>
                </a:graphic>
              </wp:anchor>
            </w:drawing>
          </mc:Choice>
          <mc:Fallback>
            <w:pict>
              <v:shape style="position:absolute;margin-left:173.789001pt;margin-top:-12.787834pt;width:36.65pt;height:40.5pt;mso-position-horizontal-relative:page;mso-position-vertical-relative:paragraph;z-index:-22886912" type="#_x0000_t202" id="docshape386" filled="false" stroked="false">
                <v:textbox inset="0,0,0,0">
                  <w:txbxContent>
                    <w:p>
                      <w:pPr>
                        <w:tabs>
                          <w:tab w:pos="659" w:val="left" w:leader="none"/>
                        </w:tabs>
                        <w:spacing w:line="211" w:lineRule="exact" w:before="0"/>
                        <w:ind w:left="0" w:right="0" w:firstLine="0"/>
                        <w:jc w:val="left"/>
                        <w:rPr>
                          <w:sz w:val="22"/>
                        </w:rPr>
                      </w:pPr>
                      <w:r>
                        <w:rPr>
                          <w:w w:val="132"/>
                          <w:sz w:val="22"/>
                        </w:rPr>
                        <w:t> </w:t>
                      </w:r>
                      <w:r>
                        <w:rPr>
                          <w:sz w:val="22"/>
                        </w:rPr>
                        <w:tab/>
                      </w:r>
                      <w:r>
                        <w:rPr>
                          <w:w w:val="132"/>
                          <w:sz w:val="22"/>
                        </w:rPr>
                        <w:t> </w:t>
                      </w:r>
                    </w:p>
                  </w:txbxContent>
                </v:textbox>
                <w10:wrap type="none"/>
              </v:shape>
            </w:pict>
          </mc:Fallback>
        </mc:AlternateContent>
      </w:r>
      <w:r>
        <w:rPr>
          <w:rFonts w:ascii="Calibri" w:hAnsi="Calibri"/>
          <w:w w:val="120"/>
        </w:rPr>
        <w:t>=</w:t>
      </w:r>
      <w:r>
        <w:rPr>
          <w:rFonts w:ascii="Calibri" w:hAnsi="Calibri"/>
          <w:spacing w:val="8"/>
          <w:w w:val="120"/>
        </w:rPr>
        <w:t> </w:t>
      </w:r>
      <w:r>
        <w:rPr>
          <w:rFonts w:ascii="Cambria" w:hAnsi="Cambria"/>
          <w:w w:val="120"/>
        </w:rPr>
        <w:t>−</w:t>
      </w:r>
      <w:r>
        <w:rPr>
          <w:rFonts w:ascii="Calibri" w:hAnsi="Calibri"/>
          <w:w w:val="120"/>
        </w:rPr>
        <w:t>3</w:t>
      </w:r>
      <w:r>
        <w:rPr>
          <w:rFonts w:ascii="Calibri" w:hAnsi="Calibri"/>
          <w:spacing w:val="-20"/>
          <w:w w:val="120"/>
        </w:rPr>
        <w:t> </w:t>
      </w:r>
      <w:r>
        <w:rPr>
          <w:rFonts w:ascii="Calibri" w:hAnsi="Calibri"/>
          <w:w w:val="120"/>
        </w:rPr>
        <w:t>(</w:t>
      </w:r>
      <w:r>
        <w:rPr>
          <w:rFonts w:ascii="Cambria" w:hAnsi="Cambria"/>
          <w:w w:val="120"/>
        </w:rPr>
        <w:t>−</w:t>
      </w:r>
      <w:r>
        <w:rPr>
          <w:rFonts w:ascii="Calibri" w:hAnsi="Calibri"/>
          <w:w w:val="120"/>
        </w:rPr>
        <w:t>5((2</w:t>
      </w:r>
      <w:r>
        <w:rPr>
          <w:rFonts w:ascii="Calibri" w:hAnsi="Calibri"/>
          <w:spacing w:val="-5"/>
          <w:w w:val="120"/>
        </w:rPr>
        <w:t> </w:t>
      </w:r>
      <w:r>
        <w:rPr>
          <w:rFonts w:ascii="Cambria" w:hAnsi="Cambria"/>
          <w:w w:val="120"/>
        </w:rPr>
        <w:t>×</w:t>
      </w:r>
      <w:r>
        <w:rPr>
          <w:rFonts w:ascii="Cambria" w:hAnsi="Cambria"/>
          <w:spacing w:val="-4"/>
          <w:w w:val="120"/>
        </w:rPr>
        <w:t> </w:t>
      </w:r>
      <w:r>
        <w:rPr>
          <w:rFonts w:ascii="Calibri" w:hAnsi="Calibri"/>
          <w:w w:val="120"/>
        </w:rPr>
        <w:t>8)</w:t>
      </w:r>
      <w:r>
        <w:rPr>
          <w:rFonts w:ascii="Calibri" w:hAnsi="Calibri"/>
          <w:spacing w:val="-6"/>
          <w:w w:val="120"/>
        </w:rPr>
        <w:t> </w:t>
      </w:r>
      <w:r>
        <w:rPr>
          <w:rFonts w:ascii="Cambria" w:hAnsi="Cambria"/>
          <w:w w:val="120"/>
        </w:rPr>
        <w:t>−</w:t>
      </w:r>
      <w:r>
        <w:rPr>
          <w:rFonts w:ascii="Cambria" w:hAnsi="Cambria"/>
          <w:spacing w:val="-4"/>
          <w:w w:val="120"/>
        </w:rPr>
        <w:t> </w:t>
      </w:r>
      <w:r>
        <w:rPr>
          <w:rFonts w:ascii="Calibri" w:hAnsi="Calibri"/>
          <w:w w:val="120"/>
        </w:rPr>
        <w:t>(3</w:t>
      </w:r>
      <w:r>
        <w:rPr>
          <w:rFonts w:ascii="Calibri" w:hAnsi="Calibri"/>
          <w:spacing w:val="-7"/>
          <w:w w:val="120"/>
        </w:rPr>
        <w:t> </w:t>
      </w:r>
      <w:r>
        <w:rPr>
          <w:rFonts w:ascii="Cambria" w:hAnsi="Cambria"/>
          <w:w w:val="120"/>
        </w:rPr>
        <w:t>×</w:t>
      </w:r>
      <w:r>
        <w:rPr>
          <w:rFonts w:ascii="Cambria" w:hAnsi="Cambria"/>
          <w:spacing w:val="-4"/>
          <w:w w:val="120"/>
        </w:rPr>
        <w:t> </w:t>
      </w:r>
      <w:r>
        <w:rPr>
          <w:rFonts w:ascii="Calibri" w:hAnsi="Calibri"/>
          <w:spacing w:val="-2"/>
          <w:w w:val="120"/>
        </w:rPr>
        <w:t>(</w:t>
      </w:r>
      <w:r>
        <w:rPr>
          <w:rFonts w:ascii="Cambria" w:hAnsi="Cambria"/>
          <w:spacing w:val="-2"/>
          <w:w w:val="120"/>
        </w:rPr>
        <w:t>−</w:t>
      </w:r>
      <w:r>
        <w:rPr>
          <w:rFonts w:ascii="Calibri" w:hAnsi="Calibri"/>
          <w:spacing w:val="-2"/>
          <w:w w:val="120"/>
        </w:rPr>
        <w:t>1))))</w:t>
      </w:r>
    </w:p>
    <w:p>
      <w:pPr>
        <w:pStyle w:val="BodyText"/>
        <w:spacing w:before="60"/>
        <w:ind w:left="1693"/>
        <w:rPr>
          <w:rFonts w:ascii="Calibri"/>
        </w:rPr>
      </w:pPr>
      <w:r>
        <w:rPr>
          <w:rFonts w:ascii="Calibri"/>
          <w:w w:val="130"/>
        </w:rPr>
        <w:t>=</w:t>
      </w:r>
      <w:r>
        <w:rPr>
          <w:rFonts w:ascii="Calibri"/>
          <w:spacing w:val="21"/>
          <w:w w:val="130"/>
        </w:rPr>
        <w:t> </w:t>
      </w:r>
      <w:r>
        <w:rPr>
          <w:rFonts w:ascii="Calibri"/>
          <w:spacing w:val="-5"/>
          <w:w w:val="115"/>
        </w:rPr>
        <w:t>285</w:t>
      </w:r>
    </w:p>
    <w:p>
      <w:pPr>
        <w:pStyle w:val="BodyText"/>
        <w:spacing w:before="107"/>
        <w:rPr>
          <w:rFonts w:ascii="Calibri"/>
        </w:rPr>
      </w:pPr>
    </w:p>
    <w:p>
      <w:pPr>
        <w:pStyle w:val="Heading2"/>
        <w:numPr>
          <w:ilvl w:val="0"/>
          <w:numId w:val="19"/>
        </w:numPr>
        <w:tabs>
          <w:tab w:pos="1478" w:val="left" w:leader="none"/>
        </w:tabs>
        <w:spacing w:line="240" w:lineRule="auto" w:before="1" w:after="0"/>
        <w:ind w:left="1478" w:right="0" w:hanging="345"/>
        <w:jc w:val="left"/>
      </w:pPr>
      <w:bookmarkStart w:name="_TOC_250026" w:id="29"/>
      <w:r>
        <w:rPr/>
        <w:t>Model</w:t>
      </w:r>
      <w:r>
        <w:rPr>
          <w:spacing w:val="-13"/>
        </w:rPr>
        <w:t> </w:t>
      </w:r>
      <w:bookmarkEnd w:id="29"/>
      <w:r>
        <w:rPr>
          <w:spacing w:val="-2"/>
        </w:rPr>
        <w:t>Matematika</w:t>
      </w:r>
    </w:p>
    <w:p>
      <w:pPr>
        <w:pStyle w:val="BodyText"/>
        <w:spacing w:before="39"/>
        <w:rPr>
          <w:b/>
        </w:rPr>
      </w:pPr>
    </w:p>
    <w:p>
      <w:pPr>
        <w:pStyle w:val="BodyText"/>
        <w:spacing w:line="312" w:lineRule="auto" w:before="1"/>
        <w:ind w:left="1133" w:right="1131" w:firstLine="338"/>
        <w:jc w:val="both"/>
      </w:pPr>
      <w:r>
        <w:rPr/>
        <w:t>Pemodelan</w:t>
      </w:r>
      <w:r>
        <w:rPr>
          <w:spacing w:val="-10"/>
        </w:rPr>
        <w:t> </w:t>
      </w:r>
      <w:r>
        <w:rPr/>
        <w:t>matematika</w:t>
      </w:r>
      <w:r>
        <w:rPr>
          <w:spacing w:val="-10"/>
        </w:rPr>
        <w:t> </w:t>
      </w:r>
      <w:r>
        <w:rPr/>
        <w:t>didefinisikan</w:t>
      </w:r>
      <w:r>
        <w:rPr>
          <w:spacing w:val="-10"/>
        </w:rPr>
        <w:t> </w:t>
      </w:r>
      <w:r>
        <w:rPr/>
        <w:t>sebagai</w:t>
      </w:r>
      <w:r>
        <w:rPr>
          <w:spacing w:val="-10"/>
        </w:rPr>
        <w:t> </w:t>
      </w:r>
      <w:r>
        <w:rPr/>
        <w:t>suatu</w:t>
      </w:r>
      <w:r>
        <w:rPr>
          <w:spacing w:val="-10"/>
        </w:rPr>
        <w:t> </w:t>
      </w:r>
      <w:r>
        <w:rPr/>
        <w:t>proses</w:t>
      </w:r>
      <w:r>
        <w:rPr>
          <w:spacing w:val="-10"/>
        </w:rPr>
        <w:t> </w:t>
      </w:r>
      <w:r>
        <w:rPr/>
        <w:t>dimana masalah dalam kehidupan nyata diubah dan dijelaskan dalam bentuk pernyataan</w:t>
      </w:r>
      <w:r>
        <w:rPr>
          <w:spacing w:val="-8"/>
        </w:rPr>
        <w:t> </w:t>
      </w:r>
      <w:r>
        <w:rPr/>
        <w:t>matematika</w:t>
      </w:r>
      <w:r>
        <w:rPr>
          <w:spacing w:val="40"/>
        </w:rPr>
        <w:t> </w:t>
      </w:r>
      <w:r>
        <w:rPr/>
        <w:t>(Widowati</w:t>
      </w:r>
      <w:r>
        <w:rPr>
          <w:spacing w:val="-8"/>
        </w:rPr>
        <w:t> </w:t>
      </w:r>
      <w:r>
        <w:rPr/>
        <w:t>dan</w:t>
      </w:r>
      <w:r>
        <w:rPr>
          <w:spacing w:val="-7"/>
        </w:rPr>
        <w:t> </w:t>
      </w:r>
      <w:r>
        <w:rPr/>
        <w:t>Sutimin,</w:t>
      </w:r>
      <w:r>
        <w:rPr>
          <w:spacing w:val="-6"/>
        </w:rPr>
        <w:t> </w:t>
      </w:r>
      <w:r>
        <w:rPr/>
        <w:t>2007). Dimana</w:t>
      </w:r>
      <w:r>
        <w:rPr>
          <w:spacing w:val="-7"/>
        </w:rPr>
        <w:t> </w:t>
      </w:r>
      <w:r>
        <w:rPr/>
        <w:t>hasil dari proses ini disebut sebagai model matematika.</w:t>
      </w:r>
    </w:p>
    <w:p>
      <w:pPr>
        <w:pStyle w:val="BodyText"/>
        <w:spacing w:line="312" w:lineRule="auto"/>
        <w:ind w:left="1133" w:right="1132" w:firstLine="338"/>
        <w:jc w:val="both"/>
      </w:pPr>
      <w:r>
        <w:rPr>
          <w:spacing w:val="-2"/>
        </w:rPr>
        <w:t>Berikut</w:t>
      </w:r>
      <w:r>
        <w:rPr>
          <w:spacing w:val="-12"/>
        </w:rPr>
        <w:t> </w:t>
      </w:r>
      <w:r>
        <w:rPr>
          <w:spacing w:val="-2"/>
        </w:rPr>
        <w:t>merupakan</w:t>
      </w:r>
      <w:r>
        <w:rPr>
          <w:spacing w:val="-12"/>
        </w:rPr>
        <w:t> </w:t>
      </w:r>
      <w:r>
        <w:rPr>
          <w:spacing w:val="-2"/>
        </w:rPr>
        <w:t>tahapan</w:t>
      </w:r>
      <w:r>
        <w:rPr>
          <w:spacing w:val="-12"/>
        </w:rPr>
        <w:t> </w:t>
      </w:r>
      <w:r>
        <w:rPr>
          <w:spacing w:val="-2"/>
        </w:rPr>
        <w:t>pemodelan</w:t>
      </w:r>
      <w:r>
        <w:rPr>
          <w:spacing w:val="-11"/>
        </w:rPr>
        <w:t> </w:t>
      </w:r>
      <w:r>
        <w:rPr>
          <w:spacing w:val="-2"/>
        </w:rPr>
        <w:t>matematika</w:t>
      </w:r>
      <w:r>
        <w:rPr>
          <w:spacing w:val="22"/>
        </w:rPr>
        <w:t> </w:t>
      </w:r>
      <w:r>
        <w:rPr>
          <w:spacing w:val="-2"/>
        </w:rPr>
        <w:t>(Widowati</w:t>
      </w:r>
      <w:r>
        <w:rPr>
          <w:spacing w:val="-12"/>
        </w:rPr>
        <w:t> </w:t>
      </w:r>
      <w:r>
        <w:rPr>
          <w:spacing w:val="-2"/>
        </w:rPr>
        <w:t>dan </w:t>
      </w:r>
      <w:r>
        <w:rPr/>
        <w:t>Sutimin, 2007).</w:t>
      </w:r>
    </w:p>
    <w:p>
      <w:pPr>
        <w:pStyle w:val="BodyText"/>
        <w:spacing w:line="312" w:lineRule="auto"/>
        <w:ind w:left="1133" w:right="1131"/>
        <w:jc w:val="both"/>
      </w:pPr>
      <w:r>
        <w:rPr/>
        <w:t>Berdasarkan diagaram pada Gambar (2.3) diatas, penjelasan </w:t>
      </w:r>
      <w:r>
        <w:rPr/>
        <w:t>dari masing-masing tahapannya antara lain.</w:t>
      </w:r>
    </w:p>
    <w:p>
      <w:pPr>
        <w:pStyle w:val="ListParagraph"/>
        <w:numPr>
          <w:ilvl w:val="1"/>
          <w:numId w:val="19"/>
        </w:numPr>
        <w:tabs>
          <w:tab w:pos="1679" w:val="left" w:leader="none"/>
        </w:tabs>
        <w:spacing w:line="312" w:lineRule="auto" w:before="78" w:after="0"/>
        <w:ind w:left="1679" w:right="1131" w:hanging="270"/>
        <w:jc w:val="both"/>
        <w:rPr>
          <w:sz w:val="22"/>
        </w:rPr>
      </w:pPr>
      <w:r>
        <w:rPr>
          <w:sz w:val="22"/>
        </w:rPr>
        <w:t>Mengubah masalah dari kehidupan nyata menjadi bentuk pernyataan matematika.</w:t>
      </w:r>
    </w:p>
    <w:p>
      <w:pPr>
        <w:pStyle w:val="BodyText"/>
        <w:spacing w:line="312" w:lineRule="auto" w:before="70"/>
        <w:ind w:left="1679" w:right="1131"/>
        <w:jc w:val="both"/>
      </w:pPr>
      <w:r>
        <w:rPr/>
        <w:t>Proses ini melibatkan identifikasi variabel pada masalah </w:t>
      </w:r>
      <w:r>
        <w:rPr/>
        <w:t>serta menentukan hubungan antara variabel-variabel tersebut.</w:t>
      </w:r>
    </w:p>
    <w:p>
      <w:pPr>
        <w:pStyle w:val="ListParagraph"/>
        <w:numPr>
          <w:ilvl w:val="1"/>
          <w:numId w:val="19"/>
        </w:numPr>
        <w:tabs>
          <w:tab w:pos="1679" w:val="left" w:leader="none"/>
        </w:tabs>
        <w:spacing w:line="240" w:lineRule="auto" w:before="139" w:after="0"/>
        <w:ind w:left="1679" w:right="0" w:hanging="269"/>
        <w:jc w:val="both"/>
        <w:rPr>
          <w:sz w:val="22"/>
        </w:rPr>
      </w:pPr>
      <w:r>
        <w:rPr>
          <w:spacing w:val="-2"/>
          <w:sz w:val="22"/>
        </w:rPr>
        <w:t>Menyusun</w:t>
      </w:r>
      <w:r>
        <w:rPr>
          <w:spacing w:val="-8"/>
          <w:sz w:val="22"/>
        </w:rPr>
        <w:t> </w:t>
      </w:r>
      <w:r>
        <w:rPr>
          <w:spacing w:val="-2"/>
          <w:sz w:val="22"/>
        </w:rPr>
        <w:t>asumsi</w:t>
      </w:r>
    </w:p>
    <w:p>
      <w:pPr>
        <w:pStyle w:val="BodyText"/>
        <w:spacing w:line="312" w:lineRule="auto" w:before="145"/>
        <w:ind w:left="1679" w:right="1131"/>
        <w:jc w:val="both"/>
      </w:pPr>
      <w:r>
        <w:rPr/>
        <w:t>Menyederhanakan</w:t>
      </w:r>
      <w:r>
        <w:rPr>
          <w:spacing w:val="-1"/>
        </w:rPr>
        <w:t> </w:t>
      </w:r>
      <w:r>
        <w:rPr/>
        <w:t>masalah</w:t>
      </w:r>
      <w:r>
        <w:rPr>
          <w:spacing w:val="-1"/>
        </w:rPr>
        <w:t> </w:t>
      </w:r>
      <w:r>
        <w:rPr/>
        <w:t>kehidupan</w:t>
      </w:r>
      <w:r>
        <w:rPr>
          <w:spacing w:val="-1"/>
        </w:rPr>
        <w:t> </w:t>
      </w:r>
      <w:r>
        <w:rPr/>
        <w:t>nyata</w:t>
      </w:r>
      <w:r>
        <w:rPr>
          <w:spacing w:val="-1"/>
        </w:rPr>
        <w:t> </w:t>
      </w:r>
      <w:r>
        <w:rPr/>
        <w:t>dengan</w:t>
      </w:r>
      <w:r>
        <w:rPr>
          <w:spacing w:val="-1"/>
        </w:rPr>
        <w:t> </w:t>
      </w:r>
      <w:r>
        <w:rPr/>
        <w:t>menyusun asumsi yang mencerminkan cara berpikir yang nantinya </w:t>
      </w:r>
      <w:r>
        <w:rPr/>
        <w:t>akan menjalankan model matematika.</w:t>
      </w:r>
      <w:r>
        <w:rPr>
          <w:spacing w:val="40"/>
        </w:rPr>
        <w:t> </w:t>
      </w:r>
      <w:r>
        <w:rPr/>
        <w:t>Oleh sebab itu, hasil penyelesaian</w:t>
      </w:r>
      <w:r>
        <w:rPr>
          <w:spacing w:val="-14"/>
        </w:rPr>
        <w:t> </w:t>
      </w:r>
      <w:r>
        <w:rPr/>
        <w:t>model</w:t>
      </w:r>
      <w:r>
        <w:rPr>
          <w:spacing w:val="-14"/>
        </w:rPr>
        <w:t> </w:t>
      </w:r>
      <w:r>
        <w:rPr/>
        <w:t>hanya</w:t>
      </w:r>
      <w:r>
        <w:rPr>
          <w:spacing w:val="-14"/>
        </w:rPr>
        <w:t> </w:t>
      </w:r>
      <w:r>
        <w:rPr/>
        <w:t>sevalid</w:t>
      </w:r>
      <w:r>
        <w:rPr>
          <w:spacing w:val="-13"/>
        </w:rPr>
        <w:t> </w:t>
      </w:r>
      <w:r>
        <w:rPr/>
        <w:t>asumsi.</w:t>
      </w:r>
      <w:r>
        <w:rPr>
          <w:spacing w:val="-14"/>
        </w:rPr>
        <w:t> </w:t>
      </w:r>
      <w:r>
        <w:rPr/>
        <w:t>Meski</w:t>
      </w:r>
      <w:r>
        <w:rPr>
          <w:spacing w:val="-14"/>
        </w:rPr>
        <w:t> </w:t>
      </w:r>
      <w:r>
        <w:rPr/>
        <w:t>begitu,</w:t>
      </w:r>
      <w:r>
        <w:rPr>
          <w:spacing w:val="-14"/>
        </w:rPr>
        <w:t> </w:t>
      </w:r>
      <w:r>
        <w:rPr/>
        <w:t>asumsi tetap</w:t>
      </w:r>
      <w:r>
        <w:rPr>
          <w:spacing w:val="-14"/>
        </w:rPr>
        <w:t> </w:t>
      </w:r>
      <w:r>
        <w:rPr/>
        <w:t>diperlukan</w:t>
      </w:r>
      <w:r>
        <w:rPr>
          <w:spacing w:val="-14"/>
        </w:rPr>
        <w:t> </w:t>
      </w:r>
      <w:r>
        <w:rPr/>
        <w:t>untuk</w:t>
      </w:r>
      <w:r>
        <w:rPr>
          <w:spacing w:val="-14"/>
        </w:rPr>
        <w:t> </w:t>
      </w:r>
      <w:r>
        <w:rPr/>
        <w:t>mengarahkan</w:t>
      </w:r>
      <w:r>
        <w:rPr>
          <w:spacing w:val="-13"/>
        </w:rPr>
        <w:t> </w:t>
      </w:r>
      <w:r>
        <w:rPr/>
        <w:t>masalah</w:t>
      </w:r>
      <w:r>
        <w:rPr>
          <w:spacing w:val="-14"/>
        </w:rPr>
        <w:t> </w:t>
      </w:r>
      <w:r>
        <w:rPr/>
        <w:t>yang</w:t>
      </w:r>
      <w:r>
        <w:rPr>
          <w:spacing w:val="-14"/>
        </w:rPr>
        <w:t> </w:t>
      </w:r>
      <w:r>
        <w:rPr/>
        <w:t>kompleks</w:t>
      </w:r>
      <w:r>
        <w:rPr>
          <w:spacing w:val="-14"/>
        </w:rPr>
        <w:t> </w:t>
      </w:r>
      <w:r>
        <w:rPr/>
        <w:t>ke arah solusi yang dapat diselesaikan.</w:t>
      </w:r>
    </w:p>
    <w:p>
      <w:pPr>
        <w:pStyle w:val="BodyText"/>
        <w:spacing w:after="0" w:line="312" w:lineRule="auto"/>
        <w:jc w:val="both"/>
        <w:sectPr>
          <w:pgSz w:w="8400" w:h="11910"/>
          <w:pgMar w:header="252" w:footer="0" w:top="480" w:bottom="280" w:left="0" w:right="0"/>
        </w:sectPr>
      </w:pPr>
    </w:p>
    <w:p>
      <w:pPr>
        <w:pStyle w:val="BodyText"/>
        <w:rPr>
          <w:sz w:val="20"/>
        </w:rPr>
      </w:pPr>
    </w:p>
    <w:p>
      <w:pPr>
        <w:pStyle w:val="BodyText"/>
        <w:spacing w:before="168" w:after="1"/>
        <w:rPr>
          <w:sz w:val="20"/>
        </w:rPr>
      </w:pPr>
    </w:p>
    <w:p>
      <w:pPr>
        <w:pStyle w:val="BodyText"/>
        <w:ind w:left="1133"/>
        <w:rPr>
          <w:sz w:val="20"/>
        </w:rPr>
      </w:pPr>
      <w:r>
        <w:rPr>
          <w:sz w:val="20"/>
        </w:rPr>
        <w:drawing>
          <wp:inline distT="0" distB="0" distL="0" distR="0">
            <wp:extent cx="3571875" cy="2548318"/>
            <wp:effectExtent l="0" t="0" r="0" b="0"/>
            <wp:docPr id="446" name="Image 446"/>
            <wp:cNvGraphicFramePr>
              <a:graphicFrameLocks/>
            </wp:cNvGraphicFramePr>
            <a:graphic>
              <a:graphicData uri="http://schemas.openxmlformats.org/drawingml/2006/picture">
                <pic:pic>
                  <pic:nvPicPr>
                    <pic:cNvPr id="446" name="Image 446"/>
                    <pic:cNvPicPr/>
                  </pic:nvPicPr>
                  <pic:blipFill>
                    <a:blip r:embed="rId22" cstate="print"/>
                    <a:stretch>
                      <a:fillRect/>
                    </a:stretch>
                  </pic:blipFill>
                  <pic:spPr>
                    <a:xfrm>
                      <a:off x="0" y="0"/>
                      <a:ext cx="3571875" cy="2548318"/>
                    </a:xfrm>
                    <a:prstGeom prst="rect">
                      <a:avLst/>
                    </a:prstGeom>
                  </pic:spPr>
                </pic:pic>
              </a:graphicData>
            </a:graphic>
          </wp:inline>
        </w:drawing>
      </w:r>
      <w:r>
        <w:rPr>
          <w:sz w:val="20"/>
        </w:rPr>
      </w:r>
    </w:p>
    <w:p>
      <w:pPr>
        <w:pStyle w:val="BodyText"/>
      </w:pPr>
    </w:p>
    <w:p>
      <w:pPr>
        <w:pStyle w:val="BodyText"/>
        <w:spacing w:before="31"/>
      </w:pPr>
    </w:p>
    <w:p>
      <w:pPr>
        <w:pStyle w:val="BodyText"/>
        <w:spacing w:before="1"/>
        <w:ind w:left="1959" w:right="1959"/>
        <w:jc w:val="center"/>
      </w:pPr>
      <w:r>
        <w:rPr>
          <w:spacing w:val="-2"/>
        </w:rPr>
        <w:t>Gambar</w:t>
      </w:r>
      <w:r>
        <w:rPr>
          <w:spacing w:val="-8"/>
        </w:rPr>
        <w:t> </w:t>
      </w:r>
      <w:r>
        <w:rPr>
          <w:spacing w:val="-2"/>
        </w:rPr>
        <w:t>2.1.</w:t>
      </w:r>
      <w:r>
        <w:rPr>
          <w:spacing w:val="9"/>
        </w:rPr>
        <w:t> </w:t>
      </w:r>
      <w:r>
        <w:rPr>
          <w:spacing w:val="-2"/>
        </w:rPr>
        <w:t>Tahapan</w:t>
      </w:r>
      <w:r>
        <w:rPr>
          <w:spacing w:val="-7"/>
        </w:rPr>
        <w:t> </w:t>
      </w:r>
      <w:r>
        <w:rPr>
          <w:spacing w:val="-2"/>
        </w:rPr>
        <w:t>Pemodelan</w:t>
      </w:r>
      <w:r>
        <w:rPr>
          <w:spacing w:val="-7"/>
        </w:rPr>
        <w:t> </w:t>
      </w:r>
      <w:r>
        <w:rPr>
          <w:spacing w:val="-2"/>
        </w:rPr>
        <w:t>Matematika</w:t>
      </w:r>
    </w:p>
    <w:p>
      <w:pPr>
        <w:pStyle w:val="BodyText"/>
        <w:spacing w:before="192"/>
      </w:pPr>
    </w:p>
    <w:p>
      <w:pPr>
        <w:pStyle w:val="ListParagraph"/>
        <w:numPr>
          <w:ilvl w:val="1"/>
          <w:numId w:val="19"/>
        </w:numPr>
        <w:tabs>
          <w:tab w:pos="1679" w:val="left" w:leader="none"/>
        </w:tabs>
        <w:spacing w:line="240" w:lineRule="auto" w:before="1" w:after="0"/>
        <w:ind w:left="1679" w:right="0" w:hanging="269"/>
        <w:jc w:val="left"/>
        <w:rPr>
          <w:sz w:val="22"/>
        </w:rPr>
      </w:pPr>
      <w:r>
        <w:rPr>
          <w:spacing w:val="-2"/>
          <w:sz w:val="22"/>
        </w:rPr>
        <w:t>Memformulasikan</w:t>
      </w:r>
      <w:r>
        <w:rPr>
          <w:spacing w:val="-7"/>
          <w:sz w:val="22"/>
        </w:rPr>
        <w:t> </w:t>
      </w:r>
      <w:r>
        <w:rPr>
          <w:spacing w:val="-2"/>
          <w:sz w:val="22"/>
        </w:rPr>
        <w:t>persamaan</w:t>
      </w:r>
      <w:r>
        <w:rPr>
          <w:spacing w:val="-7"/>
          <w:sz w:val="22"/>
        </w:rPr>
        <w:t> </w:t>
      </w:r>
      <w:r>
        <w:rPr>
          <w:spacing w:val="-2"/>
          <w:sz w:val="22"/>
        </w:rPr>
        <w:t>atau</w:t>
      </w:r>
      <w:r>
        <w:rPr>
          <w:spacing w:val="-7"/>
          <w:sz w:val="22"/>
        </w:rPr>
        <w:t> </w:t>
      </w:r>
      <w:r>
        <w:rPr>
          <w:spacing w:val="-2"/>
          <w:sz w:val="22"/>
        </w:rPr>
        <w:t>pertidaksamaan</w:t>
      </w:r>
    </w:p>
    <w:p>
      <w:pPr>
        <w:pStyle w:val="BodyText"/>
        <w:spacing w:line="312" w:lineRule="auto" w:before="165"/>
        <w:ind w:left="1679" w:right="1131"/>
        <w:jc w:val="both"/>
      </w:pPr>
      <w:r>
        <w:rPr/>
        <w:t>Memformulasikan persamaan atau pertidaksamaan </w:t>
      </w:r>
      <w:r>
        <w:rPr/>
        <w:t>merupakan proses yang sangat penting, bahkan terkadang harus kembali menguji ulang asumsi agar model yang diformulasikan tetap realistis dan dapat diselesaikan.</w:t>
      </w:r>
    </w:p>
    <w:p>
      <w:pPr>
        <w:pStyle w:val="ListParagraph"/>
        <w:numPr>
          <w:ilvl w:val="1"/>
          <w:numId w:val="19"/>
        </w:numPr>
        <w:tabs>
          <w:tab w:pos="1679" w:val="left" w:leader="none"/>
        </w:tabs>
        <w:spacing w:line="240" w:lineRule="auto" w:before="179" w:after="0"/>
        <w:ind w:left="1679" w:right="0" w:hanging="269"/>
        <w:jc w:val="left"/>
        <w:rPr>
          <w:sz w:val="22"/>
        </w:rPr>
      </w:pPr>
      <w:r>
        <w:rPr>
          <w:spacing w:val="-2"/>
          <w:sz w:val="22"/>
        </w:rPr>
        <w:t>Menyelesaikan</w:t>
      </w:r>
      <w:r>
        <w:rPr>
          <w:spacing w:val="-12"/>
          <w:sz w:val="22"/>
        </w:rPr>
        <w:t> </w:t>
      </w:r>
      <w:r>
        <w:rPr>
          <w:spacing w:val="-2"/>
          <w:sz w:val="22"/>
        </w:rPr>
        <w:t>persamaan</w:t>
      </w:r>
      <w:r>
        <w:rPr>
          <w:spacing w:val="-11"/>
          <w:sz w:val="22"/>
        </w:rPr>
        <w:t> </w:t>
      </w:r>
      <w:r>
        <w:rPr>
          <w:spacing w:val="-2"/>
          <w:sz w:val="22"/>
        </w:rPr>
        <w:t>atau</w:t>
      </w:r>
      <w:r>
        <w:rPr>
          <w:spacing w:val="-12"/>
          <w:sz w:val="22"/>
        </w:rPr>
        <w:t> </w:t>
      </w:r>
      <w:r>
        <w:rPr>
          <w:spacing w:val="-2"/>
          <w:sz w:val="22"/>
        </w:rPr>
        <w:t>pertidaksamaan</w:t>
      </w:r>
    </w:p>
    <w:p>
      <w:pPr>
        <w:pStyle w:val="BodyText"/>
        <w:spacing w:line="312" w:lineRule="auto" w:before="165"/>
        <w:ind w:left="1679" w:right="1131"/>
        <w:jc w:val="both"/>
      </w:pPr>
      <w:r>
        <w:rPr/>
        <w:t>Setelah model diformulasikan, selanjutnya </w:t>
      </w:r>
      <w:r>
        <w:rPr/>
        <w:t>menyelesaikannya. Model yang dihasilkan mungkin tidak memiliki solusi, atau mungkin</w:t>
      </w:r>
      <w:r>
        <w:rPr>
          <w:spacing w:val="-14"/>
        </w:rPr>
        <w:t> </w:t>
      </w:r>
      <w:r>
        <w:rPr/>
        <w:t>ada</w:t>
      </w:r>
      <w:r>
        <w:rPr>
          <w:spacing w:val="-14"/>
        </w:rPr>
        <w:t> </w:t>
      </w:r>
      <w:r>
        <w:rPr/>
        <w:t>beberapa</w:t>
      </w:r>
      <w:r>
        <w:rPr>
          <w:spacing w:val="-14"/>
        </w:rPr>
        <w:t> </w:t>
      </w:r>
      <w:r>
        <w:rPr/>
        <w:t>solusi.</w:t>
      </w:r>
      <w:r>
        <w:rPr>
          <w:spacing w:val="-13"/>
        </w:rPr>
        <w:t> </w:t>
      </w:r>
      <w:r>
        <w:rPr/>
        <w:t>Jika</w:t>
      </w:r>
      <w:r>
        <w:rPr>
          <w:spacing w:val="-14"/>
        </w:rPr>
        <w:t> </w:t>
      </w:r>
      <w:r>
        <w:rPr/>
        <w:t>demikian,</w:t>
      </w:r>
      <w:r>
        <w:rPr>
          <w:spacing w:val="-14"/>
        </w:rPr>
        <w:t> </w:t>
      </w:r>
      <w:r>
        <w:rPr/>
        <w:t>perlu</w:t>
      </w:r>
      <w:r>
        <w:rPr>
          <w:spacing w:val="-14"/>
        </w:rPr>
        <w:t> </w:t>
      </w:r>
      <w:r>
        <w:rPr/>
        <w:t>menganalisis kemungkinan-kemungkinan</w:t>
      </w:r>
      <w:r>
        <w:rPr>
          <w:spacing w:val="-12"/>
        </w:rPr>
        <w:t> </w:t>
      </w:r>
      <w:r>
        <w:rPr/>
        <w:t>tersebut.</w:t>
      </w:r>
      <w:r>
        <w:rPr>
          <w:spacing w:val="15"/>
        </w:rPr>
        <w:t> </w:t>
      </w:r>
      <w:r>
        <w:rPr/>
        <w:t>Terkadang,</w:t>
      </w:r>
      <w:r>
        <w:rPr>
          <w:spacing w:val="-10"/>
        </w:rPr>
        <w:t> </w:t>
      </w:r>
      <w:r>
        <w:rPr/>
        <w:t>ada</w:t>
      </w:r>
      <w:r>
        <w:rPr>
          <w:spacing w:val="-12"/>
        </w:rPr>
        <w:t> </w:t>
      </w:r>
      <w:r>
        <w:rPr/>
        <w:t>lebih</w:t>
      </w:r>
      <w:r>
        <w:rPr>
          <w:spacing w:val="-12"/>
        </w:rPr>
        <w:t> </w:t>
      </w:r>
      <w:r>
        <w:rPr/>
        <w:t>dari </w:t>
      </w:r>
      <w:r>
        <w:rPr>
          <w:spacing w:val="-4"/>
        </w:rPr>
        <w:t>satu</w:t>
      </w:r>
      <w:r>
        <w:rPr>
          <w:spacing w:val="-10"/>
        </w:rPr>
        <w:t> </w:t>
      </w:r>
      <w:r>
        <w:rPr>
          <w:spacing w:val="-4"/>
        </w:rPr>
        <w:t>solusi</w:t>
      </w:r>
      <w:r>
        <w:rPr>
          <w:spacing w:val="-10"/>
        </w:rPr>
        <w:t> </w:t>
      </w:r>
      <w:r>
        <w:rPr>
          <w:spacing w:val="-4"/>
        </w:rPr>
        <w:t>yang</w:t>
      </w:r>
      <w:r>
        <w:rPr>
          <w:spacing w:val="-10"/>
        </w:rPr>
        <w:t> </w:t>
      </w:r>
      <w:r>
        <w:rPr>
          <w:spacing w:val="-4"/>
        </w:rPr>
        <w:t>dapat</w:t>
      </w:r>
      <w:r>
        <w:rPr>
          <w:spacing w:val="-9"/>
        </w:rPr>
        <w:t> </w:t>
      </w:r>
      <w:r>
        <w:rPr>
          <w:spacing w:val="-4"/>
        </w:rPr>
        <w:t>dihasilkan</w:t>
      </w:r>
      <w:r>
        <w:rPr>
          <w:spacing w:val="-10"/>
        </w:rPr>
        <w:t> </w:t>
      </w:r>
      <w:r>
        <w:rPr>
          <w:spacing w:val="-4"/>
        </w:rPr>
        <w:t>oleh</w:t>
      </w:r>
      <w:r>
        <w:rPr>
          <w:spacing w:val="-10"/>
        </w:rPr>
        <w:t> </w:t>
      </w:r>
      <w:r>
        <w:rPr>
          <w:spacing w:val="-4"/>
        </w:rPr>
        <w:t>formulasi</w:t>
      </w:r>
      <w:r>
        <w:rPr>
          <w:spacing w:val="-10"/>
        </w:rPr>
        <w:t> </w:t>
      </w:r>
      <w:r>
        <w:rPr>
          <w:spacing w:val="-4"/>
        </w:rPr>
        <w:t>tersebut,</w:t>
      </w:r>
      <w:r>
        <w:rPr>
          <w:spacing w:val="-9"/>
        </w:rPr>
        <w:t> </w:t>
      </w:r>
      <w:r>
        <w:rPr>
          <w:spacing w:val="-4"/>
        </w:rPr>
        <w:t>sehingga </w:t>
      </w:r>
      <w:r>
        <w:rPr/>
        <w:t>perlu menentukan solusi yang paling tepat.</w:t>
      </w:r>
    </w:p>
    <w:p>
      <w:pPr>
        <w:pStyle w:val="BodyText"/>
        <w:spacing w:after="0" w:line="312" w:lineRule="auto"/>
        <w:jc w:val="both"/>
        <w:sectPr>
          <w:pgSz w:w="8400" w:h="11910"/>
          <w:pgMar w:header="252" w:footer="0" w:top="480" w:bottom="280" w:left="0" w:right="0"/>
        </w:sectPr>
      </w:pPr>
    </w:p>
    <w:p>
      <w:pPr>
        <w:pStyle w:val="BodyText"/>
        <w:spacing w:before="209"/>
      </w:pPr>
    </w:p>
    <w:p>
      <w:pPr>
        <w:pStyle w:val="ListParagraph"/>
        <w:numPr>
          <w:ilvl w:val="1"/>
          <w:numId w:val="19"/>
        </w:numPr>
        <w:tabs>
          <w:tab w:pos="1679" w:val="left" w:leader="none"/>
        </w:tabs>
        <w:spacing w:line="240" w:lineRule="auto" w:before="0" w:after="0"/>
        <w:ind w:left="1679" w:right="0" w:hanging="269"/>
        <w:jc w:val="left"/>
        <w:rPr>
          <w:sz w:val="22"/>
        </w:rPr>
      </w:pPr>
      <w:r>
        <w:rPr>
          <w:sz w:val="22"/>
        </w:rPr>
        <w:t>Interpretasi</w:t>
      </w:r>
      <w:r>
        <w:rPr>
          <w:spacing w:val="-2"/>
          <w:sz w:val="22"/>
        </w:rPr>
        <w:t> solusi</w:t>
      </w:r>
    </w:p>
    <w:p>
      <w:pPr>
        <w:pStyle w:val="BodyText"/>
        <w:spacing w:line="312" w:lineRule="auto" w:before="166"/>
        <w:ind w:left="1679" w:right="1131"/>
        <w:jc w:val="both"/>
      </w:pPr>
      <w:r>
        <w:rPr/>
        <w:t>Interpretasi</w:t>
      </w:r>
      <w:r>
        <w:rPr>
          <w:spacing w:val="40"/>
        </w:rPr>
        <w:t> </w:t>
      </w:r>
      <w:r>
        <w:rPr/>
        <w:t>solusi</w:t>
      </w:r>
      <w:r>
        <w:rPr>
          <w:spacing w:val="40"/>
        </w:rPr>
        <w:t> </w:t>
      </w:r>
      <w:r>
        <w:rPr/>
        <w:t>atau</w:t>
      </w:r>
      <w:r>
        <w:rPr>
          <w:spacing w:val="40"/>
        </w:rPr>
        <w:t> </w:t>
      </w:r>
      <w:r>
        <w:rPr/>
        <w:t>hasil</w:t>
      </w:r>
      <w:r>
        <w:rPr>
          <w:spacing w:val="40"/>
        </w:rPr>
        <w:t> </w:t>
      </w:r>
      <w:r>
        <w:rPr/>
        <w:t>adalah</w:t>
      </w:r>
      <w:r>
        <w:rPr>
          <w:spacing w:val="40"/>
        </w:rPr>
        <w:t> </w:t>
      </w:r>
      <w:r>
        <w:rPr/>
        <w:t>tahap</w:t>
      </w:r>
      <w:r>
        <w:rPr>
          <w:spacing w:val="40"/>
        </w:rPr>
        <w:t> </w:t>
      </w:r>
      <w:r>
        <w:rPr/>
        <w:t>akhir</w:t>
      </w:r>
      <w:r>
        <w:rPr>
          <w:spacing w:val="40"/>
        </w:rPr>
        <w:t> </w:t>
      </w:r>
      <w:r>
        <w:rPr/>
        <w:t>dimana model matematika dikaitkan kembali dengan masalah di kehidupan nyata.</w:t>
      </w:r>
      <w:r>
        <w:rPr>
          <w:spacing w:val="40"/>
        </w:rPr>
        <w:t> </w:t>
      </w:r>
      <w:r>
        <w:rPr/>
        <w:t>Proses ini dapat dilakukan dengan analisis kualitatif</w:t>
      </w:r>
      <w:r>
        <w:rPr>
          <w:spacing w:val="-14"/>
        </w:rPr>
        <w:t> </w:t>
      </w:r>
      <w:r>
        <w:rPr/>
        <w:t>terhadap</w:t>
      </w:r>
      <w:r>
        <w:rPr>
          <w:spacing w:val="-14"/>
        </w:rPr>
        <w:t> </w:t>
      </w:r>
      <w:r>
        <w:rPr/>
        <w:t>variabel-variabel</w:t>
      </w:r>
      <w:r>
        <w:rPr>
          <w:spacing w:val="-14"/>
        </w:rPr>
        <w:t> </w:t>
      </w:r>
      <w:r>
        <w:rPr/>
        <w:t>terikat,</w:t>
      </w:r>
      <w:r>
        <w:rPr>
          <w:spacing w:val="-13"/>
        </w:rPr>
        <w:t> </w:t>
      </w:r>
      <w:r>
        <w:rPr/>
        <w:t>kemudian</w:t>
      </w:r>
      <w:r>
        <w:rPr>
          <w:spacing w:val="-14"/>
        </w:rPr>
        <w:t> </w:t>
      </w:r>
      <w:r>
        <w:rPr/>
        <w:t>solusinya </w:t>
      </w:r>
      <w:r>
        <w:rPr>
          <w:spacing w:val="-2"/>
        </w:rPr>
        <w:t>dibandingkan</w:t>
      </w:r>
      <w:r>
        <w:rPr>
          <w:spacing w:val="-9"/>
        </w:rPr>
        <w:t> </w:t>
      </w:r>
      <w:r>
        <w:rPr>
          <w:spacing w:val="-2"/>
        </w:rPr>
        <w:t>dengan</w:t>
      </w:r>
      <w:r>
        <w:rPr>
          <w:spacing w:val="-9"/>
        </w:rPr>
        <w:t> </w:t>
      </w:r>
      <w:r>
        <w:rPr>
          <w:spacing w:val="-2"/>
        </w:rPr>
        <w:t>data</w:t>
      </w:r>
      <w:r>
        <w:rPr>
          <w:spacing w:val="-9"/>
        </w:rPr>
        <w:t> </w:t>
      </w:r>
      <w:r>
        <w:rPr>
          <w:spacing w:val="-2"/>
        </w:rPr>
        <w:t>yang</w:t>
      </w:r>
      <w:r>
        <w:rPr>
          <w:spacing w:val="-9"/>
        </w:rPr>
        <w:t> </w:t>
      </w:r>
      <w:r>
        <w:rPr>
          <w:spacing w:val="-2"/>
        </w:rPr>
        <w:t>ada</w:t>
      </w:r>
      <w:r>
        <w:rPr>
          <w:spacing w:val="-9"/>
        </w:rPr>
        <w:t> </w:t>
      </w:r>
      <w:r>
        <w:rPr>
          <w:spacing w:val="-2"/>
        </w:rPr>
        <w:t>untuk</w:t>
      </w:r>
      <w:r>
        <w:rPr>
          <w:spacing w:val="-9"/>
        </w:rPr>
        <w:t> </w:t>
      </w:r>
      <w:r>
        <w:rPr>
          <w:spacing w:val="-2"/>
        </w:rPr>
        <w:t>memverifikasi</w:t>
      </w:r>
      <w:r>
        <w:rPr>
          <w:spacing w:val="-9"/>
        </w:rPr>
        <w:t> </w:t>
      </w:r>
      <w:r>
        <w:rPr>
          <w:spacing w:val="-2"/>
        </w:rPr>
        <w:t>apakah </w:t>
      </w:r>
      <w:r>
        <w:rPr/>
        <w:t>solusi tersebut menggambarkan kondisi nyata.</w:t>
      </w:r>
      <w:r>
        <w:rPr>
          <w:spacing w:val="40"/>
        </w:rPr>
        <w:t> </w:t>
      </w:r>
      <w:r>
        <w:rPr/>
        <w:t>Dalam proses membandingkan solusi dengan data, dapat ditemukan peluang </w:t>
      </w:r>
      <w:r>
        <w:rPr>
          <w:spacing w:val="-4"/>
        </w:rPr>
        <w:t>untuk memperbaiki model, yang dapat mengakibatkan perubahan </w:t>
      </w:r>
      <w:r>
        <w:rPr/>
        <w:t>pada model sebelumnya.</w:t>
      </w:r>
      <w:r>
        <w:rPr>
          <w:spacing w:val="40"/>
        </w:rPr>
        <w:t> </w:t>
      </w:r>
      <w:r>
        <w:rPr/>
        <w:t>Proses ini disebut perbaikan model. </w:t>
      </w:r>
      <w:r>
        <w:rPr>
          <w:spacing w:val="-2"/>
        </w:rPr>
        <w:t>Namun,</w:t>
      </w:r>
      <w:r>
        <w:rPr>
          <w:spacing w:val="-6"/>
        </w:rPr>
        <w:t> </w:t>
      </w:r>
      <w:r>
        <w:rPr>
          <w:spacing w:val="-2"/>
        </w:rPr>
        <w:t>jika</w:t>
      </w:r>
      <w:r>
        <w:rPr>
          <w:spacing w:val="-6"/>
        </w:rPr>
        <w:t> </w:t>
      </w:r>
      <w:r>
        <w:rPr>
          <w:spacing w:val="-2"/>
        </w:rPr>
        <w:t>tidak</w:t>
      </w:r>
      <w:r>
        <w:rPr>
          <w:spacing w:val="-6"/>
        </w:rPr>
        <w:t> </w:t>
      </w:r>
      <w:r>
        <w:rPr>
          <w:spacing w:val="-2"/>
        </w:rPr>
        <w:t>ada</w:t>
      </w:r>
      <w:r>
        <w:rPr>
          <w:spacing w:val="-6"/>
        </w:rPr>
        <w:t> </w:t>
      </w:r>
      <w:r>
        <w:rPr>
          <w:spacing w:val="-2"/>
        </w:rPr>
        <w:t>kesalahan</w:t>
      </w:r>
      <w:r>
        <w:rPr>
          <w:spacing w:val="-6"/>
        </w:rPr>
        <w:t> </w:t>
      </w:r>
      <w:r>
        <w:rPr>
          <w:spacing w:val="-2"/>
        </w:rPr>
        <w:t>yang</w:t>
      </w:r>
      <w:r>
        <w:rPr>
          <w:spacing w:val="-6"/>
        </w:rPr>
        <w:t> </w:t>
      </w:r>
      <w:r>
        <w:rPr>
          <w:spacing w:val="-2"/>
        </w:rPr>
        <w:t>ditemukan,</w:t>
      </w:r>
      <w:r>
        <w:rPr>
          <w:spacing w:val="-6"/>
        </w:rPr>
        <w:t> </w:t>
      </w:r>
      <w:r>
        <w:rPr>
          <w:spacing w:val="-2"/>
        </w:rPr>
        <w:t>solusi</w:t>
      </w:r>
      <w:r>
        <w:rPr>
          <w:spacing w:val="-6"/>
        </w:rPr>
        <w:t> </w:t>
      </w:r>
      <w:r>
        <w:rPr>
          <w:spacing w:val="-2"/>
        </w:rPr>
        <w:t>tersebut </w:t>
      </w:r>
      <w:r>
        <w:rPr/>
        <w:t>dapat dianggap mewakili situasi di dunia nyata.</w:t>
      </w:r>
    </w:p>
    <w:p>
      <w:pPr>
        <w:pStyle w:val="BodyText"/>
        <w:spacing w:before="75"/>
      </w:pPr>
    </w:p>
    <w:p>
      <w:pPr>
        <w:pStyle w:val="Heading2"/>
        <w:numPr>
          <w:ilvl w:val="0"/>
          <w:numId w:val="20"/>
        </w:numPr>
        <w:tabs>
          <w:tab w:pos="1472" w:val="left" w:leader="none"/>
        </w:tabs>
        <w:spacing w:line="240" w:lineRule="auto" w:before="1" w:after="0"/>
        <w:ind w:left="1472" w:right="0" w:hanging="339"/>
        <w:jc w:val="left"/>
      </w:pPr>
      <w:bookmarkStart w:name="_TOC_250025" w:id="30"/>
      <w:bookmarkEnd w:id="30"/>
      <w:r>
        <w:rPr>
          <w:spacing w:val="-2"/>
        </w:rPr>
        <w:t>Model Pertumbuhan Populasi</w:t>
      </w:r>
    </w:p>
    <w:p>
      <w:pPr>
        <w:pStyle w:val="BodyText"/>
        <w:spacing w:before="39"/>
        <w:rPr>
          <w:b/>
        </w:rPr>
      </w:pPr>
    </w:p>
    <w:p>
      <w:pPr>
        <w:pStyle w:val="BodyText"/>
        <w:spacing w:line="312" w:lineRule="auto" w:before="1"/>
        <w:ind w:left="1133" w:right="1131" w:firstLine="338"/>
        <w:jc w:val="both"/>
      </w:pPr>
      <w:r>
        <w:rPr/>
        <w:t>Model pertumbuhan populasi digunakan untuk </w:t>
      </w:r>
      <w:r>
        <w:rPr/>
        <w:t>memodelkan dinamika perubahan jumlah individu dalam suatu populasi sepanjang waktu.</w:t>
      </w:r>
      <w:r>
        <w:rPr>
          <w:spacing w:val="40"/>
        </w:rPr>
        <w:t> </w:t>
      </w:r>
      <w:r>
        <w:rPr/>
        <w:t>Berikut beberapa model umum pertumbuhan populasi (Khasanah dan Suryani, 2022)</w:t>
      </w:r>
    </w:p>
    <w:p>
      <w:pPr>
        <w:pStyle w:val="BodyText"/>
        <w:spacing w:before="53"/>
      </w:pPr>
    </w:p>
    <w:p>
      <w:pPr>
        <w:pStyle w:val="Heading2"/>
        <w:numPr>
          <w:ilvl w:val="1"/>
          <w:numId w:val="20"/>
        </w:numPr>
        <w:tabs>
          <w:tab w:pos="1517" w:val="left" w:leader="none"/>
        </w:tabs>
        <w:spacing w:line="240" w:lineRule="auto" w:before="0" w:after="0"/>
        <w:ind w:left="1517" w:right="0" w:hanging="384"/>
        <w:jc w:val="left"/>
      </w:pPr>
      <w:bookmarkStart w:name="_TOC_250024" w:id="31"/>
      <w:bookmarkEnd w:id="31"/>
      <w:r>
        <w:rPr>
          <w:spacing w:val="-2"/>
        </w:rPr>
        <w:t>Model Pertumbuhan Eksponensial</w:t>
      </w:r>
    </w:p>
    <w:p>
      <w:pPr>
        <w:pStyle w:val="BodyText"/>
        <w:spacing w:line="312" w:lineRule="auto" w:before="217"/>
        <w:ind w:left="1133" w:right="1131" w:firstLine="338"/>
        <w:jc w:val="both"/>
      </w:pPr>
      <w:r>
        <w:rPr/>
        <w:t>Thomas Malthus (1798) mengembangkan model </w:t>
      </w:r>
      <w:r>
        <w:rPr/>
        <w:t>pertumbuhan eksponensial untuk memprediksi populasi dengan laju pertumbuhan </w:t>
      </w:r>
      <w:r>
        <w:rPr>
          <w:spacing w:val="-2"/>
        </w:rPr>
        <w:t>yang</w:t>
      </w:r>
      <w:r>
        <w:rPr>
          <w:spacing w:val="-12"/>
        </w:rPr>
        <w:t> </w:t>
      </w:r>
      <w:r>
        <w:rPr>
          <w:spacing w:val="-2"/>
        </w:rPr>
        <w:t>konstan.</w:t>
      </w:r>
      <w:r>
        <w:rPr>
          <w:spacing w:val="-12"/>
        </w:rPr>
        <w:t> </w:t>
      </w:r>
      <w:r>
        <w:rPr>
          <w:spacing w:val="-2"/>
        </w:rPr>
        <w:t>Model</w:t>
      </w:r>
      <w:r>
        <w:rPr>
          <w:spacing w:val="-12"/>
        </w:rPr>
        <w:t> </w:t>
      </w:r>
      <w:r>
        <w:rPr>
          <w:spacing w:val="-2"/>
        </w:rPr>
        <w:t>ini,</w:t>
      </w:r>
      <w:r>
        <w:rPr>
          <w:spacing w:val="-11"/>
        </w:rPr>
        <w:t> </w:t>
      </w:r>
      <w:r>
        <w:rPr>
          <w:spacing w:val="-2"/>
        </w:rPr>
        <w:t>yang</w:t>
      </w:r>
      <w:r>
        <w:rPr>
          <w:spacing w:val="-12"/>
        </w:rPr>
        <w:t> </w:t>
      </w:r>
      <w:r>
        <w:rPr>
          <w:spacing w:val="-2"/>
        </w:rPr>
        <w:t>juga</w:t>
      </w:r>
      <w:r>
        <w:rPr>
          <w:spacing w:val="-12"/>
        </w:rPr>
        <w:t> </w:t>
      </w:r>
      <w:r>
        <w:rPr>
          <w:spacing w:val="-2"/>
        </w:rPr>
        <w:t>dikenal</w:t>
      </w:r>
      <w:r>
        <w:rPr>
          <w:spacing w:val="-12"/>
        </w:rPr>
        <w:t> </w:t>
      </w:r>
      <w:r>
        <w:rPr>
          <w:spacing w:val="-2"/>
        </w:rPr>
        <w:t>sebagai</w:t>
      </w:r>
      <w:r>
        <w:rPr>
          <w:spacing w:val="-11"/>
        </w:rPr>
        <w:t> </w:t>
      </w:r>
      <w:r>
        <w:rPr>
          <w:spacing w:val="-2"/>
        </w:rPr>
        <w:t>model</w:t>
      </w:r>
      <w:r>
        <w:rPr>
          <w:spacing w:val="-12"/>
        </w:rPr>
        <w:t> </w:t>
      </w:r>
      <w:r>
        <w:rPr>
          <w:spacing w:val="-2"/>
        </w:rPr>
        <w:t>pertumbuhan </w:t>
      </w:r>
      <w:r>
        <w:rPr/>
        <w:t>populasi Malthus, menyatakan bahwa populasi dapat berkembang</w:t>
      </w:r>
      <w:r>
        <w:rPr>
          <w:spacing w:val="80"/>
        </w:rPr>
        <w:t> </w:t>
      </w:r>
      <w:r>
        <w:rPr/>
        <w:t>tak terbatas.</w:t>
      </w:r>
      <w:r>
        <w:rPr>
          <w:spacing w:val="40"/>
        </w:rPr>
        <w:t> </w:t>
      </w:r>
      <w:r>
        <w:rPr/>
        <w:t>Model eksponensial ini dapat digunakan untuk mengaprokmsimasi dinamika populasi dalam jangka waktu pendek, dengan asumsi bahwa laju pertumbuhan sebanding dengan jumlah </w:t>
      </w:r>
      <w:r>
        <w:rPr>
          <w:spacing w:val="-2"/>
        </w:rPr>
        <w:t>populasi.</w:t>
      </w:r>
    </w:p>
    <w:p>
      <w:pPr>
        <w:pStyle w:val="BodyText"/>
        <w:spacing w:after="0" w:line="312" w:lineRule="auto"/>
        <w:jc w:val="both"/>
        <w:sectPr>
          <w:pgSz w:w="8400" w:h="11910"/>
          <w:pgMar w:header="252" w:footer="0" w:top="480" w:bottom="280" w:left="0" w:right="0"/>
        </w:sectPr>
      </w:pPr>
    </w:p>
    <w:p>
      <w:pPr>
        <w:pStyle w:val="BodyText"/>
        <w:rPr>
          <w:sz w:val="20"/>
        </w:rPr>
      </w:pPr>
    </w:p>
    <w:p>
      <w:pPr>
        <w:pStyle w:val="BodyText"/>
        <w:spacing w:before="33"/>
        <w:rPr>
          <w:sz w:val="20"/>
        </w:rPr>
      </w:pPr>
    </w:p>
    <w:p>
      <w:pPr>
        <w:pStyle w:val="BodyText"/>
        <w:ind w:left="2260"/>
        <w:rPr>
          <w:sz w:val="20"/>
        </w:rPr>
      </w:pPr>
      <w:r>
        <w:rPr>
          <w:sz w:val="20"/>
        </w:rPr>
        <w:drawing>
          <wp:inline distT="0" distB="0" distL="0" distR="0">
            <wp:extent cx="2473166" cy="1505902"/>
            <wp:effectExtent l="0" t="0" r="0" b="0"/>
            <wp:docPr id="447" name="Image 447"/>
            <wp:cNvGraphicFramePr>
              <a:graphicFrameLocks/>
            </wp:cNvGraphicFramePr>
            <a:graphic>
              <a:graphicData uri="http://schemas.openxmlformats.org/drawingml/2006/picture">
                <pic:pic>
                  <pic:nvPicPr>
                    <pic:cNvPr id="447" name="Image 447"/>
                    <pic:cNvPicPr/>
                  </pic:nvPicPr>
                  <pic:blipFill>
                    <a:blip r:embed="rId23" cstate="print"/>
                    <a:stretch>
                      <a:fillRect/>
                    </a:stretch>
                  </pic:blipFill>
                  <pic:spPr>
                    <a:xfrm>
                      <a:off x="0" y="0"/>
                      <a:ext cx="2473166" cy="1505902"/>
                    </a:xfrm>
                    <a:prstGeom prst="rect">
                      <a:avLst/>
                    </a:prstGeom>
                  </pic:spPr>
                </pic:pic>
              </a:graphicData>
            </a:graphic>
          </wp:inline>
        </w:drawing>
      </w:r>
      <w:r>
        <w:rPr>
          <w:sz w:val="20"/>
        </w:rPr>
      </w:r>
    </w:p>
    <w:p>
      <w:pPr>
        <w:pStyle w:val="BodyText"/>
        <w:spacing w:before="234"/>
        <w:ind w:left="1959" w:right="1959"/>
        <w:jc w:val="center"/>
      </w:pPr>
      <w:r>
        <w:rPr/>
        <w:t>Gambar</w:t>
      </w:r>
      <w:r>
        <w:rPr>
          <w:spacing w:val="-12"/>
        </w:rPr>
        <w:t> </w:t>
      </w:r>
      <w:r>
        <w:rPr/>
        <w:t>2.2.</w:t>
      </w:r>
      <w:r>
        <w:rPr>
          <w:spacing w:val="4"/>
        </w:rPr>
        <w:t> </w:t>
      </w:r>
      <w:r>
        <w:rPr/>
        <w:t>Grafik</w:t>
      </w:r>
      <w:r>
        <w:rPr>
          <w:spacing w:val="-11"/>
        </w:rPr>
        <w:t> </w:t>
      </w:r>
      <w:r>
        <w:rPr/>
        <w:t>Pertumbuhan</w:t>
      </w:r>
      <w:r>
        <w:rPr>
          <w:spacing w:val="-11"/>
        </w:rPr>
        <w:t> </w:t>
      </w:r>
      <w:r>
        <w:rPr>
          <w:spacing w:val="-2"/>
        </w:rPr>
        <w:t>Eksponensial</w:t>
      </w:r>
    </w:p>
    <w:p>
      <w:pPr>
        <w:pStyle w:val="BodyText"/>
        <w:spacing w:before="188"/>
      </w:pPr>
    </w:p>
    <w:p>
      <w:pPr>
        <w:pStyle w:val="BodyText"/>
        <w:spacing w:line="297" w:lineRule="auto" w:before="1"/>
        <w:ind w:left="1133" w:right="1131" w:firstLine="338"/>
        <w:jc w:val="both"/>
      </w:pPr>
      <w:r>
        <w:rPr/>
        <w:t>Misalkan jumlah populasi pada waktu </w:t>
      </w:r>
      <w:r>
        <w:rPr>
          <w:rFonts w:ascii="Cambria" w:hAnsi="Cambria"/>
        </w:rPr>
        <w:t>t </w:t>
      </w:r>
      <w:r>
        <w:rPr/>
        <w:t>dinyatakan dengan </w:t>
      </w:r>
      <w:r>
        <w:rPr>
          <w:rFonts w:ascii="Cambria" w:hAnsi="Cambria"/>
        </w:rPr>
        <w:t>N</w:t>
      </w:r>
      <w:r>
        <w:rPr>
          <w:rFonts w:ascii="Calibri" w:hAnsi="Calibri"/>
        </w:rPr>
        <w:t>(</w:t>
      </w:r>
      <w:r>
        <w:rPr>
          <w:rFonts w:ascii="Cambria" w:hAnsi="Cambria"/>
        </w:rPr>
        <w:t>t</w:t>
      </w:r>
      <w:r>
        <w:rPr>
          <w:rFonts w:ascii="Calibri" w:hAnsi="Calibri"/>
        </w:rPr>
        <w:t>)</w:t>
      </w:r>
      <w:r>
        <w:rPr/>
        <w:t>, dengan jumlah populasi awal saat </w:t>
      </w:r>
      <w:r>
        <w:rPr>
          <w:rFonts w:ascii="Cambria" w:hAnsi="Cambria"/>
        </w:rPr>
        <w:t>t</w:t>
      </w:r>
      <w:r>
        <w:rPr>
          <w:rFonts w:ascii="Cambria" w:hAnsi="Cambria"/>
          <w:w w:val="125"/>
        </w:rPr>
        <w:t> </w:t>
      </w:r>
      <w:r>
        <w:rPr>
          <w:rFonts w:ascii="Calibri" w:hAnsi="Calibri"/>
          <w:w w:val="125"/>
        </w:rPr>
        <w:t>=</w:t>
      </w:r>
      <w:r>
        <w:rPr>
          <w:rFonts w:ascii="Calibri" w:hAnsi="Calibri"/>
          <w:w w:val="125"/>
        </w:rPr>
        <w:t> </w:t>
      </w:r>
      <w:r>
        <w:rPr>
          <w:rFonts w:ascii="Calibri" w:hAnsi="Calibri"/>
        </w:rPr>
        <w:t>0</w:t>
      </w:r>
      <w:r>
        <w:rPr>
          <w:rFonts w:ascii="Calibri" w:hAnsi="Calibri"/>
          <w:w w:val="125"/>
        </w:rPr>
        <w:t> =</w:t>
      </w:r>
      <w:r>
        <w:rPr>
          <w:rFonts w:ascii="Calibri" w:hAnsi="Calibri"/>
          <w:w w:val="125"/>
        </w:rPr>
        <w:t> </w:t>
      </w:r>
      <w:r>
        <w:rPr>
          <w:rFonts w:ascii="Cambria" w:hAnsi="Cambria"/>
        </w:rPr>
        <w:t>t</w:t>
      </w:r>
      <w:r>
        <w:rPr>
          <w:rFonts w:ascii="Calibri" w:hAnsi="Calibri"/>
          <w:vertAlign w:val="subscript"/>
        </w:rPr>
        <w:t>0</w:t>
      </w:r>
      <w:r>
        <w:rPr>
          <w:rFonts w:ascii="Calibri" w:hAnsi="Calibri"/>
          <w:vertAlign w:val="baseline"/>
        </w:rPr>
        <w:t> </w:t>
      </w:r>
      <w:r>
        <w:rPr>
          <w:vertAlign w:val="baseline"/>
        </w:rPr>
        <w:t>adalah </w:t>
      </w:r>
      <w:r>
        <w:rPr>
          <w:rFonts w:ascii="Cambria" w:hAnsi="Cambria"/>
          <w:vertAlign w:val="baseline"/>
        </w:rPr>
        <w:t>N</w:t>
      </w:r>
      <w:r>
        <w:rPr>
          <w:rFonts w:ascii="Calibri" w:hAnsi="Calibri"/>
          <w:vertAlign w:val="subscript"/>
        </w:rPr>
        <w:t>0</w:t>
      </w:r>
      <w:r>
        <w:rPr>
          <w:vertAlign w:val="baseline"/>
        </w:rPr>
        <w:t>.</w:t>
      </w:r>
      <w:r>
        <w:rPr>
          <w:spacing w:val="40"/>
          <w:vertAlign w:val="baseline"/>
        </w:rPr>
        <w:t> </w:t>
      </w:r>
      <w:r>
        <w:rPr>
          <w:vertAlign w:val="baseline"/>
        </w:rPr>
        <w:t>Laju kelahiran</w:t>
      </w:r>
      <w:r>
        <w:rPr>
          <w:spacing w:val="-6"/>
          <w:vertAlign w:val="baseline"/>
        </w:rPr>
        <w:t> </w:t>
      </w:r>
      <w:r>
        <w:rPr>
          <w:vertAlign w:val="baseline"/>
        </w:rPr>
        <w:t>dan</w:t>
      </w:r>
      <w:r>
        <w:rPr>
          <w:spacing w:val="-6"/>
          <w:vertAlign w:val="baseline"/>
        </w:rPr>
        <w:t> </w:t>
      </w:r>
      <w:r>
        <w:rPr>
          <w:vertAlign w:val="baseline"/>
        </w:rPr>
        <w:t>kematian</w:t>
      </w:r>
      <w:r>
        <w:rPr>
          <w:spacing w:val="-6"/>
          <w:vertAlign w:val="baseline"/>
        </w:rPr>
        <w:t> </w:t>
      </w:r>
      <w:r>
        <w:rPr>
          <w:vertAlign w:val="baseline"/>
        </w:rPr>
        <w:t>masing-masing</w:t>
      </w:r>
      <w:r>
        <w:rPr>
          <w:spacing w:val="-6"/>
          <w:vertAlign w:val="baseline"/>
        </w:rPr>
        <w:t> </w:t>
      </w:r>
      <w:r>
        <w:rPr>
          <w:vertAlign w:val="baseline"/>
        </w:rPr>
        <w:t>konstan</w:t>
      </w:r>
      <w:r>
        <w:rPr>
          <w:spacing w:val="-6"/>
          <w:vertAlign w:val="baseline"/>
        </w:rPr>
        <w:t> </w:t>
      </w:r>
      <w:r>
        <w:rPr>
          <w:vertAlign w:val="baseline"/>
        </w:rPr>
        <w:t>sebesar</w:t>
      </w:r>
      <w:r>
        <w:rPr>
          <w:spacing w:val="-6"/>
          <w:vertAlign w:val="baseline"/>
        </w:rPr>
        <w:t> </w:t>
      </w:r>
      <w:r>
        <w:rPr>
          <w:rFonts w:ascii="Cambria" w:hAnsi="Cambria"/>
          <w:vertAlign w:val="baseline"/>
        </w:rPr>
        <w:t>b </w:t>
      </w:r>
      <w:r>
        <w:rPr>
          <w:vertAlign w:val="baseline"/>
        </w:rPr>
        <w:t>dan</w:t>
      </w:r>
      <w:r>
        <w:rPr>
          <w:spacing w:val="-6"/>
          <w:vertAlign w:val="baseline"/>
        </w:rPr>
        <w:t> </w:t>
      </w:r>
      <w:r>
        <w:rPr>
          <w:rFonts w:ascii="Cambria" w:hAnsi="Cambria"/>
          <w:vertAlign w:val="baseline"/>
        </w:rPr>
        <w:t>d</w:t>
      </w:r>
      <w:r>
        <w:rPr>
          <w:vertAlign w:val="baseline"/>
        </w:rPr>
        <w:t>,</w:t>
      </w:r>
      <w:r>
        <w:rPr>
          <w:spacing w:val="-4"/>
          <w:vertAlign w:val="baseline"/>
        </w:rPr>
        <w:t> </w:t>
      </w:r>
      <w:r>
        <w:rPr>
          <w:vertAlign w:val="baseline"/>
        </w:rPr>
        <w:t>serta laju</w:t>
      </w:r>
      <w:r>
        <w:rPr>
          <w:spacing w:val="-14"/>
          <w:vertAlign w:val="baseline"/>
        </w:rPr>
        <w:t> </w:t>
      </w:r>
      <w:r>
        <w:rPr>
          <w:vertAlign w:val="baseline"/>
        </w:rPr>
        <w:t>pertumbuhan</w:t>
      </w:r>
      <w:r>
        <w:rPr>
          <w:spacing w:val="-14"/>
          <w:vertAlign w:val="baseline"/>
        </w:rPr>
        <w:t> </w:t>
      </w:r>
      <w:r>
        <w:rPr>
          <w:vertAlign w:val="baseline"/>
        </w:rPr>
        <w:t>populasi</w:t>
      </w:r>
      <w:r>
        <w:rPr>
          <w:spacing w:val="-14"/>
          <w:vertAlign w:val="baseline"/>
        </w:rPr>
        <w:t> </w:t>
      </w:r>
      <w:r>
        <w:rPr>
          <w:vertAlign w:val="baseline"/>
        </w:rPr>
        <w:t>diberikan</w:t>
      </w:r>
      <w:r>
        <w:rPr>
          <w:spacing w:val="-13"/>
          <w:vertAlign w:val="baseline"/>
        </w:rPr>
        <w:t> </w:t>
      </w:r>
      <w:r>
        <w:rPr>
          <w:vertAlign w:val="baseline"/>
        </w:rPr>
        <w:t>oleh</w:t>
      </w:r>
      <w:r>
        <w:rPr>
          <w:spacing w:val="-13"/>
          <w:vertAlign w:val="baseline"/>
        </w:rPr>
        <w:t> </w:t>
      </w:r>
      <w:r>
        <w:rPr>
          <w:rFonts w:ascii="Cambria" w:hAnsi="Cambria"/>
          <w:vertAlign w:val="baseline"/>
        </w:rPr>
        <w:t>r</w:t>
      </w:r>
      <w:r>
        <w:rPr>
          <w:vertAlign w:val="baseline"/>
        </w:rPr>
        <w:t>,</w:t>
      </w:r>
      <w:r>
        <w:rPr>
          <w:spacing w:val="-8"/>
          <w:vertAlign w:val="baseline"/>
        </w:rPr>
        <w:t> </w:t>
      </w:r>
      <w:r>
        <w:rPr>
          <w:vertAlign w:val="baseline"/>
        </w:rPr>
        <w:t>di</w:t>
      </w:r>
      <w:r>
        <w:rPr>
          <w:spacing w:val="-9"/>
          <w:vertAlign w:val="baseline"/>
        </w:rPr>
        <w:t> </w:t>
      </w:r>
      <w:r>
        <w:rPr>
          <w:vertAlign w:val="baseline"/>
        </w:rPr>
        <w:t>mana</w:t>
      </w:r>
      <w:r>
        <w:rPr>
          <w:spacing w:val="-9"/>
          <w:vertAlign w:val="baseline"/>
        </w:rPr>
        <w:t> </w:t>
      </w:r>
      <w:r>
        <w:rPr>
          <w:rFonts w:ascii="Cambria" w:hAnsi="Cambria"/>
          <w:vertAlign w:val="baseline"/>
        </w:rPr>
        <w:t>k</w:t>
      </w:r>
      <w:r>
        <w:rPr>
          <w:rFonts w:ascii="Cambria" w:hAnsi="Cambria"/>
          <w:spacing w:val="-7"/>
          <w:w w:val="125"/>
          <w:vertAlign w:val="baseline"/>
        </w:rPr>
        <w:t> </w:t>
      </w:r>
      <w:r>
        <w:rPr>
          <w:rFonts w:ascii="Calibri" w:hAnsi="Calibri"/>
          <w:w w:val="125"/>
          <w:vertAlign w:val="baseline"/>
        </w:rPr>
        <w:t>=</w:t>
      </w:r>
      <w:r>
        <w:rPr>
          <w:rFonts w:ascii="Calibri" w:hAnsi="Calibri"/>
          <w:spacing w:val="-14"/>
          <w:w w:val="125"/>
          <w:vertAlign w:val="baseline"/>
        </w:rPr>
        <w:t> </w:t>
      </w:r>
      <w:r>
        <w:rPr>
          <w:rFonts w:ascii="Cambria" w:hAnsi="Cambria"/>
          <w:vertAlign w:val="baseline"/>
        </w:rPr>
        <w:t>b</w:t>
      </w:r>
      <w:r>
        <w:rPr>
          <w:rFonts w:ascii="Cambria" w:hAnsi="Cambria"/>
          <w:spacing w:val="-13"/>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vertAlign w:val="baseline"/>
        </w:rPr>
        <w:t>d</w:t>
      </w:r>
      <w:r>
        <w:rPr>
          <w:vertAlign w:val="baseline"/>
        </w:rPr>
        <w:t>.</w:t>
      </w:r>
      <w:r>
        <w:rPr>
          <w:spacing w:val="11"/>
          <w:vertAlign w:val="baseline"/>
        </w:rPr>
        <w:t> </w:t>
      </w:r>
      <w:r>
        <w:rPr>
          <w:vertAlign w:val="baseline"/>
        </w:rPr>
        <w:t>Maka, model pertumbuhan eksponensial dapat dituliskan dalam bentuk</w:t>
      </w:r>
    </w:p>
    <w:p>
      <w:pPr>
        <w:pStyle w:val="BodyText"/>
        <w:spacing w:line="140" w:lineRule="exact"/>
        <w:ind w:right="841"/>
        <w:jc w:val="center"/>
        <w:rPr>
          <w:rFonts w:ascii="Calibri"/>
        </w:rPr>
      </w:pPr>
      <w:r>
        <w:rPr>
          <w:rFonts w:ascii="Cambria"/>
          <w:spacing w:val="-2"/>
          <w:w w:val="115"/>
        </w:rPr>
        <w:t>dN</w:t>
      </w:r>
      <w:r>
        <w:rPr>
          <w:rFonts w:ascii="Calibri"/>
          <w:spacing w:val="-2"/>
          <w:w w:val="115"/>
        </w:rPr>
        <w:t>(</w:t>
      </w:r>
      <w:r>
        <w:rPr>
          <w:rFonts w:ascii="Cambria"/>
          <w:spacing w:val="-2"/>
          <w:w w:val="115"/>
        </w:rPr>
        <w:t>t</w:t>
      </w:r>
      <w:r>
        <w:rPr>
          <w:rFonts w:ascii="Calibri"/>
          <w:spacing w:val="-2"/>
          <w:w w:val="115"/>
        </w:rPr>
        <w:t>)</w:t>
      </w:r>
    </w:p>
    <w:p>
      <w:pPr>
        <w:pStyle w:val="BodyText"/>
        <w:tabs>
          <w:tab w:pos="6753" w:val="left" w:leader="none"/>
        </w:tabs>
        <w:spacing w:line="179" w:lineRule="exact"/>
        <w:ind w:left="4138"/>
      </w:pPr>
      <w:r>
        <w:rPr/>
        <mc:AlternateContent>
          <mc:Choice Requires="wps">
            <w:drawing>
              <wp:anchor distT="0" distB="0" distL="0" distR="0" allowOverlap="1" layoutInCell="1" locked="0" behindDoc="0" simplePos="0" relativeHeight="15896576">
                <wp:simplePos x="0" y="0"/>
                <wp:positionH relativeFrom="page">
                  <wp:posOffset>2218194</wp:posOffset>
                </wp:positionH>
                <wp:positionV relativeFrom="paragraph">
                  <wp:posOffset>79269</wp:posOffset>
                </wp:positionV>
                <wp:extent cx="356870" cy="1270"/>
                <wp:effectExtent l="0" t="0" r="0" b="0"/>
                <wp:wrapNone/>
                <wp:docPr id="448" name="Graphic 448"/>
                <wp:cNvGraphicFramePr>
                  <a:graphicFrameLocks/>
                </wp:cNvGraphicFramePr>
                <a:graphic>
                  <a:graphicData uri="http://schemas.microsoft.com/office/word/2010/wordprocessingShape">
                    <wps:wsp>
                      <wps:cNvPr id="448" name="Graphic 448"/>
                      <wps:cNvSpPr/>
                      <wps:spPr>
                        <a:xfrm>
                          <a:off x="0" y="0"/>
                          <a:ext cx="356870" cy="1270"/>
                        </a:xfrm>
                        <a:custGeom>
                          <a:avLst/>
                          <a:gdLst/>
                          <a:ahLst/>
                          <a:cxnLst/>
                          <a:rect l="l" t="t" r="r" b="b"/>
                          <a:pathLst>
                            <a:path w="356870" h="0">
                              <a:moveTo>
                                <a:pt x="0" y="0"/>
                              </a:moveTo>
                              <a:lnTo>
                                <a:pt x="356323"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6576" from="174.660995pt,6.241672pt" to="202.717995pt,6.241672pt" stroked="true" strokeweight=".4364pt" strokecolor="#000000">
                <v:stroke dashstyle="solid"/>
                <w10:wrap type="none"/>
              </v:line>
            </w:pict>
          </mc:Fallback>
        </mc:AlternateContent>
      </w:r>
      <w:r>
        <w:rPr>
          <w:rFonts w:ascii="Calibri"/>
          <w:w w:val="125"/>
        </w:rPr>
        <w:t>=</w:t>
      </w:r>
      <w:r>
        <w:rPr>
          <w:rFonts w:ascii="Calibri"/>
          <w:spacing w:val="30"/>
          <w:w w:val="125"/>
        </w:rPr>
        <w:t> </w:t>
      </w:r>
      <w:r>
        <w:rPr>
          <w:rFonts w:ascii="Cambria"/>
          <w:spacing w:val="-2"/>
          <w:w w:val="110"/>
        </w:rPr>
        <w:t>rN</w:t>
      </w:r>
      <w:r>
        <w:rPr>
          <w:rFonts w:ascii="Calibri"/>
          <w:spacing w:val="-2"/>
          <w:w w:val="110"/>
        </w:rPr>
        <w:t>(</w:t>
      </w:r>
      <w:r>
        <w:rPr>
          <w:rFonts w:ascii="Cambria"/>
          <w:spacing w:val="-2"/>
          <w:w w:val="110"/>
        </w:rPr>
        <w:t>t</w:t>
      </w:r>
      <w:r>
        <w:rPr>
          <w:rFonts w:ascii="Calibri"/>
          <w:spacing w:val="-2"/>
          <w:w w:val="110"/>
        </w:rPr>
        <w:t>)</w:t>
      </w:r>
      <w:r>
        <w:rPr>
          <w:rFonts w:ascii="Calibri"/>
        </w:rPr>
        <w:tab/>
      </w:r>
      <w:r>
        <w:rPr>
          <w:spacing w:val="-2"/>
          <w:w w:val="110"/>
        </w:rPr>
        <w:t>(2.34)</w:t>
      </w:r>
    </w:p>
    <w:p>
      <w:pPr>
        <w:pStyle w:val="BodyText"/>
        <w:spacing w:line="198" w:lineRule="exact"/>
        <w:ind w:right="841"/>
        <w:jc w:val="center"/>
        <w:rPr>
          <w:rFonts w:ascii="Cambria"/>
        </w:rPr>
      </w:pPr>
      <w:r>
        <w:rPr>
          <w:rFonts w:ascii="Cambria"/>
          <w:spacing w:val="-5"/>
        </w:rPr>
        <w:t>dt</w:t>
      </w:r>
    </w:p>
    <w:p>
      <w:pPr>
        <w:pStyle w:val="BodyText"/>
        <w:spacing w:line="227" w:lineRule="exact"/>
        <w:ind w:left="1133"/>
        <w:jc w:val="both"/>
      </w:pPr>
      <w:r>
        <w:rPr>
          <w:spacing w:val="-2"/>
        </w:rPr>
        <w:t>Solusi</w:t>
      </w:r>
      <w:r>
        <w:rPr>
          <w:spacing w:val="-7"/>
        </w:rPr>
        <w:t> </w:t>
      </w:r>
      <w:r>
        <w:rPr>
          <w:spacing w:val="-2"/>
        </w:rPr>
        <w:t>model</w:t>
      </w:r>
      <w:r>
        <w:rPr>
          <w:spacing w:val="-6"/>
        </w:rPr>
        <w:t> </w:t>
      </w:r>
      <w:r>
        <w:rPr>
          <w:spacing w:val="-2"/>
        </w:rPr>
        <w:t>dari</w:t>
      </w:r>
      <w:r>
        <w:rPr>
          <w:spacing w:val="-6"/>
        </w:rPr>
        <w:t> </w:t>
      </w:r>
      <w:r>
        <w:rPr>
          <w:spacing w:val="-2"/>
        </w:rPr>
        <w:t>(2.34)</w:t>
      </w:r>
      <w:r>
        <w:rPr>
          <w:spacing w:val="-6"/>
        </w:rPr>
        <w:t> </w:t>
      </w:r>
      <w:r>
        <w:rPr>
          <w:spacing w:val="-2"/>
        </w:rPr>
        <w:t>diberikan</w:t>
      </w:r>
      <w:r>
        <w:rPr>
          <w:spacing w:val="-6"/>
        </w:rPr>
        <w:t> </w:t>
      </w:r>
      <w:r>
        <w:rPr>
          <w:spacing w:val="-2"/>
        </w:rPr>
        <w:t>sebagai</w:t>
      </w:r>
      <w:r>
        <w:rPr>
          <w:spacing w:val="-6"/>
        </w:rPr>
        <w:t> </w:t>
      </w:r>
      <w:r>
        <w:rPr>
          <w:spacing w:val="-2"/>
        </w:rPr>
        <w:t>berikut</w:t>
      </w:r>
    </w:p>
    <w:p>
      <w:pPr>
        <w:pStyle w:val="BodyText"/>
        <w:tabs>
          <w:tab w:pos="6753" w:val="left" w:leader="none"/>
        </w:tabs>
        <w:spacing w:before="120"/>
        <w:ind w:left="3564"/>
      </w:pPr>
      <w:r>
        <w:rPr>
          <w:rFonts w:ascii="Cambria"/>
          <w:w w:val="125"/>
        </w:rPr>
        <w:t>N</w:t>
      </w:r>
      <w:r>
        <w:rPr>
          <w:rFonts w:ascii="Calibri"/>
          <w:w w:val="125"/>
        </w:rPr>
        <w:t>(</w:t>
      </w:r>
      <w:r>
        <w:rPr>
          <w:rFonts w:ascii="Cambria"/>
          <w:w w:val="125"/>
        </w:rPr>
        <w:t>t</w:t>
      </w:r>
      <w:r>
        <w:rPr>
          <w:rFonts w:ascii="Calibri"/>
          <w:w w:val="125"/>
        </w:rPr>
        <w:t>)</w:t>
      </w:r>
      <w:r>
        <w:rPr>
          <w:rFonts w:ascii="Calibri"/>
          <w:spacing w:val="11"/>
          <w:w w:val="125"/>
        </w:rPr>
        <w:t> </w:t>
      </w:r>
      <w:r>
        <w:rPr>
          <w:rFonts w:ascii="Calibri"/>
          <w:w w:val="125"/>
        </w:rPr>
        <w:t>=</w:t>
      </w:r>
      <w:r>
        <w:rPr>
          <w:rFonts w:ascii="Calibri"/>
          <w:spacing w:val="12"/>
          <w:w w:val="125"/>
        </w:rPr>
        <w:t> </w:t>
      </w:r>
      <w:r>
        <w:rPr>
          <w:rFonts w:ascii="Cambria"/>
          <w:spacing w:val="-2"/>
          <w:w w:val="125"/>
        </w:rPr>
        <w:t>N</w:t>
      </w:r>
      <w:r>
        <w:rPr>
          <w:rFonts w:ascii="Calibri"/>
          <w:spacing w:val="-2"/>
          <w:w w:val="125"/>
          <w:vertAlign w:val="subscript"/>
        </w:rPr>
        <w:t>0</w:t>
      </w:r>
      <w:r>
        <w:rPr>
          <w:rFonts w:ascii="Cambria"/>
          <w:spacing w:val="-2"/>
          <w:w w:val="125"/>
          <w:vertAlign w:val="baseline"/>
        </w:rPr>
        <w:t>e</w:t>
      </w:r>
      <w:r>
        <w:rPr>
          <w:rFonts w:ascii="Cambria"/>
          <w:spacing w:val="-2"/>
          <w:w w:val="125"/>
          <w:vertAlign w:val="superscript"/>
        </w:rPr>
        <w:t>rt</w:t>
      </w:r>
      <w:r>
        <w:rPr>
          <w:rFonts w:ascii="Cambria"/>
          <w:vertAlign w:val="baseline"/>
        </w:rPr>
        <w:tab/>
      </w:r>
      <w:r>
        <w:rPr>
          <w:spacing w:val="-2"/>
          <w:w w:val="110"/>
          <w:vertAlign w:val="baseline"/>
        </w:rPr>
        <w:t>(2.35)</w:t>
      </w:r>
    </w:p>
    <w:p>
      <w:pPr>
        <w:pStyle w:val="BodyText"/>
        <w:spacing w:line="307" w:lineRule="auto" w:before="81"/>
        <w:ind w:left="1133" w:right="1131"/>
        <w:jc w:val="both"/>
      </w:pPr>
      <w:r>
        <w:rPr/>
        <mc:AlternateContent>
          <mc:Choice Requires="wps">
            <w:drawing>
              <wp:anchor distT="0" distB="0" distL="0" distR="0" allowOverlap="1" layoutInCell="1" locked="0" behindDoc="1" simplePos="0" relativeHeight="480431616">
                <wp:simplePos x="0" y="0"/>
                <wp:positionH relativeFrom="page">
                  <wp:posOffset>2553296</wp:posOffset>
                </wp:positionH>
                <wp:positionV relativeFrom="paragraph">
                  <wp:posOffset>773252</wp:posOffset>
                </wp:positionV>
                <wp:extent cx="473075" cy="514350"/>
                <wp:effectExtent l="0" t="0" r="0" b="0"/>
                <wp:wrapNone/>
                <wp:docPr id="449" name="Textbox 449"/>
                <wp:cNvGraphicFramePr>
                  <a:graphicFrameLocks/>
                </wp:cNvGraphicFramePr>
                <a:graphic>
                  <a:graphicData uri="http://schemas.microsoft.com/office/word/2010/wordprocessingShape">
                    <wps:wsp>
                      <wps:cNvPr id="449" name="Textbox 449"/>
                      <wps:cNvSpPr txBox="1"/>
                      <wps:spPr>
                        <a:xfrm>
                          <a:off x="0" y="0"/>
                          <a:ext cx="473075" cy="514350"/>
                        </a:xfrm>
                        <a:prstGeom prst="rect">
                          <a:avLst/>
                        </a:prstGeom>
                      </wps:spPr>
                      <wps:txbx>
                        <w:txbxContent>
                          <w:p>
                            <w:pPr>
                              <w:pStyle w:val="BodyText"/>
                              <w:tabs>
                                <w:tab w:pos="613" w:val="left" w:leader="none"/>
                              </w:tabs>
                              <w:spacing w:before="163"/>
                            </w:pPr>
                            <w:r>
                              <w:rPr>
                                <w:rFonts w:ascii="Calibri"/>
                                <w:spacing w:val="-5"/>
                                <w:w w:val="110"/>
                                <w:position w:val="-23"/>
                              </w:rPr>
                              <w:t>ln</w:t>
                            </w:r>
                            <w:r>
                              <w:rPr/>
                              <w:tab/>
                              <w:t> </w:t>
                            </w:r>
                          </w:p>
                        </w:txbxContent>
                      </wps:txbx>
                      <wps:bodyPr wrap="square" lIns="0" tIns="0" rIns="0" bIns="0" rtlCol="0">
                        <a:noAutofit/>
                      </wps:bodyPr>
                    </wps:wsp>
                  </a:graphicData>
                </a:graphic>
              </wp:anchor>
            </w:drawing>
          </mc:Choice>
          <mc:Fallback>
            <w:pict>
              <v:shape style="position:absolute;margin-left:201.046997pt;margin-top:60.886044pt;width:37.25pt;height:40.5pt;mso-position-horizontal-relative:page;mso-position-vertical-relative:paragraph;z-index:-22884864" type="#_x0000_t202" id="docshape387" filled="false" stroked="false">
                <v:textbox inset="0,0,0,0">
                  <w:txbxContent>
                    <w:p>
                      <w:pPr>
                        <w:pStyle w:val="BodyText"/>
                        <w:tabs>
                          <w:tab w:pos="613" w:val="left" w:leader="none"/>
                        </w:tabs>
                        <w:spacing w:before="163"/>
                      </w:pPr>
                      <w:r>
                        <w:rPr>
                          <w:rFonts w:ascii="Calibri"/>
                          <w:spacing w:val="-5"/>
                          <w:w w:val="110"/>
                          <w:position w:val="-23"/>
                        </w:rPr>
                        <w:t>ln</w:t>
                      </w:r>
                      <w:r>
                        <w:rPr/>
                        <w:tab/>
                        <w:t> </w:t>
                      </w:r>
                    </w:p>
                  </w:txbxContent>
                </v:textbox>
                <w10:wrap type="none"/>
              </v:shape>
            </w:pict>
          </mc:Fallback>
        </mc:AlternateContent>
      </w:r>
      <w:r>
        <w:rPr/>
        <w:t>Dalam</w:t>
      </w:r>
      <w:r>
        <w:rPr>
          <w:spacing w:val="-10"/>
        </w:rPr>
        <w:t> </w:t>
      </w:r>
      <w:r>
        <w:rPr/>
        <w:t>kasus</w:t>
      </w:r>
      <w:r>
        <w:rPr>
          <w:spacing w:val="-10"/>
        </w:rPr>
        <w:t> </w:t>
      </w:r>
      <w:r>
        <w:rPr/>
        <w:t>ini,</w:t>
      </w:r>
      <w:r>
        <w:rPr>
          <w:spacing w:val="-10"/>
        </w:rPr>
        <w:t> </w:t>
      </w:r>
      <w:r>
        <w:rPr/>
        <w:t>jika</w:t>
      </w:r>
      <w:r>
        <w:rPr>
          <w:spacing w:val="-10"/>
        </w:rPr>
        <w:t> </w:t>
      </w:r>
      <w:r>
        <w:rPr>
          <w:rFonts w:ascii="Cambria"/>
        </w:rPr>
        <w:t>r </w:t>
      </w:r>
      <w:r>
        <w:rPr/>
        <w:t>bernilai</w:t>
      </w:r>
      <w:r>
        <w:rPr>
          <w:spacing w:val="-10"/>
        </w:rPr>
        <w:t> </w:t>
      </w:r>
      <w:r>
        <w:rPr/>
        <w:t>positif,</w:t>
      </w:r>
      <w:r>
        <w:rPr>
          <w:spacing w:val="-10"/>
        </w:rPr>
        <w:t> </w:t>
      </w:r>
      <w:r>
        <w:rPr/>
        <w:t>maka</w:t>
      </w:r>
      <w:r>
        <w:rPr>
          <w:spacing w:val="-10"/>
        </w:rPr>
        <w:t> </w:t>
      </w:r>
      <w:r>
        <w:rPr/>
        <w:t>populasi</w:t>
      </w:r>
      <w:r>
        <w:rPr>
          <w:spacing w:val="-10"/>
        </w:rPr>
        <w:t> </w:t>
      </w:r>
      <w:r>
        <w:rPr/>
        <w:t>akan</w:t>
      </w:r>
      <w:r>
        <w:rPr>
          <w:spacing w:val="-10"/>
        </w:rPr>
        <w:t> </w:t>
      </w:r>
      <w:r>
        <w:rPr/>
        <w:t>bertambah secara eksponensial, sedangkan jika </w:t>
      </w:r>
      <w:r>
        <w:rPr>
          <w:rFonts w:ascii="Cambria"/>
        </w:rPr>
        <w:t>r </w:t>
      </w:r>
      <w:r>
        <w:rPr/>
        <w:t>bernilai negatif, populasi akan semakin</w:t>
      </w:r>
      <w:r>
        <w:rPr>
          <w:spacing w:val="-16"/>
        </w:rPr>
        <w:t> </w:t>
      </w:r>
      <w:r>
        <w:rPr/>
        <w:t>punah.</w:t>
      </w:r>
      <w:r>
        <w:rPr>
          <w:spacing w:val="-14"/>
        </w:rPr>
        <w:t> </w:t>
      </w:r>
      <w:r>
        <w:rPr/>
        <w:t>Dari</w:t>
      </w:r>
      <w:r>
        <w:rPr>
          <w:spacing w:val="-14"/>
        </w:rPr>
        <w:t> </w:t>
      </w:r>
      <w:r>
        <w:rPr/>
        <w:t>persamaan</w:t>
      </w:r>
      <w:r>
        <w:rPr>
          <w:spacing w:val="-13"/>
        </w:rPr>
        <w:t> </w:t>
      </w:r>
      <w:r>
        <w:rPr/>
        <w:t>(2.35),</w:t>
      </w:r>
      <w:r>
        <w:rPr>
          <w:spacing w:val="-14"/>
        </w:rPr>
        <w:t> </w:t>
      </w:r>
      <w:r>
        <w:rPr/>
        <w:t>diperoleh</w:t>
      </w:r>
      <w:r>
        <w:rPr>
          <w:spacing w:val="-14"/>
        </w:rPr>
        <w:t> </w:t>
      </w:r>
      <w:r>
        <w:rPr/>
        <w:t>hubungan</w:t>
      </w:r>
      <w:r>
        <w:rPr>
          <w:spacing w:val="-14"/>
        </w:rPr>
        <w:t> </w:t>
      </w:r>
      <w:r>
        <w:rPr/>
        <w:t>untuk</w:t>
      </w:r>
      <w:r>
        <w:rPr>
          <w:spacing w:val="-13"/>
        </w:rPr>
        <w:t> </w:t>
      </w:r>
      <w:r>
        <w:rPr/>
        <w:t>laju intrinsik </w:t>
      </w:r>
      <w:r>
        <w:rPr>
          <w:rFonts w:ascii="Cambria"/>
        </w:rPr>
        <w:t>r </w:t>
      </w:r>
      <w:r>
        <w:rPr/>
        <w:t>yaitu</w:t>
      </w:r>
    </w:p>
    <w:p>
      <w:pPr>
        <w:spacing w:line="206" w:lineRule="auto" w:before="11"/>
        <w:ind w:left="4393" w:right="3757" w:firstLine="0"/>
        <w:jc w:val="left"/>
        <w:rPr>
          <w:rFonts w:ascii="Calibri"/>
          <w:sz w:val="16"/>
        </w:rPr>
      </w:pPr>
      <w:r>
        <w:rPr>
          <w:rFonts w:ascii="Calibri"/>
          <w:sz w:val="16"/>
        </w:rPr>
        <mc:AlternateContent>
          <mc:Choice Requires="wps">
            <w:drawing>
              <wp:anchor distT="0" distB="0" distL="0" distR="0" allowOverlap="1" layoutInCell="1" locked="0" behindDoc="1" simplePos="0" relativeHeight="487755264">
                <wp:simplePos x="0" y="0"/>
                <wp:positionH relativeFrom="page">
                  <wp:posOffset>2553296</wp:posOffset>
                </wp:positionH>
                <wp:positionV relativeFrom="paragraph">
                  <wp:posOffset>241726</wp:posOffset>
                </wp:positionV>
                <wp:extent cx="473075" cy="1270"/>
                <wp:effectExtent l="0" t="0" r="0" b="0"/>
                <wp:wrapTopAndBottom/>
                <wp:docPr id="450" name="Graphic 450"/>
                <wp:cNvGraphicFramePr>
                  <a:graphicFrameLocks/>
                </wp:cNvGraphicFramePr>
                <a:graphic>
                  <a:graphicData uri="http://schemas.microsoft.com/office/word/2010/wordprocessingShape">
                    <wps:wsp>
                      <wps:cNvPr id="450" name="Graphic 450"/>
                      <wps:cNvSpPr/>
                      <wps:spPr>
                        <a:xfrm>
                          <a:off x="0" y="0"/>
                          <a:ext cx="473075" cy="1270"/>
                        </a:xfrm>
                        <a:custGeom>
                          <a:avLst/>
                          <a:gdLst/>
                          <a:ahLst/>
                          <a:cxnLst/>
                          <a:rect l="l" t="t" r="r" b="b"/>
                          <a:pathLst>
                            <a:path w="473075" h="0">
                              <a:moveTo>
                                <a:pt x="0" y="0"/>
                              </a:moveTo>
                              <a:lnTo>
                                <a:pt x="47247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01.046997pt;margin-top:19.033619pt;width:37.25pt;height:.1pt;mso-position-horizontal-relative:page;mso-position-vertical-relative:paragraph;z-index:-15561216;mso-wrap-distance-left:0;mso-wrap-distance-right:0" id="docshape388" coordorigin="4021,381" coordsize="745,0" path="m4021,381l4765,381e" filled="false" stroked="true" strokeweight=".4364pt" strokecolor="#000000">
                <v:path arrowok="t"/>
                <v:stroke dashstyle="solid"/>
                <w10:wrap type="topAndBottom"/>
              </v:shape>
            </w:pict>
          </mc:Fallback>
        </mc:AlternateContent>
      </w:r>
      <w:r>
        <w:rPr>
          <w:rFonts w:ascii="Cambria"/>
          <w:spacing w:val="-10"/>
          <w:w w:val="130"/>
          <w:sz w:val="16"/>
          <w:u w:val="single"/>
        </w:rPr>
        <w:t>N</w:t>
      </w:r>
      <w:r>
        <w:rPr>
          <w:rFonts w:ascii="Cambria"/>
          <w:spacing w:val="40"/>
          <w:w w:val="130"/>
          <w:sz w:val="16"/>
        </w:rPr>
        <w:t> </w:t>
      </w:r>
      <w:r>
        <w:rPr>
          <w:rFonts w:ascii="Cambria"/>
          <w:spacing w:val="-6"/>
          <w:w w:val="130"/>
          <w:sz w:val="16"/>
        </w:rPr>
        <w:t>N</w:t>
      </w:r>
      <w:r>
        <w:rPr>
          <w:rFonts w:ascii="Calibri"/>
          <w:spacing w:val="-6"/>
          <w:w w:val="130"/>
          <w:sz w:val="16"/>
          <w:vertAlign w:val="subscript"/>
        </w:rPr>
        <w:t>0</w:t>
      </w:r>
    </w:p>
    <w:p>
      <w:pPr>
        <w:pStyle w:val="BodyText"/>
        <w:tabs>
          <w:tab w:pos="6753" w:val="left" w:leader="none"/>
        </w:tabs>
        <w:spacing w:line="69" w:lineRule="exact"/>
        <w:ind w:left="3601"/>
      </w:pPr>
      <w:r>
        <w:rPr>
          <w:rFonts w:ascii="Cambria"/>
          <w:w w:val="105"/>
        </w:rPr>
        <w:t>r</w:t>
      </w:r>
      <w:r>
        <w:rPr>
          <w:rFonts w:ascii="Cambria"/>
          <w:spacing w:val="8"/>
          <w:w w:val="125"/>
        </w:rPr>
        <w:t> </w:t>
      </w:r>
      <w:r>
        <w:rPr>
          <w:rFonts w:ascii="Calibri"/>
          <w:spacing w:val="-10"/>
          <w:w w:val="125"/>
        </w:rPr>
        <w:t>=</w:t>
      </w:r>
      <w:r>
        <w:rPr>
          <w:rFonts w:ascii="Calibri"/>
        </w:rPr>
        <w:tab/>
      </w:r>
      <w:r>
        <w:rPr>
          <w:spacing w:val="-2"/>
          <w:w w:val="105"/>
        </w:rPr>
        <w:t>(2.36)</w:t>
      </w:r>
    </w:p>
    <w:p>
      <w:pPr>
        <w:pStyle w:val="BodyText"/>
        <w:spacing w:line="199" w:lineRule="exact"/>
        <w:ind w:left="4353"/>
        <w:rPr>
          <w:rFonts w:ascii="Cambria"/>
        </w:rPr>
      </w:pPr>
      <w:r>
        <w:rPr>
          <w:rFonts w:ascii="Cambria"/>
          <w:spacing w:val="-10"/>
          <w:w w:val="105"/>
        </w:rPr>
        <w:t>t</w:t>
      </w:r>
    </w:p>
    <w:p>
      <w:pPr>
        <w:pStyle w:val="Heading2"/>
        <w:numPr>
          <w:ilvl w:val="1"/>
          <w:numId w:val="20"/>
        </w:numPr>
        <w:tabs>
          <w:tab w:pos="1517" w:val="left" w:leader="none"/>
        </w:tabs>
        <w:spacing w:line="240" w:lineRule="auto" w:before="232" w:after="0"/>
        <w:ind w:left="1517" w:right="0" w:hanging="384"/>
        <w:jc w:val="left"/>
      </w:pPr>
      <w:bookmarkStart w:name="_TOC_250023" w:id="32"/>
      <w:bookmarkEnd w:id="32"/>
      <w:r>
        <w:rPr>
          <w:spacing w:val="-2"/>
        </w:rPr>
        <w:t>Model Pertumbuhan Logistik</w:t>
      </w:r>
    </w:p>
    <w:p>
      <w:pPr>
        <w:pStyle w:val="BodyText"/>
        <w:spacing w:line="312" w:lineRule="auto" w:before="217"/>
        <w:ind w:left="1133" w:right="1129" w:firstLine="338"/>
      </w:pPr>
      <w:r>
        <w:rPr/>
        <w:t>Model</w:t>
      </w:r>
      <w:r>
        <w:rPr>
          <w:spacing w:val="39"/>
        </w:rPr>
        <w:t> </w:t>
      </w:r>
      <w:r>
        <w:rPr/>
        <w:t>pertumbuhan</w:t>
      </w:r>
      <w:r>
        <w:rPr>
          <w:spacing w:val="39"/>
        </w:rPr>
        <w:t> </w:t>
      </w:r>
      <w:r>
        <w:rPr/>
        <w:t>logistik</w:t>
      </w:r>
      <w:r>
        <w:rPr>
          <w:spacing w:val="39"/>
        </w:rPr>
        <w:t> </w:t>
      </w:r>
      <w:r>
        <w:rPr/>
        <w:t>adalah</w:t>
      </w:r>
      <w:r>
        <w:rPr>
          <w:spacing w:val="39"/>
        </w:rPr>
        <w:t> </w:t>
      </w:r>
      <w:r>
        <w:rPr/>
        <w:t>pengembangan</w:t>
      </w:r>
      <w:r>
        <w:rPr>
          <w:spacing w:val="39"/>
        </w:rPr>
        <w:t> </w:t>
      </w:r>
      <w:r>
        <w:rPr/>
        <w:t>dari</w:t>
      </w:r>
      <w:r>
        <w:rPr>
          <w:spacing w:val="39"/>
        </w:rPr>
        <w:t> </w:t>
      </w:r>
      <w:r>
        <w:rPr/>
        <w:t>model eksponensial</w:t>
      </w:r>
      <w:r>
        <w:rPr>
          <w:spacing w:val="35"/>
        </w:rPr>
        <w:t> </w:t>
      </w:r>
      <w:r>
        <w:rPr/>
        <w:t>yang</w:t>
      </w:r>
      <w:r>
        <w:rPr>
          <w:spacing w:val="36"/>
        </w:rPr>
        <w:t> </w:t>
      </w:r>
      <w:r>
        <w:rPr/>
        <w:t>pertama</w:t>
      </w:r>
      <w:r>
        <w:rPr>
          <w:spacing w:val="35"/>
        </w:rPr>
        <w:t> </w:t>
      </w:r>
      <w:r>
        <w:rPr/>
        <w:t>kali</w:t>
      </w:r>
      <w:r>
        <w:rPr>
          <w:spacing w:val="36"/>
        </w:rPr>
        <w:t> </w:t>
      </w:r>
      <w:r>
        <w:rPr/>
        <w:t>diperkenalkan</w:t>
      </w:r>
      <w:r>
        <w:rPr>
          <w:spacing w:val="35"/>
        </w:rPr>
        <w:t> </w:t>
      </w:r>
      <w:r>
        <w:rPr/>
        <w:t>oleh</w:t>
      </w:r>
      <w:r>
        <w:rPr>
          <w:spacing w:val="36"/>
        </w:rPr>
        <w:t> </w:t>
      </w:r>
      <w:r>
        <w:rPr/>
        <w:t>Pierre</w:t>
      </w:r>
      <w:r>
        <w:rPr>
          <w:spacing w:val="35"/>
        </w:rPr>
        <w:t> </w:t>
      </w:r>
      <w:r>
        <w:rPr>
          <w:spacing w:val="-4"/>
        </w:rPr>
        <w:t>Verhulst</w:t>
      </w:r>
    </w:p>
    <w:p>
      <w:pPr>
        <w:pStyle w:val="BodyText"/>
        <w:spacing w:after="0" w:line="312" w:lineRule="auto"/>
        <w:sectPr>
          <w:pgSz w:w="8400" w:h="11910"/>
          <w:pgMar w:header="252" w:footer="0" w:top="480" w:bottom="280" w:left="0" w:right="0"/>
        </w:sectPr>
      </w:pPr>
    </w:p>
    <w:p>
      <w:pPr>
        <w:pStyle w:val="BodyText"/>
        <w:spacing w:before="209"/>
      </w:pPr>
    </w:p>
    <w:p>
      <w:pPr>
        <w:pStyle w:val="BodyText"/>
        <w:spacing w:line="312" w:lineRule="auto"/>
        <w:ind w:left="1133" w:right="1131"/>
        <w:jc w:val="both"/>
      </w:pPr>
      <w:r>
        <w:rPr>
          <w:spacing w:val="-2"/>
        </w:rPr>
        <w:t>(1838).</w:t>
      </w:r>
      <w:r>
        <w:rPr>
          <w:spacing w:val="-12"/>
        </w:rPr>
        <w:t> </w:t>
      </w:r>
      <w:r>
        <w:rPr>
          <w:spacing w:val="-2"/>
        </w:rPr>
        <w:t>Jika</w:t>
      </w:r>
      <w:r>
        <w:rPr>
          <w:spacing w:val="-12"/>
        </w:rPr>
        <w:t> </w:t>
      </w:r>
      <w:r>
        <w:rPr>
          <w:spacing w:val="-2"/>
        </w:rPr>
        <w:t>model</w:t>
      </w:r>
      <w:r>
        <w:rPr>
          <w:spacing w:val="-12"/>
        </w:rPr>
        <w:t> </w:t>
      </w:r>
      <w:r>
        <w:rPr>
          <w:spacing w:val="-2"/>
        </w:rPr>
        <w:t>eksponensial</w:t>
      </w:r>
      <w:r>
        <w:rPr>
          <w:spacing w:val="-11"/>
        </w:rPr>
        <w:t> </w:t>
      </w:r>
      <w:r>
        <w:rPr>
          <w:spacing w:val="-2"/>
        </w:rPr>
        <w:t>berasumsi</w:t>
      </w:r>
      <w:r>
        <w:rPr>
          <w:spacing w:val="-12"/>
        </w:rPr>
        <w:t> </w:t>
      </w:r>
      <w:r>
        <w:rPr>
          <w:spacing w:val="-2"/>
        </w:rPr>
        <w:t>bahwa</w:t>
      </w:r>
      <w:r>
        <w:rPr>
          <w:spacing w:val="-12"/>
        </w:rPr>
        <w:t> </w:t>
      </w:r>
      <w:r>
        <w:rPr>
          <w:spacing w:val="-2"/>
        </w:rPr>
        <w:t>sumber</w:t>
      </w:r>
      <w:r>
        <w:rPr>
          <w:spacing w:val="-12"/>
        </w:rPr>
        <w:t> </w:t>
      </w:r>
      <w:r>
        <w:rPr>
          <w:spacing w:val="-2"/>
        </w:rPr>
        <w:t>daya</w:t>
      </w:r>
      <w:r>
        <w:rPr>
          <w:spacing w:val="-11"/>
        </w:rPr>
        <w:t> </w:t>
      </w:r>
      <w:r>
        <w:rPr>
          <w:spacing w:val="-2"/>
        </w:rPr>
        <w:t>tersedia </w:t>
      </w:r>
      <w:r>
        <w:rPr/>
        <w:t>tanpa batas, model logistik mempertimbangkan adanya keterbatasan sumber daya yang membatasi pertumbuhan populasi.</w:t>
      </w:r>
    </w:p>
    <w:p>
      <w:pPr>
        <w:pStyle w:val="BodyText"/>
        <w:spacing w:before="1"/>
        <w:rPr>
          <w:sz w:val="16"/>
        </w:rPr>
      </w:pPr>
      <w:r>
        <w:rPr>
          <w:sz w:val="16"/>
        </w:rPr>
        <w:drawing>
          <wp:anchor distT="0" distB="0" distL="0" distR="0" allowOverlap="1" layoutInCell="1" locked="0" behindDoc="1" simplePos="0" relativeHeight="487756800">
            <wp:simplePos x="0" y="0"/>
            <wp:positionH relativeFrom="page">
              <wp:posOffset>1436475</wp:posOffset>
            </wp:positionH>
            <wp:positionV relativeFrom="paragraph">
              <wp:posOffset>133195</wp:posOffset>
            </wp:positionV>
            <wp:extent cx="2383155" cy="1505902"/>
            <wp:effectExtent l="0" t="0" r="0" b="0"/>
            <wp:wrapTopAndBottom/>
            <wp:docPr id="451" name="Image 451"/>
            <wp:cNvGraphicFramePr>
              <a:graphicFrameLocks/>
            </wp:cNvGraphicFramePr>
            <a:graphic>
              <a:graphicData uri="http://schemas.openxmlformats.org/drawingml/2006/picture">
                <pic:pic>
                  <pic:nvPicPr>
                    <pic:cNvPr id="451" name="Image 451"/>
                    <pic:cNvPicPr/>
                  </pic:nvPicPr>
                  <pic:blipFill>
                    <a:blip r:embed="rId24" cstate="print"/>
                    <a:stretch>
                      <a:fillRect/>
                    </a:stretch>
                  </pic:blipFill>
                  <pic:spPr>
                    <a:xfrm>
                      <a:off x="0" y="0"/>
                      <a:ext cx="2383155" cy="1505902"/>
                    </a:xfrm>
                    <a:prstGeom prst="rect">
                      <a:avLst/>
                    </a:prstGeom>
                  </pic:spPr>
                </pic:pic>
              </a:graphicData>
            </a:graphic>
          </wp:anchor>
        </w:drawing>
      </w:r>
    </w:p>
    <w:p>
      <w:pPr>
        <w:pStyle w:val="BodyText"/>
        <w:spacing w:before="72"/>
      </w:pPr>
    </w:p>
    <w:p>
      <w:pPr>
        <w:pStyle w:val="BodyText"/>
        <w:ind w:left="1959" w:right="1959"/>
        <w:jc w:val="center"/>
      </w:pPr>
      <w:r>
        <w:rPr/>
        <w:t>Gambar</w:t>
      </w:r>
      <w:r>
        <w:rPr>
          <w:spacing w:val="-12"/>
        </w:rPr>
        <w:t> </w:t>
      </w:r>
      <w:r>
        <w:rPr/>
        <w:t>2.3.</w:t>
      </w:r>
      <w:r>
        <w:rPr>
          <w:spacing w:val="4"/>
        </w:rPr>
        <w:t> </w:t>
      </w:r>
      <w:r>
        <w:rPr/>
        <w:t>Grafik</w:t>
      </w:r>
      <w:r>
        <w:rPr>
          <w:spacing w:val="-12"/>
        </w:rPr>
        <w:t> </w:t>
      </w:r>
      <w:r>
        <w:rPr/>
        <w:t>Pertumbuhan</w:t>
      </w:r>
      <w:r>
        <w:rPr>
          <w:spacing w:val="-11"/>
        </w:rPr>
        <w:t> </w:t>
      </w:r>
      <w:r>
        <w:rPr>
          <w:spacing w:val="-2"/>
        </w:rPr>
        <w:t>Logistik</w:t>
      </w:r>
    </w:p>
    <w:p>
      <w:pPr>
        <w:pStyle w:val="BodyText"/>
      </w:pPr>
    </w:p>
    <w:p>
      <w:pPr>
        <w:pStyle w:val="BodyText"/>
        <w:spacing w:before="159"/>
      </w:pPr>
    </w:p>
    <w:p>
      <w:pPr>
        <w:pStyle w:val="BodyText"/>
        <w:spacing w:line="330" w:lineRule="atLeast"/>
        <w:ind w:left="1133" w:right="1131" w:firstLine="338"/>
        <w:jc w:val="both"/>
      </w:pPr>
      <w:r>
        <w:rPr/>
        <w:t>Model logistik mempertimbangkan faktor logistik, </w:t>
      </w:r>
      <w:r>
        <w:rPr/>
        <w:t>seperti ketersediaan ruang hidup dan makanan, karena model pertumbuhan alami tidak cukup akurat untuk populasi besar dan wilayah yang terbatas.</w:t>
      </w:r>
      <w:r>
        <w:rPr>
          <w:spacing w:val="40"/>
        </w:rPr>
        <w:t> </w:t>
      </w:r>
      <w:r>
        <w:rPr/>
        <w:t>Kondisi ini menyebabkan kendala, di mana populasi yang terlalu padat dapat menurunkan jumlah individu di area tersebut. Penggunaan</w:t>
      </w:r>
      <w:r>
        <w:rPr>
          <w:spacing w:val="-3"/>
        </w:rPr>
        <w:t> </w:t>
      </w:r>
      <w:r>
        <w:rPr/>
        <w:t>model</w:t>
      </w:r>
      <w:r>
        <w:rPr>
          <w:spacing w:val="-3"/>
        </w:rPr>
        <w:t> </w:t>
      </w:r>
      <w:r>
        <w:rPr/>
        <w:t>logistik</w:t>
      </w:r>
      <w:r>
        <w:rPr>
          <w:spacing w:val="-3"/>
        </w:rPr>
        <w:t> </w:t>
      </w:r>
      <w:r>
        <w:rPr/>
        <w:t>didasarkan</w:t>
      </w:r>
      <w:r>
        <w:rPr>
          <w:spacing w:val="-3"/>
        </w:rPr>
        <w:t> </w:t>
      </w:r>
      <w:r>
        <w:rPr/>
        <w:t>pada</w:t>
      </w:r>
      <w:r>
        <w:rPr>
          <w:spacing w:val="-3"/>
        </w:rPr>
        <w:t> </w:t>
      </w:r>
      <w:r>
        <w:rPr/>
        <w:t>kenyataan</w:t>
      </w:r>
      <w:r>
        <w:rPr>
          <w:spacing w:val="-3"/>
        </w:rPr>
        <w:t> </w:t>
      </w:r>
      <w:r>
        <w:rPr/>
        <w:t>bahwa</w:t>
      </w:r>
      <w:r>
        <w:rPr>
          <w:spacing w:val="-3"/>
        </w:rPr>
        <w:t> </w:t>
      </w:r>
      <w:r>
        <w:rPr/>
        <w:t>ukuran </w:t>
      </w:r>
      <w:r>
        <w:rPr>
          <w:spacing w:val="-2"/>
        </w:rPr>
        <w:t>populasi</w:t>
      </w:r>
      <w:r>
        <w:rPr>
          <w:spacing w:val="-12"/>
        </w:rPr>
        <w:t> </w:t>
      </w:r>
      <w:r>
        <w:rPr>
          <w:spacing w:val="-2"/>
        </w:rPr>
        <w:t>dipengaruhi</w:t>
      </w:r>
      <w:r>
        <w:rPr>
          <w:spacing w:val="-12"/>
        </w:rPr>
        <w:t> </w:t>
      </w:r>
      <w:r>
        <w:rPr>
          <w:spacing w:val="-2"/>
        </w:rPr>
        <w:t>oleh</w:t>
      </w:r>
      <w:r>
        <w:rPr>
          <w:spacing w:val="-12"/>
        </w:rPr>
        <w:t> </w:t>
      </w:r>
      <w:r>
        <w:rPr>
          <w:spacing w:val="-2"/>
        </w:rPr>
        <w:t>tingkat</w:t>
      </w:r>
      <w:r>
        <w:rPr>
          <w:spacing w:val="-11"/>
        </w:rPr>
        <w:t> </w:t>
      </w:r>
      <w:r>
        <w:rPr>
          <w:spacing w:val="-2"/>
        </w:rPr>
        <w:t>kerapatannya,</w:t>
      </w:r>
      <w:r>
        <w:rPr>
          <w:spacing w:val="-12"/>
        </w:rPr>
        <w:t> </w:t>
      </w:r>
      <w:r>
        <w:rPr>
          <w:spacing w:val="-2"/>
        </w:rPr>
        <w:t>sehingga</w:t>
      </w:r>
      <w:r>
        <w:rPr>
          <w:spacing w:val="-12"/>
        </w:rPr>
        <w:t> </w:t>
      </w:r>
      <w:r>
        <w:rPr>
          <w:spacing w:val="-2"/>
        </w:rPr>
        <w:t>laju</w:t>
      </w:r>
      <w:r>
        <w:rPr>
          <w:spacing w:val="-12"/>
        </w:rPr>
        <w:t> </w:t>
      </w:r>
      <w:r>
        <w:rPr>
          <w:spacing w:val="-2"/>
        </w:rPr>
        <w:t>kelahiran </w:t>
      </w:r>
      <w:r>
        <w:rPr/>
        <w:t>dan kematian tidak lagi bersifat konstan.</w:t>
      </w:r>
      <w:r>
        <w:rPr>
          <w:spacing w:val="40"/>
        </w:rPr>
        <w:t> </w:t>
      </w:r>
      <w:r>
        <w:rPr/>
        <w:t>Verhulst merumuskan persamaan logistik dalam bentuk berikut :</w:t>
      </w:r>
    </w:p>
    <w:p>
      <w:pPr>
        <w:pStyle w:val="BodyText"/>
        <w:tabs>
          <w:tab w:pos="6753" w:val="left" w:leader="none"/>
        </w:tabs>
        <w:spacing w:before="57"/>
        <w:ind w:left="3250"/>
      </w:pPr>
      <w:r>
        <w:rPr/>
        <mc:AlternateContent>
          <mc:Choice Requires="wps">
            <w:drawing>
              <wp:anchor distT="0" distB="0" distL="0" distR="0" allowOverlap="1" layoutInCell="1" locked="0" behindDoc="1" simplePos="0" relativeHeight="480433664">
                <wp:simplePos x="0" y="0"/>
                <wp:positionH relativeFrom="page">
                  <wp:posOffset>3034258</wp:posOffset>
                </wp:positionH>
                <wp:positionV relativeFrom="paragraph">
                  <wp:posOffset>255212</wp:posOffset>
                </wp:positionV>
                <wp:extent cx="118110" cy="139065"/>
                <wp:effectExtent l="0" t="0" r="0" b="0"/>
                <wp:wrapNone/>
                <wp:docPr id="452" name="Textbox 452"/>
                <wp:cNvGraphicFramePr>
                  <a:graphicFrameLocks/>
                </wp:cNvGraphicFramePr>
                <a:graphic>
                  <a:graphicData uri="http://schemas.microsoft.com/office/word/2010/wordprocessingShape">
                    <wps:wsp>
                      <wps:cNvPr id="452" name="Textbox 452"/>
                      <wps:cNvSpPr txBox="1"/>
                      <wps:spPr>
                        <a:xfrm>
                          <a:off x="0" y="0"/>
                          <a:ext cx="118110" cy="139065"/>
                        </a:xfrm>
                        <a:prstGeom prst="rect">
                          <a:avLst/>
                        </a:prstGeom>
                      </wps:spPr>
                      <wps:txbx>
                        <w:txbxContent>
                          <w:p>
                            <w:pPr>
                              <w:pStyle w:val="BodyText"/>
                              <w:spacing w:line="213" w:lineRule="exact"/>
                              <w:rPr>
                                <w:rFonts w:ascii="Cambria"/>
                              </w:rPr>
                            </w:pPr>
                            <w:r>
                              <w:rPr>
                                <w:rFonts w:ascii="Cambria"/>
                                <w:spacing w:val="-10"/>
                                <w:w w:val="130"/>
                              </w:rPr>
                              <w:t>K</w:t>
                            </w:r>
                          </w:p>
                        </w:txbxContent>
                      </wps:txbx>
                      <wps:bodyPr wrap="square" lIns="0" tIns="0" rIns="0" bIns="0" rtlCol="0">
                        <a:noAutofit/>
                      </wps:bodyPr>
                    </wps:wsp>
                  </a:graphicData>
                </a:graphic>
              </wp:anchor>
            </w:drawing>
          </mc:Choice>
          <mc:Fallback>
            <w:pict>
              <v:shape style="position:absolute;margin-left:238.917999pt;margin-top:20.095436pt;width:9.3pt;height:10.95pt;mso-position-horizontal-relative:page;mso-position-vertical-relative:paragraph;z-index:-22882816" type="#_x0000_t202" id="docshape389" filled="false" stroked="false">
                <v:textbox inset="0,0,0,0">
                  <w:txbxContent>
                    <w:p>
                      <w:pPr>
                        <w:pStyle w:val="BodyText"/>
                        <w:spacing w:line="213" w:lineRule="exact"/>
                        <w:rPr>
                          <w:rFonts w:ascii="Cambria"/>
                        </w:rPr>
                      </w:pPr>
                      <w:r>
                        <w:rPr>
                          <w:rFonts w:ascii="Cambria"/>
                          <w:spacing w:val="-10"/>
                          <w:w w:val="130"/>
                        </w:rPr>
                        <w:t>K</w:t>
                      </w:r>
                    </w:p>
                  </w:txbxContent>
                </v:textbox>
                <w10:wrap type="none"/>
              </v:shape>
            </w:pict>
          </mc:Fallback>
        </mc:AlternateContent>
      </w:r>
      <w:r>
        <w:rPr/>
        <mc:AlternateContent>
          <mc:Choice Requires="wps">
            <w:drawing>
              <wp:anchor distT="0" distB="0" distL="0" distR="0" allowOverlap="1" layoutInCell="1" locked="0" behindDoc="1" simplePos="0" relativeHeight="480434688">
                <wp:simplePos x="0" y="0"/>
                <wp:positionH relativeFrom="page">
                  <wp:posOffset>2102370</wp:posOffset>
                </wp:positionH>
                <wp:positionV relativeFrom="paragraph">
                  <wp:posOffset>255212</wp:posOffset>
                </wp:positionV>
                <wp:extent cx="122555" cy="139065"/>
                <wp:effectExtent l="0" t="0" r="0" b="0"/>
                <wp:wrapNone/>
                <wp:docPr id="453" name="Textbox 453"/>
                <wp:cNvGraphicFramePr>
                  <a:graphicFrameLocks/>
                </wp:cNvGraphicFramePr>
                <a:graphic>
                  <a:graphicData uri="http://schemas.microsoft.com/office/word/2010/wordprocessingShape">
                    <wps:wsp>
                      <wps:cNvPr id="453" name="Textbox 453"/>
                      <wps:cNvSpPr txBox="1"/>
                      <wps:spPr>
                        <a:xfrm>
                          <a:off x="0" y="0"/>
                          <a:ext cx="122555" cy="139065"/>
                        </a:xfrm>
                        <a:prstGeom prst="rect">
                          <a:avLst/>
                        </a:prstGeom>
                      </wps:spPr>
                      <wps:txbx>
                        <w:txbxContent>
                          <w:p>
                            <w:pPr>
                              <w:pStyle w:val="BodyText"/>
                              <w:spacing w:line="213" w:lineRule="exact"/>
                              <w:rPr>
                                <w:rFonts w:ascii="Cambria"/>
                              </w:rPr>
                            </w:pPr>
                            <w:r>
                              <w:rPr>
                                <w:rFonts w:ascii="Cambria"/>
                                <w:spacing w:val="-8"/>
                              </w:rPr>
                              <w:t>dt</w:t>
                            </w:r>
                          </w:p>
                        </w:txbxContent>
                      </wps:txbx>
                      <wps:bodyPr wrap="square" lIns="0" tIns="0" rIns="0" bIns="0" rtlCol="0">
                        <a:noAutofit/>
                      </wps:bodyPr>
                    </wps:wsp>
                  </a:graphicData>
                </a:graphic>
              </wp:anchor>
            </w:drawing>
          </mc:Choice>
          <mc:Fallback>
            <w:pict>
              <v:shape style="position:absolute;margin-left:165.541pt;margin-top:20.095436pt;width:9.65pt;height:10.95pt;mso-position-horizontal-relative:page;mso-position-vertical-relative:paragraph;z-index:-22881792" type="#_x0000_t202" id="docshape390" filled="false" stroked="false">
                <v:textbox inset="0,0,0,0">
                  <w:txbxContent>
                    <w:p>
                      <w:pPr>
                        <w:pStyle w:val="BodyText"/>
                        <w:spacing w:line="213" w:lineRule="exact"/>
                        <w:rPr>
                          <w:rFonts w:ascii="Cambria"/>
                        </w:rPr>
                      </w:pPr>
                      <w:r>
                        <w:rPr>
                          <w:rFonts w:ascii="Cambria"/>
                          <w:spacing w:val="-8"/>
                        </w:rPr>
                        <w:t>dt</w:t>
                      </w:r>
                    </w:p>
                  </w:txbxContent>
                </v:textbox>
                <w10:wrap type="none"/>
              </v:shape>
            </w:pict>
          </mc:Fallback>
        </mc:AlternateContent>
      </w:r>
      <w:r>
        <w:rPr>
          <w:rFonts w:ascii="Cambria" w:hAnsi="Cambria"/>
          <w:w w:val="105"/>
          <w:position w:val="15"/>
          <w:u w:val="single"/>
        </w:rPr>
        <w:t>dN</w:t>
      </w:r>
      <w:r>
        <w:rPr>
          <w:rFonts w:ascii="Cambria" w:hAnsi="Cambria"/>
          <w:spacing w:val="56"/>
          <w:w w:val="130"/>
          <w:position w:val="15"/>
        </w:rPr>
        <w:t> </w:t>
      </w:r>
      <w:r>
        <w:rPr>
          <w:rFonts w:ascii="Calibri" w:hAnsi="Calibri"/>
          <w:w w:val="130"/>
        </w:rPr>
        <w:t>=</w:t>
      </w:r>
      <w:r>
        <w:rPr>
          <w:rFonts w:ascii="Calibri" w:hAnsi="Calibri"/>
          <w:spacing w:val="2"/>
          <w:w w:val="130"/>
        </w:rPr>
        <w:t> </w:t>
      </w:r>
      <w:r>
        <w:rPr>
          <w:rFonts w:ascii="Cambria" w:hAnsi="Cambria"/>
          <w:w w:val="105"/>
        </w:rPr>
        <w:t>rN</w:t>
      </w:r>
      <w:r>
        <w:rPr>
          <w:spacing w:val="64"/>
          <w:w w:val="105"/>
          <w:position w:val="31"/>
        </w:rPr>
        <w:t>  </w:t>
      </w:r>
      <w:r>
        <w:rPr>
          <w:rFonts w:ascii="Calibri" w:hAnsi="Calibri"/>
          <w:w w:val="105"/>
        </w:rPr>
        <w:t>1</w:t>
      </w:r>
      <w:r>
        <w:rPr>
          <w:rFonts w:ascii="Calibri" w:hAnsi="Calibri"/>
          <w:spacing w:val="-11"/>
          <w:w w:val="130"/>
        </w:rPr>
        <w:t> </w:t>
      </w:r>
      <w:r>
        <w:rPr>
          <w:rFonts w:ascii="Cambria" w:hAnsi="Cambria"/>
          <w:w w:val="130"/>
        </w:rPr>
        <w:t>−</w:t>
      </w:r>
      <w:r>
        <w:rPr>
          <w:rFonts w:ascii="Cambria" w:hAnsi="Cambria"/>
          <w:spacing w:val="17"/>
          <w:w w:val="130"/>
        </w:rPr>
        <w:t> </w:t>
      </w:r>
      <w:r>
        <w:rPr>
          <w:rFonts w:ascii="Cambria" w:hAnsi="Cambria"/>
          <w:spacing w:val="-10"/>
          <w:w w:val="105"/>
          <w:position w:val="15"/>
          <w:u w:val="single"/>
        </w:rPr>
        <w:t>N</w:t>
      </w:r>
      <w:r>
        <w:rPr>
          <w:position w:val="31"/>
        </w:rPr>
        <w:tab/>
      </w:r>
      <w:r>
        <w:rPr>
          <w:spacing w:val="-2"/>
          <w:w w:val="105"/>
        </w:rPr>
        <w:t>(2.37)</w:t>
      </w:r>
    </w:p>
    <w:p>
      <w:pPr>
        <w:pStyle w:val="BodyText"/>
        <w:spacing w:after="0"/>
        <w:sectPr>
          <w:pgSz w:w="8400" w:h="11910"/>
          <w:pgMar w:header="252" w:footer="0" w:top="480" w:bottom="280" w:left="0" w:right="0"/>
        </w:sectPr>
      </w:pPr>
    </w:p>
    <w:p>
      <w:pPr>
        <w:pStyle w:val="BodyText"/>
        <w:spacing w:before="164"/>
        <w:ind w:left="1133"/>
      </w:pPr>
      <w:r>
        <w:rPr>
          <w:spacing w:val="-2"/>
        </w:rPr>
        <w:t>Solusi</w:t>
      </w:r>
      <w:r>
        <w:rPr>
          <w:spacing w:val="-5"/>
        </w:rPr>
        <w:t> </w:t>
      </w:r>
      <w:r>
        <w:rPr>
          <w:spacing w:val="-2"/>
        </w:rPr>
        <w:t>khusus</w:t>
      </w:r>
      <w:r>
        <w:rPr>
          <w:spacing w:val="-4"/>
        </w:rPr>
        <w:t> </w:t>
      </w:r>
      <w:r>
        <w:rPr>
          <w:spacing w:val="-2"/>
        </w:rPr>
        <w:t>dari</w:t>
      </w:r>
      <w:r>
        <w:rPr>
          <w:spacing w:val="-4"/>
        </w:rPr>
        <w:t> </w:t>
      </w:r>
      <w:r>
        <w:rPr>
          <w:spacing w:val="-2"/>
        </w:rPr>
        <w:t>persamaan</w:t>
      </w:r>
      <w:r>
        <w:rPr>
          <w:spacing w:val="-4"/>
        </w:rPr>
        <w:t> </w:t>
      </w:r>
      <w:r>
        <w:rPr>
          <w:spacing w:val="-2"/>
        </w:rPr>
        <w:t>(2.37)</w:t>
      </w:r>
      <w:r>
        <w:rPr>
          <w:spacing w:val="-4"/>
        </w:rPr>
        <w:t> </w:t>
      </w:r>
      <w:r>
        <w:rPr>
          <w:spacing w:val="-2"/>
        </w:rPr>
        <w:t>adalah</w:t>
      </w:r>
    </w:p>
    <w:p>
      <w:pPr>
        <w:pStyle w:val="BodyText"/>
        <w:spacing w:line="178" w:lineRule="exact" w:before="9"/>
        <w:ind w:right="385"/>
        <w:jc w:val="right"/>
        <w:rPr>
          <w:rFonts w:ascii="Cambria"/>
        </w:rPr>
      </w:pPr>
      <w:r>
        <w:rPr>
          <w:rFonts w:ascii="Cambria"/>
        </w:rPr>
        <mc:AlternateContent>
          <mc:Choice Requires="wps">
            <w:drawing>
              <wp:anchor distT="0" distB="0" distL="0" distR="0" allowOverlap="1" layoutInCell="1" locked="0" behindDoc="1" simplePos="0" relativeHeight="480435200">
                <wp:simplePos x="0" y="0"/>
                <wp:positionH relativeFrom="page">
                  <wp:posOffset>2547975</wp:posOffset>
                </wp:positionH>
                <wp:positionV relativeFrom="paragraph">
                  <wp:posOffset>118583</wp:posOffset>
                </wp:positionV>
                <wp:extent cx="83185" cy="514350"/>
                <wp:effectExtent l="0" t="0" r="0" b="0"/>
                <wp:wrapNone/>
                <wp:docPr id="454" name="Textbox 454"/>
                <wp:cNvGraphicFramePr>
                  <a:graphicFrameLocks/>
                </wp:cNvGraphicFramePr>
                <a:graphic>
                  <a:graphicData uri="http://schemas.microsoft.com/office/word/2010/wordprocessingShape">
                    <wps:wsp>
                      <wps:cNvPr id="454" name="Textbox 454"/>
                      <wps:cNvSpPr txBox="1"/>
                      <wps:spPr>
                        <a:xfrm>
                          <a:off x="0" y="0"/>
                          <a:ext cx="83185" cy="514350"/>
                        </a:xfrm>
                        <a:prstGeom prst="rect">
                          <a:avLst/>
                        </a:prstGeom>
                      </wps:spPr>
                      <wps:txbx>
                        <w:txbxContent>
                          <w:p>
                            <w:pPr>
                              <w:spacing w:line="211" w:lineRule="exact" w:before="0"/>
                              <w:ind w:left="0" w:right="0" w:firstLine="0"/>
                              <w:jc w:val="left"/>
                              <w:rPr>
                                <w:sz w:val="22"/>
                              </w:rPr>
                            </w:pPr>
                            <w:r>
                              <w:rPr>
                                <w:w w:val="236"/>
                                <w:sz w:val="22"/>
                              </w:rPr>
                              <w:t> </w:t>
                            </w:r>
                          </w:p>
                        </w:txbxContent>
                      </wps:txbx>
                      <wps:bodyPr wrap="square" lIns="0" tIns="0" rIns="0" bIns="0" rtlCol="0">
                        <a:noAutofit/>
                      </wps:bodyPr>
                    </wps:wsp>
                  </a:graphicData>
                </a:graphic>
              </wp:anchor>
            </w:drawing>
          </mc:Choice>
          <mc:Fallback>
            <w:pict>
              <v:shape style="position:absolute;margin-left:200.628006pt;margin-top:9.337259pt;width:6.55pt;height:40.5pt;mso-position-horizontal-relative:page;mso-position-vertical-relative:paragraph;z-index:-22881280" type="#_x0000_t202" id="docshape391" filled="false" stroked="false">
                <v:textbox inset="0,0,0,0">
                  <w:txbxContent>
                    <w:p>
                      <w:pPr>
                        <w:spacing w:line="211" w:lineRule="exact" w:before="0"/>
                        <w:ind w:left="0" w:right="0" w:firstLine="0"/>
                        <w:jc w:val="left"/>
                        <w:rPr>
                          <w:sz w:val="22"/>
                        </w:rPr>
                      </w:pPr>
                      <w:r>
                        <w:rPr>
                          <w:w w:val="236"/>
                          <w:sz w:val="22"/>
                        </w:rPr>
                        <w:t> </w:t>
                      </w:r>
                    </w:p>
                  </w:txbxContent>
                </v:textbox>
                <w10:wrap type="none"/>
              </v:shape>
            </w:pict>
          </mc:Fallback>
        </mc:AlternateContent>
      </w:r>
      <w:r>
        <w:rPr>
          <w:rFonts w:ascii="Cambria"/>
          <w:spacing w:val="-10"/>
          <w:w w:val="135"/>
        </w:rPr>
        <w:t>K</w:t>
      </w:r>
    </w:p>
    <w:p>
      <w:pPr>
        <w:spacing w:line="240" w:lineRule="auto" w:before="0"/>
        <w:rPr>
          <w:rFonts w:ascii="Cambria"/>
          <w:sz w:val="22"/>
        </w:rPr>
      </w:pPr>
      <w:r>
        <w:rPr/>
        <w:br w:type="column"/>
      </w:r>
      <w:r>
        <w:rPr>
          <w:rFonts w:ascii="Cambria"/>
          <w:sz w:val="22"/>
        </w:rPr>
      </w:r>
    </w:p>
    <w:p>
      <w:pPr>
        <w:pStyle w:val="BodyText"/>
        <w:spacing w:before="61"/>
        <w:rPr>
          <w:rFonts w:ascii="Cambria"/>
        </w:rPr>
      </w:pPr>
    </w:p>
    <w:p>
      <w:pPr>
        <w:pStyle w:val="BodyText"/>
        <w:spacing w:line="26" w:lineRule="exact"/>
        <w:jc w:val="center"/>
      </w:pPr>
      <w:r>
        <w:rPr>
          <w:spacing w:val="-2"/>
        </w:rPr>
        <w:t>(2.38)</w:t>
      </w:r>
    </w:p>
    <w:p>
      <w:pPr>
        <w:pStyle w:val="BodyText"/>
        <w:spacing w:after="0" w:line="26" w:lineRule="exact"/>
        <w:jc w:val="center"/>
        <w:sectPr>
          <w:type w:val="continuous"/>
          <w:pgSz w:w="8400" w:h="11910"/>
          <w:pgMar w:header="252" w:footer="0" w:top="1220" w:bottom="280" w:left="0" w:right="0"/>
          <w:cols w:num="2" w:equalWidth="0">
            <w:col w:w="4913" w:space="706"/>
            <w:col w:w="2781"/>
          </w:cols>
        </w:sectPr>
      </w:pPr>
    </w:p>
    <w:p>
      <w:pPr>
        <w:pStyle w:val="BodyText"/>
        <w:spacing w:line="201" w:lineRule="exact"/>
        <w:ind w:right="1805"/>
        <w:jc w:val="center"/>
        <w:rPr>
          <w:rFonts w:ascii="Calibri"/>
        </w:rPr>
      </w:pPr>
      <w:r>
        <w:rPr>
          <w:rFonts w:ascii="Calibri"/>
        </w:rPr>
        <mc:AlternateContent>
          <mc:Choice Requires="wps">
            <w:drawing>
              <wp:anchor distT="0" distB="0" distL="0" distR="0" allowOverlap="1" layoutInCell="1" locked="0" behindDoc="1" simplePos="0" relativeHeight="480432640">
                <wp:simplePos x="0" y="0"/>
                <wp:positionH relativeFrom="page">
                  <wp:posOffset>2280043</wp:posOffset>
                </wp:positionH>
                <wp:positionV relativeFrom="paragraph">
                  <wp:posOffset>78990</wp:posOffset>
                </wp:positionV>
                <wp:extent cx="1079500" cy="1270"/>
                <wp:effectExtent l="0" t="0" r="0" b="0"/>
                <wp:wrapNone/>
                <wp:docPr id="455" name="Graphic 455"/>
                <wp:cNvGraphicFramePr>
                  <a:graphicFrameLocks/>
                </wp:cNvGraphicFramePr>
                <a:graphic>
                  <a:graphicData uri="http://schemas.microsoft.com/office/word/2010/wordprocessingShape">
                    <wps:wsp>
                      <wps:cNvPr id="455" name="Graphic 455"/>
                      <wps:cNvSpPr/>
                      <wps:spPr>
                        <a:xfrm>
                          <a:off x="0" y="0"/>
                          <a:ext cx="1079500" cy="1270"/>
                        </a:xfrm>
                        <a:custGeom>
                          <a:avLst/>
                          <a:gdLst/>
                          <a:ahLst/>
                          <a:cxnLst/>
                          <a:rect l="l" t="t" r="r" b="b"/>
                          <a:pathLst>
                            <a:path w="1079500" h="0">
                              <a:moveTo>
                                <a:pt x="0" y="0"/>
                              </a:moveTo>
                              <a:lnTo>
                                <a:pt x="107906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83840" from="179.531006pt,6.219762pt" to="264.497006pt,6.219762pt" stroked="true" strokeweight=".4364pt" strokecolor="#000000">
                <v:stroke dashstyle="solid"/>
                <w10:wrap type="none"/>
              </v:line>
            </w:pict>
          </mc:Fallback>
        </mc:AlternateContent>
      </w:r>
      <w:r>
        <w:rPr>
          <w:rFonts w:ascii="Cambria"/>
          <w:w w:val="135"/>
        </w:rPr>
        <w:t>N</w:t>
      </w:r>
      <w:r>
        <w:rPr>
          <w:rFonts w:ascii="Cambria"/>
          <w:spacing w:val="-11"/>
          <w:w w:val="135"/>
        </w:rPr>
        <w:t> </w:t>
      </w:r>
      <w:r>
        <w:rPr>
          <w:rFonts w:ascii="Calibri"/>
          <w:spacing w:val="-10"/>
          <w:w w:val="135"/>
        </w:rPr>
        <w:t>=</w:t>
      </w:r>
    </w:p>
    <w:p>
      <w:pPr>
        <w:tabs>
          <w:tab w:pos="1097" w:val="left" w:leader="none"/>
        </w:tabs>
        <w:spacing w:line="264" w:lineRule="exact" w:before="0"/>
        <w:ind w:left="489"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433152">
                <wp:simplePos x="0" y="0"/>
                <wp:positionH relativeFrom="page">
                  <wp:posOffset>2645892</wp:posOffset>
                </wp:positionH>
                <wp:positionV relativeFrom="paragraph">
                  <wp:posOffset>95487</wp:posOffset>
                </wp:positionV>
                <wp:extent cx="138430" cy="1270"/>
                <wp:effectExtent l="0" t="0" r="0" b="0"/>
                <wp:wrapNone/>
                <wp:docPr id="456" name="Graphic 456"/>
                <wp:cNvGraphicFramePr>
                  <a:graphicFrameLocks/>
                </wp:cNvGraphicFramePr>
                <a:graphic>
                  <a:graphicData uri="http://schemas.microsoft.com/office/word/2010/wordprocessingShape">
                    <wps:wsp>
                      <wps:cNvPr id="456" name="Graphic 456"/>
                      <wps:cNvSpPr/>
                      <wps:spPr>
                        <a:xfrm>
                          <a:off x="0" y="0"/>
                          <a:ext cx="138430" cy="1270"/>
                        </a:xfrm>
                        <a:custGeom>
                          <a:avLst/>
                          <a:gdLst/>
                          <a:ahLst/>
                          <a:cxnLst/>
                          <a:rect l="l" t="t" r="r" b="b"/>
                          <a:pathLst>
                            <a:path w="138430" h="0">
                              <a:moveTo>
                                <a:pt x="0" y="0"/>
                              </a:moveTo>
                              <a:lnTo>
                                <a:pt x="138087"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83328" from="208.337997pt,7.518732pt" to="219.210997pt,7.518732pt" stroked="true" strokeweight=".4364pt" strokecolor="#000000">
                <v:stroke dashstyle="solid"/>
                <w10:wrap type="none"/>
              </v:line>
            </w:pict>
          </mc:Fallback>
        </mc:AlternateContent>
      </w:r>
      <w:r>
        <w:rPr>
          <w:rFonts w:ascii="Calibri" w:hAnsi="Calibri"/>
          <w:sz w:val="22"/>
        </w:rPr>
        <mc:AlternateContent>
          <mc:Choice Requires="wps">
            <w:drawing>
              <wp:anchor distT="0" distB="0" distL="0" distR="0" allowOverlap="1" layoutInCell="1" locked="0" behindDoc="1" simplePos="0" relativeHeight="480434176">
                <wp:simplePos x="0" y="0"/>
                <wp:positionH relativeFrom="page">
                  <wp:posOffset>2645892</wp:posOffset>
                </wp:positionH>
                <wp:positionV relativeFrom="paragraph">
                  <wp:posOffset>101995</wp:posOffset>
                </wp:positionV>
                <wp:extent cx="132080" cy="109220"/>
                <wp:effectExtent l="0" t="0" r="0" b="0"/>
                <wp:wrapNone/>
                <wp:docPr id="457" name="Textbox 457"/>
                <wp:cNvGraphicFramePr>
                  <a:graphicFrameLocks/>
                </wp:cNvGraphicFramePr>
                <a:graphic>
                  <a:graphicData uri="http://schemas.microsoft.com/office/word/2010/wordprocessingShape">
                    <wps:wsp>
                      <wps:cNvPr id="457" name="Textbox 457"/>
                      <wps:cNvSpPr txBox="1"/>
                      <wps:spPr>
                        <a:xfrm>
                          <a:off x="0" y="0"/>
                          <a:ext cx="132080" cy="109220"/>
                        </a:xfrm>
                        <a:prstGeom prst="rect">
                          <a:avLst/>
                        </a:prstGeom>
                      </wps:spPr>
                      <wps:txbx>
                        <w:txbxContent>
                          <w:p>
                            <w:pPr>
                              <w:spacing w:line="163" w:lineRule="exact" w:before="0"/>
                              <w:ind w:left="0" w:right="0" w:firstLine="0"/>
                              <w:jc w:val="left"/>
                              <w:rPr>
                                <w:rFonts w:ascii="Calibri"/>
                                <w:sz w:val="16"/>
                              </w:rPr>
                            </w:pPr>
                            <w:r>
                              <w:rPr>
                                <w:rFonts w:ascii="Cambria"/>
                                <w:spacing w:val="-5"/>
                                <w:w w:val="130"/>
                                <w:sz w:val="16"/>
                              </w:rPr>
                              <w:t>N</w:t>
                            </w:r>
                            <w:r>
                              <w:rPr>
                                <w:rFonts w:ascii="Calibri"/>
                                <w:spacing w:val="-5"/>
                                <w:w w:val="130"/>
                                <w:sz w:val="16"/>
                                <w:vertAlign w:val="subscript"/>
                              </w:rPr>
                              <w:t>0</w:t>
                            </w:r>
                          </w:p>
                        </w:txbxContent>
                      </wps:txbx>
                      <wps:bodyPr wrap="square" lIns="0" tIns="0" rIns="0" bIns="0" rtlCol="0">
                        <a:noAutofit/>
                      </wps:bodyPr>
                    </wps:wsp>
                  </a:graphicData>
                </a:graphic>
              </wp:anchor>
            </w:drawing>
          </mc:Choice>
          <mc:Fallback>
            <w:pict>
              <v:shape style="position:absolute;margin-left:208.337997pt;margin-top:8.031157pt;width:10.4pt;height:8.6pt;mso-position-horizontal-relative:page;mso-position-vertical-relative:paragraph;z-index:-22882304" type="#_x0000_t202" id="docshape392" filled="false" stroked="false">
                <v:textbox inset="0,0,0,0">
                  <w:txbxContent>
                    <w:p>
                      <w:pPr>
                        <w:spacing w:line="163" w:lineRule="exact" w:before="0"/>
                        <w:ind w:left="0" w:right="0" w:firstLine="0"/>
                        <w:jc w:val="left"/>
                        <w:rPr>
                          <w:rFonts w:ascii="Calibri"/>
                          <w:sz w:val="16"/>
                        </w:rPr>
                      </w:pPr>
                      <w:r>
                        <w:rPr>
                          <w:rFonts w:ascii="Cambria"/>
                          <w:spacing w:val="-5"/>
                          <w:w w:val="130"/>
                          <w:sz w:val="16"/>
                        </w:rPr>
                        <w:t>N</w:t>
                      </w:r>
                      <w:r>
                        <w:rPr>
                          <w:rFonts w:ascii="Calibri"/>
                          <w:spacing w:val="-5"/>
                          <w:w w:val="130"/>
                          <w:sz w:val="16"/>
                          <w:vertAlign w:val="subscript"/>
                        </w:rPr>
                        <w:t>0</w:t>
                      </w:r>
                    </w:p>
                  </w:txbxContent>
                </v:textbox>
                <w10:wrap type="none"/>
              </v:shape>
            </w:pict>
          </mc:Fallback>
        </mc:AlternateContent>
      </w:r>
      <w:r>
        <w:rPr>
          <w:rFonts w:ascii="Cambria" w:hAnsi="Cambria"/>
          <w:spacing w:val="-4"/>
          <w:w w:val="125"/>
          <w:sz w:val="22"/>
        </w:rPr>
        <w:t>e</w:t>
      </w:r>
      <w:r>
        <w:rPr>
          <w:rFonts w:ascii="Cambria" w:hAnsi="Cambria"/>
          <w:spacing w:val="-4"/>
          <w:w w:val="125"/>
          <w:position w:val="6"/>
          <w:sz w:val="16"/>
        </w:rPr>
        <w:t>−rt</w:t>
      </w:r>
      <w:r>
        <w:rPr>
          <w:rFonts w:ascii="Cambria" w:hAnsi="Cambria"/>
          <w:position w:val="6"/>
          <w:sz w:val="16"/>
        </w:rPr>
        <w:tab/>
      </w:r>
      <w:r>
        <w:rPr>
          <w:rFonts w:ascii="Cambria" w:hAnsi="Cambria"/>
          <w:w w:val="125"/>
          <w:position w:val="9"/>
          <w:sz w:val="16"/>
        </w:rPr>
        <w:t>K</w:t>
      </w:r>
      <w:r>
        <w:rPr>
          <w:rFonts w:ascii="Cambria" w:hAnsi="Cambria"/>
          <w:spacing w:val="71"/>
          <w:w w:val="150"/>
          <w:position w:val="9"/>
          <w:sz w:val="16"/>
        </w:rPr>
        <w:t> </w:t>
      </w:r>
      <w:r>
        <w:rPr>
          <w:rFonts w:ascii="Cambria" w:hAnsi="Cambria"/>
          <w:w w:val="125"/>
          <w:sz w:val="22"/>
        </w:rPr>
        <w:t>−</w:t>
      </w:r>
      <w:r>
        <w:rPr>
          <w:rFonts w:ascii="Cambria" w:hAnsi="Cambria"/>
          <w:spacing w:val="-8"/>
          <w:w w:val="125"/>
          <w:sz w:val="22"/>
        </w:rPr>
        <w:t> </w:t>
      </w:r>
      <w:r>
        <w:rPr>
          <w:rFonts w:ascii="Calibri" w:hAnsi="Calibri"/>
          <w:w w:val="125"/>
          <w:sz w:val="22"/>
        </w:rPr>
        <w:t>1</w:t>
      </w:r>
      <w:r>
        <w:rPr>
          <w:rFonts w:ascii="Calibri" w:hAnsi="Calibri"/>
          <w:spacing w:val="34"/>
          <w:w w:val="125"/>
          <w:sz w:val="22"/>
        </w:rPr>
        <w:t>  </w:t>
      </w:r>
      <w:r>
        <w:rPr>
          <w:rFonts w:ascii="Calibri" w:hAnsi="Calibri"/>
          <w:w w:val="125"/>
          <w:sz w:val="22"/>
        </w:rPr>
        <w:t>+</w:t>
      </w:r>
      <w:r>
        <w:rPr>
          <w:rFonts w:ascii="Calibri" w:hAnsi="Calibri"/>
          <w:spacing w:val="-10"/>
          <w:w w:val="125"/>
          <w:sz w:val="22"/>
        </w:rPr>
        <w:t> 1</w:t>
      </w:r>
    </w:p>
    <w:p>
      <w:pPr>
        <w:pStyle w:val="BodyText"/>
        <w:spacing w:before="90"/>
        <w:jc w:val="center"/>
      </w:pPr>
      <w:r>
        <w:rPr>
          <w:spacing w:val="-4"/>
        </w:rPr>
        <w:t>dimana</w:t>
      </w:r>
      <w:r>
        <w:rPr>
          <w:spacing w:val="-11"/>
        </w:rPr>
        <w:t> </w:t>
      </w:r>
      <w:r>
        <w:rPr>
          <w:rFonts w:ascii="Cambria"/>
          <w:spacing w:val="-4"/>
        </w:rPr>
        <w:t>N</w:t>
      </w:r>
      <w:r>
        <w:rPr>
          <w:rFonts w:ascii="Cambria"/>
          <w:spacing w:val="22"/>
        </w:rPr>
        <w:t> </w:t>
      </w:r>
      <w:r>
        <w:rPr>
          <w:spacing w:val="-4"/>
        </w:rPr>
        <w:t>sebagai</w:t>
      </w:r>
      <w:r>
        <w:rPr>
          <w:spacing w:val="-10"/>
        </w:rPr>
        <w:t> </w:t>
      </w:r>
      <w:r>
        <w:rPr>
          <w:spacing w:val="-4"/>
        </w:rPr>
        <w:t>jumlah</w:t>
      </w:r>
      <w:r>
        <w:rPr>
          <w:spacing w:val="-11"/>
        </w:rPr>
        <w:t> </w:t>
      </w:r>
      <w:r>
        <w:rPr>
          <w:spacing w:val="-4"/>
        </w:rPr>
        <w:t>populasi,</w:t>
      </w:r>
      <w:r>
        <w:rPr>
          <w:spacing w:val="-6"/>
        </w:rPr>
        <w:t> </w:t>
      </w:r>
      <w:r>
        <w:rPr>
          <w:rFonts w:ascii="Cambria"/>
          <w:spacing w:val="-4"/>
        </w:rPr>
        <w:t>N</w:t>
      </w:r>
      <w:r>
        <w:rPr>
          <w:rFonts w:ascii="Calibri"/>
          <w:spacing w:val="-4"/>
          <w:vertAlign w:val="subscript"/>
        </w:rPr>
        <w:t>0</w:t>
      </w:r>
      <w:r>
        <w:rPr>
          <w:rFonts w:ascii="Calibri"/>
          <w:spacing w:val="7"/>
          <w:vertAlign w:val="baseline"/>
        </w:rPr>
        <w:t> </w:t>
      </w:r>
      <w:r>
        <w:rPr>
          <w:spacing w:val="-4"/>
          <w:vertAlign w:val="baseline"/>
        </w:rPr>
        <w:t>jumlah</w:t>
      </w:r>
      <w:r>
        <w:rPr>
          <w:spacing w:val="-11"/>
          <w:vertAlign w:val="baseline"/>
        </w:rPr>
        <w:t> </w:t>
      </w:r>
      <w:r>
        <w:rPr>
          <w:spacing w:val="-4"/>
          <w:vertAlign w:val="baseline"/>
        </w:rPr>
        <w:t>populasi</w:t>
      </w:r>
      <w:r>
        <w:rPr>
          <w:spacing w:val="-10"/>
          <w:vertAlign w:val="baseline"/>
        </w:rPr>
        <w:t> </w:t>
      </w:r>
      <w:r>
        <w:rPr>
          <w:spacing w:val="-4"/>
          <w:vertAlign w:val="baseline"/>
        </w:rPr>
        <w:t>awal</w:t>
      </w:r>
      <w:r>
        <w:rPr>
          <w:spacing w:val="-10"/>
          <w:vertAlign w:val="baseline"/>
        </w:rPr>
        <w:t> </w:t>
      </w:r>
      <w:r>
        <w:rPr>
          <w:spacing w:val="-4"/>
          <w:vertAlign w:val="baseline"/>
        </w:rPr>
        <w:t>pada</w:t>
      </w:r>
      <w:r>
        <w:rPr>
          <w:spacing w:val="-10"/>
          <w:vertAlign w:val="baseline"/>
        </w:rPr>
        <w:t> </w:t>
      </w:r>
      <w:r>
        <w:rPr>
          <w:spacing w:val="-4"/>
          <w:vertAlign w:val="baseline"/>
        </w:rPr>
        <w:t>waktu</w:t>
      </w:r>
    </w:p>
    <w:p>
      <w:pPr>
        <w:pStyle w:val="BodyText"/>
        <w:spacing w:after="0"/>
        <w:jc w:val="center"/>
        <w:sectPr>
          <w:type w:val="continuous"/>
          <w:pgSz w:w="8400" w:h="11910"/>
          <w:pgMar w:header="252" w:footer="0" w:top="1220" w:bottom="280" w:left="0" w:right="0"/>
        </w:sectPr>
      </w:pPr>
    </w:p>
    <w:p>
      <w:pPr>
        <w:pStyle w:val="BodyText"/>
        <w:spacing w:before="205"/>
      </w:pPr>
    </w:p>
    <w:p>
      <w:pPr>
        <w:pStyle w:val="BodyText"/>
        <w:spacing w:line="295" w:lineRule="auto"/>
        <w:ind w:left="1133" w:right="1132"/>
        <w:jc w:val="both"/>
      </w:pPr>
      <w:r>
        <w:rPr>
          <w:rFonts w:ascii="Cambria"/>
        </w:rPr>
        <w:t>t</w:t>
      </w:r>
      <w:r>
        <w:rPr>
          <w:rFonts w:ascii="Cambria"/>
          <w:spacing w:val="-13"/>
        </w:rPr>
        <w:t> </w:t>
      </w:r>
      <w:r>
        <w:rPr>
          <w:rFonts w:ascii="Calibri"/>
        </w:rPr>
        <w:t>=</w:t>
      </w:r>
      <w:r>
        <w:rPr>
          <w:rFonts w:ascii="Calibri"/>
          <w:spacing w:val="-12"/>
        </w:rPr>
        <w:t> </w:t>
      </w:r>
      <w:r>
        <w:rPr>
          <w:rFonts w:ascii="Calibri"/>
        </w:rPr>
        <w:t>0</w:t>
      </w:r>
      <w:r>
        <w:rPr/>
        <w:t>,</w:t>
      </w:r>
      <w:r>
        <w:rPr>
          <w:spacing w:val="-14"/>
        </w:rPr>
        <w:t> </w:t>
      </w:r>
      <w:r>
        <w:rPr>
          <w:rFonts w:ascii="Cambria"/>
        </w:rPr>
        <w:t>K</w:t>
      </w:r>
      <w:r>
        <w:rPr>
          <w:rFonts w:ascii="Cambria"/>
          <w:spacing w:val="-12"/>
        </w:rPr>
        <w:t> </w:t>
      </w:r>
      <w:r>
        <w:rPr/>
        <w:t>kapasitas</w:t>
      </w:r>
      <w:r>
        <w:rPr>
          <w:spacing w:val="-14"/>
        </w:rPr>
        <w:t> </w:t>
      </w:r>
      <w:r>
        <w:rPr/>
        <w:t>daya</w:t>
      </w:r>
      <w:r>
        <w:rPr>
          <w:spacing w:val="-13"/>
        </w:rPr>
        <w:t> </w:t>
      </w:r>
      <w:r>
        <w:rPr/>
        <w:t>dukung</w:t>
      </w:r>
      <w:r>
        <w:rPr>
          <w:spacing w:val="-14"/>
        </w:rPr>
        <w:t> </w:t>
      </w:r>
      <w:r>
        <w:rPr/>
        <w:t>(carrying</w:t>
      </w:r>
      <w:r>
        <w:rPr>
          <w:spacing w:val="-14"/>
        </w:rPr>
        <w:t> </w:t>
      </w:r>
      <w:r>
        <w:rPr/>
        <w:t>capacity),</w:t>
      </w:r>
      <w:r>
        <w:rPr>
          <w:spacing w:val="-14"/>
        </w:rPr>
        <w:t> </w:t>
      </w:r>
      <w:r>
        <w:rPr>
          <w:rFonts w:ascii="Cambria"/>
        </w:rPr>
        <w:t>r</w:t>
      </w:r>
      <w:r>
        <w:rPr>
          <w:rFonts w:ascii="Cambria"/>
          <w:spacing w:val="-12"/>
        </w:rPr>
        <w:t> </w:t>
      </w:r>
      <w:r>
        <w:rPr/>
        <w:t>laju</w:t>
      </w:r>
      <w:r>
        <w:rPr>
          <w:spacing w:val="-14"/>
        </w:rPr>
        <w:t> </w:t>
      </w:r>
      <w:r>
        <w:rPr/>
        <w:t>pertumbuhan, </w:t>
      </w:r>
      <w:r>
        <w:rPr>
          <w:w w:val="105"/>
        </w:rPr>
        <w:t>dan </w:t>
      </w:r>
      <w:r>
        <w:rPr>
          <w:rFonts w:ascii="Cambria"/>
          <w:w w:val="105"/>
        </w:rPr>
        <w:t>t </w:t>
      </w:r>
      <w:r>
        <w:rPr>
          <w:w w:val="105"/>
        </w:rPr>
        <w:t>sebagai waktu.</w:t>
      </w:r>
    </w:p>
    <w:p>
      <w:pPr>
        <w:spacing w:line="312" w:lineRule="auto" w:before="14"/>
        <w:ind w:left="1133" w:right="1131" w:firstLine="338"/>
        <w:jc w:val="both"/>
        <w:rPr>
          <w:sz w:val="22"/>
        </w:rPr>
      </w:pPr>
      <w:r>
        <w:rPr>
          <w:b/>
          <w:sz w:val="22"/>
        </w:rPr>
        <w:t>Dalam penelitian ini, model pertumbuhan logistik </w:t>
      </w:r>
      <w:r>
        <w:rPr>
          <w:b/>
          <w:sz w:val="22"/>
        </w:rPr>
        <w:t>digunakan untuk memodelkan pertumbuhan populasi manusia dan ruang </w:t>
      </w:r>
      <w:r>
        <w:rPr>
          <w:b/>
          <w:spacing w:val="-2"/>
          <w:sz w:val="22"/>
        </w:rPr>
        <w:t>terbuka</w:t>
      </w:r>
      <w:r>
        <w:rPr>
          <w:b/>
          <w:spacing w:val="-10"/>
          <w:sz w:val="22"/>
        </w:rPr>
        <w:t> </w:t>
      </w:r>
      <w:r>
        <w:rPr>
          <w:b/>
          <w:spacing w:val="-2"/>
          <w:sz w:val="22"/>
        </w:rPr>
        <w:t>hijau</w:t>
      </w:r>
      <w:r>
        <w:rPr>
          <w:b/>
          <w:spacing w:val="-10"/>
          <w:sz w:val="22"/>
        </w:rPr>
        <w:t> </w:t>
      </w:r>
      <w:r>
        <w:rPr>
          <w:b/>
          <w:spacing w:val="-2"/>
          <w:sz w:val="22"/>
        </w:rPr>
        <w:t>(RTH)</w:t>
      </w:r>
      <w:r>
        <w:rPr>
          <w:spacing w:val="-2"/>
          <w:sz w:val="22"/>
        </w:rPr>
        <w:t>.</w:t>
      </w:r>
      <w:r>
        <w:rPr>
          <w:spacing w:val="-10"/>
          <w:sz w:val="22"/>
        </w:rPr>
        <w:t> </w:t>
      </w:r>
      <w:r>
        <w:rPr>
          <w:spacing w:val="-2"/>
          <w:sz w:val="22"/>
        </w:rPr>
        <w:t>Dengan</w:t>
      </w:r>
      <w:r>
        <w:rPr>
          <w:spacing w:val="-10"/>
          <w:sz w:val="22"/>
        </w:rPr>
        <w:t> </w:t>
      </w:r>
      <w:r>
        <w:rPr>
          <w:spacing w:val="-2"/>
          <w:sz w:val="22"/>
        </w:rPr>
        <w:t>demikian,</w:t>
      </w:r>
      <w:r>
        <w:rPr>
          <w:spacing w:val="-10"/>
          <w:sz w:val="22"/>
        </w:rPr>
        <w:t> </w:t>
      </w:r>
      <w:r>
        <w:rPr>
          <w:spacing w:val="-2"/>
          <w:sz w:val="22"/>
        </w:rPr>
        <w:t>pertumbuhan</w:t>
      </w:r>
      <w:r>
        <w:rPr>
          <w:spacing w:val="-10"/>
          <w:sz w:val="22"/>
        </w:rPr>
        <w:t> </w:t>
      </w:r>
      <w:r>
        <w:rPr>
          <w:spacing w:val="-2"/>
          <w:sz w:val="22"/>
        </w:rPr>
        <w:t>keduanya</w:t>
      </w:r>
      <w:r>
        <w:rPr>
          <w:spacing w:val="-10"/>
          <w:sz w:val="22"/>
        </w:rPr>
        <w:t> </w:t>
      </w:r>
      <w:r>
        <w:rPr>
          <w:spacing w:val="-2"/>
          <w:sz w:val="22"/>
        </w:rPr>
        <w:t>akan </w:t>
      </w:r>
      <w:r>
        <w:rPr>
          <w:sz w:val="22"/>
        </w:rPr>
        <w:t>dibatasi</w:t>
      </w:r>
      <w:r>
        <w:rPr>
          <w:spacing w:val="-5"/>
          <w:sz w:val="22"/>
        </w:rPr>
        <w:t> </w:t>
      </w:r>
      <w:r>
        <w:rPr>
          <w:sz w:val="22"/>
        </w:rPr>
        <w:t>oleh</w:t>
      </w:r>
      <w:r>
        <w:rPr>
          <w:spacing w:val="-5"/>
          <w:sz w:val="22"/>
        </w:rPr>
        <w:t> </w:t>
      </w:r>
      <w:r>
        <w:rPr>
          <w:sz w:val="22"/>
        </w:rPr>
        <w:t>kapasitas</w:t>
      </w:r>
      <w:r>
        <w:rPr>
          <w:spacing w:val="-5"/>
          <w:sz w:val="22"/>
        </w:rPr>
        <w:t> </w:t>
      </w:r>
      <w:r>
        <w:rPr>
          <w:sz w:val="22"/>
        </w:rPr>
        <w:t>daya</w:t>
      </w:r>
      <w:r>
        <w:rPr>
          <w:spacing w:val="-5"/>
          <w:sz w:val="22"/>
        </w:rPr>
        <w:t> </w:t>
      </w:r>
      <w:r>
        <w:rPr>
          <w:sz w:val="22"/>
        </w:rPr>
        <w:t>dukung</w:t>
      </w:r>
      <w:r>
        <w:rPr>
          <w:spacing w:val="-5"/>
          <w:sz w:val="22"/>
        </w:rPr>
        <w:t> </w:t>
      </w:r>
      <w:r>
        <w:rPr>
          <w:sz w:val="22"/>
        </w:rPr>
        <w:t>lingkungan</w:t>
      </w:r>
      <w:r>
        <w:rPr>
          <w:spacing w:val="-5"/>
          <w:sz w:val="22"/>
        </w:rPr>
        <w:t> </w:t>
      </w:r>
      <w:r>
        <w:rPr>
          <w:sz w:val="22"/>
        </w:rPr>
        <w:t>kota,</w:t>
      </w:r>
      <w:r>
        <w:rPr>
          <w:spacing w:val="-3"/>
          <w:sz w:val="22"/>
        </w:rPr>
        <w:t> </w:t>
      </w:r>
      <w:r>
        <w:rPr>
          <w:sz w:val="22"/>
        </w:rPr>
        <w:t>artinya</w:t>
      </w:r>
      <w:r>
        <w:rPr>
          <w:spacing w:val="-5"/>
          <w:sz w:val="22"/>
        </w:rPr>
        <w:t> </w:t>
      </w:r>
      <w:r>
        <w:rPr>
          <w:sz w:val="22"/>
        </w:rPr>
        <w:t>terdapat </w:t>
      </w:r>
      <w:r>
        <w:rPr>
          <w:spacing w:val="-2"/>
          <w:sz w:val="22"/>
        </w:rPr>
        <w:t>jumlah</w:t>
      </w:r>
      <w:r>
        <w:rPr>
          <w:spacing w:val="-7"/>
          <w:sz w:val="22"/>
        </w:rPr>
        <w:t> </w:t>
      </w:r>
      <w:r>
        <w:rPr>
          <w:spacing w:val="-2"/>
          <w:sz w:val="22"/>
        </w:rPr>
        <w:t>maksimum</w:t>
      </w:r>
      <w:r>
        <w:rPr>
          <w:spacing w:val="-7"/>
          <w:sz w:val="22"/>
        </w:rPr>
        <w:t> </w:t>
      </w:r>
      <w:r>
        <w:rPr>
          <w:spacing w:val="-2"/>
          <w:sz w:val="22"/>
        </w:rPr>
        <w:t>populasi</w:t>
      </w:r>
      <w:r>
        <w:rPr>
          <w:spacing w:val="-7"/>
          <w:sz w:val="22"/>
        </w:rPr>
        <w:t> </w:t>
      </w:r>
      <w:r>
        <w:rPr>
          <w:spacing w:val="-2"/>
          <w:sz w:val="22"/>
        </w:rPr>
        <w:t>yang</w:t>
      </w:r>
      <w:r>
        <w:rPr>
          <w:spacing w:val="-7"/>
          <w:sz w:val="22"/>
        </w:rPr>
        <w:t> </w:t>
      </w:r>
      <w:r>
        <w:rPr>
          <w:spacing w:val="-2"/>
          <w:sz w:val="22"/>
        </w:rPr>
        <w:t>dapat</w:t>
      </w:r>
      <w:r>
        <w:rPr>
          <w:spacing w:val="-7"/>
          <w:sz w:val="22"/>
        </w:rPr>
        <w:t> </w:t>
      </w:r>
      <w:r>
        <w:rPr>
          <w:spacing w:val="-2"/>
          <w:sz w:val="22"/>
        </w:rPr>
        <w:t>ditopang</w:t>
      </w:r>
      <w:r>
        <w:rPr>
          <w:spacing w:val="-7"/>
          <w:sz w:val="22"/>
        </w:rPr>
        <w:t> </w:t>
      </w:r>
      <w:r>
        <w:rPr>
          <w:spacing w:val="-2"/>
          <w:sz w:val="22"/>
        </w:rPr>
        <w:t>oleh</w:t>
      </w:r>
      <w:r>
        <w:rPr>
          <w:spacing w:val="-7"/>
          <w:sz w:val="22"/>
        </w:rPr>
        <w:t> </w:t>
      </w:r>
      <w:r>
        <w:rPr>
          <w:spacing w:val="-2"/>
          <w:sz w:val="22"/>
        </w:rPr>
        <w:t>sumber</w:t>
      </w:r>
      <w:r>
        <w:rPr>
          <w:spacing w:val="-7"/>
          <w:sz w:val="22"/>
        </w:rPr>
        <w:t> </w:t>
      </w:r>
      <w:r>
        <w:rPr>
          <w:spacing w:val="-2"/>
          <w:sz w:val="22"/>
        </w:rPr>
        <w:t>daya</w:t>
      </w:r>
      <w:r>
        <w:rPr>
          <w:spacing w:val="-7"/>
          <w:sz w:val="22"/>
        </w:rPr>
        <w:t> </w:t>
      </w:r>
      <w:r>
        <w:rPr>
          <w:spacing w:val="-2"/>
          <w:sz w:val="22"/>
        </w:rPr>
        <w:t>dan </w:t>
      </w:r>
      <w:r>
        <w:rPr>
          <w:sz w:val="22"/>
        </w:rPr>
        <w:t>jasa lingkungan yang tersedia karena adanya modal alam, manusia, sosial dan lingkungan buatan yang dimilikinya</w:t>
      </w:r>
      <w:r>
        <w:rPr>
          <w:spacing w:val="40"/>
          <w:sz w:val="22"/>
        </w:rPr>
        <w:t> </w:t>
      </w:r>
      <w:r>
        <w:rPr>
          <w:sz w:val="22"/>
        </w:rPr>
        <w:t>(Ruwayari, Kumurur dan Mastutie, 2020).</w:t>
      </w:r>
    </w:p>
    <w:p>
      <w:pPr>
        <w:pStyle w:val="BodyText"/>
        <w:spacing w:line="312" w:lineRule="auto"/>
        <w:ind w:left="1133" w:right="1131" w:firstLine="338"/>
        <w:jc w:val="both"/>
      </w:pPr>
      <w:r>
        <w:rPr/>
        <w:t>Pada populasi manusia, kapasitas daya dukung dipengaruhi oleh </w:t>
      </w:r>
      <w:r>
        <w:rPr>
          <w:spacing w:val="-4"/>
        </w:rPr>
        <w:t>beberapa</w:t>
      </w:r>
      <w:r>
        <w:rPr>
          <w:spacing w:val="-5"/>
        </w:rPr>
        <w:t> </w:t>
      </w:r>
      <w:r>
        <w:rPr>
          <w:spacing w:val="-4"/>
        </w:rPr>
        <w:t>faktor</w:t>
      </w:r>
      <w:r>
        <w:rPr>
          <w:spacing w:val="-5"/>
        </w:rPr>
        <w:t> </w:t>
      </w:r>
      <w:r>
        <w:rPr>
          <w:spacing w:val="-4"/>
        </w:rPr>
        <w:t>seperti</w:t>
      </w:r>
      <w:r>
        <w:rPr>
          <w:spacing w:val="-5"/>
        </w:rPr>
        <w:t> </w:t>
      </w:r>
      <w:r>
        <w:rPr>
          <w:spacing w:val="-4"/>
        </w:rPr>
        <w:t>ketersediaan</w:t>
      </w:r>
      <w:r>
        <w:rPr>
          <w:spacing w:val="-5"/>
        </w:rPr>
        <w:t> </w:t>
      </w:r>
      <w:r>
        <w:rPr>
          <w:spacing w:val="-4"/>
        </w:rPr>
        <w:t>sumber</w:t>
      </w:r>
      <w:r>
        <w:rPr>
          <w:spacing w:val="-5"/>
        </w:rPr>
        <w:t> </w:t>
      </w:r>
      <w:r>
        <w:rPr>
          <w:spacing w:val="-4"/>
        </w:rPr>
        <w:t>daya</w:t>
      </w:r>
      <w:r>
        <w:rPr>
          <w:spacing w:val="-5"/>
        </w:rPr>
        <w:t> </w:t>
      </w:r>
      <w:r>
        <w:rPr>
          <w:spacing w:val="-4"/>
        </w:rPr>
        <w:t>alam, jasa</w:t>
      </w:r>
      <w:r>
        <w:rPr>
          <w:spacing w:val="-5"/>
        </w:rPr>
        <w:t> </w:t>
      </w:r>
      <w:r>
        <w:rPr>
          <w:spacing w:val="-4"/>
        </w:rPr>
        <w:t>lingkungan, </w:t>
      </w:r>
      <w:r>
        <w:rPr/>
        <w:t>jumlah populasi, dan pola konsumsi yang tersedia dalam </w:t>
      </w:r>
      <w:r>
        <w:rPr/>
        <w:t>ekosistem tersebut</w:t>
      </w:r>
      <w:r>
        <w:rPr>
          <w:spacing w:val="80"/>
        </w:rPr>
        <w:t> </w:t>
      </w:r>
      <w:r>
        <w:rPr/>
        <w:t>(Ruwayari,</w:t>
      </w:r>
      <w:r>
        <w:rPr>
          <w:spacing w:val="40"/>
        </w:rPr>
        <w:t> </w:t>
      </w:r>
      <w:r>
        <w:rPr/>
        <w:t>Kumurur dan Mastutie,</w:t>
      </w:r>
      <w:r>
        <w:rPr>
          <w:spacing w:val="40"/>
        </w:rPr>
        <w:t> </w:t>
      </w:r>
      <w:r>
        <w:rPr/>
        <w:t>2020).</w:t>
      </w:r>
      <w:r>
        <w:rPr>
          <w:spacing w:val="80"/>
        </w:rPr>
        <w:t> </w:t>
      </w:r>
      <w:r>
        <w:rPr/>
        <w:t>Sementara, pada</w:t>
      </w:r>
      <w:r>
        <w:rPr>
          <w:spacing w:val="-5"/>
        </w:rPr>
        <w:t> </w:t>
      </w:r>
      <w:r>
        <w:rPr/>
        <w:t>RTH</w:t>
      </w:r>
      <w:r>
        <w:rPr>
          <w:spacing w:val="-5"/>
        </w:rPr>
        <w:t> </w:t>
      </w:r>
      <w:r>
        <w:rPr/>
        <w:t>untuk</w:t>
      </w:r>
      <w:r>
        <w:rPr>
          <w:spacing w:val="-5"/>
        </w:rPr>
        <w:t> </w:t>
      </w:r>
      <w:r>
        <w:rPr/>
        <w:t>kapasitas</w:t>
      </w:r>
      <w:r>
        <w:rPr>
          <w:spacing w:val="-5"/>
        </w:rPr>
        <w:t> </w:t>
      </w:r>
      <w:r>
        <w:rPr/>
        <w:t>daya</w:t>
      </w:r>
      <w:r>
        <w:rPr>
          <w:spacing w:val="-5"/>
        </w:rPr>
        <w:t> </w:t>
      </w:r>
      <w:r>
        <w:rPr/>
        <w:t>dukung</w:t>
      </w:r>
      <w:r>
        <w:rPr>
          <w:spacing w:val="-5"/>
        </w:rPr>
        <w:t> </w:t>
      </w:r>
      <w:r>
        <w:rPr/>
        <w:t>diantaranya</w:t>
      </w:r>
      <w:r>
        <w:rPr>
          <w:spacing w:val="-5"/>
        </w:rPr>
        <w:t> </w:t>
      </w:r>
      <w:r>
        <w:rPr/>
        <w:t>dipengaruhi</w:t>
      </w:r>
      <w:r>
        <w:rPr>
          <w:spacing w:val="-5"/>
        </w:rPr>
        <w:t> </w:t>
      </w:r>
      <w:r>
        <w:rPr/>
        <w:t>oleh </w:t>
      </w:r>
      <w:r>
        <w:rPr>
          <w:spacing w:val="-2"/>
        </w:rPr>
        <w:t>kebijakan</w:t>
      </w:r>
      <w:r>
        <w:rPr>
          <w:spacing w:val="-12"/>
        </w:rPr>
        <w:t> </w:t>
      </w:r>
      <w:r>
        <w:rPr>
          <w:spacing w:val="-2"/>
        </w:rPr>
        <w:t>pemerintah,</w:t>
      </w:r>
      <w:r>
        <w:rPr>
          <w:spacing w:val="-12"/>
        </w:rPr>
        <w:t> </w:t>
      </w:r>
      <w:r>
        <w:rPr>
          <w:spacing w:val="-2"/>
        </w:rPr>
        <w:t>alih</w:t>
      </w:r>
      <w:r>
        <w:rPr>
          <w:spacing w:val="-12"/>
        </w:rPr>
        <w:t> </w:t>
      </w:r>
      <w:r>
        <w:rPr>
          <w:spacing w:val="-2"/>
        </w:rPr>
        <w:t>fungsi</w:t>
      </w:r>
      <w:r>
        <w:rPr>
          <w:spacing w:val="-11"/>
        </w:rPr>
        <w:t> </w:t>
      </w:r>
      <w:r>
        <w:rPr>
          <w:spacing w:val="-2"/>
        </w:rPr>
        <w:t>lahan,</w:t>
      </w:r>
      <w:r>
        <w:rPr>
          <w:spacing w:val="-12"/>
        </w:rPr>
        <w:t> </w:t>
      </w:r>
      <w:r>
        <w:rPr>
          <w:spacing w:val="-2"/>
        </w:rPr>
        <w:t>ketersediaan</w:t>
      </w:r>
      <w:r>
        <w:rPr>
          <w:spacing w:val="-12"/>
        </w:rPr>
        <w:t> </w:t>
      </w:r>
      <w:r>
        <w:rPr>
          <w:spacing w:val="-2"/>
        </w:rPr>
        <w:t>lahan,</w:t>
      </w:r>
      <w:r>
        <w:rPr>
          <w:spacing w:val="-12"/>
        </w:rPr>
        <w:t> </w:t>
      </w:r>
      <w:r>
        <w:rPr>
          <w:spacing w:val="-2"/>
        </w:rPr>
        <w:t>pendanaan, </w:t>
      </w:r>
      <w:r>
        <w:rPr>
          <w:spacing w:val="-4"/>
        </w:rPr>
        <w:t>tingginya jumlah penduduk, kesadaran penduduk dan lainnya (Harahap, </w:t>
      </w:r>
      <w:r>
        <w:rPr>
          <w:spacing w:val="-2"/>
        </w:rPr>
        <w:t>2021).</w:t>
      </w:r>
    </w:p>
    <w:p>
      <w:pPr>
        <w:pStyle w:val="BodyText"/>
        <w:spacing w:before="75"/>
      </w:pPr>
    </w:p>
    <w:p>
      <w:pPr>
        <w:pStyle w:val="Heading2"/>
        <w:numPr>
          <w:ilvl w:val="0"/>
          <w:numId w:val="20"/>
        </w:numPr>
        <w:tabs>
          <w:tab w:pos="1554" w:val="left" w:leader="none"/>
        </w:tabs>
        <w:spacing w:line="240" w:lineRule="auto" w:before="0" w:after="0"/>
        <w:ind w:left="1554" w:right="0" w:hanging="421"/>
        <w:jc w:val="left"/>
      </w:pPr>
      <w:bookmarkStart w:name="_TOC_250022" w:id="33"/>
      <w:r>
        <w:rPr/>
        <w:t>Contoh</w:t>
      </w:r>
      <w:r>
        <w:rPr>
          <w:spacing w:val="-6"/>
        </w:rPr>
        <w:t> </w:t>
      </w:r>
      <w:r>
        <w:rPr/>
        <w:t>Model</w:t>
      </w:r>
      <w:r>
        <w:rPr>
          <w:spacing w:val="-6"/>
        </w:rPr>
        <w:t> </w:t>
      </w:r>
      <w:bookmarkEnd w:id="33"/>
      <w:r>
        <w:rPr>
          <w:spacing w:val="-2"/>
        </w:rPr>
        <w:t>Matematika</w:t>
      </w:r>
    </w:p>
    <w:p>
      <w:pPr>
        <w:pStyle w:val="BodyText"/>
        <w:spacing w:before="40"/>
        <w:rPr>
          <w:b/>
        </w:rPr>
      </w:pPr>
    </w:p>
    <w:p>
      <w:pPr>
        <w:pStyle w:val="BodyText"/>
        <w:spacing w:line="309" w:lineRule="auto"/>
        <w:ind w:left="1133" w:right="1131" w:firstLine="338"/>
        <w:jc w:val="both"/>
      </w:pPr>
      <w:r>
        <w:rPr/>
        <w:t>Contoh model matematika berikut membahas tentang </w:t>
      </w:r>
      <w:r>
        <w:rPr/>
        <w:t>pengaruh populasi manusia dan biomassa hutan terhadap dinamika gas karbon dioksida (CO</w:t>
      </w:r>
      <w:r>
        <w:rPr>
          <w:rFonts w:ascii="Calibri"/>
          <w:vertAlign w:val="subscript"/>
        </w:rPr>
        <w:t>2</w:t>
      </w:r>
      <w:r>
        <w:rPr>
          <w:vertAlign w:val="baseline"/>
        </w:rPr>
        <w:t>) di atmosfer (Misra dan Verma, 2013).</w:t>
      </w:r>
    </w:p>
    <w:p>
      <w:pPr>
        <w:pStyle w:val="BodyText"/>
        <w:spacing w:line="240" w:lineRule="exact"/>
        <w:ind w:left="1472"/>
        <w:jc w:val="both"/>
      </w:pPr>
      <w:r>
        <w:rPr>
          <w:spacing w:val="-2"/>
        </w:rPr>
        <w:t>Adapun</w:t>
      </w:r>
      <w:r>
        <w:rPr>
          <w:spacing w:val="-3"/>
        </w:rPr>
        <w:t> </w:t>
      </w:r>
      <w:r>
        <w:rPr>
          <w:spacing w:val="-2"/>
        </w:rPr>
        <w:t>asumsi pada model tersebut yaitu</w:t>
      </w:r>
    </w:p>
    <w:p>
      <w:pPr>
        <w:pStyle w:val="ListParagraph"/>
        <w:numPr>
          <w:ilvl w:val="1"/>
          <w:numId w:val="20"/>
        </w:numPr>
        <w:tabs>
          <w:tab w:pos="1679" w:val="left" w:leader="none"/>
        </w:tabs>
        <w:spacing w:line="297" w:lineRule="auto" w:before="251" w:after="0"/>
        <w:ind w:left="1679" w:right="1132" w:hanging="270"/>
        <w:jc w:val="left"/>
        <w:rPr>
          <w:sz w:val="22"/>
        </w:rPr>
      </w:pPr>
      <w:r>
        <w:rPr>
          <w:sz w:val="22"/>
        </w:rPr>
        <w:t>Emisi</w:t>
      </w:r>
      <w:r>
        <w:rPr>
          <w:spacing w:val="-14"/>
          <w:sz w:val="22"/>
        </w:rPr>
        <w:t> </w:t>
      </w:r>
      <w:r>
        <w:rPr>
          <w:sz w:val="22"/>
        </w:rPr>
        <w:t>karbon</w:t>
      </w:r>
      <w:r>
        <w:rPr>
          <w:spacing w:val="-14"/>
          <w:sz w:val="22"/>
        </w:rPr>
        <w:t> </w:t>
      </w:r>
      <w:r>
        <w:rPr>
          <w:sz w:val="22"/>
        </w:rPr>
        <w:t>dioksida</w:t>
      </w:r>
      <w:r>
        <w:rPr>
          <w:spacing w:val="-14"/>
          <w:sz w:val="22"/>
        </w:rPr>
        <w:t> </w:t>
      </w:r>
      <w:r>
        <w:rPr>
          <w:sz w:val="22"/>
        </w:rPr>
        <w:t>(CO</w:t>
      </w:r>
      <w:r>
        <w:rPr>
          <w:rFonts w:ascii="Calibri"/>
          <w:sz w:val="22"/>
          <w:vertAlign w:val="subscript"/>
        </w:rPr>
        <w:t>2</w:t>
      </w:r>
      <w:r>
        <w:rPr>
          <w:sz w:val="22"/>
          <w:vertAlign w:val="baseline"/>
        </w:rPr>
        <w:t>)</w:t>
      </w:r>
      <w:r>
        <w:rPr>
          <w:spacing w:val="-13"/>
          <w:sz w:val="22"/>
          <w:vertAlign w:val="baseline"/>
        </w:rPr>
        <w:t> </w:t>
      </w:r>
      <w:r>
        <w:rPr>
          <w:sz w:val="22"/>
          <w:vertAlign w:val="baseline"/>
        </w:rPr>
        <w:t>berasal</w:t>
      </w:r>
      <w:r>
        <w:rPr>
          <w:spacing w:val="-14"/>
          <w:sz w:val="22"/>
          <w:vertAlign w:val="baseline"/>
        </w:rPr>
        <w:t> </w:t>
      </w:r>
      <w:r>
        <w:rPr>
          <w:sz w:val="22"/>
          <w:vertAlign w:val="baseline"/>
        </w:rPr>
        <w:t>dari</w:t>
      </w:r>
      <w:r>
        <w:rPr>
          <w:spacing w:val="-14"/>
          <w:sz w:val="22"/>
          <w:vertAlign w:val="baseline"/>
        </w:rPr>
        <w:t> </w:t>
      </w:r>
      <w:r>
        <w:rPr>
          <w:sz w:val="22"/>
          <w:vertAlign w:val="baseline"/>
        </w:rPr>
        <w:t>dua</w:t>
      </w:r>
      <w:r>
        <w:rPr>
          <w:spacing w:val="-14"/>
          <w:sz w:val="22"/>
          <w:vertAlign w:val="baseline"/>
        </w:rPr>
        <w:t> </w:t>
      </w:r>
      <w:r>
        <w:rPr>
          <w:sz w:val="22"/>
          <w:vertAlign w:val="baseline"/>
        </w:rPr>
        <w:t>sumber:</w:t>
      </w:r>
      <w:r>
        <w:rPr>
          <w:spacing w:val="-1"/>
          <w:sz w:val="22"/>
          <w:vertAlign w:val="baseline"/>
        </w:rPr>
        <w:t> </w:t>
      </w:r>
      <w:r>
        <w:rPr>
          <w:sz w:val="22"/>
          <w:vertAlign w:val="baseline"/>
        </w:rPr>
        <w:t>alami</w:t>
      </w:r>
      <w:r>
        <w:rPr>
          <w:spacing w:val="-14"/>
          <w:sz w:val="22"/>
          <w:vertAlign w:val="baseline"/>
        </w:rPr>
        <w:t> </w:t>
      </w:r>
      <w:r>
        <w:rPr>
          <w:sz w:val="22"/>
          <w:vertAlign w:val="baseline"/>
        </w:rPr>
        <w:t>dan aktivitas manusia.</w:t>
      </w:r>
    </w:p>
    <w:p>
      <w:pPr>
        <w:pStyle w:val="ListParagraph"/>
        <w:numPr>
          <w:ilvl w:val="1"/>
          <w:numId w:val="20"/>
        </w:numPr>
        <w:tabs>
          <w:tab w:pos="1679" w:val="left" w:leader="none"/>
        </w:tabs>
        <w:spacing w:line="240" w:lineRule="auto" w:before="190" w:after="0"/>
        <w:ind w:left="1679" w:right="0" w:hanging="269"/>
        <w:jc w:val="left"/>
        <w:rPr>
          <w:sz w:val="22"/>
        </w:rPr>
      </w:pPr>
      <w:r>
        <w:rPr>
          <w:sz w:val="22"/>
        </w:rPr>
        <w:t>Laju</w:t>
      </w:r>
      <w:r>
        <w:rPr>
          <w:spacing w:val="-7"/>
          <w:sz w:val="22"/>
        </w:rPr>
        <w:t> </w:t>
      </w:r>
      <w:r>
        <w:rPr>
          <w:sz w:val="22"/>
        </w:rPr>
        <w:t>pertumbuhan</w:t>
      </w:r>
      <w:r>
        <w:rPr>
          <w:spacing w:val="-7"/>
          <w:sz w:val="22"/>
        </w:rPr>
        <w:t> </w:t>
      </w:r>
      <w:r>
        <w:rPr>
          <w:sz w:val="22"/>
        </w:rPr>
        <w:t>CO</w:t>
      </w:r>
      <w:r>
        <w:rPr>
          <w:rFonts w:ascii="Calibri"/>
          <w:sz w:val="22"/>
          <w:vertAlign w:val="subscript"/>
        </w:rPr>
        <w:t>2</w:t>
      </w:r>
      <w:r>
        <w:rPr>
          <w:rFonts w:ascii="Calibri"/>
          <w:spacing w:val="6"/>
          <w:sz w:val="22"/>
          <w:vertAlign w:val="baseline"/>
        </w:rPr>
        <w:t> </w:t>
      </w:r>
      <w:r>
        <w:rPr>
          <w:sz w:val="22"/>
          <w:vertAlign w:val="baseline"/>
        </w:rPr>
        <w:t>dari</w:t>
      </w:r>
      <w:r>
        <w:rPr>
          <w:spacing w:val="-7"/>
          <w:sz w:val="22"/>
          <w:vertAlign w:val="baseline"/>
        </w:rPr>
        <w:t> </w:t>
      </w:r>
      <w:r>
        <w:rPr>
          <w:sz w:val="22"/>
          <w:vertAlign w:val="baseline"/>
        </w:rPr>
        <w:t>sumber</w:t>
      </w:r>
      <w:r>
        <w:rPr>
          <w:spacing w:val="-7"/>
          <w:sz w:val="22"/>
          <w:vertAlign w:val="baseline"/>
        </w:rPr>
        <w:t> </w:t>
      </w:r>
      <w:r>
        <w:rPr>
          <w:sz w:val="22"/>
          <w:vertAlign w:val="baseline"/>
        </w:rPr>
        <w:t>alami</w:t>
      </w:r>
      <w:r>
        <w:rPr>
          <w:spacing w:val="-7"/>
          <w:sz w:val="22"/>
          <w:vertAlign w:val="baseline"/>
        </w:rPr>
        <w:t> </w:t>
      </w:r>
      <w:r>
        <w:rPr>
          <w:sz w:val="22"/>
          <w:vertAlign w:val="baseline"/>
        </w:rPr>
        <w:t>bersifat</w:t>
      </w:r>
      <w:r>
        <w:rPr>
          <w:spacing w:val="-7"/>
          <w:sz w:val="22"/>
          <w:vertAlign w:val="baseline"/>
        </w:rPr>
        <w:t> </w:t>
      </w:r>
      <w:r>
        <w:rPr>
          <w:spacing w:val="-2"/>
          <w:sz w:val="22"/>
          <w:vertAlign w:val="baseline"/>
        </w:rPr>
        <w:t>konstan.</w:t>
      </w:r>
    </w:p>
    <w:p>
      <w:pPr>
        <w:pStyle w:val="ListParagraph"/>
        <w:spacing w:after="0" w:line="240" w:lineRule="auto"/>
        <w:jc w:val="left"/>
        <w:rPr>
          <w:sz w:val="22"/>
        </w:rPr>
        <w:sectPr>
          <w:pgSz w:w="8400" w:h="11910"/>
          <w:pgMar w:header="252" w:footer="0" w:top="480" w:bottom="280" w:left="0" w:right="0"/>
        </w:sectPr>
      </w:pPr>
    </w:p>
    <w:p>
      <w:pPr>
        <w:pStyle w:val="BodyText"/>
        <w:spacing w:before="205"/>
      </w:pPr>
    </w:p>
    <w:p>
      <w:pPr>
        <w:pStyle w:val="ListParagraph"/>
        <w:numPr>
          <w:ilvl w:val="1"/>
          <w:numId w:val="20"/>
        </w:numPr>
        <w:tabs>
          <w:tab w:pos="1679" w:val="left" w:leader="none"/>
        </w:tabs>
        <w:spacing w:line="297" w:lineRule="auto" w:before="0" w:after="0"/>
        <w:ind w:left="1679" w:right="1131" w:hanging="270"/>
        <w:jc w:val="both"/>
        <w:rPr>
          <w:sz w:val="22"/>
        </w:rPr>
      </w:pPr>
      <w:r>
        <w:rPr>
          <w:sz w:val="22"/>
        </w:rPr>
        <w:t>Emisi CO</w:t>
      </w:r>
      <w:r>
        <w:rPr>
          <w:rFonts w:ascii="Calibri"/>
          <w:sz w:val="22"/>
          <w:vertAlign w:val="subscript"/>
        </w:rPr>
        <w:t>2</w:t>
      </w:r>
      <w:r>
        <w:rPr>
          <w:rFonts w:ascii="Calibri"/>
          <w:sz w:val="22"/>
          <w:vertAlign w:val="baseline"/>
        </w:rPr>
        <w:t> </w:t>
      </w:r>
      <w:r>
        <w:rPr>
          <w:sz w:val="22"/>
          <w:vertAlign w:val="baseline"/>
        </w:rPr>
        <w:t>dari aktivitas manusia sebanding dengan </w:t>
      </w:r>
      <w:r>
        <w:rPr>
          <w:sz w:val="22"/>
          <w:vertAlign w:val="baseline"/>
        </w:rPr>
        <w:t>jumlah populasi manusia.</w:t>
      </w:r>
    </w:p>
    <w:p>
      <w:pPr>
        <w:pStyle w:val="ListParagraph"/>
        <w:numPr>
          <w:ilvl w:val="1"/>
          <w:numId w:val="20"/>
        </w:numPr>
        <w:tabs>
          <w:tab w:pos="1679" w:val="left" w:leader="none"/>
        </w:tabs>
        <w:spacing w:line="302" w:lineRule="auto" w:before="190" w:after="0"/>
        <w:ind w:left="1679" w:right="1131" w:hanging="270"/>
        <w:jc w:val="both"/>
        <w:rPr>
          <w:sz w:val="22"/>
        </w:rPr>
      </w:pPr>
      <w:r>
        <w:rPr>
          <w:sz w:val="22"/>
        </w:rPr>
        <w:t>Hutan</w:t>
      </w:r>
      <w:r>
        <w:rPr>
          <w:spacing w:val="-2"/>
          <w:sz w:val="22"/>
        </w:rPr>
        <w:t> </w:t>
      </w:r>
      <w:r>
        <w:rPr>
          <w:sz w:val="22"/>
        </w:rPr>
        <w:t>menyerap</w:t>
      </w:r>
      <w:r>
        <w:rPr>
          <w:spacing w:val="-2"/>
          <w:sz w:val="22"/>
        </w:rPr>
        <w:t> </w:t>
      </w:r>
      <w:r>
        <w:rPr>
          <w:sz w:val="22"/>
        </w:rPr>
        <w:t>CO</w:t>
      </w:r>
      <w:r>
        <w:rPr>
          <w:rFonts w:ascii="Calibri"/>
          <w:sz w:val="22"/>
          <w:vertAlign w:val="subscript"/>
        </w:rPr>
        <w:t>2</w:t>
      </w:r>
      <w:r>
        <w:rPr>
          <w:rFonts w:ascii="Calibri"/>
          <w:sz w:val="22"/>
          <w:vertAlign w:val="baseline"/>
        </w:rPr>
        <w:t> </w:t>
      </w:r>
      <w:r>
        <w:rPr>
          <w:sz w:val="22"/>
          <w:vertAlign w:val="baseline"/>
        </w:rPr>
        <w:t>dari</w:t>
      </w:r>
      <w:r>
        <w:rPr>
          <w:spacing w:val="-2"/>
          <w:sz w:val="22"/>
          <w:vertAlign w:val="baseline"/>
        </w:rPr>
        <w:t> </w:t>
      </w:r>
      <w:r>
        <w:rPr>
          <w:sz w:val="22"/>
          <w:vertAlign w:val="baseline"/>
        </w:rPr>
        <w:t>atmosfer</w:t>
      </w:r>
      <w:r>
        <w:rPr>
          <w:spacing w:val="-2"/>
          <w:sz w:val="22"/>
          <w:vertAlign w:val="baseline"/>
        </w:rPr>
        <w:t> </w:t>
      </w:r>
      <w:r>
        <w:rPr>
          <w:sz w:val="22"/>
          <w:vertAlign w:val="baseline"/>
        </w:rPr>
        <w:t>melalui</w:t>
      </w:r>
      <w:r>
        <w:rPr>
          <w:spacing w:val="-2"/>
          <w:sz w:val="22"/>
          <w:vertAlign w:val="baseline"/>
        </w:rPr>
        <w:t> </w:t>
      </w:r>
      <w:r>
        <w:rPr>
          <w:sz w:val="22"/>
          <w:vertAlign w:val="baseline"/>
        </w:rPr>
        <w:t>proses</w:t>
      </w:r>
      <w:r>
        <w:rPr>
          <w:spacing w:val="-2"/>
          <w:sz w:val="22"/>
          <w:vertAlign w:val="baseline"/>
        </w:rPr>
        <w:t> </w:t>
      </w:r>
      <w:r>
        <w:rPr>
          <w:sz w:val="22"/>
          <w:vertAlign w:val="baseline"/>
        </w:rPr>
        <w:t>fotosintesis, sehingga peningkatan biomassa hutan menurunkan konsentrasi </w:t>
      </w:r>
      <w:r>
        <w:rPr>
          <w:spacing w:val="-4"/>
          <w:sz w:val="22"/>
          <w:vertAlign w:val="baseline"/>
        </w:rPr>
        <w:t>CO</w:t>
      </w:r>
      <w:r>
        <w:rPr>
          <w:rFonts w:ascii="Calibri"/>
          <w:spacing w:val="-4"/>
          <w:sz w:val="22"/>
          <w:vertAlign w:val="subscript"/>
        </w:rPr>
        <w:t>2</w:t>
      </w:r>
      <w:r>
        <w:rPr>
          <w:spacing w:val="-4"/>
          <w:sz w:val="22"/>
          <w:vertAlign w:val="baseline"/>
        </w:rPr>
        <w:t>.</w:t>
      </w:r>
    </w:p>
    <w:p>
      <w:pPr>
        <w:pStyle w:val="ListParagraph"/>
        <w:numPr>
          <w:ilvl w:val="1"/>
          <w:numId w:val="20"/>
        </w:numPr>
        <w:tabs>
          <w:tab w:pos="1679" w:val="left" w:leader="none"/>
        </w:tabs>
        <w:spacing w:line="292" w:lineRule="auto" w:before="170" w:after="0"/>
        <w:ind w:left="1679" w:right="1131" w:hanging="270"/>
        <w:jc w:val="both"/>
        <w:rPr>
          <w:sz w:val="22"/>
        </w:rPr>
      </w:pPr>
      <w:r>
        <w:rPr>
          <w:sz w:val="22"/>
        </w:rPr>
        <w:t>Penyerapan CO</w:t>
      </w:r>
      <w:r>
        <w:rPr>
          <w:rFonts w:ascii="Calibri"/>
          <w:sz w:val="22"/>
          <w:vertAlign w:val="subscript"/>
        </w:rPr>
        <w:t>2</w:t>
      </w:r>
      <w:r>
        <w:rPr>
          <w:rFonts w:ascii="Calibri"/>
          <w:sz w:val="22"/>
          <w:vertAlign w:val="baseline"/>
        </w:rPr>
        <w:t> </w:t>
      </w:r>
      <w:r>
        <w:rPr>
          <w:sz w:val="22"/>
          <w:vertAlign w:val="baseline"/>
        </w:rPr>
        <w:t>oleh faktor alami selain hutan (seperti </w:t>
      </w:r>
      <w:r>
        <w:rPr>
          <w:sz w:val="22"/>
          <w:vertAlign w:val="baseline"/>
        </w:rPr>
        <w:t>laut) sebanding dengan konsentrasi CO</w:t>
      </w:r>
      <w:r>
        <w:rPr>
          <w:rFonts w:ascii="Calibri"/>
          <w:sz w:val="22"/>
          <w:vertAlign w:val="subscript"/>
        </w:rPr>
        <w:t>2</w:t>
      </w:r>
      <w:r>
        <w:rPr>
          <w:rFonts w:ascii="Calibri"/>
          <w:sz w:val="22"/>
          <w:vertAlign w:val="baseline"/>
        </w:rPr>
        <w:t> </w:t>
      </w:r>
      <w:r>
        <w:rPr>
          <w:sz w:val="22"/>
          <w:vertAlign w:val="baseline"/>
        </w:rPr>
        <w:t>di atmosfer.</w:t>
      </w:r>
    </w:p>
    <w:p>
      <w:pPr>
        <w:pStyle w:val="ListParagraph"/>
        <w:numPr>
          <w:ilvl w:val="1"/>
          <w:numId w:val="20"/>
        </w:numPr>
        <w:tabs>
          <w:tab w:pos="1679" w:val="left" w:leader="none"/>
        </w:tabs>
        <w:spacing w:line="312" w:lineRule="auto" w:before="186" w:after="0"/>
        <w:ind w:left="1679" w:right="1131" w:hanging="270"/>
        <w:jc w:val="both"/>
        <w:rPr>
          <w:sz w:val="22"/>
        </w:rPr>
      </w:pPr>
      <w:r>
        <w:rPr>
          <w:sz w:val="22"/>
        </w:rPr>
        <w:t>Populasi manusia dan biomassa hutan mengikuti </w:t>
      </w:r>
      <w:r>
        <w:rPr>
          <w:sz w:val="22"/>
        </w:rPr>
        <w:t>pertumbuhan </w:t>
      </w:r>
      <w:r>
        <w:rPr>
          <w:spacing w:val="-2"/>
          <w:sz w:val="22"/>
        </w:rPr>
        <w:t>logistik.</w:t>
      </w:r>
    </w:p>
    <w:p>
      <w:pPr>
        <w:pStyle w:val="ListParagraph"/>
        <w:numPr>
          <w:ilvl w:val="1"/>
          <w:numId w:val="20"/>
        </w:numPr>
        <w:tabs>
          <w:tab w:pos="1679" w:val="left" w:leader="none"/>
        </w:tabs>
        <w:spacing w:line="304" w:lineRule="auto" w:before="175" w:after="0"/>
        <w:ind w:left="1679" w:right="1131" w:hanging="270"/>
        <w:jc w:val="both"/>
        <w:rPr>
          <w:sz w:val="22"/>
        </w:rPr>
      </w:pPr>
      <w:r>
        <w:rPr>
          <w:sz w:val="22"/>
        </w:rPr>
        <w:t>Peningkatan konsentrasi CO</w:t>
      </w:r>
      <w:r>
        <w:rPr>
          <w:rFonts w:ascii="Calibri"/>
          <w:sz w:val="22"/>
          <w:vertAlign w:val="subscript"/>
        </w:rPr>
        <w:t>2</w:t>
      </w:r>
      <w:r>
        <w:rPr>
          <w:rFonts w:ascii="Calibri"/>
          <w:sz w:val="22"/>
          <w:vertAlign w:val="baseline"/>
        </w:rPr>
        <w:t> </w:t>
      </w:r>
      <w:r>
        <w:rPr>
          <w:sz w:val="22"/>
          <w:vertAlign w:val="baseline"/>
        </w:rPr>
        <w:t>berdampak negatif </w:t>
      </w:r>
      <w:r>
        <w:rPr>
          <w:sz w:val="22"/>
          <w:vertAlign w:val="baseline"/>
        </w:rPr>
        <w:t>terhadap kehidupan manusia dan menyebabkan penurunan populasi </w:t>
      </w:r>
      <w:r>
        <w:rPr>
          <w:spacing w:val="-2"/>
          <w:sz w:val="22"/>
          <w:vertAlign w:val="baseline"/>
        </w:rPr>
        <w:t>manusia.</w:t>
      </w:r>
    </w:p>
    <w:p>
      <w:pPr>
        <w:pStyle w:val="ListParagraph"/>
        <w:numPr>
          <w:ilvl w:val="1"/>
          <w:numId w:val="20"/>
        </w:numPr>
        <w:tabs>
          <w:tab w:pos="1679" w:val="left" w:leader="none"/>
        </w:tabs>
        <w:spacing w:line="312" w:lineRule="auto" w:before="186" w:after="0"/>
        <w:ind w:left="1679" w:right="1131" w:hanging="270"/>
        <w:jc w:val="both"/>
        <w:rPr>
          <w:sz w:val="22"/>
        </w:rPr>
      </w:pPr>
      <w:r>
        <w:rPr>
          <w:sz w:val="22"/>
        </w:rPr>
        <w:t>Hubungan</w:t>
      </w:r>
      <w:r>
        <w:rPr>
          <w:spacing w:val="-8"/>
          <w:sz w:val="22"/>
        </w:rPr>
        <w:t> </w:t>
      </w:r>
      <w:r>
        <w:rPr>
          <w:sz w:val="22"/>
        </w:rPr>
        <w:t>antara</w:t>
      </w:r>
      <w:r>
        <w:rPr>
          <w:spacing w:val="-8"/>
          <w:sz w:val="22"/>
        </w:rPr>
        <w:t> </w:t>
      </w:r>
      <w:r>
        <w:rPr>
          <w:sz w:val="22"/>
        </w:rPr>
        <w:t>populasi</w:t>
      </w:r>
      <w:r>
        <w:rPr>
          <w:spacing w:val="-8"/>
          <w:sz w:val="22"/>
        </w:rPr>
        <w:t> </w:t>
      </w:r>
      <w:r>
        <w:rPr>
          <w:sz w:val="22"/>
        </w:rPr>
        <w:t>manusia</w:t>
      </w:r>
      <w:r>
        <w:rPr>
          <w:spacing w:val="-8"/>
          <w:sz w:val="22"/>
        </w:rPr>
        <w:t> </w:t>
      </w:r>
      <w:r>
        <w:rPr>
          <w:sz w:val="22"/>
        </w:rPr>
        <w:t>dan</w:t>
      </w:r>
      <w:r>
        <w:rPr>
          <w:spacing w:val="-8"/>
          <w:sz w:val="22"/>
        </w:rPr>
        <w:t> </w:t>
      </w:r>
      <w:r>
        <w:rPr>
          <w:sz w:val="22"/>
        </w:rPr>
        <w:t>biomassa</w:t>
      </w:r>
      <w:r>
        <w:rPr>
          <w:spacing w:val="-8"/>
          <w:sz w:val="22"/>
        </w:rPr>
        <w:t> </w:t>
      </w:r>
      <w:r>
        <w:rPr>
          <w:sz w:val="22"/>
        </w:rPr>
        <w:t>hutan</w:t>
      </w:r>
      <w:r>
        <w:rPr>
          <w:spacing w:val="-8"/>
          <w:sz w:val="22"/>
        </w:rPr>
        <w:t> </w:t>
      </w:r>
      <w:r>
        <w:rPr>
          <w:sz w:val="22"/>
        </w:rPr>
        <w:t>bersifat seperti hubungan predator-mangsa, yaitu biomassa hutan menurun</w:t>
      </w:r>
      <w:r>
        <w:rPr>
          <w:spacing w:val="-4"/>
          <w:sz w:val="22"/>
        </w:rPr>
        <w:t> </w:t>
      </w:r>
      <w:r>
        <w:rPr>
          <w:sz w:val="22"/>
        </w:rPr>
        <w:t>akibat</w:t>
      </w:r>
      <w:r>
        <w:rPr>
          <w:spacing w:val="-4"/>
          <w:sz w:val="22"/>
        </w:rPr>
        <w:t> </w:t>
      </w:r>
      <w:r>
        <w:rPr>
          <w:sz w:val="22"/>
        </w:rPr>
        <w:t>aktivitas</w:t>
      </w:r>
      <w:r>
        <w:rPr>
          <w:spacing w:val="-3"/>
          <w:sz w:val="22"/>
        </w:rPr>
        <w:t> </w:t>
      </w:r>
      <w:r>
        <w:rPr>
          <w:sz w:val="22"/>
        </w:rPr>
        <w:t>manusia,</w:t>
      </w:r>
      <w:r>
        <w:rPr>
          <w:spacing w:val="-1"/>
          <w:sz w:val="22"/>
        </w:rPr>
        <w:t> </w:t>
      </w:r>
      <w:r>
        <w:rPr>
          <w:sz w:val="22"/>
        </w:rPr>
        <w:t>sementara</w:t>
      </w:r>
      <w:r>
        <w:rPr>
          <w:spacing w:val="-4"/>
          <w:sz w:val="22"/>
        </w:rPr>
        <w:t> </w:t>
      </w:r>
      <w:r>
        <w:rPr>
          <w:sz w:val="22"/>
        </w:rPr>
        <w:t>laju</w:t>
      </w:r>
      <w:r>
        <w:rPr>
          <w:spacing w:val="-3"/>
          <w:sz w:val="22"/>
        </w:rPr>
        <w:t> </w:t>
      </w:r>
      <w:r>
        <w:rPr>
          <w:sz w:val="22"/>
        </w:rPr>
        <w:t>pertumbuhan </w:t>
      </w:r>
      <w:r>
        <w:rPr>
          <w:spacing w:val="-2"/>
          <w:sz w:val="22"/>
        </w:rPr>
        <w:t>populasi</w:t>
      </w:r>
      <w:r>
        <w:rPr>
          <w:spacing w:val="-5"/>
          <w:sz w:val="22"/>
        </w:rPr>
        <w:t> </w:t>
      </w:r>
      <w:r>
        <w:rPr>
          <w:spacing w:val="-2"/>
          <w:sz w:val="22"/>
        </w:rPr>
        <w:t>manusia</w:t>
      </w:r>
      <w:r>
        <w:rPr>
          <w:spacing w:val="-5"/>
          <w:sz w:val="22"/>
        </w:rPr>
        <w:t> </w:t>
      </w:r>
      <w:r>
        <w:rPr>
          <w:spacing w:val="-2"/>
          <w:sz w:val="22"/>
        </w:rPr>
        <w:t>meningkat</w:t>
      </w:r>
      <w:r>
        <w:rPr>
          <w:spacing w:val="-5"/>
          <w:sz w:val="22"/>
        </w:rPr>
        <w:t> </w:t>
      </w:r>
      <w:r>
        <w:rPr>
          <w:spacing w:val="-2"/>
          <w:sz w:val="22"/>
        </w:rPr>
        <w:t>karena</w:t>
      </w:r>
      <w:r>
        <w:rPr>
          <w:spacing w:val="-5"/>
          <w:sz w:val="22"/>
        </w:rPr>
        <w:t> </w:t>
      </w:r>
      <w:r>
        <w:rPr>
          <w:spacing w:val="-2"/>
          <w:sz w:val="22"/>
        </w:rPr>
        <w:t>keberadaan</w:t>
      </w:r>
      <w:r>
        <w:rPr>
          <w:spacing w:val="-5"/>
          <w:sz w:val="22"/>
        </w:rPr>
        <w:t> </w:t>
      </w:r>
      <w:r>
        <w:rPr>
          <w:spacing w:val="-2"/>
          <w:sz w:val="22"/>
        </w:rPr>
        <w:t>biomassa</w:t>
      </w:r>
      <w:r>
        <w:rPr>
          <w:spacing w:val="-5"/>
          <w:sz w:val="22"/>
        </w:rPr>
        <w:t> </w:t>
      </w:r>
      <w:r>
        <w:rPr>
          <w:spacing w:val="-2"/>
          <w:sz w:val="22"/>
        </w:rPr>
        <w:t>hutan.</w:t>
      </w:r>
    </w:p>
    <w:p>
      <w:pPr>
        <w:pStyle w:val="ListParagraph"/>
        <w:numPr>
          <w:ilvl w:val="1"/>
          <w:numId w:val="20"/>
        </w:numPr>
        <w:tabs>
          <w:tab w:pos="1679" w:val="left" w:leader="none"/>
        </w:tabs>
        <w:spacing w:line="297" w:lineRule="auto" w:before="174" w:after="0"/>
        <w:ind w:left="1679" w:right="1141" w:hanging="270"/>
        <w:jc w:val="both"/>
        <w:rPr>
          <w:sz w:val="22"/>
        </w:rPr>
      </w:pPr>
      <w:r>
        <w:rPr>
          <w:sz w:val="22"/>
        </w:rPr>
        <w:t>Biomassa</w:t>
      </w:r>
      <w:r>
        <w:rPr>
          <w:spacing w:val="-10"/>
          <w:sz w:val="22"/>
        </w:rPr>
        <w:t> </w:t>
      </w:r>
      <w:r>
        <w:rPr>
          <w:sz w:val="22"/>
        </w:rPr>
        <w:t>hutan</w:t>
      </w:r>
      <w:r>
        <w:rPr>
          <w:spacing w:val="-9"/>
          <w:sz w:val="22"/>
        </w:rPr>
        <w:t> </w:t>
      </w:r>
      <w:r>
        <w:rPr>
          <w:sz w:val="22"/>
        </w:rPr>
        <w:t>meningkat</w:t>
      </w:r>
      <w:r>
        <w:rPr>
          <w:spacing w:val="-10"/>
          <w:sz w:val="22"/>
        </w:rPr>
        <w:t> </w:t>
      </w:r>
      <w:r>
        <w:rPr>
          <w:sz w:val="22"/>
        </w:rPr>
        <w:t>akibat</w:t>
      </w:r>
      <w:r>
        <w:rPr>
          <w:spacing w:val="-9"/>
          <w:sz w:val="22"/>
        </w:rPr>
        <w:t> </w:t>
      </w:r>
      <w:r>
        <w:rPr>
          <w:sz w:val="22"/>
        </w:rPr>
        <w:t>peningkatan</w:t>
      </w:r>
      <w:r>
        <w:rPr>
          <w:spacing w:val="-10"/>
          <w:sz w:val="22"/>
        </w:rPr>
        <w:t> </w:t>
      </w:r>
      <w:r>
        <w:rPr>
          <w:sz w:val="22"/>
        </w:rPr>
        <w:t>konsentrasi</w:t>
      </w:r>
      <w:r>
        <w:rPr>
          <w:spacing w:val="-10"/>
          <w:sz w:val="22"/>
        </w:rPr>
        <w:t> </w:t>
      </w:r>
      <w:r>
        <w:rPr>
          <w:sz w:val="22"/>
        </w:rPr>
        <w:t>CO</w:t>
      </w:r>
      <w:r>
        <w:rPr>
          <w:rFonts w:ascii="Calibri"/>
          <w:sz w:val="22"/>
          <w:vertAlign w:val="subscript"/>
        </w:rPr>
        <w:t>2</w:t>
      </w:r>
      <w:r>
        <w:rPr>
          <w:rFonts w:ascii="Calibri"/>
          <w:sz w:val="22"/>
          <w:vertAlign w:val="baseline"/>
        </w:rPr>
        <w:t> </w:t>
      </w:r>
      <w:r>
        <w:rPr>
          <w:sz w:val="22"/>
          <w:vertAlign w:val="baseline"/>
        </w:rPr>
        <w:t>di atmosfer.</w:t>
      </w:r>
    </w:p>
    <w:p>
      <w:pPr>
        <w:pStyle w:val="BodyText"/>
        <w:spacing w:line="330" w:lineRule="atLeast" w:before="77"/>
        <w:ind w:left="1133" w:right="1129" w:firstLine="338"/>
      </w:pPr>
      <w:r>
        <w:rPr>
          <w:spacing w:val="-2"/>
        </w:rPr>
        <w:t>Berdasarkan asumsi, model matematika dinamika karbon </w:t>
      </w:r>
      <w:r>
        <w:rPr>
          <w:spacing w:val="-2"/>
        </w:rPr>
        <w:t>dioksida </w:t>
      </w:r>
      <w:r>
        <w:rPr/>
        <w:t>dirumuskan dalam sistem persamaan sebagai berikut</w:t>
      </w:r>
    </w:p>
    <w:p>
      <w:pPr>
        <w:pStyle w:val="BodyText"/>
        <w:tabs>
          <w:tab w:pos="1832" w:val="left" w:leader="none"/>
        </w:tabs>
        <w:spacing w:line="340" w:lineRule="exact"/>
        <w:ind w:left="1133"/>
        <w:rPr>
          <w:rFonts w:ascii="Cambria" w:hAnsi="Cambria"/>
        </w:rPr>
      </w:pPr>
      <w:r>
        <w:rPr>
          <w:rFonts w:ascii="Cambria" w:hAnsi="Cambria"/>
        </w:rPr>
        <mc:AlternateContent>
          <mc:Choice Requires="wps">
            <w:drawing>
              <wp:anchor distT="0" distB="0" distL="0" distR="0" allowOverlap="1" layoutInCell="1" locked="0" behindDoc="0" simplePos="0" relativeHeight="15901184">
                <wp:simplePos x="0" y="0"/>
                <wp:positionH relativeFrom="page">
                  <wp:posOffset>858329</wp:posOffset>
                </wp:positionH>
                <wp:positionV relativeFrom="paragraph">
                  <wp:posOffset>209476</wp:posOffset>
                </wp:positionV>
                <wp:extent cx="151765" cy="1270"/>
                <wp:effectExtent l="0" t="0" r="0" b="0"/>
                <wp:wrapNone/>
                <wp:docPr id="458" name="Graphic 458"/>
                <wp:cNvGraphicFramePr>
                  <a:graphicFrameLocks/>
                </wp:cNvGraphicFramePr>
                <a:graphic>
                  <a:graphicData uri="http://schemas.microsoft.com/office/word/2010/wordprocessingShape">
                    <wps:wsp>
                      <wps:cNvPr id="458" name="Graphic 458"/>
                      <wps:cNvSpPr/>
                      <wps:spPr>
                        <a:xfrm>
                          <a:off x="0" y="0"/>
                          <a:ext cx="151765" cy="1270"/>
                        </a:xfrm>
                        <a:custGeom>
                          <a:avLst/>
                          <a:gdLst/>
                          <a:ahLst/>
                          <a:cxnLst/>
                          <a:rect l="l" t="t" r="r" b="b"/>
                          <a:pathLst>
                            <a:path w="151765" h="0">
                              <a:moveTo>
                                <a:pt x="0" y="0"/>
                              </a:moveTo>
                              <a:lnTo>
                                <a:pt x="15170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01184" from="67.584999pt,16.494177pt" to="79.529999pt,16.494177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437248">
                <wp:simplePos x="0" y="0"/>
                <wp:positionH relativeFrom="page">
                  <wp:posOffset>720001</wp:posOffset>
                </wp:positionH>
                <wp:positionV relativeFrom="paragraph">
                  <wp:posOffset>215891</wp:posOffset>
                </wp:positionV>
                <wp:extent cx="123189" cy="514350"/>
                <wp:effectExtent l="0" t="0" r="0" b="0"/>
                <wp:wrapNone/>
                <wp:docPr id="459" name="Textbox 459"/>
                <wp:cNvGraphicFramePr>
                  <a:graphicFrameLocks/>
                </wp:cNvGraphicFramePr>
                <a:graphic>
                  <a:graphicData uri="http://schemas.microsoft.com/office/word/2010/wordprocessingShape">
                    <wps:wsp>
                      <wps:cNvPr id="459" name="Textbox 459"/>
                      <wps:cNvSpPr txBox="1"/>
                      <wps:spPr>
                        <a:xfrm>
                          <a:off x="0" y="0"/>
                          <a:ext cx="123189"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16.999352pt;width:9.7pt;height:40.5pt;mso-position-horizontal-relative:page;mso-position-vertical-relative:paragraph;z-index:-22879232" type="#_x0000_t202" id="docshape393"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spacing w:val="-130"/>
          <w:w w:val="85"/>
          <w:position w:val="1"/>
        </w:rPr>
        <w:t></w:t>
      </w:r>
      <w:r>
        <w:rPr>
          <w:spacing w:val="-130"/>
          <w:w w:val="85"/>
          <w:position w:val="-4"/>
        </w:rPr>
        <w:t></w:t>
      </w:r>
      <w:r>
        <w:rPr>
          <w:spacing w:val="-130"/>
          <w:w w:val="85"/>
          <w:position w:val="27"/>
        </w:rPr>
        <w:t></w:t>
      </w:r>
      <w:r>
        <w:rPr>
          <w:spacing w:val="-25"/>
          <w:w w:val="130"/>
          <w:position w:val="27"/>
        </w:rPr>
        <w:t> </w:t>
      </w:r>
      <w:r>
        <w:rPr>
          <w:rFonts w:ascii="Cambria" w:hAnsi="Cambria"/>
          <w:spacing w:val="-5"/>
          <w:w w:val="130"/>
          <w:position w:val="9"/>
          <w:sz w:val="16"/>
        </w:rPr>
        <w:t>dX</w:t>
      </w:r>
      <w:r>
        <w:rPr>
          <w:rFonts w:ascii="Cambria" w:hAnsi="Cambria"/>
          <w:position w:val="9"/>
          <w:sz w:val="16"/>
        </w:rPr>
        <w:tab/>
      </w:r>
      <w:r>
        <w:rPr>
          <w:rFonts w:ascii="Calibri" w:hAnsi="Calibri"/>
          <w:w w:val="130"/>
        </w:rPr>
        <w:t>=</w:t>
      </w:r>
      <w:r>
        <w:rPr>
          <w:rFonts w:ascii="Calibri" w:hAnsi="Calibri"/>
          <w:spacing w:val="-3"/>
          <w:w w:val="130"/>
        </w:rPr>
        <w:t> </w:t>
      </w:r>
      <w:r>
        <w:rPr>
          <w:rFonts w:ascii="Cambria" w:hAnsi="Cambria"/>
          <w:w w:val="130"/>
        </w:rPr>
        <w:t>Q</w:t>
      </w:r>
      <w:r>
        <w:rPr>
          <w:rFonts w:ascii="Calibri" w:hAnsi="Calibri"/>
          <w:w w:val="130"/>
          <w:vertAlign w:val="subscript"/>
        </w:rPr>
        <w:t>0</w:t>
      </w:r>
      <w:r>
        <w:rPr>
          <w:rFonts w:ascii="Calibri" w:hAnsi="Calibri"/>
          <w:spacing w:val="-6"/>
          <w:w w:val="130"/>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w w:val="130"/>
          <w:vertAlign w:val="baseline"/>
        </w:rPr>
        <w:t>λN</w:t>
      </w:r>
      <w:r>
        <w:rPr>
          <w:rFonts w:ascii="Cambria" w:hAnsi="Cambria"/>
          <w:spacing w:val="11"/>
          <w:w w:val="130"/>
          <w:vertAlign w:val="baseline"/>
        </w:rPr>
        <w:t> </w:t>
      </w:r>
      <w:r>
        <w:rPr>
          <w:rFonts w:ascii="Cambria" w:hAnsi="Cambria"/>
          <w:w w:val="130"/>
          <w:vertAlign w:val="baseline"/>
        </w:rPr>
        <w:t>−</w:t>
      </w:r>
      <w:r>
        <w:rPr>
          <w:rFonts w:ascii="Cambria" w:hAnsi="Cambria"/>
          <w:spacing w:val="-14"/>
          <w:w w:val="130"/>
          <w:vertAlign w:val="baseline"/>
        </w:rPr>
        <w:t> </w:t>
      </w:r>
      <w:r>
        <w:rPr>
          <w:rFonts w:ascii="Cambria" w:hAnsi="Cambria"/>
          <w:w w:val="130"/>
          <w:vertAlign w:val="baseline"/>
        </w:rPr>
        <w:t>αX</w:t>
      </w:r>
      <w:r>
        <w:rPr>
          <w:rFonts w:ascii="Cambria" w:hAnsi="Cambria"/>
          <w:spacing w:val="4"/>
          <w:w w:val="130"/>
          <w:vertAlign w:val="baseline"/>
        </w:rPr>
        <w:t> </w:t>
      </w:r>
      <w:r>
        <w:rPr>
          <w:rFonts w:ascii="Cambria" w:hAnsi="Cambria"/>
          <w:w w:val="130"/>
          <w:vertAlign w:val="baseline"/>
        </w:rPr>
        <w:t>−</w:t>
      </w:r>
      <w:r>
        <w:rPr>
          <w:rFonts w:ascii="Cambria" w:hAnsi="Cambria"/>
          <w:spacing w:val="-14"/>
          <w:w w:val="130"/>
          <w:vertAlign w:val="baseline"/>
        </w:rPr>
        <w:t> </w:t>
      </w:r>
      <w:r>
        <w:rPr>
          <w:rFonts w:ascii="Cambria" w:hAnsi="Cambria"/>
          <w:spacing w:val="-4"/>
          <w:w w:val="130"/>
          <w:vertAlign w:val="baseline"/>
        </w:rPr>
        <w:t>λ</w:t>
      </w:r>
      <w:r>
        <w:rPr>
          <w:rFonts w:ascii="Calibri" w:hAnsi="Calibri"/>
          <w:spacing w:val="-4"/>
          <w:w w:val="130"/>
          <w:vertAlign w:val="subscript"/>
        </w:rPr>
        <w:t>1</w:t>
      </w:r>
      <w:r>
        <w:rPr>
          <w:rFonts w:ascii="Cambria" w:hAnsi="Cambria"/>
          <w:spacing w:val="-4"/>
          <w:w w:val="130"/>
          <w:vertAlign w:val="baseline"/>
        </w:rPr>
        <w:t>XF</w:t>
      </w:r>
    </w:p>
    <w:p>
      <w:pPr>
        <w:spacing w:line="155" w:lineRule="exact" w:before="0"/>
        <w:ind w:left="1397" w:right="0" w:firstLine="0"/>
        <w:jc w:val="left"/>
        <w:rPr>
          <w:rFonts w:ascii="Cambria"/>
          <w:sz w:val="16"/>
        </w:rPr>
      </w:pPr>
      <w:r>
        <w:rPr>
          <w:rFonts w:ascii="Cambria"/>
          <w:spacing w:val="-5"/>
          <w:w w:val="105"/>
          <w:sz w:val="16"/>
        </w:rPr>
        <w:t>dt</w:t>
      </w:r>
    </w:p>
    <w:p>
      <w:pPr>
        <w:tabs>
          <w:tab w:pos="1832" w:val="left" w:leader="none"/>
        </w:tabs>
        <w:spacing w:before="41"/>
        <w:ind w:left="1351" w:right="0" w:firstLine="0"/>
        <w:jc w:val="left"/>
        <w:rPr>
          <w:rFonts w:ascii="Cambria" w:hAnsi="Cambria" w:cs="Cambria" w:eastAsia="Cambria"/>
          <w:sz w:val="22"/>
          <w:szCs w:val="22"/>
        </w:rPr>
      </w:pPr>
      <w:r>
        <w:rPr>
          <w:rFonts w:ascii="Cambria" w:hAnsi="Cambria" w:cs="Cambria" w:eastAsia="Cambria"/>
          <w:sz w:val="22"/>
          <w:szCs w:val="22"/>
        </w:rPr>
        <mc:AlternateContent>
          <mc:Choice Requires="wps">
            <w:drawing>
              <wp:anchor distT="0" distB="0" distL="0" distR="0" allowOverlap="1" layoutInCell="1" locked="0" behindDoc="1" simplePos="0" relativeHeight="480437760">
                <wp:simplePos x="0" y="0"/>
                <wp:positionH relativeFrom="page">
                  <wp:posOffset>720001</wp:posOffset>
                </wp:positionH>
                <wp:positionV relativeFrom="paragraph">
                  <wp:posOffset>192377</wp:posOffset>
                </wp:positionV>
                <wp:extent cx="123189" cy="514350"/>
                <wp:effectExtent l="0" t="0" r="0" b="0"/>
                <wp:wrapNone/>
                <wp:docPr id="460" name="Textbox 460"/>
                <wp:cNvGraphicFramePr>
                  <a:graphicFrameLocks/>
                </wp:cNvGraphicFramePr>
                <a:graphic>
                  <a:graphicData uri="http://schemas.microsoft.com/office/word/2010/wordprocessingShape">
                    <wps:wsp>
                      <wps:cNvPr id="460" name="Textbox 460"/>
                      <wps:cNvSpPr txBox="1"/>
                      <wps:spPr>
                        <a:xfrm>
                          <a:off x="0" y="0"/>
                          <a:ext cx="123189"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15.147827pt;width:9.7pt;height:40.5pt;mso-position-horizontal-relative:page;mso-position-vertical-relative:paragraph;z-index:-22878720" type="#_x0000_t202" id="docshape394"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rFonts w:ascii="Cambria" w:hAnsi="Cambria" w:cs="Cambria" w:eastAsia="Cambria"/>
          <w:sz w:val="22"/>
          <w:szCs w:val="22"/>
        </w:rPr>
        <mc:AlternateContent>
          <mc:Choice Requires="wps">
            <w:drawing>
              <wp:anchor distT="0" distB="0" distL="0" distR="0" allowOverlap="1" layoutInCell="1" locked="0" behindDoc="1" simplePos="0" relativeHeight="480438272">
                <wp:simplePos x="0" y="0"/>
                <wp:positionH relativeFrom="page">
                  <wp:posOffset>1853247</wp:posOffset>
                </wp:positionH>
                <wp:positionV relativeFrom="paragraph">
                  <wp:posOffset>151981</wp:posOffset>
                </wp:positionV>
                <wp:extent cx="73660" cy="101600"/>
                <wp:effectExtent l="0" t="0" r="0" b="0"/>
                <wp:wrapNone/>
                <wp:docPr id="461" name="Textbox 461"/>
                <wp:cNvGraphicFramePr>
                  <a:graphicFrameLocks/>
                </wp:cNvGraphicFramePr>
                <a:graphic>
                  <a:graphicData uri="http://schemas.microsoft.com/office/word/2010/wordprocessingShape">
                    <wps:wsp>
                      <wps:cNvPr id="461" name="Textbox 461"/>
                      <wps:cNvSpPr txBox="1"/>
                      <wps:spPr>
                        <a:xfrm>
                          <a:off x="0" y="0"/>
                          <a:ext cx="73660" cy="101600"/>
                        </a:xfrm>
                        <a:prstGeom prst="rect">
                          <a:avLst/>
                        </a:prstGeom>
                      </wps:spPr>
                      <wps:txbx>
                        <w:txbxContent>
                          <w:p>
                            <w:pPr>
                              <w:spacing w:line="155" w:lineRule="exact" w:before="0"/>
                              <w:ind w:left="0" w:right="0" w:firstLine="0"/>
                              <w:jc w:val="left"/>
                              <w:rPr>
                                <w:rFonts w:ascii="Cambria"/>
                                <w:sz w:val="16"/>
                              </w:rPr>
                            </w:pPr>
                            <w:r>
                              <w:rPr>
                                <w:rFonts w:ascii="Cambria"/>
                                <w:spacing w:val="-10"/>
                                <w:w w:val="135"/>
                                <w:sz w:val="16"/>
                              </w:rPr>
                              <w:t>L</w:t>
                            </w:r>
                          </w:p>
                        </w:txbxContent>
                      </wps:txbx>
                      <wps:bodyPr wrap="square" lIns="0" tIns="0" rIns="0" bIns="0" rtlCol="0">
                        <a:noAutofit/>
                      </wps:bodyPr>
                    </wps:wsp>
                  </a:graphicData>
                </a:graphic>
              </wp:anchor>
            </w:drawing>
          </mc:Choice>
          <mc:Fallback>
            <w:pict>
              <v:shape style="position:absolute;margin-left:145.925003pt;margin-top:11.967077pt;width:5.8pt;height:8pt;mso-position-horizontal-relative:page;mso-position-vertical-relative:paragraph;z-index:-22878208" type="#_x0000_t202" id="docshape395" filled="false" stroked="false">
                <v:textbox inset="0,0,0,0">
                  <w:txbxContent>
                    <w:p>
                      <w:pPr>
                        <w:spacing w:line="155" w:lineRule="exact" w:before="0"/>
                        <w:ind w:left="0" w:right="0" w:firstLine="0"/>
                        <w:jc w:val="left"/>
                        <w:rPr>
                          <w:rFonts w:ascii="Cambria"/>
                          <w:sz w:val="16"/>
                        </w:rPr>
                      </w:pPr>
                      <w:r>
                        <w:rPr>
                          <w:rFonts w:ascii="Cambria"/>
                          <w:spacing w:val="-10"/>
                          <w:w w:val="135"/>
                          <w:sz w:val="16"/>
                        </w:rPr>
                        <w:t>L</w:t>
                      </w:r>
                    </w:p>
                  </w:txbxContent>
                </v:textbox>
                <w10:wrap type="none"/>
              </v:shape>
            </w:pict>
          </mc:Fallback>
        </mc:AlternateContent>
      </w:r>
      <w:r>
        <w:rPr>
          <w:rFonts w:ascii="Cambria" w:hAnsi="Cambria" w:cs="Cambria" w:eastAsia="Cambria"/>
          <w:sz w:val="22"/>
          <w:szCs w:val="22"/>
        </w:rPr>
        <mc:AlternateContent>
          <mc:Choice Requires="wps">
            <w:drawing>
              <wp:anchor distT="0" distB="0" distL="0" distR="0" allowOverlap="1" layoutInCell="1" locked="0" behindDoc="1" simplePos="0" relativeHeight="480438784">
                <wp:simplePos x="0" y="0"/>
                <wp:positionH relativeFrom="page">
                  <wp:posOffset>720001</wp:posOffset>
                </wp:positionH>
                <wp:positionV relativeFrom="paragraph">
                  <wp:posOffset>233944</wp:posOffset>
                </wp:positionV>
                <wp:extent cx="123189" cy="555625"/>
                <wp:effectExtent l="0" t="0" r="0" b="0"/>
                <wp:wrapNone/>
                <wp:docPr id="462" name="Textbox 462"/>
                <wp:cNvGraphicFramePr>
                  <a:graphicFrameLocks/>
                </wp:cNvGraphicFramePr>
                <a:graphic>
                  <a:graphicData uri="http://schemas.microsoft.com/office/word/2010/wordprocessingShape">
                    <wps:wsp>
                      <wps:cNvPr id="462" name="Textbox 462"/>
                      <wps:cNvSpPr txBox="1"/>
                      <wps:spPr>
                        <a:xfrm>
                          <a:off x="0" y="0"/>
                          <a:ext cx="123189" cy="555625"/>
                        </a:xfrm>
                        <a:prstGeom prst="rect">
                          <a:avLst/>
                        </a:prstGeom>
                      </wps:spPr>
                      <wps:txbx>
                        <w:txbxContent>
                          <w:p>
                            <w:pPr>
                              <w:spacing w:line="189" w:lineRule="auto" w:before="0"/>
                              <w:ind w:left="0" w:right="0" w:firstLine="0"/>
                              <w:jc w:val="left"/>
                              <w:rPr>
                                <w:position w:val="-6"/>
                                <w:sz w:val="22"/>
                              </w:rPr>
                            </w:pPr>
                            <w:r>
                              <w:rPr>
                                <w:spacing w:val="-102"/>
                                <w:w w:val="85"/>
                                <w:sz w:val="22"/>
                              </w:rPr>
                              <w:t></w:t>
                            </w:r>
                            <w:r>
                              <w:rPr>
                                <w:spacing w:val="-102"/>
                                <w:w w:val="85"/>
                                <w:position w:val="-6"/>
                                <w:sz w:val="22"/>
                              </w:rPr>
                              <w:t></w:t>
                            </w:r>
                          </w:p>
                        </w:txbxContent>
                      </wps:txbx>
                      <wps:bodyPr wrap="square" lIns="0" tIns="0" rIns="0" bIns="0" rtlCol="0">
                        <a:noAutofit/>
                      </wps:bodyPr>
                    </wps:wsp>
                  </a:graphicData>
                </a:graphic>
              </wp:anchor>
            </w:drawing>
          </mc:Choice>
          <mc:Fallback>
            <w:pict>
              <v:shape style="position:absolute;margin-left:56.693001pt;margin-top:18.420826pt;width:9.7pt;height:43.75pt;mso-position-horizontal-relative:page;mso-position-vertical-relative:paragraph;z-index:-22877696" type="#_x0000_t202" id="docshape396" filled="false" stroked="false">
                <v:textbox inset="0,0,0,0">
                  <w:txbxContent>
                    <w:p>
                      <w:pPr>
                        <w:spacing w:line="189" w:lineRule="auto" w:before="0"/>
                        <w:ind w:left="0" w:right="0" w:firstLine="0"/>
                        <w:jc w:val="left"/>
                        <w:rPr>
                          <w:position w:val="-6"/>
                          <w:sz w:val="22"/>
                        </w:rPr>
                      </w:pPr>
                      <w:r>
                        <w:rPr>
                          <w:spacing w:val="-102"/>
                          <w:w w:val="85"/>
                          <w:sz w:val="22"/>
                        </w:rPr>
                        <w:t></w:t>
                      </w:r>
                      <w:r>
                        <w:rPr>
                          <w:spacing w:val="-102"/>
                          <w:w w:val="85"/>
                          <w:position w:val="-6"/>
                          <w:sz w:val="22"/>
                        </w:rPr>
                        <w:t></w:t>
                      </w:r>
                    </w:p>
                  </w:txbxContent>
                </v:textbox>
                <w10:wrap type="none"/>
              </v:shape>
            </w:pict>
          </mc:Fallback>
        </mc:AlternateContent>
      </w:r>
      <w:r>
        <w:rPr>
          <w:rFonts w:ascii="Cambria" w:hAnsi="Cambria" w:cs="Cambria" w:eastAsia="Cambria"/>
          <w:sz w:val="22"/>
          <w:szCs w:val="22"/>
        </w:rPr>
        <mc:AlternateContent>
          <mc:Choice Requires="wps">
            <w:drawing>
              <wp:anchor distT="0" distB="0" distL="0" distR="0" allowOverlap="1" layoutInCell="1" locked="0" behindDoc="0" simplePos="0" relativeHeight="15905280">
                <wp:simplePos x="0" y="0"/>
                <wp:positionH relativeFrom="page">
                  <wp:posOffset>858329</wp:posOffset>
                </wp:positionH>
                <wp:positionV relativeFrom="paragraph">
                  <wp:posOffset>300127</wp:posOffset>
                </wp:positionV>
                <wp:extent cx="123825" cy="203835"/>
                <wp:effectExtent l="0" t="0" r="0" b="0"/>
                <wp:wrapNone/>
                <wp:docPr id="463" name="Textbox 463"/>
                <wp:cNvGraphicFramePr>
                  <a:graphicFrameLocks/>
                </wp:cNvGraphicFramePr>
                <a:graphic>
                  <a:graphicData uri="http://schemas.microsoft.com/office/word/2010/wordprocessingShape">
                    <wps:wsp>
                      <wps:cNvPr id="463" name="Textbox 463"/>
                      <wps:cNvSpPr txBox="1"/>
                      <wps:spPr>
                        <a:xfrm>
                          <a:off x="0" y="0"/>
                          <a:ext cx="123825" cy="203835"/>
                        </a:xfrm>
                        <a:prstGeom prst="rect">
                          <a:avLst/>
                        </a:prstGeom>
                      </wps:spPr>
                      <wps:txbx>
                        <w:txbxContent>
                          <w:p>
                            <w:pPr>
                              <w:spacing w:line="142" w:lineRule="exact" w:before="0"/>
                              <w:ind w:left="0" w:right="0" w:firstLine="0"/>
                              <w:jc w:val="left"/>
                              <w:rPr>
                                <w:rFonts w:ascii="Cambria"/>
                                <w:sz w:val="16"/>
                              </w:rPr>
                            </w:pPr>
                            <w:r>
                              <w:rPr>
                                <w:rFonts w:ascii="Cambria"/>
                                <w:spacing w:val="-5"/>
                                <w:w w:val="110"/>
                                <w:sz w:val="16"/>
                              </w:rPr>
                              <w:t>dF</w:t>
                            </w:r>
                          </w:p>
                          <w:p>
                            <w:pPr>
                              <w:spacing w:line="174" w:lineRule="exact" w:before="0"/>
                              <w:ind w:left="34" w:right="0" w:firstLine="0"/>
                              <w:jc w:val="left"/>
                              <w:rPr>
                                <w:rFonts w:ascii="Cambria"/>
                                <w:sz w:val="16"/>
                              </w:rPr>
                            </w:pPr>
                            <w:r>
                              <w:rPr>
                                <w:rFonts w:ascii="Cambria"/>
                                <w:spacing w:val="-5"/>
                                <w:w w:val="105"/>
                                <w:sz w:val="16"/>
                              </w:rPr>
                              <w:t>dt</w:t>
                            </w:r>
                          </w:p>
                        </w:txbxContent>
                      </wps:txbx>
                      <wps:bodyPr wrap="square" lIns="0" tIns="0" rIns="0" bIns="0" rtlCol="0">
                        <a:noAutofit/>
                      </wps:bodyPr>
                    </wps:wsp>
                  </a:graphicData>
                </a:graphic>
              </wp:anchor>
            </w:drawing>
          </mc:Choice>
          <mc:Fallback>
            <w:pict>
              <v:shape style="position:absolute;margin-left:67.584999pt;margin-top:23.632076pt;width:9.75pt;height:16.05pt;mso-position-horizontal-relative:page;mso-position-vertical-relative:paragraph;z-index:15905280" type="#_x0000_t202" id="docshape397" filled="false" stroked="false">
                <v:textbox inset="0,0,0,0">
                  <w:txbxContent>
                    <w:p>
                      <w:pPr>
                        <w:spacing w:line="142" w:lineRule="exact" w:before="0"/>
                        <w:ind w:left="0" w:right="0" w:firstLine="0"/>
                        <w:jc w:val="left"/>
                        <w:rPr>
                          <w:rFonts w:ascii="Cambria"/>
                          <w:sz w:val="16"/>
                        </w:rPr>
                      </w:pPr>
                      <w:r>
                        <w:rPr>
                          <w:rFonts w:ascii="Cambria"/>
                          <w:spacing w:val="-5"/>
                          <w:w w:val="110"/>
                          <w:sz w:val="16"/>
                        </w:rPr>
                        <w:t>dF</w:t>
                      </w:r>
                    </w:p>
                    <w:p>
                      <w:pPr>
                        <w:spacing w:line="174" w:lineRule="exact" w:before="0"/>
                        <w:ind w:left="34" w:right="0" w:firstLine="0"/>
                        <w:jc w:val="left"/>
                        <w:rPr>
                          <w:rFonts w:ascii="Cambria"/>
                          <w:sz w:val="16"/>
                        </w:rPr>
                      </w:pPr>
                      <w:r>
                        <w:rPr>
                          <w:rFonts w:ascii="Cambria"/>
                          <w:spacing w:val="-5"/>
                          <w:w w:val="105"/>
                          <w:sz w:val="16"/>
                        </w:rPr>
                        <w:t>dt</w:t>
                      </w:r>
                    </w:p>
                  </w:txbxContent>
                </v:textbox>
                <w10:wrap type="none"/>
              </v:shape>
            </w:pict>
          </mc:Fallback>
        </mc:AlternateContent>
      </w:r>
      <w:r>
        <w:rPr>
          <w:rFonts w:ascii="Cambria" w:hAnsi="Cambria" w:cs="Cambria" w:eastAsia="Cambria"/>
          <w:sz w:val="22"/>
          <w:szCs w:val="22"/>
        </w:rPr>
        <mc:AlternateContent>
          <mc:Choice Requires="wps">
            <w:drawing>
              <wp:anchor distT="0" distB="0" distL="0" distR="0" allowOverlap="1" layoutInCell="1" locked="0" behindDoc="1" simplePos="0" relativeHeight="480440320">
                <wp:simplePos x="0" y="0"/>
                <wp:positionH relativeFrom="page">
                  <wp:posOffset>1163751</wp:posOffset>
                </wp:positionH>
                <wp:positionV relativeFrom="paragraph">
                  <wp:posOffset>214462</wp:posOffset>
                </wp:positionV>
                <wp:extent cx="2018030" cy="514350"/>
                <wp:effectExtent l="0" t="0" r="0" b="0"/>
                <wp:wrapNone/>
                <wp:docPr id="464" name="Textbox 464"/>
                <wp:cNvGraphicFramePr>
                  <a:graphicFrameLocks/>
                </wp:cNvGraphicFramePr>
                <a:graphic>
                  <a:graphicData uri="http://schemas.microsoft.com/office/word/2010/wordprocessingShape">
                    <wps:wsp>
                      <wps:cNvPr id="464" name="Textbox 464"/>
                      <wps:cNvSpPr txBox="1"/>
                      <wps:spPr>
                        <a:xfrm>
                          <a:off x="0" y="0"/>
                          <a:ext cx="2018030" cy="514350"/>
                        </a:xfrm>
                        <a:prstGeom prst="rect">
                          <a:avLst/>
                        </a:prstGeom>
                      </wps:spPr>
                      <wps:txbx>
                        <w:txbxContent>
                          <w:p>
                            <w:pPr>
                              <w:pStyle w:val="BodyText"/>
                              <w:spacing w:before="98"/>
                              <w:rPr>
                                <w:rFonts w:ascii="Cambria" w:hAnsi="Cambria" w:cs="Cambria" w:eastAsia="Cambria"/>
                              </w:rPr>
                            </w:pPr>
                            <w:r>
                              <w:rPr>
                                <w:rFonts w:ascii="Calibri" w:hAnsi="Calibri" w:cs="Calibri" w:eastAsia="Calibri"/>
                                <w:w w:val="130"/>
                              </w:rPr>
                              <w:t>=</w:t>
                            </w:r>
                            <w:r>
                              <w:rPr>
                                <w:rFonts w:ascii="Calibri" w:hAnsi="Calibri" w:cs="Calibri" w:eastAsia="Calibri"/>
                                <w:spacing w:val="-7"/>
                                <w:w w:val="130"/>
                              </w:rPr>
                              <w:t> </w:t>
                            </w:r>
                            <w:r>
                              <w:rPr>
                                <w:rFonts w:ascii="Cambria" w:hAnsi="Cambria" w:cs="Cambria" w:eastAsia="Cambria"/>
                                <w:w w:val="120"/>
                              </w:rPr>
                              <w:t>uF</w:t>
                            </w:r>
                            <w:r>
                              <w:rPr>
                                <w:spacing w:val="15"/>
                                <w:w w:val="120"/>
                                <w:position w:val="18"/>
                              </w:rPr>
                              <w:t>  </w:t>
                            </w:r>
                            <w:r>
                              <w:rPr>
                                <w:rFonts w:ascii="Calibri" w:hAnsi="Calibri" w:cs="Calibri" w:eastAsia="Calibri"/>
                                <w:w w:val="120"/>
                              </w:rPr>
                              <w:t>1</w:t>
                            </w:r>
                            <w:r>
                              <w:rPr>
                                <w:rFonts w:ascii="Calibri" w:hAnsi="Calibri" w:cs="Calibri" w:eastAsia="Calibri"/>
                                <w:spacing w:val="-12"/>
                                <w:w w:val="120"/>
                              </w:rPr>
                              <w:t> </w:t>
                            </w:r>
                            <w:r>
                              <w:rPr>
                                <w:rFonts w:ascii="Cambria" w:hAnsi="Cambria" w:cs="Cambria" w:eastAsia="Cambria"/>
                                <w:w w:val="130"/>
                              </w:rPr>
                              <w:t>−</w:t>
                            </w:r>
                            <w:r>
                              <w:rPr>
                                <w:rFonts w:ascii="Cambria" w:hAnsi="Cambria" w:cs="Cambria" w:eastAsia="Cambria"/>
                                <w:spacing w:val="32"/>
                                <w:w w:val="130"/>
                              </w:rPr>
                              <w:t> </w:t>
                            </w:r>
                            <w:r>
                              <w:rPr>
                                <w:rFonts w:ascii="Cambria" w:hAnsi="Cambria" w:cs="Cambria" w:eastAsia="Cambria"/>
                                <w:w w:val="120"/>
                                <w:position w:val="9"/>
                                <w:sz w:val="16"/>
                                <w:szCs w:val="16"/>
                              </w:rPr>
                              <w:t>F</w:t>
                            </w:r>
                            <w:r>
                              <w:rPr>
                                <w:spacing w:val="35"/>
                                <w:w w:val="130"/>
                                <w:position w:val="18"/>
                              </w:rPr>
                              <w:t>  </w:t>
                            </w:r>
                            <w:r>
                              <w:rPr>
                                <w:rFonts w:ascii="Cambria" w:hAnsi="Cambria" w:cs="Cambria" w:eastAsia="Cambria"/>
                                <w:w w:val="130"/>
                              </w:rPr>
                              <w:t>−</w:t>
                            </w:r>
                            <w:r>
                              <w:rPr>
                                <w:rFonts w:ascii="Cambria" w:hAnsi="Cambria" w:cs="Cambria" w:eastAsia="Cambria"/>
                                <w:spacing w:val="-15"/>
                                <w:w w:val="130"/>
                              </w:rPr>
                              <w:t> </w:t>
                            </w:r>
                            <w:r>
                              <w:rPr>
                                <w:rFonts w:ascii="Cambria" w:hAnsi="Cambria" w:cs="Cambria" w:eastAsia="Cambria"/>
                                <w:w w:val="120"/>
                              </w:rPr>
                              <w:t>ϕNF</w:t>
                            </w:r>
                            <w:r>
                              <w:rPr>
                                <w:rFonts w:ascii="Cambria" w:hAnsi="Cambria" w:cs="Cambria" w:eastAsia="Cambria"/>
                                <w:spacing w:val="14"/>
                                <w:w w:val="130"/>
                              </w:rPr>
                              <w:t> </w:t>
                            </w:r>
                            <w:r>
                              <w:rPr>
                                <w:rFonts w:ascii="Calibri" w:hAnsi="Calibri" w:cs="Calibri" w:eastAsia="Calibri"/>
                                <w:w w:val="130"/>
                              </w:rPr>
                              <w:t>+</w:t>
                            </w:r>
                            <w:r>
                              <w:rPr>
                                <w:rFonts w:ascii="Calibri" w:hAnsi="Calibri" w:cs="Calibri" w:eastAsia="Calibri"/>
                                <w:spacing w:val="-17"/>
                                <w:w w:val="130"/>
                              </w:rPr>
                              <w:t> </w:t>
                            </w:r>
                            <w:r>
                              <w:rPr>
                                <w:rFonts w:ascii="Cambria" w:hAnsi="Cambria" w:cs="Cambria" w:eastAsia="Cambria"/>
                                <w:spacing w:val="-2"/>
                                <w:w w:val="120"/>
                              </w:rPr>
                              <w:t>π</w:t>
                            </w:r>
                            <w:r>
                              <w:rPr>
                                <w:rFonts w:ascii="Calibri" w:hAnsi="Calibri" w:cs="Calibri" w:eastAsia="Calibri"/>
                                <w:spacing w:val="-2"/>
                                <w:w w:val="120"/>
                                <w:vertAlign w:val="subscript"/>
                              </w:rPr>
                              <w:t>1</w:t>
                            </w:r>
                            <w:r>
                              <w:rPr>
                                <w:rFonts w:ascii="Cambria" w:hAnsi="Cambria" w:cs="Cambria" w:eastAsia="Cambria"/>
                                <w:spacing w:val="-2"/>
                                <w:w w:val="120"/>
                                <w:vertAlign w:val="baseline"/>
                              </w:rPr>
                              <w:t>λ</w:t>
                            </w:r>
                            <w:r>
                              <w:rPr>
                                <w:rFonts w:ascii="Calibri" w:hAnsi="Calibri" w:cs="Calibri" w:eastAsia="Calibri"/>
                                <w:spacing w:val="-2"/>
                                <w:w w:val="120"/>
                                <w:vertAlign w:val="subscript"/>
                              </w:rPr>
                              <w:t>1</w:t>
                            </w:r>
                            <w:r>
                              <w:rPr>
                                <w:rFonts w:ascii="Cambria" w:hAnsi="Cambria" w:cs="Cambria" w:eastAsia="Cambria"/>
                                <w:spacing w:val="-2"/>
                                <w:w w:val="120"/>
                                <w:vertAlign w:val="baseline"/>
                              </w:rPr>
                              <w:t>XF</w:t>
                            </w:r>
                          </w:p>
                        </w:txbxContent>
                      </wps:txbx>
                      <wps:bodyPr wrap="square" lIns="0" tIns="0" rIns="0" bIns="0" rtlCol="0">
                        <a:noAutofit/>
                      </wps:bodyPr>
                    </wps:wsp>
                  </a:graphicData>
                </a:graphic>
              </wp:anchor>
            </w:drawing>
          </mc:Choice>
          <mc:Fallback>
            <w:pict>
              <v:shape style="position:absolute;margin-left:91.634003pt;margin-top:16.886827pt;width:158.9pt;height:40.5pt;mso-position-horizontal-relative:page;mso-position-vertical-relative:paragraph;z-index:-22876160" type="#_x0000_t202" id="docshape398" filled="false" stroked="false">
                <v:textbox inset="0,0,0,0">
                  <w:txbxContent>
                    <w:p>
                      <w:pPr>
                        <w:pStyle w:val="BodyText"/>
                        <w:spacing w:before="98"/>
                        <w:rPr>
                          <w:rFonts w:ascii="Cambria" w:hAnsi="Cambria" w:cs="Cambria" w:eastAsia="Cambria"/>
                        </w:rPr>
                      </w:pPr>
                      <w:r>
                        <w:rPr>
                          <w:rFonts w:ascii="Calibri" w:hAnsi="Calibri" w:cs="Calibri" w:eastAsia="Calibri"/>
                          <w:w w:val="130"/>
                        </w:rPr>
                        <w:t>=</w:t>
                      </w:r>
                      <w:r>
                        <w:rPr>
                          <w:rFonts w:ascii="Calibri" w:hAnsi="Calibri" w:cs="Calibri" w:eastAsia="Calibri"/>
                          <w:spacing w:val="-7"/>
                          <w:w w:val="130"/>
                        </w:rPr>
                        <w:t> </w:t>
                      </w:r>
                      <w:r>
                        <w:rPr>
                          <w:rFonts w:ascii="Cambria" w:hAnsi="Cambria" w:cs="Cambria" w:eastAsia="Cambria"/>
                          <w:w w:val="120"/>
                        </w:rPr>
                        <w:t>uF</w:t>
                      </w:r>
                      <w:r>
                        <w:rPr>
                          <w:spacing w:val="15"/>
                          <w:w w:val="120"/>
                          <w:position w:val="18"/>
                        </w:rPr>
                        <w:t>  </w:t>
                      </w:r>
                      <w:r>
                        <w:rPr>
                          <w:rFonts w:ascii="Calibri" w:hAnsi="Calibri" w:cs="Calibri" w:eastAsia="Calibri"/>
                          <w:w w:val="120"/>
                        </w:rPr>
                        <w:t>1</w:t>
                      </w:r>
                      <w:r>
                        <w:rPr>
                          <w:rFonts w:ascii="Calibri" w:hAnsi="Calibri" w:cs="Calibri" w:eastAsia="Calibri"/>
                          <w:spacing w:val="-12"/>
                          <w:w w:val="120"/>
                        </w:rPr>
                        <w:t> </w:t>
                      </w:r>
                      <w:r>
                        <w:rPr>
                          <w:rFonts w:ascii="Cambria" w:hAnsi="Cambria" w:cs="Cambria" w:eastAsia="Cambria"/>
                          <w:w w:val="130"/>
                        </w:rPr>
                        <w:t>−</w:t>
                      </w:r>
                      <w:r>
                        <w:rPr>
                          <w:rFonts w:ascii="Cambria" w:hAnsi="Cambria" w:cs="Cambria" w:eastAsia="Cambria"/>
                          <w:spacing w:val="32"/>
                          <w:w w:val="130"/>
                        </w:rPr>
                        <w:t> </w:t>
                      </w:r>
                      <w:r>
                        <w:rPr>
                          <w:rFonts w:ascii="Cambria" w:hAnsi="Cambria" w:cs="Cambria" w:eastAsia="Cambria"/>
                          <w:w w:val="120"/>
                          <w:position w:val="9"/>
                          <w:sz w:val="16"/>
                          <w:szCs w:val="16"/>
                        </w:rPr>
                        <w:t>F</w:t>
                      </w:r>
                      <w:r>
                        <w:rPr>
                          <w:spacing w:val="35"/>
                          <w:w w:val="130"/>
                          <w:position w:val="18"/>
                        </w:rPr>
                        <w:t>  </w:t>
                      </w:r>
                      <w:r>
                        <w:rPr>
                          <w:rFonts w:ascii="Cambria" w:hAnsi="Cambria" w:cs="Cambria" w:eastAsia="Cambria"/>
                          <w:w w:val="130"/>
                        </w:rPr>
                        <w:t>−</w:t>
                      </w:r>
                      <w:r>
                        <w:rPr>
                          <w:rFonts w:ascii="Cambria" w:hAnsi="Cambria" w:cs="Cambria" w:eastAsia="Cambria"/>
                          <w:spacing w:val="-15"/>
                          <w:w w:val="130"/>
                        </w:rPr>
                        <w:t> </w:t>
                      </w:r>
                      <w:r>
                        <w:rPr>
                          <w:rFonts w:ascii="Cambria" w:hAnsi="Cambria" w:cs="Cambria" w:eastAsia="Cambria"/>
                          <w:w w:val="120"/>
                        </w:rPr>
                        <w:t>ϕNF</w:t>
                      </w:r>
                      <w:r>
                        <w:rPr>
                          <w:rFonts w:ascii="Cambria" w:hAnsi="Cambria" w:cs="Cambria" w:eastAsia="Cambria"/>
                          <w:spacing w:val="14"/>
                          <w:w w:val="130"/>
                        </w:rPr>
                        <w:t> </w:t>
                      </w:r>
                      <w:r>
                        <w:rPr>
                          <w:rFonts w:ascii="Calibri" w:hAnsi="Calibri" w:cs="Calibri" w:eastAsia="Calibri"/>
                          <w:w w:val="130"/>
                        </w:rPr>
                        <w:t>+</w:t>
                      </w:r>
                      <w:r>
                        <w:rPr>
                          <w:rFonts w:ascii="Calibri" w:hAnsi="Calibri" w:cs="Calibri" w:eastAsia="Calibri"/>
                          <w:spacing w:val="-17"/>
                          <w:w w:val="130"/>
                        </w:rPr>
                        <w:t> </w:t>
                      </w:r>
                      <w:r>
                        <w:rPr>
                          <w:rFonts w:ascii="Cambria" w:hAnsi="Cambria" w:cs="Cambria" w:eastAsia="Cambria"/>
                          <w:spacing w:val="-2"/>
                          <w:w w:val="120"/>
                        </w:rPr>
                        <w:t>π</w:t>
                      </w:r>
                      <w:r>
                        <w:rPr>
                          <w:rFonts w:ascii="Calibri" w:hAnsi="Calibri" w:cs="Calibri" w:eastAsia="Calibri"/>
                          <w:spacing w:val="-2"/>
                          <w:w w:val="120"/>
                          <w:vertAlign w:val="subscript"/>
                        </w:rPr>
                        <w:t>1</w:t>
                      </w:r>
                      <w:r>
                        <w:rPr>
                          <w:rFonts w:ascii="Cambria" w:hAnsi="Cambria" w:cs="Cambria" w:eastAsia="Cambria"/>
                          <w:spacing w:val="-2"/>
                          <w:w w:val="120"/>
                          <w:vertAlign w:val="baseline"/>
                        </w:rPr>
                        <w:t>λ</w:t>
                      </w:r>
                      <w:r>
                        <w:rPr>
                          <w:rFonts w:ascii="Calibri" w:hAnsi="Calibri" w:cs="Calibri" w:eastAsia="Calibri"/>
                          <w:spacing w:val="-2"/>
                          <w:w w:val="120"/>
                          <w:vertAlign w:val="subscript"/>
                        </w:rPr>
                        <w:t>1</w:t>
                      </w:r>
                      <w:r>
                        <w:rPr>
                          <w:rFonts w:ascii="Cambria" w:hAnsi="Cambria" w:cs="Cambria" w:eastAsia="Cambria"/>
                          <w:spacing w:val="-2"/>
                          <w:w w:val="120"/>
                          <w:vertAlign w:val="baseline"/>
                        </w:rPr>
                        <w:t>XF</w:t>
                      </w:r>
                    </w:p>
                  </w:txbxContent>
                </v:textbox>
                <w10:wrap type="none"/>
              </v:shape>
            </w:pict>
          </mc:Fallback>
        </mc:AlternateContent>
      </w:r>
      <w:r>
        <w:rPr>
          <w:rFonts w:ascii="Cambria" w:hAnsi="Cambria" w:cs="Cambria" w:eastAsia="Cambria"/>
          <w:sz w:val="22"/>
          <w:szCs w:val="22"/>
        </w:rPr>
        <mc:AlternateContent>
          <mc:Choice Requires="wps">
            <w:drawing>
              <wp:anchor distT="0" distB="0" distL="0" distR="0" allowOverlap="1" layoutInCell="1" locked="0" behindDoc="1" simplePos="0" relativeHeight="480440832">
                <wp:simplePos x="0" y="0"/>
                <wp:positionH relativeFrom="page">
                  <wp:posOffset>886993</wp:posOffset>
                </wp:positionH>
                <wp:positionV relativeFrom="paragraph">
                  <wp:posOffset>151981</wp:posOffset>
                </wp:positionV>
                <wp:extent cx="94615" cy="101600"/>
                <wp:effectExtent l="0" t="0" r="0" b="0"/>
                <wp:wrapNone/>
                <wp:docPr id="465" name="Textbox 465"/>
                <wp:cNvGraphicFramePr>
                  <a:graphicFrameLocks/>
                </wp:cNvGraphicFramePr>
                <a:graphic>
                  <a:graphicData uri="http://schemas.microsoft.com/office/word/2010/wordprocessingShape">
                    <wps:wsp>
                      <wps:cNvPr id="465" name="Textbox 465"/>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69.842003pt;margin-top:11.967077pt;width:7.45pt;height:8pt;mso-position-horizontal-relative:page;mso-position-vertical-relative:paragraph;z-index:-22875648" type="#_x0000_t202" id="docshape399"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cs="Cambria" w:eastAsia="Cambria"/>
          <w:spacing w:val="-5"/>
          <w:w w:val="120"/>
          <w:position w:val="9"/>
          <w:sz w:val="16"/>
          <w:szCs w:val="16"/>
          <w:u w:val="single"/>
        </w:rPr>
        <w:t>dN</w:t>
      </w:r>
      <w:r>
        <w:rPr>
          <w:rFonts w:ascii="Cambria" w:hAnsi="Cambria" w:cs="Cambria" w:eastAsia="Cambria"/>
          <w:position w:val="9"/>
          <w:sz w:val="16"/>
          <w:szCs w:val="16"/>
        </w:rPr>
        <w:tab/>
      </w:r>
      <w:r>
        <w:rPr>
          <w:rFonts w:ascii="Calibri" w:hAnsi="Calibri" w:cs="Calibri" w:eastAsia="Calibri"/>
          <w:w w:val="125"/>
          <w:sz w:val="22"/>
          <w:szCs w:val="22"/>
        </w:rPr>
        <w:t>=</w:t>
      </w:r>
      <w:r>
        <w:rPr>
          <w:rFonts w:ascii="Calibri" w:hAnsi="Calibri" w:cs="Calibri" w:eastAsia="Calibri"/>
          <w:spacing w:val="4"/>
          <w:w w:val="125"/>
          <w:sz w:val="22"/>
          <w:szCs w:val="22"/>
        </w:rPr>
        <w:t> </w:t>
      </w:r>
      <w:r>
        <w:rPr>
          <w:rFonts w:ascii="Cambria" w:hAnsi="Cambria" w:cs="Cambria" w:eastAsia="Cambria"/>
          <w:w w:val="120"/>
          <w:sz w:val="22"/>
          <w:szCs w:val="22"/>
        </w:rPr>
        <w:t>sN</w:t>
      </w:r>
      <w:r>
        <w:rPr>
          <w:rFonts w:ascii="Cambria" w:hAnsi="Cambria" w:cs="Cambria" w:eastAsia="Cambria"/>
          <w:spacing w:val="30"/>
          <w:w w:val="120"/>
          <w:sz w:val="22"/>
          <w:szCs w:val="22"/>
        </w:rPr>
        <w:t>  </w:t>
      </w:r>
      <w:r>
        <w:rPr>
          <w:rFonts w:ascii="Calibri" w:hAnsi="Calibri" w:cs="Calibri" w:eastAsia="Calibri"/>
          <w:w w:val="120"/>
          <w:sz w:val="22"/>
          <w:szCs w:val="22"/>
        </w:rPr>
        <w:t>1</w:t>
      </w:r>
      <w:r>
        <w:rPr>
          <w:rFonts w:ascii="Calibri" w:hAnsi="Calibri" w:cs="Calibri" w:eastAsia="Calibri"/>
          <w:spacing w:val="-7"/>
          <w:w w:val="120"/>
          <w:sz w:val="22"/>
          <w:szCs w:val="22"/>
        </w:rPr>
        <w:t> </w:t>
      </w:r>
      <w:r>
        <w:rPr>
          <w:rFonts w:ascii="Cambria" w:hAnsi="Cambria" w:cs="Cambria" w:eastAsia="Cambria"/>
          <w:w w:val="120"/>
          <w:sz w:val="22"/>
          <w:szCs w:val="22"/>
        </w:rPr>
        <w:t>−</w:t>
      </w:r>
      <w:r>
        <w:rPr>
          <w:rFonts w:ascii="Cambria" w:hAnsi="Cambria" w:cs="Cambria" w:eastAsia="Cambria"/>
          <w:spacing w:val="22"/>
          <w:w w:val="120"/>
          <w:sz w:val="22"/>
          <w:szCs w:val="22"/>
        </w:rPr>
        <w:t> </w:t>
      </w:r>
      <w:r>
        <w:rPr>
          <w:rFonts w:ascii="Cambria" w:hAnsi="Cambria" w:cs="Cambria" w:eastAsia="Cambria"/>
          <w:w w:val="120"/>
          <w:position w:val="9"/>
          <w:sz w:val="16"/>
          <w:szCs w:val="16"/>
          <w:u w:val="single"/>
        </w:rPr>
        <w:t>N</w:t>
      </w:r>
      <w:r>
        <w:rPr>
          <w:rFonts w:ascii="Cambria" w:hAnsi="Cambria" w:cs="Cambria" w:eastAsia="Cambria"/>
          <w:spacing w:val="62"/>
          <w:w w:val="120"/>
          <w:position w:val="9"/>
          <w:sz w:val="16"/>
          <w:szCs w:val="16"/>
        </w:rPr>
        <w:t>  </w:t>
      </w:r>
      <w:r>
        <w:rPr>
          <w:rFonts w:ascii="Cambria" w:hAnsi="Cambria" w:cs="Cambria" w:eastAsia="Cambria"/>
          <w:w w:val="120"/>
          <w:sz w:val="22"/>
          <w:szCs w:val="22"/>
        </w:rPr>
        <w:t>−</w:t>
      </w:r>
      <w:r>
        <w:rPr>
          <w:rFonts w:ascii="Cambria" w:hAnsi="Cambria" w:cs="Cambria" w:eastAsia="Cambria"/>
          <w:spacing w:val="-5"/>
          <w:w w:val="120"/>
          <w:sz w:val="22"/>
          <w:szCs w:val="22"/>
        </w:rPr>
        <w:t> </w:t>
      </w:r>
      <w:r>
        <w:rPr>
          <w:rFonts w:ascii="Cambria" w:hAnsi="Cambria" w:cs="Cambria" w:eastAsia="Cambria"/>
          <w:w w:val="120"/>
          <w:sz w:val="22"/>
          <w:szCs w:val="22"/>
        </w:rPr>
        <w:t>θXN</w:t>
      </w:r>
      <w:r>
        <w:rPr>
          <w:rFonts w:ascii="Cambria" w:hAnsi="Cambria" w:cs="Cambria" w:eastAsia="Cambria"/>
          <w:spacing w:val="20"/>
          <w:w w:val="125"/>
          <w:sz w:val="22"/>
          <w:szCs w:val="22"/>
        </w:rPr>
        <w:t> </w:t>
      </w:r>
      <w:r>
        <w:rPr>
          <w:rFonts w:ascii="Calibri" w:hAnsi="Calibri" w:cs="Calibri" w:eastAsia="Calibri"/>
          <w:w w:val="125"/>
          <w:sz w:val="22"/>
          <w:szCs w:val="22"/>
        </w:rPr>
        <w:t>+</w:t>
      </w:r>
      <w:r>
        <w:rPr>
          <w:rFonts w:ascii="Calibri" w:hAnsi="Calibri" w:cs="Calibri" w:eastAsia="Calibri"/>
          <w:spacing w:val="-10"/>
          <w:w w:val="125"/>
          <w:sz w:val="22"/>
          <w:szCs w:val="22"/>
        </w:rPr>
        <w:t> </w:t>
      </w:r>
      <w:r>
        <w:rPr>
          <w:rFonts w:ascii="Cambria" w:hAnsi="Cambria" w:cs="Cambria" w:eastAsia="Cambria"/>
          <w:spacing w:val="-4"/>
          <w:w w:val="120"/>
          <w:sz w:val="22"/>
          <w:szCs w:val="22"/>
        </w:rPr>
        <w:t>πϕNF</w:t>
      </w:r>
    </w:p>
    <w:p>
      <w:pPr>
        <w:pStyle w:val="BodyText"/>
        <w:spacing w:before="218"/>
        <w:rPr>
          <w:rFonts w:ascii="Cambria"/>
        </w:rPr>
      </w:pPr>
    </w:p>
    <w:p>
      <w:pPr>
        <w:pStyle w:val="BodyText"/>
        <w:spacing w:before="1"/>
        <w:ind w:left="1133"/>
      </w:pPr>
      <w:r>
        <w:rPr/>
        <mc:AlternateContent>
          <mc:Choice Requires="wps">
            <w:drawing>
              <wp:anchor distT="0" distB="0" distL="0" distR="0" allowOverlap="1" layoutInCell="1" locked="0" behindDoc="0" simplePos="0" relativeHeight="15901696">
                <wp:simplePos x="0" y="0"/>
                <wp:positionH relativeFrom="page">
                  <wp:posOffset>858329</wp:posOffset>
                </wp:positionH>
                <wp:positionV relativeFrom="paragraph">
                  <wp:posOffset>-123494</wp:posOffset>
                </wp:positionV>
                <wp:extent cx="138430" cy="1270"/>
                <wp:effectExtent l="0" t="0" r="0" b="0"/>
                <wp:wrapNone/>
                <wp:docPr id="466" name="Graphic 466"/>
                <wp:cNvGraphicFramePr>
                  <a:graphicFrameLocks/>
                </wp:cNvGraphicFramePr>
                <a:graphic>
                  <a:graphicData uri="http://schemas.microsoft.com/office/word/2010/wordprocessingShape">
                    <wps:wsp>
                      <wps:cNvPr id="466" name="Graphic 466"/>
                      <wps:cNvSpPr/>
                      <wps:spPr>
                        <a:xfrm>
                          <a:off x="0" y="0"/>
                          <a:ext cx="138430" cy="1270"/>
                        </a:xfrm>
                        <a:custGeom>
                          <a:avLst/>
                          <a:gdLst/>
                          <a:ahLst/>
                          <a:cxnLst/>
                          <a:rect l="l" t="t" r="r" b="b"/>
                          <a:pathLst>
                            <a:path w="138430" h="0">
                              <a:moveTo>
                                <a:pt x="0" y="0"/>
                              </a:moveTo>
                              <a:lnTo>
                                <a:pt x="13834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01696" from="67.584999pt,-9.724009pt" to="78.477999pt,-9.724009pt" stroked="true" strokeweight=".4364pt" strokecolor="#000000">
                <v:stroke dashstyle="solid"/>
                <w10:wrap type="none"/>
              </v:line>
            </w:pict>
          </mc:Fallback>
        </mc:AlternateContent>
      </w:r>
      <w:r>
        <w:rPr/>
        <mc:AlternateContent>
          <mc:Choice Requires="wps">
            <w:drawing>
              <wp:anchor distT="0" distB="0" distL="0" distR="0" allowOverlap="1" layoutInCell="1" locked="0" behindDoc="1" simplePos="0" relativeHeight="480436736">
                <wp:simplePos x="0" y="0"/>
                <wp:positionH relativeFrom="page">
                  <wp:posOffset>1838020</wp:posOffset>
                </wp:positionH>
                <wp:positionV relativeFrom="paragraph">
                  <wp:posOffset>-123494</wp:posOffset>
                </wp:positionV>
                <wp:extent cx="114300" cy="1270"/>
                <wp:effectExtent l="0" t="0" r="0" b="0"/>
                <wp:wrapNone/>
                <wp:docPr id="467" name="Graphic 467"/>
                <wp:cNvGraphicFramePr>
                  <a:graphicFrameLocks/>
                </wp:cNvGraphicFramePr>
                <a:graphic>
                  <a:graphicData uri="http://schemas.microsoft.com/office/word/2010/wordprocessingShape">
                    <wps:wsp>
                      <wps:cNvPr id="467" name="Graphic 467"/>
                      <wps:cNvSpPr/>
                      <wps:spPr>
                        <a:xfrm>
                          <a:off x="0" y="0"/>
                          <a:ext cx="114300" cy="1270"/>
                        </a:xfrm>
                        <a:custGeom>
                          <a:avLst/>
                          <a:gdLst/>
                          <a:ahLst/>
                          <a:cxnLst/>
                          <a:rect l="l" t="t" r="r" b="b"/>
                          <a:pathLst>
                            <a:path w="114300" h="0">
                              <a:moveTo>
                                <a:pt x="0" y="0"/>
                              </a:moveTo>
                              <a:lnTo>
                                <a:pt x="11407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79744" from="144.725998pt,-9.724009pt" to="153.707998pt,-9.724009pt" stroked="true" strokeweight=".4364pt" strokecolor="#000000">
                <v:stroke dashstyle="solid"/>
                <w10:wrap type="none"/>
              </v:line>
            </w:pict>
          </mc:Fallback>
        </mc:AlternateContent>
      </w:r>
      <w:r>
        <w:rPr/>
        <mc:AlternateContent>
          <mc:Choice Requires="wps">
            <w:drawing>
              <wp:anchor distT="0" distB="0" distL="0" distR="0" allowOverlap="1" layoutInCell="1" locked="0" behindDoc="1" simplePos="0" relativeHeight="480439296">
                <wp:simplePos x="0" y="0"/>
                <wp:positionH relativeFrom="page">
                  <wp:posOffset>1838020</wp:posOffset>
                </wp:positionH>
                <wp:positionV relativeFrom="paragraph">
                  <wp:posOffset>-116999</wp:posOffset>
                </wp:positionV>
                <wp:extent cx="103505" cy="101600"/>
                <wp:effectExtent l="0" t="0" r="0" b="0"/>
                <wp:wrapNone/>
                <wp:docPr id="468" name="Textbox 468"/>
                <wp:cNvGraphicFramePr>
                  <a:graphicFrameLocks/>
                </wp:cNvGraphicFramePr>
                <a:graphic>
                  <a:graphicData uri="http://schemas.microsoft.com/office/word/2010/wordprocessingShape">
                    <wps:wsp>
                      <wps:cNvPr id="468" name="Textbox 468"/>
                      <wps:cNvSpPr txBox="1"/>
                      <wps:spPr>
                        <a:xfrm>
                          <a:off x="0" y="0"/>
                          <a:ext cx="103505" cy="101600"/>
                        </a:xfrm>
                        <a:prstGeom prst="rect">
                          <a:avLst/>
                        </a:prstGeom>
                      </wps:spPr>
                      <wps:txbx>
                        <w:txbxContent>
                          <w:p>
                            <w:pPr>
                              <w:spacing w:line="155" w:lineRule="exact" w:before="0"/>
                              <w:ind w:left="0" w:right="0" w:firstLine="0"/>
                              <w:jc w:val="left"/>
                              <w:rPr>
                                <w:rFonts w:ascii="Cambria"/>
                                <w:sz w:val="16"/>
                              </w:rPr>
                            </w:pPr>
                            <w:r>
                              <w:rPr>
                                <w:rFonts w:ascii="Cambria"/>
                                <w:spacing w:val="-10"/>
                                <w:w w:val="120"/>
                                <w:sz w:val="16"/>
                              </w:rPr>
                              <w:t>M</w:t>
                            </w:r>
                          </w:p>
                        </w:txbxContent>
                      </wps:txbx>
                      <wps:bodyPr wrap="square" lIns="0" tIns="0" rIns="0" bIns="0" rtlCol="0">
                        <a:noAutofit/>
                      </wps:bodyPr>
                    </wps:wsp>
                  </a:graphicData>
                </a:graphic>
              </wp:anchor>
            </w:drawing>
          </mc:Choice>
          <mc:Fallback>
            <w:pict>
              <v:shape style="position:absolute;margin-left:144.725998pt;margin-top:-9.212584pt;width:8.15pt;height:8pt;mso-position-horizontal-relative:page;mso-position-vertical-relative:paragraph;z-index:-22877184" type="#_x0000_t202" id="docshape400" filled="false" stroked="false">
                <v:textbox inset="0,0,0,0">
                  <w:txbxContent>
                    <w:p>
                      <w:pPr>
                        <w:spacing w:line="155" w:lineRule="exact" w:before="0"/>
                        <w:ind w:left="0" w:right="0" w:firstLine="0"/>
                        <w:jc w:val="left"/>
                        <w:rPr>
                          <w:rFonts w:ascii="Cambria"/>
                          <w:sz w:val="16"/>
                        </w:rPr>
                      </w:pPr>
                      <w:r>
                        <w:rPr>
                          <w:rFonts w:ascii="Cambria"/>
                          <w:spacing w:val="-10"/>
                          <w:w w:val="120"/>
                          <w:sz w:val="16"/>
                        </w:rPr>
                        <w:t>M</w:t>
                      </w:r>
                    </w:p>
                  </w:txbxContent>
                </v:textbox>
                <w10:wrap type="none"/>
              </v:shape>
            </w:pict>
          </mc:Fallback>
        </mc:AlternateContent>
      </w:r>
      <w:r>
        <w:rPr>
          <w:w w:val="105"/>
        </w:rPr>
        <w:t>dimana</w:t>
      </w:r>
      <w:r>
        <w:rPr>
          <w:spacing w:val="13"/>
          <w:w w:val="115"/>
        </w:rPr>
        <w:t> </w:t>
      </w:r>
      <w:r>
        <w:rPr>
          <w:rFonts w:ascii="Cambria" w:hAnsi="Cambria"/>
          <w:w w:val="115"/>
        </w:rPr>
        <w:t>X</w:t>
      </w:r>
      <w:r>
        <w:rPr>
          <w:rFonts w:ascii="Calibri" w:hAnsi="Calibri"/>
          <w:w w:val="115"/>
        </w:rPr>
        <w:t>(0)</w:t>
      </w:r>
      <w:r>
        <w:rPr>
          <w:rFonts w:ascii="Calibri" w:hAnsi="Calibri"/>
          <w:spacing w:val="17"/>
          <w:w w:val="115"/>
        </w:rPr>
        <w:t> </w:t>
      </w:r>
      <w:r>
        <w:rPr>
          <w:rFonts w:ascii="Cambria" w:hAnsi="Cambria"/>
          <w:w w:val="115"/>
        </w:rPr>
        <w:t>&gt;</w:t>
      </w:r>
      <w:r>
        <w:rPr>
          <w:rFonts w:ascii="Cambria" w:hAnsi="Cambria"/>
          <w:spacing w:val="18"/>
          <w:w w:val="115"/>
        </w:rPr>
        <w:t> </w:t>
      </w:r>
      <w:r>
        <w:rPr>
          <w:rFonts w:ascii="Calibri" w:hAnsi="Calibri"/>
          <w:w w:val="115"/>
        </w:rPr>
        <w:t>0</w:t>
      </w:r>
      <w:r>
        <w:rPr>
          <w:rFonts w:ascii="Cambria" w:hAnsi="Cambria"/>
          <w:w w:val="115"/>
        </w:rPr>
        <w:t>,</w:t>
      </w:r>
      <w:r>
        <w:rPr>
          <w:rFonts w:ascii="Cambria" w:hAnsi="Cambria"/>
          <w:spacing w:val="-13"/>
          <w:w w:val="115"/>
        </w:rPr>
        <w:t> </w:t>
      </w:r>
      <w:r>
        <w:rPr>
          <w:rFonts w:ascii="Cambria" w:hAnsi="Cambria"/>
          <w:w w:val="115"/>
        </w:rPr>
        <w:t>N</w:t>
      </w:r>
      <w:r>
        <w:rPr>
          <w:rFonts w:ascii="Calibri" w:hAnsi="Calibri"/>
          <w:w w:val="115"/>
        </w:rPr>
        <w:t>(0)</w:t>
      </w:r>
      <w:r>
        <w:rPr>
          <w:rFonts w:ascii="Calibri" w:hAnsi="Calibri"/>
          <w:spacing w:val="17"/>
          <w:w w:val="115"/>
        </w:rPr>
        <w:t> </w:t>
      </w:r>
      <w:r>
        <w:rPr>
          <w:rFonts w:ascii="Cambria" w:hAnsi="Cambria"/>
          <w:w w:val="115"/>
        </w:rPr>
        <w:t>≥</w:t>
      </w:r>
      <w:r>
        <w:rPr>
          <w:rFonts w:ascii="Cambria" w:hAnsi="Cambria"/>
          <w:spacing w:val="18"/>
          <w:w w:val="115"/>
        </w:rPr>
        <w:t> </w:t>
      </w:r>
      <w:r>
        <w:rPr>
          <w:rFonts w:ascii="Calibri" w:hAnsi="Calibri"/>
          <w:w w:val="115"/>
        </w:rPr>
        <w:t>0</w:t>
      </w:r>
      <w:r>
        <w:rPr>
          <w:rFonts w:ascii="Cambria" w:hAnsi="Cambria"/>
          <w:w w:val="115"/>
        </w:rPr>
        <w:t>,</w:t>
      </w:r>
      <w:r>
        <w:rPr>
          <w:rFonts w:ascii="Cambria" w:hAnsi="Cambria"/>
          <w:spacing w:val="-13"/>
          <w:w w:val="115"/>
        </w:rPr>
        <w:t> </w:t>
      </w:r>
      <w:r>
        <w:rPr>
          <w:rFonts w:ascii="Cambria" w:hAnsi="Cambria"/>
          <w:w w:val="115"/>
        </w:rPr>
        <w:t>F</w:t>
      </w:r>
      <w:r>
        <w:rPr>
          <w:rFonts w:ascii="Calibri" w:hAnsi="Calibri"/>
          <w:w w:val="115"/>
        </w:rPr>
        <w:t>(0)</w:t>
      </w:r>
      <w:r>
        <w:rPr>
          <w:rFonts w:ascii="Calibri" w:hAnsi="Calibri"/>
          <w:spacing w:val="17"/>
          <w:w w:val="115"/>
        </w:rPr>
        <w:t> </w:t>
      </w:r>
      <w:r>
        <w:rPr>
          <w:rFonts w:ascii="Cambria" w:hAnsi="Cambria"/>
          <w:w w:val="115"/>
        </w:rPr>
        <w:t>≥</w:t>
      </w:r>
      <w:r>
        <w:rPr>
          <w:rFonts w:ascii="Cambria" w:hAnsi="Cambria"/>
          <w:spacing w:val="18"/>
          <w:w w:val="115"/>
        </w:rPr>
        <w:t> </w:t>
      </w:r>
      <w:r>
        <w:rPr>
          <w:rFonts w:ascii="Calibri" w:hAnsi="Calibri"/>
          <w:spacing w:val="-5"/>
          <w:w w:val="115"/>
        </w:rPr>
        <w:t>0</w:t>
      </w:r>
      <w:r>
        <w:rPr>
          <w:spacing w:val="-5"/>
          <w:w w:val="115"/>
        </w:rPr>
        <w:t>.</w:t>
      </w:r>
    </w:p>
    <w:p>
      <w:pPr>
        <w:pStyle w:val="BodyText"/>
        <w:spacing w:after="0"/>
        <w:sectPr>
          <w:pgSz w:w="8400" w:h="11910"/>
          <w:pgMar w:header="252" w:footer="0" w:top="480" w:bottom="280" w:left="0" w:right="0"/>
        </w:sectPr>
      </w:pPr>
    </w:p>
    <w:p>
      <w:pPr>
        <w:pStyle w:val="BodyText"/>
        <w:spacing w:before="209"/>
      </w:pPr>
    </w:p>
    <w:p>
      <w:pPr>
        <w:pStyle w:val="BodyText"/>
        <w:spacing w:line="312" w:lineRule="auto"/>
        <w:ind w:left="1133" w:right="1129" w:firstLine="338"/>
      </w:pPr>
      <w:r>
        <w:rPr/>
        <w:t>Berikut</w:t>
      </w:r>
      <w:r>
        <w:rPr>
          <w:spacing w:val="40"/>
        </w:rPr>
        <w:t> </w:t>
      </w:r>
      <w:r>
        <w:rPr/>
        <w:t>variabel</w:t>
      </w:r>
      <w:r>
        <w:rPr>
          <w:spacing w:val="40"/>
        </w:rPr>
        <w:t> </w:t>
      </w:r>
      <w:r>
        <w:rPr/>
        <w:t>dan</w:t>
      </w:r>
      <w:r>
        <w:rPr>
          <w:spacing w:val="40"/>
        </w:rPr>
        <w:t> </w:t>
      </w:r>
      <w:r>
        <w:rPr/>
        <w:t>parameter</w:t>
      </w:r>
      <w:r>
        <w:rPr>
          <w:spacing w:val="40"/>
        </w:rPr>
        <w:t> </w:t>
      </w:r>
      <w:r>
        <w:rPr/>
        <w:t>yang</w:t>
      </w:r>
      <w:r>
        <w:rPr>
          <w:spacing w:val="40"/>
        </w:rPr>
        <w:t> </w:t>
      </w:r>
      <w:r>
        <w:rPr/>
        <w:t>digunakan</w:t>
      </w:r>
      <w:r>
        <w:rPr>
          <w:spacing w:val="40"/>
        </w:rPr>
        <w:t> </w:t>
      </w:r>
      <w:r>
        <w:rPr/>
        <w:t>dalam</w:t>
      </w:r>
      <w:r>
        <w:rPr>
          <w:spacing w:val="40"/>
        </w:rPr>
        <w:t> </w:t>
      </w:r>
      <w:r>
        <w:rPr/>
        <w:t>model dinamika karbon dioksida:</w:t>
      </w:r>
    </w:p>
    <w:p>
      <w:pPr>
        <w:pStyle w:val="BodyText"/>
        <w:spacing w:before="122"/>
        <w:ind w:left="1133"/>
      </w:pPr>
      <w:r>
        <w:rPr>
          <w:spacing w:val="-4"/>
        </w:rPr>
        <w:t>Tabel</w:t>
      </w:r>
      <w:r>
        <w:rPr>
          <w:spacing w:val="-2"/>
        </w:rPr>
        <w:t> </w:t>
      </w:r>
      <w:r>
        <w:rPr>
          <w:spacing w:val="-4"/>
        </w:rPr>
        <w:t>2.2.</w:t>
      </w:r>
      <w:r>
        <w:rPr>
          <w:spacing w:val="17"/>
        </w:rPr>
        <w:t> </w:t>
      </w:r>
      <w:r>
        <w:rPr>
          <w:spacing w:val="-4"/>
        </w:rPr>
        <w:t>Variabel</w:t>
      </w:r>
      <w:r>
        <w:rPr>
          <w:spacing w:val="-2"/>
        </w:rPr>
        <w:t> </w:t>
      </w:r>
      <w:r>
        <w:rPr>
          <w:spacing w:val="-4"/>
        </w:rPr>
        <w:t>Model</w:t>
      </w:r>
      <w:r>
        <w:rPr>
          <w:spacing w:val="-1"/>
        </w:rPr>
        <w:t> </w:t>
      </w:r>
      <w:r>
        <w:rPr>
          <w:spacing w:val="-4"/>
        </w:rPr>
        <w:t>Dinamika</w:t>
      </w:r>
      <w:r>
        <w:rPr>
          <w:spacing w:val="-2"/>
        </w:rPr>
        <w:t> </w:t>
      </w:r>
      <w:r>
        <w:rPr>
          <w:spacing w:val="-4"/>
        </w:rPr>
        <w:t>Karbon</w:t>
      </w:r>
      <w:r>
        <w:rPr>
          <w:spacing w:val="-2"/>
        </w:rPr>
        <w:t> </w:t>
      </w:r>
      <w:r>
        <w:rPr>
          <w:spacing w:val="-4"/>
        </w:rPr>
        <w:t>Dioksida</w:t>
      </w:r>
    </w:p>
    <w:p>
      <w:pPr>
        <w:pStyle w:val="BodyText"/>
        <w:spacing w:before="3"/>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16"/>
        <w:gridCol w:w="4221"/>
        <w:gridCol w:w="879"/>
      </w:tblGrid>
      <w:tr>
        <w:trPr>
          <w:trHeight w:val="268" w:hRule="atLeast"/>
        </w:trPr>
        <w:tc>
          <w:tcPr>
            <w:tcW w:w="1016" w:type="dxa"/>
          </w:tcPr>
          <w:p>
            <w:pPr>
              <w:pStyle w:val="TableParagraph"/>
              <w:spacing w:line="236" w:lineRule="exact"/>
              <w:ind w:left="7"/>
              <w:jc w:val="center"/>
              <w:rPr>
                <w:b/>
                <w:sz w:val="22"/>
              </w:rPr>
            </w:pPr>
            <w:r>
              <w:rPr>
                <w:b/>
                <w:spacing w:val="-2"/>
                <w:sz w:val="22"/>
              </w:rPr>
              <w:t>Variabel</w:t>
            </w:r>
          </w:p>
        </w:tc>
        <w:tc>
          <w:tcPr>
            <w:tcW w:w="4221" w:type="dxa"/>
          </w:tcPr>
          <w:p>
            <w:pPr>
              <w:pStyle w:val="TableParagraph"/>
              <w:spacing w:line="236" w:lineRule="exact"/>
              <w:ind w:left="122"/>
              <w:rPr>
                <w:b/>
                <w:sz w:val="22"/>
              </w:rPr>
            </w:pPr>
            <w:r>
              <w:rPr>
                <w:b/>
                <w:spacing w:val="-2"/>
                <w:sz w:val="22"/>
              </w:rPr>
              <w:t>Keterangan</w:t>
            </w:r>
          </w:p>
        </w:tc>
        <w:tc>
          <w:tcPr>
            <w:tcW w:w="879" w:type="dxa"/>
          </w:tcPr>
          <w:p>
            <w:pPr>
              <w:pStyle w:val="TableParagraph"/>
              <w:spacing w:line="236" w:lineRule="exact"/>
              <w:ind w:left="6"/>
              <w:jc w:val="center"/>
              <w:rPr>
                <w:b/>
                <w:sz w:val="22"/>
              </w:rPr>
            </w:pPr>
            <w:r>
              <w:rPr>
                <w:b/>
                <w:spacing w:val="-2"/>
                <w:sz w:val="22"/>
              </w:rPr>
              <w:t>Satuan</w:t>
            </w:r>
          </w:p>
        </w:tc>
      </w:tr>
      <w:tr>
        <w:trPr>
          <w:trHeight w:val="539" w:hRule="atLeast"/>
        </w:trPr>
        <w:tc>
          <w:tcPr>
            <w:tcW w:w="1016" w:type="dxa"/>
          </w:tcPr>
          <w:p>
            <w:pPr>
              <w:pStyle w:val="TableParagraph"/>
              <w:spacing w:line="248" w:lineRule="exact"/>
              <w:ind w:left="7"/>
              <w:jc w:val="center"/>
              <w:rPr>
                <w:rFonts w:ascii="Calibri"/>
                <w:sz w:val="22"/>
              </w:rPr>
            </w:pPr>
            <w:r>
              <w:rPr>
                <w:rFonts w:ascii="Cambria"/>
                <w:spacing w:val="-4"/>
                <w:w w:val="125"/>
                <w:sz w:val="22"/>
              </w:rPr>
              <w:t>X</w:t>
            </w:r>
            <w:r>
              <w:rPr>
                <w:rFonts w:ascii="Calibri"/>
                <w:spacing w:val="-4"/>
                <w:w w:val="125"/>
                <w:sz w:val="22"/>
              </w:rPr>
              <w:t>(</w:t>
            </w:r>
            <w:r>
              <w:rPr>
                <w:rFonts w:ascii="Cambria"/>
                <w:spacing w:val="-4"/>
                <w:w w:val="125"/>
                <w:sz w:val="22"/>
              </w:rPr>
              <w:t>t</w:t>
            </w:r>
            <w:r>
              <w:rPr>
                <w:rFonts w:ascii="Calibri"/>
                <w:spacing w:val="-4"/>
                <w:w w:val="125"/>
                <w:sz w:val="22"/>
              </w:rPr>
              <w:t>)</w:t>
            </w:r>
          </w:p>
        </w:tc>
        <w:tc>
          <w:tcPr>
            <w:tcW w:w="4221" w:type="dxa"/>
          </w:tcPr>
          <w:p>
            <w:pPr>
              <w:pStyle w:val="TableParagraph"/>
              <w:tabs>
                <w:tab w:pos="1372" w:val="left" w:leader="none"/>
                <w:tab w:pos="2223" w:val="left" w:leader="none"/>
                <w:tab w:pos="3185" w:val="left" w:leader="none"/>
                <w:tab w:pos="3928" w:val="left" w:leader="none"/>
              </w:tabs>
              <w:spacing w:line="248" w:lineRule="exact"/>
              <w:ind w:left="122"/>
              <w:rPr>
                <w:sz w:val="22"/>
              </w:rPr>
            </w:pPr>
            <w:r>
              <w:rPr>
                <w:spacing w:val="-2"/>
                <w:sz w:val="22"/>
              </w:rPr>
              <w:t>Konsentrasi</w:t>
            </w:r>
            <w:r>
              <w:rPr>
                <w:sz w:val="22"/>
              </w:rPr>
              <w:tab/>
            </w:r>
            <w:r>
              <w:rPr>
                <w:spacing w:val="-2"/>
                <w:sz w:val="22"/>
              </w:rPr>
              <w:t>karbon</w:t>
            </w:r>
            <w:r>
              <w:rPr>
                <w:sz w:val="22"/>
              </w:rPr>
              <w:tab/>
            </w:r>
            <w:r>
              <w:rPr>
                <w:spacing w:val="-2"/>
                <w:sz w:val="22"/>
              </w:rPr>
              <w:t>dioksida</w:t>
            </w:r>
            <w:r>
              <w:rPr>
                <w:sz w:val="22"/>
              </w:rPr>
              <w:tab/>
            </w:r>
            <w:r>
              <w:rPr>
                <w:spacing w:val="-4"/>
                <w:sz w:val="22"/>
              </w:rPr>
              <w:t>(CO</w:t>
            </w:r>
            <w:r>
              <w:rPr>
                <w:rFonts w:ascii="Calibri"/>
                <w:spacing w:val="-4"/>
                <w:sz w:val="22"/>
                <w:vertAlign w:val="subscript"/>
              </w:rPr>
              <w:t>2</w:t>
            </w:r>
            <w:r>
              <w:rPr>
                <w:spacing w:val="-4"/>
                <w:sz w:val="22"/>
                <w:vertAlign w:val="baseline"/>
              </w:rPr>
              <w:t>)</w:t>
            </w:r>
            <w:r>
              <w:rPr>
                <w:sz w:val="22"/>
                <w:vertAlign w:val="baseline"/>
              </w:rPr>
              <w:tab/>
            </w:r>
            <w:r>
              <w:rPr>
                <w:spacing w:val="-5"/>
                <w:sz w:val="22"/>
                <w:vertAlign w:val="baseline"/>
              </w:rPr>
              <w:t>di</w:t>
            </w:r>
          </w:p>
          <w:p>
            <w:pPr>
              <w:pStyle w:val="TableParagraph"/>
              <w:spacing w:before="3"/>
              <w:ind w:left="122"/>
              <w:rPr>
                <w:rFonts w:ascii="Cambria"/>
                <w:sz w:val="22"/>
              </w:rPr>
            </w:pPr>
            <w:r>
              <w:rPr>
                <w:sz w:val="22"/>
              </w:rPr>
              <w:t>atmosfer</w:t>
            </w:r>
            <w:r>
              <w:rPr>
                <w:spacing w:val="-11"/>
                <w:sz w:val="22"/>
              </w:rPr>
              <w:t> </w:t>
            </w:r>
            <w:r>
              <w:rPr>
                <w:sz w:val="22"/>
              </w:rPr>
              <w:t>pada</w:t>
            </w:r>
            <w:r>
              <w:rPr>
                <w:spacing w:val="-11"/>
                <w:sz w:val="22"/>
              </w:rPr>
              <w:t> </w:t>
            </w:r>
            <w:r>
              <w:rPr>
                <w:sz w:val="22"/>
              </w:rPr>
              <w:t>setiap</w:t>
            </w:r>
            <w:r>
              <w:rPr>
                <w:spacing w:val="-10"/>
                <w:sz w:val="22"/>
              </w:rPr>
              <w:t> </w:t>
            </w:r>
            <w:r>
              <w:rPr>
                <w:sz w:val="22"/>
              </w:rPr>
              <w:t>waktu</w:t>
            </w:r>
            <w:r>
              <w:rPr>
                <w:spacing w:val="-11"/>
                <w:sz w:val="22"/>
              </w:rPr>
              <w:t> </w:t>
            </w:r>
            <w:r>
              <w:rPr>
                <w:rFonts w:ascii="Cambria"/>
                <w:spacing w:val="-10"/>
                <w:sz w:val="22"/>
              </w:rPr>
              <w:t>t</w:t>
            </w:r>
          </w:p>
        </w:tc>
        <w:tc>
          <w:tcPr>
            <w:tcW w:w="879" w:type="dxa"/>
          </w:tcPr>
          <w:p>
            <w:pPr>
              <w:pStyle w:val="TableParagraph"/>
              <w:spacing w:line="236" w:lineRule="exact"/>
              <w:ind w:left="6" w:right="1"/>
              <w:jc w:val="center"/>
              <w:rPr>
                <w:sz w:val="22"/>
              </w:rPr>
            </w:pPr>
            <w:r>
              <w:rPr>
                <w:spacing w:val="-5"/>
                <w:sz w:val="22"/>
              </w:rPr>
              <w:t>ppm</w:t>
            </w:r>
          </w:p>
        </w:tc>
      </w:tr>
      <w:tr>
        <w:trPr>
          <w:trHeight w:val="268" w:hRule="atLeast"/>
        </w:trPr>
        <w:tc>
          <w:tcPr>
            <w:tcW w:w="1016" w:type="dxa"/>
          </w:tcPr>
          <w:p>
            <w:pPr>
              <w:pStyle w:val="TableParagraph"/>
              <w:spacing w:line="248" w:lineRule="exact"/>
              <w:ind w:left="7"/>
              <w:jc w:val="center"/>
              <w:rPr>
                <w:rFonts w:ascii="Calibri"/>
                <w:sz w:val="22"/>
              </w:rPr>
            </w:pPr>
            <w:r>
              <w:rPr>
                <w:rFonts w:ascii="Cambria"/>
                <w:spacing w:val="-4"/>
                <w:w w:val="120"/>
                <w:sz w:val="22"/>
              </w:rPr>
              <w:t>N</w:t>
            </w:r>
            <w:r>
              <w:rPr>
                <w:rFonts w:ascii="Calibri"/>
                <w:spacing w:val="-4"/>
                <w:w w:val="120"/>
                <w:sz w:val="22"/>
              </w:rPr>
              <w:t>(</w:t>
            </w:r>
            <w:r>
              <w:rPr>
                <w:rFonts w:ascii="Cambria"/>
                <w:spacing w:val="-4"/>
                <w:w w:val="120"/>
                <w:sz w:val="22"/>
              </w:rPr>
              <w:t>t</w:t>
            </w:r>
            <w:r>
              <w:rPr>
                <w:rFonts w:ascii="Calibri"/>
                <w:spacing w:val="-4"/>
                <w:w w:val="120"/>
                <w:sz w:val="22"/>
              </w:rPr>
              <w:t>)</w:t>
            </w:r>
          </w:p>
        </w:tc>
        <w:tc>
          <w:tcPr>
            <w:tcW w:w="4221" w:type="dxa"/>
          </w:tcPr>
          <w:p>
            <w:pPr>
              <w:pStyle w:val="TableParagraph"/>
              <w:spacing w:line="238" w:lineRule="exact"/>
              <w:ind w:left="122"/>
              <w:rPr>
                <w:rFonts w:ascii="Cambria"/>
                <w:sz w:val="22"/>
              </w:rPr>
            </w:pPr>
            <w:r>
              <w:rPr>
                <w:spacing w:val="-2"/>
                <w:sz w:val="22"/>
              </w:rPr>
              <w:t>Populasi</w:t>
            </w:r>
            <w:r>
              <w:rPr>
                <w:spacing w:val="-5"/>
                <w:sz w:val="22"/>
              </w:rPr>
              <w:t> </w:t>
            </w:r>
            <w:r>
              <w:rPr>
                <w:spacing w:val="-2"/>
                <w:sz w:val="22"/>
              </w:rPr>
              <w:t>manusia</w:t>
            </w:r>
            <w:r>
              <w:rPr>
                <w:spacing w:val="-5"/>
                <w:sz w:val="22"/>
              </w:rPr>
              <w:t> </w:t>
            </w:r>
            <w:r>
              <w:rPr>
                <w:spacing w:val="-2"/>
                <w:sz w:val="22"/>
              </w:rPr>
              <w:t>pada</w:t>
            </w:r>
            <w:r>
              <w:rPr>
                <w:spacing w:val="-5"/>
                <w:sz w:val="22"/>
              </w:rPr>
              <w:t> </w:t>
            </w:r>
            <w:r>
              <w:rPr>
                <w:spacing w:val="-2"/>
                <w:sz w:val="22"/>
              </w:rPr>
              <w:t>setiap</w:t>
            </w:r>
            <w:r>
              <w:rPr>
                <w:spacing w:val="-4"/>
                <w:sz w:val="22"/>
              </w:rPr>
              <w:t> </w:t>
            </w:r>
            <w:r>
              <w:rPr>
                <w:spacing w:val="-2"/>
                <w:sz w:val="22"/>
              </w:rPr>
              <w:t>waktu</w:t>
            </w:r>
            <w:r>
              <w:rPr>
                <w:spacing w:val="-5"/>
                <w:sz w:val="22"/>
              </w:rPr>
              <w:t> </w:t>
            </w:r>
            <w:r>
              <w:rPr>
                <w:rFonts w:ascii="Cambria"/>
                <w:spacing w:val="-10"/>
                <w:sz w:val="22"/>
              </w:rPr>
              <w:t>t</w:t>
            </w:r>
          </w:p>
        </w:tc>
        <w:tc>
          <w:tcPr>
            <w:tcW w:w="879" w:type="dxa"/>
          </w:tcPr>
          <w:p>
            <w:pPr>
              <w:pStyle w:val="TableParagraph"/>
              <w:spacing w:line="236" w:lineRule="exact"/>
              <w:ind w:left="6" w:right="1"/>
              <w:jc w:val="center"/>
              <w:rPr>
                <w:sz w:val="22"/>
              </w:rPr>
            </w:pPr>
            <w:r>
              <w:rPr>
                <w:spacing w:val="-4"/>
                <w:sz w:val="22"/>
              </w:rPr>
              <w:t>jiwa</w:t>
            </w:r>
          </w:p>
        </w:tc>
      </w:tr>
      <w:tr>
        <w:trPr>
          <w:trHeight w:val="268" w:hRule="atLeast"/>
        </w:trPr>
        <w:tc>
          <w:tcPr>
            <w:tcW w:w="1016" w:type="dxa"/>
          </w:tcPr>
          <w:p>
            <w:pPr>
              <w:pStyle w:val="TableParagraph"/>
              <w:spacing w:line="248" w:lineRule="exact"/>
              <w:ind w:left="7"/>
              <w:jc w:val="center"/>
              <w:rPr>
                <w:rFonts w:ascii="Calibri"/>
                <w:sz w:val="22"/>
              </w:rPr>
            </w:pPr>
            <w:r>
              <w:rPr>
                <w:rFonts w:ascii="Cambria"/>
                <w:spacing w:val="-4"/>
                <w:w w:val="120"/>
                <w:sz w:val="22"/>
              </w:rPr>
              <w:t>F</w:t>
            </w:r>
            <w:r>
              <w:rPr>
                <w:rFonts w:ascii="Calibri"/>
                <w:spacing w:val="-4"/>
                <w:w w:val="120"/>
                <w:sz w:val="22"/>
              </w:rPr>
              <w:t>(</w:t>
            </w:r>
            <w:r>
              <w:rPr>
                <w:rFonts w:ascii="Cambria"/>
                <w:spacing w:val="-4"/>
                <w:w w:val="120"/>
                <w:sz w:val="22"/>
              </w:rPr>
              <w:t>t</w:t>
            </w:r>
            <w:r>
              <w:rPr>
                <w:rFonts w:ascii="Calibri"/>
                <w:spacing w:val="-4"/>
                <w:w w:val="120"/>
                <w:sz w:val="22"/>
              </w:rPr>
              <w:t>)</w:t>
            </w:r>
          </w:p>
        </w:tc>
        <w:tc>
          <w:tcPr>
            <w:tcW w:w="4221" w:type="dxa"/>
          </w:tcPr>
          <w:p>
            <w:pPr>
              <w:pStyle w:val="TableParagraph"/>
              <w:spacing w:line="238" w:lineRule="exact"/>
              <w:ind w:left="122"/>
              <w:rPr>
                <w:rFonts w:ascii="Cambria"/>
                <w:sz w:val="22"/>
              </w:rPr>
            </w:pPr>
            <w:r>
              <w:rPr>
                <w:sz w:val="22"/>
              </w:rPr>
              <w:t>Biomassa</w:t>
            </w:r>
            <w:r>
              <w:rPr>
                <w:spacing w:val="-14"/>
                <w:sz w:val="22"/>
              </w:rPr>
              <w:t> </w:t>
            </w:r>
            <w:r>
              <w:rPr>
                <w:sz w:val="22"/>
              </w:rPr>
              <w:t>hutan</w:t>
            </w:r>
            <w:r>
              <w:rPr>
                <w:spacing w:val="-13"/>
                <w:sz w:val="22"/>
              </w:rPr>
              <w:t> </w:t>
            </w:r>
            <w:r>
              <w:rPr>
                <w:sz w:val="22"/>
              </w:rPr>
              <w:t>pada</w:t>
            </w:r>
            <w:r>
              <w:rPr>
                <w:spacing w:val="-14"/>
                <w:sz w:val="22"/>
              </w:rPr>
              <w:t> </w:t>
            </w:r>
            <w:r>
              <w:rPr>
                <w:sz w:val="22"/>
              </w:rPr>
              <w:t>setiap</w:t>
            </w:r>
            <w:r>
              <w:rPr>
                <w:spacing w:val="-13"/>
                <w:sz w:val="22"/>
              </w:rPr>
              <w:t> </w:t>
            </w:r>
            <w:r>
              <w:rPr>
                <w:sz w:val="22"/>
              </w:rPr>
              <w:t>waktu</w:t>
            </w:r>
            <w:r>
              <w:rPr>
                <w:spacing w:val="-14"/>
                <w:sz w:val="22"/>
              </w:rPr>
              <w:t> </w:t>
            </w:r>
            <w:r>
              <w:rPr>
                <w:rFonts w:ascii="Cambria"/>
                <w:spacing w:val="-10"/>
                <w:sz w:val="22"/>
              </w:rPr>
              <w:t>t</w:t>
            </w:r>
          </w:p>
        </w:tc>
        <w:tc>
          <w:tcPr>
            <w:tcW w:w="879" w:type="dxa"/>
          </w:tcPr>
          <w:p>
            <w:pPr>
              <w:pStyle w:val="TableParagraph"/>
              <w:spacing w:line="236" w:lineRule="exact"/>
              <w:ind w:left="6" w:right="1"/>
              <w:jc w:val="center"/>
              <w:rPr>
                <w:sz w:val="22"/>
              </w:rPr>
            </w:pPr>
            <w:r>
              <w:rPr>
                <w:spacing w:val="-5"/>
                <w:sz w:val="22"/>
              </w:rPr>
              <w:t>ton</w:t>
            </w:r>
          </w:p>
        </w:tc>
      </w:tr>
    </w:tbl>
    <w:p>
      <w:pPr>
        <w:pStyle w:val="BodyText"/>
        <w:spacing w:before="231"/>
      </w:pPr>
    </w:p>
    <w:p>
      <w:pPr>
        <w:pStyle w:val="BodyText"/>
        <w:ind w:left="1133"/>
      </w:pPr>
      <w:r>
        <w:rPr/>
        <w:t>Tabel</w:t>
      </w:r>
      <w:r>
        <w:rPr>
          <w:spacing w:val="-13"/>
        </w:rPr>
        <w:t> </w:t>
      </w:r>
      <w:r>
        <w:rPr/>
        <w:t>2.3.</w:t>
      </w:r>
      <w:r>
        <w:rPr>
          <w:spacing w:val="3"/>
        </w:rPr>
        <w:t> </w:t>
      </w:r>
      <w:r>
        <w:rPr/>
        <w:t>Parameter</w:t>
      </w:r>
      <w:r>
        <w:rPr>
          <w:spacing w:val="-12"/>
        </w:rPr>
        <w:t> </w:t>
      </w:r>
      <w:r>
        <w:rPr/>
        <w:t>Model</w:t>
      </w:r>
      <w:r>
        <w:rPr>
          <w:spacing w:val="-12"/>
        </w:rPr>
        <w:t> </w:t>
      </w:r>
      <w:r>
        <w:rPr/>
        <w:t>Pencairan</w:t>
      </w:r>
      <w:r>
        <w:rPr>
          <w:spacing w:val="-12"/>
        </w:rPr>
        <w:t> </w:t>
      </w:r>
      <w:r>
        <w:rPr/>
        <w:t>Es</w:t>
      </w:r>
      <w:r>
        <w:rPr>
          <w:spacing w:val="-12"/>
        </w:rPr>
        <w:t> </w:t>
      </w:r>
      <w:r>
        <w:rPr/>
        <w:t>di</w:t>
      </w:r>
      <w:r>
        <w:rPr>
          <w:spacing w:val="-12"/>
        </w:rPr>
        <w:t> </w:t>
      </w:r>
      <w:r>
        <w:rPr>
          <w:spacing w:val="-2"/>
        </w:rPr>
        <w:t>Kutub</w:t>
      </w:r>
    </w:p>
    <w:p>
      <w:pPr>
        <w:pStyle w:val="BodyText"/>
        <w:spacing w:before="3"/>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68"/>
        <w:gridCol w:w="2459"/>
        <w:gridCol w:w="2402"/>
      </w:tblGrid>
      <w:tr>
        <w:trPr>
          <w:trHeight w:val="268" w:hRule="atLeast"/>
        </w:trPr>
        <w:tc>
          <w:tcPr>
            <w:tcW w:w="1268" w:type="dxa"/>
          </w:tcPr>
          <w:p>
            <w:pPr>
              <w:pStyle w:val="TableParagraph"/>
              <w:spacing w:line="236" w:lineRule="exact"/>
              <w:ind w:left="21" w:right="14"/>
              <w:jc w:val="center"/>
              <w:rPr>
                <w:b/>
                <w:sz w:val="22"/>
              </w:rPr>
            </w:pPr>
            <w:r>
              <w:rPr>
                <w:b/>
                <w:spacing w:val="-2"/>
                <w:sz w:val="22"/>
              </w:rPr>
              <w:t>Parameter</w:t>
            </w:r>
          </w:p>
        </w:tc>
        <w:tc>
          <w:tcPr>
            <w:tcW w:w="2459" w:type="dxa"/>
          </w:tcPr>
          <w:p>
            <w:pPr>
              <w:pStyle w:val="TableParagraph"/>
              <w:spacing w:line="236" w:lineRule="exact"/>
              <w:ind w:left="745"/>
              <w:rPr>
                <w:b/>
                <w:sz w:val="22"/>
              </w:rPr>
            </w:pPr>
            <w:r>
              <w:rPr>
                <w:b/>
                <w:spacing w:val="-2"/>
                <w:sz w:val="22"/>
              </w:rPr>
              <w:t>Keterangan</w:t>
            </w:r>
          </w:p>
        </w:tc>
        <w:tc>
          <w:tcPr>
            <w:tcW w:w="2402" w:type="dxa"/>
          </w:tcPr>
          <w:p>
            <w:pPr>
              <w:pStyle w:val="TableParagraph"/>
              <w:spacing w:line="236" w:lineRule="exact"/>
              <w:ind w:left="7" w:right="3"/>
              <w:jc w:val="center"/>
              <w:rPr>
                <w:b/>
                <w:sz w:val="22"/>
              </w:rPr>
            </w:pPr>
            <w:r>
              <w:rPr>
                <w:b/>
                <w:spacing w:val="-2"/>
                <w:sz w:val="22"/>
              </w:rPr>
              <w:t>Satuan</w:t>
            </w:r>
          </w:p>
        </w:tc>
      </w:tr>
      <w:tr>
        <w:trPr>
          <w:trHeight w:val="539" w:hRule="atLeast"/>
        </w:trPr>
        <w:tc>
          <w:tcPr>
            <w:tcW w:w="1268" w:type="dxa"/>
          </w:tcPr>
          <w:p>
            <w:pPr>
              <w:pStyle w:val="TableParagraph"/>
              <w:spacing w:before="114"/>
              <w:ind w:left="14" w:right="14"/>
              <w:jc w:val="center"/>
              <w:rPr>
                <w:rFonts w:ascii="Calibri"/>
                <w:sz w:val="22"/>
              </w:rPr>
            </w:pPr>
            <w:r>
              <w:rPr>
                <w:rFonts w:ascii="Cambria"/>
                <w:spacing w:val="-5"/>
                <w:w w:val="120"/>
                <w:sz w:val="22"/>
              </w:rPr>
              <w:t>Q</w:t>
            </w:r>
            <w:r>
              <w:rPr>
                <w:rFonts w:ascii="Calibri"/>
                <w:spacing w:val="-5"/>
                <w:w w:val="120"/>
                <w:sz w:val="22"/>
                <w:vertAlign w:val="subscript"/>
              </w:rPr>
              <w:t>0</w:t>
            </w:r>
          </w:p>
        </w:tc>
        <w:tc>
          <w:tcPr>
            <w:tcW w:w="2459" w:type="dxa"/>
          </w:tcPr>
          <w:p>
            <w:pPr>
              <w:pStyle w:val="TableParagraph"/>
              <w:spacing w:line="248" w:lineRule="exact"/>
              <w:ind w:left="122"/>
              <w:rPr>
                <w:sz w:val="22"/>
              </w:rPr>
            </w:pPr>
            <w:r>
              <w:rPr>
                <w:sz w:val="22"/>
              </w:rPr>
              <w:t>Emisi CO</w:t>
            </w:r>
            <w:r>
              <w:rPr>
                <w:rFonts w:ascii="Calibri"/>
                <w:sz w:val="22"/>
                <w:vertAlign w:val="subscript"/>
              </w:rPr>
              <w:t>2</w:t>
            </w:r>
            <w:r>
              <w:rPr>
                <w:rFonts w:ascii="Calibri"/>
                <w:spacing w:val="14"/>
                <w:sz w:val="22"/>
                <w:vertAlign w:val="baseline"/>
              </w:rPr>
              <w:t> </w:t>
            </w:r>
            <w:r>
              <w:rPr>
                <w:sz w:val="22"/>
                <w:vertAlign w:val="baseline"/>
              </w:rPr>
              <w:t>dari </w:t>
            </w:r>
            <w:r>
              <w:rPr>
                <w:spacing w:val="-2"/>
                <w:sz w:val="22"/>
                <w:vertAlign w:val="baseline"/>
              </w:rPr>
              <w:t>sumber</w:t>
            </w:r>
          </w:p>
          <w:p>
            <w:pPr>
              <w:pStyle w:val="TableParagraph"/>
              <w:spacing w:before="6"/>
              <w:ind w:left="122"/>
              <w:rPr>
                <w:sz w:val="22"/>
              </w:rPr>
            </w:pPr>
            <w:r>
              <w:rPr>
                <w:spacing w:val="-2"/>
                <w:sz w:val="22"/>
              </w:rPr>
              <w:t>alami</w:t>
            </w:r>
          </w:p>
        </w:tc>
        <w:tc>
          <w:tcPr>
            <w:tcW w:w="2402" w:type="dxa"/>
          </w:tcPr>
          <w:p>
            <w:pPr>
              <w:pStyle w:val="TableParagraph"/>
              <w:spacing w:before="114"/>
              <w:ind w:left="4" w:right="7"/>
              <w:jc w:val="center"/>
              <w:rPr>
                <w:rFonts w:ascii="Calibri" w:hAnsi="Calibri"/>
                <w:sz w:val="22"/>
              </w:rPr>
            </w:pPr>
            <w:r>
              <w:rPr>
                <w:spacing w:val="-2"/>
                <w:w w:val="110"/>
                <w:sz w:val="22"/>
              </w:rPr>
              <w:t>ppm</w:t>
            </w:r>
            <w:r>
              <w:rPr>
                <w:rFonts w:ascii="Cambria" w:hAnsi="Cambria"/>
                <w:spacing w:val="-2"/>
                <w:w w:val="110"/>
                <w:sz w:val="22"/>
              </w:rPr>
              <w:t>.</w:t>
            </w:r>
            <w:r>
              <w:rPr>
                <w:rFonts w:ascii="Calibri" w:hAnsi="Calibri"/>
                <w:spacing w:val="-2"/>
                <w:w w:val="110"/>
                <w:sz w:val="22"/>
              </w:rPr>
              <w:t>(</w:t>
            </w:r>
            <w:r>
              <w:rPr>
                <w:spacing w:val="-2"/>
                <w:w w:val="110"/>
                <w:sz w:val="22"/>
              </w:rPr>
              <w:t>bulan</w:t>
            </w:r>
            <w:r>
              <w:rPr>
                <w:rFonts w:ascii="Calibri" w:hAnsi="Calibri"/>
                <w:spacing w:val="-2"/>
                <w:w w:val="110"/>
                <w:sz w:val="22"/>
              </w:rPr>
              <w:t>)</w:t>
            </w:r>
            <w:r>
              <w:rPr>
                <w:rFonts w:ascii="Cambria" w:hAnsi="Cambria"/>
                <w:spacing w:val="-2"/>
                <w:w w:val="110"/>
                <w:sz w:val="22"/>
                <w:vertAlign w:val="superscript"/>
              </w:rPr>
              <w:t>−</w:t>
            </w:r>
            <w:r>
              <w:rPr>
                <w:rFonts w:ascii="Calibri" w:hAnsi="Calibri"/>
                <w:spacing w:val="-2"/>
                <w:w w:val="110"/>
                <w:sz w:val="22"/>
                <w:vertAlign w:val="superscript"/>
              </w:rPr>
              <w:t>1</w:t>
            </w:r>
          </w:p>
        </w:tc>
      </w:tr>
      <w:tr>
        <w:trPr>
          <w:trHeight w:val="539" w:hRule="atLeast"/>
        </w:trPr>
        <w:tc>
          <w:tcPr>
            <w:tcW w:w="1268" w:type="dxa"/>
          </w:tcPr>
          <w:p>
            <w:pPr>
              <w:pStyle w:val="TableParagraph"/>
              <w:spacing w:before="115"/>
              <w:ind w:left="21" w:right="14"/>
              <w:jc w:val="center"/>
              <w:rPr>
                <w:rFonts w:ascii="Cambria" w:hAnsi="Cambria"/>
                <w:sz w:val="22"/>
              </w:rPr>
            </w:pPr>
            <w:r>
              <w:rPr>
                <w:rFonts w:ascii="Cambria" w:hAnsi="Cambria"/>
                <w:spacing w:val="-10"/>
                <w:w w:val="120"/>
                <w:sz w:val="22"/>
              </w:rPr>
              <w:t>λ</w:t>
            </w:r>
          </w:p>
        </w:tc>
        <w:tc>
          <w:tcPr>
            <w:tcW w:w="2459" w:type="dxa"/>
          </w:tcPr>
          <w:p>
            <w:pPr>
              <w:pStyle w:val="TableParagraph"/>
              <w:spacing w:line="248" w:lineRule="exact"/>
              <w:ind w:left="122"/>
              <w:rPr>
                <w:sz w:val="22"/>
              </w:rPr>
            </w:pPr>
            <w:r>
              <w:rPr>
                <w:sz w:val="22"/>
              </w:rPr>
              <w:t>Emisi</w:t>
            </w:r>
            <w:r>
              <w:rPr>
                <w:spacing w:val="-4"/>
                <w:sz w:val="22"/>
              </w:rPr>
              <w:t> </w:t>
            </w:r>
            <w:r>
              <w:rPr>
                <w:sz w:val="22"/>
              </w:rPr>
              <w:t>CO</w:t>
            </w:r>
            <w:r>
              <w:rPr>
                <w:rFonts w:ascii="Calibri"/>
                <w:sz w:val="22"/>
                <w:vertAlign w:val="subscript"/>
              </w:rPr>
              <w:t>2</w:t>
            </w:r>
            <w:r>
              <w:rPr>
                <w:rFonts w:ascii="Calibri"/>
                <w:spacing w:val="9"/>
                <w:sz w:val="22"/>
                <w:vertAlign w:val="baseline"/>
              </w:rPr>
              <w:t> </w:t>
            </w:r>
            <w:r>
              <w:rPr>
                <w:sz w:val="22"/>
                <w:vertAlign w:val="baseline"/>
              </w:rPr>
              <w:t>akibat</w:t>
            </w:r>
            <w:r>
              <w:rPr>
                <w:spacing w:val="-4"/>
                <w:sz w:val="22"/>
                <w:vertAlign w:val="baseline"/>
              </w:rPr>
              <w:t> </w:t>
            </w:r>
            <w:r>
              <w:rPr>
                <w:spacing w:val="-2"/>
                <w:sz w:val="22"/>
                <w:vertAlign w:val="baseline"/>
              </w:rPr>
              <w:t>faktor</w:t>
            </w:r>
          </w:p>
          <w:p>
            <w:pPr>
              <w:pStyle w:val="TableParagraph"/>
              <w:spacing w:before="6"/>
              <w:ind w:left="122"/>
              <w:rPr>
                <w:sz w:val="22"/>
              </w:rPr>
            </w:pPr>
            <w:r>
              <w:rPr>
                <w:spacing w:val="-2"/>
                <w:sz w:val="22"/>
              </w:rPr>
              <w:t>antropogenik</w:t>
            </w:r>
          </w:p>
        </w:tc>
        <w:tc>
          <w:tcPr>
            <w:tcW w:w="2402" w:type="dxa"/>
          </w:tcPr>
          <w:p>
            <w:pPr>
              <w:pStyle w:val="TableParagraph"/>
              <w:spacing w:before="114"/>
              <w:ind w:left="4" w:right="7"/>
              <w:jc w:val="center"/>
              <w:rPr>
                <w:rFonts w:ascii="Calibri" w:hAnsi="Calibri"/>
                <w:sz w:val="22"/>
              </w:rPr>
            </w:pPr>
            <w:r>
              <w:rPr>
                <w:spacing w:val="-2"/>
                <w:w w:val="105"/>
                <w:sz w:val="22"/>
              </w:rPr>
              <w:t>ppm</w:t>
            </w:r>
            <w:r>
              <w:rPr>
                <w:rFonts w:ascii="Cambria" w:hAnsi="Cambria"/>
                <w:spacing w:val="-2"/>
                <w:w w:val="105"/>
                <w:sz w:val="22"/>
              </w:rPr>
              <w:t>.</w:t>
            </w:r>
            <w:r>
              <w:rPr>
                <w:rFonts w:ascii="Calibri" w:hAnsi="Calibri"/>
                <w:spacing w:val="-2"/>
                <w:w w:val="105"/>
                <w:sz w:val="22"/>
              </w:rPr>
              <w:t>(</w:t>
            </w:r>
            <w:r>
              <w:rPr>
                <w:spacing w:val="-2"/>
                <w:w w:val="105"/>
                <w:sz w:val="22"/>
              </w:rPr>
              <w:t>individu.bulan</w:t>
            </w:r>
            <w:r>
              <w:rPr>
                <w:rFonts w:ascii="Calibri" w:hAnsi="Calibri"/>
                <w:spacing w:val="-2"/>
                <w:w w:val="105"/>
                <w:sz w:val="22"/>
              </w:rPr>
              <w:t>)</w:t>
            </w:r>
            <w:r>
              <w:rPr>
                <w:rFonts w:ascii="Cambria" w:hAnsi="Cambria"/>
                <w:spacing w:val="-2"/>
                <w:w w:val="105"/>
                <w:sz w:val="22"/>
                <w:vertAlign w:val="superscript"/>
              </w:rPr>
              <w:t>−</w:t>
            </w:r>
            <w:r>
              <w:rPr>
                <w:rFonts w:ascii="Calibri" w:hAnsi="Calibri"/>
                <w:spacing w:val="-2"/>
                <w:w w:val="105"/>
                <w:sz w:val="22"/>
                <w:vertAlign w:val="superscript"/>
              </w:rPr>
              <w:t>1</w:t>
            </w:r>
          </w:p>
        </w:tc>
      </w:tr>
      <w:tr>
        <w:trPr>
          <w:trHeight w:val="810" w:hRule="atLeast"/>
        </w:trPr>
        <w:tc>
          <w:tcPr>
            <w:tcW w:w="1268" w:type="dxa"/>
          </w:tcPr>
          <w:p>
            <w:pPr>
              <w:pStyle w:val="TableParagraph"/>
              <w:spacing w:before="250"/>
              <w:ind w:left="20" w:right="14"/>
              <w:jc w:val="center"/>
              <w:rPr>
                <w:rFonts w:ascii="Cambria" w:hAnsi="Cambria"/>
                <w:sz w:val="22"/>
              </w:rPr>
            </w:pPr>
            <w:r>
              <w:rPr>
                <w:rFonts w:ascii="Cambria" w:hAnsi="Cambria"/>
                <w:spacing w:val="-10"/>
                <w:w w:val="110"/>
                <w:sz w:val="22"/>
              </w:rPr>
              <w:t>α</w:t>
            </w:r>
          </w:p>
        </w:tc>
        <w:tc>
          <w:tcPr>
            <w:tcW w:w="2459" w:type="dxa"/>
          </w:tcPr>
          <w:p>
            <w:pPr>
              <w:pStyle w:val="TableParagraph"/>
              <w:spacing w:line="248" w:lineRule="exact"/>
              <w:ind w:left="122"/>
              <w:rPr>
                <w:rFonts w:ascii="Calibri"/>
                <w:sz w:val="22"/>
              </w:rPr>
            </w:pPr>
            <w:r>
              <w:rPr>
                <w:spacing w:val="-2"/>
                <w:sz w:val="22"/>
              </w:rPr>
              <w:t>Laju</w:t>
            </w:r>
            <w:r>
              <w:rPr>
                <w:spacing w:val="-8"/>
                <w:sz w:val="22"/>
              </w:rPr>
              <w:t> </w:t>
            </w:r>
            <w:r>
              <w:rPr>
                <w:spacing w:val="-2"/>
                <w:sz w:val="22"/>
              </w:rPr>
              <w:t>reduksi</w:t>
            </w:r>
            <w:r>
              <w:rPr>
                <w:spacing w:val="-7"/>
                <w:sz w:val="22"/>
              </w:rPr>
              <w:t> </w:t>
            </w:r>
            <w:r>
              <w:rPr>
                <w:spacing w:val="-2"/>
                <w:sz w:val="22"/>
              </w:rPr>
              <w:t>alami</w:t>
            </w:r>
            <w:r>
              <w:rPr>
                <w:spacing w:val="-7"/>
                <w:sz w:val="22"/>
              </w:rPr>
              <w:t> </w:t>
            </w:r>
            <w:r>
              <w:rPr>
                <w:spacing w:val="-5"/>
                <w:sz w:val="22"/>
              </w:rPr>
              <w:t>CO</w:t>
            </w:r>
            <w:r>
              <w:rPr>
                <w:rFonts w:ascii="Calibri"/>
                <w:spacing w:val="-5"/>
                <w:sz w:val="22"/>
                <w:vertAlign w:val="subscript"/>
              </w:rPr>
              <w:t>2</w:t>
            </w:r>
          </w:p>
          <w:p>
            <w:pPr>
              <w:pStyle w:val="TableParagraph"/>
              <w:spacing w:before="6"/>
              <w:ind w:left="122"/>
              <w:rPr>
                <w:sz w:val="22"/>
              </w:rPr>
            </w:pPr>
            <w:r>
              <w:rPr>
                <w:spacing w:val="-2"/>
                <w:sz w:val="22"/>
              </w:rPr>
              <w:t>akibat</w:t>
            </w:r>
            <w:r>
              <w:rPr>
                <w:spacing w:val="-4"/>
                <w:sz w:val="22"/>
              </w:rPr>
              <w:t> </w:t>
            </w:r>
            <w:r>
              <w:rPr>
                <w:spacing w:val="-2"/>
                <w:sz w:val="22"/>
              </w:rPr>
              <w:t>angin,</w:t>
            </w:r>
            <w:r>
              <w:rPr>
                <w:spacing w:val="-3"/>
                <w:sz w:val="22"/>
              </w:rPr>
              <w:t> </w:t>
            </w:r>
            <w:r>
              <w:rPr>
                <w:spacing w:val="-2"/>
                <w:sz w:val="22"/>
              </w:rPr>
              <w:t>hujan,</w:t>
            </w:r>
            <w:r>
              <w:rPr>
                <w:spacing w:val="-4"/>
                <w:sz w:val="22"/>
              </w:rPr>
              <w:t> </w:t>
            </w:r>
            <w:r>
              <w:rPr>
                <w:spacing w:val="-5"/>
                <w:sz w:val="22"/>
              </w:rPr>
              <w:t>dan</w:t>
            </w:r>
          </w:p>
          <w:p>
            <w:pPr>
              <w:pStyle w:val="TableParagraph"/>
              <w:spacing w:before="18"/>
              <w:ind w:left="122"/>
              <w:rPr>
                <w:sz w:val="22"/>
              </w:rPr>
            </w:pPr>
            <w:r>
              <w:rPr>
                <w:spacing w:val="-2"/>
                <w:sz w:val="22"/>
              </w:rPr>
              <w:t>penyerapan</w:t>
            </w:r>
            <w:r>
              <w:rPr>
                <w:spacing w:val="-4"/>
                <w:sz w:val="22"/>
              </w:rPr>
              <w:t> </w:t>
            </w:r>
            <w:r>
              <w:rPr>
                <w:spacing w:val="-2"/>
                <w:sz w:val="22"/>
              </w:rPr>
              <w:t>oleh</w:t>
            </w:r>
            <w:r>
              <w:rPr>
                <w:spacing w:val="-3"/>
                <w:sz w:val="22"/>
              </w:rPr>
              <w:t> </w:t>
            </w:r>
            <w:r>
              <w:rPr>
                <w:spacing w:val="-4"/>
                <w:sz w:val="22"/>
              </w:rPr>
              <w:t>laut</w:t>
            </w:r>
          </w:p>
        </w:tc>
        <w:tc>
          <w:tcPr>
            <w:tcW w:w="2402" w:type="dxa"/>
          </w:tcPr>
          <w:p>
            <w:pPr>
              <w:pStyle w:val="TableParagraph"/>
              <w:spacing w:before="250"/>
              <w:ind w:left="4" w:right="7"/>
              <w:jc w:val="center"/>
              <w:rPr>
                <w:rFonts w:ascii="Calibri" w:hAnsi="Calibri"/>
                <w:sz w:val="22"/>
              </w:rPr>
            </w:pPr>
            <w:r>
              <w:rPr>
                <w:rFonts w:ascii="Calibri" w:hAnsi="Calibri"/>
                <w:spacing w:val="-2"/>
                <w:w w:val="115"/>
                <w:sz w:val="22"/>
              </w:rPr>
              <w:t>(</w:t>
            </w:r>
            <w:r>
              <w:rPr>
                <w:spacing w:val="-2"/>
                <w:w w:val="115"/>
                <w:sz w:val="22"/>
              </w:rPr>
              <w:t>bulan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539" w:hRule="atLeast"/>
        </w:trPr>
        <w:tc>
          <w:tcPr>
            <w:tcW w:w="1268" w:type="dxa"/>
          </w:tcPr>
          <w:p>
            <w:pPr>
              <w:pStyle w:val="TableParagraph"/>
              <w:spacing w:before="114"/>
              <w:ind w:left="14" w:right="14"/>
              <w:jc w:val="center"/>
              <w:rPr>
                <w:rFonts w:ascii="Calibri" w:hAnsi="Calibri"/>
                <w:sz w:val="22"/>
              </w:rPr>
            </w:pPr>
            <w:r>
              <w:rPr>
                <w:rFonts w:ascii="Cambria" w:hAnsi="Cambria"/>
                <w:spacing w:val="-5"/>
                <w:w w:val="120"/>
                <w:sz w:val="22"/>
              </w:rPr>
              <w:t>λ</w:t>
            </w:r>
            <w:r>
              <w:rPr>
                <w:rFonts w:ascii="Calibri" w:hAnsi="Calibri"/>
                <w:spacing w:val="-5"/>
                <w:w w:val="120"/>
                <w:sz w:val="22"/>
                <w:vertAlign w:val="subscript"/>
              </w:rPr>
              <w:t>1</w:t>
            </w:r>
          </w:p>
        </w:tc>
        <w:tc>
          <w:tcPr>
            <w:tcW w:w="2459" w:type="dxa"/>
          </w:tcPr>
          <w:p>
            <w:pPr>
              <w:pStyle w:val="TableParagraph"/>
              <w:spacing w:line="248" w:lineRule="exact"/>
              <w:ind w:left="122"/>
              <w:rPr>
                <w:sz w:val="22"/>
              </w:rPr>
            </w:pPr>
            <w:r>
              <w:rPr>
                <w:sz w:val="22"/>
              </w:rPr>
              <w:t>Laju</w:t>
            </w:r>
            <w:r>
              <w:rPr>
                <w:spacing w:val="-5"/>
                <w:sz w:val="22"/>
              </w:rPr>
              <w:t> </w:t>
            </w:r>
            <w:r>
              <w:rPr>
                <w:sz w:val="22"/>
              </w:rPr>
              <w:t>reduksi</w:t>
            </w:r>
            <w:r>
              <w:rPr>
                <w:spacing w:val="-4"/>
                <w:sz w:val="22"/>
              </w:rPr>
              <w:t> </w:t>
            </w:r>
            <w:r>
              <w:rPr>
                <w:sz w:val="22"/>
              </w:rPr>
              <w:t>CO</w:t>
            </w:r>
            <w:r>
              <w:rPr>
                <w:rFonts w:ascii="Calibri"/>
                <w:sz w:val="22"/>
                <w:vertAlign w:val="subscript"/>
              </w:rPr>
              <w:t>2</w:t>
            </w:r>
            <w:r>
              <w:rPr>
                <w:rFonts w:ascii="Calibri"/>
                <w:spacing w:val="9"/>
                <w:sz w:val="22"/>
                <w:vertAlign w:val="baseline"/>
              </w:rPr>
              <w:t> </w:t>
            </w:r>
            <w:r>
              <w:rPr>
                <w:spacing w:val="-4"/>
                <w:sz w:val="22"/>
                <w:vertAlign w:val="baseline"/>
              </w:rPr>
              <w:t>oleh</w:t>
            </w:r>
          </w:p>
          <w:p>
            <w:pPr>
              <w:pStyle w:val="TableParagraph"/>
              <w:spacing w:before="6"/>
              <w:ind w:left="122"/>
              <w:rPr>
                <w:sz w:val="22"/>
              </w:rPr>
            </w:pPr>
            <w:r>
              <w:rPr>
                <w:spacing w:val="-2"/>
                <w:sz w:val="22"/>
              </w:rPr>
              <w:t>aktivitas</w:t>
            </w:r>
            <w:r>
              <w:rPr>
                <w:spacing w:val="-11"/>
                <w:sz w:val="22"/>
              </w:rPr>
              <w:t> </w:t>
            </w:r>
            <w:r>
              <w:rPr>
                <w:spacing w:val="-2"/>
                <w:sz w:val="22"/>
              </w:rPr>
              <w:t>biomassa</w:t>
            </w:r>
            <w:r>
              <w:rPr>
                <w:spacing w:val="-10"/>
                <w:sz w:val="22"/>
              </w:rPr>
              <w:t> </w:t>
            </w:r>
            <w:r>
              <w:rPr>
                <w:spacing w:val="-2"/>
                <w:sz w:val="22"/>
              </w:rPr>
              <w:t>hutan</w:t>
            </w:r>
          </w:p>
        </w:tc>
        <w:tc>
          <w:tcPr>
            <w:tcW w:w="2402" w:type="dxa"/>
          </w:tcPr>
          <w:p>
            <w:pPr>
              <w:pStyle w:val="TableParagraph"/>
              <w:spacing w:before="114"/>
              <w:ind w:left="4" w:right="7"/>
              <w:jc w:val="center"/>
              <w:rPr>
                <w:rFonts w:ascii="Calibri" w:hAnsi="Calibri"/>
                <w:sz w:val="22"/>
              </w:rPr>
            </w:pPr>
            <w:r>
              <w:rPr>
                <w:spacing w:val="-2"/>
                <w:w w:val="115"/>
                <w:sz w:val="22"/>
              </w:rPr>
              <w:t>ton</w:t>
            </w:r>
            <w:r>
              <w:rPr>
                <w:rFonts w:ascii="Cambria" w:hAnsi="Cambria"/>
                <w:spacing w:val="-2"/>
                <w:w w:val="115"/>
                <w:sz w:val="22"/>
              </w:rPr>
              <w:t>.</w:t>
            </w:r>
            <w:r>
              <w:rPr>
                <w:rFonts w:ascii="Calibri" w:hAnsi="Calibri"/>
                <w:spacing w:val="-2"/>
                <w:w w:val="115"/>
                <w:sz w:val="22"/>
              </w:rPr>
              <w:t>(</w:t>
            </w:r>
            <w:r>
              <w:rPr>
                <w:spacing w:val="-2"/>
                <w:w w:val="115"/>
                <w:sz w:val="22"/>
              </w:rPr>
              <w:t>bulan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810" w:hRule="atLeast"/>
        </w:trPr>
        <w:tc>
          <w:tcPr>
            <w:tcW w:w="1268" w:type="dxa"/>
          </w:tcPr>
          <w:p>
            <w:pPr>
              <w:pStyle w:val="TableParagraph"/>
              <w:spacing w:before="250"/>
              <w:ind w:left="21" w:right="14"/>
              <w:jc w:val="center"/>
              <w:rPr>
                <w:rFonts w:ascii="Cambria"/>
                <w:sz w:val="22"/>
              </w:rPr>
            </w:pPr>
            <w:r>
              <w:rPr>
                <w:rFonts w:ascii="Cambria"/>
                <w:spacing w:val="-10"/>
                <w:w w:val="110"/>
                <w:sz w:val="22"/>
              </w:rPr>
              <w:t>s</w:t>
            </w:r>
          </w:p>
        </w:tc>
        <w:tc>
          <w:tcPr>
            <w:tcW w:w="2459" w:type="dxa"/>
          </w:tcPr>
          <w:p>
            <w:pPr>
              <w:pStyle w:val="TableParagraph"/>
              <w:spacing w:line="236" w:lineRule="exact"/>
              <w:ind w:left="122"/>
              <w:rPr>
                <w:sz w:val="22"/>
              </w:rPr>
            </w:pPr>
            <w:r>
              <w:rPr>
                <w:spacing w:val="-4"/>
                <w:sz w:val="22"/>
              </w:rPr>
              <w:t>Laju</w:t>
            </w:r>
            <w:r>
              <w:rPr>
                <w:spacing w:val="-9"/>
                <w:sz w:val="22"/>
              </w:rPr>
              <w:t> </w:t>
            </w:r>
            <w:r>
              <w:rPr>
                <w:spacing w:val="-2"/>
                <w:sz w:val="22"/>
              </w:rPr>
              <w:t>pertumbuhan</w:t>
            </w:r>
          </w:p>
          <w:p>
            <w:pPr>
              <w:pStyle w:val="TableParagraph"/>
              <w:spacing w:line="270" w:lineRule="atLeast" w:before="1"/>
              <w:ind w:left="122" w:right="139"/>
              <w:rPr>
                <w:sz w:val="22"/>
              </w:rPr>
            </w:pPr>
            <w:r>
              <w:rPr>
                <w:spacing w:val="-2"/>
                <w:sz w:val="22"/>
              </w:rPr>
              <w:t>intrinsik</w:t>
            </w:r>
            <w:r>
              <w:rPr>
                <w:spacing w:val="-12"/>
                <w:sz w:val="22"/>
              </w:rPr>
              <w:t> </w:t>
            </w:r>
            <w:r>
              <w:rPr>
                <w:spacing w:val="-2"/>
                <w:sz w:val="22"/>
              </w:rPr>
              <w:t>populasi manusia</w:t>
            </w:r>
          </w:p>
        </w:tc>
        <w:tc>
          <w:tcPr>
            <w:tcW w:w="2402" w:type="dxa"/>
          </w:tcPr>
          <w:p>
            <w:pPr>
              <w:pStyle w:val="TableParagraph"/>
              <w:spacing w:before="250"/>
              <w:ind w:left="4" w:right="7"/>
              <w:jc w:val="center"/>
              <w:rPr>
                <w:rFonts w:ascii="Calibri" w:hAnsi="Calibri"/>
                <w:sz w:val="22"/>
              </w:rPr>
            </w:pPr>
            <w:r>
              <w:rPr>
                <w:rFonts w:ascii="Calibri" w:hAnsi="Calibri"/>
                <w:spacing w:val="-2"/>
                <w:w w:val="115"/>
                <w:sz w:val="22"/>
              </w:rPr>
              <w:t>(</w:t>
            </w:r>
            <w:r>
              <w:rPr>
                <w:spacing w:val="-2"/>
                <w:w w:val="115"/>
                <w:sz w:val="22"/>
              </w:rPr>
              <w:t>bulan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539" w:hRule="atLeast"/>
        </w:trPr>
        <w:tc>
          <w:tcPr>
            <w:tcW w:w="1268" w:type="dxa"/>
          </w:tcPr>
          <w:p>
            <w:pPr>
              <w:pStyle w:val="TableParagraph"/>
              <w:spacing w:before="115"/>
              <w:ind w:left="21" w:right="14"/>
              <w:jc w:val="center"/>
              <w:rPr>
                <w:rFonts w:ascii="Cambria"/>
                <w:sz w:val="22"/>
              </w:rPr>
            </w:pPr>
            <w:r>
              <w:rPr>
                <w:rFonts w:ascii="Cambria"/>
                <w:spacing w:val="-10"/>
                <w:w w:val="125"/>
                <w:sz w:val="22"/>
              </w:rPr>
              <w:t>L</w:t>
            </w:r>
          </w:p>
        </w:tc>
        <w:tc>
          <w:tcPr>
            <w:tcW w:w="2459" w:type="dxa"/>
          </w:tcPr>
          <w:p>
            <w:pPr>
              <w:pStyle w:val="TableParagraph"/>
              <w:spacing w:line="236" w:lineRule="exact"/>
              <w:ind w:left="122"/>
              <w:rPr>
                <w:sz w:val="22"/>
              </w:rPr>
            </w:pPr>
            <w:r>
              <w:rPr>
                <w:spacing w:val="-4"/>
                <w:sz w:val="22"/>
              </w:rPr>
              <w:t>Kapasitas</w:t>
            </w:r>
            <w:r>
              <w:rPr>
                <w:spacing w:val="-8"/>
                <w:sz w:val="22"/>
              </w:rPr>
              <w:t> </w:t>
            </w:r>
            <w:r>
              <w:rPr>
                <w:spacing w:val="-4"/>
                <w:sz w:val="22"/>
              </w:rPr>
              <w:t>daya</w:t>
            </w:r>
            <w:r>
              <w:rPr>
                <w:spacing w:val="-7"/>
                <w:sz w:val="22"/>
              </w:rPr>
              <w:t> </w:t>
            </w:r>
            <w:r>
              <w:rPr>
                <w:spacing w:val="-4"/>
                <w:sz w:val="22"/>
              </w:rPr>
              <w:t>dukung</w:t>
            </w:r>
          </w:p>
          <w:p>
            <w:pPr>
              <w:pStyle w:val="TableParagraph"/>
              <w:spacing w:before="18"/>
              <w:ind w:left="122"/>
              <w:rPr>
                <w:sz w:val="22"/>
              </w:rPr>
            </w:pPr>
            <w:r>
              <w:rPr>
                <w:spacing w:val="-2"/>
                <w:sz w:val="22"/>
              </w:rPr>
              <w:t>populasi</w:t>
            </w:r>
            <w:r>
              <w:rPr>
                <w:spacing w:val="-6"/>
                <w:sz w:val="22"/>
              </w:rPr>
              <w:t> </w:t>
            </w:r>
            <w:r>
              <w:rPr>
                <w:spacing w:val="-2"/>
                <w:sz w:val="22"/>
              </w:rPr>
              <w:t>manusia</w:t>
            </w:r>
          </w:p>
        </w:tc>
        <w:tc>
          <w:tcPr>
            <w:tcW w:w="2402" w:type="dxa"/>
          </w:tcPr>
          <w:p>
            <w:pPr>
              <w:pStyle w:val="TableParagraph"/>
              <w:spacing w:before="118"/>
              <w:ind w:left="7" w:right="3"/>
              <w:jc w:val="center"/>
              <w:rPr>
                <w:sz w:val="22"/>
              </w:rPr>
            </w:pPr>
            <w:r>
              <w:rPr>
                <w:spacing w:val="-2"/>
                <w:sz w:val="22"/>
              </w:rPr>
              <w:t>orang</w:t>
            </w:r>
          </w:p>
        </w:tc>
      </w:tr>
      <w:tr>
        <w:trPr>
          <w:trHeight w:val="1081" w:hRule="atLeast"/>
        </w:trPr>
        <w:tc>
          <w:tcPr>
            <w:tcW w:w="1268" w:type="dxa"/>
          </w:tcPr>
          <w:p>
            <w:pPr>
              <w:pStyle w:val="TableParagraph"/>
              <w:spacing w:before="133"/>
              <w:rPr>
                <w:sz w:val="22"/>
              </w:rPr>
            </w:pPr>
          </w:p>
          <w:p>
            <w:pPr>
              <w:pStyle w:val="TableParagraph"/>
              <w:ind w:left="15" w:right="14"/>
              <w:jc w:val="center"/>
              <w:rPr>
                <w:rFonts w:ascii="Cambria" w:hAnsi="Cambria"/>
                <w:sz w:val="22"/>
              </w:rPr>
            </w:pPr>
            <w:r>
              <w:rPr>
                <w:rFonts w:ascii="Cambria" w:hAnsi="Cambria"/>
                <w:spacing w:val="-10"/>
                <w:w w:val="95"/>
                <w:sz w:val="22"/>
              </w:rPr>
              <w:t>θ</w:t>
            </w:r>
          </w:p>
        </w:tc>
        <w:tc>
          <w:tcPr>
            <w:tcW w:w="2459" w:type="dxa"/>
          </w:tcPr>
          <w:p>
            <w:pPr>
              <w:pStyle w:val="TableParagraph"/>
              <w:spacing w:line="236" w:lineRule="exact"/>
              <w:ind w:left="122"/>
              <w:rPr>
                <w:sz w:val="22"/>
              </w:rPr>
            </w:pPr>
            <w:r>
              <w:rPr>
                <w:sz w:val="22"/>
              </w:rPr>
              <w:t>Laju</w:t>
            </w:r>
            <w:r>
              <w:rPr>
                <w:spacing w:val="-9"/>
                <w:sz w:val="22"/>
              </w:rPr>
              <w:t> </w:t>
            </w:r>
            <w:r>
              <w:rPr>
                <w:sz w:val="22"/>
              </w:rPr>
              <w:t>penurunan</w:t>
            </w:r>
            <w:r>
              <w:rPr>
                <w:spacing w:val="-8"/>
                <w:sz w:val="22"/>
              </w:rPr>
              <w:t> </w:t>
            </w:r>
            <w:r>
              <w:rPr>
                <w:spacing w:val="-2"/>
                <w:sz w:val="22"/>
              </w:rPr>
              <w:t>populasi</w:t>
            </w:r>
          </w:p>
          <w:p>
            <w:pPr>
              <w:pStyle w:val="TableParagraph"/>
              <w:spacing w:line="249" w:lineRule="auto" w:before="18"/>
              <w:ind w:left="122" w:right="577"/>
              <w:rPr>
                <w:sz w:val="22"/>
              </w:rPr>
            </w:pPr>
            <w:r>
              <w:rPr>
                <w:sz w:val="22"/>
              </w:rPr>
              <w:t>manusia akibat peningkatan</w:t>
            </w:r>
            <w:r>
              <w:rPr>
                <w:spacing w:val="-14"/>
                <w:sz w:val="22"/>
              </w:rPr>
              <w:t> </w:t>
            </w:r>
            <w:r>
              <w:rPr>
                <w:sz w:val="22"/>
              </w:rPr>
              <w:t>CO</w:t>
            </w:r>
            <w:r>
              <w:rPr>
                <w:rFonts w:ascii="Calibri"/>
                <w:sz w:val="22"/>
                <w:vertAlign w:val="subscript"/>
              </w:rPr>
              <w:t>2</w:t>
            </w:r>
            <w:r>
              <w:rPr>
                <w:rFonts w:ascii="Calibri"/>
                <w:spacing w:val="-3"/>
                <w:sz w:val="22"/>
                <w:vertAlign w:val="baseline"/>
              </w:rPr>
              <w:t> </w:t>
            </w:r>
            <w:r>
              <w:rPr>
                <w:sz w:val="22"/>
                <w:vertAlign w:val="baseline"/>
              </w:rPr>
              <w:t>di </w:t>
            </w:r>
            <w:r>
              <w:rPr>
                <w:spacing w:val="-2"/>
                <w:sz w:val="22"/>
                <w:vertAlign w:val="baseline"/>
              </w:rPr>
              <w:t>atmosfer</w:t>
            </w:r>
          </w:p>
        </w:tc>
        <w:tc>
          <w:tcPr>
            <w:tcW w:w="2402" w:type="dxa"/>
          </w:tcPr>
          <w:p>
            <w:pPr>
              <w:pStyle w:val="TableParagraph"/>
              <w:spacing w:before="132"/>
              <w:rPr>
                <w:sz w:val="22"/>
              </w:rPr>
            </w:pPr>
          </w:p>
          <w:p>
            <w:pPr>
              <w:pStyle w:val="TableParagraph"/>
              <w:ind w:left="4" w:right="7"/>
              <w:jc w:val="center"/>
              <w:rPr>
                <w:rFonts w:ascii="Calibri" w:hAnsi="Calibri"/>
                <w:sz w:val="22"/>
              </w:rPr>
            </w:pPr>
            <w:r>
              <w:rPr>
                <w:rFonts w:ascii="Calibri" w:hAnsi="Calibri"/>
                <w:spacing w:val="-2"/>
                <w:w w:val="110"/>
                <w:sz w:val="22"/>
              </w:rPr>
              <w:t>(</w:t>
            </w:r>
            <w:r>
              <w:rPr>
                <w:spacing w:val="-2"/>
                <w:w w:val="110"/>
                <w:sz w:val="22"/>
              </w:rPr>
              <w:t>ppm.bulan</w:t>
            </w:r>
            <w:r>
              <w:rPr>
                <w:rFonts w:ascii="Calibri" w:hAnsi="Calibri"/>
                <w:spacing w:val="-2"/>
                <w:w w:val="110"/>
                <w:sz w:val="22"/>
              </w:rPr>
              <w:t>)</w:t>
            </w:r>
            <w:r>
              <w:rPr>
                <w:rFonts w:ascii="Cambria" w:hAnsi="Cambria"/>
                <w:spacing w:val="-2"/>
                <w:w w:val="110"/>
                <w:sz w:val="22"/>
                <w:vertAlign w:val="superscript"/>
              </w:rPr>
              <w:t>−</w:t>
            </w:r>
            <w:r>
              <w:rPr>
                <w:rFonts w:ascii="Calibri" w:hAnsi="Calibri"/>
                <w:spacing w:val="-2"/>
                <w:w w:val="110"/>
                <w:sz w:val="22"/>
                <w:vertAlign w:val="superscript"/>
              </w:rPr>
              <w:t>1</w:t>
            </w:r>
          </w:p>
        </w:tc>
      </w:tr>
      <w:tr>
        <w:trPr>
          <w:trHeight w:val="539" w:hRule="atLeast"/>
        </w:trPr>
        <w:tc>
          <w:tcPr>
            <w:tcW w:w="1268" w:type="dxa"/>
          </w:tcPr>
          <w:p>
            <w:pPr>
              <w:pStyle w:val="TableParagraph"/>
              <w:spacing w:before="115"/>
              <w:ind w:left="21" w:right="14"/>
              <w:jc w:val="center"/>
              <w:rPr>
                <w:rFonts w:ascii="Cambria"/>
                <w:sz w:val="22"/>
              </w:rPr>
            </w:pPr>
            <w:r>
              <w:rPr>
                <w:rFonts w:ascii="Cambria"/>
                <w:spacing w:val="-10"/>
                <w:sz w:val="22"/>
              </w:rPr>
              <w:t>u</w:t>
            </w:r>
          </w:p>
        </w:tc>
        <w:tc>
          <w:tcPr>
            <w:tcW w:w="2459" w:type="dxa"/>
          </w:tcPr>
          <w:p>
            <w:pPr>
              <w:pStyle w:val="TableParagraph"/>
              <w:spacing w:line="236" w:lineRule="exact"/>
              <w:ind w:left="122"/>
              <w:rPr>
                <w:sz w:val="22"/>
              </w:rPr>
            </w:pPr>
            <w:r>
              <w:rPr>
                <w:spacing w:val="-4"/>
                <w:sz w:val="22"/>
              </w:rPr>
              <w:t>Laju</w:t>
            </w:r>
            <w:r>
              <w:rPr>
                <w:spacing w:val="-9"/>
                <w:sz w:val="22"/>
              </w:rPr>
              <w:t> </w:t>
            </w:r>
            <w:r>
              <w:rPr>
                <w:spacing w:val="-2"/>
                <w:sz w:val="22"/>
              </w:rPr>
              <w:t>pertumbuhan</w:t>
            </w:r>
          </w:p>
          <w:p>
            <w:pPr>
              <w:pStyle w:val="TableParagraph"/>
              <w:spacing w:before="18"/>
              <w:ind w:left="122"/>
              <w:rPr>
                <w:sz w:val="22"/>
              </w:rPr>
            </w:pPr>
            <w:r>
              <w:rPr>
                <w:sz w:val="22"/>
              </w:rPr>
              <w:t>intrinsik</w:t>
            </w:r>
            <w:r>
              <w:rPr>
                <w:spacing w:val="-13"/>
                <w:sz w:val="22"/>
              </w:rPr>
              <w:t> </w:t>
            </w:r>
            <w:r>
              <w:rPr>
                <w:sz w:val="22"/>
              </w:rPr>
              <w:t>biomassa</w:t>
            </w:r>
            <w:r>
              <w:rPr>
                <w:spacing w:val="-12"/>
                <w:sz w:val="22"/>
              </w:rPr>
              <w:t> </w:t>
            </w:r>
            <w:r>
              <w:rPr>
                <w:spacing w:val="-2"/>
                <w:sz w:val="22"/>
              </w:rPr>
              <w:t>hutan</w:t>
            </w:r>
          </w:p>
        </w:tc>
        <w:tc>
          <w:tcPr>
            <w:tcW w:w="2402" w:type="dxa"/>
          </w:tcPr>
          <w:p>
            <w:pPr>
              <w:pStyle w:val="TableParagraph"/>
              <w:spacing w:before="114"/>
              <w:ind w:left="4" w:right="7"/>
              <w:jc w:val="center"/>
              <w:rPr>
                <w:rFonts w:ascii="Calibri" w:hAnsi="Calibri"/>
                <w:sz w:val="22"/>
              </w:rPr>
            </w:pPr>
            <w:r>
              <w:rPr>
                <w:rFonts w:ascii="Calibri" w:hAnsi="Calibri"/>
                <w:spacing w:val="-2"/>
                <w:w w:val="115"/>
                <w:sz w:val="22"/>
              </w:rPr>
              <w:t>(</w:t>
            </w:r>
            <w:r>
              <w:rPr>
                <w:spacing w:val="-2"/>
                <w:w w:val="115"/>
                <w:sz w:val="22"/>
              </w:rPr>
              <w:t>bulan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bl>
    <w:p>
      <w:pPr>
        <w:pStyle w:val="TableParagraph"/>
        <w:spacing w:after="0"/>
        <w:jc w:val="center"/>
        <w:rPr>
          <w:rFonts w:ascii="Calibri" w:hAnsi="Calibri"/>
          <w:sz w:val="22"/>
        </w:rPr>
        <w:sectPr>
          <w:pgSz w:w="8400" w:h="11910"/>
          <w:pgMar w:header="252" w:footer="0" w:top="480" w:bottom="280" w:left="0" w:right="0"/>
        </w:sectPr>
      </w:pPr>
    </w:p>
    <w:p>
      <w:pPr>
        <w:pStyle w:val="BodyText"/>
        <w:spacing w:before="218" w:after="1"/>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68"/>
        <w:gridCol w:w="2459"/>
        <w:gridCol w:w="2402"/>
      </w:tblGrid>
      <w:tr>
        <w:trPr>
          <w:trHeight w:val="268" w:hRule="atLeast"/>
        </w:trPr>
        <w:tc>
          <w:tcPr>
            <w:tcW w:w="1268" w:type="dxa"/>
          </w:tcPr>
          <w:p>
            <w:pPr>
              <w:pStyle w:val="TableParagraph"/>
              <w:spacing w:line="236" w:lineRule="exact"/>
              <w:ind w:left="21" w:right="14"/>
              <w:jc w:val="center"/>
              <w:rPr>
                <w:b/>
                <w:sz w:val="22"/>
              </w:rPr>
            </w:pPr>
            <w:r>
              <w:rPr>
                <w:b/>
                <w:spacing w:val="-2"/>
                <w:sz w:val="22"/>
              </w:rPr>
              <w:t>Parameter</w:t>
            </w:r>
          </w:p>
        </w:tc>
        <w:tc>
          <w:tcPr>
            <w:tcW w:w="2459" w:type="dxa"/>
          </w:tcPr>
          <w:p>
            <w:pPr>
              <w:pStyle w:val="TableParagraph"/>
              <w:spacing w:line="236" w:lineRule="exact"/>
              <w:ind w:left="745"/>
              <w:rPr>
                <w:b/>
                <w:sz w:val="22"/>
              </w:rPr>
            </w:pPr>
            <w:r>
              <w:rPr>
                <w:b/>
                <w:spacing w:val="-2"/>
                <w:sz w:val="22"/>
              </w:rPr>
              <w:t>Keterangan</w:t>
            </w:r>
          </w:p>
        </w:tc>
        <w:tc>
          <w:tcPr>
            <w:tcW w:w="2402" w:type="dxa"/>
          </w:tcPr>
          <w:p>
            <w:pPr>
              <w:pStyle w:val="TableParagraph"/>
              <w:spacing w:line="236" w:lineRule="exact"/>
              <w:ind w:left="7" w:right="3"/>
              <w:jc w:val="center"/>
              <w:rPr>
                <w:b/>
                <w:sz w:val="22"/>
              </w:rPr>
            </w:pPr>
            <w:r>
              <w:rPr>
                <w:b/>
                <w:spacing w:val="-2"/>
                <w:sz w:val="22"/>
              </w:rPr>
              <w:t>Satuan</w:t>
            </w:r>
          </w:p>
        </w:tc>
      </w:tr>
      <w:tr>
        <w:trPr>
          <w:trHeight w:val="539" w:hRule="atLeast"/>
        </w:trPr>
        <w:tc>
          <w:tcPr>
            <w:tcW w:w="1268" w:type="dxa"/>
          </w:tcPr>
          <w:p>
            <w:pPr>
              <w:pStyle w:val="TableParagraph"/>
              <w:spacing w:before="115"/>
              <w:ind w:left="7" w:right="21"/>
              <w:jc w:val="center"/>
              <w:rPr>
                <w:rFonts w:ascii="Cambria"/>
                <w:sz w:val="22"/>
              </w:rPr>
            </w:pPr>
            <w:r>
              <w:rPr>
                <w:rFonts w:ascii="Cambria"/>
                <w:spacing w:val="-10"/>
                <w:w w:val="115"/>
                <w:sz w:val="22"/>
              </w:rPr>
              <w:t>M</w:t>
            </w:r>
          </w:p>
        </w:tc>
        <w:tc>
          <w:tcPr>
            <w:tcW w:w="2459" w:type="dxa"/>
          </w:tcPr>
          <w:p>
            <w:pPr>
              <w:pStyle w:val="TableParagraph"/>
              <w:spacing w:line="236" w:lineRule="exact"/>
              <w:ind w:left="122"/>
              <w:rPr>
                <w:sz w:val="22"/>
              </w:rPr>
            </w:pPr>
            <w:r>
              <w:rPr>
                <w:spacing w:val="-4"/>
                <w:sz w:val="22"/>
              </w:rPr>
              <w:t>Kapasitas</w:t>
            </w:r>
            <w:r>
              <w:rPr>
                <w:spacing w:val="-8"/>
                <w:sz w:val="22"/>
              </w:rPr>
              <w:t> </w:t>
            </w:r>
            <w:r>
              <w:rPr>
                <w:spacing w:val="-4"/>
                <w:sz w:val="22"/>
              </w:rPr>
              <w:t>daya</w:t>
            </w:r>
            <w:r>
              <w:rPr>
                <w:spacing w:val="-7"/>
                <w:sz w:val="22"/>
              </w:rPr>
              <w:t> </w:t>
            </w:r>
            <w:r>
              <w:rPr>
                <w:spacing w:val="-4"/>
                <w:sz w:val="22"/>
              </w:rPr>
              <w:t>dukung</w:t>
            </w:r>
          </w:p>
          <w:p>
            <w:pPr>
              <w:pStyle w:val="TableParagraph"/>
              <w:spacing w:before="18"/>
              <w:ind w:left="122"/>
              <w:rPr>
                <w:sz w:val="22"/>
              </w:rPr>
            </w:pPr>
            <w:r>
              <w:rPr>
                <w:spacing w:val="-4"/>
                <w:sz w:val="22"/>
              </w:rPr>
              <w:t>biomassa</w:t>
            </w:r>
            <w:r>
              <w:rPr>
                <w:spacing w:val="-1"/>
                <w:sz w:val="22"/>
              </w:rPr>
              <w:t> </w:t>
            </w:r>
            <w:r>
              <w:rPr>
                <w:spacing w:val="-2"/>
                <w:sz w:val="22"/>
              </w:rPr>
              <w:t>hutan</w:t>
            </w:r>
          </w:p>
        </w:tc>
        <w:tc>
          <w:tcPr>
            <w:tcW w:w="2402" w:type="dxa"/>
          </w:tcPr>
          <w:p>
            <w:pPr>
              <w:pStyle w:val="TableParagraph"/>
              <w:spacing w:before="118"/>
              <w:ind w:left="7" w:right="3"/>
              <w:jc w:val="center"/>
              <w:rPr>
                <w:sz w:val="22"/>
              </w:rPr>
            </w:pPr>
            <w:r>
              <w:rPr>
                <w:spacing w:val="-5"/>
                <w:sz w:val="22"/>
              </w:rPr>
              <w:t>ton</w:t>
            </w:r>
          </w:p>
        </w:tc>
      </w:tr>
      <w:tr>
        <w:trPr>
          <w:trHeight w:val="810" w:hRule="atLeast"/>
        </w:trPr>
        <w:tc>
          <w:tcPr>
            <w:tcW w:w="1268" w:type="dxa"/>
          </w:tcPr>
          <w:p>
            <w:pPr>
              <w:pStyle w:val="TableParagraph"/>
              <w:spacing w:before="250"/>
              <w:ind w:left="14" w:right="14"/>
              <w:jc w:val="center"/>
              <w:rPr>
                <w:rFonts w:ascii="Cambria" w:hAnsi="Cambria"/>
                <w:sz w:val="22"/>
              </w:rPr>
            </w:pPr>
            <w:r>
              <w:rPr>
                <w:rFonts w:ascii="Cambria" w:hAnsi="Cambria"/>
                <w:spacing w:val="-10"/>
                <w:sz w:val="22"/>
              </w:rPr>
              <w:t>π</w:t>
            </w:r>
          </w:p>
        </w:tc>
        <w:tc>
          <w:tcPr>
            <w:tcW w:w="2459" w:type="dxa"/>
          </w:tcPr>
          <w:p>
            <w:pPr>
              <w:pStyle w:val="TableParagraph"/>
              <w:spacing w:line="236" w:lineRule="exact"/>
              <w:ind w:left="122"/>
              <w:rPr>
                <w:sz w:val="22"/>
              </w:rPr>
            </w:pPr>
            <w:r>
              <w:rPr>
                <w:spacing w:val="-4"/>
                <w:sz w:val="22"/>
              </w:rPr>
              <w:t>Laju</w:t>
            </w:r>
            <w:r>
              <w:rPr>
                <w:spacing w:val="-9"/>
                <w:sz w:val="22"/>
              </w:rPr>
              <w:t> </w:t>
            </w:r>
            <w:r>
              <w:rPr>
                <w:spacing w:val="-2"/>
                <w:sz w:val="22"/>
              </w:rPr>
              <w:t>pertumbuhan</w:t>
            </w:r>
          </w:p>
          <w:p>
            <w:pPr>
              <w:pStyle w:val="TableParagraph"/>
              <w:spacing w:line="270" w:lineRule="atLeast" w:before="1"/>
              <w:ind w:left="122"/>
              <w:rPr>
                <w:sz w:val="22"/>
              </w:rPr>
            </w:pPr>
            <w:r>
              <w:rPr>
                <w:spacing w:val="-2"/>
                <w:sz w:val="22"/>
              </w:rPr>
              <w:t>populasi</w:t>
            </w:r>
            <w:r>
              <w:rPr>
                <w:spacing w:val="-12"/>
                <w:sz w:val="22"/>
              </w:rPr>
              <w:t> </w:t>
            </w:r>
            <w:r>
              <w:rPr>
                <w:spacing w:val="-2"/>
                <w:sz w:val="22"/>
              </w:rPr>
              <w:t>manusia</w:t>
            </w:r>
            <w:r>
              <w:rPr>
                <w:spacing w:val="-12"/>
                <w:sz w:val="22"/>
              </w:rPr>
              <w:t> </w:t>
            </w:r>
            <w:r>
              <w:rPr>
                <w:spacing w:val="-2"/>
                <w:sz w:val="22"/>
              </w:rPr>
              <w:t>karena </w:t>
            </w:r>
            <w:r>
              <w:rPr>
                <w:sz w:val="22"/>
              </w:rPr>
              <w:t>biomassa hutan</w:t>
            </w:r>
          </w:p>
        </w:tc>
        <w:tc>
          <w:tcPr>
            <w:tcW w:w="2402" w:type="dxa"/>
          </w:tcPr>
          <w:p>
            <w:pPr>
              <w:pStyle w:val="TableParagraph"/>
              <w:spacing w:before="250"/>
              <w:ind w:left="4" w:right="7"/>
              <w:jc w:val="center"/>
              <w:rPr>
                <w:rFonts w:ascii="Calibri" w:hAnsi="Calibri"/>
                <w:sz w:val="22"/>
              </w:rPr>
            </w:pPr>
            <w:r>
              <w:rPr>
                <w:spacing w:val="-2"/>
                <w:w w:val="105"/>
                <w:sz w:val="22"/>
              </w:rPr>
              <w:t>individu.</w:t>
            </w:r>
            <w:r>
              <w:rPr>
                <w:rFonts w:ascii="Calibri" w:hAnsi="Calibri"/>
                <w:spacing w:val="-2"/>
                <w:w w:val="105"/>
                <w:sz w:val="22"/>
              </w:rPr>
              <w:t>(</w:t>
            </w:r>
            <w:r>
              <w:rPr>
                <w:spacing w:val="-2"/>
                <w:w w:val="105"/>
                <w:sz w:val="22"/>
              </w:rPr>
              <w:t>ton</w:t>
            </w:r>
            <w:r>
              <w:rPr>
                <w:rFonts w:ascii="Calibri" w:hAnsi="Calibri"/>
                <w:spacing w:val="-2"/>
                <w:w w:val="105"/>
                <w:sz w:val="22"/>
              </w:rPr>
              <w:t>)</w:t>
            </w:r>
            <w:r>
              <w:rPr>
                <w:rFonts w:ascii="Cambria" w:hAnsi="Cambria"/>
                <w:spacing w:val="-2"/>
                <w:w w:val="105"/>
                <w:sz w:val="22"/>
                <w:vertAlign w:val="superscript"/>
              </w:rPr>
              <w:t>−</w:t>
            </w:r>
            <w:r>
              <w:rPr>
                <w:rFonts w:ascii="Calibri" w:hAnsi="Calibri"/>
                <w:spacing w:val="-2"/>
                <w:w w:val="105"/>
                <w:sz w:val="22"/>
                <w:vertAlign w:val="superscript"/>
              </w:rPr>
              <w:t>1</w:t>
            </w:r>
          </w:p>
        </w:tc>
      </w:tr>
      <w:tr>
        <w:trPr>
          <w:trHeight w:val="268" w:hRule="atLeast"/>
        </w:trPr>
        <w:tc>
          <w:tcPr>
            <w:tcW w:w="1268" w:type="dxa"/>
          </w:tcPr>
          <w:p>
            <w:pPr>
              <w:pStyle w:val="TableParagraph"/>
              <w:spacing w:line="238" w:lineRule="exact"/>
              <w:ind w:left="21" w:right="14"/>
              <w:jc w:val="center"/>
              <w:rPr>
                <w:rFonts w:ascii="Cambria" w:hAnsi="Cambria" w:cs="Cambria" w:eastAsia="Cambria"/>
                <w:sz w:val="22"/>
                <w:szCs w:val="22"/>
              </w:rPr>
            </w:pPr>
            <w:r>
              <w:rPr>
                <w:rFonts w:ascii="Cambria" w:hAnsi="Cambria" w:cs="Cambria" w:eastAsia="Cambria"/>
                <w:spacing w:val="-10"/>
                <w:w w:val="95"/>
                <w:sz w:val="22"/>
                <w:szCs w:val="22"/>
              </w:rPr>
              <w:t>ϕ</w:t>
            </w:r>
          </w:p>
        </w:tc>
        <w:tc>
          <w:tcPr>
            <w:tcW w:w="2459" w:type="dxa"/>
          </w:tcPr>
          <w:p>
            <w:pPr>
              <w:pStyle w:val="TableParagraph"/>
              <w:spacing w:line="236" w:lineRule="exact"/>
              <w:ind w:left="122"/>
              <w:rPr>
                <w:sz w:val="22"/>
              </w:rPr>
            </w:pPr>
            <w:r>
              <w:rPr>
                <w:spacing w:val="-4"/>
                <w:sz w:val="22"/>
              </w:rPr>
              <w:t>Laju</w:t>
            </w:r>
            <w:r>
              <w:rPr>
                <w:spacing w:val="-9"/>
                <w:sz w:val="22"/>
              </w:rPr>
              <w:t> </w:t>
            </w:r>
            <w:r>
              <w:rPr>
                <w:spacing w:val="-2"/>
                <w:sz w:val="22"/>
              </w:rPr>
              <w:t>deforestasi</w:t>
            </w:r>
          </w:p>
        </w:tc>
        <w:tc>
          <w:tcPr>
            <w:tcW w:w="2402" w:type="dxa"/>
          </w:tcPr>
          <w:p>
            <w:pPr>
              <w:pStyle w:val="TableParagraph"/>
              <w:spacing w:line="248" w:lineRule="exact"/>
              <w:ind w:left="4" w:right="7"/>
              <w:jc w:val="center"/>
              <w:rPr>
                <w:rFonts w:ascii="Calibri" w:hAnsi="Calibri"/>
                <w:sz w:val="22"/>
              </w:rPr>
            </w:pPr>
            <w:r>
              <w:rPr>
                <w:rFonts w:ascii="Calibri" w:hAnsi="Calibri"/>
                <w:spacing w:val="-2"/>
                <w:w w:val="105"/>
                <w:sz w:val="22"/>
              </w:rPr>
              <w:t>(</w:t>
            </w:r>
            <w:r>
              <w:rPr>
                <w:spacing w:val="-2"/>
                <w:w w:val="105"/>
                <w:sz w:val="22"/>
              </w:rPr>
              <w:t>individu.bulan</w:t>
            </w:r>
            <w:r>
              <w:rPr>
                <w:rFonts w:ascii="Calibri" w:hAnsi="Calibri"/>
                <w:spacing w:val="-2"/>
                <w:w w:val="105"/>
                <w:sz w:val="22"/>
              </w:rPr>
              <w:t>)</w:t>
            </w:r>
            <w:r>
              <w:rPr>
                <w:rFonts w:ascii="Cambria" w:hAnsi="Cambria"/>
                <w:spacing w:val="-2"/>
                <w:w w:val="105"/>
                <w:sz w:val="22"/>
                <w:vertAlign w:val="superscript"/>
              </w:rPr>
              <w:t>−</w:t>
            </w:r>
            <w:r>
              <w:rPr>
                <w:rFonts w:ascii="Calibri" w:hAnsi="Calibri"/>
                <w:spacing w:val="-2"/>
                <w:w w:val="105"/>
                <w:sz w:val="22"/>
                <w:vertAlign w:val="superscript"/>
              </w:rPr>
              <w:t>1</w:t>
            </w:r>
          </w:p>
        </w:tc>
      </w:tr>
      <w:tr>
        <w:trPr>
          <w:trHeight w:val="1081" w:hRule="atLeast"/>
        </w:trPr>
        <w:tc>
          <w:tcPr>
            <w:tcW w:w="1268" w:type="dxa"/>
          </w:tcPr>
          <w:p>
            <w:pPr>
              <w:pStyle w:val="TableParagraph"/>
              <w:rPr>
                <w:sz w:val="16"/>
              </w:rPr>
            </w:pPr>
          </w:p>
          <w:p>
            <w:pPr>
              <w:pStyle w:val="TableParagraph"/>
              <w:spacing w:before="17"/>
              <w:rPr>
                <w:sz w:val="16"/>
              </w:rPr>
            </w:pPr>
          </w:p>
          <w:p>
            <w:pPr>
              <w:pStyle w:val="TableParagraph"/>
              <w:ind w:left="14" w:right="14"/>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1</w:t>
            </w:r>
          </w:p>
        </w:tc>
        <w:tc>
          <w:tcPr>
            <w:tcW w:w="2459" w:type="dxa"/>
          </w:tcPr>
          <w:p>
            <w:pPr>
              <w:pStyle w:val="TableParagraph"/>
              <w:spacing w:line="236" w:lineRule="exact"/>
              <w:ind w:left="122"/>
              <w:rPr>
                <w:sz w:val="22"/>
              </w:rPr>
            </w:pPr>
            <w:r>
              <w:rPr>
                <w:spacing w:val="-4"/>
                <w:sz w:val="22"/>
              </w:rPr>
              <w:t>Laju</w:t>
            </w:r>
            <w:r>
              <w:rPr>
                <w:spacing w:val="-9"/>
                <w:sz w:val="22"/>
              </w:rPr>
              <w:t> </w:t>
            </w:r>
            <w:r>
              <w:rPr>
                <w:spacing w:val="-2"/>
                <w:sz w:val="22"/>
              </w:rPr>
              <w:t>pertumbuhan</w:t>
            </w:r>
          </w:p>
          <w:p>
            <w:pPr>
              <w:pStyle w:val="TableParagraph"/>
              <w:spacing w:line="249" w:lineRule="auto" w:before="18"/>
              <w:ind w:left="122"/>
              <w:rPr>
                <w:sz w:val="22"/>
              </w:rPr>
            </w:pPr>
            <w:r>
              <w:rPr>
                <w:spacing w:val="-2"/>
                <w:sz w:val="22"/>
              </w:rPr>
              <w:t>biomassa</w:t>
            </w:r>
            <w:r>
              <w:rPr>
                <w:spacing w:val="-12"/>
                <w:sz w:val="22"/>
              </w:rPr>
              <w:t> </w:t>
            </w:r>
            <w:r>
              <w:rPr>
                <w:spacing w:val="-2"/>
                <w:sz w:val="22"/>
              </w:rPr>
              <w:t>hutan</w:t>
            </w:r>
            <w:r>
              <w:rPr>
                <w:spacing w:val="-12"/>
                <w:sz w:val="22"/>
              </w:rPr>
              <w:t> </w:t>
            </w:r>
            <w:r>
              <w:rPr>
                <w:spacing w:val="-2"/>
                <w:sz w:val="22"/>
              </w:rPr>
              <w:t>akibat </w:t>
            </w:r>
            <w:r>
              <w:rPr>
                <w:sz w:val="22"/>
              </w:rPr>
              <w:t>peningkatan CO</w:t>
            </w:r>
            <w:r>
              <w:rPr>
                <w:rFonts w:ascii="Calibri"/>
                <w:sz w:val="22"/>
                <w:vertAlign w:val="subscript"/>
              </w:rPr>
              <w:t>2</w:t>
            </w:r>
            <w:r>
              <w:rPr>
                <w:rFonts w:ascii="Calibri"/>
                <w:sz w:val="22"/>
                <w:vertAlign w:val="baseline"/>
              </w:rPr>
              <w:t> </w:t>
            </w:r>
            <w:r>
              <w:rPr>
                <w:sz w:val="22"/>
                <w:vertAlign w:val="baseline"/>
              </w:rPr>
              <w:t>di atmosfer (fertilisasi)</w:t>
            </w:r>
          </w:p>
        </w:tc>
        <w:tc>
          <w:tcPr>
            <w:tcW w:w="2402" w:type="dxa"/>
          </w:tcPr>
          <w:p>
            <w:pPr>
              <w:pStyle w:val="TableParagraph"/>
              <w:spacing w:before="132"/>
              <w:rPr>
                <w:sz w:val="22"/>
              </w:rPr>
            </w:pPr>
          </w:p>
          <w:p>
            <w:pPr>
              <w:pStyle w:val="TableParagraph"/>
              <w:ind w:left="4" w:right="7"/>
              <w:jc w:val="center"/>
              <w:rPr>
                <w:rFonts w:ascii="Calibri" w:hAnsi="Calibri"/>
                <w:sz w:val="22"/>
              </w:rPr>
            </w:pPr>
            <w:r>
              <w:rPr>
                <w:spacing w:val="-2"/>
                <w:w w:val="115"/>
                <w:sz w:val="22"/>
              </w:rPr>
              <w:t>ton</w:t>
            </w:r>
            <w:r>
              <w:rPr>
                <w:rFonts w:ascii="Cambria" w:hAnsi="Cambria"/>
                <w:spacing w:val="-2"/>
                <w:w w:val="115"/>
                <w:sz w:val="22"/>
              </w:rPr>
              <w:t>.</w:t>
            </w:r>
            <w:r>
              <w:rPr>
                <w:rFonts w:ascii="Calibri" w:hAnsi="Calibri"/>
                <w:spacing w:val="-2"/>
                <w:w w:val="115"/>
                <w:sz w:val="22"/>
              </w:rPr>
              <w:t>(</w:t>
            </w:r>
            <w:r>
              <w:rPr>
                <w:spacing w:val="-2"/>
                <w:w w:val="115"/>
                <w:sz w:val="22"/>
              </w:rPr>
              <w:t>ppm</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bl>
    <w:p>
      <w:pPr>
        <w:pStyle w:val="BodyText"/>
        <w:spacing w:before="96"/>
      </w:pPr>
    </w:p>
    <w:p>
      <w:pPr>
        <w:pStyle w:val="BodyText"/>
        <w:spacing w:line="312" w:lineRule="auto"/>
        <w:ind w:left="1133" w:right="1131" w:firstLine="338"/>
        <w:jc w:val="both"/>
      </w:pPr>
      <w:r>
        <w:rPr/>
        <w:t>Selanjutnya model matematika yang membahas tentang </w:t>
      </w:r>
      <w:r>
        <w:rPr/>
        <w:t>dampak pemanasan global terhadap pencairan es di kutub (Kurniawan, Fatmawati, dan Miswanto, 2021).</w:t>
      </w:r>
      <w:r>
        <w:rPr>
          <w:spacing w:val="40"/>
        </w:rPr>
        <w:t> </w:t>
      </w:r>
      <w:r>
        <w:rPr/>
        <w:t>Asumsi yang digunakan dalam penyusunan model ini adalah :</w:t>
      </w:r>
    </w:p>
    <w:p>
      <w:pPr>
        <w:pStyle w:val="ListParagraph"/>
        <w:numPr>
          <w:ilvl w:val="0"/>
          <w:numId w:val="21"/>
        </w:numPr>
        <w:tabs>
          <w:tab w:pos="1679" w:val="left" w:leader="none"/>
        </w:tabs>
        <w:spacing w:line="304" w:lineRule="auto" w:before="137" w:after="0"/>
        <w:ind w:left="1679" w:right="1131" w:hanging="270"/>
        <w:jc w:val="both"/>
        <w:rPr>
          <w:sz w:val="22"/>
        </w:rPr>
      </w:pPr>
      <w:r>
        <w:rPr>
          <w:sz w:val="22"/>
        </w:rPr>
        <w:t>Gas karbon dioksida (CO</w:t>
      </w:r>
      <w:r>
        <w:rPr>
          <w:rFonts w:ascii="Calibri"/>
          <w:sz w:val="22"/>
          <w:vertAlign w:val="subscript"/>
        </w:rPr>
        <w:t>2</w:t>
      </w:r>
      <w:r>
        <w:rPr>
          <w:sz w:val="22"/>
          <w:vertAlign w:val="baseline"/>
        </w:rPr>
        <w:t>) merupakan salah satu emisi </w:t>
      </w:r>
      <w:r>
        <w:rPr>
          <w:sz w:val="22"/>
          <w:vertAlign w:val="baseline"/>
        </w:rPr>
        <w:t>gas rumah kaca yang menyebabkan peningkatan pemanasan global di atmosfer akibat aktivitas manusia.</w:t>
      </w:r>
    </w:p>
    <w:p>
      <w:pPr>
        <w:pStyle w:val="ListParagraph"/>
        <w:numPr>
          <w:ilvl w:val="0"/>
          <w:numId w:val="21"/>
        </w:numPr>
        <w:tabs>
          <w:tab w:pos="1679" w:val="left" w:leader="none"/>
        </w:tabs>
        <w:spacing w:line="312" w:lineRule="auto" w:before="171" w:after="0"/>
        <w:ind w:left="1679" w:right="1131" w:hanging="270"/>
        <w:jc w:val="both"/>
        <w:rPr>
          <w:sz w:val="22"/>
        </w:rPr>
      </w:pPr>
      <w:r>
        <w:rPr>
          <w:sz w:val="22"/>
        </w:rPr>
        <w:t>Gas</w:t>
      </w:r>
      <w:r>
        <w:rPr>
          <w:spacing w:val="-14"/>
          <w:sz w:val="22"/>
        </w:rPr>
        <w:t> </w:t>
      </w:r>
      <w:r>
        <w:rPr>
          <w:sz w:val="22"/>
        </w:rPr>
        <w:t>karbon</w:t>
      </w:r>
      <w:r>
        <w:rPr>
          <w:spacing w:val="-14"/>
          <w:sz w:val="22"/>
        </w:rPr>
        <w:t> </w:t>
      </w:r>
      <w:r>
        <w:rPr>
          <w:sz w:val="22"/>
        </w:rPr>
        <w:t>dioksida</w:t>
      </w:r>
      <w:r>
        <w:rPr>
          <w:spacing w:val="-14"/>
          <w:sz w:val="22"/>
        </w:rPr>
        <w:t> </w:t>
      </w:r>
      <w:r>
        <w:rPr>
          <w:sz w:val="22"/>
        </w:rPr>
        <w:t>diserap</w:t>
      </w:r>
      <w:r>
        <w:rPr>
          <w:spacing w:val="-13"/>
          <w:sz w:val="22"/>
        </w:rPr>
        <w:t> </w:t>
      </w:r>
      <w:r>
        <w:rPr>
          <w:sz w:val="22"/>
        </w:rPr>
        <w:t>oleh</w:t>
      </w:r>
      <w:r>
        <w:rPr>
          <w:spacing w:val="-14"/>
          <w:sz w:val="22"/>
        </w:rPr>
        <w:t> </w:t>
      </w:r>
      <w:r>
        <w:rPr>
          <w:sz w:val="22"/>
        </w:rPr>
        <w:t>tumbuhan</w:t>
      </w:r>
      <w:r>
        <w:rPr>
          <w:spacing w:val="-14"/>
          <w:sz w:val="22"/>
        </w:rPr>
        <w:t> </w:t>
      </w:r>
      <w:r>
        <w:rPr>
          <w:sz w:val="22"/>
        </w:rPr>
        <w:t>dan</w:t>
      </w:r>
      <w:r>
        <w:rPr>
          <w:spacing w:val="-14"/>
          <w:sz w:val="22"/>
        </w:rPr>
        <w:t> </w:t>
      </w:r>
      <w:r>
        <w:rPr>
          <w:sz w:val="22"/>
        </w:rPr>
        <w:t>dengan</w:t>
      </w:r>
      <w:r>
        <w:rPr>
          <w:spacing w:val="-13"/>
          <w:sz w:val="22"/>
        </w:rPr>
        <w:t> </w:t>
      </w:r>
      <w:r>
        <w:rPr>
          <w:sz w:val="22"/>
        </w:rPr>
        <w:t>bantuan sinar</w:t>
      </w:r>
      <w:r>
        <w:rPr>
          <w:spacing w:val="-4"/>
          <w:sz w:val="22"/>
        </w:rPr>
        <w:t> </w:t>
      </w:r>
      <w:r>
        <w:rPr>
          <w:sz w:val="22"/>
        </w:rPr>
        <w:t>matahari,</w:t>
      </w:r>
      <w:r>
        <w:rPr>
          <w:spacing w:val="-3"/>
          <w:sz w:val="22"/>
        </w:rPr>
        <w:t> </w:t>
      </w:r>
      <w:r>
        <w:rPr>
          <w:sz w:val="22"/>
        </w:rPr>
        <w:t>akan</w:t>
      </w:r>
      <w:r>
        <w:rPr>
          <w:spacing w:val="-4"/>
          <w:sz w:val="22"/>
        </w:rPr>
        <w:t> </w:t>
      </w:r>
      <w:r>
        <w:rPr>
          <w:sz w:val="22"/>
        </w:rPr>
        <w:t>diurai</w:t>
      </w:r>
      <w:r>
        <w:rPr>
          <w:spacing w:val="-4"/>
          <w:sz w:val="22"/>
        </w:rPr>
        <w:t> </w:t>
      </w:r>
      <w:r>
        <w:rPr>
          <w:sz w:val="22"/>
        </w:rPr>
        <w:t>untuk</w:t>
      </w:r>
      <w:r>
        <w:rPr>
          <w:spacing w:val="-4"/>
          <w:sz w:val="22"/>
        </w:rPr>
        <w:t> </w:t>
      </w:r>
      <w:r>
        <w:rPr>
          <w:sz w:val="22"/>
        </w:rPr>
        <w:t>membentuk</w:t>
      </w:r>
      <w:r>
        <w:rPr>
          <w:spacing w:val="-4"/>
          <w:sz w:val="22"/>
        </w:rPr>
        <w:t> </w:t>
      </w:r>
      <w:r>
        <w:rPr>
          <w:sz w:val="22"/>
        </w:rPr>
        <w:t>jaringan</w:t>
      </w:r>
      <w:r>
        <w:rPr>
          <w:spacing w:val="-4"/>
          <w:sz w:val="22"/>
        </w:rPr>
        <w:t> </w:t>
      </w:r>
      <w:r>
        <w:rPr>
          <w:sz w:val="22"/>
        </w:rPr>
        <w:t>tanaman melalui proses fotosintesis.</w:t>
      </w:r>
    </w:p>
    <w:p>
      <w:pPr>
        <w:pStyle w:val="ListParagraph"/>
        <w:numPr>
          <w:ilvl w:val="0"/>
          <w:numId w:val="21"/>
        </w:numPr>
        <w:tabs>
          <w:tab w:pos="1679" w:val="left" w:leader="none"/>
        </w:tabs>
        <w:spacing w:line="312" w:lineRule="auto" w:before="163" w:after="0"/>
        <w:ind w:left="1679" w:right="1131" w:hanging="270"/>
        <w:jc w:val="both"/>
        <w:rPr>
          <w:sz w:val="22"/>
        </w:rPr>
      </w:pPr>
      <w:r>
        <w:rPr>
          <w:sz w:val="22"/>
        </w:rPr>
        <w:t>Peningkatan</w:t>
      </w:r>
      <w:r>
        <w:rPr>
          <w:spacing w:val="-14"/>
          <w:sz w:val="22"/>
        </w:rPr>
        <w:t> </w:t>
      </w:r>
      <w:r>
        <w:rPr>
          <w:sz w:val="22"/>
        </w:rPr>
        <w:t>karbon</w:t>
      </w:r>
      <w:r>
        <w:rPr>
          <w:spacing w:val="-14"/>
          <w:sz w:val="22"/>
        </w:rPr>
        <w:t> </w:t>
      </w:r>
      <w:r>
        <w:rPr>
          <w:sz w:val="22"/>
        </w:rPr>
        <w:t>dioksida</w:t>
      </w:r>
      <w:r>
        <w:rPr>
          <w:spacing w:val="-14"/>
          <w:sz w:val="22"/>
        </w:rPr>
        <w:t> </w:t>
      </w:r>
      <w:r>
        <w:rPr>
          <w:sz w:val="22"/>
        </w:rPr>
        <w:t>sebagai</w:t>
      </w:r>
      <w:r>
        <w:rPr>
          <w:spacing w:val="-13"/>
          <w:sz w:val="22"/>
        </w:rPr>
        <w:t> </w:t>
      </w:r>
      <w:r>
        <w:rPr>
          <w:sz w:val="22"/>
        </w:rPr>
        <w:t>dampak</w:t>
      </w:r>
      <w:r>
        <w:rPr>
          <w:spacing w:val="-14"/>
          <w:sz w:val="22"/>
        </w:rPr>
        <w:t> </w:t>
      </w:r>
      <w:r>
        <w:rPr>
          <w:sz w:val="22"/>
        </w:rPr>
        <w:t>pemanasan</w:t>
      </w:r>
      <w:r>
        <w:rPr>
          <w:spacing w:val="-14"/>
          <w:sz w:val="22"/>
        </w:rPr>
        <w:t> </w:t>
      </w:r>
      <w:r>
        <w:rPr>
          <w:sz w:val="22"/>
        </w:rPr>
        <w:t>global menyebabkan pencairan es di kutub semakin cepat.</w:t>
      </w:r>
    </w:p>
    <w:p>
      <w:pPr>
        <w:pStyle w:val="ListParagraph"/>
        <w:numPr>
          <w:ilvl w:val="0"/>
          <w:numId w:val="21"/>
        </w:numPr>
        <w:tabs>
          <w:tab w:pos="1679" w:val="left" w:leader="none"/>
        </w:tabs>
        <w:spacing w:line="312" w:lineRule="auto" w:before="164" w:after="0"/>
        <w:ind w:left="1679" w:right="1131" w:hanging="270"/>
        <w:jc w:val="both"/>
        <w:rPr>
          <w:sz w:val="22"/>
        </w:rPr>
      </w:pPr>
      <w:r>
        <w:rPr>
          <w:sz w:val="22"/>
        </w:rPr>
        <w:t>Pencairan es di kutub menyebabkan kenaikan permukaan laut yang dapat merusak ekosistem hutan dan daratan, terutama di wilayah pesisir.</w:t>
      </w:r>
    </w:p>
    <w:p>
      <w:pPr>
        <w:pStyle w:val="ListParagraph"/>
        <w:numPr>
          <w:ilvl w:val="0"/>
          <w:numId w:val="21"/>
        </w:numPr>
        <w:tabs>
          <w:tab w:pos="1679" w:val="left" w:leader="none"/>
        </w:tabs>
        <w:spacing w:line="312" w:lineRule="auto" w:before="163" w:after="0"/>
        <w:ind w:left="1679" w:right="1131" w:hanging="270"/>
        <w:jc w:val="both"/>
        <w:rPr>
          <w:sz w:val="22"/>
        </w:rPr>
      </w:pPr>
      <w:r>
        <w:rPr>
          <w:sz w:val="22"/>
        </w:rPr>
        <w:t>Es di kutub akan mencair dan membeku secara periodik </w:t>
      </w:r>
      <w:r>
        <w:rPr>
          <w:sz w:val="22"/>
        </w:rPr>
        <w:t>setiap </w:t>
      </w:r>
      <w:r>
        <w:rPr>
          <w:spacing w:val="-2"/>
          <w:sz w:val="22"/>
        </w:rPr>
        <w:t>musim.</w:t>
      </w:r>
    </w:p>
    <w:p>
      <w:pPr>
        <w:pStyle w:val="ListParagraph"/>
        <w:spacing w:after="0" w:line="312" w:lineRule="auto"/>
        <w:jc w:val="both"/>
        <w:rPr>
          <w:sz w:val="22"/>
        </w:rPr>
        <w:sectPr>
          <w:pgSz w:w="8400" w:h="11910"/>
          <w:pgMar w:header="252" w:footer="0" w:top="480" w:bottom="280" w:left="0" w:right="0"/>
        </w:sectPr>
      </w:pPr>
    </w:p>
    <w:p>
      <w:pPr>
        <w:pStyle w:val="BodyText"/>
        <w:spacing w:before="209"/>
      </w:pPr>
    </w:p>
    <w:p>
      <w:pPr>
        <w:pStyle w:val="BodyText"/>
        <w:spacing w:line="312" w:lineRule="auto"/>
        <w:ind w:left="1133"/>
      </w:pPr>
      <w:r>
        <w:rPr/>
        <w:t>Model</w:t>
      </w:r>
      <w:r>
        <w:rPr>
          <w:spacing w:val="36"/>
        </w:rPr>
        <w:t> </w:t>
      </w:r>
      <w:r>
        <w:rPr/>
        <w:t>matematika</w:t>
      </w:r>
      <w:r>
        <w:rPr>
          <w:spacing w:val="36"/>
        </w:rPr>
        <w:t> </w:t>
      </w:r>
      <w:r>
        <w:rPr/>
        <w:t>pencairan</w:t>
      </w:r>
      <w:r>
        <w:rPr>
          <w:spacing w:val="36"/>
        </w:rPr>
        <w:t> </w:t>
      </w:r>
      <w:r>
        <w:rPr/>
        <w:t>es</w:t>
      </w:r>
      <w:r>
        <w:rPr>
          <w:spacing w:val="36"/>
        </w:rPr>
        <w:t> </w:t>
      </w:r>
      <w:r>
        <w:rPr/>
        <w:t>di</w:t>
      </w:r>
      <w:r>
        <w:rPr>
          <w:spacing w:val="36"/>
        </w:rPr>
        <w:t> </w:t>
      </w:r>
      <w:r>
        <w:rPr/>
        <w:t>kutub</w:t>
      </w:r>
      <w:r>
        <w:rPr>
          <w:spacing w:val="36"/>
        </w:rPr>
        <w:t> </w:t>
      </w:r>
      <w:r>
        <w:rPr/>
        <w:t>disajikan</w:t>
      </w:r>
      <w:r>
        <w:rPr>
          <w:spacing w:val="36"/>
        </w:rPr>
        <w:t> </w:t>
      </w:r>
      <w:r>
        <w:rPr/>
        <w:t>dalam</w:t>
      </w:r>
      <w:r>
        <w:rPr>
          <w:spacing w:val="36"/>
        </w:rPr>
        <w:t> </w:t>
      </w:r>
      <w:r>
        <w:rPr/>
        <w:t>diagram kompartemen berikut</w:t>
      </w:r>
    </w:p>
    <w:p>
      <w:pPr>
        <w:pStyle w:val="BodyText"/>
        <w:spacing w:before="104"/>
        <w:rPr>
          <w:sz w:val="20"/>
        </w:rPr>
      </w:pPr>
      <w:r>
        <w:rPr>
          <w:sz w:val="20"/>
        </w:rPr>
        <w:drawing>
          <wp:anchor distT="0" distB="0" distL="0" distR="0" allowOverlap="1" layoutInCell="1" locked="0" behindDoc="1" simplePos="0" relativeHeight="487766016">
            <wp:simplePos x="0" y="0"/>
            <wp:positionH relativeFrom="page">
              <wp:posOffset>1130956</wp:posOffset>
            </wp:positionH>
            <wp:positionV relativeFrom="paragraph">
              <wp:posOffset>227655</wp:posOffset>
            </wp:positionV>
            <wp:extent cx="3071621" cy="1966722"/>
            <wp:effectExtent l="0" t="0" r="0" b="0"/>
            <wp:wrapTopAndBottom/>
            <wp:docPr id="469" name="Image 469"/>
            <wp:cNvGraphicFramePr>
              <a:graphicFrameLocks/>
            </wp:cNvGraphicFramePr>
            <a:graphic>
              <a:graphicData uri="http://schemas.openxmlformats.org/drawingml/2006/picture">
                <pic:pic>
                  <pic:nvPicPr>
                    <pic:cNvPr id="469" name="Image 469"/>
                    <pic:cNvPicPr/>
                  </pic:nvPicPr>
                  <pic:blipFill>
                    <a:blip r:embed="rId25" cstate="print"/>
                    <a:stretch>
                      <a:fillRect/>
                    </a:stretch>
                  </pic:blipFill>
                  <pic:spPr>
                    <a:xfrm>
                      <a:off x="0" y="0"/>
                      <a:ext cx="3071621" cy="1966722"/>
                    </a:xfrm>
                    <a:prstGeom prst="rect">
                      <a:avLst/>
                    </a:prstGeom>
                  </pic:spPr>
                </pic:pic>
              </a:graphicData>
            </a:graphic>
          </wp:anchor>
        </w:drawing>
      </w:r>
    </w:p>
    <w:p>
      <w:pPr>
        <w:pStyle w:val="BodyText"/>
        <w:spacing w:line="430" w:lineRule="atLeast" w:before="198"/>
        <w:ind w:left="1133" w:right="1129" w:firstLine="351"/>
      </w:pPr>
      <w:r>
        <w:rPr/>
        <w:t>Gambar</w:t>
      </w:r>
      <w:r>
        <w:rPr>
          <w:spacing w:val="-16"/>
        </w:rPr>
        <w:t> </w:t>
      </w:r>
      <w:r>
        <w:rPr/>
        <w:t>2.4. Diagram</w:t>
      </w:r>
      <w:r>
        <w:rPr>
          <w:spacing w:val="-14"/>
        </w:rPr>
        <w:t> </w:t>
      </w:r>
      <w:r>
        <w:rPr/>
        <w:t>Transmisi</w:t>
      </w:r>
      <w:r>
        <w:rPr>
          <w:spacing w:val="-13"/>
        </w:rPr>
        <w:t> </w:t>
      </w:r>
      <w:r>
        <w:rPr/>
        <w:t>Model</w:t>
      </w:r>
      <w:r>
        <w:rPr>
          <w:spacing w:val="-14"/>
        </w:rPr>
        <w:t> </w:t>
      </w:r>
      <w:r>
        <w:rPr/>
        <w:t>Pencairan</w:t>
      </w:r>
      <w:r>
        <w:rPr>
          <w:spacing w:val="-14"/>
        </w:rPr>
        <w:t> </w:t>
      </w:r>
      <w:r>
        <w:rPr/>
        <w:t>Es</w:t>
      </w:r>
      <w:r>
        <w:rPr>
          <w:spacing w:val="-14"/>
        </w:rPr>
        <w:t> </w:t>
      </w:r>
      <w:r>
        <w:rPr/>
        <w:t>di</w:t>
      </w:r>
      <w:r>
        <w:rPr>
          <w:spacing w:val="-13"/>
        </w:rPr>
        <w:t> </w:t>
      </w:r>
      <w:r>
        <w:rPr/>
        <w:t>Kutub </w:t>
      </w:r>
      <w:r>
        <w:rPr>
          <w:spacing w:val="-2"/>
        </w:rPr>
        <w:t>dengan</w:t>
      </w:r>
    </w:p>
    <w:p>
      <w:pPr>
        <w:pStyle w:val="BodyText"/>
        <w:spacing w:line="321" w:lineRule="auto" w:before="41"/>
        <w:ind w:left="1149" w:right="756"/>
      </w:pPr>
      <w:r>
        <w:rPr>
          <w:position w:val="-1"/>
        </w:rPr>
        <w:drawing>
          <wp:inline distT="0" distB="0" distL="0" distR="0">
            <wp:extent cx="540006" cy="93123"/>
            <wp:effectExtent l="0" t="0" r="0" b="0"/>
            <wp:docPr id="470" name="Image 470"/>
            <wp:cNvGraphicFramePr>
              <a:graphicFrameLocks/>
            </wp:cNvGraphicFramePr>
            <a:graphic>
              <a:graphicData uri="http://schemas.openxmlformats.org/drawingml/2006/picture">
                <pic:pic>
                  <pic:nvPicPr>
                    <pic:cNvPr id="470" name="Image 470"/>
                    <pic:cNvPicPr/>
                  </pic:nvPicPr>
                  <pic:blipFill>
                    <a:blip r:embed="rId26" cstate="print"/>
                    <a:stretch>
                      <a:fillRect/>
                    </a:stretch>
                  </pic:blipFill>
                  <pic:spPr>
                    <a:xfrm>
                      <a:off x="0" y="0"/>
                      <a:ext cx="540006" cy="93123"/>
                    </a:xfrm>
                    <a:prstGeom prst="rect">
                      <a:avLst/>
                    </a:prstGeom>
                  </pic:spPr>
                </pic:pic>
              </a:graphicData>
            </a:graphic>
          </wp:inline>
        </w:drawing>
      </w:r>
      <w:r>
        <w:rPr>
          <w:position w:val="-1"/>
        </w:rPr>
      </w:r>
      <w:r>
        <w:rPr>
          <w:spacing w:val="40"/>
          <w:sz w:val="20"/>
        </w:rPr>
        <w:t> </w:t>
      </w:r>
      <w:r>
        <w:rPr/>
        <w:t>: Mengurangi populasi asal dan menambah populasi tujuan </w:t>
      </w:r>
      <w:r>
        <w:rPr>
          <w:position w:val="-1"/>
        </w:rPr>
        <w:drawing>
          <wp:inline distT="0" distB="0" distL="0" distR="0">
            <wp:extent cx="540006" cy="93123"/>
            <wp:effectExtent l="0" t="0" r="0" b="0"/>
            <wp:docPr id="471" name="Image 471"/>
            <wp:cNvGraphicFramePr>
              <a:graphicFrameLocks/>
            </wp:cNvGraphicFramePr>
            <a:graphic>
              <a:graphicData uri="http://schemas.openxmlformats.org/drawingml/2006/picture">
                <pic:pic>
                  <pic:nvPicPr>
                    <pic:cNvPr id="471" name="Image 471"/>
                    <pic:cNvPicPr/>
                  </pic:nvPicPr>
                  <pic:blipFill>
                    <a:blip r:embed="rId27" cstate="print"/>
                    <a:stretch>
                      <a:fillRect/>
                    </a:stretch>
                  </pic:blipFill>
                  <pic:spPr>
                    <a:xfrm>
                      <a:off x="0" y="0"/>
                      <a:ext cx="540006" cy="93123"/>
                    </a:xfrm>
                    <a:prstGeom prst="rect">
                      <a:avLst/>
                    </a:prstGeom>
                  </pic:spPr>
                </pic:pic>
              </a:graphicData>
            </a:graphic>
          </wp:inline>
        </w:drawing>
      </w:r>
      <w:r>
        <w:rPr>
          <w:position w:val="-1"/>
        </w:rPr>
      </w:r>
      <w:r>
        <w:rPr>
          <w:spacing w:val="33"/>
        </w:rPr>
        <w:t> </w:t>
      </w:r>
      <w:r>
        <w:rPr/>
        <w:t>: Menambah</w:t>
      </w:r>
      <w:r>
        <w:rPr>
          <w:spacing w:val="-13"/>
        </w:rPr>
        <w:t> </w:t>
      </w:r>
      <w:r>
        <w:rPr/>
        <w:t>populasi</w:t>
      </w:r>
      <w:r>
        <w:rPr>
          <w:spacing w:val="-13"/>
        </w:rPr>
        <w:t> </w:t>
      </w:r>
      <w:r>
        <w:rPr/>
        <w:t>tujuan,</w:t>
      </w:r>
      <w:r>
        <w:rPr>
          <w:spacing w:val="-13"/>
        </w:rPr>
        <w:t> </w:t>
      </w:r>
      <w:r>
        <w:rPr/>
        <w:t>tanpa</w:t>
      </w:r>
      <w:r>
        <w:rPr>
          <w:spacing w:val="-13"/>
        </w:rPr>
        <w:t> </w:t>
      </w:r>
      <w:r>
        <w:rPr/>
        <w:t>mengurangi</w:t>
      </w:r>
      <w:r>
        <w:rPr>
          <w:spacing w:val="-13"/>
        </w:rPr>
        <w:t> </w:t>
      </w:r>
      <w:r>
        <w:rPr/>
        <w:t>populasi</w:t>
      </w:r>
      <w:r>
        <w:rPr>
          <w:spacing w:val="-13"/>
        </w:rPr>
        <w:t> </w:t>
      </w:r>
      <w:r>
        <w:rPr/>
        <w:t>asal </w:t>
      </w:r>
      <w:r>
        <w:rPr>
          <w:position w:val="-1"/>
        </w:rPr>
        <w:drawing>
          <wp:inline distT="0" distB="0" distL="0" distR="0">
            <wp:extent cx="540006" cy="93123"/>
            <wp:effectExtent l="0" t="0" r="0" b="0"/>
            <wp:docPr id="472" name="Image 472"/>
            <wp:cNvGraphicFramePr>
              <a:graphicFrameLocks/>
            </wp:cNvGraphicFramePr>
            <a:graphic>
              <a:graphicData uri="http://schemas.openxmlformats.org/drawingml/2006/picture">
                <pic:pic>
                  <pic:nvPicPr>
                    <pic:cNvPr id="472" name="Image 472"/>
                    <pic:cNvPicPr/>
                  </pic:nvPicPr>
                  <pic:blipFill>
                    <a:blip r:embed="rId28" cstate="print"/>
                    <a:stretch>
                      <a:fillRect/>
                    </a:stretch>
                  </pic:blipFill>
                  <pic:spPr>
                    <a:xfrm>
                      <a:off x="0" y="0"/>
                      <a:ext cx="540006" cy="93123"/>
                    </a:xfrm>
                    <a:prstGeom prst="rect">
                      <a:avLst/>
                    </a:prstGeom>
                  </pic:spPr>
                </pic:pic>
              </a:graphicData>
            </a:graphic>
          </wp:inline>
        </w:drawing>
      </w:r>
      <w:r>
        <w:rPr>
          <w:position w:val="-1"/>
        </w:rPr>
      </w:r>
      <w:r>
        <w:rPr>
          <w:spacing w:val="55"/>
        </w:rPr>
        <w:t> </w:t>
      </w:r>
      <w:r>
        <w:rPr>
          <w:spacing w:val="-2"/>
        </w:rPr>
        <w:t>:</w:t>
      </w:r>
      <w:r>
        <w:rPr>
          <w:spacing w:val="15"/>
        </w:rPr>
        <w:t> </w:t>
      </w:r>
      <w:r>
        <w:rPr>
          <w:spacing w:val="-2"/>
        </w:rPr>
        <w:t>Mengurangi</w:t>
      </w:r>
      <w:r>
        <w:rPr>
          <w:spacing w:val="-3"/>
        </w:rPr>
        <w:t> </w:t>
      </w:r>
      <w:r>
        <w:rPr>
          <w:spacing w:val="-2"/>
        </w:rPr>
        <w:t>populasi</w:t>
      </w:r>
      <w:r>
        <w:rPr>
          <w:spacing w:val="-3"/>
        </w:rPr>
        <w:t> </w:t>
      </w:r>
      <w:r>
        <w:rPr>
          <w:spacing w:val="-2"/>
        </w:rPr>
        <w:t>asal,</w:t>
      </w:r>
      <w:r>
        <w:rPr>
          <w:spacing w:val="-3"/>
        </w:rPr>
        <w:t> </w:t>
      </w:r>
      <w:r>
        <w:rPr>
          <w:spacing w:val="-2"/>
        </w:rPr>
        <w:t>tanpa</w:t>
      </w:r>
      <w:r>
        <w:rPr>
          <w:spacing w:val="-3"/>
        </w:rPr>
        <w:t> </w:t>
      </w:r>
      <w:r>
        <w:rPr>
          <w:spacing w:val="-2"/>
        </w:rPr>
        <w:t>menambah</w:t>
      </w:r>
      <w:r>
        <w:rPr>
          <w:spacing w:val="-3"/>
        </w:rPr>
        <w:t> </w:t>
      </w:r>
      <w:r>
        <w:rPr>
          <w:spacing w:val="-2"/>
        </w:rPr>
        <w:t>populasi</w:t>
      </w:r>
      <w:r>
        <w:rPr>
          <w:spacing w:val="-3"/>
        </w:rPr>
        <w:t> </w:t>
      </w:r>
      <w:r>
        <w:rPr>
          <w:spacing w:val="-2"/>
        </w:rPr>
        <w:t>tujuan</w:t>
      </w:r>
    </w:p>
    <w:p>
      <w:pPr>
        <w:pStyle w:val="BodyText"/>
        <w:spacing w:line="328" w:lineRule="exact"/>
        <w:ind w:left="1133" w:right="1129" w:firstLine="338"/>
      </w:pPr>
      <w:r>
        <w:rPr/>
        <w:t>Berdasarkan</w:t>
      </w:r>
      <w:r>
        <w:rPr>
          <w:spacing w:val="-14"/>
        </w:rPr>
        <w:t> </w:t>
      </w:r>
      <w:r>
        <w:rPr/>
        <w:t>Gambar</w:t>
      </w:r>
      <w:r>
        <w:rPr>
          <w:spacing w:val="-14"/>
        </w:rPr>
        <w:t> </w:t>
      </w:r>
      <w:r>
        <w:rPr/>
        <w:t>(2.4),</w:t>
      </w:r>
      <w:r>
        <w:rPr>
          <w:spacing w:val="-10"/>
        </w:rPr>
        <w:t> </w:t>
      </w:r>
      <w:r>
        <w:rPr/>
        <w:t>model</w:t>
      </w:r>
      <w:r>
        <w:rPr>
          <w:spacing w:val="-14"/>
        </w:rPr>
        <w:t> </w:t>
      </w:r>
      <w:r>
        <w:rPr/>
        <w:t>matematika</w:t>
      </w:r>
      <w:r>
        <w:rPr>
          <w:spacing w:val="-14"/>
        </w:rPr>
        <w:t> </w:t>
      </w:r>
      <w:r>
        <w:rPr>
          <w:rFonts w:ascii="Cambria"/>
          <w:spacing w:val="14"/>
        </w:rPr>
        <w:t>NXFI</w:t>
      </w:r>
      <w:r>
        <w:rPr>
          <w:rFonts w:ascii="Cambria"/>
          <w:spacing w:val="14"/>
          <w:vertAlign w:val="subscript"/>
        </w:rPr>
        <w:t>c</w:t>
      </w:r>
      <w:r>
        <w:rPr>
          <w:rFonts w:ascii="Cambria"/>
          <w:spacing w:val="2"/>
          <w:vertAlign w:val="baseline"/>
        </w:rPr>
        <w:t> </w:t>
      </w:r>
      <w:r>
        <w:rPr>
          <w:vertAlign w:val="baseline"/>
        </w:rPr>
        <w:t>dirumuskan </w:t>
      </w:r>
      <w:r>
        <w:rPr>
          <w:spacing w:val="-2"/>
          <w:w w:val="105"/>
          <w:vertAlign w:val="baseline"/>
        </w:rPr>
        <w:t>dalam</w:t>
      </w:r>
      <w:r>
        <w:rPr>
          <w:spacing w:val="-8"/>
          <w:w w:val="105"/>
          <w:vertAlign w:val="baseline"/>
        </w:rPr>
        <w:t> </w:t>
      </w:r>
      <w:r>
        <w:rPr>
          <w:spacing w:val="-2"/>
          <w:w w:val="105"/>
          <w:vertAlign w:val="baseline"/>
        </w:rPr>
        <w:t>sistem</w:t>
      </w:r>
      <w:r>
        <w:rPr>
          <w:spacing w:val="-8"/>
          <w:w w:val="105"/>
          <w:vertAlign w:val="baseline"/>
        </w:rPr>
        <w:t> </w:t>
      </w:r>
      <w:r>
        <w:rPr>
          <w:spacing w:val="-2"/>
          <w:w w:val="105"/>
          <w:vertAlign w:val="baseline"/>
        </w:rPr>
        <w:t>persamaan</w:t>
      </w:r>
      <w:r>
        <w:rPr>
          <w:spacing w:val="-8"/>
          <w:w w:val="105"/>
          <w:vertAlign w:val="baseline"/>
        </w:rPr>
        <w:t> </w:t>
      </w:r>
      <w:r>
        <w:rPr>
          <w:spacing w:val="-2"/>
          <w:w w:val="105"/>
          <w:vertAlign w:val="baseline"/>
        </w:rPr>
        <w:t>sebagai</w:t>
      </w:r>
      <w:r>
        <w:rPr>
          <w:spacing w:val="-8"/>
          <w:w w:val="105"/>
          <w:vertAlign w:val="baseline"/>
        </w:rPr>
        <w:t> </w:t>
      </w:r>
      <w:r>
        <w:rPr>
          <w:spacing w:val="-2"/>
          <w:w w:val="105"/>
          <w:vertAlign w:val="baseline"/>
        </w:rPr>
        <w:t>berikut</w:t>
      </w:r>
      <w:r>
        <w:rPr>
          <w:spacing w:val="-8"/>
          <w:w w:val="105"/>
          <w:vertAlign w:val="baseline"/>
        </w:rPr>
        <w:t> </w:t>
      </w:r>
      <w:r>
        <w:rPr>
          <w:spacing w:val="-2"/>
          <w:vertAlign w:val="baseline"/>
        </w:rPr>
        <w:t>:</w:t>
      </w:r>
    </w:p>
    <w:p>
      <w:pPr>
        <w:pStyle w:val="BodyText"/>
        <w:spacing w:after="0" w:line="328" w:lineRule="exact"/>
        <w:sectPr>
          <w:pgSz w:w="8400" w:h="11910"/>
          <w:pgMar w:header="252" w:footer="0" w:top="480" w:bottom="280" w:left="0" w:right="0"/>
        </w:sectPr>
      </w:pPr>
    </w:p>
    <w:p>
      <w:pPr>
        <w:spacing w:line="240" w:lineRule="auto" w:before="0"/>
        <w:ind w:left="0" w:right="1" w:firstLine="0"/>
        <w:jc w:val="righ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442368">
                <wp:simplePos x="0" y="0"/>
                <wp:positionH relativeFrom="page">
                  <wp:posOffset>858329</wp:posOffset>
                </wp:positionH>
                <wp:positionV relativeFrom="paragraph">
                  <wp:posOffset>181534</wp:posOffset>
                </wp:positionV>
                <wp:extent cx="151765" cy="1270"/>
                <wp:effectExtent l="0" t="0" r="0" b="0"/>
                <wp:wrapNone/>
                <wp:docPr id="473" name="Graphic 473"/>
                <wp:cNvGraphicFramePr>
                  <a:graphicFrameLocks/>
                </wp:cNvGraphicFramePr>
                <a:graphic>
                  <a:graphicData uri="http://schemas.microsoft.com/office/word/2010/wordprocessingShape">
                    <wps:wsp>
                      <wps:cNvPr id="473" name="Graphic 473"/>
                      <wps:cNvSpPr/>
                      <wps:spPr>
                        <a:xfrm>
                          <a:off x="0" y="0"/>
                          <a:ext cx="151765" cy="1270"/>
                        </a:xfrm>
                        <a:custGeom>
                          <a:avLst/>
                          <a:gdLst/>
                          <a:ahLst/>
                          <a:cxnLst/>
                          <a:rect l="l" t="t" r="r" b="b"/>
                          <a:pathLst>
                            <a:path w="151765" h="0">
                              <a:moveTo>
                                <a:pt x="0" y="0"/>
                              </a:moveTo>
                              <a:lnTo>
                                <a:pt x="15170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74112" from="67.584999pt,14.294065pt" to="79.529999pt,14.294065pt" stroked="true" strokeweight=".4364pt" strokecolor="#000000">
                <v:stroke dashstyle="solid"/>
                <w10:wrap type="none"/>
              </v:line>
            </w:pict>
          </mc:Fallback>
        </mc:AlternateContent>
      </w:r>
      <w:r>
        <w:rPr>
          <w:rFonts w:ascii="Cambria" w:hAnsi="Cambria"/>
          <w:sz w:val="16"/>
        </w:rPr>
        <mc:AlternateContent>
          <mc:Choice Requires="wps">
            <w:drawing>
              <wp:anchor distT="0" distB="0" distL="0" distR="0" allowOverlap="1" layoutInCell="1" locked="0" behindDoc="0" simplePos="0" relativeHeight="15909888">
                <wp:simplePos x="0" y="0"/>
                <wp:positionH relativeFrom="page">
                  <wp:posOffset>720001</wp:posOffset>
                </wp:positionH>
                <wp:positionV relativeFrom="paragraph">
                  <wp:posOffset>230050</wp:posOffset>
                </wp:positionV>
                <wp:extent cx="1270" cy="555625"/>
                <wp:effectExtent l="0" t="0" r="0" b="0"/>
                <wp:wrapNone/>
                <wp:docPr id="474" name="Textbox 474"/>
                <wp:cNvGraphicFramePr>
                  <a:graphicFrameLocks/>
                </wp:cNvGraphicFramePr>
                <a:graphic>
                  <a:graphicData uri="http://schemas.microsoft.com/office/word/2010/wordprocessingShape">
                    <wps:wsp>
                      <wps:cNvPr id="474" name="Textbox 474"/>
                      <wps:cNvSpPr txBox="1"/>
                      <wps:spPr>
                        <a:xfrm>
                          <a:off x="0" y="0"/>
                          <a:ext cx="0" cy="555625"/>
                        </a:xfrm>
                        <a:prstGeom prst="rect">
                          <a:avLst/>
                        </a:prstGeom>
                      </wps:spPr>
                      <wps:txbx>
                        <w:txbxContent>
                          <w:p>
                            <w:pPr>
                              <w:spacing w:line="189" w:lineRule="auto" w:before="0"/>
                              <w:ind w:left="0" w:right="0" w:firstLine="0"/>
                              <w:jc w:val="left"/>
                              <w:rPr>
                                <w:position w:val="-6"/>
                                <w:sz w:val="22"/>
                              </w:rPr>
                            </w:pPr>
                            <w:r>
                              <w:rPr>
                                <w:spacing w:val="-194"/>
                                <w:w w:val="88"/>
                                <w:sz w:val="22"/>
                              </w:rPr>
                              <w:t></w:t>
                            </w:r>
                            <w:r>
                              <w:rPr>
                                <w:spacing w:val="-194"/>
                                <w:w w:val="88"/>
                                <w:position w:val="-6"/>
                                <w:sz w:val="22"/>
                              </w:rPr>
                              <w:t></w:t>
                            </w:r>
                          </w:p>
                        </w:txbxContent>
                      </wps:txbx>
                      <wps:bodyPr wrap="square" lIns="0" tIns="0" rIns="0" bIns="0" rtlCol="0">
                        <a:noAutofit/>
                      </wps:bodyPr>
                    </wps:wsp>
                  </a:graphicData>
                </a:graphic>
              </wp:anchor>
            </w:drawing>
          </mc:Choice>
          <mc:Fallback>
            <w:pict>
              <v:shape style="position:absolute;margin-left:56.693001pt;margin-top:18.114239pt;width:.1pt;height:43.75pt;mso-position-horizontal-relative:page;mso-position-vertical-relative:paragraph;z-index:15909888" type="#_x0000_t202" id="docshape401" filled="false" stroked="false">
                <v:textbox inset="0,0,0,0">
                  <w:txbxContent>
                    <w:p>
                      <w:pPr>
                        <w:spacing w:line="189" w:lineRule="auto" w:before="0"/>
                        <w:ind w:left="0" w:right="0" w:firstLine="0"/>
                        <w:jc w:val="left"/>
                        <w:rPr>
                          <w:position w:val="-6"/>
                          <w:sz w:val="22"/>
                        </w:rPr>
                      </w:pPr>
                      <w:r>
                        <w:rPr>
                          <w:spacing w:val="-194"/>
                          <w:w w:val="88"/>
                          <w:sz w:val="22"/>
                        </w:rPr>
                        <w:t></w:t>
                      </w:r>
                      <w:r>
                        <w:rPr>
                          <w:spacing w:val="-194"/>
                          <w:w w:val="88"/>
                          <w:position w:val="-6"/>
                          <w:sz w:val="22"/>
                        </w:rPr>
                        <w:t></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444928">
                <wp:simplePos x="0" y="0"/>
                <wp:positionH relativeFrom="page">
                  <wp:posOffset>720001</wp:posOffset>
                </wp:positionH>
                <wp:positionV relativeFrom="paragraph">
                  <wp:posOffset>146929</wp:posOffset>
                </wp:positionV>
                <wp:extent cx="261620" cy="514350"/>
                <wp:effectExtent l="0" t="0" r="0" b="0"/>
                <wp:wrapNone/>
                <wp:docPr id="475" name="Textbox 475"/>
                <wp:cNvGraphicFramePr>
                  <a:graphicFrameLocks/>
                </wp:cNvGraphicFramePr>
                <a:graphic>
                  <a:graphicData uri="http://schemas.microsoft.com/office/word/2010/wordprocessingShape">
                    <wps:wsp>
                      <wps:cNvPr id="475" name="Textbox 475"/>
                      <wps:cNvSpPr txBox="1"/>
                      <wps:spPr>
                        <a:xfrm>
                          <a:off x="0" y="0"/>
                          <a:ext cx="261620" cy="514350"/>
                        </a:xfrm>
                        <a:prstGeom prst="rect">
                          <a:avLst/>
                        </a:prstGeom>
                      </wps:spPr>
                      <wps:txbx>
                        <w:txbxContent>
                          <w:p>
                            <w:pPr>
                              <w:spacing w:line="220" w:lineRule="exact" w:before="0"/>
                              <w:ind w:left="0" w:right="0" w:firstLine="0"/>
                              <w:jc w:val="left"/>
                              <w:rPr>
                                <w:rFonts w:ascii="Cambria" w:hAnsi="Cambria"/>
                                <w:sz w:val="16"/>
                              </w:rPr>
                            </w:pPr>
                            <w:r>
                              <w:rPr>
                                <w:spacing w:val="-4"/>
                                <w:position w:val="2"/>
                                <w:sz w:val="22"/>
                              </w:rPr>
                              <w:t></w:t>
                            </w:r>
                            <w:r>
                              <w:rPr>
                                <w:spacing w:val="-9"/>
                                <w:position w:val="2"/>
                                <w:sz w:val="22"/>
                              </w:rPr>
                              <w:t> </w:t>
                            </w:r>
                            <w:r>
                              <w:rPr>
                                <w:rFonts w:ascii="Cambria" w:hAnsi="Cambria"/>
                                <w:spacing w:val="-5"/>
                                <w:sz w:val="16"/>
                              </w:rPr>
                              <w:t>dt</w:t>
                            </w:r>
                          </w:p>
                        </w:txbxContent>
                      </wps:txbx>
                      <wps:bodyPr wrap="square" lIns="0" tIns="0" rIns="0" bIns="0" rtlCol="0">
                        <a:noAutofit/>
                      </wps:bodyPr>
                    </wps:wsp>
                  </a:graphicData>
                </a:graphic>
              </wp:anchor>
            </w:drawing>
          </mc:Choice>
          <mc:Fallback>
            <w:pict>
              <v:shape style="position:absolute;margin-left:56.693001pt;margin-top:11.56924pt;width:20.6pt;height:40.5pt;mso-position-horizontal-relative:page;mso-position-vertical-relative:paragraph;z-index:-22871552" type="#_x0000_t202" id="docshape402" filled="false" stroked="false">
                <v:textbox inset="0,0,0,0">
                  <w:txbxContent>
                    <w:p>
                      <w:pPr>
                        <w:spacing w:line="220" w:lineRule="exact" w:before="0"/>
                        <w:ind w:left="0" w:right="0" w:firstLine="0"/>
                        <w:jc w:val="left"/>
                        <w:rPr>
                          <w:rFonts w:ascii="Cambria" w:hAnsi="Cambria"/>
                          <w:sz w:val="16"/>
                        </w:rPr>
                      </w:pPr>
                      <w:r>
                        <w:rPr>
                          <w:spacing w:val="-4"/>
                          <w:position w:val="2"/>
                          <w:sz w:val="22"/>
                        </w:rPr>
                        <w:t></w:t>
                      </w:r>
                      <w:r>
                        <w:rPr>
                          <w:spacing w:val="-9"/>
                          <w:position w:val="2"/>
                          <w:sz w:val="22"/>
                        </w:rPr>
                        <w:t> </w:t>
                      </w:r>
                      <w:r>
                        <w:rPr>
                          <w:rFonts w:ascii="Cambria" w:hAnsi="Cambria"/>
                          <w:spacing w:val="-5"/>
                          <w:sz w:val="16"/>
                        </w:rPr>
                        <w:t>dt</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445440">
                <wp:simplePos x="0" y="0"/>
                <wp:positionH relativeFrom="page">
                  <wp:posOffset>720001</wp:posOffset>
                </wp:positionH>
                <wp:positionV relativeFrom="paragraph">
                  <wp:posOffset>313185</wp:posOffset>
                </wp:positionV>
                <wp:extent cx="279400" cy="514350"/>
                <wp:effectExtent l="0" t="0" r="0" b="0"/>
                <wp:wrapNone/>
                <wp:docPr id="476" name="Textbox 476"/>
                <wp:cNvGraphicFramePr>
                  <a:graphicFrameLocks/>
                </wp:cNvGraphicFramePr>
                <a:graphic>
                  <a:graphicData uri="http://schemas.microsoft.com/office/word/2010/wordprocessingShape">
                    <wps:wsp>
                      <wps:cNvPr id="476" name="Textbox 476"/>
                      <wps:cNvSpPr txBox="1"/>
                      <wps:spPr>
                        <a:xfrm>
                          <a:off x="0" y="0"/>
                          <a:ext cx="279400" cy="514350"/>
                        </a:xfrm>
                        <a:prstGeom prst="rect">
                          <a:avLst/>
                        </a:prstGeom>
                      </wps:spPr>
                      <wps:txbx>
                        <w:txbxContent>
                          <w:p>
                            <w:pPr>
                              <w:spacing w:line="211" w:lineRule="exact" w:before="0"/>
                              <w:ind w:left="0" w:right="0" w:firstLine="0"/>
                              <w:jc w:val="left"/>
                              <w:rPr>
                                <w:rFonts w:ascii="Cambria" w:hAnsi="Cambria"/>
                                <w:position w:val="1"/>
                                <w:sz w:val="16"/>
                              </w:rPr>
                            </w:pPr>
                            <w:r>
                              <w:rPr>
                                <w:spacing w:val="-5"/>
                                <w:sz w:val="22"/>
                              </w:rPr>
                              <w:t></w:t>
                            </w:r>
                            <w:r>
                              <w:rPr>
                                <w:rFonts w:ascii="Cambria" w:hAnsi="Cambria"/>
                                <w:spacing w:val="-5"/>
                                <w:position w:val="1"/>
                                <w:sz w:val="16"/>
                              </w:rPr>
                              <w:t>dN</w:t>
                            </w:r>
                          </w:p>
                        </w:txbxContent>
                      </wps:txbx>
                      <wps:bodyPr wrap="square" lIns="0" tIns="0" rIns="0" bIns="0" rtlCol="0">
                        <a:noAutofit/>
                      </wps:bodyPr>
                    </wps:wsp>
                  </a:graphicData>
                </a:graphic>
              </wp:anchor>
            </w:drawing>
          </mc:Choice>
          <mc:Fallback>
            <w:pict>
              <v:shape style="position:absolute;margin-left:56.693001pt;margin-top:24.66024pt;width:22pt;height:40.5pt;mso-position-horizontal-relative:page;mso-position-vertical-relative:paragraph;z-index:-22871040" type="#_x0000_t202" id="docshape403" filled="false" stroked="false">
                <v:textbox inset="0,0,0,0">
                  <w:txbxContent>
                    <w:p>
                      <w:pPr>
                        <w:spacing w:line="211" w:lineRule="exact" w:before="0"/>
                        <w:ind w:left="0" w:right="0" w:firstLine="0"/>
                        <w:jc w:val="left"/>
                        <w:rPr>
                          <w:rFonts w:ascii="Cambria" w:hAnsi="Cambria"/>
                          <w:position w:val="1"/>
                          <w:sz w:val="16"/>
                        </w:rPr>
                      </w:pPr>
                      <w:r>
                        <w:rPr>
                          <w:spacing w:val="-5"/>
                          <w:sz w:val="22"/>
                        </w:rPr>
                        <w:t></w:t>
                      </w:r>
                      <w:r>
                        <w:rPr>
                          <w:rFonts w:ascii="Cambria" w:hAnsi="Cambria"/>
                          <w:spacing w:val="-5"/>
                          <w:position w:val="1"/>
                          <w:sz w:val="16"/>
                        </w:rPr>
                        <w:t>dN</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0" simplePos="0" relativeHeight="15911936">
                <wp:simplePos x="0" y="0"/>
                <wp:positionH relativeFrom="page">
                  <wp:posOffset>720001</wp:posOffset>
                </wp:positionH>
                <wp:positionV relativeFrom="paragraph">
                  <wp:posOffset>105362</wp:posOffset>
                </wp:positionV>
                <wp:extent cx="1270" cy="514350"/>
                <wp:effectExtent l="0" t="0" r="0" b="0"/>
                <wp:wrapNone/>
                <wp:docPr id="477" name="Textbox 477"/>
                <wp:cNvGraphicFramePr>
                  <a:graphicFrameLocks/>
                </wp:cNvGraphicFramePr>
                <a:graphic>
                  <a:graphicData uri="http://schemas.microsoft.com/office/word/2010/wordprocessingShape">
                    <wps:wsp>
                      <wps:cNvPr id="477" name="Textbox 477"/>
                      <wps:cNvSpPr txBox="1"/>
                      <wps:spPr>
                        <a:xfrm>
                          <a:off x="0" y="0"/>
                          <a:ext cx="0" cy="514350"/>
                        </a:xfrm>
                        <a:prstGeom prst="rect">
                          <a:avLst/>
                        </a:prstGeom>
                      </wps:spPr>
                      <wps:txbx>
                        <w:txbxContent>
                          <w:p>
                            <w:pPr>
                              <w:spacing w:line="211" w:lineRule="exact" w:before="0"/>
                              <w:ind w:left="0" w:right="0" w:firstLine="0"/>
                              <w:jc w:val="left"/>
                              <w:rPr>
                                <w:sz w:val="22"/>
                              </w:rPr>
                            </w:pPr>
                            <w:r>
                              <w:rPr>
                                <w:spacing w:val="-194"/>
                                <w:w w:val="88"/>
                                <w:sz w:val="22"/>
                              </w:rPr>
                              <w:t></w:t>
                            </w:r>
                          </w:p>
                        </w:txbxContent>
                      </wps:txbx>
                      <wps:bodyPr wrap="square" lIns="0" tIns="0" rIns="0" bIns="0" rtlCol="0">
                        <a:noAutofit/>
                      </wps:bodyPr>
                    </wps:wsp>
                  </a:graphicData>
                </a:graphic>
              </wp:anchor>
            </w:drawing>
          </mc:Choice>
          <mc:Fallback>
            <w:pict>
              <v:shape style="position:absolute;margin-left:56.693001pt;margin-top:8.296240pt;width:.1pt;height:40.5pt;mso-position-horizontal-relative:page;mso-position-vertical-relative:paragraph;z-index:15911936" type="#_x0000_t202" id="docshape404" filled="false" stroked="false">
                <v:textbox inset="0,0,0,0">
                  <w:txbxContent>
                    <w:p>
                      <w:pPr>
                        <w:spacing w:line="211" w:lineRule="exact" w:before="0"/>
                        <w:ind w:left="0" w:right="0" w:firstLine="0"/>
                        <w:jc w:val="left"/>
                        <w:rPr>
                          <w:sz w:val="22"/>
                        </w:rPr>
                      </w:pPr>
                      <w:r>
                        <w:rPr>
                          <w:spacing w:val="-194"/>
                          <w:w w:val="88"/>
                          <w:sz w:val="22"/>
                        </w:rPr>
                        <w:t></w:t>
                      </w:r>
                    </w:p>
                  </w:txbxContent>
                </v:textbox>
                <w10:wrap type="none"/>
              </v:shape>
            </w:pict>
          </mc:Fallback>
        </mc:AlternateContent>
      </w:r>
      <w:r>
        <w:rPr>
          <w:spacing w:val="-5"/>
          <w:w w:val="115"/>
          <w:position w:val="19"/>
          <w:sz w:val="22"/>
        </w:rPr>
        <w:t></w:t>
      </w:r>
      <w:r>
        <w:rPr>
          <w:rFonts w:ascii="Cambria" w:hAnsi="Cambria"/>
          <w:spacing w:val="-5"/>
          <w:w w:val="115"/>
          <w:sz w:val="16"/>
        </w:rPr>
        <w:t>dX</w:t>
      </w:r>
    </w:p>
    <w:p>
      <w:pPr>
        <w:pStyle w:val="BodyText"/>
        <w:spacing w:before="14" w:after="1"/>
        <w:rPr>
          <w:rFonts w:ascii="Cambria"/>
          <w:sz w:val="20"/>
        </w:rPr>
      </w:pPr>
    </w:p>
    <w:p>
      <w:pPr>
        <w:pStyle w:val="BodyText"/>
        <w:spacing w:line="20" w:lineRule="exact"/>
        <w:ind w:left="1351" w:right="-72"/>
        <w:rPr>
          <w:rFonts w:ascii="Cambria"/>
          <w:sz w:val="2"/>
        </w:rPr>
      </w:pPr>
      <w:r>
        <w:rPr>
          <w:rFonts w:ascii="Cambria"/>
          <w:sz w:val="2"/>
        </w:rPr>
        <mc:AlternateContent>
          <mc:Choice Requires="wps">
            <w:drawing>
              <wp:inline distT="0" distB="0" distL="0" distR="0">
                <wp:extent cx="151765" cy="5715"/>
                <wp:effectExtent l="9525" t="0" r="635" b="3810"/>
                <wp:docPr id="478" name="Group 478"/>
                <wp:cNvGraphicFramePr>
                  <a:graphicFrameLocks/>
                </wp:cNvGraphicFramePr>
                <a:graphic>
                  <a:graphicData uri="http://schemas.microsoft.com/office/word/2010/wordprocessingGroup">
                    <wpg:wgp>
                      <wpg:cNvPr id="478" name="Group 478"/>
                      <wpg:cNvGrpSpPr/>
                      <wpg:grpSpPr>
                        <a:xfrm>
                          <a:off x="0" y="0"/>
                          <a:ext cx="151765" cy="5715"/>
                          <a:chExt cx="151765" cy="5715"/>
                        </a:xfrm>
                      </wpg:grpSpPr>
                      <wps:wsp>
                        <wps:cNvPr id="479" name="Graphic 479"/>
                        <wps:cNvSpPr/>
                        <wps:spPr>
                          <a:xfrm>
                            <a:off x="0" y="2771"/>
                            <a:ext cx="151765" cy="1270"/>
                          </a:xfrm>
                          <a:custGeom>
                            <a:avLst/>
                            <a:gdLst/>
                            <a:ahLst/>
                            <a:cxnLst/>
                            <a:rect l="l" t="t" r="r" b="b"/>
                            <a:pathLst>
                              <a:path w="151765" h="0">
                                <a:moveTo>
                                  <a:pt x="0" y="0"/>
                                </a:moveTo>
                                <a:lnTo>
                                  <a:pt x="151485"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1.95pt;height:.45pt;mso-position-horizontal-relative:char;mso-position-vertical-relative:line" id="docshapegroup405" coordorigin="0,0" coordsize="239,9">
                <v:line style="position:absolute" from="0,4" to="239,4" stroked="true" strokeweight=".4364pt" strokecolor="#000000">
                  <v:stroke dashstyle="solid"/>
                </v:line>
              </v:group>
            </w:pict>
          </mc:Fallback>
        </mc:AlternateContent>
      </w:r>
      <w:r>
        <w:rPr>
          <w:rFonts w:ascii="Cambria"/>
          <w:sz w:val="2"/>
        </w:rPr>
      </w:r>
    </w:p>
    <w:p>
      <w:pPr>
        <w:spacing w:before="0"/>
        <w:ind w:left="1351" w:right="0" w:firstLine="45"/>
        <w:jc w:val="left"/>
        <w:rPr>
          <w:rFonts w:ascii="Cambria"/>
          <w:sz w:val="16"/>
        </w:rPr>
      </w:pPr>
      <w:r>
        <w:rPr>
          <w:rFonts w:ascii="Cambria"/>
          <w:spacing w:val="-5"/>
          <w:w w:val="105"/>
          <w:sz w:val="16"/>
        </w:rPr>
        <w:t>dt</w:t>
      </w:r>
    </w:p>
    <w:p>
      <w:pPr>
        <w:spacing w:line="206" w:lineRule="auto" w:before="24"/>
        <w:ind w:left="1386" w:right="26" w:hanging="35"/>
        <w:jc w:val="left"/>
        <w:rPr>
          <w:rFonts w:ascii="Cambria"/>
          <w:sz w:val="16"/>
        </w:rPr>
      </w:pPr>
      <w:r>
        <w:rPr>
          <w:rFonts w:ascii="Cambria"/>
          <w:sz w:val="16"/>
        </w:rPr>
        <mc:AlternateContent>
          <mc:Choice Requires="wps">
            <w:drawing>
              <wp:anchor distT="0" distB="0" distL="0" distR="0" allowOverlap="1" layoutInCell="1" locked="0" behindDoc="1" simplePos="0" relativeHeight="480443392">
                <wp:simplePos x="0" y="0"/>
                <wp:positionH relativeFrom="page">
                  <wp:posOffset>858329</wp:posOffset>
                </wp:positionH>
                <wp:positionV relativeFrom="paragraph">
                  <wp:posOffset>118657</wp:posOffset>
                </wp:positionV>
                <wp:extent cx="138430" cy="1270"/>
                <wp:effectExtent l="0" t="0" r="0" b="0"/>
                <wp:wrapNone/>
                <wp:docPr id="480" name="Graphic 480"/>
                <wp:cNvGraphicFramePr>
                  <a:graphicFrameLocks/>
                </wp:cNvGraphicFramePr>
                <a:graphic>
                  <a:graphicData uri="http://schemas.microsoft.com/office/word/2010/wordprocessingShape">
                    <wps:wsp>
                      <wps:cNvPr id="480" name="Graphic 480"/>
                      <wps:cNvSpPr/>
                      <wps:spPr>
                        <a:xfrm>
                          <a:off x="0" y="0"/>
                          <a:ext cx="138430" cy="1270"/>
                        </a:xfrm>
                        <a:custGeom>
                          <a:avLst/>
                          <a:gdLst/>
                          <a:ahLst/>
                          <a:cxnLst/>
                          <a:rect l="l" t="t" r="r" b="b"/>
                          <a:pathLst>
                            <a:path w="138430" h="0">
                              <a:moveTo>
                                <a:pt x="0" y="0"/>
                              </a:moveTo>
                              <a:lnTo>
                                <a:pt x="13834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73088" from="67.584999pt,9.343094pt" to="78.477999pt,9.343094pt" stroked="true" strokeweight=".4364pt" strokecolor="#000000">
                <v:stroke dashstyle="solid"/>
                <w10:wrap type="none"/>
              </v:line>
            </w:pict>
          </mc:Fallback>
        </mc:AlternateContent>
      </w:r>
      <w:r>
        <w:rPr>
          <w:rFonts w:ascii="Cambria"/>
          <w:sz w:val="16"/>
        </w:rPr>
        <mc:AlternateContent>
          <mc:Choice Requires="wps">
            <w:drawing>
              <wp:anchor distT="0" distB="0" distL="0" distR="0" allowOverlap="1" layoutInCell="1" locked="0" behindDoc="1" simplePos="0" relativeHeight="480445952">
                <wp:simplePos x="0" y="0"/>
                <wp:positionH relativeFrom="page">
                  <wp:posOffset>720001</wp:posOffset>
                </wp:positionH>
                <wp:positionV relativeFrom="paragraph">
                  <wp:posOffset>81880</wp:posOffset>
                </wp:positionV>
                <wp:extent cx="123189" cy="638810"/>
                <wp:effectExtent l="0" t="0" r="0" b="0"/>
                <wp:wrapNone/>
                <wp:docPr id="481" name="Textbox 481"/>
                <wp:cNvGraphicFramePr>
                  <a:graphicFrameLocks/>
                </wp:cNvGraphicFramePr>
                <a:graphic>
                  <a:graphicData uri="http://schemas.microsoft.com/office/word/2010/wordprocessingShape">
                    <wps:wsp>
                      <wps:cNvPr id="481" name="Textbox 481"/>
                      <wps:cNvSpPr txBox="1"/>
                      <wps:spPr>
                        <a:xfrm>
                          <a:off x="0" y="0"/>
                          <a:ext cx="123189" cy="638810"/>
                        </a:xfrm>
                        <a:prstGeom prst="rect">
                          <a:avLst/>
                        </a:prstGeom>
                      </wps:spPr>
                      <wps:txbx>
                        <w:txbxContent>
                          <w:p>
                            <w:pPr>
                              <w:spacing w:before="154"/>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6.447269pt;width:9.7pt;height:50.3pt;mso-position-horizontal-relative:page;mso-position-vertical-relative:paragraph;z-index:-22870528" type="#_x0000_t202" id="docshape406" filled="false" stroked="false">
                <v:textbox inset="0,0,0,0">
                  <w:txbxContent>
                    <w:p>
                      <w:pPr>
                        <w:spacing w:before="154"/>
                        <w:ind w:left="0" w:right="0" w:firstLine="0"/>
                        <w:jc w:val="left"/>
                        <w:rPr>
                          <w:sz w:val="22"/>
                        </w:rPr>
                      </w:pPr>
                      <w:r>
                        <w:rPr>
                          <w:spacing w:val="-10"/>
                          <w:w w:val="85"/>
                          <w:sz w:val="22"/>
                        </w:rPr>
                        <w:t></w:t>
                      </w:r>
                    </w:p>
                  </w:txbxContent>
                </v:textbox>
                <w10:wrap type="none"/>
              </v:shape>
            </w:pict>
          </mc:Fallback>
        </mc:AlternateContent>
      </w:r>
      <w:r>
        <w:rPr>
          <w:rFonts w:ascii="Cambria"/>
          <w:spacing w:val="-6"/>
          <w:w w:val="110"/>
          <w:sz w:val="16"/>
        </w:rPr>
        <w:t>dF</w:t>
      </w:r>
      <w:r>
        <w:rPr>
          <w:rFonts w:ascii="Cambria"/>
          <w:spacing w:val="40"/>
          <w:w w:val="110"/>
          <w:sz w:val="16"/>
        </w:rPr>
        <w:t> </w:t>
      </w:r>
      <w:r>
        <w:rPr>
          <w:rFonts w:ascii="Cambria"/>
          <w:spacing w:val="-5"/>
          <w:w w:val="110"/>
          <w:sz w:val="16"/>
        </w:rPr>
        <w:t>dt</w:t>
      </w:r>
    </w:p>
    <w:p>
      <w:pPr>
        <w:spacing w:line="192" w:lineRule="auto" w:before="82"/>
        <w:ind w:left="1396" w:right="-4" w:hanging="45"/>
        <w:jc w:val="left"/>
        <w:rPr>
          <w:rFonts w:ascii="Cambria"/>
          <w:sz w:val="16"/>
        </w:rPr>
      </w:pPr>
      <w:r>
        <w:rPr>
          <w:rFonts w:ascii="Cambria"/>
          <w:sz w:val="16"/>
        </w:rPr>
        <mc:AlternateContent>
          <mc:Choice Requires="wps">
            <w:drawing>
              <wp:anchor distT="0" distB="0" distL="0" distR="0" allowOverlap="1" layoutInCell="1" locked="0" behindDoc="1" simplePos="0" relativeHeight="480446976">
                <wp:simplePos x="0" y="0"/>
                <wp:positionH relativeFrom="page">
                  <wp:posOffset>720001</wp:posOffset>
                </wp:positionH>
                <wp:positionV relativeFrom="paragraph">
                  <wp:posOffset>28023</wp:posOffset>
                </wp:positionV>
                <wp:extent cx="123189" cy="514350"/>
                <wp:effectExtent l="0" t="0" r="0" b="0"/>
                <wp:wrapNone/>
                <wp:docPr id="482" name="Textbox 482"/>
                <wp:cNvGraphicFramePr>
                  <a:graphicFrameLocks/>
                </wp:cNvGraphicFramePr>
                <a:graphic>
                  <a:graphicData uri="http://schemas.microsoft.com/office/word/2010/wordprocessingShape">
                    <wps:wsp>
                      <wps:cNvPr id="482" name="Textbox 482"/>
                      <wps:cNvSpPr txBox="1"/>
                      <wps:spPr>
                        <a:xfrm>
                          <a:off x="0" y="0"/>
                          <a:ext cx="123189" cy="514350"/>
                        </a:xfrm>
                        <a:prstGeom prst="rect">
                          <a:avLst/>
                        </a:prstGeom>
                      </wps:spPr>
                      <wps:txbx>
                        <w:txbxContent>
                          <w:p>
                            <w:pPr>
                              <w:spacing w:line="211" w:lineRule="exact" w:before="0"/>
                              <w:ind w:left="0" w:right="0" w:firstLine="0"/>
                              <w:jc w:val="left"/>
                              <w:rPr>
                                <w:sz w:val="22"/>
                              </w:rPr>
                            </w:pPr>
                            <w:r>
                              <w:rPr>
                                <w:spacing w:val="-10"/>
                                <w:w w:val="85"/>
                                <w:sz w:val="22"/>
                              </w:rPr>
                              <w:t></w:t>
                            </w:r>
                          </w:p>
                        </w:txbxContent>
                      </wps:txbx>
                      <wps:bodyPr wrap="square" lIns="0" tIns="0" rIns="0" bIns="0" rtlCol="0">
                        <a:noAutofit/>
                      </wps:bodyPr>
                    </wps:wsp>
                  </a:graphicData>
                </a:graphic>
              </wp:anchor>
            </w:drawing>
          </mc:Choice>
          <mc:Fallback>
            <w:pict>
              <v:shape style="position:absolute;margin-left:56.693001pt;margin-top:2.20655pt;width:9.7pt;height:40.5pt;mso-position-horizontal-relative:page;mso-position-vertical-relative:paragraph;z-index:-22869504" type="#_x0000_t202" id="docshape407" filled="false" stroked="false">
                <v:textbox inset="0,0,0,0">
                  <w:txbxContent>
                    <w:p>
                      <w:pPr>
                        <w:spacing w:line="211" w:lineRule="exact" w:before="0"/>
                        <w:ind w:left="0" w:right="0" w:firstLine="0"/>
                        <w:jc w:val="left"/>
                        <w:rPr>
                          <w:sz w:val="22"/>
                        </w:rPr>
                      </w:pPr>
                      <w:r>
                        <w:rPr>
                          <w:spacing w:val="-10"/>
                          <w:w w:val="85"/>
                          <w:sz w:val="22"/>
                        </w:rPr>
                        <w:t></w:t>
                      </w:r>
                    </w:p>
                  </w:txbxContent>
                </v:textbox>
                <w10:wrap type="none"/>
              </v:shape>
            </w:pict>
          </mc:Fallback>
        </mc:AlternateContent>
      </w:r>
      <w:r>
        <w:rPr>
          <w:rFonts w:ascii="Cambria"/>
          <w:spacing w:val="-4"/>
          <w:w w:val="115"/>
          <w:position w:val="2"/>
          <w:sz w:val="16"/>
          <w:u w:val="single"/>
        </w:rPr>
        <w:t>dI</w:t>
      </w:r>
      <w:r>
        <w:rPr>
          <w:rFonts w:ascii="Georgia"/>
          <w:i/>
          <w:spacing w:val="-4"/>
          <w:w w:val="115"/>
          <w:sz w:val="12"/>
          <w:u w:val="single"/>
        </w:rPr>
        <w:t>c</w:t>
      </w:r>
      <w:r>
        <w:rPr>
          <w:rFonts w:ascii="Georgia"/>
          <w:i/>
          <w:spacing w:val="40"/>
          <w:w w:val="115"/>
          <w:sz w:val="12"/>
        </w:rPr>
        <w:t> </w:t>
      </w:r>
      <w:r>
        <w:rPr>
          <w:rFonts w:ascii="Cambria"/>
          <w:spacing w:val="-5"/>
          <w:w w:val="115"/>
          <w:sz w:val="16"/>
        </w:rPr>
        <w:t>dt</w:t>
      </w:r>
    </w:p>
    <w:p>
      <w:pPr>
        <w:pStyle w:val="BodyText"/>
        <w:spacing w:before="131"/>
        <w:ind w:left="213"/>
        <w:rPr>
          <w:rFonts w:ascii="Cambria" w:hAnsi="Cambria"/>
        </w:rPr>
      </w:pPr>
      <w:r>
        <w:rPr/>
        <w:br w:type="column"/>
      </w:r>
      <w:r>
        <w:rPr>
          <w:rFonts w:ascii="Calibri" w:hAnsi="Calibri"/>
          <w:w w:val="130"/>
        </w:rPr>
        <w:t>=</w:t>
      </w:r>
      <w:r>
        <w:rPr>
          <w:rFonts w:ascii="Calibri" w:hAnsi="Calibri"/>
          <w:spacing w:val="-4"/>
          <w:w w:val="130"/>
        </w:rPr>
        <w:t> </w:t>
      </w:r>
      <w:r>
        <w:rPr>
          <w:rFonts w:ascii="Cambria" w:hAnsi="Cambria"/>
          <w:w w:val="130"/>
        </w:rPr>
        <w:t>Q</w:t>
      </w:r>
      <w:r>
        <w:rPr>
          <w:rFonts w:ascii="Calibri" w:hAnsi="Calibri"/>
          <w:w w:val="130"/>
          <w:vertAlign w:val="subscript"/>
        </w:rPr>
        <w:t>0</w:t>
      </w:r>
      <w:r>
        <w:rPr>
          <w:rFonts w:ascii="Calibri" w:hAnsi="Calibri"/>
          <w:spacing w:val="-7"/>
          <w:w w:val="13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30"/>
          <w:vertAlign w:val="baseline"/>
        </w:rPr>
        <w:t>γN</w:t>
      </w:r>
      <w:r>
        <w:rPr>
          <w:rFonts w:ascii="Cambria" w:hAnsi="Cambria"/>
          <w:spacing w:val="9"/>
          <w:w w:val="130"/>
          <w:vertAlign w:val="baseline"/>
        </w:rPr>
        <w:t> </w:t>
      </w:r>
      <w:r>
        <w:rPr>
          <w:rFonts w:ascii="Cambria" w:hAnsi="Cambria"/>
          <w:w w:val="130"/>
          <w:vertAlign w:val="baseline"/>
        </w:rPr>
        <w:t>−</w:t>
      </w:r>
      <w:r>
        <w:rPr>
          <w:rFonts w:ascii="Cambria" w:hAnsi="Cambria"/>
          <w:spacing w:val="-14"/>
          <w:w w:val="130"/>
          <w:vertAlign w:val="baseline"/>
        </w:rPr>
        <w:t> </w:t>
      </w:r>
      <w:r>
        <w:rPr>
          <w:rFonts w:ascii="Cambria" w:hAnsi="Cambria"/>
          <w:w w:val="130"/>
          <w:vertAlign w:val="baseline"/>
        </w:rPr>
        <w:t>αX</w:t>
      </w:r>
      <w:r>
        <w:rPr>
          <w:rFonts w:ascii="Cambria" w:hAnsi="Cambria"/>
          <w:spacing w:val="2"/>
          <w:w w:val="130"/>
          <w:vertAlign w:val="baseline"/>
        </w:rPr>
        <w:t> </w:t>
      </w:r>
      <w:r>
        <w:rPr>
          <w:rFonts w:ascii="Cambria" w:hAnsi="Cambria"/>
          <w:w w:val="130"/>
          <w:vertAlign w:val="baseline"/>
        </w:rPr>
        <w:t>−</w:t>
      </w:r>
      <w:r>
        <w:rPr>
          <w:rFonts w:ascii="Cambria" w:hAnsi="Cambria"/>
          <w:spacing w:val="-14"/>
          <w:w w:val="130"/>
          <w:vertAlign w:val="baseline"/>
        </w:rPr>
        <w:t> </w:t>
      </w:r>
      <w:r>
        <w:rPr>
          <w:rFonts w:ascii="Cambria" w:hAnsi="Cambria"/>
          <w:spacing w:val="-4"/>
          <w:w w:val="130"/>
          <w:vertAlign w:val="baseline"/>
        </w:rPr>
        <w:t>γ</w:t>
      </w:r>
      <w:r>
        <w:rPr>
          <w:rFonts w:ascii="Calibri" w:hAnsi="Calibri"/>
          <w:spacing w:val="-4"/>
          <w:w w:val="130"/>
          <w:vertAlign w:val="subscript"/>
        </w:rPr>
        <w:t>1</w:t>
      </w:r>
      <w:r>
        <w:rPr>
          <w:rFonts w:ascii="Cambria" w:hAnsi="Cambria"/>
          <w:spacing w:val="-4"/>
          <w:w w:val="130"/>
          <w:vertAlign w:val="baseline"/>
        </w:rPr>
        <w:t>XF,</w:t>
      </w:r>
    </w:p>
    <w:p>
      <w:pPr>
        <w:spacing w:line="206" w:lineRule="auto" w:before="118"/>
        <w:ind w:left="1299" w:right="5348" w:hanging="19"/>
        <w:jc w:val="left"/>
        <w:rPr>
          <w:rFonts w:ascii="Cambria"/>
          <w:sz w:val="16"/>
        </w:rPr>
      </w:pPr>
      <w:r>
        <w:rPr>
          <w:rFonts w:ascii="Cambria"/>
          <w:sz w:val="16"/>
        </w:rPr>
        <mc:AlternateContent>
          <mc:Choice Requires="wps">
            <w:drawing>
              <wp:anchor distT="0" distB="0" distL="0" distR="0" allowOverlap="1" layoutInCell="1" locked="0" behindDoc="1" simplePos="0" relativeHeight="480442880">
                <wp:simplePos x="0" y="0"/>
                <wp:positionH relativeFrom="page">
                  <wp:posOffset>1841741</wp:posOffset>
                </wp:positionH>
                <wp:positionV relativeFrom="paragraph">
                  <wp:posOffset>178286</wp:posOffset>
                </wp:positionV>
                <wp:extent cx="96520" cy="1270"/>
                <wp:effectExtent l="0" t="0" r="0" b="0"/>
                <wp:wrapNone/>
                <wp:docPr id="483" name="Graphic 483"/>
                <wp:cNvGraphicFramePr>
                  <a:graphicFrameLocks/>
                </wp:cNvGraphicFramePr>
                <a:graphic>
                  <a:graphicData uri="http://schemas.microsoft.com/office/word/2010/wordprocessingShape">
                    <wps:wsp>
                      <wps:cNvPr id="483" name="Graphic 483"/>
                      <wps:cNvSpPr/>
                      <wps:spPr>
                        <a:xfrm>
                          <a:off x="0" y="0"/>
                          <a:ext cx="96520" cy="1270"/>
                        </a:xfrm>
                        <a:custGeom>
                          <a:avLst/>
                          <a:gdLst/>
                          <a:ahLst/>
                          <a:cxnLst/>
                          <a:rect l="l" t="t" r="r" b="b"/>
                          <a:pathLst>
                            <a:path w="96520" h="0">
                              <a:moveTo>
                                <a:pt x="0" y="0"/>
                              </a:moveTo>
                              <a:lnTo>
                                <a:pt x="9613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73600" from="145.018997pt,14.03833pt" to="152.588997pt,14.03833pt" stroked="true" strokeweight=".4364pt" strokecolor="#000000">
                <v:stroke dashstyle="solid"/>
                <w10:wrap type="none"/>
              </v:line>
            </w:pict>
          </mc:Fallback>
        </mc:AlternateContent>
      </w:r>
      <w:r>
        <w:rPr>
          <w:rFonts w:ascii="Cambria"/>
          <w:sz w:val="16"/>
        </w:rPr>
        <mc:AlternateContent>
          <mc:Choice Requires="wps">
            <w:drawing>
              <wp:anchor distT="0" distB="0" distL="0" distR="0" allowOverlap="1" layoutInCell="1" locked="0" behindDoc="1" simplePos="0" relativeHeight="480447488">
                <wp:simplePos x="0" y="0"/>
                <wp:positionH relativeFrom="page">
                  <wp:posOffset>1163751</wp:posOffset>
                </wp:positionH>
                <wp:positionV relativeFrom="paragraph">
                  <wp:posOffset>-3206</wp:posOffset>
                </wp:positionV>
                <wp:extent cx="1936750" cy="514350"/>
                <wp:effectExtent l="0" t="0" r="0" b="0"/>
                <wp:wrapNone/>
                <wp:docPr id="484" name="Textbox 484"/>
                <wp:cNvGraphicFramePr>
                  <a:graphicFrameLocks/>
                </wp:cNvGraphicFramePr>
                <a:graphic>
                  <a:graphicData uri="http://schemas.microsoft.com/office/word/2010/wordprocessingShape">
                    <wps:wsp>
                      <wps:cNvPr id="484" name="Textbox 484"/>
                      <wps:cNvSpPr txBox="1"/>
                      <wps:spPr>
                        <a:xfrm>
                          <a:off x="0" y="0"/>
                          <a:ext cx="1936750" cy="514350"/>
                        </a:xfrm>
                        <a:prstGeom prst="rect">
                          <a:avLst/>
                        </a:prstGeom>
                      </wps:spPr>
                      <wps:txbx>
                        <w:txbxContent>
                          <w:p>
                            <w:pPr>
                              <w:pStyle w:val="BodyText"/>
                              <w:spacing w:before="131"/>
                              <w:rPr>
                                <w:rFonts w:ascii="Cambria" w:hAnsi="Cambria" w:cs="Cambria" w:eastAsia="Cambria"/>
                              </w:rPr>
                            </w:pPr>
                            <w:r>
                              <w:rPr>
                                <w:rFonts w:ascii="Calibri" w:hAnsi="Calibri" w:cs="Calibri" w:eastAsia="Calibri"/>
                                <w:w w:val="125"/>
                              </w:rPr>
                              <w:t>=</w:t>
                            </w:r>
                            <w:r>
                              <w:rPr>
                                <w:rFonts w:ascii="Calibri" w:hAnsi="Calibri" w:cs="Calibri" w:eastAsia="Calibri"/>
                                <w:spacing w:val="5"/>
                                <w:w w:val="125"/>
                              </w:rPr>
                              <w:t> </w:t>
                            </w:r>
                            <w:r>
                              <w:rPr>
                                <w:rFonts w:ascii="Cambria" w:hAnsi="Cambria" w:cs="Cambria" w:eastAsia="Cambria"/>
                                <w:w w:val="120"/>
                              </w:rPr>
                              <w:t>sN</w:t>
                            </w:r>
                            <w:r>
                              <w:rPr>
                                <w:spacing w:val="21"/>
                                <w:w w:val="120"/>
                                <w:position w:val="18"/>
                              </w:rPr>
                              <w:t>  </w:t>
                            </w:r>
                            <w:r>
                              <w:rPr>
                                <w:rFonts w:ascii="Calibri" w:hAnsi="Calibri" w:cs="Calibri" w:eastAsia="Calibri"/>
                                <w:w w:val="120"/>
                              </w:rPr>
                              <w:t>1</w:t>
                            </w:r>
                            <w:r>
                              <w:rPr>
                                <w:rFonts w:ascii="Calibri" w:hAnsi="Calibri" w:cs="Calibri" w:eastAsia="Calibri"/>
                                <w:spacing w:val="-6"/>
                                <w:w w:val="120"/>
                              </w:rPr>
                              <w:t> </w:t>
                            </w:r>
                            <w:r>
                              <w:rPr>
                                <w:rFonts w:ascii="Cambria" w:hAnsi="Cambria" w:cs="Cambria" w:eastAsia="Cambria"/>
                                <w:w w:val="120"/>
                              </w:rPr>
                              <w:t>−</w:t>
                            </w:r>
                            <w:r>
                              <w:rPr>
                                <w:rFonts w:ascii="Cambria" w:hAnsi="Cambria" w:cs="Cambria" w:eastAsia="Cambria"/>
                                <w:spacing w:val="22"/>
                                <w:w w:val="120"/>
                              </w:rPr>
                              <w:t> </w:t>
                            </w:r>
                            <w:r>
                              <w:rPr>
                                <w:rFonts w:ascii="Cambria" w:hAnsi="Cambria" w:cs="Cambria" w:eastAsia="Cambria"/>
                                <w:spacing w:val="24"/>
                                <w:position w:val="5"/>
                              </w:rPr>
                              <w:drawing>
                                <wp:inline distT="0" distB="0" distL="0" distR="0">
                                  <wp:extent cx="96138" cy="5542"/>
                                  <wp:effectExtent l="0" t="0" r="0" b="0"/>
                                  <wp:docPr id="485" name="Image 485"/>
                                  <wp:cNvGraphicFramePr>
                                    <a:graphicFrameLocks/>
                                  </wp:cNvGraphicFramePr>
                                  <a:graphic>
                                    <a:graphicData uri="http://schemas.openxmlformats.org/drawingml/2006/picture">
                                      <pic:pic>
                                        <pic:nvPicPr>
                                          <pic:cNvPr id="485" name="Image 485"/>
                                          <pic:cNvPicPr/>
                                        </pic:nvPicPr>
                                        <pic:blipFill>
                                          <a:blip r:embed="rId29" cstate="print"/>
                                          <a:stretch>
                                            <a:fillRect/>
                                          </a:stretch>
                                        </pic:blipFill>
                                        <pic:spPr>
                                          <a:xfrm>
                                            <a:off x="0" y="0"/>
                                            <a:ext cx="96138" cy="5542"/>
                                          </a:xfrm>
                                          <a:prstGeom prst="rect">
                                            <a:avLst/>
                                          </a:prstGeom>
                                        </pic:spPr>
                                      </pic:pic>
                                    </a:graphicData>
                                  </a:graphic>
                                </wp:inline>
                              </w:drawing>
                            </w:r>
                            <w:r>
                              <w:rPr>
                                <w:rFonts w:ascii="Cambria" w:hAnsi="Cambria" w:cs="Cambria" w:eastAsia="Cambria"/>
                                <w:spacing w:val="24"/>
                                <w:position w:val="5"/>
                              </w:rPr>
                            </w:r>
                            <w:r>
                              <w:rPr>
                                <w:spacing w:val="15"/>
                                <w:w w:val="120"/>
                                <w:position w:val="18"/>
                              </w:rPr>
                              <w:t>  </w:t>
                            </w:r>
                            <w:r>
                              <w:rPr>
                                <w:rFonts w:ascii="Cambria" w:hAnsi="Cambria" w:cs="Cambria" w:eastAsia="Cambria"/>
                                <w:w w:val="120"/>
                              </w:rPr>
                              <w:t>−</w:t>
                            </w:r>
                            <w:r>
                              <w:rPr>
                                <w:rFonts w:ascii="Cambria" w:hAnsi="Cambria" w:cs="Cambria" w:eastAsia="Cambria"/>
                                <w:spacing w:val="-4"/>
                                <w:w w:val="120"/>
                              </w:rPr>
                              <w:t> </w:t>
                            </w:r>
                            <w:r>
                              <w:rPr>
                                <w:rFonts w:ascii="Cambria" w:hAnsi="Cambria" w:cs="Cambria" w:eastAsia="Cambria"/>
                                <w:w w:val="120"/>
                              </w:rPr>
                              <w:t>θXN</w:t>
                            </w:r>
                            <w:r>
                              <w:rPr>
                                <w:rFonts w:ascii="Cambria" w:hAnsi="Cambria" w:cs="Cambria" w:eastAsia="Cambria"/>
                                <w:spacing w:val="20"/>
                                <w:w w:val="125"/>
                              </w:rPr>
                              <w:t> </w:t>
                            </w:r>
                            <w:r>
                              <w:rPr>
                                <w:rFonts w:ascii="Calibri" w:hAnsi="Calibri" w:cs="Calibri" w:eastAsia="Calibri"/>
                                <w:w w:val="125"/>
                              </w:rPr>
                              <w:t>+</w:t>
                            </w:r>
                            <w:r>
                              <w:rPr>
                                <w:rFonts w:ascii="Calibri" w:hAnsi="Calibri" w:cs="Calibri" w:eastAsia="Calibri"/>
                                <w:spacing w:val="-9"/>
                                <w:w w:val="125"/>
                              </w:rPr>
                              <w:t> </w:t>
                            </w:r>
                            <w:r>
                              <w:rPr>
                                <w:rFonts w:ascii="Cambria" w:hAnsi="Cambria" w:cs="Cambria" w:eastAsia="Cambria"/>
                                <w:spacing w:val="-2"/>
                                <w:w w:val="110"/>
                              </w:rPr>
                              <w:t>πϕNF,</w:t>
                            </w:r>
                          </w:p>
                        </w:txbxContent>
                      </wps:txbx>
                      <wps:bodyPr wrap="square" lIns="0" tIns="0" rIns="0" bIns="0" rtlCol="0">
                        <a:noAutofit/>
                      </wps:bodyPr>
                    </wps:wsp>
                  </a:graphicData>
                </a:graphic>
              </wp:anchor>
            </w:drawing>
          </mc:Choice>
          <mc:Fallback>
            <w:pict>
              <v:shape style="position:absolute;margin-left:91.634003pt;margin-top:-.252495pt;width:152.5pt;height:40.5pt;mso-position-horizontal-relative:page;mso-position-vertical-relative:paragraph;z-index:-22868992" type="#_x0000_t202" id="docshape408" filled="false" stroked="false">
                <v:textbox inset="0,0,0,0">
                  <w:txbxContent>
                    <w:p>
                      <w:pPr>
                        <w:pStyle w:val="BodyText"/>
                        <w:spacing w:before="131"/>
                        <w:rPr>
                          <w:rFonts w:ascii="Cambria" w:hAnsi="Cambria" w:cs="Cambria" w:eastAsia="Cambria"/>
                        </w:rPr>
                      </w:pPr>
                      <w:r>
                        <w:rPr>
                          <w:rFonts w:ascii="Calibri" w:hAnsi="Calibri" w:cs="Calibri" w:eastAsia="Calibri"/>
                          <w:w w:val="125"/>
                        </w:rPr>
                        <w:t>=</w:t>
                      </w:r>
                      <w:r>
                        <w:rPr>
                          <w:rFonts w:ascii="Calibri" w:hAnsi="Calibri" w:cs="Calibri" w:eastAsia="Calibri"/>
                          <w:spacing w:val="5"/>
                          <w:w w:val="125"/>
                        </w:rPr>
                        <w:t> </w:t>
                      </w:r>
                      <w:r>
                        <w:rPr>
                          <w:rFonts w:ascii="Cambria" w:hAnsi="Cambria" w:cs="Cambria" w:eastAsia="Cambria"/>
                          <w:w w:val="120"/>
                        </w:rPr>
                        <w:t>sN</w:t>
                      </w:r>
                      <w:r>
                        <w:rPr>
                          <w:spacing w:val="21"/>
                          <w:w w:val="120"/>
                          <w:position w:val="18"/>
                        </w:rPr>
                        <w:t>  </w:t>
                      </w:r>
                      <w:r>
                        <w:rPr>
                          <w:rFonts w:ascii="Calibri" w:hAnsi="Calibri" w:cs="Calibri" w:eastAsia="Calibri"/>
                          <w:w w:val="120"/>
                        </w:rPr>
                        <w:t>1</w:t>
                      </w:r>
                      <w:r>
                        <w:rPr>
                          <w:rFonts w:ascii="Calibri" w:hAnsi="Calibri" w:cs="Calibri" w:eastAsia="Calibri"/>
                          <w:spacing w:val="-6"/>
                          <w:w w:val="120"/>
                        </w:rPr>
                        <w:t> </w:t>
                      </w:r>
                      <w:r>
                        <w:rPr>
                          <w:rFonts w:ascii="Cambria" w:hAnsi="Cambria" w:cs="Cambria" w:eastAsia="Cambria"/>
                          <w:w w:val="120"/>
                        </w:rPr>
                        <w:t>−</w:t>
                      </w:r>
                      <w:r>
                        <w:rPr>
                          <w:rFonts w:ascii="Cambria" w:hAnsi="Cambria" w:cs="Cambria" w:eastAsia="Cambria"/>
                          <w:spacing w:val="22"/>
                          <w:w w:val="120"/>
                        </w:rPr>
                        <w:t> </w:t>
                      </w:r>
                      <w:r>
                        <w:rPr>
                          <w:rFonts w:ascii="Cambria" w:hAnsi="Cambria" w:cs="Cambria" w:eastAsia="Cambria"/>
                          <w:spacing w:val="24"/>
                          <w:position w:val="5"/>
                        </w:rPr>
                        <w:drawing>
                          <wp:inline distT="0" distB="0" distL="0" distR="0">
                            <wp:extent cx="96138" cy="5542"/>
                            <wp:effectExtent l="0" t="0" r="0" b="0"/>
                            <wp:docPr id="486" name="Image 486"/>
                            <wp:cNvGraphicFramePr>
                              <a:graphicFrameLocks/>
                            </wp:cNvGraphicFramePr>
                            <a:graphic>
                              <a:graphicData uri="http://schemas.openxmlformats.org/drawingml/2006/picture">
                                <pic:pic>
                                  <pic:nvPicPr>
                                    <pic:cNvPr id="486" name="Image 486"/>
                                    <pic:cNvPicPr/>
                                  </pic:nvPicPr>
                                  <pic:blipFill>
                                    <a:blip r:embed="rId29" cstate="print"/>
                                    <a:stretch>
                                      <a:fillRect/>
                                    </a:stretch>
                                  </pic:blipFill>
                                  <pic:spPr>
                                    <a:xfrm>
                                      <a:off x="0" y="0"/>
                                      <a:ext cx="96138" cy="5542"/>
                                    </a:xfrm>
                                    <a:prstGeom prst="rect">
                                      <a:avLst/>
                                    </a:prstGeom>
                                  </pic:spPr>
                                </pic:pic>
                              </a:graphicData>
                            </a:graphic>
                          </wp:inline>
                        </w:drawing>
                      </w:r>
                      <w:r>
                        <w:rPr>
                          <w:rFonts w:ascii="Cambria" w:hAnsi="Cambria" w:cs="Cambria" w:eastAsia="Cambria"/>
                          <w:spacing w:val="24"/>
                          <w:position w:val="5"/>
                        </w:rPr>
                      </w:r>
                      <w:r>
                        <w:rPr>
                          <w:spacing w:val="15"/>
                          <w:w w:val="120"/>
                          <w:position w:val="18"/>
                        </w:rPr>
                        <w:t>  </w:t>
                      </w:r>
                      <w:r>
                        <w:rPr>
                          <w:rFonts w:ascii="Cambria" w:hAnsi="Cambria" w:cs="Cambria" w:eastAsia="Cambria"/>
                          <w:w w:val="120"/>
                        </w:rPr>
                        <w:t>−</w:t>
                      </w:r>
                      <w:r>
                        <w:rPr>
                          <w:rFonts w:ascii="Cambria" w:hAnsi="Cambria" w:cs="Cambria" w:eastAsia="Cambria"/>
                          <w:spacing w:val="-4"/>
                          <w:w w:val="120"/>
                        </w:rPr>
                        <w:t> </w:t>
                      </w:r>
                      <w:r>
                        <w:rPr>
                          <w:rFonts w:ascii="Cambria" w:hAnsi="Cambria" w:cs="Cambria" w:eastAsia="Cambria"/>
                          <w:w w:val="120"/>
                        </w:rPr>
                        <w:t>θXN</w:t>
                      </w:r>
                      <w:r>
                        <w:rPr>
                          <w:rFonts w:ascii="Cambria" w:hAnsi="Cambria" w:cs="Cambria" w:eastAsia="Cambria"/>
                          <w:spacing w:val="20"/>
                          <w:w w:val="125"/>
                        </w:rPr>
                        <w:t> </w:t>
                      </w:r>
                      <w:r>
                        <w:rPr>
                          <w:rFonts w:ascii="Calibri" w:hAnsi="Calibri" w:cs="Calibri" w:eastAsia="Calibri"/>
                          <w:w w:val="125"/>
                        </w:rPr>
                        <w:t>+</w:t>
                      </w:r>
                      <w:r>
                        <w:rPr>
                          <w:rFonts w:ascii="Calibri" w:hAnsi="Calibri" w:cs="Calibri" w:eastAsia="Calibri"/>
                          <w:spacing w:val="-9"/>
                          <w:w w:val="125"/>
                        </w:rPr>
                        <w:t> </w:t>
                      </w:r>
                      <w:r>
                        <w:rPr>
                          <w:rFonts w:ascii="Cambria" w:hAnsi="Cambria" w:cs="Cambria" w:eastAsia="Cambria"/>
                          <w:spacing w:val="-2"/>
                          <w:w w:val="110"/>
                        </w:rPr>
                        <w:t>πϕNF,</w:t>
                      </w:r>
                    </w:p>
                  </w:txbxContent>
                </v:textbox>
                <w10:wrap type="none"/>
              </v:shape>
            </w:pict>
          </mc:Fallback>
        </mc:AlternateContent>
      </w:r>
      <w:r>
        <w:rPr>
          <w:rFonts w:ascii="Cambria"/>
          <w:sz w:val="16"/>
        </w:rPr>
        <mc:AlternateContent>
          <mc:Choice Requires="wps">
            <w:drawing>
              <wp:anchor distT="0" distB="0" distL="0" distR="0" allowOverlap="1" layoutInCell="1" locked="0" behindDoc="1" simplePos="0" relativeHeight="480448000">
                <wp:simplePos x="0" y="0"/>
                <wp:positionH relativeFrom="page">
                  <wp:posOffset>1163751</wp:posOffset>
                </wp:positionH>
                <wp:positionV relativeFrom="paragraph">
                  <wp:posOffset>247262</wp:posOffset>
                </wp:positionV>
                <wp:extent cx="2610485" cy="514350"/>
                <wp:effectExtent l="0" t="0" r="0" b="0"/>
                <wp:wrapNone/>
                <wp:docPr id="487" name="Textbox 487"/>
                <wp:cNvGraphicFramePr>
                  <a:graphicFrameLocks/>
                </wp:cNvGraphicFramePr>
                <a:graphic>
                  <a:graphicData uri="http://schemas.microsoft.com/office/word/2010/wordprocessingShape">
                    <wps:wsp>
                      <wps:cNvPr id="487" name="Textbox 487"/>
                      <wps:cNvSpPr txBox="1"/>
                      <wps:spPr>
                        <a:xfrm>
                          <a:off x="0" y="0"/>
                          <a:ext cx="2610485" cy="514350"/>
                        </a:xfrm>
                        <a:prstGeom prst="rect">
                          <a:avLst/>
                        </a:prstGeom>
                      </wps:spPr>
                      <wps:txbx>
                        <w:txbxContent>
                          <w:p>
                            <w:pPr>
                              <w:pStyle w:val="BodyText"/>
                              <w:spacing w:before="131"/>
                              <w:rPr>
                                <w:rFonts w:ascii="Cambria" w:hAnsi="Cambria" w:cs="Cambria" w:eastAsia="Cambria"/>
                              </w:rPr>
                            </w:pPr>
                            <w:r>
                              <w:rPr>
                                <w:rFonts w:ascii="Calibri" w:hAnsi="Calibri" w:cs="Calibri" w:eastAsia="Calibri"/>
                                <w:w w:val="130"/>
                              </w:rPr>
                              <w:t>=</w:t>
                            </w:r>
                            <w:r>
                              <w:rPr>
                                <w:rFonts w:ascii="Calibri" w:hAnsi="Calibri" w:cs="Calibri" w:eastAsia="Calibri"/>
                                <w:spacing w:val="-5"/>
                                <w:w w:val="130"/>
                              </w:rPr>
                              <w:t> </w:t>
                            </w:r>
                            <w:r>
                              <w:rPr>
                                <w:rFonts w:ascii="Cambria" w:hAnsi="Cambria" w:cs="Cambria" w:eastAsia="Cambria"/>
                                <w:w w:val="120"/>
                              </w:rPr>
                              <w:t>vF</w:t>
                            </w:r>
                            <w:r>
                              <w:rPr>
                                <w:spacing w:val="16"/>
                                <w:w w:val="120"/>
                                <w:position w:val="18"/>
                              </w:rPr>
                              <w:t>  </w:t>
                            </w:r>
                            <w:r>
                              <w:rPr>
                                <w:rFonts w:ascii="Calibri" w:hAnsi="Calibri" w:cs="Calibri" w:eastAsia="Calibri"/>
                                <w:w w:val="120"/>
                              </w:rPr>
                              <w:t>1</w:t>
                            </w:r>
                            <w:r>
                              <w:rPr>
                                <w:rFonts w:ascii="Calibri" w:hAnsi="Calibri" w:cs="Calibri" w:eastAsia="Calibri"/>
                                <w:spacing w:val="-11"/>
                                <w:w w:val="120"/>
                              </w:rPr>
                              <w:t> </w:t>
                            </w:r>
                            <w:r>
                              <w:rPr>
                                <w:rFonts w:ascii="Cambria" w:hAnsi="Cambria" w:cs="Cambria" w:eastAsia="Cambria"/>
                                <w:w w:val="130"/>
                              </w:rPr>
                              <w:t>−</w:t>
                            </w:r>
                            <w:r>
                              <w:rPr>
                                <w:rFonts w:ascii="Cambria" w:hAnsi="Cambria" w:cs="Cambria" w:eastAsia="Cambria"/>
                                <w:spacing w:val="9"/>
                                <w:w w:val="130"/>
                              </w:rPr>
                              <w:t> </w:t>
                            </w:r>
                            <w:r>
                              <w:rPr>
                                <w:rFonts w:ascii="Cambria" w:hAnsi="Cambria" w:cs="Cambria" w:eastAsia="Cambria"/>
                                <w:spacing w:val="24"/>
                                <w:position w:val="5"/>
                              </w:rPr>
                              <w:drawing>
                                <wp:inline distT="0" distB="0" distL="0" distR="0">
                                  <wp:extent cx="114058" cy="5542"/>
                                  <wp:effectExtent l="0" t="0" r="0" b="0"/>
                                  <wp:docPr id="488" name="Image 488"/>
                                  <wp:cNvGraphicFramePr>
                                    <a:graphicFrameLocks/>
                                  </wp:cNvGraphicFramePr>
                                  <a:graphic>
                                    <a:graphicData uri="http://schemas.openxmlformats.org/drawingml/2006/picture">
                                      <pic:pic>
                                        <pic:nvPicPr>
                                          <pic:cNvPr id="488" name="Image 488"/>
                                          <pic:cNvPicPr/>
                                        </pic:nvPicPr>
                                        <pic:blipFill>
                                          <a:blip r:embed="rId30" cstate="print"/>
                                          <a:stretch>
                                            <a:fillRect/>
                                          </a:stretch>
                                        </pic:blipFill>
                                        <pic:spPr>
                                          <a:xfrm>
                                            <a:off x="0" y="0"/>
                                            <a:ext cx="114058" cy="5542"/>
                                          </a:xfrm>
                                          <a:prstGeom prst="rect">
                                            <a:avLst/>
                                          </a:prstGeom>
                                        </pic:spPr>
                                      </pic:pic>
                                    </a:graphicData>
                                  </a:graphic>
                                </wp:inline>
                              </w:drawing>
                            </w:r>
                            <w:r>
                              <w:rPr>
                                <w:rFonts w:ascii="Cambria" w:hAnsi="Cambria" w:cs="Cambria" w:eastAsia="Cambria"/>
                                <w:spacing w:val="24"/>
                                <w:position w:val="5"/>
                              </w:rPr>
                            </w:r>
                            <w:r>
                              <w:rPr>
                                <w:spacing w:val="75"/>
                                <w:w w:val="130"/>
                                <w:position w:val="18"/>
                              </w:rPr>
                              <w:t> </w:t>
                            </w:r>
                            <w:r>
                              <w:rPr>
                                <w:rFonts w:ascii="Cambria" w:hAnsi="Cambria" w:cs="Cambria" w:eastAsia="Cambria"/>
                                <w:w w:val="130"/>
                              </w:rPr>
                              <w:t>−</w:t>
                            </w:r>
                            <w:r>
                              <w:rPr>
                                <w:rFonts w:ascii="Cambria" w:hAnsi="Cambria" w:cs="Cambria" w:eastAsia="Cambria"/>
                                <w:spacing w:val="-15"/>
                                <w:w w:val="130"/>
                              </w:rPr>
                              <w:t> </w:t>
                            </w:r>
                            <w:r>
                              <w:rPr>
                                <w:rFonts w:ascii="Cambria" w:hAnsi="Cambria" w:cs="Cambria" w:eastAsia="Cambria"/>
                                <w:w w:val="120"/>
                              </w:rPr>
                              <w:t>ϕNF</w:t>
                            </w:r>
                            <w:r>
                              <w:rPr>
                                <w:rFonts w:ascii="Cambria" w:hAnsi="Cambria" w:cs="Cambria" w:eastAsia="Cambria"/>
                                <w:spacing w:val="16"/>
                                <w:w w:val="130"/>
                              </w:rPr>
                              <w:t> </w:t>
                            </w:r>
                            <w:r>
                              <w:rPr>
                                <w:rFonts w:ascii="Calibri" w:hAnsi="Calibri" w:cs="Calibri" w:eastAsia="Calibri"/>
                                <w:w w:val="130"/>
                              </w:rPr>
                              <w:t>+</w:t>
                            </w:r>
                            <w:r>
                              <w:rPr>
                                <w:rFonts w:ascii="Calibri" w:hAnsi="Calibri" w:cs="Calibri" w:eastAsia="Calibri"/>
                                <w:spacing w:val="-17"/>
                                <w:w w:val="130"/>
                              </w:rPr>
                              <w:t> </w:t>
                            </w:r>
                            <w:r>
                              <w:rPr>
                                <w:rFonts w:ascii="Cambria" w:hAnsi="Cambria" w:cs="Cambria" w:eastAsia="Cambria"/>
                                <w:w w:val="120"/>
                              </w:rPr>
                              <w:t>π</w:t>
                            </w:r>
                            <w:r>
                              <w:rPr>
                                <w:rFonts w:ascii="Calibri" w:hAnsi="Calibri" w:cs="Calibri" w:eastAsia="Calibri"/>
                                <w:w w:val="120"/>
                                <w:vertAlign w:val="subscript"/>
                              </w:rPr>
                              <w:t>1</w:t>
                            </w:r>
                            <w:r>
                              <w:rPr>
                                <w:rFonts w:ascii="Cambria" w:hAnsi="Cambria" w:cs="Cambria" w:eastAsia="Cambria"/>
                                <w:w w:val="120"/>
                                <w:vertAlign w:val="baseline"/>
                              </w:rPr>
                              <w:t>γ</w:t>
                            </w:r>
                            <w:r>
                              <w:rPr>
                                <w:rFonts w:ascii="Calibri" w:hAnsi="Calibri" w:cs="Calibri" w:eastAsia="Calibri"/>
                                <w:w w:val="120"/>
                                <w:vertAlign w:val="subscript"/>
                              </w:rPr>
                              <w:t>1</w:t>
                            </w:r>
                            <w:r>
                              <w:rPr>
                                <w:rFonts w:ascii="Cambria" w:hAnsi="Cambria" w:cs="Cambria" w:eastAsia="Cambria"/>
                                <w:w w:val="120"/>
                                <w:vertAlign w:val="baseline"/>
                              </w:rPr>
                              <w:t>XF</w:t>
                            </w:r>
                            <w:r>
                              <w:rPr>
                                <w:rFonts w:ascii="Cambria" w:hAnsi="Cambria" w:cs="Cambria" w:eastAsia="Cambria"/>
                                <w:spacing w:val="15"/>
                                <w:w w:val="130"/>
                                <w:vertAlign w:val="baseline"/>
                              </w:rPr>
                              <w:t> </w:t>
                            </w:r>
                            <w:r>
                              <w:rPr>
                                <w:rFonts w:ascii="Cambria" w:hAnsi="Cambria" w:cs="Cambria" w:eastAsia="Cambria"/>
                                <w:w w:val="130"/>
                                <w:vertAlign w:val="baseline"/>
                              </w:rPr>
                              <w:t>−</w:t>
                            </w:r>
                            <w:r>
                              <w:rPr>
                                <w:rFonts w:ascii="Cambria" w:hAnsi="Cambria" w:cs="Cambria" w:eastAsia="Cambria"/>
                                <w:spacing w:val="-15"/>
                                <w:w w:val="130"/>
                                <w:vertAlign w:val="baseline"/>
                              </w:rPr>
                              <w:t> </w:t>
                            </w:r>
                            <w:r>
                              <w:rPr>
                                <w:rFonts w:ascii="Cambria" w:hAnsi="Cambria" w:cs="Cambria" w:eastAsia="Cambria"/>
                                <w:spacing w:val="-2"/>
                                <w:w w:val="120"/>
                                <w:vertAlign w:val="baseline"/>
                              </w:rPr>
                              <w:t>βγ</w:t>
                            </w:r>
                            <w:r>
                              <w:rPr>
                                <w:rFonts w:ascii="Calibri" w:hAnsi="Calibri" w:cs="Calibri" w:eastAsia="Calibri"/>
                                <w:spacing w:val="-2"/>
                                <w:w w:val="120"/>
                                <w:vertAlign w:val="subscript"/>
                              </w:rPr>
                              <w:t>2</w:t>
                            </w:r>
                            <w:r>
                              <w:rPr>
                                <w:rFonts w:ascii="Cambria" w:hAnsi="Cambria" w:cs="Cambria" w:eastAsia="Cambria"/>
                                <w:spacing w:val="-2"/>
                                <w:w w:val="120"/>
                                <w:vertAlign w:val="baseline"/>
                              </w:rPr>
                              <w:t>I</w:t>
                            </w:r>
                            <w:r>
                              <w:rPr>
                                <w:rFonts w:ascii="Cambria" w:hAnsi="Cambria" w:cs="Cambria" w:eastAsia="Cambria"/>
                                <w:spacing w:val="-2"/>
                                <w:w w:val="120"/>
                                <w:vertAlign w:val="subscript"/>
                              </w:rPr>
                              <w:t>c</w:t>
                            </w:r>
                            <w:r>
                              <w:rPr>
                                <w:rFonts w:ascii="Cambria" w:hAnsi="Cambria" w:cs="Cambria" w:eastAsia="Cambria"/>
                                <w:spacing w:val="-2"/>
                                <w:w w:val="120"/>
                                <w:vertAlign w:val="baseline"/>
                              </w:rPr>
                              <w:t>F</w:t>
                            </w:r>
                          </w:p>
                        </w:txbxContent>
                      </wps:txbx>
                      <wps:bodyPr wrap="square" lIns="0" tIns="0" rIns="0" bIns="0" rtlCol="0">
                        <a:noAutofit/>
                      </wps:bodyPr>
                    </wps:wsp>
                  </a:graphicData>
                </a:graphic>
              </wp:anchor>
            </w:drawing>
          </mc:Choice>
          <mc:Fallback>
            <w:pict>
              <v:shape style="position:absolute;margin-left:91.634003pt;margin-top:19.469505pt;width:205.55pt;height:40.5pt;mso-position-horizontal-relative:page;mso-position-vertical-relative:paragraph;z-index:-22868480" type="#_x0000_t202" id="docshape409" filled="false" stroked="false">
                <v:textbox inset="0,0,0,0">
                  <w:txbxContent>
                    <w:p>
                      <w:pPr>
                        <w:pStyle w:val="BodyText"/>
                        <w:spacing w:before="131"/>
                        <w:rPr>
                          <w:rFonts w:ascii="Cambria" w:hAnsi="Cambria" w:cs="Cambria" w:eastAsia="Cambria"/>
                        </w:rPr>
                      </w:pPr>
                      <w:r>
                        <w:rPr>
                          <w:rFonts w:ascii="Calibri" w:hAnsi="Calibri" w:cs="Calibri" w:eastAsia="Calibri"/>
                          <w:w w:val="130"/>
                        </w:rPr>
                        <w:t>=</w:t>
                      </w:r>
                      <w:r>
                        <w:rPr>
                          <w:rFonts w:ascii="Calibri" w:hAnsi="Calibri" w:cs="Calibri" w:eastAsia="Calibri"/>
                          <w:spacing w:val="-5"/>
                          <w:w w:val="130"/>
                        </w:rPr>
                        <w:t> </w:t>
                      </w:r>
                      <w:r>
                        <w:rPr>
                          <w:rFonts w:ascii="Cambria" w:hAnsi="Cambria" w:cs="Cambria" w:eastAsia="Cambria"/>
                          <w:w w:val="120"/>
                        </w:rPr>
                        <w:t>vF</w:t>
                      </w:r>
                      <w:r>
                        <w:rPr>
                          <w:spacing w:val="16"/>
                          <w:w w:val="120"/>
                          <w:position w:val="18"/>
                        </w:rPr>
                        <w:t>  </w:t>
                      </w:r>
                      <w:r>
                        <w:rPr>
                          <w:rFonts w:ascii="Calibri" w:hAnsi="Calibri" w:cs="Calibri" w:eastAsia="Calibri"/>
                          <w:w w:val="120"/>
                        </w:rPr>
                        <w:t>1</w:t>
                      </w:r>
                      <w:r>
                        <w:rPr>
                          <w:rFonts w:ascii="Calibri" w:hAnsi="Calibri" w:cs="Calibri" w:eastAsia="Calibri"/>
                          <w:spacing w:val="-11"/>
                          <w:w w:val="120"/>
                        </w:rPr>
                        <w:t> </w:t>
                      </w:r>
                      <w:r>
                        <w:rPr>
                          <w:rFonts w:ascii="Cambria" w:hAnsi="Cambria" w:cs="Cambria" w:eastAsia="Cambria"/>
                          <w:w w:val="130"/>
                        </w:rPr>
                        <w:t>−</w:t>
                      </w:r>
                      <w:r>
                        <w:rPr>
                          <w:rFonts w:ascii="Cambria" w:hAnsi="Cambria" w:cs="Cambria" w:eastAsia="Cambria"/>
                          <w:spacing w:val="9"/>
                          <w:w w:val="130"/>
                        </w:rPr>
                        <w:t> </w:t>
                      </w:r>
                      <w:r>
                        <w:rPr>
                          <w:rFonts w:ascii="Cambria" w:hAnsi="Cambria" w:cs="Cambria" w:eastAsia="Cambria"/>
                          <w:spacing w:val="24"/>
                          <w:position w:val="5"/>
                        </w:rPr>
                        <w:drawing>
                          <wp:inline distT="0" distB="0" distL="0" distR="0">
                            <wp:extent cx="114058" cy="5542"/>
                            <wp:effectExtent l="0" t="0" r="0" b="0"/>
                            <wp:docPr id="489" name="Image 489"/>
                            <wp:cNvGraphicFramePr>
                              <a:graphicFrameLocks/>
                            </wp:cNvGraphicFramePr>
                            <a:graphic>
                              <a:graphicData uri="http://schemas.openxmlformats.org/drawingml/2006/picture">
                                <pic:pic>
                                  <pic:nvPicPr>
                                    <pic:cNvPr id="489" name="Image 489"/>
                                    <pic:cNvPicPr/>
                                  </pic:nvPicPr>
                                  <pic:blipFill>
                                    <a:blip r:embed="rId30" cstate="print"/>
                                    <a:stretch>
                                      <a:fillRect/>
                                    </a:stretch>
                                  </pic:blipFill>
                                  <pic:spPr>
                                    <a:xfrm>
                                      <a:off x="0" y="0"/>
                                      <a:ext cx="114058" cy="5542"/>
                                    </a:xfrm>
                                    <a:prstGeom prst="rect">
                                      <a:avLst/>
                                    </a:prstGeom>
                                  </pic:spPr>
                                </pic:pic>
                              </a:graphicData>
                            </a:graphic>
                          </wp:inline>
                        </w:drawing>
                      </w:r>
                      <w:r>
                        <w:rPr>
                          <w:rFonts w:ascii="Cambria" w:hAnsi="Cambria" w:cs="Cambria" w:eastAsia="Cambria"/>
                          <w:spacing w:val="24"/>
                          <w:position w:val="5"/>
                        </w:rPr>
                      </w:r>
                      <w:r>
                        <w:rPr>
                          <w:spacing w:val="75"/>
                          <w:w w:val="130"/>
                          <w:position w:val="18"/>
                        </w:rPr>
                        <w:t> </w:t>
                      </w:r>
                      <w:r>
                        <w:rPr>
                          <w:rFonts w:ascii="Cambria" w:hAnsi="Cambria" w:cs="Cambria" w:eastAsia="Cambria"/>
                          <w:w w:val="130"/>
                        </w:rPr>
                        <w:t>−</w:t>
                      </w:r>
                      <w:r>
                        <w:rPr>
                          <w:rFonts w:ascii="Cambria" w:hAnsi="Cambria" w:cs="Cambria" w:eastAsia="Cambria"/>
                          <w:spacing w:val="-15"/>
                          <w:w w:val="130"/>
                        </w:rPr>
                        <w:t> </w:t>
                      </w:r>
                      <w:r>
                        <w:rPr>
                          <w:rFonts w:ascii="Cambria" w:hAnsi="Cambria" w:cs="Cambria" w:eastAsia="Cambria"/>
                          <w:w w:val="120"/>
                        </w:rPr>
                        <w:t>ϕNF</w:t>
                      </w:r>
                      <w:r>
                        <w:rPr>
                          <w:rFonts w:ascii="Cambria" w:hAnsi="Cambria" w:cs="Cambria" w:eastAsia="Cambria"/>
                          <w:spacing w:val="16"/>
                          <w:w w:val="130"/>
                        </w:rPr>
                        <w:t> </w:t>
                      </w:r>
                      <w:r>
                        <w:rPr>
                          <w:rFonts w:ascii="Calibri" w:hAnsi="Calibri" w:cs="Calibri" w:eastAsia="Calibri"/>
                          <w:w w:val="130"/>
                        </w:rPr>
                        <w:t>+</w:t>
                      </w:r>
                      <w:r>
                        <w:rPr>
                          <w:rFonts w:ascii="Calibri" w:hAnsi="Calibri" w:cs="Calibri" w:eastAsia="Calibri"/>
                          <w:spacing w:val="-17"/>
                          <w:w w:val="130"/>
                        </w:rPr>
                        <w:t> </w:t>
                      </w:r>
                      <w:r>
                        <w:rPr>
                          <w:rFonts w:ascii="Cambria" w:hAnsi="Cambria" w:cs="Cambria" w:eastAsia="Cambria"/>
                          <w:w w:val="120"/>
                        </w:rPr>
                        <w:t>π</w:t>
                      </w:r>
                      <w:r>
                        <w:rPr>
                          <w:rFonts w:ascii="Calibri" w:hAnsi="Calibri" w:cs="Calibri" w:eastAsia="Calibri"/>
                          <w:w w:val="120"/>
                          <w:vertAlign w:val="subscript"/>
                        </w:rPr>
                        <w:t>1</w:t>
                      </w:r>
                      <w:r>
                        <w:rPr>
                          <w:rFonts w:ascii="Cambria" w:hAnsi="Cambria" w:cs="Cambria" w:eastAsia="Cambria"/>
                          <w:w w:val="120"/>
                          <w:vertAlign w:val="baseline"/>
                        </w:rPr>
                        <w:t>γ</w:t>
                      </w:r>
                      <w:r>
                        <w:rPr>
                          <w:rFonts w:ascii="Calibri" w:hAnsi="Calibri" w:cs="Calibri" w:eastAsia="Calibri"/>
                          <w:w w:val="120"/>
                          <w:vertAlign w:val="subscript"/>
                        </w:rPr>
                        <w:t>1</w:t>
                      </w:r>
                      <w:r>
                        <w:rPr>
                          <w:rFonts w:ascii="Cambria" w:hAnsi="Cambria" w:cs="Cambria" w:eastAsia="Cambria"/>
                          <w:w w:val="120"/>
                          <w:vertAlign w:val="baseline"/>
                        </w:rPr>
                        <w:t>XF</w:t>
                      </w:r>
                      <w:r>
                        <w:rPr>
                          <w:rFonts w:ascii="Cambria" w:hAnsi="Cambria" w:cs="Cambria" w:eastAsia="Cambria"/>
                          <w:spacing w:val="15"/>
                          <w:w w:val="130"/>
                          <w:vertAlign w:val="baseline"/>
                        </w:rPr>
                        <w:t> </w:t>
                      </w:r>
                      <w:r>
                        <w:rPr>
                          <w:rFonts w:ascii="Cambria" w:hAnsi="Cambria" w:cs="Cambria" w:eastAsia="Cambria"/>
                          <w:w w:val="130"/>
                          <w:vertAlign w:val="baseline"/>
                        </w:rPr>
                        <w:t>−</w:t>
                      </w:r>
                      <w:r>
                        <w:rPr>
                          <w:rFonts w:ascii="Cambria" w:hAnsi="Cambria" w:cs="Cambria" w:eastAsia="Cambria"/>
                          <w:spacing w:val="-15"/>
                          <w:w w:val="130"/>
                          <w:vertAlign w:val="baseline"/>
                        </w:rPr>
                        <w:t> </w:t>
                      </w:r>
                      <w:r>
                        <w:rPr>
                          <w:rFonts w:ascii="Cambria" w:hAnsi="Cambria" w:cs="Cambria" w:eastAsia="Cambria"/>
                          <w:spacing w:val="-2"/>
                          <w:w w:val="120"/>
                          <w:vertAlign w:val="baseline"/>
                        </w:rPr>
                        <w:t>βγ</w:t>
                      </w:r>
                      <w:r>
                        <w:rPr>
                          <w:rFonts w:ascii="Calibri" w:hAnsi="Calibri" w:cs="Calibri" w:eastAsia="Calibri"/>
                          <w:spacing w:val="-2"/>
                          <w:w w:val="120"/>
                          <w:vertAlign w:val="subscript"/>
                        </w:rPr>
                        <w:t>2</w:t>
                      </w:r>
                      <w:r>
                        <w:rPr>
                          <w:rFonts w:ascii="Cambria" w:hAnsi="Cambria" w:cs="Cambria" w:eastAsia="Cambria"/>
                          <w:spacing w:val="-2"/>
                          <w:w w:val="120"/>
                          <w:vertAlign w:val="baseline"/>
                        </w:rPr>
                        <w:t>I</w:t>
                      </w:r>
                      <w:r>
                        <w:rPr>
                          <w:rFonts w:ascii="Cambria" w:hAnsi="Cambria" w:cs="Cambria" w:eastAsia="Cambria"/>
                          <w:spacing w:val="-2"/>
                          <w:w w:val="120"/>
                          <w:vertAlign w:val="subscript"/>
                        </w:rPr>
                        <w:t>c</w:t>
                      </w:r>
                      <w:r>
                        <w:rPr>
                          <w:rFonts w:ascii="Cambria" w:hAnsi="Cambria" w:cs="Cambria" w:eastAsia="Cambria"/>
                          <w:spacing w:val="-2"/>
                          <w:w w:val="120"/>
                          <w:vertAlign w:val="baseline"/>
                        </w:rPr>
                        <w:t>F</w:t>
                      </w:r>
                    </w:p>
                  </w:txbxContent>
                </v:textbox>
                <w10:wrap type="none"/>
              </v:shape>
            </w:pict>
          </mc:Fallback>
        </mc:AlternateContent>
      </w:r>
      <w:r>
        <w:rPr>
          <w:rFonts w:ascii="Cambria"/>
          <w:spacing w:val="-10"/>
          <w:w w:val="130"/>
          <w:sz w:val="16"/>
        </w:rPr>
        <w:t>N</w:t>
      </w:r>
      <w:r>
        <w:rPr>
          <w:rFonts w:ascii="Cambria"/>
          <w:spacing w:val="40"/>
          <w:w w:val="130"/>
          <w:sz w:val="16"/>
        </w:rPr>
        <w:t> </w:t>
      </w:r>
      <w:r>
        <w:rPr>
          <w:rFonts w:ascii="Cambria"/>
          <w:spacing w:val="-10"/>
          <w:w w:val="130"/>
          <w:sz w:val="16"/>
        </w:rPr>
        <w:t>L</w:t>
      </w:r>
    </w:p>
    <w:p>
      <w:pPr>
        <w:spacing w:line="206" w:lineRule="auto" w:before="72"/>
        <w:ind w:left="1264" w:right="5261" w:firstLine="24"/>
        <w:jc w:val="left"/>
        <w:rPr>
          <w:rFonts w:ascii="Cambria"/>
          <w:sz w:val="16"/>
        </w:rPr>
      </w:pPr>
      <w:r>
        <w:rPr>
          <w:rFonts w:ascii="Cambria"/>
          <w:sz w:val="16"/>
        </w:rPr>
        <mc:AlternateContent>
          <mc:Choice Requires="wps">
            <w:drawing>
              <wp:anchor distT="0" distB="0" distL="0" distR="0" allowOverlap="1" layoutInCell="1" locked="0" behindDoc="1" simplePos="0" relativeHeight="480443904">
                <wp:simplePos x="0" y="0"/>
                <wp:positionH relativeFrom="page">
                  <wp:posOffset>1830844</wp:posOffset>
                </wp:positionH>
                <wp:positionV relativeFrom="paragraph">
                  <wp:posOffset>148953</wp:posOffset>
                </wp:positionV>
                <wp:extent cx="114300" cy="1270"/>
                <wp:effectExtent l="0" t="0" r="0" b="0"/>
                <wp:wrapNone/>
                <wp:docPr id="490" name="Graphic 490"/>
                <wp:cNvGraphicFramePr>
                  <a:graphicFrameLocks/>
                </wp:cNvGraphicFramePr>
                <a:graphic>
                  <a:graphicData uri="http://schemas.microsoft.com/office/word/2010/wordprocessingShape">
                    <wps:wsp>
                      <wps:cNvPr id="490" name="Graphic 490"/>
                      <wps:cNvSpPr/>
                      <wps:spPr>
                        <a:xfrm>
                          <a:off x="0" y="0"/>
                          <a:ext cx="114300" cy="1270"/>
                        </a:xfrm>
                        <a:custGeom>
                          <a:avLst/>
                          <a:gdLst/>
                          <a:ahLst/>
                          <a:cxnLst/>
                          <a:rect l="l" t="t" r="r" b="b"/>
                          <a:pathLst>
                            <a:path w="114300" h="0">
                              <a:moveTo>
                                <a:pt x="0" y="0"/>
                              </a:moveTo>
                              <a:lnTo>
                                <a:pt x="11405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72576" from="144.160995pt,11.728611pt" to="153.141995pt,11.728611pt" stroked="true" strokeweight=".4364pt" strokecolor="#000000">
                <v:stroke dashstyle="solid"/>
                <w10:wrap type="none"/>
              </v:line>
            </w:pict>
          </mc:Fallback>
        </mc:AlternateContent>
      </w:r>
      <w:r>
        <w:rPr>
          <w:rFonts w:ascii="Cambria"/>
          <w:spacing w:val="-10"/>
          <w:w w:val="125"/>
          <w:sz w:val="16"/>
        </w:rPr>
        <w:t>F</w:t>
      </w:r>
      <w:r>
        <w:rPr>
          <w:rFonts w:ascii="Cambria"/>
          <w:spacing w:val="40"/>
          <w:w w:val="125"/>
          <w:sz w:val="16"/>
        </w:rPr>
        <w:t> </w:t>
      </w:r>
      <w:r>
        <w:rPr>
          <w:rFonts w:ascii="Cambria"/>
          <w:spacing w:val="-10"/>
          <w:w w:val="125"/>
          <w:sz w:val="16"/>
        </w:rPr>
        <w:t>M</w:t>
      </w:r>
    </w:p>
    <w:p>
      <w:pPr>
        <w:pStyle w:val="BodyText"/>
        <w:spacing w:before="79"/>
        <w:ind w:left="213"/>
        <w:rPr>
          <w:rFonts w:ascii="Cambria" w:hAnsi="Cambria"/>
        </w:rPr>
      </w:pPr>
      <w:r>
        <w:rPr>
          <w:rFonts w:ascii="Calibri" w:hAnsi="Calibri"/>
          <w:w w:val="135"/>
        </w:rPr>
        <w:t>=</w:t>
      </w:r>
      <w:r>
        <w:rPr>
          <w:rFonts w:ascii="Calibri" w:hAnsi="Calibri"/>
          <w:spacing w:val="-17"/>
          <w:w w:val="135"/>
        </w:rPr>
        <w:t> </w:t>
      </w:r>
      <w:r>
        <w:rPr>
          <w:rFonts w:ascii="Cambria" w:hAnsi="Cambria"/>
          <w:w w:val="135"/>
        </w:rPr>
        <w:t>K</w:t>
      </w:r>
      <w:r>
        <w:rPr>
          <w:rFonts w:ascii="Cambria" w:hAnsi="Cambria"/>
          <w:spacing w:val="-5"/>
          <w:w w:val="135"/>
        </w:rPr>
        <w:t> </w:t>
      </w:r>
      <w:r>
        <w:rPr>
          <w:rFonts w:ascii="Cambria" w:hAnsi="Cambria"/>
          <w:w w:val="135"/>
        </w:rPr>
        <w:t>−</w:t>
      </w:r>
      <w:r>
        <w:rPr>
          <w:rFonts w:ascii="Cambria" w:hAnsi="Cambria"/>
          <w:spacing w:val="-17"/>
          <w:w w:val="135"/>
        </w:rPr>
        <w:t> </w:t>
      </w:r>
      <w:r>
        <w:rPr>
          <w:rFonts w:ascii="Cambria" w:hAnsi="Cambria"/>
          <w:w w:val="135"/>
        </w:rPr>
        <w:t>α</w:t>
      </w:r>
      <w:r>
        <w:rPr>
          <w:rFonts w:ascii="Calibri" w:hAnsi="Calibri"/>
          <w:w w:val="135"/>
          <w:vertAlign w:val="subscript"/>
        </w:rPr>
        <w:t>1</w:t>
      </w:r>
      <w:r>
        <w:rPr>
          <w:rFonts w:ascii="Cambria" w:hAnsi="Cambria"/>
          <w:w w:val="135"/>
          <w:vertAlign w:val="baseline"/>
        </w:rPr>
        <w:t>I</w:t>
      </w:r>
      <w:r>
        <w:rPr>
          <w:rFonts w:ascii="Cambria" w:hAnsi="Cambria"/>
          <w:w w:val="135"/>
          <w:vertAlign w:val="subscript"/>
        </w:rPr>
        <w:t>c</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mbria" w:hAnsi="Cambria"/>
          <w:w w:val="135"/>
          <w:vertAlign w:val="baseline"/>
        </w:rPr>
        <w:t>βI</w:t>
      </w:r>
      <w:r>
        <w:rPr>
          <w:rFonts w:ascii="Cambria" w:hAnsi="Cambria"/>
          <w:w w:val="135"/>
          <w:vertAlign w:val="subscript"/>
        </w:rPr>
        <w:t>c</w:t>
      </w:r>
      <w:r>
        <w:rPr>
          <w:rFonts w:ascii="Cambria" w:hAnsi="Cambria"/>
          <w:w w:val="135"/>
          <w:vertAlign w:val="baseline"/>
        </w:rPr>
        <w:t>X</w:t>
      </w:r>
      <w:r>
        <w:rPr>
          <w:rFonts w:ascii="Cambria" w:hAnsi="Cambria"/>
          <w:spacing w:val="-3"/>
          <w:w w:val="135"/>
          <w:vertAlign w:val="baseline"/>
        </w:rPr>
        <w:t> </w:t>
      </w:r>
      <w:r>
        <w:rPr>
          <w:rFonts w:ascii="Calibri" w:hAnsi="Calibri"/>
          <w:w w:val="135"/>
          <w:vertAlign w:val="baseline"/>
        </w:rPr>
        <w:t>+</w:t>
      </w:r>
      <w:r>
        <w:rPr>
          <w:rFonts w:ascii="Calibri" w:hAnsi="Calibri"/>
          <w:spacing w:val="-19"/>
          <w:w w:val="135"/>
          <w:vertAlign w:val="baseline"/>
        </w:rPr>
        <w:t> </w:t>
      </w:r>
      <w:r>
        <w:rPr>
          <w:rFonts w:ascii="Cambria" w:hAnsi="Cambria"/>
          <w:spacing w:val="-4"/>
          <w:w w:val="135"/>
          <w:vertAlign w:val="baseline"/>
        </w:rPr>
        <w:t>α</w:t>
      </w:r>
      <w:r>
        <w:rPr>
          <w:rFonts w:ascii="Calibri" w:hAnsi="Calibri"/>
          <w:spacing w:val="-4"/>
          <w:w w:val="135"/>
          <w:vertAlign w:val="subscript"/>
        </w:rPr>
        <w:t>2</w:t>
      </w:r>
      <w:r>
        <w:rPr>
          <w:rFonts w:ascii="Cambria" w:hAnsi="Cambria"/>
          <w:spacing w:val="-4"/>
          <w:w w:val="135"/>
          <w:vertAlign w:val="baseline"/>
        </w:rPr>
        <w:t>I</w:t>
      </w:r>
      <w:r>
        <w:rPr>
          <w:rFonts w:ascii="Cambria" w:hAnsi="Cambria"/>
          <w:spacing w:val="-4"/>
          <w:w w:val="135"/>
          <w:vertAlign w:val="subscript"/>
        </w:rPr>
        <w:t>c</w:t>
      </w:r>
    </w:p>
    <w:p>
      <w:pPr>
        <w:pStyle w:val="BodyText"/>
        <w:spacing w:after="0"/>
        <w:rPr>
          <w:rFonts w:ascii="Cambria" w:hAnsi="Cambria"/>
        </w:rPr>
        <w:sectPr>
          <w:type w:val="continuous"/>
          <w:pgSz w:w="8400" w:h="11910"/>
          <w:pgMar w:header="252" w:footer="0" w:top="1220" w:bottom="280" w:left="0" w:right="0"/>
          <w:cols w:num="2" w:equalWidth="0">
            <w:col w:w="1580" w:space="40"/>
            <w:col w:w="6780"/>
          </w:cols>
        </w:sectPr>
      </w:pPr>
    </w:p>
    <w:p>
      <w:pPr>
        <w:pStyle w:val="BodyText"/>
        <w:spacing w:before="22"/>
        <w:ind w:left="1133"/>
      </w:pPr>
      <w:r>
        <w:rPr>
          <w:w w:val="115"/>
        </w:rPr>
        <w:t>dimana</w:t>
      </w:r>
      <w:r>
        <w:rPr>
          <w:spacing w:val="-12"/>
          <w:w w:val="115"/>
        </w:rPr>
        <w:t> </w:t>
      </w:r>
      <w:r>
        <w:rPr>
          <w:rFonts w:ascii="Cambria" w:hAnsi="Cambria"/>
          <w:w w:val="115"/>
        </w:rPr>
        <w:t>X,</w:t>
      </w:r>
      <w:r>
        <w:rPr>
          <w:rFonts w:ascii="Cambria" w:hAnsi="Cambria"/>
          <w:spacing w:val="-20"/>
          <w:w w:val="115"/>
        </w:rPr>
        <w:t> </w:t>
      </w:r>
      <w:r>
        <w:rPr>
          <w:rFonts w:ascii="Cambria" w:hAnsi="Cambria"/>
          <w:w w:val="115"/>
        </w:rPr>
        <w:t>N,</w:t>
      </w:r>
      <w:r>
        <w:rPr>
          <w:rFonts w:ascii="Cambria" w:hAnsi="Cambria"/>
          <w:spacing w:val="-21"/>
          <w:w w:val="115"/>
        </w:rPr>
        <w:t> </w:t>
      </w:r>
      <w:r>
        <w:rPr>
          <w:rFonts w:ascii="Cambria" w:hAnsi="Cambria"/>
          <w:w w:val="115"/>
        </w:rPr>
        <w:t>F,</w:t>
      </w:r>
      <w:r>
        <w:rPr>
          <w:rFonts w:ascii="Cambria" w:hAnsi="Cambria"/>
          <w:spacing w:val="-20"/>
          <w:w w:val="115"/>
        </w:rPr>
        <w:t> </w:t>
      </w:r>
      <w:r>
        <w:rPr>
          <w:rFonts w:ascii="Cambria" w:hAnsi="Cambria"/>
          <w:w w:val="115"/>
        </w:rPr>
        <w:t>I</w:t>
      </w:r>
      <w:r>
        <w:rPr>
          <w:rFonts w:ascii="Cambria" w:hAnsi="Cambria"/>
          <w:w w:val="115"/>
          <w:vertAlign w:val="subscript"/>
        </w:rPr>
        <w:t>c</w:t>
      </w:r>
      <w:r>
        <w:rPr>
          <w:rFonts w:ascii="Cambria" w:hAnsi="Cambria"/>
          <w:spacing w:val="10"/>
          <w:w w:val="115"/>
          <w:vertAlign w:val="baseline"/>
        </w:rPr>
        <w:t> </w:t>
      </w:r>
      <w:r>
        <w:rPr>
          <w:rFonts w:ascii="Cambria" w:hAnsi="Cambria"/>
          <w:w w:val="115"/>
          <w:vertAlign w:val="baseline"/>
        </w:rPr>
        <w:t>≥</w:t>
      </w:r>
      <w:r>
        <w:rPr>
          <w:rFonts w:ascii="Cambria" w:hAnsi="Cambria"/>
          <w:spacing w:val="1"/>
          <w:w w:val="115"/>
          <w:vertAlign w:val="baseline"/>
        </w:rPr>
        <w:t> </w:t>
      </w:r>
      <w:r>
        <w:rPr>
          <w:rFonts w:ascii="Calibri" w:hAnsi="Calibri"/>
          <w:w w:val="115"/>
          <w:vertAlign w:val="baseline"/>
        </w:rPr>
        <w:t>0</w:t>
      </w:r>
      <w:r>
        <w:rPr>
          <w:rFonts w:ascii="Calibri" w:hAnsi="Calibri"/>
          <w:spacing w:val="1"/>
          <w:w w:val="115"/>
          <w:vertAlign w:val="baseline"/>
        </w:rPr>
        <w:t> </w:t>
      </w:r>
      <w:r>
        <w:rPr>
          <w:w w:val="115"/>
          <w:vertAlign w:val="baseline"/>
        </w:rPr>
        <w:t>dan</w:t>
      </w:r>
      <w:r>
        <w:rPr>
          <w:spacing w:val="-5"/>
          <w:w w:val="115"/>
          <w:vertAlign w:val="baseline"/>
        </w:rPr>
        <w:t> </w:t>
      </w:r>
      <w:r>
        <w:rPr>
          <w:rFonts w:ascii="Cambria" w:hAnsi="Cambria"/>
          <w:w w:val="115"/>
          <w:vertAlign w:val="baseline"/>
        </w:rPr>
        <w:t>a</w:t>
      </w:r>
      <w:r>
        <w:rPr>
          <w:rFonts w:ascii="Calibri" w:hAnsi="Calibri"/>
          <w:w w:val="115"/>
          <w:vertAlign w:val="subscript"/>
        </w:rPr>
        <w:t>1</w:t>
      </w:r>
      <w:r>
        <w:rPr>
          <w:rFonts w:ascii="Calibri" w:hAnsi="Calibri"/>
          <w:spacing w:val="8"/>
          <w:w w:val="115"/>
          <w:vertAlign w:val="baseline"/>
        </w:rPr>
        <w:t> </w:t>
      </w:r>
      <w:r>
        <w:rPr>
          <w:rFonts w:ascii="Cambria" w:hAnsi="Cambria"/>
          <w:w w:val="115"/>
          <w:vertAlign w:val="baseline"/>
        </w:rPr>
        <w:t>&gt; </w:t>
      </w:r>
      <w:r>
        <w:rPr>
          <w:rFonts w:ascii="Cambria" w:hAnsi="Cambria"/>
          <w:spacing w:val="-5"/>
          <w:w w:val="115"/>
          <w:vertAlign w:val="baseline"/>
        </w:rPr>
        <w:t>a</w:t>
      </w:r>
      <w:r>
        <w:rPr>
          <w:rFonts w:ascii="Calibri" w:hAnsi="Calibri"/>
          <w:spacing w:val="-5"/>
          <w:w w:val="115"/>
          <w:vertAlign w:val="subscript"/>
        </w:rPr>
        <w:t>2</w:t>
      </w:r>
      <w:r>
        <w:rPr>
          <w:spacing w:val="-5"/>
          <w:w w:val="115"/>
          <w:vertAlign w:val="baseline"/>
        </w:rPr>
        <w:t>.</w:t>
      </w:r>
    </w:p>
    <w:p>
      <w:pPr>
        <w:pStyle w:val="BodyText"/>
        <w:spacing w:line="312" w:lineRule="auto" w:before="64"/>
        <w:ind w:left="1133" w:right="1129" w:firstLine="338"/>
      </w:pPr>
      <w:r>
        <w:rPr/>
        <w:t>Variabel</w:t>
      </w:r>
      <w:r>
        <w:rPr>
          <w:spacing w:val="40"/>
        </w:rPr>
        <w:t> </w:t>
      </w:r>
      <w:r>
        <w:rPr/>
        <w:t>dan</w:t>
      </w:r>
      <w:r>
        <w:rPr>
          <w:spacing w:val="40"/>
        </w:rPr>
        <w:t> </w:t>
      </w:r>
      <w:r>
        <w:rPr/>
        <w:t>parameter</w:t>
      </w:r>
      <w:r>
        <w:rPr>
          <w:spacing w:val="40"/>
        </w:rPr>
        <w:t> </w:t>
      </w:r>
      <w:r>
        <w:rPr/>
        <w:t>yang</w:t>
      </w:r>
      <w:r>
        <w:rPr>
          <w:spacing w:val="40"/>
        </w:rPr>
        <w:t> </w:t>
      </w:r>
      <w:r>
        <w:rPr/>
        <w:t>digunakan</w:t>
      </w:r>
      <w:r>
        <w:rPr>
          <w:spacing w:val="40"/>
        </w:rPr>
        <w:t> </w:t>
      </w:r>
      <w:r>
        <w:rPr/>
        <w:t>dalam</w:t>
      </w:r>
      <w:r>
        <w:rPr>
          <w:spacing w:val="40"/>
        </w:rPr>
        <w:t> </w:t>
      </w:r>
      <w:r>
        <w:rPr/>
        <w:t>penelitian</w:t>
      </w:r>
      <w:r>
        <w:rPr>
          <w:spacing w:val="40"/>
        </w:rPr>
        <w:t> </w:t>
      </w:r>
      <w:r>
        <w:rPr/>
        <w:t>ini dijelaskan di bawah ini.</w:t>
      </w:r>
    </w:p>
    <w:p>
      <w:pPr>
        <w:pStyle w:val="BodyText"/>
        <w:spacing w:after="0" w:line="312" w:lineRule="auto"/>
        <w:sectPr>
          <w:type w:val="continuous"/>
          <w:pgSz w:w="8400" w:h="11910"/>
          <w:pgMar w:header="252" w:footer="0" w:top="1220" w:bottom="280" w:left="0" w:right="0"/>
        </w:sectPr>
      </w:pPr>
    </w:p>
    <w:p>
      <w:pPr>
        <w:pStyle w:val="BodyText"/>
        <w:spacing w:before="180"/>
      </w:pPr>
    </w:p>
    <w:p>
      <w:pPr>
        <w:pStyle w:val="BodyText"/>
        <w:ind w:left="1133"/>
      </w:pPr>
      <w:r>
        <w:rPr>
          <w:spacing w:val="-2"/>
        </w:rPr>
        <w:t>Tabel</w:t>
      </w:r>
      <w:r>
        <w:rPr>
          <w:spacing w:val="-10"/>
        </w:rPr>
        <w:t> </w:t>
      </w:r>
      <w:r>
        <w:rPr>
          <w:spacing w:val="-2"/>
        </w:rPr>
        <w:t>2.4.</w:t>
      </w:r>
      <w:r>
        <w:rPr>
          <w:spacing w:val="5"/>
        </w:rPr>
        <w:t> </w:t>
      </w:r>
      <w:r>
        <w:rPr>
          <w:spacing w:val="-2"/>
        </w:rPr>
        <w:t>Variabel</w:t>
      </w:r>
      <w:r>
        <w:rPr>
          <w:spacing w:val="-9"/>
        </w:rPr>
        <w:t> </w:t>
      </w:r>
      <w:r>
        <w:rPr>
          <w:spacing w:val="-2"/>
        </w:rPr>
        <w:t>Model</w:t>
      </w:r>
      <w:r>
        <w:rPr>
          <w:spacing w:val="-10"/>
        </w:rPr>
        <w:t> </w:t>
      </w:r>
      <w:r>
        <w:rPr>
          <w:spacing w:val="-2"/>
        </w:rPr>
        <w:t>Pencairan</w:t>
      </w:r>
      <w:r>
        <w:rPr>
          <w:spacing w:val="-10"/>
        </w:rPr>
        <w:t> </w:t>
      </w:r>
      <w:r>
        <w:rPr>
          <w:spacing w:val="-2"/>
        </w:rPr>
        <w:t>Es</w:t>
      </w:r>
      <w:r>
        <w:rPr>
          <w:spacing w:val="-10"/>
        </w:rPr>
        <w:t> </w:t>
      </w:r>
      <w:r>
        <w:rPr>
          <w:spacing w:val="-2"/>
        </w:rPr>
        <w:t>di</w:t>
      </w:r>
      <w:r>
        <w:rPr>
          <w:spacing w:val="-10"/>
        </w:rPr>
        <w:t> </w:t>
      </w:r>
      <w:r>
        <w:rPr>
          <w:spacing w:val="-2"/>
        </w:rPr>
        <w:t>Kutub</w:t>
      </w:r>
    </w:p>
    <w:p>
      <w:pPr>
        <w:pStyle w:val="BodyText"/>
        <w:spacing w:before="3"/>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16"/>
        <w:gridCol w:w="3914"/>
        <w:gridCol w:w="1186"/>
      </w:tblGrid>
      <w:tr>
        <w:trPr>
          <w:trHeight w:val="268" w:hRule="atLeast"/>
        </w:trPr>
        <w:tc>
          <w:tcPr>
            <w:tcW w:w="1016" w:type="dxa"/>
          </w:tcPr>
          <w:p>
            <w:pPr>
              <w:pStyle w:val="TableParagraph"/>
              <w:spacing w:line="236" w:lineRule="exact"/>
              <w:ind w:left="7"/>
              <w:jc w:val="center"/>
              <w:rPr>
                <w:b/>
                <w:sz w:val="22"/>
              </w:rPr>
            </w:pPr>
            <w:r>
              <w:rPr>
                <w:b/>
                <w:spacing w:val="-2"/>
                <w:sz w:val="22"/>
              </w:rPr>
              <w:t>Variabel</w:t>
            </w:r>
          </w:p>
        </w:tc>
        <w:tc>
          <w:tcPr>
            <w:tcW w:w="3914" w:type="dxa"/>
          </w:tcPr>
          <w:p>
            <w:pPr>
              <w:pStyle w:val="TableParagraph"/>
              <w:spacing w:line="236" w:lineRule="exact"/>
              <w:ind w:left="7"/>
              <w:jc w:val="center"/>
              <w:rPr>
                <w:b/>
                <w:sz w:val="22"/>
              </w:rPr>
            </w:pPr>
            <w:r>
              <w:rPr>
                <w:b/>
                <w:spacing w:val="-2"/>
                <w:sz w:val="22"/>
              </w:rPr>
              <w:t>Keterangan</w:t>
            </w:r>
          </w:p>
        </w:tc>
        <w:tc>
          <w:tcPr>
            <w:tcW w:w="1186" w:type="dxa"/>
          </w:tcPr>
          <w:p>
            <w:pPr>
              <w:pStyle w:val="TableParagraph"/>
              <w:spacing w:line="236" w:lineRule="exact"/>
              <w:ind w:left="7" w:right="1"/>
              <w:jc w:val="center"/>
              <w:rPr>
                <w:b/>
                <w:sz w:val="22"/>
              </w:rPr>
            </w:pPr>
            <w:r>
              <w:rPr>
                <w:b/>
                <w:spacing w:val="-2"/>
                <w:sz w:val="22"/>
              </w:rPr>
              <w:t>Satuan</w:t>
            </w:r>
          </w:p>
        </w:tc>
      </w:tr>
      <w:tr>
        <w:trPr>
          <w:trHeight w:val="539" w:hRule="atLeast"/>
        </w:trPr>
        <w:tc>
          <w:tcPr>
            <w:tcW w:w="1016" w:type="dxa"/>
          </w:tcPr>
          <w:p>
            <w:pPr>
              <w:pStyle w:val="TableParagraph"/>
              <w:spacing w:line="248" w:lineRule="exact"/>
              <w:ind w:left="7"/>
              <w:jc w:val="center"/>
              <w:rPr>
                <w:rFonts w:ascii="Calibri"/>
                <w:sz w:val="22"/>
              </w:rPr>
            </w:pPr>
            <w:r>
              <w:rPr>
                <w:rFonts w:ascii="Cambria"/>
                <w:spacing w:val="-4"/>
                <w:w w:val="125"/>
                <w:sz w:val="22"/>
              </w:rPr>
              <w:t>X</w:t>
            </w:r>
            <w:r>
              <w:rPr>
                <w:rFonts w:ascii="Calibri"/>
                <w:spacing w:val="-4"/>
                <w:w w:val="125"/>
                <w:sz w:val="22"/>
              </w:rPr>
              <w:t>(</w:t>
            </w:r>
            <w:r>
              <w:rPr>
                <w:rFonts w:ascii="Cambria"/>
                <w:spacing w:val="-4"/>
                <w:w w:val="125"/>
                <w:sz w:val="22"/>
              </w:rPr>
              <w:t>t</w:t>
            </w:r>
            <w:r>
              <w:rPr>
                <w:rFonts w:ascii="Calibri"/>
                <w:spacing w:val="-4"/>
                <w:w w:val="125"/>
                <w:sz w:val="22"/>
              </w:rPr>
              <w:t>)</w:t>
            </w:r>
          </w:p>
        </w:tc>
        <w:tc>
          <w:tcPr>
            <w:tcW w:w="3914" w:type="dxa"/>
          </w:tcPr>
          <w:p>
            <w:pPr>
              <w:pStyle w:val="TableParagraph"/>
              <w:spacing w:line="248" w:lineRule="exact"/>
              <w:ind w:left="122"/>
              <w:rPr>
                <w:sz w:val="22"/>
              </w:rPr>
            </w:pPr>
            <w:r>
              <w:rPr>
                <w:sz w:val="22"/>
              </w:rPr>
              <w:t>Konsentrasi</w:t>
            </w:r>
            <w:r>
              <w:rPr>
                <w:spacing w:val="54"/>
                <w:w w:val="150"/>
                <w:sz w:val="22"/>
              </w:rPr>
              <w:t> </w:t>
            </w:r>
            <w:r>
              <w:rPr>
                <w:sz w:val="22"/>
              </w:rPr>
              <w:t>karbon</w:t>
            </w:r>
            <w:r>
              <w:rPr>
                <w:spacing w:val="55"/>
                <w:w w:val="150"/>
                <w:sz w:val="22"/>
              </w:rPr>
              <w:t> </w:t>
            </w:r>
            <w:r>
              <w:rPr>
                <w:sz w:val="22"/>
              </w:rPr>
              <w:t>dioksida</w:t>
            </w:r>
            <w:r>
              <w:rPr>
                <w:spacing w:val="55"/>
                <w:w w:val="150"/>
                <w:sz w:val="22"/>
              </w:rPr>
              <w:t> </w:t>
            </w:r>
            <w:r>
              <w:rPr>
                <w:sz w:val="22"/>
              </w:rPr>
              <w:t>(CO</w:t>
            </w:r>
            <w:r>
              <w:rPr>
                <w:rFonts w:ascii="Calibri"/>
                <w:sz w:val="22"/>
                <w:vertAlign w:val="subscript"/>
              </w:rPr>
              <w:t>2</w:t>
            </w:r>
            <w:r>
              <w:rPr>
                <w:sz w:val="22"/>
                <w:vertAlign w:val="baseline"/>
              </w:rPr>
              <w:t>)</w:t>
            </w:r>
            <w:r>
              <w:rPr>
                <w:spacing w:val="55"/>
                <w:w w:val="150"/>
                <w:sz w:val="22"/>
                <w:vertAlign w:val="baseline"/>
              </w:rPr>
              <w:t> </w:t>
            </w:r>
            <w:r>
              <w:rPr>
                <w:spacing w:val="-5"/>
                <w:sz w:val="22"/>
                <w:vertAlign w:val="baseline"/>
              </w:rPr>
              <w:t>di</w:t>
            </w:r>
          </w:p>
          <w:p>
            <w:pPr>
              <w:pStyle w:val="TableParagraph"/>
              <w:spacing w:before="3"/>
              <w:ind w:left="122"/>
              <w:rPr>
                <w:rFonts w:ascii="Cambria"/>
                <w:sz w:val="22"/>
              </w:rPr>
            </w:pPr>
            <w:r>
              <w:rPr>
                <w:sz w:val="22"/>
              </w:rPr>
              <w:t>atmosfer</w:t>
            </w:r>
            <w:r>
              <w:rPr>
                <w:spacing w:val="-11"/>
                <w:sz w:val="22"/>
              </w:rPr>
              <w:t> </w:t>
            </w:r>
            <w:r>
              <w:rPr>
                <w:sz w:val="22"/>
              </w:rPr>
              <w:t>pada</w:t>
            </w:r>
            <w:r>
              <w:rPr>
                <w:spacing w:val="-11"/>
                <w:sz w:val="22"/>
              </w:rPr>
              <w:t> </w:t>
            </w:r>
            <w:r>
              <w:rPr>
                <w:sz w:val="22"/>
              </w:rPr>
              <w:t>setiap</w:t>
            </w:r>
            <w:r>
              <w:rPr>
                <w:spacing w:val="-10"/>
                <w:sz w:val="22"/>
              </w:rPr>
              <w:t> </w:t>
            </w:r>
            <w:r>
              <w:rPr>
                <w:sz w:val="22"/>
              </w:rPr>
              <w:t>waktu</w:t>
            </w:r>
            <w:r>
              <w:rPr>
                <w:spacing w:val="-11"/>
                <w:sz w:val="22"/>
              </w:rPr>
              <w:t> </w:t>
            </w:r>
            <w:r>
              <w:rPr>
                <w:rFonts w:ascii="Cambria"/>
                <w:spacing w:val="-10"/>
                <w:sz w:val="22"/>
              </w:rPr>
              <w:t>t</w:t>
            </w:r>
          </w:p>
        </w:tc>
        <w:tc>
          <w:tcPr>
            <w:tcW w:w="1186" w:type="dxa"/>
          </w:tcPr>
          <w:p>
            <w:pPr>
              <w:pStyle w:val="TableParagraph"/>
              <w:spacing w:line="236" w:lineRule="exact"/>
              <w:ind w:left="7" w:right="1"/>
              <w:jc w:val="center"/>
              <w:rPr>
                <w:sz w:val="22"/>
              </w:rPr>
            </w:pPr>
            <w:r>
              <w:rPr>
                <w:spacing w:val="-5"/>
                <w:sz w:val="22"/>
              </w:rPr>
              <w:t>ppm</w:t>
            </w:r>
          </w:p>
        </w:tc>
      </w:tr>
      <w:tr>
        <w:trPr>
          <w:trHeight w:val="268" w:hRule="atLeast"/>
        </w:trPr>
        <w:tc>
          <w:tcPr>
            <w:tcW w:w="1016" w:type="dxa"/>
          </w:tcPr>
          <w:p>
            <w:pPr>
              <w:pStyle w:val="TableParagraph"/>
              <w:spacing w:line="248" w:lineRule="exact"/>
              <w:ind w:left="7"/>
              <w:jc w:val="center"/>
              <w:rPr>
                <w:rFonts w:ascii="Calibri"/>
                <w:sz w:val="22"/>
              </w:rPr>
            </w:pPr>
            <w:r>
              <w:rPr>
                <w:rFonts w:ascii="Cambria"/>
                <w:spacing w:val="-4"/>
                <w:w w:val="120"/>
                <w:sz w:val="22"/>
              </w:rPr>
              <w:t>N</w:t>
            </w:r>
            <w:r>
              <w:rPr>
                <w:rFonts w:ascii="Calibri"/>
                <w:spacing w:val="-4"/>
                <w:w w:val="120"/>
                <w:sz w:val="22"/>
              </w:rPr>
              <w:t>(</w:t>
            </w:r>
            <w:r>
              <w:rPr>
                <w:rFonts w:ascii="Cambria"/>
                <w:spacing w:val="-4"/>
                <w:w w:val="120"/>
                <w:sz w:val="22"/>
              </w:rPr>
              <w:t>t</w:t>
            </w:r>
            <w:r>
              <w:rPr>
                <w:rFonts w:ascii="Calibri"/>
                <w:spacing w:val="-4"/>
                <w:w w:val="120"/>
                <w:sz w:val="22"/>
              </w:rPr>
              <w:t>)</w:t>
            </w:r>
          </w:p>
        </w:tc>
        <w:tc>
          <w:tcPr>
            <w:tcW w:w="3914" w:type="dxa"/>
          </w:tcPr>
          <w:p>
            <w:pPr>
              <w:pStyle w:val="TableParagraph"/>
              <w:spacing w:line="238" w:lineRule="exact"/>
              <w:ind w:left="122"/>
              <w:rPr>
                <w:rFonts w:ascii="Cambria"/>
                <w:sz w:val="22"/>
              </w:rPr>
            </w:pPr>
            <w:r>
              <w:rPr>
                <w:spacing w:val="-2"/>
                <w:sz w:val="22"/>
              </w:rPr>
              <w:t>Populasi</w:t>
            </w:r>
            <w:r>
              <w:rPr>
                <w:spacing w:val="-5"/>
                <w:sz w:val="22"/>
              </w:rPr>
              <w:t> </w:t>
            </w:r>
            <w:r>
              <w:rPr>
                <w:spacing w:val="-2"/>
                <w:sz w:val="22"/>
              </w:rPr>
              <w:t>manusia</w:t>
            </w:r>
            <w:r>
              <w:rPr>
                <w:spacing w:val="-5"/>
                <w:sz w:val="22"/>
              </w:rPr>
              <w:t> </w:t>
            </w:r>
            <w:r>
              <w:rPr>
                <w:spacing w:val="-2"/>
                <w:sz w:val="22"/>
              </w:rPr>
              <w:t>pada</w:t>
            </w:r>
            <w:r>
              <w:rPr>
                <w:spacing w:val="-5"/>
                <w:sz w:val="22"/>
              </w:rPr>
              <w:t> </w:t>
            </w:r>
            <w:r>
              <w:rPr>
                <w:spacing w:val="-2"/>
                <w:sz w:val="22"/>
              </w:rPr>
              <w:t>setiap</w:t>
            </w:r>
            <w:r>
              <w:rPr>
                <w:spacing w:val="-4"/>
                <w:sz w:val="22"/>
              </w:rPr>
              <w:t> </w:t>
            </w:r>
            <w:r>
              <w:rPr>
                <w:spacing w:val="-2"/>
                <w:sz w:val="22"/>
              </w:rPr>
              <w:t>waktu</w:t>
            </w:r>
            <w:r>
              <w:rPr>
                <w:spacing w:val="-5"/>
                <w:sz w:val="22"/>
              </w:rPr>
              <w:t> </w:t>
            </w:r>
            <w:r>
              <w:rPr>
                <w:rFonts w:ascii="Cambria"/>
                <w:spacing w:val="-10"/>
                <w:sz w:val="22"/>
              </w:rPr>
              <w:t>t</w:t>
            </w:r>
          </w:p>
        </w:tc>
        <w:tc>
          <w:tcPr>
            <w:tcW w:w="1186" w:type="dxa"/>
          </w:tcPr>
          <w:p>
            <w:pPr>
              <w:pStyle w:val="TableParagraph"/>
              <w:spacing w:line="236" w:lineRule="exact"/>
              <w:ind w:left="7" w:right="1"/>
              <w:jc w:val="center"/>
              <w:rPr>
                <w:sz w:val="22"/>
              </w:rPr>
            </w:pPr>
            <w:r>
              <w:rPr>
                <w:sz w:val="22"/>
              </w:rPr>
              <w:t>jutaan</w:t>
            </w:r>
            <w:r>
              <w:rPr>
                <w:spacing w:val="-9"/>
                <w:sz w:val="22"/>
              </w:rPr>
              <w:t> </w:t>
            </w:r>
            <w:r>
              <w:rPr>
                <w:spacing w:val="-4"/>
                <w:sz w:val="22"/>
              </w:rPr>
              <w:t>jiwa</w:t>
            </w:r>
          </w:p>
        </w:tc>
      </w:tr>
      <w:tr>
        <w:trPr>
          <w:trHeight w:val="268" w:hRule="atLeast"/>
        </w:trPr>
        <w:tc>
          <w:tcPr>
            <w:tcW w:w="1016" w:type="dxa"/>
          </w:tcPr>
          <w:p>
            <w:pPr>
              <w:pStyle w:val="TableParagraph"/>
              <w:spacing w:line="248" w:lineRule="exact"/>
              <w:ind w:left="7"/>
              <w:jc w:val="center"/>
              <w:rPr>
                <w:rFonts w:ascii="Calibri"/>
                <w:sz w:val="22"/>
              </w:rPr>
            </w:pPr>
            <w:r>
              <w:rPr>
                <w:rFonts w:ascii="Cambria"/>
                <w:spacing w:val="-4"/>
                <w:w w:val="120"/>
                <w:sz w:val="22"/>
              </w:rPr>
              <w:t>F</w:t>
            </w:r>
            <w:r>
              <w:rPr>
                <w:rFonts w:ascii="Calibri"/>
                <w:spacing w:val="-4"/>
                <w:w w:val="120"/>
                <w:sz w:val="22"/>
              </w:rPr>
              <w:t>(</w:t>
            </w:r>
            <w:r>
              <w:rPr>
                <w:rFonts w:ascii="Cambria"/>
                <w:spacing w:val="-4"/>
                <w:w w:val="120"/>
                <w:sz w:val="22"/>
              </w:rPr>
              <w:t>t</w:t>
            </w:r>
            <w:r>
              <w:rPr>
                <w:rFonts w:ascii="Calibri"/>
                <w:spacing w:val="-4"/>
                <w:w w:val="120"/>
                <w:sz w:val="22"/>
              </w:rPr>
              <w:t>)</w:t>
            </w:r>
          </w:p>
        </w:tc>
        <w:tc>
          <w:tcPr>
            <w:tcW w:w="3914" w:type="dxa"/>
          </w:tcPr>
          <w:p>
            <w:pPr>
              <w:pStyle w:val="TableParagraph"/>
              <w:spacing w:line="238" w:lineRule="exact"/>
              <w:ind w:left="122"/>
              <w:rPr>
                <w:rFonts w:ascii="Cambria"/>
                <w:sz w:val="22"/>
              </w:rPr>
            </w:pPr>
            <w:r>
              <w:rPr>
                <w:sz w:val="22"/>
              </w:rPr>
              <w:t>Biomassa</w:t>
            </w:r>
            <w:r>
              <w:rPr>
                <w:spacing w:val="-14"/>
                <w:sz w:val="22"/>
              </w:rPr>
              <w:t> </w:t>
            </w:r>
            <w:r>
              <w:rPr>
                <w:sz w:val="22"/>
              </w:rPr>
              <w:t>hutan</w:t>
            </w:r>
            <w:r>
              <w:rPr>
                <w:spacing w:val="-13"/>
                <w:sz w:val="22"/>
              </w:rPr>
              <w:t> </w:t>
            </w:r>
            <w:r>
              <w:rPr>
                <w:sz w:val="22"/>
              </w:rPr>
              <w:t>pada</w:t>
            </w:r>
            <w:r>
              <w:rPr>
                <w:spacing w:val="-14"/>
                <w:sz w:val="22"/>
              </w:rPr>
              <w:t> </w:t>
            </w:r>
            <w:r>
              <w:rPr>
                <w:sz w:val="22"/>
              </w:rPr>
              <w:t>setiap</w:t>
            </w:r>
            <w:r>
              <w:rPr>
                <w:spacing w:val="-13"/>
                <w:sz w:val="22"/>
              </w:rPr>
              <w:t> </w:t>
            </w:r>
            <w:r>
              <w:rPr>
                <w:sz w:val="22"/>
              </w:rPr>
              <w:t>waktu</w:t>
            </w:r>
            <w:r>
              <w:rPr>
                <w:spacing w:val="-14"/>
                <w:sz w:val="22"/>
              </w:rPr>
              <w:t> </w:t>
            </w:r>
            <w:r>
              <w:rPr>
                <w:rFonts w:ascii="Cambria"/>
                <w:spacing w:val="-10"/>
                <w:sz w:val="22"/>
              </w:rPr>
              <w:t>t</w:t>
            </w:r>
          </w:p>
        </w:tc>
        <w:tc>
          <w:tcPr>
            <w:tcW w:w="1186" w:type="dxa"/>
          </w:tcPr>
          <w:p>
            <w:pPr>
              <w:pStyle w:val="TableParagraph"/>
              <w:spacing w:line="236" w:lineRule="exact"/>
              <w:ind w:left="7" w:right="1"/>
              <w:jc w:val="center"/>
              <w:rPr>
                <w:sz w:val="22"/>
              </w:rPr>
            </w:pPr>
            <w:r>
              <w:rPr>
                <w:spacing w:val="-5"/>
                <w:sz w:val="22"/>
              </w:rPr>
              <w:t>ton</w:t>
            </w:r>
          </w:p>
        </w:tc>
      </w:tr>
      <w:tr>
        <w:trPr>
          <w:trHeight w:val="268" w:hRule="atLeast"/>
        </w:trPr>
        <w:tc>
          <w:tcPr>
            <w:tcW w:w="1016" w:type="dxa"/>
          </w:tcPr>
          <w:p>
            <w:pPr>
              <w:pStyle w:val="TableParagraph"/>
              <w:spacing w:line="248" w:lineRule="exact"/>
              <w:ind w:left="7"/>
              <w:jc w:val="center"/>
              <w:rPr>
                <w:rFonts w:ascii="Calibri"/>
                <w:sz w:val="22"/>
              </w:rPr>
            </w:pPr>
            <w:r>
              <w:rPr>
                <w:rFonts w:ascii="Cambria"/>
                <w:spacing w:val="-4"/>
                <w:w w:val="120"/>
                <w:sz w:val="22"/>
              </w:rPr>
              <w:t>I</w:t>
            </w:r>
            <w:r>
              <w:rPr>
                <w:rFonts w:ascii="Cambria"/>
                <w:spacing w:val="-4"/>
                <w:w w:val="120"/>
                <w:sz w:val="22"/>
                <w:vertAlign w:val="subscript"/>
              </w:rPr>
              <w:t>c</w:t>
            </w:r>
            <w:r>
              <w:rPr>
                <w:rFonts w:ascii="Calibri"/>
                <w:spacing w:val="-4"/>
                <w:w w:val="120"/>
                <w:sz w:val="22"/>
                <w:vertAlign w:val="baseline"/>
              </w:rPr>
              <w:t>(</w:t>
            </w:r>
            <w:r>
              <w:rPr>
                <w:rFonts w:ascii="Cambria"/>
                <w:spacing w:val="-4"/>
                <w:w w:val="120"/>
                <w:sz w:val="22"/>
                <w:vertAlign w:val="baseline"/>
              </w:rPr>
              <w:t>t</w:t>
            </w:r>
            <w:r>
              <w:rPr>
                <w:rFonts w:ascii="Calibri"/>
                <w:spacing w:val="-4"/>
                <w:w w:val="120"/>
                <w:sz w:val="22"/>
                <w:vertAlign w:val="baseline"/>
              </w:rPr>
              <w:t>)</w:t>
            </w:r>
          </w:p>
        </w:tc>
        <w:tc>
          <w:tcPr>
            <w:tcW w:w="3914" w:type="dxa"/>
          </w:tcPr>
          <w:p>
            <w:pPr>
              <w:pStyle w:val="TableParagraph"/>
              <w:spacing w:line="238" w:lineRule="exact"/>
              <w:ind w:left="122"/>
              <w:rPr>
                <w:rFonts w:ascii="Cambria"/>
                <w:sz w:val="22"/>
              </w:rPr>
            </w:pPr>
            <w:r>
              <w:rPr>
                <w:sz w:val="22"/>
              </w:rPr>
              <w:t>Volume</w:t>
            </w:r>
            <w:r>
              <w:rPr>
                <w:spacing w:val="-11"/>
                <w:sz w:val="22"/>
              </w:rPr>
              <w:t> </w:t>
            </w:r>
            <w:r>
              <w:rPr>
                <w:sz w:val="22"/>
              </w:rPr>
              <w:t>es</w:t>
            </w:r>
            <w:r>
              <w:rPr>
                <w:spacing w:val="-11"/>
                <w:sz w:val="22"/>
              </w:rPr>
              <w:t> </w:t>
            </w:r>
            <w:r>
              <w:rPr>
                <w:sz w:val="22"/>
              </w:rPr>
              <w:t>di</w:t>
            </w:r>
            <w:r>
              <w:rPr>
                <w:spacing w:val="-10"/>
                <w:sz w:val="22"/>
              </w:rPr>
              <w:t> </w:t>
            </w:r>
            <w:r>
              <w:rPr>
                <w:sz w:val="22"/>
              </w:rPr>
              <w:t>kutub</w:t>
            </w:r>
            <w:r>
              <w:rPr>
                <w:spacing w:val="-11"/>
                <w:sz w:val="22"/>
              </w:rPr>
              <w:t> </w:t>
            </w:r>
            <w:r>
              <w:rPr>
                <w:sz w:val="22"/>
              </w:rPr>
              <w:t>pada</w:t>
            </w:r>
            <w:r>
              <w:rPr>
                <w:spacing w:val="-10"/>
                <w:sz w:val="22"/>
              </w:rPr>
              <w:t> </w:t>
            </w:r>
            <w:r>
              <w:rPr>
                <w:sz w:val="22"/>
              </w:rPr>
              <w:t>setiap</w:t>
            </w:r>
            <w:r>
              <w:rPr>
                <w:spacing w:val="-11"/>
                <w:sz w:val="22"/>
              </w:rPr>
              <w:t> </w:t>
            </w:r>
            <w:r>
              <w:rPr>
                <w:sz w:val="22"/>
              </w:rPr>
              <w:t>waktu</w:t>
            </w:r>
            <w:r>
              <w:rPr>
                <w:spacing w:val="-10"/>
                <w:sz w:val="22"/>
              </w:rPr>
              <w:t> </w:t>
            </w:r>
            <w:r>
              <w:rPr>
                <w:rFonts w:ascii="Cambria"/>
                <w:spacing w:val="-10"/>
                <w:sz w:val="22"/>
              </w:rPr>
              <w:t>t</w:t>
            </w:r>
          </w:p>
        </w:tc>
        <w:tc>
          <w:tcPr>
            <w:tcW w:w="1186" w:type="dxa"/>
          </w:tcPr>
          <w:p>
            <w:pPr>
              <w:pStyle w:val="TableParagraph"/>
              <w:spacing w:line="248" w:lineRule="exact"/>
              <w:ind w:left="6" w:right="7"/>
              <w:jc w:val="center"/>
              <w:rPr>
                <w:rFonts w:ascii="Calibri"/>
                <w:sz w:val="22"/>
              </w:rPr>
            </w:pPr>
            <w:r>
              <w:rPr>
                <w:spacing w:val="-5"/>
                <w:w w:val="105"/>
                <w:sz w:val="22"/>
              </w:rPr>
              <w:t>km</w:t>
            </w:r>
            <w:r>
              <w:rPr>
                <w:rFonts w:ascii="Calibri"/>
                <w:spacing w:val="-5"/>
                <w:w w:val="105"/>
                <w:sz w:val="22"/>
                <w:vertAlign w:val="superscript"/>
              </w:rPr>
              <w:t>3</w:t>
            </w:r>
          </w:p>
        </w:tc>
      </w:tr>
    </w:tbl>
    <w:p>
      <w:pPr>
        <w:pStyle w:val="BodyText"/>
        <w:spacing w:before="232"/>
      </w:pPr>
    </w:p>
    <w:p>
      <w:pPr>
        <w:pStyle w:val="BodyText"/>
        <w:ind w:left="1133"/>
      </w:pPr>
      <w:r>
        <w:rPr/>
        <w:t>Tabel</w:t>
      </w:r>
      <w:r>
        <w:rPr>
          <w:spacing w:val="-13"/>
        </w:rPr>
        <w:t> </w:t>
      </w:r>
      <w:r>
        <w:rPr/>
        <w:t>2.5.</w:t>
      </w:r>
      <w:r>
        <w:rPr>
          <w:spacing w:val="3"/>
        </w:rPr>
        <w:t> </w:t>
      </w:r>
      <w:r>
        <w:rPr/>
        <w:t>Parameter</w:t>
      </w:r>
      <w:r>
        <w:rPr>
          <w:spacing w:val="-12"/>
        </w:rPr>
        <w:t> </w:t>
      </w:r>
      <w:r>
        <w:rPr/>
        <w:t>Model</w:t>
      </w:r>
      <w:r>
        <w:rPr>
          <w:spacing w:val="-12"/>
        </w:rPr>
        <w:t> </w:t>
      </w:r>
      <w:r>
        <w:rPr/>
        <w:t>Pencairan</w:t>
      </w:r>
      <w:r>
        <w:rPr>
          <w:spacing w:val="-12"/>
        </w:rPr>
        <w:t> </w:t>
      </w:r>
      <w:r>
        <w:rPr/>
        <w:t>Es</w:t>
      </w:r>
      <w:r>
        <w:rPr>
          <w:spacing w:val="-12"/>
        </w:rPr>
        <w:t> </w:t>
      </w:r>
      <w:r>
        <w:rPr/>
        <w:t>di</w:t>
      </w:r>
      <w:r>
        <w:rPr>
          <w:spacing w:val="-12"/>
        </w:rPr>
        <w:t> </w:t>
      </w:r>
      <w:r>
        <w:rPr>
          <w:spacing w:val="-2"/>
        </w:rPr>
        <w:t>Kutub</w:t>
      </w:r>
    </w:p>
    <w:p>
      <w:pPr>
        <w:pStyle w:val="BodyText"/>
        <w:spacing w:before="3"/>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68"/>
        <w:gridCol w:w="2459"/>
        <w:gridCol w:w="2402"/>
      </w:tblGrid>
      <w:tr>
        <w:trPr>
          <w:trHeight w:val="268" w:hRule="atLeast"/>
        </w:trPr>
        <w:tc>
          <w:tcPr>
            <w:tcW w:w="1268" w:type="dxa"/>
          </w:tcPr>
          <w:p>
            <w:pPr>
              <w:pStyle w:val="TableParagraph"/>
              <w:spacing w:line="236" w:lineRule="exact"/>
              <w:ind w:left="21" w:right="14"/>
              <w:jc w:val="center"/>
              <w:rPr>
                <w:b/>
                <w:sz w:val="22"/>
              </w:rPr>
            </w:pPr>
            <w:r>
              <w:rPr>
                <w:b/>
                <w:spacing w:val="-2"/>
                <w:sz w:val="22"/>
              </w:rPr>
              <w:t>Parameter</w:t>
            </w:r>
          </w:p>
        </w:tc>
        <w:tc>
          <w:tcPr>
            <w:tcW w:w="2459" w:type="dxa"/>
          </w:tcPr>
          <w:p>
            <w:pPr>
              <w:pStyle w:val="TableParagraph"/>
              <w:spacing w:line="236" w:lineRule="exact"/>
              <w:ind w:left="745"/>
              <w:rPr>
                <w:b/>
                <w:sz w:val="22"/>
              </w:rPr>
            </w:pPr>
            <w:r>
              <w:rPr>
                <w:b/>
                <w:spacing w:val="-2"/>
                <w:sz w:val="22"/>
              </w:rPr>
              <w:t>Keterangan</w:t>
            </w:r>
          </w:p>
        </w:tc>
        <w:tc>
          <w:tcPr>
            <w:tcW w:w="2402" w:type="dxa"/>
          </w:tcPr>
          <w:p>
            <w:pPr>
              <w:pStyle w:val="TableParagraph"/>
              <w:spacing w:line="236" w:lineRule="exact"/>
              <w:ind w:left="7" w:right="3"/>
              <w:jc w:val="center"/>
              <w:rPr>
                <w:b/>
                <w:sz w:val="22"/>
              </w:rPr>
            </w:pPr>
            <w:r>
              <w:rPr>
                <w:b/>
                <w:spacing w:val="-2"/>
                <w:sz w:val="22"/>
              </w:rPr>
              <w:t>Satuan</w:t>
            </w:r>
          </w:p>
        </w:tc>
      </w:tr>
      <w:tr>
        <w:trPr>
          <w:trHeight w:val="539" w:hRule="atLeast"/>
        </w:trPr>
        <w:tc>
          <w:tcPr>
            <w:tcW w:w="1268" w:type="dxa"/>
          </w:tcPr>
          <w:p>
            <w:pPr>
              <w:pStyle w:val="TableParagraph"/>
              <w:spacing w:before="114"/>
              <w:ind w:left="14" w:right="14"/>
              <w:jc w:val="center"/>
              <w:rPr>
                <w:rFonts w:ascii="Calibri"/>
                <w:sz w:val="22"/>
              </w:rPr>
            </w:pPr>
            <w:r>
              <w:rPr>
                <w:rFonts w:ascii="Cambria"/>
                <w:spacing w:val="-5"/>
                <w:w w:val="120"/>
                <w:sz w:val="22"/>
              </w:rPr>
              <w:t>Q</w:t>
            </w:r>
            <w:r>
              <w:rPr>
                <w:rFonts w:ascii="Calibri"/>
                <w:spacing w:val="-5"/>
                <w:w w:val="120"/>
                <w:sz w:val="22"/>
                <w:vertAlign w:val="subscript"/>
              </w:rPr>
              <w:t>0</w:t>
            </w:r>
          </w:p>
        </w:tc>
        <w:tc>
          <w:tcPr>
            <w:tcW w:w="2459" w:type="dxa"/>
          </w:tcPr>
          <w:p>
            <w:pPr>
              <w:pStyle w:val="TableParagraph"/>
              <w:spacing w:line="248" w:lineRule="exact"/>
              <w:ind w:left="122"/>
              <w:rPr>
                <w:sz w:val="22"/>
              </w:rPr>
            </w:pPr>
            <w:r>
              <w:rPr>
                <w:sz w:val="22"/>
              </w:rPr>
              <w:t>Emisi CO</w:t>
            </w:r>
            <w:r>
              <w:rPr>
                <w:rFonts w:ascii="Calibri"/>
                <w:sz w:val="22"/>
                <w:vertAlign w:val="subscript"/>
              </w:rPr>
              <w:t>2</w:t>
            </w:r>
            <w:r>
              <w:rPr>
                <w:rFonts w:ascii="Calibri"/>
                <w:spacing w:val="14"/>
                <w:sz w:val="22"/>
                <w:vertAlign w:val="baseline"/>
              </w:rPr>
              <w:t> </w:t>
            </w:r>
            <w:r>
              <w:rPr>
                <w:sz w:val="22"/>
                <w:vertAlign w:val="baseline"/>
              </w:rPr>
              <w:t>dari </w:t>
            </w:r>
            <w:r>
              <w:rPr>
                <w:spacing w:val="-2"/>
                <w:sz w:val="22"/>
                <w:vertAlign w:val="baseline"/>
              </w:rPr>
              <w:t>sumber</w:t>
            </w:r>
          </w:p>
          <w:p>
            <w:pPr>
              <w:pStyle w:val="TableParagraph"/>
              <w:spacing w:before="6"/>
              <w:ind w:left="122"/>
              <w:rPr>
                <w:sz w:val="22"/>
              </w:rPr>
            </w:pPr>
            <w:r>
              <w:rPr>
                <w:spacing w:val="-2"/>
                <w:sz w:val="22"/>
              </w:rPr>
              <w:t>alami</w:t>
            </w:r>
          </w:p>
        </w:tc>
        <w:tc>
          <w:tcPr>
            <w:tcW w:w="2402" w:type="dxa"/>
          </w:tcPr>
          <w:p>
            <w:pPr>
              <w:pStyle w:val="TableParagraph"/>
              <w:spacing w:before="114"/>
              <w:ind w:left="4" w:right="7"/>
              <w:jc w:val="center"/>
              <w:rPr>
                <w:rFonts w:ascii="Calibri" w:hAnsi="Calibri"/>
                <w:sz w:val="22"/>
              </w:rPr>
            </w:pPr>
            <w:r>
              <w:rPr>
                <w:spacing w:val="-2"/>
                <w:w w:val="115"/>
                <w:sz w:val="22"/>
              </w:rPr>
              <w:t>ppm</w:t>
            </w:r>
            <w:r>
              <w:rPr>
                <w:rFonts w:ascii="Cambria" w:hAnsi="Cambria"/>
                <w:spacing w:val="-2"/>
                <w:w w:val="115"/>
                <w:sz w:val="22"/>
              </w:rPr>
              <w:t>.</w:t>
            </w: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539" w:hRule="atLeast"/>
        </w:trPr>
        <w:tc>
          <w:tcPr>
            <w:tcW w:w="1268" w:type="dxa"/>
          </w:tcPr>
          <w:p>
            <w:pPr>
              <w:pStyle w:val="TableParagraph"/>
              <w:spacing w:before="115"/>
              <w:ind w:left="12" w:right="14"/>
              <w:jc w:val="center"/>
              <w:rPr>
                <w:rFonts w:ascii="Cambria" w:hAnsi="Cambria"/>
                <w:sz w:val="22"/>
              </w:rPr>
            </w:pPr>
            <w:r>
              <w:rPr>
                <w:rFonts w:ascii="Cambria" w:hAnsi="Cambria"/>
                <w:spacing w:val="-10"/>
                <w:sz w:val="22"/>
              </w:rPr>
              <w:t>γ</w:t>
            </w:r>
          </w:p>
        </w:tc>
        <w:tc>
          <w:tcPr>
            <w:tcW w:w="2459" w:type="dxa"/>
          </w:tcPr>
          <w:p>
            <w:pPr>
              <w:pStyle w:val="TableParagraph"/>
              <w:spacing w:line="248" w:lineRule="exact"/>
              <w:ind w:left="122"/>
              <w:rPr>
                <w:sz w:val="22"/>
              </w:rPr>
            </w:pPr>
            <w:r>
              <w:rPr>
                <w:sz w:val="22"/>
              </w:rPr>
              <w:t>Emisi</w:t>
            </w:r>
            <w:r>
              <w:rPr>
                <w:spacing w:val="-4"/>
                <w:sz w:val="22"/>
              </w:rPr>
              <w:t> </w:t>
            </w:r>
            <w:r>
              <w:rPr>
                <w:sz w:val="22"/>
              </w:rPr>
              <w:t>CO</w:t>
            </w:r>
            <w:r>
              <w:rPr>
                <w:rFonts w:ascii="Calibri"/>
                <w:sz w:val="22"/>
                <w:vertAlign w:val="subscript"/>
              </w:rPr>
              <w:t>2</w:t>
            </w:r>
            <w:r>
              <w:rPr>
                <w:rFonts w:ascii="Calibri"/>
                <w:spacing w:val="9"/>
                <w:sz w:val="22"/>
                <w:vertAlign w:val="baseline"/>
              </w:rPr>
              <w:t> </w:t>
            </w:r>
            <w:r>
              <w:rPr>
                <w:sz w:val="22"/>
                <w:vertAlign w:val="baseline"/>
              </w:rPr>
              <w:t>akibat</w:t>
            </w:r>
            <w:r>
              <w:rPr>
                <w:spacing w:val="-4"/>
                <w:sz w:val="22"/>
                <w:vertAlign w:val="baseline"/>
              </w:rPr>
              <w:t> </w:t>
            </w:r>
            <w:r>
              <w:rPr>
                <w:spacing w:val="-2"/>
                <w:sz w:val="22"/>
                <w:vertAlign w:val="baseline"/>
              </w:rPr>
              <w:t>faktor</w:t>
            </w:r>
          </w:p>
          <w:p>
            <w:pPr>
              <w:pStyle w:val="TableParagraph"/>
              <w:spacing w:before="6"/>
              <w:ind w:left="122"/>
              <w:rPr>
                <w:sz w:val="22"/>
              </w:rPr>
            </w:pPr>
            <w:r>
              <w:rPr>
                <w:spacing w:val="-2"/>
                <w:sz w:val="22"/>
              </w:rPr>
              <w:t>antropogenik</w:t>
            </w:r>
          </w:p>
        </w:tc>
        <w:tc>
          <w:tcPr>
            <w:tcW w:w="2402" w:type="dxa"/>
          </w:tcPr>
          <w:p>
            <w:pPr>
              <w:pStyle w:val="TableParagraph"/>
              <w:spacing w:before="114"/>
              <w:ind w:left="4" w:right="7"/>
              <w:jc w:val="center"/>
              <w:rPr>
                <w:rFonts w:ascii="Calibri" w:hAnsi="Calibri"/>
                <w:sz w:val="22"/>
              </w:rPr>
            </w:pPr>
            <w:r>
              <w:rPr>
                <w:spacing w:val="-2"/>
                <w:w w:val="105"/>
                <w:sz w:val="22"/>
              </w:rPr>
              <w:t>ppm</w:t>
            </w:r>
            <w:r>
              <w:rPr>
                <w:rFonts w:ascii="Cambria" w:hAnsi="Cambria"/>
                <w:spacing w:val="-2"/>
                <w:w w:val="105"/>
                <w:sz w:val="22"/>
              </w:rPr>
              <w:t>.</w:t>
            </w:r>
            <w:r>
              <w:rPr>
                <w:rFonts w:ascii="Calibri" w:hAnsi="Calibri"/>
                <w:spacing w:val="-2"/>
                <w:w w:val="105"/>
                <w:sz w:val="22"/>
              </w:rPr>
              <w:t>(</w:t>
            </w:r>
            <w:r>
              <w:rPr>
                <w:spacing w:val="-2"/>
                <w:w w:val="105"/>
                <w:sz w:val="22"/>
              </w:rPr>
              <w:t>individu.tahun</w:t>
            </w:r>
            <w:r>
              <w:rPr>
                <w:rFonts w:ascii="Calibri" w:hAnsi="Calibri"/>
                <w:spacing w:val="-2"/>
                <w:w w:val="105"/>
                <w:sz w:val="22"/>
              </w:rPr>
              <w:t>)</w:t>
            </w:r>
            <w:r>
              <w:rPr>
                <w:rFonts w:ascii="Cambria" w:hAnsi="Cambria"/>
                <w:spacing w:val="-2"/>
                <w:w w:val="105"/>
                <w:sz w:val="22"/>
                <w:vertAlign w:val="superscript"/>
              </w:rPr>
              <w:t>−</w:t>
            </w:r>
            <w:r>
              <w:rPr>
                <w:rFonts w:ascii="Calibri" w:hAnsi="Calibri"/>
                <w:spacing w:val="-2"/>
                <w:w w:val="105"/>
                <w:sz w:val="22"/>
                <w:vertAlign w:val="superscript"/>
              </w:rPr>
              <w:t>1</w:t>
            </w:r>
          </w:p>
        </w:tc>
      </w:tr>
      <w:tr>
        <w:trPr>
          <w:trHeight w:val="539" w:hRule="atLeast"/>
        </w:trPr>
        <w:tc>
          <w:tcPr>
            <w:tcW w:w="1268" w:type="dxa"/>
          </w:tcPr>
          <w:p>
            <w:pPr>
              <w:pStyle w:val="TableParagraph"/>
              <w:spacing w:before="114"/>
              <w:ind w:left="14" w:right="14"/>
              <w:jc w:val="center"/>
              <w:rPr>
                <w:rFonts w:ascii="Calibri" w:hAnsi="Calibri"/>
                <w:sz w:val="22"/>
              </w:rPr>
            </w:pPr>
            <w:r>
              <w:rPr>
                <w:rFonts w:ascii="Cambria" w:hAnsi="Cambria"/>
                <w:spacing w:val="-5"/>
                <w:w w:val="110"/>
                <w:sz w:val="22"/>
              </w:rPr>
              <w:t>γ</w:t>
            </w:r>
            <w:r>
              <w:rPr>
                <w:rFonts w:ascii="Calibri" w:hAnsi="Calibri"/>
                <w:spacing w:val="-5"/>
                <w:w w:val="110"/>
                <w:sz w:val="22"/>
                <w:vertAlign w:val="subscript"/>
              </w:rPr>
              <w:t>1</w:t>
            </w:r>
          </w:p>
        </w:tc>
        <w:tc>
          <w:tcPr>
            <w:tcW w:w="2459" w:type="dxa"/>
          </w:tcPr>
          <w:p>
            <w:pPr>
              <w:pStyle w:val="TableParagraph"/>
              <w:spacing w:line="248" w:lineRule="exact"/>
              <w:ind w:left="122"/>
              <w:rPr>
                <w:sz w:val="22"/>
              </w:rPr>
            </w:pPr>
            <w:r>
              <w:rPr>
                <w:sz w:val="22"/>
              </w:rPr>
              <w:t>Laju</w:t>
            </w:r>
            <w:r>
              <w:rPr>
                <w:spacing w:val="-5"/>
                <w:sz w:val="22"/>
              </w:rPr>
              <w:t> </w:t>
            </w:r>
            <w:r>
              <w:rPr>
                <w:sz w:val="22"/>
              </w:rPr>
              <w:t>reduksi</w:t>
            </w:r>
            <w:r>
              <w:rPr>
                <w:spacing w:val="-4"/>
                <w:sz w:val="22"/>
              </w:rPr>
              <w:t> </w:t>
            </w:r>
            <w:r>
              <w:rPr>
                <w:sz w:val="22"/>
              </w:rPr>
              <w:t>CO</w:t>
            </w:r>
            <w:r>
              <w:rPr>
                <w:rFonts w:ascii="Calibri"/>
                <w:sz w:val="22"/>
                <w:vertAlign w:val="subscript"/>
              </w:rPr>
              <w:t>2</w:t>
            </w:r>
            <w:r>
              <w:rPr>
                <w:rFonts w:ascii="Calibri"/>
                <w:spacing w:val="9"/>
                <w:sz w:val="22"/>
                <w:vertAlign w:val="baseline"/>
              </w:rPr>
              <w:t> </w:t>
            </w:r>
            <w:r>
              <w:rPr>
                <w:spacing w:val="-4"/>
                <w:sz w:val="22"/>
                <w:vertAlign w:val="baseline"/>
              </w:rPr>
              <w:t>oleh</w:t>
            </w:r>
          </w:p>
          <w:p>
            <w:pPr>
              <w:pStyle w:val="TableParagraph"/>
              <w:spacing w:before="6"/>
              <w:ind w:left="122"/>
              <w:rPr>
                <w:sz w:val="22"/>
              </w:rPr>
            </w:pPr>
            <w:r>
              <w:rPr>
                <w:spacing w:val="-2"/>
                <w:sz w:val="22"/>
              </w:rPr>
              <w:t>aktivitas</w:t>
            </w:r>
            <w:r>
              <w:rPr>
                <w:spacing w:val="-11"/>
                <w:sz w:val="22"/>
              </w:rPr>
              <w:t> </w:t>
            </w:r>
            <w:r>
              <w:rPr>
                <w:spacing w:val="-2"/>
                <w:sz w:val="22"/>
              </w:rPr>
              <w:t>biomassa</w:t>
            </w:r>
            <w:r>
              <w:rPr>
                <w:spacing w:val="-10"/>
                <w:sz w:val="22"/>
              </w:rPr>
              <w:t> </w:t>
            </w:r>
            <w:r>
              <w:rPr>
                <w:spacing w:val="-2"/>
                <w:sz w:val="22"/>
              </w:rPr>
              <w:t>hutan</w:t>
            </w:r>
          </w:p>
        </w:tc>
        <w:tc>
          <w:tcPr>
            <w:tcW w:w="2402" w:type="dxa"/>
          </w:tcPr>
          <w:p>
            <w:pPr>
              <w:pStyle w:val="TableParagraph"/>
              <w:spacing w:before="114"/>
              <w:ind w:left="4" w:right="7"/>
              <w:jc w:val="center"/>
              <w:rPr>
                <w:rFonts w:ascii="Calibri" w:hAnsi="Calibri"/>
                <w:sz w:val="22"/>
              </w:rPr>
            </w:pPr>
            <w:r>
              <w:rPr>
                <w:spacing w:val="-2"/>
                <w:w w:val="115"/>
                <w:sz w:val="22"/>
              </w:rPr>
              <w:t>ton</w:t>
            </w:r>
            <w:r>
              <w:rPr>
                <w:rFonts w:ascii="Cambria" w:hAnsi="Cambria"/>
                <w:spacing w:val="-2"/>
                <w:w w:val="115"/>
                <w:sz w:val="22"/>
              </w:rPr>
              <w:t>.</w:t>
            </w: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810" w:hRule="atLeast"/>
        </w:trPr>
        <w:tc>
          <w:tcPr>
            <w:tcW w:w="1268" w:type="dxa"/>
          </w:tcPr>
          <w:p>
            <w:pPr>
              <w:pStyle w:val="TableParagraph"/>
              <w:spacing w:before="66"/>
              <w:rPr>
                <w:sz w:val="16"/>
              </w:rPr>
            </w:pPr>
          </w:p>
          <w:p>
            <w:pPr>
              <w:pStyle w:val="TableParagraph"/>
              <w:ind w:left="14" w:right="14"/>
              <w:jc w:val="center"/>
              <w:rPr>
                <w:rFonts w:ascii="Calibri" w:hAnsi="Calibri"/>
                <w:sz w:val="22"/>
              </w:rPr>
            </w:pPr>
            <w:r>
              <w:rPr>
                <w:rFonts w:ascii="Cambria" w:hAnsi="Cambria"/>
                <w:spacing w:val="-5"/>
                <w:w w:val="110"/>
                <w:sz w:val="22"/>
              </w:rPr>
              <w:t>γ</w:t>
            </w:r>
            <w:r>
              <w:rPr>
                <w:rFonts w:ascii="Calibri" w:hAnsi="Calibri"/>
                <w:spacing w:val="-5"/>
                <w:w w:val="110"/>
                <w:sz w:val="22"/>
                <w:vertAlign w:val="subscript"/>
              </w:rPr>
              <w:t>2</w:t>
            </w:r>
          </w:p>
        </w:tc>
        <w:tc>
          <w:tcPr>
            <w:tcW w:w="2459" w:type="dxa"/>
          </w:tcPr>
          <w:p>
            <w:pPr>
              <w:pStyle w:val="TableParagraph"/>
              <w:spacing w:line="236" w:lineRule="exact"/>
              <w:ind w:left="122"/>
              <w:rPr>
                <w:sz w:val="22"/>
              </w:rPr>
            </w:pPr>
            <w:r>
              <w:rPr>
                <w:spacing w:val="-4"/>
                <w:sz w:val="22"/>
              </w:rPr>
              <w:t>Laju</w:t>
            </w:r>
            <w:r>
              <w:rPr>
                <w:spacing w:val="1"/>
                <w:sz w:val="22"/>
              </w:rPr>
              <w:t> </w:t>
            </w:r>
            <w:r>
              <w:rPr>
                <w:spacing w:val="-4"/>
                <w:sz w:val="22"/>
              </w:rPr>
              <w:t>degradasi</w:t>
            </w:r>
            <w:r>
              <w:rPr>
                <w:spacing w:val="1"/>
                <w:sz w:val="22"/>
              </w:rPr>
              <w:t> </w:t>
            </w:r>
            <w:r>
              <w:rPr>
                <w:spacing w:val="-4"/>
                <w:sz w:val="22"/>
              </w:rPr>
              <w:t>biomassa</w:t>
            </w:r>
          </w:p>
          <w:p>
            <w:pPr>
              <w:pStyle w:val="TableParagraph"/>
              <w:spacing w:line="270" w:lineRule="atLeast" w:before="1"/>
              <w:ind w:left="122"/>
              <w:rPr>
                <w:sz w:val="22"/>
              </w:rPr>
            </w:pPr>
            <w:r>
              <w:rPr>
                <w:sz w:val="22"/>
              </w:rPr>
              <w:t>hutan</w:t>
            </w:r>
            <w:r>
              <w:rPr>
                <w:spacing w:val="-14"/>
                <w:sz w:val="22"/>
              </w:rPr>
              <w:t> </w:t>
            </w:r>
            <w:r>
              <w:rPr>
                <w:sz w:val="22"/>
              </w:rPr>
              <w:t>akibat</w:t>
            </w:r>
            <w:r>
              <w:rPr>
                <w:spacing w:val="-14"/>
                <w:sz w:val="22"/>
              </w:rPr>
              <w:t> </w:t>
            </w:r>
            <w:r>
              <w:rPr>
                <w:sz w:val="22"/>
              </w:rPr>
              <w:t>pencairan</w:t>
            </w:r>
            <w:r>
              <w:rPr>
                <w:spacing w:val="-14"/>
                <w:sz w:val="22"/>
              </w:rPr>
              <w:t> </w:t>
            </w:r>
            <w:r>
              <w:rPr>
                <w:sz w:val="22"/>
              </w:rPr>
              <w:t>es di kutub</w:t>
            </w:r>
          </w:p>
        </w:tc>
        <w:tc>
          <w:tcPr>
            <w:tcW w:w="2402" w:type="dxa"/>
          </w:tcPr>
          <w:p>
            <w:pPr>
              <w:pStyle w:val="TableParagraph"/>
              <w:spacing w:before="250"/>
              <w:ind w:left="4" w:right="7"/>
              <w:jc w:val="center"/>
              <w:rPr>
                <w:rFonts w:ascii="Calibri" w:hAnsi="Calibri"/>
                <w:sz w:val="22"/>
              </w:rPr>
            </w:pPr>
            <w:r>
              <w:rPr>
                <w:spacing w:val="-2"/>
                <w:w w:val="115"/>
                <w:sz w:val="22"/>
              </w:rPr>
              <w:t>ton</w:t>
            </w:r>
            <w:r>
              <w:rPr>
                <w:rFonts w:ascii="Cambria" w:hAnsi="Cambria"/>
                <w:spacing w:val="-2"/>
                <w:w w:val="115"/>
                <w:sz w:val="22"/>
              </w:rPr>
              <w:t>.</w:t>
            </w: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810" w:hRule="atLeast"/>
        </w:trPr>
        <w:tc>
          <w:tcPr>
            <w:tcW w:w="1268" w:type="dxa"/>
          </w:tcPr>
          <w:p>
            <w:pPr>
              <w:pStyle w:val="TableParagraph"/>
              <w:spacing w:before="250"/>
              <w:ind w:left="20" w:right="14"/>
              <w:jc w:val="center"/>
              <w:rPr>
                <w:rFonts w:ascii="Cambria" w:hAnsi="Cambria"/>
                <w:sz w:val="22"/>
              </w:rPr>
            </w:pPr>
            <w:r>
              <w:rPr>
                <w:rFonts w:ascii="Cambria" w:hAnsi="Cambria"/>
                <w:spacing w:val="-10"/>
                <w:w w:val="110"/>
                <w:sz w:val="22"/>
              </w:rPr>
              <w:t>α</w:t>
            </w:r>
          </w:p>
        </w:tc>
        <w:tc>
          <w:tcPr>
            <w:tcW w:w="2459" w:type="dxa"/>
          </w:tcPr>
          <w:p>
            <w:pPr>
              <w:pStyle w:val="TableParagraph"/>
              <w:spacing w:line="248" w:lineRule="exact"/>
              <w:ind w:left="122"/>
              <w:rPr>
                <w:rFonts w:ascii="Calibri"/>
                <w:sz w:val="22"/>
              </w:rPr>
            </w:pPr>
            <w:r>
              <w:rPr>
                <w:spacing w:val="-2"/>
                <w:sz w:val="22"/>
              </w:rPr>
              <w:t>Laju</w:t>
            </w:r>
            <w:r>
              <w:rPr>
                <w:spacing w:val="-8"/>
                <w:sz w:val="22"/>
              </w:rPr>
              <w:t> </w:t>
            </w:r>
            <w:r>
              <w:rPr>
                <w:spacing w:val="-2"/>
                <w:sz w:val="22"/>
              </w:rPr>
              <w:t>reduksi</w:t>
            </w:r>
            <w:r>
              <w:rPr>
                <w:spacing w:val="-7"/>
                <w:sz w:val="22"/>
              </w:rPr>
              <w:t> </w:t>
            </w:r>
            <w:r>
              <w:rPr>
                <w:spacing w:val="-2"/>
                <w:sz w:val="22"/>
              </w:rPr>
              <w:t>alami</w:t>
            </w:r>
            <w:r>
              <w:rPr>
                <w:spacing w:val="-7"/>
                <w:sz w:val="22"/>
              </w:rPr>
              <w:t> </w:t>
            </w:r>
            <w:r>
              <w:rPr>
                <w:spacing w:val="-5"/>
                <w:sz w:val="22"/>
              </w:rPr>
              <w:t>CO</w:t>
            </w:r>
            <w:r>
              <w:rPr>
                <w:rFonts w:ascii="Calibri"/>
                <w:spacing w:val="-5"/>
                <w:sz w:val="22"/>
                <w:vertAlign w:val="subscript"/>
              </w:rPr>
              <w:t>2</w:t>
            </w:r>
          </w:p>
          <w:p>
            <w:pPr>
              <w:pStyle w:val="TableParagraph"/>
              <w:spacing w:before="6"/>
              <w:ind w:left="122"/>
              <w:rPr>
                <w:sz w:val="22"/>
              </w:rPr>
            </w:pPr>
            <w:r>
              <w:rPr>
                <w:spacing w:val="-2"/>
                <w:sz w:val="22"/>
              </w:rPr>
              <w:t>akibat</w:t>
            </w:r>
            <w:r>
              <w:rPr>
                <w:spacing w:val="-4"/>
                <w:sz w:val="22"/>
              </w:rPr>
              <w:t> </w:t>
            </w:r>
            <w:r>
              <w:rPr>
                <w:spacing w:val="-2"/>
                <w:sz w:val="22"/>
              </w:rPr>
              <w:t>angin,</w:t>
            </w:r>
            <w:r>
              <w:rPr>
                <w:spacing w:val="-3"/>
                <w:sz w:val="22"/>
              </w:rPr>
              <w:t> </w:t>
            </w:r>
            <w:r>
              <w:rPr>
                <w:spacing w:val="-2"/>
                <w:sz w:val="22"/>
              </w:rPr>
              <w:t>hujan,</w:t>
            </w:r>
            <w:r>
              <w:rPr>
                <w:spacing w:val="-4"/>
                <w:sz w:val="22"/>
              </w:rPr>
              <w:t> </w:t>
            </w:r>
            <w:r>
              <w:rPr>
                <w:spacing w:val="-5"/>
                <w:sz w:val="22"/>
              </w:rPr>
              <w:t>dan</w:t>
            </w:r>
          </w:p>
          <w:p>
            <w:pPr>
              <w:pStyle w:val="TableParagraph"/>
              <w:spacing w:before="18"/>
              <w:ind w:left="122"/>
              <w:rPr>
                <w:sz w:val="22"/>
              </w:rPr>
            </w:pPr>
            <w:r>
              <w:rPr>
                <w:spacing w:val="-2"/>
                <w:sz w:val="22"/>
              </w:rPr>
              <w:t>penyerapan</w:t>
            </w:r>
            <w:r>
              <w:rPr>
                <w:spacing w:val="-4"/>
                <w:sz w:val="22"/>
              </w:rPr>
              <w:t> </w:t>
            </w:r>
            <w:r>
              <w:rPr>
                <w:spacing w:val="-2"/>
                <w:sz w:val="22"/>
              </w:rPr>
              <w:t>oleh</w:t>
            </w:r>
            <w:r>
              <w:rPr>
                <w:spacing w:val="-3"/>
                <w:sz w:val="22"/>
              </w:rPr>
              <w:t> </w:t>
            </w:r>
            <w:r>
              <w:rPr>
                <w:spacing w:val="-4"/>
                <w:sz w:val="22"/>
              </w:rPr>
              <w:t>laut</w:t>
            </w:r>
          </w:p>
        </w:tc>
        <w:tc>
          <w:tcPr>
            <w:tcW w:w="2402" w:type="dxa"/>
          </w:tcPr>
          <w:p>
            <w:pPr>
              <w:pStyle w:val="TableParagraph"/>
              <w:spacing w:before="250"/>
              <w:ind w:left="4" w:right="7"/>
              <w:jc w:val="center"/>
              <w:rPr>
                <w:rFonts w:ascii="Calibri" w:hAnsi="Calibri"/>
                <w:sz w:val="22"/>
              </w:rPr>
            </w:pP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539" w:hRule="atLeast"/>
        </w:trPr>
        <w:tc>
          <w:tcPr>
            <w:tcW w:w="1268" w:type="dxa"/>
          </w:tcPr>
          <w:p>
            <w:pPr>
              <w:pStyle w:val="TableParagraph"/>
              <w:spacing w:before="114"/>
              <w:ind w:left="14" w:right="14"/>
              <w:jc w:val="center"/>
              <w:rPr>
                <w:rFonts w:ascii="Calibri" w:hAnsi="Calibri"/>
                <w:sz w:val="22"/>
              </w:rPr>
            </w:pPr>
            <w:r>
              <w:rPr>
                <w:rFonts w:ascii="Cambria" w:hAnsi="Cambria"/>
                <w:spacing w:val="-5"/>
                <w:w w:val="115"/>
                <w:sz w:val="22"/>
              </w:rPr>
              <w:t>α</w:t>
            </w:r>
            <w:r>
              <w:rPr>
                <w:rFonts w:ascii="Calibri" w:hAnsi="Calibri"/>
                <w:spacing w:val="-5"/>
                <w:w w:val="115"/>
                <w:sz w:val="22"/>
                <w:vertAlign w:val="subscript"/>
              </w:rPr>
              <w:t>1</w:t>
            </w:r>
          </w:p>
        </w:tc>
        <w:tc>
          <w:tcPr>
            <w:tcW w:w="2459" w:type="dxa"/>
          </w:tcPr>
          <w:p>
            <w:pPr>
              <w:pStyle w:val="TableParagraph"/>
              <w:spacing w:line="236" w:lineRule="exact"/>
              <w:ind w:left="122"/>
              <w:rPr>
                <w:sz w:val="22"/>
              </w:rPr>
            </w:pPr>
            <w:r>
              <w:rPr>
                <w:spacing w:val="-2"/>
                <w:sz w:val="22"/>
              </w:rPr>
              <w:t>Laju</w:t>
            </w:r>
            <w:r>
              <w:rPr>
                <w:spacing w:val="-7"/>
                <w:sz w:val="22"/>
              </w:rPr>
              <w:t> </w:t>
            </w:r>
            <w:r>
              <w:rPr>
                <w:spacing w:val="-2"/>
                <w:sz w:val="22"/>
              </w:rPr>
              <w:t>penyusutan</w:t>
            </w:r>
            <w:r>
              <w:rPr>
                <w:spacing w:val="-7"/>
                <w:sz w:val="22"/>
              </w:rPr>
              <w:t> </w:t>
            </w:r>
            <w:r>
              <w:rPr>
                <w:spacing w:val="-2"/>
                <w:sz w:val="22"/>
              </w:rPr>
              <w:t>es</w:t>
            </w:r>
            <w:r>
              <w:rPr>
                <w:spacing w:val="-7"/>
                <w:sz w:val="22"/>
              </w:rPr>
              <w:t> </w:t>
            </w:r>
            <w:r>
              <w:rPr>
                <w:spacing w:val="-5"/>
                <w:sz w:val="22"/>
              </w:rPr>
              <w:t>di</w:t>
            </w:r>
          </w:p>
          <w:p>
            <w:pPr>
              <w:pStyle w:val="TableParagraph"/>
              <w:spacing w:before="18"/>
              <w:ind w:left="122"/>
              <w:rPr>
                <w:sz w:val="22"/>
              </w:rPr>
            </w:pPr>
            <w:r>
              <w:rPr>
                <w:sz w:val="22"/>
              </w:rPr>
              <w:t>kutub</w:t>
            </w:r>
            <w:r>
              <w:rPr>
                <w:spacing w:val="-6"/>
                <w:sz w:val="22"/>
              </w:rPr>
              <w:t> </w:t>
            </w:r>
            <w:r>
              <w:rPr>
                <w:sz w:val="22"/>
              </w:rPr>
              <w:t>secara</w:t>
            </w:r>
            <w:r>
              <w:rPr>
                <w:spacing w:val="-6"/>
                <w:sz w:val="22"/>
              </w:rPr>
              <w:t> </w:t>
            </w:r>
            <w:r>
              <w:rPr>
                <w:spacing w:val="-2"/>
                <w:sz w:val="22"/>
              </w:rPr>
              <w:t>musiman</w:t>
            </w:r>
          </w:p>
        </w:tc>
        <w:tc>
          <w:tcPr>
            <w:tcW w:w="2402" w:type="dxa"/>
          </w:tcPr>
          <w:p>
            <w:pPr>
              <w:pStyle w:val="TableParagraph"/>
              <w:spacing w:before="114"/>
              <w:ind w:left="4" w:right="7"/>
              <w:jc w:val="center"/>
              <w:rPr>
                <w:rFonts w:ascii="Calibri" w:hAnsi="Calibri"/>
                <w:sz w:val="22"/>
              </w:rPr>
            </w:pP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539" w:hRule="atLeast"/>
        </w:trPr>
        <w:tc>
          <w:tcPr>
            <w:tcW w:w="1268" w:type="dxa"/>
          </w:tcPr>
          <w:p>
            <w:pPr>
              <w:pStyle w:val="TableParagraph"/>
              <w:spacing w:before="114"/>
              <w:ind w:left="14" w:right="14"/>
              <w:jc w:val="center"/>
              <w:rPr>
                <w:rFonts w:ascii="Calibri" w:hAnsi="Calibri"/>
                <w:sz w:val="22"/>
              </w:rPr>
            </w:pPr>
            <w:r>
              <w:rPr>
                <w:rFonts w:ascii="Cambria" w:hAnsi="Cambria"/>
                <w:spacing w:val="-5"/>
                <w:w w:val="115"/>
                <w:sz w:val="22"/>
              </w:rPr>
              <w:t>α</w:t>
            </w:r>
            <w:r>
              <w:rPr>
                <w:rFonts w:ascii="Calibri" w:hAnsi="Calibri"/>
                <w:spacing w:val="-5"/>
                <w:w w:val="115"/>
                <w:sz w:val="22"/>
                <w:vertAlign w:val="subscript"/>
              </w:rPr>
              <w:t>2</w:t>
            </w:r>
          </w:p>
        </w:tc>
        <w:tc>
          <w:tcPr>
            <w:tcW w:w="2459" w:type="dxa"/>
          </w:tcPr>
          <w:p>
            <w:pPr>
              <w:pStyle w:val="TableParagraph"/>
              <w:spacing w:line="236" w:lineRule="exact"/>
              <w:ind w:left="122"/>
              <w:rPr>
                <w:sz w:val="22"/>
              </w:rPr>
            </w:pPr>
            <w:r>
              <w:rPr>
                <w:spacing w:val="-2"/>
                <w:sz w:val="22"/>
              </w:rPr>
              <w:t>Laju</w:t>
            </w:r>
            <w:r>
              <w:rPr>
                <w:spacing w:val="-8"/>
                <w:sz w:val="22"/>
              </w:rPr>
              <w:t> </w:t>
            </w:r>
            <w:r>
              <w:rPr>
                <w:spacing w:val="-2"/>
                <w:sz w:val="22"/>
              </w:rPr>
              <w:t>pembekuan</w:t>
            </w:r>
            <w:r>
              <w:rPr>
                <w:spacing w:val="-8"/>
                <w:sz w:val="22"/>
              </w:rPr>
              <w:t> </w:t>
            </w:r>
            <w:r>
              <w:rPr>
                <w:spacing w:val="-2"/>
                <w:sz w:val="22"/>
              </w:rPr>
              <w:t>es</w:t>
            </w:r>
            <w:r>
              <w:rPr>
                <w:spacing w:val="-8"/>
                <w:sz w:val="22"/>
              </w:rPr>
              <w:t> </w:t>
            </w:r>
            <w:r>
              <w:rPr>
                <w:spacing w:val="-5"/>
                <w:sz w:val="22"/>
              </w:rPr>
              <w:t>di</w:t>
            </w:r>
          </w:p>
          <w:p>
            <w:pPr>
              <w:pStyle w:val="TableParagraph"/>
              <w:spacing w:before="18"/>
              <w:ind w:left="122"/>
              <w:rPr>
                <w:sz w:val="22"/>
              </w:rPr>
            </w:pPr>
            <w:r>
              <w:rPr>
                <w:sz w:val="22"/>
              </w:rPr>
              <w:t>kutub</w:t>
            </w:r>
            <w:r>
              <w:rPr>
                <w:spacing w:val="-6"/>
                <w:sz w:val="22"/>
              </w:rPr>
              <w:t> </w:t>
            </w:r>
            <w:r>
              <w:rPr>
                <w:sz w:val="22"/>
              </w:rPr>
              <w:t>secara</w:t>
            </w:r>
            <w:r>
              <w:rPr>
                <w:spacing w:val="-6"/>
                <w:sz w:val="22"/>
              </w:rPr>
              <w:t> </w:t>
            </w:r>
            <w:r>
              <w:rPr>
                <w:spacing w:val="-2"/>
                <w:sz w:val="22"/>
              </w:rPr>
              <w:t>musiman</w:t>
            </w:r>
          </w:p>
        </w:tc>
        <w:tc>
          <w:tcPr>
            <w:tcW w:w="2402" w:type="dxa"/>
          </w:tcPr>
          <w:p>
            <w:pPr>
              <w:pStyle w:val="TableParagraph"/>
              <w:spacing w:before="114"/>
              <w:ind w:left="4" w:right="7"/>
              <w:jc w:val="center"/>
              <w:rPr>
                <w:rFonts w:ascii="Calibri" w:hAnsi="Calibri"/>
                <w:sz w:val="22"/>
              </w:rPr>
            </w:pP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810" w:hRule="atLeast"/>
        </w:trPr>
        <w:tc>
          <w:tcPr>
            <w:tcW w:w="1268" w:type="dxa"/>
          </w:tcPr>
          <w:p>
            <w:pPr>
              <w:pStyle w:val="TableParagraph"/>
              <w:spacing w:before="250"/>
              <w:ind w:left="21" w:right="14"/>
              <w:jc w:val="center"/>
              <w:rPr>
                <w:rFonts w:ascii="Cambria"/>
                <w:sz w:val="22"/>
              </w:rPr>
            </w:pPr>
            <w:r>
              <w:rPr>
                <w:rFonts w:ascii="Cambria"/>
                <w:spacing w:val="-10"/>
                <w:w w:val="110"/>
                <w:sz w:val="22"/>
              </w:rPr>
              <w:t>s</w:t>
            </w:r>
          </w:p>
        </w:tc>
        <w:tc>
          <w:tcPr>
            <w:tcW w:w="2459" w:type="dxa"/>
          </w:tcPr>
          <w:p>
            <w:pPr>
              <w:pStyle w:val="TableParagraph"/>
              <w:spacing w:line="236" w:lineRule="exact"/>
              <w:ind w:left="122"/>
              <w:rPr>
                <w:sz w:val="22"/>
              </w:rPr>
            </w:pPr>
            <w:r>
              <w:rPr>
                <w:spacing w:val="-4"/>
                <w:sz w:val="22"/>
              </w:rPr>
              <w:t>Laju</w:t>
            </w:r>
            <w:r>
              <w:rPr>
                <w:spacing w:val="-9"/>
                <w:sz w:val="22"/>
              </w:rPr>
              <w:t> </w:t>
            </w:r>
            <w:r>
              <w:rPr>
                <w:spacing w:val="-2"/>
                <w:sz w:val="22"/>
              </w:rPr>
              <w:t>pertumbuhan</w:t>
            </w:r>
          </w:p>
          <w:p>
            <w:pPr>
              <w:pStyle w:val="TableParagraph"/>
              <w:spacing w:line="270" w:lineRule="atLeast" w:before="1"/>
              <w:ind w:left="122" w:right="139"/>
              <w:rPr>
                <w:sz w:val="22"/>
              </w:rPr>
            </w:pPr>
            <w:r>
              <w:rPr>
                <w:spacing w:val="-2"/>
                <w:sz w:val="22"/>
              </w:rPr>
              <w:t>intrinsik</w:t>
            </w:r>
            <w:r>
              <w:rPr>
                <w:spacing w:val="-12"/>
                <w:sz w:val="22"/>
              </w:rPr>
              <w:t> </w:t>
            </w:r>
            <w:r>
              <w:rPr>
                <w:spacing w:val="-2"/>
                <w:sz w:val="22"/>
              </w:rPr>
              <w:t>populasi manusia</w:t>
            </w:r>
          </w:p>
        </w:tc>
        <w:tc>
          <w:tcPr>
            <w:tcW w:w="2402" w:type="dxa"/>
          </w:tcPr>
          <w:p>
            <w:pPr>
              <w:pStyle w:val="TableParagraph"/>
              <w:spacing w:before="250"/>
              <w:ind w:left="4" w:right="7"/>
              <w:jc w:val="center"/>
              <w:rPr>
                <w:rFonts w:ascii="Calibri" w:hAnsi="Calibri"/>
                <w:sz w:val="22"/>
              </w:rPr>
            </w:pP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bl>
    <w:p>
      <w:pPr>
        <w:pStyle w:val="TableParagraph"/>
        <w:spacing w:after="0"/>
        <w:jc w:val="center"/>
        <w:rPr>
          <w:rFonts w:ascii="Calibri" w:hAnsi="Calibri"/>
          <w:sz w:val="22"/>
        </w:rPr>
        <w:sectPr>
          <w:pgSz w:w="8400" w:h="11910"/>
          <w:pgMar w:header="252" w:footer="0" w:top="480" w:bottom="280" w:left="0" w:right="0"/>
        </w:sectPr>
      </w:pPr>
    </w:p>
    <w:p>
      <w:pPr>
        <w:pStyle w:val="BodyText"/>
        <w:spacing w:before="218" w:after="1"/>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11"/>
        <w:gridCol w:w="2685"/>
        <w:gridCol w:w="2231"/>
      </w:tblGrid>
      <w:tr>
        <w:trPr>
          <w:trHeight w:val="268" w:hRule="atLeast"/>
        </w:trPr>
        <w:tc>
          <w:tcPr>
            <w:tcW w:w="1211" w:type="dxa"/>
          </w:tcPr>
          <w:p>
            <w:pPr>
              <w:pStyle w:val="TableParagraph"/>
              <w:spacing w:line="236" w:lineRule="exact"/>
              <w:ind w:left="27" w:right="15"/>
              <w:jc w:val="center"/>
              <w:rPr>
                <w:b/>
                <w:sz w:val="22"/>
              </w:rPr>
            </w:pPr>
            <w:r>
              <w:rPr>
                <w:b/>
                <w:spacing w:val="-2"/>
                <w:sz w:val="22"/>
              </w:rPr>
              <w:t>Parameter</w:t>
            </w:r>
          </w:p>
        </w:tc>
        <w:tc>
          <w:tcPr>
            <w:tcW w:w="2685" w:type="dxa"/>
          </w:tcPr>
          <w:p>
            <w:pPr>
              <w:pStyle w:val="TableParagraph"/>
              <w:spacing w:line="236" w:lineRule="exact"/>
              <w:ind w:left="746"/>
              <w:rPr>
                <w:b/>
                <w:sz w:val="22"/>
              </w:rPr>
            </w:pPr>
            <w:r>
              <w:rPr>
                <w:b/>
                <w:spacing w:val="-2"/>
                <w:sz w:val="22"/>
              </w:rPr>
              <w:t>Keterangan</w:t>
            </w:r>
          </w:p>
        </w:tc>
        <w:tc>
          <w:tcPr>
            <w:tcW w:w="2231" w:type="dxa"/>
          </w:tcPr>
          <w:p>
            <w:pPr>
              <w:pStyle w:val="TableParagraph"/>
              <w:spacing w:line="236" w:lineRule="exact"/>
              <w:ind w:left="7"/>
              <w:jc w:val="center"/>
              <w:rPr>
                <w:b/>
                <w:sz w:val="22"/>
              </w:rPr>
            </w:pPr>
            <w:r>
              <w:rPr>
                <w:b/>
                <w:spacing w:val="-2"/>
                <w:sz w:val="22"/>
              </w:rPr>
              <w:t>Satuan</w:t>
            </w:r>
          </w:p>
        </w:tc>
      </w:tr>
      <w:tr>
        <w:trPr>
          <w:trHeight w:val="539" w:hRule="atLeast"/>
        </w:trPr>
        <w:tc>
          <w:tcPr>
            <w:tcW w:w="1211" w:type="dxa"/>
          </w:tcPr>
          <w:p>
            <w:pPr>
              <w:pStyle w:val="TableParagraph"/>
              <w:spacing w:before="115"/>
              <w:ind w:left="22" w:right="15"/>
              <w:jc w:val="center"/>
              <w:rPr>
                <w:rFonts w:ascii="Cambria"/>
                <w:sz w:val="22"/>
              </w:rPr>
            </w:pPr>
            <w:r>
              <w:rPr>
                <w:rFonts w:ascii="Cambria"/>
                <w:spacing w:val="-10"/>
                <w:w w:val="125"/>
                <w:sz w:val="22"/>
              </w:rPr>
              <w:t>L</w:t>
            </w:r>
          </w:p>
        </w:tc>
        <w:tc>
          <w:tcPr>
            <w:tcW w:w="2685" w:type="dxa"/>
          </w:tcPr>
          <w:p>
            <w:pPr>
              <w:pStyle w:val="TableParagraph"/>
              <w:spacing w:line="236" w:lineRule="exact"/>
              <w:ind w:left="122"/>
              <w:rPr>
                <w:sz w:val="22"/>
              </w:rPr>
            </w:pPr>
            <w:r>
              <w:rPr>
                <w:spacing w:val="-4"/>
                <w:sz w:val="22"/>
              </w:rPr>
              <w:t>Kapasitas</w:t>
            </w:r>
            <w:r>
              <w:rPr>
                <w:spacing w:val="-8"/>
                <w:sz w:val="22"/>
              </w:rPr>
              <w:t> </w:t>
            </w:r>
            <w:r>
              <w:rPr>
                <w:spacing w:val="-4"/>
                <w:sz w:val="22"/>
              </w:rPr>
              <w:t>daya</w:t>
            </w:r>
            <w:r>
              <w:rPr>
                <w:spacing w:val="-7"/>
                <w:sz w:val="22"/>
              </w:rPr>
              <w:t> </w:t>
            </w:r>
            <w:r>
              <w:rPr>
                <w:spacing w:val="-4"/>
                <w:sz w:val="22"/>
              </w:rPr>
              <w:t>dukung</w:t>
            </w:r>
          </w:p>
          <w:p>
            <w:pPr>
              <w:pStyle w:val="TableParagraph"/>
              <w:spacing w:before="18"/>
              <w:ind w:left="122"/>
              <w:rPr>
                <w:sz w:val="22"/>
              </w:rPr>
            </w:pPr>
            <w:r>
              <w:rPr>
                <w:spacing w:val="-2"/>
                <w:sz w:val="22"/>
              </w:rPr>
              <w:t>populasi</w:t>
            </w:r>
            <w:r>
              <w:rPr>
                <w:spacing w:val="-6"/>
                <w:sz w:val="22"/>
              </w:rPr>
              <w:t> </w:t>
            </w:r>
            <w:r>
              <w:rPr>
                <w:spacing w:val="-2"/>
                <w:sz w:val="22"/>
              </w:rPr>
              <w:t>manusia</w:t>
            </w:r>
          </w:p>
        </w:tc>
        <w:tc>
          <w:tcPr>
            <w:tcW w:w="2231" w:type="dxa"/>
          </w:tcPr>
          <w:p>
            <w:pPr>
              <w:pStyle w:val="TableParagraph"/>
              <w:spacing w:before="118"/>
              <w:ind w:left="7"/>
              <w:jc w:val="center"/>
              <w:rPr>
                <w:sz w:val="22"/>
              </w:rPr>
            </w:pPr>
            <w:r>
              <w:rPr>
                <w:sz w:val="22"/>
              </w:rPr>
              <w:t>juta</w:t>
            </w:r>
            <w:r>
              <w:rPr>
                <w:spacing w:val="-6"/>
                <w:sz w:val="22"/>
              </w:rPr>
              <w:t> </w:t>
            </w:r>
            <w:r>
              <w:rPr>
                <w:spacing w:val="-2"/>
                <w:sz w:val="22"/>
              </w:rPr>
              <w:t>orang</w:t>
            </w:r>
          </w:p>
        </w:tc>
      </w:tr>
      <w:tr>
        <w:trPr>
          <w:trHeight w:val="810" w:hRule="atLeast"/>
        </w:trPr>
        <w:tc>
          <w:tcPr>
            <w:tcW w:w="1211" w:type="dxa"/>
          </w:tcPr>
          <w:p>
            <w:pPr>
              <w:pStyle w:val="TableParagraph"/>
              <w:spacing w:before="250"/>
              <w:ind w:left="16" w:right="15"/>
              <w:jc w:val="center"/>
              <w:rPr>
                <w:rFonts w:ascii="Cambria" w:hAnsi="Cambria"/>
                <w:sz w:val="22"/>
              </w:rPr>
            </w:pPr>
            <w:r>
              <w:rPr>
                <w:rFonts w:ascii="Cambria" w:hAnsi="Cambria"/>
                <w:spacing w:val="-10"/>
                <w:w w:val="95"/>
                <w:sz w:val="22"/>
              </w:rPr>
              <w:t>θ</w:t>
            </w:r>
          </w:p>
        </w:tc>
        <w:tc>
          <w:tcPr>
            <w:tcW w:w="2685" w:type="dxa"/>
          </w:tcPr>
          <w:p>
            <w:pPr>
              <w:pStyle w:val="TableParagraph"/>
              <w:spacing w:line="236" w:lineRule="exact"/>
              <w:ind w:left="122"/>
              <w:rPr>
                <w:sz w:val="22"/>
              </w:rPr>
            </w:pPr>
            <w:r>
              <w:rPr>
                <w:sz w:val="22"/>
              </w:rPr>
              <w:t>Laju</w:t>
            </w:r>
            <w:r>
              <w:rPr>
                <w:spacing w:val="-9"/>
                <w:sz w:val="22"/>
              </w:rPr>
              <w:t> </w:t>
            </w:r>
            <w:r>
              <w:rPr>
                <w:sz w:val="22"/>
              </w:rPr>
              <w:t>penurunan</w:t>
            </w:r>
            <w:r>
              <w:rPr>
                <w:spacing w:val="-8"/>
                <w:sz w:val="22"/>
              </w:rPr>
              <w:t> </w:t>
            </w:r>
            <w:r>
              <w:rPr>
                <w:spacing w:val="-2"/>
                <w:sz w:val="22"/>
              </w:rPr>
              <w:t>populasi</w:t>
            </w:r>
          </w:p>
          <w:p>
            <w:pPr>
              <w:pStyle w:val="TableParagraph"/>
              <w:spacing w:line="270" w:lineRule="exact" w:before="7"/>
              <w:ind w:left="122"/>
              <w:rPr>
                <w:sz w:val="22"/>
              </w:rPr>
            </w:pPr>
            <w:r>
              <w:rPr>
                <w:spacing w:val="-2"/>
                <w:sz w:val="22"/>
              </w:rPr>
              <w:t>manusia</w:t>
            </w:r>
            <w:r>
              <w:rPr>
                <w:spacing w:val="-12"/>
                <w:sz w:val="22"/>
              </w:rPr>
              <w:t> </w:t>
            </w:r>
            <w:r>
              <w:rPr>
                <w:spacing w:val="-2"/>
                <w:sz w:val="22"/>
              </w:rPr>
              <w:t>akibat</w:t>
            </w:r>
            <w:r>
              <w:rPr>
                <w:spacing w:val="-12"/>
                <w:sz w:val="22"/>
              </w:rPr>
              <w:t> </w:t>
            </w:r>
            <w:r>
              <w:rPr>
                <w:spacing w:val="-2"/>
                <w:sz w:val="22"/>
              </w:rPr>
              <w:t>peningkatan </w:t>
            </w:r>
            <w:r>
              <w:rPr>
                <w:sz w:val="22"/>
              </w:rPr>
              <w:t>CO</w:t>
            </w:r>
            <w:r>
              <w:rPr>
                <w:rFonts w:ascii="Calibri"/>
                <w:sz w:val="22"/>
                <w:vertAlign w:val="subscript"/>
              </w:rPr>
              <w:t>2</w:t>
            </w:r>
            <w:r>
              <w:rPr>
                <w:rFonts w:ascii="Calibri"/>
                <w:sz w:val="22"/>
                <w:vertAlign w:val="baseline"/>
              </w:rPr>
              <w:t> </w:t>
            </w:r>
            <w:r>
              <w:rPr>
                <w:sz w:val="22"/>
                <w:vertAlign w:val="baseline"/>
              </w:rPr>
              <w:t>di atmosfer</w:t>
            </w:r>
          </w:p>
        </w:tc>
        <w:tc>
          <w:tcPr>
            <w:tcW w:w="2231" w:type="dxa"/>
          </w:tcPr>
          <w:p>
            <w:pPr>
              <w:pStyle w:val="TableParagraph"/>
              <w:spacing w:before="250"/>
              <w:ind w:left="7" w:right="7"/>
              <w:jc w:val="center"/>
              <w:rPr>
                <w:rFonts w:ascii="Calibri" w:hAnsi="Calibri"/>
                <w:sz w:val="22"/>
              </w:rPr>
            </w:pPr>
            <w:r>
              <w:rPr>
                <w:rFonts w:ascii="Calibri" w:hAnsi="Calibri"/>
                <w:spacing w:val="-2"/>
                <w:w w:val="110"/>
                <w:sz w:val="22"/>
              </w:rPr>
              <w:t>(</w:t>
            </w:r>
            <w:r>
              <w:rPr>
                <w:spacing w:val="-2"/>
                <w:w w:val="110"/>
                <w:sz w:val="22"/>
              </w:rPr>
              <w:t>ppm.tahun</w:t>
            </w:r>
            <w:r>
              <w:rPr>
                <w:rFonts w:ascii="Calibri" w:hAnsi="Calibri"/>
                <w:spacing w:val="-2"/>
                <w:w w:val="110"/>
                <w:sz w:val="22"/>
              </w:rPr>
              <w:t>)</w:t>
            </w:r>
            <w:r>
              <w:rPr>
                <w:rFonts w:ascii="Cambria" w:hAnsi="Cambria"/>
                <w:spacing w:val="-2"/>
                <w:w w:val="110"/>
                <w:sz w:val="22"/>
                <w:vertAlign w:val="superscript"/>
              </w:rPr>
              <w:t>−</w:t>
            </w:r>
            <w:r>
              <w:rPr>
                <w:rFonts w:ascii="Calibri" w:hAnsi="Calibri"/>
                <w:spacing w:val="-2"/>
                <w:w w:val="110"/>
                <w:sz w:val="22"/>
                <w:vertAlign w:val="superscript"/>
              </w:rPr>
              <w:t>1</w:t>
            </w:r>
          </w:p>
        </w:tc>
      </w:tr>
      <w:tr>
        <w:trPr>
          <w:trHeight w:val="810" w:hRule="atLeast"/>
        </w:trPr>
        <w:tc>
          <w:tcPr>
            <w:tcW w:w="1211" w:type="dxa"/>
          </w:tcPr>
          <w:p>
            <w:pPr>
              <w:pStyle w:val="TableParagraph"/>
              <w:spacing w:before="250"/>
              <w:ind w:left="15" w:right="15"/>
              <w:jc w:val="center"/>
              <w:rPr>
                <w:rFonts w:ascii="Cambria" w:hAnsi="Cambria"/>
                <w:sz w:val="22"/>
              </w:rPr>
            </w:pPr>
            <w:r>
              <w:rPr>
                <w:rFonts w:ascii="Cambria" w:hAnsi="Cambria"/>
                <w:spacing w:val="-10"/>
                <w:sz w:val="22"/>
              </w:rPr>
              <w:t>π</w:t>
            </w:r>
          </w:p>
        </w:tc>
        <w:tc>
          <w:tcPr>
            <w:tcW w:w="2685" w:type="dxa"/>
          </w:tcPr>
          <w:p>
            <w:pPr>
              <w:pStyle w:val="TableParagraph"/>
              <w:spacing w:line="236" w:lineRule="exact"/>
              <w:ind w:left="122"/>
              <w:rPr>
                <w:sz w:val="22"/>
              </w:rPr>
            </w:pPr>
            <w:r>
              <w:rPr>
                <w:spacing w:val="-2"/>
                <w:sz w:val="22"/>
              </w:rPr>
              <w:t>Laju</w:t>
            </w:r>
            <w:r>
              <w:rPr>
                <w:spacing w:val="1"/>
                <w:sz w:val="22"/>
              </w:rPr>
              <w:t> </w:t>
            </w:r>
            <w:r>
              <w:rPr>
                <w:spacing w:val="-2"/>
                <w:sz w:val="22"/>
              </w:rPr>
              <w:t>pertumbuhan</w:t>
            </w:r>
            <w:r>
              <w:rPr>
                <w:spacing w:val="1"/>
                <w:sz w:val="22"/>
              </w:rPr>
              <w:t> </w:t>
            </w:r>
            <w:r>
              <w:rPr>
                <w:spacing w:val="-2"/>
                <w:sz w:val="22"/>
              </w:rPr>
              <w:t>populasi</w:t>
            </w:r>
          </w:p>
          <w:p>
            <w:pPr>
              <w:pStyle w:val="TableParagraph"/>
              <w:spacing w:line="270" w:lineRule="atLeast" w:before="1"/>
              <w:ind w:left="122" w:right="350"/>
              <w:rPr>
                <w:sz w:val="22"/>
              </w:rPr>
            </w:pPr>
            <w:r>
              <w:rPr>
                <w:spacing w:val="-2"/>
                <w:sz w:val="22"/>
              </w:rPr>
              <w:t>manusia</w:t>
            </w:r>
            <w:r>
              <w:rPr>
                <w:spacing w:val="-12"/>
                <w:sz w:val="22"/>
              </w:rPr>
              <w:t> </w:t>
            </w:r>
            <w:r>
              <w:rPr>
                <w:spacing w:val="-2"/>
                <w:sz w:val="22"/>
              </w:rPr>
              <w:t>karena</w:t>
            </w:r>
            <w:r>
              <w:rPr>
                <w:spacing w:val="-12"/>
                <w:sz w:val="22"/>
              </w:rPr>
              <w:t> </w:t>
            </w:r>
            <w:r>
              <w:rPr>
                <w:spacing w:val="-2"/>
                <w:sz w:val="22"/>
              </w:rPr>
              <w:t>biomassa hutan</w:t>
            </w:r>
          </w:p>
        </w:tc>
        <w:tc>
          <w:tcPr>
            <w:tcW w:w="2231" w:type="dxa"/>
          </w:tcPr>
          <w:p>
            <w:pPr>
              <w:pStyle w:val="TableParagraph"/>
              <w:spacing w:before="250"/>
              <w:ind w:left="7" w:right="7"/>
              <w:jc w:val="center"/>
              <w:rPr>
                <w:rFonts w:ascii="Calibri" w:hAnsi="Calibri"/>
                <w:sz w:val="22"/>
              </w:rPr>
            </w:pPr>
            <w:r>
              <w:rPr>
                <w:spacing w:val="-2"/>
                <w:w w:val="105"/>
                <w:sz w:val="22"/>
              </w:rPr>
              <w:t>individu.</w:t>
            </w:r>
            <w:r>
              <w:rPr>
                <w:rFonts w:ascii="Calibri" w:hAnsi="Calibri"/>
                <w:spacing w:val="-2"/>
                <w:w w:val="105"/>
                <w:sz w:val="22"/>
              </w:rPr>
              <w:t>(</w:t>
            </w:r>
            <w:r>
              <w:rPr>
                <w:spacing w:val="-2"/>
                <w:w w:val="105"/>
                <w:sz w:val="22"/>
              </w:rPr>
              <w:t>ton</w:t>
            </w:r>
            <w:r>
              <w:rPr>
                <w:rFonts w:ascii="Calibri" w:hAnsi="Calibri"/>
                <w:spacing w:val="-2"/>
                <w:w w:val="105"/>
                <w:sz w:val="22"/>
              </w:rPr>
              <w:t>)</w:t>
            </w:r>
            <w:r>
              <w:rPr>
                <w:rFonts w:ascii="Cambria" w:hAnsi="Cambria"/>
                <w:spacing w:val="-2"/>
                <w:w w:val="105"/>
                <w:sz w:val="22"/>
                <w:vertAlign w:val="superscript"/>
              </w:rPr>
              <w:t>−</w:t>
            </w:r>
            <w:r>
              <w:rPr>
                <w:rFonts w:ascii="Calibri" w:hAnsi="Calibri"/>
                <w:spacing w:val="-2"/>
                <w:w w:val="105"/>
                <w:sz w:val="22"/>
                <w:vertAlign w:val="superscript"/>
              </w:rPr>
              <w:t>1</w:t>
            </w:r>
          </w:p>
        </w:tc>
      </w:tr>
      <w:tr>
        <w:trPr>
          <w:trHeight w:val="810" w:hRule="atLeast"/>
        </w:trPr>
        <w:tc>
          <w:tcPr>
            <w:tcW w:w="1211" w:type="dxa"/>
          </w:tcPr>
          <w:p>
            <w:pPr>
              <w:pStyle w:val="TableParagraph"/>
              <w:spacing w:before="66"/>
              <w:rPr>
                <w:sz w:val="16"/>
              </w:rPr>
            </w:pPr>
          </w:p>
          <w:p>
            <w:pPr>
              <w:pStyle w:val="TableParagraph"/>
              <w:ind w:left="15" w:right="15"/>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1</w:t>
            </w:r>
          </w:p>
        </w:tc>
        <w:tc>
          <w:tcPr>
            <w:tcW w:w="2685" w:type="dxa"/>
          </w:tcPr>
          <w:p>
            <w:pPr>
              <w:pStyle w:val="TableParagraph"/>
              <w:spacing w:line="236" w:lineRule="exact"/>
              <w:ind w:left="122"/>
              <w:rPr>
                <w:sz w:val="22"/>
              </w:rPr>
            </w:pPr>
            <w:r>
              <w:rPr>
                <w:spacing w:val="-2"/>
                <w:sz w:val="22"/>
              </w:rPr>
              <w:t>Laju</w:t>
            </w:r>
            <w:r>
              <w:rPr>
                <w:spacing w:val="1"/>
                <w:sz w:val="22"/>
              </w:rPr>
              <w:t> </w:t>
            </w:r>
            <w:r>
              <w:rPr>
                <w:spacing w:val="-2"/>
                <w:sz w:val="22"/>
              </w:rPr>
              <w:t>pertumbuhan</w:t>
            </w:r>
            <w:r>
              <w:rPr>
                <w:spacing w:val="1"/>
                <w:sz w:val="22"/>
              </w:rPr>
              <w:t> </w:t>
            </w:r>
            <w:r>
              <w:rPr>
                <w:spacing w:val="-2"/>
                <w:sz w:val="22"/>
              </w:rPr>
              <w:t>biomassa</w:t>
            </w:r>
          </w:p>
          <w:p>
            <w:pPr>
              <w:pStyle w:val="TableParagraph"/>
              <w:spacing w:line="272" w:lineRule="exact" w:before="5"/>
              <w:ind w:left="122"/>
              <w:rPr>
                <w:sz w:val="22"/>
              </w:rPr>
            </w:pPr>
            <w:r>
              <w:rPr>
                <w:sz w:val="22"/>
              </w:rPr>
              <w:t>hutan akibat peningkatan </w:t>
            </w:r>
            <w:r>
              <w:rPr>
                <w:spacing w:val="-2"/>
                <w:sz w:val="22"/>
              </w:rPr>
              <w:t>CO</w:t>
            </w:r>
            <w:r>
              <w:rPr>
                <w:rFonts w:ascii="Calibri"/>
                <w:spacing w:val="-2"/>
                <w:sz w:val="22"/>
                <w:vertAlign w:val="subscript"/>
              </w:rPr>
              <w:t>2</w:t>
            </w:r>
            <w:r>
              <w:rPr>
                <w:rFonts w:ascii="Calibri"/>
                <w:spacing w:val="-3"/>
                <w:sz w:val="22"/>
                <w:vertAlign w:val="baseline"/>
              </w:rPr>
              <w:t> </w:t>
            </w:r>
            <w:r>
              <w:rPr>
                <w:spacing w:val="-2"/>
                <w:sz w:val="22"/>
                <w:vertAlign w:val="baseline"/>
              </w:rPr>
              <w:t>di</w:t>
            </w:r>
            <w:r>
              <w:rPr>
                <w:spacing w:val="-12"/>
                <w:sz w:val="22"/>
                <w:vertAlign w:val="baseline"/>
              </w:rPr>
              <w:t> </w:t>
            </w:r>
            <w:r>
              <w:rPr>
                <w:spacing w:val="-2"/>
                <w:sz w:val="22"/>
                <w:vertAlign w:val="baseline"/>
              </w:rPr>
              <w:t>atmosfer</w:t>
            </w:r>
            <w:r>
              <w:rPr>
                <w:spacing w:val="-11"/>
                <w:sz w:val="22"/>
                <w:vertAlign w:val="baseline"/>
              </w:rPr>
              <w:t> </w:t>
            </w:r>
            <w:r>
              <w:rPr>
                <w:spacing w:val="-2"/>
                <w:sz w:val="22"/>
                <w:vertAlign w:val="baseline"/>
              </w:rPr>
              <w:t>(fertilisasi)</w:t>
            </w:r>
          </w:p>
        </w:tc>
        <w:tc>
          <w:tcPr>
            <w:tcW w:w="2231" w:type="dxa"/>
          </w:tcPr>
          <w:p>
            <w:pPr>
              <w:pStyle w:val="TableParagraph"/>
              <w:spacing w:before="250"/>
              <w:ind w:left="7" w:right="7"/>
              <w:jc w:val="center"/>
              <w:rPr>
                <w:rFonts w:ascii="Calibri" w:hAnsi="Calibri"/>
                <w:sz w:val="22"/>
              </w:rPr>
            </w:pPr>
            <w:r>
              <w:rPr>
                <w:spacing w:val="-2"/>
                <w:w w:val="115"/>
                <w:sz w:val="22"/>
              </w:rPr>
              <w:t>ton</w:t>
            </w:r>
            <w:r>
              <w:rPr>
                <w:rFonts w:ascii="Cambria" w:hAnsi="Cambria"/>
                <w:spacing w:val="-2"/>
                <w:w w:val="115"/>
                <w:sz w:val="22"/>
              </w:rPr>
              <w:t>.</w:t>
            </w:r>
            <w:r>
              <w:rPr>
                <w:rFonts w:ascii="Calibri" w:hAnsi="Calibri"/>
                <w:spacing w:val="-2"/>
                <w:w w:val="115"/>
                <w:sz w:val="22"/>
              </w:rPr>
              <w:t>(</w:t>
            </w:r>
            <w:r>
              <w:rPr>
                <w:spacing w:val="-2"/>
                <w:w w:val="115"/>
                <w:sz w:val="22"/>
              </w:rPr>
              <w:t>ppm</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268" w:hRule="atLeast"/>
        </w:trPr>
        <w:tc>
          <w:tcPr>
            <w:tcW w:w="1211" w:type="dxa"/>
          </w:tcPr>
          <w:p>
            <w:pPr>
              <w:pStyle w:val="TableParagraph"/>
              <w:spacing w:line="238" w:lineRule="exact"/>
              <w:ind w:left="22" w:right="15"/>
              <w:jc w:val="center"/>
              <w:rPr>
                <w:rFonts w:ascii="Cambria" w:hAnsi="Cambria" w:cs="Cambria" w:eastAsia="Cambria"/>
                <w:sz w:val="22"/>
                <w:szCs w:val="22"/>
              </w:rPr>
            </w:pPr>
            <w:r>
              <w:rPr>
                <w:rFonts w:ascii="Cambria" w:hAnsi="Cambria" w:cs="Cambria" w:eastAsia="Cambria"/>
                <w:spacing w:val="-10"/>
                <w:w w:val="95"/>
                <w:sz w:val="22"/>
                <w:szCs w:val="22"/>
              </w:rPr>
              <w:t>ϕ</w:t>
            </w:r>
          </w:p>
        </w:tc>
        <w:tc>
          <w:tcPr>
            <w:tcW w:w="2685" w:type="dxa"/>
          </w:tcPr>
          <w:p>
            <w:pPr>
              <w:pStyle w:val="TableParagraph"/>
              <w:spacing w:line="236" w:lineRule="exact"/>
              <w:ind w:left="122"/>
              <w:rPr>
                <w:sz w:val="22"/>
              </w:rPr>
            </w:pPr>
            <w:r>
              <w:rPr>
                <w:spacing w:val="-4"/>
                <w:sz w:val="22"/>
              </w:rPr>
              <w:t>Laju</w:t>
            </w:r>
            <w:r>
              <w:rPr>
                <w:spacing w:val="-9"/>
                <w:sz w:val="22"/>
              </w:rPr>
              <w:t> </w:t>
            </w:r>
            <w:r>
              <w:rPr>
                <w:spacing w:val="-2"/>
                <w:sz w:val="22"/>
              </w:rPr>
              <w:t>deforestasi</w:t>
            </w:r>
          </w:p>
        </w:tc>
        <w:tc>
          <w:tcPr>
            <w:tcW w:w="2231" w:type="dxa"/>
          </w:tcPr>
          <w:p>
            <w:pPr>
              <w:pStyle w:val="TableParagraph"/>
              <w:spacing w:line="248" w:lineRule="exact"/>
              <w:ind w:left="7" w:right="7"/>
              <w:jc w:val="center"/>
              <w:rPr>
                <w:rFonts w:ascii="Calibri" w:hAnsi="Calibri"/>
                <w:sz w:val="22"/>
              </w:rPr>
            </w:pPr>
            <w:r>
              <w:rPr>
                <w:rFonts w:ascii="Calibri" w:hAnsi="Calibri"/>
                <w:spacing w:val="-2"/>
                <w:w w:val="105"/>
                <w:sz w:val="22"/>
              </w:rPr>
              <w:t>(</w:t>
            </w:r>
            <w:r>
              <w:rPr>
                <w:spacing w:val="-2"/>
                <w:w w:val="105"/>
                <w:sz w:val="22"/>
              </w:rPr>
              <w:t>individu.tahun</w:t>
            </w:r>
            <w:r>
              <w:rPr>
                <w:rFonts w:ascii="Calibri" w:hAnsi="Calibri"/>
                <w:spacing w:val="-2"/>
                <w:w w:val="105"/>
                <w:sz w:val="22"/>
              </w:rPr>
              <w:t>)</w:t>
            </w:r>
            <w:r>
              <w:rPr>
                <w:rFonts w:ascii="Cambria" w:hAnsi="Cambria"/>
                <w:spacing w:val="-2"/>
                <w:w w:val="105"/>
                <w:sz w:val="22"/>
                <w:vertAlign w:val="superscript"/>
              </w:rPr>
              <w:t>−</w:t>
            </w:r>
            <w:r>
              <w:rPr>
                <w:rFonts w:ascii="Calibri" w:hAnsi="Calibri"/>
                <w:spacing w:val="-2"/>
                <w:w w:val="105"/>
                <w:sz w:val="22"/>
                <w:vertAlign w:val="superscript"/>
              </w:rPr>
              <w:t>1</w:t>
            </w:r>
          </w:p>
        </w:tc>
      </w:tr>
      <w:tr>
        <w:trPr>
          <w:trHeight w:val="539" w:hRule="atLeast"/>
        </w:trPr>
        <w:tc>
          <w:tcPr>
            <w:tcW w:w="1211" w:type="dxa"/>
          </w:tcPr>
          <w:p>
            <w:pPr>
              <w:pStyle w:val="TableParagraph"/>
              <w:spacing w:before="115"/>
              <w:ind w:left="12" w:right="16"/>
              <w:jc w:val="center"/>
              <w:rPr>
                <w:rFonts w:ascii="Cambria" w:hAnsi="Cambria"/>
                <w:sz w:val="22"/>
              </w:rPr>
            </w:pPr>
            <w:r>
              <w:rPr>
                <w:rFonts w:ascii="Cambria" w:hAnsi="Cambria"/>
                <w:spacing w:val="-10"/>
                <w:sz w:val="22"/>
              </w:rPr>
              <w:t>ν</w:t>
            </w:r>
          </w:p>
        </w:tc>
        <w:tc>
          <w:tcPr>
            <w:tcW w:w="2685" w:type="dxa"/>
          </w:tcPr>
          <w:p>
            <w:pPr>
              <w:pStyle w:val="TableParagraph"/>
              <w:spacing w:line="236" w:lineRule="exact"/>
              <w:ind w:left="122"/>
              <w:rPr>
                <w:sz w:val="22"/>
              </w:rPr>
            </w:pPr>
            <w:r>
              <w:rPr>
                <w:spacing w:val="-2"/>
                <w:sz w:val="22"/>
              </w:rPr>
              <w:t>Laju</w:t>
            </w:r>
            <w:r>
              <w:rPr>
                <w:spacing w:val="1"/>
                <w:sz w:val="22"/>
              </w:rPr>
              <w:t> </w:t>
            </w:r>
            <w:r>
              <w:rPr>
                <w:spacing w:val="-2"/>
                <w:sz w:val="22"/>
              </w:rPr>
              <w:t>pertumbuhan</w:t>
            </w:r>
            <w:r>
              <w:rPr>
                <w:spacing w:val="1"/>
                <w:sz w:val="22"/>
              </w:rPr>
              <w:t> </w:t>
            </w:r>
            <w:r>
              <w:rPr>
                <w:spacing w:val="-2"/>
                <w:sz w:val="22"/>
              </w:rPr>
              <w:t>intrinsik</w:t>
            </w:r>
          </w:p>
          <w:p>
            <w:pPr>
              <w:pStyle w:val="TableParagraph"/>
              <w:spacing w:before="18"/>
              <w:ind w:left="122"/>
              <w:rPr>
                <w:sz w:val="22"/>
              </w:rPr>
            </w:pPr>
            <w:r>
              <w:rPr>
                <w:spacing w:val="-4"/>
                <w:sz w:val="22"/>
              </w:rPr>
              <w:t>biomassa</w:t>
            </w:r>
            <w:r>
              <w:rPr>
                <w:spacing w:val="-1"/>
                <w:sz w:val="22"/>
              </w:rPr>
              <w:t> </w:t>
            </w:r>
            <w:r>
              <w:rPr>
                <w:spacing w:val="-2"/>
                <w:sz w:val="22"/>
              </w:rPr>
              <w:t>hutan</w:t>
            </w:r>
          </w:p>
        </w:tc>
        <w:tc>
          <w:tcPr>
            <w:tcW w:w="2231" w:type="dxa"/>
          </w:tcPr>
          <w:p>
            <w:pPr>
              <w:pStyle w:val="TableParagraph"/>
              <w:spacing w:before="114"/>
              <w:ind w:left="7" w:right="7"/>
              <w:jc w:val="center"/>
              <w:rPr>
                <w:rFonts w:ascii="Calibri" w:hAnsi="Calibri"/>
                <w:sz w:val="22"/>
              </w:rPr>
            </w:pPr>
            <w:r>
              <w:rPr>
                <w:rFonts w:ascii="Calibri" w:hAnsi="Calibri"/>
                <w:spacing w:val="-2"/>
                <w:w w:val="115"/>
                <w:sz w:val="22"/>
              </w:rPr>
              <w:t>(</w:t>
            </w:r>
            <w:r>
              <w:rPr>
                <w:spacing w:val="-2"/>
                <w:w w:val="115"/>
                <w:sz w:val="22"/>
              </w:rPr>
              <w:t>tahun</w:t>
            </w:r>
            <w:r>
              <w:rPr>
                <w:rFonts w:ascii="Calibri" w:hAnsi="Calibri"/>
                <w:spacing w:val="-2"/>
                <w:w w:val="115"/>
                <w:sz w:val="22"/>
              </w:rPr>
              <w:t>)</w:t>
            </w:r>
            <w:r>
              <w:rPr>
                <w:rFonts w:ascii="Cambria" w:hAnsi="Cambria"/>
                <w:spacing w:val="-2"/>
                <w:w w:val="115"/>
                <w:sz w:val="22"/>
                <w:vertAlign w:val="superscript"/>
              </w:rPr>
              <w:t>−</w:t>
            </w:r>
            <w:r>
              <w:rPr>
                <w:rFonts w:ascii="Calibri" w:hAnsi="Calibri"/>
                <w:spacing w:val="-2"/>
                <w:w w:val="115"/>
                <w:sz w:val="22"/>
                <w:vertAlign w:val="superscript"/>
              </w:rPr>
              <w:t>1</w:t>
            </w:r>
          </w:p>
        </w:tc>
      </w:tr>
      <w:tr>
        <w:trPr>
          <w:trHeight w:val="539" w:hRule="atLeast"/>
        </w:trPr>
        <w:tc>
          <w:tcPr>
            <w:tcW w:w="1211" w:type="dxa"/>
          </w:tcPr>
          <w:p>
            <w:pPr>
              <w:pStyle w:val="TableParagraph"/>
              <w:spacing w:before="115"/>
              <w:ind w:left="12" w:right="27"/>
              <w:jc w:val="center"/>
              <w:rPr>
                <w:rFonts w:ascii="Cambria"/>
                <w:sz w:val="22"/>
              </w:rPr>
            </w:pPr>
            <w:r>
              <w:rPr>
                <w:rFonts w:ascii="Cambria"/>
                <w:spacing w:val="-10"/>
                <w:w w:val="115"/>
                <w:sz w:val="22"/>
              </w:rPr>
              <w:t>M</w:t>
            </w:r>
          </w:p>
        </w:tc>
        <w:tc>
          <w:tcPr>
            <w:tcW w:w="2685" w:type="dxa"/>
          </w:tcPr>
          <w:p>
            <w:pPr>
              <w:pStyle w:val="TableParagraph"/>
              <w:spacing w:line="236" w:lineRule="exact"/>
              <w:ind w:left="122"/>
              <w:rPr>
                <w:sz w:val="22"/>
              </w:rPr>
            </w:pPr>
            <w:r>
              <w:rPr>
                <w:spacing w:val="-4"/>
                <w:sz w:val="22"/>
              </w:rPr>
              <w:t>Kapasitas</w:t>
            </w:r>
            <w:r>
              <w:rPr>
                <w:spacing w:val="-8"/>
                <w:sz w:val="22"/>
              </w:rPr>
              <w:t> </w:t>
            </w:r>
            <w:r>
              <w:rPr>
                <w:spacing w:val="-4"/>
                <w:sz w:val="22"/>
              </w:rPr>
              <w:t>daya</w:t>
            </w:r>
            <w:r>
              <w:rPr>
                <w:spacing w:val="-7"/>
                <w:sz w:val="22"/>
              </w:rPr>
              <w:t> </w:t>
            </w:r>
            <w:r>
              <w:rPr>
                <w:spacing w:val="-4"/>
                <w:sz w:val="22"/>
              </w:rPr>
              <w:t>dukung</w:t>
            </w:r>
          </w:p>
          <w:p>
            <w:pPr>
              <w:pStyle w:val="TableParagraph"/>
              <w:spacing w:before="18"/>
              <w:ind w:left="122"/>
              <w:rPr>
                <w:sz w:val="22"/>
              </w:rPr>
            </w:pPr>
            <w:r>
              <w:rPr>
                <w:spacing w:val="-4"/>
                <w:sz w:val="22"/>
              </w:rPr>
              <w:t>biomassa</w:t>
            </w:r>
            <w:r>
              <w:rPr>
                <w:spacing w:val="-1"/>
                <w:sz w:val="22"/>
              </w:rPr>
              <w:t> </w:t>
            </w:r>
            <w:r>
              <w:rPr>
                <w:spacing w:val="-2"/>
                <w:sz w:val="22"/>
              </w:rPr>
              <w:t>hutan</w:t>
            </w:r>
          </w:p>
        </w:tc>
        <w:tc>
          <w:tcPr>
            <w:tcW w:w="2231" w:type="dxa"/>
          </w:tcPr>
          <w:p>
            <w:pPr>
              <w:pStyle w:val="TableParagraph"/>
              <w:spacing w:before="118"/>
              <w:ind w:left="7"/>
              <w:jc w:val="center"/>
              <w:rPr>
                <w:sz w:val="22"/>
              </w:rPr>
            </w:pPr>
            <w:r>
              <w:rPr>
                <w:spacing w:val="-5"/>
                <w:sz w:val="22"/>
              </w:rPr>
              <w:t>ton</w:t>
            </w:r>
          </w:p>
        </w:tc>
      </w:tr>
      <w:tr>
        <w:trPr>
          <w:trHeight w:val="810" w:hRule="atLeast"/>
        </w:trPr>
        <w:tc>
          <w:tcPr>
            <w:tcW w:w="1211" w:type="dxa"/>
          </w:tcPr>
          <w:p>
            <w:pPr>
              <w:pStyle w:val="TableParagraph"/>
              <w:spacing w:before="250"/>
              <w:ind w:left="14" w:right="15"/>
              <w:jc w:val="center"/>
              <w:rPr>
                <w:rFonts w:ascii="Cambria" w:hAnsi="Cambria"/>
                <w:sz w:val="22"/>
              </w:rPr>
            </w:pPr>
            <w:r>
              <w:rPr>
                <w:rFonts w:ascii="Cambria" w:hAnsi="Cambria"/>
                <w:spacing w:val="-10"/>
                <w:sz w:val="22"/>
              </w:rPr>
              <w:t>β</w:t>
            </w:r>
          </w:p>
        </w:tc>
        <w:tc>
          <w:tcPr>
            <w:tcW w:w="2685" w:type="dxa"/>
          </w:tcPr>
          <w:p>
            <w:pPr>
              <w:pStyle w:val="TableParagraph"/>
              <w:spacing w:line="236" w:lineRule="exact"/>
              <w:ind w:left="122"/>
              <w:rPr>
                <w:sz w:val="22"/>
              </w:rPr>
            </w:pPr>
            <w:r>
              <w:rPr>
                <w:sz w:val="22"/>
              </w:rPr>
              <w:t>Laju</w:t>
            </w:r>
            <w:r>
              <w:rPr>
                <w:spacing w:val="-10"/>
                <w:sz w:val="22"/>
              </w:rPr>
              <w:t> </w:t>
            </w:r>
            <w:r>
              <w:rPr>
                <w:sz w:val="22"/>
              </w:rPr>
              <w:t>pencairan</w:t>
            </w:r>
            <w:r>
              <w:rPr>
                <w:spacing w:val="-9"/>
                <w:sz w:val="22"/>
              </w:rPr>
              <w:t> </w:t>
            </w:r>
            <w:r>
              <w:rPr>
                <w:sz w:val="22"/>
              </w:rPr>
              <w:t>es</w:t>
            </w:r>
            <w:r>
              <w:rPr>
                <w:spacing w:val="-9"/>
                <w:sz w:val="22"/>
              </w:rPr>
              <w:t> </w:t>
            </w:r>
            <w:r>
              <w:rPr>
                <w:sz w:val="22"/>
              </w:rPr>
              <w:t>di</w:t>
            </w:r>
            <w:r>
              <w:rPr>
                <w:spacing w:val="-10"/>
                <w:sz w:val="22"/>
              </w:rPr>
              <w:t> </w:t>
            </w:r>
            <w:r>
              <w:rPr>
                <w:spacing w:val="-2"/>
                <w:sz w:val="22"/>
              </w:rPr>
              <w:t>kutub</w:t>
            </w:r>
          </w:p>
          <w:p>
            <w:pPr>
              <w:pStyle w:val="TableParagraph"/>
              <w:spacing w:line="244" w:lineRule="auto" w:before="14"/>
              <w:ind w:left="122"/>
              <w:rPr>
                <w:sz w:val="22"/>
              </w:rPr>
            </w:pPr>
            <w:r>
              <w:rPr>
                <w:sz w:val="22"/>
              </w:rPr>
              <w:t>akibat</w:t>
            </w:r>
            <w:r>
              <w:rPr>
                <w:spacing w:val="-12"/>
                <w:sz w:val="22"/>
              </w:rPr>
              <w:t> </w:t>
            </w:r>
            <w:r>
              <w:rPr>
                <w:sz w:val="22"/>
              </w:rPr>
              <w:t>peningkatan</w:t>
            </w:r>
            <w:r>
              <w:rPr>
                <w:spacing w:val="-12"/>
                <w:sz w:val="22"/>
              </w:rPr>
              <w:t> </w:t>
            </w:r>
            <w:r>
              <w:rPr>
                <w:sz w:val="22"/>
              </w:rPr>
              <w:t>CO</w:t>
            </w:r>
            <w:r>
              <w:rPr>
                <w:rFonts w:ascii="Calibri"/>
                <w:sz w:val="22"/>
                <w:vertAlign w:val="subscript"/>
              </w:rPr>
              <w:t>2</w:t>
            </w:r>
            <w:r>
              <w:rPr>
                <w:rFonts w:ascii="Calibri"/>
                <w:sz w:val="22"/>
                <w:vertAlign w:val="baseline"/>
              </w:rPr>
              <w:t> </w:t>
            </w:r>
            <w:r>
              <w:rPr>
                <w:sz w:val="22"/>
                <w:vertAlign w:val="baseline"/>
              </w:rPr>
              <w:t>di </w:t>
            </w:r>
            <w:r>
              <w:rPr>
                <w:spacing w:val="-2"/>
                <w:sz w:val="22"/>
                <w:vertAlign w:val="baseline"/>
              </w:rPr>
              <w:t>atmosfer</w:t>
            </w:r>
          </w:p>
        </w:tc>
        <w:tc>
          <w:tcPr>
            <w:tcW w:w="2231" w:type="dxa"/>
          </w:tcPr>
          <w:p>
            <w:pPr>
              <w:pStyle w:val="TableParagraph"/>
              <w:spacing w:before="250"/>
              <w:ind w:left="7" w:right="7"/>
              <w:jc w:val="center"/>
              <w:rPr>
                <w:rFonts w:ascii="Calibri" w:hAnsi="Calibri"/>
                <w:sz w:val="22"/>
              </w:rPr>
            </w:pPr>
            <w:r>
              <w:rPr>
                <w:rFonts w:ascii="Calibri" w:hAnsi="Calibri"/>
                <w:spacing w:val="-2"/>
                <w:w w:val="110"/>
                <w:sz w:val="22"/>
              </w:rPr>
              <w:t>(</w:t>
            </w:r>
            <w:r>
              <w:rPr>
                <w:spacing w:val="-2"/>
                <w:w w:val="110"/>
                <w:sz w:val="22"/>
              </w:rPr>
              <w:t>ppm.tahun</w:t>
            </w:r>
            <w:r>
              <w:rPr>
                <w:rFonts w:ascii="Calibri" w:hAnsi="Calibri"/>
                <w:spacing w:val="-2"/>
                <w:w w:val="110"/>
                <w:sz w:val="22"/>
              </w:rPr>
              <w:t>)</w:t>
            </w:r>
            <w:r>
              <w:rPr>
                <w:rFonts w:ascii="Cambria" w:hAnsi="Cambria"/>
                <w:spacing w:val="-2"/>
                <w:w w:val="110"/>
                <w:sz w:val="22"/>
                <w:vertAlign w:val="superscript"/>
              </w:rPr>
              <w:t>−</w:t>
            </w:r>
            <w:r>
              <w:rPr>
                <w:rFonts w:ascii="Calibri" w:hAnsi="Calibri"/>
                <w:spacing w:val="-2"/>
                <w:w w:val="110"/>
                <w:sz w:val="22"/>
                <w:vertAlign w:val="superscript"/>
              </w:rPr>
              <w:t>1</w:t>
            </w:r>
          </w:p>
        </w:tc>
      </w:tr>
      <w:tr>
        <w:trPr>
          <w:trHeight w:val="539" w:hRule="atLeast"/>
        </w:trPr>
        <w:tc>
          <w:tcPr>
            <w:tcW w:w="1211" w:type="dxa"/>
          </w:tcPr>
          <w:p>
            <w:pPr>
              <w:pStyle w:val="TableParagraph"/>
              <w:spacing w:before="115"/>
              <w:ind w:left="12" w:right="17"/>
              <w:jc w:val="center"/>
              <w:rPr>
                <w:rFonts w:ascii="Cambria"/>
                <w:sz w:val="22"/>
              </w:rPr>
            </w:pPr>
            <w:r>
              <w:rPr>
                <w:rFonts w:ascii="Cambria"/>
                <w:spacing w:val="-10"/>
                <w:w w:val="135"/>
                <w:sz w:val="22"/>
              </w:rPr>
              <w:t>K</w:t>
            </w:r>
          </w:p>
        </w:tc>
        <w:tc>
          <w:tcPr>
            <w:tcW w:w="2685" w:type="dxa"/>
          </w:tcPr>
          <w:p>
            <w:pPr>
              <w:pStyle w:val="TableParagraph"/>
              <w:spacing w:line="236" w:lineRule="exact"/>
              <w:ind w:left="122"/>
              <w:rPr>
                <w:sz w:val="22"/>
              </w:rPr>
            </w:pPr>
            <w:r>
              <w:rPr>
                <w:spacing w:val="-2"/>
                <w:sz w:val="22"/>
              </w:rPr>
              <w:t>Laju</w:t>
            </w:r>
            <w:r>
              <w:rPr>
                <w:spacing w:val="-5"/>
                <w:sz w:val="22"/>
              </w:rPr>
              <w:t> </w:t>
            </w:r>
            <w:r>
              <w:rPr>
                <w:spacing w:val="-2"/>
                <w:sz w:val="22"/>
              </w:rPr>
              <w:t>pembentukan</w:t>
            </w:r>
            <w:r>
              <w:rPr>
                <w:spacing w:val="-4"/>
                <w:sz w:val="22"/>
              </w:rPr>
              <w:t> </w:t>
            </w:r>
            <w:r>
              <w:rPr>
                <w:spacing w:val="-2"/>
                <w:sz w:val="22"/>
              </w:rPr>
              <w:t>es</w:t>
            </w:r>
            <w:r>
              <w:rPr>
                <w:spacing w:val="-4"/>
                <w:sz w:val="22"/>
              </w:rPr>
              <w:t> </w:t>
            </w:r>
            <w:r>
              <w:rPr>
                <w:spacing w:val="-5"/>
                <w:sz w:val="22"/>
              </w:rPr>
              <w:t>di</w:t>
            </w:r>
          </w:p>
          <w:p>
            <w:pPr>
              <w:pStyle w:val="TableParagraph"/>
              <w:spacing w:before="18"/>
              <w:ind w:left="122"/>
              <w:rPr>
                <w:sz w:val="22"/>
              </w:rPr>
            </w:pPr>
            <w:r>
              <w:rPr>
                <w:spacing w:val="-2"/>
                <w:sz w:val="22"/>
              </w:rPr>
              <w:t>kutub</w:t>
            </w:r>
          </w:p>
        </w:tc>
        <w:tc>
          <w:tcPr>
            <w:tcW w:w="2231" w:type="dxa"/>
          </w:tcPr>
          <w:p>
            <w:pPr>
              <w:pStyle w:val="TableParagraph"/>
              <w:spacing w:before="114"/>
              <w:ind w:left="7" w:right="7"/>
              <w:jc w:val="center"/>
              <w:rPr>
                <w:rFonts w:ascii="Calibri" w:hAnsi="Calibri"/>
                <w:sz w:val="22"/>
              </w:rPr>
            </w:pPr>
            <w:r>
              <w:rPr>
                <w:spacing w:val="-2"/>
                <w:w w:val="115"/>
                <w:sz w:val="22"/>
              </w:rPr>
              <w:t>km</w:t>
            </w:r>
            <w:r>
              <w:rPr>
                <w:rFonts w:ascii="Calibri" w:hAnsi="Calibri"/>
                <w:spacing w:val="-2"/>
                <w:w w:val="115"/>
                <w:sz w:val="22"/>
                <w:vertAlign w:val="superscript"/>
              </w:rPr>
              <w:t>3</w:t>
            </w:r>
            <w:r>
              <w:rPr>
                <w:rFonts w:ascii="Cambria" w:hAnsi="Cambria"/>
                <w:spacing w:val="-2"/>
                <w:w w:val="115"/>
                <w:sz w:val="22"/>
                <w:vertAlign w:val="baseline"/>
              </w:rPr>
              <w:t>.</w:t>
            </w:r>
            <w:r>
              <w:rPr>
                <w:rFonts w:ascii="Calibri" w:hAnsi="Calibri"/>
                <w:spacing w:val="-2"/>
                <w:w w:val="115"/>
                <w:sz w:val="22"/>
                <w:vertAlign w:val="baseline"/>
              </w:rPr>
              <w:t>(</w:t>
            </w:r>
            <w:r>
              <w:rPr>
                <w:spacing w:val="-2"/>
                <w:w w:val="115"/>
                <w:sz w:val="22"/>
                <w:vertAlign w:val="baseline"/>
              </w:rPr>
              <w:t>tahun</w:t>
            </w:r>
            <w:r>
              <w:rPr>
                <w:rFonts w:ascii="Calibri" w:hAnsi="Calibri"/>
                <w:spacing w:val="-2"/>
                <w:w w:val="115"/>
                <w:sz w:val="22"/>
                <w:vertAlign w:val="baseline"/>
              </w:rPr>
              <w:t>)</w:t>
            </w:r>
            <w:r>
              <w:rPr>
                <w:rFonts w:ascii="Cambria" w:hAnsi="Cambria"/>
                <w:spacing w:val="-2"/>
                <w:w w:val="115"/>
                <w:sz w:val="22"/>
                <w:vertAlign w:val="superscript"/>
              </w:rPr>
              <w:t>−</w:t>
            </w:r>
            <w:r>
              <w:rPr>
                <w:rFonts w:ascii="Calibri" w:hAnsi="Calibri"/>
                <w:spacing w:val="-2"/>
                <w:w w:val="115"/>
                <w:sz w:val="22"/>
                <w:vertAlign w:val="superscript"/>
              </w:rPr>
              <w:t>1</w:t>
            </w:r>
          </w:p>
        </w:tc>
      </w:tr>
    </w:tbl>
    <w:p>
      <w:pPr>
        <w:pStyle w:val="BodyText"/>
        <w:spacing w:before="208"/>
      </w:pPr>
    </w:p>
    <w:p>
      <w:pPr>
        <w:pStyle w:val="Heading2"/>
        <w:numPr>
          <w:ilvl w:val="0"/>
          <w:numId w:val="20"/>
        </w:numPr>
        <w:tabs>
          <w:tab w:pos="1525" w:val="left" w:leader="none"/>
        </w:tabs>
        <w:spacing w:line="312" w:lineRule="auto" w:before="0" w:after="0"/>
        <w:ind w:left="1525" w:right="1131" w:hanging="392"/>
        <w:jc w:val="left"/>
      </w:pPr>
      <w:bookmarkStart w:name="_TOC_250021" w:id="34"/>
      <w:r>
        <w:rPr>
          <w:spacing w:val="-2"/>
        </w:rPr>
        <w:t>Penerapan</w:t>
      </w:r>
      <w:r>
        <w:rPr>
          <w:spacing w:val="-5"/>
        </w:rPr>
        <w:t> </w:t>
      </w:r>
      <w:r>
        <w:rPr>
          <w:spacing w:val="-2"/>
        </w:rPr>
        <w:t>Ruang</w:t>
      </w:r>
      <w:r>
        <w:rPr>
          <w:spacing w:val="-5"/>
        </w:rPr>
        <w:t> </w:t>
      </w:r>
      <w:r>
        <w:rPr>
          <w:spacing w:val="-2"/>
        </w:rPr>
        <w:t>Terbuka</w:t>
      </w:r>
      <w:r>
        <w:rPr>
          <w:spacing w:val="-5"/>
        </w:rPr>
        <w:t> </w:t>
      </w:r>
      <w:r>
        <w:rPr>
          <w:spacing w:val="-2"/>
        </w:rPr>
        <w:t>Hijau</w:t>
      </w:r>
      <w:r>
        <w:rPr>
          <w:spacing w:val="-5"/>
        </w:rPr>
        <w:t> </w:t>
      </w:r>
      <w:r>
        <w:rPr>
          <w:spacing w:val="-2"/>
        </w:rPr>
        <w:t>sebagai</w:t>
      </w:r>
      <w:r>
        <w:rPr>
          <w:spacing w:val="-5"/>
        </w:rPr>
        <w:t> </w:t>
      </w:r>
      <w:r>
        <w:rPr>
          <w:spacing w:val="-2"/>
        </w:rPr>
        <w:t>Mitigasi</w:t>
      </w:r>
      <w:r>
        <w:rPr>
          <w:spacing w:val="-5"/>
        </w:rPr>
        <w:t> </w:t>
      </w:r>
      <w:r>
        <w:rPr>
          <w:spacing w:val="-2"/>
        </w:rPr>
        <w:t>Perubahan </w:t>
      </w:r>
      <w:bookmarkEnd w:id="34"/>
      <w:r>
        <w:rPr/>
        <w:t>Iklim untuk Pembangunan Perkotaan yang Berkelanjutan</w:t>
      </w:r>
    </w:p>
    <w:p>
      <w:pPr>
        <w:pStyle w:val="Heading2"/>
        <w:numPr>
          <w:ilvl w:val="1"/>
          <w:numId w:val="20"/>
        </w:numPr>
        <w:tabs>
          <w:tab w:pos="1517" w:val="left" w:leader="none"/>
        </w:tabs>
        <w:spacing w:line="240" w:lineRule="auto" w:before="217" w:after="0"/>
        <w:ind w:left="1517" w:right="0" w:hanging="384"/>
        <w:jc w:val="left"/>
      </w:pPr>
      <w:bookmarkStart w:name="_TOC_250020" w:id="35"/>
      <w:r>
        <w:rPr>
          <w:spacing w:val="-2"/>
        </w:rPr>
        <w:t>Mitigasi</w:t>
      </w:r>
      <w:r>
        <w:rPr>
          <w:spacing w:val="-6"/>
        </w:rPr>
        <w:t> </w:t>
      </w:r>
      <w:r>
        <w:rPr>
          <w:spacing w:val="-2"/>
        </w:rPr>
        <w:t>Perubahan</w:t>
      </w:r>
      <w:r>
        <w:rPr>
          <w:spacing w:val="-6"/>
        </w:rPr>
        <w:t> </w:t>
      </w:r>
      <w:bookmarkEnd w:id="35"/>
      <w:r>
        <w:rPr>
          <w:spacing w:val="-2"/>
        </w:rPr>
        <w:t>Iklim</w:t>
      </w:r>
    </w:p>
    <w:p>
      <w:pPr>
        <w:pStyle w:val="BodyText"/>
        <w:spacing w:line="312" w:lineRule="auto" w:before="217"/>
        <w:ind w:left="1133" w:right="1131" w:firstLine="338"/>
        <w:jc w:val="both"/>
      </w:pPr>
      <w:r>
        <w:rPr/>
        <w:t>Mitigasi perubahan iklim merupakan suatu upaya </w:t>
      </w:r>
      <w:r>
        <w:rPr/>
        <w:t>untuk mengurangi</w:t>
      </w:r>
      <w:r>
        <w:rPr>
          <w:spacing w:val="40"/>
        </w:rPr>
        <w:t> </w:t>
      </w:r>
      <w:r>
        <w:rPr/>
        <w:t>dampak</w:t>
      </w:r>
      <w:r>
        <w:rPr>
          <w:spacing w:val="40"/>
        </w:rPr>
        <w:t> </w:t>
      </w:r>
      <w:r>
        <w:rPr/>
        <w:t>negatif</w:t>
      </w:r>
      <w:r>
        <w:rPr>
          <w:spacing w:val="40"/>
        </w:rPr>
        <w:t> </w:t>
      </w:r>
      <w:r>
        <w:rPr/>
        <w:t>yang</w:t>
      </w:r>
      <w:r>
        <w:rPr>
          <w:spacing w:val="40"/>
        </w:rPr>
        <w:t> </w:t>
      </w:r>
      <w:r>
        <w:rPr/>
        <w:t>ditimbulkan</w:t>
      </w:r>
      <w:r>
        <w:rPr>
          <w:spacing w:val="40"/>
        </w:rPr>
        <w:t> </w:t>
      </w:r>
      <w:r>
        <w:rPr/>
        <w:t>oleh</w:t>
      </w:r>
      <w:r>
        <w:rPr>
          <w:spacing w:val="40"/>
        </w:rPr>
        <w:t> </w:t>
      </w:r>
      <w:r>
        <w:rPr/>
        <w:t>perubahan iklim.</w:t>
      </w:r>
      <w:r>
        <w:rPr>
          <w:spacing w:val="40"/>
        </w:rPr>
        <w:t> </w:t>
      </w:r>
      <w:r>
        <w:rPr/>
        <w:t>Mengingat dampak perubahan iklim, seperti penurunan keanekaragaman hayati, rusaknya ekosistem yang mempengaruhi </w:t>
      </w:r>
      <w:r>
        <w:rPr>
          <w:w w:val="90"/>
        </w:rPr>
        <w:t>ketersediaan</w:t>
      </w:r>
      <w:r>
        <w:rPr>
          <w:spacing w:val="11"/>
        </w:rPr>
        <w:t> </w:t>
      </w:r>
      <w:r>
        <w:rPr>
          <w:w w:val="90"/>
        </w:rPr>
        <w:t>sumber</w:t>
      </w:r>
      <w:r>
        <w:rPr>
          <w:spacing w:val="11"/>
        </w:rPr>
        <w:t> </w:t>
      </w:r>
      <w:r>
        <w:rPr>
          <w:w w:val="90"/>
        </w:rPr>
        <w:t>daya</w:t>
      </w:r>
      <w:r>
        <w:rPr>
          <w:spacing w:val="12"/>
        </w:rPr>
        <w:t> </w:t>
      </w:r>
      <w:r>
        <w:rPr>
          <w:w w:val="90"/>
        </w:rPr>
        <w:t>alam</w:t>
      </w:r>
      <w:r>
        <w:rPr>
          <w:spacing w:val="11"/>
        </w:rPr>
        <w:t> </w:t>
      </w:r>
      <w:r>
        <w:rPr>
          <w:w w:val="90"/>
        </w:rPr>
        <w:t>(</w:t>
      </w:r>
      <w:r>
        <w:rPr>
          <w:i/>
          <w:w w:val="90"/>
        </w:rPr>
        <w:t>World</w:t>
      </w:r>
      <w:r>
        <w:rPr>
          <w:i/>
          <w:spacing w:val="12"/>
        </w:rPr>
        <w:t> </w:t>
      </w:r>
      <w:r>
        <w:rPr>
          <w:i/>
          <w:w w:val="90"/>
        </w:rPr>
        <w:t>Economic</w:t>
      </w:r>
      <w:r>
        <w:rPr>
          <w:i/>
          <w:spacing w:val="11"/>
        </w:rPr>
        <w:t> </w:t>
      </w:r>
      <w:r>
        <w:rPr>
          <w:i/>
          <w:w w:val="90"/>
        </w:rPr>
        <w:t>Forum</w:t>
      </w:r>
      <w:r>
        <w:rPr>
          <w:w w:val="90"/>
        </w:rPr>
        <w:t>,</w:t>
      </w:r>
      <w:r>
        <w:rPr>
          <w:spacing w:val="11"/>
        </w:rPr>
        <w:t> </w:t>
      </w:r>
      <w:r>
        <w:rPr>
          <w:w w:val="90"/>
        </w:rPr>
        <w:t>2024),</w:t>
      </w:r>
      <w:r>
        <w:rPr>
          <w:spacing w:val="14"/>
        </w:rPr>
        <w:t> </w:t>
      </w:r>
      <w:r>
        <w:rPr>
          <w:spacing w:val="-2"/>
          <w:w w:val="90"/>
        </w:rPr>
        <w:t>kenaikan</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133" w:right="1131"/>
        <w:jc w:val="both"/>
      </w:pPr>
      <w:r>
        <w:rPr/>
        <w:t>permukaan laut, pengasamaan laut, mencairnya lapisan es </w:t>
      </w:r>
      <w:r>
        <w:rPr/>
        <w:t>kutub (Yilmaz,</w:t>
      </w:r>
      <w:r>
        <w:rPr>
          <w:spacing w:val="-3"/>
        </w:rPr>
        <w:t> </w:t>
      </w:r>
      <w:r>
        <w:rPr/>
        <w:t>2021), dan</w:t>
      </w:r>
      <w:r>
        <w:rPr>
          <w:spacing w:val="-3"/>
        </w:rPr>
        <w:t> </w:t>
      </w:r>
      <w:r>
        <w:rPr/>
        <w:t>masih</w:t>
      </w:r>
      <w:r>
        <w:rPr>
          <w:spacing w:val="-3"/>
        </w:rPr>
        <w:t> </w:t>
      </w:r>
      <w:r>
        <w:rPr/>
        <w:t>banyak</w:t>
      </w:r>
      <w:r>
        <w:rPr>
          <w:spacing w:val="-3"/>
        </w:rPr>
        <w:t> </w:t>
      </w:r>
      <w:r>
        <w:rPr/>
        <w:t>lagi</w:t>
      </w:r>
      <w:r>
        <w:rPr>
          <w:spacing w:val="-3"/>
        </w:rPr>
        <w:t> </w:t>
      </w:r>
      <w:r>
        <w:rPr/>
        <w:t>sehingga</w:t>
      </w:r>
      <w:r>
        <w:rPr>
          <w:spacing w:val="-3"/>
        </w:rPr>
        <w:t> </w:t>
      </w:r>
      <w:r>
        <w:rPr/>
        <w:t>menjadikan</w:t>
      </w:r>
      <w:r>
        <w:rPr>
          <w:spacing w:val="-2"/>
        </w:rPr>
        <w:t> </w:t>
      </w:r>
      <w:r>
        <w:rPr/>
        <w:t>mitigasi perubahan iklim sangatlah penting.</w:t>
      </w:r>
    </w:p>
    <w:p>
      <w:pPr>
        <w:pStyle w:val="BodyText"/>
        <w:spacing w:line="312" w:lineRule="auto"/>
        <w:ind w:left="1133" w:right="1131" w:firstLine="338"/>
        <w:jc w:val="both"/>
      </w:pPr>
      <w:r>
        <w:rPr/>
        <w:t>Dimana perubahan iklim itu sendiri adalah perubahan </w:t>
      </w:r>
      <w:r>
        <w:rPr/>
        <w:t>kondisi </w:t>
      </w:r>
      <w:r>
        <w:rPr>
          <w:spacing w:val="-2"/>
        </w:rPr>
        <w:t>temperatur</w:t>
      </w:r>
      <w:r>
        <w:rPr>
          <w:spacing w:val="-6"/>
        </w:rPr>
        <w:t> </w:t>
      </w:r>
      <w:r>
        <w:rPr>
          <w:spacing w:val="-2"/>
        </w:rPr>
        <w:t>atau</w:t>
      </w:r>
      <w:r>
        <w:rPr>
          <w:spacing w:val="-6"/>
        </w:rPr>
        <w:t> </w:t>
      </w:r>
      <w:r>
        <w:rPr>
          <w:spacing w:val="-2"/>
        </w:rPr>
        <w:t>suhu</w:t>
      </w:r>
      <w:r>
        <w:rPr>
          <w:spacing w:val="-6"/>
        </w:rPr>
        <w:t> </w:t>
      </w:r>
      <w:r>
        <w:rPr>
          <w:spacing w:val="-2"/>
        </w:rPr>
        <w:t>dan</w:t>
      </w:r>
      <w:r>
        <w:rPr>
          <w:spacing w:val="-6"/>
        </w:rPr>
        <w:t> </w:t>
      </w:r>
      <w:r>
        <w:rPr>
          <w:spacing w:val="-2"/>
        </w:rPr>
        <w:t>pola</w:t>
      </w:r>
      <w:r>
        <w:rPr>
          <w:spacing w:val="-6"/>
        </w:rPr>
        <w:t> </w:t>
      </w:r>
      <w:r>
        <w:rPr>
          <w:spacing w:val="-2"/>
        </w:rPr>
        <w:t>cuaca</w:t>
      </w:r>
      <w:r>
        <w:rPr>
          <w:spacing w:val="-6"/>
        </w:rPr>
        <w:t> </w:t>
      </w:r>
      <w:r>
        <w:rPr>
          <w:spacing w:val="-2"/>
        </w:rPr>
        <w:t>dalam</w:t>
      </w:r>
      <w:r>
        <w:rPr>
          <w:spacing w:val="-6"/>
        </w:rPr>
        <w:t> </w:t>
      </w:r>
      <w:r>
        <w:rPr>
          <w:spacing w:val="-2"/>
        </w:rPr>
        <w:t>jangka</w:t>
      </w:r>
      <w:r>
        <w:rPr>
          <w:spacing w:val="-6"/>
        </w:rPr>
        <w:t> </w:t>
      </w:r>
      <w:r>
        <w:rPr>
          <w:spacing w:val="-2"/>
        </w:rPr>
        <w:t>waktu</w:t>
      </w:r>
      <w:r>
        <w:rPr>
          <w:spacing w:val="-6"/>
        </w:rPr>
        <w:t> </w:t>
      </w:r>
      <w:r>
        <w:rPr>
          <w:spacing w:val="-2"/>
        </w:rPr>
        <w:t>yang</w:t>
      </w:r>
      <w:r>
        <w:rPr>
          <w:spacing w:val="-6"/>
        </w:rPr>
        <w:t> </w:t>
      </w:r>
      <w:r>
        <w:rPr>
          <w:spacing w:val="-2"/>
        </w:rPr>
        <w:t>panjang </w:t>
      </w:r>
      <w:r>
        <w:rPr/>
        <w:t>(Ainurrohmah dan Sudarti, 2021).</w:t>
      </w:r>
      <w:r>
        <w:rPr>
          <w:spacing w:val="40"/>
        </w:rPr>
        <w:t> </w:t>
      </w:r>
      <w:r>
        <w:rPr/>
        <w:t>Faktor penyebab perubahan iklim beranega ragam, seperti variasi dalam aktivitas matahari atau letusan gunung berapi merupakan faktor alami yang dapat mempengaruhi iklim.</w:t>
      </w:r>
      <w:r>
        <w:rPr>
          <w:spacing w:val="40"/>
        </w:rPr>
        <w:t> </w:t>
      </w:r>
      <w:r>
        <w:rPr/>
        <w:t>Akan tetapi sejak pertengahan abad ke-20 aktivitas manusia </w:t>
      </w:r>
      <w:r>
        <w:rPr>
          <w:spacing w:val="-4"/>
        </w:rPr>
        <w:t>yang</w:t>
      </w:r>
      <w:r>
        <w:rPr>
          <w:spacing w:val="-10"/>
        </w:rPr>
        <w:t> </w:t>
      </w:r>
      <w:r>
        <w:rPr>
          <w:spacing w:val="-4"/>
        </w:rPr>
        <w:t>menghasilkan</w:t>
      </w:r>
      <w:r>
        <w:rPr>
          <w:spacing w:val="-10"/>
        </w:rPr>
        <w:t> </w:t>
      </w:r>
      <w:r>
        <w:rPr>
          <w:spacing w:val="-4"/>
        </w:rPr>
        <w:t>emisi</w:t>
      </w:r>
      <w:r>
        <w:rPr>
          <w:spacing w:val="-10"/>
        </w:rPr>
        <w:t> </w:t>
      </w:r>
      <w:r>
        <w:rPr>
          <w:spacing w:val="-4"/>
        </w:rPr>
        <w:t>gas</w:t>
      </w:r>
      <w:r>
        <w:rPr>
          <w:spacing w:val="-9"/>
        </w:rPr>
        <w:t> </w:t>
      </w:r>
      <w:r>
        <w:rPr>
          <w:spacing w:val="-4"/>
        </w:rPr>
        <w:t>rumah</w:t>
      </w:r>
      <w:r>
        <w:rPr>
          <w:spacing w:val="-10"/>
        </w:rPr>
        <w:t> </w:t>
      </w:r>
      <w:r>
        <w:rPr>
          <w:spacing w:val="-4"/>
        </w:rPr>
        <w:t>kaca</w:t>
      </w:r>
      <w:r>
        <w:rPr>
          <w:spacing w:val="-10"/>
        </w:rPr>
        <w:t> </w:t>
      </w:r>
      <w:r>
        <w:rPr>
          <w:spacing w:val="-4"/>
        </w:rPr>
        <w:t>(GRK)</w:t>
      </w:r>
      <w:r>
        <w:rPr>
          <w:spacing w:val="-10"/>
        </w:rPr>
        <w:t> </w:t>
      </w:r>
      <w:r>
        <w:rPr>
          <w:spacing w:val="-4"/>
        </w:rPr>
        <w:t>dari</w:t>
      </w:r>
      <w:r>
        <w:rPr>
          <w:spacing w:val="-9"/>
        </w:rPr>
        <w:t> </w:t>
      </w:r>
      <w:r>
        <w:rPr>
          <w:spacing w:val="-4"/>
        </w:rPr>
        <w:t>penggunaan</w:t>
      </w:r>
      <w:r>
        <w:rPr>
          <w:spacing w:val="-10"/>
        </w:rPr>
        <w:t> </w:t>
      </w:r>
      <w:r>
        <w:rPr>
          <w:spacing w:val="-4"/>
        </w:rPr>
        <w:t>bahan </w:t>
      </w:r>
      <w:r>
        <w:rPr/>
        <w:t>bakar fosil adalah penyebab utama perubahan iklim (IPCC, 2023).</w:t>
      </w:r>
    </w:p>
    <w:p>
      <w:pPr>
        <w:pStyle w:val="BodyText"/>
        <w:spacing w:line="304" w:lineRule="auto"/>
        <w:ind w:left="1133" w:right="1131" w:firstLine="338"/>
        <w:jc w:val="both"/>
      </w:pPr>
      <w:r>
        <w:rPr/>
        <w:t>Gas yang termasuk GRK seperti uap air (H</w:t>
      </w:r>
      <w:r>
        <w:rPr>
          <w:rFonts w:ascii="Calibri"/>
          <w:vertAlign w:val="subscript"/>
        </w:rPr>
        <w:t>2</w:t>
      </w:r>
      <w:r>
        <w:rPr>
          <w:vertAlign w:val="baseline"/>
        </w:rPr>
        <w:t>O), chloro fluoro carbon (CFC), nitrous oxide (N</w:t>
      </w:r>
      <w:r>
        <w:rPr>
          <w:rFonts w:ascii="Calibri"/>
          <w:vertAlign w:val="subscript"/>
        </w:rPr>
        <w:t>2</w:t>
      </w:r>
      <w:r>
        <w:rPr>
          <w:vertAlign w:val="baseline"/>
        </w:rPr>
        <w:t>O), metana (CH</w:t>
      </w:r>
      <w:r>
        <w:rPr>
          <w:rFonts w:ascii="Calibri"/>
          <w:vertAlign w:val="subscript"/>
        </w:rPr>
        <w:t>4</w:t>
      </w:r>
      <w:r>
        <w:rPr>
          <w:vertAlign w:val="baseline"/>
        </w:rPr>
        <w:t>), ozon (O</w:t>
      </w:r>
      <w:r>
        <w:rPr>
          <w:rFonts w:ascii="Calibri"/>
          <w:vertAlign w:val="subscript"/>
        </w:rPr>
        <w:t>3</w:t>
      </w:r>
      <w:r>
        <w:rPr>
          <w:vertAlign w:val="baseline"/>
        </w:rPr>
        <w:t>) dan karbon</w:t>
      </w:r>
      <w:r>
        <w:rPr>
          <w:spacing w:val="-1"/>
          <w:vertAlign w:val="baseline"/>
        </w:rPr>
        <w:t> </w:t>
      </w:r>
      <w:r>
        <w:rPr>
          <w:vertAlign w:val="baseline"/>
        </w:rPr>
        <w:t>dioksida</w:t>
      </w:r>
      <w:r>
        <w:rPr>
          <w:spacing w:val="-1"/>
          <w:vertAlign w:val="baseline"/>
        </w:rPr>
        <w:t> </w:t>
      </w:r>
      <w:r>
        <w:rPr>
          <w:vertAlign w:val="baseline"/>
        </w:rPr>
        <w:t>(CO</w:t>
      </w:r>
      <w:r>
        <w:rPr>
          <w:rFonts w:ascii="Calibri"/>
          <w:vertAlign w:val="subscript"/>
        </w:rPr>
        <w:t>2</w:t>
      </w:r>
      <w:r>
        <w:rPr>
          <w:vertAlign w:val="baseline"/>
        </w:rPr>
        <w:t>).</w:t>
      </w:r>
      <w:r>
        <w:rPr>
          <w:spacing w:val="32"/>
          <w:vertAlign w:val="baseline"/>
        </w:rPr>
        <w:t> </w:t>
      </w:r>
      <w:r>
        <w:rPr>
          <w:vertAlign w:val="baseline"/>
        </w:rPr>
        <w:t>Dari</w:t>
      </w:r>
      <w:r>
        <w:rPr>
          <w:spacing w:val="-1"/>
          <w:vertAlign w:val="baseline"/>
        </w:rPr>
        <w:t> </w:t>
      </w:r>
      <w:r>
        <w:rPr>
          <w:vertAlign w:val="baseline"/>
        </w:rPr>
        <w:t>semua</w:t>
      </w:r>
      <w:r>
        <w:rPr>
          <w:spacing w:val="-1"/>
          <w:vertAlign w:val="baseline"/>
        </w:rPr>
        <w:t> </w:t>
      </w:r>
      <w:r>
        <w:rPr>
          <w:vertAlign w:val="baseline"/>
        </w:rPr>
        <w:t>penyusun</w:t>
      </w:r>
      <w:r>
        <w:rPr>
          <w:spacing w:val="-1"/>
          <w:vertAlign w:val="baseline"/>
        </w:rPr>
        <w:t> </w:t>
      </w:r>
      <w:r>
        <w:rPr>
          <w:vertAlign w:val="baseline"/>
        </w:rPr>
        <w:t>GRK,</w:t>
      </w:r>
      <w:r>
        <w:rPr>
          <w:spacing w:val="-1"/>
          <w:vertAlign w:val="baseline"/>
        </w:rPr>
        <w:t> </w:t>
      </w:r>
      <w:r>
        <w:rPr>
          <w:vertAlign w:val="baseline"/>
        </w:rPr>
        <w:t>konsentrasi</w:t>
      </w:r>
      <w:r>
        <w:rPr>
          <w:spacing w:val="-1"/>
          <w:vertAlign w:val="baseline"/>
        </w:rPr>
        <w:t> </w:t>
      </w:r>
      <w:r>
        <w:rPr>
          <w:vertAlign w:val="baseline"/>
        </w:rPr>
        <w:t>CO</w:t>
      </w:r>
      <w:r>
        <w:rPr>
          <w:rFonts w:ascii="Calibri"/>
          <w:vertAlign w:val="subscript"/>
        </w:rPr>
        <w:t>2</w:t>
      </w:r>
      <w:r>
        <w:rPr>
          <w:rFonts w:ascii="Calibri"/>
          <w:vertAlign w:val="baseline"/>
        </w:rPr>
        <w:t> </w:t>
      </w:r>
      <w:r>
        <w:rPr>
          <w:vertAlign w:val="baseline"/>
        </w:rPr>
        <w:t>di atmosfer merupakan faktor utama yang mendorong </w:t>
      </w:r>
      <w:r>
        <w:rPr>
          <w:vertAlign w:val="baseline"/>
        </w:rPr>
        <w:t>peningkatan ancaman pemanasan global.</w:t>
      </w:r>
      <w:r>
        <w:rPr>
          <w:spacing w:val="40"/>
          <w:vertAlign w:val="baseline"/>
        </w:rPr>
        <w:t> </w:t>
      </w:r>
      <w:r>
        <w:rPr>
          <w:vertAlign w:val="baseline"/>
        </w:rPr>
        <w:t>Hal ini dikonfirmasi oleh bukti yang diperoleh oleh (Solomon dkk., 2007 dalam Kurniawan, Fatmawati,&amp; Miswanto, 2021) yang menunjukkan bahwa CO</w:t>
      </w:r>
      <w:r>
        <w:rPr>
          <w:rFonts w:ascii="Calibri"/>
          <w:vertAlign w:val="subscript"/>
        </w:rPr>
        <w:t>2</w:t>
      </w:r>
      <w:r>
        <w:rPr>
          <w:rFonts w:ascii="Calibri"/>
          <w:vertAlign w:val="baseline"/>
        </w:rPr>
        <w:t> </w:t>
      </w:r>
      <w:r>
        <w:rPr>
          <w:vertAlign w:val="baseline"/>
        </w:rPr>
        <w:t>memiliki nilai forcing radiasi terbesar dibandingkan gas rumah kaca lainnya.</w:t>
      </w:r>
      <w:r>
        <w:rPr>
          <w:spacing w:val="40"/>
          <w:vertAlign w:val="baseline"/>
        </w:rPr>
        <w:t> </w:t>
      </w:r>
      <w:r>
        <w:rPr>
          <w:vertAlign w:val="baseline"/>
        </w:rPr>
        <w:t>Dan berkontribusi sekitar 72% terhadap efek rumah kaca, sedangkan gas </w:t>
      </w:r>
      <w:r>
        <w:rPr>
          <w:spacing w:val="-4"/>
          <w:vertAlign w:val="baseline"/>
        </w:rPr>
        <w:t>rumah kaca lainnya seperti metana hanya menyumbang sekitar 21% dan </w:t>
      </w:r>
      <w:r>
        <w:rPr>
          <w:vertAlign w:val="baseline"/>
        </w:rPr>
        <w:t>dinitrogen</w:t>
      </w:r>
      <w:r>
        <w:rPr>
          <w:spacing w:val="-14"/>
          <w:vertAlign w:val="baseline"/>
        </w:rPr>
        <w:t> </w:t>
      </w:r>
      <w:r>
        <w:rPr>
          <w:vertAlign w:val="baseline"/>
        </w:rPr>
        <w:t>oksida</w:t>
      </w:r>
      <w:r>
        <w:rPr>
          <w:spacing w:val="-13"/>
          <w:vertAlign w:val="baseline"/>
        </w:rPr>
        <w:t> </w:t>
      </w:r>
      <w:r>
        <w:rPr>
          <w:vertAlign w:val="baseline"/>
        </w:rPr>
        <w:t>sekitar</w:t>
      </w:r>
      <w:r>
        <w:rPr>
          <w:spacing w:val="-14"/>
          <w:vertAlign w:val="baseline"/>
        </w:rPr>
        <w:t> </w:t>
      </w:r>
      <w:r>
        <w:rPr>
          <w:vertAlign w:val="baseline"/>
        </w:rPr>
        <w:t>7%</w:t>
      </w:r>
      <w:r>
        <w:rPr>
          <w:spacing w:val="-13"/>
          <w:vertAlign w:val="baseline"/>
        </w:rPr>
        <w:t> </w:t>
      </w:r>
      <w:r>
        <w:rPr>
          <w:vertAlign w:val="baseline"/>
        </w:rPr>
        <w:t>(Houghton</w:t>
      </w:r>
      <w:r>
        <w:rPr>
          <w:spacing w:val="-14"/>
          <w:vertAlign w:val="baseline"/>
        </w:rPr>
        <w:t> </w:t>
      </w:r>
      <w:r>
        <w:rPr>
          <w:vertAlign w:val="baseline"/>
        </w:rPr>
        <w:t>dkk.,</w:t>
      </w:r>
      <w:r>
        <w:rPr>
          <w:spacing w:val="-13"/>
          <w:vertAlign w:val="baseline"/>
        </w:rPr>
        <w:t> </w:t>
      </w:r>
      <w:r>
        <w:rPr>
          <w:vertAlign w:val="baseline"/>
        </w:rPr>
        <w:t>2007</w:t>
      </w:r>
      <w:r>
        <w:rPr>
          <w:spacing w:val="-14"/>
          <w:vertAlign w:val="baseline"/>
        </w:rPr>
        <w:t> </w:t>
      </w:r>
      <w:r>
        <w:rPr>
          <w:vertAlign w:val="baseline"/>
        </w:rPr>
        <w:t>dalam</w:t>
      </w:r>
      <w:r>
        <w:rPr>
          <w:spacing w:val="-13"/>
          <w:vertAlign w:val="baseline"/>
        </w:rPr>
        <w:t> </w:t>
      </w:r>
      <w:r>
        <w:rPr>
          <w:vertAlign w:val="baseline"/>
        </w:rPr>
        <w:t>Kurniawan, Fatmawati, &amp; Miswanto, 2021).</w:t>
      </w:r>
    </w:p>
    <w:p>
      <w:pPr>
        <w:pStyle w:val="BodyText"/>
        <w:spacing w:line="312" w:lineRule="auto" w:before="8"/>
        <w:ind w:left="1133" w:right="1131" w:firstLine="338"/>
        <w:jc w:val="both"/>
      </w:pPr>
      <w:r>
        <w:rPr/>
        <w:t>Gas rumah kaca tersebut dapat memerangkap panas di atmosfer, dan mencegahnya kembali ke luar angkasa sehingga menyebabkan suhu bumi hangat, atau dikenal dengan efek rumah kaca.</w:t>
      </w:r>
      <w:r>
        <w:rPr>
          <w:spacing w:val="40"/>
        </w:rPr>
        <w:t> </w:t>
      </w:r>
      <w:r>
        <w:rPr/>
        <w:t>Meskipun efek rumah kaca tetap diperlukan dalam kadar tertentu untuk menghangatkan bumi agar makhluk hidup dapat hidup di dalamnya. Tetapi</w:t>
      </w:r>
      <w:r>
        <w:rPr>
          <w:spacing w:val="27"/>
        </w:rPr>
        <w:t>  </w:t>
      </w:r>
      <w:r>
        <w:rPr/>
        <w:t>saat</w:t>
      </w:r>
      <w:r>
        <w:rPr>
          <w:spacing w:val="28"/>
        </w:rPr>
        <w:t>  </w:t>
      </w:r>
      <w:r>
        <w:rPr/>
        <w:t>efek</w:t>
      </w:r>
      <w:r>
        <w:rPr>
          <w:spacing w:val="28"/>
        </w:rPr>
        <w:t>  </w:t>
      </w:r>
      <w:r>
        <w:rPr/>
        <w:t>rumah</w:t>
      </w:r>
      <w:r>
        <w:rPr>
          <w:spacing w:val="28"/>
        </w:rPr>
        <w:t>  </w:t>
      </w:r>
      <w:r>
        <w:rPr/>
        <w:t>kaca</w:t>
      </w:r>
      <w:r>
        <w:rPr>
          <w:spacing w:val="27"/>
        </w:rPr>
        <w:t>  </w:t>
      </w:r>
      <w:r>
        <w:rPr/>
        <w:t>meningkat</w:t>
      </w:r>
      <w:r>
        <w:rPr>
          <w:spacing w:val="28"/>
        </w:rPr>
        <w:t>  </w:t>
      </w:r>
      <w:r>
        <w:rPr/>
        <w:t>drastis,</w:t>
      </w:r>
      <w:r>
        <w:rPr>
          <w:spacing w:val="42"/>
        </w:rPr>
        <w:t>  </w:t>
      </w:r>
      <w:r>
        <w:rPr/>
        <w:t>maka</w:t>
      </w:r>
      <w:r>
        <w:rPr>
          <w:spacing w:val="27"/>
        </w:rPr>
        <w:t>  </w:t>
      </w:r>
      <w:r>
        <w:rPr>
          <w:spacing w:val="-2"/>
        </w:rPr>
        <w:t>dapat</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133" w:right="1131"/>
        <w:jc w:val="both"/>
      </w:pPr>
      <w:r>
        <w:rPr/>
        <w:t>menyebabkan terjadinya pemanasan global yang dapat </w:t>
      </w:r>
      <w:r>
        <w:rPr/>
        <w:t>memicu fenomena perubahan iklim (Ainurrohmah dan Sudarti, 2021; Andreinadya, Fami &amp; Riski, 2023).</w:t>
      </w:r>
    </w:p>
    <w:p>
      <w:pPr>
        <w:pStyle w:val="BodyText"/>
        <w:spacing w:before="54"/>
      </w:pPr>
    </w:p>
    <w:p>
      <w:pPr>
        <w:pStyle w:val="Heading2"/>
        <w:numPr>
          <w:ilvl w:val="1"/>
          <w:numId w:val="20"/>
        </w:numPr>
        <w:tabs>
          <w:tab w:pos="1517" w:val="left" w:leader="none"/>
        </w:tabs>
        <w:spacing w:line="240" w:lineRule="auto" w:before="0" w:after="0"/>
        <w:ind w:left="1517" w:right="0" w:hanging="384"/>
        <w:jc w:val="left"/>
      </w:pPr>
      <w:bookmarkStart w:name="_TOC_250019" w:id="36"/>
      <w:r>
        <w:rPr>
          <w:spacing w:val="-2"/>
        </w:rPr>
        <w:t>Pembangunan</w:t>
      </w:r>
      <w:r>
        <w:rPr>
          <w:spacing w:val="-10"/>
        </w:rPr>
        <w:t> </w:t>
      </w:r>
      <w:r>
        <w:rPr>
          <w:spacing w:val="-2"/>
        </w:rPr>
        <w:t>Perkotaan</w:t>
      </w:r>
      <w:r>
        <w:rPr>
          <w:spacing w:val="-10"/>
        </w:rPr>
        <w:t> </w:t>
      </w:r>
      <w:r>
        <w:rPr>
          <w:spacing w:val="-2"/>
        </w:rPr>
        <w:t>yang</w:t>
      </w:r>
      <w:r>
        <w:rPr>
          <w:spacing w:val="-10"/>
        </w:rPr>
        <w:t> </w:t>
      </w:r>
      <w:bookmarkEnd w:id="36"/>
      <w:r>
        <w:rPr>
          <w:spacing w:val="-2"/>
        </w:rPr>
        <w:t>Berkelanjutan</w:t>
      </w:r>
    </w:p>
    <w:p>
      <w:pPr>
        <w:pStyle w:val="BodyText"/>
        <w:spacing w:line="312" w:lineRule="auto" w:before="217"/>
        <w:ind w:left="1133" w:right="1131" w:firstLine="338"/>
        <w:jc w:val="both"/>
      </w:pPr>
      <w:r>
        <w:rPr>
          <w:spacing w:val="-2"/>
        </w:rPr>
        <w:t>Wilayah</w:t>
      </w:r>
      <w:r>
        <w:rPr>
          <w:spacing w:val="-12"/>
        </w:rPr>
        <w:t> </w:t>
      </w:r>
      <w:r>
        <w:rPr>
          <w:spacing w:val="-2"/>
        </w:rPr>
        <w:t>perkotaan</w:t>
      </w:r>
      <w:r>
        <w:rPr>
          <w:spacing w:val="-12"/>
        </w:rPr>
        <w:t> </w:t>
      </w:r>
      <w:r>
        <w:rPr>
          <w:spacing w:val="-2"/>
        </w:rPr>
        <w:t>memiliki</w:t>
      </w:r>
      <w:r>
        <w:rPr>
          <w:spacing w:val="-12"/>
        </w:rPr>
        <w:t> </w:t>
      </w:r>
      <w:r>
        <w:rPr>
          <w:spacing w:val="-2"/>
        </w:rPr>
        <w:t>fitur</w:t>
      </w:r>
      <w:r>
        <w:rPr>
          <w:spacing w:val="-11"/>
        </w:rPr>
        <w:t> </w:t>
      </w:r>
      <w:r>
        <w:rPr>
          <w:spacing w:val="-2"/>
        </w:rPr>
        <w:t>struktural</w:t>
      </w:r>
      <w:r>
        <w:rPr>
          <w:spacing w:val="-12"/>
        </w:rPr>
        <w:t> </w:t>
      </w:r>
      <w:r>
        <w:rPr>
          <w:spacing w:val="-2"/>
        </w:rPr>
        <w:t>dan</w:t>
      </w:r>
      <w:r>
        <w:rPr>
          <w:spacing w:val="-12"/>
        </w:rPr>
        <w:t> </w:t>
      </w:r>
      <w:r>
        <w:rPr>
          <w:spacing w:val="-2"/>
        </w:rPr>
        <w:t>lingkungan</w:t>
      </w:r>
      <w:r>
        <w:rPr>
          <w:spacing w:val="-12"/>
        </w:rPr>
        <w:t> </w:t>
      </w:r>
      <w:r>
        <w:rPr>
          <w:spacing w:val="-2"/>
        </w:rPr>
        <w:t>dengan </w:t>
      </w:r>
      <w:r>
        <w:rPr/>
        <w:t>populasi yang padat (Yilmaz, 2021).</w:t>
      </w:r>
      <w:r>
        <w:rPr>
          <w:spacing w:val="40"/>
        </w:rPr>
        <w:t> </w:t>
      </w:r>
      <w:r>
        <w:rPr/>
        <w:t>Pada tahun 2018, 55% </w:t>
      </w:r>
      <w:r>
        <w:rPr/>
        <w:t>dari populasi dunia tinggal di perkotaan, dan diperkiraan akan meningkat </w:t>
      </w:r>
      <w:r>
        <w:rPr>
          <w:spacing w:val="-2"/>
        </w:rPr>
        <w:t>hingga</w:t>
      </w:r>
      <w:r>
        <w:rPr>
          <w:spacing w:val="-12"/>
        </w:rPr>
        <w:t> </w:t>
      </w:r>
      <w:r>
        <w:rPr>
          <w:spacing w:val="-2"/>
        </w:rPr>
        <w:t>66%</w:t>
      </w:r>
      <w:r>
        <w:rPr>
          <w:spacing w:val="-12"/>
        </w:rPr>
        <w:t> </w:t>
      </w:r>
      <w:r>
        <w:rPr>
          <w:spacing w:val="-2"/>
        </w:rPr>
        <w:t>pada</w:t>
      </w:r>
      <w:r>
        <w:rPr>
          <w:spacing w:val="-12"/>
        </w:rPr>
        <w:t> </w:t>
      </w:r>
      <w:r>
        <w:rPr>
          <w:spacing w:val="-2"/>
        </w:rPr>
        <w:t>tahun</w:t>
      </w:r>
      <w:r>
        <w:rPr>
          <w:spacing w:val="-11"/>
        </w:rPr>
        <w:t> </w:t>
      </w:r>
      <w:r>
        <w:rPr>
          <w:spacing w:val="-2"/>
        </w:rPr>
        <w:t>2050</w:t>
      </w:r>
      <w:r>
        <w:rPr>
          <w:spacing w:val="-12"/>
        </w:rPr>
        <w:t> </w:t>
      </w:r>
      <w:r>
        <w:rPr>
          <w:spacing w:val="-2"/>
        </w:rPr>
        <w:t>(UN,</w:t>
      </w:r>
      <w:r>
        <w:rPr>
          <w:spacing w:val="-12"/>
        </w:rPr>
        <w:t> </w:t>
      </w:r>
      <w:r>
        <w:rPr>
          <w:spacing w:val="-2"/>
        </w:rPr>
        <w:t>2018).</w:t>
      </w:r>
      <w:r>
        <w:rPr>
          <w:spacing w:val="6"/>
        </w:rPr>
        <w:t> </w:t>
      </w:r>
      <w:r>
        <w:rPr>
          <w:spacing w:val="-2"/>
        </w:rPr>
        <w:t>Selain</w:t>
      </w:r>
      <w:r>
        <w:rPr>
          <w:spacing w:val="-11"/>
        </w:rPr>
        <w:t> </w:t>
      </w:r>
      <w:r>
        <w:rPr>
          <w:spacing w:val="-2"/>
        </w:rPr>
        <w:t>itu,</w:t>
      </w:r>
      <w:r>
        <w:rPr>
          <w:spacing w:val="-12"/>
        </w:rPr>
        <w:t> </w:t>
      </w:r>
      <w:r>
        <w:rPr>
          <w:spacing w:val="-2"/>
        </w:rPr>
        <w:t>wilayah</w:t>
      </w:r>
      <w:r>
        <w:rPr>
          <w:spacing w:val="-12"/>
        </w:rPr>
        <w:t> </w:t>
      </w:r>
      <w:r>
        <w:rPr>
          <w:spacing w:val="-2"/>
        </w:rPr>
        <w:t>perkotaan </w:t>
      </w:r>
      <w:r>
        <w:rPr/>
        <w:t>yang hanya menempati 2% dari permukaan tanah dunia, tetapi </w:t>
      </w:r>
      <w:r>
        <w:rPr>
          <w:spacing w:val="-4"/>
        </w:rPr>
        <w:t>mengkonsumsi</w:t>
      </w:r>
      <w:r>
        <w:rPr>
          <w:spacing w:val="-10"/>
        </w:rPr>
        <w:t> </w:t>
      </w:r>
      <w:r>
        <w:rPr>
          <w:spacing w:val="-4"/>
        </w:rPr>
        <w:t>75%</w:t>
      </w:r>
      <w:r>
        <w:rPr>
          <w:spacing w:val="-10"/>
        </w:rPr>
        <w:t> </w:t>
      </w:r>
      <w:r>
        <w:rPr>
          <w:spacing w:val="-4"/>
        </w:rPr>
        <w:t>sumber</w:t>
      </w:r>
      <w:r>
        <w:rPr>
          <w:spacing w:val="-10"/>
        </w:rPr>
        <w:t> </w:t>
      </w:r>
      <w:r>
        <w:rPr>
          <w:spacing w:val="-4"/>
        </w:rPr>
        <w:t>daya</w:t>
      </w:r>
      <w:r>
        <w:rPr>
          <w:spacing w:val="-9"/>
        </w:rPr>
        <w:t> </w:t>
      </w:r>
      <w:r>
        <w:rPr>
          <w:spacing w:val="-4"/>
        </w:rPr>
        <w:t>alam,</w:t>
      </w:r>
      <w:r>
        <w:rPr>
          <w:spacing w:val="-10"/>
        </w:rPr>
        <w:t> </w:t>
      </w:r>
      <w:r>
        <w:rPr>
          <w:spacing w:val="-4"/>
        </w:rPr>
        <w:t>meghasilkan</w:t>
      </w:r>
      <w:r>
        <w:rPr>
          <w:spacing w:val="-9"/>
        </w:rPr>
        <w:t> </w:t>
      </w:r>
      <w:r>
        <w:rPr>
          <w:spacing w:val="-4"/>
        </w:rPr>
        <w:t>50%</w:t>
      </w:r>
      <w:r>
        <w:rPr>
          <w:spacing w:val="-10"/>
        </w:rPr>
        <w:t> </w:t>
      </w:r>
      <w:r>
        <w:rPr>
          <w:spacing w:val="-4"/>
        </w:rPr>
        <w:t>limbah</w:t>
      </w:r>
      <w:r>
        <w:rPr>
          <w:spacing w:val="-10"/>
        </w:rPr>
        <w:t> </w:t>
      </w:r>
      <w:r>
        <w:rPr>
          <w:spacing w:val="-4"/>
        </w:rPr>
        <w:t>global </w:t>
      </w:r>
      <w:r>
        <w:rPr/>
        <w:t>dan</w:t>
      </w:r>
      <w:r>
        <w:rPr>
          <w:spacing w:val="-14"/>
        </w:rPr>
        <w:t> </w:t>
      </w:r>
      <w:r>
        <w:rPr/>
        <w:t>menyumbang</w:t>
      </w:r>
      <w:r>
        <w:rPr>
          <w:spacing w:val="-14"/>
        </w:rPr>
        <w:t> </w:t>
      </w:r>
      <w:r>
        <w:rPr/>
        <w:t>60-80%</w:t>
      </w:r>
      <w:r>
        <w:rPr>
          <w:spacing w:val="-14"/>
        </w:rPr>
        <w:t> </w:t>
      </w:r>
      <w:r>
        <w:rPr/>
        <w:t>emisi</w:t>
      </w:r>
      <w:r>
        <w:rPr>
          <w:spacing w:val="-13"/>
        </w:rPr>
        <w:t> </w:t>
      </w:r>
      <w:r>
        <w:rPr/>
        <w:t>gas</w:t>
      </w:r>
      <w:r>
        <w:rPr>
          <w:spacing w:val="-14"/>
        </w:rPr>
        <w:t> </w:t>
      </w:r>
      <w:r>
        <w:rPr/>
        <w:t>rumah</w:t>
      </w:r>
      <w:r>
        <w:rPr>
          <w:spacing w:val="-14"/>
        </w:rPr>
        <w:t> </w:t>
      </w:r>
      <w:r>
        <w:rPr/>
        <w:t>kaca</w:t>
      </w:r>
      <w:r>
        <w:rPr>
          <w:spacing w:val="-14"/>
        </w:rPr>
        <w:t> </w:t>
      </w:r>
      <w:r>
        <w:rPr/>
        <w:t>(GRK)</w:t>
      </w:r>
      <w:r>
        <w:rPr>
          <w:spacing w:val="-13"/>
        </w:rPr>
        <w:t> </w:t>
      </w:r>
      <w:r>
        <w:rPr/>
        <w:t>yang</w:t>
      </w:r>
      <w:r>
        <w:rPr>
          <w:spacing w:val="-14"/>
        </w:rPr>
        <w:t> </w:t>
      </w:r>
      <w:r>
        <w:rPr/>
        <w:t>berperan besar</w:t>
      </w:r>
      <w:r>
        <w:rPr>
          <w:spacing w:val="-13"/>
        </w:rPr>
        <w:t> </w:t>
      </w:r>
      <w:r>
        <w:rPr/>
        <w:t>dalam</w:t>
      </w:r>
      <w:r>
        <w:rPr>
          <w:spacing w:val="-13"/>
        </w:rPr>
        <w:t> </w:t>
      </w:r>
      <w:r>
        <w:rPr/>
        <w:t>perubahan</w:t>
      </w:r>
      <w:r>
        <w:rPr>
          <w:spacing w:val="-13"/>
        </w:rPr>
        <w:t> </w:t>
      </w:r>
      <w:r>
        <w:rPr/>
        <w:t>iklim</w:t>
      </w:r>
      <w:r>
        <w:rPr>
          <w:spacing w:val="-13"/>
        </w:rPr>
        <w:t> </w:t>
      </w:r>
      <w:r>
        <w:rPr/>
        <w:t>(ISOCARP,</w:t>
      </w:r>
      <w:r>
        <w:rPr>
          <w:spacing w:val="-13"/>
        </w:rPr>
        <w:t> </w:t>
      </w:r>
      <w:r>
        <w:rPr/>
        <w:t>2018).</w:t>
      </w:r>
      <w:r>
        <w:rPr>
          <w:spacing w:val="11"/>
        </w:rPr>
        <w:t> </w:t>
      </w:r>
      <w:r>
        <w:rPr/>
        <w:t>Hal</w:t>
      </w:r>
      <w:r>
        <w:rPr>
          <w:spacing w:val="-13"/>
        </w:rPr>
        <w:t> </w:t>
      </w:r>
      <w:r>
        <w:rPr/>
        <w:t>tersebut</w:t>
      </w:r>
      <w:r>
        <w:rPr>
          <w:spacing w:val="-13"/>
        </w:rPr>
        <w:t> </w:t>
      </w:r>
      <w:r>
        <w:rPr/>
        <w:t>menjadi alasan</w:t>
      </w:r>
      <w:r>
        <w:rPr>
          <w:spacing w:val="-7"/>
        </w:rPr>
        <w:t> </w:t>
      </w:r>
      <w:r>
        <w:rPr/>
        <w:t>penting</w:t>
      </w:r>
      <w:r>
        <w:rPr>
          <w:spacing w:val="-7"/>
        </w:rPr>
        <w:t> </w:t>
      </w:r>
      <w:r>
        <w:rPr/>
        <w:t>untuk</w:t>
      </w:r>
      <w:r>
        <w:rPr>
          <w:spacing w:val="-7"/>
        </w:rPr>
        <w:t> </w:t>
      </w:r>
      <w:r>
        <w:rPr/>
        <w:t>memikirkan</w:t>
      </w:r>
      <w:r>
        <w:rPr>
          <w:spacing w:val="-7"/>
        </w:rPr>
        <w:t> </w:t>
      </w:r>
      <w:r>
        <w:rPr/>
        <w:t>solusi</w:t>
      </w:r>
      <w:r>
        <w:rPr>
          <w:spacing w:val="-7"/>
        </w:rPr>
        <w:t> </w:t>
      </w:r>
      <w:r>
        <w:rPr/>
        <w:t>inovatif</w:t>
      </w:r>
      <w:r>
        <w:rPr>
          <w:spacing w:val="-7"/>
        </w:rPr>
        <w:t> </w:t>
      </w:r>
      <w:r>
        <w:rPr/>
        <w:t>dan</w:t>
      </w:r>
      <w:r>
        <w:rPr>
          <w:spacing w:val="-7"/>
        </w:rPr>
        <w:t> </w:t>
      </w:r>
      <w:r>
        <w:rPr/>
        <w:t>terintegrasi</w:t>
      </w:r>
      <w:r>
        <w:rPr>
          <w:spacing w:val="-7"/>
        </w:rPr>
        <w:t> </w:t>
      </w:r>
      <w:r>
        <w:rPr/>
        <w:t>guna mewujudkan masa depan perkotaan yang berkelanjutan.</w:t>
      </w:r>
    </w:p>
    <w:p>
      <w:pPr>
        <w:pStyle w:val="BodyText"/>
        <w:spacing w:line="312" w:lineRule="auto"/>
        <w:ind w:left="1133" w:right="1131" w:firstLine="338"/>
        <w:jc w:val="both"/>
      </w:pPr>
      <w:r>
        <w:rPr/>
        <w:t>Dalam konteks ini, </w:t>
      </w:r>
      <w:r>
        <w:rPr>
          <w:b/>
        </w:rPr>
        <w:t>konsep “Kota Hijau” muncul sebagai pendekatan inovatif dalam mengatasi permasalahan </w:t>
      </w:r>
      <w:r>
        <w:rPr>
          <w:b/>
        </w:rPr>
        <w:t>lingkungan sekaligus mendukung pembangunan perkotaan yang berkelanjutan</w:t>
      </w:r>
      <w:r>
        <w:rPr/>
        <w:t>.</w:t>
      </w:r>
      <w:r>
        <w:rPr>
          <w:spacing w:val="40"/>
        </w:rPr>
        <w:t> </w:t>
      </w:r>
      <w:r>
        <w:rPr/>
        <w:t>Konsep pembangunan berkelanjutan didasarkan</w:t>
      </w:r>
      <w:r>
        <w:rPr>
          <w:spacing w:val="40"/>
        </w:rPr>
        <w:t> </w:t>
      </w:r>
      <w:r>
        <w:rPr/>
        <w:t>pada tiga pilar utama yaitu lingkungan, sosial, dan ekonomi. Ketiganya dianggap saling bergantung dan melengkapi, dengan </w:t>
      </w:r>
      <w:r>
        <w:rPr>
          <w:spacing w:val="-2"/>
        </w:rPr>
        <w:t>tujuan</w:t>
      </w:r>
      <w:r>
        <w:rPr>
          <w:spacing w:val="-7"/>
        </w:rPr>
        <w:t> </w:t>
      </w:r>
      <w:r>
        <w:rPr>
          <w:spacing w:val="-2"/>
        </w:rPr>
        <w:t>mencapai</w:t>
      </w:r>
      <w:r>
        <w:rPr>
          <w:spacing w:val="-7"/>
        </w:rPr>
        <w:t> </w:t>
      </w:r>
      <w:r>
        <w:rPr>
          <w:spacing w:val="-2"/>
        </w:rPr>
        <w:t>keseimbangan</w:t>
      </w:r>
      <w:r>
        <w:rPr>
          <w:spacing w:val="-7"/>
        </w:rPr>
        <w:t> </w:t>
      </w:r>
      <w:r>
        <w:rPr>
          <w:spacing w:val="-2"/>
        </w:rPr>
        <w:t>antara</w:t>
      </w:r>
      <w:r>
        <w:rPr>
          <w:spacing w:val="-7"/>
        </w:rPr>
        <w:t> </w:t>
      </w:r>
      <w:r>
        <w:rPr>
          <w:spacing w:val="-2"/>
        </w:rPr>
        <w:t>pelestarian</w:t>
      </w:r>
      <w:r>
        <w:rPr>
          <w:spacing w:val="-7"/>
        </w:rPr>
        <w:t> </w:t>
      </w:r>
      <w:r>
        <w:rPr>
          <w:spacing w:val="-2"/>
        </w:rPr>
        <w:t>lingkungan,</w:t>
      </w:r>
      <w:r>
        <w:rPr>
          <w:spacing w:val="-7"/>
        </w:rPr>
        <w:t> </w:t>
      </w:r>
      <w:r>
        <w:rPr>
          <w:spacing w:val="-2"/>
        </w:rPr>
        <w:t>keadilan </w:t>
      </w:r>
      <w:r>
        <w:rPr/>
        <w:t>sosial,</w:t>
      </w:r>
      <w:r>
        <w:rPr>
          <w:spacing w:val="-14"/>
        </w:rPr>
        <w:t> </w:t>
      </w:r>
      <w:r>
        <w:rPr/>
        <w:t>dan</w:t>
      </w:r>
      <w:r>
        <w:rPr>
          <w:spacing w:val="-14"/>
        </w:rPr>
        <w:t> </w:t>
      </w:r>
      <w:r>
        <w:rPr/>
        <w:t>kesejahteraan</w:t>
      </w:r>
      <w:r>
        <w:rPr>
          <w:spacing w:val="-14"/>
        </w:rPr>
        <w:t> </w:t>
      </w:r>
      <w:r>
        <w:rPr/>
        <w:t>ekonomi.</w:t>
      </w:r>
      <w:r>
        <w:rPr>
          <w:spacing w:val="-13"/>
        </w:rPr>
        <w:t> </w:t>
      </w:r>
      <w:r>
        <w:rPr/>
        <w:t>Di</w:t>
      </w:r>
      <w:r>
        <w:rPr>
          <w:spacing w:val="-14"/>
        </w:rPr>
        <w:t> </w:t>
      </w:r>
      <w:r>
        <w:rPr/>
        <w:t>sisi</w:t>
      </w:r>
      <w:r>
        <w:rPr>
          <w:spacing w:val="-14"/>
        </w:rPr>
        <w:t> </w:t>
      </w:r>
      <w:r>
        <w:rPr/>
        <w:t>lain,</w:t>
      </w:r>
      <w:r>
        <w:rPr>
          <w:spacing w:val="-14"/>
        </w:rPr>
        <w:t> </w:t>
      </w:r>
      <w:r>
        <w:rPr/>
        <w:t>kota</w:t>
      </w:r>
      <w:r>
        <w:rPr>
          <w:spacing w:val="-13"/>
        </w:rPr>
        <w:t> </w:t>
      </w:r>
      <w:r>
        <w:rPr/>
        <w:t>hijau</w:t>
      </w:r>
      <w:r>
        <w:rPr>
          <w:spacing w:val="-14"/>
        </w:rPr>
        <w:t> </w:t>
      </w:r>
      <w:r>
        <w:rPr/>
        <w:t>menekankan keberlanjutan</w:t>
      </w:r>
      <w:r>
        <w:rPr>
          <w:spacing w:val="-14"/>
        </w:rPr>
        <w:t> </w:t>
      </w:r>
      <w:r>
        <w:rPr/>
        <w:t>lingkungan</w:t>
      </w:r>
      <w:r>
        <w:rPr>
          <w:spacing w:val="-14"/>
        </w:rPr>
        <w:t> </w:t>
      </w:r>
      <w:r>
        <w:rPr/>
        <w:t>dan</w:t>
      </w:r>
      <w:r>
        <w:rPr>
          <w:spacing w:val="-14"/>
        </w:rPr>
        <w:t> </w:t>
      </w:r>
      <w:r>
        <w:rPr/>
        <w:t>secara</w:t>
      </w:r>
      <w:r>
        <w:rPr>
          <w:spacing w:val="-13"/>
        </w:rPr>
        <w:t> </w:t>
      </w:r>
      <w:r>
        <w:rPr/>
        <w:t>tidak</w:t>
      </w:r>
      <w:r>
        <w:rPr>
          <w:spacing w:val="-14"/>
        </w:rPr>
        <w:t> </w:t>
      </w:r>
      <w:r>
        <w:rPr/>
        <w:t>langsung</w:t>
      </w:r>
      <w:r>
        <w:rPr>
          <w:spacing w:val="-14"/>
        </w:rPr>
        <w:t> </w:t>
      </w:r>
      <w:r>
        <w:rPr/>
        <w:t>mengintegrasikan </w:t>
      </w:r>
      <w:r>
        <w:rPr>
          <w:spacing w:val="-2"/>
        </w:rPr>
        <w:t>Tujuan</w:t>
      </w:r>
      <w:r>
        <w:rPr>
          <w:spacing w:val="-2"/>
        </w:rPr>
        <w:t> Pembangunan</w:t>
      </w:r>
      <w:r>
        <w:rPr>
          <w:spacing w:val="-2"/>
        </w:rPr>
        <w:t> Berkelanjutan</w:t>
      </w:r>
      <w:r>
        <w:rPr>
          <w:spacing w:val="-2"/>
        </w:rPr>
        <w:t> (SDGs)</w:t>
      </w:r>
      <w:r>
        <w:rPr>
          <w:spacing w:val="-2"/>
        </w:rPr>
        <w:t> sehingga</w:t>
      </w:r>
      <w:r>
        <w:rPr>
          <w:spacing w:val="-2"/>
        </w:rPr>
        <w:t> memungkinkan </w:t>
      </w:r>
      <w:r>
        <w:rPr/>
        <w:t>kota hijau dapat memengaruhi aspek sosial dan ekonomi secara terpadu</w:t>
      </w:r>
      <w:r>
        <w:rPr>
          <w:spacing w:val="-2"/>
        </w:rPr>
        <w:t> </w:t>
      </w:r>
      <w:r>
        <w:rPr/>
        <w:t>dan</w:t>
      </w:r>
      <w:r>
        <w:rPr>
          <w:spacing w:val="-2"/>
        </w:rPr>
        <w:t> </w:t>
      </w:r>
      <w:r>
        <w:rPr/>
        <w:t>saling</w:t>
      </w:r>
      <w:r>
        <w:rPr>
          <w:spacing w:val="-2"/>
        </w:rPr>
        <w:t> </w:t>
      </w:r>
      <w:r>
        <w:rPr/>
        <w:t>bergantung.</w:t>
      </w:r>
      <w:r>
        <w:rPr>
          <w:spacing w:val="31"/>
        </w:rPr>
        <w:t> </w:t>
      </w:r>
      <w:r>
        <w:rPr/>
        <w:t>Dengan</w:t>
      </w:r>
      <w:r>
        <w:rPr>
          <w:spacing w:val="-2"/>
        </w:rPr>
        <w:t> </w:t>
      </w:r>
      <w:r>
        <w:rPr/>
        <w:t>demikian, kota</w:t>
      </w:r>
      <w:r>
        <w:rPr>
          <w:spacing w:val="-2"/>
        </w:rPr>
        <w:t> </w:t>
      </w:r>
      <w:r>
        <w:rPr/>
        <w:t>hijau</w:t>
      </w:r>
      <w:r>
        <w:rPr>
          <w:spacing w:val="-2"/>
        </w:rPr>
        <w:t> </w:t>
      </w:r>
      <w:r>
        <w:rPr/>
        <w:t>menjadi pendorong</w:t>
      </w:r>
      <w:r>
        <w:rPr>
          <w:spacing w:val="-14"/>
        </w:rPr>
        <w:t> </w:t>
      </w:r>
      <w:r>
        <w:rPr/>
        <w:t>dalam</w:t>
      </w:r>
      <w:r>
        <w:rPr>
          <w:spacing w:val="-14"/>
        </w:rPr>
        <w:t> </w:t>
      </w:r>
      <w:r>
        <w:rPr/>
        <w:t>mewujudkan</w:t>
      </w:r>
      <w:r>
        <w:rPr>
          <w:spacing w:val="-14"/>
        </w:rPr>
        <w:t> </w:t>
      </w:r>
      <w:r>
        <w:rPr/>
        <w:t>pembangunan</w:t>
      </w:r>
      <w:r>
        <w:rPr>
          <w:spacing w:val="-13"/>
        </w:rPr>
        <w:t> </w:t>
      </w:r>
      <w:r>
        <w:rPr/>
        <w:t>kota</w:t>
      </w:r>
      <w:r>
        <w:rPr>
          <w:spacing w:val="-14"/>
        </w:rPr>
        <w:t> </w:t>
      </w:r>
      <w:r>
        <w:rPr/>
        <w:t>yang</w:t>
      </w:r>
      <w:r>
        <w:rPr>
          <w:spacing w:val="-14"/>
        </w:rPr>
        <w:t> </w:t>
      </w:r>
      <w:r>
        <w:rPr/>
        <w:t>berkelanjutan (Azizi dan Kouddane, 2024).</w:t>
      </w:r>
    </w:p>
    <w:p>
      <w:pPr>
        <w:pStyle w:val="BodyText"/>
        <w:spacing w:after="0" w:line="312" w:lineRule="auto"/>
        <w:jc w:val="both"/>
        <w:sectPr>
          <w:pgSz w:w="8400" w:h="11910"/>
          <w:pgMar w:header="252" w:footer="0" w:top="480" w:bottom="280" w:left="0" w:right="0"/>
        </w:sectPr>
      </w:pPr>
    </w:p>
    <w:p>
      <w:pPr>
        <w:pStyle w:val="BodyText"/>
        <w:spacing w:before="209"/>
      </w:pPr>
    </w:p>
    <w:p>
      <w:pPr>
        <w:pStyle w:val="Heading2"/>
        <w:numPr>
          <w:ilvl w:val="1"/>
          <w:numId w:val="20"/>
        </w:numPr>
        <w:tabs>
          <w:tab w:pos="1517" w:val="left" w:leader="none"/>
        </w:tabs>
        <w:spacing w:line="240" w:lineRule="auto" w:before="0" w:after="0"/>
        <w:ind w:left="1517" w:right="0" w:hanging="384"/>
        <w:jc w:val="left"/>
      </w:pPr>
      <w:bookmarkStart w:name="_TOC_250018" w:id="37"/>
      <w:r>
        <w:rPr>
          <w:spacing w:val="-4"/>
        </w:rPr>
        <w:t>Ruang</w:t>
      </w:r>
      <w:r>
        <w:rPr>
          <w:spacing w:val="-8"/>
        </w:rPr>
        <w:t> </w:t>
      </w:r>
      <w:r>
        <w:rPr>
          <w:spacing w:val="-4"/>
        </w:rPr>
        <w:t>Terbuka</w:t>
      </w:r>
      <w:r>
        <w:rPr>
          <w:spacing w:val="-7"/>
        </w:rPr>
        <w:t> </w:t>
      </w:r>
      <w:r>
        <w:rPr>
          <w:spacing w:val="-4"/>
        </w:rPr>
        <w:t>Hijau</w:t>
      </w:r>
      <w:r>
        <w:rPr>
          <w:spacing w:val="-7"/>
        </w:rPr>
        <w:t> </w:t>
      </w:r>
      <w:bookmarkEnd w:id="37"/>
      <w:r>
        <w:rPr>
          <w:spacing w:val="-4"/>
        </w:rPr>
        <w:t>(RTH)</w:t>
      </w:r>
    </w:p>
    <w:p>
      <w:pPr>
        <w:pStyle w:val="BodyText"/>
        <w:spacing w:line="312" w:lineRule="auto" w:before="218"/>
        <w:ind w:left="1133" w:right="1129" w:firstLine="338"/>
      </w:pPr>
      <w:r>
        <w:rPr/>
        <w:t>RTH merupakan bagian dari komponen infrastruktur hijau,</w:t>
      </w:r>
      <w:r>
        <w:rPr>
          <w:spacing w:val="12"/>
        </w:rPr>
        <w:t> </w:t>
      </w:r>
      <w:r>
        <w:rPr/>
        <w:t>yaitu salah satu ciri utama kota hijau (Azizi dan Kouddane, 2024).</w:t>
      </w:r>
    </w:p>
    <w:p>
      <w:pPr>
        <w:pStyle w:val="ListParagraph"/>
        <w:numPr>
          <w:ilvl w:val="2"/>
          <w:numId w:val="20"/>
        </w:numPr>
        <w:tabs>
          <w:tab w:pos="1678" w:val="left" w:leader="none"/>
        </w:tabs>
        <w:spacing w:line="240" w:lineRule="auto" w:before="239" w:after="0"/>
        <w:ind w:left="1678" w:right="0" w:hanging="244"/>
        <w:jc w:val="left"/>
        <w:rPr>
          <w:sz w:val="22"/>
        </w:rPr>
      </w:pPr>
      <w:r>
        <w:rPr>
          <w:spacing w:val="-4"/>
          <w:sz w:val="22"/>
        </w:rPr>
        <w:t>Definisi Ruang Terbuka Hijau</w:t>
      </w:r>
      <w:r>
        <w:rPr>
          <w:spacing w:val="-3"/>
          <w:sz w:val="22"/>
        </w:rPr>
        <w:t> </w:t>
      </w:r>
      <w:r>
        <w:rPr>
          <w:spacing w:val="-4"/>
          <w:sz w:val="22"/>
        </w:rPr>
        <w:t>(RTH)</w:t>
      </w:r>
    </w:p>
    <w:p>
      <w:pPr>
        <w:pStyle w:val="BodyText"/>
        <w:spacing w:line="312" w:lineRule="auto" w:before="165"/>
        <w:ind w:left="1679" w:right="1131" w:firstLine="427"/>
        <w:jc w:val="both"/>
      </w:pPr>
      <w:r>
        <w:rPr/>
        <w:t>RTH merupakan paru-paru hijau atau oase </w:t>
      </w:r>
      <w:r>
        <w:rPr/>
        <w:t>perkotaan, mengacu pada area di dalam lingkungan perkotaan yang didedikasikan untuk vegetasi di dalam lingkungan perkotaan (Alexander dan Gleeson, 2020).</w:t>
      </w:r>
      <w:r>
        <w:rPr>
          <w:spacing w:val="40"/>
        </w:rPr>
        <w:t> </w:t>
      </w:r>
      <w:r>
        <w:rPr/>
        <w:t>Contoh yang termasuk RTH </w:t>
      </w:r>
      <w:r>
        <w:rPr>
          <w:spacing w:val="-2"/>
        </w:rPr>
        <w:t>antara</w:t>
      </w:r>
      <w:r>
        <w:rPr>
          <w:spacing w:val="-12"/>
        </w:rPr>
        <w:t> </w:t>
      </w:r>
      <w:r>
        <w:rPr>
          <w:spacing w:val="-2"/>
        </w:rPr>
        <w:t>lain</w:t>
      </w:r>
      <w:r>
        <w:rPr>
          <w:spacing w:val="-12"/>
        </w:rPr>
        <w:t> </w:t>
      </w:r>
      <w:r>
        <w:rPr>
          <w:spacing w:val="-2"/>
        </w:rPr>
        <w:t>mencakup</w:t>
      </w:r>
      <w:r>
        <w:rPr>
          <w:spacing w:val="-12"/>
        </w:rPr>
        <w:t> </w:t>
      </w:r>
      <w:r>
        <w:rPr>
          <w:spacing w:val="-2"/>
        </w:rPr>
        <w:t>RTH</w:t>
      </w:r>
      <w:r>
        <w:rPr>
          <w:spacing w:val="-11"/>
        </w:rPr>
        <w:t> </w:t>
      </w:r>
      <w:r>
        <w:rPr>
          <w:spacing w:val="-2"/>
        </w:rPr>
        <w:t>publik</w:t>
      </w:r>
      <w:r>
        <w:rPr>
          <w:spacing w:val="-12"/>
        </w:rPr>
        <w:t> </w:t>
      </w:r>
      <w:r>
        <w:rPr>
          <w:spacing w:val="-2"/>
        </w:rPr>
        <w:t>merupakan</w:t>
      </w:r>
      <w:r>
        <w:rPr>
          <w:spacing w:val="-12"/>
        </w:rPr>
        <w:t> </w:t>
      </w:r>
      <w:r>
        <w:rPr>
          <w:spacing w:val="-2"/>
        </w:rPr>
        <w:t>RTH</w:t>
      </w:r>
      <w:r>
        <w:rPr>
          <w:spacing w:val="-12"/>
        </w:rPr>
        <w:t> </w:t>
      </w:r>
      <w:r>
        <w:rPr>
          <w:spacing w:val="-2"/>
        </w:rPr>
        <w:t>yang</w:t>
      </w:r>
      <w:r>
        <w:rPr>
          <w:spacing w:val="-11"/>
        </w:rPr>
        <w:t> </w:t>
      </w:r>
      <w:r>
        <w:rPr>
          <w:spacing w:val="-2"/>
        </w:rPr>
        <w:t>dikelola </w:t>
      </w:r>
      <w:r>
        <w:rPr/>
        <w:t>pemerintah untuk kepentingan umum, (meliputi taman kota, hutan</w:t>
      </w:r>
      <w:r>
        <w:rPr>
          <w:spacing w:val="-11"/>
        </w:rPr>
        <w:t> </w:t>
      </w:r>
      <w:r>
        <w:rPr/>
        <w:t>kota,</w:t>
      </w:r>
      <w:r>
        <w:rPr>
          <w:spacing w:val="-11"/>
        </w:rPr>
        <w:t> </w:t>
      </w:r>
      <w:r>
        <w:rPr/>
        <w:t>jalur</w:t>
      </w:r>
      <w:r>
        <w:rPr>
          <w:spacing w:val="-11"/>
        </w:rPr>
        <w:t> </w:t>
      </w:r>
      <w:r>
        <w:rPr/>
        <w:t>hijau</w:t>
      </w:r>
      <w:r>
        <w:rPr>
          <w:spacing w:val="-11"/>
        </w:rPr>
        <w:t> </w:t>
      </w:r>
      <w:r>
        <w:rPr/>
        <w:t>dan</w:t>
      </w:r>
      <w:r>
        <w:rPr>
          <w:spacing w:val="-11"/>
        </w:rPr>
        <w:t> </w:t>
      </w:r>
      <w:r>
        <w:rPr/>
        <w:t>lainnya)</w:t>
      </w:r>
      <w:r>
        <w:rPr>
          <w:spacing w:val="-11"/>
        </w:rPr>
        <w:t> </w:t>
      </w:r>
      <w:r>
        <w:rPr/>
        <w:t>dan</w:t>
      </w:r>
      <w:r>
        <w:rPr>
          <w:spacing w:val="-11"/>
        </w:rPr>
        <w:t> </w:t>
      </w:r>
      <w:r>
        <w:rPr/>
        <w:t>RTH</w:t>
      </w:r>
      <w:r>
        <w:rPr>
          <w:spacing w:val="-11"/>
        </w:rPr>
        <w:t> </w:t>
      </w:r>
      <w:r>
        <w:rPr/>
        <w:t>private</w:t>
      </w:r>
      <w:r>
        <w:rPr>
          <w:spacing w:val="-11"/>
        </w:rPr>
        <w:t> </w:t>
      </w:r>
      <w:r>
        <w:rPr/>
        <w:t>merupakan RTH milik institusi atau perseorangan, meliputi kebun atau halaman</w:t>
      </w:r>
      <w:r>
        <w:rPr>
          <w:spacing w:val="-11"/>
        </w:rPr>
        <w:t> </w:t>
      </w:r>
      <w:r>
        <w:rPr/>
        <w:t>rumah/gedung</w:t>
      </w:r>
      <w:r>
        <w:rPr>
          <w:spacing w:val="-11"/>
        </w:rPr>
        <w:t> </w:t>
      </w:r>
      <w:r>
        <w:rPr/>
        <w:t>milik</w:t>
      </w:r>
      <w:r>
        <w:rPr>
          <w:spacing w:val="-11"/>
        </w:rPr>
        <w:t> </w:t>
      </w:r>
      <w:r>
        <w:rPr/>
        <w:t>masyarakat/swasta</w:t>
      </w:r>
      <w:r>
        <w:rPr>
          <w:spacing w:val="-11"/>
        </w:rPr>
        <w:t> </w:t>
      </w:r>
      <w:r>
        <w:rPr/>
        <w:t>yang</w:t>
      </w:r>
      <w:r>
        <w:rPr>
          <w:spacing w:val="-11"/>
        </w:rPr>
        <w:t> </w:t>
      </w:r>
      <w:r>
        <w:rPr/>
        <w:t>ditanami tumbuhan (Kementerian ATR/BPN, 2022).</w:t>
      </w:r>
    </w:p>
    <w:p>
      <w:pPr>
        <w:pStyle w:val="BodyText"/>
        <w:spacing w:line="312" w:lineRule="auto" w:before="88"/>
        <w:ind w:left="1679" w:right="1131" w:firstLine="345"/>
        <w:jc w:val="both"/>
      </w:pPr>
      <w:r>
        <w:rPr/>
        <w:t>Dalam</w:t>
      </w:r>
      <w:r>
        <w:rPr>
          <w:spacing w:val="-14"/>
        </w:rPr>
        <w:t> </w:t>
      </w:r>
      <w:r>
        <w:rPr/>
        <w:t>model</w:t>
      </w:r>
      <w:r>
        <w:rPr>
          <w:spacing w:val="-14"/>
        </w:rPr>
        <w:t> </w:t>
      </w:r>
      <w:r>
        <w:rPr/>
        <w:t>ini,</w:t>
      </w:r>
      <w:r>
        <w:rPr>
          <w:spacing w:val="-14"/>
        </w:rPr>
        <w:t> </w:t>
      </w:r>
      <w:r>
        <w:rPr>
          <w:b/>
        </w:rPr>
        <w:t>variabel</w:t>
      </w:r>
      <w:r>
        <w:rPr>
          <w:b/>
          <w:spacing w:val="-13"/>
        </w:rPr>
        <w:t> </w:t>
      </w:r>
      <w:r>
        <w:rPr>
          <w:b/>
        </w:rPr>
        <w:t>yang</w:t>
      </w:r>
      <w:r>
        <w:rPr>
          <w:b/>
          <w:spacing w:val="-14"/>
        </w:rPr>
        <w:t> </w:t>
      </w:r>
      <w:r>
        <w:rPr>
          <w:b/>
        </w:rPr>
        <w:t>mewakili</w:t>
      </w:r>
      <w:r>
        <w:rPr>
          <w:b/>
          <w:spacing w:val="-14"/>
        </w:rPr>
        <w:t> </w:t>
      </w:r>
      <w:r>
        <w:rPr>
          <w:b/>
        </w:rPr>
        <w:t>Ruang</w:t>
      </w:r>
      <w:r>
        <w:rPr>
          <w:b/>
          <w:spacing w:val="-14"/>
        </w:rPr>
        <w:t> </w:t>
      </w:r>
      <w:r>
        <w:rPr>
          <w:b/>
        </w:rPr>
        <w:t>Terbuka Hijau (RTH) dinyatakan dalam biomassa RTH</w:t>
      </w:r>
      <w:r>
        <w:rPr/>
        <w:t>, merupakan </w:t>
      </w:r>
      <w:r>
        <w:rPr>
          <w:spacing w:val="-2"/>
        </w:rPr>
        <w:t>masa</w:t>
      </w:r>
      <w:r>
        <w:rPr>
          <w:spacing w:val="-9"/>
        </w:rPr>
        <w:t> </w:t>
      </w:r>
      <w:r>
        <w:rPr>
          <w:spacing w:val="-2"/>
        </w:rPr>
        <w:t>dari</w:t>
      </w:r>
      <w:r>
        <w:rPr>
          <w:spacing w:val="-9"/>
        </w:rPr>
        <w:t> </w:t>
      </w:r>
      <w:r>
        <w:rPr>
          <w:spacing w:val="-2"/>
        </w:rPr>
        <w:t>bagian</w:t>
      </w:r>
      <w:r>
        <w:rPr>
          <w:spacing w:val="-9"/>
        </w:rPr>
        <w:t> </w:t>
      </w:r>
      <w:r>
        <w:rPr>
          <w:spacing w:val="-2"/>
        </w:rPr>
        <w:t>vegetasi</w:t>
      </w:r>
      <w:r>
        <w:rPr>
          <w:spacing w:val="-9"/>
        </w:rPr>
        <w:t> </w:t>
      </w:r>
      <w:r>
        <w:rPr>
          <w:spacing w:val="-2"/>
        </w:rPr>
        <w:t>yang</w:t>
      </w:r>
      <w:r>
        <w:rPr>
          <w:spacing w:val="-9"/>
        </w:rPr>
        <w:t> </w:t>
      </w:r>
      <w:r>
        <w:rPr>
          <w:spacing w:val="-2"/>
        </w:rPr>
        <w:t>masih</w:t>
      </w:r>
      <w:r>
        <w:rPr>
          <w:spacing w:val="-9"/>
        </w:rPr>
        <w:t> </w:t>
      </w:r>
      <w:r>
        <w:rPr>
          <w:spacing w:val="-2"/>
        </w:rPr>
        <w:t>hidup,</w:t>
      </w:r>
      <w:r>
        <w:rPr>
          <w:spacing w:val="-8"/>
        </w:rPr>
        <w:t> </w:t>
      </w:r>
      <w:r>
        <w:rPr>
          <w:spacing w:val="-2"/>
        </w:rPr>
        <w:t>seperti</w:t>
      </w:r>
      <w:r>
        <w:rPr>
          <w:spacing w:val="-9"/>
        </w:rPr>
        <w:t> </w:t>
      </w:r>
      <w:r>
        <w:rPr>
          <w:spacing w:val="-2"/>
        </w:rPr>
        <w:t>tajuk</w:t>
      </w:r>
      <w:r>
        <w:rPr>
          <w:spacing w:val="-9"/>
        </w:rPr>
        <w:t> </w:t>
      </w:r>
      <w:r>
        <w:rPr>
          <w:spacing w:val="-2"/>
        </w:rPr>
        <w:t>pohon, </w:t>
      </w:r>
      <w:r>
        <w:rPr/>
        <w:t>tumbuhan bawah atau gulma dan tanaman semusim (Hairiah dan Rahayu, 2007) yang terdapat dalam ruang terbuka hijau. Pendekatan</w:t>
      </w:r>
      <w:r>
        <w:rPr>
          <w:spacing w:val="-8"/>
        </w:rPr>
        <w:t> </w:t>
      </w:r>
      <w:r>
        <w:rPr/>
        <w:t>ini</w:t>
      </w:r>
      <w:r>
        <w:rPr>
          <w:spacing w:val="-8"/>
        </w:rPr>
        <w:t> </w:t>
      </w:r>
      <w:r>
        <w:rPr/>
        <w:t>merujuk</w:t>
      </w:r>
      <w:r>
        <w:rPr>
          <w:spacing w:val="-8"/>
        </w:rPr>
        <w:t> </w:t>
      </w:r>
      <w:r>
        <w:rPr/>
        <w:t>pada</w:t>
      </w:r>
      <w:r>
        <w:rPr>
          <w:spacing w:val="-8"/>
        </w:rPr>
        <w:t> </w:t>
      </w:r>
      <w:r>
        <w:rPr/>
        <w:t>penelitian</w:t>
      </w:r>
      <w:r>
        <w:rPr>
          <w:spacing w:val="-8"/>
        </w:rPr>
        <w:t> </w:t>
      </w:r>
      <w:r>
        <w:rPr/>
        <w:t>sebelumnya</w:t>
      </w:r>
      <w:r>
        <w:rPr>
          <w:spacing w:val="-8"/>
        </w:rPr>
        <w:t> </w:t>
      </w:r>
      <w:r>
        <w:rPr/>
        <w:t>(Misra</w:t>
      </w:r>
      <w:r>
        <w:rPr>
          <w:spacing w:val="-8"/>
        </w:rPr>
        <w:t> </w:t>
      </w:r>
      <w:r>
        <w:rPr/>
        <w:t>dan Verma (2013); Kurniawan, Fatmawati, dan Miswanto (2021)) </w:t>
      </w:r>
      <w:r>
        <w:rPr>
          <w:spacing w:val="-2"/>
        </w:rPr>
        <w:t>yang</w:t>
      </w:r>
      <w:r>
        <w:rPr>
          <w:spacing w:val="-8"/>
        </w:rPr>
        <w:t> </w:t>
      </w:r>
      <w:r>
        <w:rPr>
          <w:spacing w:val="-2"/>
        </w:rPr>
        <w:t>menggunakan</w:t>
      </w:r>
      <w:r>
        <w:rPr>
          <w:spacing w:val="-8"/>
        </w:rPr>
        <w:t> </w:t>
      </w:r>
      <w:r>
        <w:rPr>
          <w:spacing w:val="-2"/>
        </w:rPr>
        <w:t>istilah</w:t>
      </w:r>
      <w:r>
        <w:rPr>
          <w:spacing w:val="-7"/>
        </w:rPr>
        <w:t> </w:t>
      </w:r>
      <w:r>
        <w:rPr>
          <w:spacing w:val="-2"/>
        </w:rPr>
        <w:t>biomassa</w:t>
      </w:r>
      <w:r>
        <w:rPr>
          <w:spacing w:val="-8"/>
        </w:rPr>
        <w:t> </w:t>
      </w:r>
      <w:r>
        <w:rPr>
          <w:spacing w:val="-2"/>
        </w:rPr>
        <w:t>sebagai</w:t>
      </w:r>
      <w:r>
        <w:rPr>
          <w:spacing w:val="-8"/>
        </w:rPr>
        <w:t> </w:t>
      </w:r>
      <w:r>
        <w:rPr>
          <w:spacing w:val="-2"/>
        </w:rPr>
        <w:t>indikator</w:t>
      </w:r>
      <w:r>
        <w:rPr>
          <w:spacing w:val="-7"/>
        </w:rPr>
        <w:t> </w:t>
      </w:r>
      <w:r>
        <w:rPr>
          <w:spacing w:val="-2"/>
        </w:rPr>
        <w:t>kuantitatif </w:t>
      </w:r>
      <w:r>
        <w:rPr/>
        <w:t>dari keberadaan dan fungsi ekologi suatu vegetasi.</w:t>
      </w:r>
    </w:p>
    <w:p>
      <w:pPr>
        <w:pStyle w:val="ListParagraph"/>
        <w:numPr>
          <w:ilvl w:val="2"/>
          <w:numId w:val="20"/>
        </w:numPr>
        <w:tabs>
          <w:tab w:pos="1679" w:val="left" w:leader="none"/>
        </w:tabs>
        <w:spacing w:line="240" w:lineRule="auto" w:before="178" w:after="0"/>
        <w:ind w:left="1679" w:right="0" w:hanging="259"/>
        <w:jc w:val="left"/>
        <w:rPr>
          <w:sz w:val="22"/>
        </w:rPr>
      </w:pPr>
      <w:r>
        <w:rPr>
          <w:spacing w:val="-2"/>
          <w:sz w:val="22"/>
        </w:rPr>
        <w:t>Peran</w:t>
      </w:r>
      <w:r>
        <w:rPr>
          <w:spacing w:val="-10"/>
          <w:sz w:val="22"/>
        </w:rPr>
        <w:t> </w:t>
      </w:r>
      <w:r>
        <w:rPr>
          <w:spacing w:val="-2"/>
          <w:sz w:val="22"/>
        </w:rPr>
        <w:t>Ruang</w:t>
      </w:r>
      <w:r>
        <w:rPr>
          <w:spacing w:val="-10"/>
          <w:sz w:val="22"/>
        </w:rPr>
        <w:t> </w:t>
      </w:r>
      <w:r>
        <w:rPr>
          <w:spacing w:val="-2"/>
          <w:sz w:val="22"/>
        </w:rPr>
        <w:t>Terbuka</w:t>
      </w:r>
      <w:r>
        <w:rPr>
          <w:spacing w:val="-9"/>
          <w:sz w:val="22"/>
        </w:rPr>
        <w:t> </w:t>
      </w:r>
      <w:r>
        <w:rPr>
          <w:spacing w:val="-2"/>
          <w:sz w:val="22"/>
        </w:rPr>
        <w:t>Hijau</w:t>
      </w:r>
      <w:r>
        <w:rPr>
          <w:spacing w:val="-10"/>
          <w:sz w:val="22"/>
        </w:rPr>
        <w:t> </w:t>
      </w:r>
      <w:r>
        <w:rPr>
          <w:spacing w:val="-2"/>
          <w:sz w:val="22"/>
        </w:rPr>
        <w:t>(RTH)</w:t>
      </w:r>
    </w:p>
    <w:p>
      <w:pPr>
        <w:pStyle w:val="BodyText"/>
        <w:spacing w:line="312" w:lineRule="auto" w:before="165"/>
        <w:ind w:left="1679" w:right="1131" w:firstLine="411"/>
        <w:jc w:val="both"/>
      </w:pPr>
      <w:r>
        <w:rPr/>
        <w:t>Tantangan global, seperti berkurangnya </w:t>
      </w:r>
      <w:r>
        <w:rPr/>
        <w:t>keanekaragaman hayati,</w:t>
      </w:r>
      <w:r>
        <w:rPr>
          <w:spacing w:val="-16"/>
        </w:rPr>
        <w:t> </w:t>
      </w:r>
      <w:r>
        <w:rPr/>
        <w:t>perubahan</w:t>
      </w:r>
      <w:r>
        <w:rPr>
          <w:spacing w:val="-14"/>
        </w:rPr>
        <w:t> </w:t>
      </w:r>
      <w:r>
        <w:rPr/>
        <w:t>iklim,</w:t>
      </w:r>
      <w:r>
        <w:rPr>
          <w:spacing w:val="-13"/>
        </w:rPr>
        <w:t> </w:t>
      </w:r>
      <w:r>
        <w:rPr/>
        <w:t>dan</w:t>
      </w:r>
      <w:r>
        <w:rPr>
          <w:spacing w:val="-14"/>
        </w:rPr>
        <w:t> </w:t>
      </w:r>
      <w:r>
        <w:rPr/>
        <w:t>isu</w:t>
      </w:r>
      <w:r>
        <w:rPr>
          <w:spacing w:val="-14"/>
        </w:rPr>
        <w:t> </w:t>
      </w:r>
      <w:r>
        <w:rPr/>
        <w:t>kesehatan</w:t>
      </w:r>
      <w:r>
        <w:rPr>
          <w:spacing w:val="-14"/>
        </w:rPr>
        <w:t> </w:t>
      </w:r>
      <w:r>
        <w:rPr/>
        <w:t>masyarakat,</w:t>
      </w:r>
      <w:r>
        <w:rPr>
          <w:spacing w:val="-12"/>
        </w:rPr>
        <w:t> </w:t>
      </w:r>
      <w:r>
        <w:rPr/>
        <w:t>semakin menekankan</w:t>
      </w:r>
      <w:r>
        <w:rPr>
          <w:spacing w:val="-12"/>
        </w:rPr>
        <w:t> </w:t>
      </w:r>
      <w:r>
        <w:rPr/>
        <w:t>peran</w:t>
      </w:r>
      <w:r>
        <w:rPr>
          <w:spacing w:val="-11"/>
        </w:rPr>
        <w:t> </w:t>
      </w:r>
      <w:r>
        <w:rPr/>
        <w:t>penting</w:t>
      </w:r>
      <w:r>
        <w:rPr>
          <w:spacing w:val="-11"/>
        </w:rPr>
        <w:t> </w:t>
      </w:r>
      <w:r>
        <w:rPr/>
        <w:t>ruang</w:t>
      </w:r>
      <w:r>
        <w:rPr>
          <w:spacing w:val="-11"/>
        </w:rPr>
        <w:t> </w:t>
      </w:r>
      <w:r>
        <w:rPr/>
        <w:t>terbuka</w:t>
      </w:r>
      <w:r>
        <w:rPr>
          <w:spacing w:val="-11"/>
        </w:rPr>
        <w:t> </w:t>
      </w:r>
      <w:r>
        <w:rPr/>
        <w:t>hijau</w:t>
      </w:r>
      <w:r>
        <w:rPr>
          <w:spacing w:val="-11"/>
        </w:rPr>
        <w:t> </w:t>
      </w:r>
      <w:r>
        <w:rPr/>
        <w:t>perkotaan</w:t>
      </w:r>
      <w:r>
        <w:rPr>
          <w:spacing w:val="-11"/>
        </w:rPr>
        <w:t> </w:t>
      </w:r>
      <w:r>
        <w:rPr>
          <w:spacing w:val="-2"/>
        </w:rPr>
        <w:t>dalam</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679" w:right="1131"/>
        <w:jc w:val="both"/>
      </w:pPr>
      <w:r>
        <w:rPr/>
        <w:t>menyediakan jasa lingkungan dan mendukung </w:t>
      </w:r>
      <w:r>
        <w:rPr/>
        <w:t>kesejahteraan manusia.</w:t>
      </w:r>
      <w:r>
        <w:rPr>
          <w:spacing w:val="40"/>
        </w:rPr>
        <w:t> </w:t>
      </w:r>
      <w:r>
        <w:rPr/>
        <w:t>Keberadaan pepohonan, taman, serta hutan dalam lanskap perkotaan diusulkan sebagai solusi untuk menghadapi perubahan iklim sekaligus meningkatkan kualitas kesehatan </w:t>
      </w:r>
      <w:r>
        <w:rPr>
          <w:spacing w:val="-2"/>
        </w:rPr>
        <w:t>penduduk</w:t>
      </w:r>
      <w:r>
        <w:rPr>
          <w:spacing w:val="-6"/>
        </w:rPr>
        <w:t> </w:t>
      </w:r>
      <w:r>
        <w:rPr>
          <w:spacing w:val="-2"/>
        </w:rPr>
        <w:t>kota,</w:t>
      </w:r>
      <w:r>
        <w:rPr>
          <w:spacing w:val="-6"/>
        </w:rPr>
        <w:t> </w:t>
      </w:r>
      <w:r>
        <w:rPr>
          <w:spacing w:val="-2"/>
        </w:rPr>
        <w:t>baik</w:t>
      </w:r>
      <w:r>
        <w:rPr>
          <w:spacing w:val="-6"/>
        </w:rPr>
        <w:t> </w:t>
      </w:r>
      <w:r>
        <w:rPr>
          <w:spacing w:val="-2"/>
        </w:rPr>
        <w:t>saat</w:t>
      </w:r>
      <w:r>
        <w:rPr>
          <w:spacing w:val="-6"/>
        </w:rPr>
        <w:t> </w:t>
      </w:r>
      <w:r>
        <w:rPr>
          <w:spacing w:val="-2"/>
        </w:rPr>
        <w:t>ini</w:t>
      </w:r>
      <w:r>
        <w:rPr>
          <w:spacing w:val="-6"/>
        </w:rPr>
        <w:t> </w:t>
      </w:r>
      <w:r>
        <w:rPr>
          <w:spacing w:val="-2"/>
        </w:rPr>
        <w:t>maupun</w:t>
      </w:r>
      <w:r>
        <w:rPr>
          <w:spacing w:val="-6"/>
        </w:rPr>
        <w:t> </w:t>
      </w:r>
      <w:r>
        <w:rPr>
          <w:spacing w:val="-2"/>
        </w:rPr>
        <w:t>di</w:t>
      </w:r>
      <w:r>
        <w:rPr>
          <w:spacing w:val="-6"/>
        </w:rPr>
        <w:t> </w:t>
      </w:r>
      <w:r>
        <w:rPr>
          <w:spacing w:val="-2"/>
        </w:rPr>
        <w:t>masa</w:t>
      </w:r>
      <w:r>
        <w:rPr>
          <w:spacing w:val="-6"/>
        </w:rPr>
        <w:t> </w:t>
      </w:r>
      <w:r>
        <w:rPr>
          <w:spacing w:val="-2"/>
        </w:rPr>
        <w:t>mendatang</w:t>
      </w:r>
      <w:r>
        <w:rPr>
          <w:spacing w:val="-6"/>
        </w:rPr>
        <w:t> </w:t>
      </w:r>
      <w:r>
        <w:rPr>
          <w:spacing w:val="-2"/>
        </w:rPr>
        <w:t>(Egerer </w:t>
      </w:r>
      <w:r>
        <w:rPr/>
        <w:t>dkk., 2024).</w:t>
      </w:r>
    </w:p>
    <w:p>
      <w:pPr>
        <w:pStyle w:val="BodyText"/>
        <w:spacing w:line="312" w:lineRule="auto" w:before="89"/>
        <w:ind w:left="1679" w:right="1131" w:firstLine="355"/>
        <w:jc w:val="both"/>
      </w:pPr>
      <w:r>
        <w:rPr>
          <w:b/>
          <w:spacing w:val="-2"/>
        </w:rPr>
        <w:t>Keberadaan</w:t>
      </w:r>
      <w:r>
        <w:rPr>
          <w:b/>
          <w:spacing w:val="-12"/>
        </w:rPr>
        <w:t> </w:t>
      </w:r>
      <w:r>
        <w:rPr>
          <w:b/>
          <w:spacing w:val="-2"/>
        </w:rPr>
        <w:t>RTH</w:t>
      </w:r>
      <w:r>
        <w:rPr>
          <w:b/>
          <w:spacing w:val="-12"/>
        </w:rPr>
        <w:t> </w:t>
      </w:r>
      <w:r>
        <w:rPr>
          <w:b/>
          <w:spacing w:val="-2"/>
        </w:rPr>
        <w:t>perkotaan</w:t>
      </w:r>
      <w:r>
        <w:rPr>
          <w:b/>
          <w:spacing w:val="-12"/>
        </w:rPr>
        <w:t> </w:t>
      </w:r>
      <w:r>
        <w:rPr>
          <w:b/>
          <w:spacing w:val="-2"/>
        </w:rPr>
        <w:t>menyediakan</w:t>
      </w:r>
      <w:r>
        <w:rPr>
          <w:b/>
          <w:spacing w:val="-11"/>
        </w:rPr>
        <w:t> </w:t>
      </w:r>
      <w:r>
        <w:rPr>
          <w:b/>
          <w:spacing w:val="-2"/>
        </w:rPr>
        <w:t>berbagai</w:t>
      </w:r>
      <w:r>
        <w:rPr>
          <w:b/>
          <w:spacing w:val="-12"/>
        </w:rPr>
        <w:t> </w:t>
      </w:r>
      <w:r>
        <w:rPr>
          <w:b/>
          <w:spacing w:val="-2"/>
        </w:rPr>
        <w:t>jasa </w:t>
      </w:r>
      <w:r>
        <w:rPr>
          <w:b/>
        </w:rPr>
        <w:t>lingkungan </w:t>
      </w:r>
      <w:r>
        <w:rPr/>
        <w:t>yang berkontribusi pada keseimbangan ekologi secara keseluruhan.</w:t>
      </w:r>
      <w:r>
        <w:rPr>
          <w:spacing w:val="40"/>
        </w:rPr>
        <w:t> </w:t>
      </w:r>
      <w:r>
        <w:rPr/>
        <w:t>Jasa lingkungan ini tidak hanya </w:t>
      </w:r>
      <w:r>
        <w:rPr/>
        <w:t>terbatas pada pelestarian keanekaragaman hayati, tetapi juga mencakup aspek lingkungan yang lebih luas serta kesejahteraan manusia (Edeigba</w:t>
      </w:r>
      <w:r>
        <w:rPr>
          <w:spacing w:val="-14"/>
        </w:rPr>
        <w:t> </w:t>
      </w:r>
      <w:r>
        <w:rPr/>
        <w:t>dkk.,</w:t>
      </w:r>
      <w:r>
        <w:rPr>
          <w:spacing w:val="-14"/>
        </w:rPr>
        <w:t> </w:t>
      </w:r>
      <w:r>
        <w:rPr/>
        <w:t>2024;</w:t>
      </w:r>
      <w:r>
        <w:rPr>
          <w:spacing w:val="-14"/>
        </w:rPr>
        <w:t> </w:t>
      </w:r>
      <w:r>
        <w:rPr/>
        <w:t>Roy</w:t>
      </w:r>
      <w:r>
        <w:rPr>
          <w:spacing w:val="-13"/>
        </w:rPr>
        <w:t> </w:t>
      </w:r>
      <w:r>
        <w:rPr/>
        <w:t>dan</w:t>
      </w:r>
      <w:r>
        <w:rPr>
          <w:spacing w:val="-14"/>
        </w:rPr>
        <w:t> </w:t>
      </w:r>
      <w:r>
        <w:rPr/>
        <w:t>Das,</w:t>
      </w:r>
      <w:r>
        <w:rPr>
          <w:spacing w:val="-14"/>
        </w:rPr>
        <w:t> </w:t>
      </w:r>
      <w:r>
        <w:rPr/>
        <w:t>2023).</w:t>
      </w:r>
      <w:r>
        <w:rPr>
          <w:spacing w:val="-14"/>
        </w:rPr>
        <w:t> </w:t>
      </w:r>
      <w:r>
        <w:rPr/>
        <w:t>Jasa</w:t>
      </w:r>
      <w:r>
        <w:rPr>
          <w:spacing w:val="-13"/>
        </w:rPr>
        <w:t> </w:t>
      </w:r>
      <w:r>
        <w:rPr/>
        <w:t>lingkungan</w:t>
      </w:r>
      <w:r>
        <w:rPr>
          <w:spacing w:val="-14"/>
        </w:rPr>
        <w:t> </w:t>
      </w:r>
      <w:r>
        <w:rPr/>
        <w:t>yaitu segala</w:t>
      </w:r>
      <w:r>
        <w:rPr>
          <w:spacing w:val="-14"/>
        </w:rPr>
        <w:t> </w:t>
      </w:r>
      <w:r>
        <w:rPr/>
        <w:t>sesuatu</w:t>
      </w:r>
      <w:r>
        <w:rPr>
          <w:spacing w:val="-14"/>
        </w:rPr>
        <w:t> </w:t>
      </w:r>
      <w:r>
        <w:rPr/>
        <w:t>yang</w:t>
      </w:r>
      <w:r>
        <w:rPr>
          <w:spacing w:val="-14"/>
        </w:rPr>
        <w:t> </w:t>
      </w:r>
      <w:r>
        <w:rPr/>
        <w:t>dapat</w:t>
      </w:r>
      <w:r>
        <w:rPr>
          <w:spacing w:val="-13"/>
        </w:rPr>
        <w:t> </w:t>
      </w:r>
      <w:r>
        <w:rPr/>
        <w:t>memberikan</w:t>
      </w:r>
      <w:r>
        <w:rPr>
          <w:spacing w:val="-14"/>
        </w:rPr>
        <w:t> </w:t>
      </w:r>
      <w:r>
        <w:rPr/>
        <w:t>manfaat</w:t>
      </w:r>
      <w:r>
        <w:rPr>
          <w:spacing w:val="-14"/>
        </w:rPr>
        <w:t> </w:t>
      </w:r>
      <w:r>
        <w:rPr/>
        <w:t>bagi</w:t>
      </w:r>
      <w:r>
        <w:rPr>
          <w:spacing w:val="-14"/>
        </w:rPr>
        <w:t> </w:t>
      </w:r>
      <w:r>
        <w:rPr/>
        <w:t>lingkungan sekitar.</w:t>
      </w:r>
      <w:r>
        <w:rPr>
          <w:spacing w:val="40"/>
        </w:rPr>
        <w:t> </w:t>
      </w:r>
      <w:r>
        <w:rPr/>
        <w:t>Mencakup jasa penyediaan seperti air, pangan, kayu dan</w:t>
      </w:r>
      <w:r>
        <w:rPr>
          <w:spacing w:val="-10"/>
        </w:rPr>
        <w:t> </w:t>
      </w:r>
      <w:r>
        <w:rPr/>
        <w:t>serat;</w:t>
      </w:r>
      <w:r>
        <w:rPr>
          <w:spacing w:val="-6"/>
        </w:rPr>
        <w:t> </w:t>
      </w:r>
      <w:r>
        <w:rPr/>
        <w:t>jasa</w:t>
      </w:r>
      <w:r>
        <w:rPr>
          <w:spacing w:val="-9"/>
        </w:rPr>
        <w:t> </w:t>
      </w:r>
      <w:r>
        <w:rPr/>
        <w:t>pengaturan</w:t>
      </w:r>
      <w:r>
        <w:rPr>
          <w:spacing w:val="-10"/>
        </w:rPr>
        <w:t> </w:t>
      </w:r>
      <w:r>
        <w:rPr/>
        <w:t>memengaruhi</w:t>
      </w:r>
      <w:r>
        <w:rPr>
          <w:spacing w:val="-9"/>
        </w:rPr>
        <w:t> </w:t>
      </w:r>
      <w:r>
        <w:rPr/>
        <w:t>iklim,</w:t>
      </w:r>
      <w:r>
        <w:rPr>
          <w:spacing w:val="-8"/>
        </w:rPr>
        <w:t> </w:t>
      </w:r>
      <w:r>
        <w:rPr/>
        <w:t>banjir,</w:t>
      </w:r>
      <w:r>
        <w:rPr>
          <w:spacing w:val="-8"/>
        </w:rPr>
        <w:t> </w:t>
      </w:r>
      <w:r>
        <w:rPr/>
        <w:t>penyakit, limbah,</w:t>
      </w:r>
      <w:r>
        <w:rPr>
          <w:spacing w:val="-8"/>
        </w:rPr>
        <w:t> </w:t>
      </w:r>
      <w:r>
        <w:rPr/>
        <w:t>dan</w:t>
      </w:r>
      <w:r>
        <w:rPr>
          <w:spacing w:val="-9"/>
        </w:rPr>
        <w:t> </w:t>
      </w:r>
      <w:r>
        <w:rPr/>
        <w:t>kualitas</w:t>
      </w:r>
      <w:r>
        <w:rPr>
          <w:spacing w:val="-9"/>
        </w:rPr>
        <w:t> </w:t>
      </w:r>
      <w:r>
        <w:rPr/>
        <w:t>air;</w:t>
      </w:r>
      <w:r>
        <w:rPr>
          <w:spacing w:val="-6"/>
        </w:rPr>
        <w:t> </w:t>
      </w:r>
      <w:r>
        <w:rPr/>
        <w:t>jasa</w:t>
      </w:r>
      <w:r>
        <w:rPr>
          <w:spacing w:val="-9"/>
        </w:rPr>
        <w:t> </w:t>
      </w:r>
      <w:r>
        <w:rPr/>
        <w:t>budaya</w:t>
      </w:r>
      <w:r>
        <w:rPr>
          <w:spacing w:val="-9"/>
        </w:rPr>
        <w:t> </w:t>
      </w:r>
      <w:r>
        <w:rPr/>
        <w:t>yang</w:t>
      </w:r>
      <w:r>
        <w:rPr>
          <w:spacing w:val="-9"/>
        </w:rPr>
        <w:t> </w:t>
      </w:r>
      <w:r>
        <w:rPr/>
        <w:t>memberikan</w:t>
      </w:r>
      <w:r>
        <w:rPr>
          <w:spacing w:val="-9"/>
        </w:rPr>
        <w:t> </w:t>
      </w:r>
      <w:r>
        <w:rPr/>
        <w:t>manfaat rekreasi, estetika, dan spiritual; serta jasa pendukung seperti pembentukan tanah, fotosintesis, dan daur ulang nutrisi (Reid dkk., 2005; , Manikasari, Muta’ali dan Faida, 2018).</w:t>
      </w:r>
      <w:r>
        <w:rPr>
          <w:spacing w:val="40"/>
        </w:rPr>
        <w:t> </w:t>
      </w:r>
      <w:r>
        <w:rPr/>
        <w:t>Dimana untuk mengetahui nilai jasa lingkungan dilakukan penilaian ekonomi dengan mengonversi manfaat tersebut ke dalam nilai moneter (Santoso dan Astuti , 2019; Roy dan Das, 2023). Penilaian lingkungan menjadi aspek penting dalam ekonomi lingkungan,</w:t>
      </w:r>
      <w:r>
        <w:rPr>
          <w:spacing w:val="-14"/>
        </w:rPr>
        <w:t> </w:t>
      </w:r>
      <w:r>
        <w:rPr/>
        <w:t>yang</w:t>
      </w:r>
      <w:r>
        <w:rPr>
          <w:spacing w:val="-14"/>
        </w:rPr>
        <w:t> </w:t>
      </w:r>
      <w:r>
        <w:rPr/>
        <w:t>berupaya</w:t>
      </w:r>
      <w:r>
        <w:rPr>
          <w:spacing w:val="-14"/>
        </w:rPr>
        <w:t> </w:t>
      </w:r>
      <w:r>
        <w:rPr/>
        <w:t>mengkuantifikasi</w:t>
      </w:r>
      <w:r>
        <w:rPr>
          <w:spacing w:val="-13"/>
        </w:rPr>
        <w:t> </w:t>
      </w:r>
      <w:r>
        <w:rPr/>
        <w:t>nilai</w:t>
      </w:r>
      <w:r>
        <w:rPr>
          <w:spacing w:val="-14"/>
        </w:rPr>
        <w:t> </w:t>
      </w:r>
      <w:r>
        <w:rPr/>
        <w:t>ekonomi</w:t>
      </w:r>
      <w:r>
        <w:rPr>
          <w:spacing w:val="-14"/>
        </w:rPr>
        <w:t> </w:t>
      </w:r>
      <w:r>
        <w:rPr/>
        <w:t>dari </w:t>
      </w:r>
      <w:r>
        <w:rPr>
          <w:spacing w:val="-2"/>
        </w:rPr>
        <w:t>barang</w:t>
      </w:r>
      <w:r>
        <w:rPr>
          <w:spacing w:val="-12"/>
        </w:rPr>
        <w:t> </w:t>
      </w:r>
      <w:r>
        <w:rPr>
          <w:spacing w:val="-2"/>
        </w:rPr>
        <w:t>dan</w:t>
      </w:r>
      <w:r>
        <w:rPr>
          <w:spacing w:val="-12"/>
        </w:rPr>
        <w:t> </w:t>
      </w:r>
      <w:r>
        <w:rPr>
          <w:spacing w:val="-2"/>
        </w:rPr>
        <w:t>jasa</w:t>
      </w:r>
      <w:r>
        <w:rPr>
          <w:spacing w:val="-12"/>
        </w:rPr>
        <w:t> </w:t>
      </w:r>
      <w:r>
        <w:rPr>
          <w:spacing w:val="-2"/>
        </w:rPr>
        <w:t>lingkungan,</w:t>
      </w:r>
      <w:r>
        <w:rPr>
          <w:spacing w:val="-11"/>
        </w:rPr>
        <w:t> </w:t>
      </w:r>
      <w:r>
        <w:rPr>
          <w:spacing w:val="-2"/>
        </w:rPr>
        <w:t>sehingga</w:t>
      </w:r>
      <w:r>
        <w:rPr>
          <w:spacing w:val="-12"/>
        </w:rPr>
        <w:t> </w:t>
      </w:r>
      <w:r>
        <w:rPr>
          <w:spacing w:val="-2"/>
        </w:rPr>
        <w:t>memfasilitasi</w:t>
      </w:r>
      <w:r>
        <w:rPr>
          <w:spacing w:val="-12"/>
        </w:rPr>
        <w:t> </w:t>
      </w:r>
      <w:r>
        <w:rPr>
          <w:spacing w:val="-2"/>
        </w:rPr>
        <w:t>pengambilan </w:t>
      </w:r>
      <w:r>
        <w:rPr/>
        <w:t>keputusan di tengah meningkatnya degradasi lingkungan (Roy dan Das, 2023).</w:t>
      </w:r>
    </w:p>
    <w:p>
      <w:pPr>
        <w:pStyle w:val="BodyText"/>
        <w:spacing w:line="312" w:lineRule="auto" w:before="86"/>
        <w:ind w:left="1679" w:right="1131" w:firstLine="447"/>
        <w:jc w:val="both"/>
      </w:pPr>
      <w:r>
        <w:rPr/>
        <w:t>Salah satu kontribusi penting RTH perkotaan </w:t>
      </w:r>
      <w:r>
        <w:rPr/>
        <w:t>adalah penyediaan</w:t>
      </w:r>
      <w:r>
        <w:rPr>
          <w:spacing w:val="26"/>
        </w:rPr>
        <w:t>  </w:t>
      </w:r>
      <w:r>
        <w:rPr/>
        <w:t>jasa</w:t>
      </w:r>
      <w:r>
        <w:rPr>
          <w:spacing w:val="27"/>
        </w:rPr>
        <w:t>  </w:t>
      </w:r>
      <w:r>
        <w:rPr/>
        <w:t>lingkungan</w:t>
      </w:r>
      <w:r>
        <w:rPr>
          <w:spacing w:val="27"/>
        </w:rPr>
        <w:t>  </w:t>
      </w:r>
      <w:r>
        <w:rPr/>
        <w:t>untuk</w:t>
      </w:r>
      <w:r>
        <w:rPr>
          <w:spacing w:val="27"/>
        </w:rPr>
        <w:t>  </w:t>
      </w:r>
      <w:r>
        <w:rPr/>
        <w:t>meningkatkan</w:t>
      </w:r>
      <w:r>
        <w:rPr>
          <w:spacing w:val="27"/>
        </w:rPr>
        <w:t>  </w:t>
      </w:r>
      <w:r>
        <w:rPr>
          <w:spacing w:val="-2"/>
        </w:rPr>
        <w:t>kualitas</w:t>
      </w:r>
    </w:p>
    <w:p>
      <w:pPr>
        <w:pStyle w:val="BodyText"/>
        <w:spacing w:after="0" w:line="312" w:lineRule="auto"/>
        <w:jc w:val="both"/>
        <w:sectPr>
          <w:pgSz w:w="8400" w:h="11910"/>
          <w:pgMar w:header="252" w:footer="0" w:top="480" w:bottom="280" w:left="0" w:right="0"/>
        </w:sectPr>
      </w:pPr>
    </w:p>
    <w:p>
      <w:pPr>
        <w:pStyle w:val="BodyText"/>
        <w:spacing w:before="209"/>
      </w:pPr>
    </w:p>
    <w:p>
      <w:pPr>
        <w:spacing w:line="309" w:lineRule="auto" w:before="0"/>
        <w:ind w:left="1679" w:right="1131" w:firstLine="0"/>
        <w:jc w:val="both"/>
        <w:rPr>
          <w:sz w:val="22"/>
        </w:rPr>
      </w:pPr>
      <w:r>
        <w:rPr>
          <w:sz w:val="22"/>
        </w:rPr>
        <w:t>udara.</w:t>
      </w:r>
      <w:r>
        <w:rPr>
          <w:spacing w:val="40"/>
          <w:sz w:val="22"/>
        </w:rPr>
        <w:t> </w:t>
      </w:r>
      <w:r>
        <w:rPr>
          <w:sz w:val="22"/>
        </w:rPr>
        <w:t>Tanaman mampu melakukan fitoremediasi </w:t>
      </w:r>
      <w:r>
        <w:rPr>
          <w:sz w:val="22"/>
        </w:rPr>
        <w:t>yaitu mekanisme utama dimana tanaman di RTH menyerap dan </w:t>
      </w:r>
      <w:r>
        <w:rPr>
          <w:spacing w:val="-4"/>
          <w:sz w:val="22"/>
        </w:rPr>
        <w:t>mengurangi</w:t>
      </w:r>
      <w:r>
        <w:rPr>
          <w:spacing w:val="-10"/>
          <w:sz w:val="22"/>
        </w:rPr>
        <w:t> </w:t>
      </w:r>
      <w:r>
        <w:rPr>
          <w:spacing w:val="-4"/>
          <w:sz w:val="22"/>
        </w:rPr>
        <w:t>polutan.</w:t>
      </w:r>
      <w:r>
        <w:rPr>
          <w:spacing w:val="12"/>
          <w:sz w:val="22"/>
        </w:rPr>
        <w:t> </w:t>
      </w:r>
      <w:r>
        <w:rPr>
          <w:spacing w:val="-4"/>
          <w:sz w:val="22"/>
        </w:rPr>
        <w:t>Polutan</w:t>
      </w:r>
      <w:r>
        <w:rPr>
          <w:spacing w:val="-10"/>
          <w:sz w:val="22"/>
        </w:rPr>
        <w:t> </w:t>
      </w:r>
      <w:r>
        <w:rPr>
          <w:spacing w:val="-4"/>
          <w:sz w:val="22"/>
        </w:rPr>
        <w:t>yang</w:t>
      </w:r>
      <w:r>
        <w:rPr>
          <w:spacing w:val="-9"/>
          <w:sz w:val="22"/>
        </w:rPr>
        <w:t> </w:t>
      </w:r>
      <w:r>
        <w:rPr>
          <w:spacing w:val="-4"/>
          <w:sz w:val="22"/>
        </w:rPr>
        <w:t>diserap</w:t>
      </w:r>
      <w:r>
        <w:rPr>
          <w:spacing w:val="-10"/>
          <w:sz w:val="22"/>
        </w:rPr>
        <w:t> </w:t>
      </w:r>
      <w:r>
        <w:rPr>
          <w:spacing w:val="-4"/>
          <w:sz w:val="22"/>
        </w:rPr>
        <w:t>selanjutnya</w:t>
      </w:r>
      <w:r>
        <w:rPr>
          <w:spacing w:val="-10"/>
          <w:sz w:val="22"/>
        </w:rPr>
        <w:t> </w:t>
      </w:r>
      <w:r>
        <w:rPr>
          <w:spacing w:val="-4"/>
          <w:sz w:val="22"/>
        </w:rPr>
        <w:t>mengalami </w:t>
      </w:r>
      <w:r>
        <w:rPr>
          <w:sz w:val="22"/>
        </w:rPr>
        <w:t>transformasi biokimia di dalam tanaman.</w:t>
      </w:r>
      <w:r>
        <w:rPr>
          <w:spacing w:val="40"/>
          <w:sz w:val="22"/>
        </w:rPr>
        <w:t> </w:t>
      </w:r>
      <w:r>
        <w:rPr>
          <w:sz w:val="22"/>
        </w:rPr>
        <w:t>Selain itu, </w:t>
      </w:r>
      <w:r>
        <w:rPr>
          <w:b/>
          <w:sz w:val="22"/>
        </w:rPr>
        <w:t>proses dasar</w:t>
      </w:r>
      <w:r>
        <w:rPr>
          <w:b/>
          <w:spacing w:val="-5"/>
          <w:sz w:val="22"/>
        </w:rPr>
        <w:t> </w:t>
      </w:r>
      <w:r>
        <w:rPr>
          <w:b/>
          <w:sz w:val="22"/>
        </w:rPr>
        <w:t>di</w:t>
      </w:r>
      <w:r>
        <w:rPr>
          <w:b/>
          <w:spacing w:val="-5"/>
          <w:sz w:val="22"/>
        </w:rPr>
        <w:t> </w:t>
      </w:r>
      <w:r>
        <w:rPr>
          <w:b/>
          <w:sz w:val="22"/>
        </w:rPr>
        <w:t>mana</w:t>
      </w:r>
      <w:r>
        <w:rPr>
          <w:b/>
          <w:spacing w:val="-5"/>
          <w:sz w:val="22"/>
        </w:rPr>
        <w:t> </w:t>
      </w:r>
      <w:r>
        <w:rPr>
          <w:b/>
          <w:sz w:val="22"/>
        </w:rPr>
        <w:t>tanaman</w:t>
      </w:r>
      <w:r>
        <w:rPr>
          <w:b/>
          <w:spacing w:val="-5"/>
          <w:sz w:val="22"/>
        </w:rPr>
        <w:t> </w:t>
      </w:r>
      <w:r>
        <w:rPr>
          <w:b/>
          <w:sz w:val="22"/>
        </w:rPr>
        <w:t>menghasilkan</w:t>
      </w:r>
      <w:r>
        <w:rPr>
          <w:b/>
          <w:spacing w:val="-5"/>
          <w:sz w:val="22"/>
        </w:rPr>
        <w:t> </w:t>
      </w:r>
      <w:r>
        <w:rPr>
          <w:b/>
          <w:sz w:val="22"/>
        </w:rPr>
        <w:t>makanannya</w:t>
      </w:r>
      <w:r>
        <w:rPr>
          <w:b/>
          <w:spacing w:val="-5"/>
          <w:sz w:val="22"/>
        </w:rPr>
        <w:t> </w:t>
      </w:r>
      <w:r>
        <w:rPr>
          <w:b/>
          <w:sz w:val="22"/>
        </w:rPr>
        <w:t>sendiri yaitu fotosintesis, melibatkan penyerapan karbon dioksida (CO</w:t>
      </w:r>
      <w:r>
        <w:rPr>
          <w:rFonts w:ascii="Calibri"/>
          <w:sz w:val="22"/>
          <w:vertAlign w:val="subscript"/>
        </w:rPr>
        <w:t>2</w:t>
      </w:r>
      <w:r>
        <w:rPr>
          <w:b/>
          <w:sz w:val="22"/>
          <w:vertAlign w:val="baseline"/>
        </w:rPr>
        <w:t>) dan pelepasan oksigen</w:t>
      </w:r>
      <w:r>
        <w:rPr>
          <w:sz w:val="22"/>
          <w:vertAlign w:val="baseline"/>
        </w:rPr>
        <w:t>.</w:t>
      </w:r>
      <w:r>
        <w:rPr>
          <w:spacing w:val="40"/>
          <w:sz w:val="22"/>
          <w:vertAlign w:val="baseline"/>
        </w:rPr>
        <w:t> </w:t>
      </w:r>
      <w:r>
        <w:rPr>
          <w:sz w:val="22"/>
          <w:vertAlign w:val="baseline"/>
        </w:rPr>
        <w:t>Kloroplas dalam sel tanaman memanfaatkan</w:t>
      </w:r>
      <w:r>
        <w:rPr>
          <w:spacing w:val="-9"/>
          <w:sz w:val="22"/>
          <w:vertAlign w:val="baseline"/>
        </w:rPr>
        <w:t> </w:t>
      </w:r>
      <w:r>
        <w:rPr>
          <w:sz w:val="22"/>
          <w:vertAlign w:val="baseline"/>
        </w:rPr>
        <w:t>sinar</w:t>
      </w:r>
      <w:r>
        <w:rPr>
          <w:spacing w:val="-8"/>
          <w:sz w:val="22"/>
          <w:vertAlign w:val="baseline"/>
        </w:rPr>
        <w:t> </w:t>
      </w:r>
      <w:r>
        <w:rPr>
          <w:sz w:val="22"/>
          <w:vertAlign w:val="baseline"/>
        </w:rPr>
        <w:t>matahari</w:t>
      </w:r>
      <w:r>
        <w:rPr>
          <w:spacing w:val="-8"/>
          <w:sz w:val="22"/>
          <w:vertAlign w:val="baseline"/>
        </w:rPr>
        <w:t> </w:t>
      </w:r>
      <w:r>
        <w:rPr>
          <w:sz w:val="22"/>
          <w:vertAlign w:val="baseline"/>
        </w:rPr>
        <w:t>untuk</w:t>
      </w:r>
      <w:r>
        <w:rPr>
          <w:spacing w:val="-8"/>
          <w:sz w:val="22"/>
          <w:vertAlign w:val="baseline"/>
        </w:rPr>
        <w:t> </w:t>
      </w:r>
      <w:r>
        <w:rPr>
          <w:sz w:val="22"/>
          <w:vertAlign w:val="baseline"/>
        </w:rPr>
        <w:t>mengubah</w:t>
      </w:r>
      <w:r>
        <w:rPr>
          <w:spacing w:val="-8"/>
          <w:sz w:val="22"/>
          <w:vertAlign w:val="baseline"/>
        </w:rPr>
        <w:t> </w:t>
      </w:r>
      <w:r>
        <w:rPr>
          <w:sz w:val="22"/>
          <w:vertAlign w:val="baseline"/>
        </w:rPr>
        <w:t>karbon</w:t>
      </w:r>
      <w:r>
        <w:rPr>
          <w:spacing w:val="-8"/>
          <w:sz w:val="22"/>
          <w:vertAlign w:val="baseline"/>
        </w:rPr>
        <w:t> </w:t>
      </w:r>
      <w:r>
        <w:rPr>
          <w:sz w:val="22"/>
          <w:vertAlign w:val="baseline"/>
        </w:rPr>
        <w:t>dioksida dan</w:t>
      </w:r>
      <w:r>
        <w:rPr>
          <w:spacing w:val="40"/>
          <w:sz w:val="22"/>
          <w:vertAlign w:val="baseline"/>
        </w:rPr>
        <w:t> </w:t>
      </w:r>
      <w:r>
        <w:rPr>
          <w:sz w:val="22"/>
          <w:vertAlign w:val="baseline"/>
        </w:rPr>
        <w:t>air</w:t>
      </w:r>
      <w:r>
        <w:rPr>
          <w:spacing w:val="40"/>
          <w:sz w:val="22"/>
          <w:vertAlign w:val="baseline"/>
        </w:rPr>
        <w:t> </w:t>
      </w:r>
      <w:r>
        <w:rPr>
          <w:sz w:val="22"/>
          <w:vertAlign w:val="baseline"/>
        </w:rPr>
        <w:t>menjadi</w:t>
      </w:r>
      <w:r>
        <w:rPr>
          <w:spacing w:val="40"/>
          <w:sz w:val="22"/>
          <w:vertAlign w:val="baseline"/>
        </w:rPr>
        <w:t> </w:t>
      </w:r>
      <w:r>
        <w:rPr>
          <w:sz w:val="22"/>
          <w:vertAlign w:val="baseline"/>
        </w:rPr>
        <w:t>glukosa</w:t>
      </w:r>
      <w:r>
        <w:rPr>
          <w:spacing w:val="40"/>
          <w:sz w:val="22"/>
          <w:vertAlign w:val="baseline"/>
        </w:rPr>
        <w:t> </w:t>
      </w:r>
      <w:r>
        <w:rPr>
          <w:sz w:val="22"/>
          <w:vertAlign w:val="baseline"/>
        </w:rPr>
        <w:t>dan</w:t>
      </w:r>
      <w:r>
        <w:rPr>
          <w:spacing w:val="40"/>
          <w:sz w:val="22"/>
          <w:vertAlign w:val="baseline"/>
        </w:rPr>
        <w:t> </w:t>
      </w:r>
      <w:r>
        <w:rPr>
          <w:sz w:val="22"/>
          <w:vertAlign w:val="baseline"/>
        </w:rPr>
        <w:t>oksigen.</w:t>
      </w:r>
      <w:r>
        <w:rPr>
          <w:spacing w:val="40"/>
          <w:sz w:val="22"/>
          <w:vertAlign w:val="baseline"/>
        </w:rPr>
        <w:t>  </w:t>
      </w:r>
      <w:r>
        <w:rPr>
          <w:sz w:val="22"/>
          <w:vertAlign w:val="baseline"/>
        </w:rPr>
        <w:t>Pelepasan</w:t>
      </w:r>
      <w:r>
        <w:rPr>
          <w:spacing w:val="40"/>
          <w:sz w:val="22"/>
          <w:vertAlign w:val="baseline"/>
        </w:rPr>
        <w:t> </w:t>
      </w:r>
      <w:r>
        <w:rPr>
          <w:sz w:val="22"/>
          <w:vertAlign w:val="baseline"/>
        </w:rPr>
        <w:t>oksigen</w:t>
      </w:r>
      <w:r>
        <w:rPr>
          <w:spacing w:val="40"/>
          <w:sz w:val="22"/>
          <w:vertAlign w:val="baseline"/>
        </w:rPr>
        <w:t> </w:t>
      </w:r>
      <w:r>
        <w:rPr>
          <w:sz w:val="22"/>
          <w:vertAlign w:val="baseline"/>
        </w:rPr>
        <w:t>ini berkontribusi pada peningkatan kadar oksigen di atmosfer (Edeigba dkk., 2024).</w:t>
      </w:r>
    </w:p>
    <w:p>
      <w:pPr>
        <w:pStyle w:val="BodyText"/>
        <w:spacing w:line="312" w:lineRule="auto" w:before="96"/>
        <w:ind w:left="1679" w:right="1131" w:firstLine="437"/>
        <w:jc w:val="both"/>
      </w:pPr>
      <w:r>
        <w:rPr/>
        <w:t>Ruang</w:t>
      </w:r>
      <w:r>
        <w:rPr>
          <w:spacing w:val="40"/>
        </w:rPr>
        <w:t> </w:t>
      </w:r>
      <w:r>
        <w:rPr/>
        <w:t>terbuka</w:t>
      </w:r>
      <w:r>
        <w:rPr>
          <w:spacing w:val="40"/>
        </w:rPr>
        <w:t> </w:t>
      </w:r>
      <w:r>
        <w:rPr/>
        <w:t>hijau</w:t>
      </w:r>
      <w:r>
        <w:rPr>
          <w:spacing w:val="40"/>
        </w:rPr>
        <w:t> </w:t>
      </w:r>
      <w:r>
        <w:rPr/>
        <w:t>juga</w:t>
      </w:r>
      <w:r>
        <w:rPr>
          <w:spacing w:val="40"/>
        </w:rPr>
        <w:t> </w:t>
      </w:r>
      <w:r>
        <w:rPr/>
        <w:t>berperan</w:t>
      </w:r>
      <w:r>
        <w:rPr>
          <w:spacing w:val="40"/>
        </w:rPr>
        <w:t> </w:t>
      </w:r>
      <w:r>
        <w:rPr/>
        <w:t>dalam</w:t>
      </w:r>
      <w:r>
        <w:rPr>
          <w:spacing w:val="40"/>
        </w:rPr>
        <w:t> </w:t>
      </w:r>
      <w:r>
        <w:rPr/>
        <w:t>penyediaan jasa lingkungan berupa pengaturan suhu dan regulasi iklim. Vegetasi yang ada memberikan keteduhan dan menurunkan suhu permukaan, sehingga menciptakan lingkungan perkotaan yang lebih sejuk dan nyaman (Edeigba dkk., 2024).</w:t>
      </w:r>
      <w:r>
        <w:rPr>
          <w:spacing w:val="40"/>
        </w:rPr>
        <w:t> </w:t>
      </w:r>
      <w:r>
        <w:rPr/>
        <w:t>Selain manfaat</w:t>
      </w:r>
      <w:r>
        <w:rPr>
          <w:spacing w:val="40"/>
        </w:rPr>
        <w:t> </w:t>
      </w:r>
      <w:r>
        <w:rPr/>
        <w:t>ekologis,</w:t>
      </w:r>
      <w:r>
        <w:rPr>
          <w:spacing w:val="40"/>
        </w:rPr>
        <w:t> </w:t>
      </w:r>
      <w:r>
        <w:rPr/>
        <w:t>akses</w:t>
      </w:r>
      <w:r>
        <w:rPr>
          <w:spacing w:val="40"/>
        </w:rPr>
        <w:t> </w:t>
      </w:r>
      <w:r>
        <w:rPr/>
        <w:t>terhadap</w:t>
      </w:r>
      <w:r>
        <w:rPr>
          <w:spacing w:val="40"/>
        </w:rPr>
        <w:t> </w:t>
      </w:r>
      <w:r>
        <w:rPr/>
        <w:t>RTH</w:t>
      </w:r>
      <w:r>
        <w:rPr>
          <w:spacing w:val="40"/>
        </w:rPr>
        <w:t> </w:t>
      </w:r>
      <w:r>
        <w:rPr/>
        <w:t>berdampak</w:t>
      </w:r>
      <w:r>
        <w:rPr>
          <w:spacing w:val="40"/>
        </w:rPr>
        <w:t> </w:t>
      </w:r>
      <w:r>
        <w:rPr/>
        <w:t>positif pada kesejahteraan fisik dan mental masyarakat kota, karena tersedianya</w:t>
      </w:r>
      <w:r>
        <w:rPr>
          <w:spacing w:val="-6"/>
        </w:rPr>
        <w:t> </w:t>
      </w:r>
      <w:r>
        <w:rPr/>
        <w:t>ruang</w:t>
      </w:r>
      <w:r>
        <w:rPr>
          <w:spacing w:val="-6"/>
        </w:rPr>
        <w:t> </w:t>
      </w:r>
      <w:r>
        <w:rPr/>
        <w:t>untuk</w:t>
      </w:r>
      <w:r>
        <w:rPr>
          <w:spacing w:val="-6"/>
        </w:rPr>
        <w:t> </w:t>
      </w:r>
      <w:r>
        <w:rPr/>
        <w:t>interaksi</w:t>
      </w:r>
      <w:r>
        <w:rPr>
          <w:spacing w:val="-6"/>
        </w:rPr>
        <w:t> </w:t>
      </w:r>
      <w:r>
        <w:rPr/>
        <w:t>sosial,</w:t>
      </w:r>
      <w:r>
        <w:rPr>
          <w:spacing w:val="-4"/>
        </w:rPr>
        <w:t> </w:t>
      </w:r>
      <w:r>
        <w:rPr/>
        <w:t>rekreasi,</w:t>
      </w:r>
      <w:r>
        <w:rPr>
          <w:spacing w:val="-4"/>
        </w:rPr>
        <w:t> </w:t>
      </w:r>
      <w:r>
        <w:rPr/>
        <w:t>olahraga,</w:t>
      </w:r>
      <w:r>
        <w:rPr>
          <w:spacing w:val="-4"/>
        </w:rPr>
        <w:t> </w:t>
      </w:r>
      <w:r>
        <w:rPr/>
        <w:t>dan relaksasi</w:t>
      </w:r>
      <w:r>
        <w:rPr>
          <w:spacing w:val="-2"/>
        </w:rPr>
        <w:t> </w:t>
      </w:r>
      <w:r>
        <w:rPr/>
        <w:t>sehingga</w:t>
      </w:r>
      <w:r>
        <w:rPr>
          <w:spacing w:val="-2"/>
        </w:rPr>
        <w:t> </w:t>
      </w:r>
      <w:r>
        <w:rPr/>
        <w:t>mengurangi</w:t>
      </w:r>
      <w:r>
        <w:rPr>
          <w:spacing w:val="-2"/>
        </w:rPr>
        <w:t> </w:t>
      </w:r>
      <w:r>
        <w:rPr/>
        <w:t>stres</w:t>
      </w:r>
      <w:r>
        <w:rPr>
          <w:spacing w:val="-2"/>
        </w:rPr>
        <w:t> </w:t>
      </w:r>
      <w:r>
        <w:rPr/>
        <w:t>dan</w:t>
      </w:r>
      <w:r>
        <w:rPr>
          <w:spacing w:val="-2"/>
        </w:rPr>
        <w:t> </w:t>
      </w:r>
      <w:r>
        <w:rPr/>
        <w:t>mendukung</w:t>
      </w:r>
      <w:r>
        <w:rPr>
          <w:spacing w:val="-2"/>
        </w:rPr>
        <w:t> </w:t>
      </w:r>
      <w:r>
        <w:rPr/>
        <w:t>kesehatan mental (Edeigba dkk., 2024) (jasa budaya).</w:t>
      </w:r>
    </w:p>
    <w:p>
      <w:pPr>
        <w:pStyle w:val="BodyText"/>
        <w:spacing w:before="76"/>
      </w:pPr>
    </w:p>
    <w:p>
      <w:pPr>
        <w:pStyle w:val="Heading2"/>
        <w:numPr>
          <w:ilvl w:val="0"/>
          <w:numId w:val="20"/>
        </w:numPr>
        <w:tabs>
          <w:tab w:pos="1594" w:val="left" w:leader="none"/>
        </w:tabs>
        <w:spacing w:line="240" w:lineRule="auto" w:before="0" w:after="0"/>
        <w:ind w:left="1594" w:right="0" w:hanging="461"/>
        <w:jc w:val="left"/>
      </w:pPr>
      <w:bookmarkStart w:name="_TOC_250017" w:id="38"/>
      <w:r>
        <w:rPr>
          <w:spacing w:val="-2"/>
        </w:rPr>
        <w:t>Kajian</w:t>
      </w:r>
      <w:r>
        <w:rPr>
          <w:spacing w:val="-4"/>
        </w:rPr>
        <w:t> </w:t>
      </w:r>
      <w:r>
        <w:rPr>
          <w:spacing w:val="-2"/>
        </w:rPr>
        <w:t>Penelitian</w:t>
      </w:r>
      <w:r>
        <w:rPr>
          <w:spacing w:val="-4"/>
        </w:rPr>
        <w:t> </w:t>
      </w:r>
      <w:bookmarkEnd w:id="38"/>
      <w:r>
        <w:rPr>
          <w:spacing w:val="-2"/>
        </w:rPr>
        <w:t>Terdahulu</w:t>
      </w:r>
    </w:p>
    <w:p>
      <w:pPr>
        <w:pStyle w:val="BodyText"/>
        <w:spacing w:before="40"/>
        <w:rPr>
          <w:b/>
        </w:rPr>
      </w:pPr>
    </w:p>
    <w:p>
      <w:pPr>
        <w:pStyle w:val="BodyText"/>
        <w:spacing w:line="312" w:lineRule="auto"/>
        <w:ind w:left="1133" w:right="1131" w:firstLine="338"/>
        <w:jc w:val="both"/>
      </w:pPr>
      <w:r>
        <w:rPr/>
        <w:t>Berikut penulis sertakan penelitian terdahulu dengan </w:t>
      </w:r>
      <w:r>
        <w:rPr/>
        <w:t>maksud memperoleh pemahaman yang mendalam, sekaligus untuk mengidentifikasi penelitian yang relevan dengan topik penelitian yang sedang diteliti.</w:t>
      </w:r>
    </w:p>
    <w:p>
      <w:pPr>
        <w:pStyle w:val="BodyText"/>
        <w:spacing w:after="0" w:line="312" w:lineRule="auto"/>
        <w:jc w:val="both"/>
        <w:sectPr>
          <w:pgSz w:w="8400" w:h="11910"/>
          <w:pgMar w:header="252" w:footer="0" w:top="480" w:bottom="280" w:left="0" w:right="0"/>
        </w:sectPr>
      </w:pPr>
    </w:p>
    <w:p>
      <w:pPr>
        <w:pStyle w:val="BodyText"/>
        <w:spacing w:before="180"/>
      </w:pPr>
    </w:p>
    <w:p>
      <w:pPr>
        <w:pStyle w:val="BodyText"/>
        <w:spacing w:line="256" w:lineRule="auto"/>
        <w:ind w:left="2061" w:right="1129" w:hanging="928"/>
      </w:pPr>
      <w:r>
        <w:rPr>
          <w:spacing w:val="-2"/>
        </w:rPr>
        <w:t>Tabel</w:t>
      </w:r>
      <w:r>
        <w:rPr>
          <w:spacing w:val="-12"/>
        </w:rPr>
        <w:t> </w:t>
      </w:r>
      <w:r>
        <w:rPr>
          <w:spacing w:val="-2"/>
        </w:rPr>
        <w:t>2.6.</w:t>
      </w:r>
      <w:r>
        <w:rPr>
          <w:spacing w:val="4"/>
        </w:rPr>
        <w:t> </w:t>
      </w:r>
      <w:r>
        <w:rPr>
          <w:spacing w:val="-2"/>
        </w:rPr>
        <w:t>Kesamaan</w:t>
      </w:r>
      <w:r>
        <w:rPr>
          <w:spacing w:val="-12"/>
        </w:rPr>
        <w:t> </w:t>
      </w:r>
      <w:r>
        <w:rPr>
          <w:spacing w:val="-2"/>
        </w:rPr>
        <w:t>dan</w:t>
      </w:r>
      <w:r>
        <w:rPr>
          <w:spacing w:val="-12"/>
        </w:rPr>
        <w:t> </w:t>
      </w:r>
      <w:r>
        <w:rPr>
          <w:spacing w:val="-2"/>
        </w:rPr>
        <w:t>Perbedaan</w:t>
      </w:r>
      <w:r>
        <w:rPr>
          <w:spacing w:val="-11"/>
        </w:rPr>
        <w:t> </w:t>
      </w:r>
      <w:r>
        <w:rPr>
          <w:spacing w:val="-2"/>
        </w:rPr>
        <w:t>Penelitian</w:t>
      </w:r>
      <w:r>
        <w:rPr>
          <w:spacing w:val="-12"/>
        </w:rPr>
        <w:t> </w:t>
      </w:r>
      <w:r>
        <w:rPr>
          <w:spacing w:val="-2"/>
        </w:rPr>
        <w:t>dengan</w:t>
      </w:r>
      <w:r>
        <w:rPr>
          <w:spacing w:val="-12"/>
        </w:rPr>
        <w:t> </w:t>
      </w:r>
      <w:r>
        <w:rPr>
          <w:spacing w:val="-2"/>
        </w:rPr>
        <w:t>Penelitian Terdahulu</w:t>
      </w:r>
    </w:p>
    <w:p>
      <w:pPr>
        <w:pStyle w:val="BodyText"/>
        <w:spacing w:before="8"/>
        <w:rPr>
          <w:sz w:val="18"/>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4"/>
        <w:gridCol w:w="1608"/>
        <w:gridCol w:w="2232"/>
        <w:gridCol w:w="2357"/>
      </w:tblGrid>
      <w:tr>
        <w:trPr>
          <w:trHeight w:val="268" w:hRule="atLeast"/>
        </w:trPr>
        <w:tc>
          <w:tcPr>
            <w:tcW w:w="474" w:type="dxa"/>
          </w:tcPr>
          <w:p>
            <w:pPr>
              <w:pStyle w:val="TableParagraph"/>
              <w:spacing w:line="236" w:lineRule="exact"/>
              <w:ind w:left="122"/>
              <w:rPr>
                <w:b/>
                <w:sz w:val="22"/>
              </w:rPr>
            </w:pPr>
            <w:r>
              <w:rPr>
                <w:b/>
                <w:spacing w:val="-5"/>
                <w:sz w:val="22"/>
              </w:rPr>
              <w:t>No</w:t>
            </w:r>
          </w:p>
        </w:tc>
        <w:tc>
          <w:tcPr>
            <w:tcW w:w="1608" w:type="dxa"/>
          </w:tcPr>
          <w:p>
            <w:pPr>
              <w:pStyle w:val="TableParagraph"/>
              <w:spacing w:line="236" w:lineRule="exact"/>
              <w:ind w:left="122"/>
              <w:rPr>
                <w:b/>
                <w:sz w:val="22"/>
              </w:rPr>
            </w:pPr>
            <w:r>
              <w:rPr>
                <w:b/>
                <w:spacing w:val="-6"/>
                <w:sz w:val="22"/>
              </w:rPr>
              <w:t>Jurnal</w:t>
            </w:r>
            <w:r>
              <w:rPr>
                <w:b/>
                <w:spacing w:val="-3"/>
                <w:sz w:val="22"/>
              </w:rPr>
              <w:t> </w:t>
            </w:r>
            <w:r>
              <w:rPr>
                <w:b/>
                <w:spacing w:val="-2"/>
                <w:sz w:val="22"/>
              </w:rPr>
              <w:t>Ilmiah</w:t>
            </w:r>
          </w:p>
        </w:tc>
        <w:tc>
          <w:tcPr>
            <w:tcW w:w="2232" w:type="dxa"/>
          </w:tcPr>
          <w:p>
            <w:pPr>
              <w:pStyle w:val="TableParagraph"/>
              <w:spacing w:line="236" w:lineRule="exact"/>
              <w:ind w:left="641"/>
              <w:rPr>
                <w:b/>
                <w:sz w:val="22"/>
              </w:rPr>
            </w:pPr>
            <w:r>
              <w:rPr>
                <w:b/>
                <w:spacing w:val="-2"/>
                <w:sz w:val="22"/>
              </w:rPr>
              <w:t>Kesamaan</w:t>
            </w:r>
          </w:p>
        </w:tc>
        <w:tc>
          <w:tcPr>
            <w:tcW w:w="2357" w:type="dxa"/>
          </w:tcPr>
          <w:p>
            <w:pPr>
              <w:pStyle w:val="TableParagraph"/>
              <w:spacing w:line="236" w:lineRule="exact"/>
              <w:ind w:left="691"/>
              <w:rPr>
                <w:b/>
                <w:sz w:val="22"/>
              </w:rPr>
            </w:pPr>
            <w:r>
              <w:rPr>
                <w:b/>
                <w:spacing w:val="-2"/>
                <w:sz w:val="22"/>
              </w:rPr>
              <w:t>Perbedaan</w:t>
            </w:r>
          </w:p>
        </w:tc>
      </w:tr>
      <w:tr>
        <w:trPr>
          <w:trHeight w:val="2707" w:hRule="atLeast"/>
        </w:trPr>
        <w:tc>
          <w:tcPr>
            <w:tcW w:w="474" w:type="dxa"/>
          </w:tcPr>
          <w:p>
            <w:pPr>
              <w:pStyle w:val="TableParagraph"/>
              <w:spacing w:line="236" w:lineRule="exact"/>
              <w:ind w:left="122"/>
              <w:rPr>
                <w:sz w:val="22"/>
              </w:rPr>
            </w:pPr>
            <w:r>
              <w:rPr>
                <w:spacing w:val="-10"/>
                <w:w w:val="105"/>
                <w:sz w:val="22"/>
              </w:rPr>
              <w:t>1</w:t>
            </w:r>
          </w:p>
        </w:tc>
        <w:tc>
          <w:tcPr>
            <w:tcW w:w="1608" w:type="dxa"/>
          </w:tcPr>
          <w:p>
            <w:pPr>
              <w:pStyle w:val="TableParagraph"/>
              <w:spacing w:line="236" w:lineRule="exact"/>
              <w:ind w:left="122"/>
              <w:rPr>
                <w:sz w:val="22"/>
              </w:rPr>
            </w:pPr>
            <w:r>
              <w:rPr>
                <w:w w:val="90"/>
                <w:sz w:val="22"/>
              </w:rPr>
              <w:t>Biswas</w:t>
            </w:r>
            <w:r>
              <w:rPr>
                <w:spacing w:val="14"/>
                <w:sz w:val="22"/>
              </w:rPr>
              <w:t> </w:t>
            </w:r>
            <w:r>
              <w:rPr>
                <w:spacing w:val="-4"/>
                <w:sz w:val="22"/>
              </w:rPr>
              <w:t>dkk.</w:t>
            </w:r>
          </w:p>
          <w:p>
            <w:pPr>
              <w:pStyle w:val="TableParagraph"/>
              <w:spacing w:before="18"/>
              <w:ind w:left="122"/>
              <w:rPr>
                <w:sz w:val="22"/>
              </w:rPr>
            </w:pPr>
            <w:r>
              <w:rPr>
                <w:spacing w:val="-2"/>
                <w:sz w:val="22"/>
              </w:rPr>
              <w:t>(2022)</w:t>
            </w:r>
          </w:p>
          <w:p>
            <w:pPr>
              <w:pStyle w:val="TableParagraph"/>
              <w:spacing w:before="19"/>
              <w:rPr>
                <w:sz w:val="22"/>
              </w:rPr>
            </w:pPr>
          </w:p>
          <w:p>
            <w:pPr>
              <w:pStyle w:val="TableParagraph"/>
              <w:spacing w:line="270" w:lineRule="atLeast"/>
              <w:ind w:left="122" w:right="105"/>
              <w:rPr>
                <w:i/>
                <w:sz w:val="22"/>
              </w:rPr>
            </w:pPr>
            <w:r>
              <w:rPr>
                <w:i/>
                <w:spacing w:val="-2"/>
                <w:sz w:val="22"/>
              </w:rPr>
              <w:t>Mathematical </w:t>
            </w:r>
            <w:r>
              <w:rPr>
                <w:i/>
                <w:spacing w:val="-2"/>
                <w:w w:val="90"/>
                <w:sz w:val="22"/>
              </w:rPr>
              <w:t>Model</w:t>
            </w:r>
            <w:r>
              <w:rPr>
                <w:i/>
                <w:spacing w:val="-7"/>
                <w:w w:val="90"/>
                <w:sz w:val="22"/>
              </w:rPr>
              <w:t> </w:t>
            </w:r>
            <w:r>
              <w:rPr>
                <w:i/>
                <w:spacing w:val="-2"/>
                <w:w w:val="90"/>
                <w:sz w:val="22"/>
              </w:rPr>
              <w:t>Applied</w:t>
            </w:r>
            <w:r>
              <w:rPr>
                <w:i/>
                <w:spacing w:val="-6"/>
                <w:w w:val="90"/>
                <w:sz w:val="22"/>
              </w:rPr>
              <w:t> </w:t>
            </w:r>
            <w:r>
              <w:rPr>
                <w:i/>
                <w:spacing w:val="-2"/>
                <w:w w:val="90"/>
                <w:sz w:val="22"/>
              </w:rPr>
              <w:t>to </w:t>
            </w:r>
            <w:r>
              <w:rPr>
                <w:i/>
                <w:sz w:val="22"/>
              </w:rPr>
              <w:t>Green</w:t>
            </w:r>
            <w:r>
              <w:rPr>
                <w:i/>
                <w:spacing w:val="-14"/>
                <w:sz w:val="22"/>
              </w:rPr>
              <w:t> </w:t>
            </w:r>
            <w:r>
              <w:rPr>
                <w:i/>
                <w:sz w:val="22"/>
              </w:rPr>
              <w:t>Building Concept for </w:t>
            </w:r>
            <w:r>
              <w:rPr>
                <w:i/>
                <w:spacing w:val="-2"/>
                <w:sz w:val="22"/>
              </w:rPr>
              <w:t>Sustainable </w:t>
            </w:r>
            <w:r>
              <w:rPr>
                <w:i/>
                <w:sz w:val="22"/>
              </w:rPr>
              <w:t>Cities Under </w:t>
            </w:r>
            <w:r>
              <w:rPr>
                <w:i/>
                <w:spacing w:val="-6"/>
                <w:sz w:val="22"/>
              </w:rPr>
              <w:t>Climate</w:t>
            </w:r>
            <w:r>
              <w:rPr>
                <w:i/>
                <w:spacing w:val="-8"/>
                <w:sz w:val="22"/>
              </w:rPr>
              <w:t> </w:t>
            </w:r>
            <w:r>
              <w:rPr>
                <w:i/>
                <w:spacing w:val="-6"/>
                <w:sz w:val="22"/>
              </w:rPr>
              <w:t>Change</w:t>
            </w:r>
          </w:p>
        </w:tc>
        <w:tc>
          <w:tcPr>
            <w:tcW w:w="2232" w:type="dxa"/>
          </w:tcPr>
          <w:p>
            <w:pPr>
              <w:pStyle w:val="TableParagraph"/>
              <w:spacing w:line="236" w:lineRule="exact"/>
              <w:ind w:left="122"/>
              <w:rPr>
                <w:sz w:val="22"/>
              </w:rPr>
            </w:pPr>
            <w:r>
              <w:rPr>
                <w:spacing w:val="-6"/>
                <w:sz w:val="22"/>
              </w:rPr>
              <w:t>Analisis</w:t>
            </w:r>
            <w:r>
              <w:rPr>
                <w:spacing w:val="-2"/>
                <w:sz w:val="22"/>
              </w:rPr>
              <w:t> pengendalian</w:t>
            </w:r>
          </w:p>
          <w:p>
            <w:pPr>
              <w:pStyle w:val="TableParagraph"/>
              <w:spacing w:line="256" w:lineRule="auto" w:before="18"/>
              <w:ind w:left="122" w:right="55"/>
              <w:rPr>
                <w:sz w:val="22"/>
              </w:rPr>
            </w:pPr>
            <w:r>
              <w:rPr>
                <w:sz w:val="22"/>
              </w:rPr>
              <w:t>emisi</w:t>
            </w:r>
            <w:r>
              <w:rPr>
                <w:spacing w:val="-9"/>
                <w:sz w:val="22"/>
              </w:rPr>
              <w:t> </w:t>
            </w:r>
            <w:r>
              <w:rPr>
                <w:sz w:val="22"/>
              </w:rPr>
              <w:t>karbon</w:t>
            </w:r>
            <w:r>
              <w:rPr>
                <w:spacing w:val="-9"/>
                <w:sz w:val="22"/>
              </w:rPr>
              <w:t> </w:t>
            </w:r>
            <w:r>
              <w:rPr>
                <w:sz w:val="22"/>
              </w:rPr>
              <w:t>dioksida dengan strategi tertentu, dan penggunaan variabel </w:t>
            </w:r>
            <w:r>
              <w:rPr>
                <w:spacing w:val="-2"/>
                <w:sz w:val="22"/>
              </w:rPr>
              <w:t>populasi</w:t>
            </w:r>
            <w:r>
              <w:rPr>
                <w:spacing w:val="-12"/>
                <w:sz w:val="22"/>
              </w:rPr>
              <w:t> </w:t>
            </w:r>
            <w:r>
              <w:rPr>
                <w:spacing w:val="-2"/>
                <w:sz w:val="22"/>
              </w:rPr>
              <w:t>manusia</w:t>
            </w:r>
            <w:r>
              <w:rPr>
                <w:spacing w:val="-12"/>
                <w:sz w:val="22"/>
              </w:rPr>
              <w:t> </w:t>
            </w:r>
            <w:r>
              <w:rPr>
                <w:spacing w:val="-2"/>
                <w:sz w:val="22"/>
              </w:rPr>
              <w:t>serta </w:t>
            </w:r>
            <w:r>
              <w:rPr>
                <w:sz w:val="22"/>
              </w:rPr>
              <w:t>variabel GRK</w:t>
            </w:r>
          </w:p>
        </w:tc>
        <w:tc>
          <w:tcPr>
            <w:tcW w:w="2357" w:type="dxa"/>
          </w:tcPr>
          <w:p>
            <w:pPr>
              <w:pStyle w:val="TableParagraph"/>
              <w:spacing w:line="236" w:lineRule="exact"/>
              <w:ind w:left="121"/>
              <w:rPr>
                <w:sz w:val="22"/>
              </w:rPr>
            </w:pPr>
            <w:r>
              <w:rPr>
                <w:spacing w:val="-2"/>
                <w:sz w:val="22"/>
              </w:rPr>
              <w:t>Penelitian</w:t>
            </w:r>
            <w:r>
              <w:rPr>
                <w:spacing w:val="-8"/>
                <w:sz w:val="22"/>
              </w:rPr>
              <w:t> </w:t>
            </w:r>
            <w:r>
              <w:rPr>
                <w:spacing w:val="-5"/>
                <w:sz w:val="22"/>
              </w:rPr>
              <w:t>ini</w:t>
            </w:r>
          </w:p>
          <w:p>
            <w:pPr>
              <w:pStyle w:val="TableParagraph"/>
              <w:spacing w:line="254" w:lineRule="auto" w:before="18"/>
              <w:ind w:left="121" w:right="144"/>
              <w:rPr>
                <w:sz w:val="22"/>
              </w:rPr>
            </w:pPr>
            <w:r>
              <w:rPr>
                <w:sz w:val="22"/>
              </w:rPr>
              <w:t>menerapkan RTH dan GRK</w:t>
            </w:r>
            <w:r>
              <w:rPr>
                <w:spacing w:val="-14"/>
                <w:sz w:val="22"/>
              </w:rPr>
              <w:t> </w:t>
            </w:r>
            <w:r>
              <w:rPr>
                <w:sz w:val="22"/>
              </w:rPr>
              <w:t>hanya</w:t>
            </w:r>
            <w:r>
              <w:rPr>
                <w:spacing w:val="-14"/>
                <w:sz w:val="22"/>
              </w:rPr>
              <w:t> </w:t>
            </w:r>
            <w:r>
              <w:rPr>
                <w:sz w:val="22"/>
              </w:rPr>
              <w:t>fokus</w:t>
            </w:r>
            <w:r>
              <w:rPr>
                <w:spacing w:val="-14"/>
                <w:sz w:val="22"/>
              </w:rPr>
              <w:t> </w:t>
            </w:r>
            <w:r>
              <w:rPr>
                <w:sz w:val="22"/>
              </w:rPr>
              <w:t>pada </w:t>
            </w:r>
            <w:r>
              <w:rPr>
                <w:spacing w:val="-4"/>
                <w:sz w:val="22"/>
              </w:rPr>
              <w:t>CO</w:t>
            </w:r>
            <w:r>
              <w:rPr>
                <w:rFonts w:ascii="Calibri"/>
                <w:spacing w:val="-4"/>
                <w:sz w:val="22"/>
                <w:vertAlign w:val="subscript"/>
              </w:rPr>
              <w:t>2</w:t>
            </w:r>
            <w:r>
              <w:rPr>
                <w:spacing w:val="-4"/>
                <w:sz w:val="22"/>
                <w:vertAlign w:val="baseline"/>
              </w:rPr>
              <w:t>,</w:t>
            </w:r>
            <w:r>
              <w:rPr>
                <w:spacing w:val="-9"/>
                <w:sz w:val="22"/>
                <w:vertAlign w:val="baseline"/>
              </w:rPr>
              <w:t> </w:t>
            </w:r>
            <w:r>
              <w:rPr>
                <w:spacing w:val="-4"/>
                <w:sz w:val="22"/>
                <w:vertAlign w:val="baseline"/>
              </w:rPr>
              <w:t>sedangkan</w:t>
            </w:r>
            <w:r>
              <w:rPr>
                <w:spacing w:val="-9"/>
                <w:sz w:val="22"/>
                <w:vertAlign w:val="baseline"/>
              </w:rPr>
              <w:t> </w:t>
            </w:r>
            <w:r>
              <w:rPr>
                <w:spacing w:val="-4"/>
                <w:sz w:val="22"/>
                <w:vertAlign w:val="baseline"/>
              </w:rPr>
              <w:t>Biswas </w:t>
            </w:r>
            <w:r>
              <w:rPr>
                <w:sz w:val="22"/>
                <w:vertAlign w:val="baseline"/>
              </w:rPr>
              <w:t>dkk. (2022) menerapkan bangunan </w:t>
            </w:r>
            <w:r>
              <w:rPr>
                <w:spacing w:val="-2"/>
                <w:sz w:val="22"/>
                <w:vertAlign w:val="baseline"/>
              </w:rPr>
              <w:t>hijau</w:t>
            </w:r>
          </w:p>
        </w:tc>
      </w:tr>
      <w:tr>
        <w:trPr>
          <w:trHeight w:val="530" w:hRule="atLeast"/>
        </w:trPr>
        <w:tc>
          <w:tcPr>
            <w:tcW w:w="474" w:type="dxa"/>
            <w:tcBorders>
              <w:bottom w:val="nil"/>
            </w:tcBorders>
          </w:tcPr>
          <w:p>
            <w:pPr>
              <w:pStyle w:val="TableParagraph"/>
              <w:spacing w:line="236" w:lineRule="exact"/>
              <w:ind w:left="122"/>
              <w:rPr>
                <w:sz w:val="22"/>
              </w:rPr>
            </w:pPr>
            <w:r>
              <w:rPr>
                <w:spacing w:val="-10"/>
                <w:w w:val="105"/>
                <w:sz w:val="22"/>
              </w:rPr>
              <w:t>2</w:t>
            </w:r>
          </w:p>
        </w:tc>
        <w:tc>
          <w:tcPr>
            <w:tcW w:w="1608" w:type="dxa"/>
            <w:tcBorders>
              <w:bottom w:val="nil"/>
            </w:tcBorders>
          </w:tcPr>
          <w:p>
            <w:pPr>
              <w:pStyle w:val="TableParagraph"/>
              <w:spacing w:line="236" w:lineRule="exact"/>
              <w:ind w:left="122"/>
              <w:rPr>
                <w:sz w:val="22"/>
              </w:rPr>
            </w:pPr>
            <w:r>
              <w:rPr>
                <w:spacing w:val="-2"/>
                <w:sz w:val="22"/>
              </w:rPr>
              <w:t>Kurniawan,</w:t>
            </w:r>
          </w:p>
          <w:p>
            <w:pPr>
              <w:pStyle w:val="TableParagraph"/>
              <w:spacing w:before="18"/>
              <w:ind w:left="122"/>
              <w:rPr>
                <w:sz w:val="22"/>
              </w:rPr>
            </w:pPr>
            <w:r>
              <w:rPr>
                <w:spacing w:val="-5"/>
                <w:sz w:val="22"/>
              </w:rPr>
              <w:t>Fatmawati,</w:t>
            </w:r>
            <w:r>
              <w:rPr>
                <w:spacing w:val="-1"/>
                <w:sz w:val="22"/>
              </w:rPr>
              <w:t> </w:t>
            </w:r>
            <w:r>
              <w:rPr>
                <w:spacing w:val="-5"/>
                <w:sz w:val="22"/>
              </w:rPr>
              <w:t>dan</w:t>
            </w:r>
          </w:p>
        </w:tc>
        <w:tc>
          <w:tcPr>
            <w:tcW w:w="2232" w:type="dxa"/>
            <w:tcBorders>
              <w:bottom w:val="nil"/>
            </w:tcBorders>
          </w:tcPr>
          <w:p>
            <w:pPr>
              <w:pStyle w:val="TableParagraph"/>
              <w:spacing w:line="248" w:lineRule="exact"/>
              <w:ind w:left="122"/>
              <w:rPr>
                <w:rFonts w:ascii="Calibri"/>
                <w:sz w:val="22"/>
              </w:rPr>
            </w:pPr>
            <w:r>
              <w:rPr>
                <w:spacing w:val="-4"/>
                <w:sz w:val="22"/>
              </w:rPr>
              <w:t>Analisis dinamika</w:t>
            </w:r>
            <w:r>
              <w:rPr>
                <w:spacing w:val="-3"/>
                <w:sz w:val="22"/>
              </w:rPr>
              <w:t> </w:t>
            </w:r>
            <w:r>
              <w:rPr>
                <w:spacing w:val="-5"/>
                <w:sz w:val="22"/>
              </w:rPr>
              <w:t>CO</w:t>
            </w:r>
            <w:r>
              <w:rPr>
                <w:rFonts w:ascii="Calibri"/>
                <w:spacing w:val="-5"/>
                <w:sz w:val="22"/>
                <w:vertAlign w:val="subscript"/>
              </w:rPr>
              <w:t>2</w:t>
            </w:r>
          </w:p>
          <w:p>
            <w:pPr>
              <w:pStyle w:val="TableParagraph"/>
              <w:spacing w:before="6"/>
              <w:ind w:left="122"/>
              <w:rPr>
                <w:sz w:val="22"/>
              </w:rPr>
            </w:pPr>
            <w:r>
              <w:rPr>
                <w:sz w:val="22"/>
              </w:rPr>
              <w:t>dengan</w:t>
            </w:r>
            <w:r>
              <w:rPr>
                <w:spacing w:val="-12"/>
                <w:sz w:val="22"/>
              </w:rPr>
              <w:t> </w:t>
            </w:r>
            <w:r>
              <w:rPr>
                <w:spacing w:val="-2"/>
                <w:sz w:val="22"/>
              </w:rPr>
              <w:t>kesamaan</w:t>
            </w:r>
          </w:p>
        </w:tc>
        <w:tc>
          <w:tcPr>
            <w:tcW w:w="2357" w:type="dxa"/>
            <w:tcBorders>
              <w:bottom w:val="nil"/>
            </w:tcBorders>
          </w:tcPr>
          <w:p>
            <w:pPr>
              <w:pStyle w:val="TableParagraph"/>
              <w:spacing w:line="236" w:lineRule="exact"/>
              <w:ind w:left="121"/>
              <w:rPr>
                <w:sz w:val="22"/>
              </w:rPr>
            </w:pPr>
            <w:r>
              <w:rPr>
                <w:sz w:val="22"/>
              </w:rPr>
              <w:t>Penelitian</w:t>
            </w:r>
            <w:r>
              <w:rPr>
                <w:spacing w:val="-13"/>
                <w:sz w:val="22"/>
              </w:rPr>
              <w:t> </w:t>
            </w:r>
            <w:r>
              <w:rPr>
                <w:sz w:val="22"/>
              </w:rPr>
              <w:t>ini</w:t>
            </w:r>
            <w:r>
              <w:rPr>
                <w:spacing w:val="-12"/>
                <w:sz w:val="22"/>
              </w:rPr>
              <w:t> </w:t>
            </w:r>
            <w:r>
              <w:rPr>
                <w:spacing w:val="-2"/>
                <w:sz w:val="22"/>
              </w:rPr>
              <w:t>vegetasi</w:t>
            </w:r>
          </w:p>
          <w:p>
            <w:pPr>
              <w:pStyle w:val="TableParagraph"/>
              <w:spacing w:before="18"/>
              <w:ind w:left="121"/>
              <w:rPr>
                <w:sz w:val="22"/>
              </w:rPr>
            </w:pPr>
            <w:r>
              <w:rPr>
                <w:sz w:val="22"/>
              </w:rPr>
              <w:t>berupa</w:t>
            </w:r>
            <w:r>
              <w:rPr>
                <w:spacing w:val="-7"/>
                <w:sz w:val="22"/>
              </w:rPr>
              <w:t> </w:t>
            </w:r>
            <w:r>
              <w:rPr>
                <w:sz w:val="22"/>
              </w:rPr>
              <w:t>RTH</w:t>
            </w:r>
            <w:r>
              <w:rPr>
                <w:spacing w:val="-7"/>
                <w:sz w:val="22"/>
              </w:rPr>
              <w:t> </w:t>
            </w:r>
            <w:r>
              <w:rPr>
                <w:sz w:val="22"/>
              </w:rPr>
              <w:t>dan</w:t>
            </w:r>
            <w:r>
              <w:rPr>
                <w:spacing w:val="-6"/>
                <w:sz w:val="22"/>
              </w:rPr>
              <w:t> </w:t>
            </w:r>
            <w:r>
              <w:rPr>
                <w:spacing w:val="-2"/>
                <w:sz w:val="22"/>
              </w:rPr>
              <w:t>adanya</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sz w:val="22"/>
              </w:rPr>
            </w:pPr>
            <w:r>
              <w:rPr>
                <w:spacing w:val="-2"/>
                <w:sz w:val="22"/>
              </w:rPr>
              <w:t>Miswanto</w:t>
            </w:r>
          </w:p>
        </w:tc>
        <w:tc>
          <w:tcPr>
            <w:tcW w:w="2232" w:type="dxa"/>
            <w:tcBorders>
              <w:top w:val="nil"/>
              <w:bottom w:val="nil"/>
            </w:tcBorders>
          </w:tcPr>
          <w:p>
            <w:pPr>
              <w:pStyle w:val="TableParagraph"/>
              <w:spacing w:line="248" w:lineRule="exact"/>
              <w:ind w:left="122"/>
              <w:rPr>
                <w:sz w:val="22"/>
              </w:rPr>
            </w:pPr>
            <w:r>
              <w:rPr>
                <w:spacing w:val="-4"/>
                <w:sz w:val="22"/>
              </w:rPr>
              <w:t>variabel</w:t>
            </w:r>
            <w:r>
              <w:rPr>
                <w:spacing w:val="-2"/>
                <w:sz w:val="22"/>
              </w:rPr>
              <w:t> populasi</w:t>
            </w:r>
          </w:p>
        </w:tc>
        <w:tc>
          <w:tcPr>
            <w:tcW w:w="2357" w:type="dxa"/>
            <w:tcBorders>
              <w:top w:val="nil"/>
              <w:bottom w:val="nil"/>
            </w:tcBorders>
          </w:tcPr>
          <w:p>
            <w:pPr>
              <w:pStyle w:val="TableParagraph"/>
              <w:spacing w:line="248" w:lineRule="exact"/>
              <w:ind w:left="121"/>
              <w:rPr>
                <w:sz w:val="22"/>
              </w:rPr>
            </w:pPr>
            <w:r>
              <w:rPr>
                <w:spacing w:val="-4"/>
                <w:sz w:val="22"/>
              </w:rPr>
              <w:t>variabel</w:t>
            </w:r>
            <w:r>
              <w:rPr>
                <w:spacing w:val="-5"/>
                <w:sz w:val="22"/>
              </w:rPr>
              <w:t> </w:t>
            </w:r>
            <w:r>
              <w:rPr>
                <w:spacing w:val="-4"/>
                <w:sz w:val="22"/>
              </w:rPr>
              <w:t>jasa lingkungan</w:t>
            </w:r>
          </w:p>
        </w:tc>
      </w:tr>
      <w:tr>
        <w:trPr>
          <w:trHeight w:val="54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sz w:val="22"/>
              </w:rPr>
            </w:pPr>
            <w:r>
              <w:rPr>
                <w:spacing w:val="-2"/>
                <w:sz w:val="22"/>
              </w:rPr>
              <w:t>(2021)</w:t>
            </w:r>
          </w:p>
        </w:tc>
        <w:tc>
          <w:tcPr>
            <w:tcW w:w="2232" w:type="dxa"/>
            <w:tcBorders>
              <w:top w:val="nil"/>
              <w:bottom w:val="nil"/>
            </w:tcBorders>
          </w:tcPr>
          <w:p>
            <w:pPr>
              <w:pStyle w:val="TableParagraph"/>
              <w:spacing w:line="260" w:lineRule="exact"/>
              <w:ind w:left="122"/>
              <w:rPr>
                <w:sz w:val="22"/>
              </w:rPr>
            </w:pPr>
            <w:r>
              <w:rPr>
                <w:sz w:val="22"/>
              </w:rPr>
              <w:t>manusia,</w:t>
            </w:r>
            <w:r>
              <w:rPr>
                <w:spacing w:val="-9"/>
                <w:sz w:val="22"/>
              </w:rPr>
              <w:t> </w:t>
            </w:r>
            <w:r>
              <w:rPr>
                <w:sz w:val="22"/>
              </w:rPr>
              <w:t>CO</w:t>
            </w:r>
            <w:r>
              <w:rPr>
                <w:rFonts w:ascii="Calibri"/>
                <w:sz w:val="22"/>
                <w:vertAlign w:val="subscript"/>
              </w:rPr>
              <w:t>2</w:t>
            </w:r>
            <w:r>
              <w:rPr>
                <w:sz w:val="22"/>
                <w:vertAlign w:val="baseline"/>
              </w:rPr>
              <w:t>,</w:t>
            </w:r>
            <w:r>
              <w:rPr>
                <w:spacing w:val="-8"/>
                <w:sz w:val="22"/>
                <w:vertAlign w:val="baseline"/>
              </w:rPr>
              <w:t> </w:t>
            </w:r>
            <w:r>
              <w:rPr>
                <w:spacing w:val="-5"/>
                <w:sz w:val="22"/>
                <w:vertAlign w:val="baseline"/>
              </w:rPr>
              <w:t>dan</w:t>
            </w:r>
          </w:p>
          <w:p>
            <w:pPr>
              <w:pStyle w:val="TableParagraph"/>
              <w:spacing w:before="6"/>
              <w:ind w:left="122"/>
              <w:rPr>
                <w:sz w:val="22"/>
              </w:rPr>
            </w:pPr>
            <w:r>
              <w:rPr>
                <w:spacing w:val="-2"/>
                <w:sz w:val="22"/>
              </w:rPr>
              <w:t>vegetasi</w:t>
            </w:r>
          </w:p>
        </w:tc>
        <w:tc>
          <w:tcPr>
            <w:tcW w:w="2357" w:type="dxa"/>
            <w:tcBorders>
              <w:top w:val="nil"/>
              <w:bottom w:val="nil"/>
            </w:tcBorders>
          </w:tcPr>
          <w:p>
            <w:pPr>
              <w:pStyle w:val="TableParagraph"/>
              <w:spacing w:line="248" w:lineRule="exact"/>
              <w:ind w:left="121"/>
              <w:rPr>
                <w:sz w:val="22"/>
              </w:rPr>
            </w:pPr>
            <w:r>
              <w:rPr>
                <w:spacing w:val="-2"/>
                <w:sz w:val="22"/>
              </w:rPr>
              <w:t>,</w:t>
            </w:r>
            <w:r>
              <w:rPr>
                <w:spacing w:val="-7"/>
                <w:sz w:val="22"/>
              </w:rPr>
              <w:t> </w:t>
            </w:r>
            <w:r>
              <w:rPr>
                <w:spacing w:val="-2"/>
                <w:sz w:val="22"/>
              </w:rPr>
              <w:t>sedangkan</w:t>
            </w:r>
            <w:r>
              <w:rPr>
                <w:spacing w:val="-7"/>
                <w:sz w:val="22"/>
              </w:rPr>
              <w:t> </w:t>
            </w:r>
            <w:r>
              <w:rPr>
                <w:spacing w:val="-2"/>
                <w:sz w:val="22"/>
              </w:rPr>
              <w:t>Kurniawan,</w:t>
            </w:r>
          </w:p>
          <w:p>
            <w:pPr>
              <w:pStyle w:val="TableParagraph"/>
              <w:spacing w:before="18"/>
              <w:ind w:left="121"/>
              <w:rPr>
                <w:sz w:val="22"/>
              </w:rPr>
            </w:pPr>
            <w:r>
              <w:rPr>
                <w:spacing w:val="-4"/>
                <w:sz w:val="22"/>
              </w:rPr>
              <w:t>Fatmawati</w:t>
            </w:r>
            <w:r>
              <w:rPr>
                <w:spacing w:val="-9"/>
                <w:sz w:val="22"/>
              </w:rPr>
              <w:t> </w:t>
            </w:r>
            <w:r>
              <w:rPr>
                <w:spacing w:val="-4"/>
                <w:sz w:val="22"/>
              </w:rPr>
              <w:t>&amp;</w:t>
            </w:r>
            <w:r>
              <w:rPr>
                <w:spacing w:val="-9"/>
                <w:sz w:val="22"/>
              </w:rPr>
              <w:t> </w:t>
            </w:r>
            <w:r>
              <w:rPr>
                <w:spacing w:val="-4"/>
                <w:sz w:val="22"/>
              </w:rPr>
              <w:t>Miswanto</w:t>
            </w:r>
          </w:p>
        </w:tc>
      </w:tr>
      <w:tr>
        <w:trPr>
          <w:trHeight w:val="27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i/>
                <w:sz w:val="22"/>
              </w:rPr>
            </w:pPr>
            <w:r>
              <w:rPr>
                <w:i/>
                <w:spacing w:val="-2"/>
                <w:w w:val="90"/>
                <w:sz w:val="22"/>
              </w:rPr>
              <w:t>Modeling</w:t>
            </w:r>
            <w:r>
              <w:rPr>
                <w:i/>
                <w:sz w:val="22"/>
              </w:rPr>
              <w:t> </w:t>
            </w:r>
            <w:r>
              <w:rPr>
                <w:i/>
                <w:spacing w:val="-5"/>
                <w:sz w:val="22"/>
              </w:rPr>
              <w:t>of</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8" w:lineRule="exact"/>
              <w:ind w:left="121"/>
              <w:rPr>
                <w:sz w:val="22"/>
              </w:rPr>
            </w:pPr>
            <w:r>
              <w:rPr>
                <w:spacing w:val="-2"/>
                <w:sz w:val="22"/>
              </w:rPr>
              <w:t>(2021)</w:t>
            </w:r>
            <w:r>
              <w:rPr>
                <w:spacing w:val="-9"/>
                <w:sz w:val="22"/>
              </w:rPr>
              <w:t> </w:t>
            </w:r>
            <w:r>
              <w:rPr>
                <w:spacing w:val="-2"/>
                <w:sz w:val="22"/>
              </w:rPr>
              <w:t>vegetasi</w:t>
            </w:r>
            <w:r>
              <w:rPr>
                <w:spacing w:val="-9"/>
                <w:sz w:val="22"/>
              </w:rPr>
              <w:t> </w:t>
            </w:r>
            <w:r>
              <w:rPr>
                <w:spacing w:val="-2"/>
                <w:sz w:val="22"/>
              </w:rPr>
              <w:t>berupa</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w w:val="85"/>
                <w:sz w:val="22"/>
              </w:rPr>
              <w:t>Global</w:t>
            </w:r>
            <w:r>
              <w:rPr>
                <w:i/>
                <w:spacing w:val="14"/>
                <w:sz w:val="22"/>
              </w:rPr>
              <w:t> </w:t>
            </w:r>
            <w:r>
              <w:rPr>
                <w:i/>
                <w:spacing w:val="-2"/>
                <w:w w:val="95"/>
                <w:sz w:val="22"/>
              </w:rPr>
              <w:t>Warming</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z w:val="22"/>
              </w:rPr>
              <w:t>hutan</w:t>
            </w:r>
            <w:r>
              <w:rPr>
                <w:spacing w:val="4"/>
                <w:sz w:val="22"/>
              </w:rPr>
              <w:t> </w:t>
            </w:r>
            <w:r>
              <w:rPr>
                <w:sz w:val="22"/>
              </w:rPr>
              <w:t>dan</w:t>
            </w:r>
            <w:r>
              <w:rPr>
                <w:spacing w:val="5"/>
                <w:sz w:val="22"/>
              </w:rPr>
              <w:t> </w:t>
            </w:r>
            <w:r>
              <w:rPr>
                <w:spacing w:val="-2"/>
                <w:sz w:val="22"/>
              </w:rPr>
              <w:t>terdapat</w:t>
            </w:r>
          </w:p>
        </w:tc>
      </w:tr>
      <w:tr>
        <w:trPr>
          <w:trHeight w:val="277"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w w:val="90"/>
                <w:sz w:val="22"/>
              </w:rPr>
              <w:t>Effect</w:t>
            </w:r>
            <w:r>
              <w:rPr>
                <w:i/>
                <w:spacing w:val="-5"/>
                <w:sz w:val="22"/>
              </w:rPr>
              <w:t> </w:t>
            </w:r>
            <w:r>
              <w:rPr>
                <w:i/>
                <w:w w:val="90"/>
                <w:sz w:val="22"/>
              </w:rPr>
              <w:t>on</w:t>
            </w:r>
            <w:r>
              <w:rPr>
                <w:i/>
                <w:spacing w:val="-5"/>
                <w:sz w:val="22"/>
              </w:rPr>
              <w:t> </w:t>
            </w:r>
            <w:r>
              <w:rPr>
                <w:i/>
                <w:spacing w:val="-5"/>
                <w:w w:val="90"/>
                <w:sz w:val="22"/>
              </w:rPr>
              <w:t>the</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z w:val="22"/>
              </w:rPr>
              <w:t>variabel</w:t>
            </w:r>
            <w:r>
              <w:rPr>
                <w:spacing w:val="-13"/>
                <w:sz w:val="22"/>
              </w:rPr>
              <w:t> </w:t>
            </w:r>
            <w:r>
              <w:rPr>
                <w:sz w:val="22"/>
              </w:rPr>
              <w:t>es</w:t>
            </w:r>
            <w:r>
              <w:rPr>
                <w:spacing w:val="-13"/>
                <w:sz w:val="22"/>
              </w:rPr>
              <w:t> </w:t>
            </w:r>
            <w:r>
              <w:rPr>
                <w:sz w:val="22"/>
              </w:rPr>
              <w:t>di</w:t>
            </w:r>
            <w:r>
              <w:rPr>
                <w:spacing w:val="-12"/>
                <w:sz w:val="22"/>
              </w:rPr>
              <w:t> </w:t>
            </w:r>
            <w:r>
              <w:rPr>
                <w:spacing w:val="-2"/>
                <w:sz w:val="22"/>
              </w:rPr>
              <w:t>kutub</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1" w:lineRule="exact"/>
              <w:ind w:left="122"/>
              <w:rPr>
                <w:i/>
                <w:sz w:val="22"/>
              </w:rPr>
            </w:pPr>
            <w:r>
              <w:rPr>
                <w:i/>
                <w:w w:val="90"/>
                <w:sz w:val="22"/>
              </w:rPr>
              <w:t>Melting</w:t>
            </w:r>
            <w:r>
              <w:rPr>
                <w:i/>
                <w:spacing w:val="3"/>
                <w:sz w:val="22"/>
              </w:rPr>
              <w:t> </w:t>
            </w:r>
            <w:r>
              <w:rPr>
                <w:i/>
                <w:w w:val="90"/>
                <w:sz w:val="22"/>
              </w:rPr>
              <w:t>of</w:t>
            </w:r>
            <w:r>
              <w:rPr>
                <w:i/>
                <w:spacing w:val="3"/>
                <w:sz w:val="22"/>
              </w:rPr>
              <w:t> </w:t>
            </w:r>
            <w:r>
              <w:rPr>
                <w:i/>
                <w:spacing w:val="-2"/>
                <w:w w:val="90"/>
                <w:sz w:val="22"/>
              </w:rPr>
              <w:t>Polar</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rPr>
                <w:sz w:val="20"/>
              </w:rPr>
            </w:pP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1" w:lineRule="exact"/>
              <w:ind w:left="122"/>
              <w:rPr>
                <w:i/>
                <w:sz w:val="22"/>
              </w:rPr>
            </w:pPr>
            <w:r>
              <w:rPr>
                <w:i/>
                <w:w w:val="90"/>
                <w:sz w:val="22"/>
              </w:rPr>
              <w:t>Ice</w:t>
            </w:r>
            <w:r>
              <w:rPr>
                <w:i/>
                <w:spacing w:val="-9"/>
                <w:w w:val="90"/>
                <w:sz w:val="22"/>
              </w:rPr>
              <w:t> </w:t>
            </w:r>
            <w:r>
              <w:rPr>
                <w:i/>
                <w:w w:val="90"/>
                <w:sz w:val="22"/>
              </w:rPr>
              <w:t>Caps</w:t>
            </w:r>
            <w:r>
              <w:rPr>
                <w:i/>
                <w:spacing w:val="-7"/>
                <w:w w:val="90"/>
                <w:sz w:val="22"/>
              </w:rPr>
              <w:t> </w:t>
            </w:r>
            <w:r>
              <w:rPr>
                <w:i/>
                <w:spacing w:val="-4"/>
                <w:w w:val="90"/>
                <w:sz w:val="22"/>
              </w:rPr>
              <w:t>with</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rPr>
                <w:sz w:val="20"/>
              </w:rPr>
            </w:pP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1" w:lineRule="exact"/>
              <w:ind w:left="122"/>
              <w:rPr>
                <w:i/>
                <w:sz w:val="22"/>
              </w:rPr>
            </w:pPr>
            <w:r>
              <w:rPr>
                <w:i/>
                <w:w w:val="90"/>
                <w:sz w:val="22"/>
              </w:rPr>
              <w:t>Optimal</w:t>
            </w:r>
            <w:r>
              <w:rPr>
                <w:i/>
                <w:spacing w:val="15"/>
                <w:sz w:val="22"/>
              </w:rPr>
              <w:t> </w:t>
            </w:r>
            <w:r>
              <w:rPr>
                <w:i/>
                <w:spacing w:val="-2"/>
                <w:sz w:val="22"/>
              </w:rPr>
              <w:t>Control</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rPr>
                <w:sz w:val="20"/>
              </w:rPr>
            </w:pPr>
          </w:p>
        </w:tc>
      </w:tr>
      <w:tr>
        <w:trPr>
          <w:trHeight w:val="273" w:hRule="atLeast"/>
        </w:trPr>
        <w:tc>
          <w:tcPr>
            <w:tcW w:w="474" w:type="dxa"/>
            <w:tcBorders>
              <w:top w:val="nil"/>
            </w:tcBorders>
          </w:tcPr>
          <w:p>
            <w:pPr>
              <w:pStyle w:val="TableParagraph"/>
              <w:rPr>
                <w:sz w:val="20"/>
              </w:rPr>
            </w:pPr>
          </w:p>
        </w:tc>
        <w:tc>
          <w:tcPr>
            <w:tcW w:w="1608" w:type="dxa"/>
            <w:tcBorders>
              <w:top w:val="nil"/>
            </w:tcBorders>
          </w:tcPr>
          <w:p>
            <w:pPr>
              <w:pStyle w:val="TableParagraph"/>
              <w:spacing w:line="241" w:lineRule="exact"/>
              <w:ind w:left="122"/>
              <w:rPr>
                <w:i/>
                <w:sz w:val="22"/>
              </w:rPr>
            </w:pPr>
            <w:r>
              <w:rPr>
                <w:i/>
                <w:spacing w:val="-2"/>
                <w:sz w:val="22"/>
              </w:rPr>
              <w:t>Analysis</w:t>
            </w:r>
          </w:p>
        </w:tc>
        <w:tc>
          <w:tcPr>
            <w:tcW w:w="2232" w:type="dxa"/>
            <w:tcBorders>
              <w:top w:val="nil"/>
            </w:tcBorders>
          </w:tcPr>
          <w:p>
            <w:pPr>
              <w:pStyle w:val="TableParagraph"/>
              <w:rPr>
                <w:sz w:val="20"/>
              </w:rPr>
            </w:pPr>
          </w:p>
        </w:tc>
        <w:tc>
          <w:tcPr>
            <w:tcW w:w="2357" w:type="dxa"/>
            <w:tcBorders>
              <w:top w:val="nil"/>
            </w:tcBorders>
          </w:tcPr>
          <w:p>
            <w:pPr>
              <w:pStyle w:val="TableParagraph"/>
              <w:rPr>
                <w:sz w:val="20"/>
              </w:rPr>
            </w:pPr>
          </w:p>
        </w:tc>
      </w:tr>
      <w:tr>
        <w:trPr>
          <w:trHeight w:val="530" w:hRule="atLeast"/>
        </w:trPr>
        <w:tc>
          <w:tcPr>
            <w:tcW w:w="474" w:type="dxa"/>
            <w:tcBorders>
              <w:bottom w:val="nil"/>
            </w:tcBorders>
          </w:tcPr>
          <w:p>
            <w:pPr>
              <w:pStyle w:val="TableParagraph"/>
              <w:spacing w:line="236" w:lineRule="exact"/>
              <w:ind w:left="122"/>
              <w:rPr>
                <w:sz w:val="22"/>
              </w:rPr>
            </w:pPr>
            <w:r>
              <w:rPr>
                <w:spacing w:val="-10"/>
                <w:w w:val="105"/>
                <w:sz w:val="22"/>
              </w:rPr>
              <w:t>3</w:t>
            </w:r>
          </w:p>
        </w:tc>
        <w:tc>
          <w:tcPr>
            <w:tcW w:w="1608" w:type="dxa"/>
            <w:tcBorders>
              <w:bottom w:val="nil"/>
            </w:tcBorders>
          </w:tcPr>
          <w:p>
            <w:pPr>
              <w:pStyle w:val="TableParagraph"/>
              <w:spacing w:line="236" w:lineRule="exact"/>
              <w:ind w:left="122"/>
              <w:rPr>
                <w:sz w:val="22"/>
              </w:rPr>
            </w:pPr>
            <w:r>
              <w:rPr>
                <w:spacing w:val="-4"/>
                <w:sz w:val="22"/>
              </w:rPr>
              <w:t>Mandal,</w:t>
            </w:r>
            <w:r>
              <w:rPr>
                <w:spacing w:val="-2"/>
                <w:sz w:val="22"/>
              </w:rPr>
              <w:t> Islam,</w:t>
            </w:r>
          </w:p>
          <w:p>
            <w:pPr>
              <w:pStyle w:val="TableParagraph"/>
              <w:spacing w:before="18"/>
              <w:ind w:left="122"/>
              <w:rPr>
                <w:sz w:val="22"/>
              </w:rPr>
            </w:pPr>
            <w:r>
              <w:rPr>
                <w:sz w:val="22"/>
              </w:rPr>
              <w:t>dan</w:t>
            </w:r>
            <w:r>
              <w:rPr>
                <w:spacing w:val="1"/>
                <w:sz w:val="22"/>
              </w:rPr>
              <w:t> </w:t>
            </w:r>
            <w:r>
              <w:rPr>
                <w:spacing w:val="-2"/>
                <w:sz w:val="22"/>
              </w:rPr>
              <w:t>Biswas</w:t>
            </w:r>
          </w:p>
        </w:tc>
        <w:tc>
          <w:tcPr>
            <w:tcW w:w="2232" w:type="dxa"/>
            <w:tcBorders>
              <w:bottom w:val="nil"/>
            </w:tcBorders>
          </w:tcPr>
          <w:p>
            <w:pPr>
              <w:pStyle w:val="TableParagraph"/>
              <w:spacing w:line="248" w:lineRule="exact"/>
              <w:ind w:left="122"/>
              <w:rPr>
                <w:rFonts w:ascii="Calibri"/>
                <w:sz w:val="22"/>
              </w:rPr>
            </w:pPr>
            <w:r>
              <w:rPr>
                <w:spacing w:val="-4"/>
                <w:sz w:val="22"/>
              </w:rPr>
              <w:t>Analisis dinamika</w:t>
            </w:r>
            <w:r>
              <w:rPr>
                <w:spacing w:val="-3"/>
                <w:sz w:val="22"/>
              </w:rPr>
              <w:t> </w:t>
            </w:r>
            <w:r>
              <w:rPr>
                <w:spacing w:val="-5"/>
                <w:sz w:val="22"/>
              </w:rPr>
              <w:t>CO</w:t>
            </w:r>
            <w:r>
              <w:rPr>
                <w:rFonts w:ascii="Calibri"/>
                <w:spacing w:val="-5"/>
                <w:sz w:val="22"/>
                <w:vertAlign w:val="subscript"/>
              </w:rPr>
              <w:t>2</w:t>
            </w:r>
          </w:p>
          <w:p>
            <w:pPr>
              <w:pStyle w:val="TableParagraph"/>
              <w:spacing w:before="6"/>
              <w:ind w:left="122"/>
              <w:rPr>
                <w:sz w:val="22"/>
              </w:rPr>
            </w:pPr>
            <w:r>
              <w:rPr>
                <w:sz w:val="22"/>
              </w:rPr>
              <w:t>dengan</w:t>
            </w:r>
            <w:r>
              <w:rPr>
                <w:spacing w:val="-12"/>
                <w:sz w:val="22"/>
              </w:rPr>
              <w:t> </w:t>
            </w:r>
            <w:r>
              <w:rPr>
                <w:spacing w:val="-2"/>
                <w:sz w:val="22"/>
              </w:rPr>
              <w:t>kesamaan</w:t>
            </w:r>
          </w:p>
        </w:tc>
        <w:tc>
          <w:tcPr>
            <w:tcW w:w="2357" w:type="dxa"/>
            <w:tcBorders>
              <w:bottom w:val="nil"/>
            </w:tcBorders>
          </w:tcPr>
          <w:p>
            <w:pPr>
              <w:pStyle w:val="TableParagraph"/>
              <w:spacing w:line="236" w:lineRule="exact"/>
              <w:ind w:left="121"/>
              <w:rPr>
                <w:sz w:val="22"/>
              </w:rPr>
            </w:pPr>
            <w:r>
              <w:rPr>
                <w:sz w:val="22"/>
              </w:rPr>
              <w:t>Penelitian</w:t>
            </w:r>
            <w:r>
              <w:rPr>
                <w:spacing w:val="-13"/>
                <w:sz w:val="22"/>
              </w:rPr>
              <w:t> </w:t>
            </w:r>
            <w:r>
              <w:rPr>
                <w:sz w:val="22"/>
              </w:rPr>
              <w:t>ini</w:t>
            </w:r>
            <w:r>
              <w:rPr>
                <w:spacing w:val="-12"/>
                <w:sz w:val="22"/>
              </w:rPr>
              <w:t> </w:t>
            </w:r>
            <w:r>
              <w:rPr>
                <w:spacing w:val="-2"/>
                <w:sz w:val="22"/>
              </w:rPr>
              <w:t>vegetasi</w:t>
            </w:r>
          </w:p>
          <w:p>
            <w:pPr>
              <w:pStyle w:val="TableParagraph"/>
              <w:spacing w:before="18"/>
              <w:ind w:left="121"/>
              <w:rPr>
                <w:sz w:val="22"/>
              </w:rPr>
            </w:pPr>
            <w:r>
              <w:rPr>
                <w:spacing w:val="-2"/>
                <w:sz w:val="22"/>
              </w:rPr>
              <w:t>berupa</w:t>
            </w:r>
            <w:r>
              <w:rPr>
                <w:spacing w:val="-9"/>
                <w:sz w:val="22"/>
              </w:rPr>
              <w:t> </w:t>
            </w:r>
            <w:r>
              <w:rPr>
                <w:spacing w:val="-2"/>
                <w:sz w:val="22"/>
              </w:rPr>
              <w:t>RTH,</w:t>
            </w:r>
            <w:r>
              <w:rPr>
                <w:spacing w:val="-8"/>
                <w:sz w:val="22"/>
              </w:rPr>
              <w:t> </w:t>
            </w:r>
            <w:r>
              <w:rPr>
                <w:spacing w:val="-5"/>
                <w:sz w:val="22"/>
              </w:rPr>
              <w:t>GRK</w:t>
            </w:r>
          </w:p>
        </w:tc>
      </w:tr>
      <w:tr>
        <w:trPr>
          <w:trHeight w:val="54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sz w:val="22"/>
              </w:rPr>
            </w:pPr>
            <w:r>
              <w:rPr>
                <w:spacing w:val="-2"/>
                <w:sz w:val="22"/>
              </w:rPr>
              <w:t>(2020)</w:t>
            </w:r>
          </w:p>
        </w:tc>
        <w:tc>
          <w:tcPr>
            <w:tcW w:w="2232" w:type="dxa"/>
            <w:tcBorders>
              <w:top w:val="nil"/>
              <w:bottom w:val="nil"/>
            </w:tcBorders>
          </w:tcPr>
          <w:p>
            <w:pPr>
              <w:pStyle w:val="TableParagraph"/>
              <w:spacing w:line="248" w:lineRule="exact"/>
              <w:ind w:left="122"/>
              <w:rPr>
                <w:sz w:val="22"/>
              </w:rPr>
            </w:pPr>
            <w:r>
              <w:rPr>
                <w:spacing w:val="-4"/>
                <w:sz w:val="22"/>
              </w:rPr>
              <w:t>variabel</w:t>
            </w:r>
            <w:r>
              <w:rPr>
                <w:spacing w:val="-2"/>
                <w:sz w:val="22"/>
              </w:rPr>
              <w:t> populasi</w:t>
            </w:r>
          </w:p>
          <w:p>
            <w:pPr>
              <w:pStyle w:val="TableParagraph"/>
              <w:spacing w:before="18"/>
              <w:ind w:left="122"/>
              <w:rPr>
                <w:sz w:val="22"/>
              </w:rPr>
            </w:pPr>
            <w:r>
              <w:rPr>
                <w:spacing w:val="-6"/>
                <w:sz w:val="22"/>
              </w:rPr>
              <w:t>manusia,</w:t>
            </w:r>
            <w:r>
              <w:rPr>
                <w:sz w:val="22"/>
              </w:rPr>
              <w:t> </w:t>
            </w:r>
            <w:r>
              <w:rPr>
                <w:spacing w:val="-6"/>
                <w:sz w:val="22"/>
              </w:rPr>
              <w:t>GRK</w:t>
            </w:r>
            <w:r>
              <w:rPr>
                <w:sz w:val="22"/>
              </w:rPr>
              <w:t> </w:t>
            </w:r>
            <w:r>
              <w:rPr>
                <w:spacing w:val="-6"/>
                <w:sz w:val="22"/>
              </w:rPr>
              <w:t>dan</w:t>
            </w:r>
          </w:p>
        </w:tc>
        <w:tc>
          <w:tcPr>
            <w:tcW w:w="2357" w:type="dxa"/>
            <w:tcBorders>
              <w:top w:val="nil"/>
              <w:bottom w:val="nil"/>
            </w:tcBorders>
          </w:tcPr>
          <w:p>
            <w:pPr>
              <w:pStyle w:val="TableParagraph"/>
              <w:spacing w:line="260" w:lineRule="exact"/>
              <w:ind w:left="121"/>
              <w:rPr>
                <w:sz w:val="22"/>
              </w:rPr>
            </w:pPr>
            <w:r>
              <w:rPr>
                <w:sz w:val="22"/>
              </w:rPr>
              <w:t>hanya</w:t>
            </w:r>
            <w:r>
              <w:rPr>
                <w:spacing w:val="-3"/>
                <w:sz w:val="22"/>
              </w:rPr>
              <w:t> </w:t>
            </w:r>
            <w:r>
              <w:rPr>
                <w:sz w:val="22"/>
              </w:rPr>
              <w:t>pada</w:t>
            </w:r>
            <w:r>
              <w:rPr>
                <w:spacing w:val="-2"/>
                <w:sz w:val="22"/>
              </w:rPr>
              <w:t> </w:t>
            </w:r>
            <w:r>
              <w:rPr>
                <w:sz w:val="22"/>
              </w:rPr>
              <w:t>CO</w:t>
            </w:r>
            <w:r>
              <w:rPr>
                <w:rFonts w:ascii="Calibri"/>
                <w:sz w:val="22"/>
                <w:vertAlign w:val="subscript"/>
              </w:rPr>
              <w:t>2</w:t>
            </w:r>
            <w:r>
              <w:rPr>
                <w:rFonts w:ascii="Calibri"/>
                <w:spacing w:val="11"/>
                <w:sz w:val="22"/>
                <w:vertAlign w:val="baseline"/>
              </w:rPr>
              <w:t> </w:t>
            </w:r>
            <w:r>
              <w:rPr>
                <w:spacing w:val="-5"/>
                <w:sz w:val="22"/>
                <w:vertAlign w:val="baseline"/>
              </w:rPr>
              <w:t>dan</w:t>
            </w:r>
          </w:p>
          <w:p>
            <w:pPr>
              <w:pStyle w:val="TableParagraph"/>
              <w:spacing w:before="6"/>
              <w:ind w:left="121"/>
              <w:rPr>
                <w:sz w:val="22"/>
              </w:rPr>
            </w:pPr>
            <w:r>
              <w:rPr>
                <w:spacing w:val="-4"/>
                <w:sz w:val="22"/>
              </w:rPr>
              <w:t>adanya</w:t>
            </w:r>
            <w:r>
              <w:rPr>
                <w:spacing w:val="-3"/>
                <w:sz w:val="22"/>
              </w:rPr>
              <w:t> </w:t>
            </w:r>
            <w:r>
              <w:rPr>
                <w:spacing w:val="-4"/>
                <w:sz w:val="22"/>
              </w:rPr>
              <w:t>variabel</w:t>
            </w:r>
            <w:r>
              <w:rPr>
                <w:spacing w:val="-3"/>
                <w:sz w:val="22"/>
              </w:rPr>
              <w:t> </w:t>
            </w:r>
            <w:r>
              <w:rPr>
                <w:spacing w:val="-4"/>
                <w:sz w:val="22"/>
              </w:rPr>
              <w:t>jasa</w:t>
            </w:r>
          </w:p>
        </w:tc>
      </w:tr>
      <w:tr>
        <w:trPr>
          <w:trHeight w:val="27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i/>
                <w:sz w:val="22"/>
              </w:rPr>
            </w:pPr>
            <w:r>
              <w:rPr>
                <w:i/>
                <w:spacing w:val="-2"/>
                <w:w w:val="90"/>
                <w:sz w:val="22"/>
              </w:rPr>
              <w:t>Modeling</w:t>
            </w:r>
            <w:r>
              <w:rPr>
                <w:i/>
                <w:sz w:val="22"/>
              </w:rPr>
              <w:t> </w:t>
            </w:r>
            <w:r>
              <w:rPr>
                <w:i/>
                <w:spacing w:val="-5"/>
                <w:w w:val="95"/>
                <w:sz w:val="22"/>
              </w:rPr>
              <w:t>the</w:t>
            </w:r>
          </w:p>
        </w:tc>
        <w:tc>
          <w:tcPr>
            <w:tcW w:w="2232" w:type="dxa"/>
            <w:tcBorders>
              <w:top w:val="nil"/>
              <w:bottom w:val="nil"/>
            </w:tcBorders>
          </w:tcPr>
          <w:p>
            <w:pPr>
              <w:pStyle w:val="TableParagraph"/>
              <w:spacing w:line="248" w:lineRule="exact"/>
              <w:ind w:left="122"/>
              <w:rPr>
                <w:sz w:val="22"/>
              </w:rPr>
            </w:pPr>
            <w:r>
              <w:rPr>
                <w:spacing w:val="-2"/>
                <w:sz w:val="22"/>
              </w:rPr>
              <w:t>vegetasi</w:t>
            </w:r>
          </w:p>
        </w:tc>
        <w:tc>
          <w:tcPr>
            <w:tcW w:w="2357" w:type="dxa"/>
            <w:tcBorders>
              <w:top w:val="nil"/>
              <w:bottom w:val="nil"/>
            </w:tcBorders>
          </w:tcPr>
          <w:p>
            <w:pPr>
              <w:pStyle w:val="TableParagraph"/>
              <w:spacing w:line="248" w:lineRule="exact"/>
              <w:ind w:left="121"/>
              <w:rPr>
                <w:sz w:val="22"/>
              </w:rPr>
            </w:pPr>
            <w:r>
              <w:rPr>
                <w:spacing w:val="-2"/>
                <w:sz w:val="22"/>
              </w:rPr>
              <w:t>lingkungan.</w:t>
            </w:r>
            <w:r>
              <w:rPr>
                <w:spacing w:val="9"/>
                <w:sz w:val="22"/>
              </w:rPr>
              <w:t> </w:t>
            </w:r>
            <w:r>
              <w:rPr>
                <w:spacing w:val="-2"/>
                <w:sz w:val="22"/>
              </w:rPr>
              <w:t>Penelitian</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w w:val="85"/>
                <w:sz w:val="22"/>
              </w:rPr>
              <w:t>Potential</w:t>
            </w:r>
            <w:r>
              <w:rPr>
                <w:i/>
                <w:spacing w:val="17"/>
                <w:sz w:val="22"/>
              </w:rPr>
              <w:t> </w:t>
            </w:r>
            <w:r>
              <w:rPr>
                <w:i/>
                <w:spacing w:val="-2"/>
                <w:sz w:val="22"/>
              </w:rPr>
              <w:t>Impact</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pacing w:val="-4"/>
                <w:sz w:val="22"/>
              </w:rPr>
              <w:t>Mandal,</w:t>
            </w:r>
            <w:r>
              <w:rPr>
                <w:spacing w:val="-7"/>
                <w:sz w:val="22"/>
              </w:rPr>
              <w:t> </w:t>
            </w:r>
            <w:r>
              <w:rPr>
                <w:spacing w:val="-4"/>
                <w:sz w:val="22"/>
              </w:rPr>
              <w:t>Islam</w:t>
            </w:r>
            <w:r>
              <w:rPr>
                <w:spacing w:val="-7"/>
                <w:sz w:val="22"/>
              </w:rPr>
              <w:t> </w:t>
            </w:r>
            <w:r>
              <w:rPr>
                <w:spacing w:val="-4"/>
                <w:sz w:val="22"/>
              </w:rPr>
              <w:t>&amp;</w:t>
            </w:r>
            <w:r>
              <w:rPr>
                <w:spacing w:val="-7"/>
                <w:sz w:val="22"/>
              </w:rPr>
              <w:t> </w:t>
            </w:r>
            <w:r>
              <w:rPr>
                <w:spacing w:val="-4"/>
                <w:sz w:val="22"/>
              </w:rPr>
              <w:t>Biswas</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sz w:val="22"/>
              </w:rPr>
              <w:t>of</w:t>
            </w:r>
            <w:r>
              <w:rPr>
                <w:i/>
                <w:spacing w:val="-14"/>
                <w:sz w:val="22"/>
              </w:rPr>
              <w:t> </w:t>
            </w:r>
            <w:r>
              <w:rPr>
                <w:i/>
                <w:spacing w:val="-2"/>
                <w:sz w:val="22"/>
              </w:rPr>
              <w:t>Climate</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pacing w:val="-4"/>
                <w:sz w:val="22"/>
              </w:rPr>
              <w:t>(2020)</w:t>
            </w:r>
            <w:r>
              <w:rPr>
                <w:spacing w:val="2"/>
                <w:sz w:val="22"/>
              </w:rPr>
              <w:t> </w:t>
            </w:r>
            <w:r>
              <w:rPr>
                <w:spacing w:val="-4"/>
                <w:sz w:val="22"/>
              </w:rPr>
              <w:t>vegetasi</w:t>
            </w:r>
            <w:r>
              <w:rPr>
                <w:spacing w:val="2"/>
                <w:sz w:val="22"/>
              </w:rPr>
              <w:t> </w:t>
            </w:r>
            <w:r>
              <w:rPr>
                <w:spacing w:val="-4"/>
                <w:sz w:val="22"/>
              </w:rPr>
              <w:t>berupa</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w w:val="90"/>
                <w:sz w:val="22"/>
              </w:rPr>
              <w:t>Change</w:t>
            </w:r>
            <w:r>
              <w:rPr>
                <w:i/>
                <w:spacing w:val="-1"/>
                <w:w w:val="90"/>
                <w:sz w:val="22"/>
              </w:rPr>
              <w:t> </w:t>
            </w:r>
            <w:r>
              <w:rPr>
                <w:i/>
                <w:spacing w:val="-5"/>
                <w:sz w:val="22"/>
              </w:rPr>
              <w:t>on</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z w:val="22"/>
              </w:rPr>
              <w:t>hutan,</w:t>
            </w:r>
            <w:r>
              <w:rPr>
                <w:spacing w:val="-1"/>
                <w:sz w:val="22"/>
              </w:rPr>
              <w:t> </w:t>
            </w:r>
            <w:r>
              <w:rPr>
                <w:sz w:val="22"/>
              </w:rPr>
              <w:t>dan</w:t>
            </w:r>
            <w:r>
              <w:rPr>
                <w:spacing w:val="-1"/>
                <w:sz w:val="22"/>
              </w:rPr>
              <w:t> </w:t>
            </w:r>
            <w:r>
              <w:rPr>
                <w:spacing w:val="-2"/>
                <w:sz w:val="22"/>
              </w:rPr>
              <w:t>adanya</w:t>
            </w:r>
          </w:p>
        </w:tc>
      </w:tr>
      <w:tr>
        <w:trPr>
          <w:trHeight w:val="277"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w w:val="90"/>
                <w:sz w:val="22"/>
              </w:rPr>
              <w:t>Living</w:t>
            </w:r>
            <w:r>
              <w:rPr>
                <w:i/>
                <w:spacing w:val="8"/>
                <w:sz w:val="22"/>
              </w:rPr>
              <w:t> </w:t>
            </w:r>
            <w:r>
              <w:rPr>
                <w:i/>
                <w:spacing w:val="-2"/>
                <w:w w:val="95"/>
                <w:sz w:val="22"/>
              </w:rPr>
              <w:t>Beings</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pacing w:val="-2"/>
                <w:sz w:val="22"/>
              </w:rPr>
              <w:t>variabel</w:t>
            </w:r>
            <w:r>
              <w:rPr>
                <w:spacing w:val="-6"/>
                <w:sz w:val="22"/>
              </w:rPr>
              <w:t> </w:t>
            </w:r>
            <w:r>
              <w:rPr>
                <w:spacing w:val="-2"/>
                <w:sz w:val="22"/>
              </w:rPr>
              <w:t>suhu</w:t>
            </w:r>
            <w:r>
              <w:rPr>
                <w:spacing w:val="-5"/>
                <w:sz w:val="22"/>
              </w:rPr>
              <w:t> </w:t>
            </w:r>
            <w:r>
              <w:rPr>
                <w:spacing w:val="-2"/>
                <w:sz w:val="22"/>
              </w:rPr>
              <w:t>atmosfer.</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1" w:lineRule="exact"/>
              <w:ind w:left="122"/>
              <w:rPr>
                <w:i/>
                <w:sz w:val="22"/>
              </w:rPr>
            </w:pPr>
            <w:r>
              <w:rPr>
                <w:i/>
                <w:spacing w:val="-7"/>
                <w:sz w:val="22"/>
              </w:rPr>
              <w:t>Near </w:t>
            </w:r>
            <w:r>
              <w:rPr>
                <w:i/>
                <w:spacing w:val="-2"/>
                <w:sz w:val="22"/>
              </w:rPr>
              <w:t>Coastal</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rPr>
                <w:sz w:val="20"/>
              </w:rPr>
            </w:pPr>
          </w:p>
        </w:tc>
      </w:tr>
      <w:tr>
        <w:trPr>
          <w:trHeight w:val="273" w:hRule="atLeast"/>
        </w:trPr>
        <w:tc>
          <w:tcPr>
            <w:tcW w:w="474" w:type="dxa"/>
            <w:tcBorders>
              <w:top w:val="nil"/>
            </w:tcBorders>
          </w:tcPr>
          <w:p>
            <w:pPr>
              <w:pStyle w:val="TableParagraph"/>
              <w:rPr>
                <w:sz w:val="20"/>
              </w:rPr>
            </w:pPr>
          </w:p>
        </w:tc>
        <w:tc>
          <w:tcPr>
            <w:tcW w:w="1608" w:type="dxa"/>
            <w:tcBorders>
              <w:top w:val="nil"/>
            </w:tcBorders>
          </w:tcPr>
          <w:p>
            <w:pPr>
              <w:pStyle w:val="TableParagraph"/>
              <w:spacing w:line="241" w:lineRule="exact"/>
              <w:ind w:left="122"/>
              <w:rPr>
                <w:i/>
                <w:sz w:val="22"/>
              </w:rPr>
            </w:pPr>
            <w:r>
              <w:rPr>
                <w:i/>
                <w:spacing w:val="-4"/>
                <w:w w:val="95"/>
                <w:sz w:val="22"/>
              </w:rPr>
              <w:t>Areas</w:t>
            </w:r>
          </w:p>
        </w:tc>
        <w:tc>
          <w:tcPr>
            <w:tcW w:w="2232" w:type="dxa"/>
            <w:tcBorders>
              <w:top w:val="nil"/>
            </w:tcBorders>
          </w:tcPr>
          <w:p>
            <w:pPr>
              <w:pStyle w:val="TableParagraph"/>
              <w:rPr>
                <w:sz w:val="20"/>
              </w:rPr>
            </w:pPr>
          </w:p>
        </w:tc>
        <w:tc>
          <w:tcPr>
            <w:tcW w:w="2357" w:type="dxa"/>
            <w:tcBorders>
              <w:top w:val="nil"/>
            </w:tcBorders>
          </w:tcPr>
          <w:p>
            <w:pPr>
              <w:pStyle w:val="TableParagraph"/>
              <w:rPr>
                <w:sz w:val="20"/>
              </w:rPr>
            </w:pPr>
          </w:p>
        </w:tc>
      </w:tr>
    </w:tbl>
    <w:p>
      <w:pPr>
        <w:pStyle w:val="TableParagraph"/>
        <w:spacing w:after="0"/>
        <w:rPr>
          <w:sz w:val="20"/>
        </w:rPr>
        <w:sectPr>
          <w:pgSz w:w="8400" w:h="11910"/>
          <w:pgMar w:header="252" w:footer="0" w:top="480" w:bottom="280" w:left="0" w:right="0"/>
        </w:sectPr>
      </w:pPr>
    </w:p>
    <w:p>
      <w:pPr>
        <w:pStyle w:val="BodyText"/>
        <w:spacing w:before="218" w:after="1"/>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4"/>
        <w:gridCol w:w="1608"/>
        <w:gridCol w:w="2232"/>
        <w:gridCol w:w="2357"/>
      </w:tblGrid>
      <w:tr>
        <w:trPr>
          <w:trHeight w:val="268" w:hRule="atLeast"/>
        </w:trPr>
        <w:tc>
          <w:tcPr>
            <w:tcW w:w="474" w:type="dxa"/>
          </w:tcPr>
          <w:p>
            <w:pPr>
              <w:pStyle w:val="TableParagraph"/>
              <w:spacing w:line="236" w:lineRule="exact"/>
              <w:ind w:left="122"/>
              <w:rPr>
                <w:b/>
                <w:sz w:val="22"/>
              </w:rPr>
            </w:pPr>
            <w:r>
              <w:rPr>
                <w:b/>
                <w:spacing w:val="-5"/>
                <w:sz w:val="22"/>
              </w:rPr>
              <w:t>No</w:t>
            </w:r>
          </w:p>
        </w:tc>
        <w:tc>
          <w:tcPr>
            <w:tcW w:w="1608" w:type="dxa"/>
          </w:tcPr>
          <w:p>
            <w:pPr>
              <w:pStyle w:val="TableParagraph"/>
              <w:spacing w:line="236" w:lineRule="exact"/>
              <w:ind w:left="122"/>
              <w:rPr>
                <w:b/>
                <w:sz w:val="22"/>
              </w:rPr>
            </w:pPr>
            <w:r>
              <w:rPr>
                <w:b/>
                <w:spacing w:val="-6"/>
                <w:sz w:val="22"/>
              </w:rPr>
              <w:t>Jurnal</w:t>
            </w:r>
            <w:r>
              <w:rPr>
                <w:b/>
                <w:spacing w:val="-3"/>
                <w:sz w:val="22"/>
              </w:rPr>
              <w:t> </w:t>
            </w:r>
            <w:r>
              <w:rPr>
                <w:b/>
                <w:spacing w:val="-2"/>
                <w:sz w:val="22"/>
              </w:rPr>
              <w:t>Ilmiah</w:t>
            </w:r>
          </w:p>
        </w:tc>
        <w:tc>
          <w:tcPr>
            <w:tcW w:w="2232" w:type="dxa"/>
          </w:tcPr>
          <w:p>
            <w:pPr>
              <w:pStyle w:val="TableParagraph"/>
              <w:spacing w:line="236" w:lineRule="exact"/>
              <w:ind w:left="641"/>
              <w:rPr>
                <w:b/>
                <w:sz w:val="22"/>
              </w:rPr>
            </w:pPr>
            <w:r>
              <w:rPr>
                <w:b/>
                <w:spacing w:val="-2"/>
                <w:sz w:val="22"/>
              </w:rPr>
              <w:t>Kesamaan</w:t>
            </w:r>
          </w:p>
        </w:tc>
        <w:tc>
          <w:tcPr>
            <w:tcW w:w="2357" w:type="dxa"/>
          </w:tcPr>
          <w:p>
            <w:pPr>
              <w:pStyle w:val="TableParagraph"/>
              <w:spacing w:line="236" w:lineRule="exact"/>
              <w:ind w:left="691"/>
              <w:rPr>
                <w:b/>
                <w:sz w:val="22"/>
              </w:rPr>
            </w:pPr>
            <w:r>
              <w:rPr>
                <w:b/>
                <w:spacing w:val="-2"/>
                <w:sz w:val="22"/>
              </w:rPr>
              <w:t>Perbedaan</w:t>
            </w:r>
          </w:p>
        </w:tc>
      </w:tr>
      <w:tr>
        <w:trPr>
          <w:trHeight w:val="2436" w:hRule="atLeast"/>
        </w:trPr>
        <w:tc>
          <w:tcPr>
            <w:tcW w:w="474" w:type="dxa"/>
          </w:tcPr>
          <w:p>
            <w:pPr>
              <w:pStyle w:val="TableParagraph"/>
              <w:spacing w:line="236" w:lineRule="exact"/>
              <w:ind w:left="122"/>
              <w:rPr>
                <w:sz w:val="22"/>
              </w:rPr>
            </w:pPr>
            <w:r>
              <w:rPr>
                <w:spacing w:val="-10"/>
                <w:w w:val="105"/>
                <w:sz w:val="22"/>
              </w:rPr>
              <w:t>4</w:t>
            </w:r>
          </w:p>
        </w:tc>
        <w:tc>
          <w:tcPr>
            <w:tcW w:w="1608" w:type="dxa"/>
          </w:tcPr>
          <w:p>
            <w:pPr>
              <w:pStyle w:val="TableParagraph"/>
              <w:spacing w:line="236" w:lineRule="exact"/>
              <w:ind w:left="122"/>
              <w:rPr>
                <w:sz w:val="22"/>
              </w:rPr>
            </w:pPr>
            <w:r>
              <w:rPr>
                <w:sz w:val="22"/>
              </w:rPr>
              <w:t>Misra</w:t>
            </w:r>
            <w:r>
              <w:rPr>
                <w:spacing w:val="-8"/>
                <w:sz w:val="22"/>
              </w:rPr>
              <w:t> </w:t>
            </w:r>
            <w:r>
              <w:rPr>
                <w:spacing w:val="-5"/>
                <w:sz w:val="22"/>
              </w:rPr>
              <w:t>dan</w:t>
            </w:r>
          </w:p>
          <w:p>
            <w:pPr>
              <w:pStyle w:val="TableParagraph"/>
              <w:spacing w:before="18"/>
              <w:ind w:left="122"/>
              <w:rPr>
                <w:sz w:val="22"/>
              </w:rPr>
            </w:pPr>
            <w:r>
              <w:rPr>
                <w:spacing w:val="-7"/>
                <w:sz w:val="22"/>
              </w:rPr>
              <w:t>Verma</w:t>
            </w:r>
            <w:r>
              <w:rPr>
                <w:spacing w:val="-5"/>
                <w:sz w:val="22"/>
              </w:rPr>
              <w:t> </w:t>
            </w:r>
            <w:r>
              <w:rPr>
                <w:spacing w:val="-2"/>
                <w:sz w:val="22"/>
              </w:rPr>
              <w:t>(2013)</w:t>
            </w:r>
          </w:p>
          <w:p>
            <w:pPr>
              <w:pStyle w:val="TableParagraph"/>
              <w:spacing w:before="19"/>
              <w:rPr>
                <w:sz w:val="22"/>
              </w:rPr>
            </w:pPr>
          </w:p>
          <w:p>
            <w:pPr>
              <w:pStyle w:val="TableParagraph"/>
              <w:spacing w:line="270" w:lineRule="atLeast"/>
              <w:ind w:left="122"/>
              <w:rPr>
                <w:i/>
                <w:sz w:val="22"/>
              </w:rPr>
            </w:pPr>
            <w:r>
              <w:rPr>
                <w:i/>
                <w:w w:val="90"/>
                <w:sz w:val="22"/>
              </w:rPr>
              <w:t>A Mathematical </w:t>
            </w:r>
            <w:r>
              <w:rPr>
                <w:i/>
                <w:spacing w:val="-2"/>
                <w:sz w:val="22"/>
              </w:rPr>
              <w:t>Model</w:t>
            </w:r>
            <w:r>
              <w:rPr>
                <w:i/>
                <w:spacing w:val="-12"/>
                <w:sz w:val="22"/>
              </w:rPr>
              <w:t> </w:t>
            </w:r>
            <w:r>
              <w:rPr>
                <w:i/>
                <w:spacing w:val="-2"/>
                <w:sz w:val="22"/>
              </w:rPr>
              <w:t>to</w:t>
            </w:r>
            <w:r>
              <w:rPr>
                <w:i/>
                <w:spacing w:val="-12"/>
                <w:sz w:val="22"/>
              </w:rPr>
              <w:t> </w:t>
            </w:r>
            <w:r>
              <w:rPr>
                <w:i/>
                <w:spacing w:val="-2"/>
                <w:sz w:val="22"/>
              </w:rPr>
              <w:t>Study </w:t>
            </w:r>
            <w:r>
              <w:rPr>
                <w:i/>
                <w:w w:val="90"/>
                <w:sz w:val="22"/>
              </w:rPr>
              <w:t>the</w:t>
            </w:r>
            <w:r>
              <w:rPr>
                <w:i/>
                <w:spacing w:val="-8"/>
                <w:w w:val="90"/>
                <w:sz w:val="22"/>
              </w:rPr>
              <w:t> </w:t>
            </w:r>
            <w:r>
              <w:rPr>
                <w:i/>
                <w:w w:val="90"/>
                <w:sz w:val="22"/>
              </w:rPr>
              <w:t>Dynamics</w:t>
            </w:r>
            <w:r>
              <w:rPr>
                <w:i/>
                <w:spacing w:val="-8"/>
                <w:w w:val="90"/>
                <w:sz w:val="22"/>
              </w:rPr>
              <w:t> </w:t>
            </w:r>
            <w:r>
              <w:rPr>
                <w:i/>
                <w:w w:val="90"/>
                <w:sz w:val="22"/>
              </w:rPr>
              <w:t>of Carbon</w:t>
            </w:r>
            <w:r>
              <w:rPr>
                <w:i/>
                <w:spacing w:val="-9"/>
                <w:w w:val="90"/>
                <w:sz w:val="22"/>
              </w:rPr>
              <w:t> </w:t>
            </w:r>
            <w:r>
              <w:rPr>
                <w:i/>
                <w:w w:val="90"/>
                <w:sz w:val="22"/>
              </w:rPr>
              <w:t>Dioxide </w:t>
            </w:r>
            <w:r>
              <w:rPr>
                <w:i/>
                <w:sz w:val="22"/>
              </w:rPr>
              <w:t>Gas in the </w:t>
            </w:r>
            <w:r>
              <w:rPr>
                <w:i/>
                <w:spacing w:val="-2"/>
                <w:sz w:val="22"/>
              </w:rPr>
              <w:t>Atmosphere</w:t>
            </w:r>
          </w:p>
        </w:tc>
        <w:tc>
          <w:tcPr>
            <w:tcW w:w="2232" w:type="dxa"/>
          </w:tcPr>
          <w:p>
            <w:pPr>
              <w:pStyle w:val="TableParagraph"/>
              <w:spacing w:line="248" w:lineRule="exact"/>
              <w:ind w:left="122"/>
              <w:rPr>
                <w:rFonts w:ascii="Calibri"/>
                <w:sz w:val="22"/>
              </w:rPr>
            </w:pPr>
            <w:r>
              <w:rPr>
                <w:spacing w:val="-4"/>
                <w:sz w:val="22"/>
              </w:rPr>
              <w:t>Analisis dinamika</w:t>
            </w:r>
            <w:r>
              <w:rPr>
                <w:spacing w:val="-3"/>
                <w:sz w:val="22"/>
              </w:rPr>
              <w:t> </w:t>
            </w:r>
            <w:r>
              <w:rPr>
                <w:spacing w:val="-5"/>
                <w:sz w:val="22"/>
              </w:rPr>
              <w:t>CO</w:t>
            </w:r>
            <w:r>
              <w:rPr>
                <w:rFonts w:ascii="Calibri"/>
                <w:spacing w:val="-5"/>
                <w:sz w:val="22"/>
                <w:vertAlign w:val="subscript"/>
              </w:rPr>
              <w:t>2</w:t>
            </w:r>
          </w:p>
          <w:p>
            <w:pPr>
              <w:pStyle w:val="TableParagraph"/>
              <w:spacing w:line="252" w:lineRule="auto" w:before="6"/>
              <w:ind w:left="122" w:right="460"/>
              <w:rPr>
                <w:sz w:val="22"/>
              </w:rPr>
            </w:pPr>
            <w:r>
              <w:rPr>
                <w:sz w:val="22"/>
              </w:rPr>
              <w:t>dengan kesamaan variabel populasi manusia,</w:t>
            </w:r>
            <w:r>
              <w:rPr>
                <w:spacing w:val="-14"/>
                <w:sz w:val="22"/>
              </w:rPr>
              <w:t> </w:t>
            </w:r>
            <w:r>
              <w:rPr>
                <w:sz w:val="22"/>
              </w:rPr>
              <w:t>CO</w:t>
            </w:r>
            <w:r>
              <w:rPr>
                <w:rFonts w:ascii="Calibri"/>
                <w:sz w:val="22"/>
                <w:vertAlign w:val="subscript"/>
              </w:rPr>
              <w:t>2</w:t>
            </w:r>
            <w:r>
              <w:rPr>
                <w:sz w:val="22"/>
                <w:vertAlign w:val="baseline"/>
              </w:rPr>
              <w:t>,</w:t>
            </w:r>
            <w:r>
              <w:rPr>
                <w:spacing w:val="-14"/>
                <w:sz w:val="22"/>
                <w:vertAlign w:val="baseline"/>
              </w:rPr>
              <w:t> </w:t>
            </w:r>
            <w:r>
              <w:rPr>
                <w:sz w:val="22"/>
                <w:vertAlign w:val="baseline"/>
              </w:rPr>
              <w:t>dan </w:t>
            </w:r>
            <w:r>
              <w:rPr>
                <w:spacing w:val="-2"/>
                <w:sz w:val="22"/>
                <w:vertAlign w:val="baseline"/>
              </w:rPr>
              <w:t>vegetasi</w:t>
            </w:r>
          </w:p>
        </w:tc>
        <w:tc>
          <w:tcPr>
            <w:tcW w:w="2357" w:type="dxa"/>
          </w:tcPr>
          <w:p>
            <w:pPr>
              <w:pStyle w:val="TableParagraph"/>
              <w:spacing w:line="236" w:lineRule="exact"/>
              <w:ind w:left="121"/>
              <w:rPr>
                <w:sz w:val="22"/>
              </w:rPr>
            </w:pPr>
            <w:r>
              <w:rPr>
                <w:sz w:val="22"/>
              </w:rPr>
              <w:t>Penelitian</w:t>
            </w:r>
            <w:r>
              <w:rPr>
                <w:spacing w:val="-13"/>
                <w:sz w:val="22"/>
              </w:rPr>
              <w:t> </w:t>
            </w:r>
            <w:r>
              <w:rPr>
                <w:sz w:val="22"/>
              </w:rPr>
              <w:t>ini</w:t>
            </w:r>
            <w:r>
              <w:rPr>
                <w:spacing w:val="-12"/>
                <w:sz w:val="22"/>
              </w:rPr>
              <w:t> </w:t>
            </w:r>
            <w:r>
              <w:rPr>
                <w:spacing w:val="-2"/>
                <w:sz w:val="22"/>
              </w:rPr>
              <w:t>vegetasi</w:t>
            </w:r>
          </w:p>
          <w:p>
            <w:pPr>
              <w:pStyle w:val="TableParagraph"/>
              <w:spacing w:line="256" w:lineRule="auto" w:before="18"/>
              <w:ind w:left="121" w:right="144"/>
              <w:rPr>
                <w:sz w:val="22"/>
              </w:rPr>
            </w:pPr>
            <w:r>
              <w:rPr>
                <w:sz w:val="22"/>
              </w:rPr>
              <w:t>berupa RTH dan </w:t>
            </w:r>
            <w:r>
              <w:rPr>
                <w:spacing w:val="-4"/>
                <w:sz w:val="22"/>
              </w:rPr>
              <w:t>penambahan</w:t>
            </w:r>
            <w:r>
              <w:rPr>
                <w:spacing w:val="-10"/>
                <w:sz w:val="22"/>
              </w:rPr>
              <w:t> </w:t>
            </w:r>
            <w:r>
              <w:rPr>
                <w:spacing w:val="-4"/>
                <w:sz w:val="22"/>
              </w:rPr>
              <w:t>variabel </w:t>
            </w:r>
            <w:r>
              <w:rPr>
                <w:sz w:val="22"/>
              </w:rPr>
              <w:t>jasa lingkungan.</w:t>
            </w:r>
          </w:p>
          <w:p>
            <w:pPr>
              <w:pStyle w:val="TableParagraph"/>
              <w:spacing w:line="256" w:lineRule="auto" w:before="1"/>
              <w:ind w:left="121" w:right="286"/>
              <w:rPr>
                <w:sz w:val="22"/>
              </w:rPr>
            </w:pPr>
            <w:r>
              <w:rPr>
                <w:sz w:val="22"/>
              </w:rPr>
              <w:t>Penelitian Misra dan </w:t>
            </w:r>
            <w:r>
              <w:rPr>
                <w:spacing w:val="-4"/>
                <w:sz w:val="22"/>
              </w:rPr>
              <w:t>Verma</w:t>
            </w:r>
            <w:r>
              <w:rPr>
                <w:spacing w:val="-10"/>
                <w:sz w:val="22"/>
              </w:rPr>
              <w:t> </w:t>
            </w:r>
            <w:r>
              <w:rPr>
                <w:spacing w:val="-4"/>
                <w:sz w:val="22"/>
              </w:rPr>
              <w:t>(2013)</w:t>
            </w:r>
            <w:r>
              <w:rPr>
                <w:spacing w:val="-10"/>
                <w:sz w:val="22"/>
              </w:rPr>
              <w:t> </w:t>
            </w:r>
            <w:r>
              <w:rPr>
                <w:spacing w:val="-4"/>
                <w:sz w:val="22"/>
              </w:rPr>
              <w:t>vegetasi </w:t>
            </w:r>
            <w:r>
              <w:rPr>
                <w:sz w:val="22"/>
              </w:rPr>
              <w:t>berupa hutan</w:t>
            </w:r>
          </w:p>
        </w:tc>
      </w:tr>
      <w:tr>
        <w:trPr>
          <w:trHeight w:val="259" w:hRule="atLeast"/>
        </w:trPr>
        <w:tc>
          <w:tcPr>
            <w:tcW w:w="474" w:type="dxa"/>
            <w:tcBorders>
              <w:bottom w:val="nil"/>
            </w:tcBorders>
          </w:tcPr>
          <w:p>
            <w:pPr>
              <w:pStyle w:val="TableParagraph"/>
              <w:spacing w:line="236" w:lineRule="exact"/>
              <w:ind w:left="122"/>
              <w:rPr>
                <w:sz w:val="22"/>
              </w:rPr>
            </w:pPr>
            <w:r>
              <w:rPr>
                <w:spacing w:val="-10"/>
                <w:w w:val="105"/>
                <w:sz w:val="22"/>
              </w:rPr>
              <w:t>5</w:t>
            </w:r>
          </w:p>
        </w:tc>
        <w:tc>
          <w:tcPr>
            <w:tcW w:w="1608" w:type="dxa"/>
            <w:tcBorders>
              <w:bottom w:val="nil"/>
            </w:tcBorders>
          </w:tcPr>
          <w:p>
            <w:pPr>
              <w:pStyle w:val="TableParagraph"/>
              <w:spacing w:line="236" w:lineRule="exact"/>
              <w:ind w:left="122"/>
              <w:rPr>
                <w:sz w:val="22"/>
              </w:rPr>
            </w:pPr>
            <w:r>
              <w:rPr>
                <w:spacing w:val="-2"/>
                <w:sz w:val="22"/>
              </w:rPr>
              <w:t>Misra,</w:t>
            </w:r>
            <w:r>
              <w:rPr>
                <w:spacing w:val="-9"/>
                <w:sz w:val="22"/>
              </w:rPr>
              <w:t> </w:t>
            </w:r>
            <w:r>
              <w:rPr>
                <w:spacing w:val="-2"/>
                <w:sz w:val="22"/>
              </w:rPr>
              <w:t>Verma</w:t>
            </w:r>
          </w:p>
        </w:tc>
        <w:tc>
          <w:tcPr>
            <w:tcW w:w="2232" w:type="dxa"/>
            <w:tcBorders>
              <w:bottom w:val="nil"/>
            </w:tcBorders>
          </w:tcPr>
          <w:p>
            <w:pPr>
              <w:pStyle w:val="TableParagraph"/>
              <w:spacing w:line="236" w:lineRule="exact"/>
              <w:ind w:left="122"/>
              <w:rPr>
                <w:sz w:val="22"/>
              </w:rPr>
            </w:pPr>
            <w:r>
              <w:rPr>
                <w:spacing w:val="-6"/>
                <w:sz w:val="22"/>
              </w:rPr>
              <w:t>Analisis</w:t>
            </w:r>
            <w:r>
              <w:rPr>
                <w:spacing w:val="-2"/>
                <w:sz w:val="22"/>
              </w:rPr>
              <w:t> pengendalian</w:t>
            </w:r>
          </w:p>
        </w:tc>
        <w:tc>
          <w:tcPr>
            <w:tcW w:w="2357" w:type="dxa"/>
            <w:tcBorders>
              <w:bottom w:val="nil"/>
            </w:tcBorders>
          </w:tcPr>
          <w:p>
            <w:pPr>
              <w:pStyle w:val="TableParagraph"/>
              <w:spacing w:line="236" w:lineRule="exact"/>
              <w:ind w:left="121"/>
              <w:rPr>
                <w:sz w:val="22"/>
              </w:rPr>
            </w:pPr>
            <w:r>
              <w:rPr>
                <w:spacing w:val="-2"/>
                <w:sz w:val="22"/>
              </w:rPr>
              <w:t>Penelitian</w:t>
            </w:r>
            <w:r>
              <w:rPr>
                <w:spacing w:val="-8"/>
                <w:sz w:val="22"/>
              </w:rPr>
              <w:t> </w:t>
            </w:r>
            <w:r>
              <w:rPr>
                <w:spacing w:val="-5"/>
                <w:sz w:val="22"/>
              </w:rPr>
              <w:t>ini</w:t>
            </w:r>
          </w:p>
        </w:tc>
      </w:tr>
      <w:tr>
        <w:trPr>
          <w:trHeight w:val="54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sz w:val="22"/>
              </w:rPr>
            </w:pPr>
            <w:r>
              <w:rPr>
                <w:sz w:val="22"/>
              </w:rPr>
              <w:t>dan</w:t>
            </w:r>
            <w:r>
              <w:rPr>
                <w:spacing w:val="1"/>
                <w:sz w:val="22"/>
              </w:rPr>
              <w:t> </w:t>
            </w:r>
            <w:r>
              <w:rPr>
                <w:spacing w:val="-2"/>
                <w:sz w:val="22"/>
              </w:rPr>
              <w:t>Venturino</w:t>
            </w:r>
          </w:p>
          <w:p>
            <w:pPr>
              <w:pStyle w:val="TableParagraph"/>
              <w:spacing w:before="18"/>
              <w:ind w:left="122"/>
              <w:rPr>
                <w:sz w:val="22"/>
              </w:rPr>
            </w:pPr>
            <w:r>
              <w:rPr>
                <w:spacing w:val="-2"/>
                <w:sz w:val="22"/>
              </w:rPr>
              <w:t>(2015)</w:t>
            </w:r>
          </w:p>
        </w:tc>
        <w:tc>
          <w:tcPr>
            <w:tcW w:w="2232" w:type="dxa"/>
            <w:tcBorders>
              <w:top w:val="nil"/>
              <w:bottom w:val="nil"/>
            </w:tcBorders>
          </w:tcPr>
          <w:p>
            <w:pPr>
              <w:pStyle w:val="TableParagraph"/>
              <w:spacing w:line="260" w:lineRule="exact"/>
              <w:ind w:left="122"/>
              <w:rPr>
                <w:sz w:val="22"/>
              </w:rPr>
            </w:pPr>
            <w:r>
              <w:rPr>
                <w:sz w:val="22"/>
              </w:rPr>
              <w:t>CO</w:t>
            </w:r>
            <w:r>
              <w:rPr>
                <w:rFonts w:ascii="Calibri"/>
                <w:sz w:val="22"/>
                <w:vertAlign w:val="subscript"/>
              </w:rPr>
              <w:t>2</w:t>
            </w:r>
            <w:r>
              <w:rPr>
                <w:rFonts w:ascii="Calibri"/>
                <w:spacing w:val="18"/>
                <w:sz w:val="22"/>
                <w:vertAlign w:val="baseline"/>
              </w:rPr>
              <w:t> </w:t>
            </w:r>
            <w:r>
              <w:rPr>
                <w:sz w:val="22"/>
                <w:vertAlign w:val="baseline"/>
              </w:rPr>
              <w:t>dengan</w:t>
            </w:r>
            <w:r>
              <w:rPr>
                <w:spacing w:val="3"/>
                <w:sz w:val="22"/>
                <w:vertAlign w:val="baseline"/>
              </w:rPr>
              <w:t> </w:t>
            </w:r>
            <w:r>
              <w:rPr>
                <w:spacing w:val="-2"/>
                <w:sz w:val="22"/>
                <w:vertAlign w:val="baseline"/>
              </w:rPr>
              <w:t>strategi</w:t>
            </w:r>
          </w:p>
          <w:p>
            <w:pPr>
              <w:pStyle w:val="TableParagraph"/>
              <w:spacing w:before="6"/>
              <w:ind w:left="122"/>
              <w:rPr>
                <w:sz w:val="22"/>
              </w:rPr>
            </w:pPr>
            <w:r>
              <w:rPr>
                <w:sz w:val="22"/>
              </w:rPr>
              <w:t>tertentu,</w:t>
            </w:r>
            <w:r>
              <w:rPr>
                <w:spacing w:val="8"/>
                <w:sz w:val="22"/>
              </w:rPr>
              <w:t> </w:t>
            </w:r>
            <w:r>
              <w:rPr>
                <w:spacing w:val="-5"/>
                <w:sz w:val="22"/>
              </w:rPr>
              <w:t>dan</w:t>
            </w:r>
          </w:p>
        </w:tc>
        <w:tc>
          <w:tcPr>
            <w:tcW w:w="2357" w:type="dxa"/>
            <w:tcBorders>
              <w:top w:val="nil"/>
              <w:bottom w:val="nil"/>
            </w:tcBorders>
          </w:tcPr>
          <w:p>
            <w:pPr>
              <w:pStyle w:val="TableParagraph"/>
              <w:spacing w:line="248" w:lineRule="exact"/>
              <w:ind w:left="121"/>
              <w:rPr>
                <w:sz w:val="22"/>
              </w:rPr>
            </w:pPr>
            <w:r>
              <w:rPr>
                <w:sz w:val="22"/>
              </w:rPr>
              <w:t>menerapkan</w:t>
            </w:r>
            <w:r>
              <w:rPr>
                <w:spacing w:val="-12"/>
                <w:sz w:val="22"/>
              </w:rPr>
              <w:t> </w:t>
            </w:r>
            <w:r>
              <w:rPr>
                <w:spacing w:val="-2"/>
                <w:sz w:val="22"/>
              </w:rPr>
              <w:t>vegetasi</w:t>
            </w:r>
          </w:p>
          <w:p>
            <w:pPr>
              <w:pStyle w:val="TableParagraph"/>
              <w:spacing w:before="18"/>
              <w:ind w:left="121"/>
              <w:rPr>
                <w:sz w:val="22"/>
              </w:rPr>
            </w:pPr>
            <w:r>
              <w:rPr>
                <w:sz w:val="22"/>
              </w:rPr>
              <w:t>berupa</w:t>
            </w:r>
            <w:r>
              <w:rPr>
                <w:spacing w:val="-11"/>
                <w:sz w:val="22"/>
              </w:rPr>
              <w:t> </w:t>
            </w:r>
            <w:r>
              <w:rPr>
                <w:sz w:val="22"/>
              </w:rPr>
              <w:t>RTH</w:t>
            </w:r>
            <w:r>
              <w:rPr>
                <w:spacing w:val="-11"/>
                <w:sz w:val="22"/>
              </w:rPr>
              <w:t> </w:t>
            </w:r>
            <w:r>
              <w:rPr>
                <w:spacing w:val="-2"/>
                <w:sz w:val="22"/>
              </w:rPr>
              <w:t>sebagai</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rPr>
                <w:sz w:val="20"/>
              </w:rPr>
            </w:pPr>
          </w:p>
        </w:tc>
        <w:tc>
          <w:tcPr>
            <w:tcW w:w="2232" w:type="dxa"/>
            <w:tcBorders>
              <w:top w:val="nil"/>
              <w:bottom w:val="nil"/>
            </w:tcBorders>
          </w:tcPr>
          <w:p>
            <w:pPr>
              <w:pStyle w:val="TableParagraph"/>
              <w:spacing w:line="248" w:lineRule="exact"/>
              <w:ind w:left="122"/>
              <w:rPr>
                <w:sz w:val="22"/>
              </w:rPr>
            </w:pPr>
            <w:r>
              <w:rPr>
                <w:spacing w:val="-5"/>
                <w:sz w:val="22"/>
              </w:rPr>
              <w:t>kesamaan</w:t>
            </w:r>
            <w:r>
              <w:rPr>
                <w:sz w:val="22"/>
              </w:rPr>
              <w:t> </w:t>
            </w:r>
            <w:r>
              <w:rPr>
                <w:spacing w:val="-2"/>
                <w:sz w:val="22"/>
              </w:rPr>
              <w:t>dalam</w:t>
            </w:r>
          </w:p>
        </w:tc>
        <w:tc>
          <w:tcPr>
            <w:tcW w:w="2357" w:type="dxa"/>
            <w:tcBorders>
              <w:top w:val="nil"/>
              <w:bottom w:val="nil"/>
            </w:tcBorders>
          </w:tcPr>
          <w:p>
            <w:pPr>
              <w:pStyle w:val="TableParagraph"/>
              <w:spacing w:line="248" w:lineRule="exact"/>
              <w:ind w:left="121"/>
              <w:rPr>
                <w:sz w:val="22"/>
              </w:rPr>
            </w:pPr>
            <w:r>
              <w:rPr>
                <w:sz w:val="22"/>
              </w:rPr>
              <w:t>strategi</w:t>
            </w:r>
            <w:r>
              <w:rPr>
                <w:spacing w:val="-5"/>
                <w:sz w:val="22"/>
              </w:rPr>
              <w:t> </w:t>
            </w:r>
            <w:r>
              <w:rPr>
                <w:sz w:val="22"/>
              </w:rPr>
              <w:t>dan</w:t>
            </w:r>
            <w:r>
              <w:rPr>
                <w:spacing w:val="-5"/>
                <w:sz w:val="22"/>
              </w:rPr>
              <w:t> </w:t>
            </w:r>
            <w:r>
              <w:rPr>
                <w:spacing w:val="-2"/>
                <w:sz w:val="22"/>
              </w:rPr>
              <w:t>adanya</w:t>
            </w:r>
          </w:p>
        </w:tc>
      </w:tr>
      <w:tr>
        <w:trPr>
          <w:trHeight w:val="27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i/>
                <w:sz w:val="22"/>
              </w:rPr>
            </w:pPr>
            <w:r>
              <w:rPr>
                <w:i/>
                <w:spacing w:val="-2"/>
                <w:w w:val="90"/>
                <w:sz w:val="22"/>
              </w:rPr>
              <w:t>Modeling</w:t>
            </w:r>
            <w:r>
              <w:rPr>
                <w:i/>
                <w:sz w:val="22"/>
              </w:rPr>
              <w:t> </w:t>
            </w:r>
            <w:r>
              <w:rPr>
                <w:i/>
                <w:spacing w:val="-5"/>
                <w:w w:val="95"/>
                <w:sz w:val="22"/>
              </w:rPr>
              <w:t>the</w:t>
            </w:r>
          </w:p>
        </w:tc>
        <w:tc>
          <w:tcPr>
            <w:tcW w:w="2232" w:type="dxa"/>
            <w:tcBorders>
              <w:top w:val="nil"/>
              <w:bottom w:val="nil"/>
            </w:tcBorders>
          </w:tcPr>
          <w:p>
            <w:pPr>
              <w:pStyle w:val="TableParagraph"/>
              <w:spacing w:line="248" w:lineRule="exact"/>
              <w:ind w:left="122"/>
              <w:rPr>
                <w:sz w:val="22"/>
              </w:rPr>
            </w:pPr>
            <w:r>
              <w:rPr>
                <w:spacing w:val="-2"/>
                <w:sz w:val="22"/>
              </w:rPr>
              <w:t>penggunaan</w:t>
            </w:r>
            <w:r>
              <w:rPr>
                <w:spacing w:val="-4"/>
                <w:sz w:val="22"/>
              </w:rPr>
              <w:t> </w:t>
            </w:r>
            <w:r>
              <w:rPr>
                <w:spacing w:val="-2"/>
                <w:sz w:val="22"/>
              </w:rPr>
              <w:t>variabel</w:t>
            </w:r>
          </w:p>
        </w:tc>
        <w:tc>
          <w:tcPr>
            <w:tcW w:w="2357" w:type="dxa"/>
            <w:tcBorders>
              <w:top w:val="nil"/>
              <w:bottom w:val="nil"/>
            </w:tcBorders>
          </w:tcPr>
          <w:p>
            <w:pPr>
              <w:pStyle w:val="TableParagraph"/>
              <w:spacing w:line="248" w:lineRule="exact"/>
              <w:ind w:left="121"/>
              <w:rPr>
                <w:sz w:val="22"/>
              </w:rPr>
            </w:pPr>
            <w:r>
              <w:rPr>
                <w:spacing w:val="-4"/>
                <w:sz w:val="22"/>
              </w:rPr>
              <w:t>variabel</w:t>
            </w:r>
            <w:r>
              <w:rPr>
                <w:spacing w:val="-10"/>
                <w:sz w:val="22"/>
              </w:rPr>
              <w:t> </w:t>
            </w:r>
            <w:r>
              <w:rPr>
                <w:spacing w:val="-4"/>
                <w:sz w:val="22"/>
              </w:rPr>
              <w:t>jasa</w:t>
            </w:r>
            <w:r>
              <w:rPr>
                <w:spacing w:val="-8"/>
                <w:sz w:val="22"/>
              </w:rPr>
              <w:t> </w:t>
            </w:r>
            <w:r>
              <w:rPr>
                <w:spacing w:val="-4"/>
                <w:sz w:val="22"/>
              </w:rPr>
              <w:t>lingkungan.</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w w:val="90"/>
                <w:sz w:val="22"/>
              </w:rPr>
              <w:t>Control</w:t>
            </w:r>
            <w:r>
              <w:rPr>
                <w:i/>
                <w:spacing w:val="-3"/>
                <w:w w:val="90"/>
                <w:sz w:val="22"/>
              </w:rPr>
              <w:t> </w:t>
            </w:r>
            <w:r>
              <w:rPr>
                <w:i/>
                <w:spacing w:val="-5"/>
                <w:sz w:val="22"/>
              </w:rPr>
              <w:t>of</w:t>
            </w:r>
          </w:p>
        </w:tc>
        <w:tc>
          <w:tcPr>
            <w:tcW w:w="2232" w:type="dxa"/>
            <w:tcBorders>
              <w:top w:val="nil"/>
              <w:bottom w:val="nil"/>
            </w:tcBorders>
          </w:tcPr>
          <w:p>
            <w:pPr>
              <w:pStyle w:val="TableParagraph"/>
              <w:spacing w:line="247" w:lineRule="exact"/>
              <w:ind w:left="122"/>
              <w:rPr>
                <w:sz w:val="22"/>
              </w:rPr>
            </w:pPr>
            <w:r>
              <w:rPr>
                <w:spacing w:val="-2"/>
                <w:sz w:val="22"/>
              </w:rPr>
              <w:t>populasi</w:t>
            </w:r>
            <w:r>
              <w:rPr>
                <w:spacing w:val="-6"/>
                <w:sz w:val="22"/>
              </w:rPr>
              <w:t> </w:t>
            </w:r>
            <w:r>
              <w:rPr>
                <w:spacing w:val="-2"/>
                <w:sz w:val="22"/>
              </w:rPr>
              <w:t>manusia,</w:t>
            </w:r>
          </w:p>
        </w:tc>
        <w:tc>
          <w:tcPr>
            <w:tcW w:w="2357" w:type="dxa"/>
            <w:tcBorders>
              <w:top w:val="nil"/>
              <w:bottom w:val="nil"/>
            </w:tcBorders>
          </w:tcPr>
          <w:p>
            <w:pPr>
              <w:pStyle w:val="TableParagraph"/>
              <w:spacing w:line="247" w:lineRule="exact"/>
              <w:ind w:left="121"/>
              <w:rPr>
                <w:sz w:val="22"/>
              </w:rPr>
            </w:pPr>
            <w:r>
              <w:rPr>
                <w:spacing w:val="-2"/>
                <w:sz w:val="22"/>
              </w:rPr>
              <w:t>Penelitian</w:t>
            </w:r>
            <w:r>
              <w:rPr>
                <w:spacing w:val="-9"/>
                <w:sz w:val="22"/>
              </w:rPr>
              <w:t> </w:t>
            </w:r>
            <w:r>
              <w:rPr>
                <w:spacing w:val="-2"/>
                <w:sz w:val="22"/>
              </w:rPr>
              <w:t>Misra,</w:t>
            </w:r>
            <w:r>
              <w:rPr>
                <w:spacing w:val="-8"/>
                <w:sz w:val="22"/>
              </w:rPr>
              <w:t> </w:t>
            </w:r>
            <w:r>
              <w:rPr>
                <w:spacing w:val="-2"/>
                <w:sz w:val="22"/>
              </w:rPr>
              <w:t>Verma</w:t>
            </w:r>
          </w:p>
        </w:tc>
      </w:tr>
      <w:tr>
        <w:trPr>
          <w:trHeight w:val="28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spacing w:val="-2"/>
                <w:w w:val="95"/>
                <w:sz w:val="22"/>
              </w:rPr>
              <w:t>Atmospheric</w:t>
            </w:r>
          </w:p>
        </w:tc>
        <w:tc>
          <w:tcPr>
            <w:tcW w:w="2232" w:type="dxa"/>
            <w:tcBorders>
              <w:top w:val="nil"/>
              <w:bottom w:val="nil"/>
            </w:tcBorders>
          </w:tcPr>
          <w:p>
            <w:pPr>
              <w:pStyle w:val="TableParagraph"/>
              <w:spacing w:line="259" w:lineRule="exact"/>
              <w:ind w:left="122"/>
              <w:rPr>
                <w:sz w:val="22"/>
              </w:rPr>
            </w:pPr>
            <w:r>
              <w:rPr>
                <w:sz w:val="22"/>
              </w:rPr>
              <w:t>CO</w:t>
            </w:r>
            <w:r>
              <w:rPr>
                <w:rFonts w:ascii="Calibri"/>
                <w:sz w:val="22"/>
                <w:vertAlign w:val="subscript"/>
              </w:rPr>
              <w:t>2</w:t>
            </w:r>
            <w:r>
              <w:rPr>
                <w:sz w:val="22"/>
                <w:vertAlign w:val="baseline"/>
              </w:rPr>
              <w:t>,</w:t>
            </w:r>
            <w:r>
              <w:rPr>
                <w:spacing w:val="7"/>
                <w:sz w:val="22"/>
                <w:vertAlign w:val="baseline"/>
              </w:rPr>
              <w:t> </w:t>
            </w:r>
            <w:r>
              <w:rPr>
                <w:sz w:val="22"/>
                <w:vertAlign w:val="baseline"/>
              </w:rPr>
              <w:t>serta</w:t>
            </w:r>
            <w:r>
              <w:rPr>
                <w:spacing w:val="7"/>
                <w:sz w:val="22"/>
                <w:vertAlign w:val="baseline"/>
              </w:rPr>
              <w:t> </w:t>
            </w:r>
            <w:r>
              <w:rPr>
                <w:spacing w:val="-2"/>
                <w:sz w:val="22"/>
                <w:vertAlign w:val="baseline"/>
              </w:rPr>
              <w:t>vegetasi</w:t>
            </w:r>
          </w:p>
        </w:tc>
        <w:tc>
          <w:tcPr>
            <w:tcW w:w="2357" w:type="dxa"/>
            <w:tcBorders>
              <w:top w:val="nil"/>
              <w:bottom w:val="nil"/>
            </w:tcBorders>
          </w:tcPr>
          <w:p>
            <w:pPr>
              <w:pStyle w:val="TableParagraph"/>
              <w:spacing w:line="247" w:lineRule="exact"/>
              <w:ind w:left="121"/>
              <w:rPr>
                <w:sz w:val="22"/>
              </w:rPr>
            </w:pPr>
            <w:r>
              <w:rPr>
                <w:sz w:val="22"/>
              </w:rPr>
              <w:t>dan</w:t>
            </w:r>
            <w:r>
              <w:rPr>
                <w:spacing w:val="-5"/>
                <w:sz w:val="22"/>
              </w:rPr>
              <w:t> </w:t>
            </w:r>
            <w:r>
              <w:rPr>
                <w:sz w:val="22"/>
              </w:rPr>
              <w:t>Venturino</w:t>
            </w:r>
            <w:r>
              <w:rPr>
                <w:spacing w:val="47"/>
                <w:sz w:val="22"/>
              </w:rPr>
              <w:t> </w:t>
            </w:r>
            <w:r>
              <w:rPr>
                <w:spacing w:val="-2"/>
                <w:sz w:val="22"/>
              </w:rPr>
              <w:t>(2015)</w:t>
            </w:r>
          </w:p>
        </w:tc>
      </w:tr>
      <w:tr>
        <w:trPr>
          <w:trHeight w:val="260" w:hRule="atLeast"/>
        </w:trPr>
        <w:tc>
          <w:tcPr>
            <w:tcW w:w="474" w:type="dxa"/>
            <w:tcBorders>
              <w:top w:val="nil"/>
              <w:bottom w:val="nil"/>
            </w:tcBorders>
          </w:tcPr>
          <w:p>
            <w:pPr>
              <w:pStyle w:val="TableParagraph"/>
              <w:rPr>
                <w:sz w:val="18"/>
              </w:rPr>
            </w:pPr>
          </w:p>
        </w:tc>
        <w:tc>
          <w:tcPr>
            <w:tcW w:w="1608" w:type="dxa"/>
            <w:tcBorders>
              <w:top w:val="nil"/>
              <w:bottom w:val="nil"/>
            </w:tcBorders>
          </w:tcPr>
          <w:p>
            <w:pPr>
              <w:pStyle w:val="TableParagraph"/>
              <w:spacing w:line="237" w:lineRule="exact"/>
              <w:ind w:left="122"/>
              <w:rPr>
                <w:i/>
                <w:sz w:val="22"/>
              </w:rPr>
            </w:pPr>
            <w:r>
              <w:rPr>
                <w:i/>
                <w:w w:val="90"/>
                <w:sz w:val="22"/>
              </w:rPr>
              <w:t>Carbon</w:t>
            </w:r>
            <w:r>
              <w:rPr>
                <w:i/>
                <w:spacing w:val="-6"/>
                <w:sz w:val="22"/>
              </w:rPr>
              <w:t> </w:t>
            </w:r>
            <w:r>
              <w:rPr>
                <w:i/>
                <w:spacing w:val="-2"/>
                <w:sz w:val="22"/>
              </w:rPr>
              <w:t>Dioxide</w:t>
            </w:r>
          </w:p>
        </w:tc>
        <w:tc>
          <w:tcPr>
            <w:tcW w:w="2232" w:type="dxa"/>
            <w:tcBorders>
              <w:top w:val="nil"/>
              <w:bottom w:val="nil"/>
            </w:tcBorders>
          </w:tcPr>
          <w:p>
            <w:pPr>
              <w:pStyle w:val="TableParagraph"/>
              <w:rPr>
                <w:sz w:val="18"/>
              </w:rPr>
            </w:pPr>
          </w:p>
        </w:tc>
        <w:tc>
          <w:tcPr>
            <w:tcW w:w="2357" w:type="dxa"/>
            <w:tcBorders>
              <w:top w:val="nil"/>
              <w:bottom w:val="nil"/>
            </w:tcBorders>
          </w:tcPr>
          <w:p>
            <w:pPr>
              <w:pStyle w:val="TableParagraph"/>
              <w:spacing w:line="237" w:lineRule="exact"/>
              <w:ind w:left="121"/>
              <w:rPr>
                <w:sz w:val="22"/>
              </w:rPr>
            </w:pPr>
            <w:r>
              <w:rPr>
                <w:sz w:val="22"/>
              </w:rPr>
              <w:t>menerapkan</w:t>
            </w:r>
            <w:r>
              <w:rPr>
                <w:spacing w:val="-12"/>
                <w:sz w:val="22"/>
              </w:rPr>
              <w:t> </w:t>
            </w:r>
            <w:r>
              <w:rPr>
                <w:spacing w:val="-2"/>
                <w:sz w:val="22"/>
              </w:rPr>
              <w:t>strategi</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spacing w:val="-2"/>
                <w:sz w:val="22"/>
              </w:rPr>
              <w:t>Through</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z w:val="22"/>
              </w:rPr>
              <w:t>reforestasi</w:t>
            </w:r>
            <w:r>
              <w:rPr>
                <w:spacing w:val="-14"/>
                <w:sz w:val="22"/>
              </w:rPr>
              <w:t> </w:t>
            </w:r>
            <w:r>
              <w:rPr>
                <w:sz w:val="22"/>
              </w:rPr>
              <w:t>dan</w:t>
            </w:r>
            <w:r>
              <w:rPr>
                <w:spacing w:val="-13"/>
                <w:sz w:val="22"/>
              </w:rPr>
              <w:t> </w:t>
            </w:r>
            <w:r>
              <w:rPr>
                <w:spacing w:val="-2"/>
                <w:sz w:val="22"/>
              </w:rPr>
              <w:t>vegetasi</w:t>
            </w:r>
          </w:p>
        </w:tc>
      </w:tr>
      <w:tr>
        <w:trPr>
          <w:trHeight w:val="277"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spacing w:val="-2"/>
                <w:w w:val="95"/>
                <w:sz w:val="22"/>
              </w:rPr>
              <w:t>Reforestation:</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z w:val="22"/>
              </w:rPr>
              <w:t>berupa</w:t>
            </w:r>
            <w:r>
              <w:rPr>
                <w:spacing w:val="-4"/>
                <w:sz w:val="22"/>
              </w:rPr>
              <w:t> </w:t>
            </w:r>
            <w:r>
              <w:rPr>
                <w:spacing w:val="-2"/>
                <w:sz w:val="22"/>
              </w:rPr>
              <w:t>hutan</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1" w:lineRule="exact"/>
              <w:ind w:left="122"/>
              <w:rPr>
                <w:i/>
                <w:sz w:val="22"/>
              </w:rPr>
            </w:pPr>
            <w:r>
              <w:rPr>
                <w:i/>
                <w:w w:val="90"/>
                <w:sz w:val="22"/>
              </w:rPr>
              <w:t>Effect</w:t>
            </w:r>
            <w:r>
              <w:rPr>
                <w:i/>
                <w:spacing w:val="-5"/>
                <w:sz w:val="22"/>
              </w:rPr>
              <w:t> </w:t>
            </w:r>
            <w:r>
              <w:rPr>
                <w:i/>
                <w:w w:val="90"/>
                <w:sz w:val="22"/>
              </w:rPr>
              <w:t>of</w:t>
            </w:r>
            <w:r>
              <w:rPr>
                <w:i/>
                <w:spacing w:val="-5"/>
                <w:sz w:val="22"/>
              </w:rPr>
              <w:t> </w:t>
            </w:r>
            <w:r>
              <w:rPr>
                <w:i/>
                <w:spacing w:val="-4"/>
                <w:w w:val="90"/>
                <w:sz w:val="22"/>
              </w:rPr>
              <w:t>Time</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rPr>
                <w:sz w:val="20"/>
              </w:rPr>
            </w:pPr>
          </w:p>
        </w:tc>
      </w:tr>
      <w:tr>
        <w:trPr>
          <w:trHeight w:val="273" w:hRule="atLeast"/>
        </w:trPr>
        <w:tc>
          <w:tcPr>
            <w:tcW w:w="474" w:type="dxa"/>
            <w:tcBorders>
              <w:top w:val="nil"/>
            </w:tcBorders>
          </w:tcPr>
          <w:p>
            <w:pPr>
              <w:pStyle w:val="TableParagraph"/>
              <w:rPr>
                <w:sz w:val="20"/>
              </w:rPr>
            </w:pPr>
          </w:p>
        </w:tc>
        <w:tc>
          <w:tcPr>
            <w:tcW w:w="1608" w:type="dxa"/>
            <w:tcBorders>
              <w:top w:val="nil"/>
            </w:tcBorders>
          </w:tcPr>
          <w:p>
            <w:pPr>
              <w:pStyle w:val="TableParagraph"/>
              <w:spacing w:line="241" w:lineRule="exact"/>
              <w:ind w:left="122"/>
              <w:rPr>
                <w:i/>
                <w:sz w:val="22"/>
              </w:rPr>
            </w:pPr>
            <w:r>
              <w:rPr>
                <w:i/>
                <w:spacing w:val="-2"/>
                <w:sz w:val="22"/>
              </w:rPr>
              <w:t>Delay</w:t>
            </w:r>
          </w:p>
        </w:tc>
        <w:tc>
          <w:tcPr>
            <w:tcW w:w="2232" w:type="dxa"/>
            <w:tcBorders>
              <w:top w:val="nil"/>
            </w:tcBorders>
          </w:tcPr>
          <w:p>
            <w:pPr>
              <w:pStyle w:val="TableParagraph"/>
              <w:rPr>
                <w:sz w:val="20"/>
              </w:rPr>
            </w:pPr>
          </w:p>
        </w:tc>
        <w:tc>
          <w:tcPr>
            <w:tcW w:w="2357" w:type="dxa"/>
            <w:tcBorders>
              <w:top w:val="nil"/>
            </w:tcBorders>
          </w:tcPr>
          <w:p>
            <w:pPr>
              <w:pStyle w:val="TableParagraph"/>
              <w:rPr>
                <w:sz w:val="20"/>
              </w:rPr>
            </w:pPr>
          </w:p>
        </w:tc>
      </w:tr>
      <w:tr>
        <w:trPr>
          <w:trHeight w:val="259" w:hRule="atLeast"/>
        </w:trPr>
        <w:tc>
          <w:tcPr>
            <w:tcW w:w="474" w:type="dxa"/>
            <w:tcBorders>
              <w:bottom w:val="nil"/>
            </w:tcBorders>
          </w:tcPr>
          <w:p>
            <w:pPr>
              <w:pStyle w:val="TableParagraph"/>
              <w:spacing w:line="236" w:lineRule="exact"/>
              <w:ind w:left="122"/>
              <w:rPr>
                <w:sz w:val="22"/>
              </w:rPr>
            </w:pPr>
            <w:r>
              <w:rPr>
                <w:spacing w:val="-10"/>
                <w:w w:val="105"/>
                <w:sz w:val="22"/>
              </w:rPr>
              <w:t>6</w:t>
            </w:r>
          </w:p>
        </w:tc>
        <w:tc>
          <w:tcPr>
            <w:tcW w:w="1608" w:type="dxa"/>
            <w:tcBorders>
              <w:bottom w:val="nil"/>
            </w:tcBorders>
          </w:tcPr>
          <w:p>
            <w:pPr>
              <w:pStyle w:val="TableParagraph"/>
              <w:spacing w:line="236" w:lineRule="exact"/>
              <w:ind w:left="122"/>
              <w:rPr>
                <w:sz w:val="22"/>
              </w:rPr>
            </w:pPr>
            <w:r>
              <w:rPr>
                <w:spacing w:val="-7"/>
                <w:sz w:val="22"/>
              </w:rPr>
              <w:t>Verma</w:t>
            </w:r>
            <w:r>
              <w:rPr>
                <w:spacing w:val="-5"/>
                <w:sz w:val="22"/>
              </w:rPr>
              <w:t> dan</w:t>
            </w:r>
          </w:p>
        </w:tc>
        <w:tc>
          <w:tcPr>
            <w:tcW w:w="2232" w:type="dxa"/>
            <w:tcBorders>
              <w:bottom w:val="nil"/>
            </w:tcBorders>
          </w:tcPr>
          <w:p>
            <w:pPr>
              <w:pStyle w:val="TableParagraph"/>
              <w:spacing w:line="236" w:lineRule="exact"/>
              <w:ind w:left="122"/>
              <w:rPr>
                <w:sz w:val="22"/>
              </w:rPr>
            </w:pPr>
            <w:r>
              <w:rPr>
                <w:spacing w:val="-6"/>
                <w:sz w:val="22"/>
              </w:rPr>
              <w:t>Analisis</w:t>
            </w:r>
            <w:r>
              <w:rPr>
                <w:spacing w:val="-2"/>
                <w:sz w:val="22"/>
              </w:rPr>
              <w:t> pengendalian</w:t>
            </w:r>
          </w:p>
        </w:tc>
        <w:tc>
          <w:tcPr>
            <w:tcW w:w="2357" w:type="dxa"/>
            <w:tcBorders>
              <w:bottom w:val="nil"/>
            </w:tcBorders>
          </w:tcPr>
          <w:p>
            <w:pPr>
              <w:pStyle w:val="TableParagraph"/>
              <w:spacing w:line="236" w:lineRule="exact"/>
              <w:ind w:left="121"/>
              <w:rPr>
                <w:sz w:val="22"/>
              </w:rPr>
            </w:pPr>
            <w:r>
              <w:rPr>
                <w:spacing w:val="-2"/>
                <w:sz w:val="22"/>
              </w:rPr>
              <w:t>Penelitian</w:t>
            </w:r>
            <w:r>
              <w:rPr>
                <w:spacing w:val="-8"/>
                <w:sz w:val="22"/>
              </w:rPr>
              <w:t> </w:t>
            </w:r>
            <w:r>
              <w:rPr>
                <w:spacing w:val="-5"/>
                <w:sz w:val="22"/>
              </w:rPr>
              <w:t>ini</w:t>
            </w:r>
          </w:p>
        </w:tc>
      </w:tr>
      <w:tr>
        <w:trPr>
          <w:trHeight w:val="54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sz w:val="22"/>
              </w:rPr>
            </w:pPr>
            <w:r>
              <w:rPr>
                <w:sz w:val="22"/>
              </w:rPr>
              <w:t>Misra</w:t>
            </w:r>
            <w:r>
              <w:rPr>
                <w:spacing w:val="-8"/>
                <w:sz w:val="22"/>
              </w:rPr>
              <w:t> </w:t>
            </w:r>
            <w:r>
              <w:rPr>
                <w:spacing w:val="-2"/>
                <w:sz w:val="22"/>
              </w:rPr>
              <w:t>(2016)</w:t>
            </w:r>
          </w:p>
        </w:tc>
        <w:tc>
          <w:tcPr>
            <w:tcW w:w="2232" w:type="dxa"/>
            <w:tcBorders>
              <w:top w:val="nil"/>
              <w:bottom w:val="nil"/>
            </w:tcBorders>
          </w:tcPr>
          <w:p>
            <w:pPr>
              <w:pStyle w:val="TableParagraph"/>
              <w:spacing w:line="260" w:lineRule="exact"/>
              <w:ind w:left="122"/>
              <w:rPr>
                <w:sz w:val="22"/>
              </w:rPr>
            </w:pPr>
            <w:r>
              <w:rPr>
                <w:sz w:val="22"/>
              </w:rPr>
              <w:t>CO</w:t>
            </w:r>
            <w:r>
              <w:rPr>
                <w:rFonts w:ascii="Calibri"/>
                <w:sz w:val="22"/>
                <w:vertAlign w:val="subscript"/>
              </w:rPr>
              <w:t>2</w:t>
            </w:r>
            <w:r>
              <w:rPr>
                <w:rFonts w:ascii="Calibri"/>
                <w:spacing w:val="18"/>
                <w:sz w:val="22"/>
                <w:vertAlign w:val="baseline"/>
              </w:rPr>
              <w:t> </w:t>
            </w:r>
            <w:r>
              <w:rPr>
                <w:sz w:val="22"/>
                <w:vertAlign w:val="baseline"/>
              </w:rPr>
              <w:t>dengan</w:t>
            </w:r>
            <w:r>
              <w:rPr>
                <w:spacing w:val="3"/>
                <w:sz w:val="22"/>
                <w:vertAlign w:val="baseline"/>
              </w:rPr>
              <w:t> </w:t>
            </w:r>
            <w:r>
              <w:rPr>
                <w:spacing w:val="-2"/>
                <w:sz w:val="22"/>
                <w:vertAlign w:val="baseline"/>
              </w:rPr>
              <w:t>strategi</w:t>
            </w:r>
          </w:p>
          <w:p>
            <w:pPr>
              <w:pStyle w:val="TableParagraph"/>
              <w:spacing w:before="6"/>
              <w:ind w:left="122"/>
              <w:rPr>
                <w:sz w:val="22"/>
              </w:rPr>
            </w:pPr>
            <w:r>
              <w:rPr>
                <w:sz w:val="22"/>
              </w:rPr>
              <w:t>tertentu,</w:t>
            </w:r>
            <w:r>
              <w:rPr>
                <w:spacing w:val="8"/>
                <w:sz w:val="22"/>
              </w:rPr>
              <w:t> </w:t>
            </w:r>
            <w:r>
              <w:rPr>
                <w:spacing w:val="-5"/>
                <w:sz w:val="22"/>
              </w:rPr>
              <w:t>dan</w:t>
            </w:r>
          </w:p>
        </w:tc>
        <w:tc>
          <w:tcPr>
            <w:tcW w:w="2357" w:type="dxa"/>
            <w:tcBorders>
              <w:top w:val="nil"/>
              <w:bottom w:val="nil"/>
            </w:tcBorders>
          </w:tcPr>
          <w:p>
            <w:pPr>
              <w:pStyle w:val="TableParagraph"/>
              <w:spacing w:line="248" w:lineRule="exact"/>
              <w:ind w:left="121"/>
              <w:rPr>
                <w:sz w:val="22"/>
              </w:rPr>
            </w:pPr>
            <w:r>
              <w:rPr>
                <w:sz w:val="22"/>
              </w:rPr>
              <w:t>menerapkan</w:t>
            </w:r>
            <w:r>
              <w:rPr>
                <w:spacing w:val="-12"/>
                <w:sz w:val="22"/>
              </w:rPr>
              <w:t> </w:t>
            </w:r>
            <w:r>
              <w:rPr>
                <w:spacing w:val="-2"/>
                <w:sz w:val="22"/>
              </w:rPr>
              <w:t>vegetasi</w:t>
            </w:r>
          </w:p>
          <w:p>
            <w:pPr>
              <w:pStyle w:val="TableParagraph"/>
              <w:spacing w:before="18"/>
              <w:ind w:left="121"/>
              <w:rPr>
                <w:sz w:val="22"/>
              </w:rPr>
            </w:pPr>
            <w:r>
              <w:rPr>
                <w:sz w:val="22"/>
              </w:rPr>
              <w:t>berupa</w:t>
            </w:r>
            <w:r>
              <w:rPr>
                <w:spacing w:val="-11"/>
                <w:sz w:val="22"/>
              </w:rPr>
              <w:t> </w:t>
            </w:r>
            <w:r>
              <w:rPr>
                <w:sz w:val="22"/>
              </w:rPr>
              <w:t>RTH</w:t>
            </w:r>
            <w:r>
              <w:rPr>
                <w:spacing w:val="-11"/>
                <w:sz w:val="22"/>
              </w:rPr>
              <w:t> </w:t>
            </w:r>
            <w:r>
              <w:rPr>
                <w:spacing w:val="-2"/>
                <w:sz w:val="22"/>
              </w:rPr>
              <w:t>sebagai</w:t>
            </w:r>
          </w:p>
        </w:tc>
      </w:tr>
      <w:tr>
        <w:trPr>
          <w:trHeight w:val="27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8" w:lineRule="exact"/>
              <w:ind w:left="122"/>
              <w:rPr>
                <w:i/>
                <w:sz w:val="22"/>
              </w:rPr>
            </w:pPr>
            <w:r>
              <w:rPr>
                <w:i/>
                <w:w w:val="90"/>
                <w:sz w:val="22"/>
              </w:rPr>
              <w:t>Optimal</w:t>
            </w:r>
            <w:r>
              <w:rPr>
                <w:i/>
                <w:spacing w:val="15"/>
                <w:sz w:val="22"/>
              </w:rPr>
              <w:t> </w:t>
            </w:r>
            <w:r>
              <w:rPr>
                <w:i/>
                <w:spacing w:val="-2"/>
                <w:sz w:val="22"/>
              </w:rPr>
              <w:t>Control</w:t>
            </w:r>
          </w:p>
        </w:tc>
        <w:tc>
          <w:tcPr>
            <w:tcW w:w="2232" w:type="dxa"/>
            <w:tcBorders>
              <w:top w:val="nil"/>
              <w:bottom w:val="nil"/>
            </w:tcBorders>
          </w:tcPr>
          <w:p>
            <w:pPr>
              <w:pStyle w:val="TableParagraph"/>
              <w:spacing w:line="248" w:lineRule="exact"/>
              <w:ind w:left="122"/>
              <w:rPr>
                <w:sz w:val="22"/>
              </w:rPr>
            </w:pPr>
            <w:r>
              <w:rPr>
                <w:spacing w:val="-5"/>
                <w:sz w:val="22"/>
              </w:rPr>
              <w:t>kesamaan</w:t>
            </w:r>
            <w:r>
              <w:rPr>
                <w:sz w:val="22"/>
              </w:rPr>
              <w:t> </w:t>
            </w:r>
            <w:r>
              <w:rPr>
                <w:spacing w:val="-2"/>
                <w:sz w:val="22"/>
              </w:rPr>
              <w:t>dalam</w:t>
            </w:r>
          </w:p>
        </w:tc>
        <w:tc>
          <w:tcPr>
            <w:tcW w:w="2357" w:type="dxa"/>
            <w:tcBorders>
              <w:top w:val="nil"/>
              <w:bottom w:val="nil"/>
            </w:tcBorders>
          </w:tcPr>
          <w:p>
            <w:pPr>
              <w:pStyle w:val="TableParagraph"/>
              <w:spacing w:line="248" w:lineRule="exact"/>
              <w:ind w:left="121"/>
              <w:rPr>
                <w:sz w:val="22"/>
              </w:rPr>
            </w:pPr>
            <w:r>
              <w:rPr>
                <w:sz w:val="22"/>
              </w:rPr>
              <w:t>strategi</w:t>
            </w:r>
            <w:r>
              <w:rPr>
                <w:spacing w:val="-5"/>
                <w:sz w:val="22"/>
              </w:rPr>
              <w:t> </w:t>
            </w:r>
            <w:r>
              <w:rPr>
                <w:sz w:val="22"/>
              </w:rPr>
              <w:t>dan</w:t>
            </w:r>
            <w:r>
              <w:rPr>
                <w:spacing w:val="-5"/>
                <w:sz w:val="22"/>
              </w:rPr>
              <w:t> </w:t>
            </w:r>
            <w:r>
              <w:rPr>
                <w:spacing w:val="-2"/>
                <w:sz w:val="22"/>
              </w:rPr>
              <w:t>adanya</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sz w:val="22"/>
              </w:rPr>
              <w:t>of</w:t>
            </w:r>
            <w:r>
              <w:rPr>
                <w:i/>
                <w:spacing w:val="-14"/>
                <w:sz w:val="22"/>
              </w:rPr>
              <w:t> </w:t>
            </w:r>
            <w:r>
              <w:rPr>
                <w:i/>
                <w:spacing w:val="-6"/>
                <w:sz w:val="22"/>
              </w:rPr>
              <w:t>Anthropogenic</w:t>
            </w:r>
          </w:p>
        </w:tc>
        <w:tc>
          <w:tcPr>
            <w:tcW w:w="2232" w:type="dxa"/>
            <w:tcBorders>
              <w:top w:val="nil"/>
              <w:bottom w:val="nil"/>
            </w:tcBorders>
          </w:tcPr>
          <w:p>
            <w:pPr>
              <w:pStyle w:val="TableParagraph"/>
              <w:spacing w:line="247" w:lineRule="exact"/>
              <w:ind w:left="122"/>
              <w:rPr>
                <w:sz w:val="22"/>
              </w:rPr>
            </w:pPr>
            <w:r>
              <w:rPr>
                <w:spacing w:val="-2"/>
                <w:sz w:val="22"/>
              </w:rPr>
              <w:t>penggunaan</w:t>
            </w:r>
            <w:r>
              <w:rPr>
                <w:spacing w:val="-4"/>
                <w:sz w:val="22"/>
              </w:rPr>
              <w:t> </w:t>
            </w:r>
            <w:r>
              <w:rPr>
                <w:spacing w:val="-2"/>
                <w:sz w:val="22"/>
              </w:rPr>
              <w:t>variabel</w:t>
            </w:r>
          </w:p>
        </w:tc>
        <w:tc>
          <w:tcPr>
            <w:tcW w:w="2357" w:type="dxa"/>
            <w:tcBorders>
              <w:top w:val="nil"/>
              <w:bottom w:val="nil"/>
            </w:tcBorders>
          </w:tcPr>
          <w:p>
            <w:pPr>
              <w:pStyle w:val="TableParagraph"/>
              <w:spacing w:line="247" w:lineRule="exact"/>
              <w:ind w:left="121"/>
              <w:rPr>
                <w:sz w:val="22"/>
              </w:rPr>
            </w:pPr>
            <w:r>
              <w:rPr>
                <w:spacing w:val="-4"/>
                <w:sz w:val="22"/>
              </w:rPr>
              <w:t>variabel</w:t>
            </w:r>
            <w:r>
              <w:rPr>
                <w:spacing w:val="-2"/>
                <w:sz w:val="22"/>
              </w:rPr>
              <w:t> </w:t>
            </w:r>
            <w:r>
              <w:rPr>
                <w:spacing w:val="-4"/>
                <w:sz w:val="22"/>
              </w:rPr>
              <w:t>jasa</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w w:val="90"/>
                <w:sz w:val="22"/>
              </w:rPr>
              <w:t>Carbon</w:t>
            </w:r>
            <w:r>
              <w:rPr>
                <w:i/>
                <w:spacing w:val="-6"/>
                <w:sz w:val="22"/>
              </w:rPr>
              <w:t> </w:t>
            </w:r>
            <w:r>
              <w:rPr>
                <w:i/>
                <w:spacing w:val="-2"/>
                <w:sz w:val="22"/>
              </w:rPr>
              <w:t>Dioxide</w:t>
            </w:r>
          </w:p>
        </w:tc>
        <w:tc>
          <w:tcPr>
            <w:tcW w:w="2232" w:type="dxa"/>
            <w:tcBorders>
              <w:top w:val="nil"/>
              <w:bottom w:val="nil"/>
            </w:tcBorders>
          </w:tcPr>
          <w:p>
            <w:pPr>
              <w:pStyle w:val="TableParagraph"/>
              <w:spacing w:line="247" w:lineRule="exact"/>
              <w:ind w:left="122"/>
              <w:rPr>
                <w:sz w:val="22"/>
              </w:rPr>
            </w:pPr>
            <w:r>
              <w:rPr>
                <w:spacing w:val="-2"/>
                <w:sz w:val="22"/>
              </w:rPr>
              <w:t>populasi</w:t>
            </w:r>
            <w:r>
              <w:rPr>
                <w:spacing w:val="-6"/>
                <w:sz w:val="22"/>
              </w:rPr>
              <w:t> </w:t>
            </w:r>
            <w:r>
              <w:rPr>
                <w:spacing w:val="-2"/>
                <w:sz w:val="22"/>
              </w:rPr>
              <w:t>manusia,</w:t>
            </w:r>
          </w:p>
        </w:tc>
        <w:tc>
          <w:tcPr>
            <w:tcW w:w="2357" w:type="dxa"/>
            <w:tcBorders>
              <w:top w:val="nil"/>
              <w:bottom w:val="nil"/>
            </w:tcBorders>
          </w:tcPr>
          <w:p>
            <w:pPr>
              <w:pStyle w:val="TableParagraph"/>
              <w:spacing w:line="247" w:lineRule="exact"/>
              <w:ind w:left="121"/>
              <w:rPr>
                <w:sz w:val="22"/>
              </w:rPr>
            </w:pPr>
            <w:r>
              <w:rPr>
                <w:spacing w:val="-2"/>
                <w:sz w:val="22"/>
              </w:rPr>
              <w:t>lingkungan.</w:t>
            </w:r>
            <w:r>
              <w:rPr>
                <w:spacing w:val="9"/>
                <w:sz w:val="22"/>
              </w:rPr>
              <w:t> </w:t>
            </w:r>
            <w:r>
              <w:rPr>
                <w:spacing w:val="-2"/>
                <w:sz w:val="22"/>
              </w:rPr>
              <w:t>Penelitian</w:t>
            </w:r>
          </w:p>
        </w:tc>
      </w:tr>
      <w:tr>
        <w:trPr>
          <w:trHeight w:val="281"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spacing w:val="-2"/>
                <w:w w:val="95"/>
                <w:sz w:val="22"/>
              </w:rPr>
              <w:t>Emissions</w:t>
            </w:r>
          </w:p>
        </w:tc>
        <w:tc>
          <w:tcPr>
            <w:tcW w:w="2232" w:type="dxa"/>
            <w:tcBorders>
              <w:top w:val="nil"/>
              <w:bottom w:val="nil"/>
            </w:tcBorders>
          </w:tcPr>
          <w:p>
            <w:pPr>
              <w:pStyle w:val="TableParagraph"/>
              <w:spacing w:line="259" w:lineRule="exact"/>
              <w:ind w:left="122"/>
              <w:rPr>
                <w:sz w:val="22"/>
              </w:rPr>
            </w:pPr>
            <w:r>
              <w:rPr>
                <w:sz w:val="22"/>
              </w:rPr>
              <w:t>CO</w:t>
            </w:r>
            <w:r>
              <w:rPr>
                <w:rFonts w:ascii="Calibri"/>
                <w:sz w:val="22"/>
                <w:vertAlign w:val="subscript"/>
              </w:rPr>
              <w:t>2</w:t>
            </w:r>
            <w:r>
              <w:rPr>
                <w:sz w:val="22"/>
                <w:vertAlign w:val="baseline"/>
              </w:rPr>
              <w:t>,</w:t>
            </w:r>
            <w:r>
              <w:rPr>
                <w:spacing w:val="8"/>
                <w:sz w:val="22"/>
                <w:vertAlign w:val="baseline"/>
              </w:rPr>
              <w:t> </w:t>
            </w:r>
            <w:r>
              <w:rPr>
                <w:sz w:val="22"/>
                <w:vertAlign w:val="baseline"/>
              </w:rPr>
              <w:t>dan</w:t>
            </w:r>
            <w:r>
              <w:rPr>
                <w:spacing w:val="8"/>
                <w:sz w:val="22"/>
                <w:vertAlign w:val="baseline"/>
              </w:rPr>
              <w:t> </w:t>
            </w:r>
            <w:r>
              <w:rPr>
                <w:spacing w:val="-2"/>
                <w:sz w:val="22"/>
                <w:vertAlign w:val="baseline"/>
              </w:rPr>
              <w:t>vegetasi</w:t>
            </w:r>
          </w:p>
        </w:tc>
        <w:tc>
          <w:tcPr>
            <w:tcW w:w="2357" w:type="dxa"/>
            <w:tcBorders>
              <w:top w:val="nil"/>
              <w:bottom w:val="nil"/>
            </w:tcBorders>
          </w:tcPr>
          <w:p>
            <w:pPr>
              <w:pStyle w:val="TableParagraph"/>
              <w:spacing w:line="247" w:lineRule="exact"/>
              <w:ind w:left="121"/>
              <w:rPr>
                <w:sz w:val="22"/>
              </w:rPr>
            </w:pPr>
            <w:r>
              <w:rPr>
                <w:spacing w:val="-2"/>
                <w:sz w:val="22"/>
              </w:rPr>
              <w:t>Verma</w:t>
            </w:r>
            <w:r>
              <w:rPr>
                <w:spacing w:val="-11"/>
                <w:sz w:val="22"/>
              </w:rPr>
              <w:t> </w:t>
            </w:r>
            <w:r>
              <w:rPr>
                <w:spacing w:val="-2"/>
                <w:sz w:val="22"/>
              </w:rPr>
              <w:t>dan</w:t>
            </w:r>
            <w:r>
              <w:rPr>
                <w:spacing w:val="-11"/>
                <w:sz w:val="22"/>
              </w:rPr>
              <w:t> </w:t>
            </w:r>
            <w:r>
              <w:rPr>
                <w:spacing w:val="-2"/>
                <w:sz w:val="22"/>
              </w:rPr>
              <w:t>Misra</w:t>
            </w:r>
          </w:p>
        </w:tc>
      </w:tr>
      <w:tr>
        <w:trPr>
          <w:trHeight w:val="260" w:hRule="atLeast"/>
        </w:trPr>
        <w:tc>
          <w:tcPr>
            <w:tcW w:w="474" w:type="dxa"/>
            <w:tcBorders>
              <w:top w:val="nil"/>
              <w:bottom w:val="nil"/>
            </w:tcBorders>
          </w:tcPr>
          <w:p>
            <w:pPr>
              <w:pStyle w:val="TableParagraph"/>
              <w:rPr>
                <w:sz w:val="18"/>
              </w:rPr>
            </w:pPr>
          </w:p>
        </w:tc>
        <w:tc>
          <w:tcPr>
            <w:tcW w:w="1608" w:type="dxa"/>
            <w:tcBorders>
              <w:top w:val="nil"/>
              <w:bottom w:val="nil"/>
            </w:tcBorders>
          </w:tcPr>
          <w:p>
            <w:pPr>
              <w:pStyle w:val="TableParagraph"/>
              <w:spacing w:line="237" w:lineRule="exact"/>
              <w:ind w:left="122"/>
              <w:rPr>
                <w:i/>
                <w:sz w:val="22"/>
              </w:rPr>
            </w:pPr>
            <w:r>
              <w:rPr>
                <w:i/>
                <w:spacing w:val="-2"/>
                <w:sz w:val="22"/>
              </w:rPr>
              <w:t>Through</w:t>
            </w:r>
          </w:p>
        </w:tc>
        <w:tc>
          <w:tcPr>
            <w:tcW w:w="2232" w:type="dxa"/>
            <w:tcBorders>
              <w:top w:val="nil"/>
              <w:bottom w:val="nil"/>
            </w:tcBorders>
          </w:tcPr>
          <w:p>
            <w:pPr>
              <w:pStyle w:val="TableParagraph"/>
              <w:rPr>
                <w:sz w:val="18"/>
              </w:rPr>
            </w:pPr>
          </w:p>
        </w:tc>
        <w:tc>
          <w:tcPr>
            <w:tcW w:w="2357" w:type="dxa"/>
            <w:tcBorders>
              <w:top w:val="nil"/>
              <w:bottom w:val="nil"/>
            </w:tcBorders>
          </w:tcPr>
          <w:p>
            <w:pPr>
              <w:pStyle w:val="TableParagraph"/>
              <w:spacing w:line="237" w:lineRule="exact"/>
              <w:ind w:left="121"/>
              <w:rPr>
                <w:sz w:val="22"/>
              </w:rPr>
            </w:pPr>
            <w:r>
              <w:rPr>
                <w:sz w:val="22"/>
              </w:rPr>
              <w:t>(2016)</w:t>
            </w:r>
            <w:r>
              <w:rPr>
                <w:spacing w:val="-4"/>
                <w:sz w:val="22"/>
              </w:rPr>
              <w:t> </w:t>
            </w:r>
            <w:r>
              <w:rPr>
                <w:spacing w:val="-2"/>
                <w:sz w:val="22"/>
              </w:rPr>
              <w:t>menerapkan</w:t>
            </w:r>
          </w:p>
        </w:tc>
      </w:tr>
      <w:tr>
        <w:trPr>
          <w:trHeight w:val="270" w:hRule="atLeast"/>
        </w:trPr>
        <w:tc>
          <w:tcPr>
            <w:tcW w:w="474" w:type="dxa"/>
            <w:tcBorders>
              <w:top w:val="nil"/>
              <w:bottom w:val="nil"/>
            </w:tcBorders>
          </w:tcPr>
          <w:p>
            <w:pPr>
              <w:pStyle w:val="TableParagraph"/>
              <w:rPr>
                <w:sz w:val="20"/>
              </w:rPr>
            </w:pPr>
          </w:p>
        </w:tc>
        <w:tc>
          <w:tcPr>
            <w:tcW w:w="1608" w:type="dxa"/>
            <w:tcBorders>
              <w:top w:val="nil"/>
              <w:bottom w:val="nil"/>
            </w:tcBorders>
          </w:tcPr>
          <w:p>
            <w:pPr>
              <w:pStyle w:val="TableParagraph"/>
              <w:spacing w:line="247" w:lineRule="exact"/>
              <w:ind w:left="122"/>
              <w:rPr>
                <w:i/>
                <w:sz w:val="22"/>
              </w:rPr>
            </w:pPr>
            <w:r>
              <w:rPr>
                <w:i/>
                <w:spacing w:val="-2"/>
                <w:w w:val="95"/>
                <w:sz w:val="22"/>
              </w:rPr>
              <w:t>Technological</w:t>
            </w:r>
          </w:p>
        </w:tc>
        <w:tc>
          <w:tcPr>
            <w:tcW w:w="2232" w:type="dxa"/>
            <w:tcBorders>
              <w:top w:val="nil"/>
              <w:bottom w:val="nil"/>
            </w:tcBorders>
          </w:tcPr>
          <w:p>
            <w:pPr>
              <w:pStyle w:val="TableParagraph"/>
              <w:rPr>
                <w:sz w:val="20"/>
              </w:rPr>
            </w:pPr>
          </w:p>
        </w:tc>
        <w:tc>
          <w:tcPr>
            <w:tcW w:w="2357" w:type="dxa"/>
            <w:tcBorders>
              <w:top w:val="nil"/>
              <w:bottom w:val="nil"/>
            </w:tcBorders>
          </w:tcPr>
          <w:p>
            <w:pPr>
              <w:pStyle w:val="TableParagraph"/>
              <w:spacing w:line="247" w:lineRule="exact"/>
              <w:ind w:left="121"/>
              <w:rPr>
                <w:sz w:val="22"/>
              </w:rPr>
            </w:pPr>
            <w:r>
              <w:rPr>
                <w:spacing w:val="-2"/>
                <w:sz w:val="22"/>
              </w:rPr>
              <w:t>strategi</w:t>
            </w:r>
            <w:r>
              <w:rPr>
                <w:spacing w:val="2"/>
                <w:sz w:val="22"/>
              </w:rPr>
              <w:t> </w:t>
            </w:r>
            <w:r>
              <w:rPr>
                <w:spacing w:val="-2"/>
                <w:sz w:val="22"/>
              </w:rPr>
              <w:t>teknologi</w:t>
            </w:r>
            <w:r>
              <w:rPr>
                <w:spacing w:val="3"/>
                <w:sz w:val="22"/>
              </w:rPr>
              <w:t> </w:t>
            </w:r>
            <w:r>
              <w:rPr>
                <w:spacing w:val="-2"/>
                <w:sz w:val="22"/>
              </w:rPr>
              <w:t>untuk</w:t>
            </w:r>
          </w:p>
        </w:tc>
      </w:tr>
      <w:tr>
        <w:trPr>
          <w:trHeight w:val="551" w:hRule="atLeast"/>
        </w:trPr>
        <w:tc>
          <w:tcPr>
            <w:tcW w:w="474" w:type="dxa"/>
            <w:tcBorders>
              <w:top w:val="nil"/>
            </w:tcBorders>
          </w:tcPr>
          <w:p>
            <w:pPr>
              <w:pStyle w:val="TableParagraph"/>
              <w:rPr>
                <w:sz w:val="20"/>
              </w:rPr>
            </w:pPr>
          </w:p>
        </w:tc>
        <w:tc>
          <w:tcPr>
            <w:tcW w:w="1608" w:type="dxa"/>
            <w:tcBorders>
              <w:top w:val="nil"/>
            </w:tcBorders>
          </w:tcPr>
          <w:p>
            <w:pPr>
              <w:pStyle w:val="TableParagraph"/>
              <w:spacing w:line="247" w:lineRule="exact"/>
              <w:ind w:left="122"/>
              <w:rPr>
                <w:i/>
                <w:sz w:val="22"/>
              </w:rPr>
            </w:pPr>
            <w:r>
              <w:rPr>
                <w:i/>
                <w:w w:val="90"/>
                <w:sz w:val="22"/>
              </w:rPr>
              <w:t>Options:</w:t>
            </w:r>
            <w:r>
              <w:rPr>
                <w:i/>
                <w:spacing w:val="5"/>
                <w:sz w:val="22"/>
              </w:rPr>
              <w:t> </w:t>
            </w:r>
            <w:r>
              <w:rPr>
                <w:i/>
                <w:spacing w:val="-10"/>
                <w:sz w:val="22"/>
              </w:rPr>
              <w:t>A</w:t>
            </w:r>
          </w:p>
          <w:p>
            <w:pPr>
              <w:pStyle w:val="TableParagraph"/>
              <w:spacing w:before="18"/>
              <w:ind w:left="122"/>
              <w:rPr>
                <w:i/>
                <w:sz w:val="22"/>
              </w:rPr>
            </w:pPr>
            <w:r>
              <w:rPr>
                <w:i/>
                <w:spacing w:val="-2"/>
                <w:w w:val="90"/>
                <w:sz w:val="22"/>
              </w:rPr>
              <w:t>Modeling</w:t>
            </w:r>
            <w:r>
              <w:rPr>
                <w:i/>
                <w:sz w:val="22"/>
              </w:rPr>
              <w:t> </w:t>
            </w:r>
            <w:r>
              <w:rPr>
                <w:i/>
                <w:spacing w:val="-4"/>
                <w:w w:val="95"/>
                <w:sz w:val="22"/>
              </w:rPr>
              <w:t>Study</w:t>
            </w:r>
          </w:p>
        </w:tc>
        <w:tc>
          <w:tcPr>
            <w:tcW w:w="2232" w:type="dxa"/>
            <w:tcBorders>
              <w:top w:val="nil"/>
            </w:tcBorders>
          </w:tcPr>
          <w:p>
            <w:pPr>
              <w:pStyle w:val="TableParagraph"/>
              <w:rPr>
                <w:sz w:val="20"/>
              </w:rPr>
            </w:pPr>
          </w:p>
        </w:tc>
        <w:tc>
          <w:tcPr>
            <w:tcW w:w="2357" w:type="dxa"/>
            <w:tcBorders>
              <w:top w:val="nil"/>
            </w:tcBorders>
          </w:tcPr>
          <w:p>
            <w:pPr>
              <w:pStyle w:val="TableParagraph"/>
              <w:spacing w:line="244" w:lineRule="auto"/>
              <w:ind w:left="121"/>
              <w:rPr>
                <w:sz w:val="22"/>
              </w:rPr>
            </w:pPr>
            <w:r>
              <w:rPr>
                <w:sz w:val="22"/>
              </w:rPr>
              <w:t>mengurangi</w:t>
            </w:r>
            <w:r>
              <w:rPr>
                <w:spacing w:val="-10"/>
                <w:sz w:val="22"/>
              </w:rPr>
              <w:t> </w:t>
            </w:r>
            <w:r>
              <w:rPr>
                <w:sz w:val="22"/>
              </w:rPr>
              <w:t>CO</w:t>
            </w:r>
            <w:r>
              <w:rPr>
                <w:rFonts w:ascii="Calibri"/>
                <w:sz w:val="22"/>
                <w:vertAlign w:val="subscript"/>
              </w:rPr>
              <w:t>2</w:t>
            </w:r>
            <w:r>
              <w:rPr>
                <w:rFonts w:ascii="Calibri"/>
                <w:sz w:val="22"/>
                <w:vertAlign w:val="baseline"/>
              </w:rPr>
              <w:t> </w:t>
            </w:r>
            <w:r>
              <w:rPr>
                <w:sz w:val="22"/>
                <w:vertAlign w:val="baseline"/>
              </w:rPr>
              <w:t>dan </w:t>
            </w:r>
            <w:r>
              <w:rPr>
                <w:spacing w:val="-2"/>
                <w:sz w:val="22"/>
                <w:vertAlign w:val="baseline"/>
              </w:rPr>
              <w:t>vegetasi</w:t>
            </w:r>
            <w:r>
              <w:rPr>
                <w:spacing w:val="-9"/>
                <w:sz w:val="22"/>
                <w:vertAlign w:val="baseline"/>
              </w:rPr>
              <w:t> </w:t>
            </w:r>
            <w:r>
              <w:rPr>
                <w:spacing w:val="-2"/>
                <w:sz w:val="22"/>
                <w:vertAlign w:val="baseline"/>
              </w:rPr>
              <w:t>berupa</w:t>
            </w:r>
            <w:r>
              <w:rPr>
                <w:spacing w:val="-9"/>
                <w:sz w:val="22"/>
                <w:vertAlign w:val="baseline"/>
              </w:rPr>
              <w:t> </w:t>
            </w:r>
            <w:r>
              <w:rPr>
                <w:spacing w:val="-2"/>
                <w:sz w:val="22"/>
                <w:vertAlign w:val="baseline"/>
              </w:rPr>
              <w:t>hutan</w:t>
            </w:r>
          </w:p>
        </w:tc>
      </w:tr>
    </w:tbl>
    <w:p>
      <w:pPr>
        <w:pStyle w:val="TableParagraph"/>
        <w:spacing w:after="0" w:line="244" w:lineRule="auto"/>
        <w:rPr>
          <w:sz w:val="22"/>
        </w:rPr>
        <w:sectPr>
          <w:pgSz w:w="8400" w:h="11910"/>
          <w:pgMar w:header="252" w:footer="0" w:top="480" w:bottom="280" w:left="0" w:right="0"/>
        </w:sectPr>
      </w:pPr>
    </w:p>
    <w:p>
      <w:pPr>
        <w:pStyle w:val="Heading1"/>
        <w:spacing w:line="381" w:lineRule="auto"/>
        <w:ind w:left="2975" w:right="2778" w:firstLine="838"/>
        <w:jc w:val="left"/>
      </w:pPr>
      <w:bookmarkStart w:name="_TOC_250016" w:id="39"/>
      <w:r>
        <w:rPr/>
        <w:t>BAB III </w:t>
      </w:r>
      <w:r>
        <w:rPr>
          <w:spacing w:val="-12"/>
        </w:rPr>
        <w:t>METODE</w:t>
      </w:r>
      <w:r>
        <w:rPr>
          <w:spacing w:val="-3"/>
        </w:rPr>
        <w:t> </w:t>
      </w:r>
      <w:bookmarkEnd w:id="39"/>
      <w:r>
        <w:rPr>
          <w:spacing w:val="-12"/>
        </w:rPr>
        <w:t>PENELITIAN</w:t>
      </w:r>
    </w:p>
    <w:p>
      <w:pPr>
        <w:pStyle w:val="BodyText"/>
        <w:spacing w:before="30"/>
        <w:rPr>
          <w:b/>
          <w:sz w:val="24"/>
        </w:rPr>
      </w:pPr>
    </w:p>
    <w:p>
      <w:pPr>
        <w:pStyle w:val="BodyText"/>
        <w:spacing w:line="312" w:lineRule="auto" w:before="1"/>
        <w:ind w:left="1133" w:right="1128" w:firstLine="338"/>
      </w:pPr>
      <w:r>
        <w:rPr/>
        <w:t>Pada</w:t>
      </w:r>
      <w:r>
        <w:rPr>
          <w:spacing w:val="-14"/>
        </w:rPr>
        <w:t> </w:t>
      </w:r>
      <w:r>
        <w:rPr/>
        <w:t>bagian</w:t>
      </w:r>
      <w:r>
        <w:rPr>
          <w:spacing w:val="-14"/>
        </w:rPr>
        <w:t> </w:t>
      </w:r>
      <w:r>
        <w:rPr/>
        <w:t>ini</w:t>
      </w:r>
      <w:r>
        <w:rPr>
          <w:spacing w:val="-13"/>
        </w:rPr>
        <w:t> </w:t>
      </w:r>
      <w:r>
        <w:rPr/>
        <w:t>akan</w:t>
      </w:r>
      <w:r>
        <w:rPr>
          <w:spacing w:val="-13"/>
        </w:rPr>
        <w:t> </w:t>
      </w:r>
      <w:r>
        <w:rPr/>
        <w:t>dijelaskan</w:t>
      </w:r>
      <w:r>
        <w:rPr>
          <w:spacing w:val="-14"/>
        </w:rPr>
        <w:t> </w:t>
      </w:r>
      <w:r>
        <w:rPr/>
        <w:t>mengenai</w:t>
      </w:r>
      <w:r>
        <w:rPr>
          <w:spacing w:val="-13"/>
        </w:rPr>
        <w:t> </w:t>
      </w:r>
      <w:r>
        <w:rPr/>
        <w:t>tahapan</w:t>
      </w:r>
      <w:r>
        <w:rPr>
          <w:spacing w:val="-14"/>
        </w:rPr>
        <w:t> </w:t>
      </w:r>
      <w:r>
        <w:rPr/>
        <w:t>yang</w:t>
      </w:r>
      <w:r>
        <w:rPr>
          <w:spacing w:val="-13"/>
        </w:rPr>
        <w:t> </w:t>
      </w:r>
      <w:r>
        <w:rPr/>
        <w:t>diterapkan dalam</w:t>
      </w:r>
      <w:r>
        <w:rPr>
          <w:spacing w:val="-14"/>
        </w:rPr>
        <w:t> </w:t>
      </w:r>
      <w:r>
        <w:rPr/>
        <w:t>menyelesaikan</w:t>
      </w:r>
      <w:r>
        <w:rPr>
          <w:spacing w:val="-13"/>
        </w:rPr>
        <w:t> </w:t>
      </w:r>
      <w:r>
        <w:rPr/>
        <w:t>persoalan</w:t>
      </w:r>
      <w:r>
        <w:rPr>
          <w:spacing w:val="-14"/>
        </w:rPr>
        <w:t> </w:t>
      </w:r>
      <w:r>
        <w:rPr/>
        <w:t>pada</w:t>
      </w:r>
      <w:r>
        <w:rPr>
          <w:spacing w:val="-13"/>
        </w:rPr>
        <w:t> </w:t>
      </w:r>
      <w:r>
        <w:rPr/>
        <w:t>penelitian,</w:t>
      </w:r>
      <w:r>
        <w:rPr>
          <w:spacing w:val="-14"/>
        </w:rPr>
        <w:t> </w:t>
      </w:r>
      <w:r>
        <w:rPr/>
        <w:t>yaitu</w:t>
      </w:r>
      <w:r>
        <w:rPr>
          <w:spacing w:val="-13"/>
        </w:rPr>
        <w:t> </w:t>
      </w:r>
      <w:r>
        <w:rPr/>
        <w:t>sebagai</w:t>
      </w:r>
      <w:r>
        <w:rPr>
          <w:spacing w:val="-14"/>
        </w:rPr>
        <w:t> </w:t>
      </w:r>
      <w:r>
        <w:rPr/>
        <w:t>berikut.</w:t>
      </w:r>
    </w:p>
    <w:p>
      <w:pPr>
        <w:pStyle w:val="BodyText"/>
        <w:spacing w:before="77"/>
      </w:pPr>
    </w:p>
    <w:p>
      <w:pPr>
        <w:pStyle w:val="Heading2"/>
        <w:numPr>
          <w:ilvl w:val="0"/>
          <w:numId w:val="22"/>
        </w:numPr>
        <w:tabs>
          <w:tab w:pos="1545" w:val="left" w:leader="none"/>
        </w:tabs>
        <w:spacing w:line="240" w:lineRule="auto" w:before="0" w:after="0"/>
        <w:ind w:left="1545" w:right="0" w:hanging="412"/>
        <w:jc w:val="left"/>
      </w:pPr>
      <w:bookmarkStart w:name="_TOC_250015" w:id="40"/>
      <w:r>
        <w:rPr>
          <w:spacing w:val="-2"/>
        </w:rPr>
        <w:t>Prosedur</w:t>
      </w:r>
      <w:r>
        <w:rPr>
          <w:spacing w:val="1"/>
        </w:rPr>
        <w:t> </w:t>
      </w:r>
      <w:bookmarkEnd w:id="40"/>
      <w:r>
        <w:rPr>
          <w:spacing w:val="-2"/>
        </w:rPr>
        <w:t>Penelitian</w:t>
      </w:r>
    </w:p>
    <w:p>
      <w:pPr>
        <w:pStyle w:val="BodyText"/>
        <w:spacing w:before="40"/>
        <w:rPr>
          <w:b/>
        </w:rPr>
      </w:pPr>
    </w:p>
    <w:p>
      <w:pPr>
        <w:pStyle w:val="BodyText"/>
        <w:spacing w:line="312" w:lineRule="auto"/>
        <w:ind w:left="1133" w:right="1129" w:firstLine="338"/>
      </w:pPr>
      <w:r>
        <w:rPr/>
        <w:t>Tahapan</w:t>
      </w:r>
      <w:r>
        <w:rPr>
          <w:spacing w:val="40"/>
        </w:rPr>
        <w:t> </w:t>
      </w:r>
      <w:r>
        <w:rPr/>
        <w:t>yang</w:t>
      </w:r>
      <w:r>
        <w:rPr>
          <w:spacing w:val="40"/>
        </w:rPr>
        <w:t> </w:t>
      </w:r>
      <w:r>
        <w:rPr/>
        <w:t>diterapkan</w:t>
      </w:r>
      <w:r>
        <w:rPr>
          <w:spacing w:val="40"/>
        </w:rPr>
        <w:t> </w:t>
      </w:r>
      <w:r>
        <w:rPr/>
        <w:t>untuk</w:t>
      </w:r>
      <w:r>
        <w:rPr>
          <w:spacing w:val="40"/>
        </w:rPr>
        <w:t> </w:t>
      </w:r>
      <w:r>
        <w:rPr/>
        <w:t>menyelesaikan</w:t>
      </w:r>
      <w:r>
        <w:rPr>
          <w:spacing w:val="40"/>
        </w:rPr>
        <w:t> </w:t>
      </w:r>
      <w:r>
        <w:rPr/>
        <w:t>persoalan</w:t>
      </w:r>
      <w:r>
        <w:rPr>
          <w:spacing w:val="40"/>
        </w:rPr>
        <w:t> </w:t>
      </w:r>
      <w:r>
        <w:rPr/>
        <w:t>pada penelitian ini adalah sebagai berikut:</w:t>
      </w:r>
    </w:p>
    <w:p>
      <w:pPr>
        <w:pStyle w:val="Heading2"/>
        <w:numPr>
          <w:ilvl w:val="1"/>
          <w:numId w:val="22"/>
        </w:numPr>
        <w:tabs>
          <w:tab w:pos="1678" w:val="left" w:leader="none"/>
        </w:tabs>
        <w:spacing w:line="240" w:lineRule="auto" w:before="239" w:after="0"/>
        <w:ind w:left="1678" w:right="0" w:hanging="274"/>
        <w:jc w:val="left"/>
      </w:pPr>
      <w:r>
        <w:rPr/>
        <w:t>Studi</w:t>
      </w:r>
      <w:r>
        <w:rPr>
          <w:spacing w:val="-11"/>
        </w:rPr>
        <w:t> </w:t>
      </w:r>
      <w:r>
        <w:rPr>
          <w:spacing w:val="-2"/>
        </w:rPr>
        <w:t>Literatur</w:t>
      </w:r>
    </w:p>
    <w:p>
      <w:pPr>
        <w:pStyle w:val="BodyText"/>
        <w:spacing w:line="312" w:lineRule="auto" w:before="165"/>
        <w:ind w:left="1679" w:right="1131"/>
        <w:jc w:val="both"/>
      </w:pPr>
      <w:r>
        <w:rPr/>
        <w:t>Studi literatur merupakan proses awal untuk memahami </w:t>
      </w:r>
      <w:r>
        <w:rPr/>
        <w:t>dan mengumpulkan sumber referensi terkait model matematika penerapan ruang terbuka hijau (RTH) untuk pembangunan </w:t>
      </w:r>
      <w:r>
        <w:rPr>
          <w:spacing w:val="-2"/>
        </w:rPr>
        <w:t>perkotaan</w:t>
      </w:r>
      <w:r>
        <w:rPr>
          <w:spacing w:val="-12"/>
        </w:rPr>
        <w:t> </w:t>
      </w:r>
      <w:r>
        <w:rPr>
          <w:spacing w:val="-2"/>
        </w:rPr>
        <w:t>yang</w:t>
      </w:r>
      <w:r>
        <w:rPr>
          <w:spacing w:val="-12"/>
        </w:rPr>
        <w:t> </w:t>
      </w:r>
      <w:r>
        <w:rPr>
          <w:spacing w:val="-2"/>
        </w:rPr>
        <w:t>berkelanjutan.</w:t>
      </w:r>
      <w:r>
        <w:rPr>
          <w:spacing w:val="-12"/>
        </w:rPr>
        <w:t> </w:t>
      </w:r>
      <w:r>
        <w:rPr>
          <w:spacing w:val="-2"/>
        </w:rPr>
        <w:t>Sumber</w:t>
      </w:r>
      <w:r>
        <w:rPr>
          <w:spacing w:val="-11"/>
        </w:rPr>
        <w:t> </w:t>
      </w:r>
      <w:r>
        <w:rPr>
          <w:spacing w:val="-2"/>
        </w:rPr>
        <w:t>referensi</w:t>
      </w:r>
      <w:r>
        <w:rPr>
          <w:spacing w:val="-12"/>
        </w:rPr>
        <w:t> </w:t>
      </w:r>
      <w:r>
        <w:rPr>
          <w:spacing w:val="-2"/>
        </w:rPr>
        <w:t>mencakup</w:t>
      </w:r>
      <w:r>
        <w:rPr>
          <w:spacing w:val="-12"/>
        </w:rPr>
        <w:t> </w:t>
      </w:r>
      <w:r>
        <w:rPr>
          <w:spacing w:val="-2"/>
        </w:rPr>
        <w:t>buku, </w:t>
      </w:r>
      <w:r>
        <w:rPr/>
        <w:t>artikel,</w:t>
      </w:r>
      <w:r>
        <w:rPr>
          <w:spacing w:val="-10"/>
        </w:rPr>
        <w:t> </w:t>
      </w:r>
      <w:r>
        <w:rPr/>
        <w:t>dan</w:t>
      </w:r>
      <w:r>
        <w:rPr>
          <w:spacing w:val="-10"/>
        </w:rPr>
        <w:t> </w:t>
      </w:r>
      <w:r>
        <w:rPr/>
        <w:t>materi</w:t>
      </w:r>
      <w:r>
        <w:rPr>
          <w:spacing w:val="-10"/>
        </w:rPr>
        <w:t> </w:t>
      </w:r>
      <w:r>
        <w:rPr/>
        <w:t>lain</w:t>
      </w:r>
      <w:r>
        <w:rPr>
          <w:spacing w:val="-10"/>
        </w:rPr>
        <w:t> </w:t>
      </w:r>
      <w:r>
        <w:rPr/>
        <w:t>yang</w:t>
      </w:r>
      <w:r>
        <w:rPr>
          <w:spacing w:val="-10"/>
        </w:rPr>
        <w:t> </w:t>
      </w:r>
      <w:r>
        <w:rPr/>
        <w:t>relevan</w:t>
      </w:r>
      <w:r>
        <w:rPr>
          <w:spacing w:val="-10"/>
        </w:rPr>
        <w:t> </w:t>
      </w:r>
      <w:r>
        <w:rPr/>
        <w:t>dengan</w:t>
      </w:r>
      <w:r>
        <w:rPr>
          <w:spacing w:val="-10"/>
        </w:rPr>
        <w:t> </w:t>
      </w:r>
      <w:r>
        <w:rPr/>
        <w:t>model</w:t>
      </w:r>
      <w:r>
        <w:rPr>
          <w:spacing w:val="-10"/>
        </w:rPr>
        <w:t> </w:t>
      </w:r>
      <w:r>
        <w:rPr/>
        <w:t>yang</w:t>
      </w:r>
      <w:r>
        <w:rPr>
          <w:spacing w:val="-10"/>
        </w:rPr>
        <w:t> </w:t>
      </w:r>
      <w:r>
        <w:rPr/>
        <w:t>diteliti.</w:t>
      </w:r>
    </w:p>
    <w:p>
      <w:pPr>
        <w:pStyle w:val="Heading2"/>
        <w:numPr>
          <w:ilvl w:val="1"/>
          <w:numId w:val="22"/>
        </w:numPr>
        <w:tabs>
          <w:tab w:pos="1678" w:val="left" w:leader="none"/>
        </w:tabs>
        <w:spacing w:line="240" w:lineRule="auto" w:before="179" w:after="0"/>
        <w:ind w:left="1678" w:right="0" w:hanging="274"/>
        <w:jc w:val="left"/>
      </w:pPr>
      <w:r>
        <w:rPr>
          <w:spacing w:val="-2"/>
        </w:rPr>
        <w:t>Mengkontruksi</w:t>
      </w:r>
      <w:r>
        <w:rPr>
          <w:spacing w:val="2"/>
        </w:rPr>
        <w:t> </w:t>
      </w:r>
      <w:r>
        <w:rPr>
          <w:spacing w:val="-2"/>
        </w:rPr>
        <w:t>Model</w:t>
      </w:r>
      <w:r>
        <w:rPr>
          <w:spacing w:val="2"/>
        </w:rPr>
        <w:t> </w:t>
      </w:r>
      <w:r>
        <w:rPr>
          <w:spacing w:val="-2"/>
        </w:rPr>
        <w:t>Matematika</w:t>
      </w:r>
    </w:p>
    <w:p>
      <w:pPr>
        <w:pStyle w:val="BodyText"/>
        <w:spacing w:line="312" w:lineRule="auto" w:before="165"/>
        <w:ind w:left="1679" w:right="1131"/>
        <w:jc w:val="both"/>
      </w:pPr>
      <w:r>
        <w:rPr>
          <w:spacing w:val="-4"/>
        </w:rPr>
        <w:t>Pada</w:t>
      </w:r>
      <w:r>
        <w:rPr>
          <w:spacing w:val="-10"/>
        </w:rPr>
        <w:t> </w:t>
      </w:r>
      <w:r>
        <w:rPr>
          <w:spacing w:val="-4"/>
        </w:rPr>
        <w:t>proses</w:t>
      </w:r>
      <w:r>
        <w:rPr>
          <w:spacing w:val="-10"/>
        </w:rPr>
        <w:t> </w:t>
      </w:r>
      <w:r>
        <w:rPr>
          <w:spacing w:val="-4"/>
        </w:rPr>
        <w:t>ini,</w:t>
      </w:r>
      <w:r>
        <w:rPr>
          <w:spacing w:val="-10"/>
        </w:rPr>
        <w:t> </w:t>
      </w:r>
      <w:r>
        <w:rPr>
          <w:spacing w:val="-4"/>
        </w:rPr>
        <w:t>asumsi</w:t>
      </w:r>
      <w:r>
        <w:rPr>
          <w:spacing w:val="-9"/>
        </w:rPr>
        <w:t> </w:t>
      </w:r>
      <w:r>
        <w:rPr>
          <w:spacing w:val="-4"/>
        </w:rPr>
        <w:t>yang</w:t>
      </w:r>
      <w:r>
        <w:rPr>
          <w:spacing w:val="-10"/>
        </w:rPr>
        <w:t> </w:t>
      </w:r>
      <w:r>
        <w:rPr>
          <w:spacing w:val="-4"/>
        </w:rPr>
        <w:t>sesuai</w:t>
      </w:r>
      <w:r>
        <w:rPr>
          <w:spacing w:val="-10"/>
        </w:rPr>
        <w:t> </w:t>
      </w:r>
      <w:r>
        <w:rPr>
          <w:spacing w:val="-4"/>
        </w:rPr>
        <w:t>dengan</w:t>
      </w:r>
      <w:r>
        <w:rPr>
          <w:spacing w:val="-10"/>
        </w:rPr>
        <w:t> </w:t>
      </w:r>
      <w:r>
        <w:rPr>
          <w:spacing w:val="-4"/>
        </w:rPr>
        <w:t>kondisi</w:t>
      </w:r>
      <w:r>
        <w:rPr>
          <w:spacing w:val="-9"/>
        </w:rPr>
        <w:t> </w:t>
      </w:r>
      <w:r>
        <w:rPr>
          <w:spacing w:val="-4"/>
        </w:rPr>
        <w:t>nyata</w:t>
      </w:r>
      <w:r>
        <w:rPr>
          <w:spacing w:val="-10"/>
        </w:rPr>
        <w:t> </w:t>
      </w:r>
      <w:r>
        <w:rPr>
          <w:spacing w:val="-4"/>
        </w:rPr>
        <w:t>yang</w:t>
      </w:r>
      <w:r>
        <w:rPr>
          <w:spacing w:val="-10"/>
        </w:rPr>
        <w:t> </w:t>
      </w:r>
      <w:r>
        <w:rPr>
          <w:spacing w:val="-4"/>
        </w:rPr>
        <w:t>ada </w:t>
      </w:r>
      <w:r>
        <w:rPr/>
        <w:t>dengan tujuan untuk memperoleh model yang lebih </w:t>
      </w:r>
      <w:r>
        <w:rPr/>
        <w:t>sederhana akan ditentukan dan model matematika penerapan ruang terbuka</w:t>
      </w:r>
      <w:r>
        <w:rPr>
          <w:spacing w:val="-14"/>
        </w:rPr>
        <w:t> </w:t>
      </w:r>
      <w:r>
        <w:rPr/>
        <w:t>hijau</w:t>
      </w:r>
      <w:r>
        <w:rPr>
          <w:spacing w:val="-14"/>
        </w:rPr>
        <w:t> </w:t>
      </w:r>
      <w:r>
        <w:rPr/>
        <w:t>untuk</w:t>
      </w:r>
      <w:r>
        <w:rPr>
          <w:spacing w:val="-14"/>
        </w:rPr>
        <w:t> </w:t>
      </w:r>
      <w:r>
        <w:rPr/>
        <w:t>pembangunan</w:t>
      </w:r>
      <w:r>
        <w:rPr>
          <w:spacing w:val="-13"/>
        </w:rPr>
        <w:t> </w:t>
      </w:r>
      <w:r>
        <w:rPr/>
        <w:t>perkotaan</w:t>
      </w:r>
      <w:r>
        <w:rPr>
          <w:spacing w:val="-14"/>
        </w:rPr>
        <w:t> </w:t>
      </w:r>
      <w:r>
        <w:rPr/>
        <w:t>yang</w:t>
      </w:r>
      <w:r>
        <w:rPr>
          <w:spacing w:val="-14"/>
        </w:rPr>
        <w:t> </w:t>
      </w:r>
      <w:r>
        <w:rPr/>
        <w:t>berkelanjutan dikonstruksi, yaitu model dalam penelitian ini memodifikasi model matematika Misra dan Verma (2013) (Meskipun model Misra dan Verma (2013) diterbitkan pada tahun 2013, model </w:t>
      </w:r>
      <w:r>
        <w:rPr>
          <w:spacing w:val="-4"/>
        </w:rPr>
        <w:t>tersebut</w:t>
      </w:r>
      <w:r>
        <w:rPr>
          <w:spacing w:val="-7"/>
        </w:rPr>
        <w:t> </w:t>
      </w:r>
      <w:r>
        <w:rPr>
          <w:spacing w:val="-4"/>
        </w:rPr>
        <w:t>dianggap</w:t>
      </w:r>
      <w:r>
        <w:rPr>
          <w:spacing w:val="-7"/>
        </w:rPr>
        <w:t> </w:t>
      </w:r>
      <w:r>
        <w:rPr>
          <w:spacing w:val="-4"/>
        </w:rPr>
        <w:t>relevan</w:t>
      </w:r>
      <w:r>
        <w:rPr>
          <w:spacing w:val="-7"/>
        </w:rPr>
        <w:t> </w:t>
      </w:r>
      <w:r>
        <w:rPr>
          <w:spacing w:val="-4"/>
        </w:rPr>
        <w:t>untuk</w:t>
      </w:r>
      <w:r>
        <w:rPr>
          <w:spacing w:val="-7"/>
        </w:rPr>
        <w:t> </w:t>
      </w:r>
      <w:r>
        <w:rPr>
          <w:spacing w:val="-4"/>
        </w:rPr>
        <w:t>dimodifikasi</w:t>
      </w:r>
      <w:r>
        <w:rPr>
          <w:spacing w:val="-7"/>
        </w:rPr>
        <w:t> </w:t>
      </w:r>
      <w:r>
        <w:rPr>
          <w:spacing w:val="-4"/>
        </w:rPr>
        <w:t>karena</w:t>
      </w:r>
      <w:r>
        <w:rPr>
          <w:spacing w:val="-7"/>
        </w:rPr>
        <w:t> </w:t>
      </w:r>
      <w:r>
        <w:rPr>
          <w:spacing w:val="-4"/>
        </w:rPr>
        <w:t>juga</w:t>
      </w:r>
      <w:r>
        <w:rPr>
          <w:spacing w:val="-7"/>
        </w:rPr>
        <w:t> </w:t>
      </w:r>
      <w:r>
        <w:rPr>
          <w:spacing w:val="-4"/>
        </w:rPr>
        <w:t>menjadi </w:t>
      </w:r>
      <w:r>
        <w:rPr/>
        <w:t>dasar dalam pengembangan model matematika lainnya, seperti model</w:t>
      </w:r>
      <w:r>
        <w:rPr>
          <w:spacing w:val="73"/>
        </w:rPr>
        <w:t> </w:t>
      </w:r>
      <w:r>
        <w:rPr/>
        <w:t>Misra,</w:t>
      </w:r>
      <w:r>
        <w:rPr>
          <w:spacing w:val="66"/>
          <w:w w:val="150"/>
        </w:rPr>
        <w:t> </w:t>
      </w:r>
      <w:r>
        <w:rPr/>
        <w:t>Verma</w:t>
      </w:r>
      <w:r>
        <w:rPr>
          <w:spacing w:val="74"/>
        </w:rPr>
        <w:t> </w:t>
      </w:r>
      <w:r>
        <w:rPr/>
        <w:t>dan</w:t>
      </w:r>
      <w:r>
        <w:rPr>
          <w:spacing w:val="74"/>
        </w:rPr>
        <w:t> </w:t>
      </w:r>
      <w:r>
        <w:rPr/>
        <w:t>Venturino</w:t>
      </w:r>
      <w:r>
        <w:rPr>
          <w:spacing w:val="74"/>
        </w:rPr>
        <w:t>  </w:t>
      </w:r>
      <w:r>
        <w:rPr/>
        <w:t>(2015),</w:t>
      </w:r>
      <w:r>
        <w:rPr>
          <w:spacing w:val="66"/>
          <w:w w:val="150"/>
        </w:rPr>
        <w:t> </w:t>
      </w:r>
      <w:r>
        <w:rPr/>
        <w:t>Verma</w:t>
      </w:r>
      <w:r>
        <w:rPr>
          <w:spacing w:val="73"/>
        </w:rPr>
        <w:t> </w:t>
      </w:r>
      <w:r>
        <w:rPr>
          <w:spacing w:val="-5"/>
        </w:rPr>
        <w:t>dan</w:t>
      </w:r>
    </w:p>
    <w:p>
      <w:pPr>
        <w:pStyle w:val="BodyText"/>
        <w:spacing w:before="219"/>
      </w:pPr>
    </w:p>
    <w:p>
      <w:pPr>
        <w:pStyle w:val="BodyText"/>
        <w:ind w:left="1959" w:right="1959"/>
        <w:jc w:val="center"/>
      </w:pPr>
      <w:r>
        <w:rPr>
          <w:spacing w:val="-5"/>
          <w:w w:val="105"/>
        </w:rPr>
        <w:t>62</w:t>
      </w:r>
    </w:p>
    <w:p>
      <w:pPr>
        <w:pStyle w:val="BodyText"/>
        <w:spacing w:after="0"/>
        <w:jc w:val="center"/>
        <w:sectPr>
          <w:headerReference w:type="default" r:id="rId31"/>
          <w:pgSz w:w="8400" w:h="11910"/>
          <w:pgMar w:header="0" w:footer="0" w:top="880" w:bottom="280" w:left="0" w:right="0"/>
        </w:sectPr>
      </w:pPr>
    </w:p>
    <w:p>
      <w:pPr>
        <w:pStyle w:val="BodyText"/>
        <w:spacing w:before="209"/>
      </w:pPr>
    </w:p>
    <w:p>
      <w:pPr>
        <w:pStyle w:val="BodyText"/>
        <w:spacing w:line="312" w:lineRule="auto"/>
        <w:ind w:left="1679" w:right="1131"/>
        <w:jc w:val="both"/>
      </w:pPr>
      <w:r>
        <w:rPr/>
        <w:t>Misra (2016), serta (Kurniawan, Fatmawati, dan Miswanto, 2021)).</w:t>
      </w:r>
      <w:r>
        <w:rPr>
          <w:spacing w:val="40"/>
        </w:rPr>
        <w:t> </w:t>
      </w:r>
      <w:r>
        <w:rPr/>
        <w:t>Modifikasi dilakukan dengan mengadaptasi </w:t>
      </w:r>
      <w:r>
        <w:rPr/>
        <w:t>konteks model Misra dan Verma (2013) ke dalam wilayah perkotaan </w:t>
      </w:r>
      <w:r>
        <w:rPr>
          <w:spacing w:val="-4"/>
        </w:rPr>
        <w:t>melalui</w:t>
      </w:r>
      <w:r>
        <w:rPr>
          <w:spacing w:val="-8"/>
        </w:rPr>
        <w:t> </w:t>
      </w:r>
      <w:r>
        <w:rPr>
          <w:spacing w:val="-4"/>
        </w:rPr>
        <w:t>penggunaan</w:t>
      </w:r>
      <w:r>
        <w:rPr>
          <w:spacing w:val="-8"/>
        </w:rPr>
        <w:t> </w:t>
      </w:r>
      <w:r>
        <w:rPr>
          <w:spacing w:val="-4"/>
        </w:rPr>
        <w:t>variabel</w:t>
      </w:r>
      <w:r>
        <w:rPr>
          <w:spacing w:val="-8"/>
        </w:rPr>
        <w:t> </w:t>
      </w:r>
      <w:r>
        <w:rPr>
          <w:spacing w:val="-4"/>
        </w:rPr>
        <w:t>biomassa</w:t>
      </w:r>
      <w:r>
        <w:rPr>
          <w:spacing w:val="-8"/>
        </w:rPr>
        <w:t> </w:t>
      </w:r>
      <w:r>
        <w:rPr>
          <w:spacing w:val="-4"/>
        </w:rPr>
        <w:t>ruang</w:t>
      </w:r>
      <w:r>
        <w:rPr>
          <w:spacing w:val="-8"/>
        </w:rPr>
        <w:t> </w:t>
      </w:r>
      <w:r>
        <w:rPr>
          <w:spacing w:val="-4"/>
        </w:rPr>
        <w:t>terbuka</w:t>
      </w:r>
      <w:r>
        <w:rPr>
          <w:spacing w:val="-8"/>
        </w:rPr>
        <w:t> </w:t>
      </w:r>
      <w:r>
        <w:rPr>
          <w:spacing w:val="-4"/>
        </w:rPr>
        <w:t>hijau</w:t>
      </w:r>
      <w:r>
        <w:rPr>
          <w:spacing w:val="-8"/>
        </w:rPr>
        <w:t> </w:t>
      </w:r>
      <w:r>
        <w:rPr>
          <w:spacing w:val="-4"/>
        </w:rPr>
        <w:t>(RTH) </w:t>
      </w:r>
      <w:r>
        <w:rPr/>
        <w:t>sebagai pengganti variabel biomassa hutan, serta penambahan </w:t>
      </w:r>
      <w:r>
        <w:rPr>
          <w:spacing w:val="-2"/>
        </w:rPr>
        <w:t>variabel</w:t>
      </w:r>
      <w:r>
        <w:rPr>
          <w:spacing w:val="-5"/>
        </w:rPr>
        <w:t> </w:t>
      </w:r>
      <w:r>
        <w:rPr>
          <w:spacing w:val="-2"/>
        </w:rPr>
        <w:t>jasa</w:t>
      </w:r>
      <w:r>
        <w:rPr>
          <w:spacing w:val="-4"/>
        </w:rPr>
        <w:t> </w:t>
      </w:r>
      <w:r>
        <w:rPr>
          <w:spacing w:val="-2"/>
        </w:rPr>
        <w:t>lingkungan</w:t>
      </w:r>
      <w:r>
        <w:rPr>
          <w:spacing w:val="-4"/>
        </w:rPr>
        <w:t> </w:t>
      </w:r>
      <w:r>
        <w:rPr>
          <w:spacing w:val="-2"/>
        </w:rPr>
        <w:t>sebagai</w:t>
      </w:r>
      <w:r>
        <w:rPr>
          <w:spacing w:val="-5"/>
        </w:rPr>
        <w:t> </w:t>
      </w:r>
      <w:r>
        <w:rPr>
          <w:spacing w:val="-2"/>
        </w:rPr>
        <w:t>dampak</w:t>
      </w:r>
      <w:r>
        <w:rPr>
          <w:spacing w:val="-4"/>
        </w:rPr>
        <w:t> </w:t>
      </w:r>
      <w:r>
        <w:rPr>
          <w:spacing w:val="-2"/>
        </w:rPr>
        <w:t>positif</w:t>
      </w:r>
      <w:r>
        <w:rPr>
          <w:spacing w:val="-4"/>
        </w:rPr>
        <w:t> </w:t>
      </w:r>
      <w:r>
        <w:rPr>
          <w:spacing w:val="-2"/>
        </w:rPr>
        <w:t>dari</w:t>
      </w:r>
      <w:r>
        <w:rPr>
          <w:spacing w:val="-4"/>
        </w:rPr>
        <w:t> </w:t>
      </w:r>
      <w:r>
        <w:rPr>
          <w:spacing w:val="-2"/>
        </w:rPr>
        <w:t>keberadaan </w:t>
      </w:r>
      <w:r>
        <w:rPr>
          <w:spacing w:val="-4"/>
        </w:rPr>
        <w:t>RTH.</w:t>
      </w:r>
    </w:p>
    <w:p>
      <w:pPr>
        <w:pStyle w:val="Heading2"/>
        <w:numPr>
          <w:ilvl w:val="1"/>
          <w:numId w:val="22"/>
        </w:numPr>
        <w:tabs>
          <w:tab w:pos="1678" w:val="left" w:leader="none"/>
        </w:tabs>
        <w:spacing w:line="240" w:lineRule="auto" w:before="178" w:after="0"/>
        <w:ind w:left="1678" w:right="0" w:hanging="274"/>
        <w:jc w:val="left"/>
      </w:pPr>
      <w:r>
        <w:rPr>
          <w:spacing w:val="-2"/>
        </w:rPr>
        <w:t>Menganalisis</w:t>
      </w:r>
      <w:r>
        <w:rPr>
          <w:spacing w:val="-7"/>
        </w:rPr>
        <w:t> </w:t>
      </w:r>
      <w:r>
        <w:rPr>
          <w:spacing w:val="-2"/>
        </w:rPr>
        <w:t>Kestabilan</w:t>
      </w:r>
      <w:r>
        <w:rPr>
          <w:spacing w:val="-6"/>
        </w:rPr>
        <w:t> </w:t>
      </w:r>
      <w:r>
        <w:rPr>
          <w:spacing w:val="-2"/>
        </w:rPr>
        <w:t>Lokal</w:t>
      </w:r>
      <w:r>
        <w:rPr>
          <w:spacing w:val="-7"/>
        </w:rPr>
        <w:t> </w:t>
      </w:r>
      <w:r>
        <w:rPr>
          <w:spacing w:val="-2"/>
        </w:rPr>
        <w:t>Model</w:t>
      </w:r>
      <w:r>
        <w:rPr>
          <w:spacing w:val="-6"/>
        </w:rPr>
        <w:t> </w:t>
      </w:r>
      <w:r>
        <w:rPr>
          <w:spacing w:val="-2"/>
        </w:rPr>
        <w:t>Matematika</w:t>
      </w:r>
    </w:p>
    <w:p>
      <w:pPr>
        <w:pStyle w:val="BodyText"/>
        <w:spacing w:line="312" w:lineRule="auto" w:before="166"/>
        <w:ind w:left="1679" w:right="1131"/>
        <w:jc w:val="both"/>
      </w:pPr>
      <w:r>
        <w:rPr/>
        <w:t>Analisis kestabilan lokal model matematika penerapan </w:t>
      </w:r>
      <w:r>
        <w:rPr/>
        <w:t>ruang terbuka</w:t>
      </w:r>
      <w:r>
        <w:rPr>
          <w:spacing w:val="-14"/>
        </w:rPr>
        <w:t> </w:t>
      </w:r>
      <w:r>
        <w:rPr/>
        <w:t>hijau</w:t>
      </w:r>
      <w:r>
        <w:rPr>
          <w:spacing w:val="-14"/>
        </w:rPr>
        <w:t> </w:t>
      </w:r>
      <w:r>
        <w:rPr/>
        <w:t>untuk</w:t>
      </w:r>
      <w:r>
        <w:rPr>
          <w:spacing w:val="-14"/>
        </w:rPr>
        <w:t> </w:t>
      </w:r>
      <w:r>
        <w:rPr/>
        <w:t>pembangunan</w:t>
      </w:r>
      <w:r>
        <w:rPr>
          <w:spacing w:val="-13"/>
        </w:rPr>
        <w:t> </w:t>
      </w:r>
      <w:r>
        <w:rPr/>
        <w:t>perkotaan</w:t>
      </w:r>
      <w:r>
        <w:rPr>
          <w:spacing w:val="-14"/>
        </w:rPr>
        <w:t> </w:t>
      </w:r>
      <w:r>
        <w:rPr/>
        <w:t>yang</w:t>
      </w:r>
      <w:r>
        <w:rPr>
          <w:spacing w:val="-14"/>
        </w:rPr>
        <w:t> </w:t>
      </w:r>
      <w:r>
        <w:rPr/>
        <w:t>berkelanjutan dilakukan</w:t>
      </w:r>
      <w:r>
        <w:rPr>
          <w:spacing w:val="-1"/>
        </w:rPr>
        <w:t> </w:t>
      </w:r>
      <w:r>
        <w:rPr/>
        <w:t>dengan</w:t>
      </w:r>
      <w:r>
        <w:rPr>
          <w:spacing w:val="-1"/>
        </w:rPr>
        <w:t> </w:t>
      </w:r>
      <w:r>
        <w:rPr/>
        <w:t>menentukan</w:t>
      </w:r>
      <w:r>
        <w:rPr>
          <w:spacing w:val="-1"/>
        </w:rPr>
        <w:t> </w:t>
      </w:r>
      <w:r>
        <w:rPr/>
        <w:t>titik</w:t>
      </w:r>
      <w:r>
        <w:rPr>
          <w:spacing w:val="-1"/>
        </w:rPr>
        <w:t> </w:t>
      </w:r>
      <w:r>
        <w:rPr/>
        <w:t>ekuilibrium, kemudian</w:t>
      </w:r>
      <w:r>
        <w:rPr>
          <w:spacing w:val="-1"/>
        </w:rPr>
        <w:t> </w:t>
      </w:r>
      <w:r>
        <w:rPr/>
        <w:t>dari titik ekuilibrium tersebut akan ditentukan sifat kestabilannya.</w:t>
      </w:r>
    </w:p>
    <w:p>
      <w:pPr>
        <w:pStyle w:val="Heading2"/>
        <w:numPr>
          <w:ilvl w:val="1"/>
          <w:numId w:val="22"/>
        </w:numPr>
        <w:tabs>
          <w:tab w:pos="1678" w:val="left" w:leader="none"/>
        </w:tabs>
        <w:spacing w:line="240" w:lineRule="auto" w:before="179" w:after="0"/>
        <w:ind w:left="1678" w:right="0" w:hanging="274"/>
        <w:jc w:val="left"/>
      </w:pPr>
      <w:r>
        <w:rPr/>
        <w:t>Simulasi</w:t>
      </w:r>
      <w:r>
        <w:rPr>
          <w:spacing w:val="-1"/>
        </w:rPr>
        <w:t> </w:t>
      </w:r>
      <w:r>
        <w:rPr>
          <w:spacing w:val="-2"/>
        </w:rPr>
        <w:t>Numerik</w:t>
      </w:r>
    </w:p>
    <w:p>
      <w:pPr>
        <w:pStyle w:val="BodyText"/>
        <w:spacing w:line="312" w:lineRule="auto" w:before="165"/>
        <w:ind w:left="1679" w:right="1131"/>
        <w:jc w:val="both"/>
      </w:pPr>
      <w:r>
        <w:rPr/>
        <w:t>Pada tahap ini, dilakukan perhitungan manual dengan </w:t>
      </w:r>
      <w:r>
        <w:rPr/>
        <w:t>bantuan perangkat</w:t>
      </w:r>
      <w:r>
        <w:rPr>
          <w:spacing w:val="40"/>
        </w:rPr>
        <w:t> </w:t>
      </w:r>
      <w:r>
        <w:rPr/>
        <w:t>lunak</w:t>
      </w:r>
      <w:r>
        <w:rPr>
          <w:spacing w:val="40"/>
        </w:rPr>
        <w:t> </w:t>
      </w:r>
      <w:r>
        <w:rPr/>
        <w:t>MAPLE</w:t>
      </w:r>
      <w:r>
        <w:rPr>
          <w:spacing w:val="40"/>
        </w:rPr>
        <w:t> </w:t>
      </w:r>
      <w:r>
        <w:rPr/>
        <w:t>11,</w:t>
      </w:r>
      <w:r>
        <w:rPr>
          <w:spacing w:val="40"/>
        </w:rPr>
        <w:t> </w:t>
      </w:r>
      <w:r>
        <w:rPr/>
        <w:t>menggunakan</w:t>
      </w:r>
      <w:r>
        <w:rPr>
          <w:spacing w:val="40"/>
        </w:rPr>
        <w:t> </w:t>
      </w:r>
      <w:r>
        <w:rPr/>
        <w:t>nilai</w:t>
      </w:r>
      <w:r>
        <w:rPr>
          <w:spacing w:val="40"/>
        </w:rPr>
        <w:t> </w:t>
      </w:r>
      <w:r>
        <w:rPr/>
        <w:t>variabel dan parameter yang diperoleh dari data maupun asumsi peneliti.</w:t>
      </w:r>
      <w:r>
        <w:rPr>
          <w:spacing w:val="40"/>
        </w:rPr>
        <w:t> </w:t>
      </w:r>
      <w:r>
        <w:rPr/>
        <w:t>Selanjutnya, hasil perhitungan manual tersebut dibandingkan dengan hasil simulasi secara numerik yang dilakukan menggunakan perangkat lunak MATLAB R2013a, guna memastikan bahwa kedua hasil menunjukkan kesesuaian.</w:t>
      </w:r>
    </w:p>
    <w:p>
      <w:pPr>
        <w:pStyle w:val="Heading2"/>
        <w:numPr>
          <w:ilvl w:val="1"/>
          <w:numId w:val="22"/>
        </w:numPr>
        <w:tabs>
          <w:tab w:pos="1678" w:val="left" w:leader="none"/>
        </w:tabs>
        <w:spacing w:line="240" w:lineRule="auto" w:before="178" w:after="0"/>
        <w:ind w:left="1678" w:right="0" w:hanging="274"/>
        <w:jc w:val="left"/>
      </w:pPr>
      <w:r>
        <w:rPr/>
        <w:t>Interpretasi</w:t>
      </w:r>
      <w:r>
        <w:rPr>
          <w:spacing w:val="-7"/>
        </w:rPr>
        <w:t> </w:t>
      </w:r>
      <w:r>
        <w:rPr/>
        <w:t>Hasil</w:t>
      </w:r>
      <w:r>
        <w:rPr>
          <w:spacing w:val="-6"/>
        </w:rPr>
        <w:t> </w:t>
      </w:r>
      <w:r>
        <w:rPr/>
        <w:t>Simulasi</w:t>
      </w:r>
      <w:r>
        <w:rPr>
          <w:spacing w:val="-7"/>
        </w:rPr>
        <w:t> </w:t>
      </w:r>
      <w:r>
        <w:rPr>
          <w:spacing w:val="-2"/>
        </w:rPr>
        <w:t>Numerik</w:t>
      </w:r>
    </w:p>
    <w:p>
      <w:pPr>
        <w:pStyle w:val="BodyText"/>
        <w:spacing w:line="312" w:lineRule="auto" w:before="165"/>
        <w:ind w:left="1679" w:right="1131"/>
        <w:jc w:val="both"/>
      </w:pPr>
      <w:r>
        <w:rPr/>
        <w:t>Setelah simulasi numerik dilakukan, kemudian akan </w:t>
      </w:r>
      <w:r>
        <w:rPr/>
        <w:t>dilakukan penarikan kesimpulan dari hasil simulasi numerik yang </w:t>
      </w:r>
      <w:r>
        <w:rPr>
          <w:spacing w:val="-4"/>
        </w:rPr>
        <w:t>dihubungkan</w:t>
      </w:r>
      <w:r>
        <w:rPr>
          <w:spacing w:val="-8"/>
        </w:rPr>
        <w:t> </w:t>
      </w:r>
      <w:r>
        <w:rPr>
          <w:spacing w:val="-4"/>
        </w:rPr>
        <w:t>dengan</w:t>
      </w:r>
      <w:r>
        <w:rPr>
          <w:spacing w:val="-8"/>
        </w:rPr>
        <w:t> </w:t>
      </w:r>
      <w:r>
        <w:rPr>
          <w:spacing w:val="-4"/>
        </w:rPr>
        <w:t>solusi</w:t>
      </w:r>
      <w:r>
        <w:rPr>
          <w:spacing w:val="-8"/>
        </w:rPr>
        <w:t> </w:t>
      </w:r>
      <w:r>
        <w:rPr>
          <w:spacing w:val="-4"/>
        </w:rPr>
        <w:t>yang</w:t>
      </w:r>
      <w:r>
        <w:rPr>
          <w:spacing w:val="-8"/>
        </w:rPr>
        <w:t> </w:t>
      </w:r>
      <w:r>
        <w:rPr>
          <w:spacing w:val="-4"/>
        </w:rPr>
        <w:t>diperoleh</w:t>
      </w:r>
      <w:r>
        <w:rPr>
          <w:spacing w:val="-8"/>
        </w:rPr>
        <w:t> </w:t>
      </w:r>
      <w:r>
        <w:rPr>
          <w:spacing w:val="-4"/>
        </w:rPr>
        <w:t>dari</w:t>
      </w:r>
      <w:r>
        <w:rPr>
          <w:spacing w:val="-8"/>
        </w:rPr>
        <w:t> </w:t>
      </w:r>
      <w:r>
        <w:rPr>
          <w:spacing w:val="-4"/>
        </w:rPr>
        <w:t>analisis</w:t>
      </w:r>
      <w:r>
        <w:rPr>
          <w:spacing w:val="-7"/>
        </w:rPr>
        <w:t> </w:t>
      </w:r>
      <w:r>
        <w:rPr>
          <w:spacing w:val="-4"/>
        </w:rPr>
        <w:t>kestabilan </w:t>
      </w:r>
      <w:r>
        <w:rPr/>
        <w:t>model matematika.</w:t>
      </w:r>
    </w:p>
    <w:p>
      <w:pPr>
        <w:pStyle w:val="BodyText"/>
        <w:spacing w:after="0" w:line="312" w:lineRule="auto"/>
        <w:jc w:val="both"/>
        <w:sectPr>
          <w:headerReference w:type="default" r:id="rId32"/>
          <w:pgSz w:w="8400" w:h="11910"/>
          <w:pgMar w:header="252" w:footer="0" w:top="480" w:bottom="280" w:left="0" w:right="0"/>
          <w:pgNumType w:start="63"/>
        </w:sectPr>
      </w:pPr>
    </w:p>
    <w:p>
      <w:pPr>
        <w:pStyle w:val="BodyText"/>
        <w:spacing w:before="209"/>
      </w:pPr>
    </w:p>
    <w:p>
      <w:pPr>
        <w:pStyle w:val="Heading2"/>
        <w:numPr>
          <w:ilvl w:val="0"/>
          <w:numId w:val="22"/>
        </w:numPr>
        <w:tabs>
          <w:tab w:pos="1533" w:val="left" w:leader="none"/>
        </w:tabs>
        <w:spacing w:line="240" w:lineRule="auto" w:before="0" w:after="0"/>
        <w:ind w:left="1533" w:right="0" w:hanging="400"/>
        <w:jc w:val="left"/>
      </w:pPr>
      <w:bookmarkStart w:name="_TOC_250014" w:id="41"/>
      <w:r>
        <w:rPr>
          <w:spacing w:val="-2"/>
        </w:rPr>
        <w:t>Diagram</w:t>
      </w:r>
      <w:r>
        <w:rPr/>
        <w:t> </w:t>
      </w:r>
      <w:r>
        <w:rPr>
          <w:spacing w:val="-2"/>
        </w:rPr>
        <w:t>Prosedur</w:t>
      </w:r>
      <w:r>
        <w:rPr/>
        <w:t> </w:t>
      </w:r>
      <w:bookmarkEnd w:id="41"/>
      <w:r>
        <w:rPr>
          <w:spacing w:val="-2"/>
        </w:rPr>
        <w:t>Penelitian</w:t>
      </w:r>
    </w:p>
    <w:p>
      <w:pPr>
        <w:pStyle w:val="BodyText"/>
        <w:spacing w:before="40"/>
        <w:rPr>
          <w:b/>
        </w:rPr>
      </w:pPr>
    </w:p>
    <w:p>
      <w:pPr>
        <w:pStyle w:val="BodyText"/>
        <w:spacing w:line="312" w:lineRule="auto"/>
        <w:ind w:left="1133" w:right="1129" w:firstLine="338"/>
      </w:pPr>
      <w:r>
        <w:rPr/>
        <w:t>Berikut</w:t>
      </w:r>
      <w:r>
        <w:rPr>
          <w:spacing w:val="14"/>
        </w:rPr>
        <w:t> </w:t>
      </w:r>
      <w:r>
        <w:rPr/>
        <w:t>diagram</w:t>
      </w:r>
      <w:r>
        <w:rPr>
          <w:spacing w:val="14"/>
        </w:rPr>
        <w:t> </w:t>
      </w:r>
      <w:r>
        <w:rPr/>
        <w:t>yang</w:t>
      </w:r>
      <w:r>
        <w:rPr>
          <w:spacing w:val="14"/>
        </w:rPr>
        <w:t> </w:t>
      </w:r>
      <w:r>
        <w:rPr/>
        <w:t>menggambarkan</w:t>
      </w:r>
      <w:r>
        <w:rPr>
          <w:spacing w:val="14"/>
        </w:rPr>
        <w:t> </w:t>
      </w:r>
      <w:r>
        <w:rPr/>
        <w:t>prosedur</w:t>
      </w:r>
      <w:r>
        <w:rPr>
          <w:spacing w:val="14"/>
        </w:rPr>
        <w:t> </w:t>
      </w:r>
      <w:r>
        <w:rPr/>
        <w:t>penelitian</w:t>
      </w:r>
      <w:r>
        <w:rPr>
          <w:spacing w:val="14"/>
        </w:rPr>
        <w:t> </w:t>
      </w:r>
      <w:r>
        <w:rPr/>
        <w:t>yang diterapkan dalam penelitian ini.</w:t>
      </w:r>
    </w:p>
    <w:p>
      <w:pPr>
        <w:pStyle w:val="BodyText"/>
        <w:spacing w:before="84"/>
        <w:rPr>
          <w:sz w:val="20"/>
        </w:rPr>
      </w:pPr>
      <w:r>
        <w:rPr>
          <w:sz w:val="20"/>
        </w:rPr>
        <w:drawing>
          <wp:anchor distT="0" distB="0" distL="0" distR="0" allowOverlap="1" layoutInCell="1" locked="0" behindDoc="1" simplePos="0" relativeHeight="487773184">
            <wp:simplePos x="0" y="0"/>
            <wp:positionH relativeFrom="page">
              <wp:posOffset>1495129</wp:posOffset>
            </wp:positionH>
            <wp:positionV relativeFrom="paragraph">
              <wp:posOffset>215020</wp:posOffset>
            </wp:positionV>
            <wp:extent cx="2391727" cy="4230528"/>
            <wp:effectExtent l="0" t="0" r="0" b="0"/>
            <wp:wrapTopAndBottom/>
            <wp:docPr id="492" name="Image 492"/>
            <wp:cNvGraphicFramePr>
              <a:graphicFrameLocks/>
            </wp:cNvGraphicFramePr>
            <a:graphic>
              <a:graphicData uri="http://schemas.openxmlformats.org/drawingml/2006/picture">
                <pic:pic>
                  <pic:nvPicPr>
                    <pic:cNvPr id="492" name="Image 492"/>
                    <pic:cNvPicPr/>
                  </pic:nvPicPr>
                  <pic:blipFill>
                    <a:blip r:embed="rId33" cstate="print"/>
                    <a:stretch>
                      <a:fillRect/>
                    </a:stretch>
                  </pic:blipFill>
                  <pic:spPr>
                    <a:xfrm>
                      <a:off x="0" y="0"/>
                      <a:ext cx="2391727" cy="4230528"/>
                    </a:xfrm>
                    <a:prstGeom prst="rect">
                      <a:avLst/>
                    </a:prstGeom>
                  </pic:spPr>
                </pic:pic>
              </a:graphicData>
            </a:graphic>
          </wp:anchor>
        </w:drawing>
      </w:r>
    </w:p>
    <w:p>
      <w:pPr>
        <w:pStyle w:val="BodyText"/>
        <w:spacing w:before="100"/>
      </w:pPr>
    </w:p>
    <w:p>
      <w:pPr>
        <w:pStyle w:val="BodyText"/>
        <w:ind w:left="1959" w:right="1959"/>
        <w:jc w:val="center"/>
      </w:pPr>
      <w:r>
        <w:rPr/>
        <w:t>Gambar</w:t>
      </w:r>
      <w:r>
        <w:rPr>
          <w:spacing w:val="-9"/>
        </w:rPr>
        <w:t> </w:t>
      </w:r>
      <w:r>
        <w:rPr/>
        <w:t>3.1.</w:t>
      </w:r>
      <w:r>
        <w:rPr>
          <w:spacing w:val="6"/>
        </w:rPr>
        <w:t> </w:t>
      </w:r>
      <w:r>
        <w:rPr/>
        <w:t>Diagram</w:t>
      </w:r>
      <w:r>
        <w:rPr>
          <w:spacing w:val="-8"/>
        </w:rPr>
        <w:t> </w:t>
      </w:r>
      <w:r>
        <w:rPr/>
        <w:t>Prosedur</w:t>
      </w:r>
      <w:r>
        <w:rPr>
          <w:spacing w:val="-9"/>
        </w:rPr>
        <w:t> </w:t>
      </w:r>
      <w:r>
        <w:rPr>
          <w:spacing w:val="-2"/>
        </w:rPr>
        <w:t>Penelitian</w:t>
      </w:r>
    </w:p>
    <w:p>
      <w:pPr>
        <w:pStyle w:val="BodyText"/>
        <w:spacing w:after="0"/>
        <w:jc w:val="center"/>
        <w:sectPr>
          <w:pgSz w:w="8400" w:h="11910"/>
          <w:pgMar w:header="252" w:footer="0" w:top="480" w:bottom="280" w:left="0" w:right="0"/>
        </w:sectPr>
      </w:pPr>
    </w:p>
    <w:p>
      <w:pPr>
        <w:pStyle w:val="Heading1"/>
        <w:spacing w:line="381" w:lineRule="auto"/>
        <w:ind w:left="3411" w:right="3409" w:hanging="1"/>
      </w:pPr>
      <w:bookmarkStart w:name="_TOC_250013" w:id="42"/>
      <w:r>
        <w:rPr/>
        <w:t>BAB IV </w:t>
      </w:r>
      <w:bookmarkEnd w:id="42"/>
      <w:r>
        <w:rPr>
          <w:spacing w:val="-2"/>
          <w:w w:val="90"/>
        </w:rPr>
        <w:t>PEMBAHASAN</w:t>
      </w:r>
    </w:p>
    <w:p>
      <w:pPr>
        <w:pStyle w:val="BodyText"/>
        <w:spacing w:before="30"/>
        <w:rPr>
          <w:b/>
          <w:sz w:val="24"/>
        </w:rPr>
      </w:pPr>
    </w:p>
    <w:p>
      <w:pPr>
        <w:pStyle w:val="BodyText"/>
        <w:spacing w:line="312" w:lineRule="auto" w:before="1"/>
        <w:ind w:left="1133" w:right="1131" w:firstLine="338"/>
        <w:jc w:val="both"/>
      </w:pPr>
      <w:r>
        <w:rPr/>
        <w:t>Pada bab ini dibahas konstruksi model matematika </w:t>
      </w:r>
      <w:r>
        <w:rPr/>
        <w:t>penerapan </w:t>
      </w:r>
      <w:r>
        <w:rPr>
          <w:spacing w:val="-2"/>
        </w:rPr>
        <w:t>ruang</w:t>
      </w:r>
      <w:r>
        <w:rPr>
          <w:spacing w:val="-8"/>
        </w:rPr>
        <w:t> </w:t>
      </w:r>
      <w:r>
        <w:rPr>
          <w:spacing w:val="-2"/>
        </w:rPr>
        <w:t>terbuka</w:t>
      </w:r>
      <w:r>
        <w:rPr>
          <w:spacing w:val="-8"/>
        </w:rPr>
        <w:t> </w:t>
      </w:r>
      <w:r>
        <w:rPr>
          <w:spacing w:val="-2"/>
        </w:rPr>
        <w:t>hijau</w:t>
      </w:r>
      <w:r>
        <w:rPr>
          <w:spacing w:val="-8"/>
        </w:rPr>
        <w:t> </w:t>
      </w:r>
      <w:r>
        <w:rPr>
          <w:spacing w:val="-2"/>
        </w:rPr>
        <w:t>untuk</w:t>
      </w:r>
      <w:r>
        <w:rPr>
          <w:spacing w:val="-8"/>
        </w:rPr>
        <w:t> </w:t>
      </w:r>
      <w:r>
        <w:rPr>
          <w:spacing w:val="-2"/>
        </w:rPr>
        <w:t>pembangunan</w:t>
      </w:r>
      <w:r>
        <w:rPr>
          <w:spacing w:val="-8"/>
        </w:rPr>
        <w:t> </w:t>
      </w:r>
      <w:r>
        <w:rPr>
          <w:spacing w:val="-2"/>
        </w:rPr>
        <w:t>perkotaan</w:t>
      </w:r>
      <w:r>
        <w:rPr>
          <w:spacing w:val="-8"/>
        </w:rPr>
        <w:t> </w:t>
      </w:r>
      <w:r>
        <w:rPr>
          <w:spacing w:val="-2"/>
        </w:rPr>
        <w:t>yang</w:t>
      </w:r>
      <w:r>
        <w:rPr>
          <w:spacing w:val="-8"/>
        </w:rPr>
        <w:t> </w:t>
      </w:r>
      <w:r>
        <w:rPr>
          <w:spacing w:val="-2"/>
        </w:rPr>
        <w:t>berkelanjutan. </w:t>
      </w:r>
      <w:r>
        <w:rPr/>
        <w:t>Selanjutnya dilakukan analisis yang mencakup penentuan titik </w:t>
      </w:r>
      <w:r>
        <w:rPr>
          <w:spacing w:val="-2"/>
        </w:rPr>
        <w:t>ekuilibrium,</w:t>
      </w:r>
      <w:r>
        <w:rPr>
          <w:spacing w:val="-9"/>
        </w:rPr>
        <w:t> </w:t>
      </w:r>
      <w:r>
        <w:rPr>
          <w:spacing w:val="-2"/>
        </w:rPr>
        <w:t>dan</w:t>
      </w:r>
      <w:r>
        <w:rPr>
          <w:spacing w:val="-10"/>
        </w:rPr>
        <w:t> </w:t>
      </w:r>
      <w:r>
        <w:rPr>
          <w:spacing w:val="-2"/>
        </w:rPr>
        <w:t>analisis</w:t>
      </w:r>
      <w:r>
        <w:rPr>
          <w:spacing w:val="-10"/>
        </w:rPr>
        <w:t> </w:t>
      </w:r>
      <w:r>
        <w:rPr>
          <w:spacing w:val="-2"/>
        </w:rPr>
        <w:t>kestabilan</w:t>
      </w:r>
      <w:r>
        <w:rPr>
          <w:spacing w:val="-10"/>
        </w:rPr>
        <w:t> </w:t>
      </w:r>
      <w:r>
        <w:rPr>
          <w:spacing w:val="-2"/>
        </w:rPr>
        <w:t>lokal</w:t>
      </w:r>
      <w:r>
        <w:rPr>
          <w:spacing w:val="-10"/>
        </w:rPr>
        <w:t> </w:t>
      </w:r>
      <w:r>
        <w:rPr>
          <w:spacing w:val="-2"/>
        </w:rPr>
        <w:t>titik</w:t>
      </w:r>
      <w:r>
        <w:rPr>
          <w:spacing w:val="-10"/>
        </w:rPr>
        <w:t> </w:t>
      </w:r>
      <w:r>
        <w:rPr>
          <w:spacing w:val="-2"/>
        </w:rPr>
        <w:t>ekuilibrium.</w:t>
      </w:r>
      <w:r>
        <w:rPr>
          <w:spacing w:val="9"/>
        </w:rPr>
        <w:t> </w:t>
      </w:r>
      <w:r>
        <w:rPr>
          <w:spacing w:val="-2"/>
        </w:rPr>
        <w:t>Pada</w:t>
      </w:r>
      <w:r>
        <w:rPr>
          <w:spacing w:val="-10"/>
        </w:rPr>
        <w:t> </w:t>
      </w:r>
      <w:r>
        <w:rPr>
          <w:spacing w:val="-2"/>
        </w:rPr>
        <w:t>bagian </w:t>
      </w:r>
      <w:r>
        <w:rPr/>
        <w:t>akhir dilakukan simulasi numerik dan interpretasinya.</w:t>
      </w:r>
    </w:p>
    <w:p>
      <w:pPr>
        <w:pStyle w:val="BodyText"/>
        <w:spacing w:before="76"/>
      </w:pPr>
    </w:p>
    <w:p>
      <w:pPr>
        <w:pStyle w:val="Heading2"/>
        <w:numPr>
          <w:ilvl w:val="0"/>
          <w:numId w:val="23"/>
        </w:numPr>
        <w:tabs>
          <w:tab w:pos="1545" w:val="left" w:leader="none"/>
        </w:tabs>
        <w:spacing w:line="312" w:lineRule="auto" w:before="0" w:after="0"/>
        <w:ind w:left="1545" w:right="1131" w:hanging="412"/>
        <w:jc w:val="left"/>
      </w:pPr>
      <w:bookmarkStart w:name="_TOC_250012" w:id="43"/>
      <w:r>
        <w:rPr/>
        <w:t>Model</w:t>
      </w:r>
      <w:r>
        <w:rPr>
          <w:spacing w:val="8"/>
        </w:rPr>
        <w:t> </w:t>
      </w:r>
      <w:r>
        <w:rPr/>
        <w:t>Matematika</w:t>
      </w:r>
      <w:r>
        <w:rPr>
          <w:spacing w:val="9"/>
        </w:rPr>
        <w:t> </w:t>
      </w:r>
      <w:r>
        <w:rPr/>
        <w:t>Penerapan</w:t>
      </w:r>
      <w:r>
        <w:rPr>
          <w:spacing w:val="9"/>
        </w:rPr>
        <w:t> </w:t>
      </w:r>
      <w:r>
        <w:rPr/>
        <w:t>Ruang</w:t>
      </w:r>
      <w:r>
        <w:rPr>
          <w:spacing w:val="8"/>
        </w:rPr>
        <w:t> </w:t>
      </w:r>
      <w:r>
        <w:rPr/>
        <w:t>Terbuka</w:t>
      </w:r>
      <w:r>
        <w:rPr>
          <w:spacing w:val="9"/>
        </w:rPr>
        <w:t> </w:t>
      </w:r>
      <w:r>
        <w:rPr/>
        <w:t>Hijau</w:t>
      </w:r>
      <w:r>
        <w:rPr>
          <w:spacing w:val="9"/>
        </w:rPr>
        <w:t> </w:t>
      </w:r>
      <w:bookmarkEnd w:id="43"/>
      <w:r>
        <w:rPr/>
        <w:t>untuk Pembangunan Perkotaan yang Berkelanjutan</w:t>
      </w:r>
    </w:p>
    <w:p>
      <w:pPr>
        <w:pStyle w:val="BodyText"/>
        <w:spacing w:line="304" w:lineRule="auto" w:before="217"/>
        <w:ind w:left="1133" w:right="1131" w:firstLine="338"/>
        <w:jc w:val="both"/>
      </w:pPr>
      <w:r>
        <w:rPr/>
        <w:t>Model matematika penerapan ruang terbuka hijau </w:t>
      </w:r>
      <w:r>
        <w:rPr/>
        <w:t>untuk pembangunan perkotaan yang berkelanjutan mempertimbangkan empat variabel, yaitu populasi manusia (</w:t>
      </w:r>
      <w:r>
        <w:rPr>
          <w:rFonts w:ascii="Cambria"/>
        </w:rPr>
        <w:t>H</w:t>
      </w:r>
      <w:r>
        <w:rPr/>
        <w:t>), konsentrasi karbon dioksida (CO</w:t>
      </w:r>
      <w:r>
        <w:rPr>
          <w:rFonts w:ascii="Calibri"/>
          <w:vertAlign w:val="subscript"/>
        </w:rPr>
        <w:t>2</w:t>
      </w:r>
      <w:r>
        <w:rPr>
          <w:vertAlign w:val="baseline"/>
        </w:rPr>
        <w:t>) di atmosfer (</w:t>
      </w:r>
      <w:r>
        <w:rPr>
          <w:rFonts w:ascii="Cambria"/>
          <w:vertAlign w:val="baseline"/>
        </w:rPr>
        <w:t>C</w:t>
      </w:r>
      <w:r>
        <w:rPr>
          <w:vertAlign w:val="baseline"/>
        </w:rPr>
        <w:t>), biomassa ruang terbuka hijau (RTH) (</w:t>
      </w:r>
      <w:r>
        <w:rPr>
          <w:rFonts w:ascii="Cambria"/>
          <w:vertAlign w:val="baseline"/>
        </w:rPr>
        <w:t>R</w:t>
      </w:r>
      <w:r>
        <w:rPr>
          <w:vertAlign w:val="baseline"/>
        </w:rPr>
        <w:t>), dan jasa lingkungan (</w:t>
      </w:r>
      <w:r>
        <w:rPr>
          <w:rFonts w:ascii="Cambria"/>
          <w:vertAlign w:val="baseline"/>
        </w:rPr>
        <w:t>I</w:t>
      </w:r>
      <w:r>
        <w:rPr>
          <w:vertAlign w:val="baseline"/>
        </w:rPr>
        <w:t>).</w:t>
      </w:r>
    </w:p>
    <w:p>
      <w:pPr>
        <w:pStyle w:val="BodyText"/>
        <w:spacing w:line="312" w:lineRule="auto" w:before="5"/>
        <w:ind w:left="1133" w:right="1132" w:firstLine="338"/>
        <w:jc w:val="both"/>
      </w:pPr>
      <w:r>
        <w:rPr/>
        <w:t>Asumsi</w:t>
      </w:r>
      <w:r>
        <w:rPr>
          <w:spacing w:val="-1"/>
        </w:rPr>
        <w:t> </w:t>
      </w:r>
      <w:r>
        <w:rPr/>
        <w:t>yang</w:t>
      </w:r>
      <w:r>
        <w:rPr>
          <w:spacing w:val="-1"/>
        </w:rPr>
        <w:t> </w:t>
      </w:r>
      <w:r>
        <w:rPr/>
        <w:t>digunakan</w:t>
      </w:r>
      <w:r>
        <w:rPr>
          <w:spacing w:val="-1"/>
        </w:rPr>
        <w:t> </w:t>
      </w:r>
      <w:r>
        <w:rPr/>
        <w:t>dalam</w:t>
      </w:r>
      <w:r>
        <w:rPr>
          <w:spacing w:val="-1"/>
        </w:rPr>
        <w:t> </w:t>
      </w:r>
      <w:r>
        <w:rPr/>
        <w:t>membentuk</w:t>
      </w:r>
      <w:r>
        <w:rPr>
          <w:spacing w:val="-1"/>
        </w:rPr>
        <w:t> </w:t>
      </w:r>
      <w:r>
        <w:rPr/>
        <w:t>model</w:t>
      </w:r>
      <w:r>
        <w:rPr>
          <w:spacing w:val="-1"/>
        </w:rPr>
        <w:t> </w:t>
      </w:r>
      <w:r>
        <w:rPr/>
        <w:t>adalah</w:t>
      </w:r>
      <w:r>
        <w:rPr>
          <w:spacing w:val="-1"/>
        </w:rPr>
        <w:t> </w:t>
      </w:r>
      <w:r>
        <w:rPr/>
        <w:t>sebagai </w:t>
      </w:r>
      <w:r>
        <w:rPr>
          <w:spacing w:val="-2"/>
        </w:rPr>
        <w:t>berikut:</w:t>
      </w:r>
    </w:p>
    <w:p>
      <w:pPr>
        <w:pStyle w:val="ListParagraph"/>
        <w:numPr>
          <w:ilvl w:val="1"/>
          <w:numId w:val="23"/>
        </w:numPr>
        <w:tabs>
          <w:tab w:pos="1679" w:val="left" w:leader="none"/>
        </w:tabs>
        <w:spacing w:line="312" w:lineRule="auto" w:before="179" w:after="0"/>
        <w:ind w:left="1679" w:right="1131" w:hanging="270"/>
        <w:jc w:val="both"/>
        <w:rPr>
          <w:sz w:val="22"/>
        </w:rPr>
      </w:pPr>
      <w:r>
        <w:rPr>
          <w:spacing w:val="-4"/>
          <w:sz w:val="22"/>
        </w:rPr>
        <w:t>Pertumbuhan populasi manusia dan biomassa ruang terbuka </w:t>
      </w:r>
      <w:r>
        <w:rPr>
          <w:spacing w:val="-4"/>
          <w:sz w:val="22"/>
        </w:rPr>
        <w:t>hijau </w:t>
      </w:r>
      <w:r>
        <w:rPr>
          <w:sz w:val="22"/>
        </w:rPr>
        <w:t>dibatasi oleh daya dukung lingkungan.</w:t>
      </w:r>
    </w:p>
    <w:p>
      <w:pPr>
        <w:pStyle w:val="ListParagraph"/>
        <w:numPr>
          <w:ilvl w:val="1"/>
          <w:numId w:val="23"/>
        </w:numPr>
        <w:tabs>
          <w:tab w:pos="1679" w:val="left" w:leader="none"/>
        </w:tabs>
        <w:spacing w:line="312" w:lineRule="auto" w:before="179" w:after="0"/>
        <w:ind w:left="1679" w:right="1131" w:hanging="270"/>
        <w:jc w:val="both"/>
        <w:rPr>
          <w:sz w:val="22"/>
        </w:rPr>
      </w:pPr>
      <w:r>
        <w:rPr>
          <w:spacing w:val="-2"/>
          <w:sz w:val="22"/>
        </w:rPr>
        <w:t>Gas</w:t>
      </w:r>
      <w:r>
        <w:rPr>
          <w:spacing w:val="-7"/>
          <w:sz w:val="22"/>
        </w:rPr>
        <w:t> </w:t>
      </w:r>
      <w:r>
        <w:rPr>
          <w:spacing w:val="-2"/>
          <w:sz w:val="22"/>
        </w:rPr>
        <w:t>karbon</w:t>
      </w:r>
      <w:r>
        <w:rPr>
          <w:spacing w:val="-7"/>
          <w:sz w:val="22"/>
        </w:rPr>
        <w:t> </w:t>
      </w:r>
      <w:r>
        <w:rPr>
          <w:spacing w:val="-2"/>
          <w:sz w:val="22"/>
        </w:rPr>
        <w:t>dioksida</w:t>
      </w:r>
      <w:r>
        <w:rPr>
          <w:spacing w:val="-7"/>
          <w:sz w:val="22"/>
        </w:rPr>
        <w:t> </w:t>
      </w:r>
      <w:r>
        <w:rPr>
          <w:spacing w:val="-2"/>
          <w:sz w:val="22"/>
        </w:rPr>
        <w:t>merupakan</w:t>
      </w:r>
      <w:r>
        <w:rPr>
          <w:spacing w:val="-7"/>
          <w:sz w:val="22"/>
        </w:rPr>
        <w:t> </w:t>
      </w:r>
      <w:r>
        <w:rPr>
          <w:spacing w:val="-2"/>
          <w:sz w:val="22"/>
        </w:rPr>
        <w:t>salah</w:t>
      </w:r>
      <w:r>
        <w:rPr>
          <w:spacing w:val="-7"/>
          <w:sz w:val="22"/>
        </w:rPr>
        <w:t> </w:t>
      </w:r>
      <w:r>
        <w:rPr>
          <w:spacing w:val="-2"/>
          <w:sz w:val="22"/>
        </w:rPr>
        <w:t>satu</w:t>
      </w:r>
      <w:r>
        <w:rPr>
          <w:spacing w:val="-7"/>
          <w:sz w:val="22"/>
        </w:rPr>
        <w:t> </w:t>
      </w:r>
      <w:r>
        <w:rPr>
          <w:spacing w:val="-2"/>
          <w:sz w:val="22"/>
        </w:rPr>
        <w:t>emisi</w:t>
      </w:r>
      <w:r>
        <w:rPr>
          <w:spacing w:val="-7"/>
          <w:sz w:val="22"/>
        </w:rPr>
        <w:t> </w:t>
      </w:r>
      <w:r>
        <w:rPr>
          <w:spacing w:val="-2"/>
          <w:sz w:val="22"/>
        </w:rPr>
        <w:t>gas</w:t>
      </w:r>
      <w:r>
        <w:rPr>
          <w:spacing w:val="-7"/>
          <w:sz w:val="22"/>
        </w:rPr>
        <w:t> </w:t>
      </w:r>
      <w:r>
        <w:rPr>
          <w:spacing w:val="-2"/>
          <w:sz w:val="22"/>
        </w:rPr>
        <w:t>rumah</w:t>
      </w:r>
      <w:r>
        <w:rPr>
          <w:spacing w:val="-7"/>
          <w:sz w:val="22"/>
        </w:rPr>
        <w:t> </w:t>
      </w:r>
      <w:r>
        <w:rPr>
          <w:spacing w:val="-2"/>
          <w:sz w:val="22"/>
        </w:rPr>
        <w:t>kaca </w:t>
      </w:r>
      <w:r>
        <w:rPr>
          <w:sz w:val="22"/>
        </w:rPr>
        <w:t>yang berkontribusi terhadap terjadinya perubahan iklim akibat aktivitas manusia.</w:t>
      </w:r>
    </w:p>
    <w:p>
      <w:pPr>
        <w:pStyle w:val="ListParagraph"/>
        <w:numPr>
          <w:ilvl w:val="1"/>
          <w:numId w:val="23"/>
        </w:numPr>
        <w:tabs>
          <w:tab w:pos="1679" w:val="left" w:leader="none"/>
        </w:tabs>
        <w:spacing w:line="312" w:lineRule="auto" w:before="179" w:after="0"/>
        <w:ind w:left="1679" w:right="1131" w:hanging="270"/>
        <w:jc w:val="both"/>
        <w:rPr>
          <w:sz w:val="22"/>
        </w:rPr>
      </w:pPr>
      <w:r>
        <w:rPr>
          <w:sz w:val="22"/>
        </w:rPr>
        <w:t>Mitigasi perubahan iklim akibat peningkatan karbon </w:t>
      </w:r>
      <w:r>
        <w:rPr>
          <w:sz w:val="22"/>
        </w:rPr>
        <w:t>dioksida dapat dilakukan dengan menyediakan ruang terbuka hijau di wilayah perkotaan</w:t>
      </w:r>
    </w:p>
    <w:p>
      <w:pPr>
        <w:pStyle w:val="BodyText"/>
      </w:pPr>
    </w:p>
    <w:p>
      <w:pPr>
        <w:pStyle w:val="BodyText"/>
        <w:spacing w:before="27"/>
      </w:pPr>
    </w:p>
    <w:p>
      <w:pPr>
        <w:pStyle w:val="BodyText"/>
        <w:ind w:left="1959" w:right="1959"/>
        <w:jc w:val="center"/>
      </w:pPr>
      <w:r>
        <w:rPr>
          <w:spacing w:val="-5"/>
          <w:w w:val="105"/>
        </w:rPr>
        <w:t>65</w:t>
      </w:r>
    </w:p>
    <w:p>
      <w:pPr>
        <w:pStyle w:val="BodyText"/>
        <w:spacing w:after="0"/>
        <w:jc w:val="center"/>
        <w:sectPr>
          <w:headerReference w:type="default" r:id="rId34"/>
          <w:pgSz w:w="8400" w:h="11910"/>
          <w:pgMar w:header="0" w:footer="0" w:top="880" w:bottom="280" w:left="0" w:right="0"/>
        </w:sectPr>
      </w:pPr>
    </w:p>
    <w:p>
      <w:pPr>
        <w:pStyle w:val="BodyText"/>
        <w:spacing w:before="209"/>
      </w:pPr>
    </w:p>
    <w:p>
      <w:pPr>
        <w:pStyle w:val="ListParagraph"/>
        <w:numPr>
          <w:ilvl w:val="1"/>
          <w:numId w:val="23"/>
        </w:numPr>
        <w:tabs>
          <w:tab w:pos="1679" w:val="left" w:leader="none"/>
        </w:tabs>
        <w:spacing w:line="312" w:lineRule="auto" w:before="0" w:after="0"/>
        <w:ind w:left="1679" w:right="1131" w:hanging="270"/>
        <w:jc w:val="both"/>
        <w:rPr>
          <w:sz w:val="22"/>
        </w:rPr>
      </w:pPr>
      <w:r>
        <w:rPr>
          <w:sz w:val="22"/>
        </w:rPr>
        <w:t>Tumbuhan di ruang terbuka hijau mampu menyerap </w:t>
      </w:r>
      <w:r>
        <w:rPr>
          <w:sz w:val="22"/>
        </w:rPr>
        <w:t>karbon dioksida yang kemudian dengan bantuan sinar matahari diurai untuk menghasilkan energi melalui proses fotosintesis.</w:t>
      </w:r>
    </w:p>
    <w:p>
      <w:pPr>
        <w:pStyle w:val="ListParagraph"/>
        <w:numPr>
          <w:ilvl w:val="1"/>
          <w:numId w:val="23"/>
        </w:numPr>
        <w:tabs>
          <w:tab w:pos="1679" w:val="left" w:leader="none"/>
        </w:tabs>
        <w:spacing w:line="312" w:lineRule="auto" w:before="167" w:after="0"/>
        <w:ind w:left="1679" w:right="1131" w:hanging="270"/>
        <w:jc w:val="both"/>
        <w:rPr>
          <w:sz w:val="22"/>
        </w:rPr>
      </w:pPr>
      <w:r>
        <w:rPr>
          <w:sz w:val="22"/>
        </w:rPr>
        <w:t>Ruang terbuka hijau menghasilkan jasa lingkungan </w:t>
      </w:r>
      <w:r>
        <w:rPr>
          <w:sz w:val="22"/>
        </w:rPr>
        <w:t>yang bermanfaat</w:t>
      </w:r>
      <w:r>
        <w:rPr>
          <w:spacing w:val="-9"/>
          <w:sz w:val="22"/>
        </w:rPr>
        <w:t> </w:t>
      </w:r>
      <w:r>
        <w:rPr>
          <w:sz w:val="22"/>
        </w:rPr>
        <w:t>bagi</w:t>
      </w:r>
      <w:r>
        <w:rPr>
          <w:spacing w:val="-8"/>
          <w:sz w:val="22"/>
        </w:rPr>
        <w:t> </w:t>
      </w:r>
      <w:r>
        <w:rPr>
          <w:sz w:val="22"/>
        </w:rPr>
        <w:t>lingkungan</w:t>
      </w:r>
      <w:r>
        <w:rPr>
          <w:spacing w:val="-9"/>
          <w:sz w:val="22"/>
        </w:rPr>
        <w:t> </w:t>
      </w:r>
      <w:r>
        <w:rPr>
          <w:sz w:val="22"/>
        </w:rPr>
        <w:t>disekitarnya</w:t>
      </w:r>
      <w:r>
        <w:rPr>
          <w:spacing w:val="-9"/>
          <w:sz w:val="22"/>
        </w:rPr>
        <w:t> </w:t>
      </w:r>
      <w:r>
        <w:rPr>
          <w:sz w:val="22"/>
        </w:rPr>
        <w:t>dan</w:t>
      </w:r>
      <w:r>
        <w:rPr>
          <w:spacing w:val="-8"/>
          <w:sz w:val="22"/>
        </w:rPr>
        <w:t> </w:t>
      </w:r>
      <w:r>
        <w:rPr>
          <w:sz w:val="22"/>
        </w:rPr>
        <w:t>dapat</w:t>
      </w:r>
      <w:r>
        <w:rPr>
          <w:spacing w:val="-8"/>
          <w:sz w:val="22"/>
        </w:rPr>
        <w:t> </w:t>
      </w:r>
      <w:r>
        <w:rPr>
          <w:sz w:val="22"/>
        </w:rPr>
        <w:t>mendukung kesejahteraan populasi manusia.</w:t>
      </w:r>
    </w:p>
    <w:p>
      <w:pPr>
        <w:pStyle w:val="BodyText"/>
        <w:spacing w:line="312" w:lineRule="auto" w:before="147"/>
        <w:ind w:left="1133" w:right="1132" w:firstLine="338"/>
        <w:jc w:val="both"/>
      </w:pPr>
      <w:r>
        <w:rPr/>
        <w:t>Pendefinisian variabel dan parameter yang digunakan </w:t>
      </w:r>
      <w:r>
        <w:rPr/>
        <w:t>dalam membangun</w:t>
      </w:r>
      <w:r>
        <w:rPr>
          <w:spacing w:val="-10"/>
        </w:rPr>
        <w:t> </w:t>
      </w:r>
      <w:r>
        <w:rPr/>
        <w:t>model</w:t>
      </w:r>
      <w:r>
        <w:rPr>
          <w:spacing w:val="-10"/>
        </w:rPr>
        <w:t> </w:t>
      </w:r>
      <w:r>
        <w:rPr/>
        <w:t>disajikan</w:t>
      </w:r>
      <w:r>
        <w:rPr>
          <w:spacing w:val="-10"/>
        </w:rPr>
        <w:t> </w:t>
      </w:r>
      <w:r>
        <w:rPr/>
        <w:t>pada</w:t>
      </w:r>
      <w:r>
        <w:rPr>
          <w:spacing w:val="-10"/>
        </w:rPr>
        <w:t> </w:t>
      </w:r>
      <w:r>
        <w:rPr/>
        <w:t>Tabel</w:t>
      </w:r>
      <w:r>
        <w:rPr>
          <w:spacing w:val="-10"/>
        </w:rPr>
        <w:t> </w:t>
      </w:r>
      <w:r>
        <w:rPr/>
        <w:t>(4.1)</w:t>
      </w:r>
      <w:r>
        <w:rPr>
          <w:spacing w:val="-10"/>
        </w:rPr>
        <w:t> </w:t>
      </w:r>
      <w:r>
        <w:rPr/>
        <w:t>dan</w:t>
      </w:r>
      <w:r>
        <w:rPr>
          <w:spacing w:val="-10"/>
        </w:rPr>
        <w:t> </w:t>
      </w:r>
      <w:r>
        <w:rPr/>
        <w:t>Tabel</w:t>
      </w:r>
      <w:r>
        <w:rPr>
          <w:spacing w:val="-10"/>
        </w:rPr>
        <w:t> </w:t>
      </w:r>
      <w:r>
        <w:rPr/>
        <w:t>(</w:t>
      </w:r>
      <w:r>
        <w:rPr>
          <w:b/>
        </w:rPr>
        <w:t>??</w:t>
      </w:r>
      <w:r>
        <w:rPr/>
        <w:t>)</w:t>
      </w:r>
      <w:r>
        <w:rPr>
          <w:spacing w:val="-10"/>
        </w:rPr>
        <w:t> </w:t>
      </w:r>
      <w:r>
        <w:rPr/>
        <w:t>berikut.</w:t>
      </w:r>
    </w:p>
    <w:p>
      <w:pPr>
        <w:pStyle w:val="BodyText"/>
        <w:spacing w:before="157"/>
        <w:ind w:left="1133"/>
        <w:jc w:val="both"/>
      </w:pPr>
      <w:r>
        <w:rPr>
          <w:spacing w:val="-4"/>
        </w:rPr>
        <w:t>Tabel</w:t>
      </w:r>
      <w:r>
        <w:rPr>
          <w:spacing w:val="-3"/>
        </w:rPr>
        <w:t> </w:t>
      </w:r>
      <w:r>
        <w:rPr>
          <w:spacing w:val="-4"/>
        </w:rPr>
        <w:t>4.1.</w:t>
      </w:r>
      <w:r>
        <w:rPr>
          <w:spacing w:val="16"/>
        </w:rPr>
        <w:t> </w:t>
      </w:r>
      <w:r>
        <w:rPr>
          <w:spacing w:val="-4"/>
        </w:rPr>
        <w:t>Variabel</w:t>
      </w:r>
      <w:r>
        <w:rPr>
          <w:spacing w:val="-2"/>
        </w:rPr>
        <w:t> </w:t>
      </w:r>
      <w:r>
        <w:rPr>
          <w:spacing w:val="-4"/>
        </w:rPr>
        <w:t>Model</w:t>
      </w:r>
      <w:r>
        <w:rPr>
          <w:spacing w:val="-2"/>
        </w:rPr>
        <w:t> </w:t>
      </w:r>
      <w:r>
        <w:rPr>
          <w:spacing w:val="-4"/>
        </w:rPr>
        <w:t>Penerapan</w:t>
      </w:r>
      <w:r>
        <w:rPr>
          <w:spacing w:val="-3"/>
        </w:rPr>
        <w:t> </w:t>
      </w:r>
      <w:r>
        <w:rPr>
          <w:spacing w:val="-4"/>
        </w:rPr>
        <w:t>Ruang</w:t>
      </w:r>
      <w:r>
        <w:rPr>
          <w:spacing w:val="-2"/>
        </w:rPr>
        <w:t> </w:t>
      </w:r>
      <w:r>
        <w:rPr>
          <w:spacing w:val="-4"/>
        </w:rPr>
        <w:t>Terbuka</w:t>
      </w:r>
      <w:r>
        <w:rPr>
          <w:spacing w:val="-2"/>
        </w:rPr>
        <w:t> </w:t>
      </w:r>
      <w:r>
        <w:rPr>
          <w:spacing w:val="-4"/>
        </w:rPr>
        <w:t>Hijau</w:t>
      </w:r>
    </w:p>
    <w:p>
      <w:pPr>
        <w:pStyle w:val="BodyText"/>
        <w:spacing w:before="3"/>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97"/>
        <w:gridCol w:w="2486"/>
        <w:gridCol w:w="1267"/>
        <w:gridCol w:w="1267"/>
      </w:tblGrid>
      <w:tr>
        <w:trPr>
          <w:trHeight w:val="268" w:hRule="atLeast"/>
        </w:trPr>
        <w:tc>
          <w:tcPr>
            <w:tcW w:w="1097" w:type="dxa"/>
          </w:tcPr>
          <w:p>
            <w:pPr>
              <w:pStyle w:val="TableParagraph"/>
              <w:spacing w:line="236" w:lineRule="exact"/>
              <w:ind w:left="8"/>
              <w:jc w:val="center"/>
              <w:rPr>
                <w:b/>
                <w:sz w:val="22"/>
              </w:rPr>
            </w:pPr>
            <w:r>
              <w:rPr>
                <w:b/>
                <w:spacing w:val="-2"/>
                <w:sz w:val="22"/>
              </w:rPr>
              <w:t>Variabel</w:t>
            </w:r>
          </w:p>
        </w:tc>
        <w:tc>
          <w:tcPr>
            <w:tcW w:w="2486" w:type="dxa"/>
          </w:tcPr>
          <w:p>
            <w:pPr>
              <w:pStyle w:val="TableParagraph"/>
              <w:spacing w:line="236" w:lineRule="exact"/>
              <w:ind w:left="689"/>
              <w:rPr>
                <w:b/>
                <w:sz w:val="22"/>
              </w:rPr>
            </w:pPr>
            <w:r>
              <w:rPr>
                <w:b/>
                <w:spacing w:val="-2"/>
                <w:sz w:val="22"/>
              </w:rPr>
              <w:t>Keterangan</w:t>
            </w:r>
          </w:p>
        </w:tc>
        <w:tc>
          <w:tcPr>
            <w:tcW w:w="1267" w:type="dxa"/>
          </w:tcPr>
          <w:p>
            <w:pPr>
              <w:pStyle w:val="TableParagraph"/>
              <w:spacing w:line="236" w:lineRule="exact"/>
              <w:ind w:left="11" w:right="1"/>
              <w:jc w:val="center"/>
              <w:rPr>
                <w:b/>
                <w:sz w:val="22"/>
              </w:rPr>
            </w:pPr>
            <w:r>
              <w:rPr>
                <w:b/>
                <w:spacing w:val="-2"/>
                <w:sz w:val="22"/>
              </w:rPr>
              <w:t>Satuan</w:t>
            </w:r>
          </w:p>
        </w:tc>
        <w:tc>
          <w:tcPr>
            <w:tcW w:w="1267" w:type="dxa"/>
          </w:tcPr>
          <w:p>
            <w:pPr>
              <w:pStyle w:val="TableParagraph"/>
              <w:spacing w:line="236" w:lineRule="exact"/>
              <w:ind w:left="11"/>
              <w:jc w:val="center"/>
              <w:rPr>
                <w:b/>
                <w:sz w:val="22"/>
              </w:rPr>
            </w:pPr>
            <w:r>
              <w:rPr>
                <w:b/>
                <w:spacing w:val="-2"/>
                <w:sz w:val="22"/>
              </w:rPr>
              <w:t>Syarat</w:t>
            </w:r>
          </w:p>
        </w:tc>
      </w:tr>
      <w:tr>
        <w:trPr>
          <w:trHeight w:val="539" w:hRule="atLeast"/>
        </w:trPr>
        <w:tc>
          <w:tcPr>
            <w:tcW w:w="1097" w:type="dxa"/>
          </w:tcPr>
          <w:p>
            <w:pPr>
              <w:pStyle w:val="TableParagraph"/>
              <w:spacing w:before="114"/>
              <w:ind w:left="8"/>
              <w:jc w:val="center"/>
              <w:rPr>
                <w:rFonts w:ascii="Calibri"/>
                <w:sz w:val="22"/>
              </w:rPr>
            </w:pPr>
            <w:r>
              <w:rPr>
                <w:rFonts w:ascii="Cambria"/>
                <w:spacing w:val="-4"/>
                <w:w w:val="120"/>
                <w:sz w:val="22"/>
              </w:rPr>
              <w:t>H</w:t>
            </w:r>
            <w:r>
              <w:rPr>
                <w:rFonts w:ascii="Calibri"/>
                <w:spacing w:val="-4"/>
                <w:w w:val="120"/>
                <w:sz w:val="22"/>
              </w:rPr>
              <w:t>(</w:t>
            </w:r>
            <w:r>
              <w:rPr>
                <w:rFonts w:ascii="Cambria"/>
                <w:spacing w:val="-4"/>
                <w:w w:val="120"/>
                <w:sz w:val="22"/>
              </w:rPr>
              <w:t>t</w:t>
            </w:r>
            <w:r>
              <w:rPr>
                <w:rFonts w:ascii="Calibri"/>
                <w:spacing w:val="-4"/>
                <w:w w:val="120"/>
                <w:sz w:val="22"/>
              </w:rPr>
              <w:t>)</w:t>
            </w:r>
          </w:p>
        </w:tc>
        <w:tc>
          <w:tcPr>
            <w:tcW w:w="2486" w:type="dxa"/>
          </w:tcPr>
          <w:p>
            <w:pPr>
              <w:pStyle w:val="TableParagraph"/>
              <w:spacing w:line="236" w:lineRule="exact"/>
              <w:ind w:left="122"/>
              <w:rPr>
                <w:sz w:val="22"/>
              </w:rPr>
            </w:pPr>
            <w:r>
              <w:rPr>
                <w:spacing w:val="-4"/>
                <w:sz w:val="22"/>
              </w:rPr>
              <w:t>Populasi</w:t>
            </w:r>
            <w:r>
              <w:rPr>
                <w:sz w:val="22"/>
              </w:rPr>
              <w:t> </w:t>
            </w:r>
            <w:r>
              <w:rPr>
                <w:spacing w:val="-4"/>
                <w:sz w:val="22"/>
              </w:rPr>
              <w:t>manusia</w:t>
            </w:r>
            <w:r>
              <w:rPr>
                <w:spacing w:val="1"/>
                <w:sz w:val="22"/>
              </w:rPr>
              <w:t> </w:t>
            </w:r>
            <w:r>
              <w:rPr>
                <w:spacing w:val="-4"/>
                <w:sz w:val="22"/>
              </w:rPr>
              <w:t>pada</w:t>
            </w:r>
          </w:p>
          <w:p>
            <w:pPr>
              <w:pStyle w:val="TableParagraph"/>
              <w:spacing w:before="14"/>
              <w:ind w:left="122"/>
              <w:rPr>
                <w:rFonts w:ascii="Cambria"/>
                <w:sz w:val="22"/>
              </w:rPr>
            </w:pPr>
            <w:r>
              <w:rPr>
                <w:sz w:val="22"/>
              </w:rPr>
              <w:t>waktu</w:t>
            </w:r>
            <w:r>
              <w:rPr>
                <w:spacing w:val="-5"/>
                <w:sz w:val="22"/>
              </w:rPr>
              <w:t> </w:t>
            </w:r>
            <w:r>
              <w:rPr>
                <w:rFonts w:ascii="Cambria"/>
                <w:spacing w:val="-10"/>
                <w:sz w:val="22"/>
              </w:rPr>
              <w:t>t</w:t>
            </w:r>
          </w:p>
        </w:tc>
        <w:tc>
          <w:tcPr>
            <w:tcW w:w="1267" w:type="dxa"/>
          </w:tcPr>
          <w:p>
            <w:pPr>
              <w:pStyle w:val="TableParagraph"/>
              <w:spacing w:before="118"/>
              <w:ind w:left="11" w:right="1"/>
              <w:jc w:val="center"/>
              <w:rPr>
                <w:sz w:val="22"/>
              </w:rPr>
            </w:pPr>
            <w:r>
              <w:rPr>
                <w:sz w:val="22"/>
              </w:rPr>
              <w:t>juta</w:t>
            </w:r>
            <w:r>
              <w:rPr>
                <w:spacing w:val="-6"/>
                <w:sz w:val="22"/>
              </w:rPr>
              <w:t> </w:t>
            </w:r>
            <w:r>
              <w:rPr>
                <w:spacing w:val="-2"/>
                <w:sz w:val="22"/>
              </w:rPr>
              <w:t>orang</w:t>
            </w:r>
          </w:p>
        </w:tc>
        <w:tc>
          <w:tcPr>
            <w:tcW w:w="1267" w:type="dxa"/>
          </w:tcPr>
          <w:p>
            <w:pPr>
              <w:pStyle w:val="TableParagraph"/>
              <w:spacing w:before="114"/>
              <w:ind w:left="11"/>
              <w:jc w:val="center"/>
              <w:rPr>
                <w:rFonts w:ascii="Calibri" w:hAnsi="Calibri"/>
                <w:sz w:val="22"/>
              </w:rPr>
            </w:pPr>
            <w:r>
              <w:rPr>
                <w:rFonts w:ascii="Cambria" w:hAnsi="Cambria"/>
                <w:w w:val="120"/>
                <w:sz w:val="22"/>
              </w:rPr>
              <w:t>H</w:t>
            </w:r>
            <w:r>
              <w:rPr>
                <w:rFonts w:ascii="Calibri" w:hAnsi="Calibri"/>
                <w:w w:val="120"/>
                <w:sz w:val="22"/>
              </w:rPr>
              <w:t>(</w:t>
            </w:r>
            <w:r>
              <w:rPr>
                <w:rFonts w:ascii="Cambria" w:hAnsi="Cambria"/>
                <w:w w:val="120"/>
                <w:sz w:val="22"/>
              </w:rPr>
              <w:t>t</w:t>
            </w:r>
            <w:r>
              <w:rPr>
                <w:rFonts w:ascii="Calibri" w:hAnsi="Calibri"/>
                <w:w w:val="120"/>
                <w:sz w:val="22"/>
              </w:rPr>
              <w:t>)</w:t>
            </w:r>
            <w:r>
              <w:rPr>
                <w:rFonts w:ascii="Calibri" w:hAnsi="Calibri"/>
                <w:spacing w:val="19"/>
                <w:w w:val="120"/>
                <w:sz w:val="22"/>
              </w:rPr>
              <w:t> </w:t>
            </w:r>
            <w:r>
              <w:rPr>
                <w:rFonts w:ascii="Cambria" w:hAnsi="Cambria"/>
                <w:w w:val="120"/>
                <w:sz w:val="22"/>
              </w:rPr>
              <w:t>≥</w:t>
            </w:r>
            <w:r>
              <w:rPr>
                <w:rFonts w:ascii="Cambria" w:hAnsi="Cambria"/>
                <w:spacing w:val="21"/>
                <w:w w:val="120"/>
                <w:sz w:val="22"/>
              </w:rPr>
              <w:t> </w:t>
            </w:r>
            <w:r>
              <w:rPr>
                <w:rFonts w:ascii="Calibri" w:hAnsi="Calibri"/>
                <w:spacing w:val="-10"/>
                <w:w w:val="120"/>
                <w:sz w:val="22"/>
              </w:rPr>
              <w:t>0</w:t>
            </w:r>
          </w:p>
        </w:tc>
      </w:tr>
      <w:tr>
        <w:trPr>
          <w:trHeight w:val="810" w:hRule="atLeast"/>
        </w:trPr>
        <w:tc>
          <w:tcPr>
            <w:tcW w:w="1097" w:type="dxa"/>
          </w:tcPr>
          <w:p>
            <w:pPr>
              <w:pStyle w:val="TableParagraph"/>
              <w:spacing w:before="250"/>
              <w:ind w:left="8"/>
              <w:jc w:val="center"/>
              <w:rPr>
                <w:rFonts w:ascii="Calibri"/>
                <w:sz w:val="22"/>
              </w:rPr>
            </w:pPr>
            <w:r>
              <w:rPr>
                <w:rFonts w:ascii="Cambria"/>
                <w:spacing w:val="-4"/>
                <w:w w:val="120"/>
                <w:sz w:val="22"/>
              </w:rPr>
              <w:t>C</w:t>
            </w:r>
            <w:r>
              <w:rPr>
                <w:rFonts w:ascii="Calibri"/>
                <w:spacing w:val="-4"/>
                <w:w w:val="120"/>
                <w:sz w:val="22"/>
              </w:rPr>
              <w:t>(</w:t>
            </w:r>
            <w:r>
              <w:rPr>
                <w:rFonts w:ascii="Cambria"/>
                <w:spacing w:val="-4"/>
                <w:w w:val="120"/>
                <w:sz w:val="22"/>
              </w:rPr>
              <w:t>t</w:t>
            </w:r>
            <w:r>
              <w:rPr>
                <w:rFonts w:ascii="Calibri"/>
                <w:spacing w:val="-4"/>
                <w:w w:val="120"/>
                <w:sz w:val="22"/>
              </w:rPr>
              <w:t>)</w:t>
            </w:r>
          </w:p>
        </w:tc>
        <w:tc>
          <w:tcPr>
            <w:tcW w:w="2486" w:type="dxa"/>
          </w:tcPr>
          <w:p>
            <w:pPr>
              <w:pStyle w:val="TableParagraph"/>
              <w:spacing w:line="236" w:lineRule="exact"/>
              <w:ind w:left="122"/>
              <w:rPr>
                <w:sz w:val="22"/>
              </w:rPr>
            </w:pPr>
            <w:r>
              <w:rPr>
                <w:spacing w:val="-4"/>
                <w:sz w:val="22"/>
              </w:rPr>
              <w:t>Konsentrasi</w:t>
            </w:r>
            <w:r>
              <w:rPr>
                <w:spacing w:val="6"/>
                <w:sz w:val="22"/>
              </w:rPr>
              <w:t> </w:t>
            </w:r>
            <w:r>
              <w:rPr>
                <w:spacing w:val="-2"/>
                <w:sz w:val="22"/>
              </w:rPr>
              <w:t>karbon</w:t>
            </w:r>
          </w:p>
          <w:p>
            <w:pPr>
              <w:pStyle w:val="TableParagraph"/>
              <w:spacing w:line="242" w:lineRule="auto" w:before="14"/>
              <w:ind w:left="122" w:right="54"/>
              <w:rPr>
                <w:rFonts w:ascii="Cambria"/>
                <w:sz w:val="22"/>
              </w:rPr>
            </w:pPr>
            <w:r>
              <w:rPr>
                <w:sz w:val="22"/>
              </w:rPr>
              <w:t>dioksida (CO</w:t>
            </w:r>
            <w:r>
              <w:rPr>
                <w:rFonts w:ascii="Calibri"/>
                <w:sz w:val="22"/>
                <w:vertAlign w:val="subscript"/>
              </w:rPr>
              <w:t>2</w:t>
            </w:r>
            <w:r>
              <w:rPr>
                <w:sz w:val="22"/>
                <w:vertAlign w:val="baseline"/>
              </w:rPr>
              <w:t>) di atmosfer</w:t>
            </w:r>
            <w:r>
              <w:rPr>
                <w:spacing w:val="-14"/>
                <w:sz w:val="22"/>
                <w:vertAlign w:val="baseline"/>
              </w:rPr>
              <w:t> </w:t>
            </w:r>
            <w:r>
              <w:rPr>
                <w:sz w:val="22"/>
                <w:vertAlign w:val="baseline"/>
              </w:rPr>
              <w:t>pada</w:t>
            </w:r>
            <w:r>
              <w:rPr>
                <w:spacing w:val="-14"/>
                <w:sz w:val="22"/>
                <w:vertAlign w:val="baseline"/>
              </w:rPr>
              <w:t> </w:t>
            </w:r>
            <w:r>
              <w:rPr>
                <w:sz w:val="22"/>
                <w:vertAlign w:val="baseline"/>
              </w:rPr>
              <w:t>waktu</w:t>
            </w:r>
            <w:r>
              <w:rPr>
                <w:spacing w:val="-14"/>
                <w:sz w:val="22"/>
                <w:vertAlign w:val="baseline"/>
              </w:rPr>
              <w:t> </w:t>
            </w:r>
            <w:r>
              <w:rPr>
                <w:rFonts w:ascii="Cambria"/>
                <w:sz w:val="22"/>
                <w:vertAlign w:val="baseline"/>
              </w:rPr>
              <w:t>t</w:t>
            </w:r>
          </w:p>
        </w:tc>
        <w:tc>
          <w:tcPr>
            <w:tcW w:w="1267" w:type="dxa"/>
          </w:tcPr>
          <w:p>
            <w:pPr>
              <w:pStyle w:val="TableParagraph"/>
              <w:spacing w:before="1"/>
              <w:rPr>
                <w:sz w:val="22"/>
              </w:rPr>
            </w:pPr>
          </w:p>
          <w:p>
            <w:pPr>
              <w:pStyle w:val="TableParagraph"/>
              <w:ind w:left="11" w:right="1"/>
              <w:jc w:val="center"/>
              <w:rPr>
                <w:sz w:val="22"/>
              </w:rPr>
            </w:pPr>
            <w:r>
              <w:rPr>
                <w:spacing w:val="-5"/>
                <w:sz w:val="22"/>
              </w:rPr>
              <w:t>ppm</w:t>
            </w:r>
          </w:p>
        </w:tc>
        <w:tc>
          <w:tcPr>
            <w:tcW w:w="1267" w:type="dxa"/>
          </w:tcPr>
          <w:p>
            <w:pPr>
              <w:pStyle w:val="TableParagraph"/>
              <w:spacing w:before="250"/>
              <w:ind w:left="11"/>
              <w:jc w:val="center"/>
              <w:rPr>
                <w:rFonts w:ascii="Calibri" w:hAnsi="Calibri"/>
                <w:sz w:val="22"/>
              </w:rPr>
            </w:pPr>
            <w:r>
              <w:rPr>
                <w:rFonts w:ascii="Cambria" w:hAnsi="Cambria"/>
                <w:w w:val="120"/>
                <w:sz w:val="22"/>
              </w:rPr>
              <w:t>C</w:t>
            </w:r>
            <w:r>
              <w:rPr>
                <w:rFonts w:ascii="Calibri" w:hAnsi="Calibri"/>
                <w:w w:val="120"/>
                <w:sz w:val="22"/>
              </w:rPr>
              <w:t>(</w:t>
            </w:r>
            <w:r>
              <w:rPr>
                <w:rFonts w:ascii="Cambria" w:hAnsi="Cambria"/>
                <w:w w:val="120"/>
                <w:sz w:val="22"/>
              </w:rPr>
              <w:t>t</w:t>
            </w:r>
            <w:r>
              <w:rPr>
                <w:rFonts w:ascii="Calibri" w:hAnsi="Calibri"/>
                <w:w w:val="120"/>
                <w:sz w:val="22"/>
              </w:rPr>
              <w:t>)</w:t>
            </w:r>
            <w:r>
              <w:rPr>
                <w:rFonts w:ascii="Calibri" w:hAnsi="Calibri"/>
                <w:spacing w:val="21"/>
                <w:w w:val="120"/>
                <w:sz w:val="22"/>
              </w:rPr>
              <w:t> </w:t>
            </w:r>
            <w:r>
              <w:rPr>
                <w:rFonts w:ascii="Cambria" w:hAnsi="Cambria"/>
                <w:w w:val="120"/>
                <w:sz w:val="22"/>
              </w:rPr>
              <w:t>≥</w:t>
            </w:r>
            <w:r>
              <w:rPr>
                <w:rFonts w:ascii="Cambria" w:hAnsi="Cambria"/>
                <w:spacing w:val="23"/>
                <w:w w:val="120"/>
                <w:sz w:val="22"/>
              </w:rPr>
              <w:t> </w:t>
            </w:r>
            <w:r>
              <w:rPr>
                <w:rFonts w:ascii="Calibri" w:hAnsi="Calibri"/>
                <w:spacing w:val="-10"/>
                <w:w w:val="120"/>
                <w:sz w:val="22"/>
              </w:rPr>
              <w:t>0</w:t>
            </w:r>
          </w:p>
        </w:tc>
      </w:tr>
      <w:tr>
        <w:trPr>
          <w:trHeight w:val="539" w:hRule="atLeast"/>
        </w:trPr>
        <w:tc>
          <w:tcPr>
            <w:tcW w:w="1097" w:type="dxa"/>
          </w:tcPr>
          <w:p>
            <w:pPr>
              <w:pStyle w:val="TableParagraph"/>
              <w:spacing w:before="114"/>
              <w:ind w:left="8"/>
              <w:jc w:val="center"/>
              <w:rPr>
                <w:rFonts w:ascii="Calibri"/>
                <w:sz w:val="22"/>
              </w:rPr>
            </w:pPr>
            <w:r>
              <w:rPr>
                <w:rFonts w:ascii="Cambria"/>
                <w:spacing w:val="-4"/>
                <w:w w:val="120"/>
                <w:sz w:val="22"/>
              </w:rPr>
              <w:t>R</w:t>
            </w:r>
            <w:r>
              <w:rPr>
                <w:rFonts w:ascii="Calibri"/>
                <w:spacing w:val="-4"/>
                <w:w w:val="120"/>
                <w:sz w:val="22"/>
              </w:rPr>
              <w:t>(</w:t>
            </w:r>
            <w:r>
              <w:rPr>
                <w:rFonts w:ascii="Cambria"/>
                <w:spacing w:val="-4"/>
                <w:w w:val="120"/>
                <w:sz w:val="22"/>
              </w:rPr>
              <w:t>t</w:t>
            </w:r>
            <w:r>
              <w:rPr>
                <w:rFonts w:ascii="Calibri"/>
                <w:spacing w:val="-4"/>
                <w:w w:val="120"/>
                <w:sz w:val="22"/>
              </w:rPr>
              <w:t>)</w:t>
            </w:r>
          </w:p>
        </w:tc>
        <w:tc>
          <w:tcPr>
            <w:tcW w:w="2486" w:type="dxa"/>
          </w:tcPr>
          <w:p>
            <w:pPr>
              <w:pStyle w:val="TableParagraph"/>
              <w:spacing w:line="236" w:lineRule="exact"/>
              <w:ind w:left="122"/>
              <w:rPr>
                <w:sz w:val="22"/>
              </w:rPr>
            </w:pPr>
            <w:r>
              <w:rPr>
                <w:spacing w:val="-4"/>
                <w:sz w:val="22"/>
              </w:rPr>
              <w:t>Biomassa</w:t>
            </w:r>
            <w:r>
              <w:rPr>
                <w:sz w:val="22"/>
              </w:rPr>
              <w:t> </w:t>
            </w:r>
            <w:r>
              <w:rPr>
                <w:spacing w:val="-4"/>
                <w:sz w:val="22"/>
              </w:rPr>
              <w:t>ruang</w:t>
            </w:r>
            <w:r>
              <w:rPr>
                <w:sz w:val="22"/>
              </w:rPr>
              <w:t> </w:t>
            </w:r>
            <w:r>
              <w:rPr>
                <w:spacing w:val="-4"/>
                <w:sz w:val="22"/>
              </w:rPr>
              <w:t>terbuka</w:t>
            </w:r>
          </w:p>
          <w:p>
            <w:pPr>
              <w:pStyle w:val="TableParagraph"/>
              <w:spacing w:before="14"/>
              <w:ind w:left="122"/>
              <w:rPr>
                <w:rFonts w:ascii="Cambria"/>
                <w:sz w:val="22"/>
              </w:rPr>
            </w:pPr>
            <w:r>
              <w:rPr>
                <w:spacing w:val="-2"/>
                <w:sz w:val="22"/>
              </w:rPr>
              <w:t>hijau</w:t>
            </w:r>
            <w:r>
              <w:rPr>
                <w:spacing w:val="-12"/>
                <w:sz w:val="22"/>
              </w:rPr>
              <w:t> </w:t>
            </w:r>
            <w:r>
              <w:rPr>
                <w:spacing w:val="-2"/>
                <w:sz w:val="22"/>
              </w:rPr>
              <w:t>(RTH)</w:t>
            </w:r>
            <w:r>
              <w:rPr>
                <w:spacing w:val="-11"/>
                <w:sz w:val="22"/>
              </w:rPr>
              <w:t> </w:t>
            </w:r>
            <w:r>
              <w:rPr>
                <w:spacing w:val="-2"/>
                <w:sz w:val="22"/>
              </w:rPr>
              <w:t>pada</w:t>
            </w:r>
            <w:r>
              <w:rPr>
                <w:spacing w:val="-11"/>
                <w:sz w:val="22"/>
              </w:rPr>
              <w:t> </w:t>
            </w:r>
            <w:r>
              <w:rPr>
                <w:spacing w:val="-2"/>
                <w:sz w:val="22"/>
              </w:rPr>
              <w:t>waktu</w:t>
            </w:r>
            <w:r>
              <w:rPr>
                <w:spacing w:val="-11"/>
                <w:sz w:val="22"/>
              </w:rPr>
              <w:t> </w:t>
            </w:r>
            <w:r>
              <w:rPr>
                <w:rFonts w:ascii="Cambria"/>
                <w:spacing w:val="-10"/>
                <w:sz w:val="22"/>
              </w:rPr>
              <w:t>t</w:t>
            </w:r>
          </w:p>
        </w:tc>
        <w:tc>
          <w:tcPr>
            <w:tcW w:w="1267" w:type="dxa"/>
          </w:tcPr>
          <w:p>
            <w:pPr>
              <w:pStyle w:val="TableParagraph"/>
              <w:spacing w:before="118"/>
              <w:ind w:left="11" w:right="1"/>
              <w:jc w:val="center"/>
              <w:rPr>
                <w:sz w:val="22"/>
              </w:rPr>
            </w:pPr>
            <w:r>
              <w:rPr>
                <w:spacing w:val="-5"/>
                <w:sz w:val="22"/>
              </w:rPr>
              <w:t>ton</w:t>
            </w:r>
          </w:p>
        </w:tc>
        <w:tc>
          <w:tcPr>
            <w:tcW w:w="1267" w:type="dxa"/>
          </w:tcPr>
          <w:p>
            <w:pPr>
              <w:pStyle w:val="TableParagraph"/>
              <w:spacing w:before="114"/>
              <w:ind w:left="11"/>
              <w:jc w:val="center"/>
              <w:rPr>
                <w:rFonts w:ascii="Calibri" w:hAnsi="Calibri"/>
                <w:sz w:val="22"/>
              </w:rPr>
            </w:pPr>
            <w:r>
              <w:rPr>
                <w:rFonts w:ascii="Cambria" w:hAnsi="Cambria"/>
                <w:w w:val="120"/>
                <w:sz w:val="22"/>
              </w:rPr>
              <w:t>R</w:t>
            </w:r>
            <w:r>
              <w:rPr>
                <w:rFonts w:ascii="Calibri" w:hAnsi="Calibri"/>
                <w:w w:val="120"/>
                <w:sz w:val="22"/>
              </w:rPr>
              <w:t>(</w:t>
            </w:r>
            <w:r>
              <w:rPr>
                <w:rFonts w:ascii="Cambria" w:hAnsi="Cambria"/>
                <w:w w:val="120"/>
                <w:sz w:val="22"/>
              </w:rPr>
              <w:t>t</w:t>
            </w:r>
            <w:r>
              <w:rPr>
                <w:rFonts w:ascii="Calibri" w:hAnsi="Calibri"/>
                <w:w w:val="120"/>
                <w:sz w:val="22"/>
              </w:rPr>
              <w:t>)</w:t>
            </w:r>
            <w:r>
              <w:rPr>
                <w:rFonts w:ascii="Calibri" w:hAnsi="Calibri"/>
                <w:spacing w:val="12"/>
                <w:w w:val="120"/>
                <w:sz w:val="22"/>
              </w:rPr>
              <w:t> </w:t>
            </w:r>
            <w:r>
              <w:rPr>
                <w:rFonts w:ascii="Cambria" w:hAnsi="Cambria"/>
                <w:w w:val="120"/>
                <w:sz w:val="22"/>
              </w:rPr>
              <w:t>≥</w:t>
            </w:r>
            <w:r>
              <w:rPr>
                <w:rFonts w:ascii="Cambria" w:hAnsi="Cambria"/>
                <w:spacing w:val="13"/>
                <w:w w:val="120"/>
                <w:sz w:val="22"/>
              </w:rPr>
              <w:t> </w:t>
            </w:r>
            <w:r>
              <w:rPr>
                <w:rFonts w:ascii="Calibri" w:hAnsi="Calibri"/>
                <w:spacing w:val="-10"/>
                <w:w w:val="120"/>
                <w:sz w:val="22"/>
              </w:rPr>
              <w:t>0</w:t>
            </w:r>
          </w:p>
        </w:tc>
      </w:tr>
      <w:tr>
        <w:trPr>
          <w:trHeight w:val="539" w:hRule="atLeast"/>
        </w:trPr>
        <w:tc>
          <w:tcPr>
            <w:tcW w:w="1097" w:type="dxa"/>
          </w:tcPr>
          <w:p>
            <w:pPr>
              <w:pStyle w:val="TableParagraph"/>
              <w:spacing w:before="114"/>
              <w:ind w:left="8"/>
              <w:jc w:val="center"/>
              <w:rPr>
                <w:rFonts w:ascii="Calibri"/>
                <w:sz w:val="22"/>
              </w:rPr>
            </w:pPr>
            <w:r>
              <w:rPr>
                <w:rFonts w:ascii="Cambria"/>
                <w:spacing w:val="-4"/>
                <w:w w:val="125"/>
                <w:sz w:val="22"/>
              </w:rPr>
              <w:t>I</w:t>
            </w:r>
            <w:r>
              <w:rPr>
                <w:rFonts w:ascii="Calibri"/>
                <w:spacing w:val="-4"/>
                <w:w w:val="125"/>
                <w:sz w:val="22"/>
              </w:rPr>
              <w:t>(</w:t>
            </w:r>
            <w:r>
              <w:rPr>
                <w:rFonts w:ascii="Cambria"/>
                <w:spacing w:val="-4"/>
                <w:w w:val="125"/>
                <w:sz w:val="22"/>
              </w:rPr>
              <w:t>t</w:t>
            </w:r>
            <w:r>
              <w:rPr>
                <w:rFonts w:ascii="Calibri"/>
                <w:spacing w:val="-4"/>
                <w:w w:val="125"/>
                <w:sz w:val="22"/>
              </w:rPr>
              <w:t>)</w:t>
            </w:r>
          </w:p>
        </w:tc>
        <w:tc>
          <w:tcPr>
            <w:tcW w:w="2486" w:type="dxa"/>
          </w:tcPr>
          <w:p>
            <w:pPr>
              <w:pStyle w:val="TableParagraph"/>
              <w:spacing w:line="236" w:lineRule="exact"/>
              <w:ind w:left="122"/>
              <w:rPr>
                <w:sz w:val="22"/>
              </w:rPr>
            </w:pPr>
            <w:r>
              <w:rPr>
                <w:spacing w:val="-4"/>
                <w:sz w:val="22"/>
              </w:rPr>
              <w:t>Jasa</w:t>
            </w:r>
            <w:r>
              <w:rPr>
                <w:spacing w:val="-2"/>
                <w:sz w:val="22"/>
              </w:rPr>
              <w:t> </w:t>
            </w:r>
            <w:r>
              <w:rPr>
                <w:spacing w:val="-4"/>
                <w:sz w:val="22"/>
              </w:rPr>
              <w:t>lingkungan</w:t>
            </w:r>
            <w:r>
              <w:rPr>
                <w:spacing w:val="-1"/>
                <w:sz w:val="22"/>
              </w:rPr>
              <w:t> </w:t>
            </w:r>
            <w:r>
              <w:rPr>
                <w:spacing w:val="-4"/>
                <w:sz w:val="22"/>
              </w:rPr>
              <w:t>pada</w:t>
            </w:r>
          </w:p>
          <w:p>
            <w:pPr>
              <w:pStyle w:val="TableParagraph"/>
              <w:spacing w:before="14"/>
              <w:ind w:left="122"/>
              <w:rPr>
                <w:rFonts w:ascii="Cambria"/>
                <w:sz w:val="22"/>
              </w:rPr>
            </w:pPr>
            <w:r>
              <w:rPr>
                <w:sz w:val="22"/>
              </w:rPr>
              <w:t>waktu</w:t>
            </w:r>
            <w:r>
              <w:rPr>
                <w:spacing w:val="-5"/>
                <w:sz w:val="22"/>
              </w:rPr>
              <w:t> </w:t>
            </w:r>
            <w:r>
              <w:rPr>
                <w:rFonts w:ascii="Cambria"/>
                <w:spacing w:val="-10"/>
                <w:sz w:val="22"/>
              </w:rPr>
              <w:t>t</w:t>
            </w:r>
          </w:p>
        </w:tc>
        <w:tc>
          <w:tcPr>
            <w:tcW w:w="1267" w:type="dxa"/>
          </w:tcPr>
          <w:p>
            <w:pPr>
              <w:pStyle w:val="TableParagraph"/>
              <w:spacing w:line="236" w:lineRule="exact"/>
              <w:ind w:left="11" w:right="1"/>
              <w:jc w:val="center"/>
              <w:rPr>
                <w:sz w:val="22"/>
              </w:rPr>
            </w:pPr>
            <w:r>
              <w:rPr>
                <w:sz w:val="22"/>
              </w:rPr>
              <w:t>miliar</w:t>
            </w:r>
            <w:r>
              <w:rPr>
                <w:spacing w:val="-8"/>
                <w:sz w:val="22"/>
              </w:rPr>
              <w:t> </w:t>
            </w:r>
            <w:r>
              <w:rPr>
                <w:spacing w:val="-2"/>
                <w:sz w:val="22"/>
              </w:rPr>
              <w:t>dolar</w:t>
            </w:r>
          </w:p>
          <w:p>
            <w:pPr>
              <w:pStyle w:val="TableParagraph"/>
              <w:spacing w:before="18"/>
              <w:ind w:left="11" w:right="1"/>
              <w:jc w:val="center"/>
              <w:rPr>
                <w:sz w:val="22"/>
              </w:rPr>
            </w:pPr>
            <w:r>
              <w:rPr>
                <w:spacing w:val="-5"/>
                <w:w w:val="95"/>
                <w:sz w:val="22"/>
              </w:rPr>
              <w:t>($)</w:t>
            </w:r>
          </w:p>
        </w:tc>
        <w:tc>
          <w:tcPr>
            <w:tcW w:w="1267" w:type="dxa"/>
          </w:tcPr>
          <w:p>
            <w:pPr>
              <w:pStyle w:val="TableParagraph"/>
              <w:spacing w:before="114"/>
              <w:ind w:left="11"/>
              <w:jc w:val="center"/>
              <w:rPr>
                <w:rFonts w:ascii="Calibri" w:hAnsi="Calibri"/>
                <w:sz w:val="22"/>
              </w:rPr>
            </w:pPr>
            <w:r>
              <w:rPr>
                <w:rFonts w:ascii="Cambria" w:hAnsi="Cambria"/>
                <w:w w:val="120"/>
                <w:sz w:val="22"/>
              </w:rPr>
              <w:t>I</w:t>
            </w:r>
            <w:r>
              <w:rPr>
                <w:rFonts w:ascii="Calibri" w:hAnsi="Calibri"/>
                <w:w w:val="120"/>
                <w:sz w:val="22"/>
              </w:rPr>
              <w:t>(</w:t>
            </w:r>
            <w:r>
              <w:rPr>
                <w:rFonts w:ascii="Cambria" w:hAnsi="Cambria"/>
                <w:w w:val="120"/>
                <w:sz w:val="22"/>
              </w:rPr>
              <w:t>t</w:t>
            </w:r>
            <w:r>
              <w:rPr>
                <w:rFonts w:ascii="Calibri" w:hAnsi="Calibri"/>
                <w:w w:val="120"/>
                <w:sz w:val="22"/>
              </w:rPr>
              <w:t>)</w:t>
            </w:r>
            <w:r>
              <w:rPr>
                <w:rFonts w:ascii="Calibri" w:hAnsi="Calibri"/>
                <w:spacing w:val="24"/>
                <w:w w:val="120"/>
                <w:sz w:val="22"/>
              </w:rPr>
              <w:t> </w:t>
            </w:r>
            <w:r>
              <w:rPr>
                <w:rFonts w:ascii="Cambria" w:hAnsi="Cambria"/>
                <w:w w:val="120"/>
                <w:sz w:val="22"/>
              </w:rPr>
              <w:t>≥</w:t>
            </w:r>
            <w:r>
              <w:rPr>
                <w:rFonts w:ascii="Cambria" w:hAnsi="Cambria"/>
                <w:spacing w:val="26"/>
                <w:w w:val="120"/>
                <w:sz w:val="22"/>
              </w:rPr>
              <w:t> </w:t>
            </w:r>
            <w:r>
              <w:rPr>
                <w:rFonts w:ascii="Calibri" w:hAnsi="Calibri"/>
                <w:spacing w:val="-10"/>
                <w:w w:val="120"/>
                <w:sz w:val="22"/>
              </w:rPr>
              <w:t>0</w:t>
            </w:r>
          </w:p>
        </w:tc>
      </w:tr>
    </w:tbl>
    <w:p>
      <w:pPr>
        <w:pStyle w:val="BodyText"/>
        <w:spacing w:before="207"/>
      </w:pPr>
    </w:p>
    <w:p>
      <w:pPr>
        <w:pStyle w:val="BodyText"/>
        <w:ind w:left="1133"/>
        <w:jc w:val="both"/>
      </w:pPr>
      <w:r>
        <w:rPr>
          <w:spacing w:val="-2"/>
        </w:rPr>
        <w:t>Tabel</w:t>
      </w:r>
      <w:r>
        <w:rPr>
          <w:spacing w:val="-7"/>
        </w:rPr>
        <w:t> </w:t>
      </w:r>
      <w:r>
        <w:rPr>
          <w:spacing w:val="-2"/>
        </w:rPr>
        <w:t>4.2.</w:t>
      </w:r>
      <w:r>
        <w:rPr>
          <w:spacing w:val="11"/>
        </w:rPr>
        <w:t> </w:t>
      </w:r>
      <w:r>
        <w:rPr>
          <w:spacing w:val="-2"/>
        </w:rPr>
        <w:t>Parameter</w:t>
      </w:r>
      <w:r>
        <w:rPr>
          <w:spacing w:val="-7"/>
        </w:rPr>
        <w:t> </w:t>
      </w:r>
      <w:r>
        <w:rPr>
          <w:spacing w:val="-2"/>
        </w:rPr>
        <w:t>Model</w:t>
      </w:r>
      <w:r>
        <w:rPr>
          <w:spacing w:val="-6"/>
        </w:rPr>
        <w:t> </w:t>
      </w:r>
      <w:r>
        <w:rPr>
          <w:spacing w:val="-2"/>
        </w:rPr>
        <w:t>Penerapan</w:t>
      </w:r>
      <w:r>
        <w:rPr>
          <w:spacing w:val="-6"/>
        </w:rPr>
        <w:t> </w:t>
      </w:r>
      <w:r>
        <w:rPr>
          <w:spacing w:val="-2"/>
        </w:rPr>
        <w:t>Ruang</w:t>
      </w:r>
      <w:r>
        <w:rPr>
          <w:spacing w:val="-7"/>
        </w:rPr>
        <w:t> </w:t>
      </w:r>
      <w:r>
        <w:rPr>
          <w:spacing w:val="-2"/>
        </w:rPr>
        <w:t>Terbuka</w:t>
      </w:r>
      <w:r>
        <w:rPr>
          <w:spacing w:val="-6"/>
        </w:rPr>
        <w:t> </w:t>
      </w:r>
      <w:r>
        <w:rPr>
          <w:spacing w:val="-2"/>
        </w:rPr>
        <w:t>Hijau</w:t>
      </w:r>
    </w:p>
    <w:p>
      <w:pPr>
        <w:pStyle w:val="BodyText"/>
        <w:spacing w:before="3"/>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96"/>
        <w:gridCol w:w="1948"/>
        <w:gridCol w:w="1948"/>
        <w:gridCol w:w="928"/>
      </w:tblGrid>
      <w:tr>
        <w:trPr>
          <w:trHeight w:val="404" w:hRule="atLeast"/>
        </w:trPr>
        <w:tc>
          <w:tcPr>
            <w:tcW w:w="1296" w:type="dxa"/>
          </w:tcPr>
          <w:p>
            <w:pPr>
              <w:pStyle w:val="TableParagraph"/>
              <w:spacing w:before="78"/>
              <w:ind w:left="7"/>
              <w:jc w:val="center"/>
              <w:rPr>
                <w:b/>
                <w:sz w:val="22"/>
              </w:rPr>
            </w:pPr>
            <w:r>
              <w:rPr>
                <w:b/>
                <w:spacing w:val="-2"/>
                <w:sz w:val="22"/>
              </w:rPr>
              <w:t>Parameter</w:t>
            </w:r>
          </w:p>
        </w:tc>
        <w:tc>
          <w:tcPr>
            <w:tcW w:w="1948" w:type="dxa"/>
          </w:tcPr>
          <w:p>
            <w:pPr>
              <w:pStyle w:val="TableParagraph"/>
              <w:spacing w:before="78"/>
              <w:ind w:left="575"/>
              <w:rPr>
                <w:b/>
                <w:sz w:val="22"/>
              </w:rPr>
            </w:pPr>
            <w:r>
              <w:rPr>
                <w:b/>
                <w:spacing w:val="-2"/>
                <w:sz w:val="22"/>
              </w:rPr>
              <w:t>Keterangan</w:t>
            </w:r>
          </w:p>
        </w:tc>
        <w:tc>
          <w:tcPr>
            <w:tcW w:w="1948" w:type="dxa"/>
          </w:tcPr>
          <w:p>
            <w:pPr>
              <w:pStyle w:val="TableParagraph"/>
              <w:spacing w:before="78"/>
              <w:ind w:left="516" w:right="509"/>
              <w:jc w:val="center"/>
              <w:rPr>
                <w:b/>
                <w:sz w:val="22"/>
              </w:rPr>
            </w:pPr>
            <w:r>
              <w:rPr>
                <w:b/>
                <w:spacing w:val="-2"/>
                <w:sz w:val="22"/>
              </w:rPr>
              <w:t>Satuan</w:t>
            </w:r>
          </w:p>
        </w:tc>
        <w:tc>
          <w:tcPr>
            <w:tcW w:w="928" w:type="dxa"/>
          </w:tcPr>
          <w:p>
            <w:pPr>
              <w:pStyle w:val="TableParagraph"/>
              <w:spacing w:before="78"/>
              <w:ind w:left="6"/>
              <w:jc w:val="center"/>
              <w:rPr>
                <w:b/>
                <w:sz w:val="22"/>
              </w:rPr>
            </w:pPr>
            <w:r>
              <w:rPr>
                <w:b/>
                <w:spacing w:val="-2"/>
                <w:sz w:val="22"/>
              </w:rPr>
              <w:t>Syarat</w:t>
            </w:r>
          </w:p>
        </w:tc>
      </w:tr>
      <w:tr>
        <w:trPr>
          <w:trHeight w:val="946" w:hRule="atLeast"/>
        </w:trPr>
        <w:tc>
          <w:tcPr>
            <w:tcW w:w="1296" w:type="dxa"/>
          </w:tcPr>
          <w:p>
            <w:pPr>
              <w:pStyle w:val="TableParagraph"/>
              <w:spacing w:before="161"/>
              <w:rPr>
                <w:sz w:val="16"/>
              </w:rPr>
            </w:pPr>
          </w:p>
          <w:p>
            <w:pPr>
              <w:pStyle w:val="TableParagraph"/>
              <w:ind w:left="7" w:right="7"/>
              <w:jc w:val="center"/>
              <w:rPr>
                <w:rFonts w:ascii="Calibri" w:hAnsi="Calibri"/>
                <w:sz w:val="22"/>
              </w:rPr>
            </w:pPr>
            <w:r>
              <w:rPr>
                <w:rFonts w:ascii="Cambria" w:hAnsi="Cambria"/>
                <w:spacing w:val="-5"/>
                <w:w w:val="105"/>
                <w:sz w:val="22"/>
              </w:rPr>
              <w:t>η</w:t>
            </w:r>
            <w:r>
              <w:rPr>
                <w:rFonts w:ascii="Calibri" w:hAnsi="Calibri"/>
                <w:spacing w:val="-5"/>
                <w:w w:val="105"/>
                <w:sz w:val="22"/>
                <w:vertAlign w:val="subscript"/>
              </w:rPr>
              <w:t>1</w:t>
            </w:r>
          </w:p>
        </w:tc>
        <w:tc>
          <w:tcPr>
            <w:tcW w:w="1948" w:type="dxa"/>
          </w:tcPr>
          <w:p>
            <w:pPr>
              <w:pStyle w:val="TableParagraph"/>
              <w:spacing w:line="256" w:lineRule="auto" w:before="78"/>
              <w:ind w:left="122" w:right="219"/>
              <w:rPr>
                <w:sz w:val="22"/>
              </w:rPr>
            </w:pPr>
            <w:r>
              <w:rPr>
                <w:spacing w:val="-2"/>
                <w:sz w:val="22"/>
              </w:rPr>
              <w:t>Laju</w:t>
            </w:r>
            <w:r>
              <w:rPr>
                <w:spacing w:val="-12"/>
                <w:sz w:val="22"/>
              </w:rPr>
              <w:t> </w:t>
            </w:r>
            <w:r>
              <w:rPr>
                <w:spacing w:val="-2"/>
                <w:sz w:val="22"/>
              </w:rPr>
              <w:t>pertumbuhan </w:t>
            </w:r>
            <w:r>
              <w:rPr>
                <w:sz w:val="22"/>
              </w:rPr>
              <w:t>intrinsik populasi </w:t>
            </w:r>
            <w:r>
              <w:rPr>
                <w:spacing w:val="-2"/>
                <w:sz w:val="22"/>
              </w:rPr>
              <w:t>manusia</w:t>
            </w:r>
          </w:p>
        </w:tc>
        <w:tc>
          <w:tcPr>
            <w:tcW w:w="1948" w:type="dxa"/>
          </w:tcPr>
          <w:p>
            <w:pPr>
              <w:pStyle w:val="TableParagraph"/>
              <w:spacing w:before="199" w:after="34"/>
              <w:ind w:left="516" w:right="509"/>
              <w:jc w:val="center"/>
              <w:rPr>
                <w:rFonts w:ascii="Calibri"/>
                <w:sz w:val="22"/>
              </w:rPr>
            </w:pPr>
            <w:r>
              <w:rPr>
                <w:rFonts w:ascii="Calibri"/>
                <w:spacing w:val="-10"/>
                <w:sz w:val="22"/>
              </w:rPr>
              <w:t>1</w:t>
            </w:r>
          </w:p>
          <w:p>
            <w:pPr>
              <w:pStyle w:val="TableParagraph"/>
              <w:spacing w:line="20" w:lineRule="exact"/>
              <w:ind w:left="684"/>
              <w:rPr>
                <w:sz w:val="2"/>
              </w:rPr>
            </w:pPr>
            <w:r>
              <w:rPr>
                <w:sz w:val="2"/>
              </w:rPr>
              <mc:AlternateContent>
                <mc:Choice Requires="wps">
                  <w:drawing>
                    <wp:inline distT="0" distB="0" distL="0" distR="0">
                      <wp:extent cx="365760" cy="5715"/>
                      <wp:effectExtent l="9525" t="0" r="0" b="3810"/>
                      <wp:docPr id="494" name="Group 494"/>
                      <wp:cNvGraphicFramePr>
                        <a:graphicFrameLocks/>
                      </wp:cNvGraphicFramePr>
                      <a:graphic>
                        <a:graphicData uri="http://schemas.microsoft.com/office/word/2010/wordprocessingGroup">
                          <wpg:wgp>
                            <wpg:cNvPr id="494" name="Group 494"/>
                            <wpg:cNvGrpSpPr/>
                            <wpg:grpSpPr>
                              <a:xfrm>
                                <a:off x="0" y="0"/>
                                <a:ext cx="365760" cy="5715"/>
                                <a:chExt cx="365760" cy="5715"/>
                              </a:xfrm>
                            </wpg:grpSpPr>
                            <wps:wsp>
                              <wps:cNvPr id="495" name="Graphic 495"/>
                              <wps:cNvSpPr/>
                              <wps:spPr>
                                <a:xfrm>
                                  <a:off x="0" y="2771"/>
                                  <a:ext cx="365760" cy="1270"/>
                                </a:xfrm>
                                <a:custGeom>
                                  <a:avLst/>
                                  <a:gdLst/>
                                  <a:ahLst/>
                                  <a:cxnLst/>
                                  <a:rect l="l" t="t" r="r" b="b"/>
                                  <a:pathLst>
                                    <a:path w="365760" h="0">
                                      <a:moveTo>
                                        <a:pt x="0" y="0"/>
                                      </a:moveTo>
                                      <a:lnTo>
                                        <a:pt x="36556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8pt;height:.45pt;mso-position-horizontal-relative:char;mso-position-vertical-relative:line" id="docshapegroup412" coordorigin="0,0" coordsize="576,9">
                      <v:line style="position:absolute" from="0,4" to="576,4" stroked="true" strokeweight=".4364pt" strokecolor="#000000">
                        <v:stroke dashstyle="solid"/>
                      </v:line>
                    </v:group>
                  </w:pict>
                </mc:Fallback>
              </mc:AlternateContent>
            </w:r>
            <w:r>
              <w:rPr>
                <w:sz w:val="2"/>
              </w:rPr>
            </w:r>
          </w:p>
          <w:p>
            <w:pPr>
              <w:pStyle w:val="TableParagraph"/>
              <w:ind w:left="6"/>
              <w:jc w:val="center"/>
              <w:rPr>
                <w:rFonts w:ascii="Cambria"/>
                <w:sz w:val="22"/>
              </w:rPr>
            </w:pPr>
            <w:r>
              <w:rPr>
                <w:rFonts w:ascii="Cambria"/>
                <w:spacing w:val="-2"/>
                <w:w w:val="105"/>
                <w:sz w:val="22"/>
              </w:rPr>
              <w:t>tahun</w:t>
            </w:r>
          </w:p>
        </w:tc>
        <w:tc>
          <w:tcPr>
            <w:tcW w:w="928" w:type="dxa"/>
          </w:tcPr>
          <w:p>
            <w:pPr>
              <w:pStyle w:val="TableParagraph"/>
              <w:spacing w:before="92"/>
              <w:rPr>
                <w:sz w:val="22"/>
              </w:rPr>
            </w:pPr>
          </w:p>
          <w:p>
            <w:pPr>
              <w:pStyle w:val="TableParagraph"/>
              <w:ind w:left="6"/>
              <w:jc w:val="center"/>
              <w:rPr>
                <w:rFonts w:ascii="Calibri" w:hAnsi="Calibri"/>
                <w:sz w:val="22"/>
              </w:rPr>
            </w:pPr>
            <w:r>
              <w:rPr>
                <w:rFonts w:ascii="Cambria" w:hAnsi="Cambria"/>
                <w:w w:val="115"/>
                <w:sz w:val="22"/>
              </w:rPr>
              <w:t>η</w:t>
            </w:r>
            <w:r>
              <w:rPr>
                <w:rFonts w:ascii="Calibri" w:hAnsi="Calibri"/>
                <w:w w:val="115"/>
                <w:sz w:val="22"/>
                <w:vertAlign w:val="subscript"/>
              </w:rPr>
              <w:t>1</w:t>
            </w:r>
            <w:r>
              <w:rPr>
                <w:rFonts w:ascii="Calibri" w:hAnsi="Calibri"/>
                <w:spacing w:val="7"/>
                <w:w w:val="120"/>
                <w:sz w:val="22"/>
                <w:vertAlign w:val="baseline"/>
              </w:rPr>
              <w:t> </w:t>
            </w:r>
            <w:r>
              <w:rPr>
                <w:rFonts w:ascii="Cambria" w:hAnsi="Cambria"/>
                <w:w w:val="120"/>
                <w:sz w:val="22"/>
                <w:vertAlign w:val="baseline"/>
              </w:rPr>
              <w:t>&gt; </w:t>
            </w:r>
            <w:r>
              <w:rPr>
                <w:rFonts w:ascii="Calibri" w:hAnsi="Calibri"/>
                <w:spacing w:val="-10"/>
                <w:w w:val="115"/>
                <w:sz w:val="22"/>
                <w:vertAlign w:val="baseline"/>
              </w:rPr>
              <w:t>0</w:t>
            </w:r>
          </w:p>
        </w:tc>
      </w:tr>
      <w:tr>
        <w:trPr>
          <w:trHeight w:val="946" w:hRule="atLeast"/>
        </w:trPr>
        <w:tc>
          <w:tcPr>
            <w:tcW w:w="1296" w:type="dxa"/>
          </w:tcPr>
          <w:p>
            <w:pPr>
              <w:pStyle w:val="TableParagraph"/>
              <w:spacing w:before="161"/>
              <w:rPr>
                <w:sz w:val="16"/>
              </w:rPr>
            </w:pPr>
          </w:p>
          <w:p>
            <w:pPr>
              <w:pStyle w:val="TableParagraph"/>
              <w:ind w:left="7" w:right="7"/>
              <w:jc w:val="center"/>
              <w:rPr>
                <w:rFonts w:ascii="Calibri"/>
                <w:sz w:val="22"/>
              </w:rPr>
            </w:pPr>
            <w:r>
              <w:rPr>
                <w:rFonts w:ascii="Cambria"/>
                <w:spacing w:val="-5"/>
                <w:w w:val="110"/>
                <w:sz w:val="22"/>
              </w:rPr>
              <w:t>k</w:t>
            </w:r>
            <w:r>
              <w:rPr>
                <w:rFonts w:ascii="Calibri"/>
                <w:spacing w:val="-5"/>
                <w:w w:val="110"/>
                <w:sz w:val="22"/>
                <w:vertAlign w:val="subscript"/>
              </w:rPr>
              <w:t>1</w:t>
            </w:r>
          </w:p>
        </w:tc>
        <w:tc>
          <w:tcPr>
            <w:tcW w:w="1948" w:type="dxa"/>
          </w:tcPr>
          <w:p>
            <w:pPr>
              <w:pStyle w:val="TableParagraph"/>
              <w:spacing w:line="256" w:lineRule="auto" w:before="78"/>
              <w:ind w:left="122" w:right="375"/>
              <w:rPr>
                <w:sz w:val="22"/>
              </w:rPr>
            </w:pPr>
            <w:r>
              <w:rPr>
                <w:sz w:val="22"/>
              </w:rPr>
              <w:t>Kapasitas daya </w:t>
            </w:r>
            <w:r>
              <w:rPr>
                <w:spacing w:val="-2"/>
                <w:sz w:val="22"/>
              </w:rPr>
              <w:t>dukung</w:t>
            </w:r>
            <w:r>
              <w:rPr>
                <w:spacing w:val="-12"/>
                <w:sz w:val="22"/>
              </w:rPr>
              <w:t> </w:t>
            </w:r>
            <w:r>
              <w:rPr>
                <w:spacing w:val="-2"/>
                <w:sz w:val="22"/>
              </w:rPr>
              <w:t>populasi manusia</w:t>
            </w:r>
          </w:p>
        </w:tc>
        <w:tc>
          <w:tcPr>
            <w:tcW w:w="1948" w:type="dxa"/>
          </w:tcPr>
          <w:p>
            <w:pPr>
              <w:pStyle w:val="TableParagraph"/>
              <w:spacing w:before="96"/>
              <w:rPr>
                <w:sz w:val="22"/>
              </w:rPr>
            </w:pPr>
          </w:p>
          <w:p>
            <w:pPr>
              <w:pStyle w:val="TableParagraph"/>
              <w:ind w:left="516" w:right="509"/>
              <w:jc w:val="center"/>
              <w:rPr>
                <w:sz w:val="22"/>
              </w:rPr>
            </w:pPr>
            <w:r>
              <w:rPr>
                <w:sz w:val="22"/>
              </w:rPr>
              <w:t>juta</w:t>
            </w:r>
            <w:r>
              <w:rPr>
                <w:spacing w:val="-6"/>
                <w:sz w:val="22"/>
              </w:rPr>
              <w:t> </w:t>
            </w:r>
            <w:r>
              <w:rPr>
                <w:spacing w:val="-2"/>
                <w:sz w:val="22"/>
              </w:rPr>
              <w:t>orang</w:t>
            </w:r>
          </w:p>
        </w:tc>
        <w:tc>
          <w:tcPr>
            <w:tcW w:w="928" w:type="dxa"/>
          </w:tcPr>
          <w:p>
            <w:pPr>
              <w:pStyle w:val="TableParagraph"/>
              <w:spacing w:before="92"/>
              <w:rPr>
                <w:sz w:val="22"/>
              </w:rPr>
            </w:pPr>
          </w:p>
          <w:p>
            <w:pPr>
              <w:pStyle w:val="TableParagraph"/>
              <w:ind w:left="6"/>
              <w:jc w:val="center"/>
              <w:rPr>
                <w:rFonts w:ascii="Calibri"/>
                <w:sz w:val="22"/>
              </w:rPr>
            </w:pPr>
            <w:r>
              <w:rPr>
                <w:rFonts w:ascii="Cambria"/>
                <w:w w:val="120"/>
                <w:sz w:val="22"/>
              </w:rPr>
              <w:t>k</w:t>
            </w:r>
            <w:r>
              <w:rPr>
                <w:rFonts w:ascii="Calibri"/>
                <w:w w:val="120"/>
                <w:sz w:val="22"/>
                <w:vertAlign w:val="subscript"/>
              </w:rPr>
              <w:t>1</w:t>
            </w:r>
            <w:r>
              <w:rPr>
                <w:rFonts w:ascii="Calibri"/>
                <w:spacing w:val="8"/>
                <w:w w:val="120"/>
                <w:sz w:val="22"/>
                <w:vertAlign w:val="baseline"/>
              </w:rPr>
              <w:t> </w:t>
            </w:r>
            <w:r>
              <w:rPr>
                <w:rFonts w:ascii="Cambria"/>
                <w:w w:val="120"/>
                <w:sz w:val="22"/>
                <w:vertAlign w:val="baseline"/>
              </w:rPr>
              <w:t>&gt; </w:t>
            </w:r>
            <w:r>
              <w:rPr>
                <w:rFonts w:ascii="Calibri"/>
                <w:spacing w:val="-10"/>
                <w:w w:val="120"/>
                <w:sz w:val="22"/>
                <w:vertAlign w:val="baseline"/>
              </w:rPr>
              <w:t>0</w:t>
            </w:r>
          </w:p>
        </w:tc>
      </w:tr>
    </w:tbl>
    <w:p>
      <w:pPr>
        <w:pStyle w:val="TableParagraph"/>
        <w:spacing w:after="0"/>
        <w:jc w:val="center"/>
        <w:rPr>
          <w:rFonts w:ascii="Calibri"/>
          <w:sz w:val="22"/>
        </w:rPr>
        <w:sectPr>
          <w:headerReference w:type="default" r:id="rId35"/>
          <w:pgSz w:w="8400" w:h="11910"/>
          <w:pgMar w:header="252" w:footer="0" w:top="480" w:bottom="280" w:left="0" w:right="0"/>
          <w:pgNumType w:start="66"/>
        </w:sectPr>
      </w:pPr>
    </w:p>
    <w:p>
      <w:pPr>
        <w:pStyle w:val="BodyText"/>
        <w:spacing w:before="218" w:after="1"/>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96"/>
        <w:gridCol w:w="1948"/>
        <w:gridCol w:w="1948"/>
        <w:gridCol w:w="928"/>
      </w:tblGrid>
      <w:tr>
        <w:trPr>
          <w:trHeight w:val="404" w:hRule="atLeast"/>
        </w:trPr>
        <w:tc>
          <w:tcPr>
            <w:tcW w:w="1296" w:type="dxa"/>
          </w:tcPr>
          <w:p>
            <w:pPr>
              <w:pStyle w:val="TableParagraph"/>
              <w:spacing w:before="78"/>
              <w:ind w:left="7"/>
              <w:jc w:val="center"/>
              <w:rPr>
                <w:b/>
                <w:sz w:val="22"/>
              </w:rPr>
            </w:pPr>
            <w:r>
              <w:rPr>
                <w:b/>
                <w:spacing w:val="-2"/>
                <w:sz w:val="22"/>
              </w:rPr>
              <w:t>Parameter</w:t>
            </w:r>
          </w:p>
        </w:tc>
        <w:tc>
          <w:tcPr>
            <w:tcW w:w="1948" w:type="dxa"/>
          </w:tcPr>
          <w:p>
            <w:pPr>
              <w:pStyle w:val="TableParagraph"/>
              <w:spacing w:before="78"/>
              <w:ind w:left="575"/>
              <w:rPr>
                <w:b/>
                <w:sz w:val="22"/>
              </w:rPr>
            </w:pPr>
            <w:r>
              <w:rPr>
                <w:b/>
                <w:spacing w:val="-2"/>
                <w:sz w:val="22"/>
              </w:rPr>
              <w:t>Keterangan</w:t>
            </w:r>
          </w:p>
        </w:tc>
        <w:tc>
          <w:tcPr>
            <w:tcW w:w="1948" w:type="dxa"/>
          </w:tcPr>
          <w:p>
            <w:pPr>
              <w:pStyle w:val="TableParagraph"/>
              <w:spacing w:before="78"/>
              <w:ind w:left="516" w:right="509"/>
              <w:jc w:val="center"/>
              <w:rPr>
                <w:b/>
                <w:sz w:val="22"/>
              </w:rPr>
            </w:pPr>
            <w:r>
              <w:rPr>
                <w:b/>
                <w:spacing w:val="-2"/>
                <w:sz w:val="22"/>
              </w:rPr>
              <w:t>Satuan</w:t>
            </w:r>
          </w:p>
        </w:tc>
        <w:tc>
          <w:tcPr>
            <w:tcW w:w="928" w:type="dxa"/>
          </w:tcPr>
          <w:p>
            <w:pPr>
              <w:pStyle w:val="TableParagraph"/>
              <w:spacing w:before="78"/>
              <w:ind w:left="6"/>
              <w:jc w:val="center"/>
              <w:rPr>
                <w:b/>
                <w:sz w:val="22"/>
              </w:rPr>
            </w:pPr>
            <w:r>
              <w:rPr>
                <w:b/>
                <w:spacing w:val="-2"/>
                <w:sz w:val="22"/>
              </w:rPr>
              <w:t>Syarat</w:t>
            </w:r>
          </w:p>
        </w:tc>
      </w:tr>
      <w:tr>
        <w:trPr>
          <w:trHeight w:val="1217" w:hRule="atLeast"/>
        </w:trPr>
        <w:tc>
          <w:tcPr>
            <w:tcW w:w="1296" w:type="dxa"/>
          </w:tcPr>
          <w:p>
            <w:pPr>
              <w:pStyle w:val="TableParagraph"/>
              <w:rPr>
                <w:sz w:val="16"/>
              </w:rPr>
            </w:pPr>
          </w:p>
          <w:p>
            <w:pPr>
              <w:pStyle w:val="TableParagraph"/>
              <w:spacing w:before="112"/>
              <w:rPr>
                <w:sz w:val="16"/>
              </w:rPr>
            </w:pPr>
          </w:p>
          <w:p>
            <w:pPr>
              <w:pStyle w:val="TableParagraph"/>
              <w:ind w:left="7" w:right="7"/>
              <w:jc w:val="center"/>
              <w:rPr>
                <w:rFonts w:ascii="Calibri" w:hAnsi="Calibri"/>
                <w:sz w:val="22"/>
              </w:rPr>
            </w:pPr>
            <w:r>
              <w:rPr>
                <w:rFonts w:ascii="Cambria" w:hAnsi="Cambria"/>
                <w:spacing w:val="-5"/>
                <w:w w:val="105"/>
                <w:sz w:val="22"/>
              </w:rPr>
              <w:t>η</w:t>
            </w:r>
            <w:r>
              <w:rPr>
                <w:rFonts w:ascii="Calibri" w:hAnsi="Calibri"/>
                <w:spacing w:val="-5"/>
                <w:w w:val="105"/>
                <w:sz w:val="22"/>
                <w:vertAlign w:val="subscript"/>
              </w:rPr>
              <w:t>2</w:t>
            </w:r>
          </w:p>
        </w:tc>
        <w:tc>
          <w:tcPr>
            <w:tcW w:w="1948" w:type="dxa"/>
          </w:tcPr>
          <w:p>
            <w:pPr>
              <w:pStyle w:val="TableParagraph"/>
              <w:spacing w:line="256" w:lineRule="auto" w:before="78"/>
              <w:ind w:left="122" w:right="219"/>
              <w:rPr>
                <w:sz w:val="22"/>
              </w:rPr>
            </w:pPr>
            <w:r>
              <w:rPr>
                <w:spacing w:val="-2"/>
                <w:sz w:val="22"/>
              </w:rPr>
              <w:t>Laju</w:t>
            </w:r>
            <w:r>
              <w:rPr>
                <w:spacing w:val="-12"/>
                <w:sz w:val="22"/>
              </w:rPr>
              <w:t> </w:t>
            </w:r>
            <w:r>
              <w:rPr>
                <w:spacing w:val="-2"/>
                <w:sz w:val="22"/>
              </w:rPr>
              <w:t>pertumbuhan </w:t>
            </w:r>
            <w:r>
              <w:rPr>
                <w:sz w:val="22"/>
              </w:rPr>
              <w:t>populasi manusia karena jasa </w:t>
            </w:r>
            <w:r>
              <w:rPr>
                <w:spacing w:val="-2"/>
                <w:sz w:val="22"/>
              </w:rPr>
              <w:t>lingkungan</w:t>
            </w:r>
          </w:p>
        </w:tc>
        <w:tc>
          <w:tcPr>
            <w:tcW w:w="1948" w:type="dxa"/>
          </w:tcPr>
          <w:p>
            <w:pPr>
              <w:pStyle w:val="TableParagraph"/>
              <w:spacing w:before="81"/>
              <w:rPr>
                <w:sz w:val="22"/>
              </w:rPr>
            </w:pPr>
          </w:p>
          <w:p>
            <w:pPr>
              <w:pStyle w:val="TableParagraph"/>
              <w:spacing w:after="35"/>
              <w:ind w:left="516" w:right="509"/>
              <w:jc w:val="center"/>
              <w:rPr>
                <w:rFonts w:ascii="Calibri"/>
                <w:sz w:val="22"/>
              </w:rPr>
            </w:pPr>
            <w:r>
              <w:rPr>
                <w:rFonts w:ascii="Calibri"/>
                <w:spacing w:val="-10"/>
                <w:sz w:val="22"/>
              </w:rPr>
              <w:t>1</w:t>
            </w:r>
          </w:p>
          <w:p>
            <w:pPr>
              <w:pStyle w:val="TableParagraph"/>
              <w:spacing w:line="20" w:lineRule="exact"/>
              <w:ind w:left="684"/>
              <w:rPr>
                <w:sz w:val="2"/>
              </w:rPr>
            </w:pPr>
            <w:r>
              <w:rPr>
                <w:sz w:val="2"/>
              </w:rPr>
              <mc:AlternateContent>
                <mc:Choice Requires="wps">
                  <w:drawing>
                    <wp:inline distT="0" distB="0" distL="0" distR="0">
                      <wp:extent cx="365760" cy="5715"/>
                      <wp:effectExtent l="9525" t="0" r="0" b="3810"/>
                      <wp:docPr id="496" name="Group 496"/>
                      <wp:cNvGraphicFramePr>
                        <a:graphicFrameLocks/>
                      </wp:cNvGraphicFramePr>
                      <a:graphic>
                        <a:graphicData uri="http://schemas.microsoft.com/office/word/2010/wordprocessingGroup">
                          <wpg:wgp>
                            <wpg:cNvPr id="496" name="Group 496"/>
                            <wpg:cNvGrpSpPr/>
                            <wpg:grpSpPr>
                              <a:xfrm>
                                <a:off x="0" y="0"/>
                                <a:ext cx="365760" cy="5715"/>
                                <a:chExt cx="365760" cy="5715"/>
                              </a:xfrm>
                            </wpg:grpSpPr>
                            <wps:wsp>
                              <wps:cNvPr id="497" name="Graphic 497"/>
                              <wps:cNvSpPr/>
                              <wps:spPr>
                                <a:xfrm>
                                  <a:off x="0" y="2771"/>
                                  <a:ext cx="365760" cy="1270"/>
                                </a:xfrm>
                                <a:custGeom>
                                  <a:avLst/>
                                  <a:gdLst/>
                                  <a:ahLst/>
                                  <a:cxnLst/>
                                  <a:rect l="l" t="t" r="r" b="b"/>
                                  <a:pathLst>
                                    <a:path w="365760" h="0">
                                      <a:moveTo>
                                        <a:pt x="0" y="0"/>
                                      </a:moveTo>
                                      <a:lnTo>
                                        <a:pt x="36556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8pt;height:.45pt;mso-position-horizontal-relative:char;mso-position-vertical-relative:line" id="docshapegroup413" coordorigin="0,0" coordsize="576,9">
                      <v:line style="position:absolute" from="0,4" to="576,4" stroked="true" strokeweight=".4364pt" strokecolor="#000000">
                        <v:stroke dashstyle="solid"/>
                      </v:line>
                    </v:group>
                  </w:pict>
                </mc:Fallback>
              </mc:AlternateContent>
            </w:r>
            <w:r>
              <w:rPr>
                <w:sz w:val="2"/>
              </w:rPr>
            </w:r>
          </w:p>
          <w:p>
            <w:pPr>
              <w:pStyle w:val="TableParagraph"/>
              <w:ind w:left="6"/>
              <w:jc w:val="center"/>
              <w:rPr>
                <w:rFonts w:ascii="Cambria"/>
                <w:sz w:val="22"/>
              </w:rPr>
            </w:pPr>
            <w:r>
              <w:rPr>
                <w:rFonts w:ascii="Cambria"/>
                <w:spacing w:val="-2"/>
                <w:w w:val="105"/>
                <w:sz w:val="22"/>
              </w:rPr>
              <w:t>tahun</w:t>
            </w:r>
          </w:p>
        </w:tc>
        <w:tc>
          <w:tcPr>
            <w:tcW w:w="928" w:type="dxa"/>
          </w:tcPr>
          <w:p>
            <w:pPr>
              <w:pStyle w:val="TableParagraph"/>
              <w:spacing w:before="227"/>
              <w:rPr>
                <w:sz w:val="22"/>
              </w:rPr>
            </w:pPr>
          </w:p>
          <w:p>
            <w:pPr>
              <w:pStyle w:val="TableParagraph"/>
              <w:ind w:left="6"/>
              <w:jc w:val="center"/>
              <w:rPr>
                <w:rFonts w:ascii="Calibri" w:hAnsi="Calibri"/>
                <w:sz w:val="22"/>
              </w:rPr>
            </w:pPr>
            <w:r>
              <w:rPr>
                <w:rFonts w:ascii="Cambria" w:hAnsi="Cambria"/>
                <w:w w:val="115"/>
                <w:sz w:val="22"/>
              </w:rPr>
              <w:t>η</w:t>
            </w:r>
            <w:r>
              <w:rPr>
                <w:rFonts w:ascii="Calibri" w:hAnsi="Calibri"/>
                <w:w w:val="115"/>
                <w:sz w:val="22"/>
                <w:vertAlign w:val="subscript"/>
              </w:rPr>
              <w:t>2</w:t>
            </w:r>
            <w:r>
              <w:rPr>
                <w:rFonts w:ascii="Calibri" w:hAnsi="Calibri"/>
                <w:spacing w:val="7"/>
                <w:w w:val="120"/>
                <w:sz w:val="22"/>
                <w:vertAlign w:val="baseline"/>
              </w:rPr>
              <w:t> </w:t>
            </w:r>
            <w:r>
              <w:rPr>
                <w:rFonts w:ascii="Cambria" w:hAnsi="Cambria"/>
                <w:w w:val="120"/>
                <w:sz w:val="22"/>
                <w:vertAlign w:val="baseline"/>
              </w:rPr>
              <w:t>&gt; </w:t>
            </w:r>
            <w:r>
              <w:rPr>
                <w:rFonts w:ascii="Calibri" w:hAnsi="Calibri"/>
                <w:spacing w:val="-10"/>
                <w:w w:val="115"/>
                <w:sz w:val="22"/>
                <w:vertAlign w:val="baseline"/>
              </w:rPr>
              <w:t>0</w:t>
            </w:r>
          </w:p>
        </w:tc>
      </w:tr>
      <w:tr>
        <w:trPr>
          <w:trHeight w:val="1217" w:hRule="atLeast"/>
        </w:trPr>
        <w:tc>
          <w:tcPr>
            <w:tcW w:w="1296" w:type="dxa"/>
          </w:tcPr>
          <w:p>
            <w:pPr>
              <w:pStyle w:val="TableParagraph"/>
              <w:rPr>
                <w:sz w:val="16"/>
              </w:rPr>
            </w:pPr>
          </w:p>
          <w:p>
            <w:pPr>
              <w:pStyle w:val="TableParagraph"/>
              <w:spacing w:before="112"/>
              <w:rPr>
                <w:sz w:val="16"/>
              </w:rPr>
            </w:pPr>
          </w:p>
          <w:p>
            <w:pPr>
              <w:pStyle w:val="TableParagraph"/>
              <w:ind w:left="7" w:right="7"/>
              <w:jc w:val="center"/>
              <w:rPr>
                <w:rFonts w:ascii="Calibri" w:hAnsi="Calibri"/>
                <w:sz w:val="22"/>
              </w:rPr>
            </w:pPr>
            <w:r>
              <w:rPr>
                <w:rFonts w:ascii="Cambria" w:hAnsi="Cambria"/>
                <w:spacing w:val="-5"/>
                <w:w w:val="105"/>
                <w:sz w:val="22"/>
              </w:rPr>
              <w:t>η</w:t>
            </w:r>
            <w:r>
              <w:rPr>
                <w:rFonts w:ascii="Calibri" w:hAnsi="Calibri"/>
                <w:spacing w:val="-5"/>
                <w:w w:val="105"/>
                <w:sz w:val="22"/>
                <w:vertAlign w:val="subscript"/>
              </w:rPr>
              <w:t>3</w:t>
            </w:r>
          </w:p>
        </w:tc>
        <w:tc>
          <w:tcPr>
            <w:tcW w:w="1948" w:type="dxa"/>
          </w:tcPr>
          <w:p>
            <w:pPr>
              <w:pStyle w:val="TableParagraph"/>
              <w:spacing w:line="256" w:lineRule="auto" w:before="78"/>
              <w:ind w:left="122"/>
              <w:rPr>
                <w:sz w:val="22"/>
              </w:rPr>
            </w:pPr>
            <w:r>
              <w:rPr>
                <w:sz w:val="22"/>
              </w:rPr>
              <w:t>Laju penurunan populasi manusia </w:t>
            </w:r>
            <w:r>
              <w:rPr>
                <w:spacing w:val="-2"/>
                <w:sz w:val="22"/>
              </w:rPr>
              <w:t>karena</w:t>
            </w:r>
            <w:r>
              <w:rPr>
                <w:spacing w:val="-12"/>
                <w:sz w:val="22"/>
              </w:rPr>
              <w:t> </w:t>
            </w:r>
            <w:r>
              <w:rPr>
                <w:spacing w:val="-2"/>
                <w:sz w:val="22"/>
              </w:rPr>
              <w:t>peningkatan </w:t>
            </w:r>
            <w:r>
              <w:rPr>
                <w:sz w:val="22"/>
              </w:rPr>
              <w:t>CO</w:t>
            </w:r>
            <w:r>
              <w:rPr>
                <w:rFonts w:ascii="Calibri"/>
                <w:sz w:val="22"/>
                <w:vertAlign w:val="subscript"/>
              </w:rPr>
              <w:t>2</w:t>
            </w:r>
            <w:r>
              <w:rPr>
                <w:rFonts w:ascii="Calibri"/>
                <w:sz w:val="22"/>
                <w:vertAlign w:val="baseline"/>
              </w:rPr>
              <w:t> </w:t>
            </w:r>
            <w:r>
              <w:rPr>
                <w:sz w:val="22"/>
                <w:vertAlign w:val="baseline"/>
              </w:rPr>
              <w:t>di atmosfer</w:t>
            </w:r>
          </w:p>
        </w:tc>
        <w:tc>
          <w:tcPr>
            <w:tcW w:w="1948" w:type="dxa"/>
          </w:tcPr>
          <w:p>
            <w:pPr>
              <w:pStyle w:val="TableParagraph"/>
              <w:spacing w:before="87"/>
              <w:rPr>
                <w:sz w:val="22"/>
              </w:rPr>
            </w:pPr>
          </w:p>
          <w:p>
            <w:pPr>
              <w:pStyle w:val="TableParagraph"/>
              <w:spacing w:line="276" w:lineRule="auto"/>
              <w:ind w:left="718" w:right="219" w:hanging="157"/>
              <w:rPr>
                <w:rFonts w:ascii="Cambria"/>
                <w:sz w:val="22"/>
              </w:rPr>
            </w:pPr>
            <w:r>
              <w:rPr>
                <w:rFonts w:ascii="Cambria"/>
                <w:sz w:val="22"/>
              </w:rPr>
              <mc:AlternateContent>
                <mc:Choice Requires="wps">
                  <w:drawing>
                    <wp:anchor distT="0" distB="0" distL="0" distR="0" allowOverlap="1" layoutInCell="1" locked="0" behindDoc="1" simplePos="0" relativeHeight="480451584">
                      <wp:simplePos x="0" y="0"/>
                      <wp:positionH relativeFrom="column">
                        <wp:posOffset>357441</wp:posOffset>
                      </wp:positionH>
                      <wp:positionV relativeFrom="paragraph">
                        <wp:posOffset>189064</wp:posOffset>
                      </wp:positionV>
                      <wp:extent cx="522605" cy="5715"/>
                      <wp:effectExtent l="0" t="0" r="0" b="0"/>
                      <wp:wrapNone/>
                      <wp:docPr id="498" name="Group 498"/>
                      <wp:cNvGraphicFramePr>
                        <a:graphicFrameLocks/>
                      </wp:cNvGraphicFramePr>
                      <a:graphic>
                        <a:graphicData uri="http://schemas.microsoft.com/office/word/2010/wordprocessingGroup">
                          <wpg:wgp>
                            <wpg:cNvPr id="498" name="Group 498"/>
                            <wpg:cNvGrpSpPr/>
                            <wpg:grpSpPr>
                              <a:xfrm>
                                <a:off x="0" y="0"/>
                                <a:ext cx="522605" cy="5715"/>
                                <a:chExt cx="522605" cy="5715"/>
                              </a:xfrm>
                            </wpg:grpSpPr>
                            <wps:wsp>
                              <wps:cNvPr id="499" name="Graphic 499"/>
                              <wps:cNvSpPr/>
                              <wps:spPr>
                                <a:xfrm>
                                  <a:off x="0" y="2771"/>
                                  <a:ext cx="522605" cy="1270"/>
                                </a:xfrm>
                                <a:custGeom>
                                  <a:avLst/>
                                  <a:gdLst/>
                                  <a:ahLst/>
                                  <a:cxnLst/>
                                  <a:rect l="l" t="t" r="r" b="b"/>
                                  <a:pathLst>
                                    <a:path w="522605" h="0">
                                      <a:moveTo>
                                        <a:pt x="0" y="0"/>
                                      </a:moveTo>
                                      <a:lnTo>
                                        <a:pt x="522008" y="0"/>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8.145pt;margin-top:14.886955pt;width:41.15pt;height:.45pt;mso-position-horizontal-relative:column;mso-position-vertical-relative:paragraph;z-index:-22864896" id="docshapegroup414" coordorigin="563,298" coordsize="823,9">
                      <v:line style="position:absolute" from="563,302" to="1385,302" stroked="true" strokeweight=".4364pt" strokecolor="#000000">
                        <v:stroke dashstyle="solid"/>
                      </v:line>
                      <w10:wrap type="none"/>
                    </v:group>
                  </w:pict>
                </mc:Fallback>
              </mc:AlternateContent>
            </w:r>
            <w:r>
              <w:rPr>
                <w:rFonts w:ascii="Cambria"/>
                <w:spacing w:val="-2"/>
                <w:sz w:val="22"/>
              </w:rPr>
              <w:t>individu dolar</w:t>
            </w:r>
          </w:p>
        </w:tc>
        <w:tc>
          <w:tcPr>
            <w:tcW w:w="928" w:type="dxa"/>
          </w:tcPr>
          <w:p>
            <w:pPr>
              <w:pStyle w:val="TableParagraph"/>
              <w:spacing w:before="227"/>
              <w:rPr>
                <w:sz w:val="22"/>
              </w:rPr>
            </w:pPr>
          </w:p>
          <w:p>
            <w:pPr>
              <w:pStyle w:val="TableParagraph"/>
              <w:ind w:left="6"/>
              <w:jc w:val="center"/>
              <w:rPr>
                <w:rFonts w:ascii="Calibri" w:hAnsi="Calibri"/>
                <w:sz w:val="22"/>
              </w:rPr>
            </w:pPr>
            <w:r>
              <w:rPr>
                <w:rFonts w:ascii="Cambria" w:hAnsi="Cambria"/>
                <w:w w:val="115"/>
                <w:sz w:val="22"/>
              </w:rPr>
              <w:t>η</w:t>
            </w:r>
            <w:r>
              <w:rPr>
                <w:rFonts w:ascii="Calibri" w:hAnsi="Calibri"/>
                <w:w w:val="115"/>
                <w:sz w:val="22"/>
                <w:vertAlign w:val="subscript"/>
              </w:rPr>
              <w:t>3</w:t>
            </w:r>
            <w:r>
              <w:rPr>
                <w:rFonts w:ascii="Calibri" w:hAnsi="Calibri"/>
                <w:spacing w:val="7"/>
                <w:w w:val="120"/>
                <w:sz w:val="22"/>
                <w:vertAlign w:val="baseline"/>
              </w:rPr>
              <w:t> </w:t>
            </w:r>
            <w:r>
              <w:rPr>
                <w:rFonts w:ascii="Cambria" w:hAnsi="Cambria"/>
                <w:w w:val="120"/>
                <w:sz w:val="22"/>
                <w:vertAlign w:val="baseline"/>
              </w:rPr>
              <w:t>&gt; </w:t>
            </w:r>
            <w:r>
              <w:rPr>
                <w:rFonts w:ascii="Calibri" w:hAnsi="Calibri"/>
                <w:spacing w:val="-10"/>
                <w:w w:val="115"/>
                <w:sz w:val="22"/>
                <w:vertAlign w:val="baseline"/>
              </w:rPr>
              <w:t>0</w:t>
            </w:r>
          </w:p>
        </w:tc>
      </w:tr>
      <w:tr>
        <w:trPr>
          <w:trHeight w:val="675" w:hRule="atLeast"/>
        </w:trPr>
        <w:tc>
          <w:tcPr>
            <w:tcW w:w="1296" w:type="dxa"/>
          </w:tcPr>
          <w:p>
            <w:pPr>
              <w:pStyle w:val="TableParagraph"/>
              <w:spacing w:before="25"/>
              <w:rPr>
                <w:sz w:val="16"/>
              </w:rPr>
            </w:pPr>
          </w:p>
          <w:p>
            <w:pPr>
              <w:pStyle w:val="TableParagraph"/>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1</w:t>
            </w:r>
          </w:p>
        </w:tc>
        <w:tc>
          <w:tcPr>
            <w:tcW w:w="1948" w:type="dxa"/>
          </w:tcPr>
          <w:p>
            <w:pPr>
              <w:pStyle w:val="TableParagraph"/>
              <w:spacing w:line="244" w:lineRule="auto" w:before="74"/>
              <w:ind w:left="122" w:right="219"/>
              <w:rPr>
                <w:sz w:val="22"/>
              </w:rPr>
            </w:pPr>
            <w:r>
              <w:rPr>
                <w:sz w:val="22"/>
              </w:rPr>
              <w:t>Laju emisi CO</w:t>
            </w:r>
            <w:r>
              <w:rPr>
                <w:rFonts w:ascii="Calibri"/>
                <w:sz w:val="22"/>
                <w:vertAlign w:val="subscript"/>
              </w:rPr>
              <w:t>2</w:t>
            </w:r>
            <w:r>
              <w:rPr>
                <w:rFonts w:ascii="Calibri"/>
                <w:sz w:val="22"/>
                <w:vertAlign w:val="baseline"/>
              </w:rPr>
              <w:t> </w:t>
            </w:r>
            <w:r>
              <w:rPr>
                <w:spacing w:val="-2"/>
                <w:sz w:val="22"/>
                <w:vertAlign w:val="baseline"/>
              </w:rPr>
              <w:t>dari</w:t>
            </w:r>
            <w:r>
              <w:rPr>
                <w:spacing w:val="-12"/>
                <w:sz w:val="22"/>
                <w:vertAlign w:val="baseline"/>
              </w:rPr>
              <w:t> </w:t>
            </w:r>
            <w:r>
              <w:rPr>
                <w:spacing w:val="-2"/>
                <w:sz w:val="22"/>
                <w:vertAlign w:val="baseline"/>
              </w:rPr>
              <w:t>sumber</w:t>
            </w:r>
            <w:r>
              <w:rPr>
                <w:spacing w:val="-12"/>
                <w:sz w:val="22"/>
                <w:vertAlign w:val="baseline"/>
              </w:rPr>
              <w:t> </w:t>
            </w:r>
            <w:r>
              <w:rPr>
                <w:spacing w:val="-2"/>
                <w:sz w:val="22"/>
                <w:vertAlign w:val="baseline"/>
              </w:rPr>
              <w:t>alami</w:t>
            </w:r>
          </w:p>
        </w:tc>
        <w:tc>
          <w:tcPr>
            <w:tcW w:w="1948" w:type="dxa"/>
          </w:tcPr>
          <w:p>
            <w:pPr>
              <w:pStyle w:val="TableParagraph"/>
              <w:spacing w:line="290" w:lineRule="atLeast" w:before="30"/>
              <w:ind w:left="516" w:right="507"/>
              <w:jc w:val="center"/>
              <w:rPr>
                <w:rFonts w:ascii="Cambria"/>
                <w:sz w:val="22"/>
              </w:rPr>
            </w:pPr>
            <w:r>
              <w:rPr>
                <w:rFonts w:ascii="Cambria"/>
                <w:sz w:val="22"/>
              </w:rPr>
              <mc:AlternateContent>
                <mc:Choice Requires="wps">
                  <w:drawing>
                    <wp:anchor distT="0" distB="0" distL="0" distR="0" allowOverlap="1" layoutInCell="1" locked="0" behindDoc="1" simplePos="0" relativeHeight="480452096">
                      <wp:simplePos x="0" y="0"/>
                      <wp:positionH relativeFrom="column">
                        <wp:posOffset>435660</wp:posOffset>
                      </wp:positionH>
                      <wp:positionV relativeFrom="paragraph">
                        <wp:posOffset>228485</wp:posOffset>
                      </wp:positionV>
                      <wp:extent cx="365760" cy="5715"/>
                      <wp:effectExtent l="0" t="0" r="0" b="0"/>
                      <wp:wrapNone/>
                      <wp:docPr id="500" name="Group 500"/>
                      <wp:cNvGraphicFramePr>
                        <a:graphicFrameLocks/>
                      </wp:cNvGraphicFramePr>
                      <a:graphic>
                        <a:graphicData uri="http://schemas.microsoft.com/office/word/2010/wordprocessingGroup">
                          <wpg:wgp>
                            <wpg:cNvPr id="500" name="Group 500"/>
                            <wpg:cNvGrpSpPr/>
                            <wpg:grpSpPr>
                              <a:xfrm>
                                <a:off x="0" y="0"/>
                                <a:ext cx="365760" cy="5715"/>
                                <a:chExt cx="365760" cy="5715"/>
                              </a:xfrm>
                            </wpg:grpSpPr>
                            <wps:wsp>
                              <wps:cNvPr id="501" name="Graphic 501"/>
                              <wps:cNvSpPr/>
                              <wps:spPr>
                                <a:xfrm>
                                  <a:off x="0" y="2771"/>
                                  <a:ext cx="365760" cy="1270"/>
                                </a:xfrm>
                                <a:custGeom>
                                  <a:avLst/>
                                  <a:gdLst/>
                                  <a:ahLst/>
                                  <a:cxnLst/>
                                  <a:rect l="l" t="t" r="r" b="b"/>
                                  <a:pathLst>
                                    <a:path w="365760" h="0">
                                      <a:moveTo>
                                        <a:pt x="0" y="0"/>
                                      </a:moveTo>
                                      <a:lnTo>
                                        <a:pt x="365569" y="0"/>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4.304001pt;margin-top:17.990965pt;width:28.8pt;height:.45pt;mso-position-horizontal-relative:column;mso-position-vertical-relative:paragraph;z-index:-22864384" id="docshapegroup415" coordorigin="686,360" coordsize="576,9">
                      <v:line style="position:absolute" from="686,364" to="1262,364" stroked="true" strokeweight=".4364pt" strokecolor="#000000">
                        <v:stroke dashstyle="solid"/>
                      </v:line>
                      <w10:wrap type="none"/>
                    </v:group>
                  </w:pict>
                </mc:Fallback>
              </mc:AlternateContent>
            </w:r>
            <w:r>
              <w:rPr>
                <w:rFonts w:ascii="Cambria"/>
                <w:spacing w:val="-4"/>
                <w:sz w:val="22"/>
              </w:rPr>
              <w:t>ppm </w:t>
            </w:r>
            <w:r>
              <w:rPr>
                <w:rFonts w:ascii="Cambria"/>
                <w:spacing w:val="-2"/>
                <w:sz w:val="22"/>
              </w:rPr>
              <w:t>tahun</w:t>
            </w:r>
          </w:p>
        </w:tc>
        <w:tc>
          <w:tcPr>
            <w:tcW w:w="928" w:type="dxa"/>
          </w:tcPr>
          <w:p>
            <w:pPr>
              <w:pStyle w:val="TableParagraph"/>
              <w:spacing w:before="209"/>
              <w:ind w:left="6"/>
              <w:jc w:val="center"/>
              <w:rPr>
                <w:rFonts w:ascii="Calibri" w:hAnsi="Calibri"/>
                <w:sz w:val="22"/>
              </w:rPr>
            </w:pPr>
            <w:r>
              <w:rPr>
                <w:rFonts w:ascii="Cambria" w:hAnsi="Cambria"/>
                <w:w w:val="115"/>
                <w:sz w:val="22"/>
              </w:rPr>
              <w:t>π</w:t>
            </w:r>
            <w:r>
              <w:rPr>
                <w:rFonts w:ascii="Calibri" w:hAnsi="Calibri"/>
                <w:w w:val="115"/>
                <w:sz w:val="22"/>
                <w:vertAlign w:val="subscript"/>
              </w:rPr>
              <w:t>1</w:t>
            </w:r>
            <w:r>
              <w:rPr>
                <w:rFonts w:ascii="Calibri" w:hAnsi="Calibri"/>
                <w:spacing w:val="7"/>
                <w:w w:val="120"/>
                <w:sz w:val="22"/>
                <w:vertAlign w:val="baseline"/>
              </w:rPr>
              <w:t> </w:t>
            </w:r>
            <w:r>
              <w:rPr>
                <w:rFonts w:ascii="Cambria" w:hAnsi="Cambria"/>
                <w:w w:val="120"/>
                <w:sz w:val="22"/>
                <w:vertAlign w:val="baseline"/>
              </w:rPr>
              <w:t>&gt;</w:t>
            </w:r>
            <w:r>
              <w:rPr>
                <w:rFonts w:ascii="Cambria" w:hAnsi="Cambria"/>
                <w:spacing w:val="1"/>
                <w:w w:val="120"/>
                <w:sz w:val="22"/>
                <w:vertAlign w:val="baseline"/>
              </w:rPr>
              <w:t> </w:t>
            </w:r>
            <w:r>
              <w:rPr>
                <w:rFonts w:ascii="Calibri" w:hAnsi="Calibri"/>
                <w:spacing w:val="-12"/>
                <w:w w:val="115"/>
                <w:sz w:val="22"/>
                <w:vertAlign w:val="baseline"/>
              </w:rPr>
              <w:t>0</w:t>
            </w:r>
          </w:p>
        </w:tc>
      </w:tr>
      <w:tr>
        <w:trPr>
          <w:trHeight w:val="1217" w:hRule="atLeast"/>
        </w:trPr>
        <w:tc>
          <w:tcPr>
            <w:tcW w:w="1296" w:type="dxa"/>
          </w:tcPr>
          <w:p>
            <w:pPr>
              <w:pStyle w:val="TableParagraph"/>
              <w:rPr>
                <w:sz w:val="16"/>
              </w:rPr>
            </w:pPr>
          </w:p>
          <w:p>
            <w:pPr>
              <w:pStyle w:val="TableParagraph"/>
              <w:spacing w:before="112"/>
              <w:rPr>
                <w:sz w:val="16"/>
              </w:rPr>
            </w:pPr>
          </w:p>
          <w:p>
            <w:pPr>
              <w:pStyle w:val="TableParagraph"/>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2</w:t>
            </w:r>
          </w:p>
        </w:tc>
        <w:tc>
          <w:tcPr>
            <w:tcW w:w="1948" w:type="dxa"/>
          </w:tcPr>
          <w:p>
            <w:pPr>
              <w:pStyle w:val="TableParagraph"/>
              <w:spacing w:line="254" w:lineRule="auto" w:before="74"/>
              <w:ind w:left="122" w:right="219"/>
              <w:rPr>
                <w:sz w:val="22"/>
              </w:rPr>
            </w:pPr>
            <w:r>
              <w:rPr>
                <w:spacing w:val="-2"/>
                <w:sz w:val="22"/>
              </w:rPr>
              <w:t>Laju</w:t>
            </w:r>
            <w:r>
              <w:rPr>
                <w:spacing w:val="-12"/>
                <w:sz w:val="22"/>
              </w:rPr>
              <w:t> </w:t>
            </w:r>
            <w:r>
              <w:rPr>
                <w:spacing w:val="-2"/>
                <w:sz w:val="22"/>
              </w:rPr>
              <w:t>emisi</w:t>
            </w:r>
            <w:r>
              <w:rPr>
                <w:spacing w:val="-12"/>
                <w:sz w:val="22"/>
              </w:rPr>
              <w:t> </w:t>
            </w:r>
            <w:r>
              <w:rPr>
                <w:spacing w:val="-2"/>
                <w:sz w:val="22"/>
              </w:rPr>
              <w:t>CO</w:t>
            </w:r>
            <w:r>
              <w:rPr>
                <w:rFonts w:ascii="Calibri"/>
                <w:spacing w:val="-2"/>
                <w:sz w:val="22"/>
                <w:vertAlign w:val="subscript"/>
              </w:rPr>
              <w:t>2</w:t>
            </w:r>
            <w:r>
              <w:rPr>
                <w:rFonts w:ascii="Calibri"/>
                <w:spacing w:val="-2"/>
                <w:sz w:val="22"/>
                <w:vertAlign w:val="baseline"/>
              </w:rPr>
              <w:t> </w:t>
            </w:r>
            <w:r>
              <w:rPr>
                <w:spacing w:val="-4"/>
                <w:sz w:val="22"/>
                <w:vertAlign w:val="baseline"/>
              </w:rPr>
              <w:t>yang</w:t>
            </w:r>
            <w:r>
              <w:rPr>
                <w:spacing w:val="-10"/>
                <w:sz w:val="22"/>
                <w:vertAlign w:val="baseline"/>
              </w:rPr>
              <w:t> </w:t>
            </w:r>
            <w:r>
              <w:rPr>
                <w:spacing w:val="-4"/>
                <w:sz w:val="22"/>
                <w:vertAlign w:val="baseline"/>
              </w:rPr>
              <w:t>dihasilkan </w:t>
            </w:r>
            <w:r>
              <w:rPr>
                <w:sz w:val="22"/>
                <w:vertAlign w:val="baseline"/>
              </w:rPr>
              <w:t>dari aktivitas </w:t>
            </w:r>
            <w:r>
              <w:rPr>
                <w:spacing w:val="-2"/>
                <w:sz w:val="22"/>
                <w:vertAlign w:val="baseline"/>
              </w:rPr>
              <w:t>manusia</w:t>
            </w:r>
          </w:p>
        </w:tc>
        <w:tc>
          <w:tcPr>
            <w:tcW w:w="1948" w:type="dxa"/>
          </w:tcPr>
          <w:p>
            <w:pPr>
              <w:pStyle w:val="TableParagraph"/>
              <w:spacing w:before="80"/>
              <w:rPr>
                <w:sz w:val="22"/>
              </w:rPr>
            </w:pPr>
          </w:p>
          <w:p>
            <w:pPr>
              <w:pStyle w:val="TableParagraph"/>
              <w:spacing w:line="276" w:lineRule="auto"/>
              <w:ind w:left="195" w:firstLine="572"/>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52608">
                      <wp:simplePos x="0" y="0"/>
                      <wp:positionH relativeFrom="column">
                        <wp:posOffset>124625</wp:posOffset>
                      </wp:positionH>
                      <wp:positionV relativeFrom="paragraph">
                        <wp:posOffset>189064</wp:posOffset>
                      </wp:positionV>
                      <wp:extent cx="988060" cy="5715"/>
                      <wp:effectExtent l="0" t="0" r="0" b="0"/>
                      <wp:wrapNone/>
                      <wp:docPr id="502" name="Group 502"/>
                      <wp:cNvGraphicFramePr>
                        <a:graphicFrameLocks/>
                      </wp:cNvGraphicFramePr>
                      <a:graphic>
                        <a:graphicData uri="http://schemas.microsoft.com/office/word/2010/wordprocessingGroup">
                          <wpg:wgp>
                            <wpg:cNvPr id="502" name="Group 502"/>
                            <wpg:cNvGrpSpPr/>
                            <wpg:grpSpPr>
                              <a:xfrm>
                                <a:off x="0" y="0"/>
                                <a:ext cx="988060" cy="5715"/>
                                <a:chExt cx="988060" cy="5715"/>
                              </a:xfrm>
                            </wpg:grpSpPr>
                            <wps:wsp>
                              <wps:cNvPr id="503" name="Graphic 503"/>
                              <wps:cNvSpPr/>
                              <wps:spPr>
                                <a:xfrm>
                                  <a:off x="0" y="2771"/>
                                  <a:ext cx="988060" cy="1270"/>
                                </a:xfrm>
                                <a:custGeom>
                                  <a:avLst/>
                                  <a:gdLst/>
                                  <a:ahLst/>
                                  <a:cxnLst/>
                                  <a:rect l="l" t="t" r="r" b="b"/>
                                  <a:pathLst>
                                    <a:path w="988060" h="0">
                                      <a:moveTo>
                                        <a:pt x="0" y="0"/>
                                      </a:moveTo>
                                      <a:lnTo>
                                        <a:pt x="987640" y="0"/>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813pt;margin-top:14.886948pt;width:77.8pt;height:.45pt;mso-position-horizontal-relative:column;mso-position-vertical-relative:paragraph;z-index:-22863872" id="docshapegroup416" coordorigin="196,298" coordsize="1556,9">
                      <v:line style="position:absolute" from="196,302" to="1752,302" stroked="true" strokeweight=".4364pt" strokecolor="#000000">
                        <v:stroke dashstyle="solid"/>
                      </v:line>
                      <w10:wrap type="none"/>
                    </v:group>
                  </w:pict>
                </mc:Fallback>
              </mc:AlternateContent>
            </w:r>
            <w:r>
              <w:rPr>
                <w:rFonts w:ascii="Cambria" w:hAnsi="Cambria"/>
                <w:spacing w:val="-4"/>
                <w:sz w:val="22"/>
              </w:rPr>
              <w:t>ppm </w:t>
            </w:r>
            <w:r>
              <w:rPr>
                <w:rFonts w:ascii="Cambria" w:hAnsi="Cambria"/>
                <w:sz w:val="22"/>
              </w:rPr>
              <w:t>individu · </w:t>
            </w:r>
            <w:r>
              <w:rPr>
                <w:rFonts w:ascii="Cambria" w:hAnsi="Cambria"/>
                <w:sz w:val="22"/>
              </w:rPr>
              <w:t>tahun</w:t>
            </w:r>
          </w:p>
        </w:tc>
        <w:tc>
          <w:tcPr>
            <w:tcW w:w="928" w:type="dxa"/>
          </w:tcPr>
          <w:p>
            <w:pPr>
              <w:pStyle w:val="TableParagraph"/>
              <w:spacing w:before="227"/>
              <w:rPr>
                <w:sz w:val="22"/>
              </w:rPr>
            </w:pPr>
          </w:p>
          <w:p>
            <w:pPr>
              <w:pStyle w:val="TableParagraph"/>
              <w:ind w:left="6"/>
              <w:jc w:val="center"/>
              <w:rPr>
                <w:rFonts w:ascii="Calibri" w:hAnsi="Calibri"/>
                <w:sz w:val="22"/>
              </w:rPr>
            </w:pPr>
            <w:r>
              <w:rPr>
                <w:rFonts w:ascii="Cambria" w:hAnsi="Cambria"/>
                <w:w w:val="115"/>
                <w:sz w:val="22"/>
              </w:rPr>
              <w:t>π</w:t>
            </w:r>
            <w:r>
              <w:rPr>
                <w:rFonts w:ascii="Calibri" w:hAnsi="Calibri"/>
                <w:w w:val="115"/>
                <w:sz w:val="22"/>
                <w:vertAlign w:val="subscript"/>
              </w:rPr>
              <w:t>2</w:t>
            </w:r>
            <w:r>
              <w:rPr>
                <w:rFonts w:ascii="Calibri" w:hAnsi="Calibri"/>
                <w:spacing w:val="7"/>
                <w:w w:val="120"/>
                <w:sz w:val="22"/>
                <w:vertAlign w:val="baseline"/>
              </w:rPr>
              <w:t> </w:t>
            </w:r>
            <w:r>
              <w:rPr>
                <w:rFonts w:ascii="Cambria" w:hAnsi="Cambria"/>
                <w:w w:val="120"/>
                <w:sz w:val="22"/>
                <w:vertAlign w:val="baseline"/>
              </w:rPr>
              <w:t>&gt;</w:t>
            </w:r>
            <w:r>
              <w:rPr>
                <w:rFonts w:ascii="Cambria" w:hAnsi="Cambria"/>
                <w:spacing w:val="1"/>
                <w:w w:val="120"/>
                <w:sz w:val="22"/>
                <w:vertAlign w:val="baseline"/>
              </w:rPr>
              <w:t> </w:t>
            </w:r>
            <w:r>
              <w:rPr>
                <w:rFonts w:ascii="Calibri" w:hAnsi="Calibri"/>
                <w:spacing w:val="-12"/>
                <w:w w:val="115"/>
                <w:sz w:val="22"/>
                <w:vertAlign w:val="baseline"/>
              </w:rPr>
              <w:t>0</w:t>
            </w:r>
          </w:p>
        </w:tc>
      </w:tr>
      <w:tr>
        <w:trPr>
          <w:trHeight w:val="1759" w:hRule="atLeast"/>
        </w:trPr>
        <w:tc>
          <w:tcPr>
            <w:tcW w:w="1296" w:type="dxa"/>
          </w:tcPr>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3</w:t>
            </w:r>
          </w:p>
        </w:tc>
        <w:tc>
          <w:tcPr>
            <w:tcW w:w="1948" w:type="dxa"/>
          </w:tcPr>
          <w:p>
            <w:pPr>
              <w:pStyle w:val="TableParagraph"/>
              <w:spacing w:line="254" w:lineRule="auto" w:before="78"/>
              <w:ind w:left="122" w:right="107"/>
              <w:rPr>
                <w:sz w:val="22"/>
              </w:rPr>
            </w:pPr>
            <w:r>
              <w:rPr>
                <w:sz w:val="22"/>
              </w:rPr>
              <w:t>Laju penurunan CO</w:t>
            </w:r>
            <w:r>
              <w:rPr>
                <w:rFonts w:ascii="Calibri"/>
                <w:sz w:val="22"/>
                <w:vertAlign w:val="subscript"/>
              </w:rPr>
              <w:t>2</w:t>
            </w:r>
            <w:r>
              <w:rPr>
                <w:rFonts w:ascii="Calibri"/>
                <w:sz w:val="22"/>
                <w:vertAlign w:val="baseline"/>
              </w:rPr>
              <w:t> </w:t>
            </w:r>
            <w:r>
              <w:rPr>
                <w:sz w:val="22"/>
                <w:vertAlign w:val="baseline"/>
              </w:rPr>
              <w:t>karena</w:t>
            </w:r>
            <w:r>
              <w:rPr>
                <w:spacing w:val="-8"/>
                <w:sz w:val="22"/>
                <w:vertAlign w:val="baseline"/>
              </w:rPr>
              <w:t> </w:t>
            </w:r>
            <w:r>
              <w:rPr>
                <w:sz w:val="22"/>
                <w:vertAlign w:val="baseline"/>
              </w:rPr>
              <w:t>faktor alami, seperti angin, hujan, dan penyerapan oleh </w:t>
            </w:r>
            <w:r>
              <w:rPr>
                <w:spacing w:val="-2"/>
                <w:sz w:val="22"/>
                <w:vertAlign w:val="baseline"/>
              </w:rPr>
              <w:t>perairan</w:t>
            </w:r>
          </w:p>
        </w:tc>
        <w:tc>
          <w:tcPr>
            <w:tcW w:w="1948" w:type="dxa"/>
          </w:tcPr>
          <w:p>
            <w:pPr>
              <w:pStyle w:val="TableParagraph"/>
              <w:rPr>
                <w:sz w:val="22"/>
              </w:rPr>
            </w:pPr>
          </w:p>
          <w:p>
            <w:pPr>
              <w:pStyle w:val="TableParagraph"/>
              <w:spacing w:before="99"/>
              <w:rPr>
                <w:sz w:val="22"/>
              </w:rPr>
            </w:pPr>
          </w:p>
          <w:p>
            <w:pPr>
              <w:pStyle w:val="TableParagraph"/>
              <w:spacing w:after="35"/>
              <w:ind w:left="516" w:right="509"/>
              <w:jc w:val="center"/>
              <w:rPr>
                <w:rFonts w:ascii="Calibri"/>
                <w:sz w:val="22"/>
              </w:rPr>
            </w:pPr>
            <w:r>
              <w:rPr>
                <w:rFonts w:ascii="Calibri"/>
                <w:spacing w:val="-10"/>
                <w:sz w:val="22"/>
              </w:rPr>
              <w:t>1</w:t>
            </w:r>
          </w:p>
          <w:p>
            <w:pPr>
              <w:pStyle w:val="TableParagraph"/>
              <w:spacing w:line="20" w:lineRule="exact"/>
              <w:ind w:left="684"/>
              <w:rPr>
                <w:sz w:val="2"/>
              </w:rPr>
            </w:pPr>
            <w:r>
              <w:rPr>
                <w:sz w:val="2"/>
              </w:rPr>
              <mc:AlternateContent>
                <mc:Choice Requires="wps">
                  <w:drawing>
                    <wp:inline distT="0" distB="0" distL="0" distR="0">
                      <wp:extent cx="365760" cy="5715"/>
                      <wp:effectExtent l="9525" t="0" r="0" b="3810"/>
                      <wp:docPr id="504" name="Group 504"/>
                      <wp:cNvGraphicFramePr>
                        <a:graphicFrameLocks/>
                      </wp:cNvGraphicFramePr>
                      <a:graphic>
                        <a:graphicData uri="http://schemas.microsoft.com/office/word/2010/wordprocessingGroup">
                          <wpg:wgp>
                            <wpg:cNvPr id="504" name="Group 504"/>
                            <wpg:cNvGrpSpPr/>
                            <wpg:grpSpPr>
                              <a:xfrm>
                                <a:off x="0" y="0"/>
                                <a:ext cx="365760" cy="5715"/>
                                <a:chExt cx="365760" cy="5715"/>
                              </a:xfrm>
                            </wpg:grpSpPr>
                            <wps:wsp>
                              <wps:cNvPr id="505" name="Graphic 505"/>
                              <wps:cNvSpPr/>
                              <wps:spPr>
                                <a:xfrm>
                                  <a:off x="0" y="2771"/>
                                  <a:ext cx="365760" cy="1270"/>
                                </a:xfrm>
                                <a:custGeom>
                                  <a:avLst/>
                                  <a:gdLst/>
                                  <a:ahLst/>
                                  <a:cxnLst/>
                                  <a:rect l="l" t="t" r="r" b="b"/>
                                  <a:pathLst>
                                    <a:path w="365760" h="0">
                                      <a:moveTo>
                                        <a:pt x="0" y="0"/>
                                      </a:moveTo>
                                      <a:lnTo>
                                        <a:pt x="36556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8pt;height:.45pt;mso-position-horizontal-relative:char;mso-position-vertical-relative:line" id="docshapegroup417" coordorigin="0,0" coordsize="576,9">
                      <v:line style="position:absolute" from="0,4" to="576,4" stroked="true" strokeweight=".4364pt" strokecolor="#000000">
                        <v:stroke dashstyle="solid"/>
                      </v:line>
                    </v:group>
                  </w:pict>
                </mc:Fallback>
              </mc:AlternateContent>
            </w:r>
            <w:r>
              <w:rPr>
                <w:sz w:val="2"/>
              </w:rPr>
            </w:r>
          </w:p>
          <w:p>
            <w:pPr>
              <w:pStyle w:val="TableParagraph"/>
              <w:ind w:left="6"/>
              <w:jc w:val="center"/>
              <w:rPr>
                <w:rFonts w:ascii="Cambria"/>
                <w:sz w:val="22"/>
              </w:rPr>
            </w:pPr>
            <w:r>
              <w:rPr>
                <w:rFonts w:ascii="Cambria"/>
                <w:spacing w:val="-2"/>
                <w:w w:val="105"/>
                <w:sz w:val="22"/>
              </w:rPr>
              <w:t>tahun</w:t>
            </w:r>
          </w:p>
        </w:tc>
        <w:tc>
          <w:tcPr>
            <w:tcW w:w="928" w:type="dxa"/>
          </w:tcPr>
          <w:p>
            <w:pPr>
              <w:pStyle w:val="TableParagraph"/>
              <w:rPr>
                <w:sz w:val="22"/>
              </w:rPr>
            </w:pPr>
          </w:p>
          <w:p>
            <w:pPr>
              <w:pStyle w:val="TableParagraph"/>
              <w:spacing w:before="245"/>
              <w:rPr>
                <w:sz w:val="22"/>
              </w:rPr>
            </w:pPr>
          </w:p>
          <w:p>
            <w:pPr>
              <w:pStyle w:val="TableParagraph"/>
              <w:ind w:left="6"/>
              <w:jc w:val="center"/>
              <w:rPr>
                <w:rFonts w:ascii="Calibri" w:hAnsi="Calibri"/>
                <w:sz w:val="22"/>
              </w:rPr>
            </w:pPr>
            <w:r>
              <w:rPr>
                <w:rFonts w:ascii="Cambria" w:hAnsi="Cambria"/>
                <w:w w:val="115"/>
                <w:sz w:val="22"/>
              </w:rPr>
              <w:t>π</w:t>
            </w:r>
            <w:r>
              <w:rPr>
                <w:rFonts w:ascii="Calibri" w:hAnsi="Calibri"/>
                <w:w w:val="115"/>
                <w:sz w:val="22"/>
                <w:vertAlign w:val="subscript"/>
              </w:rPr>
              <w:t>3</w:t>
            </w:r>
            <w:r>
              <w:rPr>
                <w:rFonts w:ascii="Calibri" w:hAnsi="Calibri"/>
                <w:spacing w:val="7"/>
                <w:w w:val="120"/>
                <w:sz w:val="22"/>
                <w:vertAlign w:val="baseline"/>
              </w:rPr>
              <w:t> </w:t>
            </w:r>
            <w:r>
              <w:rPr>
                <w:rFonts w:ascii="Cambria" w:hAnsi="Cambria"/>
                <w:w w:val="120"/>
                <w:sz w:val="22"/>
                <w:vertAlign w:val="baseline"/>
              </w:rPr>
              <w:t>&gt;</w:t>
            </w:r>
            <w:r>
              <w:rPr>
                <w:rFonts w:ascii="Cambria" w:hAnsi="Cambria"/>
                <w:spacing w:val="1"/>
                <w:w w:val="120"/>
                <w:sz w:val="22"/>
                <w:vertAlign w:val="baseline"/>
              </w:rPr>
              <w:t> </w:t>
            </w:r>
            <w:r>
              <w:rPr>
                <w:rFonts w:ascii="Calibri" w:hAnsi="Calibri"/>
                <w:spacing w:val="-12"/>
                <w:w w:val="115"/>
                <w:sz w:val="22"/>
                <w:vertAlign w:val="baseline"/>
              </w:rPr>
              <w:t>0</w:t>
            </w:r>
          </w:p>
        </w:tc>
      </w:tr>
      <w:tr>
        <w:trPr>
          <w:trHeight w:val="946" w:hRule="atLeast"/>
        </w:trPr>
        <w:tc>
          <w:tcPr>
            <w:tcW w:w="1296" w:type="dxa"/>
          </w:tcPr>
          <w:p>
            <w:pPr>
              <w:pStyle w:val="TableParagraph"/>
              <w:spacing w:before="161"/>
              <w:rPr>
                <w:sz w:val="16"/>
              </w:rPr>
            </w:pPr>
          </w:p>
          <w:p>
            <w:pPr>
              <w:pStyle w:val="TableParagraph"/>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4</w:t>
            </w:r>
          </w:p>
        </w:tc>
        <w:tc>
          <w:tcPr>
            <w:tcW w:w="1948" w:type="dxa"/>
          </w:tcPr>
          <w:p>
            <w:pPr>
              <w:pStyle w:val="TableParagraph"/>
              <w:spacing w:line="249" w:lineRule="auto" w:before="78"/>
              <w:ind w:left="122" w:right="219"/>
              <w:rPr>
                <w:sz w:val="22"/>
              </w:rPr>
            </w:pPr>
            <w:r>
              <w:rPr>
                <w:spacing w:val="-2"/>
                <w:sz w:val="22"/>
              </w:rPr>
              <w:t>Laju</w:t>
            </w:r>
            <w:r>
              <w:rPr>
                <w:spacing w:val="-12"/>
                <w:sz w:val="22"/>
              </w:rPr>
              <w:t> </w:t>
            </w:r>
            <w:r>
              <w:rPr>
                <w:spacing w:val="-2"/>
                <w:sz w:val="22"/>
              </w:rPr>
              <w:t>penurunan </w:t>
            </w:r>
            <w:r>
              <w:rPr>
                <w:sz w:val="22"/>
              </w:rPr>
              <w:t>CO</w:t>
            </w:r>
            <w:r>
              <w:rPr>
                <w:rFonts w:ascii="Calibri"/>
                <w:sz w:val="22"/>
                <w:vertAlign w:val="subscript"/>
              </w:rPr>
              <w:t>2</w:t>
            </w:r>
            <w:r>
              <w:rPr>
                <w:rFonts w:ascii="Calibri"/>
                <w:sz w:val="22"/>
                <w:vertAlign w:val="baseline"/>
              </w:rPr>
              <w:t> </w:t>
            </w:r>
            <w:r>
              <w:rPr>
                <w:sz w:val="22"/>
                <w:vertAlign w:val="baseline"/>
              </w:rPr>
              <w:t>karena biomassa RTH</w:t>
            </w:r>
          </w:p>
        </w:tc>
        <w:tc>
          <w:tcPr>
            <w:tcW w:w="1948" w:type="dxa"/>
          </w:tcPr>
          <w:p>
            <w:pPr>
              <w:pStyle w:val="TableParagraph"/>
              <w:spacing w:before="199" w:after="34"/>
              <w:ind w:left="516" w:right="509"/>
              <w:jc w:val="center"/>
              <w:rPr>
                <w:rFonts w:ascii="Calibri"/>
                <w:sz w:val="22"/>
              </w:rPr>
            </w:pPr>
            <w:r>
              <w:rPr>
                <w:rFonts w:ascii="Calibri"/>
                <w:spacing w:val="-10"/>
                <w:sz w:val="22"/>
              </w:rPr>
              <w:t>1</w:t>
            </w:r>
          </w:p>
          <w:p>
            <w:pPr>
              <w:pStyle w:val="TableParagraph"/>
              <w:spacing w:line="20" w:lineRule="exact"/>
              <w:ind w:left="448"/>
              <w:rPr>
                <w:sz w:val="2"/>
              </w:rPr>
            </w:pPr>
            <w:r>
              <w:rPr>
                <w:sz w:val="2"/>
              </w:rPr>
              <mc:AlternateContent>
                <mc:Choice Requires="wps">
                  <w:drawing>
                    <wp:inline distT="0" distB="0" distL="0" distR="0">
                      <wp:extent cx="666115" cy="5715"/>
                      <wp:effectExtent l="9525" t="0" r="634" b="3810"/>
                      <wp:docPr id="506" name="Group 506"/>
                      <wp:cNvGraphicFramePr>
                        <a:graphicFrameLocks/>
                      </wp:cNvGraphicFramePr>
                      <a:graphic>
                        <a:graphicData uri="http://schemas.microsoft.com/office/word/2010/wordprocessingGroup">
                          <wpg:wgp>
                            <wpg:cNvPr id="506" name="Group 506"/>
                            <wpg:cNvGrpSpPr/>
                            <wpg:grpSpPr>
                              <a:xfrm>
                                <a:off x="0" y="0"/>
                                <a:ext cx="666115" cy="5715"/>
                                <a:chExt cx="666115" cy="5715"/>
                              </a:xfrm>
                            </wpg:grpSpPr>
                            <wps:wsp>
                              <wps:cNvPr id="507" name="Graphic 507"/>
                              <wps:cNvSpPr/>
                              <wps:spPr>
                                <a:xfrm>
                                  <a:off x="0" y="2771"/>
                                  <a:ext cx="666115" cy="1270"/>
                                </a:xfrm>
                                <a:custGeom>
                                  <a:avLst/>
                                  <a:gdLst/>
                                  <a:ahLst/>
                                  <a:cxnLst/>
                                  <a:rect l="l" t="t" r="r" b="b"/>
                                  <a:pathLst>
                                    <a:path w="666115" h="0">
                                      <a:moveTo>
                                        <a:pt x="0" y="0"/>
                                      </a:moveTo>
                                      <a:lnTo>
                                        <a:pt x="665975"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2.45pt;height:.45pt;mso-position-horizontal-relative:char;mso-position-vertical-relative:line" id="docshapegroup418" coordorigin="0,0" coordsize="1049,9">
                      <v:line style="position:absolute" from="0,4" to="1049,4" stroked="true" strokeweight=".4364pt" strokecolor="#000000">
                        <v:stroke dashstyle="solid"/>
                      </v:line>
                    </v:group>
                  </w:pict>
                </mc:Fallback>
              </mc:AlternateContent>
            </w:r>
            <w:r>
              <w:rPr>
                <w:sz w:val="2"/>
              </w:rPr>
            </w:r>
          </w:p>
          <w:p>
            <w:pPr>
              <w:pStyle w:val="TableParagraph"/>
              <w:ind w:left="7" w:right="1"/>
              <w:jc w:val="center"/>
              <w:rPr>
                <w:rFonts w:ascii="Cambria" w:hAnsi="Cambria"/>
                <w:sz w:val="22"/>
              </w:rPr>
            </w:pPr>
            <w:r>
              <w:rPr>
                <w:rFonts w:ascii="Cambria" w:hAnsi="Cambria"/>
                <w:sz w:val="22"/>
              </w:rPr>
              <w:t>ton</w:t>
            </w:r>
            <w:r>
              <w:rPr>
                <w:rFonts w:ascii="Cambria" w:hAnsi="Cambria"/>
                <w:spacing w:val="-1"/>
                <w:sz w:val="22"/>
              </w:rPr>
              <w:t> </w:t>
            </w:r>
            <w:r>
              <w:rPr>
                <w:rFonts w:ascii="Cambria" w:hAnsi="Cambria"/>
                <w:sz w:val="22"/>
              </w:rPr>
              <w:t>·</w:t>
            </w:r>
            <w:r>
              <w:rPr>
                <w:rFonts w:ascii="Cambria" w:hAnsi="Cambria"/>
                <w:spacing w:val="-1"/>
                <w:sz w:val="22"/>
              </w:rPr>
              <w:t> </w:t>
            </w:r>
            <w:r>
              <w:rPr>
                <w:rFonts w:ascii="Cambria" w:hAnsi="Cambria"/>
                <w:spacing w:val="-2"/>
                <w:sz w:val="22"/>
              </w:rPr>
              <w:t>tahun</w:t>
            </w:r>
          </w:p>
        </w:tc>
        <w:tc>
          <w:tcPr>
            <w:tcW w:w="928" w:type="dxa"/>
          </w:tcPr>
          <w:p>
            <w:pPr>
              <w:pStyle w:val="TableParagraph"/>
              <w:spacing w:before="92"/>
              <w:rPr>
                <w:sz w:val="22"/>
              </w:rPr>
            </w:pPr>
          </w:p>
          <w:p>
            <w:pPr>
              <w:pStyle w:val="TableParagraph"/>
              <w:ind w:left="6"/>
              <w:jc w:val="center"/>
              <w:rPr>
                <w:rFonts w:ascii="Calibri" w:hAnsi="Calibri"/>
                <w:sz w:val="22"/>
              </w:rPr>
            </w:pPr>
            <w:r>
              <w:rPr>
                <w:rFonts w:ascii="Cambria" w:hAnsi="Cambria"/>
                <w:w w:val="115"/>
                <w:sz w:val="22"/>
              </w:rPr>
              <w:t>π</w:t>
            </w:r>
            <w:r>
              <w:rPr>
                <w:rFonts w:ascii="Calibri" w:hAnsi="Calibri"/>
                <w:w w:val="115"/>
                <w:sz w:val="22"/>
                <w:vertAlign w:val="subscript"/>
              </w:rPr>
              <w:t>4</w:t>
            </w:r>
            <w:r>
              <w:rPr>
                <w:rFonts w:ascii="Calibri" w:hAnsi="Calibri"/>
                <w:spacing w:val="7"/>
                <w:w w:val="120"/>
                <w:sz w:val="22"/>
                <w:vertAlign w:val="baseline"/>
              </w:rPr>
              <w:t> </w:t>
            </w:r>
            <w:r>
              <w:rPr>
                <w:rFonts w:ascii="Cambria" w:hAnsi="Cambria"/>
                <w:w w:val="120"/>
                <w:sz w:val="22"/>
                <w:vertAlign w:val="baseline"/>
              </w:rPr>
              <w:t>&gt;</w:t>
            </w:r>
            <w:r>
              <w:rPr>
                <w:rFonts w:ascii="Cambria" w:hAnsi="Cambria"/>
                <w:spacing w:val="1"/>
                <w:w w:val="120"/>
                <w:sz w:val="22"/>
                <w:vertAlign w:val="baseline"/>
              </w:rPr>
              <w:t> </w:t>
            </w:r>
            <w:r>
              <w:rPr>
                <w:rFonts w:ascii="Calibri" w:hAnsi="Calibri"/>
                <w:spacing w:val="-12"/>
                <w:w w:val="115"/>
                <w:sz w:val="22"/>
                <w:vertAlign w:val="baseline"/>
              </w:rPr>
              <w:t>0</w:t>
            </w:r>
          </w:p>
        </w:tc>
      </w:tr>
      <w:tr>
        <w:trPr>
          <w:trHeight w:val="946" w:hRule="atLeast"/>
        </w:trPr>
        <w:tc>
          <w:tcPr>
            <w:tcW w:w="1296" w:type="dxa"/>
          </w:tcPr>
          <w:p>
            <w:pPr>
              <w:pStyle w:val="TableParagraph"/>
              <w:spacing w:before="161"/>
              <w:rPr>
                <w:sz w:val="16"/>
              </w:rPr>
            </w:pPr>
          </w:p>
          <w:p>
            <w:pPr>
              <w:pStyle w:val="TableParagraph"/>
              <w:ind w:left="7" w:right="7"/>
              <w:jc w:val="center"/>
              <w:rPr>
                <w:rFonts w:ascii="Calibri" w:hAnsi="Calibri"/>
                <w:sz w:val="22"/>
              </w:rPr>
            </w:pPr>
            <w:r>
              <w:rPr>
                <w:rFonts w:ascii="Cambria" w:hAnsi="Cambria"/>
                <w:spacing w:val="-5"/>
                <w:w w:val="105"/>
                <w:sz w:val="22"/>
              </w:rPr>
              <w:t>τ</w:t>
            </w:r>
            <w:r>
              <w:rPr>
                <w:rFonts w:ascii="Calibri" w:hAnsi="Calibri"/>
                <w:spacing w:val="-5"/>
                <w:w w:val="105"/>
                <w:sz w:val="22"/>
                <w:vertAlign w:val="subscript"/>
              </w:rPr>
              <w:t>1</w:t>
            </w:r>
          </w:p>
        </w:tc>
        <w:tc>
          <w:tcPr>
            <w:tcW w:w="1948" w:type="dxa"/>
          </w:tcPr>
          <w:p>
            <w:pPr>
              <w:pStyle w:val="TableParagraph"/>
              <w:spacing w:line="256" w:lineRule="auto" w:before="78"/>
              <w:ind w:left="122" w:right="222"/>
              <w:jc w:val="both"/>
              <w:rPr>
                <w:sz w:val="22"/>
              </w:rPr>
            </w:pPr>
            <w:r>
              <w:rPr>
                <w:spacing w:val="-2"/>
                <w:sz w:val="22"/>
              </w:rPr>
              <w:t>Laju</w:t>
            </w:r>
            <w:r>
              <w:rPr>
                <w:spacing w:val="-12"/>
                <w:sz w:val="22"/>
              </w:rPr>
              <w:t> </w:t>
            </w:r>
            <w:r>
              <w:rPr>
                <w:spacing w:val="-2"/>
                <w:sz w:val="22"/>
              </w:rPr>
              <w:t>pertumbuhan intrinsik</w:t>
            </w:r>
            <w:r>
              <w:rPr>
                <w:spacing w:val="-12"/>
                <w:sz w:val="22"/>
              </w:rPr>
              <w:t> </w:t>
            </w:r>
            <w:r>
              <w:rPr>
                <w:spacing w:val="-2"/>
                <w:sz w:val="22"/>
              </w:rPr>
              <w:t>biomassa </w:t>
            </w:r>
            <w:r>
              <w:rPr>
                <w:spacing w:val="-4"/>
                <w:sz w:val="22"/>
              </w:rPr>
              <w:t>RTH</w:t>
            </w:r>
          </w:p>
        </w:tc>
        <w:tc>
          <w:tcPr>
            <w:tcW w:w="1948" w:type="dxa"/>
          </w:tcPr>
          <w:p>
            <w:pPr>
              <w:pStyle w:val="TableParagraph"/>
              <w:spacing w:before="199" w:after="34"/>
              <w:ind w:left="516" w:right="509"/>
              <w:jc w:val="center"/>
              <w:rPr>
                <w:rFonts w:ascii="Calibri"/>
                <w:sz w:val="22"/>
              </w:rPr>
            </w:pPr>
            <w:r>
              <w:rPr>
                <w:rFonts w:ascii="Calibri"/>
                <w:spacing w:val="-10"/>
                <w:sz w:val="22"/>
              </w:rPr>
              <w:t>1</w:t>
            </w:r>
          </w:p>
          <w:p>
            <w:pPr>
              <w:pStyle w:val="TableParagraph"/>
              <w:spacing w:line="20" w:lineRule="exact"/>
              <w:ind w:left="684"/>
              <w:rPr>
                <w:sz w:val="2"/>
              </w:rPr>
            </w:pPr>
            <w:r>
              <w:rPr>
                <w:sz w:val="2"/>
              </w:rPr>
              <mc:AlternateContent>
                <mc:Choice Requires="wps">
                  <w:drawing>
                    <wp:inline distT="0" distB="0" distL="0" distR="0">
                      <wp:extent cx="365760" cy="5715"/>
                      <wp:effectExtent l="9525" t="0" r="0" b="3810"/>
                      <wp:docPr id="508" name="Group 508"/>
                      <wp:cNvGraphicFramePr>
                        <a:graphicFrameLocks/>
                      </wp:cNvGraphicFramePr>
                      <a:graphic>
                        <a:graphicData uri="http://schemas.microsoft.com/office/word/2010/wordprocessingGroup">
                          <wpg:wgp>
                            <wpg:cNvPr id="508" name="Group 508"/>
                            <wpg:cNvGrpSpPr/>
                            <wpg:grpSpPr>
                              <a:xfrm>
                                <a:off x="0" y="0"/>
                                <a:ext cx="365760" cy="5715"/>
                                <a:chExt cx="365760" cy="5715"/>
                              </a:xfrm>
                            </wpg:grpSpPr>
                            <wps:wsp>
                              <wps:cNvPr id="509" name="Graphic 509"/>
                              <wps:cNvSpPr/>
                              <wps:spPr>
                                <a:xfrm>
                                  <a:off x="0" y="2771"/>
                                  <a:ext cx="365760" cy="1270"/>
                                </a:xfrm>
                                <a:custGeom>
                                  <a:avLst/>
                                  <a:gdLst/>
                                  <a:ahLst/>
                                  <a:cxnLst/>
                                  <a:rect l="l" t="t" r="r" b="b"/>
                                  <a:pathLst>
                                    <a:path w="365760" h="0">
                                      <a:moveTo>
                                        <a:pt x="0" y="0"/>
                                      </a:moveTo>
                                      <a:lnTo>
                                        <a:pt x="36556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8pt;height:.45pt;mso-position-horizontal-relative:char;mso-position-vertical-relative:line" id="docshapegroup419" coordorigin="0,0" coordsize="576,9">
                      <v:line style="position:absolute" from="0,4" to="576,4" stroked="true" strokeweight=".4364pt" strokecolor="#000000">
                        <v:stroke dashstyle="solid"/>
                      </v:line>
                    </v:group>
                  </w:pict>
                </mc:Fallback>
              </mc:AlternateContent>
            </w:r>
            <w:r>
              <w:rPr>
                <w:sz w:val="2"/>
              </w:rPr>
            </w:r>
          </w:p>
          <w:p>
            <w:pPr>
              <w:pStyle w:val="TableParagraph"/>
              <w:ind w:left="6"/>
              <w:jc w:val="center"/>
              <w:rPr>
                <w:rFonts w:ascii="Cambria"/>
                <w:sz w:val="22"/>
              </w:rPr>
            </w:pPr>
            <w:r>
              <w:rPr>
                <w:rFonts w:ascii="Cambria"/>
                <w:spacing w:val="-2"/>
                <w:w w:val="105"/>
                <w:sz w:val="22"/>
              </w:rPr>
              <w:t>tahun</w:t>
            </w:r>
          </w:p>
        </w:tc>
        <w:tc>
          <w:tcPr>
            <w:tcW w:w="928" w:type="dxa"/>
          </w:tcPr>
          <w:p>
            <w:pPr>
              <w:pStyle w:val="TableParagraph"/>
              <w:spacing w:before="92"/>
              <w:rPr>
                <w:sz w:val="22"/>
              </w:rPr>
            </w:pPr>
          </w:p>
          <w:p>
            <w:pPr>
              <w:pStyle w:val="TableParagraph"/>
              <w:ind w:left="6"/>
              <w:jc w:val="center"/>
              <w:rPr>
                <w:rFonts w:ascii="Calibri" w:hAnsi="Calibri"/>
                <w:sz w:val="22"/>
              </w:rPr>
            </w:pPr>
            <w:r>
              <w:rPr>
                <w:rFonts w:ascii="Cambria" w:hAnsi="Cambria"/>
                <w:w w:val="115"/>
                <w:sz w:val="22"/>
              </w:rPr>
              <w:t>τ</w:t>
            </w:r>
            <w:r>
              <w:rPr>
                <w:rFonts w:ascii="Calibri" w:hAnsi="Calibri"/>
                <w:w w:val="115"/>
                <w:sz w:val="22"/>
                <w:vertAlign w:val="subscript"/>
              </w:rPr>
              <w:t>1</w:t>
            </w:r>
            <w:r>
              <w:rPr>
                <w:rFonts w:ascii="Calibri" w:hAnsi="Calibri"/>
                <w:spacing w:val="9"/>
                <w:w w:val="120"/>
                <w:sz w:val="22"/>
                <w:vertAlign w:val="baseline"/>
              </w:rPr>
              <w:t> </w:t>
            </w:r>
            <w:r>
              <w:rPr>
                <w:rFonts w:ascii="Cambria" w:hAnsi="Cambria"/>
                <w:w w:val="120"/>
                <w:sz w:val="22"/>
                <w:vertAlign w:val="baseline"/>
              </w:rPr>
              <w:t>&gt;</w:t>
            </w:r>
            <w:r>
              <w:rPr>
                <w:rFonts w:ascii="Cambria" w:hAnsi="Cambria"/>
                <w:spacing w:val="2"/>
                <w:w w:val="120"/>
                <w:sz w:val="22"/>
                <w:vertAlign w:val="baseline"/>
              </w:rPr>
              <w:t> </w:t>
            </w:r>
            <w:r>
              <w:rPr>
                <w:rFonts w:ascii="Calibri" w:hAnsi="Calibri"/>
                <w:spacing w:val="-10"/>
                <w:w w:val="115"/>
                <w:sz w:val="22"/>
                <w:vertAlign w:val="baseline"/>
              </w:rPr>
              <w:t>0</w:t>
            </w:r>
          </w:p>
        </w:tc>
      </w:tr>
      <w:tr>
        <w:trPr>
          <w:trHeight w:val="946" w:hRule="atLeast"/>
        </w:trPr>
        <w:tc>
          <w:tcPr>
            <w:tcW w:w="1296" w:type="dxa"/>
          </w:tcPr>
          <w:p>
            <w:pPr>
              <w:pStyle w:val="TableParagraph"/>
              <w:spacing w:before="161"/>
              <w:rPr>
                <w:sz w:val="16"/>
              </w:rPr>
            </w:pPr>
          </w:p>
          <w:p>
            <w:pPr>
              <w:pStyle w:val="TableParagraph"/>
              <w:ind w:left="7" w:right="7"/>
              <w:jc w:val="center"/>
              <w:rPr>
                <w:rFonts w:ascii="Calibri"/>
                <w:sz w:val="22"/>
              </w:rPr>
            </w:pPr>
            <w:r>
              <w:rPr>
                <w:rFonts w:ascii="Cambria"/>
                <w:spacing w:val="-5"/>
                <w:w w:val="110"/>
                <w:sz w:val="22"/>
              </w:rPr>
              <w:t>k</w:t>
            </w:r>
            <w:r>
              <w:rPr>
                <w:rFonts w:ascii="Calibri"/>
                <w:spacing w:val="-5"/>
                <w:w w:val="110"/>
                <w:sz w:val="22"/>
                <w:vertAlign w:val="subscript"/>
              </w:rPr>
              <w:t>2</w:t>
            </w:r>
          </w:p>
        </w:tc>
        <w:tc>
          <w:tcPr>
            <w:tcW w:w="1948" w:type="dxa"/>
          </w:tcPr>
          <w:p>
            <w:pPr>
              <w:pStyle w:val="TableParagraph"/>
              <w:spacing w:line="256" w:lineRule="auto" w:before="78"/>
              <w:ind w:left="122"/>
              <w:rPr>
                <w:sz w:val="22"/>
              </w:rPr>
            </w:pPr>
            <w:r>
              <w:rPr>
                <w:sz w:val="22"/>
              </w:rPr>
              <w:t>Kapasitas daya </w:t>
            </w:r>
            <w:r>
              <w:rPr>
                <w:spacing w:val="-4"/>
                <w:sz w:val="22"/>
              </w:rPr>
              <w:t>dukung</w:t>
            </w:r>
            <w:r>
              <w:rPr>
                <w:spacing w:val="-10"/>
                <w:sz w:val="22"/>
              </w:rPr>
              <w:t> </w:t>
            </w:r>
            <w:r>
              <w:rPr>
                <w:spacing w:val="-4"/>
                <w:sz w:val="22"/>
              </w:rPr>
              <w:t>biomassa RTH</w:t>
            </w:r>
          </w:p>
        </w:tc>
        <w:tc>
          <w:tcPr>
            <w:tcW w:w="1948" w:type="dxa"/>
          </w:tcPr>
          <w:p>
            <w:pPr>
              <w:pStyle w:val="TableParagraph"/>
              <w:spacing w:before="92"/>
              <w:rPr>
                <w:sz w:val="22"/>
              </w:rPr>
            </w:pPr>
          </w:p>
          <w:p>
            <w:pPr>
              <w:pStyle w:val="TableParagraph"/>
              <w:ind w:left="516" w:right="509"/>
              <w:jc w:val="center"/>
              <w:rPr>
                <w:rFonts w:ascii="Cambria"/>
                <w:sz w:val="22"/>
              </w:rPr>
            </w:pPr>
            <w:r>
              <w:rPr>
                <w:rFonts w:ascii="Cambria"/>
                <w:spacing w:val="-5"/>
                <w:sz w:val="22"/>
              </w:rPr>
              <w:t>ton</w:t>
            </w:r>
          </w:p>
        </w:tc>
        <w:tc>
          <w:tcPr>
            <w:tcW w:w="928" w:type="dxa"/>
          </w:tcPr>
          <w:p>
            <w:pPr>
              <w:pStyle w:val="TableParagraph"/>
              <w:spacing w:before="92"/>
              <w:rPr>
                <w:sz w:val="22"/>
              </w:rPr>
            </w:pPr>
          </w:p>
          <w:p>
            <w:pPr>
              <w:pStyle w:val="TableParagraph"/>
              <w:ind w:left="6"/>
              <w:jc w:val="center"/>
              <w:rPr>
                <w:rFonts w:ascii="Calibri"/>
                <w:sz w:val="22"/>
              </w:rPr>
            </w:pPr>
            <w:r>
              <w:rPr>
                <w:rFonts w:ascii="Cambria"/>
                <w:w w:val="120"/>
                <w:sz w:val="22"/>
              </w:rPr>
              <w:t>k</w:t>
            </w:r>
            <w:r>
              <w:rPr>
                <w:rFonts w:ascii="Calibri"/>
                <w:w w:val="120"/>
                <w:sz w:val="22"/>
                <w:vertAlign w:val="subscript"/>
              </w:rPr>
              <w:t>2</w:t>
            </w:r>
            <w:r>
              <w:rPr>
                <w:rFonts w:ascii="Calibri"/>
                <w:spacing w:val="8"/>
                <w:w w:val="120"/>
                <w:sz w:val="22"/>
                <w:vertAlign w:val="baseline"/>
              </w:rPr>
              <w:t> </w:t>
            </w:r>
            <w:r>
              <w:rPr>
                <w:rFonts w:ascii="Cambria"/>
                <w:w w:val="120"/>
                <w:sz w:val="22"/>
                <w:vertAlign w:val="baseline"/>
              </w:rPr>
              <w:t>&gt; </w:t>
            </w:r>
            <w:r>
              <w:rPr>
                <w:rFonts w:ascii="Calibri"/>
                <w:spacing w:val="-10"/>
                <w:w w:val="120"/>
                <w:sz w:val="22"/>
                <w:vertAlign w:val="baseline"/>
              </w:rPr>
              <w:t>0</w:t>
            </w:r>
          </w:p>
        </w:tc>
      </w:tr>
    </w:tbl>
    <w:p>
      <w:pPr>
        <w:pStyle w:val="TableParagraph"/>
        <w:spacing w:after="0"/>
        <w:jc w:val="center"/>
        <w:rPr>
          <w:rFonts w:ascii="Calibri"/>
          <w:sz w:val="22"/>
        </w:rPr>
        <w:sectPr>
          <w:pgSz w:w="8400" w:h="11910"/>
          <w:pgMar w:header="252" w:footer="0" w:top="480" w:bottom="280" w:left="0" w:right="0"/>
        </w:sectPr>
      </w:pPr>
    </w:p>
    <w:p>
      <w:pPr>
        <w:pStyle w:val="BodyText"/>
        <w:spacing w:before="218" w:after="1"/>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96"/>
        <w:gridCol w:w="1948"/>
        <w:gridCol w:w="148"/>
        <w:gridCol w:w="1801"/>
        <w:gridCol w:w="928"/>
      </w:tblGrid>
      <w:tr>
        <w:trPr>
          <w:trHeight w:val="404" w:hRule="atLeast"/>
        </w:trPr>
        <w:tc>
          <w:tcPr>
            <w:tcW w:w="1296" w:type="dxa"/>
          </w:tcPr>
          <w:p>
            <w:pPr>
              <w:pStyle w:val="TableParagraph"/>
              <w:spacing w:before="78"/>
              <w:ind w:left="7"/>
              <w:jc w:val="center"/>
              <w:rPr>
                <w:b/>
                <w:sz w:val="22"/>
              </w:rPr>
            </w:pPr>
            <w:r>
              <w:rPr>
                <w:b/>
                <w:spacing w:val="-2"/>
                <w:sz w:val="22"/>
              </w:rPr>
              <w:t>Parameter</w:t>
            </w:r>
          </w:p>
        </w:tc>
        <w:tc>
          <w:tcPr>
            <w:tcW w:w="1948" w:type="dxa"/>
          </w:tcPr>
          <w:p>
            <w:pPr>
              <w:pStyle w:val="TableParagraph"/>
              <w:spacing w:before="78"/>
              <w:ind w:left="575"/>
              <w:rPr>
                <w:b/>
                <w:sz w:val="22"/>
              </w:rPr>
            </w:pPr>
            <w:r>
              <w:rPr>
                <w:b/>
                <w:spacing w:val="-2"/>
                <w:sz w:val="22"/>
              </w:rPr>
              <w:t>Keterangan</w:t>
            </w:r>
          </w:p>
        </w:tc>
        <w:tc>
          <w:tcPr>
            <w:tcW w:w="1949" w:type="dxa"/>
            <w:gridSpan w:val="2"/>
          </w:tcPr>
          <w:p>
            <w:pPr>
              <w:pStyle w:val="TableParagraph"/>
              <w:spacing w:before="78"/>
              <w:ind w:left="6"/>
              <w:jc w:val="center"/>
              <w:rPr>
                <w:b/>
                <w:sz w:val="22"/>
              </w:rPr>
            </w:pPr>
            <w:r>
              <w:rPr>
                <w:b/>
                <w:spacing w:val="-2"/>
                <w:sz w:val="22"/>
              </w:rPr>
              <w:t>Satuan</w:t>
            </w:r>
          </w:p>
        </w:tc>
        <w:tc>
          <w:tcPr>
            <w:tcW w:w="928" w:type="dxa"/>
          </w:tcPr>
          <w:p>
            <w:pPr>
              <w:pStyle w:val="TableParagraph"/>
              <w:spacing w:before="78"/>
              <w:ind w:left="6" w:right="2"/>
              <w:jc w:val="center"/>
              <w:rPr>
                <w:b/>
                <w:sz w:val="22"/>
              </w:rPr>
            </w:pPr>
            <w:r>
              <w:rPr>
                <w:b/>
                <w:spacing w:val="-2"/>
                <w:sz w:val="22"/>
              </w:rPr>
              <w:t>Syarat</w:t>
            </w:r>
          </w:p>
        </w:tc>
      </w:tr>
      <w:tr>
        <w:trPr>
          <w:trHeight w:val="1217" w:hRule="atLeast"/>
        </w:trPr>
        <w:tc>
          <w:tcPr>
            <w:tcW w:w="1296" w:type="dxa"/>
          </w:tcPr>
          <w:p>
            <w:pPr>
              <w:pStyle w:val="TableParagraph"/>
              <w:rPr>
                <w:sz w:val="16"/>
              </w:rPr>
            </w:pPr>
          </w:p>
          <w:p>
            <w:pPr>
              <w:pStyle w:val="TableParagraph"/>
              <w:spacing w:before="112"/>
              <w:rPr>
                <w:sz w:val="16"/>
              </w:rPr>
            </w:pPr>
          </w:p>
          <w:p>
            <w:pPr>
              <w:pStyle w:val="TableParagraph"/>
              <w:ind w:left="7" w:right="7"/>
              <w:jc w:val="center"/>
              <w:rPr>
                <w:rFonts w:ascii="Calibri" w:hAnsi="Calibri"/>
                <w:sz w:val="22"/>
              </w:rPr>
            </w:pPr>
            <w:r>
              <w:rPr>
                <w:rFonts w:ascii="Cambria" w:hAnsi="Cambria"/>
                <w:spacing w:val="-5"/>
                <w:w w:val="105"/>
                <w:sz w:val="22"/>
              </w:rPr>
              <w:t>τ</w:t>
            </w:r>
            <w:r>
              <w:rPr>
                <w:rFonts w:ascii="Calibri" w:hAnsi="Calibri"/>
                <w:spacing w:val="-5"/>
                <w:w w:val="105"/>
                <w:sz w:val="22"/>
                <w:vertAlign w:val="subscript"/>
              </w:rPr>
              <w:t>2</w:t>
            </w:r>
          </w:p>
        </w:tc>
        <w:tc>
          <w:tcPr>
            <w:tcW w:w="1948" w:type="dxa"/>
          </w:tcPr>
          <w:p>
            <w:pPr>
              <w:pStyle w:val="TableParagraph"/>
              <w:spacing w:line="256" w:lineRule="auto" w:before="78"/>
              <w:ind w:left="122" w:right="219"/>
              <w:rPr>
                <w:rFonts w:ascii="Calibri"/>
                <w:sz w:val="22"/>
              </w:rPr>
            </w:pPr>
            <w:r>
              <w:rPr>
                <w:spacing w:val="-2"/>
                <w:sz w:val="22"/>
              </w:rPr>
              <w:t>Laju</w:t>
            </w:r>
            <w:r>
              <w:rPr>
                <w:spacing w:val="-12"/>
                <w:sz w:val="22"/>
              </w:rPr>
              <w:t> </w:t>
            </w:r>
            <w:r>
              <w:rPr>
                <w:spacing w:val="-2"/>
                <w:sz w:val="22"/>
              </w:rPr>
              <w:t>pertumbuhan </w:t>
            </w:r>
            <w:r>
              <w:rPr>
                <w:sz w:val="22"/>
              </w:rPr>
              <w:t>biomassa RTH karena menyerap </w:t>
            </w:r>
            <w:r>
              <w:rPr>
                <w:spacing w:val="-4"/>
                <w:sz w:val="22"/>
              </w:rPr>
              <w:t>CO</w:t>
            </w:r>
            <w:r>
              <w:rPr>
                <w:rFonts w:ascii="Calibri"/>
                <w:spacing w:val="-4"/>
                <w:sz w:val="22"/>
                <w:vertAlign w:val="subscript"/>
              </w:rPr>
              <w:t>2</w:t>
            </w:r>
          </w:p>
        </w:tc>
        <w:tc>
          <w:tcPr>
            <w:tcW w:w="1949" w:type="dxa"/>
            <w:gridSpan w:val="2"/>
          </w:tcPr>
          <w:p>
            <w:pPr>
              <w:pStyle w:val="TableParagraph"/>
              <w:spacing w:before="80"/>
              <w:rPr>
                <w:sz w:val="22"/>
              </w:rPr>
            </w:pPr>
          </w:p>
          <w:p>
            <w:pPr>
              <w:pStyle w:val="TableParagraph"/>
              <w:spacing w:line="276" w:lineRule="auto"/>
              <w:ind w:left="767" w:right="758" w:hanging="1"/>
              <w:jc w:val="center"/>
              <w:rPr>
                <w:rFonts w:ascii="Cambria"/>
                <w:sz w:val="22"/>
              </w:rPr>
            </w:pPr>
            <w:r>
              <w:rPr>
                <w:rFonts w:ascii="Cambria"/>
                <w:sz w:val="22"/>
              </w:rPr>
              <mc:AlternateContent>
                <mc:Choice Requires="wps">
                  <w:drawing>
                    <wp:anchor distT="0" distB="0" distL="0" distR="0" allowOverlap="1" layoutInCell="1" locked="0" behindDoc="1" simplePos="0" relativeHeight="480454144">
                      <wp:simplePos x="0" y="0"/>
                      <wp:positionH relativeFrom="column">
                        <wp:posOffset>487921</wp:posOffset>
                      </wp:positionH>
                      <wp:positionV relativeFrom="paragraph">
                        <wp:posOffset>189064</wp:posOffset>
                      </wp:positionV>
                      <wp:extent cx="261620" cy="5715"/>
                      <wp:effectExtent l="0" t="0" r="0" b="0"/>
                      <wp:wrapNone/>
                      <wp:docPr id="510" name="Group 510"/>
                      <wp:cNvGraphicFramePr>
                        <a:graphicFrameLocks/>
                      </wp:cNvGraphicFramePr>
                      <a:graphic>
                        <a:graphicData uri="http://schemas.microsoft.com/office/word/2010/wordprocessingGroup">
                          <wpg:wgp>
                            <wpg:cNvPr id="510" name="Group 510"/>
                            <wpg:cNvGrpSpPr/>
                            <wpg:grpSpPr>
                              <a:xfrm>
                                <a:off x="0" y="0"/>
                                <a:ext cx="261620" cy="5715"/>
                                <a:chExt cx="261620" cy="5715"/>
                              </a:xfrm>
                            </wpg:grpSpPr>
                            <wps:wsp>
                              <wps:cNvPr id="511" name="Graphic 511"/>
                              <wps:cNvSpPr/>
                              <wps:spPr>
                                <a:xfrm>
                                  <a:off x="0" y="2771"/>
                                  <a:ext cx="261620" cy="1270"/>
                                </a:xfrm>
                                <a:custGeom>
                                  <a:avLst/>
                                  <a:gdLst/>
                                  <a:ahLst/>
                                  <a:cxnLst/>
                                  <a:rect l="l" t="t" r="r" b="b"/>
                                  <a:pathLst>
                                    <a:path w="261620" h="0">
                                      <a:moveTo>
                                        <a:pt x="0" y="0"/>
                                      </a:moveTo>
                                      <a:lnTo>
                                        <a:pt x="261048" y="0"/>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8.418999pt;margin-top:14.886933pt;width:20.6pt;height:.45pt;mso-position-horizontal-relative:column;mso-position-vertical-relative:paragraph;z-index:-22862336" id="docshapegroup420" coordorigin="768,298" coordsize="412,9">
                      <v:line style="position:absolute" from="768,302" to="1179,302" stroked="true" strokeweight=".4364pt" strokecolor="#000000">
                        <v:stroke dashstyle="solid"/>
                      </v:line>
                      <w10:wrap type="none"/>
                    </v:group>
                  </w:pict>
                </mc:Fallback>
              </mc:AlternateContent>
            </w:r>
            <w:r>
              <w:rPr>
                <w:rFonts w:ascii="Cambria"/>
                <w:spacing w:val="-4"/>
                <w:sz w:val="22"/>
              </w:rPr>
              <w:t>ton </w:t>
            </w:r>
            <w:r>
              <w:rPr>
                <w:rFonts w:ascii="Cambria"/>
                <w:spacing w:val="-8"/>
                <w:sz w:val="22"/>
              </w:rPr>
              <w:t>ppm</w:t>
            </w:r>
          </w:p>
        </w:tc>
        <w:tc>
          <w:tcPr>
            <w:tcW w:w="928" w:type="dxa"/>
          </w:tcPr>
          <w:p>
            <w:pPr>
              <w:pStyle w:val="TableParagraph"/>
              <w:spacing w:before="227"/>
              <w:rPr>
                <w:sz w:val="22"/>
              </w:rPr>
            </w:pPr>
          </w:p>
          <w:p>
            <w:pPr>
              <w:pStyle w:val="TableParagraph"/>
              <w:ind w:left="6" w:right="2"/>
              <w:jc w:val="center"/>
              <w:rPr>
                <w:rFonts w:ascii="Calibri" w:hAnsi="Calibri"/>
                <w:sz w:val="22"/>
              </w:rPr>
            </w:pPr>
            <w:r>
              <w:rPr>
                <w:rFonts w:ascii="Cambria" w:hAnsi="Cambria"/>
                <w:w w:val="115"/>
                <w:sz w:val="22"/>
              </w:rPr>
              <w:t>τ</w:t>
            </w:r>
            <w:r>
              <w:rPr>
                <w:rFonts w:ascii="Calibri" w:hAnsi="Calibri"/>
                <w:w w:val="115"/>
                <w:sz w:val="22"/>
                <w:vertAlign w:val="subscript"/>
              </w:rPr>
              <w:t>2</w:t>
            </w:r>
            <w:r>
              <w:rPr>
                <w:rFonts w:ascii="Calibri" w:hAnsi="Calibri"/>
                <w:spacing w:val="9"/>
                <w:w w:val="120"/>
                <w:sz w:val="22"/>
                <w:vertAlign w:val="baseline"/>
              </w:rPr>
              <w:t> </w:t>
            </w:r>
            <w:r>
              <w:rPr>
                <w:rFonts w:ascii="Cambria" w:hAnsi="Cambria"/>
                <w:w w:val="120"/>
                <w:sz w:val="22"/>
                <w:vertAlign w:val="baseline"/>
              </w:rPr>
              <w:t>&gt;</w:t>
            </w:r>
            <w:r>
              <w:rPr>
                <w:rFonts w:ascii="Cambria" w:hAnsi="Cambria"/>
                <w:spacing w:val="2"/>
                <w:w w:val="120"/>
                <w:sz w:val="22"/>
                <w:vertAlign w:val="baseline"/>
              </w:rPr>
              <w:t> </w:t>
            </w:r>
            <w:r>
              <w:rPr>
                <w:rFonts w:ascii="Calibri" w:hAnsi="Calibri"/>
                <w:spacing w:val="-10"/>
                <w:w w:val="115"/>
                <w:sz w:val="22"/>
                <w:vertAlign w:val="baseline"/>
              </w:rPr>
              <w:t>0</w:t>
            </w:r>
          </w:p>
        </w:tc>
      </w:tr>
      <w:tr>
        <w:trPr>
          <w:trHeight w:val="632" w:hRule="atLeast"/>
        </w:trPr>
        <w:tc>
          <w:tcPr>
            <w:tcW w:w="1296" w:type="dxa"/>
            <w:vMerge w:val="restart"/>
          </w:tcPr>
          <w:p>
            <w:pPr>
              <w:pStyle w:val="TableParagraph"/>
              <w:rPr>
                <w:sz w:val="16"/>
              </w:rPr>
            </w:pPr>
          </w:p>
          <w:p>
            <w:pPr>
              <w:pStyle w:val="TableParagraph"/>
              <w:spacing w:before="112"/>
              <w:rPr>
                <w:sz w:val="16"/>
              </w:rPr>
            </w:pPr>
          </w:p>
          <w:p>
            <w:pPr>
              <w:pStyle w:val="TableParagraph"/>
              <w:ind w:left="7" w:right="7"/>
              <w:jc w:val="center"/>
              <w:rPr>
                <w:rFonts w:ascii="Calibri" w:hAnsi="Calibri"/>
                <w:sz w:val="22"/>
              </w:rPr>
            </w:pPr>
            <w:r>
              <w:rPr>
                <w:rFonts w:ascii="Cambria" w:hAnsi="Cambria"/>
                <w:spacing w:val="-5"/>
                <w:w w:val="105"/>
                <w:sz w:val="22"/>
              </w:rPr>
              <w:t>τ</w:t>
            </w:r>
            <w:r>
              <w:rPr>
                <w:rFonts w:ascii="Calibri" w:hAnsi="Calibri"/>
                <w:spacing w:val="-5"/>
                <w:w w:val="105"/>
                <w:sz w:val="22"/>
                <w:vertAlign w:val="subscript"/>
              </w:rPr>
              <w:t>3</w:t>
            </w:r>
          </w:p>
        </w:tc>
        <w:tc>
          <w:tcPr>
            <w:tcW w:w="1948" w:type="dxa"/>
            <w:vMerge w:val="restart"/>
          </w:tcPr>
          <w:p>
            <w:pPr>
              <w:pStyle w:val="TableParagraph"/>
              <w:spacing w:line="256" w:lineRule="auto" w:before="78"/>
              <w:ind w:left="122" w:right="446"/>
              <w:rPr>
                <w:sz w:val="22"/>
              </w:rPr>
            </w:pPr>
            <w:r>
              <w:rPr>
                <w:spacing w:val="-2"/>
                <w:sz w:val="22"/>
              </w:rPr>
              <w:t>Laju</w:t>
            </w:r>
            <w:r>
              <w:rPr>
                <w:spacing w:val="-12"/>
                <w:sz w:val="22"/>
              </w:rPr>
              <w:t> </w:t>
            </w:r>
            <w:r>
              <w:rPr>
                <w:spacing w:val="-2"/>
                <w:sz w:val="22"/>
              </w:rPr>
              <w:t>penurunan </w:t>
            </w:r>
            <w:r>
              <w:rPr>
                <w:sz w:val="22"/>
              </w:rPr>
              <w:t>biomassa RTH </w:t>
            </w:r>
            <w:r>
              <w:rPr>
                <w:spacing w:val="-2"/>
                <w:sz w:val="22"/>
              </w:rPr>
              <w:t>karena</w:t>
            </w:r>
            <w:r>
              <w:rPr>
                <w:spacing w:val="-12"/>
                <w:sz w:val="22"/>
              </w:rPr>
              <w:t> </w:t>
            </w:r>
            <w:r>
              <w:rPr>
                <w:spacing w:val="-2"/>
                <w:sz w:val="22"/>
              </w:rPr>
              <w:t>aktivitas manusia</w:t>
            </w:r>
          </w:p>
        </w:tc>
        <w:tc>
          <w:tcPr>
            <w:tcW w:w="148" w:type="dxa"/>
            <w:vMerge w:val="restart"/>
            <w:tcBorders>
              <w:right w:val="nil"/>
            </w:tcBorders>
          </w:tcPr>
          <w:p>
            <w:pPr>
              <w:pStyle w:val="TableParagraph"/>
              <w:rPr>
                <w:sz w:val="20"/>
              </w:rPr>
            </w:pPr>
          </w:p>
        </w:tc>
        <w:tc>
          <w:tcPr>
            <w:tcW w:w="1801" w:type="dxa"/>
            <w:tcBorders>
              <w:left w:val="nil"/>
            </w:tcBorders>
          </w:tcPr>
          <w:p>
            <w:pPr>
              <w:pStyle w:val="TableParagraph"/>
              <w:spacing w:before="81"/>
              <w:rPr>
                <w:sz w:val="22"/>
              </w:rPr>
            </w:pPr>
          </w:p>
          <w:p>
            <w:pPr>
              <w:pStyle w:val="TableParagraph"/>
              <w:ind w:right="28"/>
              <w:jc w:val="center"/>
              <w:rPr>
                <w:rFonts w:ascii="Calibri"/>
                <w:sz w:val="22"/>
              </w:rPr>
            </w:pPr>
            <w:r>
              <w:rPr>
                <w:rFonts w:ascii="Calibri"/>
                <w:spacing w:val="-10"/>
                <w:sz w:val="22"/>
              </w:rPr>
              <w:t>1</w:t>
            </w:r>
          </w:p>
        </w:tc>
        <w:tc>
          <w:tcPr>
            <w:tcW w:w="928" w:type="dxa"/>
            <w:vMerge w:val="restart"/>
          </w:tcPr>
          <w:p>
            <w:pPr>
              <w:pStyle w:val="TableParagraph"/>
              <w:spacing w:before="227"/>
              <w:rPr>
                <w:sz w:val="22"/>
              </w:rPr>
            </w:pPr>
          </w:p>
          <w:p>
            <w:pPr>
              <w:pStyle w:val="TableParagraph"/>
              <w:ind w:left="166"/>
              <w:rPr>
                <w:rFonts w:ascii="Calibri" w:hAnsi="Calibri"/>
                <w:sz w:val="22"/>
              </w:rPr>
            </w:pPr>
            <w:r>
              <w:rPr>
                <w:rFonts w:ascii="Cambria" w:hAnsi="Cambria"/>
                <w:w w:val="115"/>
                <w:sz w:val="22"/>
              </w:rPr>
              <w:t>τ</w:t>
            </w:r>
            <w:r>
              <w:rPr>
                <w:rFonts w:ascii="Calibri" w:hAnsi="Calibri"/>
                <w:w w:val="115"/>
                <w:sz w:val="22"/>
                <w:vertAlign w:val="subscript"/>
              </w:rPr>
              <w:t>3</w:t>
            </w:r>
            <w:r>
              <w:rPr>
                <w:rFonts w:ascii="Calibri" w:hAnsi="Calibri"/>
                <w:spacing w:val="9"/>
                <w:w w:val="120"/>
                <w:sz w:val="22"/>
                <w:vertAlign w:val="baseline"/>
              </w:rPr>
              <w:t> </w:t>
            </w:r>
            <w:r>
              <w:rPr>
                <w:rFonts w:ascii="Cambria" w:hAnsi="Cambria"/>
                <w:w w:val="120"/>
                <w:sz w:val="22"/>
                <w:vertAlign w:val="baseline"/>
              </w:rPr>
              <w:t>&gt;</w:t>
            </w:r>
            <w:r>
              <w:rPr>
                <w:rFonts w:ascii="Cambria" w:hAnsi="Cambria"/>
                <w:spacing w:val="2"/>
                <w:w w:val="120"/>
                <w:sz w:val="22"/>
                <w:vertAlign w:val="baseline"/>
              </w:rPr>
              <w:t> </w:t>
            </w:r>
            <w:r>
              <w:rPr>
                <w:rFonts w:ascii="Calibri" w:hAnsi="Calibri"/>
                <w:spacing w:val="-10"/>
                <w:w w:val="115"/>
                <w:sz w:val="22"/>
                <w:vertAlign w:val="baseline"/>
              </w:rPr>
              <w:t>0</w:t>
            </w:r>
          </w:p>
        </w:tc>
      </w:tr>
      <w:tr>
        <w:trPr>
          <w:trHeight w:val="575" w:hRule="atLeast"/>
        </w:trPr>
        <w:tc>
          <w:tcPr>
            <w:tcW w:w="1296" w:type="dxa"/>
            <w:vMerge/>
            <w:tcBorders>
              <w:top w:val="nil"/>
            </w:tcBorders>
          </w:tcPr>
          <w:p>
            <w:pPr>
              <w:rPr>
                <w:sz w:val="2"/>
                <w:szCs w:val="2"/>
              </w:rPr>
            </w:pPr>
          </w:p>
        </w:tc>
        <w:tc>
          <w:tcPr>
            <w:tcW w:w="1948" w:type="dxa"/>
            <w:vMerge/>
            <w:tcBorders>
              <w:top w:val="nil"/>
            </w:tcBorders>
          </w:tcPr>
          <w:p>
            <w:pPr>
              <w:rPr>
                <w:sz w:val="2"/>
                <w:szCs w:val="2"/>
              </w:rPr>
            </w:pPr>
          </w:p>
        </w:tc>
        <w:tc>
          <w:tcPr>
            <w:tcW w:w="148" w:type="dxa"/>
            <w:vMerge/>
            <w:tcBorders>
              <w:top w:val="nil"/>
              <w:right w:val="nil"/>
            </w:tcBorders>
          </w:tcPr>
          <w:p>
            <w:pPr>
              <w:rPr>
                <w:sz w:val="2"/>
                <w:szCs w:val="2"/>
              </w:rPr>
            </w:pPr>
          </w:p>
        </w:tc>
        <w:tc>
          <w:tcPr>
            <w:tcW w:w="1801" w:type="dxa"/>
            <w:tcBorders>
              <w:left w:val="nil"/>
            </w:tcBorders>
          </w:tcPr>
          <w:p>
            <w:pPr>
              <w:pStyle w:val="TableParagraph"/>
              <w:spacing w:line="248" w:lineRule="exact"/>
              <w:ind w:right="28"/>
              <w:jc w:val="center"/>
              <w:rPr>
                <w:rFonts w:ascii="Cambria" w:hAnsi="Cambria"/>
                <w:sz w:val="22"/>
              </w:rPr>
            </w:pPr>
            <w:r>
              <w:rPr>
                <w:rFonts w:ascii="Cambria" w:hAnsi="Cambria"/>
                <w:w w:val="105"/>
                <w:sz w:val="22"/>
              </w:rPr>
              <w:t>juta</w:t>
            </w:r>
            <w:r>
              <w:rPr>
                <w:rFonts w:ascii="Cambria" w:hAnsi="Cambria"/>
                <w:spacing w:val="-11"/>
                <w:w w:val="105"/>
                <w:sz w:val="22"/>
              </w:rPr>
              <w:t> </w:t>
            </w:r>
            <w:r>
              <w:rPr>
                <w:rFonts w:ascii="Cambria" w:hAnsi="Cambria"/>
                <w:w w:val="105"/>
                <w:sz w:val="22"/>
              </w:rPr>
              <w:t>orang</w:t>
            </w:r>
            <w:r>
              <w:rPr>
                <w:rFonts w:ascii="Cambria" w:hAnsi="Cambria"/>
                <w:spacing w:val="15"/>
                <w:w w:val="105"/>
                <w:sz w:val="22"/>
              </w:rPr>
              <w:t> </w:t>
            </w:r>
            <w:r>
              <w:rPr>
                <w:rFonts w:ascii="Cambria" w:hAnsi="Cambria"/>
                <w:w w:val="105"/>
                <w:sz w:val="22"/>
              </w:rPr>
              <w:t>·</w:t>
            </w:r>
            <w:r>
              <w:rPr>
                <w:rFonts w:ascii="Cambria" w:hAnsi="Cambria"/>
                <w:spacing w:val="4"/>
                <w:w w:val="105"/>
                <w:sz w:val="22"/>
              </w:rPr>
              <w:t> </w:t>
            </w:r>
            <w:r>
              <w:rPr>
                <w:rFonts w:ascii="Cambria" w:hAnsi="Cambria"/>
                <w:spacing w:val="-4"/>
                <w:w w:val="105"/>
                <w:sz w:val="22"/>
              </w:rPr>
              <w:t>tahun</w:t>
            </w:r>
          </w:p>
        </w:tc>
        <w:tc>
          <w:tcPr>
            <w:tcW w:w="928" w:type="dxa"/>
            <w:vMerge/>
            <w:tcBorders>
              <w:top w:val="nil"/>
            </w:tcBorders>
          </w:tcPr>
          <w:p>
            <w:pPr>
              <w:rPr>
                <w:sz w:val="2"/>
                <w:szCs w:val="2"/>
              </w:rPr>
            </w:pPr>
          </w:p>
        </w:tc>
      </w:tr>
      <w:tr>
        <w:trPr>
          <w:trHeight w:val="1217" w:hRule="atLeast"/>
        </w:trPr>
        <w:tc>
          <w:tcPr>
            <w:tcW w:w="1296" w:type="dxa"/>
          </w:tcPr>
          <w:p>
            <w:pPr>
              <w:pStyle w:val="TableParagraph"/>
              <w:rPr>
                <w:sz w:val="16"/>
              </w:rPr>
            </w:pPr>
          </w:p>
          <w:p>
            <w:pPr>
              <w:pStyle w:val="TableParagraph"/>
              <w:spacing w:before="112"/>
              <w:rPr>
                <w:sz w:val="16"/>
              </w:rPr>
            </w:pPr>
          </w:p>
          <w:p>
            <w:pPr>
              <w:pStyle w:val="TableParagraph"/>
              <w:ind w:left="7" w:right="7"/>
              <w:jc w:val="center"/>
              <w:rPr>
                <w:rFonts w:ascii="Calibri" w:hAnsi="Calibri"/>
                <w:sz w:val="22"/>
              </w:rPr>
            </w:pPr>
            <w:r>
              <w:rPr>
                <w:rFonts w:ascii="Cambria" w:hAnsi="Cambria"/>
                <w:spacing w:val="-5"/>
                <w:w w:val="110"/>
                <w:sz w:val="22"/>
              </w:rPr>
              <w:t>β</w:t>
            </w:r>
            <w:r>
              <w:rPr>
                <w:rFonts w:ascii="Calibri" w:hAnsi="Calibri"/>
                <w:spacing w:val="-5"/>
                <w:w w:val="110"/>
                <w:sz w:val="22"/>
                <w:vertAlign w:val="subscript"/>
              </w:rPr>
              <w:t>1</w:t>
            </w:r>
          </w:p>
        </w:tc>
        <w:tc>
          <w:tcPr>
            <w:tcW w:w="1948" w:type="dxa"/>
          </w:tcPr>
          <w:p>
            <w:pPr>
              <w:pStyle w:val="TableParagraph"/>
              <w:spacing w:line="256" w:lineRule="auto" w:before="78"/>
              <w:ind w:left="122" w:right="219"/>
              <w:rPr>
                <w:sz w:val="22"/>
              </w:rPr>
            </w:pPr>
            <w:r>
              <w:rPr>
                <w:spacing w:val="-4"/>
                <w:sz w:val="22"/>
              </w:rPr>
              <w:t>Laju</w:t>
            </w:r>
            <w:r>
              <w:rPr>
                <w:spacing w:val="-10"/>
                <w:sz w:val="22"/>
              </w:rPr>
              <w:t> </w:t>
            </w:r>
            <w:r>
              <w:rPr>
                <w:spacing w:val="-4"/>
                <w:sz w:val="22"/>
              </w:rPr>
              <w:t>peningkatan </w:t>
            </w:r>
            <w:r>
              <w:rPr>
                <w:sz w:val="22"/>
              </w:rPr>
              <w:t>jasa lingkungan karena</w:t>
            </w:r>
            <w:r>
              <w:rPr>
                <w:spacing w:val="-7"/>
                <w:sz w:val="22"/>
              </w:rPr>
              <w:t> </w:t>
            </w:r>
            <w:r>
              <w:rPr>
                <w:sz w:val="22"/>
              </w:rPr>
              <w:t>biomassa </w:t>
            </w:r>
            <w:r>
              <w:rPr>
                <w:spacing w:val="-4"/>
                <w:sz w:val="22"/>
              </w:rPr>
              <w:t>RTH</w:t>
            </w:r>
          </w:p>
        </w:tc>
        <w:tc>
          <w:tcPr>
            <w:tcW w:w="1949" w:type="dxa"/>
            <w:gridSpan w:val="2"/>
          </w:tcPr>
          <w:p>
            <w:pPr>
              <w:pStyle w:val="TableParagraph"/>
              <w:spacing w:before="87"/>
              <w:rPr>
                <w:sz w:val="22"/>
              </w:rPr>
            </w:pPr>
          </w:p>
          <w:p>
            <w:pPr>
              <w:pStyle w:val="TableParagraph"/>
              <w:spacing w:line="276" w:lineRule="auto"/>
              <w:ind w:left="448" w:right="440" w:firstLine="270"/>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54656">
                      <wp:simplePos x="0" y="0"/>
                      <wp:positionH relativeFrom="column">
                        <wp:posOffset>285457</wp:posOffset>
                      </wp:positionH>
                      <wp:positionV relativeFrom="paragraph">
                        <wp:posOffset>189064</wp:posOffset>
                      </wp:positionV>
                      <wp:extent cx="666115" cy="5715"/>
                      <wp:effectExtent l="0" t="0" r="0" b="0"/>
                      <wp:wrapNone/>
                      <wp:docPr id="512" name="Group 512"/>
                      <wp:cNvGraphicFramePr>
                        <a:graphicFrameLocks/>
                      </wp:cNvGraphicFramePr>
                      <a:graphic>
                        <a:graphicData uri="http://schemas.microsoft.com/office/word/2010/wordprocessingGroup">
                          <wpg:wgp>
                            <wpg:cNvPr id="512" name="Group 512"/>
                            <wpg:cNvGrpSpPr/>
                            <wpg:grpSpPr>
                              <a:xfrm>
                                <a:off x="0" y="0"/>
                                <a:ext cx="666115" cy="5715"/>
                                <a:chExt cx="666115" cy="5715"/>
                              </a:xfrm>
                            </wpg:grpSpPr>
                            <wps:wsp>
                              <wps:cNvPr id="513" name="Graphic 513"/>
                              <wps:cNvSpPr/>
                              <wps:spPr>
                                <a:xfrm>
                                  <a:off x="0" y="2771"/>
                                  <a:ext cx="666115" cy="1270"/>
                                </a:xfrm>
                                <a:custGeom>
                                  <a:avLst/>
                                  <a:gdLst/>
                                  <a:ahLst/>
                                  <a:cxnLst/>
                                  <a:rect l="l" t="t" r="r" b="b"/>
                                  <a:pathLst>
                                    <a:path w="666115" h="0">
                                      <a:moveTo>
                                        <a:pt x="0" y="0"/>
                                      </a:moveTo>
                                      <a:lnTo>
                                        <a:pt x="665975" y="0"/>
                                      </a:lnTo>
                                    </a:path>
                                  </a:pathLst>
                                </a:custGeom>
                                <a:ln w="55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2.476999pt;margin-top:14.88696pt;width:52.45pt;height:.45pt;mso-position-horizontal-relative:column;mso-position-vertical-relative:paragraph;z-index:-22861824" id="docshapegroup421" coordorigin="450,298" coordsize="1049,9">
                      <v:line style="position:absolute" from="450,302" to="1498,302" stroked="true" strokeweight=".4364pt" strokecolor="#000000">
                        <v:stroke dashstyle="solid"/>
                      </v:line>
                      <w10:wrap type="none"/>
                    </v:group>
                  </w:pict>
                </mc:Fallback>
              </mc:AlternateContent>
            </w:r>
            <w:r>
              <w:rPr>
                <w:rFonts w:ascii="Cambria" w:hAnsi="Cambria"/>
                <w:spacing w:val="-2"/>
                <w:sz w:val="22"/>
              </w:rPr>
              <w:t>dolar </w:t>
            </w:r>
            <w:r>
              <w:rPr>
                <w:rFonts w:ascii="Cambria" w:hAnsi="Cambria"/>
                <w:sz w:val="22"/>
              </w:rPr>
              <w:t>ton</w:t>
            </w:r>
            <w:r>
              <w:rPr>
                <w:rFonts w:ascii="Cambria" w:hAnsi="Cambria"/>
                <w:spacing w:val="-5"/>
                <w:sz w:val="22"/>
              </w:rPr>
              <w:t> </w:t>
            </w:r>
            <w:r>
              <w:rPr>
                <w:rFonts w:ascii="Cambria" w:hAnsi="Cambria"/>
                <w:sz w:val="22"/>
              </w:rPr>
              <w:t>·</w:t>
            </w:r>
            <w:r>
              <w:rPr>
                <w:rFonts w:ascii="Cambria" w:hAnsi="Cambria"/>
                <w:spacing w:val="-5"/>
                <w:sz w:val="22"/>
              </w:rPr>
              <w:t> </w:t>
            </w:r>
            <w:r>
              <w:rPr>
                <w:rFonts w:ascii="Cambria" w:hAnsi="Cambria"/>
                <w:sz w:val="22"/>
              </w:rPr>
              <w:t>tahun</w:t>
            </w:r>
          </w:p>
        </w:tc>
        <w:tc>
          <w:tcPr>
            <w:tcW w:w="928" w:type="dxa"/>
          </w:tcPr>
          <w:p>
            <w:pPr>
              <w:pStyle w:val="TableParagraph"/>
              <w:spacing w:before="227"/>
              <w:rPr>
                <w:sz w:val="22"/>
              </w:rPr>
            </w:pPr>
          </w:p>
          <w:p>
            <w:pPr>
              <w:pStyle w:val="TableParagraph"/>
              <w:ind w:left="6" w:right="2"/>
              <w:jc w:val="center"/>
              <w:rPr>
                <w:rFonts w:ascii="Calibri" w:hAnsi="Calibri"/>
                <w:sz w:val="22"/>
              </w:rPr>
            </w:pPr>
            <w:r>
              <w:rPr>
                <w:rFonts w:ascii="Cambria" w:hAnsi="Cambria"/>
                <w:w w:val="120"/>
                <w:sz w:val="22"/>
              </w:rPr>
              <w:t>β</w:t>
            </w:r>
            <w:r>
              <w:rPr>
                <w:rFonts w:ascii="Calibri" w:hAnsi="Calibri"/>
                <w:w w:val="120"/>
                <w:sz w:val="22"/>
                <w:vertAlign w:val="subscript"/>
              </w:rPr>
              <w:t>1</w:t>
            </w:r>
            <w:r>
              <w:rPr>
                <w:rFonts w:ascii="Calibri" w:hAnsi="Calibri"/>
                <w:spacing w:val="8"/>
                <w:w w:val="120"/>
                <w:sz w:val="22"/>
                <w:vertAlign w:val="baseline"/>
              </w:rPr>
              <w:t> </w:t>
            </w:r>
            <w:r>
              <w:rPr>
                <w:rFonts w:ascii="Cambria" w:hAnsi="Cambria"/>
                <w:w w:val="120"/>
                <w:sz w:val="22"/>
                <w:vertAlign w:val="baseline"/>
              </w:rPr>
              <w:t>&gt;</w:t>
            </w:r>
            <w:r>
              <w:rPr>
                <w:rFonts w:ascii="Cambria" w:hAnsi="Cambria"/>
                <w:spacing w:val="1"/>
                <w:w w:val="120"/>
                <w:sz w:val="22"/>
                <w:vertAlign w:val="baseline"/>
              </w:rPr>
              <w:t> </w:t>
            </w:r>
            <w:r>
              <w:rPr>
                <w:rFonts w:ascii="Calibri" w:hAnsi="Calibri"/>
                <w:spacing w:val="-10"/>
                <w:w w:val="120"/>
                <w:sz w:val="22"/>
                <w:vertAlign w:val="baseline"/>
              </w:rPr>
              <w:t>0</w:t>
            </w:r>
          </w:p>
        </w:tc>
      </w:tr>
      <w:tr>
        <w:trPr>
          <w:trHeight w:val="1488" w:hRule="atLeast"/>
        </w:trPr>
        <w:tc>
          <w:tcPr>
            <w:tcW w:w="1296" w:type="dxa"/>
          </w:tcPr>
          <w:p>
            <w:pPr>
              <w:pStyle w:val="TableParagraph"/>
              <w:rPr>
                <w:sz w:val="16"/>
              </w:rPr>
            </w:pPr>
          </w:p>
          <w:p>
            <w:pPr>
              <w:pStyle w:val="TableParagraph"/>
              <w:rPr>
                <w:sz w:val="16"/>
              </w:rPr>
            </w:pPr>
          </w:p>
          <w:p>
            <w:pPr>
              <w:pStyle w:val="TableParagraph"/>
              <w:spacing w:before="64"/>
              <w:rPr>
                <w:sz w:val="16"/>
              </w:rPr>
            </w:pPr>
          </w:p>
          <w:p>
            <w:pPr>
              <w:pStyle w:val="TableParagraph"/>
              <w:ind w:left="7" w:right="7"/>
              <w:jc w:val="center"/>
              <w:rPr>
                <w:rFonts w:ascii="Calibri" w:hAnsi="Calibri"/>
                <w:sz w:val="22"/>
              </w:rPr>
            </w:pPr>
            <w:r>
              <w:rPr>
                <w:rFonts w:ascii="Cambria" w:hAnsi="Cambria"/>
                <w:spacing w:val="-5"/>
                <w:w w:val="110"/>
                <w:sz w:val="22"/>
              </w:rPr>
              <w:t>β</w:t>
            </w:r>
            <w:r>
              <w:rPr>
                <w:rFonts w:ascii="Calibri" w:hAnsi="Calibri"/>
                <w:spacing w:val="-5"/>
                <w:w w:val="110"/>
                <w:sz w:val="22"/>
                <w:vertAlign w:val="subscript"/>
              </w:rPr>
              <w:t>2</w:t>
            </w:r>
          </w:p>
        </w:tc>
        <w:tc>
          <w:tcPr>
            <w:tcW w:w="1948" w:type="dxa"/>
          </w:tcPr>
          <w:p>
            <w:pPr>
              <w:pStyle w:val="TableParagraph"/>
              <w:spacing w:line="256" w:lineRule="auto" w:before="78"/>
              <w:ind w:left="122" w:right="423"/>
              <w:jc w:val="both"/>
              <w:rPr>
                <w:sz w:val="22"/>
              </w:rPr>
            </w:pPr>
            <w:r>
              <w:rPr>
                <w:sz w:val="22"/>
              </w:rPr>
              <w:t>Laju</w:t>
            </w:r>
            <w:r>
              <w:rPr>
                <w:spacing w:val="-14"/>
                <w:sz w:val="22"/>
              </w:rPr>
              <w:t> </w:t>
            </w:r>
            <w:r>
              <w:rPr>
                <w:sz w:val="22"/>
              </w:rPr>
              <w:t>penurunan jasa</w:t>
            </w:r>
            <w:r>
              <w:rPr>
                <w:spacing w:val="-14"/>
                <w:sz w:val="22"/>
              </w:rPr>
              <w:t> </w:t>
            </w:r>
            <w:r>
              <w:rPr>
                <w:sz w:val="22"/>
              </w:rPr>
              <w:t>lingkungan karena</w:t>
            </w:r>
            <w:r>
              <w:rPr>
                <w:spacing w:val="-9"/>
                <w:sz w:val="22"/>
              </w:rPr>
              <w:t> </w:t>
            </w:r>
            <w:r>
              <w:rPr>
                <w:sz w:val="22"/>
              </w:rPr>
              <w:t>bencana </w:t>
            </w:r>
            <w:r>
              <w:rPr>
                <w:spacing w:val="-4"/>
                <w:sz w:val="22"/>
              </w:rPr>
              <w:t>alam,</w:t>
            </w:r>
            <w:r>
              <w:rPr>
                <w:spacing w:val="-10"/>
                <w:sz w:val="22"/>
              </w:rPr>
              <w:t> </w:t>
            </w:r>
            <w:r>
              <w:rPr>
                <w:spacing w:val="-4"/>
                <w:sz w:val="22"/>
              </w:rPr>
              <w:t>kebakaran </w:t>
            </w:r>
            <w:r>
              <w:rPr>
                <w:sz w:val="22"/>
              </w:rPr>
              <w:t>dan lainnya</w:t>
            </w:r>
          </w:p>
        </w:tc>
        <w:tc>
          <w:tcPr>
            <w:tcW w:w="1949" w:type="dxa"/>
            <w:gridSpan w:val="2"/>
          </w:tcPr>
          <w:p>
            <w:pPr>
              <w:pStyle w:val="TableParagraph"/>
              <w:spacing w:before="217"/>
              <w:rPr>
                <w:sz w:val="22"/>
              </w:rPr>
            </w:pPr>
          </w:p>
          <w:p>
            <w:pPr>
              <w:pStyle w:val="TableParagraph"/>
              <w:spacing w:after="34"/>
              <w:ind w:left="6"/>
              <w:jc w:val="center"/>
              <w:rPr>
                <w:rFonts w:ascii="Calibri"/>
                <w:sz w:val="22"/>
              </w:rPr>
            </w:pPr>
            <w:r>
              <w:rPr>
                <w:rFonts w:ascii="Calibri"/>
                <w:spacing w:val="-10"/>
                <w:sz w:val="22"/>
              </w:rPr>
              <w:t>1</w:t>
            </w:r>
          </w:p>
          <w:p>
            <w:pPr>
              <w:pStyle w:val="TableParagraph"/>
              <w:spacing w:line="20" w:lineRule="exact"/>
              <w:ind w:left="684"/>
              <w:rPr>
                <w:sz w:val="2"/>
              </w:rPr>
            </w:pPr>
            <w:r>
              <w:rPr>
                <w:sz w:val="2"/>
              </w:rPr>
              <mc:AlternateContent>
                <mc:Choice Requires="wps">
                  <w:drawing>
                    <wp:inline distT="0" distB="0" distL="0" distR="0">
                      <wp:extent cx="365760" cy="5715"/>
                      <wp:effectExtent l="9525" t="0" r="0" b="3810"/>
                      <wp:docPr id="514" name="Group 514"/>
                      <wp:cNvGraphicFramePr>
                        <a:graphicFrameLocks/>
                      </wp:cNvGraphicFramePr>
                      <a:graphic>
                        <a:graphicData uri="http://schemas.microsoft.com/office/word/2010/wordprocessingGroup">
                          <wpg:wgp>
                            <wpg:cNvPr id="514" name="Group 514"/>
                            <wpg:cNvGrpSpPr/>
                            <wpg:grpSpPr>
                              <a:xfrm>
                                <a:off x="0" y="0"/>
                                <a:ext cx="365760" cy="5715"/>
                                <a:chExt cx="365760" cy="5715"/>
                              </a:xfrm>
                            </wpg:grpSpPr>
                            <wps:wsp>
                              <wps:cNvPr id="515" name="Graphic 515"/>
                              <wps:cNvSpPr/>
                              <wps:spPr>
                                <a:xfrm>
                                  <a:off x="0" y="2771"/>
                                  <a:ext cx="365760" cy="1270"/>
                                </a:xfrm>
                                <a:custGeom>
                                  <a:avLst/>
                                  <a:gdLst/>
                                  <a:ahLst/>
                                  <a:cxnLst/>
                                  <a:rect l="l" t="t" r="r" b="b"/>
                                  <a:pathLst>
                                    <a:path w="365760" h="0">
                                      <a:moveTo>
                                        <a:pt x="0" y="0"/>
                                      </a:moveTo>
                                      <a:lnTo>
                                        <a:pt x="36556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8pt;height:.45pt;mso-position-horizontal-relative:char;mso-position-vertical-relative:line" id="docshapegroup422" coordorigin="0,0" coordsize="576,9">
                      <v:line style="position:absolute" from="0,4" to="576,4" stroked="true" strokeweight=".4364pt" strokecolor="#000000">
                        <v:stroke dashstyle="solid"/>
                      </v:line>
                    </v:group>
                  </w:pict>
                </mc:Fallback>
              </mc:AlternateContent>
            </w:r>
            <w:r>
              <w:rPr>
                <w:sz w:val="2"/>
              </w:rPr>
            </w:r>
          </w:p>
          <w:p>
            <w:pPr>
              <w:pStyle w:val="TableParagraph"/>
              <w:ind w:left="6" w:right="1"/>
              <w:jc w:val="center"/>
              <w:rPr>
                <w:rFonts w:ascii="Cambria"/>
                <w:sz w:val="22"/>
              </w:rPr>
            </w:pPr>
            <w:r>
              <w:rPr>
                <w:rFonts w:ascii="Cambria"/>
                <w:spacing w:val="-2"/>
                <w:w w:val="105"/>
                <w:sz w:val="22"/>
              </w:rPr>
              <w:t>tahun</w:t>
            </w:r>
          </w:p>
        </w:tc>
        <w:tc>
          <w:tcPr>
            <w:tcW w:w="928" w:type="dxa"/>
          </w:tcPr>
          <w:p>
            <w:pPr>
              <w:pStyle w:val="TableParagraph"/>
              <w:rPr>
                <w:sz w:val="22"/>
              </w:rPr>
            </w:pPr>
          </w:p>
          <w:p>
            <w:pPr>
              <w:pStyle w:val="TableParagraph"/>
              <w:spacing w:before="110"/>
              <w:rPr>
                <w:sz w:val="22"/>
              </w:rPr>
            </w:pPr>
          </w:p>
          <w:p>
            <w:pPr>
              <w:pStyle w:val="TableParagraph"/>
              <w:ind w:left="6" w:right="2"/>
              <w:jc w:val="center"/>
              <w:rPr>
                <w:rFonts w:ascii="Calibri" w:hAnsi="Calibri"/>
                <w:sz w:val="22"/>
              </w:rPr>
            </w:pPr>
            <w:r>
              <w:rPr>
                <w:rFonts w:ascii="Cambria" w:hAnsi="Cambria"/>
                <w:w w:val="120"/>
                <w:sz w:val="22"/>
              </w:rPr>
              <w:t>β</w:t>
            </w:r>
            <w:r>
              <w:rPr>
                <w:rFonts w:ascii="Calibri" w:hAnsi="Calibri"/>
                <w:w w:val="120"/>
                <w:sz w:val="22"/>
                <w:vertAlign w:val="subscript"/>
              </w:rPr>
              <w:t>2</w:t>
            </w:r>
            <w:r>
              <w:rPr>
                <w:rFonts w:ascii="Calibri" w:hAnsi="Calibri"/>
                <w:spacing w:val="8"/>
                <w:w w:val="120"/>
                <w:sz w:val="22"/>
                <w:vertAlign w:val="baseline"/>
              </w:rPr>
              <w:t> </w:t>
            </w:r>
            <w:r>
              <w:rPr>
                <w:rFonts w:ascii="Cambria" w:hAnsi="Cambria"/>
                <w:w w:val="120"/>
                <w:sz w:val="22"/>
                <w:vertAlign w:val="baseline"/>
              </w:rPr>
              <w:t>&gt;</w:t>
            </w:r>
            <w:r>
              <w:rPr>
                <w:rFonts w:ascii="Cambria" w:hAnsi="Cambria"/>
                <w:spacing w:val="1"/>
                <w:w w:val="120"/>
                <w:sz w:val="22"/>
                <w:vertAlign w:val="baseline"/>
              </w:rPr>
              <w:t> </w:t>
            </w:r>
            <w:r>
              <w:rPr>
                <w:rFonts w:ascii="Calibri" w:hAnsi="Calibri"/>
                <w:spacing w:val="-10"/>
                <w:w w:val="120"/>
                <w:sz w:val="22"/>
                <w:vertAlign w:val="baseline"/>
              </w:rPr>
              <w:t>0</w:t>
            </w:r>
          </w:p>
        </w:tc>
      </w:tr>
      <w:tr>
        <w:trPr>
          <w:trHeight w:val="1217" w:hRule="atLeast"/>
        </w:trPr>
        <w:tc>
          <w:tcPr>
            <w:tcW w:w="1296" w:type="dxa"/>
          </w:tcPr>
          <w:p>
            <w:pPr>
              <w:pStyle w:val="TableParagraph"/>
              <w:rPr>
                <w:sz w:val="16"/>
              </w:rPr>
            </w:pPr>
          </w:p>
          <w:p>
            <w:pPr>
              <w:pStyle w:val="TableParagraph"/>
              <w:spacing w:before="112"/>
              <w:rPr>
                <w:sz w:val="16"/>
              </w:rPr>
            </w:pPr>
          </w:p>
          <w:p>
            <w:pPr>
              <w:pStyle w:val="TableParagraph"/>
              <w:ind w:left="7" w:right="7"/>
              <w:jc w:val="center"/>
              <w:rPr>
                <w:rFonts w:ascii="Calibri" w:hAnsi="Calibri"/>
                <w:sz w:val="22"/>
              </w:rPr>
            </w:pPr>
            <w:r>
              <w:rPr>
                <w:rFonts w:ascii="Cambria" w:hAnsi="Cambria"/>
                <w:spacing w:val="-5"/>
                <w:w w:val="110"/>
                <w:sz w:val="22"/>
              </w:rPr>
              <w:t>β</w:t>
            </w:r>
            <w:r>
              <w:rPr>
                <w:rFonts w:ascii="Calibri" w:hAnsi="Calibri"/>
                <w:spacing w:val="-5"/>
                <w:w w:val="110"/>
                <w:sz w:val="22"/>
                <w:vertAlign w:val="subscript"/>
              </w:rPr>
              <w:t>3</w:t>
            </w:r>
          </w:p>
        </w:tc>
        <w:tc>
          <w:tcPr>
            <w:tcW w:w="1948" w:type="dxa"/>
          </w:tcPr>
          <w:p>
            <w:pPr>
              <w:pStyle w:val="TableParagraph"/>
              <w:spacing w:line="256" w:lineRule="auto" w:before="78"/>
              <w:ind w:left="122" w:right="446"/>
              <w:jc w:val="both"/>
              <w:rPr>
                <w:sz w:val="22"/>
              </w:rPr>
            </w:pPr>
            <w:r>
              <w:rPr>
                <w:spacing w:val="-2"/>
                <w:sz w:val="22"/>
              </w:rPr>
              <w:t>Laju</w:t>
            </w:r>
            <w:r>
              <w:rPr>
                <w:spacing w:val="-12"/>
                <w:sz w:val="22"/>
              </w:rPr>
              <w:t> </w:t>
            </w:r>
            <w:r>
              <w:rPr>
                <w:spacing w:val="-2"/>
                <w:sz w:val="22"/>
              </w:rPr>
              <w:t>penurunan jasa</w:t>
            </w:r>
            <w:r>
              <w:rPr>
                <w:spacing w:val="-12"/>
                <w:sz w:val="22"/>
              </w:rPr>
              <w:t> </w:t>
            </w:r>
            <w:r>
              <w:rPr>
                <w:spacing w:val="-2"/>
                <w:sz w:val="22"/>
              </w:rPr>
              <w:t>lingkungan karena</w:t>
            </w:r>
            <w:r>
              <w:rPr>
                <w:spacing w:val="-12"/>
                <w:sz w:val="22"/>
              </w:rPr>
              <w:t> </w:t>
            </w:r>
            <w:r>
              <w:rPr>
                <w:spacing w:val="-2"/>
                <w:sz w:val="22"/>
              </w:rPr>
              <w:t>populasi manusia</w:t>
            </w:r>
          </w:p>
        </w:tc>
        <w:tc>
          <w:tcPr>
            <w:tcW w:w="1949" w:type="dxa"/>
            <w:gridSpan w:val="2"/>
          </w:tcPr>
          <w:p>
            <w:pPr>
              <w:pStyle w:val="TableParagraph"/>
              <w:spacing w:before="81"/>
              <w:rPr>
                <w:sz w:val="22"/>
              </w:rPr>
            </w:pPr>
          </w:p>
          <w:p>
            <w:pPr>
              <w:pStyle w:val="TableParagraph"/>
              <w:spacing w:after="35"/>
              <w:ind w:left="6"/>
              <w:jc w:val="center"/>
              <w:rPr>
                <w:rFonts w:ascii="Calibri"/>
                <w:sz w:val="22"/>
              </w:rPr>
            </w:pPr>
            <w:r>
              <w:rPr>
                <w:rFonts w:ascii="Calibri"/>
                <w:spacing w:val="-10"/>
                <w:sz w:val="22"/>
              </w:rPr>
              <w:t>1</w:t>
            </w:r>
          </w:p>
          <w:p>
            <w:pPr>
              <w:pStyle w:val="TableParagraph"/>
              <w:spacing w:line="20" w:lineRule="exact"/>
              <w:ind w:left="195"/>
              <w:rPr>
                <w:sz w:val="2"/>
              </w:rPr>
            </w:pPr>
            <w:r>
              <w:rPr>
                <w:sz w:val="2"/>
              </w:rPr>
              <mc:AlternateContent>
                <mc:Choice Requires="wps">
                  <w:drawing>
                    <wp:inline distT="0" distB="0" distL="0" distR="0">
                      <wp:extent cx="988060" cy="5715"/>
                      <wp:effectExtent l="9525" t="0" r="0" b="3810"/>
                      <wp:docPr id="516" name="Group 516"/>
                      <wp:cNvGraphicFramePr>
                        <a:graphicFrameLocks/>
                      </wp:cNvGraphicFramePr>
                      <a:graphic>
                        <a:graphicData uri="http://schemas.microsoft.com/office/word/2010/wordprocessingGroup">
                          <wpg:wgp>
                            <wpg:cNvPr id="516" name="Group 516"/>
                            <wpg:cNvGrpSpPr/>
                            <wpg:grpSpPr>
                              <a:xfrm>
                                <a:off x="0" y="0"/>
                                <a:ext cx="988060" cy="5715"/>
                                <a:chExt cx="988060" cy="5715"/>
                              </a:xfrm>
                            </wpg:grpSpPr>
                            <wps:wsp>
                              <wps:cNvPr id="517" name="Graphic 517"/>
                              <wps:cNvSpPr/>
                              <wps:spPr>
                                <a:xfrm>
                                  <a:off x="0" y="2771"/>
                                  <a:ext cx="988060" cy="1270"/>
                                </a:xfrm>
                                <a:custGeom>
                                  <a:avLst/>
                                  <a:gdLst/>
                                  <a:ahLst/>
                                  <a:cxnLst/>
                                  <a:rect l="l" t="t" r="r" b="b"/>
                                  <a:pathLst>
                                    <a:path w="988060" h="0">
                                      <a:moveTo>
                                        <a:pt x="0" y="0"/>
                                      </a:moveTo>
                                      <a:lnTo>
                                        <a:pt x="987640"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7.8pt;height:.45pt;mso-position-horizontal-relative:char;mso-position-vertical-relative:line" id="docshapegroup423" coordorigin="0,0" coordsize="1556,9">
                      <v:line style="position:absolute" from="0,4" to="1555,4" stroked="true" strokeweight=".4364pt" strokecolor="#000000">
                        <v:stroke dashstyle="solid"/>
                      </v:line>
                    </v:group>
                  </w:pict>
                </mc:Fallback>
              </mc:AlternateContent>
            </w:r>
            <w:r>
              <w:rPr>
                <w:sz w:val="2"/>
              </w:rPr>
            </w:r>
          </w:p>
          <w:p>
            <w:pPr>
              <w:pStyle w:val="TableParagraph"/>
              <w:ind w:left="6" w:right="1"/>
              <w:jc w:val="center"/>
              <w:rPr>
                <w:rFonts w:ascii="Cambria" w:hAnsi="Cambria"/>
                <w:sz w:val="22"/>
              </w:rPr>
            </w:pPr>
            <w:r>
              <w:rPr>
                <w:rFonts w:ascii="Cambria" w:hAnsi="Cambria"/>
                <w:sz w:val="22"/>
              </w:rPr>
              <w:t>individu</w:t>
            </w:r>
            <w:r>
              <w:rPr>
                <w:rFonts w:ascii="Cambria" w:hAnsi="Cambria"/>
                <w:spacing w:val="16"/>
                <w:sz w:val="22"/>
              </w:rPr>
              <w:t> </w:t>
            </w:r>
            <w:r>
              <w:rPr>
                <w:rFonts w:ascii="Cambria" w:hAnsi="Cambria"/>
                <w:sz w:val="22"/>
              </w:rPr>
              <w:t>·</w:t>
            </w:r>
            <w:r>
              <w:rPr>
                <w:rFonts w:ascii="Cambria" w:hAnsi="Cambria"/>
                <w:spacing w:val="15"/>
                <w:sz w:val="22"/>
              </w:rPr>
              <w:t> </w:t>
            </w:r>
            <w:r>
              <w:rPr>
                <w:rFonts w:ascii="Cambria" w:hAnsi="Cambria"/>
                <w:spacing w:val="-4"/>
                <w:sz w:val="22"/>
              </w:rPr>
              <w:t>tahun</w:t>
            </w:r>
          </w:p>
        </w:tc>
        <w:tc>
          <w:tcPr>
            <w:tcW w:w="928" w:type="dxa"/>
          </w:tcPr>
          <w:p>
            <w:pPr>
              <w:pStyle w:val="TableParagraph"/>
              <w:spacing w:before="227"/>
              <w:rPr>
                <w:sz w:val="22"/>
              </w:rPr>
            </w:pPr>
          </w:p>
          <w:p>
            <w:pPr>
              <w:pStyle w:val="TableParagraph"/>
              <w:ind w:left="6" w:right="2"/>
              <w:jc w:val="center"/>
              <w:rPr>
                <w:rFonts w:ascii="Calibri" w:hAnsi="Calibri"/>
                <w:sz w:val="22"/>
              </w:rPr>
            </w:pPr>
            <w:r>
              <w:rPr>
                <w:rFonts w:ascii="Cambria" w:hAnsi="Cambria"/>
                <w:w w:val="120"/>
                <w:sz w:val="22"/>
              </w:rPr>
              <w:t>β</w:t>
            </w:r>
            <w:r>
              <w:rPr>
                <w:rFonts w:ascii="Calibri" w:hAnsi="Calibri"/>
                <w:w w:val="120"/>
                <w:sz w:val="22"/>
                <w:vertAlign w:val="subscript"/>
              </w:rPr>
              <w:t>3</w:t>
            </w:r>
            <w:r>
              <w:rPr>
                <w:rFonts w:ascii="Calibri" w:hAnsi="Calibri"/>
                <w:spacing w:val="8"/>
                <w:w w:val="120"/>
                <w:sz w:val="22"/>
                <w:vertAlign w:val="baseline"/>
              </w:rPr>
              <w:t> </w:t>
            </w:r>
            <w:r>
              <w:rPr>
                <w:rFonts w:ascii="Cambria" w:hAnsi="Cambria"/>
                <w:w w:val="120"/>
                <w:sz w:val="22"/>
                <w:vertAlign w:val="baseline"/>
              </w:rPr>
              <w:t>&gt;</w:t>
            </w:r>
            <w:r>
              <w:rPr>
                <w:rFonts w:ascii="Cambria" w:hAnsi="Cambria"/>
                <w:spacing w:val="1"/>
                <w:w w:val="120"/>
                <w:sz w:val="22"/>
                <w:vertAlign w:val="baseline"/>
              </w:rPr>
              <w:t> </w:t>
            </w:r>
            <w:r>
              <w:rPr>
                <w:rFonts w:ascii="Calibri" w:hAnsi="Calibri"/>
                <w:spacing w:val="-10"/>
                <w:w w:val="120"/>
                <w:sz w:val="22"/>
                <w:vertAlign w:val="baseline"/>
              </w:rPr>
              <w:t>0</w:t>
            </w:r>
          </w:p>
        </w:tc>
      </w:tr>
    </w:tbl>
    <w:p>
      <w:pPr>
        <w:pStyle w:val="TableParagraph"/>
        <w:spacing w:after="0"/>
        <w:jc w:val="center"/>
        <w:rPr>
          <w:rFonts w:ascii="Calibri" w:hAnsi="Calibri"/>
          <w:sz w:val="22"/>
        </w:rPr>
        <w:sectPr>
          <w:pgSz w:w="8400" w:h="11910"/>
          <w:pgMar w:header="252" w:footer="0" w:top="480" w:bottom="280" w:left="0" w:right="0"/>
        </w:sectPr>
      </w:pPr>
    </w:p>
    <w:p>
      <w:pPr>
        <w:pStyle w:val="BodyText"/>
        <w:spacing w:before="209"/>
      </w:pPr>
    </w:p>
    <w:p>
      <w:pPr>
        <w:pStyle w:val="BodyText"/>
        <w:spacing w:line="312" w:lineRule="auto"/>
        <w:ind w:left="1133" w:right="1131" w:firstLine="338"/>
        <w:jc w:val="both"/>
      </w:pPr>
      <w:r>
        <w:rPr>
          <w:spacing w:val="-4"/>
        </w:rPr>
        <w:t>Berdasarkan asumsi-asumsi, parameter dan variabel, maka </w:t>
      </w:r>
      <w:r>
        <w:rPr>
          <w:spacing w:val="-4"/>
        </w:rPr>
        <w:t>dibentuk </w:t>
      </w:r>
      <w:r>
        <w:rPr>
          <w:spacing w:val="-2"/>
        </w:rPr>
        <w:t>diagram</w:t>
      </w:r>
      <w:r>
        <w:rPr>
          <w:spacing w:val="-5"/>
        </w:rPr>
        <w:t> </w:t>
      </w:r>
      <w:r>
        <w:rPr>
          <w:spacing w:val="-2"/>
        </w:rPr>
        <w:t>transfer</w:t>
      </w:r>
      <w:r>
        <w:rPr>
          <w:spacing w:val="-5"/>
        </w:rPr>
        <w:t> </w:t>
      </w:r>
      <w:r>
        <w:rPr>
          <w:spacing w:val="-2"/>
        </w:rPr>
        <w:t>dari</w:t>
      </w:r>
      <w:r>
        <w:rPr>
          <w:spacing w:val="-5"/>
        </w:rPr>
        <w:t> </w:t>
      </w:r>
      <w:r>
        <w:rPr>
          <w:spacing w:val="-2"/>
        </w:rPr>
        <w:t>model</w:t>
      </w:r>
      <w:r>
        <w:rPr>
          <w:spacing w:val="-5"/>
        </w:rPr>
        <w:t> </w:t>
      </w:r>
      <w:r>
        <w:rPr>
          <w:spacing w:val="-2"/>
        </w:rPr>
        <w:t>matematika</w:t>
      </w:r>
      <w:r>
        <w:rPr>
          <w:spacing w:val="-5"/>
        </w:rPr>
        <w:t> </w:t>
      </w:r>
      <w:r>
        <w:rPr>
          <w:spacing w:val="-2"/>
        </w:rPr>
        <w:t>penerapan</w:t>
      </w:r>
      <w:r>
        <w:rPr>
          <w:spacing w:val="-5"/>
        </w:rPr>
        <w:t> </w:t>
      </w:r>
      <w:r>
        <w:rPr>
          <w:spacing w:val="-2"/>
        </w:rPr>
        <w:t>ruang</w:t>
      </w:r>
      <w:r>
        <w:rPr>
          <w:spacing w:val="-5"/>
        </w:rPr>
        <w:t> </w:t>
      </w:r>
      <w:r>
        <w:rPr>
          <w:spacing w:val="-2"/>
        </w:rPr>
        <w:t>terbuka</w:t>
      </w:r>
      <w:r>
        <w:rPr>
          <w:spacing w:val="-5"/>
        </w:rPr>
        <w:t> </w:t>
      </w:r>
      <w:r>
        <w:rPr>
          <w:spacing w:val="-2"/>
        </w:rPr>
        <w:t>hijau </w:t>
      </w:r>
      <w:r>
        <w:rPr/>
        <w:t>untuk pembangunan perkotaan yang berkelanjutan sebagai berikut</w:t>
      </w:r>
    </w:p>
    <w:p>
      <w:pPr>
        <w:pStyle w:val="BodyText"/>
        <w:spacing w:before="149"/>
        <w:rPr>
          <w:sz w:val="20"/>
        </w:rPr>
      </w:pPr>
      <w:r>
        <w:rPr>
          <w:sz w:val="20"/>
        </w:rPr>
        <w:drawing>
          <wp:anchor distT="0" distB="0" distL="0" distR="0" allowOverlap="1" layoutInCell="1" locked="0" behindDoc="1" simplePos="0" relativeHeight="487779840">
            <wp:simplePos x="0" y="0"/>
            <wp:positionH relativeFrom="page">
              <wp:posOffset>720001</wp:posOffset>
            </wp:positionH>
            <wp:positionV relativeFrom="paragraph">
              <wp:posOffset>256030</wp:posOffset>
            </wp:positionV>
            <wp:extent cx="3840480" cy="2441448"/>
            <wp:effectExtent l="0" t="0" r="0" b="0"/>
            <wp:wrapTopAndBottom/>
            <wp:docPr id="518" name="Image 518"/>
            <wp:cNvGraphicFramePr>
              <a:graphicFrameLocks/>
            </wp:cNvGraphicFramePr>
            <a:graphic>
              <a:graphicData uri="http://schemas.openxmlformats.org/drawingml/2006/picture">
                <pic:pic>
                  <pic:nvPicPr>
                    <pic:cNvPr id="518" name="Image 518"/>
                    <pic:cNvPicPr/>
                  </pic:nvPicPr>
                  <pic:blipFill>
                    <a:blip r:embed="rId36" cstate="print"/>
                    <a:stretch>
                      <a:fillRect/>
                    </a:stretch>
                  </pic:blipFill>
                  <pic:spPr>
                    <a:xfrm>
                      <a:off x="0" y="0"/>
                      <a:ext cx="3840480" cy="2441448"/>
                    </a:xfrm>
                    <a:prstGeom prst="rect">
                      <a:avLst/>
                    </a:prstGeom>
                  </pic:spPr>
                </pic:pic>
              </a:graphicData>
            </a:graphic>
          </wp:anchor>
        </w:drawing>
      </w:r>
    </w:p>
    <w:p>
      <w:pPr>
        <w:pStyle w:val="BodyText"/>
        <w:spacing w:before="196"/>
      </w:pPr>
    </w:p>
    <w:p>
      <w:pPr>
        <w:pStyle w:val="BodyText"/>
        <w:spacing w:line="256" w:lineRule="auto"/>
        <w:ind w:left="2295" w:right="1129" w:hanging="1162"/>
      </w:pPr>
      <w:r>
        <w:rPr>
          <w:spacing w:val="-2"/>
        </w:rPr>
        <w:t>Gambar</w:t>
      </w:r>
      <w:r>
        <w:rPr>
          <w:spacing w:val="-8"/>
        </w:rPr>
        <w:t> </w:t>
      </w:r>
      <w:r>
        <w:rPr>
          <w:spacing w:val="-2"/>
        </w:rPr>
        <w:t>4.1.</w:t>
      </w:r>
      <w:r>
        <w:rPr>
          <w:spacing w:val="8"/>
        </w:rPr>
        <w:t> </w:t>
      </w:r>
      <w:r>
        <w:rPr>
          <w:spacing w:val="-2"/>
        </w:rPr>
        <w:t>Diagram</w:t>
      </w:r>
      <w:r>
        <w:rPr>
          <w:spacing w:val="-8"/>
        </w:rPr>
        <w:t> </w:t>
      </w:r>
      <w:r>
        <w:rPr>
          <w:spacing w:val="-2"/>
        </w:rPr>
        <w:t>Transmisi</w:t>
      </w:r>
      <w:r>
        <w:rPr>
          <w:spacing w:val="-8"/>
        </w:rPr>
        <w:t> </w:t>
      </w:r>
      <w:r>
        <w:rPr>
          <w:spacing w:val="-2"/>
        </w:rPr>
        <w:t>Model</w:t>
      </w:r>
      <w:r>
        <w:rPr>
          <w:spacing w:val="-8"/>
        </w:rPr>
        <w:t> </w:t>
      </w:r>
      <w:r>
        <w:rPr>
          <w:spacing w:val="-2"/>
        </w:rPr>
        <w:t>Penerapan</w:t>
      </w:r>
      <w:r>
        <w:rPr>
          <w:spacing w:val="-8"/>
        </w:rPr>
        <w:t> </w:t>
      </w:r>
      <w:r>
        <w:rPr>
          <w:spacing w:val="-2"/>
        </w:rPr>
        <w:t>Ruang</w:t>
      </w:r>
      <w:r>
        <w:rPr>
          <w:spacing w:val="-8"/>
        </w:rPr>
        <w:t> </w:t>
      </w:r>
      <w:r>
        <w:rPr>
          <w:spacing w:val="-2"/>
        </w:rPr>
        <w:t>Terbuka </w:t>
      </w:r>
      <w:r>
        <w:rPr/>
        <w:t>Hijau (RTH)</w:t>
      </w:r>
    </w:p>
    <w:p>
      <w:pPr>
        <w:pStyle w:val="BodyText"/>
        <w:spacing w:before="75"/>
        <w:rPr>
          <w:sz w:val="20"/>
        </w:rPr>
      </w:pPr>
    </w:p>
    <w:p>
      <w:pPr>
        <w:pStyle w:val="BodyText"/>
        <w:spacing w:after="0"/>
        <w:rPr>
          <w:sz w:val="20"/>
        </w:rPr>
        <w:sectPr>
          <w:pgSz w:w="8400" w:h="11910"/>
          <w:pgMar w:header="252" w:footer="0" w:top="480" w:bottom="280" w:left="0" w:right="0"/>
        </w:sectPr>
      </w:pPr>
    </w:p>
    <w:p>
      <w:pPr>
        <w:pStyle w:val="BodyText"/>
        <w:spacing w:before="74"/>
        <w:ind w:left="1133"/>
      </w:pPr>
      <w:r>
        <w:rPr>
          <w:spacing w:val="-6"/>
        </w:rPr>
        <w:t>dengan</w:t>
      </w:r>
    </w:p>
    <w:p>
      <w:pPr>
        <w:spacing w:line="240" w:lineRule="auto" w:before="183"/>
        <w:rPr>
          <w:sz w:val="22"/>
        </w:rPr>
      </w:pPr>
      <w:r>
        <w:rPr/>
        <w:br w:type="column"/>
      </w:r>
      <w:r>
        <w:rPr>
          <w:sz w:val="22"/>
        </w:rPr>
      </w:r>
    </w:p>
    <w:p>
      <w:pPr>
        <w:pStyle w:val="BodyText"/>
        <w:spacing w:line="312" w:lineRule="auto"/>
        <w:ind w:left="652" w:right="1181"/>
      </w:pPr>
      <w:r>
        <w:rPr/>
        <mc:AlternateContent>
          <mc:Choice Requires="wps">
            <w:drawing>
              <wp:anchor distT="0" distB="0" distL="0" distR="0" allowOverlap="1" layoutInCell="1" locked="0" behindDoc="0" simplePos="0" relativeHeight="15921152">
                <wp:simplePos x="0" y="0"/>
                <wp:positionH relativeFrom="page">
                  <wp:posOffset>776274</wp:posOffset>
                </wp:positionH>
                <wp:positionV relativeFrom="paragraph">
                  <wp:posOffset>157061</wp:posOffset>
                </wp:positionV>
                <wp:extent cx="540385" cy="93345"/>
                <wp:effectExtent l="0" t="0" r="0" b="0"/>
                <wp:wrapNone/>
                <wp:docPr id="519" name="Group 519"/>
                <wp:cNvGraphicFramePr>
                  <a:graphicFrameLocks/>
                </wp:cNvGraphicFramePr>
                <a:graphic>
                  <a:graphicData uri="http://schemas.microsoft.com/office/word/2010/wordprocessingGroup">
                    <wpg:wgp>
                      <wpg:cNvPr id="519" name="Group 519"/>
                      <wpg:cNvGrpSpPr/>
                      <wpg:grpSpPr>
                        <a:xfrm>
                          <a:off x="0" y="0"/>
                          <a:ext cx="540385" cy="93345"/>
                          <a:chExt cx="540385" cy="93345"/>
                        </a:xfrm>
                      </wpg:grpSpPr>
                      <wps:wsp>
                        <wps:cNvPr id="520" name="Graphic 520"/>
                        <wps:cNvSpPr/>
                        <wps:spPr>
                          <a:xfrm>
                            <a:off x="0" y="46561"/>
                            <a:ext cx="525145" cy="1270"/>
                          </a:xfrm>
                          <a:custGeom>
                            <a:avLst/>
                            <a:gdLst/>
                            <a:ahLst/>
                            <a:cxnLst/>
                            <a:rect l="l" t="t" r="r" b="b"/>
                            <a:pathLst>
                              <a:path w="525145" h="0">
                                <a:moveTo>
                                  <a:pt x="0" y="0"/>
                                </a:moveTo>
                                <a:lnTo>
                                  <a:pt x="524696" y="0"/>
                                </a:lnTo>
                              </a:path>
                            </a:pathLst>
                          </a:custGeom>
                          <a:ln w="20244">
                            <a:solidFill>
                              <a:srgbClr val="000000"/>
                            </a:solidFill>
                            <a:prstDash val="solid"/>
                          </a:ln>
                        </wps:spPr>
                        <wps:bodyPr wrap="square" lIns="0" tIns="0" rIns="0" bIns="0" rtlCol="0">
                          <a:prstTxWarp prst="textNoShape">
                            <a:avLst/>
                          </a:prstTxWarp>
                          <a:noAutofit/>
                        </wps:bodyPr>
                      </wps:wsp>
                      <wps:wsp>
                        <wps:cNvPr id="521" name="Graphic 521"/>
                        <wps:cNvSpPr/>
                        <wps:spPr>
                          <a:xfrm>
                            <a:off x="495848" y="8097"/>
                            <a:ext cx="36195" cy="77470"/>
                          </a:xfrm>
                          <a:custGeom>
                            <a:avLst/>
                            <a:gdLst/>
                            <a:ahLst/>
                            <a:cxnLst/>
                            <a:rect l="l" t="t" r="r" b="b"/>
                            <a:pathLst>
                              <a:path w="36195" h="77470">
                                <a:moveTo>
                                  <a:pt x="0" y="0"/>
                                </a:moveTo>
                                <a:lnTo>
                                  <a:pt x="5634" y="11757"/>
                                </a:lnTo>
                                <a:lnTo>
                                  <a:pt x="16226" y="23739"/>
                                </a:lnTo>
                                <a:lnTo>
                                  <a:pt x="27720" y="33468"/>
                                </a:lnTo>
                                <a:lnTo>
                                  <a:pt x="36059" y="38463"/>
                                </a:lnTo>
                                <a:lnTo>
                                  <a:pt x="27720" y="43459"/>
                                </a:lnTo>
                                <a:lnTo>
                                  <a:pt x="16226" y="53188"/>
                                </a:lnTo>
                                <a:lnTo>
                                  <a:pt x="5634" y="65170"/>
                                </a:lnTo>
                                <a:lnTo>
                                  <a:pt x="0" y="76927"/>
                                </a:lnTo>
                              </a:path>
                            </a:pathLst>
                          </a:custGeom>
                          <a:ln w="1619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1.124001pt;margin-top:12.367053pt;width:42.55pt;height:7.35pt;mso-position-horizontal-relative:page;mso-position-vertical-relative:paragraph;z-index:15921152" id="docshapegroup424" coordorigin="1222,247" coordsize="851,147">
                <v:line style="position:absolute" from="1222,321" to="2049,321" stroked="true" strokeweight="1.59404pt" strokecolor="#000000">
                  <v:stroke dashstyle="solid"/>
                </v:line>
                <v:shape style="position:absolute;left:2003;top:260;width:57;height:122" id="docshape425" coordorigin="2003,260" coordsize="57,122" path="m2003,260l2012,279,2029,297,2047,313,2060,321,2047,329,2029,344,2012,363,2003,381e" filled="false" stroked="true" strokeweight="1.27522pt" strokecolor="#000000">
                  <v:path arrowok="t"/>
                  <v:stroke dashstyle="solid"/>
                </v:shape>
                <w10:wrap type="none"/>
              </v:group>
            </w:pict>
          </mc:Fallback>
        </mc:AlternateContent>
      </w:r>
      <w:r>
        <w:rPr/>
        <w:t>:</w:t>
      </w:r>
      <w:r>
        <w:rPr>
          <w:spacing w:val="61"/>
        </w:rPr>
        <w:t> </w:t>
      </w:r>
      <w:r>
        <w:rPr/>
        <w:t>Mengurangi</w:t>
      </w:r>
      <w:r>
        <w:rPr>
          <w:spacing w:val="17"/>
        </w:rPr>
        <w:t> </w:t>
      </w:r>
      <w:r>
        <w:rPr/>
        <w:t>populasi</w:t>
      </w:r>
      <w:r>
        <w:rPr>
          <w:spacing w:val="17"/>
        </w:rPr>
        <w:t> </w:t>
      </w:r>
      <w:r>
        <w:rPr/>
        <w:t>asal</w:t>
      </w:r>
      <w:r>
        <w:rPr>
          <w:spacing w:val="18"/>
        </w:rPr>
        <w:t> </w:t>
      </w:r>
      <w:r>
        <w:rPr/>
        <w:t>dan</w:t>
      </w:r>
      <w:r>
        <w:rPr>
          <w:spacing w:val="17"/>
        </w:rPr>
        <w:t> </w:t>
      </w:r>
      <w:r>
        <w:rPr/>
        <w:t>menambah</w:t>
      </w:r>
      <w:r>
        <w:rPr>
          <w:spacing w:val="17"/>
        </w:rPr>
        <w:t> </w:t>
      </w:r>
      <w:r>
        <w:rPr/>
        <w:t>populasi </w:t>
      </w:r>
      <w:r>
        <w:rPr>
          <w:spacing w:val="-2"/>
        </w:rPr>
        <w:t>tujuan</w:t>
      </w:r>
    </w:p>
    <w:p>
      <w:pPr>
        <w:pStyle w:val="BodyText"/>
        <w:tabs>
          <w:tab w:pos="982" w:val="left" w:leader="none"/>
        </w:tabs>
        <w:spacing w:line="312" w:lineRule="auto" w:before="42"/>
        <w:ind w:left="652" w:right="1181"/>
      </w:pPr>
      <w:r>
        <w:rPr/>
        <mc:AlternateContent>
          <mc:Choice Requires="wps">
            <w:drawing>
              <wp:anchor distT="0" distB="0" distL="0" distR="0" allowOverlap="1" layoutInCell="1" locked="0" behindDoc="0" simplePos="0" relativeHeight="15921664">
                <wp:simplePos x="0" y="0"/>
                <wp:positionH relativeFrom="page">
                  <wp:posOffset>776274</wp:posOffset>
                </wp:positionH>
                <wp:positionV relativeFrom="paragraph">
                  <wp:posOffset>183373</wp:posOffset>
                </wp:positionV>
                <wp:extent cx="540385" cy="93345"/>
                <wp:effectExtent l="0" t="0" r="0" b="0"/>
                <wp:wrapNone/>
                <wp:docPr id="522" name="Group 522"/>
                <wp:cNvGraphicFramePr>
                  <a:graphicFrameLocks/>
                </wp:cNvGraphicFramePr>
                <a:graphic>
                  <a:graphicData uri="http://schemas.microsoft.com/office/word/2010/wordprocessingGroup">
                    <wpg:wgp>
                      <wpg:cNvPr id="522" name="Group 522"/>
                      <wpg:cNvGrpSpPr/>
                      <wpg:grpSpPr>
                        <a:xfrm>
                          <a:off x="0" y="0"/>
                          <a:ext cx="540385" cy="93345"/>
                          <a:chExt cx="540385" cy="93345"/>
                        </a:xfrm>
                      </wpg:grpSpPr>
                      <wps:wsp>
                        <wps:cNvPr id="523" name="Graphic 523"/>
                        <wps:cNvSpPr/>
                        <wps:spPr>
                          <a:xfrm>
                            <a:off x="0" y="46561"/>
                            <a:ext cx="525145" cy="1270"/>
                          </a:xfrm>
                          <a:custGeom>
                            <a:avLst/>
                            <a:gdLst/>
                            <a:ahLst/>
                            <a:cxnLst/>
                            <a:rect l="l" t="t" r="r" b="b"/>
                            <a:pathLst>
                              <a:path w="525145" h="0">
                                <a:moveTo>
                                  <a:pt x="0" y="0"/>
                                </a:moveTo>
                                <a:lnTo>
                                  <a:pt x="524696" y="0"/>
                                </a:lnTo>
                              </a:path>
                            </a:pathLst>
                          </a:custGeom>
                          <a:ln w="20244">
                            <a:solidFill>
                              <a:srgbClr val="000000"/>
                            </a:solidFill>
                            <a:prstDash val="sysDot"/>
                          </a:ln>
                        </wps:spPr>
                        <wps:bodyPr wrap="square" lIns="0" tIns="0" rIns="0" bIns="0" rtlCol="0">
                          <a:prstTxWarp prst="textNoShape">
                            <a:avLst/>
                          </a:prstTxWarp>
                          <a:noAutofit/>
                        </wps:bodyPr>
                      </wps:wsp>
                      <wps:wsp>
                        <wps:cNvPr id="524" name="Graphic 524"/>
                        <wps:cNvSpPr/>
                        <wps:spPr>
                          <a:xfrm>
                            <a:off x="495848" y="8097"/>
                            <a:ext cx="36195" cy="77470"/>
                          </a:xfrm>
                          <a:custGeom>
                            <a:avLst/>
                            <a:gdLst/>
                            <a:ahLst/>
                            <a:cxnLst/>
                            <a:rect l="l" t="t" r="r" b="b"/>
                            <a:pathLst>
                              <a:path w="36195" h="77470">
                                <a:moveTo>
                                  <a:pt x="0" y="0"/>
                                </a:moveTo>
                                <a:lnTo>
                                  <a:pt x="5634" y="11757"/>
                                </a:lnTo>
                                <a:lnTo>
                                  <a:pt x="16226" y="23739"/>
                                </a:lnTo>
                                <a:lnTo>
                                  <a:pt x="27720" y="33468"/>
                                </a:lnTo>
                                <a:lnTo>
                                  <a:pt x="36059" y="38463"/>
                                </a:lnTo>
                                <a:lnTo>
                                  <a:pt x="27720" y="43459"/>
                                </a:lnTo>
                                <a:lnTo>
                                  <a:pt x="16226" y="53188"/>
                                </a:lnTo>
                                <a:lnTo>
                                  <a:pt x="5634" y="65170"/>
                                </a:lnTo>
                                <a:lnTo>
                                  <a:pt x="0" y="76927"/>
                                </a:lnTo>
                              </a:path>
                            </a:pathLst>
                          </a:custGeom>
                          <a:ln w="1619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1.124001pt;margin-top:14.438846pt;width:42.55pt;height:7.35pt;mso-position-horizontal-relative:page;mso-position-vertical-relative:paragraph;z-index:15921664" id="docshapegroup426" coordorigin="1222,289" coordsize="851,147">
                <v:line style="position:absolute" from="1222,362" to="2049,362" stroked="true" strokeweight="1.59404pt" strokecolor="#000000">
                  <v:stroke dashstyle="shortdot"/>
                </v:line>
                <v:shape style="position:absolute;left:2003;top:301;width:57;height:122" id="docshape427" coordorigin="2003,302" coordsize="57,122" path="m2003,302l2012,320,2029,339,2047,354,2060,362,2047,370,2029,385,2012,404,2003,423e" filled="false" stroked="true" strokeweight="1.27522pt" strokecolor="#000000">
                  <v:path arrowok="t"/>
                  <v:stroke dashstyle="solid"/>
                </v:shape>
                <w10:wrap type="none"/>
              </v:group>
            </w:pict>
          </mc:Fallback>
        </mc:AlternateContent>
      </w:r>
      <w:r>
        <w:rPr>
          <w:spacing w:val="-10"/>
        </w:rPr>
        <w:t>:</w:t>
      </w:r>
      <w:r>
        <w:rPr/>
        <w:tab/>
        <w:t>Menambah</w:t>
      </w:r>
      <w:r>
        <w:rPr>
          <w:spacing w:val="74"/>
        </w:rPr>
        <w:t> </w:t>
      </w:r>
      <w:r>
        <w:rPr/>
        <w:t>populasi</w:t>
      </w:r>
      <w:r>
        <w:rPr>
          <w:spacing w:val="74"/>
        </w:rPr>
        <w:t> </w:t>
      </w:r>
      <w:r>
        <w:rPr/>
        <w:t>tujuan,</w:t>
      </w:r>
      <w:r>
        <w:rPr>
          <w:spacing w:val="80"/>
        </w:rPr>
        <w:t> </w:t>
      </w:r>
      <w:r>
        <w:rPr/>
        <w:t>tanpa</w:t>
      </w:r>
      <w:r>
        <w:rPr>
          <w:spacing w:val="74"/>
        </w:rPr>
        <w:t> </w:t>
      </w:r>
      <w:r>
        <w:rPr/>
        <w:t>mengurangi populasi asal</w:t>
      </w:r>
    </w:p>
    <w:p>
      <w:pPr>
        <w:pStyle w:val="BodyText"/>
        <w:spacing w:line="312" w:lineRule="auto" w:before="41"/>
        <w:ind w:left="652" w:right="1181"/>
      </w:pPr>
      <w:r>
        <w:rPr/>
        <mc:AlternateContent>
          <mc:Choice Requires="wps">
            <w:drawing>
              <wp:anchor distT="0" distB="0" distL="0" distR="0" allowOverlap="1" layoutInCell="1" locked="0" behindDoc="0" simplePos="0" relativeHeight="15922176">
                <wp:simplePos x="0" y="0"/>
                <wp:positionH relativeFrom="page">
                  <wp:posOffset>776274</wp:posOffset>
                </wp:positionH>
                <wp:positionV relativeFrom="paragraph">
                  <wp:posOffset>183015</wp:posOffset>
                </wp:positionV>
                <wp:extent cx="540385" cy="93345"/>
                <wp:effectExtent l="0" t="0" r="0" b="0"/>
                <wp:wrapNone/>
                <wp:docPr id="525" name="Group 525"/>
                <wp:cNvGraphicFramePr>
                  <a:graphicFrameLocks/>
                </wp:cNvGraphicFramePr>
                <a:graphic>
                  <a:graphicData uri="http://schemas.microsoft.com/office/word/2010/wordprocessingGroup">
                    <wpg:wgp>
                      <wpg:cNvPr id="525" name="Group 525"/>
                      <wpg:cNvGrpSpPr/>
                      <wpg:grpSpPr>
                        <a:xfrm>
                          <a:off x="0" y="0"/>
                          <a:ext cx="540385" cy="93345"/>
                          <a:chExt cx="540385" cy="93345"/>
                        </a:xfrm>
                      </wpg:grpSpPr>
                      <wps:wsp>
                        <wps:cNvPr id="526" name="Graphic 526"/>
                        <wps:cNvSpPr/>
                        <wps:spPr>
                          <a:xfrm>
                            <a:off x="0" y="46561"/>
                            <a:ext cx="525145" cy="1270"/>
                          </a:xfrm>
                          <a:custGeom>
                            <a:avLst/>
                            <a:gdLst/>
                            <a:ahLst/>
                            <a:cxnLst/>
                            <a:rect l="l" t="t" r="r" b="b"/>
                            <a:pathLst>
                              <a:path w="525145" h="0">
                                <a:moveTo>
                                  <a:pt x="0" y="0"/>
                                </a:moveTo>
                                <a:lnTo>
                                  <a:pt x="524696" y="0"/>
                                </a:lnTo>
                              </a:path>
                            </a:pathLst>
                          </a:custGeom>
                          <a:ln w="20244">
                            <a:solidFill>
                              <a:srgbClr val="000000"/>
                            </a:solidFill>
                            <a:prstDash val="sysDot"/>
                          </a:ln>
                        </wps:spPr>
                        <wps:bodyPr wrap="square" lIns="0" tIns="0" rIns="0" bIns="0" rtlCol="0">
                          <a:prstTxWarp prst="textNoShape">
                            <a:avLst/>
                          </a:prstTxWarp>
                          <a:noAutofit/>
                        </wps:bodyPr>
                      </wps:wsp>
                      <wps:wsp>
                        <wps:cNvPr id="527" name="Graphic 527"/>
                        <wps:cNvSpPr/>
                        <wps:spPr>
                          <a:xfrm>
                            <a:off x="495848" y="8097"/>
                            <a:ext cx="36195" cy="77470"/>
                          </a:xfrm>
                          <a:custGeom>
                            <a:avLst/>
                            <a:gdLst/>
                            <a:ahLst/>
                            <a:cxnLst/>
                            <a:rect l="l" t="t" r="r" b="b"/>
                            <a:pathLst>
                              <a:path w="36195" h="77470">
                                <a:moveTo>
                                  <a:pt x="0" y="0"/>
                                </a:moveTo>
                                <a:lnTo>
                                  <a:pt x="5634" y="11757"/>
                                </a:lnTo>
                                <a:lnTo>
                                  <a:pt x="16226" y="23739"/>
                                </a:lnTo>
                                <a:lnTo>
                                  <a:pt x="27720" y="33468"/>
                                </a:lnTo>
                                <a:lnTo>
                                  <a:pt x="36059" y="38463"/>
                                </a:lnTo>
                                <a:lnTo>
                                  <a:pt x="27720" y="43459"/>
                                </a:lnTo>
                                <a:lnTo>
                                  <a:pt x="16226" y="53188"/>
                                </a:lnTo>
                                <a:lnTo>
                                  <a:pt x="5634" y="65170"/>
                                </a:lnTo>
                                <a:lnTo>
                                  <a:pt x="0" y="76927"/>
                                </a:lnTo>
                              </a:path>
                            </a:pathLst>
                          </a:custGeom>
                          <a:ln w="1619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1.124001pt;margin-top:14.410639pt;width:42.55pt;height:7.35pt;mso-position-horizontal-relative:page;mso-position-vertical-relative:paragraph;z-index:15922176" id="docshapegroup428" coordorigin="1222,288" coordsize="851,147">
                <v:line style="position:absolute" from="1222,362" to="2049,362" stroked="true" strokeweight="1.59404pt" strokecolor="#000000">
                  <v:stroke dashstyle="shortdot"/>
                </v:line>
                <v:shape style="position:absolute;left:2003;top:300;width:57;height:122" id="docshape429" coordorigin="2003,301" coordsize="57,122" path="m2003,301l2012,319,2029,338,2047,354,2060,362,2047,369,2029,385,2012,404,2003,422e" filled="false" stroked="true" strokeweight="1.27522pt" strokecolor="#000000">
                  <v:path arrowok="t"/>
                  <v:stroke dashstyle="solid"/>
                </v:shape>
                <w10:wrap type="none"/>
              </v:group>
            </w:pict>
          </mc:Fallback>
        </mc:AlternateContent>
      </w:r>
      <w:r>
        <w:rPr>
          <w:spacing w:val="-2"/>
        </w:rPr>
        <w:t>:</w:t>
      </w:r>
      <w:r>
        <w:rPr>
          <w:spacing w:val="23"/>
        </w:rPr>
        <w:t> </w:t>
      </w:r>
      <w:r>
        <w:rPr>
          <w:spacing w:val="-2"/>
        </w:rPr>
        <w:t>Mengurangi populasi asal, tanpa menambah </w:t>
      </w:r>
      <w:r>
        <w:rPr>
          <w:spacing w:val="-2"/>
        </w:rPr>
        <w:t>populasi tujuan</w:t>
      </w:r>
    </w:p>
    <w:p>
      <w:pPr>
        <w:pStyle w:val="BodyText"/>
        <w:spacing w:after="0" w:line="312" w:lineRule="auto"/>
        <w:sectPr>
          <w:type w:val="continuous"/>
          <w:pgSz w:w="8400" w:h="11910"/>
          <w:pgMar w:header="252" w:footer="0" w:top="1220" w:bottom="280" w:left="0" w:right="0"/>
          <w:cols w:num="2" w:equalWidth="0">
            <w:col w:w="1753" w:space="40"/>
            <w:col w:w="6607"/>
          </w:cols>
        </w:sectPr>
      </w:pPr>
    </w:p>
    <w:p>
      <w:pPr>
        <w:pStyle w:val="BodyText"/>
        <w:spacing w:before="209"/>
      </w:pPr>
    </w:p>
    <w:p>
      <w:pPr>
        <w:pStyle w:val="BodyText"/>
        <w:spacing w:line="312" w:lineRule="auto"/>
        <w:ind w:left="1133" w:right="1131" w:firstLine="338"/>
        <w:jc w:val="both"/>
      </w:pPr>
      <w:r>
        <w:rPr/>
        <w:t>Berdasarkan Gambar (4.1), model matematika penerapan </w:t>
      </w:r>
      <w:r>
        <w:rPr/>
        <w:t>ruang terbuka hijau untuk pembangunan perkotaan yang berkelanjutan dijelaskan sebagai berikut.</w:t>
      </w:r>
    </w:p>
    <w:p>
      <w:pPr>
        <w:pStyle w:val="BodyText"/>
        <w:spacing w:line="312" w:lineRule="auto"/>
        <w:ind w:left="1133" w:right="1131" w:firstLine="338"/>
        <w:jc w:val="both"/>
      </w:pPr>
      <w:r>
        <w:rPr/>
        <mc:AlternateContent>
          <mc:Choice Requires="wps">
            <w:drawing>
              <wp:anchor distT="0" distB="0" distL="0" distR="0" allowOverlap="1" layoutInCell="1" locked="0" behindDoc="1" simplePos="0" relativeHeight="480457216">
                <wp:simplePos x="0" y="0"/>
                <wp:positionH relativeFrom="page">
                  <wp:posOffset>720001</wp:posOffset>
                </wp:positionH>
                <wp:positionV relativeFrom="paragraph">
                  <wp:posOffset>290258</wp:posOffset>
                </wp:positionV>
                <wp:extent cx="3888104" cy="514350"/>
                <wp:effectExtent l="0" t="0" r="0" b="0"/>
                <wp:wrapNone/>
                <wp:docPr id="528" name="Textbox 528"/>
                <wp:cNvGraphicFramePr>
                  <a:graphicFrameLocks/>
                </wp:cNvGraphicFramePr>
                <a:graphic>
                  <a:graphicData uri="http://schemas.microsoft.com/office/word/2010/wordprocessingShape">
                    <wps:wsp>
                      <wps:cNvPr id="528" name="Textbox 528"/>
                      <wps:cNvSpPr txBox="1"/>
                      <wps:spPr>
                        <a:xfrm>
                          <a:off x="0" y="0"/>
                          <a:ext cx="3888104" cy="514350"/>
                        </a:xfrm>
                        <a:prstGeom prst="rect">
                          <a:avLst/>
                        </a:prstGeom>
                      </wps:spPr>
                      <wps:txbx>
                        <w:txbxContent>
                          <w:p>
                            <w:pPr>
                              <w:pStyle w:val="BodyText"/>
                              <w:tabs>
                                <w:tab w:pos="2786" w:val="left" w:leader="none"/>
                                <w:tab w:pos="3176" w:val="left" w:leader="none"/>
                              </w:tabs>
                              <w:spacing w:before="196"/>
                            </w:pPr>
                            <w:r>
                              <w:rPr>
                                <w:w w:val="105"/>
                              </w:rPr>
                              <w:t>logistik</w:t>
                            </w:r>
                            <w:r>
                              <w:rPr>
                                <w:spacing w:val="67"/>
                                <w:w w:val="150"/>
                              </w:rPr>
                              <w:t> </w:t>
                            </w:r>
                            <w:r>
                              <w:rPr>
                                <w:w w:val="105"/>
                              </w:rPr>
                              <w:t>sebesar</w:t>
                            </w:r>
                            <w:r>
                              <w:rPr>
                                <w:spacing w:val="67"/>
                                <w:w w:val="150"/>
                              </w:rPr>
                              <w:t> </w:t>
                            </w:r>
                            <w:r>
                              <w:rPr>
                                <w:rFonts w:ascii="Cambria" w:hAnsi="Cambria"/>
                                <w:w w:val="105"/>
                              </w:rPr>
                              <w:t>η</w:t>
                            </w:r>
                            <w:r>
                              <w:rPr>
                                <w:rFonts w:ascii="Calibri" w:hAnsi="Calibri"/>
                                <w:w w:val="105"/>
                                <w:vertAlign w:val="subscript"/>
                              </w:rPr>
                              <w:t>1</w:t>
                            </w:r>
                            <w:r>
                              <w:rPr>
                                <w:rFonts w:ascii="Cambria" w:hAnsi="Cambria"/>
                                <w:w w:val="105"/>
                                <w:vertAlign w:val="baseline"/>
                              </w:rPr>
                              <w:t>H</w:t>
                            </w:r>
                            <w:r>
                              <w:rPr>
                                <w:spacing w:val="66"/>
                                <w:w w:val="150"/>
                                <w:position w:val="24"/>
                                <w:vertAlign w:val="baseline"/>
                              </w:rPr>
                              <w:t> </w:t>
                            </w:r>
                            <w:r>
                              <w:rPr>
                                <w:rFonts w:ascii="Calibri" w:hAnsi="Calibri"/>
                                <w:w w:val="105"/>
                                <w:vertAlign w:val="baseline"/>
                              </w:rPr>
                              <w:t>1</w:t>
                            </w:r>
                            <w:r>
                              <w:rPr>
                                <w:rFonts w:ascii="Calibri" w:hAnsi="Calibri"/>
                                <w:spacing w:val="-13"/>
                                <w:w w:val="105"/>
                                <w:vertAlign w:val="baseline"/>
                              </w:rPr>
                              <w:t> </w:t>
                            </w:r>
                            <w:r>
                              <w:rPr>
                                <w:rFonts w:ascii="Cambria" w:hAnsi="Cambria"/>
                                <w:spacing w:val="-10"/>
                                <w:w w:val="110"/>
                                <w:vertAlign w:val="baseline"/>
                              </w:rPr>
                              <w:t>−</w:t>
                            </w:r>
                            <w:r>
                              <w:rPr>
                                <w:rFonts w:ascii="Cambria" w:hAnsi="Cambria"/>
                                <w:vertAlign w:val="baseline"/>
                              </w:rPr>
                              <w:tab/>
                            </w:r>
                            <w:r>
                              <w:rPr>
                                <w:spacing w:val="40"/>
                                <w:w w:val="105"/>
                                <w:position w:val="24"/>
                                <w:vertAlign w:val="baseline"/>
                              </w:rPr>
                              <w:t> </w:t>
                            </w:r>
                            <w:r>
                              <w:rPr>
                                <w:w w:val="105"/>
                                <w:vertAlign w:val="baseline"/>
                              </w:rPr>
                              <w:t>,</w:t>
                            </w:r>
                            <w:r>
                              <w:rPr>
                                <w:vertAlign w:val="baseline"/>
                              </w:rPr>
                              <w:tab/>
                              <w:t>merepresentasikan</w:t>
                            </w:r>
                            <w:r>
                              <w:rPr>
                                <w:spacing w:val="56"/>
                                <w:w w:val="150"/>
                                <w:vertAlign w:val="baseline"/>
                              </w:rPr>
                              <w:t> </w:t>
                            </w:r>
                            <w:r>
                              <w:rPr>
                                <w:spacing w:val="-2"/>
                                <w:vertAlign w:val="baseline"/>
                              </w:rPr>
                              <w:t>pertumbuhan</w:t>
                            </w:r>
                          </w:p>
                        </w:txbxContent>
                      </wps:txbx>
                      <wps:bodyPr wrap="square" lIns="0" tIns="0" rIns="0" bIns="0" rtlCol="0">
                        <a:noAutofit/>
                      </wps:bodyPr>
                    </wps:wsp>
                  </a:graphicData>
                </a:graphic>
              </wp:anchor>
            </w:drawing>
          </mc:Choice>
          <mc:Fallback>
            <w:pict>
              <v:shape style="position:absolute;margin-left:56.693001pt;margin-top:22.854982pt;width:306.150pt;height:40.5pt;mso-position-horizontal-relative:page;mso-position-vertical-relative:paragraph;z-index:-22859264" type="#_x0000_t202" id="docshape430" filled="false" stroked="false">
                <v:textbox inset="0,0,0,0">
                  <w:txbxContent>
                    <w:p>
                      <w:pPr>
                        <w:pStyle w:val="BodyText"/>
                        <w:tabs>
                          <w:tab w:pos="2786" w:val="left" w:leader="none"/>
                          <w:tab w:pos="3176" w:val="left" w:leader="none"/>
                        </w:tabs>
                        <w:spacing w:before="196"/>
                      </w:pPr>
                      <w:r>
                        <w:rPr>
                          <w:w w:val="105"/>
                        </w:rPr>
                        <w:t>logistik</w:t>
                      </w:r>
                      <w:r>
                        <w:rPr>
                          <w:spacing w:val="67"/>
                          <w:w w:val="150"/>
                        </w:rPr>
                        <w:t> </w:t>
                      </w:r>
                      <w:r>
                        <w:rPr>
                          <w:w w:val="105"/>
                        </w:rPr>
                        <w:t>sebesar</w:t>
                      </w:r>
                      <w:r>
                        <w:rPr>
                          <w:spacing w:val="67"/>
                          <w:w w:val="150"/>
                        </w:rPr>
                        <w:t> </w:t>
                      </w:r>
                      <w:r>
                        <w:rPr>
                          <w:rFonts w:ascii="Cambria" w:hAnsi="Cambria"/>
                          <w:w w:val="105"/>
                        </w:rPr>
                        <w:t>η</w:t>
                      </w:r>
                      <w:r>
                        <w:rPr>
                          <w:rFonts w:ascii="Calibri" w:hAnsi="Calibri"/>
                          <w:w w:val="105"/>
                          <w:vertAlign w:val="subscript"/>
                        </w:rPr>
                        <w:t>1</w:t>
                      </w:r>
                      <w:r>
                        <w:rPr>
                          <w:rFonts w:ascii="Cambria" w:hAnsi="Cambria"/>
                          <w:w w:val="105"/>
                          <w:vertAlign w:val="baseline"/>
                        </w:rPr>
                        <w:t>H</w:t>
                      </w:r>
                      <w:r>
                        <w:rPr>
                          <w:spacing w:val="66"/>
                          <w:w w:val="150"/>
                          <w:position w:val="24"/>
                          <w:vertAlign w:val="baseline"/>
                        </w:rPr>
                        <w:t> </w:t>
                      </w:r>
                      <w:r>
                        <w:rPr>
                          <w:rFonts w:ascii="Calibri" w:hAnsi="Calibri"/>
                          <w:w w:val="105"/>
                          <w:vertAlign w:val="baseline"/>
                        </w:rPr>
                        <w:t>1</w:t>
                      </w:r>
                      <w:r>
                        <w:rPr>
                          <w:rFonts w:ascii="Calibri" w:hAnsi="Calibri"/>
                          <w:spacing w:val="-13"/>
                          <w:w w:val="105"/>
                          <w:vertAlign w:val="baseline"/>
                        </w:rPr>
                        <w:t> </w:t>
                      </w:r>
                      <w:r>
                        <w:rPr>
                          <w:rFonts w:ascii="Cambria" w:hAnsi="Cambria"/>
                          <w:spacing w:val="-10"/>
                          <w:w w:val="110"/>
                          <w:vertAlign w:val="baseline"/>
                        </w:rPr>
                        <w:t>−</w:t>
                      </w:r>
                      <w:r>
                        <w:rPr>
                          <w:rFonts w:ascii="Cambria" w:hAnsi="Cambria"/>
                          <w:vertAlign w:val="baseline"/>
                        </w:rPr>
                        <w:tab/>
                      </w:r>
                      <w:r>
                        <w:rPr>
                          <w:spacing w:val="40"/>
                          <w:w w:val="105"/>
                          <w:position w:val="24"/>
                          <w:vertAlign w:val="baseline"/>
                        </w:rPr>
                        <w:t> </w:t>
                      </w:r>
                      <w:r>
                        <w:rPr>
                          <w:w w:val="105"/>
                          <w:vertAlign w:val="baseline"/>
                        </w:rPr>
                        <w:t>,</w:t>
                      </w:r>
                      <w:r>
                        <w:rPr>
                          <w:vertAlign w:val="baseline"/>
                        </w:rPr>
                        <w:tab/>
                        <w:t>merepresentasikan</w:t>
                      </w:r>
                      <w:r>
                        <w:rPr>
                          <w:spacing w:val="56"/>
                          <w:w w:val="150"/>
                          <w:vertAlign w:val="baseline"/>
                        </w:rPr>
                        <w:t> </w:t>
                      </w:r>
                      <w:r>
                        <w:rPr>
                          <w:spacing w:val="-2"/>
                          <w:vertAlign w:val="baseline"/>
                        </w:rPr>
                        <w:t>pertumbuhan</w:t>
                      </w:r>
                    </w:p>
                  </w:txbxContent>
                </v:textbox>
                <w10:wrap type="none"/>
              </v:shape>
            </w:pict>
          </mc:Fallback>
        </mc:AlternateContent>
      </w:r>
      <w:r>
        <w:rPr/>
        <w:t>Laju perubahan populasi manusia dapat meningkat </w:t>
      </w:r>
      <w:r>
        <w:rPr/>
        <w:t>dikarenakan pertumbuhan</w:t>
      </w:r>
      <w:r>
        <w:rPr>
          <w:spacing w:val="16"/>
        </w:rPr>
        <w:t> </w:t>
      </w:r>
      <w:r>
        <w:rPr/>
        <w:t>populasi</w:t>
      </w:r>
      <w:r>
        <w:rPr>
          <w:spacing w:val="16"/>
        </w:rPr>
        <w:t> </w:t>
      </w:r>
      <w:r>
        <w:rPr/>
        <w:t>manusia</w:t>
      </w:r>
      <w:r>
        <w:rPr>
          <w:spacing w:val="16"/>
        </w:rPr>
        <w:t> </w:t>
      </w:r>
      <w:r>
        <w:rPr/>
        <w:t>yang</w:t>
      </w:r>
      <w:r>
        <w:rPr>
          <w:spacing w:val="17"/>
        </w:rPr>
        <w:t> </w:t>
      </w:r>
      <w:r>
        <w:rPr/>
        <w:t>mengikuti</w:t>
      </w:r>
      <w:r>
        <w:rPr>
          <w:spacing w:val="16"/>
        </w:rPr>
        <w:t> </w:t>
      </w:r>
      <w:r>
        <w:rPr/>
        <w:t>model</w:t>
      </w:r>
      <w:r>
        <w:rPr>
          <w:spacing w:val="16"/>
        </w:rPr>
        <w:t> </w:t>
      </w:r>
      <w:r>
        <w:rPr>
          <w:spacing w:val="-2"/>
        </w:rPr>
        <w:t>pertumbuhan</w:t>
      </w:r>
    </w:p>
    <w:p>
      <w:pPr>
        <w:spacing w:line="141" w:lineRule="exact" w:before="0"/>
        <w:ind w:left="0" w:right="779" w:firstLine="0"/>
        <w:jc w:val="center"/>
        <w:rPr>
          <w:rFonts w:ascii="Cambria"/>
          <w:sz w:val="16"/>
        </w:rPr>
      </w:pPr>
      <w:r>
        <w:rPr>
          <w:rFonts w:ascii="Cambria"/>
          <w:spacing w:val="-10"/>
          <w:w w:val="125"/>
          <w:sz w:val="16"/>
          <w:u w:val="single"/>
        </w:rPr>
        <w:t>H</w:t>
      </w:r>
    </w:p>
    <w:p>
      <w:pPr>
        <w:spacing w:line="182" w:lineRule="exact" w:before="0"/>
        <w:ind w:left="0" w:right="776" w:firstLine="0"/>
        <w:jc w:val="center"/>
        <w:rPr>
          <w:rFonts w:ascii="Calibri"/>
          <w:sz w:val="16"/>
        </w:rPr>
      </w:pPr>
      <w:r>
        <w:rPr>
          <w:rFonts w:ascii="Cambria"/>
          <w:spacing w:val="-5"/>
          <w:w w:val="125"/>
          <w:sz w:val="16"/>
        </w:rPr>
        <w:t>k</w:t>
      </w:r>
      <w:r>
        <w:rPr>
          <w:rFonts w:ascii="Calibri"/>
          <w:spacing w:val="-5"/>
          <w:w w:val="125"/>
          <w:sz w:val="16"/>
          <w:vertAlign w:val="subscript"/>
        </w:rPr>
        <w:t>1</w:t>
      </w:r>
    </w:p>
    <w:p>
      <w:pPr>
        <w:pStyle w:val="BodyText"/>
        <w:spacing w:line="300" w:lineRule="auto" w:before="1"/>
        <w:ind w:left="1133" w:right="1131"/>
        <w:jc w:val="both"/>
      </w:pPr>
      <w:r>
        <w:rPr/>
        <w:t>populasi manusia dengan laju pertumbuhan intrinsik sebesar </w:t>
      </w:r>
      <w:r>
        <w:rPr>
          <w:rFonts w:ascii="Cambria" w:hAnsi="Cambria"/>
        </w:rPr>
        <w:t>η</w:t>
      </w:r>
      <w:r>
        <w:rPr>
          <w:rFonts w:ascii="Calibri" w:hAnsi="Calibri"/>
          <w:vertAlign w:val="subscript"/>
        </w:rPr>
        <w:t>1</w:t>
      </w:r>
      <w:r>
        <w:rPr>
          <w:rFonts w:ascii="Calibri" w:hAnsi="Calibri"/>
          <w:vertAlign w:val="baseline"/>
        </w:rPr>
        <w:t> </w:t>
      </w:r>
      <w:r>
        <w:rPr>
          <w:vertAlign w:val="baseline"/>
        </w:rPr>
        <w:t>dan kapasitas daya dukung lingkungan atau jumlah maksimum </w:t>
      </w:r>
      <w:r>
        <w:rPr>
          <w:vertAlign w:val="baseline"/>
        </w:rPr>
        <w:t>populasi </w:t>
      </w:r>
      <w:r>
        <w:rPr>
          <w:spacing w:val="-2"/>
          <w:vertAlign w:val="baseline"/>
        </w:rPr>
        <w:t>yang</w:t>
      </w:r>
      <w:r>
        <w:rPr>
          <w:spacing w:val="-12"/>
          <w:vertAlign w:val="baseline"/>
        </w:rPr>
        <w:t> </w:t>
      </w:r>
      <w:r>
        <w:rPr>
          <w:spacing w:val="-2"/>
          <w:vertAlign w:val="baseline"/>
        </w:rPr>
        <w:t>dapat</w:t>
      </w:r>
      <w:r>
        <w:rPr>
          <w:spacing w:val="-12"/>
          <w:vertAlign w:val="baseline"/>
        </w:rPr>
        <w:t> </w:t>
      </w:r>
      <w:r>
        <w:rPr>
          <w:spacing w:val="-2"/>
          <w:vertAlign w:val="baseline"/>
        </w:rPr>
        <w:t>didukung</w:t>
      </w:r>
      <w:r>
        <w:rPr>
          <w:spacing w:val="-12"/>
          <w:vertAlign w:val="baseline"/>
        </w:rPr>
        <w:t> </w:t>
      </w:r>
      <w:r>
        <w:rPr>
          <w:spacing w:val="-2"/>
          <w:vertAlign w:val="baseline"/>
        </w:rPr>
        <w:t>oleh</w:t>
      </w:r>
      <w:r>
        <w:rPr>
          <w:spacing w:val="-11"/>
          <w:vertAlign w:val="baseline"/>
        </w:rPr>
        <w:t> </w:t>
      </w:r>
      <w:r>
        <w:rPr>
          <w:spacing w:val="-2"/>
          <w:vertAlign w:val="baseline"/>
        </w:rPr>
        <w:t>sumber</w:t>
      </w:r>
      <w:r>
        <w:rPr>
          <w:spacing w:val="-12"/>
          <w:vertAlign w:val="baseline"/>
        </w:rPr>
        <w:t> </w:t>
      </w:r>
      <w:r>
        <w:rPr>
          <w:spacing w:val="-2"/>
          <w:vertAlign w:val="baseline"/>
        </w:rPr>
        <w:t>daya</w:t>
      </w:r>
      <w:r>
        <w:rPr>
          <w:spacing w:val="-12"/>
          <w:vertAlign w:val="baseline"/>
        </w:rPr>
        <w:t> </w:t>
      </w:r>
      <w:r>
        <w:rPr>
          <w:spacing w:val="-2"/>
          <w:vertAlign w:val="baseline"/>
        </w:rPr>
        <w:t>yang</w:t>
      </w:r>
      <w:r>
        <w:rPr>
          <w:spacing w:val="-12"/>
          <w:vertAlign w:val="baseline"/>
        </w:rPr>
        <w:t> </w:t>
      </w:r>
      <w:r>
        <w:rPr>
          <w:spacing w:val="-2"/>
          <w:vertAlign w:val="baseline"/>
        </w:rPr>
        <w:t>tersedia</w:t>
      </w:r>
      <w:r>
        <w:rPr>
          <w:spacing w:val="-11"/>
          <w:vertAlign w:val="baseline"/>
        </w:rPr>
        <w:t> </w:t>
      </w:r>
      <w:r>
        <w:rPr>
          <w:spacing w:val="-2"/>
          <w:vertAlign w:val="baseline"/>
        </w:rPr>
        <w:t>sebesar</w:t>
      </w:r>
      <w:r>
        <w:rPr>
          <w:spacing w:val="-12"/>
          <w:vertAlign w:val="baseline"/>
        </w:rPr>
        <w:t> </w:t>
      </w:r>
      <w:r>
        <w:rPr>
          <w:rFonts w:ascii="Cambria" w:hAnsi="Cambria"/>
          <w:spacing w:val="-2"/>
          <w:vertAlign w:val="baseline"/>
        </w:rPr>
        <w:t>k</w:t>
      </w:r>
      <w:r>
        <w:rPr>
          <w:rFonts w:ascii="Calibri" w:hAnsi="Calibri"/>
          <w:spacing w:val="-2"/>
          <w:vertAlign w:val="subscript"/>
        </w:rPr>
        <w:t>1</w:t>
      </w:r>
      <w:r>
        <w:rPr>
          <w:spacing w:val="-2"/>
          <w:vertAlign w:val="baseline"/>
        </w:rPr>
        <w:t>,</w:t>
      </w:r>
      <w:r>
        <w:rPr>
          <w:spacing w:val="-12"/>
          <w:vertAlign w:val="baseline"/>
        </w:rPr>
        <w:t> </w:t>
      </w:r>
      <w:r>
        <w:rPr>
          <w:spacing w:val="-2"/>
          <w:vertAlign w:val="baseline"/>
        </w:rPr>
        <w:t>artinya </w:t>
      </w:r>
      <w:r>
        <w:rPr>
          <w:vertAlign w:val="baseline"/>
        </w:rPr>
        <w:t>ketika jumlah populasi manusia mendekati </w:t>
      </w:r>
      <w:r>
        <w:rPr>
          <w:rFonts w:ascii="Cambria" w:hAnsi="Cambria"/>
          <w:vertAlign w:val="baseline"/>
        </w:rPr>
        <w:t>k</w:t>
      </w:r>
      <w:r>
        <w:rPr>
          <w:rFonts w:ascii="Calibri" w:hAnsi="Calibri"/>
          <w:vertAlign w:val="subscript"/>
        </w:rPr>
        <w:t>1</w:t>
      </w:r>
      <w:r>
        <w:rPr>
          <w:vertAlign w:val="baseline"/>
        </w:rPr>
        <w:t>, pertumbuhan akan melambat hingga berhenti karena keterbatasan sumber daya.</w:t>
      </w:r>
      <w:r>
        <w:rPr>
          <w:spacing w:val="40"/>
          <w:vertAlign w:val="baseline"/>
        </w:rPr>
        <w:t> </w:t>
      </w:r>
      <w:r>
        <w:rPr>
          <w:vertAlign w:val="baseline"/>
        </w:rPr>
        <w:t>Selain itu, laju perubahan populasi manusia juga dapat meningkat sebesar </w:t>
      </w:r>
      <w:r>
        <w:rPr>
          <w:rFonts w:ascii="Cambria" w:hAnsi="Cambria"/>
          <w:vertAlign w:val="baseline"/>
        </w:rPr>
        <w:t>η</w:t>
      </w:r>
      <w:r>
        <w:rPr>
          <w:rFonts w:ascii="Calibri" w:hAnsi="Calibri"/>
          <w:vertAlign w:val="subscript"/>
        </w:rPr>
        <w:t>2</w:t>
      </w:r>
      <w:r>
        <w:rPr>
          <w:rFonts w:ascii="Cambria" w:hAnsi="Cambria"/>
          <w:vertAlign w:val="baseline"/>
        </w:rPr>
        <w:t>β</w:t>
      </w:r>
      <w:r>
        <w:rPr>
          <w:rFonts w:ascii="Calibri" w:hAnsi="Calibri"/>
          <w:vertAlign w:val="subscript"/>
        </w:rPr>
        <w:t>3</w:t>
      </w:r>
      <w:r>
        <w:rPr>
          <w:rFonts w:ascii="Cambria" w:hAnsi="Cambria"/>
          <w:vertAlign w:val="baseline"/>
        </w:rPr>
        <w:t>HI </w:t>
      </w:r>
      <w:r>
        <w:rPr>
          <w:vertAlign w:val="baseline"/>
        </w:rPr>
        <w:t>karena memanfaatkan jasa lingkungan (</w:t>
      </w:r>
      <w:r>
        <w:rPr>
          <w:rFonts w:ascii="Cambria" w:hAnsi="Cambria"/>
          <w:vertAlign w:val="baseline"/>
        </w:rPr>
        <w:t>I</w:t>
      </w:r>
      <w:r>
        <w:rPr>
          <w:vertAlign w:val="baseline"/>
        </w:rPr>
        <w:t>) yang mendukung kesejahteraan</w:t>
      </w:r>
      <w:r>
        <w:rPr>
          <w:spacing w:val="-11"/>
          <w:vertAlign w:val="baseline"/>
        </w:rPr>
        <w:t> </w:t>
      </w:r>
      <w:r>
        <w:rPr>
          <w:vertAlign w:val="baseline"/>
        </w:rPr>
        <w:t>manusia</w:t>
      </w:r>
      <w:r>
        <w:rPr>
          <w:spacing w:val="-11"/>
          <w:vertAlign w:val="baseline"/>
        </w:rPr>
        <w:t> </w:t>
      </w:r>
      <w:r>
        <w:rPr>
          <w:vertAlign w:val="baseline"/>
        </w:rPr>
        <w:t>(</w:t>
      </w:r>
      <w:r>
        <w:rPr>
          <w:rFonts w:ascii="Cambria" w:hAnsi="Cambria"/>
          <w:vertAlign w:val="baseline"/>
        </w:rPr>
        <w:t>H</w:t>
      </w:r>
      <w:r>
        <w:rPr>
          <w:vertAlign w:val="baseline"/>
        </w:rPr>
        <w:t>)</w:t>
      </w:r>
      <w:r>
        <w:rPr>
          <w:spacing w:val="-11"/>
          <w:vertAlign w:val="baseline"/>
        </w:rPr>
        <w:t> </w:t>
      </w:r>
      <w:r>
        <w:rPr>
          <w:vertAlign w:val="baseline"/>
        </w:rPr>
        <w:t>(Egerer</w:t>
      </w:r>
      <w:r>
        <w:rPr>
          <w:spacing w:val="-11"/>
          <w:vertAlign w:val="baseline"/>
        </w:rPr>
        <w:t> </w:t>
      </w:r>
      <w:r>
        <w:rPr>
          <w:vertAlign w:val="baseline"/>
        </w:rPr>
        <w:t>dkk.,</w:t>
      </w:r>
      <w:r>
        <w:rPr>
          <w:spacing w:val="-11"/>
          <w:vertAlign w:val="baseline"/>
        </w:rPr>
        <w:t> </w:t>
      </w:r>
      <w:r>
        <w:rPr>
          <w:vertAlign w:val="baseline"/>
        </w:rPr>
        <w:t>2024).</w:t>
      </w:r>
      <w:r>
        <w:rPr>
          <w:spacing w:val="13"/>
          <w:vertAlign w:val="baseline"/>
        </w:rPr>
        <w:t> </w:t>
      </w:r>
      <w:r>
        <w:rPr>
          <w:vertAlign w:val="baseline"/>
        </w:rPr>
        <w:t>Kemudian,</w:t>
      </w:r>
      <w:r>
        <w:rPr>
          <w:spacing w:val="-10"/>
          <w:vertAlign w:val="baseline"/>
        </w:rPr>
        <w:t> </w:t>
      </w:r>
      <w:r>
        <w:rPr>
          <w:vertAlign w:val="baseline"/>
        </w:rPr>
        <w:t>berkurang karena</w:t>
      </w:r>
      <w:r>
        <w:rPr>
          <w:spacing w:val="-12"/>
          <w:vertAlign w:val="baseline"/>
        </w:rPr>
        <w:t> </w:t>
      </w:r>
      <w:r>
        <w:rPr>
          <w:vertAlign w:val="baseline"/>
        </w:rPr>
        <w:t>adanya</w:t>
      </w:r>
      <w:r>
        <w:rPr>
          <w:spacing w:val="-12"/>
          <w:vertAlign w:val="baseline"/>
        </w:rPr>
        <w:t> </w:t>
      </w:r>
      <w:r>
        <w:rPr>
          <w:vertAlign w:val="baseline"/>
        </w:rPr>
        <w:t>peningkatan</w:t>
      </w:r>
      <w:r>
        <w:rPr>
          <w:spacing w:val="-12"/>
          <w:vertAlign w:val="baseline"/>
        </w:rPr>
        <w:t> </w:t>
      </w:r>
      <w:r>
        <w:rPr>
          <w:vertAlign w:val="baseline"/>
        </w:rPr>
        <w:t>konsentrasi</w:t>
      </w:r>
      <w:r>
        <w:rPr>
          <w:spacing w:val="-12"/>
          <w:vertAlign w:val="baseline"/>
        </w:rPr>
        <w:t> </w:t>
      </w:r>
      <w:r>
        <w:rPr>
          <w:vertAlign w:val="baseline"/>
        </w:rPr>
        <w:t>CO</w:t>
      </w:r>
      <w:r>
        <w:rPr>
          <w:rFonts w:ascii="Calibri" w:hAnsi="Calibri"/>
          <w:vertAlign w:val="subscript"/>
        </w:rPr>
        <w:t>2</w:t>
      </w:r>
      <w:r>
        <w:rPr>
          <w:rFonts w:ascii="Calibri" w:hAnsi="Calibri"/>
          <w:vertAlign w:val="baseline"/>
        </w:rPr>
        <w:t> </w:t>
      </w:r>
      <w:r>
        <w:rPr>
          <w:vertAlign w:val="baseline"/>
        </w:rPr>
        <w:t>di</w:t>
      </w:r>
      <w:r>
        <w:rPr>
          <w:spacing w:val="-12"/>
          <w:vertAlign w:val="baseline"/>
        </w:rPr>
        <w:t> </w:t>
      </w:r>
      <w:r>
        <w:rPr>
          <w:vertAlign w:val="baseline"/>
        </w:rPr>
        <w:t>atmosfer</w:t>
      </w:r>
      <w:r>
        <w:rPr>
          <w:spacing w:val="-12"/>
          <w:vertAlign w:val="baseline"/>
        </w:rPr>
        <w:t> </w:t>
      </w:r>
      <w:r>
        <w:rPr>
          <w:vertAlign w:val="baseline"/>
        </w:rPr>
        <w:t>yang</w:t>
      </w:r>
      <w:r>
        <w:rPr>
          <w:spacing w:val="-12"/>
          <w:vertAlign w:val="baseline"/>
        </w:rPr>
        <w:t> </w:t>
      </w:r>
      <w:r>
        <w:rPr>
          <w:vertAlign w:val="baseline"/>
        </w:rPr>
        <w:t>memicu </w:t>
      </w:r>
      <w:r>
        <w:rPr>
          <w:spacing w:val="-4"/>
          <w:vertAlign w:val="baseline"/>
        </w:rPr>
        <w:t>perubahan</w:t>
      </w:r>
      <w:r>
        <w:rPr>
          <w:spacing w:val="-9"/>
          <w:vertAlign w:val="baseline"/>
        </w:rPr>
        <w:t> </w:t>
      </w:r>
      <w:r>
        <w:rPr>
          <w:spacing w:val="-4"/>
          <w:vertAlign w:val="baseline"/>
        </w:rPr>
        <w:t>iklim</w:t>
      </w:r>
      <w:r>
        <w:rPr>
          <w:spacing w:val="-9"/>
          <w:vertAlign w:val="baseline"/>
        </w:rPr>
        <w:t> </w:t>
      </w:r>
      <w:r>
        <w:rPr>
          <w:spacing w:val="-4"/>
          <w:vertAlign w:val="baseline"/>
        </w:rPr>
        <w:t>yang</w:t>
      </w:r>
      <w:r>
        <w:rPr>
          <w:spacing w:val="-9"/>
          <w:vertAlign w:val="baseline"/>
        </w:rPr>
        <w:t> </w:t>
      </w:r>
      <w:r>
        <w:rPr>
          <w:spacing w:val="-4"/>
          <w:vertAlign w:val="baseline"/>
        </w:rPr>
        <w:t>berdampak</w:t>
      </w:r>
      <w:r>
        <w:rPr>
          <w:spacing w:val="-9"/>
          <w:vertAlign w:val="baseline"/>
        </w:rPr>
        <w:t> </w:t>
      </w:r>
      <w:r>
        <w:rPr>
          <w:spacing w:val="-4"/>
          <w:vertAlign w:val="baseline"/>
        </w:rPr>
        <w:t>negatif</w:t>
      </w:r>
      <w:r>
        <w:rPr>
          <w:spacing w:val="-9"/>
          <w:vertAlign w:val="baseline"/>
        </w:rPr>
        <w:t> </w:t>
      </w:r>
      <w:r>
        <w:rPr>
          <w:spacing w:val="-4"/>
          <w:vertAlign w:val="baseline"/>
        </w:rPr>
        <w:t>bagi</w:t>
      </w:r>
      <w:r>
        <w:rPr>
          <w:spacing w:val="-9"/>
          <w:vertAlign w:val="baseline"/>
        </w:rPr>
        <w:t> </w:t>
      </w:r>
      <w:r>
        <w:rPr>
          <w:spacing w:val="-4"/>
          <w:vertAlign w:val="baseline"/>
        </w:rPr>
        <w:t>kehidupan</w:t>
      </w:r>
      <w:r>
        <w:rPr>
          <w:spacing w:val="-9"/>
          <w:vertAlign w:val="baseline"/>
        </w:rPr>
        <w:t> </w:t>
      </w:r>
      <w:r>
        <w:rPr>
          <w:spacing w:val="-4"/>
          <w:vertAlign w:val="baseline"/>
        </w:rPr>
        <w:t>manusia,</w:t>
      </w:r>
      <w:r>
        <w:rPr>
          <w:spacing w:val="-5"/>
          <w:vertAlign w:val="baseline"/>
        </w:rPr>
        <w:t> </w:t>
      </w:r>
      <w:r>
        <w:rPr>
          <w:spacing w:val="-4"/>
          <w:vertAlign w:val="baseline"/>
        </w:rPr>
        <w:t>maka </w:t>
      </w:r>
      <w:r>
        <w:rPr>
          <w:vertAlign w:val="baseline"/>
        </w:rPr>
        <w:t>diasumsikan bahwa populasi manusia (</w:t>
      </w:r>
      <w:r>
        <w:rPr>
          <w:rFonts w:ascii="Cambria" w:hAnsi="Cambria"/>
          <w:vertAlign w:val="baseline"/>
        </w:rPr>
        <w:t>H</w:t>
      </w:r>
      <w:r>
        <w:rPr>
          <w:vertAlign w:val="baseline"/>
        </w:rPr>
        <w:t>) berkurang sebesar </w:t>
      </w:r>
      <w:r>
        <w:rPr>
          <w:rFonts w:ascii="Cambria" w:hAnsi="Cambria"/>
          <w:vertAlign w:val="baseline"/>
        </w:rPr>
        <w:t>η</w:t>
      </w:r>
      <w:r>
        <w:rPr>
          <w:rFonts w:ascii="Calibri" w:hAnsi="Calibri"/>
          <w:vertAlign w:val="subscript"/>
        </w:rPr>
        <w:t>3</w:t>
      </w:r>
      <w:r>
        <w:rPr>
          <w:rFonts w:ascii="Cambria" w:hAnsi="Cambria"/>
          <w:vertAlign w:val="baseline"/>
        </w:rPr>
        <w:t>HC </w:t>
      </w:r>
      <w:r>
        <w:rPr>
          <w:vertAlign w:val="baseline"/>
        </w:rPr>
        <w:t>seiring</w:t>
      </w:r>
      <w:r>
        <w:rPr>
          <w:spacing w:val="-5"/>
          <w:vertAlign w:val="baseline"/>
        </w:rPr>
        <w:t> </w:t>
      </w:r>
      <w:r>
        <w:rPr>
          <w:vertAlign w:val="baseline"/>
        </w:rPr>
        <w:t>dengan</w:t>
      </w:r>
      <w:r>
        <w:rPr>
          <w:spacing w:val="-5"/>
          <w:vertAlign w:val="baseline"/>
        </w:rPr>
        <w:t> </w:t>
      </w:r>
      <w:r>
        <w:rPr>
          <w:vertAlign w:val="baseline"/>
        </w:rPr>
        <w:t>meningkatnya</w:t>
      </w:r>
      <w:r>
        <w:rPr>
          <w:spacing w:val="-5"/>
          <w:vertAlign w:val="baseline"/>
        </w:rPr>
        <w:t> </w:t>
      </w:r>
      <w:r>
        <w:rPr>
          <w:vertAlign w:val="baseline"/>
        </w:rPr>
        <w:t>konsentrasi</w:t>
      </w:r>
      <w:r>
        <w:rPr>
          <w:spacing w:val="-5"/>
          <w:vertAlign w:val="baseline"/>
        </w:rPr>
        <w:t> </w:t>
      </w:r>
      <w:r>
        <w:rPr>
          <w:vertAlign w:val="baseline"/>
        </w:rPr>
        <w:t>CO</w:t>
      </w:r>
      <w:r>
        <w:rPr>
          <w:rFonts w:ascii="Calibri" w:hAnsi="Calibri"/>
          <w:vertAlign w:val="subscript"/>
        </w:rPr>
        <w:t>2</w:t>
      </w:r>
      <w:r>
        <w:rPr>
          <w:rFonts w:ascii="Calibri" w:hAnsi="Calibri"/>
          <w:vertAlign w:val="baseline"/>
        </w:rPr>
        <w:t> </w:t>
      </w:r>
      <w:r>
        <w:rPr>
          <w:vertAlign w:val="baseline"/>
        </w:rPr>
        <w:t>(</w:t>
      </w:r>
      <w:r>
        <w:rPr>
          <w:rFonts w:ascii="Cambria" w:hAnsi="Cambria"/>
          <w:vertAlign w:val="baseline"/>
        </w:rPr>
        <w:t>C</w:t>
      </w:r>
      <w:r>
        <w:rPr>
          <w:vertAlign w:val="baseline"/>
        </w:rPr>
        <w:t>)</w:t>
      </w:r>
      <w:r>
        <w:rPr>
          <w:spacing w:val="-5"/>
          <w:vertAlign w:val="baseline"/>
        </w:rPr>
        <w:t> </w:t>
      </w:r>
      <w:r>
        <w:rPr>
          <w:vertAlign w:val="baseline"/>
        </w:rPr>
        <w:t>(Misra,</w:t>
      </w:r>
      <w:r>
        <w:rPr>
          <w:spacing w:val="-3"/>
          <w:vertAlign w:val="baseline"/>
        </w:rPr>
        <w:t> </w:t>
      </w:r>
      <w:r>
        <w:rPr>
          <w:vertAlign w:val="baseline"/>
        </w:rPr>
        <w:t>Verma</w:t>
      </w:r>
      <w:r>
        <w:rPr>
          <w:spacing w:val="-5"/>
          <w:vertAlign w:val="baseline"/>
        </w:rPr>
        <w:t> </w:t>
      </w:r>
      <w:r>
        <w:rPr>
          <w:vertAlign w:val="baseline"/>
        </w:rPr>
        <w:t>dan Venturino</w:t>
      </w:r>
      <w:r>
        <w:rPr>
          <w:spacing w:val="30"/>
          <w:vertAlign w:val="baseline"/>
        </w:rPr>
        <w:t> </w:t>
      </w:r>
      <w:r>
        <w:rPr>
          <w:vertAlign w:val="baseline"/>
        </w:rPr>
        <w:t>,</w:t>
      </w:r>
      <w:r>
        <w:rPr>
          <w:spacing w:val="30"/>
          <w:vertAlign w:val="baseline"/>
        </w:rPr>
        <w:t> </w:t>
      </w:r>
      <w:r>
        <w:rPr>
          <w:vertAlign w:val="baseline"/>
        </w:rPr>
        <w:t>2015).</w:t>
      </w:r>
      <w:r>
        <w:rPr>
          <w:spacing w:val="32"/>
          <w:vertAlign w:val="baseline"/>
        </w:rPr>
        <w:t>  </w:t>
      </w:r>
      <w:r>
        <w:rPr>
          <w:vertAlign w:val="baseline"/>
        </w:rPr>
        <w:t>Sehingga</w:t>
      </w:r>
      <w:r>
        <w:rPr>
          <w:spacing w:val="31"/>
          <w:vertAlign w:val="baseline"/>
        </w:rPr>
        <w:t> </w:t>
      </w:r>
      <w:r>
        <w:rPr>
          <w:vertAlign w:val="baseline"/>
        </w:rPr>
        <w:t>diperoleh</w:t>
      </w:r>
      <w:r>
        <w:rPr>
          <w:spacing w:val="30"/>
          <w:vertAlign w:val="baseline"/>
        </w:rPr>
        <w:t> </w:t>
      </w:r>
      <w:r>
        <w:rPr>
          <w:vertAlign w:val="baseline"/>
        </w:rPr>
        <w:t>persamaan</w:t>
      </w:r>
      <w:r>
        <w:rPr>
          <w:spacing w:val="31"/>
          <w:vertAlign w:val="baseline"/>
        </w:rPr>
        <w:t> </w:t>
      </w:r>
      <w:r>
        <w:rPr>
          <w:vertAlign w:val="baseline"/>
        </w:rPr>
        <w:t>Laju</w:t>
      </w:r>
      <w:r>
        <w:rPr>
          <w:spacing w:val="30"/>
          <w:vertAlign w:val="baseline"/>
        </w:rPr>
        <w:t> </w:t>
      </w:r>
      <w:r>
        <w:rPr>
          <w:spacing w:val="-2"/>
          <w:vertAlign w:val="baseline"/>
        </w:rPr>
        <w:t>perubahan</w:t>
      </w:r>
    </w:p>
    <w:p>
      <w:pPr>
        <w:pStyle w:val="BodyText"/>
        <w:spacing w:line="167" w:lineRule="exact" w:before="24"/>
        <w:ind w:left="1133"/>
        <w:jc w:val="both"/>
      </w:pPr>
      <w:r>
        <w:rPr>
          <w:spacing w:val="-4"/>
        </w:rPr>
        <w:t>populasi</w:t>
      </w:r>
      <w:r>
        <w:rPr>
          <w:spacing w:val="2"/>
        </w:rPr>
        <w:t> </w:t>
      </w:r>
      <w:r>
        <w:rPr>
          <w:spacing w:val="-4"/>
        </w:rPr>
        <w:t>manusia</w:t>
      </w:r>
      <w:r>
        <w:rPr>
          <w:spacing w:val="2"/>
        </w:rPr>
        <w:t> </w:t>
      </w:r>
      <w:r>
        <w:rPr>
          <w:spacing w:val="-4"/>
        </w:rPr>
        <w:t>sebagai</w:t>
      </w:r>
      <w:r>
        <w:rPr>
          <w:spacing w:val="2"/>
        </w:rPr>
        <w:t> </w:t>
      </w:r>
      <w:r>
        <w:rPr>
          <w:spacing w:val="-4"/>
        </w:rPr>
        <w:t>berikut:</w:t>
      </w:r>
    </w:p>
    <w:p>
      <w:pPr>
        <w:pStyle w:val="BodyText"/>
        <w:tabs>
          <w:tab w:pos="5735" w:val="left" w:leader="none"/>
        </w:tabs>
        <w:spacing w:before="112"/>
        <w:ind w:left="1143"/>
        <w:jc w:val="center"/>
      </w:pPr>
      <w:r>
        <w:rPr/>
        <mc:AlternateContent>
          <mc:Choice Requires="wps">
            <w:drawing>
              <wp:anchor distT="0" distB="0" distL="0" distR="0" allowOverlap="1" layoutInCell="1" locked="0" behindDoc="1" simplePos="0" relativeHeight="480457728">
                <wp:simplePos x="0" y="0"/>
                <wp:positionH relativeFrom="page">
                  <wp:posOffset>1484541</wp:posOffset>
                </wp:positionH>
                <wp:positionV relativeFrom="paragraph">
                  <wp:posOffset>290383</wp:posOffset>
                </wp:positionV>
                <wp:extent cx="122555" cy="139065"/>
                <wp:effectExtent l="0" t="0" r="0" b="0"/>
                <wp:wrapNone/>
                <wp:docPr id="529" name="Textbox 529"/>
                <wp:cNvGraphicFramePr>
                  <a:graphicFrameLocks/>
                </wp:cNvGraphicFramePr>
                <a:graphic>
                  <a:graphicData uri="http://schemas.microsoft.com/office/word/2010/wordprocessingShape">
                    <wps:wsp>
                      <wps:cNvPr id="529" name="Textbox 529"/>
                      <wps:cNvSpPr txBox="1"/>
                      <wps:spPr>
                        <a:xfrm>
                          <a:off x="0" y="0"/>
                          <a:ext cx="122555" cy="139065"/>
                        </a:xfrm>
                        <a:prstGeom prst="rect">
                          <a:avLst/>
                        </a:prstGeom>
                      </wps:spPr>
                      <wps:txbx>
                        <w:txbxContent>
                          <w:p>
                            <w:pPr>
                              <w:pStyle w:val="BodyText"/>
                              <w:spacing w:line="213" w:lineRule="exact"/>
                              <w:rPr>
                                <w:rFonts w:ascii="Cambria"/>
                              </w:rPr>
                            </w:pPr>
                            <w:r>
                              <w:rPr>
                                <w:rFonts w:ascii="Cambria"/>
                                <w:spacing w:val="-8"/>
                              </w:rPr>
                              <w:t>dt</w:t>
                            </w:r>
                          </w:p>
                        </w:txbxContent>
                      </wps:txbx>
                      <wps:bodyPr wrap="square" lIns="0" tIns="0" rIns="0" bIns="0" rtlCol="0">
                        <a:noAutofit/>
                      </wps:bodyPr>
                    </wps:wsp>
                  </a:graphicData>
                </a:graphic>
              </wp:anchor>
            </w:drawing>
          </mc:Choice>
          <mc:Fallback>
            <w:pict>
              <v:shape style="position:absolute;margin-left:116.892998pt;margin-top:22.864859pt;width:9.65pt;height:10.95pt;mso-position-horizontal-relative:page;mso-position-vertical-relative:paragraph;z-index:-22858752" type="#_x0000_t202" id="docshape431" filled="false" stroked="false">
                <v:textbox inset="0,0,0,0">
                  <w:txbxContent>
                    <w:p>
                      <w:pPr>
                        <w:pStyle w:val="BodyText"/>
                        <w:spacing w:line="213" w:lineRule="exact"/>
                        <w:rPr>
                          <w:rFonts w:ascii="Cambria"/>
                        </w:rPr>
                      </w:pPr>
                      <w:r>
                        <w:rPr>
                          <w:rFonts w:ascii="Cambria"/>
                          <w:spacing w:val="-8"/>
                        </w:rPr>
                        <w:t>dt</w:t>
                      </w:r>
                    </w:p>
                  </w:txbxContent>
                </v:textbox>
                <w10:wrap type="none"/>
              </v:shape>
            </w:pict>
          </mc:Fallback>
        </mc:AlternateContent>
      </w:r>
      <w:r>
        <w:rPr/>
        <mc:AlternateContent>
          <mc:Choice Requires="wps">
            <w:drawing>
              <wp:anchor distT="0" distB="0" distL="0" distR="0" allowOverlap="1" layoutInCell="1" locked="0" behindDoc="1" simplePos="0" relativeHeight="480458240">
                <wp:simplePos x="0" y="0"/>
                <wp:positionH relativeFrom="page">
                  <wp:posOffset>1913585</wp:posOffset>
                </wp:positionH>
                <wp:positionV relativeFrom="paragraph">
                  <wp:posOffset>244133</wp:posOffset>
                </wp:positionV>
                <wp:extent cx="53975" cy="101600"/>
                <wp:effectExtent l="0" t="0" r="0" b="0"/>
                <wp:wrapNone/>
                <wp:docPr id="530" name="Textbox 530"/>
                <wp:cNvGraphicFramePr>
                  <a:graphicFrameLocks/>
                </wp:cNvGraphicFramePr>
                <a:graphic>
                  <a:graphicData uri="http://schemas.microsoft.com/office/word/2010/wordprocessingShape">
                    <wps:wsp>
                      <wps:cNvPr id="530" name="Textbox 53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0.675995pt;margin-top:19.223108pt;width:4.25pt;height:8pt;mso-position-horizontal-relative:page;mso-position-vertical-relative:paragraph;z-index:-22858240" type="#_x0000_t202" id="docshape43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mc:AlternateContent>
          <mc:Choice Requires="wps">
            <w:drawing>
              <wp:anchor distT="0" distB="0" distL="0" distR="0" allowOverlap="1" layoutInCell="1" locked="0" behindDoc="1" simplePos="0" relativeHeight="480458752">
                <wp:simplePos x="0" y="0"/>
                <wp:positionH relativeFrom="page">
                  <wp:posOffset>2478976</wp:posOffset>
                </wp:positionH>
                <wp:positionV relativeFrom="paragraph">
                  <wp:posOffset>290383</wp:posOffset>
                </wp:positionV>
                <wp:extent cx="126364" cy="150495"/>
                <wp:effectExtent l="0" t="0" r="0" b="0"/>
                <wp:wrapNone/>
                <wp:docPr id="531" name="Textbox 531"/>
                <wp:cNvGraphicFramePr>
                  <a:graphicFrameLocks/>
                </wp:cNvGraphicFramePr>
                <a:graphic>
                  <a:graphicData uri="http://schemas.microsoft.com/office/word/2010/wordprocessingShape">
                    <wps:wsp>
                      <wps:cNvPr id="531" name="Textbox 531"/>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1</w:t>
                            </w:r>
                          </w:p>
                        </w:txbxContent>
                      </wps:txbx>
                      <wps:bodyPr wrap="square" lIns="0" tIns="0" rIns="0" bIns="0" rtlCol="0">
                        <a:noAutofit/>
                      </wps:bodyPr>
                    </wps:wsp>
                  </a:graphicData>
                </a:graphic>
              </wp:anchor>
            </w:drawing>
          </mc:Choice>
          <mc:Fallback>
            <w:pict>
              <v:shape style="position:absolute;margin-left:195.195007pt;margin-top:22.864859pt;width:9.950pt;height:11.85pt;mso-position-horizontal-relative:page;mso-position-vertical-relative:paragraph;z-index:-22857728" type="#_x0000_t202" id="docshape433"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1</w:t>
                      </w:r>
                    </w:p>
                  </w:txbxContent>
                </v:textbox>
                <w10:wrap type="none"/>
              </v:shape>
            </w:pict>
          </mc:Fallback>
        </mc:AlternateContent>
      </w:r>
      <w:r>
        <w:rPr/>
        <mc:AlternateContent>
          <mc:Choice Requires="wps">
            <w:drawing>
              <wp:anchor distT="0" distB="0" distL="0" distR="0" allowOverlap="1" layoutInCell="1" locked="0" behindDoc="1" simplePos="0" relativeHeight="480459264">
                <wp:simplePos x="0" y="0"/>
                <wp:positionH relativeFrom="page">
                  <wp:posOffset>2966491</wp:posOffset>
                </wp:positionH>
                <wp:positionV relativeFrom="paragraph">
                  <wp:posOffset>244133</wp:posOffset>
                </wp:positionV>
                <wp:extent cx="53975" cy="101600"/>
                <wp:effectExtent l="0" t="0" r="0" b="0"/>
                <wp:wrapNone/>
                <wp:docPr id="532" name="Textbox 532"/>
                <wp:cNvGraphicFramePr>
                  <a:graphicFrameLocks/>
                </wp:cNvGraphicFramePr>
                <a:graphic>
                  <a:graphicData uri="http://schemas.microsoft.com/office/word/2010/wordprocessingShape">
                    <wps:wsp>
                      <wps:cNvPr id="532" name="Textbox 53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33.582001pt;margin-top:19.223108pt;width:4.25pt;height:8pt;mso-position-horizontal-relative:page;mso-position-vertical-relative:paragraph;z-index:-22857216" type="#_x0000_t202" id="docshape43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mc:AlternateContent>
          <mc:Choice Requires="wps">
            <w:drawing>
              <wp:anchor distT="0" distB="0" distL="0" distR="0" allowOverlap="1" layoutInCell="1" locked="0" behindDoc="1" simplePos="0" relativeHeight="480459776">
                <wp:simplePos x="0" y="0"/>
                <wp:positionH relativeFrom="page">
                  <wp:posOffset>3104959</wp:posOffset>
                </wp:positionH>
                <wp:positionV relativeFrom="paragraph">
                  <wp:posOffset>244133</wp:posOffset>
                </wp:positionV>
                <wp:extent cx="53975" cy="101600"/>
                <wp:effectExtent l="0" t="0" r="0" b="0"/>
                <wp:wrapNone/>
                <wp:docPr id="533" name="Textbox 533"/>
                <wp:cNvGraphicFramePr>
                  <a:graphicFrameLocks/>
                </wp:cNvGraphicFramePr>
                <a:graphic>
                  <a:graphicData uri="http://schemas.microsoft.com/office/word/2010/wordprocessingShape">
                    <wps:wsp>
                      <wps:cNvPr id="533" name="Textbox 53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44.485001pt;margin-top:19.223108pt;width:4.25pt;height:8pt;mso-position-horizontal-relative:page;mso-position-vertical-relative:paragraph;z-index:-22856704" type="#_x0000_t202" id="docshape43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mc:AlternateContent>
          <mc:Choice Requires="wps">
            <w:drawing>
              <wp:anchor distT="0" distB="0" distL="0" distR="0" allowOverlap="1" layoutInCell="1" locked="0" behindDoc="1" simplePos="0" relativeHeight="480460288">
                <wp:simplePos x="0" y="0"/>
                <wp:positionH relativeFrom="page">
                  <wp:posOffset>3601377</wp:posOffset>
                </wp:positionH>
                <wp:positionV relativeFrom="paragraph">
                  <wp:posOffset>244133</wp:posOffset>
                </wp:positionV>
                <wp:extent cx="53975" cy="101600"/>
                <wp:effectExtent l="0" t="0" r="0" b="0"/>
                <wp:wrapNone/>
                <wp:docPr id="534" name="Textbox 534"/>
                <wp:cNvGraphicFramePr>
                  <a:graphicFrameLocks/>
                </wp:cNvGraphicFramePr>
                <a:graphic>
                  <a:graphicData uri="http://schemas.microsoft.com/office/word/2010/wordprocessingShape">
                    <wps:wsp>
                      <wps:cNvPr id="534" name="Textbox 53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3.572998pt;margin-top:19.223108pt;width:4.25pt;height:8pt;mso-position-horizontal-relative:page;mso-position-vertical-relative:paragraph;z-index:-22856192" type="#_x0000_t202" id="docshape43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05"/>
          <w:position w:val="15"/>
          <w:u w:val="single"/>
        </w:rPr>
        <w:t>dH</w:t>
      </w:r>
      <w:r>
        <w:rPr>
          <w:rFonts w:ascii="Cambria" w:hAnsi="Cambria"/>
          <w:spacing w:val="43"/>
          <w:w w:val="125"/>
          <w:position w:val="15"/>
        </w:rPr>
        <w:t> </w:t>
      </w:r>
      <w:r>
        <w:rPr>
          <w:rFonts w:ascii="Calibri" w:hAnsi="Calibri"/>
          <w:w w:val="125"/>
        </w:rPr>
        <w:t>= </w:t>
      </w:r>
      <w:r>
        <w:rPr>
          <w:rFonts w:ascii="Cambria" w:hAnsi="Cambria"/>
          <w:w w:val="105"/>
        </w:rPr>
        <w:t>η</w:t>
      </w:r>
      <w:r>
        <w:rPr>
          <w:rFonts w:ascii="Cambria" w:hAnsi="Cambria"/>
          <w:spacing w:val="36"/>
          <w:w w:val="125"/>
        </w:rPr>
        <w:t> </w:t>
      </w:r>
      <w:r>
        <w:rPr>
          <w:rFonts w:ascii="Cambria" w:hAnsi="Cambria"/>
          <w:w w:val="125"/>
        </w:rPr>
        <w:t>H</w:t>
      </w:r>
      <w:r>
        <w:rPr>
          <w:spacing w:val="40"/>
          <w:w w:val="125"/>
          <w:position w:val="31"/>
        </w:rPr>
        <w:t>  </w:t>
      </w:r>
      <w:r>
        <w:rPr>
          <w:rFonts w:ascii="Calibri" w:hAnsi="Calibri"/>
          <w:w w:val="105"/>
        </w:rPr>
        <w:t>1</w:t>
      </w:r>
      <w:r>
        <w:rPr>
          <w:rFonts w:ascii="Calibri" w:hAnsi="Calibri"/>
          <w:spacing w:val="-2"/>
          <w:w w:val="105"/>
        </w:rPr>
        <w:t> </w:t>
      </w:r>
      <w:r>
        <w:rPr>
          <w:rFonts w:ascii="Cambria" w:hAnsi="Cambria"/>
          <w:w w:val="125"/>
        </w:rPr>
        <w:t>−</w:t>
      </w:r>
      <w:r>
        <w:rPr>
          <w:rFonts w:ascii="Cambria" w:hAnsi="Cambria"/>
          <w:spacing w:val="18"/>
          <w:w w:val="125"/>
        </w:rPr>
        <w:t> </w:t>
      </w:r>
      <w:r>
        <w:rPr>
          <w:rFonts w:ascii="Cambria" w:hAnsi="Cambria"/>
          <w:w w:val="125"/>
          <w:position w:val="15"/>
          <w:u w:val="single"/>
        </w:rPr>
        <w:t>H</w:t>
      </w:r>
      <w:r>
        <w:rPr>
          <w:spacing w:val="61"/>
          <w:w w:val="125"/>
          <w:position w:val="31"/>
        </w:rPr>
        <w:t>  </w:t>
      </w:r>
      <w:r>
        <w:rPr>
          <w:rFonts w:ascii="Calibri" w:hAnsi="Calibri"/>
          <w:w w:val="125"/>
        </w:rPr>
        <w:t>+</w:t>
      </w:r>
      <w:r>
        <w:rPr>
          <w:rFonts w:ascii="Calibri" w:hAnsi="Calibri"/>
          <w:spacing w:val="-13"/>
          <w:w w:val="125"/>
        </w:rPr>
        <w:t> </w:t>
      </w:r>
      <w:r>
        <w:rPr>
          <w:rFonts w:ascii="Cambria" w:hAnsi="Cambria"/>
          <w:w w:val="105"/>
        </w:rPr>
        <w:t>η</w:t>
      </w:r>
      <w:r>
        <w:rPr>
          <w:rFonts w:ascii="Cambria" w:hAnsi="Cambria"/>
          <w:spacing w:val="45"/>
          <w:w w:val="105"/>
        </w:rPr>
        <w:t> </w:t>
      </w:r>
      <w:r>
        <w:rPr>
          <w:rFonts w:ascii="Cambria" w:hAnsi="Cambria"/>
          <w:w w:val="105"/>
        </w:rPr>
        <w:t>β</w:t>
      </w:r>
      <w:r>
        <w:rPr>
          <w:rFonts w:ascii="Cambria" w:hAnsi="Cambria"/>
          <w:spacing w:val="36"/>
          <w:w w:val="125"/>
        </w:rPr>
        <w:t> </w:t>
      </w:r>
      <w:r>
        <w:rPr>
          <w:rFonts w:ascii="Cambria" w:hAnsi="Cambria"/>
          <w:w w:val="125"/>
        </w:rPr>
        <w:t>HI</w:t>
      </w:r>
      <w:r>
        <w:rPr>
          <w:rFonts w:ascii="Cambria" w:hAnsi="Cambria"/>
          <w:spacing w:val="6"/>
          <w:w w:val="125"/>
        </w:rPr>
        <w:t> </w:t>
      </w:r>
      <w:r>
        <w:rPr>
          <w:rFonts w:ascii="Cambria" w:hAnsi="Cambria"/>
          <w:w w:val="125"/>
        </w:rPr>
        <w:t>−</w:t>
      </w:r>
      <w:r>
        <w:rPr>
          <w:rFonts w:ascii="Cambria" w:hAnsi="Cambria"/>
          <w:spacing w:val="-10"/>
          <w:w w:val="125"/>
        </w:rPr>
        <w:t> </w:t>
      </w:r>
      <w:r>
        <w:rPr>
          <w:rFonts w:ascii="Cambria" w:hAnsi="Cambria"/>
          <w:w w:val="105"/>
        </w:rPr>
        <w:t>η</w:t>
      </w:r>
      <w:r>
        <w:rPr>
          <w:rFonts w:ascii="Cambria" w:hAnsi="Cambria"/>
          <w:spacing w:val="35"/>
          <w:w w:val="125"/>
        </w:rPr>
        <w:t> </w:t>
      </w:r>
      <w:r>
        <w:rPr>
          <w:rFonts w:ascii="Cambria" w:hAnsi="Cambria"/>
          <w:spacing w:val="-5"/>
          <w:w w:val="125"/>
        </w:rPr>
        <w:t>HC</w:t>
      </w:r>
      <w:r>
        <w:rPr>
          <w:rFonts w:ascii="Cambria" w:hAnsi="Cambria"/>
        </w:rPr>
        <w:tab/>
      </w:r>
      <w:r>
        <w:rPr>
          <w:spacing w:val="-2"/>
          <w:w w:val="105"/>
        </w:rPr>
        <w:t>(4.1)</w:t>
      </w:r>
    </w:p>
    <w:p>
      <w:pPr>
        <w:pStyle w:val="BodyText"/>
        <w:spacing w:line="302" w:lineRule="auto" w:before="160"/>
        <w:ind w:left="1133" w:right="1131" w:firstLine="338"/>
        <w:jc w:val="both"/>
      </w:pPr>
      <w:r>
        <w:rPr>
          <w:spacing w:val="-4"/>
        </w:rPr>
        <w:t>Laju perubahan konsentrasi karbon dioksida (CO</w:t>
      </w:r>
      <w:r>
        <w:rPr>
          <w:rFonts w:ascii="Calibri" w:hAnsi="Calibri"/>
          <w:spacing w:val="-4"/>
          <w:vertAlign w:val="subscript"/>
        </w:rPr>
        <w:t>2</w:t>
      </w:r>
      <w:r>
        <w:rPr>
          <w:spacing w:val="-4"/>
          <w:vertAlign w:val="baseline"/>
        </w:rPr>
        <w:t>) dapat </w:t>
      </w:r>
      <w:r>
        <w:rPr>
          <w:spacing w:val="-4"/>
          <w:vertAlign w:val="baseline"/>
        </w:rPr>
        <w:t>bertambah </w:t>
      </w:r>
      <w:r>
        <w:rPr>
          <w:vertAlign w:val="baseline"/>
        </w:rPr>
        <w:t>dikarenakan peningkatan konsentrasi CO</w:t>
      </w:r>
      <w:r>
        <w:rPr>
          <w:rFonts w:ascii="Calibri" w:hAnsi="Calibri"/>
          <w:vertAlign w:val="subscript"/>
        </w:rPr>
        <w:t>2</w:t>
      </w:r>
      <w:r>
        <w:rPr>
          <w:rFonts w:ascii="Calibri" w:hAnsi="Calibri"/>
          <w:vertAlign w:val="baseline"/>
        </w:rPr>
        <w:t> </w:t>
      </w:r>
      <w:r>
        <w:rPr>
          <w:vertAlign w:val="baseline"/>
        </w:rPr>
        <w:t>(</w:t>
      </w:r>
      <w:r>
        <w:rPr>
          <w:rFonts w:ascii="Cambria" w:hAnsi="Cambria"/>
          <w:vertAlign w:val="baseline"/>
        </w:rPr>
        <w:t>C</w:t>
      </w:r>
      <w:r>
        <w:rPr>
          <w:vertAlign w:val="baseline"/>
        </w:rPr>
        <w:t>) sebesar </w:t>
      </w:r>
      <w:r>
        <w:rPr>
          <w:rFonts w:ascii="Cambria" w:hAnsi="Cambria"/>
          <w:vertAlign w:val="baseline"/>
        </w:rPr>
        <w:t>π</w:t>
      </w:r>
      <w:r>
        <w:rPr>
          <w:rFonts w:ascii="Calibri" w:hAnsi="Calibri"/>
          <w:vertAlign w:val="subscript"/>
        </w:rPr>
        <w:t>1</w:t>
      </w:r>
      <w:r>
        <w:rPr>
          <w:rFonts w:ascii="Calibri" w:hAnsi="Calibri"/>
          <w:vertAlign w:val="baseline"/>
        </w:rPr>
        <w:t> </w:t>
      </w:r>
      <w:r>
        <w:rPr>
          <w:vertAlign w:val="baseline"/>
        </w:rPr>
        <w:t>akibat </w:t>
      </w:r>
      <w:r>
        <w:rPr>
          <w:spacing w:val="-2"/>
          <w:vertAlign w:val="baseline"/>
        </w:rPr>
        <w:t>berbagai</w:t>
      </w:r>
      <w:r>
        <w:rPr>
          <w:spacing w:val="-12"/>
          <w:vertAlign w:val="baseline"/>
        </w:rPr>
        <w:t> </w:t>
      </w:r>
      <w:r>
        <w:rPr>
          <w:spacing w:val="-2"/>
          <w:vertAlign w:val="baseline"/>
        </w:rPr>
        <w:t>proses</w:t>
      </w:r>
      <w:r>
        <w:rPr>
          <w:spacing w:val="-11"/>
          <w:vertAlign w:val="baseline"/>
        </w:rPr>
        <w:t> </w:t>
      </w:r>
      <w:r>
        <w:rPr>
          <w:spacing w:val="-2"/>
          <w:vertAlign w:val="baseline"/>
        </w:rPr>
        <w:t>alami</w:t>
      </w:r>
      <w:r>
        <w:rPr>
          <w:spacing w:val="-12"/>
          <w:vertAlign w:val="baseline"/>
        </w:rPr>
        <w:t> </w:t>
      </w:r>
      <w:r>
        <w:rPr>
          <w:spacing w:val="-2"/>
          <w:vertAlign w:val="baseline"/>
        </w:rPr>
        <w:t>(misalnya</w:t>
      </w:r>
      <w:r>
        <w:rPr>
          <w:spacing w:val="-11"/>
          <w:vertAlign w:val="baseline"/>
        </w:rPr>
        <w:t> </w:t>
      </w:r>
      <w:r>
        <w:rPr>
          <w:spacing w:val="-2"/>
          <w:vertAlign w:val="baseline"/>
        </w:rPr>
        <w:t>letusan</w:t>
      </w:r>
      <w:r>
        <w:rPr>
          <w:spacing w:val="-12"/>
          <w:vertAlign w:val="baseline"/>
        </w:rPr>
        <w:t> </w:t>
      </w:r>
      <w:r>
        <w:rPr>
          <w:spacing w:val="-2"/>
          <w:vertAlign w:val="baseline"/>
        </w:rPr>
        <w:t>gunung</w:t>
      </w:r>
      <w:r>
        <w:rPr>
          <w:spacing w:val="-11"/>
          <w:vertAlign w:val="baseline"/>
        </w:rPr>
        <w:t> </w:t>
      </w:r>
      <w:r>
        <w:rPr>
          <w:spacing w:val="-2"/>
          <w:vertAlign w:val="baseline"/>
        </w:rPr>
        <w:t>berapi,</w:t>
      </w:r>
      <w:r>
        <w:rPr>
          <w:spacing w:val="-11"/>
          <w:vertAlign w:val="baseline"/>
        </w:rPr>
        <w:t> </w:t>
      </w:r>
      <w:r>
        <w:rPr>
          <w:spacing w:val="-2"/>
          <w:vertAlign w:val="baseline"/>
        </w:rPr>
        <w:t>proses</w:t>
      </w:r>
      <w:r>
        <w:rPr>
          <w:spacing w:val="-12"/>
          <w:vertAlign w:val="baseline"/>
        </w:rPr>
        <w:t> </w:t>
      </w:r>
      <w:r>
        <w:rPr>
          <w:spacing w:val="-2"/>
          <w:vertAlign w:val="baseline"/>
        </w:rPr>
        <w:t>respirasi </w:t>
      </w:r>
      <w:r>
        <w:rPr>
          <w:vertAlign w:val="baseline"/>
        </w:rPr>
        <w:t>makhluk</w:t>
      </w:r>
      <w:r>
        <w:rPr>
          <w:spacing w:val="-2"/>
          <w:vertAlign w:val="baseline"/>
        </w:rPr>
        <w:t> </w:t>
      </w:r>
      <w:r>
        <w:rPr>
          <w:vertAlign w:val="baseline"/>
        </w:rPr>
        <w:t>hidup, perubahan</w:t>
      </w:r>
      <w:r>
        <w:rPr>
          <w:spacing w:val="-1"/>
          <w:vertAlign w:val="baseline"/>
        </w:rPr>
        <w:t> </w:t>
      </w:r>
      <w:r>
        <w:rPr>
          <w:vertAlign w:val="baseline"/>
        </w:rPr>
        <w:t>sirkulasi</w:t>
      </w:r>
      <w:r>
        <w:rPr>
          <w:spacing w:val="-1"/>
          <w:vertAlign w:val="baseline"/>
        </w:rPr>
        <w:t> </w:t>
      </w:r>
      <w:r>
        <w:rPr>
          <w:vertAlign w:val="baseline"/>
        </w:rPr>
        <w:t>laut, dan</w:t>
      </w:r>
      <w:r>
        <w:rPr>
          <w:spacing w:val="-1"/>
          <w:vertAlign w:val="baseline"/>
        </w:rPr>
        <w:t> </w:t>
      </w:r>
      <w:r>
        <w:rPr>
          <w:vertAlign w:val="baseline"/>
        </w:rPr>
        <w:t>lainnya)</w:t>
      </w:r>
      <w:r>
        <w:rPr>
          <w:spacing w:val="-2"/>
          <w:vertAlign w:val="baseline"/>
        </w:rPr>
        <w:t> </w:t>
      </w:r>
      <w:r>
        <w:rPr>
          <w:vertAlign w:val="baseline"/>
        </w:rPr>
        <w:t>(Misra, Verma dan Venturino , 2015).</w:t>
      </w:r>
      <w:r>
        <w:rPr>
          <w:spacing w:val="40"/>
          <w:vertAlign w:val="baseline"/>
        </w:rPr>
        <w:t> </w:t>
      </w:r>
      <w:r>
        <w:rPr>
          <w:vertAlign w:val="baseline"/>
        </w:rPr>
        <w:t>Kemudian, juga bertambah akibat aktivitas manusia atau faktor antropogenik (</w:t>
      </w:r>
      <w:r>
        <w:rPr>
          <w:rFonts w:ascii="Cambria" w:hAnsi="Cambria"/>
          <w:vertAlign w:val="baseline"/>
        </w:rPr>
        <w:t>H</w:t>
      </w:r>
      <w:r>
        <w:rPr>
          <w:vertAlign w:val="baseline"/>
        </w:rPr>
        <w:t>) yang menghasilkan CO</w:t>
      </w:r>
      <w:r>
        <w:rPr>
          <w:rFonts w:ascii="Calibri" w:hAnsi="Calibri"/>
          <w:vertAlign w:val="subscript"/>
        </w:rPr>
        <w:t>2</w:t>
      </w:r>
      <w:r>
        <w:rPr>
          <w:rFonts w:ascii="Calibri" w:hAnsi="Calibri"/>
          <w:vertAlign w:val="baseline"/>
        </w:rPr>
        <w:t> </w:t>
      </w:r>
      <w:r>
        <w:rPr>
          <w:vertAlign w:val="baseline"/>
        </w:rPr>
        <w:t>(</w:t>
      </w:r>
      <w:r>
        <w:rPr>
          <w:rFonts w:ascii="Cambria" w:hAnsi="Cambria"/>
          <w:vertAlign w:val="baseline"/>
        </w:rPr>
        <w:t>C</w:t>
      </w:r>
      <w:r>
        <w:rPr>
          <w:vertAlign w:val="baseline"/>
        </w:rPr>
        <w:t>) sebesar </w:t>
      </w:r>
      <w:r>
        <w:rPr>
          <w:rFonts w:ascii="Cambria" w:hAnsi="Cambria"/>
          <w:vertAlign w:val="baseline"/>
        </w:rPr>
        <w:t>π</w:t>
      </w:r>
      <w:r>
        <w:rPr>
          <w:rFonts w:ascii="Calibri" w:hAnsi="Calibri"/>
          <w:vertAlign w:val="subscript"/>
        </w:rPr>
        <w:t>2</w:t>
      </w:r>
      <w:r>
        <w:rPr>
          <w:rFonts w:ascii="Cambria" w:hAnsi="Cambria"/>
          <w:vertAlign w:val="baseline"/>
        </w:rPr>
        <w:t>H</w:t>
      </w:r>
      <w:r>
        <w:rPr>
          <w:rFonts w:ascii="Cambria" w:hAnsi="Cambria"/>
          <w:spacing w:val="40"/>
          <w:vertAlign w:val="baseline"/>
        </w:rPr>
        <w:t> </w:t>
      </w:r>
      <w:r>
        <w:rPr>
          <w:vertAlign w:val="baseline"/>
        </w:rPr>
        <w:t>(Misra,</w:t>
      </w:r>
      <w:r>
        <w:rPr>
          <w:spacing w:val="40"/>
          <w:vertAlign w:val="baseline"/>
        </w:rPr>
        <w:t> </w:t>
      </w:r>
      <w:r>
        <w:rPr>
          <w:vertAlign w:val="baseline"/>
        </w:rPr>
        <w:t>Verma dan Venturino , 2015).</w:t>
      </w:r>
      <w:r>
        <w:rPr>
          <w:spacing w:val="80"/>
          <w:vertAlign w:val="baseline"/>
        </w:rPr>
        <w:t> </w:t>
      </w:r>
      <w:r>
        <w:rPr>
          <w:vertAlign w:val="baseline"/>
        </w:rPr>
        <w:t>Peningkatan CO</w:t>
      </w:r>
      <w:r>
        <w:rPr>
          <w:rFonts w:ascii="Calibri" w:hAnsi="Calibri"/>
          <w:vertAlign w:val="subscript"/>
        </w:rPr>
        <w:t>2</w:t>
      </w:r>
      <w:r>
        <w:rPr>
          <w:rFonts w:ascii="Calibri" w:hAnsi="Calibri"/>
          <w:spacing w:val="31"/>
          <w:vertAlign w:val="baseline"/>
        </w:rPr>
        <w:t>  </w:t>
      </w:r>
      <w:r>
        <w:rPr>
          <w:vertAlign w:val="baseline"/>
        </w:rPr>
        <w:t>yang</w:t>
      </w:r>
      <w:r>
        <w:rPr>
          <w:spacing w:val="71"/>
          <w:w w:val="150"/>
          <w:vertAlign w:val="baseline"/>
        </w:rPr>
        <w:t> </w:t>
      </w:r>
      <w:r>
        <w:rPr>
          <w:vertAlign w:val="baseline"/>
        </w:rPr>
        <w:t>berlebih</w:t>
      </w:r>
      <w:r>
        <w:rPr>
          <w:spacing w:val="70"/>
          <w:w w:val="150"/>
          <w:vertAlign w:val="baseline"/>
        </w:rPr>
        <w:t> </w:t>
      </w:r>
      <w:r>
        <w:rPr>
          <w:vertAlign w:val="baseline"/>
        </w:rPr>
        <w:t>dapat</w:t>
      </w:r>
      <w:r>
        <w:rPr>
          <w:spacing w:val="71"/>
          <w:w w:val="150"/>
          <w:vertAlign w:val="baseline"/>
        </w:rPr>
        <w:t> </w:t>
      </w:r>
      <w:r>
        <w:rPr>
          <w:vertAlign w:val="baseline"/>
        </w:rPr>
        <w:t>berdampak</w:t>
      </w:r>
      <w:r>
        <w:rPr>
          <w:spacing w:val="70"/>
          <w:w w:val="150"/>
          <w:vertAlign w:val="baseline"/>
        </w:rPr>
        <w:t> </w:t>
      </w:r>
      <w:r>
        <w:rPr>
          <w:vertAlign w:val="baseline"/>
        </w:rPr>
        <w:t>negatif,</w:t>
      </w:r>
      <w:r>
        <w:rPr>
          <w:spacing w:val="34"/>
          <w:vertAlign w:val="baseline"/>
        </w:rPr>
        <w:t>  </w:t>
      </w:r>
      <w:r>
        <w:rPr>
          <w:vertAlign w:val="baseline"/>
        </w:rPr>
        <w:t>oleh</w:t>
      </w:r>
      <w:r>
        <w:rPr>
          <w:spacing w:val="70"/>
          <w:w w:val="150"/>
          <w:vertAlign w:val="baseline"/>
        </w:rPr>
        <w:t> </w:t>
      </w:r>
      <w:r>
        <w:rPr>
          <w:vertAlign w:val="baseline"/>
        </w:rPr>
        <w:t>karena</w:t>
      </w:r>
      <w:r>
        <w:rPr>
          <w:spacing w:val="71"/>
          <w:w w:val="150"/>
          <w:vertAlign w:val="baseline"/>
        </w:rPr>
        <w:t> </w:t>
      </w:r>
      <w:r>
        <w:rPr>
          <w:spacing w:val="-5"/>
          <w:vertAlign w:val="baseline"/>
        </w:rPr>
        <w:t>itu</w:t>
      </w:r>
    </w:p>
    <w:p>
      <w:pPr>
        <w:pStyle w:val="BodyText"/>
        <w:spacing w:after="0" w:line="302" w:lineRule="auto"/>
        <w:jc w:val="both"/>
        <w:sectPr>
          <w:pgSz w:w="8400" w:h="11910"/>
          <w:pgMar w:header="252" w:footer="0" w:top="480" w:bottom="280" w:left="0" w:right="0"/>
        </w:sectPr>
      </w:pPr>
    </w:p>
    <w:p>
      <w:pPr>
        <w:pStyle w:val="BodyText"/>
        <w:spacing w:before="205"/>
      </w:pPr>
    </w:p>
    <w:p>
      <w:pPr>
        <w:pStyle w:val="BodyText"/>
        <w:spacing w:line="300" w:lineRule="auto" w:before="1"/>
        <w:ind w:left="1133" w:right="1131"/>
        <w:jc w:val="both"/>
      </w:pPr>
      <w:r>
        <w:rPr/>
        <w:t>dengan menyediakan RTH (</w:t>
      </w:r>
      <w:r>
        <w:rPr>
          <w:rFonts w:ascii="Cambria" w:hAnsi="Cambria"/>
        </w:rPr>
        <w:t>R</w:t>
      </w:r>
      <w:r>
        <w:rPr/>
        <w:t>) di Lingkungan perkotaan, maka dapat bermanfaat mengurangi emisi CO</w:t>
      </w:r>
      <w:r>
        <w:rPr>
          <w:rFonts w:ascii="Calibri" w:hAnsi="Calibri"/>
          <w:vertAlign w:val="subscript"/>
        </w:rPr>
        <w:t>2</w:t>
      </w:r>
      <w:r>
        <w:rPr>
          <w:rFonts w:ascii="Calibri" w:hAnsi="Calibri"/>
          <w:vertAlign w:val="baseline"/>
        </w:rPr>
        <w:t> </w:t>
      </w:r>
      <w:r>
        <w:rPr>
          <w:vertAlign w:val="baseline"/>
        </w:rPr>
        <w:t>(</w:t>
      </w:r>
      <w:r>
        <w:rPr>
          <w:rFonts w:ascii="Cambria" w:hAnsi="Cambria"/>
          <w:vertAlign w:val="baseline"/>
        </w:rPr>
        <w:t>C</w:t>
      </w:r>
      <w:r>
        <w:rPr>
          <w:vertAlign w:val="baseline"/>
        </w:rPr>
        <w:t>) sebesar </w:t>
      </w:r>
      <w:r>
        <w:rPr>
          <w:rFonts w:ascii="Cambria" w:hAnsi="Cambria"/>
          <w:vertAlign w:val="baseline"/>
        </w:rPr>
        <w:t>π</w:t>
      </w:r>
      <w:r>
        <w:rPr>
          <w:rFonts w:ascii="Calibri" w:hAnsi="Calibri"/>
          <w:vertAlign w:val="subscript"/>
        </w:rPr>
        <w:t>4</w:t>
      </w:r>
      <w:r>
        <w:rPr>
          <w:rFonts w:ascii="Cambria" w:hAnsi="Cambria"/>
          <w:vertAlign w:val="baseline"/>
        </w:rPr>
        <w:t>CR </w:t>
      </w:r>
      <w:r>
        <w:rPr>
          <w:vertAlign w:val="baseline"/>
        </w:rPr>
        <w:t>(Edeigba </w:t>
      </w:r>
      <w:r>
        <w:rPr>
          <w:vertAlign w:val="baseline"/>
        </w:rPr>
        <w:t>dkk., 2024).</w:t>
      </w:r>
      <w:r>
        <w:rPr>
          <w:spacing w:val="40"/>
          <w:vertAlign w:val="baseline"/>
        </w:rPr>
        <w:t> </w:t>
      </w:r>
      <w:r>
        <w:rPr>
          <w:vertAlign w:val="baseline"/>
        </w:rPr>
        <w:t>Disisi lain, CO</w:t>
      </w:r>
      <w:r>
        <w:rPr>
          <w:rFonts w:ascii="Calibri" w:hAnsi="Calibri"/>
          <w:vertAlign w:val="subscript"/>
        </w:rPr>
        <w:t>2</w:t>
      </w:r>
      <w:r>
        <w:rPr>
          <w:rFonts w:ascii="Calibri" w:hAnsi="Calibri"/>
          <w:vertAlign w:val="baseline"/>
        </w:rPr>
        <w:t> </w:t>
      </w:r>
      <w:r>
        <w:rPr>
          <w:vertAlign w:val="baseline"/>
        </w:rPr>
        <w:t>secara alami juga berkurang (karena angin, hujan, penyerapan oleh lautan dan lainnya) sebesar </w:t>
      </w:r>
      <w:r>
        <w:rPr>
          <w:rFonts w:ascii="Cambria" w:hAnsi="Cambria"/>
          <w:vertAlign w:val="baseline"/>
        </w:rPr>
        <w:t>π</w:t>
      </w:r>
      <w:r>
        <w:rPr>
          <w:rFonts w:ascii="Calibri" w:hAnsi="Calibri"/>
          <w:vertAlign w:val="subscript"/>
        </w:rPr>
        <w:t>3</w:t>
      </w:r>
      <w:r>
        <w:rPr>
          <w:rFonts w:ascii="Cambria" w:hAnsi="Cambria"/>
          <w:vertAlign w:val="baseline"/>
        </w:rPr>
        <w:t>C </w:t>
      </w:r>
      <w:r>
        <w:rPr>
          <w:vertAlign w:val="baseline"/>
        </w:rPr>
        <w:t>(Kurniawan, Fatmawati,</w:t>
      </w:r>
      <w:r>
        <w:rPr>
          <w:spacing w:val="-14"/>
          <w:vertAlign w:val="baseline"/>
        </w:rPr>
        <w:t> </w:t>
      </w:r>
      <w:r>
        <w:rPr>
          <w:vertAlign w:val="baseline"/>
        </w:rPr>
        <w:t>dan</w:t>
      </w:r>
      <w:r>
        <w:rPr>
          <w:spacing w:val="-14"/>
          <w:vertAlign w:val="baseline"/>
        </w:rPr>
        <w:t> </w:t>
      </w:r>
      <w:r>
        <w:rPr>
          <w:vertAlign w:val="baseline"/>
        </w:rPr>
        <w:t>Miswanto,</w:t>
      </w:r>
      <w:r>
        <w:rPr>
          <w:spacing w:val="-14"/>
          <w:vertAlign w:val="baseline"/>
        </w:rPr>
        <w:t> </w:t>
      </w:r>
      <w:r>
        <w:rPr>
          <w:vertAlign w:val="baseline"/>
        </w:rPr>
        <w:t>2021).</w:t>
      </w:r>
      <w:r>
        <w:rPr>
          <w:spacing w:val="-4"/>
          <w:vertAlign w:val="baseline"/>
        </w:rPr>
        <w:t> </w:t>
      </w:r>
      <w:r>
        <w:rPr>
          <w:vertAlign w:val="baseline"/>
        </w:rPr>
        <w:t>Sehingga</w:t>
      </w:r>
      <w:r>
        <w:rPr>
          <w:spacing w:val="-14"/>
          <w:vertAlign w:val="baseline"/>
        </w:rPr>
        <w:t> </w:t>
      </w:r>
      <w:r>
        <w:rPr>
          <w:vertAlign w:val="baseline"/>
        </w:rPr>
        <w:t>diperoleh</w:t>
      </w:r>
      <w:r>
        <w:rPr>
          <w:spacing w:val="-14"/>
          <w:vertAlign w:val="baseline"/>
        </w:rPr>
        <w:t> </w:t>
      </w:r>
      <w:r>
        <w:rPr>
          <w:vertAlign w:val="baseline"/>
        </w:rPr>
        <w:t>persamaan</w:t>
      </w:r>
      <w:r>
        <w:rPr>
          <w:spacing w:val="-14"/>
          <w:vertAlign w:val="baseline"/>
        </w:rPr>
        <w:t> </w:t>
      </w:r>
      <w:r>
        <w:rPr>
          <w:vertAlign w:val="baseline"/>
        </w:rPr>
        <w:t>Laju perubahan konsentrasi CO</w:t>
      </w:r>
      <w:r>
        <w:rPr>
          <w:rFonts w:ascii="Calibri" w:hAnsi="Calibri"/>
          <w:vertAlign w:val="subscript"/>
        </w:rPr>
        <w:t>2</w:t>
      </w:r>
      <w:r>
        <w:rPr>
          <w:rFonts w:ascii="Calibri" w:hAnsi="Calibri"/>
          <w:vertAlign w:val="baseline"/>
        </w:rPr>
        <w:t> </w:t>
      </w:r>
      <w:r>
        <w:rPr>
          <w:vertAlign w:val="baseline"/>
        </w:rPr>
        <w:t>sebagai berikut:</w:t>
      </w:r>
    </w:p>
    <w:p>
      <w:pPr>
        <w:pStyle w:val="BodyText"/>
        <w:spacing w:line="133" w:lineRule="exact"/>
        <w:ind w:left="2714"/>
        <w:rPr>
          <w:rFonts w:ascii="Cambria"/>
        </w:rPr>
      </w:pPr>
      <w:r>
        <w:rPr>
          <w:rFonts w:ascii="Cambria"/>
          <w:spacing w:val="-5"/>
          <w:w w:val="110"/>
        </w:rPr>
        <w:t>dC</w:t>
      </w:r>
    </w:p>
    <w:p>
      <w:pPr>
        <w:pStyle w:val="BodyText"/>
        <w:tabs>
          <w:tab w:pos="6869" w:val="left" w:leader="none"/>
        </w:tabs>
        <w:spacing w:line="175" w:lineRule="auto"/>
        <w:ind w:left="2760"/>
      </w:pPr>
      <w:r>
        <w:rPr/>
        <mc:AlternateContent>
          <mc:Choice Requires="wps">
            <w:drawing>
              <wp:anchor distT="0" distB="0" distL="0" distR="0" allowOverlap="1" layoutInCell="1" locked="0" behindDoc="1" simplePos="0" relativeHeight="480460800">
                <wp:simplePos x="0" y="0"/>
                <wp:positionH relativeFrom="page">
                  <wp:posOffset>1723694</wp:posOffset>
                </wp:positionH>
                <wp:positionV relativeFrom="paragraph">
                  <wp:posOffset>63212</wp:posOffset>
                </wp:positionV>
                <wp:extent cx="181610" cy="1270"/>
                <wp:effectExtent l="0" t="0" r="0" b="0"/>
                <wp:wrapNone/>
                <wp:docPr id="535" name="Graphic 535"/>
                <wp:cNvGraphicFramePr>
                  <a:graphicFrameLocks/>
                </wp:cNvGraphicFramePr>
                <a:graphic>
                  <a:graphicData uri="http://schemas.microsoft.com/office/word/2010/wordprocessingShape">
                    <wps:wsp>
                      <wps:cNvPr id="535" name="Graphic 535"/>
                      <wps:cNvSpPr/>
                      <wps:spPr>
                        <a:xfrm>
                          <a:off x="0" y="0"/>
                          <a:ext cx="181610" cy="1270"/>
                        </a:xfrm>
                        <a:custGeom>
                          <a:avLst/>
                          <a:gdLst/>
                          <a:ahLst/>
                          <a:cxnLst/>
                          <a:rect l="l" t="t" r="r" b="b"/>
                          <a:pathLst>
                            <a:path w="181610" h="0">
                              <a:moveTo>
                                <a:pt x="0" y="0"/>
                              </a:moveTo>
                              <a:lnTo>
                                <a:pt x="18103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55680" from="135.723999pt,4.977345pt" to="149.978999pt,4.977345pt" stroked="true" strokeweight=".4364pt" strokecolor="#000000">
                <v:stroke dashstyle="solid"/>
                <w10:wrap type="none"/>
              </v:line>
            </w:pict>
          </mc:Fallback>
        </mc:AlternateContent>
      </w:r>
      <w:r>
        <w:rPr>
          <w:rFonts w:ascii="Cambria" w:hAnsi="Cambria"/>
          <w:w w:val="110"/>
          <w:position w:val="-14"/>
        </w:rPr>
        <w:t>dt</w:t>
      </w:r>
      <w:r>
        <w:rPr>
          <w:rFonts w:ascii="Cambria" w:hAnsi="Cambria"/>
          <w:spacing w:val="79"/>
          <w:w w:val="130"/>
          <w:position w:val="-14"/>
        </w:rPr>
        <w:t> </w:t>
      </w:r>
      <w:r>
        <w:rPr>
          <w:rFonts w:ascii="Calibri" w:hAnsi="Calibri"/>
          <w:w w:val="130"/>
        </w:rPr>
        <w:t>=</w:t>
      </w:r>
      <w:r>
        <w:rPr>
          <w:rFonts w:ascii="Calibri" w:hAnsi="Calibri"/>
          <w:spacing w:val="2"/>
          <w:w w:val="130"/>
        </w:rPr>
        <w:t> </w:t>
      </w:r>
      <w:r>
        <w:rPr>
          <w:rFonts w:ascii="Cambria" w:hAnsi="Cambria"/>
          <w:w w:val="110"/>
        </w:rPr>
        <w:t>π</w:t>
      </w:r>
      <w:r>
        <w:rPr>
          <w:rFonts w:ascii="Calibri" w:hAnsi="Calibri"/>
          <w:w w:val="110"/>
          <w:vertAlign w:val="subscript"/>
        </w:rPr>
        <w:t>1</w:t>
      </w:r>
      <w:r>
        <w:rPr>
          <w:rFonts w:ascii="Calibri" w:hAnsi="Calibri"/>
          <w:spacing w:val="-1"/>
          <w:w w:val="130"/>
          <w:vertAlign w:val="baseline"/>
        </w:rPr>
        <w:t> </w:t>
      </w:r>
      <w:r>
        <w:rPr>
          <w:rFonts w:ascii="Calibri" w:hAnsi="Calibri"/>
          <w:w w:val="130"/>
          <w:vertAlign w:val="baseline"/>
        </w:rPr>
        <w:t>+</w:t>
      </w:r>
      <w:r>
        <w:rPr>
          <w:rFonts w:ascii="Calibri" w:hAnsi="Calibri"/>
          <w:spacing w:val="-12"/>
          <w:w w:val="130"/>
          <w:vertAlign w:val="baseline"/>
        </w:rPr>
        <w:t> </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H</w:t>
      </w:r>
      <w:r>
        <w:rPr>
          <w:rFonts w:ascii="Cambria" w:hAnsi="Cambria"/>
          <w:spacing w:val="9"/>
          <w:w w:val="130"/>
          <w:vertAlign w:val="baseline"/>
        </w:rPr>
        <w:t> </w:t>
      </w:r>
      <w:r>
        <w:rPr>
          <w:rFonts w:ascii="Cambria" w:hAnsi="Cambria"/>
          <w:w w:val="130"/>
          <w:vertAlign w:val="baseline"/>
        </w:rPr>
        <w:t>−</w:t>
      </w:r>
      <w:r>
        <w:rPr>
          <w:rFonts w:ascii="Cambria" w:hAnsi="Cambria"/>
          <w:spacing w:val="-10"/>
          <w:w w:val="130"/>
          <w:vertAlign w:val="baseline"/>
        </w:rPr>
        <w:t> </w:t>
      </w:r>
      <w:r>
        <w:rPr>
          <w:rFonts w:ascii="Cambria" w:hAnsi="Cambria"/>
          <w:w w:val="110"/>
          <w:vertAlign w:val="baseline"/>
        </w:rPr>
        <w:t>π</w:t>
      </w:r>
      <w:r>
        <w:rPr>
          <w:rFonts w:ascii="Calibri" w:hAnsi="Calibri"/>
          <w:w w:val="110"/>
          <w:vertAlign w:val="subscript"/>
        </w:rPr>
        <w:t>3</w:t>
      </w:r>
      <w:r>
        <w:rPr>
          <w:rFonts w:ascii="Cambria" w:hAnsi="Cambria"/>
          <w:w w:val="110"/>
          <w:vertAlign w:val="baseline"/>
        </w:rPr>
        <w:t>C</w:t>
      </w:r>
      <w:r>
        <w:rPr>
          <w:rFonts w:ascii="Cambria" w:hAnsi="Cambria"/>
          <w:spacing w:val="7"/>
          <w:w w:val="130"/>
          <w:vertAlign w:val="baseline"/>
        </w:rPr>
        <w:t> </w:t>
      </w:r>
      <w:r>
        <w:rPr>
          <w:rFonts w:ascii="Cambria" w:hAnsi="Cambria"/>
          <w:w w:val="130"/>
          <w:vertAlign w:val="baseline"/>
        </w:rPr>
        <w:t>−</w:t>
      </w:r>
      <w:r>
        <w:rPr>
          <w:rFonts w:ascii="Cambria" w:hAnsi="Cambria"/>
          <w:spacing w:val="-10"/>
          <w:w w:val="130"/>
          <w:vertAlign w:val="baseline"/>
        </w:rPr>
        <w:t> </w:t>
      </w:r>
      <w:r>
        <w:rPr>
          <w:rFonts w:ascii="Cambria" w:hAnsi="Cambria"/>
          <w:spacing w:val="-4"/>
          <w:w w:val="110"/>
          <w:vertAlign w:val="baseline"/>
        </w:rPr>
        <w:t>π</w:t>
      </w:r>
      <w:r>
        <w:rPr>
          <w:rFonts w:ascii="Calibri" w:hAnsi="Calibri"/>
          <w:spacing w:val="-4"/>
          <w:w w:val="110"/>
          <w:vertAlign w:val="subscript"/>
        </w:rPr>
        <w:t>4</w:t>
      </w:r>
      <w:r>
        <w:rPr>
          <w:rFonts w:ascii="Cambria" w:hAnsi="Cambria"/>
          <w:spacing w:val="-4"/>
          <w:w w:val="110"/>
          <w:vertAlign w:val="baseline"/>
        </w:rPr>
        <w:t>CR</w:t>
      </w:r>
      <w:r>
        <w:rPr>
          <w:rFonts w:ascii="Cambria" w:hAnsi="Cambria"/>
          <w:vertAlign w:val="baseline"/>
        </w:rPr>
        <w:tab/>
      </w:r>
      <w:r>
        <w:rPr>
          <w:spacing w:val="-2"/>
          <w:w w:val="110"/>
          <w:vertAlign w:val="baseline"/>
        </w:rPr>
        <w:t>(4.2)</w:t>
      </w:r>
    </w:p>
    <w:p>
      <w:pPr>
        <w:pStyle w:val="BodyText"/>
        <w:spacing w:line="297" w:lineRule="auto"/>
        <w:ind w:left="1133" w:right="1131" w:firstLine="338"/>
        <w:jc w:val="both"/>
      </w:pPr>
      <w:r>
        <w:rPr/>
        <mc:AlternateContent>
          <mc:Choice Requires="wps">
            <w:drawing>
              <wp:anchor distT="0" distB="0" distL="0" distR="0" allowOverlap="1" layoutInCell="1" locked="0" behindDoc="1" simplePos="0" relativeHeight="480461312">
                <wp:simplePos x="0" y="0"/>
                <wp:positionH relativeFrom="page">
                  <wp:posOffset>3318116</wp:posOffset>
                </wp:positionH>
                <wp:positionV relativeFrom="paragraph">
                  <wp:posOffset>511613</wp:posOffset>
                </wp:positionV>
                <wp:extent cx="102870" cy="109220"/>
                <wp:effectExtent l="0" t="0" r="0" b="0"/>
                <wp:wrapNone/>
                <wp:docPr id="536" name="Textbox 536"/>
                <wp:cNvGraphicFramePr>
                  <a:graphicFrameLocks/>
                </wp:cNvGraphicFramePr>
                <a:graphic>
                  <a:graphicData uri="http://schemas.microsoft.com/office/word/2010/wordprocessingShape">
                    <wps:wsp>
                      <wps:cNvPr id="536" name="Textbox 536"/>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261.269012pt;margin-top:40.2845pt;width:8.1pt;height:8.6pt;mso-position-horizontal-relative:page;mso-position-vertical-relative:paragraph;z-index:-22855168" type="#_x0000_t202" id="docshape437"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mc:AlternateContent>
          <mc:Choice Requires="wps">
            <w:drawing>
              <wp:anchor distT="0" distB="0" distL="0" distR="0" allowOverlap="1" layoutInCell="1" locked="0" behindDoc="1" simplePos="0" relativeHeight="480461824">
                <wp:simplePos x="0" y="0"/>
                <wp:positionH relativeFrom="page">
                  <wp:posOffset>2981591</wp:posOffset>
                </wp:positionH>
                <wp:positionV relativeFrom="paragraph">
                  <wp:posOffset>282057</wp:posOffset>
                </wp:positionV>
                <wp:extent cx="543560" cy="514350"/>
                <wp:effectExtent l="0" t="0" r="0" b="0"/>
                <wp:wrapNone/>
                <wp:docPr id="537" name="Textbox 537"/>
                <wp:cNvGraphicFramePr>
                  <a:graphicFrameLocks/>
                </wp:cNvGraphicFramePr>
                <a:graphic>
                  <a:graphicData uri="http://schemas.microsoft.com/office/word/2010/wordprocessingShape">
                    <wps:wsp>
                      <wps:cNvPr id="537" name="Textbox 537"/>
                      <wps:cNvSpPr txBox="1"/>
                      <wps:spPr>
                        <a:xfrm>
                          <a:off x="0" y="0"/>
                          <a:ext cx="543560" cy="514350"/>
                        </a:xfrm>
                        <a:prstGeom prst="rect">
                          <a:avLst/>
                        </a:prstGeom>
                      </wps:spPr>
                      <wps:txbx>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234.770996pt;margin-top:22.209251pt;width:42.8pt;height:40.5pt;mso-position-horizontal-relative:page;mso-position-vertical-relative:paragraph;z-index:-22854656" type="#_x0000_t202" id="docshape438" filled="false" stroked="false">
                <v:textbox inset="0,0,0,0">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t>Laju perubahan biomassa ruang terbuka hijau (RTH) </w:t>
      </w:r>
      <w:r>
        <w:rPr/>
        <w:t>dapat meningkat dikarenakan pertumbuhan biomassa RTH yang mengikuti model</w:t>
      </w:r>
      <w:r>
        <w:rPr>
          <w:spacing w:val="-2"/>
        </w:rPr>
        <w:t> </w:t>
      </w:r>
      <w:r>
        <w:rPr/>
        <w:t>pertumbuhan</w:t>
      </w:r>
      <w:r>
        <w:rPr>
          <w:spacing w:val="-2"/>
        </w:rPr>
        <w:t> </w:t>
      </w:r>
      <w:r>
        <w:rPr/>
        <w:t>logistik</w:t>
      </w:r>
      <w:r>
        <w:rPr>
          <w:spacing w:val="-2"/>
        </w:rPr>
        <w:t> </w:t>
      </w:r>
      <w:r>
        <w:rPr/>
        <w:t>sebesar</w:t>
      </w:r>
      <w:r>
        <w:rPr>
          <w:spacing w:val="-2"/>
        </w:rPr>
        <w:t> </w:t>
      </w:r>
      <w:r>
        <w:rPr>
          <w:rFonts w:ascii="Cambria" w:hAnsi="Cambria"/>
        </w:rPr>
        <w:t>τ</w:t>
      </w:r>
      <w:r>
        <w:rPr>
          <w:rFonts w:ascii="Calibri" w:hAnsi="Calibri"/>
          <w:vertAlign w:val="subscript"/>
        </w:rPr>
        <w:t>1</w:t>
      </w:r>
      <w:r>
        <w:rPr>
          <w:rFonts w:ascii="Cambria" w:hAnsi="Cambria"/>
          <w:vertAlign w:val="baseline"/>
        </w:rPr>
        <w:t>R</w:t>
      </w:r>
      <w:r>
        <w:rPr>
          <w:rFonts w:ascii="Cambria" w:hAnsi="Cambria"/>
          <w:spacing w:val="40"/>
          <w:vertAlign w:val="baseline"/>
        </w:rPr>
        <w:t> </w:t>
      </w:r>
      <w:r>
        <w:rPr>
          <w:rFonts w:ascii="Calibri" w:hAnsi="Calibri"/>
          <w:vertAlign w:val="baseline"/>
        </w:rPr>
        <w:t>1</w:t>
      </w:r>
      <w:r>
        <w:rPr>
          <w:rFonts w:ascii="Calibri" w:hAnsi="Calibri"/>
          <w:spacing w:val="-6"/>
          <w:vertAlign w:val="baseline"/>
        </w:rPr>
        <w:t> </w:t>
      </w:r>
      <w:r>
        <w:rPr>
          <w:rFonts w:ascii="Cambria" w:hAnsi="Cambria"/>
          <w:w w:val="110"/>
          <w:vertAlign w:val="baseline"/>
        </w:rPr>
        <w:t>−</w:t>
      </w:r>
      <w:r>
        <w:rPr>
          <w:rFonts w:ascii="Cambria" w:hAnsi="Cambria"/>
          <w:w w:val="110"/>
          <w:vertAlign w:val="baseline"/>
        </w:rPr>
        <w:t> </w:t>
      </w:r>
      <w:r>
        <w:rPr>
          <w:rFonts w:ascii="Cambria" w:hAnsi="Cambria"/>
          <w:w w:val="110"/>
          <w:position w:val="9"/>
          <w:sz w:val="16"/>
          <w:u w:val="single"/>
          <w:vertAlign w:val="baseline"/>
        </w:rPr>
        <w:t>R</w:t>
      </w:r>
      <w:r>
        <w:rPr>
          <w:rFonts w:ascii="Cambria" w:hAnsi="Cambria"/>
          <w:spacing w:val="80"/>
          <w:w w:val="110"/>
          <w:position w:val="9"/>
          <w:sz w:val="16"/>
          <w:vertAlign w:val="baseline"/>
        </w:rPr>
        <w:t> </w:t>
      </w:r>
      <w:r>
        <w:rPr>
          <w:vertAlign w:val="baseline"/>
        </w:rPr>
        <w:t>,</w:t>
      </w:r>
      <w:r>
        <w:rPr>
          <w:spacing w:val="-1"/>
          <w:vertAlign w:val="baseline"/>
        </w:rPr>
        <w:t> </w:t>
      </w:r>
      <w:r>
        <w:rPr>
          <w:vertAlign w:val="baseline"/>
        </w:rPr>
        <w:t>merepresentasikan </w:t>
      </w:r>
      <w:r>
        <w:rPr>
          <w:spacing w:val="-2"/>
          <w:vertAlign w:val="baseline"/>
        </w:rPr>
        <w:t>pertumbuhan</w:t>
      </w:r>
      <w:r>
        <w:rPr>
          <w:spacing w:val="-12"/>
          <w:vertAlign w:val="baseline"/>
        </w:rPr>
        <w:t> </w:t>
      </w:r>
      <w:r>
        <w:rPr>
          <w:spacing w:val="-2"/>
          <w:vertAlign w:val="baseline"/>
        </w:rPr>
        <w:t>biomassa</w:t>
      </w:r>
      <w:r>
        <w:rPr>
          <w:spacing w:val="-12"/>
          <w:vertAlign w:val="baseline"/>
        </w:rPr>
        <w:t> </w:t>
      </w:r>
      <w:r>
        <w:rPr>
          <w:spacing w:val="-2"/>
          <w:vertAlign w:val="baseline"/>
        </w:rPr>
        <w:t>RTH</w:t>
      </w:r>
      <w:r>
        <w:rPr>
          <w:spacing w:val="-12"/>
          <w:vertAlign w:val="baseline"/>
        </w:rPr>
        <w:t> </w:t>
      </w:r>
      <w:r>
        <w:rPr>
          <w:spacing w:val="-2"/>
          <w:vertAlign w:val="baseline"/>
        </w:rPr>
        <w:t>dengan</w:t>
      </w:r>
      <w:r>
        <w:rPr>
          <w:spacing w:val="-11"/>
          <w:vertAlign w:val="baseline"/>
        </w:rPr>
        <w:t> </w:t>
      </w:r>
      <w:r>
        <w:rPr>
          <w:spacing w:val="-2"/>
          <w:vertAlign w:val="baseline"/>
        </w:rPr>
        <w:t>laju</w:t>
      </w:r>
      <w:r>
        <w:rPr>
          <w:spacing w:val="-12"/>
          <w:vertAlign w:val="baseline"/>
        </w:rPr>
        <w:t> </w:t>
      </w:r>
      <w:r>
        <w:rPr>
          <w:spacing w:val="-2"/>
          <w:vertAlign w:val="baseline"/>
        </w:rPr>
        <w:t>pertumbuhan</w:t>
      </w:r>
      <w:r>
        <w:rPr>
          <w:spacing w:val="-12"/>
          <w:vertAlign w:val="baseline"/>
        </w:rPr>
        <w:t> </w:t>
      </w:r>
      <w:r>
        <w:rPr>
          <w:spacing w:val="-2"/>
          <w:vertAlign w:val="baseline"/>
        </w:rPr>
        <w:t>intrinsik</w:t>
      </w:r>
      <w:r>
        <w:rPr>
          <w:spacing w:val="-12"/>
          <w:vertAlign w:val="baseline"/>
        </w:rPr>
        <w:t> </w:t>
      </w:r>
      <w:r>
        <w:rPr>
          <w:spacing w:val="-2"/>
          <w:vertAlign w:val="baseline"/>
        </w:rPr>
        <w:t>sebesar </w:t>
      </w:r>
      <w:r>
        <w:rPr>
          <w:rFonts w:ascii="Cambria" w:hAnsi="Cambria"/>
          <w:vertAlign w:val="baseline"/>
        </w:rPr>
        <w:t>τ</w:t>
      </w:r>
      <w:r>
        <w:rPr>
          <w:rFonts w:ascii="Calibri" w:hAnsi="Calibri"/>
          <w:vertAlign w:val="subscript"/>
        </w:rPr>
        <w:t>1</w:t>
      </w:r>
      <w:r>
        <w:rPr>
          <w:rFonts w:ascii="Calibri" w:hAnsi="Calibri"/>
          <w:vertAlign w:val="baseline"/>
        </w:rPr>
        <w:t> </w:t>
      </w:r>
      <w:r>
        <w:rPr>
          <w:vertAlign w:val="baseline"/>
        </w:rPr>
        <w:t>dan kapasitas daya dukung lingkungan sebesar </w:t>
      </w:r>
      <w:r>
        <w:rPr>
          <w:rFonts w:ascii="Cambria" w:hAnsi="Cambria"/>
          <w:vertAlign w:val="baseline"/>
        </w:rPr>
        <w:t>k</w:t>
      </w:r>
      <w:r>
        <w:rPr>
          <w:rFonts w:ascii="Calibri" w:hAnsi="Calibri"/>
          <w:vertAlign w:val="subscript"/>
        </w:rPr>
        <w:t>2</w:t>
      </w:r>
      <w:r>
        <w:rPr>
          <w:vertAlign w:val="baseline"/>
        </w:rPr>
        <w:t>.</w:t>
      </w:r>
      <w:r>
        <w:rPr>
          <w:spacing w:val="35"/>
          <w:vertAlign w:val="baseline"/>
        </w:rPr>
        <w:t> </w:t>
      </w:r>
      <w:r>
        <w:rPr>
          <w:vertAlign w:val="baseline"/>
        </w:rPr>
        <w:t>Kemudian, laju </w:t>
      </w:r>
      <w:r>
        <w:rPr>
          <w:spacing w:val="-2"/>
          <w:vertAlign w:val="baseline"/>
        </w:rPr>
        <w:t>perubahan</w:t>
      </w:r>
      <w:r>
        <w:rPr>
          <w:spacing w:val="-3"/>
          <w:vertAlign w:val="baseline"/>
        </w:rPr>
        <w:t> </w:t>
      </w:r>
      <w:r>
        <w:rPr>
          <w:spacing w:val="-2"/>
          <w:vertAlign w:val="baseline"/>
        </w:rPr>
        <w:t>biomassa</w:t>
      </w:r>
      <w:r>
        <w:rPr>
          <w:spacing w:val="-1"/>
          <w:vertAlign w:val="baseline"/>
        </w:rPr>
        <w:t> </w:t>
      </w:r>
      <w:r>
        <w:rPr>
          <w:spacing w:val="-2"/>
          <w:vertAlign w:val="baseline"/>
        </w:rPr>
        <w:t>RTH juga dapat meningkat</w:t>
      </w:r>
      <w:r>
        <w:rPr>
          <w:spacing w:val="-1"/>
          <w:vertAlign w:val="baseline"/>
        </w:rPr>
        <w:t> </w:t>
      </w:r>
      <w:r>
        <w:rPr>
          <w:spacing w:val="-2"/>
          <w:vertAlign w:val="baseline"/>
        </w:rPr>
        <w:t>karena biomassa </w:t>
      </w:r>
      <w:r>
        <w:rPr>
          <w:spacing w:val="-5"/>
          <w:vertAlign w:val="baseline"/>
        </w:rPr>
        <w:t>RTH</w:t>
      </w:r>
    </w:p>
    <w:p>
      <w:pPr>
        <w:pStyle w:val="BodyText"/>
        <w:spacing w:line="302" w:lineRule="auto" w:before="2"/>
        <w:ind w:left="1133" w:right="1131"/>
        <w:jc w:val="both"/>
      </w:pPr>
      <w:r>
        <w:rPr/>
        <w:t>(</w:t>
      </w:r>
      <w:r>
        <w:rPr>
          <w:rFonts w:ascii="Cambria" w:hAnsi="Cambria"/>
        </w:rPr>
        <w:t>R</w:t>
      </w:r>
      <w:r>
        <w:rPr/>
        <w:t>) menyerap CO</w:t>
      </w:r>
      <w:r>
        <w:rPr>
          <w:rFonts w:ascii="Calibri" w:hAnsi="Calibri"/>
          <w:vertAlign w:val="subscript"/>
        </w:rPr>
        <w:t>2</w:t>
      </w:r>
      <w:r>
        <w:rPr>
          <w:rFonts w:ascii="Calibri" w:hAnsi="Calibri"/>
          <w:vertAlign w:val="baseline"/>
        </w:rPr>
        <w:t> </w:t>
      </w:r>
      <w:r>
        <w:rPr>
          <w:vertAlign w:val="baseline"/>
        </w:rPr>
        <w:t>(</w:t>
      </w:r>
      <w:r>
        <w:rPr>
          <w:rFonts w:ascii="Cambria" w:hAnsi="Cambria"/>
          <w:vertAlign w:val="baseline"/>
        </w:rPr>
        <w:t>C</w:t>
      </w:r>
      <w:r>
        <w:rPr>
          <w:vertAlign w:val="baseline"/>
        </w:rPr>
        <w:t>) melalui proses fotosintesis yang berkontribusi terhadap pertumbuhan biomassa RTH itu sendiri sebesar </w:t>
      </w:r>
      <w:r>
        <w:rPr>
          <w:rFonts w:ascii="Cambria" w:hAnsi="Cambria"/>
          <w:vertAlign w:val="baseline"/>
        </w:rPr>
        <w:t>τ</w:t>
      </w:r>
      <w:r>
        <w:rPr>
          <w:rFonts w:ascii="Calibri" w:hAnsi="Calibri"/>
          <w:vertAlign w:val="subscript"/>
        </w:rPr>
        <w:t>2</w:t>
      </w:r>
      <w:r>
        <w:rPr>
          <w:rFonts w:ascii="Cambria" w:hAnsi="Cambria"/>
          <w:vertAlign w:val="baseline"/>
        </w:rPr>
        <w:t>π</w:t>
      </w:r>
      <w:r>
        <w:rPr>
          <w:rFonts w:ascii="Calibri" w:hAnsi="Calibri"/>
          <w:vertAlign w:val="subscript"/>
        </w:rPr>
        <w:t>4</w:t>
      </w:r>
      <w:r>
        <w:rPr>
          <w:rFonts w:ascii="Cambria" w:hAnsi="Cambria"/>
          <w:vertAlign w:val="baseline"/>
        </w:rPr>
        <w:t>HI </w:t>
      </w:r>
      <w:r>
        <w:rPr>
          <w:vertAlign w:val="baseline"/>
        </w:rPr>
        <w:t>(Edeigba dkk., 2024).</w:t>
      </w:r>
      <w:r>
        <w:rPr>
          <w:spacing w:val="40"/>
          <w:vertAlign w:val="baseline"/>
        </w:rPr>
        <w:t> </w:t>
      </w:r>
      <w:r>
        <w:rPr>
          <w:vertAlign w:val="baseline"/>
        </w:rPr>
        <w:t>Namun, aktivitas manusia atau </w:t>
      </w:r>
      <w:r>
        <w:rPr>
          <w:vertAlign w:val="baseline"/>
        </w:rPr>
        <w:t>faktor antropogenik (</w:t>
      </w:r>
      <w:r>
        <w:rPr>
          <w:rFonts w:ascii="Cambria" w:hAnsi="Cambria"/>
          <w:vertAlign w:val="baseline"/>
        </w:rPr>
        <w:t>H</w:t>
      </w:r>
      <w:r>
        <w:rPr>
          <w:vertAlign w:val="baseline"/>
        </w:rPr>
        <w:t>) seperti alih fungsi lahan RTH dan lainnya (</w:t>
      </w:r>
      <w:r>
        <w:rPr>
          <w:rFonts w:ascii="Cambria" w:hAnsi="Cambria"/>
          <w:vertAlign w:val="baseline"/>
        </w:rPr>
        <w:t>R</w:t>
      </w:r>
      <w:r>
        <w:rPr>
          <w:vertAlign w:val="baseline"/>
        </w:rPr>
        <w:t>), hal ini dapat mengurangi laju perubahan biomassa RTH sebesar </w:t>
      </w:r>
      <w:r>
        <w:rPr>
          <w:rFonts w:ascii="Cambria" w:hAnsi="Cambria"/>
          <w:vertAlign w:val="baseline"/>
        </w:rPr>
        <w:t>τ</w:t>
      </w:r>
      <w:r>
        <w:rPr>
          <w:rFonts w:ascii="Calibri" w:hAnsi="Calibri"/>
          <w:vertAlign w:val="subscript"/>
        </w:rPr>
        <w:t>3</w:t>
      </w:r>
      <w:r>
        <w:rPr>
          <w:rFonts w:ascii="Cambria" w:hAnsi="Cambria"/>
          <w:vertAlign w:val="baseline"/>
        </w:rPr>
        <w:t>HC </w:t>
      </w:r>
      <w:r>
        <w:rPr>
          <w:vertAlign w:val="baseline"/>
        </w:rPr>
        <w:t>(Harahap, 2021).</w:t>
      </w:r>
      <w:r>
        <w:rPr>
          <w:spacing w:val="40"/>
          <w:vertAlign w:val="baseline"/>
        </w:rPr>
        <w:t> </w:t>
      </w:r>
      <w:r>
        <w:rPr>
          <w:vertAlign w:val="baseline"/>
        </w:rPr>
        <w:t>Sehingga diperoleh persamaan Laju perubahan biomassa RTH sebagai berikut:</w:t>
      </w:r>
    </w:p>
    <w:p>
      <w:pPr>
        <w:pStyle w:val="BodyText"/>
        <w:tabs>
          <w:tab w:pos="5735" w:val="left" w:leader="none"/>
        </w:tabs>
        <w:spacing w:line="377" w:lineRule="exact"/>
        <w:ind w:left="1183"/>
        <w:jc w:val="center"/>
      </w:pPr>
      <w:r>
        <w:rPr/>
        <mc:AlternateContent>
          <mc:Choice Requires="wps">
            <w:drawing>
              <wp:anchor distT="0" distB="0" distL="0" distR="0" allowOverlap="1" layoutInCell="1" locked="0" behindDoc="1" simplePos="0" relativeHeight="480462336">
                <wp:simplePos x="0" y="0"/>
                <wp:positionH relativeFrom="page">
                  <wp:posOffset>1499488</wp:posOffset>
                </wp:positionH>
                <wp:positionV relativeFrom="paragraph">
                  <wp:posOffset>193295</wp:posOffset>
                </wp:positionV>
                <wp:extent cx="122555" cy="139065"/>
                <wp:effectExtent l="0" t="0" r="0" b="0"/>
                <wp:wrapNone/>
                <wp:docPr id="538" name="Textbox 538"/>
                <wp:cNvGraphicFramePr>
                  <a:graphicFrameLocks/>
                </wp:cNvGraphicFramePr>
                <a:graphic>
                  <a:graphicData uri="http://schemas.microsoft.com/office/word/2010/wordprocessingShape">
                    <wps:wsp>
                      <wps:cNvPr id="538" name="Textbox 538"/>
                      <wps:cNvSpPr txBox="1"/>
                      <wps:spPr>
                        <a:xfrm>
                          <a:off x="0" y="0"/>
                          <a:ext cx="122555" cy="139065"/>
                        </a:xfrm>
                        <a:prstGeom prst="rect">
                          <a:avLst/>
                        </a:prstGeom>
                      </wps:spPr>
                      <wps:txbx>
                        <w:txbxContent>
                          <w:p>
                            <w:pPr>
                              <w:pStyle w:val="BodyText"/>
                              <w:spacing w:line="213" w:lineRule="exact"/>
                              <w:rPr>
                                <w:rFonts w:ascii="Cambria"/>
                              </w:rPr>
                            </w:pPr>
                            <w:r>
                              <w:rPr>
                                <w:rFonts w:ascii="Cambria"/>
                                <w:spacing w:val="-8"/>
                              </w:rPr>
                              <w:t>dt</w:t>
                            </w:r>
                          </w:p>
                        </w:txbxContent>
                      </wps:txbx>
                      <wps:bodyPr wrap="square" lIns="0" tIns="0" rIns="0" bIns="0" rtlCol="0">
                        <a:noAutofit/>
                      </wps:bodyPr>
                    </wps:wsp>
                  </a:graphicData>
                </a:graphic>
              </wp:anchor>
            </w:drawing>
          </mc:Choice>
          <mc:Fallback>
            <w:pict>
              <v:shape style="position:absolute;margin-left:118.07pt;margin-top:15.220138pt;width:9.65pt;height:10.95pt;mso-position-horizontal-relative:page;mso-position-vertical-relative:paragraph;z-index:-22854144" type="#_x0000_t202" id="docshape439" filled="false" stroked="false">
                <v:textbox inset="0,0,0,0">
                  <w:txbxContent>
                    <w:p>
                      <w:pPr>
                        <w:pStyle w:val="BodyText"/>
                        <w:spacing w:line="213" w:lineRule="exact"/>
                        <w:rPr>
                          <w:rFonts w:ascii="Cambria"/>
                        </w:rPr>
                      </w:pPr>
                      <w:r>
                        <w:rPr>
                          <w:rFonts w:ascii="Cambria"/>
                          <w:spacing w:val="-8"/>
                        </w:rPr>
                        <w:t>dt</w:t>
                      </w:r>
                    </w:p>
                  </w:txbxContent>
                </v:textbox>
                <w10:wrap type="none"/>
              </v:shape>
            </w:pict>
          </mc:Fallback>
        </mc:AlternateContent>
      </w:r>
      <w:r>
        <w:rPr/>
        <mc:AlternateContent>
          <mc:Choice Requires="wps">
            <w:drawing>
              <wp:anchor distT="0" distB="0" distL="0" distR="0" allowOverlap="1" layoutInCell="1" locked="0" behindDoc="1" simplePos="0" relativeHeight="480462848">
                <wp:simplePos x="0" y="0"/>
                <wp:positionH relativeFrom="page">
                  <wp:posOffset>1910219</wp:posOffset>
                </wp:positionH>
                <wp:positionV relativeFrom="paragraph">
                  <wp:posOffset>147032</wp:posOffset>
                </wp:positionV>
                <wp:extent cx="53975" cy="101600"/>
                <wp:effectExtent l="0" t="0" r="0" b="0"/>
                <wp:wrapNone/>
                <wp:docPr id="539" name="Textbox 539"/>
                <wp:cNvGraphicFramePr>
                  <a:graphicFrameLocks/>
                </wp:cNvGraphicFramePr>
                <a:graphic>
                  <a:graphicData uri="http://schemas.microsoft.com/office/word/2010/wordprocessingShape">
                    <wps:wsp>
                      <wps:cNvPr id="539" name="Textbox 53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0.410995pt;margin-top:11.577388pt;width:4.25pt;height:8pt;mso-position-horizontal-relative:page;mso-position-vertical-relative:paragraph;z-index:-22853632" type="#_x0000_t202" id="docshape44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mc:AlternateContent>
          <mc:Choice Requires="wps">
            <w:drawing>
              <wp:anchor distT="0" distB="0" distL="0" distR="0" allowOverlap="1" layoutInCell="1" locked="0" behindDoc="1" simplePos="0" relativeHeight="480463360">
                <wp:simplePos x="0" y="0"/>
                <wp:positionH relativeFrom="page">
                  <wp:posOffset>2455456</wp:posOffset>
                </wp:positionH>
                <wp:positionV relativeFrom="paragraph">
                  <wp:posOffset>193295</wp:posOffset>
                </wp:positionV>
                <wp:extent cx="126364" cy="150495"/>
                <wp:effectExtent l="0" t="0" r="0" b="0"/>
                <wp:wrapNone/>
                <wp:docPr id="540" name="Textbox 540"/>
                <wp:cNvGraphicFramePr>
                  <a:graphicFrameLocks/>
                </wp:cNvGraphicFramePr>
                <a:graphic>
                  <a:graphicData uri="http://schemas.microsoft.com/office/word/2010/wordprocessingShape">
                    <wps:wsp>
                      <wps:cNvPr id="540" name="Textbox 540"/>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193.343002pt;margin-top:15.220138pt;width:9.950pt;height:11.85pt;mso-position-horizontal-relative:page;mso-position-vertical-relative:paragraph;z-index:-22853120" type="#_x0000_t202" id="docshape441"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2</w:t>
                      </w:r>
                    </w:p>
                  </w:txbxContent>
                </v:textbox>
                <w10:wrap type="none"/>
              </v:shape>
            </w:pict>
          </mc:Fallback>
        </mc:AlternateContent>
      </w:r>
      <w:r>
        <w:rPr/>
        <mc:AlternateContent>
          <mc:Choice Requires="wps">
            <w:drawing>
              <wp:anchor distT="0" distB="0" distL="0" distR="0" allowOverlap="1" layoutInCell="1" locked="0" behindDoc="1" simplePos="0" relativeHeight="480463872">
                <wp:simplePos x="0" y="0"/>
                <wp:positionH relativeFrom="page">
                  <wp:posOffset>2934754</wp:posOffset>
                </wp:positionH>
                <wp:positionV relativeFrom="paragraph">
                  <wp:posOffset>147032</wp:posOffset>
                </wp:positionV>
                <wp:extent cx="53975" cy="101600"/>
                <wp:effectExtent l="0" t="0" r="0" b="0"/>
                <wp:wrapNone/>
                <wp:docPr id="541" name="Textbox 541"/>
                <wp:cNvGraphicFramePr>
                  <a:graphicFrameLocks/>
                </wp:cNvGraphicFramePr>
                <a:graphic>
                  <a:graphicData uri="http://schemas.microsoft.com/office/word/2010/wordprocessingShape">
                    <wps:wsp>
                      <wps:cNvPr id="541" name="Textbox 54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31.082993pt;margin-top:11.577388pt;width:4.25pt;height:8pt;mso-position-horizontal-relative:page;mso-position-vertical-relative:paragraph;z-index:-22852608" type="#_x0000_t202" id="docshape44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mc:AlternateContent>
          <mc:Choice Requires="wps">
            <w:drawing>
              <wp:anchor distT="0" distB="0" distL="0" distR="0" allowOverlap="1" layoutInCell="1" locked="0" behindDoc="1" simplePos="0" relativeHeight="480464384">
                <wp:simplePos x="0" y="0"/>
                <wp:positionH relativeFrom="page">
                  <wp:posOffset>3073831</wp:posOffset>
                </wp:positionH>
                <wp:positionV relativeFrom="paragraph">
                  <wp:posOffset>147032</wp:posOffset>
                </wp:positionV>
                <wp:extent cx="53975" cy="101600"/>
                <wp:effectExtent l="0" t="0" r="0" b="0"/>
                <wp:wrapNone/>
                <wp:docPr id="542" name="Textbox 542"/>
                <wp:cNvGraphicFramePr>
                  <a:graphicFrameLocks/>
                </wp:cNvGraphicFramePr>
                <a:graphic>
                  <a:graphicData uri="http://schemas.microsoft.com/office/word/2010/wordprocessingShape">
                    <wps:wsp>
                      <wps:cNvPr id="542" name="Textbox 54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42.033997pt;margin-top:11.577388pt;width:4.25pt;height:8pt;mso-position-horizontal-relative:page;mso-position-vertical-relative:paragraph;z-index:-22852096" type="#_x0000_t202" id="docshape443"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mc:AlternateContent>
          <mc:Choice Requires="wps">
            <w:drawing>
              <wp:anchor distT="0" distB="0" distL="0" distR="0" allowOverlap="1" layoutInCell="1" locked="0" behindDoc="1" simplePos="0" relativeHeight="480464896">
                <wp:simplePos x="0" y="0"/>
                <wp:positionH relativeFrom="page">
                  <wp:posOffset>3579024</wp:posOffset>
                </wp:positionH>
                <wp:positionV relativeFrom="paragraph">
                  <wp:posOffset>147032</wp:posOffset>
                </wp:positionV>
                <wp:extent cx="53975" cy="101600"/>
                <wp:effectExtent l="0" t="0" r="0" b="0"/>
                <wp:wrapNone/>
                <wp:docPr id="543" name="Textbox 543"/>
                <wp:cNvGraphicFramePr>
                  <a:graphicFrameLocks/>
                </wp:cNvGraphicFramePr>
                <a:graphic>
                  <a:graphicData uri="http://schemas.microsoft.com/office/word/2010/wordprocessingShape">
                    <wps:wsp>
                      <wps:cNvPr id="543" name="Textbox 54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1.812988pt;margin-top:11.577388pt;width:4.25pt;height:8pt;mso-position-horizontal-relative:page;mso-position-vertical-relative:paragraph;z-index:-22851584" type="#_x0000_t202" id="docshape44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05"/>
          <w:position w:val="15"/>
          <w:u w:val="single"/>
        </w:rPr>
        <w:t>dR</w:t>
      </w:r>
      <w:r>
        <w:rPr>
          <w:rFonts w:ascii="Cambria" w:hAnsi="Cambria"/>
          <w:spacing w:val="33"/>
          <w:w w:val="125"/>
          <w:position w:val="15"/>
        </w:rPr>
        <w:t> </w:t>
      </w:r>
      <w:r>
        <w:rPr>
          <w:rFonts w:ascii="Calibri" w:hAnsi="Calibri"/>
          <w:w w:val="125"/>
        </w:rPr>
        <w:t>=</w:t>
      </w:r>
      <w:r>
        <w:rPr>
          <w:rFonts w:ascii="Calibri" w:hAnsi="Calibri"/>
          <w:spacing w:val="4"/>
          <w:w w:val="125"/>
        </w:rPr>
        <w:t> </w:t>
      </w:r>
      <w:r>
        <w:rPr>
          <w:rFonts w:ascii="Cambria" w:hAnsi="Cambria"/>
          <w:w w:val="105"/>
        </w:rPr>
        <w:t>τ</w:t>
      </w:r>
      <w:r>
        <w:rPr>
          <w:rFonts w:ascii="Cambria" w:hAnsi="Cambria"/>
          <w:spacing w:val="52"/>
          <w:w w:val="105"/>
        </w:rPr>
        <w:t> </w:t>
      </w:r>
      <w:r>
        <w:rPr>
          <w:rFonts w:ascii="Cambria" w:hAnsi="Cambria"/>
          <w:w w:val="105"/>
        </w:rPr>
        <w:t>R</w:t>
      </w:r>
      <w:r>
        <w:rPr>
          <w:spacing w:val="50"/>
          <w:w w:val="105"/>
          <w:position w:val="31"/>
        </w:rPr>
        <w:t>  </w:t>
      </w:r>
      <w:r>
        <w:rPr>
          <w:rFonts w:ascii="Calibri" w:hAnsi="Calibri"/>
          <w:w w:val="105"/>
        </w:rPr>
        <w:t>1</w:t>
      </w:r>
      <w:r>
        <w:rPr>
          <w:rFonts w:ascii="Calibri" w:hAnsi="Calibri"/>
          <w:spacing w:val="-10"/>
          <w:w w:val="125"/>
        </w:rPr>
        <w:t> </w:t>
      </w:r>
      <w:r>
        <w:rPr>
          <w:rFonts w:ascii="Cambria" w:hAnsi="Cambria"/>
          <w:w w:val="125"/>
        </w:rPr>
        <w:t>−</w:t>
      </w:r>
      <w:r>
        <w:rPr>
          <w:rFonts w:ascii="Cambria" w:hAnsi="Cambria"/>
          <w:spacing w:val="41"/>
          <w:w w:val="125"/>
        </w:rPr>
        <w:t> </w:t>
      </w:r>
      <w:r>
        <w:rPr>
          <w:rFonts w:ascii="Cambria" w:hAnsi="Cambria"/>
          <w:w w:val="105"/>
          <w:position w:val="15"/>
          <w:u w:val="single"/>
        </w:rPr>
        <w:t>R</w:t>
      </w:r>
      <w:r>
        <w:rPr>
          <w:spacing w:val="70"/>
          <w:w w:val="125"/>
          <w:position w:val="31"/>
        </w:rPr>
        <w:t>  </w:t>
      </w:r>
      <w:r>
        <w:rPr>
          <w:rFonts w:ascii="Calibri" w:hAnsi="Calibri"/>
          <w:w w:val="125"/>
        </w:rPr>
        <w:t>+</w:t>
      </w:r>
      <w:r>
        <w:rPr>
          <w:rFonts w:ascii="Calibri" w:hAnsi="Calibri"/>
          <w:spacing w:val="-10"/>
          <w:w w:val="125"/>
        </w:rPr>
        <w:t> </w:t>
      </w:r>
      <w:r>
        <w:rPr>
          <w:rFonts w:ascii="Cambria" w:hAnsi="Cambria"/>
          <w:w w:val="105"/>
        </w:rPr>
        <w:t>τ</w:t>
      </w:r>
      <w:r>
        <w:rPr>
          <w:rFonts w:ascii="Cambria" w:hAnsi="Cambria"/>
          <w:spacing w:val="51"/>
          <w:w w:val="105"/>
        </w:rPr>
        <w:t> </w:t>
      </w:r>
      <w:r>
        <w:rPr>
          <w:rFonts w:ascii="Cambria" w:hAnsi="Cambria"/>
          <w:w w:val="105"/>
        </w:rPr>
        <w:t>π</w:t>
      </w:r>
      <w:r>
        <w:rPr>
          <w:rFonts w:ascii="Cambria" w:hAnsi="Cambria"/>
          <w:spacing w:val="52"/>
          <w:w w:val="105"/>
        </w:rPr>
        <w:t> </w:t>
      </w:r>
      <w:r>
        <w:rPr>
          <w:rFonts w:ascii="Cambria" w:hAnsi="Cambria"/>
          <w:w w:val="105"/>
        </w:rPr>
        <w:t>RC</w:t>
      </w:r>
      <w:r>
        <w:rPr>
          <w:rFonts w:ascii="Cambria" w:hAnsi="Cambria"/>
          <w:spacing w:val="10"/>
          <w:w w:val="125"/>
        </w:rPr>
        <w:t> </w:t>
      </w:r>
      <w:r>
        <w:rPr>
          <w:rFonts w:ascii="Cambria" w:hAnsi="Cambria"/>
          <w:w w:val="125"/>
        </w:rPr>
        <w:t>−</w:t>
      </w:r>
      <w:r>
        <w:rPr>
          <w:rFonts w:ascii="Cambria" w:hAnsi="Cambria"/>
          <w:spacing w:val="-7"/>
          <w:w w:val="125"/>
        </w:rPr>
        <w:t> </w:t>
      </w:r>
      <w:r>
        <w:rPr>
          <w:rFonts w:ascii="Cambria" w:hAnsi="Cambria"/>
          <w:w w:val="105"/>
        </w:rPr>
        <w:t>τ</w:t>
      </w:r>
      <w:r>
        <w:rPr>
          <w:rFonts w:ascii="Cambria" w:hAnsi="Cambria"/>
          <w:spacing w:val="41"/>
          <w:w w:val="125"/>
        </w:rPr>
        <w:t> </w:t>
      </w:r>
      <w:r>
        <w:rPr>
          <w:rFonts w:ascii="Cambria" w:hAnsi="Cambria"/>
          <w:spacing w:val="-5"/>
          <w:w w:val="125"/>
        </w:rPr>
        <w:t>RH</w:t>
      </w:r>
      <w:r>
        <w:rPr>
          <w:rFonts w:ascii="Cambria" w:hAnsi="Cambria"/>
        </w:rPr>
        <w:tab/>
      </w:r>
      <w:r>
        <w:rPr>
          <w:spacing w:val="-2"/>
          <w:w w:val="105"/>
        </w:rPr>
        <w:t>(4.3)</w:t>
      </w:r>
    </w:p>
    <w:p>
      <w:pPr>
        <w:pStyle w:val="BodyText"/>
        <w:spacing w:line="304" w:lineRule="auto" w:before="159"/>
        <w:ind w:left="1133" w:right="1131" w:firstLine="338"/>
        <w:jc w:val="both"/>
      </w:pPr>
      <w:r>
        <w:rPr>
          <w:spacing w:val="-2"/>
        </w:rPr>
        <w:t>Laju</w:t>
      </w:r>
      <w:r>
        <w:rPr>
          <w:spacing w:val="-4"/>
        </w:rPr>
        <w:t> </w:t>
      </w:r>
      <w:r>
        <w:rPr>
          <w:spacing w:val="-2"/>
        </w:rPr>
        <w:t>perubahan</w:t>
      </w:r>
      <w:r>
        <w:rPr>
          <w:spacing w:val="-4"/>
        </w:rPr>
        <w:t> </w:t>
      </w:r>
      <w:r>
        <w:rPr>
          <w:spacing w:val="-2"/>
        </w:rPr>
        <w:t>jasa</w:t>
      </w:r>
      <w:r>
        <w:rPr>
          <w:spacing w:val="-4"/>
        </w:rPr>
        <w:t> </w:t>
      </w:r>
      <w:r>
        <w:rPr>
          <w:spacing w:val="-2"/>
        </w:rPr>
        <w:t>lingkungan</w:t>
      </w:r>
      <w:r>
        <w:rPr>
          <w:spacing w:val="-4"/>
        </w:rPr>
        <w:t> </w:t>
      </w:r>
      <w:r>
        <w:rPr>
          <w:spacing w:val="-2"/>
        </w:rPr>
        <w:t>bertambah</w:t>
      </w:r>
      <w:r>
        <w:rPr>
          <w:spacing w:val="-4"/>
        </w:rPr>
        <w:t> </w:t>
      </w:r>
      <w:r>
        <w:rPr>
          <w:spacing w:val="-2"/>
        </w:rPr>
        <w:t>dikarenakan</w:t>
      </w:r>
      <w:r>
        <w:rPr>
          <w:spacing w:val="-4"/>
        </w:rPr>
        <w:t> </w:t>
      </w:r>
      <w:r>
        <w:rPr>
          <w:spacing w:val="-2"/>
        </w:rPr>
        <w:t>penerapan </w:t>
      </w:r>
      <w:r>
        <w:rPr/>
        <w:t>biomassa RTH (</w:t>
      </w:r>
      <w:r>
        <w:rPr>
          <w:rFonts w:ascii="Cambria" w:hAnsi="Cambria"/>
        </w:rPr>
        <w:t>R</w:t>
      </w:r>
      <w:r>
        <w:rPr/>
        <w:t>) dalam lingkungan perkotaan dapat menghasilkan jasa lingkungan (</w:t>
      </w:r>
      <w:r>
        <w:rPr>
          <w:rFonts w:ascii="Cambria" w:hAnsi="Cambria"/>
        </w:rPr>
        <w:t>I</w:t>
      </w:r>
      <w:r>
        <w:rPr/>
        <w:t>) sebesar </w:t>
      </w:r>
      <w:r>
        <w:rPr>
          <w:rFonts w:ascii="Cambria" w:hAnsi="Cambria"/>
        </w:rPr>
        <w:t>β</w:t>
      </w:r>
      <w:r>
        <w:rPr>
          <w:rFonts w:ascii="Calibri" w:hAnsi="Calibri"/>
          <w:vertAlign w:val="subscript"/>
        </w:rPr>
        <w:t>1</w:t>
      </w:r>
      <w:r>
        <w:rPr>
          <w:rFonts w:ascii="Cambria" w:hAnsi="Cambria"/>
          <w:vertAlign w:val="baseline"/>
        </w:rPr>
        <w:t>R </w:t>
      </w:r>
      <w:r>
        <w:rPr>
          <w:vertAlign w:val="baseline"/>
        </w:rPr>
        <w:t>(Edeigba dkk., 2024; Roy dan Das, 2023).</w:t>
      </w:r>
      <w:r>
        <w:rPr>
          <w:spacing w:val="26"/>
          <w:vertAlign w:val="baseline"/>
        </w:rPr>
        <w:t> </w:t>
      </w:r>
      <w:r>
        <w:rPr>
          <w:vertAlign w:val="baseline"/>
        </w:rPr>
        <w:t>Namun</w:t>
      </w:r>
      <w:r>
        <w:rPr>
          <w:spacing w:val="-5"/>
          <w:vertAlign w:val="baseline"/>
        </w:rPr>
        <w:t> </w:t>
      </w:r>
      <w:r>
        <w:rPr>
          <w:vertAlign w:val="baseline"/>
        </w:rPr>
        <w:t>demikian,</w:t>
      </w:r>
      <w:r>
        <w:rPr>
          <w:spacing w:val="-2"/>
          <w:vertAlign w:val="baseline"/>
        </w:rPr>
        <w:t> </w:t>
      </w:r>
      <w:r>
        <w:rPr>
          <w:vertAlign w:val="baseline"/>
        </w:rPr>
        <w:t>jasa</w:t>
      </w:r>
      <w:r>
        <w:rPr>
          <w:spacing w:val="-4"/>
          <w:vertAlign w:val="baseline"/>
        </w:rPr>
        <w:t> </w:t>
      </w:r>
      <w:r>
        <w:rPr>
          <w:vertAlign w:val="baseline"/>
        </w:rPr>
        <w:t>lingkungan</w:t>
      </w:r>
      <w:r>
        <w:rPr>
          <w:spacing w:val="-4"/>
          <w:vertAlign w:val="baseline"/>
        </w:rPr>
        <w:t> </w:t>
      </w:r>
      <w:r>
        <w:rPr>
          <w:vertAlign w:val="baseline"/>
        </w:rPr>
        <w:t>juga</w:t>
      </w:r>
      <w:r>
        <w:rPr>
          <w:spacing w:val="-4"/>
          <w:vertAlign w:val="baseline"/>
        </w:rPr>
        <w:t> </w:t>
      </w:r>
      <w:r>
        <w:rPr>
          <w:vertAlign w:val="baseline"/>
        </w:rPr>
        <w:t>mengalami</w:t>
      </w:r>
      <w:r>
        <w:rPr>
          <w:spacing w:val="-4"/>
          <w:vertAlign w:val="baseline"/>
        </w:rPr>
        <w:t> </w:t>
      </w:r>
      <w:r>
        <w:rPr>
          <w:vertAlign w:val="baseline"/>
        </w:rPr>
        <w:t>penurunan sebesar </w:t>
      </w:r>
      <w:r>
        <w:rPr>
          <w:rFonts w:ascii="Cambria" w:hAnsi="Cambria"/>
          <w:vertAlign w:val="baseline"/>
        </w:rPr>
        <w:t>β</w:t>
      </w:r>
      <w:r>
        <w:rPr>
          <w:rFonts w:ascii="Calibri" w:hAnsi="Calibri"/>
          <w:vertAlign w:val="subscript"/>
        </w:rPr>
        <w:t>3</w:t>
      </w:r>
      <w:r>
        <w:rPr>
          <w:rFonts w:ascii="Cambria" w:hAnsi="Cambria"/>
          <w:vertAlign w:val="baseline"/>
        </w:rPr>
        <w:t>IH</w:t>
      </w:r>
      <w:r>
        <w:rPr>
          <w:rFonts w:ascii="Cambria" w:hAnsi="Cambria"/>
          <w:spacing w:val="40"/>
          <w:vertAlign w:val="baseline"/>
        </w:rPr>
        <w:t> </w:t>
      </w:r>
      <w:r>
        <w:rPr>
          <w:vertAlign w:val="baseline"/>
        </w:rPr>
        <w:t>karena dimanfaatkan oleh populasi manusia (</w:t>
      </w:r>
      <w:r>
        <w:rPr>
          <w:rFonts w:ascii="Cambria" w:hAnsi="Cambria"/>
          <w:vertAlign w:val="baseline"/>
        </w:rPr>
        <w:t>H</w:t>
      </w:r>
      <w:r>
        <w:rPr>
          <w:vertAlign w:val="baseline"/>
        </w:rPr>
        <w:t>) untuk menunjang kesejahteraan hidup manusia (Reid dkk., 2005; Egerer dkk., 2024),</w:t>
      </w:r>
      <w:r>
        <w:rPr>
          <w:spacing w:val="2"/>
          <w:vertAlign w:val="baseline"/>
        </w:rPr>
        <w:t> </w:t>
      </w:r>
      <w:r>
        <w:rPr>
          <w:vertAlign w:val="baseline"/>
        </w:rPr>
        <w:t>serta</w:t>
      </w:r>
      <w:r>
        <w:rPr>
          <w:spacing w:val="1"/>
          <w:vertAlign w:val="baseline"/>
        </w:rPr>
        <w:t> </w:t>
      </w:r>
      <w:r>
        <w:rPr>
          <w:vertAlign w:val="baseline"/>
        </w:rPr>
        <w:t>akibat bencana alam,</w:t>
      </w:r>
      <w:r>
        <w:rPr>
          <w:spacing w:val="3"/>
          <w:vertAlign w:val="baseline"/>
        </w:rPr>
        <w:t> </w:t>
      </w:r>
      <w:r>
        <w:rPr>
          <w:vertAlign w:val="baseline"/>
        </w:rPr>
        <w:t>kebakaran,</w:t>
      </w:r>
      <w:r>
        <w:rPr>
          <w:spacing w:val="2"/>
          <w:vertAlign w:val="baseline"/>
        </w:rPr>
        <w:t> </w:t>
      </w:r>
      <w:r>
        <w:rPr>
          <w:vertAlign w:val="baseline"/>
        </w:rPr>
        <w:t>dan</w:t>
      </w:r>
      <w:r>
        <w:rPr>
          <w:spacing w:val="1"/>
          <w:vertAlign w:val="baseline"/>
        </w:rPr>
        <w:t> </w:t>
      </w:r>
      <w:r>
        <w:rPr>
          <w:vertAlign w:val="baseline"/>
        </w:rPr>
        <w:t>faktor </w:t>
      </w:r>
      <w:r>
        <w:rPr>
          <w:spacing w:val="-2"/>
          <w:vertAlign w:val="baseline"/>
        </w:rPr>
        <w:t>lainnya</w:t>
      </w:r>
    </w:p>
    <w:p>
      <w:pPr>
        <w:pStyle w:val="BodyText"/>
        <w:spacing w:after="0" w:line="304" w:lineRule="auto"/>
        <w:jc w:val="both"/>
        <w:sectPr>
          <w:pgSz w:w="8400" w:h="11910"/>
          <w:pgMar w:header="252" w:footer="0" w:top="480" w:bottom="280" w:left="0" w:right="0"/>
        </w:sectPr>
      </w:pPr>
    </w:p>
    <w:p>
      <w:pPr>
        <w:pStyle w:val="BodyText"/>
        <w:spacing w:before="205"/>
      </w:pPr>
    </w:p>
    <w:p>
      <w:pPr>
        <w:pStyle w:val="BodyText"/>
        <w:spacing w:line="297" w:lineRule="auto"/>
        <w:ind w:left="1133" w:right="1129"/>
      </w:pPr>
      <w:r>
        <w:rPr>
          <w:spacing w:val="-2"/>
        </w:rPr>
        <w:t>sebesar</w:t>
      </w:r>
      <w:r>
        <w:rPr>
          <w:spacing w:val="-12"/>
        </w:rPr>
        <w:t> </w:t>
      </w:r>
      <w:r>
        <w:rPr>
          <w:rFonts w:ascii="Cambria" w:hAnsi="Cambria"/>
          <w:spacing w:val="-2"/>
        </w:rPr>
        <w:t>β</w:t>
      </w:r>
      <w:r>
        <w:rPr>
          <w:rFonts w:ascii="Calibri" w:hAnsi="Calibri"/>
          <w:spacing w:val="-2"/>
          <w:vertAlign w:val="subscript"/>
        </w:rPr>
        <w:t>2</w:t>
      </w:r>
      <w:r>
        <w:rPr>
          <w:rFonts w:ascii="Cambria" w:hAnsi="Cambria"/>
          <w:spacing w:val="-2"/>
          <w:vertAlign w:val="baseline"/>
        </w:rPr>
        <w:t>I</w:t>
      </w:r>
      <w:r>
        <w:rPr>
          <w:rFonts w:ascii="Cambria" w:hAnsi="Cambria"/>
          <w:spacing w:val="-7"/>
          <w:vertAlign w:val="baseline"/>
        </w:rPr>
        <w:t> </w:t>
      </w:r>
      <w:r>
        <w:rPr>
          <w:spacing w:val="-2"/>
          <w:vertAlign w:val="baseline"/>
        </w:rPr>
        <w:t>(Thom</w:t>
      </w:r>
      <w:r>
        <w:rPr>
          <w:spacing w:val="-12"/>
          <w:vertAlign w:val="baseline"/>
        </w:rPr>
        <w:t> </w:t>
      </w:r>
      <w:r>
        <w:rPr>
          <w:spacing w:val="-2"/>
          <w:vertAlign w:val="baseline"/>
        </w:rPr>
        <w:t>dan</w:t>
      </w:r>
      <w:r>
        <w:rPr>
          <w:spacing w:val="-11"/>
          <w:vertAlign w:val="baseline"/>
        </w:rPr>
        <w:t> </w:t>
      </w:r>
      <w:r>
        <w:rPr>
          <w:spacing w:val="-2"/>
          <w:vertAlign w:val="baseline"/>
        </w:rPr>
        <w:t>Seidl,</w:t>
      </w:r>
      <w:r>
        <w:rPr>
          <w:spacing w:val="-12"/>
          <w:vertAlign w:val="baseline"/>
        </w:rPr>
        <w:t> </w:t>
      </w:r>
      <w:r>
        <w:rPr>
          <w:spacing w:val="-2"/>
          <w:vertAlign w:val="baseline"/>
        </w:rPr>
        <w:t>2016)</w:t>
      </w:r>
      <w:r>
        <w:rPr>
          <w:spacing w:val="-12"/>
          <w:vertAlign w:val="baseline"/>
        </w:rPr>
        <w:t> </w:t>
      </w:r>
      <w:r>
        <w:rPr>
          <w:spacing w:val="-2"/>
          <w:vertAlign w:val="baseline"/>
        </w:rPr>
        <w:t>Sehingga</w:t>
      </w:r>
      <w:r>
        <w:rPr>
          <w:spacing w:val="-12"/>
          <w:vertAlign w:val="baseline"/>
        </w:rPr>
        <w:t> </w:t>
      </w:r>
      <w:r>
        <w:rPr>
          <w:spacing w:val="-2"/>
          <w:vertAlign w:val="baseline"/>
        </w:rPr>
        <w:t>diperoleh</w:t>
      </w:r>
      <w:r>
        <w:rPr>
          <w:spacing w:val="-11"/>
          <w:vertAlign w:val="baseline"/>
        </w:rPr>
        <w:t> </w:t>
      </w:r>
      <w:r>
        <w:rPr>
          <w:spacing w:val="-2"/>
          <w:vertAlign w:val="baseline"/>
        </w:rPr>
        <w:t>persamaan</w:t>
      </w:r>
      <w:r>
        <w:rPr>
          <w:spacing w:val="-12"/>
          <w:vertAlign w:val="baseline"/>
        </w:rPr>
        <w:t> </w:t>
      </w:r>
      <w:r>
        <w:rPr>
          <w:spacing w:val="-2"/>
          <w:vertAlign w:val="baseline"/>
        </w:rPr>
        <w:t>Laju </w:t>
      </w:r>
      <w:r>
        <w:rPr>
          <w:vertAlign w:val="baseline"/>
        </w:rPr>
        <w:t>perubahan biomassa RTH sebagai berikut:</w:t>
      </w:r>
    </w:p>
    <w:p>
      <w:pPr>
        <w:pStyle w:val="BodyText"/>
        <w:spacing w:line="153" w:lineRule="exact"/>
        <w:ind w:left="3046"/>
        <w:rPr>
          <w:rFonts w:ascii="Cambria"/>
        </w:rPr>
      </w:pPr>
      <w:r>
        <w:rPr>
          <w:rFonts w:ascii="Cambria"/>
          <w:spacing w:val="-5"/>
          <w:w w:val="110"/>
        </w:rPr>
        <w:t>dI</w:t>
      </w:r>
    </w:p>
    <w:p>
      <w:pPr>
        <w:pStyle w:val="BodyText"/>
        <w:tabs>
          <w:tab w:pos="6869" w:val="left" w:leader="none"/>
        </w:tabs>
        <w:spacing w:line="175" w:lineRule="auto"/>
        <w:ind w:left="3063"/>
      </w:pPr>
      <w:r>
        <w:rPr/>
        <mc:AlternateContent>
          <mc:Choice Requires="wps">
            <w:drawing>
              <wp:anchor distT="0" distB="0" distL="0" distR="0" allowOverlap="1" layoutInCell="1" locked="0" behindDoc="1" simplePos="0" relativeHeight="480466944">
                <wp:simplePos x="0" y="0"/>
                <wp:positionH relativeFrom="page">
                  <wp:posOffset>1934540</wp:posOffset>
                </wp:positionH>
                <wp:positionV relativeFrom="paragraph">
                  <wp:posOffset>63568</wp:posOffset>
                </wp:positionV>
                <wp:extent cx="144145" cy="1270"/>
                <wp:effectExtent l="0" t="0" r="0" b="0"/>
                <wp:wrapNone/>
                <wp:docPr id="544" name="Graphic 544"/>
                <wp:cNvGraphicFramePr>
                  <a:graphicFrameLocks/>
                </wp:cNvGraphicFramePr>
                <a:graphic>
                  <a:graphicData uri="http://schemas.microsoft.com/office/word/2010/wordprocessingShape">
                    <wps:wsp>
                      <wps:cNvPr id="544" name="Graphic 544"/>
                      <wps:cNvSpPr/>
                      <wps:spPr>
                        <a:xfrm>
                          <a:off x="0" y="0"/>
                          <a:ext cx="144145" cy="1270"/>
                        </a:xfrm>
                        <a:custGeom>
                          <a:avLst/>
                          <a:gdLst/>
                          <a:ahLst/>
                          <a:cxnLst/>
                          <a:rect l="l" t="t" r="r" b="b"/>
                          <a:pathLst>
                            <a:path w="144145" h="0">
                              <a:moveTo>
                                <a:pt x="0" y="0"/>
                              </a:moveTo>
                              <a:lnTo>
                                <a:pt x="14389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9536" from="152.326004pt,5.005355pt" to="163.656004pt,5.005355pt" stroked="true" strokeweight=".4364pt" strokecolor="#000000">
                <v:stroke dashstyle="solid"/>
                <w10:wrap type="none"/>
              </v:line>
            </w:pict>
          </mc:Fallback>
        </mc:AlternateContent>
      </w:r>
      <w:r>
        <w:rPr>
          <w:rFonts w:ascii="Cambria" w:hAnsi="Cambria"/>
          <w:w w:val="110"/>
          <w:position w:val="-14"/>
        </w:rPr>
        <w:t>dt</w:t>
      </w:r>
      <w:r>
        <w:rPr>
          <w:rFonts w:ascii="Cambria" w:hAnsi="Cambria"/>
          <w:spacing w:val="61"/>
          <w:w w:val="125"/>
          <w:position w:val="-14"/>
        </w:rPr>
        <w:t> </w:t>
      </w:r>
      <w:r>
        <w:rPr>
          <w:rFonts w:ascii="Calibri" w:hAnsi="Calibri"/>
          <w:w w:val="125"/>
        </w:rPr>
        <w:t>=</w:t>
      </w:r>
      <w:r>
        <w:rPr>
          <w:rFonts w:ascii="Calibri" w:hAnsi="Calibri"/>
          <w:spacing w:val="11"/>
          <w:w w:val="125"/>
        </w:rPr>
        <w:t> </w:t>
      </w:r>
      <w:r>
        <w:rPr>
          <w:rFonts w:ascii="Cambria" w:hAnsi="Cambria"/>
          <w:w w:val="110"/>
        </w:rPr>
        <w:t>β</w:t>
      </w:r>
      <w:r>
        <w:rPr>
          <w:rFonts w:ascii="Calibri" w:hAnsi="Calibri"/>
          <w:w w:val="110"/>
          <w:vertAlign w:val="subscript"/>
        </w:rPr>
        <w:t>1</w:t>
      </w:r>
      <w:r>
        <w:rPr>
          <w:rFonts w:ascii="Cambria" w:hAnsi="Cambria"/>
          <w:w w:val="110"/>
          <w:vertAlign w:val="baseline"/>
        </w:rPr>
        <w:t>R</w:t>
      </w:r>
      <w:r>
        <w:rPr>
          <w:rFonts w:ascii="Cambria" w:hAnsi="Cambria"/>
          <w:w w:val="125"/>
          <w:vertAlign w:val="baseline"/>
        </w:rPr>
        <w:t> −</w:t>
      </w:r>
      <w:r>
        <w:rPr>
          <w:rFonts w:ascii="Cambria" w:hAnsi="Cambria"/>
          <w:spacing w:val="-2"/>
          <w:w w:val="125"/>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I</w:t>
      </w:r>
      <w:r>
        <w:rPr>
          <w:rFonts w:ascii="Cambria" w:hAnsi="Cambria"/>
          <w:spacing w:val="19"/>
          <w:w w:val="125"/>
          <w:vertAlign w:val="baseline"/>
        </w:rPr>
        <w:t> </w:t>
      </w:r>
      <w:r>
        <w:rPr>
          <w:rFonts w:ascii="Cambria" w:hAnsi="Cambria"/>
          <w:w w:val="125"/>
          <w:vertAlign w:val="baseline"/>
        </w:rPr>
        <w:t>−</w:t>
      </w:r>
      <w:r>
        <w:rPr>
          <w:rFonts w:ascii="Cambria" w:hAnsi="Cambria"/>
          <w:spacing w:val="-2"/>
          <w:w w:val="125"/>
          <w:vertAlign w:val="baseline"/>
        </w:rPr>
        <w:t> </w:t>
      </w:r>
      <w:r>
        <w:rPr>
          <w:rFonts w:ascii="Cambria" w:hAnsi="Cambria"/>
          <w:spacing w:val="-4"/>
          <w:w w:val="110"/>
          <w:vertAlign w:val="baseline"/>
        </w:rPr>
        <w:t>β</w:t>
      </w:r>
      <w:r>
        <w:rPr>
          <w:rFonts w:ascii="Calibri" w:hAnsi="Calibri"/>
          <w:spacing w:val="-4"/>
          <w:w w:val="110"/>
          <w:vertAlign w:val="subscript"/>
        </w:rPr>
        <w:t>3</w:t>
      </w:r>
      <w:r>
        <w:rPr>
          <w:rFonts w:ascii="Cambria" w:hAnsi="Cambria"/>
          <w:spacing w:val="-4"/>
          <w:w w:val="110"/>
          <w:vertAlign w:val="baseline"/>
        </w:rPr>
        <w:t>IH</w:t>
      </w:r>
      <w:r>
        <w:rPr>
          <w:rFonts w:ascii="Cambria" w:hAnsi="Cambria"/>
          <w:vertAlign w:val="baseline"/>
        </w:rPr>
        <w:tab/>
      </w:r>
      <w:r>
        <w:rPr>
          <w:spacing w:val="-4"/>
          <w:w w:val="110"/>
          <w:vertAlign w:val="baseline"/>
        </w:rPr>
        <w:t>(4.4)</w:t>
      </w:r>
    </w:p>
    <w:p>
      <w:pPr>
        <w:pStyle w:val="BodyText"/>
        <w:spacing w:line="312" w:lineRule="auto"/>
        <w:ind w:left="1133" w:right="1131" w:firstLine="338"/>
        <w:jc w:val="both"/>
      </w:pPr>
      <w:r>
        <w:rPr/>
        <w:t>Berdasarkan penjelasan di atas, diperoleh sistem </w:t>
      </w:r>
      <w:r>
        <w:rPr/>
        <w:t>persamaan diferensial model matematika penerapan ruang terbuka hijau untuk pembangunan perkotaan yang berkelanjutan sebagai berikut.</w:t>
      </w:r>
    </w:p>
    <w:p>
      <w:pPr>
        <w:pStyle w:val="BodyText"/>
        <w:spacing w:after="38"/>
        <w:ind w:right="257"/>
        <w:jc w:val="center"/>
        <w:rPr>
          <w:rFonts w:ascii="Cambria" w:hAnsi="Cambria"/>
        </w:rPr>
      </w:pPr>
      <w:r>
        <w:rPr>
          <w:rFonts w:ascii="Cambria" w:hAnsi="Cambria"/>
        </w:rPr>
        <mc:AlternateContent>
          <mc:Choice Requires="wps">
            <w:drawing>
              <wp:anchor distT="0" distB="0" distL="0" distR="0" allowOverlap="1" layoutInCell="1" locked="0" behindDoc="1" simplePos="0" relativeHeight="480467456">
                <wp:simplePos x="0" y="0"/>
                <wp:positionH relativeFrom="page">
                  <wp:posOffset>1485582</wp:posOffset>
                </wp:positionH>
                <wp:positionV relativeFrom="paragraph">
                  <wp:posOffset>128971</wp:posOffset>
                </wp:positionV>
                <wp:extent cx="151765" cy="1270"/>
                <wp:effectExtent l="0" t="0" r="0" b="0"/>
                <wp:wrapNone/>
                <wp:docPr id="545" name="Graphic 545"/>
                <wp:cNvGraphicFramePr>
                  <a:graphicFrameLocks/>
                </wp:cNvGraphicFramePr>
                <a:graphic>
                  <a:graphicData uri="http://schemas.microsoft.com/office/word/2010/wordprocessingShape">
                    <wps:wsp>
                      <wps:cNvPr id="545" name="Graphic 545"/>
                      <wps:cNvSpPr/>
                      <wps:spPr>
                        <a:xfrm>
                          <a:off x="0" y="0"/>
                          <a:ext cx="151765" cy="1270"/>
                        </a:xfrm>
                        <a:custGeom>
                          <a:avLst/>
                          <a:gdLst/>
                          <a:ahLst/>
                          <a:cxnLst/>
                          <a:rect l="l" t="t" r="r" b="b"/>
                          <a:pathLst>
                            <a:path w="151765" h="0">
                              <a:moveTo>
                                <a:pt x="0" y="0"/>
                              </a:moveTo>
                              <a:lnTo>
                                <a:pt x="15148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9024" from="116.974998pt,10.155274pt" to="128.902998pt,10.155274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467968">
                <wp:simplePos x="0" y="0"/>
                <wp:positionH relativeFrom="page">
                  <wp:posOffset>2451912</wp:posOffset>
                </wp:positionH>
                <wp:positionV relativeFrom="paragraph">
                  <wp:posOffset>128971</wp:posOffset>
                </wp:positionV>
                <wp:extent cx="109220" cy="1270"/>
                <wp:effectExtent l="0" t="0" r="0" b="0"/>
                <wp:wrapNone/>
                <wp:docPr id="546" name="Graphic 546"/>
                <wp:cNvGraphicFramePr>
                  <a:graphicFrameLocks/>
                </wp:cNvGraphicFramePr>
                <a:graphic>
                  <a:graphicData uri="http://schemas.microsoft.com/office/word/2010/wordprocessingShape">
                    <wps:wsp>
                      <wps:cNvPr id="546" name="Graphic 546"/>
                      <wps:cNvSpPr/>
                      <wps:spPr>
                        <a:xfrm>
                          <a:off x="0" y="0"/>
                          <a:ext cx="109220" cy="1270"/>
                        </a:xfrm>
                        <a:custGeom>
                          <a:avLst/>
                          <a:gdLst/>
                          <a:ahLst/>
                          <a:cxnLst/>
                          <a:rect l="l" t="t" r="r" b="b"/>
                          <a:pathLst>
                            <a:path w="109220" h="0">
                              <a:moveTo>
                                <a:pt x="0" y="0"/>
                              </a:moveTo>
                              <a:lnTo>
                                <a:pt x="10871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8512" from="193.063995pt,10.155274pt" to="201.623995pt,10.155274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471552">
                <wp:simplePos x="0" y="0"/>
                <wp:positionH relativeFrom="page">
                  <wp:posOffset>1514233</wp:posOffset>
                </wp:positionH>
                <wp:positionV relativeFrom="paragraph">
                  <wp:posOffset>135467</wp:posOffset>
                </wp:positionV>
                <wp:extent cx="94615" cy="101600"/>
                <wp:effectExtent l="0" t="0" r="0" b="0"/>
                <wp:wrapNone/>
                <wp:docPr id="547" name="Textbox 547"/>
                <wp:cNvGraphicFramePr>
                  <a:graphicFrameLocks/>
                </wp:cNvGraphicFramePr>
                <a:graphic>
                  <a:graphicData uri="http://schemas.microsoft.com/office/word/2010/wordprocessingShape">
                    <wps:wsp>
                      <wps:cNvPr id="547" name="Textbox 547"/>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19.231003pt;margin-top:10.666699pt;width:7.45pt;height:8pt;mso-position-horizontal-relative:page;mso-position-vertical-relative:paragraph;z-index:-22844928" type="#_x0000_t202" id="docshape445"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72064">
                <wp:simplePos x="0" y="0"/>
                <wp:positionH relativeFrom="page">
                  <wp:posOffset>2451912</wp:posOffset>
                </wp:positionH>
                <wp:positionV relativeFrom="paragraph">
                  <wp:posOffset>135467</wp:posOffset>
                </wp:positionV>
                <wp:extent cx="102870" cy="109220"/>
                <wp:effectExtent l="0" t="0" r="0" b="0"/>
                <wp:wrapNone/>
                <wp:docPr id="548" name="Textbox 548"/>
                <wp:cNvGraphicFramePr>
                  <a:graphicFrameLocks/>
                </wp:cNvGraphicFramePr>
                <a:graphic>
                  <a:graphicData uri="http://schemas.microsoft.com/office/word/2010/wordprocessingShape">
                    <wps:wsp>
                      <wps:cNvPr id="548" name="Textbox 548"/>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93.063995pt;margin-top:10.666699pt;width:8.1pt;height:8.6pt;mso-position-horizontal-relative:page;mso-position-vertical-relative:paragraph;z-index:-22844416" type="#_x0000_t202" id="docshape446"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72576">
                <wp:simplePos x="0" y="0"/>
                <wp:positionH relativeFrom="page">
                  <wp:posOffset>1347254</wp:posOffset>
                </wp:positionH>
                <wp:positionV relativeFrom="paragraph">
                  <wp:posOffset>192398</wp:posOffset>
                </wp:positionV>
                <wp:extent cx="1991360" cy="597535"/>
                <wp:effectExtent l="0" t="0" r="0" b="0"/>
                <wp:wrapNone/>
                <wp:docPr id="549" name="Textbox 549"/>
                <wp:cNvGraphicFramePr>
                  <a:graphicFrameLocks/>
                </wp:cNvGraphicFramePr>
                <a:graphic>
                  <a:graphicData uri="http://schemas.microsoft.com/office/word/2010/wordprocessingShape">
                    <wps:wsp>
                      <wps:cNvPr id="549" name="Textbox 549"/>
                      <wps:cNvSpPr txBox="1"/>
                      <wps:spPr>
                        <a:xfrm>
                          <a:off x="0" y="0"/>
                          <a:ext cx="1991360" cy="597535"/>
                        </a:xfrm>
                        <a:prstGeom prst="rect">
                          <a:avLst/>
                        </a:prstGeom>
                      </wps:spPr>
                      <wps:txbx>
                        <w:txbxContent>
                          <w:p>
                            <w:pPr>
                              <w:pStyle w:val="BodyText"/>
                              <w:spacing w:line="432" w:lineRule="exact"/>
                              <w:rPr>
                                <w:rFonts w:ascii="Cambria" w:hAnsi="Cambria"/>
                              </w:rPr>
                            </w:pPr>
                            <w:r>
                              <w:rPr>
                                <w:spacing w:val="-130"/>
                                <w:w w:val="110"/>
                                <w:position w:val="21"/>
                              </w:rPr>
                              <w:t></w:t>
                            </w:r>
                            <w:r>
                              <w:rPr>
                                <w:spacing w:val="-130"/>
                                <w:w w:val="110"/>
                                <w:position w:val="14"/>
                              </w:rPr>
                              <w:t></w:t>
                            </w:r>
                            <w:r>
                              <w:rPr>
                                <w:spacing w:val="-130"/>
                                <w:w w:val="110"/>
                                <w:position w:val="8"/>
                              </w:rPr>
                              <w:t></w:t>
                            </w:r>
                            <w:r>
                              <w:rPr>
                                <w:spacing w:val="-37"/>
                                <w:w w:val="110"/>
                                <w:position w:val="8"/>
                              </w:rPr>
                              <w:t> </w:t>
                            </w:r>
                            <w:r>
                              <w:rPr>
                                <w:rFonts w:ascii="Cambria" w:hAnsi="Cambria"/>
                                <w:w w:val="115"/>
                                <w:position w:val="9"/>
                                <w:sz w:val="16"/>
                              </w:rPr>
                              <w:t>dC</w:t>
                            </w:r>
                            <w:r>
                              <w:rPr>
                                <w:rFonts w:ascii="Cambria" w:hAnsi="Cambria"/>
                                <w:spacing w:val="46"/>
                                <w:w w:val="115"/>
                                <w:position w:val="9"/>
                                <w:sz w:val="16"/>
                              </w:rPr>
                              <w:t> </w:t>
                            </w:r>
                            <w:r>
                              <w:rPr>
                                <w:rFonts w:ascii="Calibri" w:hAnsi="Calibri"/>
                                <w:w w:val="115"/>
                              </w:rPr>
                              <w:t>=</w:t>
                            </w:r>
                            <w:r>
                              <w:rPr>
                                <w:rFonts w:ascii="Calibri" w:hAnsi="Calibri"/>
                                <w:spacing w:val="-1"/>
                                <w:w w:val="115"/>
                              </w:rPr>
                              <w:t> </w:t>
                            </w:r>
                            <w:r>
                              <w:rPr>
                                <w:rFonts w:ascii="Cambria" w:hAnsi="Cambria"/>
                                <w:w w:val="115"/>
                              </w:rPr>
                              <w:t>π</w:t>
                            </w:r>
                            <w:r>
                              <w:rPr>
                                <w:rFonts w:ascii="Calibri" w:hAnsi="Calibri"/>
                                <w:w w:val="115"/>
                                <w:vertAlign w:val="subscript"/>
                              </w:rPr>
                              <w:t>1</w:t>
                            </w:r>
                            <w:r>
                              <w:rPr>
                                <w:rFonts w:ascii="Calibri" w:hAnsi="Calibri"/>
                                <w:spacing w:val="-4"/>
                                <w:w w:val="115"/>
                                <w:vertAlign w:val="baseline"/>
                              </w:rPr>
                              <w:t> </w:t>
                            </w:r>
                            <w:r>
                              <w:rPr>
                                <w:rFonts w:ascii="Calibri" w:hAnsi="Calibri"/>
                                <w:w w:val="115"/>
                                <w:vertAlign w:val="baseline"/>
                              </w:rPr>
                              <w:t>+</w:t>
                            </w:r>
                            <w:r>
                              <w:rPr>
                                <w:rFonts w:ascii="Calibri" w:hAnsi="Calibri"/>
                                <w:spacing w:val="-13"/>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H</w:t>
                            </w:r>
                            <w:r>
                              <w:rPr>
                                <w:rFonts w:ascii="Cambria" w:hAnsi="Cambria"/>
                                <w:spacing w:val="5"/>
                                <w:w w:val="115"/>
                                <w:vertAlign w:val="baseline"/>
                              </w:rPr>
                              <w:t> </w:t>
                            </w:r>
                            <w:r>
                              <w:rPr>
                                <w:rFonts w:ascii="Cambria" w:hAnsi="Cambria"/>
                                <w:w w:val="115"/>
                                <w:vertAlign w:val="baseline"/>
                              </w:rPr>
                              <w:t>−</w:t>
                            </w:r>
                            <w:r>
                              <w:rPr>
                                <w:rFonts w:ascii="Cambria" w:hAnsi="Cambria"/>
                                <w:spacing w:val="-11"/>
                                <w:w w:val="115"/>
                                <w:vertAlign w:val="baseline"/>
                              </w:rPr>
                              <w:t> </w:t>
                            </w:r>
                            <w:r>
                              <w:rPr>
                                <w:rFonts w:ascii="Cambria" w:hAnsi="Cambria"/>
                                <w:w w:val="115"/>
                                <w:vertAlign w:val="baseline"/>
                              </w:rPr>
                              <w:t>π</w:t>
                            </w:r>
                            <w:r>
                              <w:rPr>
                                <w:rFonts w:ascii="Calibri" w:hAnsi="Calibri"/>
                                <w:w w:val="115"/>
                                <w:vertAlign w:val="subscript"/>
                              </w:rPr>
                              <w:t>3</w:t>
                            </w:r>
                            <w:r>
                              <w:rPr>
                                <w:rFonts w:ascii="Cambria" w:hAnsi="Cambria"/>
                                <w:w w:val="115"/>
                                <w:vertAlign w:val="baseline"/>
                              </w:rPr>
                              <w:t>C</w:t>
                            </w:r>
                            <w:r>
                              <w:rPr>
                                <w:rFonts w:ascii="Cambria" w:hAnsi="Cambria"/>
                                <w:spacing w:val="3"/>
                                <w:w w:val="115"/>
                                <w:vertAlign w:val="baseline"/>
                              </w:rPr>
                              <w:t> </w:t>
                            </w:r>
                            <w:r>
                              <w:rPr>
                                <w:rFonts w:ascii="Cambria" w:hAnsi="Cambria"/>
                                <w:w w:val="115"/>
                                <w:vertAlign w:val="baseline"/>
                              </w:rPr>
                              <w:t>−</w:t>
                            </w:r>
                            <w:r>
                              <w:rPr>
                                <w:rFonts w:ascii="Cambria" w:hAnsi="Cambria"/>
                                <w:spacing w:val="-11"/>
                                <w:w w:val="115"/>
                                <w:vertAlign w:val="baseline"/>
                              </w:rPr>
                              <w:t> </w:t>
                            </w:r>
                            <w:r>
                              <w:rPr>
                                <w:rFonts w:ascii="Cambria" w:hAnsi="Cambria"/>
                                <w:spacing w:val="-4"/>
                                <w:w w:val="115"/>
                                <w:vertAlign w:val="baseline"/>
                              </w:rPr>
                              <w:t>π</w:t>
                            </w:r>
                            <w:r>
                              <w:rPr>
                                <w:rFonts w:ascii="Calibri" w:hAnsi="Calibri"/>
                                <w:spacing w:val="-4"/>
                                <w:w w:val="115"/>
                                <w:vertAlign w:val="subscript"/>
                              </w:rPr>
                              <w:t>4</w:t>
                            </w:r>
                            <w:r>
                              <w:rPr>
                                <w:rFonts w:ascii="Cambria" w:hAnsi="Cambria"/>
                                <w:spacing w:val="-4"/>
                                <w:w w:val="115"/>
                                <w:vertAlign w:val="baseline"/>
                              </w:rPr>
                              <w:t>CR</w:t>
                            </w:r>
                          </w:p>
                        </w:txbxContent>
                      </wps:txbx>
                      <wps:bodyPr wrap="square" lIns="0" tIns="0" rIns="0" bIns="0" rtlCol="0">
                        <a:noAutofit/>
                      </wps:bodyPr>
                    </wps:wsp>
                  </a:graphicData>
                </a:graphic>
              </wp:anchor>
            </w:drawing>
          </mc:Choice>
          <mc:Fallback>
            <w:pict>
              <v:shape style="position:absolute;margin-left:106.083pt;margin-top:15.14945pt;width:156.8pt;height:47.05pt;mso-position-horizontal-relative:page;mso-position-vertical-relative:paragraph;z-index:-22843904" type="#_x0000_t202" id="docshape447" filled="false" stroked="false">
                <v:textbox inset="0,0,0,0">
                  <w:txbxContent>
                    <w:p>
                      <w:pPr>
                        <w:pStyle w:val="BodyText"/>
                        <w:spacing w:line="432" w:lineRule="exact"/>
                        <w:rPr>
                          <w:rFonts w:ascii="Cambria" w:hAnsi="Cambria"/>
                        </w:rPr>
                      </w:pPr>
                      <w:r>
                        <w:rPr>
                          <w:spacing w:val="-130"/>
                          <w:w w:val="110"/>
                          <w:position w:val="21"/>
                        </w:rPr>
                        <w:t></w:t>
                      </w:r>
                      <w:r>
                        <w:rPr>
                          <w:spacing w:val="-130"/>
                          <w:w w:val="110"/>
                          <w:position w:val="14"/>
                        </w:rPr>
                        <w:t></w:t>
                      </w:r>
                      <w:r>
                        <w:rPr>
                          <w:spacing w:val="-130"/>
                          <w:w w:val="110"/>
                          <w:position w:val="8"/>
                        </w:rPr>
                        <w:t></w:t>
                      </w:r>
                      <w:r>
                        <w:rPr>
                          <w:spacing w:val="-37"/>
                          <w:w w:val="110"/>
                          <w:position w:val="8"/>
                        </w:rPr>
                        <w:t> </w:t>
                      </w:r>
                      <w:r>
                        <w:rPr>
                          <w:rFonts w:ascii="Cambria" w:hAnsi="Cambria"/>
                          <w:w w:val="115"/>
                          <w:position w:val="9"/>
                          <w:sz w:val="16"/>
                        </w:rPr>
                        <w:t>dC</w:t>
                      </w:r>
                      <w:r>
                        <w:rPr>
                          <w:rFonts w:ascii="Cambria" w:hAnsi="Cambria"/>
                          <w:spacing w:val="46"/>
                          <w:w w:val="115"/>
                          <w:position w:val="9"/>
                          <w:sz w:val="16"/>
                        </w:rPr>
                        <w:t> </w:t>
                      </w:r>
                      <w:r>
                        <w:rPr>
                          <w:rFonts w:ascii="Calibri" w:hAnsi="Calibri"/>
                          <w:w w:val="115"/>
                        </w:rPr>
                        <w:t>=</w:t>
                      </w:r>
                      <w:r>
                        <w:rPr>
                          <w:rFonts w:ascii="Calibri" w:hAnsi="Calibri"/>
                          <w:spacing w:val="-1"/>
                          <w:w w:val="115"/>
                        </w:rPr>
                        <w:t> </w:t>
                      </w:r>
                      <w:r>
                        <w:rPr>
                          <w:rFonts w:ascii="Cambria" w:hAnsi="Cambria"/>
                          <w:w w:val="115"/>
                        </w:rPr>
                        <w:t>π</w:t>
                      </w:r>
                      <w:r>
                        <w:rPr>
                          <w:rFonts w:ascii="Calibri" w:hAnsi="Calibri"/>
                          <w:w w:val="115"/>
                          <w:vertAlign w:val="subscript"/>
                        </w:rPr>
                        <w:t>1</w:t>
                      </w:r>
                      <w:r>
                        <w:rPr>
                          <w:rFonts w:ascii="Calibri" w:hAnsi="Calibri"/>
                          <w:spacing w:val="-4"/>
                          <w:w w:val="115"/>
                          <w:vertAlign w:val="baseline"/>
                        </w:rPr>
                        <w:t> </w:t>
                      </w:r>
                      <w:r>
                        <w:rPr>
                          <w:rFonts w:ascii="Calibri" w:hAnsi="Calibri"/>
                          <w:w w:val="115"/>
                          <w:vertAlign w:val="baseline"/>
                        </w:rPr>
                        <w:t>+</w:t>
                      </w:r>
                      <w:r>
                        <w:rPr>
                          <w:rFonts w:ascii="Calibri" w:hAnsi="Calibri"/>
                          <w:spacing w:val="-13"/>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H</w:t>
                      </w:r>
                      <w:r>
                        <w:rPr>
                          <w:rFonts w:ascii="Cambria" w:hAnsi="Cambria"/>
                          <w:spacing w:val="5"/>
                          <w:w w:val="115"/>
                          <w:vertAlign w:val="baseline"/>
                        </w:rPr>
                        <w:t> </w:t>
                      </w:r>
                      <w:r>
                        <w:rPr>
                          <w:rFonts w:ascii="Cambria" w:hAnsi="Cambria"/>
                          <w:w w:val="115"/>
                          <w:vertAlign w:val="baseline"/>
                        </w:rPr>
                        <w:t>−</w:t>
                      </w:r>
                      <w:r>
                        <w:rPr>
                          <w:rFonts w:ascii="Cambria" w:hAnsi="Cambria"/>
                          <w:spacing w:val="-11"/>
                          <w:w w:val="115"/>
                          <w:vertAlign w:val="baseline"/>
                        </w:rPr>
                        <w:t> </w:t>
                      </w:r>
                      <w:r>
                        <w:rPr>
                          <w:rFonts w:ascii="Cambria" w:hAnsi="Cambria"/>
                          <w:w w:val="115"/>
                          <w:vertAlign w:val="baseline"/>
                        </w:rPr>
                        <w:t>π</w:t>
                      </w:r>
                      <w:r>
                        <w:rPr>
                          <w:rFonts w:ascii="Calibri" w:hAnsi="Calibri"/>
                          <w:w w:val="115"/>
                          <w:vertAlign w:val="subscript"/>
                        </w:rPr>
                        <w:t>3</w:t>
                      </w:r>
                      <w:r>
                        <w:rPr>
                          <w:rFonts w:ascii="Cambria" w:hAnsi="Cambria"/>
                          <w:w w:val="115"/>
                          <w:vertAlign w:val="baseline"/>
                        </w:rPr>
                        <w:t>C</w:t>
                      </w:r>
                      <w:r>
                        <w:rPr>
                          <w:rFonts w:ascii="Cambria" w:hAnsi="Cambria"/>
                          <w:spacing w:val="3"/>
                          <w:w w:val="115"/>
                          <w:vertAlign w:val="baseline"/>
                        </w:rPr>
                        <w:t> </w:t>
                      </w:r>
                      <w:r>
                        <w:rPr>
                          <w:rFonts w:ascii="Cambria" w:hAnsi="Cambria"/>
                          <w:w w:val="115"/>
                          <w:vertAlign w:val="baseline"/>
                        </w:rPr>
                        <w:t>−</w:t>
                      </w:r>
                      <w:r>
                        <w:rPr>
                          <w:rFonts w:ascii="Cambria" w:hAnsi="Cambria"/>
                          <w:spacing w:val="-11"/>
                          <w:w w:val="115"/>
                          <w:vertAlign w:val="baseline"/>
                        </w:rPr>
                        <w:t> </w:t>
                      </w:r>
                      <w:r>
                        <w:rPr>
                          <w:rFonts w:ascii="Cambria" w:hAnsi="Cambria"/>
                          <w:spacing w:val="-4"/>
                          <w:w w:val="115"/>
                          <w:vertAlign w:val="baseline"/>
                        </w:rPr>
                        <w:t>π</w:t>
                      </w:r>
                      <w:r>
                        <w:rPr>
                          <w:rFonts w:ascii="Calibri" w:hAnsi="Calibri"/>
                          <w:spacing w:val="-4"/>
                          <w:w w:val="115"/>
                          <w:vertAlign w:val="subscript"/>
                        </w:rPr>
                        <w:t>4</w:t>
                      </w:r>
                      <w:r>
                        <w:rPr>
                          <w:rFonts w:ascii="Cambria" w:hAnsi="Cambria"/>
                          <w:spacing w:val="-4"/>
                          <w:w w:val="115"/>
                          <w:vertAlign w:val="baseline"/>
                        </w:rPr>
                        <w:t>CR</w:t>
                      </w:r>
                    </w:p>
                  </w:txbxContent>
                </v:textbox>
                <w10:wrap type="none"/>
              </v:shape>
            </w:pict>
          </mc:Fallback>
        </mc:AlternateContent>
      </w:r>
      <w:r>
        <w:rPr>
          <w:spacing w:val="-97"/>
          <w:w w:val="115"/>
          <w:position w:val="25"/>
        </w:rPr>
        <w:t></w:t>
      </w:r>
      <w:r>
        <w:rPr>
          <w:spacing w:val="-97"/>
          <w:w w:val="115"/>
          <w:position w:val="-7"/>
        </w:rPr>
        <w:t></w:t>
      </w:r>
      <w:r>
        <w:rPr>
          <w:spacing w:val="-40"/>
          <w:w w:val="115"/>
          <w:position w:val="-7"/>
        </w:rPr>
        <w:t> </w:t>
      </w:r>
      <w:r>
        <w:rPr>
          <w:rFonts w:ascii="Cambria" w:hAnsi="Cambria"/>
          <w:w w:val="115"/>
          <w:position w:val="9"/>
          <w:sz w:val="16"/>
        </w:rPr>
        <w:t>dH</w:t>
      </w:r>
      <w:r>
        <w:rPr>
          <w:rFonts w:ascii="Cambria" w:hAnsi="Cambria"/>
          <w:spacing w:val="39"/>
          <w:w w:val="130"/>
          <w:position w:val="9"/>
          <w:sz w:val="16"/>
        </w:rPr>
        <w:t> </w:t>
      </w:r>
      <w:r>
        <w:rPr>
          <w:rFonts w:ascii="Calibri" w:hAnsi="Calibri"/>
          <w:w w:val="130"/>
        </w:rPr>
        <w:t>=</w:t>
      </w:r>
      <w:r>
        <w:rPr>
          <w:rFonts w:ascii="Calibri" w:hAnsi="Calibri"/>
          <w:spacing w:val="-7"/>
          <w:w w:val="130"/>
        </w:rPr>
        <w:t> </w:t>
      </w:r>
      <w:r>
        <w:rPr>
          <w:rFonts w:ascii="Cambria" w:hAnsi="Cambria"/>
          <w:w w:val="115"/>
        </w:rPr>
        <w:t>η</w:t>
      </w:r>
      <w:r>
        <w:rPr>
          <w:rFonts w:ascii="Calibri" w:hAnsi="Calibri"/>
          <w:w w:val="115"/>
          <w:vertAlign w:val="subscript"/>
        </w:rPr>
        <w:t>1</w:t>
      </w:r>
      <w:r>
        <w:rPr>
          <w:rFonts w:ascii="Cambria" w:hAnsi="Cambria"/>
          <w:w w:val="115"/>
          <w:vertAlign w:val="baseline"/>
        </w:rPr>
        <w:t>H</w:t>
      </w:r>
      <w:r>
        <w:rPr>
          <w:spacing w:val="22"/>
          <w:w w:val="115"/>
          <w:position w:val="24"/>
          <w:vertAlign w:val="baseline"/>
        </w:rPr>
        <w:t>  </w:t>
      </w:r>
      <w:r>
        <w:rPr>
          <w:rFonts w:ascii="Calibri" w:hAnsi="Calibri"/>
          <w:w w:val="115"/>
          <w:vertAlign w:val="baseline"/>
        </w:rPr>
        <w:t>1</w:t>
      </w:r>
      <w:r>
        <w:rPr>
          <w:rFonts w:ascii="Calibri" w:hAnsi="Calibri"/>
          <w:spacing w:val="-11"/>
          <w:w w:val="115"/>
          <w:vertAlign w:val="baseline"/>
        </w:rPr>
        <w:t> </w:t>
      </w:r>
      <w:r>
        <w:rPr>
          <w:rFonts w:ascii="Cambria" w:hAnsi="Cambria"/>
          <w:w w:val="130"/>
          <w:vertAlign w:val="baseline"/>
        </w:rPr>
        <w:t>−</w:t>
      </w:r>
      <w:r>
        <w:rPr>
          <w:rFonts w:ascii="Cambria" w:hAnsi="Cambria"/>
          <w:spacing w:val="13"/>
          <w:w w:val="130"/>
          <w:vertAlign w:val="baseline"/>
        </w:rPr>
        <w:t> </w:t>
      </w:r>
      <w:r>
        <w:rPr>
          <w:rFonts w:ascii="Cambria" w:hAnsi="Cambria"/>
          <w:w w:val="115"/>
          <w:position w:val="9"/>
          <w:sz w:val="16"/>
          <w:vertAlign w:val="baseline"/>
        </w:rPr>
        <w:t>H</w:t>
      </w:r>
      <w:r>
        <w:rPr>
          <w:spacing w:val="33"/>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HI</w:t>
      </w:r>
      <w:r>
        <w:rPr>
          <w:rFonts w:ascii="Cambria" w:hAnsi="Cambria"/>
          <w:spacing w:val="-1"/>
          <w:w w:val="130"/>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spacing w:val="-4"/>
          <w:w w:val="115"/>
          <w:vertAlign w:val="baseline"/>
        </w:rPr>
        <w:t>η</w:t>
      </w:r>
      <w:r>
        <w:rPr>
          <w:rFonts w:ascii="Calibri" w:hAnsi="Calibri"/>
          <w:spacing w:val="-4"/>
          <w:w w:val="115"/>
          <w:vertAlign w:val="subscript"/>
        </w:rPr>
        <w:t>3</w:t>
      </w:r>
      <w:r>
        <w:rPr>
          <w:rFonts w:ascii="Cambria" w:hAnsi="Cambria"/>
          <w:spacing w:val="-4"/>
          <w:w w:val="115"/>
          <w:vertAlign w:val="baseline"/>
        </w:rPr>
        <w:t>HC</w:t>
      </w:r>
    </w:p>
    <w:p>
      <w:pPr>
        <w:pStyle w:val="BodyText"/>
        <w:spacing w:line="20" w:lineRule="exact"/>
        <w:ind w:left="2339"/>
        <w:rPr>
          <w:rFonts w:ascii="Cambria"/>
          <w:sz w:val="2"/>
        </w:rPr>
      </w:pPr>
      <w:r>
        <w:rPr>
          <w:rFonts w:ascii="Cambria"/>
          <w:sz w:val="2"/>
        </w:rPr>
        <mc:AlternateContent>
          <mc:Choice Requires="wps">
            <w:drawing>
              <wp:inline distT="0" distB="0" distL="0" distR="0">
                <wp:extent cx="139700" cy="5715"/>
                <wp:effectExtent l="9525" t="0" r="0" b="3810"/>
                <wp:docPr id="550" name="Group 550"/>
                <wp:cNvGraphicFramePr>
                  <a:graphicFrameLocks/>
                </wp:cNvGraphicFramePr>
                <a:graphic>
                  <a:graphicData uri="http://schemas.microsoft.com/office/word/2010/wordprocessingGroup">
                    <wpg:wgp>
                      <wpg:cNvPr id="550" name="Group 550"/>
                      <wpg:cNvGrpSpPr/>
                      <wpg:grpSpPr>
                        <a:xfrm>
                          <a:off x="0" y="0"/>
                          <a:ext cx="139700" cy="5715"/>
                          <a:chExt cx="139700" cy="5715"/>
                        </a:xfrm>
                      </wpg:grpSpPr>
                      <wps:wsp>
                        <wps:cNvPr id="551" name="Graphic 551"/>
                        <wps:cNvSpPr/>
                        <wps:spPr>
                          <a:xfrm>
                            <a:off x="0" y="2771"/>
                            <a:ext cx="139700" cy="1270"/>
                          </a:xfrm>
                          <a:custGeom>
                            <a:avLst/>
                            <a:gdLst/>
                            <a:ahLst/>
                            <a:cxnLst/>
                            <a:rect l="l" t="t" r="r" b="b"/>
                            <a:pathLst>
                              <a:path w="139700" h="0">
                                <a:moveTo>
                                  <a:pt x="0" y="0"/>
                                </a:moveTo>
                                <a:lnTo>
                                  <a:pt x="139141"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1pt;height:.45pt;mso-position-horizontal-relative:char;mso-position-vertical-relative:line" id="docshapegroup448" coordorigin="0,0" coordsize="220,9">
                <v:line style="position:absolute" from="0,4" to="219,4" stroked="true" strokeweight=".4364pt" strokecolor="#000000">
                  <v:stroke dashstyle="solid"/>
                </v:line>
              </v:group>
            </w:pict>
          </mc:Fallback>
        </mc:AlternateContent>
      </w:r>
      <w:r>
        <w:rPr>
          <w:rFonts w:ascii="Cambria"/>
          <w:sz w:val="2"/>
        </w:rPr>
      </w:r>
    </w:p>
    <w:p>
      <w:pPr>
        <w:pStyle w:val="BodyText"/>
        <w:spacing w:after="0" w:line="20" w:lineRule="exact"/>
        <w:rPr>
          <w:rFonts w:ascii="Cambria"/>
          <w:sz w:val="2"/>
        </w:rPr>
        <w:sectPr>
          <w:pgSz w:w="8400" w:h="11910"/>
          <w:pgMar w:header="252" w:footer="0" w:top="480" w:bottom="280" w:left="0" w:right="0"/>
        </w:sectPr>
      </w:pPr>
    </w:p>
    <w:p>
      <w:pPr>
        <w:pStyle w:val="BodyText"/>
        <w:spacing w:line="159" w:lineRule="exact"/>
        <w:ind w:left="2374"/>
        <w:rPr>
          <w:rFonts w:ascii="Cambria"/>
          <w:position w:val="-2"/>
          <w:sz w:val="15"/>
        </w:rPr>
      </w:pPr>
      <w:r>
        <w:rPr>
          <w:rFonts w:ascii="Cambria"/>
          <w:position w:val="-2"/>
          <w:sz w:val="15"/>
        </w:rPr>
        <mc:AlternateContent>
          <mc:Choice Requires="wps">
            <w:drawing>
              <wp:inline distT="0" distB="0" distL="0" distR="0">
                <wp:extent cx="94615" cy="101600"/>
                <wp:effectExtent l="0" t="0" r="0" b="0"/>
                <wp:docPr id="552" name="Textbox 552"/>
                <wp:cNvGraphicFramePr>
                  <a:graphicFrameLocks/>
                </wp:cNvGraphicFramePr>
                <a:graphic>
                  <a:graphicData uri="http://schemas.microsoft.com/office/word/2010/wordprocessingShape">
                    <wps:wsp>
                      <wps:cNvPr id="552" name="Textbox 552"/>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inline>
            </w:drawing>
          </mc:Choice>
          <mc:Fallback>
            <w:pict>
              <v:shape style="width:7.45pt;height:8pt;mso-position-horizontal-relative:char;mso-position-vertical-relative:line" type="#_x0000_t202" id="docshape449" filled="false" stroked="false">
                <w10:anchorlock/>
                <v:textbox inset="0,0,0,0">
                  <w:txbxContent>
                    <w:p>
                      <w:pPr>
                        <w:spacing w:line="155" w:lineRule="exact" w:before="0"/>
                        <w:ind w:left="0" w:right="0" w:firstLine="0"/>
                        <w:jc w:val="left"/>
                        <w:rPr>
                          <w:rFonts w:ascii="Cambria"/>
                          <w:sz w:val="16"/>
                        </w:rPr>
                      </w:pPr>
                      <w:r>
                        <w:rPr>
                          <w:rFonts w:ascii="Cambria"/>
                          <w:spacing w:val="-5"/>
                          <w:sz w:val="16"/>
                        </w:rPr>
                        <w:t>dt</w:t>
                      </w:r>
                    </w:p>
                  </w:txbxContent>
                </v:textbox>
              </v:shape>
            </w:pict>
          </mc:Fallback>
        </mc:AlternateContent>
      </w:r>
      <w:r>
        <w:rPr>
          <w:rFonts w:ascii="Cambria"/>
          <w:position w:val="-2"/>
          <w:sz w:val="15"/>
        </w:rPr>
      </w:r>
    </w:p>
    <w:p>
      <w:pPr>
        <w:spacing w:line="223" w:lineRule="auto" w:before="63"/>
        <w:ind w:left="2121"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68480">
                <wp:simplePos x="0" y="0"/>
                <wp:positionH relativeFrom="page">
                  <wp:posOffset>1485582</wp:posOffset>
                </wp:positionH>
                <wp:positionV relativeFrom="paragraph">
                  <wp:posOffset>136804</wp:posOffset>
                </wp:positionV>
                <wp:extent cx="137160" cy="1270"/>
                <wp:effectExtent l="0" t="0" r="0" b="0"/>
                <wp:wrapNone/>
                <wp:docPr id="553" name="Graphic 553"/>
                <wp:cNvGraphicFramePr>
                  <a:graphicFrameLocks/>
                </wp:cNvGraphicFramePr>
                <a:graphic>
                  <a:graphicData uri="http://schemas.microsoft.com/office/word/2010/wordprocessingShape">
                    <wps:wsp>
                      <wps:cNvPr id="553" name="Graphic 553"/>
                      <wps:cNvSpPr/>
                      <wps:spPr>
                        <a:xfrm>
                          <a:off x="0" y="0"/>
                          <a:ext cx="137160" cy="1270"/>
                        </a:xfrm>
                        <a:custGeom>
                          <a:avLst/>
                          <a:gdLst/>
                          <a:ahLst/>
                          <a:cxnLst/>
                          <a:rect l="l" t="t" r="r" b="b"/>
                          <a:pathLst>
                            <a:path w="137160" h="0">
                              <a:moveTo>
                                <a:pt x="0" y="0"/>
                              </a:moveTo>
                              <a:lnTo>
                                <a:pt x="136969"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8000" from="116.974998pt,10.772pt" to="127.759998pt,10.772pt" stroked="true" strokeweight=".4364pt" strokecolor="#000000">
                <v:stroke dashstyle="solid"/>
                <w10:wrap type="none"/>
              </v:line>
            </w:pict>
          </mc:Fallback>
        </mc:AlternateContent>
      </w:r>
      <w:r>
        <w:rPr>
          <w:rFonts w:ascii="Cambria" w:hAnsi="Cambria"/>
          <w:sz w:val="22"/>
        </w:rPr>
        <mc:AlternateContent>
          <mc:Choice Requires="wps">
            <w:drawing>
              <wp:anchor distT="0" distB="0" distL="0" distR="0" allowOverlap="1" layoutInCell="1" locked="0" behindDoc="1" simplePos="0" relativeHeight="480468992">
                <wp:simplePos x="0" y="0"/>
                <wp:positionH relativeFrom="page">
                  <wp:posOffset>2409012</wp:posOffset>
                </wp:positionH>
                <wp:positionV relativeFrom="paragraph">
                  <wp:posOffset>136804</wp:posOffset>
                </wp:positionV>
                <wp:extent cx="109220" cy="1270"/>
                <wp:effectExtent l="0" t="0" r="0" b="0"/>
                <wp:wrapNone/>
                <wp:docPr id="554" name="Graphic 554"/>
                <wp:cNvGraphicFramePr>
                  <a:graphicFrameLocks/>
                </wp:cNvGraphicFramePr>
                <a:graphic>
                  <a:graphicData uri="http://schemas.microsoft.com/office/word/2010/wordprocessingShape">
                    <wps:wsp>
                      <wps:cNvPr id="554" name="Graphic 554"/>
                      <wps:cNvSpPr/>
                      <wps:spPr>
                        <a:xfrm>
                          <a:off x="0" y="0"/>
                          <a:ext cx="109220" cy="1270"/>
                        </a:xfrm>
                        <a:custGeom>
                          <a:avLst/>
                          <a:gdLst/>
                          <a:ahLst/>
                          <a:cxnLst/>
                          <a:rect l="l" t="t" r="r" b="b"/>
                          <a:pathLst>
                            <a:path w="109220" h="0">
                              <a:moveTo>
                                <a:pt x="0" y="0"/>
                              </a:moveTo>
                              <a:lnTo>
                                <a:pt x="10872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7488" from="189.686005pt,10.772pt" to="198.247005pt,10.772pt" stroked="true" strokeweight=".4364pt" strokecolor="#000000">
                <v:stroke dashstyle="solid"/>
                <w10:wrap type="none"/>
              </v:line>
            </w:pict>
          </mc:Fallback>
        </mc:AlternateContent>
      </w:r>
      <w:r>
        <w:rPr>
          <w:rFonts w:ascii="Cambria" w:hAnsi="Cambria"/>
          <w:sz w:val="22"/>
        </w:rPr>
        <mc:AlternateContent>
          <mc:Choice Requires="wps">
            <w:drawing>
              <wp:anchor distT="0" distB="0" distL="0" distR="0" allowOverlap="1" layoutInCell="1" locked="0" behindDoc="1" simplePos="0" relativeHeight="480470016">
                <wp:simplePos x="0" y="0"/>
                <wp:positionH relativeFrom="page">
                  <wp:posOffset>1485582</wp:posOffset>
                </wp:positionH>
                <wp:positionV relativeFrom="paragraph">
                  <wp:posOffset>40975</wp:posOffset>
                </wp:positionV>
                <wp:extent cx="136525" cy="101600"/>
                <wp:effectExtent l="0" t="0" r="0" b="0"/>
                <wp:wrapNone/>
                <wp:docPr id="555" name="Textbox 555"/>
                <wp:cNvGraphicFramePr>
                  <a:graphicFrameLocks/>
                </wp:cNvGraphicFramePr>
                <a:graphic>
                  <a:graphicData uri="http://schemas.microsoft.com/office/word/2010/wordprocessingShape">
                    <wps:wsp>
                      <wps:cNvPr id="555" name="Textbox 555"/>
                      <wps:cNvSpPr txBox="1"/>
                      <wps:spPr>
                        <a:xfrm>
                          <a:off x="0" y="0"/>
                          <a:ext cx="136525" cy="101600"/>
                        </a:xfrm>
                        <a:prstGeom prst="rect">
                          <a:avLst/>
                        </a:prstGeom>
                      </wps:spPr>
                      <wps:txbx>
                        <w:txbxContent>
                          <w:p>
                            <w:pPr>
                              <w:spacing w:line="155" w:lineRule="exact" w:before="0"/>
                              <w:ind w:left="0" w:right="0" w:firstLine="0"/>
                              <w:jc w:val="left"/>
                              <w:rPr>
                                <w:rFonts w:ascii="Cambria"/>
                                <w:sz w:val="16"/>
                              </w:rPr>
                            </w:pPr>
                            <w:r>
                              <w:rPr>
                                <w:rFonts w:ascii="Cambria"/>
                                <w:spacing w:val="-5"/>
                                <w:w w:val="110"/>
                                <w:sz w:val="16"/>
                              </w:rPr>
                              <w:t>dR</w:t>
                            </w:r>
                          </w:p>
                        </w:txbxContent>
                      </wps:txbx>
                      <wps:bodyPr wrap="square" lIns="0" tIns="0" rIns="0" bIns="0" rtlCol="0">
                        <a:noAutofit/>
                      </wps:bodyPr>
                    </wps:wsp>
                  </a:graphicData>
                </a:graphic>
              </wp:anchor>
            </w:drawing>
          </mc:Choice>
          <mc:Fallback>
            <w:pict>
              <v:shape style="position:absolute;margin-left:116.974998pt;margin-top:3.226425pt;width:10.75pt;height:8pt;mso-position-horizontal-relative:page;mso-position-vertical-relative:paragraph;z-index:-22846464" type="#_x0000_t202" id="docshape450" filled="false" stroked="false">
                <v:textbox inset="0,0,0,0">
                  <w:txbxContent>
                    <w:p>
                      <w:pPr>
                        <w:spacing w:line="155" w:lineRule="exact" w:before="0"/>
                        <w:ind w:left="0" w:right="0" w:firstLine="0"/>
                        <w:jc w:val="left"/>
                        <w:rPr>
                          <w:rFonts w:ascii="Cambria"/>
                          <w:sz w:val="16"/>
                        </w:rPr>
                      </w:pPr>
                      <w:r>
                        <w:rPr>
                          <w:rFonts w:ascii="Cambria"/>
                          <w:spacing w:val="-5"/>
                          <w:w w:val="110"/>
                          <w:sz w:val="16"/>
                        </w:rPr>
                        <w:t>dR</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70528">
                <wp:simplePos x="0" y="0"/>
                <wp:positionH relativeFrom="page">
                  <wp:posOffset>2409012</wp:posOffset>
                </wp:positionH>
                <wp:positionV relativeFrom="paragraph">
                  <wp:posOffset>143299</wp:posOffset>
                </wp:positionV>
                <wp:extent cx="102870" cy="109220"/>
                <wp:effectExtent l="0" t="0" r="0" b="0"/>
                <wp:wrapNone/>
                <wp:docPr id="556" name="Textbox 556"/>
                <wp:cNvGraphicFramePr>
                  <a:graphicFrameLocks/>
                </wp:cNvGraphicFramePr>
                <a:graphic>
                  <a:graphicData uri="http://schemas.microsoft.com/office/word/2010/wordprocessingShape">
                    <wps:wsp>
                      <wps:cNvPr id="556" name="Textbox 556"/>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89.686005pt;margin-top:11.283425pt;width:8.1pt;height:8.6pt;mso-position-horizontal-relative:page;mso-position-vertical-relative:paragraph;z-index:-22845952" type="#_x0000_t202" id="docshape451"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71040">
                <wp:simplePos x="0" y="0"/>
                <wp:positionH relativeFrom="page">
                  <wp:posOffset>1347254</wp:posOffset>
                </wp:positionH>
                <wp:positionV relativeFrom="paragraph">
                  <wp:posOffset>224716</wp:posOffset>
                </wp:positionV>
                <wp:extent cx="1567180" cy="555625"/>
                <wp:effectExtent l="0" t="0" r="0" b="0"/>
                <wp:wrapNone/>
                <wp:docPr id="557" name="Textbox 557"/>
                <wp:cNvGraphicFramePr>
                  <a:graphicFrameLocks/>
                </wp:cNvGraphicFramePr>
                <a:graphic>
                  <a:graphicData uri="http://schemas.microsoft.com/office/word/2010/wordprocessingShape">
                    <wps:wsp>
                      <wps:cNvPr id="557" name="Textbox 557"/>
                      <wps:cNvSpPr txBox="1"/>
                      <wps:spPr>
                        <a:xfrm>
                          <a:off x="0" y="0"/>
                          <a:ext cx="1567180" cy="555625"/>
                        </a:xfrm>
                        <a:prstGeom prst="rect">
                          <a:avLst/>
                        </a:prstGeom>
                      </wps:spPr>
                      <wps:txbx>
                        <w:txbxContent>
                          <w:p>
                            <w:pPr>
                              <w:pStyle w:val="BodyText"/>
                              <w:tabs>
                                <w:tab w:pos="475" w:val="left" w:leader="none"/>
                              </w:tabs>
                              <w:spacing w:line="393" w:lineRule="exact"/>
                              <w:rPr>
                                <w:rFonts w:ascii="Cambria" w:hAnsi="Cambria"/>
                              </w:rPr>
                            </w:pPr>
                            <w:r>
                              <w:rPr>
                                <w:spacing w:val="-102"/>
                                <w:w w:val="110"/>
                                <w:position w:val="17"/>
                              </w:rPr>
                              <w:t></w:t>
                            </w:r>
                            <w:r>
                              <w:rPr>
                                <w:spacing w:val="-102"/>
                                <w:w w:val="110"/>
                                <w:position w:val="10"/>
                              </w:rPr>
                              <w:t></w:t>
                            </w:r>
                            <w:r>
                              <w:rPr>
                                <w:position w:val="10"/>
                              </w:rPr>
                              <w:tab/>
                            </w:r>
                            <w:r>
                              <w:rPr>
                                <w:rFonts w:ascii="Calibri" w:hAnsi="Calibri"/>
                                <w:w w:val="125"/>
                              </w:rPr>
                              <w:t>=</w:t>
                            </w:r>
                            <w:r>
                              <w:rPr>
                                <w:rFonts w:ascii="Calibri" w:hAnsi="Calibri"/>
                                <w:spacing w:val="2"/>
                                <w:w w:val="125"/>
                              </w:rPr>
                              <w:t> </w:t>
                            </w:r>
                            <w:r>
                              <w:rPr>
                                <w:rFonts w:ascii="Cambria" w:hAnsi="Cambria"/>
                                <w:w w:val="125"/>
                              </w:rPr>
                              <w:t>β</w:t>
                            </w:r>
                            <w:r>
                              <w:rPr>
                                <w:rFonts w:ascii="Calibri" w:hAnsi="Calibri"/>
                                <w:w w:val="125"/>
                                <w:vertAlign w:val="subscript"/>
                              </w:rPr>
                              <w:t>1</w:t>
                            </w:r>
                            <w:r>
                              <w:rPr>
                                <w:rFonts w:ascii="Cambria" w:hAnsi="Cambria"/>
                                <w:w w:val="125"/>
                                <w:vertAlign w:val="baseline"/>
                              </w:rPr>
                              <w:t>R</w:t>
                            </w:r>
                            <w:r>
                              <w:rPr>
                                <w:rFonts w:ascii="Cambria" w:hAnsi="Cambria"/>
                                <w:spacing w:val="-9"/>
                                <w:w w:val="125"/>
                                <w:vertAlign w:val="baseline"/>
                              </w:rPr>
                              <w:t> </w:t>
                            </w:r>
                            <w:r>
                              <w:rPr>
                                <w:rFonts w:ascii="Cambria" w:hAnsi="Cambria"/>
                                <w:w w:val="125"/>
                                <w:vertAlign w:val="baseline"/>
                              </w:rPr>
                              <w:t>−</w:t>
                            </w:r>
                            <w:r>
                              <w:rPr>
                                <w:rFonts w:ascii="Cambria" w:hAnsi="Cambria"/>
                                <w:spacing w:val="-9"/>
                                <w:w w:val="125"/>
                                <w:vertAlign w:val="baseline"/>
                              </w:rPr>
                              <w:t> </w:t>
                            </w:r>
                            <w:r>
                              <w:rPr>
                                <w:rFonts w:ascii="Cambria" w:hAnsi="Cambria"/>
                                <w:w w:val="125"/>
                                <w:vertAlign w:val="baseline"/>
                              </w:rPr>
                              <w:t>β</w:t>
                            </w:r>
                            <w:r>
                              <w:rPr>
                                <w:rFonts w:ascii="Calibri" w:hAnsi="Calibri"/>
                                <w:w w:val="125"/>
                                <w:vertAlign w:val="subscript"/>
                              </w:rPr>
                              <w:t>2</w:t>
                            </w:r>
                            <w:r>
                              <w:rPr>
                                <w:rFonts w:ascii="Cambria" w:hAnsi="Cambria"/>
                                <w:w w:val="125"/>
                                <w:vertAlign w:val="baseline"/>
                              </w:rPr>
                              <w:t>I</w:t>
                            </w:r>
                            <w:r>
                              <w:rPr>
                                <w:rFonts w:ascii="Cambria" w:hAnsi="Cambria"/>
                                <w:spacing w:val="9"/>
                                <w:w w:val="125"/>
                                <w:vertAlign w:val="baseline"/>
                              </w:rPr>
                              <w:t> </w:t>
                            </w:r>
                            <w:r>
                              <w:rPr>
                                <w:rFonts w:ascii="Cambria" w:hAnsi="Cambria"/>
                                <w:w w:val="125"/>
                                <w:vertAlign w:val="baseline"/>
                              </w:rPr>
                              <w:t>−</w:t>
                            </w:r>
                            <w:r>
                              <w:rPr>
                                <w:rFonts w:ascii="Cambria" w:hAnsi="Cambria"/>
                                <w:spacing w:val="-10"/>
                                <w:w w:val="125"/>
                                <w:vertAlign w:val="baseline"/>
                              </w:rPr>
                              <w:t> </w:t>
                            </w:r>
                            <w:r>
                              <w:rPr>
                                <w:rFonts w:ascii="Cambria" w:hAnsi="Cambria"/>
                                <w:spacing w:val="-4"/>
                                <w:w w:val="120"/>
                                <w:vertAlign w:val="baseline"/>
                              </w:rPr>
                              <w:t>β</w:t>
                            </w:r>
                            <w:r>
                              <w:rPr>
                                <w:rFonts w:ascii="Calibri" w:hAnsi="Calibri"/>
                                <w:spacing w:val="-4"/>
                                <w:w w:val="120"/>
                                <w:vertAlign w:val="subscript"/>
                              </w:rPr>
                              <w:t>3</w:t>
                            </w:r>
                            <w:r>
                              <w:rPr>
                                <w:rFonts w:ascii="Cambria" w:hAnsi="Cambria"/>
                                <w:spacing w:val="-4"/>
                                <w:w w:val="120"/>
                                <w:vertAlign w:val="baseline"/>
                              </w:rPr>
                              <w:t>IH</w:t>
                            </w:r>
                          </w:p>
                        </w:txbxContent>
                      </wps:txbx>
                      <wps:bodyPr wrap="square" lIns="0" tIns="0" rIns="0" bIns="0" rtlCol="0">
                        <a:noAutofit/>
                      </wps:bodyPr>
                    </wps:wsp>
                  </a:graphicData>
                </a:graphic>
              </wp:anchor>
            </w:drawing>
          </mc:Choice>
          <mc:Fallback>
            <w:pict>
              <v:shape style="position:absolute;margin-left:106.083pt;margin-top:17.694176pt;width:123.4pt;height:43.75pt;mso-position-horizontal-relative:page;mso-position-vertical-relative:paragraph;z-index:-22845440" type="#_x0000_t202" id="docshape452" filled="false" stroked="false">
                <v:textbox inset="0,0,0,0">
                  <w:txbxContent>
                    <w:p>
                      <w:pPr>
                        <w:pStyle w:val="BodyText"/>
                        <w:tabs>
                          <w:tab w:pos="475" w:val="left" w:leader="none"/>
                        </w:tabs>
                        <w:spacing w:line="393" w:lineRule="exact"/>
                        <w:rPr>
                          <w:rFonts w:ascii="Cambria" w:hAnsi="Cambria"/>
                        </w:rPr>
                      </w:pPr>
                      <w:r>
                        <w:rPr>
                          <w:spacing w:val="-102"/>
                          <w:w w:val="110"/>
                          <w:position w:val="17"/>
                        </w:rPr>
                        <w:t></w:t>
                      </w:r>
                      <w:r>
                        <w:rPr>
                          <w:spacing w:val="-102"/>
                          <w:w w:val="110"/>
                          <w:position w:val="10"/>
                        </w:rPr>
                        <w:t></w:t>
                      </w:r>
                      <w:r>
                        <w:rPr>
                          <w:position w:val="10"/>
                        </w:rPr>
                        <w:tab/>
                      </w:r>
                      <w:r>
                        <w:rPr>
                          <w:rFonts w:ascii="Calibri" w:hAnsi="Calibri"/>
                          <w:w w:val="125"/>
                        </w:rPr>
                        <w:t>=</w:t>
                      </w:r>
                      <w:r>
                        <w:rPr>
                          <w:rFonts w:ascii="Calibri" w:hAnsi="Calibri"/>
                          <w:spacing w:val="2"/>
                          <w:w w:val="125"/>
                        </w:rPr>
                        <w:t> </w:t>
                      </w:r>
                      <w:r>
                        <w:rPr>
                          <w:rFonts w:ascii="Cambria" w:hAnsi="Cambria"/>
                          <w:w w:val="125"/>
                        </w:rPr>
                        <w:t>β</w:t>
                      </w:r>
                      <w:r>
                        <w:rPr>
                          <w:rFonts w:ascii="Calibri" w:hAnsi="Calibri"/>
                          <w:w w:val="125"/>
                          <w:vertAlign w:val="subscript"/>
                        </w:rPr>
                        <w:t>1</w:t>
                      </w:r>
                      <w:r>
                        <w:rPr>
                          <w:rFonts w:ascii="Cambria" w:hAnsi="Cambria"/>
                          <w:w w:val="125"/>
                          <w:vertAlign w:val="baseline"/>
                        </w:rPr>
                        <w:t>R</w:t>
                      </w:r>
                      <w:r>
                        <w:rPr>
                          <w:rFonts w:ascii="Cambria" w:hAnsi="Cambria"/>
                          <w:spacing w:val="-9"/>
                          <w:w w:val="125"/>
                          <w:vertAlign w:val="baseline"/>
                        </w:rPr>
                        <w:t> </w:t>
                      </w:r>
                      <w:r>
                        <w:rPr>
                          <w:rFonts w:ascii="Cambria" w:hAnsi="Cambria"/>
                          <w:w w:val="125"/>
                          <w:vertAlign w:val="baseline"/>
                        </w:rPr>
                        <w:t>−</w:t>
                      </w:r>
                      <w:r>
                        <w:rPr>
                          <w:rFonts w:ascii="Cambria" w:hAnsi="Cambria"/>
                          <w:spacing w:val="-9"/>
                          <w:w w:val="125"/>
                          <w:vertAlign w:val="baseline"/>
                        </w:rPr>
                        <w:t> </w:t>
                      </w:r>
                      <w:r>
                        <w:rPr>
                          <w:rFonts w:ascii="Cambria" w:hAnsi="Cambria"/>
                          <w:w w:val="125"/>
                          <w:vertAlign w:val="baseline"/>
                        </w:rPr>
                        <w:t>β</w:t>
                      </w:r>
                      <w:r>
                        <w:rPr>
                          <w:rFonts w:ascii="Calibri" w:hAnsi="Calibri"/>
                          <w:w w:val="125"/>
                          <w:vertAlign w:val="subscript"/>
                        </w:rPr>
                        <w:t>2</w:t>
                      </w:r>
                      <w:r>
                        <w:rPr>
                          <w:rFonts w:ascii="Cambria" w:hAnsi="Cambria"/>
                          <w:w w:val="125"/>
                          <w:vertAlign w:val="baseline"/>
                        </w:rPr>
                        <w:t>I</w:t>
                      </w:r>
                      <w:r>
                        <w:rPr>
                          <w:rFonts w:ascii="Cambria" w:hAnsi="Cambria"/>
                          <w:spacing w:val="9"/>
                          <w:w w:val="125"/>
                          <w:vertAlign w:val="baseline"/>
                        </w:rPr>
                        <w:t> </w:t>
                      </w:r>
                      <w:r>
                        <w:rPr>
                          <w:rFonts w:ascii="Cambria" w:hAnsi="Cambria"/>
                          <w:w w:val="125"/>
                          <w:vertAlign w:val="baseline"/>
                        </w:rPr>
                        <w:t>−</w:t>
                      </w:r>
                      <w:r>
                        <w:rPr>
                          <w:rFonts w:ascii="Cambria" w:hAnsi="Cambria"/>
                          <w:spacing w:val="-10"/>
                          <w:w w:val="125"/>
                          <w:vertAlign w:val="baseline"/>
                        </w:rPr>
                        <w:t> </w:t>
                      </w:r>
                      <w:r>
                        <w:rPr>
                          <w:rFonts w:ascii="Cambria" w:hAnsi="Cambria"/>
                          <w:spacing w:val="-4"/>
                          <w:w w:val="120"/>
                          <w:vertAlign w:val="baseline"/>
                        </w:rPr>
                        <w:t>β</w:t>
                      </w:r>
                      <w:r>
                        <w:rPr>
                          <w:rFonts w:ascii="Calibri" w:hAnsi="Calibri"/>
                          <w:spacing w:val="-4"/>
                          <w:w w:val="120"/>
                          <w:vertAlign w:val="subscript"/>
                        </w:rPr>
                        <w:t>3</w:t>
                      </w:r>
                      <w:r>
                        <w:rPr>
                          <w:rFonts w:ascii="Cambria" w:hAnsi="Cambria"/>
                          <w:spacing w:val="-4"/>
                          <w:w w:val="120"/>
                          <w:vertAlign w:val="baseline"/>
                        </w:rPr>
                        <w:t>IH</w:t>
                      </w:r>
                    </w:p>
                  </w:txbxContent>
                </v:textbox>
                <w10:wrap type="none"/>
              </v:shape>
            </w:pict>
          </mc:Fallback>
        </mc:AlternateContent>
      </w:r>
      <w:r>
        <w:rPr>
          <w:w w:val="110"/>
          <w:position w:val="-17"/>
          <w:sz w:val="22"/>
        </w:rPr>
        <w:t></w:t>
      </w:r>
      <w:r>
        <w:rPr>
          <w:spacing w:val="-12"/>
          <w:w w:val="110"/>
          <w:position w:val="-17"/>
          <w:sz w:val="22"/>
        </w:rPr>
        <w:t> </w:t>
      </w:r>
      <w:r>
        <w:rPr>
          <w:rFonts w:ascii="Cambria" w:hAnsi="Cambria"/>
          <w:w w:val="110"/>
          <w:position w:val="-7"/>
          <w:sz w:val="16"/>
        </w:rPr>
        <w:t>dt</w:t>
      </w:r>
      <w:r>
        <w:rPr>
          <w:rFonts w:ascii="Cambria" w:hAnsi="Cambria"/>
          <w:spacing w:val="56"/>
          <w:w w:val="130"/>
          <w:position w:val="-7"/>
          <w:sz w:val="16"/>
        </w:rPr>
        <w:t> </w:t>
      </w:r>
      <w:r>
        <w:rPr>
          <w:rFonts w:ascii="Calibri" w:hAnsi="Calibri"/>
          <w:w w:val="130"/>
          <w:sz w:val="22"/>
        </w:rPr>
        <w:t>=</w:t>
      </w:r>
      <w:r>
        <w:rPr>
          <w:rFonts w:ascii="Calibri" w:hAnsi="Calibri"/>
          <w:spacing w:val="-13"/>
          <w:w w:val="130"/>
          <w:sz w:val="22"/>
        </w:rPr>
        <w:t> </w:t>
      </w:r>
      <w:r>
        <w:rPr>
          <w:rFonts w:ascii="Cambria" w:hAnsi="Cambria"/>
          <w:spacing w:val="-5"/>
          <w:w w:val="110"/>
          <w:sz w:val="22"/>
        </w:rPr>
        <w:t>τ</w:t>
      </w:r>
      <w:r>
        <w:rPr>
          <w:rFonts w:ascii="Calibri" w:hAnsi="Calibri"/>
          <w:spacing w:val="-5"/>
          <w:w w:val="110"/>
          <w:sz w:val="22"/>
          <w:vertAlign w:val="subscript"/>
        </w:rPr>
        <w:t>1</w:t>
      </w:r>
      <w:r>
        <w:rPr>
          <w:rFonts w:ascii="Cambria" w:hAnsi="Cambria"/>
          <w:spacing w:val="-5"/>
          <w:w w:val="110"/>
          <w:sz w:val="22"/>
          <w:vertAlign w:val="baseline"/>
        </w:rPr>
        <w:t>R</w:t>
      </w:r>
    </w:p>
    <w:p>
      <w:pPr>
        <w:spacing w:before="187"/>
        <w:ind w:left="128" w:right="0" w:firstLine="0"/>
        <w:jc w:val="left"/>
        <w:rPr>
          <w:position w:val="24"/>
          <w:sz w:val="22"/>
        </w:rPr>
      </w:pPr>
      <w:r>
        <w:rPr/>
        <w:br w:type="column"/>
      </w:r>
      <w:r>
        <w:rPr>
          <w:rFonts w:ascii="Calibri" w:hAnsi="Calibri"/>
          <w:w w:val="115"/>
          <w:sz w:val="22"/>
        </w:rPr>
        <w:t>1</w:t>
      </w:r>
      <w:r>
        <w:rPr>
          <w:rFonts w:ascii="Calibri" w:hAnsi="Calibri"/>
          <w:spacing w:val="-11"/>
          <w:w w:val="115"/>
          <w:sz w:val="22"/>
        </w:rPr>
        <w:t> </w:t>
      </w:r>
      <w:r>
        <w:rPr>
          <w:rFonts w:ascii="Cambria" w:hAnsi="Cambria"/>
          <w:w w:val="125"/>
          <w:sz w:val="22"/>
        </w:rPr>
        <w:t>−</w:t>
      </w:r>
      <w:r>
        <w:rPr>
          <w:rFonts w:ascii="Cambria" w:hAnsi="Cambria"/>
          <w:spacing w:val="31"/>
          <w:w w:val="125"/>
          <w:sz w:val="22"/>
        </w:rPr>
        <w:t> </w:t>
      </w:r>
      <w:r>
        <w:rPr>
          <w:rFonts w:ascii="Cambria" w:hAnsi="Cambria"/>
          <w:spacing w:val="-10"/>
          <w:w w:val="125"/>
          <w:position w:val="9"/>
          <w:sz w:val="16"/>
        </w:rPr>
        <w:t>R</w:t>
      </w:r>
      <w:r>
        <w:rPr>
          <w:spacing w:val="-10"/>
          <w:w w:val="125"/>
          <w:position w:val="24"/>
          <w:sz w:val="22"/>
        </w:rPr>
        <w:t> </w:t>
      </w:r>
    </w:p>
    <w:p>
      <w:pPr>
        <w:pStyle w:val="BodyText"/>
        <w:spacing w:before="219"/>
        <w:ind w:left="8"/>
        <w:rPr>
          <w:rFonts w:ascii="Cambria" w:hAnsi="Cambria"/>
        </w:rPr>
      </w:pPr>
      <w:r>
        <w:rPr/>
        <w:br w:type="column"/>
      </w:r>
      <w:r>
        <w:rPr>
          <w:rFonts w:ascii="Calibri" w:hAnsi="Calibri"/>
          <w:w w:val="120"/>
        </w:rPr>
        <w:t>+</w:t>
      </w:r>
      <w:r>
        <w:rPr>
          <w:rFonts w:ascii="Calibri" w:hAnsi="Calibri"/>
          <w:spacing w:val="-7"/>
          <w:w w:val="120"/>
        </w:rPr>
        <w:t> </w:t>
      </w:r>
      <w:r>
        <w:rPr>
          <w:rFonts w:ascii="Cambria" w:hAnsi="Cambria"/>
          <w:w w:val="120"/>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RC</w:t>
      </w:r>
      <w:r>
        <w:rPr>
          <w:rFonts w:ascii="Cambria" w:hAnsi="Cambria"/>
          <w:spacing w:val="14"/>
          <w:w w:val="120"/>
          <w:vertAlign w:val="baseline"/>
        </w:rPr>
        <w:t> </w:t>
      </w:r>
      <w:r>
        <w:rPr>
          <w:rFonts w:ascii="Cambria" w:hAnsi="Cambria"/>
          <w:w w:val="120"/>
          <w:vertAlign w:val="baseline"/>
        </w:rPr>
        <w:t>−</w:t>
      </w:r>
      <w:r>
        <w:rPr>
          <w:rFonts w:ascii="Cambria" w:hAnsi="Cambria"/>
          <w:spacing w:val="-4"/>
          <w:w w:val="120"/>
          <w:vertAlign w:val="baseline"/>
        </w:rPr>
        <w:t> </w:t>
      </w:r>
      <w:r>
        <w:rPr>
          <w:rFonts w:ascii="Cambria" w:hAnsi="Cambria"/>
          <w:spacing w:val="-4"/>
          <w:w w:val="115"/>
          <w:vertAlign w:val="baseline"/>
        </w:rPr>
        <w:t>τ</w:t>
      </w:r>
      <w:r>
        <w:rPr>
          <w:rFonts w:ascii="Calibri" w:hAnsi="Calibri"/>
          <w:spacing w:val="-4"/>
          <w:w w:val="115"/>
          <w:vertAlign w:val="subscript"/>
        </w:rPr>
        <w:t>3</w:t>
      </w:r>
      <w:r>
        <w:rPr>
          <w:rFonts w:ascii="Cambria" w:hAnsi="Cambria"/>
          <w:spacing w:val="-4"/>
          <w:w w:val="115"/>
          <w:vertAlign w:val="baseline"/>
        </w:rPr>
        <w:t>RH</w:t>
      </w:r>
    </w:p>
    <w:p>
      <w:pPr>
        <w:pStyle w:val="BodyText"/>
        <w:spacing w:before="2"/>
        <w:ind w:right="241"/>
        <w:jc w:val="center"/>
      </w:pPr>
      <w:r>
        <w:rPr/>
        <w:br w:type="column"/>
      </w:r>
      <w:r>
        <w:rPr>
          <w:spacing w:val="-2"/>
        </w:rPr>
        <w:t>(4.5)</w:t>
      </w:r>
    </w:p>
    <w:p>
      <w:pPr>
        <w:pStyle w:val="BodyText"/>
        <w:spacing w:after="0"/>
        <w:jc w:val="center"/>
        <w:sectPr>
          <w:type w:val="continuous"/>
          <w:pgSz w:w="8400" w:h="11910"/>
          <w:pgMar w:header="252" w:footer="0" w:top="1220" w:bottom="280" w:left="0" w:right="0"/>
          <w:cols w:num="4" w:equalWidth="0">
            <w:col w:w="3226" w:space="40"/>
            <w:col w:w="854" w:space="39"/>
            <w:col w:w="1780" w:space="40"/>
            <w:col w:w="2421"/>
          </w:cols>
        </w:sectPr>
      </w:pPr>
    </w:p>
    <w:p>
      <w:pPr>
        <w:spacing w:line="143" w:lineRule="exact" w:before="0"/>
        <w:ind w:left="2339" w:right="0" w:firstLine="0"/>
        <w:jc w:val="left"/>
        <w:rPr>
          <w:rFonts w:ascii="Cambria"/>
          <w:sz w:val="16"/>
        </w:rPr>
      </w:pPr>
      <w:r>
        <w:rPr>
          <w:rFonts w:ascii="Cambria"/>
          <w:spacing w:val="-5"/>
          <w:w w:val="115"/>
          <w:sz w:val="16"/>
        </w:rPr>
        <w:t>dI</w:t>
      </w:r>
    </w:p>
    <w:p>
      <w:pPr>
        <w:spacing w:line="174" w:lineRule="exact" w:before="0"/>
        <w:ind w:left="2351" w:right="0" w:firstLine="0"/>
        <w:jc w:val="left"/>
        <w:rPr>
          <w:rFonts w:ascii="Cambria"/>
          <w:sz w:val="16"/>
        </w:rPr>
      </w:pPr>
      <w:r>
        <w:rPr>
          <w:rFonts w:ascii="Cambria"/>
          <w:sz w:val="16"/>
        </w:rPr>
        <mc:AlternateContent>
          <mc:Choice Requires="wps">
            <w:drawing>
              <wp:anchor distT="0" distB="0" distL="0" distR="0" allowOverlap="1" layoutInCell="1" locked="0" behindDoc="1" simplePos="0" relativeHeight="480469504">
                <wp:simplePos x="0" y="0"/>
                <wp:positionH relativeFrom="page">
                  <wp:posOffset>1485582</wp:posOffset>
                </wp:positionH>
                <wp:positionV relativeFrom="paragraph">
                  <wp:posOffset>5735</wp:posOffset>
                </wp:positionV>
                <wp:extent cx="110489" cy="1270"/>
                <wp:effectExtent l="0" t="0" r="0" b="0"/>
                <wp:wrapNone/>
                <wp:docPr id="558" name="Graphic 558"/>
                <wp:cNvGraphicFramePr>
                  <a:graphicFrameLocks/>
                </wp:cNvGraphicFramePr>
                <a:graphic>
                  <a:graphicData uri="http://schemas.microsoft.com/office/word/2010/wordprocessingShape">
                    <wps:wsp>
                      <wps:cNvPr id="558" name="Graphic 558"/>
                      <wps:cNvSpPr/>
                      <wps:spPr>
                        <a:xfrm>
                          <a:off x="0" y="0"/>
                          <a:ext cx="110489" cy="1270"/>
                        </a:xfrm>
                        <a:custGeom>
                          <a:avLst/>
                          <a:gdLst/>
                          <a:ahLst/>
                          <a:cxnLst/>
                          <a:rect l="l" t="t" r="r" b="b"/>
                          <a:pathLst>
                            <a:path w="110489" h="0">
                              <a:moveTo>
                                <a:pt x="0" y="0"/>
                              </a:moveTo>
                              <a:lnTo>
                                <a:pt x="109867"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6976" from="116.974998pt,.451602pt" to="125.625998pt,.451602pt" stroked="true" strokeweight=".4364pt" strokecolor="#000000">
                <v:stroke dashstyle="solid"/>
                <w10:wrap type="none"/>
              </v:line>
            </w:pict>
          </mc:Fallback>
        </mc:AlternateContent>
      </w:r>
      <w:r>
        <w:rPr>
          <w:rFonts w:ascii="Cambria"/>
          <w:spacing w:val="-5"/>
          <w:w w:val="105"/>
          <w:sz w:val="16"/>
        </w:rPr>
        <w:t>dt</w:t>
      </w:r>
    </w:p>
    <w:p>
      <w:pPr>
        <w:pStyle w:val="BodyText"/>
        <w:spacing w:before="30"/>
        <w:ind w:right="613"/>
        <w:jc w:val="center"/>
        <w:rPr>
          <w:rFonts w:ascii="Calibri" w:hAnsi="Calibri"/>
        </w:rPr>
      </w:pPr>
      <w:r>
        <w:rPr>
          <w:w w:val="110"/>
        </w:rPr>
        <w:t>dengan</w:t>
      </w:r>
      <w:r>
        <w:rPr>
          <w:spacing w:val="-2"/>
          <w:w w:val="110"/>
        </w:rPr>
        <w:t> </w:t>
      </w:r>
      <w:r>
        <w:rPr>
          <w:w w:val="110"/>
        </w:rPr>
        <w:t>kondisi</w:t>
      </w:r>
      <w:r>
        <w:rPr>
          <w:spacing w:val="-2"/>
          <w:w w:val="110"/>
        </w:rPr>
        <w:t> </w:t>
      </w:r>
      <w:r>
        <w:rPr>
          <w:w w:val="110"/>
        </w:rPr>
        <w:t>awal</w:t>
      </w:r>
      <w:r>
        <w:rPr>
          <w:spacing w:val="-2"/>
          <w:w w:val="110"/>
        </w:rPr>
        <w:t> </w:t>
      </w:r>
      <w:r>
        <w:rPr>
          <w:rFonts w:ascii="Cambria" w:hAnsi="Cambria"/>
          <w:w w:val="110"/>
        </w:rPr>
        <w:t>H</w:t>
      </w:r>
      <w:r>
        <w:rPr>
          <w:rFonts w:ascii="Calibri" w:hAnsi="Calibri"/>
          <w:w w:val="110"/>
        </w:rPr>
        <w:t>(0)</w:t>
      </w:r>
      <w:r>
        <w:rPr>
          <w:rFonts w:ascii="Calibri" w:hAnsi="Calibri"/>
          <w:spacing w:val="2"/>
          <w:w w:val="110"/>
        </w:rPr>
        <w:t> </w:t>
      </w:r>
      <w:r>
        <w:rPr>
          <w:rFonts w:ascii="Cambria" w:hAnsi="Cambria"/>
          <w:w w:val="110"/>
        </w:rPr>
        <w:t>≥</w:t>
      </w:r>
      <w:r>
        <w:rPr>
          <w:rFonts w:ascii="Cambria" w:hAnsi="Cambria"/>
          <w:spacing w:val="3"/>
          <w:w w:val="110"/>
        </w:rPr>
        <w:t> </w:t>
      </w:r>
      <w:r>
        <w:rPr>
          <w:rFonts w:ascii="Calibri" w:hAnsi="Calibri"/>
          <w:w w:val="110"/>
        </w:rPr>
        <w:t>0</w:t>
      </w:r>
      <w:r>
        <w:rPr>
          <w:w w:val="110"/>
        </w:rPr>
        <w:t>,</w:t>
      </w:r>
      <w:r>
        <w:rPr>
          <w:spacing w:val="-2"/>
          <w:w w:val="110"/>
        </w:rPr>
        <w:t> </w:t>
      </w:r>
      <w:r>
        <w:rPr>
          <w:rFonts w:ascii="Cambria" w:hAnsi="Cambria"/>
          <w:w w:val="110"/>
        </w:rPr>
        <w:t>C</w:t>
      </w:r>
      <w:r>
        <w:rPr>
          <w:rFonts w:ascii="Calibri" w:hAnsi="Calibri"/>
          <w:w w:val="110"/>
        </w:rPr>
        <w:t>(0)</w:t>
      </w:r>
      <w:r>
        <w:rPr>
          <w:rFonts w:ascii="Calibri" w:hAnsi="Calibri"/>
          <w:spacing w:val="2"/>
          <w:w w:val="110"/>
        </w:rPr>
        <w:t> </w:t>
      </w:r>
      <w:r>
        <w:rPr>
          <w:rFonts w:ascii="Cambria" w:hAnsi="Cambria"/>
          <w:w w:val="110"/>
        </w:rPr>
        <w:t>≥</w:t>
      </w:r>
      <w:r>
        <w:rPr>
          <w:rFonts w:ascii="Cambria" w:hAnsi="Cambria"/>
          <w:spacing w:val="3"/>
          <w:w w:val="110"/>
        </w:rPr>
        <w:t> </w:t>
      </w:r>
      <w:r>
        <w:rPr>
          <w:rFonts w:ascii="Calibri" w:hAnsi="Calibri"/>
          <w:w w:val="110"/>
        </w:rPr>
        <w:t>0</w:t>
      </w:r>
      <w:r>
        <w:rPr>
          <w:w w:val="110"/>
        </w:rPr>
        <w:t>,</w:t>
      </w:r>
      <w:r>
        <w:rPr>
          <w:spacing w:val="-2"/>
          <w:w w:val="110"/>
        </w:rPr>
        <w:t> </w:t>
      </w:r>
      <w:r>
        <w:rPr>
          <w:rFonts w:ascii="Cambria" w:hAnsi="Cambria"/>
          <w:w w:val="110"/>
        </w:rPr>
        <w:t>R</w:t>
      </w:r>
      <w:r>
        <w:rPr>
          <w:rFonts w:ascii="Calibri" w:hAnsi="Calibri"/>
          <w:w w:val="110"/>
        </w:rPr>
        <w:t>(0)</w:t>
      </w:r>
      <w:r>
        <w:rPr>
          <w:rFonts w:ascii="Calibri" w:hAnsi="Calibri"/>
          <w:spacing w:val="1"/>
          <w:w w:val="110"/>
        </w:rPr>
        <w:t> </w:t>
      </w:r>
      <w:r>
        <w:rPr>
          <w:rFonts w:ascii="Cambria" w:hAnsi="Cambria"/>
          <w:w w:val="110"/>
        </w:rPr>
        <w:t>≥</w:t>
      </w:r>
      <w:r>
        <w:rPr>
          <w:rFonts w:ascii="Cambria" w:hAnsi="Cambria"/>
          <w:spacing w:val="3"/>
          <w:w w:val="110"/>
        </w:rPr>
        <w:t> </w:t>
      </w:r>
      <w:r>
        <w:rPr>
          <w:rFonts w:ascii="Calibri" w:hAnsi="Calibri"/>
          <w:w w:val="110"/>
        </w:rPr>
        <w:t>0</w:t>
      </w:r>
      <w:r>
        <w:rPr>
          <w:w w:val="110"/>
        </w:rPr>
        <w:t>,</w:t>
      </w:r>
      <w:r>
        <w:rPr>
          <w:spacing w:val="-1"/>
          <w:w w:val="110"/>
        </w:rPr>
        <w:t> </w:t>
      </w:r>
      <w:r>
        <w:rPr>
          <w:rFonts w:ascii="Cambria" w:hAnsi="Cambria"/>
          <w:w w:val="110"/>
        </w:rPr>
        <w:t>I</w:t>
      </w:r>
      <w:r>
        <w:rPr>
          <w:rFonts w:ascii="Calibri" w:hAnsi="Calibri"/>
          <w:w w:val="110"/>
        </w:rPr>
        <w:t>(0)</w:t>
      </w:r>
      <w:r>
        <w:rPr>
          <w:rFonts w:ascii="Calibri" w:hAnsi="Calibri"/>
          <w:spacing w:val="1"/>
          <w:w w:val="110"/>
        </w:rPr>
        <w:t> </w:t>
      </w:r>
      <w:r>
        <w:rPr>
          <w:rFonts w:ascii="Cambria" w:hAnsi="Cambria"/>
          <w:w w:val="110"/>
        </w:rPr>
        <w:t>≥</w:t>
      </w:r>
      <w:r>
        <w:rPr>
          <w:rFonts w:ascii="Cambria" w:hAnsi="Cambria"/>
          <w:spacing w:val="3"/>
          <w:w w:val="110"/>
        </w:rPr>
        <w:t> </w:t>
      </w:r>
      <w:r>
        <w:rPr>
          <w:rFonts w:ascii="Calibri" w:hAnsi="Calibri"/>
          <w:spacing w:val="-10"/>
          <w:w w:val="110"/>
        </w:rPr>
        <w:t>0</w:t>
      </w:r>
    </w:p>
    <w:p>
      <w:pPr>
        <w:pStyle w:val="BodyText"/>
        <w:spacing w:before="126"/>
        <w:rPr>
          <w:rFonts w:ascii="Calibri"/>
        </w:rPr>
      </w:pPr>
    </w:p>
    <w:p>
      <w:pPr>
        <w:pStyle w:val="Heading2"/>
        <w:numPr>
          <w:ilvl w:val="0"/>
          <w:numId w:val="23"/>
        </w:numPr>
        <w:tabs>
          <w:tab w:pos="1533" w:val="left" w:leader="none"/>
        </w:tabs>
        <w:spacing w:line="240" w:lineRule="auto" w:before="0" w:after="0"/>
        <w:ind w:left="1533" w:right="0" w:hanging="400"/>
        <w:jc w:val="left"/>
      </w:pPr>
      <w:bookmarkStart w:name="_TOC_250011" w:id="44"/>
      <w:bookmarkEnd w:id="44"/>
      <w:r>
        <w:rPr>
          <w:spacing w:val="-2"/>
        </w:rPr>
        <w:t>Positivitas dan Keterbatasan Solusi Model</w:t>
      </w:r>
    </w:p>
    <w:p>
      <w:pPr>
        <w:pStyle w:val="BodyText"/>
        <w:spacing w:before="40"/>
        <w:rPr>
          <w:b/>
        </w:rPr>
      </w:pPr>
    </w:p>
    <w:p>
      <w:pPr>
        <w:pStyle w:val="BodyText"/>
        <w:spacing w:line="304" w:lineRule="auto"/>
        <w:ind w:left="1133" w:right="1131" w:firstLine="338"/>
        <w:jc w:val="both"/>
      </w:pPr>
      <w:r>
        <w:rPr/>
        <w:t>Sistem (4.5) atau persamaan (4.1) hingga (4.4) menunjukkan interaksi antara populasi manusia, emisi karbon dioksida </w:t>
      </w:r>
      <w:r>
        <w:rPr/>
        <w:t>(CO</w:t>
      </w:r>
      <w:r>
        <w:rPr>
          <w:rFonts w:ascii="Calibri"/>
          <w:vertAlign w:val="subscript"/>
        </w:rPr>
        <w:t>2</w:t>
      </w:r>
      <w:r>
        <w:rPr>
          <w:vertAlign w:val="baseline"/>
        </w:rPr>
        <w:t>), biomassa ruang terbuka hijau (RTH), dan jasa lingkungan, sehingga perlu menunjukkan setiap variabel tersebut tak negatif dan terbatas.</w:t>
      </w:r>
    </w:p>
    <w:p>
      <w:pPr>
        <w:pStyle w:val="BodyText"/>
        <w:spacing w:line="312" w:lineRule="auto" w:before="10"/>
        <w:ind w:left="1133" w:right="1131" w:firstLine="338"/>
        <w:jc w:val="both"/>
      </w:pPr>
      <w:r>
        <w:rPr/>
        <w:t>Berdasarkan teorema (2.3.1), pada bagian ini akan </w:t>
      </w:r>
      <w:r>
        <w:rPr/>
        <w:t>ditunjukkan bahwa</w:t>
      </w:r>
      <w:r>
        <w:rPr>
          <w:spacing w:val="-9"/>
        </w:rPr>
        <w:t> </w:t>
      </w:r>
      <w:r>
        <w:rPr/>
        <w:t>solusi</w:t>
      </w:r>
      <w:r>
        <w:rPr>
          <w:spacing w:val="-9"/>
        </w:rPr>
        <w:t> </w:t>
      </w:r>
      <w:r>
        <w:rPr/>
        <w:t>dari</w:t>
      </w:r>
      <w:r>
        <w:rPr>
          <w:spacing w:val="-9"/>
        </w:rPr>
        <w:t> </w:t>
      </w:r>
      <w:r>
        <w:rPr/>
        <w:t>model</w:t>
      </w:r>
      <w:r>
        <w:rPr>
          <w:spacing w:val="-9"/>
        </w:rPr>
        <w:t> </w:t>
      </w:r>
      <w:r>
        <w:rPr/>
        <w:t>bersifat</w:t>
      </w:r>
      <w:r>
        <w:rPr>
          <w:spacing w:val="-9"/>
        </w:rPr>
        <w:t> </w:t>
      </w:r>
      <w:r>
        <w:rPr/>
        <w:t>positif</w:t>
      </w:r>
      <w:r>
        <w:rPr>
          <w:spacing w:val="-9"/>
        </w:rPr>
        <w:t> </w:t>
      </w:r>
      <w:r>
        <w:rPr/>
        <w:t>dan</w:t>
      </w:r>
      <w:r>
        <w:rPr>
          <w:spacing w:val="-9"/>
        </w:rPr>
        <w:t> </w:t>
      </w:r>
      <w:r>
        <w:rPr/>
        <w:t>terbatas.</w:t>
      </w:r>
      <w:r>
        <w:rPr>
          <w:spacing w:val="16"/>
        </w:rPr>
        <w:t> </w:t>
      </w:r>
      <w:r>
        <w:rPr/>
        <w:t>Sebagai</w:t>
      </w:r>
      <w:r>
        <w:rPr>
          <w:spacing w:val="-9"/>
        </w:rPr>
        <w:t> </w:t>
      </w:r>
      <w:r>
        <w:rPr/>
        <w:t>langkah awal, akan ditunjukkan terlebih dahulu bahwa solusi dari sistem persamaan (4.1) hingga (4.4) selalu positif.</w:t>
      </w:r>
    </w:p>
    <w:p>
      <w:pPr>
        <w:pStyle w:val="BodyText"/>
        <w:spacing w:before="5"/>
        <w:rPr>
          <w:sz w:val="12"/>
        </w:rPr>
      </w:pPr>
      <w:r>
        <w:rPr>
          <w:sz w:val="12"/>
        </w:rPr>
        <mc:AlternateContent>
          <mc:Choice Requires="wps">
            <w:drawing>
              <wp:anchor distT="0" distB="0" distL="0" distR="0" allowOverlap="1" layoutInCell="1" locked="0" behindDoc="1" simplePos="0" relativeHeight="487791104">
                <wp:simplePos x="0" y="0"/>
                <wp:positionH relativeFrom="page">
                  <wp:posOffset>738000</wp:posOffset>
                </wp:positionH>
                <wp:positionV relativeFrom="paragraph">
                  <wp:posOffset>106037</wp:posOffset>
                </wp:positionV>
                <wp:extent cx="3870325" cy="1031240"/>
                <wp:effectExtent l="0" t="0" r="0" b="0"/>
                <wp:wrapTopAndBottom/>
                <wp:docPr id="559" name="Textbox 559"/>
                <wp:cNvGraphicFramePr>
                  <a:graphicFrameLocks/>
                </wp:cNvGraphicFramePr>
                <a:graphic>
                  <a:graphicData uri="http://schemas.microsoft.com/office/word/2010/wordprocessingShape">
                    <wps:wsp>
                      <wps:cNvPr id="559" name="Textbox 559"/>
                      <wps:cNvSpPr txBox="1"/>
                      <wps:spPr>
                        <a:xfrm>
                          <a:off x="0" y="0"/>
                          <a:ext cx="3870325" cy="1031240"/>
                        </a:xfrm>
                        <a:prstGeom prst="rect">
                          <a:avLst/>
                        </a:prstGeom>
                        <a:solidFill>
                          <a:srgbClr val="FFFFFF"/>
                        </a:solidFill>
                      </wps:spPr>
                      <wps:txbx>
                        <w:txbxContent>
                          <w:p>
                            <w:pPr>
                              <w:spacing w:before="113"/>
                              <w:ind w:left="283" w:right="0" w:firstLine="0"/>
                              <w:jc w:val="both"/>
                              <w:rPr>
                                <w:b/>
                                <w:color w:val="000000"/>
                                <w:sz w:val="22"/>
                              </w:rPr>
                            </w:pPr>
                            <w:r>
                              <w:rPr>
                                <w:b/>
                                <w:color w:val="000000"/>
                                <w:sz w:val="22"/>
                              </w:rPr>
                              <w:t>Positivitas</w:t>
                            </w:r>
                            <w:r>
                              <w:rPr>
                                <w:b/>
                                <w:color w:val="000000"/>
                                <w:spacing w:val="-2"/>
                                <w:sz w:val="22"/>
                              </w:rPr>
                              <w:t> </w:t>
                            </w:r>
                            <w:r>
                              <w:rPr>
                                <w:b/>
                                <w:color w:val="000000"/>
                                <w:sz w:val="22"/>
                              </w:rPr>
                              <w:t>Solusi</w:t>
                            </w:r>
                            <w:r>
                              <w:rPr>
                                <w:b/>
                                <w:color w:val="000000"/>
                                <w:spacing w:val="-1"/>
                                <w:sz w:val="22"/>
                              </w:rPr>
                              <w:t> </w:t>
                            </w:r>
                            <w:r>
                              <w:rPr>
                                <w:b/>
                                <w:color w:val="000000"/>
                                <w:spacing w:val="-2"/>
                                <w:sz w:val="22"/>
                              </w:rPr>
                              <w:t>Model</w:t>
                            </w:r>
                          </w:p>
                          <w:p>
                            <w:pPr>
                              <w:pStyle w:val="BodyText"/>
                              <w:spacing w:line="292" w:lineRule="auto" w:before="166"/>
                              <w:ind w:left="283" w:right="309"/>
                              <w:jc w:val="both"/>
                              <w:rPr>
                                <w:color w:val="000000"/>
                              </w:rPr>
                            </w:pPr>
                            <w:r>
                              <w:rPr>
                                <w:color w:val="000000"/>
                                <w:w w:val="105"/>
                              </w:rPr>
                              <w:t>Kondisi</w:t>
                            </w:r>
                            <w:r>
                              <w:rPr>
                                <w:color w:val="000000"/>
                                <w:spacing w:val="-9"/>
                                <w:w w:val="105"/>
                              </w:rPr>
                              <w:t> </w:t>
                            </w:r>
                            <w:r>
                              <w:rPr>
                                <w:color w:val="000000"/>
                                <w:w w:val="105"/>
                              </w:rPr>
                              <w:t>awal</w:t>
                            </w:r>
                            <w:r>
                              <w:rPr>
                                <w:color w:val="000000"/>
                                <w:spacing w:val="-9"/>
                                <w:w w:val="105"/>
                              </w:rPr>
                              <w:t> </w:t>
                            </w:r>
                            <w:r>
                              <w:rPr>
                                <w:color w:val="000000"/>
                                <w:w w:val="105"/>
                              </w:rPr>
                              <w:t>persamaan</w:t>
                            </w:r>
                            <w:r>
                              <w:rPr>
                                <w:color w:val="000000"/>
                                <w:spacing w:val="-9"/>
                                <w:w w:val="105"/>
                              </w:rPr>
                              <w:t> </w:t>
                            </w:r>
                            <w:r>
                              <w:rPr>
                                <w:color w:val="000000"/>
                                <w:w w:val="105"/>
                              </w:rPr>
                              <w:t>(4.1)</w:t>
                            </w:r>
                            <w:r>
                              <w:rPr>
                                <w:color w:val="000000"/>
                                <w:spacing w:val="-9"/>
                                <w:w w:val="105"/>
                              </w:rPr>
                              <w:t> </w:t>
                            </w:r>
                            <w:r>
                              <w:rPr>
                                <w:color w:val="000000"/>
                                <w:w w:val="105"/>
                              </w:rPr>
                              <w:t>hingga</w:t>
                            </w:r>
                            <w:r>
                              <w:rPr>
                                <w:color w:val="000000"/>
                                <w:spacing w:val="-9"/>
                                <w:w w:val="105"/>
                              </w:rPr>
                              <w:t> </w:t>
                            </w:r>
                            <w:r>
                              <w:rPr>
                                <w:color w:val="000000"/>
                                <w:w w:val="105"/>
                              </w:rPr>
                              <w:t>(4.4)</w:t>
                            </w:r>
                            <w:r>
                              <w:rPr>
                                <w:color w:val="000000"/>
                                <w:spacing w:val="-9"/>
                                <w:w w:val="105"/>
                              </w:rPr>
                              <w:t> </w:t>
                            </w:r>
                            <w:r>
                              <w:rPr>
                                <w:color w:val="000000"/>
                                <w:w w:val="105"/>
                              </w:rPr>
                              <w:t>adalah</w:t>
                            </w:r>
                            <w:r>
                              <w:rPr>
                                <w:color w:val="000000"/>
                                <w:spacing w:val="-9"/>
                                <w:w w:val="105"/>
                              </w:rPr>
                              <w:t> </w:t>
                            </w:r>
                            <w:r>
                              <w:rPr>
                                <w:rFonts w:ascii="Cambria" w:hAnsi="Cambria"/>
                                <w:color w:val="000000"/>
                                <w:w w:val="105"/>
                              </w:rPr>
                              <w:t>H</w:t>
                            </w:r>
                            <w:r>
                              <w:rPr>
                                <w:rFonts w:ascii="Calibri" w:hAnsi="Calibri"/>
                                <w:color w:val="000000"/>
                                <w:w w:val="105"/>
                              </w:rPr>
                              <w:t>(0)</w:t>
                            </w:r>
                            <w:r>
                              <w:rPr>
                                <w:rFonts w:ascii="Calibri" w:hAnsi="Calibri"/>
                                <w:color w:val="000000"/>
                                <w:w w:val="105"/>
                              </w:rPr>
                              <w:t> </w:t>
                            </w:r>
                            <w:r>
                              <w:rPr>
                                <w:rFonts w:ascii="Cambria" w:hAnsi="Cambria"/>
                                <w:color w:val="000000"/>
                                <w:w w:val="110"/>
                              </w:rPr>
                              <w:t>≥</w:t>
                            </w:r>
                            <w:r>
                              <w:rPr>
                                <w:rFonts w:ascii="Cambria" w:hAnsi="Cambria"/>
                                <w:color w:val="000000"/>
                                <w:w w:val="110"/>
                              </w:rPr>
                              <w:t> </w:t>
                            </w:r>
                            <w:r>
                              <w:rPr>
                                <w:rFonts w:ascii="Calibri" w:hAnsi="Calibri"/>
                                <w:color w:val="000000"/>
                                <w:w w:val="105"/>
                              </w:rPr>
                              <w:t>0</w:t>
                            </w:r>
                            <w:r>
                              <w:rPr>
                                <w:color w:val="000000"/>
                                <w:w w:val="105"/>
                              </w:rPr>
                              <w:t>, </w:t>
                            </w:r>
                            <w:r>
                              <w:rPr>
                                <w:rFonts w:ascii="Cambria" w:hAnsi="Cambria"/>
                                <w:color w:val="000000"/>
                                <w:w w:val="105"/>
                              </w:rPr>
                              <w:t>C</w:t>
                            </w:r>
                            <w:r>
                              <w:rPr>
                                <w:rFonts w:ascii="Calibri" w:hAnsi="Calibri"/>
                                <w:color w:val="000000"/>
                                <w:w w:val="105"/>
                              </w:rPr>
                              <w:t>(0)</w:t>
                            </w:r>
                            <w:r>
                              <w:rPr>
                                <w:rFonts w:ascii="Calibri" w:hAnsi="Calibri"/>
                                <w:color w:val="000000"/>
                                <w:spacing w:val="40"/>
                                <w:w w:val="110"/>
                              </w:rPr>
                              <w:t> </w:t>
                            </w:r>
                            <w:r>
                              <w:rPr>
                                <w:rFonts w:ascii="Cambria" w:hAnsi="Cambria"/>
                                <w:color w:val="000000"/>
                                <w:w w:val="110"/>
                              </w:rPr>
                              <w:t>≥</w:t>
                            </w:r>
                            <w:r>
                              <w:rPr>
                                <w:rFonts w:ascii="Cambria" w:hAnsi="Cambria"/>
                                <w:color w:val="000000"/>
                                <w:spacing w:val="40"/>
                                <w:w w:val="110"/>
                              </w:rPr>
                              <w:t> </w:t>
                            </w:r>
                            <w:r>
                              <w:rPr>
                                <w:rFonts w:ascii="Calibri" w:hAnsi="Calibri"/>
                                <w:color w:val="000000"/>
                                <w:w w:val="105"/>
                              </w:rPr>
                              <w:t>0</w:t>
                            </w:r>
                            <w:r>
                              <w:rPr>
                                <w:color w:val="000000"/>
                                <w:w w:val="105"/>
                              </w:rPr>
                              <w:t>,</w:t>
                            </w:r>
                            <w:r>
                              <w:rPr>
                                <w:color w:val="000000"/>
                                <w:spacing w:val="40"/>
                                <w:w w:val="105"/>
                              </w:rPr>
                              <w:t> </w:t>
                            </w:r>
                            <w:r>
                              <w:rPr>
                                <w:rFonts w:ascii="Cambria" w:hAnsi="Cambria"/>
                                <w:color w:val="000000"/>
                                <w:w w:val="105"/>
                              </w:rPr>
                              <w:t>R</w:t>
                            </w:r>
                            <w:r>
                              <w:rPr>
                                <w:rFonts w:ascii="Calibri" w:hAnsi="Calibri"/>
                                <w:color w:val="000000"/>
                                <w:w w:val="105"/>
                              </w:rPr>
                              <w:t>(0)</w:t>
                            </w:r>
                            <w:r>
                              <w:rPr>
                                <w:rFonts w:ascii="Calibri" w:hAnsi="Calibri"/>
                                <w:color w:val="000000"/>
                                <w:spacing w:val="40"/>
                                <w:w w:val="110"/>
                              </w:rPr>
                              <w:t> </w:t>
                            </w:r>
                            <w:r>
                              <w:rPr>
                                <w:rFonts w:ascii="Cambria" w:hAnsi="Cambria"/>
                                <w:color w:val="000000"/>
                                <w:w w:val="110"/>
                              </w:rPr>
                              <w:t>≥</w:t>
                            </w:r>
                            <w:r>
                              <w:rPr>
                                <w:rFonts w:ascii="Cambria" w:hAnsi="Cambria"/>
                                <w:color w:val="000000"/>
                                <w:spacing w:val="40"/>
                                <w:w w:val="110"/>
                              </w:rPr>
                              <w:t> </w:t>
                            </w:r>
                            <w:r>
                              <w:rPr>
                                <w:rFonts w:ascii="Calibri" w:hAnsi="Calibri"/>
                                <w:color w:val="000000"/>
                                <w:w w:val="105"/>
                              </w:rPr>
                              <w:t>0</w:t>
                            </w:r>
                            <w:r>
                              <w:rPr>
                                <w:rFonts w:ascii="Calibri" w:hAnsi="Calibri"/>
                                <w:color w:val="000000"/>
                                <w:spacing w:val="38"/>
                                <w:w w:val="105"/>
                              </w:rPr>
                              <w:t> </w:t>
                            </w:r>
                            <w:r>
                              <w:rPr>
                                <w:color w:val="000000"/>
                                <w:w w:val="105"/>
                              </w:rPr>
                              <w:t>dan</w:t>
                            </w:r>
                            <w:r>
                              <w:rPr>
                                <w:color w:val="000000"/>
                                <w:spacing w:val="34"/>
                                <w:w w:val="105"/>
                              </w:rPr>
                              <w:t> </w:t>
                            </w:r>
                            <w:r>
                              <w:rPr>
                                <w:rFonts w:ascii="Cambria" w:hAnsi="Cambria"/>
                                <w:color w:val="000000"/>
                                <w:w w:val="105"/>
                              </w:rPr>
                              <w:t>I</w:t>
                            </w:r>
                            <w:r>
                              <w:rPr>
                                <w:rFonts w:ascii="Calibri" w:hAnsi="Calibri"/>
                                <w:color w:val="000000"/>
                                <w:w w:val="105"/>
                              </w:rPr>
                              <w:t>(0)</w:t>
                            </w:r>
                            <w:r>
                              <w:rPr>
                                <w:rFonts w:ascii="Calibri" w:hAnsi="Calibri"/>
                                <w:color w:val="000000"/>
                                <w:spacing w:val="40"/>
                                <w:w w:val="110"/>
                              </w:rPr>
                              <w:t> </w:t>
                            </w:r>
                            <w:r>
                              <w:rPr>
                                <w:rFonts w:ascii="Cambria" w:hAnsi="Cambria"/>
                                <w:color w:val="000000"/>
                                <w:w w:val="110"/>
                              </w:rPr>
                              <w:t>≥</w:t>
                            </w:r>
                            <w:r>
                              <w:rPr>
                                <w:rFonts w:ascii="Cambria" w:hAnsi="Cambria"/>
                                <w:color w:val="000000"/>
                                <w:spacing w:val="40"/>
                                <w:w w:val="110"/>
                              </w:rPr>
                              <w:t> </w:t>
                            </w:r>
                            <w:r>
                              <w:rPr>
                                <w:rFonts w:ascii="Calibri" w:hAnsi="Calibri"/>
                                <w:color w:val="000000"/>
                                <w:w w:val="105"/>
                              </w:rPr>
                              <w:t>0</w:t>
                            </w:r>
                            <w:r>
                              <w:rPr>
                                <w:color w:val="000000"/>
                                <w:w w:val="105"/>
                              </w:rPr>
                              <w:t>,</w:t>
                            </w:r>
                            <w:r>
                              <w:rPr>
                                <w:color w:val="000000"/>
                                <w:spacing w:val="40"/>
                                <w:w w:val="105"/>
                              </w:rPr>
                              <w:t> </w:t>
                            </w:r>
                            <w:r>
                              <w:rPr>
                                <w:color w:val="000000"/>
                                <w:w w:val="105"/>
                              </w:rPr>
                              <w:t>maka</w:t>
                            </w:r>
                            <w:r>
                              <w:rPr>
                                <w:color w:val="000000"/>
                                <w:spacing w:val="34"/>
                                <w:w w:val="105"/>
                              </w:rPr>
                              <w:t> </w:t>
                            </w:r>
                            <w:r>
                              <w:rPr>
                                <w:color w:val="000000"/>
                                <w:w w:val="105"/>
                              </w:rPr>
                              <w:t>solusi</w:t>
                            </w:r>
                            <w:r>
                              <w:rPr>
                                <w:color w:val="000000"/>
                                <w:spacing w:val="34"/>
                                <w:w w:val="105"/>
                              </w:rPr>
                              <w:t> </w:t>
                            </w:r>
                            <w:r>
                              <w:rPr>
                                <w:color w:val="000000"/>
                                <w:w w:val="105"/>
                              </w:rPr>
                              <w:t>dari</w:t>
                            </w:r>
                            <w:r>
                              <w:rPr>
                                <w:color w:val="000000"/>
                                <w:spacing w:val="34"/>
                                <w:w w:val="105"/>
                              </w:rPr>
                              <w:t> </w:t>
                            </w:r>
                            <w:r>
                              <w:rPr>
                                <w:rFonts w:ascii="Cambria" w:hAnsi="Cambria"/>
                                <w:color w:val="000000"/>
                                <w:w w:val="105"/>
                              </w:rPr>
                              <w:t>H</w:t>
                            </w:r>
                            <w:r>
                              <w:rPr>
                                <w:rFonts w:ascii="Calibri" w:hAnsi="Calibri"/>
                                <w:color w:val="000000"/>
                                <w:w w:val="105"/>
                              </w:rPr>
                              <w:t>(</w:t>
                            </w:r>
                            <w:r>
                              <w:rPr>
                                <w:rFonts w:ascii="Cambria" w:hAnsi="Cambria"/>
                                <w:color w:val="000000"/>
                                <w:w w:val="105"/>
                              </w:rPr>
                              <w:t>t</w:t>
                            </w:r>
                            <w:r>
                              <w:rPr>
                                <w:rFonts w:ascii="Calibri" w:hAnsi="Calibri"/>
                                <w:color w:val="000000"/>
                                <w:w w:val="105"/>
                              </w:rPr>
                              <w:t>)</w:t>
                            </w:r>
                            <w:r>
                              <w:rPr>
                                <w:color w:val="000000"/>
                                <w:w w:val="105"/>
                              </w:rPr>
                              <w:t>, </w:t>
                            </w:r>
                            <w:r>
                              <w:rPr>
                                <w:rFonts w:ascii="Cambria" w:hAnsi="Cambria"/>
                                <w:color w:val="000000"/>
                                <w:w w:val="105"/>
                              </w:rPr>
                              <w:t>C</w:t>
                            </w:r>
                            <w:r>
                              <w:rPr>
                                <w:rFonts w:ascii="Calibri" w:hAnsi="Calibri"/>
                                <w:color w:val="000000"/>
                                <w:w w:val="105"/>
                              </w:rPr>
                              <w:t>(</w:t>
                            </w:r>
                            <w:r>
                              <w:rPr>
                                <w:rFonts w:ascii="Cambria" w:hAnsi="Cambria"/>
                                <w:color w:val="000000"/>
                                <w:w w:val="105"/>
                              </w:rPr>
                              <w:t>t</w:t>
                            </w:r>
                            <w:r>
                              <w:rPr>
                                <w:rFonts w:ascii="Calibri" w:hAnsi="Calibri"/>
                                <w:color w:val="000000"/>
                                <w:w w:val="105"/>
                              </w:rPr>
                              <w:t>)</w:t>
                            </w:r>
                            <w:r>
                              <w:rPr>
                                <w:color w:val="000000"/>
                                <w:w w:val="105"/>
                              </w:rPr>
                              <w:t>, </w:t>
                            </w:r>
                            <w:r>
                              <w:rPr>
                                <w:rFonts w:ascii="Cambria" w:hAnsi="Cambria"/>
                                <w:color w:val="000000"/>
                                <w:w w:val="105"/>
                              </w:rPr>
                              <w:t>R</w:t>
                            </w:r>
                            <w:r>
                              <w:rPr>
                                <w:rFonts w:ascii="Calibri" w:hAnsi="Calibri"/>
                                <w:color w:val="000000"/>
                                <w:w w:val="105"/>
                              </w:rPr>
                              <w:t>(</w:t>
                            </w:r>
                            <w:r>
                              <w:rPr>
                                <w:rFonts w:ascii="Cambria" w:hAnsi="Cambria"/>
                                <w:color w:val="000000"/>
                                <w:w w:val="105"/>
                              </w:rPr>
                              <w:t>t</w:t>
                            </w:r>
                            <w:r>
                              <w:rPr>
                                <w:rFonts w:ascii="Calibri" w:hAnsi="Calibri"/>
                                <w:color w:val="000000"/>
                                <w:w w:val="105"/>
                              </w:rPr>
                              <w:t>)</w:t>
                            </w:r>
                            <w:r>
                              <w:rPr>
                                <w:color w:val="000000"/>
                                <w:w w:val="105"/>
                              </w:rPr>
                              <w:t>, dan </w:t>
                            </w:r>
                            <w:r>
                              <w:rPr>
                                <w:rFonts w:ascii="Cambria" w:hAnsi="Cambria"/>
                                <w:color w:val="000000"/>
                                <w:w w:val="105"/>
                              </w:rPr>
                              <w:t>I</w:t>
                            </w:r>
                            <w:r>
                              <w:rPr>
                                <w:rFonts w:ascii="Calibri" w:hAnsi="Calibri"/>
                                <w:color w:val="000000"/>
                                <w:w w:val="105"/>
                              </w:rPr>
                              <w:t>(</w:t>
                            </w:r>
                            <w:r>
                              <w:rPr>
                                <w:rFonts w:ascii="Cambria" w:hAnsi="Cambria"/>
                                <w:color w:val="000000"/>
                                <w:w w:val="105"/>
                              </w:rPr>
                              <w:t>t</w:t>
                            </w:r>
                            <w:r>
                              <w:rPr>
                                <w:rFonts w:ascii="Calibri" w:hAnsi="Calibri"/>
                                <w:color w:val="000000"/>
                                <w:w w:val="105"/>
                              </w:rPr>
                              <w:t>) </w:t>
                            </w:r>
                            <w:r>
                              <w:rPr>
                                <w:color w:val="000000"/>
                                <w:w w:val="105"/>
                              </w:rPr>
                              <w:t>selalu positif untuk setiap </w:t>
                            </w:r>
                            <w:r>
                              <w:rPr>
                                <w:rFonts w:ascii="Cambria" w:hAnsi="Cambria"/>
                                <w:color w:val="000000"/>
                                <w:w w:val="105"/>
                              </w:rPr>
                              <w:t>t </w:t>
                            </w:r>
                            <w:r>
                              <w:rPr>
                                <w:rFonts w:ascii="Cambria" w:hAnsi="Cambria"/>
                                <w:color w:val="000000"/>
                                <w:w w:val="110"/>
                              </w:rPr>
                              <w:t>≥ </w:t>
                            </w:r>
                            <w:r>
                              <w:rPr>
                                <w:rFonts w:ascii="Calibri" w:hAnsi="Calibri"/>
                                <w:color w:val="000000"/>
                                <w:w w:val="105"/>
                              </w:rPr>
                              <w:t>0</w:t>
                            </w:r>
                            <w:r>
                              <w:rPr>
                                <w:color w:val="000000"/>
                                <w:w w:val="105"/>
                              </w:rPr>
                              <w:t>.</w:t>
                            </w:r>
                          </w:p>
                        </w:txbxContent>
                      </wps:txbx>
                      <wps:bodyPr wrap="square" lIns="0" tIns="0" rIns="0" bIns="0" rtlCol="0">
                        <a:noAutofit/>
                      </wps:bodyPr>
                    </wps:wsp>
                  </a:graphicData>
                </a:graphic>
              </wp:anchor>
            </w:drawing>
          </mc:Choice>
          <mc:Fallback>
            <w:pict>
              <v:shape style="position:absolute;margin-left:58.11031pt;margin-top:8.349414pt;width:304.75pt;height:81.2pt;mso-position-horizontal-relative:page;mso-position-vertical-relative:paragraph;z-index:-15525376;mso-wrap-distance-left:0;mso-wrap-distance-right:0" type="#_x0000_t202" id="docshape453" filled="true" fillcolor="#ffffff" stroked="false">
                <v:textbox inset="0,0,0,0">
                  <w:txbxContent>
                    <w:p>
                      <w:pPr>
                        <w:spacing w:before="113"/>
                        <w:ind w:left="283" w:right="0" w:firstLine="0"/>
                        <w:jc w:val="both"/>
                        <w:rPr>
                          <w:b/>
                          <w:color w:val="000000"/>
                          <w:sz w:val="22"/>
                        </w:rPr>
                      </w:pPr>
                      <w:r>
                        <w:rPr>
                          <w:b/>
                          <w:color w:val="000000"/>
                          <w:sz w:val="22"/>
                        </w:rPr>
                        <w:t>Positivitas</w:t>
                      </w:r>
                      <w:r>
                        <w:rPr>
                          <w:b/>
                          <w:color w:val="000000"/>
                          <w:spacing w:val="-2"/>
                          <w:sz w:val="22"/>
                        </w:rPr>
                        <w:t> </w:t>
                      </w:r>
                      <w:r>
                        <w:rPr>
                          <w:b/>
                          <w:color w:val="000000"/>
                          <w:sz w:val="22"/>
                        </w:rPr>
                        <w:t>Solusi</w:t>
                      </w:r>
                      <w:r>
                        <w:rPr>
                          <w:b/>
                          <w:color w:val="000000"/>
                          <w:spacing w:val="-1"/>
                          <w:sz w:val="22"/>
                        </w:rPr>
                        <w:t> </w:t>
                      </w:r>
                      <w:r>
                        <w:rPr>
                          <w:b/>
                          <w:color w:val="000000"/>
                          <w:spacing w:val="-2"/>
                          <w:sz w:val="22"/>
                        </w:rPr>
                        <w:t>Model</w:t>
                      </w:r>
                    </w:p>
                    <w:p>
                      <w:pPr>
                        <w:pStyle w:val="BodyText"/>
                        <w:spacing w:line="292" w:lineRule="auto" w:before="166"/>
                        <w:ind w:left="283" w:right="309"/>
                        <w:jc w:val="both"/>
                        <w:rPr>
                          <w:color w:val="000000"/>
                        </w:rPr>
                      </w:pPr>
                      <w:r>
                        <w:rPr>
                          <w:color w:val="000000"/>
                          <w:w w:val="105"/>
                        </w:rPr>
                        <w:t>Kondisi</w:t>
                      </w:r>
                      <w:r>
                        <w:rPr>
                          <w:color w:val="000000"/>
                          <w:spacing w:val="-9"/>
                          <w:w w:val="105"/>
                        </w:rPr>
                        <w:t> </w:t>
                      </w:r>
                      <w:r>
                        <w:rPr>
                          <w:color w:val="000000"/>
                          <w:w w:val="105"/>
                        </w:rPr>
                        <w:t>awal</w:t>
                      </w:r>
                      <w:r>
                        <w:rPr>
                          <w:color w:val="000000"/>
                          <w:spacing w:val="-9"/>
                          <w:w w:val="105"/>
                        </w:rPr>
                        <w:t> </w:t>
                      </w:r>
                      <w:r>
                        <w:rPr>
                          <w:color w:val="000000"/>
                          <w:w w:val="105"/>
                        </w:rPr>
                        <w:t>persamaan</w:t>
                      </w:r>
                      <w:r>
                        <w:rPr>
                          <w:color w:val="000000"/>
                          <w:spacing w:val="-9"/>
                          <w:w w:val="105"/>
                        </w:rPr>
                        <w:t> </w:t>
                      </w:r>
                      <w:r>
                        <w:rPr>
                          <w:color w:val="000000"/>
                          <w:w w:val="105"/>
                        </w:rPr>
                        <w:t>(4.1)</w:t>
                      </w:r>
                      <w:r>
                        <w:rPr>
                          <w:color w:val="000000"/>
                          <w:spacing w:val="-9"/>
                          <w:w w:val="105"/>
                        </w:rPr>
                        <w:t> </w:t>
                      </w:r>
                      <w:r>
                        <w:rPr>
                          <w:color w:val="000000"/>
                          <w:w w:val="105"/>
                        </w:rPr>
                        <w:t>hingga</w:t>
                      </w:r>
                      <w:r>
                        <w:rPr>
                          <w:color w:val="000000"/>
                          <w:spacing w:val="-9"/>
                          <w:w w:val="105"/>
                        </w:rPr>
                        <w:t> </w:t>
                      </w:r>
                      <w:r>
                        <w:rPr>
                          <w:color w:val="000000"/>
                          <w:w w:val="105"/>
                        </w:rPr>
                        <w:t>(4.4)</w:t>
                      </w:r>
                      <w:r>
                        <w:rPr>
                          <w:color w:val="000000"/>
                          <w:spacing w:val="-9"/>
                          <w:w w:val="105"/>
                        </w:rPr>
                        <w:t> </w:t>
                      </w:r>
                      <w:r>
                        <w:rPr>
                          <w:color w:val="000000"/>
                          <w:w w:val="105"/>
                        </w:rPr>
                        <w:t>adalah</w:t>
                      </w:r>
                      <w:r>
                        <w:rPr>
                          <w:color w:val="000000"/>
                          <w:spacing w:val="-9"/>
                          <w:w w:val="105"/>
                        </w:rPr>
                        <w:t> </w:t>
                      </w:r>
                      <w:r>
                        <w:rPr>
                          <w:rFonts w:ascii="Cambria" w:hAnsi="Cambria"/>
                          <w:color w:val="000000"/>
                          <w:w w:val="105"/>
                        </w:rPr>
                        <w:t>H</w:t>
                      </w:r>
                      <w:r>
                        <w:rPr>
                          <w:rFonts w:ascii="Calibri" w:hAnsi="Calibri"/>
                          <w:color w:val="000000"/>
                          <w:w w:val="105"/>
                        </w:rPr>
                        <w:t>(0)</w:t>
                      </w:r>
                      <w:r>
                        <w:rPr>
                          <w:rFonts w:ascii="Calibri" w:hAnsi="Calibri"/>
                          <w:color w:val="000000"/>
                          <w:w w:val="105"/>
                        </w:rPr>
                        <w:t> </w:t>
                      </w:r>
                      <w:r>
                        <w:rPr>
                          <w:rFonts w:ascii="Cambria" w:hAnsi="Cambria"/>
                          <w:color w:val="000000"/>
                          <w:w w:val="110"/>
                        </w:rPr>
                        <w:t>≥</w:t>
                      </w:r>
                      <w:r>
                        <w:rPr>
                          <w:rFonts w:ascii="Cambria" w:hAnsi="Cambria"/>
                          <w:color w:val="000000"/>
                          <w:w w:val="110"/>
                        </w:rPr>
                        <w:t> </w:t>
                      </w:r>
                      <w:r>
                        <w:rPr>
                          <w:rFonts w:ascii="Calibri" w:hAnsi="Calibri"/>
                          <w:color w:val="000000"/>
                          <w:w w:val="105"/>
                        </w:rPr>
                        <w:t>0</w:t>
                      </w:r>
                      <w:r>
                        <w:rPr>
                          <w:color w:val="000000"/>
                          <w:w w:val="105"/>
                        </w:rPr>
                        <w:t>, </w:t>
                      </w:r>
                      <w:r>
                        <w:rPr>
                          <w:rFonts w:ascii="Cambria" w:hAnsi="Cambria"/>
                          <w:color w:val="000000"/>
                          <w:w w:val="105"/>
                        </w:rPr>
                        <w:t>C</w:t>
                      </w:r>
                      <w:r>
                        <w:rPr>
                          <w:rFonts w:ascii="Calibri" w:hAnsi="Calibri"/>
                          <w:color w:val="000000"/>
                          <w:w w:val="105"/>
                        </w:rPr>
                        <w:t>(0)</w:t>
                      </w:r>
                      <w:r>
                        <w:rPr>
                          <w:rFonts w:ascii="Calibri" w:hAnsi="Calibri"/>
                          <w:color w:val="000000"/>
                          <w:spacing w:val="40"/>
                          <w:w w:val="110"/>
                        </w:rPr>
                        <w:t> </w:t>
                      </w:r>
                      <w:r>
                        <w:rPr>
                          <w:rFonts w:ascii="Cambria" w:hAnsi="Cambria"/>
                          <w:color w:val="000000"/>
                          <w:w w:val="110"/>
                        </w:rPr>
                        <w:t>≥</w:t>
                      </w:r>
                      <w:r>
                        <w:rPr>
                          <w:rFonts w:ascii="Cambria" w:hAnsi="Cambria"/>
                          <w:color w:val="000000"/>
                          <w:spacing w:val="40"/>
                          <w:w w:val="110"/>
                        </w:rPr>
                        <w:t> </w:t>
                      </w:r>
                      <w:r>
                        <w:rPr>
                          <w:rFonts w:ascii="Calibri" w:hAnsi="Calibri"/>
                          <w:color w:val="000000"/>
                          <w:w w:val="105"/>
                        </w:rPr>
                        <w:t>0</w:t>
                      </w:r>
                      <w:r>
                        <w:rPr>
                          <w:color w:val="000000"/>
                          <w:w w:val="105"/>
                        </w:rPr>
                        <w:t>,</w:t>
                      </w:r>
                      <w:r>
                        <w:rPr>
                          <w:color w:val="000000"/>
                          <w:spacing w:val="40"/>
                          <w:w w:val="105"/>
                        </w:rPr>
                        <w:t> </w:t>
                      </w:r>
                      <w:r>
                        <w:rPr>
                          <w:rFonts w:ascii="Cambria" w:hAnsi="Cambria"/>
                          <w:color w:val="000000"/>
                          <w:w w:val="105"/>
                        </w:rPr>
                        <w:t>R</w:t>
                      </w:r>
                      <w:r>
                        <w:rPr>
                          <w:rFonts w:ascii="Calibri" w:hAnsi="Calibri"/>
                          <w:color w:val="000000"/>
                          <w:w w:val="105"/>
                        </w:rPr>
                        <w:t>(0)</w:t>
                      </w:r>
                      <w:r>
                        <w:rPr>
                          <w:rFonts w:ascii="Calibri" w:hAnsi="Calibri"/>
                          <w:color w:val="000000"/>
                          <w:spacing w:val="40"/>
                          <w:w w:val="110"/>
                        </w:rPr>
                        <w:t> </w:t>
                      </w:r>
                      <w:r>
                        <w:rPr>
                          <w:rFonts w:ascii="Cambria" w:hAnsi="Cambria"/>
                          <w:color w:val="000000"/>
                          <w:w w:val="110"/>
                        </w:rPr>
                        <w:t>≥</w:t>
                      </w:r>
                      <w:r>
                        <w:rPr>
                          <w:rFonts w:ascii="Cambria" w:hAnsi="Cambria"/>
                          <w:color w:val="000000"/>
                          <w:spacing w:val="40"/>
                          <w:w w:val="110"/>
                        </w:rPr>
                        <w:t> </w:t>
                      </w:r>
                      <w:r>
                        <w:rPr>
                          <w:rFonts w:ascii="Calibri" w:hAnsi="Calibri"/>
                          <w:color w:val="000000"/>
                          <w:w w:val="105"/>
                        </w:rPr>
                        <w:t>0</w:t>
                      </w:r>
                      <w:r>
                        <w:rPr>
                          <w:rFonts w:ascii="Calibri" w:hAnsi="Calibri"/>
                          <w:color w:val="000000"/>
                          <w:spacing w:val="38"/>
                          <w:w w:val="105"/>
                        </w:rPr>
                        <w:t> </w:t>
                      </w:r>
                      <w:r>
                        <w:rPr>
                          <w:color w:val="000000"/>
                          <w:w w:val="105"/>
                        </w:rPr>
                        <w:t>dan</w:t>
                      </w:r>
                      <w:r>
                        <w:rPr>
                          <w:color w:val="000000"/>
                          <w:spacing w:val="34"/>
                          <w:w w:val="105"/>
                        </w:rPr>
                        <w:t> </w:t>
                      </w:r>
                      <w:r>
                        <w:rPr>
                          <w:rFonts w:ascii="Cambria" w:hAnsi="Cambria"/>
                          <w:color w:val="000000"/>
                          <w:w w:val="105"/>
                        </w:rPr>
                        <w:t>I</w:t>
                      </w:r>
                      <w:r>
                        <w:rPr>
                          <w:rFonts w:ascii="Calibri" w:hAnsi="Calibri"/>
                          <w:color w:val="000000"/>
                          <w:w w:val="105"/>
                        </w:rPr>
                        <w:t>(0)</w:t>
                      </w:r>
                      <w:r>
                        <w:rPr>
                          <w:rFonts w:ascii="Calibri" w:hAnsi="Calibri"/>
                          <w:color w:val="000000"/>
                          <w:spacing w:val="40"/>
                          <w:w w:val="110"/>
                        </w:rPr>
                        <w:t> </w:t>
                      </w:r>
                      <w:r>
                        <w:rPr>
                          <w:rFonts w:ascii="Cambria" w:hAnsi="Cambria"/>
                          <w:color w:val="000000"/>
                          <w:w w:val="110"/>
                        </w:rPr>
                        <w:t>≥</w:t>
                      </w:r>
                      <w:r>
                        <w:rPr>
                          <w:rFonts w:ascii="Cambria" w:hAnsi="Cambria"/>
                          <w:color w:val="000000"/>
                          <w:spacing w:val="40"/>
                          <w:w w:val="110"/>
                        </w:rPr>
                        <w:t> </w:t>
                      </w:r>
                      <w:r>
                        <w:rPr>
                          <w:rFonts w:ascii="Calibri" w:hAnsi="Calibri"/>
                          <w:color w:val="000000"/>
                          <w:w w:val="105"/>
                        </w:rPr>
                        <w:t>0</w:t>
                      </w:r>
                      <w:r>
                        <w:rPr>
                          <w:color w:val="000000"/>
                          <w:w w:val="105"/>
                        </w:rPr>
                        <w:t>,</w:t>
                      </w:r>
                      <w:r>
                        <w:rPr>
                          <w:color w:val="000000"/>
                          <w:spacing w:val="40"/>
                          <w:w w:val="105"/>
                        </w:rPr>
                        <w:t> </w:t>
                      </w:r>
                      <w:r>
                        <w:rPr>
                          <w:color w:val="000000"/>
                          <w:w w:val="105"/>
                        </w:rPr>
                        <w:t>maka</w:t>
                      </w:r>
                      <w:r>
                        <w:rPr>
                          <w:color w:val="000000"/>
                          <w:spacing w:val="34"/>
                          <w:w w:val="105"/>
                        </w:rPr>
                        <w:t> </w:t>
                      </w:r>
                      <w:r>
                        <w:rPr>
                          <w:color w:val="000000"/>
                          <w:w w:val="105"/>
                        </w:rPr>
                        <w:t>solusi</w:t>
                      </w:r>
                      <w:r>
                        <w:rPr>
                          <w:color w:val="000000"/>
                          <w:spacing w:val="34"/>
                          <w:w w:val="105"/>
                        </w:rPr>
                        <w:t> </w:t>
                      </w:r>
                      <w:r>
                        <w:rPr>
                          <w:color w:val="000000"/>
                          <w:w w:val="105"/>
                        </w:rPr>
                        <w:t>dari</w:t>
                      </w:r>
                      <w:r>
                        <w:rPr>
                          <w:color w:val="000000"/>
                          <w:spacing w:val="34"/>
                          <w:w w:val="105"/>
                        </w:rPr>
                        <w:t> </w:t>
                      </w:r>
                      <w:r>
                        <w:rPr>
                          <w:rFonts w:ascii="Cambria" w:hAnsi="Cambria"/>
                          <w:color w:val="000000"/>
                          <w:w w:val="105"/>
                        </w:rPr>
                        <w:t>H</w:t>
                      </w:r>
                      <w:r>
                        <w:rPr>
                          <w:rFonts w:ascii="Calibri" w:hAnsi="Calibri"/>
                          <w:color w:val="000000"/>
                          <w:w w:val="105"/>
                        </w:rPr>
                        <w:t>(</w:t>
                      </w:r>
                      <w:r>
                        <w:rPr>
                          <w:rFonts w:ascii="Cambria" w:hAnsi="Cambria"/>
                          <w:color w:val="000000"/>
                          <w:w w:val="105"/>
                        </w:rPr>
                        <w:t>t</w:t>
                      </w:r>
                      <w:r>
                        <w:rPr>
                          <w:rFonts w:ascii="Calibri" w:hAnsi="Calibri"/>
                          <w:color w:val="000000"/>
                          <w:w w:val="105"/>
                        </w:rPr>
                        <w:t>)</w:t>
                      </w:r>
                      <w:r>
                        <w:rPr>
                          <w:color w:val="000000"/>
                          <w:w w:val="105"/>
                        </w:rPr>
                        <w:t>, </w:t>
                      </w:r>
                      <w:r>
                        <w:rPr>
                          <w:rFonts w:ascii="Cambria" w:hAnsi="Cambria"/>
                          <w:color w:val="000000"/>
                          <w:w w:val="105"/>
                        </w:rPr>
                        <w:t>C</w:t>
                      </w:r>
                      <w:r>
                        <w:rPr>
                          <w:rFonts w:ascii="Calibri" w:hAnsi="Calibri"/>
                          <w:color w:val="000000"/>
                          <w:w w:val="105"/>
                        </w:rPr>
                        <w:t>(</w:t>
                      </w:r>
                      <w:r>
                        <w:rPr>
                          <w:rFonts w:ascii="Cambria" w:hAnsi="Cambria"/>
                          <w:color w:val="000000"/>
                          <w:w w:val="105"/>
                        </w:rPr>
                        <w:t>t</w:t>
                      </w:r>
                      <w:r>
                        <w:rPr>
                          <w:rFonts w:ascii="Calibri" w:hAnsi="Calibri"/>
                          <w:color w:val="000000"/>
                          <w:w w:val="105"/>
                        </w:rPr>
                        <w:t>)</w:t>
                      </w:r>
                      <w:r>
                        <w:rPr>
                          <w:color w:val="000000"/>
                          <w:w w:val="105"/>
                        </w:rPr>
                        <w:t>, </w:t>
                      </w:r>
                      <w:r>
                        <w:rPr>
                          <w:rFonts w:ascii="Cambria" w:hAnsi="Cambria"/>
                          <w:color w:val="000000"/>
                          <w:w w:val="105"/>
                        </w:rPr>
                        <w:t>R</w:t>
                      </w:r>
                      <w:r>
                        <w:rPr>
                          <w:rFonts w:ascii="Calibri" w:hAnsi="Calibri"/>
                          <w:color w:val="000000"/>
                          <w:w w:val="105"/>
                        </w:rPr>
                        <w:t>(</w:t>
                      </w:r>
                      <w:r>
                        <w:rPr>
                          <w:rFonts w:ascii="Cambria" w:hAnsi="Cambria"/>
                          <w:color w:val="000000"/>
                          <w:w w:val="105"/>
                        </w:rPr>
                        <w:t>t</w:t>
                      </w:r>
                      <w:r>
                        <w:rPr>
                          <w:rFonts w:ascii="Calibri" w:hAnsi="Calibri"/>
                          <w:color w:val="000000"/>
                          <w:w w:val="105"/>
                        </w:rPr>
                        <w:t>)</w:t>
                      </w:r>
                      <w:r>
                        <w:rPr>
                          <w:color w:val="000000"/>
                          <w:w w:val="105"/>
                        </w:rPr>
                        <w:t>, dan </w:t>
                      </w:r>
                      <w:r>
                        <w:rPr>
                          <w:rFonts w:ascii="Cambria" w:hAnsi="Cambria"/>
                          <w:color w:val="000000"/>
                          <w:w w:val="105"/>
                        </w:rPr>
                        <w:t>I</w:t>
                      </w:r>
                      <w:r>
                        <w:rPr>
                          <w:rFonts w:ascii="Calibri" w:hAnsi="Calibri"/>
                          <w:color w:val="000000"/>
                          <w:w w:val="105"/>
                        </w:rPr>
                        <w:t>(</w:t>
                      </w:r>
                      <w:r>
                        <w:rPr>
                          <w:rFonts w:ascii="Cambria" w:hAnsi="Cambria"/>
                          <w:color w:val="000000"/>
                          <w:w w:val="105"/>
                        </w:rPr>
                        <w:t>t</w:t>
                      </w:r>
                      <w:r>
                        <w:rPr>
                          <w:rFonts w:ascii="Calibri" w:hAnsi="Calibri"/>
                          <w:color w:val="000000"/>
                          <w:w w:val="105"/>
                        </w:rPr>
                        <w:t>) </w:t>
                      </w:r>
                      <w:r>
                        <w:rPr>
                          <w:color w:val="000000"/>
                          <w:w w:val="105"/>
                        </w:rPr>
                        <w:t>selalu positif untuk setiap </w:t>
                      </w:r>
                      <w:r>
                        <w:rPr>
                          <w:rFonts w:ascii="Cambria" w:hAnsi="Cambria"/>
                          <w:color w:val="000000"/>
                          <w:w w:val="105"/>
                        </w:rPr>
                        <w:t>t </w:t>
                      </w:r>
                      <w:r>
                        <w:rPr>
                          <w:rFonts w:ascii="Cambria" w:hAnsi="Cambria"/>
                          <w:color w:val="000000"/>
                          <w:w w:val="110"/>
                        </w:rPr>
                        <w:t>≥ </w:t>
                      </w:r>
                      <w:r>
                        <w:rPr>
                          <w:rFonts w:ascii="Calibri" w:hAnsi="Calibri"/>
                          <w:color w:val="000000"/>
                          <w:w w:val="105"/>
                        </w:rPr>
                        <w:t>0</w:t>
                      </w:r>
                      <w:r>
                        <w:rPr>
                          <w:color w:val="000000"/>
                          <w:w w:val="105"/>
                        </w:rPr>
                        <w:t>.</w:t>
                      </w:r>
                    </w:p>
                  </w:txbxContent>
                </v:textbox>
                <v:fill type="solid"/>
                <w10:wrap type="topAndBottom"/>
              </v:shape>
            </w:pict>
          </mc:Fallback>
        </mc:AlternateContent>
      </w:r>
    </w:p>
    <w:p>
      <w:pPr>
        <w:pStyle w:val="BodyText"/>
        <w:spacing w:after="0"/>
        <w:rPr>
          <w:sz w:val="12"/>
        </w:rPr>
        <w:sectPr>
          <w:type w:val="continuous"/>
          <w:pgSz w:w="8400" w:h="11910"/>
          <w:pgMar w:header="252" w:footer="0" w:top="1220" w:bottom="280" w:left="0" w:right="0"/>
        </w:sectPr>
      </w:pPr>
    </w:p>
    <w:p>
      <w:pPr>
        <w:pStyle w:val="BodyText"/>
        <w:spacing w:before="209"/>
      </w:pPr>
    </w:p>
    <w:p>
      <w:pPr>
        <w:pStyle w:val="BodyText"/>
        <w:ind w:left="1472"/>
      </w:pPr>
      <w:r>
        <w:rPr/>
        <mc:AlternateContent>
          <mc:Choice Requires="wps">
            <w:drawing>
              <wp:anchor distT="0" distB="0" distL="0" distR="0" allowOverlap="1" layoutInCell="1" locked="0" behindDoc="1" simplePos="0" relativeHeight="480474624">
                <wp:simplePos x="0" y="0"/>
                <wp:positionH relativeFrom="page">
                  <wp:posOffset>1364983</wp:posOffset>
                </wp:positionH>
                <wp:positionV relativeFrom="paragraph">
                  <wp:posOffset>81861</wp:posOffset>
                </wp:positionV>
                <wp:extent cx="543560" cy="514350"/>
                <wp:effectExtent l="0" t="0" r="0" b="0"/>
                <wp:wrapNone/>
                <wp:docPr id="560" name="Textbox 560"/>
                <wp:cNvGraphicFramePr>
                  <a:graphicFrameLocks/>
                </wp:cNvGraphicFramePr>
                <a:graphic>
                  <a:graphicData uri="http://schemas.microsoft.com/office/word/2010/wordprocessingShape">
                    <wps:wsp>
                      <wps:cNvPr id="560" name="Textbox 560"/>
                      <wps:cNvSpPr txBox="1"/>
                      <wps:spPr>
                        <a:xfrm>
                          <a:off x="0" y="0"/>
                          <a:ext cx="543560" cy="514350"/>
                        </a:xfrm>
                        <a:prstGeom prst="rect">
                          <a:avLst/>
                        </a:prstGeom>
                      </wps:spPr>
                      <wps:txbx>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07.478996pt;margin-top:6.445793pt;width:42.8pt;height:40.5pt;mso-position-horizontal-relative:page;mso-position-vertical-relative:paragraph;z-index:-22841856" type="#_x0000_t202" id="docshape454" filled="false" stroked="false">
                <v:textbox inset="0,0,0,0">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b/>
          <w:spacing w:val="-2"/>
        </w:rPr>
        <w:t>Bukti.</w:t>
      </w:r>
      <w:r>
        <w:rPr>
          <w:b/>
          <w:spacing w:val="10"/>
        </w:rPr>
        <w:t> </w:t>
      </w:r>
      <w:r>
        <w:rPr>
          <w:spacing w:val="-2"/>
        </w:rPr>
        <w:t>Berdasarkan</w:t>
      </w:r>
      <w:r>
        <w:rPr>
          <w:spacing w:val="-5"/>
        </w:rPr>
        <w:t> </w:t>
      </w:r>
      <w:r>
        <w:rPr>
          <w:spacing w:val="-2"/>
        </w:rPr>
        <w:t>persamaan</w:t>
      </w:r>
      <w:r>
        <w:rPr>
          <w:spacing w:val="-6"/>
        </w:rPr>
        <w:t> </w:t>
      </w:r>
      <w:r>
        <w:rPr>
          <w:spacing w:val="-2"/>
        </w:rPr>
        <w:t>(4.1)</w:t>
      </w:r>
      <w:r>
        <w:rPr>
          <w:spacing w:val="-5"/>
        </w:rPr>
        <w:t> </w:t>
      </w:r>
      <w:r>
        <w:rPr>
          <w:spacing w:val="-2"/>
        </w:rPr>
        <w:t>didapatkan</w:t>
      </w:r>
    </w:p>
    <w:p>
      <w:pPr>
        <w:pStyle w:val="BodyText"/>
        <w:spacing w:before="20"/>
        <w:rPr>
          <w:sz w:val="16"/>
        </w:rPr>
      </w:pPr>
    </w:p>
    <w:p>
      <w:pPr>
        <w:tabs>
          <w:tab w:pos="2679" w:val="left" w:leader="none"/>
        </w:tabs>
        <w:spacing w:before="0"/>
        <w:ind w:left="1202" w:right="0" w:firstLine="0"/>
        <w:jc w:val="left"/>
        <w:rPr>
          <w:rFonts w:ascii="Calibri"/>
          <w:sz w:val="16"/>
        </w:rPr>
      </w:pPr>
      <w:r>
        <w:rPr>
          <w:rFonts w:ascii="Calibri"/>
          <w:sz w:val="16"/>
        </w:rPr>
        <mc:AlternateContent>
          <mc:Choice Requires="wps">
            <w:drawing>
              <wp:anchor distT="0" distB="0" distL="0" distR="0" allowOverlap="1" layoutInCell="1" locked="0" behindDoc="1" simplePos="0" relativeHeight="480483840">
                <wp:simplePos x="0" y="0"/>
                <wp:positionH relativeFrom="page">
                  <wp:posOffset>735177</wp:posOffset>
                </wp:positionH>
                <wp:positionV relativeFrom="paragraph">
                  <wp:posOffset>-81090</wp:posOffset>
                </wp:positionV>
                <wp:extent cx="2331720" cy="263525"/>
                <wp:effectExtent l="0" t="0" r="0" b="0"/>
                <wp:wrapNone/>
                <wp:docPr id="561" name="Textbox 561"/>
                <wp:cNvGraphicFramePr>
                  <a:graphicFrameLocks/>
                </wp:cNvGraphicFramePr>
                <a:graphic>
                  <a:graphicData uri="http://schemas.microsoft.com/office/word/2010/wordprocessingShape">
                    <wps:wsp>
                      <wps:cNvPr id="561" name="Textbox 561"/>
                      <wps:cNvSpPr txBox="1"/>
                      <wps:spPr>
                        <a:xfrm>
                          <a:off x="0" y="0"/>
                          <a:ext cx="2331720" cy="263525"/>
                        </a:xfrm>
                        <a:prstGeom prst="rect">
                          <a:avLst/>
                        </a:prstGeom>
                      </wps:spPr>
                      <wps:txbx>
                        <w:txbxContent>
                          <w:p>
                            <w:pPr>
                              <w:pStyle w:val="BodyText"/>
                              <w:tabs>
                                <w:tab w:pos="1895" w:val="left" w:leader="none"/>
                              </w:tabs>
                              <w:spacing w:line="265" w:lineRule="exact"/>
                              <w:rPr>
                                <w:rFonts w:ascii="Cambria" w:hAnsi="Cambria"/>
                              </w:rPr>
                            </w:pPr>
                            <w:r>
                              <w:rPr>
                                <w:rFonts w:ascii="Cambria" w:hAnsi="Cambria"/>
                                <w:w w:val="125"/>
                                <w:position w:val="9"/>
                                <w:sz w:val="16"/>
                                <w:u w:val="single"/>
                              </w:rPr>
                              <w:t>dH</w:t>
                            </w:r>
                            <w:r>
                              <w:rPr>
                                <w:rFonts w:ascii="Cambria" w:hAnsi="Cambria"/>
                                <w:spacing w:val="35"/>
                                <w:w w:val="125"/>
                                <w:position w:val="9"/>
                                <w:sz w:val="16"/>
                              </w:rPr>
                              <w:t> </w:t>
                            </w:r>
                            <w:r>
                              <w:rPr>
                                <w:rFonts w:ascii="Calibri" w:hAnsi="Calibri"/>
                                <w:w w:val="125"/>
                              </w:rPr>
                              <w:t>=</w:t>
                            </w:r>
                            <w:r>
                              <w:rPr>
                                <w:rFonts w:ascii="Calibri" w:hAnsi="Calibri"/>
                                <w:spacing w:val="-8"/>
                                <w:w w:val="125"/>
                              </w:rPr>
                              <w:t> </w:t>
                            </w:r>
                            <w:r>
                              <w:rPr>
                                <w:rFonts w:ascii="Cambria" w:hAnsi="Cambria"/>
                                <w:w w:val="125"/>
                              </w:rPr>
                              <w:t>η</w:t>
                            </w:r>
                            <w:r>
                              <w:rPr>
                                <w:rFonts w:ascii="Calibri" w:hAnsi="Calibri"/>
                                <w:w w:val="125"/>
                                <w:vertAlign w:val="subscript"/>
                              </w:rPr>
                              <w:t>1</w:t>
                            </w:r>
                            <w:r>
                              <w:rPr>
                                <w:rFonts w:ascii="Cambria" w:hAnsi="Cambria"/>
                                <w:w w:val="125"/>
                                <w:vertAlign w:val="baseline"/>
                              </w:rPr>
                              <w:t>H</w:t>
                            </w:r>
                            <w:r>
                              <w:rPr>
                                <w:rFonts w:ascii="Cambria" w:hAnsi="Cambria"/>
                                <w:spacing w:val="20"/>
                                <w:w w:val="125"/>
                                <w:vertAlign w:val="baseline"/>
                              </w:rPr>
                              <w:t>  </w:t>
                            </w:r>
                            <w:r>
                              <w:rPr>
                                <w:rFonts w:ascii="Calibri" w:hAnsi="Calibri"/>
                                <w:w w:val="125"/>
                                <w:vertAlign w:val="baseline"/>
                              </w:rPr>
                              <w:t>1</w:t>
                            </w:r>
                            <w:r>
                              <w:rPr>
                                <w:rFonts w:ascii="Calibri" w:hAnsi="Calibri"/>
                                <w:spacing w:val="-16"/>
                                <w:w w:val="125"/>
                                <w:vertAlign w:val="baseline"/>
                              </w:rPr>
                              <w:t> </w:t>
                            </w:r>
                            <w:r>
                              <w:rPr>
                                <w:rFonts w:ascii="Cambria" w:hAnsi="Cambria"/>
                                <w:w w:val="130"/>
                                <w:vertAlign w:val="baseline"/>
                              </w:rPr>
                              <w:t>−</w:t>
                            </w:r>
                            <w:r>
                              <w:rPr>
                                <w:rFonts w:ascii="Cambria" w:hAnsi="Cambria"/>
                                <w:spacing w:val="9"/>
                                <w:w w:val="130"/>
                                <w:vertAlign w:val="baseline"/>
                              </w:rPr>
                              <w:t> </w:t>
                            </w:r>
                            <w:r>
                              <w:rPr>
                                <w:rFonts w:ascii="Cambria" w:hAnsi="Cambria"/>
                                <w:spacing w:val="-10"/>
                                <w:w w:val="125"/>
                                <w:position w:val="9"/>
                                <w:sz w:val="16"/>
                                <w:u w:val="single"/>
                                <w:vertAlign w:val="baseline"/>
                              </w:rPr>
                              <w:t>H</w:t>
                            </w:r>
                            <w:r>
                              <w:rPr>
                                <w:rFonts w:ascii="Cambria" w:hAnsi="Cambria"/>
                                <w:position w:val="9"/>
                                <w:sz w:val="16"/>
                                <w:vertAlign w:val="baseline"/>
                              </w:rPr>
                              <w:tab/>
                            </w:r>
                            <w:r>
                              <w:rPr>
                                <w:rFonts w:ascii="Calibri" w:hAnsi="Calibri"/>
                                <w:w w:val="120"/>
                                <w:vertAlign w:val="baseline"/>
                              </w:rPr>
                              <w:t>+</w:t>
                            </w:r>
                            <w:r>
                              <w:rPr>
                                <w:rFonts w:ascii="Calibri" w:hAnsi="Calibri"/>
                                <w:spacing w:val="1"/>
                                <w:w w:val="120"/>
                                <w:vertAlign w:val="baseline"/>
                              </w:rPr>
                              <w:t> </w:t>
                            </w:r>
                            <w:r>
                              <w:rPr>
                                <w:rFonts w:ascii="Cambria" w:hAnsi="Cambria"/>
                                <w:w w:val="120"/>
                                <w:vertAlign w:val="baseline"/>
                              </w:rPr>
                              <w:t>η</w:t>
                            </w:r>
                            <w:r>
                              <w:rPr>
                                <w:rFonts w:ascii="Calibri" w:hAnsi="Calibri"/>
                                <w:w w:val="120"/>
                                <w:vertAlign w:val="subscript"/>
                              </w:rPr>
                              <w:t>2</w:t>
                            </w:r>
                            <w:r>
                              <w:rPr>
                                <w:rFonts w:ascii="Cambria" w:hAnsi="Cambria"/>
                                <w:w w:val="120"/>
                                <w:vertAlign w:val="baseline"/>
                              </w:rPr>
                              <w:t>β</w:t>
                            </w:r>
                            <w:r>
                              <w:rPr>
                                <w:rFonts w:ascii="Calibri" w:hAnsi="Calibri"/>
                                <w:w w:val="120"/>
                                <w:vertAlign w:val="subscript"/>
                              </w:rPr>
                              <w:t>3</w:t>
                            </w:r>
                            <w:r>
                              <w:rPr>
                                <w:rFonts w:ascii="Cambria" w:hAnsi="Cambria"/>
                                <w:w w:val="120"/>
                                <w:vertAlign w:val="baseline"/>
                              </w:rPr>
                              <w:t>HI</w:t>
                            </w:r>
                            <w:r>
                              <w:rPr>
                                <w:rFonts w:ascii="Cambria" w:hAnsi="Cambria"/>
                                <w:spacing w:val="25"/>
                                <w:w w:val="120"/>
                                <w:vertAlign w:val="baseline"/>
                              </w:rPr>
                              <w:t> </w:t>
                            </w:r>
                            <w:r>
                              <w:rPr>
                                <w:rFonts w:ascii="Cambria" w:hAnsi="Cambria"/>
                                <w:w w:val="120"/>
                                <w:vertAlign w:val="baseline"/>
                              </w:rPr>
                              <w:t>−</w:t>
                            </w:r>
                            <w:r>
                              <w:rPr>
                                <w:rFonts w:ascii="Cambria" w:hAnsi="Cambria"/>
                                <w:spacing w:val="3"/>
                                <w:w w:val="120"/>
                                <w:vertAlign w:val="baseline"/>
                              </w:rPr>
                              <w:t> </w:t>
                            </w:r>
                            <w:r>
                              <w:rPr>
                                <w:rFonts w:ascii="Cambria" w:hAnsi="Cambria"/>
                                <w:spacing w:val="-4"/>
                                <w:w w:val="115"/>
                                <w:vertAlign w:val="baseline"/>
                              </w:rPr>
                              <w:t>η</w:t>
                            </w:r>
                            <w:r>
                              <w:rPr>
                                <w:rFonts w:ascii="Calibri" w:hAnsi="Calibri"/>
                                <w:spacing w:val="-4"/>
                                <w:w w:val="115"/>
                                <w:vertAlign w:val="subscript"/>
                              </w:rPr>
                              <w:t>3</w:t>
                            </w:r>
                            <w:r>
                              <w:rPr>
                                <w:rFonts w:ascii="Cambria" w:hAnsi="Cambria"/>
                                <w:spacing w:val="-4"/>
                                <w:w w:val="115"/>
                                <w:vertAlign w:val="baseline"/>
                              </w:rPr>
                              <w:t>HC</w:t>
                            </w:r>
                          </w:p>
                        </w:txbxContent>
                      </wps:txbx>
                      <wps:bodyPr wrap="square" lIns="0" tIns="0" rIns="0" bIns="0" rtlCol="0">
                        <a:noAutofit/>
                      </wps:bodyPr>
                    </wps:wsp>
                  </a:graphicData>
                </a:graphic>
              </wp:anchor>
            </w:drawing>
          </mc:Choice>
          <mc:Fallback>
            <w:pict>
              <v:shape style="position:absolute;margin-left:57.888pt;margin-top:-6.385102pt;width:183.6pt;height:20.75pt;mso-position-horizontal-relative:page;mso-position-vertical-relative:paragraph;z-index:-22832640" type="#_x0000_t202" id="docshape455" filled="false" stroked="false">
                <v:textbox inset="0,0,0,0">
                  <w:txbxContent>
                    <w:p>
                      <w:pPr>
                        <w:pStyle w:val="BodyText"/>
                        <w:tabs>
                          <w:tab w:pos="1895" w:val="left" w:leader="none"/>
                        </w:tabs>
                        <w:spacing w:line="265" w:lineRule="exact"/>
                        <w:rPr>
                          <w:rFonts w:ascii="Cambria" w:hAnsi="Cambria"/>
                        </w:rPr>
                      </w:pPr>
                      <w:r>
                        <w:rPr>
                          <w:rFonts w:ascii="Cambria" w:hAnsi="Cambria"/>
                          <w:w w:val="125"/>
                          <w:position w:val="9"/>
                          <w:sz w:val="16"/>
                          <w:u w:val="single"/>
                        </w:rPr>
                        <w:t>dH</w:t>
                      </w:r>
                      <w:r>
                        <w:rPr>
                          <w:rFonts w:ascii="Cambria" w:hAnsi="Cambria"/>
                          <w:spacing w:val="35"/>
                          <w:w w:val="125"/>
                          <w:position w:val="9"/>
                          <w:sz w:val="16"/>
                        </w:rPr>
                        <w:t> </w:t>
                      </w:r>
                      <w:r>
                        <w:rPr>
                          <w:rFonts w:ascii="Calibri" w:hAnsi="Calibri"/>
                          <w:w w:val="125"/>
                        </w:rPr>
                        <w:t>=</w:t>
                      </w:r>
                      <w:r>
                        <w:rPr>
                          <w:rFonts w:ascii="Calibri" w:hAnsi="Calibri"/>
                          <w:spacing w:val="-8"/>
                          <w:w w:val="125"/>
                        </w:rPr>
                        <w:t> </w:t>
                      </w:r>
                      <w:r>
                        <w:rPr>
                          <w:rFonts w:ascii="Cambria" w:hAnsi="Cambria"/>
                          <w:w w:val="125"/>
                        </w:rPr>
                        <w:t>η</w:t>
                      </w:r>
                      <w:r>
                        <w:rPr>
                          <w:rFonts w:ascii="Calibri" w:hAnsi="Calibri"/>
                          <w:w w:val="125"/>
                          <w:vertAlign w:val="subscript"/>
                        </w:rPr>
                        <w:t>1</w:t>
                      </w:r>
                      <w:r>
                        <w:rPr>
                          <w:rFonts w:ascii="Cambria" w:hAnsi="Cambria"/>
                          <w:w w:val="125"/>
                          <w:vertAlign w:val="baseline"/>
                        </w:rPr>
                        <w:t>H</w:t>
                      </w:r>
                      <w:r>
                        <w:rPr>
                          <w:rFonts w:ascii="Cambria" w:hAnsi="Cambria"/>
                          <w:spacing w:val="20"/>
                          <w:w w:val="125"/>
                          <w:vertAlign w:val="baseline"/>
                        </w:rPr>
                        <w:t>  </w:t>
                      </w:r>
                      <w:r>
                        <w:rPr>
                          <w:rFonts w:ascii="Calibri" w:hAnsi="Calibri"/>
                          <w:w w:val="125"/>
                          <w:vertAlign w:val="baseline"/>
                        </w:rPr>
                        <w:t>1</w:t>
                      </w:r>
                      <w:r>
                        <w:rPr>
                          <w:rFonts w:ascii="Calibri" w:hAnsi="Calibri"/>
                          <w:spacing w:val="-16"/>
                          <w:w w:val="125"/>
                          <w:vertAlign w:val="baseline"/>
                        </w:rPr>
                        <w:t> </w:t>
                      </w:r>
                      <w:r>
                        <w:rPr>
                          <w:rFonts w:ascii="Cambria" w:hAnsi="Cambria"/>
                          <w:w w:val="130"/>
                          <w:vertAlign w:val="baseline"/>
                        </w:rPr>
                        <w:t>−</w:t>
                      </w:r>
                      <w:r>
                        <w:rPr>
                          <w:rFonts w:ascii="Cambria" w:hAnsi="Cambria"/>
                          <w:spacing w:val="9"/>
                          <w:w w:val="130"/>
                          <w:vertAlign w:val="baseline"/>
                        </w:rPr>
                        <w:t> </w:t>
                      </w:r>
                      <w:r>
                        <w:rPr>
                          <w:rFonts w:ascii="Cambria" w:hAnsi="Cambria"/>
                          <w:spacing w:val="-10"/>
                          <w:w w:val="125"/>
                          <w:position w:val="9"/>
                          <w:sz w:val="16"/>
                          <w:u w:val="single"/>
                          <w:vertAlign w:val="baseline"/>
                        </w:rPr>
                        <w:t>H</w:t>
                      </w:r>
                      <w:r>
                        <w:rPr>
                          <w:rFonts w:ascii="Cambria" w:hAnsi="Cambria"/>
                          <w:position w:val="9"/>
                          <w:sz w:val="16"/>
                          <w:vertAlign w:val="baseline"/>
                        </w:rPr>
                        <w:tab/>
                      </w:r>
                      <w:r>
                        <w:rPr>
                          <w:rFonts w:ascii="Calibri" w:hAnsi="Calibri"/>
                          <w:w w:val="120"/>
                          <w:vertAlign w:val="baseline"/>
                        </w:rPr>
                        <w:t>+</w:t>
                      </w:r>
                      <w:r>
                        <w:rPr>
                          <w:rFonts w:ascii="Calibri" w:hAnsi="Calibri"/>
                          <w:spacing w:val="1"/>
                          <w:w w:val="120"/>
                          <w:vertAlign w:val="baseline"/>
                        </w:rPr>
                        <w:t> </w:t>
                      </w:r>
                      <w:r>
                        <w:rPr>
                          <w:rFonts w:ascii="Cambria" w:hAnsi="Cambria"/>
                          <w:w w:val="120"/>
                          <w:vertAlign w:val="baseline"/>
                        </w:rPr>
                        <w:t>η</w:t>
                      </w:r>
                      <w:r>
                        <w:rPr>
                          <w:rFonts w:ascii="Calibri" w:hAnsi="Calibri"/>
                          <w:w w:val="120"/>
                          <w:vertAlign w:val="subscript"/>
                        </w:rPr>
                        <w:t>2</w:t>
                      </w:r>
                      <w:r>
                        <w:rPr>
                          <w:rFonts w:ascii="Cambria" w:hAnsi="Cambria"/>
                          <w:w w:val="120"/>
                          <w:vertAlign w:val="baseline"/>
                        </w:rPr>
                        <w:t>β</w:t>
                      </w:r>
                      <w:r>
                        <w:rPr>
                          <w:rFonts w:ascii="Calibri" w:hAnsi="Calibri"/>
                          <w:w w:val="120"/>
                          <w:vertAlign w:val="subscript"/>
                        </w:rPr>
                        <w:t>3</w:t>
                      </w:r>
                      <w:r>
                        <w:rPr>
                          <w:rFonts w:ascii="Cambria" w:hAnsi="Cambria"/>
                          <w:w w:val="120"/>
                          <w:vertAlign w:val="baseline"/>
                        </w:rPr>
                        <w:t>HI</w:t>
                      </w:r>
                      <w:r>
                        <w:rPr>
                          <w:rFonts w:ascii="Cambria" w:hAnsi="Cambria"/>
                          <w:spacing w:val="25"/>
                          <w:w w:val="120"/>
                          <w:vertAlign w:val="baseline"/>
                        </w:rPr>
                        <w:t> </w:t>
                      </w:r>
                      <w:r>
                        <w:rPr>
                          <w:rFonts w:ascii="Cambria" w:hAnsi="Cambria"/>
                          <w:w w:val="120"/>
                          <w:vertAlign w:val="baseline"/>
                        </w:rPr>
                        <w:t>−</w:t>
                      </w:r>
                      <w:r>
                        <w:rPr>
                          <w:rFonts w:ascii="Cambria" w:hAnsi="Cambria"/>
                          <w:spacing w:val="3"/>
                          <w:w w:val="120"/>
                          <w:vertAlign w:val="baseline"/>
                        </w:rPr>
                        <w:t> </w:t>
                      </w:r>
                      <w:r>
                        <w:rPr>
                          <w:rFonts w:ascii="Cambria" w:hAnsi="Cambria"/>
                          <w:spacing w:val="-4"/>
                          <w:w w:val="115"/>
                          <w:vertAlign w:val="baseline"/>
                        </w:rPr>
                        <w:t>η</w:t>
                      </w:r>
                      <w:r>
                        <w:rPr>
                          <w:rFonts w:ascii="Calibri" w:hAnsi="Calibri"/>
                          <w:spacing w:val="-4"/>
                          <w:w w:val="115"/>
                          <w:vertAlign w:val="subscript"/>
                        </w:rPr>
                        <w:t>3</w:t>
                      </w:r>
                      <w:r>
                        <w:rPr>
                          <w:rFonts w:ascii="Cambria" w:hAnsi="Cambria"/>
                          <w:spacing w:val="-4"/>
                          <w:w w:val="115"/>
                          <w:vertAlign w:val="baseline"/>
                        </w:rPr>
                        <w:t>HC</w:t>
                      </w:r>
                    </w:p>
                  </w:txbxContent>
                </v:textbox>
                <w10:wrap type="none"/>
              </v:shape>
            </w:pict>
          </mc:Fallback>
        </mc:AlternateContent>
      </w:r>
      <w:r>
        <w:rPr>
          <w:rFonts w:ascii="Cambria"/>
          <w:spacing w:val="-5"/>
          <w:w w:val="115"/>
          <w:sz w:val="16"/>
        </w:rPr>
        <w:t>dt</w:t>
      </w:r>
      <w:r>
        <w:rPr>
          <w:rFonts w:ascii="Cambria"/>
          <w:sz w:val="16"/>
        </w:rPr>
        <w:tab/>
      </w:r>
      <w:r>
        <w:rPr>
          <w:rFonts w:ascii="Cambria"/>
          <w:spacing w:val="-5"/>
          <w:w w:val="115"/>
          <w:sz w:val="16"/>
        </w:rPr>
        <w:t>k</w:t>
      </w:r>
      <w:r>
        <w:rPr>
          <w:rFonts w:ascii="Calibri"/>
          <w:spacing w:val="-5"/>
          <w:w w:val="115"/>
          <w:sz w:val="16"/>
          <w:vertAlign w:val="subscript"/>
        </w:rPr>
        <w:t>1</w:t>
      </w:r>
    </w:p>
    <w:p>
      <w:pPr>
        <w:spacing w:line="82" w:lineRule="exact" w:before="7"/>
        <w:ind w:left="0" w:right="2311" w:firstLine="0"/>
        <w:jc w:val="center"/>
        <w:rPr>
          <w:rFonts w:ascii="Calibri"/>
          <w:sz w:val="12"/>
        </w:rPr>
      </w:pPr>
      <w:r>
        <w:rPr>
          <w:rFonts w:ascii="Calibri"/>
          <w:spacing w:val="-10"/>
          <w:w w:val="120"/>
          <w:sz w:val="12"/>
        </w:rPr>
        <w:t>2</w:t>
      </w:r>
    </w:p>
    <w:p>
      <w:pPr>
        <w:spacing w:line="246" w:lineRule="exact" w:before="0"/>
        <w:ind w:left="0" w:right="2321" w:firstLine="0"/>
        <w:jc w:val="center"/>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73088">
                <wp:simplePos x="0" y="0"/>
                <wp:positionH relativeFrom="page">
                  <wp:posOffset>1703438</wp:posOffset>
                </wp:positionH>
                <wp:positionV relativeFrom="paragraph">
                  <wp:posOffset>84309</wp:posOffset>
                </wp:positionV>
                <wp:extent cx="255904" cy="1270"/>
                <wp:effectExtent l="0" t="0" r="0" b="0"/>
                <wp:wrapNone/>
                <wp:docPr id="562" name="Graphic 562"/>
                <wp:cNvGraphicFramePr>
                  <a:graphicFrameLocks/>
                </wp:cNvGraphicFramePr>
                <a:graphic>
                  <a:graphicData uri="http://schemas.microsoft.com/office/word/2010/wordprocessingShape">
                    <wps:wsp>
                      <wps:cNvPr id="562" name="Graphic 562"/>
                      <wps:cNvSpPr/>
                      <wps:spPr>
                        <a:xfrm>
                          <a:off x="0" y="0"/>
                          <a:ext cx="255904" cy="1270"/>
                        </a:xfrm>
                        <a:custGeom>
                          <a:avLst/>
                          <a:gdLst/>
                          <a:ahLst/>
                          <a:cxnLst/>
                          <a:rect l="l" t="t" r="r" b="b"/>
                          <a:pathLst>
                            <a:path w="255904" h="0">
                              <a:moveTo>
                                <a:pt x="0" y="0"/>
                              </a:moveTo>
                              <a:lnTo>
                                <a:pt x="25553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3392" from="134.128998pt,6.638577pt" to="154.249998pt,6.638577pt" stroked="true" strokeweight=".4364pt" strokecolor="#000000">
                <v:stroke dashstyle="solid"/>
                <w10:wrap type="none"/>
              </v:line>
            </w:pict>
          </mc:Fallback>
        </mc:AlternateContent>
      </w:r>
      <w:r>
        <w:rPr>
          <w:rFonts w:ascii="Cambria" w:hAnsi="Cambria"/>
          <w:sz w:val="22"/>
        </w:rPr>
        <mc:AlternateContent>
          <mc:Choice Requires="wps">
            <w:drawing>
              <wp:anchor distT="0" distB="0" distL="0" distR="0" allowOverlap="1" layoutInCell="1" locked="0" behindDoc="1" simplePos="0" relativeHeight="480475136">
                <wp:simplePos x="0" y="0"/>
                <wp:positionH relativeFrom="page">
                  <wp:posOffset>940866</wp:posOffset>
                </wp:positionH>
                <wp:positionV relativeFrom="paragraph">
                  <wp:posOffset>90805</wp:posOffset>
                </wp:positionV>
                <wp:extent cx="94615" cy="101600"/>
                <wp:effectExtent l="0" t="0" r="0" b="0"/>
                <wp:wrapNone/>
                <wp:docPr id="563" name="Textbox 563"/>
                <wp:cNvGraphicFramePr>
                  <a:graphicFrameLocks/>
                </wp:cNvGraphicFramePr>
                <a:graphic>
                  <a:graphicData uri="http://schemas.microsoft.com/office/word/2010/wordprocessingShape">
                    <wps:wsp>
                      <wps:cNvPr id="563" name="Textbox 56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74.084pt;margin-top:7.150002pt;width:7.45pt;height:8pt;mso-position-horizontal-relative:page;mso-position-vertical-relative:paragraph;z-index:-22841344" type="#_x0000_t202" id="docshape456"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75648">
                <wp:simplePos x="0" y="0"/>
                <wp:positionH relativeFrom="page">
                  <wp:posOffset>1776844</wp:posOffset>
                </wp:positionH>
                <wp:positionV relativeFrom="paragraph">
                  <wp:posOffset>63817</wp:posOffset>
                </wp:positionV>
                <wp:extent cx="1124585" cy="136525"/>
                <wp:effectExtent l="0" t="0" r="0" b="0"/>
                <wp:wrapNone/>
                <wp:docPr id="564" name="Textbox 564"/>
                <wp:cNvGraphicFramePr>
                  <a:graphicFrameLocks/>
                </wp:cNvGraphicFramePr>
                <a:graphic>
                  <a:graphicData uri="http://schemas.microsoft.com/office/word/2010/wordprocessingShape">
                    <wps:wsp>
                      <wps:cNvPr id="564" name="Textbox 564"/>
                      <wps:cNvSpPr txBox="1"/>
                      <wps:spPr>
                        <a:xfrm>
                          <a:off x="0" y="0"/>
                          <a:ext cx="1124585" cy="136525"/>
                        </a:xfrm>
                        <a:prstGeom prst="rect">
                          <a:avLst/>
                        </a:prstGeom>
                      </wps:spPr>
                      <wps:txbx>
                        <w:txbxContent>
                          <w:p>
                            <w:pPr>
                              <w:tabs>
                                <w:tab w:pos="685" w:val="left" w:leader="none"/>
                                <w:tab w:pos="1770" w:val="right" w:leader="none"/>
                              </w:tabs>
                              <w:spacing w:line="187" w:lineRule="auto" w:before="0"/>
                              <w:ind w:left="0" w:right="0" w:firstLine="0"/>
                              <w:jc w:val="left"/>
                              <w:rPr>
                                <w:rFonts w:ascii="Calibri"/>
                                <w:sz w:val="16"/>
                              </w:rPr>
                            </w:pPr>
                            <w:r>
                              <w:rPr>
                                <w:rFonts w:ascii="Cambria"/>
                                <w:spacing w:val="-5"/>
                                <w:position w:val="-3"/>
                                <w:sz w:val="16"/>
                              </w:rPr>
                              <w:t>k</w:t>
                            </w:r>
                            <w:r>
                              <w:rPr>
                                <w:rFonts w:ascii="Calibri"/>
                                <w:spacing w:val="-5"/>
                                <w:position w:val="-5"/>
                                <w:sz w:val="12"/>
                              </w:rPr>
                              <w:t>1</w:t>
                            </w:r>
                            <w:r>
                              <w:rPr>
                                <w:rFonts w:ascii="Calibri"/>
                                <w:position w:val="-5"/>
                                <w:sz w:val="12"/>
                              </w:rPr>
                              <w:tab/>
                            </w:r>
                            <w:r>
                              <w:rPr>
                                <w:rFonts w:ascii="Calibri"/>
                                <w:sz w:val="16"/>
                              </w:rPr>
                              <w:t>2</w:t>
                            </w:r>
                            <w:r>
                              <w:rPr>
                                <w:rFonts w:ascii="Calibri"/>
                                <w:spacing w:val="31"/>
                                <w:sz w:val="16"/>
                              </w:rPr>
                              <w:t>  </w:t>
                            </w:r>
                            <w:r>
                              <w:rPr>
                                <w:rFonts w:ascii="Calibri"/>
                                <w:spacing w:val="-10"/>
                                <w:sz w:val="16"/>
                              </w:rPr>
                              <w:t>3</w:t>
                            </w:r>
                            <w:r>
                              <w:rPr>
                                <w:sz w:val="16"/>
                              </w:rPr>
                              <w:tab/>
                            </w: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9.908997pt;margin-top:5.025002pt;width:88.55pt;height:10.75pt;mso-position-horizontal-relative:page;mso-position-vertical-relative:paragraph;z-index:-22840832" type="#_x0000_t202" id="docshape457" filled="false" stroked="false">
                <v:textbox inset="0,0,0,0">
                  <w:txbxContent>
                    <w:p>
                      <w:pPr>
                        <w:tabs>
                          <w:tab w:pos="685" w:val="left" w:leader="none"/>
                          <w:tab w:pos="1770" w:val="right" w:leader="none"/>
                        </w:tabs>
                        <w:spacing w:line="187" w:lineRule="auto" w:before="0"/>
                        <w:ind w:left="0" w:right="0" w:firstLine="0"/>
                        <w:jc w:val="left"/>
                        <w:rPr>
                          <w:rFonts w:ascii="Calibri"/>
                          <w:sz w:val="16"/>
                        </w:rPr>
                      </w:pPr>
                      <w:r>
                        <w:rPr>
                          <w:rFonts w:ascii="Cambria"/>
                          <w:spacing w:val="-5"/>
                          <w:position w:val="-3"/>
                          <w:sz w:val="16"/>
                        </w:rPr>
                        <w:t>k</w:t>
                      </w:r>
                      <w:r>
                        <w:rPr>
                          <w:rFonts w:ascii="Calibri"/>
                          <w:spacing w:val="-5"/>
                          <w:position w:val="-5"/>
                          <w:sz w:val="12"/>
                        </w:rPr>
                        <w:t>1</w:t>
                      </w:r>
                      <w:r>
                        <w:rPr>
                          <w:rFonts w:ascii="Calibri"/>
                          <w:position w:val="-5"/>
                          <w:sz w:val="12"/>
                        </w:rPr>
                        <w:tab/>
                      </w:r>
                      <w:r>
                        <w:rPr>
                          <w:rFonts w:ascii="Calibri"/>
                          <w:sz w:val="16"/>
                        </w:rPr>
                        <w:t>2</w:t>
                      </w:r>
                      <w:r>
                        <w:rPr>
                          <w:rFonts w:ascii="Calibri"/>
                          <w:spacing w:val="31"/>
                          <w:sz w:val="16"/>
                        </w:rPr>
                        <w:t>  </w:t>
                      </w:r>
                      <w:r>
                        <w:rPr>
                          <w:rFonts w:ascii="Calibri"/>
                          <w:spacing w:val="-10"/>
                          <w:sz w:val="16"/>
                        </w:rPr>
                        <w:t>3</w:t>
                      </w:r>
                      <w:r>
                        <w:rPr>
                          <w:sz w:val="16"/>
                        </w:rPr>
                        <w:tab/>
                      </w:r>
                      <w:r>
                        <w:rPr>
                          <w:rFonts w:ascii="Calibri"/>
                          <w:spacing w:val="-10"/>
                          <w:sz w:val="16"/>
                        </w:rPr>
                        <w:t>3</w:t>
                      </w:r>
                    </w:p>
                  </w:txbxContent>
                </v:textbox>
                <w10:wrap type="none"/>
              </v:shape>
            </w:pict>
          </mc:Fallback>
        </mc:AlternateContent>
      </w:r>
      <w:r>
        <w:rPr>
          <w:rFonts w:ascii="Cambria" w:hAnsi="Cambria"/>
          <w:w w:val="110"/>
          <w:sz w:val="22"/>
        </w:rPr>
        <w:t>⇔</w:t>
      </w:r>
      <w:r>
        <w:rPr>
          <w:rFonts w:ascii="Cambria" w:hAnsi="Cambria"/>
          <w:spacing w:val="23"/>
          <w:w w:val="120"/>
          <w:sz w:val="22"/>
        </w:rPr>
        <w:t> </w:t>
      </w:r>
      <w:r>
        <w:rPr>
          <w:rFonts w:ascii="Cambria" w:hAnsi="Cambria"/>
          <w:w w:val="120"/>
          <w:position w:val="9"/>
          <w:sz w:val="16"/>
          <w:u w:val="single"/>
        </w:rPr>
        <w:t>dH</w:t>
      </w:r>
      <w:r>
        <w:rPr>
          <w:rFonts w:ascii="Cambria" w:hAnsi="Cambria"/>
          <w:spacing w:val="49"/>
          <w:w w:val="130"/>
          <w:position w:val="9"/>
          <w:sz w:val="16"/>
        </w:rPr>
        <w:t> </w:t>
      </w:r>
      <w:r>
        <w:rPr>
          <w:rFonts w:ascii="Calibri" w:hAnsi="Calibri"/>
          <w:w w:val="130"/>
          <w:sz w:val="22"/>
        </w:rPr>
        <w:t>=</w:t>
      </w:r>
      <w:r>
        <w:rPr>
          <w:rFonts w:ascii="Calibri" w:hAnsi="Calibri"/>
          <w:spacing w:val="-5"/>
          <w:w w:val="130"/>
          <w:sz w:val="22"/>
        </w:rPr>
        <w:t> </w:t>
      </w:r>
      <w:r>
        <w:rPr>
          <w:rFonts w:ascii="Cambria" w:hAnsi="Cambria"/>
          <w:w w:val="120"/>
          <w:sz w:val="22"/>
        </w:rPr>
        <w:t>η</w:t>
      </w:r>
      <w:r>
        <w:rPr>
          <w:rFonts w:ascii="Calibri" w:hAnsi="Calibri"/>
          <w:w w:val="120"/>
          <w:sz w:val="22"/>
          <w:vertAlign w:val="subscript"/>
        </w:rPr>
        <w:t>1</w:t>
      </w:r>
      <w:r>
        <w:rPr>
          <w:rFonts w:ascii="Cambria" w:hAnsi="Cambria"/>
          <w:w w:val="120"/>
          <w:sz w:val="22"/>
          <w:vertAlign w:val="baseline"/>
        </w:rPr>
        <w:t>H</w:t>
      </w:r>
      <w:r>
        <w:rPr>
          <w:rFonts w:ascii="Cambria" w:hAnsi="Cambria"/>
          <w:spacing w:val="7"/>
          <w:w w:val="120"/>
          <w:sz w:val="22"/>
          <w:vertAlign w:val="baseline"/>
        </w:rPr>
        <w:t> </w:t>
      </w:r>
      <w:r>
        <w:rPr>
          <w:rFonts w:ascii="Cambria" w:hAnsi="Cambria"/>
          <w:w w:val="120"/>
          <w:sz w:val="22"/>
          <w:vertAlign w:val="baseline"/>
        </w:rPr>
        <w:t>−</w:t>
      </w:r>
      <w:r>
        <w:rPr>
          <w:rFonts w:ascii="Cambria" w:hAnsi="Cambria"/>
          <w:spacing w:val="13"/>
          <w:w w:val="120"/>
          <w:sz w:val="22"/>
          <w:vertAlign w:val="baseline"/>
        </w:rPr>
        <w:t> </w:t>
      </w:r>
      <w:r>
        <w:rPr>
          <w:rFonts w:ascii="Cambria" w:hAnsi="Cambria"/>
          <w:w w:val="120"/>
          <w:position w:val="10"/>
          <w:sz w:val="16"/>
          <w:vertAlign w:val="baseline"/>
        </w:rPr>
        <w:t>η</w:t>
      </w:r>
      <w:r>
        <w:rPr>
          <w:rFonts w:ascii="Calibri" w:hAnsi="Calibri"/>
          <w:w w:val="120"/>
          <w:position w:val="8"/>
          <w:sz w:val="12"/>
          <w:vertAlign w:val="baseline"/>
        </w:rPr>
        <w:t>1</w:t>
      </w:r>
      <w:r>
        <w:rPr>
          <w:rFonts w:ascii="Cambria" w:hAnsi="Cambria"/>
          <w:w w:val="120"/>
          <w:position w:val="10"/>
          <w:sz w:val="16"/>
          <w:vertAlign w:val="baseline"/>
        </w:rPr>
        <w:t>H</w:t>
      </w:r>
      <w:r>
        <w:rPr>
          <w:rFonts w:ascii="Cambria" w:hAnsi="Cambria"/>
          <w:spacing w:val="36"/>
          <w:w w:val="130"/>
          <w:position w:val="10"/>
          <w:sz w:val="16"/>
          <w:vertAlign w:val="baseline"/>
        </w:rPr>
        <w:t>  </w:t>
      </w:r>
      <w:r>
        <w:rPr>
          <w:rFonts w:ascii="Calibri" w:hAnsi="Calibri"/>
          <w:w w:val="130"/>
          <w:sz w:val="22"/>
          <w:vertAlign w:val="baseline"/>
        </w:rPr>
        <w:t>+</w:t>
      </w:r>
      <w:r>
        <w:rPr>
          <w:rFonts w:ascii="Calibri" w:hAnsi="Calibri"/>
          <w:spacing w:val="-17"/>
          <w:w w:val="130"/>
          <w:sz w:val="22"/>
          <w:vertAlign w:val="baseline"/>
        </w:rPr>
        <w:t> </w:t>
      </w:r>
      <w:r>
        <w:rPr>
          <w:rFonts w:ascii="Cambria" w:hAnsi="Cambria"/>
          <w:w w:val="110"/>
          <w:sz w:val="22"/>
          <w:vertAlign w:val="baseline"/>
        </w:rPr>
        <w:t>η</w:t>
      </w:r>
      <w:r>
        <w:rPr>
          <w:rFonts w:ascii="Cambria" w:hAnsi="Cambria"/>
          <w:spacing w:val="39"/>
          <w:w w:val="110"/>
          <w:sz w:val="22"/>
          <w:vertAlign w:val="baseline"/>
        </w:rPr>
        <w:t> </w:t>
      </w:r>
      <w:r>
        <w:rPr>
          <w:rFonts w:ascii="Cambria" w:hAnsi="Cambria"/>
          <w:w w:val="110"/>
          <w:sz w:val="22"/>
          <w:vertAlign w:val="baseline"/>
        </w:rPr>
        <w:t>β</w:t>
      </w:r>
      <w:r>
        <w:rPr>
          <w:rFonts w:ascii="Cambria" w:hAnsi="Cambria"/>
          <w:spacing w:val="34"/>
          <w:w w:val="120"/>
          <w:sz w:val="22"/>
          <w:vertAlign w:val="baseline"/>
        </w:rPr>
        <w:t> </w:t>
      </w:r>
      <w:r>
        <w:rPr>
          <w:rFonts w:ascii="Cambria" w:hAnsi="Cambria"/>
          <w:w w:val="120"/>
          <w:sz w:val="22"/>
          <w:vertAlign w:val="baseline"/>
        </w:rPr>
        <w:t>HI</w:t>
      </w:r>
      <w:r>
        <w:rPr>
          <w:rFonts w:ascii="Cambria" w:hAnsi="Cambria"/>
          <w:spacing w:val="7"/>
          <w:w w:val="120"/>
          <w:sz w:val="22"/>
          <w:vertAlign w:val="baseline"/>
        </w:rPr>
        <w:t> </w:t>
      </w:r>
      <w:r>
        <w:rPr>
          <w:rFonts w:ascii="Cambria" w:hAnsi="Cambria"/>
          <w:w w:val="120"/>
          <w:sz w:val="22"/>
          <w:vertAlign w:val="baseline"/>
        </w:rPr>
        <w:t>−</w:t>
      </w:r>
      <w:r>
        <w:rPr>
          <w:rFonts w:ascii="Cambria" w:hAnsi="Cambria"/>
          <w:spacing w:val="-11"/>
          <w:w w:val="120"/>
          <w:sz w:val="22"/>
          <w:vertAlign w:val="baseline"/>
        </w:rPr>
        <w:t> </w:t>
      </w:r>
      <w:r>
        <w:rPr>
          <w:rFonts w:ascii="Cambria" w:hAnsi="Cambria"/>
          <w:w w:val="110"/>
          <w:sz w:val="22"/>
          <w:vertAlign w:val="baseline"/>
        </w:rPr>
        <w:t>η</w:t>
      </w:r>
      <w:r>
        <w:rPr>
          <w:rFonts w:ascii="Cambria" w:hAnsi="Cambria"/>
          <w:spacing w:val="34"/>
          <w:w w:val="120"/>
          <w:sz w:val="22"/>
          <w:vertAlign w:val="baseline"/>
        </w:rPr>
        <w:t> </w:t>
      </w:r>
      <w:r>
        <w:rPr>
          <w:rFonts w:ascii="Cambria" w:hAnsi="Cambria"/>
          <w:spacing w:val="-5"/>
          <w:w w:val="120"/>
          <w:sz w:val="22"/>
          <w:vertAlign w:val="baseline"/>
        </w:rPr>
        <w:t>HC</w:t>
      </w:r>
    </w:p>
    <w:p>
      <w:pPr>
        <w:spacing w:line="228" w:lineRule="auto" w:before="67"/>
        <w:ind w:left="1133"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76160">
                <wp:simplePos x="0" y="0"/>
                <wp:positionH relativeFrom="page">
                  <wp:posOffset>912215</wp:posOffset>
                </wp:positionH>
                <wp:positionV relativeFrom="paragraph">
                  <wp:posOffset>249457</wp:posOffset>
                </wp:positionV>
                <wp:extent cx="144145" cy="101600"/>
                <wp:effectExtent l="0" t="0" r="0" b="0"/>
                <wp:wrapNone/>
                <wp:docPr id="565" name="Textbox 565"/>
                <wp:cNvGraphicFramePr>
                  <a:graphicFrameLocks/>
                </wp:cNvGraphicFramePr>
                <a:graphic>
                  <a:graphicData uri="http://schemas.microsoft.com/office/word/2010/wordprocessingShape">
                    <wps:wsp>
                      <wps:cNvPr id="565" name="Textbox 565"/>
                      <wps:cNvSpPr txBox="1"/>
                      <wps:spPr>
                        <a:xfrm>
                          <a:off x="0" y="0"/>
                          <a:ext cx="144145" cy="101600"/>
                        </a:xfrm>
                        <a:prstGeom prst="rect">
                          <a:avLst/>
                        </a:prstGeom>
                      </wps:spPr>
                      <wps:txbx>
                        <w:txbxContent>
                          <w:p>
                            <w:pPr>
                              <w:spacing w:line="155" w:lineRule="exact" w:before="0"/>
                              <w:ind w:left="0" w:right="0" w:firstLine="0"/>
                              <w:jc w:val="left"/>
                              <w:rPr>
                                <w:rFonts w:ascii="Cambria"/>
                                <w:sz w:val="16"/>
                              </w:rPr>
                            </w:pPr>
                            <w:r>
                              <w:rPr>
                                <w:rFonts w:ascii="Cambria"/>
                                <w:spacing w:val="-5"/>
                                <w:w w:val="110"/>
                                <w:sz w:val="16"/>
                                <w:u w:val="single"/>
                              </w:rPr>
                              <w:t>dH</w:t>
                            </w:r>
                          </w:p>
                        </w:txbxContent>
                      </wps:txbx>
                      <wps:bodyPr wrap="square" lIns="0" tIns="0" rIns="0" bIns="0" rtlCol="0">
                        <a:noAutofit/>
                      </wps:bodyPr>
                    </wps:wsp>
                  </a:graphicData>
                </a:graphic>
              </wp:anchor>
            </w:drawing>
          </mc:Choice>
          <mc:Fallback>
            <w:pict>
              <v:shape style="position:absolute;margin-left:71.828003pt;margin-top:19.642286pt;width:11.35pt;height:8pt;mso-position-horizontal-relative:page;mso-position-vertical-relative:paragraph;z-index:-22840320" type="#_x0000_t202" id="docshape458" filled="false" stroked="false">
                <v:textbox inset="0,0,0,0">
                  <w:txbxContent>
                    <w:p>
                      <w:pPr>
                        <w:spacing w:line="155" w:lineRule="exact" w:before="0"/>
                        <w:ind w:left="0" w:right="0" w:firstLine="0"/>
                        <w:jc w:val="left"/>
                        <w:rPr>
                          <w:rFonts w:ascii="Cambria"/>
                          <w:sz w:val="16"/>
                        </w:rPr>
                      </w:pPr>
                      <w:r>
                        <w:rPr>
                          <w:rFonts w:ascii="Cambria"/>
                          <w:spacing w:val="-5"/>
                          <w:w w:val="110"/>
                          <w:sz w:val="16"/>
                          <w:u w:val="single"/>
                        </w:rPr>
                        <w:t>dH</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76672">
                <wp:simplePos x="0" y="0"/>
                <wp:positionH relativeFrom="page">
                  <wp:posOffset>912215</wp:posOffset>
                </wp:positionH>
                <wp:positionV relativeFrom="paragraph">
                  <wp:posOffset>40719</wp:posOffset>
                </wp:positionV>
                <wp:extent cx="144145" cy="101600"/>
                <wp:effectExtent l="0" t="0" r="0" b="0"/>
                <wp:wrapNone/>
                <wp:docPr id="566" name="Textbox 566"/>
                <wp:cNvGraphicFramePr>
                  <a:graphicFrameLocks/>
                </wp:cNvGraphicFramePr>
                <a:graphic>
                  <a:graphicData uri="http://schemas.microsoft.com/office/word/2010/wordprocessingShape">
                    <wps:wsp>
                      <wps:cNvPr id="566" name="Textbox 566"/>
                      <wps:cNvSpPr txBox="1"/>
                      <wps:spPr>
                        <a:xfrm>
                          <a:off x="0" y="0"/>
                          <a:ext cx="144145" cy="101600"/>
                        </a:xfrm>
                        <a:prstGeom prst="rect">
                          <a:avLst/>
                        </a:prstGeom>
                      </wps:spPr>
                      <wps:txbx>
                        <w:txbxContent>
                          <w:p>
                            <w:pPr>
                              <w:spacing w:line="155" w:lineRule="exact" w:before="0"/>
                              <w:ind w:left="0" w:right="0" w:firstLine="0"/>
                              <w:jc w:val="left"/>
                              <w:rPr>
                                <w:rFonts w:ascii="Cambria"/>
                                <w:sz w:val="16"/>
                              </w:rPr>
                            </w:pPr>
                            <w:r>
                              <w:rPr>
                                <w:rFonts w:ascii="Cambria"/>
                                <w:spacing w:val="-5"/>
                                <w:w w:val="110"/>
                                <w:sz w:val="16"/>
                                <w:u w:val="single"/>
                              </w:rPr>
                              <w:t>dH</w:t>
                            </w:r>
                          </w:p>
                        </w:txbxContent>
                      </wps:txbx>
                      <wps:bodyPr wrap="square" lIns="0" tIns="0" rIns="0" bIns="0" rtlCol="0">
                        <a:noAutofit/>
                      </wps:bodyPr>
                    </wps:wsp>
                  </a:graphicData>
                </a:graphic>
              </wp:anchor>
            </w:drawing>
          </mc:Choice>
          <mc:Fallback>
            <w:pict>
              <v:shape style="position:absolute;margin-left:71.828003pt;margin-top:3.206286pt;width:11.35pt;height:8pt;mso-position-horizontal-relative:page;mso-position-vertical-relative:paragraph;z-index:-22839808" type="#_x0000_t202" id="docshape459" filled="false" stroked="false">
                <v:textbox inset="0,0,0,0">
                  <w:txbxContent>
                    <w:p>
                      <w:pPr>
                        <w:spacing w:line="155" w:lineRule="exact" w:before="0"/>
                        <w:ind w:left="0" w:right="0" w:firstLine="0"/>
                        <w:jc w:val="left"/>
                        <w:rPr>
                          <w:rFonts w:ascii="Cambria"/>
                          <w:sz w:val="16"/>
                        </w:rPr>
                      </w:pPr>
                      <w:r>
                        <w:rPr>
                          <w:rFonts w:ascii="Cambria"/>
                          <w:spacing w:val="-5"/>
                          <w:w w:val="110"/>
                          <w:sz w:val="16"/>
                          <w:u w:val="single"/>
                        </w:rPr>
                        <w:t>dH</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77184">
                <wp:simplePos x="0" y="0"/>
                <wp:positionH relativeFrom="page">
                  <wp:posOffset>1630895</wp:posOffset>
                </wp:positionH>
                <wp:positionV relativeFrom="paragraph">
                  <wp:posOffset>241367</wp:posOffset>
                </wp:positionV>
                <wp:extent cx="194945" cy="109220"/>
                <wp:effectExtent l="0" t="0" r="0" b="0"/>
                <wp:wrapNone/>
                <wp:docPr id="567" name="Textbox 567"/>
                <wp:cNvGraphicFramePr>
                  <a:graphicFrameLocks/>
                </wp:cNvGraphicFramePr>
                <a:graphic>
                  <a:graphicData uri="http://schemas.microsoft.com/office/word/2010/wordprocessingShape">
                    <wps:wsp>
                      <wps:cNvPr id="567" name="Textbox 567"/>
                      <wps:cNvSpPr txBox="1"/>
                      <wps:spPr>
                        <a:xfrm>
                          <a:off x="0" y="0"/>
                          <a:ext cx="194945" cy="109220"/>
                        </a:xfrm>
                        <a:prstGeom prst="rect">
                          <a:avLst/>
                        </a:prstGeom>
                      </wps:spPr>
                      <wps:txbx>
                        <w:txbxContent>
                          <w:p>
                            <w:pPr>
                              <w:spacing w:line="163" w:lineRule="exact" w:before="0"/>
                              <w:ind w:left="0" w:right="0" w:firstLine="0"/>
                              <w:jc w:val="left"/>
                              <w:rPr>
                                <w:rFonts w:ascii="Cambria" w:hAnsi="Cambria"/>
                                <w:sz w:val="16"/>
                              </w:rPr>
                            </w:pPr>
                            <w:r>
                              <w:rPr>
                                <w:rFonts w:ascii="Cambria" w:hAnsi="Cambria"/>
                                <w:spacing w:val="-5"/>
                                <w:w w:val="120"/>
                                <w:sz w:val="16"/>
                                <w:u w:val="single"/>
                              </w:rPr>
                              <w:t>η</w:t>
                            </w:r>
                            <w:r>
                              <w:rPr>
                                <w:rFonts w:ascii="Calibri" w:hAnsi="Calibri"/>
                                <w:spacing w:val="-5"/>
                                <w:w w:val="120"/>
                                <w:sz w:val="16"/>
                                <w:u w:val="single"/>
                                <w:vertAlign w:val="subscript"/>
                              </w:rPr>
                              <w:t>1</w:t>
                            </w:r>
                            <w:r>
                              <w:rPr>
                                <w:rFonts w:ascii="Cambria" w:hAnsi="Cambria"/>
                                <w:spacing w:val="-5"/>
                                <w:w w:val="120"/>
                                <w:sz w:val="16"/>
                                <w:u w:val="single"/>
                                <w:vertAlign w:val="baseline"/>
                              </w:rPr>
                              <w:t>H</w:t>
                            </w:r>
                          </w:p>
                        </w:txbxContent>
                      </wps:txbx>
                      <wps:bodyPr wrap="square" lIns="0" tIns="0" rIns="0" bIns="0" rtlCol="0">
                        <a:noAutofit/>
                      </wps:bodyPr>
                    </wps:wsp>
                  </a:graphicData>
                </a:graphic>
              </wp:anchor>
            </w:drawing>
          </mc:Choice>
          <mc:Fallback>
            <w:pict>
              <v:shape style="position:absolute;margin-left:128.417007pt;margin-top:19.005285pt;width:15.35pt;height:8.6pt;mso-position-horizontal-relative:page;mso-position-vertical-relative:paragraph;z-index:-22839296" type="#_x0000_t202" id="docshape460" filled="false" stroked="false">
                <v:textbox inset="0,0,0,0">
                  <w:txbxContent>
                    <w:p>
                      <w:pPr>
                        <w:spacing w:line="163" w:lineRule="exact" w:before="0"/>
                        <w:ind w:left="0" w:right="0" w:firstLine="0"/>
                        <w:jc w:val="left"/>
                        <w:rPr>
                          <w:rFonts w:ascii="Cambria" w:hAnsi="Cambria"/>
                          <w:sz w:val="16"/>
                        </w:rPr>
                      </w:pPr>
                      <w:r>
                        <w:rPr>
                          <w:rFonts w:ascii="Cambria" w:hAnsi="Cambria"/>
                          <w:spacing w:val="-5"/>
                          <w:w w:val="120"/>
                          <w:sz w:val="16"/>
                          <w:u w:val="single"/>
                        </w:rPr>
                        <w:t>η</w:t>
                      </w:r>
                      <w:r>
                        <w:rPr>
                          <w:rFonts w:ascii="Calibri" w:hAnsi="Calibri"/>
                          <w:spacing w:val="-5"/>
                          <w:w w:val="120"/>
                          <w:sz w:val="16"/>
                          <w:u w:val="single"/>
                          <w:vertAlign w:val="subscript"/>
                        </w:rPr>
                        <w:t>1</w:t>
                      </w:r>
                      <w:r>
                        <w:rPr>
                          <w:rFonts w:ascii="Cambria" w:hAnsi="Cambria"/>
                          <w:spacing w:val="-5"/>
                          <w:w w:val="120"/>
                          <w:sz w:val="16"/>
                          <w:u w:val="single"/>
                          <w:vertAlign w:val="baseline"/>
                        </w:rPr>
                        <w:t>H</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77696">
                <wp:simplePos x="0" y="0"/>
                <wp:positionH relativeFrom="page">
                  <wp:posOffset>1630895</wp:posOffset>
                </wp:positionH>
                <wp:positionV relativeFrom="paragraph">
                  <wp:posOffset>32642</wp:posOffset>
                </wp:positionV>
                <wp:extent cx="194945" cy="109220"/>
                <wp:effectExtent l="0" t="0" r="0" b="0"/>
                <wp:wrapNone/>
                <wp:docPr id="568" name="Textbox 568"/>
                <wp:cNvGraphicFramePr>
                  <a:graphicFrameLocks/>
                </wp:cNvGraphicFramePr>
                <a:graphic>
                  <a:graphicData uri="http://schemas.microsoft.com/office/word/2010/wordprocessingShape">
                    <wps:wsp>
                      <wps:cNvPr id="568" name="Textbox 568"/>
                      <wps:cNvSpPr txBox="1"/>
                      <wps:spPr>
                        <a:xfrm>
                          <a:off x="0" y="0"/>
                          <a:ext cx="194945" cy="109220"/>
                        </a:xfrm>
                        <a:prstGeom prst="rect">
                          <a:avLst/>
                        </a:prstGeom>
                      </wps:spPr>
                      <wps:txbx>
                        <w:txbxContent>
                          <w:p>
                            <w:pPr>
                              <w:spacing w:line="163" w:lineRule="exact" w:before="0"/>
                              <w:ind w:left="0" w:right="0" w:firstLine="0"/>
                              <w:jc w:val="left"/>
                              <w:rPr>
                                <w:rFonts w:ascii="Cambria" w:hAnsi="Cambria"/>
                                <w:sz w:val="16"/>
                              </w:rPr>
                            </w:pPr>
                            <w:r>
                              <w:rPr>
                                <w:rFonts w:ascii="Cambria" w:hAnsi="Cambria"/>
                                <w:spacing w:val="-5"/>
                                <w:w w:val="120"/>
                                <w:sz w:val="16"/>
                                <w:u w:val="single"/>
                              </w:rPr>
                              <w:t>η</w:t>
                            </w:r>
                            <w:r>
                              <w:rPr>
                                <w:rFonts w:ascii="Calibri" w:hAnsi="Calibri"/>
                                <w:spacing w:val="-5"/>
                                <w:w w:val="120"/>
                                <w:sz w:val="16"/>
                                <w:u w:val="single"/>
                                <w:vertAlign w:val="subscript"/>
                              </w:rPr>
                              <w:t>1</w:t>
                            </w:r>
                            <w:r>
                              <w:rPr>
                                <w:rFonts w:ascii="Cambria" w:hAnsi="Cambria"/>
                                <w:spacing w:val="-5"/>
                                <w:w w:val="120"/>
                                <w:sz w:val="16"/>
                                <w:u w:val="single"/>
                                <w:vertAlign w:val="baseline"/>
                              </w:rPr>
                              <w:t>H</w:t>
                            </w:r>
                          </w:p>
                        </w:txbxContent>
                      </wps:txbx>
                      <wps:bodyPr wrap="square" lIns="0" tIns="0" rIns="0" bIns="0" rtlCol="0">
                        <a:noAutofit/>
                      </wps:bodyPr>
                    </wps:wsp>
                  </a:graphicData>
                </a:graphic>
              </wp:anchor>
            </w:drawing>
          </mc:Choice>
          <mc:Fallback>
            <w:pict>
              <v:shape style="position:absolute;margin-left:128.417007pt;margin-top:2.570286pt;width:15.35pt;height:8.6pt;mso-position-horizontal-relative:page;mso-position-vertical-relative:paragraph;z-index:-22838784" type="#_x0000_t202" id="docshape461" filled="false" stroked="false">
                <v:textbox inset="0,0,0,0">
                  <w:txbxContent>
                    <w:p>
                      <w:pPr>
                        <w:spacing w:line="163" w:lineRule="exact" w:before="0"/>
                        <w:ind w:left="0" w:right="0" w:firstLine="0"/>
                        <w:jc w:val="left"/>
                        <w:rPr>
                          <w:rFonts w:ascii="Cambria" w:hAnsi="Cambria"/>
                          <w:sz w:val="16"/>
                        </w:rPr>
                      </w:pPr>
                      <w:r>
                        <w:rPr>
                          <w:rFonts w:ascii="Cambria" w:hAnsi="Cambria"/>
                          <w:spacing w:val="-5"/>
                          <w:w w:val="120"/>
                          <w:sz w:val="16"/>
                          <w:u w:val="single"/>
                        </w:rPr>
                        <w:t>η</w:t>
                      </w:r>
                      <w:r>
                        <w:rPr>
                          <w:rFonts w:ascii="Calibri" w:hAnsi="Calibri"/>
                          <w:spacing w:val="-5"/>
                          <w:w w:val="120"/>
                          <w:sz w:val="16"/>
                          <w:u w:val="single"/>
                          <w:vertAlign w:val="subscript"/>
                        </w:rPr>
                        <w:t>1</w:t>
                      </w:r>
                      <w:r>
                        <w:rPr>
                          <w:rFonts w:ascii="Cambria" w:hAnsi="Cambria"/>
                          <w:spacing w:val="-5"/>
                          <w:w w:val="120"/>
                          <w:sz w:val="16"/>
                          <w:u w:val="single"/>
                          <w:vertAlign w:val="baseline"/>
                        </w:rPr>
                        <w:t>H</w:t>
                      </w:r>
                    </w:p>
                  </w:txbxContent>
                </v:textbox>
                <w10:wrap type="none"/>
              </v:shape>
            </w:pict>
          </mc:Fallback>
        </mc:AlternateContent>
      </w:r>
      <w:r>
        <w:rPr>
          <w:rFonts w:ascii="Cambria" w:hAnsi="Cambria"/>
          <w:w w:val="120"/>
          <w:sz w:val="22"/>
        </w:rPr>
        <w:t>⇔</w:t>
      </w:r>
      <w:r>
        <w:rPr>
          <w:rFonts w:ascii="Cambria" w:hAnsi="Cambria"/>
          <w:spacing w:val="60"/>
          <w:w w:val="120"/>
          <w:sz w:val="22"/>
        </w:rPr>
        <w:t> </w:t>
      </w:r>
      <w:r>
        <w:rPr>
          <w:rFonts w:ascii="Cambria" w:hAnsi="Cambria"/>
          <w:w w:val="120"/>
          <w:position w:val="-7"/>
          <w:sz w:val="16"/>
        </w:rPr>
        <w:t>dt</w:t>
      </w:r>
      <w:r>
        <w:rPr>
          <w:rFonts w:ascii="Cambria" w:hAnsi="Cambria"/>
          <w:spacing w:val="75"/>
          <w:w w:val="120"/>
          <w:position w:val="-7"/>
          <w:sz w:val="16"/>
        </w:rPr>
        <w:t> </w:t>
      </w:r>
      <w:r>
        <w:rPr>
          <w:rFonts w:ascii="Cambria" w:hAnsi="Cambria"/>
          <w:w w:val="120"/>
          <w:sz w:val="22"/>
        </w:rPr>
        <w:t>≥</w:t>
      </w:r>
      <w:r>
        <w:rPr>
          <w:rFonts w:ascii="Cambria" w:hAnsi="Cambria"/>
          <w:spacing w:val="-2"/>
          <w:w w:val="120"/>
          <w:sz w:val="22"/>
        </w:rPr>
        <w:t> </w:t>
      </w:r>
      <w:r>
        <w:rPr>
          <w:rFonts w:ascii="Calibri" w:hAnsi="Calibri"/>
          <w:w w:val="120"/>
          <w:sz w:val="22"/>
        </w:rPr>
        <w:t>(</w:t>
      </w:r>
      <w:r>
        <w:rPr>
          <w:rFonts w:ascii="Cambria" w:hAnsi="Cambria"/>
          <w:w w:val="120"/>
          <w:sz w:val="22"/>
        </w:rPr>
        <w:t>η</w:t>
      </w:r>
      <w:r>
        <w:rPr>
          <w:rFonts w:ascii="Calibri" w:hAnsi="Calibri"/>
          <w:w w:val="120"/>
          <w:sz w:val="22"/>
          <w:vertAlign w:val="subscript"/>
        </w:rPr>
        <w:t>1</w:t>
      </w:r>
      <w:r>
        <w:rPr>
          <w:rFonts w:ascii="Calibri" w:hAnsi="Calibri"/>
          <w:spacing w:val="-7"/>
          <w:w w:val="120"/>
          <w:sz w:val="22"/>
          <w:vertAlign w:val="baseline"/>
        </w:rPr>
        <w:t> </w:t>
      </w:r>
      <w:r>
        <w:rPr>
          <w:rFonts w:ascii="Cambria" w:hAnsi="Cambria"/>
          <w:w w:val="120"/>
          <w:sz w:val="22"/>
          <w:vertAlign w:val="baseline"/>
        </w:rPr>
        <w:t>−</w:t>
      </w:r>
      <w:r>
        <w:rPr>
          <w:rFonts w:ascii="Cambria" w:hAnsi="Cambria"/>
          <w:spacing w:val="76"/>
          <w:w w:val="120"/>
          <w:sz w:val="22"/>
          <w:vertAlign w:val="baseline"/>
        </w:rPr>
        <w:t> </w:t>
      </w:r>
      <w:r>
        <w:rPr>
          <w:rFonts w:ascii="Cambria" w:hAnsi="Cambria"/>
          <w:w w:val="120"/>
          <w:position w:val="-7"/>
          <w:sz w:val="16"/>
          <w:vertAlign w:val="baseline"/>
        </w:rPr>
        <w:t>k</w:t>
      </w:r>
      <w:r>
        <w:rPr>
          <w:rFonts w:ascii="Calibri" w:hAnsi="Calibri"/>
          <w:w w:val="120"/>
          <w:position w:val="-9"/>
          <w:sz w:val="12"/>
          <w:vertAlign w:val="baseline"/>
        </w:rPr>
        <w:t>1</w:t>
      </w:r>
      <w:r>
        <w:rPr>
          <w:rFonts w:ascii="Calibri" w:hAnsi="Calibri"/>
          <w:spacing w:val="39"/>
          <w:w w:val="120"/>
          <w:position w:val="-9"/>
          <w:sz w:val="12"/>
          <w:vertAlign w:val="baseline"/>
        </w:rPr>
        <w:t>  </w:t>
      </w:r>
      <w:r>
        <w:rPr>
          <w:rFonts w:ascii="Cambria" w:hAnsi="Cambria"/>
          <w:w w:val="120"/>
          <w:sz w:val="22"/>
          <w:vertAlign w:val="baseline"/>
        </w:rPr>
        <w:t>−</w:t>
      </w:r>
      <w:r>
        <w:rPr>
          <w:rFonts w:ascii="Cambria" w:hAnsi="Cambria"/>
          <w:spacing w:val="-14"/>
          <w:w w:val="120"/>
          <w:sz w:val="22"/>
          <w:vertAlign w:val="baseline"/>
        </w:rPr>
        <w:t> </w:t>
      </w:r>
      <w:r>
        <w:rPr>
          <w:rFonts w:ascii="Cambria" w:hAnsi="Cambria"/>
          <w:spacing w:val="-2"/>
          <w:w w:val="120"/>
          <w:sz w:val="22"/>
          <w:vertAlign w:val="baseline"/>
        </w:rPr>
        <w:t>η</w:t>
      </w:r>
      <w:r>
        <w:rPr>
          <w:rFonts w:ascii="Calibri" w:hAnsi="Calibri"/>
          <w:spacing w:val="-2"/>
          <w:w w:val="120"/>
          <w:sz w:val="22"/>
          <w:vertAlign w:val="subscript"/>
        </w:rPr>
        <w:t>3</w:t>
      </w:r>
      <w:r>
        <w:rPr>
          <w:rFonts w:ascii="Cambria" w:hAnsi="Cambria"/>
          <w:spacing w:val="-2"/>
          <w:w w:val="120"/>
          <w:sz w:val="22"/>
          <w:vertAlign w:val="baseline"/>
        </w:rPr>
        <w:t>C</w:t>
      </w:r>
      <w:r>
        <w:rPr>
          <w:rFonts w:ascii="Calibri" w:hAnsi="Calibri"/>
          <w:spacing w:val="-2"/>
          <w:w w:val="120"/>
          <w:sz w:val="22"/>
          <w:vertAlign w:val="baseline"/>
        </w:rPr>
        <w:t>)</w:t>
      </w:r>
      <w:r>
        <w:rPr>
          <w:rFonts w:ascii="Cambria" w:hAnsi="Cambria"/>
          <w:spacing w:val="-2"/>
          <w:w w:val="120"/>
          <w:sz w:val="22"/>
          <w:vertAlign w:val="baseline"/>
        </w:rPr>
        <w:t>H</w:t>
      </w:r>
    </w:p>
    <w:p>
      <w:pPr>
        <w:spacing w:line="230" w:lineRule="auto" w:before="0"/>
        <w:ind w:left="1133" w:right="0" w:firstLine="0"/>
        <w:jc w:val="left"/>
        <w:rPr>
          <w:rFonts w:ascii="Cambria" w:hAnsi="Cambria"/>
          <w:sz w:val="22"/>
        </w:rPr>
      </w:pPr>
      <w:r>
        <w:rPr>
          <w:rFonts w:ascii="Cambria" w:hAnsi="Cambria"/>
          <w:w w:val="120"/>
          <w:sz w:val="22"/>
        </w:rPr>
        <w:t>⇔</w:t>
      </w:r>
      <w:r>
        <w:rPr>
          <w:rFonts w:ascii="Cambria" w:hAnsi="Cambria"/>
          <w:spacing w:val="63"/>
          <w:w w:val="120"/>
          <w:sz w:val="22"/>
        </w:rPr>
        <w:t> </w:t>
      </w:r>
      <w:r>
        <w:rPr>
          <w:rFonts w:ascii="Cambria" w:hAnsi="Cambria"/>
          <w:w w:val="120"/>
          <w:position w:val="-7"/>
          <w:sz w:val="16"/>
        </w:rPr>
        <w:t>H</w:t>
      </w:r>
      <w:r>
        <w:rPr>
          <w:rFonts w:ascii="Cambria" w:hAnsi="Cambria"/>
          <w:spacing w:val="25"/>
          <w:w w:val="120"/>
          <w:position w:val="-7"/>
          <w:sz w:val="16"/>
        </w:rPr>
        <w:t>  </w:t>
      </w:r>
      <w:r>
        <w:rPr>
          <w:rFonts w:ascii="Cambria" w:hAnsi="Cambria"/>
          <w:w w:val="120"/>
          <w:sz w:val="22"/>
        </w:rPr>
        <w:t>≥ </w:t>
      </w:r>
      <w:r>
        <w:rPr>
          <w:rFonts w:ascii="Calibri" w:hAnsi="Calibri"/>
          <w:w w:val="120"/>
          <w:sz w:val="22"/>
        </w:rPr>
        <w:t>(</w:t>
      </w:r>
      <w:r>
        <w:rPr>
          <w:rFonts w:ascii="Cambria" w:hAnsi="Cambria"/>
          <w:w w:val="120"/>
          <w:sz w:val="22"/>
        </w:rPr>
        <w:t>η</w:t>
      </w:r>
      <w:r>
        <w:rPr>
          <w:rFonts w:ascii="Calibri" w:hAnsi="Calibri"/>
          <w:w w:val="120"/>
          <w:sz w:val="22"/>
          <w:vertAlign w:val="subscript"/>
        </w:rPr>
        <w:t>1</w:t>
      </w:r>
      <w:r>
        <w:rPr>
          <w:rFonts w:ascii="Calibri" w:hAnsi="Calibri"/>
          <w:spacing w:val="-4"/>
          <w:w w:val="120"/>
          <w:sz w:val="22"/>
          <w:vertAlign w:val="baseline"/>
        </w:rPr>
        <w:t> </w:t>
      </w:r>
      <w:r>
        <w:rPr>
          <w:rFonts w:ascii="Cambria" w:hAnsi="Cambria"/>
          <w:w w:val="120"/>
          <w:sz w:val="22"/>
          <w:vertAlign w:val="baseline"/>
        </w:rPr>
        <w:t>−</w:t>
      </w:r>
      <w:r>
        <w:rPr>
          <w:rFonts w:ascii="Cambria" w:hAnsi="Cambria"/>
          <w:spacing w:val="67"/>
          <w:w w:val="150"/>
          <w:sz w:val="22"/>
          <w:vertAlign w:val="baseline"/>
        </w:rPr>
        <w:t> </w:t>
      </w:r>
      <w:r>
        <w:rPr>
          <w:rFonts w:ascii="Cambria" w:hAnsi="Cambria"/>
          <w:w w:val="120"/>
          <w:position w:val="-7"/>
          <w:sz w:val="16"/>
          <w:vertAlign w:val="baseline"/>
        </w:rPr>
        <w:t>k</w:t>
      </w:r>
      <w:r>
        <w:rPr>
          <w:rFonts w:ascii="Calibri" w:hAnsi="Calibri"/>
          <w:w w:val="120"/>
          <w:position w:val="-9"/>
          <w:sz w:val="12"/>
          <w:vertAlign w:val="baseline"/>
        </w:rPr>
        <w:t>1</w:t>
      </w:r>
      <w:r>
        <w:rPr>
          <w:rFonts w:ascii="Calibri" w:hAnsi="Calibri"/>
          <w:spacing w:val="42"/>
          <w:w w:val="120"/>
          <w:position w:val="-9"/>
          <w:sz w:val="12"/>
          <w:vertAlign w:val="baseline"/>
        </w:rPr>
        <w:t>  </w:t>
      </w:r>
      <w:r>
        <w:rPr>
          <w:rFonts w:ascii="Cambria" w:hAnsi="Cambria"/>
          <w:w w:val="120"/>
          <w:sz w:val="22"/>
          <w:vertAlign w:val="baseline"/>
        </w:rPr>
        <w:t>−</w:t>
      </w:r>
      <w:r>
        <w:rPr>
          <w:rFonts w:ascii="Cambria" w:hAnsi="Cambria"/>
          <w:spacing w:val="-11"/>
          <w:w w:val="120"/>
          <w:sz w:val="22"/>
          <w:vertAlign w:val="baseline"/>
        </w:rPr>
        <w:t> </w:t>
      </w:r>
      <w:r>
        <w:rPr>
          <w:rFonts w:ascii="Cambria" w:hAnsi="Cambria"/>
          <w:spacing w:val="-2"/>
          <w:w w:val="120"/>
          <w:sz w:val="22"/>
          <w:vertAlign w:val="baseline"/>
        </w:rPr>
        <w:t>η</w:t>
      </w:r>
      <w:r>
        <w:rPr>
          <w:rFonts w:ascii="Calibri" w:hAnsi="Calibri"/>
          <w:spacing w:val="-2"/>
          <w:w w:val="120"/>
          <w:sz w:val="22"/>
          <w:vertAlign w:val="subscript"/>
        </w:rPr>
        <w:t>3</w:t>
      </w:r>
      <w:r>
        <w:rPr>
          <w:rFonts w:ascii="Cambria" w:hAnsi="Cambria"/>
          <w:spacing w:val="-2"/>
          <w:w w:val="120"/>
          <w:sz w:val="22"/>
          <w:vertAlign w:val="baseline"/>
        </w:rPr>
        <w:t>C</w:t>
      </w:r>
      <w:r>
        <w:rPr>
          <w:rFonts w:ascii="Calibri" w:hAnsi="Calibri"/>
          <w:spacing w:val="-2"/>
          <w:w w:val="120"/>
          <w:sz w:val="22"/>
          <w:vertAlign w:val="baseline"/>
        </w:rPr>
        <w:t>)</w:t>
      </w:r>
      <w:r>
        <w:rPr>
          <w:rFonts w:ascii="Cambria" w:hAnsi="Cambria"/>
          <w:spacing w:val="-2"/>
          <w:w w:val="120"/>
          <w:sz w:val="22"/>
          <w:vertAlign w:val="baseline"/>
        </w:rPr>
        <w:t>dt</w:t>
      </w:r>
    </w:p>
    <w:p>
      <w:pPr>
        <w:pStyle w:val="BodyText"/>
        <w:spacing w:line="246" w:lineRule="exact"/>
        <w:ind w:left="1133"/>
      </w:pPr>
      <w:r>
        <w:rPr/>
        <mc:AlternateContent>
          <mc:Choice Requires="wps">
            <w:drawing>
              <wp:anchor distT="0" distB="0" distL="0" distR="0" allowOverlap="1" layoutInCell="1" locked="0" behindDoc="1" simplePos="0" relativeHeight="480485376">
                <wp:simplePos x="0" y="0"/>
                <wp:positionH relativeFrom="page">
                  <wp:posOffset>720001</wp:posOffset>
                </wp:positionH>
                <wp:positionV relativeFrom="paragraph">
                  <wp:posOffset>118990</wp:posOffset>
                </wp:positionV>
                <wp:extent cx="1920239" cy="514350"/>
                <wp:effectExtent l="0" t="0" r="0" b="0"/>
                <wp:wrapNone/>
                <wp:docPr id="569" name="Textbox 569"/>
                <wp:cNvGraphicFramePr>
                  <a:graphicFrameLocks/>
                </wp:cNvGraphicFramePr>
                <a:graphic>
                  <a:graphicData uri="http://schemas.microsoft.com/office/word/2010/wordprocessingShape">
                    <wps:wsp>
                      <wps:cNvPr id="569" name="Textbox 569"/>
                      <wps:cNvSpPr txBox="1"/>
                      <wps:spPr>
                        <a:xfrm>
                          <a:off x="0" y="0"/>
                          <a:ext cx="1920239" cy="514350"/>
                        </a:xfrm>
                        <a:prstGeom prst="rect">
                          <a:avLst/>
                        </a:prstGeom>
                      </wps:spPr>
                      <wps:txbx>
                        <w:txbxContent>
                          <w:p>
                            <w:pPr>
                              <w:spacing w:line="398" w:lineRule="exact" w:before="0"/>
                              <w:ind w:left="0" w:right="0" w:firstLine="0"/>
                              <w:jc w:val="left"/>
                              <w:rPr>
                                <w:rFonts w:ascii="Cambria" w:hAnsi="Cambria"/>
                                <w:sz w:val="22"/>
                              </w:rPr>
                            </w:pPr>
                            <w:r>
                              <w:rPr>
                                <w:rFonts w:ascii="Cambria" w:hAnsi="Cambria"/>
                                <w:w w:val="120"/>
                                <w:sz w:val="22"/>
                              </w:rPr>
                              <w:t>⇔</w:t>
                            </w:r>
                            <w:r>
                              <w:rPr>
                                <w:rFonts w:ascii="Cambria" w:hAnsi="Cambria"/>
                                <w:spacing w:val="-8"/>
                                <w:w w:val="140"/>
                                <w:sz w:val="22"/>
                              </w:rPr>
                              <w:t> </w:t>
                            </w:r>
                            <w:r>
                              <w:rPr>
                                <w:w w:val="140"/>
                                <w:position w:val="18"/>
                                <w:sz w:val="22"/>
                              </w:rPr>
                              <w:t>∫</w:t>
                            </w:r>
                            <w:r>
                              <w:rPr>
                                <w:spacing w:val="24"/>
                                <w:w w:val="140"/>
                                <w:position w:val="18"/>
                                <w:sz w:val="22"/>
                              </w:rPr>
                              <w:t> </w:t>
                            </w:r>
                            <w:r>
                              <w:rPr>
                                <w:rFonts w:ascii="Cambria" w:hAnsi="Cambria"/>
                                <w:w w:val="120"/>
                                <w:position w:val="9"/>
                                <w:sz w:val="16"/>
                                <w:u w:val="single"/>
                              </w:rPr>
                              <w:t>dH</w:t>
                            </w:r>
                            <w:r>
                              <w:rPr>
                                <w:rFonts w:ascii="Cambria" w:hAnsi="Cambria"/>
                                <w:spacing w:val="54"/>
                                <w:w w:val="120"/>
                                <w:position w:val="9"/>
                                <w:sz w:val="16"/>
                              </w:rPr>
                              <w:t> </w:t>
                            </w:r>
                            <w:r>
                              <w:rPr>
                                <w:rFonts w:ascii="Cambria" w:hAnsi="Cambria"/>
                                <w:w w:val="120"/>
                                <w:sz w:val="22"/>
                              </w:rPr>
                              <w:t>≥</w:t>
                            </w:r>
                            <w:r>
                              <w:rPr>
                                <w:rFonts w:ascii="Cambria" w:hAnsi="Cambria"/>
                                <w:spacing w:val="-8"/>
                                <w:w w:val="140"/>
                                <w:sz w:val="22"/>
                              </w:rPr>
                              <w:t> </w:t>
                            </w:r>
                            <w:r>
                              <w:rPr>
                                <w:w w:val="140"/>
                                <w:position w:val="18"/>
                                <w:sz w:val="22"/>
                              </w:rPr>
                              <w:t>∫</w:t>
                            </w:r>
                            <w:r>
                              <w:rPr>
                                <w:spacing w:val="-35"/>
                                <w:w w:val="140"/>
                                <w:position w:val="18"/>
                                <w:sz w:val="22"/>
                              </w:rPr>
                              <w:t> </w:t>
                            </w:r>
                            <w:r>
                              <w:rPr>
                                <w:rFonts w:ascii="Calibri" w:hAnsi="Calibri"/>
                                <w:w w:val="120"/>
                                <w:sz w:val="22"/>
                              </w:rPr>
                              <w:t>(</w:t>
                            </w:r>
                            <w:r>
                              <w:rPr>
                                <w:rFonts w:ascii="Cambria" w:hAnsi="Cambria"/>
                                <w:w w:val="120"/>
                                <w:sz w:val="22"/>
                              </w:rPr>
                              <w:t>η</w:t>
                            </w:r>
                            <w:r>
                              <w:rPr>
                                <w:rFonts w:ascii="Calibri" w:hAnsi="Calibri"/>
                                <w:w w:val="120"/>
                                <w:sz w:val="22"/>
                                <w:vertAlign w:val="subscript"/>
                              </w:rPr>
                              <w:t>1</w:t>
                            </w:r>
                            <w:r>
                              <w:rPr>
                                <w:rFonts w:ascii="Calibri" w:hAnsi="Calibri"/>
                                <w:spacing w:val="-2"/>
                                <w:w w:val="120"/>
                                <w:sz w:val="22"/>
                                <w:vertAlign w:val="baseline"/>
                              </w:rPr>
                              <w:t> </w:t>
                            </w:r>
                            <w:r>
                              <w:rPr>
                                <w:rFonts w:ascii="Cambria" w:hAnsi="Cambria"/>
                                <w:w w:val="120"/>
                                <w:sz w:val="22"/>
                                <w:vertAlign w:val="baseline"/>
                              </w:rPr>
                              <w:t>−</w:t>
                            </w:r>
                            <w:r>
                              <w:rPr>
                                <w:rFonts w:ascii="Cambria" w:hAnsi="Cambria"/>
                                <w:spacing w:val="14"/>
                                <w:w w:val="120"/>
                                <w:sz w:val="22"/>
                                <w:vertAlign w:val="baseline"/>
                              </w:rPr>
                              <w:t> </w:t>
                            </w:r>
                            <w:r>
                              <w:rPr>
                                <w:rFonts w:ascii="Cambria" w:hAnsi="Cambria"/>
                                <w:w w:val="120"/>
                                <w:position w:val="10"/>
                                <w:sz w:val="16"/>
                                <w:u w:val="single"/>
                                <w:vertAlign w:val="baseline"/>
                              </w:rPr>
                              <w:t>η</w:t>
                            </w:r>
                            <w:r>
                              <w:rPr>
                                <w:rFonts w:ascii="Calibri" w:hAnsi="Calibri"/>
                                <w:w w:val="120"/>
                                <w:position w:val="8"/>
                                <w:sz w:val="12"/>
                                <w:u w:val="single"/>
                                <w:vertAlign w:val="baseline"/>
                              </w:rPr>
                              <w:t>1</w:t>
                            </w:r>
                            <w:r>
                              <w:rPr>
                                <w:rFonts w:ascii="Cambria" w:hAnsi="Cambria"/>
                                <w:w w:val="120"/>
                                <w:position w:val="10"/>
                                <w:sz w:val="16"/>
                                <w:u w:val="single"/>
                                <w:vertAlign w:val="baseline"/>
                              </w:rPr>
                              <w:t>H</w:t>
                            </w:r>
                            <w:r>
                              <w:rPr>
                                <w:rFonts w:ascii="Cambria" w:hAnsi="Cambria"/>
                                <w:spacing w:val="41"/>
                                <w:w w:val="120"/>
                                <w:position w:val="10"/>
                                <w:sz w:val="16"/>
                                <w:vertAlign w:val="baseline"/>
                              </w:rPr>
                              <w:t> </w:t>
                            </w:r>
                            <w:r>
                              <w:rPr>
                                <w:rFonts w:ascii="Cambria" w:hAnsi="Cambria"/>
                                <w:w w:val="120"/>
                                <w:sz w:val="22"/>
                                <w:vertAlign w:val="baseline"/>
                              </w:rPr>
                              <w:t>−</w:t>
                            </w:r>
                            <w:r>
                              <w:rPr>
                                <w:rFonts w:ascii="Cambria" w:hAnsi="Cambria"/>
                                <w:spacing w:val="-10"/>
                                <w:w w:val="120"/>
                                <w:sz w:val="22"/>
                                <w:vertAlign w:val="baseline"/>
                              </w:rPr>
                              <w:t> </w:t>
                            </w:r>
                            <w:r>
                              <w:rPr>
                                <w:rFonts w:ascii="Cambria" w:hAnsi="Cambria"/>
                                <w:spacing w:val="-2"/>
                                <w:w w:val="110"/>
                                <w:sz w:val="22"/>
                                <w:vertAlign w:val="baseline"/>
                              </w:rPr>
                              <w:t>η</w:t>
                            </w:r>
                            <w:r>
                              <w:rPr>
                                <w:rFonts w:ascii="Calibri" w:hAnsi="Calibri"/>
                                <w:spacing w:val="-2"/>
                                <w:w w:val="110"/>
                                <w:sz w:val="22"/>
                                <w:vertAlign w:val="subscript"/>
                              </w:rPr>
                              <w:t>3</w:t>
                            </w:r>
                            <w:r>
                              <w:rPr>
                                <w:rFonts w:ascii="Cambria" w:hAnsi="Cambria"/>
                                <w:spacing w:val="-2"/>
                                <w:w w:val="110"/>
                                <w:sz w:val="22"/>
                                <w:vertAlign w:val="baseline"/>
                              </w:rPr>
                              <w:t>C</w:t>
                            </w:r>
                            <w:r>
                              <w:rPr>
                                <w:rFonts w:ascii="Calibri" w:hAnsi="Calibri"/>
                                <w:spacing w:val="-2"/>
                                <w:w w:val="110"/>
                                <w:sz w:val="22"/>
                                <w:vertAlign w:val="baseline"/>
                              </w:rPr>
                              <w:t>)</w:t>
                            </w:r>
                            <w:r>
                              <w:rPr>
                                <w:rFonts w:ascii="Cambria" w:hAnsi="Cambria"/>
                                <w:spacing w:val="-2"/>
                                <w:w w:val="110"/>
                                <w:sz w:val="22"/>
                                <w:vertAlign w:val="baseline"/>
                              </w:rPr>
                              <w:t>dt</w:t>
                            </w:r>
                          </w:p>
                        </w:txbxContent>
                      </wps:txbx>
                      <wps:bodyPr wrap="square" lIns="0" tIns="0" rIns="0" bIns="0" rtlCol="0">
                        <a:noAutofit/>
                      </wps:bodyPr>
                    </wps:wsp>
                  </a:graphicData>
                </a:graphic>
              </wp:anchor>
            </w:drawing>
          </mc:Choice>
          <mc:Fallback>
            <w:pict>
              <v:shape style="position:absolute;margin-left:56.693001pt;margin-top:9.369332pt;width:151.2pt;height:40.5pt;mso-position-horizontal-relative:page;mso-position-vertical-relative:paragraph;z-index:-22831104" type="#_x0000_t202" id="docshape462" filled="false" stroked="false">
                <v:textbox inset="0,0,0,0">
                  <w:txbxContent>
                    <w:p>
                      <w:pPr>
                        <w:spacing w:line="398" w:lineRule="exact" w:before="0"/>
                        <w:ind w:left="0" w:right="0" w:firstLine="0"/>
                        <w:jc w:val="left"/>
                        <w:rPr>
                          <w:rFonts w:ascii="Cambria" w:hAnsi="Cambria"/>
                          <w:sz w:val="22"/>
                        </w:rPr>
                      </w:pPr>
                      <w:r>
                        <w:rPr>
                          <w:rFonts w:ascii="Cambria" w:hAnsi="Cambria"/>
                          <w:w w:val="120"/>
                          <w:sz w:val="22"/>
                        </w:rPr>
                        <w:t>⇔</w:t>
                      </w:r>
                      <w:r>
                        <w:rPr>
                          <w:rFonts w:ascii="Cambria" w:hAnsi="Cambria"/>
                          <w:spacing w:val="-8"/>
                          <w:w w:val="140"/>
                          <w:sz w:val="22"/>
                        </w:rPr>
                        <w:t> </w:t>
                      </w:r>
                      <w:r>
                        <w:rPr>
                          <w:w w:val="140"/>
                          <w:position w:val="18"/>
                          <w:sz w:val="22"/>
                        </w:rPr>
                        <w:t>∫</w:t>
                      </w:r>
                      <w:r>
                        <w:rPr>
                          <w:spacing w:val="24"/>
                          <w:w w:val="140"/>
                          <w:position w:val="18"/>
                          <w:sz w:val="22"/>
                        </w:rPr>
                        <w:t> </w:t>
                      </w:r>
                      <w:r>
                        <w:rPr>
                          <w:rFonts w:ascii="Cambria" w:hAnsi="Cambria"/>
                          <w:w w:val="120"/>
                          <w:position w:val="9"/>
                          <w:sz w:val="16"/>
                          <w:u w:val="single"/>
                        </w:rPr>
                        <w:t>dH</w:t>
                      </w:r>
                      <w:r>
                        <w:rPr>
                          <w:rFonts w:ascii="Cambria" w:hAnsi="Cambria"/>
                          <w:spacing w:val="54"/>
                          <w:w w:val="120"/>
                          <w:position w:val="9"/>
                          <w:sz w:val="16"/>
                        </w:rPr>
                        <w:t> </w:t>
                      </w:r>
                      <w:r>
                        <w:rPr>
                          <w:rFonts w:ascii="Cambria" w:hAnsi="Cambria"/>
                          <w:w w:val="120"/>
                          <w:sz w:val="22"/>
                        </w:rPr>
                        <w:t>≥</w:t>
                      </w:r>
                      <w:r>
                        <w:rPr>
                          <w:rFonts w:ascii="Cambria" w:hAnsi="Cambria"/>
                          <w:spacing w:val="-8"/>
                          <w:w w:val="140"/>
                          <w:sz w:val="22"/>
                        </w:rPr>
                        <w:t> </w:t>
                      </w:r>
                      <w:r>
                        <w:rPr>
                          <w:w w:val="140"/>
                          <w:position w:val="18"/>
                          <w:sz w:val="22"/>
                        </w:rPr>
                        <w:t>∫</w:t>
                      </w:r>
                      <w:r>
                        <w:rPr>
                          <w:spacing w:val="-35"/>
                          <w:w w:val="140"/>
                          <w:position w:val="18"/>
                          <w:sz w:val="22"/>
                        </w:rPr>
                        <w:t> </w:t>
                      </w:r>
                      <w:r>
                        <w:rPr>
                          <w:rFonts w:ascii="Calibri" w:hAnsi="Calibri"/>
                          <w:w w:val="120"/>
                          <w:sz w:val="22"/>
                        </w:rPr>
                        <w:t>(</w:t>
                      </w:r>
                      <w:r>
                        <w:rPr>
                          <w:rFonts w:ascii="Cambria" w:hAnsi="Cambria"/>
                          <w:w w:val="120"/>
                          <w:sz w:val="22"/>
                        </w:rPr>
                        <w:t>η</w:t>
                      </w:r>
                      <w:r>
                        <w:rPr>
                          <w:rFonts w:ascii="Calibri" w:hAnsi="Calibri"/>
                          <w:w w:val="120"/>
                          <w:sz w:val="22"/>
                          <w:vertAlign w:val="subscript"/>
                        </w:rPr>
                        <w:t>1</w:t>
                      </w:r>
                      <w:r>
                        <w:rPr>
                          <w:rFonts w:ascii="Calibri" w:hAnsi="Calibri"/>
                          <w:spacing w:val="-2"/>
                          <w:w w:val="120"/>
                          <w:sz w:val="22"/>
                          <w:vertAlign w:val="baseline"/>
                        </w:rPr>
                        <w:t> </w:t>
                      </w:r>
                      <w:r>
                        <w:rPr>
                          <w:rFonts w:ascii="Cambria" w:hAnsi="Cambria"/>
                          <w:w w:val="120"/>
                          <w:sz w:val="22"/>
                          <w:vertAlign w:val="baseline"/>
                        </w:rPr>
                        <w:t>−</w:t>
                      </w:r>
                      <w:r>
                        <w:rPr>
                          <w:rFonts w:ascii="Cambria" w:hAnsi="Cambria"/>
                          <w:spacing w:val="14"/>
                          <w:w w:val="120"/>
                          <w:sz w:val="22"/>
                          <w:vertAlign w:val="baseline"/>
                        </w:rPr>
                        <w:t> </w:t>
                      </w:r>
                      <w:r>
                        <w:rPr>
                          <w:rFonts w:ascii="Cambria" w:hAnsi="Cambria"/>
                          <w:w w:val="120"/>
                          <w:position w:val="10"/>
                          <w:sz w:val="16"/>
                          <w:u w:val="single"/>
                          <w:vertAlign w:val="baseline"/>
                        </w:rPr>
                        <w:t>η</w:t>
                      </w:r>
                      <w:r>
                        <w:rPr>
                          <w:rFonts w:ascii="Calibri" w:hAnsi="Calibri"/>
                          <w:w w:val="120"/>
                          <w:position w:val="8"/>
                          <w:sz w:val="12"/>
                          <w:u w:val="single"/>
                          <w:vertAlign w:val="baseline"/>
                        </w:rPr>
                        <w:t>1</w:t>
                      </w:r>
                      <w:r>
                        <w:rPr>
                          <w:rFonts w:ascii="Cambria" w:hAnsi="Cambria"/>
                          <w:w w:val="120"/>
                          <w:position w:val="10"/>
                          <w:sz w:val="16"/>
                          <w:u w:val="single"/>
                          <w:vertAlign w:val="baseline"/>
                        </w:rPr>
                        <w:t>H</w:t>
                      </w:r>
                      <w:r>
                        <w:rPr>
                          <w:rFonts w:ascii="Cambria" w:hAnsi="Cambria"/>
                          <w:spacing w:val="41"/>
                          <w:w w:val="120"/>
                          <w:position w:val="10"/>
                          <w:sz w:val="16"/>
                          <w:vertAlign w:val="baseline"/>
                        </w:rPr>
                        <w:t> </w:t>
                      </w:r>
                      <w:r>
                        <w:rPr>
                          <w:rFonts w:ascii="Cambria" w:hAnsi="Cambria"/>
                          <w:w w:val="120"/>
                          <w:sz w:val="22"/>
                          <w:vertAlign w:val="baseline"/>
                        </w:rPr>
                        <w:t>−</w:t>
                      </w:r>
                      <w:r>
                        <w:rPr>
                          <w:rFonts w:ascii="Cambria" w:hAnsi="Cambria"/>
                          <w:spacing w:val="-10"/>
                          <w:w w:val="120"/>
                          <w:sz w:val="22"/>
                          <w:vertAlign w:val="baseline"/>
                        </w:rPr>
                        <w:t> </w:t>
                      </w:r>
                      <w:r>
                        <w:rPr>
                          <w:rFonts w:ascii="Cambria" w:hAnsi="Cambria"/>
                          <w:spacing w:val="-2"/>
                          <w:w w:val="110"/>
                          <w:sz w:val="22"/>
                          <w:vertAlign w:val="baseline"/>
                        </w:rPr>
                        <w:t>η</w:t>
                      </w:r>
                      <w:r>
                        <w:rPr>
                          <w:rFonts w:ascii="Calibri" w:hAnsi="Calibri"/>
                          <w:spacing w:val="-2"/>
                          <w:w w:val="110"/>
                          <w:sz w:val="22"/>
                          <w:vertAlign w:val="subscript"/>
                        </w:rPr>
                        <w:t>3</w:t>
                      </w:r>
                      <w:r>
                        <w:rPr>
                          <w:rFonts w:ascii="Cambria" w:hAnsi="Cambria"/>
                          <w:spacing w:val="-2"/>
                          <w:w w:val="110"/>
                          <w:sz w:val="22"/>
                          <w:vertAlign w:val="baseline"/>
                        </w:rPr>
                        <w:t>C</w:t>
                      </w:r>
                      <w:r>
                        <w:rPr>
                          <w:rFonts w:ascii="Calibri" w:hAnsi="Calibri"/>
                          <w:spacing w:val="-2"/>
                          <w:w w:val="110"/>
                          <w:sz w:val="22"/>
                          <w:vertAlign w:val="baseline"/>
                        </w:rPr>
                        <w:t>)</w:t>
                      </w:r>
                      <w:r>
                        <w:rPr>
                          <w:rFonts w:ascii="Cambria" w:hAnsi="Cambria"/>
                          <w:spacing w:val="-2"/>
                          <w:w w:val="110"/>
                          <w:sz w:val="22"/>
                          <w:vertAlign w:val="baseline"/>
                        </w:rPr>
                        <w:t>dt</w:t>
                      </w:r>
                    </w:p>
                  </w:txbxContent>
                </v:textbox>
                <w10:wrap type="none"/>
              </v:shape>
            </w:pict>
          </mc:Fallback>
        </mc:AlternateContent>
      </w:r>
      <w:r>
        <w:rPr>
          <w:spacing w:val="-2"/>
        </w:rPr>
        <w:t>Selanjutnya</w:t>
      </w:r>
      <w:r>
        <w:rPr>
          <w:spacing w:val="-10"/>
        </w:rPr>
        <w:t> </w:t>
      </w:r>
      <w:r>
        <w:rPr>
          <w:spacing w:val="-2"/>
        </w:rPr>
        <w:t>integralkan</w:t>
      </w:r>
      <w:r>
        <w:rPr>
          <w:spacing w:val="-9"/>
        </w:rPr>
        <w:t> </w:t>
      </w:r>
      <w:r>
        <w:rPr>
          <w:spacing w:val="-2"/>
        </w:rPr>
        <w:t>kedua</w:t>
      </w:r>
      <w:r>
        <w:rPr>
          <w:spacing w:val="-10"/>
        </w:rPr>
        <w:t> </w:t>
      </w:r>
      <w:r>
        <w:rPr>
          <w:spacing w:val="-2"/>
        </w:rPr>
        <w:t>ruas</w:t>
      </w:r>
      <w:r>
        <w:rPr>
          <w:spacing w:val="-9"/>
        </w:rPr>
        <w:t> </w:t>
      </w:r>
      <w:r>
        <w:rPr>
          <w:spacing w:val="-2"/>
        </w:rPr>
        <w:t>sehingga</w:t>
      </w:r>
      <w:r>
        <w:rPr>
          <w:spacing w:val="-10"/>
        </w:rPr>
        <w:t> </w:t>
      </w:r>
      <w:r>
        <w:rPr>
          <w:spacing w:val="-2"/>
        </w:rPr>
        <w:t>diperoleh</w:t>
      </w:r>
    </w:p>
    <w:p>
      <w:pPr>
        <w:pStyle w:val="BodyText"/>
        <w:spacing w:before="224"/>
        <w:ind w:left="1133"/>
        <w:rPr>
          <w:rFonts w:ascii="Cambria" w:hAnsi="Cambria"/>
        </w:rPr>
      </w:pPr>
      <w:r>
        <w:rPr>
          <w:rFonts w:ascii="Cambria" w:hAnsi="Cambria"/>
        </w:rPr>
        <mc:AlternateContent>
          <mc:Choice Requires="wps">
            <w:drawing>
              <wp:anchor distT="0" distB="0" distL="0" distR="0" allowOverlap="1" layoutInCell="1" locked="0" behindDoc="1" simplePos="0" relativeHeight="480484352">
                <wp:simplePos x="0" y="0"/>
                <wp:positionH relativeFrom="page">
                  <wp:posOffset>1055331</wp:posOffset>
                </wp:positionH>
                <wp:positionV relativeFrom="paragraph">
                  <wp:posOffset>150368</wp:posOffset>
                </wp:positionV>
                <wp:extent cx="88265" cy="101600"/>
                <wp:effectExtent l="0" t="0" r="0" b="0"/>
                <wp:wrapNone/>
                <wp:docPr id="570" name="Textbox 570"/>
                <wp:cNvGraphicFramePr>
                  <a:graphicFrameLocks/>
                </wp:cNvGraphicFramePr>
                <a:graphic>
                  <a:graphicData uri="http://schemas.microsoft.com/office/word/2010/wordprocessingShape">
                    <wps:wsp>
                      <wps:cNvPr id="570" name="Textbox 570"/>
                      <wps:cNvSpPr txBox="1"/>
                      <wps:spPr>
                        <a:xfrm>
                          <a:off x="0" y="0"/>
                          <a:ext cx="88265" cy="101600"/>
                        </a:xfrm>
                        <a:prstGeom prst="rect">
                          <a:avLst/>
                        </a:prstGeom>
                      </wps:spPr>
                      <wps:txbx>
                        <w:txbxContent>
                          <w:p>
                            <w:pPr>
                              <w:spacing w:line="155" w:lineRule="exact" w:before="0"/>
                              <w:ind w:left="0" w:right="0" w:firstLine="0"/>
                              <w:jc w:val="left"/>
                              <w:rPr>
                                <w:rFonts w:ascii="Cambria"/>
                                <w:sz w:val="16"/>
                              </w:rPr>
                            </w:pPr>
                            <w:r>
                              <w:rPr>
                                <w:rFonts w:ascii="Cambria"/>
                                <w:spacing w:val="-10"/>
                                <w:w w:val="125"/>
                                <w:sz w:val="16"/>
                              </w:rPr>
                              <w:t>H</w:t>
                            </w:r>
                          </w:p>
                        </w:txbxContent>
                      </wps:txbx>
                      <wps:bodyPr wrap="square" lIns="0" tIns="0" rIns="0" bIns="0" rtlCol="0">
                        <a:noAutofit/>
                      </wps:bodyPr>
                    </wps:wsp>
                  </a:graphicData>
                </a:graphic>
              </wp:anchor>
            </w:drawing>
          </mc:Choice>
          <mc:Fallback>
            <w:pict>
              <v:shape style="position:absolute;margin-left:83.097pt;margin-top:11.840035pt;width:6.95pt;height:8pt;mso-position-horizontal-relative:page;mso-position-vertical-relative:paragraph;z-index:-22832128" type="#_x0000_t202" id="docshape463" filled="false" stroked="false">
                <v:textbox inset="0,0,0,0">
                  <w:txbxContent>
                    <w:p>
                      <w:pPr>
                        <w:spacing w:line="155" w:lineRule="exact" w:before="0"/>
                        <w:ind w:left="0" w:right="0" w:firstLine="0"/>
                        <w:jc w:val="left"/>
                        <w:rPr>
                          <w:rFonts w:ascii="Cambria"/>
                          <w:sz w:val="16"/>
                        </w:rPr>
                      </w:pPr>
                      <w:r>
                        <w:rPr>
                          <w:rFonts w:ascii="Cambria"/>
                          <w:spacing w:val="-10"/>
                          <w:w w:val="125"/>
                          <w:sz w:val="16"/>
                        </w:rPr>
                        <w:t>H</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84864">
                <wp:simplePos x="0" y="0"/>
                <wp:positionH relativeFrom="page">
                  <wp:posOffset>1885759</wp:posOffset>
                </wp:positionH>
                <wp:positionV relativeFrom="paragraph">
                  <wp:posOffset>150368</wp:posOffset>
                </wp:positionV>
                <wp:extent cx="102870" cy="109220"/>
                <wp:effectExtent l="0" t="0" r="0" b="0"/>
                <wp:wrapNone/>
                <wp:docPr id="571" name="Textbox 571"/>
                <wp:cNvGraphicFramePr>
                  <a:graphicFrameLocks/>
                </wp:cNvGraphicFramePr>
                <a:graphic>
                  <a:graphicData uri="http://schemas.microsoft.com/office/word/2010/wordprocessingShape">
                    <wps:wsp>
                      <wps:cNvPr id="571" name="Textbox 571"/>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48.485001pt;margin-top:11.840035pt;width:8.1pt;height:8.6pt;mso-position-horizontal-relative:page;mso-position-vertical-relative:paragraph;z-index:-22831616" type="#_x0000_t202" id="docshape464"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85888">
                <wp:simplePos x="0" y="0"/>
                <wp:positionH relativeFrom="page">
                  <wp:posOffset>1055331</wp:posOffset>
                </wp:positionH>
                <wp:positionV relativeFrom="paragraph">
                  <wp:posOffset>359092</wp:posOffset>
                </wp:positionV>
                <wp:extent cx="88265" cy="101600"/>
                <wp:effectExtent l="0" t="0" r="0" b="0"/>
                <wp:wrapNone/>
                <wp:docPr id="572" name="Textbox 572"/>
                <wp:cNvGraphicFramePr>
                  <a:graphicFrameLocks/>
                </wp:cNvGraphicFramePr>
                <a:graphic>
                  <a:graphicData uri="http://schemas.microsoft.com/office/word/2010/wordprocessingShape">
                    <wps:wsp>
                      <wps:cNvPr id="572" name="Textbox 572"/>
                      <wps:cNvSpPr txBox="1"/>
                      <wps:spPr>
                        <a:xfrm>
                          <a:off x="0" y="0"/>
                          <a:ext cx="88265" cy="101600"/>
                        </a:xfrm>
                        <a:prstGeom prst="rect">
                          <a:avLst/>
                        </a:prstGeom>
                      </wps:spPr>
                      <wps:txbx>
                        <w:txbxContent>
                          <w:p>
                            <w:pPr>
                              <w:spacing w:line="155" w:lineRule="exact" w:before="0"/>
                              <w:ind w:left="0" w:right="0" w:firstLine="0"/>
                              <w:jc w:val="left"/>
                              <w:rPr>
                                <w:rFonts w:ascii="Cambria"/>
                                <w:sz w:val="16"/>
                              </w:rPr>
                            </w:pPr>
                            <w:r>
                              <w:rPr>
                                <w:rFonts w:ascii="Cambria"/>
                                <w:spacing w:val="-10"/>
                                <w:w w:val="125"/>
                                <w:sz w:val="16"/>
                              </w:rPr>
                              <w:t>H</w:t>
                            </w:r>
                          </w:p>
                        </w:txbxContent>
                      </wps:txbx>
                      <wps:bodyPr wrap="square" lIns="0" tIns="0" rIns="0" bIns="0" rtlCol="0">
                        <a:noAutofit/>
                      </wps:bodyPr>
                    </wps:wsp>
                  </a:graphicData>
                </a:graphic>
              </wp:anchor>
            </w:drawing>
          </mc:Choice>
          <mc:Fallback>
            <w:pict>
              <v:shape style="position:absolute;margin-left:83.097pt;margin-top:28.275036pt;width:6.95pt;height:8pt;mso-position-horizontal-relative:page;mso-position-vertical-relative:paragraph;z-index:-22830592" type="#_x0000_t202" id="docshape465" filled="false" stroked="false">
                <v:textbox inset="0,0,0,0">
                  <w:txbxContent>
                    <w:p>
                      <w:pPr>
                        <w:spacing w:line="155" w:lineRule="exact" w:before="0"/>
                        <w:ind w:left="0" w:right="0" w:firstLine="0"/>
                        <w:jc w:val="left"/>
                        <w:rPr>
                          <w:rFonts w:ascii="Cambria"/>
                          <w:sz w:val="16"/>
                        </w:rPr>
                      </w:pPr>
                      <w:r>
                        <w:rPr>
                          <w:rFonts w:ascii="Cambria"/>
                          <w:spacing w:val="-10"/>
                          <w:w w:val="125"/>
                          <w:sz w:val="16"/>
                        </w:rPr>
                        <w:t>H</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86400">
                <wp:simplePos x="0" y="0"/>
                <wp:positionH relativeFrom="page">
                  <wp:posOffset>2146452</wp:posOffset>
                </wp:positionH>
                <wp:positionV relativeFrom="paragraph">
                  <wp:posOffset>359092</wp:posOffset>
                </wp:positionV>
                <wp:extent cx="102870" cy="109220"/>
                <wp:effectExtent l="0" t="0" r="0" b="0"/>
                <wp:wrapNone/>
                <wp:docPr id="573" name="Textbox 573"/>
                <wp:cNvGraphicFramePr>
                  <a:graphicFrameLocks/>
                </wp:cNvGraphicFramePr>
                <a:graphic>
                  <a:graphicData uri="http://schemas.microsoft.com/office/word/2010/wordprocessingShape">
                    <wps:wsp>
                      <wps:cNvPr id="573" name="Textbox 573"/>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69.011993pt;margin-top:28.275036pt;width:8.1pt;height:8.6pt;mso-position-horizontal-relative:page;mso-position-vertical-relative:paragraph;z-index:-22830080" type="#_x0000_t202" id="docshape466"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86912">
                <wp:simplePos x="0" y="0"/>
                <wp:positionH relativeFrom="page">
                  <wp:posOffset>720001</wp:posOffset>
                </wp:positionH>
                <wp:positionV relativeFrom="paragraph">
                  <wp:posOffset>380438</wp:posOffset>
                </wp:positionV>
                <wp:extent cx="3888104" cy="514350"/>
                <wp:effectExtent l="0" t="0" r="0" b="0"/>
                <wp:wrapNone/>
                <wp:docPr id="574" name="Textbox 574"/>
                <wp:cNvGraphicFramePr>
                  <a:graphicFrameLocks/>
                </wp:cNvGraphicFramePr>
                <a:graphic>
                  <a:graphicData uri="http://schemas.microsoft.com/office/word/2010/wordprocessingShape">
                    <wps:wsp>
                      <wps:cNvPr id="574" name="Textbox 574"/>
                      <wps:cNvSpPr txBox="1"/>
                      <wps:spPr>
                        <a:xfrm>
                          <a:off x="0" y="0"/>
                          <a:ext cx="3888104" cy="514350"/>
                        </a:xfrm>
                        <a:prstGeom prst="rect">
                          <a:avLst/>
                        </a:prstGeom>
                      </wps:spPr>
                      <wps:txbx>
                        <w:txbxContent>
                          <w:p>
                            <w:pPr>
                              <w:pStyle w:val="BodyText"/>
                              <w:tabs>
                                <w:tab w:pos="3783" w:val="left" w:leader="none"/>
                              </w:tabs>
                              <w:spacing w:line="398" w:lineRule="exact"/>
                            </w:pPr>
                            <w:r>
                              <w:rPr>
                                <w:rFonts w:ascii="Cambria" w:hAnsi="Cambria"/>
                                <w:w w:val="110"/>
                              </w:rPr>
                              <w:t>⇔</w:t>
                            </w:r>
                            <w:r>
                              <w:rPr>
                                <w:rFonts w:ascii="Cambria" w:hAnsi="Cambria"/>
                                <w:spacing w:val="19"/>
                                <w:w w:val="110"/>
                              </w:rPr>
                              <w:t> </w:t>
                            </w:r>
                            <w:r>
                              <w:rPr>
                                <w:rFonts w:ascii="Calibri" w:hAnsi="Calibri"/>
                                <w:w w:val="110"/>
                              </w:rPr>
                              <w:t>ln</w:t>
                            </w:r>
                            <w:r>
                              <w:rPr>
                                <w:rFonts w:ascii="Cambria" w:hAnsi="Cambria"/>
                                <w:w w:val="110"/>
                              </w:rPr>
                              <w:t>|H|≥</w:t>
                            </w:r>
                            <w:r>
                              <w:rPr>
                                <w:rFonts w:ascii="Cambria" w:hAnsi="Cambria"/>
                                <w:spacing w:val="20"/>
                                <w:w w:val="110"/>
                              </w:rPr>
                              <w:t> </w:t>
                            </w:r>
                            <w:r>
                              <w:rPr>
                                <w:rFonts w:ascii="Cambria" w:hAnsi="Cambria"/>
                                <w:w w:val="110"/>
                              </w:rPr>
                              <w:t>η</w:t>
                            </w:r>
                            <w:r>
                              <w:rPr>
                                <w:rFonts w:ascii="Calibri" w:hAnsi="Calibri"/>
                                <w:w w:val="110"/>
                                <w:vertAlign w:val="subscript"/>
                              </w:rPr>
                              <w:t>1</w:t>
                            </w:r>
                            <w:r>
                              <w:rPr>
                                <w:rFonts w:ascii="Cambria" w:hAnsi="Cambria"/>
                                <w:w w:val="110"/>
                                <w:vertAlign w:val="baseline"/>
                              </w:rPr>
                              <w:t>t</w:t>
                            </w:r>
                            <w:r>
                              <w:rPr>
                                <w:rFonts w:ascii="Cambria" w:hAnsi="Cambria"/>
                                <w:spacing w:val="-8"/>
                                <w:w w:val="110"/>
                                <w:vertAlign w:val="baseline"/>
                              </w:rPr>
                              <w:t> </w:t>
                            </w:r>
                            <w:r>
                              <w:rPr>
                                <w:rFonts w:ascii="Calibri" w:hAnsi="Calibri"/>
                                <w:w w:val="140"/>
                                <w:vertAlign w:val="baseline"/>
                              </w:rPr>
                              <w:t>+</w:t>
                            </w:r>
                            <w:r>
                              <w:rPr>
                                <w:rFonts w:ascii="Calibri" w:hAnsi="Calibri"/>
                                <w:spacing w:val="-24"/>
                                <w:w w:val="140"/>
                                <w:vertAlign w:val="baseline"/>
                              </w:rPr>
                              <w:t> </w:t>
                            </w:r>
                            <w:r>
                              <w:rPr>
                                <w:rFonts w:ascii="Cambria" w:hAnsi="Cambria"/>
                                <w:w w:val="110"/>
                                <w:vertAlign w:val="baseline"/>
                              </w:rPr>
                              <w:t>Z</w:t>
                            </w:r>
                            <w:r>
                              <w:rPr>
                                <w:rFonts w:ascii="Cambria" w:hAnsi="Cambria"/>
                                <w:spacing w:val="-4"/>
                                <w:w w:val="140"/>
                                <w:vertAlign w:val="baseline"/>
                              </w:rPr>
                              <w:t> </w:t>
                            </w:r>
                            <w:r>
                              <w:rPr>
                                <w:rFonts w:ascii="Cambria" w:hAnsi="Cambria"/>
                                <w:w w:val="140"/>
                                <w:vertAlign w:val="baseline"/>
                              </w:rPr>
                              <w:t>−</w:t>
                            </w:r>
                            <w:r>
                              <w:rPr>
                                <w:rFonts w:ascii="Cambria" w:hAnsi="Cambria"/>
                                <w:spacing w:val="-21"/>
                                <w:w w:val="140"/>
                                <w:vertAlign w:val="baseline"/>
                              </w:rPr>
                              <w:t> </w:t>
                            </w:r>
                            <w:r>
                              <w:rPr>
                                <w:w w:val="140"/>
                                <w:position w:val="18"/>
                                <w:vertAlign w:val="baseline"/>
                              </w:rPr>
                              <w:t>∫</w:t>
                            </w:r>
                            <w:r>
                              <w:rPr>
                                <w:spacing w:val="-27"/>
                                <w:w w:val="140"/>
                                <w:position w:val="18"/>
                                <w:vertAlign w:val="baseline"/>
                              </w:rPr>
                              <w:t> </w:t>
                            </w:r>
                            <w:r>
                              <w:rPr>
                                <w:rFonts w:ascii="Calibri" w:hAnsi="Calibri"/>
                                <w:w w:val="110"/>
                                <w:vertAlign w:val="baseline"/>
                              </w:rPr>
                              <w:t>(</w:t>
                            </w:r>
                            <w:r>
                              <w:rPr>
                                <w:rFonts w:ascii="Calibri" w:hAnsi="Calibri"/>
                                <w:spacing w:val="-26"/>
                                <w:w w:val="110"/>
                                <w:vertAlign w:val="baseline"/>
                              </w:rPr>
                              <w:t> </w:t>
                            </w:r>
                            <w:r>
                              <w:rPr>
                                <w:rFonts w:ascii="Cambria" w:hAnsi="Cambria"/>
                                <w:w w:val="110"/>
                                <w:u w:val="single"/>
                                <w:vertAlign w:val="superscript"/>
                              </w:rPr>
                              <w:t>η</w:t>
                            </w:r>
                            <w:r>
                              <w:rPr>
                                <w:rFonts w:ascii="Calibri" w:hAnsi="Calibri"/>
                                <w:w w:val="110"/>
                                <w:position w:val="8"/>
                                <w:sz w:val="12"/>
                                <w:u w:val="single"/>
                                <w:vertAlign w:val="baseline"/>
                              </w:rPr>
                              <w:t>1</w:t>
                            </w:r>
                            <w:r>
                              <w:rPr>
                                <w:rFonts w:ascii="Cambria" w:hAnsi="Cambria"/>
                                <w:w w:val="110"/>
                                <w:position w:val="10"/>
                                <w:sz w:val="16"/>
                                <w:u w:val="single"/>
                                <w:vertAlign w:val="baseline"/>
                              </w:rPr>
                              <w:t>H</w:t>
                            </w:r>
                            <w:r>
                              <w:rPr>
                                <w:rFonts w:ascii="Cambria" w:hAnsi="Cambria"/>
                                <w:spacing w:val="41"/>
                                <w:w w:val="140"/>
                                <w:position w:val="10"/>
                                <w:sz w:val="16"/>
                                <w:vertAlign w:val="baseline"/>
                              </w:rPr>
                              <w:t> </w:t>
                            </w:r>
                            <w:r>
                              <w:rPr>
                                <w:rFonts w:ascii="Calibri" w:hAnsi="Calibri"/>
                                <w:w w:val="140"/>
                                <w:vertAlign w:val="baseline"/>
                              </w:rPr>
                              <w:t>+</w:t>
                            </w:r>
                            <w:r>
                              <w:rPr>
                                <w:rFonts w:ascii="Calibri" w:hAnsi="Calibri"/>
                                <w:spacing w:val="-24"/>
                                <w:w w:val="140"/>
                                <w:vertAlign w:val="baseline"/>
                              </w:rPr>
                              <w:t> </w:t>
                            </w:r>
                            <w:r>
                              <w:rPr>
                                <w:rFonts w:ascii="Cambria" w:hAnsi="Cambria"/>
                                <w:spacing w:val="-2"/>
                                <w:w w:val="110"/>
                                <w:vertAlign w:val="baseline"/>
                              </w:rPr>
                              <w:t>η</w:t>
                            </w:r>
                            <w:r>
                              <w:rPr>
                                <w:rFonts w:ascii="Calibri" w:hAnsi="Calibri"/>
                                <w:spacing w:val="-2"/>
                                <w:w w:val="110"/>
                                <w:vertAlign w:val="subscript"/>
                              </w:rPr>
                              <w:t>3</w:t>
                            </w:r>
                            <w:r>
                              <w:rPr>
                                <w:rFonts w:ascii="Cambria" w:hAnsi="Cambria"/>
                                <w:spacing w:val="-2"/>
                                <w:w w:val="110"/>
                                <w:vertAlign w:val="baseline"/>
                              </w:rPr>
                              <w:t>C</w:t>
                            </w:r>
                            <w:r>
                              <w:rPr>
                                <w:rFonts w:ascii="Calibri" w:hAnsi="Calibri"/>
                                <w:spacing w:val="-2"/>
                                <w:w w:val="110"/>
                                <w:vertAlign w:val="baseline"/>
                              </w:rPr>
                              <w:t>)</w:t>
                            </w:r>
                            <w:r>
                              <w:rPr>
                                <w:rFonts w:ascii="Cambria" w:hAnsi="Cambria"/>
                                <w:spacing w:val="-2"/>
                                <w:w w:val="110"/>
                                <w:vertAlign w:val="baseline"/>
                              </w:rPr>
                              <w:t>dt,</w:t>
                            </w:r>
                            <w:r>
                              <w:rPr>
                                <w:rFonts w:ascii="Cambria" w:hAnsi="Cambria"/>
                                <w:vertAlign w:val="baseline"/>
                              </w:rPr>
                              <w:tab/>
                            </w:r>
                            <w:r>
                              <w:rPr>
                                <w:vertAlign w:val="baseline"/>
                              </w:rPr>
                              <w:t>dengan</w:t>
                            </w:r>
                            <w:r>
                              <w:rPr>
                                <w:spacing w:val="-2"/>
                                <w:vertAlign w:val="baseline"/>
                              </w:rPr>
                              <w:t> </w:t>
                            </w:r>
                            <w:r>
                              <w:rPr>
                                <w:rFonts w:ascii="Cambria" w:hAnsi="Cambria"/>
                                <w:vertAlign w:val="baseline"/>
                              </w:rPr>
                              <w:t>Z</w:t>
                            </w:r>
                            <w:r>
                              <w:rPr>
                                <w:rFonts w:ascii="Cambria" w:hAnsi="Cambria"/>
                                <w:spacing w:val="19"/>
                                <w:vertAlign w:val="baseline"/>
                              </w:rPr>
                              <w:t> </w:t>
                            </w:r>
                            <w:r>
                              <w:rPr>
                                <w:vertAlign w:val="baseline"/>
                              </w:rPr>
                              <w:t>adalah</w:t>
                            </w:r>
                            <w:r>
                              <w:rPr>
                                <w:spacing w:val="-2"/>
                                <w:vertAlign w:val="baseline"/>
                              </w:rPr>
                              <w:t> </w:t>
                            </w:r>
                            <w:r>
                              <w:rPr>
                                <w:spacing w:val="-2"/>
                                <w:vertAlign w:val="baseline"/>
                              </w:rPr>
                              <w:t>konstanta</w:t>
                            </w:r>
                          </w:p>
                        </w:txbxContent>
                      </wps:txbx>
                      <wps:bodyPr wrap="square" lIns="0" tIns="0" rIns="0" bIns="0" rtlCol="0">
                        <a:noAutofit/>
                      </wps:bodyPr>
                    </wps:wsp>
                  </a:graphicData>
                </a:graphic>
              </wp:anchor>
            </w:drawing>
          </mc:Choice>
          <mc:Fallback>
            <w:pict>
              <v:shape style="position:absolute;margin-left:56.693001pt;margin-top:29.955786pt;width:306.150pt;height:40.5pt;mso-position-horizontal-relative:page;mso-position-vertical-relative:paragraph;z-index:-22829568" type="#_x0000_t202" id="docshape467" filled="false" stroked="false">
                <v:textbox inset="0,0,0,0">
                  <w:txbxContent>
                    <w:p>
                      <w:pPr>
                        <w:pStyle w:val="BodyText"/>
                        <w:tabs>
                          <w:tab w:pos="3783" w:val="left" w:leader="none"/>
                        </w:tabs>
                        <w:spacing w:line="398" w:lineRule="exact"/>
                      </w:pPr>
                      <w:r>
                        <w:rPr>
                          <w:rFonts w:ascii="Cambria" w:hAnsi="Cambria"/>
                          <w:w w:val="110"/>
                        </w:rPr>
                        <w:t>⇔</w:t>
                      </w:r>
                      <w:r>
                        <w:rPr>
                          <w:rFonts w:ascii="Cambria" w:hAnsi="Cambria"/>
                          <w:spacing w:val="19"/>
                          <w:w w:val="110"/>
                        </w:rPr>
                        <w:t> </w:t>
                      </w:r>
                      <w:r>
                        <w:rPr>
                          <w:rFonts w:ascii="Calibri" w:hAnsi="Calibri"/>
                          <w:w w:val="110"/>
                        </w:rPr>
                        <w:t>ln</w:t>
                      </w:r>
                      <w:r>
                        <w:rPr>
                          <w:rFonts w:ascii="Cambria" w:hAnsi="Cambria"/>
                          <w:w w:val="110"/>
                        </w:rPr>
                        <w:t>|H|≥</w:t>
                      </w:r>
                      <w:r>
                        <w:rPr>
                          <w:rFonts w:ascii="Cambria" w:hAnsi="Cambria"/>
                          <w:spacing w:val="20"/>
                          <w:w w:val="110"/>
                        </w:rPr>
                        <w:t> </w:t>
                      </w:r>
                      <w:r>
                        <w:rPr>
                          <w:rFonts w:ascii="Cambria" w:hAnsi="Cambria"/>
                          <w:w w:val="110"/>
                        </w:rPr>
                        <w:t>η</w:t>
                      </w:r>
                      <w:r>
                        <w:rPr>
                          <w:rFonts w:ascii="Calibri" w:hAnsi="Calibri"/>
                          <w:w w:val="110"/>
                          <w:vertAlign w:val="subscript"/>
                        </w:rPr>
                        <w:t>1</w:t>
                      </w:r>
                      <w:r>
                        <w:rPr>
                          <w:rFonts w:ascii="Cambria" w:hAnsi="Cambria"/>
                          <w:w w:val="110"/>
                          <w:vertAlign w:val="baseline"/>
                        </w:rPr>
                        <w:t>t</w:t>
                      </w:r>
                      <w:r>
                        <w:rPr>
                          <w:rFonts w:ascii="Cambria" w:hAnsi="Cambria"/>
                          <w:spacing w:val="-8"/>
                          <w:w w:val="110"/>
                          <w:vertAlign w:val="baseline"/>
                        </w:rPr>
                        <w:t> </w:t>
                      </w:r>
                      <w:r>
                        <w:rPr>
                          <w:rFonts w:ascii="Calibri" w:hAnsi="Calibri"/>
                          <w:w w:val="140"/>
                          <w:vertAlign w:val="baseline"/>
                        </w:rPr>
                        <w:t>+</w:t>
                      </w:r>
                      <w:r>
                        <w:rPr>
                          <w:rFonts w:ascii="Calibri" w:hAnsi="Calibri"/>
                          <w:spacing w:val="-24"/>
                          <w:w w:val="140"/>
                          <w:vertAlign w:val="baseline"/>
                        </w:rPr>
                        <w:t> </w:t>
                      </w:r>
                      <w:r>
                        <w:rPr>
                          <w:rFonts w:ascii="Cambria" w:hAnsi="Cambria"/>
                          <w:w w:val="110"/>
                          <w:vertAlign w:val="baseline"/>
                        </w:rPr>
                        <w:t>Z</w:t>
                      </w:r>
                      <w:r>
                        <w:rPr>
                          <w:rFonts w:ascii="Cambria" w:hAnsi="Cambria"/>
                          <w:spacing w:val="-4"/>
                          <w:w w:val="140"/>
                          <w:vertAlign w:val="baseline"/>
                        </w:rPr>
                        <w:t> </w:t>
                      </w:r>
                      <w:r>
                        <w:rPr>
                          <w:rFonts w:ascii="Cambria" w:hAnsi="Cambria"/>
                          <w:w w:val="140"/>
                          <w:vertAlign w:val="baseline"/>
                        </w:rPr>
                        <w:t>−</w:t>
                      </w:r>
                      <w:r>
                        <w:rPr>
                          <w:rFonts w:ascii="Cambria" w:hAnsi="Cambria"/>
                          <w:spacing w:val="-21"/>
                          <w:w w:val="140"/>
                          <w:vertAlign w:val="baseline"/>
                        </w:rPr>
                        <w:t> </w:t>
                      </w:r>
                      <w:r>
                        <w:rPr>
                          <w:w w:val="140"/>
                          <w:position w:val="18"/>
                          <w:vertAlign w:val="baseline"/>
                        </w:rPr>
                        <w:t>∫</w:t>
                      </w:r>
                      <w:r>
                        <w:rPr>
                          <w:spacing w:val="-27"/>
                          <w:w w:val="140"/>
                          <w:position w:val="18"/>
                          <w:vertAlign w:val="baseline"/>
                        </w:rPr>
                        <w:t> </w:t>
                      </w:r>
                      <w:r>
                        <w:rPr>
                          <w:rFonts w:ascii="Calibri" w:hAnsi="Calibri"/>
                          <w:w w:val="110"/>
                          <w:vertAlign w:val="baseline"/>
                        </w:rPr>
                        <w:t>(</w:t>
                      </w:r>
                      <w:r>
                        <w:rPr>
                          <w:rFonts w:ascii="Calibri" w:hAnsi="Calibri"/>
                          <w:spacing w:val="-26"/>
                          <w:w w:val="110"/>
                          <w:vertAlign w:val="baseline"/>
                        </w:rPr>
                        <w:t> </w:t>
                      </w:r>
                      <w:r>
                        <w:rPr>
                          <w:rFonts w:ascii="Cambria" w:hAnsi="Cambria"/>
                          <w:w w:val="110"/>
                          <w:u w:val="single"/>
                          <w:vertAlign w:val="superscript"/>
                        </w:rPr>
                        <w:t>η</w:t>
                      </w:r>
                      <w:r>
                        <w:rPr>
                          <w:rFonts w:ascii="Calibri" w:hAnsi="Calibri"/>
                          <w:w w:val="110"/>
                          <w:position w:val="8"/>
                          <w:sz w:val="12"/>
                          <w:u w:val="single"/>
                          <w:vertAlign w:val="baseline"/>
                        </w:rPr>
                        <w:t>1</w:t>
                      </w:r>
                      <w:r>
                        <w:rPr>
                          <w:rFonts w:ascii="Cambria" w:hAnsi="Cambria"/>
                          <w:w w:val="110"/>
                          <w:position w:val="10"/>
                          <w:sz w:val="16"/>
                          <w:u w:val="single"/>
                          <w:vertAlign w:val="baseline"/>
                        </w:rPr>
                        <w:t>H</w:t>
                      </w:r>
                      <w:r>
                        <w:rPr>
                          <w:rFonts w:ascii="Cambria" w:hAnsi="Cambria"/>
                          <w:spacing w:val="41"/>
                          <w:w w:val="140"/>
                          <w:position w:val="10"/>
                          <w:sz w:val="16"/>
                          <w:vertAlign w:val="baseline"/>
                        </w:rPr>
                        <w:t> </w:t>
                      </w:r>
                      <w:r>
                        <w:rPr>
                          <w:rFonts w:ascii="Calibri" w:hAnsi="Calibri"/>
                          <w:w w:val="140"/>
                          <w:vertAlign w:val="baseline"/>
                        </w:rPr>
                        <w:t>+</w:t>
                      </w:r>
                      <w:r>
                        <w:rPr>
                          <w:rFonts w:ascii="Calibri" w:hAnsi="Calibri"/>
                          <w:spacing w:val="-24"/>
                          <w:w w:val="140"/>
                          <w:vertAlign w:val="baseline"/>
                        </w:rPr>
                        <w:t> </w:t>
                      </w:r>
                      <w:r>
                        <w:rPr>
                          <w:rFonts w:ascii="Cambria" w:hAnsi="Cambria"/>
                          <w:spacing w:val="-2"/>
                          <w:w w:val="110"/>
                          <w:vertAlign w:val="baseline"/>
                        </w:rPr>
                        <w:t>η</w:t>
                      </w:r>
                      <w:r>
                        <w:rPr>
                          <w:rFonts w:ascii="Calibri" w:hAnsi="Calibri"/>
                          <w:spacing w:val="-2"/>
                          <w:w w:val="110"/>
                          <w:vertAlign w:val="subscript"/>
                        </w:rPr>
                        <w:t>3</w:t>
                      </w:r>
                      <w:r>
                        <w:rPr>
                          <w:rFonts w:ascii="Cambria" w:hAnsi="Cambria"/>
                          <w:spacing w:val="-2"/>
                          <w:w w:val="110"/>
                          <w:vertAlign w:val="baseline"/>
                        </w:rPr>
                        <w:t>C</w:t>
                      </w:r>
                      <w:r>
                        <w:rPr>
                          <w:rFonts w:ascii="Calibri" w:hAnsi="Calibri"/>
                          <w:spacing w:val="-2"/>
                          <w:w w:val="110"/>
                          <w:vertAlign w:val="baseline"/>
                        </w:rPr>
                        <w:t>)</w:t>
                      </w:r>
                      <w:r>
                        <w:rPr>
                          <w:rFonts w:ascii="Cambria" w:hAnsi="Cambria"/>
                          <w:spacing w:val="-2"/>
                          <w:w w:val="110"/>
                          <w:vertAlign w:val="baseline"/>
                        </w:rPr>
                        <w:t>dt,</w:t>
                      </w:r>
                      <w:r>
                        <w:rPr>
                          <w:rFonts w:ascii="Cambria" w:hAnsi="Cambria"/>
                          <w:vertAlign w:val="baseline"/>
                        </w:rPr>
                        <w:tab/>
                      </w:r>
                      <w:r>
                        <w:rPr>
                          <w:vertAlign w:val="baseline"/>
                        </w:rPr>
                        <w:t>dengan</w:t>
                      </w:r>
                      <w:r>
                        <w:rPr>
                          <w:spacing w:val="-2"/>
                          <w:vertAlign w:val="baseline"/>
                        </w:rPr>
                        <w:t> </w:t>
                      </w:r>
                      <w:r>
                        <w:rPr>
                          <w:rFonts w:ascii="Cambria" w:hAnsi="Cambria"/>
                          <w:vertAlign w:val="baseline"/>
                        </w:rPr>
                        <w:t>Z</w:t>
                      </w:r>
                      <w:r>
                        <w:rPr>
                          <w:rFonts w:ascii="Cambria" w:hAnsi="Cambria"/>
                          <w:spacing w:val="19"/>
                          <w:vertAlign w:val="baseline"/>
                        </w:rPr>
                        <w:t> </w:t>
                      </w:r>
                      <w:r>
                        <w:rPr>
                          <w:vertAlign w:val="baseline"/>
                        </w:rPr>
                        <w:t>adalah</w:t>
                      </w:r>
                      <w:r>
                        <w:rPr>
                          <w:spacing w:val="-2"/>
                          <w:vertAlign w:val="baseline"/>
                        </w:rPr>
                        <w:t> </w:t>
                      </w:r>
                      <w:r>
                        <w:rPr>
                          <w:spacing w:val="-2"/>
                          <w:vertAlign w:val="baseline"/>
                        </w:rPr>
                        <w:t>konstanta</w:t>
                      </w:r>
                    </w:p>
                  </w:txbxContent>
                </v:textbox>
                <w10:wrap type="none"/>
              </v:shape>
            </w:pict>
          </mc:Fallback>
        </mc:AlternateContent>
      </w:r>
      <w:r>
        <w:rPr>
          <w:rFonts w:ascii="Cambria" w:hAnsi="Cambria"/>
          <w:w w:val="120"/>
        </w:rPr>
        <w:t>⇔</w:t>
      </w:r>
      <w:r>
        <w:rPr>
          <w:rFonts w:ascii="Cambria" w:hAnsi="Cambria"/>
          <w:spacing w:val="-9"/>
          <w:w w:val="120"/>
        </w:rPr>
        <w:t> </w:t>
      </w:r>
      <w:r>
        <w:rPr>
          <w:w w:val="145"/>
          <w:position w:val="18"/>
        </w:rPr>
        <w:t>∫</w:t>
      </w:r>
      <w:r>
        <w:rPr>
          <w:spacing w:val="17"/>
          <w:w w:val="145"/>
          <w:position w:val="18"/>
        </w:rPr>
        <w:t> </w:t>
      </w:r>
      <w:r>
        <w:rPr>
          <w:rFonts w:ascii="Cambria" w:hAnsi="Cambria"/>
          <w:w w:val="120"/>
          <w:position w:val="9"/>
          <w:sz w:val="16"/>
          <w:u w:val="single"/>
        </w:rPr>
        <w:t>dH</w:t>
      </w:r>
      <w:r>
        <w:rPr>
          <w:rFonts w:ascii="Cambria" w:hAnsi="Cambria"/>
          <w:spacing w:val="49"/>
          <w:w w:val="120"/>
          <w:position w:val="9"/>
          <w:sz w:val="16"/>
        </w:rPr>
        <w:t> </w:t>
      </w:r>
      <w:r>
        <w:rPr>
          <w:rFonts w:ascii="Cambria" w:hAnsi="Cambria"/>
          <w:w w:val="120"/>
        </w:rPr>
        <w:t>≥</w:t>
      </w:r>
      <w:r>
        <w:rPr>
          <w:rFonts w:ascii="Cambria" w:hAnsi="Cambria"/>
          <w:spacing w:val="-1"/>
          <w:w w:val="120"/>
        </w:rPr>
        <w:t> </w:t>
      </w:r>
      <w:r>
        <w:rPr>
          <w:w w:val="145"/>
          <w:position w:val="18"/>
        </w:rPr>
        <w:t>∫</w:t>
      </w:r>
      <w:r>
        <w:rPr>
          <w:spacing w:val="-6"/>
          <w:w w:val="145"/>
          <w:position w:val="18"/>
        </w:rPr>
        <w:t> </w:t>
      </w:r>
      <w:r>
        <w:rPr>
          <w:rFonts w:ascii="Cambria" w:hAnsi="Cambria"/>
          <w:w w:val="120"/>
        </w:rPr>
        <w:t>η</w:t>
      </w:r>
      <w:r>
        <w:rPr>
          <w:rFonts w:ascii="Calibri" w:hAnsi="Calibri"/>
          <w:w w:val="120"/>
          <w:vertAlign w:val="subscript"/>
        </w:rPr>
        <w:t>1</w:t>
      </w:r>
      <w:r>
        <w:rPr>
          <w:rFonts w:ascii="Calibri" w:hAnsi="Calibri"/>
          <w:spacing w:val="-15"/>
          <w:w w:val="120"/>
          <w:vertAlign w:val="baseline"/>
        </w:rPr>
        <w:t> </w:t>
      </w:r>
      <w:r>
        <w:rPr>
          <w:rFonts w:ascii="Cambria" w:hAnsi="Cambria"/>
          <w:w w:val="120"/>
          <w:vertAlign w:val="baseline"/>
        </w:rPr>
        <w:t>dt</w:t>
      </w:r>
      <w:r>
        <w:rPr>
          <w:rFonts w:ascii="Cambria" w:hAnsi="Cambria"/>
          <w:spacing w:val="-12"/>
          <w:w w:val="120"/>
          <w:vertAlign w:val="baseline"/>
        </w:rPr>
        <w:t> </w:t>
      </w:r>
      <w:r>
        <w:rPr>
          <w:rFonts w:ascii="Cambria" w:hAnsi="Cambria"/>
          <w:w w:val="120"/>
          <w:vertAlign w:val="baseline"/>
        </w:rPr>
        <w:t>−</w:t>
      </w:r>
      <w:r>
        <w:rPr>
          <w:rFonts w:ascii="Cambria" w:hAnsi="Cambria"/>
          <w:spacing w:val="-12"/>
          <w:w w:val="120"/>
          <w:vertAlign w:val="baseline"/>
        </w:rPr>
        <w:t> </w:t>
      </w:r>
      <w:r>
        <w:rPr>
          <w:w w:val="145"/>
          <w:position w:val="18"/>
          <w:vertAlign w:val="baseline"/>
        </w:rPr>
        <w:t>∫</w:t>
      </w:r>
      <w:r>
        <w:rPr>
          <w:spacing w:val="-38"/>
          <w:w w:val="145"/>
          <w:position w:val="18"/>
          <w:vertAlign w:val="baseline"/>
        </w:rPr>
        <w:t> </w:t>
      </w:r>
      <w:r>
        <w:rPr>
          <w:rFonts w:ascii="Calibri" w:hAnsi="Calibri"/>
          <w:w w:val="120"/>
          <w:vertAlign w:val="baseline"/>
        </w:rPr>
        <w:t>(</w:t>
      </w:r>
      <w:r>
        <w:rPr>
          <w:rFonts w:ascii="Calibri" w:hAnsi="Calibri"/>
          <w:spacing w:val="-36"/>
          <w:w w:val="120"/>
          <w:vertAlign w:val="baseline"/>
        </w:rPr>
        <w:t> </w:t>
      </w:r>
      <w:r>
        <w:rPr>
          <w:rFonts w:ascii="Cambria" w:hAnsi="Cambria"/>
          <w:w w:val="120"/>
          <w:u w:val="single"/>
          <w:vertAlign w:val="superscript"/>
        </w:rPr>
        <w:t>η</w:t>
      </w:r>
      <w:r>
        <w:rPr>
          <w:rFonts w:ascii="Calibri" w:hAnsi="Calibri"/>
          <w:w w:val="120"/>
          <w:position w:val="8"/>
          <w:sz w:val="12"/>
          <w:u w:val="single"/>
          <w:vertAlign w:val="baseline"/>
        </w:rPr>
        <w:t>1</w:t>
      </w:r>
      <w:r>
        <w:rPr>
          <w:rFonts w:ascii="Cambria" w:hAnsi="Cambria"/>
          <w:w w:val="120"/>
          <w:position w:val="10"/>
          <w:sz w:val="16"/>
          <w:u w:val="single"/>
          <w:vertAlign w:val="baseline"/>
        </w:rPr>
        <w:t>H</w:t>
      </w:r>
      <w:r>
        <w:rPr>
          <w:rFonts w:ascii="Cambria" w:hAnsi="Cambria"/>
          <w:spacing w:val="29"/>
          <w:w w:val="145"/>
          <w:position w:val="10"/>
          <w:sz w:val="16"/>
          <w:vertAlign w:val="baseline"/>
        </w:rPr>
        <w:t> </w:t>
      </w:r>
      <w:r>
        <w:rPr>
          <w:rFonts w:ascii="Calibri" w:hAnsi="Calibri"/>
          <w:w w:val="145"/>
          <w:vertAlign w:val="baseline"/>
        </w:rPr>
        <w:t>+</w:t>
      </w:r>
      <w:r>
        <w:rPr>
          <w:rFonts w:ascii="Calibri" w:hAnsi="Calibri"/>
          <w:spacing w:val="-25"/>
          <w:w w:val="145"/>
          <w:vertAlign w:val="baseline"/>
        </w:rPr>
        <w:t> </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C</w:t>
      </w:r>
      <w:r>
        <w:rPr>
          <w:rFonts w:ascii="Calibri" w:hAnsi="Calibri"/>
          <w:spacing w:val="-2"/>
          <w:w w:val="120"/>
          <w:vertAlign w:val="baseline"/>
        </w:rPr>
        <w:t>)</w:t>
      </w:r>
      <w:r>
        <w:rPr>
          <w:rFonts w:ascii="Cambria" w:hAnsi="Cambria"/>
          <w:spacing w:val="-2"/>
          <w:w w:val="120"/>
          <w:vertAlign w:val="baseline"/>
        </w:rPr>
        <w:t>dt</w:t>
      </w:r>
    </w:p>
    <w:p>
      <w:pPr>
        <w:pStyle w:val="BodyText"/>
        <w:spacing w:before="85"/>
        <w:rPr>
          <w:rFonts w:ascii="Cambria"/>
          <w:sz w:val="16"/>
        </w:rPr>
      </w:pPr>
    </w:p>
    <w:p>
      <w:pPr>
        <w:tabs>
          <w:tab w:pos="2303" w:val="left" w:leader="none"/>
        </w:tabs>
        <w:spacing w:line="240" w:lineRule="exact" w:before="1"/>
        <w:ind w:left="1514"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478208">
                <wp:simplePos x="0" y="0"/>
                <wp:positionH relativeFrom="page">
                  <wp:posOffset>2166886</wp:posOffset>
                </wp:positionH>
                <wp:positionV relativeFrom="paragraph">
                  <wp:posOffset>-29749</wp:posOffset>
                </wp:positionV>
                <wp:extent cx="102870" cy="109220"/>
                <wp:effectExtent l="0" t="0" r="0" b="0"/>
                <wp:wrapNone/>
                <wp:docPr id="575" name="Textbox 575"/>
                <wp:cNvGraphicFramePr>
                  <a:graphicFrameLocks/>
                </wp:cNvGraphicFramePr>
                <a:graphic>
                  <a:graphicData uri="http://schemas.microsoft.com/office/word/2010/wordprocessingShape">
                    <wps:wsp>
                      <wps:cNvPr id="575" name="Textbox 575"/>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70.621002pt;margin-top:-2.342503pt;width:8.1pt;height:8.6pt;mso-position-horizontal-relative:page;mso-position-vertical-relative:paragraph;z-index:-22838272" type="#_x0000_t202" id="docshape468"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w10:wrap type="none"/>
              </v:shape>
            </w:pict>
          </mc:Fallback>
        </mc:AlternateContent>
      </w:r>
      <w:r>
        <w:rPr>
          <w:rFonts w:ascii="Calibri" w:hAnsi="Calibri"/>
          <w:spacing w:val="-2"/>
          <w:w w:val="125"/>
          <w:position w:val="-3"/>
          <w:sz w:val="16"/>
        </w:rPr>
        <w:t>ln</w:t>
      </w:r>
      <w:r>
        <w:rPr>
          <w:rFonts w:ascii="Cambria" w:hAnsi="Cambria"/>
          <w:spacing w:val="-2"/>
          <w:w w:val="125"/>
          <w:position w:val="-3"/>
          <w:sz w:val="16"/>
        </w:rPr>
        <w:t>|H|</w:t>
      </w:r>
      <w:r>
        <w:rPr>
          <w:rFonts w:ascii="Cambria" w:hAnsi="Cambria"/>
          <w:position w:val="-3"/>
          <w:sz w:val="16"/>
        </w:rPr>
        <w:tab/>
      </w:r>
      <w:r>
        <w:rPr>
          <w:rFonts w:ascii="Cambria" w:hAnsi="Cambria"/>
          <w:spacing w:val="2"/>
          <w:w w:val="125"/>
          <w:sz w:val="16"/>
        </w:rPr>
        <w:t>η</w:t>
      </w:r>
      <w:r>
        <w:rPr>
          <w:rFonts w:ascii="Calibri" w:hAnsi="Calibri"/>
          <w:spacing w:val="2"/>
          <w:w w:val="125"/>
          <w:sz w:val="16"/>
          <w:vertAlign w:val="subscript"/>
        </w:rPr>
        <w:t>1</w:t>
      </w:r>
      <w:r>
        <w:rPr>
          <w:rFonts w:ascii="Cambria" w:hAnsi="Cambria"/>
          <w:spacing w:val="2"/>
          <w:w w:val="125"/>
          <w:sz w:val="16"/>
          <w:vertAlign w:val="baseline"/>
        </w:rPr>
        <w:t>t</w:t>
      </w:r>
      <w:r>
        <w:rPr>
          <w:rFonts w:ascii="Calibri" w:hAnsi="Calibri"/>
          <w:spacing w:val="2"/>
          <w:w w:val="125"/>
          <w:sz w:val="16"/>
          <w:vertAlign w:val="baseline"/>
        </w:rPr>
        <w:t>+</w:t>
      </w:r>
      <w:r>
        <w:rPr>
          <w:rFonts w:ascii="Cambria" w:hAnsi="Cambria"/>
          <w:spacing w:val="2"/>
          <w:w w:val="125"/>
          <w:sz w:val="16"/>
          <w:vertAlign w:val="baseline"/>
        </w:rPr>
        <w:t>Z−</w:t>
      </w:r>
      <w:r>
        <w:rPr>
          <w:rFonts w:ascii="Cambria" w:hAnsi="Cambria"/>
          <w:spacing w:val="2"/>
          <w:w w:val="125"/>
          <w:position w:val="13"/>
          <w:sz w:val="16"/>
          <w:vertAlign w:val="baseline"/>
        </w:rPr>
        <w:t>∫</w:t>
      </w:r>
      <w:r>
        <w:rPr>
          <w:rFonts w:ascii="Cambria" w:hAnsi="Cambria"/>
          <w:spacing w:val="15"/>
          <w:w w:val="125"/>
          <w:position w:val="13"/>
          <w:sz w:val="16"/>
          <w:vertAlign w:val="baseline"/>
        </w:rPr>
        <w:t> </w:t>
      </w:r>
      <w:r>
        <w:rPr>
          <w:rFonts w:ascii="Calibri" w:hAnsi="Calibri"/>
          <w:spacing w:val="2"/>
          <w:w w:val="125"/>
          <w:sz w:val="16"/>
          <w:vertAlign w:val="baseline"/>
        </w:rPr>
        <w:t>(</w:t>
      </w:r>
      <w:r>
        <w:rPr>
          <w:rFonts w:ascii="Calibri" w:hAnsi="Calibri"/>
          <w:spacing w:val="-3"/>
          <w:w w:val="125"/>
          <w:sz w:val="16"/>
          <w:vertAlign w:val="baseline"/>
        </w:rPr>
        <w:t> </w:t>
      </w:r>
      <w:r>
        <w:rPr>
          <w:rFonts w:ascii="Georgia" w:hAnsi="Georgia"/>
          <w:i/>
          <w:spacing w:val="2"/>
          <w:w w:val="125"/>
          <w:sz w:val="16"/>
          <w:u w:val="single"/>
          <w:vertAlign w:val="superscript"/>
        </w:rPr>
        <w:t>η</w:t>
      </w:r>
      <w:r>
        <w:rPr>
          <w:rFonts w:ascii="Calibri" w:hAnsi="Calibri"/>
          <w:spacing w:val="2"/>
          <w:w w:val="125"/>
          <w:sz w:val="16"/>
          <w:u w:val="single"/>
          <w:vertAlign w:val="superscript"/>
        </w:rPr>
        <w:t>1</w:t>
      </w:r>
      <w:r>
        <w:rPr>
          <w:rFonts w:ascii="Georgia" w:hAnsi="Georgia"/>
          <w:i/>
          <w:spacing w:val="2"/>
          <w:w w:val="125"/>
          <w:sz w:val="16"/>
          <w:u w:val="single"/>
          <w:vertAlign w:val="superscript"/>
        </w:rPr>
        <w:t>H</w:t>
      </w:r>
      <w:r>
        <w:rPr>
          <w:rFonts w:ascii="Georgia" w:hAnsi="Georgia"/>
          <w:i/>
          <w:spacing w:val="12"/>
          <w:w w:val="125"/>
          <w:sz w:val="16"/>
          <w:vertAlign w:val="baseline"/>
        </w:rPr>
        <w:t> </w:t>
      </w:r>
      <w:r>
        <w:rPr>
          <w:rFonts w:ascii="Calibri" w:hAnsi="Calibri"/>
          <w:spacing w:val="-2"/>
          <w:w w:val="125"/>
          <w:sz w:val="16"/>
          <w:vertAlign w:val="baseline"/>
        </w:rPr>
        <w:t>+</w:t>
      </w:r>
      <w:r>
        <w:rPr>
          <w:rFonts w:ascii="Cambria" w:hAnsi="Cambria"/>
          <w:spacing w:val="-2"/>
          <w:w w:val="125"/>
          <w:sz w:val="16"/>
          <w:vertAlign w:val="baseline"/>
        </w:rPr>
        <w:t>η</w:t>
      </w:r>
      <w:r>
        <w:rPr>
          <w:rFonts w:ascii="Calibri" w:hAnsi="Calibri"/>
          <w:spacing w:val="-2"/>
          <w:w w:val="125"/>
          <w:sz w:val="16"/>
          <w:vertAlign w:val="subscript"/>
        </w:rPr>
        <w:t>3</w:t>
      </w:r>
      <w:r>
        <w:rPr>
          <w:rFonts w:ascii="Cambria" w:hAnsi="Cambria"/>
          <w:spacing w:val="-2"/>
          <w:w w:val="125"/>
          <w:sz w:val="16"/>
          <w:vertAlign w:val="baseline"/>
        </w:rPr>
        <w:t>C</w:t>
      </w:r>
      <w:r>
        <w:rPr>
          <w:rFonts w:ascii="Calibri" w:hAnsi="Calibri"/>
          <w:spacing w:val="-2"/>
          <w:w w:val="125"/>
          <w:sz w:val="16"/>
          <w:vertAlign w:val="baseline"/>
        </w:rPr>
        <w:t>)</w:t>
      </w:r>
      <w:r>
        <w:rPr>
          <w:rFonts w:ascii="Cambria" w:hAnsi="Cambria"/>
          <w:spacing w:val="-2"/>
          <w:w w:val="125"/>
          <w:sz w:val="16"/>
          <w:vertAlign w:val="baseline"/>
        </w:rPr>
        <w:t>dt</w:t>
      </w:r>
    </w:p>
    <w:p>
      <w:pPr>
        <w:spacing w:after="0" w:line="240" w:lineRule="exact"/>
        <w:jc w:val="left"/>
        <w:rPr>
          <w:rFonts w:ascii="Cambria" w:hAnsi="Cambria"/>
          <w:sz w:val="16"/>
        </w:rPr>
        <w:sectPr>
          <w:pgSz w:w="8400" w:h="11910"/>
          <w:pgMar w:header="252" w:footer="0" w:top="480" w:bottom="280" w:left="0" w:right="0"/>
        </w:sectPr>
      </w:pPr>
    </w:p>
    <w:p>
      <w:pPr>
        <w:pStyle w:val="BodyText"/>
        <w:tabs>
          <w:tab w:pos="1971" w:val="left" w:leader="none"/>
        </w:tabs>
        <w:spacing w:line="212" w:lineRule="exact"/>
        <w:ind w:left="1133"/>
        <w:rPr>
          <w:rFonts w:ascii="Cambria" w:hAnsi="Cambria"/>
        </w:rPr>
      </w:pPr>
      <w:r>
        <w:rPr>
          <w:rFonts w:ascii="Cambria" w:hAnsi="Cambria"/>
        </w:rPr>
        <w:t>⇔</w:t>
      </w:r>
      <w:r>
        <w:rPr>
          <w:rFonts w:ascii="Cambria" w:hAnsi="Cambria"/>
          <w:spacing w:val="-2"/>
          <w:w w:val="105"/>
        </w:rPr>
        <w:t> </w:t>
      </w:r>
      <w:r>
        <w:rPr>
          <w:rFonts w:ascii="Cambria" w:hAnsi="Cambria"/>
          <w:spacing w:val="-10"/>
          <w:w w:val="105"/>
        </w:rPr>
        <w:t>e</w:t>
      </w:r>
      <w:r>
        <w:rPr>
          <w:rFonts w:ascii="Cambria" w:hAnsi="Cambria"/>
        </w:rPr>
        <w:tab/>
      </w:r>
      <w:r>
        <w:rPr>
          <w:rFonts w:ascii="Cambria" w:hAnsi="Cambria"/>
          <w:w w:val="120"/>
        </w:rPr>
        <w:t>≥</w:t>
      </w:r>
      <w:r>
        <w:rPr>
          <w:rFonts w:ascii="Cambria" w:hAnsi="Cambria"/>
          <w:spacing w:val="25"/>
          <w:w w:val="120"/>
        </w:rPr>
        <w:t> </w:t>
      </w:r>
      <w:r>
        <w:rPr>
          <w:rFonts w:ascii="Cambria" w:hAnsi="Cambria"/>
          <w:spacing w:val="-21"/>
          <w:w w:val="105"/>
        </w:rPr>
        <w:t>e</w:t>
      </w:r>
    </w:p>
    <w:p>
      <w:pPr>
        <w:spacing w:line="222" w:lineRule="exact" w:before="91"/>
        <w:ind w:left="73" w:right="0" w:firstLine="0"/>
        <w:jc w:val="left"/>
        <w:rPr>
          <w:rFonts w:ascii="Cambria" w:hAnsi="Cambria"/>
          <w:position w:val="17"/>
          <w:sz w:val="16"/>
        </w:rPr>
      </w:pPr>
      <w:r>
        <w:rPr/>
        <w:br w:type="column"/>
      </w:r>
      <w:r>
        <w:rPr>
          <w:rFonts w:ascii="Cambria" w:hAnsi="Cambria"/>
          <w:w w:val="115"/>
          <w:sz w:val="16"/>
        </w:rPr>
        <w:t>η</w:t>
      </w:r>
      <w:r>
        <w:rPr>
          <w:rFonts w:ascii="Cambria" w:hAnsi="Cambria"/>
          <w:spacing w:val="41"/>
          <w:w w:val="115"/>
          <w:sz w:val="16"/>
        </w:rPr>
        <w:t> </w:t>
      </w:r>
      <w:r>
        <w:rPr>
          <w:rFonts w:ascii="Cambria" w:hAnsi="Cambria"/>
          <w:w w:val="115"/>
          <w:sz w:val="16"/>
        </w:rPr>
        <w:t>t</w:t>
      </w:r>
      <w:r>
        <w:rPr>
          <w:rFonts w:ascii="Cambria" w:hAnsi="Cambria"/>
          <w:spacing w:val="63"/>
          <w:w w:val="130"/>
          <w:sz w:val="16"/>
        </w:rPr>
        <w:t> </w:t>
      </w:r>
      <w:r>
        <w:rPr>
          <w:rFonts w:ascii="Cambria" w:hAnsi="Cambria"/>
          <w:w w:val="130"/>
          <w:position w:val="4"/>
          <w:sz w:val="16"/>
        </w:rPr>
        <w:t>−</w:t>
      </w:r>
      <w:r>
        <w:rPr>
          <w:rFonts w:ascii="Cambria" w:hAnsi="Cambria"/>
          <w:spacing w:val="-17"/>
          <w:w w:val="130"/>
          <w:position w:val="4"/>
          <w:sz w:val="16"/>
        </w:rPr>
        <w:t> </w:t>
      </w:r>
      <w:r>
        <w:rPr>
          <w:rFonts w:ascii="Cambria" w:hAnsi="Cambria"/>
          <w:spacing w:val="-10"/>
          <w:w w:val="115"/>
          <w:position w:val="17"/>
          <w:sz w:val="16"/>
        </w:rPr>
        <w:t>∫</w:t>
      </w:r>
    </w:p>
    <w:p>
      <w:pPr>
        <w:spacing w:line="218" w:lineRule="auto" w:before="1"/>
        <w:ind w:left="157" w:right="0" w:firstLine="0"/>
        <w:jc w:val="left"/>
        <w:rPr>
          <w:rFonts w:ascii="Calibri"/>
          <w:position w:val="-3"/>
          <w:sz w:val="12"/>
        </w:rPr>
      </w:pPr>
      <w:r>
        <w:rPr/>
        <w:br w:type="column"/>
      </w:r>
      <w:r>
        <w:rPr>
          <w:rFonts w:ascii="Georgia"/>
          <w:i/>
          <w:spacing w:val="-5"/>
          <w:w w:val="120"/>
          <w:sz w:val="12"/>
        </w:rPr>
        <w:t>k</w:t>
      </w:r>
      <w:r>
        <w:rPr>
          <w:rFonts w:ascii="Calibri"/>
          <w:spacing w:val="-5"/>
          <w:w w:val="120"/>
          <w:position w:val="-3"/>
          <w:sz w:val="12"/>
        </w:rPr>
        <w:t>1</w:t>
      </w:r>
    </w:p>
    <w:p>
      <w:pPr>
        <w:tabs>
          <w:tab w:pos="1929" w:val="left" w:leader="none"/>
        </w:tabs>
        <w:spacing w:line="95" w:lineRule="exact" w:before="48"/>
        <w:ind w:left="0" w:right="0" w:firstLine="0"/>
        <w:jc w:val="left"/>
        <w:rPr>
          <w:rFonts w:ascii="Cambria" w:hAnsi="Cambria"/>
          <w:position w:val="-3"/>
          <w:sz w:val="16"/>
        </w:rPr>
      </w:pPr>
      <w:r>
        <w:rPr>
          <w:rFonts w:ascii="Calibri" w:hAnsi="Calibri"/>
          <w:w w:val="130"/>
          <w:sz w:val="16"/>
        </w:rPr>
        <w:t>(</w:t>
      </w:r>
      <w:r>
        <w:rPr>
          <w:rFonts w:ascii="Calibri" w:hAnsi="Calibri"/>
          <w:spacing w:val="-11"/>
          <w:w w:val="130"/>
          <w:sz w:val="16"/>
        </w:rPr>
        <w:t> </w:t>
      </w:r>
      <w:r>
        <w:rPr>
          <w:rFonts w:ascii="Georgia" w:hAnsi="Georgia"/>
          <w:i/>
          <w:w w:val="130"/>
          <w:sz w:val="16"/>
          <w:u w:val="single"/>
          <w:vertAlign w:val="superscript"/>
        </w:rPr>
        <w:t>η</w:t>
      </w:r>
      <w:r>
        <w:rPr>
          <w:rFonts w:ascii="Calibri" w:hAnsi="Calibri"/>
          <w:w w:val="130"/>
          <w:sz w:val="16"/>
          <w:u w:val="single"/>
          <w:vertAlign w:val="superscript"/>
        </w:rPr>
        <w:t>1</w:t>
      </w:r>
      <w:r>
        <w:rPr>
          <w:rFonts w:ascii="Georgia" w:hAnsi="Georgia"/>
          <w:i/>
          <w:w w:val="130"/>
          <w:sz w:val="16"/>
          <w:u w:val="single"/>
          <w:vertAlign w:val="superscript"/>
        </w:rPr>
        <w:t>H</w:t>
      </w:r>
      <w:r>
        <w:rPr>
          <w:rFonts w:ascii="Georgia" w:hAnsi="Georgia"/>
          <w:i/>
          <w:spacing w:val="1"/>
          <w:w w:val="130"/>
          <w:sz w:val="16"/>
          <w:vertAlign w:val="baseline"/>
        </w:rPr>
        <w:t> </w:t>
      </w:r>
      <w:r>
        <w:rPr>
          <w:rFonts w:ascii="Calibri" w:hAnsi="Calibri"/>
          <w:spacing w:val="-2"/>
          <w:w w:val="130"/>
          <w:sz w:val="16"/>
          <w:vertAlign w:val="baseline"/>
        </w:rPr>
        <w:t>+</w:t>
      </w:r>
      <w:r>
        <w:rPr>
          <w:rFonts w:ascii="Cambria" w:hAnsi="Cambria"/>
          <w:spacing w:val="-2"/>
          <w:w w:val="130"/>
          <w:sz w:val="16"/>
          <w:vertAlign w:val="baseline"/>
        </w:rPr>
        <w:t>η</w:t>
      </w:r>
      <w:r>
        <w:rPr>
          <w:rFonts w:ascii="Calibri" w:hAnsi="Calibri"/>
          <w:spacing w:val="-2"/>
          <w:w w:val="130"/>
          <w:sz w:val="16"/>
          <w:vertAlign w:val="subscript"/>
        </w:rPr>
        <w:t>3</w:t>
      </w:r>
      <w:r>
        <w:rPr>
          <w:rFonts w:ascii="Cambria" w:hAnsi="Cambria"/>
          <w:spacing w:val="-2"/>
          <w:w w:val="130"/>
          <w:sz w:val="16"/>
          <w:vertAlign w:val="baseline"/>
        </w:rPr>
        <w:t>C</w:t>
      </w:r>
      <w:r>
        <w:rPr>
          <w:rFonts w:ascii="Calibri" w:hAnsi="Calibri"/>
          <w:spacing w:val="-2"/>
          <w:w w:val="130"/>
          <w:sz w:val="16"/>
          <w:vertAlign w:val="baseline"/>
        </w:rPr>
        <w:t>)</w:t>
      </w:r>
      <w:r>
        <w:rPr>
          <w:rFonts w:ascii="Cambria" w:hAnsi="Cambria"/>
          <w:spacing w:val="-2"/>
          <w:w w:val="130"/>
          <w:sz w:val="16"/>
          <w:vertAlign w:val="baseline"/>
        </w:rPr>
        <w:t>dt</w:t>
      </w:r>
      <w:r>
        <w:rPr>
          <w:rFonts w:ascii="Cambria" w:hAnsi="Cambria"/>
          <w:sz w:val="16"/>
          <w:vertAlign w:val="baseline"/>
        </w:rPr>
        <w:tab/>
      </w:r>
      <w:r>
        <w:rPr>
          <w:rFonts w:ascii="Cambria" w:hAnsi="Cambria"/>
          <w:spacing w:val="-10"/>
          <w:w w:val="130"/>
          <w:position w:val="-3"/>
          <w:sz w:val="16"/>
          <w:vertAlign w:val="baseline"/>
        </w:rPr>
        <w:t>Z</w:t>
      </w:r>
    </w:p>
    <w:p>
      <w:pPr>
        <w:spacing w:after="0" w:line="95" w:lineRule="exact"/>
        <w:jc w:val="left"/>
        <w:rPr>
          <w:rFonts w:ascii="Cambria" w:hAnsi="Cambria"/>
          <w:position w:val="-3"/>
          <w:sz w:val="16"/>
        </w:rPr>
        <w:sectPr>
          <w:type w:val="continuous"/>
          <w:pgSz w:w="8400" w:h="11910"/>
          <w:pgMar w:header="252" w:footer="0" w:top="1220" w:bottom="280" w:left="0" w:right="0"/>
          <w:cols w:num="3" w:equalWidth="0">
            <w:col w:w="2304" w:space="40"/>
            <w:col w:w="654" w:space="32"/>
            <w:col w:w="5370"/>
          </w:cols>
        </w:sectPr>
      </w:pPr>
    </w:p>
    <w:p>
      <w:pPr>
        <w:tabs>
          <w:tab w:pos="3182" w:val="left" w:leader="none"/>
        </w:tabs>
        <w:spacing w:line="239" w:lineRule="exact" w:before="0"/>
        <w:ind w:left="1133" w:right="0" w:firstLine="0"/>
        <w:jc w:val="left"/>
        <w:rPr>
          <w:rFonts w:ascii="Calibri" w:hAnsi="Calibri"/>
          <w:position w:val="2"/>
          <w:sz w:val="12"/>
        </w:rPr>
      </w:pPr>
      <w:r>
        <w:rPr>
          <w:rFonts w:ascii="Cambria" w:hAnsi="Cambria"/>
          <w:w w:val="115"/>
          <w:sz w:val="22"/>
        </w:rPr>
        <w:t>⇔</w:t>
      </w:r>
      <w:r>
        <w:rPr>
          <w:rFonts w:ascii="Cambria" w:hAnsi="Cambria"/>
          <w:spacing w:val="4"/>
          <w:w w:val="115"/>
          <w:sz w:val="22"/>
        </w:rPr>
        <w:t> </w:t>
      </w:r>
      <w:r>
        <w:rPr>
          <w:rFonts w:ascii="Cambria" w:hAnsi="Cambria"/>
          <w:w w:val="115"/>
          <w:sz w:val="22"/>
        </w:rPr>
        <w:t>H</w:t>
      </w:r>
      <w:r>
        <w:rPr>
          <w:rFonts w:ascii="Calibri" w:hAnsi="Calibri"/>
          <w:w w:val="115"/>
          <w:sz w:val="22"/>
        </w:rPr>
        <w:t>(</w:t>
      </w:r>
      <w:r>
        <w:rPr>
          <w:rFonts w:ascii="Cambria" w:hAnsi="Cambria"/>
          <w:w w:val="115"/>
          <w:sz w:val="22"/>
        </w:rPr>
        <w:t>t</w:t>
      </w:r>
      <w:r>
        <w:rPr>
          <w:rFonts w:ascii="Calibri" w:hAnsi="Calibri"/>
          <w:w w:val="115"/>
          <w:sz w:val="22"/>
        </w:rPr>
        <w:t>)</w:t>
      </w:r>
      <w:r>
        <w:rPr>
          <w:rFonts w:ascii="Calibri" w:hAnsi="Calibri"/>
          <w:spacing w:val="4"/>
          <w:w w:val="115"/>
          <w:sz w:val="22"/>
        </w:rPr>
        <w:t> </w:t>
      </w:r>
      <w:r>
        <w:rPr>
          <w:rFonts w:ascii="Cambria" w:hAnsi="Cambria"/>
          <w:w w:val="115"/>
          <w:sz w:val="22"/>
        </w:rPr>
        <w:t>≥</w:t>
      </w:r>
      <w:r>
        <w:rPr>
          <w:rFonts w:ascii="Cambria" w:hAnsi="Cambria"/>
          <w:spacing w:val="5"/>
          <w:w w:val="115"/>
          <w:sz w:val="22"/>
        </w:rPr>
        <w:t> </w:t>
      </w:r>
      <w:r>
        <w:rPr>
          <w:rFonts w:ascii="Cambria" w:hAnsi="Cambria"/>
          <w:w w:val="115"/>
          <w:sz w:val="22"/>
        </w:rPr>
        <w:t>Ae</w:t>
      </w:r>
      <w:r>
        <w:rPr>
          <w:rFonts w:ascii="Cambria" w:hAnsi="Cambria"/>
          <w:spacing w:val="29"/>
          <w:w w:val="115"/>
          <w:sz w:val="22"/>
        </w:rPr>
        <w:t> </w:t>
      </w:r>
      <w:r>
        <w:rPr>
          <w:rFonts w:ascii="Calibri" w:hAnsi="Calibri"/>
          <w:w w:val="115"/>
          <w:position w:val="6"/>
          <w:sz w:val="12"/>
        </w:rPr>
        <w:t>1</w:t>
      </w:r>
      <w:r>
        <w:rPr>
          <w:rFonts w:ascii="Calibri" w:hAnsi="Calibri"/>
          <w:spacing w:val="50"/>
          <w:w w:val="115"/>
          <w:position w:val="6"/>
          <w:sz w:val="12"/>
        </w:rPr>
        <w:t> </w:t>
      </w:r>
      <w:r>
        <w:rPr>
          <w:rFonts w:ascii="Cambria" w:hAnsi="Cambria"/>
          <w:spacing w:val="-10"/>
          <w:w w:val="115"/>
          <w:sz w:val="22"/>
        </w:rPr>
        <w:t>e</w:t>
      </w:r>
      <w:r>
        <w:rPr>
          <w:rFonts w:ascii="Cambria" w:hAnsi="Cambria"/>
          <w:sz w:val="22"/>
        </w:rPr>
        <w:tab/>
      </w:r>
      <w:r>
        <w:rPr>
          <w:rFonts w:ascii="Georgia" w:hAnsi="Georgia"/>
          <w:i/>
          <w:spacing w:val="-5"/>
          <w:w w:val="115"/>
          <w:position w:val="6"/>
          <w:sz w:val="12"/>
        </w:rPr>
        <w:t>k</w:t>
      </w:r>
      <w:r>
        <w:rPr>
          <w:rFonts w:ascii="Calibri" w:hAnsi="Calibri"/>
          <w:spacing w:val="-5"/>
          <w:w w:val="115"/>
          <w:position w:val="2"/>
          <w:sz w:val="12"/>
        </w:rPr>
        <w:t>1</w:t>
      </w:r>
    </w:p>
    <w:p>
      <w:pPr>
        <w:pStyle w:val="BodyText"/>
        <w:spacing w:before="216"/>
        <w:rPr>
          <w:rFonts w:ascii="Calibri"/>
        </w:rPr>
      </w:pPr>
    </w:p>
    <w:p>
      <w:pPr>
        <w:pStyle w:val="BodyText"/>
        <w:spacing w:line="168" w:lineRule="exact" w:before="1"/>
        <w:ind w:left="1133"/>
      </w:pPr>
      <w:r>
        <w:rPr>
          <w:w w:val="105"/>
        </w:rPr>
        <w:t>Saat </w:t>
      </w:r>
      <w:r>
        <w:rPr>
          <w:rFonts w:ascii="Cambria"/>
          <w:w w:val="105"/>
        </w:rPr>
        <w:t>t</w:t>
      </w:r>
      <w:r>
        <w:rPr>
          <w:rFonts w:ascii="Cambria"/>
          <w:spacing w:val="-5"/>
          <w:w w:val="125"/>
        </w:rPr>
        <w:t> </w:t>
      </w:r>
      <w:r>
        <w:rPr>
          <w:rFonts w:ascii="Calibri"/>
          <w:w w:val="125"/>
        </w:rPr>
        <w:t>=</w:t>
      </w:r>
      <w:r>
        <w:rPr>
          <w:rFonts w:ascii="Calibri"/>
          <w:spacing w:val="-7"/>
          <w:w w:val="125"/>
        </w:rPr>
        <w:t> </w:t>
      </w:r>
      <w:r>
        <w:rPr>
          <w:rFonts w:ascii="Calibri"/>
          <w:w w:val="105"/>
        </w:rPr>
        <w:t>0</w:t>
      </w:r>
      <w:r>
        <w:rPr>
          <w:rFonts w:ascii="Calibri"/>
          <w:spacing w:val="7"/>
          <w:w w:val="105"/>
        </w:rPr>
        <w:t> </w:t>
      </w:r>
      <w:r>
        <w:rPr>
          <w:spacing w:val="-4"/>
          <w:w w:val="105"/>
        </w:rPr>
        <w:t>maka</w:t>
      </w:r>
    </w:p>
    <w:p>
      <w:pPr>
        <w:pStyle w:val="BodyText"/>
        <w:tabs>
          <w:tab w:pos="1027" w:val="left" w:leader="none"/>
        </w:tabs>
        <w:spacing w:line="239" w:lineRule="exact"/>
        <w:ind w:left="712"/>
        <w:rPr>
          <w:rFonts w:ascii="Cambria"/>
        </w:rPr>
      </w:pPr>
      <w:r>
        <w:rPr/>
        <w:br w:type="column"/>
      </w:r>
      <w:r>
        <w:rPr>
          <w:rFonts w:ascii="Cambria"/>
          <w:spacing w:val="-10"/>
          <w:w w:val="125"/>
        </w:rPr>
        <w:t>,</w:t>
      </w:r>
      <w:r>
        <w:rPr>
          <w:rFonts w:ascii="Cambria"/>
        </w:rPr>
        <w:tab/>
      </w:r>
      <w:r>
        <w:rPr>
          <w:rFonts w:ascii="Cambria"/>
          <w:w w:val="125"/>
        </w:rPr>
        <w:t>A</w:t>
      </w:r>
      <w:r>
        <w:rPr>
          <w:rFonts w:ascii="Cambria"/>
          <w:spacing w:val="1"/>
          <w:w w:val="135"/>
        </w:rPr>
        <w:t> </w:t>
      </w:r>
      <w:r>
        <w:rPr>
          <w:rFonts w:ascii="Calibri"/>
          <w:w w:val="135"/>
        </w:rPr>
        <w:t>= </w:t>
      </w:r>
      <w:r>
        <w:rPr>
          <w:rFonts w:ascii="Cambria"/>
          <w:spacing w:val="-30"/>
          <w:w w:val="115"/>
        </w:rPr>
        <w:t>e</w:t>
      </w:r>
    </w:p>
    <w:p>
      <w:pPr>
        <w:pStyle w:val="BodyText"/>
        <w:spacing w:line="227" w:lineRule="exact"/>
        <w:ind w:right="1216"/>
        <w:jc w:val="center"/>
      </w:pPr>
      <w:r>
        <w:rPr/>
        <w:br w:type="column"/>
      </w:r>
      <w:r>
        <w:rPr/>
        <w:t>merupakan</w:t>
      </w:r>
      <w:r>
        <w:rPr>
          <w:spacing w:val="-12"/>
        </w:rPr>
        <w:t> </w:t>
      </w:r>
      <w:r>
        <w:rPr>
          <w:spacing w:val="-2"/>
        </w:rPr>
        <w:t>konstanta</w:t>
      </w:r>
    </w:p>
    <w:p>
      <w:pPr>
        <w:pStyle w:val="BodyText"/>
        <w:spacing w:before="124"/>
        <w:ind w:left="736"/>
        <w:jc w:val="center"/>
      </w:pPr>
      <w:r>
        <w:rPr>
          <w:spacing w:val="-2"/>
        </w:rPr>
        <w:t>(4.6)</w:t>
      </w:r>
    </w:p>
    <w:p>
      <w:pPr>
        <w:pStyle w:val="BodyText"/>
        <w:spacing w:after="0"/>
        <w:jc w:val="center"/>
        <w:sectPr>
          <w:type w:val="continuous"/>
          <w:pgSz w:w="8400" w:h="11910"/>
          <w:pgMar w:header="252" w:footer="0" w:top="1220" w:bottom="280" w:left="0" w:right="0"/>
          <w:cols w:num="3" w:equalWidth="0">
            <w:col w:w="3336" w:space="40"/>
            <w:col w:w="1585" w:space="39"/>
            <w:col w:w="3400"/>
          </w:cols>
        </w:sectPr>
      </w:pPr>
    </w:p>
    <w:p>
      <w:pPr>
        <w:spacing w:line="156" w:lineRule="auto" w:before="0"/>
        <w:ind w:left="1133"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478720">
                <wp:simplePos x="0" y="0"/>
                <wp:positionH relativeFrom="page">
                  <wp:posOffset>1824075</wp:posOffset>
                </wp:positionH>
                <wp:positionV relativeFrom="paragraph">
                  <wp:posOffset>140194</wp:posOffset>
                </wp:positionV>
                <wp:extent cx="97155" cy="99060"/>
                <wp:effectExtent l="0" t="0" r="0" b="0"/>
                <wp:wrapNone/>
                <wp:docPr id="576" name="Textbox 576"/>
                <wp:cNvGraphicFramePr>
                  <a:graphicFrameLocks/>
                </wp:cNvGraphicFramePr>
                <a:graphic>
                  <a:graphicData uri="http://schemas.microsoft.com/office/word/2010/wordprocessingShape">
                    <wps:wsp>
                      <wps:cNvPr id="576" name="Textbox 576"/>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1</w:t>
                            </w:r>
                          </w:p>
                        </w:txbxContent>
                      </wps:txbx>
                      <wps:bodyPr wrap="square" lIns="0" tIns="0" rIns="0" bIns="0" rtlCol="0">
                        <a:noAutofit/>
                      </wps:bodyPr>
                    </wps:wsp>
                  </a:graphicData>
                </a:graphic>
              </wp:anchor>
            </w:drawing>
          </mc:Choice>
          <mc:Fallback>
            <w:pict>
              <v:shape style="position:absolute;margin-left:143.628006pt;margin-top:11.038917pt;width:7.65pt;height:7.8pt;mso-position-horizontal-relative:page;mso-position-vertical-relative:paragraph;z-index:-22837760" type="#_x0000_t202" id="docshape469"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1</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479232">
                <wp:simplePos x="0" y="0"/>
                <wp:positionH relativeFrom="page">
                  <wp:posOffset>1264996</wp:posOffset>
                </wp:positionH>
                <wp:positionV relativeFrom="paragraph">
                  <wp:posOffset>231438</wp:posOffset>
                </wp:positionV>
                <wp:extent cx="511175" cy="314325"/>
                <wp:effectExtent l="0" t="0" r="0" b="0"/>
                <wp:wrapNone/>
                <wp:docPr id="577" name="Textbox 577"/>
                <wp:cNvGraphicFramePr>
                  <a:graphicFrameLocks/>
                </wp:cNvGraphicFramePr>
                <a:graphic>
                  <a:graphicData uri="http://schemas.microsoft.com/office/word/2010/wordprocessingShape">
                    <wps:wsp>
                      <wps:cNvPr id="577" name="Textbox 577"/>
                      <wps:cNvSpPr txBox="1"/>
                      <wps:spPr>
                        <a:xfrm>
                          <a:off x="0" y="0"/>
                          <a:ext cx="511175" cy="314325"/>
                        </a:xfrm>
                        <a:prstGeom prst="rect">
                          <a:avLst/>
                        </a:prstGeom>
                      </wps:spPr>
                      <wps:txbx>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wps:txbx>
                      <wps:bodyPr wrap="square" lIns="0" tIns="0" rIns="0" bIns="0" rtlCol="0">
                        <a:noAutofit/>
                      </wps:bodyPr>
                    </wps:wsp>
                  </a:graphicData>
                </a:graphic>
              </wp:anchor>
            </w:drawing>
          </mc:Choice>
          <mc:Fallback>
            <w:pict>
              <v:shape style="position:absolute;margin-left:99.606003pt;margin-top:18.223541pt;width:40.25pt;height:24.75pt;mso-position-horizontal-relative:page;mso-position-vertical-relative:paragraph;z-index:-22837248" type="#_x0000_t202" id="docshape470" filled="false" stroked="false">
                <v:textbox inset="0,0,0,0">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480256">
                <wp:simplePos x="0" y="0"/>
                <wp:positionH relativeFrom="page">
                  <wp:posOffset>3271354</wp:posOffset>
                </wp:positionH>
                <wp:positionV relativeFrom="paragraph">
                  <wp:posOffset>231438</wp:posOffset>
                </wp:positionV>
                <wp:extent cx="511175" cy="314325"/>
                <wp:effectExtent l="0" t="0" r="0" b="0"/>
                <wp:wrapNone/>
                <wp:docPr id="578" name="Textbox 578"/>
                <wp:cNvGraphicFramePr>
                  <a:graphicFrameLocks/>
                </wp:cNvGraphicFramePr>
                <a:graphic>
                  <a:graphicData uri="http://schemas.microsoft.com/office/word/2010/wordprocessingShape">
                    <wps:wsp>
                      <wps:cNvPr id="578" name="Textbox 578"/>
                      <wps:cNvSpPr txBox="1"/>
                      <wps:spPr>
                        <a:xfrm>
                          <a:off x="0" y="0"/>
                          <a:ext cx="511175" cy="314325"/>
                        </a:xfrm>
                        <a:prstGeom prst="rect">
                          <a:avLst/>
                        </a:prstGeom>
                      </wps:spPr>
                      <wps:txbx>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wps:txbx>
                      <wps:bodyPr wrap="square" lIns="0" tIns="0" rIns="0" bIns="0" rtlCol="0">
                        <a:noAutofit/>
                      </wps:bodyPr>
                    </wps:wsp>
                  </a:graphicData>
                </a:graphic>
              </wp:anchor>
            </w:drawing>
          </mc:Choice>
          <mc:Fallback>
            <w:pict>
              <v:shape style="position:absolute;margin-left:257.587006pt;margin-top:18.223541pt;width:40.25pt;height:24.75pt;mso-position-horizontal-relative:page;mso-position-vertical-relative:paragraph;z-index:-22836224" type="#_x0000_t202" id="docshape471" filled="false" stroked="false">
                <v:textbox inset="0,0,0,0">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v:textbox>
                <w10:wrap type="none"/>
              </v:shape>
            </w:pict>
          </mc:Fallback>
        </mc:AlternateContent>
      </w:r>
      <w:r>
        <w:rPr>
          <w:rFonts w:ascii="Cambria" w:hAnsi="Cambria"/>
          <w:w w:val="120"/>
          <w:position w:val="-11"/>
          <w:sz w:val="22"/>
        </w:rPr>
        <w:t>⇔</w:t>
      </w:r>
      <w:r>
        <w:rPr>
          <w:rFonts w:ascii="Cambria" w:hAnsi="Cambria"/>
          <w:spacing w:val="5"/>
          <w:w w:val="120"/>
          <w:position w:val="-11"/>
          <w:sz w:val="22"/>
        </w:rPr>
        <w:t> </w:t>
      </w:r>
      <w:r>
        <w:rPr>
          <w:rFonts w:ascii="Cambria" w:hAnsi="Cambria"/>
          <w:w w:val="120"/>
          <w:position w:val="-11"/>
          <w:sz w:val="22"/>
        </w:rPr>
        <w:t>H</w:t>
      </w:r>
      <w:r>
        <w:rPr>
          <w:rFonts w:ascii="Calibri" w:hAnsi="Calibri"/>
          <w:w w:val="120"/>
          <w:position w:val="-11"/>
          <w:sz w:val="22"/>
        </w:rPr>
        <w:t>(0)</w:t>
      </w:r>
      <w:r>
        <w:rPr>
          <w:rFonts w:ascii="Calibri" w:hAnsi="Calibri"/>
          <w:spacing w:val="4"/>
          <w:w w:val="120"/>
          <w:position w:val="-11"/>
          <w:sz w:val="22"/>
        </w:rPr>
        <w:t> </w:t>
      </w:r>
      <w:r>
        <w:rPr>
          <w:rFonts w:ascii="Cambria" w:hAnsi="Cambria"/>
          <w:w w:val="120"/>
          <w:position w:val="-11"/>
          <w:sz w:val="22"/>
        </w:rPr>
        <w:t>≥</w:t>
      </w:r>
      <w:r>
        <w:rPr>
          <w:rFonts w:ascii="Cambria" w:hAnsi="Cambria"/>
          <w:spacing w:val="6"/>
          <w:w w:val="120"/>
          <w:position w:val="-11"/>
          <w:sz w:val="22"/>
        </w:rPr>
        <w:t> </w:t>
      </w:r>
      <w:r>
        <w:rPr>
          <w:rFonts w:ascii="Cambria" w:hAnsi="Cambria"/>
          <w:w w:val="120"/>
          <w:position w:val="-11"/>
          <w:sz w:val="22"/>
        </w:rPr>
        <w:t>Ae</w:t>
      </w:r>
      <w:r>
        <w:rPr>
          <w:rFonts w:ascii="Cambria" w:hAnsi="Cambria"/>
          <w:w w:val="120"/>
          <w:sz w:val="16"/>
        </w:rPr>
        <w:t>−</w:t>
      </w:r>
      <w:r>
        <w:rPr>
          <w:rFonts w:ascii="Cambria" w:hAnsi="Cambria"/>
          <w:spacing w:val="-13"/>
          <w:w w:val="120"/>
          <w:sz w:val="16"/>
        </w:rPr>
        <w:t> </w:t>
      </w:r>
      <w:r>
        <w:rPr>
          <w:rFonts w:ascii="Cambria" w:hAnsi="Cambria"/>
          <w:w w:val="120"/>
          <w:position w:val="13"/>
          <w:sz w:val="16"/>
        </w:rPr>
        <w:t>∫</w:t>
      </w:r>
      <w:r>
        <w:rPr>
          <w:rFonts w:ascii="Cambria" w:hAnsi="Cambria"/>
          <w:spacing w:val="-8"/>
          <w:w w:val="120"/>
          <w:position w:val="13"/>
          <w:sz w:val="16"/>
        </w:rPr>
        <w:t> </w:t>
      </w:r>
      <w:r>
        <w:rPr>
          <w:rFonts w:ascii="Calibri" w:hAnsi="Calibri"/>
          <w:w w:val="120"/>
          <w:sz w:val="16"/>
        </w:rPr>
        <w:t>(</w:t>
      </w:r>
      <w:r>
        <w:rPr>
          <w:rFonts w:ascii="Calibri" w:hAnsi="Calibri"/>
          <w:spacing w:val="-19"/>
          <w:w w:val="120"/>
          <w:sz w:val="16"/>
        </w:rPr>
        <w:t> </w:t>
      </w:r>
      <w:r>
        <w:rPr>
          <w:rFonts w:ascii="Georgia" w:hAnsi="Georgia"/>
          <w:i/>
          <w:w w:val="120"/>
          <w:sz w:val="16"/>
          <w:u w:val="single"/>
          <w:vertAlign w:val="superscript"/>
        </w:rPr>
        <w:t>η</w:t>
      </w:r>
      <w:r>
        <w:rPr>
          <w:rFonts w:ascii="Calibri" w:hAnsi="Calibri"/>
          <w:w w:val="120"/>
          <w:sz w:val="16"/>
          <w:u w:val="single"/>
          <w:vertAlign w:val="superscript"/>
        </w:rPr>
        <w:t>1</w:t>
      </w:r>
      <w:r>
        <w:rPr>
          <w:rFonts w:ascii="Georgia" w:hAnsi="Georgia"/>
          <w:i/>
          <w:w w:val="120"/>
          <w:sz w:val="16"/>
          <w:u w:val="single"/>
          <w:vertAlign w:val="superscript"/>
        </w:rPr>
        <w:t>H</w:t>
      </w:r>
      <w:r>
        <w:rPr>
          <w:rFonts w:ascii="Georgia" w:hAnsi="Georgia"/>
          <w:i/>
          <w:spacing w:val="-12"/>
          <w:w w:val="120"/>
          <w:sz w:val="16"/>
          <w:vertAlign w:val="baseline"/>
        </w:rPr>
        <w:t> </w:t>
      </w:r>
      <w:r>
        <w:rPr>
          <w:rFonts w:ascii="Calibri" w:hAnsi="Calibri"/>
          <w:spacing w:val="-2"/>
          <w:w w:val="120"/>
          <w:sz w:val="16"/>
          <w:vertAlign w:val="baseline"/>
        </w:rPr>
        <w:t>+</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C</w:t>
      </w:r>
      <w:r>
        <w:rPr>
          <w:rFonts w:ascii="Calibri" w:hAnsi="Calibri"/>
          <w:spacing w:val="-2"/>
          <w:w w:val="120"/>
          <w:sz w:val="16"/>
          <w:vertAlign w:val="baseline"/>
        </w:rPr>
        <w:t>)</w:t>
      </w:r>
      <w:r>
        <w:rPr>
          <w:rFonts w:ascii="Cambria" w:hAnsi="Cambria"/>
          <w:spacing w:val="-2"/>
          <w:w w:val="120"/>
          <w:sz w:val="16"/>
          <w:vertAlign w:val="baseline"/>
        </w:rPr>
        <w:t>dt</w:t>
      </w:r>
    </w:p>
    <w:p>
      <w:pPr>
        <w:spacing w:after="0" w:line="156" w:lineRule="auto"/>
        <w:jc w:val="left"/>
        <w:rPr>
          <w:rFonts w:ascii="Cambria" w:hAnsi="Cambria"/>
          <w:sz w:val="16"/>
        </w:rPr>
        <w:sectPr>
          <w:type w:val="continuous"/>
          <w:pgSz w:w="8400" w:h="11910"/>
          <w:pgMar w:header="252" w:footer="0" w:top="1220" w:bottom="280" w:left="0" w:right="0"/>
        </w:sectPr>
      </w:pPr>
    </w:p>
    <w:p>
      <w:pPr>
        <w:pStyle w:val="BodyText"/>
        <w:spacing w:before="157"/>
        <w:ind w:left="1133"/>
        <w:rPr>
          <w:rFonts w:ascii="Cambria" w:hAnsi="Cambria"/>
        </w:rPr>
      </w:pPr>
      <w:r>
        <w:rPr>
          <w:rFonts w:ascii="Cambria" w:hAnsi="Cambria"/>
        </w:rPr>
        <mc:AlternateContent>
          <mc:Choice Requires="wps">
            <w:drawing>
              <wp:anchor distT="0" distB="0" distL="0" distR="0" allowOverlap="1" layoutInCell="1" locked="0" behindDoc="1" simplePos="0" relativeHeight="480479744">
                <wp:simplePos x="0" y="0"/>
                <wp:positionH relativeFrom="page">
                  <wp:posOffset>2632151</wp:posOffset>
                </wp:positionH>
                <wp:positionV relativeFrom="paragraph">
                  <wp:posOffset>138531</wp:posOffset>
                </wp:positionV>
                <wp:extent cx="97155" cy="99060"/>
                <wp:effectExtent l="0" t="0" r="0" b="0"/>
                <wp:wrapNone/>
                <wp:docPr id="579" name="Textbox 579"/>
                <wp:cNvGraphicFramePr>
                  <a:graphicFrameLocks/>
                </wp:cNvGraphicFramePr>
                <a:graphic>
                  <a:graphicData uri="http://schemas.microsoft.com/office/word/2010/wordprocessingShape">
                    <wps:wsp>
                      <wps:cNvPr id="579" name="Textbox 579"/>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1</w:t>
                            </w:r>
                          </w:p>
                        </w:txbxContent>
                      </wps:txbx>
                      <wps:bodyPr wrap="square" lIns="0" tIns="0" rIns="0" bIns="0" rtlCol="0">
                        <a:noAutofit/>
                      </wps:bodyPr>
                    </wps:wsp>
                  </a:graphicData>
                </a:graphic>
              </wp:anchor>
            </w:drawing>
          </mc:Choice>
          <mc:Fallback>
            <w:pict>
              <v:shape style="position:absolute;margin-left:207.255997pt;margin-top:10.907959pt;width:7.65pt;height:7.8pt;mso-position-horizontal-relative:page;mso-position-vertical-relative:paragraph;z-index:-22836736" type="#_x0000_t202" id="docshape472"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0" simplePos="0" relativeHeight="15952896">
                <wp:simplePos x="0" y="0"/>
                <wp:positionH relativeFrom="page">
                  <wp:posOffset>3206851</wp:posOffset>
                </wp:positionH>
                <wp:positionV relativeFrom="paragraph">
                  <wp:posOffset>129252</wp:posOffset>
                </wp:positionV>
                <wp:extent cx="64769" cy="139065"/>
                <wp:effectExtent l="0" t="0" r="0" b="0"/>
                <wp:wrapNone/>
                <wp:docPr id="580" name="Textbox 580"/>
                <wp:cNvGraphicFramePr>
                  <a:graphicFrameLocks/>
                </wp:cNvGraphicFramePr>
                <a:graphic>
                  <a:graphicData uri="http://schemas.microsoft.com/office/word/2010/wordprocessingShape">
                    <wps:wsp>
                      <wps:cNvPr id="580" name="Textbox 580"/>
                      <wps:cNvSpPr txBox="1"/>
                      <wps:spPr>
                        <a:xfrm>
                          <a:off x="0" y="0"/>
                          <a:ext cx="64769" cy="139065"/>
                        </a:xfrm>
                        <a:prstGeom prst="rect">
                          <a:avLst/>
                        </a:prstGeom>
                      </wps:spPr>
                      <wps:txbx>
                        <w:txbxContent>
                          <w:p>
                            <w:pPr>
                              <w:pStyle w:val="BodyText"/>
                              <w:spacing w:line="213" w:lineRule="exact"/>
                              <w:rPr>
                                <w:rFonts w:ascii="Cambria"/>
                              </w:rPr>
                            </w:pPr>
                            <w:r>
                              <w:rPr>
                                <w:rFonts w:ascii="Cambria"/>
                                <w:spacing w:val="-17"/>
                              </w:rPr>
                              <w:t>e</w:t>
                            </w:r>
                          </w:p>
                        </w:txbxContent>
                      </wps:txbx>
                      <wps:bodyPr wrap="square" lIns="0" tIns="0" rIns="0" bIns="0" rtlCol="0">
                        <a:noAutofit/>
                      </wps:bodyPr>
                    </wps:wsp>
                  </a:graphicData>
                </a:graphic>
              </wp:anchor>
            </w:drawing>
          </mc:Choice>
          <mc:Fallback>
            <w:pict>
              <v:shape style="position:absolute;margin-left:252.507996pt;margin-top:10.177334pt;width:5.1pt;height:10.95pt;mso-position-horizontal-relative:page;mso-position-vertical-relative:paragraph;z-index:15952896" type="#_x0000_t202" id="docshape473" filled="false" stroked="false">
                <v:textbox inset="0,0,0,0">
                  <w:txbxContent>
                    <w:p>
                      <w:pPr>
                        <w:pStyle w:val="BodyText"/>
                        <w:spacing w:line="213" w:lineRule="exact"/>
                        <w:rPr>
                          <w:rFonts w:ascii="Cambria"/>
                        </w:rPr>
                      </w:pPr>
                      <w:r>
                        <w:rPr>
                          <w:rFonts w:ascii="Cambria"/>
                          <w:spacing w:val="-17"/>
                        </w:rPr>
                        <w:t>e</w:t>
                      </w:r>
                    </w:p>
                  </w:txbxContent>
                </v:textbox>
                <w10:wrap type="none"/>
              </v:shape>
            </w:pict>
          </mc:Fallback>
        </mc:AlternateContent>
      </w:r>
      <w:r>
        <w:rPr>
          <w:rFonts w:ascii="Cambria" w:hAnsi="Cambria"/>
        </w:rPr>
        <w:t>⇔ </w:t>
      </w:r>
      <w:r>
        <w:rPr>
          <w:rFonts w:ascii="Cambria" w:hAnsi="Cambria"/>
          <w:spacing w:val="-2"/>
        </w:rPr>
        <w:t>H</w:t>
      </w:r>
      <w:r>
        <w:rPr>
          <w:rFonts w:ascii="Calibri" w:hAnsi="Calibri"/>
          <w:spacing w:val="-2"/>
        </w:rPr>
        <w:t>(0)</w:t>
      </w:r>
      <w:r>
        <w:rPr>
          <w:rFonts w:ascii="Cambria" w:hAnsi="Cambria"/>
          <w:spacing w:val="-2"/>
        </w:rPr>
        <w:t>e</w:t>
      </w:r>
    </w:p>
    <w:p>
      <w:pPr>
        <w:spacing w:line="150" w:lineRule="exact" w:before="93"/>
        <w:ind w:left="73" w:right="0" w:firstLine="0"/>
        <w:jc w:val="left"/>
        <w:rPr>
          <w:rFonts w:ascii="Cambria" w:hAnsi="Cambria"/>
          <w:sz w:val="16"/>
        </w:rPr>
      </w:pPr>
      <w:r>
        <w:rPr/>
        <w:br w:type="column"/>
      </w:r>
      <w:r>
        <w:rPr>
          <w:rFonts w:ascii="Calibri" w:hAnsi="Calibri"/>
          <w:w w:val="130"/>
          <w:sz w:val="16"/>
        </w:rPr>
        <w:t>(</w:t>
      </w:r>
      <w:r>
        <w:rPr>
          <w:rFonts w:ascii="Calibri" w:hAnsi="Calibri"/>
          <w:spacing w:val="-19"/>
          <w:w w:val="130"/>
          <w:sz w:val="16"/>
        </w:rPr>
        <w:t> </w:t>
      </w:r>
      <w:r>
        <w:rPr>
          <w:rFonts w:ascii="Georgia" w:hAnsi="Georgia"/>
          <w:i/>
          <w:w w:val="130"/>
          <w:sz w:val="16"/>
          <w:u w:val="single"/>
          <w:vertAlign w:val="superscript"/>
        </w:rPr>
        <w:t>η</w:t>
      </w:r>
      <w:r>
        <w:rPr>
          <w:rFonts w:ascii="Calibri" w:hAnsi="Calibri"/>
          <w:w w:val="130"/>
          <w:sz w:val="16"/>
          <w:u w:val="single"/>
          <w:vertAlign w:val="superscript"/>
        </w:rPr>
        <w:t>1</w:t>
      </w:r>
      <w:r>
        <w:rPr>
          <w:rFonts w:ascii="Georgia" w:hAnsi="Georgia"/>
          <w:i/>
          <w:w w:val="130"/>
          <w:sz w:val="16"/>
          <w:u w:val="single"/>
          <w:vertAlign w:val="superscript"/>
        </w:rPr>
        <w:t>H</w:t>
      </w:r>
      <w:r>
        <w:rPr>
          <w:rFonts w:ascii="Georgia" w:hAnsi="Georgia"/>
          <w:i/>
          <w:spacing w:val="-10"/>
          <w:w w:val="130"/>
          <w:sz w:val="16"/>
          <w:vertAlign w:val="baseline"/>
        </w:rPr>
        <w:t> </w:t>
      </w:r>
      <w:r>
        <w:rPr>
          <w:rFonts w:ascii="Calibri" w:hAnsi="Calibri"/>
          <w:w w:val="130"/>
          <w:sz w:val="16"/>
          <w:vertAlign w:val="baseline"/>
        </w:rPr>
        <w:t>+</w:t>
      </w:r>
      <w:r>
        <w:rPr>
          <w:rFonts w:ascii="Cambria" w:hAnsi="Cambria"/>
          <w:w w:val="130"/>
          <w:sz w:val="16"/>
          <w:vertAlign w:val="baseline"/>
        </w:rPr>
        <w:t>η</w:t>
      </w:r>
      <w:r>
        <w:rPr>
          <w:rFonts w:ascii="Cambria" w:hAnsi="Cambria"/>
          <w:spacing w:val="55"/>
          <w:w w:val="130"/>
          <w:sz w:val="16"/>
          <w:vertAlign w:val="baseline"/>
        </w:rPr>
        <w:t> </w:t>
      </w:r>
      <w:r>
        <w:rPr>
          <w:rFonts w:ascii="Cambria" w:hAnsi="Cambria"/>
          <w:spacing w:val="-4"/>
          <w:w w:val="125"/>
          <w:sz w:val="16"/>
          <w:vertAlign w:val="baseline"/>
        </w:rPr>
        <w:t>C</w:t>
      </w:r>
      <w:r>
        <w:rPr>
          <w:rFonts w:ascii="Calibri" w:hAnsi="Calibri"/>
          <w:spacing w:val="-4"/>
          <w:w w:val="125"/>
          <w:sz w:val="16"/>
          <w:vertAlign w:val="baseline"/>
        </w:rPr>
        <w:t>)</w:t>
      </w:r>
      <w:r>
        <w:rPr>
          <w:rFonts w:ascii="Cambria" w:hAnsi="Cambria"/>
          <w:spacing w:val="-4"/>
          <w:w w:val="125"/>
          <w:sz w:val="16"/>
          <w:vertAlign w:val="baseline"/>
        </w:rPr>
        <w:t>dt</w:t>
      </w:r>
    </w:p>
    <w:p>
      <w:pPr>
        <w:spacing w:line="134" w:lineRule="auto" w:before="0"/>
        <w:ind w:left="226" w:right="0" w:firstLine="0"/>
        <w:jc w:val="left"/>
        <w:rPr>
          <w:rFonts w:ascii="Calibri"/>
          <w:position w:val="-3"/>
          <w:sz w:val="12"/>
        </w:rPr>
      </w:pPr>
      <w:r>
        <w:rPr>
          <w:rFonts w:ascii="Calibri"/>
          <w:position w:val="-3"/>
          <w:sz w:val="12"/>
        </w:rPr>
        <mc:AlternateContent>
          <mc:Choice Requires="wps">
            <w:drawing>
              <wp:anchor distT="0" distB="0" distL="0" distR="0" allowOverlap="1" layoutInCell="1" locked="0" behindDoc="1" simplePos="0" relativeHeight="480480768">
                <wp:simplePos x="0" y="0"/>
                <wp:positionH relativeFrom="page">
                  <wp:posOffset>1553629</wp:posOffset>
                </wp:positionH>
                <wp:positionV relativeFrom="paragraph">
                  <wp:posOffset>75427</wp:posOffset>
                </wp:positionV>
                <wp:extent cx="511175" cy="314325"/>
                <wp:effectExtent l="0" t="0" r="0" b="0"/>
                <wp:wrapNone/>
                <wp:docPr id="581" name="Textbox 581"/>
                <wp:cNvGraphicFramePr>
                  <a:graphicFrameLocks/>
                </wp:cNvGraphicFramePr>
                <a:graphic>
                  <a:graphicData uri="http://schemas.microsoft.com/office/word/2010/wordprocessingShape">
                    <wps:wsp>
                      <wps:cNvPr id="581" name="Textbox 581"/>
                      <wps:cNvSpPr txBox="1"/>
                      <wps:spPr>
                        <a:xfrm>
                          <a:off x="0" y="0"/>
                          <a:ext cx="511175" cy="314325"/>
                        </a:xfrm>
                        <a:prstGeom prst="rect">
                          <a:avLst/>
                        </a:prstGeom>
                      </wps:spPr>
                      <wps:txbx>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wps:txbx>
                      <wps:bodyPr wrap="square" lIns="0" tIns="0" rIns="0" bIns="0" rtlCol="0">
                        <a:noAutofit/>
                      </wps:bodyPr>
                    </wps:wsp>
                  </a:graphicData>
                </a:graphic>
              </wp:anchor>
            </w:drawing>
          </mc:Choice>
          <mc:Fallback>
            <w:pict>
              <v:shape style="position:absolute;margin-left:122.333pt;margin-top:5.939151pt;width:40.25pt;height:24.75pt;mso-position-horizontal-relative:page;mso-position-vertical-relative:paragraph;z-index:-22835712" type="#_x0000_t202" id="docshape474" filled="false" stroked="false">
                <v:textbox inset="0,0,0,0">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v:textbox>
                <w10:wrap type="none"/>
              </v:shape>
            </w:pict>
          </mc:Fallback>
        </mc:AlternateContent>
      </w:r>
      <w:r>
        <w:rPr>
          <w:rFonts w:ascii="Georgia"/>
          <w:i/>
          <w:spacing w:val="-5"/>
          <w:w w:val="120"/>
          <w:sz w:val="12"/>
        </w:rPr>
        <w:t>k</w:t>
      </w:r>
      <w:r>
        <w:rPr>
          <w:rFonts w:ascii="Calibri"/>
          <w:spacing w:val="-5"/>
          <w:w w:val="120"/>
          <w:position w:val="-3"/>
          <w:sz w:val="12"/>
        </w:rPr>
        <w:t>1</w:t>
      </w:r>
    </w:p>
    <w:p>
      <w:pPr>
        <w:pStyle w:val="BodyText"/>
        <w:spacing w:before="158"/>
        <w:ind w:left="30"/>
        <w:rPr>
          <w:rFonts w:ascii="Cambria" w:hAnsi="Cambria"/>
        </w:rPr>
      </w:pPr>
      <w:r>
        <w:rPr/>
        <w:br w:type="column"/>
      </w:r>
      <w:r>
        <w:rPr>
          <w:rFonts w:ascii="Cambria" w:hAnsi="Cambria"/>
          <w:w w:val="125"/>
        </w:rPr>
        <w:t>≥</w:t>
      </w:r>
      <w:r>
        <w:rPr>
          <w:rFonts w:ascii="Cambria" w:hAnsi="Cambria"/>
          <w:spacing w:val="16"/>
          <w:w w:val="125"/>
        </w:rPr>
        <w:t> </w:t>
      </w:r>
      <w:r>
        <w:rPr>
          <w:rFonts w:ascii="Cambria" w:hAnsi="Cambria"/>
          <w:spacing w:val="-13"/>
          <w:w w:val="115"/>
        </w:rPr>
        <w:t>Ae</w:t>
      </w:r>
    </w:p>
    <w:p>
      <w:pPr>
        <w:spacing w:line="288" w:lineRule="exact" w:before="0"/>
        <w:ind w:left="0" w:right="0" w:firstLine="0"/>
        <w:jc w:val="left"/>
        <w:rPr>
          <w:rFonts w:ascii="Cambria" w:hAnsi="Cambria"/>
          <w:sz w:val="16"/>
        </w:rPr>
      </w:pPr>
      <w:r>
        <w:rPr/>
        <w:br w:type="column"/>
      </w:r>
      <w:r>
        <w:rPr>
          <w:rFonts w:ascii="Cambria" w:hAnsi="Cambria"/>
          <w:w w:val="110"/>
          <w:sz w:val="16"/>
        </w:rPr>
        <w:t>—</w:t>
      </w:r>
      <w:r>
        <w:rPr>
          <w:rFonts w:ascii="Cambria" w:hAnsi="Cambria"/>
          <w:spacing w:val="-9"/>
          <w:w w:val="110"/>
          <w:sz w:val="16"/>
        </w:rPr>
        <w:t> </w:t>
      </w:r>
      <w:r>
        <w:rPr>
          <w:rFonts w:ascii="Cambria" w:hAnsi="Cambria"/>
          <w:w w:val="120"/>
          <w:position w:val="13"/>
          <w:sz w:val="16"/>
        </w:rPr>
        <w:t>∫</w:t>
      </w:r>
      <w:r>
        <w:rPr>
          <w:rFonts w:ascii="Cambria" w:hAnsi="Cambria"/>
          <w:spacing w:val="-7"/>
          <w:w w:val="120"/>
          <w:position w:val="13"/>
          <w:sz w:val="16"/>
        </w:rPr>
        <w:t> </w:t>
      </w:r>
      <w:r>
        <w:rPr>
          <w:rFonts w:ascii="Calibri" w:hAnsi="Calibri"/>
          <w:w w:val="120"/>
          <w:sz w:val="16"/>
        </w:rPr>
        <w:t>(</w:t>
      </w:r>
      <w:r>
        <w:rPr>
          <w:rFonts w:ascii="Calibri" w:hAnsi="Calibri"/>
          <w:spacing w:val="-19"/>
          <w:w w:val="120"/>
          <w:sz w:val="16"/>
        </w:rPr>
        <w:t> </w:t>
      </w:r>
      <w:r>
        <w:rPr>
          <w:rFonts w:ascii="Georgia" w:hAnsi="Georgia"/>
          <w:i/>
          <w:w w:val="120"/>
          <w:sz w:val="16"/>
          <w:u w:val="single"/>
          <w:vertAlign w:val="superscript"/>
        </w:rPr>
        <w:t>η</w:t>
      </w:r>
      <w:r>
        <w:rPr>
          <w:rFonts w:ascii="Calibri" w:hAnsi="Calibri"/>
          <w:w w:val="120"/>
          <w:sz w:val="16"/>
          <w:u w:val="single"/>
          <w:vertAlign w:val="superscript"/>
        </w:rPr>
        <w:t>1</w:t>
      </w:r>
      <w:r>
        <w:rPr>
          <w:rFonts w:ascii="Georgia" w:hAnsi="Georgia"/>
          <w:i/>
          <w:w w:val="120"/>
          <w:sz w:val="16"/>
          <w:u w:val="single"/>
          <w:vertAlign w:val="superscript"/>
        </w:rPr>
        <w:t>H</w:t>
      </w:r>
      <w:r>
        <w:rPr>
          <w:rFonts w:ascii="Georgia" w:hAnsi="Georgia"/>
          <w:i/>
          <w:spacing w:val="-11"/>
          <w:w w:val="120"/>
          <w:sz w:val="16"/>
          <w:vertAlign w:val="baseline"/>
        </w:rPr>
        <w:t> </w:t>
      </w:r>
      <w:r>
        <w:rPr>
          <w:rFonts w:ascii="Calibri" w:hAnsi="Calibri"/>
          <w:spacing w:val="-2"/>
          <w:w w:val="120"/>
          <w:sz w:val="16"/>
          <w:vertAlign w:val="baseline"/>
        </w:rPr>
        <w:t>+</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C</w:t>
      </w:r>
      <w:r>
        <w:rPr>
          <w:rFonts w:ascii="Calibri" w:hAnsi="Calibri"/>
          <w:spacing w:val="-2"/>
          <w:w w:val="120"/>
          <w:sz w:val="16"/>
          <w:vertAlign w:val="baseline"/>
        </w:rPr>
        <w:t>)</w:t>
      </w:r>
      <w:r>
        <w:rPr>
          <w:rFonts w:ascii="Cambria" w:hAnsi="Cambria"/>
          <w:spacing w:val="-2"/>
          <w:w w:val="120"/>
          <w:sz w:val="16"/>
          <w:vertAlign w:val="baseline"/>
        </w:rPr>
        <w:t>dt</w:t>
      </w:r>
    </w:p>
    <w:p>
      <w:pPr>
        <w:spacing w:line="150" w:lineRule="exact" w:before="93"/>
        <w:ind w:left="73" w:right="0" w:firstLine="0"/>
        <w:jc w:val="left"/>
        <w:rPr>
          <w:rFonts w:ascii="Cambria" w:hAnsi="Cambria"/>
          <w:sz w:val="16"/>
        </w:rPr>
      </w:pPr>
      <w:r>
        <w:rPr/>
        <w:br w:type="column"/>
      </w:r>
      <w:r>
        <w:rPr>
          <w:rFonts w:ascii="Calibri" w:hAnsi="Calibri"/>
          <w:w w:val="130"/>
          <w:sz w:val="16"/>
        </w:rPr>
        <w:t>(</w:t>
      </w:r>
      <w:r>
        <w:rPr>
          <w:rFonts w:ascii="Calibri" w:hAnsi="Calibri"/>
          <w:spacing w:val="-19"/>
          <w:w w:val="130"/>
          <w:sz w:val="16"/>
        </w:rPr>
        <w:t> </w:t>
      </w:r>
      <w:r>
        <w:rPr>
          <w:rFonts w:ascii="Georgia" w:hAnsi="Georgia"/>
          <w:i/>
          <w:w w:val="130"/>
          <w:sz w:val="16"/>
          <w:u w:val="single"/>
          <w:vertAlign w:val="superscript"/>
        </w:rPr>
        <w:t>η</w:t>
      </w:r>
      <w:r>
        <w:rPr>
          <w:rFonts w:ascii="Calibri" w:hAnsi="Calibri"/>
          <w:w w:val="130"/>
          <w:sz w:val="16"/>
          <w:u w:val="single"/>
          <w:vertAlign w:val="superscript"/>
        </w:rPr>
        <w:t>1</w:t>
      </w:r>
      <w:r>
        <w:rPr>
          <w:rFonts w:ascii="Georgia" w:hAnsi="Georgia"/>
          <w:i/>
          <w:w w:val="130"/>
          <w:sz w:val="16"/>
          <w:u w:val="single"/>
          <w:vertAlign w:val="superscript"/>
        </w:rPr>
        <w:t>H</w:t>
      </w:r>
      <w:r>
        <w:rPr>
          <w:rFonts w:ascii="Georgia" w:hAnsi="Georgia"/>
          <w:i/>
          <w:spacing w:val="-10"/>
          <w:w w:val="130"/>
          <w:sz w:val="16"/>
          <w:vertAlign w:val="baseline"/>
        </w:rPr>
        <w:t> </w:t>
      </w:r>
      <w:r>
        <w:rPr>
          <w:rFonts w:ascii="Calibri" w:hAnsi="Calibri"/>
          <w:w w:val="130"/>
          <w:sz w:val="16"/>
          <w:vertAlign w:val="baseline"/>
        </w:rPr>
        <w:t>+</w:t>
      </w:r>
      <w:r>
        <w:rPr>
          <w:rFonts w:ascii="Cambria" w:hAnsi="Cambria"/>
          <w:w w:val="130"/>
          <w:sz w:val="16"/>
          <w:vertAlign w:val="baseline"/>
        </w:rPr>
        <w:t>η</w:t>
      </w:r>
      <w:r>
        <w:rPr>
          <w:rFonts w:ascii="Cambria" w:hAnsi="Cambria"/>
          <w:spacing w:val="55"/>
          <w:w w:val="130"/>
          <w:sz w:val="16"/>
          <w:vertAlign w:val="baseline"/>
        </w:rPr>
        <w:t> </w:t>
      </w:r>
      <w:r>
        <w:rPr>
          <w:rFonts w:ascii="Cambria" w:hAnsi="Cambria"/>
          <w:spacing w:val="-4"/>
          <w:w w:val="130"/>
          <w:sz w:val="16"/>
          <w:vertAlign w:val="baseline"/>
        </w:rPr>
        <w:t>C</w:t>
      </w:r>
      <w:r>
        <w:rPr>
          <w:rFonts w:ascii="Calibri" w:hAnsi="Calibri"/>
          <w:spacing w:val="-4"/>
          <w:w w:val="130"/>
          <w:sz w:val="16"/>
          <w:vertAlign w:val="baseline"/>
        </w:rPr>
        <w:t>)</w:t>
      </w:r>
      <w:r>
        <w:rPr>
          <w:rFonts w:ascii="Cambria" w:hAnsi="Cambria"/>
          <w:spacing w:val="-4"/>
          <w:w w:val="130"/>
          <w:sz w:val="16"/>
          <w:vertAlign w:val="baseline"/>
        </w:rPr>
        <w:t>dt</w:t>
      </w:r>
    </w:p>
    <w:p>
      <w:pPr>
        <w:spacing w:line="134" w:lineRule="auto" w:before="0"/>
        <w:ind w:left="226" w:right="0" w:firstLine="0"/>
        <w:jc w:val="left"/>
        <w:rPr>
          <w:rFonts w:ascii="Calibri"/>
          <w:position w:val="-3"/>
          <w:sz w:val="12"/>
        </w:rPr>
      </w:pPr>
      <w:r>
        <w:rPr>
          <w:rFonts w:ascii="Georgia"/>
          <w:i/>
          <w:spacing w:val="-5"/>
          <w:w w:val="120"/>
          <w:sz w:val="12"/>
        </w:rPr>
        <w:t>k</w:t>
      </w:r>
      <w:r>
        <w:rPr>
          <w:rFonts w:ascii="Calibri"/>
          <w:spacing w:val="-5"/>
          <w:w w:val="120"/>
          <w:position w:val="-3"/>
          <w:sz w:val="12"/>
        </w:rPr>
        <w:t>1</w:t>
      </w:r>
    </w:p>
    <w:p>
      <w:pPr>
        <w:spacing w:after="0" w:line="134" w:lineRule="auto"/>
        <w:jc w:val="left"/>
        <w:rPr>
          <w:rFonts w:ascii="Calibri"/>
          <w:position w:val="-3"/>
          <w:sz w:val="12"/>
        </w:rPr>
        <w:sectPr>
          <w:type w:val="continuous"/>
          <w:pgSz w:w="8400" w:h="11910"/>
          <w:pgMar w:header="252" w:footer="0" w:top="1220" w:bottom="280" w:left="0" w:right="0"/>
          <w:cols w:num="5" w:equalWidth="0">
            <w:col w:w="1992" w:space="40"/>
            <w:col w:w="1121" w:space="39"/>
            <w:col w:w="527" w:space="1"/>
            <w:col w:w="1433" w:space="39"/>
            <w:col w:w="3208"/>
          </w:cols>
        </w:sectPr>
      </w:pPr>
    </w:p>
    <w:p>
      <w:pPr>
        <w:pStyle w:val="BodyText"/>
        <w:spacing w:before="96"/>
        <w:ind w:left="1133"/>
        <w:rPr>
          <w:rFonts w:ascii="Cambria" w:hAnsi="Cambria"/>
        </w:rPr>
      </w:pPr>
      <w:r>
        <w:rPr>
          <w:rFonts w:ascii="Cambria" w:hAnsi="Cambria"/>
          <w:w w:val="115"/>
        </w:rPr>
        <w:t>⇔</w:t>
      </w:r>
      <w:r>
        <w:rPr>
          <w:rFonts w:ascii="Cambria" w:hAnsi="Cambria"/>
          <w:spacing w:val="1"/>
          <w:w w:val="115"/>
        </w:rPr>
        <w:t> </w:t>
      </w:r>
      <w:r>
        <w:rPr>
          <w:rFonts w:ascii="Cambria" w:hAnsi="Cambria"/>
          <w:w w:val="115"/>
        </w:rPr>
        <w:t>A</w:t>
      </w:r>
      <w:r>
        <w:rPr>
          <w:rFonts w:ascii="Cambria" w:hAnsi="Cambria"/>
          <w:spacing w:val="1"/>
          <w:w w:val="115"/>
        </w:rPr>
        <w:t> </w:t>
      </w:r>
      <w:r>
        <w:rPr>
          <w:rFonts w:ascii="Cambria" w:hAnsi="Cambria"/>
          <w:w w:val="115"/>
        </w:rPr>
        <w:t>≤</w:t>
      </w:r>
      <w:r>
        <w:rPr>
          <w:rFonts w:ascii="Cambria" w:hAnsi="Cambria"/>
          <w:spacing w:val="1"/>
          <w:w w:val="115"/>
        </w:rPr>
        <w:t> </w:t>
      </w:r>
      <w:r>
        <w:rPr>
          <w:rFonts w:ascii="Cambria" w:hAnsi="Cambria"/>
          <w:spacing w:val="-2"/>
          <w:w w:val="115"/>
        </w:rPr>
        <w:t>H</w:t>
      </w:r>
      <w:r>
        <w:rPr>
          <w:rFonts w:ascii="Calibri" w:hAnsi="Calibri"/>
          <w:spacing w:val="-2"/>
          <w:w w:val="115"/>
        </w:rPr>
        <w:t>(0)</w:t>
      </w:r>
      <w:r>
        <w:rPr>
          <w:rFonts w:ascii="Cambria" w:hAnsi="Cambria"/>
          <w:spacing w:val="-2"/>
          <w:w w:val="115"/>
        </w:rPr>
        <w:t>e</w:t>
      </w:r>
    </w:p>
    <w:p>
      <w:pPr>
        <w:spacing w:line="150" w:lineRule="exact" w:before="32"/>
        <w:ind w:left="73" w:right="0" w:firstLine="0"/>
        <w:jc w:val="left"/>
        <w:rPr>
          <w:rFonts w:ascii="Cambria" w:hAnsi="Cambria"/>
          <w:sz w:val="16"/>
        </w:rPr>
      </w:pPr>
      <w:r>
        <w:rPr/>
        <w:br w:type="column"/>
      </w:r>
      <w:r>
        <w:rPr>
          <w:rFonts w:ascii="Calibri" w:hAnsi="Calibri"/>
          <w:w w:val="130"/>
          <w:sz w:val="16"/>
        </w:rPr>
        <w:t>(</w:t>
      </w:r>
      <w:r>
        <w:rPr>
          <w:rFonts w:ascii="Calibri" w:hAnsi="Calibri"/>
          <w:spacing w:val="-19"/>
          <w:w w:val="130"/>
          <w:sz w:val="16"/>
        </w:rPr>
        <w:t> </w:t>
      </w:r>
      <w:r>
        <w:rPr>
          <w:rFonts w:ascii="Georgia" w:hAnsi="Georgia"/>
          <w:i/>
          <w:w w:val="130"/>
          <w:sz w:val="16"/>
          <w:vertAlign w:val="superscript"/>
        </w:rPr>
        <w:t>η</w:t>
      </w:r>
      <w:r>
        <w:rPr>
          <w:rFonts w:ascii="Calibri" w:hAnsi="Calibri"/>
          <w:w w:val="130"/>
          <w:sz w:val="16"/>
          <w:vertAlign w:val="superscript"/>
        </w:rPr>
        <w:t>1</w:t>
      </w:r>
      <w:r>
        <w:rPr>
          <w:rFonts w:ascii="Georgia" w:hAnsi="Georgia"/>
          <w:i/>
          <w:w w:val="130"/>
          <w:sz w:val="16"/>
          <w:vertAlign w:val="superscript"/>
        </w:rPr>
        <w:t>H</w:t>
      </w:r>
      <w:r>
        <w:rPr>
          <w:rFonts w:ascii="Georgia" w:hAnsi="Georgia"/>
          <w:i/>
          <w:spacing w:val="-10"/>
          <w:w w:val="130"/>
          <w:sz w:val="16"/>
          <w:vertAlign w:val="baseline"/>
        </w:rPr>
        <w:t> </w:t>
      </w:r>
      <w:r>
        <w:rPr>
          <w:rFonts w:ascii="Calibri" w:hAnsi="Calibri"/>
          <w:w w:val="130"/>
          <w:sz w:val="16"/>
          <w:vertAlign w:val="baseline"/>
        </w:rPr>
        <w:t>+</w:t>
      </w:r>
      <w:r>
        <w:rPr>
          <w:rFonts w:ascii="Cambria" w:hAnsi="Cambria"/>
          <w:w w:val="130"/>
          <w:sz w:val="16"/>
          <w:vertAlign w:val="baseline"/>
        </w:rPr>
        <w:t>η</w:t>
      </w:r>
      <w:r>
        <w:rPr>
          <w:rFonts w:ascii="Cambria" w:hAnsi="Cambria"/>
          <w:spacing w:val="55"/>
          <w:w w:val="130"/>
          <w:sz w:val="16"/>
          <w:vertAlign w:val="baseline"/>
        </w:rPr>
        <w:t> </w:t>
      </w:r>
      <w:r>
        <w:rPr>
          <w:rFonts w:ascii="Cambria" w:hAnsi="Cambria"/>
          <w:spacing w:val="-4"/>
          <w:w w:val="130"/>
          <w:sz w:val="16"/>
          <w:vertAlign w:val="baseline"/>
        </w:rPr>
        <w:t>C</w:t>
      </w:r>
      <w:r>
        <w:rPr>
          <w:rFonts w:ascii="Calibri" w:hAnsi="Calibri"/>
          <w:spacing w:val="-4"/>
          <w:w w:val="130"/>
          <w:sz w:val="16"/>
          <w:vertAlign w:val="baseline"/>
        </w:rPr>
        <w:t>)</w:t>
      </w:r>
      <w:r>
        <w:rPr>
          <w:rFonts w:ascii="Cambria" w:hAnsi="Cambria"/>
          <w:spacing w:val="-4"/>
          <w:w w:val="130"/>
          <w:sz w:val="16"/>
          <w:vertAlign w:val="baseline"/>
        </w:rPr>
        <w:t>dt</w:t>
      </w:r>
    </w:p>
    <w:p>
      <w:pPr>
        <w:spacing w:line="134" w:lineRule="auto" w:before="0"/>
        <w:ind w:left="226" w:right="0" w:firstLine="0"/>
        <w:jc w:val="left"/>
        <w:rPr>
          <w:rFonts w:ascii="Calibri"/>
          <w:position w:val="-3"/>
          <w:sz w:val="12"/>
        </w:rPr>
      </w:pPr>
      <w:r>
        <w:rPr>
          <w:rFonts w:ascii="Calibri"/>
          <w:position w:val="-3"/>
          <w:sz w:val="12"/>
        </w:rPr>
        <mc:AlternateContent>
          <mc:Choice Requires="wps">
            <w:drawing>
              <wp:anchor distT="0" distB="0" distL="0" distR="0" allowOverlap="1" layoutInCell="1" locked="0" behindDoc="1" simplePos="0" relativeHeight="480473600">
                <wp:simplePos x="0" y="0"/>
                <wp:positionH relativeFrom="page">
                  <wp:posOffset>1682330</wp:posOffset>
                </wp:positionH>
                <wp:positionV relativeFrom="paragraph">
                  <wp:posOffset>-23907</wp:posOffset>
                </wp:positionV>
                <wp:extent cx="183515" cy="1270"/>
                <wp:effectExtent l="0" t="0" r="0" b="0"/>
                <wp:wrapNone/>
                <wp:docPr id="582" name="Graphic 582"/>
                <wp:cNvGraphicFramePr>
                  <a:graphicFrameLocks/>
                </wp:cNvGraphicFramePr>
                <a:graphic>
                  <a:graphicData uri="http://schemas.microsoft.com/office/word/2010/wordprocessingShape">
                    <wps:wsp>
                      <wps:cNvPr id="582" name="Graphic 582"/>
                      <wps:cNvSpPr/>
                      <wps:spPr>
                        <a:xfrm>
                          <a:off x="0" y="0"/>
                          <a:ext cx="183515" cy="1270"/>
                        </a:xfrm>
                        <a:custGeom>
                          <a:avLst/>
                          <a:gdLst/>
                          <a:ahLst/>
                          <a:cxnLst/>
                          <a:rect l="l" t="t" r="r" b="b"/>
                          <a:pathLst>
                            <a:path w="183515" h="0">
                              <a:moveTo>
                                <a:pt x="0" y="0"/>
                              </a:moveTo>
                              <a:lnTo>
                                <a:pt x="183222"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2880" from="132.466995pt,-1.882505pt" to="146.893995pt,-1.882505pt" stroked="true" strokeweight=".3587pt" strokecolor="#000000">
                <v:stroke dashstyle="solid"/>
                <w10:wrap type="none"/>
              </v:line>
            </w:pict>
          </mc:Fallback>
        </mc:AlternateContent>
      </w:r>
      <w:r>
        <w:rPr>
          <w:rFonts w:ascii="Georgia"/>
          <w:i/>
          <w:spacing w:val="-5"/>
          <w:w w:val="120"/>
          <w:sz w:val="12"/>
        </w:rPr>
        <w:t>k</w:t>
      </w:r>
      <w:r>
        <w:rPr>
          <w:rFonts w:ascii="Calibri"/>
          <w:spacing w:val="-5"/>
          <w:w w:val="120"/>
          <w:position w:val="-3"/>
          <w:sz w:val="12"/>
        </w:rPr>
        <w:t>1</w:t>
      </w:r>
    </w:p>
    <w:p>
      <w:pPr>
        <w:spacing w:after="0" w:line="134" w:lineRule="auto"/>
        <w:jc w:val="left"/>
        <w:rPr>
          <w:rFonts w:ascii="Calibri"/>
          <w:position w:val="-3"/>
          <w:sz w:val="12"/>
        </w:rPr>
        <w:sectPr>
          <w:type w:val="continuous"/>
          <w:pgSz w:w="8400" w:h="11910"/>
          <w:pgMar w:header="252" w:footer="0" w:top="1220" w:bottom="280" w:left="0" w:right="0"/>
          <w:cols w:num="2" w:equalWidth="0">
            <w:col w:w="2447" w:space="40"/>
            <w:col w:w="5913"/>
          </w:cols>
        </w:sectPr>
      </w:pPr>
    </w:p>
    <w:p>
      <w:pPr>
        <w:pStyle w:val="BodyText"/>
        <w:spacing w:line="197" w:lineRule="exact" w:before="61"/>
        <w:ind w:left="1133"/>
      </w:pPr>
      <w:r>
        <w:rPr/>
        <mc:AlternateContent>
          <mc:Choice Requires="wps">
            <w:drawing>
              <wp:anchor distT="0" distB="0" distL="0" distR="0" allowOverlap="1" layoutInCell="1" locked="0" behindDoc="1" simplePos="0" relativeHeight="480481280">
                <wp:simplePos x="0" y="0"/>
                <wp:positionH relativeFrom="page">
                  <wp:posOffset>1733930</wp:posOffset>
                </wp:positionH>
                <wp:positionV relativeFrom="paragraph">
                  <wp:posOffset>164225</wp:posOffset>
                </wp:positionV>
                <wp:extent cx="511175" cy="314325"/>
                <wp:effectExtent l="0" t="0" r="0" b="0"/>
                <wp:wrapNone/>
                <wp:docPr id="583" name="Textbox 583"/>
                <wp:cNvGraphicFramePr>
                  <a:graphicFrameLocks/>
                </wp:cNvGraphicFramePr>
                <a:graphic>
                  <a:graphicData uri="http://schemas.microsoft.com/office/word/2010/wordprocessingShape">
                    <wps:wsp>
                      <wps:cNvPr id="583" name="Textbox 583"/>
                      <wps:cNvSpPr txBox="1"/>
                      <wps:spPr>
                        <a:xfrm>
                          <a:off x="0" y="0"/>
                          <a:ext cx="511175" cy="314325"/>
                        </a:xfrm>
                        <a:prstGeom prst="rect">
                          <a:avLst/>
                        </a:prstGeom>
                      </wps:spPr>
                      <wps:txbx>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wps:txbx>
                      <wps:bodyPr wrap="square" lIns="0" tIns="0" rIns="0" bIns="0" rtlCol="0">
                        <a:noAutofit/>
                      </wps:bodyPr>
                    </wps:wsp>
                  </a:graphicData>
                </a:graphic>
              </wp:anchor>
            </w:drawing>
          </mc:Choice>
          <mc:Fallback>
            <w:pict>
              <v:shape style="position:absolute;margin-left:136.529999pt;margin-top:12.931115pt;width:40.25pt;height:24.75pt;mso-position-horizontal-relative:page;mso-position-vertical-relative:paragraph;z-index:-22835200" type="#_x0000_t202" id="docshape475" filled="false" stroked="false">
                <v:textbox inset="0,0,0,0">
                  <w:txbxContent>
                    <w:p>
                      <w:pPr>
                        <w:tabs>
                          <w:tab w:pos="731" w:val="left" w:leader="none"/>
                        </w:tabs>
                        <w:spacing w:line="187" w:lineRule="auto" w:before="0"/>
                        <w:ind w:left="0" w:right="0" w:firstLine="0"/>
                        <w:jc w:val="left"/>
                        <w:rPr>
                          <w:rFonts w:ascii="Calibri" w:hAnsi="Calibri"/>
                          <w:position w:val="-14"/>
                          <w:sz w:val="12"/>
                        </w:rPr>
                      </w:pPr>
                      <w:r>
                        <w:rPr>
                          <w:rFonts w:ascii="Cambria" w:hAnsi="Cambria"/>
                          <w:spacing w:val="-10"/>
                          <w:w w:val="120"/>
                          <w:sz w:val="16"/>
                        </w:rPr>
                        <w:t>∫</w:t>
                      </w:r>
                      <w:r>
                        <w:rPr>
                          <w:rFonts w:ascii="Cambria" w:hAnsi="Cambria"/>
                          <w:sz w:val="16"/>
                        </w:rPr>
                        <w:tab/>
                      </w:r>
                      <w:r>
                        <w:rPr>
                          <w:rFonts w:ascii="Calibri" w:hAnsi="Calibri"/>
                          <w:spacing w:val="-12"/>
                          <w:w w:val="120"/>
                          <w:position w:val="-14"/>
                          <w:sz w:val="12"/>
                        </w:rPr>
                        <w:t>3</w:t>
                      </w:r>
                    </w:p>
                  </w:txbxContent>
                </v:textbox>
                <w10:wrap type="none"/>
              </v:shape>
            </w:pict>
          </mc:Fallback>
        </mc:AlternateContent>
      </w:r>
      <w:r>
        <w:rPr/>
        <mc:AlternateContent>
          <mc:Choice Requires="wps">
            <w:drawing>
              <wp:anchor distT="0" distB="0" distL="0" distR="0" allowOverlap="1" layoutInCell="1" locked="0" behindDoc="1" simplePos="0" relativeHeight="480481792">
                <wp:simplePos x="0" y="0"/>
                <wp:positionH relativeFrom="page">
                  <wp:posOffset>3028810</wp:posOffset>
                </wp:positionH>
                <wp:positionV relativeFrom="paragraph">
                  <wp:posOffset>304437</wp:posOffset>
                </wp:positionV>
                <wp:extent cx="97155" cy="99060"/>
                <wp:effectExtent l="0" t="0" r="0" b="0"/>
                <wp:wrapNone/>
                <wp:docPr id="584" name="Textbox 584"/>
                <wp:cNvGraphicFramePr>
                  <a:graphicFrameLocks/>
                </wp:cNvGraphicFramePr>
                <a:graphic>
                  <a:graphicData uri="http://schemas.microsoft.com/office/word/2010/wordprocessingShape">
                    <wps:wsp>
                      <wps:cNvPr id="584" name="Textbox 584"/>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1</w:t>
                            </w:r>
                          </w:p>
                        </w:txbxContent>
                      </wps:txbx>
                      <wps:bodyPr wrap="square" lIns="0" tIns="0" rIns="0" bIns="0" rtlCol="0">
                        <a:noAutofit/>
                      </wps:bodyPr>
                    </wps:wsp>
                  </a:graphicData>
                </a:graphic>
              </wp:anchor>
            </w:drawing>
          </mc:Choice>
          <mc:Fallback>
            <w:pict>
              <v:shape style="position:absolute;margin-left:238.488998pt;margin-top:23.971491pt;width:7.65pt;height:7.8pt;mso-position-horizontal-relative:page;mso-position-vertical-relative:paragraph;z-index:-22834688" type="#_x0000_t202" id="docshape476"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1</w:t>
                      </w:r>
                    </w:p>
                  </w:txbxContent>
                </v:textbox>
                <w10:wrap type="none"/>
              </v:shape>
            </w:pict>
          </mc:Fallback>
        </mc:AlternateContent>
      </w:r>
      <w:r>
        <w:rPr/>
        <w:t>Subtitusi</w:t>
      </w:r>
      <w:r>
        <w:rPr>
          <w:spacing w:val="-10"/>
        </w:rPr>
        <w:t> </w:t>
      </w:r>
      <w:r>
        <w:rPr/>
        <w:t>nilai</w:t>
      </w:r>
      <w:r>
        <w:rPr>
          <w:spacing w:val="-10"/>
        </w:rPr>
        <w:t> </w:t>
      </w:r>
      <w:r>
        <w:rPr>
          <w:rFonts w:ascii="Cambria"/>
        </w:rPr>
        <w:t>A</w:t>
      </w:r>
      <w:r>
        <w:rPr>
          <w:rFonts w:ascii="Cambria"/>
          <w:spacing w:val="-3"/>
        </w:rPr>
        <w:t> </w:t>
      </w:r>
      <w:r>
        <w:rPr/>
        <w:t>ke</w:t>
      </w:r>
      <w:r>
        <w:rPr>
          <w:spacing w:val="-10"/>
        </w:rPr>
        <w:t> </w:t>
      </w:r>
      <w:r>
        <w:rPr/>
        <w:t>persamaan</w:t>
      </w:r>
      <w:r>
        <w:rPr>
          <w:spacing w:val="-10"/>
        </w:rPr>
        <w:t> </w:t>
      </w:r>
      <w:r>
        <w:rPr/>
        <w:t>(4.6)</w:t>
      </w:r>
      <w:r>
        <w:rPr>
          <w:spacing w:val="-10"/>
        </w:rPr>
        <w:t> </w:t>
      </w:r>
      <w:r>
        <w:rPr>
          <w:spacing w:val="-2"/>
        </w:rPr>
        <w:t>didapatkan</w:t>
      </w:r>
    </w:p>
    <w:p>
      <w:pPr>
        <w:pStyle w:val="BodyText"/>
        <w:spacing w:after="0" w:line="197" w:lineRule="exact"/>
        <w:sectPr>
          <w:type w:val="continuous"/>
          <w:pgSz w:w="8400" w:h="11910"/>
          <w:pgMar w:header="252" w:footer="0" w:top="1220" w:bottom="280" w:left="0" w:right="0"/>
        </w:sectPr>
      </w:pPr>
    </w:p>
    <w:p>
      <w:pPr>
        <w:pStyle w:val="BodyText"/>
        <w:spacing w:before="160"/>
        <w:ind w:left="1133"/>
        <w:rPr>
          <w:rFonts w:ascii="Cambria" w:hAnsi="Cambria"/>
        </w:rPr>
      </w:pPr>
      <w:r>
        <w:rPr>
          <w:rFonts w:ascii="Cambria" w:hAnsi="Cambria"/>
          <w:w w:val="115"/>
        </w:rPr>
        <w:t>⇔</w:t>
      </w:r>
      <w:r>
        <w:rPr>
          <w:rFonts w:ascii="Cambria" w:hAnsi="Cambria"/>
          <w:spacing w:val="9"/>
          <w:w w:val="115"/>
        </w:rPr>
        <w:t> </w:t>
      </w:r>
      <w:r>
        <w:rPr>
          <w:rFonts w:ascii="Cambria" w:hAnsi="Cambria"/>
          <w:w w:val="115"/>
        </w:rPr>
        <w:t>H</w:t>
      </w:r>
      <w:r>
        <w:rPr>
          <w:rFonts w:ascii="Calibri" w:hAnsi="Calibri"/>
          <w:w w:val="115"/>
        </w:rPr>
        <w:t>(</w:t>
      </w:r>
      <w:r>
        <w:rPr>
          <w:rFonts w:ascii="Cambria" w:hAnsi="Cambria"/>
          <w:w w:val="115"/>
        </w:rPr>
        <w:t>t</w:t>
      </w:r>
      <w:r>
        <w:rPr>
          <w:rFonts w:ascii="Calibri" w:hAnsi="Calibri"/>
          <w:w w:val="115"/>
        </w:rPr>
        <w:t>)</w:t>
      </w:r>
      <w:r>
        <w:rPr>
          <w:rFonts w:ascii="Calibri" w:hAnsi="Calibri"/>
          <w:spacing w:val="9"/>
          <w:w w:val="115"/>
        </w:rPr>
        <w:t> </w:t>
      </w:r>
      <w:r>
        <w:rPr>
          <w:rFonts w:ascii="Cambria" w:hAnsi="Cambria"/>
          <w:w w:val="115"/>
        </w:rPr>
        <w:t>≥</w:t>
      </w:r>
      <w:r>
        <w:rPr>
          <w:rFonts w:ascii="Cambria" w:hAnsi="Cambria"/>
          <w:spacing w:val="10"/>
          <w:w w:val="115"/>
        </w:rPr>
        <w:t> </w:t>
      </w:r>
      <w:r>
        <w:rPr>
          <w:rFonts w:ascii="Cambria" w:hAnsi="Cambria"/>
          <w:spacing w:val="-2"/>
          <w:w w:val="115"/>
        </w:rPr>
        <w:t>H</w:t>
      </w:r>
      <w:r>
        <w:rPr>
          <w:rFonts w:ascii="Calibri" w:hAnsi="Calibri"/>
          <w:spacing w:val="-2"/>
          <w:w w:val="115"/>
        </w:rPr>
        <w:t>(0)</w:t>
      </w:r>
      <w:r>
        <w:rPr>
          <w:rFonts w:ascii="Cambria" w:hAnsi="Cambria"/>
          <w:spacing w:val="-2"/>
          <w:w w:val="115"/>
        </w:rPr>
        <w:t>e</w:t>
      </w:r>
    </w:p>
    <w:p>
      <w:pPr>
        <w:spacing w:line="150" w:lineRule="exact" w:before="96"/>
        <w:ind w:left="73" w:right="0" w:firstLine="0"/>
        <w:jc w:val="left"/>
        <w:rPr>
          <w:rFonts w:ascii="Cambria" w:hAnsi="Cambria"/>
          <w:sz w:val="16"/>
        </w:rPr>
      </w:pPr>
      <w:r>
        <w:rPr/>
        <w:br w:type="column"/>
      </w:r>
      <w:r>
        <w:rPr>
          <w:rFonts w:ascii="Calibri" w:hAnsi="Calibri"/>
          <w:w w:val="130"/>
          <w:sz w:val="16"/>
        </w:rPr>
        <w:t>(</w:t>
      </w:r>
      <w:r>
        <w:rPr>
          <w:rFonts w:ascii="Calibri" w:hAnsi="Calibri"/>
          <w:spacing w:val="-19"/>
          <w:w w:val="130"/>
          <w:sz w:val="16"/>
        </w:rPr>
        <w:t> </w:t>
      </w:r>
      <w:r>
        <w:rPr>
          <w:rFonts w:ascii="Georgia" w:hAnsi="Georgia"/>
          <w:i/>
          <w:w w:val="130"/>
          <w:sz w:val="16"/>
          <w:vertAlign w:val="superscript"/>
        </w:rPr>
        <w:t>η</w:t>
      </w:r>
      <w:r>
        <w:rPr>
          <w:rFonts w:ascii="Calibri" w:hAnsi="Calibri"/>
          <w:w w:val="130"/>
          <w:sz w:val="16"/>
          <w:vertAlign w:val="superscript"/>
        </w:rPr>
        <w:t>1</w:t>
      </w:r>
      <w:r>
        <w:rPr>
          <w:rFonts w:ascii="Georgia" w:hAnsi="Georgia"/>
          <w:i/>
          <w:w w:val="130"/>
          <w:sz w:val="16"/>
          <w:vertAlign w:val="superscript"/>
        </w:rPr>
        <w:t>H</w:t>
      </w:r>
      <w:r>
        <w:rPr>
          <w:rFonts w:ascii="Georgia" w:hAnsi="Georgia"/>
          <w:i/>
          <w:spacing w:val="-10"/>
          <w:w w:val="130"/>
          <w:sz w:val="16"/>
          <w:vertAlign w:val="baseline"/>
        </w:rPr>
        <w:t> </w:t>
      </w:r>
      <w:r>
        <w:rPr>
          <w:rFonts w:ascii="Calibri" w:hAnsi="Calibri"/>
          <w:w w:val="130"/>
          <w:sz w:val="16"/>
          <w:vertAlign w:val="baseline"/>
        </w:rPr>
        <w:t>+</w:t>
      </w:r>
      <w:r>
        <w:rPr>
          <w:rFonts w:ascii="Cambria" w:hAnsi="Cambria"/>
          <w:w w:val="130"/>
          <w:sz w:val="16"/>
          <w:vertAlign w:val="baseline"/>
        </w:rPr>
        <w:t>η</w:t>
      </w:r>
      <w:r>
        <w:rPr>
          <w:rFonts w:ascii="Cambria" w:hAnsi="Cambria"/>
          <w:spacing w:val="55"/>
          <w:w w:val="130"/>
          <w:sz w:val="16"/>
          <w:vertAlign w:val="baseline"/>
        </w:rPr>
        <w:t> </w:t>
      </w:r>
      <w:r>
        <w:rPr>
          <w:rFonts w:ascii="Cambria" w:hAnsi="Cambria"/>
          <w:spacing w:val="-4"/>
          <w:w w:val="125"/>
          <w:sz w:val="16"/>
          <w:vertAlign w:val="baseline"/>
        </w:rPr>
        <w:t>C</w:t>
      </w:r>
      <w:r>
        <w:rPr>
          <w:rFonts w:ascii="Calibri" w:hAnsi="Calibri"/>
          <w:spacing w:val="-4"/>
          <w:w w:val="125"/>
          <w:sz w:val="16"/>
          <w:vertAlign w:val="baseline"/>
        </w:rPr>
        <w:t>)</w:t>
      </w:r>
      <w:r>
        <w:rPr>
          <w:rFonts w:ascii="Cambria" w:hAnsi="Cambria"/>
          <w:spacing w:val="-4"/>
          <w:w w:val="125"/>
          <w:sz w:val="16"/>
          <w:vertAlign w:val="baseline"/>
        </w:rPr>
        <w:t>dt</w:t>
      </w:r>
    </w:p>
    <w:p>
      <w:pPr>
        <w:spacing w:line="134" w:lineRule="auto" w:before="0"/>
        <w:ind w:left="226" w:right="0" w:firstLine="0"/>
        <w:jc w:val="left"/>
        <w:rPr>
          <w:rFonts w:ascii="Calibri"/>
          <w:position w:val="-3"/>
          <w:sz w:val="12"/>
        </w:rPr>
      </w:pPr>
      <w:r>
        <w:rPr>
          <w:rFonts w:ascii="Calibri"/>
          <w:position w:val="-3"/>
          <w:sz w:val="12"/>
        </w:rPr>
        <mc:AlternateContent>
          <mc:Choice Requires="wps">
            <w:drawing>
              <wp:anchor distT="0" distB="0" distL="0" distR="0" allowOverlap="1" layoutInCell="1" locked="0" behindDoc="1" simplePos="0" relativeHeight="480474112">
                <wp:simplePos x="0" y="0"/>
                <wp:positionH relativeFrom="page">
                  <wp:posOffset>1862632</wp:posOffset>
                </wp:positionH>
                <wp:positionV relativeFrom="paragraph">
                  <wp:posOffset>-23955</wp:posOffset>
                </wp:positionV>
                <wp:extent cx="183515" cy="1270"/>
                <wp:effectExtent l="0" t="0" r="0" b="0"/>
                <wp:wrapNone/>
                <wp:docPr id="585" name="Graphic 585"/>
                <wp:cNvGraphicFramePr>
                  <a:graphicFrameLocks/>
                </wp:cNvGraphicFramePr>
                <a:graphic>
                  <a:graphicData uri="http://schemas.microsoft.com/office/word/2010/wordprocessingShape">
                    <wps:wsp>
                      <wps:cNvPr id="585" name="Graphic 585"/>
                      <wps:cNvSpPr/>
                      <wps:spPr>
                        <a:xfrm>
                          <a:off x="0" y="0"/>
                          <a:ext cx="183515" cy="1270"/>
                        </a:xfrm>
                        <a:custGeom>
                          <a:avLst/>
                          <a:gdLst/>
                          <a:ahLst/>
                          <a:cxnLst/>
                          <a:rect l="l" t="t" r="r" b="b"/>
                          <a:pathLst>
                            <a:path w="183515" h="0">
                              <a:moveTo>
                                <a:pt x="0" y="0"/>
                              </a:moveTo>
                              <a:lnTo>
                                <a:pt x="183222"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42368" from="146.664001pt,-1.886295pt" to="161.091001pt,-1.886295pt" stroked="true" strokeweight=".3587pt" strokecolor="#000000">
                <v:stroke dashstyle="solid"/>
                <w10:wrap type="none"/>
              </v:line>
            </w:pict>
          </mc:Fallback>
        </mc:AlternateContent>
      </w:r>
      <w:r>
        <w:rPr>
          <w:rFonts w:ascii="Georgia"/>
          <w:i/>
          <w:spacing w:val="-5"/>
          <w:w w:val="120"/>
          <w:sz w:val="12"/>
        </w:rPr>
        <w:t>k</w:t>
      </w:r>
      <w:r>
        <w:rPr>
          <w:rFonts w:ascii="Calibri"/>
          <w:spacing w:val="-5"/>
          <w:w w:val="120"/>
          <w:position w:val="-3"/>
          <w:sz w:val="12"/>
        </w:rPr>
        <w:t>1</w:t>
      </w:r>
    </w:p>
    <w:p>
      <w:pPr>
        <w:spacing w:before="138"/>
        <w:ind w:left="0" w:right="0" w:firstLine="0"/>
        <w:jc w:val="left"/>
        <w:rPr>
          <w:rFonts w:ascii="Cambria" w:hAnsi="Cambria"/>
          <w:position w:val="-7"/>
          <w:sz w:val="22"/>
        </w:rPr>
      </w:pPr>
      <w:r>
        <w:rPr/>
        <w:br w:type="column"/>
      </w:r>
      <w:r>
        <w:rPr>
          <w:rFonts w:ascii="Cambria" w:hAnsi="Cambria"/>
          <w:spacing w:val="-2"/>
          <w:position w:val="-7"/>
          <w:sz w:val="22"/>
        </w:rPr>
        <w:t>e</w:t>
      </w:r>
      <w:r>
        <w:rPr>
          <w:rFonts w:ascii="Cambria" w:hAnsi="Cambria"/>
          <w:spacing w:val="-2"/>
          <w:sz w:val="16"/>
        </w:rPr>
        <w:t>η</w:t>
      </w:r>
      <w:r>
        <w:rPr>
          <w:rFonts w:ascii="Calibri" w:hAnsi="Calibri"/>
          <w:spacing w:val="-2"/>
          <w:sz w:val="16"/>
          <w:vertAlign w:val="subscript"/>
        </w:rPr>
        <w:t>1</w:t>
      </w:r>
      <w:r>
        <w:rPr>
          <w:rFonts w:ascii="Cambria" w:hAnsi="Cambria"/>
          <w:spacing w:val="-2"/>
          <w:sz w:val="16"/>
          <w:vertAlign w:val="baseline"/>
        </w:rPr>
        <w:t>t</w:t>
      </w:r>
      <w:r>
        <w:rPr>
          <w:rFonts w:ascii="Cambria" w:hAnsi="Cambria"/>
          <w:spacing w:val="-2"/>
          <w:position w:val="-7"/>
          <w:sz w:val="22"/>
          <w:vertAlign w:val="baseline"/>
        </w:rPr>
        <w:t>e</w:t>
      </w:r>
    </w:p>
    <w:p>
      <w:pPr>
        <w:spacing w:line="291" w:lineRule="exact" w:before="0"/>
        <w:ind w:left="0" w:right="0" w:firstLine="0"/>
        <w:jc w:val="left"/>
        <w:rPr>
          <w:rFonts w:ascii="Cambria" w:hAnsi="Cambria"/>
          <w:sz w:val="16"/>
        </w:rPr>
      </w:pPr>
      <w:r>
        <w:rPr/>
        <w:br w:type="column"/>
      </w:r>
      <w:r>
        <w:rPr>
          <w:rFonts w:ascii="Cambria" w:hAnsi="Cambria"/>
          <w:w w:val="110"/>
          <w:sz w:val="16"/>
        </w:rPr>
        <w:t>—</w:t>
      </w:r>
      <w:r>
        <w:rPr>
          <w:rFonts w:ascii="Cambria" w:hAnsi="Cambria"/>
          <w:spacing w:val="-9"/>
          <w:w w:val="110"/>
          <w:sz w:val="16"/>
        </w:rPr>
        <w:t> </w:t>
      </w:r>
      <w:r>
        <w:rPr>
          <w:rFonts w:ascii="Cambria" w:hAnsi="Cambria"/>
          <w:w w:val="120"/>
          <w:position w:val="13"/>
          <w:sz w:val="16"/>
        </w:rPr>
        <w:t>∫</w:t>
      </w:r>
      <w:r>
        <w:rPr>
          <w:rFonts w:ascii="Cambria" w:hAnsi="Cambria"/>
          <w:spacing w:val="-7"/>
          <w:w w:val="120"/>
          <w:position w:val="13"/>
          <w:sz w:val="16"/>
        </w:rPr>
        <w:t> </w:t>
      </w:r>
      <w:r>
        <w:rPr>
          <w:rFonts w:ascii="Calibri" w:hAnsi="Calibri"/>
          <w:w w:val="120"/>
          <w:sz w:val="16"/>
        </w:rPr>
        <w:t>(</w:t>
      </w:r>
      <w:r>
        <w:rPr>
          <w:rFonts w:ascii="Calibri" w:hAnsi="Calibri"/>
          <w:spacing w:val="-19"/>
          <w:w w:val="120"/>
          <w:sz w:val="16"/>
        </w:rPr>
        <w:t> </w:t>
      </w:r>
      <w:r>
        <w:rPr>
          <w:rFonts w:ascii="Georgia" w:hAnsi="Georgia"/>
          <w:i/>
          <w:w w:val="120"/>
          <w:sz w:val="16"/>
          <w:u w:val="single"/>
          <w:vertAlign w:val="superscript"/>
        </w:rPr>
        <w:t>η</w:t>
      </w:r>
      <w:r>
        <w:rPr>
          <w:rFonts w:ascii="Calibri" w:hAnsi="Calibri"/>
          <w:w w:val="120"/>
          <w:sz w:val="16"/>
          <w:u w:val="single"/>
          <w:vertAlign w:val="superscript"/>
        </w:rPr>
        <w:t>1</w:t>
      </w:r>
      <w:r>
        <w:rPr>
          <w:rFonts w:ascii="Georgia" w:hAnsi="Georgia"/>
          <w:i/>
          <w:w w:val="120"/>
          <w:sz w:val="16"/>
          <w:u w:val="single"/>
          <w:vertAlign w:val="superscript"/>
        </w:rPr>
        <w:t>H</w:t>
      </w:r>
      <w:r>
        <w:rPr>
          <w:rFonts w:ascii="Georgia" w:hAnsi="Georgia"/>
          <w:i/>
          <w:spacing w:val="-11"/>
          <w:w w:val="120"/>
          <w:sz w:val="16"/>
          <w:vertAlign w:val="baseline"/>
        </w:rPr>
        <w:t> </w:t>
      </w:r>
      <w:r>
        <w:rPr>
          <w:rFonts w:ascii="Calibri" w:hAnsi="Calibri"/>
          <w:spacing w:val="-2"/>
          <w:w w:val="120"/>
          <w:sz w:val="16"/>
          <w:vertAlign w:val="baseline"/>
        </w:rPr>
        <w:t>+</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C</w:t>
      </w:r>
      <w:r>
        <w:rPr>
          <w:rFonts w:ascii="Calibri" w:hAnsi="Calibri"/>
          <w:spacing w:val="-2"/>
          <w:w w:val="120"/>
          <w:sz w:val="16"/>
          <w:vertAlign w:val="baseline"/>
        </w:rPr>
        <w:t>)</w:t>
      </w:r>
      <w:r>
        <w:rPr>
          <w:rFonts w:ascii="Cambria" w:hAnsi="Cambria"/>
          <w:spacing w:val="-2"/>
          <w:w w:val="120"/>
          <w:sz w:val="16"/>
          <w:vertAlign w:val="baseline"/>
        </w:rPr>
        <w:t>dt</w:t>
      </w:r>
    </w:p>
    <w:p>
      <w:pPr>
        <w:spacing w:after="0" w:line="291" w:lineRule="exact"/>
        <w:jc w:val="left"/>
        <w:rPr>
          <w:rFonts w:ascii="Cambria" w:hAnsi="Cambria"/>
          <w:sz w:val="16"/>
        </w:rPr>
        <w:sectPr>
          <w:type w:val="continuous"/>
          <w:pgSz w:w="8400" w:h="11910"/>
          <w:pgMar w:header="252" w:footer="0" w:top="1220" w:bottom="280" w:left="0" w:right="0"/>
          <w:cols w:num="4" w:equalWidth="0">
            <w:col w:w="2731" w:space="40"/>
            <w:col w:w="1121" w:space="9"/>
            <w:col w:w="443" w:space="0"/>
            <w:col w:w="4056"/>
          </w:cols>
        </w:sectPr>
      </w:pPr>
    </w:p>
    <w:p>
      <w:pPr>
        <w:pStyle w:val="BodyText"/>
        <w:spacing w:before="38"/>
        <w:ind w:left="1133"/>
        <w:jc w:val="both"/>
        <w:rPr>
          <w:rFonts w:ascii="Cambria" w:hAnsi="Cambria"/>
          <w:position w:val="8"/>
          <w:sz w:val="16"/>
        </w:rPr>
      </w:pPr>
      <w:r>
        <w:rPr>
          <w:rFonts w:ascii="Cambria" w:hAnsi="Cambria"/>
          <w:w w:val="115"/>
        </w:rPr>
        <w:t>⇔</w:t>
      </w:r>
      <w:r>
        <w:rPr>
          <w:rFonts w:ascii="Cambria" w:hAnsi="Cambria"/>
          <w:spacing w:val="9"/>
          <w:w w:val="115"/>
        </w:rPr>
        <w:t> </w:t>
      </w:r>
      <w:r>
        <w:rPr>
          <w:rFonts w:ascii="Cambria" w:hAnsi="Cambria"/>
          <w:w w:val="115"/>
        </w:rPr>
        <w:t>H</w:t>
      </w:r>
      <w:r>
        <w:rPr>
          <w:rFonts w:ascii="Calibri" w:hAnsi="Calibri"/>
          <w:w w:val="115"/>
        </w:rPr>
        <w:t>(</w:t>
      </w:r>
      <w:r>
        <w:rPr>
          <w:rFonts w:ascii="Cambria" w:hAnsi="Cambria"/>
          <w:w w:val="115"/>
        </w:rPr>
        <w:t>t</w:t>
      </w:r>
      <w:r>
        <w:rPr>
          <w:rFonts w:ascii="Calibri" w:hAnsi="Calibri"/>
          <w:w w:val="115"/>
        </w:rPr>
        <w:t>)</w:t>
      </w:r>
      <w:r>
        <w:rPr>
          <w:rFonts w:ascii="Calibri" w:hAnsi="Calibri"/>
          <w:spacing w:val="9"/>
          <w:w w:val="115"/>
        </w:rPr>
        <w:t> </w:t>
      </w:r>
      <w:r>
        <w:rPr>
          <w:rFonts w:ascii="Cambria" w:hAnsi="Cambria"/>
          <w:w w:val="115"/>
        </w:rPr>
        <w:t>≥</w:t>
      </w:r>
      <w:r>
        <w:rPr>
          <w:rFonts w:ascii="Cambria" w:hAnsi="Cambria"/>
          <w:spacing w:val="10"/>
          <w:w w:val="115"/>
        </w:rPr>
        <w:t> </w:t>
      </w:r>
      <w:r>
        <w:rPr>
          <w:rFonts w:ascii="Cambria" w:hAnsi="Cambria"/>
          <w:spacing w:val="-2"/>
          <w:w w:val="115"/>
        </w:rPr>
        <w:t>H</w:t>
      </w:r>
      <w:r>
        <w:rPr>
          <w:rFonts w:ascii="Calibri" w:hAnsi="Calibri"/>
          <w:spacing w:val="-2"/>
          <w:w w:val="115"/>
        </w:rPr>
        <w:t>(0)</w:t>
      </w:r>
      <w:r>
        <w:rPr>
          <w:rFonts w:ascii="Cambria" w:hAnsi="Cambria"/>
          <w:spacing w:val="-2"/>
          <w:w w:val="115"/>
        </w:rPr>
        <w:t>e</w:t>
      </w:r>
      <w:r>
        <w:rPr>
          <w:rFonts w:ascii="Cambria" w:hAnsi="Cambria"/>
          <w:spacing w:val="-2"/>
          <w:w w:val="115"/>
          <w:vertAlign w:val="superscript"/>
        </w:rPr>
        <w:t>η</w:t>
      </w:r>
      <w:r>
        <w:rPr>
          <w:rFonts w:ascii="Calibri" w:hAnsi="Calibri"/>
          <w:spacing w:val="-2"/>
          <w:w w:val="115"/>
          <w:position w:val="6"/>
          <w:sz w:val="12"/>
          <w:vertAlign w:val="baseline"/>
        </w:rPr>
        <w:t>1</w:t>
      </w:r>
      <w:r>
        <w:rPr>
          <w:rFonts w:ascii="Cambria" w:hAnsi="Cambria"/>
          <w:spacing w:val="-2"/>
          <w:w w:val="115"/>
          <w:position w:val="8"/>
          <w:sz w:val="16"/>
          <w:vertAlign w:val="baseline"/>
        </w:rPr>
        <w:t>t</w:t>
      </w:r>
    </w:p>
    <w:p>
      <w:pPr>
        <w:pStyle w:val="BodyText"/>
        <w:spacing w:line="285" w:lineRule="auto" w:before="37"/>
        <w:ind w:left="1133" w:right="1131"/>
        <w:jc w:val="both"/>
      </w:pPr>
      <w:r>
        <w:rPr>
          <w:rFonts w:ascii="Cambria" w:hAnsi="Cambria"/>
          <w:w w:val="105"/>
        </w:rPr>
        <w:t>⇔</w:t>
      </w:r>
      <w:r>
        <w:rPr>
          <w:rFonts w:ascii="Cambria" w:hAnsi="Cambria"/>
          <w:w w:val="105"/>
        </w:rPr>
        <w:t> H</w:t>
      </w:r>
      <w:r>
        <w:rPr>
          <w:rFonts w:ascii="Calibri" w:hAnsi="Calibri"/>
          <w:w w:val="105"/>
        </w:rPr>
        <w:t>(</w:t>
      </w:r>
      <w:r>
        <w:rPr>
          <w:rFonts w:ascii="Cambria" w:hAnsi="Cambria"/>
          <w:w w:val="105"/>
        </w:rPr>
        <w:t>t</w:t>
      </w:r>
      <w:r>
        <w:rPr>
          <w:rFonts w:ascii="Calibri" w:hAnsi="Calibri"/>
          <w:w w:val="105"/>
        </w:rPr>
        <w:t>)</w:t>
      </w:r>
      <w:r>
        <w:rPr>
          <w:rFonts w:ascii="Calibri" w:hAnsi="Calibri"/>
          <w:w w:val="105"/>
        </w:rPr>
        <w:t> </w:t>
      </w:r>
      <w:r>
        <w:rPr>
          <w:rFonts w:ascii="Cambria" w:hAnsi="Cambria"/>
          <w:w w:val="110"/>
        </w:rPr>
        <w:t>≥</w:t>
      </w:r>
      <w:r>
        <w:rPr>
          <w:rFonts w:ascii="Cambria" w:hAnsi="Cambria"/>
          <w:w w:val="110"/>
        </w:rPr>
        <w:t> </w:t>
      </w:r>
      <w:r>
        <w:rPr>
          <w:rFonts w:ascii="Calibri" w:hAnsi="Calibri"/>
          <w:w w:val="105"/>
        </w:rPr>
        <w:t>0</w:t>
      </w:r>
      <w:r>
        <w:rPr>
          <w:rFonts w:ascii="Calibri" w:hAnsi="Calibri"/>
          <w:spacing w:val="80"/>
          <w:w w:val="105"/>
        </w:rPr>
        <w:t> </w:t>
      </w:r>
      <w:r>
        <w:rPr>
          <w:w w:val="105"/>
        </w:rPr>
        <w:t>karena</w:t>
      </w:r>
      <w:r>
        <w:rPr>
          <w:spacing w:val="80"/>
          <w:w w:val="150"/>
        </w:rPr>
        <w:t> </w:t>
      </w:r>
      <w:r>
        <w:rPr>
          <w:rFonts w:ascii="Cambria" w:hAnsi="Cambria"/>
          <w:w w:val="105"/>
        </w:rPr>
        <w:t>H</w:t>
      </w:r>
      <w:r>
        <w:rPr>
          <w:rFonts w:ascii="Calibri" w:hAnsi="Calibri"/>
          <w:w w:val="105"/>
        </w:rPr>
        <w:t>(0)</w:t>
      </w:r>
      <w:r>
        <w:rPr>
          <w:rFonts w:ascii="Calibri" w:hAnsi="Calibri"/>
          <w:w w:val="105"/>
        </w:rPr>
        <w:t> </w:t>
      </w:r>
      <w:r>
        <w:rPr>
          <w:rFonts w:ascii="Cambria" w:hAnsi="Cambria"/>
          <w:w w:val="110"/>
        </w:rPr>
        <w:t>≥</w:t>
      </w:r>
      <w:r>
        <w:rPr>
          <w:rFonts w:ascii="Cambria" w:hAnsi="Cambria"/>
          <w:w w:val="110"/>
        </w:rPr>
        <w:t> </w:t>
      </w:r>
      <w:r>
        <w:rPr>
          <w:rFonts w:ascii="Calibri" w:hAnsi="Calibri"/>
          <w:w w:val="105"/>
        </w:rPr>
        <w:t>0</w:t>
      </w:r>
      <w:r>
        <w:rPr>
          <w:rFonts w:ascii="Calibri" w:hAnsi="Calibri"/>
          <w:spacing w:val="80"/>
          <w:w w:val="105"/>
        </w:rPr>
        <w:t> </w:t>
      </w:r>
      <w:r>
        <w:rPr>
          <w:w w:val="105"/>
        </w:rPr>
        <w:t>dan</w:t>
      </w:r>
      <w:r>
        <w:rPr>
          <w:spacing w:val="80"/>
          <w:w w:val="105"/>
        </w:rPr>
        <w:t> </w:t>
      </w:r>
      <w:r>
        <w:rPr>
          <w:rFonts w:ascii="Cambria" w:hAnsi="Cambria"/>
          <w:w w:val="105"/>
        </w:rPr>
        <w:t>e</w:t>
      </w:r>
      <w:r>
        <w:rPr>
          <w:rFonts w:ascii="Cambria" w:hAnsi="Cambria"/>
          <w:w w:val="105"/>
          <w:vertAlign w:val="superscript"/>
        </w:rPr>
        <w:t>η</w:t>
      </w:r>
      <w:r>
        <w:rPr>
          <w:rFonts w:ascii="Calibri" w:hAnsi="Calibri"/>
          <w:w w:val="105"/>
          <w:position w:val="6"/>
          <w:sz w:val="12"/>
          <w:vertAlign w:val="baseline"/>
        </w:rPr>
        <w:t>1</w:t>
      </w:r>
      <w:r>
        <w:rPr>
          <w:rFonts w:ascii="Cambria" w:hAnsi="Cambria"/>
          <w:w w:val="105"/>
          <w:position w:val="8"/>
          <w:sz w:val="16"/>
          <w:vertAlign w:val="baseline"/>
        </w:rPr>
        <w:t>t</w:t>
      </w:r>
      <w:r>
        <w:rPr>
          <w:rFonts w:ascii="Cambria" w:hAnsi="Cambria"/>
          <w:spacing w:val="80"/>
          <w:w w:val="105"/>
          <w:position w:val="8"/>
          <w:sz w:val="16"/>
          <w:vertAlign w:val="baseline"/>
        </w:rPr>
        <w:t> </w:t>
      </w:r>
      <w:r>
        <w:rPr>
          <w:w w:val="105"/>
          <w:vertAlign w:val="baseline"/>
        </w:rPr>
        <w:t>adalah</w:t>
      </w:r>
      <w:r>
        <w:rPr>
          <w:w w:val="105"/>
          <w:vertAlign w:val="baseline"/>
        </w:rPr>
        <w:t> fungsi eksponensial</w:t>
      </w:r>
      <w:r>
        <w:rPr>
          <w:spacing w:val="-14"/>
          <w:w w:val="105"/>
          <w:vertAlign w:val="baseline"/>
        </w:rPr>
        <w:t> </w:t>
      </w:r>
      <w:r>
        <w:rPr>
          <w:w w:val="105"/>
          <w:vertAlign w:val="baseline"/>
        </w:rPr>
        <w:t>dengan</w:t>
      </w:r>
      <w:r>
        <w:rPr>
          <w:spacing w:val="-13"/>
          <w:w w:val="105"/>
          <w:vertAlign w:val="baseline"/>
        </w:rPr>
        <w:t> </w:t>
      </w:r>
      <w:r>
        <w:rPr>
          <w:rFonts w:ascii="Cambria" w:hAnsi="Cambria"/>
          <w:w w:val="105"/>
          <w:vertAlign w:val="baseline"/>
        </w:rPr>
        <w:t>η</w:t>
      </w:r>
      <w:r>
        <w:rPr>
          <w:rFonts w:ascii="Calibri" w:hAnsi="Calibri"/>
          <w:w w:val="105"/>
          <w:vertAlign w:val="subscript"/>
        </w:rPr>
        <w:t>1</w:t>
      </w:r>
      <w:r>
        <w:rPr>
          <w:rFonts w:ascii="Calibri" w:hAnsi="Calibri"/>
          <w:w w:val="105"/>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w w:val="105"/>
          <w:vertAlign w:val="baseline"/>
        </w:rPr>
        <w:t>0</w:t>
      </w:r>
      <w:r>
        <w:rPr>
          <w:rFonts w:ascii="Calibri" w:hAnsi="Calibri"/>
          <w:spacing w:val="-9"/>
          <w:w w:val="105"/>
          <w:vertAlign w:val="baseline"/>
        </w:rPr>
        <w:t> </w:t>
      </w:r>
      <w:r>
        <w:rPr>
          <w:w w:val="105"/>
          <w:vertAlign w:val="baseline"/>
        </w:rPr>
        <w:t>sehingga</w:t>
      </w:r>
      <w:r>
        <w:rPr>
          <w:spacing w:val="-14"/>
          <w:w w:val="105"/>
          <w:vertAlign w:val="baseline"/>
        </w:rPr>
        <w:t> </w:t>
      </w:r>
      <w:r>
        <w:rPr>
          <w:rFonts w:ascii="Cambria" w:hAnsi="Cambria"/>
          <w:w w:val="105"/>
          <w:vertAlign w:val="baseline"/>
        </w:rPr>
        <w:t>e</w:t>
      </w:r>
      <w:r>
        <w:rPr>
          <w:rFonts w:ascii="Cambria" w:hAnsi="Cambria"/>
          <w:w w:val="105"/>
          <w:vertAlign w:val="superscript"/>
        </w:rPr>
        <w:t>η</w:t>
      </w:r>
      <w:r>
        <w:rPr>
          <w:rFonts w:ascii="Calibri" w:hAnsi="Calibri"/>
          <w:w w:val="105"/>
          <w:position w:val="6"/>
          <w:sz w:val="12"/>
          <w:vertAlign w:val="baseline"/>
        </w:rPr>
        <w:t>1</w:t>
      </w:r>
      <w:r>
        <w:rPr>
          <w:rFonts w:ascii="Cambria" w:hAnsi="Cambria"/>
          <w:w w:val="105"/>
          <w:position w:val="8"/>
          <w:sz w:val="16"/>
          <w:vertAlign w:val="baseline"/>
        </w:rPr>
        <w:t>t</w:t>
      </w:r>
      <w:r>
        <w:rPr>
          <w:rFonts w:ascii="Cambria" w:hAnsi="Cambria"/>
          <w:spacing w:val="16"/>
          <w:w w:val="110"/>
          <w:position w:val="8"/>
          <w:sz w:val="16"/>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w w:val="105"/>
          <w:vertAlign w:val="baseline"/>
        </w:rPr>
        <w:t>0</w:t>
      </w:r>
      <w:r>
        <w:rPr>
          <w:rFonts w:ascii="Calibri" w:hAnsi="Calibri"/>
          <w:spacing w:val="-9"/>
          <w:w w:val="105"/>
          <w:vertAlign w:val="baseline"/>
        </w:rPr>
        <w:t> </w:t>
      </w:r>
      <w:r>
        <w:rPr>
          <w:w w:val="105"/>
          <w:vertAlign w:val="baseline"/>
        </w:rPr>
        <w:t>(Goshu</w:t>
      </w:r>
      <w:r>
        <w:rPr>
          <w:spacing w:val="-14"/>
          <w:w w:val="105"/>
          <w:vertAlign w:val="baseline"/>
        </w:rPr>
        <w:t> </w:t>
      </w:r>
      <w:r>
        <w:rPr>
          <w:w w:val="105"/>
          <w:vertAlign w:val="baseline"/>
        </w:rPr>
        <w:t>dan</w:t>
      </w:r>
      <w:r>
        <w:rPr>
          <w:spacing w:val="-14"/>
          <w:w w:val="105"/>
          <w:vertAlign w:val="baseline"/>
        </w:rPr>
        <w:t> </w:t>
      </w:r>
      <w:r>
        <w:rPr>
          <w:w w:val="105"/>
          <w:vertAlign w:val="baseline"/>
        </w:rPr>
        <w:t>Endalew, </w:t>
      </w:r>
      <w:r>
        <w:rPr>
          <w:spacing w:val="-2"/>
          <w:w w:val="105"/>
          <w:vertAlign w:val="baseline"/>
        </w:rPr>
        <w:t>2022).</w:t>
      </w:r>
    </w:p>
    <w:p>
      <w:pPr>
        <w:pStyle w:val="BodyText"/>
        <w:spacing w:before="24"/>
        <w:ind w:left="1133"/>
        <w:jc w:val="both"/>
      </w:pPr>
      <w:r>
        <w:rPr>
          <w:w w:val="105"/>
        </w:rPr>
        <w:t>Demikian</w:t>
      </w:r>
      <w:r>
        <w:rPr>
          <w:spacing w:val="-1"/>
          <w:w w:val="105"/>
        </w:rPr>
        <w:t> </w:t>
      </w:r>
      <w:r>
        <w:rPr>
          <w:w w:val="105"/>
        </w:rPr>
        <w:t>terbukti </w:t>
      </w:r>
      <w:r>
        <w:rPr>
          <w:rFonts w:ascii="Cambria" w:hAnsi="Cambria"/>
          <w:w w:val="105"/>
        </w:rPr>
        <w:t>H</w:t>
      </w:r>
      <w:r>
        <w:rPr>
          <w:rFonts w:ascii="Calibri" w:hAnsi="Calibri"/>
          <w:w w:val="105"/>
        </w:rPr>
        <w:t>(</w:t>
      </w:r>
      <w:r>
        <w:rPr>
          <w:rFonts w:ascii="Cambria" w:hAnsi="Cambria"/>
          <w:w w:val="105"/>
        </w:rPr>
        <w:t>t</w:t>
      </w:r>
      <w:r>
        <w:rPr>
          <w:rFonts w:ascii="Calibri" w:hAnsi="Calibri"/>
          <w:w w:val="105"/>
        </w:rPr>
        <w:t>)</w:t>
      </w:r>
      <w:r>
        <w:rPr>
          <w:rFonts w:ascii="Calibri" w:hAnsi="Calibri"/>
          <w:spacing w:val="1"/>
          <w:w w:val="110"/>
        </w:rPr>
        <w:t> </w:t>
      </w:r>
      <w:r>
        <w:rPr>
          <w:rFonts w:ascii="Cambria" w:hAnsi="Cambria"/>
          <w:w w:val="110"/>
        </w:rPr>
        <w:t>≥</w:t>
      </w:r>
      <w:r>
        <w:rPr>
          <w:rFonts w:ascii="Cambria" w:hAnsi="Cambria"/>
          <w:spacing w:val="1"/>
          <w:w w:val="110"/>
        </w:rPr>
        <w:t> </w:t>
      </w:r>
      <w:r>
        <w:rPr>
          <w:rFonts w:ascii="Calibri" w:hAnsi="Calibri"/>
          <w:w w:val="105"/>
        </w:rPr>
        <w:t>0</w:t>
      </w:r>
      <w:r>
        <w:rPr>
          <w:rFonts w:ascii="Calibri" w:hAnsi="Calibri"/>
          <w:spacing w:val="5"/>
          <w:w w:val="105"/>
        </w:rPr>
        <w:t> </w:t>
      </w:r>
      <w:r>
        <w:rPr>
          <w:w w:val="105"/>
        </w:rPr>
        <w:t>untuk setiap </w:t>
      </w:r>
      <w:r>
        <w:rPr>
          <w:rFonts w:ascii="Cambria" w:hAnsi="Cambria"/>
          <w:w w:val="105"/>
        </w:rPr>
        <w:t>t</w:t>
      </w:r>
      <w:r>
        <w:rPr>
          <w:rFonts w:ascii="Cambria" w:hAnsi="Cambria"/>
          <w:spacing w:val="1"/>
          <w:w w:val="110"/>
        </w:rPr>
        <w:t> </w:t>
      </w:r>
      <w:r>
        <w:rPr>
          <w:rFonts w:ascii="Cambria" w:hAnsi="Cambria"/>
          <w:w w:val="110"/>
        </w:rPr>
        <w:t>&gt;</w:t>
      </w:r>
      <w:r>
        <w:rPr>
          <w:rFonts w:ascii="Cambria" w:hAnsi="Cambria"/>
          <w:spacing w:val="1"/>
          <w:w w:val="110"/>
        </w:rPr>
        <w:t> </w:t>
      </w:r>
      <w:r>
        <w:rPr>
          <w:rFonts w:ascii="Calibri" w:hAnsi="Calibri"/>
          <w:spacing w:val="-5"/>
          <w:w w:val="105"/>
        </w:rPr>
        <w:t>0</w:t>
      </w:r>
      <w:r>
        <w:rPr>
          <w:spacing w:val="-5"/>
          <w:w w:val="105"/>
        </w:rPr>
        <w:t>.</w:t>
      </w:r>
    </w:p>
    <w:p>
      <w:pPr>
        <w:pStyle w:val="BodyText"/>
        <w:spacing w:line="312" w:lineRule="auto" w:before="64"/>
        <w:ind w:left="1133" w:right="1129" w:firstLine="338"/>
      </w:pPr>
      <w:r>
        <w:rPr>
          <w:spacing w:val="-2"/>
        </w:rPr>
        <w:t>Pada</w:t>
      </w:r>
      <w:r>
        <w:rPr>
          <w:spacing w:val="-7"/>
        </w:rPr>
        <w:t> </w:t>
      </w:r>
      <w:r>
        <w:rPr>
          <w:spacing w:val="-2"/>
        </w:rPr>
        <w:t>persamaan</w:t>
      </w:r>
      <w:r>
        <w:rPr>
          <w:spacing w:val="-7"/>
        </w:rPr>
        <w:t> </w:t>
      </w:r>
      <w:r>
        <w:rPr>
          <w:spacing w:val="-2"/>
        </w:rPr>
        <w:t>(4.2)</w:t>
      </w:r>
      <w:r>
        <w:rPr>
          <w:spacing w:val="-7"/>
        </w:rPr>
        <w:t> </w:t>
      </w:r>
      <w:r>
        <w:rPr>
          <w:spacing w:val="-2"/>
        </w:rPr>
        <w:t>dapat</w:t>
      </w:r>
      <w:r>
        <w:rPr>
          <w:spacing w:val="-7"/>
        </w:rPr>
        <w:t> </w:t>
      </w:r>
      <w:r>
        <w:rPr>
          <w:spacing w:val="-2"/>
        </w:rPr>
        <w:t>ditunjukkan</w:t>
      </w:r>
      <w:r>
        <w:rPr>
          <w:spacing w:val="-7"/>
        </w:rPr>
        <w:t> </w:t>
      </w:r>
      <w:r>
        <w:rPr>
          <w:spacing w:val="-2"/>
        </w:rPr>
        <w:t>bahwa</w:t>
      </w:r>
      <w:r>
        <w:rPr>
          <w:spacing w:val="-7"/>
        </w:rPr>
        <w:t> </w:t>
      </w:r>
      <w:r>
        <w:rPr>
          <w:spacing w:val="-2"/>
        </w:rPr>
        <w:t>persamaan</w:t>
      </w:r>
      <w:r>
        <w:rPr>
          <w:spacing w:val="-7"/>
        </w:rPr>
        <w:t> </w:t>
      </w:r>
      <w:r>
        <w:rPr>
          <w:spacing w:val="-2"/>
        </w:rPr>
        <w:t>tersebut </w:t>
      </w:r>
      <w:r>
        <w:rPr/>
        <w:t>positif. Diperhatikan bahwa</w:t>
      </w:r>
    </w:p>
    <w:p>
      <w:pPr>
        <w:pStyle w:val="BodyText"/>
        <w:spacing w:line="264" w:lineRule="exact"/>
        <w:ind w:left="1157"/>
        <w:jc w:val="both"/>
        <w:rPr>
          <w:rFonts w:ascii="Cambria" w:hAnsi="Cambria"/>
        </w:rPr>
      </w:pPr>
      <w:r>
        <w:rPr>
          <w:rFonts w:ascii="Cambria" w:hAnsi="Cambria"/>
        </w:rPr>
        <mc:AlternateContent>
          <mc:Choice Requires="wps">
            <w:drawing>
              <wp:anchor distT="0" distB="0" distL="0" distR="0" allowOverlap="1" layoutInCell="1" locked="0" behindDoc="1" simplePos="0" relativeHeight="480482304">
                <wp:simplePos x="0" y="0"/>
                <wp:positionH relativeFrom="page">
                  <wp:posOffset>757669</wp:posOffset>
                </wp:positionH>
                <wp:positionV relativeFrom="paragraph">
                  <wp:posOffset>102287</wp:posOffset>
                </wp:positionV>
                <wp:extent cx="94615" cy="101600"/>
                <wp:effectExtent l="0" t="0" r="0" b="0"/>
                <wp:wrapNone/>
                <wp:docPr id="586" name="Textbox 586"/>
                <wp:cNvGraphicFramePr>
                  <a:graphicFrameLocks/>
                </wp:cNvGraphicFramePr>
                <a:graphic>
                  <a:graphicData uri="http://schemas.microsoft.com/office/word/2010/wordprocessingShape">
                    <wps:wsp>
                      <wps:cNvPr id="586" name="Textbox 586"/>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59.659pt;margin-top:8.054127pt;width:7.45pt;height:8pt;mso-position-horizontal-relative:page;mso-position-vertical-relative:paragraph;z-index:-22834176" type="#_x0000_t202" id="docshape477"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w w:val="125"/>
          <w:position w:val="9"/>
          <w:sz w:val="16"/>
          <w:u w:val="single"/>
        </w:rPr>
        <w:t>dC</w:t>
      </w:r>
      <w:r>
        <w:rPr>
          <w:rFonts w:ascii="Cambria" w:hAnsi="Cambria"/>
          <w:spacing w:val="34"/>
          <w:w w:val="125"/>
          <w:position w:val="9"/>
          <w:sz w:val="16"/>
        </w:rPr>
        <w:t> </w:t>
      </w:r>
      <w:r>
        <w:rPr>
          <w:rFonts w:ascii="Calibri" w:hAnsi="Calibri"/>
          <w:w w:val="125"/>
        </w:rPr>
        <w:t>=</w:t>
      </w:r>
      <w:r>
        <w:rPr>
          <w:rFonts w:ascii="Calibri" w:hAnsi="Calibri"/>
          <w:spacing w:val="-7"/>
          <w:w w:val="125"/>
        </w:rPr>
        <w:t> </w:t>
      </w:r>
      <w:r>
        <w:rPr>
          <w:rFonts w:ascii="Cambria" w:hAnsi="Cambria"/>
          <w:w w:val="125"/>
        </w:rPr>
        <w:t>π</w:t>
      </w:r>
      <w:r>
        <w:rPr>
          <w:rFonts w:ascii="Calibri" w:hAnsi="Calibri"/>
          <w:w w:val="125"/>
          <w:vertAlign w:val="subscript"/>
        </w:rPr>
        <w:t>1</w:t>
      </w:r>
      <w:r>
        <w:rPr>
          <w:rFonts w:ascii="Calibri" w:hAnsi="Calibri"/>
          <w:spacing w:val="-10"/>
          <w:w w:val="125"/>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5"/>
          <w:vertAlign w:val="baseline"/>
        </w:rPr>
        <w:t>π</w:t>
      </w:r>
      <w:r>
        <w:rPr>
          <w:rFonts w:ascii="Calibri" w:hAnsi="Calibri"/>
          <w:w w:val="125"/>
          <w:vertAlign w:val="subscript"/>
        </w:rPr>
        <w:t>2</w:t>
      </w:r>
      <w:r>
        <w:rPr>
          <w:rFonts w:ascii="Cambria" w:hAnsi="Cambria"/>
          <w:w w:val="125"/>
          <w:vertAlign w:val="baseline"/>
        </w:rPr>
        <w:t>H</w:t>
      </w:r>
      <w:r>
        <w:rPr>
          <w:rFonts w:ascii="Cambria" w:hAnsi="Cambria"/>
          <w:spacing w:val="-1"/>
          <w:w w:val="125"/>
          <w:vertAlign w:val="baseline"/>
        </w:rPr>
        <w:t> </w:t>
      </w:r>
      <w:r>
        <w:rPr>
          <w:rFonts w:ascii="Cambria" w:hAnsi="Cambria"/>
          <w:w w:val="125"/>
          <w:vertAlign w:val="baseline"/>
        </w:rPr>
        <w:t>−</w:t>
      </w:r>
      <w:r>
        <w:rPr>
          <w:rFonts w:ascii="Cambria" w:hAnsi="Cambria"/>
          <w:spacing w:val="-16"/>
          <w:w w:val="125"/>
          <w:vertAlign w:val="baseline"/>
        </w:rPr>
        <w:t> </w:t>
      </w:r>
      <w:r>
        <w:rPr>
          <w:rFonts w:ascii="Cambria" w:hAnsi="Cambria"/>
          <w:w w:val="125"/>
          <w:vertAlign w:val="baseline"/>
        </w:rPr>
        <w:t>π</w:t>
      </w:r>
      <w:r>
        <w:rPr>
          <w:rFonts w:ascii="Calibri" w:hAnsi="Calibri"/>
          <w:w w:val="125"/>
          <w:vertAlign w:val="subscript"/>
        </w:rPr>
        <w:t>3</w:t>
      </w:r>
      <w:r>
        <w:rPr>
          <w:rFonts w:ascii="Cambria" w:hAnsi="Cambria"/>
          <w:w w:val="125"/>
          <w:vertAlign w:val="baseline"/>
        </w:rPr>
        <w:t>C</w:t>
      </w:r>
      <w:r>
        <w:rPr>
          <w:rFonts w:ascii="Cambria" w:hAnsi="Cambria"/>
          <w:spacing w:val="-3"/>
          <w:w w:val="12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spacing w:val="-4"/>
          <w:w w:val="125"/>
          <w:vertAlign w:val="baseline"/>
        </w:rPr>
        <w:t>π</w:t>
      </w:r>
      <w:r>
        <w:rPr>
          <w:rFonts w:ascii="Calibri" w:hAnsi="Calibri"/>
          <w:spacing w:val="-4"/>
          <w:w w:val="125"/>
          <w:vertAlign w:val="subscript"/>
        </w:rPr>
        <w:t>4</w:t>
      </w:r>
      <w:r>
        <w:rPr>
          <w:rFonts w:ascii="Cambria" w:hAnsi="Cambria"/>
          <w:spacing w:val="-4"/>
          <w:w w:val="125"/>
          <w:vertAlign w:val="baseline"/>
        </w:rPr>
        <w:t>CR</w:t>
      </w:r>
    </w:p>
    <w:p>
      <w:pPr>
        <w:pStyle w:val="BodyText"/>
        <w:spacing w:before="60"/>
        <w:ind w:left="1133"/>
        <w:rPr>
          <w:rFonts w:ascii="Cambria" w:hAnsi="Cambria"/>
        </w:rPr>
      </w:pPr>
      <w:r>
        <w:rPr>
          <w:rFonts w:ascii="Cambria" w:hAnsi="Cambria"/>
        </w:rPr>
        <mc:AlternateContent>
          <mc:Choice Requires="wps">
            <w:drawing>
              <wp:anchor distT="0" distB="0" distL="0" distR="0" allowOverlap="1" layoutInCell="1" locked="0" behindDoc="1" simplePos="0" relativeHeight="480483328">
                <wp:simplePos x="0" y="0"/>
                <wp:positionH relativeFrom="page">
                  <wp:posOffset>912215</wp:posOffset>
                </wp:positionH>
                <wp:positionV relativeFrom="paragraph">
                  <wp:posOffset>40953</wp:posOffset>
                </wp:positionV>
                <wp:extent cx="132080" cy="101600"/>
                <wp:effectExtent l="0" t="0" r="0" b="0"/>
                <wp:wrapNone/>
                <wp:docPr id="587" name="Textbox 587"/>
                <wp:cNvGraphicFramePr>
                  <a:graphicFrameLocks/>
                </wp:cNvGraphicFramePr>
                <a:graphic>
                  <a:graphicData uri="http://schemas.microsoft.com/office/word/2010/wordprocessingShape">
                    <wps:wsp>
                      <wps:cNvPr id="587" name="Textbox 587"/>
                      <wps:cNvSpPr txBox="1"/>
                      <wps:spPr>
                        <a:xfrm>
                          <a:off x="0" y="0"/>
                          <a:ext cx="132080" cy="101600"/>
                        </a:xfrm>
                        <a:prstGeom prst="rect">
                          <a:avLst/>
                        </a:prstGeom>
                      </wps:spPr>
                      <wps:txbx>
                        <w:txbxContent>
                          <w:p>
                            <w:pPr>
                              <w:spacing w:line="155" w:lineRule="exact" w:before="0"/>
                              <w:ind w:left="0" w:right="0" w:firstLine="0"/>
                              <w:jc w:val="left"/>
                              <w:rPr>
                                <w:rFonts w:ascii="Cambria"/>
                                <w:sz w:val="16"/>
                              </w:rPr>
                            </w:pPr>
                            <w:r>
                              <w:rPr>
                                <w:rFonts w:ascii="Cambria"/>
                                <w:spacing w:val="-5"/>
                                <w:w w:val="115"/>
                                <w:sz w:val="16"/>
                                <w:u w:val="single"/>
                              </w:rPr>
                              <w:t>dC</w:t>
                            </w:r>
                          </w:p>
                        </w:txbxContent>
                      </wps:txbx>
                      <wps:bodyPr wrap="square" lIns="0" tIns="0" rIns="0" bIns="0" rtlCol="0">
                        <a:noAutofit/>
                      </wps:bodyPr>
                    </wps:wsp>
                  </a:graphicData>
                </a:graphic>
              </wp:anchor>
            </w:drawing>
          </mc:Choice>
          <mc:Fallback>
            <w:pict>
              <v:shape style="position:absolute;margin-left:71.828003pt;margin-top:3.224699pt;width:10.4pt;height:8pt;mso-position-horizontal-relative:page;mso-position-vertical-relative:paragraph;z-index:-22833152" type="#_x0000_t202" id="docshape478" filled="false" stroked="false">
                <v:textbox inset="0,0,0,0">
                  <w:txbxContent>
                    <w:p>
                      <w:pPr>
                        <w:spacing w:line="155" w:lineRule="exact" w:before="0"/>
                        <w:ind w:left="0" w:right="0" w:firstLine="0"/>
                        <w:jc w:val="left"/>
                        <w:rPr>
                          <w:rFonts w:ascii="Cambria"/>
                          <w:sz w:val="16"/>
                        </w:rPr>
                      </w:pPr>
                      <w:r>
                        <w:rPr>
                          <w:rFonts w:ascii="Cambria"/>
                          <w:spacing w:val="-5"/>
                          <w:w w:val="115"/>
                          <w:sz w:val="16"/>
                          <w:u w:val="single"/>
                        </w:rPr>
                        <w:t>dC</w:t>
                      </w:r>
                    </w:p>
                  </w:txbxContent>
                </v:textbox>
                <w10:wrap type="none"/>
              </v:shape>
            </w:pict>
          </mc:Fallback>
        </mc:AlternateContent>
      </w:r>
      <w:r>
        <w:rPr>
          <w:rFonts w:ascii="Cambria" w:hAnsi="Cambria"/>
          <w:w w:val="115"/>
        </w:rPr>
        <w:t>⇔</w:t>
      </w:r>
      <w:r>
        <w:rPr>
          <w:rFonts w:ascii="Cambria" w:hAnsi="Cambria"/>
          <w:spacing w:val="57"/>
          <w:w w:val="115"/>
        </w:rPr>
        <w:t> </w:t>
      </w:r>
      <w:r>
        <w:rPr>
          <w:rFonts w:ascii="Cambria" w:hAnsi="Cambria"/>
          <w:w w:val="115"/>
          <w:position w:val="-7"/>
          <w:sz w:val="16"/>
        </w:rPr>
        <w:t>dt</w:t>
      </w:r>
      <w:r>
        <w:rPr>
          <w:rFonts w:ascii="Cambria" w:hAnsi="Cambria"/>
          <w:spacing w:val="68"/>
          <w:w w:val="130"/>
          <w:position w:val="-7"/>
          <w:sz w:val="16"/>
        </w:rPr>
        <w:t> </w:t>
      </w:r>
      <w:r>
        <w:rPr>
          <w:rFonts w:ascii="Cambria" w:hAnsi="Cambria"/>
          <w:w w:val="130"/>
        </w:rPr>
        <w:t>≥</w:t>
      </w:r>
      <w:r>
        <w:rPr>
          <w:rFonts w:ascii="Cambria" w:hAnsi="Cambria"/>
          <w:spacing w:val="-5"/>
          <w:w w:val="130"/>
        </w:rPr>
        <w:t> </w:t>
      </w:r>
      <w:r>
        <w:rPr>
          <w:rFonts w:ascii="Cambria" w:hAnsi="Cambria"/>
          <w:w w:val="115"/>
        </w:rPr>
        <w:t>−</w:t>
      </w:r>
      <w:r>
        <w:rPr>
          <w:rFonts w:ascii="Calibri" w:hAnsi="Calibri"/>
          <w:w w:val="115"/>
        </w:rPr>
        <w:t>(</w:t>
      </w:r>
      <w:r>
        <w:rPr>
          <w:rFonts w:ascii="Cambria" w:hAnsi="Cambria"/>
          <w:w w:val="115"/>
        </w:rPr>
        <w:t>π</w:t>
      </w:r>
      <w:r>
        <w:rPr>
          <w:rFonts w:ascii="Calibri" w:hAnsi="Calibri"/>
          <w:w w:val="115"/>
          <w:vertAlign w:val="subscript"/>
        </w:rPr>
        <w:t>3</w:t>
      </w:r>
      <w:r>
        <w:rPr>
          <w:rFonts w:ascii="Calibri" w:hAnsi="Calibri"/>
          <w:spacing w:val="-2"/>
          <w:w w:val="11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R</w:t>
      </w:r>
      <w:r>
        <w:rPr>
          <w:rFonts w:ascii="Calibri" w:hAnsi="Calibri"/>
          <w:spacing w:val="-2"/>
          <w:w w:val="115"/>
          <w:vertAlign w:val="baseline"/>
        </w:rPr>
        <w:t>)</w:t>
      </w:r>
      <w:r>
        <w:rPr>
          <w:rFonts w:ascii="Cambria" w:hAnsi="Cambria"/>
          <w:spacing w:val="-2"/>
          <w:w w:val="115"/>
          <w:vertAlign w:val="baseline"/>
        </w:rPr>
        <w:t>C</w:t>
      </w:r>
    </w:p>
    <w:p>
      <w:pPr>
        <w:pStyle w:val="BodyText"/>
        <w:spacing w:before="4"/>
        <w:ind w:left="1133"/>
        <w:rPr>
          <w:rFonts w:ascii="Cambria" w:hAnsi="Cambria"/>
        </w:rPr>
      </w:pPr>
      <w:r>
        <w:rPr>
          <w:rFonts w:ascii="Cambria" w:hAnsi="Cambria"/>
        </w:rPr>
        <mc:AlternateContent>
          <mc:Choice Requires="wps">
            <w:drawing>
              <wp:anchor distT="0" distB="0" distL="0" distR="0" allowOverlap="1" layoutInCell="1" locked="0" behindDoc="1" simplePos="0" relativeHeight="480482816">
                <wp:simplePos x="0" y="0"/>
                <wp:positionH relativeFrom="page">
                  <wp:posOffset>912215</wp:posOffset>
                </wp:positionH>
                <wp:positionV relativeFrom="paragraph">
                  <wp:posOffset>5190</wp:posOffset>
                </wp:positionV>
                <wp:extent cx="132080" cy="101600"/>
                <wp:effectExtent l="0" t="0" r="0" b="0"/>
                <wp:wrapNone/>
                <wp:docPr id="588" name="Textbox 588"/>
                <wp:cNvGraphicFramePr>
                  <a:graphicFrameLocks/>
                </wp:cNvGraphicFramePr>
                <a:graphic>
                  <a:graphicData uri="http://schemas.microsoft.com/office/word/2010/wordprocessingShape">
                    <wps:wsp>
                      <wps:cNvPr id="588" name="Textbox 588"/>
                      <wps:cNvSpPr txBox="1"/>
                      <wps:spPr>
                        <a:xfrm>
                          <a:off x="0" y="0"/>
                          <a:ext cx="132080" cy="101600"/>
                        </a:xfrm>
                        <a:prstGeom prst="rect">
                          <a:avLst/>
                        </a:prstGeom>
                      </wps:spPr>
                      <wps:txbx>
                        <w:txbxContent>
                          <w:p>
                            <w:pPr>
                              <w:spacing w:line="155" w:lineRule="exact" w:before="0"/>
                              <w:ind w:left="0" w:right="0" w:firstLine="0"/>
                              <w:jc w:val="left"/>
                              <w:rPr>
                                <w:rFonts w:ascii="Cambria"/>
                                <w:sz w:val="16"/>
                              </w:rPr>
                            </w:pPr>
                            <w:r>
                              <w:rPr>
                                <w:rFonts w:ascii="Cambria"/>
                                <w:spacing w:val="-5"/>
                                <w:w w:val="115"/>
                                <w:sz w:val="16"/>
                                <w:u w:val="single"/>
                              </w:rPr>
                              <w:t>dC</w:t>
                            </w:r>
                          </w:p>
                        </w:txbxContent>
                      </wps:txbx>
                      <wps:bodyPr wrap="square" lIns="0" tIns="0" rIns="0" bIns="0" rtlCol="0">
                        <a:noAutofit/>
                      </wps:bodyPr>
                    </wps:wsp>
                  </a:graphicData>
                </a:graphic>
              </wp:anchor>
            </w:drawing>
          </mc:Choice>
          <mc:Fallback>
            <w:pict>
              <v:shape style="position:absolute;margin-left:71.828003pt;margin-top:.408722pt;width:10.4pt;height:8pt;mso-position-horizontal-relative:page;mso-position-vertical-relative:paragraph;z-index:-22833664" type="#_x0000_t202" id="docshape479" filled="false" stroked="false">
                <v:textbox inset="0,0,0,0">
                  <w:txbxContent>
                    <w:p>
                      <w:pPr>
                        <w:spacing w:line="155" w:lineRule="exact" w:before="0"/>
                        <w:ind w:left="0" w:right="0" w:firstLine="0"/>
                        <w:jc w:val="left"/>
                        <w:rPr>
                          <w:rFonts w:ascii="Cambria"/>
                          <w:sz w:val="16"/>
                        </w:rPr>
                      </w:pPr>
                      <w:r>
                        <w:rPr>
                          <w:rFonts w:ascii="Cambria"/>
                          <w:spacing w:val="-5"/>
                          <w:w w:val="115"/>
                          <w:sz w:val="16"/>
                          <w:u w:val="single"/>
                        </w:rPr>
                        <w:t>dC</w:t>
                      </w:r>
                    </w:p>
                  </w:txbxContent>
                </v:textbox>
                <w10:wrap type="none"/>
              </v:shape>
            </w:pict>
          </mc:Fallback>
        </mc:AlternateContent>
      </w:r>
      <w:r>
        <w:rPr>
          <w:rFonts w:ascii="Cambria" w:hAnsi="Cambria"/>
          <w:w w:val="120"/>
        </w:rPr>
        <w:t>⇔</w:t>
      </w:r>
      <w:r>
        <w:rPr>
          <w:rFonts w:ascii="Cambria" w:hAnsi="Cambria"/>
          <w:spacing w:val="68"/>
          <w:w w:val="120"/>
        </w:rPr>
        <w:t> </w:t>
      </w:r>
      <w:r>
        <w:rPr>
          <w:rFonts w:ascii="Cambria" w:hAnsi="Cambria"/>
          <w:w w:val="120"/>
          <w:position w:val="-7"/>
          <w:sz w:val="16"/>
        </w:rPr>
        <w:t>C</w:t>
      </w:r>
      <w:r>
        <w:rPr>
          <w:rFonts w:ascii="Cambria" w:hAnsi="Cambria"/>
          <w:spacing w:val="27"/>
          <w:w w:val="120"/>
          <w:position w:val="-7"/>
          <w:sz w:val="16"/>
        </w:rPr>
        <w:t>  </w:t>
      </w:r>
      <w:r>
        <w:rPr>
          <w:rFonts w:ascii="Cambria" w:hAnsi="Cambria"/>
          <w:w w:val="120"/>
        </w:rPr>
        <w:t>≥</w:t>
      </w:r>
      <w:r>
        <w:rPr>
          <w:rFonts w:ascii="Cambria" w:hAnsi="Cambria"/>
          <w:spacing w:val="1"/>
          <w:w w:val="120"/>
        </w:rPr>
        <w:t> </w:t>
      </w:r>
      <w:r>
        <w:rPr>
          <w:rFonts w:ascii="Cambria" w:hAnsi="Cambria"/>
          <w:w w:val="120"/>
        </w:rPr>
        <w:t>−</w:t>
      </w:r>
      <w:r>
        <w:rPr>
          <w:rFonts w:ascii="Calibri" w:hAnsi="Calibri"/>
          <w:w w:val="120"/>
        </w:rPr>
        <w:t>(</w:t>
      </w:r>
      <w:r>
        <w:rPr>
          <w:rFonts w:ascii="Cambria" w:hAnsi="Cambria"/>
          <w:w w:val="120"/>
        </w:rPr>
        <w:t>π</w:t>
      </w:r>
      <w:r>
        <w:rPr>
          <w:rFonts w:ascii="Calibri" w:hAnsi="Calibri"/>
          <w:w w:val="120"/>
          <w:vertAlign w:val="subscript"/>
        </w:rPr>
        <w:t>3</w:t>
      </w:r>
      <w:r>
        <w:rPr>
          <w:rFonts w:ascii="Calibri" w:hAnsi="Calibri"/>
          <w:spacing w:val="-2"/>
          <w:w w:val="120"/>
          <w:vertAlign w:val="baseline"/>
        </w:rPr>
        <w:t> </w:t>
      </w:r>
      <w:r>
        <w:rPr>
          <w:rFonts w:ascii="Calibri" w:hAnsi="Calibri"/>
          <w:w w:val="125"/>
          <w:vertAlign w:val="baseline"/>
        </w:rPr>
        <w:t>+</w:t>
      </w:r>
      <w:r>
        <w:rPr>
          <w:rFonts w:ascii="Calibri" w:hAnsi="Calibri"/>
          <w:spacing w:val="-14"/>
          <w:w w:val="125"/>
          <w:vertAlign w:val="baseline"/>
        </w:rPr>
        <w:t> </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R</w:t>
      </w:r>
      <w:r>
        <w:rPr>
          <w:rFonts w:ascii="Calibri" w:hAnsi="Calibri"/>
          <w:spacing w:val="-2"/>
          <w:w w:val="120"/>
          <w:vertAlign w:val="baseline"/>
        </w:rPr>
        <w:t>)</w:t>
      </w:r>
      <w:r>
        <w:rPr>
          <w:rFonts w:ascii="Cambria" w:hAnsi="Cambria"/>
          <w:spacing w:val="-2"/>
          <w:w w:val="120"/>
          <w:vertAlign w:val="baseline"/>
        </w:rPr>
        <w:t>dt</w:t>
      </w:r>
    </w:p>
    <w:p>
      <w:pPr>
        <w:pStyle w:val="BodyText"/>
        <w:spacing w:after="0"/>
        <w:rPr>
          <w:rFonts w:ascii="Cambria" w:hAnsi="Cambria"/>
        </w:rPr>
        <w:sectPr>
          <w:type w:val="continuous"/>
          <w:pgSz w:w="8400" w:h="11910"/>
          <w:pgMar w:header="252" w:footer="0" w:top="1220" w:bottom="280" w:left="0" w:right="0"/>
        </w:sectPr>
      </w:pPr>
    </w:p>
    <w:p>
      <w:pPr>
        <w:pStyle w:val="BodyText"/>
        <w:spacing w:before="204"/>
        <w:rPr>
          <w:rFonts w:ascii="Cambria"/>
        </w:rPr>
      </w:pPr>
    </w:p>
    <w:p>
      <w:pPr>
        <w:pStyle w:val="BodyText"/>
        <w:spacing w:line="201" w:lineRule="exact"/>
        <w:ind w:left="1133"/>
      </w:pPr>
      <w:r>
        <w:rPr>
          <w:spacing w:val="-2"/>
        </w:rPr>
        <w:t>Selanjutnya</w:t>
      </w:r>
      <w:r>
        <w:rPr>
          <w:spacing w:val="-11"/>
        </w:rPr>
        <w:t> </w:t>
      </w:r>
      <w:r>
        <w:rPr>
          <w:spacing w:val="-2"/>
        </w:rPr>
        <w:t>integralkan</w:t>
      </w:r>
      <w:r>
        <w:rPr>
          <w:spacing w:val="-10"/>
        </w:rPr>
        <w:t> </w:t>
      </w:r>
      <w:r>
        <w:rPr>
          <w:spacing w:val="-2"/>
        </w:rPr>
        <w:t>kedua</w:t>
      </w:r>
      <w:r>
        <w:rPr>
          <w:spacing w:val="-10"/>
        </w:rPr>
        <w:t> </w:t>
      </w:r>
      <w:r>
        <w:rPr>
          <w:spacing w:val="-2"/>
        </w:rPr>
        <w:t>ruas</w:t>
      </w:r>
      <w:r>
        <w:rPr>
          <w:spacing w:val="-10"/>
        </w:rPr>
        <w:t> </w:t>
      </w:r>
      <w:r>
        <w:rPr>
          <w:spacing w:val="-2"/>
        </w:rPr>
        <w:t>sehingga</w:t>
      </w:r>
      <w:r>
        <w:rPr>
          <w:spacing w:val="-10"/>
        </w:rPr>
        <w:t> </w:t>
      </w:r>
      <w:r>
        <w:rPr>
          <w:spacing w:val="-2"/>
        </w:rPr>
        <w:t>diperoleh</w:t>
      </w:r>
    </w:p>
    <w:p>
      <w:pPr>
        <w:pStyle w:val="BodyText"/>
        <w:spacing w:line="392" w:lineRule="exact"/>
        <w:ind w:left="1133"/>
        <w:rPr>
          <w:rFonts w:ascii="Cambria" w:hAnsi="Cambria"/>
        </w:rPr>
      </w:pPr>
      <w:r>
        <w:rPr>
          <w:rFonts w:ascii="Cambria" w:hAnsi="Cambria"/>
        </w:rPr>
        <mc:AlternateContent>
          <mc:Choice Requires="wps">
            <w:drawing>
              <wp:anchor distT="0" distB="0" distL="0" distR="0" allowOverlap="1" layoutInCell="1" locked="0" behindDoc="1" simplePos="0" relativeHeight="480488448">
                <wp:simplePos x="0" y="0"/>
                <wp:positionH relativeFrom="page">
                  <wp:posOffset>720001</wp:posOffset>
                </wp:positionH>
                <wp:positionV relativeFrom="paragraph">
                  <wp:posOffset>205267</wp:posOffset>
                </wp:positionV>
                <wp:extent cx="1852930" cy="514350"/>
                <wp:effectExtent l="0" t="0" r="0" b="0"/>
                <wp:wrapNone/>
                <wp:docPr id="589" name="Textbox 589"/>
                <wp:cNvGraphicFramePr>
                  <a:graphicFrameLocks/>
                </wp:cNvGraphicFramePr>
                <a:graphic>
                  <a:graphicData uri="http://schemas.microsoft.com/office/word/2010/wordprocessingShape">
                    <wps:wsp>
                      <wps:cNvPr id="589" name="Textbox 589"/>
                      <wps:cNvSpPr txBox="1"/>
                      <wps:spPr>
                        <a:xfrm>
                          <a:off x="0" y="0"/>
                          <a:ext cx="1852930" cy="514350"/>
                        </a:xfrm>
                        <a:prstGeom prst="rect">
                          <a:avLst/>
                        </a:prstGeom>
                      </wps:spPr>
                      <wps:txbx>
                        <w:txbxContent>
                          <w:p>
                            <w:pPr>
                              <w:pStyle w:val="BodyText"/>
                              <w:spacing w:line="398" w:lineRule="exact"/>
                              <w:rPr>
                                <w:rFonts w:ascii="Cambria" w:hAnsi="Cambria"/>
                              </w:rPr>
                            </w:pPr>
                            <w:r>
                              <w:rPr>
                                <w:rFonts w:ascii="Cambria" w:hAnsi="Cambria"/>
                                <w:w w:val="115"/>
                              </w:rPr>
                              <w:t>⇔</w:t>
                            </w:r>
                            <w:r>
                              <w:rPr>
                                <w:rFonts w:ascii="Cambria" w:hAnsi="Cambria"/>
                                <w:spacing w:val="-2"/>
                                <w:w w:val="115"/>
                              </w:rPr>
                              <w:t> </w:t>
                            </w:r>
                            <w:r>
                              <w:rPr>
                                <w:w w:val="140"/>
                                <w:position w:val="18"/>
                              </w:rPr>
                              <w:t>∫</w:t>
                            </w:r>
                            <w:r>
                              <w:rPr>
                                <w:spacing w:val="21"/>
                                <w:w w:val="140"/>
                                <w:position w:val="18"/>
                              </w:rPr>
                              <w:t> </w:t>
                            </w:r>
                            <w:r>
                              <w:rPr>
                                <w:rFonts w:ascii="Cambria" w:hAnsi="Cambria"/>
                                <w:w w:val="120"/>
                                <w:position w:val="9"/>
                                <w:sz w:val="16"/>
                                <w:u w:val="single"/>
                              </w:rPr>
                              <w:t>dC</w:t>
                            </w:r>
                            <w:r>
                              <w:rPr>
                                <w:rFonts w:ascii="Cambria" w:hAnsi="Cambria"/>
                                <w:spacing w:val="49"/>
                                <w:w w:val="120"/>
                                <w:position w:val="9"/>
                                <w:sz w:val="16"/>
                              </w:rPr>
                              <w:t> </w:t>
                            </w:r>
                            <w:r>
                              <w:rPr>
                                <w:rFonts w:ascii="Cambria" w:hAnsi="Cambria"/>
                                <w:w w:val="120"/>
                              </w:rPr>
                              <w:t>≥</w:t>
                            </w:r>
                            <w:r>
                              <w:rPr>
                                <w:rFonts w:ascii="Cambria" w:hAnsi="Cambria"/>
                                <w:spacing w:val="-1"/>
                                <w:w w:val="120"/>
                              </w:rPr>
                              <w:t> </w:t>
                            </w:r>
                            <w:r>
                              <w:rPr>
                                <w:rFonts w:ascii="Cambria" w:hAnsi="Cambria"/>
                                <w:w w:val="120"/>
                              </w:rPr>
                              <w:t>−</w:t>
                            </w:r>
                            <w:r>
                              <w:rPr>
                                <w:rFonts w:ascii="Cambria" w:hAnsi="Cambria"/>
                                <w:spacing w:val="-22"/>
                                <w:w w:val="120"/>
                              </w:rPr>
                              <w:t> </w:t>
                            </w:r>
                            <w:r>
                              <w:rPr>
                                <w:w w:val="140"/>
                                <w:position w:val="18"/>
                              </w:rPr>
                              <w:t>∫</w:t>
                            </w:r>
                            <w:r>
                              <w:rPr>
                                <w:spacing w:val="-2"/>
                                <w:w w:val="140"/>
                                <w:position w:val="18"/>
                              </w:rPr>
                              <w:t> </w:t>
                            </w:r>
                            <w:r>
                              <w:rPr>
                                <w:rFonts w:ascii="Cambria" w:hAnsi="Cambria"/>
                                <w:w w:val="120"/>
                              </w:rPr>
                              <w:t>π</w:t>
                            </w:r>
                            <w:r>
                              <w:rPr>
                                <w:rFonts w:ascii="Calibri" w:hAnsi="Calibri"/>
                                <w:w w:val="120"/>
                                <w:vertAlign w:val="subscript"/>
                              </w:rPr>
                              <w:t>3</w:t>
                            </w:r>
                            <w:r>
                              <w:rPr>
                                <w:rFonts w:ascii="Calibri" w:hAnsi="Calibri"/>
                                <w:spacing w:val="-15"/>
                                <w:w w:val="120"/>
                                <w:vertAlign w:val="baseline"/>
                              </w:rPr>
                              <w:t> </w:t>
                            </w:r>
                            <w:r>
                              <w:rPr>
                                <w:rFonts w:ascii="Cambria" w:hAnsi="Cambria"/>
                                <w:w w:val="115"/>
                                <w:vertAlign w:val="baseline"/>
                              </w:rPr>
                              <w:t>dt</w:t>
                            </w:r>
                            <w:r>
                              <w:rPr>
                                <w:rFonts w:ascii="Cambria" w:hAnsi="Cambria"/>
                                <w:spacing w:val="-9"/>
                                <w:w w:val="115"/>
                                <w:vertAlign w:val="baseline"/>
                              </w:rPr>
                              <w:t> </w:t>
                            </w:r>
                            <w:r>
                              <w:rPr>
                                <w:rFonts w:ascii="Cambria" w:hAnsi="Cambria"/>
                                <w:w w:val="120"/>
                                <w:vertAlign w:val="baseline"/>
                              </w:rPr>
                              <w:t>−</w:t>
                            </w:r>
                            <w:r>
                              <w:rPr>
                                <w:rFonts w:ascii="Cambria" w:hAnsi="Cambria"/>
                                <w:spacing w:val="-11"/>
                                <w:w w:val="120"/>
                                <w:vertAlign w:val="baseline"/>
                              </w:rPr>
                              <w:t> </w:t>
                            </w:r>
                            <w:r>
                              <w:rPr>
                                <w:w w:val="140"/>
                                <w:position w:val="18"/>
                                <w:vertAlign w:val="baseline"/>
                              </w:rPr>
                              <w:t>∫</w:t>
                            </w:r>
                            <w:r>
                              <w:rPr>
                                <w:spacing w:val="-2"/>
                                <w:w w:val="140"/>
                                <w:position w:val="18"/>
                                <w:vertAlign w:val="baseline"/>
                              </w:rPr>
                              <w:t> </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w:t>
                            </w:r>
                            <w:r>
                              <w:rPr>
                                <w:rFonts w:ascii="Cambria" w:hAnsi="Cambria"/>
                                <w:spacing w:val="-21"/>
                                <w:w w:val="120"/>
                                <w:vertAlign w:val="baseline"/>
                              </w:rPr>
                              <w:t> </w:t>
                            </w:r>
                            <w:r>
                              <w:rPr>
                                <w:rFonts w:ascii="Cambria" w:hAnsi="Cambria"/>
                                <w:spacing w:val="-10"/>
                                <w:w w:val="110"/>
                                <w:vertAlign w:val="baseline"/>
                              </w:rPr>
                              <w:t>dt</w:t>
                            </w:r>
                          </w:p>
                        </w:txbxContent>
                      </wps:txbx>
                      <wps:bodyPr wrap="square" lIns="0" tIns="0" rIns="0" bIns="0" rtlCol="0">
                        <a:noAutofit/>
                      </wps:bodyPr>
                    </wps:wsp>
                  </a:graphicData>
                </a:graphic>
              </wp:anchor>
            </w:drawing>
          </mc:Choice>
          <mc:Fallback>
            <w:pict>
              <v:shape style="position:absolute;margin-left:56.693001pt;margin-top:16.162760pt;width:145.9pt;height:40.5pt;mso-position-horizontal-relative:page;mso-position-vertical-relative:paragraph;z-index:-22828032" type="#_x0000_t202" id="docshape480" filled="false" stroked="false">
                <v:textbox inset="0,0,0,0">
                  <w:txbxContent>
                    <w:p>
                      <w:pPr>
                        <w:pStyle w:val="BodyText"/>
                        <w:spacing w:line="398" w:lineRule="exact"/>
                        <w:rPr>
                          <w:rFonts w:ascii="Cambria" w:hAnsi="Cambria"/>
                        </w:rPr>
                      </w:pPr>
                      <w:r>
                        <w:rPr>
                          <w:rFonts w:ascii="Cambria" w:hAnsi="Cambria"/>
                          <w:w w:val="115"/>
                        </w:rPr>
                        <w:t>⇔</w:t>
                      </w:r>
                      <w:r>
                        <w:rPr>
                          <w:rFonts w:ascii="Cambria" w:hAnsi="Cambria"/>
                          <w:spacing w:val="-2"/>
                          <w:w w:val="115"/>
                        </w:rPr>
                        <w:t> </w:t>
                      </w:r>
                      <w:r>
                        <w:rPr>
                          <w:w w:val="140"/>
                          <w:position w:val="18"/>
                        </w:rPr>
                        <w:t>∫</w:t>
                      </w:r>
                      <w:r>
                        <w:rPr>
                          <w:spacing w:val="21"/>
                          <w:w w:val="140"/>
                          <w:position w:val="18"/>
                        </w:rPr>
                        <w:t> </w:t>
                      </w:r>
                      <w:r>
                        <w:rPr>
                          <w:rFonts w:ascii="Cambria" w:hAnsi="Cambria"/>
                          <w:w w:val="120"/>
                          <w:position w:val="9"/>
                          <w:sz w:val="16"/>
                          <w:u w:val="single"/>
                        </w:rPr>
                        <w:t>dC</w:t>
                      </w:r>
                      <w:r>
                        <w:rPr>
                          <w:rFonts w:ascii="Cambria" w:hAnsi="Cambria"/>
                          <w:spacing w:val="49"/>
                          <w:w w:val="120"/>
                          <w:position w:val="9"/>
                          <w:sz w:val="16"/>
                        </w:rPr>
                        <w:t> </w:t>
                      </w:r>
                      <w:r>
                        <w:rPr>
                          <w:rFonts w:ascii="Cambria" w:hAnsi="Cambria"/>
                          <w:w w:val="120"/>
                        </w:rPr>
                        <w:t>≥</w:t>
                      </w:r>
                      <w:r>
                        <w:rPr>
                          <w:rFonts w:ascii="Cambria" w:hAnsi="Cambria"/>
                          <w:spacing w:val="-1"/>
                          <w:w w:val="120"/>
                        </w:rPr>
                        <w:t> </w:t>
                      </w:r>
                      <w:r>
                        <w:rPr>
                          <w:rFonts w:ascii="Cambria" w:hAnsi="Cambria"/>
                          <w:w w:val="120"/>
                        </w:rPr>
                        <w:t>−</w:t>
                      </w:r>
                      <w:r>
                        <w:rPr>
                          <w:rFonts w:ascii="Cambria" w:hAnsi="Cambria"/>
                          <w:spacing w:val="-22"/>
                          <w:w w:val="120"/>
                        </w:rPr>
                        <w:t> </w:t>
                      </w:r>
                      <w:r>
                        <w:rPr>
                          <w:w w:val="140"/>
                          <w:position w:val="18"/>
                        </w:rPr>
                        <w:t>∫</w:t>
                      </w:r>
                      <w:r>
                        <w:rPr>
                          <w:spacing w:val="-2"/>
                          <w:w w:val="140"/>
                          <w:position w:val="18"/>
                        </w:rPr>
                        <w:t> </w:t>
                      </w:r>
                      <w:r>
                        <w:rPr>
                          <w:rFonts w:ascii="Cambria" w:hAnsi="Cambria"/>
                          <w:w w:val="120"/>
                        </w:rPr>
                        <w:t>π</w:t>
                      </w:r>
                      <w:r>
                        <w:rPr>
                          <w:rFonts w:ascii="Calibri" w:hAnsi="Calibri"/>
                          <w:w w:val="120"/>
                          <w:vertAlign w:val="subscript"/>
                        </w:rPr>
                        <w:t>3</w:t>
                      </w:r>
                      <w:r>
                        <w:rPr>
                          <w:rFonts w:ascii="Calibri" w:hAnsi="Calibri"/>
                          <w:spacing w:val="-15"/>
                          <w:w w:val="120"/>
                          <w:vertAlign w:val="baseline"/>
                        </w:rPr>
                        <w:t> </w:t>
                      </w:r>
                      <w:r>
                        <w:rPr>
                          <w:rFonts w:ascii="Cambria" w:hAnsi="Cambria"/>
                          <w:w w:val="115"/>
                          <w:vertAlign w:val="baseline"/>
                        </w:rPr>
                        <w:t>dt</w:t>
                      </w:r>
                      <w:r>
                        <w:rPr>
                          <w:rFonts w:ascii="Cambria" w:hAnsi="Cambria"/>
                          <w:spacing w:val="-9"/>
                          <w:w w:val="115"/>
                          <w:vertAlign w:val="baseline"/>
                        </w:rPr>
                        <w:t> </w:t>
                      </w:r>
                      <w:r>
                        <w:rPr>
                          <w:rFonts w:ascii="Cambria" w:hAnsi="Cambria"/>
                          <w:w w:val="120"/>
                          <w:vertAlign w:val="baseline"/>
                        </w:rPr>
                        <w:t>−</w:t>
                      </w:r>
                      <w:r>
                        <w:rPr>
                          <w:rFonts w:ascii="Cambria" w:hAnsi="Cambria"/>
                          <w:spacing w:val="-11"/>
                          <w:w w:val="120"/>
                          <w:vertAlign w:val="baseline"/>
                        </w:rPr>
                        <w:t> </w:t>
                      </w:r>
                      <w:r>
                        <w:rPr>
                          <w:w w:val="140"/>
                          <w:position w:val="18"/>
                          <w:vertAlign w:val="baseline"/>
                        </w:rPr>
                        <w:t>∫</w:t>
                      </w:r>
                      <w:r>
                        <w:rPr>
                          <w:spacing w:val="-2"/>
                          <w:w w:val="140"/>
                          <w:position w:val="18"/>
                          <w:vertAlign w:val="baseline"/>
                        </w:rPr>
                        <w:t> </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w:t>
                      </w:r>
                      <w:r>
                        <w:rPr>
                          <w:rFonts w:ascii="Cambria" w:hAnsi="Cambria"/>
                          <w:spacing w:val="-21"/>
                          <w:w w:val="120"/>
                          <w:vertAlign w:val="baseline"/>
                        </w:rPr>
                        <w:t> </w:t>
                      </w:r>
                      <w:r>
                        <w:rPr>
                          <w:rFonts w:ascii="Cambria" w:hAnsi="Cambria"/>
                          <w:spacing w:val="-10"/>
                          <w:w w:val="110"/>
                          <w:vertAlign w:val="baseline"/>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89472">
                <wp:simplePos x="0" y="0"/>
                <wp:positionH relativeFrom="page">
                  <wp:posOffset>1055331</wp:posOffset>
                </wp:positionH>
                <wp:positionV relativeFrom="paragraph">
                  <wp:posOffset>183921</wp:posOffset>
                </wp:positionV>
                <wp:extent cx="76835" cy="101600"/>
                <wp:effectExtent l="0" t="0" r="0" b="0"/>
                <wp:wrapNone/>
                <wp:docPr id="590" name="Textbox 590"/>
                <wp:cNvGraphicFramePr>
                  <a:graphicFrameLocks/>
                </wp:cNvGraphicFramePr>
                <a:graphic>
                  <a:graphicData uri="http://schemas.microsoft.com/office/word/2010/wordprocessingShape">
                    <wps:wsp>
                      <wps:cNvPr id="590" name="Textbox 590"/>
                      <wps:cNvSpPr txBox="1"/>
                      <wps:spPr>
                        <a:xfrm>
                          <a:off x="0" y="0"/>
                          <a:ext cx="76835" cy="101600"/>
                        </a:xfrm>
                        <a:prstGeom prst="rect">
                          <a:avLst/>
                        </a:prstGeom>
                      </wps:spPr>
                      <wps:txbx>
                        <w:txbxContent>
                          <w:p>
                            <w:pPr>
                              <w:spacing w:line="155" w:lineRule="exact" w:before="0"/>
                              <w:ind w:left="0" w:right="0" w:firstLine="0"/>
                              <w:jc w:val="left"/>
                              <w:rPr>
                                <w:rFonts w:ascii="Cambria"/>
                                <w:sz w:val="16"/>
                              </w:rPr>
                            </w:pPr>
                            <w:r>
                              <w:rPr>
                                <w:rFonts w:ascii="Cambria"/>
                                <w:spacing w:val="-10"/>
                                <w:w w:val="130"/>
                                <w:sz w:val="16"/>
                              </w:rPr>
                              <w:t>C</w:t>
                            </w:r>
                          </w:p>
                        </w:txbxContent>
                      </wps:txbx>
                      <wps:bodyPr wrap="square" lIns="0" tIns="0" rIns="0" bIns="0" rtlCol="0">
                        <a:noAutofit/>
                      </wps:bodyPr>
                    </wps:wsp>
                  </a:graphicData>
                </a:graphic>
              </wp:anchor>
            </w:drawing>
          </mc:Choice>
          <mc:Fallback>
            <w:pict>
              <v:shape style="position:absolute;margin-left:83.097pt;margin-top:14.482011pt;width:6.05pt;height:8pt;mso-position-horizontal-relative:page;mso-position-vertical-relative:paragraph;z-index:-22827008" type="#_x0000_t202" id="docshape481" filled="false" stroked="false">
                <v:textbox inset="0,0,0,0">
                  <w:txbxContent>
                    <w:p>
                      <w:pPr>
                        <w:spacing w:line="155" w:lineRule="exact" w:before="0"/>
                        <w:ind w:left="0" w:right="0" w:firstLine="0"/>
                        <w:jc w:val="left"/>
                        <w:rPr>
                          <w:rFonts w:ascii="Cambria"/>
                          <w:sz w:val="16"/>
                        </w:rPr>
                      </w:pPr>
                      <w:r>
                        <w:rPr>
                          <w:rFonts w:ascii="Cambria"/>
                          <w:spacing w:val="-10"/>
                          <w:w w:val="130"/>
                          <w:sz w:val="16"/>
                        </w:rPr>
                        <w:t>C</w:t>
                      </w:r>
                    </w:p>
                  </w:txbxContent>
                </v:textbox>
                <w10:wrap type="none"/>
              </v:shape>
            </w:pict>
          </mc:Fallback>
        </mc:AlternateContent>
      </w:r>
      <w:r>
        <w:rPr>
          <w:rFonts w:ascii="Cambria" w:hAnsi="Cambria"/>
          <w:w w:val="120"/>
        </w:rPr>
        <w:t>⇔</w:t>
      </w:r>
      <w:r>
        <w:rPr>
          <w:rFonts w:ascii="Cambria" w:hAnsi="Cambria"/>
          <w:spacing w:val="-8"/>
          <w:w w:val="140"/>
        </w:rPr>
        <w:t> </w:t>
      </w:r>
      <w:r>
        <w:rPr>
          <w:w w:val="140"/>
          <w:position w:val="18"/>
        </w:rPr>
        <w:t>∫</w:t>
      </w:r>
      <w:r>
        <w:rPr>
          <w:spacing w:val="25"/>
          <w:w w:val="140"/>
          <w:position w:val="18"/>
        </w:rPr>
        <w:t> </w:t>
      </w:r>
      <w:r>
        <w:rPr>
          <w:rFonts w:ascii="Cambria" w:hAnsi="Cambria"/>
          <w:w w:val="120"/>
          <w:position w:val="9"/>
          <w:sz w:val="16"/>
          <w:u w:val="single"/>
        </w:rPr>
        <w:t>dC</w:t>
      </w:r>
      <w:r>
        <w:rPr>
          <w:rFonts w:ascii="Cambria" w:hAnsi="Cambria"/>
          <w:spacing w:val="53"/>
          <w:w w:val="120"/>
          <w:position w:val="9"/>
          <w:sz w:val="16"/>
        </w:rPr>
        <w:t> </w:t>
      </w:r>
      <w:r>
        <w:rPr>
          <w:rFonts w:ascii="Cambria" w:hAnsi="Cambria"/>
          <w:w w:val="120"/>
        </w:rPr>
        <w:t>≥</w:t>
      </w:r>
      <w:r>
        <w:rPr>
          <w:rFonts w:ascii="Cambria" w:hAnsi="Cambria"/>
          <w:spacing w:val="-7"/>
          <w:w w:val="140"/>
        </w:rPr>
        <w:t> </w:t>
      </w:r>
      <w:r>
        <w:rPr>
          <w:w w:val="140"/>
          <w:position w:val="18"/>
        </w:rPr>
        <w:t>∫</w:t>
      </w:r>
      <w:r>
        <w:rPr>
          <w:spacing w:val="1"/>
          <w:w w:val="140"/>
          <w:position w:val="18"/>
        </w:rPr>
        <w:t> </w:t>
      </w:r>
      <w:r>
        <w:rPr>
          <w:rFonts w:ascii="Cambria" w:hAnsi="Cambria"/>
          <w:w w:val="120"/>
        </w:rPr>
        <w:t>−</w:t>
      </w:r>
      <w:r>
        <w:rPr>
          <w:rFonts w:ascii="Calibri" w:hAnsi="Calibri"/>
          <w:w w:val="120"/>
        </w:rPr>
        <w:t>(</w:t>
      </w:r>
      <w:r>
        <w:rPr>
          <w:rFonts w:ascii="Cambria" w:hAnsi="Cambria"/>
          <w:w w:val="120"/>
        </w:rPr>
        <w:t>π</w:t>
      </w:r>
      <w:r>
        <w:rPr>
          <w:rFonts w:ascii="Calibri" w:hAnsi="Calibri"/>
          <w:w w:val="120"/>
          <w:vertAlign w:val="subscript"/>
        </w:rPr>
        <w:t>3</w:t>
      </w:r>
      <w:r>
        <w:rPr>
          <w:rFonts w:ascii="Calibri" w:hAnsi="Calibri"/>
          <w:spacing w:val="-2"/>
          <w:w w:val="120"/>
          <w:vertAlign w:val="baseline"/>
        </w:rPr>
        <w:t> </w:t>
      </w:r>
      <w:r>
        <w:rPr>
          <w:rFonts w:ascii="Calibri" w:hAnsi="Calibri"/>
          <w:w w:val="140"/>
          <w:vertAlign w:val="baseline"/>
        </w:rPr>
        <w:t>+</w:t>
      </w:r>
      <w:r>
        <w:rPr>
          <w:rFonts w:ascii="Calibri" w:hAnsi="Calibri"/>
          <w:spacing w:val="-22"/>
          <w:w w:val="140"/>
          <w:vertAlign w:val="baseline"/>
        </w:rPr>
        <w:t> </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R</w:t>
      </w:r>
      <w:r>
        <w:rPr>
          <w:rFonts w:ascii="Calibri" w:hAnsi="Calibri"/>
          <w:spacing w:val="-2"/>
          <w:w w:val="120"/>
          <w:vertAlign w:val="baseline"/>
        </w:rPr>
        <w:t>)</w:t>
      </w:r>
      <w:r>
        <w:rPr>
          <w:rFonts w:ascii="Cambria" w:hAnsi="Cambria"/>
          <w:spacing w:val="-2"/>
          <w:w w:val="120"/>
          <w:vertAlign w:val="baseline"/>
        </w:rPr>
        <w:t>dt</w:t>
      </w:r>
    </w:p>
    <w:p>
      <w:pPr>
        <w:pStyle w:val="BodyText"/>
        <w:tabs>
          <w:tab w:pos="4422" w:val="left" w:leader="none"/>
        </w:tabs>
        <w:spacing w:line="199" w:lineRule="auto" w:before="231"/>
        <w:ind w:left="1133"/>
      </w:pPr>
      <w:r>
        <w:rPr/>
        <mc:AlternateContent>
          <mc:Choice Requires="wps">
            <w:drawing>
              <wp:anchor distT="0" distB="0" distL="0" distR="0" allowOverlap="1" layoutInCell="1" locked="0" behindDoc="1" simplePos="0" relativeHeight="480488960">
                <wp:simplePos x="0" y="0"/>
                <wp:positionH relativeFrom="page">
                  <wp:posOffset>1055331</wp:posOffset>
                </wp:positionH>
                <wp:positionV relativeFrom="paragraph">
                  <wp:posOffset>143514</wp:posOffset>
                </wp:positionV>
                <wp:extent cx="76835" cy="101600"/>
                <wp:effectExtent l="0" t="0" r="0" b="0"/>
                <wp:wrapNone/>
                <wp:docPr id="591" name="Textbox 591"/>
                <wp:cNvGraphicFramePr>
                  <a:graphicFrameLocks/>
                </wp:cNvGraphicFramePr>
                <a:graphic>
                  <a:graphicData uri="http://schemas.microsoft.com/office/word/2010/wordprocessingShape">
                    <wps:wsp>
                      <wps:cNvPr id="591" name="Textbox 591"/>
                      <wps:cNvSpPr txBox="1"/>
                      <wps:spPr>
                        <a:xfrm>
                          <a:off x="0" y="0"/>
                          <a:ext cx="76835" cy="101600"/>
                        </a:xfrm>
                        <a:prstGeom prst="rect">
                          <a:avLst/>
                        </a:prstGeom>
                      </wps:spPr>
                      <wps:txbx>
                        <w:txbxContent>
                          <w:p>
                            <w:pPr>
                              <w:spacing w:line="155" w:lineRule="exact" w:before="0"/>
                              <w:ind w:left="0" w:right="0" w:firstLine="0"/>
                              <w:jc w:val="left"/>
                              <w:rPr>
                                <w:rFonts w:ascii="Cambria"/>
                                <w:sz w:val="16"/>
                              </w:rPr>
                            </w:pPr>
                            <w:r>
                              <w:rPr>
                                <w:rFonts w:ascii="Cambria"/>
                                <w:spacing w:val="-10"/>
                                <w:w w:val="130"/>
                                <w:sz w:val="16"/>
                              </w:rPr>
                              <w:t>C</w:t>
                            </w:r>
                          </w:p>
                        </w:txbxContent>
                      </wps:txbx>
                      <wps:bodyPr wrap="square" lIns="0" tIns="0" rIns="0" bIns="0" rtlCol="0">
                        <a:noAutofit/>
                      </wps:bodyPr>
                    </wps:wsp>
                  </a:graphicData>
                </a:graphic>
              </wp:anchor>
            </w:drawing>
          </mc:Choice>
          <mc:Fallback>
            <w:pict>
              <v:shape style="position:absolute;margin-left:83.097pt;margin-top:11.300342pt;width:6.05pt;height:8pt;mso-position-horizontal-relative:page;mso-position-vertical-relative:paragraph;z-index:-22827520" type="#_x0000_t202" id="docshape482" filled="false" stroked="false">
                <v:textbox inset="0,0,0,0">
                  <w:txbxContent>
                    <w:p>
                      <w:pPr>
                        <w:spacing w:line="155" w:lineRule="exact" w:before="0"/>
                        <w:ind w:left="0" w:right="0" w:firstLine="0"/>
                        <w:jc w:val="left"/>
                        <w:rPr>
                          <w:rFonts w:ascii="Cambria"/>
                          <w:sz w:val="16"/>
                        </w:rPr>
                      </w:pPr>
                      <w:r>
                        <w:rPr>
                          <w:rFonts w:ascii="Cambria"/>
                          <w:spacing w:val="-10"/>
                          <w:w w:val="130"/>
                          <w:sz w:val="16"/>
                        </w:rPr>
                        <w:t>C</w:t>
                      </w:r>
                    </w:p>
                  </w:txbxContent>
                </v:textbox>
                <w10:wrap type="none"/>
              </v:shape>
            </w:pict>
          </mc:Fallback>
        </mc:AlternateContent>
      </w:r>
      <w:r>
        <w:rPr>
          <w:rFonts w:ascii="Cambria" w:hAnsi="Cambria"/>
          <w:w w:val="110"/>
        </w:rPr>
        <w:t>⇔</w:t>
      </w:r>
      <w:r>
        <w:rPr>
          <w:rFonts w:ascii="Cambria" w:hAnsi="Cambria"/>
          <w:spacing w:val="16"/>
          <w:w w:val="110"/>
        </w:rPr>
        <w:t> </w:t>
      </w:r>
      <w:r>
        <w:rPr>
          <w:rFonts w:ascii="Calibri" w:hAnsi="Calibri"/>
          <w:w w:val="110"/>
        </w:rPr>
        <w:t>ln</w:t>
      </w:r>
      <w:r>
        <w:rPr>
          <w:rFonts w:ascii="Cambria" w:hAnsi="Cambria"/>
          <w:w w:val="110"/>
        </w:rPr>
        <w:t>|C|≥</w:t>
      </w:r>
      <w:r>
        <w:rPr>
          <w:rFonts w:ascii="Cambria" w:hAnsi="Cambria"/>
          <w:spacing w:val="14"/>
          <w:w w:val="110"/>
        </w:rPr>
        <w:t> </w:t>
      </w:r>
      <w:r>
        <w:rPr>
          <w:rFonts w:ascii="Cambria" w:hAnsi="Cambria"/>
          <w:w w:val="110"/>
        </w:rPr>
        <w:t>−π</w:t>
      </w:r>
      <w:r>
        <w:rPr>
          <w:rFonts w:ascii="Calibri" w:hAnsi="Calibri"/>
          <w:w w:val="110"/>
          <w:vertAlign w:val="subscript"/>
        </w:rPr>
        <w:t>3</w:t>
      </w:r>
      <w:r>
        <w:rPr>
          <w:rFonts w:ascii="Cambria" w:hAnsi="Cambria"/>
          <w:w w:val="110"/>
          <w:vertAlign w:val="baseline"/>
        </w:rPr>
        <w:t>t</w:t>
      </w:r>
      <w:r>
        <w:rPr>
          <w:rFonts w:ascii="Cambria" w:hAnsi="Cambria"/>
          <w:spacing w:val="-12"/>
          <w:w w:val="140"/>
          <w:vertAlign w:val="baseline"/>
        </w:rPr>
        <w:t> </w:t>
      </w:r>
      <w:r>
        <w:rPr>
          <w:rFonts w:ascii="Calibri" w:hAnsi="Calibri"/>
          <w:w w:val="140"/>
          <w:vertAlign w:val="baseline"/>
        </w:rPr>
        <w:t>+</w:t>
      </w:r>
      <w:r>
        <w:rPr>
          <w:rFonts w:ascii="Calibri" w:hAnsi="Calibri"/>
          <w:spacing w:val="-15"/>
          <w:w w:val="140"/>
          <w:vertAlign w:val="baseline"/>
        </w:rPr>
        <w:t> </w:t>
      </w:r>
      <w:r>
        <w:rPr>
          <w:rFonts w:ascii="Cambria" w:hAnsi="Cambria"/>
          <w:w w:val="110"/>
          <w:vertAlign w:val="baseline"/>
        </w:rPr>
        <w:t>Z</w:t>
      </w:r>
      <w:r>
        <w:rPr>
          <w:rFonts w:ascii="Cambria" w:hAnsi="Cambria"/>
          <w:spacing w:val="-1"/>
          <w:w w:val="110"/>
          <w:vertAlign w:val="baseline"/>
        </w:rPr>
        <w:t> </w:t>
      </w:r>
      <w:r>
        <w:rPr>
          <w:rFonts w:ascii="Cambria" w:hAnsi="Cambria"/>
          <w:w w:val="110"/>
          <w:position w:val="-11"/>
          <w:sz w:val="16"/>
          <w:vertAlign w:val="baseline"/>
        </w:rPr>
        <w:t>∫</w:t>
      </w:r>
      <w:r>
        <w:rPr>
          <w:rFonts w:ascii="Cambria" w:hAnsi="Cambria"/>
          <w:w w:val="110"/>
          <w:vertAlign w:val="baseline"/>
        </w:rPr>
        <w:t>−</w:t>
      </w:r>
      <w:r>
        <w:rPr>
          <w:rFonts w:ascii="Cambria" w:hAnsi="Cambria"/>
          <w:spacing w:val="-12"/>
          <w:w w:val="140"/>
          <w:vertAlign w:val="baseline"/>
        </w:rPr>
        <w:t> </w:t>
      </w:r>
      <w:r>
        <w:rPr>
          <w:w w:val="140"/>
          <w:position w:val="18"/>
          <w:vertAlign w:val="baseline"/>
        </w:rPr>
        <w:t>∫</w:t>
      </w:r>
      <w:r>
        <w:rPr>
          <w:spacing w:val="12"/>
          <w:w w:val="140"/>
          <w:position w:val="18"/>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R</w:t>
      </w:r>
      <w:r>
        <w:rPr>
          <w:rFonts w:ascii="Cambria" w:hAnsi="Cambria"/>
          <w:spacing w:val="-10"/>
          <w:w w:val="110"/>
          <w:vertAlign w:val="baseline"/>
        </w:rPr>
        <w:t> </w:t>
      </w:r>
      <w:r>
        <w:rPr>
          <w:rFonts w:ascii="Cambria" w:hAnsi="Cambria"/>
          <w:spacing w:val="-5"/>
          <w:w w:val="110"/>
          <w:vertAlign w:val="baseline"/>
        </w:rPr>
        <w:t>dt,</w:t>
      </w:r>
      <w:r>
        <w:rPr>
          <w:rFonts w:ascii="Cambria" w:hAnsi="Cambria"/>
          <w:vertAlign w:val="baseline"/>
        </w:rPr>
        <w:tab/>
      </w:r>
      <w:r>
        <w:rPr>
          <w:vertAlign w:val="baseline"/>
        </w:rPr>
        <w:t>dengan</w:t>
      </w:r>
      <w:r>
        <w:rPr>
          <w:spacing w:val="2"/>
          <w:vertAlign w:val="baseline"/>
        </w:rPr>
        <w:t> </w:t>
      </w:r>
      <w:r>
        <w:rPr>
          <w:rFonts w:ascii="Cambria" w:hAnsi="Cambria"/>
          <w:vertAlign w:val="baseline"/>
        </w:rPr>
        <w:t>Z</w:t>
      </w:r>
      <w:r>
        <w:rPr>
          <w:rFonts w:ascii="Cambria" w:hAnsi="Cambria"/>
          <w:spacing w:val="23"/>
          <w:vertAlign w:val="baseline"/>
        </w:rPr>
        <w:t> </w:t>
      </w:r>
      <w:r>
        <w:rPr>
          <w:vertAlign w:val="baseline"/>
        </w:rPr>
        <w:t>adalah</w:t>
      </w:r>
      <w:r>
        <w:rPr>
          <w:spacing w:val="2"/>
          <w:vertAlign w:val="baseline"/>
        </w:rPr>
        <w:t> </w:t>
      </w:r>
      <w:r>
        <w:rPr>
          <w:spacing w:val="-2"/>
          <w:vertAlign w:val="baseline"/>
        </w:rPr>
        <w:t>konstanta</w:t>
      </w:r>
    </w:p>
    <w:p>
      <w:pPr>
        <w:spacing w:line="136" w:lineRule="auto" w:before="22"/>
        <w:ind w:left="1133" w:right="0" w:firstLine="0"/>
        <w:jc w:val="left"/>
        <w:rPr>
          <w:rFonts w:ascii="Cambria" w:hAnsi="Cambria"/>
          <w:sz w:val="16"/>
        </w:rPr>
      </w:pPr>
      <w:r>
        <w:rPr>
          <w:rFonts w:ascii="Cambria" w:hAnsi="Cambria"/>
          <w:w w:val="120"/>
          <w:position w:val="-7"/>
          <w:sz w:val="22"/>
        </w:rPr>
        <w:t>⇔</w:t>
      </w:r>
      <w:r>
        <w:rPr>
          <w:rFonts w:ascii="Cambria" w:hAnsi="Cambria"/>
          <w:spacing w:val="4"/>
          <w:w w:val="120"/>
          <w:position w:val="-7"/>
          <w:sz w:val="22"/>
        </w:rPr>
        <w:t> </w:t>
      </w:r>
      <w:r>
        <w:rPr>
          <w:rFonts w:ascii="Cambria" w:hAnsi="Cambria"/>
          <w:w w:val="120"/>
          <w:position w:val="-7"/>
          <w:sz w:val="22"/>
        </w:rPr>
        <w:t>e</w:t>
      </w:r>
      <w:r>
        <w:rPr>
          <w:rFonts w:ascii="Calibri" w:hAnsi="Calibri"/>
          <w:w w:val="120"/>
          <w:sz w:val="16"/>
        </w:rPr>
        <w:t>ln</w:t>
      </w:r>
      <w:r>
        <w:rPr>
          <w:rFonts w:ascii="Cambria" w:hAnsi="Cambria"/>
          <w:w w:val="120"/>
          <w:sz w:val="16"/>
        </w:rPr>
        <w:t>|C|</w:t>
      </w:r>
      <w:r>
        <w:rPr>
          <w:rFonts w:ascii="Cambria" w:hAnsi="Cambria"/>
          <w:spacing w:val="31"/>
          <w:w w:val="120"/>
          <w:sz w:val="16"/>
        </w:rPr>
        <w:t> </w:t>
      </w:r>
      <w:r>
        <w:rPr>
          <w:rFonts w:ascii="Cambria" w:hAnsi="Cambria"/>
          <w:w w:val="120"/>
          <w:position w:val="-7"/>
          <w:sz w:val="22"/>
        </w:rPr>
        <w:t>≥</w:t>
      </w:r>
      <w:r>
        <w:rPr>
          <w:rFonts w:ascii="Cambria" w:hAnsi="Cambria"/>
          <w:spacing w:val="5"/>
          <w:w w:val="120"/>
          <w:position w:val="-7"/>
          <w:sz w:val="22"/>
        </w:rPr>
        <w:t> </w:t>
      </w:r>
      <w:r>
        <w:rPr>
          <w:rFonts w:ascii="Cambria" w:hAnsi="Cambria"/>
          <w:w w:val="120"/>
          <w:position w:val="-7"/>
          <w:sz w:val="22"/>
        </w:rPr>
        <w:t>e</w:t>
      </w:r>
      <w:r>
        <w:rPr>
          <w:rFonts w:ascii="Cambria" w:hAnsi="Cambria"/>
          <w:w w:val="120"/>
          <w:sz w:val="16"/>
        </w:rPr>
        <w:t>−π</w:t>
      </w:r>
      <w:r>
        <w:rPr>
          <w:rFonts w:ascii="Calibri" w:hAnsi="Calibri"/>
          <w:w w:val="120"/>
          <w:sz w:val="16"/>
          <w:vertAlign w:val="subscript"/>
        </w:rPr>
        <w:t>3</w:t>
      </w:r>
      <w:r>
        <w:rPr>
          <w:rFonts w:ascii="Cambria" w:hAnsi="Cambria"/>
          <w:w w:val="120"/>
          <w:sz w:val="16"/>
          <w:vertAlign w:val="baseline"/>
        </w:rPr>
        <w:t>t</w:t>
      </w:r>
      <w:r>
        <w:rPr>
          <w:rFonts w:ascii="Calibri" w:hAnsi="Calibri"/>
          <w:w w:val="120"/>
          <w:sz w:val="16"/>
          <w:vertAlign w:val="baseline"/>
        </w:rPr>
        <w:t>+</w:t>
      </w:r>
      <w:r>
        <w:rPr>
          <w:rFonts w:ascii="Cambria" w:hAnsi="Cambria"/>
          <w:w w:val="120"/>
          <w:sz w:val="16"/>
          <w:vertAlign w:val="baseline"/>
        </w:rPr>
        <w:t>Z−</w:t>
      </w:r>
      <w:r>
        <w:rPr>
          <w:rFonts w:ascii="Cambria" w:hAnsi="Cambria"/>
          <w:spacing w:val="31"/>
          <w:w w:val="120"/>
          <w:sz w:val="16"/>
          <w:vertAlign w:val="baseline"/>
        </w:rPr>
        <w:t>  </w:t>
      </w:r>
      <w:r>
        <w:rPr>
          <w:rFonts w:ascii="Cambria" w:hAnsi="Cambria"/>
          <w:w w:val="120"/>
          <w:sz w:val="16"/>
          <w:vertAlign w:val="baseline"/>
        </w:rPr>
        <w:t>π</w:t>
      </w:r>
      <w:r>
        <w:rPr>
          <w:rFonts w:ascii="Calibri" w:hAnsi="Calibri"/>
          <w:w w:val="120"/>
          <w:sz w:val="16"/>
          <w:vertAlign w:val="subscript"/>
        </w:rPr>
        <w:t>4</w:t>
      </w:r>
      <w:r>
        <w:rPr>
          <w:rFonts w:ascii="Cambria" w:hAnsi="Cambria"/>
          <w:w w:val="120"/>
          <w:sz w:val="16"/>
          <w:vertAlign w:val="baseline"/>
        </w:rPr>
        <w:t>R</w:t>
      </w:r>
      <w:r>
        <w:rPr>
          <w:rFonts w:ascii="Cambria" w:hAnsi="Cambria"/>
          <w:spacing w:val="-12"/>
          <w:w w:val="120"/>
          <w:sz w:val="16"/>
          <w:vertAlign w:val="baseline"/>
        </w:rPr>
        <w:t> </w:t>
      </w:r>
      <w:r>
        <w:rPr>
          <w:rFonts w:ascii="Cambria" w:hAnsi="Cambria"/>
          <w:spacing w:val="-5"/>
          <w:w w:val="120"/>
          <w:sz w:val="16"/>
          <w:vertAlign w:val="baseline"/>
        </w:rPr>
        <w:t>dt</w:t>
      </w:r>
    </w:p>
    <w:p>
      <w:pPr>
        <w:spacing w:after="0" w:line="136" w:lineRule="auto"/>
        <w:jc w:val="left"/>
        <w:rPr>
          <w:rFonts w:ascii="Cambria" w:hAnsi="Cambria"/>
          <w:sz w:val="16"/>
        </w:rPr>
        <w:sectPr>
          <w:pgSz w:w="8400" w:h="11910"/>
          <w:pgMar w:header="252" w:footer="0" w:top="480" w:bottom="280" w:left="0" w:right="0"/>
        </w:sectPr>
      </w:pPr>
    </w:p>
    <w:p>
      <w:pPr>
        <w:pStyle w:val="BodyText"/>
        <w:tabs>
          <w:tab w:pos="4239" w:val="left" w:leader="none"/>
        </w:tabs>
        <w:spacing w:line="394" w:lineRule="exact"/>
        <w:ind w:left="1133"/>
      </w:pPr>
      <w:r>
        <w:rPr>
          <w:rFonts w:ascii="Cambria" w:hAnsi="Cambria"/>
          <w:w w:val="110"/>
        </w:rPr>
        <w:t>⇔</w:t>
      </w:r>
      <w:r>
        <w:rPr>
          <w:rFonts w:ascii="Cambria" w:hAnsi="Cambria"/>
          <w:spacing w:val="28"/>
          <w:w w:val="110"/>
        </w:rPr>
        <w:t> </w:t>
      </w:r>
      <w:r>
        <w:rPr>
          <w:rFonts w:ascii="Cambria" w:hAnsi="Cambria"/>
          <w:w w:val="110"/>
        </w:rPr>
        <w:t>C</w:t>
      </w:r>
      <w:r>
        <w:rPr>
          <w:rFonts w:ascii="Calibri" w:hAnsi="Calibri"/>
          <w:w w:val="110"/>
        </w:rPr>
        <w:t>(</w:t>
      </w:r>
      <w:r>
        <w:rPr>
          <w:rFonts w:ascii="Cambria" w:hAnsi="Cambria"/>
          <w:w w:val="110"/>
        </w:rPr>
        <w:t>t</w:t>
      </w:r>
      <w:r>
        <w:rPr>
          <w:rFonts w:ascii="Calibri" w:hAnsi="Calibri"/>
          <w:w w:val="110"/>
        </w:rPr>
        <w:t>)</w:t>
      </w:r>
      <w:r>
        <w:rPr>
          <w:rFonts w:ascii="Calibri" w:hAnsi="Calibri"/>
          <w:spacing w:val="21"/>
          <w:w w:val="125"/>
        </w:rPr>
        <w:t> </w:t>
      </w:r>
      <w:r>
        <w:rPr>
          <w:rFonts w:ascii="Cambria" w:hAnsi="Cambria"/>
          <w:w w:val="125"/>
        </w:rPr>
        <w:t>≥</w:t>
      </w:r>
      <w:r>
        <w:rPr>
          <w:rFonts w:ascii="Cambria" w:hAnsi="Cambria"/>
          <w:spacing w:val="21"/>
          <w:w w:val="125"/>
        </w:rPr>
        <w:t> </w:t>
      </w:r>
      <w:r>
        <w:rPr>
          <w:rFonts w:ascii="Cambria" w:hAnsi="Cambria"/>
          <w:w w:val="110"/>
        </w:rPr>
        <w:t>Ae</w:t>
      </w:r>
      <w:r>
        <w:rPr>
          <w:rFonts w:ascii="Cambria" w:hAnsi="Cambria"/>
          <w:w w:val="110"/>
          <w:vertAlign w:val="superscript"/>
        </w:rPr>
        <w:t>−π</w:t>
      </w:r>
      <w:r>
        <w:rPr>
          <w:rFonts w:ascii="Calibri" w:hAnsi="Calibri"/>
          <w:w w:val="110"/>
          <w:position w:val="6"/>
          <w:sz w:val="12"/>
          <w:vertAlign w:val="baseline"/>
        </w:rPr>
        <w:t>3</w:t>
      </w:r>
      <w:r>
        <w:rPr>
          <w:rFonts w:ascii="Cambria" w:hAnsi="Cambria"/>
          <w:w w:val="110"/>
          <w:position w:val="8"/>
          <w:sz w:val="16"/>
          <w:vertAlign w:val="baseline"/>
        </w:rPr>
        <w:t>t</w:t>
      </w:r>
      <w:r>
        <w:rPr>
          <w:rFonts w:ascii="Cambria" w:hAnsi="Cambria"/>
          <w:spacing w:val="19"/>
          <w:w w:val="125"/>
          <w:position w:val="8"/>
          <w:sz w:val="16"/>
          <w:vertAlign w:val="baseline"/>
        </w:rPr>
        <w:t> </w:t>
      </w:r>
      <w:r>
        <w:rPr>
          <w:rFonts w:ascii="Cambria" w:hAnsi="Cambria"/>
          <w:w w:val="125"/>
          <w:vertAlign w:val="baseline"/>
        </w:rPr>
        <w:t>e</w:t>
      </w:r>
      <w:r>
        <w:rPr>
          <w:rFonts w:ascii="Cambria" w:hAnsi="Cambria"/>
          <w:w w:val="125"/>
          <w:vertAlign w:val="superscript"/>
        </w:rPr>
        <w:t>−</w:t>
      </w:r>
      <w:r>
        <w:rPr>
          <w:rFonts w:ascii="Cambria" w:hAnsi="Cambria"/>
          <w:spacing w:val="-23"/>
          <w:w w:val="125"/>
          <w:vertAlign w:val="baseline"/>
        </w:rPr>
        <w:t> </w:t>
      </w:r>
      <w:r>
        <w:rPr>
          <w:rFonts w:ascii="Cambria" w:hAnsi="Cambria"/>
          <w:w w:val="110"/>
          <w:position w:val="21"/>
          <w:sz w:val="16"/>
          <w:vertAlign w:val="baseline"/>
        </w:rPr>
        <w:t>∫</w:t>
      </w:r>
      <w:r>
        <w:rPr>
          <w:rFonts w:ascii="Cambria" w:hAnsi="Cambria"/>
          <w:spacing w:val="43"/>
          <w:w w:val="110"/>
          <w:position w:val="21"/>
          <w:sz w:val="16"/>
          <w:vertAlign w:val="baseline"/>
        </w:rPr>
        <w:t> </w:t>
      </w:r>
      <w:r>
        <w:rPr>
          <w:rFonts w:ascii="Cambria" w:hAnsi="Cambria"/>
          <w:w w:val="110"/>
          <w:position w:val="8"/>
          <w:sz w:val="16"/>
          <w:vertAlign w:val="baseline"/>
        </w:rPr>
        <w:t>π</w:t>
      </w:r>
      <w:r>
        <w:rPr>
          <w:rFonts w:ascii="Calibri" w:hAnsi="Calibri"/>
          <w:w w:val="110"/>
          <w:position w:val="6"/>
          <w:sz w:val="12"/>
          <w:vertAlign w:val="baseline"/>
        </w:rPr>
        <w:t>4</w:t>
      </w:r>
      <w:r>
        <w:rPr>
          <w:rFonts w:ascii="Cambria" w:hAnsi="Cambria"/>
          <w:w w:val="110"/>
          <w:position w:val="8"/>
          <w:sz w:val="16"/>
          <w:vertAlign w:val="baseline"/>
        </w:rPr>
        <w:t>R </w:t>
      </w:r>
      <w:r>
        <w:rPr>
          <w:rFonts w:ascii="Cambria" w:hAnsi="Cambria"/>
          <w:spacing w:val="-5"/>
          <w:w w:val="110"/>
          <w:position w:val="8"/>
          <w:sz w:val="16"/>
          <w:vertAlign w:val="baseline"/>
        </w:rPr>
        <w:t>dt</w:t>
      </w:r>
      <w:r>
        <w:rPr>
          <w:rFonts w:ascii="Cambria" w:hAnsi="Cambria"/>
          <w:spacing w:val="-5"/>
          <w:w w:val="110"/>
          <w:vertAlign w:val="baseline"/>
        </w:rPr>
        <w:t>,</w:t>
      </w:r>
      <w:r>
        <w:rPr>
          <w:rFonts w:ascii="Cambria" w:hAnsi="Cambria"/>
          <w:vertAlign w:val="baseline"/>
        </w:rPr>
        <w:tab/>
      </w:r>
      <w:r>
        <w:rPr>
          <w:rFonts w:ascii="Cambria" w:hAnsi="Cambria"/>
          <w:w w:val="110"/>
          <w:vertAlign w:val="baseline"/>
        </w:rPr>
        <w:t>A</w:t>
      </w:r>
      <w:r>
        <w:rPr>
          <w:rFonts w:ascii="Cambria" w:hAnsi="Cambria"/>
          <w:spacing w:val="-7"/>
          <w:w w:val="110"/>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10"/>
          <w:vertAlign w:val="baseline"/>
        </w:rPr>
        <w:t>e</w:t>
      </w:r>
      <w:r>
        <w:rPr>
          <w:rFonts w:ascii="Cambria" w:hAnsi="Cambria"/>
          <w:w w:val="110"/>
          <w:vertAlign w:val="superscript"/>
        </w:rPr>
        <w:t>Z</w:t>
      </w:r>
      <w:r>
        <w:rPr>
          <w:rFonts w:ascii="Cambria" w:hAnsi="Cambria"/>
          <w:spacing w:val="13"/>
          <w:w w:val="110"/>
          <w:vertAlign w:val="baseline"/>
        </w:rPr>
        <w:t> </w:t>
      </w:r>
      <w:r>
        <w:rPr>
          <w:w w:val="110"/>
          <w:vertAlign w:val="baseline"/>
        </w:rPr>
        <w:t>merupakan</w:t>
      </w:r>
      <w:r>
        <w:rPr>
          <w:spacing w:val="-12"/>
          <w:w w:val="110"/>
          <w:vertAlign w:val="baseline"/>
        </w:rPr>
        <w:t> </w:t>
      </w:r>
      <w:r>
        <w:rPr>
          <w:spacing w:val="-2"/>
          <w:vertAlign w:val="baseline"/>
        </w:rPr>
        <w:t>konstanta</w:t>
      </w:r>
    </w:p>
    <w:p>
      <w:pPr>
        <w:pStyle w:val="BodyText"/>
        <w:spacing w:before="232"/>
      </w:pPr>
    </w:p>
    <w:p>
      <w:pPr>
        <w:pStyle w:val="BodyText"/>
        <w:spacing w:line="222" w:lineRule="exact"/>
        <w:ind w:left="1133"/>
      </w:pPr>
      <w:r>
        <w:rPr>
          <w:w w:val="105"/>
        </w:rPr>
        <w:t>Saat </w:t>
      </w:r>
      <w:r>
        <w:rPr>
          <w:rFonts w:ascii="Cambria"/>
          <w:w w:val="105"/>
        </w:rPr>
        <w:t>t</w:t>
      </w:r>
      <w:r>
        <w:rPr>
          <w:rFonts w:ascii="Cambria"/>
          <w:spacing w:val="-5"/>
          <w:w w:val="125"/>
        </w:rPr>
        <w:t> </w:t>
      </w:r>
      <w:r>
        <w:rPr>
          <w:rFonts w:ascii="Calibri"/>
          <w:w w:val="125"/>
        </w:rPr>
        <w:t>=</w:t>
      </w:r>
      <w:r>
        <w:rPr>
          <w:rFonts w:ascii="Calibri"/>
          <w:spacing w:val="-7"/>
          <w:w w:val="125"/>
        </w:rPr>
        <w:t> </w:t>
      </w:r>
      <w:r>
        <w:rPr>
          <w:rFonts w:ascii="Calibri"/>
          <w:w w:val="105"/>
        </w:rPr>
        <w:t>0</w:t>
      </w:r>
      <w:r>
        <w:rPr>
          <w:rFonts w:ascii="Calibri"/>
          <w:spacing w:val="7"/>
          <w:w w:val="105"/>
        </w:rPr>
        <w:t> </w:t>
      </w:r>
      <w:r>
        <w:rPr>
          <w:spacing w:val="-4"/>
          <w:w w:val="105"/>
        </w:rPr>
        <w:t>maka</w:t>
      </w:r>
    </w:p>
    <w:p>
      <w:pPr>
        <w:spacing w:line="329" w:lineRule="exact" w:before="0"/>
        <w:ind w:left="1133" w:right="0" w:firstLine="0"/>
        <w:jc w:val="left"/>
        <w:rPr>
          <w:rFonts w:ascii="Cambria" w:hAnsi="Cambria"/>
          <w:position w:val="8"/>
          <w:sz w:val="16"/>
        </w:rPr>
      </w:pPr>
      <w:r>
        <w:rPr>
          <w:rFonts w:ascii="Cambria" w:hAnsi="Cambria"/>
          <w:w w:val="115"/>
          <w:sz w:val="22"/>
        </w:rPr>
        <w:t>⇔</w:t>
      </w:r>
      <w:r>
        <w:rPr>
          <w:rFonts w:ascii="Cambria" w:hAnsi="Cambria"/>
          <w:spacing w:val="13"/>
          <w:w w:val="115"/>
          <w:sz w:val="22"/>
        </w:rPr>
        <w:t> </w:t>
      </w:r>
      <w:r>
        <w:rPr>
          <w:rFonts w:ascii="Cambria" w:hAnsi="Cambria"/>
          <w:w w:val="115"/>
          <w:sz w:val="22"/>
        </w:rPr>
        <w:t>C</w:t>
      </w:r>
      <w:r>
        <w:rPr>
          <w:rFonts w:ascii="Calibri" w:hAnsi="Calibri"/>
          <w:w w:val="115"/>
          <w:sz w:val="22"/>
        </w:rPr>
        <w:t>(0)</w:t>
      </w:r>
      <w:r>
        <w:rPr>
          <w:rFonts w:ascii="Calibri" w:hAnsi="Calibri"/>
          <w:spacing w:val="12"/>
          <w:w w:val="115"/>
          <w:sz w:val="22"/>
        </w:rPr>
        <w:t> </w:t>
      </w:r>
      <w:r>
        <w:rPr>
          <w:rFonts w:ascii="Cambria" w:hAnsi="Cambria"/>
          <w:w w:val="115"/>
          <w:sz w:val="22"/>
        </w:rPr>
        <w:t>≥</w:t>
      </w:r>
      <w:r>
        <w:rPr>
          <w:rFonts w:ascii="Cambria" w:hAnsi="Cambria"/>
          <w:spacing w:val="14"/>
          <w:w w:val="115"/>
          <w:sz w:val="22"/>
        </w:rPr>
        <w:t> </w:t>
      </w:r>
      <w:r>
        <w:rPr>
          <w:rFonts w:ascii="Cambria" w:hAnsi="Cambria"/>
          <w:w w:val="115"/>
          <w:sz w:val="22"/>
        </w:rPr>
        <w:t>Ae</w:t>
      </w:r>
      <w:r>
        <w:rPr>
          <w:rFonts w:ascii="Cambria" w:hAnsi="Cambria"/>
          <w:w w:val="115"/>
          <w:sz w:val="22"/>
          <w:vertAlign w:val="superscript"/>
        </w:rPr>
        <w:t>−</w:t>
      </w:r>
      <w:r>
        <w:rPr>
          <w:rFonts w:ascii="Cambria" w:hAnsi="Cambria"/>
          <w:spacing w:val="-25"/>
          <w:w w:val="115"/>
          <w:sz w:val="22"/>
          <w:vertAlign w:val="baseline"/>
        </w:rPr>
        <w:t> </w:t>
      </w:r>
      <w:r>
        <w:rPr>
          <w:rFonts w:ascii="Cambria" w:hAnsi="Cambria"/>
          <w:w w:val="115"/>
          <w:position w:val="21"/>
          <w:sz w:val="16"/>
          <w:vertAlign w:val="baseline"/>
        </w:rPr>
        <w:t>∫</w:t>
      </w:r>
      <w:r>
        <w:rPr>
          <w:rFonts w:ascii="Cambria" w:hAnsi="Cambria"/>
          <w:spacing w:val="29"/>
          <w:w w:val="115"/>
          <w:position w:val="21"/>
          <w:sz w:val="16"/>
          <w:vertAlign w:val="baseline"/>
        </w:rPr>
        <w:t> </w:t>
      </w:r>
      <w:r>
        <w:rPr>
          <w:rFonts w:ascii="Cambria" w:hAnsi="Cambria"/>
          <w:w w:val="115"/>
          <w:position w:val="8"/>
          <w:sz w:val="16"/>
          <w:vertAlign w:val="baseline"/>
        </w:rPr>
        <w:t>π</w:t>
      </w:r>
      <w:r>
        <w:rPr>
          <w:rFonts w:ascii="Calibri" w:hAnsi="Calibri"/>
          <w:w w:val="115"/>
          <w:position w:val="6"/>
          <w:sz w:val="12"/>
          <w:vertAlign w:val="baseline"/>
        </w:rPr>
        <w:t>4</w:t>
      </w:r>
      <w:r>
        <w:rPr>
          <w:rFonts w:ascii="Cambria" w:hAnsi="Cambria"/>
          <w:w w:val="115"/>
          <w:position w:val="8"/>
          <w:sz w:val="16"/>
          <w:vertAlign w:val="baseline"/>
        </w:rPr>
        <w:t>R</w:t>
      </w:r>
      <w:r>
        <w:rPr>
          <w:rFonts w:ascii="Cambria" w:hAnsi="Cambria"/>
          <w:spacing w:val="-9"/>
          <w:w w:val="115"/>
          <w:position w:val="8"/>
          <w:sz w:val="16"/>
          <w:vertAlign w:val="baseline"/>
        </w:rPr>
        <w:t> </w:t>
      </w:r>
      <w:r>
        <w:rPr>
          <w:rFonts w:ascii="Cambria" w:hAnsi="Cambria"/>
          <w:spacing w:val="-5"/>
          <w:w w:val="115"/>
          <w:position w:val="8"/>
          <w:sz w:val="16"/>
          <w:vertAlign w:val="baseline"/>
        </w:rPr>
        <w:t>dt</w:t>
      </w:r>
    </w:p>
    <w:p>
      <w:pPr>
        <w:spacing w:line="158" w:lineRule="auto" w:before="0"/>
        <w:ind w:left="1133" w:right="0" w:firstLine="0"/>
        <w:jc w:val="left"/>
        <w:rPr>
          <w:rFonts w:ascii="Cambria" w:hAnsi="Cambria"/>
          <w:sz w:val="16"/>
        </w:rPr>
      </w:pPr>
      <w:r>
        <w:rPr>
          <w:rFonts w:ascii="Cambria" w:hAnsi="Cambria"/>
          <w:w w:val="115"/>
          <w:position w:val="-7"/>
          <w:sz w:val="22"/>
        </w:rPr>
        <w:t>⇔</w:t>
      </w:r>
      <w:r>
        <w:rPr>
          <w:rFonts w:ascii="Cambria" w:hAnsi="Cambria"/>
          <w:spacing w:val="6"/>
          <w:w w:val="115"/>
          <w:position w:val="-7"/>
          <w:sz w:val="22"/>
        </w:rPr>
        <w:t> </w:t>
      </w:r>
      <w:r>
        <w:rPr>
          <w:rFonts w:ascii="Cambria" w:hAnsi="Cambria"/>
          <w:w w:val="115"/>
          <w:position w:val="-7"/>
          <w:sz w:val="22"/>
        </w:rPr>
        <w:t>C</w:t>
      </w:r>
      <w:r>
        <w:rPr>
          <w:rFonts w:ascii="Calibri" w:hAnsi="Calibri"/>
          <w:w w:val="115"/>
          <w:position w:val="-7"/>
          <w:sz w:val="22"/>
        </w:rPr>
        <w:t>(0)</w:t>
      </w:r>
      <w:r>
        <w:rPr>
          <w:rFonts w:ascii="Calibri" w:hAnsi="Calibri"/>
          <w:spacing w:val="-19"/>
          <w:w w:val="115"/>
          <w:position w:val="-7"/>
          <w:sz w:val="22"/>
        </w:rPr>
        <w:t> </w:t>
      </w:r>
      <w:r>
        <w:rPr>
          <w:rFonts w:ascii="Cambria" w:hAnsi="Cambria"/>
          <w:w w:val="115"/>
          <w:position w:val="-7"/>
          <w:sz w:val="22"/>
        </w:rPr>
        <w:t>e</w:t>
      </w:r>
      <w:r>
        <w:rPr>
          <w:rFonts w:ascii="Cambria" w:hAnsi="Cambria"/>
          <w:w w:val="115"/>
          <w:position w:val="13"/>
          <w:sz w:val="16"/>
        </w:rPr>
        <w:t>∫</w:t>
      </w:r>
      <w:r>
        <w:rPr>
          <w:rFonts w:ascii="Cambria" w:hAnsi="Cambria"/>
          <w:spacing w:val="22"/>
          <w:w w:val="115"/>
          <w:position w:val="13"/>
          <w:sz w:val="16"/>
        </w:rPr>
        <w:t> </w:t>
      </w:r>
      <w:r>
        <w:rPr>
          <w:rFonts w:ascii="Cambria" w:hAnsi="Cambria"/>
          <w:w w:val="115"/>
          <w:sz w:val="16"/>
        </w:rPr>
        <w:t>π</w:t>
      </w:r>
      <w:r>
        <w:rPr>
          <w:rFonts w:ascii="Calibri" w:hAnsi="Calibri"/>
          <w:w w:val="115"/>
          <w:sz w:val="16"/>
          <w:vertAlign w:val="subscript"/>
        </w:rPr>
        <w:t>4</w:t>
      </w:r>
      <w:r>
        <w:rPr>
          <w:rFonts w:ascii="Cambria" w:hAnsi="Cambria"/>
          <w:w w:val="115"/>
          <w:sz w:val="16"/>
          <w:vertAlign w:val="baseline"/>
        </w:rPr>
        <w:t>R</w:t>
      </w:r>
      <w:r>
        <w:rPr>
          <w:rFonts w:ascii="Cambria" w:hAnsi="Cambria"/>
          <w:spacing w:val="-11"/>
          <w:w w:val="115"/>
          <w:sz w:val="16"/>
          <w:vertAlign w:val="baseline"/>
        </w:rPr>
        <w:t> </w:t>
      </w:r>
      <w:r>
        <w:rPr>
          <w:rFonts w:ascii="Cambria" w:hAnsi="Cambria"/>
          <w:w w:val="115"/>
          <w:sz w:val="16"/>
          <w:vertAlign w:val="baseline"/>
        </w:rPr>
        <w:t>dt</w:t>
      </w:r>
      <w:r>
        <w:rPr>
          <w:rFonts w:ascii="Cambria" w:hAnsi="Cambria"/>
          <w:spacing w:val="32"/>
          <w:w w:val="115"/>
          <w:sz w:val="16"/>
          <w:vertAlign w:val="baseline"/>
        </w:rPr>
        <w:t> </w:t>
      </w:r>
      <w:r>
        <w:rPr>
          <w:rFonts w:ascii="Cambria" w:hAnsi="Cambria"/>
          <w:w w:val="115"/>
          <w:position w:val="-7"/>
          <w:sz w:val="22"/>
          <w:vertAlign w:val="baseline"/>
        </w:rPr>
        <w:t>≥</w:t>
      </w:r>
      <w:r>
        <w:rPr>
          <w:rFonts w:ascii="Cambria" w:hAnsi="Cambria"/>
          <w:spacing w:val="7"/>
          <w:w w:val="115"/>
          <w:position w:val="-7"/>
          <w:sz w:val="22"/>
          <w:vertAlign w:val="baseline"/>
        </w:rPr>
        <w:t> </w:t>
      </w:r>
      <w:r>
        <w:rPr>
          <w:rFonts w:ascii="Cambria" w:hAnsi="Cambria"/>
          <w:w w:val="115"/>
          <w:position w:val="-7"/>
          <w:sz w:val="22"/>
          <w:vertAlign w:val="baseline"/>
        </w:rPr>
        <w:t>Ae</w:t>
      </w:r>
      <w:r>
        <w:rPr>
          <w:rFonts w:ascii="Cambria" w:hAnsi="Cambria"/>
          <w:w w:val="115"/>
          <w:sz w:val="16"/>
          <w:vertAlign w:val="baseline"/>
        </w:rPr>
        <w:t>−</w:t>
      </w:r>
      <w:r>
        <w:rPr>
          <w:rFonts w:ascii="Cambria" w:hAnsi="Cambria"/>
          <w:spacing w:val="-11"/>
          <w:w w:val="115"/>
          <w:sz w:val="16"/>
          <w:vertAlign w:val="baseline"/>
        </w:rPr>
        <w:t> </w:t>
      </w:r>
      <w:r>
        <w:rPr>
          <w:rFonts w:ascii="Cambria" w:hAnsi="Cambria"/>
          <w:w w:val="115"/>
          <w:position w:val="13"/>
          <w:sz w:val="16"/>
          <w:vertAlign w:val="baseline"/>
        </w:rPr>
        <w:t>∫</w:t>
      </w:r>
      <w:r>
        <w:rPr>
          <w:rFonts w:ascii="Cambria" w:hAnsi="Cambria"/>
          <w:spacing w:val="22"/>
          <w:w w:val="115"/>
          <w:position w:val="13"/>
          <w:sz w:val="16"/>
          <w:vertAlign w:val="baseline"/>
        </w:rPr>
        <w:t> </w:t>
      </w:r>
      <w:r>
        <w:rPr>
          <w:rFonts w:ascii="Cambria" w:hAnsi="Cambria"/>
          <w:w w:val="115"/>
          <w:sz w:val="16"/>
          <w:vertAlign w:val="baseline"/>
        </w:rPr>
        <w:t>π</w:t>
      </w:r>
      <w:r>
        <w:rPr>
          <w:rFonts w:ascii="Calibri" w:hAnsi="Calibri"/>
          <w:w w:val="115"/>
          <w:sz w:val="16"/>
          <w:vertAlign w:val="subscript"/>
        </w:rPr>
        <w:t>4</w:t>
      </w:r>
      <w:r>
        <w:rPr>
          <w:rFonts w:ascii="Cambria" w:hAnsi="Cambria"/>
          <w:w w:val="115"/>
          <w:sz w:val="16"/>
          <w:vertAlign w:val="baseline"/>
        </w:rPr>
        <w:t>R</w:t>
      </w:r>
      <w:r>
        <w:rPr>
          <w:rFonts w:ascii="Cambria" w:hAnsi="Cambria"/>
          <w:spacing w:val="-11"/>
          <w:w w:val="115"/>
          <w:sz w:val="16"/>
          <w:vertAlign w:val="baseline"/>
        </w:rPr>
        <w:t> </w:t>
      </w:r>
      <w:r>
        <w:rPr>
          <w:rFonts w:ascii="Cambria" w:hAnsi="Cambria"/>
          <w:w w:val="115"/>
          <w:sz w:val="16"/>
          <w:vertAlign w:val="baseline"/>
        </w:rPr>
        <w:t>dt</w:t>
      </w:r>
      <w:r>
        <w:rPr>
          <w:rFonts w:ascii="Cambria" w:hAnsi="Cambria"/>
          <w:w w:val="115"/>
          <w:position w:val="-7"/>
          <w:sz w:val="22"/>
          <w:vertAlign w:val="baseline"/>
        </w:rPr>
        <w:t>e</w:t>
      </w:r>
      <w:r>
        <w:rPr>
          <w:rFonts w:ascii="Cambria" w:hAnsi="Cambria"/>
          <w:w w:val="115"/>
          <w:position w:val="13"/>
          <w:sz w:val="16"/>
          <w:vertAlign w:val="baseline"/>
        </w:rPr>
        <w:t>∫</w:t>
      </w:r>
      <w:r>
        <w:rPr>
          <w:rFonts w:ascii="Cambria" w:hAnsi="Cambria"/>
          <w:spacing w:val="22"/>
          <w:w w:val="115"/>
          <w:position w:val="13"/>
          <w:sz w:val="16"/>
          <w:vertAlign w:val="baseline"/>
        </w:rPr>
        <w:t> </w:t>
      </w:r>
      <w:r>
        <w:rPr>
          <w:rFonts w:ascii="Cambria" w:hAnsi="Cambria"/>
          <w:w w:val="115"/>
          <w:sz w:val="16"/>
          <w:vertAlign w:val="baseline"/>
        </w:rPr>
        <w:t>π</w:t>
      </w:r>
      <w:r>
        <w:rPr>
          <w:rFonts w:ascii="Calibri" w:hAnsi="Calibri"/>
          <w:w w:val="115"/>
          <w:sz w:val="16"/>
          <w:vertAlign w:val="subscript"/>
        </w:rPr>
        <w:t>4</w:t>
      </w:r>
      <w:r>
        <w:rPr>
          <w:rFonts w:ascii="Cambria" w:hAnsi="Cambria"/>
          <w:w w:val="115"/>
          <w:sz w:val="16"/>
          <w:vertAlign w:val="baseline"/>
        </w:rPr>
        <w:t>R</w:t>
      </w:r>
      <w:r>
        <w:rPr>
          <w:rFonts w:ascii="Cambria" w:hAnsi="Cambria"/>
          <w:spacing w:val="-12"/>
          <w:w w:val="115"/>
          <w:sz w:val="16"/>
          <w:vertAlign w:val="baseline"/>
        </w:rPr>
        <w:t> </w:t>
      </w:r>
      <w:r>
        <w:rPr>
          <w:rFonts w:ascii="Cambria" w:hAnsi="Cambria"/>
          <w:spacing w:val="-5"/>
          <w:w w:val="115"/>
          <w:sz w:val="16"/>
          <w:vertAlign w:val="baseline"/>
        </w:rPr>
        <w:t>dt</w:t>
      </w:r>
    </w:p>
    <w:p>
      <w:pPr>
        <w:spacing w:line="375" w:lineRule="exact" w:before="0"/>
        <w:ind w:left="1133" w:right="0" w:firstLine="0"/>
        <w:jc w:val="left"/>
        <w:rPr>
          <w:rFonts w:ascii="Cambria" w:hAnsi="Cambria"/>
          <w:position w:val="8"/>
          <w:sz w:val="16"/>
        </w:rPr>
      </w:pPr>
      <w:r>
        <w:rPr>
          <w:rFonts w:ascii="Cambria" w:hAnsi="Cambria"/>
          <w:w w:val="110"/>
          <w:sz w:val="22"/>
        </w:rPr>
        <w:t>⇔</w:t>
      </w:r>
      <w:r>
        <w:rPr>
          <w:rFonts w:ascii="Cambria" w:hAnsi="Cambria"/>
          <w:spacing w:val="20"/>
          <w:w w:val="110"/>
          <w:sz w:val="22"/>
        </w:rPr>
        <w:t> </w:t>
      </w:r>
      <w:r>
        <w:rPr>
          <w:rFonts w:ascii="Cambria" w:hAnsi="Cambria"/>
          <w:w w:val="110"/>
          <w:sz w:val="22"/>
        </w:rPr>
        <w:t>A</w:t>
      </w:r>
      <w:r>
        <w:rPr>
          <w:rFonts w:ascii="Cambria" w:hAnsi="Cambria"/>
          <w:spacing w:val="20"/>
          <w:w w:val="110"/>
          <w:sz w:val="22"/>
        </w:rPr>
        <w:t> </w:t>
      </w:r>
      <w:r>
        <w:rPr>
          <w:rFonts w:ascii="Cambria" w:hAnsi="Cambria"/>
          <w:w w:val="110"/>
          <w:sz w:val="22"/>
        </w:rPr>
        <w:t>≤</w:t>
      </w:r>
      <w:r>
        <w:rPr>
          <w:rFonts w:ascii="Cambria" w:hAnsi="Cambria"/>
          <w:spacing w:val="20"/>
          <w:w w:val="110"/>
          <w:sz w:val="22"/>
        </w:rPr>
        <w:t> </w:t>
      </w:r>
      <w:r>
        <w:rPr>
          <w:rFonts w:ascii="Cambria" w:hAnsi="Cambria"/>
          <w:w w:val="110"/>
          <w:sz w:val="22"/>
        </w:rPr>
        <w:t>C</w:t>
      </w:r>
      <w:r>
        <w:rPr>
          <w:rFonts w:ascii="Calibri" w:hAnsi="Calibri"/>
          <w:w w:val="110"/>
          <w:sz w:val="22"/>
        </w:rPr>
        <w:t>(0)</w:t>
      </w:r>
      <w:r>
        <w:rPr>
          <w:rFonts w:ascii="Calibri" w:hAnsi="Calibri"/>
          <w:spacing w:val="-11"/>
          <w:w w:val="110"/>
          <w:sz w:val="22"/>
        </w:rPr>
        <w:t> </w:t>
      </w:r>
      <w:r>
        <w:rPr>
          <w:rFonts w:ascii="Cambria" w:hAnsi="Cambria"/>
          <w:w w:val="110"/>
          <w:sz w:val="22"/>
        </w:rPr>
        <w:t>e</w:t>
      </w:r>
      <w:r>
        <w:rPr>
          <w:rFonts w:ascii="Cambria" w:hAnsi="Cambria"/>
          <w:w w:val="110"/>
          <w:position w:val="21"/>
          <w:sz w:val="16"/>
        </w:rPr>
        <w:t>∫</w:t>
      </w:r>
      <w:r>
        <w:rPr>
          <w:rFonts w:ascii="Cambria" w:hAnsi="Cambria"/>
          <w:spacing w:val="35"/>
          <w:w w:val="110"/>
          <w:position w:val="21"/>
          <w:sz w:val="16"/>
        </w:rPr>
        <w:t> </w:t>
      </w:r>
      <w:r>
        <w:rPr>
          <w:rFonts w:ascii="Cambria" w:hAnsi="Cambria"/>
          <w:w w:val="110"/>
          <w:position w:val="8"/>
          <w:sz w:val="16"/>
        </w:rPr>
        <w:t>π</w:t>
      </w:r>
      <w:r>
        <w:rPr>
          <w:rFonts w:ascii="Calibri" w:hAnsi="Calibri"/>
          <w:w w:val="110"/>
          <w:position w:val="6"/>
          <w:sz w:val="12"/>
        </w:rPr>
        <w:t>4</w:t>
      </w:r>
      <w:r>
        <w:rPr>
          <w:rFonts w:ascii="Cambria" w:hAnsi="Cambria"/>
          <w:w w:val="110"/>
          <w:position w:val="8"/>
          <w:sz w:val="16"/>
        </w:rPr>
        <w:t>R</w:t>
      </w:r>
      <w:r>
        <w:rPr>
          <w:rFonts w:ascii="Cambria" w:hAnsi="Cambria"/>
          <w:spacing w:val="-5"/>
          <w:w w:val="110"/>
          <w:position w:val="8"/>
          <w:sz w:val="16"/>
        </w:rPr>
        <w:t> dt</w:t>
      </w:r>
    </w:p>
    <w:p>
      <w:pPr>
        <w:pStyle w:val="BodyText"/>
        <w:spacing w:line="217" w:lineRule="exact" w:before="59"/>
        <w:ind w:left="1133"/>
      </w:pPr>
      <w:r>
        <w:rPr/>
        <w:t>Subtitusi</w:t>
      </w:r>
      <w:r>
        <w:rPr>
          <w:spacing w:val="-10"/>
        </w:rPr>
        <w:t> </w:t>
      </w:r>
      <w:r>
        <w:rPr/>
        <w:t>nilai</w:t>
      </w:r>
      <w:r>
        <w:rPr>
          <w:spacing w:val="-10"/>
        </w:rPr>
        <w:t> </w:t>
      </w:r>
      <w:r>
        <w:rPr>
          <w:rFonts w:ascii="Cambria"/>
        </w:rPr>
        <w:t>A</w:t>
      </w:r>
      <w:r>
        <w:rPr>
          <w:rFonts w:ascii="Cambria"/>
          <w:spacing w:val="-3"/>
        </w:rPr>
        <w:t> </w:t>
      </w:r>
      <w:r>
        <w:rPr/>
        <w:t>ke</w:t>
      </w:r>
      <w:r>
        <w:rPr>
          <w:spacing w:val="-10"/>
        </w:rPr>
        <w:t> </w:t>
      </w:r>
      <w:r>
        <w:rPr/>
        <w:t>persamaan</w:t>
      </w:r>
      <w:r>
        <w:rPr>
          <w:spacing w:val="-10"/>
        </w:rPr>
        <w:t> </w:t>
      </w:r>
      <w:r>
        <w:rPr/>
        <w:t>(4.7)</w:t>
      </w:r>
      <w:r>
        <w:rPr>
          <w:spacing w:val="-10"/>
        </w:rPr>
        <w:t> </w:t>
      </w:r>
      <w:r>
        <w:rPr>
          <w:spacing w:val="-2"/>
        </w:rPr>
        <w:t>didapatkan</w:t>
      </w:r>
    </w:p>
    <w:p>
      <w:pPr>
        <w:spacing w:line="380" w:lineRule="exact" w:before="0"/>
        <w:ind w:left="1133" w:right="0" w:firstLine="0"/>
        <w:jc w:val="left"/>
        <w:rPr>
          <w:rFonts w:ascii="Cambria" w:hAnsi="Cambria"/>
          <w:position w:val="8"/>
          <w:sz w:val="16"/>
        </w:rPr>
      </w:pPr>
      <w:r>
        <w:rPr>
          <w:rFonts w:ascii="Cambria" w:hAnsi="Cambria"/>
          <w:w w:val="115"/>
          <w:sz w:val="22"/>
        </w:rPr>
        <w:t>⇔</w:t>
      </w:r>
      <w:r>
        <w:rPr>
          <w:rFonts w:ascii="Cambria" w:hAnsi="Cambria"/>
          <w:spacing w:val="10"/>
          <w:w w:val="115"/>
          <w:sz w:val="22"/>
        </w:rPr>
        <w:t> </w:t>
      </w:r>
      <w:r>
        <w:rPr>
          <w:rFonts w:ascii="Cambria" w:hAnsi="Cambria"/>
          <w:w w:val="115"/>
          <w:sz w:val="22"/>
        </w:rPr>
        <w:t>C</w:t>
      </w:r>
      <w:r>
        <w:rPr>
          <w:rFonts w:ascii="Calibri" w:hAnsi="Calibri"/>
          <w:w w:val="115"/>
          <w:sz w:val="22"/>
        </w:rPr>
        <w:t>(</w:t>
      </w:r>
      <w:r>
        <w:rPr>
          <w:rFonts w:ascii="Cambria" w:hAnsi="Cambria"/>
          <w:w w:val="115"/>
          <w:sz w:val="22"/>
        </w:rPr>
        <w:t>t</w:t>
      </w:r>
      <w:r>
        <w:rPr>
          <w:rFonts w:ascii="Calibri" w:hAnsi="Calibri"/>
          <w:w w:val="115"/>
          <w:sz w:val="22"/>
        </w:rPr>
        <w:t>)</w:t>
      </w:r>
      <w:r>
        <w:rPr>
          <w:rFonts w:ascii="Calibri" w:hAnsi="Calibri"/>
          <w:spacing w:val="9"/>
          <w:w w:val="115"/>
          <w:sz w:val="22"/>
        </w:rPr>
        <w:t> </w:t>
      </w:r>
      <w:r>
        <w:rPr>
          <w:rFonts w:ascii="Cambria" w:hAnsi="Cambria"/>
          <w:w w:val="115"/>
          <w:sz w:val="22"/>
        </w:rPr>
        <w:t>≥</w:t>
      </w:r>
      <w:r>
        <w:rPr>
          <w:rFonts w:ascii="Cambria" w:hAnsi="Cambria"/>
          <w:spacing w:val="11"/>
          <w:w w:val="115"/>
          <w:sz w:val="22"/>
        </w:rPr>
        <w:t> </w:t>
      </w:r>
      <w:r>
        <w:rPr>
          <w:rFonts w:ascii="Cambria" w:hAnsi="Cambria"/>
          <w:w w:val="115"/>
          <w:sz w:val="22"/>
        </w:rPr>
        <w:t>C</w:t>
      </w:r>
      <w:r>
        <w:rPr>
          <w:rFonts w:ascii="Calibri" w:hAnsi="Calibri"/>
          <w:w w:val="115"/>
          <w:sz w:val="22"/>
        </w:rPr>
        <w:t>(0)</w:t>
      </w:r>
      <w:r>
        <w:rPr>
          <w:rFonts w:ascii="Calibri" w:hAnsi="Calibri"/>
          <w:spacing w:val="-17"/>
          <w:w w:val="115"/>
          <w:sz w:val="22"/>
        </w:rPr>
        <w:t> </w:t>
      </w:r>
      <w:r>
        <w:rPr>
          <w:rFonts w:ascii="Cambria" w:hAnsi="Cambria"/>
          <w:w w:val="115"/>
          <w:sz w:val="22"/>
        </w:rPr>
        <w:t>e</w:t>
      </w:r>
      <w:r>
        <w:rPr>
          <w:rFonts w:ascii="Cambria" w:hAnsi="Cambria"/>
          <w:w w:val="115"/>
          <w:position w:val="21"/>
          <w:sz w:val="16"/>
        </w:rPr>
        <w:t>∫</w:t>
      </w:r>
      <w:r>
        <w:rPr>
          <w:rFonts w:ascii="Cambria" w:hAnsi="Cambria"/>
          <w:spacing w:val="25"/>
          <w:w w:val="115"/>
          <w:position w:val="21"/>
          <w:sz w:val="16"/>
        </w:rPr>
        <w:t> </w:t>
      </w:r>
      <w:r>
        <w:rPr>
          <w:rFonts w:ascii="Cambria" w:hAnsi="Cambria"/>
          <w:w w:val="115"/>
          <w:position w:val="8"/>
          <w:sz w:val="16"/>
        </w:rPr>
        <w:t>π</w:t>
      </w:r>
      <w:r>
        <w:rPr>
          <w:rFonts w:ascii="Calibri" w:hAnsi="Calibri"/>
          <w:w w:val="115"/>
          <w:position w:val="6"/>
          <w:sz w:val="12"/>
        </w:rPr>
        <w:t>4</w:t>
      </w:r>
      <w:r>
        <w:rPr>
          <w:rFonts w:ascii="Cambria" w:hAnsi="Cambria"/>
          <w:w w:val="115"/>
          <w:position w:val="8"/>
          <w:sz w:val="16"/>
        </w:rPr>
        <w:t>R</w:t>
      </w:r>
      <w:r>
        <w:rPr>
          <w:rFonts w:ascii="Cambria" w:hAnsi="Cambria"/>
          <w:spacing w:val="-10"/>
          <w:w w:val="115"/>
          <w:position w:val="8"/>
          <w:sz w:val="16"/>
        </w:rPr>
        <w:t> </w:t>
      </w:r>
      <w:r>
        <w:rPr>
          <w:rFonts w:ascii="Cambria" w:hAnsi="Cambria"/>
          <w:w w:val="115"/>
          <w:position w:val="8"/>
          <w:sz w:val="16"/>
        </w:rPr>
        <w:t>dt</w:t>
      </w:r>
      <w:r>
        <w:rPr>
          <w:rFonts w:ascii="Cambria" w:hAnsi="Cambria"/>
          <w:w w:val="115"/>
          <w:sz w:val="22"/>
        </w:rPr>
        <w:t>e</w:t>
      </w:r>
      <w:r>
        <w:rPr>
          <w:rFonts w:ascii="Cambria" w:hAnsi="Cambria"/>
          <w:w w:val="115"/>
          <w:position w:val="8"/>
          <w:sz w:val="16"/>
        </w:rPr>
        <w:t>−π</w:t>
      </w:r>
      <w:r>
        <w:rPr>
          <w:rFonts w:ascii="Calibri" w:hAnsi="Calibri"/>
          <w:w w:val="115"/>
          <w:position w:val="6"/>
          <w:sz w:val="12"/>
        </w:rPr>
        <w:t>3</w:t>
      </w:r>
      <w:r>
        <w:rPr>
          <w:rFonts w:ascii="Cambria" w:hAnsi="Cambria"/>
          <w:w w:val="115"/>
          <w:position w:val="8"/>
          <w:sz w:val="16"/>
        </w:rPr>
        <w:t>t</w:t>
      </w:r>
      <w:r>
        <w:rPr>
          <w:rFonts w:ascii="Cambria" w:hAnsi="Cambria"/>
          <w:spacing w:val="10"/>
          <w:w w:val="115"/>
          <w:position w:val="8"/>
          <w:sz w:val="16"/>
        </w:rPr>
        <w:t> </w:t>
      </w:r>
      <w:r>
        <w:rPr>
          <w:rFonts w:ascii="Cambria" w:hAnsi="Cambria"/>
          <w:w w:val="115"/>
          <w:sz w:val="22"/>
        </w:rPr>
        <w:t>e</w:t>
      </w:r>
      <w:r>
        <w:rPr>
          <w:rFonts w:ascii="Cambria" w:hAnsi="Cambria"/>
          <w:w w:val="115"/>
          <w:position w:val="8"/>
          <w:sz w:val="16"/>
        </w:rPr>
        <w:t>−</w:t>
      </w:r>
      <w:r>
        <w:rPr>
          <w:rFonts w:ascii="Cambria" w:hAnsi="Cambria"/>
          <w:spacing w:val="-9"/>
          <w:w w:val="115"/>
          <w:position w:val="8"/>
          <w:sz w:val="16"/>
        </w:rPr>
        <w:t> </w:t>
      </w:r>
      <w:r>
        <w:rPr>
          <w:rFonts w:ascii="Cambria" w:hAnsi="Cambria"/>
          <w:w w:val="115"/>
          <w:position w:val="21"/>
          <w:sz w:val="16"/>
        </w:rPr>
        <w:t>∫</w:t>
      </w:r>
      <w:r>
        <w:rPr>
          <w:rFonts w:ascii="Cambria" w:hAnsi="Cambria"/>
          <w:spacing w:val="25"/>
          <w:w w:val="115"/>
          <w:position w:val="21"/>
          <w:sz w:val="16"/>
        </w:rPr>
        <w:t> </w:t>
      </w:r>
      <w:r>
        <w:rPr>
          <w:rFonts w:ascii="Cambria" w:hAnsi="Cambria"/>
          <w:w w:val="115"/>
          <w:position w:val="8"/>
          <w:sz w:val="16"/>
        </w:rPr>
        <w:t>π</w:t>
      </w:r>
      <w:r>
        <w:rPr>
          <w:rFonts w:ascii="Calibri" w:hAnsi="Calibri"/>
          <w:w w:val="115"/>
          <w:position w:val="6"/>
          <w:sz w:val="12"/>
        </w:rPr>
        <w:t>4</w:t>
      </w:r>
      <w:r>
        <w:rPr>
          <w:rFonts w:ascii="Cambria" w:hAnsi="Cambria"/>
          <w:w w:val="115"/>
          <w:position w:val="8"/>
          <w:sz w:val="16"/>
        </w:rPr>
        <w:t>R</w:t>
      </w:r>
      <w:r>
        <w:rPr>
          <w:rFonts w:ascii="Cambria" w:hAnsi="Cambria"/>
          <w:spacing w:val="-9"/>
          <w:w w:val="115"/>
          <w:position w:val="8"/>
          <w:sz w:val="16"/>
        </w:rPr>
        <w:t> </w:t>
      </w:r>
      <w:r>
        <w:rPr>
          <w:rFonts w:ascii="Cambria" w:hAnsi="Cambria"/>
          <w:spacing w:val="-5"/>
          <w:w w:val="115"/>
          <w:position w:val="8"/>
          <w:sz w:val="16"/>
        </w:rPr>
        <w:t>dt</w:t>
      </w:r>
    </w:p>
    <w:p>
      <w:pPr>
        <w:pStyle w:val="BodyText"/>
        <w:spacing w:before="38"/>
        <w:ind w:left="1133"/>
        <w:rPr>
          <w:rFonts w:ascii="Cambria" w:hAnsi="Cambria"/>
          <w:position w:val="8"/>
          <w:sz w:val="16"/>
        </w:rPr>
      </w:pPr>
      <w:r>
        <w:rPr>
          <w:rFonts w:ascii="Cambria" w:hAnsi="Cambria"/>
          <w:w w:val="120"/>
        </w:rPr>
        <w:t>⇔</w:t>
      </w:r>
      <w:r>
        <w:rPr>
          <w:rFonts w:ascii="Cambria" w:hAnsi="Cambria"/>
          <w:spacing w:val="-3"/>
          <w:w w:val="120"/>
        </w:rPr>
        <w:t> </w:t>
      </w:r>
      <w:r>
        <w:rPr>
          <w:rFonts w:ascii="Cambria" w:hAnsi="Cambria"/>
          <w:w w:val="120"/>
        </w:rPr>
        <w:t>C</w:t>
      </w:r>
      <w:r>
        <w:rPr>
          <w:rFonts w:ascii="Calibri" w:hAnsi="Calibri"/>
          <w:w w:val="120"/>
        </w:rPr>
        <w:t>(</w:t>
      </w:r>
      <w:r>
        <w:rPr>
          <w:rFonts w:ascii="Cambria" w:hAnsi="Cambria"/>
          <w:w w:val="120"/>
        </w:rPr>
        <w:t>t</w:t>
      </w:r>
      <w:r>
        <w:rPr>
          <w:rFonts w:ascii="Calibri" w:hAnsi="Calibri"/>
          <w:w w:val="120"/>
        </w:rPr>
        <w:t>)</w:t>
      </w:r>
      <w:r>
        <w:rPr>
          <w:rFonts w:ascii="Calibri" w:hAnsi="Calibri"/>
          <w:spacing w:val="-5"/>
          <w:w w:val="120"/>
        </w:rPr>
        <w:t> </w:t>
      </w:r>
      <w:r>
        <w:rPr>
          <w:rFonts w:ascii="Cambria" w:hAnsi="Cambria"/>
          <w:w w:val="120"/>
        </w:rPr>
        <w:t>≥</w:t>
      </w:r>
      <w:r>
        <w:rPr>
          <w:rFonts w:ascii="Cambria" w:hAnsi="Cambria"/>
          <w:spacing w:val="-3"/>
          <w:w w:val="120"/>
        </w:rPr>
        <w:t> </w:t>
      </w:r>
      <w:r>
        <w:rPr>
          <w:rFonts w:ascii="Cambria" w:hAnsi="Cambria"/>
          <w:spacing w:val="-2"/>
          <w:w w:val="120"/>
        </w:rPr>
        <w:t>C</w:t>
      </w:r>
      <w:r>
        <w:rPr>
          <w:rFonts w:ascii="Calibri" w:hAnsi="Calibri"/>
          <w:spacing w:val="-2"/>
          <w:w w:val="120"/>
        </w:rPr>
        <w:t>(0)</w:t>
      </w:r>
      <w:r>
        <w:rPr>
          <w:rFonts w:ascii="Cambria" w:hAnsi="Cambria"/>
          <w:spacing w:val="-2"/>
          <w:w w:val="120"/>
        </w:rPr>
        <w:t>e</w:t>
      </w:r>
      <w:r>
        <w:rPr>
          <w:rFonts w:ascii="Cambria" w:hAnsi="Cambria"/>
          <w:spacing w:val="-2"/>
          <w:w w:val="120"/>
          <w:vertAlign w:val="superscript"/>
        </w:rPr>
        <w:t>−π</w:t>
      </w:r>
      <w:r>
        <w:rPr>
          <w:rFonts w:ascii="Calibri" w:hAnsi="Calibri"/>
          <w:spacing w:val="-2"/>
          <w:w w:val="120"/>
          <w:position w:val="6"/>
          <w:sz w:val="12"/>
          <w:vertAlign w:val="baseline"/>
        </w:rPr>
        <w:t>3</w:t>
      </w:r>
      <w:r>
        <w:rPr>
          <w:rFonts w:ascii="Cambria" w:hAnsi="Cambria"/>
          <w:spacing w:val="-2"/>
          <w:w w:val="120"/>
          <w:position w:val="8"/>
          <w:sz w:val="16"/>
          <w:vertAlign w:val="baseline"/>
        </w:rPr>
        <w:t>t</w:t>
      </w:r>
    </w:p>
    <w:p>
      <w:pPr>
        <w:pStyle w:val="BodyText"/>
        <w:tabs>
          <w:tab w:pos="2123" w:val="left" w:leader="none"/>
          <w:tab w:pos="3058" w:val="left" w:leader="none"/>
          <w:tab w:pos="3940" w:val="left" w:leader="none"/>
        </w:tabs>
        <w:spacing w:line="253" w:lineRule="exact" w:before="37"/>
        <w:ind w:left="1412"/>
        <w:rPr>
          <w:rFonts w:ascii="Calibri" w:hAnsi="Calibri"/>
        </w:rPr>
      </w:pPr>
      <w:r>
        <w:rPr>
          <w:rFonts w:ascii="Calibri" w:hAnsi="Calibri"/>
        </w:rPr>
        <mc:AlternateContent>
          <mc:Choice Requires="wps">
            <w:drawing>
              <wp:anchor distT="0" distB="0" distL="0" distR="0" allowOverlap="1" layoutInCell="1" locked="0" behindDoc="1" simplePos="0" relativeHeight="480489984">
                <wp:simplePos x="0" y="0"/>
                <wp:positionH relativeFrom="page">
                  <wp:posOffset>720001</wp:posOffset>
                </wp:positionH>
                <wp:positionV relativeFrom="paragraph">
                  <wp:posOffset>67261</wp:posOffset>
                </wp:positionV>
                <wp:extent cx="983615" cy="237490"/>
                <wp:effectExtent l="0" t="0" r="0" b="0"/>
                <wp:wrapNone/>
                <wp:docPr id="592" name="Textbox 592"/>
                <wp:cNvGraphicFramePr>
                  <a:graphicFrameLocks/>
                </wp:cNvGraphicFramePr>
                <a:graphic>
                  <a:graphicData uri="http://schemas.microsoft.com/office/word/2010/wordprocessingShape">
                    <wps:wsp>
                      <wps:cNvPr id="592" name="Textbox 592"/>
                      <wps:cNvSpPr txBox="1"/>
                      <wps:spPr>
                        <a:xfrm>
                          <a:off x="0" y="0"/>
                          <a:ext cx="983615" cy="237490"/>
                        </a:xfrm>
                        <a:prstGeom prst="rect">
                          <a:avLst/>
                        </a:prstGeom>
                      </wps:spPr>
                      <wps:txbx>
                        <w:txbxContent>
                          <w:p>
                            <w:pPr>
                              <w:tabs>
                                <w:tab w:pos="759" w:val="left" w:leader="none"/>
                                <w:tab w:pos="1488"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20"/>
                                <w:sz w:val="22"/>
                              </w:rPr>
                              <w:t>≥</w:t>
                            </w:r>
                            <w:r>
                              <w:rPr>
                                <w:rFonts w:ascii="Cambria" w:hAnsi="Cambria"/>
                                <w:sz w:val="22"/>
                              </w:rPr>
                              <w:tab/>
                            </w:r>
                            <w:r>
                              <w:rPr>
                                <w:rFonts w:ascii="Cambria" w:hAnsi="Cambria"/>
                                <w:spacing w:val="-16"/>
                                <w:w w:val="105"/>
                                <w:sz w:val="22"/>
                              </w:rPr>
                              <w:t>·</w:t>
                            </w:r>
                          </w:p>
                        </w:txbxContent>
                      </wps:txbx>
                      <wps:bodyPr wrap="square" lIns="0" tIns="0" rIns="0" bIns="0" rtlCol="0">
                        <a:noAutofit/>
                      </wps:bodyPr>
                    </wps:wsp>
                  </a:graphicData>
                </a:graphic>
              </wp:anchor>
            </w:drawing>
          </mc:Choice>
          <mc:Fallback>
            <w:pict>
              <v:shape style="position:absolute;margin-left:56.693001pt;margin-top:5.296198pt;width:77.45pt;height:18.7pt;mso-position-horizontal-relative:page;mso-position-vertical-relative:paragraph;z-index:-22826496" type="#_x0000_t202" id="docshape483" filled="false" stroked="false">
                <v:textbox inset="0,0,0,0">
                  <w:txbxContent>
                    <w:p>
                      <w:pPr>
                        <w:tabs>
                          <w:tab w:pos="759" w:val="left" w:leader="none"/>
                          <w:tab w:pos="1488"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20"/>
                          <w:sz w:val="22"/>
                        </w:rPr>
                        <w:t>≥</w:t>
                      </w:r>
                      <w:r>
                        <w:rPr>
                          <w:rFonts w:ascii="Cambria" w:hAnsi="Cambria"/>
                          <w:sz w:val="22"/>
                        </w:rPr>
                        <w:tab/>
                      </w:r>
                      <w:r>
                        <w:rPr>
                          <w:rFonts w:ascii="Cambria" w:hAnsi="Cambria"/>
                          <w:spacing w:val="-16"/>
                          <w:w w:val="105"/>
                          <w:sz w:val="22"/>
                        </w:rPr>
                        <w:t>·</w:t>
                      </w:r>
                    </w:p>
                  </w:txbxContent>
                </v:textbox>
                <w10:wrap type="none"/>
              </v:shape>
            </w:pict>
          </mc:Fallback>
        </mc:AlternateContent>
      </w:r>
      <w:r>
        <w:rPr>
          <w:rFonts w:ascii="Cambria" w:hAnsi="Cambria"/>
          <w:spacing w:val="-4"/>
          <w:w w:val="110"/>
        </w:rPr>
        <w:t>C</w:t>
      </w:r>
      <w:r>
        <w:rPr>
          <w:rFonts w:ascii="Calibri" w:hAnsi="Calibri"/>
          <w:spacing w:val="-4"/>
          <w:w w:val="110"/>
        </w:rPr>
        <w:t>(</w:t>
      </w:r>
      <w:r>
        <w:rPr>
          <w:rFonts w:ascii="Cambria" w:hAnsi="Cambria"/>
          <w:spacing w:val="-4"/>
          <w:w w:val="110"/>
        </w:rPr>
        <w:t>t</w:t>
      </w:r>
      <w:r>
        <w:rPr>
          <w:rFonts w:ascii="Calibri" w:hAnsi="Calibri"/>
          <w:spacing w:val="-4"/>
          <w:w w:val="110"/>
        </w:rPr>
        <w:t>)</w:t>
      </w:r>
      <w:r>
        <w:rPr>
          <w:rFonts w:ascii="Calibri" w:hAnsi="Calibri"/>
        </w:rPr>
        <w:tab/>
      </w:r>
      <w:r>
        <w:rPr>
          <w:rFonts w:ascii="Cambria" w:hAnsi="Cambria"/>
          <w:w w:val="110"/>
        </w:rPr>
        <w:t>C</w:t>
      </w:r>
      <w:r>
        <w:rPr>
          <w:rFonts w:ascii="Calibri" w:hAnsi="Calibri"/>
          <w:w w:val="110"/>
        </w:rPr>
        <w:t>(0)</w:t>
      </w:r>
      <w:r>
        <w:rPr>
          <w:rFonts w:ascii="Calibri" w:hAnsi="Calibri"/>
          <w:spacing w:val="44"/>
          <w:w w:val="110"/>
        </w:rPr>
        <w:t>  </w:t>
      </w:r>
      <w:r>
        <w:rPr>
          <w:rFonts w:ascii="Calibri" w:hAnsi="Calibri"/>
          <w:spacing w:val="-12"/>
          <w:w w:val="110"/>
        </w:rPr>
        <w:t>0</w:t>
      </w:r>
      <w:r>
        <w:rPr>
          <w:rFonts w:ascii="Calibri" w:hAnsi="Calibri"/>
        </w:rPr>
        <w:tab/>
      </w:r>
      <w:r>
        <w:rPr>
          <w:spacing w:val="-2"/>
          <w:w w:val="110"/>
        </w:rPr>
        <w:t>karena</w:t>
      </w:r>
      <w:r>
        <w:rPr/>
        <w:tab/>
      </w:r>
      <w:r>
        <w:rPr>
          <w:rFonts w:ascii="Calibri" w:hAnsi="Calibri"/>
          <w:w w:val="110"/>
        </w:rPr>
        <w:t>lim</w:t>
      </w:r>
      <w:r>
        <w:rPr>
          <w:rFonts w:ascii="Calibri" w:hAnsi="Calibri"/>
          <w:spacing w:val="59"/>
          <w:w w:val="110"/>
        </w:rPr>
        <w:t> </w:t>
      </w:r>
      <w:r>
        <w:rPr>
          <w:rFonts w:ascii="Cambria" w:hAnsi="Cambria"/>
          <w:w w:val="110"/>
        </w:rPr>
        <w:t>e</w:t>
      </w:r>
      <w:r>
        <w:rPr>
          <w:rFonts w:ascii="Cambria" w:hAnsi="Cambria"/>
          <w:w w:val="110"/>
          <w:vertAlign w:val="superscript"/>
        </w:rPr>
        <w:t>−π</w:t>
      </w:r>
      <w:r>
        <w:rPr>
          <w:rFonts w:ascii="Calibri" w:hAnsi="Calibri"/>
          <w:w w:val="110"/>
          <w:position w:val="6"/>
          <w:sz w:val="12"/>
          <w:vertAlign w:val="baseline"/>
        </w:rPr>
        <w:t>3</w:t>
      </w:r>
      <w:r>
        <w:rPr>
          <w:rFonts w:ascii="Cambria" w:hAnsi="Cambria"/>
          <w:w w:val="110"/>
          <w:position w:val="8"/>
          <w:sz w:val="16"/>
          <w:vertAlign w:val="baseline"/>
        </w:rPr>
        <w:t>t</w:t>
      </w:r>
      <w:r>
        <w:rPr>
          <w:rFonts w:ascii="Cambria" w:hAnsi="Cambria"/>
          <w:spacing w:val="52"/>
          <w:w w:val="125"/>
          <w:position w:val="8"/>
          <w:sz w:val="16"/>
          <w:vertAlign w:val="baseline"/>
        </w:rPr>
        <w:t> </w:t>
      </w:r>
      <w:r>
        <w:rPr>
          <w:rFonts w:ascii="Calibri" w:hAnsi="Calibri"/>
          <w:w w:val="125"/>
          <w:vertAlign w:val="baseline"/>
        </w:rPr>
        <w:t>=</w:t>
      </w:r>
      <w:r>
        <w:rPr>
          <w:rFonts w:ascii="Calibri" w:hAnsi="Calibri"/>
          <w:spacing w:val="19"/>
          <w:w w:val="125"/>
          <w:vertAlign w:val="baseline"/>
        </w:rPr>
        <w:t> </w:t>
      </w:r>
      <w:r>
        <w:rPr>
          <w:rFonts w:ascii="Calibri" w:hAnsi="Calibri"/>
          <w:spacing w:val="-10"/>
          <w:w w:val="110"/>
          <w:vertAlign w:val="baseline"/>
        </w:rPr>
        <w:t>0</w:t>
      </w:r>
    </w:p>
    <w:p>
      <w:pPr>
        <w:spacing w:line="144" w:lineRule="exact" w:before="0"/>
        <w:ind w:left="1328" w:right="0" w:firstLine="0"/>
        <w:jc w:val="center"/>
        <w:rPr>
          <w:rFonts w:ascii="Cambria" w:hAnsi="Cambria"/>
          <w:sz w:val="16"/>
        </w:rPr>
      </w:pPr>
      <w:r>
        <w:rPr>
          <w:rFonts w:ascii="Cambria" w:hAnsi="Cambria"/>
          <w:spacing w:val="-5"/>
          <w:w w:val="120"/>
          <w:sz w:val="16"/>
        </w:rPr>
        <w:t>t→∞</w:t>
      </w:r>
    </w:p>
    <w:p>
      <w:pPr>
        <w:spacing w:line="240" w:lineRule="auto" w:before="248"/>
        <w:rPr>
          <w:rFonts w:ascii="Cambria"/>
          <w:sz w:val="22"/>
        </w:rPr>
      </w:pPr>
      <w:r>
        <w:rPr/>
        <w:br w:type="column"/>
      </w:r>
      <w:r>
        <w:rPr>
          <w:rFonts w:ascii="Cambria"/>
          <w:sz w:val="22"/>
        </w:rPr>
      </w:r>
    </w:p>
    <w:p>
      <w:pPr>
        <w:pStyle w:val="BodyText"/>
        <w:spacing w:before="1"/>
      </w:pPr>
      <w:r>
        <w:rPr>
          <w:spacing w:val="-2"/>
        </w:rPr>
        <w:t>(4.7)</w:t>
      </w:r>
    </w:p>
    <w:p>
      <w:pPr>
        <w:pStyle w:val="BodyText"/>
        <w:spacing w:after="0"/>
        <w:sectPr>
          <w:type w:val="continuous"/>
          <w:pgSz w:w="8400" w:h="11910"/>
          <w:pgMar w:header="252" w:footer="0" w:top="1220" w:bottom="280" w:left="0" w:right="0"/>
          <w:cols w:num="2" w:equalWidth="0">
            <w:col w:w="6856" w:space="13"/>
            <w:col w:w="1531"/>
          </w:cols>
        </w:sectPr>
      </w:pPr>
    </w:p>
    <w:p>
      <w:pPr>
        <w:pStyle w:val="BodyText"/>
        <w:spacing w:line="223" w:lineRule="exact"/>
        <w:ind w:left="1133"/>
        <w:rPr>
          <w:rFonts w:ascii="Calibri" w:hAnsi="Calibri"/>
        </w:rPr>
      </w:pPr>
      <w:r>
        <w:rPr>
          <w:rFonts w:ascii="Cambria" w:hAnsi="Cambria"/>
          <w:w w:val="115"/>
        </w:rPr>
        <w:t>⇔</w:t>
      </w:r>
      <w:r>
        <w:rPr>
          <w:rFonts w:ascii="Cambria" w:hAnsi="Cambria"/>
          <w:spacing w:val="10"/>
          <w:w w:val="115"/>
        </w:rPr>
        <w:t> </w:t>
      </w:r>
      <w:r>
        <w:rPr>
          <w:rFonts w:ascii="Cambria" w:hAnsi="Cambria"/>
          <w:w w:val="115"/>
        </w:rPr>
        <w:t>C</w:t>
      </w:r>
      <w:r>
        <w:rPr>
          <w:rFonts w:ascii="Calibri" w:hAnsi="Calibri"/>
          <w:w w:val="115"/>
        </w:rPr>
        <w:t>(</w:t>
      </w:r>
      <w:r>
        <w:rPr>
          <w:rFonts w:ascii="Cambria" w:hAnsi="Cambria"/>
          <w:w w:val="115"/>
        </w:rPr>
        <w:t>t</w:t>
      </w:r>
      <w:r>
        <w:rPr>
          <w:rFonts w:ascii="Calibri" w:hAnsi="Calibri"/>
          <w:w w:val="115"/>
        </w:rPr>
        <w:t>)</w:t>
      </w:r>
      <w:r>
        <w:rPr>
          <w:rFonts w:ascii="Calibri" w:hAnsi="Calibri"/>
          <w:spacing w:val="10"/>
          <w:w w:val="115"/>
        </w:rPr>
        <w:t> </w:t>
      </w:r>
      <w:r>
        <w:rPr>
          <w:rFonts w:ascii="Cambria" w:hAnsi="Cambria"/>
          <w:w w:val="115"/>
        </w:rPr>
        <w:t>≥</w:t>
      </w:r>
      <w:r>
        <w:rPr>
          <w:rFonts w:ascii="Cambria" w:hAnsi="Cambria"/>
          <w:spacing w:val="11"/>
          <w:w w:val="115"/>
        </w:rPr>
        <w:t> </w:t>
      </w:r>
      <w:r>
        <w:rPr>
          <w:rFonts w:ascii="Calibri" w:hAnsi="Calibri"/>
          <w:spacing w:val="-10"/>
          <w:w w:val="115"/>
        </w:rPr>
        <w:t>0</w:t>
      </w:r>
    </w:p>
    <w:p>
      <w:pPr>
        <w:pStyle w:val="BodyText"/>
        <w:spacing w:before="60"/>
        <w:ind w:left="1133"/>
      </w:pPr>
      <w:r>
        <w:rPr>
          <w:w w:val="105"/>
        </w:rPr>
        <w:t>Demikian</w:t>
      </w:r>
      <w:r>
        <w:rPr>
          <w:spacing w:val="-1"/>
          <w:w w:val="105"/>
        </w:rPr>
        <w:t> </w:t>
      </w:r>
      <w:r>
        <w:rPr>
          <w:w w:val="105"/>
        </w:rPr>
        <w:t>terbukti </w:t>
      </w:r>
      <w:r>
        <w:rPr>
          <w:rFonts w:ascii="Cambria" w:hAnsi="Cambria"/>
          <w:w w:val="105"/>
        </w:rPr>
        <w:t>C</w:t>
      </w:r>
      <w:r>
        <w:rPr>
          <w:rFonts w:ascii="Calibri" w:hAnsi="Calibri"/>
          <w:w w:val="105"/>
        </w:rPr>
        <w:t>(</w:t>
      </w:r>
      <w:r>
        <w:rPr>
          <w:rFonts w:ascii="Cambria" w:hAnsi="Cambria"/>
          <w:w w:val="105"/>
        </w:rPr>
        <w:t>t</w:t>
      </w:r>
      <w:r>
        <w:rPr>
          <w:rFonts w:ascii="Calibri" w:hAnsi="Calibri"/>
          <w:w w:val="105"/>
        </w:rPr>
        <w:t>)</w:t>
      </w:r>
      <w:r>
        <w:rPr>
          <w:rFonts w:ascii="Calibri" w:hAnsi="Calibri"/>
          <w:spacing w:val="1"/>
          <w:w w:val="110"/>
        </w:rPr>
        <w:t> </w:t>
      </w:r>
      <w:r>
        <w:rPr>
          <w:rFonts w:ascii="Cambria" w:hAnsi="Cambria"/>
          <w:w w:val="110"/>
        </w:rPr>
        <w:t>≥</w:t>
      </w:r>
      <w:r>
        <w:rPr>
          <w:rFonts w:ascii="Cambria" w:hAnsi="Cambria"/>
          <w:spacing w:val="1"/>
          <w:w w:val="110"/>
        </w:rPr>
        <w:t> </w:t>
      </w:r>
      <w:r>
        <w:rPr>
          <w:rFonts w:ascii="Calibri" w:hAnsi="Calibri"/>
          <w:w w:val="105"/>
        </w:rPr>
        <w:t>0</w:t>
      </w:r>
      <w:r>
        <w:rPr>
          <w:rFonts w:ascii="Calibri" w:hAnsi="Calibri"/>
          <w:spacing w:val="5"/>
          <w:w w:val="105"/>
        </w:rPr>
        <w:t> </w:t>
      </w:r>
      <w:r>
        <w:rPr>
          <w:w w:val="105"/>
        </w:rPr>
        <w:t>untuk setiap </w:t>
      </w:r>
      <w:r>
        <w:rPr>
          <w:rFonts w:ascii="Cambria" w:hAnsi="Cambria"/>
          <w:w w:val="105"/>
        </w:rPr>
        <w:t>t</w:t>
      </w:r>
      <w:r>
        <w:rPr>
          <w:rFonts w:ascii="Cambria" w:hAnsi="Cambria"/>
          <w:spacing w:val="1"/>
          <w:w w:val="110"/>
        </w:rPr>
        <w:t> </w:t>
      </w:r>
      <w:r>
        <w:rPr>
          <w:rFonts w:ascii="Cambria" w:hAnsi="Cambria"/>
          <w:w w:val="110"/>
        </w:rPr>
        <w:t>&gt;</w:t>
      </w:r>
      <w:r>
        <w:rPr>
          <w:rFonts w:ascii="Cambria" w:hAnsi="Cambria"/>
          <w:spacing w:val="1"/>
          <w:w w:val="110"/>
        </w:rPr>
        <w:t> </w:t>
      </w:r>
      <w:r>
        <w:rPr>
          <w:rFonts w:ascii="Calibri" w:hAnsi="Calibri"/>
          <w:spacing w:val="-5"/>
          <w:w w:val="105"/>
        </w:rPr>
        <w:t>0</w:t>
      </w:r>
      <w:r>
        <w:rPr>
          <w:spacing w:val="-5"/>
          <w:w w:val="105"/>
        </w:rPr>
        <w:t>.</w:t>
      </w:r>
    </w:p>
    <w:p>
      <w:pPr>
        <w:pStyle w:val="BodyText"/>
        <w:spacing w:line="312" w:lineRule="auto" w:before="64"/>
        <w:ind w:left="1133" w:right="1129" w:firstLine="338"/>
      </w:pPr>
      <w:r>
        <w:rPr/>
        <mc:AlternateContent>
          <mc:Choice Requires="wps">
            <w:drawing>
              <wp:anchor distT="0" distB="0" distL="0" distR="0" allowOverlap="1" layoutInCell="1" locked="0" behindDoc="1" simplePos="0" relativeHeight="480490496">
                <wp:simplePos x="0" y="0"/>
                <wp:positionH relativeFrom="page">
                  <wp:posOffset>1322082</wp:posOffset>
                </wp:positionH>
                <wp:positionV relativeFrom="paragraph">
                  <wp:posOffset>331067</wp:posOffset>
                </wp:positionV>
                <wp:extent cx="543560" cy="514350"/>
                <wp:effectExtent l="0" t="0" r="0" b="0"/>
                <wp:wrapNone/>
                <wp:docPr id="593" name="Textbox 593"/>
                <wp:cNvGraphicFramePr>
                  <a:graphicFrameLocks/>
                </wp:cNvGraphicFramePr>
                <a:graphic>
                  <a:graphicData uri="http://schemas.microsoft.com/office/word/2010/wordprocessingShape">
                    <wps:wsp>
                      <wps:cNvPr id="593" name="Textbox 593"/>
                      <wps:cNvSpPr txBox="1"/>
                      <wps:spPr>
                        <a:xfrm>
                          <a:off x="0" y="0"/>
                          <a:ext cx="543560" cy="514350"/>
                        </a:xfrm>
                        <a:prstGeom prst="rect">
                          <a:avLst/>
                        </a:prstGeom>
                      </wps:spPr>
                      <wps:txbx>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04.100998pt;margin-top:26.06834pt;width:42.8pt;height:40.5pt;mso-position-horizontal-relative:page;mso-position-vertical-relative:paragraph;z-index:-22825984" type="#_x0000_t202" id="docshape484" filled="false" stroked="false">
                <v:textbox inset="0,0,0,0">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spacing w:val="-2"/>
        </w:rPr>
        <w:t>Pada</w:t>
      </w:r>
      <w:r>
        <w:rPr>
          <w:spacing w:val="-7"/>
        </w:rPr>
        <w:t> </w:t>
      </w:r>
      <w:r>
        <w:rPr>
          <w:spacing w:val="-2"/>
        </w:rPr>
        <w:t>persamaan</w:t>
      </w:r>
      <w:r>
        <w:rPr>
          <w:spacing w:val="-7"/>
        </w:rPr>
        <w:t> </w:t>
      </w:r>
      <w:r>
        <w:rPr>
          <w:spacing w:val="-2"/>
        </w:rPr>
        <w:t>(4.3)</w:t>
      </w:r>
      <w:r>
        <w:rPr>
          <w:spacing w:val="-7"/>
        </w:rPr>
        <w:t> </w:t>
      </w:r>
      <w:r>
        <w:rPr>
          <w:spacing w:val="-2"/>
        </w:rPr>
        <w:t>dapat</w:t>
      </w:r>
      <w:r>
        <w:rPr>
          <w:spacing w:val="-7"/>
        </w:rPr>
        <w:t> </w:t>
      </w:r>
      <w:r>
        <w:rPr>
          <w:spacing w:val="-2"/>
        </w:rPr>
        <w:t>ditunjukkan</w:t>
      </w:r>
      <w:r>
        <w:rPr>
          <w:spacing w:val="-7"/>
        </w:rPr>
        <w:t> </w:t>
      </w:r>
      <w:r>
        <w:rPr>
          <w:spacing w:val="-2"/>
        </w:rPr>
        <w:t>bahwa</w:t>
      </w:r>
      <w:r>
        <w:rPr>
          <w:spacing w:val="-7"/>
        </w:rPr>
        <w:t> </w:t>
      </w:r>
      <w:r>
        <w:rPr>
          <w:spacing w:val="-2"/>
        </w:rPr>
        <w:t>persamaan</w:t>
      </w:r>
      <w:r>
        <w:rPr>
          <w:spacing w:val="-7"/>
        </w:rPr>
        <w:t> </w:t>
      </w:r>
      <w:r>
        <w:rPr>
          <w:spacing w:val="-2"/>
        </w:rPr>
        <w:t>tersebut </w:t>
      </w:r>
      <w:r>
        <w:rPr/>
        <w:t>positif. Diperhatikan bahwa</w:t>
      </w:r>
    </w:p>
    <w:p>
      <w:pPr>
        <w:pStyle w:val="BodyText"/>
        <w:tabs>
          <w:tab w:pos="2985" w:val="left" w:leader="none"/>
        </w:tabs>
        <w:spacing w:line="264" w:lineRule="exact"/>
        <w:ind w:left="1157"/>
        <w:rPr>
          <w:rFonts w:ascii="Cambria" w:hAnsi="Cambria"/>
        </w:rPr>
      </w:pPr>
      <w:r>
        <w:rPr>
          <w:rFonts w:ascii="Cambria" w:hAnsi="Cambria"/>
        </w:rPr>
        <mc:AlternateContent>
          <mc:Choice Requires="wps">
            <w:drawing>
              <wp:anchor distT="0" distB="0" distL="0" distR="0" allowOverlap="1" layoutInCell="1" locked="0" behindDoc="1" simplePos="0" relativeHeight="480492032">
                <wp:simplePos x="0" y="0"/>
                <wp:positionH relativeFrom="page">
                  <wp:posOffset>756577</wp:posOffset>
                </wp:positionH>
                <wp:positionV relativeFrom="paragraph">
                  <wp:posOffset>102316</wp:posOffset>
                </wp:positionV>
                <wp:extent cx="94615" cy="101600"/>
                <wp:effectExtent l="0" t="0" r="0" b="0"/>
                <wp:wrapNone/>
                <wp:docPr id="594" name="Textbox 594"/>
                <wp:cNvGraphicFramePr>
                  <a:graphicFrameLocks/>
                </wp:cNvGraphicFramePr>
                <a:graphic>
                  <a:graphicData uri="http://schemas.microsoft.com/office/word/2010/wordprocessingShape">
                    <wps:wsp>
                      <wps:cNvPr id="594" name="Textbox 594"/>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59.573002pt;margin-top:8.056383pt;width:7.45pt;height:8pt;mso-position-horizontal-relative:page;mso-position-vertical-relative:paragraph;z-index:-22824448" type="#_x0000_t202" id="docshape485"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92544">
                <wp:simplePos x="0" y="0"/>
                <wp:positionH relativeFrom="page">
                  <wp:posOffset>1658607</wp:posOffset>
                </wp:positionH>
                <wp:positionV relativeFrom="paragraph">
                  <wp:posOffset>102316</wp:posOffset>
                </wp:positionV>
                <wp:extent cx="102870" cy="109220"/>
                <wp:effectExtent l="0" t="0" r="0" b="0"/>
                <wp:wrapNone/>
                <wp:docPr id="595" name="Textbox 595"/>
                <wp:cNvGraphicFramePr>
                  <a:graphicFrameLocks/>
                </wp:cNvGraphicFramePr>
                <a:graphic>
                  <a:graphicData uri="http://schemas.microsoft.com/office/word/2010/wordprocessingShape">
                    <wps:wsp>
                      <wps:cNvPr id="595" name="Textbox 595"/>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30.598999pt;margin-top:8.056383pt;width:8.1pt;height:8.6pt;mso-position-horizontal-relative:page;mso-position-vertical-relative:paragraph;z-index:-22823936" type="#_x0000_t202" id="docshape486"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w w:val="125"/>
          <w:position w:val="9"/>
          <w:sz w:val="16"/>
          <w:u w:val="single"/>
        </w:rPr>
        <w:t>dR</w:t>
      </w:r>
      <w:r>
        <w:rPr>
          <w:rFonts w:ascii="Cambria" w:hAnsi="Cambria"/>
          <w:spacing w:val="30"/>
          <w:w w:val="125"/>
          <w:position w:val="9"/>
          <w:sz w:val="16"/>
        </w:rPr>
        <w:t> </w:t>
      </w:r>
      <w:r>
        <w:rPr>
          <w:rFonts w:ascii="Calibri" w:hAnsi="Calibri"/>
          <w:w w:val="125"/>
        </w:rPr>
        <w:t>=</w:t>
      </w:r>
      <w:r>
        <w:rPr>
          <w:rFonts w:ascii="Calibri" w:hAnsi="Calibri"/>
          <w:spacing w:val="-7"/>
          <w:w w:val="125"/>
        </w:rPr>
        <w:t> </w:t>
      </w:r>
      <w:r>
        <w:rPr>
          <w:rFonts w:ascii="Cambria" w:hAnsi="Cambria"/>
          <w:w w:val="125"/>
        </w:rPr>
        <w:t>τ</w:t>
      </w:r>
      <w:r>
        <w:rPr>
          <w:rFonts w:ascii="Calibri" w:hAnsi="Calibri"/>
          <w:w w:val="125"/>
          <w:vertAlign w:val="subscript"/>
        </w:rPr>
        <w:t>1</w:t>
      </w:r>
      <w:r>
        <w:rPr>
          <w:rFonts w:ascii="Cambria" w:hAnsi="Cambria"/>
          <w:w w:val="125"/>
          <w:vertAlign w:val="baseline"/>
        </w:rPr>
        <w:t>R</w:t>
      </w:r>
      <w:r>
        <w:rPr>
          <w:rFonts w:ascii="Cambria" w:hAnsi="Cambria"/>
          <w:spacing w:val="16"/>
          <w:w w:val="125"/>
          <w:vertAlign w:val="baseline"/>
        </w:rPr>
        <w:t>  </w:t>
      </w:r>
      <w:r>
        <w:rPr>
          <w:rFonts w:ascii="Calibri" w:hAnsi="Calibri"/>
          <w:w w:val="125"/>
          <w:vertAlign w:val="baseline"/>
        </w:rPr>
        <w:t>1</w:t>
      </w:r>
      <w:r>
        <w:rPr>
          <w:rFonts w:ascii="Calibri" w:hAnsi="Calibri"/>
          <w:spacing w:val="-16"/>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spacing w:val="-10"/>
          <w:w w:val="125"/>
          <w:position w:val="9"/>
          <w:sz w:val="16"/>
          <w:u w:val="single"/>
          <w:vertAlign w:val="baseline"/>
        </w:rPr>
        <w:t>R</w:t>
      </w:r>
      <w:r>
        <w:rPr>
          <w:rFonts w:ascii="Cambria" w:hAnsi="Cambria"/>
          <w:position w:val="9"/>
          <w:sz w:val="16"/>
          <w:vertAlign w:val="baseline"/>
        </w:rPr>
        <w:tab/>
      </w:r>
      <w:r>
        <w:rPr>
          <w:rFonts w:ascii="Calibri" w:hAnsi="Calibri"/>
          <w:w w:val="120"/>
          <w:vertAlign w:val="baseline"/>
        </w:rPr>
        <w:t>+</w:t>
      </w:r>
      <w:r>
        <w:rPr>
          <w:rFonts w:ascii="Calibri" w:hAnsi="Calibri"/>
          <w:spacing w:val="-7"/>
          <w:w w:val="120"/>
          <w:vertAlign w:val="baseline"/>
        </w:rPr>
        <w:t> </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RC</w:t>
      </w:r>
      <w:r>
        <w:rPr>
          <w:rFonts w:ascii="Cambria" w:hAnsi="Cambria"/>
          <w:spacing w:val="14"/>
          <w:w w:val="120"/>
          <w:vertAlign w:val="baseline"/>
        </w:rPr>
        <w:t> </w:t>
      </w:r>
      <w:r>
        <w:rPr>
          <w:rFonts w:ascii="Cambria" w:hAnsi="Cambria"/>
          <w:w w:val="120"/>
          <w:vertAlign w:val="baseline"/>
        </w:rPr>
        <w:t>−</w:t>
      </w:r>
      <w:r>
        <w:rPr>
          <w:rFonts w:ascii="Cambria" w:hAnsi="Cambria"/>
          <w:spacing w:val="-4"/>
          <w:w w:val="120"/>
          <w:vertAlign w:val="baseline"/>
        </w:rPr>
        <w:t> τ</w:t>
      </w:r>
      <w:r>
        <w:rPr>
          <w:rFonts w:ascii="Calibri" w:hAnsi="Calibri"/>
          <w:spacing w:val="-4"/>
          <w:w w:val="120"/>
          <w:vertAlign w:val="subscript"/>
        </w:rPr>
        <w:t>3</w:t>
      </w:r>
      <w:r>
        <w:rPr>
          <w:rFonts w:ascii="Cambria" w:hAnsi="Cambria"/>
          <w:spacing w:val="-4"/>
          <w:w w:val="120"/>
          <w:vertAlign w:val="baseline"/>
        </w:rPr>
        <w:t>RH</w:t>
      </w:r>
    </w:p>
    <w:p>
      <w:pPr>
        <w:spacing w:before="62"/>
        <w:ind w:left="1133"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87936">
                <wp:simplePos x="0" y="0"/>
                <wp:positionH relativeFrom="page">
                  <wp:posOffset>1660537</wp:posOffset>
                </wp:positionH>
                <wp:positionV relativeFrom="paragraph">
                  <wp:posOffset>172460</wp:posOffset>
                </wp:positionV>
                <wp:extent cx="234950" cy="1270"/>
                <wp:effectExtent l="0" t="0" r="0" b="0"/>
                <wp:wrapNone/>
                <wp:docPr id="596" name="Graphic 596"/>
                <wp:cNvGraphicFramePr>
                  <a:graphicFrameLocks/>
                </wp:cNvGraphicFramePr>
                <a:graphic>
                  <a:graphicData uri="http://schemas.microsoft.com/office/word/2010/wordprocessingShape">
                    <wps:wsp>
                      <wps:cNvPr id="596" name="Graphic 596"/>
                      <wps:cNvSpPr/>
                      <wps:spPr>
                        <a:xfrm>
                          <a:off x="0" y="0"/>
                          <a:ext cx="234950" cy="1270"/>
                        </a:xfrm>
                        <a:custGeom>
                          <a:avLst/>
                          <a:gdLst/>
                          <a:ahLst/>
                          <a:cxnLst/>
                          <a:rect l="l" t="t" r="r" b="b"/>
                          <a:pathLst>
                            <a:path w="234950" h="0">
                              <a:moveTo>
                                <a:pt x="0" y="0"/>
                              </a:moveTo>
                              <a:lnTo>
                                <a:pt x="23478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28544" from="130.751007pt,13.579536pt" to="149.238007pt,13.579536pt" stroked="true" strokeweight=".4364pt" strokecolor="#000000">
                <v:stroke dashstyle="solid"/>
                <w10:wrap type="none"/>
              </v:line>
            </w:pict>
          </mc:Fallback>
        </mc:AlternateContent>
      </w:r>
      <w:r>
        <w:rPr>
          <w:rFonts w:ascii="Cambria" w:hAnsi="Cambria"/>
          <w:sz w:val="22"/>
        </w:rPr>
        <mc:AlternateContent>
          <mc:Choice Requires="wps">
            <w:drawing>
              <wp:anchor distT="0" distB="0" distL="0" distR="0" allowOverlap="1" layoutInCell="1" locked="0" behindDoc="1" simplePos="0" relativeHeight="480493056">
                <wp:simplePos x="0" y="0"/>
                <wp:positionH relativeFrom="page">
                  <wp:posOffset>933602</wp:posOffset>
                </wp:positionH>
                <wp:positionV relativeFrom="paragraph">
                  <wp:posOffset>178955</wp:posOffset>
                </wp:positionV>
                <wp:extent cx="94615" cy="101600"/>
                <wp:effectExtent l="0" t="0" r="0" b="0"/>
                <wp:wrapNone/>
                <wp:docPr id="597" name="Textbox 597"/>
                <wp:cNvGraphicFramePr>
                  <a:graphicFrameLocks/>
                </wp:cNvGraphicFramePr>
                <a:graphic>
                  <a:graphicData uri="http://schemas.microsoft.com/office/word/2010/wordprocessingShape">
                    <wps:wsp>
                      <wps:cNvPr id="597" name="Textbox 597"/>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73.512001pt;margin-top:14.090961pt;width:7.45pt;height:8pt;mso-position-horizontal-relative:page;mso-position-vertical-relative:paragraph;z-index:-22823424" type="#_x0000_t202" id="docshape487"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93568">
                <wp:simplePos x="0" y="0"/>
                <wp:positionH relativeFrom="page">
                  <wp:posOffset>1309649</wp:posOffset>
                </wp:positionH>
                <wp:positionV relativeFrom="paragraph">
                  <wp:posOffset>151955</wp:posOffset>
                </wp:positionV>
                <wp:extent cx="53975" cy="101600"/>
                <wp:effectExtent l="0" t="0" r="0" b="0"/>
                <wp:wrapNone/>
                <wp:docPr id="598" name="Textbox 598"/>
                <wp:cNvGraphicFramePr>
                  <a:graphicFrameLocks/>
                </wp:cNvGraphicFramePr>
                <a:graphic>
                  <a:graphicData uri="http://schemas.microsoft.com/office/word/2010/wordprocessingShape">
                    <wps:wsp>
                      <wps:cNvPr id="598" name="Textbox 59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03.122002pt;margin-top:11.964962pt;width:4.25pt;height:8pt;mso-position-horizontal-relative:page;mso-position-vertical-relative:paragraph;z-index:-22822912" type="#_x0000_t202" id="docshape48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94080">
                <wp:simplePos x="0" y="0"/>
                <wp:positionH relativeFrom="page">
                  <wp:posOffset>1723567</wp:posOffset>
                </wp:positionH>
                <wp:positionV relativeFrom="paragraph">
                  <wp:posOffset>178955</wp:posOffset>
                </wp:positionV>
                <wp:extent cx="102870" cy="109220"/>
                <wp:effectExtent l="0" t="0" r="0" b="0"/>
                <wp:wrapNone/>
                <wp:docPr id="599" name="Textbox 599"/>
                <wp:cNvGraphicFramePr>
                  <a:graphicFrameLocks/>
                </wp:cNvGraphicFramePr>
                <a:graphic>
                  <a:graphicData uri="http://schemas.microsoft.com/office/word/2010/wordprocessingShape">
                    <wps:wsp>
                      <wps:cNvPr id="599" name="Textbox 599"/>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35.714005pt;margin-top:14.090961pt;width:8.1pt;height:8.6pt;mso-position-horizontal-relative:page;mso-position-vertical-relative:paragraph;z-index:-22822400" type="#_x0000_t202" id="docshape489"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94592">
                <wp:simplePos x="0" y="0"/>
                <wp:positionH relativeFrom="page">
                  <wp:posOffset>1971078</wp:posOffset>
                </wp:positionH>
                <wp:positionV relativeFrom="paragraph">
                  <wp:posOffset>151955</wp:posOffset>
                </wp:positionV>
                <wp:extent cx="53975" cy="101600"/>
                <wp:effectExtent l="0" t="0" r="0" b="0"/>
                <wp:wrapNone/>
                <wp:docPr id="600" name="Textbox 600"/>
                <wp:cNvGraphicFramePr>
                  <a:graphicFrameLocks/>
                </wp:cNvGraphicFramePr>
                <a:graphic>
                  <a:graphicData uri="http://schemas.microsoft.com/office/word/2010/wordprocessingShape">
                    <wps:wsp>
                      <wps:cNvPr id="600" name="Textbox 60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55.203003pt;margin-top:11.964962pt;width:4.25pt;height:8pt;mso-position-horizontal-relative:page;mso-position-vertical-relative:paragraph;z-index:-22821888" type="#_x0000_t202" id="docshape49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95104">
                <wp:simplePos x="0" y="0"/>
                <wp:positionH relativeFrom="page">
                  <wp:posOffset>2279484</wp:posOffset>
                </wp:positionH>
                <wp:positionV relativeFrom="paragraph">
                  <wp:posOffset>151955</wp:posOffset>
                </wp:positionV>
                <wp:extent cx="53975" cy="101600"/>
                <wp:effectExtent l="0" t="0" r="0" b="0"/>
                <wp:wrapNone/>
                <wp:docPr id="601" name="Textbox 601"/>
                <wp:cNvGraphicFramePr>
                  <a:graphicFrameLocks/>
                </wp:cNvGraphicFramePr>
                <a:graphic>
                  <a:graphicData uri="http://schemas.microsoft.com/office/word/2010/wordprocessingShape">
                    <wps:wsp>
                      <wps:cNvPr id="601" name="Textbox 60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79.487pt;margin-top:11.964962pt;width:4.25pt;height:8pt;mso-position-horizontal-relative:page;mso-position-vertical-relative:paragraph;z-index:-22821376" type="#_x0000_t202" id="docshape491"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95616">
                <wp:simplePos x="0" y="0"/>
                <wp:positionH relativeFrom="page">
                  <wp:posOffset>2784678</wp:posOffset>
                </wp:positionH>
                <wp:positionV relativeFrom="paragraph">
                  <wp:posOffset>151955</wp:posOffset>
                </wp:positionV>
                <wp:extent cx="53975" cy="101600"/>
                <wp:effectExtent l="0" t="0" r="0" b="0"/>
                <wp:wrapNone/>
                <wp:docPr id="602" name="Textbox 602"/>
                <wp:cNvGraphicFramePr>
                  <a:graphicFrameLocks/>
                </wp:cNvGraphicFramePr>
                <a:graphic>
                  <a:graphicData uri="http://schemas.microsoft.com/office/word/2010/wordprocessingShape">
                    <wps:wsp>
                      <wps:cNvPr id="602" name="Textbox 60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19.266006pt;margin-top:11.964962pt;width:4.25pt;height:8pt;mso-position-horizontal-relative:page;mso-position-vertical-relative:paragraph;z-index:-22820864" type="#_x0000_t202" id="docshape49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sz w:val="22"/>
        </w:rPr>
        <w:t>⇔</w:t>
      </w:r>
      <w:r>
        <w:rPr>
          <w:rFonts w:ascii="Cambria" w:hAnsi="Cambria"/>
          <w:spacing w:val="35"/>
          <w:w w:val="110"/>
          <w:sz w:val="22"/>
        </w:rPr>
        <w:t> </w:t>
      </w:r>
      <w:r>
        <w:rPr>
          <w:rFonts w:ascii="Cambria" w:hAnsi="Cambria"/>
          <w:w w:val="110"/>
          <w:position w:val="9"/>
          <w:sz w:val="16"/>
          <w:u w:val="single"/>
        </w:rPr>
        <w:t>dR</w:t>
      </w:r>
      <w:r>
        <w:rPr>
          <w:rFonts w:ascii="Cambria" w:hAnsi="Cambria"/>
          <w:spacing w:val="47"/>
          <w:w w:val="125"/>
          <w:position w:val="9"/>
          <w:sz w:val="16"/>
        </w:rPr>
        <w:t> </w:t>
      </w:r>
      <w:r>
        <w:rPr>
          <w:rFonts w:ascii="Calibri" w:hAnsi="Calibri"/>
          <w:w w:val="125"/>
          <w:sz w:val="22"/>
        </w:rPr>
        <w:t>=</w:t>
      </w:r>
      <w:r>
        <w:rPr>
          <w:rFonts w:ascii="Calibri" w:hAnsi="Calibri"/>
          <w:spacing w:val="3"/>
          <w:w w:val="125"/>
          <w:sz w:val="22"/>
        </w:rPr>
        <w:t> </w:t>
      </w:r>
      <w:r>
        <w:rPr>
          <w:rFonts w:ascii="Cambria" w:hAnsi="Cambria"/>
          <w:w w:val="110"/>
          <w:sz w:val="22"/>
        </w:rPr>
        <w:t>τ</w:t>
      </w:r>
      <w:r>
        <w:rPr>
          <w:rFonts w:ascii="Cambria" w:hAnsi="Cambria"/>
          <w:spacing w:val="47"/>
          <w:w w:val="110"/>
          <w:sz w:val="22"/>
        </w:rPr>
        <w:t> </w:t>
      </w:r>
      <w:r>
        <w:rPr>
          <w:rFonts w:ascii="Cambria" w:hAnsi="Cambria"/>
          <w:w w:val="110"/>
          <w:sz w:val="22"/>
        </w:rPr>
        <w:t>R</w:t>
      </w:r>
      <w:r>
        <w:rPr>
          <w:rFonts w:ascii="Cambria" w:hAnsi="Cambria"/>
          <w:spacing w:val="-1"/>
          <w:w w:val="110"/>
          <w:sz w:val="22"/>
        </w:rPr>
        <w:t> </w:t>
      </w:r>
      <w:r>
        <w:rPr>
          <w:rFonts w:ascii="Cambria" w:hAnsi="Cambria"/>
          <w:w w:val="125"/>
          <w:sz w:val="22"/>
        </w:rPr>
        <w:t>−</w:t>
      </w:r>
      <w:r>
        <w:rPr>
          <w:rFonts w:ascii="Cambria" w:hAnsi="Cambria"/>
          <w:spacing w:val="17"/>
          <w:w w:val="125"/>
          <w:sz w:val="22"/>
        </w:rPr>
        <w:t> </w:t>
      </w:r>
      <w:r>
        <w:rPr>
          <w:rFonts w:ascii="Cambria" w:hAnsi="Cambria"/>
          <w:w w:val="110"/>
          <w:position w:val="9"/>
          <w:sz w:val="16"/>
        </w:rPr>
        <w:t>τ</w:t>
      </w:r>
      <w:r>
        <w:rPr>
          <w:rFonts w:ascii="Calibri" w:hAnsi="Calibri"/>
          <w:w w:val="110"/>
          <w:position w:val="7"/>
          <w:sz w:val="12"/>
        </w:rPr>
        <w:t>1</w:t>
      </w:r>
      <w:r>
        <w:rPr>
          <w:rFonts w:ascii="Cambria" w:hAnsi="Cambria"/>
          <w:w w:val="110"/>
          <w:position w:val="9"/>
          <w:sz w:val="16"/>
        </w:rPr>
        <w:t>R</w:t>
      </w:r>
      <w:r>
        <w:rPr>
          <w:rFonts w:ascii="Calibri" w:hAnsi="Calibri"/>
          <w:w w:val="110"/>
          <w:position w:val="15"/>
          <w:sz w:val="12"/>
        </w:rPr>
        <w:t>2</w:t>
      </w:r>
      <w:r>
        <w:rPr>
          <w:rFonts w:ascii="Calibri" w:hAnsi="Calibri"/>
          <w:spacing w:val="5"/>
          <w:w w:val="110"/>
          <w:position w:val="15"/>
          <w:sz w:val="12"/>
        </w:rPr>
        <w:t> </w:t>
      </w:r>
      <w:r>
        <w:rPr>
          <w:rFonts w:ascii="Cambria" w:hAnsi="Cambria"/>
          <w:w w:val="110"/>
          <w:sz w:val="22"/>
        </w:rPr>
        <w:t>τ</w:t>
      </w:r>
      <w:r>
        <w:rPr>
          <w:rFonts w:ascii="Cambria" w:hAnsi="Cambria"/>
          <w:spacing w:val="79"/>
          <w:w w:val="150"/>
          <w:sz w:val="22"/>
        </w:rPr>
        <w:t> </w:t>
      </w:r>
      <w:r>
        <w:rPr>
          <w:rFonts w:ascii="Calibri" w:hAnsi="Calibri"/>
          <w:w w:val="125"/>
          <w:sz w:val="22"/>
        </w:rPr>
        <w:t>+</w:t>
      </w:r>
      <w:r>
        <w:rPr>
          <w:rFonts w:ascii="Calibri" w:hAnsi="Calibri"/>
          <w:spacing w:val="-11"/>
          <w:w w:val="125"/>
          <w:sz w:val="22"/>
        </w:rPr>
        <w:t> </w:t>
      </w:r>
      <w:r>
        <w:rPr>
          <w:rFonts w:ascii="Cambria" w:hAnsi="Cambria"/>
          <w:w w:val="110"/>
          <w:sz w:val="22"/>
        </w:rPr>
        <w:t>π</w:t>
      </w:r>
      <w:r>
        <w:rPr>
          <w:rFonts w:ascii="Cambria" w:hAnsi="Cambria"/>
          <w:spacing w:val="46"/>
          <w:w w:val="110"/>
          <w:sz w:val="22"/>
        </w:rPr>
        <w:t> </w:t>
      </w:r>
      <w:r>
        <w:rPr>
          <w:rFonts w:ascii="Cambria" w:hAnsi="Cambria"/>
          <w:w w:val="110"/>
          <w:sz w:val="22"/>
        </w:rPr>
        <w:t>RC</w:t>
      </w:r>
      <w:r>
        <w:rPr>
          <w:rFonts w:ascii="Cambria" w:hAnsi="Cambria"/>
          <w:spacing w:val="9"/>
          <w:w w:val="125"/>
          <w:sz w:val="22"/>
        </w:rPr>
        <w:t> </w:t>
      </w:r>
      <w:r>
        <w:rPr>
          <w:rFonts w:ascii="Cambria" w:hAnsi="Cambria"/>
          <w:w w:val="125"/>
          <w:sz w:val="22"/>
        </w:rPr>
        <w:t>−</w:t>
      </w:r>
      <w:r>
        <w:rPr>
          <w:rFonts w:ascii="Cambria" w:hAnsi="Cambria"/>
          <w:spacing w:val="-9"/>
          <w:w w:val="125"/>
          <w:sz w:val="22"/>
        </w:rPr>
        <w:t> </w:t>
      </w:r>
      <w:r>
        <w:rPr>
          <w:rFonts w:ascii="Cambria" w:hAnsi="Cambria"/>
          <w:w w:val="110"/>
          <w:sz w:val="22"/>
        </w:rPr>
        <w:t>τ</w:t>
      </w:r>
      <w:r>
        <w:rPr>
          <w:rFonts w:ascii="Cambria" w:hAnsi="Cambria"/>
          <w:spacing w:val="46"/>
          <w:w w:val="110"/>
          <w:sz w:val="22"/>
        </w:rPr>
        <w:t> </w:t>
      </w:r>
      <w:r>
        <w:rPr>
          <w:rFonts w:ascii="Cambria" w:hAnsi="Cambria"/>
          <w:spacing w:val="-5"/>
          <w:w w:val="110"/>
          <w:sz w:val="22"/>
        </w:rPr>
        <w:t>RH</w:t>
      </w:r>
    </w:p>
    <w:p>
      <w:pPr>
        <w:spacing w:before="27"/>
        <w:ind w:left="1133"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96128">
                <wp:simplePos x="0" y="0"/>
                <wp:positionH relativeFrom="page">
                  <wp:posOffset>933602</wp:posOffset>
                </wp:positionH>
                <wp:positionV relativeFrom="paragraph">
                  <wp:posOffset>142988</wp:posOffset>
                </wp:positionV>
                <wp:extent cx="94615" cy="101600"/>
                <wp:effectExtent l="0" t="0" r="0" b="0"/>
                <wp:wrapNone/>
                <wp:docPr id="603" name="Textbox 603"/>
                <wp:cNvGraphicFramePr>
                  <a:graphicFrameLocks/>
                </wp:cNvGraphicFramePr>
                <a:graphic>
                  <a:graphicData uri="http://schemas.microsoft.com/office/word/2010/wordprocessingShape">
                    <wps:wsp>
                      <wps:cNvPr id="603" name="Textbox 60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73.512001pt;margin-top:11.258969pt;width:7.45pt;height:8pt;mso-position-horizontal-relative:page;mso-position-vertical-relative:paragraph;z-index:-22820352" type="#_x0000_t202" id="docshape493"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96640">
                <wp:simplePos x="0" y="0"/>
                <wp:positionH relativeFrom="page">
                  <wp:posOffset>1644827</wp:posOffset>
                </wp:positionH>
                <wp:positionV relativeFrom="paragraph">
                  <wp:posOffset>142988</wp:posOffset>
                </wp:positionV>
                <wp:extent cx="102870" cy="109220"/>
                <wp:effectExtent l="0" t="0" r="0" b="0"/>
                <wp:wrapNone/>
                <wp:docPr id="604" name="Textbox 604"/>
                <wp:cNvGraphicFramePr>
                  <a:graphicFrameLocks/>
                </wp:cNvGraphicFramePr>
                <a:graphic>
                  <a:graphicData uri="http://schemas.microsoft.com/office/word/2010/wordprocessingShape">
                    <wps:wsp>
                      <wps:cNvPr id="604" name="Textbox 604"/>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29.514008pt;margin-top:11.258969pt;width:8.1pt;height:8.6pt;mso-position-horizontal-relative:page;mso-position-vertical-relative:paragraph;z-index:-22819840" type="#_x0000_t202" id="docshape494"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w w:val="120"/>
          <w:sz w:val="22"/>
        </w:rPr>
        <w:t>⇔</w:t>
      </w:r>
      <w:r>
        <w:rPr>
          <w:rFonts w:ascii="Cambria" w:hAnsi="Cambria"/>
          <w:spacing w:val="10"/>
          <w:w w:val="120"/>
          <w:sz w:val="22"/>
        </w:rPr>
        <w:t> </w:t>
      </w:r>
      <w:r>
        <w:rPr>
          <w:rFonts w:ascii="Cambria" w:hAnsi="Cambria"/>
          <w:w w:val="120"/>
          <w:position w:val="9"/>
          <w:sz w:val="16"/>
          <w:u w:val="single"/>
        </w:rPr>
        <w:t>dR</w:t>
      </w:r>
      <w:r>
        <w:rPr>
          <w:rFonts w:ascii="Cambria" w:hAnsi="Cambria"/>
          <w:spacing w:val="33"/>
          <w:w w:val="120"/>
          <w:position w:val="9"/>
          <w:sz w:val="16"/>
        </w:rPr>
        <w:t> </w:t>
      </w:r>
      <w:r>
        <w:rPr>
          <w:rFonts w:ascii="Cambria" w:hAnsi="Cambria"/>
          <w:w w:val="120"/>
          <w:sz w:val="22"/>
        </w:rPr>
        <w:t>≥</w:t>
      </w:r>
      <w:r>
        <w:rPr>
          <w:rFonts w:ascii="Cambria" w:hAnsi="Cambria"/>
          <w:spacing w:val="-5"/>
          <w:w w:val="120"/>
          <w:sz w:val="22"/>
        </w:rPr>
        <w:t> </w:t>
      </w:r>
      <w:r>
        <w:rPr>
          <w:rFonts w:ascii="Calibri" w:hAnsi="Calibri"/>
          <w:w w:val="120"/>
          <w:sz w:val="22"/>
        </w:rPr>
        <w:t>(</w:t>
      </w:r>
      <w:r>
        <w:rPr>
          <w:rFonts w:ascii="Cambria" w:hAnsi="Cambria"/>
          <w:w w:val="120"/>
          <w:sz w:val="22"/>
        </w:rPr>
        <w:t>τ</w:t>
      </w:r>
      <w:r>
        <w:rPr>
          <w:rFonts w:ascii="Calibri" w:hAnsi="Calibri"/>
          <w:w w:val="120"/>
          <w:sz w:val="22"/>
          <w:vertAlign w:val="subscript"/>
        </w:rPr>
        <w:t>1</w:t>
      </w:r>
      <w:r>
        <w:rPr>
          <w:rFonts w:ascii="Calibri" w:hAnsi="Calibri"/>
          <w:spacing w:val="-10"/>
          <w:w w:val="120"/>
          <w:sz w:val="22"/>
          <w:vertAlign w:val="baseline"/>
        </w:rPr>
        <w:t> </w:t>
      </w:r>
      <w:r>
        <w:rPr>
          <w:rFonts w:ascii="Cambria" w:hAnsi="Cambria"/>
          <w:w w:val="120"/>
          <w:sz w:val="22"/>
          <w:vertAlign w:val="baseline"/>
        </w:rPr>
        <w:t>−</w:t>
      </w:r>
      <w:r>
        <w:rPr>
          <w:rFonts w:ascii="Cambria" w:hAnsi="Cambria"/>
          <w:spacing w:val="6"/>
          <w:w w:val="120"/>
          <w:sz w:val="22"/>
          <w:vertAlign w:val="baseline"/>
        </w:rPr>
        <w:t> </w:t>
      </w:r>
      <w:r>
        <w:rPr>
          <w:rFonts w:ascii="Cambria" w:hAnsi="Cambria"/>
          <w:w w:val="120"/>
          <w:position w:val="9"/>
          <w:sz w:val="16"/>
          <w:u w:val="single"/>
          <w:vertAlign w:val="baseline"/>
        </w:rPr>
        <w:t>τ</w:t>
      </w:r>
      <w:r>
        <w:rPr>
          <w:rFonts w:ascii="Calibri" w:hAnsi="Calibri"/>
          <w:w w:val="120"/>
          <w:position w:val="7"/>
          <w:sz w:val="12"/>
          <w:u w:val="single"/>
          <w:vertAlign w:val="baseline"/>
        </w:rPr>
        <w:t>1</w:t>
      </w:r>
      <w:r>
        <w:rPr>
          <w:rFonts w:ascii="Cambria" w:hAnsi="Cambria"/>
          <w:w w:val="120"/>
          <w:position w:val="9"/>
          <w:sz w:val="16"/>
          <w:u w:val="single"/>
          <w:vertAlign w:val="baseline"/>
        </w:rPr>
        <w:t>R</w:t>
      </w:r>
      <w:r>
        <w:rPr>
          <w:rFonts w:ascii="Cambria" w:hAnsi="Cambria"/>
          <w:spacing w:val="-18"/>
          <w:w w:val="120"/>
          <w:position w:val="9"/>
          <w:sz w:val="16"/>
          <w:vertAlign w:val="baseline"/>
        </w:rPr>
        <w:t> </w:t>
      </w:r>
      <w:r>
        <w:rPr>
          <w:rFonts w:ascii="Cambria" w:hAnsi="Cambria"/>
          <w:w w:val="120"/>
          <w:sz w:val="22"/>
          <w:vertAlign w:val="baseline"/>
        </w:rPr>
        <w:t>τ</w:t>
      </w:r>
      <w:r>
        <w:rPr>
          <w:rFonts w:ascii="Calibri" w:hAnsi="Calibri"/>
          <w:w w:val="120"/>
          <w:sz w:val="22"/>
          <w:vertAlign w:val="subscript"/>
        </w:rPr>
        <w:t>2</w:t>
      </w:r>
      <w:r>
        <w:rPr>
          <w:rFonts w:ascii="Calibri" w:hAnsi="Calibri"/>
          <w:spacing w:val="-9"/>
          <w:w w:val="120"/>
          <w:sz w:val="22"/>
          <w:vertAlign w:val="baseline"/>
        </w:rPr>
        <w:t> </w:t>
      </w:r>
      <w:r>
        <w:rPr>
          <w:rFonts w:ascii="Cambria" w:hAnsi="Cambria"/>
          <w:w w:val="120"/>
          <w:sz w:val="22"/>
          <w:vertAlign w:val="baseline"/>
        </w:rPr>
        <w:t>−</w:t>
      </w:r>
      <w:r>
        <w:rPr>
          <w:rFonts w:ascii="Cambria" w:hAnsi="Cambria"/>
          <w:spacing w:val="-15"/>
          <w:w w:val="120"/>
          <w:sz w:val="22"/>
          <w:vertAlign w:val="baseline"/>
        </w:rPr>
        <w:t> </w:t>
      </w:r>
      <w:r>
        <w:rPr>
          <w:rFonts w:ascii="Cambria" w:hAnsi="Cambria"/>
          <w:spacing w:val="-2"/>
          <w:w w:val="120"/>
          <w:sz w:val="22"/>
          <w:vertAlign w:val="baseline"/>
        </w:rPr>
        <w:t>τ</w:t>
      </w:r>
      <w:r>
        <w:rPr>
          <w:rFonts w:ascii="Calibri" w:hAnsi="Calibri"/>
          <w:spacing w:val="-2"/>
          <w:w w:val="120"/>
          <w:sz w:val="22"/>
          <w:vertAlign w:val="subscript"/>
        </w:rPr>
        <w:t>3</w:t>
      </w:r>
      <w:r>
        <w:rPr>
          <w:rFonts w:ascii="Cambria" w:hAnsi="Cambria"/>
          <w:spacing w:val="-2"/>
          <w:w w:val="120"/>
          <w:sz w:val="22"/>
          <w:vertAlign w:val="baseline"/>
        </w:rPr>
        <w:t>H</w:t>
      </w:r>
      <w:r>
        <w:rPr>
          <w:rFonts w:ascii="Calibri" w:hAnsi="Calibri"/>
          <w:spacing w:val="-2"/>
          <w:w w:val="120"/>
          <w:sz w:val="22"/>
          <w:vertAlign w:val="baseline"/>
        </w:rPr>
        <w:t>)</w:t>
      </w:r>
      <w:r>
        <w:rPr>
          <w:rFonts w:ascii="Cambria" w:hAnsi="Cambria"/>
          <w:spacing w:val="-2"/>
          <w:w w:val="120"/>
          <w:sz w:val="22"/>
          <w:vertAlign w:val="baseline"/>
        </w:rPr>
        <w:t>R</w:t>
      </w:r>
    </w:p>
    <w:p>
      <w:pPr>
        <w:spacing w:before="28"/>
        <w:ind w:left="1133"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497152">
                <wp:simplePos x="0" y="0"/>
                <wp:positionH relativeFrom="page">
                  <wp:posOffset>939876</wp:posOffset>
                </wp:positionH>
                <wp:positionV relativeFrom="paragraph">
                  <wp:posOffset>143361</wp:posOffset>
                </wp:positionV>
                <wp:extent cx="81280" cy="101600"/>
                <wp:effectExtent l="0" t="0" r="0" b="0"/>
                <wp:wrapNone/>
                <wp:docPr id="605" name="Textbox 605"/>
                <wp:cNvGraphicFramePr>
                  <a:graphicFrameLocks/>
                </wp:cNvGraphicFramePr>
                <a:graphic>
                  <a:graphicData uri="http://schemas.microsoft.com/office/word/2010/wordprocessingShape">
                    <wps:wsp>
                      <wps:cNvPr id="605" name="Textbox 605"/>
                      <wps:cNvSpPr txBox="1"/>
                      <wps:spPr>
                        <a:xfrm>
                          <a:off x="0" y="0"/>
                          <a:ext cx="81280" cy="101600"/>
                        </a:xfrm>
                        <a:prstGeom prst="rect">
                          <a:avLst/>
                        </a:prstGeom>
                      </wps:spPr>
                      <wps:txbx>
                        <w:txbxContent>
                          <w:p>
                            <w:pPr>
                              <w:spacing w:line="155" w:lineRule="exact" w:before="0"/>
                              <w:ind w:left="0" w:right="0" w:firstLine="0"/>
                              <w:jc w:val="left"/>
                              <w:rPr>
                                <w:rFonts w:ascii="Cambria"/>
                                <w:sz w:val="16"/>
                              </w:rPr>
                            </w:pPr>
                            <w:r>
                              <w:rPr>
                                <w:rFonts w:ascii="Cambria"/>
                                <w:spacing w:val="-10"/>
                                <w:w w:val="125"/>
                                <w:sz w:val="16"/>
                              </w:rPr>
                              <w:t>R</w:t>
                            </w:r>
                          </w:p>
                        </w:txbxContent>
                      </wps:txbx>
                      <wps:bodyPr wrap="square" lIns="0" tIns="0" rIns="0" bIns="0" rtlCol="0">
                        <a:noAutofit/>
                      </wps:bodyPr>
                    </wps:wsp>
                  </a:graphicData>
                </a:graphic>
              </wp:anchor>
            </w:drawing>
          </mc:Choice>
          <mc:Fallback>
            <w:pict>
              <v:shape style="position:absolute;margin-left:74.005997pt;margin-top:11.288305pt;width:6.4pt;height:8pt;mso-position-horizontal-relative:page;mso-position-vertical-relative:paragraph;z-index:-22819328" type="#_x0000_t202" id="docshape495" filled="false" stroked="false">
                <v:textbox inset="0,0,0,0">
                  <w:txbxContent>
                    <w:p>
                      <w:pPr>
                        <w:spacing w:line="155" w:lineRule="exact" w:before="0"/>
                        <w:ind w:left="0" w:right="0" w:firstLine="0"/>
                        <w:jc w:val="left"/>
                        <w:rPr>
                          <w:rFonts w:ascii="Cambria"/>
                          <w:sz w:val="16"/>
                        </w:rPr>
                      </w:pPr>
                      <w:r>
                        <w:rPr>
                          <w:rFonts w:ascii="Cambria"/>
                          <w:spacing w:val="-10"/>
                          <w:w w:val="125"/>
                          <w:sz w:val="16"/>
                        </w:rPr>
                        <w:t>R</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497664">
                <wp:simplePos x="0" y="0"/>
                <wp:positionH relativeFrom="page">
                  <wp:posOffset>1644827</wp:posOffset>
                </wp:positionH>
                <wp:positionV relativeFrom="paragraph">
                  <wp:posOffset>143361</wp:posOffset>
                </wp:positionV>
                <wp:extent cx="102870" cy="109220"/>
                <wp:effectExtent l="0" t="0" r="0" b="0"/>
                <wp:wrapNone/>
                <wp:docPr id="606" name="Textbox 606"/>
                <wp:cNvGraphicFramePr>
                  <a:graphicFrameLocks/>
                </wp:cNvGraphicFramePr>
                <a:graphic>
                  <a:graphicData uri="http://schemas.microsoft.com/office/word/2010/wordprocessingShape">
                    <wps:wsp>
                      <wps:cNvPr id="606" name="Textbox 606"/>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29.514008pt;margin-top:11.288305pt;width:8.1pt;height:8.6pt;mso-position-horizontal-relative:page;mso-position-vertical-relative:paragraph;z-index:-22818816" type="#_x0000_t202" id="docshape496"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w w:val="115"/>
          <w:sz w:val="22"/>
        </w:rPr>
        <w:t>⇔</w:t>
      </w:r>
      <w:r>
        <w:rPr>
          <w:rFonts w:ascii="Cambria" w:hAnsi="Cambria"/>
          <w:spacing w:val="29"/>
          <w:w w:val="115"/>
          <w:sz w:val="22"/>
        </w:rPr>
        <w:t> </w:t>
      </w:r>
      <w:r>
        <w:rPr>
          <w:rFonts w:ascii="Cambria" w:hAnsi="Cambria"/>
          <w:w w:val="115"/>
          <w:position w:val="9"/>
          <w:sz w:val="16"/>
          <w:u w:val="single"/>
        </w:rPr>
        <w:t>dR</w:t>
      </w:r>
      <w:r>
        <w:rPr>
          <w:rFonts w:ascii="Cambria" w:hAnsi="Cambria"/>
          <w:spacing w:val="47"/>
          <w:w w:val="115"/>
          <w:position w:val="9"/>
          <w:sz w:val="16"/>
        </w:rPr>
        <w:t> </w:t>
      </w:r>
      <w:r>
        <w:rPr>
          <w:rFonts w:ascii="Cambria" w:hAnsi="Cambria"/>
          <w:w w:val="115"/>
          <w:sz w:val="22"/>
        </w:rPr>
        <w:t>≥</w:t>
      </w:r>
      <w:r>
        <w:rPr>
          <w:rFonts w:ascii="Cambria" w:hAnsi="Cambria"/>
          <w:spacing w:val="6"/>
          <w:w w:val="115"/>
          <w:sz w:val="22"/>
        </w:rPr>
        <w:t> </w:t>
      </w:r>
      <w:r>
        <w:rPr>
          <w:rFonts w:ascii="Calibri" w:hAnsi="Calibri"/>
          <w:w w:val="115"/>
          <w:sz w:val="22"/>
        </w:rPr>
        <w:t>(</w:t>
      </w:r>
      <w:r>
        <w:rPr>
          <w:rFonts w:ascii="Cambria" w:hAnsi="Cambria"/>
          <w:w w:val="115"/>
          <w:sz w:val="22"/>
        </w:rPr>
        <w:t>τ</w:t>
      </w:r>
      <w:r>
        <w:rPr>
          <w:rFonts w:ascii="Calibri" w:hAnsi="Calibri"/>
          <w:w w:val="115"/>
          <w:sz w:val="22"/>
          <w:vertAlign w:val="subscript"/>
        </w:rPr>
        <w:t>1</w:t>
      </w:r>
      <w:r>
        <w:rPr>
          <w:rFonts w:ascii="Calibri" w:hAnsi="Calibri"/>
          <w:spacing w:val="2"/>
          <w:w w:val="115"/>
          <w:sz w:val="22"/>
          <w:vertAlign w:val="baseline"/>
        </w:rPr>
        <w:t> </w:t>
      </w:r>
      <w:r>
        <w:rPr>
          <w:rFonts w:ascii="Cambria" w:hAnsi="Cambria"/>
          <w:w w:val="115"/>
          <w:sz w:val="22"/>
          <w:vertAlign w:val="baseline"/>
        </w:rPr>
        <w:t>−</w:t>
      </w:r>
      <w:r>
        <w:rPr>
          <w:rFonts w:ascii="Cambria" w:hAnsi="Cambria"/>
          <w:spacing w:val="18"/>
          <w:w w:val="115"/>
          <w:sz w:val="22"/>
          <w:vertAlign w:val="baseline"/>
        </w:rPr>
        <w:t> </w:t>
      </w:r>
      <w:r>
        <w:rPr>
          <w:rFonts w:ascii="Cambria" w:hAnsi="Cambria"/>
          <w:w w:val="115"/>
          <w:position w:val="9"/>
          <w:sz w:val="16"/>
          <w:u w:val="single"/>
          <w:vertAlign w:val="baseline"/>
        </w:rPr>
        <w:t>τ</w:t>
      </w:r>
      <w:r>
        <w:rPr>
          <w:rFonts w:ascii="Calibri" w:hAnsi="Calibri"/>
          <w:w w:val="115"/>
          <w:position w:val="7"/>
          <w:sz w:val="12"/>
          <w:u w:val="single"/>
          <w:vertAlign w:val="baseline"/>
        </w:rPr>
        <w:t>1</w:t>
      </w:r>
      <w:r>
        <w:rPr>
          <w:rFonts w:ascii="Cambria" w:hAnsi="Cambria"/>
          <w:w w:val="115"/>
          <w:position w:val="9"/>
          <w:sz w:val="16"/>
          <w:u w:val="single"/>
          <w:vertAlign w:val="baseline"/>
        </w:rPr>
        <w:t>R</w:t>
      </w:r>
      <w:r>
        <w:rPr>
          <w:rFonts w:ascii="Cambria" w:hAnsi="Cambria"/>
          <w:spacing w:val="-16"/>
          <w:w w:val="115"/>
          <w:position w:val="9"/>
          <w:sz w:val="16"/>
          <w:vertAlign w:val="baseline"/>
        </w:rPr>
        <w:t> </w:t>
      </w:r>
      <w:r>
        <w:rPr>
          <w:rFonts w:ascii="Cambria" w:hAnsi="Cambria"/>
          <w:w w:val="115"/>
          <w:sz w:val="22"/>
          <w:vertAlign w:val="baseline"/>
        </w:rPr>
        <w:t>τ</w:t>
      </w:r>
      <w:r>
        <w:rPr>
          <w:rFonts w:ascii="Calibri" w:hAnsi="Calibri"/>
          <w:w w:val="115"/>
          <w:sz w:val="22"/>
          <w:vertAlign w:val="subscript"/>
        </w:rPr>
        <w:t>2</w:t>
      </w:r>
      <w:r>
        <w:rPr>
          <w:rFonts w:ascii="Calibri" w:hAnsi="Calibri"/>
          <w:spacing w:val="2"/>
          <w:w w:val="115"/>
          <w:sz w:val="22"/>
          <w:vertAlign w:val="baseline"/>
        </w:rPr>
        <w:t> </w:t>
      </w:r>
      <w:r>
        <w:rPr>
          <w:rFonts w:ascii="Cambria" w:hAnsi="Cambria"/>
          <w:w w:val="115"/>
          <w:sz w:val="22"/>
          <w:vertAlign w:val="baseline"/>
        </w:rPr>
        <w:t>−</w:t>
      </w:r>
      <w:r>
        <w:rPr>
          <w:rFonts w:ascii="Cambria" w:hAnsi="Cambria"/>
          <w:spacing w:val="-6"/>
          <w:w w:val="115"/>
          <w:sz w:val="22"/>
          <w:vertAlign w:val="baseline"/>
        </w:rPr>
        <w:t> </w:t>
      </w:r>
      <w:r>
        <w:rPr>
          <w:rFonts w:ascii="Cambria" w:hAnsi="Cambria"/>
          <w:spacing w:val="-2"/>
          <w:w w:val="115"/>
          <w:sz w:val="22"/>
          <w:vertAlign w:val="baseline"/>
        </w:rPr>
        <w:t>τ</w:t>
      </w:r>
      <w:r>
        <w:rPr>
          <w:rFonts w:ascii="Calibri" w:hAnsi="Calibri"/>
          <w:spacing w:val="-2"/>
          <w:w w:val="115"/>
          <w:sz w:val="22"/>
          <w:vertAlign w:val="subscript"/>
        </w:rPr>
        <w:t>3</w:t>
      </w:r>
      <w:r>
        <w:rPr>
          <w:rFonts w:ascii="Cambria" w:hAnsi="Cambria"/>
          <w:spacing w:val="-2"/>
          <w:w w:val="115"/>
          <w:sz w:val="22"/>
          <w:vertAlign w:val="baseline"/>
        </w:rPr>
        <w:t>H</w:t>
      </w:r>
      <w:r>
        <w:rPr>
          <w:rFonts w:ascii="Calibri" w:hAnsi="Calibri"/>
          <w:spacing w:val="-2"/>
          <w:w w:val="115"/>
          <w:sz w:val="22"/>
          <w:vertAlign w:val="baseline"/>
        </w:rPr>
        <w:t>)</w:t>
      </w:r>
      <w:r>
        <w:rPr>
          <w:rFonts w:ascii="Cambria" w:hAnsi="Cambria"/>
          <w:spacing w:val="-2"/>
          <w:w w:val="115"/>
          <w:sz w:val="22"/>
          <w:vertAlign w:val="baseline"/>
        </w:rPr>
        <w:t>dt</w:t>
      </w:r>
    </w:p>
    <w:p>
      <w:pPr>
        <w:pStyle w:val="BodyText"/>
        <w:spacing w:before="64"/>
        <w:ind w:left="1133"/>
      </w:pPr>
      <w:r>
        <w:rPr/>
        <mc:AlternateContent>
          <mc:Choice Requires="wps">
            <w:drawing>
              <wp:anchor distT="0" distB="0" distL="0" distR="0" allowOverlap="1" layoutInCell="1" locked="0" behindDoc="1" simplePos="0" relativeHeight="480499200">
                <wp:simplePos x="0" y="0"/>
                <wp:positionH relativeFrom="page">
                  <wp:posOffset>720001</wp:posOffset>
                </wp:positionH>
                <wp:positionV relativeFrom="paragraph">
                  <wp:posOffset>164457</wp:posOffset>
                </wp:positionV>
                <wp:extent cx="2006600" cy="514350"/>
                <wp:effectExtent l="0" t="0" r="0" b="0"/>
                <wp:wrapNone/>
                <wp:docPr id="607" name="Textbox 607"/>
                <wp:cNvGraphicFramePr>
                  <a:graphicFrameLocks/>
                </wp:cNvGraphicFramePr>
                <a:graphic>
                  <a:graphicData uri="http://schemas.microsoft.com/office/word/2010/wordprocessingShape">
                    <wps:wsp>
                      <wps:cNvPr id="607" name="Textbox 607"/>
                      <wps:cNvSpPr txBox="1"/>
                      <wps:spPr>
                        <a:xfrm>
                          <a:off x="0" y="0"/>
                          <a:ext cx="2006600" cy="514350"/>
                        </a:xfrm>
                        <a:prstGeom prst="rect">
                          <a:avLst/>
                        </a:prstGeom>
                      </wps:spPr>
                      <wps:txbx>
                        <w:txbxContent>
                          <w:p>
                            <w:pPr>
                              <w:spacing w:line="398" w:lineRule="exact" w:before="0"/>
                              <w:ind w:left="0" w:right="0" w:firstLine="0"/>
                              <w:jc w:val="left"/>
                              <w:rPr>
                                <w:rFonts w:ascii="Cambria" w:hAnsi="Cambria"/>
                                <w:sz w:val="22"/>
                              </w:rPr>
                            </w:pPr>
                            <w:r>
                              <w:rPr>
                                <w:rFonts w:ascii="Cambria" w:hAnsi="Cambria"/>
                                <w:w w:val="120"/>
                                <w:sz w:val="22"/>
                              </w:rPr>
                              <w:t>⇔</w:t>
                            </w:r>
                            <w:r>
                              <w:rPr>
                                <w:rFonts w:ascii="Cambria" w:hAnsi="Cambria"/>
                                <w:spacing w:val="-3"/>
                                <w:w w:val="120"/>
                                <w:sz w:val="22"/>
                              </w:rPr>
                              <w:t> </w:t>
                            </w:r>
                            <w:r>
                              <w:rPr>
                                <w:w w:val="140"/>
                                <w:position w:val="18"/>
                                <w:sz w:val="22"/>
                              </w:rPr>
                              <w:t>∫</w:t>
                            </w:r>
                            <w:r>
                              <w:rPr>
                                <w:spacing w:val="21"/>
                                <w:w w:val="140"/>
                                <w:position w:val="18"/>
                                <w:sz w:val="22"/>
                              </w:rPr>
                              <w:t> </w:t>
                            </w:r>
                            <w:r>
                              <w:rPr>
                                <w:rFonts w:ascii="Cambria" w:hAnsi="Cambria"/>
                                <w:w w:val="120"/>
                                <w:position w:val="9"/>
                                <w:sz w:val="16"/>
                                <w:u w:val="single"/>
                              </w:rPr>
                              <w:t>dR</w:t>
                            </w:r>
                            <w:r>
                              <w:rPr>
                                <w:rFonts w:ascii="Cambria" w:hAnsi="Cambria"/>
                                <w:spacing w:val="39"/>
                                <w:w w:val="120"/>
                                <w:position w:val="9"/>
                                <w:sz w:val="16"/>
                              </w:rPr>
                              <w:t> </w:t>
                            </w:r>
                            <w:r>
                              <w:rPr>
                                <w:rFonts w:ascii="Cambria" w:hAnsi="Cambria"/>
                                <w:w w:val="120"/>
                                <w:sz w:val="22"/>
                              </w:rPr>
                              <w:t>≥</w:t>
                            </w:r>
                            <w:r>
                              <w:rPr>
                                <w:rFonts w:ascii="Cambria" w:hAnsi="Cambria"/>
                                <w:spacing w:val="-10"/>
                                <w:w w:val="140"/>
                                <w:sz w:val="22"/>
                              </w:rPr>
                              <w:t> </w:t>
                            </w:r>
                            <w:r>
                              <w:rPr>
                                <w:w w:val="140"/>
                                <w:position w:val="18"/>
                                <w:sz w:val="22"/>
                              </w:rPr>
                              <w:t>∫</w:t>
                            </w:r>
                            <w:r>
                              <w:rPr>
                                <w:spacing w:val="-35"/>
                                <w:w w:val="140"/>
                                <w:position w:val="18"/>
                                <w:sz w:val="22"/>
                              </w:rPr>
                              <w:t> </w:t>
                            </w:r>
                            <w:r>
                              <w:rPr>
                                <w:rFonts w:ascii="Calibri" w:hAnsi="Calibri"/>
                                <w:w w:val="120"/>
                                <w:sz w:val="22"/>
                              </w:rPr>
                              <w:t>(</w:t>
                            </w:r>
                            <w:r>
                              <w:rPr>
                                <w:rFonts w:ascii="Cambria" w:hAnsi="Cambria"/>
                                <w:w w:val="120"/>
                                <w:sz w:val="22"/>
                              </w:rPr>
                              <w:t>τ</w:t>
                            </w:r>
                            <w:r>
                              <w:rPr>
                                <w:rFonts w:ascii="Calibri" w:hAnsi="Calibri"/>
                                <w:w w:val="120"/>
                                <w:sz w:val="22"/>
                                <w:vertAlign w:val="subscript"/>
                              </w:rPr>
                              <w:t>1</w:t>
                            </w:r>
                            <w:r>
                              <w:rPr>
                                <w:rFonts w:ascii="Calibri" w:hAnsi="Calibri"/>
                                <w:spacing w:val="-4"/>
                                <w:w w:val="120"/>
                                <w:sz w:val="22"/>
                                <w:vertAlign w:val="baseline"/>
                              </w:rPr>
                              <w:t> </w:t>
                            </w:r>
                            <w:r>
                              <w:rPr>
                                <w:rFonts w:ascii="Cambria" w:hAnsi="Cambria"/>
                                <w:w w:val="120"/>
                                <w:sz w:val="22"/>
                                <w:vertAlign w:val="baseline"/>
                              </w:rPr>
                              <w:t>−</w:t>
                            </w:r>
                            <w:r>
                              <w:rPr>
                                <w:rFonts w:ascii="Cambria" w:hAnsi="Cambria"/>
                                <w:spacing w:val="12"/>
                                <w:w w:val="120"/>
                                <w:sz w:val="22"/>
                                <w:vertAlign w:val="baseline"/>
                              </w:rPr>
                              <w:t> </w:t>
                            </w:r>
                            <w:r>
                              <w:rPr>
                                <w:rFonts w:ascii="Cambria" w:hAnsi="Cambria"/>
                                <w:w w:val="120"/>
                                <w:position w:val="9"/>
                                <w:sz w:val="16"/>
                                <w:u w:val="single"/>
                                <w:vertAlign w:val="baseline"/>
                              </w:rPr>
                              <w:t>τ</w:t>
                            </w:r>
                            <w:r>
                              <w:rPr>
                                <w:rFonts w:ascii="Calibri" w:hAnsi="Calibri"/>
                                <w:w w:val="120"/>
                                <w:position w:val="7"/>
                                <w:sz w:val="12"/>
                                <w:u w:val="single"/>
                                <w:vertAlign w:val="baseline"/>
                              </w:rPr>
                              <w:t>1</w:t>
                            </w:r>
                            <w:r>
                              <w:rPr>
                                <w:rFonts w:ascii="Cambria" w:hAnsi="Cambria"/>
                                <w:w w:val="120"/>
                                <w:position w:val="9"/>
                                <w:sz w:val="16"/>
                                <w:u w:val="single"/>
                                <w:vertAlign w:val="baseline"/>
                              </w:rPr>
                              <w:t>R</w:t>
                            </w:r>
                            <w:r>
                              <w:rPr>
                                <w:rFonts w:ascii="Cambria" w:hAnsi="Cambria"/>
                                <w:spacing w:val="-18"/>
                                <w:w w:val="120"/>
                                <w:position w:val="9"/>
                                <w:sz w:val="16"/>
                                <w:vertAlign w:val="baseline"/>
                              </w:rPr>
                              <w:t> </w:t>
                            </w:r>
                            <w:r>
                              <w:rPr>
                                <w:rFonts w:ascii="Cambria" w:hAnsi="Cambria"/>
                                <w:w w:val="120"/>
                                <w:sz w:val="22"/>
                                <w:vertAlign w:val="baseline"/>
                              </w:rPr>
                              <w:t>τ</w:t>
                            </w:r>
                            <w:r>
                              <w:rPr>
                                <w:rFonts w:ascii="Calibri" w:hAnsi="Calibri"/>
                                <w:w w:val="120"/>
                                <w:sz w:val="22"/>
                                <w:vertAlign w:val="subscript"/>
                              </w:rPr>
                              <w:t>2</w:t>
                            </w:r>
                            <w:r>
                              <w:rPr>
                                <w:rFonts w:ascii="Calibri" w:hAnsi="Calibri"/>
                                <w:spacing w:val="-5"/>
                                <w:w w:val="120"/>
                                <w:sz w:val="22"/>
                                <w:vertAlign w:val="baseline"/>
                              </w:rPr>
                              <w:t> </w:t>
                            </w:r>
                            <w:r>
                              <w:rPr>
                                <w:rFonts w:ascii="Cambria" w:hAnsi="Cambria"/>
                                <w:w w:val="120"/>
                                <w:sz w:val="22"/>
                                <w:vertAlign w:val="baseline"/>
                              </w:rPr>
                              <w:t>−</w:t>
                            </w:r>
                            <w:r>
                              <w:rPr>
                                <w:rFonts w:ascii="Cambria" w:hAnsi="Cambria"/>
                                <w:spacing w:val="-11"/>
                                <w:w w:val="120"/>
                                <w:sz w:val="22"/>
                                <w:vertAlign w:val="baseline"/>
                              </w:rPr>
                              <w:t> </w:t>
                            </w:r>
                            <w:r>
                              <w:rPr>
                                <w:rFonts w:ascii="Cambria" w:hAnsi="Cambria"/>
                                <w:spacing w:val="-2"/>
                                <w:w w:val="110"/>
                                <w:sz w:val="22"/>
                                <w:vertAlign w:val="baseline"/>
                              </w:rPr>
                              <w:t>τ</w:t>
                            </w:r>
                            <w:r>
                              <w:rPr>
                                <w:rFonts w:ascii="Calibri" w:hAnsi="Calibri"/>
                                <w:spacing w:val="-2"/>
                                <w:w w:val="110"/>
                                <w:sz w:val="22"/>
                                <w:vertAlign w:val="subscript"/>
                              </w:rPr>
                              <w:t>3</w:t>
                            </w:r>
                            <w:r>
                              <w:rPr>
                                <w:rFonts w:ascii="Cambria" w:hAnsi="Cambria"/>
                                <w:spacing w:val="-2"/>
                                <w:w w:val="110"/>
                                <w:sz w:val="22"/>
                                <w:vertAlign w:val="baseline"/>
                              </w:rPr>
                              <w:t>H</w:t>
                            </w:r>
                            <w:r>
                              <w:rPr>
                                <w:rFonts w:ascii="Calibri" w:hAnsi="Calibri"/>
                                <w:spacing w:val="-2"/>
                                <w:w w:val="110"/>
                                <w:sz w:val="22"/>
                                <w:vertAlign w:val="baseline"/>
                              </w:rPr>
                              <w:t>)</w:t>
                            </w:r>
                            <w:r>
                              <w:rPr>
                                <w:rFonts w:ascii="Cambria" w:hAnsi="Cambria"/>
                                <w:spacing w:val="-2"/>
                                <w:w w:val="110"/>
                                <w:sz w:val="22"/>
                                <w:vertAlign w:val="baseline"/>
                              </w:rPr>
                              <w:t>dt</w:t>
                            </w:r>
                          </w:p>
                        </w:txbxContent>
                      </wps:txbx>
                      <wps:bodyPr wrap="square" lIns="0" tIns="0" rIns="0" bIns="0" rtlCol="0">
                        <a:noAutofit/>
                      </wps:bodyPr>
                    </wps:wsp>
                  </a:graphicData>
                </a:graphic>
              </wp:anchor>
            </w:drawing>
          </mc:Choice>
          <mc:Fallback>
            <w:pict>
              <v:shape style="position:absolute;margin-left:56.693001pt;margin-top:12.949391pt;width:158pt;height:40.5pt;mso-position-horizontal-relative:page;mso-position-vertical-relative:paragraph;z-index:-22817280" type="#_x0000_t202" id="docshape497" filled="false" stroked="false">
                <v:textbox inset="0,0,0,0">
                  <w:txbxContent>
                    <w:p>
                      <w:pPr>
                        <w:spacing w:line="398" w:lineRule="exact" w:before="0"/>
                        <w:ind w:left="0" w:right="0" w:firstLine="0"/>
                        <w:jc w:val="left"/>
                        <w:rPr>
                          <w:rFonts w:ascii="Cambria" w:hAnsi="Cambria"/>
                          <w:sz w:val="22"/>
                        </w:rPr>
                      </w:pPr>
                      <w:r>
                        <w:rPr>
                          <w:rFonts w:ascii="Cambria" w:hAnsi="Cambria"/>
                          <w:w w:val="120"/>
                          <w:sz w:val="22"/>
                        </w:rPr>
                        <w:t>⇔</w:t>
                      </w:r>
                      <w:r>
                        <w:rPr>
                          <w:rFonts w:ascii="Cambria" w:hAnsi="Cambria"/>
                          <w:spacing w:val="-3"/>
                          <w:w w:val="120"/>
                          <w:sz w:val="22"/>
                        </w:rPr>
                        <w:t> </w:t>
                      </w:r>
                      <w:r>
                        <w:rPr>
                          <w:w w:val="140"/>
                          <w:position w:val="18"/>
                          <w:sz w:val="22"/>
                        </w:rPr>
                        <w:t>∫</w:t>
                      </w:r>
                      <w:r>
                        <w:rPr>
                          <w:spacing w:val="21"/>
                          <w:w w:val="140"/>
                          <w:position w:val="18"/>
                          <w:sz w:val="22"/>
                        </w:rPr>
                        <w:t> </w:t>
                      </w:r>
                      <w:r>
                        <w:rPr>
                          <w:rFonts w:ascii="Cambria" w:hAnsi="Cambria"/>
                          <w:w w:val="120"/>
                          <w:position w:val="9"/>
                          <w:sz w:val="16"/>
                          <w:u w:val="single"/>
                        </w:rPr>
                        <w:t>dR</w:t>
                      </w:r>
                      <w:r>
                        <w:rPr>
                          <w:rFonts w:ascii="Cambria" w:hAnsi="Cambria"/>
                          <w:spacing w:val="39"/>
                          <w:w w:val="120"/>
                          <w:position w:val="9"/>
                          <w:sz w:val="16"/>
                        </w:rPr>
                        <w:t> </w:t>
                      </w:r>
                      <w:r>
                        <w:rPr>
                          <w:rFonts w:ascii="Cambria" w:hAnsi="Cambria"/>
                          <w:w w:val="120"/>
                          <w:sz w:val="22"/>
                        </w:rPr>
                        <w:t>≥</w:t>
                      </w:r>
                      <w:r>
                        <w:rPr>
                          <w:rFonts w:ascii="Cambria" w:hAnsi="Cambria"/>
                          <w:spacing w:val="-10"/>
                          <w:w w:val="140"/>
                          <w:sz w:val="22"/>
                        </w:rPr>
                        <w:t> </w:t>
                      </w:r>
                      <w:r>
                        <w:rPr>
                          <w:w w:val="140"/>
                          <w:position w:val="18"/>
                          <w:sz w:val="22"/>
                        </w:rPr>
                        <w:t>∫</w:t>
                      </w:r>
                      <w:r>
                        <w:rPr>
                          <w:spacing w:val="-35"/>
                          <w:w w:val="140"/>
                          <w:position w:val="18"/>
                          <w:sz w:val="22"/>
                        </w:rPr>
                        <w:t> </w:t>
                      </w:r>
                      <w:r>
                        <w:rPr>
                          <w:rFonts w:ascii="Calibri" w:hAnsi="Calibri"/>
                          <w:w w:val="120"/>
                          <w:sz w:val="22"/>
                        </w:rPr>
                        <w:t>(</w:t>
                      </w:r>
                      <w:r>
                        <w:rPr>
                          <w:rFonts w:ascii="Cambria" w:hAnsi="Cambria"/>
                          <w:w w:val="120"/>
                          <w:sz w:val="22"/>
                        </w:rPr>
                        <w:t>τ</w:t>
                      </w:r>
                      <w:r>
                        <w:rPr>
                          <w:rFonts w:ascii="Calibri" w:hAnsi="Calibri"/>
                          <w:w w:val="120"/>
                          <w:sz w:val="22"/>
                          <w:vertAlign w:val="subscript"/>
                        </w:rPr>
                        <w:t>1</w:t>
                      </w:r>
                      <w:r>
                        <w:rPr>
                          <w:rFonts w:ascii="Calibri" w:hAnsi="Calibri"/>
                          <w:spacing w:val="-4"/>
                          <w:w w:val="120"/>
                          <w:sz w:val="22"/>
                          <w:vertAlign w:val="baseline"/>
                        </w:rPr>
                        <w:t> </w:t>
                      </w:r>
                      <w:r>
                        <w:rPr>
                          <w:rFonts w:ascii="Cambria" w:hAnsi="Cambria"/>
                          <w:w w:val="120"/>
                          <w:sz w:val="22"/>
                          <w:vertAlign w:val="baseline"/>
                        </w:rPr>
                        <w:t>−</w:t>
                      </w:r>
                      <w:r>
                        <w:rPr>
                          <w:rFonts w:ascii="Cambria" w:hAnsi="Cambria"/>
                          <w:spacing w:val="12"/>
                          <w:w w:val="120"/>
                          <w:sz w:val="22"/>
                          <w:vertAlign w:val="baseline"/>
                        </w:rPr>
                        <w:t> </w:t>
                      </w:r>
                      <w:r>
                        <w:rPr>
                          <w:rFonts w:ascii="Cambria" w:hAnsi="Cambria"/>
                          <w:w w:val="120"/>
                          <w:position w:val="9"/>
                          <w:sz w:val="16"/>
                          <w:u w:val="single"/>
                          <w:vertAlign w:val="baseline"/>
                        </w:rPr>
                        <w:t>τ</w:t>
                      </w:r>
                      <w:r>
                        <w:rPr>
                          <w:rFonts w:ascii="Calibri" w:hAnsi="Calibri"/>
                          <w:w w:val="120"/>
                          <w:position w:val="7"/>
                          <w:sz w:val="12"/>
                          <w:u w:val="single"/>
                          <w:vertAlign w:val="baseline"/>
                        </w:rPr>
                        <w:t>1</w:t>
                      </w:r>
                      <w:r>
                        <w:rPr>
                          <w:rFonts w:ascii="Cambria" w:hAnsi="Cambria"/>
                          <w:w w:val="120"/>
                          <w:position w:val="9"/>
                          <w:sz w:val="16"/>
                          <w:u w:val="single"/>
                          <w:vertAlign w:val="baseline"/>
                        </w:rPr>
                        <w:t>R</w:t>
                      </w:r>
                      <w:r>
                        <w:rPr>
                          <w:rFonts w:ascii="Cambria" w:hAnsi="Cambria"/>
                          <w:spacing w:val="-18"/>
                          <w:w w:val="120"/>
                          <w:position w:val="9"/>
                          <w:sz w:val="16"/>
                          <w:vertAlign w:val="baseline"/>
                        </w:rPr>
                        <w:t> </w:t>
                      </w:r>
                      <w:r>
                        <w:rPr>
                          <w:rFonts w:ascii="Cambria" w:hAnsi="Cambria"/>
                          <w:w w:val="120"/>
                          <w:sz w:val="22"/>
                          <w:vertAlign w:val="baseline"/>
                        </w:rPr>
                        <w:t>τ</w:t>
                      </w:r>
                      <w:r>
                        <w:rPr>
                          <w:rFonts w:ascii="Calibri" w:hAnsi="Calibri"/>
                          <w:w w:val="120"/>
                          <w:sz w:val="22"/>
                          <w:vertAlign w:val="subscript"/>
                        </w:rPr>
                        <w:t>2</w:t>
                      </w:r>
                      <w:r>
                        <w:rPr>
                          <w:rFonts w:ascii="Calibri" w:hAnsi="Calibri"/>
                          <w:spacing w:val="-5"/>
                          <w:w w:val="120"/>
                          <w:sz w:val="22"/>
                          <w:vertAlign w:val="baseline"/>
                        </w:rPr>
                        <w:t> </w:t>
                      </w:r>
                      <w:r>
                        <w:rPr>
                          <w:rFonts w:ascii="Cambria" w:hAnsi="Cambria"/>
                          <w:w w:val="120"/>
                          <w:sz w:val="22"/>
                          <w:vertAlign w:val="baseline"/>
                        </w:rPr>
                        <w:t>−</w:t>
                      </w:r>
                      <w:r>
                        <w:rPr>
                          <w:rFonts w:ascii="Cambria" w:hAnsi="Cambria"/>
                          <w:spacing w:val="-11"/>
                          <w:w w:val="120"/>
                          <w:sz w:val="22"/>
                          <w:vertAlign w:val="baseline"/>
                        </w:rPr>
                        <w:t> </w:t>
                      </w:r>
                      <w:r>
                        <w:rPr>
                          <w:rFonts w:ascii="Cambria" w:hAnsi="Cambria"/>
                          <w:spacing w:val="-2"/>
                          <w:w w:val="110"/>
                          <w:sz w:val="22"/>
                          <w:vertAlign w:val="baseline"/>
                        </w:rPr>
                        <w:t>τ</w:t>
                      </w:r>
                      <w:r>
                        <w:rPr>
                          <w:rFonts w:ascii="Calibri" w:hAnsi="Calibri"/>
                          <w:spacing w:val="-2"/>
                          <w:w w:val="110"/>
                          <w:sz w:val="22"/>
                          <w:vertAlign w:val="subscript"/>
                        </w:rPr>
                        <w:t>3</w:t>
                      </w:r>
                      <w:r>
                        <w:rPr>
                          <w:rFonts w:ascii="Cambria" w:hAnsi="Cambria"/>
                          <w:spacing w:val="-2"/>
                          <w:w w:val="110"/>
                          <w:sz w:val="22"/>
                          <w:vertAlign w:val="baseline"/>
                        </w:rPr>
                        <w:t>H</w:t>
                      </w:r>
                      <w:r>
                        <w:rPr>
                          <w:rFonts w:ascii="Calibri" w:hAnsi="Calibri"/>
                          <w:spacing w:val="-2"/>
                          <w:w w:val="110"/>
                          <w:sz w:val="22"/>
                          <w:vertAlign w:val="baseline"/>
                        </w:rPr>
                        <w:t>)</w:t>
                      </w:r>
                      <w:r>
                        <w:rPr>
                          <w:rFonts w:ascii="Cambria" w:hAnsi="Cambria"/>
                          <w:spacing w:val="-2"/>
                          <w:w w:val="110"/>
                          <w:sz w:val="22"/>
                          <w:vertAlign w:val="baseline"/>
                        </w:rPr>
                        <w:t>dt</w:t>
                      </w:r>
                    </w:p>
                  </w:txbxContent>
                </v:textbox>
                <w10:wrap type="none"/>
              </v:shape>
            </w:pict>
          </mc:Fallback>
        </mc:AlternateContent>
      </w:r>
      <w:r>
        <w:rPr>
          <w:spacing w:val="-2"/>
        </w:rPr>
        <w:t>Selanjutnya</w:t>
      </w:r>
      <w:r>
        <w:rPr>
          <w:spacing w:val="-10"/>
        </w:rPr>
        <w:t> </w:t>
      </w:r>
      <w:r>
        <w:rPr>
          <w:spacing w:val="-2"/>
        </w:rPr>
        <w:t>integralkan</w:t>
      </w:r>
      <w:r>
        <w:rPr>
          <w:spacing w:val="-9"/>
        </w:rPr>
        <w:t> </w:t>
      </w:r>
      <w:r>
        <w:rPr>
          <w:spacing w:val="-2"/>
        </w:rPr>
        <w:t>kedua</w:t>
      </w:r>
      <w:r>
        <w:rPr>
          <w:spacing w:val="-10"/>
        </w:rPr>
        <w:t> </w:t>
      </w:r>
      <w:r>
        <w:rPr>
          <w:spacing w:val="-2"/>
        </w:rPr>
        <w:t>ruas</w:t>
      </w:r>
      <w:r>
        <w:rPr>
          <w:spacing w:val="-9"/>
        </w:rPr>
        <w:t> </w:t>
      </w:r>
      <w:r>
        <w:rPr>
          <w:spacing w:val="-2"/>
        </w:rPr>
        <w:t>sehingga</w:t>
      </w:r>
      <w:r>
        <w:rPr>
          <w:spacing w:val="-10"/>
        </w:rPr>
        <w:t> </w:t>
      </w:r>
      <w:r>
        <w:rPr>
          <w:spacing w:val="-2"/>
        </w:rPr>
        <w:t>diperoleh</w:t>
      </w:r>
    </w:p>
    <w:p>
      <w:pPr>
        <w:pStyle w:val="BodyText"/>
        <w:spacing w:before="224"/>
        <w:ind w:left="1133"/>
        <w:rPr>
          <w:rFonts w:ascii="Cambria" w:hAnsi="Cambria"/>
        </w:rPr>
      </w:pPr>
      <w:r>
        <w:rPr>
          <w:rFonts w:ascii="Cambria" w:hAnsi="Cambria"/>
        </w:rPr>
        <mc:AlternateContent>
          <mc:Choice Requires="wps">
            <w:drawing>
              <wp:anchor distT="0" distB="0" distL="0" distR="0" allowOverlap="1" layoutInCell="1" locked="0" behindDoc="1" simplePos="0" relativeHeight="480498176">
                <wp:simplePos x="0" y="0"/>
                <wp:positionH relativeFrom="page">
                  <wp:posOffset>1055331</wp:posOffset>
                </wp:positionH>
                <wp:positionV relativeFrom="paragraph">
                  <wp:posOffset>150542</wp:posOffset>
                </wp:positionV>
                <wp:extent cx="81280" cy="101600"/>
                <wp:effectExtent l="0" t="0" r="0" b="0"/>
                <wp:wrapNone/>
                <wp:docPr id="608" name="Textbox 608"/>
                <wp:cNvGraphicFramePr>
                  <a:graphicFrameLocks/>
                </wp:cNvGraphicFramePr>
                <a:graphic>
                  <a:graphicData uri="http://schemas.microsoft.com/office/word/2010/wordprocessingShape">
                    <wps:wsp>
                      <wps:cNvPr id="608" name="Textbox 608"/>
                      <wps:cNvSpPr txBox="1"/>
                      <wps:spPr>
                        <a:xfrm>
                          <a:off x="0" y="0"/>
                          <a:ext cx="81280" cy="101600"/>
                        </a:xfrm>
                        <a:prstGeom prst="rect">
                          <a:avLst/>
                        </a:prstGeom>
                      </wps:spPr>
                      <wps:txbx>
                        <w:txbxContent>
                          <w:p>
                            <w:pPr>
                              <w:spacing w:line="155" w:lineRule="exact" w:before="0"/>
                              <w:ind w:left="0" w:right="0" w:firstLine="0"/>
                              <w:jc w:val="left"/>
                              <w:rPr>
                                <w:rFonts w:ascii="Cambria"/>
                                <w:sz w:val="16"/>
                              </w:rPr>
                            </w:pPr>
                            <w:r>
                              <w:rPr>
                                <w:rFonts w:ascii="Cambria"/>
                                <w:spacing w:val="-10"/>
                                <w:w w:val="125"/>
                                <w:sz w:val="16"/>
                              </w:rPr>
                              <w:t>R</w:t>
                            </w:r>
                          </w:p>
                        </w:txbxContent>
                      </wps:txbx>
                      <wps:bodyPr wrap="square" lIns="0" tIns="0" rIns="0" bIns="0" rtlCol="0">
                        <a:noAutofit/>
                      </wps:bodyPr>
                    </wps:wsp>
                  </a:graphicData>
                </a:graphic>
              </wp:anchor>
            </w:drawing>
          </mc:Choice>
          <mc:Fallback>
            <w:pict>
              <v:shape style="position:absolute;margin-left:83.097pt;margin-top:11.853716pt;width:6.4pt;height:8pt;mso-position-horizontal-relative:page;mso-position-vertical-relative:paragraph;z-index:-22818304" type="#_x0000_t202" id="docshape498" filled="false" stroked="false">
                <v:textbox inset="0,0,0,0">
                  <w:txbxContent>
                    <w:p>
                      <w:pPr>
                        <w:spacing w:line="155" w:lineRule="exact" w:before="0"/>
                        <w:ind w:left="0" w:right="0" w:firstLine="0"/>
                        <w:jc w:val="left"/>
                        <w:rPr>
                          <w:rFonts w:ascii="Cambria"/>
                          <w:sz w:val="16"/>
                        </w:rPr>
                      </w:pPr>
                      <w:r>
                        <w:rPr>
                          <w:rFonts w:ascii="Cambria"/>
                          <w:spacing w:val="-10"/>
                          <w:w w:val="125"/>
                          <w:sz w:val="16"/>
                        </w:rPr>
                        <w:t>R</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98688">
                <wp:simplePos x="0" y="0"/>
                <wp:positionH relativeFrom="page">
                  <wp:posOffset>1852650</wp:posOffset>
                </wp:positionH>
                <wp:positionV relativeFrom="paragraph">
                  <wp:posOffset>150542</wp:posOffset>
                </wp:positionV>
                <wp:extent cx="102870" cy="109220"/>
                <wp:effectExtent l="0" t="0" r="0" b="0"/>
                <wp:wrapNone/>
                <wp:docPr id="609" name="Textbox 609"/>
                <wp:cNvGraphicFramePr>
                  <a:graphicFrameLocks/>
                </wp:cNvGraphicFramePr>
                <a:graphic>
                  <a:graphicData uri="http://schemas.microsoft.com/office/word/2010/wordprocessingShape">
                    <wps:wsp>
                      <wps:cNvPr id="609" name="Textbox 609"/>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45.878006pt;margin-top:11.853716pt;width:8.1pt;height:8.6pt;mso-position-horizontal-relative:page;mso-position-vertical-relative:paragraph;z-index:-22817792" type="#_x0000_t202" id="docshape499"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499712">
                <wp:simplePos x="0" y="0"/>
                <wp:positionH relativeFrom="page">
                  <wp:posOffset>1055331</wp:posOffset>
                </wp:positionH>
                <wp:positionV relativeFrom="paragraph">
                  <wp:posOffset>359279</wp:posOffset>
                </wp:positionV>
                <wp:extent cx="81280" cy="101600"/>
                <wp:effectExtent l="0" t="0" r="0" b="0"/>
                <wp:wrapNone/>
                <wp:docPr id="610" name="Textbox 610"/>
                <wp:cNvGraphicFramePr>
                  <a:graphicFrameLocks/>
                </wp:cNvGraphicFramePr>
                <a:graphic>
                  <a:graphicData uri="http://schemas.microsoft.com/office/word/2010/wordprocessingShape">
                    <wps:wsp>
                      <wps:cNvPr id="610" name="Textbox 610"/>
                      <wps:cNvSpPr txBox="1"/>
                      <wps:spPr>
                        <a:xfrm>
                          <a:off x="0" y="0"/>
                          <a:ext cx="81280" cy="101600"/>
                        </a:xfrm>
                        <a:prstGeom prst="rect">
                          <a:avLst/>
                        </a:prstGeom>
                      </wps:spPr>
                      <wps:txbx>
                        <w:txbxContent>
                          <w:p>
                            <w:pPr>
                              <w:spacing w:line="155" w:lineRule="exact" w:before="0"/>
                              <w:ind w:left="0" w:right="0" w:firstLine="0"/>
                              <w:jc w:val="left"/>
                              <w:rPr>
                                <w:rFonts w:ascii="Cambria"/>
                                <w:sz w:val="16"/>
                              </w:rPr>
                            </w:pPr>
                            <w:r>
                              <w:rPr>
                                <w:rFonts w:ascii="Cambria"/>
                                <w:spacing w:val="-10"/>
                                <w:w w:val="125"/>
                                <w:sz w:val="16"/>
                              </w:rPr>
                              <w:t>R</w:t>
                            </w:r>
                          </w:p>
                        </w:txbxContent>
                      </wps:txbx>
                      <wps:bodyPr wrap="square" lIns="0" tIns="0" rIns="0" bIns="0" rtlCol="0">
                        <a:noAutofit/>
                      </wps:bodyPr>
                    </wps:wsp>
                  </a:graphicData>
                </a:graphic>
              </wp:anchor>
            </w:drawing>
          </mc:Choice>
          <mc:Fallback>
            <w:pict>
              <v:shape style="position:absolute;margin-left:83.097pt;margin-top:28.289717pt;width:6.4pt;height:8pt;mso-position-horizontal-relative:page;mso-position-vertical-relative:paragraph;z-index:-22816768" type="#_x0000_t202" id="docshape500" filled="false" stroked="false">
                <v:textbox inset="0,0,0,0">
                  <w:txbxContent>
                    <w:p>
                      <w:pPr>
                        <w:spacing w:line="155" w:lineRule="exact" w:before="0"/>
                        <w:ind w:left="0" w:right="0" w:firstLine="0"/>
                        <w:jc w:val="left"/>
                        <w:rPr>
                          <w:rFonts w:ascii="Cambria"/>
                          <w:sz w:val="16"/>
                        </w:rPr>
                      </w:pPr>
                      <w:r>
                        <w:rPr>
                          <w:rFonts w:ascii="Cambria"/>
                          <w:spacing w:val="-10"/>
                          <w:w w:val="125"/>
                          <w:sz w:val="16"/>
                        </w:rPr>
                        <w:t>R</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500224">
                <wp:simplePos x="0" y="0"/>
                <wp:positionH relativeFrom="page">
                  <wp:posOffset>2090242</wp:posOffset>
                </wp:positionH>
                <wp:positionV relativeFrom="paragraph">
                  <wp:posOffset>359279</wp:posOffset>
                </wp:positionV>
                <wp:extent cx="102870" cy="109220"/>
                <wp:effectExtent l="0" t="0" r="0" b="0"/>
                <wp:wrapNone/>
                <wp:docPr id="611" name="Textbox 611"/>
                <wp:cNvGraphicFramePr>
                  <a:graphicFrameLocks/>
                </wp:cNvGraphicFramePr>
                <a:graphic>
                  <a:graphicData uri="http://schemas.microsoft.com/office/word/2010/wordprocessingShape">
                    <wps:wsp>
                      <wps:cNvPr id="611" name="Textbox 611"/>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64.585999pt;margin-top:28.289717pt;width:8.1pt;height:8.6pt;mso-position-horizontal-relative:page;mso-position-vertical-relative:paragraph;z-index:-22816256" type="#_x0000_t202" id="docshape501"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500736">
                <wp:simplePos x="0" y="0"/>
                <wp:positionH relativeFrom="page">
                  <wp:posOffset>720001</wp:posOffset>
                </wp:positionH>
                <wp:positionV relativeFrom="paragraph">
                  <wp:posOffset>380624</wp:posOffset>
                </wp:positionV>
                <wp:extent cx="3888104" cy="514350"/>
                <wp:effectExtent l="0" t="0" r="0" b="0"/>
                <wp:wrapNone/>
                <wp:docPr id="612" name="Textbox 612"/>
                <wp:cNvGraphicFramePr>
                  <a:graphicFrameLocks/>
                </wp:cNvGraphicFramePr>
                <a:graphic>
                  <a:graphicData uri="http://schemas.microsoft.com/office/word/2010/wordprocessingShape">
                    <wps:wsp>
                      <wps:cNvPr id="612" name="Textbox 612"/>
                      <wps:cNvSpPr txBox="1"/>
                      <wps:spPr>
                        <a:xfrm>
                          <a:off x="0" y="0"/>
                          <a:ext cx="3888104" cy="514350"/>
                        </a:xfrm>
                        <a:prstGeom prst="rect">
                          <a:avLst/>
                        </a:prstGeom>
                      </wps:spPr>
                      <wps:txbx>
                        <w:txbxContent>
                          <w:p>
                            <w:pPr>
                              <w:pStyle w:val="BodyText"/>
                              <w:tabs>
                                <w:tab w:pos="3805" w:val="left" w:leader="none"/>
                              </w:tabs>
                              <w:spacing w:line="398" w:lineRule="exact"/>
                            </w:pPr>
                            <w:r>
                              <w:rPr>
                                <w:rFonts w:ascii="Cambria" w:hAnsi="Cambria"/>
                                <w:w w:val="110"/>
                              </w:rPr>
                              <w:t>⇔</w:t>
                            </w:r>
                            <w:r>
                              <w:rPr>
                                <w:rFonts w:ascii="Cambria" w:hAnsi="Cambria"/>
                                <w:spacing w:val="29"/>
                                <w:w w:val="110"/>
                              </w:rPr>
                              <w:t> </w:t>
                            </w:r>
                            <w:r>
                              <w:rPr>
                                <w:rFonts w:ascii="Calibri" w:hAnsi="Calibri"/>
                                <w:w w:val="110"/>
                              </w:rPr>
                              <w:t>ln</w:t>
                            </w:r>
                            <w:r>
                              <w:rPr>
                                <w:rFonts w:ascii="Cambria" w:hAnsi="Cambria"/>
                                <w:w w:val="110"/>
                              </w:rPr>
                              <w:t>|R|≥</w:t>
                            </w:r>
                            <w:r>
                              <w:rPr>
                                <w:rFonts w:ascii="Cambria" w:hAnsi="Cambria"/>
                                <w:spacing w:val="30"/>
                                <w:w w:val="110"/>
                              </w:rPr>
                              <w:t> </w:t>
                            </w:r>
                            <w:r>
                              <w:rPr>
                                <w:rFonts w:ascii="Cambria" w:hAnsi="Cambria"/>
                                <w:spacing w:val="10"/>
                                <w:w w:val="110"/>
                              </w:rPr>
                              <w:t>τ</w:t>
                            </w:r>
                            <w:r>
                              <w:rPr>
                                <w:rFonts w:ascii="Calibri" w:hAnsi="Calibri"/>
                                <w:spacing w:val="10"/>
                                <w:w w:val="110"/>
                                <w:vertAlign w:val="subscript"/>
                              </w:rPr>
                              <w:t>1</w:t>
                            </w:r>
                            <w:r>
                              <w:rPr>
                                <w:rFonts w:ascii="Cambria" w:hAnsi="Cambria"/>
                                <w:spacing w:val="10"/>
                                <w:w w:val="110"/>
                                <w:vertAlign w:val="baseline"/>
                              </w:rPr>
                              <w:t>t</w:t>
                            </w:r>
                            <w:r>
                              <w:rPr>
                                <w:rFonts w:ascii="Calibri" w:hAnsi="Calibri"/>
                                <w:spacing w:val="10"/>
                                <w:w w:val="110"/>
                                <w:vertAlign w:val="baseline"/>
                              </w:rPr>
                              <w:t>+</w:t>
                            </w:r>
                            <w:r>
                              <w:rPr>
                                <w:rFonts w:ascii="Cambria" w:hAnsi="Cambria"/>
                                <w:spacing w:val="10"/>
                                <w:w w:val="110"/>
                                <w:vertAlign w:val="baseline"/>
                              </w:rPr>
                              <w:t>Z</w:t>
                            </w:r>
                            <w:r>
                              <w:rPr>
                                <w:rFonts w:ascii="Cambria" w:hAnsi="Cambria"/>
                                <w:spacing w:val="-1"/>
                                <w:w w:val="110"/>
                                <w:vertAlign w:val="baseline"/>
                              </w:rPr>
                              <w:t> </w:t>
                            </w:r>
                            <w:r>
                              <w:rPr>
                                <w:rFonts w:ascii="Cambria" w:hAnsi="Cambria"/>
                                <w:spacing w:val="11"/>
                                <w:w w:val="125"/>
                                <w:vertAlign w:val="baseline"/>
                              </w:rPr>
                              <w:t>−</w:t>
                            </w:r>
                            <w:r>
                              <w:rPr>
                                <w:spacing w:val="11"/>
                                <w:w w:val="125"/>
                                <w:position w:val="18"/>
                                <w:vertAlign w:val="baseline"/>
                              </w:rPr>
                              <w:t>∫</w:t>
                            </w:r>
                            <w:r>
                              <w:rPr>
                                <w:spacing w:val="-11"/>
                                <w:w w:val="125"/>
                                <w:position w:val="18"/>
                                <w:vertAlign w:val="baseline"/>
                              </w:rPr>
                              <w:t> </w:t>
                            </w:r>
                            <w:r>
                              <w:rPr>
                                <w:rFonts w:ascii="Calibri" w:hAnsi="Calibri"/>
                                <w:w w:val="110"/>
                                <w:vertAlign w:val="baseline"/>
                              </w:rPr>
                              <w:t>(</w:t>
                            </w:r>
                            <w:r>
                              <w:rPr>
                                <w:rFonts w:ascii="Calibri" w:hAnsi="Calibri"/>
                                <w:spacing w:val="-22"/>
                                <w:w w:val="110"/>
                                <w:vertAlign w:val="baseline"/>
                              </w:rPr>
                              <w:t> </w:t>
                            </w:r>
                            <w:r>
                              <w:rPr>
                                <w:rFonts w:ascii="Cambria" w:hAnsi="Cambria"/>
                                <w:w w:val="110"/>
                                <w:u w:val="single"/>
                                <w:vertAlign w:val="superscript"/>
                              </w:rPr>
                              <w:t>τ</w:t>
                            </w:r>
                            <w:r>
                              <w:rPr>
                                <w:rFonts w:ascii="Calibri" w:hAnsi="Calibri"/>
                                <w:w w:val="110"/>
                                <w:position w:val="7"/>
                                <w:sz w:val="12"/>
                                <w:u w:val="single"/>
                                <w:vertAlign w:val="baseline"/>
                              </w:rPr>
                              <w:t>1</w:t>
                            </w:r>
                            <w:r>
                              <w:rPr>
                                <w:rFonts w:ascii="Cambria" w:hAnsi="Cambria"/>
                                <w:w w:val="110"/>
                                <w:position w:val="9"/>
                                <w:sz w:val="16"/>
                                <w:u w:val="single"/>
                                <w:vertAlign w:val="baseline"/>
                              </w:rPr>
                              <w:t>R</w:t>
                            </w:r>
                            <w:r>
                              <w:rPr>
                                <w:rFonts w:ascii="Cambria" w:hAnsi="Cambria"/>
                                <w:spacing w:val="-6"/>
                                <w:w w:val="110"/>
                                <w:position w:val="9"/>
                                <w:sz w:val="16"/>
                                <w:vertAlign w:val="baseline"/>
                              </w:rPr>
                              <w:t> </w:t>
                            </w:r>
                            <w:r>
                              <w:rPr>
                                <w:rFonts w:ascii="Cambria" w:hAnsi="Cambria"/>
                                <w:w w:val="110"/>
                                <w:vertAlign w:val="baseline"/>
                              </w:rPr>
                              <w:t>τ</w:t>
                            </w:r>
                            <w:r>
                              <w:rPr>
                                <w:rFonts w:ascii="Calibri" w:hAnsi="Calibri"/>
                                <w:w w:val="110"/>
                                <w:vertAlign w:val="subscript"/>
                              </w:rPr>
                              <w:t>2</w:t>
                            </w:r>
                            <w:r>
                              <w:rPr>
                                <w:rFonts w:ascii="Calibri" w:hAnsi="Calibri"/>
                                <w:spacing w:val="-11"/>
                                <w:w w:val="110"/>
                                <w:vertAlign w:val="baseline"/>
                              </w:rPr>
                              <w:t> </w:t>
                            </w:r>
                            <w:r>
                              <w:rPr>
                                <w:rFonts w:ascii="Calibri" w:hAnsi="Calibri"/>
                                <w:spacing w:val="-2"/>
                                <w:w w:val="110"/>
                                <w:vertAlign w:val="baseline"/>
                              </w:rPr>
                              <w:t>+</w:t>
                            </w:r>
                            <w:r>
                              <w:rPr>
                                <w:rFonts w:ascii="Cambria" w:hAnsi="Cambria"/>
                                <w:spacing w:val="-2"/>
                                <w:w w:val="110"/>
                                <w:vertAlign w:val="baseline"/>
                              </w:rPr>
                              <w:t>τ</w:t>
                            </w:r>
                            <w:r>
                              <w:rPr>
                                <w:rFonts w:ascii="Calibri" w:hAnsi="Calibri"/>
                                <w:spacing w:val="-2"/>
                                <w:w w:val="110"/>
                                <w:vertAlign w:val="subscript"/>
                              </w:rPr>
                              <w:t>3</w:t>
                            </w:r>
                            <w:r>
                              <w:rPr>
                                <w:rFonts w:ascii="Cambria" w:hAnsi="Cambria"/>
                                <w:spacing w:val="-2"/>
                                <w:w w:val="110"/>
                                <w:vertAlign w:val="baseline"/>
                              </w:rPr>
                              <w:t>H</w:t>
                            </w:r>
                            <w:r>
                              <w:rPr>
                                <w:rFonts w:ascii="Calibri" w:hAnsi="Calibri"/>
                                <w:spacing w:val="-2"/>
                                <w:w w:val="110"/>
                                <w:vertAlign w:val="baseline"/>
                              </w:rPr>
                              <w:t>)</w:t>
                            </w:r>
                            <w:r>
                              <w:rPr>
                                <w:rFonts w:ascii="Cambria" w:hAnsi="Cambria"/>
                                <w:spacing w:val="-2"/>
                                <w:w w:val="110"/>
                                <w:vertAlign w:val="baseline"/>
                              </w:rPr>
                              <w:t>dt,</w:t>
                            </w:r>
                            <w:r>
                              <w:rPr>
                                <w:rFonts w:ascii="Cambria" w:hAnsi="Cambria"/>
                                <w:vertAlign w:val="baseline"/>
                              </w:rPr>
                              <w:tab/>
                            </w:r>
                            <w:r>
                              <w:rPr>
                                <w:vertAlign w:val="baseline"/>
                              </w:rPr>
                              <w:t>dengan</w:t>
                            </w:r>
                            <w:r>
                              <w:rPr>
                                <w:spacing w:val="-9"/>
                                <w:vertAlign w:val="baseline"/>
                              </w:rPr>
                              <w:t> </w:t>
                            </w:r>
                            <w:r>
                              <w:rPr>
                                <w:rFonts w:ascii="Cambria" w:hAnsi="Cambria"/>
                                <w:vertAlign w:val="baseline"/>
                              </w:rPr>
                              <w:t>Z</w:t>
                            </w:r>
                            <w:r>
                              <w:rPr>
                                <w:rFonts w:ascii="Cambria" w:hAnsi="Cambria"/>
                                <w:spacing w:val="12"/>
                                <w:vertAlign w:val="baseline"/>
                              </w:rPr>
                              <w:t> </w:t>
                            </w:r>
                            <w:r>
                              <w:rPr>
                                <w:vertAlign w:val="baseline"/>
                              </w:rPr>
                              <w:t>adalah</w:t>
                            </w:r>
                            <w:r>
                              <w:rPr>
                                <w:spacing w:val="-10"/>
                                <w:vertAlign w:val="baseline"/>
                              </w:rPr>
                              <w:t> </w:t>
                            </w:r>
                            <w:r>
                              <w:rPr>
                                <w:spacing w:val="-2"/>
                                <w:vertAlign w:val="baseline"/>
                              </w:rPr>
                              <w:t>konstanta</w:t>
                            </w:r>
                          </w:p>
                        </w:txbxContent>
                      </wps:txbx>
                      <wps:bodyPr wrap="square" lIns="0" tIns="0" rIns="0" bIns="0" rtlCol="0">
                        <a:noAutofit/>
                      </wps:bodyPr>
                    </wps:wsp>
                  </a:graphicData>
                </a:graphic>
              </wp:anchor>
            </w:drawing>
          </mc:Choice>
          <mc:Fallback>
            <w:pict>
              <v:shape style="position:absolute;margin-left:56.693001pt;margin-top:29.970467pt;width:306.150pt;height:40.5pt;mso-position-horizontal-relative:page;mso-position-vertical-relative:paragraph;z-index:-22815744" type="#_x0000_t202" id="docshape502" filled="false" stroked="false">
                <v:textbox inset="0,0,0,0">
                  <w:txbxContent>
                    <w:p>
                      <w:pPr>
                        <w:pStyle w:val="BodyText"/>
                        <w:tabs>
                          <w:tab w:pos="3805" w:val="left" w:leader="none"/>
                        </w:tabs>
                        <w:spacing w:line="398" w:lineRule="exact"/>
                      </w:pPr>
                      <w:r>
                        <w:rPr>
                          <w:rFonts w:ascii="Cambria" w:hAnsi="Cambria"/>
                          <w:w w:val="110"/>
                        </w:rPr>
                        <w:t>⇔</w:t>
                      </w:r>
                      <w:r>
                        <w:rPr>
                          <w:rFonts w:ascii="Cambria" w:hAnsi="Cambria"/>
                          <w:spacing w:val="29"/>
                          <w:w w:val="110"/>
                        </w:rPr>
                        <w:t> </w:t>
                      </w:r>
                      <w:r>
                        <w:rPr>
                          <w:rFonts w:ascii="Calibri" w:hAnsi="Calibri"/>
                          <w:w w:val="110"/>
                        </w:rPr>
                        <w:t>ln</w:t>
                      </w:r>
                      <w:r>
                        <w:rPr>
                          <w:rFonts w:ascii="Cambria" w:hAnsi="Cambria"/>
                          <w:w w:val="110"/>
                        </w:rPr>
                        <w:t>|R|≥</w:t>
                      </w:r>
                      <w:r>
                        <w:rPr>
                          <w:rFonts w:ascii="Cambria" w:hAnsi="Cambria"/>
                          <w:spacing w:val="30"/>
                          <w:w w:val="110"/>
                        </w:rPr>
                        <w:t> </w:t>
                      </w:r>
                      <w:r>
                        <w:rPr>
                          <w:rFonts w:ascii="Cambria" w:hAnsi="Cambria"/>
                          <w:spacing w:val="10"/>
                          <w:w w:val="110"/>
                        </w:rPr>
                        <w:t>τ</w:t>
                      </w:r>
                      <w:r>
                        <w:rPr>
                          <w:rFonts w:ascii="Calibri" w:hAnsi="Calibri"/>
                          <w:spacing w:val="10"/>
                          <w:w w:val="110"/>
                          <w:vertAlign w:val="subscript"/>
                        </w:rPr>
                        <w:t>1</w:t>
                      </w:r>
                      <w:r>
                        <w:rPr>
                          <w:rFonts w:ascii="Cambria" w:hAnsi="Cambria"/>
                          <w:spacing w:val="10"/>
                          <w:w w:val="110"/>
                          <w:vertAlign w:val="baseline"/>
                        </w:rPr>
                        <w:t>t</w:t>
                      </w:r>
                      <w:r>
                        <w:rPr>
                          <w:rFonts w:ascii="Calibri" w:hAnsi="Calibri"/>
                          <w:spacing w:val="10"/>
                          <w:w w:val="110"/>
                          <w:vertAlign w:val="baseline"/>
                        </w:rPr>
                        <w:t>+</w:t>
                      </w:r>
                      <w:r>
                        <w:rPr>
                          <w:rFonts w:ascii="Cambria" w:hAnsi="Cambria"/>
                          <w:spacing w:val="10"/>
                          <w:w w:val="110"/>
                          <w:vertAlign w:val="baseline"/>
                        </w:rPr>
                        <w:t>Z</w:t>
                      </w:r>
                      <w:r>
                        <w:rPr>
                          <w:rFonts w:ascii="Cambria" w:hAnsi="Cambria"/>
                          <w:spacing w:val="-1"/>
                          <w:w w:val="110"/>
                          <w:vertAlign w:val="baseline"/>
                        </w:rPr>
                        <w:t> </w:t>
                      </w:r>
                      <w:r>
                        <w:rPr>
                          <w:rFonts w:ascii="Cambria" w:hAnsi="Cambria"/>
                          <w:spacing w:val="11"/>
                          <w:w w:val="125"/>
                          <w:vertAlign w:val="baseline"/>
                        </w:rPr>
                        <w:t>−</w:t>
                      </w:r>
                      <w:r>
                        <w:rPr>
                          <w:spacing w:val="11"/>
                          <w:w w:val="125"/>
                          <w:position w:val="18"/>
                          <w:vertAlign w:val="baseline"/>
                        </w:rPr>
                        <w:t>∫</w:t>
                      </w:r>
                      <w:r>
                        <w:rPr>
                          <w:spacing w:val="-11"/>
                          <w:w w:val="125"/>
                          <w:position w:val="18"/>
                          <w:vertAlign w:val="baseline"/>
                        </w:rPr>
                        <w:t> </w:t>
                      </w:r>
                      <w:r>
                        <w:rPr>
                          <w:rFonts w:ascii="Calibri" w:hAnsi="Calibri"/>
                          <w:w w:val="110"/>
                          <w:vertAlign w:val="baseline"/>
                        </w:rPr>
                        <w:t>(</w:t>
                      </w:r>
                      <w:r>
                        <w:rPr>
                          <w:rFonts w:ascii="Calibri" w:hAnsi="Calibri"/>
                          <w:spacing w:val="-22"/>
                          <w:w w:val="110"/>
                          <w:vertAlign w:val="baseline"/>
                        </w:rPr>
                        <w:t> </w:t>
                      </w:r>
                      <w:r>
                        <w:rPr>
                          <w:rFonts w:ascii="Cambria" w:hAnsi="Cambria"/>
                          <w:w w:val="110"/>
                          <w:u w:val="single"/>
                          <w:vertAlign w:val="superscript"/>
                        </w:rPr>
                        <w:t>τ</w:t>
                      </w:r>
                      <w:r>
                        <w:rPr>
                          <w:rFonts w:ascii="Calibri" w:hAnsi="Calibri"/>
                          <w:w w:val="110"/>
                          <w:position w:val="7"/>
                          <w:sz w:val="12"/>
                          <w:u w:val="single"/>
                          <w:vertAlign w:val="baseline"/>
                        </w:rPr>
                        <w:t>1</w:t>
                      </w:r>
                      <w:r>
                        <w:rPr>
                          <w:rFonts w:ascii="Cambria" w:hAnsi="Cambria"/>
                          <w:w w:val="110"/>
                          <w:position w:val="9"/>
                          <w:sz w:val="16"/>
                          <w:u w:val="single"/>
                          <w:vertAlign w:val="baseline"/>
                        </w:rPr>
                        <w:t>R</w:t>
                      </w:r>
                      <w:r>
                        <w:rPr>
                          <w:rFonts w:ascii="Cambria" w:hAnsi="Cambria"/>
                          <w:spacing w:val="-6"/>
                          <w:w w:val="110"/>
                          <w:position w:val="9"/>
                          <w:sz w:val="16"/>
                          <w:vertAlign w:val="baseline"/>
                        </w:rPr>
                        <w:t> </w:t>
                      </w:r>
                      <w:r>
                        <w:rPr>
                          <w:rFonts w:ascii="Cambria" w:hAnsi="Cambria"/>
                          <w:w w:val="110"/>
                          <w:vertAlign w:val="baseline"/>
                        </w:rPr>
                        <w:t>τ</w:t>
                      </w:r>
                      <w:r>
                        <w:rPr>
                          <w:rFonts w:ascii="Calibri" w:hAnsi="Calibri"/>
                          <w:w w:val="110"/>
                          <w:vertAlign w:val="subscript"/>
                        </w:rPr>
                        <w:t>2</w:t>
                      </w:r>
                      <w:r>
                        <w:rPr>
                          <w:rFonts w:ascii="Calibri" w:hAnsi="Calibri"/>
                          <w:spacing w:val="-11"/>
                          <w:w w:val="110"/>
                          <w:vertAlign w:val="baseline"/>
                        </w:rPr>
                        <w:t> </w:t>
                      </w:r>
                      <w:r>
                        <w:rPr>
                          <w:rFonts w:ascii="Calibri" w:hAnsi="Calibri"/>
                          <w:spacing w:val="-2"/>
                          <w:w w:val="110"/>
                          <w:vertAlign w:val="baseline"/>
                        </w:rPr>
                        <w:t>+</w:t>
                      </w:r>
                      <w:r>
                        <w:rPr>
                          <w:rFonts w:ascii="Cambria" w:hAnsi="Cambria"/>
                          <w:spacing w:val="-2"/>
                          <w:w w:val="110"/>
                          <w:vertAlign w:val="baseline"/>
                        </w:rPr>
                        <w:t>τ</w:t>
                      </w:r>
                      <w:r>
                        <w:rPr>
                          <w:rFonts w:ascii="Calibri" w:hAnsi="Calibri"/>
                          <w:spacing w:val="-2"/>
                          <w:w w:val="110"/>
                          <w:vertAlign w:val="subscript"/>
                        </w:rPr>
                        <w:t>3</w:t>
                      </w:r>
                      <w:r>
                        <w:rPr>
                          <w:rFonts w:ascii="Cambria" w:hAnsi="Cambria"/>
                          <w:spacing w:val="-2"/>
                          <w:w w:val="110"/>
                          <w:vertAlign w:val="baseline"/>
                        </w:rPr>
                        <w:t>H</w:t>
                      </w:r>
                      <w:r>
                        <w:rPr>
                          <w:rFonts w:ascii="Calibri" w:hAnsi="Calibri"/>
                          <w:spacing w:val="-2"/>
                          <w:w w:val="110"/>
                          <w:vertAlign w:val="baseline"/>
                        </w:rPr>
                        <w:t>)</w:t>
                      </w:r>
                      <w:r>
                        <w:rPr>
                          <w:rFonts w:ascii="Cambria" w:hAnsi="Cambria"/>
                          <w:spacing w:val="-2"/>
                          <w:w w:val="110"/>
                          <w:vertAlign w:val="baseline"/>
                        </w:rPr>
                        <w:t>dt,</w:t>
                      </w:r>
                      <w:r>
                        <w:rPr>
                          <w:rFonts w:ascii="Cambria" w:hAnsi="Cambria"/>
                          <w:vertAlign w:val="baseline"/>
                        </w:rPr>
                        <w:tab/>
                      </w:r>
                      <w:r>
                        <w:rPr>
                          <w:vertAlign w:val="baseline"/>
                        </w:rPr>
                        <w:t>dengan</w:t>
                      </w:r>
                      <w:r>
                        <w:rPr>
                          <w:spacing w:val="-9"/>
                          <w:vertAlign w:val="baseline"/>
                        </w:rPr>
                        <w:t> </w:t>
                      </w:r>
                      <w:r>
                        <w:rPr>
                          <w:rFonts w:ascii="Cambria" w:hAnsi="Cambria"/>
                          <w:vertAlign w:val="baseline"/>
                        </w:rPr>
                        <w:t>Z</w:t>
                      </w:r>
                      <w:r>
                        <w:rPr>
                          <w:rFonts w:ascii="Cambria" w:hAnsi="Cambria"/>
                          <w:spacing w:val="12"/>
                          <w:vertAlign w:val="baseline"/>
                        </w:rPr>
                        <w:t> </w:t>
                      </w:r>
                      <w:r>
                        <w:rPr>
                          <w:vertAlign w:val="baseline"/>
                        </w:rPr>
                        <w:t>adalah</w:t>
                      </w:r>
                      <w:r>
                        <w:rPr>
                          <w:spacing w:val="-10"/>
                          <w:vertAlign w:val="baseline"/>
                        </w:rPr>
                        <w:t> </w:t>
                      </w:r>
                      <w:r>
                        <w:rPr>
                          <w:spacing w:val="-2"/>
                          <w:vertAlign w:val="baseline"/>
                        </w:rPr>
                        <w:t>konstanta</w:t>
                      </w:r>
                    </w:p>
                  </w:txbxContent>
                </v:textbox>
                <w10:wrap type="none"/>
              </v:shape>
            </w:pict>
          </mc:Fallback>
        </mc:AlternateContent>
      </w:r>
      <w:r>
        <w:rPr>
          <w:rFonts w:ascii="Cambria" w:hAnsi="Cambria"/>
          <w:w w:val="120"/>
        </w:rPr>
        <w:t>⇔</w:t>
      </w:r>
      <w:r>
        <w:rPr>
          <w:rFonts w:ascii="Cambria" w:hAnsi="Cambria"/>
          <w:spacing w:val="-14"/>
          <w:w w:val="120"/>
        </w:rPr>
        <w:t> </w:t>
      </w:r>
      <w:r>
        <w:rPr>
          <w:w w:val="145"/>
          <w:position w:val="18"/>
        </w:rPr>
        <w:t>∫</w:t>
      </w:r>
      <w:r>
        <w:rPr>
          <w:spacing w:val="15"/>
          <w:w w:val="145"/>
          <w:position w:val="18"/>
        </w:rPr>
        <w:t> </w:t>
      </w:r>
      <w:r>
        <w:rPr>
          <w:rFonts w:ascii="Cambria" w:hAnsi="Cambria"/>
          <w:w w:val="120"/>
          <w:position w:val="9"/>
          <w:sz w:val="16"/>
          <w:u w:val="single"/>
        </w:rPr>
        <w:t>dR</w:t>
      </w:r>
      <w:r>
        <w:rPr>
          <w:rFonts w:ascii="Cambria" w:hAnsi="Cambria"/>
          <w:spacing w:val="36"/>
          <w:w w:val="120"/>
          <w:position w:val="9"/>
          <w:sz w:val="16"/>
        </w:rPr>
        <w:t> </w:t>
      </w:r>
      <w:r>
        <w:rPr>
          <w:rFonts w:ascii="Cambria" w:hAnsi="Cambria"/>
          <w:w w:val="120"/>
        </w:rPr>
        <w:t>≥</w:t>
      </w:r>
      <w:r>
        <w:rPr>
          <w:rFonts w:ascii="Cambria" w:hAnsi="Cambria"/>
          <w:spacing w:val="-3"/>
          <w:w w:val="120"/>
        </w:rPr>
        <w:t> </w:t>
      </w:r>
      <w:r>
        <w:rPr>
          <w:w w:val="145"/>
          <w:position w:val="18"/>
        </w:rPr>
        <w:t>∫</w:t>
      </w:r>
      <w:r>
        <w:rPr>
          <w:spacing w:val="-7"/>
          <w:w w:val="145"/>
          <w:position w:val="18"/>
        </w:rPr>
        <w:t> </w:t>
      </w:r>
      <w:r>
        <w:rPr>
          <w:rFonts w:ascii="Cambria" w:hAnsi="Cambria"/>
          <w:w w:val="120"/>
        </w:rPr>
        <w:t>τ</w:t>
      </w:r>
      <w:r>
        <w:rPr>
          <w:rFonts w:ascii="Calibri" w:hAnsi="Calibri"/>
          <w:w w:val="120"/>
          <w:vertAlign w:val="subscript"/>
        </w:rPr>
        <w:t>1</w:t>
      </w:r>
      <w:r>
        <w:rPr>
          <w:rFonts w:ascii="Cambria" w:hAnsi="Cambria"/>
          <w:w w:val="120"/>
          <w:vertAlign w:val="baseline"/>
        </w:rPr>
        <w:t>dt</w:t>
      </w:r>
      <w:r>
        <w:rPr>
          <w:rFonts w:ascii="Cambria" w:hAnsi="Cambria"/>
          <w:spacing w:val="-14"/>
          <w:w w:val="120"/>
          <w:vertAlign w:val="baseline"/>
        </w:rPr>
        <w:t> </w:t>
      </w:r>
      <w:r>
        <w:rPr>
          <w:rFonts w:ascii="Cambria" w:hAnsi="Cambria"/>
          <w:w w:val="120"/>
          <w:vertAlign w:val="baseline"/>
        </w:rPr>
        <w:t>−</w:t>
      </w:r>
      <w:r>
        <w:rPr>
          <w:rFonts w:ascii="Cambria" w:hAnsi="Cambria"/>
          <w:spacing w:val="-13"/>
          <w:w w:val="120"/>
          <w:vertAlign w:val="baseline"/>
        </w:rPr>
        <w:t> </w:t>
      </w:r>
      <w:r>
        <w:rPr>
          <w:w w:val="145"/>
          <w:position w:val="18"/>
          <w:vertAlign w:val="baseline"/>
        </w:rPr>
        <w:t>∫</w:t>
      </w:r>
      <w:r>
        <w:rPr>
          <w:spacing w:val="-38"/>
          <w:w w:val="145"/>
          <w:position w:val="18"/>
          <w:vertAlign w:val="baseline"/>
        </w:rPr>
        <w:t> </w:t>
      </w:r>
      <w:r>
        <w:rPr>
          <w:rFonts w:ascii="Calibri" w:hAnsi="Calibri"/>
          <w:w w:val="120"/>
          <w:vertAlign w:val="baseline"/>
        </w:rPr>
        <w:t>(</w:t>
      </w:r>
      <w:r>
        <w:rPr>
          <w:rFonts w:ascii="Calibri" w:hAnsi="Calibri"/>
          <w:spacing w:val="-36"/>
          <w:w w:val="120"/>
          <w:vertAlign w:val="baseline"/>
        </w:rPr>
        <w:t> </w:t>
      </w:r>
      <w:r>
        <w:rPr>
          <w:rFonts w:ascii="Cambria" w:hAnsi="Cambria"/>
          <w:w w:val="120"/>
          <w:u w:val="single"/>
          <w:vertAlign w:val="superscript"/>
        </w:rPr>
        <w:t>τ</w:t>
      </w:r>
      <w:r>
        <w:rPr>
          <w:rFonts w:ascii="Calibri" w:hAnsi="Calibri"/>
          <w:w w:val="120"/>
          <w:position w:val="7"/>
          <w:sz w:val="12"/>
          <w:u w:val="single"/>
          <w:vertAlign w:val="baseline"/>
        </w:rPr>
        <w:t>1</w:t>
      </w:r>
      <w:r>
        <w:rPr>
          <w:rFonts w:ascii="Cambria" w:hAnsi="Cambria"/>
          <w:w w:val="120"/>
          <w:position w:val="9"/>
          <w:sz w:val="16"/>
          <w:u w:val="single"/>
          <w:vertAlign w:val="baseline"/>
        </w:rPr>
        <w:t>R</w:t>
      </w:r>
      <w:r>
        <w:rPr>
          <w:rFonts w:ascii="Cambria" w:hAnsi="Cambria"/>
          <w:spacing w:val="-18"/>
          <w:w w:val="120"/>
          <w:position w:val="9"/>
          <w:sz w:val="16"/>
          <w:vertAlign w:val="baseline"/>
        </w:rPr>
        <w:t> </w:t>
      </w:r>
      <w:r>
        <w:rPr>
          <w:rFonts w:ascii="Cambria" w:hAnsi="Cambria"/>
          <w:w w:val="120"/>
          <w:vertAlign w:val="baseline"/>
        </w:rPr>
        <w:t>τ</w:t>
      </w:r>
      <w:r>
        <w:rPr>
          <w:rFonts w:ascii="Calibri" w:hAnsi="Calibri"/>
          <w:w w:val="120"/>
          <w:vertAlign w:val="subscript"/>
        </w:rPr>
        <w:t>2</w:t>
      </w:r>
      <w:r>
        <w:rPr>
          <w:rFonts w:ascii="Calibri" w:hAnsi="Calibri"/>
          <w:spacing w:val="-7"/>
          <w:w w:val="120"/>
          <w:vertAlign w:val="baseline"/>
        </w:rPr>
        <w:t> </w:t>
      </w:r>
      <w:r>
        <w:rPr>
          <w:rFonts w:ascii="Calibri" w:hAnsi="Calibri"/>
          <w:w w:val="145"/>
          <w:vertAlign w:val="baseline"/>
        </w:rPr>
        <w:t>+</w:t>
      </w:r>
      <w:r>
        <w:rPr>
          <w:rFonts w:ascii="Calibri" w:hAnsi="Calibri"/>
          <w:spacing w:val="-24"/>
          <w:w w:val="145"/>
          <w:vertAlign w:val="baseline"/>
        </w:rPr>
        <w:t> </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H</w:t>
      </w:r>
      <w:r>
        <w:rPr>
          <w:rFonts w:ascii="Calibri" w:hAnsi="Calibri"/>
          <w:spacing w:val="-2"/>
          <w:w w:val="120"/>
          <w:vertAlign w:val="baseline"/>
        </w:rPr>
        <w:t>)</w:t>
      </w:r>
      <w:r>
        <w:rPr>
          <w:rFonts w:ascii="Cambria" w:hAnsi="Cambria"/>
          <w:spacing w:val="-2"/>
          <w:w w:val="120"/>
          <w:vertAlign w:val="baseline"/>
        </w:rPr>
        <w:t>dt</w:t>
      </w:r>
    </w:p>
    <w:p>
      <w:pPr>
        <w:pStyle w:val="BodyText"/>
        <w:spacing w:before="86"/>
        <w:rPr>
          <w:rFonts w:ascii="Cambria"/>
          <w:sz w:val="16"/>
        </w:rPr>
      </w:pPr>
    </w:p>
    <w:p>
      <w:pPr>
        <w:spacing w:line="249" w:lineRule="exact" w:before="0"/>
        <w:ind w:left="2280"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491008">
                <wp:simplePos x="0" y="0"/>
                <wp:positionH relativeFrom="page">
                  <wp:posOffset>2086444</wp:posOffset>
                </wp:positionH>
                <wp:positionV relativeFrom="paragraph">
                  <wp:posOffset>-30198</wp:posOffset>
                </wp:positionV>
                <wp:extent cx="102870" cy="109220"/>
                <wp:effectExtent l="0" t="0" r="0" b="0"/>
                <wp:wrapNone/>
                <wp:docPr id="613" name="Textbox 613"/>
                <wp:cNvGraphicFramePr>
                  <a:graphicFrameLocks/>
                </wp:cNvGraphicFramePr>
                <a:graphic>
                  <a:graphicData uri="http://schemas.microsoft.com/office/word/2010/wordprocessingShape">
                    <wps:wsp>
                      <wps:cNvPr id="613" name="Textbox 613"/>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64.287003pt;margin-top:-2.377823pt;width:8.1pt;height:8.6pt;mso-position-horizontal-relative:page;mso-position-vertical-relative:paragraph;z-index:-22825472" type="#_x0000_t202" id="docshape503"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0" simplePos="0" relativeHeight="15966720">
                <wp:simplePos x="0" y="0"/>
                <wp:positionH relativeFrom="page">
                  <wp:posOffset>1237348</wp:posOffset>
                </wp:positionH>
                <wp:positionV relativeFrom="paragraph">
                  <wp:posOffset>152678</wp:posOffset>
                </wp:positionV>
                <wp:extent cx="210820" cy="237490"/>
                <wp:effectExtent l="0" t="0" r="0" b="0"/>
                <wp:wrapNone/>
                <wp:docPr id="614" name="Textbox 614"/>
                <wp:cNvGraphicFramePr>
                  <a:graphicFrameLocks/>
                </wp:cNvGraphicFramePr>
                <a:graphic>
                  <a:graphicData uri="http://schemas.microsoft.com/office/word/2010/wordprocessingShape">
                    <wps:wsp>
                      <wps:cNvPr id="614" name="Textbox 614"/>
                      <wps:cNvSpPr txBox="1"/>
                      <wps:spPr>
                        <a:xfrm>
                          <a:off x="0" y="0"/>
                          <a:ext cx="210820" cy="237490"/>
                        </a:xfrm>
                        <a:prstGeom prst="rect">
                          <a:avLst/>
                        </a:prstGeom>
                      </wps:spPr>
                      <wps:txbx>
                        <w:txbxContent>
                          <w:p>
                            <w:pPr>
                              <w:pStyle w:val="BodyText"/>
                              <w:spacing w:line="213" w:lineRule="exact"/>
                              <w:rPr>
                                <w:rFonts w:ascii="Cambria" w:hAnsi="Cambria"/>
                              </w:rPr>
                            </w:pPr>
                            <w:r>
                              <w:rPr>
                                <w:rFonts w:ascii="Cambria" w:hAnsi="Cambria"/>
                                <w:w w:val="120"/>
                              </w:rPr>
                              <w:t>≥</w:t>
                            </w:r>
                            <w:r>
                              <w:rPr>
                                <w:rFonts w:ascii="Cambria" w:hAnsi="Cambria"/>
                                <w:spacing w:val="25"/>
                                <w:w w:val="120"/>
                              </w:rPr>
                              <w:t> </w:t>
                            </w:r>
                            <w:r>
                              <w:rPr>
                                <w:rFonts w:ascii="Cambria" w:hAnsi="Cambria"/>
                                <w:spacing w:val="-27"/>
                                <w:w w:val="110"/>
                              </w:rPr>
                              <w:t>e</w:t>
                            </w:r>
                          </w:p>
                        </w:txbxContent>
                      </wps:txbx>
                      <wps:bodyPr wrap="square" lIns="0" tIns="0" rIns="0" bIns="0" rtlCol="0">
                        <a:noAutofit/>
                      </wps:bodyPr>
                    </wps:wsp>
                  </a:graphicData>
                </a:graphic>
              </wp:anchor>
            </w:drawing>
          </mc:Choice>
          <mc:Fallback>
            <w:pict>
              <v:shape style="position:absolute;margin-left:97.429001pt;margin-top:12.021927pt;width:16.6pt;height:18.7pt;mso-position-horizontal-relative:page;mso-position-vertical-relative:paragraph;z-index:15966720" type="#_x0000_t202" id="docshape504" filled="false" stroked="false">
                <v:textbox inset="0,0,0,0">
                  <w:txbxContent>
                    <w:p>
                      <w:pPr>
                        <w:pStyle w:val="BodyText"/>
                        <w:spacing w:line="213" w:lineRule="exact"/>
                        <w:rPr>
                          <w:rFonts w:ascii="Cambria" w:hAnsi="Cambria"/>
                        </w:rPr>
                      </w:pPr>
                      <w:r>
                        <w:rPr>
                          <w:rFonts w:ascii="Cambria" w:hAnsi="Cambria"/>
                          <w:w w:val="120"/>
                        </w:rPr>
                        <w:t>≥</w:t>
                      </w:r>
                      <w:r>
                        <w:rPr>
                          <w:rFonts w:ascii="Cambria" w:hAnsi="Cambria"/>
                          <w:spacing w:val="25"/>
                          <w:w w:val="120"/>
                        </w:rPr>
                        <w:t> </w:t>
                      </w:r>
                      <w:r>
                        <w:rPr>
                          <w:rFonts w:ascii="Cambria" w:hAnsi="Cambria"/>
                          <w:spacing w:val="-27"/>
                          <w:w w:val="110"/>
                        </w:rPr>
                        <w:t>e</w:t>
                      </w:r>
                    </w:p>
                  </w:txbxContent>
                </v:textbox>
                <w10:wrap type="none"/>
              </v:shape>
            </w:pict>
          </mc:Fallback>
        </mc:AlternateContent>
      </w:r>
      <w:r>
        <w:rPr>
          <w:rFonts w:ascii="Cambria" w:hAnsi="Cambria"/>
          <w:w w:val="135"/>
          <w:sz w:val="16"/>
        </w:rPr>
        <w:t>τ</w:t>
      </w:r>
      <w:r>
        <w:rPr>
          <w:rFonts w:ascii="Calibri" w:hAnsi="Calibri"/>
          <w:w w:val="135"/>
          <w:sz w:val="16"/>
          <w:vertAlign w:val="subscript"/>
        </w:rPr>
        <w:t>1</w:t>
      </w:r>
      <w:r>
        <w:rPr>
          <w:rFonts w:ascii="Cambria" w:hAnsi="Cambria"/>
          <w:w w:val="135"/>
          <w:sz w:val="16"/>
          <w:vertAlign w:val="baseline"/>
        </w:rPr>
        <w:t>t</w:t>
      </w:r>
      <w:r>
        <w:rPr>
          <w:rFonts w:ascii="Calibri" w:hAnsi="Calibri"/>
          <w:w w:val="135"/>
          <w:sz w:val="16"/>
          <w:vertAlign w:val="baseline"/>
        </w:rPr>
        <w:t>+</w:t>
      </w:r>
      <w:r>
        <w:rPr>
          <w:rFonts w:ascii="Cambria" w:hAnsi="Cambria"/>
          <w:w w:val="135"/>
          <w:sz w:val="16"/>
          <w:vertAlign w:val="baseline"/>
        </w:rPr>
        <w:t>Z−</w:t>
      </w:r>
      <w:r>
        <w:rPr>
          <w:rFonts w:ascii="Cambria" w:hAnsi="Cambria"/>
          <w:w w:val="135"/>
          <w:position w:val="13"/>
          <w:sz w:val="16"/>
          <w:vertAlign w:val="baseline"/>
        </w:rPr>
        <w:t>∫</w:t>
      </w:r>
      <w:r>
        <w:rPr>
          <w:rFonts w:ascii="Cambria" w:hAnsi="Cambria"/>
          <w:spacing w:val="1"/>
          <w:w w:val="135"/>
          <w:position w:val="13"/>
          <w:sz w:val="16"/>
          <w:vertAlign w:val="baseline"/>
        </w:rPr>
        <w:t> </w:t>
      </w:r>
      <w:r>
        <w:rPr>
          <w:rFonts w:ascii="Calibri" w:hAnsi="Calibri"/>
          <w:w w:val="135"/>
          <w:sz w:val="16"/>
          <w:vertAlign w:val="baseline"/>
        </w:rPr>
        <w:t>(</w:t>
      </w:r>
      <w:r>
        <w:rPr>
          <w:rFonts w:ascii="Calibri" w:hAnsi="Calibri"/>
          <w:spacing w:val="-14"/>
          <w:w w:val="135"/>
          <w:sz w:val="16"/>
          <w:vertAlign w:val="baseline"/>
        </w:rPr>
        <w:t> </w:t>
      </w:r>
      <w:r>
        <w:rPr>
          <w:rFonts w:ascii="Georgia" w:hAnsi="Georgia"/>
          <w:i/>
          <w:w w:val="135"/>
          <w:sz w:val="16"/>
          <w:u w:val="single"/>
          <w:vertAlign w:val="superscript"/>
        </w:rPr>
        <w:t>τ</w:t>
      </w:r>
      <w:r>
        <w:rPr>
          <w:rFonts w:ascii="Calibri" w:hAnsi="Calibri"/>
          <w:w w:val="135"/>
          <w:sz w:val="16"/>
          <w:u w:val="single"/>
          <w:vertAlign w:val="superscript"/>
        </w:rPr>
        <w:t>1</w:t>
      </w:r>
      <w:r>
        <w:rPr>
          <w:rFonts w:ascii="Georgia" w:hAnsi="Georgia"/>
          <w:i/>
          <w:w w:val="135"/>
          <w:sz w:val="16"/>
          <w:u w:val="single"/>
          <w:vertAlign w:val="superscript"/>
        </w:rPr>
        <w:t>R</w:t>
      </w:r>
      <w:r>
        <w:rPr>
          <w:rFonts w:ascii="Georgia" w:hAnsi="Georgia"/>
          <w:i/>
          <w:spacing w:val="-16"/>
          <w:w w:val="135"/>
          <w:sz w:val="16"/>
          <w:vertAlign w:val="baseline"/>
        </w:rPr>
        <w:t> </w:t>
      </w:r>
      <w:r>
        <w:rPr>
          <w:rFonts w:ascii="Cambria" w:hAnsi="Cambria"/>
          <w:spacing w:val="-2"/>
          <w:w w:val="135"/>
          <w:sz w:val="16"/>
          <w:vertAlign w:val="baseline"/>
        </w:rPr>
        <w:t>τ</w:t>
      </w:r>
      <w:r>
        <w:rPr>
          <w:rFonts w:ascii="Calibri" w:hAnsi="Calibri"/>
          <w:spacing w:val="-2"/>
          <w:w w:val="135"/>
          <w:sz w:val="16"/>
          <w:vertAlign w:val="subscript"/>
        </w:rPr>
        <w:t>2</w:t>
      </w:r>
      <w:r>
        <w:rPr>
          <w:rFonts w:ascii="Calibri" w:hAnsi="Calibri"/>
          <w:spacing w:val="-2"/>
          <w:w w:val="135"/>
          <w:sz w:val="16"/>
          <w:vertAlign w:val="baseline"/>
        </w:rPr>
        <w:t>+</w:t>
      </w:r>
      <w:r>
        <w:rPr>
          <w:rFonts w:ascii="Cambria" w:hAnsi="Cambria"/>
          <w:spacing w:val="-2"/>
          <w:w w:val="135"/>
          <w:sz w:val="16"/>
          <w:vertAlign w:val="baseline"/>
        </w:rPr>
        <w:t>τ</w:t>
      </w:r>
      <w:r>
        <w:rPr>
          <w:rFonts w:ascii="Calibri" w:hAnsi="Calibri"/>
          <w:spacing w:val="-2"/>
          <w:w w:val="135"/>
          <w:sz w:val="16"/>
          <w:vertAlign w:val="subscript"/>
        </w:rPr>
        <w:t>3</w:t>
      </w:r>
      <w:r>
        <w:rPr>
          <w:rFonts w:ascii="Cambria" w:hAnsi="Cambria"/>
          <w:spacing w:val="-2"/>
          <w:w w:val="135"/>
          <w:sz w:val="16"/>
          <w:vertAlign w:val="baseline"/>
        </w:rPr>
        <w:t>H</w:t>
      </w:r>
      <w:r>
        <w:rPr>
          <w:rFonts w:ascii="Calibri" w:hAnsi="Calibri"/>
          <w:spacing w:val="-2"/>
          <w:w w:val="135"/>
          <w:sz w:val="16"/>
          <w:vertAlign w:val="baseline"/>
        </w:rPr>
        <w:t>)</w:t>
      </w:r>
      <w:r>
        <w:rPr>
          <w:rFonts w:ascii="Cambria" w:hAnsi="Cambria"/>
          <w:spacing w:val="-2"/>
          <w:w w:val="135"/>
          <w:sz w:val="16"/>
          <w:vertAlign w:val="baseline"/>
        </w:rPr>
        <w:t>dt</w:t>
      </w:r>
    </w:p>
    <w:p>
      <w:pPr>
        <w:spacing w:line="86" w:lineRule="auto" w:before="6"/>
        <w:ind w:left="1133"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491520">
                <wp:simplePos x="0" y="0"/>
                <wp:positionH relativeFrom="page">
                  <wp:posOffset>1995563</wp:posOffset>
                </wp:positionH>
                <wp:positionV relativeFrom="paragraph">
                  <wp:posOffset>4049</wp:posOffset>
                </wp:positionV>
                <wp:extent cx="97155" cy="99060"/>
                <wp:effectExtent l="0" t="0" r="0" b="0"/>
                <wp:wrapNone/>
                <wp:docPr id="615" name="Textbox 615"/>
                <wp:cNvGraphicFramePr>
                  <a:graphicFrameLocks/>
                </wp:cNvGraphicFramePr>
                <a:graphic>
                  <a:graphicData uri="http://schemas.microsoft.com/office/word/2010/wordprocessingShape">
                    <wps:wsp>
                      <wps:cNvPr id="615" name="Textbox 615"/>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157.130997pt;margin-top:.318863pt;width:7.65pt;height:7.8pt;mso-position-horizontal-relative:page;mso-position-vertical-relative:paragraph;z-index:-22824960" type="#_x0000_t202" id="docshape505"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position w:val="-7"/>
          <w:sz w:val="22"/>
        </w:rPr>
        <w:t>⇔ </w:t>
      </w:r>
      <w:r>
        <w:rPr>
          <w:rFonts w:ascii="Cambria" w:hAnsi="Cambria"/>
          <w:spacing w:val="-2"/>
          <w:position w:val="-7"/>
          <w:sz w:val="22"/>
        </w:rPr>
        <w:t>e</w:t>
      </w:r>
      <w:r>
        <w:rPr>
          <w:rFonts w:ascii="Calibri" w:hAnsi="Calibri"/>
          <w:spacing w:val="-2"/>
          <w:sz w:val="16"/>
        </w:rPr>
        <w:t>ln</w:t>
      </w:r>
      <w:r>
        <w:rPr>
          <w:rFonts w:ascii="Cambria" w:hAnsi="Cambria"/>
          <w:spacing w:val="-2"/>
          <w:sz w:val="16"/>
        </w:rPr>
        <w:t>|R|</w:t>
      </w:r>
    </w:p>
    <w:p>
      <w:pPr>
        <w:spacing w:after="0" w:line="86" w:lineRule="auto"/>
        <w:jc w:val="left"/>
        <w:rPr>
          <w:rFonts w:ascii="Cambria" w:hAnsi="Cambria"/>
          <w:sz w:val="16"/>
        </w:rPr>
        <w:sectPr>
          <w:type w:val="continuous"/>
          <w:pgSz w:w="8400" w:h="11910"/>
          <w:pgMar w:header="252" w:footer="0" w:top="1220" w:bottom="280" w:left="0" w:right="0"/>
        </w:sectPr>
      </w:pPr>
    </w:p>
    <w:p>
      <w:pPr>
        <w:pStyle w:val="BodyText"/>
        <w:spacing w:before="34"/>
        <w:rPr>
          <w:rFonts w:ascii="Cambria"/>
          <w:sz w:val="20"/>
        </w:rPr>
      </w:pPr>
    </w:p>
    <w:p>
      <w:pPr>
        <w:pStyle w:val="BodyText"/>
        <w:spacing w:after="0"/>
        <w:rPr>
          <w:rFonts w:ascii="Cambria"/>
          <w:sz w:val="20"/>
        </w:rPr>
        <w:sectPr>
          <w:pgSz w:w="8400" w:h="11910"/>
          <w:pgMar w:header="252" w:footer="0" w:top="480" w:bottom="280" w:left="0" w:right="0"/>
        </w:sectPr>
      </w:pPr>
    </w:p>
    <w:p>
      <w:pPr>
        <w:pStyle w:val="BodyText"/>
        <w:spacing w:before="238"/>
        <w:ind w:left="1133"/>
        <w:rPr>
          <w:rFonts w:ascii="Cambria" w:hAnsi="Cambria"/>
        </w:rPr>
      </w:pPr>
      <w:r>
        <w:rPr>
          <w:rFonts w:ascii="Cambria" w:hAnsi="Cambria"/>
        </w:rPr>
        <mc:AlternateContent>
          <mc:Choice Requires="wps">
            <w:drawing>
              <wp:anchor distT="0" distB="0" distL="0" distR="0" allowOverlap="1" layoutInCell="1" locked="0" behindDoc="1" simplePos="0" relativeHeight="480502784">
                <wp:simplePos x="0" y="0"/>
                <wp:positionH relativeFrom="page">
                  <wp:posOffset>1986775</wp:posOffset>
                </wp:positionH>
                <wp:positionV relativeFrom="paragraph">
                  <wp:posOffset>204072</wp:posOffset>
                </wp:positionV>
                <wp:extent cx="97155" cy="99060"/>
                <wp:effectExtent l="0" t="0" r="0" b="0"/>
                <wp:wrapNone/>
                <wp:docPr id="616" name="Textbox 616"/>
                <wp:cNvGraphicFramePr>
                  <a:graphicFrameLocks/>
                </wp:cNvGraphicFramePr>
                <a:graphic>
                  <a:graphicData uri="http://schemas.microsoft.com/office/word/2010/wordprocessingShape">
                    <wps:wsp>
                      <wps:cNvPr id="616" name="Textbox 616"/>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156.438995pt;margin-top:16.06871pt;width:7.65pt;height:7.8pt;mso-position-horizontal-relative:page;mso-position-vertical-relative:paragraph;z-index:-22813696" type="#_x0000_t202" id="docshape506"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w w:val="115"/>
        </w:rPr>
        <w:t>⇔</w:t>
      </w:r>
      <w:r>
        <w:rPr>
          <w:rFonts w:ascii="Cambria" w:hAnsi="Cambria"/>
          <w:spacing w:val="4"/>
          <w:w w:val="115"/>
        </w:rPr>
        <w:t> </w:t>
      </w:r>
      <w:r>
        <w:rPr>
          <w:rFonts w:ascii="Cambria" w:hAnsi="Cambria"/>
          <w:w w:val="115"/>
        </w:rPr>
        <w:t>R</w:t>
      </w:r>
      <w:r>
        <w:rPr>
          <w:rFonts w:ascii="Calibri" w:hAnsi="Calibri"/>
          <w:w w:val="115"/>
        </w:rPr>
        <w:t>(</w:t>
      </w:r>
      <w:r>
        <w:rPr>
          <w:rFonts w:ascii="Cambria" w:hAnsi="Cambria"/>
          <w:w w:val="115"/>
        </w:rPr>
        <w:t>t</w:t>
      </w:r>
      <w:r>
        <w:rPr>
          <w:rFonts w:ascii="Calibri" w:hAnsi="Calibri"/>
          <w:w w:val="115"/>
        </w:rPr>
        <w:t>)</w:t>
      </w:r>
      <w:r>
        <w:rPr>
          <w:rFonts w:ascii="Calibri" w:hAnsi="Calibri"/>
          <w:spacing w:val="4"/>
          <w:w w:val="115"/>
        </w:rPr>
        <w:t> </w:t>
      </w:r>
      <w:r>
        <w:rPr>
          <w:rFonts w:ascii="Cambria" w:hAnsi="Cambria"/>
          <w:w w:val="115"/>
        </w:rPr>
        <w:t>≥</w:t>
      </w:r>
      <w:r>
        <w:rPr>
          <w:rFonts w:ascii="Cambria" w:hAnsi="Cambria"/>
          <w:spacing w:val="5"/>
          <w:w w:val="115"/>
        </w:rPr>
        <w:t> </w:t>
      </w:r>
      <w:r>
        <w:rPr>
          <w:rFonts w:ascii="Cambria" w:hAnsi="Cambria"/>
          <w:spacing w:val="-2"/>
          <w:w w:val="110"/>
        </w:rPr>
        <w:t>Ae</w:t>
      </w:r>
      <w:r>
        <w:rPr>
          <w:rFonts w:ascii="Cambria" w:hAnsi="Cambria"/>
          <w:spacing w:val="-2"/>
          <w:w w:val="110"/>
          <w:vertAlign w:val="superscript"/>
        </w:rPr>
        <w:t>τ</w:t>
      </w:r>
      <w:r>
        <w:rPr>
          <w:rFonts w:ascii="Calibri" w:hAnsi="Calibri"/>
          <w:spacing w:val="-2"/>
          <w:w w:val="110"/>
          <w:position w:val="6"/>
          <w:sz w:val="12"/>
          <w:vertAlign w:val="baseline"/>
        </w:rPr>
        <w:t>1</w:t>
      </w:r>
      <w:r>
        <w:rPr>
          <w:rFonts w:ascii="Cambria" w:hAnsi="Cambria"/>
          <w:spacing w:val="-2"/>
          <w:w w:val="110"/>
          <w:position w:val="8"/>
          <w:sz w:val="16"/>
          <w:vertAlign w:val="baseline"/>
        </w:rPr>
        <w:t>t</w:t>
      </w:r>
      <w:r>
        <w:rPr>
          <w:rFonts w:ascii="Cambria" w:hAnsi="Cambria"/>
          <w:spacing w:val="-2"/>
          <w:w w:val="110"/>
          <w:vertAlign w:val="baseline"/>
        </w:rPr>
        <w:t>e</w:t>
      </w:r>
    </w:p>
    <w:p>
      <w:pPr>
        <w:pStyle w:val="BodyText"/>
        <w:spacing w:before="227"/>
        <w:rPr>
          <w:rFonts w:ascii="Cambria"/>
        </w:rPr>
      </w:pPr>
    </w:p>
    <w:p>
      <w:pPr>
        <w:pStyle w:val="BodyText"/>
        <w:spacing w:line="168" w:lineRule="exact" w:before="1"/>
        <w:ind w:left="1133"/>
      </w:pPr>
      <w:r>
        <w:rPr>
          <w:w w:val="105"/>
        </w:rPr>
        <w:t>Saat </w:t>
      </w:r>
      <w:r>
        <w:rPr>
          <w:rFonts w:ascii="Cambria"/>
          <w:w w:val="105"/>
        </w:rPr>
        <w:t>t</w:t>
      </w:r>
      <w:r>
        <w:rPr>
          <w:rFonts w:ascii="Cambria"/>
          <w:spacing w:val="-5"/>
          <w:w w:val="125"/>
        </w:rPr>
        <w:t> </w:t>
      </w:r>
      <w:r>
        <w:rPr>
          <w:rFonts w:ascii="Calibri"/>
          <w:w w:val="125"/>
        </w:rPr>
        <w:t>=</w:t>
      </w:r>
      <w:r>
        <w:rPr>
          <w:rFonts w:ascii="Calibri"/>
          <w:spacing w:val="-7"/>
          <w:w w:val="125"/>
        </w:rPr>
        <w:t> </w:t>
      </w:r>
      <w:r>
        <w:rPr>
          <w:rFonts w:ascii="Calibri"/>
          <w:w w:val="105"/>
        </w:rPr>
        <w:t>0</w:t>
      </w:r>
      <w:r>
        <w:rPr>
          <w:rFonts w:ascii="Calibri"/>
          <w:spacing w:val="7"/>
          <w:w w:val="105"/>
        </w:rPr>
        <w:t> </w:t>
      </w:r>
      <w:r>
        <w:rPr>
          <w:spacing w:val="-4"/>
          <w:w w:val="105"/>
        </w:rPr>
        <w:t>maka</w:t>
      </w:r>
    </w:p>
    <w:p>
      <w:pPr>
        <w:spacing w:before="66"/>
        <w:ind w:left="0" w:right="0" w:firstLine="0"/>
        <w:jc w:val="left"/>
        <w:rPr>
          <w:rFonts w:ascii="Cambria" w:hAnsi="Cambria"/>
          <w:sz w:val="16"/>
        </w:rPr>
      </w:pPr>
      <w:r>
        <w:rPr/>
        <w:br w:type="column"/>
      </w:r>
      <w:r>
        <w:rPr>
          <w:rFonts w:ascii="Cambria" w:hAnsi="Cambria"/>
          <w:w w:val="110"/>
          <w:sz w:val="16"/>
        </w:rPr>
        <w:t>—</w:t>
      </w:r>
      <w:r>
        <w:rPr>
          <w:rFonts w:ascii="Cambria" w:hAnsi="Cambria"/>
          <w:spacing w:val="-5"/>
          <w:w w:val="110"/>
          <w:sz w:val="16"/>
        </w:rPr>
        <w:t> </w:t>
      </w:r>
      <w:r>
        <w:rPr>
          <w:rFonts w:ascii="Cambria" w:hAnsi="Cambria"/>
          <w:w w:val="120"/>
          <w:position w:val="13"/>
          <w:sz w:val="16"/>
        </w:rPr>
        <w:t>∫</w:t>
      </w:r>
      <w:r>
        <w:rPr>
          <w:rFonts w:ascii="Cambria" w:hAnsi="Cambria"/>
          <w:spacing w:val="-4"/>
          <w:w w:val="120"/>
          <w:position w:val="13"/>
          <w:sz w:val="16"/>
        </w:rPr>
        <w:t> </w:t>
      </w:r>
      <w:r>
        <w:rPr>
          <w:rFonts w:ascii="Calibri" w:hAnsi="Calibri"/>
          <w:w w:val="120"/>
          <w:sz w:val="16"/>
        </w:rPr>
        <w:t>(</w:t>
      </w:r>
      <w:r>
        <w:rPr>
          <w:rFonts w:ascii="Calibri" w:hAnsi="Calibri"/>
          <w:spacing w:val="-15"/>
          <w:w w:val="120"/>
          <w:sz w:val="16"/>
        </w:rPr>
        <w:t> </w:t>
      </w:r>
      <w:r>
        <w:rPr>
          <w:rFonts w:ascii="Georgia" w:hAnsi="Georgia"/>
          <w:i/>
          <w:w w:val="120"/>
          <w:sz w:val="16"/>
          <w:u w:val="single"/>
          <w:vertAlign w:val="superscript"/>
        </w:rPr>
        <w:t>τ</w:t>
      </w:r>
      <w:r>
        <w:rPr>
          <w:rFonts w:ascii="Calibri" w:hAnsi="Calibri"/>
          <w:w w:val="120"/>
          <w:sz w:val="16"/>
          <w:u w:val="single"/>
          <w:vertAlign w:val="superscript"/>
        </w:rPr>
        <w:t>1</w:t>
      </w:r>
      <w:r>
        <w:rPr>
          <w:rFonts w:ascii="Georgia" w:hAnsi="Georgia"/>
          <w:i/>
          <w:w w:val="120"/>
          <w:sz w:val="16"/>
          <w:u w:val="single"/>
          <w:vertAlign w:val="superscript"/>
        </w:rPr>
        <w:t>R</w:t>
      </w:r>
      <w:r>
        <w:rPr>
          <w:rFonts w:ascii="Georgia" w:hAnsi="Georgia"/>
          <w:i/>
          <w:spacing w:val="-18"/>
          <w:w w:val="120"/>
          <w:sz w:val="16"/>
          <w:vertAlign w:val="baseline"/>
        </w:rPr>
        <w:t> </w:t>
      </w:r>
      <w:r>
        <w:rPr>
          <w:rFonts w:ascii="Cambria" w:hAnsi="Cambria"/>
          <w:spacing w:val="-2"/>
          <w:w w:val="120"/>
          <w:sz w:val="16"/>
          <w:vertAlign w:val="baseline"/>
        </w:rPr>
        <w:t>τ</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H</w:t>
      </w:r>
      <w:r>
        <w:rPr>
          <w:rFonts w:ascii="Calibri" w:hAnsi="Calibri"/>
          <w:spacing w:val="-2"/>
          <w:w w:val="120"/>
          <w:sz w:val="16"/>
          <w:vertAlign w:val="baseline"/>
        </w:rPr>
        <w:t>)</w:t>
      </w:r>
      <w:r>
        <w:rPr>
          <w:rFonts w:ascii="Cambria" w:hAnsi="Cambria"/>
          <w:spacing w:val="-2"/>
          <w:w w:val="120"/>
          <w:sz w:val="16"/>
          <w:vertAlign w:val="baseline"/>
        </w:rPr>
        <w:t>d</w:t>
      </w:r>
      <w:r>
        <w:rPr>
          <w:rFonts w:ascii="Cambria" w:hAnsi="Cambria"/>
          <w:spacing w:val="-2"/>
          <w:w w:val="120"/>
          <w:sz w:val="16"/>
          <w:vertAlign w:val="baseline"/>
        </w:rPr>
        <w:t>t</w:t>
      </w:r>
    </w:p>
    <w:p>
      <w:pPr>
        <w:spacing w:line="240" w:lineRule="auto" w:before="2"/>
        <w:rPr>
          <w:rFonts w:ascii="Cambria"/>
          <w:sz w:val="22"/>
        </w:rPr>
      </w:pPr>
      <w:r>
        <w:rPr/>
        <w:br w:type="column"/>
      </w:r>
      <w:r>
        <w:rPr>
          <w:rFonts w:ascii="Cambria"/>
          <w:sz w:val="22"/>
        </w:rPr>
      </w:r>
    </w:p>
    <w:p>
      <w:pPr>
        <w:pStyle w:val="BodyText"/>
        <w:tabs>
          <w:tab w:pos="314" w:val="left" w:leader="none"/>
        </w:tabs>
        <w:spacing w:before="1"/>
        <w:rPr>
          <w:rFonts w:ascii="Cambria"/>
        </w:rPr>
      </w:pPr>
      <w:r>
        <w:rPr>
          <w:rFonts w:ascii="Cambria"/>
          <w:spacing w:val="-10"/>
          <w:w w:val="135"/>
        </w:rPr>
        <w:t>,</w:t>
      </w:r>
      <w:r>
        <w:rPr>
          <w:rFonts w:ascii="Cambria"/>
        </w:rPr>
        <w:tab/>
      </w:r>
      <w:r>
        <w:rPr>
          <w:rFonts w:ascii="Cambria"/>
          <w:w w:val="135"/>
        </w:rPr>
        <w:t>A</w:t>
      </w:r>
      <w:r>
        <w:rPr>
          <w:rFonts w:ascii="Cambria"/>
          <w:spacing w:val="-6"/>
          <w:w w:val="135"/>
        </w:rPr>
        <w:t> </w:t>
      </w:r>
      <w:r>
        <w:rPr>
          <w:rFonts w:ascii="Calibri"/>
          <w:w w:val="135"/>
        </w:rPr>
        <w:t>=</w:t>
      </w:r>
      <w:r>
        <w:rPr>
          <w:rFonts w:ascii="Calibri"/>
          <w:spacing w:val="-7"/>
          <w:w w:val="135"/>
        </w:rPr>
        <w:t> </w:t>
      </w:r>
      <w:r>
        <w:rPr>
          <w:rFonts w:ascii="Cambria"/>
          <w:spacing w:val="-16"/>
          <w:w w:val="130"/>
        </w:rPr>
        <w:t>e</w:t>
      </w:r>
      <w:r>
        <w:rPr>
          <w:rFonts w:ascii="Cambria"/>
          <w:spacing w:val="-16"/>
          <w:w w:val="130"/>
          <w:vertAlign w:val="superscript"/>
        </w:rPr>
        <w:t>Z</w:t>
      </w:r>
    </w:p>
    <w:p>
      <w:pPr>
        <w:spacing w:line="240" w:lineRule="auto" w:before="7"/>
        <w:rPr>
          <w:rFonts w:ascii="Cambria"/>
          <w:sz w:val="22"/>
        </w:rPr>
      </w:pPr>
      <w:r>
        <w:rPr/>
        <w:br w:type="column"/>
      </w:r>
      <w:r>
        <w:rPr>
          <w:rFonts w:ascii="Cambria"/>
          <w:sz w:val="22"/>
        </w:rPr>
      </w:r>
    </w:p>
    <w:p>
      <w:pPr>
        <w:pStyle w:val="BodyText"/>
        <w:ind w:right="1223"/>
        <w:jc w:val="center"/>
      </w:pPr>
      <w:r>
        <w:rPr/>
        <w:t>merupakan</w:t>
      </w:r>
      <w:r>
        <w:rPr>
          <w:spacing w:val="-12"/>
        </w:rPr>
        <w:t> </w:t>
      </w:r>
      <w:r>
        <w:rPr>
          <w:spacing w:val="-2"/>
        </w:rPr>
        <w:t>konstanta</w:t>
      </w:r>
    </w:p>
    <w:p>
      <w:pPr>
        <w:pStyle w:val="BodyText"/>
        <w:spacing w:before="124"/>
        <w:ind w:left="520"/>
        <w:jc w:val="center"/>
      </w:pPr>
      <w:r>
        <w:rPr>
          <w:spacing w:val="-2"/>
        </w:rPr>
        <w:t>(4.8)</w:t>
      </w:r>
    </w:p>
    <w:p>
      <w:pPr>
        <w:pStyle w:val="BodyText"/>
        <w:spacing w:after="0"/>
        <w:jc w:val="center"/>
        <w:sectPr>
          <w:type w:val="continuous"/>
          <w:pgSz w:w="8400" w:h="11910"/>
          <w:pgMar w:header="252" w:footer="0" w:top="1220" w:bottom="280" w:left="0" w:right="0"/>
          <w:cols w:num="4" w:equalWidth="0">
            <w:col w:w="2716" w:space="0"/>
            <w:col w:w="1464" w:space="9"/>
            <w:col w:w="986" w:space="40"/>
            <w:col w:w="3185"/>
          </w:cols>
        </w:sectPr>
      </w:pPr>
    </w:p>
    <w:p>
      <w:pPr>
        <w:spacing w:line="156" w:lineRule="auto" w:before="0"/>
        <w:ind w:left="1133"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503296">
                <wp:simplePos x="0" y="0"/>
                <wp:positionH relativeFrom="page">
                  <wp:posOffset>1795907</wp:posOffset>
                </wp:positionH>
                <wp:positionV relativeFrom="paragraph">
                  <wp:posOffset>140182</wp:posOffset>
                </wp:positionV>
                <wp:extent cx="97155" cy="99060"/>
                <wp:effectExtent l="0" t="0" r="0" b="0"/>
                <wp:wrapNone/>
                <wp:docPr id="617" name="Textbox 617"/>
                <wp:cNvGraphicFramePr>
                  <a:graphicFrameLocks/>
                </wp:cNvGraphicFramePr>
                <a:graphic>
                  <a:graphicData uri="http://schemas.microsoft.com/office/word/2010/wordprocessingShape">
                    <wps:wsp>
                      <wps:cNvPr id="617" name="Textbox 617"/>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141.410004pt;margin-top:11.037978pt;width:7.65pt;height:7.8pt;mso-position-horizontal-relative:page;mso-position-vertical-relative:paragraph;z-index:-22813184" type="#_x0000_t202" id="docshape507"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w w:val="120"/>
          <w:position w:val="-11"/>
          <w:sz w:val="22"/>
        </w:rPr>
        <w:t>⇔</w:t>
      </w:r>
      <w:r>
        <w:rPr>
          <w:rFonts w:ascii="Cambria" w:hAnsi="Cambria"/>
          <w:spacing w:val="5"/>
          <w:w w:val="120"/>
          <w:position w:val="-11"/>
          <w:sz w:val="22"/>
        </w:rPr>
        <w:t> </w:t>
      </w:r>
      <w:r>
        <w:rPr>
          <w:rFonts w:ascii="Cambria" w:hAnsi="Cambria"/>
          <w:w w:val="120"/>
          <w:position w:val="-11"/>
          <w:sz w:val="22"/>
        </w:rPr>
        <w:t>R</w:t>
      </w:r>
      <w:r>
        <w:rPr>
          <w:rFonts w:ascii="Calibri" w:hAnsi="Calibri"/>
          <w:w w:val="120"/>
          <w:position w:val="-11"/>
          <w:sz w:val="22"/>
        </w:rPr>
        <w:t>(0)</w:t>
      </w:r>
      <w:r>
        <w:rPr>
          <w:rFonts w:ascii="Calibri" w:hAnsi="Calibri"/>
          <w:spacing w:val="4"/>
          <w:w w:val="120"/>
          <w:position w:val="-11"/>
          <w:sz w:val="22"/>
        </w:rPr>
        <w:t> </w:t>
      </w:r>
      <w:r>
        <w:rPr>
          <w:rFonts w:ascii="Cambria" w:hAnsi="Cambria"/>
          <w:w w:val="120"/>
          <w:position w:val="-11"/>
          <w:sz w:val="22"/>
        </w:rPr>
        <w:t>≥</w:t>
      </w:r>
      <w:r>
        <w:rPr>
          <w:rFonts w:ascii="Cambria" w:hAnsi="Cambria"/>
          <w:spacing w:val="5"/>
          <w:w w:val="120"/>
          <w:position w:val="-11"/>
          <w:sz w:val="22"/>
        </w:rPr>
        <w:t> </w:t>
      </w:r>
      <w:r>
        <w:rPr>
          <w:rFonts w:ascii="Cambria" w:hAnsi="Cambria"/>
          <w:w w:val="120"/>
          <w:position w:val="-11"/>
          <w:sz w:val="22"/>
        </w:rPr>
        <w:t>Ae</w:t>
      </w:r>
      <w:r>
        <w:rPr>
          <w:rFonts w:ascii="Cambria" w:hAnsi="Cambria"/>
          <w:w w:val="120"/>
          <w:sz w:val="16"/>
        </w:rPr>
        <w:t>−</w:t>
      </w:r>
      <w:r>
        <w:rPr>
          <w:rFonts w:ascii="Cambria" w:hAnsi="Cambria"/>
          <w:spacing w:val="-12"/>
          <w:w w:val="120"/>
          <w:sz w:val="16"/>
        </w:rPr>
        <w:t> </w:t>
      </w:r>
      <w:r>
        <w:rPr>
          <w:rFonts w:ascii="Cambria" w:hAnsi="Cambria"/>
          <w:w w:val="120"/>
          <w:position w:val="13"/>
          <w:sz w:val="16"/>
        </w:rPr>
        <w:t>∫</w:t>
      </w:r>
      <w:r>
        <w:rPr>
          <w:rFonts w:ascii="Cambria" w:hAnsi="Cambria"/>
          <w:spacing w:val="-9"/>
          <w:w w:val="120"/>
          <w:position w:val="13"/>
          <w:sz w:val="16"/>
        </w:rPr>
        <w:t> </w:t>
      </w:r>
      <w:r>
        <w:rPr>
          <w:rFonts w:ascii="Calibri" w:hAnsi="Calibri"/>
          <w:w w:val="120"/>
          <w:sz w:val="16"/>
        </w:rPr>
        <w:t>(</w:t>
      </w:r>
      <w:r>
        <w:rPr>
          <w:rFonts w:ascii="Calibri" w:hAnsi="Calibri"/>
          <w:spacing w:val="-19"/>
          <w:w w:val="120"/>
          <w:sz w:val="16"/>
        </w:rPr>
        <w:t> </w:t>
      </w:r>
      <w:r>
        <w:rPr>
          <w:rFonts w:ascii="Georgia" w:hAnsi="Georgia"/>
          <w:i/>
          <w:w w:val="120"/>
          <w:sz w:val="16"/>
          <w:u w:val="single"/>
          <w:vertAlign w:val="superscript"/>
        </w:rPr>
        <w:t>τ</w:t>
      </w:r>
      <w:r>
        <w:rPr>
          <w:rFonts w:ascii="Calibri" w:hAnsi="Calibri"/>
          <w:w w:val="120"/>
          <w:sz w:val="16"/>
          <w:u w:val="single"/>
          <w:vertAlign w:val="superscript"/>
        </w:rPr>
        <w:t>1</w:t>
      </w:r>
      <w:r>
        <w:rPr>
          <w:rFonts w:ascii="Georgia" w:hAnsi="Georgia"/>
          <w:i/>
          <w:w w:val="120"/>
          <w:sz w:val="16"/>
          <w:u w:val="single"/>
          <w:vertAlign w:val="superscript"/>
        </w:rPr>
        <w:t>R</w:t>
      </w:r>
      <w:r>
        <w:rPr>
          <w:rFonts w:ascii="Georgia" w:hAnsi="Georgia"/>
          <w:i/>
          <w:spacing w:val="-22"/>
          <w:w w:val="120"/>
          <w:sz w:val="16"/>
          <w:vertAlign w:val="baseline"/>
        </w:rPr>
        <w:t> </w:t>
      </w:r>
      <w:r>
        <w:rPr>
          <w:rFonts w:ascii="Cambria" w:hAnsi="Cambria"/>
          <w:spacing w:val="-2"/>
          <w:w w:val="120"/>
          <w:sz w:val="16"/>
          <w:vertAlign w:val="baseline"/>
        </w:rPr>
        <w:t>τ</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H</w:t>
      </w:r>
      <w:r>
        <w:rPr>
          <w:rFonts w:ascii="Calibri" w:hAnsi="Calibri"/>
          <w:spacing w:val="-2"/>
          <w:w w:val="120"/>
          <w:sz w:val="16"/>
          <w:vertAlign w:val="baseline"/>
        </w:rPr>
        <w:t>)</w:t>
      </w:r>
      <w:r>
        <w:rPr>
          <w:rFonts w:ascii="Cambria" w:hAnsi="Cambria"/>
          <w:spacing w:val="-2"/>
          <w:w w:val="120"/>
          <w:sz w:val="16"/>
          <w:vertAlign w:val="baseline"/>
        </w:rPr>
        <w:t>dt</w:t>
      </w:r>
    </w:p>
    <w:p>
      <w:pPr>
        <w:spacing w:line="156" w:lineRule="auto" w:before="0"/>
        <w:ind w:left="0" w:right="546" w:firstLine="0"/>
        <w:jc w:val="center"/>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503808">
                <wp:simplePos x="0" y="0"/>
                <wp:positionH relativeFrom="page">
                  <wp:posOffset>1405699</wp:posOffset>
                </wp:positionH>
                <wp:positionV relativeFrom="paragraph">
                  <wp:posOffset>138519</wp:posOffset>
                </wp:positionV>
                <wp:extent cx="97155" cy="99060"/>
                <wp:effectExtent l="0" t="0" r="0" b="0"/>
                <wp:wrapNone/>
                <wp:docPr id="618" name="Textbox 618"/>
                <wp:cNvGraphicFramePr>
                  <a:graphicFrameLocks/>
                </wp:cNvGraphicFramePr>
                <a:graphic>
                  <a:graphicData uri="http://schemas.microsoft.com/office/word/2010/wordprocessingShape">
                    <wps:wsp>
                      <wps:cNvPr id="618" name="Textbox 618"/>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110.684998pt;margin-top:10.907022pt;width:7.65pt;height:7.8pt;mso-position-horizontal-relative:page;mso-position-vertical-relative:paragraph;z-index:-22812672" type="#_x0000_t202" id="docshape508"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504320">
                <wp:simplePos x="0" y="0"/>
                <wp:positionH relativeFrom="page">
                  <wp:posOffset>2694495</wp:posOffset>
                </wp:positionH>
                <wp:positionV relativeFrom="paragraph">
                  <wp:posOffset>138519</wp:posOffset>
                </wp:positionV>
                <wp:extent cx="97155" cy="99060"/>
                <wp:effectExtent l="0" t="0" r="0" b="0"/>
                <wp:wrapNone/>
                <wp:docPr id="619" name="Textbox 619"/>
                <wp:cNvGraphicFramePr>
                  <a:graphicFrameLocks/>
                </wp:cNvGraphicFramePr>
                <a:graphic>
                  <a:graphicData uri="http://schemas.microsoft.com/office/word/2010/wordprocessingShape">
                    <wps:wsp>
                      <wps:cNvPr id="619" name="Textbox 619"/>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212.164993pt;margin-top:10.907022pt;width:7.65pt;height:7.8pt;mso-position-horizontal-relative:page;mso-position-vertical-relative:paragraph;z-index:-22812160" type="#_x0000_t202" id="docshape509"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504832">
                <wp:simplePos x="0" y="0"/>
                <wp:positionH relativeFrom="page">
                  <wp:posOffset>3593096</wp:posOffset>
                </wp:positionH>
                <wp:positionV relativeFrom="paragraph">
                  <wp:posOffset>138519</wp:posOffset>
                </wp:positionV>
                <wp:extent cx="97155" cy="99060"/>
                <wp:effectExtent l="0" t="0" r="0" b="0"/>
                <wp:wrapNone/>
                <wp:docPr id="620" name="Textbox 620"/>
                <wp:cNvGraphicFramePr>
                  <a:graphicFrameLocks/>
                </wp:cNvGraphicFramePr>
                <a:graphic>
                  <a:graphicData uri="http://schemas.microsoft.com/office/word/2010/wordprocessingShape">
                    <wps:wsp>
                      <wps:cNvPr id="620" name="Textbox 620"/>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282.92099pt;margin-top:10.907022pt;width:7.65pt;height:7.8pt;mso-position-horizontal-relative:page;mso-position-vertical-relative:paragraph;z-index:-22811648" type="#_x0000_t202" id="docshape510"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509440">
                <wp:simplePos x="0" y="0"/>
                <wp:positionH relativeFrom="page">
                  <wp:posOffset>3367735</wp:posOffset>
                </wp:positionH>
                <wp:positionV relativeFrom="paragraph">
                  <wp:posOffset>129240</wp:posOffset>
                </wp:positionV>
                <wp:extent cx="64769" cy="139065"/>
                <wp:effectExtent l="0" t="0" r="0" b="0"/>
                <wp:wrapNone/>
                <wp:docPr id="621" name="Textbox 621"/>
                <wp:cNvGraphicFramePr>
                  <a:graphicFrameLocks/>
                </wp:cNvGraphicFramePr>
                <a:graphic>
                  <a:graphicData uri="http://schemas.microsoft.com/office/word/2010/wordprocessingShape">
                    <wps:wsp>
                      <wps:cNvPr id="621" name="Textbox 621"/>
                      <wps:cNvSpPr txBox="1"/>
                      <wps:spPr>
                        <a:xfrm>
                          <a:off x="0" y="0"/>
                          <a:ext cx="64769" cy="139065"/>
                        </a:xfrm>
                        <a:prstGeom prst="rect">
                          <a:avLst/>
                        </a:prstGeom>
                      </wps:spPr>
                      <wps:txbx>
                        <w:txbxContent>
                          <w:p>
                            <w:pPr>
                              <w:pStyle w:val="BodyText"/>
                              <w:spacing w:line="213" w:lineRule="exact"/>
                              <w:rPr>
                                <w:rFonts w:ascii="Cambria"/>
                              </w:rPr>
                            </w:pPr>
                            <w:r>
                              <w:rPr>
                                <w:rFonts w:ascii="Cambria"/>
                                <w:spacing w:val="-17"/>
                              </w:rPr>
                              <w:t>e</w:t>
                            </w:r>
                          </w:p>
                        </w:txbxContent>
                      </wps:txbx>
                      <wps:bodyPr wrap="square" lIns="0" tIns="0" rIns="0" bIns="0" rtlCol="0">
                        <a:noAutofit/>
                      </wps:bodyPr>
                    </wps:wsp>
                  </a:graphicData>
                </a:graphic>
              </wp:anchor>
            </w:drawing>
          </mc:Choice>
          <mc:Fallback>
            <w:pict>
              <v:shape style="position:absolute;margin-left:265.175995pt;margin-top:10.176396pt;width:5.1pt;height:10.95pt;mso-position-horizontal-relative:page;mso-position-vertical-relative:paragraph;z-index:-22807040" type="#_x0000_t202" id="docshape511" filled="false" stroked="false">
                <v:textbox inset="0,0,0,0">
                  <w:txbxContent>
                    <w:p>
                      <w:pPr>
                        <w:pStyle w:val="BodyText"/>
                        <w:spacing w:line="213" w:lineRule="exact"/>
                        <w:rPr>
                          <w:rFonts w:ascii="Cambria"/>
                        </w:rPr>
                      </w:pPr>
                      <w:r>
                        <w:rPr>
                          <w:rFonts w:ascii="Cambria"/>
                          <w:spacing w:val="-17"/>
                        </w:rPr>
                        <w:t>e</w:t>
                      </w:r>
                    </w:p>
                  </w:txbxContent>
                </v:textbox>
                <w10:wrap type="none"/>
              </v:shape>
            </w:pict>
          </mc:Fallback>
        </mc:AlternateContent>
      </w:r>
      <w:r>
        <w:rPr>
          <w:rFonts w:ascii="Cambria" w:hAnsi="Cambria"/>
          <w:w w:val="125"/>
          <w:position w:val="-11"/>
          <w:sz w:val="22"/>
        </w:rPr>
        <w:t>⇔</w:t>
      </w:r>
      <w:r>
        <w:rPr>
          <w:rFonts w:ascii="Cambria" w:hAnsi="Cambria"/>
          <w:spacing w:val="4"/>
          <w:w w:val="125"/>
          <w:position w:val="-11"/>
          <w:sz w:val="22"/>
        </w:rPr>
        <w:t> </w:t>
      </w:r>
      <w:r>
        <w:rPr>
          <w:rFonts w:ascii="Cambria" w:hAnsi="Cambria"/>
          <w:w w:val="125"/>
          <w:position w:val="-11"/>
          <w:sz w:val="22"/>
        </w:rPr>
        <w:t>R</w:t>
      </w:r>
      <w:r>
        <w:rPr>
          <w:rFonts w:ascii="Calibri" w:hAnsi="Calibri"/>
          <w:w w:val="125"/>
          <w:position w:val="-11"/>
          <w:sz w:val="22"/>
        </w:rPr>
        <w:t>(0)</w:t>
      </w:r>
      <w:r>
        <w:rPr>
          <w:rFonts w:ascii="Cambria" w:hAnsi="Cambria"/>
          <w:w w:val="125"/>
          <w:position w:val="-11"/>
          <w:sz w:val="22"/>
        </w:rPr>
        <w:t>e</w:t>
      </w:r>
      <w:r>
        <w:rPr>
          <w:rFonts w:ascii="Cambria" w:hAnsi="Cambria"/>
          <w:w w:val="125"/>
          <w:position w:val="13"/>
          <w:sz w:val="16"/>
        </w:rPr>
        <w:t>∫</w:t>
      </w:r>
      <w:r>
        <w:rPr>
          <w:rFonts w:ascii="Cambria" w:hAnsi="Cambria"/>
          <w:spacing w:val="-9"/>
          <w:w w:val="125"/>
          <w:position w:val="13"/>
          <w:sz w:val="16"/>
        </w:rPr>
        <w:t> </w:t>
      </w:r>
      <w:r>
        <w:rPr>
          <w:rFonts w:ascii="Calibri" w:hAnsi="Calibri"/>
          <w:w w:val="125"/>
          <w:sz w:val="16"/>
        </w:rPr>
        <w:t>(</w:t>
      </w:r>
      <w:r>
        <w:rPr>
          <w:rFonts w:ascii="Calibri" w:hAnsi="Calibri"/>
          <w:spacing w:val="-20"/>
          <w:w w:val="125"/>
          <w:sz w:val="16"/>
        </w:rPr>
        <w:t> </w:t>
      </w:r>
      <w:r>
        <w:rPr>
          <w:rFonts w:ascii="Georgia" w:hAnsi="Georgia"/>
          <w:i/>
          <w:w w:val="125"/>
          <w:sz w:val="16"/>
          <w:u w:val="single"/>
          <w:vertAlign w:val="superscript"/>
        </w:rPr>
        <w:t>τ</w:t>
      </w:r>
      <w:r>
        <w:rPr>
          <w:rFonts w:ascii="Calibri" w:hAnsi="Calibri"/>
          <w:w w:val="125"/>
          <w:sz w:val="16"/>
          <w:u w:val="single"/>
          <w:vertAlign w:val="superscript"/>
        </w:rPr>
        <w:t>1</w:t>
      </w:r>
      <w:r>
        <w:rPr>
          <w:rFonts w:ascii="Georgia" w:hAnsi="Georgia"/>
          <w:i/>
          <w:w w:val="125"/>
          <w:sz w:val="16"/>
          <w:u w:val="single"/>
          <w:vertAlign w:val="superscript"/>
        </w:rPr>
        <w:t>R</w:t>
      </w:r>
      <w:r>
        <w:rPr>
          <w:rFonts w:ascii="Georgia" w:hAnsi="Georgia"/>
          <w:i/>
          <w:spacing w:val="-23"/>
          <w:w w:val="125"/>
          <w:sz w:val="16"/>
          <w:vertAlign w:val="baseline"/>
        </w:rPr>
        <w:t> </w:t>
      </w:r>
      <w:r>
        <w:rPr>
          <w:rFonts w:ascii="Cambria" w:hAnsi="Cambria"/>
          <w:w w:val="125"/>
          <w:sz w:val="16"/>
          <w:vertAlign w:val="baseline"/>
        </w:rPr>
        <w:t>τ</w:t>
      </w:r>
      <w:r>
        <w:rPr>
          <w:rFonts w:ascii="Calibri" w:hAnsi="Calibri"/>
          <w:w w:val="125"/>
          <w:sz w:val="16"/>
          <w:vertAlign w:val="subscript"/>
        </w:rPr>
        <w:t>2</w:t>
      </w:r>
      <w:r>
        <w:rPr>
          <w:rFonts w:ascii="Calibri" w:hAnsi="Calibri"/>
          <w:w w:val="125"/>
          <w:sz w:val="16"/>
          <w:vertAlign w:val="baseline"/>
        </w:rPr>
        <w:t>+</w:t>
      </w:r>
      <w:r>
        <w:rPr>
          <w:rFonts w:ascii="Cambria" w:hAnsi="Cambria"/>
          <w:w w:val="125"/>
          <w:sz w:val="16"/>
          <w:vertAlign w:val="baseline"/>
        </w:rPr>
        <w:t>τ</w:t>
      </w:r>
      <w:r>
        <w:rPr>
          <w:rFonts w:ascii="Calibri" w:hAnsi="Calibri"/>
          <w:w w:val="125"/>
          <w:sz w:val="16"/>
          <w:vertAlign w:val="subscript"/>
        </w:rPr>
        <w:t>3</w:t>
      </w:r>
      <w:r>
        <w:rPr>
          <w:rFonts w:ascii="Cambria" w:hAnsi="Cambria"/>
          <w:w w:val="125"/>
          <w:sz w:val="16"/>
          <w:vertAlign w:val="baseline"/>
        </w:rPr>
        <w:t>H</w:t>
      </w:r>
      <w:r>
        <w:rPr>
          <w:rFonts w:ascii="Calibri" w:hAnsi="Calibri"/>
          <w:w w:val="125"/>
          <w:sz w:val="16"/>
          <w:vertAlign w:val="baseline"/>
        </w:rPr>
        <w:t>)</w:t>
      </w:r>
      <w:r>
        <w:rPr>
          <w:rFonts w:ascii="Cambria" w:hAnsi="Cambria"/>
          <w:w w:val="125"/>
          <w:sz w:val="16"/>
          <w:vertAlign w:val="baseline"/>
        </w:rPr>
        <w:t>dt</w:t>
      </w:r>
      <w:r>
        <w:rPr>
          <w:rFonts w:ascii="Cambria" w:hAnsi="Cambria"/>
          <w:spacing w:val="32"/>
          <w:w w:val="125"/>
          <w:sz w:val="16"/>
          <w:vertAlign w:val="baseline"/>
        </w:rPr>
        <w:t> </w:t>
      </w:r>
      <w:r>
        <w:rPr>
          <w:rFonts w:ascii="Cambria" w:hAnsi="Cambria"/>
          <w:w w:val="125"/>
          <w:position w:val="-11"/>
          <w:sz w:val="22"/>
          <w:vertAlign w:val="baseline"/>
        </w:rPr>
        <w:t>≥</w:t>
      </w:r>
      <w:r>
        <w:rPr>
          <w:rFonts w:ascii="Cambria" w:hAnsi="Cambria"/>
          <w:spacing w:val="4"/>
          <w:w w:val="125"/>
          <w:position w:val="-11"/>
          <w:sz w:val="22"/>
          <w:vertAlign w:val="baseline"/>
        </w:rPr>
        <w:t> </w:t>
      </w:r>
      <w:r>
        <w:rPr>
          <w:rFonts w:ascii="Cambria" w:hAnsi="Cambria"/>
          <w:w w:val="125"/>
          <w:position w:val="-11"/>
          <w:sz w:val="22"/>
          <w:vertAlign w:val="baseline"/>
        </w:rPr>
        <w:t>Ae</w:t>
      </w:r>
      <w:r>
        <w:rPr>
          <w:rFonts w:ascii="Cambria" w:hAnsi="Cambria"/>
          <w:w w:val="125"/>
          <w:sz w:val="16"/>
          <w:vertAlign w:val="baseline"/>
        </w:rPr>
        <w:t>−</w:t>
      </w:r>
      <w:r>
        <w:rPr>
          <w:rFonts w:ascii="Cambria" w:hAnsi="Cambria"/>
          <w:spacing w:val="-13"/>
          <w:w w:val="125"/>
          <w:sz w:val="16"/>
          <w:vertAlign w:val="baseline"/>
        </w:rPr>
        <w:t> </w:t>
      </w:r>
      <w:r>
        <w:rPr>
          <w:rFonts w:ascii="Cambria" w:hAnsi="Cambria"/>
          <w:w w:val="125"/>
          <w:position w:val="13"/>
          <w:sz w:val="16"/>
          <w:vertAlign w:val="baseline"/>
        </w:rPr>
        <w:t>∫</w:t>
      </w:r>
      <w:r>
        <w:rPr>
          <w:rFonts w:ascii="Cambria" w:hAnsi="Cambria"/>
          <w:spacing w:val="-10"/>
          <w:w w:val="125"/>
          <w:position w:val="13"/>
          <w:sz w:val="16"/>
          <w:vertAlign w:val="baseline"/>
        </w:rPr>
        <w:t> </w:t>
      </w:r>
      <w:r>
        <w:rPr>
          <w:rFonts w:ascii="Calibri" w:hAnsi="Calibri"/>
          <w:w w:val="125"/>
          <w:sz w:val="16"/>
          <w:vertAlign w:val="baseline"/>
        </w:rPr>
        <w:t>(</w:t>
      </w:r>
      <w:r>
        <w:rPr>
          <w:rFonts w:ascii="Calibri" w:hAnsi="Calibri"/>
          <w:spacing w:val="-20"/>
          <w:w w:val="125"/>
          <w:sz w:val="16"/>
          <w:vertAlign w:val="baseline"/>
        </w:rPr>
        <w:t> </w:t>
      </w:r>
      <w:r>
        <w:rPr>
          <w:rFonts w:ascii="Georgia" w:hAnsi="Georgia"/>
          <w:i/>
          <w:w w:val="125"/>
          <w:sz w:val="16"/>
          <w:u w:val="single"/>
          <w:vertAlign w:val="superscript"/>
        </w:rPr>
        <w:t>τ</w:t>
      </w:r>
      <w:r>
        <w:rPr>
          <w:rFonts w:ascii="Calibri" w:hAnsi="Calibri"/>
          <w:w w:val="125"/>
          <w:sz w:val="16"/>
          <w:u w:val="single"/>
          <w:vertAlign w:val="superscript"/>
        </w:rPr>
        <w:t>1</w:t>
      </w:r>
      <w:r>
        <w:rPr>
          <w:rFonts w:ascii="Georgia" w:hAnsi="Georgia"/>
          <w:i/>
          <w:w w:val="125"/>
          <w:sz w:val="16"/>
          <w:u w:val="single"/>
          <w:vertAlign w:val="superscript"/>
        </w:rPr>
        <w:t>R</w:t>
      </w:r>
      <w:r>
        <w:rPr>
          <w:rFonts w:ascii="Georgia" w:hAnsi="Georgia"/>
          <w:i/>
          <w:spacing w:val="-23"/>
          <w:w w:val="125"/>
          <w:sz w:val="16"/>
          <w:vertAlign w:val="baseline"/>
        </w:rPr>
        <w:t> </w:t>
      </w:r>
      <w:r>
        <w:rPr>
          <w:rFonts w:ascii="Cambria" w:hAnsi="Cambria"/>
          <w:w w:val="125"/>
          <w:sz w:val="16"/>
          <w:vertAlign w:val="baseline"/>
        </w:rPr>
        <w:t>τ</w:t>
      </w:r>
      <w:r>
        <w:rPr>
          <w:rFonts w:ascii="Calibri" w:hAnsi="Calibri"/>
          <w:w w:val="125"/>
          <w:sz w:val="16"/>
          <w:vertAlign w:val="subscript"/>
        </w:rPr>
        <w:t>2</w:t>
      </w:r>
      <w:r>
        <w:rPr>
          <w:rFonts w:ascii="Calibri" w:hAnsi="Calibri"/>
          <w:w w:val="125"/>
          <w:sz w:val="16"/>
          <w:vertAlign w:val="baseline"/>
        </w:rPr>
        <w:t>+</w:t>
      </w:r>
      <w:r>
        <w:rPr>
          <w:rFonts w:ascii="Cambria" w:hAnsi="Cambria"/>
          <w:w w:val="125"/>
          <w:sz w:val="16"/>
          <w:vertAlign w:val="baseline"/>
        </w:rPr>
        <w:t>τ</w:t>
      </w:r>
      <w:r>
        <w:rPr>
          <w:rFonts w:ascii="Calibri" w:hAnsi="Calibri"/>
          <w:w w:val="125"/>
          <w:sz w:val="16"/>
          <w:vertAlign w:val="subscript"/>
        </w:rPr>
        <w:t>3</w:t>
      </w:r>
      <w:r>
        <w:rPr>
          <w:rFonts w:ascii="Cambria" w:hAnsi="Cambria"/>
          <w:w w:val="125"/>
          <w:sz w:val="16"/>
          <w:vertAlign w:val="baseline"/>
        </w:rPr>
        <w:t>H</w:t>
      </w:r>
      <w:r>
        <w:rPr>
          <w:rFonts w:ascii="Calibri" w:hAnsi="Calibri"/>
          <w:w w:val="125"/>
          <w:sz w:val="16"/>
          <w:vertAlign w:val="baseline"/>
        </w:rPr>
        <w:t>)</w:t>
      </w:r>
      <w:r>
        <w:rPr>
          <w:rFonts w:ascii="Cambria" w:hAnsi="Cambria"/>
          <w:w w:val="125"/>
          <w:sz w:val="16"/>
          <w:vertAlign w:val="baseline"/>
        </w:rPr>
        <w:t>dt</w:t>
      </w:r>
      <w:r>
        <w:rPr>
          <w:rFonts w:ascii="Cambria" w:hAnsi="Cambria"/>
          <w:spacing w:val="76"/>
          <w:w w:val="125"/>
          <w:sz w:val="16"/>
          <w:vertAlign w:val="baseline"/>
        </w:rPr>
        <w:t> </w:t>
      </w:r>
      <w:r>
        <w:rPr>
          <w:rFonts w:ascii="Cambria" w:hAnsi="Cambria"/>
          <w:w w:val="125"/>
          <w:position w:val="13"/>
          <w:sz w:val="16"/>
          <w:vertAlign w:val="baseline"/>
        </w:rPr>
        <w:t>∫</w:t>
      </w:r>
      <w:r>
        <w:rPr>
          <w:rFonts w:ascii="Cambria" w:hAnsi="Cambria"/>
          <w:spacing w:val="-9"/>
          <w:w w:val="125"/>
          <w:position w:val="13"/>
          <w:sz w:val="16"/>
          <w:vertAlign w:val="baseline"/>
        </w:rPr>
        <w:t> </w:t>
      </w:r>
      <w:r>
        <w:rPr>
          <w:rFonts w:ascii="Calibri" w:hAnsi="Calibri"/>
          <w:w w:val="125"/>
          <w:sz w:val="16"/>
          <w:vertAlign w:val="baseline"/>
        </w:rPr>
        <w:t>(</w:t>
      </w:r>
      <w:r>
        <w:rPr>
          <w:rFonts w:ascii="Calibri" w:hAnsi="Calibri"/>
          <w:spacing w:val="-21"/>
          <w:w w:val="125"/>
          <w:sz w:val="16"/>
          <w:vertAlign w:val="baseline"/>
        </w:rPr>
        <w:t> </w:t>
      </w:r>
      <w:r>
        <w:rPr>
          <w:rFonts w:ascii="Georgia" w:hAnsi="Georgia"/>
          <w:i/>
          <w:w w:val="125"/>
          <w:sz w:val="16"/>
          <w:u w:val="single"/>
          <w:vertAlign w:val="superscript"/>
        </w:rPr>
        <w:t>τ</w:t>
      </w:r>
      <w:r>
        <w:rPr>
          <w:rFonts w:ascii="Calibri" w:hAnsi="Calibri"/>
          <w:w w:val="125"/>
          <w:sz w:val="16"/>
          <w:u w:val="single"/>
          <w:vertAlign w:val="superscript"/>
        </w:rPr>
        <w:t>1</w:t>
      </w:r>
      <w:r>
        <w:rPr>
          <w:rFonts w:ascii="Georgia" w:hAnsi="Georgia"/>
          <w:i/>
          <w:w w:val="125"/>
          <w:sz w:val="16"/>
          <w:u w:val="single"/>
          <w:vertAlign w:val="superscript"/>
        </w:rPr>
        <w:t>R</w:t>
      </w:r>
      <w:r>
        <w:rPr>
          <w:rFonts w:ascii="Georgia" w:hAnsi="Georgia"/>
          <w:i/>
          <w:spacing w:val="-22"/>
          <w:w w:val="125"/>
          <w:sz w:val="16"/>
          <w:vertAlign w:val="baseline"/>
        </w:rPr>
        <w:t> </w:t>
      </w:r>
      <w:r>
        <w:rPr>
          <w:rFonts w:ascii="Cambria" w:hAnsi="Cambria"/>
          <w:spacing w:val="-2"/>
          <w:w w:val="125"/>
          <w:sz w:val="16"/>
          <w:vertAlign w:val="baseline"/>
        </w:rPr>
        <w:t>τ</w:t>
      </w:r>
      <w:r>
        <w:rPr>
          <w:rFonts w:ascii="Calibri" w:hAnsi="Calibri"/>
          <w:spacing w:val="-2"/>
          <w:w w:val="125"/>
          <w:sz w:val="16"/>
          <w:vertAlign w:val="subscript"/>
        </w:rPr>
        <w:t>2</w:t>
      </w:r>
      <w:r>
        <w:rPr>
          <w:rFonts w:ascii="Calibri" w:hAnsi="Calibri"/>
          <w:spacing w:val="-2"/>
          <w:w w:val="125"/>
          <w:sz w:val="16"/>
          <w:vertAlign w:val="baseline"/>
        </w:rPr>
        <w:t>+</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H</w:t>
      </w:r>
      <w:r>
        <w:rPr>
          <w:rFonts w:ascii="Calibri" w:hAnsi="Calibri"/>
          <w:spacing w:val="-2"/>
          <w:w w:val="125"/>
          <w:sz w:val="16"/>
          <w:vertAlign w:val="baseline"/>
        </w:rPr>
        <w:t>)</w:t>
      </w:r>
      <w:r>
        <w:rPr>
          <w:rFonts w:ascii="Cambria" w:hAnsi="Cambria"/>
          <w:spacing w:val="-2"/>
          <w:w w:val="125"/>
          <w:sz w:val="16"/>
          <w:vertAlign w:val="baseline"/>
        </w:rPr>
        <w:t>dt</w:t>
      </w:r>
    </w:p>
    <w:p>
      <w:pPr>
        <w:spacing w:line="240" w:lineRule="auto" w:before="0"/>
        <w:ind w:left="1133"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501760">
                <wp:simplePos x="0" y="0"/>
                <wp:positionH relativeFrom="page">
                  <wp:posOffset>1662176</wp:posOffset>
                </wp:positionH>
                <wp:positionV relativeFrom="paragraph">
                  <wp:posOffset>128794</wp:posOffset>
                </wp:positionV>
                <wp:extent cx="167640" cy="1270"/>
                <wp:effectExtent l="0" t="0" r="0" b="0"/>
                <wp:wrapNone/>
                <wp:docPr id="622" name="Graphic 622"/>
                <wp:cNvGraphicFramePr>
                  <a:graphicFrameLocks/>
                </wp:cNvGraphicFramePr>
                <a:graphic>
                  <a:graphicData uri="http://schemas.microsoft.com/office/word/2010/wordprocessingShape">
                    <wps:wsp>
                      <wps:cNvPr id="622" name="Graphic 622"/>
                      <wps:cNvSpPr/>
                      <wps:spPr>
                        <a:xfrm>
                          <a:off x="0" y="0"/>
                          <a:ext cx="167640" cy="1270"/>
                        </a:xfrm>
                        <a:custGeom>
                          <a:avLst/>
                          <a:gdLst/>
                          <a:ahLst/>
                          <a:cxnLst/>
                          <a:rect l="l" t="t" r="r" b="b"/>
                          <a:pathLst>
                            <a:path w="167640" h="0">
                              <a:moveTo>
                                <a:pt x="0" y="0"/>
                              </a:moveTo>
                              <a:lnTo>
                                <a:pt x="167195"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14720" from="130.880005pt,10.141264pt" to="144.045005pt,10.141264pt" stroked="true" strokeweight=".3587pt" strokecolor="#000000">
                <v:stroke dashstyle="solid"/>
                <w10:wrap type="none"/>
              </v:line>
            </w:pict>
          </mc:Fallback>
        </mc:AlternateContent>
      </w:r>
      <w:r>
        <w:rPr>
          <w:rFonts w:ascii="Cambria" w:hAnsi="Cambria"/>
          <w:sz w:val="16"/>
        </w:rPr>
        <mc:AlternateContent>
          <mc:Choice Requires="wps">
            <w:drawing>
              <wp:anchor distT="0" distB="0" distL="0" distR="0" allowOverlap="1" layoutInCell="1" locked="0" behindDoc="1" simplePos="0" relativeHeight="480505344">
                <wp:simplePos x="0" y="0"/>
                <wp:positionH relativeFrom="page">
                  <wp:posOffset>1694332</wp:posOffset>
                </wp:positionH>
                <wp:positionV relativeFrom="paragraph">
                  <wp:posOffset>136856</wp:posOffset>
                </wp:positionV>
                <wp:extent cx="97155" cy="99060"/>
                <wp:effectExtent l="0" t="0" r="0" b="0"/>
                <wp:wrapNone/>
                <wp:docPr id="623" name="Textbox 623"/>
                <wp:cNvGraphicFramePr>
                  <a:graphicFrameLocks/>
                </wp:cNvGraphicFramePr>
                <a:graphic>
                  <a:graphicData uri="http://schemas.microsoft.com/office/word/2010/wordprocessingShape">
                    <wps:wsp>
                      <wps:cNvPr id="623" name="Textbox 623"/>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133.412003pt;margin-top:10.776064pt;width:7.65pt;height:7.8pt;mso-position-horizontal-relative:page;mso-position-vertical-relative:paragraph;z-index:-22811136" type="#_x0000_t202" id="docshape512"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w w:val="120"/>
          <w:position w:val="-11"/>
          <w:sz w:val="22"/>
        </w:rPr>
        <w:t>⇔</w:t>
      </w:r>
      <w:r>
        <w:rPr>
          <w:rFonts w:ascii="Cambria" w:hAnsi="Cambria"/>
          <w:spacing w:val="-4"/>
          <w:w w:val="120"/>
          <w:position w:val="-11"/>
          <w:sz w:val="22"/>
        </w:rPr>
        <w:t> </w:t>
      </w:r>
      <w:r>
        <w:rPr>
          <w:rFonts w:ascii="Cambria" w:hAnsi="Cambria"/>
          <w:w w:val="120"/>
          <w:position w:val="-11"/>
          <w:sz w:val="22"/>
        </w:rPr>
        <w:t>A ≤ R</w:t>
      </w:r>
      <w:r>
        <w:rPr>
          <w:rFonts w:ascii="Calibri" w:hAnsi="Calibri"/>
          <w:w w:val="120"/>
          <w:position w:val="-11"/>
          <w:sz w:val="22"/>
        </w:rPr>
        <w:t>(0)</w:t>
      </w:r>
      <w:r>
        <w:rPr>
          <w:rFonts w:ascii="Cambria" w:hAnsi="Cambria"/>
          <w:w w:val="120"/>
          <w:position w:val="-11"/>
          <w:sz w:val="22"/>
        </w:rPr>
        <w:t>e</w:t>
      </w:r>
      <w:r>
        <w:rPr>
          <w:rFonts w:ascii="Cambria" w:hAnsi="Cambria"/>
          <w:w w:val="120"/>
          <w:position w:val="13"/>
          <w:sz w:val="16"/>
        </w:rPr>
        <w:t>∫</w:t>
      </w:r>
      <w:r>
        <w:rPr>
          <w:rFonts w:ascii="Cambria" w:hAnsi="Cambria"/>
          <w:spacing w:val="-11"/>
          <w:w w:val="120"/>
          <w:position w:val="13"/>
          <w:sz w:val="16"/>
        </w:rPr>
        <w:t> </w:t>
      </w:r>
      <w:r>
        <w:rPr>
          <w:rFonts w:ascii="Calibri" w:hAnsi="Calibri"/>
          <w:w w:val="120"/>
          <w:sz w:val="16"/>
        </w:rPr>
        <w:t>(</w:t>
      </w:r>
      <w:r>
        <w:rPr>
          <w:rFonts w:ascii="Calibri" w:hAnsi="Calibri"/>
          <w:spacing w:val="-20"/>
          <w:w w:val="120"/>
          <w:sz w:val="16"/>
        </w:rPr>
        <w:t> </w:t>
      </w:r>
      <w:r>
        <w:rPr>
          <w:rFonts w:ascii="Georgia" w:hAnsi="Georgia"/>
          <w:i/>
          <w:w w:val="120"/>
          <w:sz w:val="16"/>
          <w:vertAlign w:val="superscript"/>
        </w:rPr>
        <w:t>τ</w:t>
      </w:r>
      <w:r>
        <w:rPr>
          <w:rFonts w:ascii="Calibri" w:hAnsi="Calibri"/>
          <w:w w:val="120"/>
          <w:sz w:val="16"/>
          <w:vertAlign w:val="superscript"/>
        </w:rPr>
        <w:t>1</w:t>
      </w:r>
      <w:r>
        <w:rPr>
          <w:rFonts w:ascii="Georgia" w:hAnsi="Georgia"/>
          <w:i/>
          <w:w w:val="120"/>
          <w:sz w:val="16"/>
          <w:vertAlign w:val="superscript"/>
        </w:rPr>
        <w:t>R</w:t>
      </w:r>
      <w:r>
        <w:rPr>
          <w:rFonts w:ascii="Georgia" w:hAnsi="Georgia"/>
          <w:i/>
          <w:spacing w:val="-23"/>
          <w:w w:val="120"/>
          <w:sz w:val="16"/>
          <w:vertAlign w:val="baseline"/>
        </w:rPr>
        <w:t> </w:t>
      </w:r>
      <w:r>
        <w:rPr>
          <w:rFonts w:ascii="Cambria" w:hAnsi="Cambria"/>
          <w:spacing w:val="-2"/>
          <w:w w:val="120"/>
          <w:sz w:val="16"/>
          <w:vertAlign w:val="baseline"/>
        </w:rPr>
        <w:t>τ</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H</w:t>
      </w:r>
      <w:r>
        <w:rPr>
          <w:rFonts w:ascii="Calibri" w:hAnsi="Calibri"/>
          <w:spacing w:val="-2"/>
          <w:w w:val="120"/>
          <w:sz w:val="16"/>
          <w:vertAlign w:val="baseline"/>
        </w:rPr>
        <w:t>)</w:t>
      </w:r>
      <w:r>
        <w:rPr>
          <w:rFonts w:ascii="Cambria" w:hAnsi="Cambria"/>
          <w:spacing w:val="-2"/>
          <w:w w:val="120"/>
          <w:sz w:val="16"/>
          <w:vertAlign w:val="baseline"/>
        </w:rPr>
        <w:t>dt</w:t>
      </w:r>
    </w:p>
    <w:p>
      <w:pPr>
        <w:pStyle w:val="BodyText"/>
        <w:spacing w:line="197" w:lineRule="exact" w:before="23"/>
        <w:ind w:left="1133"/>
      </w:pPr>
      <w:r>
        <w:rPr/>
        <w:t>Subtitusi</w:t>
      </w:r>
      <w:r>
        <w:rPr>
          <w:spacing w:val="-10"/>
        </w:rPr>
        <w:t> </w:t>
      </w:r>
      <w:r>
        <w:rPr/>
        <w:t>nilai</w:t>
      </w:r>
      <w:r>
        <w:rPr>
          <w:spacing w:val="-10"/>
        </w:rPr>
        <w:t> </w:t>
      </w:r>
      <w:r>
        <w:rPr>
          <w:rFonts w:ascii="Cambria"/>
        </w:rPr>
        <w:t>A</w:t>
      </w:r>
      <w:r>
        <w:rPr>
          <w:rFonts w:ascii="Cambria"/>
          <w:spacing w:val="-3"/>
        </w:rPr>
        <w:t> </w:t>
      </w:r>
      <w:r>
        <w:rPr/>
        <w:t>ke</w:t>
      </w:r>
      <w:r>
        <w:rPr>
          <w:spacing w:val="-10"/>
        </w:rPr>
        <w:t> </w:t>
      </w:r>
      <w:r>
        <w:rPr/>
        <w:t>persamaan</w:t>
      </w:r>
      <w:r>
        <w:rPr>
          <w:spacing w:val="-10"/>
        </w:rPr>
        <w:t> </w:t>
      </w:r>
      <w:r>
        <w:rPr/>
        <w:t>(4.8)</w:t>
      </w:r>
      <w:r>
        <w:rPr>
          <w:spacing w:val="-10"/>
        </w:rPr>
        <w:t> </w:t>
      </w:r>
      <w:r>
        <w:rPr>
          <w:spacing w:val="-2"/>
        </w:rPr>
        <w:t>didapatkan</w:t>
      </w:r>
    </w:p>
    <w:p>
      <w:pPr>
        <w:spacing w:line="240" w:lineRule="auto" w:before="0"/>
        <w:ind w:left="1133"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502272">
                <wp:simplePos x="0" y="0"/>
                <wp:positionH relativeFrom="page">
                  <wp:posOffset>1822323</wp:posOffset>
                </wp:positionH>
                <wp:positionV relativeFrom="paragraph">
                  <wp:posOffset>132207</wp:posOffset>
                </wp:positionV>
                <wp:extent cx="167640" cy="1270"/>
                <wp:effectExtent l="0" t="0" r="0" b="0"/>
                <wp:wrapNone/>
                <wp:docPr id="624" name="Graphic 624"/>
                <wp:cNvGraphicFramePr>
                  <a:graphicFrameLocks/>
                </wp:cNvGraphicFramePr>
                <a:graphic>
                  <a:graphicData uri="http://schemas.microsoft.com/office/word/2010/wordprocessingShape">
                    <wps:wsp>
                      <wps:cNvPr id="624" name="Graphic 624"/>
                      <wps:cNvSpPr/>
                      <wps:spPr>
                        <a:xfrm>
                          <a:off x="0" y="0"/>
                          <a:ext cx="167640" cy="1270"/>
                        </a:xfrm>
                        <a:custGeom>
                          <a:avLst/>
                          <a:gdLst/>
                          <a:ahLst/>
                          <a:cxnLst/>
                          <a:rect l="l" t="t" r="r" b="b"/>
                          <a:pathLst>
                            <a:path w="167640" h="0">
                              <a:moveTo>
                                <a:pt x="0" y="0"/>
                              </a:moveTo>
                              <a:lnTo>
                                <a:pt x="167195"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814208" from="143.490005pt,10.410027pt" to="156.655005pt,10.410027pt" stroked="true" strokeweight=".3587pt" strokecolor="#000000">
                <v:stroke dashstyle="solid"/>
                <w10:wrap type="none"/>
              </v:line>
            </w:pict>
          </mc:Fallback>
        </mc:AlternateContent>
      </w:r>
      <w:r>
        <w:rPr>
          <w:rFonts w:ascii="Cambria" w:hAnsi="Cambria"/>
          <w:sz w:val="16"/>
        </w:rPr>
        <mc:AlternateContent>
          <mc:Choice Requires="wps">
            <w:drawing>
              <wp:anchor distT="0" distB="0" distL="0" distR="0" allowOverlap="1" layoutInCell="1" locked="0" behindDoc="1" simplePos="0" relativeHeight="480505856">
                <wp:simplePos x="0" y="0"/>
                <wp:positionH relativeFrom="page">
                  <wp:posOffset>1854479</wp:posOffset>
                </wp:positionH>
                <wp:positionV relativeFrom="paragraph">
                  <wp:posOffset>140269</wp:posOffset>
                </wp:positionV>
                <wp:extent cx="97155" cy="99060"/>
                <wp:effectExtent l="0" t="0" r="0" b="0"/>
                <wp:wrapNone/>
                <wp:docPr id="625" name="Textbox 625"/>
                <wp:cNvGraphicFramePr>
                  <a:graphicFrameLocks/>
                </wp:cNvGraphicFramePr>
                <a:graphic>
                  <a:graphicData uri="http://schemas.microsoft.com/office/word/2010/wordprocessingShape">
                    <wps:wsp>
                      <wps:cNvPr id="625" name="Textbox 625"/>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146.022003pt;margin-top:11.044827pt;width:7.65pt;height:7.8pt;mso-position-horizontal-relative:page;mso-position-vertical-relative:paragraph;z-index:-22810624" type="#_x0000_t202" id="docshape513"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506368">
                <wp:simplePos x="0" y="0"/>
                <wp:positionH relativeFrom="page">
                  <wp:posOffset>3064764</wp:posOffset>
                </wp:positionH>
                <wp:positionV relativeFrom="paragraph">
                  <wp:posOffset>140269</wp:posOffset>
                </wp:positionV>
                <wp:extent cx="97155" cy="99060"/>
                <wp:effectExtent l="0" t="0" r="0" b="0"/>
                <wp:wrapNone/>
                <wp:docPr id="626" name="Textbox 626"/>
                <wp:cNvGraphicFramePr>
                  <a:graphicFrameLocks/>
                </wp:cNvGraphicFramePr>
                <a:graphic>
                  <a:graphicData uri="http://schemas.microsoft.com/office/word/2010/wordprocessingShape">
                    <wps:wsp>
                      <wps:cNvPr id="626" name="Textbox 626"/>
                      <wps:cNvSpPr txBox="1"/>
                      <wps:spPr>
                        <a:xfrm>
                          <a:off x="0" y="0"/>
                          <a:ext cx="97155" cy="99060"/>
                        </a:xfrm>
                        <a:prstGeom prst="rect">
                          <a:avLst/>
                        </a:prstGeom>
                      </wps:spPr>
                      <wps:txbx>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wps:txbx>
                      <wps:bodyPr wrap="square" lIns="0" tIns="0" rIns="0" bIns="0" rtlCol="0">
                        <a:noAutofit/>
                      </wps:bodyPr>
                    </wps:wsp>
                  </a:graphicData>
                </a:graphic>
              </wp:anchor>
            </w:drawing>
          </mc:Choice>
          <mc:Fallback>
            <w:pict>
              <v:shape style="position:absolute;margin-left:241.320007pt;margin-top:11.044827pt;width:7.65pt;height:7.8pt;mso-position-horizontal-relative:page;mso-position-vertical-relative:paragraph;z-index:-22810112" type="#_x0000_t202" id="docshape514" filled="false" stroked="false">
                <v:textbox inset="0,0,0,0">
                  <w:txbxContent>
                    <w:p>
                      <w:pPr>
                        <w:spacing w:line="187" w:lineRule="auto" w:before="0"/>
                        <w:ind w:left="0" w:right="0" w:firstLine="0"/>
                        <w:jc w:val="left"/>
                        <w:rPr>
                          <w:rFonts w:ascii="Calibri"/>
                          <w:position w:val="-3"/>
                          <w:sz w:val="12"/>
                        </w:rPr>
                      </w:pPr>
                      <w:r>
                        <w:rPr>
                          <w:rFonts w:ascii="Georgia"/>
                          <w:i/>
                          <w:spacing w:val="-5"/>
                          <w:w w:val="120"/>
                          <w:sz w:val="12"/>
                        </w:rPr>
                        <w:t>k</w:t>
                      </w:r>
                      <w:r>
                        <w:rPr>
                          <w:rFonts w:ascii="Calibri"/>
                          <w:spacing w:val="-5"/>
                          <w:w w:val="120"/>
                          <w:position w:val="-3"/>
                          <w:sz w:val="12"/>
                        </w:rPr>
                        <w:t>2</w:t>
                      </w:r>
                    </w:p>
                  </w:txbxContent>
                </v:textbox>
                <w10:wrap type="none"/>
              </v:shape>
            </w:pict>
          </mc:Fallback>
        </mc:AlternateContent>
      </w:r>
      <w:r>
        <w:rPr>
          <w:rFonts w:ascii="Cambria" w:hAnsi="Cambria"/>
          <w:w w:val="120"/>
          <w:position w:val="-11"/>
          <w:sz w:val="22"/>
        </w:rPr>
        <w:t>⇔</w:t>
      </w:r>
      <w:r>
        <w:rPr>
          <w:rFonts w:ascii="Cambria" w:hAnsi="Cambria"/>
          <w:spacing w:val="15"/>
          <w:w w:val="120"/>
          <w:position w:val="-11"/>
          <w:sz w:val="22"/>
        </w:rPr>
        <w:t> </w:t>
      </w:r>
      <w:r>
        <w:rPr>
          <w:rFonts w:ascii="Cambria" w:hAnsi="Cambria"/>
          <w:w w:val="120"/>
          <w:position w:val="-11"/>
          <w:sz w:val="22"/>
        </w:rPr>
        <w:t>R</w:t>
      </w:r>
      <w:r>
        <w:rPr>
          <w:rFonts w:ascii="Calibri" w:hAnsi="Calibri"/>
          <w:w w:val="120"/>
          <w:position w:val="-11"/>
          <w:sz w:val="22"/>
        </w:rPr>
        <w:t>(</w:t>
      </w:r>
      <w:r>
        <w:rPr>
          <w:rFonts w:ascii="Cambria" w:hAnsi="Cambria"/>
          <w:w w:val="120"/>
          <w:position w:val="-11"/>
          <w:sz w:val="22"/>
        </w:rPr>
        <w:t>t</w:t>
      </w:r>
      <w:r>
        <w:rPr>
          <w:rFonts w:ascii="Calibri" w:hAnsi="Calibri"/>
          <w:w w:val="120"/>
          <w:position w:val="-11"/>
          <w:sz w:val="22"/>
        </w:rPr>
        <w:t>)</w:t>
      </w:r>
      <w:r>
        <w:rPr>
          <w:rFonts w:ascii="Calibri" w:hAnsi="Calibri"/>
          <w:spacing w:val="14"/>
          <w:w w:val="120"/>
          <w:position w:val="-11"/>
          <w:sz w:val="22"/>
        </w:rPr>
        <w:t> </w:t>
      </w:r>
      <w:r>
        <w:rPr>
          <w:rFonts w:ascii="Cambria" w:hAnsi="Cambria"/>
          <w:w w:val="120"/>
          <w:position w:val="-11"/>
          <w:sz w:val="22"/>
        </w:rPr>
        <w:t>≥</w:t>
      </w:r>
      <w:r>
        <w:rPr>
          <w:rFonts w:ascii="Cambria" w:hAnsi="Cambria"/>
          <w:spacing w:val="15"/>
          <w:w w:val="120"/>
          <w:position w:val="-11"/>
          <w:sz w:val="22"/>
        </w:rPr>
        <w:t> </w:t>
      </w:r>
      <w:r>
        <w:rPr>
          <w:rFonts w:ascii="Calibri" w:hAnsi="Calibri"/>
          <w:w w:val="120"/>
          <w:position w:val="-11"/>
          <w:sz w:val="22"/>
        </w:rPr>
        <w:t>(0)</w:t>
      </w:r>
      <w:r>
        <w:rPr>
          <w:rFonts w:ascii="Cambria" w:hAnsi="Cambria"/>
          <w:w w:val="120"/>
          <w:position w:val="-11"/>
          <w:sz w:val="22"/>
        </w:rPr>
        <w:t>Re</w:t>
      </w:r>
      <w:r>
        <w:rPr>
          <w:rFonts w:ascii="Cambria" w:hAnsi="Cambria"/>
          <w:w w:val="120"/>
          <w:position w:val="13"/>
          <w:sz w:val="16"/>
        </w:rPr>
        <w:t>∫</w:t>
      </w:r>
      <w:r>
        <w:rPr>
          <w:rFonts w:ascii="Cambria" w:hAnsi="Cambria"/>
          <w:spacing w:val="-3"/>
          <w:w w:val="120"/>
          <w:position w:val="13"/>
          <w:sz w:val="16"/>
        </w:rPr>
        <w:t> </w:t>
      </w:r>
      <w:r>
        <w:rPr>
          <w:rFonts w:ascii="Calibri" w:hAnsi="Calibri"/>
          <w:w w:val="120"/>
          <w:sz w:val="16"/>
        </w:rPr>
        <w:t>(</w:t>
      </w:r>
      <w:r>
        <w:rPr>
          <w:rFonts w:ascii="Calibri" w:hAnsi="Calibri"/>
          <w:spacing w:val="-15"/>
          <w:w w:val="120"/>
          <w:sz w:val="16"/>
        </w:rPr>
        <w:t> </w:t>
      </w:r>
      <w:r>
        <w:rPr>
          <w:rFonts w:ascii="Georgia" w:hAnsi="Georgia"/>
          <w:i/>
          <w:w w:val="120"/>
          <w:sz w:val="16"/>
          <w:vertAlign w:val="superscript"/>
        </w:rPr>
        <w:t>τ</w:t>
      </w:r>
      <w:r>
        <w:rPr>
          <w:rFonts w:ascii="Calibri" w:hAnsi="Calibri"/>
          <w:w w:val="120"/>
          <w:sz w:val="16"/>
          <w:vertAlign w:val="superscript"/>
        </w:rPr>
        <w:t>1</w:t>
      </w:r>
      <w:r>
        <w:rPr>
          <w:rFonts w:ascii="Georgia" w:hAnsi="Georgia"/>
          <w:i/>
          <w:w w:val="120"/>
          <w:sz w:val="16"/>
          <w:vertAlign w:val="superscript"/>
        </w:rPr>
        <w:t>R</w:t>
      </w:r>
      <w:r>
        <w:rPr>
          <w:rFonts w:ascii="Georgia" w:hAnsi="Georgia"/>
          <w:i/>
          <w:spacing w:val="-18"/>
          <w:w w:val="120"/>
          <w:sz w:val="16"/>
          <w:vertAlign w:val="baseline"/>
        </w:rPr>
        <w:t> </w:t>
      </w:r>
      <w:r>
        <w:rPr>
          <w:rFonts w:ascii="Cambria" w:hAnsi="Cambria"/>
          <w:w w:val="120"/>
          <w:sz w:val="16"/>
          <w:vertAlign w:val="baseline"/>
        </w:rPr>
        <w:t>τ</w:t>
      </w:r>
      <w:r>
        <w:rPr>
          <w:rFonts w:ascii="Calibri" w:hAnsi="Calibri"/>
          <w:w w:val="120"/>
          <w:sz w:val="16"/>
          <w:vertAlign w:val="subscript"/>
        </w:rPr>
        <w:t>2</w:t>
      </w:r>
      <w:r>
        <w:rPr>
          <w:rFonts w:ascii="Calibri" w:hAnsi="Calibri"/>
          <w:w w:val="120"/>
          <w:sz w:val="16"/>
          <w:vertAlign w:val="baseline"/>
        </w:rPr>
        <w:t>+</w:t>
      </w:r>
      <w:r>
        <w:rPr>
          <w:rFonts w:ascii="Cambria" w:hAnsi="Cambria"/>
          <w:w w:val="120"/>
          <w:sz w:val="16"/>
          <w:vertAlign w:val="baseline"/>
        </w:rPr>
        <w:t>τ</w:t>
      </w:r>
      <w:r>
        <w:rPr>
          <w:rFonts w:ascii="Calibri" w:hAnsi="Calibri"/>
          <w:w w:val="120"/>
          <w:sz w:val="16"/>
          <w:vertAlign w:val="subscript"/>
        </w:rPr>
        <w:t>3</w:t>
      </w:r>
      <w:r>
        <w:rPr>
          <w:rFonts w:ascii="Cambria" w:hAnsi="Cambria"/>
          <w:w w:val="120"/>
          <w:sz w:val="16"/>
          <w:vertAlign w:val="baseline"/>
        </w:rPr>
        <w:t>H</w:t>
      </w:r>
      <w:r>
        <w:rPr>
          <w:rFonts w:ascii="Calibri" w:hAnsi="Calibri"/>
          <w:w w:val="120"/>
          <w:sz w:val="16"/>
          <w:vertAlign w:val="baseline"/>
        </w:rPr>
        <w:t>)</w:t>
      </w:r>
      <w:r>
        <w:rPr>
          <w:rFonts w:ascii="Cambria" w:hAnsi="Cambria"/>
          <w:w w:val="120"/>
          <w:sz w:val="16"/>
          <w:vertAlign w:val="baseline"/>
        </w:rPr>
        <w:t>dt</w:t>
      </w:r>
      <w:r>
        <w:rPr>
          <w:rFonts w:ascii="Cambria" w:hAnsi="Cambria"/>
          <w:w w:val="120"/>
          <w:position w:val="-11"/>
          <w:sz w:val="22"/>
          <w:vertAlign w:val="baseline"/>
        </w:rPr>
        <w:t>e</w:t>
      </w:r>
      <w:r>
        <w:rPr>
          <w:rFonts w:ascii="Cambria" w:hAnsi="Cambria"/>
          <w:w w:val="120"/>
          <w:position w:val="-3"/>
          <w:sz w:val="16"/>
          <w:vertAlign w:val="baseline"/>
        </w:rPr>
        <w:t>τ</w:t>
      </w:r>
      <w:r>
        <w:rPr>
          <w:rFonts w:ascii="Calibri" w:hAnsi="Calibri"/>
          <w:w w:val="120"/>
          <w:position w:val="-5"/>
          <w:sz w:val="12"/>
          <w:vertAlign w:val="baseline"/>
        </w:rPr>
        <w:t>1</w:t>
      </w:r>
      <w:r>
        <w:rPr>
          <w:rFonts w:ascii="Cambria" w:hAnsi="Cambria"/>
          <w:w w:val="120"/>
          <w:position w:val="-3"/>
          <w:sz w:val="16"/>
          <w:vertAlign w:val="baseline"/>
        </w:rPr>
        <w:t>t</w:t>
      </w:r>
      <w:r>
        <w:rPr>
          <w:rFonts w:ascii="Cambria" w:hAnsi="Cambria"/>
          <w:w w:val="120"/>
          <w:position w:val="-11"/>
          <w:sz w:val="22"/>
          <w:vertAlign w:val="baseline"/>
        </w:rPr>
        <w:t>e</w:t>
      </w:r>
      <w:r>
        <w:rPr>
          <w:rFonts w:ascii="Cambria" w:hAnsi="Cambria"/>
          <w:w w:val="120"/>
          <w:sz w:val="16"/>
          <w:vertAlign w:val="baseline"/>
        </w:rPr>
        <w:t>−</w:t>
      </w:r>
      <w:r>
        <w:rPr>
          <w:rFonts w:ascii="Cambria" w:hAnsi="Cambria"/>
          <w:spacing w:val="-8"/>
          <w:w w:val="120"/>
          <w:sz w:val="16"/>
          <w:vertAlign w:val="baseline"/>
        </w:rPr>
        <w:t> </w:t>
      </w:r>
      <w:r>
        <w:rPr>
          <w:rFonts w:ascii="Cambria" w:hAnsi="Cambria"/>
          <w:w w:val="120"/>
          <w:position w:val="13"/>
          <w:sz w:val="16"/>
          <w:vertAlign w:val="baseline"/>
        </w:rPr>
        <w:t>∫</w:t>
      </w:r>
      <w:r>
        <w:rPr>
          <w:rFonts w:ascii="Cambria" w:hAnsi="Cambria"/>
          <w:spacing w:val="-3"/>
          <w:w w:val="120"/>
          <w:position w:val="13"/>
          <w:sz w:val="16"/>
          <w:vertAlign w:val="baseline"/>
        </w:rPr>
        <w:t> </w:t>
      </w:r>
      <w:r>
        <w:rPr>
          <w:rFonts w:ascii="Calibri" w:hAnsi="Calibri"/>
          <w:w w:val="120"/>
          <w:sz w:val="16"/>
          <w:vertAlign w:val="baseline"/>
        </w:rPr>
        <w:t>(</w:t>
      </w:r>
      <w:r>
        <w:rPr>
          <w:rFonts w:ascii="Calibri" w:hAnsi="Calibri"/>
          <w:spacing w:val="-16"/>
          <w:w w:val="120"/>
          <w:sz w:val="16"/>
          <w:vertAlign w:val="baseline"/>
        </w:rPr>
        <w:t> </w:t>
      </w:r>
      <w:r>
        <w:rPr>
          <w:rFonts w:ascii="Georgia" w:hAnsi="Georgia"/>
          <w:i/>
          <w:w w:val="120"/>
          <w:sz w:val="16"/>
          <w:u w:val="single"/>
          <w:vertAlign w:val="superscript"/>
        </w:rPr>
        <w:t>τ</w:t>
      </w:r>
      <w:r>
        <w:rPr>
          <w:rFonts w:ascii="Calibri" w:hAnsi="Calibri"/>
          <w:w w:val="120"/>
          <w:sz w:val="16"/>
          <w:u w:val="single"/>
          <w:vertAlign w:val="superscript"/>
        </w:rPr>
        <w:t>1</w:t>
      </w:r>
      <w:r>
        <w:rPr>
          <w:rFonts w:ascii="Georgia" w:hAnsi="Georgia"/>
          <w:i/>
          <w:w w:val="120"/>
          <w:sz w:val="16"/>
          <w:u w:val="single"/>
          <w:vertAlign w:val="superscript"/>
        </w:rPr>
        <w:t>R</w:t>
      </w:r>
      <w:r>
        <w:rPr>
          <w:rFonts w:ascii="Georgia" w:hAnsi="Georgia"/>
          <w:i/>
          <w:spacing w:val="-17"/>
          <w:w w:val="120"/>
          <w:sz w:val="16"/>
          <w:vertAlign w:val="baseline"/>
        </w:rPr>
        <w:t> </w:t>
      </w:r>
      <w:r>
        <w:rPr>
          <w:rFonts w:ascii="Cambria" w:hAnsi="Cambria"/>
          <w:spacing w:val="-2"/>
          <w:w w:val="120"/>
          <w:sz w:val="16"/>
          <w:vertAlign w:val="baseline"/>
        </w:rPr>
        <w:t>τ</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H</w:t>
      </w:r>
      <w:r>
        <w:rPr>
          <w:rFonts w:ascii="Calibri" w:hAnsi="Calibri"/>
          <w:spacing w:val="-2"/>
          <w:w w:val="120"/>
          <w:sz w:val="16"/>
          <w:vertAlign w:val="baseline"/>
        </w:rPr>
        <w:t>)</w:t>
      </w:r>
      <w:r>
        <w:rPr>
          <w:rFonts w:ascii="Cambria" w:hAnsi="Cambria"/>
          <w:spacing w:val="-2"/>
          <w:w w:val="120"/>
          <w:sz w:val="16"/>
          <w:vertAlign w:val="baseline"/>
        </w:rPr>
        <w:t>dt</w:t>
      </w:r>
    </w:p>
    <w:p>
      <w:pPr>
        <w:pStyle w:val="BodyText"/>
        <w:spacing w:before="5"/>
        <w:ind w:left="1133"/>
        <w:rPr>
          <w:rFonts w:ascii="Cambria" w:hAnsi="Cambria"/>
          <w:position w:val="8"/>
          <w:sz w:val="16"/>
        </w:rPr>
      </w:pPr>
      <w:r>
        <w:rPr>
          <w:rFonts w:ascii="Cambria" w:hAnsi="Cambria"/>
          <w:w w:val="115"/>
        </w:rPr>
        <w:t>⇔</w:t>
      </w:r>
      <w:r>
        <w:rPr>
          <w:rFonts w:ascii="Cambria" w:hAnsi="Cambria"/>
          <w:spacing w:val="4"/>
          <w:w w:val="115"/>
        </w:rPr>
        <w:t> </w:t>
      </w:r>
      <w:r>
        <w:rPr>
          <w:rFonts w:ascii="Cambria" w:hAnsi="Cambria"/>
          <w:w w:val="115"/>
        </w:rPr>
        <w:t>R</w:t>
      </w:r>
      <w:r>
        <w:rPr>
          <w:rFonts w:ascii="Calibri" w:hAnsi="Calibri"/>
          <w:w w:val="115"/>
        </w:rPr>
        <w:t>(</w:t>
      </w:r>
      <w:r>
        <w:rPr>
          <w:rFonts w:ascii="Cambria" w:hAnsi="Cambria"/>
          <w:w w:val="115"/>
        </w:rPr>
        <w:t>t</w:t>
      </w:r>
      <w:r>
        <w:rPr>
          <w:rFonts w:ascii="Calibri" w:hAnsi="Calibri"/>
          <w:w w:val="115"/>
        </w:rPr>
        <w:t>)</w:t>
      </w:r>
      <w:r>
        <w:rPr>
          <w:rFonts w:ascii="Calibri" w:hAnsi="Calibri"/>
          <w:spacing w:val="4"/>
          <w:w w:val="115"/>
        </w:rPr>
        <w:t> </w:t>
      </w:r>
      <w:r>
        <w:rPr>
          <w:rFonts w:ascii="Cambria" w:hAnsi="Cambria"/>
          <w:w w:val="115"/>
        </w:rPr>
        <w:t>≥</w:t>
      </w:r>
      <w:r>
        <w:rPr>
          <w:rFonts w:ascii="Cambria" w:hAnsi="Cambria"/>
          <w:spacing w:val="5"/>
          <w:w w:val="115"/>
        </w:rPr>
        <w:t> </w:t>
      </w:r>
      <w:r>
        <w:rPr>
          <w:rFonts w:ascii="Cambria" w:hAnsi="Cambria"/>
          <w:spacing w:val="-2"/>
          <w:w w:val="115"/>
        </w:rPr>
        <w:t>R</w:t>
      </w:r>
      <w:r>
        <w:rPr>
          <w:rFonts w:ascii="Calibri" w:hAnsi="Calibri"/>
          <w:spacing w:val="-2"/>
          <w:w w:val="115"/>
        </w:rPr>
        <w:t>(0)</w:t>
      </w:r>
      <w:r>
        <w:rPr>
          <w:rFonts w:ascii="Cambria" w:hAnsi="Cambria"/>
          <w:spacing w:val="-2"/>
          <w:w w:val="115"/>
        </w:rPr>
        <w:t>e</w:t>
      </w:r>
      <w:r>
        <w:rPr>
          <w:rFonts w:ascii="Cambria" w:hAnsi="Cambria"/>
          <w:spacing w:val="-2"/>
          <w:w w:val="115"/>
          <w:vertAlign w:val="superscript"/>
        </w:rPr>
        <w:t>τ</w:t>
      </w:r>
      <w:r>
        <w:rPr>
          <w:rFonts w:ascii="Calibri" w:hAnsi="Calibri"/>
          <w:spacing w:val="-2"/>
          <w:w w:val="115"/>
          <w:position w:val="6"/>
          <w:sz w:val="12"/>
          <w:vertAlign w:val="baseline"/>
        </w:rPr>
        <w:t>1</w:t>
      </w:r>
      <w:r>
        <w:rPr>
          <w:rFonts w:ascii="Cambria" w:hAnsi="Cambria"/>
          <w:spacing w:val="-2"/>
          <w:w w:val="115"/>
          <w:position w:val="8"/>
          <w:sz w:val="16"/>
          <w:vertAlign w:val="baseline"/>
        </w:rPr>
        <w:t>t</w:t>
      </w:r>
    </w:p>
    <w:p>
      <w:pPr>
        <w:pStyle w:val="BodyText"/>
        <w:tabs>
          <w:tab w:pos="2560" w:val="left" w:leader="none"/>
        </w:tabs>
        <w:spacing w:line="273" w:lineRule="auto" w:before="38"/>
        <w:ind w:left="1133" w:right="1131"/>
      </w:pPr>
      <w:r>
        <w:rPr>
          <w:rFonts w:ascii="Cambria" w:hAnsi="Cambria"/>
          <w:w w:val="105"/>
        </w:rPr>
        <w:t>⇔</w:t>
      </w:r>
      <w:r>
        <w:rPr>
          <w:rFonts w:ascii="Cambria" w:hAnsi="Cambria"/>
          <w:w w:val="105"/>
        </w:rPr>
        <w:t> R</w:t>
      </w:r>
      <w:r>
        <w:rPr>
          <w:rFonts w:ascii="Calibri" w:hAnsi="Calibri"/>
          <w:w w:val="105"/>
        </w:rPr>
        <w:t>(</w:t>
      </w:r>
      <w:r>
        <w:rPr>
          <w:rFonts w:ascii="Cambria" w:hAnsi="Cambria"/>
          <w:w w:val="105"/>
        </w:rPr>
        <w:t>t</w:t>
      </w:r>
      <w:r>
        <w:rPr>
          <w:rFonts w:ascii="Calibri" w:hAnsi="Calibri"/>
          <w:w w:val="105"/>
        </w:rPr>
        <w:t>)</w:t>
      </w:r>
      <w:r>
        <w:rPr>
          <w:rFonts w:ascii="Calibri" w:hAnsi="Calibri"/>
          <w:w w:val="105"/>
        </w:rPr>
        <w:t> </w:t>
      </w:r>
      <w:r>
        <w:rPr>
          <w:rFonts w:ascii="Cambria" w:hAnsi="Cambria"/>
          <w:w w:val="110"/>
        </w:rPr>
        <w:t>≥</w:t>
      </w:r>
      <w:r>
        <w:rPr>
          <w:rFonts w:ascii="Cambria" w:hAnsi="Cambria"/>
          <w:w w:val="110"/>
        </w:rPr>
        <w:t> </w:t>
      </w:r>
      <w:r>
        <w:rPr>
          <w:rFonts w:ascii="Calibri" w:hAnsi="Calibri"/>
          <w:w w:val="105"/>
        </w:rPr>
        <w:t>0</w:t>
      </w:r>
      <w:r>
        <w:rPr>
          <w:rFonts w:ascii="Calibri" w:hAnsi="Calibri"/>
        </w:rPr>
        <w:tab/>
      </w:r>
      <w:r>
        <w:rPr>
          <w:w w:val="105"/>
        </w:rPr>
        <w:t>karena</w:t>
      </w:r>
      <w:r>
        <w:rPr>
          <w:spacing w:val="-11"/>
          <w:w w:val="105"/>
        </w:rPr>
        <w:t> </w:t>
      </w:r>
      <w:r>
        <w:rPr>
          <w:rFonts w:ascii="Cambria" w:hAnsi="Cambria"/>
          <w:w w:val="105"/>
        </w:rPr>
        <w:t>R</w:t>
      </w:r>
      <w:r>
        <w:rPr>
          <w:rFonts w:ascii="Calibri" w:hAnsi="Calibri"/>
          <w:w w:val="105"/>
        </w:rPr>
        <w:t>(0)</w:t>
      </w:r>
      <w:r>
        <w:rPr>
          <w:rFonts w:ascii="Calibri" w:hAnsi="Calibri"/>
          <w:spacing w:val="-3"/>
          <w:w w:val="105"/>
        </w:rPr>
        <w:t> </w:t>
      </w:r>
      <w:r>
        <w:rPr>
          <w:rFonts w:ascii="Cambria" w:hAnsi="Cambria"/>
          <w:w w:val="110"/>
        </w:rPr>
        <w:t>≥</w:t>
      </w:r>
      <w:r>
        <w:rPr>
          <w:rFonts w:ascii="Cambria" w:hAnsi="Cambria"/>
          <w:spacing w:val="-4"/>
          <w:w w:val="110"/>
        </w:rPr>
        <w:t> </w:t>
      </w:r>
      <w:r>
        <w:rPr>
          <w:rFonts w:ascii="Calibri" w:hAnsi="Calibri"/>
          <w:w w:val="105"/>
        </w:rPr>
        <w:t>0</w:t>
      </w:r>
      <w:r>
        <w:rPr>
          <w:rFonts w:ascii="Calibri" w:hAnsi="Calibri"/>
          <w:spacing w:val="-5"/>
          <w:w w:val="105"/>
        </w:rPr>
        <w:t> </w:t>
      </w:r>
      <w:r>
        <w:rPr>
          <w:w w:val="105"/>
        </w:rPr>
        <w:t>dan</w:t>
      </w:r>
      <w:r>
        <w:rPr>
          <w:spacing w:val="-11"/>
          <w:w w:val="105"/>
        </w:rPr>
        <w:t> </w:t>
      </w:r>
      <w:r>
        <w:rPr>
          <w:rFonts w:ascii="Cambria" w:hAnsi="Cambria"/>
          <w:w w:val="105"/>
        </w:rPr>
        <w:t>e</w:t>
      </w:r>
      <w:r>
        <w:rPr>
          <w:rFonts w:ascii="Cambria" w:hAnsi="Cambria"/>
          <w:w w:val="105"/>
          <w:vertAlign w:val="superscript"/>
        </w:rPr>
        <w:t>τ</w:t>
      </w:r>
      <w:r>
        <w:rPr>
          <w:rFonts w:ascii="Calibri" w:hAnsi="Calibri"/>
          <w:w w:val="105"/>
          <w:position w:val="6"/>
          <w:sz w:val="12"/>
          <w:vertAlign w:val="baseline"/>
        </w:rPr>
        <w:t>1</w:t>
      </w:r>
      <w:r>
        <w:rPr>
          <w:rFonts w:ascii="Cambria" w:hAnsi="Cambria"/>
          <w:w w:val="105"/>
          <w:position w:val="8"/>
          <w:sz w:val="16"/>
          <w:vertAlign w:val="baseline"/>
        </w:rPr>
        <w:t>t</w:t>
      </w:r>
      <w:r>
        <w:rPr>
          <w:rFonts w:ascii="Cambria" w:hAnsi="Cambria"/>
          <w:spacing w:val="16"/>
          <w:w w:val="105"/>
          <w:position w:val="8"/>
          <w:sz w:val="16"/>
          <w:vertAlign w:val="baseline"/>
        </w:rPr>
        <w:t> </w:t>
      </w:r>
      <w:r>
        <w:rPr>
          <w:w w:val="105"/>
          <w:vertAlign w:val="baseline"/>
        </w:rPr>
        <w:t>adalah</w:t>
      </w:r>
      <w:r>
        <w:rPr>
          <w:spacing w:val="-11"/>
          <w:w w:val="105"/>
          <w:vertAlign w:val="baseline"/>
        </w:rPr>
        <w:t> </w:t>
      </w:r>
      <w:r>
        <w:rPr>
          <w:w w:val="105"/>
          <w:vertAlign w:val="baseline"/>
        </w:rPr>
        <w:t>fungsi</w:t>
      </w:r>
      <w:r>
        <w:rPr>
          <w:spacing w:val="-11"/>
          <w:w w:val="105"/>
          <w:vertAlign w:val="baseline"/>
        </w:rPr>
        <w:t> </w:t>
      </w:r>
      <w:r>
        <w:rPr>
          <w:w w:val="105"/>
          <w:vertAlign w:val="baseline"/>
        </w:rPr>
        <w:t>eksponensial dengan</w:t>
      </w:r>
      <w:r>
        <w:rPr>
          <w:spacing w:val="-6"/>
          <w:w w:val="105"/>
          <w:vertAlign w:val="baseline"/>
        </w:rPr>
        <w:t> </w:t>
      </w:r>
      <w:r>
        <w:rPr>
          <w:rFonts w:ascii="Cambria" w:hAnsi="Cambria"/>
          <w:w w:val="105"/>
          <w:vertAlign w:val="baseline"/>
        </w:rPr>
        <w:t>τ</w:t>
      </w:r>
      <w:r>
        <w:rPr>
          <w:rFonts w:ascii="Calibri" w:hAnsi="Calibri"/>
          <w:w w:val="105"/>
          <w:vertAlign w:val="subscript"/>
        </w:rPr>
        <w:t>1</w:t>
      </w:r>
      <w:r>
        <w:rPr>
          <w:rFonts w:ascii="Calibri" w:hAnsi="Calibri"/>
          <w:w w:val="105"/>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w w:val="105"/>
          <w:vertAlign w:val="baseline"/>
        </w:rPr>
        <w:t>0</w:t>
      </w:r>
      <w:r>
        <w:rPr>
          <w:rFonts w:ascii="Calibri" w:hAnsi="Calibri"/>
          <w:spacing w:val="-1"/>
          <w:w w:val="105"/>
          <w:vertAlign w:val="baseline"/>
        </w:rPr>
        <w:t> </w:t>
      </w:r>
      <w:r>
        <w:rPr>
          <w:w w:val="105"/>
          <w:vertAlign w:val="baseline"/>
        </w:rPr>
        <w:t>sehingga</w:t>
      </w:r>
      <w:r>
        <w:rPr>
          <w:spacing w:val="-6"/>
          <w:w w:val="105"/>
          <w:vertAlign w:val="baseline"/>
        </w:rPr>
        <w:t> </w:t>
      </w:r>
      <w:r>
        <w:rPr>
          <w:rFonts w:ascii="Cambria" w:hAnsi="Cambria"/>
          <w:w w:val="105"/>
          <w:vertAlign w:val="baseline"/>
        </w:rPr>
        <w:t>e</w:t>
      </w:r>
      <w:r>
        <w:rPr>
          <w:rFonts w:ascii="Cambria" w:hAnsi="Cambria"/>
          <w:w w:val="105"/>
          <w:vertAlign w:val="superscript"/>
        </w:rPr>
        <w:t>τ</w:t>
      </w:r>
      <w:r>
        <w:rPr>
          <w:rFonts w:ascii="Calibri" w:hAnsi="Calibri"/>
          <w:w w:val="105"/>
          <w:position w:val="6"/>
          <w:sz w:val="12"/>
          <w:vertAlign w:val="baseline"/>
        </w:rPr>
        <w:t>1</w:t>
      </w:r>
      <w:r>
        <w:rPr>
          <w:rFonts w:ascii="Cambria" w:hAnsi="Cambria"/>
          <w:w w:val="105"/>
          <w:position w:val="8"/>
          <w:sz w:val="16"/>
          <w:vertAlign w:val="baseline"/>
        </w:rPr>
        <w:t>t</w:t>
      </w:r>
      <w:r>
        <w:rPr>
          <w:rFonts w:ascii="Cambria" w:hAnsi="Cambria"/>
          <w:spacing w:val="19"/>
          <w:w w:val="110"/>
          <w:position w:val="8"/>
          <w:sz w:val="16"/>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w w:val="105"/>
          <w:vertAlign w:val="baseline"/>
        </w:rPr>
        <w:t>0</w:t>
      </w:r>
      <w:r>
        <w:rPr>
          <w:rFonts w:ascii="Calibri" w:hAnsi="Calibri"/>
          <w:spacing w:val="-1"/>
          <w:w w:val="105"/>
          <w:vertAlign w:val="baseline"/>
        </w:rPr>
        <w:t> </w:t>
      </w:r>
      <w:r>
        <w:rPr>
          <w:w w:val="105"/>
          <w:vertAlign w:val="baseline"/>
        </w:rPr>
        <w:t>(Goshu</w:t>
      </w:r>
      <w:r>
        <w:rPr>
          <w:spacing w:val="-6"/>
          <w:w w:val="105"/>
          <w:vertAlign w:val="baseline"/>
        </w:rPr>
        <w:t> </w:t>
      </w:r>
      <w:r>
        <w:rPr>
          <w:w w:val="105"/>
          <w:vertAlign w:val="baseline"/>
        </w:rPr>
        <w:t>dan</w:t>
      </w:r>
      <w:r>
        <w:rPr>
          <w:spacing w:val="-6"/>
          <w:w w:val="105"/>
          <w:vertAlign w:val="baseline"/>
        </w:rPr>
        <w:t> </w:t>
      </w:r>
      <w:r>
        <w:rPr>
          <w:w w:val="105"/>
          <w:vertAlign w:val="baseline"/>
        </w:rPr>
        <w:t>Endalew,</w:t>
      </w:r>
      <w:r>
        <w:rPr>
          <w:spacing w:val="-6"/>
          <w:w w:val="105"/>
          <w:vertAlign w:val="baseline"/>
        </w:rPr>
        <w:t> </w:t>
      </w:r>
      <w:r>
        <w:rPr>
          <w:w w:val="105"/>
          <w:vertAlign w:val="baseline"/>
        </w:rPr>
        <w:t>2022).</w:t>
      </w:r>
    </w:p>
    <w:p>
      <w:pPr>
        <w:pStyle w:val="BodyText"/>
        <w:spacing w:before="22"/>
        <w:ind w:left="1133"/>
      </w:pPr>
      <w:r>
        <w:rPr>
          <w:w w:val="105"/>
        </w:rPr>
        <w:t>Demikian</w:t>
      </w:r>
      <w:r>
        <w:rPr>
          <w:spacing w:val="-3"/>
          <w:w w:val="105"/>
        </w:rPr>
        <w:t> </w:t>
      </w:r>
      <w:r>
        <w:rPr>
          <w:w w:val="105"/>
        </w:rPr>
        <w:t>terbukti</w:t>
      </w:r>
      <w:r>
        <w:rPr>
          <w:spacing w:val="-2"/>
          <w:w w:val="105"/>
        </w:rPr>
        <w:t> </w:t>
      </w:r>
      <w:r>
        <w:rPr>
          <w:rFonts w:ascii="Cambria" w:hAnsi="Cambria"/>
          <w:w w:val="105"/>
        </w:rPr>
        <w:t>R</w:t>
      </w:r>
      <w:r>
        <w:rPr>
          <w:rFonts w:ascii="Calibri" w:hAnsi="Calibri"/>
          <w:w w:val="105"/>
        </w:rPr>
        <w:t>(</w:t>
      </w:r>
      <w:r>
        <w:rPr>
          <w:rFonts w:ascii="Cambria" w:hAnsi="Cambria"/>
          <w:w w:val="105"/>
        </w:rPr>
        <w:t>t</w:t>
      </w:r>
      <w:r>
        <w:rPr>
          <w:rFonts w:ascii="Calibri" w:hAnsi="Calibri"/>
          <w:w w:val="105"/>
        </w:rPr>
        <w:t>)</w:t>
      </w:r>
      <w:r>
        <w:rPr>
          <w:rFonts w:ascii="Calibri" w:hAnsi="Calibri"/>
          <w:spacing w:val="-1"/>
          <w:w w:val="110"/>
        </w:rPr>
        <w:t> </w:t>
      </w:r>
      <w:r>
        <w:rPr>
          <w:rFonts w:ascii="Cambria" w:hAnsi="Cambria"/>
          <w:w w:val="110"/>
        </w:rPr>
        <w:t>≥ </w:t>
      </w:r>
      <w:r>
        <w:rPr>
          <w:rFonts w:ascii="Calibri" w:hAnsi="Calibri"/>
          <w:w w:val="105"/>
        </w:rPr>
        <w:t>0</w:t>
      </w:r>
      <w:r>
        <w:rPr>
          <w:rFonts w:ascii="Calibri" w:hAnsi="Calibri"/>
          <w:spacing w:val="3"/>
          <w:w w:val="105"/>
        </w:rPr>
        <w:t> </w:t>
      </w:r>
      <w:r>
        <w:rPr>
          <w:w w:val="105"/>
        </w:rPr>
        <w:t>untuk</w:t>
      </w:r>
      <w:r>
        <w:rPr>
          <w:spacing w:val="-2"/>
          <w:w w:val="105"/>
        </w:rPr>
        <w:t> </w:t>
      </w:r>
      <w:r>
        <w:rPr>
          <w:w w:val="105"/>
        </w:rPr>
        <w:t>setiap</w:t>
      </w:r>
      <w:r>
        <w:rPr>
          <w:spacing w:val="-2"/>
          <w:w w:val="105"/>
        </w:rPr>
        <w:t> </w:t>
      </w:r>
      <w:r>
        <w:rPr>
          <w:rFonts w:ascii="Cambria" w:hAnsi="Cambria"/>
          <w:w w:val="105"/>
        </w:rPr>
        <w:t>t</w:t>
      </w:r>
      <w:r>
        <w:rPr>
          <w:rFonts w:ascii="Cambria" w:hAnsi="Cambria"/>
          <w:spacing w:val="-1"/>
          <w:w w:val="110"/>
        </w:rPr>
        <w:t> </w:t>
      </w:r>
      <w:r>
        <w:rPr>
          <w:rFonts w:ascii="Cambria" w:hAnsi="Cambria"/>
          <w:w w:val="110"/>
        </w:rPr>
        <w:t>&gt; </w:t>
      </w:r>
      <w:r>
        <w:rPr>
          <w:rFonts w:ascii="Calibri" w:hAnsi="Calibri"/>
          <w:spacing w:val="-5"/>
          <w:w w:val="105"/>
        </w:rPr>
        <w:t>0</w:t>
      </w:r>
      <w:r>
        <w:rPr>
          <w:spacing w:val="-5"/>
          <w:w w:val="105"/>
        </w:rPr>
        <w:t>.</w:t>
      </w:r>
    </w:p>
    <w:p>
      <w:pPr>
        <w:pStyle w:val="BodyText"/>
        <w:spacing w:line="312" w:lineRule="auto" w:before="65"/>
        <w:ind w:left="1133" w:right="1129" w:firstLine="338"/>
      </w:pPr>
      <w:r>
        <w:rPr>
          <w:spacing w:val="-2"/>
        </w:rPr>
        <w:t>Pada</w:t>
      </w:r>
      <w:r>
        <w:rPr>
          <w:spacing w:val="-7"/>
        </w:rPr>
        <w:t> </w:t>
      </w:r>
      <w:r>
        <w:rPr>
          <w:spacing w:val="-2"/>
        </w:rPr>
        <w:t>persamaan</w:t>
      </w:r>
      <w:r>
        <w:rPr>
          <w:spacing w:val="-7"/>
        </w:rPr>
        <w:t> </w:t>
      </w:r>
      <w:r>
        <w:rPr>
          <w:spacing w:val="-2"/>
        </w:rPr>
        <w:t>(4.4)</w:t>
      </w:r>
      <w:r>
        <w:rPr>
          <w:spacing w:val="-7"/>
        </w:rPr>
        <w:t> </w:t>
      </w:r>
      <w:r>
        <w:rPr>
          <w:spacing w:val="-2"/>
        </w:rPr>
        <w:t>dapat</w:t>
      </w:r>
      <w:r>
        <w:rPr>
          <w:spacing w:val="-7"/>
        </w:rPr>
        <w:t> </w:t>
      </w:r>
      <w:r>
        <w:rPr>
          <w:spacing w:val="-2"/>
        </w:rPr>
        <w:t>ditunjukkan</w:t>
      </w:r>
      <w:r>
        <w:rPr>
          <w:spacing w:val="-7"/>
        </w:rPr>
        <w:t> </w:t>
      </w:r>
      <w:r>
        <w:rPr>
          <w:spacing w:val="-2"/>
        </w:rPr>
        <w:t>bahwa</w:t>
      </w:r>
      <w:r>
        <w:rPr>
          <w:spacing w:val="-7"/>
        </w:rPr>
        <w:t> </w:t>
      </w:r>
      <w:r>
        <w:rPr>
          <w:spacing w:val="-2"/>
        </w:rPr>
        <w:t>persamaan</w:t>
      </w:r>
      <w:r>
        <w:rPr>
          <w:spacing w:val="-7"/>
        </w:rPr>
        <w:t> </w:t>
      </w:r>
      <w:r>
        <w:rPr>
          <w:spacing w:val="-2"/>
        </w:rPr>
        <w:t>tersebut </w:t>
      </w:r>
      <w:r>
        <w:rPr/>
        <w:t>positif. Diperhatikan bahwa</w:t>
      </w:r>
    </w:p>
    <w:p>
      <w:pPr>
        <w:pStyle w:val="BodyText"/>
        <w:spacing w:line="264" w:lineRule="exact"/>
        <w:ind w:left="1157"/>
        <w:rPr>
          <w:rFonts w:ascii="Cambria" w:hAnsi="Cambria"/>
        </w:rPr>
      </w:pPr>
      <w:r>
        <w:rPr>
          <w:rFonts w:ascii="Cambria" w:hAnsi="Cambria"/>
        </w:rPr>
        <mc:AlternateContent>
          <mc:Choice Requires="wps">
            <w:drawing>
              <wp:anchor distT="0" distB="0" distL="0" distR="0" allowOverlap="1" layoutInCell="1" locked="0" behindDoc="1" simplePos="0" relativeHeight="480506880">
                <wp:simplePos x="0" y="0"/>
                <wp:positionH relativeFrom="page">
                  <wp:posOffset>743026</wp:posOffset>
                </wp:positionH>
                <wp:positionV relativeFrom="paragraph">
                  <wp:posOffset>101969</wp:posOffset>
                </wp:positionV>
                <wp:extent cx="94615" cy="101600"/>
                <wp:effectExtent l="0" t="0" r="0" b="0"/>
                <wp:wrapNone/>
                <wp:docPr id="627" name="Textbox 627"/>
                <wp:cNvGraphicFramePr>
                  <a:graphicFrameLocks/>
                </wp:cNvGraphicFramePr>
                <a:graphic>
                  <a:graphicData uri="http://schemas.microsoft.com/office/word/2010/wordprocessingShape">
                    <wps:wsp>
                      <wps:cNvPr id="627" name="Textbox 627"/>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58.506001pt;margin-top:8.029088pt;width:7.45pt;height:8pt;mso-position-horizontal-relative:page;mso-position-vertical-relative:paragraph;z-index:-22809600" type="#_x0000_t202" id="docshape515"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w w:val="125"/>
          <w:position w:val="9"/>
          <w:sz w:val="16"/>
          <w:u w:val="single"/>
        </w:rPr>
        <w:t>dI</w:t>
      </w:r>
      <w:r>
        <w:rPr>
          <w:rFonts w:ascii="Cambria" w:hAnsi="Cambria"/>
          <w:spacing w:val="52"/>
          <w:w w:val="125"/>
          <w:position w:val="9"/>
          <w:sz w:val="16"/>
        </w:rPr>
        <w:t> </w:t>
      </w:r>
      <w:r>
        <w:rPr>
          <w:rFonts w:ascii="Calibri" w:hAnsi="Calibri"/>
          <w:w w:val="125"/>
        </w:rPr>
        <w:t>=</w:t>
      </w:r>
      <w:r>
        <w:rPr>
          <w:rFonts w:ascii="Calibri" w:hAnsi="Calibri"/>
          <w:spacing w:val="-2"/>
          <w:w w:val="125"/>
        </w:rPr>
        <w:t> </w:t>
      </w:r>
      <w:r>
        <w:rPr>
          <w:rFonts w:ascii="Cambria" w:hAnsi="Cambria"/>
          <w:w w:val="125"/>
        </w:rPr>
        <w:t>β</w:t>
      </w:r>
      <w:r>
        <w:rPr>
          <w:rFonts w:ascii="Calibri" w:hAnsi="Calibri"/>
          <w:w w:val="125"/>
          <w:vertAlign w:val="subscript"/>
        </w:rPr>
        <w:t>1</w:t>
      </w:r>
      <w:r>
        <w:rPr>
          <w:rFonts w:ascii="Cambria" w:hAnsi="Cambria"/>
          <w:w w:val="125"/>
          <w:vertAlign w:val="baseline"/>
        </w:rPr>
        <w:t>R</w:t>
      </w:r>
      <w:r>
        <w:rPr>
          <w:rFonts w:ascii="Cambria" w:hAnsi="Cambria"/>
          <w:spacing w:val="-11"/>
          <w:w w:val="125"/>
          <w:vertAlign w:val="baseline"/>
        </w:rPr>
        <w:t> </w:t>
      </w:r>
      <w:r>
        <w:rPr>
          <w:rFonts w:ascii="Cambria" w:hAnsi="Cambria"/>
          <w:w w:val="125"/>
          <w:vertAlign w:val="baseline"/>
        </w:rPr>
        <w:t>−</w:t>
      </w:r>
      <w:r>
        <w:rPr>
          <w:rFonts w:ascii="Cambria" w:hAnsi="Cambria"/>
          <w:spacing w:val="-12"/>
          <w:w w:val="125"/>
          <w:vertAlign w:val="baseline"/>
        </w:rPr>
        <w:t> </w:t>
      </w:r>
      <w:r>
        <w:rPr>
          <w:rFonts w:ascii="Cambria" w:hAnsi="Cambria"/>
          <w:w w:val="125"/>
          <w:vertAlign w:val="baseline"/>
        </w:rPr>
        <w:t>β</w:t>
      </w:r>
      <w:r>
        <w:rPr>
          <w:rFonts w:ascii="Calibri" w:hAnsi="Calibri"/>
          <w:w w:val="125"/>
          <w:vertAlign w:val="subscript"/>
        </w:rPr>
        <w:t>2</w:t>
      </w:r>
      <w:r>
        <w:rPr>
          <w:rFonts w:ascii="Cambria" w:hAnsi="Cambria"/>
          <w:w w:val="125"/>
          <w:vertAlign w:val="baseline"/>
        </w:rPr>
        <w:t>I</w:t>
      </w:r>
      <w:r>
        <w:rPr>
          <w:rFonts w:ascii="Cambria" w:hAnsi="Cambria"/>
          <w:spacing w:val="5"/>
          <w:w w:val="125"/>
          <w:vertAlign w:val="baseline"/>
        </w:rPr>
        <w:t> </w:t>
      </w:r>
      <w:r>
        <w:rPr>
          <w:rFonts w:ascii="Cambria" w:hAnsi="Cambria"/>
          <w:w w:val="125"/>
          <w:vertAlign w:val="baseline"/>
        </w:rPr>
        <w:t>−</w:t>
      </w:r>
      <w:r>
        <w:rPr>
          <w:rFonts w:ascii="Cambria" w:hAnsi="Cambria"/>
          <w:spacing w:val="-12"/>
          <w:w w:val="125"/>
          <w:vertAlign w:val="baseline"/>
        </w:rPr>
        <w:t> </w:t>
      </w:r>
      <w:r>
        <w:rPr>
          <w:rFonts w:ascii="Cambria" w:hAnsi="Cambria"/>
          <w:spacing w:val="-4"/>
          <w:w w:val="125"/>
          <w:vertAlign w:val="baseline"/>
        </w:rPr>
        <w:t>β</w:t>
      </w:r>
      <w:r>
        <w:rPr>
          <w:rFonts w:ascii="Calibri" w:hAnsi="Calibri"/>
          <w:spacing w:val="-4"/>
          <w:w w:val="125"/>
          <w:vertAlign w:val="subscript"/>
        </w:rPr>
        <w:t>3</w:t>
      </w:r>
      <w:r>
        <w:rPr>
          <w:rFonts w:ascii="Cambria" w:hAnsi="Cambria"/>
          <w:spacing w:val="-4"/>
          <w:w w:val="125"/>
          <w:vertAlign w:val="baseline"/>
        </w:rPr>
        <w:t>IH</w:t>
      </w:r>
    </w:p>
    <w:p>
      <w:pPr>
        <w:spacing w:line="153" w:lineRule="exact" w:before="31"/>
        <w:ind w:left="1436" w:right="0" w:firstLine="0"/>
        <w:jc w:val="left"/>
        <w:rPr>
          <w:rFonts w:ascii="Cambria"/>
          <w:sz w:val="16"/>
        </w:rPr>
      </w:pPr>
      <w:r>
        <w:rPr>
          <w:rFonts w:ascii="Cambria"/>
          <w:sz w:val="16"/>
        </w:rPr>
        <mc:AlternateContent>
          <mc:Choice Requires="wps">
            <w:drawing>
              <wp:anchor distT="0" distB="0" distL="0" distR="0" allowOverlap="1" layoutInCell="1" locked="0" behindDoc="1" simplePos="0" relativeHeight="480507392">
                <wp:simplePos x="0" y="0"/>
                <wp:positionH relativeFrom="page">
                  <wp:posOffset>720001</wp:posOffset>
                </wp:positionH>
                <wp:positionV relativeFrom="paragraph">
                  <wp:posOffset>67188</wp:posOffset>
                </wp:positionV>
                <wp:extent cx="1351280" cy="237490"/>
                <wp:effectExtent l="0" t="0" r="0" b="0"/>
                <wp:wrapNone/>
                <wp:docPr id="628" name="Textbox 628"/>
                <wp:cNvGraphicFramePr>
                  <a:graphicFrameLocks/>
                </wp:cNvGraphicFramePr>
                <a:graphic>
                  <a:graphicData uri="http://schemas.microsoft.com/office/word/2010/wordprocessingShape">
                    <wps:wsp>
                      <wps:cNvPr id="628" name="Textbox 628"/>
                      <wps:cNvSpPr txBox="1"/>
                      <wps:spPr>
                        <a:xfrm>
                          <a:off x="0" y="0"/>
                          <a:ext cx="1351280" cy="237490"/>
                        </a:xfrm>
                        <a:prstGeom prst="rect">
                          <a:avLst/>
                        </a:prstGeom>
                      </wps:spPr>
                      <wps:txbx>
                        <w:txbxContent>
                          <w:p>
                            <w:pPr>
                              <w:pStyle w:val="BodyText"/>
                              <w:tabs>
                                <w:tab w:pos="560" w:val="left" w:leader="none"/>
                              </w:tabs>
                              <w:spacing w:line="223" w:lineRule="exact"/>
                              <w:rPr>
                                <w:rFonts w:ascii="Cambria" w:hAnsi="Cambria"/>
                              </w:rPr>
                            </w:pPr>
                            <w:r>
                              <w:rPr>
                                <w:rFonts w:ascii="Cambria" w:hAnsi="Cambria"/>
                                <w:spacing w:val="-10"/>
                                <w:w w:val="115"/>
                              </w:rPr>
                              <w:t>⇔</w:t>
                            </w:r>
                            <w:r>
                              <w:rPr>
                                <w:rFonts w:ascii="Cambria" w:hAnsi="Cambria"/>
                              </w:rPr>
                              <w:tab/>
                            </w:r>
                            <w:r>
                              <w:rPr>
                                <w:rFonts w:ascii="Calibri" w:hAnsi="Calibri"/>
                                <w:w w:val="130"/>
                              </w:rPr>
                              <w:t>=</w:t>
                            </w:r>
                            <w:r>
                              <w:rPr>
                                <w:rFonts w:ascii="Calibri" w:hAnsi="Calibri"/>
                                <w:spacing w:val="5"/>
                                <w:w w:val="130"/>
                              </w:rPr>
                              <w:t> </w:t>
                            </w:r>
                            <w:r>
                              <w:rPr>
                                <w:rFonts w:ascii="Cambria" w:hAnsi="Cambria"/>
                                <w:w w:val="115"/>
                              </w:rPr>
                              <w:t>−</w:t>
                            </w:r>
                            <w:r>
                              <w:rPr>
                                <w:rFonts w:ascii="Calibri" w:hAnsi="Calibri"/>
                                <w:w w:val="115"/>
                              </w:rPr>
                              <w:t>(</w:t>
                            </w:r>
                            <w:r>
                              <w:rPr>
                                <w:rFonts w:ascii="Cambria" w:hAnsi="Cambria"/>
                                <w:w w:val="115"/>
                              </w:rPr>
                              <w:t>β</w:t>
                            </w:r>
                            <w:r>
                              <w:rPr>
                                <w:rFonts w:ascii="Cambria" w:hAnsi="Cambria"/>
                                <w:spacing w:val="18"/>
                                <w:w w:val="130"/>
                              </w:rPr>
                              <w:t>  </w:t>
                            </w:r>
                            <w:r>
                              <w:rPr>
                                <w:rFonts w:ascii="Calibri" w:hAnsi="Calibri"/>
                                <w:w w:val="130"/>
                              </w:rPr>
                              <w:t>+</w:t>
                            </w:r>
                            <w:r>
                              <w:rPr>
                                <w:rFonts w:ascii="Calibri" w:hAnsi="Calibri"/>
                                <w:spacing w:val="-9"/>
                                <w:w w:val="130"/>
                              </w:rPr>
                              <w:t> </w:t>
                            </w:r>
                            <w:r>
                              <w:rPr>
                                <w:rFonts w:ascii="Cambria" w:hAnsi="Cambria"/>
                                <w:w w:val="115"/>
                              </w:rPr>
                              <w:t>β</w:t>
                            </w:r>
                            <w:r>
                              <w:rPr>
                                <w:rFonts w:ascii="Cambria" w:hAnsi="Cambria"/>
                                <w:spacing w:val="52"/>
                                <w:w w:val="115"/>
                              </w:rPr>
                              <w:t> </w:t>
                            </w:r>
                            <w:r>
                              <w:rPr>
                                <w:rFonts w:ascii="Cambria" w:hAnsi="Cambria"/>
                                <w:spacing w:val="-5"/>
                                <w:w w:val="115"/>
                              </w:rPr>
                              <w:t>H</w:t>
                            </w:r>
                            <w:r>
                              <w:rPr>
                                <w:rFonts w:ascii="Calibri" w:hAnsi="Calibri"/>
                                <w:spacing w:val="-5"/>
                                <w:w w:val="115"/>
                              </w:rPr>
                              <w:t>)</w:t>
                            </w:r>
                            <w:r>
                              <w:rPr>
                                <w:rFonts w:ascii="Cambria" w:hAnsi="Cambria"/>
                                <w:spacing w:val="-5"/>
                                <w:w w:val="115"/>
                              </w:rPr>
                              <w:t>I</w:t>
                            </w:r>
                          </w:p>
                        </w:txbxContent>
                      </wps:txbx>
                      <wps:bodyPr wrap="square" lIns="0" tIns="0" rIns="0" bIns="0" rtlCol="0">
                        <a:noAutofit/>
                      </wps:bodyPr>
                    </wps:wsp>
                  </a:graphicData>
                </a:graphic>
              </wp:anchor>
            </w:drawing>
          </mc:Choice>
          <mc:Fallback>
            <w:pict>
              <v:shape style="position:absolute;margin-left:56.693001pt;margin-top:5.290441pt;width:106.4pt;height:18.7pt;mso-position-horizontal-relative:page;mso-position-vertical-relative:paragraph;z-index:-22809088" type="#_x0000_t202" id="docshape516" filled="false" stroked="false">
                <v:textbox inset="0,0,0,0">
                  <w:txbxContent>
                    <w:p>
                      <w:pPr>
                        <w:pStyle w:val="BodyText"/>
                        <w:tabs>
                          <w:tab w:pos="560" w:val="left" w:leader="none"/>
                        </w:tabs>
                        <w:spacing w:line="223" w:lineRule="exact"/>
                        <w:rPr>
                          <w:rFonts w:ascii="Cambria" w:hAnsi="Cambria"/>
                        </w:rPr>
                      </w:pPr>
                      <w:r>
                        <w:rPr>
                          <w:rFonts w:ascii="Cambria" w:hAnsi="Cambria"/>
                          <w:spacing w:val="-10"/>
                          <w:w w:val="115"/>
                        </w:rPr>
                        <w:t>⇔</w:t>
                      </w:r>
                      <w:r>
                        <w:rPr>
                          <w:rFonts w:ascii="Cambria" w:hAnsi="Cambria"/>
                        </w:rPr>
                        <w:tab/>
                      </w:r>
                      <w:r>
                        <w:rPr>
                          <w:rFonts w:ascii="Calibri" w:hAnsi="Calibri"/>
                          <w:w w:val="130"/>
                        </w:rPr>
                        <w:t>=</w:t>
                      </w:r>
                      <w:r>
                        <w:rPr>
                          <w:rFonts w:ascii="Calibri" w:hAnsi="Calibri"/>
                          <w:spacing w:val="5"/>
                          <w:w w:val="130"/>
                        </w:rPr>
                        <w:t> </w:t>
                      </w:r>
                      <w:r>
                        <w:rPr>
                          <w:rFonts w:ascii="Cambria" w:hAnsi="Cambria"/>
                          <w:w w:val="115"/>
                        </w:rPr>
                        <w:t>−</w:t>
                      </w:r>
                      <w:r>
                        <w:rPr>
                          <w:rFonts w:ascii="Calibri" w:hAnsi="Calibri"/>
                          <w:w w:val="115"/>
                        </w:rPr>
                        <w:t>(</w:t>
                      </w:r>
                      <w:r>
                        <w:rPr>
                          <w:rFonts w:ascii="Cambria" w:hAnsi="Cambria"/>
                          <w:w w:val="115"/>
                        </w:rPr>
                        <w:t>β</w:t>
                      </w:r>
                      <w:r>
                        <w:rPr>
                          <w:rFonts w:ascii="Cambria" w:hAnsi="Cambria"/>
                          <w:spacing w:val="18"/>
                          <w:w w:val="130"/>
                        </w:rPr>
                        <w:t>  </w:t>
                      </w:r>
                      <w:r>
                        <w:rPr>
                          <w:rFonts w:ascii="Calibri" w:hAnsi="Calibri"/>
                          <w:w w:val="130"/>
                        </w:rPr>
                        <w:t>+</w:t>
                      </w:r>
                      <w:r>
                        <w:rPr>
                          <w:rFonts w:ascii="Calibri" w:hAnsi="Calibri"/>
                          <w:spacing w:val="-9"/>
                          <w:w w:val="130"/>
                        </w:rPr>
                        <w:t> </w:t>
                      </w:r>
                      <w:r>
                        <w:rPr>
                          <w:rFonts w:ascii="Cambria" w:hAnsi="Cambria"/>
                          <w:w w:val="115"/>
                        </w:rPr>
                        <w:t>β</w:t>
                      </w:r>
                      <w:r>
                        <w:rPr>
                          <w:rFonts w:ascii="Cambria" w:hAnsi="Cambria"/>
                          <w:spacing w:val="52"/>
                          <w:w w:val="115"/>
                        </w:rPr>
                        <w:t> </w:t>
                      </w:r>
                      <w:r>
                        <w:rPr>
                          <w:rFonts w:ascii="Cambria" w:hAnsi="Cambria"/>
                          <w:spacing w:val="-5"/>
                          <w:w w:val="115"/>
                        </w:rPr>
                        <w:t>H</w:t>
                      </w:r>
                      <w:r>
                        <w:rPr>
                          <w:rFonts w:ascii="Calibri" w:hAnsi="Calibri"/>
                          <w:spacing w:val="-5"/>
                          <w:w w:val="115"/>
                        </w:rPr>
                        <w:t>)</w:t>
                      </w:r>
                      <w:r>
                        <w:rPr>
                          <w:rFonts w:ascii="Cambria" w:hAnsi="Cambria"/>
                          <w:spacing w:val="-5"/>
                          <w:w w:val="115"/>
                        </w:rPr>
                        <w:t>I</w:t>
                      </w:r>
                    </w:p>
                  </w:txbxContent>
                </v:textbox>
                <w10:wrap type="none"/>
              </v:shape>
            </w:pict>
          </mc:Fallback>
        </mc:AlternateContent>
      </w:r>
      <w:r>
        <w:rPr>
          <w:rFonts w:ascii="Cambria"/>
          <w:spacing w:val="-5"/>
          <w:w w:val="115"/>
          <w:sz w:val="16"/>
          <w:u w:val="single"/>
        </w:rPr>
        <w:t>dI</w:t>
      </w:r>
    </w:p>
    <w:p>
      <w:pPr>
        <w:tabs>
          <w:tab w:pos="2302" w:val="left" w:leader="none"/>
          <w:tab w:pos="2871" w:val="right" w:leader="none"/>
        </w:tabs>
        <w:spacing w:line="184" w:lineRule="auto" w:before="0"/>
        <w:ind w:left="1448" w:right="0" w:firstLine="0"/>
        <w:jc w:val="left"/>
        <w:rPr>
          <w:rFonts w:ascii="Calibri"/>
          <w:sz w:val="16"/>
        </w:rPr>
      </w:pPr>
      <w:r>
        <w:rPr>
          <w:rFonts w:ascii="Cambria"/>
          <w:spacing w:val="-5"/>
          <w:position w:val="-3"/>
          <w:sz w:val="16"/>
        </w:rPr>
        <w:t>dt</w:t>
      </w:r>
      <w:r>
        <w:rPr>
          <w:rFonts w:ascii="Cambria"/>
          <w:position w:val="-3"/>
          <w:sz w:val="16"/>
        </w:rPr>
        <w:tab/>
      </w:r>
      <w:r>
        <w:rPr>
          <w:rFonts w:ascii="Calibri"/>
          <w:spacing w:val="-10"/>
          <w:sz w:val="16"/>
        </w:rPr>
        <w:t>2</w:t>
      </w:r>
      <w:r>
        <w:rPr>
          <w:sz w:val="16"/>
        </w:rPr>
        <w:tab/>
      </w:r>
      <w:r>
        <w:rPr>
          <w:rFonts w:ascii="Calibri"/>
          <w:spacing w:val="-10"/>
          <w:sz w:val="16"/>
        </w:rPr>
        <w:t>3</w:t>
      </w:r>
    </w:p>
    <w:p>
      <w:pPr>
        <w:spacing w:line="74" w:lineRule="exact" w:before="0"/>
        <w:ind w:left="1436" w:right="0" w:firstLine="0"/>
        <w:jc w:val="left"/>
        <w:rPr>
          <w:rFonts w:ascii="Cambria"/>
          <w:sz w:val="16"/>
        </w:rPr>
      </w:pPr>
      <w:r>
        <w:rPr>
          <w:rFonts w:ascii="Cambria"/>
          <w:spacing w:val="-5"/>
          <w:w w:val="115"/>
          <w:sz w:val="16"/>
          <w:u w:val="single"/>
        </w:rPr>
        <w:t>dI</w:t>
      </w:r>
    </w:p>
    <w:p>
      <w:pPr>
        <w:pStyle w:val="BodyText"/>
        <w:spacing w:line="177" w:lineRule="auto"/>
        <w:ind w:left="1133"/>
        <w:rPr>
          <w:rFonts w:ascii="Cambria" w:hAnsi="Cambria"/>
        </w:rPr>
      </w:pPr>
      <w:r>
        <w:rPr>
          <w:rFonts w:ascii="Cambria" w:hAnsi="Cambria"/>
          <w:w w:val="120"/>
        </w:rPr>
        <w:t>⇔</w:t>
      </w:r>
      <w:r>
        <w:rPr>
          <w:rFonts w:ascii="Cambria" w:hAnsi="Cambria"/>
          <w:spacing w:val="64"/>
          <w:w w:val="130"/>
        </w:rPr>
        <w:t> </w:t>
      </w:r>
      <w:r>
        <w:rPr>
          <w:rFonts w:ascii="Cambria" w:hAnsi="Cambria"/>
          <w:w w:val="130"/>
          <w:position w:val="-7"/>
          <w:sz w:val="16"/>
        </w:rPr>
        <w:t>I</w:t>
      </w:r>
      <w:r>
        <w:rPr>
          <w:rFonts w:ascii="Cambria" w:hAnsi="Cambria"/>
          <w:spacing w:val="24"/>
          <w:w w:val="130"/>
          <w:position w:val="-7"/>
          <w:sz w:val="16"/>
        </w:rPr>
        <w:t>  </w:t>
      </w:r>
      <w:r>
        <w:rPr>
          <w:rFonts w:ascii="Calibri" w:hAnsi="Calibri"/>
          <w:w w:val="130"/>
        </w:rPr>
        <w:t>=</w:t>
      </w:r>
      <w:r>
        <w:rPr>
          <w:rFonts w:ascii="Calibri" w:hAnsi="Calibri"/>
          <w:spacing w:val="-3"/>
          <w:w w:val="130"/>
        </w:rPr>
        <w:t> </w:t>
      </w:r>
      <w:r>
        <w:rPr>
          <w:rFonts w:ascii="Cambria" w:hAnsi="Cambria"/>
          <w:w w:val="120"/>
        </w:rPr>
        <w:t>−</w:t>
      </w:r>
      <w:r>
        <w:rPr>
          <w:rFonts w:ascii="Calibri" w:hAnsi="Calibri"/>
          <w:w w:val="120"/>
        </w:rPr>
        <w:t>(</w:t>
      </w:r>
      <w:r>
        <w:rPr>
          <w:rFonts w:ascii="Cambria" w:hAnsi="Cambria"/>
          <w:w w:val="120"/>
        </w:rPr>
        <w:t>β</w:t>
      </w:r>
      <w:r>
        <w:rPr>
          <w:rFonts w:ascii="Calibri" w:hAnsi="Calibri"/>
          <w:w w:val="120"/>
          <w:vertAlign w:val="subscript"/>
        </w:rPr>
        <w:t>2</w:t>
      </w:r>
      <w:r>
        <w:rPr>
          <w:rFonts w:ascii="Calibri" w:hAnsi="Calibri"/>
          <w:spacing w:val="-2"/>
          <w:w w:val="12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H</w:t>
      </w:r>
      <w:r>
        <w:rPr>
          <w:rFonts w:ascii="Calibri" w:hAnsi="Calibri"/>
          <w:spacing w:val="-2"/>
          <w:w w:val="120"/>
          <w:vertAlign w:val="baseline"/>
        </w:rPr>
        <w:t>)</w:t>
      </w:r>
      <w:r>
        <w:rPr>
          <w:rFonts w:ascii="Cambria" w:hAnsi="Cambria"/>
          <w:spacing w:val="-2"/>
          <w:w w:val="120"/>
          <w:vertAlign w:val="baseline"/>
        </w:rPr>
        <w:t>dt</w:t>
      </w:r>
    </w:p>
    <w:p>
      <w:pPr>
        <w:pStyle w:val="BodyText"/>
        <w:spacing w:line="201" w:lineRule="exact" w:before="22"/>
        <w:ind w:left="1133"/>
      </w:pPr>
      <w:r>
        <w:rPr>
          <w:spacing w:val="-2"/>
        </w:rPr>
        <w:t>Selanjutnya</w:t>
      </w:r>
      <w:r>
        <w:rPr>
          <w:spacing w:val="-10"/>
        </w:rPr>
        <w:t> </w:t>
      </w:r>
      <w:r>
        <w:rPr>
          <w:spacing w:val="-2"/>
        </w:rPr>
        <w:t>integralkan</w:t>
      </w:r>
      <w:r>
        <w:rPr>
          <w:spacing w:val="-9"/>
        </w:rPr>
        <w:t> </w:t>
      </w:r>
      <w:r>
        <w:rPr>
          <w:spacing w:val="-2"/>
        </w:rPr>
        <w:t>kedua</w:t>
      </w:r>
      <w:r>
        <w:rPr>
          <w:spacing w:val="-10"/>
        </w:rPr>
        <w:t> </w:t>
      </w:r>
      <w:r>
        <w:rPr>
          <w:spacing w:val="-2"/>
        </w:rPr>
        <w:t>ruas</w:t>
      </w:r>
      <w:r>
        <w:rPr>
          <w:spacing w:val="-9"/>
        </w:rPr>
        <w:t> </w:t>
      </w:r>
      <w:r>
        <w:rPr>
          <w:spacing w:val="-2"/>
        </w:rPr>
        <w:t>sehingga</w:t>
      </w:r>
      <w:r>
        <w:rPr>
          <w:spacing w:val="-10"/>
        </w:rPr>
        <w:t> </w:t>
      </w:r>
      <w:r>
        <w:rPr>
          <w:spacing w:val="-2"/>
        </w:rPr>
        <w:t>diperoleh</w:t>
      </w:r>
    </w:p>
    <w:p>
      <w:pPr>
        <w:pStyle w:val="BodyText"/>
        <w:spacing w:line="392" w:lineRule="exact"/>
        <w:ind w:left="1133"/>
        <w:rPr>
          <w:rFonts w:ascii="Cambria" w:hAnsi="Cambria"/>
        </w:rPr>
      </w:pPr>
      <w:r>
        <w:rPr>
          <w:rFonts w:ascii="Cambria" w:hAnsi="Cambria"/>
        </w:rPr>
        <mc:AlternateContent>
          <mc:Choice Requires="wps">
            <w:drawing>
              <wp:anchor distT="0" distB="0" distL="0" distR="0" allowOverlap="1" layoutInCell="1" locked="0" behindDoc="1" simplePos="0" relativeHeight="480507904">
                <wp:simplePos x="0" y="0"/>
                <wp:positionH relativeFrom="page">
                  <wp:posOffset>720001</wp:posOffset>
                </wp:positionH>
                <wp:positionV relativeFrom="paragraph">
                  <wp:posOffset>205133</wp:posOffset>
                </wp:positionV>
                <wp:extent cx="1842135" cy="514350"/>
                <wp:effectExtent l="0" t="0" r="0" b="0"/>
                <wp:wrapNone/>
                <wp:docPr id="629" name="Textbox 629"/>
                <wp:cNvGraphicFramePr>
                  <a:graphicFrameLocks/>
                </wp:cNvGraphicFramePr>
                <a:graphic>
                  <a:graphicData uri="http://schemas.microsoft.com/office/word/2010/wordprocessingShape">
                    <wps:wsp>
                      <wps:cNvPr id="629" name="Textbox 629"/>
                      <wps:cNvSpPr txBox="1"/>
                      <wps:spPr>
                        <a:xfrm>
                          <a:off x="0" y="0"/>
                          <a:ext cx="1842135" cy="514350"/>
                        </a:xfrm>
                        <a:prstGeom prst="rect">
                          <a:avLst/>
                        </a:prstGeom>
                      </wps:spPr>
                      <wps:txbx>
                        <w:txbxContent>
                          <w:p>
                            <w:pPr>
                              <w:pStyle w:val="BodyText"/>
                              <w:spacing w:line="398" w:lineRule="exact"/>
                              <w:rPr>
                                <w:rFonts w:ascii="Cambria" w:hAnsi="Cambria"/>
                              </w:rPr>
                            </w:pPr>
                            <w:r>
                              <w:rPr>
                                <w:rFonts w:ascii="Cambria" w:hAnsi="Cambria"/>
                                <w:w w:val="115"/>
                              </w:rPr>
                              <w:t>⇔</w:t>
                            </w:r>
                            <w:r>
                              <w:rPr>
                                <w:rFonts w:ascii="Cambria" w:hAnsi="Cambria"/>
                                <w:spacing w:val="-9"/>
                                <w:w w:val="115"/>
                              </w:rPr>
                              <w:t> </w:t>
                            </w:r>
                            <w:r>
                              <w:rPr>
                                <w:w w:val="140"/>
                                <w:position w:val="18"/>
                              </w:rPr>
                              <w:t>∫</w:t>
                            </w:r>
                            <w:r>
                              <w:rPr>
                                <w:spacing w:val="16"/>
                                <w:w w:val="140"/>
                                <w:position w:val="18"/>
                              </w:rPr>
                              <w:t> </w:t>
                            </w:r>
                            <w:r>
                              <w:rPr>
                                <w:rFonts w:ascii="Cambria" w:hAnsi="Cambria"/>
                                <w:w w:val="125"/>
                                <w:position w:val="9"/>
                                <w:sz w:val="16"/>
                                <w:u w:val="single"/>
                              </w:rPr>
                              <w:t>dI</w:t>
                            </w:r>
                            <w:r>
                              <w:rPr>
                                <w:rFonts w:ascii="Cambria" w:hAnsi="Cambria"/>
                                <w:spacing w:val="38"/>
                                <w:w w:val="140"/>
                                <w:position w:val="9"/>
                                <w:sz w:val="16"/>
                              </w:rPr>
                              <w:t> </w:t>
                            </w:r>
                            <w:r>
                              <w:rPr>
                                <w:rFonts w:ascii="Calibri" w:hAnsi="Calibri"/>
                                <w:w w:val="140"/>
                              </w:rPr>
                              <w:t>=</w:t>
                            </w:r>
                            <w:r>
                              <w:rPr>
                                <w:rFonts w:ascii="Calibri" w:hAnsi="Calibri"/>
                                <w:spacing w:val="-14"/>
                                <w:w w:val="140"/>
                              </w:rPr>
                              <w:t> </w:t>
                            </w:r>
                            <w:r>
                              <w:rPr>
                                <w:rFonts w:ascii="Cambria" w:hAnsi="Cambria"/>
                                <w:w w:val="125"/>
                              </w:rPr>
                              <w:t>−</w:t>
                            </w:r>
                            <w:r>
                              <w:rPr>
                                <w:rFonts w:ascii="Cambria" w:hAnsi="Cambria"/>
                                <w:spacing w:val="-24"/>
                                <w:w w:val="125"/>
                              </w:rPr>
                              <w:t> </w:t>
                            </w:r>
                            <w:r>
                              <w:rPr>
                                <w:w w:val="140"/>
                                <w:position w:val="18"/>
                              </w:rPr>
                              <w:t>∫</w:t>
                            </w:r>
                            <w:r>
                              <w:rPr>
                                <w:spacing w:val="-6"/>
                                <w:w w:val="140"/>
                                <w:position w:val="18"/>
                              </w:rPr>
                              <w:t> </w:t>
                            </w:r>
                            <w:r>
                              <w:rPr>
                                <w:rFonts w:ascii="Cambria" w:hAnsi="Cambria"/>
                                <w:w w:val="125"/>
                              </w:rPr>
                              <w:t>β</w:t>
                            </w:r>
                            <w:r>
                              <w:rPr>
                                <w:rFonts w:ascii="Calibri" w:hAnsi="Calibri"/>
                                <w:w w:val="125"/>
                                <w:vertAlign w:val="subscript"/>
                              </w:rPr>
                              <w:t>2</w:t>
                            </w:r>
                            <w:r>
                              <w:rPr>
                                <w:rFonts w:ascii="Calibri" w:hAnsi="Calibri"/>
                                <w:spacing w:val="-16"/>
                                <w:w w:val="125"/>
                                <w:vertAlign w:val="baseline"/>
                              </w:rPr>
                              <w:t> </w:t>
                            </w:r>
                            <w:r>
                              <w:rPr>
                                <w:rFonts w:ascii="Cambria" w:hAnsi="Cambria"/>
                                <w:w w:val="115"/>
                                <w:vertAlign w:val="baseline"/>
                              </w:rPr>
                              <w:t>dt</w:t>
                            </w:r>
                            <w:r>
                              <w:rPr>
                                <w:rFonts w:ascii="Cambria" w:hAnsi="Cambria"/>
                                <w:spacing w:val="-11"/>
                                <w:w w:val="115"/>
                                <w:vertAlign w:val="baseline"/>
                              </w:rPr>
                              <w:t> </w:t>
                            </w:r>
                            <w:r>
                              <w:rPr>
                                <w:rFonts w:ascii="Cambria" w:hAnsi="Cambria"/>
                                <w:w w:val="125"/>
                                <w:vertAlign w:val="baseline"/>
                              </w:rPr>
                              <w:t>−</w:t>
                            </w:r>
                            <w:r>
                              <w:rPr>
                                <w:rFonts w:ascii="Cambria" w:hAnsi="Cambria"/>
                                <w:spacing w:val="-16"/>
                                <w:w w:val="125"/>
                                <w:vertAlign w:val="baseline"/>
                              </w:rPr>
                              <w:t> </w:t>
                            </w:r>
                            <w:r>
                              <w:rPr>
                                <w:w w:val="140"/>
                                <w:position w:val="18"/>
                                <w:vertAlign w:val="baseline"/>
                              </w:rPr>
                              <w:t>∫</w:t>
                            </w:r>
                            <w:r>
                              <w:rPr>
                                <w:spacing w:val="-5"/>
                                <w:w w:val="140"/>
                                <w:position w:val="18"/>
                                <w:vertAlign w:val="baseline"/>
                              </w:rPr>
                              <w:t> </w:t>
                            </w:r>
                            <w:r>
                              <w:rPr>
                                <w:rFonts w:ascii="Cambria" w:hAnsi="Cambria"/>
                                <w:w w:val="125"/>
                                <w:vertAlign w:val="baseline"/>
                              </w:rPr>
                              <w:t>β</w:t>
                            </w:r>
                            <w:r>
                              <w:rPr>
                                <w:rFonts w:ascii="Calibri" w:hAnsi="Calibri"/>
                                <w:w w:val="125"/>
                                <w:vertAlign w:val="subscript"/>
                              </w:rPr>
                              <w:t>3</w:t>
                            </w:r>
                            <w:r>
                              <w:rPr>
                                <w:rFonts w:ascii="Cambria" w:hAnsi="Cambria"/>
                                <w:w w:val="125"/>
                                <w:vertAlign w:val="baseline"/>
                              </w:rPr>
                              <w:t>H</w:t>
                            </w:r>
                            <w:r>
                              <w:rPr>
                                <w:rFonts w:ascii="Cambria" w:hAnsi="Cambria"/>
                                <w:spacing w:val="-12"/>
                                <w:w w:val="125"/>
                                <w:vertAlign w:val="baseline"/>
                              </w:rPr>
                              <w:t> </w:t>
                            </w:r>
                            <w:r>
                              <w:rPr>
                                <w:rFonts w:ascii="Cambria" w:hAnsi="Cambria"/>
                                <w:spacing w:val="-11"/>
                                <w:w w:val="110"/>
                                <w:vertAlign w:val="baseline"/>
                              </w:rPr>
                              <w:t>dt</w:t>
                            </w:r>
                          </w:p>
                        </w:txbxContent>
                      </wps:txbx>
                      <wps:bodyPr wrap="square" lIns="0" tIns="0" rIns="0" bIns="0" rtlCol="0">
                        <a:noAutofit/>
                      </wps:bodyPr>
                    </wps:wsp>
                  </a:graphicData>
                </a:graphic>
              </wp:anchor>
            </w:drawing>
          </mc:Choice>
          <mc:Fallback>
            <w:pict>
              <v:shape style="position:absolute;margin-left:56.693001pt;margin-top:16.152231pt;width:145.050pt;height:40.5pt;mso-position-horizontal-relative:page;mso-position-vertical-relative:paragraph;z-index:-22808576" type="#_x0000_t202" id="docshape517" filled="false" stroked="false">
                <v:textbox inset="0,0,0,0">
                  <w:txbxContent>
                    <w:p>
                      <w:pPr>
                        <w:pStyle w:val="BodyText"/>
                        <w:spacing w:line="398" w:lineRule="exact"/>
                        <w:rPr>
                          <w:rFonts w:ascii="Cambria" w:hAnsi="Cambria"/>
                        </w:rPr>
                      </w:pPr>
                      <w:r>
                        <w:rPr>
                          <w:rFonts w:ascii="Cambria" w:hAnsi="Cambria"/>
                          <w:w w:val="115"/>
                        </w:rPr>
                        <w:t>⇔</w:t>
                      </w:r>
                      <w:r>
                        <w:rPr>
                          <w:rFonts w:ascii="Cambria" w:hAnsi="Cambria"/>
                          <w:spacing w:val="-9"/>
                          <w:w w:val="115"/>
                        </w:rPr>
                        <w:t> </w:t>
                      </w:r>
                      <w:r>
                        <w:rPr>
                          <w:w w:val="140"/>
                          <w:position w:val="18"/>
                        </w:rPr>
                        <w:t>∫</w:t>
                      </w:r>
                      <w:r>
                        <w:rPr>
                          <w:spacing w:val="16"/>
                          <w:w w:val="140"/>
                          <w:position w:val="18"/>
                        </w:rPr>
                        <w:t> </w:t>
                      </w:r>
                      <w:r>
                        <w:rPr>
                          <w:rFonts w:ascii="Cambria" w:hAnsi="Cambria"/>
                          <w:w w:val="125"/>
                          <w:position w:val="9"/>
                          <w:sz w:val="16"/>
                          <w:u w:val="single"/>
                        </w:rPr>
                        <w:t>dI</w:t>
                      </w:r>
                      <w:r>
                        <w:rPr>
                          <w:rFonts w:ascii="Cambria" w:hAnsi="Cambria"/>
                          <w:spacing w:val="38"/>
                          <w:w w:val="140"/>
                          <w:position w:val="9"/>
                          <w:sz w:val="16"/>
                        </w:rPr>
                        <w:t> </w:t>
                      </w:r>
                      <w:r>
                        <w:rPr>
                          <w:rFonts w:ascii="Calibri" w:hAnsi="Calibri"/>
                          <w:w w:val="140"/>
                        </w:rPr>
                        <w:t>=</w:t>
                      </w:r>
                      <w:r>
                        <w:rPr>
                          <w:rFonts w:ascii="Calibri" w:hAnsi="Calibri"/>
                          <w:spacing w:val="-14"/>
                          <w:w w:val="140"/>
                        </w:rPr>
                        <w:t> </w:t>
                      </w:r>
                      <w:r>
                        <w:rPr>
                          <w:rFonts w:ascii="Cambria" w:hAnsi="Cambria"/>
                          <w:w w:val="125"/>
                        </w:rPr>
                        <w:t>−</w:t>
                      </w:r>
                      <w:r>
                        <w:rPr>
                          <w:rFonts w:ascii="Cambria" w:hAnsi="Cambria"/>
                          <w:spacing w:val="-24"/>
                          <w:w w:val="125"/>
                        </w:rPr>
                        <w:t> </w:t>
                      </w:r>
                      <w:r>
                        <w:rPr>
                          <w:w w:val="140"/>
                          <w:position w:val="18"/>
                        </w:rPr>
                        <w:t>∫</w:t>
                      </w:r>
                      <w:r>
                        <w:rPr>
                          <w:spacing w:val="-6"/>
                          <w:w w:val="140"/>
                          <w:position w:val="18"/>
                        </w:rPr>
                        <w:t> </w:t>
                      </w:r>
                      <w:r>
                        <w:rPr>
                          <w:rFonts w:ascii="Cambria" w:hAnsi="Cambria"/>
                          <w:w w:val="125"/>
                        </w:rPr>
                        <w:t>β</w:t>
                      </w:r>
                      <w:r>
                        <w:rPr>
                          <w:rFonts w:ascii="Calibri" w:hAnsi="Calibri"/>
                          <w:w w:val="125"/>
                          <w:vertAlign w:val="subscript"/>
                        </w:rPr>
                        <w:t>2</w:t>
                      </w:r>
                      <w:r>
                        <w:rPr>
                          <w:rFonts w:ascii="Calibri" w:hAnsi="Calibri"/>
                          <w:spacing w:val="-16"/>
                          <w:w w:val="125"/>
                          <w:vertAlign w:val="baseline"/>
                        </w:rPr>
                        <w:t> </w:t>
                      </w:r>
                      <w:r>
                        <w:rPr>
                          <w:rFonts w:ascii="Cambria" w:hAnsi="Cambria"/>
                          <w:w w:val="115"/>
                          <w:vertAlign w:val="baseline"/>
                        </w:rPr>
                        <w:t>dt</w:t>
                      </w:r>
                      <w:r>
                        <w:rPr>
                          <w:rFonts w:ascii="Cambria" w:hAnsi="Cambria"/>
                          <w:spacing w:val="-11"/>
                          <w:w w:val="115"/>
                          <w:vertAlign w:val="baseline"/>
                        </w:rPr>
                        <w:t> </w:t>
                      </w:r>
                      <w:r>
                        <w:rPr>
                          <w:rFonts w:ascii="Cambria" w:hAnsi="Cambria"/>
                          <w:w w:val="125"/>
                          <w:vertAlign w:val="baseline"/>
                        </w:rPr>
                        <w:t>−</w:t>
                      </w:r>
                      <w:r>
                        <w:rPr>
                          <w:rFonts w:ascii="Cambria" w:hAnsi="Cambria"/>
                          <w:spacing w:val="-16"/>
                          <w:w w:val="125"/>
                          <w:vertAlign w:val="baseline"/>
                        </w:rPr>
                        <w:t> </w:t>
                      </w:r>
                      <w:r>
                        <w:rPr>
                          <w:w w:val="140"/>
                          <w:position w:val="18"/>
                          <w:vertAlign w:val="baseline"/>
                        </w:rPr>
                        <w:t>∫</w:t>
                      </w:r>
                      <w:r>
                        <w:rPr>
                          <w:spacing w:val="-5"/>
                          <w:w w:val="140"/>
                          <w:position w:val="18"/>
                          <w:vertAlign w:val="baseline"/>
                        </w:rPr>
                        <w:t> </w:t>
                      </w:r>
                      <w:r>
                        <w:rPr>
                          <w:rFonts w:ascii="Cambria" w:hAnsi="Cambria"/>
                          <w:w w:val="125"/>
                          <w:vertAlign w:val="baseline"/>
                        </w:rPr>
                        <w:t>β</w:t>
                      </w:r>
                      <w:r>
                        <w:rPr>
                          <w:rFonts w:ascii="Calibri" w:hAnsi="Calibri"/>
                          <w:w w:val="125"/>
                          <w:vertAlign w:val="subscript"/>
                        </w:rPr>
                        <w:t>3</w:t>
                      </w:r>
                      <w:r>
                        <w:rPr>
                          <w:rFonts w:ascii="Cambria" w:hAnsi="Cambria"/>
                          <w:w w:val="125"/>
                          <w:vertAlign w:val="baseline"/>
                        </w:rPr>
                        <w:t>H</w:t>
                      </w:r>
                      <w:r>
                        <w:rPr>
                          <w:rFonts w:ascii="Cambria" w:hAnsi="Cambria"/>
                          <w:spacing w:val="-12"/>
                          <w:w w:val="125"/>
                          <w:vertAlign w:val="baseline"/>
                        </w:rPr>
                        <w:t> </w:t>
                      </w:r>
                      <w:r>
                        <w:rPr>
                          <w:rFonts w:ascii="Cambria" w:hAnsi="Cambria"/>
                          <w:spacing w:val="-11"/>
                          <w:w w:val="110"/>
                          <w:vertAlign w:val="baseline"/>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508928">
                <wp:simplePos x="0" y="0"/>
                <wp:positionH relativeFrom="page">
                  <wp:posOffset>1055331</wp:posOffset>
                </wp:positionH>
                <wp:positionV relativeFrom="paragraph">
                  <wp:posOffset>183787</wp:posOffset>
                </wp:positionV>
                <wp:extent cx="46990" cy="101600"/>
                <wp:effectExtent l="0" t="0" r="0" b="0"/>
                <wp:wrapNone/>
                <wp:docPr id="630" name="Textbox 630"/>
                <wp:cNvGraphicFramePr>
                  <a:graphicFrameLocks/>
                </wp:cNvGraphicFramePr>
                <a:graphic>
                  <a:graphicData uri="http://schemas.microsoft.com/office/word/2010/wordprocessingShape">
                    <wps:wsp>
                      <wps:cNvPr id="630" name="Textbox 630"/>
                      <wps:cNvSpPr txBox="1"/>
                      <wps:spPr>
                        <a:xfrm>
                          <a:off x="0" y="0"/>
                          <a:ext cx="46990" cy="101600"/>
                        </a:xfrm>
                        <a:prstGeom prst="rect">
                          <a:avLst/>
                        </a:prstGeom>
                      </wps:spPr>
                      <wps:txbx>
                        <w:txbxContent>
                          <w:p>
                            <w:pPr>
                              <w:spacing w:line="155" w:lineRule="exact" w:before="0"/>
                              <w:ind w:left="0" w:right="0" w:firstLine="0"/>
                              <w:jc w:val="left"/>
                              <w:rPr>
                                <w:rFonts w:ascii="Cambria"/>
                                <w:sz w:val="16"/>
                              </w:rPr>
                            </w:pPr>
                            <w:r>
                              <w:rPr>
                                <w:rFonts w:ascii="Cambria"/>
                                <w:spacing w:val="-10"/>
                                <w:w w:val="140"/>
                                <w:sz w:val="16"/>
                              </w:rPr>
                              <w:t>I</w:t>
                            </w:r>
                          </w:p>
                        </w:txbxContent>
                      </wps:txbx>
                      <wps:bodyPr wrap="square" lIns="0" tIns="0" rIns="0" bIns="0" rtlCol="0">
                        <a:noAutofit/>
                      </wps:bodyPr>
                    </wps:wsp>
                  </a:graphicData>
                </a:graphic>
              </wp:anchor>
            </w:drawing>
          </mc:Choice>
          <mc:Fallback>
            <w:pict>
              <v:shape style="position:absolute;margin-left:83.097pt;margin-top:14.471481pt;width:3.7pt;height:8pt;mso-position-horizontal-relative:page;mso-position-vertical-relative:paragraph;z-index:-22807552" type="#_x0000_t202" id="docshape518" filled="false" stroked="false">
                <v:textbox inset="0,0,0,0">
                  <w:txbxContent>
                    <w:p>
                      <w:pPr>
                        <w:spacing w:line="155" w:lineRule="exact" w:before="0"/>
                        <w:ind w:left="0" w:right="0" w:firstLine="0"/>
                        <w:jc w:val="left"/>
                        <w:rPr>
                          <w:rFonts w:ascii="Cambria"/>
                          <w:sz w:val="16"/>
                        </w:rPr>
                      </w:pPr>
                      <w:r>
                        <w:rPr>
                          <w:rFonts w:ascii="Cambria"/>
                          <w:spacing w:val="-10"/>
                          <w:w w:val="140"/>
                          <w:sz w:val="16"/>
                        </w:rPr>
                        <w:t>I</w:t>
                      </w:r>
                    </w:p>
                  </w:txbxContent>
                </v:textbox>
                <w10:wrap type="none"/>
              </v:shape>
            </w:pict>
          </mc:Fallback>
        </mc:AlternateContent>
      </w:r>
      <w:r>
        <w:rPr>
          <w:rFonts w:ascii="Cambria" w:hAnsi="Cambria"/>
          <w:w w:val="120"/>
        </w:rPr>
        <w:t>⇔</w:t>
      </w:r>
      <w:r>
        <w:rPr>
          <w:rFonts w:ascii="Cambria" w:hAnsi="Cambria"/>
          <w:spacing w:val="-8"/>
          <w:w w:val="140"/>
        </w:rPr>
        <w:t> </w:t>
      </w:r>
      <w:r>
        <w:rPr>
          <w:w w:val="140"/>
          <w:position w:val="18"/>
        </w:rPr>
        <w:t>∫</w:t>
      </w:r>
      <w:r>
        <w:rPr>
          <w:spacing w:val="26"/>
          <w:w w:val="140"/>
          <w:position w:val="18"/>
        </w:rPr>
        <w:t> </w:t>
      </w:r>
      <w:r>
        <w:rPr>
          <w:rFonts w:ascii="Cambria" w:hAnsi="Cambria"/>
          <w:w w:val="120"/>
          <w:position w:val="9"/>
          <w:sz w:val="16"/>
          <w:u w:val="single"/>
        </w:rPr>
        <w:t>dI</w:t>
      </w:r>
      <w:r>
        <w:rPr>
          <w:rFonts w:ascii="Cambria" w:hAnsi="Cambria"/>
          <w:spacing w:val="47"/>
          <w:w w:val="140"/>
          <w:position w:val="9"/>
          <w:sz w:val="16"/>
        </w:rPr>
        <w:t> </w:t>
      </w:r>
      <w:r>
        <w:rPr>
          <w:rFonts w:ascii="Calibri" w:hAnsi="Calibri"/>
          <w:w w:val="140"/>
        </w:rPr>
        <w:t>=</w:t>
      </w:r>
      <w:r>
        <w:rPr>
          <w:rFonts w:ascii="Calibri" w:hAnsi="Calibri"/>
          <w:spacing w:val="-8"/>
          <w:w w:val="140"/>
        </w:rPr>
        <w:t> </w:t>
      </w:r>
      <w:r>
        <w:rPr>
          <w:w w:val="140"/>
          <w:position w:val="18"/>
        </w:rPr>
        <w:t>∫</w:t>
      </w:r>
      <w:r>
        <w:rPr>
          <w:spacing w:val="1"/>
          <w:w w:val="140"/>
          <w:position w:val="18"/>
        </w:rPr>
        <w:t> </w:t>
      </w:r>
      <w:r>
        <w:rPr>
          <w:rFonts w:ascii="Cambria" w:hAnsi="Cambria"/>
          <w:w w:val="120"/>
        </w:rPr>
        <w:t>−</w:t>
      </w:r>
      <w:r>
        <w:rPr>
          <w:rFonts w:ascii="Calibri" w:hAnsi="Calibri"/>
          <w:w w:val="120"/>
        </w:rPr>
        <w:t>(</w:t>
      </w:r>
      <w:r>
        <w:rPr>
          <w:rFonts w:ascii="Cambria" w:hAnsi="Cambria"/>
          <w:w w:val="120"/>
        </w:rPr>
        <w:t>β</w:t>
      </w:r>
      <w:r>
        <w:rPr>
          <w:rFonts w:ascii="Calibri" w:hAnsi="Calibri"/>
          <w:w w:val="120"/>
          <w:vertAlign w:val="subscript"/>
        </w:rPr>
        <w:t>2</w:t>
      </w:r>
      <w:r>
        <w:rPr>
          <w:rFonts w:ascii="Calibri" w:hAnsi="Calibri"/>
          <w:spacing w:val="-1"/>
          <w:w w:val="120"/>
          <w:vertAlign w:val="baseline"/>
        </w:rPr>
        <w:t> </w:t>
      </w:r>
      <w:r>
        <w:rPr>
          <w:rFonts w:ascii="Calibri" w:hAnsi="Calibri"/>
          <w:w w:val="140"/>
          <w:vertAlign w:val="baseline"/>
        </w:rPr>
        <w:t>+</w:t>
      </w:r>
      <w:r>
        <w:rPr>
          <w:rFonts w:ascii="Calibri" w:hAnsi="Calibri"/>
          <w:spacing w:val="-22"/>
          <w:w w:val="140"/>
          <w:vertAlign w:val="baseline"/>
        </w:rPr>
        <w:t> </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H</w:t>
      </w:r>
      <w:r>
        <w:rPr>
          <w:rFonts w:ascii="Calibri" w:hAnsi="Calibri"/>
          <w:spacing w:val="-2"/>
          <w:w w:val="120"/>
          <w:vertAlign w:val="baseline"/>
        </w:rPr>
        <w:t>)</w:t>
      </w:r>
      <w:r>
        <w:rPr>
          <w:rFonts w:ascii="Cambria" w:hAnsi="Cambria"/>
          <w:spacing w:val="-2"/>
          <w:w w:val="120"/>
          <w:vertAlign w:val="baseline"/>
        </w:rPr>
        <w:t>dt</w:t>
      </w:r>
    </w:p>
    <w:p>
      <w:pPr>
        <w:pStyle w:val="BodyText"/>
        <w:tabs>
          <w:tab w:pos="4393" w:val="left" w:leader="none"/>
        </w:tabs>
        <w:spacing w:line="199" w:lineRule="auto" w:before="231"/>
        <w:ind w:left="1133"/>
      </w:pPr>
      <w:r>
        <w:rPr/>
        <mc:AlternateContent>
          <mc:Choice Requires="wps">
            <w:drawing>
              <wp:anchor distT="0" distB="0" distL="0" distR="0" allowOverlap="1" layoutInCell="1" locked="0" behindDoc="1" simplePos="0" relativeHeight="480508416">
                <wp:simplePos x="0" y="0"/>
                <wp:positionH relativeFrom="page">
                  <wp:posOffset>1055331</wp:posOffset>
                </wp:positionH>
                <wp:positionV relativeFrom="paragraph">
                  <wp:posOffset>143380</wp:posOffset>
                </wp:positionV>
                <wp:extent cx="46990" cy="101600"/>
                <wp:effectExtent l="0" t="0" r="0" b="0"/>
                <wp:wrapNone/>
                <wp:docPr id="631" name="Textbox 631"/>
                <wp:cNvGraphicFramePr>
                  <a:graphicFrameLocks/>
                </wp:cNvGraphicFramePr>
                <a:graphic>
                  <a:graphicData uri="http://schemas.microsoft.com/office/word/2010/wordprocessingShape">
                    <wps:wsp>
                      <wps:cNvPr id="631" name="Textbox 631"/>
                      <wps:cNvSpPr txBox="1"/>
                      <wps:spPr>
                        <a:xfrm>
                          <a:off x="0" y="0"/>
                          <a:ext cx="46990" cy="101600"/>
                        </a:xfrm>
                        <a:prstGeom prst="rect">
                          <a:avLst/>
                        </a:prstGeom>
                      </wps:spPr>
                      <wps:txbx>
                        <w:txbxContent>
                          <w:p>
                            <w:pPr>
                              <w:spacing w:line="155" w:lineRule="exact" w:before="0"/>
                              <w:ind w:left="0" w:right="0" w:firstLine="0"/>
                              <w:jc w:val="left"/>
                              <w:rPr>
                                <w:rFonts w:ascii="Cambria"/>
                                <w:sz w:val="16"/>
                              </w:rPr>
                            </w:pPr>
                            <w:r>
                              <w:rPr>
                                <w:rFonts w:ascii="Cambria"/>
                                <w:spacing w:val="-10"/>
                                <w:w w:val="140"/>
                                <w:sz w:val="16"/>
                              </w:rPr>
                              <w:t>I</w:t>
                            </w:r>
                          </w:p>
                        </w:txbxContent>
                      </wps:txbx>
                      <wps:bodyPr wrap="square" lIns="0" tIns="0" rIns="0" bIns="0" rtlCol="0">
                        <a:noAutofit/>
                      </wps:bodyPr>
                    </wps:wsp>
                  </a:graphicData>
                </a:graphic>
              </wp:anchor>
            </w:drawing>
          </mc:Choice>
          <mc:Fallback>
            <w:pict>
              <v:shape style="position:absolute;margin-left:83.097pt;margin-top:11.289805pt;width:3.7pt;height:8pt;mso-position-horizontal-relative:page;mso-position-vertical-relative:paragraph;z-index:-22808064" type="#_x0000_t202" id="docshape519" filled="false" stroked="false">
                <v:textbox inset="0,0,0,0">
                  <w:txbxContent>
                    <w:p>
                      <w:pPr>
                        <w:spacing w:line="155" w:lineRule="exact" w:before="0"/>
                        <w:ind w:left="0" w:right="0" w:firstLine="0"/>
                        <w:jc w:val="left"/>
                        <w:rPr>
                          <w:rFonts w:ascii="Cambria"/>
                          <w:sz w:val="16"/>
                        </w:rPr>
                      </w:pPr>
                      <w:r>
                        <w:rPr>
                          <w:rFonts w:ascii="Cambria"/>
                          <w:spacing w:val="-10"/>
                          <w:w w:val="140"/>
                          <w:sz w:val="16"/>
                        </w:rPr>
                        <w:t>I</w:t>
                      </w:r>
                    </w:p>
                  </w:txbxContent>
                </v:textbox>
                <w10:wrap type="none"/>
              </v:shape>
            </w:pict>
          </mc:Fallback>
        </mc:AlternateContent>
      </w:r>
      <w:r>
        <w:rPr>
          <w:rFonts w:ascii="Cambria" w:hAnsi="Cambria"/>
          <w:w w:val="110"/>
        </w:rPr>
        <w:t>⇔</w:t>
      </w:r>
      <w:r>
        <w:rPr>
          <w:rFonts w:ascii="Cambria" w:hAnsi="Cambria"/>
          <w:spacing w:val="18"/>
          <w:w w:val="110"/>
        </w:rPr>
        <w:t> </w:t>
      </w:r>
      <w:r>
        <w:rPr>
          <w:rFonts w:ascii="Calibri" w:hAnsi="Calibri"/>
          <w:w w:val="110"/>
        </w:rPr>
        <w:t>ln</w:t>
      </w:r>
      <w:r>
        <w:rPr>
          <w:rFonts w:ascii="Cambria" w:hAnsi="Cambria"/>
          <w:w w:val="110"/>
        </w:rPr>
        <w:t>|I|</w:t>
      </w:r>
      <w:r>
        <w:rPr>
          <w:rFonts w:ascii="Calibri" w:hAnsi="Calibri"/>
          <w:w w:val="110"/>
        </w:rPr>
        <w:t>=</w:t>
      </w:r>
      <w:r>
        <w:rPr>
          <w:rFonts w:ascii="Calibri" w:hAnsi="Calibri"/>
          <w:spacing w:val="17"/>
          <w:w w:val="110"/>
        </w:rPr>
        <w:t> </w:t>
      </w:r>
      <w:r>
        <w:rPr>
          <w:rFonts w:ascii="Cambria" w:hAnsi="Cambria"/>
          <w:w w:val="110"/>
        </w:rPr>
        <w:t>−β</w:t>
      </w:r>
      <w:r>
        <w:rPr>
          <w:rFonts w:ascii="Calibri" w:hAnsi="Calibri"/>
          <w:w w:val="110"/>
          <w:vertAlign w:val="subscript"/>
        </w:rPr>
        <w:t>2</w:t>
      </w:r>
      <w:r>
        <w:rPr>
          <w:rFonts w:ascii="Cambria" w:hAnsi="Cambria"/>
          <w:w w:val="110"/>
          <w:vertAlign w:val="baseline"/>
        </w:rPr>
        <w:t>t</w:t>
      </w:r>
      <w:r>
        <w:rPr>
          <w:rFonts w:ascii="Cambria" w:hAnsi="Cambria"/>
          <w:spacing w:val="-10"/>
          <w:w w:val="140"/>
          <w:vertAlign w:val="baseline"/>
        </w:rPr>
        <w:t> </w:t>
      </w:r>
      <w:r>
        <w:rPr>
          <w:rFonts w:ascii="Calibri" w:hAnsi="Calibri"/>
          <w:w w:val="140"/>
          <w:vertAlign w:val="baseline"/>
        </w:rPr>
        <w:t>+</w:t>
      </w:r>
      <w:r>
        <w:rPr>
          <w:rFonts w:ascii="Calibri" w:hAnsi="Calibri"/>
          <w:spacing w:val="-13"/>
          <w:w w:val="140"/>
          <w:vertAlign w:val="baseline"/>
        </w:rPr>
        <w:t> </w:t>
      </w:r>
      <w:r>
        <w:rPr>
          <w:rFonts w:ascii="Cambria" w:hAnsi="Cambria"/>
          <w:w w:val="110"/>
          <w:vertAlign w:val="baseline"/>
        </w:rPr>
        <w:t>Z</w:t>
      </w:r>
      <w:r>
        <w:rPr>
          <w:rFonts w:ascii="Cambria" w:hAnsi="Cambria"/>
          <w:spacing w:val="14"/>
          <w:w w:val="110"/>
          <w:vertAlign w:val="baseline"/>
        </w:rPr>
        <w:t> </w:t>
      </w:r>
      <w:r>
        <w:rPr>
          <w:rFonts w:ascii="Cambria" w:hAnsi="Cambria"/>
          <w:w w:val="110"/>
          <w:position w:val="-11"/>
          <w:sz w:val="16"/>
          <w:vertAlign w:val="baseline"/>
        </w:rPr>
        <w:t>∫</w:t>
      </w:r>
      <w:r>
        <w:rPr>
          <w:rFonts w:ascii="Cambria" w:hAnsi="Cambria"/>
          <w:w w:val="110"/>
          <w:vertAlign w:val="baseline"/>
        </w:rPr>
        <w:t>−</w:t>
      </w:r>
      <w:r>
        <w:rPr>
          <w:rFonts w:ascii="Cambria" w:hAnsi="Cambria"/>
          <w:spacing w:val="-10"/>
          <w:w w:val="140"/>
          <w:vertAlign w:val="baseline"/>
        </w:rPr>
        <w:t> </w:t>
      </w:r>
      <w:r>
        <w:rPr>
          <w:w w:val="140"/>
          <w:position w:val="18"/>
          <w:vertAlign w:val="baseline"/>
        </w:rPr>
        <w:t>∫</w:t>
      </w:r>
      <w:r>
        <w:rPr>
          <w:spacing w:val="15"/>
          <w:w w:val="140"/>
          <w:position w:val="18"/>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H</w:t>
      </w:r>
      <w:r>
        <w:rPr>
          <w:rFonts w:ascii="Cambria" w:hAnsi="Cambria"/>
          <w:spacing w:val="10"/>
          <w:w w:val="110"/>
          <w:vertAlign w:val="baseline"/>
        </w:rPr>
        <w:t> </w:t>
      </w:r>
      <w:r>
        <w:rPr>
          <w:rFonts w:ascii="Cambria" w:hAnsi="Cambria"/>
          <w:spacing w:val="-5"/>
          <w:w w:val="110"/>
          <w:vertAlign w:val="baseline"/>
        </w:rPr>
        <w:t>dt,</w:t>
      </w:r>
      <w:r>
        <w:rPr>
          <w:rFonts w:ascii="Cambria" w:hAnsi="Cambria"/>
          <w:vertAlign w:val="baseline"/>
        </w:rPr>
        <w:tab/>
      </w:r>
      <w:r>
        <w:rPr>
          <w:vertAlign w:val="baseline"/>
        </w:rPr>
        <w:t>dengan</w:t>
      </w:r>
      <w:r>
        <w:rPr>
          <w:spacing w:val="2"/>
          <w:vertAlign w:val="baseline"/>
        </w:rPr>
        <w:t> </w:t>
      </w:r>
      <w:r>
        <w:rPr>
          <w:rFonts w:ascii="Cambria" w:hAnsi="Cambria"/>
          <w:vertAlign w:val="baseline"/>
        </w:rPr>
        <w:t>Z</w:t>
      </w:r>
      <w:r>
        <w:rPr>
          <w:rFonts w:ascii="Cambria" w:hAnsi="Cambria"/>
          <w:spacing w:val="23"/>
          <w:vertAlign w:val="baseline"/>
        </w:rPr>
        <w:t> </w:t>
      </w:r>
      <w:r>
        <w:rPr>
          <w:vertAlign w:val="baseline"/>
        </w:rPr>
        <w:t>adalah</w:t>
      </w:r>
      <w:r>
        <w:rPr>
          <w:spacing w:val="2"/>
          <w:vertAlign w:val="baseline"/>
        </w:rPr>
        <w:t> </w:t>
      </w:r>
      <w:r>
        <w:rPr>
          <w:spacing w:val="-2"/>
          <w:vertAlign w:val="baseline"/>
        </w:rPr>
        <w:t>konstanta</w:t>
      </w:r>
    </w:p>
    <w:p>
      <w:pPr>
        <w:spacing w:line="136" w:lineRule="auto" w:before="22"/>
        <w:ind w:left="1133" w:right="0" w:firstLine="0"/>
        <w:jc w:val="left"/>
        <w:rPr>
          <w:rFonts w:ascii="Cambria" w:hAnsi="Cambria"/>
          <w:sz w:val="16"/>
        </w:rPr>
      </w:pPr>
      <w:r>
        <w:rPr>
          <w:rFonts w:ascii="Cambria" w:hAnsi="Cambria"/>
          <w:w w:val="120"/>
          <w:position w:val="-7"/>
          <w:sz w:val="22"/>
        </w:rPr>
        <w:t>⇔</w:t>
      </w:r>
      <w:r>
        <w:rPr>
          <w:rFonts w:ascii="Cambria" w:hAnsi="Cambria"/>
          <w:spacing w:val="8"/>
          <w:w w:val="120"/>
          <w:position w:val="-7"/>
          <w:sz w:val="22"/>
        </w:rPr>
        <w:t> </w:t>
      </w:r>
      <w:r>
        <w:rPr>
          <w:rFonts w:ascii="Cambria" w:hAnsi="Cambria"/>
          <w:w w:val="120"/>
          <w:position w:val="-7"/>
          <w:sz w:val="22"/>
        </w:rPr>
        <w:t>e</w:t>
      </w:r>
      <w:r>
        <w:rPr>
          <w:rFonts w:ascii="Calibri" w:hAnsi="Calibri"/>
          <w:w w:val="120"/>
          <w:sz w:val="16"/>
        </w:rPr>
        <w:t>ln</w:t>
      </w:r>
      <w:r>
        <w:rPr>
          <w:rFonts w:ascii="Cambria" w:hAnsi="Cambria"/>
          <w:w w:val="120"/>
          <w:sz w:val="16"/>
        </w:rPr>
        <w:t>|I|</w:t>
      </w:r>
      <w:r>
        <w:rPr>
          <w:rFonts w:ascii="Cambria" w:hAnsi="Cambria"/>
          <w:spacing w:val="33"/>
          <w:w w:val="125"/>
          <w:sz w:val="16"/>
        </w:rPr>
        <w:t> </w:t>
      </w:r>
      <w:r>
        <w:rPr>
          <w:rFonts w:ascii="Calibri" w:hAnsi="Calibri"/>
          <w:w w:val="125"/>
          <w:position w:val="-7"/>
          <w:sz w:val="22"/>
        </w:rPr>
        <w:t>=</w:t>
      </w:r>
      <w:r>
        <w:rPr>
          <w:rFonts w:ascii="Calibri" w:hAnsi="Calibri"/>
          <w:spacing w:val="4"/>
          <w:w w:val="125"/>
          <w:position w:val="-7"/>
          <w:sz w:val="22"/>
        </w:rPr>
        <w:t> </w:t>
      </w:r>
      <w:r>
        <w:rPr>
          <w:rFonts w:ascii="Cambria" w:hAnsi="Cambria"/>
          <w:w w:val="120"/>
          <w:position w:val="-7"/>
          <w:sz w:val="22"/>
        </w:rPr>
        <w:t>e</w:t>
      </w:r>
      <w:r>
        <w:rPr>
          <w:rFonts w:ascii="Cambria" w:hAnsi="Cambria"/>
          <w:w w:val="120"/>
          <w:sz w:val="16"/>
        </w:rPr>
        <w:t>−β</w:t>
      </w:r>
      <w:r>
        <w:rPr>
          <w:rFonts w:ascii="Calibri" w:hAnsi="Calibri"/>
          <w:w w:val="120"/>
          <w:sz w:val="16"/>
          <w:vertAlign w:val="subscript"/>
        </w:rPr>
        <w:t>2</w:t>
      </w:r>
      <w:r>
        <w:rPr>
          <w:rFonts w:ascii="Cambria" w:hAnsi="Cambria"/>
          <w:w w:val="120"/>
          <w:sz w:val="16"/>
          <w:vertAlign w:val="baseline"/>
        </w:rPr>
        <w:t>t</w:t>
      </w:r>
      <w:r>
        <w:rPr>
          <w:rFonts w:ascii="Calibri" w:hAnsi="Calibri"/>
          <w:w w:val="120"/>
          <w:sz w:val="16"/>
          <w:vertAlign w:val="baseline"/>
        </w:rPr>
        <w:t>+</w:t>
      </w:r>
      <w:r>
        <w:rPr>
          <w:rFonts w:ascii="Cambria" w:hAnsi="Cambria"/>
          <w:w w:val="120"/>
          <w:sz w:val="16"/>
          <w:vertAlign w:val="baseline"/>
        </w:rPr>
        <w:t>Z−</w:t>
      </w:r>
      <w:r>
        <w:rPr>
          <w:rFonts w:ascii="Cambria" w:hAnsi="Cambria"/>
          <w:spacing w:val="35"/>
          <w:w w:val="120"/>
          <w:sz w:val="16"/>
          <w:vertAlign w:val="baseline"/>
        </w:rPr>
        <w:t>  </w:t>
      </w:r>
      <w:r>
        <w:rPr>
          <w:rFonts w:ascii="Cambria" w:hAnsi="Cambria"/>
          <w:w w:val="120"/>
          <w:sz w:val="16"/>
          <w:vertAlign w:val="baseline"/>
        </w:rPr>
        <w:t>β</w:t>
      </w:r>
      <w:r>
        <w:rPr>
          <w:rFonts w:ascii="Calibri" w:hAnsi="Calibri"/>
          <w:w w:val="120"/>
          <w:sz w:val="16"/>
          <w:vertAlign w:val="subscript"/>
        </w:rPr>
        <w:t>3</w:t>
      </w:r>
      <w:r>
        <w:rPr>
          <w:rFonts w:ascii="Cambria" w:hAnsi="Cambria"/>
          <w:w w:val="120"/>
          <w:sz w:val="16"/>
          <w:vertAlign w:val="baseline"/>
        </w:rPr>
        <w:t>H</w:t>
      </w:r>
      <w:r>
        <w:rPr>
          <w:rFonts w:ascii="Cambria" w:hAnsi="Cambria"/>
          <w:spacing w:val="1"/>
          <w:w w:val="120"/>
          <w:sz w:val="16"/>
          <w:vertAlign w:val="baseline"/>
        </w:rPr>
        <w:t> </w:t>
      </w:r>
      <w:r>
        <w:rPr>
          <w:rFonts w:ascii="Cambria" w:hAnsi="Cambria"/>
          <w:spacing w:val="-5"/>
          <w:w w:val="120"/>
          <w:sz w:val="16"/>
          <w:vertAlign w:val="baseline"/>
        </w:rPr>
        <w:t>dt</w:t>
      </w:r>
    </w:p>
    <w:p>
      <w:pPr>
        <w:spacing w:after="0" w:line="136" w:lineRule="auto"/>
        <w:jc w:val="left"/>
        <w:rPr>
          <w:rFonts w:ascii="Cambria" w:hAnsi="Cambria"/>
          <w:sz w:val="16"/>
        </w:rPr>
        <w:sectPr>
          <w:type w:val="continuous"/>
          <w:pgSz w:w="8400" w:h="11910"/>
          <w:pgMar w:header="252" w:footer="0" w:top="1220" w:bottom="280" w:left="0" w:right="0"/>
        </w:sectPr>
      </w:pPr>
    </w:p>
    <w:p>
      <w:pPr>
        <w:pStyle w:val="BodyText"/>
        <w:tabs>
          <w:tab w:pos="3944" w:val="left" w:leader="none"/>
        </w:tabs>
        <w:spacing w:line="388" w:lineRule="exact"/>
        <w:ind w:left="1133"/>
      </w:pPr>
      <w:r>
        <w:rPr>
          <w:rFonts w:ascii="Cambria" w:hAnsi="Cambria"/>
          <w:w w:val="110"/>
        </w:rPr>
        <w:t>⇔</w:t>
      </w:r>
      <w:r>
        <w:rPr>
          <w:rFonts w:ascii="Cambria" w:hAnsi="Cambria"/>
          <w:spacing w:val="-7"/>
          <w:w w:val="125"/>
        </w:rPr>
        <w:t> </w:t>
      </w:r>
      <w:r>
        <w:rPr>
          <w:rFonts w:ascii="Cambria" w:hAnsi="Cambria"/>
          <w:w w:val="125"/>
        </w:rPr>
        <w:t>I</w:t>
      </w:r>
      <w:r>
        <w:rPr>
          <w:rFonts w:ascii="Calibri" w:hAnsi="Calibri"/>
          <w:w w:val="125"/>
        </w:rPr>
        <w:t>(</w:t>
      </w:r>
      <w:r>
        <w:rPr>
          <w:rFonts w:ascii="Cambria" w:hAnsi="Cambria"/>
          <w:w w:val="125"/>
        </w:rPr>
        <w:t>t</w:t>
      </w:r>
      <w:r>
        <w:rPr>
          <w:rFonts w:ascii="Calibri" w:hAnsi="Calibri"/>
          <w:w w:val="125"/>
        </w:rPr>
        <w:t>)</w:t>
      </w:r>
      <w:r>
        <w:rPr>
          <w:rFonts w:ascii="Calibri" w:hAnsi="Calibri"/>
          <w:spacing w:val="-6"/>
          <w:w w:val="125"/>
        </w:rPr>
        <w:t> </w:t>
      </w:r>
      <w:r>
        <w:rPr>
          <w:rFonts w:ascii="Cambria" w:hAnsi="Cambria"/>
          <w:w w:val="125"/>
        </w:rPr>
        <w:t>≥</w:t>
      </w:r>
      <w:r>
        <w:rPr>
          <w:rFonts w:ascii="Cambria" w:hAnsi="Cambria"/>
          <w:spacing w:val="-5"/>
          <w:w w:val="125"/>
        </w:rPr>
        <w:t> </w:t>
      </w:r>
      <w:r>
        <w:rPr>
          <w:rFonts w:ascii="Cambria" w:hAnsi="Cambria"/>
          <w:w w:val="125"/>
        </w:rPr>
        <w:t>Ae</w:t>
      </w:r>
      <w:r>
        <w:rPr>
          <w:rFonts w:ascii="Cambria" w:hAnsi="Cambria"/>
          <w:w w:val="125"/>
          <w:vertAlign w:val="superscript"/>
        </w:rPr>
        <w:t>−β</w:t>
      </w:r>
      <w:r>
        <w:rPr>
          <w:rFonts w:ascii="Calibri" w:hAnsi="Calibri"/>
          <w:w w:val="125"/>
          <w:position w:val="6"/>
          <w:sz w:val="12"/>
          <w:vertAlign w:val="baseline"/>
        </w:rPr>
        <w:t>2</w:t>
      </w:r>
      <w:r>
        <w:rPr>
          <w:rFonts w:ascii="Cambria" w:hAnsi="Cambria"/>
          <w:w w:val="125"/>
          <w:position w:val="8"/>
          <w:sz w:val="16"/>
          <w:vertAlign w:val="baseline"/>
        </w:rPr>
        <w:t>t</w:t>
      </w:r>
      <w:r>
        <w:rPr>
          <w:rFonts w:ascii="Cambria" w:hAnsi="Cambria"/>
          <w:w w:val="125"/>
          <w:vertAlign w:val="baseline"/>
        </w:rPr>
        <w:t>e</w:t>
      </w:r>
      <w:r>
        <w:rPr>
          <w:rFonts w:ascii="Cambria" w:hAnsi="Cambria"/>
          <w:w w:val="125"/>
          <w:vertAlign w:val="superscript"/>
        </w:rPr>
        <w:t>−</w:t>
      </w:r>
      <w:r>
        <w:rPr>
          <w:rFonts w:ascii="Cambria" w:hAnsi="Cambria"/>
          <w:spacing w:val="-33"/>
          <w:w w:val="125"/>
          <w:vertAlign w:val="baseline"/>
        </w:rPr>
        <w:t> </w:t>
      </w:r>
      <w:r>
        <w:rPr>
          <w:rFonts w:ascii="Cambria" w:hAnsi="Cambria"/>
          <w:w w:val="125"/>
          <w:position w:val="21"/>
          <w:sz w:val="16"/>
          <w:vertAlign w:val="baseline"/>
        </w:rPr>
        <w:t>∫</w:t>
      </w:r>
      <w:r>
        <w:rPr>
          <w:rFonts w:ascii="Cambria" w:hAnsi="Cambria"/>
          <w:spacing w:val="12"/>
          <w:w w:val="125"/>
          <w:position w:val="21"/>
          <w:sz w:val="16"/>
          <w:vertAlign w:val="baseline"/>
        </w:rPr>
        <w:t> </w:t>
      </w:r>
      <w:r>
        <w:rPr>
          <w:rFonts w:ascii="Cambria" w:hAnsi="Cambria"/>
          <w:w w:val="125"/>
          <w:position w:val="8"/>
          <w:sz w:val="16"/>
          <w:vertAlign w:val="baseline"/>
        </w:rPr>
        <w:t>β</w:t>
      </w:r>
      <w:r>
        <w:rPr>
          <w:rFonts w:ascii="Calibri" w:hAnsi="Calibri"/>
          <w:w w:val="125"/>
          <w:position w:val="6"/>
          <w:sz w:val="12"/>
          <w:vertAlign w:val="baseline"/>
        </w:rPr>
        <w:t>3</w:t>
      </w:r>
      <w:r>
        <w:rPr>
          <w:rFonts w:ascii="Cambria" w:hAnsi="Cambria"/>
          <w:w w:val="125"/>
          <w:position w:val="8"/>
          <w:sz w:val="16"/>
          <w:vertAlign w:val="baseline"/>
        </w:rPr>
        <w:t>H</w:t>
      </w:r>
      <w:r>
        <w:rPr>
          <w:rFonts w:ascii="Cambria" w:hAnsi="Cambria"/>
          <w:spacing w:val="-7"/>
          <w:w w:val="125"/>
          <w:position w:val="8"/>
          <w:sz w:val="16"/>
          <w:vertAlign w:val="baseline"/>
        </w:rPr>
        <w:t> </w:t>
      </w:r>
      <w:r>
        <w:rPr>
          <w:rFonts w:ascii="Cambria" w:hAnsi="Cambria"/>
          <w:spacing w:val="-5"/>
          <w:w w:val="125"/>
          <w:position w:val="8"/>
          <w:sz w:val="16"/>
          <w:vertAlign w:val="baseline"/>
        </w:rPr>
        <w:t>dt</w:t>
      </w:r>
      <w:r>
        <w:rPr>
          <w:rFonts w:ascii="Cambria" w:hAnsi="Cambria"/>
          <w:spacing w:val="-5"/>
          <w:w w:val="125"/>
          <w:vertAlign w:val="baseline"/>
        </w:rPr>
        <w:t>,</w:t>
      </w:r>
      <w:r>
        <w:rPr>
          <w:rFonts w:ascii="Cambria" w:hAnsi="Cambria"/>
          <w:vertAlign w:val="baseline"/>
        </w:rPr>
        <w:tab/>
      </w:r>
      <w:r>
        <w:rPr>
          <w:rFonts w:ascii="Cambria" w:hAnsi="Cambria"/>
          <w:w w:val="115"/>
          <w:vertAlign w:val="baseline"/>
        </w:rPr>
        <w:t>A</w:t>
      </w:r>
      <w:r>
        <w:rPr>
          <w:rFonts w:ascii="Cambria" w:hAnsi="Cambria"/>
          <w:spacing w:val="-10"/>
          <w:w w:val="115"/>
          <w:vertAlign w:val="baseline"/>
        </w:rPr>
        <w:t> </w:t>
      </w:r>
      <w:r>
        <w:rPr>
          <w:rFonts w:ascii="Calibri" w:hAnsi="Calibri"/>
          <w:w w:val="115"/>
          <w:vertAlign w:val="baseline"/>
        </w:rPr>
        <w:t>=</w:t>
      </w:r>
      <w:r>
        <w:rPr>
          <w:rFonts w:ascii="Calibri" w:hAnsi="Calibri"/>
          <w:spacing w:val="-11"/>
          <w:w w:val="115"/>
          <w:vertAlign w:val="baseline"/>
        </w:rPr>
        <w:t> </w:t>
      </w:r>
      <w:r>
        <w:rPr>
          <w:rFonts w:ascii="Cambria" w:hAnsi="Cambria"/>
          <w:w w:val="115"/>
          <w:vertAlign w:val="baseline"/>
        </w:rPr>
        <w:t>e</w:t>
      </w:r>
      <w:r>
        <w:rPr>
          <w:rFonts w:ascii="Cambria" w:hAnsi="Cambria"/>
          <w:w w:val="115"/>
          <w:vertAlign w:val="superscript"/>
        </w:rPr>
        <w:t>Z</w:t>
      </w:r>
      <w:r>
        <w:rPr>
          <w:rFonts w:ascii="Cambria" w:hAnsi="Cambria"/>
          <w:spacing w:val="8"/>
          <w:w w:val="115"/>
          <w:vertAlign w:val="baseline"/>
        </w:rPr>
        <w:t> </w:t>
      </w:r>
      <w:r>
        <w:rPr>
          <w:w w:val="110"/>
          <w:vertAlign w:val="baseline"/>
        </w:rPr>
        <w:t>merupakan</w:t>
      </w:r>
      <w:r>
        <w:rPr>
          <w:spacing w:val="-12"/>
          <w:w w:val="110"/>
          <w:vertAlign w:val="baseline"/>
        </w:rPr>
        <w:t> </w:t>
      </w:r>
      <w:r>
        <w:rPr>
          <w:spacing w:val="-2"/>
          <w:vertAlign w:val="baseline"/>
        </w:rPr>
        <w:t>konstanta</w:t>
      </w:r>
    </w:p>
    <w:p>
      <w:pPr>
        <w:pStyle w:val="BodyText"/>
        <w:spacing w:before="232"/>
      </w:pPr>
    </w:p>
    <w:p>
      <w:pPr>
        <w:pStyle w:val="BodyText"/>
        <w:spacing w:line="222" w:lineRule="exact"/>
        <w:ind w:left="1133"/>
      </w:pPr>
      <w:r>
        <w:rPr>
          <w:w w:val="105"/>
        </w:rPr>
        <w:t>Saat </w:t>
      </w:r>
      <w:r>
        <w:rPr>
          <w:rFonts w:ascii="Cambria"/>
          <w:w w:val="105"/>
        </w:rPr>
        <w:t>t</w:t>
      </w:r>
      <w:r>
        <w:rPr>
          <w:rFonts w:ascii="Cambria"/>
          <w:spacing w:val="-5"/>
          <w:w w:val="125"/>
        </w:rPr>
        <w:t> </w:t>
      </w:r>
      <w:r>
        <w:rPr>
          <w:rFonts w:ascii="Calibri"/>
          <w:w w:val="125"/>
        </w:rPr>
        <w:t>=</w:t>
      </w:r>
      <w:r>
        <w:rPr>
          <w:rFonts w:ascii="Calibri"/>
          <w:spacing w:val="-7"/>
          <w:w w:val="125"/>
        </w:rPr>
        <w:t> </w:t>
      </w:r>
      <w:r>
        <w:rPr>
          <w:rFonts w:ascii="Calibri"/>
          <w:w w:val="105"/>
        </w:rPr>
        <w:t>0</w:t>
      </w:r>
      <w:r>
        <w:rPr>
          <w:rFonts w:ascii="Calibri"/>
          <w:spacing w:val="7"/>
          <w:w w:val="105"/>
        </w:rPr>
        <w:t> </w:t>
      </w:r>
      <w:r>
        <w:rPr>
          <w:spacing w:val="-4"/>
          <w:w w:val="105"/>
        </w:rPr>
        <w:t>maka</w:t>
      </w:r>
    </w:p>
    <w:p>
      <w:pPr>
        <w:spacing w:line="329" w:lineRule="exact" w:before="0"/>
        <w:ind w:left="1133" w:right="0" w:firstLine="0"/>
        <w:jc w:val="left"/>
        <w:rPr>
          <w:rFonts w:ascii="Cambria" w:hAnsi="Cambria"/>
          <w:position w:val="8"/>
          <w:sz w:val="16"/>
        </w:rPr>
      </w:pPr>
      <w:r>
        <w:rPr>
          <w:rFonts w:ascii="Cambria" w:hAnsi="Cambria"/>
          <w:w w:val="115"/>
          <w:sz w:val="22"/>
        </w:rPr>
        <w:t>⇔</w:t>
      </w:r>
      <w:r>
        <w:rPr>
          <w:rFonts w:ascii="Cambria" w:hAnsi="Cambria"/>
          <w:spacing w:val="14"/>
          <w:w w:val="115"/>
          <w:sz w:val="22"/>
        </w:rPr>
        <w:t> </w:t>
      </w:r>
      <w:r>
        <w:rPr>
          <w:rFonts w:ascii="Cambria" w:hAnsi="Cambria"/>
          <w:w w:val="115"/>
          <w:sz w:val="22"/>
        </w:rPr>
        <w:t>I</w:t>
      </w:r>
      <w:r>
        <w:rPr>
          <w:rFonts w:ascii="Calibri" w:hAnsi="Calibri"/>
          <w:w w:val="115"/>
          <w:sz w:val="22"/>
        </w:rPr>
        <w:t>(0)</w:t>
      </w:r>
      <w:r>
        <w:rPr>
          <w:rFonts w:ascii="Calibri" w:hAnsi="Calibri"/>
          <w:spacing w:val="14"/>
          <w:w w:val="115"/>
          <w:sz w:val="22"/>
        </w:rPr>
        <w:t> </w:t>
      </w:r>
      <w:r>
        <w:rPr>
          <w:rFonts w:ascii="Cambria" w:hAnsi="Cambria"/>
          <w:w w:val="115"/>
          <w:sz w:val="22"/>
        </w:rPr>
        <w:t>≥</w:t>
      </w:r>
      <w:r>
        <w:rPr>
          <w:rFonts w:ascii="Cambria" w:hAnsi="Cambria"/>
          <w:spacing w:val="15"/>
          <w:w w:val="115"/>
          <w:sz w:val="22"/>
        </w:rPr>
        <w:t> </w:t>
      </w:r>
      <w:r>
        <w:rPr>
          <w:rFonts w:ascii="Cambria" w:hAnsi="Cambria"/>
          <w:w w:val="115"/>
          <w:sz w:val="22"/>
        </w:rPr>
        <w:t>Ae</w:t>
      </w:r>
      <w:r>
        <w:rPr>
          <w:rFonts w:ascii="Cambria" w:hAnsi="Cambria"/>
          <w:w w:val="115"/>
          <w:sz w:val="22"/>
          <w:vertAlign w:val="superscript"/>
        </w:rPr>
        <w:t>−</w:t>
      </w:r>
      <w:r>
        <w:rPr>
          <w:rFonts w:ascii="Cambria" w:hAnsi="Cambria"/>
          <w:spacing w:val="-24"/>
          <w:w w:val="115"/>
          <w:sz w:val="22"/>
          <w:vertAlign w:val="baseline"/>
        </w:rPr>
        <w:t> </w:t>
      </w:r>
      <w:r>
        <w:rPr>
          <w:rFonts w:ascii="Cambria" w:hAnsi="Cambria"/>
          <w:w w:val="115"/>
          <w:position w:val="21"/>
          <w:sz w:val="16"/>
          <w:vertAlign w:val="baseline"/>
        </w:rPr>
        <w:t>∫</w:t>
      </w:r>
      <w:r>
        <w:rPr>
          <w:rFonts w:ascii="Cambria" w:hAnsi="Cambria"/>
          <w:spacing w:val="30"/>
          <w:w w:val="115"/>
          <w:position w:val="21"/>
          <w:sz w:val="16"/>
          <w:vertAlign w:val="baseline"/>
        </w:rPr>
        <w:t> </w:t>
      </w:r>
      <w:r>
        <w:rPr>
          <w:rFonts w:ascii="Cambria" w:hAnsi="Cambria"/>
          <w:w w:val="115"/>
          <w:position w:val="8"/>
          <w:sz w:val="16"/>
          <w:vertAlign w:val="baseline"/>
        </w:rPr>
        <w:t>β</w:t>
      </w:r>
      <w:r>
        <w:rPr>
          <w:rFonts w:ascii="Calibri" w:hAnsi="Calibri"/>
          <w:w w:val="115"/>
          <w:position w:val="6"/>
          <w:sz w:val="12"/>
          <w:vertAlign w:val="baseline"/>
        </w:rPr>
        <w:t>3</w:t>
      </w:r>
      <w:r>
        <w:rPr>
          <w:rFonts w:ascii="Cambria" w:hAnsi="Cambria"/>
          <w:w w:val="115"/>
          <w:position w:val="8"/>
          <w:sz w:val="16"/>
          <w:vertAlign w:val="baseline"/>
        </w:rPr>
        <w:t>H</w:t>
      </w:r>
      <w:r>
        <w:rPr>
          <w:rFonts w:ascii="Cambria" w:hAnsi="Cambria"/>
          <w:spacing w:val="6"/>
          <w:w w:val="115"/>
          <w:position w:val="8"/>
          <w:sz w:val="16"/>
          <w:vertAlign w:val="baseline"/>
        </w:rPr>
        <w:t> </w:t>
      </w:r>
      <w:r>
        <w:rPr>
          <w:rFonts w:ascii="Cambria" w:hAnsi="Cambria"/>
          <w:spacing w:val="-5"/>
          <w:w w:val="115"/>
          <w:position w:val="8"/>
          <w:sz w:val="16"/>
          <w:vertAlign w:val="baseline"/>
        </w:rPr>
        <w:t>dt</w:t>
      </w:r>
    </w:p>
    <w:p>
      <w:pPr>
        <w:spacing w:line="158" w:lineRule="auto" w:before="0"/>
        <w:ind w:left="1133" w:right="0" w:firstLine="0"/>
        <w:jc w:val="left"/>
        <w:rPr>
          <w:rFonts w:ascii="Cambria" w:hAnsi="Cambria"/>
          <w:sz w:val="16"/>
        </w:rPr>
      </w:pPr>
      <w:r>
        <w:rPr>
          <w:rFonts w:ascii="Cambria" w:hAnsi="Cambria"/>
          <w:w w:val="115"/>
          <w:position w:val="-7"/>
          <w:sz w:val="22"/>
        </w:rPr>
        <w:t>⇔</w:t>
      </w:r>
      <w:r>
        <w:rPr>
          <w:rFonts w:ascii="Cambria" w:hAnsi="Cambria"/>
          <w:spacing w:val="9"/>
          <w:w w:val="115"/>
          <w:position w:val="-7"/>
          <w:sz w:val="22"/>
        </w:rPr>
        <w:t> </w:t>
      </w:r>
      <w:r>
        <w:rPr>
          <w:rFonts w:ascii="Cambria" w:hAnsi="Cambria"/>
          <w:w w:val="115"/>
          <w:position w:val="-7"/>
          <w:sz w:val="22"/>
        </w:rPr>
        <w:t>I</w:t>
      </w:r>
      <w:r>
        <w:rPr>
          <w:rFonts w:ascii="Calibri" w:hAnsi="Calibri"/>
          <w:w w:val="115"/>
          <w:position w:val="-7"/>
          <w:sz w:val="22"/>
        </w:rPr>
        <w:t>(0)</w:t>
      </w:r>
      <w:r>
        <w:rPr>
          <w:rFonts w:ascii="Cambria" w:hAnsi="Cambria"/>
          <w:w w:val="115"/>
          <w:position w:val="-7"/>
          <w:sz w:val="22"/>
        </w:rPr>
        <w:t>e</w:t>
      </w:r>
      <w:r>
        <w:rPr>
          <w:rFonts w:ascii="Cambria" w:hAnsi="Cambria"/>
          <w:w w:val="115"/>
          <w:position w:val="13"/>
          <w:sz w:val="16"/>
        </w:rPr>
        <w:t>∫</w:t>
      </w:r>
      <w:r>
        <w:rPr>
          <w:rFonts w:ascii="Cambria" w:hAnsi="Cambria"/>
          <w:spacing w:val="24"/>
          <w:w w:val="115"/>
          <w:position w:val="13"/>
          <w:sz w:val="16"/>
        </w:rPr>
        <w:t> </w:t>
      </w:r>
      <w:r>
        <w:rPr>
          <w:rFonts w:ascii="Cambria" w:hAnsi="Cambria"/>
          <w:w w:val="115"/>
          <w:sz w:val="16"/>
        </w:rPr>
        <w:t>β</w:t>
      </w:r>
      <w:r>
        <w:rPr>
          <w:rFonts w:ascii="Calibri" w:hAnsi="Calibri"/>
          <w:w w:val="115"/>
          <w:sz w:val="16"/>
          <w:vertAlign w:val="subscript"/>
        </w:rPr>
        <w:t>3</w:t>
      </w:r>
      <w:r>
        <w:rPr>
          <w:rFonts w:ascii="Cambria" w:hAnsi="Cambria"/>
          <w:w w:val="115"/>
          <w:sz w:val="16"/>
          <w:vertAlign w:val="baseline"/>
        </w:rPr>
        <w:t>H</w:t>
      </w:r>
      <w:r>
        <w:rPr>
          <w:rFonts w:ascii="Cambria" w:hAnsi="Cambria"/>
          <w:spacing w:val="2"/>
          <w:w w:val="115"/>
          <w:sz w:val="16"/>
          <w:vertAlign w:val="baseline"/>
        </w:rPr>
        <w:t> </w:t>
      </w:r>
      <w:r>
        <w:rPr>
          <w:rFonts w:ascii="Cambria" w:hAnsi="Cambria"/>
          <w:w w:val="115"/>
          <w:sz w:val="16"/>
          <w:vertAlign w:val="baseline"/>
        </w:rPr>
        <w:t>dt</w:t>
      </w:r>
      <w:r>
        <w:rPr>
          <w:rFonts w:ascii="Cambria" w:hAnsi="Cambria"/>
          <w:spacing w:val="36"/>
          <w:w w:val="115"/>
          <w:sz w:val="16"/>
          <w:vertAlign w:val="baseline"/>
        </w:rPr>
        <w:t> </w:t>
      </w:r>
      <w:r>
        <w:rPr>
          <w:rFonts w:ascii="Cambria" w:hAnsi="Cambria"/>
          <w:w w:val="115"/>
          <w:position w:val="-7"/>
          <w:sz w:val="22"/>
          <w:vertAlign w:val="baseline"/>
        </w:rPr>
        <w:t>≥</w:t>
      </w:r>
      <w:r>
        <w:rPr>
          <w:rFonts w:ascii="Cambria" w:hAnsi="Cambria"/>
          <w:spacing w:val="9"/>
          <w:w w:val="115"/>
          <w:position w:val="-7"/>
          <w:sz w:val="22"/>
          <w:vertAlign w:val="baseline"/>
        </w:rPr>
        <w:t> </w:t>
      </w:r>
      <w:r>
        <w:rPr>
          <w:rFonts w:ascii="Cambria" w:hAnsi="Cambria"/>
          <w:w w:val="115"/>
          <w:position w:val="-7"/>
          <w:sz w:val="22"/>
          <w:vertAlign w:val="baseline"/>
        </w:rPr>
        <w:t>Ae</w:t>
      </w:r>
      <w:r>
        <w:rPr>
          <w:rFonts w:ascii="Cambria" w:hAnsi="Cambria"/>
          <w:w w:val="115"/>
          <w:sz w:val="16"/>
          <w:vertAlign w:val="baseline"/>
        </w:rPr>
        <w:t>−</w:t>
      </w:r>
      <w:r>
        <w:rPr>
          <w:rFonts w:ascii="Cambria" w:hAnsi="Cambria"/>
          <w:spacing w:val="-11"/>
          <w:w w:val="115"/>
          <w:sz w:val="16"/>
          <w:vertAlign w:val="baseline"/>
        </w:rPr>
        <w:t> </w:t>
      </w:r>
      <w:r>
        <w:rPr>
          <w:rFonts w:ascii="Cambria" w:hAnsi="Cambria"/>
          <w:w w:val="115"/>
          <w:position w:val="13"/>
          <w:sz w:val="16"/>
          <w:vertAlign w:val="baseline"/>
        </w:rPr>
        <w:t>∫</w:t>
      </w:r>
      <w:r>
        <w:rPr>
          <w:rFonts w:ascii="Cambria" w:hAnsi="Cambria"/>
          <w:spacing w:val="25"/>
          <w:w w:val="115"/>
          <w:position w:val="13"/>
          <w:sz w:val="16"/>
          <w:vertAlign w:val="baseline"/>
        </w:rPr>
        <w:t> </w:t>
      </w:r>
      <w:r>
        <w:rPr>
          <w:rFonts w:ascii="Cambria" w:hAnsi="Cambria"/>
          <w:w w:val="115"/>
          <w:sz w:val="16"/>
          <w:vertAlign w:val="baseline"/>
        </w:rPr>
        <w:t>β</w:t>
      </w:r>
      <w:r>
        <w:rPr>
          <w:rFonts w:ascii="Calibri" w:hAnsi="Calibri"/>
          <w:w w:val="115"/>
          <w:sz w:val="16"/>
          <w:vertAlign w:val="subscript"/>
        </w:rPr>
        <w:t>3</w:t>
      </w:r>
      <w:r>
        <w:rPr>
          <w:rFonts w:ascii="Cambria" w:hAnsi="Cambria"/>
          <w:w w:val="115"/>
          <w:sz w:val="16"/>
          <w:vertAlign w:val="baseline"/>
        </w:rPr>
        <w:t>H</w:t>
      </w:r>
      <w:r>
        <w:rPr>
          <w:rFonts w:ascii="Cambria" w:hAnsi="Cambria"/>
          <w:spacing w:val="2"/>
          <w:w w:val="115"/>
          <w:sz w:val="16"/>
          <w:vertAlign w:val="baseline"/>
        </w:rPr>
        <w:t> </w:t>
      </w:r>
      <w:r>
        <w:rPr>
          <w:rFonts w:ascii="Cambria" w:hAnsi="Cambria"/>
          <w:w w:val="115"/>
          <w:sz w:val="16"/>
          <w:vertAlign w:val="baseline"/>
        </w:rPr>
        <w:t>dt</w:t>
      </w:r>
      <w:r>
        <w:rPr>
          <w:rFonts w:ascii="Cambria" w:hAnsi="Cambria"/>
          <w:w w:val="115"/>
          <w:position w:val="-7"/>
          <w:sz w:val="22"/>
          <w:vertAlign w:val="baseline"/>
        </w:rPr>
        <w:t>e</w:t>
      </w:r>
      <w:r>
        <w:rPr>
          <w:rFonts w:ascii="Cambria" w:hAnsi="Cambria"/>
          <w:w w:val="115"/>
          <w:position w:val="13"/>
          <w:sz w:val="16"/>
          <w:vertAlign w:val="baseline"/>
        </w:rPr>
        <w:t>∫</w:t>
      </w:r>
      <w:r>
        <w:rPr>
          <w:rFonts w:ascii="Cambria" w:hAnsi="Cambria"/>
          <w:spacing w:val="24"/>
          <w:w w:val="115"/>
          <w:position w:val="13"/>
          <w:sz w:val="16"/>
          <w:vertAlign w:val="baseline"/>
        </w:rPr>
        <w:t> </w:t>
      </w:r>
      <w:r>
        <w:rPr>
          <w:rFonts w:ascii="Cambria" w:hAnsi="Cambria"/>
          <w:w w:val="115"/>
          <w:sz w:val="16"/>
          <w:vertAlign w:val="baseline"/>
        </w:rPr>
        <w:t>β</w:t>
      </w:r>
      <w:r>
        <w:rPr>
          <w:rFonts w:ascii="Calibri" w:hAnsi="Calibri"/>
          <w:w w:val="115"/>
          <w:sz w:val="16"/>
          <w:vertAlign w:val="subscript"/>
        </w:rPr>
        <w:t>3</w:t>
      </w:r>
      <w:r>
        <w:rPr>
          <w:rFonts w:ascii="Cambria" w:hAnsi="Cambria"/>
          <w:w w:val="115"/>
          <w:sz w:val="16"/>
          <w:vertAlign w:val="baseline"/>
        </w:rPr>
        <w:t>H</w:t>
      </w:r>
      <w:r>
        <w:rPr>
          <w:rFonts w:ascii="Cambria" w:hAnsi="Cambria"/>
          <w:spacing w:val="3"/>
          <w:w w:val="115"/>
          <w:sz w:val="16"/>
          <w:vertAlign w:val="baseline"/>
        </w:rPr>
        <w:t> </w:t>
      </w:r>
      <w:r>
        <w:rPr>
          <w:rFonts w:ascii="Cambria" w:hAnsi="Cambria"/>
          <w:spacing w:val="-5"/>
          <w:w w:val="115"/>
          <w:sz w:val="16"/>
          <w:vertAlign w:val="baseline"/>
        </w:rPr>
        <w:t>dt</w:t>
      </w:r>
    </w:p>
    <w:p>
      <w:pPr>
        <w:spacing w:line="375" w:lineRule="exact" w:before="0"/>
        <w:ind w:left="1133" w:right="0" w:firstLine="0"/>
        <w:jc w:val="left"/>
        <w:rPr>
          <w:rFonts w:ascii="Cambria" w:hAnsi="Cambria"/>
          <w:position w:val="8"/>
          <w:sz w:val="16"/>
        </w:rPr>
      </w:pPr>
      <w:r>
        <w:rPr>
          <w:rFonts w:ascii="Cambria" w:hAnsi="Cambria"/>
          <w:w w:val="115"/>
          <w:sz w:val="22"/>
        </w:rPr>
        <w:t>⇔</w:t>
      </w:r>
      <w:r>
        <w:rPr>
          <w:rFonts w:ascii="Cambria" w:hAnsi="Cambria"/>
          <w:spacing w:val="6"/>
          <w:w w:val="115"/>
          <w:sz w:val="22"/>
        </w:rPr>
        <w:t> </w:t>
      </w:r>
      <w:r>
        <w:rPr>
          <w:rFonts w:ascii="Cambria" w:hAnsi="Cambria"/>
          <w:w w:val="115"/>
          <w:sz w:val="22"/>
        </w:rPr>
        <w:t>A</w:t>
      </w:r>
      <w:r>
        <w:rPr>
          <w:rFonts w:ascii="Cambria" w:hAnsi="Cambria"/>
          <w:spacing w:val="7"/>
          <w:w w:val="115"/>
          <w:sz w:val="22"/>
        </w:rPr>
        <w:t> </w:t>
      </w:r>
      <w:r>
        <w:rPr>
          <w:rFonts w:ascii="Cambria" w:hAnsi="Cambria"/>
          <w:w w:val="115"/>
          <w:sz w:val="22"/>
        </w:rPr>
        <w:t>≤</w:t>
      </w:r>
      <w:r>
        <w:rPr>
          <w:rFonts w:ascii="Cambria" w:hAnsi="Cambria"/>
          <w:spacing w:val="7"/>
          <w:w w:val="115"/>
          <w:sz w:val="22"/>
        </w:rPr>
        <w:t> </w:t>
      </w:r>
      <w:r>
        <w:rPr>
          <w:rFonts w:ascii="Cambria" w:hAnsi="Cambria"/>
          <w:w w:val="115"/>
          <w:sz w:val="22"/>
        </w:rPr>
        <w:t>I</w:t>
      </w:r>
      <w:r>
        <w:rPr>
          <w:rFonts w:ascii="Calibri" w:hAnsi="Calibri"/>
          <w:w w:val="115"/>
          <w:sz w:val="22"/>
        </w:rPr>
        <w:t>(0)</w:t>
      </w:r>
      <w:r>
        <w:rPr>
          <w:rFonts w:ascii="Cambria" w:hAnsi="Cambria"/>
          <w:w w:val="115"/>
          <w:sz w:val="22"/>
        </w:rPr>
        <w:t>e</w:t>
      </w:r>
      <w:r>
        <w:rPr>
          <w:rFonts w:ascii="Cambria" w:hAnsi="Cambria"/>
          <w:w w:val="115"/>
          <w:position w:val="21"/>
          <w:sz w:val="16"/>
        </w:rPr>
        <w:t>∫</w:t>
      </w:r>
      <w:r>
        <w:rPr>
          <w:rFonts w:ascii="Cambria" w:hAnsi="Cambria"/>
          <w:spacing w:val="22"/>
          <w:w w:val="115"/>
          <w:position w:val="21"/>
          <w:sz w:val="16"/>
        </w:rPr>
        <w:t> </w:t>
      </w:r>
      <w:r>
        <w:rPr>
          <w:rFonts w:ascii="Cambria" w:hAnsi="Cambria"/>
          <w:w w:val="115"/>
          <w:position w:val="8"/>
          <w:sz w:val="16"/>
        </w:rPr>
        <w:t>β</w:t>
      </w:r>
      <w:r>
        <w:rPr>
          <w:rFonts w:ascii="Calibri" w:hAnsi="Calibri"/>
          <w:w w:val="115"/>
          <w:position w:val="6"/>
          <w:sz w:val="12"/>
        </w:rPr>
        <w:t>3</w:t>
      </w:r>
      <w:r>
        <w:rPr>
          <w:rFonts w:ascii="Cambria" w:hAnsi="Cambria"/>
          <w:w w:val="115"/>
          <w:position w:val="8"/>
          <w:sz w:val="16"/>
        </w:rPr>
        <w:t>H</w:t>
      </w:r>
      <w:r>
        <w:rPr>
          <w:rFonts w:ascii="Cambria" w:hAnsi="Cambria"/>
          <w:spacing w:val="1"/>
          <w:w w:val="115"/>
          <w:position w:val="8"/>
          <w:sz w:val="16"/>
        </w:rPr>
        <w:t> </w:t>
      </w:r>
      <w:r>
        <w:rPr>
          <w:rFonts w:ascii="Cambria" w:hAnsi="Cambria"/>
          <w:spacing w:val="-5"/>
          <w:w w:val="115"/>
          <w:position w:val="8"/>
          <w:sz w:val="16"/>
        </w:rPr>
        <w:t>dt</w:t>
      </w:r>
    </w:p>
    <w:p>
      <w:pPr>
        <w:spacing w:line="240" w:lineRule="auto" w:before="243"/>
        <w:rPr>
          <w:rFonts w:ascii="Cambria"/>
          <w:sz w:val="22"/>
        </w:rPr>
      </w:pPr>
      <w:r>
        <w:rPr/>
        <w:br w:type="column"/>
      </w:r>
      <w:r>
        <w:rPr>
          <w:rFonts w:ascii="Cambria"/>
          <w:sz w:val="22"/>
        </w:rPr>
      </w:r>
    </w:p>
    <w:p>
      <w:pPr>
        <w:pStyle w:val="BodyText"/>
        <w:ind w:left="268"/>
      </w:pPr>
      <w:r>
        <w:rPr>
          <w:spacing w:val="-2"/>
        </w:rPr>
        <w:t>(4.9)</w:t>
      </w:r>
    </w:p>
    <w:p>
      <w:pPr>
        <w:pStyle w:val="BodyText"/>
        <w:spacing w:after="0"/>
        <w:sectPr>
          <w:type w:val="continuous"/>
          <w:pgSz w:w="8400" w:h="11910"/>
          <w:pgMar w:header="252" w:footer="0" w:top="1220" w:bottom="280" w:left="0" w:right="0"/>
          <w:cols w:num="2" w:equalWidth="0">
            <w:col w:w="6561" w:space="40"/>
            <w:col w:w="1799"/>
          </w:cols>
        </w:sectPr>
      </w:pPr>
    </w:p>
    <w:p>
      <w:pPr>
        <w:pStyle w:val="BodyText"/>
        <w:spacing w:before="205"/>
      </w:pPr>
    </w:p>
    <w:p>
      <w:pPr>
        <w:pStyle w:val="BodyText"/>
        <w:spacing w:line="217" w:lineRule="exact" w:before="1"/>
        <w:ind w:left="1133"/>
      </w:pPr>
      <w:r>
        <w:rPr/>
        <w:t>Subtitusi</w:t>
      </w:r>
      <w:r>
        <w:rPr>
          <w:spacing w:val="-10"/>
        </w:rPr>
        <w:t> </w:t>
      </w:r>
      <w:r>
        <w:rPr/>
        <w:t>nilai</w:t>
      </w:r>
      <w:r>
        <w:rPr>
          <w:spacing w:val="-10"/>
        </w:rPr>
        <w:t> </w:t>
      </w:r>
      <w:r>
        <w:rPr>
          <w:rFonts w:ascii="Cambria"/>
        </w:rPr>
        <w:t>A</w:t>
      </w:r>
      <w:r>
        <w:rPr>
          <w:rFonts w:ascii="Cambria"/>
          <w:spacing w:val="-3"/>
        </w:rPr>
        <w:t> </w:t>
      </w:r>
      <w:r>
        <w:rPr/>
        <w:t>ke</w:t>
      </w:r>
      <w:r>
        <w:rPr>
          <w:spacing w:val="-10"/>
        </w:rPr>
        <w:t> </w:t>
      </w:r>
      <w:r>
        <w:rPr/>
        <w:t>persamaan</w:t>
      </w:r>
      <w:r>
        <w:rPr>
          <w:spacing w:val="-10"/>
        </w:rPr>
        <w:t> </w:t>
      </w:r>
      <w:r>
        <w:rPr/>
        <w:t>(4.9)</w:t>
      </w:r>
      <w:r>
        <w:rPr>
          <w:spacing w:val="-10"/>
        </w:rPr>
        <w:t> </w:t>
      </w:r>
      <w:r>
        <w:rPr>
          <w:spacing w:val="-2"/>
        </w:rPr>
        <w:t>didapatkan</w:t>
      </w:r>
    </w:p>
    <w:p>
      <w:pPr>
        <w:spacing w:line="380" w:lineRule="exact" w:before="0"/>
        <w:ind w:left="1133" w:right="0" w:firstLine="0"/>
        <w:jc w:val="left"/>
        <w:rPr>
          <w:rFonts w:ascii="Cambria" w:hAnsi="Cambria"/>
          <w:position w:val="8"/>
          <w:sz w:val="16"/>
        </w:rPr>
      </w:pPr>
      <w:r>
        <w:rPr>
          <w:rFonts w:ascii="Cambria" w:hAnsi="Cambria"/>
          <w:w w:val="115"/>
          <w:sz w:val="22"/>
        </w:rPr>
        <w:t>⇔</w:t>
      </w:r>
      <w:r>
        <w:rPr>
          <w:rFonts w:ascii="Cambria" w:hAnsi="Cambria"/>
          <w:spacing w:val="16"/>
          <w:w w:val="115"/>
          <w:sz w:val="22"/>
        </w:rPr>
        <w:t> </w:t>
      </w:r>
      <w:r>
        <w:rPr>
          <w:rFonts w:ascii="Cambria" w:hAnsi="Cambria"/>
          <w:w w:val="115"/>
          <w:sz w:val="22"/>
        </w:rPr>
        <w:t>I</w:t>
      </w:r>
      <w:r>
        <w:rPr>
          <w:rFonts w:ascii="Calibri" w:hAnsi="Calibri"/>
          <w:w w:val="115"/>
          <w:sz w:val="22"/>
        </w:rPr>
        <w:t>(</w:t>
      </w:r>
      <w:r>
        <w:rPr>
          <w:rFonts w:ascii="Cambria" w:hAnsi="Cambria"/>
          <w:w w:val="115"/>
          <w:sz w:val="22"/>
        </w:rPr>
        <w:t>t</w:t>
      </w:r>
      <w:r>
        <w:rPr>
          <w:rFonts w:ascii="Calibri" w:hAnsi="Calibri"/>
          <w:w w:val="115"/>
          <w:sz w:val="22"/>
        </w:rPr>
        <w:t>)</w:t>
      </w:r>
      <w:r>
        <w:rPr>
          <w:rFonts w:ascii="Calibri" w:hAnsi="Calibri"/>
          <w:spacing w:val="15"/>
          <w:w w:val="115"/>
          <w:sz w:val="22"/>
        </w:rPr>
        <w:t> </w:t>
      </w:r>
      <w:r>
        <w:rPr>
          <w:rFonts w:ascii="Cambria" w:hAnsi="Cambria"/>
          <w:w w:val="115"/>
          <w:sz w:val="22"/>
        </w:rPr>
        <w:t>≥</w:t>
      </w:r>
      <w:r>
        <w:rPr>
          <w:rFonts w:ascii="Cambria" w:hAnsi="Cambria"/>
          <w:spacing w:val="16"/>
          <w:w w:val="115"/>
          <w:sz w:val="22"/>
        </w:rPr>
        <w:t> </w:t>
      </w:r>
      <w:r>
        <w:rPr>
          <w:rFonts w:ascii="Cambria" w:hAnsi="Cambria"/>
          <w:w w:val="115"/>
          <w:sz w:val="22"/>
        </w:rPr>
        <w:t>I</w:t>
      </w:r>
      <w:r>
        <w:rPr>
          <w:rFonts w:ascii="Calibri" w:hAnsi="Calibri"/>
          <w:w w:val="115"/>
          <w:sz w:val="22"/>
        </w:rPr>
        <w:t>(0)</w:t>
      </w:r>
      <w:r>
        <w:rPr>
          <w:rFonts w:ascii="Cambria" w:hAnsi="Cambria"/>
          <w:w w:val="115"/>
          <w:sz w:val="22"/>
        </w:rPr>
        <w:t>e</w:t>
      </w:r>
      <w:r>
        <w:rPr>
          <w:rFonts w:ascii="Cambria" w:hAnsi="Cambria"/>
          <w:w w:val="115"/>
          <w:position w:val="21"/>
          <w:sz w:val="16"/>
        </w:rPr>
        <w:t>∫</w:t>
      </w:r>
      <w:r>
        <w:rPr>
          <w:rFonts w:ascii="Cambria" w:hAnsi="Cambria"/>
          <w:spacing w:val="31"/>
          <w:w w:val="115"/>
          <w:position w:val="21"/>
          <w:sz w:val="16"/>
        </w:rPr>
        <w:t> </w:t>
      </w:r>
      <w:r>
        <w:rPr>
          <w:rFonts w:ascii="Cambria" w:hAnsi="Cambria"/>
          <w:w w:val="115"/>
          <w:position w:val="8"/>
          <w:sz w:val="16"/>
        </w:rPr>
        <w:t>β</w:t>
      </w:r>
      <w:r>
        <w:rPr>
          <w:rFonts w:ascii="Calibri" w:hAnsi="Calibri"/>
          <w:w w:val="115"/>
          <w:position w:val="6"/>
          <w:sz w:val="12"/>
        </w:rPr>
        <w:t>3</w:t>
      </w:r>
      <w:r>
        <w:rPr>
          <w:rFonts w:ascii="Cambria" w:hAnsi="Cambria"/>
          <w:w w:val="115"/>
          <w:position w:val="8"/>
          <w:sz w:val="16"/>
        </w:rPr>
        <w:t>H</w:t>
      </w:r>
      <w:r>
        <w:rPr>
          <w:rFonts w:ascii="Cambria" w:hAnsi="Cambria"/>
          <w:spacing w:val="8"/>
          <w:w w:val="115"/>
          <w:position w:val="8"/>
          <w:sz w:val="16"/>
        </w:rPr>
        <w:t> </w:t>
      </w:r>
      <w:r>
        <w:rPr>
          <w:rFonts w:ascii="Cambria" w:hAnsi="Cambria"/>
          <w:w w:val="115"/>
          <w:position w:val="8"/>
          <w:sz w:val="16"/>
        </w:rPr>
        <w:t>dt</w:t>
      </w:r>
      <w:r>
        <w:rPr>
          <w:rFonts w:ascii="Cambria" w:hAnsi="Cambria"/>
          <w:w w:val="115"/>
          <w:sz w:val="22"/>
        </w:rPr>
        <w:t>e</w:t>
      </w:r>
      <w:r>
        <w:rPr>
          <w:rFonts w:ascii="Cambria" w:hAnsi="Cambria"/>
          <w:w w:val="115"/>
          <w:position w:val="8"/>
          <w:sz w:val="16"/>
        </w:rPr>
        <w:t>−β</w:t>
      </w:r>
      <w:r>
        <w:rPr>
          <w:rFonts w:ascii="Calibri" w:hAnsi="Calibri"/>
          <w:w w:val="115"/>
          <w:position w:val="6"/>
          <w:sz w:val="12"/>
        </w:rPr>
        <w:t>2</w:t>
      </w:r>
      <w:r>
        <w:rPr>
          <w:rFonts w:ascii="Cambria" w:hAnsi="Cambria"/>
          <w:w w:val="115"/>
          <w:position w:val="8"/>
          <w:sz w:val="16"/>
        </w:rPr>
        <w:t>t</w:t>
      </w:r>
      <w:r>
        <w:rPr>
          <w:rFonts w:ascii="Cambria" w:hAnsi="Cambria"/>
          <w:w w:val="115"/>
          <w:sz w:val="22"/>
        </w:rPr>
        <w:t>e</w:t>
      </w:r>
      <w:r>
        <w:rPr>
          <w:rFonts w:ascii="Cambria" w:hAnsi="Cambria"/>
          <w:w w:val="115"/>
          <w:position w:val="8"/>
          <w:sz w:val="16"/>
        </w:rPr>
        <w:t>−</w:t>
      </w:r>
      <w:r>
        <w:rPr>
          <w:rFonts w:ascii="Cambria" w:hAnsi="Cambria"/>
          <w:spacing w:val="-7"/>
          <w:w w:val="115"/>
          <w:position w:val="8"/>
          <w:sz w:val="16"/>
        </w:rPr>
        <w:t> </w:t>
      </w:r>
      <w:r>
        <w:rPr>
          <w:rFonts w:ascii="Cambria" w:hAnsi="Cambria"/>
          <w:w w:val="115"/>
          <w:position w:val="21"/>
          <w:sz w:val="16"/>
        </w:rPr>
        <w:t>∫</w:t>
      </w:r>
      <w:r>
        <w:rPr>
          <w:rFonts w:ascii="Cambria" w:hAnsi="Cambria"/>
          <w:spacing w:val="31"/>
          <w:w w:val="115"/>
          <w:position w:val="21"/>
          <w:sz w:val="16"/>
        </w:rPr>
        <w:t> </w:t>
      </w:r>
      <w:r>
        <w:rPr>
          <w:rFonts w:ascii="Cambria" w:hAnsi="Cambria"/>
          <w:w w:val="115"/>
          <w:position w:val="8"/>
          <w:sz w:val="16"/>
        </w:rPr>
        <w:t>β</w:t>
      </w:r>
      <w:r>
        <w:rPr>
          <w:rFonts w:ascii="Calibri" w:hAnsi="Calibri"/>
          <w:w w:val="115"/>
          <w:position w:val="6"/>
          <w:sz w:val="12"/>
        </w:rPr>
        <w:t>3</w:t>
      </w:r>
      <w:r>
        <w:rPr>
          <w:rFonts w:ascii="Cambria" w:hAnsi="Cambria"/>
          <w:w w:val="115"/>
          <w:position w:val="8"/>
          <w:sz w:val="16"/>
        </w:rPr>
        <w:t>H</w:t>
      </w:r>
      <w:r>
        <w:rPr>
          <w:rFonts w:ascii="Cambria" w:hAnsi="Cambria"/>
          <w:spacing w:val="7"/>
          <w:w w:val="115"/>
          <w:position w:val="8"/>
          <w:sz w:val="16"/>
        </w:rPr>
        <w:t> </w:t>
      </w:r>
      <w:r>
        <w:rPr>
          <w:rFonts w:ascii="Cambria" w:hAnsi="Cambria"/>
          <w:spacing w:val="-5"/>
          <w:w w:val="115"/>
          <w:position w:val="8"/>
          <w:sz w:val="16"/>
        </w:rPr>
        <w:t>dt</w:t>
      </w:r>
    </w:p>
    <w:p>
      <w:pPr>
        <w:pStyle w:val="BodyText"/>
        <w:spacing w:before="37"/>
        <w:ind w:left="1133"/>
        <w:rPr>
          <w:rFonts w:ascii="Cambria" w:hAnsi="Cambria"/>
          <w:position w:val="8"/>
          <w:sz w:val="16"/>
        </w:rPr>
      </w:pPr>
      <w:r>
        <w:rPr>
          <w:rFonts w:ascii="Cambria" w:hAnsi="Cambria"/>
          <w:w w:val="120"/>
        </w:rPr>
        <w:t>⇔</w:t>
      </w:r>
      <w:r>
        <w:rPr>
          <w:rFonts w:ascii="Cambria" w:hAnsi="Cambria"/>
          <w:spacing w:val="-1"/>
          <w:w w:val="120"/>
        </w:rPr>
        <w:t> </w:t>
      </w:r>
      <w:r>
        <w:rPr>
          <w:rFonts w:ascii="Cambria" w:hAnsi="Cambria"/>
          <w:w w:val="120"/>
        </w:rPr>
        <w:t>I</w:t>
      </w:r>
      <w:r>
        <w:rPr>
          <w:rFonts w:ascii="Calibri" w:hAnsi="Calibri"/>
          <w:w w:val="120"/>
        </w:rPr>
        <w:t>(</w:t>
      </w:r>
      <w:r>
        <w:rPr>
          <w:rFonts w:ascii="Cambria" w:hAnsi="Cambria"/>
          <w:w w:val="120"/>
        </w:rPr>
        <w:t>t</w:t>
      </w:r>
      <w:r>
        <w:rPr>
          <w:rFonts w:ascii="Calibri" w:hAnsi="Calibri"/>
          <w:w w:val="120"/>
        </w:rPr>
        <w:t>)</w:t>
      </w:r>
      <w:r>
        <w:rPr>
          <w:rFonts w:ascii="Calibri" w:hAnsi="Calibri"/>
          <w:spacing w:val="-3"/>
          <w:w w:val="120"/>
        </w:rPr>
        <w:t> </w:t>
      </w:r>
      <w:r>
        <w:rPr>
          <w:rFonts w:ascii="Cambria" w:hAnsi="Cambria"/>
          <w:w w:val="120"/>
        </w:rPr>
        <w:t>≥</w:t>
      </w:r>
      <w:r>
        <w:rPr>
          <w:rFonts w:ascii="Cambria" w:hAnsi="Cambria"/>
          <w:spacing w:val="-1"/>
          <w:w w:val="120"/>
        </w:rPr>
        <w:t> </w:t>
      </w:r>
      <w:r>
        <w:rPr>
          <w:rFonts w:ascii="Cambria" w:hAnsi="Cambria"/>
          <w:spacing w:val="-2"/>
          <w:w w:val="120"/>
        </w:rPr>
        <w:t>I</w:t>
      </w:r>
      <w:r>
        <w:rPr>
          <w:rFonts w:ascii="Calibri" w:hAnsi="Calibri"/>
          <w:spacing w:val="-2"/>
          <w:w w:val="120"/>
        </w:rPr>
        <w:t>(0)</w:t>
      </w:r>
      <w:r>
        <w:rPr>
          <w:rFonts w:ascii="Cambria" w:hAnsi="Cambria"/>
          <w:spacing w:val="-2"/>
          <w:w w:val="120"/>
        </w:rPr>
        <w:t>e</w:t>
      </w:r>
      <w:r>
        <w:rPr>
          <w:rFonts w:ascii="Cambria" w:hAnsi="Cambria"/>
          <w:spacing w:val="-2"/>
          <w:w w:val="120"/>
          <w:vertAlign w:val="superscript"/>
        </w:rPr>
        <w:t>−β</w:t>
      </w:r>
      <w:r>
        <w:rPr>
          <w:rFonts w:ascii="Calibri" w:hAnsi="Calibri"/>
          <w:spacing w:val="-2"/>
          <w:w w:val="120"/>
          <w:position w:val="6"/>
          <w:sz w:val="12"/>
          <w:vertAlign w:val="baseline"/>
        </w:rPr>
        <w:t>2</w:t>
      </w:r>
      <w:r>
        <w:rPr>
          <w:rFonts w:ascii="Cambria" w:hAnsi="Cambria"/>
          <w:spacing w:val="-2"/>
          <w:w w:val="120"/>
          <w:position w:val="8"/>
          <w:sz w:val="16"/>
          <w:vertAlign w:val="baseline"/>
        </w:rPr>
        <w:t>t</w:t>
      </w:r>
    </w:p>
    <w:p>
      <w:pPr>
        <w:pStyle w:val="BodyText"/>
        <w:tabs>
          <w:tab w:pos="2064" w:val="left" w:leader="none"/>
          <w:tab w:pos="2941" w:val="left" w:leader="none"/>
          <w:tab w:pos="3823" w:val="left" w:leader="none"/>
        </w:tabs>
        <w:spacing w:line="253" w:lineRule="exact" w:before="38"/>
        <w:ind w:left="1412"/>
        <w:rPr>
          <w:rFonts w:ascii="Calibri" w:hAnsi="Calibri"/>
        </w:rPr>
      </w:pPr>
      <w:r>
        <w:rPr>
          <w:rFonts w:ascii="Calibri" w:hAnsi="Calibri"/>
        </w:rPr>
        <mc:AlternateContent>
          <mc:Choice Requires="wps">
            <w:drawing>
              <wp:anchor distT="0" distB="0" distL="0" distR="0" allowOverlap="1" layoutInCell="1" locked="0" behindDoc="1" simplePos="0" relativeHeight="480510464">
                <wp:simplePos x="0" y="0"/>
                <wp:positionH relativeFrom="page">
                  <wp:posOffset>720001</wp:posOffset>
                </wp:positionH>
                <wp:positionV relativeFrom="paragraph">
                  <wp:posOffset>67664</wp:posOffset>
                </wp:positionV>
                <wp:extent cx="909319" cy="237490"/>
                <wp:effectExtent l="0" t="0" r="0" b="0"/>
                <wp:wrapNone/>
                <wp:docPr id="632" name="Textbox 632"/>
                <wp:cNvGraphicFramePr>
                  <a:graphicFrameLocks/>
                </wp:cNvGraphicFramePr>
                <a:graphic>
                  <a:graphicData uri="http://schemas.microsoft.com/office/word/2010/wordprocessingShape">
                    <wps:wsp>
                      <wps:cNvPr id="632" name="Textbox 632"/>
                      <wps:cNvSpPr txBox="1"/>
                      <wps:spPr>
                        <a:xfrm>
                          <a:off x="0" y="0"/>
                          <a:ext cx="909319" cy="237490"/>
                        </a:xfrm>
                        <a:prstGeom prst="rect">
                          <a:avLst/>
                        </a:prstGeom>
                      </wps:spPr>
                      <wps:txbx>
                        <w:txbxContent>
                          <w:p>
                            <w:pPr>
                              <w:tabs>
                                <w:tab w:pos="700" w:val="left" w:leader="none"/>
                                <w:tab w:pos="1371"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20"/>
                                <w:sz w:val="22"/>
                              </w:rPr>
                              <w:t>≥</w:t>
                            </w:r>
                            <w:r>
                              <w:rPr>
                                <w:rFonts w:ascii="Cambria" w:hAnsi="Cambria"/>
                                <w:sz w:val="22"/>
                              </w:rPr>
                              <w:tab/>
                            </w:r>
                            <w:r>
                              <w:rPr>
                                <w:rFonts w:ascii="Cambria" w:hAnsi="Cambria"/>
                                <w:spacing w:val="-16"/>
                                <w:w w:val="105"/>
                                <w:sz w:val="22"/>
                              </w:rPr>
                              <w:t>·</w:t>
                            </w:r>
                          </w:p>
                        </w:txbxContent>
                      </wps:txbx>
                      <wps:bodyPr wrap="square" lIns="0" tIns="0" rIns="0" bIns="0" rtlCol="0">
                        <a:noAutofit/>
                      </wps:bodyPr>
                    </wps:wsp>
                  </a:graphicData>
                </a:graphic>
              </wp:anchor>
            </w:drawing>
          </mc:Choice>
          <mc:Fallback>
            <w:pict>
              <v:shape style="position:absolute;margin-left:56.693001pt;margin-top:5.327881pt;width:71.6pt;height:18.7pt;mso-position-horizontal-relative:page;mso-position-vertical-relative:paragraph;z-index:-22806016" type="#_x0000_t202" id="docshape520" filled="false" stroked="false">
                <v:textbox inset="0,0,0,0">
                  <w:txbxContent>
                    <w:p>
                      <w:pPr>
                        <w:tabs>
                          <w:tab w:pos="700" w:val="left" w:leader="none"/>
                          <w:tab w:pos="1371" w:val="left" w:leader="none"/>
                        </w:tabs>
                        <w:spacing w:line="213" w:lineRule="exact" w:before="0"/>
                        <w:ind w:left="0" w:right="0" w:firstLine="0"/>
                        <w:jc w:val="left"/>
                        <w:rPr>
                          <w:rFonts w:ascii="Cambria" w:hAnsi="Cambria"/>
                          <w:sz w:val="22"/>
                        </w:rPr>
                      </w:pPr>
                      <w:r>
                        <w:rPr>
                          <w:rFonts w:ascii="Cambria" w:hAnsi="Cambria"/>
                          <w:spacing w:val="-10"/>
                          <w:w w:val="105"/>
                          <w:sz w:val="22"/>
                        </w:rPr>
                        <w:t>⇔</w:t>
                      </w:r>
                      <w:r>
                        <w:rPr>
                          <w:rFonts w:ascii="Cambria" w:hAnsi="Cambria"/>
                          <w:sz w:val="22"/>
                        </w:rPr>
                        <w:tab/>
                      </w:r>
                      <w:r>
                        <w:rPr>
                          <w:rFonts w:ascii="Cambria" w:hAnsi="Cambria"/>
                          <w:spacing w:val="-10"/>
                          <w:w w:val="120"/>
                          <w:sz w:val="22"/>
                        </w:rPr>
                        <w:t>≥</w:t>
                      </w:r>
                      <w:r>
                        <w:rPr>
                          <w:rFonts w:ascii="Cambria" w:hAnsi="Cambria"/>
                          <w:sz w:val="22"/>
                        </w:rPr>
                        <w:tab/>
                      </w:r>
                      <w:r>
                        <w:rPr>
                          <w:rFonts w:ascii="Cambria" w:hAnsi="Cambria"/>
                          <w:spacing w:val="-16"/>
                          <w:w w:val="105"/>
                          <w:sz w:val="22"/>
                        </w:rPr>
                        <w:t>·</w:t>
                      </w:r>
                    </w:p>
                  </w:txbxContent>
                </v:textbox>
                <w10:wrap type="none"/>
              </v:shape>
            </w:pict>
          </mc:Fallback>
        </mc:AlternateContent>
      </w:r>
      <w:r>
        <w:rPr>
          <w:rFonts w:ascii="Cambria" w:hAnsi="Cambria"/>
          <w:spacing w:val="-4"/>
          <w:w w:val="110"/>
        </w:rPr>
        <w:t>I</w:t>
      </w:r>
      <w:r>
        <w:rPr>
          <w:rFonts w:ascii="Calibri" w:hAnsi="Calibri"/>
          <w:spacing w:val="-4"/>
          <w:w w:val="110"/>
        </w:rPr>
        <w:t>(</w:t>
      </w:r>
      <w:r>
        <w:rPr>
          <w:rFonts w:ascii="Cambria" w:hAnsi="Cambria"/>
          <w:spacing w:val="-4"/>
          <w:w w:val="110"/>
        </w:rPr>
        <w:t>t</w:t>
      </w:r>
      <w:r>
        <w:rPr>
          <w:rFonts w:ascii="Calibri" w:hAnsi="Calibri"/>
          <w:spacing w:val="-4"/>
          <w:w w:val="110"/>
        </w:rPr>
        <w:t>)</w:t>
      </w:r>
      <w:r>
        <w:rPr>
          <w:rFonts w:ascii="Calibri" w:hAnsi="Calibri"/>
        </w:rPr>
        <w:tab/>
      </w:r>
      <w:r>
        <w:rPr>
          <w:rFonts w:ascii="Cambria" w:hAnsi="Cambria"/>
          <w:w w:val="110"/>
        </w:rPr>
        <w:t>I</w:t>
      </w:r>
      <w:r>
        <w:rPr>
          <w:rFonts w:ascii="Calibri" w:hAnsi="Calibri"/>
          <w:w w:val="110"/>
        </w:rPr>
        <w:t>(0)</w:t>
      </w:r>
      <w:r>
        <w:rPr>
          <w:rFonts w:ascii="Calibri" w:hAnsi="Calibri"/>
          <w:spacing w:val="44"/>
          <w:w w:val="110"/>
        </w:rPr>
        <w:t>  </w:t>
      </w:r>
      <w:r>
        <w:rPr>
          <w:rFonts w:ascii="Calibri" w:hAnsi="Calibri"/>
          <w:spacing w:val="-10"/>
          <w:w w:val="110"/>
        </w:rPr>
        <w:t>0</w:t>
      </w:r>
      <w:r>
        <w:rPr>
          <w:rFonts w:ascii="Calibri" w:hAnsi="Calibri"/>
        </w:rPr>
        <w:tab/>
      </w:r>
      <w:r>
        <w:rPr>
          <w:spacing w:val="-2"/>
          <w:w w:val="110"/>
        </w:rPr>
        <w:t>karena</w:t>
      </w:r>
      <w:r>
        <w:rPr/>
        <w:tab/>
      </w:r>
      <w:r>
        <w:rPr>
          <w:rFonts w:ascii="Calibri" w:hAnsi="Calibri"/>
          <w:w w:val="110"/>
        </w:rPr>
        <w:t>lim</w:t>
      </w:r>
      <w:r>
        <w:rPr>
          <w:rFonts w:ascii="Calibri" w:hAnsi="Calibri"/>
          <w:spacing w:val="61"/>
          <w:w w:val="110"/>
        </w:rPr>
        <w:t> </w:t>
      </w:r>
      <w:r>
        <w:rPr>
          <w:rFonts w:ascii="Cambria" w:hAnsi="Cambria"/>
          <w:w w:val="110"/>
        </w:rPr>
        <w:t>e</w:t>
      </w:r>
      <w:r>
        <w:rPr>
          <w:rFonts w:ascii="Cambria" w:hAnsi="Cambria"/>
          <w:w w:val="110"/>
          <w:vertAlign w:val="superscript"/>
        </w:rPr>
        <w:t>−β</w:t>
      </w:r>
      <w:r>
        <w:rPr>
          <w:rFonts w:ascii="Calibri" w:hAnsi="Calibri"/>
          <w:w w:val="110"/>
          <w:position w:val="6"/>
          <w:sz w:val="12"/>
          <w:vertAlign w:val="baseline"/>
        </w:rPr>
        <w:t>2</w:t>
      </w:r>
      <w:r>
        <w:rPr>
          <w:rFonts w:ascii="Cambria" w:hAnsi="Cambria"/>
          <w:w w:val="110"/>
          <w:position w:val="8"/>
          <w:sz w:val="16"/>
          <w:vertAlign w:val="baseline"/>
        </w:rPr>
        <w:t>t</w:t>
      </w:r>
      <w:r>
        <w:rPr>
          <w:rFonts w:ascii="Cambria" w:hAnsi="Cambria"/>
          <w:spacing w:val="53"/>
          <w:w w:val="125"/>
          <w:position w:val="8"/>
          <w:sz w:val="16"/>
          <w:vertAlign w:val="baseline"/>
        </w:rPr>
        <w:t> </w:t>
      </w:r>
      <w:r>
        <w:rPr>
          <w:rFonts w:ascii="Calibri" w:hAnsi="Calibri"/>
          <w:w w:val="125"/>
          <w:vertAlign w:val="baseline"/>
        </w:rPr>
        <w:t>=</w:t>
      </w:r>
      <w:r>
        <w:rPr>
          <w:rFonts w:ascii="Calibri" w:hAnsi="Calibri"/>
          <w:spacing w:val="21"/>
          <w:w w:val="125"/>
          <w:vertAlign w:val="baseline"/>
        </w:rPr>
        <w:t> </w:t>
      </w:r>
      <w:r>
        <w:rPr>
          <w:rFonts w:ascii="Calibri" w:hAnsi="Calibri"/>
          <w:spacing w:val="-10"/>
          <w:w w:val="110"/>
          <w:vertAlign w:val="baseline"/>
        </w:rPr>
        <w:t>0</w:t>
      </w:r>
    </w:p>
    <w:p>
      <w:pPr>
        <w:spacing w:line="144" w:lineRule="exact" w:before="0"/>
        <w:ind w:left="0" w:right="438" w:firstLine="0"/>
        <w:jc w:val="center"/>
        <w:rPr>
          <w:rFonts w:ascii="Cambria" w:hAnsi="Cambria"/>
          <w:sz w:val="16"/>
        </w:rPr>
      </w:pPr>
      <w:r>
        <w:rPr>
          <w:rFonts w:ascii="Cambria" w:hAnsi="Cambria"/>
          <w:spacing w:val="-5"/>
          <w:w w:val="120"/>
          <w:sz w:val="16"/>
        </w:rPr>
        <w:t>t→∞</w:t>
      </w:r>
    </w:p>
    <w:p>
      <w:pPr>
        <w:pStyle w:val="BodyText"/>
        <w:spacing w:line="223" w:lineRule="exact"/>
        <w:ind w:left="1133"/>
        <w:rPr>
          <w:rFonts w:ascii="Calibri" w:hAnsi="Calibri"/>
        </w:rPr>
      </w:pPr>
      <w:r>
        <w:rPr>
          <w:rFonts w:ascii="Cambria" w:hAnsi="Cambria"/>
          <w:w w:val="115"/>
        </w:rPr>
        <w:t>⇔</w:t>
      </w:r>
      <w:r>
        <w:rPr>
          <w:rFonts w:ascii="Cambria" w:hAnsi="Cambria"/>
          <w:spacing w:val="11"/>
          <w:w w:val="115"/>
        </w:rPr>
        <w:t> </w:t>
      </w:r>
      <w:r>
        <w:rPr>
          <w:rFonts w:ascii="Cambria" w:hAnsi="Cambria"/>
          <w:w w:val="115"/>
        </w:rPr>
        <w:t>I</w:t>
      </w:r>
      <w:r>
        <w:rPr>
          <w:rFonts w:ascii="Calibri" w:hAnsi="Calibri"/>
          <w:w w:val="115"/>
        </w:rPr>
        <w:t>(</w:t>
      </w:r>
      <w:r>
        <w:rPr>
          <w:rFonts w:ascii="Cambria" w:hAnsi="Cambria"/>
          <w:w w:val="115"/>
        </w:rPr>
        <w:t>t</w:t>
      </w:r>
      <w:r>
        <w:rPr>
          <w:rFonts w:ascii="Calibri" w:hAnsi="Calibri"/>
          <w:w w:val="115"/>
        </w:rPr>
        <w:t>)</w:t>
      </w:r>
      <w:r>
        <w:rPr>
          <w:rFonts w:ascii="Calibri" w:hAnsi="Calibri"/>
          <w:spacing w:val="11"/>
          <w:w w:val="115"/>
        </w:rPr>
        <w:t> </w:t>
      </w:r>
      <w:r>
        <w:rPr>
          <w:rFonts w:ascii="Cambria" w:hAnsi="Cambria"/>
          <w:w w:val="115"/>
        </w:rPr>
        <w:t>≥</w:t>
      </w:r>
      <w:r>
        <w:rPr>
          <w:rFonts w:ascii="Cambria" w:hAnsi="Cambria"/>
          <w:spacing w:val="12"/>
          <w:w w:val="115"/>
        </w:rPr>
        <w:t> </w:t>
      </w:r>
      <w:r>
        <w:rPr>
          <w:rFonts w:ascii="Calibri" w:hAnsi="Calibri"/>
          <w:spacing w:val="-10"/>
          <w:w w:val="115"/>
        </w:rPr>
        <w:t>0</w:t>
      </w:r>
    </w:p>
    <w:p>
      <w:pPr>
        <w:pStyle w:val="BodyText"/>
        <w:spacing w:before="60"/>
        <w:ind w:left="1133"/>
      </w:pPr>
      <w:r>
        <w:rPr>
          <w:w w:val="105"/>
        </w:rPr>
        <w:t>Demikian</w:t>
      </w:r>
      <w:r>
        <w:rPr>
          <w:spacing w:val="-1"/>
          <w:w w:val="105"/>
        </w:rPr>
        <w:t> </w:t>
      </w:r>
      <w:r>
        <w:rPr>
          <w:w w:val="105"/>
        </w:rPr>
        <w:t>terbukti</w:t>
      </w:r>
      <w:r>
        <w:rPr>
          <w:spacing w:val="-1"/>
          <w:w w:val="105"/>
        </w:rPr>
        <w:t> </w:t>
      </w:r>
      <w:r>
        <w:rPr>
          <w:rFonts w:ascii="Cambria" w:hAnsi="Cambria"/>
          <w:w w:val="105"/>
        </w:rPr>
        <w:t>I</w:t>
      </w:r>
      <w:r>
        <w:rPr>
          <w:rFonts w:ascii="Calibri" w:hAnsi="Calibri"/>
          <w:w w:val="105"/>
        </w:rPr>
        <w:t>(</w:t>
      </w:r>
      <w:r>
        <w:rPr>
          <w:rFonts w:ascii="Cambria" w:hAnsi="Cambria"/>
          <w:w w:val="105"/>
        </w:rPr>
        <w:t>t</w:t>
      </w:r>
      <w:r>
        <w:rPr>
          <w:rFonts w:ascii="Calibri" w:hAnsi="Calibri"/>
          <w:w w:val="105"/>
        </w:rPr>
        <w:t>)</w:t>
      </w:r>
      <w:r>
        <w:rPr>
          <w:rFonts w:ascii="Calibri" w:hAnsi="Calibri"/>
          <w:spacing w:val="1"/>
          <w:w w:val="110"/>
        </w:rPr>
        <w:t> </w:t>
      </w:r>
      <w:r>
        <w:rPr>
          <w:rFonts w:ascii="Cambria" w:hAnsi="Cambria"/>
          <w:w w:val="110"/>
        </w:rPr>
        <w:t>≥</w:t>
      </w:r>
      <w:r>
        <w:rPr>
          <w:rFonts w:ascii="Cambria" w:hAnsi="Cambria"/>
          <w:spacing w:val="1"/>
          <w:w w:val="110"/>
        </w:rPr>
        <w:t> </w:t>
      </w:r>
      <w:r>
        <w:rPr>
          <w:rFonts w:ascii="Calibri" w:hAnsi="Calibri"/>
          <w:w w:val="105"/>
        </w:rPr>
        <w:t>0</w:t>
      </w:r>
      <w:r>
        <w:rPr>
          <w:rFonts w:ascii="Calibri" w:hAnsi="Calibri"/>
          <w:spacing w:val="5"/>
          <w:w w:val="105"/>
        </w:rPr>
        <w:t> </w:t>
      </w:r>
      <w:r>
        <w:rPr>
          <w:w w:val="105"/>
        </w:rPr>
        <w:t>untuk setiap</w:t>
      </w:r>
      <w:r>
        <w:rPr>
          <w:spacing w:val="-1"/>
          <w:w w:val="105"/>
        </w:rPr>
        <w:t> </w:t>
      </w:r>
      <w:r>
        <w:rPr>
          <w:rFonts w:ascii="Cambria" w:hAnsi="Cambria"/>
          <w:w w:val="105"/>
        </w:rPr>
        <w:t>t</w:t>
      </w:r>
      <w:r>
        <w:rPr>
          <w:rFonts w:ascii="Cambria" w:hAnsi="Cambria"/>
          <w:spacing w:val="1"/>
          <w:w w:val="110"/>
        </w:rPr>
        <w:t> </w:t>
      </w:r>
      <w:r>
        <w:rPr>
          <w:rFonts w:ascii="Cambria" w:hAnsi="Cambria"/>
          <w:w w:val="110"/>
        </w:rPr>
        <w:t>&gt;</w:t>
      </w:r>
      <w:r>
        <w:rPr>
          <w:rFonts w:ascii="Cambria" w:hAnsi="Cambria"/>
          <w:spacing w:val="1"/>
          <w:w w:val="110"/>
        </w:rPr>
        <w:t> </w:t>
      </w:r>
      <w:r>
        <w:rPr>
          <w:rFonts w:ascii="Calibri" w:hAnsi="Calibri"/>
          <w:spacing w:val="-5"/>
          <w:w w:val="105"/>
        </w:rPr>
        <w:t>0</w:t>
      </w:r>
      <w:r>
        <w:rPr>
          <w:spacing w:val="-5"/>
          <w:w w:val="105"/>
        </w:rPr>
        <w:t>.</w:t>
      </w:r>
    </w:p>
    <w:p>
      <w:pPr>
        <w:pStyle w:val="BodyText"/>
        <w:spacing w:line="304" w:lineRule="auto" w:before="64"/>
        <w:ind w:left="1133" w:right="1131" w:firstLine="338"/>
        <w:jc w:val="both"/>
      </w:pPr>
      <w:r>
        <w:rPr/>
        <w:t>Oleh karena itu, terbukti bahwa himpunan solusi dari </w:t>
      </w:r>
      <w:r>
        <w:rPr/>
        <w:t>sistem persamaan</w:t>
      </w:r>
      <w:r>
        <w:rPr>
          <w:spacing w:val="-12"/>
        </w:rPr>
        <w:t> </w:t>
      </w:r>
      <w:r>
        <w:rPr/>
        <w:t>(4.5)</w:t>
      </w:r>
      <w:r>
        <w:rPr>
          <w:spacing w:val="-12"/>
        </w:rPr>
        <w:t> </w:t>
      </w:r>
      <w:r>
        <w:rPr/>
        <w:t>atau</w:t>
      </w:r>
      <w:r>
        <w:rPr>
          <w:spacing w:val="-12"/>
        </w:rPr>
        <w:t> </w:t>
      </w:r>
      <w:r>
        <w:rPr/>
        <w:t>persamaan</w:t>
      </w:r>
      <w:r>
        <w:rPr>
          <w:spacing w:val="-12"/>
        </w:rPr>
        <w:t> </w:t>
      </w:r>
      <w:r>
        <w:rPr/>
        <w:t>(4.1)</w:t>
      </w:r>
      <w:r>
        <w:rPr>
          <w:spacing w:val="-12"/>
        </w:rPr>
        <w:t> </w:t>
      </w:r>
      <w:r>
        <w:rPr/>
        <w:t>hingga</w:t>
      </w:r>
      <w:r>
        <w:rPr>
          <w:spacing w:val="-12"/>
        </w:rPr>
        <w:t> </w:t>
      </w:r>
      <w:r>
        <w:rPr/>
        <w:t>(4.4)</w:t>
      </w:r>
      <w:r>
        <w:rPr>
          <w:spacing w:val="-12"/>
        </w:rPr>
        <w:t> </w:t>
      </w:r>
      <w:r>
        <w:rPr/>
        <w:t>seluruhnya</w:t>
      </w:r>
      <w:r>
        <w:rPr>
          <w:spacing w:val="-12"/>
        </w:rPr>
        <w:t> </w:t>
      </w:r>
      <w:r>
        <w:rPr/>
        <w:t>bernilai tak negatif untuk setiap </w:t>
      </w:r>
      <w:r>
        <w:rPr>
          <w:rFonts w:ascii="Cambria" w:hAnsi="Cambria"/>
        </w:rPr>
        <w:t>t </w:t>
      </w:r>
      <w:r>
        <w:rPr>
          <w:rFonts w:ascii="Cambria" w:hAnsi="Cambria"/>
          <w:w w:val="110"/>
        </w:rPr>
        <w:t>≥</w:t>
      </w:r>
      <w:r>
        <w:rPr>
          <w:rFonts w:ascii="Cambria" w:hAnsi="Cambria"/>
          <w:w w:val="110"/>
        </w:rPr>
        <w:t> </w:t>
      </w:r>
      <w:r>
        <w:rPr>
          <w:rFonts w:ascii="Calibri" w:hAnsi="Calibri"/>
        </w:rPr>
        <w:t>0</w:t>
      </w:r>
      <w:r>
        <w:rPr/>
        <w:t>.</w:t>
      </w:r>
      <w:r>
        <w:rPr>
          <w:spacing w:val="36"/>
        </w:rPr>
        <w:t> </w:t>
      </w:r>
      <w:r>
        <w:rPr/>
        <w:t>Selanjutnya, berikut akan ditunjukkan solusi model (4.5) terbatas.</w:t>
      </w:r>
    </w:p>
    <w:p>
      <w:pPr>
        <w:pStyle w:val="BodyText"/>
        <w:spacing w:before="10"/>
        <w:rPr>
          <w:sz w:val="10"/>
        </w:rPr>
      </w:pPr>
      <w:r>
        <w:rPr>
          <w:sz w:val="10"/>
        </w:rPr>
        <mc:AlternateContent>
          <mc:Choice Requires="wps">
            <w:drawing>
              <wp:anchor distT="0" distB="0" distL="0" distR="0" allowOverlap="1" layoutInCell="1" locked="0" behindDoc="1" simplePos="0" relativeHeight="487834624">
                <wp:simplePos x="0" y="0"/>
                <wp:positionH relativeFrom="page">
                  <wp:posOffset>720001</wp:posOffset>
                </wp:positionH>
                <wp:positionV relativeFrom="paragraph">
                  <wp:posOffset>95178</wp:posOffset>
                </wp:positionV>
                <wp:extent cx="3888104" cy="2063750"/>
                <wp:effectExtent l="0" t="0" r="0" b="0"/>
                <wp:wrapTopAndBottom/>
                <wp:docPr id="633" name="Group 633"/>
                <wp:cNvGraphicFramePr>
                  <a:graphicFrameLocks/>
                </wp:cNvGraphicFramePr>
                <a:graphic>
                  <a:graphicData uri="http://schemas.microsoft.com/office/word/2010/wordprocessingGroup">
                    <wpg:wgp>
                      <wpg:cNvPr id="633" name="Group 633"/>
                      <wpg:cNvGrpSpPr/>
                      <wpg:grpSpPr>
                        <a:xfrm>
                          <a:off x="0" y="0"/>
                          <a:ext cx="3888104" cy="2063750"/>
                          <a:chExt cx="3888104" cy="2063750"/>
                        </a:xfrm>
                      </wpg:grpSpPr>
                      <wps:wsp>
                        <wps:cNvPr id="634" name="Graphic 634"/>
                        <wps:cNvSpPr/>
                        <wps:spPr>
                          <a:xfrm>
                            <a:off x="0" y="0"/>
                            <a:ext cx="3888104" cy="2063750"/>
                          </a:xfrm>
                          <a:custGeom>
                            <a:avLst/>
                            <a:gdLst/>
                            <a:ahLst/>
                            <a:cxnLst/>
                            <a:rect l="l" t="t" r="r" b="b"/>
                            <a:pathLst>
                              <a:path w="3888104" h="2063750">
                                <a:moveTo>
                                  <a:pt x="3888049" y="0"/>
                                </a:moveTo>
                                <a:lnTo>
                                  <a:pt x="0" y="0"/>
                                </a:lnTo>
                                <a:lnTo>
                                  <a:pt x="0" y="2063752"/>
                                </a:lnTo>
                                <a:lnTo>
                                  <a:pt x="3888049" y="2063752"/>
                                </a:lnTo>
                                <a:lnTo>
                                  <a:pt x="3888049" y="0"/>
                                </a:lnTo>
                                <a:close/>
                              </a:path>
                            </a:pathLst>
                          </a:custGeom>
                          <a:solidFill>
                            <a:srgbClr val="7F7F7F"/>
                          </a:solidFill>
                        </wps:spPr>
                        <wps:bodyPr wrap="square" lIns="0" tIns="0" rIns="0" bIns="0" rtlCol="0">
                          <a:prstTxWarp prst="textNoShape">
                            <a:avLst/>
                          </a:prstTxWarp>
                          <a:noAutofit/>
                        </wps:bodyPr>
                      </wps:wsp>
                      <wps:wsp>
                        <wps:cNvPr id="635" name="Graphic 635"/>
                        <wps:cNvSpPr/>
                        <wps:spPr>
                          <a:xfrm>
                            <a:off x="17999" y="18000"/>
                            <a:ext cx="3852545" cy="2028189"/>
                          </a:xfrm>
                          <a:custGeom>
                            <a:avLst/>
                            <a:gdLst/>
                            <a:ahLst/>
                            <a:cxnLst/>
                            <a:rect l="l" t="t" r="r" b="b"/>
                            <a:pathLst>
                              <a:path w="3852545" h="2028189">
                                <a:moveTo>
                                  <a:pt x="3852049" y="0"/>
                                </a:moveTo>
                                <a:lnTo>
                                  <a:pt x="0" y="0"/>
                                </a:lnTo>
                                <a:lnTo>
                                  <a:pt x="0" y="2027752"/>
                                </a:lnTo>
                                <a:lnTo>
                                  <a:pt x="3852049" y="2027752"/>
                                </a:lnTo>
                                <a:lnTo>
                                  <a:pt x="3852049" y="0"/>
                                </a:lnTo>
                                <a:close/>
                              </a:path>
                            </a:pathLst>
                          </a:custGeom>
                          <a:solidFill>
                            <a:srgbClr val="FFFFFF"/>
                          </a:solidFill>
                        </wps:spPr>
                        <wps:bodyPr wrap="square" lIns="0" tIns="0" rIns="0" bIns="0" rtlCol="0">
                          <a:prstTxWarp prst="textNoShape">
                            <a:avLst/>
                          </a:prstTxWarp>
                          <a:noAutofit/>
                        </wps:bodyPr>
                      </wps:wsp>
                      <wps:wsp>
                        <wps:cNvPr id="636" name="Textbox 636"/>
                        <wps:cNvSpPr txBox="1"/>
                        <wps:spPr>
                          <a:xfrm>
                            <a:off x="1612506" y="1461548"/>
                            <a:ext cx="494030" cy="172720"/>
                          </a:xfrm>
                          <a:prstGeom prst="rect">
                            <a:avLst/>
                          </a:prstGeom>
                        </wps:spPr>
                        <wps:txbx>
                          <w:txbxContent>
                            <w:p>
                              <w:pPr>
                                <w:spacing w:line="163" w:lineRule="exact" w:before="0"/>
                                <w:ind w:left="0" w:right="0" w:firstLine="0"/>
                                <w:jc w:val="left"/>
                                <w:rPr>
                                  <w:rFonts w:ascii="Georgia" w:hAnsi="Georgia"/>
                                  <w:i/>
                                  <w:sz w:val="16"/>
                                </w:rPr>
                              </w:pPr>
                              <w:r>
                                <w:rPr>
                                  <w:rFonts w:ascii="Cambria" w:hAnsi="Cambria"/>
                                  <w:spacing w:val="-2"/>
                                  <w:w w:val="130"/>
                                  <w:sz w:val="16"/>
                                </w:rPr>
                                <w:t>β</w:t>
                              </w:r>
                              <w:r>
                                <w:rPr>
                                  <w:rFonts w:ascii="Calibri" w:hAnsi="Calibri"/>
                                  <w:spacing w:val="-2"/>
                                  <w:w w:val="130"/>
                                  <w:sz w:val="16"/>
                                  <w:vertAlign w:val="subscript"/>
                                </w:rPr>
                                <w:t>2</w:t>
                              </w:r>
                              <w:r>
                                <w:rPr>
                                  <w:rFonts w:ascii="Cambria" w:hAnsi="Cambria"/>
                                  <w:spacing w:val="-2"/>
                                  <w:w w:val="130"/>
                                  <w:sz w:val="16"/>
                                  <w:vertAlign w:val="baseline"/>
                                </w:rPr>
                                <w:t>−β</w:t>
                              </w:r>
                              <w:r>
                                <w:rPr>
                                  <w:rFonts w:ascii="Calibri" w:hAnsi="Calibri"/>
                                  <w:spacing w:val="-2"/>
                                  <w:w w:val="130"/>
                                  <w:sz w:val="16"/>
                                  <w:vertAlign w:val="subscript"/>
                                </w:rPr>
                                <w:t>3</w:t>
                              </w:r>
                              <w:r>
                                <w:rPr>
                                  <w:rFonts w:ascii="Cambria" w:hAnsi="Cambria"/>
                                  <w:spacing w:val="-2"/>
                                  <w:w w:val="130"/>
                                  <w:sz w:val="16"/>
                                  <w:vertAlign w:val="baseline"/>
                                </w:rPr>
                                <w:t>H</w:t>
                              </w:r>
                              <w:r>
                                <w:rPr>
                                  <w:rFonts w:ascii="Georgia" w:hAnsi="Georgia"/>
                                  <w:i/>
                                  <w:spacing w:val="-2"/>
                                  <w:w w:val="130"/>
                                  <w:sz w:val="16"/>
                                  <w:vertAlign w:val="subscript"/>
                                </w:rPr>
                                <w:t>m</w:t>
                              </w:r>
                            </w:p>
                          </w:txbxContent>
                        </wps:txbx>
                        <wps:bodyPr wrap="square" lIns="0" tIns="0" rIns="0" bIns="0" rtlCol="0">
                          <a:noAutofit/>
                        </wps:bodyPr>
                      </wps:wsp>
                      <wps:wsp>
                        <wps:cNvPr id="637" name="Textbox 637"/>
                        <wps:cNvSpPr txBox="1"/>
                        <wps:spPr>
                          <a:xfrm>
                            <a:off x="198005" y="1584388"/>
                            <a:ext cx="3505200" cy="354330"/>
                          </a:xfrm>
                          <a:prstGeom prst="rect">
                            <a:avLst/>
                          </a:prstGeom>
                        </wps:spPr>
                        <wps:txbx>
                          <w:txbxContent>
                            <w:p>
                              <w:pPr>
                                <w:spacing w:line="227" w:lineRule="exact" w:before="0"/>
                                <w:ind w:left="0" w:right="0" w:firstLine="0"/>
                                <w:jc w:val="left"/>
                                <w:rPr>
                                  <w:sz w:val="22"/>
                                </w:rPr>
                              </w:pPr>
                              <w:r>
                                <w:rPr>
                                  <w:sz w:val="22"/>
                                </w:rPr>
                                <w:t>setiap</w:t>
                              </w:r>
                              <w:r>
                                <w:rPr>
                                  <w:spacing w:val="37"/>
                                  <w:sz w:val="22"/>
                                </w:rPr>
                                <w:t> </w:t>
                              </w:r>
                              <w:r>
                                <w:rPr>
                                  <w:sz w:val="22"/>
                                </w:rPr>
                                <w:t>solusi</w:t>
                              </w:r>
                              <w:r>
                                <w:rPr>
                                  <w:spacing w:val="38"/>
                                  <w:sz w:val="22"/>
                                </w:rPr>
                                <w:t> </w:t>
                              </w:r>
                              <w:r>
                                <w:rPr>
                                  <w:sz w:val="22"/>
                                </w:rPr>
                                <w:t>dari</w:t>
                              </w:r>
                              <w:r>
                                <w:rPr>
                                  <w:spacing w:val="38"/>
                                  <w:sz w:val="22"/>
                                </w:rPr>
                                <w:t> </w:t>
                              </w:r>
                              <w:r>
                                <w:rPr>
                                  <w:sz w:val="22"/>
                                </w:rPr>
                                <w:t>sistem</w:t>
                              </w:r>
                              <w:r>
                                <w:rPr>
                                  <w:spacing w:val="37"/>
                                  <w:sz w:val="22"/>
                                </w:rPr>
                                <w:t> </w:t>
                              </w:r>
                              <w:r>
                                <w:rPr>
                                  <w:sz w:val="22"/>
                                </w:rPr>
                                <w:t>persamaan</w:t>
                              </w:r>
                              <w:r>
                                <w:rPr>
                                  <w:spacing w:val="38"/>
                                  <w:sz w:val="22"/>
                                </w:rPr>
                                <w:t> </w:t>
                              </w:r>
                              <w:r>
                                <w:rPr>
                                  <w:sz w:val="22"/>
                                </w:rPr>
                                <w:t>(4.5)</w:t>
                              </w:r>
                              <w:r>
                                <w:rPr>
                                  <w:spacing w:val="38"/>
                                  <w:sz w:val="22"/>
                                </w:rPr>
                                <w:t> </w:t>
                              </w:r>
                              <w:r>
                                <w:rPr>
                                  <w:sz w:val="22"/>
                                </w:rPr>
                                <w:t>yang</w:t>
                              </w:r>
                              <w:r>
                                <w:rPr>
                                  <w:spacing w:val="37"/>
                                  <w:sz w:val="22"/>
                                </w:rPr>
                                <w:t> </w:t>
                              </w:r>
                              <w:r>
                                <w:rPr>
                                  <w:sz w:val="22"/>
                                </w:rPr>
                                <w:t>dimulai</w:t>
                              </w:r>
                              <w:r>
                                <w:rPr>
                                  <w:spacing w:val="37"/>
                                  <w:sz w:val="22"/>
                                </w:rPr>
                                <w:t> </w:t>
                              </w:r>
                              <w:r>
                                <w:rPr>
                                  <w:spacing w:val="-4"/>
                                  <w:sz w:val="22"/>
                                </w:rPr>
                                <w:t>dari</w:t>
                              </w:r>
                            </w:p>
                            <w:p>
                              <w:pPr>
                                <w:spacing w:before="75"/>
                                <w:ind w:left="0" w:right="0" w:firstLine="0"/>
                                <w:jc w:val="left"/>
                                <w:rPr>
                                  <w:sz w:val="22"/>
                                </w:rPr>
                              </w:pPr>
                              <w:r>
                                <w:rPr>
                                  <w:spacing w:val="-2"/>
                                  <w:sz w:val="22"/>
                                </w:rPr>
                                <w:t>kondisi</w:t>
                              </w:r>
                              <w:r>
                                <w:rPr>
                                  <w:spacing w:val="-11"/>
                                  <w:sz w:val="22"/>
                                </w:rPr>
                                <w:t> </w:t>
                              </w:r>
                              <w:r>
                                <w:rPr>
                                  <w:spacing w:val="-2"/>
                                  <w:sz w:val="22"/>
                                </w:rPr>
                                <w:t>awal</w:t>
                              </w:r>
                              <w:r>
                                <w:rPr>
                                  <w:spacing w:val="-10"/>
                                  <w:sz w:val="22"/>
                                </w:rPr>
                                <w:t> </w:t>
                              </w:r>
                              <w:r>
                                <w:rPr>
                                  <w:spacing w:val="-2"/>
                                  <w:sz w:val="22"/>
                                </w:rPr>
                                <w:t>positif.</w:t>
                              </w:r>
                            </w:p>
                          </w:txbxContent>
                        </wps:txbx>
                        <wps:bodyPr wrap="square" lIns="0" tIns="0" rIns="0" bIns="0" rtlCol="0">
                          <a:noAutofit/>
                        </wps:bodyPr>
                      </wps:wsp>
                      <wps:wsp>
                        <wps:cNvPr id="638" name="Textbox 638"/>
                        <wps:cNvSpPr txBox="1"/>
                        <wps:spPr>
                          <a:xfrm>
                            <a:off x="1446415" y="1336851"/>
                            <a:ext cx="2256790" cy="187960"/>
                          </a:xfrm>
                          <a:prstGeom prst="rect">
                            <a:avLst/>
                          </a:prstGeom>
                        </wps:spPr>
                        <wps:txbx>
                          <w:txbxContent>
                            <w:p>
                              <w:pPr>
                                <w:spacing w:line="295" w:lineRule="exact" w:before="0"/>
                                <w:ind w:left="0" w:right="0" w:firstLine="0"/>
                                <w:jc w:val="left"/>
                                <w:rPr>
                                  <w:sz w:val="22"/>
                                </w:rPr>
                              </w:pPr>
                              <w:r>
                                <w:rPr>
                                  <w:rFonts w:ascii="Calibri" w:hAnsi="Calibri"/>
                                  <w:w w:val="125"/>
                                  <w:sz w:val="22"/>
                                </w:rPr>
                                <w:t>=</w:t>
                              </w:r>
                              <w:r>
                                <w:rPr>
                                  <w:rFonts w:ascii="Calibri" w:hAnsi="Calibri"/>
                                  <w:spacing w:val="24"/>
                                  <w:w w:val="125"/>
                                  <w:sz w:val="22"/>
                                </w:rPr>
                                <w:t> </w:t>
                              </w:r>
                              <w:r>
                                <w:rPr>
                                  <w:spacing w:val="68"/>
                                  <w:w w:val="150"/>
                                  <w:sz w:val="22"/>
                                  <w:u w:val="single"/>
                                  <w:vertAlign w:val="baseline"/>
                                </w:rPr>
                                <w:t> </w:t>
                              </w:r>
                              <w:r>
                                <w:rPr>
                                  <w:rFonts w:ascii="Cambria" w:hAnsi="Cambria"/>
                                  <w:w w:val="105"/>
                                  <w:sz w:val="22"/>
                                  <w:u w:val="single"/>
                                  <w:vertAlign w:val="superscript"/>
                                </w:rPr>
                                <w:t>β</w:t>
                              </w:r>
                              <w:r>
                                <w:rPr>
                                  <w:rFonts w:ascii="Calibri" w:hAnsi="Calibri"/>
                                  <w:w w:val="105"/>
                                  <w:position w:val="8"/>
                                  <w:sz w:val="12"/>
                                  <w:u w:val="single"/>
                                  <w:vertAlign w:val="baseline"/>
                                </w:rPr>
                                <w:t>1</w:t>
                              </w:r>
                              <w:r>
                                <w:rPr>
                                  <w:rFonts w:ascii="Cambria" w:hAnsi="Cambria"/>
                                  <w:w w:val="105"/>
                                  <w:position w:val="10"/>
                                  <w:sz w:val="16"/>
                                  <w:u w:val="single"/>
                                  <w:vertAlign w:val="baseline"/>
                                </w:rPr>
                                <w:t>R</w:t>
                              </w:r>
                              <w:r>
                                <w:rPr>
                                  <w:rFonts w:ascii="Georgia" w:hAnsi="Georgia"/>
                                  <w:i/>
                                  <w:w w:val="105"/>
                                  <w:position w:val="8"/>
                                  <w:sz w:val="12"/>
                                  <w:u w:val="single"/>
                                  <w:vertAlign w:val="baseline"/>
                                </w:rPr>
                                <w:t>m</w:t>
                              </w:r>
                              <w:r>
                                <w:rPr>
                                  <w:rFonts w:ascii="Georgia" w:hAnsi="Georgia"/>
                                  <w:i/>
                                  <w:spacing w:val="131"/>
                                  <w:w w:val="105"/>
                                  <w:position w:val="8"/>
                                  <w:sz w:val="12"/>
                                  <w:u w:val="single"/>
                                  <w:vertAlign w:val="baseline"/>
                                </w:rPr>
                                <w:t> </w:t>
                              </w:r>
                              <w:r>
                                <w:rPr>
                                  <w:rFonts w:ascii="Georgia" w:hAnsi="Georgia"/>
                                  <w:i/>
                                  <w:spacing w:val="55"/>
                                  <w:w w:val="105"/>
                                  <w:position w:val="8"/>
                                  <w:sz w:val="12"/>
                                  <w:vertAlign w:val="baseline"/>
                                </w:rPr>
                                <w:t> </w:t>
                              </w:r>
                              <w:r>
                                <w:rPr>
                                  <w:w w:val="105"/>
                                  <w:sz w:val="22"/>
                                  <w:vertAlign w:val="baseline"/>
                                </w:rPr>
                                <w:t>adalah</w:t>
                              </w:r>
                              <w:r>
                                <w:rPr>
                                  <w:spacing w:val="6"/>
                                  <w:w w:val="105"/>
                                  <w:sz w:val="22"/>
                                  <w:vertAlign w:val="baseline"/>
                                </w:rPr>
                                <w:t> </w:t>
                              </w:r>
                              <w:r>
                                <w:rPr>
                                  <w:w w:val="105"/>
                                  <w:sz w:val="22"/>
                                  <w:vertAlign w:val="baseline"/>
                                </w:rPr>
                                <w:t>daerah</w:t>
                              </w:r>
                              <w:r>
                                <w:rPr>
                                  <w:spacing w:val="6"/>
                                  <w:w w:val="105"/>
                                  <w:sz w:val="22"/>
                                  <w:vertAlign w:val="baseline"/>
                                </w:rPr>
                                <w:t> </w:t>
                              </w:r>
                              <w:r>
                                <w:rPr>
                                  <w:w w:val="105"/>
                                  <w:sz w:val="22"/>
                                  <w:vertAlign w:val="baseline"/>
                                </w:rPr>
                                <w:t>atraksi</w:t>
                              </w:r>
                              <w:r>
                                <w:rPr>
                                  <w:spacing w:val="6"/>
                                  <w:w w:val="105"/>
                                  <w:sz w:val="22"/>
                                  <w:vertAlign w:val="baseline"/>
                                </w:rPr>
                                <w:t> </w:t>
                              </w:r>
                              <w:r>
                                <w:rPr>
                                  <w:spacing w:val="-2"/>
                                  <w:w w:val="105"/>
                                  <w:sz w:val="22"/>
                                  <w:vertAlign w:val="baseline"/>
                                </w:rPr>
                                <w:t>untuk</w:t>
                              </w:r>
                            </w:p>
                          </w:txbxContent>
                        </wps:txbx>
                        <wps:bodyPr wrap="square" lIns="0" tIns="0" rIns="0" bIns="0" rtlCol="0">
                          <a:noAutofit/>
                        </wps:bodyPr>
                      </wps:wsp>
                      <wps:wsp>
                        <wps:cNvPr id="639" name="Textbox 639"/>
                        <wps:cNvSpPr txBox="1"/>
                        <wps:spPr>
                          <a:xfrm>
                            <a:off x="1301800" y="1434548"/>
                            <a:ext cx="107950" cy="101600"/>
                          </a:xfrm>
                          <a:prstGeom prst="rect">
                            <a:avLst/>
                          </a:prstGeom>
                        </wps:spPr>
                        <wps:txbx>
                          <w:txbxContent>
                            <w:p>
                              <w:pPr>
                                <w:spacing w:line="155" w:lineRule="exact" w:before="0"/>
                                <w:ind w:left="0" w:right="0" w:firstLine="0"/>
                                <w:jc w:val="left"/>
                                <w:rPr>
                                  <w:rFonts w:ascii="Cambria"/>
                                  <w:sz w:val="16"/>
                                </w:rPr>
                              </w:pPr>
                              <w:r>
                                <w:rPr>
                                  <w:rFonts w:ascii="Cambria"/>
                                  <w:spacing w:val="-10"/>
                                  <w:w w:val="110"/>
                                  <w:sz w:val="16"/>
                                </w:rPr>
                                <w:t>m</w:t>
                              </w:r>
                            </w:p>
                          </w:txbxContent>
                        </wps:txbx>
                        <wps:bodyPr wrap="square" lIns="0" tIns="0" rIns="0" bIns="0" rtlCol="0">
                          <a:noAutofit/>
                        </wps:bodyPr>
                      </wps:wsp>
                      <wps:wsp>
                        <wps:cNvPr id="640" name="Textbox 640"/>
                        <wps:cNvSpPr txBox="1"/>
                        <wps:spPr>
                          <a:xfrm>
                            <a:off x="512610" y="1461548"/>
                            <a:ext cx="107314"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τ</w:t>
                              </w:r>
                              <w:r>
                                <w:rPr>
                                  <w:rFonts w:ascii="Calibri" w:hAnsi="Calibri"/>
                                  <w:spacing w:val="-5"/>
                                  <w:w w:val="120"/>
                                  <w:sz w:val="16"/>
                                  <w:vertAlign w:val="subscript"/>
                                </w:rPr>
                                <w:t>1</w:t>
                              </w:r>
                            </w:p>
                          </w:txbxContent>
                        </wps:txbx>
                        <wps:bodyPr wrap="square" lIns="0" tIns="0" rIns="0" bIns="0" rtlCol="0">
                          <a:noAutofit/>
                        </wps:bodyPr>
                      </wps:wsp>
                      <wps:wsp>
                        <wps:cNvPr id="641" name="Textbox 641"/>
                        <wps:cNvSpPr txBox="1"/>
                        <wps:spPr>
                          <a:xfrm>
                            <a:off x="2633929" y="1194760"/>
                            <a:ext cx="489584" cy="172720"/>
                          </a:xfrm>
                          <a:prstGeom prst="rect">
                            <a:avLst/>
                          </a:prstGeom>
                        </wps:spPr>
                        <wps:txbx>
                          <w:txbxContent>
                            <w:p>
                              <w:pPr>
                                <w:spacing w:line="163" w:lineRule="exact" w:before="0"/>
                                <w:ind w:left="0" w:right="0" w:firstLine="0"/>
                                <w:jc w:val="left"/>
                                <w:rPr>
                                  <w:rFonts w:ascii="Georgia" w:hAnsi="Georgia"/>
                                  <w:i/>
                                  <w:sz w:val="16"/>
                                </w:rPr>
                              </w:pPr>
                              <w:r>
                                <w:rPr>
                                  <w:rFonts w:ascii="Cambria" w:hAnsi="Cambria"/>
                                  <w:spacing w:val="-2"/>
                                  <w:w w:val="130"/>
                                  <w:sz w:val="16"/>
                                </w:rPr>
                                <w:t>π</w:t>
                              </w:r>
                              <w:r>
                                <w:rPr>
                                  <w:rFonts w:ascii="Calibri" w:hAnsi="Calibri"/>
                                  <w:spacing w:val="-2"/>
                                  <w:w w:val="130"/>
                                  <w:sz w:val="16"/>
                                  <w:vertAlign w:val="subscript"/>
                                </w:rPr>
                                <w:t>3</w:t>
                              </w:r>
                              <w:r>
                                <w:rPr>
                                  <w:rFonts w:ascii="Cambria" w:hAnsi="Cambria"/>
                                  <w:spacing w:val="-2"/>
                                  <w:w w:val="130"/>
                                  <w:sz w:val="16"/>
                                  <w:vertAlign w:val="baseline"/>
                                </w:rPr>
                                <w:t>−π</w:t>
                              </w:r>
                              <w:r>
                                <w:rPr>
                                  <w:rFonts w:ascii="Calibri" w:hAnsi="Calibri"/>
                                  <w:spacing w:val="-2"/>
                                  <w:w w:val="130"/>
                                  <w:sz w:val="16"/>
                                  <w:vertAlign w:val="subscript"/>
                                </w:rPr>
                                <w:t>4</w:t>
                              </w:r>
                              <w:r>
                                <w:rPr>
                                  <w:rFonts w:ascii="Cambria" w:hAnsi="Cambria"/>
                                  <w:spacing w:val="-2"/>
                                  <w:w w:val="130"/>
                                  <w:sz w:val="16"/>
                                  <w:vertAlign w:val="baseline"/>
                                </w:rPr>
                                <w:t>R</w:t>
                              </w:r>
                              <w:r>
                                <w:rPr>
                                  <w:rFonts w:ascii="Georgia" w:hAnsi="Georgia"/>
                                  <w:i/>
                                  <w:spacing w:val="-2"/>
                                  <w:w w:val="130"/>
                                  <w:sz w:val="16"/>
                                  <w:vertAlign w:val="subscript"/>
                                </w:rPr>
                                <w:t>m</w:t>
                              </w:r>
                            </w:p>
                          </w:txbxContent>
                        </wps:txbx>
                        <wps:bodyPr wrap="square" lIns="0" tIns="0" rIns="0" bIns="0" rtlCol="0">
                          <a:noAutofit/>
                        </wps:bodyPr>
                      </wps:wsp>
                      <wps:wsp>
                        <wps:cNvPr id="642" name="Textbox 642"/>
                        <wps:cNvSpPr txBox="1"/>
                        <wps:spPr>
                          <a:xfrm>
                            <a:off x="213182" y="1308193"/>
                            <a:ext cx="1101725" cy="216535"/>
                          </a:xfrm>
                          <a:prstGeom prst="rect">
                            <a:avLst/>
                          </a:prstGeom>
                        </wps:spPr>
                        <wps:txbx>
                          <w:txbxContent>
                            <w:p>
                              <w:pPr>
                                <w:spacing w:line="170" w:lineRule="auto" w:before="0"/>
                                <w:ind w:left="0" w:right="0" w:firstLine="0"/>
                                <w:jc w:val="left"/>
                                <w:rPr>
                                  <w:rFonts w:ascii="Cambria" w:hAnsi="Cambria"/>
                                  <w:position w:val="-13"/>
                                  <w:sz w:val="22"/>
                                </w:rPr>
                              </w:pPr>
                              <w:r>
                                <w:rPr>
                                  <w:rFonts w:ascii="Cambria" w:hAnsi="Cambria"/>
                                  <w:w w:val="115"/>
                                  <w:sz w:val="16"/>
                                  <w:u w:val="single"/>
                                </w:rPr>
                                <w:t>k</w:t>
                              </w:r>
                              <w:r>
                                <w:rPr>
                                  <w:rFonts w:ascii="Calibri" w:hAnsi="Calibri"/>
                                  <w:w w:val="115"/>
                                  <w:sz w:val="16"/>
                                  <w:u w:val="single"/>
                                  <w:vertAlign w:val="subscript"/>
                                </w:rPr>
                                <w:t>2</w:t>
                              </w:r>
                              <w:r>
                                <w:rPr>
                                  <w:rFonts w:ascii="Calibri" w:hAnsi="Calibri"/>
                                  <w:w w:val="115"/>
                                  <w:position w:val="0"/>
                                  <w:sz w:val="22"/>
                                  <w:u w:val="single"/>
                                  <w:vertAlign w:val="baseline"/>
                                </w:rPr>
                                <w:t>(</w:t>
                              </w:r>
                              <w:r>
                                <w:rPr>
                                  <w:rFonts w:ascii="Cambria" w:hAnsi="Cambria"/>
                                  <w:w w:val="115"/>
                                  <w:sz w:val="16"/>
                                  <w:u w:val="single"/>
                                  <w:vertAlign w:val="baseline"/>
                                </w:rPr>
                                <w:t>τ</w:t>
                              </w:r>
                              <w:r>
                                <w:rPr>
                                  <w:rFonts w:ascii="Calibri" w:hAnsi="Calibri"/>
                                  <w:w w:val="115"/>
                                  <w:sz w:val="16"/>
                                  <w:u w:val="single"/>
                                  <w:vertAlign w:val="subscript"/>
                                </w:rPr>
                                <w:t>1</w:t>
                              </w:r>
                              <w:r>
                                <w:rPr>
                                  <w:rFonts w:ascii="Calibri" w:hAnsi="Calibri"/>
                                  <w:w w:val="115"/>
                                  <w:sz w:val="16"/>
                                  <w:u w:val="single"/>
                                  <w:vertAlign w:val="baseline"/>
                                </w:rPr>
                                <w:t>+</w:t>
                              </w:r>
                              <w:r>
                                <w:rPr>
                                  <w:rFonts w:ascii="Cambria" w:hAnsi="Cambria"/>
                                  <w:w w:val="115"/>
                                  <w:sz w:val="16"/>
                                  <w:u w:val="single"/>
                                  <w:vertAlign w:val="baseline"/>
                                </w:rPr>
                                <w:t>τ</w:t>
                              </w:r>
                              <w:r>
                                <w:rPr>
                                  <w:rFonts w:ascii="Calibri" w:hAnsi="Calibri"/>
                                  <w:w w:val="115"/>
                                  <w:sz w:val="16"/>
                                  <w:u w:val="single"/>
                                  <w:vertAlign w:val="subscript"/>
                                </w:rPr>
                                <w:t>2</w:t>
                              </w:r>
                              <w:r>
                                <w:rPr>
                                  <w:rFonts w:ascii="Cambria" w:hAnsi="Cambria"/>
                                  <w:w w:val="115"/>
                                  <w:sz w:val="16"/>
                                  <w:u w:val="single"/>
                                  <w:vertAlign w:val="baseline"/>
                                </w:rPr>
                                <w:t>π</w:t>
                              </w:r>
                              <w:r>
                                <w:rPr>
                                  <w:rFonts w:ascii="Calibri" w:hAnsi="Calibri"/>
                                  <w:w w:val="115"/>
                                  <w:sz w:val="16"/>
                                  <w:u w:val="single"/>
                                  <w:vertAlign w:val="subscript"/>
                                </w:rPr>
                                <w:t>4</w:t>
                              </w:r>
                              <w:r>
                                <w:rPr>
                                  <w:rFonts w:ascii="Cambria" w:hAnsi="Cambria"/>
                                  <w:w w:val="115"/>
                                  <w:sz w:val="16"/>
                                  <w:u w:val="single"/>
                                  <w:vertAlign w:val="baseline"/>
                                </w:rPr>
                                <w:t>C</w:t>
                              </w:r>
                              <w:r>
                                <w:rPr>
                                  <w:rFonts w:ascii="Calibri" w:hAnsi="Calibri"/>
                                  <w:w w:val="115"/>
                                  <w:position w:val="0"/>
                                  <w:sz w:val="22"/>
                                  <w:u w:val="single"/>
                                  <w:vertAlign w:val="baseline"/>
                                </w:rPr>
                                <w:t>)</w:t>
                              </w:r>
                              <w:r>
                                <w:rPr>
                                  <w:rFonts w:ascii="Calibri" w:hAnsi="Calibri"/>
                                  <w:spacing w:val="-25"/>
                                  <w:w w:val="115"/>
                                  <w:position w:val="0"/>
                                  <w:sz w:val="22"/>
                                  <w:vertAlign w:val="baseline"/>
                                </w:rPr>
                                <w:t> </w:t>
                              </w:r>
                              <w:r>
                                <w:rPr>
                                  <w:w w:val="105"/>
                                  <w:position w:val="-13"/>
                                  <w:sz w:val="22"/>
                                  <w:vertAlign w:val="baseline"/>
                                </w:rPr>
                                <w:t>,</w:t>
                              </w:r>
                              <w:r>
                                <w:rPr>
                                  <w:spacing w:val="29"/>
                                  <w:w w:val="115"/>
                                  <w:position w:val="-13"/>
                                  <w:sz w:val="22"/>
                                  <w:vertAlign w:val="baseline"/>
                                </w:rPr>
                                <w:t> </w:t>
                              </w:r>
                              <w:r>
                                <w:rPr>
                                  <w:w w:val="115"/>
                                  <w:position w:val="-13"/>
                                  <w:sz w:val="22"/>
                                  <w:vertAlign w:val="baseline"/>
                                </w:rPr>
                                <w:t>dan</w:t>
                              </w:r>
                              <w:r>
                                <w:rPr>
                                  <w:spacing w:val="28"/>
                                  <w:w w:val="115"/>
                                  <w:position w:val="-13"/>
                                  <w:sz w:val="22"/>
                                  <w:vertAlign w:val="baseline"/>
                                </w:rPr>
                                <w:t> </w:t>
                              </w:r>
                              <w:r>
                                <w:rPr>
                                  <w:rFonts w:ascii="Cambria" w:hAnsi="Cambria"/>
                                  <w:spacing w:val="-10"/>
                                  <w:w w:val="115"/>
                                  <w:position w:val="-13"/>
                                  <w:sz w:val="22"/>
                                  <w:vertAlign w:val="baseline"/>
                                </w:rPr>
                                <w:t>I</w:t>
                              </w:r>
                            </w:p>
                          </w:txbxContent>
                        </wps:txbx>
                        <wps:bodyPr wrap="square" lIns="0" tIns="0" rIns="0" bIns="0" rtlCol="0">
                          <a:noAutofit/>
                        </wps:bodyPr>
                      </wps:wsp>
                      <wps:wsp>
                        <wps:cNvPr id="643" name="Textbox 643"/>
                        <wps:cNvSpPr txBox="1"/>
                        <wps:spPr>
                          <a:xfrm>
                            <a:off x="3582250" y="1118988"/>
                            <a:ext cx="1206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wps:wsp>
                        <wps:cNvPr id="644" name="Textbox 644"/>
                        <wps:cNvSpPr txBox="1"/>
                        <wps:spPr>
                          <a:xfrm>
                            <a:off x="3361588" y="1167772"/>
                            <a:ext cx="107950" cy="101600"/>
                          </a:xfrm>
                          <a:prstGeom prst="rect">
                            <a:avLst/>
                          </a:prstGeom>
                        </wps:spPr>
                        <wps:txbx>
                          <w:txbxContent>
                            <w:p>
                              <w:pPr>
                                <w:spacing w:line="155" w:lineRule="exact" w:before="0"/>
                                <w:ind w:left="0" w:right="0" w:firstLine="0"/>
                                <w:jc w:val="left"/>
                                <w:rPr>
                                  <w:rFonts w:ascii="Cambria"/>
                                  <w:sz w:val="16"/>
                                </w:rPr>
                              </w:pPr>
                              <w:r>
                                <w:rPr>
                                  <w:rFonts w:ascii="Cambria"/>
                                  <w:spacing w:val="-10"/>
                                  <w:w w:val="110"/>
                                  <w:sz w:val="16"/>
                                </w:rPr>
                                <w:t>m</w:t>
                              </w:r>
                            </w:p>
                          </w:txbxContent>
                        </wps:txbx>
                        <wps:bodyPr wrap="square" lIns="0" tIns="0" rIns="0" bIns="0" rtlCol="0">
                          <a:noAutofit/>
                        </wps:bodyPr>
                      </wps:wsp>
                      <wps:wsp>
                        <wps:cNvPr id="645" name="Textbox 645"/>
                        <wps:cNvSpPr txBox="1"/>
                        <wps:spPr>
                          <a:xfrm>
                            <a:off x="3256394" y="1118988"/>
                            <a:ext cx="118110" cy="139065"/>
                          </a:xfrm>
                          <a:prstGeom prst="rect">
                            <a:avLst/>
                          </a:prstGeom>
                        </wps:spPr>
                        <wps:txbx>
                          <w:txbxContent>
                            <w:p>
                              <w:pPr>
                                <w:spacing w:line="213" w:lineRule="exact" w:before="0"/>
                                <w:ind w:left="0" w:right="0" w:firstLine="0"/>
                                <w:jc w:val="left"/>
                                <w:rPr>
                                  <w:rFonts w:ascii="Cambria"/>
                                  <w:sz w:val="22"/>
                                </w:rPr>
                              </w:pPr>
                              <w:r>
                                <w:rPr>
                                  <w:rFonts w:ascii="Cambria"/>
                                  <w:spacing w:val="-10"/>
                                  <w:w w:val="120"/>
                                  <w:sz w:val="22"/>
                                </w:rPr>
                                <w:t>R</w:t>
                              </w:r>
                            </w:p>
                          </w:txbxContent>
                        </wps:txbx>
                        <wps:bodyPr wrap="square" lIns="0" tIns="0" rIns="0" bIns="0" rtlCol="0">
                          <a:noAutofit/>
                        </wps:bodyPr>
                      </wps:wsp>
                      <wps:wsp>
                        <wps:cNvPr id="646" name="Textbox 646"/>
                        <wps:cNvSpPr txBox="1"/>
                        <wps:spPr>
                          <a:xfrm>
                            <a:off x="2630246" y="1089985"/>
                            <a:ext cx="545465" cy="164465"/>
                          </a:xfrm>
                          <a:prstGeom prst="rect">
                            <a:avLst/>
                          </a:prstGeom>
                        </wps:spPr>
                        <wps:txbx>
                          <w:txbxContent>
                            <w:p>
                              <w:pPr>
                                <w:spacing w:line="139" w:lineRule="auto" w:before="15"/>
                                <w:ind w:left="0" w:right="0" w:firstLine="0"/>
                                <w:jc w:val="left"/>
                                <w:rPr>
                                  <w:position w:val="-8"/>
                                  <w:sz w:val="22"/>
                                </w:rPr>
                              </w:pPr>
                              <w:r>
                                <w:rPr>
                                  <w:rFonts w:ascii="Cambria" w:hAnsi="Cambria"/>
                                  <w:spacing w:val="10"/>
                                  <w:w w:val="115"/>
                                  <w:sz w:val="16"/>
                                  <w:u w:val="single"/>
                                </w:rPr>
                                <w:t>π</w:t>
                              </w:r>
                              <w:r>
                                <w:rPr>
                                  <w:rFonts w:ascii="Calibri" w:hAnsi="Calibri"/>
                                  <w:spacing w:val="10"/>
                                  <w:w w:val="115"/>
                                  <w:sz w:val="16"/>
                                  <w:u w:val="single"/>
                                  <w:vertAlign w:val="subscript"/>
                                </w:rPr>
                                <w:t>1</w:t>
                              </w:r>
                              <w:r>
                                <w:rPr>
                                  <w:rFonts w:ascii="Calibri" w:hAnsi="Calibri"/>
                                  <w:spacing w:val="10"/>
                                  <w:w w:val="115"/>
                                  <w:sz w:val="16"/>
                                  <w:u w:val="single"/>
                                  <w:vertAlign w:val="baseline"/>
                                </w:rPr>
                                <w:t>+</w:t>
                              </w:r>
                              <w:r>
                                <w:rPr>
                                  <w:rFonts w:ascii="Cambria" w:hAnsi="Cambria"/>
                                  <w:spacing w:val="10"/>
                                  <w:w w:val="115"/>
                                  <w:sz w:val="16"/>
                                  <w:u w:val="single"/>
                                  <w:vertAlign w:val="baseline"/>
                                </w:rPr>
                                <w:t>π</w:t>
                              </w:r>
                              <w:r>
                                <w:rPr>
                                  <w:rFonts w:ascii="Calibri" w:hAnsi="Calibri"/>
                                  <w:spacing w:val="10"/>
                                  <w:w w:val="115"/>
                                  <w:sz w:val="16"/>
                                  <w:u w:val="single"/>
                                  <w:vertAlign w:val="subscript"/>
                                </w:rPr>
                                <w:t>2</w:t>
                              </w:r>
                              <w:r>
                                <w:rPr>
                                  <w:rFonts w:ascii="Cambria" w:hAnsi="Cambria"/>
                                  <w:spacing w:val="10"/>
                                  <w:w w:val="115"/>
                                  <w:sz w:val="16"/>
                                  <w:u w:val="single"/>
                                  <w:vertAlign w:val="baseline"/>
                                </w:rPr>
                                <w:t>H</w:t>
                              </w:r>
                              <w:r>
                                <w:rPr>
                                  <w:rFonts w:ascii="Georgia" w:hAnsi="Georgia"/>
                                  <w:i/>
                                  <w:spacing w:val="10"/>
                                  <w:w w:val="115"/>
                                  <w:sz w:val="16"/>
                                  <w:u w:val="single"/>
                                  <w:vertAlign w:val="subscript"/>
                                </w:rPr>
                                <w:t>m</w:t>
                              </w:r>
                              <w:r>
                                <w:rPr>
                                  <w:rFonts w:ascii="Georgia" w:hAnsi="Georgia"/>
                                  <w:i/>
                                  <w:spacing w:val="17"/>
                                  <w:w w:val="115"/>
                                  <w:sz w:val="16"/>
                                  <w:vertAlign w:val="baseline"/>
                                </w:rPr>
                                <w:t> </w:t>
                              </w:r>
                              <w:r>
                                <w:rPr>
                                  <w:spacing w:val="-10"/>
                                  <w:w w:val="105"/>
                                  <w:position w:val="-8"/>
                                  <w:sz w:val="22"/>
                                  <w:vertAlign w:val="baseline"/>
                                </w:rPr>
                                <w:t>,</w:t>
                              </w:r>
                            </w:p>
                          </w:txbxContent>
                        </wps:txbx>
                        <wps:bodyPr wrap="square" lIns="0" tIns="0" rIns="0" bIns="0" rtlCol="0">
                          <a:noAutofit/>
                        </wps:bodyPr>
                      </wps:wsp>
                      <wps:wsp>
                        <wps:cNvPr id="647" name="Textbox 647"/>
                        <wps:cNvSpPr txBox="1"/>
                        <wps:spPr>
                          <a:xfrm>
                            <a:off x="2388107" y="1118988"/>
                            <a:ext cx="1206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wps:wsp>
                        <wps:cNvPr id="648" name="Textbox 648"/>
                        <wps:cNvSpPr txBox="1"/>
                        <wps:spPr>
                          <a:xfrm>
                            <a:off x="2167445" y="1167772"/>
                            <a:ext cx="107950" cy="101600"/>
                          </a:xfrm>
                          <a:prstGeom prst="rect">
                            <a:avLst/>
                          </a:prstGeom>
                        </wps:spPr>
                        <wps:txbx>
                          <w:txbxContent>
                            <w:p>
                              <w:pPr>
                                <w:spacing w:line="155" w:lineRule="exact" w:before="0"/>
                                <w:ind w:left="0" w:right="0" w:firstLine="0"/>
                                <w:jc w:val="left"/>
                                <w:rPr>
                                  <w:rFonts w:ascii="Cambria"/>
                                  <w:sz w:val="16"/>
                                </w:rPr>
                              </w:pPr>
                              <w:r>
                                <w:rPr>
                                  <w:rFonts w:ascii="Cambria"/>
                                  <w:spacing w:val="-10"/>
                                  <w:w w:val="110"/>
                                  <w:sz w:val="16"/>
                                </w:rPr>
                                <w:t>m</w:t>
                              </w:r>
                            </w:p>
                          </w:txbxContent>
                        </wps:txbx>
                        <wps:bodyPr wrap="square" lIns="0" tIns="0" rIns="0" bIns="0" rtlCol="0">
                          <a:noAutofit/>
                        </wps:bodyPr>
                      </wps:wsp>
                      <wps:wsp>
                        <wps:cNvPr id="649" name="Textbox 649"/>
                        <wps:cNvSpPr txBox="1"/>
                        <wps:spPr>
                          <a:xfrm>
                            <a:off x="2068423" y="1118988"/>
                            <a:ext cx="111760" cy="139065"/>
                          </a:xfrm>
                          <a:prstGeom prst="rect">
                            <a:avLst/>
                          </a:prstGeom>
                        </wps:spPr>
                        <wps:txbx>
                          <w:txbxContent>
                            <w:p>
                              <w:pPr>
                                <w:spacing w:line="213" w:lineRule="exact" w:before="0"/>
                                <w:ind w:left="0" w:right="0" w:firstLine="0"/>
                                <w:jc w:val="left"/>
                                <w:rPr>
                                  <w:rFonts w:ascii="Cambria"/>
                                  <w:sz w:val="22"/>
                                </w:rPr>
                              </w:pPr>
                              <w:r>
                                <w:rPr>
                                  <w:rFonts w:ascii="Cambria"/>
                                  <w:spacing w:val="-10"/>
                                  <w:w w:val="125"/>
                                  <w:sz w:val="22"/>
                                </w:rPr>
                                <w:t>C</w:t>
                              </w:r>
                            </w:p>
                          </w:txbxContent>
                        </wps:txbx>
                        <wps:bodyPr wrap="square" lIns="0" tIns="0" rIns="0" bIns="0" rtlCol="0">
                          <a:noAutofit/>
                        </wps:bodyPr>
                      </wps:wsp>
                      <wps:wsp>
                        <wps:cNvPr id="650" name="Textbox 650"/>
                        <wps:cNvSpPr txBox="1"/>
                        <wps:spPr>
                          <a:xfrm>
                            <a:off x="1538706" y="1194760"/>
                            <a:ext cx="113664"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η</w:t>
                              </w:r>
                              <w:r>
                                <w:rPr>
                                  <w:rFonts w:ascii="Calibri" w:hAnsi="Calibri"/>
                                  <w:spacing w:val="-5"/>
                                  <w:w w:val="120"/>
                                  <w:sz w:val="16"/>
                                  <w:vertAlign w:val="subscript"/>
                                </w:rPr>
                                <w:t>1</w:t>
                              </w:r>
                            </w:p>
                          </w:txbxContent>
                        </wps:txbx>
                        <wps:bodyPr wrap="square" lIns="0" tIns="0" rIns="0" bIns="0" rtlCol="0">
                          <a:noAutofit/>
                        </wps:bodyPr>
                      </wps:wsp>
                      <wps:wsp>
                        <wps:cNvPr id="651" name="Textbox 651"/>
                        <wps:cNvSpPr txBox="1"/>
                        <wps:spPr>
                          <a:xfrm>
                            <a:off x="1251496" y="1041404"/>
                            <a:ext cx="736600" cy="213360"/>
                          </a:xfrm>
                          <a:prstGeom prst="rect">
                            <a:avLst/>
                          </a:prstGeom>
                        </wps:spPr>
                        <wps:txbx>
                          <w:txbxContent>
                            <w:p>
                              <w:pPr>
                                <w:spacing w:line="170" w:lineRule="auto" w:before="0"/>
                                <w:ind w:left="0" w:right="0" w:firstLine="0"/>
                                <w:jc w:val="left"/>
                                <w:rPr>
                                  <w:position w:val="-13"/>
                                  <w:sz w:val="22"/>
                                </w:rPr>
                              </w:pPr>
                              <w:r>
                                <w:rPr>
                                  <w:rFonts w:ascii="Cambria" w:hAnsi="Cambria"/>
                                  <w:spacing w:val="12"/>
                                  <w:w w:val="110"/>
                                  <w:sz w:val="16"/>
                                  <w:u w:val="single"/>
                                </w:rPr>
                                <w:t>k</w:t>
                              </w:r>
                              <w:r>
                                <w:rPr>
                                  <w:rFonts w:ascii="Calibri" w:hAnsi="Calibri"/>
                                  <w:spacing w:val="12"/>
                                  <w:w w:val="110"/>
                                  <w:sz w:val="16"/>
                                  <w:u w:val="single"/>
                                  <w:vertAlign w:val="subscript"/>
                                </w:rPr>
                                <w:t>1</w:t>
                              </w:r>
                              <w:r>
                                <w:rPr>
                                  <w:rFonts w:ascii="Calibri" w:hAnsi="Calibri"/>
                                  <w:spacing w:val="12"/>
                                  <w:w w:val="110"/>
                                  <w:position w:val="0"/>
                                  <w:sz w:val="22"/>
                                  <w:u w:val="single"/>
                                  <w:vertAlign w:val="baseline"/>
                                </w:rPr>
                                <w:t>(</w:t>
                              </w:r>
                              <w:r>
                                <w:rPr>
                                  <w:rFonts w:ascii="Cambria" w:hAnsi="Cambria"/>
                                  <w:spacing w:val="12"/>
                                  <w:w w:val="110"/>
                                  <w:sz w:val="16"/>
                                  <w:u w:val="single"/>
                                  <w:vertAlign w:val="baseline"/>
                                </w:rPr>
                                <w:t>η</w:t>
                              </w:r>
                              <w:r>
                                <w:rPr>
                                  <w:rFonts w:ascii="Calibri" w:hAnsi="Calibri"/>
                                  <w:spacing w:val="12"/>
                                  <w:w w:val="110"/>
                                  <w:sz w:val="16"/>
                                  <w:u w:val="single"/>
                                  <w:vertAlign w:val="subscript"/>
                                </w:rPr>
                                <w:t>1</w:t>
                              </w:r>
                              <w:r>
                                <w:rPr>
                                  <w:rFonts w:ascii="Calibri" w:hAnsi="Calibri"/>
                                  <w:spacing w:val="12"/>
                                  <w:w w:val="110"/>
                                  <w:sz w:val="16"/>
                                  <w:u w:val="single"/>
                                  <w:vertAlign w:val="baseline"/>
                                </w:rPr>
                                <w:t>+</w:t>
                              </w:r>
                              <w:r>
                                <w:rPr>
                                  <w:rFonts w:ascii="Cambria" w:hAnsi="Cambria"/>
                                  <w:spacing w:val="12"/>
                                  <w:w w:val="110"/>
                                  <w:sz w:val="16"/>
                                  <w:u w:val="single"/>
                                  <w:vertAlign w:val="baseline"/>
                                </w:rPr>
                                <w:t>η</w:t>
                              </w:r>
                              <w:r>
                                <w:rPr>
                                  <w:rFonts w:ascii="Calibri" w:hAnsi="Calibri"/>
                                  <w:spacing w:val="12"/>
                                  <w:w w:val="110"/>
                                  <w:sz w:val="16"/>
                                  <w:u w:val="single"/>
                                  <w:vertAlign w:val="subscript"/>
                                </w:rPr>
                                <w:t>2</w:t>
                              </w:r>
                              <w:r>
                                <w:rPr>
                                  <w:rFonts w:ascii="Cambria" w:hAnsi="Cambria"/>
                                  <w:spacing w:val="12"/>
                                  <w:w w:val="110"/>
                                  <w:sz w:val="16"/>
                                  <w:u w:val="single"/>
                                  <w:vertAlign w:val="baseline"/>
                                </w:rPr>
                                <w:t>β</w:t>
                              </w:r>
                              <w:r>
                                <w:rPr>
                                  <w:rFonts w:ascii="Calibri" w:hAnsi="Calibri"/>
                                  <w:spacing w:val="12"/>
                                  <w:w w:val="110"/>
                                  <w:sz w:val="16"/>
                                  <w:u w:val="single"/>
                                  <w:vertAlign w:val="subscript"/>
                                </w:rPr>
                                <w:t>3</w:t>
                              </w:r>
                              <w:r>
                                <w:rPr>
                                  <w:rFonts w:ascii="Cambria" w:hAnsi="Cambria"/>
                                  <w:spacing w:val="12"/>
                                  <w:w w:val="110"/>
                                  <w:sz w:val="16"/>
                                  <w:u w:val="single"/>
                                  <w:vertAlign w:val="baseline"/>
                                </w:rPr>
                                <w:t>I</w:t>
                              </w:r>
                              <w:r>
                                <w:rPr>
                                  <w:rFonts w:ascii="Calibri" w:hAnsi="Calibri"/>
                                  <w:spacing w:val="12"/>
                                  <w:w w:val="110"/>
                                  <w:position w:val="0"/>
                                  <w:sz w:val="22"/>
                                  <w:u w:val="single"/>
                                  <w:vertAlign w:val="baseline"/>
                                </w:rPr>
                                <w:t>)</w:t>
                              </w:r>
                              <w:r>
                                <w:rPr>
                                  <w:rFonts w:ascii="Calibri" w:hAnsi="Calibri"/>
                                  <w:spacing w:val="-9"/>
                                  <w:w w:val="110"/>
                                  <w:position w:val="0"/>
                                  <w:sz w:val="22"/>
                                  <w:vertAlign w:val="baseline"/>
                                </w:rPr>
                                <w:t> </w:t>
                              </w:r>
                              <w:r>
                                <w:rPr>
                                  <w:spacing w:val="-10"/>
                                  <w:w w:val="105"/>
                                  <w:position w:val="-13"/>
                                  <w:sz w:val="22"/>
                                  <w:vertAlign w:val="baseline"/>
                                </w:rPr>
                                <w:t>,</w:t>
                              </w:r>
                            </w:p>
                          </w:txbxContent>
                        </wps:txbx>
                        <wps:bodyPr wrap="square" lIns="0" tIns="0" rIns="0" bIns="0" rtlCol="0">
                          <a:noAutofit/>
                        </wps:bodyPr>
                      </wps:wsp>
                      <wps:wsp>
                        <wps:cNvPr id="652" name="Textbox 652"/>
                        <wps:cNvSpPr txBox="1"/>
                        <wps:spPr>
                          <a:xfrm>
                            <a:off x="1009357" y="1118988"/>
                            <a:ext cx="1206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wps:wsp>
                        <wps:cNvPr id="653" name="Textbox 653"/>
                        <wps:cNvSpPr txBox="1"/>
                        <wps:spPr>
                          <a:xfrm>
                            <a:off x="788695" y="1167772"/>
                            <a:ext cx="107950" cy="101600"/>
                          </a:xfrm>
                          <a:prstGeom prst="rect">
                            <a:avLst/>
                          </a:prstGeom>
                        </wps:spPr>
                        <wps:txbx>
                          <w:txbxContent>
                            <w:p>
                              <w:pPr>
                                <w:spacing w:line="155" w:lineRule="exact" w:before="0"/>
                                <w:ind w:left="0" w:right="0" w:firstLine="0"/>
                                <w:jc w:val="left"/>
                                <w:rPr>
                                  <w:rFonts w:ascii="Cambria"/>
                                  <w:sz w:val="16"/>
                                </w:rPr>
                              </w:pPr>
                              <w:r>
                                <w:rPr>
                                  <w:rFonts w:ascii="Cambria"/>
                                  <w:spacing w:val="-10"/>
                                  <w:w w:val="110"/>
                                  <w:sz w:val="16"/>
                                </w:rPr>
                                <w:t>m</w:t>
                              </w:r>
                            </w:p>
                          </w:txbxContent>
                        </wps:txbx>
                        <wps:bodyPr wrap="square" lIns="0" tIns="0" rIns="0" bIns="0" rtlCol="0">
                          <a:noAutofit/>
                        </wps:bodyPr>
                      </wps:wsp>
                      <wps:wsp>
                        <wps:cNvPr id="654" name="Textbox 654"/>
                        <wps:cNvSpPr txBox="1"/>
                        <wps:spPr>
                          <a:xfrm>
                            <a:off x="198005" y="1108874"/>
                            <a:ext cx="603885" cy="149225"/>
                          </a:xfrm>
                          <a:prstGeom prst="rect">
                            <a:avLst/>
                          </a:prstGeom>
                        </wps:spPr>
                        <wps:txbx>
                          <w:txbxContent>
                            <w:p>
                              <w:pPr>
                                <w:spacing w:line="228" w:lineRule="exact" w:before="0"/>
                                <w:ind w:left="0" w:right="0" w:firstLine="0"/>
                                <w:jc w:val="left"/>
                                <w:rPr>
                                  <w:rFonts w:ascii="Cambria"/>
                                  <w:sz w:val="22"/>
                                </w:rPr>
                              </w:pPr>
                              <w:r>
                                <w:rPr>
                                  <w:sz w:val="22"/>
                                </w:rPr>
                                <w:t>dengan</w:t>
                              </w:r>
                              <w:r>
                                <w:rPr>
                                  <w:spacing w:val="55"/>
                                  <w:sz w:val="22"/>
                                </w:rPr>
                                <w:t> </w:t>
                              </w:r>
                              <w:r>
                                <w:rPr>
                                  <w:rFonts w:ascii="Cambria"/>
                                  <w:spacing w:val="-10"/>
                                  <w:sz w:val="22"/>
                                </w:rPr>
                                <w:t>H</w:t>
                              </w:r>
                            </w:p>
                          </w:txbxContent>
                        </wps:txbx>
                        <wps:bodyPr wrap="square" lIns="0" tIns="0" rIns="0" bIns="0" rtlCol="0">
                          <a:noAutofit/>
                        </wps:bodyPr>
                      </wps:wsp>
                      <wps:wsp>
                        <wps:cNvPr id="655" name="Textbox 655"/>
                        <wps:cNvSpPr txBox="1"/>
                        <wps:spPr>
                          <a:xfrm>
                            <a:off x="198005" y="112204"/>
                            <a:ext cx="3588385" cy="951230"/>
                          </a:xfrm>
                          <a:prstGeom prst="rect">
                            <a:avLst/>
                          </a:prstGeom>
                        </wps:spPr>
                        <wps:txbx>
                          <w:txbxContent>
                            <w:p>
                              <w:pPr>
                                <w:spacing w:line="218" w:lineRule="exact" w:before="0"/>
                                <w:ind w:left="0" w:right="0" w:firstLine="0"/>
                                <w:jc w:val="left"/>
                                <w:rPr>
                                  <w:b/>
                                  <w:sz w:val="22"/>
                                </w:rPr>
                              </w:pPr>
                              <w:r>
                                <w:rPr>
                                  <w:b/>
                                  <w:spacing w:val="-4"/>
                                  <w:sz w:val="22"/>
                                </w:rPr>
                                <w:t>Keterbatasan</w:t>
                              </w:r>
                              <w:r>
                                <w:rPr>
                                  <w:b/>
                                  <w:spacing w:val="6"/>
                                  <w:sz w:val="22"/>
                                </w:rPr>
                                <w:t> </w:t>
                              </w:r>
                              <w:r>
                                <w:rPr>
                                  <w:b/>
                                  <w:spacing w:val="-4"/>
                                  <w:sz w:val="22"/>
                                </w:rPr>
                                <w:t>Solusi</w:t>
                              </w:r>
                              <w:r>
                                <w:rPr>
                                  <w:b/>
                                  <w:spacing w:val="6"/>
                                  <w:sz w:val="22"/>
                                </w:rPr>
                                <w:t> </w:t>
                              </w:r>
                              <w:r>
                                <w:rPr>
                                  <w:b/>
                                  <w:spacing w:val="-4"/>
                                  <w:sz w:val="22"/>
                                </w:rPr>
                                <w:t>Model</w:t>
                              </w:r>
                            </w:p>
                            <w:p>
                              <w:pPr>
                                <w:spacing w:before="170"/>
                                <w:ind w:left="0" w:right="0" w:firstLine="0"/>
                                <w:jc w:val="left"/>
                                <w:rPr>
                                  <w:sz w:val="22"/>
                                </w:rPr>
                              </w:pPr>
                              <w:r>
                                <w:rPr>
                                  <w:spacing w:val="-2"/>
                                  <w:sz w:val="22"/>
                                </w:rPr>
                                <w:t>Himpunan</w:t>
                              </w:r>
                            </w:p>
                            <w:p>
                              <w:pPr>
                                <w:spacing w:before="89"/>
                                <w:ind w:left="0" w:right="0" w:firstLine="0"/>
                                <w:jc w:val="left"/>
                                <w:rPr>
                                  <w:rFonts w:ascii="Cambria" w:hAnsi="Cambria"/>
                                  <w:sz w:val="22"/>
                                </w:rPr>
                              </w:pPr>
                              <w:r>
                                <w:rPr>
                                  <w:rFonts w:ascii="Cambria" w:hAnsi="Cambria"/>
                                  <w:w w:val="125"/>
                                  <w:sz w:val="22"/>
                                </w:rPr>
                                <w:t>A</w:t>
                              </w:r>
                              <w:r>
                                <w:rPr>
                                  <w:rFonts w:ascii="Cambria" w:hAnsi="Cambria"/>
                                  <w:spacing w:val="5"/>
                                  <w:w w:val="125"/>
                                  <w:sz w:val="22"/>
                                </w:rPr>
                                <w:t> </w:t>
                              </w:r>
                              <w:r>
                                <w:rPr>
                                  <w:rFonts w:ascii="Calibri" w:hAnsi="Calibri"/>
                                  <w:w w:val="125"/>
                                  <w:sz w:val="22"/>
                                </w:rPr>
                                <w:t>=</w:t>
                              </w:r>
                              <w:r>
                                <w:rPr>
                                  <w:rFonts w:ascii="Cambria" w:hAnsi="Cambria"/>
                                  <w:w w:val="125"/>
                                  <w:sz w:val="22"/>
                                </w:rPr>
                                <w:t>{</w:t>
                              </w:r>
                              <w:r>
                                <w:rPr>
                                  <w:rFonts w:ascii="Calibri" w:hAnsi="Calibri"/>
                                  <w:w w:val="125"/>
                                  <w:sz w:val="22"/>
                                </w:rPr>
                                <w:t>(</w:t>
                              </w:r>
                              <w:r>
                                <w:rPr>
                                  <w:rFonts w:ascii="Cambria" w:hAnsi="Cambria"/>
                                  <w:w w:val="125"/>
                                  <w:sz w:val="22"/>
                                </w:rPr>
                                <w:t>H,</w:t>
                              </w:r>
                              <w:r>
                                <w:rPr>
                                  <w:rFonts w:ascii="Cambria" w:hAnsi="Cambria"/>
                                  <w:spacing w:val="-22"/>
                                  <w:w w:val="125"/>
                                  <w:sz w:val="22"/>
                                </w:rPr>
                                <w:t> </w:t>
                              </w:r>
                              <w:r>
                                <w:rPr>
                                  <w:rFonts w:ascii="Cambria" w:hAnsi="Cambria"/>
                                  <w:w w:val="125"/>
                                  <w:sz w:val="22"/>
                                </w:rPr>
                                <w:t>C,</w:t>
                              </w:r>
                              <w:r>
                                <w:rPr>
                                  <w:rFonts w:ascii="Cambria" w:hAnsi="Cambria"/>
                                  <w:spacing w:val="-22"/>
                                  <w:w w:val="125"/>
                                  <w:sz w:val="22"/>
                                </w:rPr>
                                <w:t> </w:t>
                              </w:r>
                              <w:r>
                                <w:rPr>
                                  <w:rFonts w:ascii="Cambria" w:hAnsi="Cambria"/>
                                  <w:w w:val="125"/>
                                  <w:sz w:val="22"/>
                                </w:rPr>
                                <w:t>R,</w:t>
                              </w:r>
                              <w:r>
                                <w:rPr>
                                  <w:rFonts w:ascii="Cambria" w:hAnsi="Cambria"/>
                                  <w:spacing w:val="-21"/>
                                  <w:w w:val="125"/>
                                  <w:sz w:val="22"/>
                                </w:rPr>
                                <w:t> </w:t>
                              </w:r>
                              <w:r>
                                <w:rPr>
                                  <w:rFonts w:ascii="Cambria" w:hAnsi="Cambria"/>
                                  <w:w w:val="125"/>
                                  <w:sz w:val="22"/>
                                </w:rPr>
                                <w:t>I</w:t>
                              </w:r>
                              <w:r>
                                <w:rPr>
                                  <w:rFonts w:ascii="Calibri" w:hAnsi="Calibri"/>
                                  <w:w w:val="125"/>
                                  <w:sz w:val="22"/>
                                </w:rPr>
                                <w:t>)</w:t>
                              </w:r>
                              <w:r>
                                <w:rPr>
                                  <w:rFonts w:ascii="Calibri" w:hAnsi="Calibri"/>
                                  <w:spacing w:val="4"/>
                                  <w:w w:val="125"/>
                                  <w:sz w:val="22"/>
                                </w:rPr>
                                <w:t> </w:t>
                              </w:r>
                              <w:r>
                                <w:rPr>
                                  <w:rFonts w:ascii="Cambria" w:hAnsi="Cambria"/>
                                  <w:w w:val="115"/>
                                  <w:sz w:val="22"/>
                                </w:rPr>
                                <w:t>|</w:t>
                              </w:r>
                              <w:r>
                                <w:rPr>
                                  <w:rFonts w:ascii="Cambria" w:hAnsi="Cambria"/>
                                  <w:spacing w:val="10"/>
                                  <w:w w:val="115"/>
                                  <w:sz w:val="22"/>
                                </w:rPr>
                                <w:t> </w:t>
                              </w:r>
                              <w:r>
                                <w:rPr>
                                  <w:rFonts w:ascii="Calibri" w:hAnsi="Calibri"/>
                                  <w:w w:val="115"/>
                                  <w:sz w:val="22"/>
                                </w:rPr>
                                <w:t>0</w:t>
                              </w:r>
                              <w:r>
                                <w:rPr>
                                  <w:rFonts w:ascii="Calibri" w:hAnsi="Calibri"/>
                                  <w:spacing w:val="3"/>
                                  <w:w w:val="125"/>
                                  <w:sz w:val="22"/>
                                </w:rPr>
                                <w:t> </w:t>
                              </w:r>
                              <w:r>
                                <w:rPr>
                                  <w:rFonts w:ascii="Cambria" w:hAnsi="Cambria"/>
                                  <w:w w:val="125"/>
                                  <w:sz w:val="22"/>
                                </w:rPr>
                                <w:t>≤</w:t>
                              </w:r>
                              <w:r>
                                <w:rPr>
                                  <w:rFonts w:ascii="Cambria" w:hAnsi="Cambria"/>
                                  <w:spacing w:val="6"/>
                                  <w:w w:val="125"/>
                                  <w:sz w:val="22"/>
                                </w:rPr>
                                <w:t> </w:t>
                              </w:r>
                              <w:r>
                                <w:rPr>
                                  <w:rFonts w:ascii="Cambria" w:hAnsi="Cambria"/>
                                  <w:w w:val="125"/>
                                  <w:sz w:val="22"/>
                                </w:rPr>
                                <w:t>H</w:t>
                              </w:r>
                              <w:r>
                                <w:rPr>
                                  <w:rFonts w:ascii="Cambria" w:hAnsi="Cambria"/>
                                  <w:spacing w:val="24"/>
                                  <w:w w:val="125"/>
                                  <w:sz w:val="22"/>
                                </w:rPr>
                                <w:t> </w:t>
                              </w:r>
                              <w:r>
                                <w:rPr>
                                  <w:rFonts w:ascii="Cambria" w:hAnsi="Cambria"/>
                                  <w:w w:val="125"/>
                                  <w:sz w:val="22"/>
                                </w:rPr>
                                <w:t>≤</w:t>
                              </w:r>
                              <w:r>
                                <w:rPr>
                                  <w:rFonts w:ascii="Cambria" w:hAnsi="Cambria"/>
                                  <w:spacing w:val="6"/>
                                  <w:w w:val="125"/>
                                  <w:sz w:val="22"/>
                                </w:rPr>
                                <w:t> </w:t>
                              </w:r>
                              <w:r>
                                <w:rPr>
                                  <w:rFonts w:ascii="Cambria" w:hAnsi="Cambria"/>
                                  <w:w w:val="125"/>
                                  <w:sz w:val="22"/>
                                </w:rPr>
                                <w:t>H</w:t>
                              </w:r>
                              <w:r>
                                <w:rPr>
                                  <w:rFonts w:ascii="Cambria" w:hAnsi="Cambria"/>
                                  <w:w w:val="125"/>
                                  <w:sz w:val="22"/>
                                  <w:vertAlign w:val="subscript"/>
                                </w:rPr>
                                <w:t>m</w:t>
                              </w:r>
                              <w:r>
                                <w:rPr>
                                  <w:rFonts w:ascii="Cambria" w:hAnsi="Cambria"/>
                                  <w:w w:val="125"/>
                                  <w:sz w:val="22"/>
                                  <w:vertAlign w:val="baseline"/>
                                </w:rPr>
                                <w:t>,</w:t>
                              </w:r>
                              <w:r>
                                <w:rPr>
                                  <w:rFonts w:ascii="Cambria" w:hAnsi="Cambria"/>
                                  <w:spacing w:val="-21"/>
                                  <w:w w:val="125"/>
                                  <w:sz w:val="22"/>
                                  <w:vertAlign w:val="baseline"/>
                                </w:rPr>
                                <w:t> </w:t>
                              </w:r>
                              <w:r>
                                <w:rPr>
                                  <w:rFonts w:ascii="Calibri" w:hAnsi="Calibri"/>
                                  <w:w w:val="115"/>
                                  <w:sz w:val="22"/>
                                  <w:vertAlign w:val="baseline"/>
                                </w:rPr>
                                <w:t>0</w:t>
                              </w:r>
                              <w:r>
                                <w:rPr>
                                  <w:rFonts w:ascii="Calibri" w:hAnsi="Calibri"/>
                                  <w:spacing w:val="3"/>
                                  <w:w w:val="125"/>
                                  <w:sz w:val="22"/>
                                  <w:vertAlign w:val="baseline"/>
                                </w:rPr>
                                <w:t> </w:t>
                              </w:r>
                              <w:r>
                                <w:rPr>
                                  <w:rFonts w:ascii="Cambria" w:hAnsi="Cambria"/>
                                  <w:w w:val="125"/>
                                  <w:sz w:val="22"/>
                                  <w:vertAlign w:val="baseline"/>
                                </w:rPr>
                                <w:t>≤</w:t>
                              </w:r>
                              <w:r>
                                <w:rPr>
                                  <w:rFonts w:ascii="Cambria" w:hAnsi="Cambria"/>
                                  <w:spacing w:val="5"/>
                                  <w:w w:val="125"/>
                                  <w:sz w:val="22"/>
                                  <w:vertAlign w:val="baseline"/>
                                </w:rPr>
                                <w:t> </w:t>
                              </w:r>
                              <w:r>
                                <w:rPr>
                                  <w:rFonts w:ascii="Cambria" w:hAnsi="Cambria"/>
                                  <w:w w:val="125"/>
                                  <w:sz w:val="22"/>
                                  <w:vertAlign w:val="baseline"/>
                                </w:rPr>
                                <w:t>C</w:t>
                              </w:r>
                              <w:r>
                                <w:rPr>
                                  <w:rFonts w:ascii="Cambria" w:hAnsi="Cambria"/>
                                  <w:spacing w:val="22"/>
                                  <w:w w:val="125"/>
                                  <w:sz w:val="22"/>
                                  <w:vertAlign w:val="baseline"/>
                                </w:rPr>
                                <w:t> </w:t>
                              </w:r>
                              <w:r>
                                <w:rPr>
                                  <w:rFonts w:ascii="Cambria" w:hAnsi="Cambria"/>
                                  <w:w w:val="125"/>
                                  <w:sz w:val="22"/>
                                  <w:vertAlign w:val="baseline"/>
                                </w:rPr>
                                <w:t>≤</w:t>
                              </w:r>
                              <w:r>
                                <w:rPr>
                                  <w:rFonts w:ascii="Cambria" w:hAnsi="Cambria"/>
                                  <w:spacing w:val="6"/>
                                  <w:w w:val="125"/>
                                  <w:sz w:val="22"/>
                                  <w:vertAlign w:val="baseline"/>
                                </w:rPr>
                                <w:t> </w:t>
                              </w:r>
                              <w:r>
                                <w:rPr>
                                  <w:rFonts w:ascii="Cambria" w:hAnsi="Cambria"/>
                                  <w:w w:val="125"/>
                                  <w:sz w:val="22"/>
                                  <w:vertAlign w:val="baseline"/>
                                </w:rPr>
                                <w:t>C</w:t>
                              </w:r>
                              <w:r>
                                <w:rPr>
                                  <w:rFonts w:ascii="Cambria" w:hAnsi="Cambria"/>
                                  <w:w w:val="125"/>
                                  <w:sz w:val="22"/>
                                  <w:vertAlign w:val="subscript"/>
                                </w:rPr>
                                <w:t>m</w:t>
                              </w:r>
                              <w:r>
                                <w:rPr>
                                  <w:rFonts w:ascii="Cambria" w:hAnsi="Cambria"/>
                                  <w:w w:val="125"/>
                                  <w:sz w:val="22"/>
                                  <w:vertAlign w:val="baseline"/>
                                </w:rPr>
                                <w:t>,</w:t>
                              </w:r>
                              <w:r>
                                <w:rPr>
                                  <w:rFonts w:ascii="Cambria" w:hAnsi="Cambria"/>
                                  <w:spacing w:val="-21"/>
                                  <w:w w:val="125"/>
                                  <w:sz w:val="22"/>
                                  <w:vertAlign w:val="baseline"/>
                                </w:rPr>
                                <w:t> </w:t>
                              </w:r>
                              <w:r>
                                <w:rPr>
                                  <w:rFonts w:ascii="Calibri" w:hAnsi="Calibri"/>
                                  <w:w w:val="115"/>
                                  <w:sz w:val="22"/>
                                  <w:vertAlign w:val="baseline"/>
                                </w:rPr>
                                <w:t>0</w:t>
                              </w:r>
                              <w:r>
                                <w:rPr>
                                  <w:rFonts w:ascii="Calibri" w:hAnsi="Calibri"/>
                                  <w:spacing w:val="3"/>
                                  <w:w w:val="125"/>
                                  <w:sz w:val="22"/>
                                  <w:vertAlign w:val="baseline"/>
                                </w:rPr>
                                <w:t> </w:t>
                              </w:r>
                              <w:r>
                                <w:rPr>
                                  <w:rFonts w:ascii="Cambria" w:hAnsi="Cambria"/>
                                  <w:w w:val="125"/>
                                  <w:sz w:val="22"/>
                                  <w:vertAlign w:val="baseline"/>
                                </w:rPr>
                                <w:t>≤</w:t>
                              </w:r>
                              <w:r>
                                <w:rPr>
                                  <w:rFonts w:ascii="Cambria" w:hAnsi="Cambria"/>
                                  <w:spacing w:val="6"/>
                                  <w:w w:val="125"/>
                                  <w:sz w:val="22"/>
                                  <w:vertAlign w:val="baseline"/>
                                </w:rPr>
                                <w:t> </w:t>
                              </w:r>
                              <w:r>
                                <w:rPr>
                                  <w:rFonts w:ascii="Cambria" w:hAnsi="Cambria"/>
                                  <w:w w:val="125"/>
                                  <w:sz w:val="22"/>
                                  <w:vertAlign w:val="baseline"/>
                                </w:rPr>
                                <w:t>R</w:t>
                              </w:r>
                              <w:r>
                                <w:rPr>
                                  <w:rFonts w:ascii="Cambria" w:hAnsi="Cambria"/>
                                  <w:spacing w:val="7"/>
                                  <w:w w:val="125"/>
                                  <w:sz w:val="22"/>
                                  <w:vertAlign w:val="baseline"/>
                                </w:rPr>
                                <w:t> </w:t>
                              </w:r>
                              <w:r>
                                <w:rPr>
                                  <w:rFonts w:ascii="Cambria" w:hAnsi="Cambria"/>
                                  <w:w w:val="125"/>
                                  <w:sz w:val="22"/>
                                  <w:vertAlign w:val="baseline"/>
                                </w:rPr>
                                <w:t>≤</w:t>
                              </w:r>
                              <w:r>
                                <w:rPr>
                                  <w:rFonts w:ascii="Cambria" w:hAnsi="Cambria"/>
                                  <w:spacing w:val="5"/>
                                  <w:w w:val="125"/>
                                  <w:sz w:val="22"/>
                                  <w:vertAlign w:val="baseline"/>
                                </w:rPr>
                                <w:t> </w:t>
                              </w:r>
                              <w:r>
                                <w:rPr>
                                  <w:rFonts w:ascii="Cambria" w:hAnsi="Cambria"/>
                                  <w:spacing w:val="-5"/>
                                  <w:w w:val="125"/>
                                  <w:sz w:val="22"/>
                                  <w:vertAlign w:val="baseline"/>
                                </w:rPr>
                                <w:t>R</w:t>
                              </w:r>
                              <w:r>
                                <w:rPr>
                                  <w:rFonts w:ascii="Cambria" w:hAnsi="Cambria"/>
                                  <w:spacing w:val="-5"/>
                                  <w:w w:val="125"/>
                                  <w:sz w:val="22"/>
                                  <w:vertAlign w:val="subscript"/>
                                </w:rPr>
                                <w:t>m</w:t>
                              </w:r>
                              <w:r>
                                <w:rPr>
                                  <w:rFonts w:ascii="Cambria" w:hAnsi="Cambria"/>
                                  <w:spacing w:val="-5"/>
                                  <w:w w:val="125"/>
                                  <w:sz w:val="22"/>
                                  <w:vertAlign w:val="baseline"/>
                                </w:rPr>
                                <w:t>,</w:t>
                              </w:r>
                            </w:p>
                            <w:p>
                              <w:pPr>
                                <w:spacing w:before="80"/>
                                <w:ind w:left="404" w:right="0" w:firstLine="0"/>
                                <w:jc w:val="left"/>
                                <w:rPr>
                                  <w:rFonts w:ascii="Cambria" w:hAnsi="Cambria"/>
                                  <w:sz w:val="22"/>
                                </w:rPr>
                              </w:pPr>
                              <w:r>
                                <w:rPr>
                                  <w:rFonts w:ascii="Calibri" w:hAnsi="Calibri"/>
                                  <w:w w:val="125"/>
                                  <w:sz w:val="22"/>
                                </w:rPr>
                                <w:t>0</w:t>
                              </w:r>
                              <w:r>
                                <w:rPr>
                                  <w:rFonts w:ascii="Calibri" w:hAnsi="Calibri"/>
                                  <w:spacing w:val="-1"/>
                                  <w:w w:val="125"/>
                                  <w:sz w:val="22"/>
                                </w:rPr>
                                <w:t> </w:t>
                              </w:r>
                              <w:r>
                                <w:rPr>
                                  <w:rFonts w:ascii="Cambria" w:hAnsi="Cambria"/>
                                  <w:w w:val="125"/>
                                  <w:sz w:val="22"/>
                                </w:rPr>
                                <w:t>≤</w:t>
                              </w:r>
                              <w:r>
                                <w:rPr>
                                  <w:rFonts w:ascii="Cambria" w:hAnsi="Cambria"/>
                                  <w:spacing w:val="2"/>
                                  <w:w w:val="125"/>
                                  <w:sz w:val="22"/>
                                </w:rPr>
                                <w:t> </w:t>
                              </w:r>
                              <w:r>
                                <w:rPr>
                                  <w:rFonts w:ascii="Cambria" w:hAnsi="Cambria"/>
                                  <w:w w:val="125"/>
                                  <w:sz w:val="22"/>
                                </w:rPr>
                                <w:t>I</w:t>
                              </w:r>
                              <w:r>
                                <w:rPr>
                                  <w:rFonts w:ascii="Cambria" w:hAnsi="Cambria"/>
                                  <w:spacing w:val="19"/>
                                  <w:w w:val="125"/>
                                  <w:sz w:val="22"/>
                                </w:rPr>
                                <w:t> </w:t>
                              </w:r>
                              <w:r>
                                <w:rPr>
                                  <w:rFonts w:ascii="Cambria" w:hAnsi="Cambria"/>
                                  <w:w w:val="125"/>
                                  <w:sz w:val="22"/>
                                </w:rPr>
                                <w:t>≤</w:t>
                              </w:r>
                              <w:r>
                                <w:rPr>
                                  <w:rFonts w:ascii="Cambria" w:hAnsi="Cambria"/>
                                  <w:spacing w:val="2"/>
                                  <w:w w:val="125"/>
                                  <w:sz w:val="22"/>
                                </w:rPr>
                                <w:t> </w:t>
                              </w:r>
                              <w:r>
                                <w:rPr>
                                  <w:rFonts w:ascii="Cambria" w:hAnsi="Cambria"/>
                                  <w:spacing w:val="-5"/>
                                  <w:w w:val="125"/>
                                  <w:sz w:val="22"/>
                                </w:rPr>
                                <w:t>I</w:t>
                              </w:r>
                              <w:r>
                                <w:rPr>
                                  <w:rFonts w:ascii="Cambria" w:hAnsi="Cambria"/>
                                  <w:spacing w:val="-5"/>
                                  <w:w w:val="125"/>
                                  <w:sz w:val="22"/>
                                  <w:vertAlign w:val="subscript"/>
                                </w:rPr>
                                <w:t>m</w:t>
                              </w:r>
                              <w:r>
                                <w:rPr>
                                  <w:rFonts w:ascii="Cambria" w:hAnsi="Cambria"/>
                                  <w:spacing w:val="-5"/>
                                  <w:w w:val="125"/>
                                  <w:sz w:val="22"/>
                                  <w:vertAlign w:val="baseline"/>
                                </w:rPr>
                                <w:t>}</w:t>
                              </w:r>
                            </w:p>
                          </w:txbxContent>
                        </wps:txbx>
                        <wps:bodyPr wrap="square" lIns="0" tIns="0" rIns="0" bIns="0" rtlCol="0">
                          <a:noAutofit/>
                        </wps:bodyPr>
                      </wps:wsp>
                    </wpg:wgp>
                  </a:graphicData>
                </a:graphic>
              </wp:anchor>
            </w:drawing>
          </mc:Choice>
          <mc:Fallback>
            <w:pict>
              <v:group style="position:absolute;margin-left:56.693001pt;margin-top:7.49436pt;width:306.150pt;height:162.5pt;mso-position-horizontal-relative:page;mso-position-vertical-relative:paragraph;z-index:-15481856;mso-wrap-distance-left:0;mso-wrap-distance-right:0" id="docshapegroup521" coordorigin="1134,150" coordsize="6123,3250">
                <v:rect style="position:absolute;left:1133;top:149;width:6123;height:3250" id="docshape522" filled="true" fillcolor="#7f7f7f" stroked="false">
                  <v:fill type="solid"/>
                </v:rect>
                <v:rect style="position:absolute;left:1162;top:178;width:6067;height:3194" id="docshape523" filled="true" fillcolor="#ffffff" stroked="false">
                  <v:fill type="solid"/>
                </v:rect>
                <v:shape style="position:absolute;left:3673;top:2451;width:778;height:272" type="#_x0000_t202" id="docshape524" filled="false" stroked="false">
                  <v:textbox inset="0,0,0,0">
                    <w:txbxContent>
                      <w:p>
                        <w:pPr>
                          <w:spacing w:line="163" w:lineRule="exact" w:before="0"/>
                          <w:ind w:left="0" w:right="0" w:firstLine="0"/>
                          <w:jc w:val="left"/>
                          <w:rPr>
                            <w:rFonts w:ascii="Georgia" w:hAnsi="Georgia"/>
                            <w:i/>
                            <w:sz w:val="16"/>
                          </w:rPr>
                        </w:pPr>
                        <w:r>
                          <w:rPr>
                            <w:rFonts w:ascii="Cambria" w:hAnsi="Cambria"/>
                            <w:spacing w:val="-2"/>
                            <w:w w:val="130"/>
                            <w:sz w:val="16"/>
                          </w:rPr>
                          <w:t>β</w:t>
                        </w:r>
                        <w:r>
                          <w:rPr>
                            <w:rFonts w:ascii="Calibri" w:hAnsi="Calibri"/>
                            <w:spacing w:val="-2"/>
                            <w:w w:val="130"/>
                            <w:sz w:val="16"/>
                            <w:vertAlign w:val="subscript"/>
                          </w:rPr>
                          <w:t>2</w:t>
                        </w:r>
                        <w:r>
                          <w:rPr>
                            <w:rFonts w:ascii="Cambria" w:hAnsi="Cambria"/>
                            <w:spacing w:val="-2"/>
                            <w:w w:val="130"/>
                            <w:sz w:val="16"/>
                            <w:vertAlign w:val="baseline"/>
                          </w:rPr>
                          <w:t>−β</w:t>
                        </w:r>
                        <w:r>
                          <w:rPr>
                            <w:rFonts w:ascii="Calibri" w:hAnsi="Calibri"/>
                            <w:spacing w:val="-2"/>
                            <w:w w:val="130"/>
                            <w:sz w:val="16"/>
                            <w:vertAlign w:val="subscript"/>
                          </w:rPr>
                          <w:t>3</w:t>
                        </w:r>
                        <w:r>
                          <w:rPr>
                            <w:rFonts w:ascii="Cambria" w:hAnsi="Cambria"/>
                            <w:spacing w:val="-2"/>
                            <w:w w:val="130"/>
                            <w:sz w:val="16"/>
                            <w:vertAlign w:val="baseline"/>
                          </w:rPr>
                          <w:t>H</w:t>
                        </w:r>
                        <w:r>
                          <w:rPr>
                            <w:rFonts w:ascii="Georgia" w:hAnsi="Georgia"/>
                            <w:i/>
                            <w:spacing w:val="-2"/>
                            <w:w w:val="130"/>
                            <w:sz w:val="16"/>
                            <w:vertAlign w:val="subscript"/>
                          </w:rPr>
                          <w:t>m</w:t>
                        </w:r>
                      </w:p>
                    </w:txbxContent>
                  </v:textbox>
                  <w10:wrap type="none"/>
                </v:shape>
                <v:shape style="position:absolute;left:1445;top:2644;width:5520;height:558" type="#_x0000_t202" id="docshape525" filled="false" stroked="false">
                  <v:textbox inset="0,0,0,0">
                    <w:txbxContent>
                      <w:p>
                        <w:pPr>
                          <w:spacing w:line="227" w:lineRule="exact" w:before="0"/>
                          <w:ind w:left="0" w:right="0" w:firstLine="0"/>
                          <w:jc w:val="left"/>
                          <w:rPr>
                            <w:sz w:val="22"/>
                          </w:rPr>
                        </w:pPr>
                        <w:r>
                          <w:rPr>
                            <w:sz w:val="22"/>
                          </w:rPr>
                          <w:t>setiap</w:t>
                        </w:r>
                        <w:r>
                          <w:rPr>
                            <w:spacing w:val="37"/>
                            <w:sz w:val="22"/>
                          </w:rPr>
                          <w:t> </w:t>
                        </w:r>
                        <w:r>
                          <w:rPr>
                            <w:sz w:val="22"/>
                          </w:rPr>
                          <w:t>solusi</w:t>
                        </w:r>
                        <w:r>
                          <w:rPr>
                            <w:spacing w:val="38"/>
                            <w:sz w:val="22"/>
                          </w:rPr>
                          <w:t> </w:t>
                        </w:r>
                        <w:r>
                          <w:rPr>
                            <w:sz w:val="22"/>
                          </w:rPr>
                          <w:t>dari</w:t>
                        </w:r>
                        <w:r>
                          <w:rPr>
                            <w:spacing w:val="38"/>
                            <w:sz w:val="22"/>
                          </w:rPr>
                          <w:t> </w:t>
                        </w:r>
                        <w:r>
                          <w:rPr>
                            <w:sz w:val="22"/>
                          </w:rPr>
                          <w:t>sistem</w:t>
                        </w:r>
                        <w:r>
                          <w:rPr>
                            <w:spacing w:val="37"/>
                            <w:sz w:val="22"/>
                          </w:rPr>
                          <w:t> </w:t>
                        </w:r>
                        <w:r>
                          <w:rPr>
                            <w:sz w:val="22"/>
                          </w:rPr>
                          <w:t>persamaan</w:t>
                        </w:r>
                        <w:r>
                          <w:rPr>
                            <w:spacing w:val="38"/>
                            <w:sz w:val="22"/>
                          </w:rPr>
                          <w:t> </w:t>
                        </w:r>
                        <w:r>
                          <w:rPr>
                            <w:sz w:val="22"/>
                          </w:rPr>
                          <w:t>(4.5)</w:t>
                        </w:r>
                        <w:r>
                          <w:rPr>
                            <w:spacing w:val="38"/>
                            <w:sz w:val="22"/>
                          </w:rPr>
                          <w:t> </w:t>
                        </w:r>
                        <w:r>
                          <w:rPr>
                            <w:sz w:val="22"/>
                          </w:rPr>
                          <w:t>yang</w:t>
                        </w:r>
                        <w:r>
                          <w:rPr>
                            <w:spacing w:val="37"/>
                            <w:sz w:val="22"/>
                          </w:rPr>
                          <w:t> </w:t>
                        </w:r>
                        <w:r>
                          <w:rPr>
                            <w:sz w:val="22"/>
                          </w:rPr>
                          <w:t>dimulai</w:t>
                        </w:r>
                        <w:r>
                          <w:rPr>
                            <w:spacing w:val="37"/>
                            <w:sz w:val="22"/>
                          </w:rPr>
                          <w:t> </w:t>
                        </w:r>
                        <w:r>
                          <w:rPr>
                            <w:spacing w:val="-4"/>
                            <w:sz w:val="22"/>
                          </w:rPr>
                          <w:t>dari</w:t>
                        </w:r>
                      </w:p>
                      <w:p>
                        <w:pPr>
                          <w:spacing w:before="75"/>
                          <w:ind w:left="0" w:right="0" w:firstLine="0"/>
                          <w:jc w:val="left"/>
                          <w:rPr>
                            <w:sz w:val="22"/>
                          </w:rPr>
                        </w:pPr>
                        <w:r>
                          <w:rPr>
                            <w:spacing w:val="-2"/>
                            <w:sz w:val="22"/>
                          </w:rPr>
                          <w:t>kondisi</w:t>
                        </w:r>
                        <w:r>
                          <w:rPr>
                            <w:spacing w:val="-11"/>
                            <w:sz w:val="22"/>
                          </w:rPr>
                          <w:t> </w:t>
                        </w:r>
                        <w:r>
                          <w:rPr>
                            <w:spacing w:val="-2"/>
                            <w:sz w:val="22"/>
                          </w:rPr>
                          <w:t>awal</w:t>
                        </w:r>
                        <w:r>
                          <w:rPr>
                            <w:spacing w:val="-10"/>
                            <w:sz w:val="22"/>
                          </w:rPr>
                          <w:t> </w:t>
                        </w:r>
                        <w:r>
                          <w:rPr>
                            <w:spacing w:val="-2"/>
                            <w:sz w:val="22"/>
                          </w:rPr>
                          <w:t>positif.</w:t>
                        </w:r>
                      </w:p>
                    </w:txbxContent>
                  </v:textbox>
                  <w10:wrap type="none"/>
                </v:shape>
                <v:shape style="position:absolute;left:3411;top:2255;width:3554;height:296" type="#_x0000_t202" id="docshape526" filled="false" stroked="false">
                  <v:textbox inset="0,0,0,0">
                    <w:txbxContent>
                      <w:p>
                        <w:pPr>
                          <w:spacing w:line="295" w:lineRule="exact" w:before="0"/>
                          <w:ind w:left="0" w:right="0" w:firstLine="0"/>
                          <w:jc w:val="left"/>
                          <w:rPr>
                            <w:sz w:val="22"/>
                          </w:rPr>
                        </w:pPr>
                        <w:r>
                          <w:rPr>
                            <w:rFonts w:ascii="Calibri" w:hAnsi="Calibri"/>
                            <w:w w:val="125"/>
                            <w:sz w:val="22"/>
                          </w:rPr>
                          <w:t>=</w:t>
                        </w:r>
                        <w:r>
                          <w:rPr>
                            <w:rFonts w:ascii="Calibri" w:hAnsi="Calibri"/>
                            <w:spacing w:val="24"/>
                            <w:w w:val="125"/>
                            <w:sz w:val="22"/>
                          </w:rPr>
                          <w:t> </w:t>
                        </w:r>
                        <w:r>
                          <w:rPr>
                            <w:spacing w:val="68"/>
                            <w:w w:val="150"/>
                            <w:sz w:val="22"/>
                            <w:u w:val="single"/>
                            <w:vertAlign w:val="baseline"/>
                          </w:rPr>
                          <w:t> </w:t>
                        </w:r>
                        <w:r>
                          <w:rPr>
                            <w:rFonts w:ascii="Cambria" w:hAnsi="Cambria"/>
                            <w:w w:val="105"/>
                            <w:sz w:val="22"/>
                            <w:u w:val="single"/>
                            <w:vertAlign w:val="superscript"/>
                          </w:rPr>
                          <w:t>β</w:t>
                        </w:r>
                        <w:r>
                          <w:rPr>
                            <w:rFonts w:ascii="Calibri" w:hAnsi="Calibri"/>
                            <w:w w:val="105"/>
                            <w:position w:val="8"/>
                            <w:sz w:val="12"/>
                            <w:u w:val="single"/>
                            <w:vertAlign w:val="baseline"/>
                          </w:rPr>
                          <w:t>1</w:t>
                        </w:r>
                        <w:r>
                          <w:rPr>
                            <w:rFonts w:ascii="Cambria" w:hAnsi="Cambria"/>
                            <w:w w:val="105"/>
                            <w:position w:val="10"/>
                            <w:sz w:val="16"/>
                            <w:u w:val="single"/>
                            <w:vertAlign w:val="baseline"/>
                          </w:rPr>
                          <w:t>R</w:t>
                        </w:r>
                        <w:r>
                          <w:rPr>
                            <w:rFonts w:ascii="Georgia" w:hAnsi="Georgia"/>
                            <w:i/>
                            <w:w w:val="105"/>
                            <w:position w:val="8"/>
                            <w:sz w:val="12"/>
                            <w:u w:val="single"/>
                            <w:vertAlign w:val="baseline"/>
                          </w:rPr>
                          <w:t>m</w:t>
                        </w:r>
                        <w:r>
                          <w:rPr>
                            <w:rFonts w:ascii="Georgia" w:hAnsi="Georgia"/>
                            <w:i/>
                            <w:spacing w:val="131"/>
                            <w:w w:val="105"/>
                            <w:position w:val="8"/>
                            <w:sz w:val="12"/>
                            <w:u w:val="single"/>
                            <w:vertAlign w:val="baseline"/>
                          </w:rPr>
                          <w:t> </w:t>
                        </w:r>
                        <w:r>
                          <w:rPr>
                            <w:rFonts w:ascii="Georgia" w:hAnsi="Georgia"/>
                            <w:i/>
                            <w:spacing w:val="55"/>
                            <w:w w:val="105"/>
                            <w:position w:val="8"/>
                            <w:sz w:val="12"/>
                            <w:vertAlign w:val="baseline"/>
                          </w:rPr>
                          <w:t> </w:t>
                        </w:r>
                        <w:r>
                          <w:rPr>
                            <w:w w:val="105"/>
                            <w:sz w:val="22"/>
                            <w:vertAlign w:val="baseline"/>
                          </w:rPr>
                          <w:t>adalah</w:t>
                        </w:r>
                        <w:r>
                          <w:rPr>
                            <w:spacing w:val="6"/>
                            <w:w w:val="105"/>
                            <w:sz w:val="22"/>
                            <w:vertAlign w:val="baseline"/>
                          </w:rPr>
                          <w:t> </w:t>
                        </w:r>
                        <w:r>
                          <w:rPr>
                            <w:w w:val="105"/>
                            <w:sz w:val="22"/>
                            <w:vertAlign w:val="baseline"/>
                          </w:rPr>
                          <w:t>daerah</w:t>
                        </w:r>
                        <w:r>
                          <w:rPr>
                            <w:spacing w:val="6"/>
                            <w:w w:val="105"/>
                            <w:sz w:val="22"/>
                            <w:vertAlign w:val="baseline"/>
                          </w:rPr>
                          <w:t> </w:t>
                        </w:r>
                        <w:r>
                          <w:rPr>
                            <w:w w:val="105"/>
                            <w:sz w:val="22"/>
                            <w:vertAlign w:val="baseline"/>
                          </w:rPr>
                          <w:t>atraksi</w:t>
                        </w:r>
                        <w:r>
                          <w:rPr>
                            <w:spacing w:val="6"/>
                            <w:w w:val="105"/>
                            <w:sz w:val="22"/>
                            <w:vertAlign w:val="baseline"/>
                          </w:rPr>
                          <w:t> </w:t>
                        </w:r>
                        <w:r>
                          <w:rPr>
                            <w:spacing w:val="-2"/>
                            <w:w w:val="105"/>
                            <w:sz w:val="22"/>
                            <w:vertAlign w:val="baseline"/>
                          </w:rPr>
                          <w:t>untuk</w:t>
                        </w:r>
                      </w:p>
                    </w:txbxContent>
                  </v:textbox>
                  <w10:wrap type="none"/>
                </v:shape>
                <v:shape style="position:absolute;left:3183;top:2409;width:170;height:160" type="#_x0000_t202" id="docshape527" filled="false" stroked="false">
                  <v:textbox inset="0,0,0,0">
                    <w:txbxContent>
                      <w:p>
                        <w:pPr>
                          <w:spacing w:line="155" w:lineRule="exact" w:before="0"/>
                          <w:ind w:left="0" w:right="0" w:firstLine="0"/>
                          <w:jc w:val="left"/>
                          <w:rPr>
                            <w:rFonts w:ascii="Cambria"/>
                            <w:sz w:val="16"/>
                          </w:rPr>
                        </w:pPr>
                        <w:r>
                          <w:rPr>
                            <w:rFonts w:ascii="Cambria"/>
                            <w:spacing w:val="-10"/>
                            <w:w w:val="110"/>
                            <w:sz w:val="16"/>
                          </w:rPr>
                          <w:t>m</w:t>
                        </w:r>
                      </w:p>
                    </w:txbxContent>
                  </v:textbox>
                  <w10:wrap type="none"/>
                </v:shape>
                <v:shape style="position:absolute;left:1941;top:2451;width:169;height:172" type="#_x0000_t202" id="docshape528"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τ</w:t>
                        </w:r>
                        <w:r>
                          <w:rPr>
                            <w:rFonts w:ascii="Calibri" w:hAnsi="Calibri"/>
                            <w:spacing w:val="-5"/>
                            <w:w w:val="120"/>
                            <w:sz w:val="16"/>
                            <w:vertAlign w:val="subscript"/>
                          </w:rPr>
                          <w:t>1</w:t>
                        </w:r>
                      </w:p>
                    </w:txbxContent>
                  </v:textbox>
                  <w10:wrap type="none"/>
                </v:shape>
                <v:shape style="position:absolute;left:5281;top:2031;width:771;height:272" type="#_x0000_t202" id="docshape529" filled="false" stroked="false">
                  <v:textbox inset="0,0,0,0">
                    <w:txbxContent>
                      <w:p>
                        <w:pPr>
                          <w:spacing w:line="163" w:lineRule="exact" w:before="0"/>
                          <w:ind w:left="0" w:right="0" w:firstLine="0"/>
                          <w:jc w:val="left"/>
                          <w:rPr>
                            <w:rFonts w:ascii="Georgia" w:hAnsi="Georgia"/>
                            <w:i/>
                            <w:sz w:val="16"/>
                          </w:rPr>
                        </w:pPr>
                        <w:r>
                          <w:rPr>
                            <w:rFonts w:ascii="Cambria" w:hAnsi="Cambria"/>
                            <w:spacing w:val="-2"/>
                            <w:w w:val="130"/>
                            <w:sz w:val="16"/>
                          </w:rPr>
                          <w:t>π</w:t>
                        </w:r>
                        <w:r>
                          <w:rPr>
                            <w:rFonts w:ascii="Calibri" w:hAnsi="Calibri"/>
                            <w:spacing w:val="-2"/>
                            <w:w w:val="130"/>
                            <w:sz w:val="16"/>
                            <w:vertAlign w:val="subscript"/>
                          </w:rPr>
                          <w:t>3</w:t>
                        </w:r>
                        <w:r>
                          <w:rPr>
                            <w:rFonts w:ascii="Cambria" w:hAnsi="Cambria"/>
                            <w:spacing w:val="-2"/>
                            <w:w w:val="130"/>
                            <w:sz w:val="16"/>
                            <w:vertAlign w:val="baseline"/>
                          </w:rPr>
                          <w:t>−π</w:t>
                        </w:r>
                        <w:r>
                          <w:rPr>
                            <w:rFonts w:ascii="Calibri" w:hAnsi="Calibri"/>
                            <w:spacing w:val="-2"/>
                            <w:w w:val="130"/>
                            <w:sz w:val="16"/>
                            <w:vertAlign w:val="subscript"/>
                          </w:rPr>
                          <w:t>4</w:t>
                        </w:r>
                        <w:r>
                          <w:rPr>
                            <w:rFonts w:ascii="Cambria" w:hAnsi="Cambria"/>
                            <w:spacing w:val="-2"/>
                            <w:w w:val="130"/>
                            <w:sz w:val="16"/>
                            <w:vertAlign w:val="baseline"/>
                          </w:rPr>
                          <w:t>R</w:t>
                        </w:r>
                        <w:r>
                          <w:rPr>
                            <w:rFonts w:ascii="Georgia" w:hAnsi="Georgia"/>
                            <w:i/>
                            <w:spacing w:val="-2"/>
                            <w:w w:val="130"/>
                            <w:sz w:val="16"/>
                            <w:vertAlign w:val="subscript"/>
                          </w:rPr>
                          <w:t>m</w:t>
                        </w:r>
                      </w:p>
                    </w:txbxContent>
                  </v:textbox>
                  <w10:wrap type="none"/>
                </v:shape>
                <v:shape style="position:absolute;left:1469;top:2210;width:1735;height:341" type="#_x0000_t202" id="docshape530" filled="false" stroked="false">
                  <v:textbox inset="0,0,0,0">
                    <w:txbxContent>
                      <w:p>
                        <w:pPr>
                          <w:spacing w:line="170" w:lineRule="auto" w:before="0"/>
                          <w:ind w:left="0" w:right="0" w:firstLine="0"/>
                          <w:jc w:val="left"/>
                          <w:rPr>
                            <w:rFonts w:ascii="Cambria" w:hAnsi="Cambria"/>
                            <w:position w:val="-13"/>
                            <w:sz w:val="22"/>
                          </w:rPr>
                        </w:pPr>
                        <w:r>
                          <w:rPr>
                            <w:rFonts w:ascii="Cambria" w:hAnsi="Cambria"/>
                            <w:w w:val="115"/>
                            <w:sz w:val="16"/>
                            <w:u w:val="single"/>
                          </w:rPr>
                          <w:t>k</w:t>
                        </w:r>
                        <w:r>
                          <w:rPr>
                            <w:rFonts w:ascii="Calibri" w:hAnsi="Calibri"/>
                            <w:w w:val="115"/>
                            <w:sz w:val="16"/>
                            <w:u w:val="single"/>
                            <w:vertAlign w:val="subscript"/>
                          </w:rPr>
                          <w:t>2</w:t>
                        </w:r>
                        <w:r>
                          <w:rPr>
                            <w:rFonts w:ascii="Calibri" w:hAnsi="Calibri"/>
                            <w:w w:val="115"/>
                            <w:position w:val="0"/>
                            <w:sz w:val="22"/>
                            <w:u w:val="single"/>
                            <w:vertAlign w:val="baseline"/>
                          </w:rPr>
                          <w:t>(</w:t>
                        </w:r>
                        <w:r>
                          <w:rPr>
                            <w:rFonts w:ascii="Cambria" w:hAnsi="Cambria"/>
                            <w:w w:val="115"/>
                            <w:sz w:val="16"/>
                            <w:u w:val="single"/>
                            <w:vertAlign w:val="baseline"/>
                          </w:rPr>
                          <w:t>τ</w:t>
                        </w:r>
                        <w:r>
                          <w:rPr>
                            <w:rFonts w:ascii="Calibri" w:hAnsi="Calibri"/>
                            <w:w w:val="115"/>
                            <w:sz w:val="16"/>
                            <w:u w:val="single"/>
                            <w:vertAlign w:val="subscript"/>
                          </w:rPr>
                          <w:t>1</w:t>
                        </w:r>
                        <w:r>
                          <w:rPr>
                            <w:rFonts w:ascii="Calibri" w:hAnsi="Calibri"/>
                            <w:w w:val="115"/>
                            <w:sz w:val="16"/>
                            <w:u w:val="single"/>
                            <w:vertAlign w:val="baseline"/>
                          </w:rPr>
                          <w:t>+</w:t>
                        </w:r>
                        <w:r>
                          <w:rPr>
                            <w:rFonts w:ascii="Cambria" w:hAnsi="Cambria"/>
                            <w:w w:val="115"/>
                            <w:sz w:val="16"/>
                            <w:u w:val="single"/>
                            <w:vertAlign w:val="baseline"/>
                          </w:rPr>
                          <w:t>τ</w:t>
                        </w:r>
                        <w:r>
                          <w:rPr>
                            <w:rFonts w:ascii="Calibri" w:hAnsi="Calibri"/>
                            <w:w w:val="115"/>
                            <w:sz w:val="16"/>
                            <w:u w:val="single"/>
                            <w:vertAlign w:val="subscript"/>
                          </w:rPr>
                          <w:t>2</w:t>
                        </w:r>
                        <w:r>
                          <w:rPr>
                            <w:rFonts w:ascii="Cambria" w:hAnsi="Cambria"/>
                            <w:w w:val="115"/>
                            <w:sz w:val="16"/>
                            <w:u w:val="single"/>
                            <w:vertAlign w:val="baseline"/>
                          </w:rPr>
                          <w:t>π</w:t>
                        </w:r>
                        <w:r>
                          <w:rPr>
                            <w:rFonts w:ascii="Calibri" w:hAnsi="Calibri"/>
                            <w:w w:val="115"/>
                            <w:sz w:val="16"/>
                            <w:u w:val="single"/>
                            <w:vertAlign w:val="subscript"/>
                          </w:rPr>
                          <w:t>4</w:t>
                        </w:r>
                        <w:r>
                          <w:rPr>
                            <w:rFonts w:ascii="Cambria" w:hAnsi="Cambria"/>
                            <w:w w:val="115"/>
                            <w:sz w:val="16"/>
                            <w:u w:val="single"/>
                            <w:vertAlign w:val="baseline"/>
                          </w:rPr>
                          <w:t>C</w:t>
                        </w:r>
                        <w:r>
                          <w:rPr>
                            <w:rFonts w:ascii="Calibri" w:hAnsi="Calibri"/>
                            <w:w w:val="115"/>
                            <w:position w:val="0"/>
                            <w:sz w:val="22"/>
                            <w:u w:val="single"/>
                            <w:vertAlign w:val="baseline"/>
                          </w:rPr>
                          <w:t>)</w:t>
                        </w:r>
                        <w:r>
                          <w:rPr>
                            <w:rFonts w:ascii="Calibri" w:hAnsi="Calibri"/>
                            <w:spacing w:val="-25"/>
                            <w:w w:val="115"/>
                            <w:position w:val="0"/>
                            <w:sz w:val="22"/>
                            <w:vertAlign w:val="baseline"/>
                          </w:rPr>
                          <w:t> </w:t>
                        </w:r>
                        <w:r>
                          <w:rPr>
                            <w:w w:val="105"/>
                            <w:position w:val="-13"/>
                            <w:sz w:val="22"/>
                            <w:vertAlign w:val="baseline"/>
                          </w:rPr>
                          <w:t>,</w:t>
                        </w:r>
                        <w:r>
                          <w:rPr>
                            <w:spacing w:val="29"/>
                            <w:w w:val="115"/>
                            <w:position w:val="-13"/>
                            <w:sz w:val="22"/>
                            <w:vertAlign w:val="baseline"/>
                          </w:rPr>
                          <w:t> </w:t>
                        </w:r>
                        <w:r>
                          <w:rPr>
                            <w:w w:val="115"/>
                            <w:position w:val="-13"/>
                            <w:sz w:val="22"/>
                            <w:vertAlign w:val="baseline"/>
                          </w:rPr>
                          <w:t>dan</w:t>
                        </w:r>
                        <w:r>
                          <w:rPr>
                            <w:spacing w:val="28"/>
                            <w:w w:val="115"/>
                            <w:position w:val="-13"/>
                            <w:sz w:val="22"/>
                            <w:vertAlign w:val="baseline"/>
                          </w:rPr>
                          <w:t> </w:t>
                        </w:r>
                        <w:r>
                          <w:rPr>
                            <w:rFonts w:ascii="Cambria" w:hAnsi="Cambria"/>
                            <w:spacing w:val="-10"/>
                            <w:w w:val="115"/>
                            <w:position w:val="-13"/>
                            <w:sz w:val="22"/>
                            <w:vertAlign w:val="baseline"/>
                          </w:rPr>
                          <w:t>I</w:t>
                        </w:r>
                      </w:p>
                    </w:txbxContent>
                  </v:textbox>
                  <w10:wrap type="none"/>
                </v:shape>
                <v:shape style="position:absolute;left:6775;top:1912;width:190;height:219" type="#_x0000_t202" id="docshape531"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none"/>
                </v:shape>
                <v:shape style="position:absolute;left:6427;top:1988;width:170;height:160" type="#_x0000_t202" id="docshape532" filled="false" stroked="false">
                  <v:textbox inset="0,0,0,0">
                    <w:txbxContent>
                      <w:p>
                        <w:pPr>
                          <w:spacing w:line="155" w:lineRule="exact" w:before="0"/>
                          <w:ind w:left="0" w:right="0" w:firstLine="0"/>
                          <w:jc w:val="left"/>
                          <w:rPr>
                            <w:rFonts w:ascii="Cambria"/>
                            <w:sz w:val="16"/>
                          </w:rPr>
                        </w:pPr>
                        <w:r>
                          <w:rPr>
                            <w:rFonts w:ascii="Cambria"/>
                            <w:spacing w:val="-10"/>
                            <w:w w:val="110"/>
                            <w:sz w:val="16"/>
                          </w:rPr>
                          <w:t>m</w:t>
                        </w:r>
                      </w:p>
                    </w:txbxContent>
                  </v:textbox>
                  <w10:wrap type="none"/>
                </v:shape>
                <v:shape style="position:absolute;left:6262;top:1912;width:186;height:219" type="#_x0000_t202" id="docshape533" filled="false" stroked="false">
                  <v:textbox inset="0,0,0,0">
                    <w:txbxContent>
                      <w:p>
                        <w:pPr>
                          <w:spacing w:line="213" w:lineRule="exact" w:before="0"/>
                          <w:ind w:left="0" w:right="0" w:firstLine="0"/>
                          <w:jc w:val="left"/>
                          <w:rPr>
                            <w:rFonts w:ascii="Cambria"/>
                            <w:sz w:val="22"/>
                          </w:rPr>
                        </w:pPr>
                        <w:r>
                          <w:rPr>
                            <w:rFonts w:ascii="Cambria"/>
                            <w:spacing w:val="-10"/>
                            <w:w w:val="120"/>
                            <w:sz w:val="22"/>
                          </w:rPr>
                          <w:t>R</w:t>
                        </w:r>
                      </w:p>
                    </w:txbxContent>
                  </v:textbox>
                  <w10:wrap type="none"/>
                </v:shape>
                <v:shape style="position:absolute;left:5275;top:1866;width:859;height:259" type="#_x0000_t202" id="docshape534" filled="false" stroked="false">
                  <v:textbox inset="0,0,0,0">
                    <w:txbxContent>
                      <w:p>
                        <w:pPr>
                          <w:spacing w:line="139" w:lineRule="auto" w:before="15"/>
                          <w:ind w:left="0" w:right="0" w:firstLine="0"/>
                          <w:jc w:val="left"/>
                          <w:rPr>
                            <w:position w:val="-8"/>
                            <w:sz w:val="22"/>
                          </w:rPr>
                        </w:pPr>
                        <w:r>
                          <w:rPr>
                            <w:rFonts w:ascii="Cambria" w:hAnsi="Cambria"/>
                            <w:spacing w:val="10"/>
                            <w:w w:val="115"/>
                            <w:sz w:val="16"/>
                            <w:u w:val="single"/>
                          </w:rPr>
                          <w:t>π</w:t>
                        </w:r>
                        <w:r>
                          <w:rPr>
                            <w:rFonts w:ascii="Calibri" w:hAnsi="Calibri"/>
                            <w:spacing w:val="10"/>
                            <w:w w:val="115"/>
                            <w:sz w:val="16"/>
                            <w:u w:val="single"/>
                            <w:vertAlign w:val="subscript"/>
                          </w:rPr>
                          <w:t>1</w:t>
                        </w:r>
                        <w:r>
                          <w:rPr>
                            <w:rFonts w:ascii="Calibri" w:hAnsi="Calibri"/>
                            <w:spacing w:val="10"/>
                            <w:w w:val="115"/>
                            <w:sz w:val="16"/>
                            <w:u w:val="single"/>
                            <w:vertAlign w:val="baseline"/>
                          </w:rPr>
                          <w:t>+</w:t>
                        </w:r>
                        <w:r>
                          <w:rPr>
                            <w:rFonts w:ascii="Cambria" w:hAnsi="Cambria"/>
                            <w:spacing w:val="10"/>
                            <w:w w:val="115"/>
                            <w:sz w:val="16"/>
                            <w:u w:val="single"/>
                            <w:vertAlign w:val="baseline"/>
                          </w:rPr>
                          <w:t>π</w:t>
                        </w:r>
                        <w:r>
                          <w:rPr>
                            <w:rFonts w:ascii="Calibri" w:hAnsi="Calibri"/>
                            <w:spacing w:val="10"/>
                            <w:w w:val="115"/>
                            <w:sz w:val="16"/>
                            <w:u w:val="single"/>
                            <w:vertAlign w:val="subscript"/>
                          </w:rPr>
                          <w:t>2</w:t>
                        </w:r>
                        <w:r>
                          <w:rPr>
                            <w:rFonts w:ascii="Cambria" w:hAnsi="Cambria"/>
                            <w:spacing w:val="10"/>
                            <w:w w:val="115"/>
                            <w:sz w:val="16"/>
                            <w:u w:val="single"/>
                            <w:vertAlign w:val="baseline"/>
                          </w:rPr>
                          <w:t>H</w:t>
                        </w:r>
                        <w:r>
                          <w:rPr>
                            <w:rFonts w:ascii="Georgia" w:hAnsi="Georgia"/>
                            <w:i/>
                            <w:spacing w:val="10"/>
                            <w:w w:val="115"/>
                            <w:sz w:val="16"/>
                            <w:u w:val="single"/>
                            <w:vertAlign w:val="subscript"/>
                          </w:rPr>
                          <w:t>m</w:t>
                        </w:r>
                        <w:r>
                          <w:rPr>
                            <w:rFonts w:ascii="Georgia" w:hAnsi="Georgia"/>
                            <w:i/>
                            <w:spacing w:val="17"/>
                            <w:w w:val="115"/>
                            <w:sz w:val="16"/>
                            <w:vertAlign w:val="baseline"/>
                          </w:rPr>
                          <w:t> </w:t>
                        </w:r>
                        <w:r>
                          <w:rPr>
                            <w:spacing w:val="-10"/>
                            <w:w w:val="105"/>
                            <w:position w:val="-8"/>
                            <w:sz w:val="22"/>
                            <w:vertAlign w:val="baseline"/>
                          </w:rPr>
                          <w:t>,</w:t>
                        </w:r>
                      </w:p>
                    </w:txbxContent>
                  </v:textbox>
                  <w10:wrap type="none"/>
                </v:shape>
                <v:shape style="position:absolute;left:4894;top:1912;width:190;height:219" type="#_x0000_t202" id="docshape535"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none"/>
                </v:shape>
                <v:shape style="position:absolute;left:4547;top:1988;width:170;height:160" type="#_x0000_t202" id="docshape536" filled="false" stroked="false">
                  <v:textbox inset="0,0,0,0">
                    <w:txbxContent>
                      <w:p>
                        <w:pPr>
                          <w:spacing w:line="155" w:lineRule="exact" w:before="0"/>
                          <w:ind w:left="0" w:right="0" w:firstLine="0"/>
                          <w:jc w:val="left"/>
                          <w:rPr>
                            <w:rFonts w:ascii="Cambria"/>
                            <w:sz w:val="16"/>
                          </w:rPr>
                        </w:pPr>
                        <w:r>
                          <w:rPr>
                            <w:rFonts w:ascii="Cambria"/>
                            <w:spacing w:val="-10"/>
                            <w:w w:val="110"/>
                            <w:sz w:val="16"/>
                          </w:rPr>
                          <w:t>m</w:t>
                        </w:r>
                      </w:p>
                    </w:txbxContent>
                  </v:textbox>
                  <w10:wrap type="none"/>
                </v:shape>
                <v:shape style="position:absolute;left:4391;top:1912;width:176;height:219" type="#_x0000_t202" id="docshape537" filled="false" stroked="false">
                  <v:textbox inset="0,0,0,0">
                    <w:txbxContent>
                      <w:p>
                        <w:pPr>
                          <w:spacing w:line="213" w:lineRule="exact" w:before="0"/>
                          <w:ind w:left="0" w:right="0" w:firstLine="0"/>
                          <w:jc w:val="left"/>
                          <w:rPr>
                            <w:rFonts w:ascii="Cambria"/>
                            <w:sz w:val="22"/>
                          </w:rPr>
                        </w:pPr>
                        <w:r>
                          <w:rPr>
                            <w:rFonts w:ascii="Cambria"/>
                            <w:spacing w:val="-10"/>
                            <w:w w:val="125"/>
                            <w:sz w:val="22"/>
                          </w:rPr>
                          <w:t>C</w:t>
                        </w:r>
                      </w:p>
                    </w:txbxContent>
                  </v:textbox>
                  <w10:wrap type="none"/>
                </v:shape>
                <v:shape style="position:absolute;left:3557;top:2031;width:179;height:172" type="#_x0000_t202" id="docshape538"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η</w:t>
                        </w:r>
                        <w:r>
                          <w:rPr>
                            <w:rFonts w:ascii="Calibri" w:hAnsi="Calibri"/>
                            <w:spacing w:val="-5"/>
                            <w:w w:val="120"/>
                            <w:sz w:val="16"/>
                            <w:vertAlign w:val="subscript"/>
                          </w:rPr>
                          <w:t>1</w:t>
                        </w:r>
                      </w:p>
                    </w:txbxContent>
                  </v:textbox>
                  <w10:wrap type="none"/>
                </v:shape>
                <v:shape style="position:absolute;left:3104;top:1789;width:1160;height:336" type="#_x0000_t202" id="docshape539" filled="false" stroked="false">
                  <v:textbox inset="0,0,0,0">
                    <w:txbxContent>
                      <w:p>
                        <w:pPr>
                          <w:spacing w:line="170" w:lineRule="auto" w:before="0"/>
                          <w:ind w:left="0" w:right="0" w:firstLine="0"/>
                          <w:jc w:val="left"/>
                          <w:rPr>
                            <w:position w:val="-13"/>
                            <w:sz w:val="22"/>
                          </w:rPr>
                        </w:pPr>
                        <w:r>
                          <w:rPr>
                            <w:rFonts w:ascii="Cambria" w:hAnsi="Cambria"/>
                            <w:spacing w:val="12"/>
                            <w:w w:val="110"/>
                            <w:sz w:val="16"/>
                            <w:u w:val="single"/>
                          </w:rPr>
                          <w:t>k</w:t>
                        </w:r>
                        <w:r>
                          <w:rPr>
                            <w:rFonts w:ascii="Calibri" w:hAnsi="Calibri"/>
                            <w:spacing w:val="12"/>
                            <w:w w:val="110"/>
                            <w:sz w:val="16"/>
                            <w:u w:val="single"/>
                            <w:vertAlign w:val="subscript"/>
                          </w:rPr>
                          <w:t>1</w:t>
                        </w:r>
                        <w:r>
                          <w:rPr>
                            <w:rFonts w:ascii="Calibri" w:hAnsi="Calibri"/>
                            <w:spacing w:val="12"/>
                            <w:w w:val="110"/>
                            <w:position w:val="0"/>
                            <w:sz w:val="22"/>
                            <w:u w:val="single"/>
                            <w:vertAlign w:val="baseline"/>
                          </w:rPr>
                          <w:t>(</w:t>
                        </w:r>
                        <w:r>
                          <w:rPr>
                            <w:rFonts w:ascii="Cambria" w:hAnsi="Cambria"/>
                            <w:spacing w:val="12"/>
                            <w:w w:val="110"/>
                            <w:sz w:val="16"/>
                            <w:u w:val="single"/>
                            <w:vertAlign w:val="baseline"/>
                          </w:rPr>
                          <w:t>η</w:t>
                        </w:r>
                        <w:r>
                          <w:rPr>
                            <w:rFonts w:ascii="Calibri" w:hAnsi="Calibri"/>
                            <w:spacing w:val="12"/>
                            <w:w w:val="110"/>
                            <w:sz w:val="16"/>
                            <w:u w:val="single"/>
                            <w:vertAlign w:val="subscript"/>
                          </w:rPr>
                          <w:t>1</w:t>
                        </w:r>
                        <w:r>
                          <w:rPr>
                            <w:rFonts w:ascii="Calibri" w:hAnsi="Calibri"/>
                            <w:spacing w:val="12"/>
                            <w:w w:val="110"/>
                            <w:sz w:val="16"/>
                            <w:u w:val="single"/>
                            <w:vertAlign w:val="baseline"/>
                          </w:rPr>
                          <w:t>+</w:t>
                        </w:r>
                        <w:r>
                          <w:rPr>
                            <w:rFonts w:ascii="Cambria" w:hAnsi="Cambria"/>
                            <w:spacing w:val="12"/>
                            <w:w w:val="110"/>
                            <w:sz w:val="16"/>
                            <w:u w:val="single"/>
                            <w:vertAlign w:val="baseline"/>
                          </w:rPr>
                          <w:t>η</w:t>
                        </w:r>
                        <w:r>
                          <w:rPr>
                            <w:rFonts w:ascii="Calibri" w:hAnsi="Calibri"/>
                            <w:spacing w:val="12"/>
                            <w:w w:val="110"/>
                            <w:sz w:val="16"/>
                            <w:u w:val="single"/>
                            <w:vertAlign w:val="subscript"/>
                          </w:rPr>
                          <w:t>2</w:t>
                        </w:r>
                        <w:r>
                          <w:rPr>
                            <w:rFonts w:ascii="Cambria" w:hAnsi="Cambria"/>
                            <w:spacing w:val="12"/>
                            <w:w w:val="110"/>
                            <w:sz w:val="16"/>
                            <w:u w:val="single"/>
                            <w:vertAlign w:val="baseline"/>
                          </w:rPr>
                          <w:t>β</w:t>
                        </w:r>
                        <w:r>
                          <w:rPr>
                            <w:rFonts w:ascii="Calibri" w:hAnsi="Calibri"/>
                            <w:spacing w:val="12"/>
                            <w:w w:val="110"/>
                            <w:sz w:val="16"/>
                            <w:u w:val="single"/>
                            <w:vertAlign w:val="subscript"/>
                          </w:rPr>
                          <w:t>3</w:t>
                        </w:r>
                        <w:r>
                          <w:rPr>
                            <w:rFonts w:ascii="Cambria" w:hAnsi="Cambria"/>
                            <w:spacing w:val="12"/>
                            <w:w w:val="110"/>
                            <w:sz w:val="16"/>
                            <w:u w:val="single"/>
                            <w:vertAlign w:val="baseline"/>
                          </w:rPr>
                          <w:t>I</w:t>
                        </w:r>
                        <w:r>
                          <w:rPr>
                            <w:rFonts w:ascii="Calibri" w:hAnsi="Calibri"/>
                            <w:spacing w:val="12"/>
                            <w:w w:val="110"/>
                            <w:position w:val="0"/>
                            <w:sz w:val="22"/>
                            <w:u w:val="single"/>
                            <w:vertAlign w:val="baseline"/>
                          </w:rPr>
                          <w:t>)</w:t>
                        </w:r>
                        <w:r>
                          <w:rPr>
                            <w:rFonts w:ascii="Calibri" w:hAnsi="Calibri"/>
                            <w:spacing w:val="-9"/>
                            <w:w w:val="110"/>
                            <w:position w:val="0"/>
                            <w:sz w:val="22"/>
                            <w:vertAlign w:val="baseline"/>
                          </w:rPr>
                          <w:t> </w:t>
                        </w:r>
                        <w:r>
                          <w:rPr>
                            <w:spacing w:val="-10"/>
                            <w:w w:val="105"/>
                            <w:position w:val="-13"/>
                            <w:sz w:val="22"/>
                            <w:vertAlign w:val="baseline"/>
                          </w:rPr>
                          <w:t>,</w:t>
                        </w:r>
                      </w:p>
                    </w:txbxContent>
                  </v:textbox>
                  <w10:wrap type="none"/>
                </v:shape>
                <v:shape style="position:absolute;left:2723;top:1912;width:190;height:219" type="#_x0000_t202" id="docshape540"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none"/>
                </v:shape>
                <v:shape style="position:absolute;left:2375;top:1988;width:170;height:160" type="#_x0000_t202" id="docshape541" filled="false" stroked="false">
                  <v:textbox inset="0,0,0,0">
                    <w:txbxContent>
                      <w:p>
                        <w:pPr>
                          <w:spacing w:line="155" w:lineRule="exact" w:before="0"/>
                          <w:ind w:left="0" w:right="0" w:firstLine="0"/>
                          <w:jc w:val="left"/>
                          <w:rPr>
                            <w:rFonts w:ascii="Cambria"/>
                            <w:sz w:val="16"/>
                          </w:rPr>
                        </w:pPr>
                        <w:r>
                          <w:rPr>
                            <w:rFonts w:ascii="Cambria"/>
                            <w:spacing w:val="-10"/>
                            <w:w w:val="110"/>
                            <w:sz w:val="16"/>
                          </w:rPr>
                          <w:t>m</w:t>
                        </w:r>
                      </w:p>
                    </w:txbxContent>
                  </v:textbox>
                  <w10:wrap type="none"/>
                </v:shape>
                <v:shape style="position:absolute;left:1445;top:1896;width:951;height:235" type="#_x0000_t202" id="docshape542" filled="false" stroked="false">
                  <v:textbox inset="0,0,0,0">
                    <w:txbxContent>
                      <w:p>
                        <w:pPr>
                          <w:spacing w:line="228" w:lineRule="exact" w:before="0"/>
                          <w:ind w:left="0" w:right="0" w:firstLine="0"/>
                          <w:jc w:val="left"/>
                          <w:rPr>
                            <w:rFonts w:ascii="Cambria"/>
                            <w:sz w:val="22"/>
                          </w:rPr>
                        </w:pPr>
                        <w:r>
                          <w:rPr>
                            <w:sz w:val="22"/>
                          </w:rPr>
                          <w:t>dengan</w:t>
                        </w:r>
                        <w:r>
                          <w:rPr>
                            <w:spacing w:val="55"/>
                            <w:sz w:val="22"/>
                          </w:rPr>
                          <w:t> </w:t>
                        </w:r>
                        <w:r>
                          <w:rPr>
                            <w:rFonts w:ascii="Cambria"/>
                            <w:spacing w:val="-10"/>
                            <w:sz w:val="22"/>
                          </w:rPr>
                          <w:t>H</w:t>
                        </w:r>
                      </w:p>
                    </w:txbxContent>
                  </v:textbox>
                  <w10:wrap type="none"/>
                </v:shape>
                <v:shape style="position:absolute;left:1445;top:326;width:5651;height:1498" type="#_x0000_t202" id="docshape543" filled="false" stroked="false">
                  <v:textbox inset="0,0,0,0">
                    <w:txbxContent>
                      <w:p>
                        <w:pPr>
                          <w:spacing w:line="218" w:lineRule="exact" w:before="0"/>
                          <w:ind w:left="0" w:right="0" w:firstLine="0"/>
                          <w:jc w:val="left"/>
                          <w:rPr>
                            <w:b/>
                            <w:sz w:val="22"/>
                          </w:rPr>
                        </w:pPr>
                        <w:r>
                          <w:rPr>
                            <w:b/>
                            <w:spacing w:val="-4"/>
                            <w:sz w:val="22"/>
                          </w:rPr>
                          <w:t>Keterbatasan</w:t>
                        </w:r>
                        <w:r>
                          <w:rPr>
                            <w:b/>
                            <w:spacing w:val="6"/>
                            <w:sz w:val="22"/>
                          </w:rPr>
                          <w:t> </w:t>
                        </w:r>
                        <w:r>
                          <w:rPr>
                            <w:b/>
                            <w:spacing w:val="-4"/>
                            <w:sz w:val="22"/>
                          </w:rPr>
                          <w:t>Solusi</w:t>
                        </w:r>
                        <w:r>
                          <w:rPr>
                            <w:b/>
                            <w:spacing w:val="6"/>
                            <w:sz w:val="22"/>
                          </w:rPr>
                          <w:t> </w:t>
                        </w:r>
                        <w:r>
                          <w:rPr>
                            <w:b/>
                            <w:spacing w:val="-4"/>
                            <w:sz w:val="22"/>
                          </w:rPr>
                          <w:t>Model</w:t>
                        </w:r>
                      </w:p>
                      <w:p>
                        <w:pPr>
                          <w:spacing w:before="170"/>
                          <w:ind w:left="0" w:right="0" w:firstLine="0"/>
                          <w:jc w:val="left"/>
                          <w:rPr>
                            <w:sz w:val="22"/>
                          </w:rPr>
                        </w:pPr>
                        <w:r>
                          <w:rPr>
                            <w:spacing w:val="-2"/>
                            <w:sz w:val="22"/>
                          </w:rPr>
                          <w:t>Himpunan</w:t>
                        </w:r>
                      </w:p>
                      <w:p>
                        <w:pPr>
                          <w:spacing w:before="89"/>
                          <w:ind w:left="0" w:right="0" w:firstLine="0"/>
                          <w:jc w:val="left"/>
                          <w:rPr>
                            <w:rFonts w:ascii="Cambria" w:hAnsi="Cambria"/>
                            <w:sz w:val="22"/>
                          </w:rPr>
                        </w:pPr>
                        <w:r>
                          <w:rPr>
                            <w:rFonts w:ascii="Cambria" w:hAnsi="Cambria"/>
                            <w:w w:val="125"/>
                            <w:sz w:val="22"/>
                          </w:rPr>
                          <w:t>A</w:t>
                        </w:r>
                        <w:r>
                          <w:rPr>
                            <w:rFonts w:ascii="Cambria" w:hAnsi="Cambria"/>
                            <w:spacing w:val="5"/>
                            <w:w w:val="125"/>
                            <w:sz w:val="22"/>
                          </w:rPr>
                          <w:t> </w:t>
                        </w:r>
                        <w:r>
                          <w:rPr>
                            <w:rFonts w:ascii="Calibri" w:hAnsi="Calibri"/>
                            <w:w w:val="125"/>
                            <w:sz w:val="22"/>
                          </w:rPr>
                          <w:t>=</w:t>
                        </w:r>
                        <w:r>
                          <w:rPr>
                            <w:rFonts w:ascii="Cambria" w:hAnsi="Cambria"/>
                            <w:w w:val="125"/>
                            <w:sz w:val="22"/>
                          </w:rPr>
                          <w:t>{</w:t>
                        </w:r>
                        <w:r>
                          <w:rPr>
                            <w:rFonts w:ascii="Calibri" w:hAnsi="Calibri"/>
                            <w:w w:val="125"/>
                            <w:sz w:val="22"/>
                          </w:rPr>
                          <w:t>(</w:t>
                        </w:r>
                        <w:r>
                          <w:rPr>
                            <w:rFonts w:ascii="Cambria" w:hAnsi="Cambria"/>
                            <w:w w:val="125"/>
                            <w:sz w:val="22"/>
                          </w:rPr>
                          <w:t>H,</w:t>
                        </w:r>
                        <w:r>
                          <w:rPr>
                            <w:rFonts w:ascii="Cambria" w:hAnsi="Cambria"/>
                            <w:spacing w:val="-22"/>
                            <w:w w:val="125"/>
                            <w:sz w:val="22"/>
                          </w:rPr>
                          <w:t> </w:t>
                        </w:r>
                        <w:r>
                          <w:rPr>
                            <w:rFonts w:ascii="Cambria" w:hAnsi="Cambria"/>
                            <w:w w:val="125"/>
                            <w:sz w:val="22"/>
                          </w:rPr>
                          <w:t>C,</w:t>
                        </w:r>
                        <w:r>
                          <w:rPr>
                            <w:rFonts w:ascii="Cambria" w:hAnsi="Cambria"/>
                            <w:spacing w:val="-22"/>
                            <w:w w:val="125"/>
                            <w:sz w:val="22"/>
                          </w:rPr>
                          <w:t> </w:t>
                        </w:r>
                        <w:r>
                          <w:rPr>
                            <w:rFonts w:ascii="Cambria" w:hAnsi="Cambria"/>
                            <w:w w:val="125"/>
                            <w:sz w:val="22"/>
                          </w:rPr>
                          <w:t>R,</w:t>
                        </w:r>
                        <w:r>
                          <w:rPr>
                            <w:rFonts w:ascii="Cambria" w:hAnsi="Cambria"/>
                            <w:spacing w:val="-21"/>
                            <w:w w:val="125"/>
                            <w:sz w:val="22"/>
                          </w:rPr>
                          <w:t> </w:t>
                        </w:r>
                        <w:r>
                          <w:rPr>
                            <w:rFonts w:ascii="Cambria" w:hAnsi="Cambria"/>
                            <w:w w:val="125"/>
                            <w:sz w:val="22"/>
                          </w:rPr>
                          <w:t>I</w:t>
                        </w:r>
                        <w:r>
                          <w:rPr>
                            <w:rFonts w:ascii="Calibri" w:hAnsi="Calibri"/>
                            <w:w w:val="125"/>
                            <w:sz w:val="22"/>
                          </w:rPr>
                          <w:t>)</w:t>
                        </w:r>
                        <w:r>
                          <w:rPr>
                            <w:rFonts w:ascii="Calibri" w:hAnsi="Calibri"/>
                            <w:spacing w:val="4"/>
                            <w:w w:val="125"/>
                            <w:sz w:val="22"/>
                          </w:rPr>
                          <w:t> </w:t>
                        </w:r>
                        <w:r>
                          <w:rPr>
                            <w:rFonts w:ascii="Cambria" w:hAnsi="Cambria"/>
                            <w:w w:val="115"/>
                            <w:sz w:val="22"/>
                          </w:rPr>
                          <w:t>|</w:t>
                        </w:r>
                        <w:r>
                          <w:rPr>
                            <w:rFonts w:ascii="Cambria" w:hAnsi="Cambria"/>
                            <w:spacing w:val="10"/>
                            <w:w w:val="115"/>
                            <w:sz w:val="22"/>
                          </w:rPr>
                          <w:t> </w:t>
                        </w:r>
                        <w:r>
                          <w:rPr>
                            <w:rFonts w:ascii="Calibri" w:hAnsi="Calibri"/>
                            <w:w w:val="115"/>
                            <w:sz w:val="22"/>
                          </w:rPr>
                          <w:t>0</w:t>
                        </w:r>
                        <w:r>
                          <w:rPr>
                            <w:rFonts w:ascii="Calibri" w:hAnsi="Calibri"/>
                            <w:spacing w:val="3"/>
                            <w:w w:val="125"/>
                            <w:sz w:val="22"/>
                          </w:rPr>
                          <w:t> </w:t>
                        </w:r>
                        <w:r>
                          <w:rPr>
                            <w:rFonts w:ascii="Cambria" w:hAnsi="Cambria"/>
                            <w:w w:val="125"/>
                            <w:sz w:val="22"/>
                          </w:rPr>
                          <w:t>≤</w:t>
                        </w:r>
                        <w:r>
                          <w:rPr>
                            <w:rFonts w:ascii="Cambria" w:hAnsi="Cambria"/>
                            <w:spacing w:val="6"/>
                            <w:w w:val="125"/>
                            <w:sz w:val="22"/>
                          </w:rPr>
                          <w:t> </w:t>
                        </w:r>
                        <w:r>
                          <w:rPr>
                            <w:rFonts w:ascii="Cambria" w:hAnsi="Cambria"/>
                            <w:w w:val="125"/>
                            <w:sz w:val="22"/>
                          </w:rPr>
                          <w:t>H</w:t>
                        </w:r>
                        <w:r>
                          <w:rPr>
                            <w:rFonts w:ascii="Cambria" w:hAnsi="Cambria"/>
                            <w:spacing w:val="24"/>
                            <w:w w:val="125"/>
                            <w:sz w:val="22"/>
                          </w:rPr>
                          <w:t> </w:t>
                        </w:r>
                        <w:r>
                          <w:rPr>
                            <w:rFonts w:ascii="Cambria" w:hAnsi="Cambria"/>
                            <w:w w:val="125"/>
                            <w:sz w:val="22"/>
                          </w:rPr>
                          <w:t>≤</w:t>
                        </w:r>
                        <w:r>
                          <w:rPr>
                            <w:rFonts w:ascii="Cambria" w:hAnsi="Cambria"/>
                            <w:spacing w:val="6"/>
                            <w:w w:val="125"/>
                            <w:sz w:val="22"/>
                          </w:rPr>
                          <w:t> </w:t>
                        </w:r>
                        <w:r>
                          <w:rPr>
                            <w:rFonts w:ascii="Cambria" w:hAnsi="Cambria"/>
                            <w:w w:val="125"/>
                            <w:sz w:val="22"/>
                          </w:rPr>
                          <w:t>H</w:t>
                        </w:r>
                        <w:r>
                          <w:rPr>
                            <w:rFonts w:ascii="Cambria" w:hAnsi="Cambria"/>
                            <w:w w:val="125"/>
                            <w:sz w:val="22"/>
                            <w:vertAlign w:val="subscript"/>
                          </w:rPr>
                          <w:t>m</w:t>
                        </w:r>
                        <w:r>
                          <w:rPr>
                            <w:rFonts w:ascii="Cambria" w:hAnsi="Cambria"/>
                            <w:w w:val="125"/>
                            <w:sz w:val="22"/>
                            <w:vertAlign w:val="baseline"/>
                          </w:rPr>
                          <w:t>,</w:t>
                        </w:r>
                        <w:r>
                          <w:rPr>
                            <w:rFonts w:ascii="Cambria" w:hAnsi="Cambria"/>
                            <w:spacing w:val="-21"/>
                            <w:w w:val="125"/>
                            <w:sz w:val="22"/>
                            <w:vertAlign w:val="baseline"/>
                          </w:rPr>
                          <w:t> </w:t>
                        </w:r>
                        <w:r>
                          <w:rPr>
                            <w:rFonts w:ascii="Calibri" w:hAnsi="Calibri"/>
                            <w:w w:val="115"/>
                            <w:sz w:val="22"/>
                            <w:vertAlign w:val="baseline"/>
                          </w:rPr>
                          <w:t>0</w:t>
                        </w:r>
                        <w:r>
                          <w:rPr>
                            <w:rFonts w:ascii="Calibri" w:hAnsi="Calibri"/>
                            <w:spacing w:val="3"/>
                            <w:w w:val="125"/>
                            <w:sz w:val="22"/>
                            <w:vertAlign w:val="baseline"/>
                          </w:rPr>
                          <w:t> </w:t>
                        </w:r>
                        <w:r>
                          <w:rPr>
                            <w:rFonts w:ascii="Cambria" w:hAnsi="Cambria"/>
                            <w:w w:val="125"/>
                            <w:sz w:val="22"/>
                            <w:vertAlign w:val="baseline"/>
                          </w:rPr>
                          <w:t>≤</w:t>
                        </w:r>
                        <w:r>
                          <w:rPr>
                            <w:rFonts w:ascii="Cambria" w:hAnsi="Cambria"/>
                            <w:spacing w:val="5"/>
                            <w:w w:val="125"/>
                            <w:sz w:val="22"/>
                            <w:vertAlign w:val="baseline"/>
                          </w:rPr>
                          <w:t> </w:t>
                        </w:r>
                        <w:r>
                          <w:rPr>
                            <w:rFonts w:ascii="Cambria" w:hAnsi="Cambria"/>
                            <w:w w:val="125"/>
                            <w:sz w:val="22"/>
                            <w:vertAlign w:val="baseline"/>
                          </w:rPr>
                          <w:t>C</w:t>
                        </w:r>
                        <w:r>
                          <w:rPr>
                            <w:rFonts w:ascii="Cambria" w:hAnsi="Cambria"/>
                            <w:spacing w:val="22"/>
                            <w:w w:val="125"/>
                            <w:sz w:val="22"/>
                            <w:vertAlign w:val="baseline"/>
                          </w:rPr>
                          <w:t> </w:t>
                        </w:r>
                        <w:r>
                          <w:rPr>
                            <w:rFonts w:ascii="Cambria" w:hAnsi="Cambria"/>
                            <w:w w:val="125"/>
                            <w:sz w:val="22"/>
                            <w:vertAlign w:val="baseline"/>
                          </w:rPr>
                          <w:t>≤</w:t>
                        </w:r>
                        <w:r>
                          <w:rPr>
                            <w:rFonts w:ascii="Cambria" w:hAnsi="Cambria"/>
                            <w:spacing w:val="6"/>
                            <w:w w:val="125"/>
                            <w:sz w:val="22"/>
                            <w:vertAlign w:val="baseline"/>
                          </w:rPr>
                          <w:t> </w:t>
                        </w:r>
                        <w:r>
                          <w:rPr>
                            <w:rFonts w:ascii="Cambria" w:hAnsi="Cambria"/>
                            <w:w w:val="125"/>
                            <w:sz w:val="22"/>
                            <w:vertAlign w:val="baseline"/>
                          </w:rPr>
                          <w:t>C</w:t>
                        </w:r>
                        <w:r>
                          <w:rPr>
                            <w:rFonts w:ascii="Cambria" w:hAnsi="Cambria"/>
                            <w:w w:val="125"/>
                            <w:sz w:val="22"/>
                            <w:vertAlign w:val="subscript"/>
                          </w:rPr>
                          <w:t>m</w:t>
                        </w:r>
                        <w:r>
                          <w:rPr>
                            <w:rFonts w:ascii="Cambria" w:hAnsi="Cambria"/>
                            <w:w w:val="125"/>
                            <w:sz w:val="22"/>
                            <w:vertAlign w:val="baseline"/>
                          </w:rPr>
                          <w:t>,</w:t>
                        </w:r>
                        <w:r>
                          <w:rPr>
                            <w:rFonts w:ascii="Cambria" w:hAnsi="Cambria"/>
                            <w:spacing w:val="-21"/>
                            <w:w w:val="125"/>
                            <w:sz w:val="22"/>
                            <w:vertAlign w:val="baseline"/>
                          </w:rPr>
                          <w:t> </w:t>
                        </w:r>
                        <w:r>
                          <w:rPr>
                            <w:rFonts w:ascii="Calibri" w:hAnsi="Calibri"/>
                            <w:w w:val="115"/>
                            <w:sz w:val="22"/>
                            <w:vertAlign w:val="baseline"/>
                          </w:rPr>
                          <w:t>0</w:t>
                        </w:r>
                        <w:r>
                          <w:rPr>
                            <w:rFonts w:ascii="Calibri" w:hAnsi="Calibri"/>
                            <w:spacing w:val="3"/>
                            <w:w w:val="125"/>
                            <w:sz w:val="22"/>
                            <w:vertAlign w:val="baseline"/>
                          </w:rPr>
                          <w:t> </w:t>
                        </w:r>
                        <w:r>
                          <w:rPr>
                            <w:rFonts w:ascii="Cambria" w:hAnsi="Cambria"/>
                            <w:w w:val="125"/>
                            <w:sz w:val="22"/>
                            <w:vertAlign w:val="baseline"/>
                          </w:rPr>
                          <w:t>≤</w:t>
                        </w:r>
                        <w:r>
                          <w:rPr>
                            <w:rFonts w:ascii="Cambria" w:hAnsi="Cambria"/>
                            <w:spacing w:val="6"/>
                            <w:w w:val="125"/>
                            <w:sz w:val="22"/>
                            <w:vertAlign w:val="baseline"/>
                          </w:rPr>
                          <w:t> </w:t>
                        </w:r>
                        <w:r>
                          <w:rPr>
                            <w:rFonts w:ascii="Cambria" w:hAnsi="Cambria"/>
                            <w:w w:val="125"/>
                            <w:sz w:val="22"/>
                            <w:vertAlign w:val="baseline"/>
                          </w:rPr>
                          <w:t>R</w:t>
                        </w:r>
                        <w:r>
                          <w:rPr>
                            <w:rFonts w:ascii="Cambria" w:hAnsi="Cambria"/>
                            <w:spacing w:val="7"/>
                            <w:w w:val="125"/>
                            <w:sz w:val="22"/>
                            <w:vertAlign w:val="baseline"/>
                          </w:rPr>
                          <w:t> </w:t>
                        </w:r>
                        <w:r>
                          <w:rPr>
                            <w:rFonts w:ascii="Cambria" w:hAnsi="Cambria"/>
                            <w:w w:val="125"/>
                            <w:sz w:val="22"/>
                            <w:vertAlign w:val="baseline"/>
                          </w:rPr>
                          <w:t>≤</w:t>
                        </w:r>
                        <w:r>
                          <w:rPr>
                            <w:rFonts w:ascii="Cambria" w:hAnsi="Cambria"/>
                            <w:spacing w:val="5"/>
                            <w:w w:val="125"/>
                            <w:sz w:val="22"/>
                            <w:vertAlign w:val="baseline"/>
                          </w:rPr>
                          <w:t> </w:t>
                        </w:r>
                        <w:r>
                          <w:rPr>
                            <w:rFonts w:ascii="Cambria" w:hAnsi="Cambria"/>
                            <w:spacing w:val="-5"/>
                            <w:w w:val="125"/>
                            <w:sz w:val="22"/>
                            <w:vertAlign w:val="baseline"/>
                          </w:rPr>
                          <w:t>R</w:t>
                        </w:r>
                        <w:r>
                          <w:rPr>
                            <w:rFonts w:ascii="Cambria" w:hAnsi="Cambria"/>
                            <w:spacing w:val="-5"/>
                            <w:w w:val="125"/>
                            <w:sz w:val="22"/>
                            <w:vertAlign w:val="subscript"/>
                          </w:rPr>
                          <w:t>m</w:t>
                        </w:r>
                        <w:r>
                          <w:rPr>
                            <w:rFonts w:ascii="Cambria" w:hAnsi="Cambria"/>
                            <w:spacing w:val="-5"/>
                            <w:w w:val="125"/>
                            <w:sz w:val="22"/>
                            <w:vertAlign w:val="baseline"/>
                          </w:rPr>
                          <w:t>,</w:t>
                        </w:r>
                      </w:p>
                      <w:p>
                        <w:pPr>
                          <w:spacing w:before="80"/>
                          <w:ind w:left="404" w:right="0" w:firstLine="0"/>
                          <w:jc w:val="left"/>
                          <w:rPr>
                            <w:rFonts w:ascii="Cambria" w:hAnsi="Cambria"/>
                            <w:sz w:val="22"/>
                          </w:rPr>
                        </w:pPr>
                        <w:r>
                          <w:rPr>
                            <w:rFonts w:ascii="Calibri" w:hAnsi="Calibri"/>
                            <w:w w:val="125"/>
                            <w:sz w:val="22"/>
                          </w:rPr>
                          <w:t>0</w:t>
                        </w:r>
                        <w:r>
                          <w:rPr>
                            <w:rFonts w:ascii="Calibri" w:hAnsi="Calibri"/>
                            <w:spacing w:val="-1"/>
                            <w:w w:val="125"/>
                            <w:sz w:val="22"/>
                          </w:rPr>
                          <w:t> </w:t>
                        </w:r>
                        <w:r>
                          <w:rPr>
                            <w:rFonts w:ascii="Cambria" w:hAnsi="Cambria"/>
                            <w:w w:val="125"/>
                            <w:sz w:val="22"/>
                          </w:rPr>
                          <w:t>≤</w:t>
                        </w:r>
                        <w:r>
                          <w:rPr>
                            <w:rFonts w:ascii="Cambria" w:hAnsi="Cambria"/>
                            <w:spacing w:val="2"/>
                            <w:w w:val="125"/>
                            <w:sz w:val="22"/>
                          </w:rPr>
                          <w:t> </w:t>
                        </w:r>
                        <w:r>
                          <w:rPr>
                            <w:rFonts w:ascii="Cambria" w:hAnsi="Cambria"/>
                            <w:w w:val="125"/>
                            <w:sz w:val="22"/>
                          </w:rPr>
                          <w:t>I</w:t>
                        </w:r>
                        <w:r>
                          <w:rPr>
                            <w:rFonts w:ascii="Cambria" w:hAnsi="Cambria"/>
                            <w:spacing w:val="19"/>
                            <w:w w:val="125"/>
                            <w:sz w:val="22"/>
                          </w:rPr>
                          <w:t> </w:t>
                        </w:r>
                        <w:r>
                          <w:rPr>
                            <w:rFonts w:ascii="Cambria" w:hAnsi="Cambria"/>
                            <w:w w:val="125"/>
                            <w:sz w:val="22"/>
                          </w:rPr>
                          <w:t>≤</w:t>
                        </w:r>
                        <w:r>
                          <w:rPr>
                            <w:rFonts w:ascii="Cambria" w:hAnsi="Cambria"/>
                            <w:spacing w:val="2"/>
                            <w:w w:val="125"/>
                            <w:sz w:val="22"/>
                          </w:rPr>
                          <w:t> </w:t>
                        </w:r>
                        <w:r>
                          <w:rPr>
                            <w:rFonts w:ascii="Cambria" w:hAnsi="Cambria"/>
                            <w:spacing w:val="-5"/>
                            <w:w w:val="125"/>
                            <w:sz w:val="22"/>
                          </w:rPr>
                          <w:t>I</w:t>
                        </w:r>
                        <w:r>
                          <w:rPr>
                            <w:rFonts w:ascii="Cambria" w:hAnsi="Cambria"/>
                            <w:spacing w:val="-5"/>
                            <w:w w:val="125"/>
                            <w:sz w:val="22"/>
                            <w:vertAlign w:val="subscript"/>
                          </w:rPr>
                          <w:t>m</w:t>
                        </w:r>
                        <w:r>
                          <w:rPr>
                            <w:rFonts w:ascii="Cambria" w:hAnsi="Cambria"/>
                            <w:spacing w:val="-5"/>
                            <w:w w:val="125"/>
                            <w:sz w:val="22"/>
                            <w:vertAlign w:val="baseline"/>
                          </w:rPr>
                          <w:t>}</w:t>
                        </w:r>
                      </w:p>
                    </w:txbxContent>
                  </v:textbox>
                  <w10:wrap type="none"/>
                </v:shape>
                <w10:wrap type="topAndBottom"/>
              </v:group>
            </w:pict>
          </mc:Fallback>
        </mc:AlternateContent>
      </w:r>
    </w:p>
    <w:p>
      <w:pPr>
        <w:pStyle w:val="BodyText"/>
        <w:spacing w:before="189"/>
        <w:ind w:left="1472"/>
      </w:pPr>
      <w:r>
        <w:rPr>
          <w:b/>
        </w:rPr>
        <w:t>Bukti.</w:t>
      </w:r>
      <w:r>
        <w:rPr>
          <w:b/>
          <w:spacing w:val="25"/>
        </w:rPr>
        <w:t> </w:t>
      </w:r>
      <w:r>
        <w:rPr/>
        <w:t>Berdasarkan</w:t>
      </w:r>
      <w:r>
        <w:rPr>
          <w:spacing w:val="-13"/>
        </w:rPr>
        <w:t> </w:t>
      </w:r>
      <w:r>
        <w:rPr/>
        <w:t>persamaan</w:t>
      </w:r>
      <w:r>
        <w:rPr>
          <w:spacing w:val="-14"/>
        </w:rPr>
        <w:t> </w:t>
      </w:r>
      <w:r>
        <w:rPr>
          <w:spacing w:val="-2"/>
        </w:rPr>
        <w:t>(4.1),</w:t>
      </w:r>
    </w:p>
    <w:p>
      <w:pPr>
        <w:pStyle w:val="BodyText"/>
        <w:tabs>
          <w:tab w:pos="3053" w:val="left" w:leader="none"/>
        </w:tabs>
        <w:spacing w:before="39"/>
        <w:ind w:left="1157"/>
      </w:pPr>
      <w:r>
        <w:rPr/>
        <mc:AlternateContent>
          <mc:Choice Requires="wps">
            <w:drawing>
              <wp:anchor distT="0" distB="0" distL="0" distR="0" allowOverlap="1" layoutInCell="1" locked="0" behindDoc="1" simplePos="0" relativeHeight="480510976">
                <wp:simplePos x="0" y="0"/>
                <wp:positionH relativeFrom="page">
                  <wp:posOffset>1364983</wp:posOffset>
                </wp:positionH>
                <wp:positionV relativeFrom="paragraph">
                  <wp:posOffset>-79155</wp:posOffset>
                </wp:positionV>
                <wp:extent cx="543560" cy="514350"/>
                <wp:effectExtent l="0" t="0" r="0" b="0"/>
                <wp:wrapNone/>
                <wp:docPr id="656" name="Textbox 656"/>
                <wp:cNvGraphicFramePr>
                  <a:graphicFrameLocks/>
                </wp:cNvGraphicFramePr>
                <a:graphic>
                  <a:graphicData uri="http://schemas.microsoft.com/office/word/2010/wordprocessingShape">
                    <wps:wsp>
                      <wps:cNvPr id="656" name="Textbox 656"/>
                      <wps:cNvSpPr txBox="1"/>
                      <wps:spPr>
                        <a:xfrm>
                          <a:off x="0" y="0"/>
                          <a:ext cx="543560" cy="514350"/>
                        </a:xfrm>
                        <a:prstGeom prst="rect">
                          <a:avLst/>
                        </a:prstGeom>
                      </wps:spPr>
                      <wps:txbx>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07.478996pt;margin-top:-6.232751pt;width:42.8pt;height:40.5pt;mso-position-horizontal-relative:page;mso-position-vertical-relative:paragraph;z-index:-22805504" type="#_x0000_t202" id="docshape544" filled="false" stroked="false">
                <v:textbox inset="0,0,0,0">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mc:AlternateContent>
          <mc:Choice Requires="wps">
            <w:drawing>
              <wp:anchor distT="0" distB="0" distL="0" distR="0" allowOverlap="1" layoutInCell="1" locked="0" behindDoc="1" simplePos="0" relativeHeight="480513024">
                <wp:simplePos x="0" y="0"/>
                <wp:positionH relativeFrom="page">
                  <wp:posOffset>763841</wp:posOffset>
                </wp:positionH>
                <wp:positionV relativeFrom="paragraph">
                  <wp:posOffset>150399</wp:posOffset>
                </wp:positionV>
                <wp:extent cx="94615" cy="101600"/>
                <wp:effectExtent l="0" t="0" r="0" b="0"/>
                <wp:wrapNone/>
                <wp:docPr id="657" name="Textbox 657"/>
                <wp:cNvGraphicFramePr>
                  <a:graphicFrameLocks/>
                </wp:cNvGraphicFramePr>
                <a:graphic>
                  <a:graphicData uri="http://schemas.microsoft.com/office/word/2010/wordprocessingShape">
                    <wps:wsp>
                      <wps:cNvPr id="657" name="Textbox 657"/>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60.145pt;margin-top:11.842499pt;width:7.45pt;height:8pt;mso-position-horizontal-relative:page;mso-position-vertical-relative:paragraph;z-index:-22803456" type="#_x0000_t202" id="docshape545"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mc:AlternateContent>
          <mc:Choice Requires="wps">
            <w:drawing>
              <wp:anchor distT="0" distB="0" distL="0" distR="0" allowOverlap="1" layoutInCell="1" locked="0" behindDoc="1" simplePos="0" relativeHeight="480513536">
                <wp:simplePos x="0" y="0"/>
                <wp:positionH relativeFrom="page">
                  <wp:posOffset>1701507</wp:posOffset>
                </wp:positionH>
                <wp:positionV relativeFrom="paragraph">
                  <wp:posOffset>150399</wp:posOffset>
                </wp:positionV>
                <wp:extent cx="102870" cy="109220"/>
                <wp:effectExtent l="0" t="0" r="0" b="0"/>
                <wp:wrapNone/>
                <wp:docPr id="658" name="Textbox 658"/>
                <wp:cNvGraphicFramePr>
                  <a:graphicFrameLocks/>
                </wp:cNvGraphicFramePr>
                <a:graphic>
                  <a:graphicData uri="http://schemas.microsoft.com/office/word/2010/wordprocessingShape">
                    <wps:wsp>
                      <wps:cNvPr id="658" name="Textbox 658"/>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33.977005pt;margin-top:11.842499pt;width:8.1pt;height:8.6pt;mso-position-horizontal-relative:page;mso-position-vertical-relative:paragraph;z-index:-22802944" type="#_x0000_t202" id="docshape546"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w10:wrap type="none"/>
              </v:shape>
            </w:pict>
          </mc:Fallback>
        </mc:AlternateContent>
      </w:r>
      <w:r>
        <w:rPr>
          <w:rFonts w:ascii="Cambria" w:hAnsi="Cambria"/>
          <w:w w:val="120"/>
          <w:position w:val="9"/>
          <w:sz w:val="16"/>
          <w:u w:val="single"/>
        </w:rPr>
        <w:t>dH</w:t>
      </w:r>
      <w:r>
        <w:rPr>
          <w:rFonts w:ascii="Cambria" w:hAnsi="Cambria"/>
          <w:spacing w:val="44"/>
          <w:w w:val="130"/>
          <w:position w:val="9"/>
          <w:sz w:val="16"/>
        </w:rPr>
        <w:t> </w:t>
      </w:r>
      <w:r>
        <w:rPr>
          <w:rFonts w:ascii="Calibri" w:hAnsi="Calibri"/>
          <w:w w:val="130"/>
        </w:rPr>
        <w:t>=</w:t>
      </w:r>
      <w:r>
        <w:rPr>
          <w:rFonts w:ascii="Calibri" w:hAnsi="Calibri"/>
          <w:spacing w:val="-8"/>
          <w:w w:val="130"/>
        </w:rPr>
        <w:t> </w:t>
      </w:r>
      <w:r>
        <w:rPr>
          <w:rFonts w:ascii="Cambria" w:hAnsi="Cambria"/>
          <w:w w:val="120"/>
        </w:rPr>
        <w:t>η</w:t>
      </w:r>
      <w:r>
        <w:rPr>
          <w:rFonts w:ascii="Calibri" w:hAnsi="Calibri"/>
          <w:w w:val="120"/>
          <w:vertAlign w:val="subscript"/>
        </w:rPr>
        <w:t>1</w:t>
      </w:r>
      <w:r>
        <w:rPr>
          <w:rFonts w:ascii="Cambria" w:hAnsi="Cambria"/>
          <w:w w:val="120"/>
          <w:vertAlign w:val="baseline"/>
        </w:rPr>
        <w:t>H</w:t>
      </w:r>
      <w:r>
        <w:rPr>
          <w:rFonts w:ascii="Cambria" w:hAnsi="Cambria"/>
          <w:spacing w:val="28"/>
          <w:w w:val="120"/>
          <w:vertAlign w:val="baseline"/>
        </w:rPr>
        <w:t>  </w:t>
      </w:r>
      <w:r>
        <w:rPr>
          <w:rFonts w:ascii="Calibri" w:hAnsi="Calibri"/>
          <w:w w:val="120"/>
          <w:vertAlign w:val="baseline"/>
        </w:rPr>
        <w:t>1</w:t>
      </w:r>
      <w:r>
        <w:rPr>
          <w:rFonts w:ascii="Calibri" w:hAnsi="Calibri"/>
          <w:spacing w:val="-15"/>
          <w:w w:val="120"/>
          <w:vertAlign w:val="baseline"/>
        </w:rPr>
        <w:t> </w:t>
      </w:r>
      <w:r>
        <w:rPr>
          <w:rFonts w:ascii="Cambria" w:hAnsi="Cambria"/>
          <w:w w:val="130"/>
          <w:vertAlign w:val="baseline"/>
        </w:rPr>
        <w:t>−</w:t>
      </w:r>
      <w:r>
        <w:rPr>
          <w:rFonts w:ascii="Cambria" w:hAnsi="Cambria"/>
          <w:spacing w:val="13"/>
          <w:w w:val="130"/>
          <w:vertAlign w:val="baseline"/>
        </w:rPr>
        <w:t> </w:t>
      </w:r>
      <w:r>
        <w:rPr>
          <w:rFonts w:ascii="Cambria" w:hAnsi="Cambria"/>
          <w:spacing w:val="-10"/>
          <w:w w:val="120"/>
          <w:position w:val="9"/>
          <w:sz w:val="16"/>
          <w:u w:val="single"/>
          <w:vertAlign w:val="baseline"/>
        </w:rPr>
        <w:t>H</w:t>
      </w:r>
      <w:r>
        <w:rPr>
          <w:rFonts w:ascii="Cambria" w:hAnsi="Cambria"/>
          <w:position w:val="9"/>
          <w:sz w:val="16"/>
          <w:vertAlign w:val="baseline"/>
        </w:rPr>
        <w:tab/>
      </w:r>
      <w:r>
        <w:rPr>
          <w:rFonts w:ascii="Calibri" w:hAnsi="Calibri"/>
          <w:w w:val="130"/>
          <w:vertAlign w:val="baseline"/>
        </w:rPr>
        <w:t>+</w:t>
      </w:r>
      <w:r>
        <w:rPr>
          <w:rFonts w:ascii="Calibri" w:hAnsi="Calibri"/>
          <w:spacing w:val="-11"/>
          <w:w w:val="130"/>
          <w:vertAlign w:val="baseline"/>
        </w:rPr>
        <w:t> </w:t>
      </w:r>
      <w:r>
        <w:rPr>
          <w:rFonts w:ascii="Cambria" w:hAnsi="Cambria"/>
          <w:w w:val="120"/>
          <w:vertAlign w:val="baseline"/>
        </w:rPr>
        <w:t>η</w:t>
      </w:r>
      <w:r>
        <w:rPr>
          <w:rFonts w:ascii="Calibri" w:hAnsi="Calibri"/>
          <w:w w:val="120"/>
          <w:vertAlign w:val="subscript"/>
        </w:rPr>
        <w:t>2</w:t>
      </w:r>
      <w:r>
        <w:rPr>
          <w:rFonts w:ascii="Cambria" w:hAnsi="Cambria"/>
          <w:w w:val="120"/>
          <w:vertAlign w:val="baseline"/>
        </w:rPr>
        <w:t>β</w:t>
      </w:r>
      <w:r>
        <w:rPr>
          <w:rFonts w:ascii="Calibri" w:hAnsi="Calibri"/>
          <w:w w:val="120"/>
          <w:vertAlign w:val="subscript"/>
        </w:rPr>
        <w:t>3</w:t>
      </w:r>
      <w:r>
        <w:rPr>
          <w:rFonts w:ascii="Cambria" w:hAnsi="Cambria"/>
          <w:w w:val="120"/>
          <w:vertAlign w:val="baseline"/>
        </w:rPr>
        <w:t>HI</w:t>
      </w:r>
      <w:r>
        <w:rPr>
          <w:rFonts w:ascii="Cambria" w:hAnsi="Cambria"/>
          <w:spacing w:val="11"/>
          <w:w w:val="130"/>
          <w:vertAlign w:val="baseline"/>
        </w:rPr>
        <w:t> </w:t>
      </w:r>
      <w:r>
        <w:rPr>
          <w:rFonts w:ascii="Cambria" w:hAnsi="Cambria"/>
          <w:w w:val="130"/>
          <w:vertAlign w:val="baseline"/>
        </w:rPr>
        <w:t>−</w:t>
      </w:r>
      <w:r>
        <w:rPr>
          <w:rFonts w:ascii="Cambria" w:hAnsi="Cambria"/>
          <w:spacing w:val="-8"/>
          <w:w w:val="130"/>
          <w:vertAlign w:val="baseline"/>
        </w:rPr>
        <w:t> </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HC</w:t>
      </w:r>
      <w:r>
        <w:rPr>
          <w:spacing w:val="-2"/>
          <w:w w:val="120"/>
          <w:vertAlign w:val="baseline"/>
        </w:rPr>
        <w:t>.</w:t>
      </w:r>
    </w:p>
    <w:p>
      <w:pPr>
        <w:pStyle w:val="BodyText"/>
        <w:tabs>
          <w:tab w:pos="1623" w:val="left" w:leader="none"/>
          <w:tab w:pos="1995" w:val="left" w:leader="none"/>
          <w:tab w:pos="3692" w:val="left" w:leader="none"/>
          <w:tab w:pos="4064" w:val="left" w:leader="none"/>
          <w:tab w:pos="4526" w:val="left" w:leader="none"/>
        </w:tabs>
        <w:spacing w:before="90"/>
        <w:jc w:val="center"/>
      </w:pPr>
      <w:r>
        <w:rPr/>
        <mc:AlternateContent>
          <mc:Choice Requires="wps">
            <w:drawing>
              <wp:anchor distT="0" distB="0" distL="0" distR="0" allowOverlap="1" layoutInCell="1" locked="0" behindDoc="1" simplePos="0" relativeHeight="480511488">
                <wp:simplePos x="0" y="0"/>
                <wp:positionH relativeFrom="page">
                  <wp:posOffset>2798381</wp:posOffset>
                </wp:positionH>
                <wp:positionV relativeFrom="paragraph">
                  <wp:posOffset>161973</wp:posOffset>
                </wp:positionV>
                <wp:extent cx="94615" cy="101600"/>
                <wp:effectExtent l="0" t="0" r="0" b="0"/>
                <wp:wrapNone/>
                <wp:docPr id="659" name="Textbox 659"/>
                <wp:cNvGraphicFramePr>
                  <a:graphicFrameLocks/>
                </wp:cNvGraphicFramePr>
                <a:graphic>
                  <a:graphicData uri="http://schemas.microsoft.com/office/word/2010/wordprocessingShape">
                    <wps:wsp>
                      <wps:cNvPr id="659" name="Textbox 659"/>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220.345001pt;margin-top:12.753835pt;width:7.45pt;height:8pt;mso-position-horizontal-relative:page;mso-position-vertical-relative:paragraph;z-index:-22804992" type="#_x0000_t202" id="docshape547"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t>Diketahui</w:t>
      </w:r>
      <w:r>
        <w:rPr>
          <w:spacing w:val="40"/>
          <w:w w:val="105"/>
        </w:rPr>
        <w:t> </w:t>
      </w:r>
      <w:r>
        <w:rPr>
          <w:rFonts w:ascii="Cambria" w:hAnsi="Cambria"/>
          <w:spacing w:val="-4"/>
          <w:w w:val="105"/>
        </w:rPr>
        <w:t>H</w:t>
      </w:r>
      <w:r>
        <w:rPr>
          <w:rFonts w:ascii="Calibri" w:hAnsi="Calibri"/>
          <w:spacing w:val="-4"/>
          <w:w w:val="105"/>
        </w:rPr>
        <w:t>(</w:t>
      </w:r>
      <w:r>
        <w:rPr>
          <w:rFonts w:ascii="Cambria" w:hAnsi="Cambria"/>
          <w:spacing w:val="-4"/>
          <w:w w:val="105"/>
        </w:rPr>
        <w:t>t</w:t>
      </w:r>
      <w:r>
        <w:rPr>
          <w:rFonts w:ascii="Calibri" w:hAnsi="Calibri"/>
          <w:spacing w:val="-4"/>
          <w:w w:val="105"/>
        </w:rPr>
        <w:t>)</w:t>
      </w:r>
      <w:r>
        <w:rPr>
          <w:rFonts w:ascii="Calibri" w:hAnsi="Calibri"/>
        </w:rPr>
        <w:tab/>
      </w:r>
      <w:r>
        <w:rPr>
          <w:rFonts w:ascii="Cambria" w:hAnsi="Cambria"/>
          <w:spacing w:val="-10"/>
          <w:w w:val="110"/>
        </w:rPr>
        <w:t>≥</w:t>
      </w:r>
      <w:r>
        <w:rPr>
          <w:rFonts w:ascii="Cambria" w:hAnsi="Cambria"/>
        </w:rPr>
        <w:tab/>
      </w:r>
      <w:r>
        <w:rPr>
          <w:rFonts w:ascii="Calibri" w:hAnsi="Calibri"/>
          <w:w w:val="105"/>
        </w:rPr>
        <w:t>0</w:t>
      </w:r>
      <w:r>
        <w:rPr>
          <w:rFonts w:ascii="Calibri" w:hAnsi="Calibri"/>
          <w:spacing w:val="45"/>
          <w:w w:val="105"/>
        </w:rPr>
        <w:t> </w:t>
      </w:r>
      <w:r>
        <w:rPr>
          <w:w w:val="105"/>
        </w:rPr>
        <w:t>akibatnya</w:t>
      </w:r>
      <w:r>
        <w:rPr>
          <w:spacing w:val="57"/>
          <w:w w:val="105"/>
        </w:rPr>
        <w:t> </w:t>
      </w:r>
      <w:r>
        <w:rPr>
          <w:rFonts w:ascii="Cambria" w:hAnsi="Cambria"/>
          <w:spacing w:val="-5"/>
          <w:w w:val="105"/>
          <w:u w:val="single"/>
          <w:vertAlign w:val="superscript"/>
        </w:rPr>
        <w:t>dH</w:t>
      </w:r>
      <w:r>
        <w:rPr>
          <w:rFonts w:ascii="Cambria" w:hAnsi="Cambria"/>
          <w:vertAlign w:val="baseline"/>
        </w:rPr>
        <w:tab/>
      </w:r>
      <w:r>
        <w:rPr>
          <w:rFonts w:ascii="Cambria" w:hAnsi="Cambria"/>
          <w:spacing w:val="-10"/>
          <w:w w:val="110"/>
          <w:vertAlign w:val="baseline"/>
        </w:rPr>
        <w:t>≥</w:t>
      </w:r>
      <w:r>
        <w:rPr>
          <w:rFonts w:ascii="Cambria" w:hAnsi="Cambria"/>
          <w:vertAlign w:val="baseline"/>
        </w:rPr>
        <w:tab/>
      </w:r>
      <w:r>
        <w:rPr>
          <w:rFonts w:ascii="Calibri" w:hAnsi="Calibri"/>
          <w:spacing w:val="-5"/>
          <w:w w:val="105"/>
          <w:vertAlign w:val="baseline"/>
        </w:rPr>
        <w:t>0</w:t>
      </w:r>
      <w:r>
        <w:rPr>
          <w:spacing w:val="-5"/>
          <w:w w:val="105"/>
          <w:vertAlign w:val="baseline"/>
        </w:rPr>
        <w:t>.</w:t>
      </w:r>
      <w:r>
        <w:rPr>
          <w:vertAlign w:val="baseline"/>
        </w:rPr>
        <w:tab/>
      </w:r>
      <w:r>
        <w:rPr>
          <w:w w:val="105"/>
          <w:vertAlign w:val="baseline"/>
        </w:rPr>
        <w:t>Menurut</w:t>
      </w:r>
      <w:r>
        <w:rPr>
          <w:spacing w:val="39"/>
          <w:w w:val="105"/>
          <w:vertAlign w:val="baseline"/>
        </w:rPr>
        <w:t> </w:t>
      </w:r>
      <w:r>
        <w:rPr>
          <w:spacing w:val="-2"/>
          <w:w w:val="105"/>
          <w:vertAlign w:val="baseline"/>
        </w:rPr>
        <w:t>teorema</w:t>
      </w:r>
    </w:p>
    <w:p>
      <w:pPr>
        <w:pStyle w:val="BodyText"/>
        <w:spacing w:before="64"/>
        <w:ind w:left="1133"/>
      </w:pPr>
      <w:r>
        <w:rPr/>
        <mc:AlternateContent>
          <mc:Choice Requires="wps">
            <w:drawing>
              <wp:anchor distT="0" distB="0" distL="0" distR="0" allowOverlap="1" layoutInCell="1" locked="0" behindDoc="1" simplePos="0" relativeHeight="480512000">
                <wp:simplePos x="0" y="0"/>
                <wp:positionH relativeFrom="page">
                  <wp:posOffset>1618983</wp:posOffset>
                </wp:positionH>
                <wp:positionV relativeFrom="paragraph">
                  <wp:posOffset>122197</wp:posOffset>
                </wp:positionV>
                <wp:extent cx="543560" cy="514350"/>
                <wp:effectExtent l="0" t="0" r="0" b="0"/>
                <wp:wrapNone/>
                <wp:docPr id="660" name="Textbox 660"/>
                <wp:cNvGraphicFramePr>
                  <a:graphicFrameLocks/>
                </wp:cNvGraphicFramePr>
                <a:graphic>
                  <a:graphicData uri="http://schemas.microsoft.com/office/word/2010/wordprocessingShape">
                    <wps:wsp>
                      <wps:cNvPr id="660" name="Textbox 660"/>
                      <wps:cNvSpPr txBox="1"/>
                      <wps:spPr>
                        <a:xfrm>
                          <a:off x="0" y="0"/>
                          <a:ext cx="543560" cy="514350"/>
                        </a:xfrm>
                        <a:prstGeom prst="rect">
                          <a:avLst/>
                        </a:prstGeom>
                      </wps:spPr>
                      <wps:txbx>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27.478996pt;margin-top:9.621851pt;width:42.8pt;height:40.5pt;mso-position-horizontal-relative:page;mso-position-vertical-relative:paragraph;z-index:-22804480" type="#_x0000_t202" id="docshape548" filled="false" stroked="false">
                <v:textbox inset="0,0,0,0">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spacing w:val="-2"/>
        </w:rPr>
        <w:t>perbandingan</w:t>
      </w:r>
      <w:r>
        <w:rPr>
          <w:spacing w:val="-10"/>
        </w:rPr>
        <w:t> </w:t>
      </w:r>
      <w:r>
        <w:rPr>
          <w:spacing w:val="-2"/>
        </w:rPr>
        <w:t>(2.3.2),</w:t>
      </w:r>
      <w:r>
        <w:rPr>
          <w:spacing w:val="-10"/>
        </w:rPr>
        <w:t> </w:t>
      </w:r>
      <w:r>
        <w:rPr>
          <w:spacing w:val="-2"/>
        </w:rPr>
        <w:t>didapatkan</w:t>
      </w:r>
    </w:p>
    <w:p>
      <w:pPr>
        <w:pStyle w:val="BodyText"/>
        <w:tabs>
          <w:tab w:pos="3453" w:val="left" w:leader="none"/>
        </w:tabs>
        <w:spacing w:before="39"/>
        <w:ind w:left="1133"/>
        <w:rPr>
          <w:rFonts w:ascii="Cambria" w:hAnsi="Cambria"/>
        </w:rPr>
      </w:pPr>
      <w:r>
        <w:rPr>
          <w:rFonts w:ascii="Cambria" w:hAnsi="Cambria"/>
        </w:rPr>
        <mc:AlternateContent>
          <mc:Choice Requires="wps">
            <w:drawing>
              <wp:anchor distT="0" distB="0" distL="0" distR="0" allowOverlap="1" layoutInCell="1" locked="0" behindDoc="1" simplePos="0" relativeHeight="480514048">
                <wp:simplePos x="0" y="0"/>
                <wp:positionH relativeFrom="page">
                  <wp:posOffset>1017841</wp:posOffset>
                </wp:positionH>
                <wp:positionV relativeFrom="paragraph">
                  <wp:posOffset>150471</wp:posOffset>
                </wp:positionV>
                <wp:extent cx="94615" cy="101600"/>
                <wp:effectExtent l="0" t="0" r="0" b="0"/>
                <wp:wrapNone/>
                <wp:docPr id="661" name="Textbox 661"/>
                <wp:cNvGraphicFramePr>
                  <a:graphicFrameLocks/>
                </wp:cNvGraphicFramePr>
                <a:graphic>
                  <a:graphicData uri="http://schemas.microsoft.com/office/word/2010/wordprocessingShape">
                    <wps:wsp>
                      <wps:cNvPr id="661" name="Textbox 661"/>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80.144997pt;margin-top:11.848175pt;width:7.45pt;height:8pt;mso-position-horizontal-relative:page;mso-position-vertical-relative:paragraph;z-index:-22802432" type="#_x0000_t202" id="docshape549"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514560">
                <wp:simplePos x="0" y="0"/>
                <wp:positionH relativeFrom="page">
                  <wp:posOffset>1955507</wp:posOffset>
                </wp:positionH>
                <wp:positionV relativeFrom="paragraph">
                  <wp:posOffset>150471</wp:posOffset>
                </wp:positionV>
                <wp:extent cx="102870" cy="109220"/>
                <wp:effectExtent l="0" t="0" r="0" b="0"/>
                <wp:wrapNone/>
                <wp:docPr id="662" name="Textbox 662"/>
                <wp:cNvGraphicFramePr>
                  <a:graphicFrameLocks/>
                </wp:cNvGraphicFramePr>
                <a:graphic>
                  <a:graphicData uri="http://schemas.microsoft.com/office/word/2010/wordprocessingShape">
                    <wps:wsp>
                      <wps:cNvPr id="662" name="Textbox 662"/>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53.977005pt;margin-top:11.848175pt;width:8.1pt;height:8.6pt;mso-position-horizontal-relative:page;mso-position-vertical-relative:paragraph;z-index:-22801920" type="#_x0000_t202" id="docshape550"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w10:wrap type="none"/>
              </v:shape>
            </w:pict>
          </mc:Fallback>
        </mc:AlternateContent>
      </w:r>
      <w:r>
        <w:rPr>
          <w:rFonts w:ascii="Calibri" w:hAnsi="Calibri"/>
          <w:w w:val="125"/>
        </w:rPr>
        <w:t>0</w:t>
      </w:r>
      <w:r>
        <w:rPr>
          <w:rFonts w:ascii="Calibri" w:hAnsi="Calibri"/>
          <w:spacing w:val="-16"/>
          <w:w w:val="125"/>
        </w:rPr>
        <w:t> </w:t>
      </w:r>
      <w:r>
        <w:rPr>
          <w:rFonts w:ascii="Cambria" w:hAnsi="Cambria"/>
          <w:w w:val="130"/>
        </w:rPr>
        <w:t>≤</w:t>
      </w:r>
      <w:r>
        <w:rPr>
          <w:rFonts w:ascii="Cambria" w:hAnsi="Cambria"/>
          <w:spacing w:val="4"/>
          <w:w w:val="130"/>
        </w:rPr>
        <w:t> </w:t>
      </w:r>
      <w:r>
        <w:rPr>
          <w:rFonts w:ascii="Cambria" w:hAnsi="Cambria"/>
          <w:w w:val="125"/>
          <w:position w:val="9"/>
          <w:sz w:val="16"/>
          <w:u w:val="single"/>
        </w:rPr>
        <w:t>dH</w:t>
      </w:r>
      <w:r>
        <w:rPr>
          <w:rFonts w:ascii="Cambria" w:hAnsi="Cambria"/>
          <w:spacing w:val="35"/>
          <w:w w:val="130"/>
          <w:position w:val="9"/>
          <w:sz w:val="16"/>
        </w:rPr>
        <w:t> </w:t>
      </w:r>
      <w:r>
        <w:rPr>
          <w:rFonts w:ascii="Cambria" w:hAnsi="Cambria"/>
          <w:w w:val="130"/>
        </w:rPr>
        <w:t>≤</w:t>
      </w:r>
      <w:r>
        <w:rPr>
          <w:rFonts w:ascii="Cambria" w:hAnsi="Cambria"/>
          <w:spacing w:val="-12"/>
          <w:w w:val="130"/>
        </w:rPr>
        <w:t> </w:t>
      </w:r>
      <w:r>
        <w:rPr>
          <w:rFonts w:ascii="Cambria" w:hAnsi="Cambria"/>
          <w:w w:val="125"/>
        </w:rPr>
        <w:t>η</w:t>
      </w:r>
      <w:r>
        <w:rPr>
          <w:rFonts w:ascii="Calibri" w:hAnsi="Calibri"/>
          <w:w w:val="125"/>
          <w:vertAlign w:val="subscript"/>
        </w:rPr>
        <w:t>1</w:t>
      </w:r>
      <w:r>
        <w:rPr>
          <w:rFonts w:ascii="Cambria" w:hAnsi="Cambria"/>
          <w:w w:val="125"/>
          <w:vertAlign w:val="baseline"/>
        </w:rPr>
        <w:t>H</w:t>
      </w:r>
      <w:r>
        <w:rPr>
          <w:rFonts w:ascii="Cambria" w:hAnsi="Cambria"/>
          <w:spacing w:val="16"/>
          <w:w w:val="125"/>
          <w:vertAlign w:val="baseline"/>
        </w:rPr>
        <w:t>  </w:t>
      </w:r>
      <w:r>
        <w:rPr>
          <w:rFonts w:ascii="Calibri" w:hAnsi="Calibri"/>
          <w:w w:val="125"/>
          <w:vertAlign w:val="baseline"/>
        </w:rPr>
        <w:t>1</w:t>
      </w:r>
      <w:r>
        <w:rPr>
          <w:rFonts w:ascii="Calibri" w:hAnsi="Calibri"/>
          <w:spacing w:val="-14"/>
          <w:w w:val="125"/>
          <w:vertAlign w:val="baseline"/>
        </w:rPr>
        <w:t> </w:t>
      </w:r>
      <w:r>
        <w:rPr>
          <w:rFonts w:ascii="Cambria" w:hAnsi="Cambria"/>
          <w:w w:val="130"/>
          <w:vertAlign w:val="baseline"/>
        </w:rPr>
        <w:t>−</w:t>
      </w:r>
      <w:r>
        <w:rPr>
          <w:rFonts w:ascii="Cambria" w:hAnsi="Cambria"/>
          <w:spacing w:val="5"/>
          <w:w w:val="130"/>
          <w:vertAlign w:val="baseline"/>
        </w:rPr>
        <w:t> </w:t>
      </w:r>
      <w:r>
        <w:rPr>
          <w:rFonts w:ascii="Cambria" w:hAnsi="Cambria"/>
          <w:spacing w:val="-10"/>
          <w:w w:val="125"/>
          <w:position w:val="9"/>
          <w:sz w:val="16"/>
          <w:u w:val="single"/>
          <w:vertAlign w:val="baseline"/>
        </w:rPr>
        <w:t>H</w:t>
      </w:r>
      <w:r>
        <w:rPr>
          <w:rFonts w:ascii="Cambria" w:hAnsi="Cambria"/>
          <w:position w:val="9"/>
          <w:sz w:val="16"/>
          <w:vertAlign w:val="baseline"/>
        </w:rPr>
        <w:tab/>
      </w:r>
      <w:r>
        <w:rPr>
          <w:rFonts w:ascii="Calibri" w:hAnsi="Calibri"/>
          <w:w w:val="130"/>
          <w:vertAlign w:val="baseline"/>
        </w:rPr>
        <w:t>+</w:t>
      </w:r>
      <w:r>
        <w:rPr>
          <w:rFonts w:ascii="Calibri" w:hAnsi="Calibri"/>
          <w:spacing w:val="9"/>
          <w:w w:val="130"/>
          <w:vertAlign w:val="baseline"/>
        </w:rPr>
        <w:t> </w:t>
      </w:r>
      <w:r>
        <w:rPr>
          <w:rFonts w:ascii="Cambria" w:hAnsi="Cambria"/>
          <w:spacing w:val="-2"/>
          <w:w w:val="125"/>
          <w:vertAlign w:val="baseline"/>
        </w:rPr>
        <w:t>η</w:t>
      </w:r>
      <w:r>
        <w:rPr>
          <w:rFonts w:ascii="Calibri" w:hAnsi="Calibri"/>
          <w:spacing w:val="-2"/>
          <w:w w:val="125"/>
          <w:vertAlign w:val="subscript"/>
        </w:rPr>
        <w:t>2</w:t>
      </w:r>
      <w:r>
        <w:rPr>
          <w:rFonts w:ascii="Cambria" w:hAnsi="Cambria"/>
          <w:spacing w:val="-2"/>
          <w:w w:val="125"/>
          <w:vertAlign w:val="baseline"/>
        </w:rPr>
        <w:t>β</w:t>
      </w:r>
      <w:r>
        <w:rPr>
          <w:rFonts w:ascii="Calibri" w:hAnsi="Calibri"/>
          <w:spacing w:val="-2"/>
          <w:w w:val="125"/>
          <w:vertAlign w:val="subscript"/>
        </w:rPr>
        <w:t>3</w:t>
      </w:r>
      <w:r>
        <w:rPr>
          <w:rFonts w:ascii="Cambria" w:hAnsi="Cambria"/>
          <w:spacing w:val="-2"/>
          <w:w w:val="125"/>
          <w:vertAlign w:val="baseline"/>
        </w:rPr>
        <w:t>HI</w:t>
      </w:r>
    </w:p>
    <w:p>
      <w:pPr>
        <w:pStyle w:val="BodyText"/>
        <w:spacing w:before="64"/>
        <w:ind w:left="1133"/>
      </w:pPr>
      <w:r>
        <w:rPr/>
        <mc:AlternateContent>
          <mc:Choice Requires="wps">
            <w:drawing>
              <wp:anchor distT="0" distB="0" distL="0" distR="0" allowOverlap="1" layoutInCell="1" locked="0" behindDoc="1" simplePos="0" relativeHeight="480512512">
                <wp:simplePos x="0" y="0"/>
                <wp:positionH relativeFrom="page">
                  <wp:posOffset>720001</wp:posOffset>
                </wp:positionH>
                <wp:positionV relativeFrom="paragraph">
                  <wp:posOffset>122393</wp:posOffset>
                </wp:positionV>
                <wp:extent cx="1699895" cy="514350"/>
                <wp:effectExtent l="0" t="0" r="0" b="0"/>
                <wp:wrapNone/>
                <wp:docPr id="663" name="Textbox 663"/>
                <wp:cNvGraphicFramePr>
                  <a:graphicFrameLocks/>
                </wp:cNvGraphicFramePr>
                <a:graphic>
                  <a:graphicData uri="http://schemas.microsoft.com/office/word/2010/wordprocessingShape">
                    <wps:wsp>
                      <wps:cNvPr id="663" name="Textbox 663"/>
                      <wps:cNvSpPr txBox="1"/>
                      <wps:spPr>
                        <a:xfrm>
                          <a:off x="0" y="0"/>
                          <a:ext cx="1699895" cy="514350"/>
                        </a:xfrm>
                        <a:prstGeom prst="rect">
                          <a:avLst/>
                        </a:prstGeom>
                      </wps:spPr>
                      <wps:txbx>
                        <w:txbxContent>
                          <w:p>
                            <w:pPr>
                              <w:pStyle w:val="BodyText"/>
                              <w:tabs>
                                <w:tab w:pos="1563" w:val="left" w:leader="none"/>
                              </w:tabs>
                              <w:spacing w:before="196"/>
                              <w:rPr>
                                <w:rFonts w:ascii="Cambria" w:hAnsi="Cambria"/>
                              </w:rPr>
                            </w:pPr>
                            <w:r>
                              <w:rPr>
                                <w:rFonts w:ascii="Calibri" w:hAnsi="Calibri"/>
                                <w:w w:val="120"/>
                              </w:rPr>
                              <w:t>0</w:t>
                            </w:r>
                            <w:r>
                              <w:rPr>
                                <w:rFonts w:ascii="Calibri" w:hAnsi="Calibri"/>
                                <w:spacing w:val="-14"/>
                                <w:w w:val="120"/>
                              </w:rPr>
                              <w:t> </w:t>
                            </w:r>
                            <w:r>
                              <w:rPr>
                                <w:rFonts w:ascii="Cambria" w:hAnsi="Cambria"/>
                                <w:w w:val="120"/>
                              </w:rPr>
                              <w:t>≤</w:t>
                            </w:r>
                            <w:r>
                              <w:rPr>
                                <w:rFonts w:ascii="Cambria" w:hAnsi="Cambria"/>
                                <w:spacing w:val="-8"/>
                                <w:w w:val="120"/>
                              </w:rPr>
                              <w:t> </w:t>
                            </w:r>
                            <w:r>
                              <w:rPr>
                                <w:rFonts w:ascii="Cambria" w:hAnsi="Cambria"/>
                                <w:w w:val="120"/>
                              </w:rPr>
                              <w:t>η</w:t>
                            </w:r>
                            <w:r>
                              <w:rPr>
                                <w:rFonts w:ascii="Calibri" w:hAnsi="Calibri"/>
                                <w:w w:val="120"/>
                                <w:vertAlign w:val="subscript"/>
                              </w:rPr>
                              <w:t>1</w:t>
                            </w:r>
                            <w:r>
                              <w:rPr>
                                <w:rFonts w:ascii="Cambria" w:hAnsi="Cambria"/>
                                <w:w w:val="120"/>
                                <w:vertAlign w:val="baseline"/>
                              </w:rPr>
                              <w:t>H</w:t>
                            </w:r>
                            <w:r>
                              <w:rPr>
                                <w:spacing w:val="72"/>
                                <w:w w:val="150"/>
                                <w:position w:val="24"/>
                                <w:vertAlign w:val="baseline"/>
                              </w:rPr>
                              <w:t> </w:t>
                            </w:r>
                            <w:r>
                              <w:rPr>
                                <w:rFonts w:ascii="Calibri" w:hAnsi="Calibri"/>
                                <w:w w:val="120"/>
                                <w:vertAlign w:val="baseline"/>
                              </w:rPr>
                              <w:t>1</w:t>
                            </w:r>
                            <w:r>
                              <w:rPr>
                                <w:rFonts w:ascii="Calibri" w:hAnsi="Calibri"/>
                                <w:spacing w:val="-15"/>
                                <w:w w:val="120"/>
                                <w:vertAlign w:val="baseline"/>
                              </w:rPr>
                              <w:t> </w:t>
                            </w:r>
                            <w:r>
                              <w:rPr>
                                <w:rFonts w:ascii="Cambria" w:hAnsi="Cambria"/>
                                <w:spacing w:val="-12"/>
                                <w:w w:val="120"/>
                                <w:vertAlign w:val="baseline"/>
                              </w:rPr>
                              <w:t>−</w:t>
                            </w:r>
                            <w:r>
                              <w:rPr>
                                <w:rFonts w:ascii="Cambria" w:hAnsi="Cambria"/>
                                <w:vertAlign w:val="baseline"/>
                              </w:rPr>
                              <w:tab/>
                            </w:r>
                            <w:r>
                              <w:rPr>
                                <w:spacing w:val="69"/>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5"/>
                                <w:vertAlign w:val="baseline"/>
                              </w:rPr>
                              <w:t>η</w:t>
                            </w:r>
                            <w:r>
                              <w:rPr>
                                <w:rFonts w:ascii="Calibri" w:hAnsi="Calibri"/>
                                <w:w w:val="125"/>
                                <w:vertAlign w:val="subscript"/>
                              </w:rPr>
                              <w:t>2</w:t>
                            </w:r>
                            <w:r>
                              <w:rPr>
                                <w:rFonts w:ascii="Cambria" w:hAnsi="Cambria"/>
                                <w:w w:val="125"/>
                                <w:vertAlign w:val="baseline"/>
                              </w:rPr>
                              <w:t>β</w:t>
                            </w:r>
                            <w:r>
                              <w:rPr>
                                <w:rFonts w:ascii="Calibri" w:hAnsi="Calibri"/>
                                <w:w w:val="125"/>
                                <w:vertAlign w:val="subscript"/>
                              </w:rPr>
                              <w:t>3</w:t>
                            </w:r>
                            <w:r>
                              <w:rPr>
                                <w:rFonts w:ascii="Cambria" w:hAnsi="Cambria"/>
                                <w:w w:val="125"/>
                                <w:vertAlign w:val="baseline"/>
                              </w:rPr>
                              <w:t>HI</w:t>
                            </w:r>
                          </w:p>
                        </w:txbxContent>
                      </wps:txbx>
                      <wps:bodyPr wrap="square" lIns="0" tIns="0" rIns="0" bIns="0" rtlCol="0">
                        <a:noAutofit/>
                      </wps:bodyPr>
                    </wps:wsp>
                  </a:graphicData>
                </a:graphic>
              </wp:anchor>
            </w:drawing>
          </mc:Choice>
          <mc:Fallback>
            <w:pict>
              <v:shape style="position:absolute;margin-left:56.693001pt;margin-top:9.637261pt;width:133.85pt;height:40.5pt;mso-position-horizontal-relative:page;mso-position-vertical-relative:paragraph;z-index:-22803968" type="#_x0000_t202" id="docshape551" filled="false" stroked="false">
                <v:textbox inset="0,0,0,0">
                  <w:txbxContent>
                    <w:p>
                      <w:pPr>
                        <w:pStyle w:val="BodyText"/>
                        <w:tabs>
                          <w:tab w:pos="1563" w:val="left" w:leader="none"/>
                        </w:tabs>
                        <w:spacing w:before="196"/>
                        <w:rPr>
                          <w:rFonts w:ascii="Cambria" w:hAnsi="Cambria"/>
                        </w:rPr>
                      </w:pPr>
                      <w:r>
                        <w:rPr>
                          <w:rFonts w:ascii="Calibri" w:hAnsi="Calibri"/>
                          <w:w w:val="120"/>
                        </w:rPr>
                        <w:t>0</w:t>
                      </w:r>
                      <w:r>
                        <w:rPr>
                          <w:rFonts w:ascii="Calibri" w:hAnsi="Calibri"/>
                          <w:spacing w:val="-14"/>
                          <w:w w:val="120"/>
                        </w:rPr>
                        <w:t> </w:t>
                      </w:r>
                      <w:r>
                        <w:rPr>
                          <w:rFonts w:ascii="Cambria" w:hAnsi="Cambria"/>
                          <w:w w:val="120"/>
                        </w:rPr>
                        <w:t>≤</w:t>
                      </w:r>
                      <w:r>
                        <w:rPr>
                          <w:rFonts w:ascii="Cambria" w:hAnsi="Cambria"/>
                          <w:spacing w:val="-8"/>
                          <w:w w:val="120"/>
                        </w:rPr>
                        <w:t> </w:t>
                      </w:r>
                      <w:r>
                        <w:rPr>
                          <w:rFonts w:ascii="Cambria" w:hAnsi="Cambria"/>
                          <w:w w:val="120"/>
                        </w:rPr>
                        <w:t>η</w:t>
                      </w:r>
                      <w:r>
                        <w:rPr>
                          <w:rFonts w:ascii="Calibri" w:hAnsi="Calibri"/>
                          <w:w w:val="120"/>
                          <w:vertAlign w:val="subscript"/>
                        </w:rPr>
                        <w:t>1</w:t>
                      </w:r>
                      <w:r>
                        <w:rPr>
                          <w:rFonts w:ascii="Cambria" w:hAnsi="Cambria"/>
                          <w:w w:val="120"/>
                          <w:vertAlign w:val="baseline"/>
                        </w:rPr>
                        <w:t>H</w:t>
                      </w:r>
                      <w:r>
                        <w:rPr>
                          <w:spacing w:val="72"/>
                          <w:w w:val="150"/>
                          <w:position w:val="24"/>
                          <w:vertAlign w:val="baseline"/>
                        </w:rPr>
                        <w:t> </w:t>
                      </w:r>
                      <w:r>
                        <w:rPr>
                          <w:rFonts w:ascii="Calibri" w:hAnsi="Calibri"/>
                          <w:w w:val="120"/>
                          <w:vertAlign w:val="baseline"/>
                        </w:rPr>
                        <w:t>1</w:t>
                      </w:r>
                      <w:r>
                        <w:rPr>
                          <w:rFonts w:ascii="Calibri" w:hAnsi="Calibri"/>
                          <w:spacing w:val="-15"/>
                          <w:w w:val="120"/>
                          <w:vertAlign w:val="baseline"/>
                        </w:rPr>
                        <w:t> </w:t>
                      </w:r>
                      <w:r>
                        <w:rPr>
                          <w:rFonts w:ascii="Cambria" w:hAnsi="Cambria"/>
                          <w:spacing w:val="-12"/>
                          <w:w w:val="120"/>
                          <w:vertAlign w:val="baseline"/>
                        </w:rPr>
                        <w:t>−</w:t>
                      </w:r>
                      <w:r>
                        <w:rPr>
                          <w:rFonts w:ascii="Cambria" w:hAnsi="Cambria"/>
                          <w:vertAlign w:val="baseline"/>
                        </w:rPr>
                        <w:tab/>
                      </w:r>
                      <w:r>
                        <w:rPr>
                          <w:spacing w:val="69"/>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5"/>
                          <w:vertAlign w:val="baseline"/>
                        </w:rPr>
                        <w:t>η</w:t>
                      </w:r>
                      <w:r>
                        <w:rPr>
                          <w:rFonts w:ascii="Calibri" w:hAnsi="Calibri"/>
                          <w:w w:val="125"/>
                          <w:vertAlign w:val="subscript"/>
                        </w:rPr>
                        <w:t>2</w:t>
                      </w:r>
                      <w:r>
                        <w:rPr>
                          <w:rFonts w:ascii="Cambria" w:hAnsi="Cambria"/>
                          <w:w w:val="125"/>
                          <w:vertAlign w:val="baseline"/>
                        </w:rPr>
                        <w:t>β</w:t>
                      </w:r>
                      <w:r>
                        <w:rPr>
                          <w:rFonts w:ascii="Calibri" w:hAnsi="Calibri"/>
                          <w:w w:val="125"/>
                          <w:vertAlign w:val="subscript"/>
                        </w:rPr>
                        <w:t>3</w:t>
                      </w:r>
                      <w:r>
                        <w:rPr>
                          <w:rFonts w:ascii="Cambria" w:hAnsi="Cambria"/>
                          <w:w w:val="125"/>
                          <w:vertAlign w:val="baseline"/>
                        </w:rPr>
                        <w:t>HI</w:t>
                      </w:r>
                    </w:p>
                  </w:txbxContent>
                </v:textbox>
                <w10:wrap type="none"/>
              </v:shape>
            </w:pict>
          </mc:Fallback>
        </mc:AlternateContent>
      </w:r>
      <w:r>
        <w:rPr>
          <w:spacing w:val="-2"/>
        </w:rPr>
        <w:t>yang</w:t>
      </w:r>
      <w:r>
        <w:rPr>
          <w:spacing w:val="-4"/>
        </w:rPr>
        <w:t> </w:t>
      </w:r>
      <w:r>
        <w:rPr>
          <w:spacing w:val="-2"/>
        </w:rPr>
        <w:t>menunjukkan</w:t>
      </w:r>
      <w:r>
        <w:rPr>
          <w:spacing w:val="-3"/>
        </w:rPr>
        <w:t> </w:t>
      </w:r>
      <w:r>
        <w:rPr>
          <w:spacing w:val="-4"/>
        </w:rPr>
        <w:t>bahwa</w:t>
      </w:r>
    </w:p>
    <w:p>
      <w:pPr>
        <w:spacing w:line="174" w:lineRule="exact" w:before="43"/>
        <w:ind w:left="2512" w:right="0" w:firstLine="0"/>
        <w:jc w:val="left"/>
        <w:rPr>
          <w:rFonts w:ascii="Cambria"/>
          <w:sz w:val="16"/>
        </w:rPr>
      </w:pPr>
      <w:r>
        <w:rPr>
          <w:rFonts w:ascii="Cambria"/>
          <w:spacing w:val="-10"/>
          <w:w w:val="125"/>
          <w:sz w:val="16"/>
          <w:u w:val="single"/>
        </w:rPr>
        <w:t>H</w:t>
      </w:r>
    </w:p>
    <w:p>
      <w:pPr>
        <w:spacing w:line="182" w:lineRule="exact" w:before="0"/>
        <w:ind w:left="2502" w:right="0" w:firstLine="0"/>
        <w:jc w:val="left"/>
        <w:rPr>
          <w:rFonts w:ascii="Calibri"/>
          <w:sz w:val="16"/>
        </w:rPr>
      </w:pPr>
      <w:r>
        <w:rPr>
          <w:rFonts w:ascii="Cambria"/>
          <w:spacing w:val="-5"/>
          <w:w w:val="125"/>
          <w:sz w:val="16"/>
        </w:rPr>
        <w:t>k</w:t>
      </w:r>
      <w:r>
        <w:rPr>
          <w:rFonts w:ascii="Calibri"/>
          <w:spacing w:val="-5"/>
          <w:w w:val="125"/>
          <w:sz w:val="16"/>
          <w:vertAlign w:val="subscript"/>
        </w:rPr>
        <w:t>1</w:t>
      </w:r>
    </w:p>
    <w:p>
      <w:pPr>
        <w:spacing w:after="0" w:line="182" w:lineRule="exact"/>
        <w:jc w:val="left"/>
        <w:rPr>
          <w:rFonts w:ascii="Calibri"/>
          <w:sz w:val="16"/>
        </w:rPr>
        <w:sectPr>
          <w:pgSz w:w="8400" w:h="11910"/>
          <w:pgMar w:header="252" w:footer="0" w:top="480" w:bottom="280" w:left="0" w:right="0"/>
        </w:sectPr>
      </w:pPr>
    </w:p>
    <w:p>
      <w:pPr>
        <w:pStyle w:val="BodyText"/>
        <w:rPr>
          <w:rFonts w:ascii="Calibri"/>
          <w:sz w:val="16"/>
        </w:rPr>
      </w:pPr>
    </w:p>
    <w:p>
      <w:pPr>
        <w:pStyle w:val="BodyText"/>
        <w:spacing w:before="136"/>
        <w:rPr>
          <w:rFonts w:ascii="Calibri"/>
          <w:sz w:val="16"/>
        </w:rPr>
      </w:pPr>
    </w:p>
    <w:p>
      <w:pPr>
        <w:spacing w:line="174" w:lineRule="exact" w:before="0"/>
        <w:ind w:left="0" w:right="2346" w:firstLine="0"/>
        <w:jc w:val="center"/>
        <w:rPr>
          <w:rFonts w:ascii="Cambria"/>
          <w:sz w:val="16"/>
        </w:rPr>
      </w:pPr>
      <w:r>
        <w:rPr>
          <w:rFonts w:ascii="Cambria"/>
          <w:sz w:val="16"/>
        </w:rPr>
        <mc:AlternateContent>
          <mc:Choice Requires="wps">
            <w:drawing>
              <wp:anchor distT="0" distB="0" distL="0" distR="0" allowOverlap="1" layoutInCell="1" locked="0" behindDoc="1" simplePos="0" relativeHeight="487839744">
                <wp:simplePos x="0" y="0"/>
                <wp:positionH relativeFrom="page">
                  <wp:posOffset>1867954</wp:posOffset>
                </wp:positionH>
                <wp:positionV relativeFrom="paragraph">
                  <wp:posOffset>116856</wp:posOffset>
                </wp:positionV>
                <wp:extent cx="109220" cy="1270"/>
                <wp:effectExtent l="0" t="0" r="0" b="0"/>
                <wp:wrapTopAndBottom/>
                <wp:docPr id="664" name="Graphic 664"/>
                <wp:cNvGraphicFramePr>
                  <a:graphicFrameLocks/>
                </wp:cNvGraphicFramePr>
                <a:graphic>
                  <a:graphicData uri="http://schemas.microsoft.com/office/word/2010/wordprocessingShape">
                    <wps:wsp>
                      <wps:cNvPr id="664" name="Graphic 664"/>
                      <wps:cNvSpPr/>
                      <wps:spPr>
                        <a:xfrm>
                          <a:off x="0" y="0"/>
                          <a:ext cx="109220" cy="1270"/>
                        </a:xfrm>
                        <a:custGeom>
                          <a:avLst/>
                          <a:gdLst/>
                          <a:ahLst/>
                          <a:cxnLst/>
                          <a:rect l="l" t="t" r="r" b="b"/>
                          <a:pathLst>
                            <a:path w="109220" h="0">
                              <a:moveTo>
                                <a:pt x="0" y="0"/>
                              </a:moveTo>
                              <a:lnTo>
                                <a:pt x="10871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7.082993pt;margin-top:9.201293pt;width:8.6pt;height:.1pt;mso-position-horizontal-relative:page;mso-position-vertical-relative:paragraph;z-index:-15476736;mso-wrap-distance-left:0;mso-wrap-distance-right:0" id="docshape552" coordorigin="2942,184" coordsize="172,0" path="m2942,184l3113,184e" filled="false" stroked="true" strokeweight=".4364pt" strokecolor="#000000">
                <v:path arrowok="t"/>
                <v:stroke dashstyle="solid"/>
                <w10:wrap type="topAndBottom"/>
              </v:shape>
            </w:pict>
          </mc:Fallback>
        </mc:AlternateContent>
      </w:r>
      <w:r>
        <w:rPr>
          <w:rFonts w:ascii="Cambria"/>
          <w:sz w:val="16"/>
        </w:rPr>
        <mc:AlternateContent>
          <mc:Choice Requires="wps">
            <w:drawing>
              <wp:anchor distT="0" distB="0" distL="0" distR="0" allowOverlap="1" layoutInCell="1" locked="0" behindDoc="1" simplePos="0" relativeHeight="480516096">
                <wp:simplePos x="0" y="0"/>
                <wp:positionH relativeFrom="page">
                  <wp:posOffset>720001</wp:posOffset>
                </wp:positionH>
                <wp:positionV relativeFrom="paragraph">
                  <wp:posOffset>-147771</wp:posOffset>
                </wp:positionV>
                <wp:extent cx="1965325" cy="555625"/>
                <wp:effectExtent l="0" t="0" r="0" b="0"/>
                <wp:wrapNone/>
                <wp:docPr id="665" name="Textbox 665"/>
                <wp:cNvGraphicFramePr>
                  <a:graphicFrameLocks/>
                </wp:cNvGraphicFramePr>
                <a:graphic>
                  <a:graphicData uri="http://schemas.microsoft.com/office/word/2010/wordprocessingShape">
                    <wps:wsp>
                      <wps:cNvPr id="665" name="Textbox 665"/>
                      <wps:cNvSpPr txBox="1"/>
                      <wps:spPr>
                        <a:xfrm>
                          <a:off x="0" y="0"/>
                          <a:ext cx="1965325" cy="555625"/>
                        </a:xfrm>
                        <a:prstGeom prst="rect">
                          <a:avLst/>
                        </a:prstGeom>
                      </wps:spPr>
                      <wps:txbx>
                        <w:txbxContent>
                          <w:p>
                            <w:pPr>
                              <w:pStyle w:val="BodyText"/>
                              <w:spacing w:before="8"/>
                            </w:pPr>
                          </w:p>
                          <w:p>
                            <w:pPr>
                              <w:pStyle w:val="BodyText"/>
                              <w:spacing w:before="1"/>
                              <w:rPr>
                                <w:position w:val="31"/>
                              </w:rPr>
                            </w:pPr>
                            <w:r>
                              <w:rPr>
                                <w:rFonts w:ascii="Cambria" w:hAnsi="Cambria"/>
                                <w:w w:val="115"/>
                              </w:rPr>
                              <w:t>⇔</w:t>
                            </w:r>
                            <w:r>
                              <w:rPr>
                                <w:rFonts w:ascii="Cambria" w:hAnsi="Cambria"/>
                                <w:spacing w:val="-3"/>
                                <w:w w:val="115"/>
                              </w:rPr>
                              <w:t> </w:t>
                            </w:r>
                            <w:r>
                              <w:rPr>
                                <w:rFonts w:ascii="Calibri" w:hAnsi="Calibri"/>
                                <w:w w:val="115"/>
                              </w:rPr>
                              <w:t>0</w:t>
                            </w:r>
                            <w:r>
                              <w:rPr>
                                <w:rFonts w:ascii="Calibri" w:hAnsi="Calibri"/>
                                <w:spacing w:val="-1"/>
                                <w:w w:val="115"/>
                              </w:rPr>
                              <w:t> </w:t>
                            </w:r>
                            <w:r>
                              <w:rPr>
                                <w:rFonts w:ascii="Cambria" w:hAnsi="Cambria"/>
                                <w:w w:val="130"/>
                              </w:rPr>
                              <w:t>≤</w:t>
                            </w:r>
                            <w:r>
                              <w:rPr>
                                <w:rFonts w:ascii="Cambria" w:hAnsi="Cambria"/>
                                <w:spacing w:val="-7"/>
                                <w:w w:val="130"/>
                              </w:rPr>
                              <w:t> </w:t>
                            </w:r>
                            <w:r>
                              <w:rPr>
                                <w:rFonts w:ascii="Cambria" w:hAnsi="Cambria"/>
                                <w:spacing w:val="17"/>
                                <w:w w:val="115"/>
                              </w:rPr>
                              <w:t>H</w:t>
                            </w:r>
                            <w:r>
                              <w:rPr>
                                <w:spacing w:val="67"/>
                                <w:w w:val="150"/>
                                <w:position w:val="31"/>
                              </w:rPr>
                              <w:t> </w:t>
                            </w:r>
                            <w:r>
                              <w:rPr>
                                <w:rFonts w:ascii="Cambria" w:hAnsi="Cambria"/>
                                <w:w w:val="115"/>
                              </w:rPr>
                              <w:t>η</w:t>
                            </w:r>
                            <w:r>
                              <w:rPr>
                                <w:rFonts w:ascii="Calibri" w:hAnsi="Calibri"/>
                                <w:w w:val="115"/>
                                <w:vertAlign w:val="subscript"/>
                              </w:rPr>
                              <w:t>1</w:t>
                            </w:r>
                            <w:r>
                              <w:rPr>
                                <w:spacing w:val="18"/>
                                <w:w w:val="115"/>
                                <w:position w:val="24"/>
                                <w:vertAlign w:val="baseline"/>
                              </w:rPr>
                              <w:t>  </w:t>
                            </w:r>
                            <w:r>
                              <w:rPr>
                                <w:rFonts w:ascii="Calibri" w:hAnsi="Calibri"/>
                                <w:w w:val="115"/>
                                <w:vertAlign w:val="baseline"/>
                              </w:rPr>
                              <w:t>1</w:t>
                            </w:r>
                            <w:r>
                              <w:rPr>
                                <w:rFonts w:ascii="Calibri" w:hAnsi="Calibri"/>
                                <w:spacing w:val="-12"/>
                                <w:w w:val="115"/>
                                <w:vertAlign w:val="baseline"/>
                              </w:rPr>
                              <w:t> </w:t>
                            </w:r>
                            <w:r>
                              <w:rPr>
                                <w:rFonts w:ascii="Cambria" w:hAnsi="Cambria"/>
                                <w:w w:val="130"/>
                                <w:vertAlign w:val="baseline"/>
                              </w:rPr>
                              <w:t>−</w:t>
                            </w:r>
                            <w:r>
                              <w:rPr>
                                <w:rFonts w:ascii="Cambria" w:hAnsi="Cambria"/>
                                <w:spacing w:val="4"/>
                                <w:w w:val="130"/>
                                <w:vertAlign w:val="baseline"/>
                              </w:rPr>
                              <w:t> </w:t>
                            </w:r>
                            <w:r>
                              <w:rPr>
                                <w:rFonts w:ascii="Cambria" w:hAnsi="Cambria"/>
                                <w:spacing w:val="24"/>
                                <w:position w:val="5"/>
                                <w:vertAlign w:val="baseline"/>
                              </w:rPr>
                              <w:drawing>
                                <wp:inline distT="0" distB="0" distL="0" distR="0">
                                  <wp:extent cx="108712" cy="5542"/>
                                  <wp:effectExtent l="0" t="0" r="0" b="0"/>
                                  <wp:docPr id="666" name="Image 666"/>
                                  <wp:cNvGraphicFramePr>
                                    <a:graphicFrameLocks/>
                                  </wp:cNvGraphicFramePr>
                                  <a:graphic>
                                    <a:graphicData uri="http://schemas.openxmlformats.org/drawingml/2006/picture">
                                      <pic:pic>
                                        <pic:nvPicPr>
                                          <pic:cNvPr id="666" name="Image 666"/>
                                          <pic:cNvPicPr/>
                                        </pic:nvPicPr>
                                        <pic:blipFill>
                                          <a:blip r:embed="rId37" cstate="print"/>
                                          <a:stretch>
                                            <a:fillRect/>
                                          </a:stretch>
                                        </pic:blipFill>
                                        <pic:spPr>
                                          <a:xfrm>
                                            <a:off x="0" y="0"/>
                                            <a:ext cx="108712" cy="5542"/>
                                          </a:xfrm>
                                          <a:prstGeom prst="rect">
                                            <a:avLst/>
                                          </a:prstGeom>
                                        </pic:spPr>
                                      </pic:pic>
                                    </a:graphicData>
                                  </a:graphic>
                                </wp:inline>
                              </w:drawing>
                            </w:r>
                            <w:r>
                              <w:rPr>
                                <w:rFonts w:ascii="Cambria" w:hAnsi="Cambria"/>
                                <w:spacing w:val="24"/>
                                <w:position w:val="5"/>
                                <w:vertAlign w:val="baseline"/>
                              </w:rPr>
                            </w:r>
                            <w:r>
                              <w:rPr>
                                <w:spacing w:val="11"/>
                                <w:w w:val="130"/>
                                <w:position w:val="24"/>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I</w:t>
                            </w:r>
                            <w:r>
                              <w:rPr>
                                <w:spacing w:val="-2"/>
                                <w:w w:val="115"/>
                                <w:position w:val="31"/>
                                <w:vertAlign w:val="baseline"/>
                              </w:rPr>
                              <w:t> </w:t>
                            </w:r>
                          </w:p>
                        </w:txbxContent>
                      </wps:txbx>
                      <wps:bodyPr wrap="square" lIns="0" tIns="0" rIns="0" bIns="0" rtlCol="0">
                        <a:noAutofit/>
                      </wps:bodyPr>
                    </wps:wsp>
                  </a:graphicData>
                </a:graphic>
              </wp:anchor>
            </w:drawing>
          </mc:Choice>
          <mc:Fallback>
            <w:pict>
              <v:shape style="position:absolute;margin-left:56.693001pt;margin-top:-11.635531pt;width:154.75pt;height:43.75pt;mso-position-horizontal-relative:page;mso-position-vertical-relative:paragraph;z-index:-22800384" type="#_x0000_t202" id="docshape553" filled="false" stroked="false">
                <v:textbox inset="0,0,0,0">
                  <w:txbxContent>
                    <w:p>
                      <w:pPr>
                        <w:pStyle w:val="BodyText"/>
                        <w:spacing w:before="8"/>
                      </w:pPr>
                    </w:p>
                    <w:p>
                      <w:pPr>
                        <w:pStyle w:val="BodyText"/>
                        <w:spacing w:before="1"/>
                        <w:rPr>
                          <w:position w:val="31"/>
                        </w:rPr>
                      </w:pPr>
                      <w:r>
                        <w:rPr>
                          <w:rFonts w:ascii="Cambria" w:hAnsi="Cambria"/>
                          <w:w w:val="115"/>
                        </w:rPr>
                        <w:t>⇔</w:t>
                      </w:r>
                      <w:r>
                        <w:rPr>
                          <w:rFonts w:ascii="Cambria" w:hAnsi="Cambria"/>
                          <w:spacing w:val="-3"/>
                          <w:w w:val="115"/>
                        </w:rPr>
                        <w:t> </w:t>
                      </w:r>
                      <w:r>
                        <w:rPr>
                          <w:rFonts w:ascii="Calibri" w:hAnsi="Calibri"/>
                          <w:w w:val="115"/>
                        </w:rPr>
                        <w:t>0</w:t>
                      </w:r>
                      <w:r>
                        <w:rPr>
                          <w:rFonts w:ascii="Calibri" w:hAnsi="Calibri"/>
                          <w:spacing w:val="-1"/>
                          <w:w w:val="115"/>
                        </w:rPr>
                        <w:t> </w:t>
                      </w:r>
                      <w:r>
                        <w:rPr>
                          <w:rFonts w:ascii="Cambria" w:hAnsi="Cambria"/>
                          <w:w w:val="130"/>
                        </w:rPr>
                        <w:t>≤</w:t>
                      </w:r>
                      <w:r>
                        <w:rPr>
                          <w:rFonts w:ascii="Cambria" w:hAnsi="Cambria"/>
                          <w:spacing w:val="-7"/>
                          <w:w w:val="130"/>
                        </w:rPr>
                        <w:t> </w:t>
                      </w:r>
                      <w:r>
                        <w:rPr>
                          <w:rFonts w:ascii="Cambria" w:hAnsi="Cambria"/>
                          <w:spacing w:val="17"/>
                          <w:w w:val="115"/>
                        </w:rPr>
                        <w:t>H</w:t>
                      </w:r>
                      <w:r>
                        <w:rPr>
                          <w:spacing w:val="67"/>
                          <w:w w:val="150"/>
                          <w:position w:val="31"/>
                        </w:rPr>
                        <w:t> </w:t>
                      </w:r>
                      <w:r>
                        <w:rPr>
                          <w:rFonts w:ascii="Cambria" w:hAnsi="Cambria"/>
                          <w:w w:val="115"/>
                        </w:rPr>
                        <w:t>η</w:t>
                      </w:r>
                      <w:r>
                        <w:rPr>
                          <w:rFonts w:ascii="Calibri" w:hAnsi="Calibri"/>
                          <w:w w:val="115"/>
                          <w:vertAlign w:val="subscript"/>
                        </w:rPr>
                        <w:t>1</w:t>
                      </w:r>
                      <w:r>
                        <w:rPr>
                          <w:spacing w:val="18"/>
                          <w:w w:val="115"/>
                          <w:position w:val="24"/>
                          <w:vertAlign w:val="baseline"/>
                        </w:rPr>
                        <w:t>  </w:t>
                      </w:r>
                      <w:r>
                        <w:rPr>
                          <w:rFonts w:ascii="Calibri" w:hAnsi="Calibri"/>
                          <w:w w:val="115"/>
                          <w:vertAlign w:val="baseline"/>
                        </w:rPr>
                        <w:t>1</w:t>
                      </w:r>
                      <w:r>
                        <w:rPr>
                          <w:rFonts w:ascii="Calibri" w:hAnsi="Calibri"/>
                          <w:spacing w:val="-12"/>
                          <w:w w:val="115"/>
                          <w:vertAlign w:val="baseline"/>
                        </w:rPr>
                        <w:t> </w:t>
                      </w:r>
                      <w:r>
                        <w:rPr>
                          <w:rFonts w:ascii="Cambria" w:hAnsi="Cambria"/>
                          <w:w w:val="130"/>
                          <w:vertAlign w:val="baseline"/>
                        </w:rPr>
                        <w:t>−</w:t>
                      </w:r>
                      <w:r>
                        <w:rPr>
                          <w:rFonts w:ascii="Cambria" w:hAnsi="Cambria"/>
                          <w:spacing w:val="4"/>
                          <w:w w:val="130"/>
                          <w:vertAlign w:val="baseline"/>
                        </w:rPr>
                        <w:t> </w:t>
                      </w:r>
                      <w:r>
                        <w:rPr>
                          <w:rFonts w:ascii="Cambria" w:hAnsi="Cambria"/>
                          <w:spacing w:val="24"/>
                          <w:position w:val="5"/>
                          <w:vertAlign w:val="baseline"/>
                        </w:rPr>
                        <w:drawing>
                          <wp:inline distT="0" distB="0" distL="0" distR="0">
                            <wp:extent cx="108712" cy="5542"/>
                            <wp:effectExtent l="0" t="0" r="0" b="0"/>
                            <wp:docPr id="667" name="Image 667"/>
                            <wp:cNvGraphicFramePr>
                              <a:graphicFrameLocks/>
                            </wp:cNvGraphicFramePr>
                            <a:graphic>
                              <a:graphicData uri="http://schemas.openxmlformats.org/drawingml/2006/picture">
                                <pic:pic>
                                  <pic:nvPicPr>
                                    <pic:cNvPr id="667" name="Image 667"/>
                                    <pic:cNvPicPr/>
                                  </pic:nvPicPr>
                                  <pic:blipFill>
                                    <a:blip r:embed="rId37" cstate="print"/>
                                    <a:stretch>
                                      <a:fillRect/>
                                    </a:stretch>
                                  </pic:blipFill>
                                  <pic:spPr>
                                    <a:xfrm>
                                      <a:off x="0" y="0"/>
                                      <a:ext cx="108712" cy="5542"/>
                                    </a:xfrm>
                                    <a:prstGeom prst="rect">
                                      <a:avLst/>
                                    </a:prstGeom>
                                  </pic:spPr>
                                </pic:pic>
                              </a:graphicData>
                            </a:graphic>
                          </wp:inline>
                        </w:drawing>
                      </w:r>
                      <w:r>
                        <w:rPr>
                          <w:rFonts w:ascii="Cambria" w:hAnsi="Cambria"/>
                          <w:spacing w:val="24"/>
                          <w:position w:val="5"/>
                          <w:vertAlign w:val="baseline"/>
                        </w:rPr>
                      </w:r>
                      <w:r>
                        <w:rPr>
                          <w:spacing w:val="11"/>
                          <w:w w:val="130"/>
                          <w:position w:val="24"/>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I</w:t>
                      </w:r>
                      <w:r>
                        <w:rPr>
                          <w:spacing w:val="-2"/>
                          <w:w w:val="115"/>
                          <w:position w:val="31"/>
                          <w:vertAlign w:val="baseline"/>
                        </w:rPr>
                        <w:t> </w:t>
                      </w:r>
                    </w:p>
                  </w:txbxContent>
                </v:textbox>
                <w10:wrap type="none"/>
              </v:shape>
            </w:pict>
          </mc:Fallback>
        </mc:AlternateContent>
      </w:r>
      <w:r>
        <w:rPr>
          <w:rFonts w:ascii="Cambria"/>
          <w:spacing w:val="-10"/>
          <w:w w:val="125"/>
          <w:sz w:val="16"/>
        </w:rPr>
        <w:t>H</w:t>
      </w:r>
    </w:p>
    <w:p>
      <w:pPr>
        <w:spacing w:line="168" w:lineRule="exact" w:before="0"/>
        <w:ind w:left="0" w:right="2344" w:firstLine="0"/>
        <w:jc w:val="center"/>
        <w:rPr>
          <w:rFonts w:ascii="Calibri"/>
          <w:sz w:val="16"/>
        </w:rPr>
      </w:pPr>
      <w:r>
        <w:rPr>
          <w:rFonts w:ascii="Cambria"/>
          <w:spacing w:val="-5"/>
          <w:w w:val="125"/>
          <w:sz w:val="16"/>
        </w:rPr>
        <w:t>k</w:t>
      </w:r>
      <w:r>
        <w:rPr>
          <w:rFonts w:ascii="Calibri"/>
          <w:spacing w:val="-5"/>
          <w:w w:val="125"/>
          <w:sz w:val="16"/>
          <w:vertAlign w:val="subscript"/>
        </w:rPr>
        <w:t>1</w:t>
      </w:r>
    </w:p>
    <w:p>
      <w:pPr>
        <w:pStyle w:val="BodyText"/>
        <w:tabs>
          <w:tab w:pos="1132" w:val="left" w:leader="none"/>
        </w:tabs>
        <w:spacing w:before="48"/>
        <w:ind w:right="382"/>
        <w:jc w:val="center"/>
      </w:pPr>
      <w:r>
        <w:rPr/>
        <mc:AlternateContent>
          <mc:Choice Requires="wps">
            <w:drawing>
              <wp:anchor distT="0" distB="0" distL="0" distR="0" allowOverlap="1" layoutInCell="1" locked="0" behindDoc="1" simplePos="0" relativeHeight="480516608">
                <wp:simplePos x="0" y="0"/>
                <wp:positionH relativeFrom="page">
                  <wp:posOffset>1292923</wp:posOffset>
                </wp:positionH>
                <wp:positionV relativeFrom="paragraph">
                  <wp:posOffset>59978</wp:posOffset>
                </wp:positionV>
                <wp:extent cx="107950" cy="237490"/>
                <wp:effectExtent l="0" t="0" r="0" b="0"/>
                <wp:wrapNone/>
                <wp:docPr id="668" name="Textbox 668"/>
                <wp:cNvGraphicFramePr>
                  <a:graphicFrameLocks/>
                </wp:cNvGraphicFramePr>
                <a:graphic>
                  <a:graphicData uri="http://schemas.microsoft.com/office/word/2010/wordprocessingShape">
                    <wps:wsp>
                      <wps:cNvPr id="668" name="Textbox 668"/>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135"/>
                                <w:sz w:val="22"/>
                              </w:rPr>
                              <w:t>≥</w:t>
                            </w:r>
                          </w:p>
                        </w:txbxContent>
                      </wps:txbx>
                      <wps:bodyPr wrap="square" lIns="0" tIns="0" rIns="0" bIns="0" rtlCol="0">
                        <a:noAutofit/>
                      </wps:bodyPr>
                    </wps:wsp>
                  </a:graphicData>
                </a:graphic>
              </wp:anchor>
            </w:drawing>
          </mc:Choice>
          <mc:Fallback>
            <w:pict>
              <v:shape style="position:absolute;margin-left:101.805pt;margin-top:4.722722pt;width:8.5pt;height:18.7pt;mso-position-horizontal-relative:page;mso-position-vertical-relative:paragraph;z-index:-22799872" type="#_x0000_t202" id="docshape554"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135"/>
                          <w:sz w:val="22"/>
                        </w:rPr>
                        <w:t>≥</w:t>
                      </w:r>
                    </w:p>
                  </w:txbxContent>
                </v:textbox>
                <w10:wrap type="none"/>
              </v:shape>
            </w:pict>
          </mc:Fallback>
        </mc:AlternateContent>
      </w:r>
      <w:r>
        <w:rPr/>
        <w:t>karena</w:t>
      </w:r>
      <w:r>
        <w:rPr>
          <w:spacing w:val="-3"/>
        </w:rPr>
        <w:t> </w:t>
      </w:r>
      <w:r>
        <w:rPr>
          <w:rFonts w:ascii="Cambria"/>
          <w:spacing w:val="-10"/>
        </w:rPr>
        <w:t>H</w:t>
      </w:r>
      <w:r>
        <w:rPr>
          <w:rFonts w:ascii="Cambria"/>
        </w:rPr>
        <w:tab/>
      </w:r>
      <w:r>
        <w:rPr>
          <w:rFonts w:ascii="Calibri"/>
        </w:rPr>
        <w:t>0</w:t>
      </w:r>
      <w:r>
        <w:rPr>
          <w:rFonts w:ascii="Calibri"/>
          <w:spacing w:val="2"/>
        </w:rPr>
        <w:t> </w:t>
      </w:r>
      <w:r>
        <w:rPr/>
        <w:t>maka</w:t>
      </w:r>
      <w:r>
        <w:rPr>
          <w:spacing w:val="-2"/>
        </w:rPr>
        <w:t> </w:t>
      </w:r>
      <w:r>
        <w:rPr/>
        <w:t>kedua</w:t>
      </w:r>
      <w:r>
        <w:rPr>
          <w:spacing w:val="-3"/>
        </w:rPr>
        <w:t> </w:t>
      </w:r>
      <w:r>
        <w:rPr/>
        <w:t>ruas</w:t>
      </w:r>
      <w:r>
        <w:rPr>
          <w:spacing w:val="-2"/>
        </w:rPr>
        <w:t> </w:t>
      </w:r>
      <w:r>
        <w:rPr/>
        <w:t>dapat</w:t>
      </w:r>
      <w:r>
        <w:rPr>
          <w:spacing w:val="-3"/>
        </w:rPr>
        <w:t> </w:t>
      </w:r>
      <w:r>
        <w:rPr/>
        <w:t>dibagi</w:t>
      </w:r>
      <w:r>
        <w:rPr>
          <w:spacing w:val="-2"/>
        </w:rPr>
        <w:t> </w:t>
      </w:r>
      <w:r>
        <w:rPr/>
        <w:t>dengan</w:t>
      </w:r>
      <w:r>
        <w:rPr>
          <w:spacing w:val="-2"/>
        </w:rPr>
        <w:t> </w:t>
      </w:r>
      <w:r>
        <w:rPr>
          <w:rFonts w:ascii="Cambria"/>
        </w:rPr>
        <w:t>H</w:t>
      </w:r>
      <w:r>
        <w:rPr/>
        <w:t>,</w:t>
      </w:r>
      <w:r>
        <w:rPr>
          <w:spacing w:val="-3"/>
        </w:rPr>
        <w:t> </w:t>
      </w:r>
      <w:r>
        <w:rPr>
          <w:spacing w:val="-2"/>
        </w:rPr>
        <w:t>diperoleh</w:t>
      </w:r>
    </w:p>
    <w:p>
      <w:pPr>
        <w:spacing w:line="87" w:lineRule="exact" w:before="19"/>
        <w:ind w:left="2306" w:right="0" w:firstLine="0"/>
        <w:jc w:val="left"/>
        <w:rPr>
          <w:rFonts w:ascii="Cambria" w:hAnsi="Cambria"/>
          <w:sz w:val="16"/>
        </w:rPr>
      </w:pPr>
      <w:r>
        <w:rPr>
          <w:rFonts w:ascii="Cambria" w:hAnsi="Cambria"/>
          <w:spacing w:val="-5"/>
          <w:w w:val="120"/>
          <w:sz w:val="16"/>
          <w:u w:val="single"/>
        </w:rPr>
        <w:t>η</w:t>
      </w:r>
      <w:r>
        <w:rPr>
          <w:rFonts w:ascii="Calibri" w:hAnsi="Calibri"/>
          <w:spacing w:val="-5"/>
          <w:w w:val="120"/>
          <w:sz w:val="16"/>
          <w:u w:val="single"/>
          <w:vertAlign w:val="subscript"/>
        </w:rPr>
        <w:t>1</w:t>
      </w:r>
      <w:r>
        <w:rPr>
          <w:rFonts w:ascii="Cambria" w:hAnsi="Cambria"/>
          <w:spacing w:val="-5"/>
          <w:w w:val="120"/>
          <w:sz w:val="16"/>
          <w:u w:val="single"/>
          <w:vertAlign w:val="baseline"/>
        </w:rPr>
        <w:t>H</w:t>
      </w:r>
    </w:p>
    <w:p>
      <w:pPr>
        <w:pStyle w:val="BodyText"/>
        <w:spacing w:line="187" w:lineRule="auto"/>
        <w:ind w:left="1133"/>
        <w:rPr>
          <w:rFonts w:ascii="Cambria" w:hAnsi="Cambria"/>
        </w:rPr>
      </w:pPr>
      <w:r>
        <w:rPr>
          <w:rFonts w:ascii="Cambria" w:hAnsi="Cambria"/>
          <w:w w:val="115"/>
        </w:rPr>
        <w:t>⇔</w:t>
      </w:r>
      <w:r>
        <w:rPr>
          <w:rFonts w:ascii="Cambria" w:hAnsi="Cambria"/>
          <w:spacing w:val="-5"/>
          <w:w w:val="115"/>
        </w:rPr>
        <w:t> </w:t>
      </w:r>
      <w:r>
        <w:rPr>
          <w:rFonts w:ascii="Calibri" w:hAnsi="Calibri"/>
          <w:w w:val="115"/>
        </w:rPr>
        <w:t>0</w:t>
      </w:r>
      <w:r>
        <w:rPr>
          <w:rFonts w:ascii="Calibri" w:hAnsi="Calibri"/>
          <w:spacing w:val="-3"/>
          <w:w w:val="115"/>
        </w:rPr>
        <w:t> </w:t>
      </w:r>
      <w:r>
        <w:rPr>
          <w:rFonts w:ascii="Cambria" w:hAnsi="Cambria"/>
          <w:w w:val="130"/>
        </w:rPr>
        <w:t>≤</w:t>
      </w:r>
      <w:r>
        <w:rPr>
          <w:rFonts w:ascii="Cambria" w:hAnsi="Cambria"/>
          <w:spacing w:val="-7"/>
          <w:w w:val="130"/>
        </w:rPr>
        <w:t> </w:t>
      </w:r>
      <w:r>
        <w:rPr>
          <w:rFonts w:ascii="Cambria" w:hAnsi="Cambria"/>
          <w:w w:val="115"/>
        </w:rPr>
        <w:t>η</w:t>
      </w:r>
      <w:r>
        <w:rPr>
          <w:rFonts w:ascii="Calibri" w:hAnsi="Calibri"/>
          <w:w w:val="115"/>
          <w:vertAlign w:val="subscript"/>
        </w:rPr>
        <w:t>1</w:t>
      </w:r>
      <w:r>
        <w:rPr>
          <w:rFonts w:ascii="Calibri" w:hAnsi="Calibri"/>
          <w:spacing w:val="-5"/>
          <w:w w:val="115"/>
          <w:vertAlign w:val="baseline"/>
        </w:rPr>
        <w:t> </w:t>
      </w:r>
      <w:r>
        <w:rPr>
          <w:rFonts w:ascii="Cambria" w:hAnsi="Cambria"/>
          <w:w w:val="130"/>
          <w:vertAlign w:val="baseline"/>
        </w:rPr>
        <w:t>−</w:t>
      </w:r>
      <w:r>
        <w:rPr>
          <w:rFonts w:ascii="Cambria" w:hAnsi="Cambria"/>
          <w:spacing w:val="70"/>
          <w:w w:val="130"/>
          <w:vertAlign w:val="baseline"/>
        </w:rPr>
        <w:t> </w:t>
      </w:r>
      <w:r>
        <w:rPr>
          <w:rFonts w:ascii="Cambria" w:hAnsi="Cambria"/>
          <w:w w:val="115"/>
          <w:position w:val="-7"/>
          <w:sz w:val="16"/>
          <w:vertAlign w:val="baseline"/>
        </w:rPr>
        <w:t>k</w:t>
      </w:r>
      <w:r>
        <w:rPr>
          <w:rFonts w:ascii="Calibri" w:hAnsi="Calibri"/>
          <w:w w:val="115"/>
          <w:position w:val="-9"/>
          <w:sz w:val="12"/>
          <w:vertAlign w:val="baseline"/>
        </w:rPr>
        <w:t>1</w:t>
      </w:r>
      <w:r>
        <w:rPr>
          <w:rFonts w:ascii="Calibri" w:hAnsi="Calibri"/>
          <w:spacing w:val="35"/>
          <w:w w:val="130"/>
          <w:position w:val="-9"/>
          <w:sz w:val="12"/>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I</w:t>
      </w:r>
    </w:p>
    <w:p>
      <w:pPr>
        <w:spacing w:line="93" w:lineRule="exact" w:before="0"/>
        <w:ind w:left="2306" w:right="0" w:firstLine="0"/>
        <w:jc w:val="left"/>
        <w:rPr>
          <w:rFonts w:ascii="Cambria" w:hAnsi="Cambria"/>
          <w:sz w:val="16"/>
        </w:rPr>
      </w:pPr>
      <w:r>
        <w:rPr>
          <w:rFonts w:ascii="Cambria" w:hAnsi="Cambria"/>
          <w:spacing w:val="-5"/>
          <w:w w:val="120"/>
          <w:sz w:val="16"/>
          <w:u w:val="single"/>
        </w:rPr>
        <w:t>η</w:t>
      </w:r>
      <w:r>
        <w:rPr>
          <w:rFonts w:ascii="Calibri" w:hAnsi="Calibri"/>
          <w:spacing w:val="-5"/>
          <w:w w:val="120"/>
          <w:sz w:val="16"/>
          <w:u w:val="single"/>
          <w:vertAlign w:val="subscript"/>
        </w:rPr>
        <w:t>1</w:t>
      </w:r>
      <w:r>
        <w:rPr>
          <w:rFonts w:ascii="Cambria" w:hAnsi="Cambria"/>
          <w:spacing w:val="-5"/>
          <w:w w:val="120"/>
          <w:sz w:val="16"/>
          <w:u w:val="single"/>
          <w:vertAlign w:val="baseline"/>
        </w:rPr>
        <w:t>H</w:t>
      </w:r>
    </w:p>
    <w:p>
      <w:pPr>
        <w:pStyle w:val="BodyText"/>
        <w:tabs>
          <w:tab w:pos="2697" w:val="left" w:leader="none"/>
        </w:tabs>
        <w:spacing w:line="192" w:lineRule="exact"/>
        <w:ind w:left="1133"/>
        <w:rPr>
          <w:rFonts w:ascii="Cambria" w:hAnsi="Cambria"/>
        </w:rPr>
      </w:pPr>
      <w:r>
        <w:rPr>
          <w:rFonts w:ascii="Cambria" w:hAnsi="Cambria"/>
        </w:rPr>
        <mc:AlternateContent>
          <mc:Choice Requires="wps">
            <w:drawing>
              <wp:anchor distT="0" distB="0" distL="0" distR="0" allowOverlap="1" layoutInCell="1" locked="0" behindDoc="1" simplePos="0" relativeHeight="480517120">
                <wp:simplePos x="0" y="0"/>
                <wp:positionH relativeFrom="page">
                  <wp:posOffset>1511490</wp:posOffset>
                </wp:positionH>
                <wp:positionV relativeFrom="paragraph">
                  <wp:posOffset>46144</wp:posOffset>
                </wp:positionV>
                <wp:extent cx="102870" cy="109220"/>
                <wp:effectExtent l="0" t="0" r="0" b="0"/>
                <wp:wrapNone/>
                <wp:docPr id="669" name="Textbox 669"/>
                <wp:cNvGraphicFramePr>
                  <a:graphicFrameLocks/>
                </wp:cNvGraphicFramePr>
                <a:graphic>
                  <a:graphicData uri="http://schemas.microsoft.com/office/word/2010/wordprocessingShape">
                    <wps:wsp>
                      <wps:cNvPr id="669" name="Textbox 669"/>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anchor>
            </w:drawing>
          </mc:Choice>
          <mc:Fallback>
            <w:pict>
              <v:shape style="position:absolute;margin-left:119.014999pt;margin-top:3.633425pt;width:8.1pt;height:8.6pt;mso-position-horizontal-relative:page;mso-position-vertical-relative:paragraph;z-index:-22799360" type="#_x0000_t202" id="docshape555"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w10:wrap type="none"/>
              </v:shape>
            </w:pict>
          </mc:Fallback>
        </mc:AlternateContent>
      </w:r>
      <w:r>
        <w:rPr>
          <w:rFonts w:ascii="Cambria" w:hAnsi="Cambria"/>
          <w:w w:val="115"/>
        </w:rPr>
        <w:t>⇔</w:t>
      </w:r>
      <w:r>
        <w:rPr>
          <w:rFonts w:ascii="Cambria" w:hAnsi="Cambria"/>
          <w:spacing w:val="-13"/>
          <w:w w:val="115"/>
        </w:rPr>
        <w:t> </w:t>
      </w:r>
      <w:r>
        <w:rPr>
          <w:rFonts w:ascii="Calibri" w:hAnsi="Calibri"/>
          <w:w w:val="115"/>
        </w:rPr>
        <w:t>0</w:t>
      </w:r>
      <w:r>
        <w:rPr>
          <w:rFonts w:ascii="Calibri" w:hAnsi="Calibri"/>
          <w:spacing w:val="-13"/>
          <w:w w:val="115"/>
        </w:rPr>
        <w:t> </w:t>
      </w:r>
      <w:r>
        <w:rPr>
          <w:rFonts w:ascii="Cambria" w:hAnsi="Cambria"/>
          <w:w w:val="115"/>
        </w:rPr>
        <w:t>≤</w:t>
      </w:r>
      <w:r>
        <w:rPr>
          <w:rFonts w:ascii="Cambria" w:hAnsi="Cambria"/>
          <w:spacing w:val="-12"/>
          <w:w w:val="115"/>
        </w:rPr>
        <w:t> </w:t>
      </w:r>
      <w:r>
        <w:rPr>
          <w:rFonts w:ascii="Cambria" w:hAnsi="Cambria"/>
          <w:w w:val="115"/>
        </w:rPr>
        <w:t>η</w:t>
      </w:r>
      <w:r>
        <w:rPr>
          <w:rFonts w:ascii="Calibri" w:hAnsi="Calibri"/>
          <w:w w:val="115"/>
          <w:vertAlign w:val="subscript"/>
        </w:rPr>
        <w:t>1</w:t>
      </w:r>
      <w:r>
        <w:rPr>
          <w:rFonts w:ascii="Calibri" w:hAnsi="Calibri"/>
          <w:spacing w:val="-14"/>
          <w:w w:val="115"/>
          <w:vertAlign w:val="baseline"/>
        </w:rPr>
        <w:t> </w:t>
      </w:r>
      <w:r>
        <w:rPr>
          <w:rFonts w:ascii="Cambria" w:hAnsi="Cambria"/>
          <w:spacing w:val="-10"/>
          <w:w w:val="115"/>
          <w:vertAlign w:val="baseline"/>
        </w:rPr>
        <w:t>−</w:t>
      </w:r>
      <w:r>
        <w:rPr>
          <w:rFonts w:ascii="Cambria" w:hAnsi="Cambria"/>
          <w:vertAlign w:val="baseline"/>
        </w:rPr>
        <w:tab/>
      </w:r>
      <w:r>
        <w:rPr>
          <w:rFonts w:ascii="Calibri" w:hAnsi="Calibri"/>
          <w:w w:val="125"/>
          <w:vertAlign w:val="baseline"/>
        </w:rPr>
        <w:t>+</w:t>
      </w:r>
      <w:r>
        <w:rPr>
          <w:rFonts w:ascii="Calibri" w:hAnsi="Calibri"/>
          <w:spacing w:val="17"/>
          <w:w w:val="125"/>
          <w:vertAlign w:val="baseline"/>
        </w:rPr>
        <w:t> </w:t>
      </w:r>
      <w:r>
        <w:rPr>
          <w:rFonts w:ascii="Cambria" w:hAnsi="Cambria"/>
          <w:spacing w:val="-4"/>
          <w:w w:val="115"/>
          <w:vertAlign w:val="baseline"/>
        </w:rPr>
        <w:t>η</w:t>
      </w:r>
      <w:r>
        <w:rPr>
          <w:rFonts w:ascii="Calibri" w:hAnsi="Calibri"/>
          <w:spacing w:val="-4"/>
          <w:w w:val="115"/>
          <w:vertAlign w:val="subscript"/>
        </w:rPr>
        <w:t>2</w:t>
      </w:r>
      <w:r>
        <w:rPr>
          <w:rFonts w:ascii="Cambria" w:hAnsi="Cambria"/>
          <w:spacing w:val="-4"/>
          <w:w w:val="115"/>
          <w:vertAlign w:val="baseline"/>
        </w:rPr>
        <w:t>β</w:t>
      </w:r>
      <w:r>
        <w:rPr>
          <w:rFonts w:ascii="Calibri" w:hAnsi="Calibri"/>
          <w:spacing w:val="-4"/>
          <w:w w:val="115"/>
          <w:vertAlign w:val="subscript"/>
        </w:rPr>
        <w:t>3</w:t>
      </w:r>
      <w:r>
        <w:rPr>
          <w:rFonts w:ascii="Cambria" w:hAnsi="Cambria"/>
          <w:spacing w:val="-4"/>
          <w:w w:val="115"/>
          <w:vertAlign w:val="baseline"/>
        </w:rPr>
        <w:t>I</w:t>
      </w:r>
    </w:p>
    <w:p>
      <w:pPr>
        <w:pStyle w:val="BodyText"/>
        <w:spacing w:after="0" w:line="192" w:lineRule="exact"/>
        <w:rPr>
          <w:rFonts w:ascii="Cambria" w:hAnsi="Cambria"/>
        </w:rPr>
        <w:sectPr>
          <w:pgSz w:w="8400" w:h="11910"/>
          <w:pgMar w:header="252" w:footer="0" w:top="480" w:bottom="280" w:left="0" w:right="0"/>
        </w:sectPr>
      </w:pPr>
    </w:p>
    <w:p>
      <w:pPr>
        <w:pStyle w:val="BodyText"/>
        <w:spacing w:before="127"/>
        <w:ind w:left="1133"/>
        <w:rPr>
          <w:rFonts w:ascii="Cambria" w:hAnsi="Cambria"/>
        </w:rPr>
      </w:pPr>
      <w:r>
        <w:rPr>
          <w:rFonts w:ascii="Cambria" w:hAnsi="Cambria"/>
          <w:w w:val="115"/>
        </w:rPr>
        <w:t>⇔</w:t>
      </w:r>
      <w:r>
        <w:rPr>
          <w:rFonts w:ascii="Cambria" w:hAnsi="Cambria"/>
          <w:spacing w:val="-12"/>
          <w:w w:val="115"/>
        </w:rPr>
        <w:t> </w:t>
      </w:r>
      <w:r>
        <w:rPr>
          <w:rFonts w:ascii="Cambria" w:hAnsi="Cambria"/>
          <w:w w:val="115"/>
        </w:rPr>
        <w:t>H</w:t>
      </w:r>
      <w:r>
        <w:rPr>
          <w:rFonts w:ascii="Cambria" w:hAnsi="Cambria"/>
          <w:spacing w:val="-2"/>
          <w:w w:val="120"/>
        </w:rPr>
        <w:t> </w:t>
      </w:r>
      <w:r>
        <w:rPr>
          <w:rFonts w:ascii="Cambria" w:hAnsi="Cambria"/>
          <w:spacing w:val="-10"/>
          <w:w w:val="120"/>
        </w:rPr>
        <w:t>≤</w:t>
      </w:r>
    </w:p>
    <w:p>
      <w:pPr>
        <w:pStyle w:val="BodyText"/>
        <w:spacing w:before="75"/>
        <w:ind w:left="1133"/>
      </w:pPr>
      <w:r>
        <w:rPr>
          <w:spacing w:val="-2"/>
          <w:w w:val="90"/>
        </w:rPr>
        <w:t>Sehingga</w:t>
      </w:r>
    </w:p>
    <w:p>
      <w:pPr>
        <w:spacing w:line="192" w:lineRule="auto" w:before="14"/>
        <w:ind w:left="0" w:right="0" w:firstLine="0"/>
        <w:jc w:val="left"/>
        <w:rPr>
          <w:rFonts w:ascii="Cambria" w:hAnsi="Cambria"/>
          <w:position w:val="-13"/>
          <w:sz w:val="22"/>
        </w:rPr>
      </w:pPr>
      <w:r>
        <w:rPr/>
        <w:br w:type="column"/>
      </w:r>
      <w:r>
        <w:rPr>
          <w:rFonts w:ascii="Cambria" w:hAnsi="Cambria"/>
          <w:w w:val="135"/>
          <w:sz w:val="16"/>
          <w:u w:val="single"/>
        </w:rPr>
        <w:t>k</w:t>
      </w:r>
      <w:r>
        <w:rPr>
          <w:rFonts w:ascii="Calibri" w:hAnsi="Calibri"/>
          <w:w w:val="135"/>
          <w:sz w:val="16"/>
          <w:u w:val="single"/>
          <w:vertAlign w:val="subscript"/>
        </w:rPr>
        <w:t>1</w:t>
      </w:r>
      <w:r>
        <w:rPr>
          <w:rFonts w:ascii="Calibri" w:hAnsi="Calibri"/>
          <w:w w:val="135"/>
          <w:position w:val="0"/>
          <w:sz w:val="22"/>
          <w:u w:val="single"/>
          <w:vertAlign w:val="baseline"/>
        </w:rPr>
        <w:t>(</w:t>
      </w:r>
      <w:r>
        <w:rPr>
          <w:rFonts w:ascii="Cambria" w:hAnsi="Cambria"/>
          <w:w w:val="135"/>
          <w:sz w:val="16"/>
          <w:u w:val="single"/>
          <w:vertAlign w:val="baseline"/>
        </w:rPr>
        <w:t>η</w:t>
      </w:r>
      <w:r>
        <w:rPr>
          <w:rFonts w:ascii="Calibri" w:hAnsi="Calibri"/>
          <w:w w:val="135"/>
          <w:sz w:val="16"/>
          <w:u w:val="single"/>
          <w:vertAlign w:val="subscript"/>
        </w:rPr>
        <w:t>1</w:t>
      </w:r>
      <w:r>
        <w:rPr>
          <w:rFonts w:ascii="Calibri" w:hAnsi="Calibri"/>
          <w:w w:val="135"/>
          <w:sz w:val="16"/>
          <w:u w:val="single"/>
          <w:vertAlign w:val="baseline"/>
        </w:rPr>
        <w:t>+</w:t>
      </w:r>
      <w:r>
        <w:rPr>
          <w:rFonts w:ascii="Cambria" w:hAnsi="Cambria"/>
          <w:w w:val="135"/>
          <w:sz w:val="16"/>
          <w:u w:val="single"/>
          <w:vertAlign w:val="baseline"/>
        </w:rPr>
        <w:t>η</w:t>
      </w:r>
      <w:r>
        <w:rPr>
          <w:rFonts w:ascii="Calibri" w:hAnsi="Calibri"/>
          <w:w w:val="135"/>
          <w:sz w:val="16"/>
          <w:u w:val="single"/>
          <w:vertAlign w:val="subscript"/>
        </w:rPr>
        <w:t>2</w:t>
      </w:r>
      <w:r>
        <w:rPr>
          <w:rFonts w:ascii="Cambria" w:hAnsi="Cambria"/>
          <w:w w:val="135"/>
          <w:sz w:val="16"/>
          <w:u w:val="single"/>
          <w:vertAlign w:val="baseline"/>
        </w:rPr>
        <w:t>β</w:t>
      </w:r>
      <w:r>
        <w:rPr>
          <w:rFonts w:ascii="Calibri" w:hAnsi="Calibri"/>
          <w:w w:val="135"/>
          <w:sz w:val="16"/>
          <w:u w:val="single"/>
          <w:vertAlign w:val="subscript"/>
        </w:rPr>
        <w:t>3</w:t>
      </w:r>
      <w:r>
        <w:rPr>
          <w:rFonts w:ascii="Cambria" w:hAnsi="Cambria"/>
          <w:w w:val="135"/>
          <w:sz w:val="16"/>
          <w:u w:val="single"/>
          <w:vertAlign w:val="baseline"/>
        </w:rPr>
        <w:t>I</w:t>
      </w:r>
      <w:r>
        <w:rPr>
          <w:rFonts w:ascii="Calibri" w:hAnsi="Calibri"/>
          <w:w w:val="135"/>
          <w:position w:val="0"/>
          <w:sz w:val="22"/>
          <w:u w:val="single"/>
          <w:vertAlign w:val="baseline"/>
        </w:rPr>
        <w:t>)</w:t>
      </w:r>
      <w:r>
        <w:rPr>
          <w:rFonts w:ascii="Calibri" w:hAnsi="Calibri"/>
          <w:spacing w:val="5"/>
          <w:w w:val="135"/>
          <w:position w:val="0"/>
          <w:sz w:val="22"/>
          <w:vertAlign w:val="baseline"/>
        </w:rPr>
        <w:t> </w:t>
      </w:r>
      <w:r>
        <w:rPr>
          <w:rFonts w:ascii="Calibri" w:hAnsi="Calibri"/>
          <w:w w:val="135"/>
          <w:position w:val="-13"/>
          <w:sz w:val="22"/>
          <w:vertAlign w:val="baseline"/>
        </w:rPr>
        <w:t>=</w:t>
      </w:r>
      <w:r>
        <w:rPr>
          <w:rFonts w:ascii="Calibri" w:hAnsi="Calibri"/>
          <w:spacing w:val="-14"/>
          <w:w w:val="135"/>
          <w:position w:val="-13"/>
          <w:sz w:val="22"/>
          <w:vertAlign w:val="baseline"/>
        </w:rPr>
        <w:t> </w:t>
      </w:r>
      <w:r>
        <w:rPr>
          <w:rFonts w:ascii="Cambria" w:hAnsi="Cambria"/>
          <w:w w:val="135"/>
          <w:position w:val="-13"/>
          <w:sz w:val="22"/>
          <w:vertAlign w:val="baseline"/>
        </w:rPr>
        <w:t>H</w:t>
      </w:r>
      <w:r>
        <w:rPr>
          <w:rFonts w:ascii="Cambria" w:hAnsi="Cambria"/>
          <w:spacing w:val="72"/>
          <w:w w:val="135"/>
          <w:position w:val="-13"/>
          <w:sz w:val="22"/>
          <w:vertAlign w:val="baseline"/>
        </w:rPr>
        <w:t> </w:t>
      </w:r>
      <w:r>
        <w:rPr>
          <w:rFonts w:ascii="Cambria" w:hAnsi="Cambria"/>
          <w:spacing w:val="-10"/>
          <w:w w:val="135"/>
          <w:position w:val="-13"/>
          <w:sz w:val="22"/>
          <w:vertAlign w:val="baseline"/>
        </w:rPr>
        <w:t>.</w:t>
      </w:r>
    </w:p>
    <w:p>
      <w:pPr>
        <w:spacing w:line="107" w:lineRule="exact" w:before="0"/>
        <w:ind w:left="537" w:right="0" w:firstLine="0"/>
        <w:jc w:val="left"/>
        <w:rPr>
          <w:rFonts w:ascii="Calibri"/>
          <w:sz w:val="12"/>
        </w:rPr>
      </w:pPr>
      <w:r>
        <w:rPr>
          <w:rFonts w:ascii="Calibri"/>
          <w:sz w:val="12"/>
        </w:rPr>
        <mc:AlternateContent>
          <mc:Choice Requires="wps">
            <w:drawing>
              <wp:anchor distT="0" distB="0" distL="0" distR="0" allowOverlap="1" layoutInCell="1" locked="0" behindDoc="1" simplePos="0" relativeHeight="480517632">
                <wp:simplePos x="0" y="0"/>
                <wp:positionH relativeFrom="page">
                  <wp:posOffset>1510563</wp:posOffset>
                </wp:positionH>
                <wp:positionV relativeFrom="paragraph">
                  <wp:posOffset>-69258</wp:posOffset>
                </wp:positionV>
                <wp:extent cx="804545" cy="128270"/>
                <wp:effectExtent l="0" t="0" r="0" b="0"/>
                <wp:wrapNone/>
                <wp:docPr id="670" name="Textbox 670"/>
                <wp:cNvGraphicFramePr>
                  <a:graphicFrameLocks/>
                </wp:cNvGraphicFramePr>
                <a:graphic>
                  <a:graphicData uri="http://schemas.microsoft.com/office/word/2010/wordprocessingShape">
                    <wps:wsp>
                      <wps:cNvPr id="670" name="Textbox 670"/>
                      <wps:cNvSpPr txBox="1"/>
                      <wps:spPr>
                        <a:xfrm>
                          <a:off x="0" y="0"/>
                          <a:ext cx="804545" cy="128270"/>
                        </a:xfrm>
                        <a:prstGeom prst="rect">
                          <a:avLst/>
                        </a:prstGeom>
                      </wps:spPr>
                      <wps:txbx>
                        <w:txbxContent>
                          <w:p>
                            <w:pPr>
                              <w:tabs>
                                <w:tab w:pos="1116" w:val="left" w:leader="none"/>
                              </w:tabs>
                              <w:spacing w:line="187" w:lineRule="auto" w:before="0"/>
                              <w:ind w:left="0" w:right="0" w:firstLine="0"/>
                              <w:jc w:val="left"/>
                              <w:rPr>
                                <w:rFonts w:ascii="Cambria" w:hAnsi="Cambria"/>
                                <w:sz w:val="16"/>
                              </w:rPr>
                            </w:pPr>
                            <w:r>
                              <w:rPr>
                                <w:rFonts w:ascii="Cambria" w:hAnsi="Cambria"/>
                                <w:spacing w:val="-10"/>
                                <w:w w:val="105"/>
                                <w:position w:val="-3"/>
                                <w:sz w:val="16"/>
                              </w:rPr>
                              <w:t>η</w:t>
                            </w:r>
                            <w:r>
                              <w:rPr>
                                <w:rFonts w:ascii="Cambria" w:hAnsi="Cambria"/>
                                <w:position w:val="-3"/>
                                <w:sz w:val="16"/>
                              </w:rPr>
                              <w:tab/>
                            </w:r>
                            <w:r>
                              <w:rPr>
                                <w:rFonts w:ascii="Cambria" w:hAnsi="Cambria"/>
                                <w:spacing w:val="-10"/>
                                <w:w w:val="105"/>
                                <w:sz w:val="16"/>
                              </w:rPr>
                              <w:t>m</w:t>
                            </w:r>
                          </w:p>
                        </w:txbxContent>
                      </wps:txbx>
                      <wps:bodyPr wrap="square" lIns="0" tIns="0" rIns="0" bIns="0" rtlCol="0">
                        <a:noAutofit/>
                      </wps:bodyPr>
                    </wps:wsp>
                  </a:graphicData>
                </a:graphic>
              </wp:anchor>
            </w:drawing>
          </mc:Choice>
          <mc:Fallback>
            <w:pict>
              <v:shape style="position:absolute;margin-left:118.942001pt;margin-top:-5.45345pt;width:63.35pt;height:10.1pt;mso-position-horizontal-relative:page;mso-position-vertical-relative:paragraph;z-index:-22798848" type="#_x0000_t202" id="docshape556" filled="false" stroked="false">
                <v:textbox inset="0,0,0,0">
                  <w:txbxContent>
                    <w:p>
                      <w:pPr>
                        <w:tabs>
                          <w:tab w:pos="1116" w:val="left" w:leader="none"/>
                        </w:tabs>
                        <w:spacing w:line="187" w:lineRule="auto" w:before="0"/>
                        <w:ind w:left="0" w:right="0" w:firstLine="0"/>
                        <w:jc w:val="left"/>
                        <w:rPr>
                          <w:rFonts w:ascii="Cambria" w:hAnsi="Cambria"/>
                          <w:sz w:val="16"/>
                        </w:rPr>
                      </w:pPr>
                      <w:r>
                        <w:rPr>
                          <w:rFonts w:ascii="Cambria" w:hAnsi="Cambria"/>
                          <w:spacing w:val="-10"/>
                          <w:w w:val="105"/>
                          <w:position w:val="-3"/>
                          <w:sz w:val="16"/>
                        </w:rPr>
                        <w:t>η</w:t>
                      </w:r>
                      <w:r>
                        <w:rPr>
                          <w:rFonts w:ascii="Cambria" w:hAnsi="Cambria"/>
                          <w:position w:val="-3"/>
                          <w:sz w:val="16"/>
                        </w:rPr>
                        <w:tab/>
                      </w:r>
                      <w:r>
                        <w:rPr>
                          <w:rFonts w:ascii="Cambria" w:hAnsi="Cambria"/>
                          <w:spacing w:val="-10"/>
                          <w:w w:val="105"/>
                          <w:sz w:val="16"/>
                        </w:rPr>
                        <w:t>m</w:t>
                      </w:r>
                    </w:p>
                  </w:txbxContent>
                </v:textbox>
                <w10:wrap type="none"/>
              </v:shape>
            </w:pict>
          </mc:Fallback>
        </mc:AlternateContent>
      </w:r>
      <w:r>
        <w:rPr>
          <w:rFonts w:ascii="Calibri"/>
          <w:spacing w:val="-10"/>
          <w:w w:val="120"/>
          <w:sz w:val="12"/>
        </w:rPr>
        <w:t>1</w:t>
      </w:r>
    </w:p>
    <w:p>
      <w:pPr>
        <w:spacing w:after="0" w:line="107" w:lineRule="exact"/>
        <w:jc w:val="left"/>
        <w:rPr>
          <w:rFonts w:ascii="Calibri"/>
          <w:sz w:val="12"/>
        </w:rPr>
        <w:sectPr>
          <w:type w:val="continuous"/>
          <w:pgSz w:w="8400" w:h="11910"/>
          <w:pgMar w:header="252" w:footer="0" w:top="1220" w:bottom="280" w:left="0" w:right="0"/>
          <w:cols w:num="2" w:equalWidth="0">
            <w:col w:w="1903" w:space="23"/>
            <w:col w:w="6474"/>
          </w:cols>
        </w:sectPr>
      </w:pPr>
    </w:p>
    <w:p>
      <w:pPr>
        <w:pStyle w:val="BodyText"/>
        <w:spacing w:before="105"/>
        <w:ind w:left="1133"/>
        <w:rPr>
          <w:rFonts w:ascii="Cambria" w:hAnsi="Cambria"/>
        </w:rPr>
      </w:pPr>
      <w:r>
        <w:rPr>
          <w:rFonts w:ascii="Calibri" w:hAnsi="Calibri"/>
          <w:w w:val="125"/>
        </w:rPr>
        <w:t>0</w:t>
      </w:r>
      <w:r>
        <w:rPr>
          <w:rFonts w:ascii="Calibri" w:hAnsi="Calibri"/>
          <w:spacing w:val="-3"/>
          <w:w w:val="125"/>
        </w:rPr>
        <w:t> </w:t>
      </w:r>
      <w:r>
        <w:rPr>
          <w:rFonts w:ascii="Cambria" w:hAnsi="Cambria"/>
          <w:w w:val="125"/>
        </w:rPr>
        <w:t>≤</w:t>
      </w:r>
      <w:r>
        <w:rPr>
          <w:rFonts w:ascii="Cambria" w:hAnsi="Cambria"/>
          <w:spacing w:val="-1"/>
          <w:w w:val="125"/>
        </w:rPr>
        <w:t> </w:t>
      </w:r>
      <w:r>
        <w:rPr>
          <w:rFonts w:ascii="Cambria" w:hAnsi="Cambria"/>
          <w:w w:val="125"/>
        </w:rPr>
        <w:t>H</w:t>
      </w:r>
      <w:r>
        <w:rPr>
          <w:rFonts w:ascii="Calibri" w:hAnsi="Calibri"/>
          <w:w w:val="125"/>
        </w:rPr>
        <w:t>(</w:t>
      </w:r>
      <w:r>
        <w:rPr>
          <w:rFonts w:ascii="Cambria" w:hAnsi="Cambria"/>
          <w:w w:val="125"/>
        </w:rPr>
        <w:t>t</w:t>
      </w:r>
      <w:r>
        <w:rPr>
          <w:rFonts w:ascii="Calibri" w:hAnsi="Calibri"/>
          <w:w w:val="125"/>
        </w:rPr>
        <w:t>)</w:t>
      </w:r>
      <w:r>
        <w:rPr>
          <w:rFonts w:ascii="Calibri" w:hAnsi="Calibri"/>
          <w:spacing w:val="-1"/>
          <w:w w:val="125"/>
        </w:rPr>
        <w:t> </w:t>
      </w:r>
      <w:r>
        <w:rPr>
          <w:rFonts w:ascii="Cambria" w:hAnsi="Cambria"/>
          <w:w w:val="125"/>
        </w:rPr>
        <w:t>≤</w:t>
      </w:r>
      <w:r>
        <w:rPr>
          <w:rFonts w:ascii="Cambria" w:hAnsi="Cambria"/>
          <w:spacing w:val="-1"/>
          <w:w w:val="125"/>
        </w:rPr>
        <w:t> </w:t>
      </w:r>
      <w:r>
        <w:rPr>
          <w:rFonts w:ascii="Cambria" w:hAnsi="Cambria"/>
          <w:spacing w:val="-5"/>
          <w:w w:val="125"/>
        </w:rPr>
        <w:t>H</w:t>
      </w:r>
      <w:r>
        <w:rPr>
          <w:rFonts w:ascii="Cambria" w:hAnsi="Cambria"/>
          <w:spacing w:val="-5"/>
          <w:w w:val="125"/>
          <w:vertAlign w:val="subscript"/>
        </w:rPr>
        <w:t>m</w:t>
      </w:r>
    </w:p>
    <w:p>
      <w:pPr>
        <w:pStyle w:val="BodyText"/>
        <w:spacing w:before="105"/>
        <w:ind w:left="33"/>
        <w:rPr>
          <w:rFonts w:ascii="Cambria"/>
        </w:rPr>
      </w:pPr>
      <w:r>
        <w:rPr/>
        <w:br w:type="column"/>
      </w:r>
      <w:r>
        <w:rPr/>
        <w:t>dengan</w:t>
      </w:r>
      <w:r>
        <w:rPr>
          <w:spacing w:val="-12"/>
        </w:rPr>
        <w:t> </w:t>
      </w:r>
      <w:r>
        <w:rPr>
          <w:rFonts w:ascii="Cambria"/>
          <w:spacing w:val="-5"/>
          <w:w w:val="110"/>
        </w:rPr>
        <w:t>H</w:t>
      </w:r>
      <w:r>
        <w:rPr>
          <w:rFonts w:ascii="Cambria"/>
          <w:spacing w:val="-5"/>
          <w:w w:val="110"/>
          <w:vertAlign w:val="subscript"/>
        </w:rPr>
        <w:t>m</w:t>
      </w:r>
    </w:p>
    <w:p>
      <w:pPr>
        <w:spacing w:line="192" w:lineRule="auto" w:before="0"/>
        <w:ind w:left="30" w:right="0" w:firstLine="0"/>
        <w:jc w:val="left"/>
        <w:rPr>
          <w:position w:val="-13"/>
          <w:sz w:val="22"/>
        </w:rPr>
      </w:pPr>
      <w:r>
        <w:rPr/>
        <w:br w:type="column"/>
      </w:r>
      <w:r>
        <w:rPr>
          <w:rFonts w:ascii="Calibri" w:hAnsi="Calibri"/>
          <w:w w:val="125"/>
          <w:position w:val="-13"/>
          <w:sz w:val="22"/>
        </w:rPr>
        <w:t>=</w:t>
      </w:r>
      <w:r>
        <w:rPr>
          <w:rFonts w:ascii="Calibri" w:hAnsi="Calibri"/>
          <w:spacing w:val="67"/>
          <w:w w:val="150"/>
          <w:position w:val="-13"/>
          <w:sz w:val="22"/>
        </w:rPr>
        <w:t> </w:t>
      </w:r>
      <w:r>
        <w:rPr>
          <w:rFonts w:ascii="Cambria" w:hAnsi="Cambria"/>
          <w:w w:val="125"/>
          <w:sz w:val="16"/>
          <w:u w:val="single"/>
        </w:rPr>
        <w:t>k</w:t>
      </w:r>
      <w:r>
        <w:rPr>
          <w:rFonts w:ascii="Calibri" w:hAnsi="Calibri"/>
          <w:w w:val="125"/>
          <w:sz w:val="16"/>
          <w:u w:val="single"/>
          <w:vertAlign w:val="subscript"/>
        </w:rPr>
        <w:t>1</w:t>
      </w:r>
      <w:r>
        <w:rPr>
          <w:rFonts w:ascii="Calibri" w:hAnsi="Calibri"/>
          <w:w w:val="125"/>
          <w:position w:val="0"/>
          <w:sz w:val="22"/>
          <w:u w:val="single"/>
          <w:vertAlign w:val="baseline"/>
        </w:rPr>
        <w:t>(</w:t>
      </w:r>
      <w:r>
        <w:rPr>
          <w:rFonts w:ascii="Cambria" w:hAnsi="Cambria"/>
          <w:w w:val="125"/>
          <w:sz w:val="16"/>
          <w:u w:val="single"/>
          <w:vertAlign w:val="baseline"/>
        </w:rPr>
        <w:t>η</w:t>
      </w:r>
      <w:r>
        <w:rPr>
          <w:rFonts w:ascii="Calibri" w:hAnsi="Calibri"/>
          <w:w w:val="125"/>
          <w:sz w:val="16"/>
          <w:u w:val="single"/>
          <w:vertAlign w:val="subscript"/>
        </w:rPr>
        <w:t>1</w:t>
      </w:r>
      <w:r>
        <w:rPr>
          <w:rFonts w:ascii="Calibri" w:hAnsi="Calibri"/>
          <w:w w:val="125"/>
          <w:sz w:val="16"/>
          <w:u w:val="single"/>
          <w:vertAlign w:val="baseline"/>
        </w:rPr>
        <w:t>+</w:t>
      </w:r>
      <w:r>
        <w:rPr>
          <w:rFonts w:ascii="Cambria" w:hAnsi="Cambria"/>
          <w:w w:val="125"/>
          <w:sz w:val="16"/>
          <w:u w:val="single"/>
          <w:vertAlign w:val="baseline"/>
        </w:rPr>
        <w:t>η</w:t>
      </w:r>
      <w:r>
        <w:rPr>
          <w:rFonts w:ascii="Calibri" w:hAnsi="Calibri"/>
          <w:w w:val="125"/>
          <w:sz w:val="16"/>
          <w:u w:val="single"/>
          <w:vertAlign w:val="subscript"/>
        </w:rPr>
        <w:t>2</w:t>
      </w:r>
      <w:r>
        <w:rPr>
          <w:rFonts w:ascii="Cambria" w:hAnsi="Cambria"/>
          <w:w w:val="125"/>
          <w:sz w:val="16"/>
          <w:u w:val="single"/>
          <w:vertAlign w:val="baseline"/>
        </w:rPr>
        <w:t>β</w:t>
      </w:r>
      <w:r>
        <w:rPr>
          <w:rFonts w:ascii="Calibri" w:hAnsi="Calibri"/>
          <w:w w:val="125"/>
          <w:sz w:val="16"/>
          <w:u w:val="single"/>
          <w:vertAlign w:val="subscript"/>
        </w:rPr>
        <w:t>3</w:t>
      </w:r>
      <w:r>
        <w:rPr>
          <w:rFonts w:ascii="Cambria" w:hAnsi="Cambria"/>
          <w:w w:val="125"/>
          <w:sz w:val="16"/>
          <w:u w:val="single"/>
          <w:vertAlign w:val="baseline"/>
        </w:rPr>
        <w:t>I</w:t>
      </w:r>
      <w:r>
        <w:rPr>
          <w:rFonts w:ascii="Calibri" w:hAnsi="Calibri"/>
          <w:w w:val="125"/>
          <w:position w:val="0"/>
          <w:sz w:val="22"/>
          <w:u w:val="single"/>
          <w:vertAlign w:val="baseline"/>
        </w:rPr>
        <w:t>)</w:t>
      </w:r>
      <w:r>
        <w:rPr>
          <w:rFonts w:ascii="Calibri" w:hAnsi="Calibri"/>
          <w:spacing w:val="-21"/>
          <w:w w:val="125"/>
          <w:position w:val="0"/>
          <w:sz w:val="22"/>
          <w:vertAlign w:val="baseline"/>
        </w:rPr>
        <w:t> </w:t>
      </w:r>
      <w:r>
        <w:rPr>
          <w:spacing w:val="-10"/>
          <w:w w:val="110"/>
          <w:position w:val="-13"/>
          <w:sz w:val="22"/>
          <w:vertAlign w:val="baseline"/>
        </w:rPr>
        <w:t>.</w:t>
      </w:r>
    </w:p>
    <w:p>
      <w:pPr>
        <w:spacing w:line="107" w:lineRule="exact" w:before="0"/>
        <w:ind w:left="822" w:right="0" w:firstLine="0"/>
        <w:jc w:val="left"/>
        <w:rPr>
          <w:rFonts w:ascii="Calibri"/>
          <w:sz w:val="12"/>
        </w:rPr>
      </w:pPr>
      <w:r>
        <w:rPr>
          <w:rFonts w:ascii="Calibri"/>
          <w:sz w:val="12"/>
        </w:rPr>
        <mc:AlternateContent>
          <mc:Choice Requires="wps">
            <w:drawing>
              <wp:anchor distT="0" distB="0" distL="0" distR="0" allowOverlap="1" layoutInCell="1" locked="0" behindDoc="1" simplePos="0" relativeHeight="480518144">
                <wp:simplePos x="0" y="0"/>
                <wp:positionH relativeFrom="page">
                  <wp:posOffset>2836837</wp:posOffset>
                </wp:positionH>
                <wp:positionV relativeFrom="paragraph">
                  <wp:posOffset>-47261</wp:posOffset>
                </wp:positionV>
                <wp:extent cx="53975" cy="101600"/>
                <wp:effectExtent l="0" t="0" r="0" b="0"/>
                <wp:wrapNone/>
                <wp:docPr id="671" name="Textbox 671"/>
                <wp:cNvGraphicFramePr>
                  <a:graphicFrameLocks/>
                </wp:cNvGraphicFramePr>
                <a:graphic>
                  <a:graphicData uri="http://schemas.microsoft.com/office/word/2010/wordprocessingShape">
                    <wps:wsp>
                      <wps:cNvPr id="671" name="Textbox 671"/>
                      <wps:cNvSpPr txBox="1"/>
                      <wps:spPr>
                        <a:xfrm>
                          <a:off x="0" y="0"/>
                          <a:ext cx="53975" cy="101600"/>
                        </a:xfrm>
                        <a:prstGeom prst="rect">
                          <a:avLst/>
                        </a:prstGeom>
                      </wps:spPr>
                      <wps:txbx>
                        <w:txbxContent>
                          <w:p>
                            <w:pPr>
                              <w:spacing w:line="155" w:lineRule="exact" w:before="0"/>
                              <w:ind w:left="0" w:right="0" w:firstLine="0"/>
                              <w:jc w:val="left"/>
                              <w:rPr>
                                <w:rFonts w:ascii="Cambria" w:hAnsi="Cambria"/>
                                <w:sz w:val="16"/>
                              </w:rPr>
                            </w:pPr>
                            <w:r>
                              <w:rPr>
                                <w:rFonts w:ascii="Cambria" w:hAnsi="Cambria"/>
                                <w:spacing w:val="-13"/>
                                <w:sz w:val="16"/>
                              </w:rPr>
                              <w:t>η</w:t>
                            </w:r>
                          </w:p>
                        </w:txbxContent>
                      </wps:txbx>
                      <wps:bodyPr wrap="square" lIns="0" tIns="0" rIns="0" bIns="0" rtlCol="0">
                        <a:noAutofit/>
                      </wps:bodyPr>
                    </wps:wsp>
                  </a:graphicData>
                </a:graphic>
              </wp:anchor>
            </w:drawing>
          </mc:Choice>
          <mc:Fallback>
            <w:pict>
              <v:shape style="position:absolute;margin-left:223.373001pt;margin-top:-3.721372pt;width:4.25pt;height:8pt;mso-position-horizontal-relative:page;mso-position-vertical-relative:paragraph;z-index:-22798336" type="#_x0000_t202" id="docshape557" filled="false" stroked="false">
                <v:textbox inset="0,0,0,0">
                  <w:txbxContent>
                    <w:p>
                      <w:pPr>
                        <w:spacing w:line="155" w:lineRule="exact" w:before="0"/>
                        <w:ind w:left="0" w:right="0" w:firstLine="0"/>
                        <w:jc w:val="left"/>
                        <w:rPr>
                          <w:rFonts w:ascii="Cambria" w:hAnsi="Cambria"/>
                          <w:sz w:val="16"/>
                        </w:rPr>
                      </w:pPr>
                      <w:r>
                        <w:rPr>
                          <w:rFonts w:ascii="Cambria" w:hAnsi="Cambria"/>
                          <w:spacing w:val="-13"/>
                          <w:sz w:val="16"/>
                        </w:rPr>
                        <w:t>η</w:t>
                      </w:r>
                    </w:p>
                  </w:txbxContent>
                </v:textbox>
                <w10:wrap type="none"/>
              </v:shape>
            </w:pict>
          </mc:Fallback>
        </mc:AlternateContent>
      </w:r>
      <w:r>
        <w:rPr>
          <w:rFonts w:ascii="Calibri"/>
          <w:spacing w:val="-10"/>
          <w:w w:val="120"/>
          <w:sz w:val="12"/>
        </w:rPr>
        <w:t>1</w:t>
      </w:r>
    </w:p>
    <w:p>
      <w:pPr>
        <w:spacing w:after="0" w:line="107" w:lineRule="exact"/>
        <w:jc w:val="left"/>
        <w:rPr>
          <w:rFonts w:ascii="Calibri"/>
          <w:sz w:val="12"/>
        </w:rPr>
        <w:sectPr>
          <w:type w:val="continuous"/>
          <w:pgSz w:w="8400" w:h="11910"/>
          <w:pgMar w:header="252" w:footer="0" w:top="1220" w:bottom="280" w:left="0" w:right="0"/>
          <w:cols w:num="3" w:equalWidth="0">
            <w:col w:w="2604" w:space="40"/>
            <w:col w:w="1047" w:space="39"/>
            <w:col w:w="4670"/>
          </w:cols>
        </w:sectPr>
      </w:pPr>
    </w:p>
    <w:p>
      <w:pPr>
        <w:pStyle w:val="BodyText"/>
        <w:spacing w:line="250" w:lineRule="exact"/>
        <w:ind w:left="1133"/>
      </w:pPr>
      <w:r>
        <w:rPr/>
        <w:t>Demikian</w:t>
      </w:r>
      <w:r>
        <w:rPr>
          <w:spacing w:val="13"/>
        </w:rPr>
        <w:t> </w:t>
      </w:r>
      <w:r>
        <w:rPr/>
        <w:t>terbukti</w:t>
      </w:r>
      <w:r>
        <w:rPr>
          <w:spacing w:val="12"/>
        </w:rPr>
        <w:t> </w:t>
      </w:r>
      <w:r>
        <w:rPr/>
        <w:t>bahwa</w:t>
      </w:r>
      <w:r>
        <w:rPr>
          <w:spacing w:val="13"/>
        </w:rPr>
        <w:t> </w:t>
      </w:r>
      <w:r>
        <w:rPr>
          <w:rFonts w:ascii="Cambria"/>
        </w:rPr>
        <w:t>H</w:t>
      </w:r>
      <w:r>
        <w:rPr>
          <w:rFonts w:ascii="Calibri"/>
        </w:rPr>
        <w:t>(</w:t>
      </w:r>
      <w:r>
        <w:rPr>
          <w:rFonts w:ascii="Cambria"/>
        </w:rPr>
        <w:t>t</w:t>
      </w:r>
      <w:r>
        <w:rPr>
          <w:rFonts w:ascii="Calibri"/>
        </w:rPr>
        <w:t>)</w:t>
      </w:r>
      <w:r>
        <w:rPr>
          <w:rFonts w:ascii="Calibri"/>
          <w:spacing w:val="20"/>
        </w:rPr>
        <w:t> </w:t>
      </w:r>
      <w:r>
        <w:rPr>
          <w:spacing w:val="-2"/>
        </w:rPr>
        <w:t>terbatas.</w:t>
      </w:r>
    </w:p>
    <w:p>
      <w:pPr>
        <w:pStyle w:val="BodyText"/>
        <w:spacing w:before="64"/>
        <w:ind w:left="1472"/>
      </w:pPr>
      <w:r>
        <w:rPr/>
        <mc:AlternateContent>
          <mc:Choice Requires="wps">
            <w:drawing>
              <wp:anchor distT="0" distB="0" distL="0" distR="0" allowOverlap="1" layoutInCell="1" locked="0" behindDoc="1" simplePos="0" relativeHeight="480518656">
                <wp:simplePos x="0" y="0"/>
                <wp:positionH relativeFrom="page">
                  <wp:posOffset>1322082</wp:posOffset>
                </wp:positionH>
                <wp:positionV relativeFrom="paragraph">
                  <wp:posOffset>122238</wp:posOffset>
                </wp:positionV>
                <wp:extent cx="543560" cy="514350"/>
                <wp:effectExtent l="0" t="0" r="0" b="0"/>
                <wp:wrapNone/>
                <wp:docPr id="672" name="Textbox 672"/>
                <wp:cNvGraphicFramePr>
                  <a:graphicFrameLocks/>
                </wp:cNvGraphicFramePr>
                <a:graphic>
                  <a:graphicData uri="http://schemas.microsoft.com/office/word/2010/wordprocessingShape">
                    <wps:wsp>
                      <wps:cNvPr id="672" name="Textbox 672"/>
                      <wps:cNvSpPr txBox="1"/>
                      <wps:spPr>
                        <a:xfrm>
                          <a:off x="0" y="0"/>
                          <a:ext cx="543560" cy="514350"/>
                        </a:xfrm>
                        <a:prstGeom prst="rect">
                          <a:avLst/>
                        </a:prstGeom>
                      </wps:spPr>
                      <wps:txbx>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04.100998pt;margin-top:9.625066pt;width:42.8pt;height:40.5pt;mso-position-horizontal-relative:page;mso-position-vertical-relative:paragraph;z-index:-22797824" type="#_x0000_t202" id="docshape558" filled="false" stroked="false">
                <v:textbox inset="0,0,0,0">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spacing w:val="-2"/>
        </w:rPr>
        <w:t>Berdasarkan</w:t>
      </w:r>
      <w:r>
        <w:rPr>
          <w:spacing w:val="-5"/>
        </w:rPr>
        <w:t> </w:t>
      </w:r>
      <w:r>
        <w:rPr>
          <w:spacing w:val="-2"/>
        </w:rPr>
        <w:t>persamaan</w:t>
      </w:r>
      <w:r>
        <w:rPr>
          <w:spacing w:val="-4"/>
        </w:rPr>
        <w:t> </w:t>
      </w:r>
      <w:r>
        <w:rPr>
          <w:spacing w:val="-2"/>
        </w:rPr>
        <w:t>(4.3),</w:t>
      </w:r>
    </w:p>
    <w:p>
      <w:pPr>
        <w:pStyle w:val="BodyText"/>
        <w:tabs>
          <w:tab w:pos="2985" w:val="left" w:leader="none"/>
        </w:tabs>
        <w:spacing w:before="39"/>
        <w:ind w:left="1157"/>
      </w:pPr>
      <w:r>
        <w:rPr/>
        <mc:AlternateContent>
          <mc:Choice Requires="wps">
            <w:drawing>
              <wp:anchor distT="0" distB="0" distL="0" distR="0" allowOverlap="1" layoutInCell="1" locked="0" behindDoc="1" simplePos="0" relativeHeight="480523776">
                <wp:simplePos x="0" y="0"/>
                <wp:positionH relativeFrom="page">
                  <wp:posOffset>756577</wp:posOffset>
                </wp:positionH>
                <wp:positionV relativeFrom="paragraph">
                  <wp:posOffset>150512</wp:posOffset>
                </wp:positionV>
                <wp:extent cx="94615" cy="101600"/>
                <wp:effectExtent l="0" t="0" r="0" b="0"/>
                <wp:wrapNone/>
                <wp:docPr id="673" name="Textbox 673"/>
                <wp:cNvGraphicFramePr>
                  <a:graphicFrameLocks/>
                </wp:cNvGraphicFramePr>
                <a:graphic>
                  <a:graphicData uri="http://schemas.microsoft.com/office/word/2010/wordprocessingShape">
                    <wps:wsp>
                      <wps:cNvPr id="673" name="Textbox 67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59.573002pt;margin-top:11.85139pt;width:7.45pt;height:8pt;mso-position-horizontal-relative:page;mso-position-vertical-relative:paragraph;z-index:-22792704" type="#_x0000_t202" id="docshape559"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mc:AlternateContent>
          <mc:Choice Requires="wps">
            <w:drawing>
              <wp:anchor distT="0" distB="0" distL="0" distR="0" allowOverlap="1" layoutInCell="1" locked="0" behindDoc="1" simplePos="0" relativeHeight="480524288">
                <wp:simplePos x="0" y="0"/>
                <wp:positionH relativeFrom="page">
                  <wp:posOffset>1658607</wp:posOffset>
                </wp:positionH>
                <wp:positionV relativeFrom="paragraph">
                  <wp:posOffset>150512</wp:posOffset>
                </wp:positionV>
                <wp:extent cx="102870" cy="109220"/>
                <wp:effectExtent l="0" t="0" r="0" b="0"/>
                <wp:wrapNone/>
                <wp:docPr id="674" name="Textbox 674"/>
                <wp:cNvGraphicFramePr>
                  <a:graphicFrameLocks/>
                </wp:cNvGraphicFramePr>
                <a:graphic>
                  <a:graphicData uri="http://schemas.microsoft.com/office/word/2010/wordprocessingShape">
                    <wps:wsp>
                      <wps:cNvPr id="674" name="Textbox 674"/>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30.598999pt;margin-top:11.85139pt;width:8.1pt;height:8.6pt;mso-position-horizontal-relative:page;mso-position-vertical-relative:paragraph;z-index:-22792192" type="#_x0000_t202" id="docshape560"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w w:val="120"/>
          <w:position w:val="9"/>
          <w:sz w:val="16"/>
          <w:u w:val="single"/>
        </w:rPr>
        <w:t>dR</w:t>
      </w:r>
      <w:r>
        <w:rPr>
          <w:rFonts w:ascii="Cambria" w:hAnsi="Cambria"/>
          <w:spacing w:val="40"/>
          <w:w w:val="125"/>
          <w:position w:val="9"/>
          <w:sz w:val="16"/>
        </w:rPr>
        <w:t> </w:t>
      </w:r>
      <w:r>
        <w:rPr>
          <w:rFonts w:ascii="Calibri" w:hAnsi="Calibri"/>
          <w:w w:val="125"/>
        </w:rPr>
        <w:t>=</w:t>
      </w:r>
      <w:r>
        <w:rPr>
          <w:rFonts w:ascii="Calibri" w:hAnsi="Calibri"/>
          <w:spacing w:val="-2"/>
          <w:w w:val="125"/>
        </w:rPr>
        <w:t> </w:t>
      </w:r>
      <w:r>
        <w:rPr>
          <w:rFonts w:ascii="Cambria" w:hAnsi="Cambria"/>
          <w:w w:val="120"/>
        </w:rPr>
        <w:t>τ</w:t>
      </w:r>
      <w:r>
        <w:rPr>
          <w:rFonts w:ascii="Calibri" w:hAnsi="Calibri"/>
          <w:w w:val="120"/>
          <w:vertAlign w:val="subscript"/>
        </w:rPr>
        <w:t>1</w:t>
      </w:r>
      <w:r>
        <w:rPr>
          <w:rFonts w:ascii="Cambria" w:hAnsi="Cambria"/>
          <w:w w:val="120"/>
          <w:vertAlign w:val="baseline"/>
        </w:rPr>
        <w:t>R</w:t>
      </w:r>
      <w:r>
        <w:rPr>
          <w:rFonts w:ascii="Cambria" w:hAnsi="Cambria"/>
          <w:spacing w:val="25"/>
          <w:w w:val="120"/>
          <w:vertAlign w:val="baseline"/>
        </w:rPr>
        <w:t>  </w:t>
      </w:r>
      <w:r>
        <w:rPr>
          <w:rFonts w:ascii="Calibri" w:hAnsi="Calibri"/>
          <w:w w:val="120"/>
          <w:vertAlign w:val="baseline"/>
        </w:rPr>
        <w:t>1</w:t>
      </w:r>
      <w:r>
        <w:rPr>
          <w:rFonts w:ascii="Calibri" w:hAnsi="Calibri"/>
          <w:spacing w:val="-12"/>
          <w:w w:val="120"/>
          <w:vertAlign w:val="baseline"/>
        </w:rPr>
        <w:t> </w:t>
      </w:r>
      <w:r>
        <w:rPr>
          <w:rFonts w:ascii="Cambria" w:hAnsi="Cambria"/>
          <w:w w:val="120"/>
          <w:vertAlign w:val="baseline"/>
        </w:rPr>
        <w:t>−</w:t>
      </w:r>
      <w:r>
        <w:rPr>
          <w:rFonts w:ascii="Cambria" w:hAnsi="Cambria"/>
          <w:spacing w:val="34"/>
          <w:w w:val="120"/>
          <w:vertAlign w:val="baseline"/>
        </w:rPr>
        <w:t> </w:t>
      </w:r>
      <w:r>
        <w:rPr>
          <w:rFonts w:ascii="Cambria" w:hAnsi="Cambria"/>
          <w:spacing w:val="-10"/>
          <w:w w:val="120"/>
          <w:position w:val="9"/>
          <w:sz w:val="16"/>
          <w:u w:val="single"/>
          <w:vertAlign w:val="baseline"/>
        </w:rPr>
        <w:t>R</w:t>
      </w:r>
      <w:r>
        <w:rPr>
          <w:rFonts w:ascii="Cambria" w:hAnsi="Cambria"/>
          <w:position w:val="9"/>
          <w:sz w:val="16"/>
          <w:vertAlign w:val="baseline"/>
        </w:rPr>
        <w:tab/>
      </w:r>
      <w:r>
        <w:rPr>
          <w:rFonts w:ascii="Calibri" w:hAnsi="Calibri"/>
          <w:w w:val="125"/>
          <w:vertAlign w:val="baseline"/>
        </w:rPr>
        <w:t>+</w:t>
      </w:r>
      <w:r>
        <w:rPr>
          <w:rFonts w:ascii="Calibri" w:hAnsi="Calibri"/>
          <w:spacing w:val="-11"/>
          <w:w w:val="125"/>
          <w:vertAlign w:val="baseline"/>
        </w:rPr>
        <w:t> </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RC</w:t>
      </w:r>
      <w:r>
        <w:rPr>
          <w:rFonts w:ascii="Cambria" w:hAnsi="Cambria"/>
          <w:spacing w:val="12"/>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RH</w:t>
      </w:r>
      <w:r>
        <w:rPr>
          <w:spacing w:val="-2"/>
          <w:w w:val="120"/>
          <w:vertAlign w:val="baseline"/>
        </w:rPr>
        <w:t>.</w:t>
      </w:r>
    </w:p>
    <w:p>
      <w:pPr>
        <w:pStyle w:val="BodyText"/>
        <w:spacing w:before="90"/>
        <w:jc w:val="center"/>
      </w:pPr>
      <w:r>
        <w:rPr/>
        <mc:AlternateContent>
          <mc:Choice Requires="wps">
            <w:drawing>
              <wp:anchor distT="0" distB="0" distL="0" distR="0" allowOverlap="1" layoutInCell="1" locked="0" behindDoc="1" simplePos="0" relativeHeight="480519168">
                <wp:simplePos x="0" y="0"/>
                <wp:positionH relativeFrom="page">
                  <wp:posOffset>2414193</wp:posOffset>
                </wp:positionH>
                <wp:positionV relativeFrom="paragraph">
                  <wp:posOffset>162086</wp:posOffset>
                </wp:positionV>
                <wp:extent cx="94615" cy="101600"/>
                <wp:effectExtent l="0" t="0" r="0" b="0"/>
                <wp:wrapNone/>
                <wp:docPr id="675" name="Textbox 675"/>
                <wp:cNvGraphicFramePr>
                  <a:graphicFrameLocks/>
                </wp:cNvGraphicFramePr>
                <a:graphic>
                  <a:graphicData uri="http://schemas.microsoft.com/office/word/2010/wordprocessingShape">
                    <wps:wsp>
                      <wps:cNvPr id="675" name="Textbox 675"/>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90.093994pt;margin-top:12.762726pt;width:7.45pt;height:8pt;mso-position-horizontal-relative:page;mso-position-vertical-relative:paragraph;z-index:-22797312" type="#_x0000_t202" id="docshape561"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t>Diketahui</w:t>
      </w:r>
      <w:r>
        <w:rPr>
          <w:spacing w:val="-3"/>
        </w:rPr>
        <w:t> </w:t>
      </w:r>
      <w:r>
        <w:rPr>
          <w:rFonts w:ascii="Cambria" w:hAnsi="Cambria"/>
        </w:rPr>
        <w:t>R</w:t>
      </w:r>
      <w:r>
        <w:rPr>
          <w:rFonts w:ascii="Calibri" w:hAnsi="Calibri"/>
        </w:rPr>
        <w:t>(</w:t>
      </w:r>
      <w:r>
        <w:rPr>
          <w:rFonts w:ascii="Cambria" w:hAnsi="Cambria"/>
        </w:rPr>
        <w:t>t</w:t>
      </w:r>
      <w:r>
        <w:rPr>
          <w:rFonts w:ascii="Calibri" w:hAnsi="Calibri"/>
        </w:rPr>
        <w:t>)</w:t>
      </w:r>
      <w:r>
        <w:rPr>
          <w:rFonts w:ascii="Calibri" w:hAnsi="Calibri"/>
          <w:spacing w:val="21"/>
        </w:rPr>
        <w:t> </w:t>
      </w:r>
      <w:r>
        <w:rPr>
          <w:rFonts w:ascii="Cambria" w:hAnsi="Cambria"/>
        </w:rPr>
        <w:t>≥</w:t>
      </w:r>
      <w:r>
        <w:rPr>
          <w:rFonts w:ascii="Cambria" w:hAnsi="Cambria"/>
          <w:spacing w:val="23"/>
        </w:rPr>
        <w:t> </w:t>
      </w:r>
      <w:r>
        <w:rPr>
          <w:rFonts w:ascii="Calibri" w:hAnsi="Calibri"/>
        </w:rPr>
        <w:t>0</w:t>
      </w:r>
      <w:r>
        <w:rPr>
          <w:rFonts w:ascii="Calibri" w:hAnsi="Calibri"/>
          <w:spacing w:val="2"/>
        </w:rPr>
        <w:t> </w:t>
      </w:r>
      <w:r>
        <w:rPr/>
        <w:t>akibatnya</w:t>
      </w:r>
      <w:r>
        <w:rPr>
          <w:spacing w:val="26"/>
        </w:rPr>
        <w:t> </w:t>
      </w:r>
      <w:r>
        <w:rPr>
          <w:rFonts w:ascii="Cambria" w:hAnsi="Cambria"/>
          <w:u w:val="single"/>
          <w:vertAlign w:val="superscript"/>
        </w:rPr>
        <w:t>dR</w:t>
      </w:r>
      <w:r>
        <w:rPr>
          <w:rFonts w:ascii="Cambria" w:hAnsi="Cambria"/>
          <w:spacing w:val="50"/>
          <w:vertAlign w:val="baseline"/>
        </w:rPr>
        <w:t> </w:t>
      </w:r>
      <w:r>
        <w:rPr>
          <w:rFonts w:ascii="Cambria" w:hAnsi="Cambria"/>
          <w:vertAlign w:val="baseline"/>
        </w:rPr>
        <w:t>≥</w:t>
      </w:r>
      <w:r>
        <w:rPr>
          <w:rFonts w:ascii="Cambria" w:hAnsi="Cambria"/>
          <w:spacing w:val="22"/>
          <w:vertAlign w:val="baseline"/>
        </w:rPr>
        <w:t> </w:t>
      </w:r>
      <w:r>
        <w:rPr>
          <w:rFonts w:ascii="Calibri" w:hAnsi="Calibri"/>
          <w:vertAlign w:val="baseline"/>
        </w:rPr>
        <w:t>0</w:t>
      </w:r>
      <w:r>
        <w:rPr>
          <w:vertAlign w:val="baseline"/>
        </w:rPr>
        <w:t>.</w:t>
      </w:r>
      <w:r>
        <w:rPr>
          <w:spacing w:val="36"/>
          <w:vertAlign w:val="baseline"/>
        </w:rPr>
        <w:t> </w:t>
      </w:r>
      <w:r>
        <w:rPr>
          <w:vertAlign w:val="baseline"/>
        </w:rPr>
        <w:t>Menurut</w:t>
      </w:r>
      <w:r>
        <w:rPr>
          <w:spacing w:val="-2"/>
          <w:vertAlign w:val="baseline"/>
        </w:rPr>
        <w:t> </w:t>
      </w:r>
      <w:r>
        <w:rPr>
          <w:vertAlign w:val="baseline"/>
        </w:rPr>
        <w:t>teorema</w:t>
      </w:r>
      <w:r>
        <w:rPr>
          <w:spacing w:val="-3"/>
          <w:vertAlign w:val="baseline"/>
        </w:rPr>
        <w:t> </w:t>
      </w:r>
      <w:r>
        <w:rPr>
          <w:spacing w:val="-2"/>
          <w:vertAlign w:val="baseline"/>
        </w:rPr>
        <w:t>perbandingan</w:t>
      </w:r>
    </w:p>
    <w:p>
      <w:pPr>
        <w:pStyle w:val="BodyText"/>
        <w:spacing w:before="64"/>
        <w:ind w:left="1133"/>
      </w:pPr>
      <w:r>
        <w:rPr/>
        <mc:AlternateContent>
          <mc:Choice Requires="wps">
            <w:drawing>
              <wp:anchor distT="0" distB="0" distL="0" distR="0" allowOverlap="1" layoutInCell="1" locked="0" behindDoc="1" simplePos="0" relativeHeight="480519680">
                <wp:simplePos x="0" y="0"/>
                <wp:positionH relativeFrom="page">
                  <wp:posOffset>1576082</wp:posOffset>
                </wp:positionH>
                <wp:positionV relativeFrom="paragraph">
                  <wp:posOffset>122310</wp:posOffset>
                </wp:positionV>
                <wp:extent cx="543560" cy="514350"/>
                <wp:effectExtent l="0" t="0" r="0" b="0"/>
                <wp:wrapNone/>
                <wp:docPr id="676" name="Textbox 676"/>
                <wp:cNvGraphicFramePr>
                  <a:graphicFrameLocks/>
                </wp:cNvGraphicFramePr>
                <a:graphic>
                  <a:graphicData uri="http://schemas.microsoft.com/office/word/2010/wordprocessingShape">
                    <wps:wsp>
                      <wps:cNvPr id="676" name="Textbox 676"/>
                      <wps:cNvSpPr txBox="1"/>
                      <wps:spPr>
                        <a:xfrm>
                          <a:off x="0" y="0"/>
                          <a:ext cx="543560" cy="514350"/>
                        </a:xfrm>
                        <a:prstGeom prst="rect">
                          <a:avLst/>
                        </a:prstGeom>
                      </wps:spPr>
                      <wps:txbx>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24.100998pt;margin-top:9.630741pt;width:42.8pt;height:40.5pt;mso-position-horizontal-relative:page;mso-position-vertical-relative:paragraph;z-index:-22796800" type="#_x0000_t202" id="docshape562" filled="false" stroked="false">
                <v:textbox inset="0,0,0,0">
                  <w:txbxContent>
                    <w:p>
                      <w:pPr>
                        <w:tabs>
                          <w:tab w:pos="7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spacing w:val="-5"/>
        </w:rPr>
        <w:t>(2.3.2),</w:t>
      </w:r>
      <w:r>
        <w:rPr>
          <w:spacing w:val="-4"/>
        </w:rPr>
        <w:t> </w:t>
      </w:r>
      <w:r>
        <w:rPr>
          <w:spacing w:val="-2"/>
        </w:rPr>
        <w:t>didapatkan</w:t>
      </w:r>
    </w:p>
    <w:p>
      <w:pPr>
        <w:pStyle w:val="BodyText"/>
        <w:tabs>
          <w:tab w:pos="3385" w:val="left" w:leader="none"/>
        </w:tabs>
        <w:spacing w:before="39"/>
        <w:ind w:left="1133"/>
        <w:rPr>
          <w:rFonts w:ascii="Cambria" w:hAnsi="Cambria"/>
        </w:rPr>
      </w:pPr>
      <w:r>
        <w:rPr>
          <w:rFonts w:ascii="Cambria" w:hAnsi="Cambria"/>
        </w:rPr>
        <mc:AlternateContent>
          <mc:Choice Requires="wps">
            <w:drawing>
              <wp:anchor distT="0" distB="0" distL="0" distR="0" allowOverlap="1" layoutInCell="1" locked="0" behindDoc="1" simplePos="0" relativeHeight="480524800">
                <wp:simplePos x="0" y="0"/>
                <wp:positionH relativeFrom="page">
                  <wp:posOffset>1010577</wp:posOffset>
                </wp:positionH>
                <wp:positionV relativeFrom="paragraph">
                  <wp:posOffset>150584</wp:posOffset>
                </wp:positionV>
                <wp:extent cx="94615" cy="101600"/>
                <wp:effectExtent l="0" t="0" r="0" b="0"/>
                <wp:wrapNone/>
                <wp:docPr id="677" name="Textbox 677"/>
                <wp:cNvGraphicFramePr>
                  <a:graphicFrameLocks/>
                </wp:cNvGraphicFramePr>
                <a:graphic>
                  <a:graphicData uri="http://schemas.microsoft.com/office/word/2010/wordprocessingShape">
                    <wps:wsp>
                      <wps:cNvPr id="677" name="Textbox 677"/>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79.572998pt;margin-top:11.857065pt;width:7.45pt;height:8pt;mso-position-horizontal-relative:page;mso-position-vertical-relative:paragraph;z-index:-22791680" type="#_x0000_t202" id="docshape563"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525312">
                <wp:simplePos x="0" y="0"/>
                <wp:positionH relativeFrom="page">
                  <wp:posOffset>1912607</wp:posOffset>
                </wp:positionH>
                <wp:positionV relativeFrom="paragraph">
                  <wp:posOffset>150584</wp:posOffset>
                </wp:positionV>
                <wp:extent cx="102870" cy="109220"/>
                <wp:effectExtent l="0" t="0" r="0" b="0"/>
                <wp:wrapNone/>
                <wp:docPr id="678" name="Textbox 678"/>
                <wp:cNvGraphicFramePr>
                  <a:graphicFrameLocks/>
                </wp:cNvGraphicFramePr>
                <a:graphic>
                  <a:graphicData uri="http://schemas.microsoft.com/office/word/2010/wordprocessingShape">
                    <wps:wsp>
                      <wps:cNvPr id="678" name="Textbox 678"/>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50.598999pt;margin-top:11.857065pt;width:8.1pt;height:8.6pt;mso-position-horizontal-relative:page;mso-position-vertical-relative:paragraph;z-index:-22791168" type="#_x0000_t202" id="docshape564"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libri" w:hAnsi="Calibri"/>
          <w:w w:val="120"/>
        </w:rPr>
        <w:t>0</w:t>
      </w:r>
      <w:r>
        <w:rPr>
          <w:rFonts w:ascii="Calibri" w:hAnsi="Calibri"/>
          <w:spacing w:val="-2"/>
          <w:w w:val="120"/>
        </w:rPr>
        <w:t> </w:t>
      </w:r>
      <w:r>
        <w:rPr>
          <w:rFonts w:ascii="Cambria" w:hAnsi="Cambria"/>
          <w:w w:val="120"/>
        </w:rPr>
        <w:t>≤</w:t>
      </w:r>
      <w:r>
        <w:rPr>
          <w:rFonts w:ascii="Cambria" w:hAnsi="Cambria"/>
          <w:spacing w:val="23"/>
          <w:w w:val="120"/>
        </w:rPr>
        <w:t> </w:t>
      </w:r>
      <w:r>
        <w:rPr>
          <w:rFonts w:ascii="Cambria" w:hAnsi="Cambria"/>
          <w:w w:val="120"/>
          <w:position w:val="9"/>
          <w:sz w:val="16"/>
          <w:u w:val="single"/>
        </w:rPr>
        <w:t>dR</w:t>
      </w:r>
      <w:r>
        <w:rPr>
          <w:rFonts w:ascii="Cambria" w:hAnsi="Cambria"/>
          <w:spacing w:val="41"/>
          <w:w w:val="120"/>
          <w:position w:val="9"/>
          <w:sz w:val="16"/>
        </w:rPr>
        <w:t> </w:t>
      </w:r>
      <w:r>
        <w:rPr>
          <w:rFonts w:ascii="Cambria" w:hAnsi="Cambria"/>
          <w:w w:val="120"/>
        </w:rPr>
        <w:t>≤</w:t>
      </w:r>
      <w:r>
        <w:rPr>
          <w:rFonts w:ascii="Cambria" w:hAnsi="Cambria"/>
          <w:spacing w:val="1"/>
          <w:w w:val="120"/>
        </w:rPr>
        <w:t> </w:t>
      </w:r>
      <w:r>
        <w:rPr>
          <w:rFonts w:ascii="Cambria" w:hAnsi="Cambria"/>
          <w:w w:val="120"/>
        </w:rPr>
        <w:t>τ</w:t>
      </w:r>
      <w:r>
        <w:rPr>
          <w:rFonts w:ascii="Calibri" w:hAnsi="Calibri"/>
          <w:w w:val="120"/>
          <w:vertAlign w:val="subscript"/>
        </w:rPr>
        <w:t>1</w:t>
      </w:r>
      <w:r>
        <w:rPr>
          <w:rFonts w:ascii="Cambria" w:hAnsi="Cambria"/>
          <w:w w:val="120"/>
          <w:vertAlign w:val="baseline"/>
        </w:rPr>
        <w:t>R</w:t>
      </w:r>
      <w:r>
        <w:rPr>
          <w:rFonts w:ascii="Cambria" w:hAnsi="Cambria"/>
          <w:spacing w:val="23"/>
          <w:w w:val="120"/>
          <w:vertAlign w:val="baseline"/>
        </w:rPr>
        <w:t>  </w:t>
      </w:r>
      <w:r>
        <w:rPr>
          <w:rFonts w:ascii="Calibri" w:hAnsi="Calibri"/>
          <w:w w:val="120"/>
          <w:vertAlign w:val="baseline"/>
        </w:rPr>
        <w:t>1</w:t>
      </w:r>
      <w:r>
        <w:rPr>
          <w:rFonts w:ascii="Calibri" w:hAnsi="Calibri"/>
          <w:spacing w:val="-12"/>
          <w:w w:val="120"/>
          <w:vertAlign w:val="baseline"/>
        </w:rPr>
        <w:t> </w:t>
      </w:r>
      <w:r>
        <w:rPr>
          <w:rFonts w:ascii="Cambria" w:hAnsi="Cambria"/>
          <w:w w:val="120"/>
          <w:vertAlign w:val="baseline"/>
        </w:rPr>
        <w:t>−</w:t>
      </w:r>
      <w:r>
        <w:rPr>
          <w:rFonts w:ascii="Cambria" w:hAnsi="Cambria"/>
          <w:spacing w:val="33"/>
          <w:w w:val="120"/>
          <w:vertAlign w:val="baseline"/>
        </w:rPr>
        <w:t> </w:t>
      </w:r>
      <w:r>
        <w:rPr>
          <w:rFonts w:ascii="Cambria" w:hAnsi="Cambria"/>
          <w:spacing w:val="-10"/>
          <w:w w:val="120"/>
          <w:position w:val="9"/>
          <w:sz w:val="16"/>
          <w:u w:val="single"/>
          <w:vertAlign w:val="baseline"/>
        </w:rPr>
        <w:t>R</w:t>
      </w:r>
      <w:r>
        <w:rPr>
          <w:rFonts w:ascii="Cambria" w:hAnsi="Cambria"/>
          <w:position w:val="9"/>
          <w:sz w:val="16"/>
          <w:vertAlign w:val="baseline"/>
        </w:rPr>
        <w:tab/>
      </w:r>
      <w:r>
        <w:rPr>
          <w:rFonts w:ascii="Calibri" w:hAnsi="Calibri"/>
          <w:w w:val="125"/>
          <w:vertAlign w:val="baseline"/>
        </w:rPr>
        <w:t>+</w:t>
      </w:r>
      <w:r>
        <w:rPr>
          <w:rFonts w:ascii="Calibri" w:hAnsi="Calibri"/>
          <w:spacing w:val="17"/>
          <w:w w:val="125"/>
          <w:vertAlign w:val="baseline"/>
        </w:rPr>
        <w:t> </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RC</w:t>
      </w:r>
    </w:p>
    <w:p>
      <w:pPr>
        <w:pStyle w:val="BodyText"/>
        <w:spacing w:before="64"/>
        <w:ind w:left="1133"/>
      </w:pPr>
      <w:r>
        <w:rPr/>
        <mc:AlternateContent>
          <mc:Choice Requires="wps">
            <w:drawing>
              <wp:anchor distT="0" distB="0" distL="0" distR="0" allowOverlap="1" layoutInCell="1" locked="0" behindDoc="1" simplePos="0" relativeHeight="480520704">
                <wp:simplePos x="0" y="0"/>
                <wp:positionH relativeFrom="page">
                  <wp:posOffset>720001</wp:posOffset>
                </wp:positionH>
                <wp:positionV relativeFrom="paragraph">
                  <wp:posOffset>122506</wp:posOffset>
                </wp:positionV>
                <wp:extent cx="1681480" cy="514350"/>
                <wp:effectExtent l="0" t="0" r="0" b="0"/>
                <wp:wrapNone/>
                <wp:docPr id="679" name="Textbox 679"/>
                <wp:cNvGraphicFramePr>
                  <a:graphicFrameLocks/>
                </wp:cNvGraphicFramePr>
                <a:graphic>
                  <a:graphicData uri="http://schemas.microsoft.com/office/word/2010/wordprocessingShape">
                    <wps:wsp>
                      <wps:cNvPr id="679" name="Textbox 679"/>
                      <wps:cNvSpPr txBox="1"/>
                      <wps:spPr>
                        <a:xfrm>
                          <a:off x="0" y="0"/>
                          <a:ext cx="1681480" cy="514350"/>
                        </a:xfrm>
                        <a:prstGeom prst="rect">
                          <a:avLst/>
                        </a:prstGeom>
                      </wps:spPr>
                      <wps:txbx>
                        <w:txbxContent>
                          <w:p>
                            <w:pPr>
                              <w:pStyle w:val="BodyText"/>
                              <w:tabs>
                                <w:tab w:pos="1518" w:val="left" w:leader="none"/>
                              </w:tabs>
                              <w:spacing w:before="196"/>
                              <w:rPr>
                                <w:rFonts w:ascii="Cambria" w:hAnsi="Cambria"/>
                              </w:rPr>
                            </w:pPr>
                            <w:r>
                              <w:rPr>
                                <w:rFonts w:ascii="Calibri" w:hAnsi="Calibri"/>
                                <w:w w:val="120"/>
                              </w:rPr>
                              <w:t>0</w:t>
                            </w:r>
                            <w:r>
                              <w:rPr>
                                <w:rFonts w:ascii="Calibri" w:hAnsi="Calibri"/>
                                <w:spacing w:val="-15"/>
                                <w:w w:val="120"/>
                              </w:rPr>
                              <w:t> </w:t>
                            </w:r>
                            <w:r>
                              <w:rPr>
                                <w:rFonts w:ascii="Cambria" w:hAnsi="Cambria"/>
                                <w:w w:val="130"/>
                              </w:rPr>
                              <w:t>≤</w:t>
                            </w:r>
                            <w:r>
                              <w:rPr>
                                <w:rFonts w:ascii="Cambria" w:hAnsi="Cambria"/>
                                <w:spacing w:val="-16"/>
                                <w:w w:val="130"/>
                              </w:rPr>
                              <w:t> </w:t>
                            </w:r>
                            <w:r>
                              <w:rPr>
                                <w:rFonts w:ascii="Cambria" w:hAnsi="Cambria"/>
                                <w:w w:val="120"/>
                              </w:rPr>
                              <w:t>τ</w:t>
                            </w:r>
                            <w:r>
                              <w:rPr>
                                <w:rFonts w:ascii="Calibri" w:hAnsi="Calibri"/>
                                <w:w w:val="120"/>
                                <w:vertAlign w:val="subscript"/>
                              </w:rPr>
                              <w:t>1</w:t>
                            </w:r>
                            <w:r>
                              <w:rPr>
                                <w:rFonts w:ascii="Cambria" w:hAnsi="Cambria"/>
                                <w:w w:val="120"/>
                                <w:vertAlign w:val="baseline"/>
                              </w:rPr>
                              <w:t>R</w:t>
                            </w:r>
                            <w:r>
                              <w:rPr>
                                <w:spacing w:val="70"/>
                                <w:w w:val="120"/>
                                <w:position w:val="24"/>
                                <w:vertAlign w:val="baseline"/>
                              </w:rPr>
                              <w:t> </w:t>
                            </w:r>
                            <w:r>
                              <w:rPr>
                                <w:rFonts w:ascii="Calibri" w:hAnsi="Calibri"/>
                                <w:w w:val="120"/>
                                <w:vertAlign w:val="baseline"/>
                              </w:rPr>
                              <w:t>1</w:t>
                            </w:r>
                            <w:r>
                              <w:rPr>
                                <w:rFonts w:ascii="Calibri" w:hAnsi="Calibri"/>
                                <w:spacing w:val="-15"/>
                                <w:w w:val="120"/>
                                <w:vertAlign w:val="baseline"/>
                              </w:rPr>
                              <w:t> </w:t>
                            </w:r>
                            <w:r>
                              <w:rPr>
                                <w:rFonts w:ascii="Cambria" w:hAnsi="Cambria"/>
                                <w:spacing w:val="-10"/>
                                <w:w w:val="130"/>
                                <w:vertAlign w:val="baseline"/>
                              </w:rPr>
                              <w:t>−</w:t>
                            </w:r>
                            <w:r>
                              <w:rPr>
                                <w:rFonts w:ascii="Cambria" w:hAnsi="Cambria"/>
                                <w:vertAlign w:val="baseline"/>
                              </w:rPr>
                              <w:tab/>
                            </w:r>
                            <w:r>
                              <w:rPr>
                                <w:spacing w:val="69"/>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RC</w:t>
                            </w:r>
                          </w:p>
                        </w:txbxContent>
                      </wps:txbx>
                      <wps:bodyPr wrap="square" lIns="0" tIns="0" rIns="0" bIns="0" rtlCol="0">
                        <a:noAutofit/>
                      </wps:bodyPr>
                    </wps:wsp>
                  </a:graphicData>
                </a:graphic>
              </wp:anchor>
            </w:drawing>
          </mc:Choice>
          <mc:Fallback>
            <w:pict>
              <v:shape style="position:absolute;margin-left:56.693001pt;margin-top:9.646152pt;width:132.4pt;height:40.5pt;mso-position-horizontal-relative:page;mso-position-vertical-relative:paragraph;z-index:-22795776" type="#_x0000_t202" id="docshape565" filled="false" stroked="false">
                <v:textbox inset="0,0,0,0">
                  <w:txbxContent>
                    <w:p>
                      <w:pPr>
                        <w:pStyle w:val="BodyText"/>
                        <w:tabs>
                          <w:tab w:pos="1518" w:val="left" w:leader="none"/>
                        </w:tabs>
                        <w:spacing w:before="196"/>
                        <w:rPr>
                          <w:rFonts w:ascii="Cambria" w:hAnsi="Cambria"/>
                        </w:rPr>
                      </w:pPr>
                      <w:r>
                        <w:rPr>
                          <w:rFonts w:ascii="Calibri" w:hAnsi="Calibri"/>
                          <w:w w:val="120"/>
                        </w:rPr>
                        <w:t>0</w:t>
                      </w:r>
                      <w:r>
                        <w:rPr>
                          <w:rFonts w:ascii="Calibri" w:hAnsi="Calibri"/>
                          <w:spacing w:val="-15"/>
                          <w:w w:val="120"/>
                        </w:rPr>
                        <w:t> </w:t>
                      </w:r>
                      <w:r>
                        <w:rPr>
                          <w:rFonts w:ascii="Cambria" w:hAnsi="Cambria"/>
                          <w:w w:val="130"/>
                        </w:rPr>
                        <w:t>≤</w:t>
                      </w:r>
                      <w:r>
                        <w:rPr>
                          <w:rFonts w:ascii="Cambria" w:hAnsi="Cambria"/>
                          <w:spacing w:val="-16"/>
                          <w:w w:val="130"/>
                        </w:rPr>
                        <w:t> </w:t>
                      </w:r>
                      <w:r>
                        <w:rPr>
                          <w:rFonts w:ascii="Cambria" w:hAnsi="Cambria"/>
                          <w:w w:val="120"/>
                        </w:rPr>
                        <w:t>τ</w:t>
                      </w:r>
                      <w:r>
                        <w:rPr>
                          <w:rFonts w:ascii="Calibri" w:hAnsi="Calibri"/>
                          <w:w w:val="120"/>
                          <w:vertAlign w:val="subscript"/>
                        </w:rPr>
                        <w:t>1</w:t>
                      </w:r>
                      <w:r>
                        <w:rPr>
                          <w:rFonts w:ascii="Cambria" w:hAnsi="Cambria"/>
                          <w:w w:val="120"/>
                          <w:vertAlign w:val="baseline"/>
                        </w:rPr>
                        <w:t>R</w:t>
                      </w:r>
                      <w:r>
                        <w:rPr>
                          <w:spacing w:val="70"/>
                          <w:w w:val="120"/>
                          <w:position w:val="24"/>
                          <w:vertAlign w:val="baseline"/>
                        </w:rPr>
                        <w:t> </w:t>
                      </w:r>
                      <w:r>
                        <w:rPr>
                          <w:rFonts w:ascii="Calibri" w:hAnsi="Calibri"/>
                          <w:w w:val="120"/>
                          <w:vertAlign w:val="baseline"/>
                        </w:rPr>
                        <w:t>1</w:t>
                      </w:r>
                      <w:r>
                        <w:rPr>
                          <w:rFonts w:ascii="Calibri" w:hAnsi="Calibri"/>
                          <w:spacing w:val="-15"/>
                          <w:w w:val="120"/>
                          <w:vertAlign w:val="baseline"/>
                        </w:rPr>
                        <w:t> </w:t>
                      </w:r>
                      <w:r>
                        <w:rPr>
                          <w:rFonts w:ascii="Cambria" w:hAnsi="Cambria"/>
                          <w:spacing w:val="-10"/>
                          <w:w w:val="130"/>
                          <w:vertAlign w:val="baseline"/>
                        </w:rPr>
                        <w:t>−</w:t>
                      </w:r>
                      <w:r>
                        <w:rPr>
                          <w:rFonts w:ascii="Cambria" w:hAnsi="Cambria"/>
                          <w:vertAlign w:val="baseline"/>
                        </w:rPr>
                        <w:tab/>
                      </w:r>
                      <w:r>
                        <w:rPr>
                          <w:spacing w:val="69"/>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RC</w:t>
                      </w:r>
                    </w:p>
                  </w:txbxContent>
                </v:textbox>
                <w10:wrap type="none"/>
              </v:shape>
            </w:pict>
          </mc:Fallback>
        </mc:AlternateContent>
      </w:r>
      <w:r>
        <w:rPr>
          <w:spacing w:val="-2"/>
        </w:rPr>
        <w:t>yang menunjukkan</w:t>
      </w:r>
      <w:r>
        <w:rPr>
          <w:spacing w:val="-1"/>
        </w:rPr>
        <w:t> </w:t>
      </w:r>
      <w:r>
        <w:rPr>
          <w:spacing w:val="-4"/>
        </w:rPr>
        <w:t>bahwa</w:t>
      </w:r>
    </w:p>
    <w:p>
      <w:pPr>
        <w:spacing w:line="174" w:lineRule="exact" w:before="44"/>
        <w:ind w:left="2478" w:right="0" w:firstLine="0"/>
        <w:jc w:val="left"/>
        <w:rPr>
          <w:rFonts w:ascii="Cambria"/>
          <w:sz w:val="16"/>
        </w:rPr>
      </w:pPr>
      <w:r>
        <w:rPr>
          <w:rFonts w:ascii="Cambria"/>
          <w:spacing w:val="-10"/>
          <w:w w:val="130"/>
          <w:sz w:val="16"/>
          <w:u w:val="single"/>
        </w:rPr>
        <w:t>R</w:t>
      </w:r>
    </w:p>
    <w:p>
      <w:pPr>
        <w:spacing w:line="182" w:lineRule="exact" w:before="0"/>
        <w:ind w:left="2457" w:right="0" w:firstLine="0"/>
        <w:jc w:val="left"/>
        <w:rPr>
          <w:rFonts w:ascii="Calibri"/>
          <w:sz w:val="16"/>
        </w:rPr>
      </w:pPr>
      <w:r>
        <w:rPr>
          <w:rFonts w:ascii="Calibri"/>
          <w:sz w:val="16"/>
        </w:rPr>
        <mc:AlternateContent>
          <mc:Choice Requires="wps">
            <w:drawing>
              <wp:anchor distT="0" distB="0" distL="0" distR="0" allowOverlap="1" layoutInCell="1" locked="0" behindDoc="1" simplePos="0" relativeHeight="480520192">
                <wp:simplePos x="0" y="0"/>
                <wp:positionH relativeFrom="page">
                  <wp:posOffset>720001</wp:posOffset>
                </wp:positionH>
                <wp:positionV relativeFrom="paragraph">
                  <wp:posOffset>44705</wp:posOffset>
                </wp:positionV>
                <wp:extent cx="1966595" cy="555625"/>
                <wp:effectExtent l="0" t="0" r="0" b="0"/>
                <wp:wrapNone/>
                <wp:docPr id="680" name="Textbox 680"/>
                <wp:cNvGraphicFramePr>
                  <a:graphicFrameLocks/>
                </wp:cNvGraphicFramePr>
                <a:graphic>
                  <a:graphicData uri="http://schemas.microsoft.com/office/word/2010/wordprocessingShape">
                    <wps:wsp>
                      <wps:cNvPr id="680" name="Textbox 680"/>
                      <wps:cNvSpPr txBox="1"/>
                      <wps:spPr>
                        <a:xfrm>
                          <a:off x="0" y="0"/>
                          <a:ext cx="1966595" cy="555625"/>
                        </a:xfrm>
                        <a:prstGeom prst="rect">
                          <a:avLst/>
                        </a:prstGeom>
                      </wps:spPr>
                      <wps:txbx>
                        <w:txbxContent>
                          <w:p>
                            <w:pPr>
                              <w:pStyle w:val="BodyText"/>
                              <w:spacing w:before="8"/>
                            </w:pPr>
                          </w:p>
                          <w:p>
                            <w:pPr>
                              <w:pStyle w:val="BodyText"/>
                              <w:spacing w:before="1"/>
                              <w:rPr>
                                <w:position w:val="31"/>
                              </w:rPr>
                            </w:pPr>
                            <w:r>
                              <w:rPr>
                                <w:rFonts w:ascii="Cambria" w:hAnsi="Cambria"/>
                                <w:w w:val="115"/>
                              </w:rPr>
                              <w:t>⇔</w:t>
                            </w:r>
                            <w:r>
                              <w:rPr>
                                <w:rFonts w:ascii="Cambria" w:hAnsi="Cambria"/>
                                <w:spacing w:val="-2"/>
                                <w:w w:val="115"/>
                              </w:rPr>
                              <w:t> </w:t>
                            </w:r>
                            <w:r>
                              <w:rPr>
                                <w:rFonts w:ascii="Calibri" w:hAnsi="Calibri"/>
                                <w:w w:val="115"/>
                              </w:rPr>
                              <w:t>0</w:t>
                            </w:r>
                            <w:r>
                              <w:rPr>
                                <w:rFonts w:ascii="Calibri" w:hAnsi="Calibri"/>
                                <w:spacing w:val="-1"/>
                                <w:w w:val="115"/>
                              </w:rPr>
                              <w:t> </w:t>
                            </w:r>
                            <w:r>
                              <w:rPr>
                                <w:rFonts w:ascii="Cambria" w:hAnsi="Cambria"/>
                                <w:w w:val="130"/>
                              </w:rPr>
                              <w:t>≤</w:t>
                            </w:r>
                            <w:r>
                              <w:rPr>
                                <w:rFonts w:ascii="Cambria" w:hAnsi="Cambria"/>
                                <w:spacing w:val="-7"/>
                                <w:w w:val="130"/>
                              </w:rPr>
                              <w:t> </w:t>
                            </w:r>
                            <w:r>
                              <w:rPr>
                                <w:rFonts w:ascii="Cambria" w:hAnsi="Cambria"/>
                                <w:w w:val="115"/>
                              </w:rPr>
                              <w:t>R</w:t>
                            </w:r>
                            <w:r>
                              <w:rPr>
                                <w:spacing w:val="68"/>
                                <w:w w:val="150"/>
                                <w:position w:val="31"/>
                              </w:rPr>
                              <w:t> </w:t>
                            </w:r>
                            <w:r>
                              <w:rPr>
                                <w:rFonts w:ascii="Cambria" w:hAnsi="Cambria"/>
                                <w:w w:val="115"/>
                              </w:rPr>
                              <w:t>τ</w:t>
                            </w:r>
                            <w:r>
                              <w:rPr>
                                <w:rFonts w:ascii="Calibri" w:hAnsi="Calibri"/>
                                <w:w w:val="115"/>
                                <w:vertAlign w:val="subscript"/>
                              </w:rPr>
                              <w:t>1</w:t>
                            </w:r>
                            <w:r>
                              <w:rPr>
                                <w:spacing w:val="19"/>
                                <w:w w:val="115"/>
                                <w:position w:val="24"/>
                                <w:vertAlign w:val="baseline"/>
                              </w:rPr>
                              <w:t>  </w:t>
                            </w:r>
                            <w:r>
                              <w:rPr>
                                <w:rFonts w:ascii="Calibri" w:hAnsi="Calibri"/>
                                <w:w w:val="115"/>
                                <w:vertAlign w:val="baseline"/>
                              </w:rPr>
                              <w:t>1</w:t>
                            </w:r>
                            <w:r>
                              <w:rPr>
                                <w:rFonts w:ascii="Calibri" w:hAnsi="Calibri"/>
                                <w:spacing w:val="-13"/>
                                <w:w w:val="115"/>
                                <w:vertAlign w:val="baseline"/>
                              </w:rPr>
                              <w:t> </w:t>
                            </w:r>
                            <w:r>
                              <w:rPr>
                                <w:rFonts w:ascii="Cambria" w:hAnsi="Cambria"/>
                                <w:w w:val="130"/>
                                <w:vertAlign w:val="baseline"/>
                              </w:rPr>
                              <w:t>−</w:t>
                            </w:r>
                            <w:r>
                              <w:rPr>
                                <w:rFonts w:ascii="Cambria" w:hAnsi="Cambria"/>
                                <w:spacing w:val="5"/>
                                <w:w w:val="130"/>
                                <w:vertAlign w:val="baseline"/>
                              </w:rPr>
                              <w:t> </w:t>
                            </w:r>
                            <w:r>
                              <w:rPr>
                                <w:rFonts w:ascii="Cambria" w:hAnsi="Cambria"/>
                                <w:spacing w:val="24"/>
                                <w:position w:val="5"/>
                                <w:vertAlign w:val="baseline"/>
                              </w:rPr>
                              <w:drawing>
                                <wp:inline distT="0" distB="0" distL="0" distR="0">
                                  <wp:extent cx="108712" cy="5542"/>
                                  <wp:effectExtent l="0" t="0" r="0" b="0"/>
                                  <wp:docPr id="681" name="Image 681"/>
                                  <wp:cNvGraphicFramePr>
                                    <a:graphicFrameLocks/>
                                  </wp:cNvGraphicFramePr>
                                  <a:graphic>
                                    <a:graphicData uri="http://schemas.openxmlformats.org/drawingml/2006/picture">
                                      <pic:pic>
                                        <pic:nvPicPr>
                                          <pic:cNvPr id="681" name="Image 681"/>
                                          <pic:cNvPicPr/>
                                        </pic:nvPicPr>
                                        <pic:blipFill>
                                          <a:blip r:embed="rId37" cstate="print"/>
                                          <a:stretch>
                                            <a:fillRect/>
                                          </a:stretch>
                                        </pic:blipFill>
                                        <pic:spPr>
                                          <a:xfrm>
                                            <a:off x="0" y="0"/>
                                            <a:ext cx="108712" cy="5542"/>
                                          </a:xfrm>
                                          <a:prstGeom prst="rect">
                                            <a:avLst/>
                                          </a:prstGeom>
                                        </pic:spPr>
                                      </pic:pic>
                                    </a:graphicData>
                                  </a:graphic>
                                </wp:inline>
                              </w:drawing>
                            </w:r>
                            <w:r>
                              <w:rPr>
                                <w:rFonts w:ascii="Cambria" w:hAnsi="Cambria"/>
                                <w:spacing w:val="24"/>
                                <w:position w:val="5"/>
                                <w:vertAlign w:val="baseline"/>
                              </w:rPr>
                            </w:r>
                            <w:r>
                              <w:rPr>
                                <w:spacing w:val="12"/>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C</w:t>
                            </w:r>
                            <w:r>
                              <w:rPr>
                                <w:spacing w:val="-2"/>
                                <w:w w:val="115"/>
                                <w:position w:val="31"/>
                                <w:vertAlign w:val="baseline"/>
                              </w:rPr>
                              <w:t> </w:t>
                            </w:r>
                          </w:p>
                        </w:txbxContent>
                      </wps:txbx>
                      <wps:bodyPr wrap="square" lIns="0" tIns="0" rIns="0" bIns="0" rtlCol="0">
                        <a:noAutofit/>
                      </wps:bodyPr>
                    </wps:wsp>
                  </a:graphicData>
                </a:graphic>
              </wp:anchor>
            </w:drawing>
          </mc:Choice>
          <mc:Fallback>
            <w:pict>
              <v:shape style="position:absolute;margin-left:56.693001pt;margin-top:3.520097pt;width:154.85pt;height:43.75pt;mso-position-horizontal-relative:page;mso-position-vertical-relative:paragraph;z-index:-22796288" type="#_x0000_t202" id="docshape566" filled="false" stroked="false">
                <v:textbox inset="0,0,0,0">
                  <w:txbxContent>
                    <w:p>
                      <w:pPr>
                        <w:pStyle w:val="BodyText"/>
                        <w:spacing w:before="8"/>
                      </w:pPr>
                    </w:p>
                    <w:p>
                      <w:pPr>
                        <w:pStyle w:val="BodyText"/>
                        <w:spacing w:before="1"/>
                        <w:rPr>
                          <w:position w:val="31"/>
                        </w:rPr>
                      </w:pPr>
                      <w:r>
                        <w:rPr>
                          <w:rFonts w:ascii="Cambria" w:hAnsi="Cambria"/>
                          <w:w w:val="115"/>
                        </w:rPr>
                        <w:t>⇔</w:t>
                      </w:r>
                      <w:r>
                        <w:rPr>
                          <w:rFonts w:ascii="Cambria" w:hAnsi="Cambria"/>
                          <w:spacing w:val="-2"/>
                          <w:w w:val="115"/>
                        </w:rPr>
                        <w:t> </w:t>
                      </w:r>
                      <w:r>
                        <w:rPr>
                          <w:rFonts w:ascii="Calibri" w:hAnsi="Calibri"/>
                          <w:w w:val="115"/>
                        </w:rPr>
                        <w:t>0</w:t>
                      </w:r>
                      <w:r>
                        <w:rPr>
                          <w:rFonts w:ascii="Calibri" w:hAnsi="Calibri"/>
                          <w:spacing w:val="-1"/>
                          <w:w w:val="115"/>
                        </w:rPr>
                        <w:t> </w:t>
                      </w:r>
                      <w:r>
                        <w:rPr>
                          <w:rFonts w:ascii="Cambria" w:hAnsi="Cambria"/>
                          <w:w w:val="130"/>
                        </w:rPr>
                        <w:t>≤</w:t>
                      </w:r>
                      <w:r>
                        <w:rPr>
                          <w:rFonts w:ascii="Cambria" w:hAnsi="Cambria"/>
                          <w:spacing w:val="-7"/>
                          <w:w w:val="130"/>
                        </w:rPr>
                        <w:t> </w:t>
                      </w:r>
                      <w:r>
                        <w:rPr>
                          <w:rFonts w:ascii="Cambria" w:hAnsi="Cambria"/>
                          <w:w w:val="115"/>
                        </w:rPr>
                        <w:t>R</w:t>
                      </w:r>
                      <w:r>
                        <w:rPr>
                          <w:spacing w:val="68"/>
                          <w:w w:val="150"/>
                          <w:position w:val="31"/>
                        </w:rPr>
                        <w:t> </w:t>
                      </w:r>
                      <w:r>
                        <w:rPr>
                          <w:rFonts w:ascii="Cambria" w:hAnsi="Cambria"/>
                          <w:w w:val="115"/>
                        </w:rPr>
                        <w:t>τ</w:t>
                      </w:r>
                      <w:r>
                        <w:rPr>
                          <w:rFonts w:ascii="Calibri" w:hAnsi="Calibri"/>
                          <w:w w:val="115"/>
                          <w:vertAlign w:val="subscript"/>
                        </w:rPr>
                        <w:t>1</w:t>
                      </w:r>
                      <w:r>
                        <w:rPr>
                          <w:spacing w:val="19"/>
                          <w:w w:val="115"/>
                          <w:position w:val="24"/>
                          <w:vertAlign w:val="baseline"/>
                        </w:rPr>
                        <w:t>  </w:t>
                      </w:r>
                      <w:r>
                        <w:rPr>
                          <w:rFonts w:ascii="Calibri" w:hAnsi="Calibri"/>
                          <w:w w:val="115"/>
                          <w:vertAlign w:val="baseline"/>
                        </w:rPr>
                        <w:t>1</w:t>
                      </w:r>
                      <w:r>
                        <w:rPr>
                          <w:rFonts w:ascii="Calibri" w:hAnsi="Calibri"/>
                          <w:spacing w:val="-13"/>
                          <w:w w:val="115"/>
                          <w:vertAlign w:val="baseline"/>
                        </w:rPr>
                        <w:t> </w:t>
                      </w:r>
                      <w:r>
                        <w:rPr>
                          <w:rFonts w:ascii="Cambria" w:hAnsi="Cambria"/>
                          <w:w w:val="130"/>
                          <w:vertAlign w:val="baseline"/>
                        </w:rPr>
                        <w:t>−</w:t>
                      </w:r>
                      <w:r>
                        <w:rPr>
                          <w:rFonts w:ascii="Cambria" w:hAnsi="Cambria"/>
                          <w:spacing w:val="5"/>
                          <w:w w:val="130"/>
                          <w:vertAlign w:val="baseline"/>
                        </w:rPr>
                        <w:t> </w:t>
                      </w:r>
                      <w:r>
                        <w:rPr>
                          <w:rFonts w:ascii="Cambria" w:hAnsi="Cambria"/>
                          <w:spacing w:val="24"/>
                          <w:position w:val="5"/>
                          <w:vertAlign w:val="baseline"/>
                        </w:rPr>
                        <w:drawing>
                          <wp:inline distT="0" distB="0" distL="0" distR="0">
                            <wp:extent cx="108712" cy="5542"/>
                            <wp:effectExtent l="0" t="0" r="0" b="0"/>
                            <wp:docPr id="682" name="Image 682"/>
                            <wp:cNvGraphicFramePr>
                              <a:graphicFrameLocks/>
                            </wp:cNvGraphicFramePr>
                            <a:graphic>
                              <a:graphicData uri="http://schemas.openxmlformats.org/drawingml/2006/picture">
                                <pic:pic>
                                  <pic:nvPicPr>
                                    <pic:cNvPr id="682" name="Image 682"/>
                                    <pic:cNvPicPr/>
                                  </pic:nvPicPr>
                                  <pic:blipFill>
                                    <a:blip r:embed="rId37" cstate="print"/>
                                    <a:stretch>
                                      <a:fillRect/>
                                    </a:stretch>
                                  </pic:blipFill>
                                  <pic:spPr>
                                    <a:xfrm>
                                      <a:off x="0" y="0"/>
                                      <a:ext cx="108712" cy="5542"/>
                                    </a:xfrm>
                                    <a:prstGeom prst="rect">
                                      <a:avLst/>
                                    </a:prstGeom>
                                  </pic:spPr>
                                </pic:pic>
                              </a:graphicData>
                            </a:graphic>
                          </wp:inline>
                        </w:drawing>
                      </w:r>
                      <w:r>
                        <w:rPr>
                          <w:rFonts w:ascii="Cambria" w:hAnsi="Cambria"/>
                          <w:spacing w:val="24"/>
                          <w:position w:val="5"/>
                          <w:vertAlign w:val="baseline"/>
                        </w:rPr>
                      </w:r>
                      <w:r>
                        <w:rPr>
                          <w:spacing w:val="12"/>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C</w:t>
                      </w:r>
                      <w:r>
                        <w:rPr>
                          <w:spacing w:val="-2"/>
                          <w:w w:val="115"/>
                          <w:position w:val="31"/>
                          <w:vertAlign w:val="baseline"/>
                        </w:rPr>
                        <w:t> </w:t>
                      </w:r>
                    </w:p>
                  </w:txbxContent>
                </v:textbox>
                <w10:wrap type="none"/>
              </v:shape>
            </w:pict>
          </mc:Fallback>
        </mc:AlternateContent>
      </w:r>
      <w:r>
        <w:rPr>
          <w:rFonts w:ascii="Cambria"/>
          <w:spacing w:val="-5"/>
          <w:w w:val="125"/>
          <w:sz w:val="16"/>
        </w:rPr>
        <w:t>k</w:t>
      </w:r>
      <w:r>
        <w:rPr>
          <w:rFonts w:ascii="Calibri"/>
          <w:spacing w:val="-5"/>
          <w:w w:val="125"/>
          <w:sz w:val="16"/>
          <w:vertAlign w:val="subscript"/>
        </w:rPr>
        <w:t>2</w:t>
      </w:r>
    </w:p>
    <w:p>
      <w:pPr>
        <w:spacing w:line="174" w:lineRule="exact" w:before="121"/>
        <w:ind w:left="0" w:right="2424" w:firstLine="0"/>
        <w:jc w:val="center"/>
        <w:rPr>
          <w:rFonts w:ascii="Cambria"/>
          <w:sz w:val="16"/>
        </w:rPr>
      </w:pPr>
      <w:r>
        <w:rPr>
          <w:rFonts w:ascii="Cambria"/>
          <w:sz w:val="16"/>
        </w:rPr>
        <mc:AlternateContent>
          <mc:Choice Requires="wps">
            <w:drawing>
              <wp:anchor distT="0" distB="0" distL="0" distR="0" allowOverlap="1" layoutInCell="1" locked="0" behindDoc="1" simplePos="0" relativeHeight="487840256">
                <wp:simplePos x="0" y="0"/>
                <wp:positionH relativeFrom="page">
                  <wp:posOffset>1839569</wp:posOffset>
                </wp:positionH>
                <wp:positionV relativeFrom="paragraph">
                  <wp:posOffset>193790</wp:posOffset>
                </wp:positionV>
                <wp:extent cx="109220" cy="1270"/>
                <wp:effectExtent l="0" t="0" r="0" b="0"/>
                <wp:wrapTopAndBottom/>
                <wp:docPr id="683" name="Graphic 683"/>
                <wp:cNvGraphicFramePr>
                  <a:graphicFrameLocks/>
                </wp:cNvGraphicFramePr>
                <a:graphic>
                  <a:graphicData uri="http://schemas.microsoft.com/office/word/2010/wordprocessingShape">
                    <wps:wsp>
                      <wps:cNvPr id="683" name="Graphic 683"/>
                      <wps:cNvSpPr/>
                      <wps:spPr>
                        <a:xfrm>
                          <a:off x="0" y="0"/>
                          <a:ext cx="109220" cy="1270"/>
                        </a:xfrm>
                        <a:custGeom>
                          <a:avLst/>
                          <a:gdLst/>
                          <a:ahLst/>
                          <a:cxnLst/>
                          <a:rect l="l" t="t" r="r" b="b"/>
                          <a:pathLst>
                            <a:path w="109220" h="0">
                              <a:moveTo>
                                <a:pt x="0" y="0"/>
                              </a:moveTo>
                              <a:lnTo>
                                <a:pt x="10871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848007pt;margin-top:15.259074pt;width:8.6pt;height:.1pt;mso-position-horizontal-relative:page;mso-position-vertical-relative:paragraph;z-index:-15476224;mso-wrap-distance-left:0;mso-wrap-distance-right:0" id="docshape567" coordorigin="2897,305" coordsize="172,0" path="m2897,305l3068,305e" filled="false" stroked="true" strokeweight=".4364pt" strokecolor="#000000">
                <v:path arrowok="t"/>
                <v:stroke dashstyle="solid"/>
                <w10:wrap type="topAndBottom"/>
              </v:shape>
            </w:pict>
          </mc:Fallback>
        </mc:AlternateContent>
      </w:r>
      <w:r>
        <w:rPr>
          <w:rFonts w:ascii="Cambria"/>
          <w:spacing w:val="-10"/>
          <w:w w:val="130"/>
          <w:sz w:val="16"/>
        </w:rPr>
        <w:t>R</w:t>
      </w:r>
    </w:p>
    <w:p>
      <w:pPr>
        <w:spacing w:line="168" w:lineRule="exact" w:before="0"/>
        <w:ind w:left="0" w:right="2433" w:firstLine="0"/>
        <w:jc w:val="center"/>
        <w:rPr>
          <w:rFonts w:ascii="Calibri"/>
          <w:sz w:val="16"/>
        </w:rPr>
      </w:pPr>
      <w:r>
        <w:rPr>
          <w:rFonts w:ascii="Cambria"/>
          <w:spacing w:val="-5"/>
          <w:w w:val="125"/>
          <w:sz w:val="16"/>
        </w:rPr>
        <w:t>k</w:t>
      </w:r>
      <w:r>
        <w:rPr>
          <w:rFonts w:ascii="Calibri"/>
          <w:spacing w:val="-5"/>
          <w:w w:val="125"/>
          <w:sz w:val="16"/>
          <w:vertAlign w:val="subscript"/>
        </w:rPr>
        <w:t>2</w:t>
      </w:r>
    </w:p>
    <w:p>
      <w:pPr>
        <w:pStyle w:val="BodyText"/>
        <w:spacing w:before="48"/>
        <w:ind w:left="1133"/>
      </w:pPr>
      <w:r>
        <w:rPr/>
        <w:t>karena</w:t>
      </w:r>
      <w:r>
        <w:rPr>
          <w:spacing w:val="4"/>
        </w:rPr>
        <w:t> </w:t>
      </w:r>
      <w:r>
        <w:rPr>
          <w:rFonts w:ascii="Cambria" w:hAnsi="Cambria"/>
        </w:rPr>
        <w:t>R</w:t>
      </w:r>
      <w:r>
        <w:rPr>
          <w:rFonts w:ascii="Cambria" w:hAnsi="Cambria"/>
          <w:spacing w:val="10"/>
        </w:rPr>
        <w:t> </w:t>
      </w:r>
      <w:r>
        <w:rPr>
          <w:rFonts w:ascii="Cambria" w:hAnsi="Cambria"/>
        </w:rPr>
        <w:t>≥</w:t>
      </w:r>
      <w:r>
        <w:rPr>
          <w:rFonts w:ascii="Cambria" w:hAnsi="Cambria"/>
          <w:spacing w:val="9"/>
        </w:rPr>
        <w:t> </w:t>
      </w:r>
      <w:r>
        <w:rPr>
          <w:rFonts w:ascii="Calibri" w:hAnsi="Calibri"/>
        </w:rPr>
        <w:t>0</w:t>
      </w:r>
      <w:r>
        <w:rPr>
          <w:rFonts w:ascii="Calibri" w:hAnsi="Calibri"/>
          <w:spacing w:val="10"/>
        </w:rPr>
        <w:t> </w:t>
      </w:r>
      <w:r>
        <w:rPr/>
        <w:t>maka</w:t>
      </w:r>
      <w:r>
        <w:rPr>
          <w:spacing w:val="5"/>
        </w:rPr>
        <w:t> </w:t>
      </w:r>
      <w:r>
        <w:rPr/>
        <w:t>kedua</w:t>
      </w:r>
      <w:r>
        <w:rPr>
          <w:spacing w:val="5"/>
        </w:rPr>
        <w:t> </w:t>
      </w:r>
      <w:r>
        <w:rPr/>
        <w:t>ruas</w:t>
      </w:r>
      <w:r>
        <w:rPr>
          <w:spacing w:val="4"/>
        </w:rPr>
        <w:t> </w:t>
      </w:r>
      <w:r>
        <w:rPr/>
        <w:t>dapat</w:t>
      </w:r>
      <w:r>
        <w:rPr>
          <w:spacing w:val="5"/>
        </w:rPr>
        <w:t> </w:t>
      </w:r>
      <w:r>
        <w:rPr/>
        <w:t>dibagi</w:t>
      </w:r>
      <w:r>
        <w:rPr>
          <w:spacing w:val="5"/>
        </w:rPr>
        <w:t> </w:t>
      </w:r>
      <w:r>
        <w:rPr/>
        <w:t>dengan</w:t>
      </w:r>
      <w:r>
        <w:rPr>
          <w:spacing w:val="5"/>
        </w:rPr>
        <w:t> </w:t>
      </w:r>
      <w:r>
        <w:rPr>
          <w:rFonts w:ascii="Cambria" w:hAnsi="Cambria"/>
        </w:rPr>
        <w:t>R</w:t>
      </w:r>
      <w:r>
        <w:rPr/>
        <w:t>,</w:t>
      </w:r>
      <w:r>
        <w:rPr>
          <w:spacing w:val="5"/>
        </w:rPr>
        <w:t> </w:t>
      </w:r>
      <w:r>
        <w:rPr>
          <w:spacing w:val="-2"/>
        </w:rPr>
        <w:t>diperoleh</w:t>
      </w:r>
    </w:p>
    <w:p>
      <w:pPr>
        <w:pStyle w:val="BodyText"/>
        <w:spacing w:before="28"/>
        <w:ind w:left="1133"/>
        <w:rPr>
          <w:rFonts w:ascii="Cambria" w:hAnsi="Cambria"/>
        </w:rPr>
      </w:pPr>
      <w:r>
        <w:rPr>
          <w:rFonts w:ascii="Cambria" w:hAnsi="Cambria"/>
        </w:rPr>
        <mc:AlternateContent>
          <mc:Choice Requires="wps">
            <w:drawing>
              <wp:anchor distT="0" distB="0" distL="0" distR="0" allowOverlap="1" layoutInCell="1" locked="0" behindDoc="1" simplePos="0" relativeHeight="480521216">
                <wp:simplePos x="0" y="0"/>
                <wp:positionH relativeFrom="page">
                  <wp:posOffset>1492885</wp:posOffset>
                </wp:positionH>
                <wp:positionV relativeFrom="paragraph">
                  <wp:posOffset>143449</wp:posOffset>
                </wp:positionV>
                <wp:extent cx="102870" cy="109220"/>
                <wp:effectExtent l="0" t="0" r="0" b="0"/>
                <wp:wrapNone/>
                <wp:docPr id="684" name="Textbox 684"/>
                <wp:cNvGraphicFramePr>
                  <a:graphicFrameLocks/>
                </wp:cNvGraphicFramePr>
                <a:graphic>
                  <a:graphicData uri="http://schemas.microsoft.com/office/word/2010/wordprocessingShape">
                    <wps:wsp>
                      <wps:cNvPr id="684" name="Textbox 684"/>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wps:txbx>
                      <wps:bodyPr wrap="square" lIns="0" tIns="0" rIns="0" bIns="0" rtlCol="0">
                        <a:noAutofit/>
                      </wps:bodyPr>
                    </wps:wsp>
                  </a:graphicData>
                </a:graphic>
              </wp:anchor>
            </w:drawing>
          </mc:Choice>
          <mc:Fallback>
            <w:pict>
              <v:shape style="position:absolute;margin-left:117.550003pt;margin-top:11.295261pt;width:8.1pt;height:8.6pt;mso-position-horizontal-relative:page;mso-position-vertical-relative:paragraph;z-index:-22795264" type="#_x0000_t202" id="docshape568" filled="false" stroked="false">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2</w:t>
                      </w:r>
                    </w:p>
                  </w:txbxContent>
                </v:textbox>
                <w10:wrap type="none"/>
              </v:shape>
            </w:pict>
          </mc:Fallback>
        </mc:AlternateContent>
      </w:r>
      <w:r>
        <w:rPr>
          <w:rFonts w:ascii="Cambria" w:hAnsi="Cambria"/>
          <w:w w:val="115"/>
        </w:rPr>
        <w:t>⇔</w:t>
      </w:r>
      <w:r>
        <w:rPr>
          <w:rFonts w:ascii="Cambria" w:hAnsi="Cambria"/>
          <w:spacing w:val="-3"/>
          <w:w w:val="115"/>
        </w:rPr>
        <w:t> </w:t>
      </w:r>
      <w:r>
        <w:rPr>
          <w:rFonts w:ascii="Calibri" w:hAnsi="Calibri"/>
          <w:w w:val="115"/>
        </w:rPr>
        <w:t>0</w:t>
      </w:r>
      <w:r>
        <w:rPr>
          <w:rFonts w:ascii="Calibri" w:hAnsi="Calibri"/>
          <w:spacing w:val="-1"/>
          <w:w w:val="115"/>
        </w:rPr>
        <w:t> </w:t>
      </w:r>
      <w:r>
        <w:rPr>
          <w:rFonts w:ascii="Cambria" w:hAnsi="Cambria"/>
          <w:w w:val="130"/>
        </w:rPr>
        <w:t>≤</w:t>
      </w:r>
      <w:r>
        <w:rPr>
          <w:rFonts w:ascii="Cambria" w:hAnsi="Cambria"/>
          <w:spacing w:val="-7"/>
          <w:w w:val="130"/>
        </w:rPr>
        <w:t> </w:t>
      </w:r>
      <w:r>
        <w:rPr>
          <w:rFonts w:ascii="Cambria" w:hAnsi="Cambria"/>
          <w:w w:val="115"/>
        </w:rPr>
        <w:t>τ</w:t>
      </w:r>
      <w:r>
        <w:rPr>
          <w:rFonts w:ascii="Calibri" w:hAnsi="Calibri"/>
          <w:w w:val="115"/>
          <w:vertAlign w:val="subscript"/>
        </w:rPr>
        <w:t>1</w:t>
      </w:r>
      <w:r>
        <w:rPr>
          <w:rFonts w:ascii="Calibri" w:hAnsi="Calibri"/>
          <w:spacing w:val="-3"/>
          <w:w w:val="115"/>
          <w:vertAlign w:val="baseline"/>
        </w:rPr>
        <w:t> </w:t>
      </w:r>
      <w:r>
        <w:rPr>
          <w:rFonts w:ascii="Cambria" w:hAnsi="Cambria"/>
          <w:w w:val="130"/>
          <w:vertAlign w:val="baseline"/>
        </w:rPr>
        <w:t>−</w:t>
      </w:r>
      <w:r>
        <w:rPr>
          <w:rFonts w:ascii="Cambria" w:hAnsi="Cambria"/>
          <w:spacing w:val="4"/>
          <w:w w:val="130"/>
          <w:vertAlign w:val="baseline"/>
        </w:rPr>
        <w:t> </w:t>
      </w:r>
      <w:r>
        <w:rPr>
          <w:rFonts w:ascii="Cambria" w:hAnsi="Cambria"/>
          <w:w w:val="115"/>
          <w:position w:val="9"/>
          <w:sz w:val="16"/>
          <w:u w:val="single"/>
          <w:vertAlign w:val="baseline"/>
        </w:rPr>
        <w:t>τ</w:t>
      </w:r>
      <w:r>
        <w:rPr>
          <w:rFonts w:ascii="Calibri" w:hAnsi="Calibri"/>
          <w:w w:val="115"/>
          <w:position w:val="7"/>
          <w:sz w:val="12"/>
          <w:u w:val="single"/>
          <w:vertAlign w:val="baseline"/>
        </w:rPr>
        <w:t>1</w:t>
      </w:r>
      <w:r>
        <w:rPr>
          <w:rFonts w:ascii="Cambria" w:hAnsi="Cambria"/>
          <w:w w:val="115"/>
          <w:position w:val="9"/>
          <w:sz w:val="16"/>
          <w:u w:val="single"/>
          <w:vertAlign w:val="baseline"/>
        </w:rPr>
        <w:t>R</w:t>
      </w:r>
      <w:r>
        <w:rPr>
          <w:rFonts w:ascii="Cambria" w:hAnsi="Cambria"/>
          <w:spacing w:val="22"/>
          <w:w w:val="130"/>
          <w:position w:val="9"/>
          <w:sz w:val="16"/>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C</w:t>
      </w:r>
    </w:p>
    <w:p>
      <w:pPr>
        <w:spacing w:line="173" w:lineRule="exact" w:before="16"/>
        <w:ind w:left="2143" w:right="0" w:firstLine="0"/>
        <w:jc w:val="left"/>
        <w:rPr>
          <w:rFonts w:ascii="Calibri" w:hAnsi="Calibri"/>
          <w:position w:val="0"/>
          <w:sz w:val="22"/>
        </w:rPr>
      </w:pPr>
      <w:r>
        <w:rPr>
          <w:rFonts w:ascii="Cambria" w:hAnsi="Cambria"/>
          <w:spacing w:val="-2"/>
          <w:w w:val="125"/>
          <w:sz w:val="16"/>
          <w:u w:val="single"/>
        </w:rPr>
        <w:t>k</w:t>
      </w:r>
      <w:r>
        <w:rPr>
          <w:rFonts w:ascii="Calibri" w:hAnsi="Calibri"/>
          <w:spacing w:val="-2"/>
          <w:w w:val="125"/>
          <w:sz w:val="16"/>
          <w:u w:val="single"/>
          <w:vertAlign w:val="subscript"/>
        </w:rPr>
        <w:t>2</w:t>
      </w:r>
      <w:r>
        <w:rPr>
          <w:rFonts w:ascii="Calibri" w:hAnsi="Calibri"/>
          <w:spacing w:val="-2"/>
          <w:w w:val="125"/>
          <w:position w:val="0"/>
          <w:sz w:val="22"/>
          <w:u w:val="single"/>
          <w:vertAlign w:val="baseline"/>
        </w:rPr>
        <w:t>(</w:t>
      </w:r>
      <w:r>
        <w:rPr>
          <w:rFonts w:ascii="Cambria" w:hAnsi="Cambria"/>
          <w:spacing w:val="-2"/>
          <w:w w:val="125"/>
          <w:sz w:val="16"/>
          <w:u w:val="single"/>
          <w:vertAlign w:val="baseline"/>
        </w:rPr>
        <w:t>τ</w:t>
      </w:r>
      <w:r>
        <w:rPr>
          <w:rFonts w:ascii="Calibri" w:hAnsi="Calibri"/>
          <w:spacing w:val="-2"/>
          <w:w w:val="125"/>
          <w:sz w:val="16"/>
          <w:u w:val="single"/>
          <w:vertAlign w:val="subscript"/>
        </w:rPr>
        <w:t>1</w:t>
      </w:r>
      <w:r>
        <w:rPr>
          <w:rFonts w:ascii="Calibri" w:hAnsi="Calibri"/>
          <w:spacing w:val="-2"/>
          <w:w w:val="125"/>
          <w:sz w:val="16"/>
          <w:u w:val="single"/>
          <w:vertAlign w:val="baseline"/>
        </w:rPr>
        <w:t>+</w:t>
      </w:r>
      <w:r>
        <w:rPr>
          <w:rFonts w:ascii="Cambria" w:hAnsi="Cambria"/>
          <w:spacing w:val="-2"/>
          <w:w w:val="125"/>
          <w:sz w:val="16"/>
          <w:u w:val="single"/>
          <w:vertAlign w:val="baseline"/>
        </w:rPr>
        <w:t>τ</w:t>
      </w:r>
      <w:r>
        <w:rPr>
          <w:rFonts w:ascii="Calibri" w:hAnsi="Calibri"/>
          <w:spacing w:val="-2"/>
          <w:w w:val="125"/>
          <w:sz w:val="16"/>
          <w:u w:val="single"/>
          <w:vertAlign w:val="subscript"/>
        </w:rPr>
        <w:t>2</w:t>
      </w:r>
      <w:r>
        <w:rPr>
          <w:rFonts w:ascii="Cambria" w:hAnsi="Cambria"/>
          <w:spacing w:val="-2"/>
          <w:w w:val="125"/>
          <w:sz w:val="16"/>
          <w:u w:val="single"/>
          <w:vertAlign w:val="baseline"/>
        </w:rPr>
        <w:t>π</w:t>
      </w:r>
      <w:r>
        <w:rPr>
          <w:rFonts w:ascii="Calibri" w:hAnsi="Calibri"/>
          <w:spacing w:val="-2"/>
          <w:w w:val="125"/>
          <w:sz w:val="16"/>
          <w:u w:val="single"/>
          <w:vertAlign w:val="subscript"/>
        </w:rPr>
        <w:t>4</w:t>
      </w:r>
      <w:r>
        <w:rPr>
          <w:rFonts w:ascii="Cambria" w:hAnsi="Cambria"/>
          <w:spacing w:val="-2"/>
          <w:w w:val="125"/>
          <w:sz w:val="16"/>
          <w:u w:val="single"/>
          <w:vertAlign w:val="baseline"/>
        </w:rPr>
        <w:t>C</w:t>
      </w:r>
      <w:r>
        <w:rPr>
          <w:rFonts w:ascii="Calibri" w:hAnsi="Calibri"/>
          <w:spacing w:val="-2"/>
          <w:w w:val="125"/>
          <w:position w:val="0"/>
          <w:sz w:val="22"/>
          <w:u w:val="single"/>
          <w:vertAlign w:val="baseline"/>
        </w:rPr>
        <w:t>)</w:t>
      </w:r>
    </w:p>
    <w:p>
      <w:pPr>
        <w:spacing w:after="0" w:line="173" w:lineRule="exact"/>
        <w:jc w:val="left"/>
        <w:rPr>
          <w:rFonts w:ascii="Calibri" w:hAnsi="Calibri"/>
          <w:position w:val="0"/>
          <w:sz w:val="22"/>
        </w:rPr>
        <w:sectPr>
          <w:type w:val="continuous"/>
          <w:pgSz w:w="8400" w:h="11910"/>
          <w:pgMar w:header="252" w:footer="0" w:top="1220" w:bottom="280" w:left="0" w:right="0"/>
        </w:sectPr>
      </w:pPr>
    </w:p>
    <w:p>
      <w:pPr>
        <w:pStyle w:val="BodyText"/>
        <w:spacing w:line="223" w:lineRule="exact"/>
        <w:ind w:left="1133"/>
        <w:rPr>
          <w:rFonts w:ascii="Cambria" w:hAnsi="Cambria"/>
        </w:rPr>
      </w:pPr>
      <w:r>
        <w:rPr>
          <w:rFonts w:ascii="Cambria" w:hAnsi="Cambria"/>
          <w:w w:val="115"/>
        </w:rPr>
        <w:t>⇔</w:t>
      </w:r>
      <w:r>
        <w:rPr>
          <w:rFonts w:ascii="Cambria" w:hAnsi="Cambria"/>
          <w:spacing w:val="-10"/>
          <w:w w:val="115"/>
        </w:rPr>
        <w:t> </w:t>
      </w:r>
      <w:r>
        <w:rPr>
          <w:rFonts w:ascii="Cambria" w:hAnsi="Cambria"/>
          <w:w w:val="115"/>
        </w:rPr>
        <w:t>R</w:t>
      </w:r>
      <w:r>
        <w:rPr>
          <w:rFonts w:ascii="Calibri" w:hAnsi="Calibri"/>
          <w:w w:val="115"/>
        </w:rPr>
        <w:t>(</w:t>
      </w:r>
      <w:r>
        <w:rPr>
          <w:rFonts w:ascii="Cambria" w:hAnsi="Cambria"/>
          <w:w w:val="115"/>
        </w:rPr>
        <w:t>t</w:t>
      </w:r>
      <w:r>
        <w:rPr>
          <w:rFonts w:ascii="Calibri" w:hAnsi="Calibri"/>
          <w:w w:val="115"/>
        </w:rPr>
        <w:t>)</w:t>
      </w:r>
      <w:r>
        <w:rPr>
          <w:rFonts w:ascii="Calibri" w:hAnsi="Calibri"/>
          <w:spacing w:val="-11"/>
          <w:w w:val="115"/>
        </w:rPr>
        <w:t> </w:t>
      </w:r>
      <w:r>
        <w:rPr>
          <w:rFonts w:ascii="Cambria" w:hAnsi="Cambria"/>
          <w:spacing w:val="-10"/>
          <w:w w:val="115"/>
        </w:rPr>
        <w:t>≤</w:t>
      </w:r>
    </w:p>
    <w:p>
      <w:pPr>
        <w:pStyle w:val="BodyText"/>
        <w:spacing w:before="64"/>
        <w:ind w:left="1133"/>
      </w:pPr>
      <w:r>
        <w:rPr>
          <w:spacing w:val="-2"/>
        </w:rPr>
        <w:t>Sehingga</w:t>
      </w:r>
    </w:p>
    <w:p>
      <w:pPr>
        <w:tabs>
          <w:tab w:pos="1230" w:val="left" w:leader="none"/>
        </w:tabs>
        <w:spacing w:line="187" w:lineRule="auto" w:before="0"/>
        <w:ind w:left="516" w:right="0" w:firstLine="0"/>
        <w:jc w:val="left"/>
        <w:rPr>
          <w:rFonts w:ascii="Cambria" w:hAnsi="Cambria"/>
          <w:sz w:val="22"/>
        </w:rPr>
      </w:pPr>
      <w:r>
        <w:rPr/>
        <w:br w:type="column"/>
      </w:r>
      <w:r>
        <w:rPr>
          <w:rFonts w:ascii="Cambria" w:hAnsi="Cambria"/>
          <w:spacing w:val="-5"/>
          <w:w w:val="130"/>
          <w:position w:val="-7"/>
          <w:sz w:val="16"/>
        </w:rPr>
        <w:t>τ</w:t>
      </w:r>
      <w:r>
        <w:rPr>
          <w:rFonts w:ascii="Calibri" w:hAnsi="Calibri"/>
          <w:spacing w:val="-5"/>
          <w:w w:val="130"/>
          <w:position w:val="-9"/>
          <w:sz w:val="12"/>
        </w:rPr>
        <w:t>1</w:t>
      </w:r>
      <w:r>
        <w:rPr>
          <w:rFonts w:ascii="Calibri" w:hAnsi="Calibri"/>
          <w:position w:val="-9"/>
          <w:sz w:val="12"/>
        </w:rPr>
        <w:tab/>
      </w:r>
      <w:r>
        <w:rPr>
          <w:rFonts w:ascii="Calibri" w:hAnsi="Calibri"/>
          <w:w w:val="130"/>
          <w:sz w:val="22"/>
        </w:rPr>
        <w:t>=</w:t>
      </w:r>
      <w:r>
        <w:rPr>
          <w:rFonts w:ascii="Calibri" w:hAnsi="Calibri"/>
          <w:spacing w:val="22"/>
          <w:w w:val="130"/>
          <w:sz w:val="22"/>
        </w:rPr>
        <w:t> </w:t>
      </w:r>
      <w:r>
        <w:rPr>
          <w:rFonts w:ascii="Cambria" w:hAnsi="Cambria"/>
          <w:spacing w:val="-5"/>
          <w:w w:val="130"/>
          <w:sz w:val="22"/>
        </w:rPr>
        <w:t>R</w:t>
      </w:r>
      <w:r>
        <w:rPr>
          <w:rFonts w:ascii="Cambria" w:hAnsi="Cambria"/>
          <w:spacing w:val="-5"/>
          <w:w w:val="130"/>
          <w:sz w:val="22"/>
          <w:vertAlign w:val="subscript"/>
        </w:rPr>
        <w:t>m</w:t>
      </w:r>
    </w:p>
    <w:p>
      <w:pPr>
        <w:spacing w:after="0" w:line="187" w:lineRule="auto"/>
        <w:jc w:val="left"/>
        <w:rPr>
          <w:rFonts w:ascii="Cambria" w:hAnsi="Cambria"/>
          <w:sz w:val="22"/>
        </w:rPr>
        <w:sectPr>
          <w:type w:val="continuous"/>
          <w:pgSz w:w="8400" w:h="11910"/>
          <w:pgMar w:header="252" w:footer="0" w:top="1220" w:bottom="280" w:left="0" w:right="0"/>
          <w:cols w:num="2" w:equalWidth="0">
            <w:col w:w="2059" w:space="40"/>
            <w:col w:w="6301"/>
          </w:cols>
        </w:sectPr>
      </w:pPr>
    </w:p>
    <w:p>
      <w:pPr>
        <w:pStyle w:val="BodyText"/>
        <w:spacing w:before="105"/>
        <w:ind w:left="1133"/>
        <w:rPr>
          <w:rFonts w:ascii="Cambria" w:hAnsi="Cambria"/>
        </w:rPr>
      </w:pPr>
      <w:r>
        <w:rPr>
          <w:rFonts w:ascii="Calibri" w:hAnsi="Calibri"/>
          <w:w w:val="125"/>
        </w:rPr>
        <w:t>0</w:t>
      </w:r>
      <w:r>
        <w:rPr>
          <w:rFonts w:ascii="Calibri" w:hAnsi="Calibri"/>
          <w:spacing w:val="-7"/>
          <w:w w:val="125"/>
        </w:rPr>
        <w:t> </w:t>
      </w:r>
      <w:r>
        <w:rPr>
          <w:rFonts w:ascii="Cambria" w:hAnsi="Cambria"/>
          <w:w w:val="125"/>
        </w:rPr>
        <w:t>≤</w:t>
      </w:r>
      <w:r>
        <w:rPr>
          <w:rFonts w:ascii="Cambria" w:hAnsi="Cambria"/>
          <w:spacing w:val="-4"/>
          <w:w w:val="125"/>
        </w:rPr>
        <w:t> </w:t>
      </w:r>
      <w:r>
        <w:rPr>
          <w:rFonts w:ascii="Cambria" w:hAnsi="Cambria"/>
          <w:w w:val="125"/>
        </w:rPr>
        <w:t>R</w:t>
      </w:r>
      <w:r>
        <w:rPr>
          <w:rFonts w:ascii="Calibri" w:hAnsi="Calibri"/>
          <w:w w:val="125"/>
        </w:rPr>
        <w:t>(</w:t>
      </w:r>
      <w:r>
        <w:rPr>
          <w:rFonts w:ascii="Cambria" w:hAnsi="Cambria"/>
          <w:w w:val="125"/>
        </w:rPr>
        <w:t>t</w:t>
      </w:r>
      <w:r>
        <w:rPr>
          <w:rFonts w:ascii="Calibri" w:hAnsi="Calibri"/>
          <w:w w:val="125"/>
        </w:rPr>
        <w:t>)</w:t>
      </w:r>
      <w:r>
        <w:rPr>
          <w:rFonts w:ascii="Calibri" w:hAnsi="Calibri"/>
          <w:spacing w:val="-5"/>
          <w:w w:val="125"/>
        </w:rPr>
        <w:t> </w:t>
      </w:r>
      <w:r>
        <w:rPr>
          <w:rFonts w:ascii="Cambria" w:hAnsi="Cambria"/>
          <w:w w:val="125"/>
        </w:rPr>
        <w:t>≤</w:t>
      </w:r>
      <w:r>
        <w:rPr>
          <w:rFonts w:ascii="Cambria" w:hAnsi="Cambria"/>
          <w:spacing w:val="-4"/>
          <w:w w:val="125"/>
        </w:rPr>
        <w:t> </w:t>
      </w:r>
      <w:r>
        <w:rPr>
          <w:rFonts w:ascii="Cambria" w:hAnsi="Cambria"/>
          <w:spacing w:val="-5"/>
          <w:w w:val="125"/>
        </w:rPr>
        <w:t>R</w:t>
      </w:r>
      <w:r>
        <w:rPr>
          <w:rFonts w:ascii="Cambria" w:hAnsi="Cambria"/>
          <w:spacing w:val="-5"/>
          <w:w w:val="125"/>
          <w:vertAlign w:val="subscript"/>
        </w:rPr>
        <w:t>m</w:t>
      </w:r>
    </w:p>
    <w:p>
      <w:pPr>
        <w:pStyle w:val="BodyText"/>
        <w:spacing w:before="106"/>
        <w:ind w:left="33"/>
        <w:rPr>
          <w:rFonts w:ascii="Cambria"/>
        </w:rPr>
      </w:pPr>
      <w:r>
        <w:rPr/>
        <w:br w:type="column"/>
      </w:r>
      <w:r>
        <w:rPr/>
        <w:t>dengan</w:t>
      </w:r>
      <w:r>
        <w:rPr>
          <w:spacing w:val="-12"/>
        </w:rPr>
        <w:t> </w:t>
      </w:r>
      <w:r>
        <w:rPr>
          <w:rFonts w:ascii="Cambria"/>
          <w:spacing w:val="-5"/>
          <w:w w:val="110"/>
        </w:rPr>
        <w:t>R</w:t>
      </w:r>
      <w:r>
        <w:rPr>
          <w:rFonts w:ascii="Cambria"/>
          <w:spacing w:val="-5"/>
          <w:w w:val="110"/>
          <w:vertAlign w:val="subscript"/>
        </w:rPr>
        <w:t>m</w:t>
      </w:r>
    </w:p>
    <w:p>
      <w:pPr>
        <w:spacing w:line="192" w:lineRule="auto" w:before="0"/>
        <w:ind w:left="30" w:right="0" w:firstLine="0"/>
        <w:jc w:val="left"/>
        <w:rPr>
          <w:position w:val="-13"/>
          <w:sz w:val="22"/>
        </w:rPr>
      </w:pPr>
      <w:r>
        <w:rPr/>
        <w:br w:type="column"/>
      </w:r>
      <w:r>
        <w:rPr>
          <w:rFonts w:ascii="Calibri" w:hAnsi="Calibri"/>
          <w:w w:val="125"/>
          <w:position w:val="-13"/>
          <w:sz w:val="22"/>
        </w:rPr>
        <w:t>=</w:t>
      </w:r>
      <w:r>
        <w:rPr>
          <w:rFonts w:ascii="Calibri" w:hAnsi="Calibri"/>
          <w:spacing w:val="67"/>
          <w:w w:val="150"/>
          <w:position w:val="-13"/>
          <w:sz w:val="22"/>
        </w:rPr>
        <w:t> </w:t>
      </w:r>
      <w:r>
        <w:rPr>
          <w:rFonts w:ascii="Cambria" w:hAnsi="Cambria"/>
          <w:w w:val="125"/>
          <w:sz w:val="16"/>
          <w:u w:val="single"/>
        </w:rPr>
        <w:t>k</w:t>
      </w:r>
      <w:r>
        <w:rPr>
          <w:rFonts w:ascii="Calibri" w:hAnsi="Calibri"/>
          <w:w w:val="125"/>
          <w:sz w:val="16"/>
          <w:u w:val="single"/>
          <w:vertAlign w:val="subscript"/>
        </w:rPr>
        <w:t>2</w:t>
      </w:r>
      <w:r>
        <w:rPr>
          <w:rFonts w:ascii="Calibri" w:hAnsi="Calibri"/>
          <w:w w:val="125"/>
          <w:position w:val="0"/>
          <w:sz w:val="22"/>
          <w:u w:val="single"/>
          <w:vertAlign w:val="baseline"/>
        </w:rPr>
        <w:t>(</w:t>
      </w:r>
      <w:r>
        <w:rPr>
          <w:rFonts w:ascii="Cambria" w:hAnsi="Cambria"/>
          <w:w w:val="125"/>
          <w:sz w:val="16"/>
          <w:u w:val="single"/>
          <w:vertAlign w:val="baseline"/>
        </w:rPr>
        <w:t>τ</w:t>
      </w:r>
      <w:r>
        <w:rPr>
          <w:rFonts w:ascii="Calibri" w:hAnsi="Calibri"/>
          <w:w w:val="125"/>
          <w:sz w:val="16"/>
          <w:u w:val="single"/>
          <w:vertAlign w:val="subscript"/>
        </w:rPr>
        <w:t>1</w:t>
      </w:r>
      <w:r>
        <w:rPr>
          <w:rFonts w:ascii="Calibri" w:hAnsi="Calibri"/>
          <w:w w:val="125"/>
          <w:sz w:val="16"/>
          <w:u w:val="single"/>
          <w:vertAlign w:val="baseline"/>
        </w:rPr>
        <w:t>+</w:t>
      </w:r>
      <w:r>
        <w:rPr>
          <w:rFonts w:ascii="Cambria" w:hAnsi="Cambria"/>
          <w:w w:val="125"/>
          <w:sz w:val="16"/>
          <w:u w:val="single"/>
          <w:vertAlign w:val="baseline"/>
        </w:rPr>
        <w:t>τ</w:t>
      </w:r>
      <w:r>
        <w:rPr>
          <w:rFonts w:ascii="Calibri" w:hAnsi="Calibri"/>
          <w:w w:val="125"/>
          <w:sz w:val="16"/>
          <w:u w:val="single"/>
          <w:vertAlign w:val="subscript"/>
        </w:rPr>
        <w:t>2</w:t>
      </w:r>
      <w:r>
        <w:rPr>
          <w:rFonts w:ascii="Cambria" w:hAnsi="Cambria"/>
          <w:w w:val="125"/>
          <w:sz w:val="16"/>
          <w:u w:val="single"/>
          <w:vertAlign w:val="baseline"/>
        </w:rPr>
        <w:t>π</w:t>
      </w:r>
      <w:r>
        <w:rPr>
          <w:rFonts w:ascii="Calibri" w:hAnsi="Calibri"/>
          <w:w w:val="125"/>
          <w:sz w:val="16"/>
          <w:u w:val="single"/>
          <w:vertAlign w:val="subscript"/>
        </w:rPr>
        <w:t>4</w:t>
      </w:r>
      <w:r>
        <w:rPr>
          <w:rFonts w:ascii="Cambria" w:hAnsi="Cambria"/>
          <w:w w:val="125"/>
          <w:sz w:val="16"/>
          <w:u w:val="single"/>
          <w:vertAlign w:val="baseline"/>
        </w:rPr>
        <w:t>C</w:t>
      </w:r>
      <w:r>
        <w:rPr>
          <w:rFonts w:ascii="Calibri" w:hAnsi="Calibri"/>
          <w:w w:val="125"/>
          <w:position w:val="0"/>
          <w:sz w:val="22"/>
          <w:u w:val="single"/>
          <w:vertAlign w:val="baseline"/>
        </w:rPr>
        <w:t>)</w:t>
      </w:r>
      <w:r>
        <w:rPr>
          <w:rFonts w:ascii="Calibri" w:hAnsi="Calibri"/>
          <w:spacing w:val="-21"/>
          <w:w w:val="125"/>
          <w:position w:val="0"/>
          <w:sz w:val="22"/>
          <w:vertAlign w:val="baseline"/>
        </w:rPr>
        <w:t> </w:t>
      </w:r>
      <w:r>
        <w:rPr>
          <w:spacing w:val="-10"/>
          <w:w w:val="110"/>
          <w:position w:val="-13"/>
          <w:sz w:val="22"/>
          <w:vertAlign w:val="baseline"/>
        </w:rPr>
        <w:t>.</w:t>
      </w:r>
    </w:p>
    <w:p>
      <w:pPr>
        <w:spacing w:line="107" w:lineRule="exact" w:before="0"/>
        <w:ind w:left="831" w:right="0" w:firstLine="0"/>
        <w:jc w:val="left"/>
        <w:rPr>
          <w:rFonts w:ascii="Calibri"/>
          <w:sz w:val="12"/>
        </w:rPr>
      </w:pPr>
      <w:r>
        <w:rPr>
          <w:rFonts w:ascii="Calibri"/>
          <w:sz w:val="12"/>
        </w:rPr>
        <mc:AlternateContent>
          <mc:Choice Requires="wps">
            <w:drawing>
              <wp:anchor distT="0" distB="0" distL="0" distR="0" allowOverlap="1" layoutInCell="1" locked="0" behindDoc="1" simplePos="0" relativeHeight="480521728">
                <wp:simplePos x="0" y="0"/>
                <wp:positionH relativeFrom="page">
                  <wp:posOffset>2808973</wp:posOffset>
                </wp:positionH>
                <wp:positionV relativeFrom="paragraph">
                  <wp:posOffset>-47114</wp:posOffset>
                </wp:positionV>
                <wp:extent cx="48260" cy="101600"/>
                <wp:effectExtent l="0" t="0" r="0" b="0"/>
                <wp:wrapNone/>
                <wp:docPr id="685" name="Textbox 685"/>
                <wp:cNvGraphicFramePr>
                  <a:graphicFrameLocks/>
                </wp:cNvGraphicFramePr>
                <a:graphic>
                  <a:graphicData uri="http://schemas.microsoft.com/office/word/2010/wordprocessingShape">
                    <wps:wsp>
                      <wps:cNvPr id="685" name="Textbox 685"/>
                      <wps:cNvSpPr txBox="1"/>
                      <wps:spPr>
                        <a:xfrm>
                          <a:off x="0" y="0"/>
                          <a:ext cx="48260" cy="101600"/>
                        </a:xfrm>
                        <a:prstGeom prst="rect">
                          <a:avLst/>
                        </a:prstGeom>
                      </wps:spPr>
                      <wps:txbx>
                        <w:txbxContent>
                          <w:p>
                            <w:pPr>
                              <w:spacing w:line="155" w:lineRule="exact" w:before="0"/>
                              <w:ind w:left="0" w:right="0" w:firstLine="0"/>
                              <w:jc w:val="left"/>
                              <w:rPr>
                                <w:rFonts w:ascii="Cambria" w:hAnsi="Cambria"/>
                                <w:sz w:val="16"/>
                              </w:rPr>
                            </w:pPr>
                            <w:r>
                              <w:rPr>
                                <w:rFonts w:ascii="Cambria" w:hAnsi="Cambria"/>
                                <w:spacing w:val="-12"/>
                                <w:sz w:val="16"/>
                              </w:rPr>
                              <w:t>τ</w:t>
                            </w:r>
                          </w:p>
                        </w:txbxContent>
                      </wps:txbx>
                      <wps:bodyPr wrap="square" lIns="0" tIns="0" rIns="0" bIns="0" rtlCol="0">
                        <a:noAutofit/>
                      </wps:bodyPr>
                    </wps:wsp>
                  </a:graphicData>
                </a:graphic>
              </wp:anchor>
            </w:drawing>
          </mc:Choice>
          <mc:Fallback>
            <w:pict>
              <v:shape style="position:absolute;margin-left:221.179001pt;margin-top:-3.709792pt;width:3.8pt;height:8pt;mso-position-horizontal-relative:page;mso-position-vertical-relative:paragraph;z-index:-22794752" type="#_x0000_t202" id="docshape569" filled="false" stroked="false">
                <v:textbox inset="0,0,0,0">
                  <w:txbxContent>
                    <w:p>
                      <w:pPr>
                        <w:spacing w:line="155" w:lineRule="exact" w:before="0"/>
                        <w:ind w:left="0" w:right="0" w:firstLine="0"/>
                        <w:jc w:val="left"/>
                        <w:rPr>
                          <w:rFonts w:ascii="Cambria" w:hAnsi="Cambria"/>
                          <w:sz w:val="16"/>
                        </w:rPr>
                      </w:pPr>
                      <w:r>
                        <w:rPr>
                          <w:rFonts w:ascii="Cambria" w:hAnsi="Cambria"/>
                          <w:spacing w:val="-12"/>
                          <w:sz w:val="16"/>
                        </w:rPr>
                        <w:t>τ</w:t>
                      </w:r>
                    </w:p>
                  </w:txbxContent>
                </v:textbox>
                <w10:wrap type="none"/>
              </v:shape>
            </w:pict>
          </mc:Fallback>
        </mc:AlternateContent>
      </w:r>
      <w:r>
        <w:rPr>
          <w:rFonts w:ascii="Calibri"/>
          <w:spacing w:val="-10"/>
          <w:w w:val="120"/>
          <w:sz w:val="12"/>
        </w:rPr>
        <w:t>1</w:t>
      </w:r>
    </w:p>
    <w:p>
      <w:pPr>
        <w:spacing w:after="0" w:line="107" w:lineRule="exact"/>
        <w:jc w:val="left"/>
        <w:rPr>
          <w:rFonts w:ascii="Calibri"/>
          <w:sz w:val="12"/>
        </w:rPr>
        <w:sectPr>
          <w:type w:val="continuous"/>
          <w:pgSz w:w="8400" w:h="11910"/>
          <w:pgMar w:header="252" w:footer="0" w:top="1220" w:bottom="280" w:left="0" w:right="0"/>
          <w:cols w:num="3" w:equalWidth="0">
            <w:col w:w="2556" w:space="40"/>
            <w:col w:w="1032" w:space="39"/>
            <w:col w:w="4733"/>
          </w:cols>
        </w:sectPr>
      </w:pPr>
    </w:p>
    <w:p>
      <w:pPr>
        <w:pStyle w:val="BodyText"/>
        <w:spacing w:line="251" w:lineRule="exact"/>
        <w:ind w:left="1133"/>
      </w:pPr>
      <w:r>
        <w:rPr/>
        <w:t>Demikian</w:t>
      </w:r>
      <w:r>
        <w:rPr>
          <w:spacing w:val="8"/>
        </w:rPr>
        <w:t> </w:t>
      </w:r>
      <w:r>
        <w:rPr/>
        <w:t>terbukti</w:t>
      </w:r>
      <w:r>
        <w:rPr>
          <w:spacing w:val="8"/>
        </w:rPr>
        <w:t> </w:t>
      </w:r>
      <w:r>
        <w:rPr/>
        <w:t>bahwa</w:t>
      </w:r>
      <w:r>
        <w:rPr>
          <w:spacing w:val="8"/>
        </w:rPr>
        <w:t> </w:t>
      </w:r>
      <w:r>
        <w:rPr>
          <w:rFonts w:ascii="Cambria"/>
        </w:rPr>
        <w:t>R</w:t>
      </w:r>
      <w:r>
        <w:rPr>
          <w:rFonts w:ascii="Calibri"/>
        </w:rPr>
        <w:t>(</w:t>
      </w:r>
      <w:r>
        <w:rPr>
          <w:rFonts w:ascii="Cambria"/>
        </w:rPr>
        <w:t>t</w:t>
      </w:r>
      <w:r>
        <w:rPr>
          <w:rFonts w:ascii="Calibri"/>
        </w:rPr>
        <w:t>)</w:t>
      </w:r>
      <w:r>
        <w:rPr>
          <w:rFonts w:ascii="Calibri"/>
          <w:spacing w:val="15"/>
        </w:rPr>
        <w:t> </w:t>
      </w:r>
      <w:r>
        <w:rPr>
          <w:spacing w:val="-2"/>
        </w:rPr>
        <w:t>terbatas.</w:t>
      </w:r>
    </w:p>
    <w:p>
      <w:pPr>
        <w:pStyle w:val="BodyText"/>
        <w:spacing w:before="64"/>
        <w:ind w:left="1472"/>
      </w:pPr>
      <w:r>
        <w:rPr>
          <w:spacing w:val="-2"/>
        </w:rPr>
        <w:t>Berdasarkan</w:t>
      </w:r>
      <w:r>
        <w:rPr>
          <w:spacing w:val="-5"/>
        </w:rPr>
        <w:t> </w:t>
      </w:r>
      <w:r>
        <w:rPr>
          <w:spacing w:val="-2"/>
        </w:rPr>
        <w:t>persamaan</w:t>
      </w:r>
      <w:r>
        <w:rPr>
          <w:spacing w:val="-4"/>
        </w:rPr>
        <w:t> </w:t>
      </w:r>
      <w:r>
        <w:rPr>
          <w:spacing w:val="-2"/>
        </w:rPr>
        <w:t>(4.2),</w:t>
      </w:r>
    </w:p>
    <w:p>
      <w:pPr>
        <w:pStyle w:val="BodyText"/>
        <w:spacing w:before="39"/>
        <w:ind w:left="1157"/>
      </w:pPr>
      <w:r>
        <w:rPr/>
        <mc:AlternateContent>
          <mc:Choice Requires="wps">
            <w:drawing>
              <wp:anchor distT="0" distB="0" distL="0" distR="0" allowOverlap="1" layoutInCell="1" locked="0" behindDoc="1" simplePos="0" relativeHeight="480522240">
                <wp:simplePos x="0" y="0"/>
                <wp:positionH relativeFrom="page">
                  <wp:posOffset>757669</wp:posOffset>
                </wp:positionH>
                <wp:positionV relativeFrom="paragraph">
                  <wp:posOffset>150512</wp:posOffset>
                </wp:positionV>
                <wp:extent cx="94615" cy="101600"/>
                <wp:effectExtent l="0" t="0" r="0" b="0"/>
                <wp:wrapNone/>
                <wp:docPr id="686" name="Textbox 686"/>
                <wp:cNvGraphicFramePr>
                  <a:graphicFrameLocks/>
                </wp:cNvGraphicFramePr>
                <a:graphic>
                  <a:graphicData uri="http://schemas.microsoft.com/office/word/2010/wordprocessingShape">
                    <wps:wsp>
                      <wps:cNvPr id="686" name="Textbox 686"/>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59.659pt;margin-top:11.851396pt;width:7.45pt;height:8pt;mso-position-horizontal-relative:page;mso-position-vertical-relative:paragraph;z-index:-22794240" type="#_x0000_t202" id="docshape570"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w w:val="120"/>
          <w:position w:val="9"/>
          <w:sz w:val="16"/>
          <w:u w:val="single"/>
        </w:rPr>
        <w:t>dC</w:t>
      </w:r>
      <w:r>
        <w:rPr>
          <w:rFonts w:ascii="Cambria" w:hAnsi="Cambria"/>
          <w:spacing w:val="54"/>
          <w:w w:val="125"/>
          <w:position w:val="9"/>
          <w:sz w:val="16"/>
        </w:rPr>
        <w:t> </w:t>
      </w:r>
      <w:r>
        <w:rPr>
          <w:rFonts w:ascii="Calibri" w:hAnsi="Calibri"/>
          <w:w w:val="125"/>
        </w:rPr>
        <w:t>=</w:t>
      </w:r>
      <w:r>
        <w:rPr>
          <w:rFonts w:ascii="Calibri" w:hAnsi="Calibri"/>
          <w:spacing w:val="1"/>
          <w:w w:val="125"/>
        </w:rPr>
        <w:t> </w:t>
      </w:r>
      <w:r>
        <w:rPr>
          <w:rFonts w:ascii="Cambria" w:hAnsi="Cambria"/>
          <w:w w:val="120"/>
        </w:rPr>
        <w:t>π</w:t>
      </w:r>
      <w:r>
        <w:rPr>
          <w:rFonts w:ascii="Calibri" w:hAnsi="Calibri"/>
          <w:w w:val="120"/>
          <w:vertAlign w:val="subscript"/>
        </w:rPr>
        <w:t>1</w:t>
      </w:r>
      <w:r>
        <w:rPr>
          <w:rFonts w:ascii="Calibri" w:hAnsi="Calibri"/>
          <w:spacing w:val="-3"/>
          <w:w w:val="125"/>
          <w:vertAlign w:val="baseline"/>
        </w:rPr>
        <w:t> </w:t>
      </w:r>
      <w:r>
        <w:rPr>
          <w:rFonts w:ascii="Calibri" w:hAnsi="Calibri"/>
          <w:w w:val="125"/>
          <w:vertAlign w:val="baseline"/>
        </w:rPr>
        <w:t>+</w:t>
      </w:r>
      <w:r>
        <w:rPr>
          <w:rFonts w:ascii="Calibri" w:hAnsi="Calibri"/>
          <w:spacing w:val="-12"/>
          <w:w w:val="125"/>
          <w:vertAlign w:val="baseline"/>
        </w:rPr>
        <w:t> </w:t>
      </w:r>
      <w:r>
        <w:rPr>
          <w:rFonts w:ascii="Cambria" w:hAnsi="Cambria"/>
          <w:w w:val="120"/>
          <w:vertAlign w:val="baseline"/>
        </w:rPr>
        <w:t>π</w:t>
      </w:r>
      <w:r>
        <w:rPr>
          <w:rFonts w:ascii="Calibri" w:hAnsi="Calibri"/>
          <w:w w:val="120"/>
          <w:vertAlign w:val="subscript"/>
        </w:rPr>
        <w:t>2</w:t>
      </w:r>
      <w:r>
        <w:rPr>
          <w:rFonts w:ascii="Cambria" w:hAnsi="Cambria"/>
          <w:w w:val="120"/>
          <w:vertAlign w:val="baseline"/>
        </w:rPr>
        <w:t>H</w:t>
      </w:r>
      <w:r>
        <w:rPr>
          <w:rFonts w:ascii="Cambria" w:hAnsi="Cambria"/>
          <w:spacing w:val="9"/>
          <w:w w:val="120"/>
          <w:vertAlign w:val="baseline"/>
        </w:rPr>
        <w:t> </w:t>
      </w:r>
      <w:r>
        <w:rPr>
          <w:rFonts w:ascii="Cambria" w:hAnsi="Cambria"/>
          <w:w w:val="120"/>
          <w:vertAlign w:val="baseline"/>
        </w:rPr>
        <w:t>−</w:t>
      </w:r>
      <w:r>
        <w:rPr>
          <w:rFonts w:ascii="Cambria" w:hAnsi="Cambria"/>
          <w:spacing w:val="-8"/>
          <w:w w:val="120"/>
          <w:vertAlign w:val="baseline"/>
        </w:rPr>
        <w:t> </w:t>
      </w:r>
      <w:r>
        <w:rPr>
          <w:rFonts w:ascii="Cambria" w:hAnsi="Cambria"/>
          <w:w w:val="120"/>
          <w:vertAlign w:val="baseline"/>
        </w:rPr>
        <w:t>π</w:t>
      </w:r>
      <w:r>
        <w:rPr>
          <w:rFonts w:ascii="Calibri" w:hAnsi="Calibri"/>
          <w:w w:val="120"/>
          <w:vertAlign w:val="subscript"/>
        </w:rPr>
        <w:t>3</w:t>
      </w:r>
      <w:r>
        <w:rPr>
          <w:rFonts w:ascii="Cambria" w:hAnsi="Cambria"/>
          <w:w w:val="120"/>
          <w:vertAlign w:val="baseline"/>
        </w:rPr>
        <w:t>C</w:t>
      </w:r>
      <w:r>
        <w:rPr>
          <w:rFonts w:ascii="Cambria" w:hAnsi="Cambria"/>
          <w:spacing w:val="8"/>
          <w:w w:val="120"/>
          <w:vertAlign w:val="baseline"/>
        </w:rPr>
        <w:t> </w:t>
      </w:r>
      <w:r>
        <w:rPr>
          <w:rFonts w:ascii="Cambria" w:hAnsi="Cambria"/>
          <w:w w:val="120"/>
          <w:vertAlign w:val="baseline"/>
        </w:rPr>
        <w:t>−</w:t>
      </w:r>
      <w:r>
        <w:rPr>
          <w:rFonts w:ascii="Cambria" w:hAnsi="Cambria"/>
          <w:spacing w:val="-8"/>
          <w:w w:val="120"/>
          <w:vertAlign w:val="baseline"/>
        </w:rPr>
        <w:t> </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CR</w:t>
      </w:r>
      <w:r>
        <w:rPr>
          <w:spacing w:val="-2"/>
          <w:w w:val="120"/>
          <w:vertAlign w:val="baseline"/>
        </w:rPr>
        <w:t>.</w:t>
      </w:r>
    </w:p>
    <w:p>
      <w:pPr>
        <w:pStyle w:val="BodyText"/>
        <w:spacing w:before="60"/>
        <w:ind w:left="1133"/>
        <w:rPr>
          <w:rFonts w:ascii="Cambria" w:hAnsi="Cambria"/>
        </w:rPr>
      </w:pPr>
      <w:r>
        <w:rPr>
          <w:rFonts w:ascii="Cambria" w:hAnsi="Cambria"/>
        </w:rPr>
        <mc:AlternateContent>
          <mc:Choice Requires="wps">
            <w:drawing>
              <wp:anchor distT="0" distB="0" distL="0" distR="0" allowOverlap="1" layoutInCell="1" locked="0" behindDoc="1" simplePos="0" relativeHeight="480522752">
                <wp:simplePos x="0" y="0"/>
                <wp:positionH relativeFrom="page">
                  <wp:posOffset>2432519</wp:posOffset>
                </wp:positionH>
                <wp:positionV relativeFrom="paragraph">
                  <wp:posOffset>143265</wp:posOffset>
                </wp:positionV>
                <wp:extent cx="94615" cy="101600"/>
                <wp:effectExtent l="0" t="0" r="0" b="0"/>
                <wp:wrapNone/>
                <wp:docPr id="687" name="Textbox 687"/>
                <wp:cNvGraphicFramePr>
                  <a:graphicFrameLocks/>
                </wp:cNvGraphicFramePr>
                <a:graphic>
                  <a:graphicData uri="http://schemas.microsoft.com/office/word/2010/wordprocessingShape">
                    <wps:wsp>
                      <wps:cNvPr id="687" name="Textbox 687"/>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91.537003pt;margin-top:11.280732pt;width:7.45pt;height:8pt;mso-position-horizontal-relative:page;mso-position-vertical-relative:paragraph;z-index:-22793728" type="#_x0000_t202" id="docshape571"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w w:val="105"/>
        </w:rPr>
        <w:t>Diketahui</w:t>
      </w:r>
      <w:r>
        <w:rPr>
          <w:spacing w:val="-10"/>
          <w:w w:val="105"/>
        </w:rPr>
        <w:t> </w:t>
      </w:r>
      <w:r>
        <w:rPr>
          <w:rFonts w:ascii="Cambria" w:hAnsi="Cambria"/>
          <w:w w:val="105"/>
        </w:rPr>
        <w:t>C</w:t>
      </w:r>
      <w:r>
        <w:rPr>
          <w:rFonts w:ascii="Calibri" w:hAnsi="Calibri"/>
          <w:w w:val="105"/>
        </w:rPr>
        <w:t>(</w:t>
      </w:r>
      <w:r>
        <w:rPr>
          <w:rFonts w:ascii="Cambria" w:hAnsi="Cambria"/>
          <w:w w:val="105"/>
        </w:rPr>
        <w:t>t</w:t>
      </w:r>
      <w:r>
        <w:rPr>
          <w:rFonts w:ascii="Calibri" w:hAnsi="Calibri"/>
          <w:w w:val="105"/>
        </w:rPr>
        <w:t>)</w:t>
      </w:r>
      <w:r>
        <w:rPr>
          <w:rFonts w:ascii="Calibri" w:hAnsi="Calibri"/>
          <w:spacing w:val="1"/>
          <w:w w:val="110"/>
        </w:rPr>
        <w:t> </w:t>
      </w:r>
      <w:r>
        <w:rPr>
          <w:rFonts w:ascii="Cambria" w:hAnsi="Cambria"/>
          <w:w w:val="110"/>
        </w:rPr>
        <w:t>≥</w:t>
      </w:r>
      <w:r>
        <w:rPr>
          <w:rFonts w:ascii="Cambria" w:hAnsi="Cambria"/>
          <w:spacing w:val="3"/>
          <w:w w:val="110"/>
        </w:rPr>
        <w:t> </w:t>
      </w:r>
      <w:r>
        <w:rPr>
          <w:rFonts w:ascii="Calibri" w:hAnsi="Calibri"/>
          <w:w w:val="105"/>
        </w:rPr>
        <w:t>0</w:t>
      </w:r>
      <w:r>
        <w:rPr>
          <w:rFonts w:ascii="Calibri" w:hAnsi="Calibri"/>
          <w:spacing w:val="-4"/>
          <w:w w:val="105"/>
        </w:rPr>
        <w:t> </w:t>
      </w:r>
      <w:r>
        <w:rPr>
          <w:w w:val="105"/>
        </w:rPr>
        <w:t>akibatnya</w:t>
      </w:r>
      <w:r>
        <w:rPr>
          <w:spacing w:val="9"/>
          <w:w w:val="110"/>
        </w:rPr>
        <w:t> </w:t>
      </w:r>
      <w:r>
        <w:rPr>
          <w:rFonts w:ascii="Cambria" w:hAnsi="Cambria"/>
          <w:w w:val="110"/>
          <w:u w:val="single"/>
          <w:vertAlign w:val="superscript"/>
        </w:rPr>
        <w:t>dC</w:t>
      </w:r>
      <w:r>
        <w:rPr>
          <w:rFonts w:ascii="Cambria" w:hAnsi="Cambria"/>
          <w:spacing w:val="34"/>
          <w:w w:val="110"/>
          <w:vertAlign w:val="baseline"/>
        </w:rPr>
        <w:t> </w:t>
      </w:r>
      <w:r>
        <w:rPr>
          <w:rFonts w:ascii="Cambria" w:hAnsi="Cambria"/>
          <w:w w:val="110"/>
          <w:vertAlign w:val="baseline"/>
        </w:rPr>
        <w:t>≥</w:t>
      </w:r>
      <w:r>
        <w:rPr>
          <w:rFonts w:ascii="Cambria" w:hAnsi="Cambria"/>
          <w:spacing w:val="2"/>
          <w:w w:val="110"/>
          <w:vertAlign w:val="baseline"/>
        </w:rPr>
        <w:t> </w:t>
      </w:r>
      <w:r>
        <w:rPr>
          <w:rFonts w:ascii="Calibri" w:hAnsi="Calibri"/>
          <w:w w:val="105"/>
          <w:vertAlign w:val="baseline"/>
        </w:rPr>
        <w:t>0</w:t>
      </w:r>
      <w:r>
        <w:rPr>
          <w:w w:val="105"/>
          <w:vertAlign w:val="baseline"/>
        </w:rPr>
        <w:t>,</w:t>
      </w:r>
      <w:r>
        <w:rPr>
          <w:spacing w:val="-8"/>
          <w:w w:val="105"/>
          <w:vertAlign w:val="baseline"/>
        </w:rPr>
        <w:t> </w:t>
      </w:r>
      <w:r>
        <w:rPr>
          <w:w w:val="105"/>
          <w:vertAlign w:val="baseline"/>
        </w:rPr>
        <w:t>selanjutnya</w:t>
      </w:r>
      <w:r>
        <w:rPr>
          <w:spacing w:val="-10"/>
          <w:w w:val="105"/>
          <w:vertAlign w:val="baseline"/>
        </w:rPr>
        <w:t> </w:t>
      </w:r>
      <w:r>
        <w:rPr>
          <w:w w:val="105"/>
          <w:vertAlign w:val="baseline"/>
        </w:rPr>
        <w:t>karena</w:t>
      </w:r>
      <w:r>
        <w:rPr>
          <w:spacing w:val="-10"/>
          <w:w w:val="105"/>
          <w:vertAlign w:val="baseline"/>
        </w:rPr>
        <w:t> </w:t>
      </w:r>
      <w:r>
        <w:rPr>
          <w:rFonts w:ascii="Cambria" w:hAnsi="Cambria"/>
          <w:w w:val="105"/>
          <w:vertAlign w:val="baseline"/>
        </w:rPr>
        <w:t>H</w:t>
      </w:r>
      <w:r>
        <w:rPr>
          <w:rFonts w:ascii="Calibri" w:hAnsi="Calibri"/>
          <w:w w:val="105"/>
          <w:vertAlign w:val="baseline"/>
        </w:rPr>
        <w:t>(</w:t>
      </w:r>
      <w:r>
        <w:rPr>
          <w:rFonts w:ascii="Cambria" w:hAnsi="Cambria"/>
          <w:w w:val="105"/>
          <w:vertAlign w:val="baseline"/>
        </w:rPr>
        <w:t>t</w:t>
      </w:r>
      <w:r>
        <w:rPr>
          <w:rFonts w:ascii="Calibri" w:hAnsi="Calibri"/>
          <w:w w:val="105"/>
          <w:vertAlign w:val="baseline"/>
        </w:rPr>
        <w:t>)</w:t>
      </w:r>
      <w:r>
        <w:rPr>
          <w:rFonts w:ascii="Calibri" w:hAnsi="Calibri"/>
          <w:spacing w:val="1"/>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spacing w:val="-5"/>
          <w:w w:val="105"/>
          <w:vertAlign w:val="baseline"/>
        </w:rPr>
        <w:t>H</w:t>
      </w:r>
      <w:r>
        <w:rPr>
          <w:rFonts w:ascii="Cambria" w:hAnsi="Cambria"/>
          <w:spacing w:val="-5"/>
          <w:w w:val="105"/>
          <w:vertAlign w:val="subscript"/>
        </w:rPr>
        <w:t>m</w:t>
      </w:r>
    </w:p>
    <w:p>
      <w:pPr>
        <w:pStyle w:val="BodyText"/>
        <w:spacing w:before="60"/>
        <w:ind w:left="1133"/>
      </w:pPr>
      <w:r>
        <w:rPr/>
        <mc:AlternateContent>
          <mc:Choice Requires="wps">
            <w:drawing>
              <wp:anchor distT="0" distB="0" distL="0" distR="0" allowOverlap="1" layoutInCell="1" locked="0" behindDoc="1" simplePos="0" relativeHeight="480523264">
                <wp:simplePos x="0" y="0"/>
                <wp:positionH relativeFrom="page">
                  <wp:posOffset>1995144</wp:posOffset>
                </wp:positionH>
                <wp:positionV relativeFrom="paragraph">
                  <wp:posOffset>143357</wp:posOffset>
                </wp:positionV>
                <wp:extent cx="94615" cy="101600"/>
                <wp:effectExtent l="0" t="0" r="0" b="0"/>
                <wp:wrapNone/>
                <wp:docPr id="688" name="Textbox 688"/>
                <wp:cNvGraphicFramePr>
                  <a:graphicFrameLocks/>
                </wp:cNvGraphicFramePr>
                <a:graphic>
                  <a:graphicData uri="http://schemas.microsoft.com/office/word/2010/wordprocessingShape">
                    <wps:wsp>
                      <wps:cNvPr id="688" name="Textbox 688"/>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157.098007pt;margin-top:11.287997pt;width:7.45pt;height:8pt;mso-position-horizontal-relative:page;mso-position-vertical-relative:paragraph;z-index:-22793216" type="#_x0000_t202" id="docshape572"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w w:val="115"/>
        </w:rPr>
        <w:t>dan</w:t>
      </w:r>
      <w:r>
        <w:rPr>
          <w:spacing w:val="-10"/>
          <w:w w:val="115"/>
        </w:rPr>
        <w:t> </w:t>
      </w:r>
      <w:r>
        <w:rPr>
          <w:rFonts w:ascii="Cambria" w:hAnsi="Cambria"/>
          <w:w w:val="115"/>
        </w:rPr>
        <w:t>R</w:t>
      </w:r>
      <w:r>
        <w:rPr>
          <w:rFonts w:ascii="Calibri" w:hAnsi="Calibri"/>
          <w:w w:val="115"/>
        </w:rPr>
        <w:t>(</w:t>
      </w:r>
      <w:r>
        <w:rPr>
          <w:rFonts w:ascii="Cambria" w:hAnsi="Cambria"/>
          <w:w w:val="115"/>
        </w:rPr>
        <w:t>t</w:t>
      </w:r>
      <w:r>
        <w:rPr>
          <w:rFonts w:ascii="Calibri" w:hAnsi="Calibri"/>
          <w:w w:val="115"/>
        </w:rPr>
        <w:t>)</w:t>
      </w:r>
      <w:r>
        <w:rPr>
          <w:rFonts w:ascii="Calibri" w:hAnsi="Calibri"/>
          <w:spacing w:val="13"/>
          <w:w w:val="115"/>
        </w:rPr>
        <w:t> </w:t>
      </w:r>
      <w:r>
        <w:rPr>
          <w:rFonts w:ascii="Cambria" w:hAnsi="Cambria"/>
          <w:w w:val="115"/>
        </w:rPr>
        <w:t>≤</w:t>
      </w:r>
      <w:r>
        <w:rPr>
          <w:rFonts w:ascii="Cambria" w:hAnsi="Cambria"/>
          <w:spacing w:val="15"/>
          <w:w w:val="115"/>
        </w:rPr>
        <w:t> </w:t>
      </w:r>
      <w:r>
        <w:rPr>
          <w:rFonts w:ascii="Cambria" w:hAnsi="Cambria"/>
          <w:w w:val="115"/>
        </w:rPr>
        <w:t>R</w:t>
      </w:r>
      <w:r>
        <w:rPr>
          <w:rFonts w:ascii="Cambria" w:hAnsi="Cambria"/>
          <w:w w:val="115"/>
          <w:vertAlign w:val="subscript"/>
        </w:rPr>
        <w:t>m</w:t>
      </w:r>
      <w:r>
        <w:rPr>
          <w:rFonts w:ascii="Cambria" w:hAnsi="Cambria"/>
          <w:spacing w:val="10"/>
          <w:w w:val="115"/>
          <w:vertAlign w:val="baseline"/>
        </w:rPr>
        <w:t> </w:t>
      </w:r>
      <w:r>
        <w:rPr>
          <w:w w:val="115"/>
          <w:vertAlign w:val="baseline"/>
        </w:rPr>
        <w:t>maka</w:t>
      </w:r>
      <w:r>
        <w:rPr>
          <w:spacing w:val="18"/>
          <w:w w:val="115"/>
          <w:vertAlign w:val="baseline"/>
        </w:rPr>
        <w:t> </w:t>
      </w:r>
      <w:r>
        <w:rPr>
          <w:rFonts w:ascii="Cambria" w:hAnsi="Cambria"/>
          <w:w w:val="115"/>
          <w:u w:val="single"/>
          <w:vertAlign w:val="superscript"/>
        </w:rPr>
        <w:t>dC</w:t>
      </w:r>
      <w:r>
        <w:rPr>
          <w:rFonts w:ascii="Cambria" w:hAnsi="Cambria"/>
          <w:spacing w:val="56"/>
          <w:w w:val="115"/>
          <w:vertAlign w:val="baseline"/>
        </w:rPr>
        <w:t> </w:t>
      </w:r>
      <w:r>
        <w:rPr>
          <w:rFonts w:ascii="Cambria" w:hAnsi="Cambria"/>
          <w:w w:val="115"/>
          <w:vertAlign w:val="baseline"/>
        </w:rPr>
        <w:t>≤</w:t>
      </w:r>
      <w:r>
        <w:rPr>
          <w:rFonts w:ascii="Cambria" w:hAnsi="Cambria"/>
          <w:spacing w:val="14"/>
          <w:w w:val="115"/>
          <w:vertAlign w:val="baseline"/>
        </w:rPr>
        <w:t> </w:t>
      </w:r>
      <w:r>
        <w:rPr>
          <w:rFonts w:ascii="Cambria" w:hAnsi="Cambria"/>
          <w:w w:val="115"/>
          <w:vertAlign w:val="baseline"/>
        </w:rPr>
        <w:t>π</w:t>
      </w:r>
      <w:r>
        <w:rPr>
          <w:rFonts w:ascii="Calibri" w:hAnsi="Calibri"/>
          <w:w w:val="115"/>
          <w:vertAlign w:val="subscript"/>
        </w:rPr>
        <w:t>1</w:t>
      </w:r>
      <w:r>
        <w:rPr>
          <w:rFonts w:ascii="Calibri" w:hAnsi="Calibri"/>
          <w:w w:val="115"/>
          <w:vertAlign w:val="baseline"/>
        </w:rPr>
        <w:t>+</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H</w:t>
      </w:r>
      <w:r>
        <w:rPr>
          <w:rFonts w:ascii="Cambria" w:hAnsi="Cambria"/>
          <w:w w:val="115"/>
          <w:vertAlign w:val="subscript"/>
        </w:rPr>
        <w:t>m</w:t>
      </w:r>
      <w:r>
        <w:rPr>
          <w:rFonts w:ascii="Cambria" w:hAnsi="Cambria"/>
          <w:w w:val="115"/>
          <w:vertAlign w:val="baseline"/>
        </w:rPr>
        <w:t>−π</w:t>
      </w:r>
      <w:r>
        <w:rPr>
          <w:rFonts w:ascii="Calibri" w:hAnsi="Calibri"/>
          <w:w w:val="115"/>
          <w:vertAlign w:val="subscript"/>
        </w:rPr>
        <w:t>3</w:t>
      </w:r>
      <w:r>
        <w:rPr>
          <w:rFonts w:ascii="Cambria" w:hAnsi="Cambria"/>
          <w:w w:val="115"/>
          <w:vertAlign w:val="baseline"/>
        </w:rPr>
        <w:t>C−π</w:t>
      </w:r>
      <w:r>
        <w:rPr>
          <w:rFonts w:ascii="Calibri" w:hAnsi="Calibri"/>
          <w:w w:val="115"/>
          <w:vertAlign w:val="subscript"/>
        </w:rPr>
        <w:t>4</w:t>
      </w:r>
      <w:r>
        <w:rPr>
          <w:rFonts w:ascii="Cambria" w:hAnsi="Cambria"/>
          <w:w w:val="115"/>
          <w:vertAlign w:val="baseline"/>
        </w:rPr>
        <w:t>CR</w:t>
      </w:r>
      <w:r>
        <w:rPr>
          <w:rFonts w:ascii="Cambria" w:hAnsi="Cambria"/>
          <w:w w:val="115"/>
          <w:vertAlign w:val="subscript"/>
        </w:rPr>
        <w:t>m</w:t>
      </w:r>
      <w:r>
        <w:rPr>
          <w:w w:val="115"/>
          <w:vertAlign w:val="baseline"/>
        </w:rPr>
        <w:t>.</w:t>
      </w:r>
      <w:r>
        <w:rPr>
          <w:spacing w:val="29"/>
          <w:w w:val="115"/>
          <w:vertAlign w:val="baseline"/>
        </w:rPr>
        <w:t> </w:t>
      </w:r>
      <w:r>
        <w:rPr>
          <w:w w:val="115"/>
          <w:vertAlign w:val="baseline"/>
        </w:rPr>
        <w:t>Oleh</w:t>
      </w:r>
      <w:r>
        <w:rPr>
          <w:spacing w:val="-10"/>
          <w:w w:val="115"/>
          <w:vertAlign w:val="baseline"/>
        </w:rPr>
        <w:t> </w:t>
      </w:r>
      <w:r>
        <w:rPr>
          <w:spacing w:val="-2"/>
          <w:w w:val="115"/>
          <w:vertAlign w:val="baseline"/>
        </w:rPr>
        <w:t>karena</w:t>
      </w:r>
    </w:p>
    <w:p>
      <w:pPr>
        <w:pStyle w:val="BodyText"/>
        <w:spacing w:before="65"/>
        <w:ind w:left="1133"/>
      </w:pPr>
      <w:r>
        <w:rPr/>
        <w:t>itu,</w:t>
      </w:r>
      <w:r>
        <w:rPr>
          <w:spacing w:val="-4"/>
        </w:rPr>
        <w:t> </w:t>
      </w:r>
      <w:r>
        <w:rPr/>
        <w:t>dapat</w:t>
      </w:r>
      <w:r>
        <w:rPr>
          <w:spacing w:val="-3"/>
        </w:rPr>
        <w:t> </w:t>
      </w:r>
      <w:r>
        <w:rPr>
          <w:spacing w:val="-2"/>
        </w:rPr>
        <w:t>dinyatakan</w:t>
      </w:r>
    </w:p>
    <w:p>
      <w:pPr>
        <w:pStyle w:val="BodyText"/>
        <w:spacing w:after="0"/>
        <w:sectPr>
          <w:type w:val="continuous"/>
          <w:pgSz w:w="8400" w:h="11910"/>
          <w:pgMar w:header="252" w:footer="0" w:top="1220" w:bottom="280" w:left="0" w:right="0"/>
        </w:sectPr>
      </w:pPr>
    </w:p>
    <w:p>
      <w:pPr>
        <w:pStyle w:val="BodyText"/>
        <w:spacing w:before="173"/>
      </w:pPr>
    </w:p>
    <w:p>
      <w:pPr>
        <w:pStyle w:val="BodyText"/>
        <w:ind w:left="1133"/>
        <w:rPr>
          <w:rFonts w:ascii="Cambria" w:hAnsi="Cambria"/>
        </w:rPr>
      </w:pPr>
      <w:r>
        <w:rPr>
          <w:rFonts w:ascii="Cambria" w:hAnsi="Cambria"/>
        </w:rPr>
        <mc:AlternateContent>
          <mc:Choice Requires="wps">
            <w:drawing>
              <wp:anchor distT="0" distB="0" distL="0" distR="0" allowOverlap="1" layoutInCell="1" locked="0" behindDoc="1" simplePos="0" relativeHeight="480525824">
                <wp:simplePos x="0" y="0"/>
                <wp:positionH relativeFrom="page">
                  <wp:posOffset>1011669</wp:posOffset>
                </wp:positionH>
                <wp:positionV relativeFrom="paragraph">
                  <wp:posOffset>125540</wp:posOffset>
                </wp:positionV>
                <wp:extent cx="94615" cy="101600"/>
                <wp:effectExtent l="0" t="0" r="0" b="0"/>
                <wp:wrapNone/>
                <wp:docPr id="689" name="Textbox 689"/>
                <wp:cNvGraphicFramePr>
                  <a:graphicFrameLocks/>
                </wp:cNvGraphicFramePr>
                <a:graphic>
                  <a:graphicData uri="http://schemas.microsoft.com/office/word/2010/wordprocessingShape">
                    <wps:wsp>
                      <wps:cNvPr id="689" name="Textbox 689"/>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79.658997pt;margin-top:9.885042pt;width:7.45pt;height:8pt;mso-position-horizontal-relative:page;mso-position-vertical-relative:paragraph;z-index:-22790656" type="#_x0000_t202" id="docshape573"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libri" w:hAnsi="Calibri"/>
          <w:w w:val="120"/>
        </w:rPr>
        <w:t>0</w:t>
      </w:r>
      <w:r>
        <w:rPr>
          <w:rFonts w:ascii="Calibri" w:hAnsi="Calibri"/>
          <w:spacing w:val="-11"/>
          <w:w w:val="120"/>
        </w:rPr>
        <w:t> </w:t>
      </w:r>
      <w:r>
        <w:rPr>
          <w:rFonts w:ascii="Cambria" w:hAnsi="Cambria"/>
          <w:w w:val="130"/>
        </w:rPr>
        <w:t>≤</w:t>
      </w:r>
      <w:r>
        <w:rPr>
          <w:rFonts w:ascii="Cambria" w:hAnsi="Cambria"/>
          <w:spacing w:val="16"/>
          <w:w w:val="130"/>
        </w:rPr>
        <w:t> </w:t>
      </w:r>
      <w:r>
        <w:rPr>
          <w:rFonts w:ascii="Cambria" w:hAnsi="Cambria"/>
          <w:w w:val="120"/>
          <w:position w:val="9"/>
          <w:sz w:val="16"/>
          <w:u w:val="single"/>
        </w:rPr>
        <w:t>dC</w:t>
      </w:r>
      <w:r>
        <w:rPr>
          <w:rFonts w:ascii="Cambria" w:hAnsi="Cambria"/>
          <w:spacing w:val="43"/>
          <w:w w:val="130"/>
          <w:position w:val="9"/>
          <w:sz w:val="16"/>
        </w:rPr>
        <w:t> </w:t>
      </w:r>
      <w:r>
        <w:rPr>
          <w:rFonts w:ascii="Cambria" w:hAnsi="Cambria"/>
          <w:w w:val="130"/>
        </w:rPr>
        <w:t>≤</w:t>
      </w:r>
      <w:r>
        <w:rPr>
          <w:rFonts w:ascii="Cambria" w:hAnsi="Cambria"/>
          <w:spacing w:val="-6"/>
          <w:w w:val="130"/>
        </w:rPr>
        <w:t> </w:t>
      </w:r>
      <w:r>
        <w:rPr>
          <w:rFonts w:ascii="Cambria" w:hAnsi="Cambria"/>
          <w:w w:val="120"/>
        </w:rPr>
        <w:t>π</w:t>
      </w:r>
      <w:r>
        <w:rPr>
          <w:rFonts w:ascii="Calibri" w:hAnsi="Calibri"/>
          <w:w w:val="120"/>
          <w:vertAlign w:val="subscript"/>
        </w:rPr>
        <w:t>1</w:t>
      </w:r>
      <w:r>
        <w:rPr>
          <w:rFonts w:ascii="Calibri" w:hAnsi="Calibri"/>
          <w:spacing w:val="-6"/>
          <w:w w:val="12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0"/>
          <w:vertAlign w:val="baseline"/>
        </w:rPr>
        <w:t>π</w:t>
      </w:r>
      <w:r>
        <w:rPr>
          <w:rFonts w:ascii="Calibri" w:hAnsi="Calibri"/>
          <w:w w:val="120"/>
          <w:vertAlign w:val="subscript"/>
        </w:rPr>
        <w:t>2</w:t>
      </w:r>
      <w:r>
        <w:rPr>
          <w:rFonts w:ascii="Cambria" w:hAnsi="Cambria"/>
          <w:w w:val="120"/>
          <w:vertAlign w:val="baseline"/>
        </w:rPr>
        <w:t>H</w:t>
      </w:r>
      <w:r>
        <w:rPr>
          <w:rFonts w:ascii="Cambria" w:hAnsi="Cambria"/>
          <w:w w:val="120"/>
          <w:vertAlign w:val="subscript"/>
        </w:rPr>
        <w:t>m</w:t>
      </w:r>
      <w:r>
        <w:rPr>
          <w:rFonts w:ascii="Cambria" w:hAnsi="Cambria"/>
          <w:spacing w:val="-3"/>
          <w:w w:val="120"/>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w w:val="120"/>
          <w:vertAlign w:val="baseline"/>
        </w:rPr>
        <w:t>π</w:t>
      </w:r>
      <w:r>
        <w:rPr>
          <w:rFonts w:ascii="Calibri" w:hAnsi="Calibri"/>
          <w:w w:val="120"/>
          <w:vertAlign w:val="subscript"/>
        </w:rPr>
        <w:t>3</w:t>
      </w:r>
      <w:r>
        <w:rPr>
          <w:rFonts w:ascii="Cambria" w:hAnsi="Cambria"/>
          <w:w w:val="120"/>
          <w:vertAlign w:val="baseline"/>
        </w:rPr>
        <w:t>C</w:t>
      </w:r>
      <w:r>
        <w:rPr>
          <w:rFonts w:ascii="Cambria" w:hAnsi="Cambria"/>
          <w:spacing w:val="-3"/>
          <w:w w:val="130"/>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CR</w:t>
      </w:r>
      <w:r>
        <w:rPr>
          <w:rFonts w:ascii="Cambria" w:hAnsi="Cambria"/>
          <w:spacing w:val="-2"/>
          <w:w w:val="120"/>
          <w:vertAlign w:val="subscript"/>
        </w:rPr>
        <w:t>m</w:t>
      </w:r>
    </w:p>
    <w:p>
      <w:pPr>
        <w:pStyle w:val="BodyText"/>
        <w:spacing w:before="64"/>
        <w:ind w:left="1133"/>
      </w:pPr>
      <w:r>
        <w:rPr>
          <w:spacing w:val="-2"/>
        </w:rPr>
        <w:t>yang menunjukkan</w:t>
      </w:r>
      <w:r>
        <w:rPr>
          <w:spacing w:val="-1"/>
        </w:rPr>
        <w:t> </w:t>
      </w:r>
      <w:r>
        <w:rPr>
          <w:spacing w:val="-4"/>
        </w:rPr>
        <w:t>bahwa</w:t>
      </w:r>
    </w:p>
    <w:p>
      <w:pPr>
        <w:pStyle w:val="BodyText"/>
        <w:spacing w:before="72"/>
        <w:ind w:left="1133"/>
        <w:rPr>
          <w:rFonts w:ascii="Cambria" w:hAnsi="Cambria"/>
        </w:rPr>
      </w:pPr>
      <w:r>
        <w:rPr>
          <w:rFonts w:ascii="Calibri" w:hAnsi="Calibri"/>
          <w:w w:val="120"/>
        </w:rPr>
        <w:t>0</w:t>
      </w:r>
      <w:r>
        <w:rPr>
          <w:rFonts w:ascii="Calibri" w:hAnsi="Calibri"/>
          <w:spacing w:val="-15"/>
          <w:w w:val="120"/>
        </w:rPr>
        <w:t> </w:t>
      </w:r>
      <w:r>
        <w:rPr>
          <w:rFonts w:ascii="Cambria" w:hAnsi="Cambria"/>
          <w:w w:val="130"/>
        </w:rPr>
        <w:t>≤</w:t>
      </w:r>
      <w:r>
        <w:rPr>
          <w:rFonts w:ascii="Cambria" w:hAnsi="Cambria"/>
          <w:spacing w:val="-11"/>
          <w:w w:val="130"/>
        </w:rPr>
        <w:t> </w:t>
      </w:r>
      <w:r>
        <w:rPr>
          <w:rFonts w:ascii="Cambria" w:hAnsi="Cambria"/>
          <w:w w:val="120"/>
        </w:rPr>
        <w:t>π</w:t>
      </w:r>
      <w:r>
        <w:rPr>
          <w:rFonts w:ascii="Calibri" w:hAnsi="Calibri"/>
          <w:w w:val="120"/>
          <w:vertAlign w:val="subscript"/>
        </w:rPr>
        <w:t>1</w:t>
      </w:r>
      <w:r>
        <w:rPr>
          <w:rFonts w:ascii="Calibri" w:hAnsi="Calibri"/>
          <w:spacing w:val="-7"/>
          <w:w w:val="12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0"/>
          <w:vertAlign w:val="baseline"/>
        </w:rPr>
        <w:t>π</w:t>
      </w:r>
      <w:r>
        <w:rPr>
          <w:rFonts w:ascii="Calibri" w:hAnsi="Calibri"/>
          <w:w w:val="120"/>
          <w:vertAlign w:val="subscript"/>
        </w:rPr>
        <w:t>2</w:t>
      </w:r>
      <w:r>
        <w:rPr>
          <w:rFonts w:ascii="Cambria" w:hAnsi="Cambria"/>
          <w:w w:val="120"/>
          <w:vertAlign w:val="baseline"/>
        </w:rPr>
        <w:t>H</w:t>
      </w:r>
      <w:r>
        <w:rPr>
          <w:rFonts w:ascii="Cambria" w:hAnsi="Cambria"/>
          <w:w w:val="120"/>
          <w:vertAlign w:val="subscript"/>
        </w:rPr>
        <w:t>m</w:t>
      </w:r>
      <w:r>
        <w:rPr>
          <w:rFonts w:ascii="Cambria" w:hAnsi="Cambria"/>
          <w:spacing w:val="-6"/>
          <w:w w:val="120"/>
          <w:vertAlign w:val="baseline"/>
        </w:rPr>
        <w:t> </w:t>
      </w:r>
      <w:r>
        <w:rPr>
          <w:rFonts w:ascii="Cambria" w:hAnsi="Cambria"/>
          <w:w w:val="130"/>
          <w:vertAlign w:val="baseline"/>
        </w:rPr>
        <w:t>−</w:t>
      </w:r>
      <w:r>
        <w:rPr>
          <w:rFonts w:ascii="Cambria" w:hAnsi="Cambria"/>
          <w:spacing w:val="-15"/>
          <w:w w:val="130"/>
          <w:vertAlign w:val="baseline"/>
        </w:rPr>
        <w:t> </w:t>
      </w:r>
      <w:r>
        <w:rPr>
          <w:rFonts w:ascii="Cambria" w:hAnsi="Cambria"/>
          <w:w w:val="120"/>
          <w:vertAlign w:val="baseline"/>
        </w:rPr>
        <w:t>π</w:t>
      </w:r>
      <w:r>
        <w:rPr>
          <w:rFonts w:ascii="Calibri" w:hAnsi="Calibri"/>
          <w:w w:val="120"/>
          <w:vertAlign w:val="subscript"/>
        </w:rPr>
        <w:t>3</w:t>
      </w:r>
      <w:r>
        <w:rPr>
          <w:rFonts w:ascii="Cambria" w:hAnsi="Cambria"/>
          <w:w w:val="120"/>
          <w:vertAlign w:val="baseline"/>
        </w:rPr>
        <w:t>C</w:t>
      </w:r>
      <w:r>
        <w:rPr>
          <w:rFonts w:ascii="Cambria" w:hAnsi="Cambria"/>
          <w:spacing w:val="-1"/>
          <w:w w:val="120"/>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CR</w:t>
      </w:r>
      <w:r>
        <w:rPr>
          <w:rFonts w:ascii="Cambria" w:hAnsi="Cambria"/>
          <w:spacing w:val="-2"/>
          <w:w w:val="120"/>
          <w:vertAlign w:val="subscript"/>
        </w:rPr>
        <w:t>m</w:t>
      </w:r>
    </w:p>
    <w:p>
      <w:pPr>
        <w:pStyle w:val="BodyText"/>
        <w:spacing w:before="60"/>
        <w:ind w:left="1133"/>
        <w:rPr>
          <w:rFonts w:ascii="Calibri" w:hAnsi="Calibri"/>
        </w:rPr>
      </w:pPr>
      <w:r>
        <w:rPr>
          <w:rFonts w:ascii="Cambria" w:hAnsi="Cambria"/>
          <w:w w:val="120"/>
        </w:rPr>
        <w:t>⇔</w:t>
      </w:r>
      <w:r>
        <w:rPr>
          <w:rFonts w:ascii="Cambria" w:hAnsi="Cambria"/>
          <w:spacing w:val="-15"/>
          <w:w w:val="120"/>
        </w:rPr>
        <w:t> </w:t>
      </w:r>
      <w:r>
        <w:rPr>
          <w:rFonts w:ascii="Calibri" w:hAnsi="Calibri"/>
          <w:w w:val="120"/>
        </w:rPr>
        <w:t>0</w:t>
      </w:r>
      <w:r>
        <w:rPr>
          <w:rFonts w:ascii="Calibri" w:hAnsi="Calibri"/>
          <w:spacing w:val="-11"/>
          <w:w w:val="120"/>
        </w:rPr>
        <w:t> </w:t>
      </w:r>
      <w:r>
        <w:rPr>
          <w:rFonts w:ascii="Cambria" w:hAnsi="Cambria"/>
          <w:w w:val="125"/>
        </w:rPr>
        <w:t>≤</w:t>
      </w:r>
      <w:r>
        <w:rPr>
          <w:rFonts w:ascii="Cambria" w:hAnsi="Cambria"/>
          <w:spacing w:val="-9"/>
          <w:w w:val="125"/>
        </w:rPr>
        <w:t> </w:t>
      </w:r>
      <w:r>
        <w:rPr>
          <w:rFonts w:ascii="Cambria" w:hAnsi="Cambria"/>
          <w:w w:val="120"/>
        </w:rPr>
        <w:t>π</w:t>
      </w:r>
      <w:r>
        <w:rPr>
          <w:rFonts w:ascii="Calibri" w:hAnsi="Calibri"/>
          <w:w w:val="120"/>
          <w:vertAlign w:val="subscript"/>
        </w:rPr>
        <w:t>1</w:t>
      </w:r>
      <w:r>
        <w:rPr>
          <w:rFonts w:ascii="Calibri" w:hAnsi="Calibri"/>
          <w:spacing w:val="-9"/>
          <w:w w:val="120"/>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0"/>
          <w:vertAlign w:val="baseline"/>
        </w:rPr>
        <w:t>π</w:t>
      </w:r>
      <w:r>
        <w:rPr>
          <w:rFonts w:ascii="Calibri" w:hAnsi="Calibri"/>
          <w:w w:val="120"/>
          <w:vertAlign w:val="subscript"/>
        </w:rPr>
        <w:t>2</w:t>
      </w:r>
      <w:r>
        <w:rPr>
          <w:rFonts w:ascii="Cambria" w:hAnsi="Cambria"/>
          <w:w w:val="120"/>
          <w:vertAlign w:val="baseline"/>
        </w:rPr>
        <w:t>H</w:t>
      </w:r>
      <w:r>
        <w:rPr>
          <w:rFonts w:ascii="Cambria" w:hAnsi="Cambria"/>
          <w:w w:val="120"/>
          <w:vertAlign w:val="subscript"/>
        </w:rPr>
        <w:t>m</w:t>
      </w:r>
      <w:r>
        <w:rPr>
          <w:rFonts w:ascii="Cambria" w:hAnsi="Cambria"/>
          <w:spacing w:val="-7"/>
          <w:w w:val="120"/>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20"/>
          <w:vertAlign w:val="baseline"/>
        </w:rPr>
        <w:t>C</w:t>
      </w:r>
      <w:r>
        <w:rPr>
          <w:rFonts w:ascii="Calibri" w:hAnsi="Calibri"/>
          <w:w w:val="120"/>
          <w:vertAlign w:val="baseline"/>
        </w:rPr>
        <w:t>(</w:t>
      </w:r>
      <w:r>
        <w:rPr>
          <w:rFonts w:ascii="Cambria" w:hAnsi="Cambria"/>
          <w:w w:val="120"/>
          <w:vertAlign w:val="baseline"/>
        </w:rPr>
        <w:t>π</w:t>
      </w:r>
      <w:r>
        <w:rPr>
          <w:rFonts w:ascii="Calibri" w:hAnsi="Calibri"/>
          <w:w w:val="120"/>
          <w:vertAlign w:val="subscript"/>
        </w:rPr>
        <w:t>3</w:t>
      </w:r>
      <w:r>
        <w:rPr>
          <w:rFonts w:ascii="Calibri" w:hAnsi="Calibri"/>
          <w:spacing w:val="-10"/>
          <w:w w:val="120"/>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R</w:t>
      </w:r>
      <w:r>
        <w:rPr>
          <w:rFonts w:ascii="Cambria" w:hAnsi="Cambria"/>
          <w:spacing w:val="-2"/>
          <w:w w:val="120"/>
          <w:vertAlign w:val="subscript"/>
        </w:rPr>
        <w:t>m</w:t>
      </w:r>
      <w:r>
        <w:rPr>
          <w:rFonts w:ascii="Calibri" w:hAnsi="Calibri"/>
          <w:spacing w:val="-2"/>
          <w:w w:val="120"/>
          <w:vertAlign w:val="baseline"/>
        </w:rPr>
        <w:t>)</w:t>
      </w:r>
    </w:p>
    <w:p>
      <w:pPr>
        <w:tabs>
          <w:tab w:pos="2147" w:val="left" w:leader="none"/>
        </w:tabs>
        <w:spacing w:line="233" w:lineRule="exact" w:before="27"/>
        <w:ind w:left="1412"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526336">
                <wp:simplePos x="0" y="0"/>
                <wp:positionH relativeFrom="page">
                  <wp:posOffset>720001</wp:posOffset>
                </wp:positionH>
                <wp:positionV relativeFrom="paragraph">
                  <wp:posOffset>67306</wp:posOffset>
                </wp:positionV>
                <wp:extent cx="1528445" cy="237490"/>
                <wp:effectExtent l="0" t="0" r="0" b="0"/>
                <wp:wrapNone/>
                <wp:docPr id="690" name="Textbox 690"/>
                <wp:cNvGraphicFramePr>
                  <a:graphicFrameLocks/>
                </wp:cNvGraphicFramePr>
                <a:graphic>
                  <a:graphicData uri="http://schemas.microsoft.com/office/word/2010/wordprocessingShape">
                    <wps:wsp>
                      <wps:cNvPr id="690" name="Textbox 690"/>
                      <wps:cNvSpPr txBox="1"/>
                      <wps:spPr>
                        <a:xfrm>
                          <a:off x="0" y="0"/>
                          <a:ext cx="1528445" cy="237490"/>
                        </a:xfrm>
                        <a:prstGeom prst="rect">
                          <a:avLst/>
                        </a:prstGeom>
                      </wps:spPr>
                      <wps:txbx>
                        <w:txbxContent>
                          <w:p>
                            <w:pPr>
                              <w:pStyle w:val="BodyText"/>
                              <w:tabs>
                                <w:tab w:pos="759" w:val="left" w:leader="none"/>
                                <w:tab w:pos="2256" w:val="left" w:leader="none"/>
                              </w:tabs>
                              <w:spacing w:line="213" w:lineRule="exact"/>
                              <w:rPr>
                                <w:rFonts w:ascii="Cambria" w:hAnsi="Cambria"/>
                              </w:rPr>
                            </w:pPr>
                            <w:r>
                              <w:rPr>
                                <w:rFonts w:ascii="Cambria" w:hAnsi="Cambria"/>
                                <w:spacing w:val="-10"/>
                                <w:w w:val="115"/>
                              </w:rPr>
                              <w:t>⇔</w:t>
                            </w:r>
                            <w:r>
                              <w:rPr>
                                <w:rFonts w:ascii="Cambria" w:hAnsi="Cambria"/>
                              </w:rPr>
                              <w:tab/>
                            </w:r>
                            <w:r>
                              <w:rPr>
                                <w:rFonts w:ascii="Cambria" w:hAnsi="Cambria"/>
                                <w:spacing w:val="-10"/>
                                <w:w w:val="120"/>
                              </w:rPr>
                              <w:t>≤</w:t>
                            </w:r>
                            <w:r>
                              <w:rPr>
                                <w:rFonts w:ascii="Cambria" w:hAnsi="Cambria"/>
                              </w:rPr>
                              <w:tab/>
                            </w:r>
                            <w:r>
                              <w:rPr>
                                <w:rFonts w:ascii="Cambria" w:hAnsi="Cambria"/>
                                <w:spacing w:val="-10"/>
                                <w:w w:val="120"/>
                                <w:vertAlign w:val="subscript"/>
                              </w:rPr>
                              <w:t>m</w:t>
                            </w:r>
                          </w:p>
                        </w:txbxContent>
                      </wps:txbx>
                      <wps:bodyPr wrap="square" lIns="0" tIns="0" rIns="0" bIns="0" rtlCol="0">
                        <a:noAutofit/>
                      </wps:bodyPr>
                    </wps:wsp>
                  </a:graphicData>
                </a:graphic>
              </wp:anchor>
            </w:drawing>
          </mc:Choice>
          <mc:Fallback>
            <w:pict>
              <v:shape style="position:absolute;margin-left:56.693001pt;margin-top:5.299734pt;width:120.35pt;height:18.7pt;mso-position-horizontal-relative:page;mso-position-vertical-relative:paragraph;z-index:-22790144" type="#_x0000_t202" id="docshape574" filled="false" stroked="false">
                <v:textbox inset="0,0,0,0">
                  <w:txbxContent>
                    <w:p>
                      <w:pPr>
                        <w:pStyle w:val="BodyText"/>
                        <w:tabs>
                          <w:tab w:pos="759" w:val="left" w:leader="none"/>
                          <w:tab w:pos="2256" w:val="left" w:leader="none"/>
                        </w:tabs>
                        <w:spacing w:line="213" w:lineRule="exact"/>
                        <w:rPr>
                          <w:rFonts w:ascii="Cambria" w:hAnsi="Cambria"/>
                        </w:rPr>
                      </w:pPr>
                      <w:r>
                        <w:rPr>
                          <w:rFonts w:ascii="Cambria" w:hAnsi="Cambria"/>
                          <w:spacing w:val="-10"/>
                          <w:w w:val="115"/>
                        </w:rPr>
                        <w:t>⇔</w:t>
                      </w:r>
                      <w:r>
                        <w:rPr>
                          <w:rFonts w:ascii="Cambria" w:hAnsi="Cambria"/>
                        </w:rPr>
                        <w:tab/>
                      </w:r>
                      <w:r>
                        <w:rPr>
                          <w:rFonts w:ascii="Cambria" w:hAnsi="Cambria"/>
                          <w:spacing w:val="-10"/>
                          <w:w w:val="120"/>
                        </w:rPr>
                        <w:t>≤</w:t>
                      </w:r>
                      <w:r>
                        <w:rPr>
                          <w:rFonts w:ascii="Cambria" w:hAnsi="Cambria"/>
                        </w:rPr>
                        <w:tab/>
                      </w:r>
                      <w:r>
                        <w:rPr>
                          <w:rFonts w:ascii="Cambria" w:hAnsi="Cambria"/>
                          <w:spacing w:val="-10"/>
                          <w:w w:val="120"/>
                          <w:vertAlign w:val="subscript"/>
                        </w:rPr>
                        <w:t>m</w:t>
                      </w:r>
                    </w:p>
                  </w:txbxContent>
                </v:textbox>
                <w10:wrap type="none"/>
              </v:shape>
            </w:pict>
          </mc:Fallback>
        </mc:AlternateContent>
      </w:r>
      <w:r>
        <w:rPr>
          <w:rFonts w:ascii="Cambria" w:hAnsi="Cambria"/>
          <w:spacing w:val="-4"/>
          <w:w w:val="130"/>
          <w:sz w:val="22"/>
        </w:rPr>
        <w:t>C</w:t>
      </w:r>
      <w:r>
        <w:rPr>
          <w:rFonts w:ascii="Calibri" w:hAnsi="Calibri"/>
          <w:spacing w:val="-4"/>
          <w:w w:val="130"/>
          <w:sz w:val="22"/>
        </w:rPr>
        <w:t>(</w:t>
      </w:r>
      <w:r>
        <w:rPr>
          <w:rFonts w:ascii="Cambria" w:hAnsi="Cambria"/>
          <w:spacing w:val="-4"/>
          <w:w w:val="130"/>
          <w:sz w:val="22"/>
        </w:rPr>
        <w:t>t</w:t>
      </w:r>
      <w:r>
        <w:rPr>
          <w:rFonts w:ascii="Calibri" w:hAnsi="Calibri"/>
          <w:spacing w:val="-4"/>
          <w:w w:val="130"/>
          <w:sz w:val="22"/>
        </w:rPr>
        <w:t>)</w:t>
      </w:r>
      <w:r>
        <w:rPr>
          <w:rFonts w:ascii="Calibri" w:hAnsi="Calibri"/>
          <w:sz w:val="22"/>
        </w:rPr>
        <w:tab/>
      </w:r>
      <w:r>
        <w:rPr>
          <w:rFonts w:ascii="Cambria" w:hAnsi="Cambria"/>
          <w:w w:val="130"/>
          <w:sz w:val="22"/>
          <w:u w:val="single"/>
          <w:vertAlign w:val="superscript"/>
        </w:rPr>
        <w:t>π</w:t>
      </w:r>
      <w:r>
        <w:rPr>
          <w:rFonts w:ascii="Calibri" w:hAnsi="Calibri"/>
          <w:w w:val="130"/>
          <w:position w:val="7"/>
          <w:sz w:val="12"/>
          <w:u w:val="single"/>
          <w:vertAlign w:val="baseline"/>
        </w:rPr>
        <w:t>1</w:t>
      </w:r>
      <w:r>
        <w:rPr>
          <w:rFonts w:ascii="Calibri" w:hAnsi="Calibri"/>
          <w:w w:val="130"/>
          <w:position w:val="9"/>
          <w:sz w:val="16"/>
          <w:u w:val="single"/>
          <w:vertAlign w:val="baseline"/>
        </w:rPr>
        <w:t>+</w:t>
      </w:r>
      <w:r>
        <w:rPr>
          <w:rFonts w:ascii="Cambria" w:hAnsi="Cambria"/>
          <w:w w:val="130"/>
          <w:position w:val="9"/>
          <w:sz w:val="16"/>
          <w:u w:val="single"/>
          <w:vertAlign w:val="baseline"/>
        </w:rPr>
        <w:t>π</w:t>
      </w:r>
      <w:r>
        <w:rPr>
          <w:rFonts w:ascii="Calibri" w:hAnsi="Calibri"/>
          <w:w w:val="130"/>
          <w:position w:val="7"/>
          <w:sz w:val="12"/>
          <w:u w:val="single"/>
          <w:vertAlign w:val="baseline"/>
        </w:rPr>
        <w:t>2</w:t>
      </w:r>
      <w:r>
        <w:rPr>
          <w:rFonts w:ascii="Cambria" w:hAnsi="Cambria"/>
          <w:w w:val="130"/>
          <w:position w:val="9"/>
          <w:sz w:val="16"/>
          <w:u w:val="single"/>
          <w:vertAlign w:val="baseline"/>
        </w:rPr>
        <w:t>H</w:t>
      </w:r>
      <w:r>
        <w:rPr>
          <w:rFonts w:ascii="Georgia" w:hAnsi="Georgia"/>
          <w:i/>
          <w:w w:val="130"/>
          <w:position w:val="7"/>
          <w:sz w:val="12"/>
          <w:u w:val="single"/>
          <w:vertAlign w:val="baseline"/>
        </w:rPr>
        <w:t>m</w:t>
      </w:r>
      <w:r>
        <w:rPr>
          <w:rFonts w:ascii="Georgia" w:hAnsi="Georgia"/>
          <w:i/>
          <w:spacing w:val="58"/>
          <w:w w:val="130"/>
          <w:position w:val="7"/>
          <w:sz w:val="12"/>
          <w:vertAlign w:val="baseline"/>
        </w:rPr>
        <w:t> </w:t>
      </w:r>
      <w:r>
        <w:rPr>
          <w:rFonts w:ascii="Calibri" w:hAnsi="Calibri"/>
          <w:w w:val="130"/>
          <w:sz w:val="22"/>
          <w:vertAlign w:val="baseline"/>
        </w:rPr>
        <w:t>=</w:t>
      </w:r>
      <w:r>
        <w:rPr>
          <w:rFonts w:ascii="Calibri" w:hAnsi="Calibri"/>
          <w:spacing w:val="-1"/>
          <w:w w:val="130"/>
          <w:sz w:val="22"/>
          <w:vertAlign w:val="baseline"/>
        </w:rPr>
        <w:t> </w:t>
      </w:r>
      <w:r>
        <w:rPr>
          <w:rFonts w:ascii="Cambria" w:hAnsi="Cambria"/>
          <w:spacing w:val="-10"/>
          <w:w w:val="130"/>
          <w:sz w:val="22"/>
          <w:vertAlign w:val="baseline"/>
        </w:rPr>
        <w:t>C</w:t>
      </w:r>
    </w:p>
    <w:p>
      <w:pPr>
        <w:spacing w:line="127" w:lineRule="exact" w:before="0"/>
        <w:ind w:left="2153" w:right="0" w:firstLine="0"/>
        <w:jc w:val="left"/>
        <w:rPr>
          <w:rFonts w:ascii="Georgia" w:hAnsi="Georgia"/>
          <w:i/>
          <w:sz w:val="16"/>
        </w:rPr>
      </w:pPr>
      <w:r>
        <w:rPr>
          <w:rFonts w:ascii="Cambria" w:hAnsi="Cambria"/>
          <w:spacing w:val="-2"/>
          <w:w w:val="130"/>
          <w:sz w:val="16"/>
        </w:rPr>
        <w:t>π</w:t>
      </w:r>
      <w:r>
        <w:rPr>
          <w:rFonts w:ascii="Calibri" w:hAnsi="Calibri"/>
          <w:spacing w:val="-2"/>
          <w:w w:val="130"/>
          <w:sz w:val="16"/>
          <w:vertAlign w:val="subscript"/>
        </w:rPr>
        <w:t>3</w:t>
      </w:r>
      <w:r>
        <w:rPr>
          <w:rFonts w:ascii="Cambria" w:hAnsi="Cambria"/>
          <w:spacing w:val="-2"/>
          <w:w w:val="130"/>
          <w:sz w:val="16"/>
          <w:vertAlign w:val="baseline"/>
        </w:rPr>
        <w:t>−π</w:t>
      </w:r>
      <w:r>
        <w:rPr>
          <w:rFonts w:ascii="Calibri" w:hAnsi="Calibri"/>
          <w:spacing w:val="-2"/>
          <w:w w:val="130"/>
          <w:sz w:val="16"/>
          <w:vertAlign w:val="subscript"/>
        </w:rPr>
        <w:t>4</w:t>
      </w:r>
      <w:r>
        <w:rPr>
          <w:rFonts w:ascii="Cambria" w:hAnsi="Cambria"/>
          <w:spacing w:val="-2"/>
          <w:w w:val="130"/>
          <w:sz w:val="16"/>
          <w:vertAlign w:val="baseline"/>
        </w:rPr>
        <w:t>R</w:t>
      </w:r>
      <w:r>
        <w:rPr>
          <w:rFonts w:ascii="Georgia" w:hAnsi="Georgia"/>
          <w:i/>
          <w:spacing w:val="-2"/>
          <w:w w:val="130"/>
          <w:sz w:val="16"/>
          <w:vertAlign w:val="subscript"/>
        </w:rPr>
        <w:t>m</w:t>
      </w:r>
    </w:p>
    <w:p>
      <w:pPr>
        <w:pStyle w:val="BodyText"/>
        <w:spacing w:before="5"/>
        <w:ind w:left="1133"/>
      </w:pPr>
      <w:r>
        <w:rPr>
          <w:spacing w:val="-6"/>
        </w:rPr>
        <w:t>Sehingga</w:t>
      </w:r>
      <w:r>
        <w:rPr>
          <w:spacing w:val="-2"/>
        </w:rPr>
        <w:t> diperoleh</w:t>
      </w:r>
    </w:p>
    <w:p>
      <w:pPr>
        <w:tabs>
          <w:tab w:pos="1533" w:val="left" w:leader="none"/>
          <w:tab w:pos="2244" w:val="left" w:leader="none"/>
          <w:tab w:pos="2624" w:val="left" w:leader="none"/>
          <w:tab w:pos="3682" w:val="left" w:leader="none"/>
        </w:tabs>
        <w:spacing w:line="233" w:lineRule="exact" w:before="39"/>
        <w:ind w:left="1133" w:right="0" w:firstLine="0"/>
        <w:jc w:val="left"/>
        <w:rPr>
          <w:sz w:val="22"/>
        </w:rPr>
      </w:pPr>
      <w:r>
        <w:rPr>
          <w:sz w:val="22"/>
        </w:rPr>
        <mc:AlternateContent>
          <mc:Choice Requires="wps">
            <w:drawing>
              <wp:anchor distT="0" distB="0" distL="0" distR="0" allowOverlap="1" layoutInCell="1" locked="0" behindDoc="1" simplePos="0" relativeHeight="480526848">
                <wp:simplePos x="0" y="0"/>
                <wp:positionH relativeFrom="page">
                  <wp:posOffset>827760</wp:posOffset>
                </wp:positionH>
                <wp:positionV relativeFrom="paragraph">
                  <wp:posOffset>74843</wp:posOffset>
                </wp:positionV>
                <wp:extent cx="1466215" cy="237490"/>
                <wp:effectExtent l="0" t="0" r="0" b="0"/>
                <wp:wrapNone/>
                <wp:docPr id="691" name="Textbox 691"/>
                <wp:cNvGraphicFramePr>
                  <a:graphicFrameLocks/>
                </wp:cNvGraphicFramePr>
                <a:graphic>
                  <a:graphicData uri="http://schemas.microsoft.com/office/word/2010/wordprocessingShape">
                    <wps:wsp>
                      <wps:cNvPr id="691" name="Textbox 691"/>
                      <wps:cNvSpPr txBox="1"/>
                      <wps:spPr>
                        <a:xfrm>
                          <a:off x="0" y="0"/>
                          <a:ext cx="1466215" cy="237490"/>
                        </a:xfrm>
                        <a:prstGeom prst="rect">
                          <a:avLst/>
                        </a:prstGeom>
                      </wps:spPr>
                      <wps:txbx>
                        <w:txbxContent>
                          <w:p>
                            <w:pPr>
                              <w:pStyle w:val="BodyText"/>
                              <w:tabs>
                                <w:tab w:pos="710" w:val="left" w:leader="none"/>
                                <w:tab w:pos="1097" w:val="left" w:leader="none"/>
                                <w:tab w:pos="2158" w:val="left" w:leader="none"/>
                              </w:tabs>
                              <w:spacing w:line="213" w:lineRule="exact"/>
                              <w:rPr>
                                <w:rFonts w:ascii="Cambria" w:hAnsi="Cambria"/>
                              </w:rPr>
                            </w:pPr>
                            <w:r>
                              <w:rPr>
                                <w:rFonts w:ascii="Cambria" w:hAnsi="Cambria"/>
                                <w:spacing w:val="-10"/>
                                <w:w w:val="135"/>
                              </w:rPr>
                              <w:t>≤</w:t>
                            </w:r>
                            <w:r>
                              <w:rPr>
                                <w:rFonts w:ascii="Cambria" w:hAnsi="Cambria"/>
                              </w:rPr>
                              <w:tab/>
                            </w:r>
                            <w:r>
                              <w:rPr>
                                <w:rFonts w:ascii="Cambria" w:hAnsi="Cambria"/>
                                <w:spacing w:val="-10"/>
                                <w:w w:val="135"/>
                              </w:rPr>
                              <w:t>≤</w:t>
                            </w:r>
                            <w:r>
                              <w:rPr>
                                <w:rFonts w:ascii="Cambria" w:hAnsi="Cambria"/>
                              </w:rPr>
                              <w:tab/>
                            </w:r>
                            <w:r>
                              <w:rPr>
                                <w:rFonts w:ascii="Cambria" w:hAnsi="Cambria"/>
                                <w:spacing w:val="-10"/>
                                <w:w w:val="135"/>
                                <w:vertAlign w:val="subscript"/>
                              </w:rPr>
                              <w:t>m</w:t>
                            </w:r>
                            <w:r>
                              <w:rPr>
                                <w:rFonts w:ascii="Cambria" w:hAnsi="Cambria"/>
                                <w:vertAlign w:val="baseline"/>
                              </w:rPr>
                              <w:tab/>
                            </w:r>
                            <w:r>
                              <w:rPr>
                                <w:rFonts w:ascii="Cambria" w:hAnsi="Cambria"/>
                                <w:spacing w:val="-18"/>
                                <w:w w:val="135"/>
                                <w:vertAlign w:val="subscript"/>
                              </w:rPr>
                              <w:t>m</w:t>
                            </w:r>
                          </w:p>
                        </w:txbxContent>
                      </wps:txbx>
                      <wps:bodyPr wrap="square" lIns="0" tIns="0" rIns="0" bIns="0" rtlCol="0">
                        <a:noAutofit/>
                      </wps:bodyPr>
                    </wps:wsp>
                  </a:graphicData>
                </a:graphic>
              </wp:anchor>
            </w:drawing>
          </mc:Choice>
          <mc:Fallback>
            <w:pict>
              <v:shape style="position:absolute;margin-left:65.178001pt;margin-top:5.89319pt;width:115.45pt;height:18.7pt;mso-position-horizontal-relative:page;mso-position-vertical-relative:paragraph;z-index:-22789632" type="#_x0000_t202" id="docshape575" filled="false" stroked="false">
                <v:textbox inset="0,0,0,0">
                  <w:txbxContent>
                    <w:p>
                      <w:pPr>
                        <w:pStyle w:val="BodyText"/>
                        <w:tabs>
                          <w:tab w:pos="710" w:val="left" w:leader="none"/>
                          <w:tab w:pos="1097" w:val="left" w:leader="none"/>
                          <w:tab w:pos="2158" w:val="left" w:leader="none"/>
                        </w:tabs>
                        <w:spacing w:line="213" w:lineRule="exact"/>
                        <w:rPr>
                          <w:rFonts w:ascii="Cambria" w:hAnsi="Cambria"/>
                        </w:rPr>
                      </w:pPr>
                      <w:r>
                        <w:rPr>
                          <w:rFonts w:ascii="Cambria" w:hAnsi="Cambria"/>
                          <w:spacing w:val="-10"/>
                          <w:w w:val="135"/>
                        </w:rPr>
                        <w:t>≤</w:t>
                      </w:r>
                      <w:r>
                        <w:rPr>
                          <w:rFonts w:ascii="Cambria" w:hAnsi="Cambria"/>
                        </w:rPr>
                        <w:tab/>
                      </w:r>
                      <w:r>
                        <w:rPr>
                          <w:rFonts w:ascii="Cambria" w:hAnsi="Cambria"/>
                          <w:spacing w:val="-10"/>
                          <w:w w:val="135"/>
                        </w:rPr>
                        <w:t>≤</w:t>
                      </w:r>
                      <w:r>
                        <w:rPr>
                          <w:rFonts w:ascii="Cambria" w:hAnsi="Cambria"/>
                        </w:rPr>
                        <w:tab/>
                      </w:r>
                      <w:r>
                        <w:rPr>
                          <w:rFonts w:ascii="Cambria" w:hAnsi="Cambria"/>
                          <w:spacing w:val="-10"/>
                          <w:w w:val="135"/>
                          <w:vertAlign w:val="subscript"/>
                        </w:rPr>
                        <w:t>m</w:t>
                      </w:r>
                      <w:r>
                        <w:rPr>
                          <w:rFonts w:ascii="Cambria" w:hAnsi="Cambria"/>
                          <w:vertAlign w:val="baseline"/>
                        </w:rPr>
                        <w:tab/>
                      </w:r>
                      <w:r>
                        <w:rPr>
                          <w:rFonts w:ascii="Cambria" w:hAnsi="Cambria"/>
                          <w:spacing w:val="-18"/>
                          <w:w w:val="135"/>
                          <w:vertAlign w:val="subscript"/>
                        </w:rPr>
                        <w:t>m</w:t>
                      </w:r>
                    </w:p>
                  </w:txbxContent>
                </v:textbox>
                <w10:wrap type="none"/>
              </v:shape>
            </w:pict>
          </mc:Fallback>
        </mc:AlternateContent>
      </w:r>
      <w:r>
        <w:rPr>
          <w:rFonts w:ascii="Calibri" w:hAnsi="Calibri"/>
          <w:spacing w:val="-10"/>
          <w:w w:val="115"/>
          <w:sz w:val="22"/>
        </w:rPr>
        <w:t>0</w:t>
      </w:r>
      <w:r>
        <w:rPr>
          <w:rFonts w:ascii="Calibri" w:hAnsi="Calibri"/>
          <w:sz w:val="22"/>
        </w:rPr>
        <w:tab/>
      </w:r>
      <w:r>
        <w:rPr>
          <w:rFonts w:ascii="Cambria" w:hAnsi="Cambria"/>
          <w:spacing w:val="-4"/>
          <w:w w:val="115"/>
          <w:sz w:val="22"/>
        </w:rPr>
        <w:t>C</w:t>
      </w:r>
      <w:r>
        <w:rPr>
          <w:rFonts w:ascii="Calibri" w:hAnsi="Calibri"/>
          <w:spacing w:val="-4"/>
          <w:w w:val="115"/>
          <w:sz w:val="22"/>
        </w:rPr>
        <w:t>(</w:t>
      </w:r>
      <w:r>
        <w:rPr>
          <w:rFonts w:ascii="Cambria" w:hAnsi="Cambria"/>
          <w:spacing w:val="-4"/>
          <w:w w:val="115"/>
          <w:sz w:val="22"/>
        </w:rPr>
        <w:t>t</w:t>
      </w:r>
      <w:r>
        <w:rPr>
          <w:rFonts w:ascii="Calibri" w:hAnsi="Calibri"/>
          <w:spacing w:val="-4"/>
          <w:w w:val="115"/>
          <w:sz w:val="22"/>
        </w:rPr>
        <w:t>)</w:t>
      </w:r>
      <w:r>
        <w:rPr>
          <w:rFonts w:ascii="Calibri" w:hAnsi="Calibri"/>
          <w:sz w:val="22"/>
        </w:rPr>
        <w:tab/>
      </w:r>
      <w:r>
        <w:rPr>
          <w:rFonts w:ascii="Cambria" w:hAnsi="Cambria"/>
          <w:spacing w:val="-10"/>
          <w:w w:val="115"/>
          <w:sz w:val="22"/>
        </w:rPr>
        <w:t>C</w:t>
      </w:r>
      <w:r>
        <w:rPr>
          <w:rFonts w:ascii="Cambria" w:hAnsi="Cambria"/>
          <w:sz w:val="22"/>
        </w:rPr>
        <w:tab/>
      </w:r>
      <w:r>
        <w:rPr>
          <w:sz w:val="22"/>
        </w:rPr>
        <w:t>dengan</w:t>
      </w:r>
      <w:r>
        <w:rPr>
          <w:spacing w:val="-12"/>
          <w:sz w:val="22"/>
        </w:rPr>
        <w:t> </w:t>
      </w:r>
      <w:r>
        <w:rPr>
          <w:rFonts w:ascii="Cambria" w:hAnsi="Cambria"/>
          <w:spacing w:val="-10"/>
          <w:w w:val="115"/>
          <w:sz w:val="22"/>
        </w:rPr>
        <w:t>C</w:t>
      </w:r>
      <w:r>
        <w:rPr>
          <w:rFonts w:ascii="Cambria" w:hAnsi="Cambria"/>
          <w:sz w:val="22"/>
        </w:rPr>
        <w:tab/>
      </w:r>
      <w:r>
        <w:rPr>
          <w:rFonts w:ascii="Calibri" w:hAnsi="Calibri"/>
          <w:w w:val="125"/>
          <w:sz w:val="22"/>
        </w:rPr>
        <w:t>=</w:t>
      </w:r>
      <w:r>
        <w:rPr>
          <w:rFonts w:ascii="Calibri" w:hAnsi="Calibri"/>
          <w:spacing w:val="15"/>
          <w:w w:val="125"/>
          <w:sz w:val="22"/>
        </w:rPr>
        <w:t>  </w:t>
      </w:r>
      <w:r>
        <w:rPr>
          <w:rFonts w:ascii="Cambria" w:hAnsi="Cambria"/>
          <w:w w:val="115"/>
          <w:sz w:val="22"/>
          <w:u w:val="single"/>
          <w:vertAlign w:val="superscript"/>
        </w:rPr>
        <w:t>π</w:t>
      </w:r>
      <w:r>
        <w:rPr>
          <w:rFonts w:ascii="Calibri" w:hAnsi="Calibri"/>
          <w:w w:val="115"/>
          <w:position w:val="7"/>
          <w:sz w:val="12"/>
          <w:u w:val="single"/>
          <w:vertAlign w:val="baseline"/>
        </w:rPr>
        <w:t>1</w:t>
      </w:r>
      <w:r>
        <w:rPr>
          <w:rFonts w:ascii="Calibri" w:hAnsi="Calibri"/>
          <w:w w:val="115"/>
          <w:position w:val="9"/>
          <w:sz w:val="16"/>
          <w:u w:val="single"/>
          <w:vertAlign w:val="baseline"/>
        </w:rPr>
        <w:t>+</w:t>
      </w:r>
      <w:r>
        <w:rPr>
          <w:rFonts w:ascii="Cambria" w:hAnsi="Cambria"/>
          <w:w w:val="115"/>
          <w:position w:val="9"/>
          <w:sz w:val="16"/>
          <w:u w:val="single"/>
          <w:vertAlign w:val="baseline"/>
        </w:rPr>
        <w:t>π</w:t>
      </w:r>
      <w:r>
        <w:rPr>
          <w:rFonts w:ascii="Calibri" w:hAnsi="Calibri"/>
          <w:w w:val="115"/>
          <w:position w:val="7"/>
          <w:sz w:val="12"/>
          <w:u w:val="single"/>
          <w:vertAlign w:val="baseline"/>
        </w:rPr>
        <w:t>2</w:t>
      </w:r>
      <w:r>
        <w:rPr>
          <w:rFonts w:ascii="Cambria" w:hAnsi="Cambria"/>
          <w:w w:val="115"/>
          <w:position w:val="9"/>
          <w:sz w:val="16"/>
          <w:u w:val="single"/>
          <w:vertAlign w:val="baseline"/>
        </w:rPr>
        <w:t>H</w:t>
      </w:r>
      <w:r>
        <w:rPr>
          <w:rFonts w:ascii="Georgia" w:hAnsi="Georgia"/>
          <w:i/>
          <w:w w:val="115"/>
          <w:position w:val="7"/>
          <w:sz w:val="12"/>
          <w:u w:val="single"/>
          <w:vertAlign w:val="baseline"/>
        </w:rPr>
        <w:t>m</w:t>
      </w:r>
      <w:r>
        <w:rPr>
          <w:rFonts w:ascii="Georgia" w:hAnsi="Georgia"/>
          <w:i/>
          <w:spacing w:val="30"/>
          <w:w w:val="115"/>
          <w:position w:val="7"/>
          <w:sz w:val="12"/>
          <w:vertAlign w:val="baseline"/>
        </w:rPr>
        <w:t> </w:t>
      </w:r>
      <w:r>
        <w:rPr>
          <w:spacing w:val="-10"/>
          <w:w w:val="110"/>
          <w:sz w:val="22"/>
          <w:vertAlign w:val="baseline"/>
        </w:rPr>
        <w:t>.</w:t>
      </w:r>
    </w:p>
    <w:p>
      <w:pPr>
        <w:spacing w:line="127" w:lineRule="exact" w:before="0"/>
        <w:ind w:left="245" w:right="0" w:firstLine="0"/>
        <w:jc w:val="center"/>
        <w:rPr>
          <w:rFonts w:ascii="Georgia" w:hAnsi="Georgia"/>
          <w:i/>
          <w:sz w:val="16"/>
        </w:rPr>
      </w:pPr>
      <w:r>
        <w:rPr>
          <w:rFonts w:ascii="Cambria" w:hAnsi="Cambria"/>
          <w:spacing w:val="-2"/>
          <w:w w:val="130"/>
          <w:sz w:val="16"/>
        </w:rPr>
        <w:t>π</w:t>
      </w:r>
      <w:r>
        <w:rPr>
          <w:rFonts w:ascii="Calibri" w:hAnsi="Calibri"/>
          <w:spacing w:val="-2"/>
          <w:w w:val="130"/>
          <w:sz w:val="16"/>
          <w:vertAlign w:val="subscript"/>
        </w:rPr>
        <w:t>3</w:t>
      </w:r>
      <w:r>
        <w:rPr>
          <w:rFonts w:ascii="Cambria" w:hAnsi="Cambria"/>
          <w:spacing w:val="-2"/>
          <w:w w:val="130"/>
          <w:sz w:val="16"/>
          <w:vertAlign w:val="baseline"/>
        </w:rPr>
        <w:t>−π</w:t>
      </w:r>
      <w:r>
        <w:rPr>
          <w:rFonts w:ascii="Calibri" w:hAnsi="Calibri"/>
          <w:spacing w:val="-2"/>
          <w:w w:val="130"/>
          <w:sz w:val="16"/>
          <w:vertAlign w:val="subscript"/>
        </w:rPr>
        <w:t>4</w:t>
      </w:r>
      <w:r>
        <w:rPr>
          <w:rFonts w:ascii="Cambria" w:hAnsi="Cambria"/>
          <w:spacing w:val="-2"/>
          <w:w w:val="130"/>
          <w:sz w:val="16"/>
          <w:vertAlign w:val="baseline"/>
        </w:rPr>
        <w:t>R</w:t>
      </w:r>
      <w:r>
        <w:rPr>
          <w:rFonts w:ascii="Georgia" w:hAnsi="Georgia"/>
          <w:i/>
          <w:spacing w:val="-2"/>
          <w:w w:val="130"/>
          <w:sz w:val="16"/>
          <w:vertAlign w:val="subscript"/>
        </w:rPr>
        <w:t>m</w:t>
      </w:r>
    </w:p>
    <w:p>
      <w:pPr>
        <w:pStyle w:val="BodyText"/>
        <w:spacing w:before="1"/>
        <w:ind w:left="1133"/>
      </w:pPr>
      <w:r>
        <w:rPr/>
        <w:t>Demikian</w:t>
      </w:r>
      <w:r>
        <w:rPr>
          <w:spacing w:val="12"/>
        </w:rPr>
        <w:t> </w:t>
      </w:r>
      <w:r>
        <w:rPr/>
        <w:t>terbukti</w:t>
      </w:r>
      <w:r>
        <w:rPr>
          <w:spacing w:val="13"/>
        </w:rPr>
        <w:t> </w:t>
      </w:r>
      <w:r>
        <w:rPr/>
        <w:t>bahwa</w:t>
      </w:r>
      <w:r>
        <w:rPr>
          <w:spacing w:val="13"/>
        </w:rPr>
        <w:t> </w:t>
      </w:r>
      <w:r>
        <w:rPr>
          <w:rFonts w:ascii="Cambria"/>
        </w:rPr>
        <w:t>C</w:t>
      </w:r>
      <w:r>
        <w:rPr>
          <w:rFonts w:ascii="Calibri"/>
        </w:rPr>
        <w:t>(</w:t>
      </w:r>
      <w:r>
        <w:rPr>
          <w:rFonts w:ascii="Cambria"/>
        </w:rPr>
        <w:t>t</w:t>
      </w:r>
      <w:r>
        <w:rPr>
          <w:rFonts w:ascii="Calibri"/>
        </w:rPr>
        <w:t>)</w:t>
      </w:r>
      <w:r>
        <w:rPr>
          <w:rFonts w:ascii="Calibri"/>
          <w:spacing w:val="18"/>
        </w:rPr>
        <w:t> </w:t>
      </w:r>
      <w:r>
        <w:rPr>
          <w:spacing w:val="-2"/>
        </w:rPr>
        <w:t>terbatas.</w:t>
      </w:r>
    </w:p>
    <w:p>
      <w:pPr>
        <w:pStyle w:val="BodyText"/>
        <w:spacing w:before="64"/>
        <w:ind w:left="1472"/>
      </w:pPr>
      <w:r>
        <w:rPr>
          <w:spacing w:val="-2"/>
        </w:rPr>
        <w:t>Berdasarkan</w:t>
      </w:r>
      <w:r>
        <w:rPr>
          <w:spacing w:val="-5"/>
        </w:rPr>
        <w:t> </w:t>
      </w:r>
      <w:r>
        <w:rPr>
          <w:spacing w:val="-2"/>
        </w:rPr>
        <w:t>persamaan</w:t>
      </w:r>
      <w:r>
        <w:rPr>
          <w:spacing w:val="-4"/>
        </w:rPr>
        <w:t> </w:t>
      </w:r>
      <w:r>
        <w:rPr>
          <w:spacing w:val="-2"/>
        </w:rPr>
        <w:t>(4.4),</w:t>
      </w:r>
    </w:p>
    <w:p>
      <w:pPr>
        <w:pStyle w:val="BodyText"/>
        <w:spacing w:before="39"/>
        <w:ind w:left="23"/>
        <w:jc w:val="center"/>
      </w:pPr>
      <w:r>
        <w:rPr/>
        <mc:AlternateContent>
          <mc:Choice Requires="wps">
            <w:drawing>
              <wp:anchor distT="0" distB="0" distL="0" distR="0" allowOverlap="1" layoutInCell="1" locked="0" behindDoc="1" simplePos="0" relativeHeight="480527360">
                <wp:simplePos x="0" y="0"/>
                <wp:positionH relativeFrom="page">
                  <wp:posOffset>4159161</wp:posOffset>
                </wp:positionH>
                <wp:positionV relativeFrom="paragraph">
                  <wp:posOffset>150636</wp:posOffset>
                </wp:positionV>
                <wp:extent cx="94615" cy="101600"/>
                <wp:effectExtent l="0" t="0" r="0" b="0"/>
                <wp:wrapNone/>
                <wp:docPr id="692" name="Textbox 692"/>
                <wp:cNvGraphicFramePr>
                  <a:graphicFrameLocks/>
                </wp:cNvGraphicFramePr>
                <a:graphic>
                  <a:graphicData uri="http://schemas.microsoft.com/office/word/2010/wordprocessingShape">
                    <wps:wsp>
                      <wps:cNvPr id="692" name="Textbox 692"/>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327.493011pt;margin-top:11.861161pt;width:7.45pt;height:8pt;mso-position-horizontal-relative:page;mso-position-vertical-relative:paragraph;z-index:-22789120" type="#_x0000_t202" id="docshape576"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mc:AlternateContent>
          <mc:Choice Requires="wps">
            <w:drawing>
              <wp:anchor distT="0" distB="0" distL="0" distR="0" allowOverlap="1" layoutInCell="1" locked="0" behindDoc="1" simplePos="0" relativeHeight="480529920">
                <wp:simplePos x="0" y="0"/>
                <wp:positionH relativeFrom="page">
                  <wp:posOffset>743026</wp:posOffset>
                </wp:positionH>
                <wp:positionV relativeFrom="paragraph">
                  <wp:posOffset>150636</wp:posOffset>
                </wp:positionV>
                <wp:extent cx="94615" cy="101600"/>
                <wp:effectExtent l="0" t="0" r="0" b="0"/>
                <wp:wrapNone/>
                <wp:docPr id="693" name="Textbox 693"/>
                <wp:cNvGraphicFramePr>
                  <a:graphicFrameLocks/>
                </wp:cNvGraphicFramePr>
                <a:graphic>
                  <a:graphicData uri="http://schemas.microsoft.com/office/word/2010/wordprocessingShape">
                    <wps:wsp>
                      <wps:cNvPr id="693" name="Textbox 69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58.506001pt;margin-top:11.861161pt;width:7.45pt;height:8pt;mso-position-horizontal-relative:page;mso-position-vertical-relative:paragraph;z-index:-22786560" type="#_x0000_t202" id="docshape577"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w w:val="105"/>
          <w:position w:val="9"/>
          <w:sz w:val="16"/>
          <w:u w:val="single"/>
        </w:rPr>
        <w:t>dI</w:t>
      </w:r>
      <w:r>
        <w:rPr>
          <w:rFonts w:ascii="Cambria" w:hAnsi="Cambria"/>
          <w:spacing w:val="25"/>
          <w:w w:val="130"/>
          <w:position w:val="9"/>
          <w:sz w:val="16"/>
        </w:rPr>
        <w:t>  </w:t>
      </w:r>
      <w:r>
        <w:rPr>
          <w:rFonts w:ascii="Calibri" w:hAnsi="Calibri"/>
          <w:w w:val="130"/>
        </w:rPr>
        <w:t>=</w:t>
      </w:r>
      <w:r>
        <w:rPr>
          <w:rFonts w:ascii="Calibri" w:hAnsi="Calibri"/>
          <w:spacing w:val="38"/>
          <w:w w:val="130"/>
        </w:rPr>
        <w:t> </w:t>
      </w:r>
      <w:r>
        <w:rPr>
          <w:rFonts w:ascii="Cambria" w:hAnsi="Cambria"/>
          <w:w w:val="105"/>
        </w:rPr>
        <w:t>β</w:t>
      </w:r>
      <w:r>
        <w:rPr>
          <w:rFonts w:ascii="Calibri" w:hAnsi="Calibri"/>
          <w:w w:val="105"/>
          <w:vertAlign w:val="subscript"/>
        </w:rPr>
        <w:t>1</w:t>
      </w:r>
      <w:r>
        <w:rPr>
          <w:rFonts w:ascii="Cambria" w:hAnsi="Cambria"/>
          <w:w w:val="105"/>
          <w:vertAlign w:val="baseline"/>
        </w:rPr>
        <w:t>R</w:t>
      </w:r>
      <w:r>
        <w:rPr>
          <w:rFonts w:ascii="Cambria" w:hAnsi="Cambria"/>
          <w:spacing w:val="6"/>
          <w:w w:val="130"/>
          <w:vertAlign w:val="baseline"/>
        </w:rPr>
        <w:t> </w:t>
      </w:r>
      <w:r>
        <w:rPr>
          <w:rFonts w:ascii="Cambria" w:hAnsi="Cambria"/>
          <w:w w:val="130"/>
          <w:vertAlign w:val="baseline"/>
        </w:rPr>
        <w:t>−</w:t>
      </w:r>
      <w:r>
        <w:rPr>
          <w:rFonts w:ascii="Cambria" w:hAnsi="Cambria"/>
          <w:spacing w:val="4"/>
          <w:w w:val="130"/>
          <w:vertAlign w:val="baseline"/>
        </w:rPr>
        <w:t> </w:t>
      </w:r>
      <w:r>
        <w:rPr>
          <w:rFonts w:ascii="Cambria" w:hAnsi="Cambria"/>
          <w:w w:val="105"/>
          <w:vertAlign w:val="baseline"/>
        </w:rPr>
        <w:t>β</w:t>
      </w:r>
      <w:r>
        <w:rPr>
          <w:rFonts w:ascii="Calibri" w:hAnsi="Calibri"/>
          <w:w w:val="105"/>
          <w:vertAlign w:val="subscript"/>
        </w:rPr>
        <w:t>2</w:t>
      </w:r>
      <w:r>
        <w:rPr>
          <w:rFonts w:ascii="Cambria" w:hAnsi="Cambria"/>
          <w:w w:val="105"/>
          <w:vertAlign w:val="baseline"/>
        </w:rPr>
        <w:t>I</w:t>
      </w:r>
      <w:r>
        <w:rPr>
          <w:rFonts w:ascii="Cambria" w:hAnsi="Cambria"/>
          <w:spacing w:val="20"/>
          <w:w w:val="130"/>
          <w:vertAlign w:val="baseline"/>
        </w:rPr>
        <w:t> </w:t>
      </w:r>
      <w:r>
        <w:rPr>
          <w:rFonts w:ascii="Cambria" w:hAnsi="Cambria"/>
          <w:w w:val="130"/>
          <w:vertAlign w:val="baseline"/>
        </w:rPr>
        <w:t>−</w:t>
      </w:r>
      <w:r>
        <w:rPr>
          <w:rFonts w:ascii="Cambria" w:hAnsi="Cambria"/>
          <w:spacing w:val="4"/>
          <w:w w:val="130"/>
          <w:vertAlign w:val="baseline"/>
        </w:rPr>
        <w:t> </w:t>
      </w:r>
      <w:r>
        <w:rPr>
          <w:rFonts w:ascii="Cambria" w:hAnsi="Cambria"/>
          <w:w w:val="105"/>
          <w:vertAlign w:val="baseline"/>
        </w:rPr>
        <w:t>β</w:t>
      </w:r>
      <w:r>
        <w:rPr>
          <w:rFonts w:ascii="Calibri" w:hAnsi="Calibri"/>
          <w:w w:val="105"/>
          <w:vertAlign w:val="subscript"/>
        </w:rPr>
        <w:t>3</w:t>
      </w:r>
      <w:r>
        <w:rPr>
          <w:rFonts w:ascii="Cambria" w:hAnsi="Cambria"/>
          <w:w w:val="105"/>
          <w:vertAlign w:val="baseline"/>
        </w:rPr>
        <w:t>IH</w:t>
      </w:r>
      <w:r>
        <w:rPr>
          <w:w w:val="105"/>
          <w:vertAlign w:val="baseline"/>
        </w:rPr>
        <w:t>.</w:t>
      </w:r>
      <w:r>
        <w:rPr>
          <w:spacing w:val="70"/>
          <w:w w:val="150"/>
          <w:vertAlign w:val="baseline"/>
        </w:rPr>
        <w:t> </w:t>
      </w:r>
      <w:r>
        <w:rPr>
          <w:w w:val="105"/>
          <w:vertAlign w:val="baseline"/>
        </w:rPr>
        <w:t>Diketahui</w:t>
      </w:r>
      <w:r>
        <w:rPr>
          <w:spacing w:val="16"/>
          <w:w w:val="130"/>
          <w:vertAlign w:val="baseline"/>
        </w:rPr>
        <w:t> </w:t>
      </w:r>
      <w:r>
        <w:rPr>
          <w:rFonts w:ascii="Cambria" w:hAnsi="Cambria"/>
          <w:w w:val="130"/>
          <w:vertAlign w:val="baseline"/>
        </w:rPr>
        <w:t>I</w:t>
      </w:r>
      <w:r>
        <w:rPr>
          <w:rFonts w:ascii="Calibri" w:hAnsi="Calibri"/>
          <w:w w:val="130"/>
          <w:vertAlign w:val="baseline"/>
        </w:rPr>
        <w:t>(</w:t>
      </w:r>
      <w:r>
        <w:rPr>
          <w:rFonts w:ascii="Cambria" w:hAnsi="Cambria"/>
          <w:w w:val="130"/>
          <w:vertAlign w:val="baseline"/>
        </w:rPr>
        <w:t>t</w:t>
      </w:r>
      <w:r>
        <w:rPr>
          <w:rFonts w:ascii="Calibri" w:hAnsi="Calibri"/>
          <w:w w:val="130"/>
          <w:vertAlign w:val="baseline"/>
        </w:rPr>
        <w:t>)</w:t>
      </w:r>
      <w:r>
        <w:rPr>
          <w:rFonts w:ascii="Calibri" w:hAnsi="Calibri"/>
          <w:spacing w:val="39"/>
          <w:w w:val="130"/>
          <w:vertAlign w:val="baseline"/>
        </w:rPr>
        <w:t> </w:t>
      </w:r>
      <w:r>
        <w:rPr>
          <w:rFonts w:ascii="Cambria" w:hAnsi="Cambria"/>
          <w:w w:val="130"/>
          <w:vertAlign w:val="baseline"/>
        </w:rPr>
        <w:t>≥</w:t>
      </w:r>
      <w:r>
        <w:rPr>
          <w:rFonts w:ascii="Cambria" w:hAnsi="Cambria"/>
          <w:spacing w:val="41"/>
          <w:w w:val="130"/>
          <w:vertAlign w:val="baseline"/>
        </w:rPr>
        <w:t> </w:t>
      </w:r>
      <w:r>
        <w:rPr>
          <w:rFonts w:ascii="Calibri" w:hAnsi="Calibri"/>
          <w:w w:val="105"/>
          <w:vertAlign w:val="baseline"/>
        </w:rPr>
        <w:t>0</w:t>
      </w:r>
      <w:r>
        <w:rPr>
          <w:rFonts w:ascii="Calibri" w:hAnsi="Calibri"/>
          <w:spacing w:val="34"/>
          <w:w w:val="105"/>
          <w:vertAlign w:val="baseline"/>
        </w:rPr>
        <w:t> </w:t>
      </w:r>
      <w:r>
        <w:rPr>
          <w:w w:val="105"/>
          <w:vertAlign w:val="baseline"/>
        </w:rPr>
        <w:t>akibatnya</w:t>
      </w:r>
      <w:r>
        <w:rPr>
          <w:spacing w:val="41"/>
          <w:w w:val="130"/>
          <w:vertAlign w:val="baseline"/>
        </w:rPr>
        <w:t> </w:t>
      </w:r>
      <w:r>
        <w:rPr>
          <w:rFonts w:ascii="Cambria" w:hAnsi="Cambria"/>
          <w:w w:val="130"/>
          <w:u w:val="single"/>
          <w:vertAlign w:val="superscript"/>
        </w:rPr>
        <w:t>dI</w:t>
      </w:r>
      <w:r>
        <w:rPr>
          <w:rFonts w:ascii="Cambria" w:hAnsi="Cambria"/>
          <w:spacing w:val="78"/>
          <w:w w:val="130"/>
          <w:vertAlign w:val="baseline"/>
        </w:rPr>
        <w:t> </w:t>
      </w:r>
      <w:r>
        <w:rPr>
          <w:rFonts w:ascii="Cambria" w:hAnsi="Cambria"/>
          <w:w w:val="130"/>
          <w:vertAlign w:val="baseline"/>
        </w:rPr>
        <w:t>≥</w:t>
      </w:r>
      <w:r>
        <w:rPr>
          <w:rFonts w:ascii="Cambria" w:hAnsi="Cambria"/>
          <w:spacing w:val="40"/>
          <w:w w:val="130"/>
          <w:vertAlign w:val="baseline"/>
        </w:rPr>
        <w:t> </w:t>
      </w:r>
      <w:r>
        <w:rPr>
          <w:rFonts w:ascii="Calibri" w:hAnsi="Calibri"/>
          <w:spacing w:val="-5"/>
          <w:w w:val="105"/>
          <w:vertAlign w:val="baseline"/>
        </w:rPr>
        <w:t>0</w:t>
      </w:r>
      <w:r>
        <w:rPr>
          <w:spacing w:val="-5"/>
          <w:w w:val="105"/>
          <w:vertAlign w:val="baseline"/>
        </w:rPr>
        <w:t>,</w:t>
      </w:r>
    </w:p>
    <w:p>
      <w:pPr>
        <w:pStyle w:val="BodyText"/>
        <w:spacing w:before="60"/>
        <w:jc w:val="center"/>
        <w:rPr>
          <w:rFonts w:ascii="Cambria" w:hAnsi="Cambria"/>
        </w:rPr>
      </w:pPr>
      <w:r>
        <w:rPr>
          <w:rFonts w:ascii="Cambria" w:hAnsi="Cambria"/>
        </w:rPr>
        <mc:AlternateContent>
          <mc:Choice Requires="wps">
            <w:drawing>
              <wp:anchor distT="0" distB="0" distL="0" distR="0" allowOverlap="1" layoutInCell="1" locked="0" behindDoc="1" simplePos="0" relativeHeight="480527872">
                <wp:simplePos x="0" y="0"/>
                <wp:positionH relativeFrom="page">
                  <wp:posOffset>3815295</wp:posOffset>
                </wp:positionH>
                <wp:positionV relativeFrom="paragraph">
                  <wp:posOffset>143389</wp:posOffset>
                </wp:positionV>
                <wp:extent cx="94615" cy="101600"/>
                <wp:effectExtent l="0" t="0" r="0" b="0"/>
                <wp:wrapNone/>
                <wp:docPr id="694" name="Textbox 694"/>
                <wp:cNvGraphicFramePr>
                  <a:graphicFrameLocks/>
                </wp:cNvGraphicFramePr>
                <a:graphic>
                  <a:graphicData uri="http://schemas.microsoft.com/office/word/2010/wordprocessingShape">
                    <wps:wsp>
                      <wps:cNvPr id="694" name="Textbox 694"/>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300.416992pt;margin-top:11.290497pt;width:7.45pt;height:8pt;mso-position-horizontal-relative:page;mso-position-vertical-relative:paragraph;z-index:-22788608" type="#_x0000_t202" id="docshape578"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w w:val="115"/>
        </w:rPr>
        <w:t>selanjutnya</w:t>
      </w:r>
      <w:r>
        <w:rPr>
          <w:spacing w:val="-14"/>
          <w:w w:val="115"/>
        </w:rPr>
        <w:t> </w:t>
      </w:r>
      <w:r>
        <w:rPr>
          <w:w w:val="115"/>
        </w:rPr>
        <w:t>karena</w:t>
      </w:r>
      <w:r>
        <w:rPr>
          <w:spacing w:val="-14"/>
          <w:w w:val="115"/>
        </w:rPr>
        <w:t> </w:t>
      </w:r>
      <w:r>
        <w:rPr>
          <w:rFonts w:ascii="Cambria" w:hAnsi="Cambria"/>
          <w:w w:val="115"/>
        </w:rPr>
        <w:t>H</w:t>
      </w:r>
      <w:r>
        <w:rPr>
          <w:rFonts w:ascii="Calibri" w:hAnsi="Calibri"/>
          <w:w w:val="115"/>
        </w:rPr>
        <w:t>(</w:t>
      </w:r>
      <w:r>
        <w:rPr>
          <w:rFonts w:ascii="Cambria" w:hAnsi="Cambria"/>
          <w:w w:val="115"/>
        </w:rPr>
        <w:t>t</w:t>
      </w:r>
      <w:r>
        <w:rPr>
          <w:rFonts w:ascii="Calibri" w:hAnsi="Calibri"/>
          <w:w w:val="115"/>
        </w:rPr>
        <w:t>)</w:t>
      </w:r>
      <w:r>
        <w:rPr>
          <w:rFonts w:ascii="Calibri" w:hAnsi="Calibri"/>
          <w:spacing w:val="-9"/>
          <w:w w:val="115"/>
        </w:rPr>
        <w:t> </w:t>
      </w:r>
      <w:r>
        <w:rPr>
          <w:rFonts w:ascii="Cambria" w:hAnsi="Cambria"/>
          <w:w w:val="115"/>
        </w:rPr>
        <w:t>≤</w:t>
      </w:r>
      <w:r>
        <w:rPr>
          <w:rFonts w:ascii="Cambria" w:hAnsi="Cambria"/>
          <w:spacing w:val="-6"/>
          <w:w w:val="115"/>
        </w:rPr>
        <w:t> </w:t>
      </w:r>
      <w:r>
        <w:rPr>
          <w:rFonts w:ascii="Cambria" w:hAnsi="Cambria"/>
          <w:w w:val="115"/>
        </w:rPr>
        <w:t>H</w:t>
      </w:r>
      <w:r>
        <w:rPr>
          <w:rFonts w:ascii="Cambria" w:hAnsi="Cambria"/>
          <w:w w:val="115"/>
          <w:vertAlign w:val="subscript"/>
        </w:rPr>
        <w:t>m</w:t>
      </w:r>
      <w:r>
        <w:rPr>
          <w:rFonts w:ascii="Cambria" w:hAnsi="Cambria"/>
          <w:spacing w:val="1"/>
          <w:w w:val="115"/>
          <w:vertAlign w:val="baseline"/>
        </w:rPr>
        <w:t> </w:t>
      </w:r>
      <w:r>
        <w:rPr>
          <w:w w:val="115"/>
          <w:vertAlign w:val="baseline"/>
        </w:rPr>
        <w:t>dan</w:t>
      </w:r>
      <w:r>
        <w:rPr>
          <w:spacing w:val="-14"/>
          <w:w w:val="115"/>
          <w:vertAlign w:val="baseline"/>
        </w:rPr>
        <w:t> </w:t>
      </w:r>
      <w:r>
        <w:rPr>
          <w:rFonts w:ascii="Cambria" w:hAnsi="Cambria"/>
          <w:w w:val="115"/>
          <w:vertAlign w:val="baseline"/>
        </w:rPr>
        <w:t>R</w:t>
      </w:r>
      <w:r>
        <w:rPr>
          <w:rFonts w:ascii="Calibri" w:hAnsi="Calibri"/>
          <w:w w:val="115"/>
          <w:vertAlign w:val="baseline"/>
        </w:rPr>
        <w:t>(</w:t>
      </w:r>
      <w:r>
        <w:rPr>
          <w:rFonts w:ascii="Cambria" w:hAnsi="Cambria"/>
          <w:w w:val="115"/>
          <w:vertAlign w:val="baseline"/>
        </w:rPr>
        <w:t>t</w:t>
      </w:r>
      <w:r>
        <w:rPr>
          <w:rFonts w:ascii="Calibri" w:hAnsi="Calibri"/>
          <w:w w:val="115"/>
          <w:vertAlign w:val="baseline"/>
        </w:rPr>
        <w:t>)</w:t>
      </w:r>
      <w:r>
        <w:rPr>
          <w:rFonts w:ascii="Calibri" w:hAnsi="Calibri"/>
          <w:spacing w:val="-9"/>
          <w:w w:val="115"/>
          <w:vertAlign w:val="baseline"/>
        </w:rPr>
        <w:t> </w:t>
      </w:r>
      <w:r>
        <w:rPr>
          <w:rFonts w:ascii="Cambria" w:hAnsi="Cambria"/>
          <w:w w:val="115"/>
          <w:vertAlign w:val="baseline"/>
        </w:rPr>
        <w:t>≤</w:t>
      </w:r>
      <w:r>
        <w:rPr>
          <w:rFonts w:ascii="Cambria" w:hAnsi="Cambria"/>
          <w:spacing w:val="-6"/>
          <w:w w:val="115"/>
          <w:vertAlign w:val="baseline"/>
        </w:rPr>
        <w:t> </w:t>
      </w:r>
      <w:r>
        <w:rPr>
          <w:rFonts w:ascii="Cambria" w:hAnsi="Cambria"/>
          <w:w w:val="115"/>
          <w:vertAlign w:val="baseline"/>
        </w:rPr>
        <w:t>R</w:t>
      </w:r>
      <w:r>
        <w:rPr>
          <w:rFonts w:ascii="Cambria" w:hAnsi="Cambria"/>
          <w:w w:val="115"/>
          <w:vertAlign w:val="subscript"/>
        </w:rPr>
        <w:t>m</w:t>
      </w:r>
      <w:r>
        <w:rPr>
          <w:rFonts w:ascii="Cambria" w:hAnsi="Cambria"/>
          <w:spacing w:val="1"/>
          <w:w w:val="115"/>
          <w:vertAlign w:val="baseline"/>
        </w:rPr>
        <w:t> </w:t>
      </w:r>
      <w:r>
        <w:rPr>
          <w:w w:val="115"/>
          <w:vertAlign w:val="baseline"/>
        </w:rPr>
        <w:t>maka</w:t>
      </w:r>
      <w:r>
        <w:rPr>
          <w:spacing w:val="4"/>
          <w:w w:val="115"/>
          <w:vertAlign w:val="baseline"/>
        </w:rPr>
        <w:t> </w:t>
      </w:r>
      <w:r>
        <w:rPr>
          <w:rFonts w:ascii="Cambria" w:hAnsi="Cambria"/>
          <w:w w:val="115"/>
          <w:u w:val="single"/>
          <w:vertAlign w:val="superscript"/>
        </w:rPr>
        <w:t>dI</w:t>
      </w:r>
      <w:r>
        <w:rPr>
          <w:rFonts w:ascii="Cambria" w:hAnsi="Cambria"/>
          <w:spacing w:val="20"/>
          <w:w w:val="115"/>
          <w:vertAlign w:val="baseline"/>
        </w:rPr>
        <w:t> </w:t>
      </w:r>
      <w:r>
        <w:rPr>
          <w:rFonts w:ascii="Cambria" w:hAnsi="Cambria"/>
          <w:w w:val="115"/>
          <w:vertAlign w:val="baseline"/>
        </w:rPr>
        <w:t>≤</w:t>
      </w:r>
      <w:r>
        <w:rPr>
          <w:rFonts w:ascii="Cambria" w:hAnsi="Cambria"/>
          <w:spacing w:val="-7"/>
          <w:w w:val="115"/>
          <w:vertAlign w:val="baseline"/>
        </w:rPr>
        <w:t> </w:t>
      </w:r>
      <w:r>
        <w:rPr>
          <w:rFonts w:ascii="Cambria" w:hAnsi="Cambria"/>
          <w:w w:val="115"/>
          <w:vertAlign w:val="baseline"/>
        </w:rPr>
        <w:t>β</w:t>
      </w:r>
      <w:r>
        <w:rPr>
          <w:rFonts w:ascii="Calibri" w:hAnsi="Calibri"/>
          <w:w w:val="115"/>
          <w:vertAlign w:val="subscript"/>
        </w:rPr>
        <w:t>1</w:t>
      </w:r>
      <w:r>
        <w:rPr>
          <w:rFonts w:ascii="Cambria" w:hAnsi="Cambria"/>
          <w:w w:val="115"/>
          <w:vertAlign w:val="baseline"/>
        </w:rPr>
        <w:t>R</w:t>
      </w:r>
      <w:r>
        <w:rPr>
          <w:rFonts w:ascii="Cambria" w:hAnsi="Cambria"/>
          <w:w w:val="115"/>
          <w:vertAlign w:val="subscript"/>
        </w:rPr>
        <w:t>m</w:t>
      </w:r>
      <w:r>
        <w:rPr>
          <w:rFonts w:ascii="Cambria" w:hAnsi="Cambria"/>
          <w:spacing w:val="-10"/>
          <w:w w:val="115"/>
          <w:vertAlign w:val="baseline"/>
        </w:rPr>
        <w:t> −</w:t>
      </w:r>
    </w:p>
    <w:p>
      <w:pPr>
        <w:pStyle w:val="BodyText"/>
        <w:spacing w:before="60"/>
        <w:ind w:left="1133"/>
      </w:pPr>
      <w:r>
        <w:rPr>
          <w:rFonts w:ascii="Cambria" w:hAnsi="Cambria"/>
        </w:rPr>
        <w:t>β</w:t>
      </w:r>
      <w:r>
        <w:rPr>
          <w:rFonts w:ascii="Calibri" w:hAnsi="Calibri"/>
          <w:vertAlign w:val="subscript"/>
        </w:rPr>
        <w:t>2</w:t>
      </w:r>
      <w:r>
        <w:rPr>
          <w:rFonts w:ascii="Cambria" w:hAnsi="Cambria"/>
          <w:vertAlign w:val="baseline"/>
        </w:rPr>
        <w:t>I</w:t>
      </w:r>
      <w:r>
        <w:rPr>
          <w:rFonts w:ascii="Cambria" w:hAnsi="Cambria"/>
          <w:spacing w:val="42"/>
          <w:vertAlign w:val="baseline"/>
        </w:rPr>
        <w:t> </w:t>
      </w:r>
      <w:r>
        <w:rPr>
          <w:rFonts w:ascii="Cambria" w:hAnsi="Cambria"/>
          <w:vertAlign w:val="baseline"/>
        </w:rPr>
        <w:t>−</w:t>
      </w:r>
      <w:r>
        <w:rPr>
          <w:rFonts w:ascii="Cambria" w:hAnsi="Cambria"/>
          <w:spacing w:val="18"/>
          <w:vertAlign w:val="baseline"/>
        </w:rPr>
        <w:t> </w:t>
      </w:r>
      <w:r>
        <w:rPr>
          <w:rFonts w:ascii="Cambria" w:hAnsi="Cambria"/>
          <w:vertAlign w:val="baseline"/>
        </w:rPr>
        <w:t>β</w:t>
      </w:r>
      <w:r>
        <w:rPr>
          <w:rFonts w:ascii="Calibri" w:hAnsi="Calibri"/>
          <w:vertAlign w:val="subscript"/>
        </w:rPr>
        <w:t>3</w:t>
      </w:r>
      <w:r>
        <w:rPr>
          <w:rFonts w:ascii="Cambria" w:hAnsi="Cambria"/>
          <w:vertAlign w:val="baseline"/>
        </w:rPr>
        <w:t>IH</w:t>
      </w:r>
      <w:r>
        <w:rPr>
          <w:rFonts w:ascii="Cambria" w:hAnsi="Cambria"/>
          <w:vertAlign w:val="subscript"/>
        </w:rPr>
        <w:t>m</w:t>
      </w:r>
      <w:r>
        <w:rPr>
          <w:vertAlign w:val="baseline"/>
        </w:rPr>
        <w:t>.</w:t>
      </w:r>
      <w:r>
        <w:rPr>
          <w:spacing w:val="62"/>
          <w:vertAlign w:val="baseline"/>
        </w:rPr>
        <w:t> </w:t>
      </w:r>
      <w:r>
        <w:rPr>
          <w:vertAlign w:val="baseline"/>
        </w:rPr>
        <w:t>Oleh</w:t>
      </w:r>
      <w:r>
        <w:rPr>
          <w:spacing w:val="32"/>
          <w:vertAlign w:val="baseline"/>
        </w:rPr>
        <w:t> </w:t>
      </w:r>
      <w:r>
        <w:rPr>
          <w:vertAlign w:val="baseline"/>
        </w:rPr>
        <w:t>karena</w:t>
      </w:r>
      <w:r>
        <w:rPr>
          <w:spacing w:val="32"/>
          <w:vertAlign w:val="baseline"/>
        </w:rPr>
        <w:t> </w:t>
      </w:r>
      <w:r>
        <w:rPr>
          <w:vertAlign w:val="baseline"/>
        </w:rPr>
        <w:t>itu,</w:t>
      </w:r>
      <w:r>
        <w:rPr>
          <w:spacing w:val="32"/>
          <w:vertAlign w:val="baseline"/>
        </w:rPr>
        <w:t> </w:t>
      </w:r>
      <w:r>
        <w:rPr>
          <w:vertAlign w:val="baseline"/>
        </w:rPr>
        <w:t>dapat</w:t>
      </w:r>
      <w:r>
        <w:rPr>
          <w:spacing w:val="32"/>
          <w:vertAlign w:val="baseline"/>
        </w:rPr>
        <w:t> </w:t>
      </w:r>
      <w:r>
        <w:rPr>
          <w:spacing w:val="-2"/>
          <w:vertAlign w:val="baseline"/>
        </w:rPr>
        <w:t>dinyatakan</w:t>
      </w:r>
    </w:p>
    <w:p>
      <w:pPr>
        <w:pStyle w:val="BodyText"/>
        <w:spacing w:before="28"/>
        <w:ind w:left="1133"/>
        <w:rPr>
          <w:rFonts w:ascii="Cambria" w:hAnsi="Cambria"/>
        </w:rPr>
      </w:pPr>
      <w:r>
        <w:rPr>
          <w:rFonts w:ascii="Cambria" w:hAnsi="Cambria"/>
        </w:rPr>
        <mc:AlternateContent>
          <mc:Choice Requires="wps">
            <w:drawing>
              <wp:anchor distT="0" distB="0" distL="0" distR="0" allowOverlap="1" layoutInCell="1" locked="0" behindDoc="1" simplePos="0" relativeHeight="480528896">
                <wp:simplePos x="0" y="0"/>
                <wp:positionH relativeFrom="page">
                  <wp:posOffset>997026</wp:posOffset>
                </wp:positionH>
                <wp:positionV relativeFrom="paragraph">
                  <wp:posOffset>143573</wp:posOffset>
                </wp:positionV>
                <wp:extent cx="94615" cy="101600"/>
                <wp:effectExtent l="0" t="0" r="0" b="0"/>
                <wp:wrapNone/>
                <wp:docPr id="695" name="Textbox 695"/>
                <wp:cNvGraphicFramePr>
                  <a:graphicFrameLocks/>
                </wp:cNvGraphicFramePr>
                <a:graphic>
                  <a:graphicData uri="http://schemas.microsoft.com/office/word/2010/wordprocessingShape">
                    <wps:wsp>
                      <wps:cNvPr id="695" name="Textbox 695"/>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78.505997pt;margin-top:11.305029pt;width:7.45pt;height:8pt;mso-position-horizontal-relative:page;mso-position-vertical-relative:paragraph;z-index:-22787584" type="#_x0000_t202" id="docshape579"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libri" w:hAnsi="Calibri"/>
          <w:w w:val="125"/>
        </w:rPr>
        <w:t>0</w:t>
      </w:r>
      <w:r>
        <w:rPr>
          <w:rFonts w:ascii="Calibri" w:hAnsi="Calibri"/>
          <w:spacing w:val="-6"/>
          <w:w w:val="125"/>
        </w:rPr>
        <w:t> </w:t>
      </w:r>
      <w:r>
        <w:rPr>
          <w:rFonts w:ascii="Cambria" w:hAnsi="Cambria"/>
          <w:w w:val="125"/>
        </w:rPr>
        <w:t>≤</w:t>
      </w:r>
      <w:r>
        <w:rPr>
          <w:rFonts w:ascii="Cambria" w:hAnsi="Cambria"/>
          <w:spacing w:val="19"/>
          <w:w w:val="125"/>
        </w:rPr>
        <w:t> </w:t>
      </w:r>
      <w:r>
        <w:rPr>
          <w:rFonts w:ascii="Cambria" w:hAnsi="Cambria"/>
          <w:w w:val="125"/>
          <w:position w:val="9"/>
          <w:sz w:val="16"/>
          <w:u w:val="single"/>
        </w:rPr>
        <w:t>dI</w:t>
      </w:r>
      <w:r>
        <w:rPr>
          <w:rFonts w:ascii="Cambria" w:hAnsi="Cambria"/>
          <w:spacing w:val="48"/>
          <w:w w:val="125"/>
          <w:position w:val="9"/>
          <w:sz w:val="16"/>
        </w:rPr>
        <w:t> </w:t>
      </w:r>
      <w:r>
        <w:rPr>
          <w:rFonts w:ascii="Cambria" w:hAnsi="Cambria"/>
          <w:w w:val="125"/>
        </w:rPr>
        <w:t>≤</w:t>
      </w:r>
      <w:r>
        <w:rPr>
          <w:rFonts w:ascii="Cambria" w:hAnsi="Cambria"/>
          <w:spacing w:val="-3"/>
          <w:w w:val="125"/>
        </w:rPr>
        <w:t> </w:t>
      </w:r>
      <w:r>
        <w:rPr>
          <w:rFonts w:ascii="Cambria" w:hAnsi="Cambria"/>
          <w:w w:val="125"/>
        </w:rPr>
        <w:t>β</w:t>
      </w:r>
      <w:r>
        <w:rPr>
          <w:rFonts w:ascii="Calibri" w:hAnsi="Calibri"/>
          <w:w w:val="125"/>
          <w:vertAlign w:val="subscript"/>
        </w:rPr>
        <w:t>1</w:t>
      </w:r>
      <w:r>
        <w:rPr>
          <w:rFonts w:ascii="Cambria" w:hAnsi="Cambria"/>
          <w:w w:val="125"/>
          <w:vertAlign w:val="baseline"/>
        </w:rPr>
        <w:t>R</w:t>
      </w:r>
      <w:r>
        <w:rPr>
          <w:rFonts w:ascii="Cambria" w:hAnsi="Cambria"/>
          <w:w w:val="125"/>
          <w:vertAlign w:val="subscript"/>
        </w:rPr>
        <w:t>m</w:t>
      </w:r>
      <w:r>
        <w:rPr>
          <w:rFonts w:ascii="Cambria" w:hAnsi="Cambria"/>
          <w:spacing w:val="-5"/>
          <w:w w:val="12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25"/>
          <w:vertAlign w:val="baseline"/>
        </w:rPr>
        <w:t>β</w:t>
      </w:r>
      <w:r>
        <w:rPr>
          <w:rFonts w:ascii="Calibri" w:hAnsi="Calibri"/>
          <w:w w:val="125"/>
          <w:vertAlign w:val="subscript"/>
        </w:rPr>
        <w:t>2</w:t>
      </w:r>
      <w:r>
        <w:rPr>
          <w:rFonts w:ascii="Cambria" w:hAnsi="Cambria"/>
          <w:w w:val="125"/>
          <w:vertAlign w:val="baseline"/>
        </w:rPr>
        <w:t>I</w:t>
      </w:r>
      <w:r>
        <w:rPr>
          <w:rFonts w:ascii="Cambria" w:hAnsi="Cambria"/>
          <w:spacing w:val="2"/>
          <w:w w:val="125"/>
          <w:vertAlign w:val="baseline"/>
        </w:rPr>
        <w:t> </w:t>
      </w:r>
      <w:r>
        <w:rPr>
          <w:rFonts w:ascii="Cambria" w:hAnsi="Cambria"/>
          <w:w w:val="125"/>
          <w:vertAlign w:val="baseline"/>
        </w:rPr>
        <w:t>−</w:t>
      </w:r>
      <w:r>
        <w:rPr>
          <w:rFonts w:ascii="Cambria" w:hAnsi="Cambria"/>
          <w:spacing w:val="-14"/>
          <w:w w:val="125"/>
          <w:vertAlign w:val="baseline"/>
        </w:rPr>
        <w:t> </w:t>
      </w:r>
      <w:r>
        <w:rPr>
          <w:rFonts w:ascii="Cambria" w:hAnsi="Cambria"/>
          <w:spacing w:val="-4"/>
          <w:w w:val="125"/>
          <w:vertAlign w:val="baseline"/>
        </w:rPr>
        <w:t>β</w:t>
      </w:r>
      <w:r>
        <w:rPr>
          <w:rFonts w:ascii="Calibri" w:hAnsi="Calibri"/>
          <w:spacing w:val="-4"/>
          <w:w w:val="125"/>
          <w:vertAlign w:val="subscript"/>
        </w:rPr>
        <w:t>3</w:t>
      </w:r>
      <w:r>
        <w:rPr>
          <w:rFonts w:ascii="Cambria" w:hAnsi="Cambria"/>
          <w:spacing w:val="-4"/>
          <w:w w:val="125"/>
          <w:vertAlign w:val="baseline"/>
        </w:rPr>
        <w:t>IH</w:t>
      </w:r>
      <w:r>
        <w:rPr>
          <w:rFonts w:ascii="Cambria" w:hAnsi="Cambria"/>
          <w:spacing w:val="-4"/>
          <w:w w:val="125"/>
          <w:vertAlign w:val="subscript"/>
        </w:rPr>
        <w:t>m</w:t>
      </w:r>
    </w:p>
    <w:p>
      <w:pPr>
        <w:pStyle w:val="BodyText"/>
        <w:spacing w:before="64"/>
        <w:ind w:left="1133"/>
        <w:jc w:val="both"/>
      </w:pPr>
      <w:r>
        <w:rPr>
          <w:spacing w:val="-2"/>
        </w:rPr>
        <w:t>yang menunjukkan</w:t>
      </w:r>
      <w:r>
        <w:rPr>
          <w:spacing w:val="-1"/>
        </w:rPr>
        <w:t> </w:t>
      </w:r>
      <w:r>
        <w:rPr>
          <w:spacing w:val="-4"/>
        </w:rPr>
        <w:t>bahwa</w:t>
      </w:r>
    </w:p>
    <w:p>
      <w:pPr>
        <w:pStyle w:val="BodyText"/>
        <w:spacing w:before="72"/>
        <w:ind w:left="1133"/>
        <w:rPr>
          <w:rFonts w:ascii="Cambria" w:hAnsi="Cambria"/>
        </w:rPr>
      </w:pPr>
      <w:r>
        <w:rPr>
          <w:rFonts w:ascii="Calibri" w:hAnsi="Calibri"/>
          <w:w w:val="120"/>
        </w:rPr>
        <w:t>0</w:t>
      </w:r>
      <w:r>
        <w:rPr>
          <w:rFonts w:ascii="Calibri" w:hAnsi="Calibri"/>
          <w:spacing w:val="5"/>
          <w:w w:val="120"/>
        </w:rPr>
        <w:t> </w:t>
      </w:r>
      <w:r>
        <w:rPr>
          <w:rFonts w:ascii="Cambria" w:hAnsi="Cambria"/>
          <w:w w:val="120"/>
        </w:rPr>
        <w:t>≤</w:t>
      </w:r>
      <w:r>
        <w:rPr>
          <w:rFonts w:ascii="Cambria" w:hAnsi="Cambria"/>
          <w:spacing w:val="8"/>
          <w:w w:val="120"/>
        </w:rPr>
        <w:t> </w:t>
      </w:r>
      <w:r>
        <w:rPr>
          <w:rFonts w:ascii="Cambria" w:hAnsi="Cambria"/>
          <w:w w:val="120"/>
        </w:rPr>
        <w:t>β</w:t>
      </w:r>
      <w:r>
        <w:rPr>
          <w:rFonts w:ascii="Calibri" w:hAnsi="Calibri"/>
          <w:w w:val="120"/>
          <w:vertAlign w:val="subscript"/>
        </w:rPr>
        <w:t>1</w:t>
      </w:r>
      <w:r>
        <w:rPr>
          <w:rFonts w:ascii="Cambria" w:hAnsi="Cambria"/>
          <w:w w:val="120"/>
          <w:vertAlign w:val="baseline"/>
        </w:rPr>
        <w:t>R</w:t>
      </w:r>
      <w:r>
        <w:rPr>
          <w:rFonts w:ascii="Cambria" w:hAnsi="Cambria"/>
          <w:w w:val="120"/>
          <w:vertAlign w:val="subscript"/>
        </w:rPr>
        <w:t>m</w:t>
      </w:r>
      <w:r>
        <w:rPr>
          <w:rFonts w:ascii="Cambria" w:hAnsi="Cambria"/>
          <w:spacing w:val="6"/>
          <w:w w:val="120"/>
          <w:vertAlign w:val="baseline"/>
        </w:rPr>
        <w:t> </w:t>
      </w:r>
      <w:r>
        <w:rPr>
          <w:rFonts w:ascii="Cambria" w:hAnsi="Cambria"/>
          <w:w w:val="120"/>
          <w:vertAlign w:val="baseline"/>
        </w:rPr>
        <w:t>−</w:t>
      </w:r>
      <w:r>
        <w:rPr>
          <w:rFonts w:ascii="Cambria" w:hAnsi="Cambria"/>
          <w:spacing w:val="-5"/>
          <w:w w:val="120"/>
          <w:vertAlign w:val="baseline"/>
        </w:rPr>
        <w:t> </w:t>
      </w:r>
      <w:r>
        <w:rPr>
          <w:rFonts w:ascii="Cambria" w:hAnsi="Cambria"/>
          <w:w w:val="120"/>
          <w:vertAlign w:val="baseline"/>
        </w:rPr>
        <w:t>β</w:t>
      </w:r>
      <w:r>
        <w:rPr>
          <w:rFonts w:ascii="Calibri" w:hAnsi="Calibri"/>
          <w:w w:val="120"/>
          <w:vertAlign w:val="subscript"/>
        </w:rPr>
        <w:t>2</w:t>
      </w:r>
      <w:r>
        <w:rPr>
          <w:rFonts w:ascii="Cambria" w:hAnsi="Cambria"/>
          <w:w w:val="120"/>
          <w:vertAlign w:val="baseline"/>
        </w:rPr>
        <w:t>I</w:t>
      </w:r>
      <w:r>
        <w:rPr>
          <w:rFonts w:ascii="Cambria" w:hAnsi="Cambria"/>
          <w:spacing w:val="14"/>
          <w:w w:val="120"/>
          <w:vertAlign w:val="baseline"/>
        </w:rPr>
        <w:t> </w:t>
      </w:r>
      <w:r>
        <w:rPr>
          <w:rFonts w:ascii="Cambria" w:hAnsi="Cambria"/>
          <w:w w:val="120"/>
          <w:vertAlign w:val="baseline"/>
        </w:rPr>
        <w:t>−</w:t>
      </w:r>
      <w:r>
        <w:rPr>
          <w:rFonts w:ascii="Cambria" w:hAnsi="Cambria"/>
          <w:spacing w:val="-5"/>
          <w:w w:val="120"/>
          <w:vertAlign w:val="baseline"/>
        </w:rPr>
        <w:t> </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IH</w:t>
      </w:r>
      <w:r>
        <w:rPr>
          <w:rFonts w:ascii="Cambria" w:hAnsi="Cambria"/>
          <w:spacing w:val="-2"/>
          <w:w w:val="120"/>
          <w:vertAlign w:val="subscript"/>
        </w:rPr>
        <w:t>m</w:t>
      </w:r>
    </w:p>
    <w:p>
      <w:pPr>
        <w:pStyle w:val="BodyText"/>
        <w:spacing w:before="60"/>
        <w:ind w:left="1133"/>
        <w:rPr>
          <w:rFonts w:ascii="Calibri" w:hAnsi="Calibri"/>
        </w:rPr>
      </w:pPr>
      <w:r>
        <w:rPr>
          <w:rFonts w:ascii="Calibri" w:hAnsi="Calibri"/>
        </w:rPr>
        <mc:AlternateContent>
          <mc:Choice Requires="wps">
            <w:drawing>
              <wp:anchor distT="0" distB="0" distL="0" distR="0" allowOverlap="1" layoutInCell="1" locked="0" behindDoc="1" simplePos="0" relativeHeight="480528384">
                <wp:simplePos x="0" y="0"/>
                <wp:positionH relativeFrom="page">
                  <wp:posOffset>1168717</wp:posOffset>
                </wp:positionH>
                <wp:positionV relativeFrom="paragraph">
                  <wp:posOffset>227266</wp:posOffset>
                </wp:positionV>
                <wp:extent cx="487680" cy="123825"/>
                <wp:effectExtent l="0" t="0" r="0" b="0"/>
                <wp:wrapNone/>
                <wp:docPr id="696" name="Textbox 696"/>
                <wp:cNvGraphicFramePr>
                  <a:graphicFrameLocks/>
                </wp:cNvGraphicFramePr>
                <a:graphic>
                  <a:graphicData uri="http://schemas.microsoft.com/office/word/2010/wordprocessingShape">
                    <wps:wsp>
                      <wps:cNvPr id="696" name="Textbox 696"/>
                      <wps:cNvSpPr txBox="1"/>
                      <wps:spPr>
                        <a:xfrm>
                          <a:off x="0" y="0"/>
                          <a:ext cx="487680" cy="123825"/>
                        </a:xfrm>
                        <a:prstGeom prst="rect">
                          <a:avLst/>
                        </a:prstGeom>
                      </wps:spPr>
                      <wps:txbx>
                        <w:txbxContent>
                          <w:p>
                            <w:pPr>
                              <w:spacing w:line="185" w:lineRule="exact" w:before="0"/>
                              <w:ind w:left="0" w:right="0" w:firstLine="0"/>
                              <w:jc w:val="left"/>
                              <w:rPr>
                                <w:rFonts w:ascii="Georgia" w:hAnsi="Georgia"/>
                                <w:i/>
                                <w:sz w:val="16"/>
                              </w:rPr>
                            </w:pPr>
                            <w:r>
                              <w:rPr>
                                <w:rFonts w:ascii="Cambria" w:hAnsi="Cambria"/>
                                <w:spacing w:val="32"/>
                                <w:w w:val="130"/>
                                <w:sz w:val="16"/>
                                <w:u w:val="single"/>
                              </w:rPr>
                              <w:t>  </w:t>
                            </w:r>
                            <w:r>
                              <w:rPr>
                                <w:rFonts w:ascii="Cambria" w:hAnsi="Cambria"/>
                                <w:spacing w:val="-4"/>
                                <w:w w:val="130"/>
                                <w:sz w:val="16"/>
                                <w:u w:val="single"/>
                              </w:rPr>
                              <w:t>β</w:t>
                            </w:r>
                            <w:r>
                              <w:rPr>
                                <w:rFonts w:ascii="Calibri" w:hAnsi="Calibri"/>
                                <w:spacing w:val="-4"/>
                                <w:w w:val="130"/>
                                <w:sz w:val="16"/>
                                <w:u w:val="single"/>
                                <w:vertAlign w:val="subscript"/>
                              </w:rPr>
                              <w:t>1</w:t>
                            </w:r>
                            <w:r>
                              <w:rPr>
                                <w:rFonts w:ascii="Cambria" w:hAnsi="Cambria"/>
                                <w:spacing w:val="-4"/>
                                <w:w w:val="130"/>
                                <w:sz w:val="16"/>
                                <w:u w:val="single"/>
                                <w:vertAlign w:val="baseline"/>
                              </w:rPr>
                              <w:t>R</w:t>
                            </w:r>
                            <w:r>
                              <w:rPr>
                                <w:rFonts w:ascii="Georgia" w:hAnsi="Georgia"/>
                                <w:i/>
                                <w:spacing w:val="-4"/>
                                <w:w w:val="130"/>
                                <w:sz w:val="16"/>
                                <w:u w:val="single"/>
                                <w:vertAlign w:val="subscript"/>
                              </w:rPr>
                              <w:t>m</w:t>
                            </w:r>
                            <w:r>
                              <w:rPr>
                                <w:rFonts w:ascii="Georgia" w:hAnsi="Georgia"/>
                                <w:i/>
                                <w:spacing w:val="40"/>
                                <w:w w:val="130"/>
                                <w:sz w:val="16"/>
                                <w:u w:val="single"/>
                                <w:vertAlign w:val="baseline"/>
                              </w:rPr>
                              <w:t> </w:t>
                            </w:r>
                          </w:p>
                        </w:txbxContent>
                      </wps:txbx>
                      <wps:bodyPr wrap="square" lIns="0" tIns="0" rIns="0" bIns="0" rtlCol="0">
                        <a:noAutofit/>
                      </wps:bodyPr>
                    </wps:wsp>
                  </a:graphicData>
                </a:graphic>
              </wp:anchor>
            </w:drawing>
          </mc:Choice>
          <mc:Fallback>
            <w:pict>
              <v:shape style="position:absolute;margin-left:92.025002pt;margin-top:17.895018pt;width:38.4pt;height:9.75pt;mso-position-horizontal-relative:page;mso-position-vertical-relative:paragraph;z-index:-22788096" type="#_x0000_t202" id="docshape580" filled="false" stroked="false">
                <v:textbox inset="0,0,0,0">
                  <w:txbxContent>
                    <w:p>
                      <w:pPr>
                        <w:spacing w:line="185" w:lineRule="exact" w:before="0"/>
                        <w:ind w:left="0" w:right="0" w:firstLine="0"/>
                        <w:jc w:val="left"/>
                        <w:rPr>
                          <w:rFonts w:ascii="Georgia" w:hAnsi="Georgia"/>
                          <w:i/>
                          <w:sz w:val="16"/>
                        </w:rPr>
                      </w:pPr>
                      <w:r>
                        <w:rPr>
                          <w:rFonts w:ascii="Cambria" w:hAnsi="Cambria"/>
                          <w:spacing w:val="32"/>
                          <w:w w:val="130"/>
                          <w:sz w:val="16"/>
                          <w:u w:val="single"/>
                        </w:rPr>
                        <w:t>  </w:t>
                      </w:r>
                      <w:r>
                        <w:rPr>
                          <w:rFonts w:ascii="Cambria" w:hAnsi="Cambria"/>
                          <w:spacing w:val="-4"/>
                          <w:w w:val="130"/>
                          <w:sz w:val="16"/>
                          <w:u w:val="single"/>
                        </w:rPr>
                        <w:t>β</w:t>
                      </w:r>
                      <w:r>
                        <w:rPr>
                          <w:rFonts w:ascii="Calibri" w:hAnsi="Calibri"/>
                          <w:spacing w:val="-4"/>
                          <w:w w:val="130"/>
                          <w:sz w:val="16"/>
                          <w:u w:val="single"/>
                          <w:vertAlign w:val="subscript"/>
                        </w:rPr>
                        <w:t>1</w:t>
                      </w:r>
                      <w:r>
                        <w:rPr>
                          <w:rFonts w:ascii="Cambria" w:hAnsi="Cambria"/>
                          <w:spacing w:val="-4"/>
                          <w:w w:val="130"/>
                          <w:sz w:val="16"/>
                          <w:u w:val="single"/>
                          <w:vertAlign w:val="baseline"/>
                        </w:rPr>
                        <w:t>R</w:t>
                      </w:r>
                      <w:r>
                        <w:rPr>
                          <w:rFonts w:ascii="Georgia" w:hAnsi="Georgia"/>
                          <w:i/>
                          <w:spacing w:val="-4"/>
                          <w:w w:val="130"/>
                          <w:sz w:val="16"/>
                          <w:u w:val="single"/>
                          <w:vertAlign w:val="subscript"/>
                        </w:rPr>
                        <w:t>m</w:t>
                      </w:r>
                      <w:r>
                        <w:rPr>
                          <w:rFonts w:ascii="Georgia" w:hAnsi="Georgia"/>
                          <w:i/>
                          <w:spacing w:val="40"/>
                          <w:w w:val="130"/>
                          <w:sz w:val="16"/>
                          <w:u w:val="single"/>
                          <w:vertAlign w:val="baseline"/>
                        </w:rPr>
                        <w:t> </w:t>
                      </w:r>
                    </w:p>
                  </w:txbxContent>
                </v:textbox>
                <w10:wrap type="none"/>
              </v:shape>
            </w:pict>
          </mc:Fallback>
        </mc:AlternateContent>
      </w:r>
      <w:r>
        <w:rPr>
          <w:rFonts w:ascii="Cambria" w:hAnsi="Cambria"/>
          <w:w w:val="120"/>
        </w:rPr>
        <w:t>⇔ </w:t>
      </w:r>
      <w:r>
        <w:rPr>
          <w:rFonts w:ascii="Calibri" w:hAnsi="Calibri"/>
          <w:w w:val="120"/>
        </w:rPr>
        <w:t>0</w:t>
      </w:r>
      <w:r>
        <w:rPr>
          <w:rFonts w:ascii="Calibri" w:hAnsi="Calibri"/>
          <w:spacing w:val="-2"/>
          <w:w w:val="120"/>
        </w:rPr>
        <w:t> </w:t>
      </w:r>
      <w:r>
        <w:rPr>
          <w:rFonts w:ascii="Cambria" w:hAnsi="Cambria"/>
          <w:w w:val="120"/>
        </w:rPr>
        <w:t>≤ β</w:t>
      </w:r>
      <w:r>
        <w:rPr>
          <w:rFonts w:ascii="Calibri" w:hAnsi="Calibri"/>
          <w:w w:val="120"/>
          <w:vertAlign w:val="subscript"/>
        </w:rPr>
        <w:t>1</w:t>
      </w:r>
      <w:r>
        <w:rPr>
          <w:rFonts w:ascii="Cambria" w:hAnsi="Cambria"/>
          <w:w w:val="120"/>
          <w:vertAlign w:val="baseline"/>
        </w:rPr>
        <w:t>R</w:t>
      </w:r>
      <w:r>
        <w:rPr>
          <w:rFonts w:ascii="Cambria" w:hAnsi="Cambria"/>
          <w:w w:val="120"/>
          <w:vertAlign w:val="subscript"/>
        </w:rPr>
        <w:t>m</w:t>
      </w:r>
      <w:r>
        <w:rPr>
          <w:rFonts w:ascii="Cambria" w:hAnsi="Cambria"/>
          <w:spacing w:val="-1"/>
          <w:w w:val="120"/>
          <w:vertAlign w:val="baseline"/>
        </w:rPr>
        <w:t> </w:t>
      </w:r>
      <w:r>
        <w:rPr>
          <w:rFonts w:ascii="Cambria" w:hAnsi="Cambria"/>
          <w:w w:val="120"/>
          <w:vertAlign w:val="baseline"/>
        </w:rPr>
        <w:t>−</w:t>
      </w:r>
      <w:r>
        <w:rPr>
          <w:rFonts w:ascii="Cambria" w:hAnsi="Cambria"/>
          <w:spacing w:val="-12"/>
          <w:w w:val="120"/>
          <w:vertAlign w:val="baseline"/>
        </w:rPr>
        <w:t> </w:t>
      </w:r>
      <w:r>
        <w:rPr>
          <w:rFonts w:ascii="Cambria" w:hAnsi="Cambria"/>
          <w:w w:val="120"/>
          <w:vertAlign w:val="baseline"/>
        </w:rPr>
        <w:t>I</w:t>
      </w:r>
      <w:r>
        <w:rPr>
          <w:rFonts w:ascii="Calibri" w:hAnsi="Calibri"/>
          <w:w w:val="120"/>
          <w:vertAlign w:val="baseline"/>
        </w:rPr>
        <w:t>(</w:t>
      </w:r>
      <w:r>
        <w:rPr>
          <w:rFonts w:ascii="Cambria" w:hAnsi="Cambria"/>
          <w:w w:val="120"/>
          <w:vertAlign w:val="baseline"/>
        </w:rPr>
        <w:t>β</w:t>
      </w:r>
      <w:r>
        <w:rPr>
          <w:rFonts w:ascii="Calibri" w:hAnsi="Calibri"/>
          <w:w w:val="120"/>
          <w:vertAlign w:val="subscript"/>
        </w:rPr>
        <w:t>2</w:t>
      </w:r>
      <w:r>
        <w:rPr>
          <w:rFonts w:ascii="Calibri" w:hAnsi="Calibri"/>
          <w:spacing w:val="-4"/>
          <w:w w:val="120"/>
          <w:vertAlign w:val="baseline"/>
        </w:rPr>
        <w:t> </w:t>
      </w:r>
      <w:r>
        <w:rPr>
          <w:rFonts w:ascii="Cambria" w:hAnsi="Cambria"/>
          <w:w w:val="120"/>
          <w:vertAlign w:val="baseline"/>
        </w:rPr>
        <w:t>−</w:t>
      </w:r>
      <w:r>
        <w:rPr>
          <w:rFonts w:ascii="Cambria" w:hAnsi="Cambria"/>
          <w:spacing w:val="-11"/>
          <w:w w:val="120"/>
          <w:vertAlign w:val="baseline"/>
        </w:rPr>
        <w:t> </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H</w:t>
      </w:r>
      <w:r>
        <w:rPr>
          <w:rFonts w:ascii="Cambria" w:hAnsi="Cambria"/>
          <w:spacing w:val="-2"/>
          <w:w w:val="120"/>
          <w:vertAlign w:val="subscript"/>
        </w:rPr>
        <w:t>m</w:t>
      </w:r>
      <w:r>
        <w:rPr>
          <w:rFonts w:ascii="Calibri" w:hAnsi="Calibri"/>
          <w:spacing w:val="-2"/>
          <w:w w:val="120"/>
          <w:vertAlign w:val="baseline"/>
        </w:rPr>
        <w:t>)</w:t>
      </w:r>
    </w:p>
    <w:p>
      <w:pPr>
        <w:spacing w:line="230" w:lineRule="auto" w:before="64"/>
        <w:ind w:left="1133" w:right="0" w:firstLine="0"/>
        <w:jc w:val="left"/>
        <w:rPr>
          <w:rFonts w:ascii="Cambria" w:hAnsi="Cambria"/>
          <w:position w:val="-2"/>
          <w:sz w:val="16"/>
        </w:rPr>
      </w:pPr>
      <w:r>
        <w:rPr>
          <w:rFonts w:ascii="Cambria" w:hAnsi="Cambria"/>
          <w:w w:val="125"/>
          <w:sz w:val="22"/>
        </w:rPr>
        <w:t>⇔</w:t>
      </w:r>
      <w:r>
        <w:rPr>
          <w:rFonts w:ascii="Cambria" w:hAnsi="Cambria"/>
          <w:spacing w:val="-3"/>
          <w:w w:val="125"/>
          <w:sz w:val="22"/>
        </w:rPr>
        <w:t> </w:t>
      </w:r>
      <w:r>
        <w:rPr>
          <w:rFonts w:ascii="Cambria" w:hAnsi="Cambria"/>
          <w:w w:val="125"/>
          <w:sz w:val="22"/>
        </w:rPr>
        <w:t>I</w:t>
      </w:r>
      <w:r>
        <w:rPr>
          <w:rFonts w:ascii="Cambria" w:hAnsi="Cambria"/>
          <w:spacing w:val="13"/>
          <w:w w:val="125"/>
          <w:sz w:val="22"/>
        </w:rPr>
        <w:t> </w:t>
      </w:r>
      <w:r>
        <w:rPr>
          <w:rFonts w:ascii="Cambria" w:hAnsi="Cambria"/>
          <w:w w:val="125"/>
          <w:sz w:val="22"/>
        </w:rPr>
        <w:t>≤</w:t>
      </w:r>
      <w:r>
        <w:rPr>
          <w:rFonts w:ascii="Cambria" w:hAnsi="Cambria"/>
          <w:spacing w:val="19"/>
          <w:w w:val="125"/>
          <w:sz w:val="22"/>
        </w:rPr>
        <w:t> </w:t>
      </w:r>
      <w:r>
        <w:rPr>
          <w:rFonts w:ascii="Cambria" w:hAnsi="Cambria"/>
          <w:w w:val="125"/>
          <w:position w:val="-7"/>
          <w:sz w:val="16"/>
        </w:rPr>
        <w:t>β</w:t>
      </w:r>
      <w:r>
        <w:rPr>
          <w:rFonts w:ascii="Calibri" w:hAnsi="Calibri"/>
          <w:w w:val="125"/>
          <w:position w:val="-9"/>
          <w:sz w:val="12"/>
        </w:rPr>
        <w:t>2</w:t>
      </w:r>
      <w:r>
        <w:rPr>
          <w:rFonts w:ascii="Cambria" w:hAnsi="Cambria"/>
          <w:w w:val="125"/>
          <w:position w:val="-7"/>
          <w:sz w:val="16"/>
        </w:rPr>
        <w:t>−β</w:t>
      </w:r>
      <w:r>
        <w:rPr>
          <w:rFonts w:ascii="Calibri" w:hAnsi="Calibri"/>
          <w:w w:val="125"/>
          <w:position w:val="-9"/>
          <w:sz w:val="12"/>
        </w:rPr>
        <w:t>3</w:t>
      </w:r>
      <w:r>
        <w:rPr>
          <w:rFonts w:ascii="Cambria" w:hAnsi="Cambria"/>
          <w:w w:val="125"/>
          <w:position w:val="-7"/>
          <w:sz w:val="16"/>
        </w:rPr>
        <w:t>H</w:t>
      </w:r>
      <w:r>
        <w:rPr>
          <w:rFonts w:ascii="Georgia" w:hAnsi="Georgia"/>
          <w:i/>
          <w:w w:val="125"/>
          <w:position w:val="-9"/>
          <w:sz w:val="12"/>
        </w:rPr>
        <w:t>m</w:t>
      </w:r>
      <w:r>
        <w:rPr>
          <w:rFonts w:ascii="Georgia" w:hAnsi="Georgia"/>
          <w:i/>
          <w:spacing w:val="53"/>
          <w:w w:val="125"/>
          <w:position w:val="-9"/>
          <w:sz w:val="12"/>
        </w:rPr>
        <w:t> </w:t>
      </w:r>
      <w:r>
        <w:rPr>
          <w:rFonts w:ascii="Calibri" w:hAnsi="Calibri"/>
          <w:w w:val="125"/>
          <w:sz w:val="22"/>
        </w:rPr>
        <w:t>=</w:t>
      </w:r>
      <w:r>
        <w:rPr>
          <w:rFonts w:ascii="Calibri" w:hAnsi="Calibri"/>
          <w:spacing w:val="-4"/>
          <w:w w:val="125"/>
          <w:sz w:val="22"/>
        </w:rPr>
        <w:t> </w:t>
      </w:r>
      <w:r>
        <w:rPr>
          <w:rFonts w:ascii="Cambria" w:hAnsi="Cambria"/>
          <w:spacing w:val="-5"/>
          <w:w w:val="125"/>
          <w:sz w:val="22"/>
        </w:rPr>
        <w:t>I</w:t>
      </w:r>
      <w:r>
        <w:rPr>
          <w:rFonts w:ascii="Cambria" w:hAnsi="Cambria"/>
          <w:spacing w:val="-5"/>
          <w:w w:val="125"/>
          <w:position w:val="-2"/>
          <w:sz w:val="16"/>
        </w:rPr>
        <w:t>m</w:t>
      </w:r>
    </w:p>
    <w:p>
      <w:pPr>
        <w:pStyle w:val="BodyText"/>
        <w:spacing w:line="248" w:lineRule="exact"/>
        <w:ind w:left="1133"/>
        <w:jc w:val="both"/>
      </w:pPr>
      <w:r>
        <w:rPr>
          <w:spacing w:val="-6"/>
        </w:rPr>
        <w:t>Sehingga</w:t>
      </w:r>
      <w:r>
        <w:rPr>
          <w:spacing w:val="-2"/>
        </w:rPr>
        <w:t> diperoleh</w:t>
      </w:r>
    </w:p>
    <w:p>
      <w:pPr>
        <w:pStyle w:val="BodyText"/>
        <w:tabs>
          <w:tab w:pos="1533" w:val="left" w:leader="none"/>
          <w:tab w:pos="2186" w:val="left" w:leader="none"/>
          <w:tab w:pos="2505" w:val="left" w:leader="none"/>
          <w:tab w:pos="3503" w:val="left" w:leader="none"/>
        </w:tabs>
        <w:spacing w:line="243" w:lineRule="exact" w:before="29"/>
        <w:ind w:left="1133"/>
      </w:pPr>
      <w:r>
        <w:rPr/>
        <mc:AlternateContent>
          <mc:Choice Requires="wps">
            <w:drawing>
              <wp:anchor distT="0" distB="0" distL="0" distR="0" allowOverlap="1" layoutInCell="1" locked="0" behindDoc="1" simplePos="0" relativeHeight="480529408">
                <wp:simplePos x="0" y="0"/>
                <wp:positionH relativeFrom="page">
                  <wp:posOffset>827760</wp:posOffset>
                </wp:positionH>
                <wp:positionV relativeFrom="paragraph">
                  <wp:posOffset>75008</wp:posOffset>
                </wp:positionV>
                <wp:extent cx="1352550" cy="237490"/>
                <wp:effectExtent l="0" t="0" r="0" b="0"/>
                <wp:wrapNone/>
                <wp:docPr id="697" name="Textbox 697"/>
                <wp:cNvGraphicFramePr>
                  <a:graphicFrameLocks/>
                </wp:cNvGraphicFramePr>
                <a:graphic>
                  <a:graphicData uri="http://schemas.microsoft.com/office/word/2010/wordprocessingShape">
                    <wps:wsp>
                      <wps:cNvPr id="697" name="Textbox 697"/>
                      <wps:cNvSpPr txBox="1"/>
                      <wps:spPr>
                        <a:xfrm>
                          <a:off x="0" y="0"/>
                          <a:ext cx="1352550" cy="237490"/>
                        </a:xfrm>
                        <a:prstGeom prst="rect">
                          <a:avLst/>
                        </a:prstGeom>
                      </wps:spPr>
                      <wps:txbx>
                        <w:txbxContent>
                          <w:p>
                            <w:pPr>
                              <w:pStyle w:val="BodyText"/>
                              <w:tabs>
                                <w:tab w:pos="652" w:val="left" w:leader="none"/>
                                <w:tab w:pos="1979" w:val="left" w:leader="none"/>
                              </w:tabs>
                              <w:spacing w:line="213" w:lineRule="exact"/>
                              <w:rPr>
                                <w:rFonts w:ascii="Cambria" w:hAnsi="Cambria"/>
                              </w:rPr>
                            </w:pPr>
                            <w:r>
                              <w:rPr>
                                <w:rFonts w:ascii="Cambria" w:hAnsi="Cambria"/>
                                <w:spacing w:val="-10"/>
                                <w:w w:val="135"/>
                              </w:rPr>
                              <w:t>≤</w:t>
                            </w:r>
                            <w:r>
                              <w:rPr>
                                <w:rFonts w:ascii="Cambria" w:hAnsi="Cambria"/>
                              </w:rPr>
                              <w:tab/>
                            </w:r>
                            <w:r>
                              <w:rPr>
                                <w:rFonts w:ascii="Cambria" w:hAnsi="Cambria"/>
                                <w:w w:val="135"/>
                              </w:rPr>
                              <w:t>≤</w:t>
                            </w:r>
                            <w:r>
                              <w:rPr>
                                <w:rFonts w:ascii="Cambria" w:hAnsi="Cambria"/>
                                <w:spacing w:val="14"/>
                                <w:w w:val="135"/>
                              </w:rPr>
                              <w:t>  </w:t>
                            </w:r>
                            <w:r>
                              <w:rPr>
                                <w:rFonts w:ascii="Cambria" w:hAnsi="Cambria"/>
                                <w:spacing w:val="-12"/>
                                <w:w w:val="135"/>
                                <w:vertAlign w:val="subscript"/>
                              </w:rPr>
                              <w:t>m</w:t>
                            </w:r>
                            <w:r>
                              <w:rPr>
                                <w:rFonts w:ascii="Cambria" w:hAnsi="Cambria"/>
                                <w:vertAlign w:val="baseline"/>
                              </w:rPr>
                              <w:tab/>
                            </w:r>
                            <w:r>
                              <w:rPr>
                                <w:rFonts w:ascii="Cambria" w:hAnsi="Cambria"/>
                                <w:spacing w:val="-18"/>
                                <w:w w:val="135"/>
                                <w:vertAlign w:val="subscript"/>
                              </w:rPr>
                              <w:t>m</w:t>
                            </w:r>
                          </w:p>
                        </w:txbxContent>
                      </wps:txbx>
                      <wps:bodyPr wrap="square" lIns="0" tIns="0" rIns="0" bIns="0" rtlCol="0">
                        <a:noAutofit/>
                      </wps:bodyPr>
                    </wps:wsp>
                  </a:graphicData>
                </a:graphic>
              </wp:anchor>
            </w:drawing>
          </mc:Choice>
          <mc:Fallback>
            <w:pict>
              <v:shape style="position:absolute;margin-left:65.178001pt;margin-top:5.906187pt;width:106.5pt;height:18.7pt;mso-position-horizontal-relative:page;mso-position-vertical-relative:paragraph;z-index:-22787072" type="#_x0000_t202" id="docshape581" filled="false" stroked="false">
                <v:textbox inset="0,0,0,0">
                  <w:txbxContent>
                    <w:p>
                      <w:pPr>
                        <w:pStyle w:val="BodyText"/>
                        <w:tabs>
                          <w:tab w:pos="652" w:val="left" w:leader="none"/>
                          <w:tab w:pos="1979" w:val="left" w:leader="none"/>
                        </w:tabs>
                        <w:spacing w:line="213" w:lineRule="exact"/>
                        <w:rPr>
                          <w:rFonts w:ascii="Cambria" w:hAnsi="Cambria"/>
                        </w:rPr>
                      </w:pPr>
                      <w:r>
                        <w:rPr>
                          <w:rFonts w:ascii="Cambria" w:hAnsi="Cambria"/>
                          <w:spacing w:val="-10"/>
                          <w:w w:val="135"/>
                        </w:rPr>
                        <w:t>≤</w:t>
                      </w:r>
                      <w:r>
                        <w:rPr>
                          <w:rFonts w:ascii="Cambria" w:hAnsi="Cambria"/>
                        </w:rPr>
                        <w:tab/>
                      </w:r>
                      <w:r>
                        <w:rPr>
                          <w:rFonts w:ascii="Cambria" w:hAnsi="Cambria"/>
                          <w:w w:val="135"/>
                        </w:rPr>
                        <w:t>≤</w:t>
                      </w:r>
                      <w:r>
                        <w:rPr>
                          <w:rFonts w:ascii="Cambria" w:hAnsi="Cambria"/>
                          <w:spacing w:val="14"/>
                          <w:w w:val="135"/>
                        </w:rPr>
                        <w:t>  </w:t>
                      </w:r>
                      <w:r>
                        <w:rPr>
                          <w:rFonts w:ascii="Cambria" w:hAnsi="Cambria"/>
                          <w:spacing w:val="-12"/>
                          <w:w w:val="135"/>
                          <w:vertAlign w:val="subscript"/>
                        </w:rPr>
                        <w:t>m</w:t>
                      </w:r>
                      <w:r>
                        <w:rPr>
                          <w:rFonts w:ascii="Cambria" w:hAnsi="Cambria"/>
                          <w:vertAlign w:val="baseline"/>
                        </w:rPr>
                        <w:tab/>
                      </w:r>
                      <w:r>
                        <w:rPr>
                          <w:rFonts w:ascii="Cambria" w:hAnsi="Cambria"/>
                          <w:spacing w:val="-18"/>
                          <w:w w:val="135"/>
                          <w:vertAlign w:val="subscript"/>
                        </w:rPr>
                        <w:t>m</w:t>
                      </w:r>
                    </w:p>
                  </w:txbxContent>
                </v:textbox>
                <w10:wrap type="none"/>
              </v:shape>
            </w:pict>
          </mc:Fallback>
        </mc:AlternateContent>
      </w:r>
      <w:r>
        <w:rPr>
          <w:rFonts w:ascii="Calibri" w:hAnsi="Calibri"/>
          <w:spacing w:val="-10"/>
          <w:w w:val="110"/>
        </w:rPr>
        <w:t>0</w:t>
      </w:r>
      <w:r>
        <w:rPr>
          <w:rFonts w:ascii="Calibri" w:hAnsi="Calibri"/>
        </w:rPr>
        <w:tab/>
      </w:r>
      <w:r>
        <w:rPr>
          <w:rFonts w:ascii="Cambria" w:hAnsi="Cambria"/>
          <w:spacing w:val="-4"/>
          <w:w w:val="110"/>
        </w:rPr>
        <w:t>I</w:t>
      </w:r>
      <w:r>
        <w:rPr>
          <w:rFonts w:ascii="Calibri" w:hAnsi="Calibri"/>
          <w:spacing w:val="-4"/>
          <w:w w:val="110"/>
        </w:rPr>
        <w:t>(</w:t>
      </w:r>
      <w:r>
        <w:rPr>
          <w:rFonts w:ascii="Cambria" w:hAnsi="Cambria"/>
          <w:spacing w:val="-4"/>
          <w:w w:val="110"/>
        </w:rPr>
        <w:t>t</w:t>
      </w:r>
      <w:r>
        <w:rPr>
          <w:rFonts w:ascii="Calibri" w:hAnsi="Calibri"/>
          <w:spacing w:val="-4"/>
          <w:w w:val="110"/>
        </w:rPr>
        <w:t>)</w:t>
      </w:r>
      <w:r>
        <w:rPr>
          <w:rFonts w:ascii="Calibri" w:hAnsi="Calibri"/>
        </w:rPr>
        <w:tab/>
      </w:r>
      <w:r>
        <w:rPr>
          <w:rFonts w:ascii="Cambria" w:hAnsi="Cambria"/>
          <w:spacing w:val="-10"/>
          <w:w w:val="110"/>
        </w:rPr>
        <w:t>I</w:t>
      </w:r>
      <w:r>
        <w:rPr>
          <w:rFonts w:ascii="Cambria" w:hAnsi="Cambria"/>
        </w:rPr>
        <w:tab/>
      </w:r>
      <w:r>
        <w:rPr/>
        <w:t>dengan</w:t>
      </w:r>
      <w:r>
        <w:rPr>
          <w:spacing w:val="-12"/>
        </w:rPr>
        <w:t> </w:t>
      </w:r>
      <w:r>
        <w:rPr>
          <w:rFonts w:ascii="Cambria" w:hAnsi="Cambria"/>
          <w:spacing w:val="-10"/>
          <w:w w:val="110"/>
        </w:rPr>
        <w:t>I</w:t>
      </w:r>
      <w:r>
        <w:rPr>
          <w:rFonts w:ascii="Cambria" w:hAnsi="Cambria"/>
        </w:rPr>
        <w:tab/>
      </w:r>
      <w:r>
        <w:rPr>
          <w:rFonts w:ascii="Calibri" w:hAnsi="Calibri"/>
          <w:w w:val="125"/>
        </w:rPr>
        <w:t>=</w:t>
      </w:r>
      <w:r>
        <w:rPr>
          <w:rFonts w:ascii="Calibri" w:hAnsi="Calibri"/>
          <w:spacing w:val="38"/>
          <w:w w:val="125"/>
        </w:rPr>
        <w:t> </w:t>
      </w:r>
      <w:r>
        <w:rPr>
          <w:spacing w:val="26"/>
          <w:w w:val="125"/>
          <w:u w:val="single"/>
          <w:vertAlign w:val="baseline"/>
        </w:rPr>
        <w:t>  </w:t>
      </w:r>
      <w:r>
        <w:rPr>
          <w:rFonts w:ascii="Cambria" w:hAnsi="Cambria"/>
          <w:w w:val="110"/>
          <w:u w:val="single"/>
          <w:vertAlign w:val="superscript"/>
        </w:rPr>
        <w:t>β</w:t>
      </w:r>
      <w:r>
        <w:rPr>
          <w:rFonts w:ascii="Calibri" w:hAnsi="Calibri"/>
          <w:w w:val="110"/>
          <w:position w:val="8"/>
          <w:sz w:val="12"/>
          <w:u w:val="single"/>
          <w:vertAlign w:val="baseline"/>
        </w:rPr>
        <w:t>1</w:t>
      </w:r>
      <w:r>
        <w:rPr>
          <w:rFonts w:ascii="Cambria" w:hAnsi="Cambria"/>
          <w:w w:val="110"/>
          <w:position w:val="10"/>
          <w:sz w:val="16"/>
          <w:u w:val="single"/>
          <w:vertAlign w:val="baseline"/>
        </w:rPr>
        <w:t>R</w:t>
      </w:r>
      <w:r>
        <w:rPr>
          <w:rFonts w:ascii="Georgia" w:hAnsi="Georgia"/>
          <w:i/>
          <w:w w:val="110"/>
          <w:position w:val="8"/>
          <w:sz w:val="12"/>
          <w:u w:val="single"/>
          <w:vertAlign w:val="baseline"/>
        </w:rPr>
        <w:t>m</w:t>
      </w:r>
      <w:r>
        <w:rPr>
          <w:rFonts w:ascii="Georgia" w:hAnsi="Georgia"/>
          <w:i/>
          <w:spacing w:val="70"/>
          <w:w w:val="110"/>
          <w:position w:val="8"/>
          <w:sz w:val="12"/>
          <w:u w:val="single"/>
          <w:vertAlign w:val="baseline"/>
        </w:rPr>
        <w:t>  </w:t>
      </w:r>
      <w:r>
        <w:rPr>
          <w:rFonts w:ascii="Georgia" w:hAnsi="Georgia"/>
          <w:i/>
          <w:spacing w:val="-3"/>
          <w:w w:val="110"/>
          <w:position w:val="8"/>
          <w:sz w:val="12"/>
          <w:vertAlign w:val="baseline"/>
        </w:rPr>
        <w:t> </w:t>
      </w:r>
      <w:r>
        <w:rPr>
          <w:spacing w:val="-10"/>
          <w:w w:val="110"/>
          <w:vertAlign w:val="baseline"/>
        </w:rPr>
        <w:t>.</w:t>
      </w:r>
    </w:p>
    <w:p>
      <w:pPr>
        <w:spacing w:line="127" w:lineRule="exact" w:before="0"/>
        <w:ind w:left="0" w:right="114" w:firstLine="0"/>
        <w:jc w:val="center"/>
        <w:rPr>
          <w:rFonts w:ascii="Georgia" w:hAnsi="Georgia"/>
          <w:i/>
          <w:sz w:val="16"/>
        </w:rPr>
      </w:pPr>
      <w:r>
        <w:rPr>
          <w:rFonts w:ascii="Cambria" w:hAnsi="Cambria"/>
          <w:spacing w:val="-2"/>
          <w:w w:val="130"/>
          <w:sz w:val="16"/>
        </w:rPr>
        <w:t>β</w:t>
      </w:r>
      <w:r>
        <w:rPr>
          <w:rFonts w:ascii="Calibri" w:hAnsi="Calibri"/>
          <w:spacing w:val="-2"/>
          <w:w w:val="130"/>
          <w:sz w:val="16"/>
          <w:vertAlign w:val="subscript"/>
        </w:rPr>
        <w:t>2</w:t>
      </w:r>
      <w:r>
        <w:rPr>
          <w:rFonts w:ascii="Cambria" w:hAnsi="Cambria"/>
          <w:spacing w:val="-2"/>
          <w:w w:val="130"/>
          <w:sz w:val="16"/>
          <w:vertAlign w:val="baseline"/>
        </w:rPr>
        <w:t>−β</w:t>
      </w:r>
      <w:r>
        <w:rPr>
          <w:rFonts w:ascii="Calibri" w:hAnsi="Calibri"/>
          <w:spacing w:val="-2"/>
          <w:w w:val="130"/>
          <w:sz w:val="16"/>
          <w:vertAlign w:val="subscript"/>
        </w:rPr>
        <w:t>3</w:t>
      </w:r>
      <w:r>
        <w:rPr>
          <w:rFonts w:ascii="Cambria" w:hAnsi="Cambria"/>
          <w:spacing w:val="-2"/>
          <w:w w:val="130"/>
          <w:sz w:val="16"/>
          <w:vertAlign w:val="baseline"/>
        </w:rPr>
        <w:t>H</w:t>
      </w:r>
      <w:r>
        <w:rPr>
          <w:rFonts w:ascii="Georgia" w:hAnsi="Georgia"/>
          <w:i/>
          <w:spacing w:val="-2"/>
          <w:w w:val="130"/>
          <w:sz w:val="16"/>
          <w:vertAlign w:val="subscript"/>
        </w:rPr>
        <w:t>m</w:t>
      </w:r>
    </w:p>
    <w:p>
      <w:pPr>
        <w:pStyle w:val="BodyText"/>
        <w:spacing w:before="1"/>
        <w:ind w:left="1133"/>
        <w:jc w:val="both"/>
      </w:pPr>
      <w:r>
        <w:rPr/>
        <w:t>Demikian</w:t>
      </w:r>
      <w:r>
        <w:rPr>
          <w:spacing w:val="11"/>
        </w:rPr>
        <w:t> </w:t>
      </w:r>
      <w:r>
        <w:rPr/>
        <w:t>terbukti</w:t>
      </w:r>
      <w:r>
        <w:rPr>
          <w:spacing w:val="12"/>
        </w:rPr>
        <w:t> </w:t>
      </w:r>
      <w:r>
        <w:rPr/>
        <w:t>bahwa</w:t>
      </w:r>
      <w:r>
        <w:rPr>
          <w:spacing w:val="11"/>
        </w:rPr>
        <w:t> </w:t>
      </w:r>
      <w:r>
        <w:rPr>
          <w:rFonts w:ascii="Cambria"/>
        </w:rPr>
        <w:t>I</w:t>
      </w:r>
      <w:r>
        <w:rPr>
          <w:rFonts w:ascii="Calibri"/>
        </w:rPr>
        <w:t>(</w:t>
      </w:r>
      <w:r>
        <w:rPr>
          <w:rFonts w:ascii="Cambria"/>
        </w:rPr>
        <w:t>t</w:t>
      </w:r>
      <w:r>
        <w:rPr>
          <w:rFonts w:ascii="Calibri"/>
        </w:rPr>
        <w:t>)</w:t>
      </w:r>
      <w:r>
        <w:rPr>
          <w:rFonts w:ascii="Calibri"/>
          <w:spacing w:val="18"/>
        </w:rPr>
        <w:t> </w:t>
      </w:r>
      <w:r>
        <w:rPr>
          <w:spacing w:val="-2"/>
        </w:rPr>
        <w:t>terbatas.</w:t>
      </w:r>
    </w:p>
    <w:p>
      <w:pPr>
        <w:pStyle w:val="BodyText"/>
        <w:spacing w:line="309" w:lineRule="auto" w:before="65"/>
        <w:ind w:left="1133" w:right="1131" w:firstLine="338"/>
        <w:jc w:val="both"/>
      </w:pPr>
      <w:r>
        <w:rPr/>
        <w:t>Hal ini menunjukkan bahwa terdapat suatu daerah tarik-</w:t>
      </w:r>
      <w:r>
        <w:rPr/>
        <w:t>menarik (daerah atraksi) untuk semua solusi yang dimulai dari kondisi awal positif.</w:t>
      </w:r>
      <w:r>
        <w:rPr>
          <w:spacing w:val="-14"/>
        </w:rPr>
        <w:t> </w:t>
      </w:r>
      <w:r>
        <w:rPr/>
        <w:t>Oleh</w:t>
      </w:r>
      <w:r>
        <w:rPr>
          <w:spacing w:val="-14"/>
        </w:rPr>
        <w:t> </w:t>
      </w:r>
      <w:r>
        <w:rPr/>
        <w:t>karena</w:t>
      </w:r>
      <w:r>
        <w:rPr>
          <w:spacing w:val="-14"/>
        </w:rPr>
        <w:t> </w:t>
      </w:r>
      <w:r>
        <w:rPr/>
        <w:t>itu,</w:t>
      </w:r>
      <w:r>
        <w:rPr>
          <w:spacing w:val="-13"/>
        </w:rPr>
        <w:t> </w:t>
      </w:r>
      <w:r>
        <w:rPr/>
        <w:t>daerah</w:t>
      </w:r>
      <w:r>
        <w:rPr>
          <w:spacing w:val="-14"/>
        </w:rPr>
        <w:t> </w:t>
      </w:r>
      <w:r>
        <w:rPr/>
        <w:t>ini</w:t>
      </w:r>
      <w:r>
        <w:rPr>
          <w:spacing w:val="-14"/>
        </w:rPr>
        <w:t> </w:t>
      </w:r>
      <w:r>
        <w:rPr/>
        <w:t>terbatas.</w:t>
      </w:r>
      <w:r>
        <w:rPr>
          <w:spacing w:val="-14"/>
        </w:rPr>
        <w:t> </w:t>
      </w:r>
      <w:r>
        <w:rPr/>
        <w:t>Himpunan</w:t>
      </w:r>
      <w:r>
        <w:rPr>
          <w:spacing w:val="-13"/>
        </w:rPr>
        <w:t> </w:t>
      </w:r>
      <w:r>
        <w:rPr>
          <w:rFonts w:ascii="Cambria"/>
        </w:rPr>
        <w:t>A</w:t>
      </w:r>
      <w:r>
        <w:rPr>
          <w:rFonts w:ascii="Cambria"/>
          <w:spacing w:val="-13"/>
        </w:rPr>
        <w:t> </w:t>
      </w:r>
      <w:r>
        <w:rPr/>
        <w:t>menunjukkan bahwa semua solusi dari model ini tak negatif dan terbatas.</w:t>
      </w:r>
    </w:p>
    <w:p>
      <w:pPr>
        <w:pStyle w:val="BodyText"/>
        <w:spacing w:before="76"/>
      </w:pPr>
    </w:p>
    <w:p>
      <w:pPr>
        <w:pStyle w:val="Heading2"/>
        <w:numPr>
          <w:ilvl w:val="0"/>
          <w:numId w:val="23"/>
        </w:numPr>
        <w:tabs>
          <w:tab w:pos="1545" w:val="left" w:leader="none"/>
        </w:tabs>
        <w:spacing w:line="240" w:lineRule="auto" w:before="0" w:after="0"/>
        <w:ind w:left="1545" w:right="0" w:hanging="412"/>
        <w:jc w:val="left"/>
      </w:pPr>
      <w:bookmarkStart w:name="_TOC_250010" w:id="45"/>
      <w:r>
        <w:rPr/>
        <w:t>Titik</w:t>
      </w:r>
      <w:r>
        <w:rPr>
          <w:spacing w:val="3"/>
        </w:rPr>
        <w:t> </w:t>
      </w:r>
      <w:bookmarkEnd w:id="45"/>
      <w:r>
        <w:rPr>
          <w:spacing w:val="-2"/>
        </w:rPr>
        <w:t>Ekuilibrium</w:t>
      </w:r>
    </w:p>
    <w:p>
      <w:pPr>
        <w:pStyle w:val="BodyText"/>
        <w:spacing w:before="40"/>
        <w:rPr>
          <w:b/>
        </w:rPr>
      </w:pPr>
    </w:p>
    <w:p>
      <w:pPr>
        <w:pStyle w:val="BodyText"/>
        <w:spacing w:line="312" w:lineRule="auto"/>
        <w:ind w:left="1133" w:right="1131" w:firstLine="338"/>
        <w:jc w:val="both"/>
      </w:pPr>
      <w:r>
        <w:rPr/>
        <w:t>Sistem persamaan (4.5) adalah sistem persamaan diferensial non linier yang merepresentasikan model penerapan ruang terbuka </w:t>
      </w:r>
      <w:r>
        <w:rPr/>
        <w:t>hijau untuk</w:t>
      </w:r>
      <w:r>
        <w:rPr>
          <w:spacing w:val="30"/>
        </w:rPr>
        <w:t> </w:t>
      </w:r>
      <w:r>
        <w:rPr/>
        <w:t>pembangunan</w:t>
      </w:r>
      <w:r>
        <w:rPr>
          <w:spacing w:val="30"/>
        </w:rPr>
        <w:t> </w:t>
      </w:r>
      <w:r>
        <w:rPr/>
        <w:t>perkotaan</w:t>
      </w:r>
      <w:r>
        <w:rPr>
          <w:spacing w:val="31"/>
        </w:rPr>
        <w:t> </w:t>
      </w:r>
      <w:r>
        <w:rPr/>
        <w:t>yang</w:t>
      </w:r>
      <w:r>
        <w:rPr>
          <w:spacing w:val="30"/>
        </w:rPr>
        <w:t> </w:t>
      </w:r>
      <w:r>
        <w:rPr/>
        <w:t>berkelanjutan,</w:t>
      </w:r>
      <w:r>
        <w:rPr>
          <w:spacing w:val="39"/>
        </w:rPr>
        <w:t> </w:t>
      </w:r>
      <w:r>
        <w:rPr/>
        <w:t>dan</w:t>
      </w:r>
      <w:r>
        <w:rPr>
          <w:spacing w:val="31"/>
        </w:rPr>
        <w:t> </w:t>
      </w:r>
      <w:r>
        <w:rPr>
          <w:spacing w:val="-2"/>
        </w:rPr>
        <w:t>merupakan</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133" w:right="1131"/>
        <w:jc w:val="both"/>
      </w:pPr>
      <w:r>
        <w:rPr/>
        <w:t>sistem yang memiliki titik ekuilibrium.</w:t>
      </w:r>
      <w:r>
        <w:rPr>
          <w:spacing w:val="40"/>
        </w:rPr>
        <w:t> </w:t>
      </w:r>
      <w:r>
        <w:rPr/>
        <w:t>Berdasarkan definisi </w:t>
      </w:r>
      <w:r>
        <w:rPr/>
        <w:t>(2.4.1) keadaan</w:t>
      </w:r>
      <w:r>
        <w:rPr>
          <w:spacing w:val="-5"/>
        </w:rPr>
        <w:t> </w:t>
      </w:r>
      <w:r>
        <w:rPr/>
        <w:t>titik</w:t>
      </w:r>
      <w:r>
        <w:rPr>
          <w:spacing w:val="-5"/>
        </w:rPr>
        <w:t> </w:t>
      </w:r>
      <w:r>
        <w:rPr/>
        <w:t>ekuilibrium</w:t>
      </w:r>
      <w:r>
        <w:rPr>
          <w:spacing w:val="-5"/>
        </w:rPr>
        <w:t> </w:t>
      </w:r>
      <w:r>
        <w:rPr/>
        <w:t>diperoleh</w:t>
      </w:r>
      <w:r>
        <w:rPr>
          <w:spacing w:val="-5"/>
        </w:rPr>
        <w:t> </w:t>
      </w:r>
      <w:r>
        <w:rPr/>
        <w:t>ketika</w:t>
      </w:r>
      <w:r>
        <w:rPr>
          <w:spacing w:val="-5"/>
        </w:rPr>
        <w:t> </w:t>
      </w:r>
      <w:r>
        <w:rPr/>
        <w:t>perubahan</w:t>
      </w:r>
      <w:r>
        <w:rPr>
          <w:spacing w:val="-5"/>
        </w:rPr>
        <w:t> </w:t>
      </w:r>
      <w:r>
        <w:rPr/>
        <w:t>jumlah</w:t>
      </w:r>
      <w:r>
        <w:rPr>
          <w:spacing w:val="-5"/>
        </w:rPr>
        <w:t> </w:t>
      </w:r>
      <w:r>
        <w:rPr/>
        <w:t>populasi </w:t>
      </w:r>
      <w:r>
        <w:rPr>
          <w:spacing w:val="-2"/>
        </w:rPr>
        <w:t>tertentu</w:t>
      </w:r>
      <w:r>
        <w:rPr>
          <w:spacing w:val="-12"/>
        </w:rPr>
        <w:t> </w:t>
      </w:r>
      <w:r>
        <w:rPr>
          <w:spacing w:val="-2"/>
        </w:rPr>
        <w:t>sepanjang</w:t>
      </w:r>
      <w:r>
        <w:rPr>
          <w:spacing w:val="-12"/>
        </w:rPr>
        <w:t> </w:t>
      </w:r>
      <w:r>
        <w:rPr>
          <w:spacing w:val="-2"/>
        </w:rPr>
        <w:t>waktu</w:t>
      </w:r>
      <w:r>
        <w:rPr>
          <w:spacing w:val="-12"/>
        </w:rPr>
        <w:t> </w:t>
      </w:r>
      <w:r>
        <w:rPr>
          <w:spacing w:val="-2"/>
        </w:rPr>
        <w:t>adalah</w:t>
      </w:r>
      <w:r>
        <w:rPr>
          <w:spacing w:val="-11"/>
        </w:rPr>
        <w:t> </w:t>
      </w:r>
      <w:r>
        <w:rPr>
          <w:spacing w:val="-2"/>
        </w:rPr>
        <w:t>nol.</w:t>
      </w:r>
      <w:r>
        <w:rPr>
          <w:spacing w:val="12"/>
        </w:rPr>
        <w:t> </w:t>
      </w:r>
      <w:r>
        <w:rPr>
          <w:spacing w:val="-2"/>
        </w:rPr>
        <w:t>Dalam</w:t>
      </w:r>
      <w:r>
        <w:rPr>
          <w:spacing w:val="-12"/>
        </w:rPr>
        <w:t> </w:t>
      </w:r>
      <w:r>
        <w:rPr>
          <w:spacing w:val="-2"/>
        </w:rPr>
        <w:t>model</w:t>
      </w:r>
      <w:r>
        <w:rPr>
          <w:spacing w:val="-12"/>
        </w:rPr>
        <w:t> </w:t>
      </w:r>
      <w:r>
        <w:rPr>
          <w:spacing w:val="-2"/>
        </w:rPr>
        <w:t>ini,</w:t>
      </w:r>
      <w:r>
        <w:rPr>
          <w:spacing w:val="-9"/>
        </w:rPr>
        <w:t> </w:t>
      </w:r>
      <w:r>
        <w:rPr>
          <w:spacing w:val="-2"/>
        </w:rPr>
        <w:t>titik</w:t>
      </w:r>
      <w:r>
        <w:rPr>
          <w:spacing w:val="-12"/>
        </w:rPr>
        <w:t> </w:t>
      </w:r>
      <w:r>
        <w:rPr>
          <w:spacing w:val="-2"/>
        </w:rPr>
        <w:t>ekuilibrium </w:t>
      </w:r>
      <w:r>
        <w:rPr/>
        <w:t>model (4.5) terpenuhi ketika</w:t>
      </w:r>
    </w:p>
    <w:p>
      <w:pPr>
        <w:pStyle w:val="BodyText"/>
        <w:spacing w:after="0" w:line="312" w:lineRule="auto"/>
        <w:jc w:val="both"/>
        <w:sectPr>
          <w:pgSz w:w="8400" w:h="11910"/>
          <w:pgMar w:header="252" w:footer="0" w:top="480" w:bottom="280" w:left="0" w:right="0"/>
        </w:sectPr>
      </w:pPr>
    </w:p>
    <w:p>
      <w:pPr>
        <w:pStyle w:val="BodyText"/>
        <w:tabs>
          <w:tab w:pos="3585" w:val="left" w:leader="none"/>
        </w:tabs>
        <w:spacing w:line="174" w:lineRule="exact"/>
        <w:ind w:left="2934"/>
        <w:jc w:val="center"/>
        <w:rPr>
          <w:rFonts w:ascii="Cambria"/>
        </w:rPr>
      </w:pPr>
      <w:r>
        <w:rPr>
          <w:rFonts w:ascii="Cambria"/>
          <w:spacing w:val="-5"/>
          <w:w w:val="110"/>
        </w:rPr>
        <w:t>dH</w:t>
      </w:r>
      <w:r>
        <w:rPr>
          <w:rFonts w:ascii="Cambria"/>
        </w:rPr>
        <w:tab/>
      </w:r>
      <w:r>
        <w:rPr>
          <w:rFonts w:ascii="Cambria"/>
          <w:spacing w:val="-5"/>
          <w:w w:val="110"/>
        </w:rPr>
        <w:t>dC</w:t>
      </w:r>
    </w:p>
    <w:p>
      <w:pPr>
        <w:spacing w:line="154" w:lineRule="exact" w:before="0"/>
        <w:ind w:left="2977" w:right="0" w:firstLine="0"/>
        <w:jc w:val="center"/>
        <w:rPr>
          <w:rFonts w:ascii="Calibri"/>
          <w:sz w:val="22"/>
        </w:rPr>
      </w:pPr>
      <w:r>
        <w:rPr>
          <w:rFonts w:ascii="Calibri"/>
          <w:sz w:val="22"/>
        </w:rPr>
        <mc:AlternateContent>
          <mc:Choice Requires="wps">
            <w:drawing>
              <wp:anchor distT="0" distB="0" distL="0" distR="0" allowOverlap="1" layoutInCell="1" locked="0" behindDoc="0" simplePos="0" relativeHeight="15995904">
                <wp:simplePos x="0" y="0"/>
                <wp:positionH relativeFrom="page">
                  <wp:posOffset>1863445</wp:posOffset>
                </wp:positionH>
                <wp:positionV relativeFrom="paragraph">
                  <wp:posOffset>63206</wp:posOffset>
                </wp:positionV>
                <wp:extent cx="198755" cy="1270"/>
                <wp:effectExtent l="0" t="0" r="0" b="0"/>
                <wp:wrapNone/>
                <wp:docPr id="698" name="Graphic 698"/>
                <wp:cNvGraphicFramePr>
                  <a:graphicFrameLocks/>
                </wp:cNvGraphicFramePr>
                <a:graphic>
                  <a:graphicData uri="http://schemas.microsoft.com/office/word/2010/wordprocessingShape">
                    <wps:wsp>
                      <wps:cNvPr id="698" name="Graphic 698"/>
                      <wps:cNvSpPr/>
                      <wps:spPr>
                        <a:xfrm>
                          <a:off x="0" y="0"/>
                          <a:ext cx="198755" cy="1270"/>
                        </a:xfrm>
                        <a:custGeom>
                          <a:avLst/>
                          <a:gdLst/>
                          <a:ahLst/>
                          <a:cxnLst/>
                          <a:rect l="l" t="t" r="r" b="b"/>
                          <a:pathLst>
                            <a:path w="198755" h="0">
                              <a:moveTo>
                                <a:pt x="0" y="0"/>
                              </a:moveTo>
                              <a:lnTo>
                                <a:pt x="19852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95904" from="146.727997pt,4.976902pt" to="162.359997pt,4.976902pt" stroked="true" strokeweight=".4364pt" strokecolor="#000000">
                <v:stroke dashstyle="solid"/>
                <w10:wrap type="none"/>
              </v:line>
            </w:pict>
          </mc:Fallback>
        </mc:AlternateContent>
      </w:r>
      <w:r>
        <w:rPr>
          <w:rFonts w:ascii="Calibri"/>
          <w:sz w:val="22"/>
        </w:rPr>
        <mc:AlternateContent>
          <mc:Choice Requires="wps">
            <w:drawing>
              <wp:anchor distT="0" distB="0" distL="0" distR="0" allowOverlap="1" layoutInCell="1" locked="0" behindDoc="0" simplePos="0" relativeHeight="15996416">
                <wp:simplePos x="0" y="0"/>
                <wp:positionH relativeFrom="page">
                  <wp:posOffset>2277071</wp:posOffset>
                </wp:positionH>
                <wp:positionV relativeFrom="paragraph">
                  <wp:posOffset>63206</wp:posOffset>
                </wp:positionV>
                <wp:extent cx="181610" cy="1270"/>
                <wp:effectExtent l="0" t="0" r="0" b="0"/>
                <wp:wrapNone/>
                <wp:docPr id="699" name="Graphic 699"/>
                <wp:cNvGraphicFramePr>
                  <a:graphicFrameLocks/>
                </wp:cNvGraphicFramePr>
                <a:graphic>
                  <a:graphicData uri="http://schemas.microsoft.com/office/word/2010/wordprocessingShape">
                    <wps:wsp>
                      <wps:cNvPr id="699" name="Graphic 699"/>
                      <wps:cNvSpPr/>
                      <wps:spPr>
                        <a:xfrm>
                          <a:off x="0" y="0"/>
                          <a:ext cx="181610" cy="1270"/>
                        </a:xfrm>
                        <a:custGeom>
                          <a:avLst/>
                          <a:gdLst/>
                          <a:ahLst/>
                          <a:cxnLst/>
                          <a:rect l="l" t="t" r="r" b="b"/>
                          <a:pathLst>
                            <a:path w="181610" h="0">
                              <a:moveTo>
                                <a:pt x="0" y="0"/>
                              </a:moveTo>
                              <a:lnTo>
                                <a:pt x="18103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96416" from="179.296997pt,4.976902pt" to="193.551997pt,4.976902pt" stroked="true" strokeweight=".4364pt" strokecolor="#000000">
                <v:stroke dashstyle="solid"/>
                <w10:wrap type="none"/>
              </v:line>
            </w:pict>
          </mc:Fallback>
        </mc:AlternateContent>
      </w:r>
      <w:r>
        <w:rPr>
          <w:rFonts w:ascii="Calibri"/>
          <w:spacing w:val="-10"/>
          <w:w w:val="155"/>
          <w:sz w:val="22"/>
        </w:rPr>
        <w:t>=</w:t>
      </w:r>
    </w:p>
    <w:p>
      <w:pPr>
        <w:pStyle w:val="BodyText"/>
        <w:tabs>
          <w:tab w:pos="3601" w:val="left" w:leader="none"/>
        </w:tabs>
        <w:spacing w:line="199" w:lineRule="exact"/>
        <w:ind w:left="2964"/>
        <w:jc w:val="center"/>
        <w:rPr>
          <w:rFonts w:ascii="Cambria"/>
        </w:rPr>
      </w:pPr>
      <w:r>
        <w:rPr>
          <w:rFonts w:ascii="Cambria"/>
          <w:spacing w:val="-5"/>
        </w:rPr>
        <w:t>dt</w:t>
      </w:r>
      <w:r>
        <w:rPr>
          <w:rFonts w:ascii="Cambria"/>
        </w:rPr>
        <w:tab/>
      </w:r>
      <w:r>
        <w:rPr>
          <w:rFonts w:ascii="Cambria"/>
          <w:spacing w:val="-5"/>
        </w:rPr>
        <w:t>dt</w:t>
      </w:r>
    </w:p>
    <w:p>
      <w:pPr>
        <w:pStyle w:val="BodyText"/>
        <w:tabs>
          <w:tab w:pos="934" w:val="left" w:leader="none"/>
        </w:tabs>
        <w:spacing w:line="174" w:lineRule="exact"/>
        <w:ind w:left="314"/>
        <w:rPr>
          <w:rFonts w:ascii="Cambria"/>
        </w:rPr>
      </w:pPr>
      <w:r>
        <w:rPr/>
        <w:br w:type="column"/>
      </w:r>
      <w:r>
        <w:rPr>
          <w:rFonts w:ascii="Cambria"/>
          <w:spacing w:val="-5"/>
          <w:w w:val="110"/>
        </w:rPr>
        <w:t>dR</w:t>
      </w:r>
      <w:r>
        <w:rPr>
          <w:rFonts w:ascii="Cambria"/>
        </w:rPr>
        <w:tab/>
      </w:r>
      <w:r>
        <w:rPr>
          <w:rFonts w:ascii="Cambria"/>
          <w:spacing w:val="-5"/>
          <w:w w:val="110"/>
        </w:rPr>
        <w:t>dI</w:t>
      </w:r>
    </w:p>
    <w:p>
      <w:pPr>
        <w:pStyle w:val="BodyText"/>
        <w:tabs>
          <w:tab w:pos="679" w:val="left" w:leader="none"/>
          <w:tab w:pos="1245" w:val="left" w:leader="none"/>
        </w:tabs>
        <w:spacing w:line="154" w:lineRule="exact"/>
        <w:ind w:left="60"/>
        <w:rPr>
          <w:rFonts w:ascii="Calibri"/>
        </w:rPr>
      </w:pPr>
      <w:r>
        <w:rPr>
          <w:rFonts w:ascii="Calibri"/>
        </w:rPr>
        <mc:AlternateContent>
          <mc:Choice Requires="wps">
            <w:drawing>
              <wp:anchor distT="0" distB="0" distL="0" distR="0" allowOverlap="1" layoutInCell="1" locked="0" behindDoc="1" simplePos="0" relativeHeight="480531456">
                <wp:simplePos x="0" y="0"/>
                <wp:positionH relativeFrom="page">
                  <wp:posOffset>2673197</wp:posOffset>
                </wp:positionH>
                <wp:positionV relativeFrom="paragraph">
                  <wp:posOffset>63206</wp:posOffset>
                </wp:positionV>
                <wp:extent cx="178435" cy="1270"/>
                <wp:effectExtent l="0" t="0" r="0" b="0"/>
                <wp:wrapNone/>
                <wp:docPr id="700" name="Graphic 700"/>
                <wp:cNvGraphicFramePr>
                  <a:graphicFrameLocks/>
                </wp:cNvGraphicFramePr>
                <a:graphic>
                  <a:graphicData uri="http://schemas.microsoft.com/office/word/2010/wordprocessingShape">
                    <wps:wsp>
                      <wps:cNvPr id="700" name="Graphic 700"/>
                      <wps:cNvSpPr/>
                      <wps:spPr>
                        <a:xfrm>
                          <a:off x="0" y="0"/>
                          <a:ext cx="178435" cy="1270"/>
                        </a:xfrm>
                        <a:custGeom>
                          <a:avLst/>
                          <a:gdLst/>
                          <a:ahLst/>
                          <a:cxnLst/>
                          <a:rect l="l" t="t" r="r" b="b"/>
                          <a:pathLst>
                            <a:path w="178435" h="0">
                              <a:moveTo>
                                <a:pt x="0" y="0"/>
                              </a:moveTo>
                              <a:lnTo>
                                <a:pt x="17838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85024" from="210.488007pt,4.976902pt" to="224.534007pt,4.976902pt" stroked="true" strokeweight=".4364pt" strokecolor="#000000">
                <v:stroke dashstyle="solid"/>
                <w10:wrap type="none"/>
              </v:line>
            </w:pict>
          </mc:Fallback>
        </mc:AlternateContent>
      </w:r>
      <w:r>
        <w:rPr>
          <w:rFonts w:ascii="Calibri"/>
        </w:rPr>
        <mc:AlternateContent>
          <mc:Choice Requires="wps">
            <w:drawing>
              <wp:anchor distT="0" distB="0" distL="0" distR="0" allowOverlap="1" layoutInCell="1" locked="0" behindDoc="1" simplePos="0" relativeHeight="480531968">
                <wp:simplePos x="0" y="0"/>
                <wp:positionH relativeFrom="page">
                  <wp:posOffset>3066669</wp:posOffset>
                </wp:positionH>
                <wp:positionV relativeFrom="paragraph">
                  <wp:posOffset>63206</wp:posOffset>
                </wp:positionV>
                <wp:extent cx="144145" cy="1270"/>
                <wp:effectExtent l="0" t="0" r="0" b="0"/>
                <wp:wrapNone/>
                <wp:docPr id="701" name="Graphic 701"/>
                <wp:cNvGraphicFramePr>
                  <a:graphicFrameLocks/>
                </wp:cNvGraphicFramePr>
                <a:graphic>
                  <a:graphicData uri="http://schemas.microsoft.com/office/word/2010/wordprocessingShape">
                    <wps:wsp>
                      <wps:cNvPr id="701" name="Graphic 701"/>
                      <wps:cNvSpPr/>
                      <wps:spPr>
                        <a:xfrm>
                          <a:off x="0" y="0"/>
                          <a:ext cx="144145" cy="1270"/>
                        </a:xfrm>
                        <a:custGeom>
                          <a:avLst/>
                          <a:gdLst/>
                          <a:ahLst/>
                          <a:cxnLst/>
                          <a:rect l="l" t="t" r="r" b="b"/>
                          <a:pathLst>
                            <a:path w="144145" h="0">
                              <a:moveTo>
                                <a:pt x="0" y="0"/>
                              </a:moveTo>
                              <a:lnTo>
                                <a:pt x="14389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84512" from="241.470001pt,4.976902pt" to="252.800001pt,4.976902pt" stroked="true" strokeweight=".4364pt" strokecolor="#000000">
                <v:stroke dashstyle="solid"/>
                <w10:wrap type="none"/>
              </v:line>
            </w:pict>
          </mc:Fallback>
        </mc:AlternateContent>
      </w:r>
      <w:r>
        <w:rPr>
          <w:rFonts w:ascii="Calibri"/>
          <w:spacing w:val="-10"/>
          <w:w w:val="145"/>
        </w:rPr>
        <w:t>=</w:t>
      </w:r>
      <w:r>
        <w:rPr>
          <w:rFonts w:ascii="Calibri"/>
        </w:rPr>
        <w:tab/>
      </w:r>
      <w:r>
        <w:rPr>
          <w:rFonts w:ascii="Calibri"/>
          <w:spacing w:val="-10"/>
          <w:w w:val="145"/>
        </w:rPr>
        <w:t>=</w:t>
      </w:r>
      <w:r>
        <w:rPr>
          <w:rFonts w:ascii="Calibri"/>
        </w:rPr>
        <w:tab/>
      </w:r>
      <w:r>
        <w:rPr>
          <w:rFonts w:ascii="Calibri"/>
          <w:w w:val="145"/>
        </w:rPr>
        <w:t>=</w:t>
      </w:r>
      <w:r>
        <w:rPr>
          <w:rFonts w:ascii="Calibri"/>
          <w:spacing w:val="-3"/>
          <w:w w:val="145"/>
        </w:rPr>
        <w:t> </w:t>
      </w:r>
      <w:r>
        <w:rPr>
          <w:rFonts w:ascii="Calibri"/>
          <w:spacing w:val="-10"/>
          <w:w w:val="115"/>
        </w:rPr>
        <w:t>0</w:t>
      </w:r>
    </w:p>
    <w:p>
      <w:pPr>
        <w:pStyle w:val="BodyText"/>
        <w:tabs>
          <w:tab w:pos="951" w:val="left" w:leader="none"/>
        </w:tabs>
        <w:spacing w:line="199" w:lineRule="exact"/>
        <w:ind w:left="358"/>
        <w:rPr>
          <w:rFonts w:ascii="Cambria"/>
        </w:rPr>
      </w:pPr>
      <w:r>
        <w:rPr>
          <w:rFonts w:ascii="Cambria"/>
          <w:spacing w:val="-5"/>
        </w:rPr>
        <w:t>dt</w:t>
      </w:r>
      <w:r>
        <w:rPr>
          <w:rFonts w:ascii="Cambria"/>
        </w:rPr>
        <w:tab/>
      </w:r>
      <w:r>
        <w:rPr>
          <w:rFonts w:ascii="Cambria"/>
          <w:spacing w:val="-5"/>
        </w:rPr>
        <w:t>dt</w:t>
      </w:r>
    </w:p>
    <w:p>
      <w:pPr>
        <w:pStyle w:val="BodyText"/>
        <w:spacing w:after="0" w:line="199" w:lineRule="exact"/>
        <w:rPr>
          <w:rFonts w:ascii="Cambria"/>
        </w:rPr>
        <w:sectPr>
          <w:type w:val="continuous"/>
          <w:pgSz w:w="8400" w:h="11910"/>
          <w:pgMar w:header="252" w:footer="0" w:top="1220" w:bottom="280" w:left="0" w:right="0"/>
          <w:cols w:num="2" w:equalWidth="0">
            <w:col w:w="3856" w:space="40"/>
            <w:col w:w="4504"/>
          </w:cols>
        </w:sectPr>
      </w:pPr>
    </w:p>
    <w:p>
      <w:pPr>
        <w:pStyle w:val="BodyText"/>
        <w:spacing w:before="9"/>
        <w:ind w:left="1133"/>
      </w:pPr>
      <w:r>
        <w:rPr/>
        <w:t>atau</w:t>
      </w:r>
      <w:r>
        <w:rPr>
          <w:spacing w:val="-10"/>
        </w:rPr>
        <w:t> </w:t>
      </w:r>
      <w:r>
        <w:rPr/>
        <w:t>dapat</w:t>
      </w:r>
      <w:r>
        <w:rPr>
          <w:spacing w:val="-10"/>
        </w:rPr>
        <w:t> </w:t>
      </w:r>
      <w:r>
        <w:rPr/>
        <w:t>ditulis</w:t>
      </w:r>
      <w:r>
        <w:rPr>
          <w:spacing w:val="-10"/>
        </w:rPr>
        <w:t> </w:t>
      </w:r>
      <w:r>
        <w:rPr/>
        <w:t>dalam</w:t>
      </w:r>
      <w:r>
        <w:rPr>
          <w:spacing w:val="-10"/>
        </w:rPr>
        <w:t> </w:t>
      </w:r>
      <w:r>
        <w:rPr>
          <w:spacing w:val="-2"/>
        </w:rPr>
        <w:t>bentuk</w:t>
      </w:r>
    </w:p>
    <w:p>
      <w:pPr>
        <w:pStyle w:val="BodyText"/>
        <w:tabs>
          <w:tab w:pos="6661" w:val="left" w:leader="none"/>
        </w:tabs>
        <w:spacing w:before="63"/>
        <w:ind w:left="1133"/>
      </w:pPr>
      <w:r>
        <w:rPr/>
        <mc:AlternateContent>
          <mc:Choice Requires="wps">
            <w:drawing>
              <wp:anchor distT="0" distB="0" distL="0" distR="0" allowOverlap="1" layoutInCell="1" locked="0" behindDoc="1" simplePos="0" relativeHeight="480533504">
                <wp:simplePos x="0" y="0"/>
                <wp:positionH relativeFrom="page">
                  <wp:posOffset>788797</wp:posOffset>
                </wp:positionH>
                <wp:positionV relativeFrom="paragraph">
                  <wp:posOffset>212758</wp:posOffset>
                </wp:positionV>
                <wp:extent cx="53975" cy="101600"/>
                <wp:effectExtent l="0" t="0" r="0" b="0"/>
                <wp:wrapNone/>
                <wp:docPr id="702" name="Textbox 702"/>
                <wp:cNvGraphicFramePr>
                  <a:graphicFrameLocks/>
                </wp:cNvGraphicFramePr>
                <a:graphic>
                  <a:graphicData uri="http://schemas.microsoft.com/office/word/2010/wordprocessingShape">
                    <wps:wsp>
                      <wps:cNvPr id="702" name="Textbox 70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62.110001pt;margin-top:16.752657pt;width:4.25pt;height:8pt;mso-position-horizontal-relative:page;mso-position-vertical-relative:paragraph;z-index:-22782976" type="#_x0000_t202" id="docshape58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mc:AlternateContent>
          <mc:Choice Requires="wps">
            <w:drawing>
              <wp:anchor distT="0" distB="0" distL="0" distR="0" allowOverlap="1" layoutInCell="1" locked="0" behindDoc="1" simplePos="0" relativeHeight="480534016">
                <wp:simplePos x="0" y="0"/>
                <wp:positionH relativeFrom="page">
                  <wp:posOffset>1354175</wp:posOffset>
                </wp:positionH>
                <wp:positionV relativeFrom="paragraph">
                  <wp:posOffset>259008</wp:posOffset>
                </wp:positionV>
                <wp:extent cx="126364" cy="150495"/>
                <wp:effectExtent l="0" t="0" r="0" b="0"/>
                <wp:wrapNone/>
                <wp:docPr id="703" name="Textbox 703"/>
                <wp:cNvGraphicFramePr>
                  <a:graphicFrameLocks/>
                </wp:cNvGraphicFramePr>
                <a:graphic>
                  <a:graphicData uri="http://schemas.microsoft.com/office/word/2010/wordprocessingShape">
                    <wps:wsp>
                      <wps:cNvPr id="703" name="Textbox 703"/>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1</w:t>
                            </w:r>
                          </w:p>
                        </w:txbxContent>
                      </wps:txbx>
                      <wps:bodyPr wrap="square" lIns="0" tIns="0" rIns="0" bIns="0" rtlCol="0">
                        <a:noAutofit/>
                      </wps:bodyPr>
                    </wps:wsp>
                  </a:graphicData>
                </a:graphic>
              </wp:anchor>
            </w:drawing>
          </mc:Choice>
          <mc:Fallback>
            <w:pict>
              <v:shape style="position:absolute;margin-left:106.627998pt;margin-top:20.394405pt;width:9.950pt;height:11.85pt;mso-position-horizontal-relative:page;mso-position-vertical-relative:paragraph;z-index:-22782464" type="#_x0000_t202" id="docshape583"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1</w:t>
                      </w:r>
                    </w:p>
                  </w:txbxContent>
                </v:textbox>
                <w10:wrap type="none"/>
              </v:shape>
            </w:pict>
          </mc:Fallback>
        </mc:AlternateContent>
      </w:r>
      <w:r>
        <w:rPr/>
        <mc:AlternateContent>
          <mc:Choice Requires="wps">
            <w:drawing>
              <wp:anchor distT="0" distB="0" distL="0" distR="0" allowOverlap="1" layoutInCell="1" locked="0" behindDoc="1" simplePos="0" relativeHeight="480534528">
                <wp:simplePos x="0" y="0"/>
                <wp:positionH relativeFrom="page">
                  <wp:posOffset>1841703</wp:posOffset>
                </wp:positionH>
                <wp:positionV relativeFrom="paragraph">
                  <wp:posOffset>212758</wp:posOffset>
                </wp:positionV>
                <wp:extent cx="53975" cy="101600"/>
                <wp:effectExtent l="0" t="0" r="0" b="0"/>
                <wp:wrapNone/>
                <wp:docPr id="704" name="Textbox 704"/>
                <wp:cNvGraphicFramePr>
                  <a:graphicFrameLocks/>
                </wp:cNvGraphicFramePr>
                <a:graphic>
                  <a:graphicData uri="http://schemas.microsoft.com/office/word/2010/wordprocessingShape">
                    <wps:wsp>
                      <wps:cNvPr id="704" name="Textbox 70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5.016006pt;margin-top:16.752657pt;width:4.25pt;height:8pt;mso-position-horizontal-relative:page;mso-position-vertical-relative:paragraph;z-index:-22781952" type="#_x0000_t202" id="docshape58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mc:AlternateContent>
          <mc:Choice Requires="wps">
            <w:drawing>
              <wp:anchor distT="0" distB="0" distL="0" distR="0" allowOverlap="1" layoutInCell="1" locked="0" behindDoc="1" simplePos="0" relativeHeight="480535040">
                <wp:simplePos x="0" y="0"/>
                <wp:positionH relativeFrom="page">
                  <wp:posOffset>1980171</wp:posOffset>
                </wp:positionH>
                <wp:positionV relativeFrom="paragraph">
                  <wp:posOffset>212758</wp:posOffset>
                </wp:positionV>
                <wp:extent cx="53975" cy="101600"/>
                <wp:effectExtent l="0" t="0" r="0" b="0"/>
                <wp:wrapNone/>
                <wp:docPr id="705" name="Textbox 705"/>
                <wp:cNvGraphicFramePr>
                  <a:graphicFrameLocks/>
                </wp:cNvGraphicFramePr>
                <a:graphic>
                  <a:graphicData uri="http://schemas.microsoft.com/office/word/2010/wordprocessingShape">
                    <wps:wsp>
                      <wps:cNvPr id="705" name="Textbox 70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55.919006pt;margin-top:16.752657pt;width:4.25pt;height:8pt;mso-position-horizontal-relative:page;mso-position-vertical-relative:paragraph;z-index:-22781440" type="#_x0000_t202" id="docshape58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mc:AlternateContent>
          <mc:Choice Requires="wps">
            <w:drawing>
              <wp:anchor distT="0" distB="0" distL="0" distR="0" allowOverlap="1" layoutInCell="1" locked="0" behindDoc="1" simplePos="0" relativeHeight="480535552">
                <wp:simplePos x="0" y="0"/>
                <wp:positionH relativeFrom="page">
                  <wp:posOffset>2476588</wp:posOffset>
                </wp:positionH>
                <wp:positionV relativeFrom="paragraph">
                  <wp:posOffset>212758</wp:posOffset>
                </wp:positionV>
                <wp:extent cx="53975" cy="101600"/>
                <wp:effectExtent l="0" t="0" r="0" b="0"/>
                <wp:wrapNone/>
                <wp:docPr id="706" name="Textbox 706"/>
                <wp:cNvGraphicFramePr>
                  <a:graphicFrameLocks/>
                </wp:cNvGraphicFramePr>
                <a:graphic>
                  <a:graphicData uri="http://schemas.microsoft.com/office/word/2010/wordprocessingShape">
                    <wps:wsp>
                      <wps:cNvPr id="706" name="Textbox 70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95.007004pt;margin-top:16.752657pt;width:4.25pt;height:8pt;mso-position-horizontal-relative:page;mso-position-vertical-relative:paragraph;z-index:-22780928" type="#_x0000_t202" id="docshape58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05"/>
        </w:rPr>
        <w:t>η</w:t>
      </w:r>
      <w:r>
        <w:rPr>
          <w:rFonts w:ascii="Cambria" w:hAnsi="Cambria"/>
          <w:spacing w:val="55"/>
          <w:w w:val="105"/>
        </w:rPr>
        <w:t> </w:t>
      </w:r>
      <w:r>
        <w:rPr>
          <w:rFonts w:ascii="Cambria" w:hAnsi="Cambria"/>
          <w:w w:val="105"/>
        </w:rPr>
        <w:t>H</w:t>
      </w:r>
      <w:r>
        <w:rPr>
          <w:spacing w:val="63"/>
          <w:w w:val="105"/>
          <w:position w:val="31"/>
        </w:rPr>
        <w:t>  </w:t>
      </w:r>
      <w:r>
        <w:rPr>
          <w:rFonts w:ascii="Calibri" w:hAnsi="Calibri"/>
          <w:w w:val="105"/>
        </w:rPr>
        <w:t>1</w:t>
      </w:r>
      <w:r>
        <w:rPr>
          <w:rFonts w:ascii="Calibri" w:hAnsi="Calibri"/>
          <w:spacing w:val="-10"/>
          <w:w w:val="130"/>
        </w:rPr>
        <w:t> </w:t>
      </w:r>
      <w:r>
        <w:rPr>
          <w:rFonts w:ascii="Cambria" w:hAnsi="Cambria"/>
          <w:w w:val="130"/>
        </w:rPr>
        <w:t>−</w:t>
      </w:r>
      <w:r>
        <w:rPr>
          <w:rFonts w:ascii="Cambria" w:hAnsi="Cambria"/>
          <w:spacing w:val="24"/>
          <w:w w:val="130"/>
        </w:rPr>
        <w:t> </w:t>
      </w:r>
      <w:r>
        <w:rPr>
          <w:rFonts w:ascii="Cambria" w:hAnsi="Cambria"/>
          <w:w w:val="105"/>
          <w:position w:val="15"/>
          <w:u w:val="single"/>
        </w:rPr>
        <w:t>H</w:t>
      </w:r>
      <w:r>
        <w:rPr>
          <w:spacing w:val="72"/>
          <w:w w:val="130"/>
          <w:position w:val="31"/>
        </w:rPr>
        <w:t>  </w:t>
      </w:r>
      <w:r>
        <w:rPr>
          <w:rFonts w:ascii="Calibri" w:hAnsi="Calibri"/>
          <w:w w:val="130"/>
        </w:rPr>
        <w:t>+</w:t>
      </w:r>
      <w:r>
        <w:rPr>
          <w:rFonts w:ascii="Calibri" w:hAnsi="Calibri"/>
          <w:spacing w:val="-9"/>
          <w:w w:val="130"/>
        </w:rPr>
        <w:t> </w:t>
      </w:r>
      <w:r>
        <w:rPr>
          <w:rFonts w:ascii="Cambria" w:hAnsi="Cambria"/>
          <w:w w:val="105"/>
        </w:rPr>
        <w:t>η</w:t>
      </w:r>
      <w:r>
        <w:rPr>
          <w:rFonts w:ascii="Cambria" w:hAnsi="Cambria"/>
          <w:spacing w:val="55"/>
          <w:w w:val="105"/>
        </w:rPr>
        <w:t> </w:t>
      </w:r>
      <w:r>
        <w:rPr>
          <w:rFonts w:ascii="Cambria" w:hAnsi="Cambria"/>
          <w:w w:val="105"/>
        </w:rPr>
        <w:t>β</w:t>
      </w:r>
      <w:r>
        <w:rPr>
          <w:rFonts w:ascii="Cambria" w:hAnsi="Cambria"/>
          <w:spacing w:val="56"/>
          <w:w w:val="105"/>
        </w:rPr>
        <w:t> </w:t>
      </w:r>
      <w:r>
        <w:rPr>
          <w:rFonts w:ascii="Cambria" w:hAnsi="Cambria"/>
          <w:w w:val="105"/>
        </w:rPr>
        <w:t>HI</w:t>
      </w:r>
      <w:r>
        <w:rPr>
          <w:rFonts w:ascii="Cambria" w:hAnsi="Cambria"/>
          <w:spacing w:val="11"/>
          <w:w w:val="130"/>
        </w:rPr>
        <w:t> </w:t>
      </w:r>
      <w:r>
        <w:rPr>
          <w:rFonts w:ascii="Cambria" w:hAnsi="Cambria"/>
          <w:w w:val="130"/>
        </w:rPr>
        <w:t>−</w:t>
      </w:r>
      <w:r>
        <w:rPr>
          <w:rFonts w:ascii="Cambria" w:hAnsi="Cambria"/>
          <w:spacing w:val="-8"/>
          <w:w w:val="130"/>
        </w:rPr>
        <w:t> </w:t>
      </w:r>
      <w:r>
        <w:rPr>
          <w:rFonts w:ascii="Cambria" w:hAnsi="Cambria"/>
          <w:w w:val="105"/>
        </w:rPr>
        <w:t>η</w:t>
      </w:r>
      <w:r>
        <w:rPr>
          <w:rFonts w:ascii="Cambria" w:hAnsi="Cambria"/>
          <w:spacing w:val="56"/>
          <w:w w:val="105"/>
        </w:rPr>
        <w:t> </w:t>
      </w:r>
      <w:r>
        <w:rPr>
          <w:rFonts w:ascii="Cambria" w:hAnsi="Cambria"/>
          <w:w w:val="105"/>
        </w:rPr>
        <w:t>CH</w:t>
      </w:r>
      <w:r>
        <w:rPr>
          <w:rFonts w:ascii="Cambria" w:hAnsi="Cambria"/>
          <w:spacing w:val="25"/>
          <w:w w:val="130"/>
        </w:rPr>
        <w:t> </w:t>
      </w:r>
      <w:r>
        <w:rPr>
          <w:rFonts w:ascii="Calibri" w:hAnsi="Calibri"/>
          <w:w w:val="130"/>
        </w:rPr>
        <w:t>=</w:t>
      </w:r>
      <w:r>
        <w:rPr>
          <w:rFonts w:ascii="Calibri" w:hAnsi="Calibri"/>
          <w:spacing w:val="3"/>
          <w:w w:val="130"/>
        </w:rPr>
        <w:t> </w:t>
      </w:r>
      <w:r>
        <w:rPr>
          <w:rFonts w:ascii="Calibri" w:hAnsi="Calibri"/>
          <w:spacing w:val="-10"/>
          <w:w w:val="105"/>
        </w:rPr>
        <w:t>0</w:t>
      </w:r>
      <w:r>
        <w:rPr>
          <w:rFonts w:ascii="Calibri" w:hAnsi="Calibri"/>
        </w:rPr>
        <w:tab/>
      </w:r>
      <w:r>
        <w:rPr>
          <w:spacing w:val="-2"/>
          <w:w w:val="105"/>
        </w:rPr>
        <w:t>(4.10a)</w:t>
      </w:r>
    </w:p>
    <w:p>
      <w:pPr>
        <w:pStyle w:val="BodyText"/>
        <w:spacing w:before="104"/>
      </w:pPr>
    </w:p>
    <w:p>
      <w:pPr>
        <w:pStyle w:val="BodyText"/>
        <w:tabs>
          <w:tab w:pos="5513" w:val="left" w:leader="none"/>
        </w:tabs>
        <w:jc w:val="center"/>
      </w:pPr>
      <w:r>
        <w:rPr>
          <w:rFonts w:ascii="Cambria" w:hAnsi="Cambria"/>
          <w:w w:val="115"/>
        </w:rPr>
        <w:t>π</w:t>
      </w:r>
      <w:r>
        <w:rPr>
          <w:rFonts w:ascii="Calibri" w:hAnsi="Calibri"/>
          <w:w w:val="115"/>
          <w:vertAlign w:val="subscript"/>
        </w:rPr>
        <w:t>1</w:t>
      </w:r>
      <w:r>
        <w:rPr>
          <w:rFonts w:ascii="Calibri" w:hAnsi="Calibri"/>
          <w:spacing w:val="-3"/>
          <w:w w:val="130"/>
          <w:vertAlign w:val="baseline"/>
        </w:rPr>
        <w:t> </w:t>
      </w:r>
      <w:r>
        <w:rPr>
          <w:rFonts w:ascii="Calibri" w:hAnsi="Calibri"/>
          <w:w w:val="130"/>
          <w:vertAlign w:val="baseline"/>
        </w:rPr>
        <w:t>+</w:t>
      </w:r>
      <w:r>
        <w:rPr>
          <w:rFonts w:ascii="Calibri" w:hAnsi="Calibri"/>
          <w:spacing w:val="-13"/>
          <w:w w:val="130"/>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H</w:t>
      </w:r>
      <w:r>
        <w:rPr>
          <w:rFonts w:ascii="Cambria" w:hAnsi="Cambria"/>
          <w:spacing w:val="8"/>
          <w:w w:val="130"/>
          <w:vertAlign w:val="baseline"/>
        </w:rPr>
        <w:t> </w:t>
      </w:r>
      <w:r>
        <w:rPr>
          <w:rFonts w:ascii="Cambria" w:hAnsi="Cambria"/>
          <w:w w:val="130"/>
          <w:vertAlign w:val="baseline"/>
        </w:rPr>
        <w:t>−</w:t>
      </w:r>
      <w:r>
        <w:rPr>
          <w:rFonts w:ascii="Cambria" w:hAnsi="Cambria"/>
          <w:spacing w:val="-11"/>
          <w:w w:val="130"/>
          <w:vertAlign w:val="baseline"/>
        </w:rPr>
        <w:t> </w:t>
      </w:r>
      <w:r>
        <w:rPr>
          <w:rFonts w:ascii="Cambria" w:hAnsi="Cambria"/>
          <w:w w:val="115"/>
          <w:vertAlign w:val="baseline"/>
        </w:rPr>
        <w:t>π</w:t>
      </w:r>
      <w:r>
        <w:rPr>
          <w:rFonts w:ascii="Calibri" w:hAnsi="Calibri"/>
          <w:w w:val="115"/>
          <w:vertAlign w:val="subscript"/>
        </w:rPr>
        <w:t>3</w:t>
      </w:r>
      <w:r>
        <w:rPr>
          <w:rFonts w:ascii="Cambria" w:hAnsi="Cambria"/>
          <w:w w:val="115"/>
          <w:vertAlign w:val="baseline"/>
        </w:rPr>
        <w:t>C</w:t>
      </w:r>
      <w:r>
        <w:rPr>
          <w:rFonts w:ascii="Cambria" w:hAnsi="Cambria"/>
          <w:spacing w:val="6"/>
          <w:w w:val="130"/>
          <w:vertAlign w:val="baseline"/>
        </w:rPr>
        <w:t> </w:t>
      </w:r>
      <w:r>
        <w:rPr>
          <w:rFonts w:ascii="Cambria" w:hAnsi="Cambria"/>
          <w:w w:val="130"/>
          <w:vertAlign w:val="baseline"/>
        </w:rPr>
        <w:t>−</w:t>
      </w:r>
      <w:r>
        <w:rPr>
          <w:rFonts w:ascii="Cambria" w:hAnsi="Cambria"/>
          <w:spacing w:val="-10"/>
          <w:w w:val="130"/>
          <w:vertAlign w:val="baseline"/>
        </w:rPr>
        <w:t> </w:t>
      </w:r>
      <w:r>
        <w:rPr>
          <w:rFonts w:ascii="Cambria" w:hAnsi="Cambria"/>
          <w:w w:val="115"/>
          <w:vertAlign w:val="baseline"/>
        </w:rPr>
        <w:t>π</w:t>
      </w:r>
      <w:r>
        <w:rPr>
          <w:rFonts w:ascii="Calibri" w:hAnsi="Calibri"/>
          <w:w w:val="115"/>
          <w:vertAlign w:val="subscript"/>
        </w:rPr>
        <w:t>4</w:t>
      </w:r>
      <w:r>
        <w:rPr>
          <w:rFonts w:ascii="Cambria" w:hAnsi="Cambria"/>
          <w:w w:val="115"/>
          <w:vertAlign w:val="baseline"/>
        </w:rPr>
        <w:t>RC</w:t>
      </w:r>
      <w:r>
        <w:rPr>
          <w:rFonts w:ascii="Cambria" w:hAnsi="Cambria"/>
          <w:spacing w:val="18"/>
          <w:w w:val="130"/>
          <w:vertAlign w:val="baseline"/>
        </w:rPr>
        <w:t> </w:t>
      </w:r>
      <w:r>
        <w:rPr>
          <w:rFonts w:ascii="Calibri" w:hAnsi="Calibri"/>
          <w:w w:val="130"/>
          <w:vertAlign w:val="baseline"/>
        </w:rPr>
        <w:t>= </w:t>
      </w:r>
      <w:r>
        <w:rPr>
          <w:rFonts w:ascii="Calibri" w:hAnsi="Calibri"/>
          <w:spacing w:val="-10"/>
          <w:w w:val="115"/>
          <w:vertAlign w:val="baseline"/>
        </w:rPr>
        <w:t>0</w:t>
      </w:r>
      <w:r>
        <w:rPr>
          <w:rFonts w:ascii="Calibri" w:hAnsi="Calibri"/>
          <w:vertAlign w:val="baseline"/>
        </w:rPr>
        <w:tab/>
      </w:r>
      <w:r>
        <w:rPr>
          <w:spacing w:val="-2"/>
          <w:w w:val="115"/>
          <w:vertAlign w:val="baseline"/>
        </w:rPr>
        <w:t>(4.10b)</w:t>
      </w:r>
    </w:p>
    <w:p>
      <w:pPr>
        <w:pStyle w:val="BodyText"/>
        <w:tabs>
          <w:tab w:pos="5529" w:val="left" w:leader="none"/>
        </w:tabs>
        <w:spacing w:before="186"/>
        <w:jc w:val="center"/>
      </w:pPr>
      <w:r>
        <w:rPr/>
        <mc:AlternateContent>
          <mc:Choice Requires="wps">
            <w:drawing>
              <wp:anchor distT="0" distB="0" distL="0" distR="0" allowOverlap="1" layoutInCell="1" locked="0" behindDoc="1" simplePos="0" relativeHeight="480536064">
                <wp:simplePos x="0" y="0"/>
                <wp:positionH relativeFrom="page">
                  <wp:posOffset>780567</wp:posOffset>
                </wp:positionH>
                <wp:positionV relativeFrom="paragraph">
                  <wp:posOffset>291436</wp:posOffset>
                </wp:positionV>
                <wp:extent cx="53975" cy="101600"/>
                <wp:effectExtent l="0" t="0" r="0" b="0"/>
                <wp:wrapNone/>
                <wp:docPr id="707" name="Textbox 707"/>
                <wp:cNvGraphicFramePr>
                  <a:graphicFrameLocks/>
                </wp:cNvGraphicFramePr>
                <a:graphic>
                  <a:graphicData uri="http://schemas.microsoft.com/office/word/2010/wordprocessingShape">
                    <wps:wsp>
                      <wps:cNvPr id="707" name="Textbox 70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61.462002pt;margin-top:22.947746pt;width:4.25pt;height:8pt;mso-position-horizontal-relative:page;mso-position-vertical-relative:paragraph;z-index:-22780416" type="#_x0000_t202" id="docshape58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mc:AlternateContent>
          <mc:Choice Requires="wps">
            <w:drawing>
              <wp:anchor distT="0" distB="0" distL="0" distR="0" allowOverlap="1" layoutInCell="1" locked="0" behindDoc="1" simplePos="0" relativeHeight="480536576">
                <wp:simplePos x="0" y="0"/>
                <wp:positionH relativeFrom="page">
                  <wp:posOffset>1325791</wp:posOffset>
                </wp:positionH>
                <wp:positionV relativeFrom="paragraph">
                  <wp:posOffset>337699</wp:posOffset>
                </wp:positionV>
                <wp:extent cx="126364" cy="150495"/>
                <wp:effectExtent l="0" t="0" r="0" b="0"/>
                <wp:wrapNone/>
                <wp:docPr id="708" name="Textbox 708"/>
                <wp:cNvGraphicFramePr>
                  <a:graphicFrameLocks/>
                </wp:cNvGraphicFramePr>
                <a:graphic>
                  <a:graphicData uri="http://schemas.microsoft.com/office/word/2010/wordprocessingShape">
                    <wps:wsp>
                      <wps:cNvPr id="708" name="Textbox 708"/>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104.392998pt;margin-top:26.590496pt;width:9.950pt;height:11.85pt;mso-position-horizontal-relative:page;mso-position-vertical-relative:paragraph;z-index:-22779904" type="#_x0000_t202" id="docshape588"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2</w:t>
                      </w:r>
                    </w:p>
                  </w:txbxContent>
                </v:textbox>
                <w10:wrap type="none"/>
              </v:shape>
            </w:pict>
          </mc:Fallback>
        </mc:AlternateContent>
      </w:r>
      <w:r>
        <w:rPr/>
        <mc:AlternateContent>
          <mc:Choice Requires="wps">
            <w:drawing>
              <wp:anchor distT="0" distB="0" distL="0" distR="0" allowOverlap="1" layoutInCell="1" locked="0" behindDoc="1" simplePos="0" relativeHeight="480537088">
                <wp:simplePos x="0" y="0"/>
                <wp:positionH relativeFrom="page">
                  <wp:posOffset>1805089</wp:posOffset>
                </wp:positionH>
                <wp:positionV relativeFrom="paragraph">
                  <wp:posOffset>291436</wp:posOffset>
                </wp:positionV>
                <wp:extent cx="53975" cy="101600"/>
                <wp:effectExtent l="0" t="0" r="0" b="0"/>
                <wp:wrapNone/>
                <wp:docPr id="709" name="Textbox 709"/>
                <wp:cNvGraphicFramePr>
                  <a:graphicFrameLocks/>
                </wp:cNvGraphicFramePr>
                <a:graphic>
                  <a:graphicData uri="http://schemas.microsoft.com/office/word/2010/wordprocessingShape">
                    <wps:wsp>
                      <wps:cNvPr id="709" name="Textbox 70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2.132996pt;margin-top:22.947746pt;width:4.25pt;height:8pt;mso-position-horizontal-relative:page;mso-position-vertical-relative:paragraph;z-index:-22779392" type="#_x0000_t202" id="docshape58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mc:AlternateContent>
          <mc:Choice Requires="wps">
            <w:drawing>
              <wp:anchor distT="0" distB="0" distL="0" distR="0" allowOverlap="1" layoutInCell="1" locked="0" behindDoc="1" simplePos="0" relativeHeight="480537600">
                <wp:simplePos x="0" y="0"/>
                <wp:positionH relativeFrom="page">
                  <wp:posOffset>1944166</wp:posOffset>
                </wp:positionH>
                <wp:positionV relativeFrom="paragraph">
                  <wp:posOffset>291436</wp:posOffset>
                </wp:positionV>
                <wp:extent cx="53975" cy="101600"/>
                <wp:effectExtent l="0" t="0" r="0" b="0"/>
                <wp:wrapNone/>
                <wp:docPr id="710" name="Textbox 710"/>
                <wp:cNvGraphicFramePr>
                  <a:graphicFrameLocks/>
                </wp:cNvGraphicFramePr>
                <a:graphic>
                  <a:graphicData uri="http://schemas.microsoft.com/office/word/2010/wordprocessingShape">
                    <wps:wsp>
                      <wps:cNvPr id="710" name="Textbox 71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53.084pt;margin-top:22.947746pt;width:4.25pt;height:8pt;mso-position-horizontal-relative:page;mso-position-vertical-relative:paragraph;z-index:-22778880" type="#_x0000_t202" id="docshape59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mc:AlternateContent>
          <mc:Choice Requires="wps">
            <w:drawing>
              <wp:anchor distT="0" distB="0" distL="0" distR="0" allowOverlap="1" layoutInCell="1" locked="0" behindDoc="1" simplePos="0" relativeHeight="480538112">
                <wp:simplePos x="0" y="0"/>
                <wp:positionH relativeFrom="page">
                  <wp:posOffset>2449360</wp:posOffset>
                </wp:positionH>
                <wp:positionV relativeFrom="paragraph">
                  <wp:posOffset>291436</wp:posOffset>
                </wp:positionV>
                <wp:extent cx="53975" cy="101600"/>
                <wp:effectExtent l="0" t="0" r="0" b="0"/>
                <wp:wrapNone/>
                <wp:docPr id="711" name="Textbox 711"/>
                <wp:cNvGraphicFramePr>
                  <a:graphicFrameLocks/>
                </wp:cNvGraphicFramePr>
                <a:graphic>
                  <a:graphicData uri="http://schemas.microsoft.com/office/word/2010/wordprocessingShape">
                    <wps:wsp>
                      <wps:cNvPr id="711" name="Textbox 71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92.863007pt;margin-top:22.947746pt;width:4.25pt;height:8pt;mso-position-horizontal-relative:page;mso-position-vertical-relative:paragraph;z-index:-22778368" type="#_x0000_t202" id="docshape59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05"/>
        </w:rPr>
        <w:t>τ</w:t>
      </w:r>
      <w:r>
        <w:rPr>
          <w:rFonts w:ascii="Cambria" w:hAnsi="Cambria"/>
          <w:spacing w:val="52"/>
          <w:w w:val="105"/>
        </w:rPr>
        <w:t> </w:t>
      </w:r>
      <w:r>
        <w:rPr>
          <w:rFonts w:ascii="Cambria" w:hAnsi="Cambria"/>
          <w:w w:val="105"/>
        </w:rPr>
        <w:t>R</w:t>
      </w:r>
      <w:r>
        <w:rPr>
          <w:spacing w:val="52"/>
          <w:w w:val="105"/>
          <w:position w:val="31"/>
        </w:rPr>
        <w:t>  </w:t>
      </w:r>
      <w:r>
        <w:rPr>
          <w:rFonts w:ascii="Calibri" w:hAnsi="Calibri"/>
          <w:w w:val="105"/>
        </w:rPr>
        <w:t>1</w:t>
      </w:r>
      <w:r>
        <w:rPr>
          <w:rFonts w:ascii="Calibri" w:hAnsi="Calibri"/>
          <w:spacing w:val="-12"/>
          <w:w w:val="130"/>
        </w:rPr>
        <w:t> </w:t>
      </w:r>
      <w:r>
        <w:rPr>
          <w:rFonts w:ascii="Cambria" w:hAnsi="Cambria"/>
          <w:w w:val="130"/>
        </w:rPr>
        <w:t>−</w:t>
      </w:r>
      <w:r>
        <w:rPr>
          <w:rFonts w:ascii="Cambria" w:hAnsi="Cambria"/>
          <w:spacing w:val="40"/>
          <w:w w:val="130"/>
        </w:rPr>
        <w:t> </w:t>
      </w:r>
      <w:r>
        <w:rPr>
          <w:rFonts w:ascii="Cambria" w:hAnsi="Cambria"/>
          <w:w w:val="105"/>
          <w:position w:val="15"/>
          <w:u w:val="single"/>
        </w:rPr>
        <w:t>R</w:t>
      </w:r>
      <w:r>
        <w:rPr>
          <w:spacing w:val="69"/>
          <w:w w:val="130"/>
          <w:position w:val="31"/>
        </w:rPr>
        <w:t>  </w:t>
      </w:r>
      <w:r>
        <w:rPr>
          <w:rFonts w:ascii="Calibri" w:hAnsi="Calibri"/>
          <w:w w:val="130"/>
        </w:rPr>
        <w:t>+</w:t>
      </w:r>
      <w:r>
        <w:rPr>
          <w:rFonts w:ascii="Calibri" w:hAnsi="Calibri"/>
          <w:spacing w:val="-12"/>
          <w:w w:val="130"/>
        </w:rPr>
        <w:t> </w:t>
      </w:r>
      <w:r>
        <w:rPr>
          <w:rFonts w:ascii="Cambria" w:hAnsi="Cambria"/>
          <w:w w:val="105"/>
        </w:rPr>
        <w:t>τ</w:t>
      </w:r>
      <w:r>
        <w:rPr>
          <w:rFonts w:ascii="Cambria" w:hAnsi="Cambria"/>
          <w:spacing w:val="53"/>
          <w:w w:val="105"/>
        </w:rPr>
        <w:t> </w:t>
      </w:r>
      <w:r>
        <w:rPr>
          <w:rFonts w:ascii="Cambria" w:hAnsi="Cambria"/>
          <w:w w:val="105"/>
        </w:rPr>
        <w:t>π</w:t>
      </w:r>
      <w:r>
        <w:rPr>
          <w:rFonts w:ascii="Cambria" w:hAnsi="Cambria"/>
          <w:spacing w:val="53"/>
          <w:w w:val="105"/>
        </w:rPr>
        <w:t> </w:t>
      </w:r>
      <w:r>
        <w:rPr>
          <w:rFonts w:ascii="Cambria" w:hAnsi="Cambria"/>
          <w:w w:val="105"/>
        </w:rPr>
        <w:t>RC</w:t>
      </w:r>
      <w:r>
        <w:rPr>
          <w:rFonts w:ascii="Cambria" w:hAnsi="Cambria"/>
          <w:spacing w:val="8"/>
          <w:w w:val="130"/>
        </w:rPr>
        <w:t> </w:t>
      </w:r>
      <w:r>
        <w:rPr>
          <w:rFonts w:ascii="Cambria" w:hAnsi="Cambria"/>
          <w:w w:val="130"/>
        </w:rPr>
        <w:t>−</w:t>
      </w:r>
      <w:r>
        <w:rPr>
          <w:rFonts w:ascii="Cambria" w:hAnsi="Cambria"/>
          <w:spacing w:val="-9"/>
          <w:w w:val="130"/>
        </w:rPr>
        <w:t> </w:t>
      </w:r>
      <w:r>
        <w:rPr>
          <w:rFonts w:ascii="Cambria" w:hAnsi="Cambria"/>
          <w:w w:val="105"/>
        </w:rPr>
        <w:t>τ</w:t>
      </w:r>
      <w:r>
        <w:rPr>
          <w:rFonts w:ascii="Cambria" w:hAnsi="Cambria"/>
          <w:spacing w:val="53"/>
          <w:w w:val="105"/>
        </w:rPr>
        <w:t> </w:t>
      </w:r>
      <w:r>
        <w:rPr>
          <w:rFonts w:ascii="Cambria" w:hAnsi="Cambria"/>
          <w:w w:val="105"/>
        </w:rPr>
        <w:t>RH</w:t>
      </w:r>
      <w:r>
        <w:rPr>
          <w:rFonts w:ascii="Cambria" w:hAnsi="Cambria"/>
          <w:spacing w:val="23"/>
          <w:w w:val="130"/>
        </w:rPr>
        <w:t> </w:t>
      </w:r>
      <w:r>
        <w:rPr>
          <w:rFonts w:ascii="Calibri" w:hAnsi="Calibri"/>
          <w:w w:val="130"/>
        </w:rPr>
        <w:t>=</w:t>
      </w:r>
      <w:r>
        <w:rPr>
          <w:rFonts w:ascii="Calibri" w:hAnsi="Calibri"/>
          <w:spacing w:val="2"/>
          <w:w w:val="130"/>
        </w:rPr>
        <w:t> </w:t>
      </w:r>
      <w:r>
        <w:rPr>
          <w:rFonts w:ascii="Calibri" w:hAnsi="Calibri"/>
          <w:spacing w:val="-10"/>
          <w:w w:val="105"/>
        </w:rPr>
        <w:t>0</w:t>
      </w:r>
      <w:r>
        <w:rPr>
          <w:rFonts w:ascii="Calibri" w:hAnsi="Calibri"/>
        </w:rPr>
        <w:tab/>
      </w:r>
      <w:r>
        <w:rPr>
          <w:spacing w:val="-2"/>
          <w:w w:val="105"/>
        </w:rPr>
        <w:t>(4.10c)</w:t>
      </w:r>
    </w:p>
    <w:p>
      <w:pPr>
        <w:pStyle w:val="BodyText"/>
        <w:spacing w:before="105"/>
      </w:pPr>
    </w:p>
    <w:p>
      <w:pPr>
        <w:pStyle w:val="BodyText"/>
        <w:tabs>
          <w:tab w:pos="6643" w:val="left" w:leader="none"/>
        </w:tabs>
        <w:ind w:left="1133"/>
      </w:pPr>
      <w:r>
        <w:rPr>
          <w:rFonts w:ascii="Cambria" w:hAnsi="Cambria"/>
          <w:w w:val="115"/>
        </w:rPr>
        <w:t>β</w:t>
      </w:r>
      <w:r>
        <w:rPr>
          <w:rFonts w:ascii="Calibri" w:hAnsi="Calibri"/>
          <w:w w:val="115"/>
          <w:vertAlign w:val="subscript"/>
        </w:rPr>
        <w:t>1</w:t>
      </w:r>
      <w:r>
        <w:rPr>
          <w:rFonts w:ascii="Cambria" w:hAnsi="Cambria"/>
          <w:w w:val="115"/>
          <w:vertAlign w:val="baseline"/>
        </w:rPr>
        <w:t>R</w:t>
      </w:r>
      <w:r>
        <w:rPr>
          <w:rFonts w:ascii="Cambria" w:hAnsi="Cambria"/>
          <w:spacing w:val="-1"/>
          <w:w w:val="130"/>
          <w:vertAlign w:val="baseline"/>
        </w:rPr>
        <w:t> </w:t>
      </w:r>
      <w:r>
        <w:rPr>
          <w:rFonts w:ascii="Cambria" w:hAnsi="Cambria"/>
          <w:w w:val="130"/>
          <w:vertAlign w:val="baseline"/>
        </w:rPr>
        <w:t>−</w:t>
      </w:r>
      <w:r>
        <w:rPr>
          <w:rFonts w:ascii="Cambria" w:hAnsi="Cambria"/>
          <w:spacing w:val="-2"/>
          <w:w w:val="130"/>
          <w:vertAlign w:val="baseline"/>
        </w:rPr>
        <w:t> </w:t>
      </w:r>
      <w:r>
        <w:rPr>
          <w:rFonts w:ascii="Cambria" w:hAnsi="Cambria"/>
          <w:w w:val="115"/>
          <w:vertAlign w:val="baseline"/>
        </w:rPr>
        <w:t>β</w:t>
      </w:r>
      <w:r>
        <w:rPr>
          <w:rFonts w:ascii="Calibri" w:hAnsi="Calibri"/>
          <w:w w:val="115"/>
          <w:vertAlign w:val="subscript"/>
        </w:rPr>
        <w:t>2</w:t>
      </w:r>
      <w:r>
        <w:rPr>
          <w:rFonts w:ascii="Cambria" w:hAnsi="Cambria"/>
          <w:w w:val="115"/>
          <w:vertAlign w:val="baseline"/>
        </w:rPr>
        <w:t>I</w:t>
      </w:r>
      <w:r>
        <w:rPr>
          <w:rFonts w:ascii="Cambria" w:hAnsi="Cambria"/>
          <w:spacing w:val="19"/>
          <w:w w:val="130"/>
          <w:vertAlign w:val="baseline"/>
        </w:rPr>
        <w:t> </w:t>
      </w:r>
      <w:r>
        <w:rPr>
          <w:rFonts w:ascii="Cambria" w:hAnsi="Cambria"/>
          <w:w w:val="130"/>
          <w:vertAlign w:val="baseline"/>
        </w:rPr>
        <w:t>−</w:t>
      </w:r>
      <w:r>
        <w:rPr>
          <w:rFonts w:ascii="Cambria" w:hAnsi="Cambria"/>
          <w:spacing w:val="-2"/>
          <w:w w:val="130"/>
          <w:vertAlign w:val="baseline"/>
        </w:rPr>
        <w:t> </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HI</w:t>
      </w:r>
      <w:r>
        <w:rPr>
          <w:rFonts w:ascii="Cambria" w:hAnsi="Cambria"/>
          <w:spacing w:val="34"/>
          <w:w w:val="130"/>
          <w:vertAlign w:val="baseline"/>
        </w:rPr>
        <w:t> </w:t>
      </w:r>
      <w:r>
        <w:rPr>
          <w:rFonts w:ascii="Calibri" w:hAnsi="Calibri"/>
          <w:w w:val="130"/>
          <w:vertAlign w:val="baseline"/>
        </w:rPr>
        <w:t>=</w:t>
      </w:r>
      <w:r>
        <w:rPr>
          <w:rFonts w:ascii="Calibri" w:hAnsi="Calibri"/>
          <w:spacing w:val="10"/>
          <w:w w:val="130"/>
          <w:vertAlign w:val="baseline"/>
        </w:rPr>
        <w:t> </w:t>
      </w:r>
      <w:r>
        <w:rPr>
          <w:rFonts w:ascii="Calibri" w:hAnsi="Calibri"/>
          <w:spacing w:val="-5"/>
          <w:w w:val="115"/>
          <w:vertAlign w:val="baseline"/>
        </w:rPr>
        <w:t>0</w:t>
      </w:r>
      <w:r>
        <w:rPr>
          <w:rFonts w:ascii="Cambria" w:hAnsi="Cambria"/>
          <w:spacing w:val="-5"/>
          <w:w w:val="115"/>
          <w:vertAlign w:val="baseline"/>
        </w:rPr>
        <w:t>.</w:t>
      </w:r>
      <w:r>
        <w:rPr>
          <w:rFonts w:ascii="Cambria" w:hAnsi="Cambria"/>
          <w:vertAlign w:val="baseline"/>
        </w:rPr>
        <w:tab/>
      </w:r>
      <w:r>
        <w:rPr>
          <w:spacing w:val="-2"/>
          <w:w w:val="115"/>
          <w:vertAlign w:val="baseline"/>
        </w:rPr>
        <w:t>(4.10d)</w:t>
      </w:r>
    </w:p>
    <w:p>
      <w:pPr>
        <w:pStyle w:val="BodyText"/>
        <w:spacing w:line="312" w:lineRule="auto" w:before="149"/>
        <w:ind w:left="1133" w:right="1129" w:firstLine="338"/>
      </w:pPr>
      <w:r>
        <w:rPr/>
        <w:t>Solusi</w:t>
      </w:r>
      <w:r>
        <w:rPr>
          <w:spacing w:val="-14"/>
        </w:rPr>
        <w:t> </w:t>
      </w:r>
      <w:r>
        <w:rPr/>
        <w:t>untuk</w:t>
      </w:r>
      <w:r>
        <w:rPr>
          <w:spacing w:val="-14"/>
        </w:rPr>
        <w:t> </w:t>
      </w:r>
      <w:r>
        <w:rPr/>
        <w:t>persamaan</w:t>
      </w:r>
      <w:r>
        <w:rPr>
          <w:spacing w:val="-14"/>
        </w:rPr>
        <w:t> </w:t>
      </w:r>
      <w:r>
        <w:rPr/>
        <w:t>(4.10a)</w:t>
      </w:r>
      <w:r>
        <w:rPr>
          <w:spacing w:val="-13"/>
        </w:rPr>
        <w:t> </w:t>
      </w:r>
      <w:r>
        <w:rPr/>
        <w:t>dan</w:t>
      </w:r>
      <w:r>
        <w:rPr>
          <w:spacing w:val="-14"/>
        </w:rPr>
        <w:t> </w:t>
      </w:r>
      <w:r>
        <w:rPr/>
        <w:t>(4.10c)</w:t>
      </w:r>
      <w:r>
        <w:rPr>
          <w:spacing w:val="-14"/>
        </w:rPr>
        <w:t> </w:t>
      </w:r>
      <w:r>
        <w:rPr/>
        <w:t>secara</w:t>
      </w:r>
      <w:r>
        <w:rPr>
          <w:spacing w:val="-14"/>
        </w:rPr>
        <w:t> </w:t>
      </w:r>
      <w:r>
        <w:rPr/>
        <w:t>berurutan</w:t>
      </w:r>
      <w:r>
        <w:rPr>
          <w:spacing w:val="-13"/>
        </w:rPr>
        <w:t> </w:t>
      </w:r>
      <w:r>
        <w:rPr/>
        <w:t>dapat dinyatakan sebagai,</w:t>
      </w:r>
    </w:p>
    <w:p>
      <w:pPr>
        <w:pStyle w:val="BodyText"/>
        <w:spacing w:line="405" w:lineRule="exact"/>
        <w:ind w:left="1133"/>
        <w:rPr>
          <w:rFonts w:ascii="Calibri" w:hAnsi="Calibri"/>
        </w:rPr>
      </w:pPr>
      <w:r>
        <w:rPr>
          <w:rFonts w:ascii="Calibri" w:hAnsi="Calibri"/>
        </w:rPr>
        <mc:AlternateContent>
          <mc:Choice Requires="wps">
            <w:drawing>
              <wp:anchor distT="0" distB="0" distL="0" distR="0" allowOverlap="1" layoutInCell="1" locked="0" behindDoc="1" simplePos="0" relativeHeight="480538624">
                <wp:simplePos x="0" y="0"/>
                <wp:positionH relativeFrom="page">
                  <wp:posOffset>788797</wp:posOffset>
                </wp:positionH>
                <wp:positionV relativeFrom="paragraph">
                  <wp:posOffset>164828</wp:posOffset>
                </wp:positionV>
                <wp:extent cx="53975" cy="101600"/>
                <wp:effectExtent l="0" t="0" r="0" b="0"/>
                <wp:wrapNone/>
                <wp:docPr id="712" name="Textbox 712"/>
                <wp:cNvGraphicFramePr>
                  <a:graphicFrameLocks/>
                </wp:cNvGraphicFramePr>
                <a:graphic>
                  <a:graphicData uri="http://schemas.microsoft.com/office/word/2010/wordprocessingShape">
                    <wps:wsp>
                      <wps:cNvPr id="712" name="Textbox 71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62.110001pt;margin-top:12.978629pt;width:4.25pt;height:8pt;mso-position-horizontal-relative:page;mso-position-vertical-relative:paragraph;z-index:-22777856" type="#_x0000_t202" id="docshape59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39136">
                <wp:simplePos x="0" y="0"/>
                <wp:positionH relativeFrom="page">
                  <wp:posOffset>1354175</wp:posOffset>
                </wp:positionH>
                <wp:positionV relativeFrom="paragraph">
                  <wp:posOffset>211078</wp:posOffset>
                </wp:positionV>
                <wp:extent cx="126364" cy="150495"/>
                <wp:effectExtent l="0" t="0" r="0" b="0"/>
                <wp:wrapNone/>
                <wp:docPr id="713" name="Textbox 713"/>
                <wp:cNvGraphicFramePr>
                  <a:graphicFrameLocks/>
                </wp:cNvGraphicFramePr>
                <a:graphic>
                  <a:graphicData uri="http://schemas.microsoft.com/office/word/2010/wordprocessingShape">
                    <wps:wsp>
                      <wps:cNvPr id="713" name="Textbox 713"/>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1</w:t>
                            </w:r>
                          </w:p>
                        </w:txbxContent>
                      </wps:txbx>
                      <wps:bodyPr wrap="square" lIns="0" tIns="0" rIns="0" bIns="0" rtlCol="0">
                        <a:noAutofit/>
                      </wps:bodyPr>
                    </wps:wsp>
                  </a:graphicData>
                </a:graphic>
              </wp:anchor>
            </w:drawing>
          </mc:Choice>
          <mc:Fallback>
            <w:pict>
              <v:shape style="position:absolute;margin-left:106.627998pt;margin-top:16.620378pt;width:9.950pt;height:11.85pt;mso-position-horizontal-relative:page;mso-position-vertical-relative:paragraph;z-index:-22777344" type="#_x0000_t202" id="docshape593"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39648">
                <wp:simplePos x="0" y="0"/>
                <wp:positionH relativeFrom="page">
                  <wp:posOffset>1841703</wp:posOffset>
                </wp:positionH>
                <wp:positionV relativeFrom="paragraph">
                  <wp:posOffset>164828</wp:posOffset>
                </wp:positionV>
                <wp:extent cx="53975" cy="101600"/>
                <wp:effectExtent l="0" t="0" r="0" b="0"/>
                <wp:wrapNone/>
                <wp:docPr id="714" name="Textbox 714"/>
                <wp:cNvGraphicFramePr>
                  <a:graphicFrameLocks/>
                </wp:cNvGraphicFramePr>
                <a:graphic>
                  <a:graphicData uri="http://schemas.microsoft.com/office/word/2010/wordprocessingShape">
                    <wps:wsp>
                      <wps:cNvPr id="714" name="Textbox 71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5.016006pt;margin-top:12.978629pt;width:4.25pt;height:8pt;mso-position-horizontal-relative:page;mso-position-vertical-relative:paragraph;z-index:-22776832" type="#_x0000_t202" id="docshape59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0160">
                <wp:simplePos x="0" y="0"/>
                <wp:positionH relativeFrom="page">
                  <wp:posOffset>1980171</wp:posOffset>
                </wp:positionH>
                <wp:positionV relativeFrom="paragraph">
                  <wp:posOffset>164828</wp:posOffset>
                </wp:positionV>
                <wp:extent cx="53975" cy="101600"/>
                <wp:effectExtent l="0" t="0" r="0" b="0"/>
                <wp:wrapNone/>
                <wp:docPr id="715" name="Textbox 715"/>
                <wp:cNvGraphicFramePr>
                  <a:graphicFrameLocks/>
                </wp:cNvGraphicFramePr>
                <a:graphic>
                  <a:graphicData uri="http://schemas.microsoft.com/office/word/2010/wordprocessingShape">
                    <wps:wsp>
                      <wps:cNvPr id="715" name="Textbox 71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55.919006pt;margin-top:12.978629pt;width:4.25pt;height:8pt;mso-position-horizontal-relative:page;mso-position-vertical-relative:paragraph;z-index:-22776320" type="#_x0000_t202" id="docshape59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0672">
                <wp:simplePos x="0" y="0"/>
                <wp:positionH relativeFrom="page">
                  <wp:posOffset>2476588</wp:posOffset>
                </wp:positionH>
                <wp:positionV relativeFrom="paragraph">
                  <wp:posOffset>164828</wp:posOffset>
                </wp:positionV>
                <wp:extent cx="53975" cy="101600"/>
                <wp:effectExtent l="0" t="0" r="0" b="0"/>
                <wp:wrapNone/>
                <wp:docPr id="716" name="Textbox 716"/>
                <wp:cNvGraphicFramePr>
                  <a:graphicFrameLocks/>
                </wp:cNvGraphicFramePr>
                <a:graphic>
                  <a:graphicData uri="http://schemas.microsoft.com/office/word/2010/wordprocessingShape">
                    <wps:wsp>
                      <wps:cNvPr id="716" name="Textbox 71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95.007004pt;margin-top:12.978629pt;width:4.25pt;height:8pt;mso-position-horizontal-relative:page;mso-position-vertical-relative:paragraph;z-index:-22775808" type="#_x0000_t202" id="docshape59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η</w:t>
      </w:r>
      <w:r>
        <w:rPr>
          <w:rFonts w:ascii="Cambria" w:hAnsi="Cambria"/>
          <w:spacing w:val="23"/>
          <w:w w:val="130"/>
        </w:rPr>
        <w:t> </w:t>
      </w:r>
      <w:r>
        <w:rPr>
          <w:rFonts w:ascii="Cambria" w:hAnsi="Cambria"/>
          <w:w w:val="130"/>
        </w:rPr>
        <w:t>H</w:t>
      </w:r>
      <w:r>
        <w:rPr>
          <w:spacing w:val="30"/>
          <w:w w:val="130"/>
          <w:position w:val="31"/>
        </w:rPr>
        <w:t>  </w:t>
      </w:r>
      <w:r>
        <w:rPr>
          <w:rFonts w:ascii="Calibri" w:hAnsi="Calibri"/>
          <w:w w:val="110"/>
        </w:rPr>
        <w:t>1</w:t>
      </w:r>
      <w:r>
        <w:rPr>
          <w:rFonts w:ascii="Calibri" w:hAnsi="Calibri"/>
          <w:spacing w:val="-9"/>
          <w:w w:val="110"/>
        </w:rPr>
        <w:t> </w:t>
      </w:r>
      <w:r>
        <w:rPr>
          <w:rFonts w:ascii="Cambria" w:hAnsi="Cambria"/>
          <w:w w:val="130"/>
        </w:rPr>
        <w:t>−</w:t>
      </w:r>
      <w:r>
        <w:rPr>
          <w:rFonts w:ascii="Cambria" w:hAnsi="Cambria"/>
          <w:spacing w:val="11"/>
          <w:w w:val="130"/>
        </w:rPr>
        <w:t> </w:t>
      </w:r>
      <w:r>
        <w:rPr>
          <w:rFonts w:ascii="Cambria" w:hAnsi="Cambria"/>
          <w:w w:val="130"/>
          <w:position w:val="15"/>
          <w:u w:val="single"/>
        </w:rPr>
        <w:t>H</w:t>
      </w:r>
      <w:r>
        <w:rPr>
          <w:spacing w:val="49"/>
          <w:w w:val="130"/>
          <w:position w:val="31"/>
        </w:rPr>
        <w:t>  </w:t>
      </w:r>
      <w:r>
        <w:rPr>
          <w:rFonts w:ascii="Calibri" w:hAnsi="Calibri"/>
          <w:w w:val="130"/>
        </w:rPr>
        <w:t>+</w:t>
      </w:r>
      <w:r>
        <w:rPr>
          <w:rFonts w:ascii="Calibri" w:hAnsi="Calibri"/>
          <w:spacing w:val="-17"/>
          <w:w w:val="130"/>
        </w:rPr>
        <w:t> </w:t>
      </w:r>
      <w:r>
        <w:rPr>
          <w:rFonts w:ascii="Cambria" w:hAnsi="Cambria"/>
          <w:w w:val="110"/>
        </w:rPr>
        <w:t>η</w:t>
      </w:r>
      <w:r>
        <w:rPr>
          <w:rFonts w:ascii="Cambria" w:hAnsi="Cambria"/>
          <w:spacing w:val="37"/>
          <w:w w:val="110"/>
        </w:rPr>
        <w:t> </w:t>
      </w:r>
      <w:r>
        <w:rPr>
          <w:rFonts w:ascii="Cambria" w:hAnsi="Cambria"/>
          <w:w w:val="110"/>
        </w:rPr>
        <w:t>β</w:t>
      </w:r>
      <w:r>
        <w:rPr>
          <w:rFonts w:ascii="Cambria" w:hAnsi="Cambria"/>
          <w:spacing w:val="26"/>
          <w:w w:val="130"/>
        </w:rPr>
        <w:t> </w:t>
      </w:r>
      <w:r>
        <w:rPr>
          <w:rFonts w:ascii="Cambria" w:hAnsi="Cambria"/>
          <w:w w:val="130"/>
        </w:rPr>
        <w:t>HI</w:t>
      </w:r>
      <w:r>
        <w:rPr>
          <w:rFonts w:ascii="Cambria" w:hAnsi="Cambria"/>
          <w:spacing w:val="-1"/>
          <w:w w:val="130"/>
        </w:rPr>
        <w:t> </w:t>
      </w:r>
      <w:r>
        <w:rPr>
          <w:rFonts w:ascii="Cambria" w:hAnsi="Cambria"/>
          <w:w w:val="130"/>
        </w:rPr>
        <w:t>−</w:t>
      </w:r>
      <w:r>
        <w:rPr>
          <w:rFonts w:ascii="Cambria" w:hAnsi="Cambria"/>
          <w:spacing w:val="-15"/>
          <w:w w:val="130"/>
        </w:rPr>
        <w:t> </w:t>
      </w:r>
      <w:r>
        <w:rPr>
          <w:rFonts w:ascii="Cambria" w:hAnsi="Cambria"/>
          <w:w w:val="110"/>
        </w:rPr>
        <w:t>η</w:t>
      </w:r>
      <w:r>
        <w:rPr>
          <w:rFonts w:ascii="Cambria" w:hAnsi="Cambria"/>
          <w:spacing w:val="26"/>
          <w:w w:val="130"/>
        </w:rPr>
        <w:t> </w:t>
      </w:r>
      <w:r>
        <w:rPr>
          <w:rFonts w:ascii="Cambria" w:hAnsi="Cambria"/>
          <w:w w:val="130"/>
        </w:rPr>
        <w:t>CH</w:t>
      </w:r>
      <w:r>
        <w:rPr>
          <w:rFonts w:ascii="Cambria" w:hAnsi="Cambria"/>
          <w:spacing w:val="11"/>
          <w:w w:val="130"/>
        </w:rPr>
        <w:t> </w:t>
      </w:r>
      <w:r>
        <w:rPr>
          <w:rFonts w:ascii="Calibri" w:hAnsi="Calibri"/>
          <w:w w:val="130"/>
        </w:rPr>
        <w:t>=</w:t>
      </w:r>
      <w:r>
        <w:rPr>
          <w:rFonts w:ascii="Calibri" w:hAnsi="Calibri"/>
          <w:spacing w:val="-7"/>
          <w:w w:val="130"/>
        </w:rPr>
        <w:t> </w:t>
      </w:r>
      <w:r>
        <w:rPr>
          <w:rFonts w:ascii="Calibri" w:hAnsi="Calibri"/>
          <w:spacing w:val="-10"/>
          <w:w w:val="110"/>
        </w:rPr>
        <w:t>0</w:t>
      </w:r>
    </w:p>
    <w:p>
      <w:pPr>
        <w:pStyle w:val="BodyText"/>
        <w:spacing w:before="26"/>
        <w:rPr>
          <w:rFonts w:ascii="Calibri"/>
        </w:rPr>
      </w:pPr>
    </w:p>
    <w:p>
      <w:pPr>
        <w:pStyle w:val="BodyText"/>
        <w:ind w:left="1133"/>
        <w:rPr>
          <w:rFonts w:ascii="Calibri" w:hAnsi="Calibri"/>
        </w:rPr>
      </w:pPr>
      <w:r>
        <w:rPr>
          <w:rFonts w:ascii="Calibri" w:hAnsi="Calibri"/>
        </w:rPr>
        <mc:AlternateContent>
          <mc:Choice Requires="wps">
            <w:drawing>
              <wp:anchor distT="0" distB="0" distL="0" distR="0" allowOverlap="1" layoutInCell="1" locked="0" behindDoc="1" simplePos="0" relativeHeight="480541184">
                <wp:simplePos x="0" y="0"/>
                <wp:positionH relativeFrom="page">
                  <wp:posOffset>1217320</wp:posOffset>
                </wp:positionH>
                <wp:positionV relativeFrom="paragraph">
                  <wp:posOffset>173221</wp:posOffset>
                </wp:positionV>
                <wp:extent cx="53975" cy="101600"/>
                <wp:effectExtent l="0" t="0" r="0" b="0"/>
                <wp:wrapNone/>
                <wp:docPr id="717" name="Textbox 717"/>
                <wp:cNvGraphicFramePr>
                  <a:graphicFrameLocks/>
                </wp:cNvGraphicFramePr>
                <a:graphic>
                  <a:graphicData uri="http://schemas.microsoft.com/office/word/2010/wordprocessingShape">
                    <wps:wsp>
                      <wps:cNvPr id="717" name="Textbox 71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95.851997pt;margin-top:13.639482pt;width:4.25pt;height:8pt;mso-position-horizontal-relative:page;mso-position-vertical-relative:paragraph;z-index:-22775296" type="#_x0000_t202" id="docshape59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1696">
                <wp:simplePos x="0" y="0"/>
                <wp:positionH relativeFrom="page">
                  <wp:posOffset>1656283</wp:posOffset>
                </wp:positionH>
                <wp:positionV relativeFrom="paragraph">
                  <wp:posOffset>219484</wp:posOffset>
                </wp:positionV>
                <wp:extent cx="126364" cy="150495"/>
                <wp:effectExtent l="0" t="0" r="0" b="0"/>
                <wp:wrapNone/>
                <wp:docPr id="718" name="Textbox 718"/>
                <wp:cNvGraphicFramePr>
                  <a:graphicFrameLocks/>
                </wp:cNvGraphicFramePr>
                <a:graphic>
                  <a:graphicData uri="http://schemas.microsoft.com/office/word/2010/wordprocessingShape">
                    <wps:wsp>
                      <wps:cNvPr id="718" name="Textbox 718"/>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1</w:t>
                            </w:r>
                          </w:p>
                        </w:txbxContent>
                      </wps:txbx>
                      <wps:bodyPr wrap="square" lIns="0" tIns="0" rIns="0" bIns="0" rtlCol="0">
                        <a:noAutofit/>
                      </wps:bodyPr>
                    </wps:wsp>
                  </a:graphicData>
                </a:graphic>
              </wp:anchor>
            </w:drawing>
          </mc:Choice>
          <mc:Fallback>
            <w:pict>
              <v:shape style="position:absolute;margin-left:130.416pt;margin-top:17.282232pt;width:9.950pt;height:11.85pt;mso-position-horizontal-relative:page;mso-position-vertical-relative:paragraph;z-index:-22774784" type="#_x0000_t202" id="docshape598"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2208">
                <wp:simplePos x="0" y="0"/>
                <wp:positionH relativeFrom="page">
                  <wp:posOffset>2143810</wp:posOffset>
                </wp:positionH>
                <wp:positionV relativeFrom="paragraph">
                  <wp:posOffset>173221</wp:posOffset>
                </wp:positionV>
                <wp:extent cx="53975" cy="101600"/>
                <wp:effectExtent l="0" t="0" r="0" b="0"/>
                <wp:wrapNone/>
                <wp:docPr id="719" name="Textbox 719"/>
                <wp:cNvGraphicFramePr>
                  <a:graphicFrameLocks/>
                </wp:cNvGraphicFramePr>
                <a:graphic>
                  <a:graphicData uri="http://schemas.microsoft.com/office/word/2010/wordprocessingShape">
                    <wps:wsp>
                      <wps:cNvPr id="719" name="Textbox 71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68.804001pt;margin-top:13.639482pt;width:4.25pt;height:8pt;mso-position-horizontal-relative:page;mso-position-vertical-relative:paragraph;z-index:-22774272" type="#_x0000_t202" id="docshape59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2720">
                <wp:simplePos x="0" y="0"/>
                <wp:positionH relativeFrom="page">
                  <wp:posOffset>2282266</wp:posOffset>
                </wp:positionH>
                <wp:positionV relativeFrom="paragraph">
                  <wp:posOffset>173221</wp:posOffset>
                </wp:positionV>
                <wp:extent cx="53975" cy="101600"/>
                <wp:effectExtent l="0" t="0" r="0" b="0"/>
                <wp:wrapNone/>
                <wp:docPr id="720" name="Textbox 720"/>
                <wp:cNvGraphicFramePr>
                  <a:graphicFrameLocks/>
                </wp:cNvGraphicFramePr>
                <a:graphic>
                  <a:graphicData uri="http://schemas.microsoft.com/office/word/2010/wordprocessingShape">
                    <wps:wsp>
                      <wps:cNvPr id="720" name="Textbox 72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79.705994pt;margin-top:13.639482pt;width:4.25pt;height:8pt;mso-position-horizontal-relative:page;mso-position-vertical-relative:paragraph;z-index:-22773760" type="#_x0000_t202" id="docshape60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3232">
                <wp:simplePos x="0" y="0"/>
                <wp:positionH relativeFrom="page">
                  <wp:posOffset>2652267</wp:posOffset>
                </wp:positionH>
                <wp:positionV relativeFrom="paragraph">
                  <wp:posOffset>173221</wp:posOffset>
                </wp:positionV>
                <wp:extent cx="53975" cy="101600"/>
                <wp:effectExtent l="0" t="0" r="0" b="0"/>
                <wp:wrapNone/>
                <wp:docPr id="721" name="Textbox 721"/>
                <wp:cNvGraphicFramePr>
                  <a:graphicFrameLocks/>
                </wp:cNvGraphicFramePr>
                <a:graphic>
                  <a:graphicData uri="http://schemas.microsoft.com/office/word/2010/wordprocessingShape">
                    <wps:wsp>
                      <wps:cNvPr id="721" name="Textbox 72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08.839996pt;margin-top:13.639482pt;width:4.25pt;height:8pt;mso-position-horizontal-relative:page;mso-position-vertical-relative:paragraph;z-index:-22773248" type="#_x0000_t202" id="docshape60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05"/>
        </w:rPr>
        <w:t>⇔</w:t>
      </w:r>
      <w:r>
        <w:rPr>
          <w:rFonts w:ascii="Cambria" w:hAnsi="Cambria"/>
          <w:spacing w:val="2"/>
          <w:w w:val="120"/>
        </w:rPr>
        <w:t> </w:t>
      </w:r>
      <w:r>
        <w:rPr>
          <w:rFonts w:ascii="Cambria" w:hAnsi="Cambria"/>
          <w:w w:val="120"/>
        </w:rPr>
        <w:t>H</w:t>
      </w:r>
      <w:r>
        <w:rPr>
          <w:spacing w:val="41"/>
          <w:w w:val="120"/>
          <w:position w:val="31"/>
        </w:rPr>
        <w:t>  </w:t>
      </w:r>
      <w:r>
        <w:rPr>
          <w:rFonts w:ascii="Cambria" w:hAnsi="Cambria"/>
          <w:w w:val="105"/>
        </w:rPr>
        <w:t>η</w:t>
      </w:r>
      <w:r>
        <w:rPr>
          <w:spacing w:val="63"/>
          <w:w w:val="150"/>
          <w:position w:val="31"/>
        </w:rPr>
        <w:t>  </w:t>
      </w:r>
      <w:r>
        <w:rPr>
          <w:rFonts w:ascii="Calibri" w:hAnsi="Calibri"/>
          <w:w w:val="105"/>
        </w:rPr>
        <w:t>1</w:t>
      </w:r>
      <w:r>
        <w:rPr>
          <w:rFonts w:ascii="Calibri" w:hAnsi="Calibri"/>
          <w:spacing w:val="-3"/>
          <w:w w:val="105"/>
        </w:rPr>
        <w:t> </w:t>
      </w:r>
      <w:r>
        <w:rPr>
          <w:rFonts w:ascii="Cambria" w:hAnsi="Cambria"/>
          <w:w w:val="120"/>
        </w:rPr>
        <w:t>−</w:t>
      </w:r>
      <w:r>
        <w:rPr>
          <w:rFonts w:ascii="Cambria" w:hAnsi="Cambria"/>
          <w:spacing w:val="19"/>
          <w:w w:val="120"/>
        </w:rPr>
        <w:t> </w:t>
      </w:r>
      <w:r>
        <w:rPr>
          <w:rFonts w:ascii="Cambria" w:hAnsi="Cambria"/>
          <w:w w:val="120"/>
          <w:position w:val="15"/>
          <w:u w:val="single"/>
        </w:rPr>
        <w:t>H</w:t>
      </w:r>
      <w:r>
        <w:rPr>
          <w:spacing w:val="53"/>
          <w:w w:val="135"/>
          <w:position w:val="31"/>
        </w:rPr>
        <w:t>  </w:t>
      </w:r>
      <w:r>
        <w:rPr>
          <w:rFonts w:ascii="Calibri" w:hAnsi="Calibri"/>
          <w:w w:val="135"/>
        </w:rPr>
        <w:t>+</w:t>
      </w:r>
      <w:r>
        <w:rPr>
          <w:rFonts w:ascii="Calibri" w:hAnsi="Calibri"/>
          <w:spacing w:val="-19"/>
          <w:w w:val="135"/>
        </w:rPr>
        <w:t> </w:t>
      </w:r>
      <w:r>
        <w:rPr>
          <w:rFonts w:ascii="Cambria" w:hAnsi="Cambria"/>
          <w:w w:val="105"/>
        </w:rPr>
        <w:t>η</w:t>
      </w:r>
      <w:r>
        <w:rPr>
          <w:rFonts w:ascii="Cambria" w:hAnsi="Cambria"/>
          <w:spacing w:val="44"/>
          <w:w w:val="105"/>
        </w:rPr>
        <w:t> </w:t>
      </w:r>
      <w:r>
        <w:rPr>
          <w:rFonts w:ascii="Cambria" w:hAnsi="Cambria"/>
          <w:w w:val="105"/>
        </w:rPr>
        <w:t>β</w:t>
      </w:r>
      <w:r>
        <w:rPr>
          <w:rFonts w:ascii="Cambria" w:hAnsi="Cambria"/>
          <w:spacing w:val="36"/>
          <w:w w:val="120"/>
        </w:rPr>
        <w:t> </w:t>
      </w:r>
      <w:r>
        <w:rPr>
          <w:rFonts w:ascii="Cambria" w:hAnsi="Cambria"/>
          <w:w w:val="120"/>
        </w:rPr>
        <w:t>I</w:t>
      </w:r>
      <w:r>
        <w:rPr>
          <w:rFonts w:ascii="Cambria" w:hAnsi="Cambria"/>
          <w:spacing w:val="7"/>
          <w:w w:val="120"/>
        </w:rPr>
        <w:t> </w:t>
      </w:r>
      <w:r>
        <w:rPr>
          <w:rFonts w:ascii="Cambria" w:hAnsi="Cambria"/>
          <w:w w:val="120"/>
        </w:rPr>
        <w:t>−</w:t>
      </w:r>
      <w:r>
        <w:rPr>
          <w:rFonts w:ascii="Cambria" w:hAnsi="Cambria"/>
          <w:spacing w:val="-9"/>
          <w:w w:val="120"/>
        </w:rPr>
        <w:t> </w:t>
      </w:r>
      <w:r>
        <w:rPr>
          <w:rFonts w:ascii="Cambria" w:hAnsi="Cambria"/>
          <w:w w:val="105"/>
        </w:rPr>
        <w:t>η</w:t>
      </w:r>
      <w:r>
        <w:rPr>
          <w:rFonts w:ascii="Cambria" w:hAnsi="Cambria"/>
          <w:spacing w:val="36"/>
          <w:w w:val="120"/>
        </w:rPr>
        <w:t> </w:t>
      </w:r>
      <w:r>
        <w:rPr>
          <w:rFonts w:ascii="Cambria" w:hAnsi="Cambria"/>
          <w:spacing w:val="15"/>
          <w:w w:val="120"/>
        </w:rPr>
        <w:t>C</w:t>
      </w:r>
      <w:r>
        <w:rPr>
          <w:spacing w:val="36"/>
          <w:w w:val="135"/>
          <w:position w:val="31"/>
        </w:rPr>
        <w:t>  </w:t>
      </w:r>
      <w:r>
        <w:rPr>
          <w:rFonts w:ascii="Calibri" w:hAnsi="Calibri"/>
          <w:w w:val="135"/>
        </w:rPr>
        <w:t>=</w:t>
      </w:r>
      <w:r>
        <w:rPr>
          <w:rFonts w:ascii="Calibri" w:hAnsi="Calibri"/>
          <w:spacing w:val="-6"/>
          <w:w w:val="135"/>
        </w:rPr>
        <w:t> </w:t>
      </w:r>
      <w:r>
        <w:rPr>
          <w:rFonts w:ascii="Calibri" w:hAnsi="Calibri"/>
          <w:spacing w:val="-10"/>
          <w:w w:val="105"/>
        </w:rPr>
        <w:t>0</w:t>
      </w:r>
    </w:p>
    <w:p>
      <w:pPr>
        <w:pStyle w:val="BodyText"/>
        <w:spacing w:before="196"/>
        <w:ind w:left="1133"/>
      </w:pPr>
      <w:r>
        <w:rPr>
          <w:spacing w:val="-5"/>
        </w:rPr>
        <w:t>sehingga</w:t>
      </w:r>
      <w:r>
        <w:rPr>
          <w:spacing w:val="1"/>
        </w:rPr>
        <w:t> </w:t>
      </w:r>
      <w:r>
        <w:rPr>
          <w:spacing w:val="-2"/>
        </w:rPr>
        <w:t>didapatkan</w:t>
      </w:r>
    </w:p>
    <w:p>
      <w:pPr>
        <w:pStyle w:val="BodyText"/>
        <w:tabs>
          <w:tab w:pos="6753" w:val="left" w:leader="none"/>
        </w:tabs>
        <w:spacing w:before="156"/>
        <w:ind w:left="1133"/>
      </w:pPr>
      <w:r>
        <w:rPr>
          <w:rFonts w:ascii="Cambria"/>
          <w:w w:val="105"/>
        </w:rPr>
        <w:t>H</w:t>
      </w:r>
      <w:r>
        <w:rPr>
          <w:rFonts w:ascii="Cambria"/>
          <w:spacing w:val="47"/>
          <w:w w:val="125"/>
        </w:rPr>
        <w:t> </w:t>
      </w:r>
      <w:r>
        <w:rPr>
          <w:rFonts w:ascii="Calibri"/>
          <w:w w:val="125"/>
        </w:rPr>
        <w:t>=</w:t>
      </w:r>
      <w:r>
        <w:rPr>
          <w:rFonts w:ascii="Calibri"/>
          <w:spacing w:val="21"/>
          <w:w w:val="125"/>
        </w:rPr>
        <w:t> </w:t>
      </w:r>
      <w:r>
        <w:rPr>
          <w:rFonts w:ascii="Calibri"/>
          <w:spacing w:val="-12"/>
          <w:w w:val="105"/>
        </w:rPr>
        <w:t>0</w:t>
      </w:r>
      <w:r>
        <w:rPr>
          <w:rFonts w:ascii="Calibri"/>
        </w:rPr>
        <w:tab/>
      </w:r>
      <w:r>
        <w:rPr>
          <w:spacing w:val="-2"/>
          <w:w w:val="105"/>
        </w:rPr>
        <w:t>(4.11)</w:t>
      </w:r>
    </w:p>
    <w:p>
      <w:pPr>
        <w:pStyle w:val="BodyText"/>
        <w:spacing w:line="147" w:lineRule="exact" w:before="149"/>
        <w:ind w:left="1133"/>
      </w:pPr>
      <w:r>
        <w:rPr>
          <w:spacing w:val="-4"/>
        </w:rPr>
        <w:t>atau</w:t>
      </w:r>
    </w:p>
    <w:p>
      <w:pPr>
        <w:pStyle w:val="BodyText"/>
        <w:spacing w:line="272" w:lineRule="exact" w:before="112"/>
        <w:ind w:left="1133"/>
        <w:rPr>
          <w:rFonts w:ascii="Calibri" w:hAnsi="Calibri"/>
        </w:rPr>
      </w:pPr>
      <w:r>
        <w:rPr>
          <w:rFonts w:ascii="Cambria" w:hAnsi="Cambria"/>
          <w:w w:val="110"/>
        </w:rPr>
        <w:t>η</w:t>
      </w:r>
      <w:r>
        <w:rPr>
          <w:spacing w:val="58"/>
          <w:w w:val="150"/>
          <w:position w:val="31"/>
        </w:rPr>
        <w:t>  </w:t>
      </w:r>
      <w:r>
        <w:rPr>
          <w:rFonts w:ascii="Calibri" w:hAnsi="Calibri"/>
          <w:w w:val="110"/>
        </w:rPr>
        <w:t>1</w:t>
      </w:r>
      <w:r>
        <w:rPr>
          <w:rFonts w:ascii="Calibri" w:hAnsi="Calibri"/>
          <w:spacing w:val="-7"/>
          <w:w w:val="110"/>
        </w:rPr>
        <w:t> </w:t>
      </w:r>
      <w:r>
        <w:rPr>
          <w:rFonts w:ascii="Cambria" w:hAnsi="Cambria"/>
          <w:w w:val="125"/>
        </w:rPr>
        <w:t>−</w:t>
      </w:r>
      <w:r>
        <w:rPr>
          <w:rFonts w:ascii="Cambria" w:hAnsi="Cambria"/>
          <w:spacing w:val="15"/>
          <w:w w:val="125"/>
        </w:rPr>
        <w:t> </w:t>
      </w:r>
      <w:r>
        <w:rPr>
          <w:rFonts w:ascii="Cambria" w:hAnsi="Cambria"/>
          <w:w w:val="125"/>
          <w:position w:val="15"/>
          <w:u w:val="single"/>
        </w:rPr>
        <w:t>H</w:t>
      </w:r>
      <w:r>
        <w:rPr>
          <w:spacing w:val="49"/>
          <w:w w:val="135"/>
          <w:position w:val="31"/>
        </w:rPr>
        <w:t>  </w:t>
      </w:r>
      <w:r>
        <w:rPr>
          <w:rFonts w:ascii="Calibri" w:hAnsi="Calibri"/>
          <w:w w:val="135"/>
        </w:rPr>
        <w:t>+</w:t>
      </w:r>
      <w:r>
        <w:rPr>
          <w:rFonts w:ascii="Calibri" w:hAnsi="Calibri"/>
          <w:spacing w:val="-18"/>
          <w:w w:val="135"/>
        </w:rPr>
        <w:t> </w:t>
      </w:r>
      <w:r>
        <w:rPr>
          <w:rFonts w:ascii="Cambria" w:hAnsi="Cambria"/>
          <w:w w:val="110"/>
        </w:rPr>
        <w:t>η</w:t>
      </w:r>
      <w:r>
        <w:rPr>
          <w:rFonts w:ascii="Cambria" w:hAnsi="Cambria"/>
          <w:spacing w:val="38"/>
          <w:w w:val="110"/>
        </w:rPr>
        <w:t> </w:t>
      </w:r>
      <w:r>
        <w:rPr>
          <w:rFonts w:ascii="Cambria" w:hAnsi="Cambria"/>
          <w:w w:val="110"/>
        </w:rPr>
        <w:t>β</w:t>
      </w:r>
      <w:r>
        <w:rPr>
          <w:rFonts w:ascii="Cambria" w:hAnsi="Cambria"/>
          <w:spacing w:val="31"/>
          <w:w w:val="125"/>
        </w:rPr>
        <w:t> </w:t>
      </w:r>
      <w:r>
        <w:rPr>
          <w:rFonts w:ascii="Cambria" w:hAnsi="Cambria"/>
          <w:w w:val="125"/>
        </w:rPr>
        <w:t>I</w:t>
      </w:r>
      <w:r>
        <w:rPr>
          <w:rFonts w:ascii="Cambria" w:hAnsi="Cambria"/>
          <w:spacing w:val="4"/>
          <w:w w:val="125"/>
        </w:rPr>
        <w:t> </w:t>
      </w:r>
      <w:r>
        <w:rPr>
          <w:rFonts w:ascii="Cambria" w:hAnsi="Cambria"/>
          <w:w w:val="125"/>
        </w:rPr>
        <w:t>−</w:t>
      </w:r>
      <w:r>
        <w:rPr>
          <w:rFonts w:ascii="Cambria" w:hAnsi="Cambria"/>
          <w:spacing w:val="-13"/>
          <w:w w:val="125"/>
        </w:rPr>
        <w:t> </w:t>
      </w:r>
      <w:r>
        <w:rPr>
          <w:rFonts w:ascii="Cambria" w:hAnsi="Cambria"/>
          <w:w w:val="110"/>
        </w:rPr>
        <w:t>η</w:t>
      </w:r>
      <w:r>
        <w:rPr>
          <w:rFonts w:ascii="Cambria" w:hAnsi="Cambria"/>
          <w:spacing w:val="31"/>
          <w:w w:val="125"/>
        </w:rPr>
        <w:t> </w:t>
      </w:r>
      <w:r>
        <w:rPr>
          <w:rFonts w:ascii="Cambria" w:hAnsi="Cambria"/>
          <w:w w:val="125"/>
        </w:rPr>
        <w:t>C</w:t>
      </w:r>
      <w:r>
        <w:rPr>
          <w:rFonts w:ascii="Cambria" w:hAnsi="Cambria"/>
          <w:spacing w:val="9"/>
          <w:w w:val="135"/>
        </w:rPr>
        <w:t> </w:t>
      </w:r>
      <w:r>
        <w:rPr>
          <w:rFonts w:ascii="Calibri" w:hAnsi="Calibri"/>
          <w:w w:val="135"/>
        </w:rPr>
        <w:t>=</w:t>
      </w:r>
      <w:r>
        <w:rPr>
          <w:rFonts w:ascii="Calibri" w:hAnsi="Calibri"/>
          <w:spacing w:val="-9"/>
          <w:w w:val="135"/>
        </w:rPr>
        <w:t> </w:t>
      </w:r>
      <w:r>
        <w:rPr>
          <w:rFonts w:ascii="Calibri" w:hAnsi="Calibri"/>
          <w:spacing w:val="-10"/>
          <w:w w:val="110"/>
        </w:rPr>
        <w:t>0</w:t>
      </w:r>
    </w:p>
    <w:p>
      <w:pPr>
        <w:tabs>
          <w:tab w:pos="1933" w:val="left" w:leader="none"/>
          <w:tab w:pos="2701" w:val="left" w:leader="none"/>
          <w:tab w:pos="3586" w:val="right" w:leader="none"/>
        </w:tabs>
        <w:spacing w:line="136" w:lineRule="auto" w:before="0"/>
        <w:ind w:left="1242" w:right="0" w:firstLine="0"/>
        <w:jc w:val="left"/>
        <w:rPr>
          <w:rFonts w:ascii="Calibri"/>
          <w:sz w:val="16"/>
        </w:rPr>
      </w:pPr>
      <w:r>
        <w:rPr>
          <w:rFonts w:ascii="Calibri"/>
          <w:spacing w:val="-10"/>
          <w:sz w:val="16"/>
        </w:rPr>
        <w:t>1</w:t>
      </w:r>
      <w:r>
        <w:rPr>
          <w:rFonts w:ascii="Calibri"/>
          <w:sz w:val="16"/>
        </w:rPr>
        <w:tab/>
      </w:r>
      <w:r>
        <w:rPr>
          <w:rFonts w:ascii="Cambria"/>
          <w:spacing w:val="-5"/>
          <w:position w:val="-11"/>
          <w:sz w:val="22"/>
        </w:rPr>
        <w:t>k</w:t>
      </w:r>
      <w:r>
        <w:rPr>
          <w:rFonts w:ascii="Calibri"/>
          <w:spacing w:val="-5"/>
          <w:position w:val="-14"/>
          <w:sz w:val="16"/>
        </w:rPr>
        <w:t>1</w:t>
      </w:r>
      <w:r>
        <w:rPr>
          <w:rFonts w:ascii="Calibri"/>
          <w:position w:val="-14"/>
          <w:sz w:val="16"/>
        </w:rPr>
        <w:tab/>
      </w:r>
      <w:r>
        <w:rPr>
          <w:rFonts w:ascii="Calibri"/>
          <w:sz w:val="16"/>
        </w:rPr>
        <w:t>2</w:t>
      </w:r>
      <w:r>
        <w:rPr>
          <w:rFonts w:ascii="Calibri"/>
          <w:spacing w:val="31"/>
          <w:sz w:val="16"/>
        </w:rPr>
        <w:t>  </w:t>
      </w:r>
      <w:r>
        <w:rPr>
          <w:rFonts w:ascii="Calibri"/>
          <w:spacing w:val="-10"/>
          <w:sz w:val="16"/>
        </w:rPr>
        <w:t>3</w:t>
      </w:r>
      <w:r>
        <w:rPr>
          <w:sz w:val="16"/>
        </w:rPr>
        <w:tab/>
      </w:r>
      <w:r>
        <w:rPr>
          <w:rFonts w:ascii="Calibri"/>
          <w:spacing w:val="-10"/>
          <w:sz w:val="16"/>
        </w:rPr>
        <w:t>3</w:t>
      </w:r>
    </w:p>
    <w:p>
      <w:pPr>
        <w:pStyle w:val="BodyText"/>
        <w:spacing w:line="193" w:lineRule="exact" w:before="188"/>
        <w:ind w:left="1906"/>
        <w:rPr>
          <w:rFonts w:ascii="Cambria" w:hAnsi="Cambria"/>
        </w:rPr>
      </w:pPr>
      <w:r>
        <w:rPr>
          <w:rFonts w:ascii="Cambria" w:hAnsi="Cambria"/>
          <w:spacing w:val="-5"/>
          <w:w w:val="110"/>
        </w:rPr>
        <w:t>η</w:t>
      </w:r>
      <w:r>
        <w:rPr>
          <w:rFonts w:ascii="Calibri" w:hAnsi="Calibri"/>
          <w:spacing w:val="-5"/>
          <w:w w:val="110"/>
          <w:vertAlign w:val="subscript"/>
        </w:rPr>
        <w:t>1</w:t>
      </w:r>
      <w:r>
        <w:rPr>
          <w:rFonts w:ascii="Cambria" w:hAnsi="Cambria"/>
          <w:spacing w:val="-5"/>
          <w:w w:val="110"/>
          <w:vertAlign w:val="baseline"/>
        </w:rPr>
        <w:t>H</w:t>
      </w:r>
    </w:p>
    <w:p>
      <w:pPr>
        <w:pStyle w:val="BodyText"/>
        <w:tabs>
          <w:tab w:pos="2380" w:val="left" w:leader="none"/>
        </w:tabs>
        <w:spacing w:line="187" w:lineRule="auto"/>
        <w:ind w:left="1133"/>
        <w:rPr>
          <w:rFonts w:ascii="Calibri" w:hAnsi="Calibri"/>
        </w:rPr>
      </w:pPr>
      <w:r>
        <w:rPr>
          <w:rFonts w:ascii="Calibri" w:hAnsi="Calibri"/>
        </w:rPr>
        <mc:AlternateContent>
          <mc:Choice Requires="wps">
            <w:drawing>
              <wp:anchor distT="0" distB="0" distL="0" distR="0" allowOverlap="1" layoutInCell="1" locked="0" behindDoc="1" simplePos="0" relativeHeight="480532480">
                <wp:simplePos x="0" y="0"/>
                <wp:positionH relativeFrom="page">
                  <wp:posOffset>1210436</wp:posOffset>
                </wp:positionH>
                <wp:positionV relativeFrom="paragraph">
                  <wp:posOffset>69617</wp:posOffset>
                </wp:positionV>
                <wp:extent cx="255904" cy="1270"/>
                <wp:effectExtent l="0" t="0" r="0" b="0"/>
                <wp:wrapNone/>
                <wp:docPr id="722" name="Graphic 722"/>
                <wp:cNvGraphicFramePr>
                  <a:graphicFrameLocks/>
                </wp:cNvGraphicFramePr>
                <a:graphic>
                  <a:graphicData uri="http://schemas.microsoft.com/office/word/2010/wordprocessingShape">
                    <wps:wsp>
                      <wps:cNvPr id="722" name="Graphic 722"/>
                      <wps:cNvSpPr/>
                      <wps:spPr>
                        <a:xfrm>
                          <a:off x="0" y="0"/>
                          <a:ext cx="255904" cy="1270"/>
                        </a:xfrm>
                        <a:custGeom>
                          <a:avLst/>
                          <a:gdLst/>
                          <a:ahLst/>
                          <a:cxnLst/>
                          <a:rect l="l" t="t" r="r" b="b"/>
                          <a:pathLst>
                            <a:path w="255904" h="0">
                              <a:moveTo>
                                <a:pt x="0" y="0"/>
                              </a:moveTo>
                              <a:lnTo>
                                <a:pt x="255320"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84000" from="95.309998pt,5.48171pt" to="115.413998pt,5.48171pt" stroked="true" strokeweight=".4364pt" strokecolor="#000000">
                <v:stroke dashstyle="solid"/>
                <w10:wrap type="none"/>
              </v:line>
            </w:pict>
          </mc:Fallback>
        </mc:AlternateContent>
      </w:r>
      <w:r>
        <w:rPr>
          <w:rFonts w:ascii="Calibri" w:hAnsi="Calibri"/>
        </w:rPr>
        <mc:AlternateContent>
          <mc:Choice Requires="wps">
            <w:drawing>
              <wp:anchor distT="0" distB="0" distL="0" distR="0" allowOverlap="1" layoutInCell="1" locked="0" behindDoc="1" simplePos="0" relativeHeight="480543744">
                <wp:simplePos x="0" y="0"/>
                <wp:positionH relativeFrom="page">
                  <wp:posOffset>1344104</wp:posOffset>
                </wp:positionH>
                <wp:positionV relativeFrom="paragraph">
                  <wp:posOffset>144146</wp:posOffset>
                </wp:positionV>
                <wp:extent cx="53975" cy="101600"/>
                <wp:effectExtent l="0" t="0" r="0" b="0"/>
                <wp:wrapNone/>
                <wp:docPr id="723" name="Textbox 723"/>
                <wp:cNvGraphicFramePr>
                  <a:graphicFrameLocks/>
                </wp:cNvGraphicFramePr>
                <a:graphic>
                  <a:graphicData uri="http://schemas.microsoft.com/office/word/2010/wordprocessingShape">
                    <wps:wsp>
                      <wps:cNvPr id="723" name="Textbox 72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05.834999pt;margin-top:11.350136pt;width:4.25pt;height:8pt;mso-position-horizontal-relative:page;mso-position-vertical-relative:paragraph;z-index:-22772736" type="#_x0000_t202" id="docshape60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w:t>
      </w:r>
      <w:r>
        <w:rPr>
          <w:rFonts w:ascii="Cambria" w:hAnsi="Cambria"/>
          <w:spacing w:val="-5"/>
          <w:w w:val="115"/>
        </w:rPr>
        <w:t> </w:t>
      </w:r>
      <w:r>
        <w:rPr>
          <w:rFonts w:ascii="Cambria" w:hAnsi="Cambria"/>
          <w:w w:val="115"/>
        </w:rPr>
        <w:t>η</w:t>
      </w:r>
      <w:r>
        <w:rPr>
          <w:rFonts w:ascii="Calibri" w:hAnsi="Calibri"/>
          <w:w w:val="115"/>
          <w:vertAlign w:val="subscript"/>
        </w:rPr>
        <w:t>1</w:t>
      </w:r>
      <w:r>
        <w:rPr>
          <w:rFonts w:ascii="Calibri" w:hAnsi="Calibri"/>
          <w:spacing w:val="-8"/>
          <w:w w:val="115"/>
          <w:vertAlign w:val="baseline"/>
        </w:rPr>
        <w:t> </w:t>
      </w:r>
      <w:r>
        <w:rPr>
          <w:rFonts w:ascii="Cambria" w:hAnsi="Cambria"/>
          <w:w w:val="115"/>
          <w:vertAlign w:val="baseline"/>
        </w:rPr>
        <w:t>−</w:t>
      </w:r>
      <w:r>
        <w:rPr>
          <w:rFonts w:ascii="Cambria" w:hAnsi="Cambria"/>
          <w:spacing w:val="70"/>
          <w:w w:val="150"/>
          <w:vertAlign w:val="baseline"/>
        </w:rPr>
        <w:t> </w:t>
      </w:r>
      <w:r>
        <w:rPr>
          <w:rFonts w:ascii="Cambria" w:hAnsi="Cambria"/>
          <w:spacing w:val="-12"/>
          <w:w w:val="115"/>
          <w:position w:val="-14"/>
          <w:vertAlign w:val="baseline"/>
        </w:rPr>
        <w:t>k</w:t>
      </w:r>
      <w:r>
        <w:rPr>
          <w:rFonts w:ascii="Cambria" w:hAnsi="Cambria"/>
          <w:position w:val="-14"/>
          <w:vertAlign w:val="baseline"/>
        </w:rPr>
        <w:tab/>
      </w:r>
      <w:r>
        <w:rPr>
          <w:rFonts w:ascii="Calibri" w:hAnsi="Calibri"/>
          <w:w w:val="125"/>
          <w:vertAlign w:val="baseline"/>
        </w:rPr>
        <w:t>+</w:t>
      </w:r>
      <w:r>
        <w:rPr>
          <w:rFonts w:ascii="Calibri" w:hAnsi="Calibri"/>
          <w:spacing w:val="-3"/>
          <w:w w:val="125"/>
          <w:vertAlign w:val="baseline"/>
        </w:rPr>
        <w:t> </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I</w:t>
      </w:r>
      <w:r>
        <w:rPr>
          <w:rFonts w:ascii="Cambria" w:hAnsi="Cambria"/>
          <w:spacing w:val="27"/>
          <w:w w:val="115"/>
          <w:vertAlign w:val="baseline"/>
        </w:rPr>
        <w:t> </w:t>
      </w:r>
      <w:r>
        <w:rPr>
          <w:rFonts w:ascii="Cambria" w:hAnsi="Cambria"/>
          <w:w w:val="115"/>
          <w:vertAlign w:val="baseline"/>
        </w:rPr>
        <w:t>−</w:t>
      </w:r>
      <w:r>
        <w:rPr>
          <w:rFonts w:ascii="Cambria" w:hAnsi="Cambria"/>
          <w:spacing w:val="6"/>
          <w:w w:val="115"/>
          <w:vertAlign w:val="baseline"/>
        </w:rPr>
        <w:t> </w:t>
      </w:r>
      <w:r>
        <w:rPr>
          <w:rFonts w:ascii="Cambria" w:hAnsi="Cambria"/>
          <w:w w:val="115"/>
          <w:vertAlign w:val="baseline"/>
        </w:rPr>
        <w:t>η</w:t>
      </w:r>
      <w:r>
        <w:rPr>
          <w:rFonts w:ascii="Calibri" w:hAnsi="Calibri"/>
          <w:w w:val="115"/>
          <w:vertAlign w:val="subscript"/>
        </w:rPr>
        <w:t>3</w:t>
      </w:r>
      <w:r>
        <w:rPr>
          <w:rFonts w:ascii="Cambria" w:hAnsi="Cambria"/>
          <w:w w:val="115"/>
          <w:vertAlign w:val="baseline"/>
        </w:rPr>
        <w:t>C</w:t>
      </w:r>
      <w:r>
        <w:rPr>
          <w:rFonts w:ascii="Cambria" w:hAnsi="Cambria"/>
          <w:spacing w:val="34"/>
          <w:w w:val="125"/>
          <w:vertAlign w:val="baseline"/>
        </w:rPr>
        <w:t> </w:t>
      </w:r>
      <w:r>
        <w:rPr>
          <w:rFonts w:ascii="Calibri" w:hAnsi="Calibri"/>
          <w:w w:val="125"/>
          <w:vertAlign w:val="baseline"/>
        </w:rPr>
        <w:t>=</w:t>
      </w:r>
      <w:r>
        <w:rPr>
          <w:rFonts w:ascii="Calibri" w:hAnsi="Calibri"/>
          <w:spacing w:val="13"/>
          <w:w w:val="125"/>
          <w:vertAlign w:val="baseline"/>
        </w:rPr>
        <w:t> </w:t>
      </w:r>
      <w:r>
        <w:rPr>
          <w:rFonts w:ascii="Calibri" w:hAnsi="Calibri"/>
          <w:spacing w:val="-10"/>
          <w:w w:val="115"/>
          <w:vertAlign w:val="baseline"/>
        </w:rPr>
        <w:t>0</w:t>
      </w:r>
    </w:p>
    <w:p>
      <w:pPr>
        <w:pStyle w:val="BodyText"/>
        <w:spacing w:line="193" w:lineRule="exact" w:before="126"/>
        <w:ind w:left="1436"/>
        <w:rPr>
          <w:rFonts w:ascii="Cambria" w:hAnsi="Cambria"/>
        </w:rPr>
      </w:pPr>
      <w:r>
        <w:rPr>
          <w:rFonts w:ascii="Cambria" w:hAnsi="Cambria"/>
          <w:spacing w:val="-5"/>
          <w:w w:val="110"/>
        </w:rPr>
        <w:t>η</w:t>
      </w:r>
      <w:r>
        <w:rPr>
          <w:rFonts w:ascii="Calibri" w:hAnsi="Calibri"/>
          <w:spacing w:val="-5"/>
          <w:w w:val="110"/>
          <w:vertAlign w:val="subscript"/>
        </w:rPr>
        <w:t>1</w:t>
      </w:r>
      <w:r>
        <w:rPr>
          <w:rFonts w:ascii="Cambria" w:hAnsi="Cambria"/>
          <w:spacing w:val="-5"/>
          <w:w w:val="110"/>
          <w:vertAlign w:val="baseline"/>
        </w:rPr>
        <w:t>H</w:t>
      </w:r>
    </w:p>
    <w:p>
      <w:pPr>
        <w:pStyle w:val="BodyText"/>
        <w:spacing w:line="187" w:lineRule="auto"/>
        <w:ind w:left="1133"/>
        <w:rPr>
          <w:rFonts w:ascii="Cambria" w:hAnsi="Cambria"/>
        </w:rPr>
      </w:pPr>
      <w:r>
        <w:rPr>
          <w:rFonts w:ascii="Cambria" w:hAnsi="Cambria"/>
        </w:rPr>
        <mc:AlternateContent>
          <mc:Choice Requires="wps">
            <w:drawing>
              <wp:anchor distT="0" distB="0" distL="0" distR="0" allowOverlap="1" layoutInCell="1" locked="0" behindDoc="1" simplePos="0" relativeHeight="480532992">
                <wp:simplePos x="0" y="0"/>
                <wp:positionH relativeFrom="page">
                  <wp:posOffset>912215</wp:posOffset>
                </wp:positionH>
                <wp:positionV relativeFrom="paragraph">
                  <wp:posOffset>69272</wp:posOffset>
                </wp:positionV>
                <wp:extent cx="255904" cy="1270"/>
                <wp:effectExtent l="0" t="0" r="0" b="0"/>
                <wp:wrapNone/>
                <wp:docPr id="724" name="Graphic 724"/>
                <wp:cNvGraphicFramePr>
                  <a:graphicFrameLocks/>
                </wp:cNvGraphicFramePr>
                <a:graphic>
                  <a:graphicData uri="http://schemas.microsoft.com/office/word/2010/wordprocessingShape">
                    <wps:wsp>
                      <wps:cNvPr id="724" name="Graphic 724"/>
                      <wps:cNvSpPr/>
                      <wps:spPr>
                        <a:xfrm>
                          <a:off x="0" y="0"/>
                          <a:ext cx="255904" cy="1270"/>
                        </a:xfrm>
                        <a:custGeom>
                          <a:avLst/>
                          <a:gdLst/>
                          <a:ahLst/>
                          <a:cxnLst/>
                          <a:rect l="l" t="t" r="r" b="b"/>
                          <a:pathLst>
                            <a:path w="255904" h="0">
                              <a:moveTo>
                                <a:pt x="0" y="0"/>
                              </a:moveTo>
                              <a:lnTo>
                                <a:pt x="25530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83488" from="71.828003pt,5.454524pt" to="91.931003pt,5.454524pt" stroked="true" strokeweight=".4364pt" strokecolor="#000000">
                <v:stroke dashstyle="solid"/>
                <w10:wrap type="none"/>
              </v:line>
            </w:pict>
          </mc:Fallback>
        </mc:AlternateContent>
      </w:r>
      <w:r>
        <w:rPr>
          <w:rFonts w:ascii="Cambria" w:hAnsi="Cambria"/>
          <w:w w:val="115"/>
        </w:rPr>
        <w:t>⇔</w:t>
      </w:r>
      <w:r>
        <w:rPr>
          <w:rFonts w:ascii="Cambria" w:hAnsi="Cambria"/>
          <w:spacing w:val="31"/>
          <w:w w:val="115"/>
        </w:rPr>
        <w:t>  </w:t>
      </w:r>
      <w:r>
        <w:rPr>
          <w:rFonts w:ascii="Cambria" w:hAnsi="Cambria"/>
          <w:w w:val="115"/>
          <w:position w:val="-14"/>
        </w:rPr>
        <w:t>k</w:t>
      </w:r>
      <w:r>
        <w:rPr>
          <w:rFonts w:ascii="Calibri" w:hAnsi="Calibri"/>
          <w:w w:val="115"/>
          <w:position w:val="-17"/>
          <w:sz w:val="16"/>
        </w:rPr>
        <w:t>1</w:t>
      </w:r>
      <w:r>
        <w:rPr>
          <w:rFonts w:ascii="Calibri" w:hAnsi="Calibri"/>
          <w:spacing w:val="47"/>
          <w:w w:val="125"/>
          <w:position w:val="-17"/>
          <w:sz w:val="16"/>
        </w:rPr>
        <w:t>  </w:t>
      </w:r>
      <w:r>
        <w:rPr>
          <w:rFonts w:ascii="Calibri" w:hAnsi="Calibri"/>
          <w:w w:val="125"/>
        </w:rPr>
        <w:t>=</w:t>
      </w:r>
      <w:r>
        <w:rPr>
          <w:rFonts w:ascii="Calibri" w:hAnsi="Calibri"/>
          <w:spacing w:val="-2"/>
          <w:w w:val="125"/>
        </w:rPr>
        <w:t> </w:t>
      </w:r>
      <w:r>
        <w:rPr>
          <w:rFonts w:ascii="Cambria" w:hAnsi="Cambria"/>
          <w:w w:val="115"/>
        </w:rPr>
        <w:t>η</w:t>
      </w:r>
      <w:r>
        <w:rPr>
          <w:rFonts w:ascii="Calibri" w:hAnsi="Calibri"/>
          <w:w w:val="115"/>
          <w:vertAlign w:val="subscript"/>
        </w:rPr>
        <w:t>1</w:t>
      </w:r>
      <w:r>
        <w:rPr>
          <w:rFonts w:ascii="Calibri" w:hAnsi="Calibri"/>
          <w:spacing w:val="-2"/>
          <w:w w:val="115"/>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I</w:t>
      </w:r>
      <w:r>
        <w:rPr>
          <w:rFonts w:ascii="Cambria" w:hAnsi="Cambria"/>
          <w:spacing w:val="8"/>
          <w:w w:val="115"/>
          <w:vertAlign w:val="baseline"/>
        </w:rPr>
        <w:t> </w:t>
      </w:r>
      <w:r>
        <w:rPr>
          <w:rFonts w:ascii="Cambria" w:hAnsi="Cambria"/>
          <w:w w:val="115"/>
          <w:vertAlign w:val="baseline"/>
        </w:rPr>
        <w:t>−</w:t>
      </w:r>
      <w:r>
        <w:rPr>
          <w:rFonts w:ascii="Cambria" w:hAnsi="Cambria"/>
          <w:spacing w:val="-9"/>
          <w:w w:val="115"/>
          <w:vertAlign w:val="baseline"/>
        </w:rPr>
        <w:t> </w:t>
      </w:r>
      <w:r>
        <w:rPr>
          <w:rFonts w:ascii="Cambria" w:hAnsi="Cambria"/>
          <w:spacing w:val="-5"/>
          <w:w w:val="115"/>
          <w:vertAlign w:val="baseline"/>
        </w:rPr>
        <w:t>η</w:t>
      </w:r>
      <w:r>
        <w:rPr>
          <w:rFonts w:ascii="Calibri" w:hAnsi="Calibri"/>
          <w:spacing w:val="-5"/>
          <w:w w:val="115"/>
          <w:vertAlign w:val="subscript"/>
        </w:rPr>
        <w:t>3</w:t>
      </w:r>
      <w:r>
        <w:rPr>
          <w:rFonts w:ascii="Cambria" w:hAnsi="Cambria"/>
          <w:spacing w:val="-5"/>
          <w:w w:val="115"/>
          <w:vertAlign w:val="baseline"/>
        </w:rPr>
        <w:t>C</w:t>
      </w:r>
    </w:p>
    <w:p>
      <w:pPr>
        <w:pStyle w:val="BodyText"/>
        <w:spacing w:after="0" w:line="187" w:lineRule="auto"/>
        <w:rPr>
          <w:rFonts w:ascii="Cambria" w:hAnsi="Cambria"/>
        </w:rPr>
        <w:sectPr>
          <w:type w:val="continuous"/>
          <w:pgSz w:w="8400" w:h="11910"/>
          <w:pgMar w:header="252" w:footer="0" w:top="1220" w:bottom="280" w:left="0" w:right="0"/>
        </w:sectPr>
      </w:pPr>
    </w:p>
    <w:p>
      <w:pPr>
        <w:pStyle w:val="BodyText"/>
        <w:spacing w:before="162"/>
        <w:rPr>
          <w:rFonts w:ascii="Cambria"/>
        </w:rPr>
      </w:pPr>
    </w:p>
    <w:p>
      <w:pPr>
        <w:pStyle w:val="BodyText"/>
        <w:tabs>
          <w:tab w:pos="5619" w:val="left" w:leader="none"/>
        </w:tabs>
        <w:spacing w:line="170" w:lineRule="auto"/>
        <w:ind w:left="278"/>
        <w:jc w:val="center"/>
        <w:rPr>
          <w:position w:val="-14"/>
        </w:rPr>
      </w:pPr>
      <w:r>
        <w:rPr>
          <w:position w:val="-14"/>
        </w:rPr>
        <mc:AlternateContent>
          <mc:Choice Requires="wps">
            <w:drawing>
              <wp:anchor distT="0" distB="0" distL="0" distR="0" allowOverlap="1" layoutInCell="1" locked="0" behindDoc="0" simplePos="0" relativeHeight="16010752">
                <wp:simplePos x="0" y="0"/>
                <wp:positionH relativeFrom="page">
                  <wp:posOffset>720001</wp:posOffset>
                </wp:positionH>
                <wp:positionV relativeFrom="paragraph">
                  <wp:posOffset>112086</wp:posOffset>
                </wp:positionV>
                <wp:extent cx="139065" cy="237490"/>
                <wp:effectExtent l="0" t="0" r="0" b="0"/>
                <wp:wrapNone/>
                <wp:docPr id="725" name="Textbox 725"/>
                <wp:cNvGraphicFramePr>
                  <a:graphicFrameLocks/>
                </wp:cNvGraphicFramePr>
                <a:graphic>
                  <a:graphicData uri="http://schemas.microsoft.com/office/word/2010/wordprocessingShape">
                    <wps:wsp>
                      <wps:cNvPr id="725" name="Textbox 725"/>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20"/>
                                <w:sz w:val="22"/>
                              </w:rPr>
                              <w:t>⇔</w:t>
                            </w:r>
                          </w:p>
                        </w:txbxContent>
                      </wps:txbx>
                      <wps:bodyPr wrap="square" lIns="0" tIns="0" rIns="0" bIns="0" rtlCol="0">
                        <a:noAutofit/>
                      </wps:bodyPr>
                    </wps:wsp>
                  </a:graphicData>
                </a:graphic>
              </wp:anchor>
            </w:drawing>
          </mc:Choice>
          <mc:Fallback>
            <w:pict>
              <v:shape style="position:absolute;margin-left:56.693001pt;margin-top:8.825723pt;width:10.95pt;height:18.7pt;mso-position-horizontal-relative:page;mso-position-vertical-relative:paragraph;z-index:16010752" type="#_x0000_t202" id="docshape603" filled="false" stroked="false">
                <v:textbox inset="0,0,0,0">
                  <w:txbxContent>
                    <w:p>
                      <w:pPr>
                        <w:spacing w:line="213" w:lineRule="exact" w:before="0"/>
                        <w:ind w:left="0" w:right="0" w:firstLine="0"/>
                        <w:jc w:val="left"/>
                        <w:rPr>
                          <w:rFonts w:ascii="Cambria" w:hAnsi="Cambria"/>
                          <w:sz w:val="22"/>
                        </w:rPr>
                      </w:pPr>
                      <w:r>
                        <w:rPr>
                          <w:rFonts w:ascii="Cambria" w:hAnsi="Cambria"/>
                          <w:spacing w:val="-20"/>
                          <w:sz w:val="22"/>
                        </w:rPr>
                        <w:t>⇔</w:t>
                      </w:r>
                    </w:p>
                  </w:txbxContent>
                </v:textbox>
                <w10:wrap type="none"/>
              </v:shape>
            </w:pict>
          </mc:Fallback>
        </mc:AlternateContent>
      </w:r>
      <w:r>
        <w:rPr>
          <w:rFonts w:ascii="Cambria" w:hAnsi="Cambria"/>
          <w:w w:val="125"/>
          <w:position w:val="-14"/>
        </w:rPr>
        <w:t>H</w:t>
      </w:r>
      <w:r>
        <w:rPr>
          <w:rFonts w:ascii="Cambria" w:hAnsi="Cambria"/>
          <w:spacing w:val="-11"/>
          <w:w w:val="125"/>
          <w:position w:val="-14"/>
        </w:rPr>
        <w:t> </w:t>
      </w:r>
      <w:r>
        <w:rPr>
          <w:rFonts w:ascii="Calibri" w:hAnsi="Calibri"/>
          <w:w w:val="125"/>
          <w:position w:val="-14"/>
        </w:rPr>
        <w:t>=</w:t>
      </w:r>
      <w:r>
        <w:rPr>
          <w:rFonts w:ascii="Calibri" w:hAnsi="Calibri"/>
          <w:spacing w:val="7"/>
          <w:w w:val="125"/>
          <w:position w:val="-14"/>
        </w:rPr>
        <w:t> </w:t>
      </w:r>
      <w:r>
        <w:rPr>
          <w:rFonts w:ascii="Cambria" w:hAnsi="Cambria"/>
          <w:w w:val="125"/>
          <w:u w:val="single"/>
        </w:rPr>
        <w:t>k</w:t>
      </w:r>
      <w:r>
        <w:rPr>
          <w:rFonts w:ascii="Calibri" w:hAnsi="Calibri"/>
          <w:w w:val="125"/>
          <w:u w:val="single"/>
          <w:vertAlign w:val="subscript"/>
        </w:rPr>
        <w:t>1</w:t>
      </w:r>
      <w:r>
        <w:rPr>
          <w:rFonts w:ascii="Calibri" w:hAnsi="Calibri"/>
          <w:spacing w:val="-17"/>
          <w:w w:val="125"/>
          <w:u w:val="single"/>
          <w:vertAlign w:val="baseline"/>
        </w:rPr>
        <w:t> </w:t>
      </w:r>
      <w:r>
        <w:rPr>
          <w:rFonts w:ascii="Calibri" w:hAnsi="Calibri"/>
          <w:w w:val="125"/>
          <w:u w:val="single"/>
          <w:vertAlign w:val="baseline"/>
        </w:rPr>
        <w:t>(</w:t>
      </w:r>
      <w:r>
        <w:rPr>
          <w:rFonts w:ascii="Cambria" w:hAnsi="Cambria"/>
          <w:w w:val="125"/>
          <w:u w:val="single"/>
          <w:vertAlign w:val="baseline"/>
        </w:rPr>
        <w:t>η</w:t>
      </w:r>
      <w:r>
        <w:rPr>
          <w:rFonts w:ascii="Calibri" w:hAnsi="Calibri"/>
          <w:w w:val="125"/>
          <w:u w:val="single"/>
          <w:vertAlign w:val="subscript"/>
        </w:rPr>
        <w:t>1</w:t>
      </w:r>
      <w:r>
        <w:rPr>
          <w:rFonts w:ascii="Calibri" w:hAnsi="Calibri"/>
          <w:spacing w:val="-13"/>
          <w:w w:val="125"/>
          <w:u w:val="single"/>
          <w:vertAlign w:val="baseline"/>
        </w:rPr>
        <w:t> </w:t>
      </w:r>
      <w:r>
        <w:rPr>
          <w:rFonts w:ascii="Calibri" w:hAnsi="Calibri"/>
          <w:w w:val="125"/>
          <w:u w:val="single"/>
          <w:vertAlign w:val="baseline"/>
        </w:rPr>
        <w:t>+</w:t>
      </w:r>
      <w:r>
        <w:rPr>
          <w:rFonts w:ascii="Calibri" w:hAnsi="Calibri"/>
          <w:spacing w:val="-15"/>
          <w:w w:val="125"/>
          <w:u w:val="single"/>
          <w:vertAlign w:val="baseline"/>
        </w:rPr>
        <w:t> </w:t>
      </w:r>
      <w:r>
        <w:rPr>
          <w:rFonts w:ascii="Cambria" w:hAnsi="Cambria"/>
          <w:w w:val="125"/>
          <w:u w:val="single"/>
          <w:vertAlign w:val="baseline"/>
        </w:rPr>
        <w:t>η</w:t>
      </w:r>
      <w:r>
        <w:rPr>
          <w:rFonts w:ascii="Calibri" w:hAnsi="Calibri"/>
          <w:w w:val="125"/>
          <w:u w:val="single"/>
          <w:vertAlign w:val="subscript"/>
        </w:rPr>
        <w:t>2</w:t>
      </w:r>
      <w:r>
        <w:rPr>
          <w:rFonts w:ascii="Cambria" w:hAnsi="Cambria"/>
          <w:w w:val="125"/>
          <w:u w:val="single"/>
          <w:vertAlign w:val="baseline"/>
        </w:rPr>
        <w:t>β</w:t>
      </w:r>
      <w:r>
        <w:rPr>
          <w:rFonts w:ascii="Calibri" w:hAnsi="Calibri"/>
          <w:w w:val="125"/>
          <w:u w:val="single"/>
          <w:vertAlign w:val="subscript"/>
        </w:rPr>
        <w:t>3</w:t>
      </w:r>
      <w:r>
        <w:rPr>
          <w:rFonts w:ascii="Cambria" w:hAnsi="Cambria"/>
          <w:w w:val="125"/>
          <w:u w:val="single"/>
          <w:vertAlign w:val="baseline"/>
        </w:rPr>
        <w:t>I</w:t>
      </w:r>
      <w:r>
        <w:rPr>
          <w:rFonts w:ascii="Cambria" w:hAnsi="Cambria"/>
          <w:spacing w:val="-5"/>
          <w:w w:val="125"/>
          <w:u w:val="single"/>
          <w:vertAlign w:val="baseline"/>
        </w:rPr>
        <w:t> </w:t>
      </w:r>
      <w:r>
        <w:rPr>
          <w:rFonts w:ascii="Cambria" w:hAnsi="Cambria"/>
          <w:w w:val="125"/>
          <w:u w:val="single"/>
          <w:vertAlign w:val="baseline"/>
        </w:rPr>
        <w:t>−</w:t>
      </w:r>
      <w:r>
        <w:rPr>
          <w:rFonts w:ascii="Cambria" w:hAnsi="Cambria"/>
          <w:spacing w:val="-16"/>
          <w:w w:val="125"/>
          <w:u w:val="single"/>
          <w:vertAlign w:val="baseline"/>
        </w:rPr>
        <w:t> </w:t>
      </w:r>
      <w:r>
        <w:rPr>
          <w:rFonts w:ascii="Cambria" w:hAnsi="Cambria"/>
          <w:spacing w:val="5"/>
          <w:w w:val="125"/>
          <w:u w:val="single"/>
          <w:vertAlign w:val="baseline"/>
        </w:rPr>
        <w:t>η</w:t>
      </w:r>
      <w:r>
        <w:rPr>
          <w:rFonts w:ascii="Calibri" w:hAnsi="Calibri"/>
          <w:spacing w:val="5"/>
          <w:w w:val="125"/>
          <w:u w:val="single"/>
          <w:vertAlign w:val="subscript"/>
        </w:rPr>
        <w:t>3</w:t>
      </w:r>
      <w:r>
        <w:rPr>
          <w:rFonts w:ascii="Cambria" w:hAnsi="Cambria"/>
          <w:spacing w:val="5"/>
          <w:w w:val="125"/>
          <w:u w:val="single"/>
          <w:vertAlign w:val="baseline"/>
        </w:rPr>
        <w:t>C</w:t>
      </w:r>
      <w:r>
        <w:rPr>
          <w:rFonts w:ascii="Calibri" w:hAnsi="Calibri"/>
          <w:spacing w:val="5"/>
          <w:w w:val="125"/>
          <w:u w:val="single"/>
          <w:vertAlign w:val="baseline"/>
        </w:rPr>
        <w:t>)</w:t>
      </w:r>
      <w:r>
        <w:rPr>
          <w:rFonts w:ascii="Cambria" w:hAnsi="Cambria"/>
          <w:spacing w:val="5"/>
          <w:w w:val="125"/>
          <w:position w:val="-14"/>
          <w:vertAlign w:val="baseline"/>
        </w:rPr>
        <w:t>.</w:t>
      </w:r>
      <w:r>
        <w:rPr>
          <w:rFonts w:ascii="Cambria" w:hAnsi="Cambria"/>
          <w:position w:val="-14"/>
          <w:vertAlign w:val="baseline"/>
        </w:rPr>
        <w:tab/>
      </w:r>
      <w:r>
        <w:rPr>
          <w:spacing w:val="-2"/>
          <w:w w:val="105"/>
          <w:position w:val="-14"/>
          <w:vertAlign w:val="baseline"/>
        </w:rPr>
        <w:t>(4.12)</w:t>
      </w:r>
    </w:p>
    <w:p>
      <w:pPr>
        <w:pStyle w:val="BodyText"/>
        <w:spacing w:line="208" w:lineRule="exact"/>
        <w:ind w:right="2486"/>
        <w:jc w:val="center"/>
        <w:rPr>
          <w:rFonts w:ascii="Calibri" w:hAnsi="Calibri"/>
        </w:rPr>
      </w:pPr>
      <w:r>
        <w:rPr>
          <w:rFonts w:ascii="Cambria" w:hAnsi="Cambria"/>
          <w:spacing w:val="-5"/>
          <w:w w:val="105"/>
        </w:rPr>
        <w:t>η</w:t>
      </w:r>
      <w:r>
        <w:rPr>
          <w:rFonts w:ascii="Calibri" w:hAnsi="Calibri"/>
          <w:spacing w:val="-5"/>
          <w:w w:val="105"/>
          <w:vertAlign w:val="subscript"/>
        </w:rPr>
        <w:t>1</w:t>
      </w:r>
    </w:p>
    <w:p>
      <w:pPr>
        <w:pStyle w:val="BodyText"/>
        <w:spacing w:before="30"/>
        <w:ind w:left="1133"/>
      </w:pPr>
      <w:r>
        <w:rPr>
          <w:spacing w:val="-5"/>
        </w:rPr>
        <w:t>dan</w:t>
      </w:r>
    </w:p>
    <w:p>
      <w:pPr>
        <w:pStyle w:val="BodyText"/>
        <w:spacing w:before="7"/>
        <w:ind w:left="1133"/>
        <w:rPr>
          <w:rFonts w:ascii="Calibri" w:hAnsi="Calibri"/>
        </w:rPr>
      </w:pPr>
      <w:r>
        <w:rPr>
          <w:rFonts w:ascii="Calibri" w:hAnsi="Calibri"/>
        </w:rPr>
        <mc:AlternateContent>
          <mc:Choice Requires="wps">
            <w:drawing>
              <wp:anchor distT="0" distB="0" distL="0" distR="0" allowOverlap="1" layoutInCell="1" locked="0" behindDoc="1" simplePos="0" relativeHeight="480546304">
                <wp:simplePos x="0" y="0"/>
                <wp:positionH relativeFrom="page">
                  <wp:posOffset>780567</wp:posOffset>
                </wp:positionH>
                <wp:positionV relativeFrom="paragraph">
                  <wp:posOffset>177529</wp:posOffset>
                </wp:positionV>
                <wp:extent cx="53975" cy="101600"/>
                <wp:effectExtent l="0" t="0" r="0" b="0"/>
                <wp:wrapNone/>
                <wp:docPr id="726" name="Textbox 726"/>
                <wp:cNvGraphicFramePr>
                  <a:graphicFrameLocks/>
                </wp:cNvGraphicFramePr>
                <a:graphic>
                  <a:graphicData uri="http://schemas.microsoft.com/office/word/2010/wordprocessingShape">
                    <wps:wsp>
                      <wps:cNvPr id="726" name="Textbox 72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61.462002pt;margin-top:13.978713pt;width:4.25pt;height:8pt;mso-position-horizontal-relative:page;mso-position-vertical-relative:paragraph;z-index:-22770176" type="#_x0000_t202" id="docshape60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6816">
                <wp:simplePos x="0" y="0"/>
                <wp:positionH relativeFrom="page">
                  <wp:posOffset>1325791</wp:posOffset>
                </wp:positionH>
                <wp:positionV relativeFrom="paragraph">
                  <wp:posOffset>223792</wp:posOffset>
                </wp:positionV>
                <wp:extent cx="126364" cy="150495"/>
                <wp:effectExtent l="0" t="0" r="0" b="0"/>
                <wp:wrapNone/>
                <wp:docPr id="727" name="Textbox 727"/>
                <wp:cNvGraphicFramePr>
                  <a:graphicFrameLocks/>
                </wp:cNvGraphicFramePr>
                <a:graphic>
                  <a:graphicData uri="http://schemas.microsoft.com/office/word/2010/wordprocessingShape">
                    <wps:wsp>
                      <wps:cNvPr id="727" name="Textbox 727"/>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104.392998pt;margin-top:17.621464pt;width:9.950pt;height:11.85pt;mso-position-horizontal-relative:page;mso-position-vertical-relative:paragraph;z-index:-22769664" type="#_x0000_t202" id="docshape605"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7328">
                <wp:simplePos x="0" y="0"/>
                <wp:positionH relativeFrom="page">
                  <wp:posOffset>1805089</wp:posOffset>
                </wp:positionH>
                <wp:positionV relativeFrom="paragraph">
                  <wp:posOffset>177529</wp:posOffset>
                </wp:positionV>
                <wp:extent cx="53975" cy="101600"/>
                <wp:effectExtent l="0" t="0" r="0" b="0"/>
                <wp:wrapNone/>
                <wp:docPr id="728" name="Textbox 728"/>
                <wp:cNvGraphicFramePr>
                  <a:graphicFrameLocks/>
                </wp:cNvGraphicFramePr>
                <a:graphic>
                  <a:graphicData uri="http://schemas.microsoft.com/office/word/2010/wordprocessingShape">
                    <wps:wsp>
                      <wps:cNvPr id="728" name="Textbox 72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2.132996pt;margin-top:13.978713pt;width:4.25pt;height:8pt;mso-position-horizontal-relative:page;mso-position-vertical-relative:paragraph;z-index:-22769152" type="#_x0000_t202" id="docshape60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7840">
                <wp:simplePos x="0" y="0"/>
                <wp:positionH relativeFrom="page">
                  <wp:posOffset>1944166</wp:posOffset>
                </wp:positionH>
                <wp:positionV relativeFrom="paragraph">
                  <wp:posOffset>177529</wp:posOffset>
                </wp:positionV>
                <wp:extent cx="53975" cy="101600"/>
                <wp:effectExtent l="0" t="0" r="0" b="0"/>
                <wp:wrapNone/>
                <wp:docPr id="729" name="Textbox 729"/>
                <wp:cNvGraphicFramePr>
                  <a:graphicFrameLocks/>
                </wp:cNvGraphicFramePr>
                <a:graphic>
                  <a:graphicData uri="http://schemas.microsoft.com/office/word/2010/wordprocessingShape">
                    <wps:wsp>
                      <wps:cNvPr id="729" name="Textbox 72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53.084pt;margin-top:13.978713pt;width:4.25pt;height:8pt;mso-position-horizontal-relative:page;mso-position-vertical-relative:paragraph;z-index:-22768640" type="#_x0000_t202" id="docshape607"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8352">
                <wp:simplePos x="0" y="0"/>
                <wp:positionH relativeFrom="page">
                  <wp:posOffset>2449360</wp:posOffset>
                </wp:positionH>
                <wp:positionV relativeFrom="paragraph">
                  <wp:posOffset>177529</wp:posOffset>
                </wp:positionV>
                <wp:extent cx="53975" cy="101600"/>
                <wp:effectExtent l="0" t="0" r="0" b="0"/>
                <wp:wrapNone/>
                <wp:docPr id="730" name="Textbox 730"/>
                <wp:cNvGraphicFramePr>
                  <a:graphicFrameLocks/>
                </wp:cNvGraphicFramePr>
                <a:graphic>
                  <a:graphicData uri="http://schemas.microsoft.com/office/word/2010/wordprocessingShape">
                    <wps:wsp>
                      <wps:cNvPr id="730" name="Textbox 73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92.863007pt;margin-top:13.978713pt;width:4.25pt;height:8pt;mso-position-horizontal-relative:page;mso-position-vertical-relative:paragraph;z-index:-22768128" type="#_x0000_t202" id="docshape608"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τ</w:t>
      </w:r>
      <w:r>
        <w:rPr>
          <w:rFonts w:ascii="Cambria" w:hAnsi="Cambria"/>
          <w:spacing w:val="17"/>
          <w:w w:val="130"/>
        </w:rPr>
        <w:t> </w:t>
      </w:r>
      <w:r>
        <w:rPr>
          <w:rFonts w:ascii="Cambria" w:hAnsi="Cambria"/>
          <w:w w:val="130"/>
        </w:rPr>
        <w:t>R</w:t>
      </w:r>
      <w:r>
        <w:rPr>
          <w:spacing w:val="19"/>
          <w:w w:val="130"/>
          <w:position w:val="31"/>
        </w:rPr>
        <w:t>  </w:t>
      </w:r>
      <w:r>
        <w:rPr>
          <w:rFonts w:ascii="Calibri" w:hAnsi="Calibri"/>
          <w:w w:val="110"/>
        </w:rPr>
        <w:t>1</w:t>
      </w:r>
      <w:r>
        <w:rPr>
          <w:rFonts w:ascii="Calibri" w:hAnsi="Calibri"/>
          <w:spacing w:val="-9"/>
          <w:w w:val="110"/>
        </w:rPr>
        <w:t> </w:t>
      </w:r>
      <w:r>
        <w:rPr>
          <w:rFonts w:ascii="Cambria" w:hAnsi="Cambria"/>
          <w:w w:val="130"/>
        </w:rPr>
        <w:t>−</w:t>
      </w:r>
      <w:r>
        <w:rPr>
          <w:rFonts w:ascii="Cambria" w:hAnsi="Cambria"/>
          <w:spacing w:val="22"/>
          <w:w w:val="130"/>
        </w:rPr>
        <w:t> </w:t>
      </w:r>
      <w:r>
        <w:rPr>
          <w:rFonts w:ascii="Cambria" w:hAnsi="Cambria"/>
          <w:w w:val="130"/>
          <w:position w:val="15"/>
          <w:u w:val="single"/>
        </w:rPr>
        <w:t>R</w:t>
      </w:r>
      <w:r>
        <w:rPr>
          <w:spacing w:val="46"/>
          <w:w w:val="130"/>
          <w:position w:val="31"/>
        </w:rPr>
        <w:t>  </w:t>
      </w:r>
      <w:r>
        <w:rPr>
          <w:rFonts w:ascii="Calibri" w:hAnsi="Calibri"/>
          <w:w w:val="130"/>
        </w:rPr>
        <w:t>+</w:t>
      </w:r>
      <w:r>
        <w:rPr>
          <w:rFonts w:ascii="Calibri" w:hAnsi="Calibri"/>
          <w:spacing w:val="-17"/>
          <w:w w:val="130"/>
        </w:rPr>
        <w:t> </w:t>
      </w:r>
      <w:r>
        <w:rPr>
          <w:rFonts w:ascii="Cambria" w:hAnsi="Cambria"/>
          <w:w w:val="110"/>
        </w:rPr>
        <w:t>τ</w:t>
      </w:r>
      <w:r>
        <w:rPr>
          <w:rFonts w:ascii="Cambria" w:hAnsi="Cambria"/>
          <w:spacing w:val="33"/>
          <w:w w:val="110"/>
        </w:rPr>
        <w:t> </w:t>
      </w:r>
      <w:r>
        <w:rPr>
          <w:rFonts w:ascii="Cambria" w:hAnsi="Cambria"/>
          <w:w w:val="110"/>
        </w:rPr>
        <w:t>π</w:t>
      </w:r>
      <w:r>
        <w:rPr>
          <w:rFonts w:ascii="Cambria" w:hAnsi="Cambria"/>
          <w:spacing w:val="23"/>
          <w:w w:val="130"/>
        </w:rPr>
        <w:t> </w:t>
      </w:r>
      <w:r>
        <w:rPr>
          <w:rFonts w:ascii="Cambria" w:hAnsi="Cambria"/>
          <w:w w:val="130"/>
        </w:rPr>
        <w:t>RC</w:t>
      </w:r>
      <w:r>
        <w:rPr>
          <w:rFonts w:ascii="Cambria" w:hAnsi="Cambria"/>
          <w:spacing w:val="-3"/>
          <w:w w:val="130"/>
        </w:rPr>
        <w:t> </w:t>
      </w:r>
      <w:r>
        <w:rPr>
          <w:rFonts w:ascii="Cambria" w:hAnsi="Cambria"/>
          <w:w w:val="130"/>
        </w:rPr>
        <w:t>−</w:t>
      </w:r>
      <w:r>
        <w:rPr>
          <w:rFonts w:ascii="Cambria" w:hAnsi="Cambria"/>
          <w:spacing w:val="-16"/>
          <w:w w:val="130"/>
        </w:rPr>
        <w:t> </w:t>
      </w:r>
      <w:r>
        <w:rPr>
          <w:rFonts w:ascii="Cambria" w:hAnsi="Cambria"/>
          <w:w w:val="110"/>
        </w:rPr>
        <w:t>τ</w:t>
      </w:r>
      <w:r>
        <w:rPr>
          <w:rFonts w:ascii="Cambria" w:hAnsi="Cambria"/>
          <w:spacing w:val="24"/>
          <w:w w:val="130"/>
        </w:rPr>
        <w:t> </w:t>
      </w:r>
      <w:r>
        <w:rPr>
          <w:rFonts w:ascii="Cambria" w:hAnsi="Cambria"/>
          <w:w w:val="130"/>
        </w:rPr>
        <w:t>RH</w:t>
      </w:r>
      <w:r>
        <w:rPr>
          <w:rFonts w:ascii="Cambria" w:hAnsi="Cambria"/>
          <w:spacing w:val="8"/>
          <w:w w:val="130"/>
        </w:rPr>
        <w:t> </w:t>
      </w:r>
      <w:r>
        <w:rPr>
          <w:rFonts w:ascii="Calibri" w:hAnsi="Calibri"/>
          <w:w w:val="130"/>
        </w:rPr>
        <w:t>=</w:t>
      </w:r>
      <w:r>
        <w:rPr>
          <w:rFonts w:ascii="Calibri" w:hAnsi="Calibri"/>
          <w:spacing w:val="-9"/>
          <w:w w:val="130"/>
        </w:rPr>
        <w:t> </w:t>
      </w:r>
      <w:r>
        <w:rPr>
          <w:rFonts w:ascii="Calibri" w:hAnsi="Calibri"/>
          <w:spacing w:val="-10"/>
          <w:w w:val="110"/>
        </w:rPr>
        <w:t>0</w:t>
      </w:r>
    </w:p>
    <w:p>
      <w:pPr>
        <w:pStyle w:val="BodyText"/>
        <w:spacing w:before="26"/>
        <w:rPr>
          <w:rFonts w:ascii="Calibri"/>
        </w:rPr>
      </w:pPr>
    </w:p>
    <w:p>
      <w:pPr>
        <w:pStyle w:val="BodyText"/>
        <w:ind w:left="1133"/>
        <w:rPr>
          <w:rFonts w:ascii="Calibri" w:hAnsi="Calibri"/>
        </w:rPr>
      </w:pPr>
      <w:r>
        <w:rPr>
          <w:rFonts w:ascii="Calibri" w:hAnsi="Calibri"/>
        </w:rPr>
        <mc:AlternateContent>
          <mc:Choice Requires="wps">
            <w:drawing>
              <wp:anchor distT="0" distB="0" distL="0" distR="0" allowOverlap="1" layoutInCell="1" locked="0" behindDoc="1" simplePos="0" relativeHeight="480548864">
                <wp:simplePos x="0" y="0"/>
                <wp:positionH relativeFrom="page">
                  <wp:posOffset>1188935</wp:posOffset>
                </wp:positionH>
                <wp:positionV relativeFrom="paragraph">
                  <wp:posOffset>173135</wp:posOffset>
                </wp:positionV>
                <wp:extent cx="53975" cy="101600"/>
                <wp:effectExtent l="0" t="0" r="0" b="0"/>
                <wp:wrapNone/>
                <wp:docPr id="731" name="Textbox 731"/>
                <wp:cNvGraphicFramePr>
                  <a:graphicFrameLocks/>
                </wp:cNvGraphicFramePr>
                <a:graphic>
                  <a:graphicData uri="http://schemas.microsoft.com/office/word/2010/wordprocessingShape">
                    <wps:wsp>
                      <wps:cNvPr id="731" name="Textbox 73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93.616997pt;margin-top:13.632729pt;width:4.25pt;height:8pt;mso-position-horizontal-relative:page;mso-position-vertical-relative:paragraph;z-index:-22767616" type="#_x0000_t202" id="docshape60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9376">
                <wp:simplePos x="0" y="0"/>
                <wp:positionH relativeFrom="page">
                  <wp:posOffset>1627898</wp:posOffset>
                </wp:positionH>
                <wp:positionV relativeFrom="paragraph">
                  <wp:posOffset>219398</wp:posOffset>
                </wp:positionV>
                <wp:extent cx="126364" cy="150495"/>
                <wp:effectExtent l="0" t="0" r="0" b="0"/>
                <wp:wrapNone/>
                <wp:docPr id="732" name="Textbox 732"/>
                <wp:cNvGraphicFramePr>
                  <a:graphicFrameLocks/>
                </wp:cNvGraphicFramePr>
                <a:graphic>
                  <a:graphicData uri="http://schemas.microsoft.com/office/word/2010/wordprocessingShape">
                    <wps:wsp>
                      <wps:cNvPr id="732" name="Textbox 732"/>
                      <wps:cNvSpPr txBox="1"/>
                      <wps:spPr>
                        <a:xfrm>
                          <a:off x="0" y="0"/>
                          <a:ext cx="126364" cy="150495"/>
                        </a:xfrm>
                        <a:prstGeom prst="rect">
                          <a:avLst/>
                        </a:prstGeom>
                      </wps:spPr>
                      <wps:txbx>
                        <w:txbxContent>
                          <w:p>
                            <w:pPr>
                              <w:pStyle w:val="BodyText"/>
                              <w:spacing w:line="223" w:lineRule="exact"/>
                              <w:rPr>
                                <w:rFonts w:ascii="Calibri"/>
                              </w:rPr>
                            </w:pPr>
                            <w:r>
                              <w:rPr>
                                <w:rFonts w:ascii="Cambria"/>
                                <w:spacing w:val="-5"/>
                              </w:rPr>
                              <w:t>k</w:t>
                            </w:r>
                            <w:r>
                              <w:rPr>
                                <w:rFonts w:ascii="Calibri"/>
                                <w:spacing w:val="-5"/>
                                <w:vertAlign w:val="subscript"/>
                              </w:rPr>
                              <w:t>2</w:t>
                            </w:r>
                          </w:p>
                        </w:txbxContent>
                      </wps:txbx>
                      <wps:bodyPr wrap="square" lIns="0" tIns="0" rIns="0" bIns="0" rtlCol="0">
                        <a:noAutofit/>
                      </wps:bodyPr>
                    </wps:wsp>
                  </a:graphicData>
                </a:graphic>
              </wp:anchor>
            </w:drawing>
          </mc:Choice>
          <mc:Fallback>
            <w:pict>
              <v:shape style="position:absolute;margin-left:128.1810pt;margin-top:17.275478pt;width:9.950pt;height:11.85pt;mso-position-horizontal-relative:page;mso-position-vertical-relative:paragraph;z-index:-22767104" type="#_x0000_t202" id="docshape610" filled="false" stroked="false">
                <v:textbox inset="0,0,0,0">
                  <w:txbxContent>
                    <w:p>
                      <w:pPr>
                        <w:pStyle w:val="BodyText"/>
                        <w:spacing w:line="223" w:lineRule="exact"/>
                        <w:rPr>
                          <w:rFonts w:ascii="Calibri"/>
                        </w:rPr>
                      </w:pPr>
                      <w:r>
                        <w:rPr>
                          <w:rFonts w:ascii="Cambria"/>
                          <w:spacing w:val="-5"/>
                        </w:rPr>
                        <w:t>k</w:t>
                      </w:r>
                      <w:r>
                        <w:rPr>
                          <w:rFonts w:ascii="Calibri"/>
                          <w:spacing w:val="-5"/>
                          <w:vertAlign w:val="subscript"/>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49888">
                <wp:simplePos x="0" y="0"/>
                <wp:positionH relativeFrom="page">
                  <wp:posOffset>2107196</wp:posOffset>
                </wp:positionH>
                <wp:positionV relativeFrom="paragraph">
                  <wp:posOffset>173135</wp:posOffset>
                </wp:positionV>
                <wp:extent cx="53975" cy="101600"/>
                <wp:effectExtent l="0" t="0" r="0" b="0"/>
                <wp:wrapNone/>
                <wp:docPr id="733" name="Textbox 733"/>
                <wp:cNvGraphicFramePr>
                  <a:graphicFrameLocks/>
                </wp:cNvGraphicFramePr>
                <a:graphic>
                  <a:graphicData uri="http://schemas.microsoft.com/office/word/2010/wordprocessingShape">
                    <wps:wsp>
                      <wps:cNvPr id="733" name="Textbox 73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65.921005pt;margin-top:13.632729pt;width:4.25pt;height:8pt;mso-position-horizontal-relative:page;mso-position-vertical-relative:paragraph;z-index:-22766592" type="#_x0000_t202" id="docshape61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50400">
                <wp:simplePos x="0" y="0"/>
                <wp:positionH relativeFrom="page">
                  <wp:posOffset>2246274</wp:posOffset>
                </wp:positionH>
                <wp:positionV relativeFrom="paragraph">
                  <wp:posOffset>173135</wp:posOffset>
                </wp:positionV>
                <wp:extent cx="53975" cy="101600"/>
                <wp:effectExtent l="0" t="0" r="0" b="0"/>
                <wp:wrapNone/>
                <wp:docPr id="734" name="Textbox 734"/>
                <wp:cNvGraphicFramePr>
                  <a:graphicFrameLocks/>
                </wp:cNvGraphicFramePr>
                <a:graphic>
                  <a:graphicData uri="http://schemas.microsoft.com/office/word/2010/wordprocessingShape">
                    <wps:wsp>
                      <wps:cNvPr id="734" name="Textbox 73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76.871994pt;margin-top:13.632729pt;width:4.25pt;height:8pt;mso-position-horizontal-relative:page;mso-position-vertical-relative:paragraph;z-index:-22766080" type="#_x0000_t202" id="docshape612"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50912">
                <wp:simplePos x="0" y="0"/>
                <wp:positionH relativeFrom="page">
                  <wp:posOffset>2645206</wp:posOffset>
                </wp:positionH>
                <wp:positionV relativeFrom="paragraph">
                  <wp:posOffset>173135</wp:posOffset>
                </wp:positionV>
                <wp:extent cx="53975" cy="101600"/>
                <wp:effectExtent l="0" t="0" r="0" b="0"/>
                <wp:wrapNone/>
                <wp:docPr id="735" name="Textbox 735"/>
                <wp:cNvGraphicFramePr>
                  <a:graphicFrameLocks/>
                </wp:cNvGraphicFramePr>
                <a:graphic>
                  <a:graphicData uri="http://schemas.microsoft.com/office/word/2010/wordprocessingShape">
                    <wps:wsp>
                      <wps:cNvPr id="735" name="Textbox 73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08.283997pt;margin-top:13.632729pt;width:4.25pt;height:8pt;mso-position-horizontal-relative:page;mso-position-vertical-relative:paragraph;z-index:-22765568" type="#_x0000_t202" id="docshape61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05"/>
        </w:rPr>
        <w:t>⇔</w:t>
      </w:r>
      <w:r>
        <w:rPr>
          <w:rFonts w:ascii="Cambria" w:hAnsi="Cambria"/>
          <w:spacing w:val="2"/>
          <w:w w:val="120"/>
        </w:rPr>
        <w:t> </w:t>
      </w:r>
      <w:r>
        <w:rPr>
          <w:rFonts w:ascii="Cambria" w:hAnsi="Cambria"/>
          <w:w w:val="120"/>
        </w:rPr>
        <w:t>R</w:t>
      </w:r>
      <w:r>
        <w:rPr>
          <w:spacing w:val="32"/>
          <w:w w:val="120"/>
          <w:position w:val="31"/>
        </w:rPr>
        <w:t>  </w:t>
      </w:r>
      <w:r>
        <w:rPr>
          <w:rFonts w:ascii="Cambria" w:hAnsi="Cambria"/>
          <w:w w:val="105"/>
        </w:rPr>
        <w:t>τ</w:t>
      </w:r>
      <w:r>
        <w:rPr>
          <w:spacing w:val="63"/>
          <w:w w:val="150"/>
          <w:position w:val="31"/>
        </w:rPr>
        <w:t>  </w:t>
      </w:r>
      <w:r>
        <w:rPr>
          <w:rFonts w:ascii="Calibri" w:hAnsi="Calibri"/>
          <w:w w:val="105"/>
        </w:rPr>
        <w:t>1</w:t>
      </w:r>
      <w:r>
        <w:rPr>
          <w:rFonts w:ascii="Calibri" w:hAnsi="Calibri"/>
          <w:spacing w:val="-5"/>
          <w:w w:val="105"/>
        </w:rPr>
        <w:t> </w:t>
      </w:r>
      <w:r>
        <w:rPr>
          <w:rFonts w:ascii="Cambria" w:hAnsi="Cambria"/>
          <w:w w:val="120"/>
        </w:rPr>
        <w:t>−</w:t>
      </w:r>
      <w:r>
        <w:rPr>
          <w:rFonts w:ascii="Cambria" w:hAnsi="Cambria"/>
          <w:spacing w:val="35"/>
          <w:w w:val="120"/>
        </w:rPr>
        <w:t> </w:t>
      </w:r>
      <w:r>
        <w:rPr>
          <w:rFonts w:ascii="Cambria" w:hAnsi="Cambria"/>
          <w:w w:val="120"/>
          <w:position w:val="15"/>
          <w:u w:val="single"/>
        </w:rPr>
        <w:t>R</w:t>
      </w:r>
      <w:r>
        <w:rPr>
          <w:spacing w:val="52"/>
          <w:w w:val="135"/>
          <w:position w:val="31"/>
        </w:rPr>
        <w:t>  </w:t>
      </w:r>
      <w:r>
        <w:rPr>
          <w:rFonts w:ascii="Calibri" w:hAnsi="Calibri"/>
          <w:w w:val="135"/>
        </w:rPr>
        <w:t>+</w:t>
      </w:r>
      <w:r>
        <w:rPr>
          <w:rFonts w:ascii="Calibri" w:hAnsi="Calibri"/>
          <w:spacing w:val="-19"/>
          <w:w w:val="135"/>
        </w:rPr>
        <w:t> </w:t>
      </w:r>
      <w:r>
        <w:rPr>
          <w:rFonts w:ascii="Cambria" w:hAnsi="Cambria"/>
          <w:w w:val="105"/>
        </w:rPr>
        <w:t>τ</w:t>
      </w:r>
      <w:r>
        <w:rPr>
          <w:rFonts w:ascii="Cambria" w:hAnsi="Cambria"/>
          <w:spacing w:val="43"/>
          <w:w w:val="105"/>
        </w:rPr>
        <w:t> </w:t>
      </w:r>
      <w:r>
        <w:rPr>
          <w:rFonts w:ascii="Cambria" w:hAnsi="Cambria"/>
          <w:w w:val="105"/>
        </w:rPr>
        <w:t>π</w:t>
      </w:r>
      <w:r>
        <w:rPr>
          <w:rFonts w:ascii="Cambria" w:hAnsi="Cambria"/>
          <w:spacing w:val="35"/>
          <w:w w:val="120"/>
        </w:rPr>
        <w:t> </w:t>
      </w:r>
      <w:r>
        <w:rPr>
          <w:rFonts w:ascii="Cambria" w:hAnsi="Cambria"/>
          <w:w w:val="120"/>
        </w:rPr>
        <w:t>C</w:t>
      </w:r>
      <w:r>
        <w:rPr>
          <w:rFonts w:ascii="Cambria" w:hAnsi="Cambria"/>
          <w:spacing w:val="5"/>
          <w:w w:val="120"/>
        </w:rPr>
        <w:t> </w:t>
      </w:r>
      <w:r>
        <w:rPr>
          <w:rFonts w:ascii="Cambria" w:hAnsi="Cambria"/>
          <w:w w:val="120"/>
        </w:rPr>
        <w:t>−</w:t>
      </w:r>
      <w:r>
        <w:rPr>
          <w:rFonts w:ascii="Cambria" w:hAnsi="Cambria"/>
          <w:spacing w:val="-9"/>
          <w:w w:val="120"/>
        </w:rPr>
        <w:t> </w:t>
      </w:r>
      <w:r>
        <w:rPr>
          <w:rFonts w:ascii="Cambria" w:hAnsi="Cambria"/>
          <w:w w:val="105"/>
        </w:rPr>
        <w:t>τ</w:t>
      </w:r>
      <w:r>
        <w:rPr>
          <w:rFonts w:ascii="Cambria" w:hAnsi="Cambria"/>
          <w:spacing w:val="35"/>
          <w:w w:val="120"/>
        </w:rPr>
        <w:t> </w:t>
      </w:r>
      <w:r>
        <w:rPr>
          <w:rFonts w:ascii="Cambria" w:hAnsi="Cambria"/>
          <w:spacing w:val="17"/>
          <w:w w:val="120"/>
        </w:rPr>
        <w:t>H</w:t>
      </w:r>
      <w:r>
        <w:rPr>
          <w:spacing w:val="36"/>
          <w:w w:val="135"/>
          <w:position w:val="31"/>
        </w:rPr>
        <w:t>  </w:t>
      </w:r>
      <w:r>
        <w:rPr>
          <w:rFonts w:ascii="Calibri" w:hAnsi="Calibri"/>
          <w:w w:val="135"/>
        </w:rPr>
        <w:t>=</w:t>
      </w:r>
      <w:r>
        <w:rPr>
          <w:rFonts w:ascii="Calibri" w:hAnsi="Calibri"/>
          <w:spacing w:val="-7"/>
          <w:w w:val="135"/>
        </w:rPr>
        <w:t> </w:t>
      </w:r>
      <w:r>
        <w:rPr>
          <w:rFonts w:ascii="Calibri" w:hAnsi="Calibri"/>
          <w:spacing w:val="-10"/>
          <w:w w:val="105"/>
        </w:rPr>
        <w:t>0</w:t>
      </w:r>
    </w:p>
    <w:p>
      <w:pPr>
        <w:pStyle w:val="BodyText"/>
        <w:spacing w:before="195"/>
        <w:ind w:left="1133"/>
      </w:pPr>
      <w:r>
        <w:rPr>
          <w:spacing w:val="-5"/>
        </w:rPr>
        <w:t>sehingga</w:t>
      </w:r>
      <w:r>
        <w:rPr>
          <w:spacing w:val="1"/>
        </w:rPr>
        <w:t> </w:t>
      </w:r>
      <w:r>
        <w:rPr>
          <w:spacing w:val="-2"/>
        </w:rPr>
        <w:t>didapatkan</w:t>
      </w:r>
    </w:p>
    <w:p>
      <w:pPr>
        <w:pStyle w:val="BodyText"/>
        <w:tabs>
          <w:tab w:pos="6753" w:val="left" w:leader="none"/>
        </w:tabs>
        <w:spacing w:before="157"/>
        <w:ind w:left="1133"/>
      </w:pPr>
      <w:r>
        <w:rPr>
          <w:rFonts w:ascii="Cambria"/>
          <w:w w:val="105"/>
        </w:rPr>
        <w:t>R</w:t>
      </w:r>
      <w:r>
        <w:rPr>
          <w:rFonts w:ascii="Cambria"/>
          <w:spacing w:val="28"/>
          <w:w w:val="125"/>
        </w:rPr>
        <w:t> </w:t>
      </w:r>
      <w:r>
        <w:rPr>
          <w:rFonts w:ascii="Calibri"/>
          <w:w w:val="125"/>
        </w:rPr>
        <w:t>=</w:t>
      </w:r>
      <w:r>
        <w:rPr>
          <w:rFonts w:ascii="Calibri"/>
          <w:spacing w:val="24"/>
          <w:w w:val="125"/>
        </w:rPr>
        <w:t> </w:t>
      </w:r>
      <w:r>
        <w:rPr>
          <w:rFonts w:ascii="Calibri"/>
          <w:spacing w:val="-10"/>
          <w:w w:val="105"/>
        </w:rPr>
        <w:t>0</w:t>
      </w:r>
      <w:r>
        <w:rPr>
          <w:rFonts w:ascii="Calibri"/>
        </w:rPr>
        <w:tab/>
      </w:r>
      <w:r>
        <w:rPr>
          <w:spacing w:val="-2"/>
          <w:w w:val="105"/>
        </w:rPr>
        <w:t>(4.13)</w:t>
      </w:r>
    </w:p>
    <w:p>
      <w:pPr>
        <w:pStyle w:val="BodyText"/>
        <w:spacing w:line="147" w:lineRule="exact" w:before="148"/>
        <w:ind w:left="1133"/>
      </w:pPr>
      <w:r>
        <w:rPr>
          <w:spacing w:val="-4"/>
        </w:rPr>
        <w:t>atau</w:t>
      </w:r>
    </w:p>
    <w:p>
      <w:pPr>
        <w:pStyle w:val="BodyText"/>
        <w:spacing w:line="272" w:lineRule="exact" w:before="113"/>
        <w:ind w:left="1133"/>
        <w:rPr>
          <w:rFonts w:ascii="Calibri" w:hAnsi="Calibri"/>
        </w:rPr>
      </w:pPr>
      <w:r>
        <w:rPr>
          <w:rFonts w:ascii="Cambria" w:hAnsi="Cambria"/>
          <w:w w:val="110"/>
        </w:rPr>
        <w:t>τ</w:t>
      </w:r>
      <w:r>
        <w:rPr>
          <w:spacing w:val="79"/>
          <w:w w:val="110"/>
          <w:position w:val="31"/>
        </w:rPr>
        <w:t>  </w:t>
      </w:r>
      <w:r>
        <w:rPr>
          <w:rFonts w:ascii="Calibri" w:hAnsi="Calibri"/>
          <w:w w:val="110"/>
        </w:rPr>
        <w:t>1</w:t>
      </w:r>
      <w:r>
        <w:rPr>
          <w:rFonts w:ascii="Calibri" w:hAnsi="Calibri"/>
          <w:spacing w:val="-9"/>
          <w:w w:val="110"/>
        </w:rPr>
        <w:t> </w:t>
      </w:r>
      <w:r>
        <w:rPr>
          <w:rFonts w:ascii="Cambria" w:hAnsi="Cambria"/>
          <w:w w:val="125"/>
        </w:rPr>
        <w:t>−</w:t>
      </w:r>
      <w:r>
        <w:rPr>
          <w:rFonts w:ascii="Cambria" w:hAnsi="Cambria"/>
          <w:spacing w:val="29"/>
          <w:w w:val="125"/>
        </w:rPr>
        <w:t> </w:t>
      </w:r>
      <w:r>
        <w:rPr>
          <w:rFonts w:ascii="Cambria" w:hAnsi="Cambria"/>
          <w:w w:val="125"/>
          <w:position w:val="15"/>
          <w:u w:val="single"/>
        </w:rPr>
        <w:t>R</w:t>
      </w:r>
      <w:r>
        <w:rPr>
          <w:spacing w:val="48"/>
          <w:w w:val="135"/>
          <w:position w:val="31"/>
        </w:rPr>
        <w:t>  </w:t>
      </w:r>
      <w:r>
        <w:rPr>
          <w:rFonts w:ascii="Calibri" w:hAnsi="Calibri"/>
          <w:w w:val="135"/>
        </w:rPr>
        <w:t>+</w:t>
      </w:r>
      <w:r>
        <w:rPr>
          <w:rFonts w:ascii="Calibri" w:hAnsi="Calibri"/>
          <w:spacing w:val="-18"/>
          <w:w w:val="135"/>
        </w:rPr>
        <w:t> </w:t>
      </w:r>
      <w:r>
        <w:rPr>
          <w:rFonts w:ascii="Cambria" w:hAnsi="Cambria"/>
          <w:w w:val="110"/>
        </w:rPr>
        <w:t>τ</w:t>
      </w:r>
      <w:r>
        <w:rPr>
          <w:rFonts w:ascii="Cambria" w:hAnsi="Cambria"/>
          <w:spacing w:val="37"/>
          <w:w w:val="110"/>
        </w:rPr>
        <w:t> </w:t>
      </w:r>
      <w:r>
        <w:rPr>
          <w:rFonts w:ascii="Cambria" w:hAnsi="Cambria"/>
          <w:w w:val="110"/>
        </w:rPr>
        <w:t>π</w:t>
      </w:r>
      <w:r>
        <w:rPr>
          <w:rFonts w:ascii="Cambria" w:hAnsi="Cambria"/>
          <w:spacing w:val="30"/>
          <w:w w:val="125"/>
        </w:rPr>
        <w:t> </w:t>
      </w:r>
      <w:r>
        <w:rPr>
          <w:rFonts w:ascii="Cambria" w:hAnsi="Cambria"/>
          <w:w w:val="125"/>
        </w:rPr>
        <w:t>C</w:t>
      </w:r>
      <w:r>
        <w:rPr>
          <w:rFonts w:ascii="Cambria" w:hAnsi="Cambria"/>
          <w:spacing w:val="1"/>
          <w:w w:val="125"/>
        </w:rPr>
        <w:t> </w:t>
      </w:r>
      <w:r>
        <w:rPr>
          <w:rFonts w:ascii="Cambria" w:hAnsi="Cambria"/>
          <w:w w:val="125"/>
        </w:rPr>
        <w:t>−</w:t>
      </w:r>
      <w:r>
        <w:rPr>
          <w:rFonts w:ascii="Cambria" w:hAnsi="Cambria"/>
          <w:spacing w:val="-13"/>
          <w:w w:val="125"/>
        </w:rPr>
        <w:t> </w:t>
      </w:r>
      <w:r>
        <w:rPr>
          <w:rFonts w:ascii="Cambria" w:hAnsi="Cambria"/>
          <w:w w:val="110"/>
        </w:rPr>
        <w:t>τ</w:t>
      </w:r>
      <w:r>
        <w:rPr>
          <w:rFonts w:ascii="Cambria" w:hAnsi="Cambria"/>
          <w:spacing w:val="30"/>
          <w:w w:val="125"/>
        </w:rPr>
        <w:t> </w:t>
      </w:r>
      <w:r>
        <w:rPr>
          <w:rFonts w:ascii="Cambria" w:hAnsi="Cambria"/>
          <w:w w:val="125"/>
        </w:rPr>
        <w:t>H</w:t>
      </w:r>
      <w:r>
        <w:rPr>
          <w:rFonts w:ascii="Cambria" w:hAnsi="Cambria"/>
          <w:spacing w:val="10"/>
          <w:w w:val="135"/>
        </w:rPr>
        <w:t> </w:t>
      </w:r>
      <w:r>
        <w:rPr>
          <w:rFonts w:ascii="Calibri" w:hAnsi="Calibri"/>
          <w:w w:val="135"/>
        </w:rPr>
        <w:t>=</w:t>
      </w:r>
      <w:r>
        <w:rPr>
          <w:rFonts w:ascii="Calibri" w:hAnsi="Calibri"/>
          <w:spacing w:val="-9"/>
          <w:w w:val="135"/>
        </w:rPr>
        <w:t> </w:t>
      </w:r>
      <w:r>
        <w:rPr>
          <w:rFonts w:ascii="Calibri" w:hAnsi="Calibri"/>
          <w:spacing w:val="-10"/>
          <w:w w:val="110"/>
        </w:rPr>
        <w:t>0</w:t>
      </w:r>
    </w:p>
    <w:p>
      <w:pPr>
        <w:tabs>
          <w:tab w:pos="1920" w:val="left" w:leader="none"/>
          <w:tab w:pos="2675" w:val="left" w:leader="none"/>
          <w:tab w:pos="3607" w:val="right" w:leader="none"/>
        </w:tabs>
        <w:spacing w:line="136" w:lineRule="auto" w:before="0"/>
        <w:ind w:left="1229" w:right="0" w:firstLine="0"/>
        <w:jc w:val="left"/>
        <w:rPr>
          <w:rFonts w:ascii="Calibri"/>
          <w:sz w:val="16"/>
        </w:rPr>
      </w:pPr>
      <w:r>
        <w:rPr>
          <w:rFonts w:ascii="Calibri"/>
          <w:spacing w:val="-10"/>
          <w:sz w:val="16"/>
        </w:rPr>
        <w:t>1</w:t>
      </w:r>
      <w:r>
        <w:rPr>
          <w:rFonts w:ascii="Calibri"/>
          <w:sz w:val="16"/>
        </w:rPr>
        <w:tab/>
      </w:r>
      <w:r>
        <w:rPr>
          <w:rFonts w:ascii="Cambria"/>
          <w:spacing w:val="-5"/>
          <w:position w:val="-11"/>
          <w:sz w:val="22"/>
        </w:rPr>
        <w:t>k</w:t>
      </w:r>
      <w:r>
        <w:rPr>
          <w:rFonts w:ascii="Calibri"/>
          <w:spacing w:val="-5"/>
          <w:position w:val="-14"/>
          <w:sz w:val="16"/>
        </w:rPr>
        <w:t>2</w:t>
      </w:r>
      <w:r>
        <w:rPr>
          <w:rFonts w:ascii="Calibri"/>
          <w:position w:val="-14"/>
          <w:sz w:val="16"/>
        </w:rPr>
        <w:tab/>
      </w:r>
      <w:r>
        <w:rPr>
          <w:rFonts w:ascii="Calibri"/>
          <w:sz w:val="16"/>
        </w:rPr>
        <w:t>2</w:t>
      </w:r>
      <w:r>
        <w:rPr>
          <w:rFonts w:ascii="Calibri"/>
          <w:spacing w:val="32"/>
          <w:sz w:val="16"/>
        </w:rPr>
        <w:t>  </w:t>
      </w:r>
      <w:r>
        <w:rPr>
          <w:rFonts w:ascii="Calibri"/>
          <w:spacing w:val="-10"/>
          <w:sz w:val="16"/>
        </w:rPr>
        <w:t>4</w:t>
      </w:r>
      <w:r>
        <w:rPr>
          <w:sz w:val="16"/>
        </w:rPr>
        <w:tab/>
      </w:r>
      <w:r>
        <w:rPr>
          <w:rFonts w:ascii="Calibri"/>
          <w:spacing w:val="-10"/>
          <w:sz w:val="16"/>
        </w:rPr>
        <w:t>3</w:t>
      </w:r>
    </w:p>
    <w:p>
      <w:pPr>
        <w:pStyle w:val="BodyText"/>
        <w:spacing w:line="193" w:lineRule="exact" w:before="188"/>
        <w:ind w:left="1893"/>
        <w:rPr>
          <w:rFonts w:ascii="Cambria" w:hAnsi="Cambria"/>
        </w:rPr>
      </w:pPr>
      <w:r>
        <w:rPr>
          <w:rFonts w:ascii="Cambria" w:hAnsi="Cambria"/>
          <w:spacing w:val="-5"/>
          <w:w w:val="110"/>
        </w:rPr>
        <w:t>τ</w:t>
      </w:r>
      <w:r>
        <w:rPr>
          <w:rFonts w:ascii="Calibri" w:hAnsi="Calibri"/>
          <w:spacing w:val="-5"/>
          <w:w w:val="110"/>
          <w:vertAlign w:val="subscript"/>
        </w:rPr>
        <w:t>1</w:t>
      </w:r>
      <w:r>
        <w:rPr>
          <w:rFonts w:ascii="Cambria" w:hAnsi="Cambria"/>
          <w:spacing w:val="-5"/>
          <w:w w:val="110"/>
          <w:vertAlign w:val="baseline"/>
        </w:rPr>
        <w:t>R</w:t>
      </w:r>
    </w:p>
    <w:p>
      <w:pPr>
        <w:pStyle w:val="BodyText"/>
        <w:tabs>
          <w:tab w:pos="2322" w:val="left" w:leader="none"/>
        </w:tabs>
        <w:spacing w:line="187" w:lineRule="auto"/>
        <w:ind w:left="1133"/>
        <w:rPr>
          <w:rFonts w:ascii="Calibri" w:hAnsi="Calibri"/>
        </w:rPr>
      </w:pPr>
      <w:r>
        <w:rPr>
          <w:rFonts w:ascii="Calibri" w:hAnsi="Calibri"/>
        </w:rPr>
        <mc:AlternateContent>
          <mc:Choice Requires="wps">
            <w:drawing>
              <wp:anchor distT="0" distB="0" distL="0" distR="0" allowOverlap="1" layoutInCell="1" locked="0" behindDoc="1" simplePos="0" relativeHeight="480544256">
                <wp:simplePos x="0" y="0"/>
                <wp:positionH relativeFrom="page">
                  <wp:posOffset>1202207</wp:posOffset>
                </wp:positionH>
                <wp:positionV relativeFrom="paragraph">
                  <wp:posOffset>69519</wp:posOffset>
                </wp:positionV>
                <wp:extent cx="227329" cy="1270"/>
                <wp:effectExtent l="0" t="0" r="0" b="0"/>
                <wp:wrapNone/>
                <wp:docPr id="736" name="Graphic 736"/>
                <wp:cNvGraphicFramePr>
                  <a:graphicFrameLocks/>
                </wp:cNvGraphicFramePr>
                <a:graphic>
                  <a:graphicData uri="http://schemas.microsoft.com/office/word/2010/wordprocessingShape">
                    <wps:wsp>
                      <wps:cNvPr id="736" name="Graphic 736"/>
                      <wps:cNvSpPr/>
                      <wps:spPr>
                        <a:xfrm>
                          <a:off x="0" y="0"/>
                          <a:ext cx="227329" cy="1270"/>
                        </a:xfrm>
                        <a:custGeom>
                          <a:avLst/>
                          <a:gdLst/>
                          <a:ahLst/>
                          <a:cxnLst/>
                          <a:rect l="l" t="t" r="r" b="b"/>
                          <a:pathLst>
                            <a:path w="227329" h="0">
                              <a:moveTo>
                                <a:pt x="0" y="0"/>
                              </a:moveTo>
                              <a:lnTo>
                                <a:pt x="226936"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72224" from="94.662003pt,5.473978pt" to="112.531003pt,5.473978pt" stroked="true" strokeweight=".4364pt" strokecolor="#000000">
                <v:stroke dashstyle="solid"/>
                <w10:wrap type="none"/>
              </v:line>
            </w:pict>
          </mc:Fallback>
        </mc:AlternateContent>
      </w:r>
      <w:r>
        <w:rPr>
          <w:rFonts w:ascii="Calibri" w:hAnsi="Calibri"/>
        </w:rPr>
        <mc:AlternateContent>
          <mc:Choice Requires="wps">
            <w:drawing>
              <wp:anchor distT="0" distB="0" distL="0" distR="0" allowOverlap="1" layoutInCell="1" locked="0" behindDoc="1" simplePos="0" relativeHeight="480551424">
                <wp:simplePos x="0" y="0"/>
                <wp:positionH relativeFrom="page">
                  <wp:posOffset>1321688</wp:posOffset>
                </wp:positionH>
                <wp:positionV relativeFrom="paragraph">
                  <wp:posOffset>144061</wp:posOffset>
                </wp:positionV>
                <wp:extent cx="53975" cy="101600"/>
                <wp:effectExtent l="0" t="0" r="0" b="0"/>
                <wp:wrapNone/>
                <wp:docPr id="737" name="Textbox 737"/>
                <wp:cNvGraphicFramePr>
                  <a:graphicFrameLocks/>
                </wp:cNvGraphicFramePr>
                <a:graphic>
                  <a:graphicData uri="http://schemas.microsoft.com/office/word/2010/wordprocessingShape">
                    <wps:wsp>
                      <wps:cNvPr id="737" name="Textbox 73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04.07pt;margin-top:11.343403pt;width:4.25pt;height:8pt;mso-position-horizontal-relative:page;mso-position-vertical-relative:paragraph;z-index:-22765056" type="#_x0000_t202" id="docshape61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15"/>
        </w:rPr>
        <w:t>⇔</w:t>
      </w:r>
      <w:r>
        <w:rPr>
          <w:rFonts w:ascii="Cambria" w:hAnsi="Cambria"/>
          <w:spacing w:val="-11"/>
          <w:w w:val="115"/>
        </w:rPr>
        <w:t> </w:t>
      </w:r>
      <w:r>
        <w:rPr>
          <w:rFonts w:ascii="Cambria" w:hAnsi="Cambria"/>
          <w:w w:val="115"/>
        </w:rPr>
        <w:t>τ</w:t>
      </w:r>
      <w:r>
        <w:rPr>
          <w:rFonts w:ascii="Calibri" w:hAnsi="Calibri"/>
          <w:w w:val="115"/>
          <w:vertAlign w:val="subscript"/>
        </w:rPr>
        <w:t>1</w:t>
      </w:r>
      <w:r>
        <w:rPr>
          <w:rFonts w:ascii="Calibri" w:hAnsi="Calibri"/>
          <w:spacing w:val="-13"/>
          <w:w w:val="115"/>
          <w:vertAlign w:val="baseline"/>
        </w:rPr>
        <w:t> </w:t>
      </w:r>
      <w:r>
        <w:rPr>
          <w:rFonts w:ascii="Cambria" w:hAnsi="Cambria"/>
          <w:w w:val="130"/>
          <w:vertAlign w:val="baseline"/>
        </w:rPr>
        <w:t>−</w:t>
      </w:r>
      <w:r>
        <w:rPr>
          <w:rFonts w:ascii="Cambria" w:hAnsi="Cambria"/>
          <w:spacing w:val="51"/>
          <w:w w:val="130"/>
          <w:vertAlign w:val="baseline"/>
        </w:rPr>
        <w:t> </w:t>
      </w:r>
      <w:r>
        <w:rPr>
          <w:rFonts w:ascii="Cambria" w:hAnsi="Cambria"/>
          <w:spacing w:val="-10"/>
          <w:w w:val="115"/>
          <w:position w:val="-14"/>
          <w:vertAlign w:val="baseline"/>
        </w:rPr>
        <w:t>k</w:t>
      </w:r>
      <w:r>
        <w:rPr>
          <w:rFonts w:ascii="Cambria" w:hAnsi="Cambria"/>
          <w:position w:val="-14"/>
          <w:vertAlign w:val="baseline"/>
        </w:rPr>
        <w:tab/>
      </w:r>
      <w:r>
        <w:rPr>
          <w:rFonts w:ascii="Calibri" w:hAnsi="Calibri"/>
          <w:w w:val="130"/>
          <w:vertAlign w:val="baseline"/>
        </w:rPr>
        <w:t>+</w:t>
      </w:r>
      <w:r>
        <w:rPr>
          <w:rFonts w:ascii="Calibri" w:hAnsi="Calibri"/>
          <w:spacing w:val="-11"/>
          <w:w w:val="130"/>
          <w:vertAlign w:val="baseline"/>
        </w:rPr>
        <w:t> </w:t>
      </w:r>
      <w:r>
        <w:rPr>
          <w:rFonts w:ascii="Cambria" w:hAnsi="Cambria"/>
          <w:w w:val="115"/>
          <w:vertAlign w:val="baseline"/>
        </w:rPr>
        <w:t>τ</w:t>
      </w:r>
      <w:r>
        <w:rPr>
          <w:rFonts w:ascii="Calibri" w:hAnsi="Calibri"/>
          <w:w w:val="115"/>
          <w:vertAlign w:val="subscript"/>
        </w:rPr>
        <w:t>2</w:t>
      </w:r>
      <w:r>
        <w:rPr>
          <w:rFonts w:ascii="Cambria" w:hAnsi="Cambria"/>
          <w:w w:val="115"/>
          <w:vertAlign w:val="baseline"/>
        </w:rPr>
        <w:t>π</w:t>
      </w:r>
      <w:r>
        <w:rPr>
          <w:rFonts w:ascii="Calibri" w:hAnsi="Calibri"/>
          <w:w w:val="115"/>
          <w:vertAlign w:val="subscript"/>
        </w:rPr>
        <w:t>4</w:t>
      </w:r>
      <w:r>
        <w:rPr>
          <w:rFonts w:ascii="Cambria" w:hAnsi="Cambria"/>
          <w:w w:val="115"/>
          <w:vertAlign w:val="baseline"/>
        </w:rPr>
        <w:t>C</w:t>
      </w:r>
      <w:r>
        <w:rPr>
          <w:rFonts w:ascii="Cambria" w:hAnsi="Cambria"/>
          <w:spacing w:val="8"/>
          <w:w w:val="130"/>
          <w:vertAlign w:val="baseline"/>
        </w:rPr>
        <w:t> </w:t>
      </w:r>
      <w:r>
        <w:rPr>
          <w:rFonts w:ascii="Cambria" w:hAnsi="Cambria"/>
          <w:w w:val="130"/>
          <w:vertAlign w:val="baseline"/>
        </w:rPr>
        <w:t>−</w:t>
      </w:r>
      <w:r>
        <w:rPr>
          <w:rFonts w:ascii="Cambria" w:hAnsi="Cambria"/>
          <w:spacing w:val="-8"/>
          <w:w w:val="130"/>
          <w:vertAlign w:val="baseline"/>
        </w:rPr>
        <w:t> </w:t>
      </w:r>
      <w:r>
        <w:rPr>
          <w:rFonts w:ascii="Cambria" w:hAnsi="Cambria"/>
          <w:w w:val="115"/>
          <w:vertAlign w:val="baseline"/>
        </w:rPr>
        <w:t>τ</w:t>
      </w:r>
      <w:r>
        <w:rPr>
          <w:rFonts w:ascii="Calibri" w:hAnsi="Calibri"/>
          <w:w w:val="115"/>
          <w:vertAlign w:val="subscript"/>
        </w:rPr>
        <w:t>3</w:t>
      </w:r>
      <w:r>
        <w:rPr>
          <w:rFonts w:ascii="Cambria" w:hAnsi="Cambria"/>
          <w:w w:val="115"/>
          <w:vertAlign w:val="baseline"/>
        </w:rPr>
        <w:t>H</w:t>
      </w:r>
      <w:r>
        <w:rPr>
          <w:rFonts w:ascii="Cambria" w:hAnsi="Cambria"/>
          <w:spacing w:val="24"/>
          <w:w w:val="130"/>
          <w:vertAlign w:val="baseline"/>
        </w:rPr>
        <w:t> </w:t>
      </w:r>
      <w:r>
        <w:rPr>
          <w:rFonts w:ascii="Calibri" w:hAnsi="Calibri"/>
          <w:w w:val="130"/>
          <w:vertAlign w:val="baseline"/>
        </w:rPr>
        <w:t>=</w:t>
      </w:r>
      <w:r>
        <w:rPr>
          <w:rFonts w:ascii="Calibri" w:hAnsi="Calibri"/>
          <w:spacing w:val="3"/>
          <w:w w:val="130"/>
          <w:vertAlign w:val="baseline"/>
        </w:rPr>
        <w:t> </w:t>
      </w:r>
      <w:r>
        <w:rPr>
          <w:rFonts w:ascii="Calibri" w:hAnsi="Calibri"/>
          <w:spacing w:val="-10"/>
          <w:w w:val="115"/>
          <w:vertAlign w:val="baseline"/>
        </w:rPr>
        <w:t>0</w:t>
      </w:r>
    </w:p>
    <w:p>
      <w:pPr>
        <w:pStyle w:val="BodyText"/>
        <w:spacing w:line="193" w:lineRule="exact" w:before="126"/>
        <w:ind w:left="1436"/>
        <w:rPr>
          <w:rFonts w:ascii="Cambria" w:hAnsi="Cambria"/>
        </w:rPr>
      </w:pPr>
      <w:r>
        <w:rPr>
          <w:rFonts w:ascii="Cambria" w:hAnsi="Cambria"/>
          <w:spacing w:val="-5"/>
          <w:w w:val="110"/>
        </w:rPr>
        <w:t>τ</w:t>
      </w:r>
      <w:r>
        <w:rPr>
          <w:rFonts w:ascii="Calibri" w:hAnsi="Calibri"/>
          <w:spacing w:val="-5"/>
          <w:w w:val="110"/>
          <w:vertAlign w:val="subscript"/>
        </w:rPr>
        <w:t>1</w:t>
      </w:r>
      <w:r>
        <w:rPr>
          <w:rFonts w:ascii="Cambria" w:hAnsi="Cambria"/>
          <w:spacing w:val="-5"/>
          <w:w w:val="110"/>
          <w:vertAlign w:val="baseline"/>
        </w:rPr>
        <w:t>R</w:t>
      </w:r>
    </w:p>
    <w:p>
      <w:pPr>
        <w:pStyle w:val="BodyText"/>
        <w:spacing w:line="187" w:lineRule="auto"/>
        <w:ind w:left="1133"/>
        <w:rPr>
          <w:rFonts w:ascii="Cambria" w:hAnsi="Cambria"/>
        </w:rPr>
      </w:pPr>
      <w:r>
        <w:rPr>
          <w:rFonts w:ascii="Cambria" w:hAnsi="Cambria"/>
        </w:rPr>
        <mc:AlternateContent>
          <mc:Choice Requires="wps">
            <w:drawing>
              <wp:anchor distT="0" distB="0" distL="0" distR="0" allowOverlap="1" layoutInCell="1" locked="0" behindDoc="1" simplePos="0" relativeHeight="480544768">
                <wp:simplePos x="0" y="0"/>
                <wp:positionH relativeFrom="page">
                  <wp:posOffset>912215</wp:posOffset>
                </wp:positionH>
                <wp:positionV relativeFrom="paragraph">
                  <wp:posOffset>69199</wp:posOffset>
                </wp:positionV>
                <wp:extent cx="227329" cy="1270"/>
                <wp:effectExtent l="0" t="0" r="0" b="0"/>
                <wp:wrapNone/>
                <wp:docPr id="738" name="Graphic 738"/>
                <wp:cNvGraphicFramePr>
                  <a:graphicFrameLocks/>
                </wp:cNvGraphicFramePr>
                <a:graphic>
                  <a:graphicData uri="http://schemas.microsoft.com/office/word/2010/wordprocessingShape">
                    <wps:wsp>
                      <wps:cNvPr id="738" name="Graphic 738"/>
                      <wps:cNvSpPr/>
                      <wps:spPr>
                        <a:xfrm>
                          <a:off x="0" y="0"/>
                          <a:ext cx="227329" cy="1270"/>
                        </a:xfrm>
                        <a:custGeom>
                          <a:avLst/>
                          <a:gdLst/>
                          <a:ahLst/>
                          <a:cxnLst/>
                          <a:rect l="l" t="t" r="r" b="b"/>
                          <a:pathLst>
                            <a:path w="227329" h="0">
                              <a:moveTo>
                                <a:pt x="0" y="0"/>
                              </a:moveTo>
                              <a:lnTo>
                                <a:pt x="226923"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71712" from="71.828003pt,5.448788pt" to="89.696003pt,5.448788pt" stroked="true" strokeweight=".4364pt" strokecolor="#000000">
                <v:stroke dashstyle="solid"/>
                <w10:wrap type="none"/>
              </v:line>
            </w:pict>
          </mc:Fallback>
        </mc:AlternateContent>
      </w:r>
      <w:r>
        <w:rPr>
          <w:rFonts w:ascii="Cambria" w:hAnsi="Cambria"/>
          <w:w w:val="115"/>
        </w:rPr>
        <w:t>⇔</w:t>
      </w:r>
      <w:r>
        <w:rPr>
          <w:rFonts w:ascii="Cambria" w:hAnsi="Cambria"/>
          <w:spacing w:val="63"/>
          <w:w w:val="150"/>
        </w:rPr>
        <w:t> </w:t>
      </w:r>
      <w:r>
        <w:rPr>
          <w:rFonts w:ascii="Cambria" w:hAnsi="Cambria"/>
          <w:w w:val="115"/>
          <w:position w:val="-14"/>
        </w:rPr>
        <w:t>k</w:t>
      </w:r>
      <w:r>
        <w:rPr>
          <w:rFonts w:ascii="Calibri" w:hAnsi="Calibri"/>
          <w:w w:val="115"/>
          <w:position w:val="-17"/>
          <w:sz w:val="16"/>
        </w:rPr>
        <w:t>2</w:t>
      </w:r>
      <w:r>
        <w:rPr>
          <w:rFonts w:ascii="Calibri" w:hAnsi="Calibri"/>
          <w:spacing w:val="29"/>
          <w:w w:val="130"/>
          <w:position w:val="-17"/>
          <w:sz w:val="16"/>
        </w:rPr>
        <w:t>  </w:t>
      </w:r>
      <w:r>
        <w:rPr>
          <w:rFonts w:ascii="Calibri" w:hAnsi="Calibri"/>
          <w:w w:val="130"/>
        </w:rPr>
        <w:t>=</w:t>
      </w:r>
      <w:r>
        <w:rPr>
          <w:rFonts w:ascii="Calibri" w:hAnsi="Calibri"/>
          <w:spacing w:val="-8"/>
          <w:w w:val="130"/>
        </w:rPr>
        <w:t> </w:t>
      </w:r>
      <w:r>
        <w:rPr>
          <w:rFonts w:ascii="Cambria" w:hAnsi="Cambria"/>
          <w:w w:val="115"/>
        </w:rPr>
        <w:t>τ</w:t>
      </w:r>
      <w:r>
        <w:rPr>
          <w:rFonts w:ascii="Calibri" w:hAnsi="Calibri"/>
          <w:w w:val="115"/>
          <w:vertAlign w:val="subscript"/>
        </w:rPr>
        <w:t>1</w:t>
      </w:r>
      <w:r>
        <w:rPr>
          <w:rFonts w:ascii="Calibri" w:hAnsi="Calibri"/>
          <w:spacing w:val="-5"/>
          <w:w w:val="11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τ</w:t>
      </w:r>
      <w:r>
        <w:rPr>
          <w:rFonts w:ascii="Calibri" w:hAnsi="Calibri"/>
          <w:w w:val="115"/>
          <w:vertAlign w:val="subscript"/>
        </w:rPr>
        <w:t>2</w:t>
      </w:r>
      <w:r>
        <w:rPr>
          <w:rFonts w:ascii="Cambria" w:hAnsi="Cambria"/>
          <w:w w:val="115"/>
          <w:vertAlign w:val="baseline"/>
        </w:rPr>
        <w:t>π</w:t>
      </w:r>
      <w:r>
        <w:rPr>
          <w:rFonts w:ascii="Calibri" w:hAnsi="Calibri"/>
          <w:w w:val="115"/>
          <w:vertAlign w:val="subscript"/>
        </w:rPr>
        <w:t>4</w:t>
      </w:r>
      <w:r>
        <w:rPr>
          <w:rFonts w:ascii="Cambria" w:hAnsi="Cambria"/>
          <w:w w:val="115"/>
          <w:vertAlign w:val="baseline"/>
        </w:rPr>
        <w:t>C</w:t>
      </w:r>
      <w:r>
        <w:rPr>
          <w:rFonts w:ascii="Cambria" w:hAnsi="Cambria"/>
          <w:spacing w:val="-5"/>
          <w:w w:val="130"/>
          <w:vertAlign w:val="baseline"/>
        </w:rPr>
        <w:t> </w:t>
      </w:r>
      <w:r>
        <w:rPr>
          <w:rFonts w:ascii="Cambria" w:hAnsi="Cambria"/>
          <w:w w:val="130"/>
          <w:vertAlign w:val="baseline"/>
        </w:rPr>
        <w:t>−</w:t>
      </w:r>
      <w:r>
        <w:rPr>
          <w:rFonts w:ascii="Cambria" w:hAnsi="Cambria"/>
          <w:spacing w:val="-15"/>
          <w:w w:val="130"/>
          <w:vertAlign w:val="baseline"/>
        </w:rPr>
        <w:t> </w:t>
      </w:r>
      <w:r>
        <w:rPr>
          <w:rFonts w:ascii="Cambria" w:hAnsi="Cambria"/>
          <w:spacing w:val="-5"/>
          <w:w w:val="115"/>
          <w:vertAlign w:val="baseline"/>
        </w:rPr>
        <w:t>τ</w:t>
      </w:r>
      <w:r>
        <w:rPr>
          <w:rFonts w:ascii="Calibri" w:hAnsi="Calibri"/>
          <w:spacing w:val="-5"/>
          <w:w w:val="115"/>
          <w:vertAlign w:val="subscript"/>
        </w:rPr>
        <w:t>3</w:t>
      </w:r>
      <w:r>
        <w:rPr>
          <w:rFonts w:ascii="Cambria" w:hAnsi="Cambria"/>
          <w:spacing w:val="-5"/>
          <w:w w:val="115"/>
          <w:vertAlign w:val="baseline"/>
        </w:rPr>
        <w:t>H</w:t>
      </w:r>
    </w:p>
    <w:p>
      <w:pPr>
        <w:pStyle w:val="BodyText"/>
        <w:tabs>
          <w:tab w:pos="5619" w:val="left" w:leader="none"/>
        </w:tabs>
        <w:spacing w:line="170" w:lineRule="auto" w:before="133"/>
        <w:ind w:left="278"/>
        <w:jc w:val="center"/>
        <w:rPr>
          <w:position w:val="-14"/>
        </w:rPr>
      </w:pPr>
      <w:r>
        <w:rPr>
          <w:position w:val="-14"/>
        </w:rPr>
        <mc:AlternateContent>
          <mc:Choice Requires="wps">
            <w:drawing>
              <wp:anchor distT="0" distB="0" distL="0" distR="0" allowOverlap="1" layoutInCell="1" locked="0" behindDoc="0" simplePos="0" relativeHeight="16011264">
                <wp:simplePos x="0" y="0"/>
                <wp:positionH relativeFrom="page">
                  <wp:posOffset>720001</wp:posOffset>
                </wp:positionH>
                <wp:positionV relativeFrom="paragraph">
                  <wp:posOffset>196380</wp:posOffset>
                </wp:positionV>
                <wp:extent cx="139065" cy="237490"/>
                <wp:effectExtent l="0" t="0" r="0" b="0"/>
                <wp:wrapNone/>
                <wp:docPr id="739" name="Textbox 739"/>
                <wp:cNvGraphicFramePr>
                  <a:graphicFrameLocks/>
                </wp:cNvGraphicFramePr>
                <a:graphic>
                  <a:graphicData uri="http://schemas.microsoft.com/office/word/2010/wordprocessingShape">
                    <wps:wsp>
                      <wps:cNvPr id="739" name="Textbox 739"/>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20"/>
                                <w:sz w:val="22"/>
                              </w:rPr>
                              <w:t>⇔</w:t>
                            </w:r>
                          </w:p>
                        </w:txbxContent>
                      </wps:txbx>
                      <wps:bodyPr wrap="square" lIns="0" tIns="0" rIns="0" bIns="0" rtlCol="0">
                        <a:noAutofit/>
                      </wps:bodyPr>
                    </wps:wsp>
                  </a:graphicData>
                </a:graphic>
              </wp:anchor>
            </w:drawing>
          </mc:Choice>
          <mc:Fallback>
            <w:pict>
              <v:shape style="position:absolute;margin-left:56.693001pt;margin-top:15.462995pt;width:10.95pt;height:18.7pt;mso-position-horizontal-relative:page;mso-position-vertical-relative:paragraph;z-index:16011264" type="#_x0000_t202" id="docshape615" filled="false" stroked="false">
                <v:textbox inset="0,0,0,0">
                  <w:txbxContent>
                    <w:p>
                      <w:pPr>
                        <w:spacing w:line="213" w:lineRule="exact" w:before="0"/>
                        <w:ind w:left="0" w:right="0" w:firstLine="0"/>
                        <w:jc w:val="left"/>
                        <w:rPr>
                          <w:rFonts w:ascii="Cambria" w:hAnsi="Cambria"/>
                          <w:sz w:val="22"/>
                        </w:rPr>
                      </w:pPr>
                      <w:r>
                        <w:rPr>
                          <w:rFonts w:ascii="Cambria" w:hAnsi="Cambria"/>
                          <w:spacing w:val="-20"/>
                          <w:sz w:val="22"/>
                        </w:rPr>
                        <w:t>⇔</w:t>
                      </w:r>
                    </w:p>
                  </w:txbxContent>
                </v:textbox>
                <w10:wrap type="none"/>
              </v:shape>
            </w:pict>
          </mc:Fallback>
        </mc:AlternateContent>
      </w:r>
      <w:r>
        <w:rPr>
          <w:rFonts w:ascii="Cambria" w:hAnsi="Cambria"/>
          <w:w w:val="120"/>
          <w:position w:val="-14"/>
        </w:rPr>
        <w:t>R</w:t>
      </w:r>
      <w:r>
        <w:rPr>
          <w:rFonts w:ascii="Cambria" w:hAnsi="Cambria"/>
          <w:spacing w:val="-12"/>
          <w:w w:val="120"/>
          <w:position w:val="-14"/>
        </w:rPr>
        <w:t> </w:t>
      </w:r>
      <w:r>
        <w:rPr>
          <w:rFonts w:ascii="Calibri" w:hAnsi="Calibri"/>
          <w:w w:val="130"/>
          <w:position w:val="-14"/>
        </w:rPr>
        <w:t>=</w:t>
      </w:r>
      <w:r>
        <w:rPr>
          <w:rFonts w:ascii="Calibri" w:hAnsi="Calibri"/>
          <w:spacing w:val="12"/>
          <w:w w:val="130"/>
          <w:position w:val="-14"/>
        </w:rPr>
        <w:t> </w:t>
      </w:r>
      <w:r>
        <w:rPr>
          <w:rFonts w:ascii="Cambria" w:hAnsi="Cambria"/>
          <w:w w:val="120"/>
          <w:u w:val="single"/>
        </w:rPr>
        <w:t>k</w:t>
      </w:r>
      <w:r>
        <w:rPr>
          <w:rFonts w:ascii="Calibri" w:hAnsi="Calibri"/>
          <w:w w:val="120"/>
          <w:u w:val="single"/>
          <w:vertAlign w:val="subscript"/>
        </w:rPr>
        <w:t>2</w:t>
      </w:r>
      <w:r>
        <w:rPr>
          <w:rFonts w:ascii="Calibri" w:hAnsi="Calibri"/>
          <w:spacing w:val="-15"/>
          <w:w w:val="120"/>
          <w:u w:val="single"/>
          <w:vertAlign w:val="baseline"/>
        </w:rPr>
        <w:t> </w:t>
      </w:r>
      <w:r>
        <w:rPr>
          <w:rFonts w:ascii="Calibri" w:hAnsi="Calibri"/>
          <w:w w:val="120"/>
          <w:u w:val="single"/>
          <w:vertAlign w:val="baseline"/>
        </w:rPr>
        <w:t>(</w:t>
      </w:r>
      <w:r>
        <w:rPr>
          <w:rFonts w:ascii="Cambria" w:hAnsi="Cambria"/>
          <w:w w:val="120"/>
          <w:u w:val="single"/>
          <w:vertAlign w:val="baseline"/>
        </w:rPr>
        <w:t>τ</w:t>
      </w:r>
      <w:r>
        <w:rPr>
          <w:rFonts w:ascii="Calibri" w:hAnsi="Calibri"/>
          <w:w w:val="120"/>
          <w:u w:val="single"/>
          <w:vertAlign w:val="subscript"/>
        </w:rPr>
        <w:t>1</w:t>
      </w:r>
      <w:r>
        <w:rPr>
          <w:rFonts w:ascii="Calibri" w:hAnsi="Calibri"/>
          <w:spacing w:val="-7"/>
          <w:w w:val="120"/>
          <w:u w:val="single"/>
          <w:vertAlign w:val="baseline"/>
        </w:rPr>
        <w:t> </w:t>
      </w:r>
      <w:r>
        <w:rPr>
          <w:rFonts w:ascii="Calibri" w:hAnsi="Calibri"/>
          <w:w w:val="130"/>
          <w:u w:val="single"/>
          <w:vertAlign w:val="baseline"/>
        </w:rPr>
        <w:t>+</w:t>
      </w:r>
      <w:r>
        <w:rPr>
          <w:rFonts w:ascii="Calibri" w:hAnsi="Calibri"/>
          <w:spacing w:val="-17"/>
          <w:w w:val="130"/>
          <w:u w:val="single"/>
          <w:vertAlign w:val="baseline"/>
        </w:rPr>
        <w:t> </w:t>
      </w:r>
      <w:r>
        <w:rPr>
          <w:rFonts w:ascii="Cambria" w:hAnsi="Cambria"/>
          <w:w w:val="120"/>
          <w:u w:val="single"/>
          <w:vertAlign w:val="baseline"/>
        </w:rPr>
        <w:t>τ</w:t>
      </w:r>
      <w:r>
        <w:rPr>
          <w:rFonts w:ascii="Calibri" w:hAnsi="Calibri"/>
          <w:w w:val="120"/>
          <w:u w:val="single"/>
          <w:vertAlign w:val="subscript"/>
        </w:rPr>
        <w:t>2</w:t>
      </w:r>
      <w:r>
        <w:rPr>
          <w:rFonts w:ascii="Cambria" w:hAnsi="Cambria"/>
          <w:w w:val="120"/>
          <w:u w:val="single"/>
          <w:vertAlign w:val="baseline"/>
        </w:rPr>
        <w:t>π</w:t>
      </w:r>
      <w:r>
        <w:rPr>
          <w:rFonts w:ascii="Calibri" w:hAnsi="Calibri"/>
          <w:w w:val="120"/>
          <w:u w:val="single"/>
          <w:vertAlign w:val="subscript"/>
        </w:rPr>
        <w:t>4</w:t>
      </w:r>
      <w:r>
        <w:rPr>
          <w:rFonts w:ascii="Cambria" w:hAnsi="Cambria"/>
          <w:w w:val="120"/>
          <w:u w:val="single"/>
          <w:vertAlign w:val="baseline"/>
        </w:rPr>
        <w:t>C</w:t>
      </w:r>
      <w:r>
        <w:rPr>
          <w:rFonts w:ascii="Cambria" w:hAnsi="Cambria"/>
          <w:spacing w:val="-5"/>
          <w:w w:val="130"/>
          <w:u w:val="single"/>
          <w:vertAlign w:val="baseline"/>
        </w:rPr>
        <w:t> </w:t>
      </w:r>
      <w:r>
        <w:rPr>
          <w:rFonts w:ascii="Cambria" w:hAnsi="Cambria"/>
          <w:w w:val="130"/>
          <w:u w:val="single"/>
          <w:vertAlign w:val="baseline"/>
        </w:rPr>
        <w:t>−</w:t>
      </w:r>
      <w:r>
        <w:rPr>
          <w:rFonts w:ascii="Cambria" w:hAnsi="Cambria"/>
          <w:spacing w:val="-16"/>
          <w:w w:val="130"/>
          <w:u w:val="single"/>
          <w:vertAlign w:val="baseline"/>
        </w:rPr>
        <w:t> </w:t>
      </w:r>
      <w:r>
        <w:rPr>
          <w:rFonts w:ascii="Cambria" w:hAnsi="Cambria"/>
          <w:spacing w:val="8"/>
          <w:w w:val="120"/>
          <w:u w:val="single"/>
          <w:vertAlign w:val="baseline"/>
        </w:rPr>
        <w:t>τ</w:t>
      </w:r>
      <w:r>
        <w:rPr>
          <w:rFonts w:ascii="Calibri" w:hAnsi="Calibri"/>
          <w:spacing w:val="8"/>
          <w:w w:val="120"/>
          <w:u w:val="single"/>
          <w:vertAlign w:val="subscript"/>
        </w:rPr>
        <w:t>3</w:t>
      </w:r>
      <w:r>
        <w:rPr>
          <w:rFonts w:ascii="Cambria" w:hAnsi="Cambria"/>
          <w:spacing w:val="8"/>
          <w:w w:val="120"/>
          <w:u w:val="single"/>
          <w:vertAlign w:val="baseline"/>
        </w:rPr>
        <w:t>H</w:t>
      </w:r>
      <w:r>
        <w:rPr>
          <w:rFonts w:ascii="Calibri" w:hAnsi="Calibri"/>
          <w:spacing w:val="8"/>
          <w:w w:val="120"/>
          <w:u w:val="single"/>
          <w:vertAlign w:val="baseline"/>
        </w:rPr>
        <w:t>)</w:t>
      </w:r>
      <w:r>
        <w:rPr>
          <w:rFonts w:ascii="Cambria" w:hAnsi="Cambria"/>
          <w:spacing w:val="8"/>
          <w:w w:val="120"/>
          <w:position w:val="-14"/>
          <w:vertAlign w:val="baseline"/>
        </w:rPr>
        <w:t>.</w:t>
      </w:r>
      <w:r>
        <w:rPr>
          <w:rFonts w:ascii="Cambria" w:hAnsi="Cambria"/>
          <w:position w:val="-14"/>
          <w:vertAlign w:val="baseline"/>
        </w:rPr>
        <w:tab/>
      </w:r>
      <w:r>
        <w:rPr>
          <w:spacing w:val="-2"/>
          <w:w w:val="110"/>
          <w:position w:val="-14"/>
          <w:vertAlign w:val="baseline"/>
        </w:rPr>
        <w:t>(4.14)</w:t>
      </w:r>
    </w:p>
    <w:p>
      <w:pPr>
        <w:pStyle w:val="BodyText"/>
        <w:spacing w:line="208" w:lineRule="exact"/>
        <w:ind w:right="2501"/>
        <w:jc w:val="center"/>
        <w:rPr>
          <w:rFonts w:ascii="Calibri" w:hAnsi="Calibri"/>
        </w:rPr>
      </w:pPr>
      <w:r>
        <w:rPr>
          <w:rFonts w:ascii="Cambria" w:hAnsi="Cambria"/>
          <w:spacing w:val="-5"/>
          <w:w w:val="105"/>
        </w:rPr>
        <w:t>τ</w:t>
      </w:r>
      <w:r>
        <w:rPr>
          <w:rFonts w:ascii="Calibri" w:hAnsi="Calibri"/>
          <w:spacing w:val="-5"/>
          <w:w w:val="105"/>
          <w:vertAlign w:val="subscript"/>
        </w:rPr>
        <w:t>1</w:t>
      </w:r>
    </w:p>
    <w:p>
      <w:pPr>
        <w:pStyle w:val="BodyText"/>
        <w:spacing w:line="312" w:lineRule="auto" w:before="20"/>
        <w:ind w:left="1133" w:right="1131" w:firstLine="338"/>
        <w:jc w:val="both"/>
      </w:pPr>
      <w:r>
        <w:rPr/>
        <w:t>Selanjutnya akan dijelaskan langkah-langkah untuk </w:t>
      </w:r>
      <w:r>
        <w:rPr/>
        <w:t>menentukan titik</w:t>
      </w:r>
      <w:r>
        <w:rPr>
          <w:spacing w:val="-13"/>
        </w:rPr>
        <w:t> </w:t>
      </w:r>
      <w:r>
        <w:rPr/>
        <w:t>ekuilibrium</w:t>
      </w:r>
      <w:r>
        <w:rPr>
          <w:spacing w:val="-13"/>
        </w:rPr>
        <w:t> </w:t>
      </w:r>
      <w:r>
        <w:rPr/>
        <w:t>berdasarkan</w:t>
      </w:r>
      <w:r>
        <w:rPr>
          <w:spacing w:val="-13"/>
        </w:rPr>
        <w:t> </w:t>
      </w:r>
      <w:r>
        <w:rPr/>
        <w:t>kombinasi</w:t>
      </w:r>
      <w:r>
        <w:rPr>
          <w:spacing w:val="-13"/>
        </w:rPr>
        <w:t> </w:t>
      </w:r>
      <w:r>
        <w:rPr/>
        <w:t>dari</w:t>
      </w:r>
      <w:r>
        <w:rPr>
          <w:spacing w:val="-13"/>
        </w:rPr>
        <w:t> </w:t>
      </w:r>
      <w:r>
        <w:rPr/>
        <w:t>persamaan</w:t>
      </w:r>
      <w:r>
        <w:rPr>
          <w:spacing w:val="-13"/>
        </w:rPr>
        <w:t> </w:t>
      </w:r>
      <w:r>
        <w:rPr/>
        <w:t>(4.11)</w:t>
      </w:r>
      <w:r>
        <w:rPr>
          <w:spacing w:val="-13"/>
        </w:rPr>
        <w:t> </w:t>
      </w:r>
      <w:r>
        <w:rPr/>
        <w:t>sampai </w:t>
      </w:r>
      <w:r>
        <w:rPr>
          <w:spacing w:val="-2"/>
        </w:rPr>
        <w:t>(4.14).</w:t>
      </w:r>
    </w:p>
    <w:p>
      <w:pPr>
        <w:pStyle w:val="Heading2"/>
        <w:numPr>
          <w:ilvl w:val="1"/>
          <w:numId w:val="23"/>
        </w:numPr>
        <w:tabs>
          <w:tab w:pos="1678" w:val="left" w:leader="none"/>
        </w:tabs>
        <w:spacing w:line="240" w:lineRule="auto" w:before="142" w:after="0"/>
        <w:ind w:left="1678" w:right="0" w:hanging="274"/>
        <w:jc w:val="both"/>
      </w:pPr>
      <w:r>
        <w:rPr/>
        <w:t>Titik</w:t>
      </w:r>
      <w:r>
        <w:rPr>
          <w:spacing w:val="11"/>
        </w:rPr>
        <w:t> </w:t>
      </w:r>
      <w:r>
        <w:rPr/>
        <w:t>ekuilibrium</w:t>
      </w:r>
      <w:r>
        <w:rPr>
          <w:spacing w:val="12"/>
        </w:rPr>
        <w:t> </w:t>
      </w:r>
      <w:r>
        <w:rPr>
          <w:rFonts w:ascii="Georgia"/>
          <w:i/>
          <w:spacing w:val="-5"/>
        </w:rPr>
        <w:t>E</w:t>
      </w:r>
      <w:r>
        <w:rPr>
          <w:rFonts w:ascii="Comic Sans MS"/>
          <w:spacing w:val="-5"/>
          <w:vertAlign w:val="subscript"/>
        </w:rPr>
        <w:t>1</w:t>
      </w:r>
    </w:p>
    <w:p>
      <w:pPr>
        <w:pStyle w:val="BodyText"/>
        <w:spacing w:line="295" w:lineRule="auto" w:before="145"/>
        <w:ind w:left="1679" w:right="1131" w:firstLine="378"/>
        <w:jc w:val="both"/>
      </w:pPr>
      <w:r>
        <w:rPr>
          <w:w w:val="105"/>
        </w:rPr>
        <w:t>Titik</w:t>
      </w:r>
      <w:r>
        <w:rPr>
          <w:spacing w:val="-15"/>
          <w:w w:val="105"/>
        </w:rPr>
        <w:t> </w:t>
      </w:r>
      <w:r>
        <w:rPr>
          <w:w w:val="105"/>
        </w:rPr>
        <w:t>ekuilibrium</w:t>
      </w:r>
      <w:r>
        <w:rPr>
          <w:spacing w:val="-14"/>
          <w:w w:val="105"/>
        </w:rPr>
        <w:t> </w:t>
      </w:r>
      <w:r>
        <w:rPr>
          <w:rFonts w:ascii="Cambria"/>
          <w:w w:val="105"/>
        </w:rPr>
        <w:t>E</w:t>
      </w:r>
      <w:r>
        <w:rPr>
          <w:rFonts w:ascii="Calibri"/>
          <w:w w:val="105"/>
          <w:vertAlign w:val="subscript"/>
        </w:rPr>
        <w:t>1</w:t>
      </w:r>
      <w:r>
        <w:rPr>
          <w:rFonts w:ascii="Calibri"/>
          <w:spacing w:val="-13"/>
          <w:w w:val="105"/>
          <w:vertAlign w:val="baseline"/>
        </w:rPr>
        <w:t> </w:t>
      </w:r>
      <w:r>
        <w:rPr>
          <w:w w:val="105"/>
          <w:vertAlign w:val="baseline"/>
        </w:rPr>
        <w:t>diperoleh</w:t>
      </w:r>
      <w:r>
        <w:rPr>
          <w:spacing w:val="-15"/>
          <w:w w:val="105"/>
          <w:vertAlign w:val="baseline"/>
        </w:rPr>
        <w:t> </w:t>
      </w:r>
      <w:r>
        <w:rPr>
          <w:w w:val="105"/>
          <w:vertAlign w:val="baseline"/>
        </w:rPr>
        <w:t>dari</w:t>
      </w:r>
      <w:r>
        <w:rPr>
          <w:spacing w:val="-14"/>
          <w:w w:val="105"/>
          <w:vertAlign w:val="baseline"/>
        </w:rPr>
        <w:t> </w:t>
      </w:r>
      <w:r>
        <w:rPr>
          <w:w w:val="105"/>
          <w:vertAlign w:val="baseline"/>
        </w:rPr>
        <w:t>kombinasi</w:t>
      </w:r>
      <w:r>
        <w:rPr>
          <w:spacing w:val="-15"/>
          <w:w w:val="105"/>
          <w:vertAlign w:val="baseline"/>
        </w:rPr>
        <w:t> </w:t>
      </w:r>
      <w:r>
        <w:rPr>
          <w:w w:val="105"/>
          <w:vertAlign w:val="baseline"/>
        </w:rPr>
        <w:t>persamaan (4.11) dan (4.13) yaitu diperoleh </w:t>
      </w:r>
      <w:r>
        <w:rPr>
          <w:rFonts w:ascii="Cambria"/>
          <w:w w:val="105"/>
          <w:vertAlign w:val="baseline"/>
        </w:rPr>
        <w:t>H</w:t>
      </w:r>
      <w:r>
        <w:rPr>
          <w:rFonts w:ascii="Calibri"/>
          <w:w w:val="105"/>
          <w:vertAlign w:val="subscript"/>
        </w:rPr>
        <w:t>1</w:t>
      </w:r>
      <w:r>
        <w:rPr>
          <w:rFonts w:ascii="Calibri"/>
          <w:w w:val="105"/>
          <w:vertAlign w:val="baseline"/>
        </w:rPr>
        <w:t> </w:t>
      </w:r>
      <w:r>
        <w:rPr>
          <w:rFonts w:ascii="Calibri"/>
          <w:w w:val="125"/>
          <w:vertAlign w:val="baseline"/>
        </w:rPr>
        <w:t>=</w:t>
      </w:r>
      <w:r>
        <w:rPr>
          <w:rFonts w:ascii="Calibri"/>
          <w:w w:val="125"/>
          <w:vertAlign w:val="baseline"/>
        </w:rPr>
        <w:t> </w:t>
      </w:r>
      <w:r>
        <w:rPr>
          <w:rFonts w:ascii="Calibri"/>
          <w:w w:val="105"/>
          <w:vertAlign w:val="baseline"/>
        </w:rPr>
        <w:t>0</w:t>
      </w:r>
      <w:r>
        <w:rPr>
          <w:rFonts w:ascii="Calibri"/>
          <w:w w:val="105"/>
          <w:vertAlign w:val="baseline"/>
        </w:rPr>
        <w:t> </w:t>
      </w:r>
      <w:r>
        <w:rPr>
          <w:w w:val="105"/>
          <w:vertAlign w:val="baseline"/>
        </w:rPr>
        <w:t>dan </w:t>
      </w:r>
      <w:r>
        <w:rPr>
          <w:rFonts w:ascii="Cambria"/>
          <w:w w:val="105"/>
          <w:vertAlign w:val="baseline"/>
        </w:rPr>
        <w:t>R</w:t>
      </w:r>
      <w:r>
        <w:rPr>
          <w:rFonts w:ascii="Calibri"/>
          <w:w w:val="105"/>
          <w:vertAlign w:val="subscript"/>
        </w:rPr>
        <w:t>1</w:t>
      </w:r>
      <w:r>
        <w:rPr>
          <w:rFonts w:ascii="Calibri"/>
          <w:w w:val="105"/>
          <w:vertAlign w:val="baseline"/>
        </w:rPr>
        <w:t> </w:t>
      </w:r>
      <w:r>
        <w:rPr>
          <w:rFonts w:ascii="Calibri"/>
          <w:w w:val="125"/>
          <w:vertAlign w:val="baseline"/>
        </w:rPr>
        <w:t>=</w:t>
      </w:r>
      <w:r>
        <w:rPr>
          <w:rFonts w:ascii="Calibri"/>
          <w:w w:val="125"/>
          <w:vertAlign w:val="baseline"/>
        </w:rPr>
        <w:t> </w:t>
      </w:r>
      <w:r>
        <w:rPr>
          <w:rFonts w:ascii="Calibri"/>
          <w:w w:val="105"/>
          <w:vertAlign w:val="baseline"/>
        </w:rPr>
        <w:t>0</w:t>
      </w:r>
      <w:r>
        <w:rPr>
          <w:w w:val="105"/>
          <w:vertAlign w:val="baseline"/>
        </w:rPr>
        <w:t>.</w:t>
      </w:r>
      <w:r>
        <w:rPr>
          <w:spacing w:val="40"/>
          <w:w w:val="105"/>
          <w:vertAlign w:val="baseline"/>
        </w:rPr>
        <w:t> </w:t>
      </w:r>
      <w:r>
        <w:rPr>
          <w:w w:val="105"/>
          <w:vertAlign w:val="baseline"/>
        </w:rPr>
        <w:t>Maka persamaan</w:t>
      </w:r>
      <w:r>
        <w:rPr>
          <w:spacing w:val="-14"/>
          <w:w w:val="105"/>
          <w:vertAlign w:val="baseline"/>
        </w:rPr>
        <w:t> </w:t>
      </w:r>
      <w:r>
        <w:rPr>
          <w:w w:val="105"/>
          <w:vertAlign w:val="baseline"/>
        </w:rPr>
        <w:t>(4.10b)</w:t>
      </w:r>
      <w:r>
        <w:rPr>
          <w:spacing w:val="-14"/>
          <w:w w:val="105"/>
          <w:vertAlign w:val="baseline"/>
        </w:rPr>
        <w:t> </w:t>
      </w:r>
      <w:r>
        <w:rPr>
          <w:w w:val="105"/>
          <w:vertAlign w:val="baseline"/>
        </w:rPr>
        <w:t>menjadi</w:t>
      </w:r>
    </w:p>
    <w:p>
      <w:pPr>
        <w:pStyle w:val="BodyText"/>
        <w:spacing w:before="99"/>
        <w:ind w:left="1679"/>
        <w:rPr>
          <w:rFonts w:ascii="Calibri" w:hAnsi="Calibri"/>
        </w:rPr>
      </w:pPr>
      <w:r>
        <w:rPr>
          <w:rFonts w:ascii="Cambria" w:hAnsi="Cambria"/>
          <w:w w:val="120"/>
        </w:rPr>
        <w:t>π</w:t>
      </w:r>
      <w:r>
        <w:rPr>
          <w:rFonts w:ascii="Calibri" w:hAnsi="Calibri"/>
          <w:w w:val="120"/>
          <w:vertAlign w:val="subscript"/>
        </w:rPr>
        <w:t>1</w:t>
      </w:r>
      <w:r>
        <w:rPr>
          <w:rFonts w:ascii="Calibri" w:hAnsi="Calibri"/>
          <w:spacing w:val="-4"/>
          <w:w w:val="120"/>
          <w:vertAlign w:val="baseline"/>
        </w:rPr>
        <w:t> </w:t>
      </w:r>
      <w:r>
        <w:rPr>
          <w:rFonts w:ascii="Cambria" w:hAnsi="Cambria"/>
          <w:w w:val="120"/>
          <w:vertAlign w:val="baseline"/>
        </w:rPr>
        <w:t>−</w:t>
      </w:r>
      <w:r>
        <w:rPr>
          <w:rFonts w:ascii="Cambria" w:hAnsi="Cambria"/>
          <w:spacing w:val="-10"/>
          <w:w w:val="120"/>
          <w:vertAlign w:val="baseline"/>
        </w:rPr>
        <w:t> </w:t>
      </w:r>
      <w:r>
        <w:rPr>
          <w:rFonts w:ascii="Cambria" w:hAnsi="Cambria"/>
          <w:w w:val="120"/>
          <w:vertAlign w:val="baseline"/>
        </w:rPr>
        <w:t>π</w:t>
      </w:r>
      <w:r>
        <w:rPr>
          <w:rFonts w:ascii="Calibri" w:hAnsi="Calibri"/>
          <w:w w:val="120"/>
          <w:vertAlign w:val="subscript"/>
        </w:rPr>
        <w:t>3</w:t>
      </w:r>
      <w:r>
        <w:rPr>
          <w:rFonts w:ascii="Cambria" w:hAnsi="Cambria"/>
          <w:w w:val="120"/>
          <w:vertAlign w:val="baseline"/>
        </w:rPr>
        <w:t>C</w:t>
      </w:r>
      <w:r>
        <w:rPr>
          <w:rFonts w:ascii="Calibri" w:hAnsi="Calibri"/>
          <w:w w:val="120"/>
          <w:vertAlign w:val="subscript"/>
        </w:rPr>
        <w:t>1</w:t>
      </w:r>
      <w:r>
        <w:rPr>
          <w:rFonts w:ascii="Calibri" w:hAnsi="Calibri"/>
          <w:spacing w:val="6"/>
          <w:w w:val="125"/>
          <w:vertAlign w:val="baseline"/>
        </w:rPr>
        <w:t> </w:t>
      </w:r>
      <w:r>
        <w:rPr>
          <w:rFonts w:ascii="Calibri" w:hAnsi="Calibri"/>
          <w:w w:val="125"/>
          <w:vertAlign w:val="baseline"/>
        </w:rPr>
        <w:t>=</w:t>
      </w:r>
      <w:r>
        <w:rPr>
          <w:rFonts w:ascii="Calibri" w:hAnsi="Calibri"/>
          <w:spacing w:val="-4"/>
          <w:w w:val="125"/>
          <w:vertAlign w:val="baseline"/>
        </w:rPr>
        <w:t> </w:t>
      </w:r>
      <w:r>
        <w:rPr>
          <w:rFonts w:ascii="Calibri" w:hAnsi="Calibri"/>
          <w:spacing w:val="-10"/>
          <w:w w:val="120"/>
          <w:vertAlign w:val="baseline"/>
        </w:rPr>
        <w:t>0</w:t>
      </w:r>
    </w:p>
    <w:p>
      <w:pPr>
        <w:pStyle w:val="BodyText"/>
        <w:spacing w:before="229"/>
        <w:ind w:left="1679"/>
        <w:rPr>
          <w:rFonts w:ascii="Calibri" w:hAnsi="Calibri"/>
        </w:rPr>
      </w:pPr>
      <w:r>
        <w:rPr>
          <w:rFonts w:ascii="Cambria" w:hAnsi="Cambria"/>
          <w:w w:val="125"/>
        </w:rPr>
        <w:t>π</w:t>
      </w:r>
      <w:r>
        <w:rPr>
          <w:rFonts w:ascii="Calibri" w:hAnsi="Calibri"/>
          <w:w w:val="125"/>
          <w:vertAlign w:val="subscript"/>
        </w:rPr>
        <w:t>3</w:t>
      </w:r>
      <w:r>
        <w:rPr>
          <w:rFonts w:ascii="Cambria" w:hAnsi="Cambria"/>
          <w:w w:val="125"/>
          <w:vertAlign w:val="baseline"/>
        </w:rPr>
        <w:t>C</w:t>
      </w:r>
      <w:r>
        <w:rPr>
          <w:rFonts w:ascii="Calibri" w:hAnsi="Calibri"/>
          <w:w w:val="125"/>
          <w:vertAlign w:val="subscript"/>
        </w:rPr>
        <w:t>1</w:t>
      </w:r>
      <w:r>
        <w:rPr>
          <w:rFonts w:ascii="Calibri" w:hAnsi="Calibri"/>
          <w:spacing w:val="1"/>
          <w:w w:val="125"/>
          <w:vertAlign w:val="baseline"/>
        </w:rPr>
        <w:t> </w:t>
      </w:r>
      <w:r>
        <w:rPr>
          <w:rFonts w:ascii="Calibri" w:hAnsi="Calibri"/>
          <w:w w:val="125"/>
          <w:vertAlign w:val="baseline"/>
        </w:rPr>
        <w:t>=</w:t>
      </w:r>
      <w:r>
        <w:rPr>
          <w:rFonts w:ascii="Calibri" w:hAnsi="Calibri"/>
          <w:spacing w:val="-6"/>
          <w:w w:val="125"/>
          <w:vertAlign w:val="baseline"/>
        </w:rPr>
        <w:t> </w:t>
      </w:r>
      <w:r>
        <w:rPr>
          <w:rFonts w:ascii="Cambria" w:hAnsi="Cambria"/>
          <w:spacing w:val="-5"/>
          <w:w w:val="125"/>
          <w:vertAlign w:val="baseline"/>
        </w:rPr>
        <w:t>π</w:t>
      </w:r>
      <w:r>
        <w:rPr>
          <w:rFonts w:ascii="Calibri" w:hAnsi="Calibri"/>
          <w:spacing w:val="-5"/>
          <w:w w:val="125"/>
          <w:vertAlign w:val="subscript"/>
        </w:rPr>
        <w:t>1</w:t>
      </w:r>
    </w:p>
    <w:p>
      <w:pPr>
        <w:pStyle w:val="BodyText"/>
        <w:spacing w:after="0"/>
        <w:rPr>
          <w:rFonts w:ascii="Calibri" w:hAnsi="Calibri"/>
        </w:rPr>
        <w:sectPr>
          <w:pgSz w:w="8400" w:h="11910"/>
          <w:pgMar w:header="252" w:footer="0" w:top="480" w:bottom="280" w:left="0" w:right="0"/>
        </w:sectPr>
      </w:pPr>
    </w:p>
    <w:p>
      <w:pPr>
        <w:pStyle w:val="BodyText"/>
        <w:spacing w:before="35"/>
        <w:rPr>
          <w:rFonts w:ascii="Calibri"/>
          <w:sz w:val="20"/>
        </w:rPr>
      </w:pPr>
    </w:p>
    <w:p>
      <w:pPr>
        <w:pStyle w:val="BodyText"/>
        <w:spacing w:after="0"/>
        <w:rPr>
          <w:rFonts w:ascii="Calibri"/>
          <w:sz w:val="20"/>
        </w:rPr>
        <w:sectPr>
          <w:pgSz w:w="8400" w:h="11910"/>
          <w:pgMar w:header="252" w:footer="0" w:top="480" w:bottom="280" w:left="0" w:right="0"/>
        </w:sectPr>
      </w:pPr>
    </w:p>
    <w:p>
      <w:pPr>
        <w:pStyle w:val="BodyText"/>
        <w:spacing w:line="208" w:lineRule="exact" w:before="54"/>
        <w:jc w:val="right"/>
        <w:rPr>
          <w:rFonts w:ascii="Calibri" w:hAnsi="Calibri"/>
        </w:rPr>
      </w:pPr>
      <w:r>
        <w:rPr>
          <w:rFonts w:ascii="Cambria" w:hAnsi="Cambria"/>
          <w:spacing w:val="-5"/>
          <w:w w:val="105"/>
        </w:rPr>
        <w:t>π</w:t>
      </w:r>
      <w:r>
        <w:rPr>
          <w:rFonts w:ascii="Calibri" w:hAnsi="Calibri"/>
          <w:spacing w:val="-5"/>
          <w:w w:val="105"/>
          <w:vertAlign w:val="subscript"/>
        </w:rPr>
        <w:t>1</w:t>
      </w:r>
    </w:p>
    <w:p>
      <w:pPr>
        <w:pStyle w:val="BodyText"/>
        <w:spacing w:line="170" w:lineRule="auto"/>
        <w:ind w:left="1679"/>
        <w:rPr>
          <w:rFonts w:ascii="Cambria" w:hAnsi="Cambria"/>
          <w:position w:val="-14"/>
        </w:rPr>
      </w:pPr>
      <w:r>
        <w:rPr>
          <w:rFonts w:ascii="Cambria" w:hAnsi="Cambria"/>
          <w:position w:val="-14"/>
        </w:rPr>
        <mc:AlternateContent>
          <mc:Choice Requires="wps">
            <w:drawing>
              <wp:anchor distT="0" distB="0" distL="0" distR="0" allowOverlap="1" layoutInCell="1" locked="0" behindDoc="1" simplePos="0" relativeHeight="480551936">
                <wp:simplePos x="0" y="0"/>
                <wp:positionH relativeFrom="page">
                  <wp:posOffset>1602422</wp:posOffset>
                </wp:positionH>
                <wp:positionV relativeFrom="paragraph">
                  <wp:posOffset>60066</wp:posOffset>
                </wp:positionV>
                <wp:extent cx="139700" cy="1270"/>
                <wp:effectExtent l="0" t="0" r="0" b="0"/>
                <wp:wrapNone/>
                <wp:docPr id="740" name="Graphic 740"/>
                <wp:cNvGraphicFramePr>
                  <a:graphicFrameLocks/>
                </wp:cNvGraphicFramePr>
                <a:graphic>
                  <a:graphicData uri="http://schemas.microsoft.com/office/word/2010/wordprocessingShape">
                    <wps:wsp>
                      <wps:cNvPr id="740" name="Graphic 740"/>
                      <wps:cNvSpPr/>
                      <wps:spPr>
                        <a:xfrm>
                          <a:off x="0" y="0"/>
                          <a:ext cx="139700" cy="1270"/>
                        </a:xfrm>
                        <a:custGeom>
                          <a:avLst/>
                          <a:gdLst/>
                          <a:ahLst/>
                          <a:cxnLst/>
                          <a:rect l="l" t="t" r="r" b="b"/>
                          <a:pathLst>
                            <a:path w="139700" h="0">
                              <a:moveTo>
                                <a:pt x="0" y="0"/>
                              </a:moveTo>
                              <a:lnTo>
                                <a:pt x="139077"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64544" from="126.175003pt,4.729642pt" to="137.126003pt,4.729642pt" stroked="true" strokeweight=".4364pt" strokecolor="#000000">
                <v:stroke dashstyle="solid"/>
                <w10:wrap type="none"/>
              </v:line>
            </w:pict>
          </mc:Fallback>
        </mc:AlternateContent>
      </w:r>
      <w:r>
        <w:rPr>
          <w:rFonts w:ascii="Cambria" w:hAnsi="Cambria"/>
          <w:position w:val="-14"/>
        </w:rPr>
        <mc:AlternateContent>
          <mc:Choice Requires="wps">
            <w:drawing>
              <wp:anchor distT="0" distB="0" distL="0" distR="0" allowOverlap="1" layoutInCell="1" locked="0" behindDoc="0" simplePos="0" relativeHeight="16018432">
                <wp:simplePos x="0" y="0"/>
                <wp:positionH relativeFrom="page">
                  <wp:posOffset>1681403</wp:posOffset>
                </wp:positionH>
                <wp:positionV relativeFrom="paragraph">
                  <wp:posOffset>134608</wp:posOffset>
                </wp:positionV>
                <wp:extent cx="53975" cy="101600"/>
                <wp:effectExtent l="0" t="0" r="0" b="0"/>
                <wp:wrapNone/>
                <wp:docPr id="741" name="Textbox 741"/>
                <wp:cNvGraphicFramePr>
                  <a:graphicFrameLocks/>
                </wp:cNvGraphicFramePr>
                <a:graphic>
                  <a:graphicData uri="http://schemas.microsoft.com/office/word/2010/wordprocessingShape">
                    <wps:wsp>
                      <wps:cNvPr id="741" name="Textbox 74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2.393997pt;margin-top:10.599068pt;width:4.25pt;height:8pt;mso-position-horizontal-relative:page;mso-position-vertical-relative:paragraph;z-index:16018432" type="#_x0000_t202" id="docshape61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5"/>
        </w:rPr>
        <w:t>⇔</w:t>
      </w:r>
      <w:r>
        <w:rPr>
          <w:rFonts w:ascii="Cambria" w:hAnsi="Cambria"/>
          <w:spacing w:val="1"/>
          <w:w w:val="115"/>
        </w:rPr>
        <w:t> </w:t>
      </w:r>
      <w:r>
        <w:rPr>
          <w:rFonts w:ascii="Cambria" w:hAnsi="Cambria"/>
          <w:w w:val="115"/>
        </w:rPr>
        <w:t>C</w:t>
      </w:r>
      <w:r>
        <w:rPr>
          <w:rFonts w:ascii="Calibri" w:hAnsi="Calibri"/>
          <w:w w:val="115"/>
          <w:vertAlign w:val="subscript"/>
        </w:rPr>
        <w:t>1</w:t>
      </w:r>
      <w:r>
        <w:rPr>
          <w:rFonts w:ascii="Calibri" w:hAnsi="Calibri"/>
          <w:w w:val="135"/>
          <w:vertAlign w:val="baseline"/>
        </w:rPr>
        <w:t> =</w:t>
      </w:r>
      <w:r>
        <w:rPr>
          <w:rFonts w:ascii="Calibri" w:hAnsi="Calibri"/>
          <w:spacing w:val="12"/>
          <w:w w:val="135"/>
          <w:vertAlign w:val="baseline"/>
        </w:rPr>
        <w:t> </w:t>
      </w:r>
      <w:r>
        <w:rPr>
          <w:rFonts w:ascii="Cambria" w:hAnsi="Cambria"/>
          <w:spacing w:val="-10"/>
          <w:w w:val="115"/>
          <w:position w:val="-14"/>
          <w:vertAlign w:val="baseline"/>
        </w:rPr>
        <w:t>π</w:t>
      </w:r>
    </w:p>
    <w:p>
      <w:pPr>
        <w:pStyle w:val="BodyText"/>
        <w:tabs>
          <w:tab w:pos="3986" w:val="left" w:leader="none"/>
        </w:tabs>
        <w:spacing w:before="202"/>
      </w:pPr>
      <w:r>
        <w:rPr/>
        <w:br w:type="column"/>
      </w:r>
      <w:r>
        <w:rPr>
          <w:rFonts w:ascii="Cambria"/>
          <w:spacing w:val="-10"/>
          <w:w w:val="110"/>
        </w:rPr>
        <w:t>,</w:t>
      </w:r>
      <w:r>
        <w:rPr>
          <w:rFonts w:ascii="Cambria"/>
        </w:rPr>
        <w:tab/>
      </w:r>
      <w:r>
        <w:rPr>
          <w:spacing w:val="-2"/>
          <w:w w:val="110"/>
        </w:rPr>
        <w:t>(4.15)</w:t>
      </w:r>
    </w:p>
    <w:p>
      <w:pPr>
        <w:pStyle w:val="BodyText"/>
        <w:spacing w:after="0"/>
        <w:sectPr>
          <w:type w:val="continuous"/>
          <w:pgSz w:w="8400" w:h="11910"/>
          <w:pgMar w:header="252" w:footer="0" w:top="1220" w:bottom="280" w:left="0" w:right="0"/>
          <w:cols w:num="2" w:equalWidth="0">
            <w:col w:w="2733" w:space="33"/>
            <w:col w:w="5634"/>
          </w:cols>
        </w:sectPr>
      </w:pPr>
    </w:p>
    <w:p>
      <w:pPr>
        <w:pStyle w:val="BodyText"/>
        <w:spacing w:before="53"/>
        <w:ind w:left="1679"/>
        <w:jc w:val="both"/>
      </w:pPr>
      <w:r>
        <w:rPr/>
        <w:t>dan</w:t>
      </w:r>
      <w:r>
        <w:rPr>
          <w:spacing w:val="-8"/>
        </w:rPr>
        <w:t> </w:t>
      </w:r>
      <w:r>
        <w:rPr/>
        <w:t>untuk</w:t>
      </w:r>
      <w:r>
        <w:rPr>
          <w:spacing w:val="-7"/>
        </w:rPr>
        <w:t> </w:t>
      </w:r>
      <w:r>
        <w:rPr/>
        <w:t>persamaan</w:t>
      </w:r>
      <w:r>
        <w:rPr>
          <w:spacing w:val="-8"/>
        </w:rPr>
        <w:t> </w:t>
      </w:r>
      <w:r>
        <w:rPr/>
        <w:t>(4.10d)</w:t>
      </w:r>
      <w:r>
        <w:rPr>
          <w:spacing w:val="-7"/>
        </w:rPr>
        <w:t> </w:t>
      </w:r>
      <w:r>
        <w:rPr>
          <w:spacing w:val="-2"/>
        </w:rPr>
        <w:t>diperoleh</w:t>
      </w:r>
    </w:p>
    <w:p>
      <w:pPr>
        <w:pStyle w:val="BodyText"/>
        <w:spacing w:before="156"/>
        <w:ind w:left="1679"/>
        <w:jc w:val="both"/>
        <w:rPr>
          <w:rFonts w:ascii="Calibri" w:hAnsi="Calibri"/>
        </w:rPr>
      </w:pPr>
      <w:r>
        <w:rPr>
          <w:rFonts w:ascii="Cambria" w:hAnsi="Cambria"/>
          <w:w w:val="125"/>
        </w:rPr>
        <w:t>−β</w:t>
      </w:r>
      <w:r>
        <w:rPr>
          <w:rFonts w:ascii="Calibri" w:hAnsi="Calibri"/>
          <w:w w:val="125"/>
          <w:vertAlign w:val="subscript"/>
        </w:rPr>
        <w:t>2</w:t>
      </w:r>
      <w:r>
        <w:rPr>
          <w:rFonts w:ascii="Cambria" w:hAnsi="Cambria"/>
          <w:w w:val="125"/>
          <w:vertAlign w:val="baseline"/>
        </w:rPr>
        <w:t>I</w:t>
      </w:r>
      <w:r>
        <w:rPr>
          <w:rFonts w:ascii="Calibri" w:hAnsi="Calibri"/>
          <w:w w:val="125"/>
          <w:vertAlign w:val="subscript"/>
        </w:rPr>
        <w:t>1</w:t>
      </w:r>
      <w:r>
        <w:rPr>
          <w:rFonts w:ascii="Calibri" w:hAnsi="Calibri"/>
          <w:spacing w:val="20"/>
          <w:w w:val="125"/>
          <w:vertAlign w:val="baseline"/>
        </w:rPr>
        <w:t> </w:t>
      </w:r>
      <w:r>
        <w:rPr>
          <w:rFonts w:ascii="Calibri" w:hAnsi="Calibri"/>
          <w:w w:val="125"/>
          <w:vertAlign w:val="baseline"/>
        </w:rPr>
        <w:t>=</w:t>
      </w:r>
      <w:r>
        <w:rPr>
          <w:rFonts w:ascii="Calibri" w:hAnsi="Calibri"/>
          <w:spacing w:val="9"/>
          <w:w w:val="125"/>
          <w:vertAlign w:val="baseline"/>
        </w:rPr>
        <w:t> </w:t>
      </w:r>
      <w:r>
        <w:rPr>
          <w:rFonts w:ascii="Calibri" w:hAnsi="Calibri"/>
          <w:spacing w:val="-10"/>
          <w:w w:val="125"/>
          <w:vertAlign w:val="baseline"/>
        </w:rPr>
        <w:t>0</w:t>
      </w:r>
    </w:p>
    <w:p>
      <w:pPr>
        <w:pStyle w:val="BodyText"/>
        <w:tabs>
          <w:tab w:pos="6753" w:val="left" w:leader="none"/>
        </w:tabs>
        <w:spacing w:before="230"/>
        <w:ind w:left="1679"/>
        <w:jc w:val="both"/>
      </w:pPr>
      <w:r>
        <w:rPr>
          <w:rFonts w:ascii="Cambria" w:hAnsi="Cambria"/>
          <w:w w:val="105"/>
        </w:rPr>
        <w:t>⇔</w:t>
      </w:r>
      <w:r>
        <w:rPr>
          <w:rFonts w:ascii="Cambria" w:hAnsi="Cambria"/>
          <w:spacing w:val="21"/>
          <w:w w:val="105"/>
        </w:rPr>
        <w:t> </w:t>
      </w:r>
      <w:r>
        <w:rPr>
          <w:rFonts w:ascii="Cambria" w:hAnsi="Cambria"/>
          <w:w w:val="105"/>
        </w:rPr>
        <w:t>I</w:t>
      </w:r>
      <w:r>
        <w:rPr>
          <w:rFonts w:ascii="Calibri" w:hAnsi="Calibri"/>
          <w:w w:val="105"/>
          <w:vertAlign w:val="subscript"/>
        </w:rPr>
        <w:t>1</w:t>
      </w:r>
      <w:r>
        <w:rPr>
          <w:rFonts w:ascii="Calibri" w:hAnsi="Calibri"/>
          <w:spacing w:val="22"/>
          <w:w w:val="125"/>
          <w:vertAlign w:val="baseline"/>
        </w:rPr>
        <w:t> </w:t>
      </w:r>
      <w:r>
        <w:rPr>
          <w:rFonts w:ascii="Calibri" w:hAnsi="Calibri"/>
          <w:w w:val="125"/>
          <w:vertAlign w:val="baseline"/>
        </w:rPr>
        <w:t>=</w:t>
      </w:r>
      <w:r>
        <w:rPr>
          <w:rFonts w:ascii="Calibri" w:hAnsi="Calibri"/>
          <w:spacing w:val="10"/>
          <w:w w:val="125"/>
          <w:vertAlign w:val="baseline"/>
        </w:rPr>
        <w:t> </w:t>
      </w:r>
      <w:r>
        <w:rPr>
          <w:rFonts w:ascii="Calibri" w:hAnsi="Calibri"/>
          <w:spacing w:val="-5"/>
          <w:w w:val="105"/>
          <w:vertAlign w:val="baseline"/>
        </w:rPr>
        <w:t>0</w:t>
      </w:r>
      <w:r>
        <w:rPr>
          <w:rFonts w:ascii="Cambria" w:hAnsi="Cambria"/>
          <w:spacing w:val="-5"/>
          <w:w w:val="105"/>
          <w:vertAlign w:val="baseline"/>
        </w:rPr>
        <w:t>.</w:t>
      </w:r>
      <w:r>
        <w:rPr>
          <w:rFonts w:ascii="Cambria" w:hAnsi="Cambria"/>
          <w:vertAlign w:val="baseline"/>
        </w:rPr>
        <w:tab/>
      </w:r>
      <w:r>
        <w:rPr>
          <w:spacing w:val="-2"/>
          <w:w w:val="105"/>
          <w:vertAlign w:val="baseline"/>
        </w:rPr>
        <w:t>(4.16)</w:t>
      </w:r>
    </w:p>
    <w:p>
      <w:pPr>
        <w:pStyle w:val="BodyText"/>
        <w:tabs>
          <w:tab w:pos="3232" w:val="left" w:leader="none"/>
          <w:tab w:pos="4336" w:val="left" w:leader="none"/>
          <w:tab w:pos="5591" w:val="left" w:leader="none"/>
          <w:tab w:pos="6253" w:val="left" w:leader="none"/>
        </w:tabs>
        <w:spacing w:before="148"/>
        <w:ind w:left="2267"/>
      </w:pPr>
      <w:r>
        <w:rPr>
          <w:spacing w:val="-2"/>
        </w:rPr>
        <w:t>Dengan</w:t>
      </w:r>
      <w:r>
        <w:rPr/>
        <w:tab/>
      </w:r>
      <w:r>
        <w:rPr>
          <w:spacing w:val="-2"/>
        </w:rPr>
        <w:t>demikian</w:t>
      </w:r>
      <w:r>
        <w:rPr/>
        <w:tab/>
      </w:r>
      <w:r>
        <w:rPr>
          <w:spacing w:val="-2"/>
        </w:rPr>
        <w:t>didapatkan</w:t>
      </w:r>
      <w:r>
        <w:rPr/>
        <w:tab/>
      </w:r>
      <w:r>
        <w:rPr>
          <w:spacing w:val="-2"/>
        </w:rPr>
        <w:t>titik</w:t>
      </w:r>
      <w:r>
        <w:rPr/>
        <w:tab/>
      </w:r>
      <w:r>
        <w:rPr>
          <w:spacing w:val="-2"/>
        </w:rPr>
        <w:t>ekuilibrium</w:t>
      </w:r>
    </w:p>
    <w:p>
      <w:pPr>
        <w:pStyle w:val="BodyText"/>
        <w:spacing w:before="72"/>
        <w:ind w:left="1679"/>
        <w:jc w:val="both"/>
        <w:rPr>
          <w:rFonts w:ascii="Calibri" w:hAnsi="Calibri"/>
        </w:rPr>
      </w:pPr>
      <w:r>
        <w:rPr>
          <w:rFonts w:ascii="Calibri" w:hAnsi="Calibri"/>
        </w:rPr>
        <mc:AlternateContent>
          <mc:Choice Requires="wps">
            <w:drawing>
              <wp:anchor distT="0" distB="0" distL="0" distR="0" allowOverlap="1" layoutInCell="1" locked="0" behindDoc="1" simplePos="0" relativeHeight="480553984">
                <wp:simplePos x="0" y="0"/>
                <wp:positionH relativeFrom="page">
                  <wp:posOffset>2658135</wp:posOffset>
                </wp:positionH>
                <wp:positionV relativeFrom="paragraph">
                  <wp:posOffset>150841</wp:posOffset>
                </wp:positionV>
                <wp:extent cx="108585" cy="109220"/>
                <wp:effectExtent l="0" t="0" r="0" b="0"/>
                <wp:wrapNone/>
                <wp:docPr id="742" name="Textbox 742"/>
                <wp:cNvGraphicFramePr>
                  <a:graphicFrameLocks/>
                </wp:cNvGraphicFramePr>
                <a:graphic>
                  <a:graphicData uri="http://schemas.microsoft.com/office/word/2010/wordprocessingShape">
                    <wps:wsp>
                      <wps:cNvPr id="742" name="Textbox 742"/>
                      <wps:cNvSpPr txBox="1"/>
                      <wps:spPr>
                        <a:xfrm>
                          <a:off x="0" y="0"/>
                          <a:ext cx="10858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wps:txbx>
                      <wps:bodyPr wrap="square" lIns="0" tIns="0" rIns="0" bIns="0" rtlCol="0">
                        <a:noAutofit/>
                      </wps:bodyPr>
                    </wps:wsp>
                  </a:graphicData>
                </a:graphic>
              </wp:anchor>
            </w:drawing>
          </mc:Choice>
          <mc:Fallback>
            <w:pict>
              <v:shape style="position:absolute;margin-left:209.302002pt;margin-top:11.87731pt;width:8.550pt;height:8.6pt;mso-position-horizontal-relative:page;mso-position-vertical-relative:paragraph;z-index:-22762496" type="#_x0000_t202" id="docshape617" filled="false" stroked="false">
                <v:textbox inset="0,0,0,0">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v:textbox>
                <w10:wrap type="none"/>
              </v:shape>
            </w:pict>
          </mc:Fallback>
        </mc:AlternateContent>
      </w:r>
      <w:r>
        <w:rPr>
          <w:rFonts w:ascii="Cambria" w:hAnsi="Cambria"/>
          <w:w w:val="115"/>
        </w:rPr>
        <w:t>E</w:t>
      </w:r>
      <w:r>
        <w:rPr>
          <w:rFonts w:ascii="Calibri" w:hAnsi="Calibri"/>
          <w:w w:val="115"/>
          <w:vertAlign w:val="subscript"/>
        </w:rPr>
        <w:t>1</w:t>
      </w:r>
      <w:r>
        <w:rPr>
          <w:rFonts w:ascii="Calibri" w:hAnsi="Calibri"/>
          <w:w w:val="115"/>
          <w:vertAlign w:val="baseline"/>
        </w:rPr>
        <w:t>(</w:t>
      </w:r>
      <w:r>
        <w:rPr>
          <w:rFonts w:ascii="Cambria" w:hAnsi="Cambria"/>
          <w:w w:val="115"/>
          <w:vertAlign w:val="baseline"/>
        </w:rPr>
        <w:t>H</w:t>
      </w:r>
      <w:r>
        <w:rPr>
          <w:rFonts w:ascii="Calibri" w:hAnsi="Calibri"/>
          <w:w w:val="115"/>
          <w:vertAlign w:val="subscript"/>
        </w:rPr>
        <w:t>1</w:t>
      </w:r>
      <w:r>
        <w:rPr>
          <w:rFonts w:ascii="Cambria" w:hAnsi="Cambria"/>
          <w:w w:val="115"/>
          <w:vertAlign w:val="baseline"/>
        </w:rPr>
        <w:t>,</w:t>
      </w:r>
      <w:r>
        <w:rPr>
          <w:rFonts w:ascii="Cambria" w:hAnsi="Cambria"/>
          <w:spacing w:val="-16"/>
          <w:w w:val="115"/>
          <w:vertAlign w:val="baseline"/>
        </w:rPr>
        <w:t> </w:t>
      </w:r>
      <w:r>
        <w:rPr>
          <w:rFonts w:ascii="Cambria" w:hAnsi="Cambria"/>
          <w:w w:val="115"/>
          <w:vertAlign w:val="baseline"/>
        </w:rPr>
        <w:t>C</w:t>
      </w:r>
      <w:r>
        <w:rPr>
          <w:rFonts w:ascii="Calibri" w:hAnsi="Calibri"/>
          <w:w w:val="115"/>
          <w:vertAlign w:val="subscript"/>
        </w:rPr>
        <w:t>1</w:t>
      </w:r>
      <w:r>
        <w:rPr>
          <w:rFonts w:ascii="Cambria" w:hAnsi="Cambria"/>
          <w:w w:val="115"/>
          <w:vertAlign w:val="baseline"/>
        </w:rPr>
        <w:t>,</w:t>
      </w:r>
      <w:r>
        <w:rPr>
          <w:rFonts w:ascii="Cambria" w:hAnsi="Cambria"/>
          <w:spacing w:val="-15"/>
          <w:w w:val="115"/>
          <w:vertAlign w:val="baseline"/>
        </w:rPr>
        <w:t> </w:t>
      </w:r>
      <w:r>
        <w:rPr>
          <w:rFonts w:ascii="Cambria" w:hAnsi="Cambria"/>
          <w:w w:val="115"/>
          <w:vertAlign w:val="baseline"/>
        </w:rPr>
        <w:t>R</w:t>
      </w:r>
      <w:r>
        <w:rPr>
          <w:rFonts w:ascii="Calibri" w:hAnsi="Calibri"/>
          <w:w w:val="115"/>
          <w:vertAlign w:val="subscript"/>
        </w:rPr>
        <w:t>1</w:t>
      </w:r>
      <w:r>
        <w:rPr>
          <w:rFonts w:ascii="Cambria" w:hAnsi="Cambria"/>
          <w:w w:val="115"/>
          <w:vertAlign w:val="baseline"/>
        </w:rPr>
        <w:t>,</w:t>
      </w:r>
      <w:r>
        <w:rPr>
          <w:rFonts w:ascii="Cambria" w:hAnsi="Cambria"/>
          <w:spacing w:val="-15"/>
          <w:w w:val="115"/>
          <w:vertAlign w:val="baseline"/>
        </w:rPr>
        <w:t> </w:t>
      </w:r>
      <w:r>
        <w:rPr>
          <w:rFonts w:ascii="Cambria" w:hAnsi="Cambria"/>
          <w:w w:val="115"/>
          <w:vertAlign w:val="baseline"/>
        </w:rPr>
        <w:t>I</w:t>
      </w:r>
      <w:r>
        <w:rPr>
          <w:rFonts w:ascii="Calibri" w:hAnsi="Calibri"/>
          <w:w w:val="115"/>
          <w:vertAlign w:val="subscript"/>
        </w:rPr>
        <w:t>1</w:t>
      </w:r>
      <w:r>
        <w:rPr>
          <w:rFonts w:ascii="Calibri" w:hAnsi="Calibri"/>
          <w:w w:val="115"/>
          <w:vertAlign w:val="baseline"/>
        </w:rPr>
        <w:t>)</w:t>
      </w:r>
      <w:r>
        <w:rPr>
          <w:rFonts w:ascii="Calibri" w:hAnsi="Calibri"/>
          <w:spacing w:val="-16"/>
          <w:w w:val="115"/>
          <w:vertAlign w:val="baseline"/>
        </w:rPr>
        <w:t> </w:t>
      </w:r>
      <w:r>
        <w:rPr>
          <w:rFonts w:ascii="Calibri" w:hAnsi="Calibri"/>
          <w:w w:val="125"/>
          <w:vertAlign w:val="baseline"/>
        </w:rPr>
        <w:t>=</w:t>
      </w:r>
      <w:r>
        <w:rPr>
          <w:rFonts w:ascii="Calibri" w:hAnsi="Calibri"/>
          <w:spacing w:val="-20"/>
          <w:w w:val="125"/>
          <w:vertAlign w:val="baseline"/>
        </w:rPr>
        <w:t> </w:t>
      </w:r>
      <w:r>
        <w:rPr>
          <w:rFonts w:ascii="Cambria" w:hAnsi="Cambria"/>
          <w:w w:val="115"/>
          <w:vertAlign w:val="baseline"/>
        </w:rPr>
        <w:t>E</w:t>
      </w:r>
      <w:r>
        <w:rPr>
          <w:rFonts w:ascii="Calibri" w:hAnsi="Calibri"/>
          <w:w w:val="115"/>
          <w:vertAlign w:val="subscript"/>
        </w:rPr>
        <w:t>1</w:t>
      </w:r>
      <w:r>
        <w:rPr>
          <w:rFonts w:ascii="Calibri" w:hAnsi="Calibri"/>
          <w:w w:val="115"/>
          <w:vertAlign w:val="baseline"/>
        </w:rPr>
        <w:t>(0</w:t>
      </w:r>
      <w:r>
        <w:rPr>
          <w:rFonts w:ascii="Cambria" w:hAnsi="Cambria"/>
          <w:w w:val="115"/>
          <w:vertAlign w:val="baseline"/>
        </w:rPr>
        <w:t>,</w:t>
      </w:r>
      <w:r>
        <w:rPr>
          <w:rFonts w:ascii="Cambria" w:hAnsi="Cambria"/>
          <w:spacing w:val="14"/>
          <w:w w:val="115"/>
          <w:vertAlign w:val="baseline"/>
        </w:rPr>
        <w:t> </w:t>
      </w:r>
      <w:r>
        <w:rPr>
          <w:rFonts w:ascii="Cambria" w:hAnsi="Cambria"/>
          <w:w w:val="115"/>
          <w:u w:val="single"/>
          <w:vertAlign w:val="superscript"/>
        </w:rPr>
        <w:t>π</w:t>
      </w:r>
      <w:r>
        <w:rPr>
          <w:rFonts w:ascii="Calibri" w:hAnsi="Calibri"/>
          <w:w w:val="115"/>
          <w:position w:val="7"/>
          <w:sz w:val="12"/>
          <w:u w:val="single"/>
          <w:vertAlign w:val="baseline"/>
        </w:rPr>
        <w:t>1</w:t>
      </w:r>
      <w:r>
        <w:rPr>
          <w:rFonts w:ascii="Calibri" w:hAnsi="Calibri"/>
          <w:spacing w:val="7"/>
          <w:w w:val="115"/>
          <w:position w:val="7"/>
          <w:sz w:val="12"/>
          <w:vertAlign w:val="baseline"/>
        </w:rPr>
        <w:t> </w:t>
      </w:r>
      <w:r>
        <w:rPr>
          <w:rFonts w:ascii="Cambria" w:hAnsi="Cambria"/>
          <w:w w:val="115"/>
          <w:vertAlign w:val="baseline"/>
        </w:rPr>
        <w:t>,</w:t>
      </w:r>
      <w:r>
        <w:rPr>
          <w:rFonts w:ascii="Cambria" w:hAnsi="Cambria"/>
          <w:spacing w:val="-14"/>
          <w:w w:val="11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4"/>
          <w:w w:val="115"/>
          <w:vertAlign w:val="baseline"/>
        </w:rPr>
        <w:t> </w:t>
      </w:r>
      <w:r>
        <w:rPr>
          <w:rFonts w:ascii="Calibri" w:hAnsi="Calibri"/>
          <w:w w:val="115"/>
          <w:vertAlign w:val="baseline"/>
        </w:rPr>
        <w:t>0)</w:t>
      </w:r>
      <w:r>
        <w:rPr>
          <w:rFonts w:ascii="Calibri" w:hAnsi="Calibri"/>
          <w:spacing w:val="79"/>
          <w:w w:val="115"/>
          <w:vertAlign w:val="baseline"/>
        </w:rPr>
        <w:t>   </w:t>
      </w:r>
      <w:r>
        <w:rPr>
          <w:w w:val="115"/>
          <w:vertAlign w:val="baseline"/>
        </w:rPr>
        <w:t>atau</w:t>
      </w:r>
      <w:r>
        <w:rPr>
          <w:spacing w:val="74"/>
          <w:w w:val="115"/>
          <w:vertAlign w:val="baseline"/>
        </w:rPr>
        <w:t>   </w:t>
      </w:r>
      <w:r>
        <w:rPr>
          <w:rFonts w:ascii="Cambria" w:hAnsi="Cambria"/>
          <w:w w:val="115"/>
          <w:vertAlign w:val="baseline"/>
        </w:rPr>
        <w:t>E</w:t>
      </w:r>
      <w:r>
        <w:rPr>
          <w:rFonts w:ascii="Calibri" w:hAnsi="Calibri"/>
          <w:w w:val="115"/>
          <w:vertAlign w:val="subscript"/>
        </w:rPr>
        <w:t>1</w:t>
      </w:r>
      <w:r>
        <w:rPr>
          <w:rFonts w:ascii="Calibri" w:hAnsi="Calibri"/>
          <w:w w:val="115"/>
          <w:vertAlign w:val="baseline"/>
        </w:rPr>
        <w:t>(0</w:t>
      </w:r>
      <w:r>
        <w:rPr>
          <w:rFonts w:ascii="Cambria" w:hAnsi="Cambria"/>
          <w:w w:val="115"/>
          <w:vertAlign w:val="baseline"/>
        </w:rPr>
        <w:t>,</w:t>
      </w:r>
      <w:r>
        <w:rPr>
          <w:rFonts w:ascii="Cambria" w:hAnsi="Cambria"/>
          <w:spacing w:val="-14"/>
          <w:w w:val="115"/>
          <w:vertAlign w:val="baseline"/>
        </w:rPr>
        <w:t> </w:t>
      </w:r>
      <w:r>
        <w:rPr>
          <w:rFonts w:ascii="Cambria" w:hAnsi="Cambria"/>
          <w:w w:val="115"/>
          <w:vertAlign w:val="baseline"/>
        </w:rPr>
        <w:t>C</w:t>
      </w:r>
      <w:r>
        <w:rPr>
          <w:rFonts w:ascii="Calibri" w:hAnsi="Calibri"/>
          <w:w w:val="115"/>
          <w:vertAlign w:val="subscript"/>
        </w:rPr>
        <w:t>1</w:t>
      </w:r>
      <w:r>
        <w:rPr>
          <w:rFonts w:ascii="Cambria" w:hAnsi="Cambria"/>
          <w:w w:val="115"/>
          <w:vertAlign w:val="baseline"/>
        </w:rPr>
        <w:t>,</w:t>
      </w:r>
      <w:r>
        <w:rPr>
          <w:rFonts w:ascii="Cambria" w:hAnsi="Cambria"/>
          <w:spacing w:val="-14"/>
          <w:w w:val="11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4"/>
          <w:w w:val="115"/>
          <w:vertAlign w:val="baseline"/>
        </w:rPr>
        <w:t> </w:t>
      </w:r>
      <w:r>
        <w:rPr>
          <w:rFonts w:ascii="Calibri" w:hAnsi="Calibri"/>
          <w:spacing w:val="-5"/>
          <w:w w:val="115"/>
          <w:vertAlign w:val="baseline"/>
        </w:rPr>
        <w:t>0)</w:t>
      </w:r>
    </w:p>
    <w:p>
      <w:pPr>
        <w:pStyle w:val="BodyText"/>
        <w:spacing w:line="328" w:lineRule="exact" w:before="7"/>
        <w:ind w:left="1679" w:right="1131"/>
        <w:jc w:val="both"/>
      </w:pPr>
      <w:r>
        <w:rPr/>
        <mc:AlternateContent>
          <mc:Choice Requires="wps">
            <w:drawing>
              <wp:anchor distT="0" distB="0" distL="0" distR="0" allowOverlap="1" layoutInCell="1" locked="0" behindDoc="1" simplePos="0" relativeHeight="480553472">
                <wp:simplePos x="0" y="0"/>
                <wp:positionH relativeFrom="page">
                  <wp:posOffset>1081544</wp:posOffset>
                </wp:positionH>
                <wp:positionV relativeFrom="paragraph">
                  <wp:posOffset>769500</wp:posOffset>
                </wp:positionV>
                <wp:extent cx="62230" cy="101600"/>
                <wp:effectExtent l="0" t="0" r="0" b="0"/>
                <wp:wrapNone/>
                <wp:docPr id="743" name="Textbox 743"/>
                <wp:cNvGraphicFramePr>
                  <a:graphicFrameLocks/>
                </wp:cNvGraphicFramePr>
                <a:graphic>
                  <a:graphicData uri="http://schemas.microsoft.com/office/word/2010/wordprocessingShape">
                    <wps:wsp>
                      <wps:cNvPr id="743" name="Textbox 743"/>
                      <wps:cNvSpPr txBox="1"/>
                      <wps:spPr>
                        <a:xfrm>
                          <a:off x="0" y="0"/>
                          <a:ext cx="62230" cy="101600"/>
                        </a:xfrm>
                        <a:prstGeom prst="rect">
                          <a:avLst/>
                        </a:prstGeom>
                      </wps:spPr>
                      <wps:txbx>
                        <w:txbxContent>
                          <w:p>
                            <w:pPr>
                              <w:spacing w:line="155" w:lineRule="exact" w:before="0"/>
                              <w:ind w:left="0" w:right="0" w:firstLine="0"/>
                              <w:jc w:val="left"/>
                              <w:rPr>
                                <w:rFonts w:ascii="Cambria" w:hAnsi="Cambria"/>
                                <w:sz w:val="16"/>
                              </w:rPr>
                            </w:pPr>
                            <w:r>
                              <w:rPr>
                                <w:rFonts w:ascii="Cambria" w:hAnsi="Cambria"/>
                                <w:spacing w:val="-10"/>
                                <w:sz w:val="16"/>
                              </w:rPr>
                              <w:t>π</w:t>
                            </w:r>
                          </w:p>
                        </w:txbxContent>
                      </wps:txbx>
                      <wps:bodyPr wrap="square" lIns="0" tIns="0" rIns="0" bIns="0" rtlCol="0">
                        <a:noAutofit/>
                      </wps:bodyPr>
                    </wps:wsp>
                  </a:graphicData>
                </a:graphic>
              </wp:anchor>
            </w:drawing>
          </mc:Choice>
          <mc:Fallback>
            <w:pict>
              <v:shape style="position:absolute;margin-left:85.161003pt;margin-top:60.590576pt;width:4.9pt;height:8pt;mso-position-horizontal-relative:page;mso-position-vertical-relative:paragraph;z-index:-22763008" type="#_x0000_t202" id="docshape618" filled="false" stroked="false">
                <v:textbox inset="0,0,0,0">
                  <w:txbxContent>
                    <w:p>
                      <w:pPr>
                        <w:spacing w:line="155" w:lineRule="exact" w:before="0"/>
                        <w:ind w:left="0" w:right="0" w:firstLine="0"/>
                        <w:jc w:val="left"/>
                        <w:rPr>
                          <w:rFonts w:ascii="Cambria" w:hAnsi="Cambria"/>
                          <w:sz w:val="16"/>
                        </w:rPr>
                      </w:pPr>
                      <w:r>
                        <w:rPr>
                          <w:rFonts w:ascii="Cambria" w:hAnsi="Cambria"/>
                          <w:spacing w:val="-10"/>
                          <w:sz w:val="16"/>
                        </w:rPr>
                        <w:t>π</w:t>
                      </w:r>
                    </w:p>
                  </w:txbxContent>
                </v:textbox>
                <w10:wrap type="none"/>
              </v:shape>
            </w:pict>
          </mc:Fallback>
        </mc:AlternateContent>
      </w:r>
      <w:r>
        <w:rPr/>
        <w:t>merupakan titik ekuilibrium ketiadaan populasi </w:t>
      </w:r>
      <w:r>
        <w:rPr/>
        <w:t>manusia, ketiadaan biomassa RTH dan ketiadaan jasa lingkungan, yakni kondisi</w:t>
      </w:r>
      <w:r>
        <w:rPr>
          <w:spacing w:val="-3"/>
        </w:rPr>
        <w:t> </w:t>
      </w:r>
      <w:r>
        <w:rPr/>
        <w:t>dimana</w:t>
      </w:r>
      <w:r>
        <w:rPr>
          <w:spacing w:val="-3"/>
        </w:rPr>
        <w:t> </w:t>
      </w:r>
      <w:r>
        <w:rPr/>
        <w:t>hanya</w:t>
      </w:r>
      <w:r>
        <w:rPr>
          <w:spacing w:val="-3"/>
        </w:rPr>
        <w:t> </w:t>
      </w:r>
      <w:r>
        <w:rPr/>
        <w:t>ada</w:t>
      </w:r>
      <w:r>
        <w:rPr>
          <w:spacing w:val="-3"/>
        </w:rPr>
        <w:t> </w:t>
      </w:r>
      <w:r>
        <w:rPr/>
        <w:t>emisi</w:t>
      </w:r>
      <w:r>
        <w:rPr>
          <w:spacing w:val="-3"/>
        </w:rPr>
        <w:t> </w:t>
      </w:r>
      <w:r>
        <w:rPr/>
        <w:t>karbon</w:t>
      </w:r>
      <w:r>
        <w:rPr>
          <w:spacing w:val="-3"/>
        </w:rPr>
        <w:t> </w:t>
      </w:r>
      <w:r>
        <w:rPr/>
        <w:t>dioksida</w:t>
      </w:r>
      <w:r>
        <w:rPr>
          <w:spacing w:val="-3"/>
        </w:rPr>
        <w:t> </w:t>
      </w:r>
      <w:r>
        <w:rPr/>
        <w:t>(CO</w:t>
      </w:r>
      <w:r>
        <w:rPr>
          <w:rFonts w:ascii="Calibri" w:hAnsi="Calibri"/>
          <w:vertAlign w:val="subscript"/>
        </w:rPr>
        <w:t>2</w:t>
      </w:r>
      <w:r>
        <w:rPr>
          <w:vertAlign w:val="baseline"/>
        </w:rPr>
        <w:t>)</w:t>
      </w:r>
      <w:r>
        <w:rPr>
          <w:spacing w:val="-3"/>
          <w:vertAlign w:val="baseline"/>
        </w:rPr>
        <w:t> </w:t>
      </w:r>
      <w:r>
        <w:rPr>
          <w:vertAlign w:val="baseline"/>
        </w:rPr>
        <w:t>sebesar </w:t>
      </w:r>
      <w:r>
        <w:rPr>
          <w:rFonts w:ascii="Cambria" w:hAnsi="Cambria"/>
          <w:position w:val="9"/>
          <w:sz w:val="16"/>
          <w:u w:val="single"/>
          <w:vertAlign w:val="baseline"/>
        </w:rPr>
        <w:t>π</w:t>
      </w:r>
      <w:r>
        <w:rPr>
          <w:rFonts w:ascii="Calibri" w:hAnsi="Calibri"/>
          <w:position w:val="7"/>
          <w:sz w:val="12"/>
          <w:u w:val="single"/>
          <w:vertAlign w:val="baseline"/>
        </w:rPr>
        <w:t>1</w:t>
      </w:r>
      <w:r>
        <w:rPr>
          <w:rFonts w:ascii="Calibri" w:hAnsi="Calibri"/>
          <w:position w:val="7"/>
          <w:sz w:val="12"/>
          <w:vertAlign w:val="baseline"/>
        </w:rPr>
        <w:t> </w:t>
      </w:r>
      <w:r>
        <w:rPr>
          <w:vertAlign w:val="baseline"/>
        </w:rPr>
        <w:t>,</w:t>
      </w:r>
      <w:r>
        <w:rPr>
          <w:spacing w:val="80"/>
          <w:vertAlign w:val="baseline"/>
        </w:rPr>
        <w:t> </w:t>
      </w:r>
      <w:r>
        <w:rPr>
          <w:vertAlign w:val="baseline"/>
        </w:rPr>
        <w:t>sedangkan</w:t>
      </w:r>
      <w:r>
        <w:rPr>
          <w:spacing w:val="72"/>
          <w:vertAlign w:val="baseline"/>
        </w:rPr>
        <w:t> </w:t>
      </w:r>
      <w:r>
        <w:rPr>
          <w:vertAlign w:val="baseline"/>
        </w:rPr>
        <w:t>populasi</w:t>
      </w:r>
      <w:r>
        <w:rPr>
          <w:spacing w:val="72"/>
          <w:vertAlign w:val="baseline"/>
        </w:rPr>
        <w:t> </w:t>
      </w:r>
      <w:r>
        <w:rPr>
          <w:vertAlign w:val="baseline"/>
        </w:rPr>
        <w:t>manusia,</w:t>
      </w:r>
      <w:r>
        <w:rPr>
          <w:spacing w:val="80"/>
          <w:vertAlign w:val="baseline"/>
        </w:rPr>
        <w:t> </w:t>
      </w:r>
      <w:r>
        <w:rPr>
          <w:vertAlign w:val="baseline"/>
        </w:rPr>
        <w:t>biomassa</w:t>
      </w:r>
      <w:r>
        <w:rPr>
          <w:spacing w:val="72"/>
          <w:vertAlign w:val="baseline"/>
        </w:rPr>
        <w:t> </w:t>
      </w:r>
      <w:r>
        <w:rPr>
          <w:vertAlign w:val="baseline"/>
        </w:rPr>
        <w:t>RTH</w:t>
      </w:r>
      <w:r>
        <w:rPr>
          <w:spacing w:val="72"/>
          <w:vertAlign w:val="baseline"/>
        </w:rPr>
        <w:t> </w:t>
      </w:r>
      <w:r>
        <w:rPr>
          <w:vertAlign w:val="baseline"/>
        </w:rPr>
        <w:t>dan</w:t>
      </w:r>
      <w:r>
        <w:rPr>
          <w:spacing w:val="72"/>
          <w:vertAlign w:val="baseline"/>
        </w:rPr>
        <w:t> </w:t>
      </w:r>
      <w:r>
        <w:rPr>
          <w:vertAlign w:val="baseline"/>
        </w:rPr>
        <w:t>jasa</w:t>
      </w:r>
    </w:p>
    <w:p>
      <w:pPr>
        <w:spacing w:line="63" w:lineRule="exact" w:before="0"/>
        <w:ind w:left="1800" w:right="0" w:firstLine="0"/>
        <w:jc w:val="left"/>
        <w:rPr>
          <w:rFonts w:ascii="Calibri"/>
          <w:sz w:val="12"/>
        </w:rPr>
      </w:pPr>
      <w:r>
        <w:rPr>
          <w:rFonts w:ascii="Calibri"/>
          <w:spacing w:val="-10"/>
          <w:w w:val="120"/>
          <w:sz w:val="12"/>
        </w:rPr>
        <w:t>3</w:t>
      </w:r>
    </w:p>
    <w:p>
      <w:pPr>
        <w:pStyle w:val="BodyText"/>
        <w:spacing w:line="250" w:lineRule="exact"/>
        <w:ind w:left="1679"/>
        <w:jc w:val="both"/>
      </w:pPr>
      <w:r>
        <w:rPr/>
        <w:t>lingkungan</w:t>
      </w:r>
      <w:r>
        <w:rPr>
          <w:spacing w:val="-12"/>
        </w:rPr>
        <w:t> </w:t>
      </w:r>
      <w:r>
        <w:rPr/>
        <w:t>tidak</w:t>
      </w:r>
      <w:r>
        <w:rPr>
          <w:spacing w:val="-11"/>
        </w:rPr>
        <w:t> </w:t>
      </w:r>
      <w:r>
        <w:rPr>
          <w:spacing w:val="-4"/>
        </w:rPr>
        <w:t>ada.</w:t>
      </w:r>
    </w:p>
    <w:p>
      <w:pPr>
        <w:pStyle w:val="Heading2"/>
        <w:numPr>
          <w:ilvl w:val="1"/>
          <w:numId w:val="23"/>
        </w:numPr>
        <w:tabs>
          <w:tab w:pos="1678" w:val="left" w:leader="none"/>
        </w:tabs>
        <w:spacing w:line="240" w:lineRule="auto" w:before="218" w:after="0"/>
        <w:ind w:left="1678" w:right="0" w:hanging="274"/>
        <w:jc w:val="left"/>
      </w:pPr>
      <w:r>
        <w:rPr/>
        <w:t>Titik Ekuilibrium </w:t>
      </w:r>
      <w:r>
        <w:rPr>
          <w:rFonts w:ascii="Georgia"/>
          <w:i/>
          <w:spacing w:val="-5"/>
        </w:rPr>
        <w:t>E</w:t>
      </w:r>
      <w:r>
        <w:rPr>
          <w:rFonts w:ascii="Comic Sans MS"/>
          <w:spacing w:val="-5"/>
          <w:vertAlign w:val="subscript"/>
        </w:rPr>
        <w:t>2</w:t>
      </w:r>
    </w:p>
    <w:p>
      <w:pPr>
        <w:pStyle w:val="BodyText"/>
        <w:spacing w:line="256" w:lineRule="auto" w:before="149"/>
        <w:ind w:left="1679" w:right="1129" w:firstLine="382"/>
      </w:pPr>
      <w:r>
        <w:rPr/>
        <mc:AlternateContent>
          <mc:Choice Requires="wps">
            <w:drawing>
              <wp:anchor distT="0" distB="0" distL="0" distR="0" allowOverlap="1" layoutInCell="1" locked="0" behindDoc="1" simplePos="0" relativeHeight="480554496">
                <wp:simplePos x="0" y="0"/>
                <wp:positionH relativeFrom="page">
                  <wp:posOffset>3782059</wp:posOffset>
                </wp:positionH>
                <wp:positionV relativeFrom="paragraph">
                  <wp:posOffset>405905</wp:posOffset>
                </wp:positionV>
                <wp:extent cx="100965" cy="109220"/>
                <wp:effectExtent l="0" t="0" r="0" b="0"/>
                <wp:wrapNone/>
                <wp:docPr id="744" name="Textbox 744"/>
                <wp:cNvGraphicFramePr>
                  <a:graphicFrameLocks/>
                </wp:cNvGraphicFramePr>
                <a:graphic>
                  <a:graphicData uri="http://schemas.microsoft.com/office/word/2010/wordprocessingShape">
                    <wps:wsp>
                      <wps:cNvPr id="744" name="Textbox 744"/>
                      <wps:cNvSpPr txBox="1"/>
                      <wps:spPr>
                        <a:xfrm>
                          <a:off x="0" y="0"/>
                          <a:ext cx="10096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η</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297.799988pt;margin-top:31.961082pt;width:7.95pt;height:8.6pt;mso-position-horizontal-relative:page;mso-position-vertical-relative:paragraph;z-index:-22761984" type="#_x0000_t202" id="docshape619"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η</w:t>
                      </w:r>
                      <w:r>
                        <w:rPr>
                          <w:rFonts w:ascii="Calibri" w:hAnsi="Calibri"/>
                          <w:spacing w:val="-5"/>
                          <w:w w:val="115"/>
                          <w:sz w:val="16"/>
                          <w:vertAlign w:val="subscript"/>
                        </w:rPr>
                        <w:t>1</w:t>
                      </w:r>
                    </w:p>
                  </w:txbxContent>
                </v:textbox>
                <w10:wrap type="none"/>
              </v:shape>
            </w:pict>
          </mc:Fallback>
        </mc:AlternateContent>
      </w:r>
      <w:r>
        <w:rPr/>
        <w:t>Titik</w:t>
      </w:r>
      <w:r>
        <w:rPr>
          <w:spacing w:val="20"/>
        </w:rPr>
        <w:t> </w:t>
      </w:r>
      <w:r>
        <w:rPr/>
        <w:t>ekuilibrium</w:t>
      </w:r>
      <w:r>
        <w:rPr>
          <w:spacing w:val="20"/>
        </w:rPr>
        <w:t> </w:t>
      </w:r>
      <w:r>
        <w:rPr/>
        <w:t>ini</w:t>
      </w:r>
      <w:r>
        <w:rPr>
          <w:spacing w:val="20"/>
        </w:rPr>
        <w:t> </w:t>
      </w:r>
      <w:r>
        <w:rPr/>
        <w:t>diperoleh</w:t>
      </w:r>
      <w:r>
        <w:rPr>
          <w:spacing w:val="20"/>
        </w:rPr>
        <w:t> </w:t>
      </w:r>
      <w:r>
        <w:rPr/>
        <w:t>dari</w:t>
      </w:r>
      <w:r>
        <w:rPr>
          <w:spacing w:val="20"/>
        </w:rPr>
        <w:t> </w:t>
      </w:r>
      <w:r>
        <w:rPr/>
        <w:t>kombinasi</w:t>
      </w:r>
      <w:r>
        <w:rPr>
          <w:spacing w:val="20"/>
        </w:rPr>
        <w:t> </w:t>
      </w:r>
      <w:r>
        <w:rPr/>
        <w:t>persamaan </w:t>
      </w:r>
      <w:r>
        <w:rPr>
          <w:w w:val="110"/>
        </w:rPr>
        <w:t>(4.12) dan (4.13)</w:t>
      </w:r>
      <w:r>
        <w:rPr>
          <w:spacing w:val="2"/>
          <w:w w:val="110"/>
        </w:rPr>
        <w:t> </w:t>
      </w:r>
      <w:r>
        <w:rPr>
          <w:w w:val="110"/>
        </w:rPr>
        <w:t>yaitu diperoleh</w:t>
      </w:r>
      <w:r>
        <w:rPr>
          <w:spacing w:val="1"/>
          <w:w w:val="110"/>
        </w:rPr>
        <w:t> </w:t>
      </w:r>
      <w:r>
        <w:rPr>
          <w:rFonts w:ascii="Cambria" w:hAnsi="Cambria"/>
          <w:w w:val="110"/>
        </w:rPr>
        <w:t>H</w:t>
      </w:r>
      <w:r>
        <w:rPr>
          <w:rFonts w:ascii="Calibri" w:hAnsi="Calibri"/>
          <w:w w:val="110"/>
          <w:vertAlign w:val="subscript"/>
        </w:rPr>
        <w:t>2</w:t>
      </w:r>
      <w:r>
        <w:rPr>
          <w:rFonts w:ascii="Calibri" w:hAnsi="Calibri"/>
          <w:spacing w:val="12"/>
          <w:w w:val="125"/>
          <w:vertAlign w:val="baseline"/>
        </w:rPr>
        <w:t> </w:t>
      </w:r>
      <w:r>
        <w:rPr>
          <w:rFonts w:ascii="Calibri" w:hAnsi="Calibri"/>
          <w:w w:val="125"/>
          <w:vertAlign w:val="baseline"/>
        </w:rPr>
        <w:t>=</w:t>
      </w:r>
      <w:r>
        <w:rPr>
          <w:rFonts w:ascii="Calibri" w:hAnsi="Calibri"/>
          <w:spacing w:val="23"/>
          <w:w w:val="125"/>
          <w:vertAlign w:val="baseline"/>
        </w:rPr>
        <w:t> </w:t>
      </w:r>
      <w:r>
        <w:rPr>
          <w:rFonts w:ascii="Cambria" w:hAnsi="Cambria"/>
          <w:w w:val="110"/>
          <w:u w:val="single"/>
          <w:vertAlign w:val="superscript"/>
        </w:rPr>
        <w:t>k</w:t>
      </w:r>
      <w:r>
        <w:rPr>
          <w:rFonts w:ascii="Calibri" w:hAnsi="Calibri"/>
          <w:w w:val="110"/>
          <w:position w:val="9"/>
          <w:sz w:val="12"/>
          <w:u w:val="single"/>
          <w:vertAlign w:val="baseline"/>
        </w:rPr>
        <w:t>1</w:t>
      </w:r>
      <w:r>
        <w:rPr>
          <w:rFonts w:ascii="Calibri" w:hAnsi="Calibri"/>
          <w:w w:val="110"/>
          <w:position w:val="11"/>
          <w:sz w:val="16"/>
          <w:u w:val="single"/>
          <w:vertAlign w:val="baseline"/>
        </w:rPr>
        <w:t>(</w:t>
      </w:r>
      <w:r>
        <w:rPr>
          <w:rFonts w:ascii="Cambria" w:hAnsi="Cambria"/>
          <w:w w:val="110"/>
          <w:position w:val="11"/>
          <w:sz w:val="16"/>
          <w:u w:val="single"/>
          <w:vertAlign w:val="baseline"/>
        </w:rPr>
        <w:t>η</w:t>
      </w:r>
      <w:r>
        <w:rPr>
          <w:rFonts w:ascii="Calibri" w:hAnsi="Calibri"/>
          <w:w w:val="110"/>
          <w:position w:val="9"/>
          <w:sz w:val="12"/>
          <w:u w:val="single"/>
          <w:vertAlign w:val="baseline"/>
        </w:rPr>
        <w:t>1</w:t>
      </w:r>
      <w:r>
        <w:rPr>
          <w:rFonts w:ascii="Calibri" w:hAnsi="Calibri"/>
          <w:w w:val="110"/>
          <w:position w:val="11"/>
          <w:sz w:val="16"/>
          <w:u w:val="single"/>
          <w:vertAlign w:val="baseline"/>
        </w:rPr>
        <w:t>+</w:t>
      </w:r>
      <w:r>
        <w:rPr>
          <w:rFonts w:ascii="Cambria" w:hAnsi="Cambria"/>
          <w:w w:val="110"/>
          <w:position w:val="11"/>
          <w:sz w:val="16"/>
          <w:u w:val="single"/>
          <w:vertAlign w:val="baseline"/>
        </w:rPr>
        <w:t>η</w:t>
      </w:r>
      <w:r>
        <w:rPr>
          <w:rFonts w:ascii="Calibri" w:hAnsi="Calibri"/>
          <w:w w:val="110"/>
          <w:position w:val="9"/>
          <w:sz w:val="12"/>
          <w:u w:val="single"/>
          <w:vertAlign w:val="baseline"/>
        </w:rPr>
        <w:t>2</w:t>
      </w:r>
      <w:r>
        <w:rPr>
          <w:rFonts w:ascii="Cambria" w:hAnsi="Cambria"/>
          <w:w w:val="110"/>
          <w:position w:val="11"/>
          <w:sz w:val="16"/>
          <w:u w:val="single"/>
          <w:vertAlign w:val="baseline"/>
        </w:rPr>
        <w:t>β</w:t>
      </w:r>
      <w:r>
        <w:rPr>
          <w:rFonts w:ascii="Calibri" w:hAnsi="Calibri"/>
          <w:w w:val="110"/>
          <w:position w:val="9"/>
          <w:sz w:val="12"/>
          <w:u w:val="single"/>
          <w:vertAlign w:val="baseline"/>
        </w:rPr>
        <w:t>3</w:t>
      </w:r>
      <w:r>
        <w:rPr>
          <w:rFonts w:ascii="Cambria" w:hAnsi="Cambria"/>
          <w:w w:val="110"/>
          <w:position w:val="11"/>
          <w:sz w:val="16"/>
          <w:u w:val="single"/>
          <w:vertAlign w:val="baseline"/>
        </w:rPr>
        <w:t>I</w:t>
      </w:r>
      <w:r>
        <w:rPr>
          <w:rFonts w:ascii="Calibri" w:hAnsi="Calibri"/>
          <w:w w:val="110"/>
          <w:position w:val="9"/>
          <w:sz w:val="12"/>
          <w:u w:val="single"/>
          <w:vertAlign w:val="baseline"/>
        </w:rPr>
        <w:t>2</w:t>
      </w:r>
      <w:r>
        <w:rPr>
          <w:rFonts w:ascii="Cambria" w:hAnsi="Cambria"/>
          <w:w w:val="110"/>
          <w:position w:val="11"/>
          <w:sz w:val="16"/>
          <w:u w:val="single"/>
          <w:vertAlign w:val="baseline"/>
        </w:rPr>
        <w:t>−η</w:t>
      </w:r>
      <w:r>
        <w:rPr>
          <w:rFonts w:ascii="Calibri" w:hAnsi="Calibri"/>
          <w:w w:val="110"/>
          <w:position w:val="9"/>
          <w:sz w:val="12"/>
          <w:u w:val="single"/>
          <w:vertAlign w:val="baseline"/>
        </w:rPr>
        <w:t>3</w:t>
      </w:r>
      <w:r>
        <w:rPr>
          <w:rFonts w:ascii="Cambria" w:hAnsi="Cambria"/>
          <w:w w:val="110"/>
          <w:position w:val="11"/>
          <w:sz w:val="16"/>
          <w:u w:val="single"/>
          <w:vertAlign w:val="baseline"/>
        </w:rPr>
        <w:t>C</w:t>
      </w:r>
      <w:r>
        <w:rPr>
          <w:rFonts w:ascii="Calibri" w:hAnsi="Calibri"/>
          <w:w w:val="110"/>
          <w:position w:val="9"/>
          <w:sz w:val="12"/>
          <w:u w:val="single"/>
          <w:vertAlign w:val="baseline"/>
        </w:rPr>
        <w:t>2</w:t>
      </w:r>
      <w:r>
        <w:rPr>
          <w:rFonts w:ascii="Calibri" w:hAnsi="Calibri"/>
          <w:w w:val="110"/>
          <w:position w:val="11"/>
          <w:sz w:val="16"/>
          <w:u w:val="single"/>
          <w:vertAlign w:val="baseline"/>
        </w:rPr>
        <w:t>)</w:t>
      </w:r>
      <w:r>
        <w:rPr>
          <w:rFonts w:ascii="Calibri" w:hAnsi="Calibri"/>
          <w:spacing w:val="42"/>
          <w:w w:val="110"/>
          <w:position w:val="11"/>
          <w:sz w:val="16"/>
          <w:vertAlign w:val="baseline"/>
        </w:rPr>
        <w:t> </w:t>
      </w:r>
      <w:r>
        <w:rPr>
          <w:spacing w:val="-5"/>
          <w:w w:val="110"/>
          <w:vertAlign w:val="baseline"/>
        </w:rPr>
        <w:t>dan</w:t>
      </w:r>
    </w:p>
    <w:p>
      <w:pPr>
        <w:pStyle w:val="BodyText"/>
        <w:spacing w:line="208" w:lineRule="exact" w:before="43"/>
        <w:ind w:left="1679"/>
      </w:pPr>
      <w:r>
        <w:rPr>
          <w:rFonts w:ascii="Cambria"/>
        </w:rPr>
        <w:t>R</w:t>
      </w:r>
      <w:r>
        <w:rPr>
          <w:rFonts w:ascii="Calibri"/>
          <w:vertAlign w:val="subscript"/>
        </w:rPr>
        <w:t>2</w:t>
      </w:r>
      <w:r>
        <w:rPr>
          <w:rFonts w:ascii="Calibri"/>
          <w:spacing w:val="21"/>
          <w:vertAlign w:val="baseline"/>
        </w:rPr>
        <w:t> </w:t>
      </w:r>
      <w:r>
        <w:rPr>
          <w:rFonts w:ascii="Calibri"/>
          <w:vertAlign w:val="baseline"/>
        </w:rPr>
        <w:t>=</w:t>
      </w:r>
      <w:r>
        <w:rPr>
          <w:rFonts w:ascii="Calibri"/>
          <w:spacing w:val="11"/>
          <w:vertAlign w:val="baseline"/>
        </w:rPr>
        <w:t> </w:t>
      </w:r>
      <w:r>
        <w:rPr>
          <w:rFonts w:ascii="Calibri"/>
          <w:vertAlign w:val="baseline"/>
        </w:rPr>
        <w:t>0</w:t>
      </w:r>
      <w:r>
        <w:rPr>
          <w:vertAlign w:val="baseline"/>
        </w:rPr>
        <w:t>.</w:t>
      </w:r>
      <w:r>
        <w:rPr>
          <w:spacing w:val="31"/>
          <w:vertAlign w:val="baseline"/>
        </w:rPr>
        <w:t> </w:t>
      </w:r>
      <w:r>
        <w:rPr>
          <w:vertAlign w:val="baseline"/>
        </w:rPr>
        <w:t>Maka</w:t>
      </w:r>
      <w:r>
        <w:rPr>
          <w:spacing w:val="9"/>
          <w:vertAlign w:val="baseline"/>
        </w:rPr>
        <w:t> </w:t>
      </w:r>
      <w:r>
        <w:rPr>
          <w:vertAlign w:val="baseline"/>
        </w:rPr>
        <w:t>persamaan</w:t>
      </w:r>
      <w:r>
        <w:rPr>
          <w:spacing w:val="9"/>
          <w:vertAlign w:val="baseline"/>
        </w:rPr>
        <w:t> </w:t>
      </w:r>
      <w:r>
        <w:rPr>
          <w:vertAlign w:val="baseline"/>
        </w:rPr>
        <w:t>(4.10b)</w:t>
      </w:r>
      <w:r>
        <w:rPr>
          <w:spacing w:val="9"/>
          <w:vertAlign w:val="baseline"/>
        </w:rPr>
        <w:t> </w:t>
      </w:r>
      <w:r>
        <w:rPr>
          <w:spacing w:val="-2"/>
          <w:vertAlign w:val="baseline"/>
        </w:rPr>
        <w:t>menjadi</w:t>
      </w:r>
    </w:p>
    <w:p>
      <w:pPr>
        <w:pStyle w:val="BodyText"/>
        <w:spacing w:before="114"/>
        <w:ind w:right="568"/>
        <w:jc w:val="center"/>
        <w:rPr>
          <w:rFonts w:ascii="Calibri" w:hAnsi="Calibri"/>
          <w:position w:val="-14"/>
        </w:rPr>
      </w:pPr>
      <w:r>
        <w:rPr>
          <w:rFonts w:ascii="Calibri" w:hAnsi="Calibri"/>
          <w:position w:val="-14"/>
        </w:rPr>
        <mc:AlternateContent>
          <mc:Choice Requires="wps">
            <w:drawing>
              <wp:anchor distT="0" distB="0" distL="0" distR="0" allowOverlap="1" layoutInCell="1" locked="0" behindDoc="1" simplePos="0" relativeHeight="480556032">
                <wp:simplePos x="0" y="0"/>
                <wp:positionH relativeFrom="page">
                  <wp:posOffset>1145336</wp:posOffset>
                </wp:positionH>
                <wp:positionV relativeFrom="paragraph">
                  <wp:posOffset>244026</wp:posOffset>
                </wp:positionV>
                <wp:extent cx="53975" cy="101600"/>
                <wp:effectExtent l="0" t="0" r="0" b="0"/>
                <wp:wrapNone/>
                <wp:docPr id="745" name="Textbox 745"/>
                <wp:cNvGraphicFramePr>
                  <a:graphicFrameLocks/>
                </wp:cNvGraphicFramePr>
                <a:graphic>
                  <a:graphicData uri="http://schemas.microsoft.com/office/word/2010/wordprocessingShape">
                    <wps:wsp>
                      <wps:cNvPr id="745" name="Textbox 74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90.183998pt;margin-top:19.214703pt;width:4.25pt;height:8pt;mso-position-horizontal-relative:page;mso-position-vertical-relative:paragraph;z-index:-22760448" type="#_x0000_t202" id="docshape62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position w:val="-14"/>
        </w:rPr>
        <mc:AlternateContent>
          <mc:Choice Requires="wps">
            <w:drawing>
              <wp:anchor distT="0" distB="0" distL="0" distR="0" allowOverlap="1" layoutInCell="1" locked="0" behindDoc="1" simplePos="0" relativeHeight="480556544">
                <wp:simplePos x="0" y="0"/>
                <wp:positionH relativeFrom="page">
                  <wp:posOffset>1453743</wp:posOffset>
                </wp:positionH>
                <wp:positionV relativeFrom="paragraph">
                  <wp:posOffset>244026</wp:posOffset>
                </wp:positionV>
                <wp:extent cx="53975" cy="101600"/>
                <wp:effectExtent l="0" t="0" r="0" b="0"/>
                <wp:wrapNone/>
                <wp:docPr id="746" name="Textbox 746"/>
                <wp:cNvGraphicFramePr>
                  <a:graphicFrameLocks/>
                </wp:cNvGraphicFramePr>
                <a:graphic>
                  <a:graphicData uri="http://schemas.microsoft.com/office/word/2010/wordprocessingShape">
                    <wps:wsp>
                      <wps:cNvPr id="746" name="Textbox 74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4.468002pt;margin-top:19.214703pt;width:4.25pt;height:8pt;mso-position-horizontal-relative:page;mso-position-vertical-relative:paragraph;z-index:-22759936" type="#_x0000_t202" id="docshape62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position w:val="-14"/>
        </w:rPr>
        <mc:AlternateContent>
          <mc:Choice Requires="wps">
            <w:drawing>
              <wp:anchor distT="0" distB="0" distL="0" distR="0" allowOverlap="1" layoutInCell="1" locked="0" behindDoc="1" simplePos="0" relativeHeight="480557056">
                <wp:simplePos x="0" y="0"/>
                <wp:positionH relativeFrom="page">
                  <wp:posOffset>2293162</wp:posOffset>
                </wp:positionH>
                <wp:positionV relativeFrom="paragraph">
                  <wp:posOffset>290289</wp:posOffset>
                </wp:positionV>
                <wp:extent cx="122555" cy="150495"/>
                <wp:effectExtent l="0" t="0" r="0" b="0"/>
                <wp:wrapNone/>
                <wp:docPr id="747" name="Textbox 747"/>
                <wp:cNvGraphicFramePr>
                  <a:graphicFrameLocks/>
                </wp:cNvGraphicFramePr>
                <a:graphic>
                  <a:graphicData uri="http://schemas.microsoft.com/office/word/2010/wordprocessingShape">
                    <wps:wsp>
                      <wps:cNvPr id="747" name="Textbox 747"/>
                      <wps:cNvSpPr txBox="1"/>
                      <wps:spPr>
                        <a:xfrm>
                          <a:off x="0" y="0"/>
                          <a:ext cx="122555" cy="150495"/>
                        </a:xfrm>
                        <a:prstGeom prst="rect">
                          <a:avLst/>
                        </a:prstGeom>
                      </wps:spPr>
                      <wps:txbx>
                        <w:txbxContent>
                          <w:p>
                            <w:pPr>
                              <w:pStyle w:val="BodyText"/>
                              <w:spacing w:line="223" w:lineRule="exact"/>
                              <w:rPr>
                                <w:rFonts w:ascii="Calibri" w:hAnsi="Calibri"/>
                              </w:rPr>
                            </w:pPr>
                            <w:r>
                              <w:rPr>
                                <w:rFonts w:ascii="Cambria" w:hAnsi="Cambria"/>
                                <w:spacing w:val="-5"/>
                              </w:rPr>
                              <w:t>η</w:t>
                            </w:r>
                            <w:r>
                              <w:rPr>
                                <w:rFonts w:ascii="Calibri" w:hAnsi="Calibri"/>
                                <w:spacing w:val="-5"/>
                                <w:vertAlign w:val="subscript"/>
                              </w:rPr>
                              <w:t>1</w:t>
                            </w:r>
                          </w:p>
                        </w:txbxContent>
                      </wps:txbx>
                      <wps:bodyPr wrap="square" lIns="0" tIns="0" rIns="0" bIns="0" rtlCol="0">
                        <a:noAutofit/>
                      </wps:bodyPr>
                    </wps:wsp>
                  </a:graphicData>
                </a:graphic>
              </wp:anchor>
            </w:drawing>
          </mc:Choice>
          <mc:Fallback>
            <w:pict>
              <v:shape style="position:absolute;margin-left:180.563995pt;margin-top:22.857452pt;width:9.65pt;height:11.85pt;mso-position-horizontal-relative:page;mso-position-vertical-relative:paragraph;z-index:-22759424" type="#_x0000_t202" id="docshape622" filled="false" stroked="false">
                <v:textbox inset="0,0,0,0">
                  <w:txbxContent>
                    <w:p>
                      <w:pPr>
                        <w:pStyle w:val="BodyText"/>
                        <w:spacing w:line="223" w:lineRule="exact"/>
                        <w:rPr>
                          <w:rFonts w:ascii="Calibri" w:hAnsi="Calibri"/>
                        </w:rPr>
                      </w:pPr>
                      <w:r>
                        <w:rPr>
                          <w:rFonts w:ascii="Cambria" w:hAnsi="Cambria"/>
                          <w:spacing w:val="-5"/>
                        </w:rPr>
                        <w:t>η</w:t>
                      </w:r>
                      <w:r>
                        <w:rPr>
                          <w:rFonts w:ascii="Calibri" w:hAnsi="Calibri"/>
                          <w:spacing w:val="-5"/>
                          <w:vertAlign w:val="subscript"/>
                        </w:rPr>
                        <w:t>1</w:t>
                      </w:r>
                    </w:p>
                  </w:txbxContent>
                </v:textbox>
                <w10:wrap type="none"/>
              </v:shape>
            </w:pict>
          </mc:Fallback>
        </mc:AlternateContent>
      </w:r>
      <w:r>
        <w:rPr>
          <w:rFonts w:ascii="Calibri" w:hAnsi="Calibri"/>
          <w:position w:val="-14"/>
        </w:rPr>
        <mc:AlternateContent>
          <mc:Choice Requires="wps">
            <w:drawing>
              <wp:anchor distT="0" distB="0" distL="0" distR="0" allowOverlap="1" layoutInCell="1" locked="0" behindDoc="1" simplePos="0" relativeHeight="480557568">
                <wp:simplePos x="0" y="0"/>
                <wp:positionH relativeFrom="page">
                  <wp:posOffset>3426586</wp:posOffset>
                </wp:positionH>
                <wp:positionV relativeFrom="paragraph">
                  <wp:posOffset>244026</wp:posOffset>
                </wp:positionV>
                <wp:extent cx="53975" cy="101600"/>
                <wp:effectExtent l="0" t="0" r="0" b="0"/>
                <wp:wrapNone/>
                <wp:docPr id="748" name="Textbox 748"/>
                <wp:cNvGraphicFramePr>
                  <a:graphicFrameLocks/>
                </wp:cNvGraphicFramePr>
                <a:graphic>
                  <a:graphicData uri="http://schemas.microsoft.com/office/word/2010/wordprocessingShape">
                    <wps:wsp>
                      <wps:cNvPr id="748" name="Textbox 74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69.809998pt;margin-top:19.214703pt;width:4.25pt;height:8pt;mso-position-horizontal-relative:page;mso-position-vertical-relative:paragraph;z-index:-22758912" type="#_x0000_t202" id="docshape62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position w:val="-14"/>
        </w:rPr>
        <mc:AlternateContent>
          <mc:Choice Requires="wps">
            <w:drawing>
              <wp:anchor distT="0" distB="0" distL="0" distR="0" allowOverlap="1" layoutInCell="1" locked="0" behindDoc="1" simplePos="0" relativeHeight="480558080">
                <wp:simplePos x="0" y="0"/>
                <wp:positionH relativeFrom="page">
                  <wp:posOffset>3585705</wp:posOffset>
                </wp:positionH>
                <wp:positionV relativeFrom="paragraph">
                  <wp:posOffset>244026</wp:posOffset>
                </wp:positionV>
                <wp:extent cx="53975" cy="101600"/>
                <wp:effectExtent l="0" t="0" r="0" b="0"/>
                <wp:wrapNone/>
                <wp:docPr id="749" name="Textbox 749"/>
                <wp:cNvGraphicFramePr>
                  <a:graphicFrameLocks/>
                </wp:cNvGraphicFramePr>
                <a:graphic>
                  <a:graphicData uri="http://schemas.microsoft.com/office/word/2010/wordprocessingShape">
                    <wps:wsp>
                      <wps:cNvPr id="749" name="Textbox 74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82.338989pt;margin-top:19.214703pt;width:4.25pt;height:8pt;mso-position-horizontal-relative:page;mso-position-vertical-relative:paragraph;z-index:-22758400" type="#_x0000_t202" id="docshape62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20"/>
          <w:position w:val="-14"/>
        </w:rPr>
        <w:t>π</w:t>
      </w:r>
      <w:r>
        <w:rPr>
          <w:rFonts w:ascii="Cambria" w:hAnsi="Cambria"/>
          <w:spacing w:val="52"/>
          <w:w w:val="130"/>
          <w:position w:val="-14"/>
        </w:rPr>
        <w:t> </w:t>
      </w:r>
      <w:r>
        <w:rPr>
          <w:rFonts w:ascii="Calibri" w:hAnsi="Calibri"/>
          <w:w w:val="130"/>
          <w:position w:val="-14"/>
        </w:rPr>
        <w:t>+</w:t>
      </w:r>
      <w:r>
        <w:rPr>
          <w:rFonts w:ascii="Calibri" w:hAnsi="Calibri"/>
          <w:spacing w:val="-17"/>
          <w:w w:val="130"/>
          <w:position w:val="-14"/>
        </w:rPr>
        <w:t> </w:t>
      </w:r>
      <w:r>
        <w:rPr>
          <w:rFonts w:ascii="Cambria" w:hAnsi="Cambria"/>
          <w:w w:val="120"/>
          <w:position w:val="-14"/>
        </w:rPr>
        <w:t>π</w:t>
      </w:r>
      <w:r>
        <w:rPr>
          <w:spacing w:val="78"/>
          <w:w w:val="120"/>
          <w:position w:val="16"/>
        </w:rPr>
        <w:t>  </w:t>
      </w:r>
      <w:r>
        <w:rPr>
          <w:rFonts w:ascii="Cambria" w:hAnsi="Cambria"/>
          <w:w w:val="120"/>
          <w:u w:val="single"/>
        </w:rPr>
        <w:t>k</w:t>
      </w:r>
      <w:r>
        <w:rPr>
          <w:rFonts w:ascii="Calibri" w:hAnsi="Calibri"/>
          <w:w w:val="120"/>
          <w:u w:val="single"/>
          <w:vertAlign w:val="subscript"/>
        </w:rPr>
        <w:t>1</w:t>
      </w:r>
      <w:r>
        <w:rPr>
          <w:rFonts w:ascii="Calibri" w:hAnsi="Calibri"/>
          <w:spacing w:val="-15"/>
          <w:w w:val="120"/>
          <w:u w:val="single"/>
          <w:vertAlign w:val="baseline"/>
        </w:rPr>
        <w:t> </w:t>
      </w:r>
      <w:r>
        <w:rPr>
          <w:rFonts w:ascii="Calibri" w:hAnsi="Calibri"/>
          <w:w w:val="120"/>
          <w:u w:val="single"/>
          <w:vertAlign w:val="baseline"/>
        </w:rPr>
        <w:t>(</w:t>
      </w:r>
      <w:r>
        <w:rPr>
          <w:rFonts w:ascii="Cambria" w:hAnsi="Cambria"/>
          <w:w w:val="120"/>
          <w:u w:val="single"/>
          <w:vertAlign w:val="baseline"/>
        </w:rPr>
        <w:t>η</w:t>
      </w:r>
      <w:r>
        <w:rPr>
          <w:rFonts w:ascii="Calibri" w:hAnsi="Calibri"/>
          <w:w w:val="120"/>
          <w:u w:val="single"/>
          <w:vertAlign w:val="subscript"/>
        </w:rPr>
        <w:t>1</w:t>
      </w:r>
      <w:r>
        <w:rPr>
          <w:rFonts w:ascii="Calibri" w:hAnsi="Calibri"/>
          <w:spacing w:val="-6"/>
          <w:w w:val="120"/>
          <w:u w:val="single"/>
          <w:vertAlign w:val="baseline"/>
        </w:rPr>
        <w:t> </w:t>
      </w:r>
      <w:r>
        <w:rPr>
          <w:rFonts w:ascii="Calibri" w:hAnsi="Calibri"/>
          <w:w w:val="130"/>
          <w:u w:val="single"/>
          <w:vertAlign w:val="baseline"/>
        </w:rPr>
        <w:t>+</w:t>
      </w:r>
      <w:r>
        <w:rPr>
          <w:rFonts w:ascii="Calibri" w:hAnsi="Calibri"/>
          <w:spacing w:val="-17"/>
          <w:w w:val="130"/>
          <w:u w:val="single"/>
          <w:vertAlign w:val="baseline"/>
        </w:rPr>
        <w:t> </w:t>
      </w:r>
      <w:r>
        <w:rPr>
          <w:rFonts w:ascii="Cambria" w:hAnsi="Cambria"/>
          <w:w w:val="120"/>
          <w:u w:val="single"/>
          <w:vertAlign w:val="baseline"/>
        </w:rPr>
        <w:t>η</w:t>
      </w:r>
      <w:r>
        <w:rPr>
          <w:rFonts w:ascii="Calibri" w:hAnsi="Calibri"/>
          <w:w w:val="120"/>
          <w:u w:val="single"/>
          <w:vertAlign w:val="subscript"/>
        </w:rPr>
        <w:t>2</w:t>
      </w:r>
      <w:r>
        <w:rPr>
          <w:rFonts w:ascii="Cambria" w:hAnsi="Cambria"/>
          <w:w w:val="120"/>
          <w:u w:val="single"/>
          <w:vertAlign w:val="baseline"/>
        </w:rPr>
        <w:t>β</w:t>
      </w:r>
      <w:r>
        <w:rPr>
          <w:rFonts w:ascii="Calibri" w:hAnsi="Calibri"/>
          <w:w w:val="120"/>
          <w:u w:val="single"/>
          <w:vertAlign w:val="subscript"/>
        </w:rPr>
        <w:t>3</w:t>
      </w:r>
      <w:r>
        <w:rPr>
          <w:rFonts w:ascii="Cambria" w:hAnsi="Cambria"/>
          <w:w w:val="120"/>
          <w:u w:val="single"/>
          <w:vertAlign w:val="baseline"/>
        </w:rPr>
        <w:t>I</w:t>
      </w:r>
      <w:r>
        <w:rPr>
          <w:rFonts w:ascii="Calibri" w:hAnsi="Calibri"/>
          <w:w w:val="120"/>
          <w:u w:val="single"/>
          <w:vertAlign w:val="subscript"/>
        </w:rPr>
        <w:t>2</w:t>
      </w:r>
      <w:r>
        <w:rPr>
          <w:rFonts w:ascii="Calibri" w:hAnsi="Calibri"/>
          <w:spacing w:val="-6"/>
          <w:w w:val="120"/>
          <w:u w:val="single"/>
          <w:vertAlign w:val="baseline"/>
        </w:rPr>
        <w:t> </w:t>
      </w:r>
      <w:r>
        <w:rPr>
          <w:rFonts w:ascii="Cambria" w:hAnsi="Cambria"/>
          <w:w w:val="130"/>
          <w:u w:val="single"/>
          <w:vertAlign w:val="baseline"/>
        </w:rPr>
        <w:t>−</w:t>
      </w:r>
      <w:r>
        <w:rPr>
          <w:rFonts w:ascii="Cambria" w:hAnsi="Cambria"/>
          <w:spacing w:val="-16"/>
          <w:w w:val="130"/>
          <w:u w:val="single"/>
          <w:vertAlign w:val="baseline"/>
        </w:rPr>
        <w:t> </w:t>
      </w:r>
      <w:r>
        <w:rPr>
          <w:rFonts w:ascii="Cambria" w:hAnsi="Cambria"/>
          <w:w w:val="120"/>
          <w:u w:val="single"/>
          <w:vertAlign w:val="baseline"/>
        </w:rPr>
        <w:t>η</w:t>
      </w:r>
      <w:r>
        <w:rPr>
          <w:rFonts w:ascii="Calibri" w:hAnsi="Calibri"/>
          <w:w w:val="120"/>
          <w:u w:val="single"/>
          <w:vertAlign w:val="subscript"/>
        </w:rPr>
        <w:t>3</w:t>
      </w:r>
      <w:r>
        <w:rPr>
          <w:rFonts w:ascii="Cambria" w:hAnsi="Cambria"/>
          <w:w w:val="120"/>
          <w:u w:val="single"/>
          <w:vertAlign w:val="baseline"/>
        </w:rPr>
        <w:t>C</w:t>
      </w:r>
      <w:r>
        <w:rPr>
          <w:rFonts w:ascii="Calibri" w:hAnsi="Calibri"/>
          <w:w w:val="120"/>
          <w:u w:val="single"/>
          <w:vertAlign w:val="subscript"/>
        </w:rPr>
        <w:t>2</w:t>
      </w:r>
      <w:r>
        <w:rPr>
          <w:rFonts w:ascii="Calibri" w:hAnsi="Calibri"/>
          <w:w w:val="120"/>
          <w:u w:val="single"/>
          <w:vertAlign w:val="baseline"/>
        </w:rPr>
        <w:t>)</w:t>
      </w:r>
      <w:r>
        <w:rPr>
          <w:spacing w:val="35"/>
          <w:w w:val="130"/>
          <w:position w:val="16"/>
          <w:vertAlign w:val="baseline"/>
        </w:rPr>
        <w:t>  </w:t>
      </w:r>
      <w:r>
        <w:rPr>
          <w:rFonts w:ascii="Cambria" w:hAnsi="Cambria"/>
          <w:w w:val="130"/>
          <w:position w:val="-14"/>
          <w:vertAlign w:val="baseline"/>
        </w:rPr>
        <w:t>−</w:t>
      </w:r>
      <w:r>
        <w:rPr>
          <w:rFonts w:ascii="Cambria" w:hAnsi="Cambria"/>
          <w:spacing w:val="-15"/>
          <w:w w:val="130"/>
          <w:position w:val="-14"/>
          <w:vertAlign w:val="baseline"/>
        </w:rPr>
        <w:t> </w:t>
      </w:r>
      <w:r>
        <w:rPr>
          <w:rFonts w:ascii="Cambria" w:hAnsi="Cambria"/>
          <w:w w:val="120"/>
          <w:position w:val="-14"/>
          <w:vertAlign w:val="baseline"/>
        </w:rPr>
        <w:t>π</w:t>
      </w:r>
      <w:r>
        <w:rPr>
          <w:rFonts w:ascii="Cambria" w:hAnsi="Cambria"/>
          <w:spacing w:val="28"/>
          <w:w w:val="120"/>
          <w:position w:val="-14"/>
          <w:vertAlign w:val="baseline"/>
        </w:rPr>
        <w:t> </w:t>
      </w:r>
      <w:r>
        <w:rPr>
          <w:rFonts w:ascii="Cambria" w:hAnsi="Cambria"/>
          <w:w w:val="120"/>
          <w:position w:val="-14"/>
          <w:vertAlign w:val="baseline"/>
        </w:rPr>
        <w:t>C</w:t>
      </w:r>
      <w:r>
        <w:rPr>
          <w:rFonts w:ascii="Cambria" w:hAnsi="Cambria"/>
          <w:spacing w:val="79"/>
          <w:w w:val="130"/>
          <w:position w:val="-14"/>
          <w:vertAlign w:val="baseline"/>
        </w:rPr>
        <w:t> </w:t>
      </w:r>
      <w:r>
        <w:rPr>
          <w:rFonts w:ascii="Calibri" w:hAnsi="Calibri"/>
          <w:w w:val="130"/>
          <w:position w:val="-14"/>
          <w:vertAlign w:val="baseline"/>
        </w:rPr>
        <w:t>=</w:t>
      </w:r>
      <w:r>
        <w:rPr>
          <w:rFonts w:ascii="Calibri" w:hAnsi="Calibri"/>
          <w:spacing w:val="-9"/>
          <w:w w:val="130"/>
          <w:position w:val="-14"/>
          <w:vertAlign w:val="baseline"/>
        </w:rPr>
        <w:t> </w:t>
      </w:r>
      <w:r>
        <w:rPr>
          <w:rFonts w:ascii="Calibri" w:hAnsi="Calibri"/>
          <w:spacing w:val="-10"/>
          <w:w w:val="120"/>
          <w:position w:val="-14"/>
          <w:vertAlign w:val="baseline"/>
        </w:rPr>
        <w:t>0</w:t>
      </w:r>
    </w:p>
    <w:p>
      <w:pPr>
        <w:pStyle w:val="BodyText"/>
        <w:spacing w:before="25"/>
        <w:rPr>
          <w:rFonts w:ascii="Calibri"/>
        </w:rPr>
      </w:pPr>
    </w:p>
    <w:p>
      <w:pPr>
        <w:pStyle w:val="BodyText"/>
        <w:spacing w:line="170" w:lineRule="auto"/>
        <w:ind w:left="1982"/>
        <w:rPr>
          <w:rFonts w:ascii="Calibri" w:hAnsi="Calibri"/>
          <w:position w:val="-14"/>
        </w:rPr>
      </w:pPr>
      <w:r>
        <w:rPr>
          <w:rFonts w:ascii="Calibri" w:hAnsi="Calibri"/>
          <w:position w:val="-14"/>
        </w:rPr>
        <mc:AlternateContent>
          <mc:Choice Requires="wps">
            <w:drawing>
              <wp:anchor distT="0" distB="0" distL="0" distR="0" allowOverlap="1" layoutInCell="1" locked="0" behindDoc="0" simplePos="0" relativeHeight="16020480">
                <wp:simplePos x="0" y="0"/>
                <wp:positionH relativeFrom="page">
                  <wp:posOffset>1066368</wp:posOffset>
                </wp:positionH>
                <wp:positionV relativeFrom="paragraph">
                  <wp:posOffset>112318</wp:posOffset>
                </wp:positionV>
                <wp:extent cx="139065" cy="237490"/>
                <wp:effectExtent l="0" t="0" r="0" b="0"/>
                <wp:wrapNone/>
                <wp:docPr id="750" name="Textbox 750"/>
                <wp:cNvGraphicFramePr>
                  <a:graphicFrameLocks/>
                </wp:cNvGraphicFramePr>
                <a:graphic>
                  <a:graphicData uri="http://schemas.microsoft.com/office/word/2010/wordprocessingShape">
                    <wps:wsp>
                      <wps:cNvPr id="750" name="Textbox 750"/>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20"/>
                                <w:sz w:val="22"/>
                              </w:rPr>
                              <w:t>⇔</w:t>
                            </w:r>
                          </w:p>
                        </w:txbxContent>
                      </wps:txbx>
                      <wps:bodyPr wrap="square" lIns="0" tIns="0" rIns="0" bIns="0" rtlCol="0">
                        <a:noAutofit/>
                      </wps:bodyPr>
                    </wps:wsp>
                  </a:graphicData>
                </a:graphic>
              </wp:anchor>
            </w:drawing>
          </mc:Choice>
          <mc:Fallback>
            <w:pict>
              <v:shape style="position:absolute;margin-left:83.966003pt;margin-top:8.843985pt;width:10.95pt;height:18.7pt;mso-position-horizontal-relative:page;mso-position-vertical-relative:paragraph;z-index:16020480" type="#_x0000_t202" id="docshape625" filled="false" stroked="false">
                <v:textbox inset="0,0,0,0">
                  <w:txbxContent>
                    <w:p>
                      <w:pPr>
                        <w:spacing w:line="213" w:lineRule="exact" w:before="0"/>
                        <w:ind w:left="0" w:right="0" w:firstLine="0"/>
                        <w:jc w:val="left"/>
                        <w:rPr>
                          <w:rFonts w:ascii="Cambria" w:hAnsi="Cambria"/>
                          <w:sz w:val="22"/>
                        </w:rPr>
                      </w:pPr>
                      <w:r>
                        <w:rPr>
                          <w:rFonts w:ascii="Cambria" w:hAnsi="Cambria"/>
                          <w:spacing w:val="-20"/>
                          <w:sz w:val="22"/>
                        </w:rPr>
                        <w:t>⇔</w:t>
                      </w:r>
                    </w:p>
                  </w:txbxContent>
                </v:textbox>
                <w10:wrap type="none"/>
              </v:shape>
            </w:pict>
          </mc:Fallback>
        </mc:AlternateContent>
      </w:r>
      <w:r>
        <w:rPr>
          <w:rFonts w:ascii="Cambria" w:hAnsi="Cambria"/>
          <w:w w:val="115"/>
          <w:u w:val="single"/>
        </w:rPr>
        <w:t>π</w:t>
      </w:r>
      <w:r>
        <w:rPr>
          <w:rFonts w:ascii="Calibri" w:hAnsi="Calibri"/>
          <w:w w:val="115"/>
          <w:u w:val="single"/>
          <w:vertAlign w:val="subscript"/>
        </w:rPr>
        <w:t>1</w:t>
      </w:r>
      <w:r>
        <w:rPr>
          <w:rFonts w:ascii="Cambria" w:hAnsi="Cambria"/>
          <w:w w:val="115"/>
          <w:u w:val="single"/>
          <w:vertAlign w:val="baseline"/>
        </w:rPr>
        <w:t>η</w:t>
      </w:r>
      <w:r>
        <w:rPr>
          <w:rFonts w:ascii="Calibri" w:hAnsi="Calibri"/>
          <w:w w:val="115"/>
          <w:u w:val="single"/>
          <w:vertAlign w:val="subscript"/>
        </w:rPr>
        <w:t>1</w:t>
      </w:r>
      <w:r>
        <w:rPr>
          <w:rFonts w:ascii="Calibri" w:hAnsi="Calibri"/>
          <w:spacing w:val="1"/>
          <w:w w:val="115"/>
          <w:u w:val="single"/>
          <w:vertAlign w:val="baseline"/>
        </w:rPr>
        <w:t> </w:t>
      </w:r>
      <w:r>
        <w:rPr>
          <w:rFonts w:ascii="Calibri" w:hAnsi="Calibri"/>
          <w:w w:val="115"/>
          <w:u w:val="single"/>
          <w:vertAlign w:val="baseline"/>
        </w:rPr>
        <w:t>+</w:t>
      </w:r>
      <w:r>
        <w:rPr>
          <w:rFonts w:ascii="Calibri" w:hAnsi="Calibri"/>
          <w:spacing w:val="-9"/>
          <w:w w:val="115"/>
          <w:u w:val="single"/>
          <w:vertAlign w:val="baseline"/>
        </w:rPr>
        <w:t> </w:t>
      </w:r>
      <w:r>
        <w:rPr>
          <w:rFonts w:ascii="Cambria" w:hAnsi="Cambria"/>
          <w:w w:val="115"/>
          <w:u w:val="single"/>
          <w:vertAlign w:val="baseline"/>
        </w:rPr>
        <w:t>π</w:t>
      </w:r>
      <w:r>
        <w:rPr>
          <w:rFonts w:ascii="Calibri" w:hAnsi="Calibri"/>
          <w:w w:val="115"/>
          <w:u w:val="single"/>
          <w:vertAlign w:val="subscript"/>
        </w:rPr>
        <w:t>2</w:t>
      </w:r>
      <w:r>
        <w:rPr>
          <w:rFonts w:ascii="Cambria" w:hAnsi="Cambria"/>
          <w:w w:val="115"/>
          <w:u w:val="single"/>
          <w:vertAlign w:val="baseline"/>
        </w:rPr>
        <w:t>k</w:t>
      </w:r>
      <w:r>
        <w:rPr>
          <w:rFonts w:ascii="Calibri" w:hAnsi="Calibri"/>
          <w:w w:val="115"/>
          <w:u w:val="single"/>
          <w:vertAlign w:val="subscript"/>
        </w:rPr>
        <w:t>1</w:t>
      </w:r>
      <w:r>
        <w:rPr>
          <w:rFonts w:ascii="Cambria" w:hAnsi="Cambria"/>
          <w:w w:val="115"/>
          <w:u w:val="single"/>
          <w:vertAlign w:val="baseline"/>
        </w:rPr>
        <w:t>η</w:t>
      </w:r>
      <w:r>
        <w:rPr>
          <w:rFonts w:ascii="Calibri" w:hAnsi="Calibri"/>
          <w:w w:val="115"/>
          <w:u w:val="single"/>
          <w:vertAlign w:val="subscript"/>
        </w:rPr>
        <w:t>1</w:t>
      </w:r>
      <w:r>
        <w:rPr>
          <w:rFonts w:ascii="Calibri" w:hAnsi="Calibri"/>
          <w:spacing w:val="1"/>
          <w:w w:val="115"/>
          <w:u w:val="single"/>
          <w:vertAlign w:val="baseline"/>
        </w:rPr>
        <w:t> </w:t>
      </w:r>
      <w:r>
        <w:rPr>
          <w:rFonts w:ascii="Calibri" w:hAnsi="Calibri"/>
          <w:w w:val="115"/>
          <w:u w:val="single"/>
          <w:vertAlign w:val="baseline"/>
        </w:rPr>
        <w:t>+</w:t>
      </w:r>
      <w:r>
        <w:rPr>
          <w:rFonts w:ascii="Calibri" w:hAnsi="Calibri"/>
          <w:spacing w:val="-8"/>
          <w:w w:val="115"/>
          <w:u w:val="single"/>
          <w:vertAlign w:val="baseline"/>
        </w:rPr>
        <w:t> </w:t>
      </w:r>
      <w:r>
        <w:rPr>
          <w:rFonts w:ascii="Cambria" w:hAnsi="Cambria"/>
          <w:w w:val="115"/>
          <w:u w:val="single"/>
          <w:vertAlign w:val="baseline"/>
        </w:rPr>
        <w:t>π</w:t>
      </w:r>
      <w:r>
        <w:rPr>
          <w:rFonts w:ascii="Calibri" w:hAnsi="Calibri"/>
          <w:w w:val="115"/>
          <w:u w:val="single"/>
          <w:vertAlign w:val="subscript"/>
        </w:rPr>
        <w:t>2</w:t>
      </w:r>
      <w:r>
        <w:rPr>
          <w:rFonts w:ascii="Cambria" w:hAnsi="Cambria"/>
          <w:w w:val="115"/>
          <w:u w:val="single"/>
          <w:vertAlign w:val="baseline"/>
        </w:rPr>
        <w:t>k</w:t>
      </w:r>
      <w:r>
        <w:rPr>
          <w:rFonts w:ascii="Calibri" w:hAnsi="Calibri"/>
          <w:w w:val="115"/>
          <w:u w:val="single"/>
          <w:vertAlign w:val="subscript"/>
        </w:rPr>
        <w:t>1</w:t>
      </w:r>
      <w:r>
        <w:rPr>
          <w:rFonts w:ascii="Cambria" w:hAnsi="Cambria"/>
          <w:w w:val="115"/>
          <w:u w:val="single"/>
          <w:vertAlign w:val="baseline"/>
        </w:rPr>
        <w:t>η</w:t>
      </w:r>
      <w:r>
        <w:rPr>
          <w:rFonts w:ascii="Calibri" w:hAnsi="Calibri"/>
          <w:w w:val="115"/>
          <w:u w:val="single"/>
          <w:vertAlign w:val="subscript"/>
        </w:rPr>
        <w:t>2</w:t>
      </w:r>
      <w:r>
        <w:rPr>
          <w:rFonts w:ascii="Cambria" w:hAnsi="Cambria"/>
          <w:w w:val="115"/>
          <w:u w:val="single"/>
          <w:vertAlign w:val="baseline"/>
        </w:rPr>
        <w:t>β</w:t>
      </w:r>
      <w:r>
        <w:rPr>
          <w:rFonts w:ascii="Calibri" w:hAnsi="Calibri"/>
          <w:w w:val="115"/>
          <w:u w:val="single"/>
          <w:vertAlign w:val="subscript"/>
        </w:rPr>
        <w:t>3</w:t>
      </w:r>
      <w:r>
        <w:rPr>
          <w:rFonts w:ascii="Cambria" w:hAnsi="Cambria"/>
          <w:w w:val="115"/>
          <w:u w:val="single"/>
          <w:vertAlign w:val="baseline"/>
        </w:rPr>
        <w:t>I</w:t>
      </w:r>
      <w:r>
        <w:rPr>
          <w:rFonts w:ascii="Calibri" w:hAnsi="Calibri"/>
          <w:w w:val="115"/>
          <w:u w:val="single"/>
          <w:vertAlign w:val="subscript"/>
        </w:rPr>
        <w:t>2</w:t>
      </w:r>
      <w:r>
        <w:rPr>
          <w:rFonts w:ascii="Calibri" w:hAnsi="Calibri"/>
          <w:spacing w:val="1"/>
          <w:w w:val="115"/>
          <w:u w:val="single"/>
          <w:vertAlign w:val="baseline"/>
        </w:rPr>
        <w:t> </w:t>
      </w:r>
      <w:r>
        <w:rPr>
          <w:rFonts w:ascii="Cambria" w:hAnsi="Cambria"/>
          <w:w w:val="115"/>
          <w:u w:val="single"/>
          <w:vertAlign w:val="baseline"/>
        </w:rPr>
        <w:t>−</w:t>
      </w:r>
      <w:r>
        <w:rPr>
          <w:rFonts w:ascii="Cambria" w:hAnsi="Cambria"/>
          <w:spacing w:val="-7"/>
          <w:w w:val="115"/>
          <w:u w:val="single"/>
          <w:vertAlign w:val="baseline"/>
        </w:rPr>
        <w:t> </w:t>
      </w:r>
      <w:r>
        <w:rPr>
          <w:rFonts w:ascii="Cambria" w:hAnsi="Cambria"/>
          <w:w w:val="115"/>
          <w:u w:val="single"/>
          <w:vertAlign w:val="baseline"/>
        </w:rPr>
        <w:t>π</w:t>
      </w:r>
      <w:r>
        <w:rPr>
          <w:rFonts w:ascii="Calibri" w:hAnsi="Calibri"/>
          <w:w w:val="115"/>
          <w:u w:val="single"/>
          <w:vertAlign w:val="subscript"/>
        </w:rPr>
        <w:t>2</w:t>
      </w:r>
      <w:r>
        <w:rPr>
          <w:rFonts w:ascii="Cambria" w:hAnsi="Cambria"/>
          <w:w w:val="115"/>
          <w:u w:val="single"/>
          <w:vertAlign w:val="baseline"/>
        </w:rPr>
        <w:t>k</w:t>
      </w:r>
      <w:r>
        <w:rPr>
          <w:rFonts w:ascii="Calibri" w:hAnsi="Calibri"/>
          <w:w w:val="115"/>
          <w:u w:val="single"/>
          <w:vertAlign w:val="subscript"/>
        </w:rPr>
        <w:t>1</w:t>
      </w:r>
      <w:r>
        <w:rPr>
          <w:rFonts w:ascii="Cambria" w:hAnsi="Cambria"/>
          <w:w w:val="115"/>
          <w:u w:val="single"/>
          <w:vertAlign w:val="baseline"/>
        </w:rPr>
        <w:t>η</w:t>
      </w:r>
      <w:r>
        <w:rPr>
          <w:rFonts w:ascii="Calibri" w:hAnsi="Calibri"/>
          <w:w w:val="115"/>
          <w:u w:val="single"/>
          <w:vertAlign w:val="subscript"/>
        </w:rPr>
        <w:t>3</w:t>
      </w:r>
      <w:r>
        <w:rPr>
          <w:rFonts w:ascii="Cambria" w:hAnsi="Cambria"/>
          <w:w w:val="115"/>
          <w:u w:val="single"/>
          <w:vertAlign w:val="baseline"/>
        </w:rPr>
        <w:t>C</w:t>
      </w:r>
      <w:r>
        <w:rPr>
          <w:rFonts w:ascii="Calibri" w:hAnsi="Calibri"/>
          <w:w w:val="115"/>
          <w:u w:val="single"/>
          <w:vertAlign w:val="subscript"/>
        </w:rPr>
        <w:t>2</w:t>
      </w:r>
      <w:r>
        <w:rPr>
          <w:rFonts w:ascii="Calibri" w:hAnsi="Calibri"/>
          <w:spacing w:val="47"/>
          <w:w w:val="115"/>
          <w:u w:val="single"/>
          <w:vertAlign w:val="baseline"/>
        </w:rPr>
        <w:t> </w:t>
      </w:r>
      <w:r>
        <w:rPr>
          <w:rFonts w:ascii="Cambria" w:hAnsi="Cambria"/>
          <w:w w:val="115"/>
          <w:u w:val="single"/>
          <w:vertAlign w:val="baseline"/>
        </w:rPr>
        <w:t>−</w:t>
      </w:r>
      <w:r>
        <w:rPr>
          <w:rFonts w:ascii="Cambria" w:hAnsi="Cambria"/>
          <w:spacing w:val="39"/>
          <w:w w:val="115"/>
          <w:u w:val="single"/>
          <w:vertAlign w:val="baseline"/>
        </w:rPr>
        <w:t> </w:t>
      </w:r>
      <w:r>
        <w:rPr>
          <w:rFonts w:ascii="Cambria" w:hAnsi="Cambria"/>
          <w:w w:val="115"/>
          <w:u w:val="single"/>
          <w:vertAlign w:val="baseline"/>
        </w:rPr>
        <w:t>π</w:t>
      </w:r>
      <w:r>
        <w:rPr>
          <w:rFonts w:ascii="Calibri" w:hAnsi="Calibri"/>
          <w:w w:val="115"/>
          <w:u w:val="single"/>
          <w:vertAlign w:val="subscript"/>
        </w:rPr>
        <w:t>3</w:t>
      </w:r>
      <w:r>
        <w:rPr>
          <w:rFonts w:ascii="Cambria" w:hAnsi="Cambria"/>
          <w:w w:val="115"/>
          <w:u w:val="single"/>
          <w:vertAlign w:val="baseline"/>
        </w:rPr>
        <w:t>C</w:t>
      </w:r>
      <w:r>
        <w:rPr>
          <w:rFonts w:ascii="Calibri" w:hAnsi="Calibri"/>
          <w:w w:val="115"/>
          <w:u w:val="single"/>
          <w:vertAlign w:val="subscript"/>
        </w:rPr>
        <w:t>2</w:t>
      </w:r>
      <w:r>
        <w:rPr>
          <w:rFonts w:ascii="Cambria" w:hAnsi="Cambria"/>
          <w:w w:val="115"/>
          <w:u w:val="single"/>
          <w:vertAlign w:val="baseline"/>
        </w:rPr>
        <w:t>η</w:t>
      </w:r>
      <w:r>
        <w:rPr>
          <w:rFonts w:ascii="Calibri" w:hAnsi="Calibri"/>
          <w:w w:val="115"/>
          <w:u w:val="single"/>
          <w:vertAlign w:val="subscript"/>
        </w:rPr>
        <w:t>1</w:t>
      </w:r>
      <w:r>
        <w:rPr>
          <w:rFonts w:ascii="Calibri" w:hAnsi="Calibri"/>
          <w:spacing w:val="38"/>
          <w:w w:val="115"/>
          <w:vertAlign w:val="baseline"/>
        </w:rPr>
        <w:t> </w:t>
      </w:r>
      <w:r>
        <w:rPr>
          <w:rFonts w:ascii="Calibri" w:hAnsi="Calibri"/>
          <w:w w:val="115"/>
          <w:position w:val="-14"/>
          <w:vertAlign w:val="baseline"/>
        </w:rPr>
        <w:t>=</w:t>
      </w:r>
      <w:r>
        <w:rPr>
          <w:rFonts w:ascii="Calibri" w:hAnsi="Calibri"/>
          <w:spacing w:val="3"/>
          <w:w w:val="115"/>
          <w:position w:val="-14"/>
          <w:vertAlign w:val="baseline"/>
        </w:rPr>
        <w:t> </w:t>
      </w:r>
      <w:r>
        <w:rPr>
          <w:rFonts w:ascii="Calibri" w:hAnsi="Calibri"/>
          <w:spacing w:val="-10"/>
          <w:w w:val="115"/>
          <w:position w:val="-14"/>
          <w:vertAlign w:val="baseline"/>
        </w:rPr>
        <w:t>0</w:t>
      </w:r>
    </w:p>
    <w:p>
      <w:pPr>
        <w:pStyle w:val="BodyText"/>
        <w:spacing w:line="208" w:lineRule="exact"/>
        <w:ind w:left="365"/>
        <w:jc w:val="center"/>
        <w:rPr>
          <w:rFonts w:ascii="Calibri" w:hAnsi="Calibri"/>
        </w:rPr>
      </w:pPr>
      <w:r>
        <w:rPr>
          <w:rFonts w:ascii="Cambria" w:hAnsi="Cambria"/>
          <w:spacing w:val="-5"/>
          <w:w w:val="105"/>
        </w:rPr>
        <w:t>η</w:t>
      </w:r>
      <w:r>
        <w:rPr>
          <w:rFonts w:ascii="Calibri" w:hAnsi="Calibri"/>
          <w:spacing w:val="-5"/>
          <w:w w:val="105"/>
          <w:vertAlign w:val="subscript"/>
        </w:rPr>
        <w:t>1</w:t>
      </w:r>
    </w:p>
    <w:p>
      <w:pPr>
        <w:pStyle w:val="BodyText"/>
        <w:spacing w:before="193"/>
        <w:ind w:left="487"/>
        <w:jc w:val="center"/>
        <w:rPr>
          <w:rFonts w:ascii="Calibri" w:hAnsi="Calibri"/>
        </w:rPr>
      </w:pPr>
      <w:r>
        <w:rPr>
          <w:rFonts w:ascii="Cambria" w:hAnsi="Cambria"/>
          <w:w w:val="115"/>
        </w:rPr>
        <w:t>⇔</w:t>
      </w:r>
      <w:r>
        <w:rPr>
          <w:rFonts w:ascii="Cambria" w:hAnsi="Cambria"/>
          <w:spacing w:val="1"/>
          <w:w w:val="115"/>
        </w:rPr>
        <w:t> </w:t>
      </w:r>
      <w:r>
        <w:rPr>
          <w:rFonts w:ascii="Cambria" w:hAnsi="Cambria"/>
          <w:w w:val="115"/>
        </w:rPr>
        <w:t>π</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14"/>
          <w:w w:val="115"/>
          <w:vertAlign w:val="baseline"/>
        </w:rPr>
        <w:t> </w:t>
      </w:r>
      <w:r>
        <w:rPr>
          <w:rFonts w:ascii="Calibri" w:hAnsi="Calibri"/>
          <w:w w:val="115"/>
          <w:vertAlign w:val="baseline"/>
        </w:rPr>
        <w:t>+</w:t>
      </w:r>
      <w:r>
        <w:rPr>
          <w:rFonts w:ascii="Calibri" w:hAnsi="Calibri"/>
          <w:spacing w:val="5"/>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13"/>
          <w:w w:val="115"/>
          <w:vertAlign w:val="baseline"/>
        </w:rPr>
        <w:t> </w:t>
      </w:r>
      <w:r>
        <w:rPr>
          <w:rFonts w:ascii="Calibri" w:hAnsi="Calibri"/>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I</w:t>
      </w:r>
      <w:r>
        <w:rPr>
          <w:rFonts w:ascii="Calibri" w:hAnsi="Calibri"/>
          <w:w w:val="115"/>
          <w:vertAlign w:val="subscript"/>
        </w:rPr>
        <w:t>2</w:t>
      </w:r>
      <w:r>
        <w:rPr>
          <w:rFonts w:ascii="Calibri" w:hAnsi="Calibri"/>
          <w:spacing w:val="14"/>
          <w:w w:val="115"/>
          <w:vertAlign w:val="baseline"/>
        </w:rPr>
        <w:t> </w:t>
      </w:r>
      <w:r>
        <w:rPr>
          <w:rFonts w:ascii="Cambria" w:hAnsi="Cambria"/>
          <w:w w:val="115"/>
          <w:vertAlign w:val="baseline"/>
        </w:rPr>
        <w:t>−</w:t>
      </w:r>
      <w:r>
        <w:rPr>
          <w:rFonts w:ascii="Cambria" w:hAnsi="Cambria"/>
          <w:spacing w:val="6"/>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3</w:t>
      </w:r>
      <w:r>
        <w:rPr>
          <w:rFonts w:ascii="Cambria" w:hAnsi="Cambria"/>
          <w:w w:val="115"/>
          <w:vertAlign w:val="baseline"/>
        </w:rPr>
        <w:t>C</w:t>
      </w:r>
      <w:r>
        <w:rPr>
          <w:rFonts w:ascii="Calibri" w:hAnsi="Calibri"/>
          <w:w w:val="115"/>
          <w:vertAlign w:val="subscript"/>
        </w:rPr>
        <w:t>2</w:t>
      </w:r>
      <w:r>
        <w:rPr>
          <w:rFonts w:ascii="Calibri" w:hAnsi="Calibri"/>
          <w:spacing w:val="14"/>
          <w:w w:val="115"/>
          <w:vertAlign w:val="baseline"/>
        </w:rPr>
        <w:t> </w:t>
      </w:r>
      <w:r>
        <w:rPr>
          <w:rFonts w:ascii="Cambria" w:hAnsi="Cambria"/>
          <w:w w:val="115"/>
          <w:vertAlign w:val="baseline"/>
        </w:rPr>
        <w:t>−</w:t>
      </w:r>
      <w:r>
        <w:rPr>
          <w:rFonts w:ascii="Cambria" w:hAnsi="Cambria"/>
          <w:spacing w:val="7"/>
          <w:w w:val="115"/>
          <w:vertAlign w:val="baseline"/>
        </w:rPr>
        <w:t> </w:t>
      </w:r>
      <w:r>
        <w:rPr>
          <w:rFonts w:ascii="Cambria" w:hAnsi="Cambria"/>
          <w:w w:val="115"/>
          <w:vertAlign w:val="baseline"/>
        </w:rPr>
        <w:t>π</w:t>
      </w:r>
      <w:r>
        <w:rPr>
          <w:rFonts w:ascii="Calibri" w:hAnsi="Calibri"/>
          <w:w w:val="115"/>
          <w:vertAlign w:val="subscript"/>
        </w:rPr>
        <w:t>3</w:t>
      </w:r>
      <w:r>
        <w:rPr>
          <w:rFonts w:ascii="Cambria" w:hAnsi="Cambria"/>
          <w:w w:val="115"/>
          <w:vertAlign w:val="baseline"/>
        </w:rPr>
        <w:t>C</w:t>
      </w:r>
      <w:r>
        <w:rPr>
          <w:rFonts w:ascii="Calibri" w:hAnsi="Calibri"/>
          <w:w w:val="115"/>
          <w:vertAlign w:val="subscript"/>
        </w:rPr>
        <w:t>2</w:t>
      </w:r>
      <w:r>
        <w:rPr>
          <w:rFonts w:ascii="Cambria" w:hAnsi="Cambria"/>
          <w:w w:val="115"/>
          <w:vertAlign w:val="baseline"/>
        </w:rPr>
        <w:t>η</w:t>
      </w:r>
      <w:r>
        <w:rPr>
          <w:rFonts w:ascii="Calibri" w:hAnsi="Calibri"/>
          <w:w w:val="115"/>
          <w:vertAlign w:val="subscript"/>
        </w:rPr>
        <w:t>1</w:t>
      </w:r>
      <w:r>
        <w:rPr>
          <w:rFonts w:ascii="Calibri" w:hAnsi="Calibri"/>
          <w:spacing w:val="9"/>
          <w:w w:val="115"/>
          <w:vertAlign w:val="baseline"/>
        </w:rPr>
        <w:t> </w:t>
      </w:r>
      <w:r>
        <w:rPr>
          <w:rFonts w:ascii="Calibri" w:hAnsi="Calibri"/>
          <w:w w:val="115"/>
          <w:vertAlign w:val="baseline"/>
        </w:rPr>
        <w:t>=</w:t>
      </w:r>
      <w:r>
        <w:rPr>
          <w:rFonts w:ascii="Calibri" w:hAnsi="Calibri"/>
          <w:spacing w:val="-1"/>
          <w:w w:val="115"/>
          <w:vertAlign w:val="baseline"/>
        </w:rPr>
        <w:t> </w:t>
      </w:r>
      <w:r>
        <w:rPr>
          <w:rFonts w:ascii="Calibri" w:hAnsi="Calibri"/>
          <w:spacing w:val="-10"/>
          <w:w w:val="115"/>
          <w:vertAlign w:val="baseline"/>
        </w:rPr>
        <w:t>0</w:t>
      </w:r>
    </w:p>
    <w:p>
      <w:pPr>
        <w:pStyle w:val="BodyText"/>
        <w:spacing w:before="230"/>
        <w:ind w:left="528"/>
        <w:jc w:val="center"/>
        <w:rPr>
          <w:rFonts w:ascii="Calibri" w:hAnsi="Calibri"/>
        </w:rPr>
      </w:pPr>
      <w:r>
        <w:rPr>
          <w:rFonts w:ascii="Cambria" w:hAnsi="Cambria"/>
          <w:w w:val="115"/>
        </w:rPr>
        <w:t>⇔</w:t>
      </w:r>
      <w:r>
        <w:rPr>
          <w:rFonts w:ascii="Cambria" w:hAnsi="Cambria"/>
          <w:spacing w:val="4"/>
          <w:w w:val="115"/>
        </w:rPr>
        <w:t> </w:t>
      </w:r>
      <w:r>
        <w:rPr>
          <w:rFonts w:ascii="Calibri" w:hAnsi="Calibri"/>
          <w:w w:val="115"/>
        </w:rPr>
        <w:t>(</w:t>
      </w:r>
      <w:r>
        <w:rPr>
          <w:rFonts w:ascii="Cambria" w:hAnsi="Cambria"/>
          <w:w w:val="115"/>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3</w:t>
      </w:r>
      <w:r>
        <w:rPr>
          <w:rFonts w:ascii="Calibri" w:hAnsi="Calibri"/>
          <w:spacing w:val="6"/>
          <w:w w:val="115"/>
          <w:vertAlign w:val="baseline"/>
        </w:rPr>
        <w:t> </w:t>
      </w:r>
      <w:r>
        <w:rPr>
          <w:rFonts w:ascii="Cambria" w:hAnsi="Cambria"/>
          <w:w w:val="115"/>
          <w:vertAlign w:val="baseline"/>
        </w:rPr>
        <w:t>−</w:t>
      </w:r>
      <w:r>
        <w:rPr>
          <w:rFonts w:ascii="Cambria" w:hAnsi="Cambria"/>
          <w:spacing w:val="-3"/>
          <w:w w:val="115"/>
          <w:vertAlign w:val="baseline"/>
        </w:rPr>
        <w:t> </w:t>
      </w:r>
      <w:r>
        <w:rPr>
          <w:rFonts w:ascii="Cambria" w:hAnsi="Cambria"/>
          <w:w w:val="115"/>
          <w:vertAlign w:val="baseline"/>
        </w:rPr>
        <w:t>π</w:t>
      </w:r>
      <w:r>
        <w:rPr>
          <w:rFonts w:ascii="Calibri" w:hAnsi="Calibri"/>
          <w:w w:val="115"/>
          <w:vertAlign w:val="subscript"/>
        </w:rPr>
        <w:t>3</w:t>
      </w:r>
      <w:r>
        <w:rPr>
          <w:rFonts w:ascii="Cambria" w:hAnsi="Cambria"/>
          <w:w w:val="115"/>
          <w:vertAlign w:val="baseline"/>
        </w:rPr>
        <w:t>η</w:t>
      </w:r>
      <w:r>
        <w:rPr>
          <w:rFonts w:ascii="Calibri" w:hAnsi="Calibri"/>
          <w:w w:val="115"/>
          <w:vertAlign w:val="subscript"/>
        </w:rPr>
        <w:t>1</w:t>
      </w:r>
      <w:r>
        <w:rPr>
          <w:rFonts w:ascii="Calibri" w:hAnsi="Calibri"/>
          <w:w w:val="115"/>
          <w:vertAlign w:val="baseline"/>
        </w:rPr>
        <w:t>)</w:t>
      </w:r>
      <w:r>
        <w:rPr>
          <w:rFonts w:ascii="Calibri" w:hAnsi="Calibri"/>
          <w:spacing w:val="-21"/>
          <w:w w:val="115"/>
          <w:vertAlign w:val="baseline"/>
        </w:rPr>
        <w:t> </w:t>
      </w:r>
      <w:r>
        <w:rPr>
          <w:rFonts w:ascii="Cambria" w:hAnsi="Cambria"/>
          <w:w w:val="115"/>
          <w:vertAlign w:val="baseline"/>
        </w:rPr>
        <w:t>C</w:t>
      </w:r>
      <w:r>
        <w:rPr>
          <w:rFonts w:ascii="Calibri" w:hAnsi="Calibri"/>
          <w:w w:val="115"/>
          <w:vertAlign w:val="subscript"/>
        </w:rPr>
        <w:t>2</w:t>
      </w:r>
      <w:r>
        <w:rPr>
          <w:rFonts w:ascii="Calibri" w:hAnsi="Calibri"/>
          <w:spacing w:val="6"/>
          <w:w w:val="115"/>
          <w:vertAlign w:val="baseline"/>
        </w:rPr>
        <w:t> </w:t>
      </w:r>
      <w:r>
        <w:rPr>
          <w:rFonts w:ascii="Calibri" w:hAnsi="Calibri"/>
          <w:w w:val="115"/>
          <w:vertAlign w:val="baseline"/>
        </w:rPr>
        <w:t>+</w:t>
      </w:r>
      <w:r>
        <w:rPr>
          <w:rFonts w:ascii="Calibri" w:hAnsi="Calibri"/>
          <w:spacing w:val="-4"/>
          <w:w w:val="115"/>
          <w:vertAlign w:val="baseline"/>
        </w:rPr>
        <w:t> </w:t>
      </w:r>
      <w:r>
        <w:rPr>
          <w:rFonts w:ascii="Cambria" w:hAnsi="Cambria"/>
          <w:w w:val="115"/>
          <w:vertAlign w:val="baseline"/>
        </w:rPr>
        <w:t>π</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7"/>
          <w:w w:val="115"/>
          <w:vertAlign w:val="baseline"/>
        </w:rPr>
        <w:t> </w:t>
      </w:r>
      <w:r>
        <w:rPr>
          <w:rFonts w:ascii="Calibri" w:hAnsi="Calibri"/>
          <w:w w:val="115"/>
          <w:vertAlign w:val="baseline"/>
        </w:rPr>
        <w:t>+</w:t>
      </w:r>
      <w:r>
        <w:rPr>
          <w:rFonts w:ascii="Calibri" w:hAnsi="Calibri"/>
          <w:spacing w:val="-4"/>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6"/>
          <w:w w:val="115"/>
          <w:vertAlign w:val="baseline"/>
        </w:rPr>
        <w:t> </w:t>
      </w:r>
      <w:r>
        <w:rPr>
          <w:rFonts w:ascii="Calibri" w:hAnsi="Calibri"/>
          <w:w w:val="115"/>
          <w:vertAlign w:val="baseline"/>
        </w:rPr>
        <w:t>+</w:t>
      </w:r>
      <w:r>
        <w:rPr>
          <w:rFonts w:ascii="Calibri" w:hAnsi="Calibri"/>
          <w:spacing w:val="-4"/>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I</w:t>
      </w:r>
      <w:r>
        <w:rPr>
          <w:rFonts w:ascii="Calibri" w:hAnsi="Calibri"/>
          <w:w w:val="115"/>
          <w:vertAlign w:val="subscript"/>
        </w:rPr>
        <w:t>2</w:t>
      </w:r>
      <w:r>
        <w:rPr>
          <w:rFonts w:ascii="Calibri" w:hAnsi="Calibri"/>
          <w:spacing w:val="12"/>
          <w:w w:val="115"/>
          <w:vertAlign w:val="baseline"/>
        </w:rPr>
        <w:t> </w:t>
      </w:r>
      <w:r>
        <w:rPr>
          <w:rFonts w:ascii="Calibri" w:hAnsi="Calibri"/>
          <w:w w:val="115"/>
          <w:vertAlign w:val="baseline"/>
        </w:rPr>
        <w:t>=</w:t>
      </w:r>
      <w:r>
        <w:rPr>
          <w:rFonts w:ascii="Calibri" w:hAnsi="Calibri"/>
          <w:spacing w:val="3"/>
          <w:w w:val="115"/>
          <w:vertAlign w:val="baseline"/>
        </w:rPr>
        <w:t> </w:t>
      </w:r>
      <w:r>
        <w:rPr>
          <w:rFonts w:ascii="Calibri" w:hAnsi="Calibri"/>
          <w:spacing w:val="-10"/>
          <w:w w:val="115"/>
          <w:vertAlign w:val="baseline"/>
        </w:rPr>
        <w:t>0</w:t>
      </w:r>
    </w:p>
    <w:p>
      <w:pPr>
        <w:pStyle w:val="BodyText"/>
        <w:spacing w:line="178" w:lineRule="exact" w:before="170"/>
        <w:ind w:left="2523"/>
        <w:rPr>
          <w:rFonts w:ascii="Calibri" w:hAnsi="Calibri"/>
        </w:rPr>
      </w:pPr>
      <w:r>
        <w:rPr>
          <w:rFonts w:ascii="Calibri" w:hAnsi="Calibri"/>
        </w:rPr>
        <mc:AlternateContent>
          <mc:Choice Requires="wps">
            <w:drawing>
              <wp:anchor distT="0" distB="0" distL="0" distR="0" allowOverlap="1" layoutInCell="1" locked="0" behindDoc="0" simplePos="0" relativeHeight="16017920">
                <wp:simplePos x="0" y="0"/>
                <wp:positionH relativeFrom="page">
                  <wp:posOffset>1602422</wp:posOffset>
                </wp:positionH>
                <wp:positionV relativeFrom="paragraph">
                  <wp:posOffset>300544</wp:posOffset>
                </wp:positionV>
                <wp:extent cx="1666875" cy="1270"/>
                <wp:effectExtent l="0" t="0" r="0" b="0"/>
                <wp:wrapNone/>
                <wp:docPr id="751" name="Graphic 751"/>
                <wp:cNvGraphicFramePr>
                  <a:graphicFrameLocks/>
                </wp:cNvGraphicFramePr>
                <a:graphic>
                  <a:graphicData uri="http://schemas.microsoft.com/office/word/2010/wordprocessingShape">
                    <wps:wsp>
                      <wps:cNvPr id="751" name="Graphic 751"/>
                      <wps:cNvSpPr/>
                      <wps:spPr>
                        <a:xfrm>
                          <a:off x="0" y="0"/>
                          <a:ext cx="1666875" cy="1270"/>
                        </a:xfrm>
                        <a:custGeom>
                          <a:avLst/>
                          <a:gdLst/>
                          <a:ahLst/>
                          <a:cxnLst/>
                          <a:rect l="l" t="t" r="r" b="b"/>
                          <a:pathLst>
                            <a:path w="1666875" h="0">
                              <a:moveTo>
                                <a:pt x="0" y="0"/>
                              </a:moveTo>
                              <a:lnTo>
                                <a:pt x="166649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017920" from="126.175003pt,23.664953pt" to="257.395003pt,23.664953pt" stroked="true" strokeweight=".4364pt" strokecolor="#000000">
                <v:stroke dashstyle="solid"/>
                <w10:wrap type="none"/>
              </v:line>
            </w:pict>
          </mc:Fallback>
        </mc:AlternateContent>
      </w:r>
      <w:r>
        <w:rPr>
          <w:rFonts w:ascii="Cambria" w:hAnsi="Cambria"/>
          <w:w w:val="110"/>
        </w:rPr>
        <w:t>π</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4"/>
          <w:w w:val="110"/>
          <w:vertAlign w:val="baseline"/>
        </w:rPr>
        <w:t> </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4"/>
          <w:w w:val="110"/>
          <w:vertAlign w:val="baseline"/>
        </w:rPr>
        <w:t> </w:t>
      </w:r>
      <w:r>
        <w:rPr>
          <w:rFonts w:ascii="Cambria" w:hAnsi="Cambria"/>
          <w:spacing w:val="-2"/>
          <w:w w:val="110"/>
          <w:vertAlign w:val="baseline"/>
        </w:rPr>
        <w:t>π</w:t>
      </w:r>
      <w:r>
        <w:rPr>
          <w:rFonts w:ascii="Calibri" w:hAnsi="Calibri"/>
          <w:spacing w:val="-2"/>
          <w:w w:val="110"/>
          <w:vertAlign w:val="subscript"/>
        </w:rPr>
        <w:t>2</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I</w:t>
      </w:r>
      <w:r>
        <w:rPr>
          <w:rFonts w:ascii="Calibri" w:hAnsi="Calibri"/>
          <w:spacing w:val="-2"/>
          <w:w w:val="110"/>
          <w:vertAlign w:val="subscript"/>
        </w:rPr>
        <w:t>2</w:t>
      </w:r>
    </w:p>
    <w:p>
      <w:pPr>
        <w:pStyle w:val="BodyText"/>
        <w:spacing w:after="0" w:line="178" w:lineRule="exact"/>
        <w:rPr>
          <w:rFonts w:ascii="Calibri" w:hAnsi="Calibri"/>
        </w:rPr>
        <w:sectPr>
          <w:type w:val="continuous"/>
          <w:pgSz w:w="8400" w:h="11910"/>
          <w:pgMar w:header="252" w:footer="0" w:top="1220" w:bottom="280" w:left="0" w:right="0"/>
        </w:sectPr>
      </w:pPr>
    </w:p>
    <w:p>
      <w:pPr>
        <w:pStyle w:val="BodyText"/>
        <w:spacing w:line="239" w:lineRule="exact"/>
        <w:jc w:val="right"/>
        <w:rPr>
          <w:rFonts w:ascii="Calibri" w:hAnsi="Calibri"/>
        </w:rPr>
      </w:pPr>
      <w:r>
        <w:rPr>
          <w:rFonts w:ascii="Cambria" w:hAnsi="Cambria"/>
          <w:w w:val="115"/>
        </w:rPr>
        <w:t>⇔</w:t>
      </w:r>
      <w:r>
        <w:rPr>
          <w:rFonts w:ascii="Cambria" w:hAnsi="Cambria"/>
          <w:spacing w:val="-10"/>
          <w:w w:val="115"/>
        </w:rPr>
        <w:t> </w:t>
      </w:r>
      <w:r>
        <w:rPr>
          <w:rFonts w:ascii="Cambria" w:hAnsi="Cambria"/>
          <w:w w:val="115"/>
        </w:rPr>
        <w:t>C</w:t>
      </w:r>
      <w:r>
        <w:rPr>
          <w:rFonts w:ascii="Calibri" w:hAnsi="Calibri"/>
          <w:w w:val="115"/>
          <w:vertAlign w:val="subscript"/>
        </w:rPr>
        <w:t>2</w:t>
      </w:r>
      <w:r>
        <w:rPr>
          <w:rFonts w:ascii="Calibri" w:hAnsi="Calibri"/>
          <w:spacing w:val="-4"/>
          <w:w w:val="115"/>
          <w:vertAlign w:val="baseline"/>
        </w:rPr>
        <w:t> </w:t>
      </w:r>
      <w:r>
        <w:rPr>
          <w:rFonts w:ascii="Calibri" w:hAnsi="Calibri"/>
          <w:spacing w:val="-10"/>
          <w:w w:val="135"/>
          <w:vertAlign w:val="baseline"/>
        </w:rPr>
        <w:t>=</w:t>
      </w:r>
    </w:p>
    <w:p>
      <w:pPr>
        <w:pStyle w:val="BodyText"/>
        <w:spacing w:before="120"/>
        <w:ind w:left="697"/>
        <w:rPr>
          <w:rFonts w:ascii="Calibri" w:hAnsi="Calibri"/>
        </w:rPr>
      </w:pPr>
      <w:r>
        <w:rPr/>
        <w:br w:type="column"/>
      </w:r>
      <w:r>
        <w:rPr>
          <w:rFonts w:ascii="Cambria" w:hAnsi="Cambria"/>
          <w:w w:val="110"/>
        </w:rPr>
        <w:t>π</w:t>
      </w:r>
      <w:r>
        <w:rPr>
          <w:rFonts w:ascii="Calibri" w:hAnsi="Calibri"/>
          <w:w w:val="110"/>
          <w:vertAlign w:val="sub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π</w:t>
      </w:r>
      <w:r>
        <w:rPr>
          <w:rFonts w:ascii="Calibri" w:hAnsi="Calibri"/>
          <w:spacing w:val="-4"/>
          <w:w w:val="110"/>
          <w:vertAlign w:val="subscript"/>
        </w:rPr>
        <w:t>3</w:t>
      </w:r>
      <w:r>
        <w:rPr>
          <w:rFonts w:ascii="Cambria" w:hAnsi="Cambria"/>
          <w:spacing w:val="-4"/>
          <w:w w:val="110"/>
          <w:vertAlign w:val="baseline"/>
        </w:rPr>
        <w:t>η</w:t>
      </w:r>
      <w:r>
        <w:rPr>
          <w:rFonts w:ascii="Calibri" w:hAnsi="Calibri"/>
          <w:spacing w:val="-4"/>
          <w:w w:val="110"/>
          <w:vertAlign w:val="subscript"/>
        </w:rPr>
        <w:t>1</w:t>
      </w:r>
    </w:p>
    <w:p>
      <w:pPr>
        <w:pStyle w:val="BodyText"/>
        <w:spacing w:line="228" w:lineRule="exact"/>
        <w:ind w:left="545"/>
        <w:jc w:val="center"/>
      </w:pPr>
      <w:r>
        <w:rPr/>
        <w:br w:type="column"/>
      </w:r>
      <w:r>
        <w:rPr>
          <w:spacing w:val="-2"/>
        </w:rPr>
        <w:t>(4.17)</w:t>
      </w:r>
    </w:p>
    <w:p>
      <w:pPr>
        <w:pStyle w:val="BodyText"/>
        <w:spacing w:after="0" w:line="228" w:lineRule="exact"/>
        <w:jc w:val="center"/>
        <w:sectPr>
          <w:type w:val="continuous"/>
          <w:pgSz w:w="8400" w:h="11910"/>
          <w:pgMar w:header="252" w:footer="0" w:top="1220" w:bottom="280" w:left="0" w:right="0"/>
          <w:cols w:num="3" w:equalWidth="0">
            <w:col w:w="2439" w:space="40"/>
            <w:col w:w="2047" w:space="548"/>
            <w:col w:w="3326"/>
          </w:cols>
        </w:sectPr>
      </w:pPr>
    </w:p>
    <w:p>
      <w:pPr>
        <w:pStyle w:val="BodyText"/>
        <w:spacing w:before="36"/>
        <w:ind w:left="1679"/>
      </w:pPr>
      <w:r>
        <w:rPr/>
        <mc:AlternateContent>
          <mc:Choice Requires="wps">
            <w:drawing>
              <wp:anchor distT="0" distB="0" distL="0" distR="0" allowOverlap="1" layoutInCell="1" locked="0" behindDoc="1" simplePos="0" relativeHeight="480555520">
                <wp:simplePos x="0" y="0"/>
                <wp:positionH relativeFrom="page">
                  <wp:posOffset>1885480</wp:posOffset>
                </wp:positionH>
                <wp:positionV relativeFrom="paragraph">
                  <wp:posOffset>152005</wp:posOffset>
                </wp:positionV>
                <wp:extent cx="1749425" cy="514350"/>
                <wp:effectExtent l="0" t="0" r="0" b="0"/>
                <wp:wrapNone/>
                <wp:docPr id="752" name="Textbox 752"/>
                <wp:cNvGraphicFramePr>
                  <a:graphicFrameLocks/>
                </wp:cNvGraphicFramePr>
                <a:graphic>
                  <a:graphicData uri="http://schemas.microsoft.com/office/word/2010/wordprocessingShape">
                    <wps:wsp>
                      <wps:cNvPr id="752" name="Textbox 752"/>
                      <wps:cNvSpPr txBox="1"/>
                      <wps:spPr>
                        <a:xfrm>
                          <a:off x="0" y="0"/>
                          <a:ext cx="1749425" cy="514350"/>
                        </a:xfrm>
                        <a:prstGeom prst="rect">
                          <a:avLst/>
                        </a:prstGeom>
                      </wps:spPr>
                      <wps:txbx>
                        <w:txbxContent>
                          <w:p>
                            <w:pPr>
                              <w:tabs>
                                <w:tab w:pos="2593" w:val="left" w:leader="none"/>
                              </w:tabs>
                              <w:spacing w:line="211" w:lineRule="exact" w:before="0"/>
                              <w:ind w:left="0" w:right="0" w:firstLine="0"/>
                              <w:jc w:val="left"/>
                              <w:rPr>
                                <w:sz w:val="22"/>
                              </w:rPr>
                            </w:pPr>
                            <w:r>
                              <w:rPr>
                                <w:w w:val="291"/>
                                <w:sz w:val="22"/>
                              </w:rPr>
                              <w:t> </w:t>
                            </w:r>
                            <w:r>
                              <w:rPr>
                                <w:sz w:val="22"/>
                              </w:rPr>
                              <w:tab/>
                            </w:r>
                            <w:r>
                              <w:rPr>
                                <w:w w:val="291"/>
                                <w:sz w:val="22"/>
                              </w:rPr>
                              <w:t> </w:t>
                            </w:r>
                          </w:p>
                        </w:txbxContent>
                      </wps:txbx>
                      <wps:bodyPr wrap="square" lIns="0" tIns="0" rIns="0" bIns="0" rtlCol="0">
                        <a:noAutofit/>
                      </wps:bodyPr>
                    </wps:wsp>
                  </a:graphicData>
                </a:graphic>
              </wp:anchor>
            </w:drawing>
          </mc:Choice>
          <mc:Fallback>
            <w:pict>
              <v:shape style="position:absolute;margin-left:148.462997pt;margin-top:11.968946pt;width:137.75pt;height:40.5pt;mso-position-horizontal-relative:page;mso-position-vertical-relative:paragraph;z-index:-22760960" type="#_x0000_t202" id="docshape626" filled="false" stroked="false">
                <v:textbox inset="0,0,0,0">
                  <w:txbxContent>
                    <w:p>
                      <w:pPr>
                        <w:tabs>
                          <w:tab w:pos="2593" w:val="left" w:leader="none"/>
                        </w:tabs>
                        <w:spacing w:line="211" w:lineRule="exact" w:before="0"/>
                        <w:ind w:left="0" w:right="0" w:firstLine="0"/>
                        <w:jc w:val="left"/>
                        <w:rPr>
                          <w:sz w:val="22"/>
                        </w:rPr>
                      </w:pPr>
                      <w:r>
                        <w:rPr>
                          <w:w w:val="291"/>
                          <w:sz w:val="22"/>
                        </w:rPr>
                        <w:t> </w:t>
                      </w:r>
                      <w:r>
                        <w:rPr>
                          <w:sz w:val="22"/>
                        </w:rPr>
                        <w:tab/>
                      </w:r>
                      <w:r>
                        <w:rPr>
                          <w:w w:val="291"/>
                          <w:sz w:val="22"/>
                        </w:rPr>
                        <w:t> </w:t>
                      </w:r>
                    </w:p>
                  </w:txbxContent>
                </v:textbox>
                <w10:wrap type="none"/>
              </v:shape>
            </w:pict>
          </mc:Fallback>
        </mc:AlternateContent>
      </w:r>
      <w:r>
        <w:rPr/>
        <w:t>dan</w:t>
      </w:r>
      <w:r>
        <w:rPr>
          <w:spacing w:val="-8"/>
        </w:rPr>
        <w:t> </w:t>
      </w:r>
      <w:r>
        <w:rPr/>
        <w:t>untuk</w:t>
      </w:r>
      <w:r>
        <w:rPr>
          <w:spacing w:val="-7"/>
        </w:rPr>
        <w:t> </w:t>
      </w:r>
      <w:r>
        <w:rPr/>
        <w:t>persamaan</w:t>
      </w:r>
      <w:r>
        <w:rPr>
          <w:spacing w:val="-8"/>
        </w:rPr>
        <w:t> </w:t>
      </w:r>
      <w:r>
        <w:rPr/>
        <w:t>(4.10d)</w:t>
      </w:r>
      <w:r>
        <w:rPr>
          <w:spacing w:val="-7"/>
        </w:rPr>
        <w:t> </w:t>
      </w:r>
      <w:r>
        <w:rPr>
          <w:spacing w:val="-2"/>
        </w:rPr>
        <w:t>diperoleh</w:t>
      </w:r>
    </w:p>
    <w:p>
      <w:pPr>
        <w:pStyle w:val="BodyText"/>
        <w:spacing w:after="0"/>
        <w:sectPr>
          <w:type w:val="continuous"/>
          <w:pgSz w:w="8400" w:h="11910"/>
          <w:pgMar w:header="252" w:footer="0" w:top="1220" w:bottom="280" w:left="0" w:right="0"/>
        </w:sectPr>
      </w:pPr>
    </w:p>
    <w:p>
      <w:pPr>
        <w:pStyle w:val="BodyText"/>
        <w:spacing w:before="212"/>
        <w:jc w:val="right"/>
        <w:rPr>
          <w:rFonts w:ascii="Calibri" w:hAnsi="Calibri"/>
        </w:rPr>
      </w:pPr>
      <w:r>
        <w:rPr>
          <w:rFonts w:ascii="Cambria" w:hAnsi="Cambria"/>
          <w:spacing w:val="-2"/>
          <w:w w:val="120"/>
        </w:rPr>
        <w:t>−β</w:t>
      </w:r>
      <w:r>
        <w:rPr>
          <w:rFonts w:ascii="Calibri" w:hAnsi="Calibri"/>
          <w:spacing w:val="-2"/>
          <w:w w:val="120"/>
          <w:vertAlign w:val="subscript"/>
        </w:rPr>
        <w:t>2</w:t>
      </w:r>
      <w:r>
        <w:rPr>
          <w:rFonts w:ascii="Cambria" w:hAnsi="Cambria"/>
          <w:spacing w:val="-2"/>
          <w:w w:val="120"/>
          <w:vertAlign w:val="baseline"/>
        </w:rPr>
        <w:t>I</w:t>
      </w:r>
      <w:r>
        <w:rPr>
          <w:rFonts w:ascii="Calibri" w:hAnsi="Calibri"/>
          <w:spacing w:val="-2"/>
          <w:w w:val="120"/>
          <w:vertAlign w:val="subscript"/>
        </w:rPr>
        <w:t>2</w:t>
      </w:r>
    </w:p>
    <w:p>
      <w:pPr>
        <w:pStyle w:val="BodyText"/>
        <w:spacing w:before="212"/>
        <w:ind w:left="18"/>
        <w:rPr>
          <w:rFonts w:ascii="Calibri" w:hAnsi="Calibri"/>
        </w:rPr>
      </w:pPr>
      <w:r>
        <w:rPr/>
        <w:br w:type="column"/>
      </w:r>
      <w:r>
        <w:rPr>
          <w:rFonts w:ascii="Calibri" w:hAnsi="Calibri"/>
          <w:w w:val="135"/>
        </w:rPr>
        <w:t>+</w:t>
      </w:r>
      <w:r>
        <w:rPr>
          <w:rFonts w:ascii="Calibri" w:hAnsi="Calibri"/>
          <w:spacing w:val="1"/>
          <w:w w:val="135"/>
        </w:rPr>
        <w:t> </w:t>
      </w:r>
      <w:r>
        <w:rPr>
          <w:rFonts w:ascii="Cambria" w:hAnsi="Cambria"/>
          <w:spacing w:val="-4"/>
          <w:w w:val="120"/>
        </w:rPr>
        <w:t>β</w:t>
      </w:r>
      <w:r>
        <w:rPr>
          <w:rFonts w:ascii="Calibri" w:hAnsi="Calibri"/>
          <w:spacing w:val="-4"/>
          <w:w w:val="120"/>
          <w:vertAlign w:val="subscript"/>
        </w:rPr>
        <w:t>3</w:t>
      </w:r>
      <w:r>
        <w:rPr>
          <w:rFonts w:ascii="Cambria" w:hAnsi="Cambria"/>
          <w:spacing w:val="-4"/>
          <w:w w:val="120"/>
          <w:vertAlign w:val="baseline"/>
        </w:rPr>
        <w:t>I</w:t>
      </w:r>
      <w:r>
        <w:rPr>
          <w:rFonts w:ascii="Calibri" w:hAnsi="Calibri"/>
          <w:spacing w:val="-4"/>
          <w:w w:val="120"/>
          <w:vertAlign w:val="subscript"/>
        </w:rPr>
        <w:t>2</w:t>
      </w:r>
    </w:p>
    <w:p>
      <w:pPr>
        <w:pStyle w:val="BodyText"/>
        <w:tabs>
          <w:tab w:pos="2821" w:val="left" w:leader="none"/>
        </w:tabs>
        <w:spacing w:line="170" w:lineRule="auto" w:before="82"/>
        <w:ind w:left="190"/>
        <w:rPr>
          <w:rFonts w:ascii="Calibri" w:hAnsi="Calibri"/>
          <w:position w:val="-14"/>
        </w:rPr>
      </w:pPr>
      <w:r>
        <w:rPr/>
        <w:br w:type="column"/>
      </w:r>
      <w:r>
        <w:rPr>
          <w:rFonts w:ascii="Cambria" w:hAnsi="Cambria"/>
          <w:w w:val="120"/>
          <w:u w:val="single"/>
        </w:rPr>
        <w:t>k</w:t>
      </w:r>
      <w:r>
        <w:rPr>
          <w:rFonts w:ascii="Calibri" w:hAnsi="Calibri"/>
          <w:w w:val="120"/>
          <w:u w:val="single"/>
          <w:vertAlign w:val="subscript"/>
        </w:rPr>
        <w:t>1</w:t>
      </w:r>
      <w:r>
        <w:rPr>
          <w:rFonts w:ascii="Calibri" w:hAnsi="Calibri"/>
          <w:spacing w:val="-15"/>
          <w:w w:val="120"/>
          <w:u w:val="single"/>
          <w:vertAlign w:val="baseline"/>
        </w:rPr>
        <w:t> </w:t>
      </w:r>
      <w:r>
        <w:rPr>
          <w:rFonts w:ascii="Calibri" w:hAnsi="Calibri"/>
          <w:w w:val="120"/>
          <w:u w:val="single"/>
          <w:vertAlign w:val="baseline"/>
        </w:rPr>
        <w:t>(</w:t>
      </w:r>
      <w:r>
        <w:rPr>
          <w:rFonts w:ascii="Cambria" w:hAnsi="Cambria"/>
          <w:w w:val="120"/>
          <w:u w:val="single"/>
          <w:vertAlign w:val="baseline"/>
        </w:rPr>
        <w:t>−η</w:t>
      </w:r>
      <w:r>
        <w:rPr>
          <w:rFonts w:ascii="Calibri" w:hAnsi="Calibri"/>
          <w:w w:val="120"/>
          <w:u w:val="single"/>
          <w:vertAlign w:val="subscript"/>
        </w:rPr>
        <w:t>1</w:t>
      </w:r>
      <w:r>
        <w:rPr>
          <w:rFonts w:ascii="Calibri" w:hAnsi="Calibri"/>
          <w:spacing w:val="-6"/>
          <w:w w:val="120"/>
          <w:u w:val="single"/>
          <w:vertAlign w:val="baseline"/>
        </w:rPr>
        <w:t> </w:t>
      </w:r>
      <w:r>
        <w:rPr>
          <w:rFonts w:ascii="Cambria" w:hAnsi="Cambria"/>
          <w:w w:val="120"/>
          <w:u w:val="single"/>
          <w:vertAlign w:val="baseline"/>
        </w:rPr>
        <w:t>−</w:t>
      </w:r>
      <w:r>
        <w:rPr>
          <w:rFonts w:ascii="Cambria" w:hAnsi="Cambria"/>
          <w:spacing w:val="-12"/>
          <w:w w:val="120"/>
          <w:u w:val="single"/>
          <w:vertAlign w:val="baseline"/>
        </w:rPr>
        <w:t> </w:t>
      </w:r>
      <w:r>
        <w:rPr>
          <w:rFonts w:ascii="Cambria" w:hAnsi="Cambria"/>
          <w:w w:val="120"/>
          <w:u w:val="single"/>
          <w:vertAlign w:val="baseline"/>
        </w:rPr>
        <w:t>η</w:t>
      </w:r>
      <w:r>
        <w:rPr>
          <w:rFonts w:ascii="Calibri" w:hAnsi="Calibri"/>
          <w:w w:val="120"/>
          <w:u w:val="single"/>
          <w:vertAlign w:val="subscript"/>
        </w:rPr>
        <w:t>2</w:t>
      </w:r>
      <w:r>
        <w:rPr>
          <w:rFonts w:ascii="Cambria" w:hAnsi="Cambria"/>
          <w:w w:val="120"/>
          <w:u w:val="single"/>
          <w:vertAlign w:val="baseline"/>
        </w:rPr>
        <w:t>β</w:t>
      </w:r>
      <w:r>
        <w:rPr>
          <w:rFonts w:ascii="Calibri" w:hAnsi="Calibri"/>
          <w:w w:val="120"/>
          <w:u w:val="single"/>
          <w:vertAlign w:val="subscript"/>
        </w:rPr>
        <w:t>3</w:t>
      </w:r>
      <w:r>
        <w:rPr>
          <w:rFonts w:ascii="Cambria" w:hAnsi="Cambria"/>
          <w:w w:val="120"/>
          <w:u w:val="single"/>
          <w:vertAlign w:val="baseline"/>
        </w:rPr>
        <w:t>I</w:t>
      </w:r>
      <w:r>
        <w:rPr>
          <w:rFonts w:ascii="Calibri" w:hAnsi="Calibri"/>
          <w:w w:val="120"/>
          <w:u w:val="single"/>
          <w:vertAlign w:val="subscript"/>
        </w:rPr>
        <w:t>2</w:t>
      </w:r>
      <w:r>
        <w:rPr>
          <w:rFonts w:ascii="Calibri" w:hAnsi="Calibri"/>
          <w:spacing w:val="-4"/>
          <w:w w:val="120"/>
          <w:u w:val="single"/>
          <w:vertAlign w:val="baseline"/>
        </w:rPr>
        <w:t> </w:t>
      </w:r>
      <w:r>
        <w:rPr>
          <w:rFonts w:ascii="Calibri" w:hAnsi="Calibri"/>
          <w:w w:val="120"/>
          <w:u w:val="single"/>
          <w:vertAlign w:val="baseline"/>
        </w:rPr>
        <w:t>+</w:t>
      </w:r>
      <w:r>
        <w:rPr>
          <w:rFonts w:ascii="Calibri" w:hAnsi="Calibri"/>
          <w:spacing w:val="-14"/>
          <w:w w:val="120"/>
          <w:u w:val="single"/>
          <w:vertAlign w:val="baseline"/>
        </w:rPr>
        <w:t> </w:t>
      </w:r>
      <w:r>
        <w:rPr>
          <w:rFonts w:ascii="Cambria" w:hAnsi="Cambria"/>
          <w:spacing w:val="-2"/>
          <w:w w:val="120"/>
          <w:u w:val="single"/>
          <w:vertAlign w:val="baseline"/>
        </w:rPr>
        <w:t>η</w:t>
      </w:r>
      <w:r>
        <w:rPr>
          <w:rFonts w:ascii="Calibri" w:hAnsi="Calibri"/>
          <w:spacing w:val="-2"/>
          <w:w w:val="120"/>
          <w:u w:val="single"/>
          <w:vertAlign w:val="subscript"/>
        </w:rPr>
        <w:t>3</w:t>
      </w:r>
      <w:r>
        <w:rPr>
          <w:rFonts w:ascii="Cambria" w:hAnsi="Cambria"/>
          <w:spacing w:val="-2"/>
          <w:w w:val="120"/>
          <w:u w:val="single"/>
          <w:vertAlign w:val="baseline"/>
        </w:rPr>
        <w:t>C</w:t>
      </w:r>
      <w:r>
        <w:rPr>
          <w:rFonts w:ascii="Calibri" w:hAnsi="Calibri"/>
          <w:spacing w:val="-2"/>
          <w:w w:val="120"/>
          <w:u w:val="single"/>
          <w:vertAlign w:val="subscript"/>
        </w:rPr>
        <w:t>2</w:t>
      </w:r>
      <w:r>
        <w:rPr>
          <w:rFonts w:ascii="Calibri" w:hAnsi="Calibri"/>
          <w:spacing w:val="-2"/>
          <w:w w:val="120"/>
          <w:u w:val="single"/>
          <w:vertAlign w:val="baseline"/>
        </w:rPr>
        <w:t>)</w:t>
      </w:r>
      <w:r>
        <w:rPr>
          <w:rFonts w:ascii="Calibri" w:hAnsi="Calibri"/>
          <w:vertAlign w:val="baseline"/>
        </w:rPr>
        <w:tab/>
      </w:r>
      <w:r>
        <w:rPr>
          <w:rFonts w:ascii="Calibri" w:hAnsi="Calibri"/>
          <w:w w:val="130"/>
          <w:position w:val="-14"/>
          <w:vertAlign w:val="baseline"/>
        </w:rPr>
        <w:t>=</w:t>
      </w:r>
      <w:r>
        <w:rPr>
          <w:rFonts w:ascii="Calibri" w:hAnsi="Calibri"/>
          <w:spacing w:val="21"/>
          <w:w w:val="130"/>
          <w:position w:val="-14"/>
          <w:vertAlign w:val="baseline"/>
        </w:rPr>
        <w:t> </w:t>
      </w:r>
      <w:r>
        <w:rPr>
          <w:rFonts w:ascii="Calibri" w:hAnsi="Calibri"/>
          <w:spacing w:val="-10"/>
          <w:w w:val="125"/>
          <w:position w:val="-14"/>
          <w:vertAlign w:val="baseline"/>
        </w:rPr>
        <w:t>0</w:t>
      </w:r>
    </w:p>
    <w:p>
      <w:pPr>
        <w:pStyle w:val="BodyText"/>
        <w:spacing w:line="208" w:lineRule="exact"/>
        <w:ind w:left="1282"/>
        <w:rPr>
          <w:rFonts w:ascii="Calibri" w:hAnsi="Calibri"/>
        </w:rPr>
      </w:pPr>
      <w:r>
        <w:rPr>
          <w:rFonts w:ascii="Cambria" w:hAnsi="Cambria"/>
          <w:spacing w:val="-5"/>
          <w:w w:val="105"/>
        </w:rPr>
        <w:t>η</w:t>
      </w:r>
      <w:r>
        <w:rPr>
          <w:rFonts w:ascii="Calibri" w:hAnsi="Calibri"/>
          <w:spacing w:val="-5"/>
          <w:w w:val="105"/>
          <w:vertAlign w:val="subscript"/>
        </w:rPr>
        <w:t>1</w:t>
      </w:r>
    </w:p>
    <w:p>
      <w:pPr>
        <w:pStyle w:val="BodyText"/>
        <w:spacing w:after="0" w:line="208" w:lineRule="exact"/>
        <w:rPr>
          <w:rFonts w:ascii="Calibri" w:hAnsi="Calibri"/>
        </w:rPr>
        <w:sectPr>
          <w:type w:val="continuous"/>
          <w:pgSz w:w="8400" w:h="11910"/>
          <w:pgMar w:header="252" w:footer="0" w:top="1220" w:bottom="280" w:left="0" w:right="0"/>
          <w:cols w:num="3" w:equalWidth="0">
            <w:col w:w="2248" w:space="40"/>
            <w:col w:w="636" w:space="39"/>
            <w:col w:w="5437"/>
          </w:cols>
        </w:sectPr>
      </w:pPr>
    </w:p>
    <w:p>
      <w:pPr>
        <w:pStyle w:val="BodyText"/>
        <w:spacing w:before="104"/>
        <w:rPr>
          <w:rFonts w:ascii="Calibri"/>
          <w:sz w:val="20"/>
        </w:rPr>
      </w:pPr>
    </w:p>
    <w:p>
      <w:pPr>
        <w:pStyle w:val="BodyText"/>
        <w:spacing w:after="0"/>
        <w:rPr>
          <w:rFonts w:ascii="Calibri"/>
          <w:sz w:val="20"/>
        </w:rPr>
        <w:sectPr>
          <w:pgSz w:w="8400" w:h="11910"/>
          <w:pgMar w:header="252" w:footer="0" w:top="480" w:bottom="280" w:left="0" w:right="0"/>
        </w:sectPr>
      </w:pPr>
    </w:p>
    <w:p>
      <w:pPr>
        <w:pStyle w:val="BodyText"/>
        <w:spacing w:line="170" w:lineRule="auto" w:before="72"/>
        <w:ind w:left="1982"/>
        <w:rPr>
          <w:rFonts w:ascii="Calibri" w:hAnsi="Calibri"/>
          <w:position w:val="-14"/>
        </w:rPr>
      </w:pPr>
      <w:r>
        <w:rPr>
          <w:rFonts w:ascii="Calibri" w:hAnsi="Calibri"/>
          <w:position w:val="-14"/>
        </w:rPr>
        <mc:AlternateContent>
          <mc:Choice Requires="wps">
            <w:drawing>
              <wp:anchor distT="0" distB="0" distL="0" distR="0" allowOverlap="1" layoutInCell="1" locked="0" behindDoc="0" simplePos="0" relativeHeight="16024576">
                <wp:simplePos x="0" y="0"/>
                <wp:positionH relativeFrom="page">
                  <wp:posOffset>1066368</wp:posOffset>
                </wp:positionH>
                <wp:positionV relativeFrom="paragraph">
                  <wp:posOffset>157666</wp:posOffset>
                </wp:positionV>
                <wp:extent cx="139065" cy="237490"/>
                <wp:effectExtent l="0" t="0" r="0" b="0"/>
                <wp:wrapNone/>
                <wp:docPr id="753" name="Textbox 753"/>
                <wp:cNvGraphicFramePr>
                  <a:graphicFrameLocks/>
                </wp:cNvGraphicFramePr>
                <a:graphic>
                  <a:graphicData uri="http://schemas.microsoft.com/office/word/2010/wordprocessingShape">
                    <wps:wsp>
                      <wps:cNvPr id="753" name="Textbox 753"/>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20"/>
                                <w:sz w:val="22"/>
                              </w:rPr>
                              <w:t>⇔</w:t>
                            </w:r>
                          </w:p>
                        </w:txbxContent>
                      </wps:txbx>
                      <wps:bodyPr wrap="square" lIns="0" tIns="0" rIns="0" bIns="0" rtlCol="0">
                        <a:noAutofit/>
                      </wps:bodyPr>
                    </wps:wsp>
                  </a:graphicData>
                </a:graphic>
              </wp:anchor>
            </w:drawing>
          </mc:Choice>
          <mc:Fallback>
            <w:pict>
              <v:shape style="position:absolute;margin-left:83.966003pt;margin-top:12.414687pt;width:10.95pt;height:18.7pt;mso-position-horizontal-relative:page;mso-position-vertical-relative:paragraph;z-index:16024576" type="#_x0000_t202" id="docshape627" filled="false" stroked="false">
                <v:textbox inset="0,0,0,0">
                  <w:txbxContent>
                    <w:p>
                      <w:pPr>
                        <w:spacing w:line="213" w:lineRule="exact" w:before="0"/>
                        <w:ind w:left="0" w:right="0" w:firstLine="0"/>
                        <w:jc w:val="left"/>
                        <w:rPr>
                          <w:rFonts w:ascii="Cambria" w:hAnsi="Cambria"/>
                          <w:sz w:val="22"/>
                        </w:rPr>
                      </w:pPr>
                      <w:r>
                        <w:rPr>
                          <w:rFonts w:ascii="Cambria" w:hAnsi="Cambria"/>
                          <w:spacing w:val="-20"/>
                          <w:sz w:val="22"/>
                        </w:rPr>
                        <w:t>⇔</w:t>
                      </w:r>
                    </w:p>
                  </w:txbxContent>
                </v:textbox>
                <w10:wrap type="none"/>
              </v:shape>
            </w:pict>
          </mc:Fallback>
        </mc:AlternateContent>
      </w:r>
      <w:r>
        <w:rPr>
          <w:rFonts w:ascii="Cambria" w:hAnsi="Cambria"/>
          <w:w w:val="120"/>
          <w:u w:val="single"/>
        </w:rPr>
        <w:t>−β</w:t>
      </w:r>
      <w:r>
        <w:rPr>
          <w:rFonts w:ascii="Calibri" w:hAnsi="Calibri"/>
          <w:w w:val="120"/>
          <w:u w:val="single"/>
          <w:vertAlign w:val="subscript"/>
        </w:rPr>
        <w:t>2</w:t>
      </w:r>
      <w:r>
        <w:rPr>
          <w:rFonts w:ascii="Cambria" w:hAnsi="Cambria"/>
          <w:w w:val="120"/>
          <w:u w:val="single"/>
          <w:vertAlign w:val="baseline"/>
        </w:rPr>
        <w:t>I</w:t>
      </w:r>
      <w:r>
        <w:rPr>
          <w:rFonts w:ascii="Calibri" w:hAnsi="Calibri"/>
          <w:w w:val="120"/>
          <w:u w:val="single"/>
          <w:vertAlign w:val="subscript"/>
        </w:rPr>
        <w:t>2</w:t>
      </w:r>
      <w:r>
        <w:rPr>
          <w:rFonts w:ascii="Cambria" w:hAnsi="Cambria"/>
          <w:w w:val="120"/>
          <w:u w:val="single"/>
          <w:vertAlign w:val="baseline"/>
        </w:rPr>
        <w:t>η</w:t>
      </w:r>
      <w:r>
        <w:rPr>
          <w:rFonts w:ascii="Calibri" w:hAnsi="Calibri"/>
          <w:w w:val="120"/>
          <w:u w:val="single"/>
          <w:vertAlign w:val="subscript"/>
        </w:rPr>
        <w:t>1</w:t>
      </w:r>
      <w:r>
        <w:rPr>
          <w:rFonts w:ascii="Calibri" w:hAnsi="Calibri"/>
          <w:spacing w:val="2"/>
          <w:w w:val="120"/>
          <w:u w:val="single"/>
          <w:vertAlign w:val="baseline"/>
        </w:rPr>
        <w:t> </w:t>
      </w:r>
      <w:r>
        <w:rPr>
          <w:rFonts w:ascii="Calibri" w:hAnsi="Calibri"/>
          <w:w w:val="120"/>
          <w:u w:val="single"/>
          <w:vertAlign w:val="baseline"/>
        </w:rPr>
        <w:t>+</w:t>
      </w:r>
      <w:r>
        <w:rPr>
          <w:rFonts w:ascii="Calibri" w:hAnsi="Calibri"/>
          <w:spacing w:val="-8"/>
          <w:w w:val="120"/>
          <w:u w:val="single"/>
          <w:vertAlign w:val="baseline"/>
        </w:rPr>
        <w:t> </w:t>
      </w:r>
      <w:r>
        <w:rPr>
          <w:rFonts w:ascii="Cambria" w:hAnsi="Cambria"/>
          <w:w w:val="120"/>
          <w:u w:val="single"/>
          <w:vertAlign w:val="baseline"/>
        </w:rPr>
        <w:t>β</w:t>
      </w:r>
      <w:r>
        <w:rPr>
          <w:rFonts w:ascii="Calibri" w:hAnsi="Calibri"/>
          <w:w w:val="120"/>
          <w:u w:val="single"/>
          <w:vertAlign w:val="subscript"/>
        </w:rPr>
        <w:t>3</w:t>
      </w:r>
      <w:r>
        <w:rPr>
          <w:rFonts w:ascii="Cambria" w:hAnsi="Cambria"/>
          <w:w w:val="120"/>
          <w:u w:val="single"/>
          <w:vertAlign w:val="baseline"/>
        </w:rPr>
        <w:t>I</w:t>
      </w:r>
      <w:r>
        <w:rPr>
          <w:rFonts w:ascii="Calibri" w:hAnsi="Calibri"/>
          <w:w w:val="120"/>
          <w:u w:val="single"/>
          <w:vertAlign w:val="subscript"/>
        </w:rPr>
        <w:t>2</w:t>
      </w:r>
      <w:r>
        <w:rPr>
          <w:rFonts w:ascii="Calibri" w:hAnsi="Calibri"/>
          <w:spacing w:val="-10"/>
          <w:w w:val="120"/>
          <w:u w:val="single"/>
          <w:vertAlign w:val="baseline"/>
        </w:rPr>
        <w:t> </w:t>
      </w:r>
      <w:r>
        <w:rPr>
          <w:rFonts w:ascii="Calibri" w:hAnsi="Calibri"/>
          <w:w w:val="120"/>
          <w:u w:val="single"/>
          <w:vertAlign w:val="baseline"/>
        </w:rPr>
        <w:t>(</w:t>
      </w:r>
      <w:r>
        <w:rPr>
          <w:rFonts w:ascii="Cambria" w:hAnsi="Cambria"/>
          <w:w w:val="120"/>
          <w:u w:val="single"/>
          <w:vertAlign w:val="baseline"/>
        </w:rPr>
        <w:t>k</w:t>
      </w:r>
      <w:r>
        <w:rPr>
          <w:rFonts w:ascii="Calibri" w:hAnsi="Calibri"/>
          <w:w w:val="120"/>
          <w:u w:val="single"/>
          <w:vertAlign w:val="subscript"/>
        </w:rPr>
        <w:t>1</w:t>
      </w:r>
      <w:r>
        <w:rPr>
          <w:rFonts w:ascii="Calibri" w:hAnsi="Calibri"/>
          <w:spacing w:val="-10"/>
          <w:w w:val="120"/>
          <w:u w:val="single"/>
          <w:vertAlign w:val="baseline"/>
        </w:rPr>
        <w:t> </w:t>
      </w:r>
      <w:r>
        <w:rPr>
          <w:rFonts w:ascii="Calibri" w:hAnsi="Calibri"/>
          <w:w w:val="120"/>
          <w:u w:val="single"/>
          <w:vertAlign w:val="baseline"/>
        </w:rPr>
        <w:t>(</w:t>
      </w:r>
      <w:r>
        <w:rPr>
          <w:rFonts w:ascii="Cambria" w:hAnsi="Cambria"/>
          <w:w w:val="120"/>
          <w:u w:val="single"/>
          <w:vertAlign w:val="baseline"/>
        </w:rPr>
        <w:t>−η</w:t>
      </w:r>
      <w:r>
        <w:rPr>
          <w:rFonts w:ascii="Calibri" w:hAnsi="Calibri"/>
          <w:w w:val="120"/>
          <w:u w:val="single"/>
          <w:vertAlign w:val="subscript"/>
        </w:rPr>
        <w:t>1</w:t>
      </w:r>
      <w:r>
        <w:rPr>
          <w:rFonts w:ascii="Calibri" w:hAnsi="Calibri"/>
          <w:spacing w:val="2"/>
          <w:w w:val="120"/>
          <w:u w:val="single"/>
          <w:vertAlign w:val="baseline"/>
        </w:rPr>
        <w:t> </w:t>
      </w:r>
      <w:r>
        <w:rPr>
          <w:rFonts w:ascii="Cambria" w:hAnsi="Cambria"/>
          <w:w w:val="120"/>
          <w:u w:val="single"/>
          <w:vertAlign w:val="baseline"/>
        </w:rPr>
        <w:t>−</w:t>
      </w:r>
      <w:r>
        <w:rPr>
          <w:rFonts w:ascii="Cambria" w:hAnsi="Cambria"/>
          <w:spacing w:val="-6"/>
          <w:w w:val="120"/>
          <w:u w:val="single"/>
          <w:vertAlign w:val="baseline"/>
        </w:rPr>
        <w:t> </w:t>
      </w:r>
      <w:r>
        <w:rPr>
          <w:rFonts w:ascii="Cambria" w:hAnsi="Cambria"/>
          <w:w w:val="120"/>
          <w:u w:val="single"/>
          <w:vertAlign w:val="baseline"/>
        </w:rPr>
        <w:t>η</w:t>
      </w:r>
      <w:r>
        <w:rPr>
          <w:rFonts w:ascii="Calibri" w:hAnsi="Calibri"/>
          <w:w w:val="120"/>
          <w:u w:val="single"/>
          <w:vertAlign w:val="subscript"/>
        </w:rPr>
        <w:t>2</w:t>
      </w:r>
      <w:r>
        <w:rPr>
          <w:rFonts w:ascii="Cambria" w:hAnsi="Cambria"/>
          <w:w w:val="120"/>
          <w:u w:val="single"/>
          <w:vertAlign w:val="baseline"/>
        </w:rPr>
        <w:t>β</w:t>
      </w:r>
      <w:r>
        <w:rPr>
          <w:rFonts w:ascii="Calibri" w:hAnsi="Calibri"/>
          <w:w w:val="120"/>
          <w:u w:val="single"/>
          <w:vertAlign w:val="subscript"/>
        </w:rPr>
        <w:t>3</w:t>
      </w:r>
      <w:r>
        <w:rPr>
          <w:rFonts w:ascii="Cambria" w:hAnsi="Cambria"/>
          <w:w w:val="120"/>
          <w:u w:val="single"/>
          <w:vertAlign w:val="baseline"/>
        </w:rPr>
        <w:t>I</w:t>
      </w:r>
      <w:r>
        <w:rPr>
          <w:rFonts w:ascii="Calibri" w:hAnsi="Calibri"/>
          <w:w w:val="120"/>
          <w:u w:val="single"/>
          <w:vertAlign w:val="subscript"/>
        </w:rPr>
        <w:t>2</w:t>
      </w:r>
      <w:r>
        <w:rPr>
          <w:rFonts w:ascii="Calibri" w:hAnsi="Calibri"/>
          <w:spacing w:val="3"/>
          <w:w w:val="120"/>
          <w:u w:val="single"/>
          <w:vertAlign w:val="baseline"/>
        </w:rPr>
        <w:t> </w:t>
      </w:r>
      <w:r>
        <w:rPr>
          <w:rFonts w:ascii="Calibri" w:hAnsi="Calibri"/>
          <w:w w:val="120"/>
          <w:u w:val="single"/>
          <w:vertAlign w:val="baseline"/>
        </w:rPr>
        <w:t>+</w:t>
      </w:r>
      <w:r>
        <w:rPr>
          <w:rFonts w:ascii="Calibri" w:hAnsi="Calibri"/>
          <w:spacing w:val="-8"/>
          <w:w w:val="120"/>
          <w:u w:val="single"/>
          <w:vertAlign w:val="baseline"/>
        </w:rPr>
        <w:t> </w:t>
      </w:r>
      <w:r>
        <w:rPr>
          <w:rFonts w:ascii="Cambria" w:hAnsi="Cambria"/>
          <w:w w:val="120"/>
          <w:u w:val="single"/>
          <w:vertAlign w:val="baseline"/>
        </w:rPr>
        <w:t>η</w:t>
      </w:r>
      <w:r>
        <w:rPr>
          <w:rFonts w:ascii="Calibri" w:hAnsi="Calibri"/>
          <w:w w:val="120"/>
          <w:u w:val="single"/>
          <w:vertAlign w:val="subscript"/>
        </w:rPr>
        <w:t>3</w:t>
      </w:r>
      <w:r>
        <w:rPr>
          <w:rFonts w:ascii="Cambria" w:hAnsi="Cambria"/>
          <w:w w:val="120"/>
          <w:u w:val="single"/>
          <w:vertAlign w:val="baseline"/>
        </w:rPr>
        <w:t>C</w:t>
      </w:r>
      <w:r>
        <w:rPr>
          <w:rFonts w:ascii="Calibri" w:hAnsi="Calibri"/>
          <w:w w:val="120"/>
          <w:u w:val="single"/>
          <w:vertAlign w:val="subscript"/>
        </w:rPr>
        <w:t>2</w:t>
      </w:r>
      <w:r>
        <w:rPr>
          <w:rFonts w:ascii="Calibri" w:hAnsi="Calibri"/>
          <w:w w:val="120"/>
          <w:u w:val="single"/>
          <w:vertAlign w:val="baseline"/>
        </w:rPr>
        <w:t>))</w:t>
      </w:r>
      <w:r>
        <w:rPr>
          <w:rFonts w:ascii="Calibri" w:hAnsi="Calibri"/>
          <w:spacing w:val="31"/>
          <w:w w:val="120"/>
          <w:vertAlign w:val="baseline"/>
        </w:rPr>
        <w:t> </w:t>
      </w:r>
      <w:r>
        <w:rPr>
          <w:rFonts w:ascii="Calibri" w:hAnsi="Calibri"/>
          <w:w w:val="120"/>
          <w:position w:val="-14"/>
          <w:vertAlign w:val="baseline"/>
        </w:rPr>
        <w:t>=</w:t>
      </w:r>
      <w:r>
        <w:rPr>
          <w:rFonts w:ascii="Calibri" w:hAnsi="Calibri"/>
          <w:spacing w:val="5"/>
          <w:w w:val="120"/>
          <w:position w:val="-14"/>
          <w:vertAlign w:val="baseline"/>
        </w:rPr>
        <w:t> </w:t>
      </w:r>
      <w:r>
        <w:rPr>
          <w:rFonts w:ascii="Calibri" w:hAnsi="Calibri"/>
          <w:spacing w:val="-10"/>
          <w:w w:val="120"/>
          <w:position w:val="-14"/>
          <w:vertAlign w:val="baseline"/>
        </w:rPr>
        <w:t>0</w:t>
      </w:r>
    </w:p>
    <w:p>
      <w:pPr>
        <w:pStyle w:val="BodyText"/>
        <w:spacing w:line="208" w:lineRule="exact"/>
        <w:ind w:left="1486"/>
        <w:jc w:val="center"/>
        <w:rPr>
          <w:rFonts w:ascii="Calibri" w:hAnsi="Calibri"/>
        </w:rPr>
      </w:pPr>
      <w:r>
        <w:rPr>
          <w:rFonts w:ascii="Cambria" w:hAnsi="Cambria"/>
          <w:spacing w:val="-5"/>
          <w:w w:val="105"/>
        </w:rPr>
        <w:t>η</w:t>
      </w:r>
      <w:r>
        <w:rPr>
          <w:rFonts w:ascii="Calibri" w:hAnsi="Calibri"/>
          <w:spacing w:val="-5"/>
          <w:w w:val="105"/>
          <w:vertAlign w:val="subscript"/>
        </w:rPr>
        <w:t>1</w:t>
      </w:r>
    </w:p>
    <w:p>
      <w:pPr>
        <w:pStyle w:val="BodyText"/>
        <w:spacing w:before="193"/>
        <w:ind w:left="1679"/>
        <w:rPr>
          <w:rFonts w:ascii="Calibri" w:hAnsi="Calibri"/>
        </w:rPr>
      </w:pPr>
      <w:r>
        <w:rPr>
          <w:rFonts w:ascii="Calibri" w:hAnsi="Calibri"/>
        </w:rPr>
        <mc:AlternateContent>
          <mc:Choice Requires="wps">
            <w:drawing>
              <wp:anchor distT="0" distB="0" distL="0" distR="0" allowOverlap="1" layoutInCell="1" locked="0" behindDoc="1" simplePos="0" relativeHeight="480559616">
                <wp:simplePos x="0" y="0"/>
                <wp:positionH relativeFrom="page">
                  <wp:posOffset>2642717</wp:posOffset>
                </wp:positionH>
                <wp:positionV relativeFrom="paragraph">
                  <wp:posOffset>214002</wp:posOffset>
                </wp:positionV>
                <wp:extent cx="53975" cy="101600"/>
                <wp:effectExtent l="0" t="0" r="0" b="0"/>
                <wp:wrapNone/>
                <wp:docPr id="754" name="Textbox 754"/>
                <wp:cNvGraphicFramePr>
                  <a:graphicFrameLocks/>
                </wp:cNvGraphicFramePr>
                <a:graphic>
                  <a:graphicData uri="http://schemas.microsoft.com/office/word/2010/wordprocessingShape">
                    <wps:wsp>
                      <wps:cNvPr id="754" name="Textbox 75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08.087997pt;margin-top:16.850603pt;width:4.25pt;height:8pt;mso-position-horizontal-relative:page;mso-position-vertical-relative:paragraph;z-index:-22756864" type="#_x0000_t202" id="docshape628"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5"/>
        </w:rPr>
        <w:t>⇔</w:t>
      </w:r>
      <w:r>
        <w:rPr>
          <w:rFonts w:ascii="Cambria" w:hAnsi="Cambria"/>
          <w:spacing w:val="9"/>
          <w:w w:val="115"/>
        </w:rPr>
        <w:t> </w:t>
      </w:r>
      <w:r>
        <w:rPr>
          <w:rFonts w:ascii="Cambria" w:hAnsi="Cambria"/>
          <w:w w:val="115"/>
        </w:rPr>
        <w:t>I</w:t>
      </w:r>
      <w:r>
        <w:rPr>
          <w:rFonts w:ascii="Calibri" w:hAnsi="Calibri"/>
          <w:w w:val="115"/>
          <w:vertAlign w:val="subscript"/>
        </w:rPr>
        <w:t>2</w:t>
      </w:r>
      <w:r>
        <w:rPr>
          <w:spacing w:val="73"/>
          <w:w w:val="150"/>
          <w:position w:val="18"/>
          <w:vertAlign w:val="baseline"/>
        </w:rPr>
        <w:t> </w:t>
      </w:r>
      <w:r>
        <w:rPr>
          <w:rFonts w:ascii="Cambria" w:hAnsi="Cambria"/>
          <w:w w:val="115"/>
          <w:vertAlign w:val="baseline"/>
        </w:rPr>
        <w:t>−β</w:t>
      </w:r>
      <w:r>
        <w:rPr>
          <w:rFonts w:ascii="Calibri" w:hAnsi="Calibri"/>
          <w:w w:val="115"/>
          <w:vertAlign w:val="subscript"/>
        </w:rPr>
        <w:t>2</w:t>
      </w:r>
      <w:r>
        <w:rPr>
          <w:rFonts w:ascii="Cambria" w:hAnsi="Cambria"/>
          <w:w w:val="115"/>
          <w:vertAlign w:val="baseline"/>
        </w:rPr>
        <w:t>η</w:t>
      </w:r>
      <w:r>
        <w:rPr>
          <w:rFonts w:ascii="Calibri" w:hAnsi="Calibri"/>
          <w:w w:val="115"/>
          <w:vertAlign w:val="subscript"/>
        </w:rPr>
        <w:t>1</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5"/>
          <w:w w:val="115"/>
          <w:vertAlign w:val="baseline"/>
        </w:rPr>
        <w:t> </w:t>
      </w:r>
      <w:r>
        <w:rPr>
          <w:rFonts w:ascii="Cambria" w:hAnsi="Cambria"/>
          <w:w w:val="115"/>
          <w:vertAlign w:val="baseline"/>
        </w:rPr>
        <w:t>−</w:t>
      </w:r>
      <w:r>
        <w:rPr>
          <w:rFonts w:ascii="Cambria" w:hAnsi="Cambria"/>
          <w:spacing w:val="-3"/>
          <w:w w:val="115"/>
          <w:vertAlign w:val="baseline"/>
        </w:rPr>
        <w:t> </w:t>
      </w:r>
      <w:r>
        <w:rPr>
          <w:rFonts w:ascii="Cambria" w:hAnsi="Cambria"/>
          <w:w w:val="115"/>
          <w:vertAlign w:val="baseline"/>
        </w:rPr>
        <w:t>β</w:t>
      </w:r>
      <w:r>
        <w:rPr>
          <w:rFonts w:ascii="Calibri" w:hAnsi="Calibri"/>
          <w:w w:val="115"/>
          <w:vertAlign w:val="super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I</w:t>
      </w:r>
      <w:r>
        <w:rPr>
          <w:rFonts w:ascii="Calibri" w:hAnsi="Calibri"/>
          <w:w w:val="115"/>
          <w:vertAlign w:val="subscript"/>
        </w:rPr>
        <w:t>2</w:t>
      </w:r>
      <w:r>
        <w:rPr>
          <w:rFonts w:ascii="Calibri" w:hAnsi="Calibri"/>
          <w:spacing w:val="4"/>
          <w:w w:val="115"/>
          <w:vertAlign w:val="baseline"/>
        </w:rPr>
        <w:t> </w:t>
      </w:r>
      <w:r>
        <w:rPr>
          <w:rFonts w:ascii="Calibri" w:hAnsi="Calibri"/>
          <w:w w:val="115"/>
          <w:vertAlign w:val="baseline"/>
        </w:rPr>
        <w:t>+</w:t>
      </w:r>
      <w:r>
        <w:rPr>
          <w:rFonts w:ascii="Calibri" w:hAnsi="Calibri"/>
          <w:spacing w:val="-5"/>
          <w:w w:val="115"/>
          <w:vertAlign w:val="baseline"/>
        </w:rPr>
        <w:t> </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3</w:t>
      </w:r>
      <w:r>
        <w:rPr>
          <w:rFonts w:ascii="Cambria" w:hAnsi="Cambria"/>
          <w:w w:val="115"/>
          <w:vertAlign w:val="baseline"/>
        </w:rPr>
        <w:t>C</w:t>
      </w:r>
      <w:r>
        <w:rPr>
          <w:rFonts w:ascii="Calibri" w:hAnsi="Calibri"/>
          <w:w w:val="115"/>
          <w:vertAlign w:val="subscript"/>
        </w:rPr>
        <w:t>2</w:t>
      </w:r>
      <w:r>
        <w:rPr>
          <w:spacing w:val="22"/>
          <w:w w:val="115"/>
          <w:position w:val="18"/>
          <w:vertAlign w:val="baseline"/>
        </w:rPr>
        <w:t>  </w:t>
      </w:r>
      <w:r>
        <w:rPr>
          <w:rFonts w:ascii="Calibri" w:hAnsi="Calibri"/>
          <w:w w:val="115"/>
          <w:vertAlign w:val="baseline"/>
        </w:rPr>
        <w:t>=</w:t>
      </w:r>
      <w:r>
        <w:rPr>
          <w:rFonts w:ascii="Calibri" w:hAnsi="Calibri"/>
          <w:spacing w:val="7"/>
          <w:w w:val="115"/>
          <w:vertAlign w:val="baseline"/>
        </w:rPr>
        <w:t> </w:t>
      </w:r>
      <w:r>
        <w:rPr>
          <w:rFonts w:ascii="Calibri" w:hAnsi="Calibri"/>
          <w:spacing w:val="-12"/>
          <w:w w:val="115"/>
          <w:vertAlign w:val="baseline"/>
        </w:rPr>
        <w:t>0</w:t>
      </w:r>
    </w:p>
    <w:p>
      <w:pPr>
        <w:spacing w:line="240" w:lineRule="auto" w:before="0"/>
        <w:rPr>
          <w:rFonts w:ascii="Calibri"/>
          <w:sz w:val="22"/>
        </w:rPr>
      </w:pPr>
      <w:r>
        <w:rPr/>
        <w:br w:type="column"/>
      </w:r>
      <w:r>
        <w:rPr>
          <w:rFonts w:ascii="Calibri"/>
          <w:sz w:val="22"/>
        </w:rPr>
      </w:r>
    </w:p>
    <w:p>
      <w:pPr>
        <w:pStyle w:val="BodyText"/>
        <w:rPr>
          <w:rFonts w:ascii="Calibri"/>
        </w:rPr>
      </w:pPr>
    </w:p>
    <w:p>
      <w:pPr>
        <w:pStyle w:val="BodyText"/>
        <w:rPr>
          <w:rFonts w:ascii="Calibri"/>
        </w:rPr>
      </w:pPr>
    </w:p>
    <w:p>
      <w:pPr>
        <w:pStyle w:val="BodyText"/>
        <w:spacing w:before="72"/>
        <w:rPr>
          <w:rFonts w:ascii="Calibri"/>
        </w:rPr>
      </w:pPr>
    </w:p>
    <w:p>
      <w:pPr>
        <w:pStyle w:val="BodyText"/>
        <w:ind w:left="197"/>
      </w:pPr>
      <w:r>
        <w:rPr>
          <w:spacing w:val="-2"/>
        </w:rPr>
        <w:t>(4.18)</w:t>
      </w:r>
    </w:p>
    <w:p>
      <w:pPr>
        <w:pStyle w:val="BodyText"/>
        <w:spacing w:after="0"/>
        <w:sectPr>
          <w:type w:val="continuous"/>
          <w:pgSz w:w="8400" w:h="11910"/>
          <w:pgMar w:header="252" w:footer="0" w:top="1220" w:bottom="280" w:left="0" w:right="0"/>
          <w:cols w:num="2" w:equalWidth="0">
            <w:col w:w="6516" w:space="40"/>
            <w:col w:w="1844"/>
          </w:cols>
        </w:sectPr>
      </w:pPr>
    </w:p>
    <w:p>
      <w:pPr>
        <w:pStyle w:val="BodyText"/>
        <w:spacing w:before="193"/>
        <w:ind w:left="1959" w:right="1354"/>
        <w:jc w:val="center"/>
      </w:pPr>
      <w:r>
        <w:rPr>
          <w:spacing w:val="-2"/>
        </w:rPr>
        <w:t>Berdasarkan</w:t>
      </w:r>
      <w:r>
        <w:rPr>
          <w:spacing w:val="-5"/>
        </w:rPr>
        <w:t> </w:t>
      </w:r>
      <w:r>
        <w:rPr>
          <w:spacing w:val="-2"/>
        </w:rPr>
        <w:t>persamaan</w:t>
      </w:r>
      <w:r>
        <w:rPr>
          <w:spacing w:val="-5"/>
        </w:rPr>
        <w:t> </w:t>
      </w:r>
      <w:r>
        <w:rPr>
          <w:spacing w:val="-2"/>
        </w:rPr>
        <w:t>(4.18)</w:t>
      </w:r>
      <w:r>
        <w:rPr>
          <w:spacing w:val="-5"/>
        </w:rPr>
        <w:t> </w:t>
      </w:r>
      <w:r>
        <w:rPr>
          <w:spacing w:val="-2"/>
        </w:rPr>
        <w:t>diperoleh</w:t>
      </w:r>
      <w:r>
        <w:rPr>
          <w:spacing w:val="-5"/>
        </w:rPr>
        <w:t> </w:t>
      </w:r>
      <w:r>
        <w:rPr>
          <w:spacing w:val="-2"/>
        </w:rPr>
        <w:t>dua</w:t>
      </w:r>
      <w:r>
        <w:rPr>
          <w:spacing w:val="-4"/>
        </w:rPr>
        <w:t> </w:t>
      </w:r>
      <w:r>
        <w:rPr>
          <w:spacing w:val="-2"/>
        </w:rPr>
        <w:t>solusi,</w:t>
      </w:r>
      <w:r>
        <w:rPr>
          <w:spacing w:val="-5"/>
        </w:rPr>
        <w:t> </w:t>
      </w:r>
      <w:r>
        <w:rPr>
          <w:spacing w:val="-2"/>
        </w:rPr>
        <w:t>yaitu</w:t>
      </w:r>
    </w:p>
    <w:p>
      <w:pPr>
        <w:pStyle w:val="BodyText"/>
        <w:tabs>
          <w:tab w:pos="5619" w:val="left" w:leader="none"/>
        </w:tabs>
        <w:spacing w:before="156"/>
        <w:ind w:left="545"/>
        <w:jc w:val="center"/>
      </w:pPr>
      <w:r>
        <w:rPr>
          <w:rFonts w:ascii="Cambria"/>
          <w:w w:val="125"/>
        </w:rPr>
        <w:t>I</w:t>
      </w:r>
      <w:r>
        <w:rPr>
          <w:rFonts w:ascii="Cambria"/>
          <w:spacing w:val="37"/>
          <w:w w:val="125"/>
        </w:rPr>
        <w:t> </w:t>
      </w:r>
      <w:r>
        <w:rPr>
          <w:rFonts w:ascii="Calibri"/>
          <w:w w:val="125"/>
        </w:rPr>
        <w:t>=</w:t>
      </w:r>
      <w:r>
        <w:rPr>
          <w:rFonts w:ascii="Calibri"/>
          <w:spacing w:val="14"/>
          <w:w w:val="125"/>
        </w:rPr>
        <w:t> </w:t>
      </w:r>
      <w:r>
        <w:rPr>
          <w:rFonts w:ascii="Calibri"/>
          <w:spacing w:val="-10"/>
          <w:w w:val="110"/>
        </w:rPr>
        <w:t>0</w:t>
      </w:r>
      <w:r>
        <w:rPr>
          <w:rFonts w:ascii="Calibri"/>
        </w:rPr>
        <w:tab/>
      </w:r>
      <w:r>
        <w:rPr>
          <w:spacing w:val="-2"/>
          <w:w w:val="110"/>
        </w:rPr>
        <w:t>(4.19)</w:t>
      </w:r>
    </w:p>
    <w:p>
      <w:pPr>
        <w:pStyle w:val="BodyText"/>
        <w:spacing w:before="149"/>
        <w:ind w:left="1679"/>
      </w:pPr>
      <w:r>
        <w:rPr>
          <w:spacing w:val="-4"/>
        </w:rPr>
        <w:t>atau</w:t>
      </w:r>
    </w:p>
    <w:p>
      <w:pPr>
        <w:pStyle w:val="BodyText"/>
        <w:tabs>
          <w:tab w:pos="5619" w:val="left" w:leader="none"/>
        </w:tabs>
        <w:spacing w:before="156"/>
        <w:ind w:left="545"/>
        <w:jc w:val="center"/>
      </w:pPr>
      <w:r>
        <w:rPr/>
        <mc:AlternateContent>
          <mc:Choice Requires="wps">
            <w:drawing>
              <wp:anchor distT="0" distB="0" distL="0" distR="0" allowOverlap="1" layoutInCell="1" locked="0" behindDoc="1" simplePos="0" relativeHeight="480560128">
                <wp:simplePos x="0" y="0"/>
                <wp:positionH relativeFrom="page">
                  <wp:posOffset>2265413</wp:posOffset>
                </wp:positionH>
                <wp:positionV relativeFrom="paragraph">
                  <wp:posOffset>99320</wp:posOffset>
                </wp:positionV>
                <wp:extent cx="53975" cy="101600"/>
                <wp:effectExtent l="0" t="0" r="0" b="0"/>
                <wp:wrapNone/>
                <wp:docPr id="755" name="Textbox 755"/>
                <wp:cNvGraphicFramePr>
                  <a:graphicFrameLocks/>
                </wp:cNvGraphicFramePr>
                <a:graphic>
                  <a:graphicData uri="http://schemas.microsoft.com/office/word/2010/wordprocessingShape">
                    <wps:wsp>
                      <wps:cNvPr id="755" name="Textbox 75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78.378998pt;margin-top:7.820488pt;width:4.25pt;height:8pt;mso-position-horizontal-relative:page;mso-position-vertical-relative:paragraph;z-index:-22756352" type="#_x0000_t202" id="docshape62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15"/>
        </w:rPr>
        <w:t>−β</w:t>
      </w:r>
      <w:r>
        <w:rPr>
          <w:rFonts w:ascii="Calibri" w:hAnsi="Calibri"/>
          <w:w w:val="115"/>
          <w:vertAlign w:val="subscript"/>
        </w:rPr>
        <w:t>2</w:t>
      </w:r>
      <w:r>
        <w:rPr>
          <w:rFonts w:ascii="Cambria" w:hAnsi="Cambria"/>
          <w:w w:val="115"/>
          <w:vertAlign w:val="baseline"/>
        </w:rPr>
        <w:t>η</w:t>
      </w:r>
      <w:r>
        <w:rPr>
          <w:rFonts w:ascii="Calibri" w:hAnsi="Calibri"/>
          <w:w w:val="115"/>
          <w:vertAlign w:val="subscript"/>
        </w:rPr>
        <w:t>1</w:t>
      </w:r>
      <w:r>
        <w:rPr>
          <w:rFonts w:ascii="Calibri" w:hAnsi="Calibri"/>
          <w:spacing w:val="-1"/>
          <w:w w:val="115"/>
          <w:vertAlign w:val="baseline"/>
        </w:rPr>
        <w:t> </w:t>
      </w:r>
      <w:r>
        <w:rPr>
          <w:rFonts w:ascii="Cambria" w:hAnsi="Cambria"/>
          <w:w w:val="125"/>
          <w:vertAlign w:val="baseline"/>
        </w:rPr>
        <w:t>−</w:t>
      </w:r>
      <w:r>
        <w:rPr>
          <w:rFonts w:ascii="Cambria" w:hAnsi="Cambria"/>
          <w:spacing w:val="-13"/>
          <w:w w:val="125"/>
          <w:vertAlign w:val="baseline"/>
        </w:rPr>
        <w:t> </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5"/>
          <w:w w:val="125"/>
          <w:vertAlign w:val="baseline"/>
        </w:rPr>
        <w:t> </w:t>
      </w:r>
      <w:r>
        <w:rPr>
          <w:rFonts w:ascii="Cambria" w:hAnsi="Cambria"/>
          <w:w w:val="125"/>
          <w:vertAlign w:val="baseline"/>
        </w:rPr>
        <w:t>−</w:t>
      </w:r>
      <w:r>
        <w:rPr>
          <w:rFonts w:ascii="Cambria" w:hAnsi="Cambria"/>
          <w:spacing w:val="-13"/>
          <w:w w:val="125"/>
          <w:vertAlign w:val="baseline"/>
        </w:rPr>
        <w:t> </w:t>
      </w:r>
      <w:r>
        <w:rPr>
          <w:rFonts w:ascii="Cambria" w:hAnsi="Cambria"/>
          <w:w w:val="115"/>
          <w:vertAlign w:val="baseline"/>
        </w:rPr>
        <w:t>β</w:t>
      </w:r>
      <w:r>
        <w:rPr>
          <w:rFonts w:ascii="Calibri" w:hAnsi="Calibri"/>
          <w:w w:val="115"/>
          <w:position w:val="-4"/>
          <w:sz w:val="16"/>
          <w:vertAlign w:val="baseline"/>
        </w:rPr>
        <w:t>3</w:t>
      </w:r>
      <w:r>
        <w:rPr>
          <w:rFonts w:ascii="Calibri" w:hAnsi="Calibri"/>
          <w:spacing w:val="-20"/>
          <w:w w:val="115"/>
          <w:position w:val="-4"/>
          <w:sz w:val="16"/>
          <w:vertAlign w:val="baseline"/>
        </w:rPr>
        <w:t> </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I</w:t>
      </w:r>
      <w:r>
        <w:rPr>
          <w:rFonts w:ascii="Cambria" w:hAnsi="Cambria"/>
          <w:spacing w:val="4"/>
          <w:w w:val="125"/>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3</w:t>
      </w:r>
      <w:r>
        <w:rPr>
          <w:rFonts w:ascii="Cambria" w:hAnsi="Cambria"/>
          <w:w w:val="115"/>
          <w:vertAlign w:val="baseline"/>
        </w:rPr>
        <w:t>C</w:t>
      </w:r>
      <w:r>
        <w:rPr>
          <w:rFonts w:ascii="Cambria" w:hAnsi="Cambria"/>
          <w:spacing w:val="14"/>
          <w:w w:val="125"/>
          <w:vertAlign w:val="baseline"/>
        </w:rPr>
        <w:t> </w:t>
      </w:r>
      <w:r>
        <w:rPr>
          <w:rFonts w:ascii="Calibri" w:hAnsi="Calibri"/>
          <w:w w:val="125"/>
          <w:vertAlign w:val="baseline"/>
        </w:rPr>
        <w:t>=</w:t>
      </w:r>
      <w:r>
        <w:rPr>
          <w:rFonts w:ascii="Calibri" w:hAnsi="Calibri"/>
          <w:spacing w:val="-4"/>
          <w:w w:val="125"/>
          <w:vertAlign w:val="baseline"/>
        </w:rPr>
        <w:t> </w:t>
      </w:r>
      <w:r>
        <w:rPr>
          <w:rFonts w:ascii="Calibri" w:hAnsi="Calibri"/>
          <w:spacing w:val="-10"/>
          <w:w w:val="115"/>
          <w:vertAlign w:val="baseline"/>
        </w:rPr>
        <w:t>0</w:t>
      </w:r>
      <w:r>
        <w:rPr>
          <w:rFonts w:ascii="Calibri" w:hAnsi="Calibri"/>
          <w:vertAlign w:val="baseline"/>
        </w:rPr>
        <w:tab/>
      </w:r>
      <w:r>
        <w:rPr>
          <w:spacing w:val="-2"/>
          <w:w w:val="115"/>
          <w:vertAlign w:val="baseline"/>
        </w:rPr>
        <w:t>(4.20)</w:t>
      </w:r>
    </w:p>
    <w:p>
      <w:pPr>
        <w:pStyle w:val="BodyText"/>
        <w:tabs>
          <w:tab w:pos="6771" w:val="left" w:leader="none"/>
        </w:tabs>
        <w:spacing w:line="297" w:lineRule="auto" w:before="201"/>
        <w:ind w:left="1679" w:right="1131" w:firstLine="404"/>
      </w:pPr>
      <w:r>
        <w:rPr>
          <w:w w:val="105"/>
        </w:rPr>
        <w:t>Ketika</w:t>
      </w:r>
      <w:r>
        <w:rPr>
          <w:spacing w:val="40"/>
          <w:w w:val="105"/>
        </w:rPr>
        <w:t> </w:t>
      </w:r>
      <w:r>
        <w:rPr>
          <w:w w:val="105"/>
        </w:rPr>
        <w:t>berlaku</w:t>
      </w:r>
      <w:r>
        <w:rPr>
          <w:spacing w:val="40"/>
          <w:w w:val="105"/>
        </w:rPr>
        <w:t> </w:t>
      </w:r>
      <w:r>
        <w:rPr>
          <w:w w:val="105"/>
        </w:rPr>
        <w:t>persamaan</w:t>
      </w:r>
      <w:r>
        <w:rPr>
          <w:spacing w:val="40"/>
          <w:w w:val="105"/>
        </w:rPr>
        <w:t> </w:t>
      </w:r>
      <w:r>
        <w:rPr>
          <w:w w:val="105"/>
        </w:rPr>
        <w:t>(4.19)</w:t>
      </w:r>
      <w:r>
        <w:rPr>
          <w:spacing w:val="40"/>
          <w:w w:val="105"/>
        </w:rPr>
        <w:t> </w:t>
      </w:r>
      <w:r>
        <w:rPr>
          <w:w w:val="105"/>
        </w:rPr>
        <w:t>atau</w:t>
      </w:r>
      <w:r>
        <w:rPr>
          <w:spacing w:val="40"/>
          <w:w w:val="105"/>
        </w:rPr>
        <w:t> </w:t>
      </w:r>
      <w:r>
        <w:rPr>
          <w:rFonts w:ascii="Cambria"/>
          <w:w w:val="105"/>
        </w:rPr>
        <w:t>I</w:t>
      </w:r>
      <w:r>
        <w:rPr>
          <w:rFonts w:ascii="Calibri"/>
          <w:w w:val="105"/>
          <w:vertAlign w:val="subscript"/>
        </w:rPr>
        <w:t>2</w:t>
      </w:r>
      <w:r>
        <w:rPr>
          <w:rFonts w:ascii="Calibri"/>
          <w:spacing w:val="80"/>
          <w:w w:val="125"/>
          <w:vertAlign w:val="baseline"/>
        </w:rPr>
        <w:t> </w:t>
      </w:r>
      <w:r>
        <w:rPr>
          <w:rFonts w:ascii="Calibri"/>
          <w:w w:val="125"/>
          <w:vertAlign w:val="baseline"/>
        </w:rPr>
        <w:t>=</w:t>
      </w:r>
      <w:r>
        <w:rPr>
          <w:rFonts w:ascii="Calibri"/>
          <w:spacing w:val="80"/>
          <w:w w:val="125"/>
          <w:vertAlign w:val="baseline"/>
        </w:rPr>
        <w:t> </w:t>
      </w:r>
      <w:r>
        <w:rPr>
          <w:rFonts w:ascii="Calibri"/>
          <w:w w:val="105"/>
          <w:vertAlign w:val="baseline"/>
        </w:rPr>
        <w:t>0</w:t>
      </w:r>
      <w:r>
        <w:rPr>
          <w:w w:val="105"/>
          <w:vertAlign w:val="baseline"/>
        </w:rPr>
        <w:t>.</w:t>
      </w:r>
      <w:r>
        <w:rPr>
          <w:vertAlign w:val="baseline"/>
        </w:rPr>
        <w:tab/>
      </w:r>
      <w:r>
        <w:rPr>
          <w:spacing w:val="-4"/>
          <w:vertAlign w:val="baseline"/>
        </w:rPr>
        <w:t>Maka </w:t>
      </w:r>
      <w:r>
        <w:rPr>
          <w:w w:val="105"/>
          <w:vertAlign w:val="baseline"/>
        </w:rPr>
        <w:t>persamaan</w:t>
      </w:r>
      <w:r>
        <w:rPr>
          <w:spacing w:val="-9"/>
          <w:w w:val="105"/>
          <w:vertAlign w:val="baseline"/>
        </w:rPr>
        <w:t> </w:t>
      </w:r>
      <w:r>
        <w:rPr>
          <w:w w:val="105"/>
          <w:vertAlign w:val="baseline"/>
        </w:rPr>
        <w:t>(4.17)</w:t>
      </w:r>
      <w:r>
        <w:rPr>
          <w:spacing w:val="-9"/>
          <w:w w:val="105"/>
          <w:vertAlign w:val="baseline"/>
        </w:rPr>
        <w:t> </w:t>
      </w:r>
      <w:r>
        <w:rPr>
          <w:w w:val="105"/>
          <w:vertAlign w:val="baseline"/>
        </w:rPr>
        <w:t>menjadi</w:t>
      </w:r>
    </w:p>
    <w:p>
      <w:pPr>
        <w:tabs>
          <w:tab w:pos="6753" w:val="left" w:leader="none"/>
        </w:tabs>
        <w:spacing w:line="328" w:lineRule="exact" w:before="155"/>
        <w:ind w:left="1679" w:right="0" w:firstLine="0"/>
        <w:jc w:val="left"/>
        <w:rPr>
          <w:sz w:val="22"/>
        </w:rPr>
      </w:pPr>
      <w:r>
        <w:rPr>
          <w:rFonts w:ascii="Cambria" w:hAnsi="Cambria"/>
          <w:w w:val="110"/>
          <w:sz w:val="22"/>
        </w:rPr>
        <w:t>C</w:t>
      </w:r>
      <w:r>
        <w:rPr>
          <w:rFonts w:ascii="Cambria" w:hAnsi="Cambria"/>
          <w:spacing w:val="72"/>
          <w:w w:val="150"/>
          <w:sz w:val="22"/>
        </w:rPr>
        <w:t> </w:t>
      </w:r>
      <w:r>
        <w:rPr>
          <w:rFonts w:ascii="Calibri" w:hAnsi="Calibri"/>
          <w:w w:val="125"/>
          <w:sz w:val="22"/>
        </w:rPr>
        <w:t>=</w:t>
      </w:r>
      <w:r>
        <w:rPr>
          <w:rFonts w:ascii="Calibri" w:hAnsi="Calibri"/>
          <w:spacing w:val="18"/>
          <w:w w:val="125"/>
          <w:sz w:val="22"/>
        </w:rPr>
        <w:t> </w:t>
      </w:r>
      <w:r>
        <w:rPr>
          <w:rFonts w:ascii="Cambria" w:hAnsi="Cambria"/>
          <w:w w:val="110"/>
          <w:position w:val="15"/>
          <w:sz w:val="22"/>
          <w:u w:val="single"/>
        </w:rPr>
        <w:t>π</w:t>
      </w:r>
      <w:r>
        <w:rPr>
          <w:rFonts w:ascii="Calibri" w:hAnsi="Calibri"/>
          <w:w w:val="110"/>
          <w:position w:val="11"/>
          <w:sz w:val="16"/>
          <w:u w:val="single"/>
        </w:rPr>
        <w:t>1</w:t>
      </w:r>
      <w:r>
        <w:rPr>
          <w:rFonts w:ascii="Cambria" w:hAnsi="Cambria"/>
          <w:w w:val="110"/>
          <w:position w:val="15"/>
          <w:sz w:val="22"/>
          <w:u w:val="single"/>
        </w:rPr>
        <w:t>η</w:t>
      </w:r>
      <w:r>
        <w:rPr>
          <w:rFonts w:ascii="Calibri" w:hAnsi="Calibri"/>
          <w:w w:val="110"/>
          <w:position w:val="11"/>
          <w:sz w:val="16"/>
          <w:u w:val="single"/>
        </w:rPr>
        <w:t>1</w:t>
      </w:r>
      <w:r>
        <w:rPr>
          <w:rFonts w:ascii="Calibri" w:hAnsi="Calibri"/>
          <w:spacing w:val="10"/>
          <w:w w:val="125"/>
          <w:position w:val="11"/>
          <w:sz w:val="16"/>
          <w:u w:val="single"/>
        </w:rPr>
        <w:t> </w:t>
      </w:r>
      <w:r>
        <w:rPr>
          <w:rFonts w:ascii="Calibri" w:hAnsi="Calibri"/>
          <w:w w:val="125"/>
          <w:position w:val="15"/>
          <w:sz w:val="22"/>
          <w:u w:val="single"/>
        </w:rPr>
        <w:t>+</w:t>
      </w:r>
      <w:r>
        <w:rPr>
          <w:rFonts w:ascii="Calibri" w:hAnsi="Calibri"/>
          <w:spacing w:val="-16"/>
          <w:w w:val="125"/>
          <w:position w:val="15"/>
          <w:sz w:val="22"/>
          <w:u w:val="single"/>
        </w:rPr>
        <w:t> </w:t>
      </w:r>
      <w:r>
        <w:rPr>
          <w:rFonts w:ascii="Cambria" w:hAnsi="Cambria"/>
          <w:w w:val="110"/>
          <w:position w:val="15"/>
          <w:sz w:val="22"/>
          <w:u w:val="single"/>
        </w:rPr>
        <w:t>π</w:t>
      </w:r>
      <w:r>
        <w:rPr>
          <w:rFonts w:ascii="Calibri" w:hAnsi="Calibri"/>
          <w:w w:val="110"/>
          <w:position w:val="11"/>
          <w:sz w:val="16"/>
          <w:u w:val="single"/>
        </w:rPr>
        <w:t>2</w:t>
      </w:r>
      <w:r>
        <w:rPr>
          <w:rFonts w:ascii="Cambria" w:hAnsi="Cambria"/>
          <w:w w:val="110"/>
          <w:position w:val="15"/>
          <w:sz w:val="22"/>
          <w:u w:val="single"/>
        </w:rPr>
        <w:t>k</w:t>
      </w:r>
      <w:r>
        <w:rPr>
          <w:rFonts w:ascii="Calibri" w:hAnsi="Calibri"/>
          <w:w w:val="110"/>
          <w:position w:val="11"/>
          <w:sz w:val="16"/>
          <w:u w:val="single"/>
        </w:rPr>
        <w:t>1</w:t>
      </w:r>
      <w:r>
        <w:rPr>
          <w:rFonts w:ascii="Cambria" w:hAnsi="Cambria"/>
          <w:w w:val="110"/>
          <w:position w:val="15"/>
          <w:sz w:val="22"/>
          <w:u w:val="single"/>
        </w:rPr>
        <w:t>η</w:t>
      </w:r>
      <w:r>
        <w:rPr>
          <w:rFonts w:ascii="Calibri" w:hAnsi="Calibri"/>
          <w:w w:val="110"/>
          <w:position w:val="11"/>
          <w:sz w:val="16"/>
          <w:u w:val="single"/>
        </w:rPr>
        <w:t>1</w:t>
      </w:r>
      <w:r>
        <w:rPr>
          <w:rFonts w:ascii="Calibri" w:hAnsi="Calibri"/>
          <w:spacing w:val="-8"/>
          <w:w w:val="110"/>
          <w:position w:val="11"/>
          <w:sz w:val="16"/>
        </w:rPr>
        <w:t> </w:t>
      </w:r>
      <w:r>
        <w:rPr>
          <w:rFonts w:ascii="Cambria" w:hAnsi="Cambria"/>
          <w:spacing w:val="-10"/>
          <w:w w:val="110"/>
          <w:sz w:val="22"/>
        </w:rPr>
        <w:t>,</w:t>
      </w:r>
      <w:r>
        <w:rPr>
          <w:rFonts w:ascii="Cambria" w:hAnsi="Cambria"/>
          <w:sz w:val="22"/>
        </w:rPr>
        <w:tab/>
      </w:r>
      <w:r>
        <w:rPr>
          <w:spacing w:val="-2"/>
          <w:w w:val="110"/>
          <w:sz w:val="22"/>
        </w:rPr>
        <w:t>(4.21)</w:t>
      </w:r>
    </w:p>
    <w:p>
      <w:pPr>
        <w:tabs>
          <w:tab w:pos="2244" w:val="left" w:leader="none"/>
        </w:tabs>
        <w:spacing w:line="206" w:lineRule="auto" w:before="0"/>
        <w:ind w:left="1835" w:right="0" w:firstLine="0"/>
        <w:jc w:val="left"/>
        <w:rPr>
          <w:rFonts w:ascii="Calibri" w:hAnsi="Calibri"/>
          <w:position w:val="-2"/>
          <w:sz w:val="16"/>
        </w:rPr>
      </w:pPr>
      <w:r>
        <w:rPr>
          <w:rFonts w:ascii="Calibri" w:hAnsi="Calibri"/>
          <w:spacing w:val="-10"/>
          <w:w w:val="110"/>
          <w:position w:val="12"/>
          <w:sz w:val="16"/>
        </w:rPr>
        <w:t>2</w:t>
      </w:r>
      <w:r>
        <w:rPr>
          <w:rFonts w:ascii="Calibri" w:hAnsi="Calibri"/>
          <w:position w:val="12"/>
          <w:sz w:val="16"/>
        </w:rPr>
        <w:tab/>
      </w:r>
      <w:r>
        <w:rPr>
          <w:rFonts w:ascii="Cambria" w:hAnsi="Cambria"/>
          <w:w w:val="110"/>
          <w:sz w:val="22"/>
        </w:rPr>
        <w:t>π</w:t>
      </w:r>
      <w:r>
        <w:rPr>
          <w:rFonts w:ascii="Calibri" w:hAnsi="Calibri"/>
          <w:w w:val="110"/>
          <w:position w:val="-2"/>
          <w:sz w:val="16"/>
        </w:rPr>
        <w:t>2</w:t>
      </w:r>
      <w:r>
        <w:rPr>
          <w:rFonts w:ascii="Cambria" w:hAnsi="Cambria"/>
          <w:w w:val="110"/>
          <w:sz w:val="22"/>
        </w:rPr>
        <w:t>k</w:t>
      </w:r>
      <w:r>
        <w:rPr>
          <w:rFonts w:ascii="Calibri" w:hAnsi="Calibri"/>
          <w:w w:val="110"/>
          <w:position w:val="-2"/>
          <w:sz w:val="16"/>
        </w:rPr>
        <w:t>1</w:t>
      </w:r>
      <w:r>
        <w:rPr>
          <w:rFonts w:ascii="Cambria" w:hAnsi="Cambria"/>
          <w:w w:val="110"/>
          <w:sz w:val="22"/>
        </w:rPr>
        <w:t>η</w:t>
      </w:r>
      <w:r>
        <w:rPr>
          <w:rFonts w:ascii="Calibri" w:hAnsi="Calibri"/>
          <w:w w:val="110"/>
          <w:position w:val="-2"/>
          <w:sz w:val="16"/>
        </w:rPr>
        <w:t>3</w:t>
      </w:r>
      <w:r>
        <w:rPr>
          <w:rFonts w:ascii="Calibri" w:hAnsi="Calibri"/>
          <w:spacing w:val="14"/>
          <w:w w:val="110"/>
          <w:position w:val="-2"/>
          <w:sz w:val="16"/>
        </w:rPr>
        <w:t> </w:t>
      </w:r>
      <w:r>
        <w:rPr>
          <w:rFonts w:ascii="Calibri" w:hAnsi="Calibri"/>
          <w:w w:val="110"/>
          <w:sz w:val="22"/>
        </w:rPr>
        <w:t>+</w:t>
      </w:r>
      <w:r>
        <w:rPr>
          <w:rFonts w:ascii="Calibri" w:hAnsi="Calibri"/>
          <w:spacing w:val="-10"/>
          <w:w w:val="110"/>
          <w:sz w:val="22"/>
        </w:rPr>
        <w:t> </w:t>
      </w:r>
      <w:r>
        <w:rPr>
          <w:rFonts w:ascii="Cambria" w:hAnsi="Cambria"/>
          <w:spacing w:val="-4"/>
          <w:w w:val="110"/>
          <w:sz w:val="22"/>
        </w:rPr>
        <w:t>π</w:t>
      </w:r>
      <w:r>
        <w:rPr>
          <w:rFonts w:ascii="Calibri" w:hAnsi="Calibri"/>
          <w:spacing w:val="-4"/>
          <w:w w:val="110"/>
          <w:position w:val="-2"/>
          <w:sz w:val="16"/>
        </w:rPr>
        <w:t>3</w:t>
      </w:r>
      <w:r>
        <w:rPr>
          <w:rFonts w:ascii="Cambria" w:hAnsi="Cambria"/>
          <w:spacing w:val="-4"/>
          <w:w w:val="110"/>
          <w:sz w:val="22"/>
        </w:rPr>
        <w:t>η</w:t>
      </w:r>
      <w:r>
        <w:rPr>
          <w:rFonts w:ascii="Calibri" w:hAnsi="Calibri"/>
          <w:spacing w:val="-4"/>
          <w:w w:val="110"/>
          <w:position w:val="-2"/>
          <w:sz w:val="16"/>
        </w:rPr>
        <w:t>1</w:t>
      </w:r>
    </w:p>
    <w:p>
      <w:pPr>
        <w:pStyle w:val="BodyText"/>
        <w:spacing w:line="230" w:lineRule="exact"/>
        <w:ind w:left="1679"/>
      </w:pPr>
      <w:r>
        <w:rPr>
          <w:spacing w:val="-2"/>
          <w:w w:val="105"/>
        </w:rPr>
        <w:t>kemudian subtitusi </w:t>
      </w:r>
      <w:r>
        <w:rPr>
          <w:rFonts w:ascii="Cambria"/>
          <w:spacing w:val="-2"/>
          <w:w w:val="105"/>
        </w:rPr>
        <w:t>I</w:t>
      </w:r>
      <w:r>
        <w:rPr>
          <w:rFonts w:ascii="Calibri"/>
          <w:spacing w:val="-2"/>
          <w:w w:val="105"/>
          <w:vertAlign w:val="subscript"/>
        </w:rPr>
        <w:t>2</w:t>
      </w:r>
      <w:r>
        <w:rPr>
          <w:rFonts w:ascii="Calibri"/>
          <w:spacing w:val="8"/>
          <w:w w:val="120"/>
          <w:vertAlign w:val="baseline"/>
        </w:rPr>
        <w:t> </w:t>
      </w:r>
      <w:r>
        <w:rPr>
          <w:rFonts w:ascii="Calibri"/>
          <w:spacing w:val="-2"/>
          <w:w w:val="120"/>
          <w:vertAlign w:val="baseline"/>
        </w:rPr>
        <w:t>=</w:t>
      </w:r>
      <w:r>
        <w:rPr>
          <w:rFonts w:ascii="Calibri"/>
          <w:spacing w:val="1"/>
          <w:w w:val="120"/>
          <w:vertAlign w:val="baseline"/>
        </w:rPr>
        <w:t> </w:t>
      </w:r>
      <w:r>
        <w:rPr>
          <w:rFonts w:ascii="Calibri"/>
          <w:spacing w:val="-2"/>
          <w:w w:val="105"/>
          <w:vertAlign w:val="baseline"/>
        </w:rPr>
        <w:t>0</w:t>
      </w:r>
      <w:r>
        <w:rPr>
          <w:rFonts w:ascii="Calibri"/>
          <w:spacing w:val="4"/>
          <w:w w:val="105"/>
          <w:vertAlign w:val="baseline"/>
        </w:rPr>
        <w:t> </w:t>
      </w:r>
      <w:r>
        <w:rPr>
          <w:spacing w:val="-2"/>
          <w:w w:val="105"/>
          <w:vertAlign w:val="baseline"/>
        </w:rPr>
        <w:t>dan persamaan (4.21) ke persamaan</w:t>
      </w:r>
    </w:p>
    <w:p>
      <w:pPr>
        <w:pStyle w:val="BodyText"/>
        <w:spacing w:before="64"/>
        <w:ind w:left="1679"/>
      </w:pPr>
      <w:r>
        <w:rPr/>
        <mc:AlternateContent>
          <mc:Choice Requires="wps">
            <w:drawing>
              <wp:anchor distT="0" distB="0" distL="0" distR="0" allowOverlap="1" layoutInCell="1" locked="0" behindDoc="1" simplePos="0" relativeHeight="480560640">
                <wp:simplePos x="0" y="0"/>
                <wp:positionH relativeFrom="page">
                  <wp:posOffset>1441538</wp:posOffset>
                </wp:positionH>
                <wp:positionV relativeFrom="paragraph">
                  <wp:posOffset>169825</wp:posOffset>
                </wp:positionV>
                <wp:extent cx="1602105" cy="514350"/>
                <wp:effectExtent l="0" t="0" r="0" b="0"/>
                <wp:wrapNone/>
                <wp:docPr id="756" name="Textbox 756"/>
                <wp:cNvGraphicFramePr>
                  <a:graphicFrameLocks/>
                </wp:cNvGraphicFramePr>
                <a:graphic>
                  <a:graphicData uri="http://schemas.microsoft.com/office/word/2010/wordprocessingShape">
                    <wps:wsp>
                      <wps:cNvPr id="756" name="Textbox 756"/>
                      <wps:cNvSpPr txBox="1"/>
                      <wps:spPr>
                        <a:xfrm>
                          <a:off x="0" y="0"/>
                          <a:ext cx="1602105" cy="514350"/>
                        </a:xfrm>
                        <a:prstGeom prst="rect">
                          <a:avLst/>
                        </a:prstGeom>
                      </wps:spPr>
                      <wps:txbx>
                        <w:txbxContent>
                          <w:p>
                            <w:pPr>
                              <w:tabs>
                                <w:tab w:pos="2261" w:val="left" w:leader="none"/>
                              </w:tabs>
                              <w:spacing w:before="163"/>
                              <w:ind w:left="0" w:right="0" w:firstLine="0"/>
                              <w:jc w:val="left"/>
                              <w:rPr>
                                <w:sz w:val="22"/>
                              </w:rPr>
                            </w:pPr>
                            <w:r>
                              <w:rPr>
                                <w:rFonts w:ascii="Cambria" w:hAnsi="Cambria"/>
                                <w:w w:val="110"/>
                                <w:position w:val="-23"/>
                                <w:sz w:val="22"/>
                              </w:rPr>
                              <w:t>k</w:t>
                            </w:r>
                            <w:r>
                              <w:rPr>
                                <w:rFonts w:ascii="Calibri" w:hAnsi="Calibri"/>
                                <w:w w:val="110"/>
                                <w:position w:val="-26"/>
                                <w:sz w:val="16"/>
                              </w:rPr>
                              <w:t>1</w:t>
                            </w:r>
                            <w:r>
                              <w:rPr>
                                <w:spacing w:val="78"/>
                                <w:w w:val="150"/>
                                <w:sz w:val="22"/>
                              </w:rPr>
                              <w:t> </w:t>
                            </w:r>
                            <w:r>
                              <w:rPr>
                                <w:rFonts w:ascii="Cambria" w:hAnsi="Cambria"/>
                                <w:w w:val="110"/>
                                <w:position w:val="-23"/>
                                <w:sz w:val="22"/>
                              </w:rPr>
                              <w:t>η</w:t>
                            </w:r>
                            <w:r>
                              <w:rPr>
                                <w:rFonts w:ascii="Calibri" w:hAnsi="Calibri"/>
                                <w:w w:val="110"/>
                                <w:position w:val="-26"/>
                                <w:sz w:val="16"/>
                              </w:rPr>
                              <w:t>1</w:t>
                            </w:r>
                            <w:r>
                              <w:rPr>
                                <w:rFonts w:ascii="Calibri" w:hAnsi="Calibri"/>
                                <w:spacing w:val="9"/>
                                <w:w w:val="120"/>
                                <w:position w:val="-26"/>
                                <w:sz w:val="16"/>
                              </w:rPr>
                              <w:t> </w:t>
                            </w:r>
                            <w:r>
                              <w:rPr>
                                <w:rFonts w:ascii="Cambria" w:hAnsi="Cambria"/>
                                <w:w w:val="120"/>
                                <w:position w:val="-23"/>
                                <w:sz w:val="22"/>
                              </w:rPr>
                              <w:t>−</w:t>
                            </w:r>
                            <w:r>
                              <w:rPr>
                                <w:rFonts w:ascii="Cambria" w:hAnsi="Cambria"/>
                                <w:spacing w:val="-13"/>
                                <w:w w:val="120"/>
                                <w:position w:val="-23"/>
                                <w:sz w:val="22"/>
                              </w:rPr>
                              <w:t> </w:t>
                            </w:r>
                            <w:r>
                              <w:rPr>
                                <w:rFonts w:ascii="Cambria" w:hAnsi="Cambria"/>
                                <w:spacing w:val="-5"/>
                                <w:w w:val="110"/>
                                <w:position w:val="-23"/>
                                <w:sz w:val="22"/>
                              </w:rPr>
                              <w:t>η</w:t>
                            </w:r>
                            <w:r>
                              <w:rPr>
                                <w:rFonts w:ascii="Calibri" w:hAnsi="Calibri"/>
                                <w:spacing w:val="-5"/>
                                <w:w w:val="110"/>
                                <w:position w:val="-26"/>
                                <w:sz w:val="16"/>
                              </w:rPr>
                              <w:t>3</w:t>
                            </w:r>
                            <w:r>
                              <w:rPr>
                                <w:sz w:val="22"/>
                              </w:rPr>
                              <w:tab/>
                              <w:t> </w:t>
                            </w:r>
                          </w:p>
                        </w:txbxContent>
                      </wps:txbx>
                      <wps:bodyPr wrap="square" lIns="0" tIns="0" rIns="0" bIns="0" rtlCol="0">
                        <a:noAutofit/>
                      </wps:bodyPr>
                    </wps:wsp>
                  </a:graphicData>
                </a:graphic>
              </wp:anchor>
            </w:drawing>
          </mc:Choice>
          <mc:Fallback>
            <w:pict>
              <v:shape style="position:absolute;margin-left:113.507004pt;margin-top:13.372086pt;width:126.15pt;height:40.5pt;mso-position-horizontal-relative:page;mso-position-vertical-relative:paragraph;z-index:-22755840" type="#_x0000_t202" id="docshape630" filled="false" stroked="false">
                <v:textbox inset="0,0,0,0">
                  <w:txbxContent>
                    <w:p>
                      <w:pPr>
                        <w:tabs>
                          <w:tab w:pos="2261" w:val="left" w:leader="none"/>
                        </w:tabs>
                        <w:spacing w:before="163"/>
                        <w:ind w:left="0" w:right="0" w:firstLine="0"/>
                        <w:jc w:val="left"/>
                        <w:rPr>
                          <w:sz w:val="22"/>
                        </w:rPr>
                      </w:pPr>
                      <w:r>
                        <w:rPr>
                          <w:rFonts w:ascii="Cambria" w:hAnsi="Cambria"/>
                          <w:w w:val="110"/>
                          <w:position w:val="-23"/>
                          <w:sz w:val="22"/>
                        </w:rPr>
                        <w:t>k</w:t>
                      </w:r>
                      <w:r>
                        <w:rPr>
                          <w:rFonts w:ascii="Calibri" w:hAnsi="Calibri"/>
                          <w:w w:val="110"/>
                          <w:position w:val="-26"/>
                          <w:sz w:val="16"/>
                        </w:rPr>
                        <w:t>1</w:t>
                      </w:r>
                      <w:r>
                        <w:rPr>
                          <w:spacing w:val="78"/>
                          <w:w w:val="150"/>
                          <w:sz w:val="22"/>
                        </w:rPr>
                        <w:t> </w:t>
                      </w:r>
                      <w:r>
                        <w:rPr>
                          <w:rFonts w:ascii="Cambria" w:hAnsi="Cambria"/>
                          <w:w w:val="110"/>
                          <w:position w:val="-23"/>
                          <w:sz w:val="22"/>
                        </w:rPr>
                        <w:t>η</w:t>
                      </w:r>
                      <w:r>
                        <w:rPr>
                          <w:rFonts w:ascii="Calibri" w:hAnsi="Calibri"/>
                          <w:w w:val="110"/>
                          <w:position w:val="-26"/>
                          <w:sz w:val="16"/>
                        </w:rPr>
                        <w:t>1</w:t>
                      </w:r>
                      <w:r>
                        <w:rPr>
                          <w:rFonts w:ascii="Calibri" w:hAnsi="Calibri"/>
                          <w:spacing w:val="9"/>
                          <w:w w:val="120"/>
                          <w:position w:val="-26"/>
                          <w:sz w:val="16"/>
                        </w:rPr>
                        <w:t> </w:t>
                      </w:r>
                      <w:r>
                        <w:rPr>
                          <w:rFonts w:ascii="Cambria" w:hAnsi="Cambria"/>
                          <w:w w:val="120"/>
                          <w:position w:val="-23"/>
                          <w:sz w:val="22"/>
                        </w:rPr>
                        <w:t>−</w:t>
                      </w:r>
                      <w:r>
                        <w:rPr>
                          <w:rFonts w:ascii="Cambria" w:hAnsi="Cambria"/>
                          <w:spacing w:val="-13"/>
                          <w:w w:val="120"/>
                          <w:position w:val="-23"/>
                          <w:sz w:val="22"/>
                        </w:rPr>
                        <w:t> </w:t>
                      </w:r>
                      <w:r>
                        <w:rPr>
                          <w:rFonts w:ascii="Cambria" w:hAnsi="Cambria"/>
                          <w:spacing w:val="-5"/>
                          <w:w w:val="110"/>
                          <w:position w:val="-23"/>
                          <w:sz w:val="22"/>
                        </w:rPr>
                        <w:t>η</w:t>
                      </w:r>
                      <w:r>
                        <w:rPr>
                          <w:rFonts w:ascii="Calibri" w:hAnsi="Calibri"/>
                          <w:spacing w:val="-5"/>
                          <w:w w:val="110"/>
                          <w:position w:val="-26"/>
                          <w:sz w:val="16"/>
                        </w:rPr>
                        <w:t>3</w:t>
                      </w:r>
                      <w:r>
                        <w:rPr>
                          <w:sz w:val="22"/>
                        </w:rPr>
                        <w:tab/>
                        <w:t> </w:t>
                      </w:r>
                    </w:p>
                  </w:txbxContent>
                </v:textbox>
                <w10:wrap type="none"/>
              </v:shape>
            </w:pict>
          </mc:Fallback>
        </mc:AlternateContent>
      </w:r>
      <w:r>
        <w:rPr>
          <w:spacing w:val="-4"/>
        </w:rPr>
        <w:t>(4.12)</w:t>
      </w:r>
      <w:r>
        <w:rPr/>
        <w:t> </w:t>
      </w:r>
      <w:r>
        <w:rPr>
          <w:spacing w:val="-2"/>
        </w:rPr>
        <w:t>diperoleh</w:t>
      </w:r>
    </w:p>
    <w:p>
      <w:pPr>
        <w:spacing w:line="185" w:lineRule="exact" w:before="105"/>
        <w:ind w:left="0" w:right="382" w:firstLine="0"/>
        <w:jc w:val="center"/>
        <w:rPr>
          <w:rFonts w:ascii="Calibri" w:hAnsi="Calibri"/>
          <w:sz w:val="16"/>
        </w:rPr>
      </w:pPr>
      <w:r>
        <w:rPr>
          <w:rFonts w:ascii="Cambria" w:hAnsi="Cambria"/>
          <w:spacing w:val="-2"/>
          <w:w w:val="125"/>
          <w:sz w:val="16"/>
          <w:u w:val="single"/>
        </w:rPr>
        <w:t>π</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1</w:t>
      </w:r>
      <w:r>
        <w:rPr>
          <w:rFonts w:ascii="Calibri" w:hAnsi="Calibri"/>
          <w:spacing w:val="-2"/>
          <w:w w:val="125"/>
          <w:sz w:val="16"/>
          <w:u w:val="single"/>
          <w:vertAlign w:val="baseline"/>
        </w:rPr>
        <w:t>+</w:t>
      </w:r>
      <w:r>
        <w:rPr>
          <w:rFonts w:ascii="Cambria" w:hAnsi="Cambria"/>
          <w:spacing w:val="-2"/>
          <w:w w:val="125"/>
          <w:sz w:val="16"/>
          <w:u w:val="single"/>
          <w:vertAlign w:val="baseline"/>
        </w:rPr>
        <w:t>π</w:t>
      </w:r>
      <w:r>
        <w:rPr>
          <w:rFonts w:ascii="Calibri" w:hAnsi="Calibri"/>
          <w:spacing w:val="-2"/>
          <w:w w:val="125"/>
          <w:sz w:val="16"/>
          <w:u w:val="single"/>
          <w:vertAlign w:val="subscript"/>
        </w:rPr>
        <w:t>2</w:t>
      </w:r>
      <w:r>
        <w:rPr>
          <w:rFonts w:ascii="Cambria" w:hAnsi="Cambria"/>
          <w:spacing w:val="-2"/>
          <w:w w:val="125"/>
          <w:sz w:val="16"/>
          <w:u w:val="single"/>
          <w:vertAlign w:val="baseline"/>
        </w:rPr>
        <w:t>k</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1</w:t>
      </w:r>
    </w:p>
    <w:p>
      <w:pPr>
        <w:spacing w:line="130" w:lineRule="exact" w:before="0"/>
        <w:ind w:left="0" w:right="382" w:firstLine="0"/>
        <w:jc w:val="center"/>
        <w:rPr>
          <w:rFonts w:ascii="Calibri" w:hAnsi="Calibri"/>
          <w:sz w:val="16"/>
        </w:rPr>
      </w:pPr>
      <w:r>
        <w:rPr>
          <w:rFonts w:ascii="Cambria" w:hAnsi="Cambria"/>
          <w:spacing w:val="-2"/>
          <w:w w:val="125"/>
          <w:sz w:val="16"/>
        </w:rPr>
        <w:t>π</w:t>
      </w:r>
      <w:r>
        <w:rPr>
          <w:rFonts w:ascii="Calibri" w:hAnsi="Calibri"/>
          <w:spacing w:val="-2"/>
          <w:w w:val="125"/>
          <w:sz w:val="16"/>
          <w:vertAlign w:val="subscript"/>
        </w:rPr>
        <w:t>2</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π</w:t>
      </w:r>
      <w:r>
        <w:rPr>
          <w:rFonts w:ascii="Calibri" w:hAnsi="Calibri"/>
          <w:spacing w:val="-2"/>
          <w:w w:val="125"/>
          <w:sz w:val="16"/>
          <w:vertAlign w:val="subscript"/>
        </w:rPr>
        <w:t>3</w:t>
      </w:r>
      <w:r>
        <w:rPr>
          <w:rFonts w:ascii="Cambria" w:hAnsi="Cambria"/>
          <w:spacing w:val="-2"/>
          <w:w w:val="125"/>
          <w:sz w:val="16"/>
          <w:vertAlign w:val="baseline"/>
        </w:rPr>
        <w:t>η</w:t>
      </w:r>
      <w:r>
        <w:rPr>
          <w:rFonts w:ascii="Calibri" w:hAnsi="Calibri"/>
          <w:spacing w:val="-2"/>
          <w:w w:val="125"/>
          <w:sz w:val="16"/>
          <w:vertAlign w:val="subscript"/>
        </w:rPr>
        <w:t>1</w:t>
      </w:r>
    </w:p>
    <w:p>
      <w:pPr>
        <w:pStyle w:val="BodyText"/>
        <w:spacing w:line="209" w:lineRule="exact"/>
        <w:ind w:left="1679"/>
        <w:rPr>
          <w:rFonts w:ascii="Calibri"/>
        </w:rPr>
      </w:pPr>
      <w:r>
        <w:rPr>
          <w:rFonts w:ascii="Calibri"/>
        </w:rPr>
        <mc:AlternateContent>
          <mc:Choice Requires="wps">
            <w:drawing>
              <wp:anchor distT="0" distB="0" distL="0" distR="0" allowOverlap="1" layoutInCell="1" locked="0" behindDoc="1" simplePos="0" relativeHeight="480558592">
                <wp:simplePos x="0" y="0"/>
                <wp:positionH relativeFrom="page">
                  <wp:posOffset>1441538</wp:posOffset>
                </wp:positionH>
                <wp:positionV relativeFrom="paragraph">
                  <wp:posOffset>69464</wp:posOffset>
                </wp:positionV>
                <wp:extent cx="1602105" cy="1270"/>
                <wp:effectExtent l="0" t="0" r="0" b="0"/>
                <wp:wrapNone/>
                <wp:docPr id="757" name="Graphic 757"/>
                <wp:cNvGraphicFramePr>
                  <a:graphicFrameLocks/>
                </wp:cNvGraphicFramePr>
                <a:graphic>
                  <a:graphicData uri="http://schemas.microsoft.com/office/word/2010/wordprocessingShape">
                    <wps:wsp>
                      <wps:cNvPr id="757" name="Graphic 757"/>
                      <wps:cNvSpPr/>
                      <wps:spPr>
                        <a:xfrm>
                          <a:off x="0" y="0"/>
                          <a:ext cx="1602105" cy="1270"/>
                        </a:xfrm>
                        <a:custGeom>
                          <a:avLst/>
                          <a:gdLst/>
                          <a:ahLst/>
                          <a:cxnLst/>
                          <a:rect l="l" t="t" r="r" b="b"/>
                          <a:pathLst>
                            <a:path w="1602105" h="0">
                              <a:moveTo>
                                <a:pt x="0" y="0"/>
                              </a:moveTo>
                              <a:lnTo>
                                <a:pt x="160155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57888" from="113.507004pt,5.469615pt" to="239.614004pt,5.469615pt" stroked="true" strokeweight=".4364pt" strokecolor="#000000">
                <v:stroke dashstyle="solid"/>
                <w10:wrap type="none"/>
              </v:line>
            </w:pict>
          </mc:Fallback>
        </mc:AlternateContent>
      </w:r>
      <w:r>
        <w:rPr>
          <w:rFonts w:ascii="Calibri"/>
        </w:rPr>
        <mc:AlternateContent>
          <mc:Choice Requires="wps">
            <w:drawing>
              <wp:anchor distT="0" distB="0" distL="0" distR="0" allowOverlap="1" layoutInCell="1" locked="0" behindDoc="0" simplePos="0" relativeHeight="16027136">
                <wp:simplePos x="0" y="0"/>
                <wp:positionH relativeFrom="page">
                  <wp:posOffset>2177872</wp:posOffset>
                </wp:positionH>
                <wp:positionV relativeFrom="paragraph">
                  <wp:posOffset>95234</wp:posOffset>
                </wp:positionV>
                <wp:extent cx="69215" cy="139065"/>
                <wp:effectExtent l="0" t="0" r="0" b="0"/>
                <wp:wrapNone/>
                <wp:docPr id="758" name="Textbox 758"/>
                <wp:cNvGraphicFramePr>
                  <a:graphicFrameLocks/>
                </wp:cNvGraphicFramePr>
                <a:graphic>
                  <a:graphicData uri="http://schemas.microsoft.com/office/word/2010/wordprocessingShape">
                    <wps:wsp>
                      <wps:cNvPr id="758" name="Textbox 758"/>
                      <wps:cNvSpPr txBox="1"/>
                      <wps:spPr>
                        <a:xfrm>
                          <a:off x="0" y="0"/>
                          <a:ext cx="69215" cy="139065"/>
                        </a:xfrm>
                        <a:prstGeom prst="rect">
                          <a:avLst/>
                        </a:prstGeom>
                      </wps:spPr>
                      <wps:txbx>
                        <w:txbxContent>
                          <w:p>
                            <w:pPr>
                              <w:pStyle w:val="BodyText"/>
                              <w:spacing w:line="213" w:lineRule="exact"/>
                              <w:rPr>
                                <w:rFonts w:ascii="Cambria" w:hAnsi="Cambria"/>
                              </w:rPr>
                            </w:pPr>
                            <w:r>
                              <w:rPr>
                                <w:rFonts w:ascii="Cambria" w:hAnsi="Cambria"/>
                                <w:spacing w:val="-10"/>
                                <w:w w:val="90"/>
                              </w:rPr>
                              <w:t>η</w:t>
                            </w:r>
                          </w:p>
                        </w:txbxContent>
                      </wps:txbx>
                      <wps:bodyPr wrap="square" lIns="0" tIns="0" rIns="0" bIns="0" rtlCol="0">
                        <a:noAutofit/>
                      </wps:bodyPr>
                    </wps:wsp>
                  </a:graphicData>
                </a:graphic>
              </wp:anchor>
            </w:drawing>
          </mc:Choice>
          <mc:Fallback>
            <w:pict>
              <v:shape style="position:absolute;margin-left:171.485992pt;margin-top:7.49879pt;width:5.45pt;height:10.95pt;mso-position-horizontal-relative:page;mso-position-vertical-relative:paragraph;z-index:16027136" type="#_x0000_t202" id="docshape631" filled="false" stroked="false">
                <v:textbox inset="0,0,0,0">
                  <w:txbxContent>
                    <w:p>
                      <w:pPr>
                        <w:pStyle w:val="BodyText"/>
                        <w:spacing w:line="213" w:lineRule="exact"/>
                        <w:rPr>
                          <w:rFonts w:ascii="Cambria" w:hAnsi="Cambria"/>
                        </w:rPr>
                      </w:pPr>
                      <w:r>
                        <w:rPr>
                          <w:rFonts w:ascii="Cambria" w:hAnsi="Cambria"/>
                          <w:spacing w:val="-10"/>
                          <w:w w:val="90"/>
                        </w:rPr>
                        <w:t>η</w:t>
                      </w:r>
                    </w:p>
                  </w:txbxContent>
                </v:textbox>
                <w10:wrap type="none"/>
              </v:shape>
            </w:pict>
          </mc:Fallback>
        </mc:AlternateContent>
      </w:r>
      <w:r>
        <w:rPr>
          <w:rFonts w:ascii="Cambria"/>
          <w:w w:val="125"/>
        </w:rPr>
        <w:t>H</w:t>
      </w:r>
      <w:r>
        <w:rPr>
          <w:rFonts w:ascii="Calibri"/>
          <w:w w:val="125"/>
          <w:vertAlign w:val="subscript"/>
        </w:rPr>
        <w:t>2</w:t>
      </w:r>
      <w:r>
        <w:rPr>
          <w:rFonts w:ascii="Calibri"/>
          <w:spacing w:val="-5"/>
          <w:w w:val="125"/>
          <w:vertAlign w:val="baseline"/>
        </w:rPr>
        <w:t> </w:t>
      </w:r>
      <w:r>
        <w:rPr>
          <w:rFonts w:ascii="Calibri"/>
          <w:spacing w:val="-10"/>
          <w:w w:val="135"/>
          <w:vertAlign w:val="baseline"/>
        </w:rPr>
        <w:t>=</w:t>
      </w:r>
    </w:p>
    <w:p>
      <w:pPr>
        <w:spacing w:line="181" w:lineRule="exact" w:before="0"/>
        <w:ind w:left="0" w:right="1227" w:firstLine="0"/>
        <w:jc w:val="center"/>
        <w:rPr>
          <w:rFonts w:ascii="Calibri"/>
          <w:sz w:val="16"/>
        </w:rPr>
      </w:pPr>
      <w:r>
        <w:rPr>
          <w:rFonts w:ascii="Calibri"/>
          <w:spacing w:val="-10"/>
          <w:w w:val="105"/>
          <w:sz w:val="16"/>
        </w:rPr>
        <w:t>1</w:t>
      </w:r>
    </w:p>
    <w:p>
      <w:pPr>
        <w:spacing w:after="0" w:line="181" w:lineRule="exact"/>
        <w:jc w:val="center"/>
        <w:rPr>
          <w:rFonts w:ascii="Calibri"/>
          <w:sz w:val="16"/>
        </w:rPr>
        <w:sectPr>
          <w:type w:val="continuous"/>
          <w:pgSz w:w="8400" w:h="11910"/>
          <w:pgMar w:header="252" w:footer="0" w:top="1220" w:bottom="280" w:left="0" w:right="0"/>
        </w:sectPr>
      </w:pPr>
    </w:p>
    <w:p>
      <w:pPr>
        <w:pStyle w:val="BodyText"/>
        <w:spacing w:before="96"/>
        <w:rPr>
          <w:rFonts w:ascii="Calibri"/>
        </w:rPr>
      </w:pPr>
    </w:p>
    <w:p>
      <w:pPr>
        <w:pStyle w:val="BodyText"/>
        <w:jc w:val="right"/>
        <w:rPr>
          <w:rFonts w:ascii="Calibri" w:hAnsi="Calibri"/>
        </w:rPr>
      </w:pPr>
      <w:r>
        <w:rPr>
          <w:rFonts w:ascii="Cambria" w:hAnsi="Cambria"/>
          <w:w w:val="115"/>
        </w:rPr>
        <w:t>⇔</w:t>
      </w:r>
      <w:r>
        <w:rPr>
          <w:rFonts w:ascii="Cambria" w:hAnsi="Cambria"/>
          <w:spacing w:val="-12"/>
          <w:w w:val="115"/>
        </w:rPr>
        <w:t> </w:t>
      </w:r>
      <w:r>
        <w:rPr>
          <w:rFonts w:ascii="Cambria" w:hAnsi="Cambria"/>
          <w:w w:val="115"/>
        </w:rPr>
        <w:t>H</w:t>
      </w:r>
      <w:r>
        <w:rPr>
          <w:rFonts w:ascii="Calibri" w:hAnsi="Calibri"/>
          <w:w w:val="115"/>
          <w:vertAlign w:val="subscript"/>
        </w:rPr>
        <w:t>2</w:t>
      </w:r>
      <w:r>
        <w:rPr>
          <w:rFonts w:ascii="Calibri" w:hAnsi="Calibri"/>
          <w:spacing w:val="-7"/>
          <w:w w:val="115"/>
          <w:vertAlign w:val="baseline"/>
        </w:rPr>
        <w:t> </w:t>
      </w:r>
      <w:r>
        <w:rPr>
          <w:rFonts w:ascii="Calibri" w:hAnsi="Calibri"/>
          <w:spacing w:val="-10"/>
          <w:w w:val="135"/>
          <w:vertAlign w:val="baseline"/>
        </w:rPr>
        <w:t>=</w:t>
      </w:r>
    </w:p>
    <w:p>
      <w:pPr>
        <w:spacing w:line="189" w:lineRule="exact" w:before="123"/>
        <w:ind w:left="0" w:right="2542" w:firstLine="0"/>
        <w:jc w:val="center"/>
        <w:rPr>
          <w:rFonts w:ascii="Calibri" w:hAnsi="Calibri"/>
          <w:sz w:val="16"/>
        </w:rPr>
      </w:pPr>
      <w:r>
        <w:rPr/>
        <w:br w:type="column"/>
      </w:r>
      <w:r>
        <w:rPr>
          <w:rFonts w:ascii="Calibri" w:hAnsi="Calibri"/>
          <w:w w:val="125"/>
          <w:sz w:val="16"/>
          <w:u w:val="single"/>
        </w:rPr>
        <w:t>(</w:t>
      </w:r>
      <w:r>
        <w:rPr>
          <w:rFonts w:ascii="Cambria" w:hAnsi="Cambria"/>
          <w:w w:val="125"/>
          <w:sz w:val="16"/>
          <w:u w:val="single"/>
        </w:rPr>
        <w:t>k</w:t>
      </w:r>
      <w:r>
        <w:rPr>
          <w:rFonts w:ascii="Calibri" w:hAnsi="Calibri"/>
          <w:w w:val="125"/>
          <w:sz w:val="16"/>
          <w:u w:val="single"/>
          <w:vertAlign w:val="subscript"/>
        </w:rPr>
        <w:t>1</w:t>
      </w:r>
      <w:r>
        <w:rPr>
          <w:rFonts w:ascii="Cambria" w:hAnsi="Cambria"/>
          <w:w w:val="125"/>
          <w:sz w:val="16"/>
          <w:u w:val="single"/>
          <w:vertAlign w:val="baseline"/>
        </w:rPr>
        <w:t>η</w:t>
      </w:r>
      <w:r>
        <w:rPr>
          <w:rFonts w:ascii="Calibri" w:hAnsi="Calibri"/>
          <w:w w:val="125"/>
          <w:sz w:val="16"/>
          <w:u w:val="single"/>
          <w:vertAlign w:val="subscript"/>
        </w:rPr>
        <w:t>1</w:t>
      </w:r>
      <w:r>
        <w:rPr>
          <w:rFonts w:ascii="Calibri" w:hAnsi="Calibri"/>
          <w:w w:val="125"/>
          <w:sz w:val="16"/>
          <w:u w:val="single"/>
          <w:vertAlign w:val="baseline"/>
        </w:rPr>
        <w:t>(</w:t>
      </w:r>
      <w:r>
        <w:rPr>
          <w:rFonts w:ascii="Cambria" w:hAnsi="Cambria"/>
          <w:w w:val="125"/>
          <w:sz w:val="16"/>
          <w:u w:val="single"/>
          <w:vertAlign w:val="baseline"/>
        </w:rPr>
        <w:t>π</w:t>
      </w:r>
      <w:r>
        <w:rPr>
          <w:rFonts w:ascii="Calibri" w:hAnsi="Calibri"/>
          <w:w w:val="125"/>
          <w:sz w:val="16"/>
          <w:u w:val="single"/>
          <w:vertAlign w:val="subscript"/>
        </w:rPr>
        <w:t>2</w:t>
      </w:r>
      <w:r>
        <w:rPr>
          <w:rFonts w:ascii="Cambria" w:hAnsi="Cambria"/>
          <w:w w:val="125"/>
          <w:sz w:val="16"/>
          <w:u w:val="single"/>
          <w:vertAlign w:val="baseline"/>
        </w:rPr>
        <w:t>k</w:t>
      </w:r>
      <w:r>
        <w:rPr>
          <w:rFonts w:ascii="Calibri" w:hAnsi="Calibri"/>
          <w:w w:val="125"/>
          <w:sz w:val="16"/>
          <w:u w:val="single"/>
          <w:vertAlign w:val="subscript"/>
        </w:rPr>
        <w:t>1</w:t>
      </w:r>
      <w:r>
        <w:rPr>
          <w:rFonts w:ascii="Cambria" w:hAnsi="Cambria"/>
          <w:w w:val="125"/>
          <w:sz w:val="16"/>
          <w:u w:val="single"/>
          <w:vertAlign w:val="baseline"/>
        </w:rPr>
        <w:t>η</w:t>
      </w:r>
      <w:r>
        <w:rPr>
          <w:rFonts w:ascii="Calibri" w:hAnsi="Calibri"/>
          <w:w w:val="125"/>
          <w:sz w:val="16"/>
          <w:u w:val="single"/>
          <w:vertAlign w:val="subscript"/>
        </w:rPr>
        <w:t>3</w:t>
      </w:r>
      <w:r>
        <w:rPr>
          <w:rFonts w:ascii="Calibri" w:hAnsi="Calibri"/>
          <w:w w:val="125"/>
          <w:sz w:val="16"/>
          <w:u w:val="single"/>
          <w:vertAlign w:val="baseline"/>
        </w:rPr>
        <w:t>+</w:t>
      </w:r>
      <w:r>
        <w:rPr>
          <w:rFonts w:ascii="Cambria" w:hAnsi="Cambria"/>
          <w:w w:val="125"/>
          <w:sz w:val="16"/>
          <w:u w:val="single"/>
          <w:vertAlign w:val="baseline"/>
        </w:rPr>
        <w:t>π</w:t>
      </w:r>
      <w:r>
        <w:rPr>
          <w:rFonts w:ascii="Calibri" w:hAnsi="Calibri"/>
          <w:w w:val="125"/>
          <w:sz w:val="16"/>
          <w:u w:val="single"/>
          <w:vertAlign w:val="subscript"/>
        </w:rPr>
        <w:t>3</w:t>
      </w:r>
      <w:r>
        <w:rPr>
          <w:rFonts w:ascii="Cambria" w:hAnsi="Cambria"/>
          <w:w w:val="125"/>
          <w:sz w:val="16"/>
          <w:u w:val="single"/>
          <w:vertAlign w:val="baseline"/>
        </w:rPr>
        <w:t>η</w:t>
      </w:r>
      <w:r>
        <w:rPr>
          <w:rFonts w:ascii="Calibri" w:hAnsi="Calibri"/>
          <w:w w:val="125"/>
          <w:sz w:val="16"/>
          <w:u w:val="single"/>
          <w:vertAlign w:val="subscript"/>
        </w:rPr>
        <w:t>1</w:t>
      </w:r>
      <w:r>
        <w:rPr>
          <w:rFonts w:ascii="Calibri" w:hAnsi="Calibri"/>
          <w:w w:val="125"/>
          <w:sz w:val="16"/>
          <w:u w:val="single"/>
          <w:vertAlign w:val="baseline"/>
        </w:rPr>
        <w:t>)</w:t>
      </w:r>
      <w:r>
        <w:rPr>
          <w:rFonts w:ascii="Calibri" w:hAnsi="Calibri"/>
          <w:spacing w:val="29"/>
          <w:w w:val="125"/>
          <w:sz w:val="16"/>
          <w:vertAlign w:val="baseline"/>
        </w:rPr>
        <w:t>  </w:t>
      </w:r>
      <w:r>
        <w:rPr>
          <w:rFonts w:ascii="Cambria" w:hAnsi="Cambria"/>
          <w:spacing w:val="-2"/>
          <w:w w:val="125"/>
          <w:sz w:val="16"/>
          <w:u w:val="single"/>
          <w:vertAlign w:val="baseline"/>
        </w:rPr>
        <w:t>k</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3</w:t>
      </w:r>
      <w:r>
        <w:rPr>
          <w:rFonts w:ascii="Calibri" w:hAnsi="Calibri"/>
          <w:spacing w:val="-2"/>
          <w:w w:val="125"/>
          <w:sz w:val="16"/>
          <w:u w:val="single"/>
          <w:vertAlign w:val="baseline"/>
        </w:rPr>
        <w:t>(</w:t>
      </w:r>
      <w:r>
        <w:rPr>
          <w:rFonts w:ascii="Cambria" w:hAnsi="Cambria"/>
          <w:spacing w:val="-2"/>
          <w:w w:val="125"/>
          <w:sz w:val="16"/>
          <w:u w:val="single"/>
          <w:vertAlign w:val="baseline"/>
        </w:rPr>
        <w:t>π</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1</w:t>
      </w:r>
      <w:r>
        <w:rPr>
          <w:rFonts w:ascii="Calibri" w:hAnsi="Calibri"/>
          <w:spacing w:val="-2"/>
          <w:w w:val="125"/>
          <w:sz w:val="16"/>
          <w:u w:val="single"/>
          <w:vertAlign w:val="baseline"/>
        </w:rPr>
        <w:t>+</w:t>
      </w:r>
      <w:r>
        <w:rPr>
          <w:rFonts w:ascii="Cambria" w:hAnsi="Cambria"/>
          <w:spacing w:val="-2"/>
          <w:w w:val="125"/>
          <w:sz w:val="16"/>
          <w:u w:val="single"/>
          <w:vertAlign w:val="baseline"/>
        </w:rPr>
        <w:t>π</w:t>
      </w:r>
      <w:r>
        <w:rPr>
          <w:rFonts w:ascii="Calibri" w:hAnsi="Calibri"/>
          <w:spacing w:val="-2"/>
          <w:w w:val="125"/>
          <w:sz w:val="16"/>
          <w:u w:val="single"/>
          <w:vertAlign w:val="subscript"/>
        </w:rPr>
        <w:t>2</w:t>
      </w:r>
      <w:r>
        <w:rPr>
          <w:rFonts w:ascii="Cambria" w:hAnsi="Cambria"/>
          <w:spacing w:val="-2"/>
          <w:w w:val="125"/>
          <w:sz w:val="16"/>
          <w:u w:val="single"/>
          <w:vertAlign w:val="baseline"/>
        </w:rPr>
        <w:t>k</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1</w:t>
      </w:r>
      <w:r>
        <w:rPr>
          <w:rFonts w:ascii="Calibri" w:hAnsi="Calibri"/>
          <w:spacing w:val="-2"/>
          <w:w w:val="125"/>
          <w:sz w:val="16"/>
          <w:u w:val="single"/>
          <w:vertAlign w:val="baseline"/>
        </w:rPr>
        <w:t>))</w:t>
      </w:r>
    </w:p>
    <w:p>
      <w:pPr>
        <w:tabs>
          <w:tab w:pos="1126" w:val="left" w:leader="none"/>
          <w:tab w:pos="3252" w:val="left" w:leader="none"/>
        </w:tabs>
        <w:spacing w:line="189" w:lineRule="exact" w:before="0"/>
        <w:ind w:left="0" w:right="2542"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561152">
                <wp:simplePos x="0" y="0"/>
                <wp:positionH relativeFrom="page">
                  <wp:posOffset>2609316</wp:posOffset>
                </wp:positionH>
                <wp:positionV relativeFrom="paragraph">
                  <wp:posOffset>-99172</wp:posOffset>
                </wp:positionV>
                <wp:extent cx="83820" cy="172720"/>
                <wp:effectExtent l="0" t="0" r="0" b="0"/>
                <wp:wrapNone/>
                <wp:docPr id="759" name="Textbox 759"/>
                <wp:cNvGraphicFramePr>
                  <a:graphicFrameLocks/>
                </wp:cNvGraphicFramePr>
                <a:graphic>
                  <a:graphicData uri="http://schemas.microsoft.com/office/word/2010/wordprocessingShape">
                    <wps:wsp>
                      <wps:cNvPr id="759" name="Textbox 759"/>
                      <wps:cNvSpPr txBox="1"/>
                      <wps:spPr>
                        <a:xfrm>
                          <a:off x="0" y="0"/>
                          <a:ext cx="83820" cy="172720"/>
                        </a:xfrm>
                        <a:prstGeom prst="rect">
                          <a:avLst/>
                        </a:prstGeom>
                      </wps:spPr>
                      <wps:txbx>
                        <w:txbxContent>
                          <w:p>
                            <w:pPr>
                              <w:spacing w:line="155" w:lineRule="exact" w:before="0"/>
                              <w:ind w:left="0" w:right="0" w:firstLine="0"/>
                              <w:jc w:val="left"/>
                              <w:rPr>
                                <w:rFonts w:ascii="Cambria" w:hAnsi="Cambria"/>
                                <w:sz w:val="16"/>
                              </w:rPr>
                            </w:pPr>
                            <w:r>
                              <w:rPr>
                                <w:rFonts w:ascii="Cambria" w:hAnsi="Cambria"/>
                                <w:spacing w:val="-10"/>
                                <w:w w:val="80"/>
                                <w:sz w:val="16"/>
                                <w:u w:val="single"/>
                              </w:rPr>
                              <w:t>—</w:t>
                            </w:r>
                          </w:p>
                        </w:txbxContent>
                      </wps:txbx>
                      <wps:bodyPr wrap="square" lIns="0" tIns="0" rIns="0" bIns="0" rtlCol="0">
                        <a:noAutofit/>
                      </wps:bodyPr>
                    </wps:wsp>
                  </a:graphicData>
                </a:graphic>
              </wp:anchor>
            </w:drawing>
          </mc:Choice>
          <mc:Fallback>
            <w:pict>
              <v:shape style="position:absolute;margin-left:205.457993pt;margin-top:-7.80883pt;width:6.6pt;height:13.6pt;mso-position-horizontal-relative:page;mso-position-vertical-relative:paragraph;z-index:-22755328" type="#_x0000_t202" id="docshape632" filled="false" stroked="false">
                <v:textbox inset="0,0,0,0">
                  <w:txbxContent>
                    <w:p>
                      <w:pPr>
                        <w:spacing w:line="155" w:lineRule="exact" w:before="0"/>
                        <w:ind w:left="0" w:right="0" w:firstLine="0"/>
                        <w:jc w:val="left"/>
                        <w:rPr>
                          <w:rFonts w:ascii="Cambria" w:hAnsi="Cambria"/>
                          <w:sz w:val="16"/>
                        </w:rPr>
                      </w:pPr>
                      <w:r>
                        <w:rPr>
                          <w:rFonts w:ascii="Cambria" w:hAnsi="Cambria"/>
                          <w:spacing w:val="-10"/>
                          <w:w w:val="80"/>
                          <w:sz w:val="16"/>
                          <w:u w:val="single"/>
                        </w:rPr>
                        <w:t>—</w:t>
                      </w:r>
                    </w:p>
                  </w:txbxContent>
                </v:textbox>
                <w10:wrap type="none"/>
              </v:shape>
            </w:pict>
          </mc:Fallback>
        </mc:AlternateContent>
      </w:r>
      <w:r>
        <w:rPr>
          <w:sz w:val="16"/>
          <w:u w:val="single"/>
        </w:rPr>
        <w:tab/>
      </w:r>
      <w:r>
        <w:rPr>
          <w:rFonts w:ascii="Cambria" w:hAnsi="Cambria"/>
          <w:spacing w:val="-2"/>
          <w:w w:val="125"/>
          <w:sz w:val="16"/>
          <w:u w:val="single"/>
        </w:rPr>
        <w:t>π</w:t>
      </w:r>
      <w:r>
        <w:rPr>
          <w:rFonts w:ascii="Calibri" w:hAnsi="Calibri"/>
          <w:spacing w:val="-2"/>
          <w:w w:val="125"/>
          <w:sz w:val="16"/>
          <w:u w:val="single"/>
          <w:vertAlign w:val="subscript"/>
        </w:rPr>
        <w:t>2</w:t>
      </w:r>
      <w:r>
        <w:rPr>
          <w:rFonts w:ascii="Cambria" w:hAnsi="Cambria"/>
          <w:spacing w:val="-2"/>
          <w:w w:val="125"/>
          <w:sz w:val="16"/>
          <w:u w:val="single"/>
          <w:vertAlign w:val="baseline"/>
        </w:rPr>
        <w:t>k</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3</w:t>
      </w:r>
      <w:r>
        <w:rPr>
          <w:rFonts w:ascii="Calibri" w:hAnsi="Calibri"/>
          <w:spacing w:val="-2"/>
          <w:w w:val="125"/>
          <w:sz w:val="16"/>
          <w:u w:val="single"/>
          <w:vertAlign w:val="baseline"/>
        </w:rPr>
        <w:t>+</w:t>
      </w:r>
      <w:r>
        <w:rPr>
          <w:rFonts w:ascii="Cambria" w:hAnsi="Cambria"/>
          <w:spacing w:val="-2"/>
          <w:w w:val="125"/>
          <w:sz w:val="16"/>
          <w:u w:val="single"/>
          <w:vertAlign w:val="baseline"/>
        </w:rPr>
        <w:t>π</w:t>
      </w:r>
      <w:r>
        <w:rPr>
          <w:rFonts w:ascii="Calibri" w:hAnsi="Calibri"/>
          <w:spacing w:val="-2"/>
          <w:w w:val="125"/>
          <w:sz w:val="16"/>
          <w:u w:val="single"/>
          <w:vertAlign w:val="subscript"/>
        </w:rPr>
        <w:t>3</w:t>
      </w:r>
      <w:r>
        <w:rPr>
          <w:rFonts w:ascii="Cambria" w:hAnsi="Cambria"/>
          <w:spacing w:val="-2"/>
          <w:w w:val="125"/>
          <w:sz w:val="16"/>
          <w:u w:val="single"/>
          <w:vertAlign w:val="baseline"/>
        </w:rPr>
        <w:t>η</w:t>
      </w:r>
      <w:r>
        <w:rPr>
          <w:rFonts w:ascii="Calibri" w:hAnsi="Calibri"/>
          <w:spacing w:val="-2"/>
          <w:w w:val="125"/>
          <w:sz w:val="16"/>
          <w:u w:val="single"/>
          <w:vertAlign w:val="subscript"/>
        </w:rPr>
        <w:t>1</w:t>
      </w:r>
      <w:r>
        <w:rPr>
          <w:rFonts w:ascii="Calibri" w:hAnsi="Calibri"/>
          <w:sz w:val="16"/>
          <w:u w:val="single"/>
          <w:vertAlign w:val="baseline"/>
        </w:rPr>
        <w:tab/>
      </w:r>
    </w:p>
    <w:p>
      <w:pPr>
        <w:pStyle w:val="BodyText"/>
        <w:spacing w:line="122" w:lineRule="exact" w:before="13"/>
        <w:ind w:right="2637"/>
        <w:jc w:val="center"/>
        <w:rPr>
          <w:rFonts w:ascii="Cambria" w:hAnsi="Cambria"/>
        </w:rPr>
      </w:pPr>
      <w:r>
        <w:rPr>
          <w:rFonts w:ascii="Cambria" w:hAnsi="Cambria"/>
          <w:spacing w:val="-10"/>
        </w:rPr>
        <w:t>η</w:t>
      </w:r>
    </w:p>
    <w:p>
      <w:pPr>
        <w:pStyle w:val="BodyText"/>
        <w:spacing w:after="0" w:line="122" w:lineRule="exact"/>
        <w:jc w:val="center"/>
        <w:rPr>
          <w:rFonts w:ascii="Cambria" w:hAnsi="Cambria"/>
        </w:rPr>
        <w:sectPr>
          <w:type w:val="continuous"/>
          <w:pgSz w:w="8400" w:h="11910"/>
          <w:pgMar w:header="252" w:footer="0" w:top="1220" w:bottom="280" w:left="0" w:right="0"/>
          <w:cols w:num="2" w:equalWidth="0">
            <w:col w:w="2465" w:space="40"/>
            <w:col w:w="5895"/>
          </w:cols>
        </w:sectPr>
      </w:pPr>
    </w:p>
    <w:p>
      <w:pPr>
        <w:pStyle w:val="BodyText"/>
        <w:spacing w:before="163"/>
        <w:rPr>
          <w:rFonts w:ascii="Cambria"/>
        </w:rPr>
      </w:pPr>
    </w:p>
    <w:p>
      <w:pPr>
        <w:pStyle w:val="BodyText"/>
        <w:jc w:val="right"/>
        <w:rPr>
          <w:rFonts w:ascii="Calibri" w:hAnsi="Calibri"/>
        </w:rPr>
      </w:pPr>
      <w:r>
        <w:rPr>
          <w:rFonts w:ascii="Cambria" w:hAnsi="Cambria"/>
        </w:rPr>
        <w:t>⇔</w:t>
      </w:r>
      <w:r>
        <w:rPr>
          <w:rFonts w:ascii="Cambria" w:hAnsi="Cambria"/>
          <w:spacing w:val="-5"/>
          <w:w w:val="110"/>
        </w:rPr>
        <w:t> H</w:t>
      </w:r>
      <w:r>
        <w:rPr>
          <w:rFonts w:ascii="Calibri" w:hAnsi="Calibri"/>
          <w:spacing w:val="-5"/>
          <w:w w:val="110"/>
          <w:vertAlign w:val="subscript"/>
        </w:rPr>
        <w:t>2</w:t>
      </w:r>
    </w:p>
    <w:p>
      <w:pPr>
        <w:pStyle w:val="BodyText"/>
        <w:spacing w:before="167"/>
        <w:rPr>
          <w:rFonts w:ascii="Calibri"/>
        </w:rPr>
      </w:pPr>
    </w:p>
    <w:p>
      <w:pPr>
        <w:pStyle w:val="BodyText"/>
        <w:jc w:val="right"/>
        <w:rPr>
          <w:rFonts w:ascii="Calibri" w:hAnsi="Calibri"/>
        </w:rPr>
      </w:pPr>
      <w:r>
        <w:rPr>
          <w:rFonts w:ascii="Cambria" w:hAnsi="Cambria"/>
        </w:rPr>
        <w:t>⇔</w:t>
      </w:r>
      <w:r>
        <w:rPr>
          <w:rFonts w:ascii="Cambria" w:hAnsi="Cambria"/>
          <w:spacing w:val="-5"/>
          <w:w w:val="110"/>
        </w:rPr>
        <w:t> H</w:t>
      </w:r>
      <w:r>
        <w:rPr>
          <w:rFonts w:ascii="Calibri" w:hAnsi="Calibri"/>
          <w:spacing w:val="-5"/>
          <w:w w:val="110"/>
          <w:vertAlign w:val="subscript"/>
        </w:rPr>
        <w:t>2</w:t>
      </w:r>
    </w:p>
    <w:p>
      <w:pPr>
        <w:spacing w:line="163" w:lineRule="exact" w:before="0"/>
        <w:ind w:left="0" w:right="501" w:firstLine="0"/>
        <w:jc w:val="center"/>
        <w:rPr>
          <w:rFonts w:ascii="Calibri"/>
          <w:sz w:val="16"/>
        </w:rPr>
      </w:pPr>
      <w:r>
        <w:rPr/>
        <w:br w:type="column"/>
      </w:r>
      <w:r>
        <w:rPr>
          <w:rFonts w:ascii="Calibri"/>
          <w:spacing w:val="-10"/>
          <w:w w:val="105"/>
          <w:sz w:val="16"/>
        </w:rPr>
        <w:t>1</w:t>
      </w:r>
    </w:p>
    <w:p>
      <w:pPr>
        <w:pStyle w:val="BodyText"/>
        <w:spacing w:line="170" w:lineRule="auto" w:before="127"/>
        <w:ind w:left="30"/>
        <w:rPr>
          <w:rFonts w:ascii="Calibri" w:hAnsi="Calibri"/>
        </w:rPr>
      </w:pPr>
      <w:r>
        <w:rPr>
          <w:rFonts w:ascii="Calibri" w:hAnsi="Calibri"/>
          <w:w w:val="110"/>
          <w:position w:val="-14"/>
        </w:rPr>
        <w:t>=</w:t>
      </w:r>
      <w:r>
        <w:rPr>
          <w:rFonts w:ascii="Calibri" w:hAnsi="Calibri"/>
          <w:spacing w:val="49"/>
          <w:w w:val="110"/>
          <w:position w:val="-14"/>
        </w:rPr>
        <w:t> </w:t>
      </w:r>
      <w:r>
        <w:rPr>
          <w:rFonts w:ascii="Cambria" w:hAnsi="Cambria"/>
          <w:w w:val="110"/>
          <w:u w:val="single"/>
        </w:rPr>
        <w:t>k</w:t>
      </w:r>
      <w:r>
        <w:rPr>
          <w:rFonts w:ascii="Calibri" w:hAnsi="Calibri"/>
          <w:w w:val="110"/>
          <w:u w:val="single"/>
          <w:vertAlign w:val="subscript"/>
        </w:rPr>
        <w:t>1</w:t>
      </w:r>
      <w:r>
        <w:rPr>
          <w:rFonts w:ascii="Cambria" w:hAnsi="Cambria"/>
          <w:w w:val="110"/>
          <w:u w:val="single"/>
          <w:vertAlign w:val="baseline"/>
        </w:rPr>
        <w:t>η</w:t>
      </w:r>
      <w:r>
        <w:rPr>
          <w:rFonts w:ascii="Calibri" w:hAnsi="Calibri"/>
          <w:w w:val="110"/>
          <w:u w:val="single"/>
          <w:vertAlign w:val="subscript"/>
        </w:rPr>
        <w:t>1</w:t>
      </w:r>
      <w:r>
        <w:rPr>
          <w:rFonts w:ascii="Calibri" w:hAnsi="Calibri"/>
          <w:spacing w:val="2"/>
          <w:w w:val="110"/>
          <w:u w:val="single"/>
          <w:vertAlign w:val="baseline"/>
        </w:rPr>
        <w:t> </w:t>
      </w:r>
      <w:r>
        <w:rPr>
          <w:rFonts w:ascii="Calibri" w:hAnsi="Calibri"/>
          <w:w w:val="110"/>
          <w:u w:val="single"/>
          <w:vertAlign w:val="baseline"/>
        </w:rPr>
        <w:t>(</w:t>
      </w:r>
      <w:r>
        <w:rPr>
          <w:rFonts w:ascii="Cambria" w:hAnsi="Cambria"/>
          <w:w w:val="110"/>
          <w:u w:val="single"/>
          <w:vertAlign w:val="baseline"/>
        </w:rPr>
        <w:t>π</w:t>
      </w:r>
      <w:r>
        <w:rPr>
          <w:rFonts w:ascii="Calibri" w:hAnsi="Calibri"/>
          <w:w w:val="110"/>
          <w:u w:val="single"/>
          <w:vertAlign w:val="subscript"/>
        </w:rPr>
        <w:t>2</w:t>
      </w:r>
      <w:r>
        <w:rPr>
          <w:rFonts w:ascii="Cambria" w:hAnsi="Cambria"/>
          <w:w w:val="110"/>
          <w:u w:val="single"/>
          <w:vertAlign w:val="baseline"/>
        </w:rPr>
        <w:t>k</w:t>
      </w:r>
      <w:r>
        <w:rPr>
          <w:rFonts w:ascii="Calibri" w:hAnsi="Calibri"/>
          <w:w w:val="110"/>
          <w:u w:val="single"/>
          <w:vertAlign w:val="subscript"/>
        </w:rPr>
        <w:t>1</w:t>
      </w:r>
      <w:r>
        <w:rPr>
          <w:rFonts w:ascii="Cambria" w:hAnsi="Cambria"/>
          <w:w w:val="110"/>
          <w:u w:val="single"/>
          <w:vertAlign w:val="baseline"/>
        </w:rPr>
        <w:t>η</w:t>
      </w:r>
      <w:r>
        <w:rPr>
          <w:rFonts w:ascii="Calibri" w:hAnsi="Calibri"/>
          <w:w w:val="110"/>
          <w:u w:val="single"/>
          <w:vertAlign w:val="subscript"/>
        </w:rPr>
        <w:t>3</w:t>
      </w:r>
      <w:r>
        <w:rPr>
          <w:rFonts w:ascii="Calibri" w:hAnsi="Calibri"/>
          <w:spacing w:val="17"/>
          <w:w w:val="110"/>
          <w:u w:val="single"/>
          <w:vertAlign w:val="baseline"/>
        </w:rPr>
        <w:t> </w:t>
      </w:r>
      <w:r>
        <w:rPr>
          <w:rFonts w:ascii="Calibri" w:hAnsi="Calibri"/>
          <w:w w:val="110"/>
          <w:u w:val="single"/>
          <w:vertAlign w:val="baseline"/>
        </w:rPr>
        <w:t>+</w:t>
      </w:r>
      <w:r>
        <w:rPr>
          <w:rFonts w:ascii="Calibri" w:hAnsi="Calibri"/>
          <w:spacing w:val="4"/>
          <w:w w:val="110"/>
          <w:u w:val="single"/>
          <w:vertAlign w:val="baseline"/>
        </w:rPr>
        <w:t> </w:t>
      </w:r>
      <w:r>
        <w:rPr>
          <w:rFonts w:ascii="Cambria" w:hAnsi="Cambria"/>
          <w:w w:val="110"/>
          <w:u w:val="single"/>
          <w:vertAlign w:val="baseline"/>
        </w:rPr>
        <w:t>π</w:t>
      </w:r>
      <w:r>
        <w:rPr>
          <w:rFonts w:ascii="Calibri" w:hAnsi="Calibri"/>
          <w:w w:val="110"/>
          <w:u w:val="single"/>
          <w:vertAlign w:val="subscript"/>
        </w:rPr>
        <w:t>3</w:t>
      </w:r>
      <w:r>
        <w:rPr>
          <w:rFonts w:ascii="Cambria" w:hAnsi="Cambria"/>
          <w:w w:val="110"/>
          <w:u w:val="single"/>
          <w:vertAlign w:val="baseline"/>
        </w:rPr>
        <w:t>η</w:t>
      </w:r>
      <w:r>
        <w:rPr>
          <w:rFonts w:ascii="Calibri" w:hAnsi="Calibri"/>
          <w:w w:val="110"/>
          <w:u w:val="single"/>
          <w:vertAlign w:val="subscript"/>
        </w:rPr>
        <w:t>1</w:t>
      </w:r>
      <w:r>
        <w:rPr>
          <w:rFonts w:ascii="Calibri" w:hAnsi="Calibri"/>
          <w:w w:val="110"/>
          <w:u w:val="single"/>
          <w:vertAlign w:val="baseline"/>
        </w:rPr>
        <w:t>)</w:t>
      </w:r>
      <w:r>
        <w:rPr>
          <w:rFonts w:ascii="Calibri" w:hAnsi="Calibri"/>
          <w:spacing w:val="5"/>
          <w:w w:val="110"/>
          <w:u w:val="single"/>
          <w:vertAlign w:val="baseline"/>
        </w:rPr>
        <w:t> </w:t>
      </w:r>
      <w:r>
        <w:rPr>
          <w:rFonts w:ascii="Cambria" w:hAnsi="Cambria"/>
          <w:w w:val="110"/>
          <w:u w:val="single"/>
          <w:vertAlign w:val="baseline"/>
        </w:rPr>
        <w:t>−</w:t>
      </w:r>
      <w:r>
        <w:rPr>
          <w:rFonts w:ascii="Cambria" w:hAnsi="Cambria"/>
          <w:spacing w:val="6"/>
          <w:w w:val="110"/>
          <w:u w:val="single"/>
          <w:vertAlign w:val="baseline"/>
        </w:rPr>
        <w:t> </w:t>
      </w:r>
      <w:r>
        <w:rPr>
          <w:rFonts w:ascii="Cambria" w:hAnsi="Cambria"/>
          <w:w w:val="110"/>
          <w:u w:val="single"/>
          <w:vertAlign w:val="baseline"/>
        </w:rPr>
        <w:t>k</w:t>
      </w:r>
      <w:r>
        <w:rPr>
          <w:rFonts w:ascii="Calibri" w:hAnsi="Calibri"/>
          <w:w w:val="110"/>
          <w:u w:val="single"/>
          <w:vertAlign w:val="subscript"/>
        </w:rPr>
        <w:t>1</w:t>
      </w:r>
      <w:r>
        <w:rPr>
          <w:rFonts w:ascii="Cambria" w:hAnsi="Cambria"/>
          <w:w w:val="110"/>
          <w:u w:val="single"/>
          <w:vertAlign w:val="baseline"/>
        </w:rPr>
        <w:t>η</w:t>
      </w:r>
      <w:r>
        <w:rPr>
          <w:rFonts w:ascii="Calibri" w:hAnsi="Calibri"/>
          <w:w w:val="110"/>
          <w:u w:val="single"/>
          <w:vertAlign w:val="subscript"/>
        </w:rPr>
        <w:t>3</w:t>
      </w:r>
      <w:r>
        <w:rPr>
          <w:rFonts w:ascii="Calibri" w:hAnsi="Calibri"/>
          <w:spacing w:val="2"/>
          <w:w w:val="110"/>
          <w:u w:val="single"/>
          <w:vertAlign w:val="baseline"/>
        </w:rPr>
        <w:t> </w:t>
      </w:r>
      <w:r>
        <w:rPr>
          <w:rFonts w:ascii="Calibri" w:hAnsi="Calibri"/>
          <w:w w:val="110"/>
          <w:u w:val="single"/>
          <w:vertAlign w:val="baseline"/>
        </w:rPr>
        <w:t>(</w:t>
      </w:r>
      <w:r>
        <w:rPr>
          <w:rFonts w:ascii="Cambria" w:hAnsi="Cambria"/>
          <w:w w:val="110"/>
          <w:u w:val="single"/>
          <w:vertAlign w:val="baseline"/>
        </w:rPr>
        <w:t>π</w:t>
      </w:r>
      <w:r>
        <w:rPr>
          <w:rFonts w:ascii="Calibri" w:hAnsi="Calibri"/>
          <w:w w:val="110"/>
          <w:u w:val="single"/>
          <w:vertAlign w:val="subscript"/>
        </w:rPr>
        <w:t>1</w:t>
      </w:r>
      <w:r>
        <w:rPr>
          <w:rFonts w:ascii="Cambria" w:hAnsi="Cambria"/>
          <w:w w:val="110"/>
          <w:u w:val="single"/>
          <w:vertAlign w:val="baseline"/>
        </w:rPr>
        <w:t>η</w:t>
      </w:r>
      <w:r>
        <w:rPr>
          <w:rFonts w:ascii="Calibri" w:hAnsi="Calibri"/>
          <w:w w:val="110"/>
          <w:u w:val="single"/>
          <w:vertAlign w:val="subscript"/>
        </w:rPr>
        <w:t>1</w:t>
      </w:r>
      <w:r>
        <w:rPr>
          <w:rFonts w:ascii="Calibri" w:hAnsi="Calibri"/>
          <w:spacing w:val="17"/>
          <w:w w:val="110"/>
          <w:u w:val="single"/>
          <w:vertAlign w:val="baseline"/>
        </w:rPr>
        <w:t> </w:t>
      </w:r>
      <w:r>
        <w:rPr>
          <w:rFonts w:ascii="Calibri" w:hAnsi="Calibri"/>
          <w:w w:val="110"/>
          <w:u w:val="single"/>
          <w:vertAlign w:val="baseline"/>
        </w:rPr>
        <w:t>+</w:t>
      </w:r>
      <w:r>
        <w:rPr>
          <w:rFonts w:ascii="Calibri" w:hAnsi="Calibri"/>
          <w:spacing w:val="5"/>
          <w:w w:val="110"/>
          <w:u w:val="single"/>
          <w:vertAlign w:val="baseline"/>
        </w:rPr>
        <w:t> </w:t>
      </w:r>
      <w:r>
        <w:rPr>
          <w:rFonts w:ascii="Cambria" w:hAnsi="Cambria"/>
          <w:spacing w:val="-2"/>
          <w:w w:val="110"/>
          <w:u w:val="single"/>
          <w:vertAlign w:val="baseline"/>
        </w:rPr>
        <w:t>π</w:t>
      </w:r>
      <w:r>
        <w:rPr>
          <w:rFonts w:ascii="Calibri" w:hAnsi="Calibri"/>
          <w:spacing w:val="-2"/>
          <w:w w:val="110"/>
          <w:u w:val="single"/>
          <w:vertAlign w:val="subscript"/>
        </w:rPr>
        <w:t>2</w:t>
      </w:r>
      <w:r>
        <w:rPr>
          <w:rFonts w:ascii="Cambria" w:hAnsi="Cambria"/>
          <w:spacing w:val="-2"/>
          <w:w w:val="110"/>
          <w:u w:val="single"/>
          <w:vertAlign w:val="baseline"/>
        </w:rPr>
        <w:t>k</w:t>
      </w:r>
      <w:r>
        <w:rPr>
          <w:rFonts w:ascii="Calibri" w:hAnsi="Calibri"/>
          <w:spacing w:val="-2"/>
          <w:w w:val="110"/>
          <w:u w:val="single"/>
          <w:vertAlign w:val="subscript"/>
        </w:rPr>
        <w:t>1</w:t>
      </w:r>
      <w:r>
        <w:rPr>
          <w:rFonts w:ascii="Cambria" w:hAnsi="Cambria"/>
          <w:spacing w:val="-2"/>
          <w:w w:val="110"/>
          <w:u w:val="single"/>
          <w:vertAlign w:val="baseline"/>
        </w:rPr>
        <w:t>η</w:t>
      </w:r>
      <w:r>
        <w:rPr>
          <w:rFonts w:ascii="Calibri" w:hAnsi="Calibri"/>
          <w:spacing w:val="-2"/>
          <w:w w:val="110"/>
          <w:u w:val="single"/>
          <w:vertAlign w:val="subscript"/>
        </w:rPr>
        <w:t>1</w:t>
      </w:r>
      <w:r>
        <w:rPr>
          <w:rFonts w:ascii="Calibri" w:hAnsi="Calibri"/>
          <w:spacing w:val="-2"/>
          <w:w w:val="110"/>
          <w:u w:val="single"/>
          <w:vertAlign w:val="baseline"/>
        </w:rPr>
        <w:t>)</w:t>
      </w:r>
    </w:p>
    <w:p>
      <w:pPr>
        <w:pStyle w:val="BodyText"/>
        <w:spacing w:line="208" w:lineRule="exact"/>
        <w:ind w:left="1490"/>
        <w:rPr>
          <w:rFonts w:ascii="Calibri" w:hAnsi="Calibri"/>
        </w:rPr>
      </w:pPr>
      <w:r>
        <w:rPr>
          <w:rFonts w:ascii="Cambria" w:hAnsi="Cambria"/>
          <w:w w:val="110"/>
        </w:rPr>
        <w:t>η</w:t>
      </w:r>
      <w:r>
        <w:rPr>
          <w:rFonts w:ascii="Calibri" w:hAnsi="Calibri"/>
          <w:w w:val="110"/>
          <w:vertAlign w:val="subscript"/>
        </w:rPr>
        <w:t>1</w:t>
      </w:r>
      <w:r>
        <w:rPr>
          <w:rFonts w:ascii="Calibri" w:hAnsi="Calibri"/>
          <w:spacing w:val="-4"/>
          <w:w w:val="110"/>
          <w:vertAlign w:val="baseline"/>
        </w:rPr>
        <w:t> </w:t>
      </w:r>
      <w:r>
        <w:rPr>
          <w:rFonts w:ascii="Calibri" w:hAnsi="Calibri"/>
          <w:w w:val="110"/>
          <w:vertAlign w:val="baseline"/>
        </w:rPr>
        <w:t>(</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libri" w:hAnsi="Calibri"/>
          <w:spacing w:val="10"/>
          <w:w w:val="110"/>
          <w:vertAlign w:val="baseline"/>
        </w:rPr>
        <w:t> </w:t>
      </w:r>
      <w:r>
        <w:rPr>
          <w:rFonts w:ascii="Calibri" w:hAnsi="Calibri"/>
          <w:w w:val="110"/>
          <w:vertAlign w:val="baseline"/>
        </w:rPr>
        <w:t>+</w:t>
      </w:r>
      <w:r>
        <w:rPr>
          <w:rFonts w:ascii="Calibri" w:hAnsi="Calibri"/>
          <w:spacing w:val="-2"/>
          <w:w w:val="110"/>
          <w:vertAlign w:val="baseline"/>
        </w:rPr>
        <w:t> </w:t>
      </w:r>
      <w:r>
        <w:rPr>
          <w:rFonts w:ascii="Cambria" w:hAnsi="Cambria"/>
          <w:spacing w:val="-2"/>
          <w:w w:val="110"/>
          <w:vertAlign w:val="baseline"/>
        </w:rPr>
        <w:t>π</w:t>
      </w:r>
      <w:r>
        <w:rPr>
          <w:rFonts w:ascii="Calibri" w:hAnsi="Calibri"/>
          <w:spacing w:val="-2"/>
          <w:w w:val="110"/>
          <w:vertAlign w:val="subscript"/>
        </w:rPr>
        <w:t>3</w:t>
      </w:r>
      <w:r>
        <w:rPr>
          <w:rFonts w:ascii="Cambria" w:hAnsi="Cambria"/>
          <w:spacing w:val="-2"/>
          <w:w w:val="110"/>
          <w:vertAlign w:val="baseline"/>
        </w:rPr>
        <w:t>η</w:t>
      </w:r>
      <w:r>
        <w:rPr>
          <w:rFonts w:ascii="Calibri" w:hAnsi="Calibri"/>
          <w:spacing w:val="-2"/>
          <w:w w:val="110"/>
          <w:vertAlign w:val="subscript"/>
        </w:rPr>
        <w:t>1</w:t>
      </w:r>
      <w:r>
        <w:rPr>
          <w:rFonts w:ascii="Calibri" w:hAnsi="Calibri"/>
          <w:spacing w:val="-2"/>
          <w:w w:val="110"/>
          <w:vertAlign w:val="baseline"/>
        </w:rPr>
        <w:t>)</w:t>
      </w:r>
    </w:p>
    <w:p>
      <w:pPr>
        <w:pStyle w:val="BodyText"/>
        <w:spacing w:line="170" w:lineRule="auto" w:before="156"/>
        <w:ind w:left="387" w:right="1976" w:hanging="358"/>
        <w:rPr>
          <w:rFonts w:ascii="Calibri" w:hAnsi="Calibri"/>
        </w:rPr>
      </w:pPr>
      <w:r>
        <w:rPr>
          <w:rFonts w:ascii="Calibri" w:hAnsi="Calibri"/>
          <w:w w:val="115"/>
          <w:position w:val="-14"/>
        </w:rPr>
        <w:t>=</w:t>
      </w:r>
      <w:r>
        <w:rPr>
          <w:rFonts w:ascii="Calibri" w:hAnsi="Calibri"/>
          <w:spacing w:val="11"/>
          <w:w w:val="115"/>
          <w:position w:val="-14"/>
        </w:rPr>
        <w:t> </w:t>
      </w:r>
      <w:r>
        <w:rPr>
          <w:rFonts w:ascii="Cambria" w:hAnsi="Cambria"/>
          <w:w w:val="115"/>
          <w:u w:val="single"/>
        </w:rPr>
        <w:t>k</w:t>
      </w:r>
      <w:r>
        <w:rPr>
          <w:rFonts w:ascii="Calibri" w:hAnsi="Calibri"/>
          <w:w w:val="115"/>
          <w:u w:val="single"/>
          <w:vertAlign w:val="subscript"/>
        </w:rPr>
        <w:t>1</w:t>
      </w:r>
      <w:r>
        <w:rPr>
          <w:rFonts w:ascii="Calibri" w:hAnsi="Calibri"/>
          <w:spacing w:val="-15"/>
          <w:w w:val="115"/>
          <w:u w:val="single"/>
          <w:vertAlign w:val="baseline"/>
        </w:rPr>
        <w:t> </w:t>
      </w:r>
      <w:r>
        <w:rPr>
          <w:rFonts w:ascii="Calibri" w:hAnsi="Calibri"/>
          <w:w w:val="115"/>
          <w:u w:val="single"/>
          <w:vertAlign w:val="baseline"/>
        </w:rPr>
        <w:t>(</w:t>
      </w:r>
      <w:r>
        <w:rPr>
          <w:rFonts w:ascii="Cambria" w:hAnsi="Cambria"/>
          <w:w w:val="115"/>
          <w:u w:val="single"/>
          <w:vertAlign w:val="baseline"/>
        </w:rPr>
        <w:t>π</w:t>
      </w:r>
      <w:r>
        <w:rPr>
          <w:rFonts w:ascii="Calibri" w:hAnsi="Calibri"/>
          <w:w w:val="115"/>
          <w:u w:val="single"/>
          <w:vertAlign w:val="subscript"/>
        </w:rPr>
        <w:t>3</w:t>
      </w:r>
      <w:r>
        <w:rPr>
          <w:rFonts w:ascii="Cambria" w:hAnsi="Cambria"/>
          <w:w w:val="115"/>
          <w:u w:val="single"/>
          <w:vertAlign w:val="baseline"/>
        </w:rPr>
        <w:t>η</w:t>
      </w:r>
      <w:r>
        <w:rPr>
          <w:rFonts w:ascii="Calibri" w:hAnsi="Calibri"/>
          <w:w w:val="115"/>
          <w:u w:val="single"/>
          <w:vertAlign w:val="subscript"/>
        </w:rPr>
        <w:t>1</w:t>
      </w:r>
      <w:r>
        <w:rPr>
          <w:rFonts w:ascii="Calibri" w:hAnsi="Calibri"/>
          <w:spacing w:val="-7"/>
          <w:w w:val="115"/>
          <w:u w:val="single"/>
          <w:vertAlign w:val="baseline"/>
        </w:rPr>
        <w:t> </w:t>
      </w:r>
      <w:r>
        <w:rPr>
          <w:rFonts w:ascii="Cambria" w:hAnsi="Cambria"/>
          <w:w w:val="115"/>
          <w:u w:val="single"/>
          <w:vertAlign w:val="baseline"/>
        </w:rPr>
        <w:t>−</w:t>
      </w:r>
      <w:r>
        <w:rPr>
          <w:rFonts w:ascii="Cambria" w:hAnsi="Cambria"/>
          <w:spacing w:val="-14"/>
          <w:w w:val="115"/>
          <w:u w:val="single"/>
          <w:vertAlign w:val="baseline"/>
        </w:rPr>
        <w:t> </w:t>
      </w:r>
      <w:r>
        <w:rPr>
          <w:rFonts w:ascii="Cambria" w:hAnsi="Cambria"/>
          <w:w w:val="115"/>
          <w:u w:val="single"/>
          <w:vertAlign w:val="baseline"/>
        </w:rPr>
        <w:t>η</w:t>
      </w:r>
      <w:r>
        <w:rPr>
          <w:rFonts w:ascii="Calibri" w:hAnsi="Calibri"/>
          <w:w w:val="115"/>
          <w:u w:val="single"/>
          <w:vertAlign w:val="subscript"/>
        </w:rPr>
        <w:t>3</w:t>
      </w:r>
      <w:r>
        <w:rPr>
          <w:rFonts w:ascii="Cambria" w:hAnsi="Cambria"/>
          <w:w w:val="115"/>
          <w:u w:val="single"/>
          <w:vertAlign w:val="baseline"/>
        </w:rPr>
        <w:t>π</w:t>
      </w:r>
      <w:r>
        <w:rPr>
          <w:rFonts w:ascii="Calibri" w:hAnsi="Calibri"/>
          <w:w w:val="115"/>
          <w:u w:val="single"/>
          <w:vertAlign w:val="subscript"/>
        </w:rPr>
        <w:t>1</w:t>
      </w:r>
      <w:r>
        <w:rPr>
          <w:rFonts w:ascii="Calibri" w:hAnsi="Calibri"/>
          <w:w w:val="115"/>
          <w:u w:val="single"/>
          <w:vertAlign w:val="baseline"/>
        </w:rPr>
        <w:t>)</w:t>
      </w:r>
      <w:r>
        <w:rPr>
          <w:rFonts w:ascii="Calibri" w:hAnsi="Calibri"/>
          <w:w w:val="115"/>
          <w:vertAlign w:val="baseline"/>
        </w:rPr>
        <w:t> </w:t>
      </w:r>
      <w:r>
        <w:rPr>
          <w:rFonts w:ascii="Cambria" w:hAnsi="Cambria"/>
          <w:w w:val="120"/>
          <w:vertAlign w:val="baseline"/>
        </w:rPr>
        <w:t>π</w:t>
      </w:r>
      <w:r>
        <w:rPr>
          <w:rFonts w:ascii="Calibri" w:hAnsi="Calibri"/>
          <w:w w:val="120"/>
          <w:vertAlign w:val="subscript"/>
        </w:rPr>
        <w:t>2</w:t>
      </w:r>
      <w:r>
        <w:rPr>
          <w:rFonts w:ascii="Cambria" w:hAnsi="Cambria"/>
          <w:w w:val="120"/>
          <w:vertAlign w:val="baseline"/>
        </w:rPr>
        <w:t>k</w:t>
      </w:r>
      <w:r>
        <w:rPr>
          <w:rFonts w:ascii="Calibri" w:hAnsi="Calibri"/>
          <w:w w:val="120"/>
          <w:vertAlign w:val="subscript"/>
        </w:rPr>
        <w:t>1</w:t>
      </w:r>
      <w:r>
        <w:rPr>
          <w:rFonts w:ascii="Cambria" w:hAnsi="Cambria"/>
          <w:w w:val="120"/>
          <w:vertAlign w:val="baseline"/>
        </w:rPr>
        <w:t>η</w:t>
      </w:r>
      <w:r>
        <w:rPr>
          <w:rFonts w:ascii="Calibri" w:hAnsi="Calibri"/>
          <w:w w:val="120"/>
          <w:vertAlign w:val="subscript"/>
        </w:rPr>
        <w:t>3</w:t>
      </w:r>
      <w:r>
        <w:rPr>
          <w:rFonts w:ascii="Calibri" w:hAnsi="Calibri"/>
          <w:spacing w:val="-15"/>
          <w:w w:val="120"/>
          <w:vertAlign w:val="baseline"/>
        </w:rPr>
        <w:t> </w:t>
      </w:r>
      <w:r>
        <w:rPr>
          <w:rFonts w:ascii="Calibri" w:hAnsi="Calibri"/>
          <w:w w:val="120"/>
          <w:vertAlign w:val="baseline"/>
        </w:rPr>
        <w:t>+</w:t>
      </w:r>
      <w:r>
        <w:rPr>
          <w:rFonts w:ascii="Calibri" w:hAnsi="Calibri"/>
          <w:spacing w:val="-15"/>
          <w:w w:val="120"/>
          <w:vertAlign w:val="baseline"/>
        </w:rPr>
        <w:t> </w:t>
      </w:r>
      <w:r>
        <w:rPr>
          <w:rFonts w:ascii="Cambria" w:hAnsi="Cambria"/>
          <w:w w:val="120"/>
          <w:vertAlign w:val="baseline"/>
        </w:rPr>
        <w:t>π</w:t>
      </w:r>
      <w:r>
        <w:rPr>
          <w:rFonts w:ascii="Calibri" w:hAnsi="Calibri"/>
          <w:w w:val="120"/>
          <w:vertAlign w:val="subscript"/>
        </w:rPr>
        <w:t>3</w:t>
      </w:r>
      <w:r>
        <w:rPr>
          <w:rFonts w:ascii="Cambria" w:hAnsi="Cambria"/>
          <w:w w:val="120"/>
          <w:vertAlign w:val="baseline"/>
        </w:rPr>
        <w:t>η</w:t>
      </w:r>
      <w:r>
        <w:rPr>
          <w:rFonts w:ascii="Calibri" w:hAnsi="Calibri"/>
          <w:w w:val="120"/>
          <w:vertAlign w:val="subscript"/>
        </w:rPr>
        <w:t>1</w:t>
      </w:r>
    </w:p>
    <w:p>
      <w:pPr>
        <w:spacing w:line="240" w:lineRule="auto" w:before="0"/>
        <w:rPr>
          <w:rFonts w:ascii="Calibri"/>
          <w:sz w:val="22"/>
        </w:rPr>
      </w:pPr>
      <w:r>
        <w:rPr/>
        <w:br w:type="column"/>
      </w:r>
      <w:r>
        <w:rPr>
          <w:rFonts w:ascii="Calibri"/>
          <w:sz w:val="22"/>
        </w:rPr>
      </w:r>
    </w:p>
    <w:p>
      <w:pPr>
        <w:pStyle w:val="BodyText"/>
        <w:rPr>
          <w:rFonts w:ascii="Calibri"/>
        </w:rPr>
      </w:pPr>
    </w:p>
    <w:p>
      <w:pPr>
        <w:pStyle w:val="BodyText"/>
        <w:rPr>
          <w:rFonts w:ascii="Calibri"/>
        </w:rPr>
      </w:pPr>
    </w:p>
    <w:p>
      <w:pPr>
        <w:pStyle w:val="BodyText"/>
        <w:spacing w:before="55"/>
        <w:rPr>
          <w:rFonts w:ascii="Calibri"/>
        </w:rPr>
      </w:pPr>
    </w:p>
    <w:p>
      <w:pPr>
        <w:pStyle w:val="BodyText"/>
        <w:ind w:left="25"/>
      </w:pPr>
      <w:r>
        <w:rPr>
          <w:spacing w:val="-2"/>
        </w:rPr>
        <w:t>(4.22)</w:t>
      </w:r>
    </w:p>
    <w:p>
      <w:pPr>
        <w:pStyle w:val="BodyText"/>
        <w:spacing w:after="0"/>
        <w:sectPr>
          <w:type w:val="continuous"/>
          <w:pgSz w:w="8400" w:h="11910"/>
          <w:pgMar w:header="252" w:footer="0" w:top="1220" w:bottom="280" w:left="0" w:right="0"/>
          <w:cols w:num="3" w:equalWidth="0">
            <w:col w:w="2225" w:space="40"/>
            <w:col w:w="4424" w:space="39"/>
            <w:col w:w="1672"/>
          </w:cols>
        </w:sectPr>
      </w:pPr>
    </w:p>
    <w:p>
      <w:pPr>
        <w:pStyle w:val="BodyText"/>
        <w:spacing w:line="292" w:lineRule="auto" w:before="134"/>
        <w:ind w:left="1679" w:right="1131" w:firstLine="372"/>
        <w:jc w:val="both"/>
      </w:pPr>
      <w:r>
        <w:rPr>
          <w:w w:val="105"/>
        </w:rPr>
        <w:t>Nilai</w:t>
      </w:r>
      <w:r>
        <w:rPr>
          <w:w w:val="105"/>
        </w:rPr>
        <w:t> </w:t>
      </w:r>
      <w:r>
        <w:rPr>
          <w:rFonts w:ascii="Cambria" w:hAnsi="Cambria"/>
          <w:w w:val="105"/>
        </w:rPr>
        <w:t>H</w:t>
      </w:r>
      <w:r>
        <w:rPr>
          <w:rFonts w:ascii="Calibri" w:hAnsi="Calibri"/>
          <w:w w:val="105"/>
          <w:vertAlign w:val="subscript"/>
        </w:rPr>
        <w:t>2</w:t>
      </w:r>
      <w:r>
        <w:rPr>
          <w:w w:val="105"/>
          <w:vertAlign w:val="baseline"/>
        </w:rPr>
        <w:t>,</w:t>
      </w:r>
      <w:r>
        <w:rPr>
          <w:rFonts w:ascii="Cambria" w:hAnsi="Cambria"/>
          <w:w w:val="105"/>
          <w:vertAlign w:val="baseline"/>
        </w:rPr>
        <w:t>C</w:t>
      </w:r>
      <w:r>
        <w:rPr>
          <w:rFonts w:ascii="Calibri" w:hAnsi="Calibri"/>
          <w:w w:val="105"/>
          <w:vertAlign w:val="subscript"/>
        </w:rPr>
        <w:t>2</w:t>
      </w:r>
      <w:r>
        <w:rPr>
          <w:w w:val="105"/>
          <w:vertAlign w:val="baseline"/>
        </w:rPr>
        <w:t>,</w:t>
      </w:r>
      <w:r>
        <w:rPr>
          <w:rFonts w:ascii="Cambria" w:hAnsi="Cambria"/>
          <w:w w:val="105"/>
          <w:vertAlign w:val="baseline"/>
        </w:rPr>
        <w:t>R</w:t>
      </w:r>
      <w:r>
        <w:rPr>
          <w:rFonts w:ascii="Calibri" w:hAnsi="Calibri"/>
          <w:w w:val="105"/>
          <w:vertAlign w:val="subscript"/>
        </w:rPr>
        <w:t>2</w:t>
      </w:r>
      <w:r>
        <w:rPr>
          <w:w w:val="105"/>
          <w:vertAlign w:val="baseline"/>
        </w:rPr>
        <w:t>,</w:t>
      </w:r>
      <w:r>
        <w:rPr>
          <w:w w:val="105"/>
          <w:vertAlign w:val="baseline"/>
        </w:rPr>
        <w:t> dan</w:t>
      </w:r>
      <w:r>
        <w:rPr>
          <w:w w:val="105"/>
          <w:vertAlign w:val="baseline"/>
        </w:rPr>
        <w:t> </w:t>
      </w:r>
      <w:r>
        <w:rPr>
          <w:rFonts w:ascii="Cambria" w:hAnsi="Cambria"/>
          <w:w w:val="105"/>
          <w:vertAlign w:val="baseline"/>
        </w:rPr>
        <w:t>I</w:t>
      </w:r>
      <w:r>
        <w:rPr>
          <w:rFonts w:ascii="Calibri" w:hAnsi="Calibri"/>
          <w:w w:val="105"/>
          <w:vertAlign w:val="subscript"/>
        </w:rPr>
        <w:t>2</w:t>
      </w:r>
      <w:r>
        <w:rPr>
          <w:rFonts w:ascii="Calibri" w:hAnsi="Calibri"/>
          <w:w w:val="105"/>
          <w:vertAlign w:val="baseline"/>
        </w:rPr>
        <w:t> </w:t>
      </w:r>
      <w:r>
        <w:rPr>
          <w:w w:val="105"/>
          <w:vertAlign w:val="baseline"/>
        </w:rPr>
        <w:t>disyaratkan</w:t>
      </w:r>
      <w:r>
        <w:rPr>
          <w:w w:val="105"/>
          <w:vertAlign w:val="baseline"/>
        </w:rPr>
        <w:t> harus</w:t>
      </w:r>
      <w:r>
        <w:rPr>
          <w:w w:val="105"/>
          <w:vertAlign w:val="baseline"/>
        </w:rPr>
        <w:t> positif.</w:t>
      </w:r>
      <w:r>
        <w:rPr>
          <w:spacing w:val="40"/>
          <w:w w:val="105"/>
          <w:vertAlign w:val="baseline"/>
        </w:rPr>
        <w:t> </w:t>
      </w:r>
      <w:r>
        <w:rPr>
          <w:w w:val="105"/>
          <w:vertAlign w:val="baseline"/>
        </w:rPr>
        <w:t>Karena </w:t>
      </w:r>
      <w:r>
        <w:rPr>
          <w:vertAlign w:val="baseline"/>
        </w:rPr>
        <w:t>semua</w:t>
      </w:r>
      <w:r>
        <w:rPr>
          <w:spacing w:val="-1"/>
          <w:vertAlign w:val="baseline"/>
        </w:rPr>
        <w:t> </w:t>
      </w:r>
      <w:r>
        <w:rPr>
          <w:vertAlign w:val="baseline"/>
        </w:rPr>
        <w:t>parameter</w:t>
      </w:r>
      <w:r>
        <w:rPr>
          <w:spacing w:val="-1"/>
          <w:vertAlign w:val="baseline"/>
        </w:rPr>
        <w:t> </w:t>
      </w:r>
      <w:r>
        <w:rPr>
          <w:vertAlign w:val="baseline"/>
        </w:rPr>
        <w:t>bernilai</w:t>
      </w:r>
      <w:r>
        <w:rPr>
          <w:spacing w:val="-1"/>
          <w:vertAlign w:val="baseline"/>
        </w:rPr>
        <w:t> </w:t>
      </w:r>
      <w:r>
        <w:rPr>
          <w:vertAlign w:val="baseline"/>
        </w:rPr>
        <w:t>positif, maka</w:t>
      </w:r>
      <w:r>
        <w:rPr>
          <w:spacing w:val="-1"/>
          <w:vertAlign w:val="baseline"/>
        </w:rPr>
        <w:t> </w:t>
      </w:r>
      <w:r>
        <w:rPr>
          <w:rFonts w:ascii="Cambria" w:hAnsi="Cambria"/>
          <w:vertAlign w:val="baseline"/>
        </w:rPr>
        <w:t>H</w:t>
      </w:r>
      <w:r>
        <w:rPr>
          <w:rFonts w:ascii="Calibri" w:hAnsi="Calibri"/>
          <w:vertAlign w:val="subscript"/>
        </w:rPr>
        <w:t>2</w:t>
      </w:r>
      <w:r>
        <w:rPr>
          <w:rFonts w:ascii="Calibri" w:hAnsi="Calibri"/>
          <w:vertAlign w:val="baseline"/>
        </w:rPr>
        <w:t> </w:t>
      </w:r>
      <w:r>
        <w:rPr>
          <w:vertAlign w:val="baseline"/>
        </w:rPr>
        <w:t>eksis</w:t>
      </w:r>
      <w:r>
        <w:rPr>
          <w:spacing w:val="-1"/>
          <w:vertAlign w:val="baseline"/>
        </w:rPr>
        <w:t> </w:t>
      </w:r>
      <w:r>
        <w:rPr>
          <w:vertAlign w:val="baseline"/>
        </w:rPr>
        <w:t>jika</w:t>
      </w:r>
      <w:r>
        <w:rPr>
          <w:spacing w:val="-1"/>
          <w:vertAlign w:val="baseline"/>
        </w:rPr>
        <w:t> </w:t>
      </w:r>
      <w:r>
        <w:rPr>
          <w:vertAlign w:val="baseline"/>
        </w:rPr>
        <w:t>hanya</w:t>
      </w:r>
      <w:r>
        <w:rPr>
          <w:spacing w:val="-1"/>
          <w:vertAlign w:val="baseline"/>
        </w:rPr>
        <w:t> </w:t>
      </w:r>
      <w:r>
        <w:rPr>
          <w:vertAlign w:val="baseline"/>
        </w:rPr>
        <w:t>jika </w:t>
      </w:r>
      <w:r>
        <w:rPr>
          <w:w w:val="105"/>
          <w:vertAlign w:val="baseline"/>
        </w:rPr>
        <w:t>kondisi </w:t>
      </w:r>
      <w:r>
        <w:rPr>
          <w:rFonts w:ascii="Cambria" w:hAnsi="Cambria"/>
          <w:w w:val="105"/>
          <w:vertAlign w:val="baseline"/>
        </w:rPr>
        <w:t>π</w:t>
      </w:r>
      <w:r>
        <w:rPr>
          <w:rFonts w:ascii="Calibri" w:hAnsi="Calibri"/>
          <w:w w:val="105"/>
          <w:vertAlign w:val="subscript"/>
        </w:rPr>
        <w:t>3</w:t>
      </w:r>
      <w:r>
        <w:rPr>
          <w:rFonts w:ascii="Cambria" w:hAnsi="Cambria"/>
          <w:w w:val="105"/>
          <w:vertAlign w:val="baseline"/>
        </w:rPr>
        <w:t>η</w:t>
      </w:r>
      <w:r>
        <w:rPr>
          <w:rFonts w:ascii="Calibri" w:hAnsi="Calibri"/>
          <w:w w:val="105"/>
          <w:vertAlign w:val="subscript"/>
        </w:rPr>
        <w:t>1</w:t>
      </w:r>
      <w:r>
        <w:rPr>
          <w:rFonts w:ascii="Calibri" w:hAnsi="Calibri"/>
          <w:w w:val="105"/>
          <w:vertAlign w:val="baseline"/>
        </w:rPr>
        <w:t> </w:t>
      </w:r>
      <w:r>
        <w:rPr>
          <w:rFonts w:ascii="Cambria" w:hAnsi="Cambria"/>
          <w:w w:val="110"/>
          <w:vertAlign w:val="baseline"/>
        </w:rPr>
        <w:t>&gt; </w:t>
      </w:r>
      <w:r>
        <w:rPr>
          <w:rFonts w:ascii="Cambria" w:hAnsi="Cambria"/>
          <w:w w:val="105"/>
          <w:vertAlign w:val="baseline"/>
        </w:rPr>
        <w:t>η</w:t>
      </w:r>
      <w:r>
        <w:rPr>
          <w:rFonts w:ascii="Calibri" w:hAnsi="Calibri"/>
          <w:w w:val="105"/>
          <w:vertAlign w:val="subscript"/>
        </w:rPr>
        <w:t>3</w:t>
      </w:r>
      <w:r>
        <w:rPr>
          <w:rFonts w:ascii="Cambria" w:hAnsi="Cambria"/>
          <w:w w:val="105"/>
          <w:vertAlign w:val="baseline"/>
        </w:rPr>
        <w:t>π</w:t>
      </w:r>
      <w:r>
        <w:rPr>
          <w:rFonts w:ascii="Calibri" w:hAnsi="Calibri"/>
          <w:w w:val="105"/>
          <w:vertAlign w:val="subscript"/>
        </w:rPr>
        <w:t>1</w:t>
      </w:r>
      <w:r>
        <w:rPr>
          <w:rFonts w:ascii="Calibri" w:hAnsi="Calibri"/>
          <w:w w:val="105"/>
          <w:vertAlign w:val="baseline"/>
        </w:rPr>
        <w:t> </w:t>
      </w:r>
      <w:r>
        <w:rPr>
          <w:w w:val="105"/>
          <w:vertAlign w:val="baseline"/>
        </w:rPr>
        <w:t>terpenuhi.</w:t>
      </w:r>
    </w:p>
    <w:p>
      <w:pPr>
        <w:pStyle w:val="BodyText"/>
        <w:spacing w:before="97"/>
        <w:ind w:left="2267"/>
        <w:jc w:val="both"/>
      </w:pPr>
      <w:r>
        <w:rPr/>
        <w:t>Dengan</w:t>
      </w:r>
      <w:r>
        <w:rPr>
          <w:spacing w:val="61"/>
          <w:w w:val="150"/>
        </w:rPr>
        <w:t>  </w:t>
      </w:r>
      <w:r>
        <w:rPr/>
        <w:t>demikian</w:t>
      </w:r>
      <w:r>
        <w:rPr>
          <w:spacing w:val="61"/>
          <w:w w:val="150"/>
        </w:rPr>
        <w:t>  </w:t>
      </w:r>
      <w:r>
        <w:rPr/>
        <w:t>didapatkan</w:t>
      </w:r>
      <w:r>
        <w:rPr>
          <w:spacing w:val="61"/>
          <w:w w:val="150"/>
        </w:rPr>
        <w:t>  </w:t>
      </w:r>
      <w:r>
        <w:rPr/>
        <w:t>titik</w:t>
      </w:r>
      <w:r>
        <w:rPr>
          <w:spacing w:val="61"/>
          <w:w w:val="150"/>
        </w:rPr>
        <w:t>  </w:t>
      </w:r>
      <w:r>
        <w:rPr>
          <w:spacing w:val="-2"/>
        </w:rPr>
        <w:t>ekuilibrium</w:t>
      </w:r>
    </w:p>
    <w:p>
      <w:pPr>
        <w:pStyle w:val="BodyText"/>
        <w:spacing w:after="0"/>
        <w:jc w:val="both"/>
        <w:sectPr>
          <w:type w:val="continuous"/>
          <w:pgSz w:w="8400" w:h="11910"/>
          <w:pgMar w:header="252" w:footer="0" w:top="1220" w:bottom="280" w:left="0" w:right="0"/>
        </w:sectPr>
      </w:pPr>
    </w:p>
    <w:p>
      <w:pPr>
        <w:pStyle w:val="BodyText"/>
        <w:rPr>
          <w:sz w:val="16"/>
        </w:rPr>
      </w:pPr>
    </w:p>
    <w:p>
      <w:pPr>
        <w:pStyle w:val="BodyText"/>
        <w:spacing w:before="69"/>
        <w:rPr>
          <w:sz w:val="16"/>
        </w:rPr>
      </w:pPr>
    </w:p>
    <w:p>
      <w:pPr>
        <w:tabs>
          <w:tab w:pos="2451" w:val="left" w:leader="none"/>
          <w:tab w:pos="2834" w:val="left" w:leader="none"/>
        </w:tabs>
        <w:spacing w:before="0"/>
        <w:ind w:left="545" w:right="0" w:firstLine="0"/>
        <w:jc w:val="center"/>
        <w:rPr>
          <w:position w:val="24"/>
          <w:sz w:val="22"/>
        </w:rPr>
      </w:pPr>
      <w:r>
        <w:rPr>
          <w:position w:val="24"/>
          <w:sz w:val="22"/>
        </w:rPr>
        <mc:AlternateContent>
          <mc:Choice Requires="wps">
            <w:drawing>
              <wp:anchor distT="0" distB="0" distL="0" distR="0" allowOverlap="1" layoutInCell="1" locked="0" behindDoc="1" simplePos="0" relativeHeight="480567296">
                <wp:simplePos x="0" y="0"/>
                <wp:positionH relativeFrom="page">
                  <wp:posOffset>2845231</wp:posOffset>
                </wp:positionH>
                <wp:positionV relativeFrom="paragraph">
                  <wp:posOffset>138716</wp:posOffset>
                </wp:positionV>
                <wp:extent cx="628650" cy="109220"/>
                <wp:effectExtent l="0" t="0" r="0" b="0"/>
                <wp:wrapNone/>
                <wp:docPr id="760" name="Textbox 760"/>
                <wp:cNvGraphicFramePr>
                  <a:graphicFrameLocks/>
                </wp:cNvGraphicFramePr>
                <a:graphic>
                  <a:graphicData uri="http://schemas.microsoft.com/office/word/2010/wordprocessingShape">
                    <wps:wsp>
                      <wps:cNvPr id="760" name="Textbox 760"/>
                      <wps:cNvSpPr txBox="1"/>
                      <wps:spPr>
                        <a:xfrm>
                          <a:off x="0" y="0"/>
                          <a:ext cx="62865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wps:txbx>
                      <wps:bodyPr wrap="square" lIns="0" tIns="0" rIns="0" bIns="0" rtlCol="0">
                        <a:noAutofit/>
                      </wps:bodyPr>
                    </wps:wsp>
                  </a:graphicData>
                </a:graphic>
              </wp:anchor>
            </w:drawing>
          </mc:Choice>
          <mc:Fallback>
            <w:pict>
              <v:shape style="position:absolute;margin-left:224.033997pt;margin-top:10.922531pt;width:49.5pt;height:8.6pt;mso-position-horizontal-relative:page;mso-position-vertical-relative:paragraph;z-index:-22749184" type="#_x0000_t202" id="docshape633"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v:textbox>
                <w10:wrap type="none"/>
              </v:shape>
            </w:pict>
          </mc:Fallback>
        </mc:AlternateContent>
      </w:r>
      <w:r>
        <w:rPr>
          <w:position w:val="24"/>
          <w:sz w:val="22"/>
        </w:rPr>
        <mc:AlternateContent>
          <mc:Choice Requires="wps">
            <w:drawing>
              <wp:anchor distT="0" distB="0" distL="0" distR="0" allowOverlap="1" layoutInCell="1" locked="0" behindDoc="1" simplePos="0" relativeHeight="480567808">
                <wp:simplePos x="0" y="0"/>
                <wp:positionH relativeFrom="page">
                  <wp:posOffset>3613683</wp:posOffset>
                </wp:positionH>
                <wp:positionV relativeFrom="paragraph">
                  <wp:posOffset>138716</wp:posOffset>
                </wp:positionV>
                <wp:extent cx="628650" cy="109220"/>
                <wp:effectExtent l="0" t="0" r="0" b="0"/>
                <wp:wrapNone/>
                <wp:docPr id="761" name="Textbox 761"/>
                <wp:cNvGraphicFramePr>
                  <a:graphicFrameLocks/>
                </wp:cNvGraphicFramePr>
                <a:graphic>
                  <a:graphicData uri="http://schemas.microsoft.com/office/word/2010/wordprocessingShape">
                    <wps:wsp>
                      <wps:cNvPr id="761" name="Textbox 761"/>
                      <wps:cNvSpPr txBox="1"/>
                      <wps:spPr>
                        <a:xfrm>
                          <a:off x="0" y="0"/>
                          <a:ext cx="62865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wps:txbx>
                      <wps:bodyPr wrap="square" lIns="0" tIns="0" rIns="0" bIns="0" rtlCol="0">
                        <a:noAutofit/>
                      </wps:bodyPr>
                    </wps:wsp>
                  </a:graphicData>
                </a:graphic>
              </wp:anchor>
            </w:drawing>
          </mc:Choice>
          <mc:Fallback>
            <w:pict>
              <v:shape style="position:absolute;margin-left:284.541992pt;margin-top:10.922531pt;width:49.5pt;height:8.6pt;mso-position-horizontal-relative:page;mso-position-vertical-relative:paragraph;z-index:-22748672" type="#_x0000_t202" id="docshape634"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v:textbox>
                <w10:wrap type="none"/>
              </v:shape>
            </w:pict>
          </mc:Fallback>
        </mc:AlternateContent>
      </w:r>
      <w:r>
        <w:rPr>
          <w:rFonts w:ascii="Cambria" w:hAnsi="Cambria"/>
          <w:w w:val="115"/>
          <w:sz w:val="22"/>
        </w:rPr>
        <w:t>E</w:t>
      </w:r>
      <w:r>
        <w:rPr>
          <w:rFonts w:ascii="Calibri" w:hAnsi="Calibri"/>
          <w:w w:val="115"/>
          <w:position w:val="-2"/>
          <w:sz w:val="16"/>
        </w:rPr>
        <w:t>2</w:t>
      </w:r>
      <w:r>
        <w:rPr>
          <w:rFonts w:ascii="Calibri" w:hAnsi="Calibri"/>
          <w:w w:val="115"/>
          <w:sz w:val="22"/>
        </w:rPr>
        <w:t>(</w:t>
      </w:r>
      <w:r>
        <w:rPr>
          <w:rFonts w:ascii="Cambria" w:hAnsi="Cambria"/>
          <w:w w:val="115"/>
          <w:sz w:val="22"/>
        </w:rPr>
        <w:t>H</w:t>
      </w:r>
      <w:r>
        <w:rPr>
          <w:rFonts w:ascii="Calibri" w:hAnsi="Calibri"/>
          <w:w w:val="115"/>
          <w:position w:val="-2"/>
          <w:sz w:val="16"/>
        </w:rPr>
        <w:t>2</w:t>
      </w:r>
      <w:r>
        <w:rPr>
          <w:rFonts w:ascii="Cambria" w:hAnsi="Cambria"/>
          <w:w w:val="115"/>
          <w:sz w:val="22"/>
        </w:rPr>
        <w:t>,</w:t>
      </w:r>
      <w:r>
        <w:rPr>
          <w:rFonts w:ascii="Cambria" w:hAnsi="Cambria"/>
          <w:spacing w:val="6"/>
          <w:w w:val="115"/>
          <w:sz w:val="22"/>
        </w:rPr>
        <w:t> </w:t>
      </w:r>
      <w:r>
        <w:rPr>
          <w:rFonts w:ascii="Cambria" w:hAnsi="Cambria"/>
          <w:w w:val="115"/>
          <w:sz w:val="22"/>
        </w:rPr>
        <w:t>C</w:t>
      </w:r>
      <w:r>
        <w:rPr>
          <w:rFonts w:ascii="Calibri" w:hAnsi="Calibri"/>
          <w:w w:val="115"/>
          <w:position w:val="-2"/>
          <w:sz w:val="16"/>
        </w:rPr>
        <w:t>2</w:t>
      </w:r>
      <w:r>
        <w:rPr>
          <w:rFonts w:ascii="Cambria" w:hAnsi="Cambria"/>
          <w:w w:val="115"/>
          <w:sz w:val="22"/>
        </w:rPr>
        <w:t>,</w:t>
      </w:r>
      <w:r>
        <w:rPr>
          <w:rFonts w:ascii="Cambria" w:hAnsi="Cambria"/>
          <w:spacing w:val="6"/>
          <w:w w:val="115"/>
          <w:sz w:val="22"/>
        </w:rPr>
        <w:t> </w:t>
      </w:r>
      <w:r>
        <w:rPr>
          <w:rFonts w:ascii="Cambria" w:hAnsi="Cambria"/>
          <w:w w:val="115"/>
          <w:sz w:val="22"/>
        </w:rPr>
        <w:t>R</w:t>
      </w:r>
      <w:r>
        <w:rPr>
          <w:rFonts w:ascii="Calibri" w:hAnsi="Calibri"/>
          <w:w w:val="115"/>
          <w:position w:val="-2"/>
          <w:sz w:val="16"/>
        </w:rPr>
        <w:t>2</w:t>
      </w:r>
      <w:r>
        <w:rPr>
          <w:rFonts w:ascii="Cambria" w:hAnsi="Cambria"/>
          <w:w w:val="115"/>
          <w:sz w:val="22"/>
        </w:rPr>
        <w:t>,</w:t>
      </w:r>
      <w:r>
        <w:rPr>
          <w:rFonts w:ascii="Cambria" w:hAnsi="Cambria"/>
          <w:spacing w:val="6"/>
          <w:w w:val="115"/>
          <w:sz w:val="22"/>
        </w:rPr>
        <w:t> </w:t>
      </w:r>
      <w:r>
        <w:rPr>
          <w:rFonts w:ascii="Cambria" w:hAnsi="Cambria"/>
          <w:spacing w:val="-5"/>
          <w:w w:val="115"/>
          <w:sz w:val="22"/>
        </w:rPr>
        <w:t>I</w:t>
      </w:r>
      <w:r>
        <w:rPr>
          <w:rFonts w:ascii="Calibri" w:hAnsi="Calibri"/>
          <w:spacing w:val="-5"/>
          <w:w w:val="115"/>
          <w:position w:val="-2"/>
          <w:sz w:val="16"/>
        </w:rPr>
        <w:t>2</w:t>
      </w:r>
      <w:r>
        <w:rPr>
          <w:rFonts w:ascii="Calibri" w:hAnsi="Calibri"/>
          <w:spacing w:val="-5"/>
          <w:w w:val="115"/>
          <w:sz w:val="22"/>
        </w:rPr>
        <w:t>)</w:t>
      </w:r>
      <w:r>
        <w:rPr>
          <w:rFonts w:ascii="Calibri" w:hAnsi="Calibri"/>
          <w:sz w:val="22"/>
        </w:rPr>
        <w:tab/>
      </w:r>
      <w:r>
        <w:rPr>
          <w:rFonts w:ascii="Calibri" w:hAnsi="Calibri"/>
          <w:spacing w:val="-10"/>
          <w:w w:val="125"/>
          <w:sz w:val="22"/>
        </w:rPr>
        <w:t>=</w:t>
      </w:r>
      <w:r>
        <w:rPr>
          <w:rFonts w:ascii="Calibri" w:hAnsi="Calibri"/>
          <w:sz w:val="22"/>
        </w:rPr>
        <w:tab/>
      </w:r>
      <w:r>
        <w:rPr>
          <w:rFonts w:ascii="Cambria" w:hAnsi="Cambria"/>
          <w:w w:val="115"/>
          <w:sz w:val="22"/>
        </w:rPr>
        <w:t>E</w:t>
      </w:r>
      <w:r>
        <w:rPr>
          <w:rFonts w:ascii="Calibri" w:hAnsi="Calibri"/>
          <w:w w:val="115"/>
          <w:position w:val="-2"/>
          <w:sz w:val="16"/>
        </w:rPr>
        <w:t>2</w:t>
      </w:r>
      <w:r>
        <w:rPr>
          <w:spacing w:val="55"/>
          <w:w w:val="115"/>
          <w:position w:val="24"/>
          <w:sz w:val="22"/>
        </w:rPr>
        <w:t>  </w:t>
      </w:r>
      <w:r>
        <w:rPr>
          <w:rFonts w:ascii="Cambria" w:hAnsi="Cambria"/>
          <w:w w:val="115"/>
          <w:position w:val="11"/>
          <w:sz w:val="16"/>
          <w:u w:val="single"/>
        </w:rPr>
        <w:t>k</w:t>
      </w:r>
      <w:r>
        <w:rPr>
          <w:rFonts w:ascii="Calibri" w:hAnsi="Calibri"/>
          <w:w w:val="115"/>
          <w:position w:val="9"/>
          <w:sz w:val="12"/>
          <w:u w:val="single"/>
        </w:rPr>
        <w:t>1</w:t>
      </w:r>
      <w:r>
        <w:rPr>
          <w:rFonts w:ascii="Calibri" w:hAnsi="Calibri"/>
          <w:w w:val="115"/>
          <w:position w:val="11"/>
          <w:sz w:val="16"/>
          <w:u w:val="single"/>
        </w:rPr>
        <w:t>(</w:t>
      </w:r>
      <w:r>
        <w:rPr>
          <w:rFonts w:ascii="Cambria" w:hAnsi="Cambria"/>
          <w:w w:val="115"/>
          <w:position w:val="11"/>
          <w:sz w:val="16"/>
          <w:u w:val="single"/>
        </w:rPr>
        <w:t>π</w:t>
      </w:r>
      <w:r>
        <w:rPr>
          <w:rFonts w:ascii="Calibri" w:hAnsi="Calibri"/>
          <w:w w:val="115"/>
          <w:position w:val="9"/>
          <w:sz w:val="12"/>
          <w:u w:val="single"/>
        </w:rPr>
        <w:t>3</w:t>
      </w:r>
      <w:r>
        <w:rPr>
          <w:rFonts w:ascii="Cambria" w:hAnsi="Cambria"/>
          <w:w w:val="115"/>
          <w:position w:val="11"/>
          <w:sz w:val="16"/>
          <w:u w:val="single"/>
        </w:rPr>
        <w:t>η</w:t>
      </w:r>
      <w:r>
        <w:rPr>
          <w:rFonts w:ascii="Calibri" w:hAnsi="Calibri"/>
          <w:w w:val="115"/>
          <w:position w:val="9"/>
          <w:sz w:val="12"/>
          <w:u w:val="single"/>
        </w:rPr>
        <w:t>1</w:t>
      </w:r>
      <w:r>
        <w:rPr>
          <w:rFonts w:ascii="Cambria" w:hAnsi="Cambria"/>
          <w:w w:val="115"/>
          <w:position w:val="11"/>
          <w:sz w:val="16"/>
          <w:u w:val="single"/>
        </w:rPr>
        <w:t>−η</w:t>
      </w:r>
      <w:r>
        <w:rPr>
          <w:rFonts w:ascii="Calibri" w:hAnsi="Calibri"/>
          <w:w w:val="115"/>
          <w:position w:val="9"/>
          <w:sz w:val="12"/>
          <w:u w:val="single"/>
        </w:rPr>
        <w:t>3</w:t>
      </w:r>
      <w:r>
        <w:rPr>
          <w:rFonts w:ascii="Cambria" w:hAnsi="Cambria"/>
          <w:w w:val="115"/>
          <w:position w:val="11"/>
          <w:sz w:val="16"/>
          <w:u w:val="single"/>
        </w:rPr>
        <w:t>π</w:t>
      </w:r>
      <w:r>
        <w:rPr>
          <w:rFonts w:ascii="Calibri" w:hAnsi="Calibri"/>
          <w:w w:val="115"/>
          <w:position w:val="9"/>
          <w:sz w:val="12"/>
          <w:u w:val="single"/>
        </w:rPr>
        <w:t>1</w:t>
      </w:r>
      <w:r>
        <w:rPr>
          <w:rFonts w:ascii="Calibri" w:hAnsi="Calibri"/>
          <w:w w:val="115"/>
          <w:position w:val="11"/>
          <w:sz w:val="16"/>
          <w:u w:val="single"/>
        </w:rPr>
        <w:t>)</w:t>
      </w:r>
      <w:r>
        <w:rPr>
          <w:rFonts w:ascii="Calibri" w:hAnsi="Calibri"/>
          <w:spacing w:val="-14"/>
          <w:w w:val="115"/>
          <w:position w:val="11"/>
          <w:sz w:val="16"/>
        </w:rPr>
        <w:t> </w:t>
      </w:r>
      <w:r>
        <w:rPr>
          <w:rFonts w:ascii="Cambria" w:hAnsi="Cambria"/>
          <w:w w:val="115"/>
          <w:sz w:val="22"/>
        </w:rPr>
        <w:t>,</w:t>
      </w:r>
      <w:r>
        <w:rPr>
          <w:rFonts w:ascii="Cambria" w:hAnsi="Cambria"/>
          <w:spacing w:val="16"/>
          <w:w w:val="115"/>
          <w:sz w:val="22"/>
        </w:rPr>
        <w:t> </w:t>
      </w:r>
      <w:r>
        <w:rPr>
          <w:rFonts w:ascii="Cambria" w:hAnsi="Cambria"/>
          <w:w w:val="115"/>
          <w:position w:val="10"/>
          <w:sz w:val="16"/>
          <w:u w:val="single"/>
        </w:rPr>
        <w:t>π</w:t>
      </w:r>
      <w:r>
        <w:rPr>
          <w:rFonts w:ascii="Calibri" w:hAnsi="Calibri"/>
          <w:w w:val="115"/>
          <w:position w:val="8"/>
          <w:sz w:val="12"/>
          <w:u w:val="single"/>
        </w:rPr>
        <w:t>1</w:t>
      </w:r>
      <w:r>
        <w:rPr>
          <w:rFonts w:ascii="Cambria" w:hAnsi="Cambria"/>
          <w:w w:val="115"/>
          <w:position w:val="10"/>
          <w:sz w:val="16"/>
          <w:u w:val="single"/>
        </w:rPr>
        <w:t>η</w:t>
      </w:r>
      <w:r>
        <w:rPr>
          <w:rFonts w:ascii="Calibri" w:hAnsi="Calibri"/>
          <w:w w:val="115"/>
          <w:position w:val="8"/>
          <w:sz w:val="12"/>
          <w:u w:val="single"/>
        </w:rPr>
        <w:t>1</w:t>
      </w:r>
      <w:r>
        <w:rPr>
          <w:rFonts w:ascii="Calibri" w:hAnsi="Calibri"/>
          <w:w w:val="115"/>
          <w:position w:val="10"/>
          <w:sz w:val="16"/>
          <w:u w:val="single"/>
        </w:rPr>
        <w:t>+</w:t>
      </w:r>
      <w:r>
        <w:rPr>
          <w:rFonts w:ascii="Cambria" w:hAnsi="Cambria"/>
          <w:w w:val="115"/>
          <w:position w:val="10"/>
          <w:sz w:val="16"/>
          <w:u w:val="single"/>
        </w:rPr>
        <w:t>π</w:t>
      </w:r>
      <w:r>
        <w:rPr>
          <w:rFonts w:ascii="Calibri" w:hAnsi="Calibri"/>
          <w:w w:val="115"/>
          <w:position w:val="8"/>
          <w:sz w:val="12"/>
          <w:u w:val="single"/>
        </w:rPr>
        <w:t>2</w:t>
      </w:r>
      <w:r>
        <w:rPr>
          <w:rFonts w:ascii="Cambria" w:hAnsi="Cambria"/>
          <w:w w:val="115"/>
          <w:position w:val="10"/>
          <w:sz w:val="16"/>
          <w:u w:val="single"/>
        </w:rPr>
        <w:t>k</w:t>
      </w:r>
      <w:r>
        <w:rPr>
          <w:rFonts w:ascii="Calibri" w:hAnsi="Calibri"/>
          <w:w w:val="115"/>
          <w:position w:val="8"/>
          <w:sz w:val="12"/>
          <w:u w:val="single"/>
        </w:rPr>
        <w:t>1</w:t>
      </w:r>
      <w:r>
        <w:rPr>
          <w:rFonts w:ascii="Cambria" w:hAnsi="Cambria"/>
          <w:w w:val="115"/>
          <w:position w:val="10"/>
          <w:sz w:val="16"/>
          <w:u w:val="single"/>
        </w:rPr>
        <w:t>η</w:t>
      </w:r>
      <w:r>
        <w:rPr>
          <w:rFonts w:ascii="Calibri" w:hAnsi="Calibri"/>
          <w:w w:val="115"/>
          <w:position w:val="8"/>
          <w:sz w:val="12"/>
          <w:u w:val="single"/>
        </w:rPr>
        <w:t>1</w:t>
      </w:r>
      <w:r>
        <w:rPr>
          <w:rFonts w:ascii="Calibri" w:hAnsi="Calibri"/>
          <w:spacing w:val="8"/>
          <w:w w:val="115"/>
          <w:position w:val="8"/>
          <w:sz w:val="12"/>
        </w:rPr>
        <w:t> </w:t>
      </w:r>
      <w:r>
        <w:rPr>
          <w:rFonts w:ascii="Cambria" w:hAnsi="Cambria"/>
          <w:w w:val="115"/>
          <w:sz w:val="22"/>
        </w:rPr>
        <w:t>,</w:t>
      </w:r>
      <w:r>
        <w:rPr>
          <w:rFonts w:ascii="Cambria" w:hAnsi="Cambria"/>
          <w:spacing w:val="-12"/>
          <w:w w:val="115"/>
          <w:sz w:val="22"/>
        </w:rPr>
        <w:t> </w:t>
      </w:r>
      <w:r>
        <w:rPr>
          <w:rFonts w:ascii="Calibri" w:hAnsi="Calibri"/>
          <w:w w:val="115"/>
          <w:sz w:val="22"/>
        </w:rPr>
        <w:t>0</w:t>
      </w:r>
      <w:r>
        <w:rPr>
          <w:rFonts w:ascii="Cambria" w:hAnsi="Cambria"/>
          <w:w w:val="115"/>
          <w:sz w:val="22"/>
        </w:rPr>
        <w:t>,</w:t>
      </w:r>
      <w:r>
        <w:rPr>
          <w:rFonts w:ascii="Cambria" w:hAnsi="Cambria"/>
          <w:spacing w:val="-12"/>
          <w:w w:val="115"/>
          <w:sz w:val="22"/>
        </w:rPr>
        <w:t> </w:t>
      </w:r>
      <w:r>
        <w:rPr>
          <w:rFonts w:ascii="Calibri" w:hAnsi="Calibri"/>
          <w:spacing w:val="-10"/>
          <w:w w:val="115"/>
          <w:sz w:val="22"/>
        </w:rPr>
        <w:t>0</w:t>
      </w:r>
      <w:r>
        <w:rPr>
          <w:spacing w:val="-10"/>
          <w:w w:val="115"/>
          <w:position w:val="24"/>
          <w:sz w:val="22"/>
        </w:rPr>
        <w:t> </w:t>
      </w:r>
    </w:p>
    <w:p>
      <w:pPr>
        <w:pStyle w:val="BodyText"/>
        <w:spacing w:line="304" w:lineRule="auto" w:before="19"/>
        <w:ind w:left="1679" w:right="1131"/>
        <w:jc w:val="both"/>
      </w:pPr>
      <w:r>
        <w:rPr>
          <w:w w:val="105"/>
        </w:rPr>
        <w:t>atau</w:t>
      </w:r>
      <w:r>
        <w:rPr>
          <w:w w:val="105"/>
        </w:rPr>
        <w:t> </w:t>
      </w:r>
      <w:r>
        <w:rPr>
          <w:rFonts w:ascii="Cambria" w:hAnsi="Cambria"/>
          <w:w w:val="105"/>
        </w:rPr>
        <w:t>E</w:t>
      </w:r>
      <w:r>
        <w:rPr>
          <w:rFonts w:ascii="Calibri" w:hAnsi="Calibri"/>
          <w:w w:val="105"/>
          <w:vertAlign w:val="subscript"/>
        </w:rPr>
        <w:t>2</w:t>
      </w:r>
      <w:r>
        <w:rPr>
          <w:rFonts w:ascii="Calibri" w:hAnsi="Calibri"/>
          <w:spacing w:val="-7"/>
          <w:w w:val="105"/>
          <w:vertAlign w:val="baseline"/>
        </w:rPr>
        <w:t> </w:t>
      </w:r>
      <w:r>
        <w:rPr>
          <w:rFonts w:ascii="Calibri" w:hAnsi="Calibri"/>
          <w:w w:val="105"/>
          <w:vertAlign w:val="baseline"/>
        </w:rPr>
        <w:t>(</w:t>
      </w:r>
      <w:r>
        <w:rPr>
          <w:rFonts w:ascii="Cambria" w:hAnsi="Cambria"/>
          <w:w w:val="105"/>
          <w:vertAlign w:val="baseline"/>
        </w:rPr>
        <w:t>H</w:t>
      </w:r>
      <w:r>
        <w:rPr>
          <w:rFonts w:ascii="Calibri" w:hAnsi="Calibri"/>
          <w:w w:val="105"/>
          <w:vertAlign w:val="subscript"/>
        </w:rPr>
        <w:t>2</w:t>
      </w:r>
      <w:r>
        <w:rPr>
          <w:rFonts w:ascii="Cambria" w:hAnsi="Cambria"/>
          <w:w w:val="105"/>
          <w:vertAlign w:val="baseline"/>
        </w:rPr>
        <w:t>,</w:t>
      </w:r>
      <w:r>
        <w:rPr>
          <w:rFonts w:ascii="Cambria" w:hAnsi="Cambria"/>
          <w:spacing w:val="-13"/>
          <w:w w:val="105"/>
          <w:vertAlign w:val="baseline"/>
        </w:rPr>
        <w:t> </w:t>
      </w:r>
      <w:r>
        <w:rPr>
          <w:rFonts w:ascii="Cambria" w:hAnsi="Cambria"/>
          <w:w w:val="105"/>
          <w:vertAlign w:val="baseline"/>
        </w:rPr>
        <w:t>C</w:t>
      </w:r>
      <w:r>
        <w:rPr>
          <w:rFonts w:ascii="Calibri" w:hAnsi="Calibri"/>
          <w:w w:val="105"/>
          <w:vertAlign w:val="subscript"/>
        </w:rPr>
        <w:t>2</w:t>
      </w:r>
      <w:r>
        <w:rPr>
          <w:rFonts w:ascii="Cambria" w:hAnsi="Cambria"/>
          <w:w w:val="105"/>
          <w:vertAlign w:val="baseline"/>
        </w:rPr>
        <w:t>,</w:t>
      </w:r>
      <w:r>
        <w:rPr>
          <w:rFonts w:ascii="Cambria" w:hAnsi="Cambria"/>
          <w:spacing w:val="-13"/>
          <w:w w:val="10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3"/>
          <w:w w:val="105"/>
          <w:vertAlign w:val="baseline"/>
        </w:rPr>
        <w:t> </w:t>
      </w:r>
      <w:r>
        <w:rPr>
          <w:rFonts w:ascii="Calibri" w:hAnsi="Calibri"/>
          <w:w w:val="105"/>
          <w:vertAlign w:val="baseline"/>
        </w:rPr>
        <w:t>0)</w:t>
      </w:r>
      <w:r>
        <w:rPr>
          <w:rFonts w:ascii="Calibri" w:hAnsi="Calibri"/>
          <w:spacing w:val="40"/>
          <w:w w:val="105"/>
          <w:vertAlign w:val="baseline"/>
        </w:rPr>
        <w:t> </w:t>
      </w:r>
      <w:r>
        <w:rPr>
          <w:w w:val="105"/>
          <w:vertAlign w:val="baseline"/>
        </w:rPr>
        <w:t>eksis</w:t>
      </w:r>
      <w:r>
        <w:rPr>
          <w:w w:val="105"/>
          <w:vertAlign w:val="baseline"/>
        </w:rPr>
        <w:t> jika</w:t>
      </w:r>
      <w:r>
        <w:rPr>
          <w:w w:val="105"/>
          <w:vertAlign w:val="baseline"/>
        </w:rPr>
        <w:t> hanya</w:t>
      </w:r>
      <w:r>
        <w:rPr>
          <w:w w:val="105"/>
          <w:vertAlign w:val="baseline"/>
        </w:rPr>
        <w:t> jika</w:t>
      </w:r>
      <w:r>
        <w:rPr>
          <w:w w:val="105"/>
          <w:vertAlign w:val="baseline"/>
        </w:rPr>
        <w:t> </w:t>
      </w:r>
      <w:r>
        <w:rPr>
          <w:rFonts w:ascii="Cambria" w:hAnsi="Cambria"/>
          <w:w w:val="105"/>
          <w:vertAlign w:val="baseline"/>
        </w:rPr>
        <w:t>π</w:t>
      </w:r>
      <w:r>
        <w:rPr>
          <w:rFonts w:ascii="Calibri" w:hAnsi="Calibri"/>
          <w:w w:val="105"/>
          <w:vertAlign w:val="subscript"/>
        </w:rPr>
        <w:t>3</w:t>
      </w:r>
      <w:r>
        <w:rPr>
          <w:rFonts w:ascii="Cambria" w:hAnsi="Cambria"/>
          <w:w w:val="105"/>
          <w:vertAlign w:val="baseline"/>
        </w:rPr>
        <w:t>η</w:t>
      </w:r>
      <w:r>
        <w:rPr>
          <w:rFonts w:ascii="Calibri" w:hAnsi="Calibri"/>
          <w:w w:val="105"/>
          <w:vertAlign w:val="subscript"/>
        </w:rPr>
        <w:t>1</w:t>
      </w:r>
      <w:r>
        <w:rPr>
          <w:rFonts w:ascii="Calibri" w:hAnsi="Calibri"/>
          <w:spacing w:val="40"/>
          <w:w w:val="110"/>
          <w:vertAlign w:val="baseline"/>
        </w:rPr>
        <w:t> </w:t>
      </w:r>
      <w:r>
        <w:rPr>
          <w:rFonts w:ascii="Cambria" w:hAnsi="Cambria"/>
          <w:w w:val="110"/>
          <w:vertAlign w:val="baseline"/>
        </w:rPr>
        <w:t>&gt;</w:t>
      </w:r>
      <w:r>
        <w:rPr>
          <w:rFonts w:ascii="Cambria" w:hAnsi="Cambria"/>
          <w:spacing w:val="40"/>
          <w:w w:val="110"/>
          <w:vertAlign w:val="baseline"/>
        </w:rPr>
        <w:t> </w:t>
      </w:r>
      <w:r>
        <w:rPr>
          <w:rFonts w:ascii="Cambria" w:hAnsi="Cambria"/>
          <w:w w:val="105"/>
          <w:vertAlign w:val="baseline"/>
        </w:rPr>
        <w:t>η</w:t>
      </w:r>
      <w:r>
        <w:rPr>
          <w:rFonts w:ascii="Calibri" w:hAnsi="Calibri"/>
          <w:w w:val="105"/>
          <w:vertAlign w:val="subscript"/>
        </w:rPr>
        <w:t>3</w:t>
      </w:r>
      <w:r>
        <w:rPr>
          <w:rFonts w:ascii="Cambria" w:hAnsi="Cambria"/>
          <w:w w:val="105"/>
          <w:vertAlign w:val="baseline"/>
        </w:rPr>
        <w:t>π</w:t>
      </w:r>
      <w:r>
        <w:rPr>
          <w:rFonts w:ascii="Calibri" w:hAnsi="Calibri"/>
          <w:w w:val="105"/>
          <w:vertAlign w:val="subscript"/>
        </w:rPr>
        <w:t>1</w:t>
      </w:r>
      <w:r>
        <w:rPr>
          <w:w w:val="105"/>
          <w:vertAlign w:val="baseline"/>
        </w:rPr>
        <w:t>, merupakan</w:t>
      </w:r>
      <w:r>
        <w:rPr>
          <w:w w:val="105"/>
          <w:vertAlign w:val="baseline"/>
        </w:rPr>
        <w:t> titik</w:t>
      </w:r>
      <w:r>
        <w:rPr>
          <w:w w:val="105"/>
          <w:vertAlign w:val="baseline"/>
        </w:rPr>
        <w:t> ekuilibrium</w:t>
      </w:r>
      <w:r>
        <w:rPr>
          <w:w w:val="105"/>
          <w:vertAlign w:val="baseline"/>
        </w:rPr>
        <w:t> ketiadaan</w:t>
      </w:r>
      <w:r>
        <w:rPr>
          <w:w w:val="105"/>
          <w:vertAlign w:val="baseline"/>
        </w:rPr>
        <w:t> biomassa</w:t>
      </w:r>
      <w:r>
        <w:rPr>
          <w:w w:val="105"/>
          <w:vertAlign w:val="baseline"/>
        </w:rPr>
        <w:t> RTH</w:t>
      </w:r>
      <w:r>
        <w:rPr>
          <w:w w:val="105"/>
          <w:vertAlign w:val="baseline"/>
        </w:rPr>
        <w:t> </w:t>
      </w:r>
      <w:r>
        <w:rPr>
          <w:w w:val="105"/>
          <w:vertAlign w:val="baseline"/>
        </w:rPr>
        <w:t>dan </w:t>
      </w:r>
      <w:r>
        <w:rPr>
          <w:vertAlign w:val="baseline"/>
        </w:rPr>
        <w:t>ketiadaan jasa lingkungan, yakni kondisi dimana saat populasi manusia</w:t>
      </w:r>
      <w:r>
        <w:rPr>
          <w:spacing w:val="53"/>
          <w:vertAlign w:val="baseline"/>
        </w:rPr>
        <w:t> </w:t>
      </w:r>
      <w:r>
        <w:rPr>
          <w:vertAlign w:val="baseline"/>
        </w:rPr>
        <w:t>dan</w:t>
      </w:r>
      <w:r>
        <w:rPr>
          <w:spacing w:val="54"/>
          <w:vertAlign w:val="baseline"/>
        </w:rPr>
        <w:t> </w:t>
      </w:r>
      <w:r>
        <w:rPr>
          <w:vertAlign w:val="baseline"/>
        </w:rPr>
        <w:t>emisi</w:t>
      </w:r>
      <w:r>
        <w:rPr>
          <w:spacing w:val="53"/>
          <w:vertAlign w:val="baseline"/>
        </w:rPr>
        <w:t> </w:t>
      </w:r>
      <w:r>
        <w:rPr>
          <w:vertAlign w:val="baseline"/>
        </w:rPr>
        <w:t>karbon</w:t>
      </w:r>
      <w:r>
        <w:rPr>
          <w:spacing w:val="54"/>
          <w:vertAlign w:val="baseline"/>
        </w:rPr>
        <w:t> </w:t>
      </w:r>
      <w:r>
        <w:rPr>
          <w:vertAlign w:val="baseline"/>
        </w:rPr>
        <w:t>dioksida</w:t>
      </w:r>
      <w:r>
        <w:rPr>
          <w:spacing w:val="54"/>
          <w:vertAlign w:val="baseline"/>
        </w:rPr>
        <w:t> </w:t>
      </w:r>
      <w:r>
        <w:rPr>
          <w:vertAlign w:val="baseline"/>
        </w:rPr>
        <w:t>(CO</w:t>
      </w:r>
      <w:r>
        <w:rPr>
          <w:rFonts w:ascii="Calibri" w:hAnsi="Calibri"/>
          <w:vertAlign w:val="subscript"/>
        </w:rPr>
        <w:t>2</w:t>
      </w:r>
      <w:r>
        <w:rPr>
          <w:vertAlign w:val="baseline"/>
        </w:rPr>
        <w:t>)</w:t>
      </w:r>
      <w:r>
        <w:rPr>
          <w:spacing w:val="53"/>
          <w:vertAlign w:val="baseline"/>
        </w:rPr>
        <w:t> </w:t>
      </w:r>
      <w:r>
        <w:rPr>
          <w:vertAlign w:val="baseline"/>
        </w:rPr>
        <w:t>ada</w:t>
      </w:r>
      <w:r>
        <w:rPr>
          <w:spacing w:val="54"/>
          <w:vertAlign w:val="baseline"/>
        </w:rPr>
        <w:t> </w:t>
      </w:r>
      <w:r>
        <w:rPr>
          <w:vertAlign w:val="baseline"/>
        </w:rPr>
        <w:t>yaitu</w:t>
      </w:r>
      <w:r>
        <w:rPr>
          <w:spacing w:val="53"/>
          <w:vertAlign w:val="baseline"/>
        </w:rPr>
        <w:t> </w:t>
      </w:r>
      <w:r>
        <w:rPr>
          <w:spacing w:val="-2"/>
          <w:vertAlign w:val="baseline"/>
        </w:rPr>
        <w:t>secara</w:t>
      </w:r>
    </w:p>
    <w:p>
      <w:pPr>
        <w:pStyle w:val="BodyText"/>
        <w:spacing w:after="0" w:line="304" w:lineRule="auto"/>
        <w:jc w:val="both"/>
        <w:sectPr>
          <w:pgSz w:w="8400" w:h="11910"/>
          <w:pgMar w:header="252" w:footer="0" w:top="480" w:bottom="280" w:left="0" w:right="0"/>
        </w:sectPr>
      </w:pPr>
    </w:p>
    <w:p>
      <w:pPr>
        <w:tabs>
          <w:tab w:pos="2597" w:val="left" w:leader="none"/>
          <w:tab w:pos="3446" w:val="left" w:leader="none"/>
        </w:tabs>
        <w:spacing w:line="243" w:lineRule="exact" w:before="0"/>
        <w:ind w:left="1679" w:right="0" w:firstLine="0"/>
        <w:jc w:val="left"/>
        <w:rPr>
          <w:rFonts w:ascii="Calibri" w:hAnsi="Calibri"/>
          <w:position w:val="11"/>
          <w:sz w:val="16"/>
        </w:rPr>
      </w:pPr>
      <w:r>
        <w:rPr>
          <w:rFonts w:ascii="Calibri" w:hAnsi="Calibri"/>
          <w:position w:val="11"/>
          <w:sz w:val="16"/>
        </w:rPr>
        <mc:AlternateContent>
          <mc:Choice Requires="wps">
            <w:drawing>
              <wp:anchor distT="0" distB="0" distL="0" distR="0" allowOverlap="1" layoutInCell="1" locked="0" behindDoc="1" simplePos="0" relativeHeight="480562688">
                <wp:simplePos x="0" y="0"/>
                <wp:positionH relativeFrom="page">
                  <wp:posOffset>2230564</wp:posOffset>
                </wp:positionH>
                <wp:positionV relativeFrom="paragraph">
                  <wp:posOffset>116182</wp:posOffset>
                </wp:positionV>
                <wp:extent cx="582295" cy="101600"/>
                <wp:effectExtent l="0" t="0" r="0" b="0"/>
                <wp:wrapNone/>
                <wp:docPr id="762" name="Textbox 762"/>
                <wp:cNvGraphicFramePr>
                  <a:graphicFrameLocks/>
                </wp:cNvGraphicFramePr>
                <a:graphic>
                  <a:graphicData uri="http://schemas.microsoft.com/office/word/2010/wordprocessingShape">
                    <wps:wsp>
                      <wps:cNvPr id="762" name="Textbox 762"/>
                      <wps:cNvSpPr txBox="1"/>
                      <wps:spPr>
                        <a:xfrm>
                          <a:off x="0" y="0"/>
                          <a:ext cx="582295" cy="101600"/>
                        </a:xfrm>
                        <a:prstGeom prst="rect">
                          <a:avLst/>
                        </a:prstGeom>
                      </wps:spPr>
                      <wps:txbx>
                        <w:txbxContent>
                          <w:p>
                            <w:pPr>
                              <w:spacing w:line="159" w:lineRule="exact" w:before="0"/>
                              <w:ind w:left="0" w:right="0" w:firstLine="0"/>
                              <w:jc w:val="left"/>
                              <w:rPr>
                                <w:rFonts w:ascii="Cambria" w:hAnsi="Cambria"/>
                                <w:sz w:val="16"/>
                              </w:rPr>
                            </w:pPr>
                            <w:r>
                              <w:rPr>
                                <w:rFonts w:ascii="Cambria" w:hAnsi="Cambria"/>
                                <w:w w:val="105"/>
                                <w:sz w:val="16"/>
                              </w:rPr>
                              <w:t>π</w:t>
                            </w:r>
                            <w:r>
                              <w:rPr>
                                <w:rFonts w:ascii="Cambria" w:hAnsi="Cambria"/>
                                <w:spacing w:val="48"/>
                                <w:w w:val="105"/>
                                <w:sz w:val="16"/>
                              </w:rPr>
                              <w:t> </w:t>
                            </w:r>
                            <w:r>
                              <w:rPr>
                                <w:rFonts w:ascii="Cambria" w:hAnsi="Cambria"/>
                                <w:w w:val="105"/>
                                <w:sz w:val="16"/>
                              </w:rPr>
                              <w:t>k</w:t>
                            </w:r>
                            <w:r>
                              <w:rPr>
                                <w:rFonts w:ascii="Cambria" w:hAnsi="Cambria"/>
                                <w:spacing w:val="49"/>
                                <w:w w:val="105"/>
                                <w:sz w:val="16"/>
                              </w:rPr>
                              <w:t> </w:t>
                            </w:r>
                            <w:r>
                              <w:rPr>
                                <w:rFonts w:ascii="Cambria" w:hAnsi="Cambria"/>
                                <w:w w:val="105"/>
                                <w:sz w:val="16"/>
                              </w:rPr>
                              <w:t>η</w:t>
                            </w:r>
                            <w:r>
                              <w:rPr>
                                <w:rFonts w:ascii="Cambria" w:hAnsi="Cambria"/>
                                <w:spacing w:val="45"/>
                                <w:w w:val="115"/>
                                <w:sz w:val="16"/>
                              </w:rPr>
                              <w:t> </w:t>
                            </w:r>
                            <w:r>
                              <w:rPr>
                                <w:rFonts w:ascii="Calibri" w:hAnsi="Calibri"/>
                                <w:w w:val="115"/>
                                <w:sz w:val="16"/>
                              </w:rPr>
                              <w:t>+</w:t>
                            </w:r>
                            <w:r>
                              <w:rPr>
                                <w:rFonts w:ascii="Cambria" w:hAnsi="Cambria"/>
                                <w:w w:val="115"/>
                                <w:sz w:val="16"/>
                              </w:rPr>
                              <w:t>π</w:t>
                            </w:r>
                            <w:r>
                              <w:rPr>
                                <w:rFonts w:ascii="Cambria" w:hAnsi="Cambria"/>
                                <w:spacing w:val="45"/>
                                <w:w w:val="115"/>
                                <w:sz w:val="16"/>
                              </w:rPr>
                              <w:t> </w:t>
                            </w:r>
                            <w:r>
                              <w:rPr>
                                <w:rFonts w:ascii="Cambria" w:hAnsi="Cambria"/>
                                <w:spacing w:val="-10"/>
                                <w:w w:val="105"/>
                                <w:sz w:val="16"/>
                              </w:rPr>
                              <w:t>η</w:t>
                            </w:r>
                          </w:p>
                        </w:txbxContent>
                      </wps:txbx>
                      <wps:bodyPr wrap="square" lIns="0" tIns="0" rIns="0" bIns="0" rtlCol="0">
                        <a:noAutofit/>
                      </wps:bodyPr>
                    </wps:wsp>
                  </a:graphicData>
                </a:graphic>
              </wp:anchor>
            </w:drawing>
          </mc:Choice>
          <mc:Fallback>
            <w:pict>
              <v:shape style="position:absolute;margin-left:175.634995pt;margin-top:9.14819pt;width:45.85pt;height:8pt;mso-position-horizontal-relative:page;mso-position-vertical-relative:paragraph;z-index:-22753792" type="#_x0000_t202" id="docshape635" filled="false" stroked="false">
                <v:textbox inset="0,0,0,0">
                  <w:txbxContent>
                    <w:p>
                      <w:pPr>
                        <w:spacing w:line="159" w:lineRule="exact" w:before="0"/>
                        <w:ind w:left="0" w:right="0" w:firstLine="0"/>
                        <w:jc w:val="left"/>
                        <w:rPr>
                          <w:rFonts w:ascii="Cambria" w:hAnsi="Cambria"/>
                          <w:sz w:val="16"/>
                        </w:rPr>
                      </w:pPr>
                      <w:r>
                        <w:rPr>
                          <w:rFonts w:ascii="Cambria" w:hAnsi="Cambria"/>
                          <w:w w:val="105"/>
                          <w:sz w:val="16"/>
                        </w:rPr>
                        <w:t>π</w:t>
                      </w:r>
                      <w:r>
                        <w:rPr>
                          <w:rFonts w:ascii="Cambria" w:hAnsi="Cambria"/>
                          <w:spacing w:val="48"/>
                          <w:w w:val="105"/>
                          <w:sz w:val="16"/>
                        </w:rPr>
                        <w:t> </w:t>
                      </w:r>
                      <w:r>
                        <w:rPr>
                          <w:rFonts w:ascii="Cambria" w:hAnsi="Cambria"/>
                          <w:w w:val="105"/>
                          <w:sz w:val="16"/>
                        </w:rPr>
                        <w:t>k</w:t>
                      </w:r>
                      <w:r>
                        <w:rPr>
                          <w:rFonts w:ascii="Cambria" w:hAnsi="Cambria"/>
                          <w:spacing w:val="49"/>
                          <w:w w:val="105"/>
                          <w:sz w:val="16"/>
                        </w:rPr>
                        <w:t> </w:t>
                      </w:r>
                      <w:r>
                        <w:rPr>
                          <w:rFonts w:ascii="Cambria" w:hAnsi="Cambria"/>
                          <w:w w:val="105"/>
                          <w:sz w:val="16"/>
                        </w:rPr>
                        <w:t>η</w:t>
                      </w:r>
                      <w:r>
                        <w:rPr>
                          <w:rFonts w:ascii="Cambria" w:hAnsi="Cambria"/>
                          <w:spacing w:val="45"/>
                          <w:w w:val="115"/>
                          <w:sz w:val="16"/>
                        </w:rPr>
                        <w:t> </w:t>
                      </w:r>
                      <w:r>
                        <w:rPr>
                          <w:rFonts w:ascii="Calibri" w:hAnsi="Calibri"/>
                          <w:w w:val="115"/>
                          <w:sz w:val="16"/>
                        </w:rPr>
                        <w:t>+</w:t>
                      </w:r>
                      <w:r>
                        <w:rPr>
                          <w:rFonts w:ascii="Cambria" w:hAnsi="Cambria"/>
                          <w:w w:val="115"/>
                          <w:sz w:val="16"/>
                        </w:rPr>
                        <w:t>π</w:t>
                      </w:r>
                      <w:r>
                        <w:rPr>
                          <w:rFonts w:ascii="Cambria" w:hAnsi="Cambria"/>
                          <w:spacing w:val="45"/>
                          <w:w w:val="115"/>
                          <w:sz w:val="16"/>
                        </w:rPr>
                        <w:t> </w:t>
                      </w:r>
                      <w:r>
                        <w:rPr>
                          <w:rFonts w:ascii="Cambria" w:hAnsi="Cambria"/>
                          <w:spacing w:val="-10"/>
                          <w:w w:val="105"/>
                          <w:sz w:val="16"/>
                        </w:rPr>
                        <w:t>η</w:t>
                      </w:r>
                    </w:p>
                  </w:txbxContent>
                </v:textbox>
                <w10:wrap type="none"/>
              </v:shape>
            </w:pict>
          </mc:Fallback>
        </mc:AlternateContent>
      </w:r>
      <w:r>
        <w:rPr>
          <w:spacing w:val="-2"/>
          <w:w w:val="105"/>
          <w:sz w:val="22"/>
        </w:rPr>
        <w:t>berturut</w:t>
      </w:r>
      <w:r>
        <w:rPr>
          <w:sz w:val="22"/>
        </w:rPr>
        <w:tab/>
      </w:r>
      <w:r>
        <w:rPr>
          <w:spacing w:val="-2"/>
          <w:w w:val="105"/>
          <w:sz w:val="22"/>
        </w:rPr>
        <w:t>sebesar</w:t>
      </w:r>
      <w:r>
        <w:rPr>
          <w:sz w:val="22"/>
        </w:rPr>
        <w:tab/>
      </w:r>
      <w:r>
        <w:rPr>
          <w:rFonts w:ascii="Cambria" w:hAnsi="Cambria"/>
          <w:spacing w:val="-2"/>
          <w:w w:val="105"/>
          <w:sz w:val="22"/>
          <w:u w:val="single"/>
          <w:vertAlign w:val="superscript"/>
        </w:rPr>
        <w:t>k</w:t>
      </w:r>
      <w:r>
        <w:rPr>
          <w:rFonts w:ascii="Calibri" w:hAnsi="Calibri"/>
          <w:spacing w:val="-2"/>
          <w:w w:val="105"/>
          <w:position w:val="9"/>
          <w:sz w:val="12"/>
          <w:u w:val="single"/>
          <w:vertAlign w:val="baseline"/>
        </w:rPr>
        <w:t>1</w:t>
      </w:r>
      <w:r>
        <w:rPr>
          <w:rFonts w:ascii="Calibri" w:hAnsi="Calibri"/>
          <w:spacing w:val="-2"/>
          <w:w w:val="105"/>
          <w:position w:val="11"/>
          <w:sz w:val="16"/>
          <w:u w:val="single"/>
          <w:vertAlign w:val="baseline"/>
        </w:rPr>
        <w:t>(</w:t>
      </w:r>
      <w:r>
        <w:rPr>
          <w:rFonts w:ascii="Cambria" w:hAnsi="Cambria"/>
          <w:spacing w:val="-2"/>
          <w:w w:val="105"/>
          <w:position w:val="11"/>
          <w:sz w:val="16"/>
          <w:u w:val="single"/>
          <w:vertAlign w:val="baseline"/>
        </w:rPr>
        <w:t>π</w:t>
      </w:r>
      <w:r>
        <w:rPr>
          <w:rFonts w:ascii="Calibri" w:hAnsi="Calibri"/>
          <w:spacing w:val="-2"/>
          <w:w w:val="105"/>
          <w:position w:val="9"/>
          <w:sz w:val="12"/>
          <w:u w:val="single"/>
          <w:vertAlign w:val="baseline"/>
        </w:rPr>
        <w:t>3</w:t>
      </w:r>
      <w:r>
        <w:rPr>
          <w:rFonts w:ascii="Cambria" w:hAnsi="Cambria"/>
          <w:spacing w:val="-2"/>
          <w:w w:val="105"/>
          <w:position w:val="11"/>
          <w:sz w:val="16"/>
          <w:u w:val="single"/>
          <w:vertAlign w:val="baseline"/>
        </w:rPr>
        <w:t>η</w:t>
      </w:r>
      <w:r>
        <w:rPr>
          <w:rFonts w:ascii="Calibri" w:hAnsi="Calibri"/>
          <w:spacing w:val="-2"/>
          <w:w w:val="105"/>
          <w:position w:val="9"/>
          <w:sz w:val="12"/>
          <w:u w:val="single"/>
          <w:vertAlign w:val="baseline"/>
        </w:rPr>
        <w:t>1</w:t>
      </w:r>
      <w:r>
        <w:rPr>
          <w:rFonts w:ascii="Cambria" w:hAnsi="Cambria"/>
          <w:spacing w:val="-2"/>
          <w:w w:val="105"/>
          <w:position w:val="11"/>
          <w:sz w:val="16"/>
          <w:u w:val="single"/>
          <w:vertAlign w:val="baseline"/>
        </w:rPr>
        <w:t>−η</w:t>
      </w:r>
      <w:r>
        <w:rPr>
          <w:rFonts w:ascii="Calibri" w:hAnsi="Calibri"/>
          <w:spacing w:val="-2"/>
          <w:w w:val="105"/>
          <w:position w:val="9"/>
          <w:sz w:val="12"/>
          <w:u w:val="single"/>
          <w:vertAlign w:val="baseline"/>
        </w:rPr>
        <w:t>3</w:t>
      </w:r>
      <w:r>
        <w:rPr>
          <w:rFonts w:ascii="Cambria" w:hAnsi="Cambria"/>
          <w:spacing w:val="-2"/>
          <w:w w:val="105"/>
          <w:position w:val="11"/>
          <w:sz w:val="16"/>
          <w:u w:val="single"/>
          <w:vertAlign w:val="baseline"/>
        </w:rPr>
        <w:t>π</w:t>
      </w:r>
      <w:r>
        <w:rPr>
          <w:rFonts w:ascii="Calibri" w:hAnsi="Calibri"/>
          <w:spacing w:val="-2"/>
          <w:w w:val="105"/>
          <w:position w:val="9"/>
          <w:sz w:val="12"/>
          <w:u w:val="single"/>
          <w:vertAlign w:val="baseline"/>
        </w:rPr>
        <w:t>1</w:t>
      </w:r>
      <w:r>
        <w:rPr>
          <w:rFonts w:ascii="Calibri" w:hAnsi="Calibri"/>
          <w:spacing w:val="-2"/>
          <w:w w:val="105"/>
          <w:position w:val="11"/>
          <w:sz w:val="16"/>
          <w:u w:val="single"/>
          <w:vertAlign w:val="baseline"/>
        </w:rPr>
        <w:t>)</w:t>
      </w:r>
    </w:p>
    <w:p>
      <w:pPr>
        <w:tabs>
          <w:tab w:pos="651" w:val="left" w:leader="none"/>
        </w:tabs>
        <w:spacing w:line="114" w:lineRule="exact" w:before="0"/>
        <w:ind w:left="0" w:right="73" w:firstLine="0"/>
        <w:jc w:val="right"/>
        <w:rPr>
          <w:rFonts w:ascii="Calibri"/>
          <w:sz w:val="12"/>
        </w:rPr>
      </w:pPr>
      <w:r>
        <w:rPr>
          <w:rFonts w:ascii="Calibri"/>
          <w:w w:val="120"/>
          <w:sz w:val="12"/>
        </w:rPr>
        <w:t>2</w:t>
      </w:r>
      <w:r>
        <w:rPr>
          <w:rFonts w:ascii="Calibri"/>
          <w:spacing w:val="64"/>
          <w:w w:val="120"/>
          <w:sz w:val="12"/>
        </w:rPr>
        <w:t> </w:t>
      </w:r>
      <w:r>
        <w:rPr>
          <w:rFonts w:ascii="Calibri"/>
          <w:w w:val="120"/>
          <w:sz w:val="12"/>
        </w:rPr>
        <w:t>1</w:t>
      </w:r>
      <w:r>
        <w:rPr>
          <w:rFonts w:ascii="Calibri"/>
          <w:spacing w:val="62"/>
          <w:w w:val="120"/>
          <w:sz w:val="12"/>
        </w:rPr>
        <w:t> </w:t>
      </w:r>
      <w:r>
        <w:rPr>
          <w:rFonts w:ascii="Calibri"/>
          <w:spacing w:val="-10"/>
          <w:w w:val="120"/>
          <w:sz w:val="12"/>
        </w:rPr>
        <w:t>3</w:t>
      </w:r>
      <w:r>
        <w:rPr>
          <w:rFonts w:ascii="Calibri"/>
          <w:sz w:val="12"/>
        </w:rPr>
        <w:tab/>
      </w:r>
      <w:r>
        <w:rPr>
          <w:rFonts w:ascii="Calibri"/>
          <w:w w:val="120"/>
          <w:sz w:val="12"/>
        </w:rPr>
        <w:t>3</w:t>
      </w:r>
      <w:r>
        <w:rPr>
          <w:rFonts w:ascii="Calibri"/>
          <w:spacing w:val="61"/>
          <w:w w:val="120"/>
          <w:sz w:val="12"/>
        </w:rPr>
        <w:t> </w:t>
      </w:r>
      <w:r>
        <w:rPr>
          <w:rFonts w:ascii="Calibri"/>
          <w:spacing w:val="-10"/>
          <w:w w:val="120"/>
          <w:sz w:val="12"/>
        </w:rPr>
        <w:t>1</w:t>
      </w:r>
    </w:p>
    <w:p>
      <w:pPr>
        <w:tabs>
          <w:tab w:pos="734" w:val="left" w:leader="none"/>
          <w:tab w:pos="2042" w:val="left" w:leader="none"/>
        </w:tabs>
        <w:spacing w:line="243" w:lineRule="exact" w:before="0"/>
        <w:ind w:left="190" w:right="0" w:firstLine="0"/>
        <w:jc w:val="left"/>
        <w:rPr>
          <w:sz w:val="22"/>
        </w:rPr>
      </w:pPr>
      <w:r>
        <w:rPr/>
        <w:br w:type="column"/>
      </w:r>
      <w:r>
        <w:rPr>
          <w:spacing w:val="-5"/>
          <w:sz w:val="22"/>
        </w:rPr>
        <w:t>dan</w:t>
      </w:r>
      <w:r>
        <w:rPr>
          <w:sz w:val="22"/>
        </w:rPr>
        <w:tab/>
      </w:r>
      <w:r>
        <w:rPr>
          <w:rFonts w:ascii="Cambria" w:hAnsi="Cambria"/>
          <w:spacing w:val="12"/>
          <w:sz w:val="22"/>
          <w:u w:val="single"/>
          <w:vertAlign w:val="superscript"/>
        </w:rPr>
        <w:t>π</w:t>
      </w:r>
      <w:r>
        <w:rPr>
          <w:rFonts w:ascii="Calibri" w:hAnsi="Calibri"/>
          <w:spacing w:val="12"/>
          <w:position w:val="8"/>
          <w:sz w:val="12"/>
          <w:u w:val="single"/>
          <w:vertAlign w:val="baseline"/>
        </w:rPr>
        <w:t>1</w:t>
      </w:r>
      <w:r>
        <w:rPr>
          <w:rFonts w:ascii="Cambria" w:hAnsi="Cambria"/>
          <w:spacing w:val="12"/>
          <w:position w:val="10"/>
          <w:sz w:val="16"/>
          <w:u w:val="single"/>
          <w:vertAlign w:val="baseline"/>
        </w:rPr>
        <w:t>η</w:t>
      </w:r>
      <w:r>
        <w:rPr>
          <w:rFonts w:ascii="Calibri" w:hAnsi="Calibri"/>
          <w:spacing w:val="12"/>
          <w:position w:val="8"/>
          <w:sz w:val="12"/>
          <w:u w:val="single"/>
          <w:vertAlign w:val="baseline"/>
        </w:rPr>
        <w:t>1</w:t>
      </w:r>
      <w:r>
        <w:rPr>
          <w:rFonts w:ascii="Calibri" w:hAnsi="Calibri"/>
          <w:spacing w:val="12"/>
          <w:position w:val="10"/>
          <w:sz w:val="16"/>
          <w:u w:val="single"/>
          <w:vertAlign w:val="baseline"/>
        </w:rPr>
        <w:t>+</w:t>
      </w:r>
      <w:r>
        <w:rPr>
          <w:rFonts w:ascii="Cambria" w:hAnsi="Cambria"/>
          <w:spacing w:val="12"/>
          <w:position w:val="10"/>
          <w:sz w:val="16"/>
          <w:u w:val="single"/>
          <w:vertAlign w:val="baseline"/>
        </w:rPr>
        <w:t>π</w:t>
      </w:r>
      <w:r>
        <w:rPr>
          <w:rFonts w:ascii="Calibri" w:hAnsi="Calibri"/>
          <w:spacing w:val="12"/>
          <w:position w:val="8"/>
          <w:sz w:val="12"/>
          <w:u w:val="single"/>
          <w:vertAlign w:val="baseline"/>
        </w:rPr>
        <w:t>2</w:t>
      </w:r>
      <w:r>
        <w:rPr>
          <w:rFonts w:ascii="Cambria" w:hAnsi="Cambria"/>
          <w:spacing w:val="12"/>
          <w:position w:val="10"/>
          <w:sz w:val="16"/>
          <w:u w:val="single"/>
          <w:vertAlign w:val="baseline"/>
        </w:rPr>
        <w:t>k</w:t>
      </w:r>
      <w:r>
        <w:rPr>
          <w:rFonts w:ascii="Calibri" w:hAnsi="Calibri"/>
          <w:spacing w:val="12"/>
          <w:position w:val="8"/>
          <w:sz w:val="12"/>
          <w:u w:val="single"/>
          <w:vertAlign w:val="baseline"/>
        </w:rPr>
        <w:t>1</w:t>
      </w:r>
      <w:r>
        <w:rPr>
          <w:rFonts w:ascii="Cambria" w:hAnsi="Cambria"/>
          <w:spacing w:val="12"/>
          <w:position w:val="10"/>
          <w:sz w:val="16"/>
          <w:u w:val="single"/>
          <w:vertAlign w:val="baseline"/>
        </w:rPr>
        <w:t>η</w:t>
      </w:r>
      <w:r>
        <w:rPr>
          <w:rFonts w:ascii="Calibri" w:hAnsi="Calibri"/>
          <w:spacing w:val="12"/>
          <w:position w:val="8"/>
          <w:sz w:val="12"/>
          <w:u w:val="single"/>
          <w:vertAlign w:val="baseline"/>
        </w:rPr>
        <w:t>1</w:t>
      </w:r>
      <w:r>
        <w:rPr>
          <w:rFonts w:ascii="Calibri" w:hAnsi="Calibri"/>
          <w:spacing w:val="33"/>
          <w:position w:val="8"/>
          <w:sz w:val="12"/>
          <w:vertAlign w:val="baseline"/>
        </w:rPr>
        <w:t> </w:t>
      </w:r>
      <w:r>
        <w:rPr>
          <w:spacing w:val="-10"/>
          <w:sz w:val="22"/>
          <w:vertAlign w:val="baseline"/>
        </w:rPr>
        <w:t>,</w:t>
      </w:r>
      <w:r>
        <w:rPr>
          <w:sz w:val="22"/>
          <w:vertAlign w:val="baseline"/>
        </w:rPr>
        <w:tab/>
      </w:r>
      <w:r>
        <w:rPr>
          <w:spacing w:val="-2"/>
          <w:sz w:val="22"/>
          <w:vertAlign w:val="baseline"/>
        </w:rPr>
        <w:t>namun</w:t>
      </w:r>
    </w:p>
    <w:p>
      <w:pPr>
        <w:tabs>
          <w:tab w:pos="1483" w:val="left" w:leader="none"/>
        </w:tabs>
        <w:spacing w:line="114" w:lineRule="exact" w:before="0"/>
        <w:ind w:left="832" w:right="0" w:firstLine="0"/>
        <w:jc w:val="left"/>
        <w:rPr>
          <w:rFonts w:ascii="Calibri"/>
          <w:sz w:val="12"/>
        </w:rPr>
      </w:pPr>
      <w:r>
        <w:rPr>
          <w:rFonts w:ascii="Calibri"/>
          <w:sz w:val="12"/>
        </w:rPr>
        <mc:AlternateContent>
          <mc:Choice Requires="wps">
            <w:drawing>
              <wp:anchor distT="0" distB="0" distL="0" distR="0" allowOverlap="1" layoutInCell="1" locked="0" behindDoc="1" simplePos="0" relativeHeight="480563200">
                <wp:simplePos x="0" y="0"/>
                <wp:positionH relativeFrom="page">
                  <wp:posOffset>3399015</wp:posOffset>
                </wp:positionH>
                <wp:positionV relativeFrom="paragraph">
                  <wp:posOffset>-38297</wp:posOffset>
                </wp:positionV>
                <wp:extent cx="582295" cy="101600"/>
                <wp:effectExtent l="0" t="0" r="0" b="0"/>
                <wp:wrapNone/>
                <wp:docPr id="763" name="Textbox 763"/>
                <wp:cNvGraphicFramePr>
                  <a:graphicFrameLocks/>
                </wp:cNvGraphicFramePr>
                <a:graphic>
                  <a:graphicData uri="http://schemas.microsoft.com/office/word/2010/wordprocessingShape">
                    <wps:wsp>
                      <wps:cNvPr id="763" name="Textbox 763"/>
                      <wps:cNvSpPr txBox="1"/>
                      <wps:spPr>
                        <a:xfrm>
                          <a:off x="0" y="0"/>
                          <a:ext cx="582295" cy="101600"/>
                        </a:xfrm>
                        <a:prstGeom prst="rect">
                          <a:avLst/>
                        </a:prstGeom>
                      </wps:spPr>
                      <wps:txbx>
                        <w:txbxContent>
                          <w:p>
                            <w:pPr>
                              <w:spacing w:line="159" w:lineRule="exact" w:before="0"/>
                              <w:ind w:left="0" w:right="0" w:firstLine="0"/>
                              <w:jc w:val="left"/>
                              <w:rPr>
                                <w:rFonts w:ascii="Cambria" w:hAnsi="Cambria"/>
                                <w:sz w:val="16"/>
                              </w:rPr>
                            </w:pPr>
                            <w:r>
                              <w:rPr>
                                <w:rFonts w:ascii="Cambria" w:hAnsi="Cambria"/>
                                <w:w w:val="105"/>
                                <w:sz w:val="16"/>
                              </w:rPr>
                              <w:t>π</w:t>
                            </w:r>
                            <w:r>
                              <w:rPr>
                                <w:rFonts w:ascii="Cambria" w:hAnsi="Cambria"/>
                                <w:spacing w:val="48"/>
                                <w:w w:val="105"/>
                                <w:sz w:val="16"/>
                              </w:rPr>
                              <w:t> </w:t>
                            </w:r>
                            <w:r>
                              <w:rPr>
                                <w:rFonts w:ascii="Cambria" w:hAnsi="Cambria"/>
                                <w:w w:val="105"/>
                                <w:sz w:val="16"/>
                              </w:rPr>
                              <w:t>k</w:t>
                            </w:r>
                            <w:r>
                              <w:rPr>
                                <w:rFonts w:ascii="Cambria" w:hAnsi="Cambria"/>
                                <w:spacing w:val="49"/>
                                <w:w w:val="105"/>
                                <w:sz w:val="16"/>
                              </w:rPr>
                              <w:t> </w:t>
                            </w:r>
                            <w:r>
                              <w:rPr>
                                <w:rFonts w:ascii="Cambria" w:hAnsi="Cambria"/>
                                <w:w w:val="105"/>
                                <w:sz w:val="16"/>
                              </w:rPr>
                              <w:t>η</w:t>
                            </w:r>
                            <w:r>
                              <w:rPr>
                                <w:rFonts w:ascii="Cambria" w:hAnsi="Cambria"/>
                                <w:spacing w:val="45"/>
                                <w:w w:val="115"/>
                                <w:sz w:val="16"/>
                              </w:rPr>
                              <w:t> </w:t>
                            </w:r>
                            <w:r>
                              <w:rPr>
                                <w:rFonts w:ascii="Calibri" w:hAnsi="Calibri"/>
                                <w:w w:val="115"/>
                                <w:sz w:val="16"/>
                              </w:rPr>
                              <w:t>+</w:t>
                            </w:r>
                            <w:r>
                              <w:rPr>
                                <w:rFonts w:ascii="Cambria" w:hAnsi="Cambria"/>
                                <w:w w:val="115"/>
                                <w:sz w:val="16"/>
                              </w:rPr>
                              <w:t>π</w:t>
                            </w:r>
                            <w:r>
                              <w:rPr>
                                <w:rFonts w:ascii="Cambria" w:hAnsi="Cambria"/>
                                <w:spacing w:val="45"/>
                                <w:w w:val="115"/>
                                <w:sz w:val="16"/>
                              </w:rPr>
                              <w:t> </w:t>
                            </w:r>
                            <w:r>
                              <w:rPr>
                                <w:rFonts w:ascii="Cambria" w:hAnsi="Cambria"/>
                                <w:spacing w:val="-10"/>
                                <w:w w:val="105"/>
                                <w:sz w:val="16"/>
                              </w:rPr>
                              <w:t>η</w:t>
                            </w:r>
                          </w:p>
                        </w:txbxContent>
                      </wps:txbx>
                      <wps:bodyPr wrap="square" lIns="0" tIns="0" rIns="0" bIns="0" rtlCol="0">
                        <a:noAutofit/>
                      </wps:bodyPr>
                    </wps:wsp>
                  </a:graphicData>
                </a:graphic>
              </wp:anchor>
            </w:drawing>
          </mc:Choice>
          <mc:Fallback>
            <w:pict>
              <v:shape style="position:absolute;margin-left:267.639008pt;margin-top:-3.015555pt;width:45.85pt;height:8pt;mso-position-horizontal-relative:page;mso-position-vertical-relative:paragraph;z-index:-22753280" type="#_x0000_t202" id="docshape636" filled="false" stroked="false">
                <v:textbox inset="0,0,0,0">
                  <w:txbxContent>
                    <w:p>
                      <w:pPr>
                        <w:spacing w:line="159" w:lineRule="exact" w:before="0"/>
                        <w:ind w:left="0" w:right="0" w:firstLine="0"/>
                        <w:jc w:val="left"/>
                        <w:rPr>
                          <w:rFonts w:ascii="Cambria" w:hAnsi="Cambria"/>
                          <w:sz w:val="16"/>
                        </w:rPr>
                      </w:pPr>
                      <w:r>
                        <w:rPr>
                          <w:rFonts w:ascii="Cambria" w:hAnsi="Cambria"/>
                          <w:w w:val="105"/>
                          <w:sz w:val="16"/>
                        </w:rPr>
                        <w:t>π</w:t>
                      </w:r>
                      <w:r>
                        <w:rPr>
                          <w:rFonts w:ascii="Cambria" w:hAnsi="Cambria"/>
                          <w:spacing w:val="48"/>
                          <w:w w:val="105"/>
                          <w:sz w:val="16"/>
                        </w:rPr>
                        <w:t> </w:t>
                      </w:r>
                      <w:r>
                        <w:rPr>
                          <w:rFonts w:ascii="Cambria" w:hAnsi="Cambria"/>
                          <w:w w:val="105"/>
                          <w:sz w:val="16"/>
                        </w:rPr>
                        <w:t>k</w:t>
                      </w:r>
                      <w:r>
                        <w:rPr>
                          <w:rFonts w:ascii="Cambria" w:hAnsi="Cambria"/>
                          <w:spacing w:val="49"/>
                          <w:w w:val="105"/>
                          <w:sz w:val="16"/>
                        </w:rPr>
                        <w:t> </w:t>
                      </w:r>
                      <w:r>
                        <w:rPr>
                          <w:rFonts w:ascii="Cambria" w:hAnsi="Cambria"/>
                          <w:w w:val="105"/>
                          <w:sz w:val="16"/>
                        </w:rPr>
                        <w:t>η</w:t>
                      </w:r>
                      <w:r>
                        <w:rPr>
                          <w:rFonts w:ascii="Cambria" w:hAnsi="Cambria"/>
                          <w:spacing w:val="45"/>
                          <w:w w:val="115"/>
                          <w:sz w:val="16"/>
                        </w:rPr>
                        <w:t> </w:t>
                      </w:r>
                      <w:r>
                        <w:rPr>
                          <w:rFonts w:ascii="Calibri" w:hAnsi="Calibri"/>
                          <w:w w:val="115"/>
                          <w:sz w:val="16"/>
                        </w:rPr>
                        <w:t>+</w:t>
                      </w:r>
                      <w:r>
                        <w:rPr>
                          <w:rFonts w:ascii="Cambria" w:hAnsi="Cambria"/>
                          <w:w w:val="115"/>
                          <w:sz w:val="16"/>
                        </w:rPr>
                        <w:t>π</w:t>
                      </w:r>
                      <w:r>
                        <w:rPr>
                          <w:rFonts w:ascii="Cambria" w:hAnsi="Cambria"/>
                          <w:spacing w:val="45"/>
                          <w:w w:val="115"/>
                          <w:sz w:val="16"/>
                        </w:rPr>
                        <w:t> </w:t>
                      </w:r>
                      <w:r>
                        <w:rPr>
                          <w:rFonts w:ascii="Cambria" w:hAnsi="Cambria"/>
                          <w:spacing w:val="-10"/>
                          <w:w w:val="105"/>
                          <w:sz w:val="16"/>
                        </w:rPr>
                        <w:t>η</w:t>
                      </w:r>
                    </w:p>
                  </w:txbxContent>
                </v:textbox>
                <w10:wrap type="none"/>
              </v:shape>
            </w:pict>
          </mc:Fallback>
        </mc:AlternateContent>
      </w:r>
      <w:r>
        <w:rPr>
          <w:rFonts w:ascii="Calibri"/>
          <w:w w:val="120"/>
          <w:sz w:val="12"/>
        </w:rPr>
        <w:t>2</w:t>
      </w:r>
      <w:r>
        <w:rPr>
          <w:rFonts w:ascii="Calibri"/>
          <w:spacing w:val="64"/>
          <w:w w:val="120"/>
          <w:sz w:val="12"/>
        </w:rPr>
        <w:t> </w:t>
      </w:r>
      <w:r>
        <w:rPr>
          <w:rFonts w:ascii="Calibri"/>
          <w:w w:val="120"/>
          <w:sz w:val="12"/>
        </w:rPr>
        <w:t>1</w:t>
      </w:r>
      <w:r>
        <w:rPr>
          <w:rFonts w:ascii="Calibri"/>
          <w:spacing w:val="62"/>
          <w:w w:val="120"/>
          <w:sz w:val="12"/>
        </w:rPr>
        <w:t> </w:t>
      </w:r>
      <w:r>
        <w:rPr>
          <w:rFonts w:ascii="Calibri"/>
          <w:spacing w:val="-10"/>
          <w:w w:val="120"/>
          <w:sz w:val="12"/>
        </w:rPr>
        <w:t>3</w:t>
      </w:r>
      <w:r>
        <w:rPr>
          <w:rFonts w:ascii="Calibri"/>
          <w:sz w:val="12"/>
        </w:rPr>
        <w:tab/>
      </w:r>
      <w:r>
        <w:rPr>
          <w:rFonts w:ascii="Calibri"/>
          <w:w w:val="120"/>
          <w:sz w:val="12"/>
        </w:rPr>
        <w:t>3</w:t>
      </w:r>
      <w:r>
        <w:rPr>
          <w:rFonts w:ascii="Calibri"/>
          <w:spacing w:val="61"/>
          <w:w w:val="120"/>
          <w:sz w:val="12"/>
        </w:rPr>
        <w:t> </w:t>
      </w:r>
      <w:r>
        <w:rPr>
          <w:rFonts w:ascii="Calibri"/>
          <w:spacing w:val="-10"/>
          <w:w w:val="120"/>
          <w:sz w:val="12"/>
        </w:rPr>
        <w:t>1</w:t>
      </w:r>
    </w:p>
    <w:p>
      <w:pPr>
        <w:spacing w:after="0" w:line="114" w:lineRule="exact"/>
        <w:jc w:val="left"/>
        <w:rPr>
          <w:rFonts w:ascii="Calibri"/>
          <w:sz w:val="12"/>
        </w:rPr>
        <w:sectPr>
          <w:type w:val="continuous"/>
          <w:pgSz w:w="8400" w:h="11910"/>
          <w:pgMar w:header="252" w:footer="0" w:top="1220" w:bottom="280" w:left="0" w:right="0"/>
          <w:cols w:num="2" w:equalWidth="0">
            <w:col w:w="4579" w:space="40"/>
            <w:col w:w="3781"/>
          </w:cols>
        </w:sectPr>
      </w:pPr>
    </w:p>
    <w:p>
      <w:pPr>
        <w:pStyle w:val="BodyText"/>
        <w:spacing w:line="247" w:lineRule="exact"/>
        <w:ind w:left="1679"/>
      </w:pPr>
      <w:r>
        <w:rPr>
          <w:spacing w:val="-2"/>
        </w:rPr>
        <w:t>biomassa</w:t>
      </w:r>
      <w:r>
        <w:rPr>
          <w:spacing w:val="-5"/>
        </w:rPr>
        <w:t> </w:t>
      </w:r>
      <w:r>
        <w:rPr>
          <w:spacing w:val="-2"/>
        </w:rPr>
        <w:t>RTH</w:t>
      </w:r>
      <w:r>
        <w:rPr>
          <w:spacing w:val="-5"/>
        </w:rPr>
        <w:t> </w:t>
      </w:r>
      <w:r>
        <w:rPr>
          <w:spacing w:val="-2"/>
        </w:rPr>
        <w:t>dan</w:t>
      </w:r>
      <w:r>
        <w:rPr>
          <w:spacing w:val="-5"/>
        </w:rPr>
        <w:t> </w:t>
      </w:r>
      <w:r>
        <w:rPr>
          <w:spacing w:val="-2"/>
        </w:rPr>
        <w:t>jasa</w:t>
      </w:r>
      <w:r>
        <w:rPr>
          <w:spacing w:val="-4"/>
        </w:rPr>
        <w:t> </w:t>
      </w:r>
      <w:r>
        <w:rPr>
          <w:spacing w:val="-2"/>
        </w:rPr>
        <w:t>lingkungan</w:t>
      </w:r>
      <w:r>
        <w:rPr>
          <w:spacing w:val="-5"/>
        </w:rPr>
        <w:t> </w:t>
      </w:r>
      <w:r>
        <w:rPr>
          <w:spacing w:val="-2"/>
        </w:rPr>
        <w:t>tidak</w:t>
      </w:r>
      <w:r>
        <w:rPr>
          <w:spacing w:val="-5"/>
        </w:rPr>
        <w:t> </w:t>
      </w:r>
      <w:r>
        <w:rPr>
          <w:spacing w:val="-4"/>
        </w:rPr>
        <w:t>ada.</w:t>
      </w:r>
    </w:p>
    <w:p>
      <w:pPr>
        <w:pStyle w:val="Heading2"/>
        <w:numPr>
          <w:ilvl w:val="1"/>
          <w:numId w:val="23"/>
        </w:numPr>
        <w:tabs>
          <w:tab w:pos="1678" w:val="left" w:leader="none"/>
        </w:tabs>
        <w:spacing w:line="240" w:lineRule="auto" w:before="218" w:after="0"/>
        <w:ind w:left="1678" w:right="0" w:hanging="274"/>
        <w:jc w:val="left"/>
      </w:pPr>
      <w:r>
        <w:rPr/>
        <w:t>Titik Ekuilibrium </w:t>
      </w:r>
      <w:r>
        <w:rPr>
          <w:rFonts w:ascii="Georgia"/>
          <w:i/>
          <w:spacing w:val="-5"/>
        </w:rPr>
        <w:t>E</w:t>
      </w:r>
      <w:r>
        <w:rPr>
          <w:rFonts w:ascii="Comic Sans MS"/>
          <w:spacing w:val="-5"/>
          <w:vertAlign w:val="subscript"/>
        </w:rPr>
        <w:t>3</w:t>
      </w:r>
    </w:p>
    <w:p>
      <w:pPr>
        <w:pStyle w:val="BodyText"/>
        <w:spacing w:line="307" w:lineRule="auto" w:before="149"/>
        <w:ind w:left="1679" w:right="1129" w:firstLine="347"/>
      </w:pPr>
      <w:r>
        <w:rPr/>
        <w:t>Titik</w:t>
      </w:r>
      <w:r>
        <w:rPr>
          <w:spacing w:val="-11"/>
        </w:rPr>
        <w:t> </w:t>
      </w:r>
      <w:r>
        <w:rPr/>
        <w:t>ekuilibrium</w:t>
      </w:r>
      <w:r>
        <w:rPr>
          <w:spacing w:val="-11"/>
        </w:rPr>
        <w:t> </w:t>
      </w:r>
      <w:r>
        <w:rPr/>
        <w:t>ini</w:t>
      </w:r>
      <w:r>
        <w:rPr>
          <w:spacing w:val="-11"/>
        </w:rPr>
        <w:t> </w:t>
      </w:r>
      <w:r>
        <w:rPr/>
        <w:t>berhubungan</w:t>
      </w:r>
      <w:r>
        <w:rPr>
          <w:spacing w:val="-11"/>
        </w:rPr>
        <w:t> </w:t>
      </w:r>
      <w:r>
        <w:rPr/>
        <w:t>dengan</w:t>
      </w:r>
      <w:r>
        <w:rPr>
          <w:spacing w:val="-11"/>
        </w:rPr>
        <w:t> </w:t>
      </w:r>
      <w:r>
        <w:rPr/>
        <w:t>perhitungan</w:t>
      </w:r>
      <w:r>
        <w:rPr>
          <w:spacing w:val="-11"/>
        </w:rPr>
        <w:t> </w:t>
      </w:r>
      <w:r>
        <w:rPr/>
        <w:t>pada titik</w:t>
      </w:r>
      <w:r>
        <w:rPr>
          <w:spacing w:val="26"/>
        </w:rPr>
        <w:t> </w:t>
      </w:r>
      <w:r>
        <w:rPr/>
        <w:t>ekuilibrium</w:t>
      </w:r>
      <w:r>
        <w:rPr>
          <w:spacing w:val="27"/>
        </w:rPr>
        <w:t> </w:t>
      </w:r>
      <w:r>
        <w:rPr>
          <w:rFonts w:ascii="Cambria"/>
        </w:rPr>
        <w:t>E</w:t>
      </w:r>
      <w:r>
        <w:rPr>
          <w:rFonts w:ascii="Calibri"/>
          <w:vertAlign w:val="subscript"/>
        </w:rPr>
        <w:t>2</w:t>
      </w:r>
      <w:r>
        <w:rPr>
          <w:vertAlign w:val="baseline"/>
        </w:rPr>
        <w:t>,</w:t>
      </w:r>
      <w:r>
        <w:rPr>
          <w:spacing w:val="34"/>
          <w:vertAlign w:val="baseline"/>
        </w:rPr>
        <w:t> </w:t>
      </w:r>
      <w:r>
        <w:rPr>
          <w:vertAlign w:val="baseline"/>
        </w:rPr>
        <w:t>yaitu</w:t>
      </w:r>
      <w:r>
        <w:rPr>
          <w:spacing w:val="27"/>
          <w:vertAlign w:val="baseline"/>
        </w:rPr>
        <w:t> </w:t>
      </w:r>
      <w:r>
        <w:rPr>
          <w:vertAlign w:val="baseline"/>
        </w:rPr>
        <w:t>berdasarkan</w:t>
      </w:r>
      <w:r>
        <w:rPr>
          <w:spacing w:val="26"/>
          <w:vertAlign w:val="baseline"/>
        </w:rPr>
        <w:t> </w:t>
      </w:r>
      <w:r>
        <w:rPr>
          <w:vertAlign w:val="baseline"/>
        </w:rPr>
        <w:t>persamaan</w:t>
      </w:r>
      <w:r>
        <w:rPr>
          <w:spacing w:val="27"/>
          <w:vertAlign w:val="baseline"/>
        </w:rPr>
        <w:t> </w:t>
      </w:r>
      <w:r>
        <w:rPr>
          <w:vertAlign w:val="baseline"/>
        </w:rPr>
        <w:t>(4.20)</w:t>
      </w:r>
      <w:r>
        <w:rPr>
          <w:spacing w:val="27"/>
          <w:vertAlign w:val="baseline"/>
        </w:rPr>
        <w:t> </w:t>
      </w:r>
      <w:r>
        <w:rPr>
          <w:spacing w:val="-4"/>
          <w:vertAlign w:val="baseline"/>
        </w:rPr>
        <w:t>atau</w:t>
      </w:r>
    </w:p>
    <w:p>
      <w:pPr>
        <w:spacing w:line="307" w:lineRule="auto" w:before="0"/>
        <w:ind w:left="1679" w:right="1129" w:firstLine="0"/>
        <w:jc w:val="left"/>
        <w:rPr>
          <w:sz w:val="22"/>
        </w:rPr>
      </w:pPr>
      <w:r>
        <w:rPr>
          <w:sz w:val="22"/>
        </w:rPr>
        <mc:AlternateContent>
          <mc:Choice Requires="wps">
            <w:drawing>
              <wp:anchor distT="0" distB="0" distL="0" distR="0" allowOverlap="1" layoutInCell="1" locked="0" behindDoc="1" simplePos="0" relativeHeight="480563712">
                <wp:simplePos x="0" y="0"/>
                <wp:positionH relativeFrom="page">
                  <wp:posOffset>2138930</wp:posOffset>
                </wp:positionH>
                <wp:positionV relativeFrom="paragraph">
                  <wp:posOffset>88959</wp:posOffset>
                </wp:positionV>
                <wp:extent cx="48895" cy="91440"/>
                <wp:effectExtent l="0" t="0" r="0" b="0"/>
                <wp:wrapNone/>
                <wp:docPr id="764" name="Textbox 764"/>
                <wp:cNvGraphicFramePr>
                  <a:graphicFrameLocks/>
                </wp:cNvGraphicFramePr>
                <a:graphic>
                  <a:graphicData uri="http://schemas.microsoft.com/office/word/2010/wordprocessingShape">
                    <wps:wsp>
                      <wps:cNvPr id="764" name="Textbox 764"/>
                      <wps:cNvSpPr txBox="1"/>
                      <wps:spPr>
                        <a:xfrm>
                          <a:off x="0" y="0"/>
                          <a:ext cx="48895" cy="91440"/>
                        </a:xfrm>
                        <a:prstGeom prst="rect">
                          <a:avLst/>
                        </a:prstGeom>
                      </wps:spPr>
                      <wps:txbx>
                        <w:txbxContent>
                          <w:p>
                            <w:pPr>
                              <w:spacing w:line="143" w:lineRule="exact" w:before="0"/>
                              <w:ind w:left="0" w:right="0" w:firstLine="0"/>
                              <w:jc w:val="left"/>
                              <w:rPr>
                                <w:rFonts w:ascii="Calibri"/>
                                <w:sz w:val="14"/>
                              </w:rPr>
                            </w:pPr>
                            <w:r>
                              <w:rPr>
                                <w:rFonts w:ascii="Calibri"/>
                                <w:spacing w:val="-10"/>
                                <w:w w:val="105"/>
                                <w:sz w:val="14"/>
                              </w:rPr>
                              <w:t>3</w:t>
                            </w:r>
                          </w:p>
                        </w:txbxContent>
                      </wps:txbx>
                      <wps:bodyPr wrap="square" lIns="0" tIns="0" rIns="0" bIns="0" rtlCol="0">
                        <a:noAutofit/>
                      </wps:bodyPr>
                    </wps:wsp>
                  </a:graphicData>
                </a:graphic>
              </wp:anchor>
            </w:drawing>
          </mc:Choice>
          <mc:Fallback>
            <w:pict>
              <v:shape style="position:absolute;margin-left:168.419693pt;margin-top:7.004657pt;width:3.85pt;height:7.2pt;mso-position-horizontal-relative:page;mso-position-vertical-relative:paragraph;z-index:-22752768" type="#_x0000_t202" id="docshape637" filled="false" stroked="false">
                <v:textbox inset="0,0,0,0">
                  <w:txbxContent>
                    <w:p>
                      <w:pPr>
                        <w:spacing w:line="143" w:lineRule="exact" w:before="0"/>
                        <w:ind w:left="0" w:right="0" w:firstLine="0"/>
                        <w:jc w:val="left"/>
                        <w:rPr>
                          <w:rFonts w:ascii="Calibri"/>
                          <w:sz w:val="14"/>
                        </w:rPr>
                      </w:pPr>
                      <w:r>
                        <w:rPr>
                          <w:rFonts w:ascii="Calibri"/>
                          <w:spacing w:val="-10"/>
                          <w:w w:val="105"/>
                          <w:sz w:val="14"/>
                        </w:rPr>
                        <w:t>3</w:t>
                      </w:r>
                    </w:p>
                  </w:txbxContent>
                </v:textbox>
                <w10:wrap type="none"/>
              </v:shape>
            </w:pict>
          </mc:Fallback>
        </mc:AlternateContent>
      </w:r>
      <w:r>
        <w:rPr>
          <w:rFonts w:ascii="Cambria" w:hAnsi="Cambria"/>
          <w:w w:val="110"/>
          <w:sz w:val="19"/>
        </w:rPr>
        <w:t>−β</w:t>
      </w:r>
      <w:r>
        <w:rPr>
          <w:rFonts w:ascii="Calibri" w:hAnsi="Calibri"/>
          <w:w w:val="110"/>
          <w:sz w:val="19"/>
          <w:vertAlign w:val="subscript"/>
        </w:rPr>
        <w:t>2</w:t>
      </w:r>
      <w:r>
        <w:rPr>
          <w:rFonts w:ascii="Cambria" w:hAnsi="Cambria"/>
          <w:w w:val="110"/>
          <w:sz w:val="19"/>
          <w:vertAlign w:val="baseline"/>
        </w:rPr>
        <w:t>η</w:t>
      </w:r>
      <w:r>
        <w:rPr>
          <w:rFonts w:ascii="Calibri" w:hAnsi="Calibri"/>
          <w:w w:val="110"/>
          <w:sz w:val="19"/>
          <w:vertAlign w:val="subscript"/>
        </w:rPr>
        <w:t>1</w:t>
      </w:r>
      <w:r>
        <w:rPr>
          <w:rFonts w:ascii="Calibri" w:hAnsi="Calibri"/>
          <w:w w:val="110"/>
          <w:sz w:val="19"/>
          <w:vertAlign w:val="baseline"/>
        </w:rPr>
        <w:t> </w:t>
      </w:r>
      <w:r>
        <w:rPr>
          <w:rFonts w:ascii="Cambria" w:hAnsi="Cambria"/>
          <w:w w:val="130"/>
          <w:sz w:val="19"/>
          <w:vertAlign w:val="baseline"/>
        </w:rPr>
        <w:t>−</w:t>
      </w:r>
      <w:r>
        <w:rPr>
          <w:rFonts w:ascii="Cambria" w:hAnsi="Cambria"/>
          <w:spacing w:val="-11"/>
          <w:w w:val="130"/>
          <w:sz w:val="19"/>
          <w:vertAlign w:val="baseline"/>
        </w:rPr>
        <w:t> </w:t>
      </w:r>
      <w:r>
        <w:rPr>
          <w:rFonts w:ascii="Cambria" w:hAnsi="Cambria"/>
          <w:w w:val="110"/>
          <w:sz w:val="19"/>
          <w:vertAlign w:val="baseline"/>
        </w:rPr>
        <w:t>β</w:t>
      </w:r>
      <w:r>
        <w:rPr>
          <w:rFonts w:ascii="Calibri" w:hAnsi="Calibri"/>
          <w:w w:val="110"/>
          <w:sz w:val="19"/>
          <w:vertAlign w:val="subscript"/>
        </w:rPr>
        <w:t>3</w:t>
      </w:r>
      <w:r>
        <w:rPr>
          <w:rFonts w:ascii="Cambria" w:hAnsi="Cambria"/>
          <w:w w:val="110"/>
          <w:sz w:val="19"/>
          <w:vertAlign w:val="baseline"/>
        </w:rPr>
        <w:t>k</w:t>
      </w:r>
      <w:r>
        <w:rPr>
          <w:rFonts w:ascii="Calibri" w:hAnsi="Calibri"/>
          <w:w w:val="110"/>
          <w:sz w:val="19"/>
          <w:vertAlign w:val="subscript"/>
        </w:rPr>
        <w:t>1</w:t>
      </w:r>
      <w:r>
        <w:rPr>
          <w:rFonts w:ascii="Cambria" w:hAnsi="Cambria"/>
          <w:w w:val="110"/>
          <w:sz w:val="19"/>
          <w:vertAlign w:val="baseline"/>
        </w:rPr>
        <w:t>η</w:t>
      </w:r>
      <w:r>
        <w:rPr>
          <w:rFonts w:ascii="Calibri" w:hAnsi="Calibri"/>
          <w:w w:val="110"/>
          <w:sz w:val="19"/>
          <w:vertAlign w:val="subscript"/>
        </w:rPr>
        <w:t>1</w:t>
      </w:r>
      <w:r>
        <w:rPr>
          <w:rFonts w:ascii="Calibri" w:hAnsi="Calibri"/>
          <w:w w:val="110"/>
          <w:sz w:val="19"/>
          <w:vertAlign w:val="baseline"/>
        </w:rPr>
        <w:t> </w:t>
      </w:r>
      <w:r>
        <w:rPr>
          <w:rFonts w:ascii="Cambria" w:hAnsi="Cambria"/>
          <w:w w:val="130"/>
          <w:sz w:val="19"/>
          <w:vertAlign w:val="baseline"/>
        </w:rPr>
        <w:t>−</w:t>
      </w:r>
      <w:r>
        <w:rPr>
          <w:rFonts w:ascii="Cambria" w:hAnsi="Cambria"/>
          <w:spacing w:val="-11"/>
          <w:w w:val="130"/>
          <w:sz w:val="19"/>
          <w:vertAlign w:val="baseline"/>
        </w:rPr>
        <w:t> </w:t>
      </w:r>
      <w:r>
        <w:rPr>
          <w:rFonts w:ascii="Cambria" w:hAnsi="Cambria"/>
          <w:w w:val="110"/>
          <w:sz w:val="19"/>
          <w:vertAlign w:val="baseline"/>
        </w:rPr>
        <w:t>β</w:t>
      </w:r>
      <w:r>
        <w:rPr>
          <w:rFonts w:ascii="Calibri" w:hAnsi="Calibri"/>
          <w:w w:val="110"/>
          <w:sz w:val="19"/>
          <w:vertAlign w:val="superscript"/>
        </w:rPr>
        <w:t>2</w:t>
      </w:r>
      <w:r>
        <w:rPr>
          <w:rFonts w:ascii="Cambria" w:hAnsi="Cambria"/>
          <w:w w:val="110"/>
          <w:sz w:val="19"/>
          <w:vertAlign w:val="baseline"/>
        </w:rPr>
        <w:t>k</w:t>
      </w:r>
      <w:r>
        <w:rPr>
          <w:rFonts w:ascii="Calibri" w:hAnsi="Calibri"/>
          <w:w w:val="110"/>
          <w:sz w:val="19"/>
          <w:vertAlign w:val="subscript"/>
        </w:rPr>
        <w:t>1</w:t>
      </w:r>
      <w:r>
        <w:rPr>
          <w:rFonts w:ascii="Cambria" w:hAnsi="Cambria"/>
          <w:w w:val="110"/>
          <w:sz w:val="19"/>
          <w:vertAlign w:val="baseline"/>
        </w:rPr>
        <w:t>η</w:t>
      </w:r>
      <w:r>
        <w:rPr>
          <w:rFonts w:ascii="Calibri" w:hAnsi="Calibri"/>
          <w:w w:val="110"/>
          <w:sz w:val="19"/>
          <w:vertAlign w:val="subscript"/>
        </w:rPr>
        <w:t>2</w:t>
      </w:r>
      <w:r>
        <w:rPr>
          <w:rFonts w:ascii="Cambria" w:hAnsi="Cambria"/>
          <w:w w:val="110"/>
          <w:sz w:val="19"/>
          <w:vertAlign w:val="baseline"/>
        </w:rPr>
        <w:t>I</w:t>
      </w:r>
      <w:r>
        <w:rPr>
          <w:rFonts w:ascii="Calibri" w:hAnsi="Calibri"/>
          <w:w w:val="110"/>
          <w:sz w:val="19"/>
          <w:vertAlign w:val="subscript"/>
        </w:rPr>
        <w:t>3</w:t>
      </w:r>
      <w:r>
        <w:rPr>
          <w:rFonts w:ascii="Calibri" w:hAnsi="Calibri"/>
          <w:w w:val="110"/>
          <w:sz w:val="19"/>
          <w:vertAlign w:val="baseline"/>
        </w:rPr>
        <w:t> </w:t>
      </w:r>
      <w:r>
        <w:rPr>
          <w:rFonts w:ascii="Calibri" w:hAnsi="Calibri"/>
          <w:w w:val="130"/>
          <w:sz w:val="19"/>
          <w:vertAlign w:val="baseline"/>
        </w:rPr>
        <w:t>+</w:t>
      </w:r>
      <w:r>
        <w:rPr>
          <w:rFonts w:ascii="Calibri" w:hAnsi="Calibri"/>
          <w:spacing w:val="-13"/>
          <w:w w:val="130"/>
          <w:sz w:val="19"/>
          <w:vertAlign w:val="baseline"/>
        </w:rPr>
        <w:t> </w:t>
      </w:r>
      <w:r>
        <w:rPr>
          <w:rFonts w:ascii="Cambria" w:hAnsi="Cambria"/>
          <w:w w:val="110"/>
          <w:sz w:val="19"/>
          <w:vertAlign w:val="baseline"/>
        </w:rPr>
        <w:t>β</w:t>
      </w:r>
      <w:r>
        <w:rPr>
          <w:rFonts w:ascii="Calibri" w:hAnsi="Calibri"/>
          <w:w w:val="110"/>
          <w:sz w:val="19"/>
          <w:vertAlign w:val="subscript"/>
        </w:rPr>
        <w:t>3</w:t>
      </w:r>
      <w:r>
        <w:rPr>
          <w:rFonts w:ascii="Cambria" w:hAnsi="Cambria"/>
          <w:w w:val="110"/>
          <w:sz w:val="19"/>
          <w:vertAlign w:val="baseline"/>
        </w:rPr>
        <w:t>k</w:t>
      </w:r>
      <w:r>
        <w:rPr>
          <w:rFonts w:ascii="Calibri" w:hAnsi="Calibri"/>
          <w:w w:val="110"/>
          <w:sz w:val="19"/>
          <w:vertAlign w:val="subscript"/>
        </w:rPr>
        <w:t>1</w:t>
      </w:r>
      <w:r>
        <w:rPr>
          <w:rFonts w:ascii="Cambria" w:hAnsi="Cambria"/>
          <w:w w:val="110"/>
          <w:sz w:val="19"/>
          <w:vertAlign w:val="baseline"/>
        </w:rPr>
        <w:t>η</w:t>
      </w:r>
      <w:r>
        <w:rPr>
          <w:rFonts w:ascii="Calibri" w:hAnsi="Calibri"/>
          <w:w w:val="110"/>
          <w:sz w:val="19"/>
          <w:vertAlign w:val="subscript"/>
        </w:rPr>
        <w:t>3</w:t>
      </w:r>
      <w:r>
        <w:rPr>
          <w:rFonts w:ascii="Cambria" w:hAnsi="Cambria"/>
          <w:w w:val="110"/>
          <w:sz w:val="19"/>
          <w:vertAlign w:val="baseline"/>
        </w:rPr>
        <w:t>C</w:t>
      </w:r>
      <w:r>
        <w:rPr>
          <w:rFonts w:ascii="Calibri" w:hAnsi="Calibri"/>
          <w:w w:val="110"/>
          <w:sz w:val="19"/>
          <w:vertAlign w:val="subscript"/>
        </w:rPr>
        <w:t>3</w:t>
      </w:r>
      <w:r>
        <w:rPr>
          <w:rFonts w:ascii="Calibri" w:hAnsi="Calibri"/>
          <w:w w:val="130"/>
          <w:sz w:val="19"/>
          <w:vertAlign w:val="baseline"/>
        </w:rPr>
        <w:t> =</w:t>
      </w:r>
      <w:r>
        <w:rPr>
          <w:rFonts w:ascii="Calibri" w:hAnsi="Calibri"/>
          <w:spacing w:val="-2"/>
          <w:w w:val="130"/>
          <w:sz w:val="19"/>
          <w:vertAlign w:val="baseline"/>
        </w:rPr>
        <w:t> </w:t>
      </w:r>
      <w:r>
        <w:rPr>
          <w:rFonts w:ascii="Calibri" w:hAnsi="Calibri"/>
          <w:w w:val="110"/>
          <w:sz w:val="19"/>
          <w:vertAlign w:val="baseline"/>
        </w:rPr>
        <w:t>0</w:t>
      </w:r>
      <w:r>
        <w:rPr>
          <w:w w:val="110"/>
          <w:sz w:val="22"/>
          <w:vertAlign w:val="baseline"/>
        </w:rPr>
        <w:t>.</w:t>
      </w:r>
      <w:r>
        <w:rPr>
          <w:spacing w:val="23"/>
          <w:w w:val="110"/>
          <w:sz w:val="22"/>
          <w:vertAlign w:val="baseline"/>
        </w:rPr>
        <w:t> </w:t>
      </w:r>
      <w:r>
        <w:rPr>
          <w:w w:val="110"/>
          <w:sz w:val="22"/>
          <w:vertAlign w:val="baseline"/>
        </w:rPr>
        <w:t>Subtitusi</w:t>
      </w:r>
      <w:r>
        <w:rPr>
          <w:spacing w:val="-2"/>
          <w:w w:val="110"/>
          <w:sz w:val="22"/>
          <w:vertAlign w:val="baseline"/>
        </w:rPr>
        <w:t> </w:t>
      </w:r>
      <w:r>
        <w:rPr>
          <w:w w:val="110"/>
          <w:sz w:val="22"/>
          <w:vertAlign w:val="baseline"/>
        </w:rPr>
        <w:t>persamaan </w:t>
      </w:r>
      <w:r>
        <w:rPr>
          <w:sz w:val="22"/>
          <w:vertAlign w:val="baseline"/>
        </w:rPr>
        <w:t>(4.17) ke persamaan (4.20) tersebut, diperoleh</w:t>
      </w:r>
    </w:p>
    <w:p>
      <w:pPr>
        <w:spacing w:after="0" w:line="307" w:lineRule="auto"/>
        <w:jc w:val="left"/>
        <w:rPr>
          <w:sz w:val="22"/>
        </w:rPr>
        <w:sectPr>
          <w:type w:val="continuous"/>
          <w:pgSz w:w="8400" w:h="11910"/>
          <w:pgMar w:header="252" w:footer="0" w:top="1220" w:bottom="280" w:left="0" w:right="0"/>
        </w:sectPr>
      </w:pPr>
    </w:p>
    <w:p>
      <w:pPr>
        <w:spacing w:before="100"/>
        <w:ind w:left="1679" w:right="0" w:firstLine="0"/>
        <w:jc w:val="left"/>
        <w:rPr>
          <w:rFonts w:ascii="Calibri" w:hAnsi="Calibri"/>
          <w:sz w:val="20"/>
        </w:rPr>
      </w:pPr>
      <w:r>
        <w:rPr>
          <w:rFonts w:ascii="Calibri" w:hAnsi="Calibri"/>
          <w:sz w:val="20"/>
        </w:rPr>
        <mc:AlternateContent>
          <mc:Choice Requires="wps">
            <w:drawing>
              <wp:anchor distT="0" distB="0" distL="0" distR="0" allowOverlap="1" layoutInCell="1" locked="0" behindDoc="1" simplePos="0" relativeHeight="480564224">
                <wp:simplePos x="0" y="0"/>
                <wp:positionH relativeFrom="page">
                  <wp:posOffset>2193471</wp:posOffset>
                </wp:positionH>
                <wp:positionV relativeFrom="paragraph">
                  <wp:posOffset>66216</wp:posOffset>
                </wp:positionV>
                <wp:extent cx="50800" cy="95250"/>
                <wp:effectExtent l="0" t="0" r="0" b="0"/>
                <wp:wrapNone/>
                <wp:docPr id="765" name="Textbox 765"/>
                <wp:cNvGraphicFramePr>
                  <a:graphicFrameLocks/>
                </wp:cNvGraphicFramePr>
                <a:graphic>
                  <a:graphicData uri="http://schemas.microsoft.com/office/word/2010/wordprocessingShape">
                    <wps:wsp>
                      <wps:cNvPr id="765" name="Textbox 765"/>
                      <wps:cNvSpPr txBox="1"/>
                      <wps:spPr>
                        <a:xfrm>
                          <a:off x="0" y="0"/>
                          <a:ext cx="50800" cy="95250"/>
                        </a:xfrm>
                        <a:prstGeom prst="rect">
                          <a:avLst/>
                        </a:prstGeom>
                      </wps:spPr>
                      <wps:txbx>
                        <w:txbxContent>
                          <w:p>
                            <w:pPr>
                              <w:spacing w:line="150" w:lineRule="exact" w:before="0"/>
                              <w:ind w:left="0" w:right="0" w:firstLine="0"/>
                              <w:jc w:val="left"/>
                              <w:rPr>
                                <w:rFonts w:ascii="Calibri"/>
                                <w:sz w:val="15"/>
                              </w:rPr>
                            </w:pPr>
                            <w:r>
                              <w:rPr>
                                <w:rFonts w:ascii="Calibri"/>
                                <w:spacing w:val="-10"/>
                                <w:w w:val="105"/>
                                <w:sz w:val="15"/>
                              </w:rPr>
                              <w:t>2</w:t>
                            </w:r>
                          </w:p>
                        </w:txbxContent>
                      </wps:txbx>
                      <wps:bodyPr wrap="square" lIns="0" tIns="0" rIns="0" bIns="0" rtlCol="0">
                        <a:noAutofit/>
                      </wps:bodyPr>
                    </wps:wsp>
                  </a:graphicData>
                </a:graphic>
              </wp:anchor>
            </w:drawing>
          </mc:Choice>
          <mc:Fallback>
            <w:pict>
              <v:shape style="position:absolute;margin-left:172.714264pt;margin-top:5.213869pt;width:4pt;height:7.5pt;mso-position-horizontal-relative:page;mso-position-vertical-relative:paragraph;z-index:-22752256" type="#_x0000_t202" id="docshape638" filled="false" stroked="false">
                <v:textbox inset="0,0,0,0">
                  <w:txbxContent>
                    <w:p>
                      <w:pPr>
                        <w:spacing w:line="150" w:lineRule="exact" w:before="0"/>
                        <w:ind w:left="0" w:right="0" w:firstLine="0"/>
                        <w:jc w:val="left"/>
                        <w:rPr>
                          <w:rFonts w:ascii="Calibri"/>
                          <w:sz w:val="15"/>
                        </w:rPr>
                      </w:pPr>
                      <w:r>
                        <w:rPr>
                          <w:rFonts w:ascii="Calibri"/>
                          <w:spacing w:val="-10"/>
                          <w:w w:val="105"/>
                          <w:sz w:val="15"/>
                        </w:rPr>
                        <w:t>2</w:t>
                      </w:r>
                    </w:p>
                  </w:txbxContent>
                </v:textbox>
                <w10:wrap type="none"/>
              </v:shape>
            </w:pict>
          </mc:Fallback>
        </mc:AlternateContent>
      </w:r>
      <w:r>
        <w:rPr>
          <w:rFonts w:ascii="Cambria" w:hAnsi="Cambria"/>
          <w:w w:val="115"/>
          <w:sz w:val="20"/>
        </w:rPr>
        <w:t>−β</w:t>
      </w:r>
      <w:r>
        <w:rPr>
          <w:rFonts w:ascii="Calibri" w:hAnsi="Calibri"/>
          <w:w w:val="115"/>
          <w:sz w:val="20"/>
          <w:vertAlign w:val="subscript"/>
        </w:rPr>
        <w:t>2</w:t>
      </w:r>
      <w:r>
        <w:rPr>
          <w:rFonts w:ascii="Cambria" w:hAnsi="Cambria"/>
          <w:w w:val="115"/>
          <w:sz w:val="20"/>
          <w:vertAlign w:val="baseline"/>
        </w:rPr>
        <w:t>η</w:t>
      </w:r>
      <w:r>
        <w:rPr>
          <w:rFonts w:ascii="Calibri" w:hAnsi="Calibri"/>
          <w:w w:val="115"/>
          <w:sz w:val="20"/>
          <w:vertAlign w:val="subscript"/>
        </w:rPr>
        <w:t>1</w:t>
      </w:r>
      <w:r>
        <w:rPr>
          <w:rFonts w:ascii="Calibri" w:hAnsi="Calibri"/>
          <w:spacing w:val="8"/>
          <w:w w:val="115"/>
          <w:sz w:val="20"/>
          <w:vertAlign w:val="baseline"/>
        </w:rPr>
        <w:t> </w:t>
      </w:r>
      <w:r>
        <w:rPr>
          <w:rFonts w:ascii="Cambria" w:hAnsi="Cambria"/>
          <w:w w:val="115"/>
          <w:sz w:val="20"/>
          <w:vertAlign w:val="baseline"/>
        </w:rPr>
        <w:t>− β</w:t>
      </w:r>
      <w:r>
        <w:rPr>
          <w:rFonts w:ascii="Calibri" w:hAnsi="Calibri"/>
          <w:w w:val="115"/>
          <w:sz w:val="20"/>
          <w:vertAlign w:val="subscript"/>
        </w:rPr>
        <w:t>3</w:t>
      </w:r>
      <w:r>
        <w:rPr>
          <w:rFonts w:ascii="Cambria" w:hAnsi="Cambria"/>
          <w:w w:val="115"/>
          <w:sz w:val="20"/>
          <w:vertAlign w:val="baseline"/>
        </w:rPr>
        <w:t>k</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1</w:t>
      </w:r>
      <w:r>
        <w:rPr>
          <w:rFonts w:ascii="Calibri" w:hAnsi="Calibri"/>
          <w:spacing w:val="9"/>
          <w:w w:val="115"/>
          <w:sz w:val="20"/>
          <w:vertAlign w:val="baseline"/>
        </w:rPr>
        <w:t> </w:t>
      </w:r>
      <w:r>
        <w:rPr>
          <w:rFonts w:ascii="Cambria" w:hAnsi="Cambria"/>
          <w:w w:val="115"/>
          <w:sz w:val="20"/>
          <w:vertAlign w:val="baseline"/>
        </w:rPr>
        <w:t>− β</w:t>
      </w:r>
      <w:r>
        <w:rPr>
          <w:rFonts w:ascii="Calibri" w:hAnsi="Calibri"/>
          <w:w w:val="115"/>
          <w:position w:val="-4"/>
          <w:sz w:val="15"/>
          <w:vertAlign w:val="baseline"/>
        </w:rPr>
        <w:t>3</w:t>
      </w:r>
      <w:r>
        <w:rPr>
          <w:rFonts w:ascii="Calibri" w:hAnsi="Calibri"/>
          <w:spacing w:val="-17"/>
          <w:w w:val="115"/>
          <w:position w:val="-4"/>
          <w:sz w:val="15"/>
          <w:vertAlign w:val="baseline"/>
        </w:rPr>
        <w:t> </w:t>
      </w:r>
      <w:r>
        <w:rPr>
          <w:rFonts w:ascii="Cambria" w:hAnsi="Cambria"/>
          <w:w w:val="115"/>
          <w:sz w:val="20"/>
          <w:vertAlign w:val="baseline"/>
        </w:rPr>
        <w:t>k</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2</w:t>
      </w:r>
      <w:r>
        <w:rPr>
          <w:rFonts w:ascii="Cambria" w:hAnsi="Cambria"/>
          <w:w w:val="115"/>
          <w:sz w:val="20"/>
          <w:vertAlign w:val="baseline"/>
        </w:rPr>
        <w:t>I</w:t>
      </w:r>
      <w:r>
        <w:rPr>
          <w:rFonts w:ascii="Calibri" w:hAnsi="Calibri"/>
          <w:w w:val="115"/>
          <w:sz w:val="20"/>
          <w:vertAlign w:val="subscript"/>
        </w:rPr>
        <w:t>3</w:t>
      </w:r>
      <w:r>
        <w:rPr>
          <w:rFonts w:ascii="Calibri" w:hAnsi="Calibri"/>
          <w:spacing w:val="9"/>
          <w:w w:val="115"/>
          <w:sz w:val="20"/>
          <w:vertAlign w:val="baseline"/>
        </w:rPr>
        <w:t> </w:t>
      </w:r>
      <w:r>
        <w:rPr>
          <w:rFonts w:ascii="Calibri" w:hAnsi="Calibri"/>
          <w:spacing w:val="-10"/>
          <w:w w:val="115"/>
          <w:sz w:val="20"/>
          <w:vertAlign w:val="baseline"/>
        </w:rPr>
        <w:t>+</w:t>
      </w:r>
    </w:p>
    <w:p>
      <w:pPr>
        <w:spacing w:line="177" w:lineRule="exact" w:before="47"/>
        <w:ind w:left="0" w:right="1502" w:firstLine="0"/>
        <w:jc w:val="center"/>
        <w:rPr>
          <w:rFonts w:ascii="Calibri" w:hAnsi="Calibri"/>
          <w:sz w:val="15"/>
        </w:rPr>
      </w:pPr>
      <w:r>
        <w:rPr/>
        <w:br w:type="column"/>
      </w:r>
      <w:r>
        <w:rPr>
          <w:rFonts w:ascii="Cambria" w:hAnsi="Cambria"/>
          <w:spacing w:val="-2"/>
          <w:w w:val="120"/>
          <w:sz w:val="15"/>
          <w:u w:val="single"/>
        </w:rPr>
        <w:t>β</w:t>
      </w:r>
      <w:r>
        <w:rPr>
          <w:rFonts w:ascii="Calibri" w:hAnsi="Calibri"/>
          <w:spacing w:val="-2"/>
          <w:w w:val="120"/>
          <w:sz w:val="15"/>
          <w:u w:val="single"/>
          <w:vertAlign w:val="subscript"/>
        </w:rPr>
        <w:t>3</w:t>
      </w:r>
      <w:r>
        <w:rPr>
          <w:rFonts w:ascii="Cambria" w:hAnsi="Cambria"/>
          <w:spacing w:val="-2"/>
          <w:w w:val="120"/>
          <w:sz w:val="15"/>
          <w:u w:val="single"/>
          <w:vertAlign w:val="baseline"/>
        </w:rPr>
        <w:t>k</w:t>
      </w:r>
      <w:r>
        <w:rPr>
          <w:rFonts w:ascii="Calibri" w:hAnsi="Calibri"/>
          <w:spacing w:val="-2"/>
          <w:w w:val="120"/>
          <w:sz w:val="15"/>
          <w:u w:val="single"/>
          <w:vertAlign w:val="subscript"/>
        </w:rPr>
        <w:t>1</w:t>
      </w:r>
      <w:r>
        <w:rPr>
          <w:rFonts w:ascii="Cambria" w:hAnsi="Cambria"/>
          <w:spacing w:val="-2"/>
          <w:w w:val="120"/>
          <w:sz w:val="15"/>
          <w:u w:val="single"/>
          <w:vertAlign w:val="baseline"/>
        </w:rPr>
        <w:t>η</w:t>
      </w:r>
      <w:r>
        <w:rPr>
          <w:rFonts w:ascii="Calibri" w:hAnsi="Calibri"/>
          <w:spacing w:val="-2"/>
          <w:w w:val="120"/>
          <w:sz w:val="15"/>
          <w:u w:val="single"/>
          <w:vertAlign w:val="subscript"/>
        </w:rPr>
        <w:t>3</w:t>
      </w:r>
      <w:r>
        <w:rPr>
          <w:rFonts w:ascii="Calibri" w:hAnsi="Calibri"/>
          <w:spacing w:val="-2"/>
          <w:w w:val="120"/>
          <w:sz w:val="15"/>
          <w:u w:val="single"/>
          <w:vertAlign w:val="baseline"/>
        </w:rPr>
        <w:t>(</w:t>
      </w:r>
      <w:r>
        <w:rPr>
          <w:rFonts w:ascii="Cambria" w:hAnsi="Cambria"/>
          <w:spacing w:val="-2"/>
          <w:w w:val="120"/>
          <w:sz w:val="15"/>
          <w:u w:val="single"/>
          <w:vertAlign w:val="baseline"/>
        </w:rPr>
        <w:t>π</w:t>
      </w:r>
      <w:r>
        <w:rPr>
          <w:rFonts w:ascii="Calibri" w:hAnsi="Calibri"/>
          <w:spacing w:val="-2"/>
          <w:w w:val="120"/>
          <w:sz w:val="15"/>
          <w:u w:val="single"/>
          <w:vertAlign w:val="subscript"/>
        </w:rPr>
        <w:t>1</w:t>
      </w:r>
      <w:r>
        <w:rPr>
          <w:rFonts w:ascii="Cambria" w:hAnsi="Cambria"/>
          <w:spacing w:val="-2"/>
          <w:w w:val="120"/>
          <w:sz w:val="15"/>
          <w:u w:val="single"/>
          <w:vertAlign w:val="baseline"/>
        </w:rPr>
        <w:t>η</w:t>
      </w:r>
      <w:r>
        <w:rPr>
          <w:rFonts w:ascii="Calibri" w:hAnsi="Calibri"/>
          <w:spacing w:val="-2"/>
          <w:w w:val="120"/>
          <w:sz w:val="15"/>
          <w:u w:val="single"/>
          <w:vertAlign w:val="subscript"/>
        </w:rPr>
        <w:t>1</w:t>
      </w:r>
      <w:r>
        <w:rPr>
          <w:rFonts w:ascii="Calibri" w:hAnsi="Calibri"/>
          <w:spacing w:val="-2"/>
          <w:w w:val="120"/>
          <w:sz w:val="15"/>
          <w:u w:val="single"/>
          <w:vertAlign w:val="baseline"/>
        </w:rPr>
        <w:t>+</w:t>
      </w:r>
      <w:r>
        <w:rPr>
          <w:rFonts w:ascii="Cambria" w:hAnsi="Cambria"/>
          <w:spacing w:val="-2"/>
          <w:w w:val="120"/>
          <w:sz w:val="15"/>
          <w:u w:val="single"/>
          <w:vertAlign w:val="baseline"/>
        </w:rPr>
        <w:t>π</w:t>
      </w:r>
      <w:r>
        <w:rPr>
          <w:rFonts w:ascii="Calibri" w:hAnsi="Calibri"/>
          <w:spacing w:val="-2"/>
          <w:w w:val="120"/>
          <w:sz w:val="15"/>
          <w:u w:val="single"/>
          <w:vertAlign w:val="subscript"/>
        </w:rPr>
        <w:t>2</w:t>
      </w:r>
      <w:r>
        <w:rPr>
          <w:rFonts w:ascii="Cambria" w:hAnsi="Cambria"/>
          <w:spacing w:val="-2"/>
          <w:w w:val="120"/>
          <w:sz w:val="15"/>
          <w:u w:val="single"/>
          <w:vertAlign w:val="baseline"/>
        </w:rPr>
        <w:t>k</w:t>
      </w:r>
      <w:r>
        <w:rPr>
          <w:rFonts w:ascii="Calibri" w:hAnsi="Calibri"/>
          <w:spacing w:val="-2"/>
          <w:w w:val="120"/>
          <w:sz w:val="15"/>
          <w:u w:val="single"/>
          <w:vertAlign w:val="subscript"/>
        </w:rPr>
        <w:t>1</w:t>
      </w:r>
      <w:r>
        <w:rPr>
          <w:rFonts w:ascii="Cambria" w:hAnsi="Cambria"/>
          <w:spacing w:val="-2"/>
          <w:w w:val="120"/>
          <w:sz w:val="15"/>
          <w:u w:val="single"/>
          <w:vertAlign w:val="baseline"/>
        </w:rPr>
        <w:t>η</w:t>
      </w:r>
      <w:r>
        <w:rPr>
          <w:rFonts w:ascii="Calibri" w:hAnsi="Calibri"/>
          <w:spacing w:val="-2"/>
          <w:w w:val="120"/>
          <w:sz w:val="15"/>
          <w:u w:val="single"/>
          <w:vertAlign w:val="subscript"/>
        </w:rPr>
        <w:t>1</w:t>
      </w:r>
      <w:r>
        <w:rPr>
          <w:rFonts w:ascii="Calibri" w:hAnsi="Calibri"/>
          <w:spacing w:val="-2"/>
          <w:w w:val="120"/>
          <w:sz w:val="15"/>
          <w:u w:val="single"/>
          <w:vertAlign w:val="baseline"/>
        </w:rPr>
        <w:t>+</w:t>
      </w:r>
      <w:r>
        <w:rPr>
          <w:rFonts w:ascii="Cambria" w:hAnsi="Cambria"/>
          <w:spacing w:val="-2"/>
          <w:w w:val="120"/>
          <w:sz w:val="15"/>
          <w:u w:val="single"/>
          <w:vertAlign w:val="baseline"/>
        </w:rPr>
        <w:t>π</w:t>
      </w:r>
      <w:r>
        <w:rPr>
          <w:rFonts w:ascii="Calibri" w:hAnsi="Calibri"/>
          <w:spacing w:val="-2"/>
          <w:w w:val="120"/>
          <w:sz w:val="15"/>
          <w:u w:val="single"/>
          <w:vertAlign w:val="subscript"/>
        </w:rPr>
        <w:t>2</w:t>
      </w:r>
      <w:r>
        <w:rPr>
          <w:rFonts w:ascii="Cambria" w:hAnsi="Cambria"/>
          <w:spacing w:val="-2"/>
          <w:w w:val="120"/>
          <w:sz w:val="15"/>
          <w:u w:val="single"/>
          <w:vertAlign w:val="baseline"/>
        </w:rPr>
        <w:t>k</w:t>
      </w:r>
      <w:r>
        <w:rPr>
          <w:rFonts w:ascii="Calibri" w:hAnsi="Calibri"/>
          <w:spacing w:val="-2"/>
          <w:w w:val="120"/>
          <w:sz w:val="15"/>
          <w:u w:val="single"/>
          <w:vertAlign w:val="subscript"/>
        </w:rPr>
        <w:t>1</w:t>
      </w:r>
      <w:r>
        <w:rPr>
          <w:rFonts w:ascii="Cambria" w:hAnsi="Cambria"/>
          <w:spacing w:val="-2"/>
          <w:w w:val="120"/>
          <w:sz w:val="15"/>
          <w:u w:val="single"/>
          <w:vertAlign w:val="baseline"/>
        </w:rPr>
        <w:t>η</w:t>
      </w:r>
      <w:r>
        <w:rPr>
          <w:rFonts w:ascii="Calibri" w:hAnsi="Calibri"/>
          <w:spacing w:val="-2"/>
          <w:w w:val="120"/>
          <w:sz w:val="15"/>
          <w:u w:val="single"/>
          <w:vertAlign w:val="subscript"/>
        </w:rPr>
        <w:t>2</w:t>
      </w:r>
      <w:r>
        <w:rPr>
          <w:rFonts w:ascii="Cambria" w:hAnsi="Cambria"/>
          <w:spacing w:val="-2"/>
          <w:w w:val="120"/>
          <w:sz w:val="15"/>
          <w:u w:val="single"/>
          <w:vertAlign w:val="baseline"/>
        </w:rPr>
        <w:t>β</w:t>
      </w:r>
      <w:r>
        <w:rPr>
          <w:rFonts w:ascii="Calibri" w:hAnsi="Calibri"/>
          <w:spacing w:val="-2"/>
          <w:w w:val="120"/>
          <w:sz w:val="15"/>
          <w:u w:val="single"/>
          <w:vertAlign w:val="subscript"/>
        </w:rPr>
        <w:t>3</w:t>
      </w:r>
      <w:r>
        <w:rPr>
          <w:rFonts w:ascii="Cambria" w:hAnsi="Cambria"/>
          <w:spacing w:val="-2"/>
          <w:w w:val="120"/>
          <w:sz w:val="15"/>
          <w:u w:val="single"/>
          <w:vertAlign w:val="baseline"/>
        </w:rPr>
        <w:t>I</w:t>
      </w:r>
      <w:r>
        <w:rPr>
          <w:rFonts w:ascii="Calibri" w:hAnsi="Calibri"/>
          <w:spacing w:val="-2"/>
          <w:w w:val="120"/>
          <w:sz w:val="15"/>
          <w:u w:val="single"/>
          <w:vertAlign w:val="subscript"/>
        </w:rPr>
        <w:t>3</w:t>
      </w:r>
      <w:r>
        <w:rPr>
          <w:rFonts w:ascii="Calibri" w:hAnsi="Calibri"/>
          <w:spacing w:val="-2"/>
          <w:w w:val="120"/>
          <w:sz w:val="15"/>
          <w:u w:val="single"/>
          <w:vertAlign w:val="baseline"/>
        </w:rPr>
        <w:t>)</w:t>
      </w:r>
    </w:p>
    <w:p>
      <w:pPr>
        <w:spacing w:line="177" w:lineRule="exact" w:before="0"/>
        <w:ind w:left="0" w:right="1511" w:firstLine="0"/>
        <w:jc w:val="center"/>
        <w:rPr>
          <w:rFonts w:ascii="Calibri" w:hAnsi="Calibri"/>
          <w:sz w:val="15"/>
        </w:rPr>
      </w:pPr>
      <w:r>
        <w:rPr>
          <w:rFonts w:ascii="Calibri" w:hAnsi="Calibri"/>
          <w:sz w:val="15"/>
        </w:rPr>
        <mc:AlternateContent>
          <mc:Choice Requires="wps">
            <w:drawing>
              <wp:anchor distT="0" distB="0" distL="0" distR="0" allowOverlap="1" layoutInCell="1" locked="0" behindDoc="0" simplePos="0" relativeHeight="16030208">
                <wp:simplePos x="0" y="0"/>
                <wp:positionH relativeFrom="page">
                  <wp:posOffset>4405427</wp:posOffset>
                </wp:positionH>
                <wp:positionV relativeFrom="paragraph">
                  <wp:posOffset>-55349</wp:posOffset>
                </wp:positionV>
                <wp:extent cx="202565" cy="130810"/>
                <wp:effectExtent l="0" t="0" r="0" b="0"/>
                <wp:wrapNone/>
                <wp:docPr id="766" name="Textbox 766"/>
                <wp:cNvGraphicFramePr>
                  <a:graphicFrameLocks/>
                </wp:cNvGraphicFramePr>
                <a:graphic>
                  <a:graphicData uri="http://schemas.microsoft.com/office/word/2010/wordprocessingShape">
                    <wps:wsp>
                      <wps:cNvPr id="766" name="Textbox 766"/>
                      <wps:cNvSpPr txBox="1"/>
                      <wps:spPr>
                        <a:xfrm>
                          <a:off x="0" y="0"/>
                          <a:ext cx="202565" cy="130810"/>
                        </a:xfrm>
                        <a:prstGeom prst="rect">
                          <a:avLst/>
                        </a:prstGeom>
                      </wps:spPr>
                      <wps:txbx>
                        <w:txbxContent>
                          <w:p>
                            <w:pPr>
                              <w:spacing w:line="205" w:lineRule="exact" w:before="0"/>
                              <w:ind w:left="0" w:right="0" w:firstLine="0"/>
                              <w:jc w:val="left"/>
                              <w:rPr>
                                <w:rFonts w:ascii="Calibri"/>
                                <w:sz w:val="20"/>
                              </w:rPr>
                            </w:pPr>
                            <w:r>
                              <w:rPr>
                                <w:rFonts w:ascii="Calibri"/>
                                <w:w w:val="140"/>
                                <w:sz w:val="20"/>
                              </w:rPr>
                              <w:t>=</w:t>
                            </w:r>
                            <w:r>
                              <w:rPr>
                                <w:rFonts w:ascii="Calibri"/>
                                <w:spacing w:val="11"/>
                                <w:w w:val="140"/>
                                <w:sz w:val="20"/>
                              </w:rPr>
                              <w:t> </w:t>
                            </w:r>
                            <w:r>
                              <w:rPr>
                                <w:rFonts w:ascii="Calibri"/>
                                <w:spacing w:val="-29"/>
                                <w:w w:val="120"/>
                                <w:sz w:val="20"/>
                              </w:rPr>
                              <w:t>0</w:t>
                            </w:r>
                          </w:p>
                        </w:txbxContent>
                      </wps:txbx>
                      <wps:bodyPr wrap="square" lIns="0" tIns="0" rIns="0" bIns="0" rtlCol="0">
                        <a:noAutofit/>
                      </wps:bodyPr>
                    </wps:wsp>
                  </a:graphicData>
                </a:graphic>
              </wp:anchor>
            </w:drawing>
          </mc:Choice>
          <mc:Fallback>
            <w:pict>
              <v:shape style="position:absolute;margin-left:346.884033pt;margin-top:-4.358233pt;width:15.95pt;height:10.3pt;mso-position-horizontal-relative:page;mso-position-vertical-relative:paragraph;z-index:16030208" type="#_x0000_t202" id="docshape639" filled="false" stroked="false">
                <v:textbox inset="0,0,0,0">
                  <w:txbxContent>
                    <w:p>
                      <w:pPr>
                        <w:spacing w:line="205" w:lineRule="exact" w:before="0"/>
                        <w:ind w:left="0" w:right="0" w:firstLine="0"/>
                        <w:jc w:val="left"/>
                        <w:rPr>
                          <w:rFonts w:ascii="Calibri"/>
                          <w:sz w:val="20"/>
                        </w:rPr>
                      </w:pPr>
                      <w:r>
                        <w:rPr>
                          <w:rFonts w:ascii="Calibri"/>
                          <w:w w:val="140"/>
                          <w:sz w:val="20"/>
                        </w:rPr>
                        <w:t>=</w:t>
                      </w:r>
                      <w:r>
                        <w:rPr>
                          <w:rFonts w:ascii="Calibri"/>
                          <w:spacing w:val="11"/>
                          <w:w w:val="140"/>
                          <w:sz w:val="20"/>
                        </w:rPr>
                        <w:t> </w:t>
                      </w:r>
                      <w:r>
                        <w:rPr>
                          <w:rFonts w:ascii="Calibri"/>
                          <w:spacing w:val="-29"/>
                          <w:w w:val="120"/>
                          <w:sz w:val="20"/>
                        </w:rPr>
                        <w:t>0</w:t>
                      </w:r>
                    </w:p>
                  </w:txbxContent>
                </v:textbox>
                <w10:wrap type="none"/>
              </v:shape>
            </w:pict>
          </mc:Fallback>
        </mc:AlternateContent>
      </w:r>
      <w:r>
        <w:rPr>
          <w:rFonts w:ascii="Cambria" w:hAnsi="Cambria"/>
          <w:spacing w:val="-2"/>
          <w:w w:val="125"/>
          <w:sz w:val="15"/>
        </w:rPr>
        <w:t>π</w:t>
      </w:r>
      <w:r>
        <w:rPr>
          <w:rFonts w:ascii="Calibri" w:hAnsi="Calibri"/>
          <w:spacing w:val="-2"/>
          <w:w w:val="125"/>
          <w:sz w:val="15"/>
          <w:vertAlign w:val="subscript"/>
        </w:rPr>
        <w:t>2</w:t>
      </w:r>
      <w:r>
        <w:rPr>
          <w:rFonts w:ascii="Cambria" w:hAnsi="Cambria"/>
          <w:spacing w:val="-2"/>
          <w:w w:val="125"/>
          <w:sz w:val="15"/>
          <w:vertAlign w:val="baseline"/>
        </w:rPr>
        <w:t>k</w:t>
      </w:r>
      <w:r>
        <w:rPr>
          <w:rFonts w:ascii="Calibri" w:hAnsi="Calibri"/>
          <w:spacing w:val="-2"/>
          <w:w w:val="125"/>
          <w:sz w:val="15"/>
          <w:vertAlign w:val="subscript"/>
        </w:rPr>
        <w:t>1</w:t>
      </w:r>
      <w:r>
        <w:rPr>
          <w:rFonts w:ascii="Cambria" w:hAnsi="Cambria"/>
          <w:spacing w:val="-2"/>
          <w:w w:val="125"/>
          <w:sz w:val="15"/>
          <w:vertAlign w:val="baseline"/>
        </w:rPr>
        <w:t>η</w:t>
      </w:r>
      <w:r>
        <w:rPr>
          <w:rFonts w:ascii="Calibri" w:hAnsi="Calibri"/>
          <w:spacing w:val="-2"/>
          <w:w w:val="125"/>
          <w:sz w:val="15"/>
          <w:vertAlign w:val="subscript"/>
        </w:rPr>
        <w:t>3</w:t>
      </w:r>
      <w:r>
        <w:rPr>
          <w:rFonts w:ascii="Calibri" w:hAnsi="Calibri"/>
          <w:spacing w:val="-2"/>
          <w:w w:val="125"/>
          <w:sz w:val="15"/>
          <w:vertAlign w:val="baseline"/>
        </w:rPr>
        <w:t>+</w:t>
      </w:r>
      <w:r>
        <w:rPr>
          <w:rFonts w:ascii="Cambria" w:hAnsi="Cambria"/>
          <w:spacing w:val="-2"/>
          <w:w w:val="125"/>
          <w:sz w:val="15"/>
          <w:vertAlign w:val="baseline"/>
        </w:rPr>
        <w:t>π</w:t>
      </w:r>
      <w:r>
        <w:rPr>
          <w:rFonts w:ascii="Calibri" w:hAnsi="Calibri"/>
          <w:spacing w:val="-2"/>
          <w:w w:val="125"/>
          <w:sz w:val="15"/>
          <w:vertAlign w:val="subscript"/>
        </w:rPr>
        <w:t>3</w:t>
      </w:r>
      <w:r>
        <w:rPr>
          <w:rFonts w:ascii="Cambria" w:hAnsi="Cambria"/>
          <w:spacing w:val="-2"/>
          <w:w w:val="125"/>
          <w:sz w:val="15"/>
          <w:vertAlign w:val="baseline"/>
        </w:rPr>
        <w:t>η</w:t>
      </w:r>
      <w:r>
        <w:rPr>
          <w:rFonts w:ascii="Calibri" w:hAnsi="Calibri"/>
          <w:spacing w:val="-2"/>
          <w:w w:val="125"/>
          <w:sz w:val="15"/>
          <w:vertAlign w:val="subscript"/>
        </w:rPr>
        <w:t>1</w:t>
      </w:r>
    </w:p>
    <w:p>
      <w:pPr>
        <w:spacing w:after="0" w:line="177" w:lineRule="exact"/>
        <w:jc w:val="center"/>
        <w:rPr>
          <w:rFonts w:ascii="Calibri" w:hAnsi="Calibri"/>
          <w:sz w:val="15"/>
        </w:rPr>
        <w:sectPr>
          <w:type w:val="continuous"/>
          <w:pgSz w:w="8400" w:h="11910"/>
          <w:pgMar w:header="252" w:footer="0" w:top="1220" w:bottom="280" w:left="0" w:right="0"/>
          <w:cols w:num="2" w:equalWidth="0">
            <w:col w:w="4314" w:space="40"/>
            <w:col w:w="4046"/>
          </w:cols>
        </w:sectPr>
      </w:pPr>
    </w:p>
    <w:p>
      <w:pPr>
        <w:spacing w:before="118"/>
        <w:ind w:left="1739" w:right="0" w:firstLine="0"/>
        <w:jc w:val="left"/>
        <w:rPr>
          <w:rFonts w:ascii="Calibri" w:hAnsi="Calibri"/>
          <w:sz w:val="18"/>
        </w:rPr>
      </w:pPr>
      <w:r>
        <w:rPr>
          <w:rFonts w:ascii="Cambria" w:hAnsi="Cambria"/>
          <w:w w:val="105"/>
          <w:sz w:val="18"/>
        </w:rPr>
        <w:t>—</w:t>
      </w:r>
      <w:r>
        <w:rPr>
          <w:rFonts w:ascii="Cambria" w:hAnsi="Cambria"/>
          <w:spacing w:val="14"/>
          <w:w w:val="105"/>
          <w:sz w:val="18"/>
        </w:rPr>
        <w:t> </w:t>
      </w:r>
      <w:r>
        <w:rPr>
          <w:rFonts w:ascii="Cambria" w:hAnsi="Cambria"/>
          <w:w w:val="105"/>
          <w:sz w:val="18"/>
        </w:rPr>
        <w:t>β</w:t>
      </w:r>
      <w:r>
        <w:rPr>
          <w:rFonts w:ascii="Calibri" w:hAnsi="Calibri"/>
          <w:w w:val="105"/>
          <w:sz w:val="18"/>
          <w:vertAlign w:val="subscript"/>
        </w:rPr>
        <w:t>2</w:t>
      </w:r>
      <w:r>
        <w:rPr>
          <w:rFonts w:ascii="Cambria" w:hAnsi="Cambria"/>
          <w:w w:val="105"/>
          <w:sz w:val="18"/>
          <w:vertAlign w:val="baseline"/>
        </w:rPr>
        <w:t>η</w:t>
      </w:r>
      <w:r>
        <w:rPr>
          <w:rFonts w:ascii="Calibri" w:hAnsi="Calibri"/>
          <w:w w:val="105"/>
          <w:sz w:val="18"/>
          <w:vertAlign w:val="subscript"/>
        </w:rPr>
        <w:t>1</w:t>
      </w:r>
      <w:r>
        <w:rPr>
          <w:rFonts w:ascii="Calibri" w:hAnsi="Calibri"/>
          <w:w w:val="105"/>
          <w:sz w:val="18"/>
          <w:vertAlign w:val="baseline"/>
        </w:rPr>
        <w:t>(</w:t>
      </w:r>
      <w:r>
        <w:rPr>
          <w:rFonts w:ascii="Cambria" w:hAnsi="Cambria"/>
          <w:w w:val="105"/>
          <w:sz w:val="18"/>
          <w:vertAlign w:val="baseline"/>
        </w:rPr>
        <w:t>π</w:t>
      </w:r>
      <w:r>
        <w:rPr>
          <w:rFonts w:ascii="Calibri" w:hAnsi="Calibri"/>
          <w:w w:val="105"/>
          <w:sz w:val="18"/>
          <w:vertAlign w:val="subscript"/>
        </w:rPr>
        <w:t>2</w:t>
      </w:r>
      <w:r>
        <w:rPr>
          <w:rFonts w:ascii="Cambria" w:hAnsi="Cambria"/>
          <w:w w:val="105"/>
          <w:sz w:val="18"/>
          <w:vertAlign w:val="baseline"/>
        </w:rPr>
        <w:t>k</w:t>
      </w:r>
      <w:r>
        <w:rPr>
          <w:rFonts w:ascii="Calibri" w:hAnsi="Calibri"/>
          <w:w w:val="105"/>
          <w:sz w:val="18"/>
          <w:vertAlign w:val="subscript"/>
        </w:rPr>
        <w:t>1</w:t>
      </w:r>
      <w:r>
        <w:rPr>
          <w:rFonts w:ascii="Cambria" w:hAnsi="Cambria"/>
          <w:w w:val="105"/>
          <w:sz w:val="18"/>
          <w:vertAlign w:val="baseline"/>
        </w:rPr>
        <w:t>η</w:t>
      </w:r>
      <w:r>
        <w:rPr>
          <w:rFonts w:ascii="Calibri" w:hAnsi="Calibri"/>
          <w:w w:val="105"/>
          <w:sz w:val="18"/>
          <w:vertAlign w:val="subscript"/>
        </w:rPr>
        <w:t>3</w:t>
      </w:r>
      <w:r>
        <w:rPr>
          <w:rFonts w:ascii="Calibri" w:hAnsi="Calibri"/>
          <w:spacing w:val="16"/>
          <w:w w:val="125"/>
          <w:sz w:val="18"/>
          <w:vertAlign w:val="baseline"/>
        </w:rPr>
        <w:t> </w:t>
      </w:r>
      <w:r>
        <w:rPr>
          <w:rFonts w:ascii="Calibri" w:hAnsi="Calibri"/>
          <w:w w:val="125"/>
          <w:sz w:val="18"/>
          <w:vertAlign w:val="baseline"/>
        </w:rPr>
        <w:t>+</w:t>
      </w:r>
      <w:r>
        <w:rPr>
          <w:rFonts w:ascii="Calibri" w:hAnsi="Calibri"/>
          <w:spacing w:val="5"/>
          <w:w w:val="125"/>
          <w:sz w:val="18"/>
          <w:vertAlign w:val="baseline"/>
        </w:rPr>
        <w:t> </w:t>
      </w:r>
      <w:r>
        <w:rPr>
          <w:rFonts w:ascii="Cambria" w:hAnsi="Cambria"/>
          <w:w w:val="105"/>
          <w:sz w:val="18"/>
          <w:vertAlign w:val="baseline"/>
        </w:rPr>
        <w:t>π</w:t>
      </w:r>
      <w:r>
        <w:rPr>
          <w:rFonts w:ascii="Calibri" w:hAnsi="Calibri"/>
          <w:w w:val="105"/>
          <w:sz w:val="18"/>
          <w:vertAlign w:val="subscript"/>
        </w:rPr>
        <w:t>3</w:t>
      </w:r>
      <w:r>
        <w:rPr>
          <w:rFonts w:ascii="Cambria" w:hAnsi="Cambria"/>
          <w:w w:val="105"/>
          <w:sz w:val="18"/>
          <w:vertAlign w:val="baseline"/>
        </w:rPr>
        <w:t>η</w:t>
      </w:r>
      <w:r>
        <w:rPr>
          <w:rFonts w:ascii="Calibri" w:hAnsi="Calibri"/>
          <w:w w:val="105"/>
          <w:sz w:val="18"/>
          <w:vertAlign w:val="subscript"/>
        </w:rPr>
        <w:t>1</w:t>
      </w:r>
      <w:r>
        <w:rPr>
          <w:rFonts w:ascii="Calibri" w:hAnsi="Calibri"/>
          <w:w w:val="105"/>
          <w:sz w:val="18"/>
          <w:vertAlign w:val="baseline"/>
        </w:rPr>
        <w:t>)</w:t>
      </w:r>
      <w:r>
        <w:rPr>
          <w:rFonts w:ascii="Calibri" w:hAnsi="Calibri"/>
          <w:spacing w:val="5"/>
          <w:w w:val="125"/>
          <w:sz w:val="18"/>
          <w:vertAlign w:val="baseline"/>
        </w:rPr>
        <w:t> </w:t>
      </w:r>
      <w:r>
        <w:rPr>
          <w:rFonts w:ascii="Cambria" w:hAnsi="Cambria"/>
          <w:w w:val="125"/>
          <w:sz w:val="18"/>
          <w:vertAlign w:val="baseline"/>
        </w:rPr>
        <w:t>−</w:t>
      </w:r>
      <w:r>
        <w:rPr>
          <w:rFonts w:ascii="Cambria" w:hAnsi="Cambria"/>
          <w:spacing w:val="6"/>
          <w:w w:val="125"/>
          <w:sz w:val="18"/>
          <w:vertAlign w:val="baseline"/>
        </w:rPr>
        <w:t> </w:t>
      </w:r>
      <w:r>
        <w:rPr>
          <w:rFonts w:ascii="Cambria" w:hAnsi="Cambria"/>
          <w:w w:val="105"/>
          <w:sz w:val="18"/>
          <w:vertAlign w:val="baseline"/>
        </w:rPr>
        <w:t>β</w:t>
      </w:r>
      <w:r>
        <w:rPr>
          <w:rFonts w:ascii="Calibri" w:hAnsi="Calibri"/>
          <w:w w:val="105"/>
          <w:sz w:val="18"/>
          <w:vertAlign w:val="subscript"/>
        </w:rPr>
        <w:t>3</w:t>
      </w:r>
      <w:r>
        <w:rPr>
          <w:rFonts w:ascii="Cambria" w:hAnsi="Cambria"/>
          <w:w w:val="105"/>
          <w:sz w:val="18"/>
          <w:vertAlign w:val="baseline"/>
        </w:rPr>
        <w:t>k</w:t>
      </w:r>
      <w:r>
        <w:rPr>
          <w:rFonts w:ascii="Calibri" w:hAnsi="Calibri"/>
          <w:w w:val="105"/>
          <w:sz w:val="18"/>
          <w:vertAlign w:val="subscript"/>
        </w:rPr>
        <w:t>1</w:t>
      </w:r>
      <w:r>
        <w:rPr>
          <w:rFonts w:ascii="Cambria" w:hAnsi="Cambria"/>
          <w:w w:val="105"/>
          <w:sz w:val="18"/>
          <w:vertAlign w:val="baseline"/>
        </w:rPr>
        <w:t>η</w:t>
      </w:r>
      <w:r>
        <w:rPr>
          <w:rFonts w:ascii="Calibri" w:hAnsi="Calibri"/>
          <w:w w:val="105"/>
          <w:sz w:val="18"/>
          <w:vertAlign w:val="subscript"/>
        </w:rPr>
        <w:t>1</w:t>
      </w:r>
      <w:r>
        <w:rPr>
          <w:rFonts w:ascii="Calibri" w:hAnsi="Calibri"/>
          <w:w w:val="105"/>
          <w:sz w:val="18"/>
          <w:vertAlign w:val="baseline"/>
        </w:rPr>
        <w:t>(</w:t>
      </w:r>
      <w:r>
        <w:rPr>
          <w:rFonts w:ascii="Cambria" w:hAnsi="Cambria"/>
          <w:w w:val="105"/>
          <w:sz w:val="18"/>
          <w:vertAlign w:val="baseline"/>
        </w:rPr>
        <w:t>π</w:t>
      </w:r>
      <w:r>
        <w:rPr>
          <w:rFonts w:ascii="Calibri" w:hAnsi="Calibri"/>
          <w:w w:val="105"/>
          <w:sz w:val="18"/>
          <w:vertAlign w:val="subscript"/>
        </w:rPr>
        <w:t>2</w:t>
      </w:r>
      <w:r>
        <w:rPr>
          <w:rFonts w:ascii="Cambria" w:hAnsi="Cambria"/>
          <w:w w:val="105"/>
          <w:sz w:val="18"/>
          <w:vertAlign w:val="baseline"/>
        </w:rPr>
        <w:t>k</w:t>
      </w:r>
      <w:r>
        <w:rPr>
          <w:rFonts w:ascii="Calibri" w:hAnsi="Calibri"/>
          <w:w w:val="105"/>
          <w:sz w:val="18"/>
          <w:vertAlign w:val="subscript"/>
        </w:rPr>
        <w:t>1</w:t>
      </w:r>
      <w:r>
        <w:rPr>
          <w:rFonts w:ascii="Cambria" w:hAnsi="Cambria"/>
          <w:w w:val="105"/>
          <w:sz w:val="18"/>
          <w:vertAlign w:val="baseline"/>
        </w:rPr>
        <w:t>η</w:t>
      </w:r>
      <w:r>
        <w:rPr>
          <w:rFonts w:ascii="Calibri" w:hAnsi="Calibri"/>
          <w:w w:val="105"/>
          <w:sz w:val="18"/>
          <w:vertAlign w:val="subscript"/>
        </w:rPr>
        <w:t>3</w:t>
      </w:r>
      <w:r>
        <w:rPr>
          <w:rFonts w:ascii="Calibri" w:hAnsi="Calibri"/>
          <w:spacing w:val="16"/>
          <w:w w:val="125"/>
          <w:sz w:val="18"/>
          <w:vertAlign w:val="baseline"/>
        </w:rPr>
        <w:t> </w:t>
      </w:r>
      <w:r>
        <w:rPr>
          <w:rFonts w:ascii="Calibri" w:hAnsi="Calibri"/>
          <w:w w:val="125"/>
          <w:sz w:val="18"/>
          <w:vertAlign w:val="baseline"/>
        </w:rPr>
        <w:t>+</w:t>
      </w:r>
      <w:r>
        <w:rPr>
          <w:rFonts w:ascii="Calibri" w:hAnsi="Calibri"/>
          <w:spacing w:val="5"/>
          <w:w w:val="125"/>
          <w:sz w:val="18"/>
          <w:vertAlign w:val="baseline"/>
        </w:rPr>
        <w:t> </w:t>
      </w:r>
      <w:r>
        <w:rPr>
          <w:rFonts w:ascii="Cambria" w:hAnsi="Cambria"/>
          <w:spacing w:val="-2"/>
          <w:w w:val="105"/>
          <w:sz w:val="18"/>
          <w:vertAlign w:val="baseline"/>
        </w:rPr>
        <w:t>π</w:t>
      </w:r>
      <w:r>
        <w:rPr>
          <w:rFonts w:ascii="Calibri" w:hAnsi="Calibri"/>
          <w:spacing w:val="-2"/>
          <w:w w:val="105"/>
          <w:sz w:val="18"/>
          <w:vertAlign w:val="subscript"/>
        </w:rPr>
        <w:t>3</w:t>
      </w:r>
      <w:r>
        <w:rPr>
          <w:rFonts w:ascii="Cambria" w:hAnsi="Cambria"/>
          <w:spacing w:val="-2"/>
          <w:w w:val="105"/>
          <w:sz w:val="18"/>
          <w:vertAlign w:val="baseline"/>
        </w:rPr>
        <w:t>η</w:t>
      </w:r>
      <w:r>
        <w:rPr>
          <w:rFonts w:ascii="Calibri" w:hAnsi="Calibri"/>
          <w:spacing w:val="-2"/>
          <w:w w:val="105"/>
          <w:sz w:val="18"/>
          <w:vertAlign w:val="subscript"/>
        </w:rPr>
        <w:t>1</w:t>
      </w:r>
      <w:r>
        <w:rPr>
          <w:rFonts w:ascii="Calibri" w:hAnsi="Calibri"/>
          <w:spacing w:val="-2"/>
          <w:w w:val="105"/>
          <w:sz w:val="18"/>
          <w:vertAlign w:val="baseline"/>
        </w:rPr>
        <w:t>)</w:t>
      </w:r>
    </w:p>
    <w:p>
      <w:pPr>
        <w:spacing w:line="249" w:lineRule="auto" w:before="67"/>
        <w:ind w:left="3080" w:right="1443" w:hanging="1382"/>
        <w:jc w:val="left"/>
        <w:rPr>
          <w:rFonts w:ascii="Calibri" w:hAnsi="Calibri"/>
          <w:sz w:val="18"/>
        </w:rPr>
      </w:pPr>
      <w:r>
        <w:rPr>
          <w:rFonts w:ascii="Calibri" w:hAnsi="Calibri"/>
          <w:sz w:val="18"/>
        </w:rPr>
        <mc:AlternateContent>
          <mc:Choice Requires="wps">
            <w:drawing>
              <wp:anchor distT="0" distB="0" distL="0" distR="0" allowOverlap="1" layoutInCell="1" locked="0" behindDoc="1" simplePos="0" relativeHeight="480565248">
                <wp:simplePos x="0" y="0"/>
                <wp:positionH relativeFrom="page">
                  <wp:posOffset>1284553</wp:posOffset>
                </wp:positionH>
                <wp:positionV relativeFrom="paragraph">
                  <wp:posOffset>117056</wp:posOffset>
                </wp:positionV>
                <wp:extent cx="3345179" cy="151130"/>
                <wp:effectExtent l="0" t="0" r="0" b="0"/>
                <wp:wrapNone/>
                <wp:docPr id="767" name="Textbox 767"/>
                <wp:cNvGraphicFramePr>
                  <a:graphicFrameLocks/>
                </wp:cNvGraphicFramePr>
                <a:graphic>
                  <a:graphicData uri="http://schemas.microsoft.com/office/word/2010/wordprocessingShape">
                    <wps:wsp>
                      <wps:cNvPr id="767" name="Textbox 767"/>
                      <wps:cNvSpPr txBox="1"/>
                      <wps:spPr>
                        <a:xfrm>
                          <a:off x="0" y="0"/>
                          <a:ext cx="3345179" cy="151130"/>
                        </a:xfrm>
                        <a:prstGeom prst="rect">
                          <a:avLst/>
                        </a:prstGeom>
                      </wps:spPr>
                      <wps:txbx>
                        <w:txbxContent>
                          <w:p>
                            <w:pPr>
                              <w:tabs>
                                <w:tab w:pos="4986" w:val="left" w:leader="none"/>
                              </w:tabs>
                              <w:spacing w:line="217" w:lineRule="exact" w:before="21"/>
                              <w:ind w:left="0" w:right="0" w:firstLine="0"/>
                              <w:jc w:val="left"/>
                              <w:rPr>
                                <w:rFonts w:ascii="Calibri"/>
                                <w:sz w:val="18"/>
                              </w:rPr>
                            </w:pPr>
                            <w:r>
                              <w:rPr>
                                <w:rFonts w:ascii="Calibri"/>
                                <w:spacing w:val="-10"/>
                                <w:w w:val="120"/>
                                <w:sz w:val="18"/>
                                <w:u w:val="single"/>
                                <w:vertAlign w:val="superscript"/>
                              </w:rPr>
                              <w:t>3</w:t>
                            </w:r>
                            <w:r>
                              <w:rPr>
                                <w:rFonts w:ascii="Calibri"/>
                                <w:sz w:val="18"/>
                                <w:vertAlign w:val="baseline"/>
                              </w:rPr>
                              <w:tab/>
                            </w:r>
                            <w:r>
                              <w:rPr>
                                <w:rFonts w:ascii="Calibri"/>
                                <w:w w:val="140"/>
                                <w:sz w:val="18"/>
                                <w:vertAlign w:val="baseline"/>
                              </w:rPr>
                              <w:t>=</w:t>
                            </w:r>
                            <w:r>
                              <w:rPr>
                                <w:rFonts w:ascii="Calibri"/>
                                <w:spacing w:val="7"/>
                                <w:w w:val="140"/>
                                <w:sz w:val="18"/>
                                <w:vertAlign w:val="baseline"/>
                              </w:rPr>
                              <w:t> </w:t>
                            </w:r>
                            <w:r>
                              <w:rPr>
                                <w:rFonts w:ascii="Calibri"/>
                                <w:spacing w:val="-29"/>
                                <w:w w:val="120"/>
                                <w:sz w:val="18"/>
                                <w:vertAlign w:val="baseline"/>
                              </w:rPr>
                              <w:t>0</w:t>
                            </w:r>
                          </w:p>
                        </w:txbxContent>
                      </wps:txbx>
                      <wps:bodyPr wrap="square" lIns="0" tIns="0" rIns="0" bIns="0" rtlCol="0">
                        <a:noAutofit/>
                      </wps:bodyPr>
                    </wps:wsp>
                  </a:graphicData>
                </a:graphic>
              </wp:anchor>
            </w:drawing>
          </mc:Choice>
          <mc:Fallback>
            <w:pict>
              <v:shape style="position:absolute;margin-left:101.14595pt;margin-top:9.217071pt;width:263.4pt;height:11.9pt;mso-position-horizontal-relative:page;mso-position-vertical-relative:paragraph;z-index:-22751232" type="#_x0000_t202" id="docshape640" filled="false" stroked="false">
                <v:textbox inset="0,0,0,0">
                  <w:txbxContent>
                    <w:p>
                      <w:pPr>
                        <w:tabs>
                          <w:tab w:pos="4986" w:val="left" w:leader="none"/>
                        </w:tabs>
                        <w:spacing w:line="217" w:lineRule="exact" w:before="21"/>
                        <w:ind w:left="0" w:right="0" w:firstLine="0"/>
                        <w:jc w:val="left"/>
                        <w:rPr>
                          <w:rFonts w:ascii="Calibri"/>
                          <w:sz w:val="18"/>
                        </w:rPr>
                      </w:pPr>
                      <w:r>
                        <w:rPr>
                          <w:rFonts w:ascii="Calibri"/>
                          <w:spacing w:val="-10"/>
                          <w:w w:val="120"/>
                          <w:sz w:val="18"/>
                          <w:u w:val="single"/>
                          <w:vertAlign w:val="superscript"/>
                        </w:rPr>
                        <w:t>3</w:t>
                      </w:r>
                      <w:r>
                        <w:rPr>
                          <w:rFonts w:ascii="Calibri"/>
                          <w:sz w:val="18"/>
                          <w:vertAlign w:val="baseline"/>
                        </w:rPr>
                        <w:tab/>
                      </w:r>
                      <w:r>
                        <w:rPr>
                          <w:rFonts w:ascii="Calibri"/>
                          <w:w w:val="140"/>
                          <w:sz w:val="18"/>
                          <w:vertAlign w:val="baseline"/>
                        </w:rPr>
                        <w:t>=</w:t>
                      </w:r>
                      <w:r>
                        <w:rPr>
                          <w:rFonts w:ascii="Calibri"/>
                          <w:spacing w:val="7"/>
                          <w:w w:val="140"/>
                          <w:sz w:val="18"/>
                          <w:vertAlign w:val="baseline"/>
                        </w:rPr>
                        <w:t> </w:t>
                      </w:r>
                      <w:r>
                        <w:rPr>
                          <w:rFonts w:ascii="Calibri"/>
                          <w:spacing w:val="-29"/>
                          <w:w w:val="120"/>
                          <w:sz w:val="18"/>
                          <w:vertAlign w:val="baseline"/>
                        </w:rPr>
                        <w:t>0</w:t>
                      </w:r>
                    </w:p>
                  </w:txbxContent>
                </v:textbox>
                <w10:wrap type="none"/>
              </v:shape>
            </w:pict>
          </mc:Fallback>
        </mc:AlternateContent>
      </w:r>
      <w:r>
        <w:rPr>
          <w:rFonts w:ascii="Cambria" w:hAnsi="Cambria"/>
          <w:w w:val="105"/>
          <w:sz w:val="18"/>
          <w:u w:val="single"/>
        </w:rPr>
        <w:t>— β</w:t>
      </w:r>
      <w:r>
        <w:rPr>
          <w:rFonts w:ascii="Calibri" w:hAnsi="Calibri"/>
          <w:w w:val="105"/>
          <w:sz w:val="18"/>
          <w:vertAlign w:val="superscript"/>
        </w:rPr>
        <w:t>2</w:t>
      </w:r>
      <w:r>
        <w:rPr>
          <w:rFonts w:ascii="Cambria" w:hAnsi="Cambria"/>
          <w:w w:val="105"/>
          <w:sz w:val="18"/>
          <w:u w:val="single"/>
          <w:vertAlign w:val="baseline"/>
        </w:rPr>
        <w:t>k</w:t>
      </w:r>
      <w:r>
        <w:rPr>
          <w:rFonts w:ascii="Calibri" w:hAnsi="Calibri"/>
          <w:w w:val="105"/>
          <w:sz w:val="18"/>
          <w:u w:val="single"/>
          <w:vertAlign w:val="subscript"/>
        </w:rPr>
        <w:t>1</w:t>
      </w:r>
      <w:r>
        <w:rPr>
          <w:rFonts w:ascii="Cambria" w:hAnsi="Cambria"/>
          <w:w w:val="105"/>
          <w:sz w:val="18"/>
          <w:u w:val="single"/>
          <w:vertAlign w:val="baseline"/>
        </w:rPr>
        <w:t>η</w:t>
      </w:r>
      <w:r>
        <w:rPr>
          <w:rFonts w:ascii="Calibri" w:hAnsi="Calibri"/>
          <w:w w:val="105"/>
          <w:sz w:val="18"/>
          <w:u w:val="single"/>
          <w:vertAlign w:val="subscript"/>
        </w:rPr>
        <w:t>2</w:t>
      </w:r>
      <w:r>
        <w:rPr>
          <w:rFonts w:ascii="Cambria" w:hAnsi="Cambria"/>
          <w:w w:val="105"/>
          <w:sz w:val="18"/>
          <w:u w:val="single"/>
          <w:vertAlign w:val="baseline"/>
        </w:rPr>
        <w:t>I</w:t>
      </w:r>
      <w:r>
        <w:rPr>
          <w:rFonts w:ascii="Calibri" w:hAnsi="Calibri"/>
          <w:w w:val="105"/>
          <w:sz w:val="18"/>
          <w:u w:val="single"/>
          <w:vertAlign w:val="subscript"/>
        </w:rPr>
        <w:t>3</w:t>
      </w:r>
      <w:r>
        <w:rPr>
          <w:rFonts w:ascii="Calibri" w:hAnsi="Calibri"/>
          <w:w w:val="105"/>
          <w:sz w:val="18"/>
          <w:u w:val="single"/>
          <w:vertAlign w:val="baseline"/>
        </w:rPr>
        <w:t>(</w:t>
      </w:r>
      <w:r>
        <w:rPr>
          <w:rFonts w:ascii="Cambria" w:hAnsi="Cambria"/>
          <w:w w:val="105"/>
          <w:sz w:val="18"/>
          <w:u w:val="single"/>
          <w:vertAlign w:val="baseline"/>
        </w:rPr>
        <w:t>π</w:t>
      </w:r>
      <w:r>
        <w:rPr>
          <w:rFonts w:ascii="Calibri" w:hAnsi="Calibri"/>
          <w:w w:val="105"/>
          <w:sz w:val="18"/>
          <w:u w:val="single"/>
          <w:vertAlign w:val="subscript"/>
        </w:rPr>
        <w:t>2</w:t>
      </w:r>
      <w:r>
        <w:rPr>
          <w:rFonts w:ascii="Cambria" w:hAnsi="Cambria"/>
          <w:w w:val="105"/>
          <w:sz w:val="18"/>
          <w:u w:val="single"/>
          <w:vertAlign w:val="baseline"/>
        </w:rPr>
        <w:t>k</w:t>
      </w:r>
      <w:r>
        <w:rPr>
          <w:rFonts w:ascii="Calibri" w:hAnsi="Calibri"/>
          <w:w w:val="105"/>
          <w:sz w:val="18"/>
          <w:u w:val="single"/>
          <w:vertAlign w:val="subscript"/>
        </w:rPr>
        <w:t>1</w:t>
      </w:r>
      <w:r>
        <w:rPr>
          <w:rFonts w:ascii="Cambria" w:hAnsi="Cambria"/>
          <w:w w:val="105"/>
          <w:sz w:val="18"/>
          <w:u w:val="single"/>
          <w:vertAlign w:val="baseline"/>
        </w:rPr>
        <w:t>η</w:t>
      </w:r>
      <w:r>
        <w:rPr>
          <w:rFonts w:ascii="Calibri" w:hAnsi="Calibri"/>
          <w:w w:val="105"/>
          <w:sz w:val="18"/>
          <w:u w:val="single"/>
          <w:vertAlign w:val="subscript"/>
        </w:rPr>
        <w:t>3</w:t>
      </w:r>
      <w:r>
        <w:rPr>
          <w:rFonts w:ascii="Calibri" w:hAnsi="Calibri"/>
          <w:w w:val="125"/>
          <w:sz w:val="18"/>
          <w:u w:val="single"/>
          <w:vertAlign w:val="baseline"/>
        </w:rPr>
        <w:t> + </w:t>
      </w:r>
      <w:r>
        <w:rPr>
          <w:rFonts w:ascii="Cambria" w:hAnsi="Cambria"/>
          <w:w w:val="105"/>
          <w:sz w:val="18"/>
          <w:u w:val="single"/>
          <w:vertAlign w:val="baseline"/>
        </w:rPr>
        <w:t>π</w:t>
      </w:r>
      <w:r>
        <w:rPr>
          <w:rFonts w:ascii="Calibri" w:hAnsi="Calibri"/>
          <w:w w:val="105"/>
          <w:sz w:val="18"/>
          <w:u w:val="single"/>
          <w:vertAlign w:val="subscript"/>
        </w:rPr>
        <w:t>3</w:t>
      </w:r>
      <w:r>
        <w:rPr>
          <w:rFonts w:ascii="Cambria" w:hAnsi="Cambria"/>
          <w:w w:val="105"/>
          <w:sz w:val="18"/>
          <w:u w:val="single"/>
          <w:vertAlign w:val="baseline"/>
        </w:rPr>
        <w:t>η</w:t>
      </w:r>
      <w:r>
        <w:rPr>
          <w:rFonts w:ascii="Calibri" w:hAnsi="Calibri"/>
          <w:w w:val="105"/>
          <w:sz w:val="18"/>
          <w:u w:val="single"/>
          <w:vertAlign w:val="subscript"/>
        </w:rPr>
        <w:t>1</w:t>
      </w:r>
      <w:r>
        <w:rPr>
          <w:rFonts w:ascii="Calibri" w:hAnsi="Calibri"/>
          <w:w w:val="105"/>
          <w:sz w:val="18"/>
          <w:u w:val="single"/>
          <w:vertAlign w:val="baseline"/>
        </w:rPr>
        <w:t>) </w:t>
      </w:r>
      <w:r>
        <w:rPr>
          <w:rFonts w:ascii="Calibri" w:hAnsi="Calibri"/>
          <w:w w:val="125"/>
          <w:sz w:val="18"/>
          <w:u w:val="single"/>
          <w:vertAlign w:val="baseline"/>
        </w:rPr>
        <w:t>+ </w:t>
      </w:r>
      <w:r>
        <w:rPr>
          <w:rFonts w:ascii="Cambria" w:hAnsi="Cambria"/>
          <w:w w:val="105"/>
          <w:sz w:val="18"/>
          <w:u w:val="single"/>
          <w:vertAlign w:val="baseline"/>
        </w:rPr>
        <w:t>β</w:t>
      </w:r>
      <w:r>
        <w:rPr>
          <w:rFonts w:ascii="Calibri" w:hAnsi="Calibri"/>
          <w:w w:val="105"/>
          <w:sz w:val="18"/>
          <w:u w:val="single"/>
          <w:vertAlign w:val="subscript"/>
        </w:rPr>
        <w:t>3</w:t>
      </w:r>
      <w:r>
        <w:rPr>
          <w:rFonts w:ascii="Cambria" w:hAnsi="Cambria"/>
          <w:w w:val="105"/>
          <w:sz w:val="18"/>
          <w:u w:val="single"/>
          <w:vertAlign w:val="baseline"/>
        </w:rPr>
        <w:t>k</w:t>
      </w:r>
      <w:r>
        <w:rPr>
          <w:rFonts w:ascii="Calibri" w:hAnsi="Calibri"/>
          <w:w w:val="105"/>
          <w:sz w:val="18"/>
          <w:u w:val="single"/>
          <w:vertAlign w:val="subscript"/>
        </w:rPr>
        <w:t>1</w:t>
      </w:r>
      <w:r>
        <w:rPr>
          <w:rFonts w:ascii="Cambria" w:hAnsi="Cambria"/>
          <w:w w:val="105"/>
          <w:sz w:val="18"/>
          <w:u w:val="single"/>
          <w:vertAlign w:val="baseline"/>
        </w:rPr>
        <w:t>η</w:t>
      </w:r>
      <w:r>
        <w:rPr>
          <w:rFonts w:ascii="Calibri" w:hAnsi="Calibri"/>
          <w:w w:val="105"/>
          <w:sz w:val="18"/>
          <w:u w:val="single"/>
          <w:vertAlign w:val="subscript"/>
        </w:rPr>
        <w:t>3</w:t>
      </w:r>
      <w:r>
        <w:rPr>
          <w:rFonts w:ascii="Calibri" w:hAnsi="Calibri"/>
          <w:w w:val="105"/>
          <w:sz w:val="18"/>
          <w:u w:val="single"/>
          <w:vertAlign w:val="baseline"/>
        </w:rPr>
        <w:t> (</w:t>
      </w:r>
      <w:r>
        <w:rPr>
          <w:rFonts w:ascii="Cambria" w:hAnsi="Cambria"/>
          <w:w w:val="105"/>
          <w:sz w:val="18"/>
          <w:u w:val="single"/>
          <w:vertAlign w:val="baseline"/>
        </w:rPr>
        <w:t>π</w:t>
      </w:r>
      <w:r>
        <w:rPr>
          <w:rFonts w:ascii="Calibri" w:hAnsi="Calibri"/>
          <w:w w:val="105"/>
          <w:sz w:val="18"/>
          <w:u w:val="single"/>
          <w:vertAlign w:val="subscript"/>
        </w:rPr>
        <w:t>1</w:t>
      </w:r>
      <w:r>
        <w:rPr>
          <w:rFonts w:ascii="Cambria" w:hAnsi="Cambria"/>
          <w:w w:val="105"/>
          <w:sz w:val="18"/>
          <w:u w:val="single"/>
          <w:vertAlign w:val="baseline"/>
        </w:rPr>
        <w:t>η</w:t>
      </w:r>
      <w:r>
        <w:rPr>
          <w:rFonts w:ascii="Calibri" w:hAnsi="Calibri"/>
          <w:w w:val="105"/>
          <w:sz w:val="18"/>
          <w:u w:val="single"/>
          <w:vertAlign w:val="subscript"/>
        </w:rPr>
        <w:t>1</w:t>
      </w:r>
      <w:r>
        <w:rPr>
          <w:rFonts w:ascii="Calibri" w:hAnsi="Calibri"/>
          <w:w w:val="125"/>
          <w:sz w:val="18"/>
          <w:u w:val="single"/>
          <w:vertAlign w:val="baseline"/>
        </w:rPr>
        <w:t> + </w:t>
      </w:r>
      <w:r>
        <w:rPr>
          <w:rFonts w:ascii="Cambria" w:hAnsi="Cambria"/>
          <w:w w:val="105"/>
          <w:sz w:val="18"/>
          <w:u w:val="single"/>
          <w:vertAlign w:val="baseline"/>
        </w:rPr>
        <w:t>π</w:t>
      </w:r>
      <w:r>
        <w:rPr>
          <w:rFonts w:ascii="Calibri" w:hAnsi="Calibri"/>
          <w:w w:val="105"/>
          <w:sz w:val="18"/>
          <w:u w:val="single"/>
          <w:vertAlign w:val="subscript"/>
        </w:rPr>
        <w:t>2</w:t>
      </w:r>
      <w:r>
        <w:rPr>
          <w:rFonts w:ascii="Cambria" w:hAnsi="Cambria"/>
          <w:w w:val="105"/>
          <w:sz w:val="18"/>
          <w:u w:val="single"/>
          <w:vertAlign w:val="baseline"/>
        </w:rPr>
        <w:t>k</w:t>
      </w:r>
      <w:r>
        <w:rPr>
          <w:rFonts w:ascii="Calibri" w:hAnsi="Calibri"/>
          <w:w w:val="105"/>
          <w:sz w:val="18"/>
          <w:u w:val="single"/>
          <w:vertAlign w:val="subscript"/>
        </w:rPr>
        <w:t>1</w:t>
      </w:r>
      <w:r>
        <w:rPr>
          <w:rFonts w:ascii="Cambria" w:hAnsi="Cambria"/>
          <w:w w:val="105"/>
          <w:sz w:val="18"/>
          <w:u w:val="single"/>
          <w:vertAlign w:val="baseline"/>
        </w:rPr>
        <w:t>η</w:t>
      </w:r>
      <w:r>
        <w:rPr>
          <w:rFonts w:ascii="Calibri" w:hAnsi="Calibri"/>
          <w:w w:val="105"/>
          <w:sz w:val="18"/>
          <w:u w:val="single"/>
          <w:vertAlign w:val="subscript"/>
        </w:rPr>
        <w:t>1</w:t>
      </w:r>
      <w:r>
        <w:rPr>
          <w:rFonts w:ascii="Calibri" w:hAnsi="Calibri"/>
          <w:w w:val="125"/>
          <w:sz w:val="18"/>
          <w:u w:val="single"/>
          <w:vertAlign w:val="baseline"/>
        </w:rPr>
        <w:t> + </w:t>
      </w:r>
      <w:r>
        <w:rPr>
          <w:rFonts w:ascii="Cambria" w:hAnsi="Cambria"/>
          <w:w w:val="105"/>
          <w:sz w:val="18"/>
          <w:u w:val="single"/>
          <w:vertAlign w:val="baseline"/>
        </w:rPr>
        <w:t>π</w:t>
      </w:r>
      <w:r>
        <w:rPr>
          <w:rFonts w:ascii="Calibri" w:hAnsi="Calibri"/>
          <w:w w:val="105"/>
          <w:sz w:val="18"/>
          <w:u w:val="single"/>
          <w:vertAlign w:val="subscript"/>
        </w:rPr>
        <w:t>2</w:t>
      </w:r>
      <w:r>
        <w:rPr>
          <w:rFonts w:ascii="Cambria" w:hAnsi="Cambria"/>
          <w:w w:val="105"/>
          <w:sz w:val="18"/>
          <w:u w:val="single"/>
          <w:vertAlign w:val="baseline"/>
        </w:rPr>
        <w:t>k</w:t>
      </w:r>
      <w:r>
        <w:rPr>
          <w:rFonts w:ascii="Calibri" w:hAnsi="Calibri"/>
          <w:w w:val="105"/>
          <w:sz w:val="18"/>
          <w:u w:val="single"/>
          <w:vertAlign w:val="subscript"/>
        </w:rPr>
        <w:t>1</w:t>
      </w:r>
      <w:r>
        <w:rPr>
          <w:rFonts w:ascii="Cambria" w:hAnsi="Cambria"/>
          <w:w w:val="105"/>
          <w:sz w:val="18"/>
          <w:u w:val="single"/>
          <w:vertAlign w:val="baseline"/>
        </w:rPr>
        <w:t>η</w:t>
      </w:r>
      <w:r>
        <w:rPr>
          <w:rFonts w:ascii="Calibri" w:hAnsi="Calibri"/>
          <w:w w:val="105"/>
          <w:sz w:val="18"/>
          <w:u w:val="single"/>
          <w:vertAlign w:val="subscript"/>
        </w:rPr>
        <w:t>2</w:t>
      </w:r>
      <w:r>
        <w:rPr>
          <w:rFonts w:ascii="Cambria" w:hAnsi="Cambria"/>
          <w:w w:val="105"/>
          <w:sz w:val="18"/>
          <w:u w:val="single"/>
          <w:vertAlign w:val="baseline"/>
        </w:rPr>
        <w:t>β</w:t>
      </w:r>
      <w:r>
        <w:rPr>
          <w:rFonts w:ascii="Calibri" w:hAnsi="Calibri"/>
          <w:w w:val="105"/>
          <w:sz w:val="18"/>
          <w:u w:val="single"/>
          <w:vertAlign w:val="subscript"/>
        </w:rPr>
        <w:t>3</w:t>
      </w:r>
      <w:r>
        <w:rPr>
          <w:rFonts w:ascii="Cambria" w:hAnsi="Cambria"/>
          <w:w w:val="105"/>
          <w:sz w:val="18"/>
          <w:u w:val="single"/>
          <w:vertAlign w:val="baseline"/>
        </w:rPr>
        <w:t>I</w:t>
      </w:r>
      <w:r>
        <w:rPr>
          <w:rFonts w:ascii="Calibri" w:hAnsi="Calibri"/>
          <w:w w:val="105"/>
          <w:sz w:val="18"/>
          <w:u w:val="single"/>
          <w:vertAlign w:val="subscript"/>
        </w:rPr>
        <w:t>3</w:t>
      </w:r>
      <w:r>
        <w:rPr>
          <w:rFonts w:ascii="Calibri" w:hAnsi="Calibri"/>
          <w:w w:val="105"/>
          <w:sz w:val="18"/>
          <w:u w:val="single"/>
          <w:vertAlign w:val="baseline"/>
        </w:rPr>
        <w:t>)</w:t>
      </w:r>
      <w:r>
        <w:rPr>
          <w:rFonts w:ascii="Calibri" w:hAnsi="Calibri"/>
          <w:spacing w:val="40"/>
          <w:w w:val="105"/>
          <w:sz w:val="18"/>
          <w:vertAlign w:val="baseline"/>
        </w:rPr>
        <w:t> </w:t>
      </w:r>
      <w:r>
        <w:rPr>
          <w:rFonts w:ascii="Cambria" w:hAnsi="Cambria"/>
          <w:w w:val="105"/>
          <w:sz w:val="18"/>
          <w:vertAlign w:val="baseline"/>
        </w:rPr>
        <w:t>π</w:t>
      </w:r>
      <w:r>
        <w:rPr>
          <w:rFonts w:ascii="Calibri" w:hAnsi="Calibri"/>
          <w:w w:val="105"/>
          <w:sz w:val="18"/>
          <w:vertAlign w:val="subscript"/>
        </w:rPr>
        <w:t>2</w:t>
      </w:r>
      <w:r>
        <w:rPr>
          <w:rFonts w:ascii="Cambria" w:hAnsi="Cambria"/>
          <w:w w:val="105"/>
          <w:sz w:val="18"/>
          <w:vertAlign w:val="baseline"/>
        </w:rPr>
        <w:t>k</w:t>
      </w:r>
      <w:r>
        <w:rPr>
          <w:rFonts w:ascii="Calibri" w:hAnsi="Calibri"/>
          <w:w w:val="105"/>
          <w:sz w:val="18"/>
          <w:vertAlign w:val="subscript"/>
        </w:rPr>
        <w:t>1</w:t>
      </w:r>
      <w:r>
        <w:rPr>
          <w:rFonts w:ascii="Cambria" w:hAnsi="Cambria"/>
          <w:w w:val="105"/>
          <w:sz w:val="18"/>
          <w:vertAlign w:val="baseline"/>
        </w:rPr>
        <w:t>η</w:t>
      </w:r>
      <w:r>
        <w:rPr>
          <w:rFonts w:ascii="Calibri" w:hAnsi="Calibri"/>
          <w:w w:val="105"/>
          <w:sz w:val="18"/>
          <w:vertAlign w:val="subscript"/>
        </w:rPr>
        <w:t>3</w:t>
      </w:r>
      <w:r>
        <w:rPr>
          <w:rFonts w:ascii="Calibri" w:hAnsi="Calibri"/>
          <w:w w:val="105"/>
          <w:sz w:val="18"/>
          <w:vertAlign w:val="baseline"/>
        </w:rPr>
        <w:t> </w:t>
      </w:r>
      <w:r>
        <w:rPr>
          <w:rFonts w:ascii="Calibri" w:hAnsi="Calibri"/>
          <w:w w:val="125"/>
          <w:sz w:val="18"/>
          <w:vertAlign w:val="baseline"/>
        </w:rPr>
        <w:t>+ </w:t>
      </w:r>
      <w:r>
        <w:rPr>
          <w:rFonts w:ascii="Cambria" w:hAnsi="Cambria"/>
          <w:w w:val="105"/>
          <w:sz w:val="18"/>
          <w:vertAlign w:val="baseline"/>
        </w:rPr>
        <w:t>π</w:t>
      </w:r>
      <w:r>
        <w:rPr>
          <w:rFonts w:ascii="Calibri" w:hAnsi="Calibri"/>
          <w:w w:val="105"/>
          <w:sz w:val="18"/>
          <w:vertAlign w:val="subscript"/>
        </w:rPr>
        <w:t>3</w:t>
      </w:r>
      <w:r>
        <w:rPr>
          <w:rFonts w:ascii="Cambria" w:hAnsi="Cambria"/>
          <w:w w:val="105"/>
          <w:sz w:val="18"/>
          <w:vertAlign w:val="baseline"/>
        </w:rPr>
        <w:t>η</w:t>
      </w:r>
      <w:r>
        <w:rPr>
          <w:rFonts w:ascii="Calibri" w:hAnsi="Calibri"/>
          <w:w w:val="105"/>
          <w:sz w:val="18"/>
          <w:vertAlign w:val="subscript"/>
        </w:rPr>
        <w:t>1</w:t>
      </w:r>
    </w:p>
    <w:p>
      <w:pPr>
        <w:tabs>
          <w:tab w:pos="5109" w:val="left" w:leader="none"/>
          <w:tab w:pos="5888" w:val="left" w:leader="none"/>
        </w:tabs>
        <w:spacing w:line="68" w:lineRule="exact" w:before="39"/>
        <w:ind w:left="3923" w:right="0" w:firstLine="0"/>
        <w:jc w:val="left"/>
        <w:rPr>
          <w:rFonts w:ascii="Calibri"/>
          <w:sz w:val="16"/>
        </w:rPr>
      </w:pPr>
      <w:r>
        <w:rPr>
          <w:rFonts w:ascii="Calibri"/>
          <w:spacing w:val="-10"/>
          <w:w w:val="105"/>
          <w:sz w:val="16"/>
        </w:rPr>
        <w:t>2</w:t>
      </w:r>
      <w:r>
        <w:rPr>
          <w:rFonts w:ascii="Calibri"/>
          <w:sz w:val="16"/>
        </w:rPr>
        <w:tab/>
      </w:r>
      <w:r>
        <w:rPr>
          <w:rFonts w:ascii="Calibri"/>
          <w:spacing w:val="-10"/>
          <w:w w:val="105"/>
          <w:sz w:val="16"/>
        </w:rPr>
        <w:t>2</w:t>
      </w:r>
      <w:r>
        <w:rPr>
          <w:rFonts w:ascii="Calibri"/>
          <w:sz w:val="16"/>
        </w:rPr>
        <w:tab/>
      </w:r>
      <w:r>
        <w:rPr>
          <w:rFonts w:ascii="Calibri"/>
          <w:spacing w:val="-10"/>
          <w:w w:val="105"/>
          <w:sz w:val="16"/>
        </w:rPr>
        <w:t>2</w:t>
      </w:r>
    </w:p>
    <w:p>
      <w:pPr>
        <w:pStyle w:val="BodyText"/>
        <w:spacing w:line="187" w:lineRule="auto"/>
        <w:ind w:left="545"/>
        <w:jc w:val="center"/>
        <w:rPr>
          <w:rFonts w:ascii="Calibri" w:hAnsi="Calibri"/>
        </w:rPr>
      </w:pPr>
      <w:r>
        <w:rPr>
          <w:rFonts w:ascii="Cambria" w:hAnsi="Cambria"/>
          <w:w w:val="110"/>
        </w:rPr>
        <w:t>⇔</w:t>
      </w:r>
      <w:r>
        <w:rPr>
          <w:rFonts w:ascii="Cambria" w:hAnsi="Cambria"/>
          <w:spacing w:val="61"/>
          <w:w w:val="150"/>
        </w:rPr>
        <w:t> </w:t>
      </w:r>
      <w:r>
        <w:rPr>
          <w:rFonts w:ascii="Cambria" w:hAnsi="Cambria"/>
          <w:w w:val="110"/>
        </w:rPr>
        <w:t>−β</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1</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libri" w:hAnsi="Calibri"/>
          <w:spacing w:val="31"/>
          <w:w w:val="110"/>
          <w:vertAlign w:val="baseline"/>
        </w:rPr>
        <w:t> </w:t>
      </w:r>
      <w:r>
        <w:rPr>
          <w:rFonts w:ascii="Cambria" w:hAnsi="Cambria"/>
          <w:w w:val="110"/>
          <w:vertAlign w:val="baseline"/>
        </w:rPr>
        <w:t>−</w:t>
      </w:r>
      <w:r>
        <w:rPr>
          <w:rFonts w:ascii="Cambria" w:hAnsi="Cambria"/>
          <w:spacing w:val="25"/>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η</w:t>
      </w:r>
      <w:r>
        <w:rPr>
          <w:rFonts w:ascii="Calibri" w:hAnsi="Calibri"/>
          <w:w w:val="110"/>
          <w:position w:val="-5"/>
          <w:sz w:val="16"/>
          <w:vertAlign w:val="baseline"/>
        </w:rPr>
        <w:t>1</w:t>
      </w:r>
      <w:r>
        <w:rPr>
          <w:rFonts w:ascii="Calibri" w:hAnsi="Calibri"/>
          <w:spacing w:val="-23"/>
          <w:w w:val="110"/>
          <w:position w:val="-5"/>
          <w:sz w:val="16"/>
          <w:vertAlign w:val="baseline"/>
        </w:rPr>
        <w:t> </w:t>
      </w:r>
      <w:r>
        <w:rPr>
          <w:rFonts w:ascii="Cambria" w:hAnsi="Cambria"/>
          <w:w w:val="110"/>
          <w:vertAlign w:val="baseline"/>
        </w:rPr>
        <w:t>π</w:t>
      </w:r>
      <w:r>
        <w:rPr>
          <w:rFonts w:ascii="Calibri" w:hAnsi="Calibri"/>
          <w:w w:val="110"/>
          <w:vertAlign w:val="subscript"/>
        </w:rPr>
        <w:t>3</w:t>
      </w:r>
      <w:r>
        <w:rPr>
          <w:rFonts w:ascii="Calibri" w:hAnsi="Calibri"/>
          <w:spacing w:val="32"/>
          <w:w w:val="110"/>
          <w:vertAlign w:val="baseline"/>
        </w:rPr>
        <w:t> </w:t>
      </w:r>
      <w:r>
        <w:rPr>
          <w:rFonts w:ascii="Cambria" w:hAnsi="Cambria"/>
          <w:w w:val="110"/>
          <w:vertAlign w:val="baseline"/>
        </w:rPr>
        <w:t>−</w:t>
      </w:r>
      <w:r>
        <w:rPr>
          <w:rFonts w:ascii="Cambria" w:hAnsi="Cambria"/>
          <w:spacing w:val="24"/>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position w:val="-5"/>
          <w:sz w:val="16"/>
          <w:vertAlign w:val="baseline"/>
        </w:rPr>
        <w:t>1</w:t>
      </w:r>
      <w:r>
        <w:rPr>
          <w:rFonts w:ascii="Calibri" w:hAnsi="Calibri"/>
          <w:spacing w:val="-22"/>
          <w:w w:val="110"/>
          <w:position w:val="-5"/>
          <w:sz w:val="16"/>
          <w:vertAlign w:val="baseline"/>
        </w:rPr>
        <w:t> </w:t>
      </w:r>
      <w:r>
        <w:rPr>
          <w:rFonts w:ascii="Cambria" w:hAnsi="Cambria"/>
          <w:w w:val="110"/>
          <w:vertAlign w:val="baseline"/>
        </w:rPr>
        <w:t>π</w:t>
      </w:r>
      <w:r>
        <w:rPr>
          <w:rFonts w:ascii="Calibri" w:hAnsi="Calibri"/>
          <w:w w:val="110"/>
          <w:vertAlign w:val="subscript"/>
        </w:rPr>
        <w:t>3</w:t>
      </w:r>
      <w:r>
        <w:rPr>
          <w:rFonts w:ascii="Calibri" w:hAnsi="Calibri"/>
          <w:spacing w:val="32"/>
          <w:w w:val="110"/>
          <w:vertAlign w:val="baseline"/>
        </w:rPr>
        <w:t> </w:t>
      </w:r>
      <w:r>
        <w:rPr>
          <w:rFonts w:ascii="Cambria" w:hAnsi="Cambria"/>
          <w:w w:val="110"/>
          <w:vertAlign w:val="baseline"/>
        </w:rPr>
        <w:t>−</w:t>
      </w:r>
      <w:r>
        <w:rPr>
          <w:rFonts w:ascii="Cambria" w:hAnsi="Cambria"/>
          <w:spacing w:val="24"/>
          <w:w w:val="110"/>
          <w:vertAlign w:val="baseline"/>
        </w:rPr>
        <w:t> </w:t>
      </w:r>
      <w:r>
        <w:rPr>
          <w:rFonts w:ascii="Cambria" w:hAnsi="Cambria"/>
          <w:w w:val="110"/>
          <w:vertAlign w:val="baseline"/>
        </w:rPr>
        <w:t>β</w:t>
      </w:r>
      <w:r>
        <w:rPr>
          <w:rFonts w:ascii="Calibri" w:hAnsi="Calibri"/>
          <w:w w:val="110"/>
          <w:position w:val="-5"/>
          <w:sz w:val="16"/>
          <w:vertAlign w:val="baseline"/>
        </w:rPr>
        <w:t>3</w:t>
      </w:r>
      <w:r>
        <w:rPr>
          <w:rFonts w:ascii="Calibri" w:hAnsi="Calibri"/>
          <w:spacing w:val="-19"/>
          <w:w w:val="110"/>
          <w:position w:val="-5"/>
          <w:sz w:val="16"/>
          <w:vertAlign w:val="baseline"/>
        </w:rPr>
        <w:t> </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3</w:t>
      </w:r>
      <w:r>
        <w:rPr>
          <w:rFonts w:ascii="Cambria" w:hAnsi="Cambria"/>
          <w:w w:val="110"/>
          <w:vertAlign w:val="baseline"/>
        </w:rPr>
        <w:t>π</w:t>
      </w:r>
      <w:r>
        <w:rPr>
          <w:rFonts w:ascii="Calibri" w:hAnsi="Calibri"/>
          <w:w w:val="110"/>
          <w:vertAlign w:val="subscript"/>
        </w:rPr>
        <w:t>3</w:t>
      </w:r>
      <w:r>
        <w:rPr>
          <w:rFonts w:ascii="Cambria" w:hAnsi="Cambria"/>
          <w:w w:val="110"/>
          <w:vertAlign w:val="baseline"/>
        </w:rPr>
        <w:t>η</w:t>
      </w:r>
      <w:r>
        <w:rPr>
          <w:rFonts w:ascii="Calibri" w:hAnsi="Calibri"/>
          <w:w w:val="110"/>
          <w:vertAlign w:val="subscript"/>
        </w:rPr>
        <w:t>1</w:t>
      </w:r>
      <w:r>
        <w:rPr>
          <w:rFonts w:ascii="Calibri" w:hAnsi="Calibri"/>
          <w:spacing w:val="32"/>
          <w:w w:val="110"/>
          <w:vertAlign w:val="baseline"/>
        </w:rPr>
        <w:t> </w:t>
      </w:r>
      <w:r>
        <w:rPr>
          <w:rFonts w:ascii="Calibri" w:hAnsi="Calibri"/>
          <w:spacing w:val="-10"/>
          <w:w w:val="110"/>
          <w:vertAlign w:val="baseline"/>
        </w:rPr>
        <w:t>+</w:t>
      </w:r>
    </w:p>
    <w:p>
      <w:pPr>
        <w:pStyle w:val="BodyText"/>
        <w:spacing w:before="30"/>
        <w:ind w:left="2114"/>
        <w:rPr>
          <w:rFonts w:ascii="Calibri" w:hAnsi="Calibri"/>
        </w:rPr>
      </w:pPr>
      <w:r>
        <w:rPr>
          <w:rFonts w:ascii="Cambria" w:hAnsi="Cambria"/>
          <w:w w:val="110"/>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π</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25"/>
          <w:w w:val="110"/>
          <w:vertAlign w:val="baseline"/>
        </w:rPr>
        <w:t> </w:t>
      </w:r>
      <w:r>
        <w:rPr>
          <w:rFonts w:ascii="Calibri" w:hAnsi="Calibri"/>
          <w:w w:val="110"/>
          <w:vertAlign w:val="baseline"/>
        </w:rPr>
        <w:t>=</w:t>
      </w:r>
      <w:r>
        <w:rPr>
          <w:rFonts w:ascii="Calibri" w:hAnsi="Calibri"/>
          <w:spacing w:val="15"/>
          <w:w w:val="110"/>
          <w:vertAlign w:val="baseline"/>
        </w:rPr>
        <w:t> </w:t>
      </w:r>
      <w:r>
        <w:rPr>
          <w:rFonts w:ascii="Calibri" w:hAnsi="Calibri"/>
          <w:spacing w:val="-12"/>
          <w:w w:val="110"/>
          <w:vertAlign w:val="baseline"/>
        </w:rPr>
        <w:t>0</w:t>
      </w:r>
    </w:p>
    <w:p>
      <w:pPr>
        <w:pStyle w:val="BodyText"/>
        <w:spacing w:after="0"/>
        <w:rPr>
          <w:rFonts w:ascii="Calibri" w:hAnsi="Calibri"/>
        </w:rPr>
        <w:sectPr>
          <w:type w:val="continuous"/>
          <w:pgSz w:w="8400" w:h="11910"/>
          <w:pgMar w:header="252" w:footer="0" w:top="1220" w:bottom="280" w:left="0" w:right="0"/>
        </w:sectPr>
      </w:pPr>
    </w:p>
    <w:p>
      <w:pPr>
        <w:pStyle w:val="BodyText"/>
        <w:spacing w:before="189"/>
        <w:jc w:val="right"/>
        <w:rPr>
          <w:rFonts w:ascii="Calibri" w:hAnsi="Calibri"/>
        </w:rPr>
      </w:pPr>
      <w:r>
        <w:rPr>
          <w:rFonts w:ascii="Cambria" w:hAnsi="Cambria"/>
          <w:w w:val="110"/>
        </w:rPr>
        <w:t>⇔</w:t>
      </w:r>
      <w:r>
        <w:rPr>
          <w:rFonts w:ascii="Cambria" w:hAnsi="Cambria"/>
          <w:spacing w:val="66"/>
          <w:w w:val="150"/>
        </w:rPr>
        <w:t> </w:t>
      </w:r>
      <w:r>
        <w:rPr>
          <w:rFonts w:ascii="Cambria" w:hAnsi="Cambria"/>
          <w:spacing w:val="-5"/>
          <w:w w:val="110"/>
        </w:rPr>
        <w:t>I</w:t>
      </w:r>
      <w:r>
        <w:rPr>
          <w:rFonts w:ascii="Calibri" w:hAnsi="Calibri"/>
          <w:spacing w:val="-5"/>
          <w:w w:val="110"/>
          <w:vertAlign w:val="subscript"/>
        </w:rPr>
        <w:t>3</w:t>
      </w:r>
    </w:p>
    <w:p>
      <w:pPr>
        <w:pStyle w:val="BodyText"/>
        <w:spacing w:line="172" w:lineRule="auto" w:before="58"/>
        <w:ind w:left="30"/>
        <w:rPr>
          <w:rFonts w:ascii="Calibri" w:hAnsi="Calibri"/>
        </w:rPr>
      </w:pPr>
      <w:r>
        <w:rPr/>
        <w:br w:type="column"/>
      </w:r>
      <w:r>
        <w:rPr>
          <w:rFonts w:ascii="Calibri" w:hAnsi="Calibri"/>
          <w:w w:val="115"/>
          <w:position w:val="-14"/>
        </w:rPr>
        <w:t>=</w:t>
      </w:r>
      <w:r>
        <w:rPr>
          <w:rFonts w:ascii="Calibri" w:hAnsi="Calibri"/>
          <w:spacing w:val="32"/>
          <w:w w:val="115"/>
          <w:position w:val="-14"/>
        </w:rPr>
        <w:t> </w:t>
      </w:r>
      <w:r>
        <w:rPr>
          <w:rFonts w:ascii="Cambria" w:hAnsi="Cambria"/>
          <w:w w:val="115"/>
          <w:u w:val="single"/>
        </w:rPr>
        <w:t>−</w:t>
      </w:r>
      <w:r>
        <w:rPr>
          <w:rFonts w:ascii="Calibri" w:hAnsi="Calibri"/>
          <w:w w:val="115"/>
          <w:u w:val="single"/>
        </w:rPr>
        <w:t>(</w:t>
      </w:r>
      <w:r>
        <w:rPr>
          <w:rFonts w:ascii="Cambria" w:hAnsi="Cambria"/>
          <w:w w:val="115"/>
          <w:u w:val="single"/>
        </w:rPr>
        <w:t>β</w:t>
      </w:r>
      <w:r>
        <w:rPr>
          <w:rFonts w:ascii="Calibri" w:hAnsi="Calibri"/>
          <w:w w:val="115"/>
          <w:u w:val="single"/>
          <w:vertAlign w:val="subscript"/>
        </w:rPr>
        <w:t>2</w:t>
      </w:r>
      <w:r>
        <w:rPr>
          <w:rFonts w:ascii="Cambria" w:hAnsi="Cambria"/>
          <w:w w:val="115"/>
          <w:u w:val="single"/>
          <w:vertAlign w:val="baseline"/>
        </w:rPr>
        <w:t>π</w:t>
      </w:r>
      <w:r>
        <w:rPr>
          <w:rFonts w:ascii="Calibri" w:hAnsi="Calibri"/>
          <w:w w:val="115"/>
          <w:u w:val="single"/>
          <w:vertAlign w:val="subscript"/>
        </w:rPr>
        <w:t>2</w:t>
      </w:r>
      <w:r>
        <w:rPr>
          <w:rFonts w:ascii="Cambria" w:hAnsi="Cambria"/>
          <w:w w:val="115"/>
          <w:u w:val="single"/>
          <w:vertAlign w:val="baseline"/>
        </w:rPr>
        <w:t>k</w:t>
      </w:r>
      <w:r>
        <w:rPr>
          <w:rFonts w:ascii="Calibri" w:hAnsi="Calibri"/>
          <w:w w:val="115"/>
          <w:u w:val="single"/>
          <w:vertAlign w:val="subscript"/>
        </w:rPr>
        <w:t>1</w:t>
      </w:r>
      <w:r>
        <w:rPr>
          <w:rFonts w:ascii="Cambria" w:hAnsi="Cambria"/>
          <w:w w:val="115"/>
          <w:u w:val="single"/>
          <w:vertAlign w:val="baseline"/>
        </w:rPr>
        <w:t>η</w:t>
      </w:r>
      <w:r>
        <w:rPr>
          <w:rFonts w:ascii="Calibri" w:hAnsi="Calibri"/>
          <w:w w:val="115"/>
          <w:u w:val="single"/>
          <w:vertAlign w:val="subscript"/>
        </w:rPr>
        <w:t>3</w:t>
      </w:r>
      <w:r>
        <w:rPr>
          <w:rFonts w:ascii="Calibri" w:hAnsi="Calibri"/>
          <w:spacing w:val="4"/>
          <w:w w:val="115"/>
          <w:u w:val="single"/>
          <w:vertAlign w:val="baseline"/>
        </w:rPr>
        <w:t> </w:t>
      </w:r>
      <w:r>
        <w:rPr>
          <w:rFonts w:ascii="Calibri" w:hAnsi="Calibri"/>
          <w:w w:val="115"/>
          <w:u w:val="single"/>
          <w:vertAlign w:val="baseline"/>
        </w:rPr>
        <w:t>+</w:t>
      </w:r>
      <w:r>
        <w:rPr>
          <w:rFonts w:ascii="Calibri" w:hAnsi="Calibri"/>
          <w:spacing w:val="-6"/>
          <w:w w:val="115"/>
          <w:u w:val="single"/>
          <w:vertAlign w:val="baseline"/>
        </w:rPr>
        <w:t> </w:t>
      </w:r>
      <w:r>
        <w:rPr>
          <w:rFonts w:ascii="Cambria" w:hAnsi="Cambria"/>
          <w:w w:val="115"/>
          <w:u w:val="single"/>
          <w:vertAlign w:val="baseline"/>
        </w:rPr>
        <w:t>β</w:t>
      </w:r>
      <w:r>
        <w:rPr>
          <w:rFonts w:ascii="Calibri" w:hAnsi="Calibri"/>
          <w:w w:val="115"/>
          <w:u w:val="single"/>
          <w:vertAlign w:val="subscript"/>
        </w:rPr>
        <w:t>2</w:t>
      </w:r>
      <w:r>
        <w:rPr>
          <w:rFonts w:ascii="Cambria" w:hAnsi="Cambria"/>
          <w:w w:val="115"/>
          <w:u w:val="single"/>
          <w:vertAlign w:val="baseline"/>
        </w:rPr>
        <w:t>η</w:t>
      </w:r>
      <w:r>
        <w:rPr>
          <w:rFonts w:ascii="Calibri" w:hAnsi="Calibri"/>
          <w:w w:val="115"/>
          <w:u w:val="single"/>
          <w:vertAlign w:val="subscript"/>
        </w:rPr>
        <w:t>1</w:t>
      </w:r>
      <w:r>
        <w:rPr>
          <w:rFonts w:ascii="Cambria" w:hAnsi="Cambria"/>
          <w:w w:val="115"/>
          <w:u w:val="single"/>
          <w:vertAlign w:val="baseline"/>
        </w:rPr>
        <w:t>π</w:t>
      </w:r>
      <w:r>
        <w:rPr>
          <w:rFonts w:ascii="Calibri" w:hAnsi="Calibri"/>
          <w:w w:val="115"/>
          <w:u w:val="single"/>
          <w:vertAlign w:val="subscript"/>
        </w:rPr>
        <w:t>3</w:t>
      </w:r>
      <w:r>
        <w:rPr>
          <w:rFonts w:ascii="Calibri" w:hAnsi="Calibri"/>
          <w:spacing w:val="4"/>
          <w:w w:val="115"/>
          <w:u w:val="single"/>
          <w:vertAlign w:val="baseline"/>
        </w:rPr>
        <w:t> </w:t>
      </w:r>
      <w:r>
        <w:rPr>
          <w:rFonts w:ascii="Calibri" w:hAnsi="Calibri"/>
          <w:w w:val="115"/>
          <w:u w:val="single"/>
          <w:vertAlign w:val="baseline"/>
        </w:rPr>
        <w:t>+</w:t>
      </w:r>
      <w:r>
        <w:rPr>
          <w:rFonts w:ascii="Calibri" w:hAnsi="Calibri"/>
          <w:spacing w:val="-7"/>
          <w:w w:val="115"/>
          <w:u w:val="single"/>
          <w:vertAlign w:val="baseline"/>
        </w:rPr>
        <w:t> </w:t>
      </w:r>
      <w:r>
        <w:rPr>
          <w:rFonts w:ascii="Cambria" w:hAnsi="Cambria"/>
          <w:w w:val="115"/>
          <w:u w:val="single"/>
          <w:vertAlign w:val="baseline"/>
        </w:rPr>
        <w:t>β</w:t>
      </w:r>
      <w:r>
        <w:rPr>
          <w:rFonts w:ascii="Calibri" w:hAnsi="Calibri"/>
          <w:w w:val="115"/>
          <w:u w:val="single"/>
          <w:vertAlign w:val="subscript"/>
        </w:rPr>
        <w:t>3</w:t>
      </w:r>
      <w:r>
        <w:rPr>
          <w:rFonts w:ascii="Cambria" w:hAnsi="Cambria"/>
          <w:w w:val="115"/>
          <w:u w:val="single"/>
          <w:vertAlign w:val="baseline"/>
        </w:rPr>
        <w:t>k</w:t>
      </w:r>
      <w:r>
        <w:rPr>
          <w:rFonts w:ascii="Calibri" w:hAnsi="Calibri"/>
          <w:w w:val="115"/>
          <w:u w:val="single"/>
          <w:vertAlign w:val="subscript"/>
        </w:rPr>
        <w:t>1</w:t>
      </w:r>
      <w:r>
        <w:rPr>
          <w:rFonts w:ascii="Cambria" w:hAnsi="Cambria"/>
          <w:w w:val="115"/>
          <w:u w:val="single"/>
          <w:vertAlign w:val="baseline"/>
        </w:rPr>
        <w:t>η</w:t>
      </w:r>
      <w:r>
        <w:rPr>
          <w:rFonts w:ascii="Calibri" w:hAnsi="Calibri"/>
          <w:w w:val="115"/>
          <w:u w:val="single"/>
          <w:vertAlign w:val="subscript"/>
        </w:rPr>
        <w:t>1</w:t>
      </w:r>
      <w:r>
        <w:rPr>
          <w:rFonts w:ascii="Cambria" w:hAnsi="Cambria"/>
          <w:w w:val="115"/>
          <w:u w:val="single"/>
          <w:vertAlign w:val="baseline"/>
        </w:rPr>
        <w:t>π</w:t>
      </w:r>
      <w:r>
        <w:rPr>
          <w:rFonts w:ascii="Calibri" w:hAnsi="Calibri"/>
          <w:w w:val="115"/>
          <w:u w:val="single"/>
          <w:vertAlign w:val="subscript"/>
        </w:rPr>
        <w:t>3</w:t>
      </w:r>
      <w:r>
        <w:rPr>
          <w:rFonts w:ascii="Calibri" w:hAnsi="Calibri"/>
          <w:spacing w:val="5"/>
          <w:w w:val="115"/>
          <w:u w:val="single"/>
          <w:vertAlign w:val="baseline"/>
        </w:rPr>
        <w:t> </w:t>
      </w:r>
      <w:r>
        <w:rPr>
          <w:rFonts w:ascii="Cambria" w:hAnsi="Cambria"/>
          <w:w w:val="115"/>
          <w:u w:val="single"/>
          <w:vertAlign w:val="baseline"/>
        </w:rPr>
        <w:t>−</w:t>
      </w:r>
      <w:r>
        <w:rPr>
          <w:rFonts w:ascii="Cambria" w:hAnsi="Cambria"/>
          <w:spacing w:val="-4"/>
          <w:w w:val="115"/>
          <w:u w:val="single"/>
          <w:vertAlign w:val="baseline"/>
        </w:rPr>
        <w:t> </w:t>
      </w:r>
      <w:r>
        <w:rPr>
          <w:rFonts w:ascii="Cambria" w:hAnsi="Cambria"/>
          <w:spacing w:val="-2"/>
          <w:w w:val="115"/>
          <w:u w:val="single"/>
          <w:vertAlign w:val="baseline"/>
        </w:rPr>
        <w:t>β</w:t>
      </w:r>
      <w:r>
        <w:rPr>
          <w:rFonts w:ascii="Calibri" w:hAnsi="Calibri"/>
          <w:spacing w:val="-2"/>
          <w:w w:val="115"/>
          <w:u w:val="single"/>
          <w:vertAlign w:val="subscript"/>
        </w:rPr>
        <w:t>3</w:t>
      </w:r>
      <w:r>
        <w:rPr>
          <w:rFonts w:ascii="Cambria" w:hAnsi="Cambria"/>
          <w:spacing w:val="-2"/>
          <w:w w:val="115"/>
          <w:u w:val="single"/>
          <w:vertAlign w:val="baseline"/>
        </w:rPr>
        <w:t>k</w:t>
      </w:r>
      <w:r>
        <w:rPr>
          <w:rFonts w:ascii="Calibri" w:hAnsi="Calibri"/>
          <w:spacing w:val="-2"/>
          <w:w w:val="115"/>
          <w:u w:val="single"/>
          <w:vertAlign w:val="subscript"/>
        </w:rPr>
        <w:t>1</w:t>
      </w:r>
      <w:r>
        <w:rPr>
          <w:rFonts w:ascii="Cambria" w:hAnsi="Cambria"/>
          <w:spacing w:val="-2"/>
          <w:w w:val="115"/>
          <w:u w:val="single"/>
          <w:vertAlign w:val="baseline"/>
        </w:rPr>
        <w:t>η</w:t>
      </w:r>
      <w:r>
        <w:rPr>
          <w:rFonts w:ascii="Calibri" w:hAnsi="Calibri"/>
          <w:spacing w:val="-2"/>
          <w:w w:val="115"/>
          <w:u w:val="single"/>
          <w:vertAlign w:val="subscript"/>
        </w:rPr>
        <w:t>3</w:t>
      </w:r>
      <w:r>
        <w:rPr>
          <w:rFonts w:ascii="Cambria" w:hAnsi="Cambria"/>
          <w:spacing w:val="-2"/>
          <w:w w:val="115"/>
          <w:u w:val="single"/>
          <w:vertAlign w:val="baseline"/>
        </w:rPr>
        <w:t>π</w:t>
      </w:r>
      <w:r>
        <w:rPr>
          <w:rFonts w:ascii="Calibri" w:hAnsi="Calibri"/>
          <w:spacing w:val="-2"/>
          <w:w w:val="115"/>
          <w:u w:val="single"/>
          <w:vertAlign w:val="subscript"/>
        </w:rPr>
        <w:t>1</w:t>
      </w:r>
      <w:r>
        <w:rPr>
          <w:rFonts w:ascii="Calibri" w:hAnsi="Calibri"/>
          <w:spacing w:val="-2"/>
          <w:w w:val="115"/>
          <w:u w:val="single"/>
          <w:vertAlign w:val="baseline"/>
        </w:rPr>
        <w:t>)</w:t>
      </w:r>
    </w:p>
    <w:p>
      <w:pPr>
        <w:pStyle w:val="BodyText"/>
        <w:spacing w:line="210" w:lineRule="exact"/>
        <w:ind w:left="2017"/>
        <w:rPr>
          <w:rFonts w:ascii="Calibri" w:hAnsi="Calibri"/>
        </w:rPr>
      </w:pPr>
      <w:r>
        <w:rPr>
          <w:rFonts w:ascii="Calibri" w:hAnsi="Calibri"/>
        </w:rPr>
        <mc:AlternateContent>
          <mc:Choice Requires="wps">
            <w:drawing>
              <wp:anchor distT="0" distB="0" distL="0" distR="0" allowOverlap="1" layoutInCell="1" locked="0" behindDoc="1" simplePos="0" relativeHeight="480565760">
                <wp:simplePos x="0" y="0"/>
                <wp:positionH relativeFrom="page">
                  <wp:posOffset>2814650</wp:posOffset>
                </wp:positionH>
                <wp:positionV relativeFrom="paragraph">
                  <wp:posOffset>60104</wp:posOffset>
                </wp:positionV>
                <wp:extent cx="53975" cy="101600"/>
                <wp:effectExtent l="0" t="0" r="0" b="0"/>
                <wp:wrapNone/>
                <wp:docPr id="768" name="Textbox 768"/>
                <wp:cNvGraphicFramePr>
                  <a:graphicFrameLocks/>
                </wp:cNvGraphicFramePr>
                <a:graphic>
                  <a:graphicData uri="http://schemas.microsoft.com/office/word/2010/wordprocessingShape">
                    <wps:wsp>
                      <wps:cNvPr id="768" name="Textbox 76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21.626007pt;margin-top:4.732626pt;width:4.25pt;height:8pt;mso-position-horizontal-relative:page;mso-position-vertical-relative:paragraph;z-index:-22750720" type="#_x0000_t202" id="docshape64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05"/>
        </w:rPr>
        <w:t>β</w:t>
      </w:r>
      <w:r>
        <w:rPr>
          <w:rFonts w:ascii="Calibri" w:hAnsi="Calibri"/>
          <w:spacing w:val="-2"/>
          <w:w w:val="105"/>
          <w:vertAlign w:val="superscript"/>
        </w:rPr>
        <w:t>2</w:t>
      </w:r>
      <w:r>
        <w:rPr>
          <w:rFonts w:ascii="Cambria" w:hAnsi="Cambria"/>
          <w:spacing w:val="-2"/>
          <w:w w:val="105"/>
          <w:vertAlign w:val="baseline"/>
        </w:rPr>
        <w:t>k</w:t>
      </w:r>
      <w:r>
        <w:rPr>
          <w:rFonts w:ascii="Calibri" w:hAnsi="Calibri"/>
          <w:spacing w:val="-2"/>
          <w:w w:val="105"/>
          <w:vertAlign w:val="subscript"/>
        </w:rPr>
        <w:t>1</w:t>
      </w:r>
      <w:r>
        <w:rPr>
          <w:rFonts w:ascii="Cambria" w:hAnsi="Cambria"/>
          <w:spacing w:val="-2"/>
          <w:w w:val="105"/>
          <w:vertAlign w:val="baseline"/>
        </w:rPr>
        <w:t>η</w:t>
      </w:r>
      <w:r>
        <w:rPr>
          <w:rFonts w:ascii="Calibri" w:hAnsi="Calibri"/>
          <w:spacing w:val="-2"/>
          <w:w w:val="105"/>
          <w:vertAlign w:val="subscript"/>
        </w:rPr>
        <w:t>2</w:t>
      </w:r>
      <w:r>
        <w:rPr>
          <w:rFonts w:ascii="Cambria" w:hAnsi="Cambria"/>
          <w:spacing w:val="-2"/>
          <w:w w:val="105"/>
          <w:vertAlign w:val="baseline"/>
        </w:rPr>
        <w:t>π</w:t>
      </w:r>
      <w:r>
        <w:rPr>
          <w:rFonts w:ascii="Calibri" w:hAnsi="Calibri"/>
          <w:spacing w:val="-2"/>
          <w:w w:val="105"/>
          <w:vertAlign w:val="subscript"/>
        </w:rPr>
        <w:t>3</w:t>
      </w:r>
    </w:p>
    <w:p>
      <w:pPr>
        <w:pStyle w:val="BodyText"/>
        <w:spacing w:after="0" w:line="210" w:lineRule="exact"/>
        <w:rPr>
          <w:rFonts w:ascii="Calibri" w:hAnsi="Calibri"/>
        </w:rPr>
        <w:sectPr>
          <w:type w:val="continuous"/>
          <w:pgSz w:w="8400" w:h="11910"/>
          <w:pgMar w:header="252" w:footer="0" w:top="1220" w:bottom="280" w:left="0" w:right="0"/>
          <w:cols w:num="2" w:equalWidth="0">
            <w:col w:w="2253" w:space="40"/>
            <w:col w:w="6107"/>
          </w:cols>
        </w:sectPr>
      </w:pPr>
    </w:p>
    <w:p>
      <w:pPr>
        <w:pStyle w:val="BodyText"/>
        <w:spacing w:before="49"/>
        <w:ind w:right="1131"/>
        <w:jc w:val="right"/>
      </w:pPr>
      <w:r>
        <w:rPr>
          <w:spacing w:val="-2"/>
        </w:rPr>
        <w:t>(4.23)</w:t>
      </w:r>
    </w:p>
    <w:p>
      <w:pPr>
        <w:pStyle w:val="BodyText"/>
        <w:spacing w:line="190" w:lineRule="exact" w:before="192"/>
        <w:ind w:left="2026"/>
      </w:pPr>
      <w:r>
        <w:rPr>
          <w:spacing w:val="-2"/>
        </w:rPr>
        <w:t>Subtitusi</w:t>
      </w:r>
      <w:r>
        <w:rPr>
          <w:spacing w:val="-8"/>
        </w:rPr>
        <w:t> </w:t>
      </w:r>
      <w:r>
        <w:rPr>
          <w:spacing w:val="-2"/>
        </w:rPr>
        <w:t>persamaan</w:t>
      </w:r>
      <w:r>
        <w:rPr>
          <w:spacing w:val="-7"/>
        </w:rPr>
        <w:t> </w:t>
      </w:r>
      <w:r>
        <w:rPr>
          <w:spacing w:val="-2"/>
        </w:rPr>
        <w:t>(4.23)</w:t>
      </w:r>
      <w:r>
        <w:rPr>
          <w:spacing w:val="-8"/>
        </w:rPr>
        <w:t> </w:t>
      </w:r>
      <w:r>
        <w:rPr>
          <w:spacing w:val="-2"/>
        </w:rPr>
        <w:t>ke</w:t>
      </w:r>
      <w:r>
        <w:rPr>
          <w:spacing w:val="-7"/>
        </w:rPr>
        <w:t> </w:t>
      </w:r>
      <w:r>
        <w:rPr>
          <w:spacing w:val="-2"/>
        </w:rPr>
        <w:t>persamaan</w:t>
      </w:r>
      <w:r>
        <w:rPr>
          <w:spacing w:val="-7"/>
        </w:rPr>
        <w:t> </w:t>
      </w:r>
      <w:r>
        <w:rPr>
          <w:spacing w:val="-2"/>
        </w:rPr>
        <w:t>(4.17),</w:t>
      </w:r>
      <w:r>
        <w:rPr>
          <w:spacing w:val="-8"/>
        </w:rPr>
        <w:t> </w:t>
      </w:r>
      <w:r>
        <w:rPr>
          <w:spacing w:val="-2"/>
        </w:rPr>
        <w:t>diperoleh</w:t>
      </w:r>
    </w:p>
    <w:p>
      <w:pPr>
        <w:spacing w:line="237" w:lineRule="auto" w:before="0"/>
        <w:ind w:left="2244" w:right="0" w:firstLine="0"/>
        <w:jc w:val="left"/>
        <w:rPr>
          <w:rFonts w:ascii="Cambria" w:hAnsi="Cambria"/>
          <w:position w:val="14"/>
          <w:sz w:val="16"/>
        </w:rPr>
      </w:pPr>
      <w:r>
        <w:rPr>
          <w:rFonts w:ascii="Cambria" w:hAnsi="Cambria"/>
          <w:position w:val="14"/>
          <w:sz w:val="16"/>
        </w:rPr>
        <mc:AlternateContent>
          <mc:Choice Requires="wps">
            <w:drawing>
              <wp:anchor distT="0" distB="0" distL="0" distR="0" allowOverlap="1" layoutInCell="1" locked="0" behindDoc="1" simplePos="0" relativeHeight="480566272">
                <wp:simplePos x="0" y="0"/>
                <wp:positionH relativeFrom="page">
                  <wp:posOffset>3445967</wp:posOffset>
                </wp:positionH>
                <wp:positionV relativeFrom="paragraph">
                  <wp:posOffset>174110</wp:posOffset>
                </wp:positionV>
                <wp:extent cx="415925" cy="125095"/>
                <wp:effectExtent l="0" t="0" r="0" b="0"/>
                <wp:wrapNone/>
                <wp:docPr id="769" name="Textbox 769"/>
                <wp:cNvGraphicFramePr>
                  <a:graphicFrameLocks/>
                </wp:cNvGraphicFramePr>
                <a:graphic>
                  <a:graphicData uri="http://schemas.microsoft.com/office/word/2010/wordprocessingShape">
                    <wps:wsp>
                      <wps:cNvPr id="769" name="Textbox 769"/>
                      <wps:cNvSpPr txBox="1"/>
                      <wps:spPr>
                        <a:xfrm>
                          <a:off x="0" y="0"/>
                          <a:ext cx="415925" cy="125095"/>
                        </a:xfrm>
                        <a:prstGeom prst="rect">
                          <a:avLst/>
                        </a:prstGeom>
                      </wps:spPr>
                      <wps:txbx>
                        <w:txbxContent>
                          <w:p>
                            <w:pPr>
                              <w:spacing w:line="218" w:lineRule="auto" w:before="0"/>
                              <w:ind w:left="0" w:right="0" w:firstLine="0"/>
                              <w:jc w:val="left"/>
                              <w:rPr>
                                <w:rFonts w:ascii="Calibri" w:hAnsi="Calibri"/>
                                <w:position w:val="-3"/>
                                <w:sz w:val="12"/>
                              </w:rPr>
                            </w:pPr>
                            <w:r>
                              <w:rPr>
                                <w:rFonts w:ascii="Georgia" w:hAnsi="Georgia"/>
                                <w:i/>
                                <w:spacing w:val="-2"/>
                                <w:w w:val="120"/>
                                <w:sz w:val="12"/>
                              </w:rPr>
                              <w:t>β</w:t>
                            </w:r>
                            <w:r>
                              <w:rPr>
                                <w:rFonts w:ascii="Calibri" w:hAnsi="Calibri"/>
                                <w:spacing w:val="-2"/>
                                <w:w w:val="120"/>
                                <w:position w:val="4"/>
                                <w:sz w:val="12"/>
                              </w:rPr>
                              <w:t>2</w:t>
                            </w:r>
                            <w:r>
                              <w:rPr>
                                <w:rFonts w:ascii="Georgia" w:hAnsi="Georgia"/>
                                <w:i/>
                                <w:spacing w:val="-2"/>
                                <w:w w:val="120"/>
                                <w:sz w:val="12"/>
                              </w:rPr>
                              <w:t>k</w:t>
                            </w:r>
                            <w:r>
                              <w:rPr>
                                <w:rFonts w:ascii="Calibri" w:hAnsi="Calibri"/>
                                <w:spacing w:val="-2"/>
                                <w:w w:val="120"/>
                                <w:position w:val="-3"/>
                                <w:sz w:val="12"/>
                              </w:rPr>
                              <w:t>1</w:t>
                            </w:r>
                            <w:r>
                              <w:rPr>
                                <w:rFonts w:ascii="Georgia" w:hAnsi="Georgia"/>
                                <w:i/>
                                <w:spacing w:val="-2"/>
                                <w:w w:val="120"/>
                                <w:sz w:val="12"/>
                              </w:rPr>
                              <w:t>η</w:t>
                            </w:r>
                            <w:r>
                              <w:rPr>
                                <w:rFonts w:ascii="Calibri" w:hAnsi="Calibri"/>
                                <w:spacing w:val="-2"/>
                                <w:w w:val="120"/>
                                <w:position w:val="-3"/>
                                <w:sz w:val="12"/>
                              </w:rPr>
                              <w:t>2</w:t>
                            </w:r>
                            <w:r>
                              <w:rPr>
                                <w:rFonts w:ascii="Georgia" w:hAnsi="Georgia"/>
                                <w:i/>
                                <w:spacing w:val="-2"/>
                                <w:w w:val="120"/>
                                <w:sz w:val="12"/>
                              </w:rPr>
                              <w:t>π</w:t>
                            </w:r>
                            <w:r>
                              <w:rPr>
                                <w:rFonts w:ascii="Calibri" w:hAnsi="Calibri"/>
                                <w:spacing w:val="-2"/>
                                <w:w w:val="120"/>
                                <w:position w:val="-3"/>
                                <w:sz w:val="12"/>
                              </w:rPr>
                              <w:t>3</w:t>
                            </w:r>
                          </w:p>
                        </w:txbxContent>
                      </wps:txbx>
                      <wps:bodyPr wrap="square" lIns="0" tIns="0" rIns="0" bIns="0" rtlCol="0">
                        <a:noAutofit/>
                      </wps:bodyPr>
                    </wps:wsp>
                  </a:graphicData>
                </a:graphic>
              </wp:anchor>
            </w:drawing>
          </mc:Choice>
          <mc:Fallback>
            <w:pict>
              <v:shape style="position:absolute;margin-left:271.335999pt;margin-top:13.70949pt;width:32.75pt;height:9.85pt;mso-position-horizontal-relative:page;mso-position-vertical-relative:paragraph;z-index:-22750208" type="#_x0000_t202" id="docshape642" filled="false" stroked="false">
                <v:textbox inset="0,0,0,0">
                  <w:txbxContent>
                    <w:p>
                      <w:pPr>
                        <w:spacing w:line="218" w:lineRule="auto" w:before="0"/>
                        <w:ind w:left="0" w:right="0" w:firstLine="0"/>
                        <w:jc w:val="left"/>
                        <w:rPr>
                          <w:rFonts w:ascii="Calibri" w:hAnsi="Calibri"/>
                          <w:position w:val="-3"/>
                          <w:sz w:val="12"/>
                        </w:rPr>
                      </w:pPr>
                      <w:r>
                        <w:rPr>
                          <w:rFonts w:ascii="Georgia" w:hAnsi="Georgia"/>
                          <w:i/>
                          <w:spacing w:val="-2"/>
                          <w:w w:val="120"/>
                          <w:sz w:val="12"/>
                        </w:rPr>
                        <w:t>β</w:t>
                      </w:r>
                      <w:r>
                        <w:rPr>
                          <w:rFonts w:ascii="Calibri" w:hAnsi="Calibri"/>
                          <w:spacing w:val="-2"/>
                          <w:w w:val="120"/>
                          <w:position w:val="4"/>
                          <w:sz w:val="12"/>
                        </w:rPr>
                        <w:t>2</w:t>
                      </w:r>
                      <w:r>
                        <w:rPr>
                          <w:rFonts w:ascii="Georgia" w:hAnsi="Georgia"/>
                          <w:i/>
                          <w:spacing w:val="-2"/>
                          <w:w w:val="120"/>
                          <w:sz w:val="12"/>
                        </w:rPr>
                        <w:t>k</w:t>
                      </w:r>
                      <w:r>
                        <w:rPr>
                          <w:rFonts w:ascii="Calibri" w:hAnsi="Calibri"/>
                          <w:spacing w:val="-2"/>
                          <w:w w:val="120"/>
                          <w:position w:val="-3"/>
                          <w:sz w:val="12"/>
                        </w:rPr>
                        <w:t>1</w:t>
                      </w:r>
                      <w:r>
                        <w:rPr>
                          <w:rFonts w:ascii="Georgia" w:hAnsi="Georgia"/>
                          <w:i/>
                          <w:spacing w:val="-2"/>
                          <w:w w:val="120"/>
                          <w:sz w:val="12"/>
                        </w:rPr>
                        <w:t>η</w:t>
                      </w:r>
                      <w:r>
                        <w:rPr>
                          <w:rFonts w:ascii="Calibri" w:hAnsi="Calibri"/>
                          <w:spacing w:val="-2"/>
                          <w:w w:val="120"/>
                          <w:position w:val="-3"/>
                          <w:sz w:val="12"/>
                        </w:rPr>
                        <w:t>2</w:t>
                      </w:r>
                      <w:r>
                        <w:rPr>
                          <w:rFonts w:ascii="Georgia" w:hAnsi="Georgia"/>
                          <w:i/>
                          <w:spacing w:val="-2"/>
                          <w:w w:val="120"/>
                          <w:sz w:val="12"/>
                        </w:rPr>
                        <w:t>π</w:t>
                      </w:r>
                      <w:r>
                        <w:rPr>
                          <w:rFonts w:ascii="Calibri" w:hAnsi="Calibri"/>
                          <w:spacing w:val="-2"/>
                          <w:w w:val="120"/>
                          <w:position w:val="-3"/>
                          <w:sz w:val="12"/>
                        </w:rPr>
                        <w:t>3</w:t>
                      </w:r>
                    </w:p>
                  </w:txbxContent>
                </v:textbox>
                <w10:wrap type="none"/>
              </v:shape>
            </w:pict>
          </mc:Fallback>
        </mc:AlternateContent>
      </w:r>
      <w:r>
        <w:rPr>
          <w:rFonts w:ascii="Cambria" w:hAnsi="Cambria"/>
          <w:w w:val="120"/>
          <w:position w:val="-8"/>
          <w:sz w:val="16"/>
        </w:rPr>
        <w:t>π</w:t>
      </w:r>
      <w:r>
        <w:rPr>
          <w:rFonts w:ascii="Calibri" w:hAnsi="Calibri"/>
          <w:w w:val="120"/>
          <w:position w:val="-10"/>
          <w:sz w:val="12"/>
        </w:rPr>
        <w:t>1</w:t>
      </w:r>
      <w:r>
        <w:rPr>
          <w:rFonts w:ascii="Cambria" w:hAnsi="Cambria"/>
          <w:w w:val="120"/>
          <w:position w:val="-8"/>
          <w:sz w:val="16"/>
        </w:rPr>
        <w:t>η</w:t>
      </w:r>
      <w:r>
        <w:rPr>
          <w:rFonts w:ascii="Calibri" w:hAnsi="Calibri"/>
          <w:w w:val="120"/>
          <w:position w:val="-10"/>
          <w:sz w:val="12"/>
        </w:rPr>
        <w:t>1</w:t>
      </w:r>
      <w:r>
        <w:rPr>
          <w:rFonts w:ascii="Calibri" w:hAnsi="Calibri"/>
          <w:w w:val="120"/>
          <w:position w:val="-8"/>
          <w:sz w:val="16"/>
        </w:rPr>
        <w:t>+</w:t>
      </w:r>
      <w:r>
        <w:rPr>
          <w:rFonts w:ascii="Cambria" w:hAnsi="Cambria"/>
          <w:w w:val="120"/>
          <w:position w:val="-8"/>
          <w:sz w:val="16"/>
        </w:rPr>
        <w:t>π</w:t>
      </w:r>
      <w:r>
        <w:rPr>
          <w:rFonts w:ascii="Calibri" w:hAnsi="Calibri"/>
          <w:w w:val="120"/>
          <w:position w:val="-10"/>
          <w:sz w:val="12"/>
        </w:rPr>
        <w:t>2</w:t>
      </w:r>
      <w:r>
        <w:rPr>
          <w:rFonts w:ascii="Cambria" w:hAnsi="Cambria"/>
          <w:w w:val="120"/>
          <w:position w:val="-8"/>
          <w:sz w:val="16"/>
        </w:rPr>
        <w:t>k</w:t>
      </w:r>
      <w:r>
        <w:rPr>
          <w:rFonts w:ascii="Calibri" w:hAnsi="Calibri"/>
          <w:w w:val="120"/>
          <w:position w:val="-10"/>
          <w:sz w:val="12"/>
        </w:rPr>
        <w:t>1</w:t>
      </w:r>
      <w:r>
        <w:rPr>
          <w:rFonts w:ascii="Cambria" w:hAnsi="Cambria"/>
          <w:w w:val="120"/>
          <w:position w:val="-8"/>
          <w:sz w:val="16"/>
        </w:rPr>
        <w:t>η</w:t>
      </w:r>
      <w:r>
        <w:rPr>
          <w:rFonts w:ascii="Calibri" w:hAnsi="Calibri"/>
          <w:w w:val="120"/>
          <w:position w:val="-10"/>
          <w:sz w:val="12"/>
        </w:rPr>
        <w:t>1</w:t>
      </w:r>
      <w:r>
        <w:rPr>
          <w:rFonts w:ascii="Calibri" w:hAnsi="Calibri"/>
          <w:w w:val="120"/>
          <w:position w:val="-8"/>
          <w:sz w:val="16"/>
        </w:rPr>
        <w:t>+</w:t>
      </w:r>
      <w:r>
        <w:rPr>
          <w:rFonts w:ascii="Cambria" w:hAnsi="Cambria"/>
          <w:w w:val="120"/>
          <w:position w:val="-8"/>
          <w:sz w:val="16"/>
        </w:rPr>
        <w:t>π</w:t>
      </w:r>
      <w:r>
        <w:rPr>
          <w:rFonts w:ascii="Calibri" w:hAnsi="Calibri"/>
          <w:w w:val="120"/>
          <w:position w:val="-10"/>
          <w:sz w:val="12"/>
        </w:rPr>
        <w:t>2</w:t>
      </w:r>
      <w:r>
        <w:rPr>
          <w:rFonts w:ascii="Cambria" w:hAnsi="Cambria"/>
          <w:w w:val="120"/>
          <w:position w:val="-8"/>
          <w:sz w:val="16"/>
        </w:rPr>
        <w:t>k</w:t>
      </w:r>
      <w:r>
        <w:rPr>
          <w:rFonts w:ascii="Calibri" w:hAnsi="Calibri"/>
          <w:w w:val="120"/>
          <w:position w:val="-10"/>
          <w:sz w:val="12"/>
        </w:rPr>
        <w:t>1</w:t>
      </w:r>
      <w:r>
        <w:rPr>
          <w:rFonts w:ascii="Cambria" w:hAnsi="Cambria"/>
          <w:w w:val="120"/>
          <w:position w:val="-8"/>
          <w:sz w:val="16"/>
        </w:rPr>
        <w:t>η</w:t>
      </w:r>
      <w:r>
        <w:rPr>
          <w:rFonts w:ascii="Calibri" w:hAnsi="Calibri"/>
          <w:w w:val="120"/>
          <w:position w:val="-10"/>
          <w:sz w:val="12"/>
        </w:rPr>
        <w:t>2</w:t>
      </w:r>
      <w:r>
        <w:rPr>
          <w:rFonts w:ascii="Cambria" w:hAnsi="Cambria"/>
          <w:w w:val="120"/>
          <w:position w:val="-8"/>
          <w:sz w:val="16"/>
        </w:rPr>
        <w:t>β</w:t>
      </w:r>
      <w:r>
        <w:rPr>
          <w:rFonts w:ascii="Calibri" w:hAnsi="Calibri"/>
          <w:w w:val="120"/>
          <w:position w:val="-10"/>
          <w:sz w:val="12"/>
        </w:rPr>
        <w:t>3</w:t>
      </w:r>
      <w:r>
        <w:rPr>
          <w:rFonts w:ascii="Cambria" w:hAnsi="Cambria"/>
          <w:w w:val="120"/>
          <w:position w:val="14"/>
          <w:sz w:val="16"/>
        </w:rPr>
        <w:t>(</w:t>
      </w:r>
      <w:r>
        <w:rPr>
          <w:rFonts w:ascii="Cambria" w:hAnsi="Cambria"/>
          <w:w w:val="120"/>
          <w:position w:val="-8"/>
          <w:sz w:val="16"/>
        </w:rPr>
        <w:t>−</w:t>
      </w:r>
      <w:r>
        <w:rPr>
          <w:rFonts w:ascii="Cambria" w:hAnsi="Cambria"/>
          <w:spacing w:val="30"/>
          <w:w w:val="120"/>
          <w:position w:val="-8"/>
          <w:sz w:val="16"/>
        </w:rPr>
        <w:t>  </w:t>
      </w:r>
      <w:r>
        <w:rPr>
          <w:rFonts w:ascii="Georgia" w:hAnsi="Georgia"/>
          <w:i/>
          <w:w w:val="120"/>
          <w:sz w:val="12"/>
          <w:u w:val="single"/>
        </w:rPr>
        <w:t>β</w:t>
      </w:r>
      <w:r>
        <w:rPr>
          <w:rFonts w:ascii="Calibri" w:hAnsi="Calibri"/>
          <w:w w:val="120"/>
          <w:position w:val="-3"/>
          <w:sz w:val="12"/>
          <w:u w:val="single"/>
        </w:rPr>
        <w:t>2</w:t>
      </w:r>
      <w:r>
        <w:rPr>
          <w:rFonts w:ascii="Georgia" w:hAnsi="Georgia"/>
          <w:i/>
          <w:w w:val="120"/>
          <w:sz w:val="12"/>
          <w:u w:val="single"/>
        </w:rPr>
        <w:t>π</w:t>
      </w:r>
      <w:r>
        <w:rPr>
          <w:rFonts w:ascii="Calibri" w:hAnsi="Calibri"/>
          <w:w w:val="120"/>
          <w:position w:val="-3"/>
          <w:sz w:val="12"/>
          <w:u w:val="single"/>
        </w:rPr>
        <w:t>2</w:t>
      </w:r>
      <w:r>
        <w:rPr>
          <w:rFonts w:ascii="Georgia" w:hAnsi="Georgia"/>
          <w:i/>
          <w:w w:val="120"/>
          <w:sz w:val="12"/>
          <w:u w:val="single"/>
        </w:rPr>
        <w:t>k</w:t>
      </w:r>
      <w:r>
        <w:rPr>
          <w:rFonts w:ascii="Calibri" w:hAnsi="Calibri"/>
          <w:w w:val="120"/>
          <w:position w:val="-3"/>
          <w:sz w:val="12"/>
          <w:u w:val="single"/>
        </w:rPr>
        <w:t>1</w:t>
      </w:r>
      <w:r>
        <w:rPr>
          <w:rFonts w:ascii="Georgia" w:hAnsi="Georgia"/>
          <w:i/>
          <w:w w:val="120"/>
          <w:sz w:val="12"/>
          <w:u w:val="single"/>
        </w:rPr>
        <w:t>η</w:t>
      </w:r>
      <w:r>
        <w:rPr>
          <w:rFonts w:ascii="Calibri" w:hAnsi="Calibri"/>
          <w:w w:val="120"/>
          <w:position w:val="-3"/>
          <w:sz w:val="12"/>
          <w:u w:val="single"/>
        </w:rPr>
        <w:t>3</w:t>
      </w:r>
      <w:r>
        <w:rPr>
          <w:rFonts w:ascii="Calibri" w:hAnsi="Calibri"/>
          <w:w w:val="120"/>
          <w:sz w:val="12"/>
          <w:u w:val="single"/>
        </w:rPr>
        <w:t>+</w:t>
      </w:r>
      <w:r>
        <w:rPr>
          <w:rFonts w:ascii="Georgia" w:hAnsi="Georgia"/>
          <w:i/>
          <w:w w:val="120"/>
          <w:sz w:val="12"/>
          <w:u w:val="single"/>
        </w:rPr>
        <w:t>β</w:t>
      </w:r>
      <w:r>
        <w:rPr>
          <w:rFonts w:ascii="Calibri" w:hAnsi="Calibri"/>
          <w:w w:val="120"/>
          <w:position w:val="-3"/>
          <w:sz w:val="12"/>
          <w:u w:val="single"/>
        </w:rPr>
        <w:t>2</w:t>
      </w:r>
      <w:r>
        <w:rPr>
          <w:rFonts w:ascii="Georgia" w:hAnsi="Georgia"/>
          <w:i/>
          <w:w w:val="120"/>
          <w:sz w:val="12"/>
          <w:u w:val="single"/>
        </w:rPr>
        <w:t>η</w:t>
      </w:r>
      <w:r>
        <w:rPr>
          <w:rFonts w:ascii="Calibri" w:hAnsi="Calibri"/>
          <w:w w:val="120"/>
          <w:position w:val="-3"/>
          <w:sz w:val="12"/>
          <w:u w:val="single"/>
        </w:rPr>
        <w:t>1</w:t>
      </w:r>
      <w:r>
        <w:rPr>
          <w:rFonts w:ascii="Georgia" w:hAnsi="Georgia"/>
          <w:i/>
          <w:w w:val="120"/>
          <w:sz w:val="12"/>
          <w:u w:val="single"/>
        </w:rPr>
        <w:t>π</w:t>
      </w:r>
      <w:r>
        <w:rPr>
          <w:rFonts w:ascii="Calibri" w:hAnsi="Calibri"/>
          <w:w w:val="120"/>
          <w:position w:val="-3"/>
          <w:sz w:val="12"/>
          <w:u w:val="single"/>
        </w:rPr>
        <w:t>3</w:t>
      </w:r>
      <w:r>
        <w:rPr>
          <w:rFonts w:ascii="Calibri" w:hAnsi="Calibri"/>
          <w:w w:val="120"/>
          <w:sz w:val="12"/>
          <w:u w:val="single"/>
        </w:rPr>
        <w:t>+</w:t>
      </w:r>
      <w:r>
        <w:rPr>
          <w:rFonts w:ascii="Georgia" w:hAnsi="Georgia"/>
          <w:i/>
          <w:w w:val="120"/>
          <w:sz w:val="12"/>
          <w:u w:val="single"/>
        </w:rPr>
        <w:t>β</w:t>
      </w:r>
      <w:r>
        <w:rPr>
          <w:rFonts w:ascii="Calibri" w:hAnsi="Calibri"/>
          <w:w w:val="120"/>
          <w:position w:val="-3"/>
          <w:sz w:val="12"/>
          <w:u w:val="single"/>
        </w:rPr>
        <w:t>3</w:t>
      </w:r>
      <w:r>
        <w:rPr>
          <w:rFonts w:ascii="Georgia" w:hAnsi="Georgia"/>
          <w:i/>
          <w:w w:val="120"/>
          <w:sz w:val="12"/>
          <w:u w:val="single"/>
        </w:rPr>
        <w:t>k</w:t>
      </w:r>
      <w:r>
        <w:rPr>
          <w:rFonts w:ascii="Calibri" w:hAnsi="Calibri"/>
          <w:w w:val="120"/>
          <w:position w:val="-3"/>
          <w:sz w:val="12"/>
          <w:u w:val="single"/>
        </w:rPr>
        <w:t>1</w:t>
      </w:r>
      <w:r>
        <w:rPr>
          <w:rFonts w:ascii="Georgia" w:hAnsi="Georgia"/>
          <w:i/>
          <w:w w:val="120"/>
          <w:sz w:val="12"/>
          <w:u w:val="single"/>
        </w:rPr>
        <w:t>η</w:t>
      </w:r>
      <w:r>
        <w:rPr>
          <w:rFonts w:ascii="Calibri" w:hAnsi="Calibri"/>
          <w:w w:val="120"/>
          <w:position w:val="-3"/>
          <w:sz w:val="12"/>
          <w:u w:val="single"/>
        </w:rPr>
        <w:t>1</w:t>
      </w:r>
      <w:r>
        <w:rPr>
          <w:rFonts w:ascii="Georgia" w:hAnsi="Georgia"/>
          <w:i/>
          <w:w w:val="120"/>
          <w:sz w:val="12"/>
          <w:u w:val="single"/>
        </w:rPr>
        <w:t>π</w:t>
      </w:r>
      <w:r>
        <w:rPr>
          <w:rFonts w:ascii="Calibri" w:hAnsi="Calibri"/>
          <w:w w:val="120"/>
          <w:position w:val="-3"/>
          <w:sz w:val="12"/>
          <w:u w:val="single"/>
        </w:rPr>
        <w:t>3</w:t>
      </w:r>
      <w:r>
        <w:rPr>
          <w:rFonts w:ascii="Cambria" w:hAnsi="Cambria"/>
          <w:w w:val="120"/>
          <w:sz w:val="12"/>
          <w:u w:val="single"/>
        </w:rPr>
        <w:t>−</w:t>
      </w:r>
      <w:r>
        <w:rPr>
          <w:rFonts w:ascii="Georgia" w:hAnsi="Georgia"/>
          <w:i/>
          <w:w w:val="120"/>
          <w:sz w:val="12"/>
          <w:u w:val="single"/>
        </w:rPr>
        <w:t>β</w:t>
      </w:r>
      <w:r>
        <w:rPr>
          <w:rFonts w:ascii="Calibri" w:hAnsi="Calibri"/>
          <w:w w:val="120"/>
          <w:position w:val="-3"/>
          <w:sz w:val="12"/>
          <w:u w:val="single"/>
        </w:rPr>
        <w:t>3</w:t>
      </w:r>
      <w:r>
        <w:rPr>
          <w:rFonts w:ascii="Georgia" w:hAnsi="Georgia"/>
          <w:i/>
          <w:w w:val="120"/>
          <w:sz w:val="12"/>
          <w:u w:val="single"/>
        </w:rPr>
        <w:t>k</w:t>
      </w:r>
      <w:r>
        <w:rPr>
          <w:rFonts w:ascii="Calibri" w:hAnsi="Calibri"/>
          <w:w w:val="120"/>
          <w:position w:val="-3"/>
          <w:sz w:val="12"/>
          <w:u w:val="single"/>
        </w:rPr>
        <w:t>1</w:t>
      </w:r>
      <w:r>
        <w:rPr>
          <w:rFonts w:ascii="Georgia" w:hAnsi="Georgia"/>
          <w:i/>
          <w:w w:val="120"/>
          <w:sz w:val="12"/>
          <w:u w:val="single"/>
        </w:rPr>
        <w:t>η</w:t>
      </w:r>
      <w:r>
        <w:rPr>
          <w:rFonts w:ascii="Calibri" w:hAnsi="Calibri"/>
          <w:w w:val="120"/>
          <w:position w:val="-3"/>
          <w:sz w:val="12"/>
          <w:u w:val="single"/>
        </w:rPr>
        <w:t>3</w:t>
      </w:r>
      <w:r>
        <w:rPr>
          <w:rFonts w:ascii="Georgia" w:hAnsi="Georgia"/>
          <w:i/>
          <w:w w:val="120"/>
          <w:sz w:val="12"/>
          <w:u w:val="single"/>
        </w:rPr>
        <w:t>π</w:t>
      </w:r>
      <w:r>
        <w:rPr>
          <w:rFonts w:ascii="Calibri" w:hAnsi="Calibri"/>
          <w:w w:val="120"/>
          <w:position w:val="-3"/>
          <w:sz w:val="12"/>
          <w:u w:val="single"/>
        </w:rPr>
        <w:t>1</w:t>
      </w:r>
      <w:r>
        <w:rPr>
          <w:rFonts w:ascii="Calibri" w:hAnsi="Calibri"/>
          <w:spacing w:val="72"/>
          <w:w w:val="120"/>
          <w:position w:val="-3"/>
          <w:sz w:val="12"/>
        </w:rPr>
        <w:t>  </w:t>
      </w:r>
      <w:r>
        <w:rPr>
          <w:rFonts w:ascii="Cambria" w:hAnsi="Cambria"/>
          <w:spacing w:val="-10"/>
          <w:w w:val="120"/>
          <w:position w:val="14"/>
          <w:sz w:val="16"/>
        </w:rPr>
        <w:t>)</w:t>
      </w:r>
    </w:p>
    <w:p>
      <w:pPr>
        <w:spacing w:after="0" w:line="237" w:lineRule="auto"/>
        <w:jc w:val="left"/>
        <w:rPr>
          <w:rFonts w:ascii="Cambria" w:hAnsi="Cambria"/>
          <w:position w:val="14"/>
          <w:sz w:val="16"/>
        </w:rPr>
        <w:sectPr>
          <w:type w:val="continuous"/>
          <w:pgSz w:w="8400" w:h="11910"/>
          <w:pgMar w:header="252" w:footer="0" w:top="1220" w:bottom="280" w:left="0" w:right="0"/>
        </w:sectPr>
      </w:pPr>
    </w:p>
    <w:p>
      <w:pPr>
        <w:pStyle w:val="BodyText"/>
        <w:spacing w:line="108" w:lineRule="exact"/>
        <w:ind w:right="38"/>
        <w:jc w:val="right"/>
        <w:rPr>
          <w:rFonts w:ascii="Calibri"/>
        </w:rPr>
      </w:pPr>
      <w:r>
        <w:rPr>
          <w:rFonts w:ascii="Cambria"/>
          <w:w w:val="130"/>
        </w:rPr>
        <w:t>C</w:t>
      </w:r>
      <w:r>
        <w:rPr>
          <w:rFonts w:ascii="Calibri"/>
          <w:w w:val="130"/>
          <w:vertAlign w:val="subscript"/>
        </w:rPr>
        <w:t>3</w:t>
      </w:r>
      <w:r>
        <w:rPr>
          <w:rFonts w:ascii="Calibri"/>
          <w:spacing w:val="-10"/>
          <w:w w:val="130"/>
          <w:vertAlign w:val="baseline"/>
        </w:rPr>
        <w:t> </w:t>
      </w:r>
      <w:r>
        <w:rPr>
          <w:rFonts w:ascii="Calibri"/>
          <w:spacing w:val="-10"/>
          <w:w w:val="140"/>
          <w:vertAlign w:val="baseline"/>
        </w:rPr>
        <w:t>=</w:t>
      </w:r>
    </w:p>
    <w:p>
      <w:pPr>
        <w:spacing w:line="43" w:lineRule="exact" w:before="0"/>
        <w:ind w:left="103" w:right="0" w:firstLine="0"/>
        <w:jc w:val="center"/>
        <w:rPr>
          <w:rFonts w:ascii="Calibri"/>
          <w:sz w:val="12"/>
        </w:rPr>
      </w:pPr>
      <w:r>
        <w:rPr/>
        <w:br w:type="column"/>
      </w:r>
      <w:r>
        <w:rPr>
          <w:rFonts w:ascii="Calibri"/>
          <w:spacing w:val="-10"/>
          <w:w w:val="120"/>
          <w:sz w:val="12"/>
        </w:rPr>
        <w:t>3</w:t>
      </w:r>
    </w:p>
    <w:p>
      <w:pPr>
        <w:spacing w:line="66" w:lineRule="exact" w:before="0"/>
        <w:ind w:left="1679"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0" simplePos="0" relativeHeight="16027648">
                <wp:simplePos x="0" y="0"/>
                <wp:positionH relativeFrom="page">
                  <wp:posOffset>1425397</wp:posOffset>
                </wp:positionH>
                <wp:positionV relativeFrom="paragraph">
                  <wp:posOffset>2107</wp:posOffset>
                </wp:positionV>
                <wp:extent cx="3218815" cy="1270"/>
                <wp:effectExtent l="0" t="0" r="0" b="0"/>
                <wp:wrapNone/>
                <wp:docPr id="770" name="Graphic 770"/>
                <wp:cNvGraphicFramePr>
                  <a:graphicFrameLocks/>
                </wp:cNvGraphicFramePr>
                <a:graphic>
                  <a:graphicData uri="http://schemas.microsoft.com/office/word/2010/wordprocessingShape">
                    <wps:wsp>
                      <wps:cNvPr id="770" name="Graphic 770"/>
                      <wps:cNvSpPr/>
                      <wps:spPr>
                        <a:xfrm>
                          <a:off x="0" y="0"/>
                          <a:ext cx="3218815" cy="1270"/>
                        </a:xfrm>
                        <a:custGeom>
                          <a:avLst/>
                          <a:gdLst/>
                          <a:ahLst/>
                          <a:cxnLst/>
                          <a:rect l="l" t="t" r="r" b="b"/>
                          <a:pathLst>
                            <a:path w="3218815" h="0">
                              <a:moveTo>
                                <a:pt x="0" y="0"/>
                              </a:moveTo>
                              <a:lnTo>
                                <a:pt x="321820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027648" from="112.236pt,.165928pt" to="365.638pt,.165928pt" stroked="true" strokeweight=".4364pt" strokecolor="#000000">
                <v:stroke dashstyle="solid"/>
                <w10:wrap type="none"/>
              </v:line>
            </w:pict>
          </mc:Fallback>
        </mc:AlternateContent>
      </w:r>
      <w:r>
        <w:rPr>
          <w:rFonts w:ascii="Cambria" w:hAnsi="Cambria"/>
          <w:w w:val="105"/>
          <w:sz w:val="16"/>
        </w:rPr>
        <w:t>π</w:t>
      </w:r>
      <w:r>
        <w:rPr>
          <w:rFonts w:ascii="Cambria" w:hAnsi="Cambria"/>
          <w:spacing w:val="48"/>
          <w:w w:val="105"/>
          <w:sz w:val="16"/>
        </w:rPr>
        <w:t> </w:t>
      </w:r>
      <w:r>
        <w:rPr>
          <w:rFonts w:ascii="Cambria" w:hAnsi="Cambria"/>
          <w:w w:val="105"/>
          <w:sz w:val="16"/>
        </w:rPr>
        <w:t>k</w:t>
      </w:r>
      <w:r>
        <w:rPr>
          <w:rFonts w:ascii="Cambria" w:hAnsi="Cambria"/>
          <w:spacing w:val="49"/>
          <w:w w:val="105"/>
          <w:sz w:val="16"/>
        </w:rPr>
        <w:t> </w:t>
      </w:r>
      <w:r>
        <w:rPr>
          <w:rFonts w:ascii="Cambria" w:hAnsi="Cambria"/>
          <w:w w:val="105"/>
          <w:sz w:val="16"/>
        </w:rPr>
        <w:t>η</w:t>
      </w:r>
      <w:r>
        <w:rPr>
          <w:rFonts w:ascii="Cambria" w:hAnsi="Cambria"/>
          <w:spacing w:val="45"/>
          <w:w w:val="115"/>
          <w:sz w:val="16"/>
        </w:rPr>
        <w:t> </w:t>
      </w:r>
      <w:r>
        <w:rPr>
          <w:rFonts w:ascii="Calibri" w:hAnsi="Calibri"/>
          <w:w w:val="115"/>
          <w:sz w:val="16"/>
        </w:rPr>
        <w:t>+</w:t>
      </w:r>
      <w:r>
        <w:rPr>
          <w:rFonts w:ascii="Cambria" w:hAnsi="Cambria"/>
          <w:w w:val="115"/>
          <w:sz w:val="16"/>
        </w:rPr>
        <w:t>π</w:t>
      </w:r>
      <w:r>
        <w:rPr>
          <w:rFonts w:ascii="Cambria" w:hAnsi="Cambria"/>
          <w:spacing w:val="45"/>
          <w:w w:val="115"/>
          <w:sz w:val="16"/>
        </w:rPr>
        <w:t> </w:t>
      </w:r>
      <w:r>
        <w:rPr>
          <w:rFonts w:ascii="Cambria" w:hAnsi="Cambria"/>
          <w:spacing w:val="-10"/>
          <w:w w:val="105"/>
          <w:sz w:val="16"/>
        </w:rPr>
        <w:t>η</w:t>
      </w:r>
    </w:p>
    <w:p>
      <w:pPr>
        <w:spacing w:after="0" w:line="66" w:lineRule="exact"/>
        <w:jc w:val="left"/>
        <w:rPr>
          <w:rFonts w:ascii="Cambria" w:hAnsi="Cambria"/>
          <w:sz w:val="16"/>
        </w:rPr>
        <w:sectPr>
          <w:type w:val="continuous"/>
          <w:pgSz w:w="8400" w:h="11910"/>
          <w:pgMar w:header="252" w:footer="0" w:top="1220" w:bottom="280" w:left="0" w:right="0"/>
          <w:cols w:num="2" w:equalWidth="0">
            <w:col w:w="2201" w:space="399"/>
            <w:col w:w="5800"/>
          </w:cols>
        </w:sectPr>
      </w:pPr>
    </w:p>
    <w:p>
      <w:pPr>
        <w:tabs>
          <w:tab w:pos="5027" w:val="left" w:leader="none"/>
        </w:tabs>
        <w:spacing w:line="96" w:lineRule="exact" w:before="0"/>
        <w:ind w:left="4376" w:right="0" w:firstLine="0"/>
        <w:jc w:val="left"/>
        <w:rPr>
          <w:rFonts w:ascii="Calibri"/>
          <w:sz w:val="12"/>
        </w:rPr>
      </w:pPr>
      <w:r>
        <w:rPr>
          <w:rFonts w:ascii="Calibri"/>
          <w:w w:val="120"/>
          <w:sz w:val="12"/>
        </w:rPr>
        <w:t>2</w:t>
      </w:r>
      <w:r>
        <w:rPr>
          <w:rFonts w:ascii="Calibri"/>
          <w:spacing w:val="64"/>
          <w:w w:val="120"/>
          <w:sz w:val="12"/>
        </w:rPr>
        <w:t> </w:t>
      </w:r>
      <w:r>
        <w:rPr>
          <w:rFonts w:ascii="Calibri"/>
          <w:w w:val="120"/>
          <w:sz w:val="12"/>
        </w:rPr>
        <w:t>1</w:t>
      </w:r>
      <w:r>
        <w:rPr>
          <w:rFonts w:ascii="Calibri"/>
          <w:spacing w:val="62"/>
          <w:w w:val="120"/>
          <w:sz w:val="12"/>
        </w:rPr>
        <w:t> </w:t>
      </w:r>
      <w:r>
        <w:rPr>
          <w:rFonts w:ascii="Calibri"/>
          <w:spacing w:val="-10"/>
          <w:w w:val="120"/>
          <w:sz w:val="12"/>
        </w:rPr>
        <w:t>3</w:t>
      </w:r>
      <w:r>
        <w:rPr>
          <w:rFonts w:ascii="Calibri"/>
          <w:sz w:val="12"/>
        </w:rPr>
        <w:tab/>
      </w:r>
      <w:r>
        <w:rPr>
          <w:rFonts w:ascii="Calibri"/>
          <w:w w:val="120"/>
          <w:sz w:val="12"/>
        </w:rPr>
        <w:t>3</w:t>
      </w:r>
      <w:r>
        <w:rPr>
          <w:rFonts w:ascii="Calibri"/>
          <w:spacing w:val="61"/>
          <w:w w:val="120"/>
          <w:sz w:val="12"/>
        </w:rPr>
        <w:t> </w:t>
      </w:r>
      <w:r>
        <w:rPr>
          <w:rFonts w:ascii="Calibri"/>
          <w:spacing w:val="-10"/>
          <w:w w:val="120"/>
          <w:sz w:val="12"/>
        </w:rPr>
        <w:t>1</w:t>
      </w:r>
    </w:p>
    <w:p>
      <w:pPr>
        <w:spacing w:after="0" w:line="96" w:lineRule="exact"/>
        <w:jc w:val="left"/>
        <w:rPr>
          <w:rFonts w:ascii="Calibri"/>
          <w:sz w:val="12"/>
        </w:rPr>
        <w:sectPr>
          <w:type w:val="continuous"/>
          <w:pgSz w:w="8400" w:h="11910"/>
          <w:pgMar w:header="252" w:footer="0" w:top="1220" w:bottom="280" w:left="0" w:right="0"/>
        </w:sectPr>
      </w:pPr>
    </w:p>
    <w:p>
      <w:pPr>
        <w:pStyle w:val="BodyText"/>
        <w:spacing w:before="257"/>
        <w:jc w:val="right"/>
        <w:rPr>
          <w:rFonts w:ascii="Calibri" w:hAnsi="Calibri"/>
        </w:rPr>
      </w:pPr>
      <w:r>
        <w:rPr>
          <w:rFonts w:ascii="Cambria" w:hAnsi="Cambria"/>
          <w:w w:val="115"/>
        </w:rPr>
        <w:t>⇔</w:t>
      </w:r>
      <w:r>
        <w:rPr>
          <w:rFonts w:ascii="Cambria" w:hAnsi="Cambria"/>
          <w:spacing w:val="-10"/>
          <w:w w:val="115"/>
        </w:rPr>
        <w:t> </w:t>
      </w:r>
      <w:r>
        <w:rPr>
          <w:rFonts w:ascii="Cambria" w:hAnsi="Cambria"/>
          <w:w w:val="115"/>
        </w:rPr>
        <w:t>C</w:t>
      </w:r>
      <w:r>
        <w:rPr>
          <w:rFonts w:ascii="Calibri" w:hAnsi="Calibri"/>
          <w:w w:val="115"/>
          <w:vertAlign w:val="subscript"/>
        </w:rPr>
        <w:t>3</w:t>
      </w:r>
      <w:r>
        <w:rPr>
          <w:rFonts w:ascii="Calibri" w:hAnsi="Calibri"/>
          <w:spacing w:val="-4"/>
          <w:w w:val="115"/>
          <w:vertAlign w:val="baseline"/>
        </w:rPr>
        <w:t> </w:t>
      </w:r>
      <w:r>
        <w:rPr>
          <w:rFonts w:ascii="Calibri" w:hAnsi="Calibri"/>
          <w:spacing w:val="-10"/>
          <w:w w:val="135"/>
          <w:vertAlign w:val="baseline"/>
        </w:rPr>
        <w:t>=</w:t>
      </w:r>
    </w:p>
    <w:p>
      <w:pPr>
        <w:spacing w:line="240" w:lineRule="auto" w:before="0"/>
        <w:ind w:left="10" w:right="1326" w:firstLine="0"/>
        <w:jc w:val="center"/>
        <w:rPr>
          <w:rFonts w:ascii="Cambria" w:hAnsi="Cambria"/>
          <w:position w:val="9"/>
          <w:sz w:val="16"/>
        </w:rPr>
      </w:pPr>
      <w:r>
        <w:rPr/>
        <w:br w:type="column"/>
      </w:r>
      <w:r>
        <w:rPr>
          <w:rFonts w:ascii="Cambria" w:hAnsi="Cambria"/>
          <w:spacing w:val="6"/>
          <w:w w:val="120"/>
          <w:position w:val="-8"/>
          <w:sz w:val="16"/>
        </w:rPr>
        <w:t>π</w:t>
      </w:r>
      <w:r>
        <w:rPr>
          <w:rFonts w:ascii="Calibri" w:hAnsi="Calibri"/>
          <w:spacing w:val="6"/>
          <w:w w:val="120"/>
          <w:position w:val="-10"/>
          <w:sz w:val="12"/>
        </w:rPr>
        <w:t>1</w:t>
      </w:r>
      <w:r>
        <w:rPr>
          <w:rFonts w:ascii="Cambria" w:hAnsi="Cambria"/>
          <w:spacing w:val="6"/>
          <w:w w:val="120"/>
          <w:position w:val="-8"/>
          <w:sz w:val="16"/>
        </w:rPr>
        <w:t>η</w:t>
      </w:r>
      <w:r>
        <w:rPr>
          <w:rFonts w:ascii="Calibri" w:hAnsi="Calibri"/>
          <w:spacing w:val="6"/>
          <w:w w:val="120"/>
          <w:position w:val="-10"/>
          <w:sz w:val="12"/>
        </w:rPr>
        <w:t>1</w:t>
      </w:r>
      <w:r>
        <w:rPr>
          <w:rFonts w:ascii="Calibri" w:hAnsi="Calibri"/>
          <w:spacing w:val="6"/>
          <w:w w:val="120"/>
          <w:position w:val="-8"/>
          <w:sz w:val="16"/>
        </w:rPr>
        <w:t>+</w:t>
      </w:r>
      <w:r>
        <w:rPr>
          <w:rFonts w:ascii="Cambria" w:hAnsi="Cambria"/>
          <w:spacing w:val="6"/>
          <w:w w:val="120"/>
          <w:position w:val="-8"/>
          <w:sz w:val="16"/>
        </w:rPr>
        <w:t>π</w:t>
      </w:r>
      <w:r>
        <w:rPr>
          <w:rFonts w:ascii="Calibri" w:hAnsi="Calibri"/>
          <w:spacing w:val="6"/>
          <w:w w:val="120"/>
          <w:position w:val="-10"/>
          <w:sz w:val="12"/>
        </w:rPr>
        <w:t>2</w:t>
      </w:r>
      <w:r>
        <w:rPr>
          <w:rFonts w:ascii="Cambria" w:hAnsi="Cambria"/>
          <w:spacing w:val="6"/>
          <w:w w:val="120"/>
          <w:position w:val="-8"/>
          <w:sz w:val="16"/>
        </w:rPr>
        <w:t>k</w:t>
      </w:r>
      <w:r>
        <w:rPr>
          <w:rFonts w:ascii="Calibri" w:hAnsi="Calibri"/>
          <w:spacing w:val="6"/>
          <w:w w:val="120"/>
          <w:position w:val="-10"/>
          <w:sz w:val="12"/>
        </w:rPr>
        <w:t>1</w:t>
      </w:r>
      <w:r>
        <w:rPr>
          <w:rFonts w:ascii="Cambria" w:hAnsi="Cambria"/>
          <w:spacing w:val="6"/>
          <w:w w:val="120"/>
          <w:position w:val="-8"/>
          <w:sz w:val="16"/>
        </w:rPr>
        <w:t>η</w:t>
      </w:r>
      <w:r>
        <w:rPr>
          <w:rFonts w:ascii="Calibri" w:hAnsi="Calibri"/>
          <w:spacing w:val="6"/>
          <w:w w:val="120"/>
          <w:position w:val="-10"/>
          <w:sz w:val="12"/>
        </w:rPr>
        <w:t>1</w:t>
      </w:r>
      <w:r>
        <w:rPr>
          <w:rFonts w:ascii="Calibri" w:hAnsi="Calibri"/>
          <w:spacing w:val="6"/>
          <w:w w:val="120"/>
          <w:position w:val="-8"/>
          <w:sz w:val="16"/>
        </w:rPr>
        <w:t>+</w:t>
      </w:r>
      <w:r>
        <w:rPr>
          <w:rFonts w:ascii="Cambria" w:hAnsi="Cambria"/>
          <w:spacing w:val="6"/>
          <w:w w:val="120"/>
          <w:position w:val="-8"/>
          <w:sz w:val="16"/>
        </w:rPr>
        <w:t>π</w:t>
      </w:r>
      <w:r>
        <w:rPr>
          <w:rFonts w:ascii="Calibri" w:hAnsi="Calibri"/>
          <w:spacing w:val="6"/>
          <w:w w:val="120"/>
          <w:position w:val="-10"/>
          <w:sz w:val="12"/>
        </w:rPr>
        <w:t>2</w:t>
      </w:r>
      <w:r>
        <w:rPr>
          <w:rFonts w:ascii="Cambria" w:hAnsi="Cambria"/>
          <w:spacing w:val="6"/>
          <w:w w:val="120"/>
          <w:position w:val="9"/>
          <w:sz w:val="16"/>
        </w:rPr>
        <w:t>(</w:t>
      </w:r>
      <w:r>
        <w:rPr>
          <w:rFonts w:ascii="Cambria" w:hAnsi="Cambria"/>
          <w:spacing w:val="6"/>
          <w:w w:val="120"/>
          <w:position w:val="-8"/>
          <w:sz w:val="16"/>
        </w:rPr>
        <w:t>−</w:t>
      </w:r>
      <w:r>
        <w:rPr>
          <w:rFonts w:ascii="Cambria" w:hAnsi="Cambria"/>
          <w:spacing w:val="-20"/>
          <w:w w:val="120"/>
          <w:position w:val="-8"/>
          <w:sz w:val="16"/>
        </w:rPr>
        <w:t> </w:t>
      </w:r>
      <w:r>
        <w:rPr>
          <w:rFonts w:ascii="Georgia" w:hAnsi="Georgia"/>
          <w:i/>
          <w:spacing w:val="6"/>
          <w:w w:val="120"/>
          <w:sz w:val="12"/>
          <w:u w:val="single"/>
        </w:rPr>
        <w:t>β</w:t>
      </w:r>
      <w:r>
        <w:rPr>
          <w:rFonts w:ascii="Calibri" w:hAnsi="Calibri"/>
          <w:spacing w:val="6"/>
          <w:w w:val="120"/>
          <w:position w:val="-3"/>
          <w:sz w:val="12"/>
          <w:u w:val="single"/>
        </w:rPr>
        <w:t>2</w:t>
      </w:r>
      <w:r>
        <w:rPr>
          <w:rFonts w:ascii="Georgia" w:hAnsi="Georgia"/>
          <w:i/>
          <w:spacing w:val="6"/>
          <w:w w:val="120"/>
          <w:sz w:val="12"/>
          <w:u w:val="single"/>
        </w:rPr>
        <w:t>π</w:t>
      </w:r>
      <w:r>
        <w:rPr>
          <w:rFonts w:ascii="Calibri" w:hAnsi="Calibri"/>
          <w:spacing w:val="6"/>
          <w:w w:val="120"/>
          <w:position w:val="-3"/>
          <w:sz w:val="12"/>
          <w:u w:val="single"/>
        </w:rPr>
        <w:t>2</w:t>
      </w:r>
      <w:r>
        <w:rPr>
          <w:rFonts w:ascii="Georgia" w:hAnsi="Georgia"/>
          <w:i/>
          <w:spacing w:val="6"/>
          <w:w w:val="120"/>
          <w:sz w:val="12"/>
          <w:u w:val="single"/>
        </w:rPr>
        <w:t>k</w:t>
      </w:r>
      <w:r>
        <w:rPr>
          <w:rFonts w:ascii="Calibri" w:hAnsi="Calibri"/>
          <w:spacing w:val="6"/>
          <w:w w:val="120"/>
          <w:position w:val="-3"/>
          <w:sz w:val="12"/>
          <w:u w:val="single"/>
        </w:rPr>
        <w:t>1</w:t>
      </w:r>
      <w:r>
        <w:rPr>
          <w:rFonts w:ascii="Georgia" w:hAnsi="Georgia"/>
          <w:i/>
          <w:spacing w:val="6"/>
          <w:w w:val="120"/>
          <w:sz w:val="12"/>
          <w:u w:val="single"/>
        </w:rPr>
        <w:t>η</w:t>
      </w:r>
      <w:r>
        <w:rPr>
          <w:rFonts w:ascii="Calibri" w:hAnsi="Calibri"/>
          <w:spacing w:val="6"/>
          <w:w w:val="120"/>
          <w:position w:val="-3"/>
          <w:sz w:val="12"/>
          <w:u w:val="single"/>
        </w:rPr>
        <w:t>3</w:t>
      </w:r>
      <w:r>
        <w:rPr>
          <w:rFonts w:ascii="Calibri" w:hAnsi="Calibri"/>
          <w:spacing w:val="6"/>
          <w:w w:val="120"/>
          <w:sz w:val="12"/>
          <w:u w:val="single"/>
        </w:rPr>
        <w:t>+</w:t>
      </w:r>
      <w:r>
        <w:rPr>
          <w:rFonts w:ascii="Georgia" w:hAnsi="Georgia"/>
          <w:i/>
          <w:spacing w:val="6"/>
          <w:w w:val="120"/>
          <w:sz w:val="12"/>
          <w:u w:val="single"/>
        </w:rPr>
        <w:t>β</w:t>
      </w:r>
      <w:r>
        <w:rPr>
          <w:rFonts w:ascii="Calibri" w:hAnsi="Calibri"/>
          <w:spacing w:val="6"/>
          <w:w w:val="120"/>
          <w:position w:val="-3"/>
          <w:sz w:val="12"/>
          <w:u w:val="single"/>
        </w:rPr>
        <w:t>2</w:t>
      </w:r>
      <w:r>
        <w:rPr>
          <w:rFonts w:ascii="Georgia" w:hAnsi="Georgia"/>
          <w:i/>
          <w:spacing w:val="6"/>
          <w:w w:val="120"/>
          <w:sz w:val="12"/>
          <w:u w:val="single"/>
        </w:rPr>
        <w:t>η</w:t>
      </w:r>
      <w:r>
        <w:rPr>
          <w:rFonts w:ascii="Calibri" w:hAnsi="Calibri"/>
          <w:spacing w:val="6"/>
          <w:w w:val="120"/>
          <w:position w:val="-3"/>
          <w:sz w:val="12"/>
          <w:u w:val="single"/>
        </w:rPr>
        <w:t>1</w:t>
      </w:r>
      <w:r>
        <w:rPr>
          <w:rFonts w:ascii="Georgia" w:hAnsi="Georgia"/>
          <w:i/>
          <w:spacing w:val="6"/>
          <w:w w:val="120"/>
          <w:sz w:val="12"/>
          <w:u w:val="single"/>
        </w:rPr>
        <w:t>π</w:t>
      </w:r>
      <w:r>
        <w:rPr>
          <w:rFonts w:ascii="Calibri" w:hAnsi="Calibri"/>
          <w:spacing w:val="6"/>
          <w:w w:val="120"/>
          <w:position w:val="-3"/>
          <w:sz w:val="12"/>
          <w:u w:val="single"/>
        </w:rPr>
        <w:t>3</w:t>
      </w:r>
      <w:r>
        <w:rPr>
          <w:rFonts w:ascii="Calibri" w:hAnsi="Calibri"/>
          <w:spacing w:val="6"/>
          <w:w w:val="120"/>
          <w:sz w:val="12"/>
          <w:u w:val="single"/>
        </w:rPr>
        <w:t>+</w:t>
      </w:r>
      <w:r>
        <w:rPr>
          <w:rFonts w:ascii="Georgia" w:hAnsi="Georgia"/>
          <w:i/>
          <w:spacing w:val="6"/>
          <w:w w:val="120"/>
          <w:sz w:val="12"/>
          <w:u w:val="single"/>
        </w:rPr>
        <w:t>β</w:t>
      </w:r>
      <w:r>
        <w:rPr>
          <w:rFonts w:ascii="Calibri" w:hAnsi="Calibri"/>
          <w:spacing w:val="6"/>
          <w:w w:val="120"/>
          <w:position w:val="-3"/>
          <w:sz w:val="12"/>
          <w:u w:val="single"/>
        </w:rPr>
        <w:t>3</w:t>
      </w:r>
      <w:r>
        <w:rPr>
          <w:rFonts w:ascii="Georgia" w:hAnsi="Georgia"/>
          <w:i/>
          <w:spacing w:val="6"/>
          <w:w w:val="120"/>
          <w:sz w:val="12"/>
          <w:u w:val="single"/>
        </w:rPr>
        <w:t>k</w:t>
      </w:r>
      <w:r>
        <w:rPr>
          <w:rFonts w:ascii="Calibri" w:hAnsi="Calibri"/>
          <w:spacing w:val="6"/>
          <w:w w:val="120"/>
          <w:position w:val="-3"/>
          <w:sz w:val="12"/>
          <w:u w:val="single"/>
        </w:rPr>
        <w:t>1</w:t>
      </w:r>
      <w:r>
        <w:rPr>
          <w:rFonts w:ascii="Georgia" w:hAnsi="Georgia"/>
          <w:i/>
          <w:spacing w:val="6"/>
          <w:w w:val="120"/>
          <w:sz w:val="12"/>
          <w:u w:val="single"/>
        </w:rPr>
        <w:t>η</w:t>
      </w:r>
      <w:r>
        <w:rPr>
          <w:rFonts w:ascii="Calibri" w:hAnsi="Calibri"/>
          <w:spacing w:val="6"/>
          <w:w w:val="120"/>
          <w:position w:val="-3"/>
          <w:sz w:val="12"/>
          <w:u w:val="single"/>
        </w:rPr>
        <w:t>1</w:t>
      </w:r>
      <w:r>
        <w:rPr>
          <w:rFonts w:ascii="Georgia" w:hAnsi="Georgia"/>
          <w:i/>
          <w:spacing w:val="6"/>
          <w:w w:val="120"/>
          <w:sz w:val="12"/>
          <w:u w:val="single"/>
        </w:rPr>
        <w:t>π</w:t>
      </w:r>
      <w:r>
        <w:rPr>
          <w:rFonts w:ascii="Calibri" w:hAnsi="Calibri"/>
          <w:spacing w:val="6"/>
          <w:w w:val="120"/>
          <w:position w:val="-3"/>
          <w:sz w:val="12"/>
          <w:u w:val="single"/>
        </w:rPr>
        <w:t>3</w:t>
      </w:r>
      <w:r>
        <w:rPr>
          <w:rFonts w:ascii="Cambria" w:hAnsi="Cambria"/>
          <w:spacing w:val="6"/>
          <w:w w:val="120"/>
          <w:sz w:val="12"/>
          <w:u w:val="single"/>
        </w:rPr>
        <w:t>−</w:t>
      </w:r>
      <w:r>
        <w:rPr>
          <w:rFonts w:ascii="Georgia" w:hAnsi="Georgia"/>
          <w:i/>
          <w:spacing w:val="6"/>
          <w:w w:val="120"/>
          <w:sz w:val="12"/>
          <w:u w:val="single"/>
        </w:rPr>
        <w:t>β</w:t>
      </w:r>
      <w:r>
        <w:rPr>
          <w:rFonts w:ascii="Calibri" w:hAnsi="Calibri"/>
          <w:spacing w:val="6"/>
          <w:w w:val="120"/>
          <w:position w:val="-3"/>
          <w:sz w:val="12"/>
          <w:u w:val="single"/>
        </w:rPr>
        <w:t>3</w:t>
      </w:r>
      <w:r>
        <w:rPr>
          <w:rFonts w:ascii="Georgia" w:hAnsi="Georgia"/>
          <w:i/>
          <w:spacing w:val="6"/>
          <w:w w:val="120"/>
          <w:sz w:val="12"/>
          <w:u w:val="single"/>
        </w:rPr>
        <w:t>k</w:t>
      </w:r>
      <w:r>
        <w:rPr>
          <w:rFonts w:ascii="Calibri" w:hAnsi="Calibri"/>
          <w:spacing w:val="6"/>
          <w:w w:val="120"/>
          <w:position w:val="-3"/>
          <w:sz w:val="12"/>
          <w:u w:val="single"/>
        </w:rPr>
        <w:t>1</w:t>
      </w:r>
      <w:r>
        <w:rPr>
          <w:rFonts w:ascii="Georgia" w:hAnsi="Georgia"/>
          <w:i/>
          <w:spacing w:val="6"/>
          <w:w w:val="120"/>
          <w:sz w:val="12"/>
          <w:u w:val="single"/>
        </w:rPr>
        <w:t>η</w:t>
      </w:r>
      <w:r>
        <w:rPr>
          <w:rFonts w:ascii="Calibri" w:hAnsi="Calibri"/>
          <w:spacing w:val="6"/>
          <w:w w:val="120"/>
          <w:position w:val="-3"/>
          <w:sz w:val="12"/>
          <w:u w:val="single"/>
        </w:rPr>
        <w:t>3</w:t>
      </w:r>
      <w:r>
        <w:rPr>
          <w:rFonts w:ascii="Georgia" w:hAnsi="Georgia"/>
          <w:i/>
          <w:spacing w:val="6"/>
          <w:w w:val="120"/>
          <w:sz w:val="12"/>
          <w:u w:val="single"/>
        </w:rPr>
        <w:t>π</w:t>
      </w:r>
      <w:r>
        <w:rPr>
          <w:rFonts w:ascii="Calibri" w:hAnsi="Calibri"/>
          <w:spacing w:val="6"/>
          <w:w w:val="120"/>
          <w:position w:val="-3"/>
          <w:sz w:val="12"/>
          <w:u w:val="single"/>
        </w:rPr>
        <w:t>1</w:t>
      </w:r>
      <w:r>
        <w:rPr>
          <w:rFonts w:ascii="Calibri" w:hAnsi="Calibri"/>
          <w:w w:val="120"/>
          <w:position w:val="-3"/>
          <w:sz w:val="12"/>
        </w:rPr>
        <w:t> </w:t>
      </w:r>
      <w:r>
        <w:rPr>
          <w:rFonts w:ascii="Cambria" w:hAnsi="Cambria"/>
          <w:spacing w:val="-10"/>
          <w:w w:val="120"/>
          <w:position w:val="9"/>
          <w:sz w:val="16"/>
        </w:rPr>
        <w:t>)</w:t>
      </w:r>
    </w:p>
    <w:p>
      <w:pPr>
        <w:spacing w:before="5"/>
        <w:ind w:left="0" w:right="1326"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566784">
                <wp:simplePos x="0" y="0"/>
                <wp:positionH relativeFrom="page">
                  <wp:posOffset>1602422</wp:posOffset>
                </wp:positionH>
                <wp:positionV relativeFrom="paragraph">
                  <wp:posOffset>-84188</wp:posOffset>
                </wp:positionV>
                <wp:extent cx="2860040" cy="109855"/>
                <wp:effectExtent l="0" t="0" r="0" b="0"/>
                <wp:wrapNone/>
                <wp:docPr id="771" name="Textbox 771"/>
                <wp:cNvGraphicFramePr>
                  <a:graphicFrameLocks/>
                </wp:cNvGraphicFramePr>
                <a:graphic>
                  <a:graphicData uri="http://schemas.microsoft.com/office/word/2010/wordprocessingShape">
                    <wps:wsp>
                      <wps:cNvPr id="771" name="Textbox 771"/>
                      <wps:cNvSpPr txBox="1"/>
                      <wps:spPr>
                        <a:xfrm>
                          <a:off x="0" y="0"/>
                          <a:ext cx="2860040" cy="109855"/>
                        </a:xfrm>
                        <a:prstGeom prst="rect">
                          <a:avLst/>
                        </a:prstGeom>
                      </wps:spPr>
                      <wps:txbx>
                        <w:txbxContent>
                          <w:p>
                            <w:pPr>
                              <w:tabs>
                                <w:tab w:pos="2805" w:val="left" w:leader="none"/>
                                <w:tab w:pos="4503" w:val="left" w:leader="none"/>
                              </w:tabs>
                              <w:spacing w:line="218" w:lineRule="auto" w:before="3"/>
                              <w:ind w:left="0" w:right="0" w:firstLine="0"/>
                              <w:jc w:val="left"/>
                              <w:rPr>
                                <w:rFonts w:ascii="Calibri" w:hAnsi="Calibri"/>
                                <w:position w:val="-3"/>
                                <w:sz w:val="12"/>
                              </w:rPr>
                            </w:pPr>
                            <w:r>
                              <w:rPr>
                                <w:sz w:val="12"/>
                                <w:u w:val="single"/>
                              </w:rPr>
                              <w:tab/>
                            </w:r>
                            <w:r>
                              <w:rPr>
                                <w:rFonts w:ascii="Georgia" w:hAnsi="Georgia"/>
                                <w:i/>
                                <w:spacing w:val="-4"/>
                                <w:w w:val="120"/>
                                <w:sz w:val="12"/>
                                <w:u w:val="single"/>
                              </w:rPr>
                              <w:t>β</w:t>
                            </w:r>
                            <w:r>
                              <w:rPr>
                                <w:rFonts w:ascii="Calibri" w:hAnsi="Calibri"/>
                                <w:spacing w:val="-4"/>
                                <w:w w:val="120"/>
                                <w:position w:val="-3"/>
                                <w:sz w:val="12"/>
                                <w:u w:val="single"/>
                              </w:rPr>
                              <w:t>3</w:t>
                            </w:r>
                            <w:r>
                              <w:rPr>
                                <w:rFonts w:ascii="Georgia" w:hAnsi="Georgia"/>
                                <w:i/>
                                <w:spacing w:val="-4"/>
                                <w:w w:val="120"/>
                                <w:sz w:val="12"/>
                                <w:u w:val="single"/>
                              </w:rPr>
                              <w:t>π</w:t>
                            </w:r>
                            <w:r>
                              <w:rPr>
                                <w:rFonts w:ascii="Calibri" w:hAnsi="Calibri"/>
                                <w:spacing w:val="-4"/>
                                <w:w w:val="120"/>
                                <w:position w:val="-3"/>
                                <w:sz w:val="12"/>
                                <w:u w:val="single"/>
                              </w:rPr>
                              <w:t>3</w:t>
                            </w:r>
                            <w:r>
                              <w:rPr>
                                <w:rFonts w:ascii="Calibri" w:hAnsi="Calibri"/>
                                <w:position w:val="-3"/>
                                <w:sz w:val="12"/>
                                <w:u w:val="single"/>
                              </w:rPr>
                              <w:tab/>
                            </w:r>
                          </w:p>
                        </w:txbxContent>
                      </wps:txbx>
                      <wps:bodyPr wrap="square" lIns="0" tIns="0" rIns="0" bIns="0" rtlCol="0">
                        <a:noAutofit/>
                      </wps:bodyPr>
                    </wps:wsp>
                  </a:graphicData>
                </a:graphic>
              </wp:anchor>
            </w:drawing>
          </mc:Choice>
          <mc:Fallback>
            <w:pict>
              <v:shape style="position:absolute;margin-left:126.175003pt;margin-top:-6.629035pt;width:225.2pt;height:8.65pt;mso-position-horizontal-relative:page;mso-position-vertical-relative:paragraph;z-index:-22749696" type="#_x0000_t202" id="docshape643" filled="false" stroked="false">
                <v:textbox inset="0,0,0,0">
                  <w:txbxContent>
                    <w:p>
                      <w:pPr>
                        <w:tabs>
                          <w:tab w:pos="2805" w:val="left" w:leader="none"/>
                          <w:tab w:pos="4503" w:val="left" w:leader="none"/>
                        </w:tabs>
                        <w:spacing w:line="218" w:lineRule="auto" w:before="3"/>
                        <w:ind w:left="0" w:right="0" w:firstLine="0"/>
                        <w:jc w:val="left"/>
                        <w:rPr>
                          <w:rFonts w:ascii="Calibri" w:hAnsi="Calibri"/>
                          <w:position w:val="-3"/>
                          <w:sz w:val="12"/>
                        </w:rPr>
                      </w:pPr>
                      <w:r>
                        <w:rPr>
                          <w:sz w:val="12"/>
                          <w:u w:val="single"/>
                        </w:rPr>
                        <w:tab/>
                      </w:r>
                      <w:r>
                        <w:rPr>
                          <w:rFonts w:ascii="Georgia" w:hAnsi="Georgia"/>
                          <w:i/>
                          <w:spacing w:val="-4"/>
                          <w:w w:val="120"/>
                          <w:sz w:val="12"/>
                          <w:u w:val="single"/>
                        </w:rPr>
                        <w:t>β</w:t>
                      </w:r>
                      <w:r>
                        <w:rPr>
                          <w:rFonts w:ascii="Calibri" w:hAnsi="Calibri"/>
                          <w:spacing w:val="-4"/>
                          <w:w w:val="120"/>
                          <w:position w:val="-3"/>
                          <w:sz w:val="12"/>
                          <w:u w:val="single"/>
                        </w:rPr>
                        <w:t>3</w:t>
                      </w:r>
                      <w:r>
                        <w:rPr>
                          <w:rFonts w:ascii="Georgia" w:hAnsi="Georgia"/>
                          <w:i/>
                          <w:spacing w:val="-4"/>
                          <w:w w:val="120"/>
                          <w:sz w:val="12"/>
                          <w:u w:val="single"/>
                        </w:rPr>
                        <w:t>π</w:t>
                      </w:r>
                      <w:r>
                        <w:rPr>
                          <w:rFonts w:ascii="Calibri" w:hAnsi="Calibri"/>
                          <w:spacing w:val="-4"/>
                          <w:w w:val="120"/>
                          <w:position w:val="-3"/>
                          <w:sz w:val="12"/>
                          <w:u w:val="single"/>
                        </w:rPr>
                        <w:t>3</w:t>
                      </w:r>
                      <w:r>
                        <w:rPr>
                          <w:rFonts w:ascii="Calibri" w:hAnsi="Calibri"/>
                          <w:position w:val="-3"/>
                          <w:sz w:val="12"/>
                          <w:u w:val="single"/>
                        </w:rPr>
                        <w:tab/>
                      </w:r>
                    </w:p>
                  </w:txbxContent>
                </v:textbox>
                <w10:wrap type="none"/>
              </v:shape>
            </w:pict>
          </mc:Fallback>
        </mc:AlternateContent>
      </w:r>
      <w:r>
        <w:rPr>
          <w:rFonts w:ascii="Cambria" w:hAnsi="Cambria"/>
          <w:spacing w:val="-2"/>
          <w:w w:val="125"/>
          <w:sz w:val="16"/>
        </w:rPr>
        <w:t>π</w:t>
      </w:r>
      <w:r>
        <w:rPr>
          <w:rFonts w:ascii="Calibri" w:hAnsi="Calibri"/>
          <w:spacing w:val="-2"/>
          <w:w w:val="125"/>
          <w:sz w:val="16"/>
          <w:vertAlign w:val="subscript"/>
        </w:rPr>
        <w:t>2</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π</w:t>
      </w:r>
      <w:r>
        <w:rPr>
          <w:rFonts w:ascii="Calibri" w:hAnsi="Calibri"/>
          <w:spacing w:val="-2"/>
          <w:w w:val="125"/>
          <w:sz w:val="16"/>
          <w:vertAlign w:val="subscript"/>
        </w:rPr>
        <w:t>3</w:t>
      </w:r>
      <w:r>
        <w:rPr>
          <w:rFonts w:ascii="Cambria" w:hAnsi="Cambria"/>
          <w:spacing w:val="-2"/>
          <w:w w:val="125"/>
          <w:sz w:val="16"/>
          <w:vertAlign w:val="baseline"/>
        </w:rPr>
        <w:t>η</w:t>
      </w:r>
      <w:r>
        <w:rPr>
          <w:rFonts w:ascii="Calibri" w:hAnsi="Calibri"/>
          <w:spacing w:val="-2"/>
          <w:w w:val="125"/>
          <w:sz w:val="16"/>
          <w:vertAlign w:val="subscript"/>
        </w:rPr>
        <w:t>1</w:t>
      </w:r>
    </w:p>
    <w:p>
      <w:pPr>
        <w:spacing w:after="0"/>
        <w:jc w:val="center"/>
        <w:rPr>
          <w:rFonts w:ascii="Calibri" w:hAnsi="Calibri"/>
          <w:sz w:val="16"/>
        </w:rPr>
        <w:sectPr>
          <w:type w:val="continuous"/>
          <w:pgSz w:w="8400" w:h="11910"/>
          <w:pgMar w:header="252" w:footer="0" w:top="1220" w:bottom="280" w:left="0" w:right="0"/>
          <w:cols w:num="2" w:equalWidth="0">
            <w:col w:w="2439" w:space="40"/>
            <w:col w:w="5921"/>
          </w:cols>
        </w:sectPr>
      </w:pPr>
    </w:p>
    <w:p>
      <w:pPr>
        <w:pStyle w:val="BodyText"/>
        <w:spacing w:before="112"/>
        <w:rPr>
          <w:rFonts w:ascii="Calibri"/>
          <w:sz w:val="20"/>
        </w:rPr>
      </w:pPr>
    </w:p>
    <w:p>
      <w:pPr>
        <w:pStyle w:val="BodyText"/>
        <w:spacing w:after="0"/>
        <w:rPr>
          <w:rFonts w:ascii="Calibri"/>
          <w:sz w:val="20"/>
        </w:rPr>
        <w:sectPr>
          <w:pgSz w:w="8400" w:h="11910"/>
          <w:pgMar w:header="252" w:footer="0" w:top="480" w:bottom="280" w:left="0" w:right="0"/>
        </w:sectPr>
      </w:pPr>
    </w:p>
    <w:p>
      <w:pPr>
        <w:pStyle w:val="BodyText"/>
        <w:spacing w:before="162"/>
        <w:jc w:val="right"/>
        <w:rPr>
          <w:rFonts w:ascii="Calibri" w:hAnsi="Calibri"/>
        </w:rPr>
      </w:pPr>
      <w:r>
        <w:rPr>
          <w:rFonts w:ascii="Cambria" w:hAnsi="Cambria"/>
        </w:rPr>
        <w:t>⇔</w:t>
      </w:r>
      <w:r>
        <w:rPr>
          <w:rFonts w:ascii="Cambria" w:hAnsi="Cambria"/>
          <w:spacing w:val="-5"/>
          <w:w w:val="110"/>
        </w:rPr>
        <w:t> C</w:t>
      </w:r>
      <w:r>
        <w:rPr>
          <w:rFonts w:ascii="Calibri" w:hAnsi="Calibri"/>
          <w:spacing w:val="-5"/>
          <w:w w:val="110"/>
          <w:vertAlign w:val="subscript"/>
        </w:rPr>
        <w:t>3</w:t>
      </w:r>
    </w:p>
    <w:p>
      <w:pPr>
        <w:spacing w:line="243" w:lineRule="exact" w:before="61"/>
        <w:ind w:left="0" w:right="846" w:firstLine="0"/>
        <w:jc w:val="center"/>
        <w:rPr>
          <w:rFonts w:ascii="Calibri" w:hAnsi="Calibri"/>
          <w:position w:val="0"/>
          <w:sz w:val="20"/>
        </w:rPr>
      </w:pPr>
      <w:r>
        <w:rPr/>
        <w:br w:type="column"/>
      </w:r>
      <w:r>
        <w:rPr>
          <w:rFonts w:ascii="Calibri" w:hAnsi="Calibri"/>
          <w:spacing w:val="-2"/>
          <w:w w:val="125"/>
          <w:sz w:val="15"/>
          <w:u w:val="single"/>
        </w:rPr>
        <w:t>(</w:t>
      </w:r>
      <w:r>
        <w:rPr>
          <w:rFonts w:ascii="Cambria" w:hAnsi="Cambria"/>
          <w:spacing w:val="-2"/>
          <w:w w:val="125"/>
          <w:sz w:val="15"/>
          <w:u w:val="single"/>
        </w:rPr>
        <w:t>π</w:t>
      </w:r>
      <w:r>
        <w:rPr>
          <w:rFonts w:ascii="Calibri" w:hAnsi="Calibri"/>
          <w:spacing w:val="-2"/>
          <w:w w:val="125"/>
          <w:sz w:val="15"/>
          <w:u w:val="single"/>
          <w:vertAlign w:val="subscript"/>
        </w:rPr>
        <w:t>1</w:t>
      </w:r>
      <w:r>
        <w:rPr>
          <w:rFonts w:ascii="Cambria" w:hAnsi="Cambria"/>
          <w:spacing w:val="-2"/>
          <w:w w:val="125"/>
          <w:sz w:val="15"/>
          <w:u w:val="single"/>
          <w:vertAlign w:val="baseline"/>
        </w:rPr>
        <w:t>η</w:t>
      </w:r>
      <w:r>
        <w:rPr>
          <w:rFonts w:ascii="Calibri" w:hAnsi="Calibri"/>
          <w:spacing w:val="-2"/>
          <w:w w:val="125"/>
          <w:sz w:val="15"/>
          <w:u w:val="single"/>
          <w:vertAlign w:val="subscript"/>
        </w:rPr>
        <w:t>1</w:t>
      </w:r>
      <w:r>
        <w:rPr>
          <w:rFonts w:ascii="Calibri" w:hAnsi="Calibri"/>
          <w:spacing w:val="-2"/>
          <w:w w:val="125"/>
          <w:sz w:val="15"/>
          <w:u w:val="single"/>
          <w:vertAlign w:val="baseline"/>
        </w:rPr>
        <w:t>+</w:t>
      </w:r>
      <w:r>
        <w:rPr>
          <w:rFonts w:ascii="Cambria" w:hAnsi="Cambria"/>
          <w:spacing w:val="-2"/>
          <w:w w:val="125"/>
          <w:sz w:val="15"/>
          <w:u w:val="single"/>
          <w:vertAlign w:val="baseline"/>
        </w:rPr>
        <w:t>π</w:t>
      </w:r>
      <w:r>
        <w:rPr>
          <w:rFonts w:ascii="Calibri" w:hAnsi="Calibri"/>
          <w:spacing w:val="-2"/>
          <w:w w:val="125"/>
          <w:sz w:val="15"/>
          <w:u w:val="single"/>
          <w:vertAlign w:val="subscript"/>
        </w:rPr>
        <w:t>2</w:t>
      </w:r>
      <w:r>
        <w:rPr>
          <w:rFonts w:ascii="Cambria" w:hAnsi="Cambria"/>
          <w:spacing w:val="-2"/>
          <w:w w:val="125"/>
          <w:sz w:val="15"/>
          <w:u w:val="single"/>
          <w:vertAlign w:val="baseline"/>
        </w:rPr>
        <w:t>k</w:t>
      </w:r>
      <w:r>
        <w:rPr>
          <w:rFonts w:ascii="Calibri" w:hAnsi="Calibri"/>
          <w:spacing w:val="-2"/>
          <w:w w:val="125"/>
          <w:sz w:val="15"/>
          <w:u w:val="single"/>
          <w:vertAlign w:val="subscript"/>
        </w:rPr>
        <w:t>1</w:t>
      </w:r>
      <w:r>
        <w:rPr>
          <w:rFonts w:ascii="Cambria" w:hAnsi="Cambria"/>
          <w:spacing w:val="-2"/>
          <w:w w:val="125"/>
          <w:sz w:val="15"/>
          <w:u w:val="single"/>
          <w:vertAlign w:val="baseline"/>
        </w:rPr>
        <w:t>η</w:t>
      </w:r>
      <w:r>
        <w:rPr>
          <w:rFonts w:ascii="Calibri" w:hAnsi="Calibri"/>
          <w:spacing w:val="-2"/>
          <w:w w:val="125"/>
          <w:sz w:val="15"/>
          <w:u w:val="single"/>
          <w:vertAlign w:val="subscript"/>
        </w:rPr>
        <w:t>1</w:t>
      </w:r>
      <w:r>
        <w:rPr>
          <w:rFonts w:ascii="Calibri" w:hAnsi="Calibri"/>
          <w:spacing w:val="-2"/>
          <w:w w:val="125"/>
          <w:sz w:val="15"/>
          <w:u w:val="single"/>
          <w:vertAlign w:val="baseline"/>
        </w:rPr>
        <w:t>)</w:t>
      </w:r>
      <w:r>
        <w:rPr>
          <w:rFonts w:ascii="Cambria" w:hAnsi="Cambria"/>
          <w:spacing w:val="-2"/>
          <w:w w:val="125"/>
          <w:sz w:val="15"/>
          <w:u w:val="single"/>
          <w:vertAlign w:val="baseline"/>
        </w:rPr>
        <w:t>β</w:t>
      </w:r>
      <w:r>
        <w:rPr>
          <w:rFonts w:ascii="Calibri" w:hAnsi="Calibri"/>
          <w:spacing w:val="-2"/>
          <w:w w:val="125"/>
          <w:sz w:val="15"/>
          <w:u w:val="single"/>
          <w:vertAlign w:val="subscript"/>
        </w:rPr>
        <w:t>3</w:t>
      </w:r>
      <w:r>
        <w:rPr>
          <w:rFonts w:ascii="Cambria" w:hAnsi="Cambria"/>
          <w:spacing w:val="-2"/>
          <w:w w:val="125"/>
          <w:sz w:val="15"/>
          <w:u w:val="single"/>
          <w:vertAlign w:val="baseline"/>
        </w:rPr>
        <w:t>π</w:t>
      </w:r>
      <w:r>
        <w:rPr>
          <w:rFonts w:ascii="Calibri" w:hAnsi="Calibri"/>
          <w:spacing w:val="-2"/>
          <w:w w:val="125"/>
          <w:sz w:val="15"/>
          <w:u w:val="single"/>
          <w:vertAlign w:val="subscript"/>
        </w:rPr>
        <w:t>3</w:t>
      </w:r>
      <w:r>
        <w:rPr>
          <w:rFonts w:ascii="Cambria" w:hAnsi="Cambria"/>
          <w:spacing w:val="-2"/>
          <w:w w:val="125"/>
          <w:sz w:val="15"/>
          <w:u w:val="single"/>
          <w:vertAlign w:val="baseline"/>
        </w:rPr>
        <w:t>−π</w:t>
      </w:r>
      <w:r>
        <w:rPr>
          <w:rFonts w:ascii="Calibri" w:hAnsi="Calibri"/>
          <w:spacing w:val="-2"/>
          <w:w w:val="125"/>
          <w:sz w:val="15"/>
          <w:u w:val="single"/>
          <w:vertAlign w:val="subscript"/>
        </w:rPr>
        <w:t>2</w:t>
      </w:r>
      <w:r>
        <w:rPr>
          <w:rFonts w:ascii="Calibri" w:hAnsi="Calibri"/>
          <w:spacing w:val="-2"/>
          <w:w w:val="125"/>
          <w:position w:val="0"/>
          <w:sz w:val="20"/>
          <w:u w:val="single"/>
          <w:vertAlign w:val="baseline"/>
        </w:rPr>
        <w:t>(</w:t>
      </w:r>
      <w:r>
        <w:rPr>
          <w:rFonts w:ascii="Cambria" w:hAnsi="Cambria"/>
          <w:spacing w:val="-2"/>
          <w:w w:val="125"/>
          <w:sz w:val="15"/>
          <w:u w:val="single"/>
          <w:vertAlign w:val="baseline"/>
        </w:rPr>
        <w:t>β</w:t>
      </w:r>
      <w:r>
        <w:rPr>
          <w:rFonts w:ascii="Calibri" w:hAnsi="Calibri"/>
          <w:spacing w:val="-2"/>
          <w:w w:val="125"/>
          <w:sz w:val="15"/>
          <w:u w:val="single"/>
          <w:vertAlign w:val="subscript"/>
        </w:rPr>
        <w:t>2</w:t>
      </w:r>
      <w:r>
        <w:rPr>
          <w:rFonts w:ascii="Cambria" w:hAnsi="Cambria"/>
          <w:spacing w:val="-2"/>
          <w:w w:val="125"/>
          <w:sz w:val="15"/>
          <w:u w:val="single"/>
          <w:vertAlign w:val="baseline"/>
        </w:rPr>
        <w:t>π</w:t>
      </w:r>
      <w:r>
        <w:rPr>
          <w:rFonts w:ascii="Calibri" w:hAnsi="Calibri"/>
          <w:spacing w:val="-2"/>
          <w:w w:val="125"/>
          <w:sz w:val="15"/>
          <w:u w:val="single"/>
          <w:vertAlign w:val="subscript"/>
        </w:rPr>
        <w:t>2</w:t>
      </w:r>
      <w:r>
        <w:rPr>
          <w:rFonts w:ascii="Cambria" w:hAnsi="Cambria"/>
          <w:spacing w:val="-2"/>
          <w:w w:val="125"/>
          <w:sz w:val="15"/>
          <w:u w:val="single"/>
          <w:vertAlign w:val="baseline"/>
        </w:rPr>
        <w:t>k</w:t>
      </w:r>
      <w:r>
        <w:rPr>
          <w:rFonts w:ascii="Calibri" w:hAnsi="Calibri"/>
          <w:spacing w:val="-2"/>
          <w:w w:val="125"/>
          <w:sz w:val="15"/>
          <w:u w:val="single"/>
          <w:vertAlign w:val="subscript"/>
        </w:rPr>
        <w:t>1</w:t>
      </w:r>
      <w:r>
        <w:rPr>
          <w:rFonts w:ascii="Cambria" w:hAnsi="Cambria"/>
          <w:spacing w:val="-2"/>
          <w:w w:val="125"/>
          <w:sz w:val="15"/>
          <w:u w:val="single"/>
          <w:vertAlign w:val="baseline"/>
        </w:rPr>
        <w:t>η</w:t>
      </w:r>
      <w:r>
        <w:rPr>
          <w:rFonts w:ascii="Calibri" w:hAnsi="Calibri"/>
          <w:spacing w:val="-2"/>
          <w:w w:val="125"/>
          <w:sz w:val="15"/>
          <w:u w:val="single"/>
          <w:vertAlign w:val="subscript"/>
        </w:rPr>
        <w:t>3</w:t>
      </w:r>
      <w:r>
        <w:rPr>
          <w:rFonts w:ascii="Calibri" w:hAnsi="Calibri"/>
          <w:spacing w:val="-2"/>
          <w:w w:val="125"/>
          <w:sz w:val="15"/>
          <w:u w:val="single"/>
          <w:vertAlign w:val="baseline"/>
        </w:rPr>
        <w:t>+</w:t>
      </w:r>
      <w:r>
        <w:rPr>
          <w:rFonts w:ascii="Cambria" w:hAnsi="Cambria"/>
          <w:spacing w:val="-2"/>
          <w:w w:val="125"/>
          <w:sz w:val="15"/>
          <w:u w:val="single"/>
          <w:vertAlign w:val="baseline"/>
        </w:rPr>
        <w:t>β</w:t>
      </w:r>
      <w:r>
        <w:rPr>
          <w:rFonts w:ascii="Calibri" w:hAnsi="Calibri"/>
          <w:spacing w:val="-2"/>
          <w:w w:val="125"/>
          <w:sz w:val="15"/>
          <w:u w:val="single"/>
          <w:vertAlign w:val="subscript"/>
        </w:rPr>
        <w:t>2</w:t>
      </w:r>
      <w:r>
        <w:rPr>
          <w:rFonts w:ascii="Cambria" w:hAnsi="Cambria"/>
          <w:spacing w:val="-2"/>
          <w:w w:val="125"/>
          <w:sz w:val="15"/>
          <w:u w:val="single"/>
          <w:vertAlign w:val="baseline"/>
        </w:rPr>
        <w:t>η</w:t>
      </w:r>
      <w:r>
        <w:rPr>
          <w:rFonts w:ascii="Calibri" w:hAnsi="Calibri"/>
          <w:spacing w:val="-2"/>
          <w:w w:val="125"/>
          <w:sz w:val="15"/>
          <w:u w:val="single"/>
          <w:vertAlign w:val="subscript"/>
        </w:rPr>
        <w:t>1</w:t>
      </w:r>
      <w:r>
        <w:rPr>
          <w:rFonts w:ascii="Cambria" w:hAnsi="Cambria"/>
          <w:spacing w:val="-2"/>
          <w:w w:val="125"/>
          <w:sz w:val="15"/>
          <w:u w:val="single"/>
          <w:vertAlign w:val="baseline"/>
        </w:rPr>
        <w:t>π</w:t>
      </w:r>
      <w:r>
        <w:rPr>
          <w:rFonts w:ascii="Calibri" w:hAnsi="Calibri"/>
          <w:spacing w:val="-2"/>
          <w:w w:val="125"/>
          <w:sz w:val="15"/>
          <w:u w:val="single"/>
          <w:vertAlign w:val="subscript"/>
        </w:rPr>
        <w:t>3</w:t>
      </w:r>
      <w:r>
        <w:rPr>
          <w:rFonts w:ascii="Calibri" w:hAnsi="Calibri"/>
          <w:spacing w:val="-2"/>
          <w:w w:val="125"/>
          <w:sz w:val="15"/>
          <w:u w:val="single"/>
          <w:vertAlign w:val="baseline"/>
        </w:rPr>
        <w:t>+</w:t>
      </w:r>
      <w:r>
        <w:rPr>
          <w:rFonts w:ascii="Cambria" w:hAnsi="Cambria"/>
          <w:spacing w:val="-2"/>
          <w:w w:val="125"/>
          <w:sz w:val="15"/>
          <w:u w:val="single"/>
          <w:vertAlign w:val="baseline"/>
        </w:rPr>
        <w:t>β</w:t>
      </w:r>
      <w:r>
        <w:rPr>
          <w:rFonts w:ascii="Calibri" w:hAnsi="Calibri"/>
          <w:spacing w:val="-2"/>
          <w:w w:val="125"/>
          <w:sz w:val="15"/>
          <w:u w:val="single"/>
          <w:vertAlign w:val="subscript"/>
        </w:rPr>
        <w:t>3</w:t>
      </w:r>
      <w:r>
        <w:rPr>
          <w:rFonts w:ascii="Cambria" w:hAnsi="Cambria"/>
          <w:spacing w:val="-2"/>
          <w:w w:val="125"/>
          <w:sz w:val="15"/>
          <w:u w:val="single"/>
          <w:vertAlign w:val="baseline"/>
        </w:rPr>
        <w:t>k</w:t>
      </w:r>
      <w:r>
        <w:rPr>
          <w:rFonts w:ascii="Calibri" w:hAnsi="Calibri"/>
          <w:spacing w:val="-2"/>
          <w:w w:val="125"/>
          <w:sz w:val="15"/>
          <w:u w:val="single"/>
          <w:vertAlign w:val="subscript"/>
        </w:rPr>
        <w:t>1</w:t>
      </w:r>
      <w:r>
        <w:rPr>
          <w:rFonts w:ascii="Cambria" w:hAnsi="Cambria"/>
          <w:spacing w:val="-2"/>
          <w:w w:val="125"/>
          <w:sz w:val="15"/>
          <w:u w:val="single"/>
          <w:vertAlign w:val="baseline"/>
        </w:rPr>
        <w:t>η</w:t>
      </w:r>
      <w:r>
        <w:rPr>
          <w:rFonts w:ascii="Calibri" w:hAnsi="Calibri"/>
          <w:spacing w:val="-2"/>
          <w:w w:val="125"/>
          <w:sz w:val="15"/>
          <w:u w:val="single"/>
          <w:vertAlign w:val="subscript"/>
        </w:rPr>
        <w:t>1</w:t>
      </w:r>
      <w:r>
        <w:rPr>
          <w:rFonts w:ascii="Cambria" w:hAnsi="Cambria"/>
          <w:spacing w:val="-2"/>
          <w:w w:val="125"/>
          <w:sz w:val="15"/>
          <w:u w:val="single"/>
          <w:vertAlign w:val="baseline"/>
        </w:rPr>
        <w:t>π</w:t>
      </w:r>
      <w:r>
        <w:rPr>
          <w:rFonts w:ascii="Calibri" w:hAnsi="Calibri"/>
          <w:spacing w:val="-2"/>
          <w:w w:val="125"/>
          <w:sz w:val="15"/>
          <w:u w:val="single"/>
          <w:vertAlign w:val="subscript"/>
        </w:rPr>
        <w:t>3</w:t>
      </w:r>
      <w:r>
        <w:rPr>
          <w:rFonts w:ascii="Cambria" w:hAnsi="Cambria"/>
          <w:spacing w:val="-2"/>
          <w:w w:val="125"/>
          <w:sz w:val="15"/>
          <w:u w:val="single"/>
          <w:vertAlign w:val="baseline"/>
        </w:rPr>
        <w:t>−β</w:t>
      </w:r>
      <w:r>
        <w:rPr>
          <w:rFonts w:ascii="Calibri" w:hAnsi="Calibri"/>
          <w:spacing w:val="-2"/>
          <w:w w:val="125"/>
          <w:sz w:val="15"/>
          <w:u w:val="single"/>
          <w:vertAlign w:val="subscript"/>
        </w:rPr>
        <w:t>3</w:t>
      </w:r>
      <w:r>
        <w:rPr>
          <w:rFonts w:ascii="Cambria" w:hAnsi="Cambria"/>
          <w:spacing w:val="-2"/>
          <w:w w:val="125"/>
          <w:sz w:val="15"/>
          <w:u w:val="single"/>
          <w:vertAlign w:val="baseline"/>
        </w:rPr>
        <w:t>k</w:t>
      </w:r>
      <w:r>
        <w:rPr>
          <w:rFonts w:ascii="Calibri" w:hAnsi="Calibri"/>
          <w:spacing w:val="-2"/>
          <w:w w:val="125"/>
          <w:sz w:val="15"/>
          <w:u w:val="single"/>
          <w:vertAlign w:val="subscript"/>
        </w:rPr>
        <w:t>1</w:t>
      </w:r>
      <w:r>
        <w:rPr>
          <w:rFonts w:ascii="Cambria" w:hAnsi="Cambria"/>
          <w:spacing w:val="-2"/>
          <w:w w:val="125"/>
          <w:sz w:val="15"/>
          <w:u w:val="single"/>
          <w:vertAlign w:val="baseline"/>
        </w:rPr>
        <w:t>η</w:t>
      </w:r>
      <w:r>
        <w:rPr>
          <w:rFonts w:ascii="Calibri" w:hAnsi="Calibri"/>
          <w:spacing w:val="-2"/>
          <w:w w:val="125"/>
          <w:sz w:val="15"/>
          <w:u w:val="single"/>
          <w:vertAlign w:val="subscript"/>
        </w:rPr>
        <w:t>3</w:t>
      </w:r>
      <w:r>
        <w:rPr>
          <w:rFonts w:ascii="Cambria" w:hAnsi="Cambria"/>
          <w:spacing w:val="-2"/>
          <w:w w:val="125"/>
          <w:sz w:val="15"/>
          <w:u w:val="single"/>
          <w:vertAlign w:val="baseline"/>
        </w:rPr>
        <w:t>π</w:t>
      </w:r>
      <w:r>
        <w:rPr>
          <w:rFonts w:ascii="Calibri" w:hAnsi="Calibri"/>
          <w:spacing w:val="-2"/>
          <w:w w:val="125"/>
          <w:sz w:val="15"/>
          <w:u w:val="single"/>
          <w:vertAlign w:val="subscript"/>
        </w:rPr>
        <w:t>1</w:t>
      </w:r>
      <w:r>
        <w:rPr>
          <w:rFonts w:ascii="Calibri" w:hAnsi="Calibri"/>
          <w:spacing w:val="-2"/>
          <w:w w:val="125"/>
          <w:position w:val="0"/>
          <w:sz w:val="20"/>
          <w:u w:val="single"/>
          <w:vertAlign w:val="baseline"/>
        </w:rPr>
        <w:t>)</w:t>
      </w:r>
    </w:p>
    <w:p>
      <w:pPr>
        <w:spacing w:line="182" w:lineRule="exact" w:before="0"/>
        <w:ind w:left="0" w:right="846" w:firstLine="0"/>
        <w:jc w:val="center"/>
        <w:rPr>
          <w:rFonts w:ascii="Calibri" w:hAnsi="Calibri"/>
          <w:sz w:val="15"/>
        </w:rPr>
      </w:pPr>
      <w:r>
        <w:rPr>
          <w:rFonts w:ascii="Calibri" w:hAnsi="Calibri"/>
          <w:sz w:val="15"/>
        </w:rPr>
        <mc:AlternateContent>
          <mc:Choice Requires="wps">
            <w:drawing>
              <wp:anchor distT="0" distB="0" distL="0" distR="0" allowOverlap="1" layoutInCell="1" locked="0" behindDoc="0" simplePos="0" relativeHeight="16035840">
                <wp:simplePos x="0" y="0"/>
                <wp:positionH relativeFrom="page">
                  <wp:posOffset>1441005</wp:posOffset>
                </wp:positionH>
                <wp:positionV relativeFrom="paragraph">
                  <wp:posOffset>-60754</wp:posOffset>
                </wp:positionV>
                <wp:extent cx="107950" cy="139065"/>
                <wp:effectExtent l="0" t="0" r="0" b="0"/>
                <wp:wrapNone/>
                <wp:docPr id="772" name="Textbox 772"/>
                <wp:cNvGraphicFramePr>
                  <a:graphicFrameLocks/>
                </wp:cNvGraphicFramePr>
                <a:graphic>
                  <a:graphicData uri="http://schemas.microsoft.com/office/word/2010/wordprocessingShape">
                    <wps:wsp>
                      <wps:cNvPr id="772" name="Textbox 772"/>
                      <wps:cNvSpPr txBox="1"/>
                      <wps:spPr>
                        <a:xfrm>
                          <a:off x="0" y="0"/>
                          <a:ext cx="1079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a:graphicData>
                </a:graphic>
              </wp:anchor>
            </w:drawing>
          </mc:Choice>
          <mc:Fallback>
            <w:pict>
              <v:shape style="position:absolute;margin-left:113.464996pt;margin-top:-4.783788pt;width:8.5pt;height:10.95pt;mso-position-horizontal-relative:page;mso-position-vertical-relative:paragraph;z-index:16035840" type="#_x0000_t202" id="docshape644"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none"/>
              </v:shape>
            </w:pict>
          </mc:Fallback>
        </mc:AlternateContent>
      </w:r>
      <w:r>
        <w:rPr>
          <w:rFonts w:ascii="Calibri" w:hAnsi="Calibri"/>
          <w:spacing w:val="-2"/>
          <w:w w:val="125"/>
          <w:sz w:val="15"/>
        </w:rPr>
        <w:t>(</w:t>
      </w:r>
      <w:r>
        <w:rPr>
          <w:rFonts w:ascii="Cambria" w:hAnsi="Cambria"/>
          <w:spacing w:val="-2"/>
          <w:w w:val="125"/>
          <w:sz w:val="15"/>
        </w:rPr>
        <w:t>π</w:t>
      </w:r>
      <w:r>
        <w:rPr>
          <w:rFonts w:ascii="Calibri" w:hAnsi="Calibri"/>
          <w:spacing w:val="-2"/>
          <w:w w:val="125"/>
          <w:sz w:val="15"/>
          <w:vertAlign w:val="subscript"/>
        </w:rPr>
        <w:t>2</w:t>
      </w:r>
      <w:r>
        <w:rPr>
          <w:rFonts w:ascii="Cambria" w:hAnsi="Cambria"/>
          <w:spacing w:val="-2"/>
          <w:w w:val="125"/>
          <w:sz w:val="15"/>
          <w:vertAlign w:val="baseline"/>
        </w:rPr>
        <w:t>k</w:t>
      </w:r>
      <w:r>
        <w:rPr>
          <w:rFonts w:ascii="Calibri" w:hAnsi="Calibri"/>
          <w:spacing w:val="-2"/>
          <w:w w:val="125"/>
          <w:sz w:val="15"/>
          <w:vertAlign w:val="subscript"/>
        </w:rPr>
        <w:t>1</w:t>
      </w:r>
      <w:r>
        <w:rPr>
          <w:rFonts w:ascii="Cambria" w:hAnsi="Cambria"/>
          <w:spacing w:val="-2"/>
          <w:w w:val="125"/>
          <w:sz w:val="15"/>
          <w:vertAlign w:val="baseline"/>
        </w:rPr>
        <w:t>η</w:t>
      </w:r>
      <w:r>
        <w:rPr>
          <w:rFonts w:ascii="Calibri" w:hAnsi="Calibri"/>
          <w:spacing w:val="-2"/>
          <w:w w:val="125"/>
          <w:sz w:val="15"/>
          <w:vertAlign w:val="subscript"/>
        </w:rPr>
        <w:t>3</w:t>
      </w:r>
      <w:r>
        <w:rPr>
          <w:rFonts w:ascii="Calibri" w:hAnsi="Calibri"/>
          <w:spacing w:val="-2"/>
          <w:w w:val="125"/>
          <w:sz w:val="15"/>
          <w:vertAlign w:val="baseline"/>
        </w:rPr>
        <w:t>+</w:t>
      </w:r>
      <w:r>
        <w:rPr>
          <w:rFonts w:ascii="Cambria" w:hAnsi="Cambria"/>
          <w:spacing w:val="-2"/>
          <w:w w:val="125"/>
          <w:sz w:val="15"/>
          <w:vertAlign w:val="baseline"/>
        </w:rPr>
        <w:t>π</w:t>
      </w:r>
      <w:r>
        <w:rPr>
          <w:rFonts w:ascii="Calibri" w:hAnsi="Calibri"/>
          <w:spacing w:val="-2"/>
          <w:w w:val="125"/>
          <w:sz w:val="15"/>
          <w:vertAlign w:val="subscript"/>
        </w:rPr>
        <w:t>3</w:t>
      </w:r>
      <w:r>
        <w:rPr>
          <w:rFonts w:ascii="Cambria" w:hAnsi="Cambria"/>
          <w:spacing w:val="-2"/>
          <w:w w:val="125"/>
          <w:sz w:val="15"/>
          <w:vertAlign w:val="baseline"/>
        </w:rPr>
        <w:t>η</w:t>
      </w:r>
      <w:r>
        <w:rPr>
          <w:rFonts w:ascii="Calibri" w:hAnsi="Calibri"/>
          <w:spacing w:val="-2"/>
          <w:w w:val="125"/>
          <w:sz w:val="15"/>
          <w:vertAlign w:val="subscript"/>
        </w:rPr>
        <w:t>1</w:t>
      </w:r>
      <w:r>
        <w:rPr>
          <w:rFonts w:ascii="Calibri" w:hAnsi="Calibri"/>
          <w:spacing w:val="-2"/>
          <w:w w:val="125"/>
          <w:sz w:val="15"/>
          <w:vertAlign w:val="baseline"/>
        </w:rPr>
        <w:t>)(</w:t>
      </w:r>
      <w:r>
        <w:rPr>
          <w:rFonts w:ascii="Cambria" w:hAnsi="Cambria"/>
          <w:spacing w:val="-2"/>
          <w:w w:val="125"/>
          <w:sz w:val="15"/>
          <w:vertAlign w:val="baseline"/>
        </w:rPr>
        <w:t>β</w:t>
      </w:r>
      <w:r>
        <w:rPr>
          <w:rFonts w:ascii="Calibri" w:hAnsi="Calibri"/>
          <w:spacing w:val="-2"/>
          <w:w w:val="125"/>
          <w:sz w:val="15"/>
          <w:vertAlign w:val="subscript"/>
        </w:rPr>
        <w:t>3</w:t>
      </w:r>
      <w:r>
        <w:rPr>
          <w:rFonts w:ascii="Cambria" w:hAnsi="Cambria"/>
          <w:spacing w:val="-2"/>
          <w:w w:val="125"/>
          <w:sz w:val="15"/>
          <w:vertAlign w:val="baseline"/>
        </w:rPr>
        <w:t>π</w:t>
      </w:r>
      <w:r>
        <w:rPr>
          <w:rFonts w:ascii="Calibri" w:hAnsi="Calibri"/>
          <w:spacing w:val="-2"/>
          <w:w w:val="125"/>
          <w:sz w:val="15"/>
          <w:vertAlign w:val="subscript"/>
        </w:rPr>
        <w:t>3</w:t>
      </w:r>
      <w:r>
        <w:rPr>
          <w:rFonts w:ascii="Calibri" w:hAnsi="Calibri"/>
          <w:spacing w:val="-2"/>
          <w:w w:val="125"/>
          <w:sz w:val="15"/>
          <w:vertAlign w:val="baseline"/>
        </w:rPr>
        <w:t>)</w:t>
      </w:r>
    </w:p>
    <w:p>
      <w:pPr>
        <w:pStyle w:val="BodyText"/>
        <w:spacing w:line="193" w:lineRule="exact" w:before="75"/>
        <w:ind w:left="284"/>
        <w:rPr>
          <w:rFonts w:ascii="Calibri" w:hAnsi="Calibri"/>
        </w:rPr>
      </w:pPr>
      <w:r>
        <w:rPr>
          <w:rFonts w:ascii="Calibri" w:hAnsi="Calibri"/>
        </w:rPr>
        <mc:AlternateContent>
          <mc:Choice Requires="wps">
            <w:drawing>
              <wp:anchor distT="0" distB="0" distL="0" distR="0" allowOverlap="1" layoutInCell="1" locked="0" behindDoc="1" simplePos="0" relativeHeight="480570880">
                <wp:simplePos x="0" y="0"/>
                <wp:positionH relativeFrom="page">
                  <wp:posOffset>2534704</wp:posOffset>
                </wp:positionH>
                <wp:positionV relativeFrom="paragraph">
                  <wp:posOffset>141843</wp:posOffset>
                </wp:positionV>
                <wp:extent cx="1888489" cy="101600"/>
                <wp:effectExtent l="0" t="0" r="0" b="0"/>
                <wp:wrapNone/>
                <wp:docPr id="773" name="Textbox 773"/>
                <wp:cNvGraphicFramePr>
                  <a:graphicFrameLocks/>
                </wp:cNvGraphicFramePr>
                <a:graphic>
                  <a:graphicData uri="http://schemas.microsoft.com/office/word/2010/wordprocessingShape">
                    <wps:wsp>
                      <wps:cNvPr id="773" name="Textbox 773"/>
                      <wps:cNvSpPr txBox="1"/>
                      <wps:spPr>
                        <a:xfrm>
                          <a:off x="0" y="0"/>
                          <a:ext cx="1888489" cy="101600"/>
                        </a:xfrm>
                        <a:prstGeom prst="rect">
                          <a:avLst/>
                        </a:prstGeom>
                      </wps:spPr>
                      <wps:txbx>
                        <w:txbxContent>
                          <w:p>
                            <w:pPr>
                              <w:tabs>
                                <w:tab w:pos="2973" w:val="left" w:leader="none"/>
                              </w:tabs>
                              <w:spacing w:line="159" w:lineRule="exact" w:before="0"/>
                              <w:ind w:left="0" w:right="0" w:firstLine="0"/>
                              <w:jc w:val="left"/>
                              <w:rPr>
                                <w:rFonts w:ascii="Calibri"/>
                                <w:sz w:val="16"/>
                              </w:rPr>
                            </w:pPr>
                            <w:r>
                              <w:rPr>
                                <w:rFonts w:ascii="Calibri"/>
                                <w:spacing w:val="-10"/>
                                <w:w w:val="105"/>
                                <w:sz w:val="16"/>
                                <w:u w:val="single"/>
                              </w:rPr>
                              <w:t>2</w:t>
                            </w:r>
                            <w:r>
                              <w:rPr>
                                <w:rFonts w:ascii="Calibri"/>
                                <w:sz w:val="16"/>
                                <w:u w:val="single"/>
                              </w:rPr>
                              <w:tab/>
                            </w:r>
                          </w:p>
                        </w:txbxContent>
                      </wps:txbx>
                      <wps:bodyPr wrap="square" lIns="0" tIns="0" rIns="0" bIns="0" rtlCol="0">
                        <a:noAutofit/>
                      </wps:bodyPr>
                    </wps:wsp>
                  </a:graphicData>
                </a:graphic>
              </wp:anchor>
            </w:drawing>
          </mc:Choice>
          <mc:Fallback>
            <w:pict>
              <v:shape style="position:absolute;margin-left:199.582993pt;margin-top:11.168745pt;width:148.7pt;height:8pt;mso-position-horizontal-relative:page;mso-position-vertical-relative:paragraph;z-index:-22745600" type="#_x0000_t202" id="docshape645" filled="false" stroked="false">
                <v:textbox inset="0,0,0,0">
                  <w:txbxContent>
                    <w:p>
                      <w:pPr>
                        <w:tabs>
                          <w:tab w:pos="2973" w:val="left" w:leader="none"/>
                        </w:tabs>
                        <w:spacing w:line="159" w:lineRule="exact" w:before="0"/>
                        <w:ind w:left="0" w:right="0" w:firstLine="0"/>
                        <w:jc w:val="left"/>
                        <w:rPr>
                          <w:rFonts w:ascii="Calibri"/>
                          <w:sz w:val="16"/>
                        </w:rPr>
                      </w:pPr>
                      <w:r>
                        <w:rPr>
                          <w:rFonts w:ascii="Calibri"/>
                          <w:spacing w:val="-10"/>
                          <w:w w:val="105"/>
                          <w:sz w:val="16"/>
                          <w:u w:val="single"/>
                        </w:rPr>
                        <w:t>2</w:t>
                      </w:r>
                      <w:r>
                        <w:rPr>
                          <w:rFonts w:ascii="Calibri"/>
                          <w:sz w:val="16"/>
                          <w:u w:val="single"/>
                        </w:rPr>
                        <w:tab/>
                      </w:r>
                    </w:p>
                  </w:txbxContent>
                </v:textbox>
                <w10:wrap type="none"/>
              </v:shape>
            </w:pict>
          </mc:Fallback>
        </mc:AlternateContent>
      </w:r>
      <w:r>
        <w:rPr>
          <w:spacing w:val="-39"/>
          <w:w w:val="110"/>
          <w:u w:val="single"/>
          <w:vertAlign w:val="subscript"/>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π</w:t>
      </w:r>
      <w:r>
        <w:rPr>
          <w:rFonts w:ascii="Calibri" w:hAnsi="Calibri"/>
          <w:w w:val="110"/>
          <w:vertAlign w:val="subscript"/>
        </w:rPr>
        <w:t>1</w:t>
      </w:r>
      <w:r>
        <w:rPr>
          <w:rFonts w:ascii="Cambria" w:hAnsi="Cambria"/>
          <w:w w:val="110"/>
          <w:vertAlign w:val="baseline"/>
        </w:rPr>
        <w:t>π</w:t>
      </w:r>
      <w:r>
        <w:rPr>
          <w:rFonts w:ascii="Calibri" w:hAnsi="Calibri"/>
          <w:w w:val="110"/>
          <w:vertAlign w:val="subscript"/>
        </w:rPr>
        <w:t>3</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mbria" w:hAnsi="Cambria"/>
          <w:w w:val="110"/>
          <w:vertAlign w:val="baseline"/>
        </w:rPr>
        <w:t>−</w:t>
      </w:r>
      <w:r>
        <w:rPr>
          <w:rFonts w:ascii="Cambria" w:hAnsi="Cambria"/>
          <w:spacing w:val="3"/>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π</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libri" w:hAnsi="Calibri"/>
          <w:spacing w:val="12"/>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1</w:t>
      </w:r>
      <w:r>
        <w:rPr>
          <w:rFonts w:ascii="Cambria" w:hAnsi="Cambria"/>
          <w:w w:val="110"/>
          <w:vertAlign w:val="baseline"/>
        </w:rPr>
        <w:t>π</w:t>
      </w:r>
      <w:r>
        <w:rPr>
          <w:rFonts w:ascii="Calibri" w:hAnsi="Calibri"/>
          <w:w w:val="110"/>
          <w:vertAlign w:val="subscript"/>
        </w:rPr>
        <w:t>3</w:t>
      </w:r>
      <w:r>
        <w:rPr>
          <w:rFonts w:ascii="Calibri" w:hAnsi="Calibri"/>
          <w:spacing w:val="12"/>
          <w:w w:val="110"/>
          <w:vertAlign w:val="baseline"/>
        </w:rPr>
        <w:t> </w:t>
      </w:r>
      <w:r>
        <w:rPr>
          <w:rFonts w:ascii="Calibri" w:hAnsi="Calibri"/>
          <w:w w:val="110"/>
          <w:vertAlign w:val="baseline"/>
        </w:rPr>
        <w:t>+ </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3</w:t>
      </w:r>
      <w:r>
        <w:rPr>
          <w:rFonts w:ascii="Cambria" w:hAnsi="Cambria"/>
          <w:spacing w:val="-2"/>
          <w:w w:val="110"/>
          <w:vertAlign w:val="baseline"/>
        </w:rPr>
        <w:t>π</w:t>
      </w:r>
      <w:r>
        <w:rPr>
          <w:rFonts w:ascii="Calibri" w:hAnsi="Calibri"/>
          <w:spacing w:val="-2"/>
          <w:w w:val="110"/>
          <w:vertAlign w:val="subscript"/>
        </w:rPr>
        <w:t>2</w:t>
      </w:r>
      <w:r>
        <w:rPr>
          <w:rFonts w:ascii="Cambria" w:hAnsi="Cambria"/>
          <w:spacing w:val="-2"/>
          <w:w w:val="110"/>
          <w:vertAlign w:val="baseline"/>
        </w:rPr>
        <w:t>π</w:t>
      </w:r>
      <w:r>
        <w:rPr>
          <w:rFonts w:ascii="Calibri" w:hAnsi="Calibri"/>
          <w:spacing w:val="-2"/>
          <w:w w:val="110"/>
          <w:vertAlign w:val="subscript"/>
        </w:rPr>
        <w:t>1</w:t>
      </w:r>
    </w:p>
    <w:p>
      <w:pPr>
        <w:pStyle w:val="BodyText"/>
        <w:spacing w:after="0" w:line="193" w:lineRule="exact"/>
        <w:rPr>
          <w:rFonts w:ascii="Calibri" w:hAnsi="Calibri"/>
        </w:rPr>
        <w:sectPr>
          <w:type w:val="continuous"/>
          <w:pgSz w:w="8400" w:h="11910"/>
          <w:pgMar w:header="252" w:footer="0" w:top="1220" w:bottom="280" w:left="0" w:right="0"/>
          <w:cols w:num="2" w:equalWidth="0">
            <w:col w:w="2199" w:space="40"/>
            <w:col w:w="6161"/>
          </w:cols>
        </w:sectPr>
      </w:pPr>
    </w:p>
    <w:p>
      <w:pPr>
        <w:pStyle w:val="BodyText"/>
        <w:spacing w:line="223" w:lineRule="exact"/>
        <w:jc w:val="right"/>
        <w:rPr>
          <w:rFonts w:ascii="Calibri" w:hAnsi="Calibri"/>
        </w:rPr>
      </w:pPr>
      <w:r>
        <w:rPr>
          <w:rFonts w:ascii="Cambria" w:hAnsi="Cambria"/>
          <w:w w:val="115"/>
        </w:rPr>
        <w:t>⇔</w:t>
      </w:r>
      <w:r>
        <w:rPr>
          <w:rFonts w:ascii="Cambria" w:hAnsi="Cambria"/>
          <w:spacing w:val="-10"/>
          <w:w w:val="115"/>
        </w:rPr>
        <w:t> </w:t>
      </w:r>
      <w:r>
        <w:rPr>
          <w:rFonts w:ascii="Cambria" w:hAnsi="Cambria"/>
          <w:w w:val="115"/>
        </w:rPr>
        <w:t>C</w:t>
      </w:r>
      <w:r>
        <w:rPr>
          <w:rFonts w:ascii="Calibri" w:hAnsi="Calibri"/>
          <w:w w:val="115"/>
          <w:vertAlign w:val="subscript"/>
        </w:rPr>
        <w:t>3</w:t>
      </w:r>
      <w:r>
        <w:rPr>
          <w:rFonts w:ascii="Calibri" w:hAnsi="Calibri"/>
          <w:spacing w:val="-4"/>
          <w:w w:val="115"/>
          <w:vertAlign w:val="baseline"/>
        </w:rPr>
        <w:t> </w:t>
      </w:r>
      <w:r>
        <w:rPr>
          <w:rFonts w:ascii="Calibri" w:hAnsi="Calibri"/>
          <w:spacing w:val="-10"/>
          <w:w w:val="135"/>
          <w:vertAlign w:val="baseline"/>
        </w:rPr>
        <w:t>=</w:t>
      </w:r>
    </w:p>
    <w:p>
      <w:pPr>
        <w:pStyle w:val="BodyText"/>
        <w:spacing w:line="123" w:lineRule="exact" w:before="108"/>
        <w:ind w:left="1274"/>
        <w:rPr>
          <w:rFonts w:ascii="Cambria" w:hAnsi="Cambria"/>
        </w:rPr>
      </w:pPr>
      <w:r>
        <w:rPr/>
        <w:br w:type="column"/>
      </w:r>
      <w:r>
        <w:rPr>
          <w:rFonts w:ascii="Cambria" w:hAnsi="Cambria"/>
          <w:w w:val="105"/>
        </w:rPr>
        <w:t>β</w:t>
      </w:r>
      <w:r>
        <w:rPr>
          <w:rFonts w:ascii="Cambria" w:hAnsi="Cambria"/>
          <w:spacing w:val="33"/>
          <w:w w:val="105"/>
        </w:rPr>
        <w:t> </w:t>
      </w:r>
      <w:r>
        <w:rPr>
          <w:rFonts w:ascii="Cambria" w:hAnsi="Cambria"/>
          <w:w w:val="105"/>
        </w:rPr>
        <w:t>π</w:t>
      </w:r>
      <w:r>
        <w:rPr>
          <w:rFonts w:ascii="Cambria" w:hAnsi="Cambria"/>
          <w:spacing w:val="36"/>
          <w:w w:val="105"/>
        </w:rPr>
        <w:t> </w:t>
      </w:r>
      <w:r>
        <w:rPr>
          <w:rFonts w:ascii="Cambria" w:hAnsi="Cambria"/>
          <w:w w:val="105"/>
        </w:rPr>
        <w:t>π</w:t>
      </w:r>
      <w:r>
        <w:rPr>
          <w:rFonts w:ascii="Cambria" w:hAnsi="Cambria"/>
          <w:spacing w:val="36"/>
          <w:w w:val="105"/>
        </w:rPr>
        <w:t> </w:t>
      </w:r>
      <w:r>
        <w:rPr>
          <w:rFonts w:ascii="Cambria" w:hAnsi="Cambria"/>
          <w:w w:val="105"/>
        </w:rPr>
        <w:t>k</w:t>
      </w:r>
      <w:r>
        <w:rPr>
          <w:rFonts w:ascii="Cambria" w:hAnsi="Cambria"/>
          <w:spacing w:val="37"/>
          <w:w w:val="105"/>
        </w:rPr>
        <w:t> </w:t>
      </w:r>
      <w:r>
        <w:rPr>
          <w:rFonts w:ascii="Cambria" w:hAnsi="Cambria"/>
          <w:w w:val="105"/>
        </w:rPr>
        <w:t>η</w:t>
      </w:r>
      <w:r>
        <w:rPr>
          <w:rFonts w:ascii="Cambria" w:hAnsi="Cambria"/>
          <w:spacing w:val="69"/>
          <w:w w:val="130"/>
        </w:rPr>
        <w:t> </w:t>
      </w:r>
      <w:r>
        <w:rPr>
          <w:rFonts w:ascii="Calibri" w:hAnsi="Calibri"/>
          <w:w w:val="130"/>
        </w:rPr>
        <w:t>+</w:t>
      </w:r>
      <w:r>
        <w:rPr>
          <w:rFonts w:ascii="Calibri" w:hAnsi="Calibri"/>
          <w:spacing w:val="-17"/>
          <w:w w:val="130"/>
        </w:rPr>
        <w:t> </w:t>
      </w:r>
      <w:r>
        <w:rPr>
          <w:rFonts w:ascii="Cambria" w:hAnsi="Cambria"/>
          <w:w w:val="105"/>
        </w:rPr>
        <w:t>β</w:t>
      </w:r>
      <w:r>
        <w:rPr>
          <w:rFonts w:ascii="Cambria" w:hAnsi="Cambria"/>
          <w:spacing w:val="36"/>
          <w:w w:val="105"/>
        </w:rPr>
        <w:t> </w:t>
      </w:r>
      <w:r>
        <w:rPr>
          <w:rFonts w:ascii="Cambria" w:hAnsi="Cambria"/>
          <w:spacing w:val="-5"/>
          <w:w w:val="105"/>
        </w:rPr>
        <w:t>π</w:t>
      </w:r>
      <w:r>
        <w:rPr>
          <w:rFonts w:ascii="Calibri" w:hAnsi="Calibri"/>
          <w:spacing w:val="-5"/>
          <w:w w:val="105"/>
          <w:vertAlign w:val="superscript"/>
        </w:rPr>
        <w:t>2</w:t>
      </w:r>
      <w:r>
        <w:rPr>
          <w:rFonts w:ascii="Cambria" w:hAnsi="Cambria"/>
          <w:spacing w:val="-5"/>
          <w:w w:val="105"/>
          <w:vertAlign w:val="baseline"/>
        </w:rPr>
        <w:t>η</w:t>
      </w:r>
    </w:p>
    <w:p>
      <w:pPr>
        <w:pStyle w:val="BodyText"/>
        <w:spacing w:after="0" w:line="123" w:lineRule="exact"/>
        <w:rPr>
          <w:rFonts w:ascii="Cambria" w:hAnsi="Cambria"/>
        </w:rPr>
        <w:sectPr>
          <w:type w:val="continuous"/>
          <w:pgSz w:w="8400" w:h="11910"/>
          <w:pgMar w:header="252" w:footer="0" w:top="1220" w:bottom="280" w:left="0" w:right="0"/>
          <w:cols w:num="2" w:equalWidth="0">
            <w:col w:w="2439" w:space="40"/>
            <w:col w:w="5921"/>
          </w:cols>
        </w:sectPr>
      </w:pPr>
    </w:p>
    <w:p>
      <w:pPr>
        <w:spacing w:line="163" w:lineRule="exact" w:before="0"/>
        <w:ind w:left="0" w:right="0" w:firstLine="0"/>
        <w:jc w:val="right"/>
        <w:rPr>
          <w:rFonts w:ascii="Calibri"/>
          <w:sz w:val="16"/>
        </w:rPr>
      </w:pPr>
      <w:r>
        <w:rPr>
          <w:rFonts w:ascii="Calibri"/>
          <w:w w:val="105"/>
          <w:sz w:val="16"/>
        </w:rPr>
        <w:t>3</w:t>
      </w:r>
      <w:r>
        <w:rPr>
          <w:rFonts w:ascii="Calibri"/>
          <w:spacing w:val="78"/>
          <w:w w:val="150"/>
          <w:sz w:val="16"/>
        </w:rPr>
        <w:t> </w:t>
      </w:r>
      <w:r>
        <w:rPr>
          <w:rFonts w:ascii="Calibri"/>
          <w:w w:val="105"/>
          <w:sz w:val="16"/>
        </w:rPr>
        <w:t>3</w:t>
      </w:r>
      <w:r>
        <w:rPr>
          <w:rFonts w:ascii="Calibri"/>
          <w:spacing w:val="78"/>
          <w:w w:val="150"/>
          <w:sz w:val="16"/>
        </w:rPr>
        <w:t> </w:t>
      </w:r>
      <w:r>
        <w:rPr>
          <w:rFonts w:ascii="Calibri"/>
          <w:w w:val="105"/>
          <w:sz w:val="16"/>
        </w:rPr>
        <w:t>2</w:t>
      </w:r>
      <w:r>
        <w:rPr>
          <w:rFonts w:ascii="Calibri"/>
          <w:spacing w:val="68"/>
          <w:w w:val="150"/>
          <w:sz w:val="16"/>
        </w:rPr>
        <w:t> </w:t>
      </w:r>
      <w:r>
        <w:rPr>
          <w:rFonts w:ascii="Calibri"/>
          <w:w w:val="105"/>
          <w:sz w:val="16"/>
        </w:rPr>
        <w:t>1</w:t>
      </w:r>
      <w:r>
        <w:rPr>
          <w:rFonts w:ascii="Calibri"/>
          <w:spacing w:val="78"/>
          <w:w w:val="105"/>
          <w:sz w:val="16"/>
        </w:rPr>
        <w:t> </w:t>
      </w:r>
      <w:r>
        <w:rPr>
          <w:rFonts w:ascii="Calibri"/>
          <w:spacing w:val="-10"/>
          <w:w w:val="105"/>
          <w:sz w:val="16"/>
        </w:rPr>
        <w:t>3</w:t>
      </w:r>
    </w:p>
    <w:p>
      <w:pPr>
        <w:spacing w:line="187" w:lineRule="auto" w:before="0"/>
        <w:ind w:left="360" w:right="0" w:firstLine="0"/>
        <w:jc w:val="left"/>
        <w:rPr>
          <w:rFonts w:ascii="Calibri"/>
          <w:sz w:val="16"/>
        </w:rPr>
      </w:pPr>
      <w:r>
        <w:rPr/>
        <w:br w:type="column"/>
      </w:r>
      <w:r>
        <w:rPr>
          <w:rFonts w:ascii="Calibri"/>
          <w:w w:val="105"/>
          <w:sz w:val="16"/>
        </w:rPr>
        <w:t>3</w:t>
      </w:r>
      <w:r>
        <w:rPr>
          <w:rFonts w:ascii="Calibri"/>
          <w:spacing w:val="78"/>
          <w:w w:val="150"/>
          <w:sz w:val="16"/>
        </w:rPr>
        <w:t> </w:t>
      </w:r>
      <w:r>
        <w:rPr>
          <w:rFonts w:ascii="Calibri"/>
          <w:w w:val="105"/>
          <w:position w:val="-2"/>
          <w:sz w:val="16"/>
        </w:rPr>
        <w:t>3</w:t>
      </w:r>
      <w:r>
        <w:rPr>
          <w:rFonts w:ascii="Calibri"/>
          <w:spacing w:val="70"/>
          <w:w w:val="150"/>
          <w:position w:val="-2"/>
          <w:sz w:val="16"/>
        </w:rPr>
        <w:t> </w:t>
      </w:r>
      <w:r>
        <w:rPr>
          <w:rFonts w:ascii="Calibri"/>
          <w:spacing w:val="-12"/>
          <w:w w:val="105"/>
          <w:sz w:val="16"/>
        </w:rPr>
        <w:t>1</w:t>
      </w:r>
    </w:p>
    <w:p>
      <w:pPr>
        <w:spacing w:after="0" w:line="187" w:lineRule="auto"/>
        <w:jc w:val="left"/>
        <w:rPr>
          <w:rFonts w:ascii="Calibri"/>
          <w:sz w:val="16"/>
        </w:rPr>
        <w:sectPr>
          <w:type w:val="continuous"/>
          <w:pgSz w:w="8400" w:h="11910"/>
          <w:pgMar w:header="252" w:footer="0" w:top="1220" w:bottom="280" w:left="0" w:right="0"/>
          <w:cols w:num="2" w:equalWidth="0">
            <w:col w:w="4811" w:space="40"/>
            <w:col w:w="3549"/>
          </w:cols>
        </w:sectPr>
      </w:pPr>
    </w:p>
    <w:p>
      <w:pPr>
        <w:pStyle w:val="BodyText"/>
        <w:spacing w:before="258"/>
        <w:jc w:val="right"/>
        <w:rPr>
          <w:rFonts w:ascii="Calibri" w:hAnsi="Calibri"/>
        </w:rPr>
      </w:pPr>
      <w:r>
        <w:rPr>
          <w:rFonts w:ascii="Cambria" w:hAnsi="Cambria"/>
        </w:rPr>
        <w:t>⇔</w:t>
      </w:r>
      <w:r>
        <w:rPr>
          <w:rFonts w:ascii="Cambria" w:hAnsi="Cambria"/>
          <w:spacing w:val="-5"/>
          <w:w w:val="110"/>
        </w:rPr>
        <w:t> C</w:t>
      </w:r>
      <w:r>
        <w:rPr>
          <w:rFonts w:ascii="Calibri" w:hAnsi="Calibri"/>
          <w:spacing w:val="-5"/>
          <w:w w:val="110"/>
          <w:vertAlign w:val="subscript"/>
        </w:rPr>
        <w:t>3</w:t>
      </w:r>
    </w:p>
    <w:p>
      <w:pPr>
        <w:pStyle w:val="BodyText"/>
        <w:spacing w:before="155"/>
        <w:rPr>
          <w:rFonts w:ascii="Calibri"/>
        </w:rPr>
      </w:pPr>
    </w:p>
    <w:p>
      <w:pPr>
        <w:pStyle w:val="BodyText"/>
        <w:jc w:val="right"/>
        <w:rPr>
          <w:rFonts w:ascii="Calibri" w:hAnsi="Calibri"/>
        </w:rPr>
      </w:pPr>
      <w:r>
        <w:rPr>
          <w:rFonts w:ascii="Cambria" w:hAnsi="Cambria"/>
        </w:rPr>
        <w:t>⇔</w:t>
      </w:r>
      <w:r>
        <w:rPr>
          <w:rFonts w:ascii="Cambria" w:hAnsi="Cambria"/>
          <w:spacing w:val="-5"/>
          <w:w w:val="110"/>
        </w:rPr>
        <w:t> C</w:t>
      </w:r>
      <w:r>
        <w:rPr>
          <w:rFonts w:ascii="Calibri" w:hAnsi="Calibri"/>
          <w:spacing w:val="-5"/>
          <w:w w:val="110"/>
          <w:vertAlign w:val="subscript"/>
        </w:rPr>
        <w:t>3</w:t>
      </w:r>
    </w:p>
    <w:p>
      <w:pPr>
        <w:pStyle w:val="BodyText"/>
        <w:spacing w:line="170" w:lineRule="auto" w:before="127"/>
        <w:ind w:left="30"/>
        <w:rPr>
          <w:rFonts w:ascii="Calibri" w:hAnsi="Calibri"/>
        </w:rPr>
      </w:pPr>
      <w:r>
        <w:rPr/>
        <w:br w:type="column"/>
      </w:r>
      <w:r>
        <w:rPr>
          <w:rFonts w:ascii="Calibri" w:hAnsi="Calibri"/>
          <w:w w:val="110"/>
          <w:position w:val="-14"/>
        </w:rPr>
        <w:t>=</w:t>
      </w:r>
      <w:r>
        <w:rPr>
          <w:rFonts w:ascii="Calibri" w:hAnsi="Calibri"/>
          <w:spacing w:val="50"/>
          <w:w w:val="110"/>
          <w:position w:val="-14"/>
        </w:rPr>
        <w:t> </w:t>
      </w:r>
      <w:r>
        <w:rPr>
          <w:rFonts w:ascii="Cambria" w:hAnsi="Cambria"/>
          <w:w w:val="110"/>
          <w:u w:val="single"/>
        </w:rPr>
        <w:t>β</w:t>
      </w:r>
      <w:r>
        <w:rPr>
          <w:rFonts w:ascii="Calibri" w:hAnsi="Calibri"/>
          <w:w w:val="110"/>
          <w:u w:val="single"/>
          <w:vertAlign w:val="subscript"/>
        </w:rPr>
        <w:t>3</w:t>
      </w:r>
      <w:r>
        <w:rPr>
          <w:rFonts w:ascii="Cambria" w:hAnsi="Cambria"/>
          <w:w w:val="110"/>
          <w:u w:val="single"/>
          <w:vertAlign w:val="baseline"/>
        </w:rPr>
        <w:t>π</w:t>
      </w:r>
      <w:r>
        <w:rPr>
          <w:rFonts w:ascii="Calibri" w:hAnsi="Calibri"/>
          <w:w w:val="110"/>
          <w:u w:val="single"/>
          <w:vertAlign w:val="subscript"/>
        </w:rPr>
        <w:t>1</w:t>
      </w:r>
      <w:r>
        <w:rPr>
          <w:rFonts w:ascii="Calibri" w:hAnsi="Calibri"/>
          <w:spacing w:val="2"/>
          <w:w w:val="110"/>
          <w:u w:val="single"/>
          <w:vertAlign w:val="baseline"/>
        </w:rPr>
        <w:t> </w:t>
      </w:r>
      <w:r>
        <w:rPr>
          <w:rFonts w:ascii="Calibri" w:hAnsi="Calibri"/>
          <w:w w:val="110"/>
          <w:u w:val="single"/>
          <w:vertAlign w:val="baseline"/>
        </w:rPr>
        <w:t>(</w:t>
      </w:r>
      <w:r>
        <w:rPr>
          <w:rFonts w:ascii="Cambria" w:hAnsi="Cambria"/>
          <w:w w:val="110"/>
          <w:u w:val="single"/>
          <w:vertAlign w:val="baseline"/>
        </w:rPr>
        <w:t>π</w:t>
      </w:r>
      <w:r>
        <w:rPr>
          <w:rFonts w:ascii="Calibri" w:hAnsi="Calibri"/>
          <w:w w:val="110"/>
          <w:u w:val="single"/>
          <w:vertAlign w:val="subscript"/>
        </w:rPr>
        <w:t>1</w:t>
      </w:r>
      <w:r>
        <w:rPr>
          <w:rFonts w:ascii="Cambria" w:hAnsi="Cambria"/>
          <w:w w:val="110"/>
          <w:u w:val="single"/>
          <w:vertAlign w:val="baseline"/>
        </w:rPr>
        <w:t>η</w:t>
      </w:r>
      <w:r>
        <w:rPr>
          <w:rFonts w:ascii="Calibri" w:hAnsi="Calibri"/>
          <w:w w:val="110"/>
          <w:u w:val="single"/>
          <w:vertAlign w:val="subscript"/>
        </w:rPr>
        <w:t>1</w:t>
      </w:r>
      <w:r>
        <w:rPr>
          <w:rFonts w:ascii="Calibri" w:hAnsi="Calibri"/>
          <w:spacing w:val="18"/>
          <w:w w:val="110"/>
          <w:u w:val="single"/>
          <w:vertAlign w:val="baseline"/>
        </w:rPr>
        <w:t> </w:t>
      </w:r>
      <w:r>
        <w:rPr>
          <w:rFonts w:ascii="Calibri" w:hAnsi="Calibri"/>
          <w:w w:val="110"/>
          <w:u w:val="single"/>
          <w:vertAlign w:val="baseline"/>
        </w:rPr>
        <w:t>+</w:t>
      </w:r>
      <w:r>
        <w:rPr>
          <w:rFonts w:ascii="Calibri" w:hAnsi="Calibri"/>
          <w:spacing w:val="5"/>
          <w:w w:val="110"/>
          <w:u w:val="single"/>
          <w:vertAlign w:val="baseline"/>
        </w:rPr>
        <w:t> </w:t>
      </w:r>
      <w:r>
        <w:rPr>
          <w:rFonts w:ascii="Cambria" w:hAnsi="Cambria"/>
          <w:w w:val="110"/>
          <w:u w:val="single"/>
          <w:vertAlign w:val="baseline"/>
        </w:rPr>
        <w:t>π</w:t>
      </w:r>
      <w:r>
        <w:rPr>
          <w:rFonts w:ascii="Calibri" w:hAnsi="Calibri"/>
          <w:w w:val="110"/>
          <w:u w:val="single"/>
          <w:vertAlign w:val="subscript"/>
        </w:rPr>
        <w:t>2</w:t>
      </w:r>
      <w:r>
        <w:rPr>
          <w:rFonts w:ascii="Cambria" w:hAnsi="Cambria"/>
          <w:w w:val="110"/>
          <w:u w:val="single"/>
          <w:vertAlign w:val="baseline"/>
        </w:rPr>
        <w:t>k</w:t>
      </w:r>
      <w:r>
        <w:rPr>
          <w:rFonts w:ascii="Calibri" w:hAnsi="Calibri"/>
          <w:w w:val="110"/>
          <w:u w:val="single"/>
          <w:vertAlign w:val="subscript"/>
        </w:rPr>
        <w:t>1</w:t>
      </w:r>
      <w:r>
        <w:rPr>
          <w:rFonts w:ascii="Cambria" w:hAnsi="Cambria"/>
          <w:w w:val="110"/>
          <w:u w:val="single"/>
          <w:vertAlign w:val="baseline"/>
        </w:rPr>
        <w:t>η</w:t>
      </w:r>
      <w:r>
        <w:rPr>
          <w:rFonts w:ascii="Calibri" w:hAnsi="Calibri"/>
          <w:w w:val="110"/>
          <w:u w:val="single"/>
          <w:vertAlign w:val="subscript"/>
        </w:rPr>
        <w:t>1</w:t>
      </w:r>
      <w:r>
        <w:rPr>
          <w:rFonts w:ascii="Calibri" w:hAnsi="Calibri"/>
          <w:w w:val="110"/>
          <w:u w:val="single"/>
          <w:vertAlign w:val="baseline"/>
        </w:rPr>
        <w:t>)</w:t>
      </w:r>
      <w:r>
        <w:rPr>
          <w:rFonts w:ascii="Calibri" w:hAnsi="Calibri"/>
          <w:spacing w:val="5"/>
          <w:w w:val="110"/>
          <w:u w:val="single"/>
          <w:vertAlign w:val="baseline"/>
        </w:rPr>
        <w:t> </w:t>
      </w:r>
      <w:r>
        <w:rPr>
          <w:rFonts w:ascii="Cambria" w:hAnsi="Cambria"/>
          <w:w w:val="110"/>
          <w:u w:val="single"/>
          <w:vertAlign w:val="baseline"/>
        </w:rPr>
        <w:t>−</w:t>
      </w:r>
      <w:r>
        <w:rPr>
          <w:rFonts w:ascii="Cambria" w:hAnsi="Cambria"/>
          <w:spacing w:val="7"/>
          <w:w w:val="110"/>
          <w:u w:val="single"/>
          <w:vertAlign w:val="baseline"/>
        </w:rPr>
        <w:t> </w:t>
      </w:r>
      <w:r>
        <w:rPr>
          <w:rFonts w:ascii="Cambria" w:hAnsi="Cambria"/>
          <w:w w:val="110"/>
          <w:u w:val="single"/>
          <w:vertAlign w:val="baseline"/>
        </w:rPr>
        <w:t>β</w:t>
      </w:r>
      <w:r>
        <w:rPr>
          <w:rFonts w:ascii="Calibri" w:hAnsi="Calibri"/>
          <w:w w:val="110"/>
          <w:u w:val="single"/>
          <w:vertAlign w:val="subscript"/>
        </w:rPr>
        <w:t>2</w:t>
      </w:r>
      <w:r>
        <w:rPr>
          <w:rFonts w:ascii="Cambria" w:hAnsi="Cambria"/>
          <w:w w:val="110"/>
          <w:u w:val="single"/>
          <w:vertAlign w:val="baseline"/>
        </w:rPr>
        <w:t>π</w:t>
      </w:r>
      <w:r>
        <w:rPr>
          <w:rFonts w:ascii="Calibri" w:hAnsi="Calibri"/>
          <w:w w:val="110"/>
          <w:u w:val="single"/>
          <w:vertAlign w:val="subscript"/>
        </w:rPr>
        <w:t>2</w:t>
      </w:r>
      <w:r>
        <w:rPr>
          <w:rFonts w:ascii="Calibri" w:hAnsi="Calibri"/>
          <w:spacing w:val="3"/>
          <w:w w:val="110"/>
          <w:u w:val="single"/>
          <w:vertAlign w:val="baseline"/>
        </w:rPr>
        <w:t> </w:t>
      </w:r>
      <w:r>
        <w:rPr>
          <w:rFonts w:ascii="Calibri" w:hAnsi="Calibri"/>
          <w:w w:val="110"/>
          <w:u w:val="single"/>
          <w:vertAlign w:val="baseline"/>
        </w:rPr>
        <w:t>(</w:t>
      </w:r>
      <w:r>
        <w:rPr>
          <w:rFonts w:ascii="Cambria" w:hAnsi="Cambria"/>
          <w:w w:val="110"/>
          <w:u w:val="single"/>
          <w:vertAlign w:val="baseline"/>
        </w:rPr>
        <w:t>π</w:t>
      </w:r>
      <w:r>
        <w:rPr>
          <w:rFonts w:ascii="Calibri" w:hAnsi="Calibri"/>
          <w:w w:val="110"/>
          <w:u w:val="single"/>
          <w:vertAlign w:val="subscript"/>
        </w:rPr>
        <w:t>1</w:t>
      </w:r>
      <w:r>
        <w:rPr>
          <w:rFonts w:ascii="Cambria" w:hAnsi="Cambria"/>
          <w:w w:val="110"/>
          <w:u w:val="single"/>
          <w:vertAlign w:val="baseline"/>
        </w:rPr>
        <w:t>η</w:t>
      </w:r>
      <w:r>
        <w:rPr>
          <w:rFonts w:ascii="Calibri" w:hAnsi="Calibri"/>
          <w:w w:val="110"/>
          <w:u w:val="single"/>
          <w:vertAlign w:val="subscript"/>
        </w:rPr>
        <w:t>1</w:t>
      </w:r>
      <w:r>
        <w:rPr>
          <w:rFonts w:ascii="Calibri" w:hAnsi="Calibri"/>
          <w:spacing w:val="18"/>
          <w:w w:val="110"/>
          <w:u w:val="single"/>
          <w:vertAlign w:val="baseline"/>
        </w:rPr>
        <w:t> </w:t>
      </w:r>
      <w:r>
        <w:rPr>
          <w:rFonts w:ascii="Calibri" w:hAnsi="Calibri"/>
          <w:w w:val="110"/>
          <w:u w:val="single"/>
          <w:vertAlign w:val="baseline"/>
        </w:rPr>
        <w:t>+</w:t>
      </w:r>
      <w:r>
        <w:rPr>
          <w:rFonts w:ascii="Calibri" w:hAnsi="Calibri"/>
          <w:spacing w:val="5"/>
          <w:w w:val="110"/>
          <w:u w:val="single"/>
          <w:vertAlign w:val="baseline"/>
        </w:rPr>
        <w:t> </w:t>
      </w:r>
      <w:r>
        <w:rPr>
          <w:rFonts w:ascii="Cambria" w:hAnsi="Cambria"/>
          <w:spacing w:val="-2"/>
          <w:w w:val="110"/>
          <w:u w:val="single"/>
          <w:vertAlign w:val="baseline"/>
        </w:rPr>
        <w:t>π</w:t>
      </w:r>
      <w:r>
        <w:rPr>
          <w:rFonts w:ascii="Calibri" w:hAnsi="Calibri"/>
          <w:spacing w:val="-2"/>
          <w:w w:val="110"/>
          <w:u w:val="single"/>
          <w:vertAlign w:val="subscript"/>
        </w:rPr>
        <w:t>2</w:t>
      </w:r>
      <w:r>
        <w:rPr>
          <w:rFonts w:ascii="Cambria" w:hAnsi="Cambria"/>
          <w:spacing w:val="-2"/>
          <w:w w:val="110"/>
          <w:u w:val="single"/>
          <w:vertAlign w:val="baseline"/>
        </w:rPr>
        <w:t>k</w:t>
      </w:r>
      <w:r>
        <w:rPr>
          <w:rFonts w:ascii="Calibri" w:hAnsi="Calibri"/>
          <w:spacing w:val="-2"/>
          <w:w w:val="110"/>
          <w:u w:val="single"/>
          <w:vertAlign w:val="subscript"/>
        </w:rPr>
        <w:t>1</w:t>
      </w:r>
      <w:r>
        <w:rPr>
          <w:rFonts w:ascii="Cambria" w:hAnsi="Cambria"/>
          <w:spacing w:val="-2"/>
          <w:w w:val="110"/>
          <w:u w:val="single"/>
          <w:vertAlign w:val="baseline"/>
        </w:rPr>
        <w:t>η</w:t>
      </w:r>
      <w:r>
        <w:rPr>
          <w:rFonts w:ascii="Calibri" w:hAnsi="Calibri"/>
          <w:spacing w:val="-2"/>
          <w:w w:val="110"/>
          <w:u w:val="single"/>
          <w:vertAlign w:val="subscript"/>
        </w:rPr>
        <w:t>1</w:t>
      </w:r>
      <w:r>
        <w:rPr>
          <w:rFonts w:ascii="Calibri" w:hAnsi="Calibri"/>
          <w:spacing w:val="-2"/>
          <w:w w:val="110"/>
          <w:u w:val="single"/>
          <w:vertAlign w:val="baseline"/>
        </w:rPr>
        <w:t>)</w:t>
      </w:r>
    </w:p>
    <w:p>
      <w:pPr>
        <w:pStyle w:val="BodyText"/>
        <w:spacing w:line="208" w:lineRule="exact"/>
        <w:ind w:left="1399"/>
        <w:rPr>
          <w:rFonts w:ascii="Calibri" w:hAnsi="Calibri"/>
        </w:rPr>
      </w:pPr>
      <w:r>
        <w:rPr>
          <w:rFonts w:ascii="Cambria" w:hAnsi="Cambria"/>
          <w:w w:val="110"/>
        </w:rPr>
        <w:t>β</w:t>
      </w:r>
      <w:r>
        <w:rPr>
          <w:rFonts w:ascii="Calibri" w:hAnsi="Calibri"/>
          <w:w w:val="110"/>
          <w:vertAlign w:val="subscript"/>
        </w:rPr>
        <w:t>3</w:t>
      </w:r>
      <w:r>
        <w:rPr>
          <w:rFonts w:ascii="Cambria" w:hAnsi="Cambria"/>
          <w:w w:val="110"/>
          <w:vertAlign w:val="baseline"/>
        </w:rPr>
        <w:t>π</w:t>
      </w:r>
      <w:r>
        <w:rPr>
          <w:rFonts w:ascii="Calibri" w:hAnsi="Calibri"/>
          <w:w w:val="110"/>
          <w:vertAlign w:val="subscript"/>
        </w:rPr>
        <w:t>3</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π</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libri" w:hAnsi="Calibri"/>
          <w:w w:val="110"/>
          <w:vertAlign w:val="baseline"/>
        </w:rPr>
        <w:t>+</w:t>
      </w:r>
      <w:r>
        <w:rPr>
          <w:rFonts w:ascii="Calibri" w:hAnsi="Calibri"/>
          <w:spacing w:val="-1"/>
          <w:w w:val="110"/>
          <w:vertAlign w:val="baseline"/>
        </w:rPr>
        <w:t> </w:t>
      </w:r>
      <w:r>
        <w:rPr>
          <w:rFonts w:ascii="Cambria" w:hAnsi="Cambria"/>
          <w:spacing w:val="-2"/>
          <w:w w:val="110"/>
          <w:vertAlign w:val="baseline"/>
        </w:rPr>
        <w:t>π</w:t>
      </w:r>
      <w:r>
        <w:rPr>
          <w:rFonts w:ascii="Calibri" w:hAnsi="Calibri"/>
          <w:spacing w:val="-2"/>
          <w:w w:val="110"/>
          <w:vertAlign w:val="subscript"/>
        </w:rPr>
        <w:t>2</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1</w:t>
      </w:r>
      <w:r>
        <w:rPr>
          <w:rFonts w:ascii="Calibri" w:hAnsi="Calibri"/>
          <w:spacing w:val="-2"/>
          <w:w w:val="110"/>
          <w:vertAlign w:val="baseline"/>
        </w:rPr>
        <w:t>)</w:t>
      </w:r>
    </w:p>
    <w:p>
      <w:pPr>
        <w:pStyle w:val="BodyText"/>
        <w:spacing w:line="170" w:lineRule="auto" w:before="144"/>
        <w:ind w:left="30"/>
        <w:rPr>
          <w:rFonts w:ascii="Calibri" w:hAnsi="Calibri"/>
        </w:rPr>
      </w:pPr>
      <w:r>
        <w:rPr>
          <w:rFonts w:ascii="Calibri" w:hAnsi="Calibri"/>
          <w:w w:val="130"/>
          <w:position w:val="-14"/>
        </w:rPr>
        <w:t>=</w:t>
      </w:r>
      <w:r>
        <w:rPr>
          <w:rFonts w:ascii="Calibri" w:hAnsi="Calibri"/>
          <w:spacing w:val="29"/>
          <w:w w:val="130"/>
          <w:position w:val="-14"/>
        </w:rPr>
        <w:t> </w:t>
      </w:r>
      <w:r>
        <w:rPr>
          <w:rFonts w:ascii="Cambria" w:hAnsi="Cambria"/>
          <w:w w:val="120"/>
          <w:u w:val="single"/>
        </w:rPr>
        <w:t>−β</w:t>
      </w:r>
      <w:r>
        <w:rPr>
          <w:rFonts w:ascii="Calibri" w:hAnsi="Calibri"/>
          <w:w w:val="120"/>
          <w:u w:val="single"/>
          <w:vertAlign w:val="subscript"/>
        </w:rPr>
        <w:t>2</w:t>
      </w:r>
      <w:r>
        <w:rPr>
          <w:rFonts w:ascii="Cambria" w:hAnsi="Cambria"/>
          <w:w w:val="120"/>
          <w:u w:val="single"/>
          <w:vertAlign w:val="baseline"/>
        </w:rPr>
        <w:t>π</w:t>
      </w:r>
      <w:r>
        <w:rPr>
          <w:rFonts w:ascii="Calibri" w:hAnsi="Calibri"/>
          <w:w w:val="120"/>
          <w:u w:val="single"/>
          <w:vertAlign w:val="subscript"/>
        </w:rPr>
        <w:t>2</w:t>
      </w:r>
      <w:r>
        <w:rPr>
          <w:rFonts w:ascii="Calibri" w:hAnsi="Calibri"/>
          <w:w w:val="130"/>
          <w:u w:val="single"/>
          <w:vertAlign w:val="baseline"/>
        </w:rPr>
        <w:t> +</w:t>
      </w:r>
      <w:r>
        <w:rPr>
          <w:rFonts w:ascii="Calibri" w:hAnsi="Calibri"/>
          <w:spacing w:val="-12"/>
          <w:w w:val="130"/>
          <w:u w:val="single"/>
          <w:vertAlign w:val="baseline"/>
        </w:rPr>
        <w:t> </w:t>
      </w:r>
      <w:r>
        <w:rPr>
          <w:rFonts w:ascii="Cambria" w:hAnsi="Cambria"/>
          <w:spacing w:val="-4"/>
          <w:w w:val="120"/>
          <w:u w:val="single"/>
          <w:vertAlign w:val="baseline"/>
        </w:rPr>
        <w:t>β</w:t>
      </w:r>
      <w:r>
        <w:rPr>
          <w:rFonts w:ascii="Calibri" w:hAnsi="Calibri"/>
          <w:spacing w:val="-4"/>
          <w:w w:val="120"/>
          <w:u w:val="single"/>
          <w:vertAlign w:val="subscript"/>
        </w:rPr>
        <w:t>3</w:t>
      </w:r>
      <w:r>
        <w:rPr>
          <w:rFonts w:ascii="Cambria" w:hAnsi="Cambria"/>
          <w:spacing w:val="-4"/>
          <w:w w:val="120"/>
          <w:u w:val="single"/>
          <w:vertAlign w:val="baseline"/>
        </w:rPr>
        <w:t>π</w:t>
      </w:r>
      <w:r>
        <w:rPr>
          <w:rFonts w:ascii="Calibri" w:hAnsi="Calibri"/>
          <w:spacing w:val="-4"/>
          <w:w w:val="120"/>
          <w:u w:val="single"/>
          <w:vertAlign w:val="subscript"/>
        </w:rPr>
        <w:t>1</w:t>
      </w:r>
    </w:p>
    <w:p>
      <w:pPr>
        <w:pStyle w:val="BodyText"/>
        <w:spacing w:line="208" w:lineRule="exact"/>
        <w:ind w:left="721"/>
        <w:rPr>
          <w:rFonts w:ascii="Calibri" w:hAnsi="Calibri"/>
        </w:rPr>
      </w:pPr>
      <w:r>
        <w:rPr>
          <w:rFonts w:ascii="Cambria" w:hAnsi="Cambria"/>
          <w:spacing w:val="-4"/>
          <w:w w:val="105"/>
        </w:rPr>
        <w:t>β</w:t>
      </w:r>
      <w:r>
        <w:rPr>
          <w:rFonts w:ascii="Calibri" w:hAnsi="Calibri"/>
          <w:spacing w:val="-4"/>
          <w:w w:val="105"/>
          <w:vertAlign w:val="subscript"/>
        </w:rPr>
        <w:t>3</w:t>
      </w:r>
      <w:r>
        <w:rPr>
          <w:rFonts w:ascii="Cambria" w:hAnsi="Cambria"/>
          <w:spacing w:val="-4"/>
          <w:w w:val="105"/>
          <w:vertAlign w:val="baseline"/>
        </w:rPr>
        <w:t>π</w:t>
      </w:r>
      <w:r>
        <w:rPr>
          <w:rFonts w:ascii="Calibri" w:hAnsi="Calibri"/>
          <w:spacing w:val="-4"/>
          <w:w w:val="105"/>
          <w:vertAlign w:val="subscript"/>
        </w:rPr>
        <w:t>3</w:t>
      </w:r>
    </w:p>
    <w:p>
      <w:pPr>
        <w:spacing w:line="240" w:lineRule="auto" w:before="0"/>
        <w:rPr>
          <w:rFonts w:ascii="Calibri"/>
          <w:sz w:val="22"/>
        </w:rPr>
      </w:pPr>
      <w:r>
        <w:rPr/>
        <w:br w:type="column"/>
      </w:r>
      <w:r>
        <w:rPr>
          <w:rFonts w:ascii="Calibri"/>
          <w:sz w:val="22"/>
        </w:rPr>
      </w:r>
    </w:p>
    <w:p>
      <w:pPr>
        <w:pStyle w:val="BodyText"/>
        <w:rPr>
          <w:rFonts w:ascii="Calibri"/>
        </w:rPr>
      </w:pPr>
    </w:p>
    <w:p>
      <w:pPr>
        <w:pStyle w:val="BodyText"/>
        <w:spacing w:before="148"/>
        <w:rPr>
          <w:rFonts w:ascii="Calibri"/>
        </w:rPr>
      </w:pPr>
    </w:p>
    <w:p>
      <w:pPr>
        <w:pStyle w:val="BodyText"/>
      </w:pPr>
      <w:r>
        <w:rPr>
          <w:spacing w:val="-2"/>
        </w:rPr>
        <w:t>(4.24)</w:t>
      </w:r>
    </w:p>
    <w:p>
      <w:pPr>
        <w:pStyle w:val="BodyText"/>
        <w:spacing w:after="0"/>
        <w:sectPr>
          <w:type w:val="continuous"/>
          <w:pgSz w:w="8400" w:h="11910"/>
          <w:pgMar w:header="252" w:footer="0" w:top="1220" w:bottom="280" w:left="0" w:right="0"/>
          <w:cols w:num="3" w:equalWidth="0">
            <w:col w:w="2199" w:space="40"/>
            <w:col w:w="4476" w:space="38"/>
            <w:col w:w="1647"/>
          </w:cols>
        </w:sectPr>
      </w:pPr>
    </w:p>
    <w:p>
      <w:pPr>
        <w:pStyle w:val="BodyText"/>
        <w:spacing w:line="312" w:lineRule="auto" w:before="125"/>
        <w:ind w:left="1679" w:right="1129"/>
      </w:pPr>
      <w:r>
        <w:rPr/>
        <mc:AlternateContent>
          <mc:Choice Requires="wps">
            <w:drawing>
              <wp:anchor distT="0" distB="0" distL="0" distR="0" allowOverlap="1" layoutInCell="1" locked="0" behindDoc="1" simplePos="0" relativeHeight="480573440">
                <wp:simplePos x="0" y="0"/>
                <wp:positionH relativeFrom="page">
                  <wp:posOffset>1441532</wp:posOffset>
                </wp:positionH>
                <wp:positionV relativeFrom="paragraph">
                  <wp:posOffset>424455</wp:posOffset>
                </wp:positionV>
                <wp:extent cx="3248025" cy="478155"/>
                <wp:effectExtent l="0" t="0" r="0" b="0"/>
                <wp:wrapNone/>
                <wp:docPr id="774" name="Textbox 774"/>
                <wp:cNvGraphicFramePr>
                  <a:graphicFrameLocks/>
                </wp:cNvGraphicFramePr>
                <a:graphic>
                  <a:graphicData uri="http://schemas.microsoft.com/office/word/2010/wordprocessingShape">
                    <wps:wsp>
                      <wps:cNvPr id="774" name="Textbox 774"/>
                      <wps:cNvSpPr txBox="1"/>
                      <wps:spPr>
                        <a:xfrm>
                          <a:off x="0" y="0"/>
                          <a:ext cx="3248025" cy="478155"/>
                        </a:xfrm>
                        <a:prstGeom prst="rect">
                          <a:avLst/>
                        </a:prstGeom>
                      </wps:spPr>
                      <wps:txbx>
                        <w:txbxContent>
                          <w:p>
                            <w:pPr>
                              <w:spacing w:before="133"/>
                              <w:ind w:left="0" w:right="0" w:firstLine="0"/>
                              <w:jc w:val="left"/>
                              <w:rPr>
                                <w:position w:val="13"/>
                                <w:sz w:val="20"/>
                              </w:rPr>
                            </w:pPr>
                            <w:r>
                              <w:rPr>
                                <w:rFonts w:ascii="Cambria" w:hAnsi="Cambria"/>
                                <w:w w:val="120"/>
                                <w:position w:val="-8"/>
                                <w:sz w:val="20"/>
                              </w:rPr>
                              <w:t>k</w:t>
                            </w:r>
                            <w:r>
                              <w:rPr>
                                <w:rFonts w:ascii="Calibri" w:hAnsi="Calibri"/>
                                <w:w w:val="120"/>
                                <w:position w:val="-11"/>
                                <w:sz w:val="15"/>
                              </w:rPr>
                              <w:t>1</w:t>
                            </w:r>
                            <w:r>
                              <w:rPr>
                                <w:spacing w:val="34"/>
                                <w:w w:val="120"/>
                                <w:position w:val="13"/>
                                <w:sz w:val="20"/>
                              </w:rPr>
                              <w:t>  </w:t>
                            </w:r>
                            <w:r>
                              <w:rPr>
                                <w:rFonts w:ascii="Cambria" w:hAnsi="Cambria"/>
                                <w:w w:val="120"/>
                                <w:position w:val="-8"/>
                                <w:sz w:val="20"/>
                              </w:rPr>
                              <w:t>η</w:t>
                            </w:r>
                            <w:r>
                              <w:rPr>
                                <w:rFonts w:ascii="Calibri" w:hAnsi="Calibri"/>
                                <w:w w:val="120"/>
                                <w:position w:val="-11"/>
                                <w:sz w:val="15"/>
                              </w:rPr>
                              <w:t>1</w:t>
                            </w:r>
                            <w:r>
                              <w:rPr>
                                <w:rFonts w:ascii="Calibri" w:hAnsi="Calibri"/>
                                <w:spacing w:val="21"/>
                                <w:w w:val="120"/>
                                <w:position w:val="-11"/>
                                <w:sz w:val="15"/>
                              </w:rPr>
                              <w:t> </w:t>
                            </w:r>
                            <w:r>
                              <w:rPr>
                                <w:rFonts w:ascii="Cambria" w:hAnsi="Cambria"/>
                                <w:w w:val="120"/>
                                <w:position w:val="-8"/>
                                <w:sz w:val="20"/>
                              </w:rPr>
                              <w:t>−</w:t>
                            </w:r>
                            <w:r>
                              <w:rPr>
                                <w:rFonts w:ascii="Cambria" w:hAnsi="Cambria"/>
                                <w:spacing w:val="24"/>
                                <w:w w:val="120"/>
                                <w:position w:val="-8"/>
                                <w:sz w:val="20"/>
                              </w:rPr>
                              <w:t> </w:t>
                            </w:r>
                            <w:r>
                              <w:rPr>
                                <w:rFonts w:ascii="Cambria" w:hAnsi="Cambria"/>
                                <w:w w:val="120"/>
                                <w:sz w:val="15"/>
                                <w:u w:val="single"/>
                              </w:rPr>
                              <w:t>β</w:t>
                            </w:r>
                            <w:r>
                              <w:rPr>
                                <w:rFonts w:ascii="Calibri" w:hAnsi="Calibri"/>
                                <w:w w:val="120"/>
                                <w:sz w:val="15"/>
                                <w:u w:val="single"/>
                                <w:vertAlign w:val="subscript"/>
                              </w:rPr>
                              <w:t>2</w:t>
                            </w:r>
                            <w:r>
                              <w:rPr>
                                <w:rFonts w:ascii="Cambria" w:hAnsi="Cambria"/>
                                <w:w w:val="120"/>
                                <w:sz w:val="15"/>
                                <w:u w:val="single"/>
                                <w:vertAlign w:val="baseline"/>
                              </w:rPr>
                              <w:t>π</w:t>
                            </w:r>
                            <w:r>
                              <w:rPr>
                                <w:rFonts w:ascii="Calibri" w:hAnsi="Calibri"/>
                                <w:w w:val="120"/>
                                <w:sz w:val="15"/>
                                <w:u w:val="single"/>
                                <w:vertAlign w:val="subscript"/>
                              </w:rPr>
                              <w:t>2</w:t>
                            </w:r>
                            <w:r>
                              <w:rPr>
                                <w:rFonts w:ascii="Cambria" w:hAnsi="Cambria"/>
                                <w:w w:val="120"/>
                                <w:sz w:val="15"/>
                                <w:u w:val="single"/>
                                <w:vertAlign w:val="baseline"/>
                              </w:rPr>
                              <w:t>k</w:t>
                            </w:r>
                            <w:r>
                              <w:rPr>
                                <w:rFonts w:ascii="Calibri" w:hAnsi="Calibri"/>
                                <w:w w:val="120"/>
                                <w:sz w:val="15"/>
                                <w:u w:val="single"/>
                                <w:vertAlign w:val="subscript"/>
                              </w:rPr>
                              <w:t>1</w:t>
                            </w:r>
                            <w:r>
                              <w:rPr>
                                <w:rFonts w:ascii="Cambria" w:hAnsi="Cambria"/>
                                <w:w w:val="120"/>
                                <w:sz w:val="15"/>
                                <w:u w:val="single"/>
                                <w:vertAlign w:val="baseline"/>
                              </w:rPr>
                              <w:t>η</w:t>
                            </w:r>
                            <w:r>
                              <w:rPr>
                                <w:rFonts w:ascii="Calibri" w:hAnsi="Calibri"/>
                                <w:w w:val="120"/>
                                <w:sz w:val="15"/>
                                <w:u w:val="single"/>
                                <w:vertAlign w:val="subscript"/>
                              </w:rPr>
                              <w:t>3</w:t>
                            </w:r>
                            <w:r>
                              <w:rPr>
                                <w:rFonts w:ascii="Calibri" w:hAnsi="Calibri"/>
                                <w:w w:val="120"/>
                                <w:sz w:val="15"/>
                                <w:u w:val="single"/>
                                <w:vertAlign w:val="baseline"/>
                              </w:rPr>
                              <w:t>+</w:t>
                            </w:r>
                            <w:r>
                              <w:rPr>
                                <w:rFonts w:ascii="Cambria" w:hAnsi="Cambria"/>
                                <w:w w:val="120"/>
                                <w:sz w:val="15"/>
                                <w:u w:val="single"/>
                                <w:vertAlign w:val="baseline"/>
                              </w:rPr>
                              <w:t>β</w:t>
                            </w:r>
                            <w:r>
                              <w:rPr>
                                <w:rFonts w:ascii="Calibri" w:hAnsi="Calibri"/>
                                <w:w w:val="120"/>
                                <w:sz w:val="15"/>
                                <w:u w:val="single"/>
                                <w:vertAlign w:val="subscript"/>
                              </w:rPr>
                              <w:t>2</w:t>
                            </w:r>
                            <w:r>
                              <w:rPr>
                                <w:rFonts w:ascii="Cambria" w:hAnsi="Cambria"/>
                                <w:w w:val="120"/>
                                <w:sz w:val="15"/>
                                <w:u w:val="single"/>
                                <w:vertAlign w:val="baseline"/>
                              </w:rPr>
                              <w:t>η</w:t>
                            </w:r>
                            <w:r>
                              <w:rPr>
                                <w:rFonts w:ascii="Calibri" w:hAnsi="Calibri"/>
                                <w:w w:val="120"/>
                                <w:sz w:val="15"/>
                                <w:u w:val="single"/>
                                <w:vertAlign w:val="subscript"/>
                              </w:rPr>
                              <w:t>1</w:t>
                            </w:r>
                            <w:r>
                              <w:rPr>
                                <w:rFonts w:ascii="Cambria" w:hAnsi="Cambria"/>
                                <w:w w:val="120"/>
                                <w:sz w:val="15"/>
                                <w:u w:val="single"/>
                                <w:vertAlign w:val="baseline"/>
                              </w:rPr>
                              <w:t>π</w:t>
                            </w:r>
                            <w:r>
                              <w:rPr>
                                <w:rFonts w:ascii="Calibri" w:hAnsi="Calibri"/>
                                <w:w w:val="120"/>
                                <w:sz w:val="15"/>
                                <w:u w:val="single"/>
                                <w:vertAlign w:val="subscript"/>
                              </w:rPr>
                              <w:t>3</w:t>
                            </w:r>
                            <w:r>
                              <w:rPr>
                                <w:rFonts w:ascii="Calibri" w:hAnsi="Calibri"/>
                                <w:w w:val="120"/>
                                <w:sz w:val="15"/>
                                <w:u w:val="single"/>
                                <w:vertAlign w:val="baseline"/>
                              </w:rPr>
                              <w:t>+</w:t>
                            </w:r>
                            <w:r>
                              <w:rPr>
                                <w:rFonts w:ascii="Cambria" w:hAnsi="Cambria"/>
                                <w:w w:val="120"/>
                                <w:sz w:val="15"/>
                                <w:u w:val="single"/>
                                <w:vertAlign w:val="baseline"/>
                              </w:rPr>
                              <w:t>β</w:t>
                            </w:r>
                            <w:r>
                              <w:rPr>
                                <w:rFonts w:ascii="Calibri" w:hAnsi="Calibri"/>
                                <w:w w:val="120"/>
                                <w:sz w:val="15"/>
                                <w:u w:val="single"/>
                                <w:vertAlign w:val="subscript"/>
                              </w:rPr>
                              <w:t>3</w:t>
                            </w:r>
                            <w:r>
                              <w:rPr>
                                <w:rFonts w:ascii="Cambria" w:hAnsi="Cambria"/>
                                <w:w w:val="120"/>
                                <w:sz w:val="15"/>
                                <w:u w:val="single"/>
                                <w:vertAlign w:val="baseline"/>
                              </w:rPr>
                              <w:t>k</w:t>
                            </w:r>
                            <w:r>
                              <w:rPr>
                                <w:rFonts w:ascii="Calibri" w:hAnsi="Calibri"/>
                                <w:w w:val="120"/>
                                <w:sz w:val="15"/>
                                <w:u w:val="single"/>
                                <w:vertAlign w:val="subscript"/>
                              </w:rPr>
                              <w:t>1</w:t>
                            </w:r>
                            <w:r>
                              <w:rPr>
                                <w:rFonts w:ascii="Cambria" w:hAnsi="Cambria"/>
                                <w:w w:val="120"/>
                                <w:sz w:val="15"/>
                                <w:u w:val="single"/>
                                <w:vertAlign w:val="baseline"/>
                              </w:rPr>
                              <w:t>η</w:t>
                            </w:r>
                            <w:r>
                              <w:rPr>
                                <w:rFonts w:ascii="Calibri" w:hAnsi="Calibri"/>
                                <w:w w:val="120"/>
                                <w:sz w:val="15"/>
                                <w:u w:val="single"/>
                                <w:vertAlign w:val="subscript"/>
                              </w:rPr>
                              <w:t>1</w:t>
                            </w:r>
                            <w:r>
                              <w:rPr>
                                <w:rFonts w:ascii="Cambria" w:hAnsi="Cambria"/>
                                <w:w w:val="120"/>
                                <w:sz w:val="15"/>
                                <w:u w:val="single"/>
                                <w:vertAlign w:val="baseline"/>
                              </w:rPr>
                              <w:t>π</w:t>
                            </w:r>
                            <w:r>
                              <w:rPr>
                                <w:rFonts w:ascii="Calibri" w:hAnsi="Calibri"/>
                                <w:w w:val="120"/>
                                <w:sz w:val="15"/>
                                <w:u w:val="single"/>
                                <w:vertAlign w:val="subscript"/>
                              </w:rPr>
                              <w:t>3</w:t>
                            </w:r>
                            <w:r>
                              <w:rPr>
                                <w:rFonts w:ascii="Cambria" w:hAnsi="Cambria"/>
                                <w:w w:val="120"/>
                                <w:sz w:val="15"/>
                                <w:u w:val="single"/>
                                <w:vertAlign w:val="baseline"/>
                              </w:rPr>
                              <w:t>−β</w:t>
                            </w:r>
                            <w:r>
                              <w:rPr>
                                <w:rFonts w:ascii="Calibri" w:hAnsi="Calibri"/>
                                <w:w w:val="120"/>
                                <w:sz w:val="15"/>
                                <w:u w:val="single"/>
                                <w:vertAlign w:val="subscript"/>
                              </w:rPr>
                              <w:t>3</w:t>
                            </w:r>
                            <w:r>
                              <w:rPr>
                                <w:rFonts w:ascii="Cambria" w:hAnsi="Cambria"/>
                                <w:w w:val="120"/>
                                <w:sz w:val="15"/>
                                <w:u w:val="single"/>
                                <w:vertAlign w:val="baseline"/>
                              </w:rPr>
                              <w:t>k</w:t>
                            </w:r>
                            <w:r>
                              <w:rPr>
                                <w:rFonts w:ascii="Calibri" w:hAnsi="Calibri"/>
                                <w:w w:val="120"/>
                                <w:sz w:val="15"/>
                                <w:u w:val="single"/>
                                <w:vertAlign w:val="subscript"/>
                              </w:rPr>
                              <w:t>1</w:t>
                            </w:r>
                            <w:r>
                              <w:rPr>
                                <w:rFonts w:ascii="Cambria" w:hAnsi="Cambria"/>
                                <w:w w:val="120"/>
                                <w:sz w:val="15"/>
                                <w:u w:val="single"/>
                                <w:vertAlign w:val="baseline"/>
                              </w:rPr>
                              <w:t>η</w:t>
                            </w:r>
                            <w:r>
                              <w:rPr>
                                <w:rFonts w:ascii="Calibri" w:hAnsi="Calibri"/>
                                <w:w w:val="120"/>
                                <w:sz w:val="15"/>
                                <w:u w:val="single"/>
                                <w:vertAlign w:val="subscript"/>
                              </w:rPr>
                              <w:t>3</w:t>
                            </w:r>
                            <w:r>
                              <w:rPr>
                                <w:rFonts w:ascii="Cambria" w:hAnsi="Cambria"/>
                                <w:w w:val="120"/>
                                <w:sz w:val="15"/>
                                <w:u w:val="single"/>
                                <w:vertAlign w:val="baseline"/>
                              </w:rPr>
                              <w:t>π</w:t>
                            </w:r>
                            <w:r>
                              <w:rPr>
                                <w:rFonts w:ascii="Calibri" w:hAnsi="Calibri"/>
                                <w:w w:val="120"/>
                                <w:sz w:val="15"/>
                                <w:u w:val="single"/>
                                <w:vertAlign w:val="subscript"/>
                              </w:rPr>
                              <w:t>1</w:t>
                            </w:r>
                            <w:r>
                              <w:rPr>
                                <w:rFonts w:ascii="Calibri" w:hAnsi="Calibri"/>
                                <w:spacing w:val="46"/>
                                <w:w w:val="120"/>
                                <w:sz w:val="15"/>
                                <w:vertAlign w:val="baseline"/>
                              </w:rPr>
                              <w:t> </w:t>
                            </w:r>
                            <w:r>
                              <w:rPr>
                                <w:rFonts w:ascii="Cambria" w:hAnsi="Cambria"/>
                                <w:w w:val="120"/>
                                <w:position w:val="-8"/>
                                <w:sz w:val="20"/>
                                <w:vertAlign w:val="baseline"/>
                              </w:rPr>
                              <w:t>−</w:t>
                            </w:r>
                            <w:r>
                              <w:rPr>
                                <w:rFonts w:ascii="Cambria" w:hAnsi="Cambria"/>
                                <w:spacing w:val="25"/>
                                <w:w w:val="120"/>
                                <w:position w:val="-8"/>
                                <w:sz w:val="20"/>
                                <w:vertAlign w:val="baseline"/>
                              </w:rPr>
                              <w:t> </w:t>
                            </w:r>
                            <w:r>
                              <w:rPr>
                                <w:rFonts w:ascii="Cambria" w:hAnsi="Cambria"/>
                                <w:spacing w:val="-2"/>
                                <w:w w:val="120"/>
                                <w:position w:val="1"/>
                                <w:sz w:val="15"/>
                                <w:u w:val="single"/>
                                <w:vertAlign w:val="baseline"/>
                              </w:rPr>
                              <w:t>η</w:t>
                            </w:r>
                            <w:r>
                              <w:rPr>
                                <w:rFonts w:ascii="Calibri" w:hAnsi="Calibri"/>
                                <w:spacing w:val="-2"/>
                                <w:w w:val="120"/>
                                <w:position w:val="1"/>
                                <w:sz w:val="15"/>
                                <w:u w:val="single"/>
                                <w:vertAlign w:val="subscript"/>
                              </w:rPr>
                              <w:t>3</w:t>
                            </w:r>
                            <w:r>
                              <w:rPr>
                                <w:rFonts w:ascii="Calibri" w:hAnsi="Calibri"/>
                                <w:spacing w:val="-2"/>
                                <w:w w:val="120"/>
                                <w:position w:val="1"/>
                                <w:sz w:val="15"/>
                                <w:u w:val="single"/>
                                <w:vertAlign w:val="baseline"/>
                              </w:rPr>
                              <w:t>(</w:t>
                            </w:r>
                            <w:r>
                              <w:rPr>
                                <w:rFonts w:ascii="Cambria" w:hAnsi="Cambria"/>
                                <w:spacing w:val="-2"/>
                                <w:w w:val="120"/>
                                <w:position w:val="1"/>
                                <w:sz w:val="15"/>
                                <w:u w:val="single"/>
                                <w:vertAlign w:val="baseline"/>
                              </w:rPr>
                              <w:t>β</w:t>
                            </w:r>
                            <w:r>
                              <w:rPr>
                                <w:rFonts w:ascii="Calibri" w:hAnsi="Calibri"/>
                                <w:spacing w:val="-2"/>
                                <w:w w:val="120"/>
                                <w:position w:val="1"/>
                                <w:sz w:val="15"/>
                                <w:u w:val="single"/>
                                <w:vertAlign w:val="subscript"/>
                              </w:rPr>
                              <w:t>3</w:t>
                            </w:r>
                            <w:r>
                              <w:rPr>
                                <w:rFonts w:ascii="Cambria" w:hAnsi="Cambria"/>
                                <w:spacing w:val="-2"/>
                                <w:w w:val="120"/>
                                <w:position w:val="1"/>
                                <w:sz w:val="15"/>
                                <w:u w:val="single"/>
                                <w:vertAlign w:val="baseline"/>
                              </w:rPr>
                              <w:t>π</w:t>
                            </w:r>
                            <w:r>
                              <w:rPr>
                                <w:rFonts w:ascii="Calibri" w:hAnsi="Calibri"/>
                                <w:spacing w:val="-2"/>
                                <w:w w:val="120"/>
                                <w:position w:val="1"/>
                                <w:sz w:val="15"/>
                                <w:u w:val="single"/>
                                <w:vertAlign w:val="subscript"/>
                              </w:rPr>
                              <w:t>1</w:t>
                            </w:r>
                            <w:r>
                              <w:rPr>
                                <w:rFonts w:ascii="Cambria" w:hAnsi="Cambria"/>
                                <w:spacing w:val="-2"/>
                                <w:w w:val="120"/>
                                <w:position w:val="1"/>
                                <w:sz w:val="15"/>
                                <w:u w:val="single"/>
                                <w:vertAlign w:val="baseline"/>
                              </w:rPr>
                              <w:t>−β</w:t>
                            </w:r>
                            <w:r>
                              <w:rPr>
                                <w:rFonts w:ascii="Calibri" w:hAnsi="Calibri"/>
                                <w:spacing w:val="-2"/>
                                <w:w w:val="120"/>
                                <w:position w:val="1"/>
                                <w:sz w:val="15"/>
                                <w:u w:val="single"/>
                                <w:vertAlign w:val="subscript"/>
                              </w:rPr>
                              <w:t>2</w:t>
                            </w:r>
                            <w:r>
                              <w:rPr>
                                <w:rFonts w:ascii="Cambria" w:hAnsi="Cambria"/>
                                <w:spacing w:val="-2"/>
                                <w:w w:val="120"/>
                                <w:position w:val="1"/>
                                <w:sz w:val="15"/>
                                <w:u w:val="single"/>
                                <w:vertAlign w:val="baseline"/>
                              </w:rPr>
                              <w:t>π</w:t>
                            </w:r>
                            <w:r>
                              <w:rPr>
                                <w:rFonts w:ascii="Calibri" w:hAnsi="Calibri"/>
                                <w:spacing w:val="-2"/>
                                <w:w w:val="120"/>
                                <w:position w:val="1"/>
                                <w:sz w:val="15"/>
                                <w:u w:val="single"/>
                                <w:vertAlign w:val="subscript"/>
                              </w:rPr>
                              <w:t>2</w:t>
                            </w:r>
                            <w:r>
                              <w:rPr>
                                <w:rFonts w:ascii="Calibri" w:hAnsi="Calibri"/>
                                <w:spacing w:val="-2"/>
                                <w:w w:val="120"/>
                                <w:position w:val="1"/>
                                <w:sz w:val="15"/>
                                <w:u w:val="single"/>
                                <w:vertAlign w:val="baseline"/>
                              </w:rPr>
                              <w:t>)</w:t>
                            </w:r>
                            <w:r>
                              <w:rPr>
                                <w:spacing w:val="-2"/>
                                <w:w w:val="120"/>
                                <w:position w:val="13"/>
                                <w:sz w:val="20"/>
                                <w:vertAlign w:val="baseline"/>
                              </w:rPr>
                              <w:t> </w:t>
                            </w:r>
                          </w:p>
                        </w:txbxContent>
                      </wps:txbx>
                      <wps:bodyPr wrap="square" lIns="0" tIns="0" rIns="0" bIns="0" rtlCol="0">
                        <a:noAutofit/>
                      </wps:bodyPr>
                    </wps:wsp>
                  </a:graphicData>
                </a:graphic>
              </wp:anchor>
            </w:drawing>
          </mc:Choice>
          <mc:Fallback>
            <w:pict>
              <v:shape style="position:absolute;margin-left:113.506508pt;margin-top:33.421688pt;width:255.75pt;height:37.65pt;mso-position-horizontal-relative:page;mso-position-vertical-relative:paragraph;z-index:-22743040" type="#_x0000_t202" id="docshape646" filled="false" stroked="false">
                <v:textbox inset="0,0,0,0">
                  <w:txbxContent>
                    <w:p>
                      <w:pPr>
                        <w:spacing w:before="133"/>
                        <w:ind w:left="0" w:right="0" w:firstLine="0"/>
                        <w:jc w:val="left"/>
                        <w:rPr>
                          <w:position w:val="13"/>
                          <w:sz w:val="20"/>
                        </w:rPr>
                      </w:pPr>
                      <w:r>
                        <w:rPr>
                          <w:rFonts w:ascii="Cambria" w:hAnsi="Cambria"/>
                          <w:w w:val="120"/>
                          <w:position w:val="-8"/>
                          <w:sz w:val="20"/>
                        </w:rPr>
                        <w:t>k</w:t>
                      </w:r>
                      <w:r>
                        <w:rPr>
                          <w:rFonts w:ascii="Calibri" w:hAnsi="Calibri"/>
                          <w:w w:val="120"/>
                          <w:position w:val="-11"/>
                          <w:sz w:val="15"/>
                        </w:rPr>
                        <w:t>1</w:t>
                      </w:r>
                      <w:r>
                        <w:rPr>
                          <w:spacing w:val="34"/>
                          <w:w w:val="120"/>
                          <w:position w:val="13"/>
                          <w:sz w:val="20"/>
                        </w:rPr>
                        <w:t>  </w:t>
                      </w:r>
                      <w:r>
                        <w:rPr>
                          <w:rFonts w:ascii="Cambria" w:hAnsi="Cambria"/>
                          <w:w w:val="120"/>
                          <w:position w:val="-8"/>
                          <w:sz w:val="20"/>
                        </w:rPr>
                        <w:t>η</w:t>
                      </w:r>
                      <w:r>
                        <w:rPr>
                          <w:rFonts w:ascii="Calibri" w:hAnsi="Calibri"/>
                          <w:w w:val="120"/>
                          <w:position w:val="-11"/>
                          <w:sz w:val="15"/>
                        </w:rPr>
                        <w:t>1</w:t>
                      </w:r>
                      <w:r>
                        <w:rPr>
                          <w:rFonts w:ascii="Calibri" w:hAnsi="Calibri"/>
                          <w:spacing w:val="21"/>
                          <w:w w:val="120"/>
                          <w:position w:val="-11"/>
                          <w:sz w:val="15"/>
                        </w:rPr>
                        <w:t> </w:t>
                      </w:r>
                      <w:r>
                        <w:rPr>
                          <w:rFonts w:ascii="Cambria" w:hAnsi="Cambria"/>
                          <w:w w:val="120"/>
                          <w:position w:val="-8"/>
                          <w:sz w:val="20"/>
                        </w:rPr>
                        <w:t>−</w:t>
                      </w:r>
                      <w:r>
                        <w:rPr>
                          <w:rFonts w:ascii="Cambria" w:hAnsi="Cambria"/>
                          <w:spacing w:val="24"/>
                          <w:w w:val="120"/>
                          <w:position w:val="-8"/>
                          <w:sz w:val="20"/>
                        </w:rPr>
                        <w:t> </w:t>
                      </w:r>
                      <w:r>
                        <w:rPr>
                          <w:rFonts w:ascii="Cambria" w:hAnsi="Cambria"/>
                          <w:w w:val="120"/>
                          <w:sz w:val="15"/>
                          <w:u w:val="single"/>
                        </w:rPr>
                        <w:t>β</w:t>
                      </w:r>
                      <w:r>
                        <w:rPr>
                          <w:rFonts w:ascii="Calibri" w:hAnsi="Calibri"/>
                          <w:w w:val="120"/>
                          <w:sz w:val="15"/>
                          <w:u w:val="single"/>
                          <w:vertAlign w:val="subscript"/>
                        </w:rPr>
                        <w:t>2</w:t>
                      </w:r>
                      <w:r>
                        <w:rPr>
                          <w:rFonts w:ascii="Cambria" w:hAnsi="Cambria"/>
                          <w:w w:val="120"/>
                          <w:sz w:val="15"/>
                          <w:u w:val="single"/>
                          <w:vertAlign w:val="baseline"/>
                        </w:rPr>
                        <w:t>π</w:t>
                      </w:r>
                      <w:r>
                        <w:rPr>
                          <w:rFonts w:ascii="Calibri" w:hAnsi="Calibri"/>
                          <w:w w:val="120"/>
                          <w:sz w:val="15"/>
                          <w:u w:val="single"/>
                          <w:vertAlign w:val="subscript"/>
                        </w:rPr>
                        <w:t>2</w:t>
                      </w:r>
                      <w:r>
                        <w:rPr>
                          <w:rFonts w:ascii="Cambria" w:hAnsi="Cambria"/>
                          <w:w w:val="120"/>
                          <w:sz w:val="15"/>
                          <w:u w:val="single"/>
                          <w:vertAlign w:val="baseline"/>
                        </w:rPr>
                        <w:t>k</w:t>
                      </w:r>
                      <w:r>
                        <w:rPr>
                          <w:rFonts w:ascii="Calibri" w:hAnsi="Calibri"/>
                          <w:w w:val="120"/>
                          <w:sz w:val="15"/>
                          <w:u w:val="single"/>
                          <w:vertAlign w:val="subscript"/>
                        </w:rPr>
                        <w:t>1</w:t>
                      </w:r>
                      <w:r>
                        <w:rPr>
                          <w:rFonts w:ascii="Cambria" w:hAnsi="Cambria"/>
                          <w:w w:val="120"/>
                          <w:sz w:val="15"/>
                          <w:u w:val="single"/>
                          <w:vertAlign w:val="baseline"/>
                        </w:rPr>
                        <w:t>η</w:t>
                      </w:r>
                      <w:r>
                        <w:rPr>
                          <w:rFonts w:ascii="Calibri" w:hAnsi="Calibri"/>
                          <w:w w:val="120"/>
                          <w:sz w:val="15"/>
                          <w:u w:val="single"/>
                          <w:vertAlign w:val="subscript"/>
                        </w:rPr>
                        <w:t>3</w:t>
                      </w:r>
                      <w:r>
                        <w:rPr>
                          <w:rFonts w:ascii="Calibri" w:hAnsi="Calibri"/>
                          <w:w w:val="120"/>
                          <w:sz w:val="15"/>
                          <w:u w:val="single"/>
                          <w:vertAlign w:val="baseline"/>
                        </w:rPr>
                        <w:t>+</w:t>
                      </w:r>
                      <w:r>
                        <w:rPr>
                          <w:rFonts w:ascii="Cambria" w:hAnsi="Cambria"/>
                          <w:w w:val="120"/>
                          <w:sz w:val="15"/>
                          <w:u w:val="single"/>
                          <w:vertAlign w:val="baseline"/>
                        </w:rPr>
                        <w:t>β</w:t>
                      </w:r>
                      <w:r>
                        <w:rPr>
                          <w:rFonts w:ascii="Calibri" w:hAnsi="Calibri"/>
                          <w:w w:val="120"/>
                          <w:sz w:val="15"/>
                          <w:u w:val="single"/>
                          <w:vertAlign w:val="subscript"/>
                        </w:rPr>
                        <w:t>2</w:t>
                      </w:r>
                      <w:r>
                        <w:rPr>
                          <w:rFonts w:ascii="Cambria" w:hAnsi="Cambria"/>
                          <w:w w:val="120"/>
                          <w:sz w:val="15"/>
                          <w:u w:val="single"/>
                          <w:vertAlign w:val="baseline"/>
                        </w:rPr>
                        <w:t>η</w:t>
                      </w:r>
                      <w:r>
                        <w:rPr>
                          <w:rFonts w:ascii="Calibri" w:hAnsi="Calibri"/>
                          <w:w w:val="120"/>
                          <w:sz w:val="15"/>
                          <w:u w:val="single"/>
                          <w:vertAlign w:val="subscript"/>
                        </w:rPr>
                        <w:t>1</w:t>
                      </w:r>
                      <w:r>
                        <w:rPr>
                          <w:rFonts w:ascii="Cambria" w:hAnsi="Cambria"/>
                          <w:w w:val="120"/>
                          <w:sz w:val="15"/>
                          <w:u w:val="single"/>
                          <w:vertAlign w:val="baseline"/>
                        </w:rPr>
                        <w:t>π</w:t>
                      </w:r>
                      <w:r>
                        <w:rPr>
                          <w:rFonts w:ascii="Calibri" w:hAnsi="Calibri"/>
                          <w:w w:val="120"/>
                          <w:sz w:val="15"/>
                          <w:u w:val="single"/>
                          <w:vertAlign w:val="subscript"/>
                        </w:rPr>
                        <w:t>3</w:t>
                      </w:r>
                      <w:r>
                        <w:rPr>
                          <w:rFonts w:ascii="Calibri" w:hAnsi="Calibri"/>
                          <w:w w:val="120"/>
                          <w:sz w:val="15"/>
                          <w:u w:val="single"/>
                          <w:vertAlign w:val="baseline"/>
                        </w:rPr>
                        <w:t>+</w:t>
                      </w:r>
                      <w:r>
                        <w:rPr>
                          <w:rFonts w:ascii="Cambria" w:hAnsi="Cambria"/>
                          <w:w w:val="120"/>
                          <w:sz w:val="15"/>
                          <w:u w:val="single"/>
                          <w:vertAlign w:val="baseline"/>
                        </w:rPr>
                        <w:t>β</w:t>
                      </w:r>
                      <w:r>
                        <w:rPr>
                          <w:rFonts w:ascii="Calibri" w:hAnsi="Calibri"/>
                          <w:w w:val="120"/>
                          <w:sz w:val="15"/>
                          <w:u w:val="single"/>
                          <w:vertAlign w:val="subscript"/>
                        </w:rPr>
                        <w:t>3</w:t>
                      </w:r>
                      <w:r>
                        <w:rPr>
                          <w:rFonts w:ascii="Cambria" w:hAnsi="Cambria"/>
                          <w:w w:val="120"/>
                          <w:sz w:val="15"/>
                          <w:u w:val="single"/>
                          <w:vertAlign w:val="baseline"/>
                        </w:rPr>
                        <w:t>k</w:t>
                      </w:r>
                      <w:r>
                        <w:rPr>
                          <w:rFonts w:ascii="Calibri" w:hAnsi="Calibri"/>
                          <w:w w:val="120"/>
                          <w:sz w:val="15"/>
                          <w:u w:val="single"/>
                          <w:vertAlign w:val="subscript"/>
                        </w:rPr>
                        <w:t>1</w:t>
                      </w:r>
                      <w:r>
                        <w:rPr>
                          <w:rFonts w:ascii="Cambria" w:hAnsi="Cambria"/>
                          <w:w w:val="120"/>
                          <w:sz w:val="15"/>
                          <w:u w:val="single"/>
                          <w:vertAlign w:val="baseline"/>
                        </w:rPr>
                        <w:t>η</w:t>
                      </w:r>
                      <w:r>
                        <w:rPr>
                          <w:rFonts w:ascii="Calibri" w:hAnsi="Calibri"/>
                          <w:w w:val="120"/>
                          <w:sz w:val="15"/>
                          <w:u w:val="single"/>
                          <w:vertAlign w:val="subscript"/>
                        </w:rPr>
                        <w:t>1</w:t>
                      </w:r>
                      <w:r>
                        <w:rPr>
                          <w:rFonts w:ascii="Cambria" w:hAnsi="Cambria"/>
                          <w:w w:val="120"/>
                          <w:sz w:val="15"/>
                          <w:u w:val="single"/>
                          <w:vertAlign w:val="baseline"/>
                        </w:rPr>
                        <w:t>π</w:t>
                      </w:r>
                      <w:r>
                        <w:rPr>
                          <w:rFonts w:ascii="Calibri" w:hAnsi="Calibri"/>
                          <w:w w:val="120"/>
                          <w:sz w:val="15"/>
                          <w:u w:val="single"/>
                          <w:vertAlign w:val="subscript"/>
                        </w:rPr>
                        <w:t>3</w:t>
                      </w:r>
                      <w:r>
                        <w:rPr>
                          <w:rFonts w:ascii="Cambria" w:hAnsi="Cambria"/>
                          <w:w w:val="120"/>
                          <w:sz w:val="15"/>
                          <w:u w:val="single"/>
                          <w:vertAlign w:val="baseline"/>
                        </w:rPr>
                        <w:t>−β</w:t>
                      </w:r>
                      <w:r>
                        <w:rPr>
                          <w:rFonts w:ascii="Calibri" w:hAnsi="Calibri"/>
                          <w:w w:val="120"/>
                          <w:sz w:val="15"/>
                          <w:u w:val="single"/>
                          <w:vertAlign w:val="subscript"/>
                        </w:rPr>
                        <w:t>3</w:t>
                      </w:r>
                      <w:r>
                        <w:rPr>
                          <w:rFonts w:ascii="Cambria" w:hAnsi="Cambria"/>
                          <w:w w:val="120"/>
                          <w:sz w:val="15"/>
                          <w:u w:val="single"/>
                          <w:vertAlign w:val="baseline"/>
                        </w:rPr>
                        <w:t>k</w:t>
                      </w:r>
                      <w:r>
                        <w:rPr>
                          <w:rFonts w:ascii="Calibri" w:hAnsi="Calibri"/>
                          <w:w w:val="120"/>
                          <w:sz w:val="15"/>
                          <w:u w:val="single"/>
                          <w:vertAlign w:val="subscript"/>
                        </w:rPr>
                        <w:t>1</w:t>
                      </w:r>
                      <w:r>
                        <w:rPr>
                          <w:rFonts w:ascii="Cambria" w:hAnsi="Cambria"/>
                          <w:w w:val="120"/>
                          <w:sz w:val="15"/>
                          <w:u w:val="single"/>
                          <w:vertAlign w:val="baseline"/>
                        </w:rPr>
                        <w:t>η</w:t>
                      </w:r>
                      <w:r>
                        <w:rPr>
                          <w:rFonts w:ascii="Calibri" w:hAnsi="Calibri"/>
                          <w:w w:val="120"/>
                          <w:sz w:val="15"/>
                          <w:u w:val="single"/>
                          <w:vertAlign w:val="subscript"/>
                        </w:rPr>
                        <w:t>3</w:t>
                      </w:r>
                      <w:r>
                        <w:rPr>
                          <w:rFonts w:ascii="Cambria" w:hAnsi="Cambria"/>
                          <w:w w:val="120"/>
                          <w:sz w:val="15"/>
                          <w:u w:val="single"/>
                          <w:vertAlign w:val="baseline"/>
                        </w:rPr>
                        <w:t>π</w:t>
                      </w:r>
                      <w:r>
                        <w:rPr>
                          <w:rFonts w:ascii="Calibri" w:hAnsi="Calibri"/>
                          <w:w w:val="120"/>
                          <w:sz w:val="15"/>
                          <w:u w:val="single"/>
                          <w:vertAlign w:val="subscript"/>
                        </w:rPr>
                        <w:t>1</w:t>
                      </w:r>
                      <w:r>
                        <w:rPr>
                          <w:rFonts w:ascii="Calibri" w:hAnsi="Calibri"/>
                          <w:spacing w:val="46"/>
                          <w:w w:val="120"/>
                          <w:sz w:val="15"/>
                          <w:vertAlign w:val="baseline"/>
                        </w:rPr>
                        <w:t> </w:t>
                      </w:r>
                      <w:r>
                        <w:rPr>
                          <w:rFonts w:ascii="Cambria" w:hAnsi="Cambria"/>
                          <w:w w:val="120"/>
                          <w:position w:val="-8"/>
                          <w:sz w:val="20"/>
                          <w:vertAlign w:val="baseline"/>
                        </w:rPr>
                        <w:t>−</w:t>
                      </w:r>
                      <w:r>
                        <w:rPr>
                          <w:rFonts w:ascii="Cambria" w:hAnsi="Cambria"/>
                          <w:spacing w:val="25"/>
                          <w:w w:val="120"/>
                          <w:position w:val="-8"/>
                          <w:sz w:val="20"/>
                          <w:vertAlign w:val="baseline"/>
                        </w:rPr>
                        <w:t> </w:t>
                      </w:r>
                      <w:r>
                        <w:rPr>
                          <w:rFonts w:ascii="Cambria" w:hAnsi="Cambria"/>
                          <w:spacing w:val="-2"/>
                          <w:w w:val="120"/>
                          <w:position w:val="1"/>
                          <w:sz w:val="15"/>
                          <w:u w:val="single"/>
                          <w:vertAlign w:val="baseline"/>
                        </w:rPr>
                        <w:t>η</w:t>
                      </w:r>
                      <w:r>
                        <w:rPr>
                          <w:rFonts w:ascii="Calibri" w:hAnsi="Calibri"/>
                          <w:spacing w:val="-2"/>
                          <w:w w:val="120"/>
                          <w:position w:val="1"/>
                          <w:sz w:val="15"/>
                          <w:u w:val="single"/>
                          <w:vertAlign w:val="subscript"/>
                        </w:rPr>
                        <w:t>3</w:t>
                      </w:r>
                      <w:r>
                        <w:rPr>
                          <w:rFonts w:ascii="Calibri" w:hAnsi="Calibri"/>
                          <w:spacing w:val="-2"/>
                          <w:w w:val="120"/>
                          <w:position w:val="1"/>
                          <w:sz w:val="15"/>
                          <w:u w:val="single"/>
                          <w:vertAlign w:val="baseline"/>
                        </w:rPr>
                        <w:t>(</w:t>
                      </w:r>
                      <w:r>
                        <w:rPr>
                          <w:rFonts w:ascii="Cambria" w:hAnsi="Cambria"/>
                          <w:spacing w:val="-2"/>
                          <w:w w:val="120"/>
                          <w:position w:val="1"/>
                          <w:sz w:val="15"/>
                          <w:u w:val="single"/>
                          <w:vertAlign w:val="baseline"/>
                        </w:rPr>
                        <w:t>β</w:t>
                      </w:r>
                      <w:r>
                        <w:rPr>
                          <w:rFonts w:ascii="Calibri" w:hAnsi="Calibri"/>
                          <w:spacing w:val="-2"/>
                          <w:w w:val="120"/>
                          <w:position w:val="1"/>
                          <w:sz w:val="15"/>
                          <w:u w:val="single"/>
                          <w:vertAlign w:val="subscript"/>
                        </w:rPr>
                        <w:t>3</w:t>
                      </w:r>
                      <w:r>
                        <w:rPr>
                          <w:rFonts w:ascii="Cambria" w:hAnsi="Cambria"/>
                          <w:spacing w:val="-2"/>
                          <w:w w:val="120"/>
                          <w:position w:val="1"/>
                          <w:sz w:val="15"/>
                          <w:u w:val="single"/>
                          <w:vertAlign w:val="baseline"/>
                        </w:rPr>
                        <w:t>π</w:t>
                      </w:r>
                      <w:r>
                        <w:rPr>
                          <w:rFonts w:ascii="Calibri" w:hAnsi="Calibri"/>
                          <w:spacing w:val="-2"/>
                          <w:w w:val="120"/>
                          <w:position w:val="1"/>
                          <w:sz w:val="15"/>
                          <w:u w:val="single"/>
                          <w:vertAlign w:val="subscript"/>
                        </w:rPr>
                        <w:t>1</w:t>
                      </w:r>
                      <w:r>
                        <w:rPr>
                          <w:rFonts w:ascii="Cambria" w:hAnsi="Cambria"/>
                          <w:spacing w:val="-2"/>
                          <w:w w:val="120"/>
                          <w:position w:val="1"/>
                          <w:sz w:val="15"/>
                          <w:u w:val="single"/>
                          <w:vertAlign w:val="baseline"/>
                        </w:rPr>
                        <w:t>−β</w:t>
                      </w:r>
                      <w:r>
                        <w:rPr>
                          <w:rFonts w:ascii="Calibri" w:hAnsi="Calibri"/>
                          <w:spacing w:val="-2"/>
                          <w:w w:val="120"/>
                          <w:position w:val="1"/>
                          <w:sz w:val="15"/>
                          <w:u w:val="single"/>
                          <w:vertAlign w:val="subscript"/>
                        </w:rPr>
                        <w:t>2</w:t>
                      </w:r>
                      <w:r>
                        <w:rPr>
                          <w:rFonts w:ascii="Cambria" w:hAnsi="Cambria"/>
                          <w:spacing w:val="-2"/>
                          <w:w w:val="120"/>
                          <w:position w:val="1"/>
                          <w:sz w:val="15"/>
                          <w:u w:val="single"/>
                          <w:vertAlign w:val="baseline"/>
                        </w:rPr>
                        <w:t>π</w:t>
                      </w:r>
                      <w:r>
                        <w:rPr>
                          <w:rFonts w:ascii="Calibri" w:hAnsi="Calibri"/>
                          <w:spacing w:val="-2"/>
                          <w:w w:val="120"/>
                          <w:position w:val="1"/>
                          <w:sz w:val="15"/>
                          <w:u w:val="single"/>
                          <w:vertAlign w:val="subscript"/>
                        </w:rPr>
                        <w:t>2</w:t>
                      </w:r>
                      <w:r>
                        <w:rPr>
                          <w:rFonts w:ascii="Calibri" w:hAnsi="Calibri"/>
                          <w:spacing w:val="-2"/>
                          <w:w w:val="120"/>
                          <w:position w:val="1"/>
                          <w:sz w:val="15"/>
                          <w:u w:val="single"/>
                          <w:vertAlign w:val="baseline"/>
                        </w:rPr>
                        <w:t>)</w:t>
                      </w:r>
                      <w:r>
                        <w:rPr>
                          <w:spacing w:val="-2"/>
                          <w:w w:val="120"/>
                          <w:position w:val="13"/>
                          <w:sz w:val="20"/>
                          <w:vertAlign w:val="baseline"/>
                        </w:rPr>
                        <w:t> </w:t>
                      </w:r>
                    </w:p>
                  </w:txbxContent>
                </v:textbox>
                <w10:wrap type="none"/>
              </v:shape>
            </w:pict>
          </mc:Fallback>
        </mc:AlternateContent>
      </w:r>
      <w:r>
        <w:rPr/>
        <w:t>kemudian</w:t>
      </w:r>
      <w:r>
        <w:rPr>
          <w:spacing w:val="11"/>
        </w:rPr>
        <w:t> </w:t>
      </w:r>
      <w:r>
        <w:rPr/>
        <w:t>subtitusi</w:t>
      </w:r>
      <w:r>
        <w:rPr>
          <w:spacing w:val="11"/>
        </w:rPr>
        <w:t> </w:t>
      </w:r>
      <w:r>
        <w:rPr/>
        <w:t>persamaan</w:t>
      </w:r>
      <w:r>
        <w:rPr>
          <w:spacing w:val="11"/>
        </w:rPr>
        <w:t> </w:t>
      </w:r>
      <w:r>
        <w:rPr/>
        <w:t>(4.23)</w:t>
      </w:r>
      <w:r>
        <w:rPr>
          <w:spacing w:val="11"/>
        </w:rPr>
        <w:t> </w:t>
      </w:r>
      <w:r>
        <w:rPr/>
        <w:t>dan</w:t>
      </w:r>
      <w:r>
        <w:rPr>
          <w:spacing w:val="11"/>
        </w:rPr>
        <w:t> </w:t>
      </w:r>
      <w:r>
        <w:rPr/>
        <w:t>(4.24)</w:t>
      </w:r>
      <w:r>
        <w:rPr>
          <w:spacing w:val="11"/>
        </w:rPr>
        <w:t> </w:t>
      </w:r>
      <w:r>
        <w:rPr/>
        <w:t>ke</w:t>
      </w:r>
      <w:r>
        <w:rPr>
          <w:spacing w:val="11"/>
        </w:rPr>
        <w:t> </w:t>
      </w:r>
      <w:r>
        <w:rPr/>
        <w:t>persamaan (4.12), diperoleh</w:t>
      </w:r>
    </w:p>
    <w:p>
      <w:pPr>
        <w:pStyle w:val="BodyText"/>
        <w:spacing w:before="6"/>
        <w:rPr>
          <w:sz w:val="10"/>
        </w:rPr>
      </w:pPr>
    </w:p>
    <w:p>
      <w:pPr>
        <w:pStyle w:val="BodyText"/>
        <w:spacing w:after="0"/>
        <w:rPr>
          <w:sz w:val="10"/>
        </w:rPr>
        <w:sectPr>
          <w:type w:val="continuous"/>
          <w:pgSz w:w="8400" w:h="11910"/>
          <w:pgMar w:header="252" w:footer="0" w:top="1220" w:bottom="280" w:left="0" w:right="0"/>
        </w:sectPr>
      </w:pPr>
    </w:p>
    <w:p>
      <w:pPr>
        <w:pStyle w:val="BodyText"/>
        <w:spacing w:before="149"/>
        <w:ind w:right="38"/>
        <w:jc w:val="right"/>
        <w:rPr>
          <w:rFonts w:ascii="Calibri"/>
        </w:rPr>
      </w:pPr>
      <w:r>
        <w:rPr>
          <w:rFonts w:ascii="Cambria"/>
          <w:w w:val="125"/>
        </w:rPr>
        <w:t>H</w:t>
      </w:r>
      <w:r>
        <w:rPr>
          <w:rFonts w:ascii="Calibri"/>
          <w:w w:val="125"/>
          <w:vertAlign w:val="subscript"/>
        </w:rPr>
        <w:t>3</w:t>
      </w:r>
      <w:r>
        <w:rPr>
          <w:rFonts w:ascii="Calibri"/>
          <w:spacing w:val="-5"/>
          <w:w w:val="125"/>
          <w:vertAlign w:val="baseline"/>
        </w:rPr>
        <w:t> </w:t>
      </w:r>
      <w:r>
        <w:rPr>
          <w:rFonts w:ascii="Calibri"/>
          <w:spacing w:val="-10"/>
          <w:w w:val="135"/>
          <w:vertAlign w:val="baseline"/>
        </w:rPr>
        <w:t>=</w:t>
      </w:r>
    </w:p>
    <w:p>
      <w:pPr>
        <w:spacing w:before="69"/>
        <w:ind w:left="0" w:right="200" w:firstLine="0"/>
        <w:jc w:val="right"/>
        <w:rPr>
          <w:rFonts w:ascii="Calibri" w:hAnsi="Calibri"/>
          <w:sz w:val="15"/>
        </w:rPr>
      </w:pPr>
      <w:r>
        <w:rPr/>
        <w:br w:type="column"/>
      </w:r>
      <w:r>
        <w:rPr>
          <w:rFonts w:ascii="Cambria" w:hAnsi="Cambria"/>
          <w:spacing w:val="-2"/>
          <w:w w:val="120"/>
          <w:sz w:val="15"/>
        </w:rPr>
        <w:t>β</w:t>
      </w:r>
      <w:r>
        <w:rPr>
          <w:rFonts w:ascii="Calibri" w:hAnsi="Calibri"/>
          <w:spacing w:val="-2"/>
          <w:w w:val="120"/>
          <w:sz w:val="15"/>
          <w:vertAlign w:val="subscript"/>
        </w:rPr>
        <w:t>3</w:t>
      </w:r>
      <w:r>
        <w:rPr>
          <w:rFonts w:ascii="Cambria" w:hAnsi="Cambria"/>
          <w:spacing w:val="-2"/>
          <w:w w:val="120"/>
          <w:sz w:val="15"/>
          <w:vertAlign w:val="baseline"/>
        </w:rPr>
        <w:t>k</w:t>
      </w:r>
      <w:r>
        <w:rPr>
          <w:rFonts w:ascii="Calibri" w:hAnsi="Calibri"/>
          <w:spacing w:val="-2"/>
          <w:w w:val="120"/>
          <w:sz w:val="15"/>
          <w:vertAlign w:val="subscript"/>
        </w:rPr>
        <w:t>1</w:t>
      </w:r>
      <w:r>
        <w:rPr>
          <w:rFonts w:ascii="Cambria" w:hAnsi="Cambria"/>
          <w:spacing w:val="-2"/>
          <w:w w:val="120"/>
          <w:sz w:val="15"/>
          <w:vertAlign w:val="baseline"/>
        </w:rPr>
        <w:t>π</w:t>
      </w:r>
      <w:r>
        <w:rPr>
          <w:rFonts w:ascii="Calibri" w:hAnsi="Calibri"/>
          <w:spacing w:val="-2"/>
          <w:w w:val="120"/>
          <w:sz w:val="15"/>
          <w:vertAlign w:val="subscript"/>
        </w:rPr>
        <w:t>3</w:t>
      </w:r>
    </w:p>
    <w:p>
      <w:pPr>
        <w:pStyle w:val="BodyText"/>
        <w:spacing w:before="47"/>
        <w:jc w:val="right"/>
        <w:rPr>
          <w:rFonts w:ascii="Calibri" w:hAnsi="Calibri"/>
        </w:rPr>
      </w:pPr>
      <w:r>
        <w:rPr>
          <w:rFonts w:ascii="Calibri" w:hAnsi="Calibri"/>
        </w:rPr>
        <mc:AlternateContent>
          <mc:Choice Requires="wps">
            <w:drawing>
              <wp:anchor distT="0" distB="0" distL="0" distR="0" allowOverlap="1" layoutInCell="1" locked="0" behindDoc="1" simplePos="0" relativeHeight="480568832">
                <wp:simplePos x="0" y="0"/>
                <wp:positionH relativeFrom="page">
                  <wp:posOffset>1441538</wp:posOffset>
                </wp:positionH>
                <wp:positionV relativeFrom="paragraph">
                  <wp:posOffset>33306</wp:posOffset>
                </wp:positionV>
                <wp:extent cx="3248025" cy="1270"/>
                <wp:effectExtent l="0" t="0" r="0" b="0"/>
                <wp:wrapNone/>
                <wp:docPr id="775" name="Graphic 775"/>
                <wp:cNvGraphicFramePr>
                  <a:graphicFrameLocks/>
                </wp:cNvGraphicFramePr>
                <a:graphic>
                  <a:graphicData uri="http://schemas.microsoft.com/office/word/2010/wordprocessingShape">
                    <wps:wsp>
                      <wps:cNvPr id="775" name="Graphic 775"/>
                      <wps:cNvSpPr/>
                      <wps:spPr>
                        <a:xfrm>
                          <a:off x="0" y="0"/>
                          <a:ext cx="3248025" cy="1270"/>
                        </a:xfrm>
                        <a:custGeom>
                          <a:avLst/>
                          <a:gdLst/>
                          <a:ahLst/>
                          <a:cxnLst/>
                          <a:rect l="l" t="t" r="r" b="b"/>
                          <a:pathLst>
                            <a:path w="3248025" h="0">
                              <a:moveTo>
                                <a:pt x="0" y="0"/>
                              </a:moveTo>
                              <a:lnTo>
                                <a:pt x="324769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47648" from="113.507004pt,2.622544pt" to="369.231004pt,2.622544pt" stroked="true" strokeweight=".4364pt" strokecolor="#000000">
                <v:stroke dashstyle="solid"/>
                <w10:wrap type="none"/>
              </v:line>
            </w:pict>
          </mc:Fallback>
        </mc:AlternateContent>
      </w:r>
      <w:r>
        <w:rPr>
          <w:rFonts w:ascii="Cambria" w:hAnsi="Cambria"/>
          <w:spacing w:val="-5"/>
          <w:w w:val="105"/>
        </w:rPr>
        <w:t>η</w:t>
      </w:r>
      <w:r>
        <w:rPr>
          <w:rFonts w:ascii="Calibri" w:hAnsi="Calibri"/>
          <w:spacing w:val="-5"/>
          <w:w w:val="105"/>
          <w:vertAlign w:val="subscript"/>
        </w:rPr>
        <w:t>1</w:t>
      </w:r>
    </w:p>
    <w:p>
      <w:pPr>
        <w:spacing w:before="69"/>
        <w:ind w:left="55" w:right="0" w:firstLine="0"/>
        <w:jc w:val="center"/>
        <w:rPr>
          <w:rFonts w:ascii="Calibri" w:hAnsi="Calibri"/>
          <w:sz w:val="15"/>
        </w:rPr>
      </w:pPr>
      <w:r>
        <w:rPr/>
        <w:br w:type="column"/>
      </w:r>
      <w:r>
        <w:rPr>
          <w:rFonts w:ascii="Cambria" w:hAnsi="Cambria"/>
          <w:spacing w:val="-4"/>
          <w:w w:val="120"/>
          <w:sz w:val="15"/>
        </w:rPr>
        <w:t>β</w:t>
      </w:r>
      <w:r>
        <w:rPr>
          <w:rFonts w:ascii="Calibri" w:hAnsi="Calibri"/>
          <w:spacing w:val="-4"/>
          <w:w w:val="120"/>
          <w:sz w:val="15"/>
          <w:vertAlign w:val="subscript"/>
        </w:rPr>
        <w:t>3</w:t>
      </w:r>
      <w:r>
        <w:rPr>
          <w:rFonts w:ascii="Cambria" w:hAnsi="Cambria"/>
          <w:spacing w:val="-4"/>
          <w:w w:val="120"/>
          <w:sz w:val="15"/>
          <w:vertAlign w:val="baseline"/>
        </w:rPr>
        <w:t>π</w:t>
      </w:r>
      <w:r>
        <w:rPr>
          <w:rFonts w:ascii="Calibri" w:hAnsi="Calibri"/>
          <w:spacing w:val="-4"/>
          <w:w w:val="120"/>
          <w:sz w:val="15"/>
          <w:vertAlign w:val="subscript"/>
        </w:rPr>
        <w:t>3</w:t>
      </w:r>
    </w:p>
    <w:p>
      <w:pPr>
        <w:spacing w:after="0"/>
        <w:jc w:val="center"/>
        <w:rPr>
          <w:rFonts w:ascii="Calibri" w:hAnsi="Calibri"/>
          <w:sz w:val="15"/>
        </w:rPr>
        <w:sectPr>
          <w:type w:val="continuous"/>
          <w:pgSz w:w="8400" w:h="11910"/>
          <w:pgMar w:header="252" w:footer="0" w:top="1220" w:bottom="280" w:left="0" w:right="0"/>
          <w:cols w:num="3" w:equalWidth="0">
            <w:col w:w="2226" w:space="328"/>
            <w:col w:w="2366" w:space="39"/>
            <w:col w:w="3441"/>
          </w:cols>
        </w:sectPr>
      </w:pPr>
    </w:p>
    <w:p>
      <w:pPr>
        <w:pStyle w:val="BodyText"/>
        <w:spacing w:before="5"/>
        <w:rPr>
          <w:rFonts w:ascii="Calibri"/>
          <w:sz w:val="10"/>
        </w:rPr>
      </w:pPr>
    </w:p>
    <w:p>
      <w:pPr>
        <w:pStyle w:val="BodyText"/>
        <w:spacing w:after="0"/>
        <w:rPr>
          <w:rFonts w:ascii="Calibri"/>
          <w:sz w:val="10"/>
        </w:rPr>
        <w:sectPr>
          <w:type w:val="continuous"/>
          <w:pgSz w:w="8400" w:h="11910"/>
          <w:pgMar w:header="252" w:footer="0" w:top="1220" w:bottom="280" w:left="0" w:right="0"/>
        </w:sectPr>
      </w:pPr>
    </w:p>
    <w:p>
      <w:pPr>
        <w:pStyle w:val="BodyText"/>
        <w:spacing w:before="198"/>
        <w:rPr>
          <w:rFonts w:ascii="Calibri"/>
        </w:rPr>
      </w:pPr>
    </w:p>
    <w:p>
      <w:pPr>
        <w:pStyle w:val="BodyText"/>
        <w:tabs>
          <w:tab w:pos="496" w:val="left" w:leader="none"/>
        </w:tabs>
        <w:jc w:val="right"/>
        <w:rPr>
          <w:rFonts w:ascii="Calibri" w:hAnsi="Calibri"/>
        </w:rPr>
      </w:pPr>
      <w:r>
        <w:rPr>
          <w:rFonts w:ascii="Cambria" w:hAnsi="Cambria"/>
          <w:spacing w:val="-10"/>
          <w:w w:val="110"/>
        </w:rPr>
        <w:t>⇔</w:t>
      </w:r>
      <w:r>
        <w:rPr>
          <w:rFonts w:ascii="Cambria" w:hAnsi="Cambria"/>
        </w:rPr>
        <w:tab/>
      </w:r>
      <w:r>
        <w:rPr>
          <w:rFonts w:ascii="Cambria" w:hAnsi="Cambria"/>
          <w:spacing w:val="-5"/>
          <w:w w:val="110"/>
        </w:rPr>
        <w:t>H</w:t>
      </w:r>
      <w:r>
        <w:rPr>
          <w:rFonts w:ascii="Calibri" w:hAnsi="Calibri"/>
          <w:spacing w:val="-5"/>
          <w:w w:val="110"/>
          <w:vertAlign w:val="subscript"/>
        </w:rPr>
        <w:t>3</w:t>
      </w:r>
    </w:p>
    <w:p>
      <w:pPr>
        <w:spacing w:before="65"/>
        <w:ind w:left="2" w:right="705" w:firstLine="0"/>
        <w:jc w:val="center"/>
        <w:rPr>
          <w:rFonts w:ascii="Calibri" w:hAnsi="Calibri"/>
          <w:sz w:val="18"/>
        </w:rPr>
      </w:pPr>
      <w:r>
        <w:rPr/>
        <w:br w:type="column"/>
      </w:r>
      <w:r>
        <w:rPr>
          <w:rFonts w:ascii="Cambria" w:hAnsi="Cambria"/>
          <w:w w:val="110"/>
          <w:sz w:val="18"/>
        </w:rPr>
        <w:t>k</w:t>
      </w:r>
      <w:r>
        <w:rPr>
          <w:rFonts w:ascii="Calibri" w:hAnsi="Calibri"/>
          <w:w w:val="110"/>
          <w:sz w:val="18"/>
          <w:vertAlign w:val="subscript"/>
        </w:rPr>
        <w:t>1</w:t>
      </w:r>
      <w:r>
        <w:rPr>
          <w:rFonts w:ascii="Calibri" w:hAnsi="Calibri"/>
          <w:w w:val="110"/>
          <w:sz w:val="18"/>
          <w:vertAlign w:val="baseline"/>
        </w:rPr>
        <w:t>(</w:t>
      </w:r>
      <w:r>
        <w:rPr>
          <w:rFonts w:ascii="Cambria" w:hAnsi="Cambria"/>
          <w:w w:val="110"/>
          <w:sz w:val="18"/>
          <w:vertAlign w:val="baseline"/>
        </w:rPr>
        <w:t>η</w:t>
      </w:r>
      <w:r>
        <w:rPr>
          <w:rFonts w:ascii="Calibri" w:hAnsi="Calibri"/>
          <w:w w:val="110"/>
          <w:sz w:val="18"/>
          <w:vertAlign w:val="subscript"/>
        </w:rPr>
        <w:t>1</w:t>
      </w:r>
      <w:r>
        <w:rPr>
          <w:rFonts w:ascii="Cambria" w:hAnsi="Cambria"/>
          <w:w w:val="110"/>
          <w:sz w:val="18"/>
          <w:vertAlign w:val="baseline"/>
        </w:rPr>
        <w:t>β</w:t>
      </w:r>
      <w:r>
        <w:rPr>
          <w:rFonts w:ascii="Calibri" w:hAnsi="Calibri"/>
          <w:w w:val="110"/>
          <w:sz w:val="18"/>
          <w:vertAlign w:val="subscript"/>
        </w:rPr>
        <w:t>3</w:t>
      </w:r>
      <w:r>
        <w:rPr>
          <w:rFonts w:ascii="Cambria" w:hAnsi="Cambria"/>
          <w:w w:val="110"/>
          <w:sz w:val="18"/>
          <w:vertAlign w:val="baseline"/>
        </w:rPr>
        <w:t>k</w:t>
      </w:r>
      <w:r>
        <w:rPr>
          <w:rFonts w:ascii="Calibri" w:hAnsi="Calibri"/>
          <w:w w:val="110"/>
          <w:sz w:val="18"/>
          <w:vertAlign w:val="subscript"/>
        </w:rPr>
        <w:t>1</w:t>
      </w:r>
      <w:r>
        <w:rPr>
          <w:rFonts w:ascii="Cambria" w:hAnsi="Cambria"/>
          <w:w w:val="110"/>
          <w:sz w:val="18"/>
          <w:vertAlign w:val="baseline"/>
        </w:rPr>
        <w:t>π</w:t>
      </w:r>
      <w:r>
        <w:rPr>
          <w:rFonts w:ascii="Calibri" w:hAnsi="Calibri"/>
          <w:w w:val="110"/>
          <w:sz w:val="18"/>
          <w:vertAlign w:val="subscript"/>
        </w:rPr>
        <w:t>3</w:t>
      </w:r>
      <w:r>
        <w:rPr>
          <w:rFonts w:ascii="Calibri" w:hAnsi="Calibri"/>
          <w:spacing w:val="17"/>
          <w:w w:val="110"/>
          <w:sz w:val="18"/>
          <w:vertAlign w:val="baseline"/>
        </w:rPr>
        <w:t> </w:t>
      </w:r>
      <w:r>
        <w:rPr>
          <w:rFonts w:ascii="Cambria" w:hAnsi="Cambria"/>
          <w:w w:val="110"/>
          <w:sz w:val="18"/>
          <w:vertAlign w:val="baseline"/>
        </w:rPr>
        <w:t>−</w:t>
      </w:r>
      <w:r>
        <w:rPr>
          <w:rFonts w:ascii="Cambria" w:hAnsi="Cambria"/>
          <w:spacing w:val="8"/>
          <w:w w:val="110"/>
          <w:sz w:val="18"/>
          <w:vertAlign w:val="baseline"/>
        </w:rPr>
        <w:t> </w:t>
      </w:r>
      <w:r>
        <w:rPr>
          <w:rFonts w:ascii="Cambria" w:hAnsi="Cambria"/>
          <w:w w:val="110"/>
          <w:sz w:val="18"/>
          <w:vertAlign w:val="baseline"/>
        </w:rPr>
        <w:t>β</w:t>
      </w:r>
      <w:r>
        <w:rPr>
          <w:rFonts w:ascii="Calibri" w:hAnsi="Calibri"/>
          <w:w w:val="110"/>
          <w:sz w:val="18"/>
          <w:vertAlign w:val="subscript"/>
        </w:rPr>
        <w:t>2</w:t>
      </w:r>
      <w:r>
        <w:rPr>
          <w:rFonts w:ascii="Cambria" w:hAnsi="Cambria"/>
          <w:w w:val="110"/>
          <w:sz w:val="18"/>
          <w:vertAlign w:val="baseline"/>
        </w:rPr>
        <w:t>π</w:t>
      </w:r>
      <w:r>
        <w:rPr>
          <w:rFonts w:ascii="Calibri" w:hAnsi="Calibri"/>
          <w:w w:val="110"/>
          <w:sz w:val="18"/>
          <w:vertAlign w:val="subscript"/>
        </w:rPr>
        <w:t>2</w:t>
      </w:r>
      <w:r>
        <w:rPr>
          <w:rFonts w:ascii="Cambria" w:hAnsi="Cambria"/>
          <w:w w:val="110"/>
          <w:sz w:val="18"/>
          <w:vertAlign w:val="baseline"/>
        </w:rPr>
        <w:t>k</w:t>
      </w:r>
      <w:r>
        <w:rPr>
          <w:rFonts w:ascii="Calibri" w:hAnsi="Calibri"/>
          <w:w w:val="110"/>
          <w:sz w:val="18"/>
          <w:vertAlign w:val="subscript"/>
        </w:rPr>
        <w:t>1</w:t>
      </w:r>
      <w:r>
        <w:rPr>
          <w:rFonts w:ascii="Cambria" w:hAnsi="Cambria"/>
          <w:w w:val="110"/>
          <w:sz w:val="18"/>
          <w:vertAlign w:val="baseline"/>
        </w:rPr>
        <w:t>η</w:t>
      </w:r>
      <w:r>
        <w:rPr>
          <w:rFonts w:ascii="Calibri" w:hAnsi="Calibri"/>
          <w:w w:val="110"/>
          <w:sz w:val="18"/>
          <w:vertAlign w:val="subscript"/>
        </w:rPr>
        <w:t>3</w:t>
      </w:r>
      <w:r>
        <w:rPr>
          <w:rFonts w:ascii="Calibri" w:hAnsi="Calibri"/>
          <w:spacing w:val="17"/>
          <w:w w:val="110"/>
          <w:sz w:val="18"/>
          <w:vertAlign w:val="baseline"/>
        </w:rPr>
        <w:t> </w:t>
      </w:r>
      <w:r>
        <w:rPr>
          <w:rFonts w:ascii="Calibri" w:hAnsi="Calibri"/>
          <w:w w:val="110"/>
          <w:sz w:val="18"/>
          <w:vertAlign w:val="baseline"/>
        </w:rPr>
        <w:t>+</w:t>
      </w:r>
      <w:r>
        <w:rPr>
          <w:rFonts w:ascii="Calibri" w:hAnsi="Calibri"/>
          <w:spacing w:val="7"/>
          <w:w w:val="110"/>
          <w:sz w:val="18"/>
          <w:vertAlign w:val="baseline"/>
        </w:rPr>
        <w:t> </w:t>
      </w:r>
      <w:r>
        <w:rPr>
          <w:rFonts w:ascii="Cambria" w:hAnsi="Cambria"/>
          <w:w w:val="110"/>
          <w:sz w:val="18"/>
          <w:vertAlign w:val="baseline"/>
        </w:rPr>
        <w:t>β</w:t>
      </w:r>
      <w:r>
        <w:rPr>
          <w:rFonts w:ascii="Calibri" w:hAnsi="Calibri"/>
          <w:w w:val="110"/>
          <w:sz w:val="18"/>
          <w:vertAlign w:val="subscript"/>
        </w:rPr>
        <w:t>2</w:t>
      </w:r>
      <w:r>
        <w:rPr>
          <w:rFonts w:ascii="Cambria" w:hAnsi="Cambria"/>
          <w:w w:val="110"/>
          <w:sz w:val="18"/>
          <w:vertAlign w:val="baseline"/>
        </w:rPr>
        <w:t>η</w:t>
      </w:r>
      <w:r>
        <w:rPr>
          <w:rFonts w:ascii="Calibri" w:hAnsi="Calibri"/>
          <w:w w:val="110"/>
          <w:sz w:val="18"/>
          <w:vertAlign w:val="subscript"/>
        </w:rPr>
        <w:t>1</w:t>
      </w:r>
      <w:r>
        <w:rPr>
          <w:rFonts w:ascii="Cambria" w:hAnsi="Cambria"/>
          <w:w w:val="110"/>
          <w:sz w:val="18"/>
          <w:vertAlign w:val="baseline"/>
        </w:rPr>
        <w:t>π</w:t>
      </w:r>
      <w:r>
        <w:rPr>
          <w:rFonts w:ascii="Calibri" w:hAnsi="Calibri"/>
          <w:w w:val="110"/>
          <w:sz w:val="18"/>
          <w:vertAlign w:val="subscript"/>
        </w:rPr>
        <w:t>3</w:t>
      </w:r>
      <w:r>
        <w:rPr>
          <w:rFonts w:ascii="Calibri" w:hAnsi="Calibri"/>
          <w:spacing w:val="17"/>
          <w:w w:val="110"/>
          <w:sz w:val="18"/>
          <w:vertAlign w:val="baseline"/>
        </w:rPr>
        <w:t> </w:t>
      </w:r>
      <w:r>
        <w:rPr>
          <w:rFonts w:ascii="Calibri" w:hAnsi="Calibri"/>
          <w:w w:val="110"/>
          <w:sz w:val="18"/>
          <w:vertAlign w:val="baseline"/>
        </w:rPr>
        <w:t>+</w:t>
      </w:r>
      <w:r>
        <w:rPr>
          <w:rFonts w:ascii="Calibri" w:hAnsi="Calibri"/>
          <w:spacing w:val="7"/>
          <w:w w:val="110"/>
          <w:sz w:val="18"/>
          <w:vertAlign w:val="baseline"/>
        </w:rPr>
        <w:t> </w:t>
      </w:r>
      <w:r>
        <w:rPr>
          <w:rFonts w:ascii="Cambria" w:hAnsi="Cambria"/>
          <w:w w:val="110"/>
          <w:sz w:val="18"/>
          <w:vertAlign w:val="baseline"/>
        </w:rPr>
        <w:t>β</w:t>
      </w:r>
      <w:r>
        <w:rPr>
          <w:rFonts w:ascii="Calibri" w:hAnsi="Calibri"/>
          <w:w w:val="110"/>
          <w:sz w:val="18"/>
          <w:vertAlign w:val="subscript"/>
        </w:rPr>
        <w:t>3</w:t>
      </w:r>
      <w:r>
        <w:rPr>
          <w:rFonts w:ascii="Cambria" w:hAnsi="Cambria"/>
          <w:w w:val="110"/>
          <w:sz w:val="18"/>
          <w:vertAlign w:val="baseline"/>
        </w:rPr>
        <w:t>k</w:t>
      </w:r>
      <w:r>
        <w:rPr>
          <w:rFonts w:ascii="Calibri" w:hAnsi="Calibri"/>
          <w:w w:val="110"/>
          <w:sz w:val="18"/>
          <w:vertAlign w:val="subscript"/>
        </w:rPr>
        <w:t>1</w:t>
      </w:r>
      <w:r>
        <w:rPr>
          <w:rFonts w:ascii="Cambria" w:hAnsi="Cambria"/>
          <w:w w:val="110"/>
          <w:sz w:val="18"/>
          <w:vertAlign w:val="baseline"/>
        </w:rPr>
        <w:t>η</w:t>
      </w:r>
      <w:r>
        <w:rPr>
          <w:rFonts w:ascii="Calibri" w:hAnsi="Calibri"/>
          <w:w w:val="110"/>
          <w:sz w:val="18"/>
          <w:vertAlign w:val="subscript"/>
        </w:rPr>
        <w:t>1</w:t>
      </w:r>
      <w:r>
        <w:rPr>
          <w:rFonts w:ascii="Cambria" w:hAnsi="Cambria"/>
          <w:w w:val="110"/>
          <w:sz w:val="18"/>
          <w:vertAlign w:val="baseline"/>
        </w:rPr>
        <w:t>π</w:t>
      </w:r>
      <w:r>
        <w:rPr>
          <w:rFonts w:ascii="Calibri" w:hAnsi="Calibri"/>
          <w:w w:val="110"/>
          <w:sz w:val="18"/>
          <w:vertAlign w:val="subscript"/>
        </w:rPr>
        <w:t>3</w:t>
      </w:r>
      <w:r>
        <w:rPr>
          <w:rFonts w:ascii="Calibri" w:hAnsi="Calibri"/>
          <w:spacing w:val="18"/>
          <w:w w:val="110"/>
          <w:sz w:val="18"/>
          <w:vertAlign w:val="baseline"/>
        </w:rPr>
        <w:t> </w:t>
      </w:r>
      <w:r>
        <w:rPr>
          <w:rFonts w:ascii="Cambria" w:hAnsi="Cambria"/>
          <w:w w:val="110"/>
          <w:sz w:val="18"/>
          <w:vertAlign w:val="baseline"/>
        </w:rPr>
        <w:t>−</w:t>
      </w:r>
      <w:r>
        <w:rPr>
          <w:rFonts w:ascii="Cambria" w:hAnsi="Cambria"/>
          <w:spacing w:val="8"/>
          <w:w w:val="110"/>
          <w:sz w:val="18"/>
          <w:vertAlign w:val="baseline"/>
        </w:rPr>
        <w:t> </w:t>
      </w:r>
      <w:r>
        <w:rPr>
          <w:rFonts w:ascii="Cambria" w:hAnsi="Cambria"/>
          <w:spacing w:val="-2"/>
          <w:w w:val="110"/>
          <w:sz w:val="18"/>
          <w:vertAlign w:val="baseline"/>
        </w:rPr>
        <w:t>β</w:t>
      </w:r>
      <w:r>
        <w:rPr>
          <w:rFonts w:ascii="Calibri" w:hAnsi="Calibri"/>
          <w:spacing w:val="-2"/>
          <w:w w:val="110"/>
          <w:sz w:val="18"/>
          <w:vertAlign w:val="subscript"/>
        </w:rPr>
        <w:t>3</w:t>
      </w:r>
      <w:r>
        <w:rPr>
          <w:rFonts w:ascii="Cambria" w:hAnsi="Cambria"/>
          <w:spacing w:val="-2"/>
          <w:w w:val="110"/>
          <w:sz w:val="18"/>
          <w:vertAlign w:val="baseline"/>
        </w:rPr>
        <w:t>k</w:t>
      </w:r>
      <w:r>
        <w:rPr>
          <w:rFonts w:ascii="Calibri" w:hAnsi="Calibri"/>
          <w:spacing w:val="-2"/>
          <w:w w:val="110"/>
          <w:sz w:val="18"/>
          <w:vertAlign w:val="subscript"/>
        </w:rPr>
        <w:t>1</w:t>
      </w:r>
      <w:r>
        <w:rPr>
          <w:rFonts w:ascii="Cambria" w:hAnsi="Cambria"/>
          <w:spacing w:val="-2"/>
          <w:w w:val="110"/>
          <w:sz w:val="18"/>
          <w:vertAlign w:val="baseline"/>
        </w:rPr>
        <w:t>η</w:t>
      </w:r>
      <w:r>
        <w:rPr>
          <w:rFonts w:ascii="Calibri" w:hAnsi="Calibri"/>
          <w:spacing w:val="-2"/>
          <w:w w:val="110"/>
          <w:sz w:val="18"/>
          <w:vertAlign w:val="subscript"/>
        </w:rPr>
        <w:t>3</w:t>
      </w:r>
      <w:r>
        <w:rPr>
          <w:rFonts w:ascii="Cambria" w:hAnsi="Cambria"/>
          <w:spacing w:val="-2"/>
          <w:w w:val="110"/>
          <w:sz w:val="18"/>
          <w:vertAlign w:val="baseline"/>
        </w:rPr>
        <w:t>π</w:t>
      </w:r>
      <w:r>
        <w:rPr>
          <w:rFonts w:ascii="Calibri" w:hAnsi="Calibri"/>
          <w:spacing w:val="-2"/>
          <w:w w:val="110"/>
          <w:sz w:val="18"/>
          <w:vertAlign w:val="subscript"/>
        </w:rPr>
        <w:t>1</w:t>
      </w:r>
    </w:p>
    <w:p>
      <w:pPr>
        <w:tabs>
          <w:tab w:pos="4926" w:val="left" w:leader="none"/>
        </w:tabs>
        <w:spacing w:line="175" w:lineRule="auto" w:before="64"/>
        <w:ind w:left="30" w:right="0" w:firstLine="0"/>
        <w:jc w:val="left"/>
        <w:rPr>
          <w:rFonts w:ascii="Calibri" w:hAnsi="Calibri"/>
          <w:sz w:val="18"/>
        </w:rPr>
      </w:pPr>
      <w:r>
        <w:rPr>
          <w:rFonts w:ascii="Calibri" w:hAnsi="Calibri"/>
          <w:w w:val="125"/>
          <w:position w:val="-16"/>
          <w:sz w:val="22"/>
        </w:rPr>
        <w:t>=</w:t>
      </w:r>
      <w:r>
        <w:rPr>
          <w:rFonts w:ascii="Calibri" w:hAnsi="Calibri"/>
          <w:spacing w:val="3"/>
          <w:w w:val="125"/>
          <w:position w:val="-16"/>
          <w:sz w:val="22"/>
        </w:rPr>
        <w:t> </w:t>
      </w:r>
      <w:r>
        <w:rPr>
          <w:rFonts w:ascii="Cambria" w:hAnsi="Cambria"/>
          <w:spacing w:val="27"/>
          <w:w w:val="125"/>
          <w:sz w:val="18"/>
          <w:u w:val="single"/>
        </w:rPr>
        <w:t> </w:t>
      </w:r>
      <w:r>
        <w:rPr>
          <w:rFonts w:ascii="Cambria" w:hAnsi="Cambria"/>
          <w:w w:val="125"/>
          <w:sz w:val="18"/>
          <w:u w:val="single"/>
        </w:rPr>
        <w:t>−η</w:t>
      </w:r>
      <w:r>
        <w:rPr>
          <w:rFonts w:ascii="Calibri" w:hAnsi="Calibri"/>
          <w:w w:val="125"/>
          <w:sz w:val="18"/>
          <w:u w:val="single"/>
          <w:vertAlign w:val="subscript"/>
        </w:rPr>
        <w:t>3</w:t>
      </w:r>
      <w:r>
        <w:rPr>
          <w:rFonts w:ascii="Cambria" w:hAnsi="Cambria"/>
          <w:w w:val="125"/>
          <w:sz w:val="18"/>
          <w:u w:val="single"/>
          <w:vertAlign w:val="baseline"/>
        </w:rPr>
        <w:t>k</w:t>
      </w:r>
      <w:r>
        <w:rPr>
          <w:rFonts w:ascii="Calibri" w:hAnsi="Calibri"/>
          <w:w w:val="125"/>
          <w:sz w:val="18"/>
          <w:u w:val="single"/>
          <w:vertAlign w:val="subscript"/>
        </w:rPr>
        <w:t>1</w:t>
      </w:r>
      <w:r>
        <w:rPr>
          <w:rFonts w:ascii="Calibri" w:hAnsi="Calibri"/>
          <w:w w:val="125"/>
          <w:sz w:val="18"/>
          <w:u w:val="single"/>
          <w:vertAlign w:val="baseline"/>
        </w:rPr>
        <w:t>(</w:t>
      </w:r>
      <w:r>
        <w:rPr>
          <w:rFonts w:ascii="Cambria" w:hAnsi="Cambria"/>
          <w:w w:val="125"/>
          <w:sz w:val="18"/>
          <w:u w:val="single"/>
          <w:vertAlign w:val="baseline"/>
        </w:rPr>
        <w:t>β</w:t>
      </w:r>
      <w:r>
        <w:rPr>
          <w:rFonts w:ascii="Calibri" w:hAnsi="Calibri"/>
          <w:w w:val="125"/>
          <w:sz w:val="18"/>
          <w:u w:val="single"/>
          <w:vertAlign w:val="subscript"/>
        </w:rPr>
        <w:t>3</w:t>
      </w:r>
      <w:r>
        <w:rPr>
          <w:rFonts w:ascii="Cambria" w:hAnsi="Cambria"/>
          <w:w w:val="125"/>
          <w:sz w:val="18"/>
          <w:u w:val="single"/>
          <w:vertAlign w:val="baseline"/>
        </w:rPr>
        <w:t>π</w:t>
      </w:r>
      <w:r>
        <w:rPr>
          <w:rFonts w:ascii="Calibri" w:hAnsi="Calibri"/>
          <w:w w:val="125"/>
          <w:sz w:val="18"/>
          <w:u w:val="single"/>
          <w:vertAlign w:val="subscript"/>
        </w:rPr>
        <w:t>1</w:t>
      </w:r>
      <w:r>
        <w:rPr>
          <w:rFonts w:ascii="Calibri" w:hAnsi="Calibri"/>
          <w:spacing w:val="-11"/>
          <w:w w:val="125"/>
          <w:sz w:val="18"/>
          <w:u w:val="single"/>
          <w:vertAlign w:val="baseline"/>
        </w:rPr>
        <w:t> </w:t>
      </w:r>
      <w:r>
        <w:rPr>
          <w:rFonts w:ascii="Cambria" w:hAnsi="Cambria"/>
          <w:w w:val="125"/>
          <w:sz w:val="18"/>
          <w:u w:val="single"/>
          <w:vertAlign w:val="baseline"/>
        </w:rPr>
        <w:t>−</w:t>
      </w:r>
      <w:r>
        <w:rPr>
          <w:rFonts w:ascii="Cambria" w:hAnsi="Cambria"/>
          <w:spacing w:val="-12"/>
          <w:w w:val="125"/>
          <w:sz w:val="18"/>
          <w:u w:val="single"/>
          <w:vertAlign w:val="baseline"/>
        </w:rPr>
        <w:t> </w:t>
      </w:r>
      <w:r>
        <w:rPr>
          <w:rFonts w:ascii="Cambria" w:hAnsi="Cambria"/>
          <w:spacing w:val="-2"/>
          <w:w w:val="125"/>
          <w:sz w:val="18"/>
          <w:u w:val="single"/>
          <w:vertAlign w:val="baseline"/>
        </w:rPr>
        <w:t>β</w:t>
      </w:r>
      <w:r>
        <w:rPr>
          <w:rFonts w:ascii="Calibri" w:hAnsi="Calibri"/>
          <w:spacing w:val="-2"/>
          <w:w w:val="125"/>
          <w:sz w:val="18"/>
          <w:u w:val="single"/>
          <w:vertAlign w:val="subscript"/>
        </w:rPr>
        <w:t>2</w:t>
      </w:r>
      <w:r>
        <w:rPr>
          <w:rFonts w:ascii="Cambria" w:hAnsi="Cambria"/>
          <w:spacing w:val="-2"/>
          <w:w w:val="125"/>
          <w:sz w:val="18"/>
          <w:u w:val="single"/>
          <w:vertAlign w:val="baseline"/>
        </w:rPr>
        <w:t>π</w:t>
      </w:r>
      <w:r>
        <w:rPr>
          <w:rFonts w:ascii="Calibri" w:hAnsi="Calibri"/>
          <w:spacing w:val="-2"/>
          <w:w w:val="125"/>
          <w:sz w:val="18"/>
          <w:u w:val="single"/>
          <w:vertAlign w:val="subscript"/>
        </w:rPr>
        <w:t>2</w:t>
      </w:r>
      <w:r>
        <w:rPr>
          <w:rFonts w:ascii="Calibri" w:hAnsi="Calibri"/>
          <w:spacing w:val="-2"/>
          <w:w w:val="125"/>
          <w:sz w:val="18"/>
          <w:u w:val="single"/>
          <w:vertAlign w:val="baseline"/>
        </w:rPr>
        <w:t>))</w:t>
      </w:r>
      <w:r>
        <w:rPr>
          <w:rFonts w:ascii="Calibri" w:hAnsi="Calibri"/>
          <w:sz w:val="18"/>
          <w:u w:val="single"/>
          <w:vertAlign w:val="baseline"/>
        </w:rPr>
        <w:tab/>
      </w:r>
    </w:p>
    <w:p>
      <w:pPr>
        <w:pStyle w:val="BodyText"/>
        <w:spacing w:line="208" w:lineRule="exact"/>
        <w:ind w:right="705"/>
        <w:jc w:val="center"/>
        <w:rPr>
          <w:rFonts w:ascii="Calibri" w:hAnsi="Calibri"/>
        </w:rPr>
      </w:pPr>
      <w:r>
        <w:rPr>
          <w:rFonts w:ascii="Cambria" w:hAnsi="Cambria"/>
          <w:spacing w:val="-2"/>
          <w:w w:val="105"/>
        </w:rPr>
        <w:t>η</w:t>
      </w:r>
      <w:r>
        <w:rPr>
          <w:rFonts w:ascii="Calibri" w:hAnsi="Calibri"/>
          <w:spacing w:val="-2"/>
          <w:w w:val="105"/>
          <w:vertAlign w:val="subscript"/>
        </w:rPr>
        <w:t>1</w:t>
      </w:r>
      <w:r>
        <w:rPr>
          <w:rFonts w:ascii="Cambria" w:hAnsi="Cambria"/>
          <w:spacing w:val="-2"/>
          <w:w w:val="105"/>
          <w:vertAlign w:val="baseline"/>
        </w:rPr>
        <w:t>β</w:t>
      </w:r>
      <w:r>
        <w:rPr>
          <w:rFonts w:ascii="Calibri" w:hAnsi="Calibri"/>
          <w:spacing w:val="-2"/>
          <w:w w:val="105"/>
          <w:vertAlign w:val="subscript"/>
        </w:rPr>
        <w:t>3</w:t>
      </w:r>
      <w:r>
        <w:rPr>
          <w:rFonts w:ascii="Cambria" w:hAnsi="Cambria"/>
          <w:spacing w:val="-2"/>
          <w:w w:val="105"/>
          <w:vertAlign w:val="baseline"/>
        </w:rPr>
        <w:t>k</w:t>
      </w:r>
      <w:r>
        <w:rPr>
          <w:rFonts w:ascii="Calibri" w:hAnsi="Calibri"/>
          <w:spacing w:val="-2"/>
          <w:w w:val="105"/>
          <w:vertAlign w:val="subscript"/>
        </w:rPr>
        <w:t>1</w:t>
      </w:r>
      <w:r>
        <w:rPr>
          <w:rFonts w:ascii="Cambria" w:hAnsi="Cambria"/>
          <w:spacing w:val="-2"/>
          <w:w w:val="105"/>
          <w:vertAlign w:val="baseline"/>
        </w:rPr>
        <w:t>π</w:t>
      </w:r>
      <w:r>
        <w:rPr>
          <w:rFonts w:ascii="Calibri" w:hAnsi="Calibri"/>
          <w:spacing w:val="-2"/>
          <w:w w:val="105"/>
          <w:vertAlign w:val="subscript"/>
        </w:rPr>
        <w:t>3</w:t>
      </w:r>
    </w:p>
    <w:p>
      <w:pPr>
        <w:pStyle w:val="BodyText"/>
        <w:spacing w:after="0" w:line="208" w:lineRule="exact"/>
        <w:jc w:val="center"/>
        <w:rPr>
          <w:rFonts w:ascii="Calibri" w:hAnsi="Calibri"/>
        </w:rPr>
        <w:sectPr>
          <w:type w:val="continuous"/>
          <w:pgSz w:w="8400" w:h="11910"/>
          <w:pgMar w:header="252" w:footer="0" w:top="1220" w:bottom="280" w:left="0" w:right="0"/>
          <w:cols w:num="2" w:equalWidth="0">
            <w:col w:w="2443" w:space="40"/>
            <w:col w:w="5917"/>
          </w:cols>
        </w:sectPr>
      </w:pPr>
    </w:p>
    <w:p>
      <w:pPr>
        <w:pStyle w:val="BodyText"/>
        <w:spacing w:before="155"/>
        <w:rPr>
          <w:rFonts w:ascii="Calibri"/>
          <w:sz w:val="16"/>
        </w:rPr>
      </w:pPr>
    </w:p>
    <w:p>
      <w:pPr>
        <w:pStyle w:val="BodyText"/>
        <w:spacing w:line="208" w:lineRule="exact"/>
        <w:ind w:left="2718"/>
        <w:rPr>
          <w:rFonts w:ascii="Calibri" w:hAnsi="Calibri"/>
        </w:rPr>
      </w:pPr>
      <w:r>
        <w:rPr>
          <w:rFonts w:ascii="Cambria" w:hAnsi="Cambria"/>
          <w:spacing w:val="-2"/>
          <w:w w:val="105"/>
        </w:rPr>
        <w:t>η</w:t>
      </w:r>
      <w:r>
        <w:rPr>
          <w:rFonts w:ascii="Calibri" w:hAnsi="Calibri"/>
          <w:spacing w:val="-2"/>
          <w:w w:val="105"/>
          <w:vertAlign w:val="subscript"/>
        </w:rPr>
        <w:t>1</w:t>
      </w:r>
      <w:r>
        <w:rPr>
          <w:rFonts w:ascii="Cambria" w:hAnsi="Cambria"/>
          <w:spacing w:val="-2"/>
          <w:w w:val="105"/>
          <w:vertAlign w:val="baseline"/>
        </w:rPr>
        <w:t>β</w:t>
      </w:r>
      <w:r>
        <w:rPr>
          <w:rFonts w:ascii="Calibri" w:hAnsi="Calibri"/>
          <w:spacing w:val="-2"/>
          <w:w w:val="105"/>
          <w:vertAlign w:val="subscript"/>
        </w:rPr>
        <w:t>2</w:t>
      </w:r>
      <w:r>
        <w:rPr>
          <w:rFonts w:ascii="Cambria" w:hAnsi="Cambria"/>
          <w:spacing w:val="-2"/>
          <w:w w:val="105"/>
          <w:vertAlign w:val="baseline"/>
        </w:rPr>
        <w:t>π</w:t>
      </w:r>
      <w:r>
        <w:rPr>
          <w:rFonts w:ascii="Calibri" w:hAnsi="Calibri"/>
          <w:spacing w:val="-2"/>
          <w:w w:val="105"/>
          <w:vertAlign w:val="subscript"/>
        </w:rPr>
        <w:t>3</w:t>
      </w:r>
      <w:r>
        <w:rPr>
          <w:rFonts w:ascii="Cambria" w:hAnsi="Cambria"/>
          <w:spacing w:val="-2"/>
          <w:w w:val="105"/>
          <w:vertAlign w:val="baseline"/>
        </w:rPr>
        <w:t>k</w:t>
      </w:r>
      <w:r>
        <w:rPr>
          <w:rFonts w:ascii="Calibri" w:hAnsi="Calibri"/>
          <w:spacing w:val="-2"/>
          <w:w w:val="105"/>
          <w:vertAlign w:val="subscript"/>
        </w:rPr>
        <w:t>1</w:t>
      </w:r>
    </w:p>
    <w:p>
      <w:pPr>
        <w:pStyle w:val="BodyText"/>
        <w:spacing w:line="74" w:lineRule="auto"/>
        <w:ind w:left="1679"/>
        <w:rPr>
          <w:rFonts w:ascii="Cambria" w:hAnsi="Cambria"/>
          <w:position w:val="-14"/>
        </w:rPr>
      </w:pPr>
      <w:r>
        <w:rPr>
          <w:rFonts w:ascii="Cambria" w:hAnsi="Cambria"/>
          <w:position w:val="-14"/>
        </w:rPr>
        <mc:AlternateContent>
          <mc:Choice Requires="wps">
            <w:drawing>
              <wp:anchor distT="0" distB="0" distL="0" distR="0" allowOverlap="1" layoutInCell="1" locked="0" behindDoc="1" simplePos="0" relativeHeight="480569344">
                <wp:simplePos x="0" y="0"/>
                <wp:positionH relativeFrom="page">
                  <wp:posOffset>1726323</wp:posOffset>
                </wp:positionH>
                <wp:positionV relativeFrom="paragraph">
                  <wp:posOffset>60003</wp:posOffset>
                </wp:positionV>
                <wp:extent cx="539115" cy="1270"/>
                <wp:effectExtent l="0" t="0" r="0" b="0"/>
                <wp:wrapNone/>
                <wp:docPr id="776" name="Graphic 776"/>
                <wp:cNvGraphicFramePr>
                  <a:graphicFrameLocks/>
                </wp:cNvGraphicFramePr>
                <a:graphic>
                  <a:graphicData uri="http://schemas.microsoft.com/office/word/2010/wordprocessingShape">
                    <wps:wsp>
                      <wps:cNvPr id="776" name="Graphic 776"/>
                      <wps:cNvSpPr/>
                      <wps:spPr>
                        <a:xfrm>
                          <a:off x="0" y="0"/>
                          <a:ext cx="539115" cy="1270"/>
                        </a:xfrm>
                        <a:custGeom>
                          <a:avLst/>
                          <a:gdLst/>
                          <a:ahLst/>
                          <a:cxnLst/>
                          <a:rect l="l" t="t" r="r" b="b"/>
                          <a:pathLst>
                            <a:path w="539115" h="0">
                              <a:moveTo>
                                <a:pt x="0" y="0"/>
                              </a:moveTo>
                              <a:lnTo>
                                <a:pt x="538657"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47136" from="135.931pt,4.724653pt" to="178.345pt,4.724653pt" stroked="true" strokeweight=".4364pt" strokecolor="#000000">
                <v:stroke dashstyle="solid"/>
                <w10:wrap type="none"/>
              </v:line>
            </w:pict>
          </mc:Fallback>
        </mc:AlternateContent>
      </w:r>
      <w:r>
        <w:rPr>
          <w:rFonts w:ascii="Cambria" w:hAnsi="Cambria"/>
          <w:w w:val="110"/>
        </w:rPr>
        <w:t>⇔</w:t>
      </w:r>
      <w:r>
        <w:rPr>
          <w:rFonts w:ascii="Cambria" w:hAnsi="Cambria"/>
          <w:spacing w:val="6"/>
          <w:w w:val="110"/>
        </w:rPr>
        <w:t> </w:t>
      </w:r>
      <w:r>
        <w:rPr>
          <w:rFonts w:ascii="Cambria" w:hAnsi="Cambria"/>
          <w:w w:val="110"/>
        </w:rPr>
        <w:t>H</w:t>
      </w:r>
      <w:r>
        <w:rPr>
          <w:rFonts w:ascii="Calibri" w:hAnsi="Calibri"/>
          <w:w w:val="110"/>
          <w:vertAlign w:val="subscript"/>
        </w:rPr>
        <w:t>3</w:t>
      </w:r>
      <w:r>
        <w:rPr>
          <w:rFonts w:ascii="Calibri" w:hAnsi="Calibri"/>
          <w:spacing w:val="1"/>
          <w:w w:val="135"/>
          <w:vertAlign w:val="baseline"/>
        </w:rPr>
        <w:t> </w:t>
      </w:r>
      <w:r>
        <w:rPr>
          <w:rFonts w:ascii="Calibri" w:hAnsi="Calibri"/>
          <w:w w:val="135"/>
          <w:vertAlign w:val="baseline"/>
        </w:rPr>
        <w:t>=</w:t>
      </w:r>
      <w:r>
        <w:rPr>
          <w:rFonts w:ascii="Calibri" w:hAnsi="Calibri"/>
          <w:spacing w:val="-7"/>
          <w:w w:val="135"/>
          <w:vertAlign w:val="baseline"/>
        </w:rPr>
        <w:t> </w:t>
      </w:r>
      <w:r>
        <w:rPr>
          <w:rFonts w:ascii="Cambria" w:hAnsi="Cambria"/>
          <w:spacing w:val="12"/>
          <w:w w:val="110"/>
          <w:vertAlign w:val="baseline"/>
        </w:rPr>
        <w:t>−</w:t>
      </w:r>
      <w:r>
        <w:rPr>
          <w:rFonts w:ascii="Cambria" w:hAnsi="Cambria"/>
          <w:spacing w:val="12"/>
          <w:w w:val="110"/>
          <w:position w:val="-14"/>
          <w:vertAlign w:val="baseline"/>
        </w:rPr>
        <w:t>η</w:t>
      </w:r>
      <w:r>
        <w:rPr>
          <w:rFonts w:ascii="Cambria" w:hAnsi="Cambria"/>
          <w:spacing w:val="39"/>
          <w:w w:val="110"/>
          <w:position w:val="-14"/>
          <w:vertAlign w:val="baseline"/>
        </w:rPr>
        <w:t> </w:t>
      </w:r>
      <w:r>
        <w:rPr>
          <w:rFonts w:ascii="Cambria" w:hAnsi="Cambria"/>
          <w:w w:val="110"/>
          <w:position w:val="-14"/>
          <w:vertAlign w:val="baseline"/>
        </w:rPr>
        <w:t>β</w:t>
      </w:r>
      <w:r>
        <w:rPr>
          <w:rFonts w:ascii="Cambria" w:hAnsi="Cambria"/>
          <w:spacing w:val="38"/>
          <w:w w:val="110"/>
          <w:position w:val="-14"/>
          <w:vertAlign w:val="baseline"/>
        </w:rPr>
        <w:t> </w:t>
      </w:r>
      <w:r>
        <w:rPr>
          <w:rFonts w:ascii="Cambria" w:hAnsi="Cambria"/>
          <w:w w:val="110"/>
          <w:position w:val="-14"/>
          <w:vertAlign w:val="baseline"/>
        </w:rPr>
        <w:t>k</w:t>
      </w:r>
      <w:r>
        <w:rPr>
          <w:rFonts w:ascii="Cambria" w:hAnsi="Cambria"/>
          <w:spacing w:val="39"/>
          <w:w w:val="110"/>
          <w:position w:val="-14"/>
          <w:vertAlign w:val="baseline"/>
        </w:rPr>
        <w:t> </w:t>
      </w:r>
      <w:r>
        <w:rPr>
          <w:rFonts w:ascii="Cambria" w:hAnsi="Cambria"/>
          <w:spacing w:val="-10"/>
          <w:w w:val="110"/>
          <w:position w:val="-14"/>
          <w:vertAlign w:val="baseline"/>
        </w:rPr>
        <w:t>π</w:t>
      </w:r>
    </w:p>
    <w:p>
      <w:pPr>
        <w:pStyle w:val="BodyText"/>
        <w:spacing w:after="0" w:line="74" w:lineRule="auto"/>
        <w:rPr>
          <w:rFonts w:ascii="Cambria" w:hAnsi="Cambria"/>
          <w:position w:val="-14"/>
        </w:rPr>
        <w:sectPr>
          <w:type w:val="continuous"/>
          <w:pgSz w:w="8400" w:h="11910"/>
          <w:pgMar w:header="252" w:footer="0" w:top="1220" w:bottom="280" w:left="0" w:right="0"/>
        </w:sectPr>
      </w:pPr>
    </w:p>
    <w:p>
      <w:pPr>
        <w:spacing w:line="149" w:lineRule="exact" w:before="0"/>
        <w:ind w:left="0" w:right="38" w:firstLine="0"/>
        <w:jc w:val="right"/>
        <w:rPr>
          <w:rFonts w:ascii="Calibri"/>
          <w:sz w:val="16"/>
        </w:rPr>
      </w:pPr>
      <w:r>
        <w:rPr>
          <w:rFonts w:ascii="Calibri"/>
          <w:w w:val="105"/>
          <w:sz w:val="16"/>
        </w:rPr>
        <w:t>1</w:t>
      </w:r>
      <w:r>
        <w:rPr>
          <w:rFonts w:ascii="Calibri"/>
          <w:spacing w:val="77"/>
          <w:w w:val="150"/>
          <w:sz w:val="16"/>
        </w:rPr>
        <w:t> </w:t>
      </w:r>
      <w:r>
        <w:rPr>
          <w:rFonts w:ascii="Calibri"/>
          <w:w w:val="105"/>
          <w:sz w:val="16"/>
        </w:rPr>
        <w:t>3</w:t>
      </w:r>
      <w:r>
        <w:rPr>
          <w:rFonts w:ascii="Calibri"/>
          <w:spacing w:val="68"/>
          <w:w w:val="150"/>
          <w:sz w:val="16"/>
        </w:rPr>
        <w:t> </w:t>
      </w:r>
      <w:r>
        <w:rPr>
          <w:rFonts w:ascii="Calibri"/>
          <w:w w:val="105"/>
          <w:sz w:val="16"/>
        </w:rPr>
        <w:t>1</w:t>
      </w:r>
      <w:r>
        <w:rPr>
          <w:rFonts w:ascii="Calibri"/>
          <w:spacing w:val="78"/>
          <w:w w:val="150"/>
          <w:sz w:val="16"/>
        </w:rPr>
        <w:t> </w:t>
      </w:r>
      <w:r>
        <w:rPr>
          <w:rFonts w:ascii="Calibri"/>
          <w:spacing w:val="-10"/>
          <w:w w:val="105"/>
          <w:sz w:val="16"/>
        </w:rPr>
        <w:t>3</w:t>
      </w:r>
    </w:p>
    <w:p>
      <w:pPr>
        <w:pStyle w:val="BodyText"/>
        <w:spacing w:line="208" w:lineRule="exact" w:before="98"/>
        <w:ind w:right="668"/>
        <w:jc w:val="right"/>
        <w:rPr>
          <w:rFonts w:ascii="Calibri" w:hAnsi="Calibri"/>
        </w:rPr>
      </w:pPr>
      <w:r>
        <w:rPr>
          <w:rFonts w:ascii="Cambria" w:hAnsi="Cambria"/>
          <w:spacing w:val="-5"/>
          <w:w w:val="110"/>
        </w:rPr>
        <w:t>β</w:t>
      </w:r>
      <w:r>
        <w:rPr>
          <w:rFonts w:ascii="Calibri" w:hAnsi="Calibri"/>
          <w:spacing w:val="-5"/>
          <w:w w:val="110"/>
          <w:vertAlign w:val="subscript"/>
        </w:rPr>
        <w:t>2</w:t>
      </w:r>
    </w:p>
    <w:p>
      <w:pPr>
        <w:pStyle w:val="BodyText"/>
        <w:spacing w:line="170" w:lineRule="auto"/>
        <w:ind w:left="1679"/>
        <w:rPr>
          <w:rFonts w:ascii="Cambria" w:hAnsi="Cambria"/>
          <w:position w:val="-14"/>
        </w:rPr>
      </w:pPr>
      <w:r>
        <w:rPr>
          <w:rFonts w:ascii="Cambria" w:hAnsi="Cambria"/>
          <w:position w:val="-14"/>
        </w:rPr>
        <mc:AlternateContent>
          <mc:Choice Requires="wps">
            <w:drawing>
              <wp:anchor distT="0" distB="0" distL="0" distR="0" allowOverlap="1" layoutInCell="1" locked="0" behindDoc="1" simplePos="0" relativeHeight="480569856">
                <wp:simplePos x="0" y="0"/>
                <wp:positionH relativeFrom="page">
                  <wp:posOffset>1726323</wp:posOffset>
                </wp:positionH>
                <wp:positionV relativeFrom="paragraph">
                  <wp:posOffset>59901</wp:posOffset>
                </wp:positionV>
                <wp:extent cx="139065" cy="1270"/>
                <wp:effectExtent l="0" t="0" r="0" b="0"/>
                <wp:wrapNone/>
                <wp:docPr id="777" name="Graphic 777"/>
                <wp:cNvGraphicFramePr>
                  <a:graphicFrameLocks/>
                </wp:cNvGraphicFramePr>
                <a:graphic>
                  <a:graphicData uri="http://schemas.microsoft.com/office/word/2010/wordprocessingShape">
                    <wps:wsp>
                      <wps:cNvPr id="777" name="Graphic 777"/>
                      <wps:cNvSpPr/>
                      <wps:spPr>
                        <a:xfrm>
                          <a:off x="0" y="0"/>
                          <a:ext cx="139065" cy="1270"/>
                        </a:xfrm>
                        <a:custGeom>
                          <a:avLst/>
                          <a:gdLst/>
                          <a:ahLst/>
                          <a:cxnLst/>
                          <a:rect l="l" t="t" r="r" b="b"/>
                          <a:pathLst>
                            <a:path w="139065" h="0">
                              <a:moveTo>
                                <a:pt x="0" y="0"/>
                              </a:moveTo>
                              <a:lnTo>
                                <a:pt x="13846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746624" from="135.931pt,4.716682pt" to="146.834pt,4.716682pt" stroked="true" strokeweight=".4364pt" strokecolor="#000000">
                <v:stroke dashstyle="solid"/>
                <w10:wrap type="none"/>
              </v:line>
            </w:pict>
          </mc:Fallback>
        </mc:AlternateContent>
      </w:r>
      <w:r>
        <w:rPr>
          <w:rFonts w:ascii="Cambria" w:hAnsi="Cambria"/>
          <w:position w:val="-14"/>
        </w:rPr>
        <mc:AlternateContent>
          <mc:Choice Requires="wps">
            <w:drawing>
              <wp:anchor distT="0" distB="0" distL="0" distR="0" allowOverlap="1" layoutInCell="1" locked="0" behindDoc="0" simplePos="0" relativeHeight="16036864">
                <wp:simplePos x="0" y="0"/>
                <wp:positionH relativeFrom="page">
                  <wp:posOffset>1804695</wp:posOffset>
                </wp:positionH>
                <wp:positionV relativeFrom="paragraph">
                  <wp:posOffset>134443</wp:posOffset>
                </wp:positionV>
                <wp:extent cx="53975" cy="101600"/>
                <wp:effectExtent l="0" t="0" r="0" b="0"/>
                <wp:wrapNone/>
                <wp:docPr id="778" name="Textbox 778"/>
                <wp:cNvGraphicFramePr>
                  <a:graphicFrameLocks/>
                </wp:cNvGraphicFramePr>
                <a:graphic>
                  <a:graphicData uri="http://schemas.microsoft.com/office/word/2010/wordprocessingShape">
                    <wps:wsp>
                      <wps:cNvPr id="778" name="Textbox 77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102005pt;margin-top:10.586107pt;width:4.25pt;height:8pt;mso-position-horizontal-relative:page;mso-position-vertical-relative:paragraph;z-index:16036864" type="#_x0000_t202" id="docshape64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5"/>
        </w:rPr>
        <w:t>⇔</w:t>
      </w:r>
      <w:r>
        <w:rPr>
          <w:rFonts w:ascii="Cambria" w:hAnsi="Cambria"/>
          <w:spacing w:val="1"/>
          <w:w w:val="115"/>
        </w:rPr>
        <w:t> </w:t>
      </w:r>
      <w:r>
        <w:rPr>
          <w:rFonts w:ascii="Cambria" w:hAnsi="Cambria"/>
          <w:w w:val="115"/>
        </w:rPr>
        <w:t>H</w:t>
      </w:r>
      <w:r>
        <w:rPr>
          <w:rFonts w:ascii="Calibri" w:hAnsi="Calibri"/>
          <w:w w:val="115"/>
          <w:vertAlign w:val="subscript"/>
        </w:rPr>
        <w:t>3</w:t>
      </w:r>
      <w:r>
        <w:rPr>
          <w:rFonts w:ascii="Calibri" w:hAnsi="Calibri"/>
          <w:spacing w:val="2"/>
          <w:w w:val="130"/>
          <w:vertAlign w:val="baseline"/>
        </w:rPr>
        <w:t> </w:t>
      </w:r>
      <w:r>
        <w:rPr>
          <w:rFonts w:ascii="Calibri" w:hAnsi="Calibri"/>
          <w:w w:val="130"/>
          <w:vertAlign w:val="baseline"/>
        </w:rPr>
        <w:t>=</w:t>
      </w:r>
      <w:r>
        <w:rPr>
          <w:rFonts w:ascii="Calibri" w:hAnsi="Calibri"/>
          <w:spacing w:val="-7"/>
          <w:w w:val="130"/>
          <w:vertAlign w:val="baseline"/>
        </w:rPr>
        <w:t> </w:t>
      </w:r>
      <w:r>
        <w:rPr>
          <w:rFonts w:ascii="Cambria" w:hAnsi="Cambria"/>
          <w:spacing w:val="5"/>
          <w:w w:val="115"/>
          <w:vertAlign w:val="baseline"/>
        </w:rPr>
        <w:t>−</w:t>
      </w:r>
      <w:r>
        <w:rPr>
          <w:rFonts w:ascii="Cambria" w:hAnsi="Cambria"/>
          <w:spacing w:val="5"/>
          <w:w w:val="115"/>
          <w:position w:val="-14"/>
          <w:vertAlign w:val="baseline"/>
        </w:rPr>
        <w:t>β</w:t>
      </w:r>
    </w:p>
    <w:p>
      <w:pPr>
        <w:spacing w:line="240" w:lineRule="auto" w:before="140"/>
        <w:rPr>
          <w:rFonts w:ascii="Cambria"/>
          <w:sz w:val="22"/>
        </w:rPr>
      </w:pPr>
      <w:r>
        <w:rPr/>
        <w:br w:type="column"/>
      </w:r>
      <w:r>
        <w:rPr>
          <w:rFonts w:ascii="Cambria"/>
          <w:sz w:val="22"/>
        </w:rPr>
      </w:r>
    </w:p>
    <w:p>
      <w:pPr>
        <w:pStyle w:val="BodyText"/>
        <w:ind w:left="545"/>
        <w:jc w:val="center"/>
      </w:pPr>
      <w:r>
        <w:rPr>
          <w:spacing w:val="-2"/>
        </w:rPr>
        <w:t>(4.25)</w:t>
      </w:r>
    </w:p>
    <w:p>
      <w:pPr>
        <w:pStyle w:val="BodyText"/>
        <w:spacing w:after="0"/>
        <w:jc w:val="center"/>
        <w:sectPr>
          <w:type w:val="continuous"/>
          <w:pgSz w:w="8400" w:h="11910"/>
          <w:pgMar w:header="252" w:footer="0" w:top="1220" w:bottom="280" w:left="0" w:right="0"/>
          <w:cols w:num="2" w:equalWidth="0">
            <w:col w:w="3597" w:space="1476"/>
            <w:col w:w="3327"/>
          </w:cols>
        </w:sectPr>
      </w:pPr>
    </w:p>
    <w:p>
      <w:pPr>
        <w:pStyle w:val="BodyText"/>
        <w:tabs>
          <w:tab w:pos="3886" w:val="left" w:leader="none"/>
          <w:tab w:pos="4019" w:val="left" w:leader="none"/>
          <w:tab w:pos="5317" w:val="left" w:leader="none"/>
          <w:tab w:pos="6899" w:val="left" w:leader="none"/>
          <w:tab w:pos="7086" w:val="left" w:leader="none"/>
        </w:tabs>
        <w:spacing w:line="307" w:lineRule="auto" w:before="57"/>
        <w:ind w:left="1679" w:right="1132" w:firstLine="915"/>
        <w:rPr>
          <w:rFonts w:ascii="Calibri"/>
        </w:rPr>
      </w:pPr>
      <w:r>
        <w:rPr>
          <w:rFonts w:ascii="Calibri"/>
        </w:rPr>
        <mc:AlternateContent>
          <mc:Choice Requires="wps">
            <w:drawing>
              <wp:anchor distT="0" distB="0" distL="0" distR="0" allowOverlap="1" layoutInCell="1" locked="0" behindDoc="1" simplePos="0" relativeHeight="480571904">
                <wp:simplePos x="0" y="0"/>
                <wp:positionH relativeFrom="page">
                  <wp:posOffset>1251826</wp:posOffset>
                </wp:positionH>
                <wp:positionV relativeFrom="paragraph">
                  <wp:posOffset>326725</wp:posOffset>
                </wp:positionV>
                <wp:extent cx="3435350" cy="514350"/>
                <wp:effectExtent l="0" t="0" r="0" b="0"/>
                <wp:wrapNone/>
                <wp:docPr id="779" name="Textbox 779"/>
                <wp:cNvGraphicFramePr>
                  <a:graphicFrameLocks/>
                </wp:cNvGraphicFramePr>
                <a:graphic>
                  <a:graphicData uri="http://schemas.microsoft.com/office/word/2010/wordprocessingShape">
                    <wps:wsp>
                      <wps:cNvPr id="779" name="Textbox 779"/>
                      <wps:cNvSpPr txBox="1"/>
                      <wps:spPr>
                        <a:xfrm>
                          <a:off x="0" y="0"/>
                          <a:ext cx="3435350" cy="514350"/>
                        </a:xfrm>
                        <a:prstGeom prst="rect">
                          <a:avLst/>
                        </a:prstGeom>
                      </wps:spPr>
                      <wps:txbx>
                        <w:txbxContent>
                          <w:p>
                            <w:pPr>
                              <w:tabs>
                                <w:tab w:pos="5279"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98.569pt;margin-top:25.726419pt;width:270.5pt;height:40.5pt;mso-position-horizontal-relative:page;mso-position-vertical-relative:paragraph;z-index:-22744576" type="#_x0000_t202" id="docshape648" filled="false" stroked="false">
                <v:textbox inset="0,0,0,0">
                  <w:txbxContent>
                    <w:p>
                      <w:pPr>
                        <w:tabs>
                          <w:tab w:pos="5279"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spacing w:val="-2"/>
          <w:w w:val="110"/>
        </w:rPr>
        <w:t>Dengan</w:t>
      </w:r>
      <w:r>
        <w:rPr/>
        <w:tab/>
      </w:r>
      <w:r>
        <w:rPr>
          <w:spacing w:val="-2"/>
          <w:w w:val="110"/>
        </w:rPr>
        <w:t>demikian</w:t>
      </w:r>
      <w:r>
        <w:rPr/>
        <w:tab/>
      </w:r>
      <w:r>
        <w:rPr>
          <w:spacing w:val="-2"/>
          <w:w w:val="110"/>
        </w:rPr>
        <w:t>didapatkan</w:t>
      </w:r>
      <w:r>
        <w:rPr/>
        <w:tab/>
      </w:r>
      <w:r>
        <w:rPr>
          <w:spacing w:val="-4"/>
          <w:w w:val="105"/>
        </w:rPr>
        <w:t>titik </w:t>
      </w:r>
      <w:r>
        <w:rPr>
          <w:spacing w:val="-2"/>
          <w:w w:val="110"/>
        </w:rPr>
        <w:t>ekuilibrium</w:t>
      </w:r>
      <w:r>
        <w:rPr/>
        <w:tab/>
        <w:tab/>
      </w:r>
      <w:r>
        <w:rPr>
          <w:rFonts w:ascii="Cambria"/>
          <w:spacing w:val="6"/>
          <w:w w:val="110"/>
        </w:rPr>
        <w:t>E</w:t>
      </w:r>
      <w:r>
        <w:rPr>
          <w:rFonts w:ascii="Calibri"/>
          <w:spacing w:val="6"/>
          <w:w w:val="110"/>
          <w:vertAlign w:val="subscript"/>
        </w:rPr>
        <w:t>3</w:t>
      </w:r>
      <w:r>
        <w:rPr>
          <w:rFonts w:ascii="Calibri"/>
          <w:spacing w:val="6"/>
          <w:w w:val="110"/>
          <w:vertAlign w:val="baseline"/>
        </w:rPr>
        <w:t>(</w:t>
      </w:r>
      <w:r>
        <w:rPr>
          <w:rFonts w:ascii="Cambria"/>
          <w:spacing w:val="6"/>
          <w:w w:val="110"/>
          <w:vertAlign w:val="baseline"/>
        </w:rPr>
        <w:t>H</w:t>
      </w:r>
      <w:r>
        <w:rPr>
          <w:rFonts w:ascii="Calibri"/>
          <w:spacing w:val="6"/>
          <w:w w:val="110"/>
          <w:vertAlign w:val="subscript"/>
        </w:rPr>
        <w:t>3</w:t>
      </w:r>
      <w:r>
        <w:rPr>
          <w:rFonts w:ascii="Cambria"/>
          <w:spacing w:val="6"/>
          <w:w w:val="110"/>
          <w:vertAlign w:val="baseline"/>
        </w:rPr>
        <w:t>,</w:t>
      </w:r>
      <w:r>
        <w:rPr>
          <w:rFonts w:ascii="Cambria"/>
          <w:spacing w:val="16"/>
          <w:w w:val="110"/>
          <w:vertAlign w:val="baseline"/>
        </w:rPr>
        <w:t> </w:t>
      </w:r>
      <w:r>
        <w:rPr>
          <w:rFonts w:ascii="Cambria"/>
          <w:spacing w:val="6"/>
          <w:w w:val="110"/>
          <w:vertAlign w:val="baseline"/>
        </w:rPr>
        <w:t>C</w:t>
      </w:r>
      <w:r>
        <w:rPr>
          <w:rFonts w:ascii="Calibri"/>
          <w:spacing w:val="6"/>
          <w:w w:val="110"/>
          <w:vertAlign w:val="subscript"/>
        </w:rPr>
        <w:t>3</w:t>
      </w:r>
      <w:r>
        <w:rPr>
          <w:rFonts w:ascii="Cambria"/>
          <w:spacing w:val="6"/>
          <w:w w:val="110"/>
          <w:vertAlign w:val="baseline"/>
        </w:rPr>
        <w:t>,</w:t>
      </w:r>
      <w:r>
        <w:rPr>
          <w:rFonts w:ascii="Cambria"/>
          <w:spacing w:val="16"/>
          <w:w w:val="110"/>
          <w:vertAlign w:val="baseline"/>
        </w:rPr>
        <w:t> </w:t>
      </w:r>
      <w:r>
        <w:rPr>
          <w:rFonts w:ascii="Cambria"/>
          <w:spacing w:val="6"/>
          <w:w w:val="110"/>
          <w:vertAlign w:val="baseline"/>
        </w:rPr>
        <w:t>R</w:t>
      </w:r>
      <w:r>
        <w:rPr>
          <w:rFonts w:ascii="Calibri"/>
          <w:spacing w:val="6"/>
          <w:w w:val="110"/>
          <w:vertAlign w:val="subscript"/>
        </w:rPr>
        <w:t>3</w:t>
      </w:r>
      <w:r>
        <w:rPr>
          <w:rFonts w:ascii="Cambria"/>
          <w:spacing w:val="6"/>
          <w:w w:val="110"/>
          <w:vertAlign w:val="baseline"/>
        </w:rPr>
        <w:t>,</w:t>
      </w:r>
      <w:r>
        <w:rPr>
          <w:rFonts w:ascii="Cambria"/>
          <w:spacing w:val="17"/>
          <w:w w:val="110"/>
          <w:vertAlign w:val="baseline"/>
        </w:rPr>
        <w:t> </w:t>
      </w:r>
      <w:r>
        <w:rPr>
          <w:rFonts w:ascii="Cambria"/>
          <w:spacing w:val="-5"/>
          <w:w w:val="110"/>
          <w:vertAlign w:val="baseline"/>
        </w:rPr>
        <w:t>I</w:t>
      </w:r>
      <w:r>
        <w:rPr>
          <w:rFonts w:ascii="Calibri"/>
          <w:spacing w:val="-5"/>
          <w:w w:val="110"/>
          <w:vertAlign w:val="subscript"/>
        </w:rPr>
        <w:t>3</w:t>
      </w:r>
      <w:r>
        <w:rPr>
          <w:rFonts w:ascii="Calibri"/>
          <w:spacing w:val="-5"/>
          <w:w w:val="110"/>
          <w:vertAlign w:val="baseline"/>
        </w:rPr>
        <w:t>)</w:t>
      </w:r>
      <w:r>
        <w:rPr>
          <w:rFonts w:ascii="Calibri"/>
          <w:vertAlign w:val="baseline"/>
        </w:rPr>
        <w:tab/>
        <w:tab/>
      </w:r>
      <w:r>
        <w:rPr>
          <w:rFonts w:ascii="Calibri"/>
          <w:spacing w:val="-10"/>
          <w:w w:val="125"/>
          <w:vertAlign w:val="baseline"/>
        </w:rPr>
        <w:t>=</w:t>
      </w:r>
    </w:p>
    <w:p>
      <w:pPr>
        <w:spacing w:line="110" w:lineRule="auto" w:before="0"/>
        <w:ind w:left="515" w:right="0" w:firstLine="0"/>
        <w:jc w:val="center"/>
        <w:rPr>
          <w:rFonts w:ascii="Calibri" w:hAnsi="Calibri"/>
          <w:position w:val="1"/>
          <w:sz w:val="16"/>
        </w:rPr>
      </w:pPr>
      <w:r>
        <w:rPr>
          <w:rFonts w:ascii="Calibri" w:hAnsi="Calibri"/>
          <w:position w:val="1"/>
          <w:sz w:val="16"/>
        </w:rPr>
        <mc:AlternateContent>
          <mc:Choice Requires="wps">
            <w:drawing>
              <wp:anchor distT="0" distB="0" distL="0" distR="0" allowOverlap="1" layoutInCell="1" locked="0" behindDoc="1" simplePos="0" relativeHeight="487892992">
                <wp:simplePos x="0" y="0"/>
                <wp:positionH relativeFrom="page">
                  <wp:posOffset>3384613</wp:posOffset>
                </wp:positionH>
                <wp:positionV relativeFrom="paragraph">
                  <wp:posOffset>146614</wp:posOffset>
                </wp:positionV>
                <wp:extent cx="46990" cy="76200"/>
                <wp:effectExtent l="0" t="0" r="0" b="0"/>
                <wp:wrapTopAndBottom/>
                <wp:docPr id="780" name="Textbox 780"/>
                <wp:cNvGraphicFramePr>
                  <a:graphicFrameLocks/>
                </wp:cNvGraphicFramePr>
                <a:graphic>
                  <a:graphicData uri="http://schemas.microsoft.com/office/word/2010/wordprocessingShape">
                    <wps:wsp>
                      <wps:cNvPr id="780" name="Textbox 780"/>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266.505005pt;margin-top:11.544435pt;width:3.7pt;height:6pt;mso-position-horizontal-relative:page;mso-position-vertical-relative:paragraph;z-index:-15423488;mso-wrap-distance-left:0;mso-wrap-distance-right:0" type="#_x0000_t202" id="docshape649"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topAndBottom"/>
              </v:shape>
            </w:pict>
          </mc:Fallback>
        </mc:AlternateContent>
      </w:r>
      <w:r>
        <w:rPr>
          <w:rFonts w:ascii="Calibri" w:hAnsi="Calibri"/>
          <w:position w:val="1"/>
          <w:sz w:val="16"/>
        </w:rPr>
        <mc:AlternateContent>
          <mc:Choice Requires="wps">
            <w:drawing>
              <wp:anchor distT="0" distB="0" distL="0" distR="0" allowOverlap="1" layoutInCell="1" locked="0" behindDoc="0" simplePos="0" relativeHeight="16039424">
                <wp:simplePos x="0" y="0"/>
                <wp:positionH relativeFrom="page">
                  <wp:posOffset>1457515</wp:posOffset>
                </wp:positionH>
                <wp:positionV relativeFrom="paragraph">
                  <wp:posOffset>96184</wp:posOffset>
                </wp:positionV>
                <wp:extent cx="107314" cy="109220"/>
                <wp:effectExtent l="0" t="0" r="0" b="0"/>
                <wp:wrapNone/>
                <wp:docPr id="781" name="Textbox 781"/>
                <wp:cNvGraphicFramePr>
                  <a:graphicFrameLocks/>
                </wp:cNvGraphicFramePr>
                <a:graphic>
                  <a:graphicData uri="http://schemas.microsoft.com/office/word/2010/wordprocessingShape">
                    <wps:wsp>
                      <wps:cNvPr id="781" name="Textbox 781"/>
                      <wps:cNvSpPr txBox="1"/>
                      <wps:spPr>
                        <a:xfrm>
                          <a:off x="0" y="0"/>
                          <a:ext cx="107314"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wps:txbx>
                      <wps:bodyPr wrap="square" lIns="0" tIns="0" rIns="0" bIns="0" rtlCol="0">
                        <a:noAutofit/>
                      </wps:bodyPr>
                    </wps:wsp>
                  </a:graphicData>
                </a:graphic>
              </wp:anchor>
            </w:drawing>
          </mc:Choice>
          <mc:Fallback>
            <w:pict>
              <v:shape style="position:absolute;margin-left:114.764999pt;margin-top:7.573545pt;width:8.450pt;height:8.6pt;mso-position-horizontal-relative:page;mso-position-vertical-relative:paragraph;z-index:16039424" type="#_x0000_t202" id="docshape650"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v:textbox>
                <w10:wrap type="none"/>
              </v:shape>
            </w:pict>
          </mc:Fallback>
        </mc:AlternateContent>
      </w:r>
      <w:r>
        <w:rPr>
          <w:rFonts w:ascii="Calibri" w:hAnsi="Calibri"/>
          <w:position w:val="1"/>
          <w:sz w:val="16"/>
        </w:rPr>
        <mc:AlternateContent>
          <mc:Choice Requires="wps">
            <w:drawing>
              <wp:anchor distT="0" distB="0" distL="0" distR="0" allowOverlap="1" layoutInCell="1" locked="0" behindDoc="0" simplePos="0" relativeHeight="16039936">
                <wp:simplePos x="0" y="0"/>
                <wp:positionH relativeFrom="page">
                  <wp:posOffset>1859940</wp:posOffset>
                </wp:positionH>
                <wp:positionV relativeFrom="paragraph">
                  <wp:posOffset>96184</wp:posOffset>
                </wp:positionV>
                <wp:extent cx="221615" cy="109220"/>
                <wp:effectExtent l="0" t="0" r="0" b="0"/>
                <wp:wrapNone/>
                <wp:docPr id="782" name="Textbox 782"/>
                <wp:cNvGraphicFramePr>
                  <a:graphicFrameLocks/>
                </wp:cNvGraphicFramePr>
                <a:graphic>
                  <a:graphicData uri="http://schemas.microsoft.com/office/word/2010/wordprocessingShape">
                    <wps:wsp>
                      <wps:cNvPr id="782" name="Textbox 782"/>
                      <wps:cNvSpPr txBox="1"/>
                      <wps:spPr>
                        <a:xfrm>
                          <a:off x="0" y="0"/>
                          <a:ext cx="221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3</w:t>
                            </w:r>
                            <w:r>
                              <w:rPr>
                                <w:rFonts w:ascii="Cambria" w:hAnsi="Cambria"/>
                                <w:spacing w:val="-4"/>
                                <w:w w:val="115"/>
                                <w:sz w:val="16"/>
                                <w:vertAlign w:val="baseline"/>
                              </w:rPr>
                              <w:t>π</w:t>
                            </w:r>
                            <w:r>
                              <w:rPr>
                                <w:rFonts w:ascii="Calibri" w:hAnsi="Calibri"/>
                                <w:spacing w:val="-4"/>
                                <w:w w:val="115"/>
                                <w:sz w:val="16"/>
                                <w:vertAlign w:val="subscript"/>
                              </w:rPr>
                              <w:t>3</w:t>
                            </w:r>
                          </w:p>
                        </w:txbxContent>
                      </wps:txbx>
                      <wps:bodyPr wrap="square" lIns="0" tIns="0" rIns="0" bIns="0" rtlCol="0">
                        <a:noAutofit/>
                      </wps:bodyPr>
                    </wps:wsp>
                  </a:graphicData>
                </a:graphic>
              </wp:anchor>
            </w:drawing>
          </mc:Choice>
          <mc:Fallback>
            <w:pict>
              <v:shape style="position:absolute;margin-left:146.451996pt;margin-top:7.573545pt;width:17.45pt;height:8.6pt;mso-position-horizontal-relative:page;mso-position-vertical-relative:paragraph;z-index:16039936" type="#_x0000_t202" id="docshape651" filled="false" stroked="false">
                <v:textbox inset="0,0,0,0">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3</w:t>
                      </w:r>
                      <w:r>
                        <w:rPr>
                          <w:rFonts w:ascii="Cambria" w:hAnsi="Cambria"/>
                          <w:spacing w:val="-4"/>
                          <w:w w:val="115"/>
                          <w:sz w:val="16"/>
                          <w:vertAlign w:val="baseline"/>
                        </w:rPr>
                        <w:t>π</w:t>
                      </w:r>
                      <w:r>
                        <w:rPr>
                          <w:rFonts w:ascii="Calibri" w:hAnsi="Calibri"/>
                          <w:spacing w:val="-4"/>
                          <w:w w:val="115"/>
                          <w:sz w:val="16"/>
                          <w:vertAlign w:val="subscript"/>
                        </w:rPr>
                        <w:t>3</w:t>
                      </w:r>
                    </w:p>
                  </w:txbxContent>
                </v:textbox>
                <w10:wrap type="none"/>
              </v:shape>
            </w:pict>
          </mc:Fallback>
        </mc:AlternateContent>
      </w:r>
      <w:r>
        <w:rPr>
          <w:rFonts w:ascii="Calibri" w:hAnsi="Calibri"/>
          <w:position w:val="1"/>
          <w:sz w:val="16"/>
        </w:rPr>
        <mc:AlternateContent>
          <mc:Choice Requires="wps">
            <w:drawing>
              <wp:anchor distT="0" distB="0" distL="0" distR="0" allowOverlap="1" layoutInCell="1" locked="0" behindDoc="1" simplePos="0" relativeHeight="480574976">
                <wp:simplePos x="0" y="0"/>
                <wp:positionH relativeFrom="page">
                  <wp:posOffset>3324262</wp:posOffset>
                </wp:positionH>
                <wp:positionV relativeFrom="paragraph">
                  <wp:posOffset>89991</wp:posOffset>
                </wp:positionV>
                <wp:extent cx="441959" cy="125095"/>
                <wp:effectExtent l="0" t="0" r="0" b="0"/>
                <wp:wrapNone/>
                <wp:docPr id="783" name="Textbox 783"/>
                <wp:cNvGraphicFramePr>
                  <a:graphicFrameLocks/>
                </wp:cNvGraphicFramePr>
                <a:graphic>
                  <a:graphicData uri="http://schemas.microsoft.com/office/word/2010/wordprocessingShape">
                    <wps:wsp>
                      <wps:cNvPr id="783" name="Textbox 783"/>
                      <wps:cNvSpPr txBox="1"/>
                      <wps:spPr>
                        <a:xfrm>
                          <a:off x="0" y="0"/>
                          <a:ext cx="441959" cy="125095"/>
                        </a:xfrm>
                        <a:prstGeom prst="rect">
                          <a:avLst/>
                        </a:prstGeom>
                      </wps:spPr>
                      <wps:txbx>
                        <w:txbxContent>
                          <w:p>
                            <w:pPr>
                              <w:spacing w:line="188" w:lineRule="exact" w:before="0"/>
                              <w:ind w:left="0" w:right="0" w:firstLine="0"/>
                              <w:jc w:val="left"/>
                              <w:rPr>
                                <w:rFonts w:ascii="Calibri" w:hAnsi="Calibri"/>
                                <w:sz w:val="16"/>
                              </w:rPr>
                            </w:pPr>
                            <w:r>
                              <w:rPr>
                                <w:rFonts w:ascii="Cambria" w:hAnsi="Cambria"/>
                                <w:spacing w:val="-2"/>
                                <w:w w:val="115"/>
                                <w:sz w:val="16"/>
                              </w:rPr>
                              <w:t>β</w:t>
                            </w:r>
                            <w:r>
                              <w:rPr>
                                <w:rFonts w:ascii="Calibri" w:hAnsi="Calibri"/>
                                <w:spacing w:val="-2"/>
                                <w:w w:val="115"/>
                                <w:sz w:val="16"/>
                                <w:vertAlign w:val="superscript"/>
                              </w:rPr>
                              <w:t>2</w:t>
                            </w:r>
                            <w:r>
                              <w:rPr>
                                <w:rFonts w:ascii="Cambria" w:hAnsi="Cambria"/>
                                <w:spacing w:val="-2"/>
                                <w:w w:val="115"/>
                                <w:sz w:val="16"/>
                                <w:vertAlign w:val="baseline"/>
                              </w:rPr>
                              <w:t>k</w:t>
                            </w:r>
                            <w:r>
                              <w:rPr>
                                <w:rFonts w:ascii="Calibri" w:hAnsi="Calibri"/>
                                <w:spacing w:val="-2"/>
                                <w:w w:val="115"/>
                                <w:sz w:val="16"/>
                                <w:vertAlign w:val="subscript"/>
                              </w:rPr>
                              <w:t>1</w:t>
                            </w:r>
                            <w:r>
                              <w:rPr>
                                <w:rFonts w:ascii="Cambria" w:hAnsi="Cambria"/>
                                <w:spacing w:val="-2"/>
                                <w:w w:val="115"/>
                                <w:sz w:val="16"/>
                                <w:vertAlign w:val="baseline"/>
                              </w:rPr>
                              <w:t>η</w:t>
                            </w:r>
                            <w:r>
                              <w:rPr>
                                <w:rFonts w:ascii="Calibri" w:hAnsi="Calibri"/>
                                <w:spacing w:val="-2"/>
                                <w:w w:val="115"/>
                                <w:sz w:val="16"/>
                                <w:vertAlign w:val="subscript"/>
                              </w:rPr>
                              <w:t>2</w:t>
                            </w:r>
                            <w:r>
                              <w:rPr>
                                <w:rFonts w:ascii="Cambria" w:hAnsi="Cambria"/>
                                <w:spacing w:val="-2"/>
                                <w:w w:val="115"/>
                                <w:sz w:val="16"/>
                                <w:vertAlign w:val="baseline"/>
                              </w:rPr>
                              <w:t>π</w:t>
                            </w:r>
                            <w:r>
                              <w:rPr>
                                <w:rFonts w:ascii="Calibri" w:hAnsi="Calibri"/>
                                <w:spacing w:val="-2"/>
                                <w:w w:val="115"/>
                                <w:sz w:val="16"/>
                                <w:vertAlign w:val="subscript"/>
                              </w:rPr>
                              <w:t>3</w:t>
                            </w:r>
                          </w:p>
                        </w:txbxContent>
                      </wps:txbx>
                      <wps:bodyPr wrap="square" lIns="0" tIns="0" rIns="0" bIns="0" rtlCol="0">
                        <a:noAutofit/>
                      </wps:bodyPr>
                    </wps:wsp>
                  </a:graphicData>
                </a:graphic>
              </wp:anchor>
            </w:drawing>
          </mc:Choice>
          <mc:Fallback>
            <w:pict>
              <v:shape style="position:absolute;margin-left:261.752991pt;margin-top:7.08592pt;width:34.8pt;height:9.85pt;mso-position-horizontal-relative:page;mso-position-vertical-relative:paragraph;z-index:-22741504" type="#_x0000_t202" id="docshape652" filled="false" stroked="false">
                <v:textbox inset="0,0,0,0">
                  <w:txbxContent>
                    <w:p>
                      <w:pPr>
                        <w:spacing w:line="188" w:lineRule="exact" w:before="0"/>
                        <w:ind w:left="0" w:right="0" w:firstLine="0"/>
                        <w:jc w:val="left"/>
                        <w:rPr>
                          <w:rFonts w:ascii="Calibri" w:hAnsi="Calibri"/>
                          <w:sz w:val="16"/>
                        </w:rPr>
                      </w:pPr>
                      <w:r>
                        <w:rPr>
                          <w:rFonts w:ascii="Cambria" w:hAnsi="Cambria"/>
                          <w:spacing w:val="-2"/>
                          <w:w w:val="115"/>
                          <w:sz w:val="16"/>
                        </w:rPr>
                        <w:t>β</w:t>
                      </w:r>
                      <w:r>
                        <w:rPr>
                          <w:rFonts w:ascii="Calibri" w:hAnsi="Calibri"/>
                          <w:spacing w:val="-2"/>
                          <w:w w:val="115"/>
                          <w:sz w:val="16"/>
                          <w:vertAlign w:val="superscript"/>
                        </w:rPr>
                        <w:t>2</w:t>
                      </w:r>
                      <w:r>
                        <w:rPr>
                          <w:rFonts w:ascii="Cambria" w:hAnsi="Cambria"/>
                          <w:spacing w:val="-2"/>
                          <w:w w:val="115"/>
                          <w:sz w:val="16"/>
                          <w:vertAlign w:val="baseline"/>
                        </w:rPr>
                        <w:t>k</w:t>
                      </w:r>
                      <w:r>
                        <w:rPr>
                          <w:rFonts w:ascii="Calibri" w:hAnsi="Calibri"/>
                          <w:spacing w:val="-2"/>
                          <w:w w:val="115"/>
                          <w:sz w:val="16"/>
                          <w:vertAlign w:val="subscript"/>
                        </w:rPr>
                        <w:t>1</w:t>
                      </w:r>
                      <w:r>
                        <w:rPr>
                          <w:rFonts w:ascii="Cambria" w:hAnsi="Cambria"/>
                          <w:spacing w:val="-2"/>
                          <w:w w:val="115"/>
                          <w:sz w:val="16"/>
                          <w:vertAlign w:val="baseline"/>
                        </w:rPr>
                        <w:t>η</w:t>
                      </w:r>
                      <w:r>
                        <w:rPr>
                          <w:rFonts w:ascii="Calibri" w:hAnsi="Calibri"/>
                          <w:spacing w:val="-2"/>
                          <w:w w:val="115"/>
                          <w:sz w:val="16"/>
                          <w:vertAlign w:val="subscript"/>
                        </w:rPr>
                        <w:t>2</w:t>
                      </w:r>
                      <w:r>
                        <w:rPr>
                          <w:rFonts w:ascii="Cambria" w:hAnsi="Cambria"/>
                          <w:spacing w:val="-2"/>
                          <w:w w:val="115"/>
                          <w:sz w:val="16"/>
                          <w:vertAlign w:val="baseline"/>
                        </w:rPr>
                        <w:t>π</w:t>
                      </w:r>
                      <w:r>
                        <w:rPr>
                          <w:rFonts w:ascii="Calibri" w:hAnsi="Calibri"/>
                          <w:spacing w:val="-2"/>
                          <w:w w:val="115"/>
                          <w:sz w:val="16"/>
                          <w:vertAlign w:val="subscript"/>
                        </w:rPr>
                        <w:t>3</w:t>
                      </w:r>
                    </w:p>
                  </w:txbxContent>
                </v:textbox>
                <w10:wrap type="none"/>
              </v:shape>
            </w:pict>
          </mc:Fallback>
        </mc:AlternateContent>
      </w:r>
      <w:r>
        <w:rPr>
          <w:rFonts w:ascii="Cambria" w:hAnsi="Cambria"/>
          <w:w w:val="125"/>
          <w:position w:val="-9"/>
          <w:sz w:val="22"/>
        </w:rPr>
        <w:t>E</w:t>
      </w:r>
      <w:r>
        <w:rPr>
          <w:rFonts w:ascii="Calibri" w:hAnsi="Calibri"/>
          <w:w w:val="125"/>
          <w:position w:val="-12"/>
          <w:sz w:val="16"/>
        </w:rPr>
        <w:t>3</w:t>
      </w:r>
      <w:r>
        <w:rPr>
          <w:rFonts w:ascii="Calibri" w:hAnsi="Calibri"/>
          <w:spacing w:val="49"/>
          <w:w w:val="125"/>
          <w:position w:val="-12"/>
          <w:sz w:val="16"/>
        </w:rPr>
        <w:t>  </w:t>
      </w:r>
      <w:r>
        <w:rPr>
          <w:rFonts w:ascii="Cambria" w:hAnsi="Cambria"/>
          <w:w w:val="125"/>
          <w:position w:val="-9"/>
          <w:sz w:val="22"/>
        </w:rPr>
        <w:t>−</w:t>
      </w:r>
      <w:r>
        <w:rPr>
          <w:rFonts w:ascii="Cambria" w:hAnsi="Cambria"/>
          <w:w w:val="125"/>
          <w:sz w:val="16"/>
          <w:u w:val="single"/>
        </w:rPr>
        <w:t>β</w:t>
      </w:r>
      <w:r>
        <w:rPr>
          <w:rFonts w:ascii="Calibri" w:hAnsi="Calibri"/>
          <w:w w:val="125"/>
          <w:sz w:val="16"/>
          <w:u w:val="single"/>
          <w:vertAlign w:val="subscript"/>
        </w:rPr>
        <w:t>2</w:t>
      </w:r>
      <w:r>
        <w:rPr>
          <w:rFonts w:ascii="Calibri" w:hAnsi="Calibri"/>
          <w:spacing w:val="-9"/>
          <w:w w:val="125"/>
          <w:sz w:val="16"/>
          <w:vertAlign w:val="baseline"/>
        </w:rPr>
        <w:t> </w:t>
      </w:r>
      <w:r>
        <w:rPr>
          <w:rFonts w:ascii="Cambria" w:hAnsi="Cambria"/>
          <w:w w:val="125"/>
          <w:position w:val="-9"/>
          <w:sz w:val="22"/>
          <w:vertAlign w:val="baseline"/>
        </w:rPr>
        <w:t>,</w:t>
      </w:r>
      <w:r>
        <w:rPr>
          <w:rFonts w:ascii="Cambria" w:hAnsi="Cambria"/>
          <w:spacing w:val="5"/>
          <w:w w:val="125"/>
          <w:position w:val="-9"/>
          <w:sz w:val="22"/>
          <w:vertAlign w:val="baseline"/>
        </w:rPr>
        <w:t> </w:t>
      </w:r>
      <w:r>
        <w:rPr>
          <w:rFonts w:ascii="Cambria" w:hAnsi="Cambria"/>
          <w:w w:val="125"/>
          <w:sz w:val="16"/>
          <w:u w:val="single"/>
          <w:vertAlign w:val="baseline"/>
        </w:rPr>
        <w:t>−β</w:t>
      </w:r>
      <w:r>
        <w:rPr>
          <w:rFonts w:ascii="Calibri" w:hAnsi="Calibri"/>
          <w:w w:val="125"/>
          <w:sz w:val="16"/>
          <w:u w:val="single"/>
          <w:vertAlign w:val="subscript"/>
        </w:rPr>
        <w:t>2</w:t>
      </w:r>
      <w:r>
        <w:rPr>
          <w:rFonts w:ascii="Cambria" w:hAnsi="Cambria"/>
          <w:w w:val="125"/>
          <w:sz w:val="16"/>
          <w:u w:val="single"/>
          <w:vertAlign w:val="baseline"/>
        </w:rPr>
        <w:t>π</w:t>
      </w:r>
      <w:r>
        <w:rPr>
          <w:rFonts w:ascii="Calibri" w:hAnsi="Calibri"/>
          <w:w w:val="125"/>
          <w:sz w:val="16"/>
          <w:u w:val="single"/>
          <w:vertAlign w:val="subscript"/>
        </w:rPr>
        <w:t>2</w:t>
      </w:r>
      <w:r>
        <w:rPr>
          <w:rFonts w:ascii="Calibri" w:hAnsi="Calibri"/>
          <w:w w:val="125"/>
          <w:sz w:val="16"/>
          <w:u w:val="single"/>
          <w:vertAlign w:val="baseline"/>
        </w:rPr>
        <w:t>+</w:t>
      </w:r>
      <w:r>
        <w:rPr>
          <w:rFonts w:ascii="Cambria" w:hAnsi="Cambria"/>
          <w:w w:val="125"/>
          <w:sz w:val="16"/>
          <w:u w:val="single"/>
          <w:vertAlign w:val="baseline"/>
        </w:rPr>
        <w:t>β</w:t>
      </w:r>
      <w:r>
        <w:rPr>
          <w:rFonts w:ascii="Calibri" w:hAnsi="Calibri"/>
          <w:w w:val="125"/>
          <w:sz w:val="16"/>
          <w:u w:val="single"/>
          <w:vertAlign w:val="subscript"/>
        </w:rPr>
        <w:t>3</w:t>
      </w:r>
      <w:r>
        <w:rPr>
          <w:rFonts w:ascii="Cambria" w:hAnsi="Cambria"/>
          <w:w w:val="125"/>
          <w:sz w:val="16"/>
          <w:u w:val="single"/>
          <w:vertAlign w:val="baseline"/>
        </w:rPr>
        <w:t>π</w:t>
      </w:r>
      <w:r>
        <w:rPr>
          <w:rFonts w:ascii="Calibri" w:hAnsi="Calibri"/>
          <w:w w:val="125"/>
          <w:sz w:val="16"/>
          <w:u w:val="single"/>
          <w:vertAlign w:val="subscript"/>
        </w:rPr>
        <w:t>1</w:t>
      </w:r>
      <w:r>
        <w:rPr>
          <w:rFonts w:ascii="Calibri" w:hAnsi="Calibri"/>
          <w:spacing w:val="-10"/>
          <w:w w:val="125"/>
          <w:sz w:val="16"/>
          <w:vertAlign w:val="baseline"/>
        </w:rPr>
        <w:t> </w:t>
      </w:r>
      <w:r>
        <w:rPr>
          <w:rFonts w:ascii="Cambria" w:hAnsi="Cambria"/>
          <w:w w:val="125"/>
          <w:position w:val="-9"/>
          <w:sz w:val="22"/>
          <w:vertAlign w:val="baseline"/>
        </w:rPr>
        <w:t>,</w:t>
      </w:r>
      <w:r>
        <w:rPr>
          <w:rFonts w:ascii="Cambria" w:hAnsi="Cambria"/>
          <w:spacing w:val="-21"/>
          <w:w w:val="125"/>
          <w:position w:val="-9"/>
          <w:sz w:val="22"/>
          <w:vertAlign w:val="baseline"/>
        </w:rPr>
        <w:t> </w:t>
      </w:r>
      <w:r>
        <w:rPr>
          <w:rFonts w:ascii="Calibri" w:hAnsi="Calibri"/>
          <w:w w:val="125"/>
          <w:position w:val="-9"/>
          <w:sz w:val="22"/>
          <w:vertAlign w:val="baseline"/>
        </w:rPr>
        <w:t>0</w:t>
      </w:r>
      <w:r>
        <w:rPr>
          <w:rFonts w:ascii="Cambria" w:hAnsi="Cambria"/>
          <w:w w:val="125"/>
          <w:position w:val="-9"/>
          <w:sz w:val="22"/>
          <w:vertAlign w:val="baseline"/>
        </w:rPr>
        <w:t>,</w:t>
      </w:r>
      <w:r>
        <w:rPr>
          <w:rFonts w:ascii="Cambria" w:hAnsi="Cambria"/>
          <w:spacing w:val="5"/>
          <w:w w:val="125"/>
          <w:position w:val="-9"/>
          <w:sz w:val="22"/>
          <w:vertAlign w:val="baseline"/>
        </w:rPr>
        <w:t> </w:t>
      </w:r>
      <w:r>
        <w:rPr>
          <w:rFonts w:ascii="Cambria" w:hAnsi="Cambria"/>
          <w:spacing w:val="-2"/>
          <w:w w:val="125"/>
          <w:position w:val="1"/>
          <w:sz w:val="16"/>
          <w:u w:val="single"/>
          <w:vertAlign w:val="baseline"/>
        </w:rPr>
        <w:t>−</w:t>
      </w:r>
      <w:r>
        <w:rPr>
          <w:rFonts w:ascii="Calibri" w:hAnsi="Calibri"/>
          <w:spacing w:val="-2"/>
          <w:w w:val="125"/>
          <w:position w:val="1"/>
          <w:sz w:val="16"/>
          <w:u w:val="single"/>
          <w:vertAlign w:val="baseline"/>
        </w:rPr>
        <w:t>(</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2</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2</w:t>
      </w:r>
      <w:r>
        <w:rPr>
          <w:rFonts w:ascii="Cambria" w:hAnsi="Cambria"/>
          <w:spacing w:val="-2"/>
          <w:w w:val="125"/>
          <w:position w:val="1"/>
          <w:sz w:val="16"/>
          <w:u w:val="single"/>
          <w:vertAlign w:val="baseline"/>
        </w:rPr>
        <w:t>k</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3</w:t>
      </w:r>
      <w:r>
        <w:rPr>
          <w:rFonts w:ascii="Calibri" w:hAnsi="Calibri"/>
          <w:spacing w:val="-2"/>
          <w:w w:val="125"/>
          <w:position w:val="1"/>
          <w:sz w:val="16"/>
          <w:u w:val="single"/>
          <w:vertAlign w:val="baseline"/>
        </w:rPr>
        <w:t>+</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2</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3</w:t>
      </w:r>
      <w:r>
        <w:rPr>
          <w:rFonts w:ascii="Calibri" w:hAnsi="Calibri"/>
          <w:spacing w:val="-2"/>
          <w:w w:val="125"/>
          <w:position w:val="1"/>
          <w:sz w:val="16"/>
          <w:u w:val="single"/>
          <w:vertAlign w:val="baseline"/>
        </w:rPr>
        <w:t>+</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k</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k</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1</w:t>
      </w:r>
      <w:r>
        <w:rPr>
          <w:rFonts w:ascii="Calibri" w:hAnsi="Calibri"/>
          <w:spacing w:val="-2"/>
          <w:w w:val="125"/>
          <w:position w:val="1"/>
          <w:sz w:val="16"/>
          <w:u w:val="single"/>
          <w:vertAlign w:val="baseline"/>
        </w:rPr>
        <w:t>)</w:t>
      </w:r>
    </w:p>
    <w:p>
      <w:pPr>
        <w:pStyle w:val="BodyText"/>
        <w:spacing w:line="297" w:lineRule="auto"/>
        <w:ind w:left="1679" w:right="1131"/>
        <w:jc w:val="center"/>
      </w:pPr>
      <w:r>
        <w:rPr>
          <w:w w:val="105"/>
        </w:rPr>
        <w:t>atau</w:t>
      </w:r>
      <w:r>
        <w:rPr>
          <w:spacing w:val="80"/>
          <w:w w:val="105"/>
        </w:rPr>
        <w:t> </w:t>
      </w:r>
      <w:r>
        <w:rPr>
          <w:rFonts w:ascii="Cambria"/>
          <w:w w:val="105"/>
        </w:rPr>
        <w:t>E</w:t>
      </w:r>
      <w:r>
        <w:rPr>
          <w:rFonts w:ascii="Calibri"/>
          <w:w w:val="105"/>
          <w:vertAlign w:val="subscript"/>
        </w:rPr>
        <w:t>3</w:t>
      </w:r>
      <w:r>
        <w:rPr>
          <w:rFonts w:ascii="Calibri"/>
          <w:w w:val="105"/>
          <w:vertAlign w:val="baseline"/>
        </w:rPr>
        <w:t>(</w:t>
      </w:r>
      <w:r>
        <w:rPr>
          <w:rFonts w:ascii="Cambria"/>
          <w:w w:val="105"/>
          <w:vertAlign w:val="baseline"/>
        </w:rPr>
        <w:t>H</w:t>
      </w:r>
      <w:r>
        <w:rPr>
          <w:rFonts w:ascii="Calibri"/>
          <w:w w:val="105"/>
          <w:vertAlign w:val="subscript"/>
        </w:rPr>
        <w:t>3</w:t>
      </w:r>
      <w:r>
        <w:rPr>
          <w:rFonts w:ascii="Cambria"/>
          <w:w w:val="105"/>
          <w:vertAlign w:val="baseline"/>
        </w:rPr>
        <w:t>,</w:t>
      </w:r>
      <w:r>
        <w:rPr>
          <w:rFonts w:ascii="Cambria"/>
          <w:spacing w:val="-16"/>
          <w:w w:val="105"/>
          <w:vertAlign w:val="baseline"/>
        </w:rPr>
        <w:t> </w:t>
      </w:r>
      <w:r>
        <w:rPr>
          <w:rFonts w:ascii="Cambria"/>
          <w:w w:val="105"/>
          <w:vertAlign w:val="baseline"/>
        </w:rPr>
        <w:t>C</w:t>
      </w:r>
      <w:r>
        <w:rPr>
          <w:rFonts w:ascii="Calibri"/>
          <w:w w:val="105"/>
          <w:vertAlign w:val="subscript"/>
        </w:rPr>
        <w:t>3</w:t>
      </w:r>
      <w:r>
        <w:rPr>
          <w:rFonts w:ascii="Cambria"/>
          <w:w w:val="105"/>
          <w:vertAlign w:val="baseline"/>
        </w:rPr>
        <w:t>,</w:t>
      </w:r>
      <w:r>
        <w:rPr>
          <w:rFonts w:ascii="Cambria"/>
          <w:spacing w:val="-14"/>
          <w:w w:val="105"/>
          <w:vertAlign w:val="baseline"/>
        </w:rPr>
        <w:t> </w:t>
      </w:r>
      <w:r>
        <w:rPr>
          <w:rFonts w:ascii="Calibri"/>
          <w:w w:val="105"/>
          <w:vertAlign w:val="baseline"/>
        </w:rPr>
        <w:t>0</w:t>
      </w:r>
      <w:r>
        <w:rPr>
          <w:rFonts w:ascii="Cambria"/>
          <w:w w:val="105"/>
          <w:vertAlign w:val="baseline"/>
        </w:rPr>
        <w:t>,</w:t>
      </w:r>
      <w:r>
        <w:rPr>
          <w:rFonts w:ascii="Cambria"/>
          <w:spacing w:val="-16"/>
          <w:w w:val="105"/>
          <w:vertAlign w:val="baseline"/>
        </w:rPr>
        <w:t> </w:t>
      </w:r>
      <w:r>
        <w:rPr>
          <w:rFonts w:ascii="Cambria"/>
          <w:w w:val="105"/>
          <w:vertAlign w:val="baseline"/>
        </w:rPr>
        <w:t>I</w:t>
      </w:r>
      <w:r>
        <w:rPr>
          <w:rFonts w:ascii="Calibri"/>
          <w:w w:val="105"/>
          <w:vertAlign w:val="subscript"/>
        </w:rPr>
        <w:t>3</w:t>
      </w:r>
      <w:r>
        <w:rPr>
          <w:rFonts w:ascii="Calibri"/>
          <w:w w:val="105"/>
          <w:vertAlign w:val="baseline"/>
        </w:rPr>
        <w:t>)</w:t>
      </w:r>
      <w:r>
        <w:rPr>
          <w:rFonts w:ascii="Calibri"/>
          <w:spacing w:val="32"/>
          <w:w w:val="105"/>
          <w:vertAlign w:val="baseline"/>
        </w:rPr>
        <w:t> </w:t>
      </w:r>
      <w:r>
        <w:rPr>
          <w:w w:val="105"/>
          <w:vertAlign w:val="baseline"/>
        </w:rPr>
        <w:t>merupakan</w:t>
      </w:r>
      <w:r>
        <w:rPr>
          <w:spacing w:val="26"/>
          <w:w w:val="105"/>
          <w:vertAlign w:val="baseline"/>
        </w:rPr>
        <w:t> </w:t>
      </w:r>
      <w:r>
        <w:rPr>
          <w:w w:val="105"/>
          <w:vertAlign w:val="baseline"/>
        </w:rPr>
        <w:t>titik</w:t>
      </w:r>
      <w:r>
        <w:rPr>
          <w:spacing w:val="26"/>
          <w:w w:val="105"/>
          <w:vertAlign w:val="baseline"/>
        </w:rPr>
        <w:t> </w:t>
      </w:r>
      <w:r>
        <w:rPr>
          <w:w w:val="105"/>
          <w:vertAlign w:val="baseline"/>
        </w:rPr>
        <w:t>ekuilibrium</w:t>
      </w:r>
      <w:r>
        <w:rPr>
          <w:spacing w:val="26"/>
          <w:w w:val="105"/>
          <w:vertAlign w:val="baseline"/>
        </w:rPr>
        <w:t> </w:t>
      </w:r>
      <w:r>
        <w:rPr>
          <w:w w:val="105"/>
          <w:vertAlign w:val="baseline"/>
        </w:rPr>
        <w:t>ketiadaan </w:t>
      </w:r>
      <w:r>
        <w:rPr>
          <w:spacing w:val="-2"/>
          <w:vertAlign w:val="baseline"/>
        </w:rPr>
        <w:t>biomassa</w:t>
      </w:r>
      <w:r>
        <w:rPr>
          <w:vertAlign w:val="baseline"/>
        </w:rPr>
        <w:t> </w:t>
      </w:r>
      <w:r>
        <w:rPr>
          <w:spacing w:val="-2"/>
          <w:vertAlign w:val="baseline"/>
        </w:rPr>
        <w:t>RTH,</w:t>
      </w:r>
      <w:r>
        <w:rPr>
          <w:vertAlign w:val="baseline"/>
        </w:rPr>
        <w:t> </w:t>
      </w:r>
      <w:r>
        <w:rPr>
          <w:spacing w:val="-2"/>
          <w:vertAlign w:val="baseline"/>
        </w:rPr>
        <w:t>yakni</w:t>
      </w:r>
      <w:r>
        <w:rPr>
          <w:vertAlign w:val="baseline"/>
        </w:rPr>
        <w:t> </w:t>
      </w:r>
      <w:r>
        <w:rPr>
          <w:spacing w:val="-2"/>
          <w:vertAlign w:val="baseline"/>
        </w:rPr>
        <w:t>kondisi</w:t>
      </w:r>
      <w:r>
        <w:rPr>
          <w:vertAlign w:val="baseline"/>
        </w:rPr>
        <w:t> </w:t>
      </w:r>
      <w:r>
        <w:rPr>
          <w:spacing w:val="-2"/>
          <w:vertAlign w:val="baseline"/>
        </w:rPr>
        <w:t>saat</w:t>
      </w:r>
      <w:r>
        <w:rPr>
          <w:spacing w:val="1"/>
          <w:vertAlign w:val="baseline"/>
        </w:rPr>
        <w:t> </w:t>
      </w:r>
      <w:r>
        <w:rPr>
          <w:spacing w:val="-2"/>
          <w:vertAlign w:val="baseline"/>
        </w:rPr>
        <w:t>populasi</w:t>
      </w:r>
      <w:r>
        <w:rPr>
          <w:spacing w:val="1"/>
          <w:vertAlign w:val="baseline"/>
        </w:rPr>
        <w:t> </w:t>
      </w:r>
      <w:r>
        <w:rPr>
          <w:spacing w:val="-2"/>
          <w:vertAlign w:val="baseline"/>
        </w:rPr>
        <w:t>manusia</w:t>
      </w:r>
      <w:r>
        <w:rPr>
          <w:spacing w:val="1"/>
          <w:vertAlign w:val="baseline"/>
        </w:rPr>
        <w:t> </w:t>
      </w:r>
      <w:r>
        <w:rPr>
          <w:spacing w:val="-2"/>
          <w:vertAlign w:val="baseline"/>
        </w:rPr>
        <w:t>ada</w:t>
      </w:r>
      <w:r>
        <w:rPr>
          <w:spacing w:val="1"/>
          <w:vertAlign w:val="baseline"/>
        </w:rPr>
        <w:t> </w:t>
      </w:r>
      <w:r>
        <w:rPr>
          <w:spacing w:val="-2"/>
          <w:vertAlign w:val="baseline"/>
        </w:rPr>
        <w:t>sebesar</w:t>
      </w:r>
    </w:p>
    <w:p>
      <w:pPr>
        <w:pStyle w:val="BodyText"/>
        <w:spacing w:line="279" w:lineRule="exact"/>
        <w:ind w:left="545"/>
        <w:jc w:val="center"/>
      </w:pPr>
      <w:r>
        <w:rPr/>
        <mc:AlternateContent>
          <mc:Choice Requires="wps">
            <w:drawing>
              <wp:anchor distT="0" distB="0" distL="0" distR="0" allowOverlap="1" layoutInCell="1" locked="0" behindDoc="1" simplePos="0" relativeHeight="480575488">
                <wp:simplePos x="0" y="0"/>
                <wp:positionH relativeFrom="page">
                  <wp:posOffset>1189304</wp:posOffset>
                </wp:positionH>
                <wp:positionV relativeFrom="paragraph">
                  <wp:posOffset>89185</wp:posOffset>
                </wp:positionV>
                <wp:extent cx="107314" cy="109220"/>
                <wp:effectExtent l="0" t="0" r="0" b="0"/>
                <wp:wrapNone/>
                <wp:docPr id="784" name="Textbox 784"/>
                <wp:cNvGraphicFramePr>
                  <a:graphicFrameLocks/>
                </wp:cNvGraphicFramePr>
                <a:graphic>
                  <a:graphicData uri="http://schemas.microsoft.com/office/word/2010/wordprocessingShape">
                    <wps:wsp>
                      <wps:cNvPr id="784" name="Textbox 784"/>
                      <wps:cNvSpPr txBox="1"/>
                      <wps:spPr>
                        <a:xfrm>
                          <a:off x="0" y="0"/>
                          <a:ext cx="107314"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wps:txbx>
                      <wps:bodyPr wrap="square" lIns="0" tIns="0" rIns="0" bIns="0" rtlCol="0">
                        <a:noAutofit/>
                      </wps:bodyPr>
                    </wps:wsp>
                  </a:graphicData>
                </a:graphic>
              </wp:anchor>
            </w:drawing>
          </mc:Choice>
          <mc:Fallback>
            <w:pict>
              <v:shape style="position:absolute;margin-left:93.646004pt;margin-top:7.022452pt;width:8.450pt;height:8.6pt;mso-position-horizontal-relative:page;mso-position-vertical-relative:paragraph;z-index:-22740992" type="#_x0000_t202" id="docshape653"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v:textbox>
                <w10:wrap type="none"/>
              </v:shape>
            </w:pict>
          </mc:Fallback>
        </mc:AlternateContent>
      </w:r>
      <w:r>
        <w:rPr/>
        <mc:AlternateContent>
          <mc:Choice Requires="wps">
            <w:drawing>
              <wp:anchor distT="0" distB="0" distL="0" distR="0" allowOverlap="1" layoutInCell="1" locked="0" behindDoc="1" simplePos="0" relativeHeight="480576000">
                <wp:simplePos x="0" y="0"/>
                <wp:positionH relativeFrom="page">
                  <wp:posOffset>3935895</wp:posOffset>
                </wp:positionH>
                <wp:positionV relativeFrom="paragraph">
                  <wp:posOffset>89185</wp:posOffset>
                </wp:positionV>
                <wp:extent cx="221615" cy="109220"/>
                <wp:effectExtent l="0" t="0" r="0" b="0"/>
                <wp:wrapNone/>
                <wp:docPr id="785" name="Textbox 785"/>
                <wp:cNvGraphicFramePr>
                  <a:graphicFrameLocks/>
                </wp:cNvGraphicFramePr>
                <a:graphic>
                  <a:graphicData uri="http://schemas.microsoft.com/office/word/2010/wordprocessingShape">
                    <wps:wsp>
                      <wps:cNvPr id="785" name="Textbox 785"/>
                      <wps:cNvSpPr txBox="1"/>
                      <wps:spPr>
                        <a:xfrm>
                          <a:off x="0" y="0"/>
                          <a:ext cx="221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3</w:t>
                            </w:r>
                            <w:r>
                              <w:rPr>
                                <w:rFonts w:ascii="Cambria" w:hAnsi="Cambria"/>
                                <w:spacing w:val="-4"/>
                                <w:w w:val="115"/>
                                <w:sz w:val="16"/>
                                <w:vertAlign w:val="baseline"/>
                              </w:rPr>
                              <w:t>π</w:t>
                            </w:r>
                            <w:r>
                              <w:rPr>
                                <w:rFonts w:ascii="Calibri" w:hAnsi="Calibri"/>
                                <w:spacing w:val="-4"/>
                                <w:w w:val="115"/>
                                <w:sz w:val="16"/>
                                <w:vertAlign w:val="subscript"/>
                              </w:rPr>
                              <w:t>3</w:t>
                            </w:r>
                          </w:p>
                        </w:txbxContent>
                      </wps:txbx>
                      <wps:bodyPr wrap="square" lIns="0" tIns="0" rIns="0" bIns="0" rtlCol="0">
                        <a:noAutofit/>
                      </wps:bodyPr>
                    </wps:wsp>
                  </a:graphicData>
                </a:graphic>
              </wp:anchor>
            </w:drawing>
          </mc:Choice>
          <mc:Fallback>
            <w:pict>
              <v:shape style="position:absolute;margin-left:309.912994pt;margin-top:7.022452pt;width:17.45pt;height:8.6pt;mso-position-horizontal-relative:page;mso-position-vertical-relative:paragraph;z-index:-22740480" type="#_x0000_t202" id="docshape654" filled="false" stroked="false">
                <v:textbox inset="0,0,0,0">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3</w:t>
                      </w:r>
                      <w:r>
                        <w:rPr>
                          <w:rFonts w:ascii="Cambria" w:hAnsi="Cambria"/>
                          <w:spacing w:val="-4"/>
                          <w:w w:val="115"/>
                          <w:sz w:val="16"/>
                          <w:vertAlign w:val="baseline"/>
                        </w:rPr>
                        <w:t>π</w:t>
                      </w:r>
                      <w:r>
                        <w:rPr>
                          <w:rFonts w:ascii="Calibri" w:hAnsi="Calibri"/>
                          <w:spacing w:val="-4"/>
                          <w:w w:val="115"/>
                          <w:sz w:val="16"/>
                          <w:vertAlign w:val="subscript"/>
                        </w:rPr>
                        <w:t>3</w:t>
                      </w:r>
                    </w:p>
                  </w:txbxContent>
                </v:textbox>
                <w10:wrap type="none"/>
              </v:shape>
            </w:pict>
          </mc:Fallback>
        </mc:AlternateContent>
      </w:r>
      <w:r>
        <w:rPr>
          <w:rFonts w:ascii="Cambria" w:hAnsi="Cambria"/>
        </w:rPr>
        <w:t>—</w:t>
      </w:r>
      <w:r>
        <w:rPr>
          <w:rFonts w:ascii="Cambria" w:hAnsi="Cambria"/>
          <w:spacing w:val="-23"/>
        </w:rPr>
        <w:t> </w:t>
      </w:r>
      <w:r>
        <w:rPr>
          <w:rFonts w:ascii="Cambria" w:hAnsi="Cambria"/>
          <w:position w:val="10"/>
          <w:sz w:val="16"/>
          <w:u w:val="single"/>
        </w:rPr>
        <w:t>β</w:t>
      </w:r>
      <w:r>
        <w:rPr>
          <w:rFonts w:ascii="Calibri" w:hAnsi="Calibri"/>
          <w:position w:val="8"/>
          <w:sz w:val="12"/>
          <w:u w:val="single"/>
        </w:rPr>
        <w:t>2</w:t>
      </w:r>
      <w:r>
        <w:rPr>
          <w:rFonts w:ascii="Calibri" w:hAnsi="Calibri"/>
          <w:spacing w:val="9"/>
          <w:position w:val="8"/>
          <w:sz w:val="12"/>
        </w:rPr>
        <w:t> </w:t>
      </w:r>
      <w:r>
        <w:rPr/>
        <w:t>,</w:t>
      </w:r>
      <w:r>
        <w:rPr>
          <w:spacing w:val="3"/>
        </w:rPr>
        <w:t> </w:t>
      </w:r>
      <w:r>
        <w:rPr/>
        <w:t>konsentrasi</w:t>
      </w:r>
      <w:r>
        <w:rPr>
          <w:spacing w:val="-1"/>
        </w:rPr>
        <w:t> </w:t>
      </w:r>
      <w:r>
        <w:rPr/>
        <w:t>karbon dioksida (CO</w:t>
      </w:r>
      <w:r>
        <w:rPr>
          <w:rFonts w:ascii="Calibri" w:hAnsi="Calibri"/>
          <w:vertAlign w:val="subscript"/>
        </w:rPr>
        <w:t>2</w:t>
      </w:r>
      <w:r>
        <w:rPr>
          <w:vertAlign w:val="baseline"/>
        </w:rPr>
        <w:t>) sebesar</w:t>
      </w:r>
      <w:r>
        <w:rPr>
          <w:spacing w:val="26"/>
          <w:vertAlign w:val="baseline"/>
        </w:rPr>
        <w:t> </w:t>
      </w:r>
      <w:r>
        <w:rPr>
          <w:rFonts w:ascii="Cambria" w:hAnsi="Cambria"/>
          <w:u w:val="single"/>
          <w:vertAlign w:val="superscript"/>
        </w:rPr>
        <w:t>−</w:t>
      </w:r>
      <w:r>
        <w:rPr>
          <w:rFonts w:ascii="Cambria" w:hAnsi="Cambria"/>
          <w:u w:val="single"/>
          <w:vertAlign w:val="superscript"/>
        </w:rPr>
        <w:t>β</w:t>
      </w:r>
      <w:r>
        <w:rPr>
          <w:rFonts w:ascii="Calibri" w:hAnsi="Calibri"/>
          <w:position w:val="8"/>
          <w:sz w:val="12"/>
          <w:u w:val="single"/>
          <w:vertAlign w:val="baseline"/>
        </w:rPr>
        <w:t>2</w:t>
      </w:r>
      <w:r>
        <w:rPr>
          <w:rFonts w:ascii="Cambria" w:hAnsi="Cambria"/>
          <w:position w:val="10"/>
          <w:sz w:val="16"/>
          <w:u w:val="single"/>
          <w:vertAlign w:val="baseline"/>
        </w:rPr>
        <w:t>π</w:t>
      </w:r>
      <w:r>
        <w:rPr>
          <w:rFonts w:ascii="Calibri" w:hAnsi="Calibri"/>
          <w:position w:val="8"/>
          <w:sz w:val="12"/>
          <w:u w:val="single"/>
          <w:vertAlign w:val="baseline"/>
        </w:rPr>
        <w:t>2</w:t>
      </w:r>
      <w:r>
        <w:rPr>
          <w:rFonts w:ascii="Calibri" w:hAnsi="Calibri"/>
          <w:position w:val="10"/>
          <w:sz w:val="16"/>
          <w:u w:val="single"/>
          <w:vertAlign w:val="baseline"/>
        </w:rPr>
        <w:t>+</w:t>
      </w:r>
      <w:r>
        <w:rPr>
          <w:rFonts w:ascii="Cambria" w:hAnsi="Cambria"/>
          <w:position w:val="10"/>
          <w:sz w:val="16"/>
          <w:u w:val="single"/>
          <w:vertAlign w:val="baseline"/>
        </w:rPr>
        <w:t>β</w:t>
      </w:r>
      <w:r>
        <w:rPr>
          <w:rFonts w:ascii="Calibri" w:hAnsi="Calibri"/>
          <w:position w:val="8"/>
          <w:sz w:val="12"/>
          <w:u w:val="single"/>
          <w:vertAlign w:val="baseline"/>
        </w:rPr>
        <w:t>3</w:t>
      </w:r>
      <w:r>
        <w:rPr>
          <w:rFonts w:ascii="Cambria" w:hAnsi="Cambria"/>
          <w:position w:val="10"/>
          <w:sz w:val="16"/>
          <w:u w:val="single"/>
          <w:vertAlign w:val="baseline"/>
        </w:rPr>
        <w:t>π</w:t>
      </w:r>
      <w:r>
        <w:rPr>
          <w:rFonts w:ascii="Calibri" w:hAnsi="Calibri"/>
          <w:position w:val="8"/>
          <w:sz w:val="12"/>
          <w:u w:val="single"/>
          <w:vertAlign w:val="baseline"/>
        </w:rPr>
        <w:t>1</w:t>
      </w:r>
      <w:r>
        <w:rPr>
          <w:rFonts w:ascii="Calibri" w:hAnsi="Calibri"/>
          <w:spacing w:val="64"/>
          <w:position w:val="8"/>
          <w:sz w:val="12"/>
          <w:vertAlign w:val="baseline"/>
        </w:rPr>
        <w:t> </w:t>
      </w:r>
      <w:r>
        <w:rPr>
          <w:spacing w:val="-5"/>
          <w:vertAlign w:val="baseline"/>
        </w:rPr>
        <w:t>dan</w:t>
      </w:r>
    </w:p>
    <w:p>
      <w:pPr>
        <w:spacing w:line="302" w:lineRule="exact" w:before="0"/>
        <w:ind w:left="545" w:right="0" w:firstLine="0"/>
        <w:jc w:val="center"/>
        <w:rPr>
          <w:sz w:val="22"/>
        </w:rPr>
      </w:pPr>
      <w:r>
        <w:rPr>
          <w:sz w:val="22"/>
        </w:rPr>
        <mc:AlternateContent>
          <mc:Choice Requires="wps">
            <w:drawing>
              <wp:anchor distT="0" distB="0" distL="0" distR="0" allowOverlap="1" layoutInCell="1" locked="0" behindDoc="1" simplePos="0" relativeHeight="480572416">
                <wp:simplePos x="0" y="0"/>
                <wp:positionH relativeFrom="page">
                  <wp:posOffset>3300933</wp:posOffset>
                </wp:positionH>
                <wp:positionV relativeFrom="paragraph">
                  <wp:posOffset>129922</wp:posOffset>
                </wp:positionV>
                <wp:extent cx="441959" cy="125095"/>
                <wp:effectExtent l="0" t="0" r="0" b="0"/>
                <wp:wrapNone/>
                <wp:docPr id="786" name="Textbox 786"/>
                <wp:cNvGraphicFramePr>
                  <a:graphicFrameLocks/>
                </wp:cNvGraphicFramePr>
                <a:graphic>
                  <a:graphicData uri="http://schemas.microsoft.com/office/word/2010/wordprocessingShape">
                    <wps:wsp>
                      <wps:cNvPr id="786" name="Textbox 786"/>
                      <wps:cNvSpPr txBox="1"/>
                      <wps:spPr>
                        <a:xfrm>
                          <a:off x="0" y="0"/>
                          <a:ext cx="441959" cy="125095"/>
                        </a:xfrm>
                        <a:prstGeom prst="rect">
                          <a:avLst/>
                        </a:prstGeom>
                      </wps:spPr>
                      <wps:txbx>
                        <w:txbxContent>
                          <w:p>
                            <w:pPr>
                              <w:spacing w:line="188" w:lineRule="exact" w:before="0"/>
                              <w:ind w:left="0" w:right="0" w:firstLine="0"/>
                              <w:jc w:val="left"/>
                              <w:rPr>
                                <w:rFonts w:ascii="Calibri" w:hAnsi="Calibri"/>
                                <w:sz w:val="16"/>
                              </w:rPr>
                            </w:pPr>
                            <w:r>
                              <w:rPr>
                                <w:rFonts w:ascii="Cambria" w:hAnsi="Cambria"/>
                                <w:spacing w:val="-2"/>
                                <w:w w:val="115"/>
                                <w:sz w:val="16"/>
                              </w:rPr>
                              <w:t>β</w:t>
                            </w:r>
                            <w:r>
                              <w:rPr>
                                <w:rFonts w:ascii="Calibri" w:hAnsi="Calibri"/>
                                <w:spacing w:val="-2"/>
                                <w:w w:val="115"/>
                                <w:sz w:val="16"/>
                                <w:vertAlign w:val="superscript"/>
                              </w:rPr>
                              <w:t>2</w:t>
                            </w:r>
                            <w:r>
                              <w:rPr>
                                <w:rFonts w:ascii="Cambria" w:hAnsi="Cambria"/>
                                <w:spacing w:val="-2"/>
                                <w:w w:val="115"/>
                                <w:sz w:val="16"/>
                                <w:vertAlign w:val="baseline"/>
                              </w:rPr>
                              <w:t>k</w:t>
                            </w:r>
                            <w:r>
                              <w:rPr>
                                <w:rFonts w:ascii="Calibri" w:hAnsi="Calibri"/>
                                <w:spacing w:val="-2"/>
                                <w:w w:val="115"/>
                                <w:sz w:val="16"/>
                                <w:vertAlign w:val="subscript"/>
                              </w:rPr>
                              <w:t>1</w:t>
                            </w:r>
                            <w:r>
                              <w:rPr>
                                <w:rFonts w:ascii="Cambria" w:hAnsi="Cambria"/>
                                <w:spacing w:val="-2"/>
                                <w:w w:val="115"/>
                                <w:sz w:val="16"/>
                                <w:vertAlign w:val="baseline"/>
                              </w:rPr>
                              <w:t>η</w:t>
                            </w:r>
                            <w:r>
                              <w:rPr>
                                <w:rFonts w:ascii="Calibri" w:hAnsi="Calibri"/>
                                <w:spacing w:val="-2"/>
                                <w:w w:val="115"/>
                                <w:sz w:val="16"/>
                                <w:vertAlign w:val="subscript"/>
                              </w:rPr>
                              <w:t>2</w:t>
                            </w:r>
                            <w:r>
                              <w:rPr>
                                <w:rFonts w:ascii="Cambria" w:hAnsi="Cambria"/>
                                <w:spacing w:val="-2"/>
                                <w:w w:val="115"/>
                                <w:sz w:val="16"/>
                                <w:vertAlign w:val="baseline"/>
                              </w:rPr>
                              <w:t>π</w:t>
                            </w:r>
                            <w:r>
                              <w:rPr>
                                <w:rFonts w:ascii="Calibri" w:hAnsi="Calibri"/>
                                <w:spacing w:val="-2"/>
                                <w:w w:val="115"/>
                                <w:sz w:val="16"/>
                                <w:vertAlign w:val="subscript"/>
                              </w:rPr>
                              <w:t>3</w:t>
                            </w:r>
                          </w:p>
                        </w:txbxContent>
                      </wps:txbx>
                      <wps:bodyPr wrap="square" lIns="0" tIns="0" rIns="0" bIns="0" rtlCol="0">
                        <a:noAutofit/>
                      </wps:bodyPr>
                    </wps:wsp>
                  </a:graphicData>
                </a:graphic>
              </wp:anchor>
            </w:drawing>
          </mc:Choice>
          <mc:Fallback>
            <w:pict>
              <v:shape style="position:absolute;margin-left:259.915985pt;margin-top:10.230149pt;width:34.8pt;height:9.85pt;mso-position-horizontal-relative:page;mso-position-vertical-relative:paragraph;z-index:-22744064" type="#_x0000_t202" id="docshape655" filled="false" stroked="false">
                <v:textbox inset="0,0,0,0">
                  <w:txbxContent>
                    <w:p>
                      <w:pPr>
                        <w:spacing w:line="188" w:lineRule="exact" w:before="0"/>
                        <w:ind w:left="0" w:right="0" w:firstLine="0"/>
                        <w:jc w:val="left"/>
                        <w:rPr>
                          <w:rFonts w:ascii="Calibri" w:hAnsi="Calibri"/>
                          <w:sz w:val="16"/>
                        </w:rPr>
                      </w:pPr>
                      <w:r>
                        <w:rPr>
                          <w:rFonts w:ascii="Cambria" w:hAnsi="Cambria"/>
                          <w:spacing w:val="-2"/>
                          <w:w w:val="115"/>
                          <w:sz w:val="16"/>
                        </w:rPr>
                        <w:t>β</w:t>
                      </w:r>
                      <w:r>
                        <w:rPr>
                          <w:rFonts w:ascii="Calibri" w:hAnsi="Calibri"/>
                          <w:spacing w:val="-2"/>
                          <w:w w:val="115"/>
                          <w:sz w:val="16"/>
                          <w:vertAlign w:val="superscript"/>
                        </w:rPr>
                        <w:t>2</w:t>
                      </w:r>
                      <w:r>
                        <w:rPr>
                          <w:rFonts w:ascii="Cambria" w:hAnsi="Cambria"/>
                          <w:spacing w:val="-2"/>
                          <w:w w:val="115"/>
                          <w:sz w:val="16"/>
                          <w:vertAlign w:val="baseline"/>
                        </w:rPr>
                        <w:t>k</w:t>
                      </w:r>
                      <w:r>
                        <w:rPr>
                          <w:rFonts w:ascii="Calibri" w:hAnsi="Calibri"/>
                          <w:spacing w:val="-2"/>
                          <w:w w:val="115"/>
                          <w:sz w:val="16"/>
                          <w:vertAlign w:val="subscript"/>
                        </w:rPr>
                        <w:t>1</w:t>
                      </w:r>
                      <w:r>
                        <w:rPr>
                          <w:rFonts w:ascii="Cambria" w:hAnsi="Cambria"/>
                          <w:spacing w:val="-2"/>
                          <w:w w:val="115"/>
                          <w:sz w:val="16"/>
                          <w:vertAlign w:val="baseline"/>
                        </w:rPr>
                        <w:t>η</w:t>
                      </w:r>
                      <w:r>
                        <w:rPr>
                          <w:rFonts w:ascii="Calibri" w:hAnsi="Calibri"/>
                          <w:spacing w:val="-2"/>
                          <w:w w:val="115"/>
                          <w:sz w:val="16"/>
                          <w:vertAlign w:val="subscript"/>
                        </w:rPr>
                        <w:t>2</w:t>
                      </w:r>
                      <w:r>
                        <w:rPr>
                          <w:rFonts w:ascii="Cambria" w:hAnsi="Cambria"/>
                          <w:spacing w:val="-2"/>
                          <w:w w:val="115"/>
                          <w:sz w:val="16"/>
                          <w:vertAlign w:val="baseline"/>
                        </w:rPr>
                        <w:t>π</w:t>
                      </w:r>
                      <w:r>
                        <w:rPr>
                          <w:rFonts w:ascii="Calibri" w:hAnsi="Calibri"/>
                          <w:spacing w:val="-2"/>
                          <w:w w:val="115"/>
                          <w:sz w:val="16"/>
                          <w:vertAlign w:val="subscript"/>
                        </w:rPr>
                        <w:t>3</w:t>
                      </w:r>
                    </w:p>
                  </w:txbxContent>
                </v:textbox>
                <w10:wrap type="none"/>
              </v:shape>
            </w:pict>
          </mc:Fallback>
        </mc:AlternateContent>
      </w:r>
      <w:r>
        <w:rPr>
          <w:spacing w:val="4"/>
          <w:sz w:val="22"/>
        </w:rPr>
        <w:t>jasa</w:t>
      </w:r>
      <w:r>
        <w:rPr>
          <w:spacing w:val="36"/>
          <w:sz w:val="22"/>
        </w:rPr>
        <w:t>  </w:t>
      </w:r>
      <w:r>
        <w:rPr>
          <w:spacing w:val="4"/>
          <w:sz w:val="22"/>
        </w:rPr>
        <w:t>lingkungan</w:t>
      </w:r>
      <w:r>
        <w:rPr>
          <w:spacing w:val="37"/>
          <w:sz w:val="22"/>
        </w:rPr>
        <w:t>  </w:t>
      </w:r>
      <w:r>
        <w:rPr>
          <w:spacing w:val="4"/>
          <w:sz w:val="22"/>
        </w:rPr>
        <w:t>sebesar</w:t>
      </w:r>
      <w:r>
        <w:rPr>
          <w:spacing w:val="58"/>
          <w:sz w:val="22"/>
        </w:rPr>
        <w:t>  </w:t>
      </w:r>
      <w:r>
        <w:rPr>
          <w:rFonts w:ascii="Cambria" w:hAnsi="Cambria"/>
          <w:spacing w:val="4"/>
          <w:sz w:val="22"/>
          <w:u w:val="single"/>
          <w:vertAlign w:val="superscript"/>
        </w:rPr>
        <w:t>−</w:t>
      </w:r>
      <w:r>
        <w:rPr>
          <w:rFonts w:ascii="Calibri" w:hAnsi="Calibri"/>
          <w:spacing w:val="4"/>
          <w:sz w:val="22"/>
          <w:u w:val="single"/>
          <w:vertAlign w:val="superscript"/>
        </w:rPr>
        <w:t>(</w:t>
      </w:r>
      <w:r>
        <w:rPr>
          <w:rFonts w:ascii="Cambria" w:hAnsi="Cambria"/>
          <w:spacing w:val="4"/>
          <w:sz w:val="22"/>
          <w:u w:val="single"/>
          <w:vertAlign w:val="superscript"/>
        </w:rPr>
        <w:t>β</w:t>
      </w:r>
      <w:r>
        <w:rPr>
          <w:rFonts w:ascii="Calibri" w:hAnsi="Calibri"/>
          <w:spacing w:val="4"/>
          <w:position w:val="9"/>
          <w:sz w:val="12"/>
          <w:u w:val="single"/>
          <w:vertAlign w:val="baseline"/>
        </w:rPr>
        <w:t>2</w:t>
      </w:r>
      <w:r>
        <w:rPr>
          <w:rFonts w:ascii="Cambria" w:hAnsi="Cambria"/>
          <w:spacing w:val="4"/>
          <w:position w:val="11"/>
          <w:sz w:val="16"/>
          <w:u w:val="single"/>
          <w:vertAlign w:val="baseline"/>
        </w:rPr>
        <w:t>π</w:t>
      </w:r>
      <w:r>
        <w:rPr>
          <w:rFonts w:ascii="Calibri" w:hAnsi="Calibri"/>
          <w:spacing w:val="4"/>
          <w:position w:val="9"/>
          <w:sz w:val="12"/>
          <w:u w:val="single"/>
          <w:vertAlign w:val="baseline"/>
        </w:rPr>
        <w:t>2</w:t>
      </w:r>
      <w:r>
        <w:rPr>
          <w:rFonts w:ascii="Cambria" w:hAnsi="Cambria"/>
          <w:spacing w:val="4"/>
          <w:position w:val="11"/>
          <w:sz w:val="16"/>
          <w:u w:val="single"/>
          <w:vertAlign w:val="baseline"/>
        </w:rPr>
        <w:t>k</w:t>
      </w:r>
      <w:r>
        <w:rPr>
          <w:rFonts w:ascii="Calibri" w:hAnsi="Calibri"/>
          <w:spacing w:val="4"/>
          <w:position w:val="9"/>
          <w:sz w:val="12"/>
          <w:u w:val="single"/>
          <w:vertAlign w:val="baseline"/>
        </w:rPr>
        <w:t>1</w:t>
      </w:r>
      <w:r>
        <w:rPr>
          <w:rFonts w:ascii="Cambria" w:hAnsi="Cambria"/>
          <w:spacing w:val="4"/>
          <w:position w:val="11"/>
          <w:sz w:val="16"/>
          <w:u w:val="single"/>
          <w:vertAlign w:val="baseline"/>
        </w:rPr>
        <w:t>η</w:t>
      </w:r>
      <w:r>
        <w:rPr>
          <w:rFonts w:ascii="Calibri" w:hAnsi="Calibri"/>
          <w:spacing w:val="4"/>
          <w:position w:val="9"/>
          <w:sz w:val="12"/>
          <w:u w:val="single"/>
          <w:vertAlign w:val="baseline"/>
        </w:rPr>
        <w:t>3</w:t>
      </w:r>
      <w:r>
        <w:rPr>
          <w:rFonts w:ascii="Calibri" w:hAnsi="Calibri"/>
          <w:spacing w:val="4"/>
          <w:position w:val="11"/>
          <w:sz w:val="16"/>
          <w:u w:val="single"/>
          <w:vertAlign w:val="baseline"/>
        </w:rPr>
        <w:t>+</w:t>
      </w:r>
      <w:r>
        <w:rPr>
          <w:rFonts w:ascii="Cambria" w:hAnsi="Cambria"/>
          <w:spacing w:val="4"/>
          <w:position w:val="11"/>
          <w:sz w:val="16"/>
          <w:u w:val="single"/>
          <w:vertAlign w:val="baseline"/>
        </w:rPr>
        <w:t>β</w:t>
      </w:r>
      <w:r>
        <w:rPr>
          <w:rFonts w:ascii="Calibri" w:hAnsi="Calibri"/>
          <w:spacing w:val="4"/>
          <w:position w:val="9"/>
          <w:sz w:val="12"/>
          <w:u w:val="single"/>
          <w:vertAlign w:val="baseline"/>
        </w:rPr>
        <w:t>2</w:t>
      </w:r>
      <w:r>
        <w:rPr>
          <w:rFonts w:ascii="Cambria" w:hAnsi="Cambria"/>
          <w:spacing w:val="4"/>
          <w:position w:val="11"/>
          <w:sz w:val="16"/>
          <w:u w:val="single"/>
          <w:vertAlign w:val="baseline"/>
        </w:rPr>
        <w:t>η</w:t>
      </w:r>
      <w:r>
        <w:rPr>
          <w:rFonts w:ascii="Calibri" w:hAnsi="Calibri"/>
          <w:spacing w:val="4"/>
          <w:position w:val="9"/>
          <w:sz w:val="12"/>
          <w:u w:val="single"/>
          <w:vertAlign w:val="baseline"/>
        </w:rPr>
        <w:t>1</w:t>
      </w:r>
      <w:r>
        <w:rPr>
          <w:rFonts w:ascii="Cambria" w:hAnsi="Cambria"/>
          <w:spacing w:val="4"/>
          <w:position w:val="11"/>
          <w:sz w:val="16"/>
          <w:u w:val="single"/>
          <w:vertAlign w:val="baseline"/>
        </w:rPr>
        <w:t>π</w:t>
      </w:r>
      <w:r>
        <w:rPr>
          <w:rFonts w:ascii="Calibri" w:hAnsi="Calibri"/>
          <w:spacing w:val="4"/>
          <w:position w:val="9"/>
          <w:sz w:val="12"/>
          <w:u w:val="single"/>
          <w:vertAlign w:val="baseline"/>
        </w:rPr>
        <w:t>3</w:t>
      </w:r>
      <w:r>
        <w:rPr>
          <w:rFonts w:ascii="Calibri" w:hAnsi="Calibri"/>
          <w:spacing w:val="4"/>
          <w:position w:val="11"/>
          <w:sz w:val="16"/>
          <w:u w:val="single"/>
          <w:vertAlign w:val="baseline"/>
        </w:rPr>
        <w:t>+</w:t>
      </w:r>
      <w:r>
        <w:rPr>
          <w:rFonts w:ascii="Cambria" w:hAnsi="Cambria"/>
          <w:spacing w:val="4"/>
          <w:position w:val="11"/>
          <w:sz w:val="16"/>
          <w:u w:val="single"/>
          <w:vertAlign w:val="baseline"/>
        </w:rPr>
        <w:t>β</w:t>
      </w:r>
      <w:r>
        <w:rPr>
          <w:rFonts w:ascii="Calibri" w:hAnsi="Calibri"/>
          <w:spacing w:val="4"/>
          <w:position w:val="9"/>
          <w:sz w:val="12"/>
          <w:u w:val="single"/>
          <w:vertAlign w:val="baseline"/>
        </w:rPr>
        <w:t>3</w:t>
      </w:r>
      <w:r>
        <w:rPr>
          <w:rFonts w:ascii="Cambria" w:hAnsi="Cambria"/>
          <w:spacing w:val="4"/>
          <w:position w:val="11"/>
          <w:sz w:val="16"/>
          <w:u w:val="single"/>
          <w:vertAlign w:val="baseline"/>
        </w:rPr>
        <w:t>k</w:t>
      </w:r>
      <w:r>
        <w:rPr>
          <w:rFonts w:ascii="Calibri" w:hAnsi="Calibri"/>
          <w:spacing w:val="4"/>
          <w:position w:val="9"/>
          <w:sz w:val="12"/>
          <w:u w:val="single"/>
          <w:vertAlign w:val="baseline"/>
        </w:rPr>
        <w:t>1</w:t>
      </w:r>
      <w:r>
        <w:rPr>
          <w:rFonts w:ascii="Cambria" w:hAnsi="Cambria"/>
          <w:spacing w:val="4"/>
          <w:position w:val="11"/>
          <w:sz w:val="16"/>
          <w:u w:val="single"/>
          <w:vertAlign w:val="baseline"/>
        </w:rPr>
        <w:t>η</w:t>
      </w:r>
      <w:r>
        <w:rPr>
          <w:rFonts w:ascii="Calibri" w:hAnsi="Calibri"/>
          <w:spacing w:val="4"/>
          <w:position w:val="9"/>
          <w:sz w:val="12"/>
          <w:u w:val="single"/>
          <w:vertAlign w:val="baseline"/>
        </w:rPr>
        <w:t>1</w:t>
      </w:r>
      <w:r>
        <w:rPr>
          <w:rFonts w:ascii="Cambria" w:hAnsi="Cambria"/>
          <w:spacing w:val="4"/>
          <w:position w:val="11"/>
          <w:sz w:val="16"/>
          <w:u w:val="single"/>
          <w:vertAlign w:val="baseline"/>
        </w:rPr>
        <w:t>π</w:t>
      </w:r>
      <w:r>
        <w:rPr>
          <w:rFonts w:ascii="Calibri" w:hAnsi="Calibri"/>
          <w:spacing w:val="4"/>
          <w:position w:val="9"/>
          <w:sz w:val="12"/>
          <w:u w:val="single"/>
          <w:vertAlign w:val="baseline"/>
        </w:rPr>
        <w:t>3</w:t>
      </w:r>
      <w:r>
        <w:rPr>
          <w:rFonts w:ascii="Cambria" w:hAnsi="Cambria"/>
          <w:spacing w:val="4"/>
          <w:position w:val="11"/>
          <w:sz w:val="16"/>
          <w:u w:val="single"/>
          <w:vertAlign w:val="baseline"/>
        </w:rPr>
        <w:t>−β</w:t>
      </w:r>
      <w:r>
        <w:rPr>
          <w:rFonts w:ascii="Calibri" w:hAnsi="Calibri"/>
          <w:spacing w:val="4"/>
          <w:position w:val="9"/>
          <w:sz w:val="12"/>
          <w:u w:val="single"/>
          <w:vertAlign w:val="baseline"/>
        </w:rPr>
        <w:t>3</w:t>
      </w:r>
      <w:r>
        <w:rPr>
          <w:rFonts w:ascii="Cambria" w:hAnsi="Cambria"/>
          <w:spacing w:val="4"/>
          <w:position w:val="11"/>
          <w:sz w:val="16"/>
          <w:u w:val="single"/>
          <w:vertAlign w:val="baseline"/>
        </w:rPr>
        <w:t>k</w:t>
      </w:r>
      <w:r>
        <w:rPr>
          <w:rFonts w:ascii="Calibri" w:hAnsi="Calibri"/>
          <w:spacing w:val="4"/>
          <w:position w:val="9"/>
          <w:sz w:val="12"/>
          <w:u w:val="single"/>
          <w:vertAlign w:val="baseline"/>
        </w:rPr>
        <w:t>1</w:t>
      </w:r>
      <w:r>
        <w:rPr>
          <w:rFonts w:ascii="Cambria" w:hAnsi="Cambria"/>
          <w:spacing w:val="4"/>
          <w:position w:val="11"/>
          <w:sz w:val="16"/>
          <w:u w:val="single"/>
          <w:vertAlign w:val="baseline"/>
        </w:rPr>
        <w:t>η</w:t>
      </w:r>
      <w:r>
        <w:rPr>
          <w:rFonts w:ascii="Calibri" w:hAnsi="Calibri"/>
          <w:spacing w:val="4"/>
          <w:position w:val="9"/>
          <w:sz w:val="12"/>
          <w:u w:val="single"/>
          <w:vertAlign w:val="baseline"/>
        </w:rPr>
        <w:t>3</w:t>
      </w:r>
      <w:r>
        <w:rPr>
          <w:rFonts w:ascii="Cambria" w:hAnsi="Cambria"/>
          <w:spacing w:val="4"/>
          <w:position w:val="11"/>
          <w:sz w:val="16"/>
          <w:u w:val="single"/>
          <w:vertAlign w:val="baseline"/>
        </w:rPr>
        <w:t>π</w:t>
      </w:r>
      <w:r>
        <w:rPr>
          <w:rFonts w:ascii="Calibri" w:hAnsi="Calibri"/>
          <w:spacing w:val="4"/>
          <w:position w:val="9"/>
          <w:sz w:val="12"/>
          <w:u w:val="single"/>
          <w:vertAlign w:val="baseline"/>
        </w:rPr>
        <w:t>1</w:t>
      </w:r>
      <w:r>
        <w:rPr>
          <w:rFonts w:ascii="Calibri" w:hAnsi="Calibri"/>
          <w:spacing w:val="4"/>
          <w:position w:val="11"/>
          <w:sz w:val="16"/>
          <w:u w:val="single"/>
          <w:vertAlign w:val="baseline"/>
        </w:rPr>
        <w:t>)</w:t>
      </w:r>
      <w:r>
        <w:rPr>
          <w:rFonts w:ascii="Calibri" w:hAnsi="Calibri"/>
          <w:spacing w:val="5"/>
          <w:position w:val="11"/>
          <w:sz w:val="16"/>
          <w:vertAlign w:val="baseline"/>
        </w:rPr>
        <w:t> </w:t>
      </w:r>
      <w:r>
        <w:rPr>
          <w:spacing w:val="-10"/>
          <w:sz w:val="22"/>
          <w:vertAlign w:val="baseline"/>
        </w:rPr>
        <w:t>,</w:t>
      </w:r>
    </w:p>
    <w:p>
      <w:pPr>
        <w:spacing w:line="105" w:lineRule="exact" w:before="0"/>
        <w:ind w:left="2269" w:right="0" w:firstLine="0"/>
        <w:jc w:val="center"/>
        <w:rPr>
          <w:rFonts w:ascii="Calibri"/>
          <w:sz w:val="12"/>
        </w:rPr>
      </w:pPr>
      <w:r>
        <w:rPr>
          <w:rFonts w:ascii="Calibri"/>
          <w:spacing w:val="-10"/>
          <w:w w:val="120"/>
          <w:sz w:val="12"/>
        </w:rPr>
        <w:t>3</w:t>
      </w:r>
    </w:p>
    <w:p>
      <w:pPr>
        <w:pStyle w:val="BodyText"/>
        <w:spacing w:line="228" w:lineRule="exact"/>
        <w:ind w:left="545"/>
        <w:jc w:val="center"/>
      </w:pPr>
      <w:r>
        <w:rPr/>
        <w:t>namun</w:t>
      </w:r>
      <w:r>
        <w:rPr>
          <w:spacing w:val="-12"/>
        </w:rPr>
        <w:t> </w:t>
      </w:r>
      <w:r>
        <w:rPr/>
        <w:t>biomassa</w:t>
      </w:r>
      <w:r>
        <w:rPr>
          <w:spacing w:val="-11"/>
        </w:rPr>
        <w:t> </w:t>
      </w:r>
      <w:r>
        <w:rPr/>
        <w:t>RTH</w:t>
      </w:r>
      <w:r>
        <w:rPr>
          <w:spacing w:val="-12"/>
        </w:rPr>
        <w:t> </w:t>
      </w:r>
      <w:r>
        <w:rPr/>
        <w:t>tidak</w:t>
      </w:r>
      <w:r>
        <w:rPr>
          <w:spacing w:val="-11"/>
        </w:rPr>
        <w:t> </w:t>
      </w:r>
      <w:r>
        <w:rPr/>
        <w:t>ada.</w:t>
      </w:r>
      <w:r>
        <w:rPr>
          <w:spacing w:val="5"/>
        </w:rPr>
        <w:t> </w:t>
      </w:r>
      <w:r>
        <w:rPr/>
        <w:t>Oleh</w:t>
      </w:r>
      <w:r>
        <w:rPr>
          <w:spacing w:val="-12"/>
        </w:rPr>
        <w:t> </w:t>
      </w:r>
      <w:r>
        <w:rPr/>
        <w:t>karena</w:t>
      </w:r>
      <w:r>
        <w:rPr>
          <w:spacing w:val="-11"/>
        </w:rPr>
        <w:t> </w:t>
      </w:r>
      <w:r>
        <w:rPr/>
        <w:t>seluruh</w:t>
      </w:r>
      <w:r>
        <w:rPr>
          <w:spacing w:val="-12"/>
        </w:rPr>
        <w:t> </w:t>
      </w:r>
      <w:r>
        <w:rPr>
          <w:spacing w:val="-2"/>
        </w:rPr>
        <w:t>parameter</w:t>
      </w:r>
    </w:p>
    <w:p>
      <w:pPr>
        <w:pStyle w:val="BodyText"/>
        <w:spacing w:before="29"/>
        <w:ind w:left="545"/>
        <w:jc w:val="center"/>
      </w:pPr>
      <w:r>
        <w:rPr/>
        <mc:AlternateContent>
          <mc:Choice Requires="wps">
            <w:drawing>
              <wp:anchor distT="0" distB="0" distL="0" distR="0" allowOverlap="1" layoutInCell="1" locked="0" behindDoc="1" simplePos="0" relativeHeight="480572928">
                <wp:simplePos x="0" y="0"/>
                <wp:positionH relativeFrom="page">
                  <wp:posOffset>2161362</wp:posOffset>
                </wp:positionH>
                <wp:positionV relativeFrom="paragraph">
                  <wp:posOffset>150368</wp:posOffset>
                </wp:positionV>
                <wp:extent cx="107314" cy="109220"/>
                <wp:effectExtent l="0" t="0" r="0" b="0"/>
                <wp:wrapNone/>
                <wp:docPr id="787" name="Textbox 787"/>
                <wp:cNvGraphicFramePr>
                  <a:graphicFrameLocks/>
                </wp:cNvGraphicFramePr>
                <a:graphic>
                  <a:graphicData uri="http://schemas.microsoft.com/office/word/2010/wordprocessingShape">
                    <wps:wsp>
                      <wps:cNvPr id="787" name="Textbox 787"/>
                      <wps:cNvSpPr txBox="1"/>
                      <wps:spPr>
                        <a:xfrm>
                          <a:off x="0" y="0"/>
                          <a:ext cx="107314"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wps:txbx>
                      <wps:bodyPr wrap="square" lIns="0" tIns="0" rIns="0" bIns="0" rtlCol="0">
                        <a:noAutofit/>
                      </wps:bodyPr>
                    </wps:wsp>
                  </a:graphicData>
                </a:graphic>
              </wp:anchor>
            </w:drawing>
          </mc:Choice>
          <mc:Fallback>
            <w:pict>
              <v:shape style="position:absolute;margin-left:170.186005pt;margin-top:11.84003pt;width:8.450pt;height:8.6pt;mso-position-horizontal-relative:page;mso-position-vertical-relative:paragraph;z-index:-22743552" type="#_x0000_t202" id="docshape656"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v:textbox>
                <w10:wrap type="none"/>
              </v:shape>
            </w:pict>
          </mc:Fallback>
        </mc:AlternateContent>
      </w:r>
      <w:r>
        <w:rPr/>
        <w:t>positif</w:t>
      </w:r>
      <w:r>
        <w:rPr>
          <w:spacing w:val="12"/>
        </w:rPr>
        <w:t> </w:t>
      </w:r>
      <w:r>
        <w:rPr/>
        <w:t>dan</w:t>
      </w:r>
      <w:r>
        <w:rPr>
          <w:spacing w:val="12"/>
        </w:rPr>
        <w:t> </w:t>
      </w:r>
      <w:r>
        <w:rPr>
          <w:rFonts w:ascii="Cambria" w:hAnsi="Cambria"/>
        </w:rPr>
        <w:t>H</w:t>
      </w:r>
      <w:r>
        <w:rPr>
          <w:rFonts w:ascii="Calibri" w:hAnsi="Calibri"/>
          <w:vertAlign w:val="subscript"/>
        </w:rPr>
        <w:t>3</w:t>
      </w:r>
      <w:r>
        <w:rPr>
          <w:rFonts w:ascii="Calibri" w:hAnsi="Calibri"/>
          <w:spacing w:val="39"/>
          <w:vertAlign w:val="baseline"/>
        </w:rPr>
        <w:t> </w:t>
      </w:r>
      <w:r>
        <w:rPr>
          <w:rFonts w:ascii="Calibri" w:hAnsi="Calibri"/>
          <w:vertAlign w:val="baseline"/>
        </w:rPr>
        <w:t>=</w:t>
      </w:r>
      <w:r>
        <w:rPr>
          <w:rFonts w:ascii="Calibri" w:hAnsi="Calibri"/>
          <w:spacing w:val="27"/>
          <w:vertAlign w:val="baseline"/>
        </w:rPr>
        <w:t> </w:t>
      </w:r>
      <w:r>
        <w:rPr>
          <w:rFonts w:ascii="Cambria" w:hAnsi="Cambria"/>
          <w:vertAlign w:val="baseline"/>
        </w:rPr>
        <w:t>−</w:t>
      </w:r>
      <w:r>
        <w:rPr>
          <w:rFonts w:ascii="Cambria" w:hAnsi="Cambria"/>
          <w:position w:val="10"/>
          <w:sz w:val="16"/>
          <w:u w:val="single"/>
          <w:vertAlign w:val="baseline"/>
        </w:rPr>
        <w:t>β</w:t>
      </w:r>
      <w:r>
        <w:rPr>
          <w:rFonts w:ascii="Calibri" w:hAnsi="Calibri"/>
          <w:position w:val="8"/>
          <w:sz w:val="12"/>
          <w:u w:val="single"/>
          <w:vertAlign w:val="baseline"/>
        </w:rPr>
        <w:t>2</w:t>
      </w:r>
      <w:r>
        <w:rPr>
          <w:rFonts w:ascii="Calibri" w:hAnsi="Calibri"/>
          <w:spacing w:val="79"/>
          <w:w w:val="150"/>
          <w:position w:val="8"/>
          <w:sz w:val="12"/>
          <w:vertAlign w:val="baseline"/>
        </w:rPr>
        <w:t> </w:t>
      </w:r>
      <w:r>
        <w:rPr>
          <w:rFonts w:ascii="Cambria" w:hAnsi="Cambria"/>
          <w:vertAlign w:val="baseline"/>
        </w:rPr>
        <w:t>&lt;</w:t>
      </w:r>
      <w:r>
        <w:rPr>
          <w:rFonts w:ascii="Cambria" w:hAnsi="Cambria"/>
          <w:spacing w:val="29"/>
          <w:vertAlign w:val="baseline"/>
        </w:rPr>
        <w:t> </w:t>
      </w:r>
      <w:r>
        <w:rPr>
          <w:rFonts w:ascii="Calibri" w:hAnsi="Calibri"/>
          <w:vertAlign w:val="baseline"/>
        </w:rPr>
        <w:t>0</w:t>
      </w:r>
      <w:r>
        <w:rPr>
          <w:rFonts w:ascii="Calibri" w:hAnsi="Calibri"/>
          <w:spacing w:val="18"/>
          <w:vertAlign w:val="baseline"/>
        </w:rPr>
        <w:t> </w:t>
      </w:r>
      <w:r>
        <w:rPr>
          <w:vertAlign w:val="baseline"/>
        </w:rPr>
        <w:t>maka</w:t>
      </w:r>
      <w:r>
        <w:rPr>
          <w:spacing w:val="12"/>
          <w:vertAlign w:val="baseline"/>
        </w:rPr>
        <w:t> </w:t>
      </w:r>
      <w:r>
        <w:rPr>
          <w:vertAlign w:val="baseline"/>
        </w:rPr>
        <w:t>titik</w:t>
      </w:r>
      <w:r>
        <w:rPr>
          <w:spacing w:val="13"/>
          <w:vertAlign w:val="baseline"/>
        </w:rPr>
        <w:t> </w:t>
      </w:r>
      <w:r>
        <w:rPr>
          <w:vertAlign w:val="baseline"/>
        </w:rPr>
        <w:t>ekuilibrium</w:t>
      </w:r>
      <w:r>
        <w:rPr>
          <w:spacing w:val="12"/>
          <w:vertAlign w:val="baseline"/>
        </w:rPr>
        <w:t> </w:t>
      </w:r>
      <w:r>
        <w:rPr>
          <w:rFonts w:ascii="Cambria" w:hAnsi="Cambria"/>
          <w:vertAlign w:val="baseline"/>
        </w:rPr>
        <w:t>E</w:t>
      </w:r>
      <w:r>
        <w:rPr>
          <w:rFonts w:ascii="Calibri" w:hAnsi="Calibri"/>
          <w:vertAlign w:val="subscript"/>
        </w:rPr>
        <w:t>3</w:t>
      </w:r>
      <w:r>
        <w:rPr>
          <w:rFonts w:ascii="Calibri" w:hAnsi="Calibri"/>
          <w:spacing w:val="31"/>
          <w:vertAlign w:val="baseline"/>
        </w:rPr>
        <w:t> </w:t>
      </w:r>
      <w:r>
        <w:rPr>
          <w:vertAlign w:val="baseline"/>
        </w:rPr>
        <w:t>tidak</w:t>
      </w:r>
      <w:r>
        <w:rPr>
          <w:spacing w:val="13"/>
          <w:vertAlign w:val="baseline"/>
        </w:rPr>
        <w:t> </w:t>
      </w:r>
      <w:r>
        <w:rPr>
          <w:spacing w:val="-2"/>
          <w:vertAlign w:val="baseline"/>
        </w:rPr>
        <w:t>eksis</w:t>
      </w:r>
    </w:p>
    <w:p>
      <w:pPr>
        <w:pStyle w:val="BodyText"/>
        <w:spacing w:after="0"/>
        <w:jc w:val="center"/>
        <w:sectPr>
          <w:type w:val="continuous"/>
          <w:pgSz w:w="8400" w:h="11910"/>
          <w:pgMar w:header="252" w:footer="0" w:top="1220" w:bottom="280" w:left="0" w:right="0"/>
        </w:sectPr>
      </w:pPr>
    </w:p>
    <w:p>
      <w:pPr>
        <w:pStyle w:val="BodyText"/>
        <w:spacing w:before="205"/>
      </w:pPr>
    </w:p>
    <w:p>
      <w:pPr>
        <w:pStyle w:val="BodyText"/>
        <w:spacing w:line="297" w:lineRule="auto"/>
        <w:ind w:left="1679" w:right="1131"/>
        <w:jc w:val="both"/>
      </w:pPr>
      <w:r>
        <w:rPr/>
        <w:t>karena tidak akan mungkin populasi manusia </w:t>
      </w:r>
      <w:r>
        <w:rPr>
          <w:rFonts w:ascii="Calibri"/>
        </w:rPr>
        <w:t>(</w:t>
      </w:r>
      <w:r>
        <w:rPr>
          <w:rFonts w:ascii="Cambria"/>
        </w:rPr>
        <w:t>H</w:t>
      </w:r>
      <w:r>
        <w:rPr>
          <w:rFonts w:ascii="Calibri"/>
        </w:rPr>
        <w:t>) </w:t>
      </w:r>
      <w:r>
        <w:rPr/>
        <w:t>berjumlah </w:t>
      </w:r>
      <w:r>
        <w:rPr>
          <w:spacing w:val="-2"/>
        </w:rPr>
        <w:t>negatif.</w:t>
      </w:r>
    </w:p>
    <w:p>
      <w:pPr>
        <w:pStyle w:val="Heading2"/>
        <w:numPr>
          <w:ilvl w:val="1"/>
          <w:numId w:val="23"/>
        </w:numPr>
        <w:tabs>
          <w:tab w:pos="1678" w:val="left" w:leader="none"/>
        </w:tabs>
        <w:spacing w:line="240" w:lineRule="auto" w:before="157" w:after="0"/>
        <w:ind w:left="1678" w:right="0" w:hanging="274"/>
        <w:jc w:val="both"/>
      </w:pPr>
      <w:r>
        <w:rPr/>
        <w:t>Titik Ekuilibrium </w:t>
      </w:r>
      <w:r>
        <w:rPr>
          <w:rFonts w:ascii="Georgia"/>
          <w:i/>
          <w:spacing w:val="-5"/>
        </w:rPr>
        <w:t>E</w:t>
      </w:r>
      <w:r>
        <w:rPr>
          <w:rFonts w:ascii="Comic Sans MS"/>
          <w:spacing w:val="-5"/>
          <w:vertAlign w:val="subscript"/>
        </w:rPr>
        <w:t>4</w:t>
      </w:r>
    </w:p>
    <w:p>
      <w:pPr>
        <w:pStyle w:val="BodyText"/>
        <w:spacing w:line="328" w:lineRule="exact" w:before="92"/>
        <w:ind w:left="1679" w:right="1131" w:firstLine="382"/>
        <w:jc w:val="both"/>
      </w:pPr>
      <w:r>
        <w:rPr/>
        <mc:AlternateContent>
          <mc:Choice Requires="wps">
            <w:drawing>
              <wp:anchor distT="0" distB="0" distL="0" distR="0" allowOverlap="1" layoutInCell="1" locked="0" behindDoc="1" simplePos="0" relativeHeight="480576512">
                <wp:simplePos x="0" y="0"/>
                <wp:positionH relativeFrom="page">
                  <wp:posOffset>1554276</wp:posOffset>
                </wp:positionH>
                <wp:positionV relativeFrom="paragraph">
                  <wp:posOffset>614640</wp:posOffset>
                </wp:positionV>
                <wp:extent cx="48260" cy="101600"/>
                <wp:effectExtent l="0" t="0" r="0" b="0"/>
                <wp:wrapNone/>
                <wp:docPr id="788" name="Textbox 788"/>
                <wp:cNvGraphicFramePr>
                  <a:graphicFrameLocks/>
                </wp:cNvGraphicFramePr>
                <a:graphic>
                  <a:graphicData uri="http://schemas.microsoft.com/office/word/2010/wordprocessingShape">
                    <wps:wsp>
                      <wps:cNvPr id="788" name="Textbox 788"/>
                      <wps:cNvSpPr txBox="1"/>
                      <wps:spPr>
                        <a:xfrm>
                          <a:off x="0" y="0"/>
                          <a:ext cx="48260" cy="101600"/>
                        </a:xfrm>
                        <a:prstGeom prst="rect">
                          <a:avLst/>
                        </a:prstGeom>
                      </wps:spPr>
                      <wps:txbx>
                        <w:txbxContent>
                          <w:p>
                            <w:pPr>
                              <w:spacing w:line="155" w:lineRule="exact" w:before="0"/>
                              <w:ind w:left="0" w:right="0" w:firstLine="0"/>
                              <w:jc w:val="left"/>
                              <w:rPr>
                                <w:rFonts w:ascii="Cambria" w:hAnsi="Cambria"/>
                                <w:sz w:val="16"/>
                              </w:rPr>
                            </w:pPr>
                            <w:r>
                              <w:rPr>
                                <w:rFonts w:ascii="Cambria" w:hAnsi="Cambria"/>
                                <w:spacing w:val="-12"/>
                                <w:sz w:val="16"/>
                              </w:rPr>
                              <w:t>τ</w:t>
                            </w:r>
                          </w:p>
                        </w:txbxContent>
                      </wps:txbx>
                      <wps:bodyPr wrap="square" lIns="0" tIns="0" rIns="0" bIns="0" rtlCol="0">
                        <a:noAutofit/>
                      </wps:bodyPr>
                    </wps:wsp>
                  </a:graphicData>
                </a:graphic>
              </wp:anchor>
            </w:drawing>
          </mc:Choice>
          <mc:Fallback>
            <w:pict>
              <v:shape style="position:absolute;margin-left:122.384003pt;margin-top:48.396881pt;width:3.8pt;height:8pt;mso-position-horizontal-relative:page;mso-position-vertical-relative:paragraph;z-index:-22739968" type="#_x0000_t202" id="docshape657" filled="false" stroked="false">
                <v:textbox inset="0,0,0,0">
                  <w:txbxContent>
                    <w:p>
                      <w:pPr>
                        <w:spacing w:line="155" w:lineRule="exact" w:before="0"/>
                        <w:ind w:left="0" w:right="0" w:firstLine="0"/>
                        <w:jc w:val="left"/>
                        <w:rPr>
                          <w:rFonts w:ascii="Cambria" w:hAnsi="Cambria"/>
                          <w:sz w:val="16"/>
                        </w:rPr>
                      </w:pPr>
                      <w:r>
                        <w:rPr>
                          <w:rFonts w:ascii="Cambria" w:hAnsi="Cambria"/>
                          <w:spacing w:val="-12"/>
                          <w:sz w:val="16"/>
                        </w:rPr>
                        <w:t>τ</w:t>
                      </w:r>
                    </w:p>
                  </w:txbxContent>
                </v:textbox>
                <w10:wrap type="none"/>
              </v:shape>
            </w:pict>
          </mc:Fallback>
        </mc:AlternateContent>
      </w:r>
      <w:r>
        <w:rPr/>
        <w:t>Titik ekuilibrium ini diperoleh dari kombinasi </w:t>
      </w:r>
      <w:r>
        <w:rPr/>
        <w:t>persamaan </w:t>
      </w:r>
      <w:r>
        <w:rPr>
          <w:w w:val="110"/>
        </w:rPr>
        <w:t>(4.11)</w:t>
      </w:r>
      <w:r>
        <w:rPr>
          <w:w w:val="110"/>
        </w:rPr>
        <w:t> dan</w:t>
      </w:r>
      <w:r>
        <w:rPr>
          <w:w w:val="110"/>
        </w:rPr>
        <w:t> (4.14)</w:t>
      </w:r>
      <w:r>
        <w:rPr>
          <w:w w:val="110"/>
        </w:rPr>
        <w:t> yaitu</w:t>
      </w:r>
      <w:r>
        <w:rPr>
          <w:w w:val="110"/>
        </w:rPr>
        <w:t> diperoleh</w:t>
      </w:r>
      <w:r>
        <w:rPr>
          <w:w w:val="110"/>
        </w:rPr>
        <w:t> </w:t>
      </w:r>
      <w:r>
        <w:rPr>
          <w:rFonts w:ascii="Cambria" w:hAnsi="Cambria"/>
          <w:w w:val="110"/>
        </w:rPr>
        <w:t>H</w:t>
      </w:r>
      <w:r>
        <w:rPr>
          <w:rFonts w:ascii="Calibri" w:hAnsi="Calibri"/>
          <w:w w:val="110"/>
          <w:vertAlign w:val="subscript"/>
        </w:rPr>
        <w:t>4</w:t>
      </w:r>
      <w:r>
        <w:rPr>
          <w:rFonts w:ascii="Calibri" w:hAnsi="Calibri"/>
          <w:w w:val="125"/>
          <w:vertAlign w:val="baseline"/>
        </w:rPr>
        <w:t> =</w:t>
      </w:r>
      <w:r>
        <w:rPr>
          <w:rFonts w:ascii="Calibri" w:hAnsi="Calibri"/>
          <w:w w:val="125"/>
          <w:vertAlign w:val="baseline"/>
        </w:rPr>
        <w:t> </w:t>
      </w:r>
      <w:r>
        <w:rPr>
          <w:rFonts w:ascii="Calibri" w:hAnsi="Calibri"/>
          <w:w w:val="110"/>
          <w:vertAlign w:val="baseline"/>
        </w:rPr>
        <w:t>0 </w:t>
      </w:r>
      <w:r>
        <w:rPr>
          <w:w w:val="110"/>
          <w:vertAlign w:val="baseline"/>
        </w:rPr>
        <w:t>dan</w:t>
      </w:r>
      <w:r>
        <w:rPr>
          <w:w w:val="110"/>
          <w:vertAlign w:val="baseline"/>
        </w:rPr>
        <w:t> </w:t>
      </w:r>
      <w:r>
        <w:rPr>
          <w:rFonts w:ascii="Cambria" w:hAnsi="Cambria"/>
          <w:w w:val="110"/>
          <w:vertAlign w:val="baseline"/>
        </w:rPr>
        <w:t>R</w:t>
      </w:r>
      <w:r>
        <w:rPr>
          <w:rFonts w:ascii="Calibri" w:hAnsi="Calibri"/>
          <w:w w:val="110"/>
          <w:vertAlign w:val="subscript"/>
        </w:rPr>
        <w:t>4</w:t>
      </w:r>
      <w:r>
        <w:rPr>
          <w:rFonts w:ascii="Calibri" w:hAnsi="Calibri"/>
          <w:w w:val="125"/>
          <w:vertAlign w:val="baseline"/>
        </w:rPr>
        <w:t> = </w:t>
      </w:r>
      <w:r>
        <w:rPr>
          <w:rFonts w:ascii="Cambria" w:hAnsi="Cambria"/>
          <w:position w:val="11"/>
          <w:sz w:val="16"/>
          <w:u w:val="single"/>
          <w:vertAlign w:val="baseline"/>
        </w:rPr>
        <w:t>k</w:t>
      </w:r>
      <w:r>
        <w:rPr>
          <w:rFonts w:ascii="Calibri" w:hAnsi="Calibri"/>
          <w:position w:val="9"/>
          <w:sz w:val="12"/>
          <w:u w:val="single"/>
          <w:vertAlign w:val="baseline"/>
        </w:rPr>
        <w:t>2</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1</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2</w:t>
      </w:r>
      <w:r>
        <w:rPr>
          <w:rFonts w:ascii="Cambria" w:hAnsi="Cambria"/>
          <w:position w:val="11"/>
          <w:sz w:val="16"/>
          <w:u w:val="single"/>
          <w:vertAlign w:val="baseline"/>
        </w:rPr>
        <w:t>π</w:t>
      </w:r>
      <w:r>
        <w:rPr>
          <w:rFonts w:ascii="Calibri" w:hAnsi="Calibri"/>
          <w:position w:val="9"/>
          <w:sz w:val="12"/>
          <w:u w:val="single"/>
          <w:vertAlign w:val="baseline"/>
        </w:rPr>
        <w:t>4</w:t>
      </w:r>
      <w:r>
        <w:rPr>
          <w:rFonts w:ascii="Cambria" w:hAnsi="Cambria"/>
          <w:position w:val="11"/>
          <w:sz w:val="16"/>
          <w:u w:val="single"/>
          <w:vertAlign w:val="baseline"/>
        </w:rPr>
        <w:t>C</w:t>
      </w:r>
      <w:r>
        <w:rPr>
          <w:rFonts w:ascii="Calibri" w:hAnsi="Calibri"/>
          <w:position w:val="9"/>
          <w:sz w:val="12"/>
          <w:u w:val="single"/>
          <w:vertAlign w:val="baseline"/>
        </w:rPr>
        <w:t>4</w:t>
      </w:r>
      <w:r>
        <w:rPr>
          <w:rFonts w:ascii="Cambria" w:hAnsi="Cambria"/>
          <w:position w:val="11"/>
          <w:sz w:val="16"/>
          <w:u w:val="single"/>
          <w:vertAlign w:val="baseline"/>
        </w:rPr>
        <w:t>−τ</w:t>
      </w:r>
      <w:r>
        <w:rPr>
          <w:rFonts w:ascii="Calibri" w:hAnsi="Calibri"/>
          <w:position w:val="9"/>
          <w:sz w:val="12"/>
          <w:u w:val="single"/>
          <w:vertAlign w:val="baseline"/>
        </w:rPr>
        <w:t>3</w:t>
      </w:r>
      <w:r>
        <w:rPr>
          <w:rFonts w:ascii="Cambria" w:hAnsi="Cambria"/>
          <w:position w:val="11"/>
          <w:sz w:val="16"/>
          <w:u w:val="single"/>
          <w:vertAlign w:val="baseline"/>
        </w:rPr>
        <w:t>H</w:t>
      </w:r>
      <w:r>
        <w:rPr>
          <w:rFonts w:ascii="Calibri" w:hAnsi="Calibri"/>
          <w:position w:val="9"/>
          <w:sz w:val="12"/>
          <w:u w:val="single"/>
          <w:vertAlign w:val="baseline"/>
        </w:rPr>
        <w:t>4</w:t>
      </w:r>
      <w:r>
        <w:rPr>
          <w:rFonts w:ascii="Calibri" w:hAnsi="Calibri"/>
          <w:position w:val="11"/>
          <w:sz w:val="16"/>
          <w:u w:val="single"/>
          <w:vertAlign w:val="baseline"/>
        </w:rPr>
        <w:t>)</w:t>
      </w:r>
      <w:r>
        <w:rPr>
          <w:rFonts w:ascii="Calibri" w:hAnsi="Calibri"/>
          <w:spacing w:val="-5"/>
          <w:position w:val="11"/>
          <w:sz w:val="16"/>
          <w:vertAlign w:val="baseline"/>
        </w:rPr>
        <w:t> </w:t>
      </w:r>
      <w:r>
        <w:rPr>
          <w:vertAlign w:val="baseline"/>
        </w:rPr>
        <w:t>.</w:t>
      </w:r>
      <w:r>
        <w:rPr>
          <w:spacing w:val="40"/>
          <w:vertAlign w:val="baseline"/>
        </w:rPr>
        <w:t>  </w:t>
      </w:r>
      <w:r>
        <w:rPr>
          <w:vertAlign w:val="baseline"/>
        </w:rPr>
        <w:t>Subtitusi</w:t>
      </w:r>
      <w:r>
        <w:rPr>
          <w:spacing w:val="40"/>
          <w:vertAlign w:val="baseline"/>
        </w:rPr>
        <w:t> </w:t>
      </w:r>
      <w:r>
        <w:rPr>
          <w:vertAlign w:val="baseline"/>
        </w:rPr>
        <w:t>persamaan</w:t>
      </w:r>
      <w:r>
        <w:rPr>
          <w:spacing w:val="74"/>
          <w:vertAlign w:val="baseline"/>
        </w:rPr>
        <w:t> </w:t>
      </w:r>
      <w:r>
        <w:rPr>
          <w:vertAlign w:val="baseline"/>
        </w:rPr>
        <w:t>(4.11)</w:t>
      </w:r>
      <w:r>
        <w:rPr>
          <w:spacing w:val="74"/>
          <w:vertAlign w:val="baseline"/>
        </w:rPr>
        <w:t> </w:t>
      </w:r>
      <w:r>
        <w:rPr>
          <w:vertAlign w:val="baseline"/>
        </w:rPr>
        <w:t>ke</w:t>
      </w:r>
      <w:r>
        <w:rPr>
          <w:spacing w:val="74"/>
          <w:vertAlign w:val="baseline"/>
        </w:rPr>
        <w:t> </w:t>
      </w:r>
      <w:r>
        <w:rPr>
          <w:vertAlign w:val="baseline"/>
        </w:rPr>
        <w:t>persamaan</w:t>
      </w:r>
    </w:p>
    <w:p>
      <w:pPr>
        <w:spacing w:line="62" w:lineRule="exact" w:before="0"/>
        <w:ind w:left="2522" w:right="0" w:firstLine="0"/>
        <w:jc w:val="left"/>
        <w:rPr>
          <w:rFonts w:ascii="Calibri"/>
          <w:sz w:val="12"/>
        </w:rPr>
      </w:pPr>
      <w:r>
        <w:rPr>
          <w:rFonts w:ascii="Calibri"/>
          <w:spacing w:val="-10"/>
          <w:w w:val="120"/>
          <w:sz w:val="12"/>
        </w:rPr>
        <w:t>1</w:t>
      </w:r>
    </w:p>
    <w:p>
      <w:pPr>
        <w:pStyle w:val="BodyText"/>
        <w:spacing w:line="250" w:lineRule="exact"/>
        <w:ind w:left="1679"/>
        <w:jc w:val="both"/>
      </w:pPr>
      <w:r>
        <w:rPr>
          <w:spacing w:val="-4"/>
        </w:rPr>
        <w:t>(4.14)</w:t>
      </w:r>
      <w:r>
        <w:rPr/>
        <w:t> </w:t>
      </w:r>
      <w:r>
        <w:rPr>
          <w:spacing w:val="-2"/>
        </w:rPr>
        <w:t>sehingga</w:t>
      </w:r>
    </w:p>
    <w:p>
      <w:pPr>
        <w:pStyle w:val="BodyText"/>
        <w:spacing w:after="0" w:line="250" w:lineRule="exact"/>
        <w:jc w:val="both"/>
        <w:sectPr>
          <w:pgSz w:w="8400" w:h="11910"/>
          <w:pgMar w:header="252" w:footer="0" w:top="480" w:bottom="280" w:left="0" w:right="0"/>
        </w:sectPr>
      </w:pPr>
    </w:p>
    <w:p>
      <w:pPr>
        <w:pStyle w:val="BodyText"/>
        <w:spacing w:line="134" w:lineRule="auto" w:before="85"/>
        <w:ind w:left="1679"/>
        <w:rPr>
          <w:rFonts w:ascii="Calibri" w:hAnsi="Calibri"/>
        </w:rPr>
      </w:pPr>
      <w:r>
        <w:rPr>
          <w:rFonts w:ascii="Cambria" w:hAnsi="Cambria"/>
          <w:w w:val="125"/>
          <w:position w:val="-14"/>
        </w:rPr>
        <w:t>R</w:t>
      </w:r>
      <w:r>
        <w:rPr>
          <w:rFonts w:ascii="Cambria" w:hAnsi="Cambria"/>
          <w:spacing w:val="69"/>
          <w:w w:val="150"/>
          <w:position w:val="-14"/>
        </w:rPr>
        <w:t> </w:t>
      </w:r>
      <w:r>
        <w:rPr>
          <w:rFonts w:ascii="Calibri" w:hAnsi="Calibri"/>
          <w:w w:val="125"/>
          <w:position w:val="-14"/>
        </w:rPr>
        <w:t>=</w:t>
      </w:r>
      <w:r>
        <w:rPr>
          <w:rFonts w:ascii="Calibri" w:hAnsi="Calibri"/>
          <w:spacing w:val="18"/>
          <w:w w:val="125"/>
          <w:position w:val="-14"/>
        </w:rPr>
        <w:t> </w:t>
      </w:r>
      <w:r>
        <w:rPr>
          <w:rFonts w:ascii="Cambria" w:hAnsi="Cambria"/>
          <w:w w:val="125"/>
          <w:u w:val="single"/>
        </w:rPr>
        <w:t>k</w:t>
      </w:r>
      <w:r>
        <w:rPr>
          <w:rFonts w:ascii="Calibri" w:hAnsi="Calibri"/>
          <w:w w:val="125"/>
          <w:u w:val="single"/>
          <w:vertAlign w:val="subscript"/>
        </w:rPr>
        <w:t>2</w:t>
      </w:r>
      <w:r>
        <w:rPr>
          <w:rFonts w:ascii="Calibri" w:hAnsi="Calibri"/>
          <w:spacing w:val="-17"/>
          <w:w w:val="125"/>
          <w:u w:val="single"/>
          <w:vertAlign w:val="baseline"/>
        </w:rPr>
        <w:t> </w:t>
      </w:r>
      <w:r>
        <w:rPr>
          <w:rFonts w:ascii="Calibri" w:hAnsi="Calibri"/>
          <w:w w:val="125"/>
          <w:u w:val="single"/>
          <w:vertAlign w:val="baseline"/>
        </w:rPr>
        <w:t>(</w:t>
      </w:r>
      <w:r>
        <w:rPr>
          <w:rFonts w:ascii="Cambria" w:hAnsi="Cambria"/>
          <w:w w:val="125"/>
          <w:u w:val="single"/>
          <w:vertAlign w:val="baseline"/>
        </w:rPr>
        <w:t>τ</w:t>
      </w:r>
      <w:r>
        <w:rPr>
          <w:rFonts w:ascii="Calibri" w:hAnsi="Calibri"/>
          <w:w w:val="125"/>
          <w:u w:val="single"/>
          <w:vertAlign w:val="subscript"/>
        </w:rPr>
        <w:t>1</w:t>
      </w:r>
      <w:r>
        <w:rPr>
          <w:rFonts w:ascii="Calibri" w:hAnsi="Calibri"/>
          <w:spacing w:val="-7"/>
          <w:w w:val="125"/>
          <w:u w:val="single"/>
          <w:vertAlign w:val="baseline"/>
        </w:rPr>
        <w:t> </w:t>
      </w:r>
      <w:r>
        <w:rPr>
          <w:rFonts w:ascii="Calibri" w:hAnsi="Calibri"/>
          <w:w w:val="125"/>
          <w:u w:val="single"/>
          <w:vertAlign w:val="baseline"/>
        </w:rPr>
        <w:t>+</w:t>
      </w:r>
      <w:r>
        <w:rPr>
          <w:rFonts w:ascii="Calibri" w:hAnsi="Calibri"/>
          <w:spacing w:val="-16"/>
          <w:w w:val="125"/>
          <w:u w:val="single"/>
          <w:vertAlign w:val="baseline"/>
        </w:rPr>
        <w:t> </w:t>
      </w:r>
      <w:r>
        <w:rPr>
          <w:rFonts w:ascii="Cambria" w:hAnsi="Cambria"/>
          <w:spacing w:val="-2"/>
          <w:w w:val="115"/>
          <w:u w:val="single"/>
          <w:vertAlign w:val="baseline"/>
        </w:rPr>
        <w:t>τ</w:t>
      </w:r>
      <w:r>
        <w:rPr>
          <w:rFonts w:ascii="Calibri" w:hAnsi="Calibri"/>
          <w:spacing w:val="-2"/>
          <w:w w:val="115"/>
          <w:u w:val="single"/>
          <w:vertAlign w:val="subscript"/>
        </w:rPr>
        <w:t>2</w:t>
      </w:r>
      <w:r>
        <w:rPr>
          <w:rFonts w:ascii="Cambria" w:hAnsi="Cambria"/>
          <w:spacing w:val="-2"/>
          <w:w w:val="115"/>
          <w:u w:val="single"/>
          <w:vertAlign w:val="baseline"/>
        </w:rPr>
        <w:t>π</w:t>
      </w:r>
      <w:r>
        <w:rPr>
          <w:rFonts w:ascii="Calibri" w:hAnsi="Calibri"/>
          <w:spacing w:val="-2"/>
          <w:w w:val="115"/>
          <w:u w:val="single"/>
          <w:vertAlign w:val="subscript"/>
        </w:rPr>
        <w:t>4</w:t>
      </w:r>
      <w:r>
        <w:rPr>
          <w:rFonts w:ascii="Cambria" w:hAnsi="Cambria"/>
          <w:spacing w:val="-2"/>
          <w:w w:val="115"/>
          <w:u w:val="single"/>
          <w:vertAlign w:val="baseline"/>
        </w:rPr>
        <w:t>C</w:t>
      </w:r>
      <w:r>
        <w:rPr>
          <w:rFonts w:ascii="Calibri" w:hAnsi="Calibri"/>
          <w:spacing w:val="-2"/>
          <w:w w:val="115"/>
          <w:u w:val="single"/>
          <w:vertAlign w:val="subscript"/>
        </w:rPr>
        <w:t>4</w:t>
      </w:r>
      <w:r>
        <w:rPr>
          <w:rFonts w:ascii="Calibri" w:hAnsi="Calibri"/>
          <w:spacing w:val="-2"/>
          <w:w w:val="115"/>
          <w:u w:val="single"/>
          <w:vertAlign w:val="baseline"/>
        </w:rPr>
        <w:t>)</w:t>
      </w:r>
    </w:p>
    <w:p>
      <w:pPr>
        <w:tabs>
          <w:tab w:pos="2924" w:val="left" w:leader="none"/>
        </w:tabs>
        <w:spacing w:line="69" w:lineRule="auto" w:before="0"/>
        <w:ind w:left="1844" w:right="0" w:firstLine="0"/>
        <w:jc w:val="left"/>
        <w:rPr>
          <w:rFonts w:ascii="Calibri" w:hAnsi="Calibri"/>
          <w:position w:val="-14"/>
          <w:sz w:val="16"/>
        </w:rPr>
      </w:pPr>
      <w:r>
        <w:rPr>
          <w:rFonts w:ascii="Calibri" w:hAnsi="Calibri"/>
          <w:spacing w:val="-10"/>
          <w:sz w:val="16"/>
        </w:rPr>
        <w:t>4</w:t>
      </w:r>
      <w:r>
        <w:rPr>
          <w:rFonts w:ascii="Calibri" w:hAnsi="Calibri"/>
          <w:sz w:val="16"/>
        </w:rPr>
        <w:tab/>
      </w:r>
      <w:r>
        <w:rPr>
          <w:rFonts w:ascii="Cambria" w:hAnsi="Cambria"/>
          <w:spacing w:val="-5"/>
          <w:position w:val="-11"/>
          <w:sz w:val="22"/>
        </w:rPr>
        <w:t>τ</w:t>
      </w:r>
      <w:r>
        <w:rPr>
          <w:rFonts w:ascii="Calibri" w:hAnsi="Calibri"/>
          <w:spacing w:val="-5"/>
          <w:position w:val="-14"/>
          <w:sz w:val="16"/>
        </w:rPr>
        <w:t>1</w:t>
      </w:r>
    </w:p>
    <w:p>
      <w:pPr>
        <w:pStyle w:val="BodyText"/>
        <w:spacing w:before="211"/>
        <w:ind w:left="545"/>
        <w:jc w:val="center"/>
      </w:pPr>
      <w:r>
        <w:rPr/>
        <w:br w:type="column"/>
      </w:r>
      <w:r>
        <w:rPr>
          <w:spacing w:val="-2"/>
        </w:rPr>
        <w:t>(4.26)</w:t>
      </w:r>
    </w:p>
    <w:p>
      <w:pPr>
        <w:pStyle w:val="BodyText"/>
        <w:spacing w:after="0"/>
        <w:jc w:val="center"/>
        <w:sectPr>
          <w:type w:val="continuous"/>
          <w:pgSz w:w="8400" w:h="11910"/>
          <w:pgMar w:header="252" w:footer="0" w:top="1220" w:bottom="280" w:left="0" w:right="0"/>
          <w:cols w:num="2" w:equalWidth="0">
            <w:col w:w="3825" w:space="1248"/>
            <w:col w:w="3327"/>
          </w:cols>
        </w:sectPr>
      </w:pPr>
    </w:p>
    <w:p>
      <w:pPr>
        <w:pStyle w:val="BodyText"/>
        <w:spacing w:line="312" w:lineRule="auto" w:before="191"/>
        <w:ind w:left="1679" w:right="1129" w:firstLine="447"/>
      </w:pPr>
      <w:r>
        <w:rPr/>
        <w:t>Selanjutnya</w:t>
      </w:r>
      <w:r>
        <w:rPr>
          <w:spacing w:val="76"/>
        </w:rPr>
        <w:t> </w:t>
      </w:r>
      <w:r>
        <w:rPr/>
        <w:t>subtitusi</w:t>
      </w:r>
      <w:r>
        <w:rPr>
          <w:spacing w:val="76"/>
        </w:rPr>
        <w:t> </w:t>
      </w:r>
      <w:r>
        <w:rPr/>
        <w:t>persamaan</w:t>
      </w:r>
      <w:r>
        <w:rPr>
          <w:spacing w:val="76"/>
        </w:rPr>
        <w:t> </w:t>
      </w:r>
      <w:r>
        <w:rPr/>
        <w:t>(4.11)</w:t>
      </w:r>
      <w:r>
        <w:rPr>
          <w:spacing w:val="76"/>
        </w:rPr>
        <w:t> </w:t>
      </w:r>
      <w:r>
        <w:rPr/>
        <w:t>dan</w:t>
      </w:r>
      <w:r>
        <w:rPr>
          <w:spacing w:val="76"/>
        </w:rPr>
        <w:t> </w:t>
      </w:r>
      <w:r>
        <w:rPr/>
        <w:t>(4.26)</w:t>
      </w:r>
      <w:r>
        <w:rPr>
          <w:spacing w:val="76"/>
        </w:rPr>
        <w:t> </w:t>
      </w:r>
      <w:r>
        <w:rPr/>
        <w:t>ke persamaan (4.10b) diperoleh</w:t>
      </w:r>
    </w:p>
    <w:p>
      <w:pPr>
        <w:pStyle w:val="BodyText"/>
        <w:spacing w:after="0" w:line="312" w:lineRule="auto"/>
        <w:sectPr>
          <w:type w:val="continuous"/>
          <w:pgSz w:w="8400" w:h="11910"/>
          <w:pgMar w:header="252" w:footer="0" w:top="1220" w:bottom="280" w:left="0" w:right="0"/>
        </w:sectPr>
      </w:pPr>
    </w:p>
    <w:p>
      <w:pPr>
        <w:pStyle w:val="BodyText"/>
        <w:spacing w:before="131"/>
        <w:ind w:left="1679"/>
        <w:rPr>
          <w:rFonts w:ascii="Calibri" w:hAnsi="Calibri"/>
        </w:rPr>
      </w:pPr>
      <w:r>
        <w:rPr>
          <w:rFonts w:ascii="Cambria" w:hAnsi="Cambria"/>
          <w:w w:val="120"/>
        </w:rPr>
        <w:t>π</w:t>
      </w:r>
      <w:r>
        <w:rPr>
          <w:rFonts w:ascii="Calibri" w:hAnsi="Calibri"/>
          <w:w w:val="120"/>
          <w:vertAlign w:val="subscript"/>
        </w:rPr>
        <w:t>1</w:t>
      </w:r>
      <w:r>
        <w:rPr>
          <w:rFonts w:ascii="Calibri" w:hAnsi="Calibri"/>
          <w:spacing w:val="-12"/>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spacing w:val="-4"/>
          <w:w w:val="115"/>
          <w:vertAlign w:val="baseline"/>
        </w:rPr>
        <w:t>π</w:t>
      </w:r>
      <w:r>
        <w:rPr>
          <w:rFonts w:ascii="Calibri" w:hAnsi="Calibri"/>
          <w:spacing w:val="-4"/>
          <w:w w:val="115"/>
          <w:vertAlign w:val="subscript"/>
        </w:rPr>
        <w:t>3</w:t>
      </w:r>
      <w:r>
        <w:rPr>
          <w:rFonts w:ascii="Cambria" w:hAnsi="Cambria"/>
          <w:spacing w:val="-4"/>
          <w:w w:val="115"/>
          <w:vertAlign w:val="baseline"/>
        </w:rPr>
        <w:t>C</w:t>
      </w:r>
      <w:r>
        <w:rPr>
          <w:rFonts w:ascii="Calibri" w:hAnsi="Calibri"/>
          <w:spacing w:val="-4"/>
          <w:w w:val="115"/>
          <w:vertAlign w:val="subscript"/>
        </w:rPr>
        <w:t>4</w:t>
      </w:r>
    </w:p>
    <w:p>
      <w:pPr>
        <w:pStyle w:val="BodyText"/>
        <w:spacing w:line="191" w:lineRule="exact"/>
        <w:ind w:left="260"/>
        <w:rPr>
          <w:rFonts w:ascii="Calibri" w:hAnsi="Calibri"/>
        </w:rPr>
      </w:pPr>
      <w:r>
        <w:rPr/>
        <w:br w:type="column"/>
      </w:r>
      <w:r>
        <w:rPr>
          <w:rFonts w:ascii="Cambria" w:hAnsi="Cambria"/>
          <w:w w:val="115"/>
          <w:u w:val="single"/>
        </w:rPr>
        <w:t>π</w:t>
      </w:r>
      <w:r>
        <w:rPr>
          <w:rFonts w:ascii="Calibri" w:hAnsi="Calibri"/>
          <w:w w:val="115"/>
          <w:u w:val="single"/>
          <w:vertAlign w:val="subscript"/>
        </w:rPr>
        <w:t>4</w:t>
      </w:r>
      <w:r>
        <w:rPr>
          <w:rFonts w:ascii="Cambria" w:hAnsi="Cambria"/>
          <w:w w:val="115"/>
          <w:u w:val="single"/>
          <w:vertAlign w:val="baseline"/>
        </w:rPr>
        <w:t>C</w:t>
      </w:r>
      <w:r>
        <w:rPr>
          <w:rFonts w:ascii="Calibri" w:hAnsi="Calibri"/>
          <w:w w:val="115"/>
          <w:u w:val="single"/>
          <w:vertAlign w:val="subscript"/>
        </w:rPr>
        <w:t>4</w:t>
      </w:r>
      <w:r>
        <w:rPr>
          <w:rFonts w:ascii="Cambria" w:hAnsi="Cambria"/>
          <w:w w:val="115"/>
          <w:u w:val="single"/>
          <w:vertAlign w:val="baseline"/>
        </w:rPr>
        <w:t>k</w:t>
      </w:r>
      <w:r>
        <w:rPr>
          <w:rFonts w:ascii="Calibri" w:hAnsi="Calibri"/>
          <w:w w:val="115"/>
          <w:u w:val="single"/>
          <w:vertAlign w:val="subscript"/>
        </w:rPr>
        <w:t>2</w:t>
      </w:r>
      <w:r>
        <w:rPr>
          <w:rFonts w:ascii="Calibri" w:hAnsi="Calibri"/>
          <w:spacing w:val="-7"/>
          <w:w w:val="115"/>
          <w:u w:val="single"/>
          <w:vertAlign w:val="baseline"/>
        </w:rPr>
        <w:t> </w:t>
      </w:r>
      <w:r>
        <w:rPr>
          <w:rFonts w:ascii="Calibri" w:hAnsi="Calibri"/>
          <w:w w:val="115"/>
          <w:u w:val="single"/>
          <w:vertAlign w:val="baseline"/>
        </w:rPr>
        <w:t>(</w:t>
      </w:r>
      <w:r>
        <w:rPr>
          <w:rFonts w:ascii="Cambria" w:hAnsi="Cambria"/>
          <w:w w:val="115"/>
          <w:u w:val="single"/>
          <w:vertAlign w:val="baseline"/>
        </w:rPr>
        <w:t>τ</w:t>
      </w:r>
      <w:r>
        <w:rPr>
          <w:rFonts w:ascii="Calibri" w:hAnsi="Calibri"/>
          <w:w w:val="115"/>
          <w:u w:val="single"/>
          <w:vertAlign w:val="subscript"/>
        </w:rPr>
        <w:t>1</w:t>
      </w:r>
      <w:r>
        <w:rPr>
          <w:rFonts w:ascii="Calibri" w:hAnsi="Calibri"/>
          <w:spacing w:val="6"/>
          <w:w w:val="115"/>
          <w:u w:val="single"/>
          <w:vertAlign w:val="baseline"/>
        </w:rPr>
        <w:t> </w:t>
      </w:r>
      <w:r>
        <w:rPr>
          <w:rFonts w:ascii="Calibri" w:hAnsi="Calibri"/>
          <w:w w:val="115"/>
          <w:u w:val="single"/>
          <w:vertAlign w:val="baseline"/>
        </w:rPr>
        <w:t>+</w:t>
      </w:r>
      <w:r>
        <w:rPr>
          <w:rFonts w:ascii="Calibri" w:hAnsi="Calibri"/>
          <w:spacing w:val="-4"/>
          <w:w w:val="115"/>
          <w:u w:val="single"/>
          <w:vertAlign w:val="baseline"/>
        </w:rPr>
        <w:t> </w:t>
      </w:r>
      <w:r>
        <w:rPr>
          <w:rFonts w:ascii="Cambria" w:hAnsi="Cambria"/>
          <w:spacing w:val="-2"/>
          <w:w w:val="115"/>
          <w:u w:val="single"/>
          <w:vertAlign w:val="baseline"/>
        </w:rPr>
        <w:t>τ</w:t>
      </w:r>
      <w:r>
        <w:rPr>
          <w:rFonts w:ascii="Calibri" w:hAnsi="Calibri"/>
          <w:spacing w:val="-2"/>
          <w:w w:val="115"/>
          <w:u w:val="single"/>
          <w:vertAlign w:val="subscript"/>
        </w:rPr>
        <w:t>2</w:t>
      </w:r>
      <w:r>
        <w:rPr>
          <w:rFonts w:ascii="Cambria" w:hAnsi="Cambria"/>
          <w:spacing w:val="-2"/>
          <w:w w:val="115"/>
          <w:u w:val="single"/>
          <w:vertAlign w:val="baseline"/>
        </w:rPr>
        <w:t>π</w:t>
      </w:r>
      <w:r>
        <w:rPr>
          <w:rFonts w:ascii="Calibri" w:hAnsi="Calibri"/>
          <w:spacing w:val="-2"/>
          <w:w w:val="115"/>
          <w:u w:val="single"/>
          <w:vertAlign w:val="subscript"/>
        </w:rPr>
        <w:t>4</w:t>
      </w:r>
      <w:r>
        <w:rPr>
          <w:rFonts w:ascii="Cambria" w:hAnsi="Cambria"/>
          <w:spacing w:val="-2"/>
          <w:w w:val="115"/>
          <w:u w:val="single"/>
          <w:vertAlign w:val="baseline"/>
        </w:rPr>
        <w:t>C</w:t>
      </w:r>
      <w:r>
        <w:rPr>
          <w:rFonts w:ascii="Calibri" w:hAnsi="Calibri"/>
          <w:spacing w:val="-2"/>
          <w:w w:val="115"/>
          <w:u w:val="single"/>
          <w:vertAlign w:val="subscript"/>
        </w:rPr>
        <w:t>4</w:t>
      </w:r>
      <w:r>
        <w:rPr>
          <w:rFonts w:ascii="Calibri" w:hAnsi="Calibri"/>
          <w:spacing w:val="-2"/>
          <w:w w:val="115"/>
          <w:u w:val="single"/>
          <w:vertAlign w:val="baseline"/>
        </w:rPr>
        <w:t>)</w:t>
      </w:r>
    </w:p>
    <w:p>
      <w:pPr>
        <w:pStyle w:val="BodyText"/>
        <w:tabs>
          <w:tab w:pos="1165" w:val="left" w:leader="none"/>
          <w:tab w:pos="2345" w:val="left" w:leader="none"/>
        </w:tabs>
        <w:spacing w:line="170" w:lineRule="auto"/>
        <w:ind w:left="18"/>
        <w:rPr>
          <w:rFonts w:ascii="Calibri" w:hAnsi="Calibri"/>
        </w:rPr>
      </w:pPr>
      <w:r>
        <w:rPr>
          <w:rFonts w:ascii="Calibri" w:hAnsi="Calibri"/>
        </w:rPr>
        <mc:AlternateContent>
          <mc:Choice Requires="wps">
            <w:drawing>
              <wp:anchor distT="0" distB="0" distL="0" distR="0" allowOverlap="1" layoutInCell="1" locked="0" behindDoc="1" simplePos="0" relativeHeight="480577024">
                <wp:simplePos x="0" y="0"/>
                <wp:positionH relativeFrom="page">
                  <wp:posOffset>2492781</wp:posOffset>
                </wp:positionH>
                <wp:positionV relativeFrom="paragraph">
                  <wp:posOffset>134508</wp:posOffset>
                </wp:positionV>
                <wp:extent cx="53975" cy="101600"/>
                <wp:effectExtent l="0" t="0" r="0" b="0"/>
                <wp:wrapNone/>
                <wp:docPr id="789" name="Textbox 789"/>
                <wp:cNvGraphicFramePr>
                  <a:graphicFrameLocks/>
                </wp:cNvGraphicFramePr>
                <a:graphic>
                  <a:graphicData uri="http://schemas.microsoft.com/office/word/2010/wordprocessingShape">
                    <wps:wsp>
                      <wps:cNvPr id="789" name="Textbox 78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96.281998pt;margin-top:10.591195pt;width:4.25pt;height:8pt;mso-position-horizontal-relative:page;mso-position-vertical-relative:paragraph;z-index:-22739456" type="#_x0000_t202" id="docshape65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10"/>
        </w:rPr>
        <w:t>—</w:t>
      </w:r>
      <w:r>
        <w:rPr>
          <w:rFonts w:ascii="Cambria" w:hAnsi="Cambria"/>
        </w:rPr>
        <w:tab/>
      </w:r>
      <w:r>
        <w:rPr>
          <w:rFonts w:ascii="Cambria" w:hAnsi="Cambria"/>
          <w:spacing w:val="-10"/>
          <w:position w:val="-14"/>
        </w:rPr>
        <w:t>τ</w:t>
      </w:r>
      <w:r>
        <w:rPr>
          <w:rFonts w:ascii="Cambria" w:hAnsi="Cambria"/>
          <w:position w:val="-14"/>
        </w:rPr>
        <w:tab/>
      </w:r>
      <w:r>
        <w:rPr>
          <w:rFonts w:ascii="Calibri" w:hAnsi="Calibri"/>
          <w:w w:val="135"/>
        </w:rPr>
        <w:t>=</w:t>
      </w:r>
      <w:r>
        <w:rPr>
          <w:rFonts w:ascii="Calibri" w:hAnsi="Calibri"/>
          <w:spacing w:val="13"/>
          <w:w w:val="135"/>
        </w:rPr>
        <w:t> </w:t>
      </w:r>
      <w:r>
        <w:rPr>
          <w:rFonts w:ascii="Calibri" w:hAnsi="Calibri"/>
          <w:spacing w:val="-10"/>
        </w:rPr>
        <w:t>0</w:t>
      </w:r>
    </w:p>
    <w:p>
      <w:pPr>
        <w:pStyle w:val="BodyText"/>
        <w:spacing w:after="0" w:line="170" w:lineRule="auto"/>
        <w:rPr>
          <w:rFonts w:ascii="Calibri" w:hAnsi="Calibri"/>
        </w:rPr>
        <w:sectPr>
          <w:type w:val="continuous"/>
          <w:pgSz w:w="8400" w:h="11910"/>
          <w:pgMar w:header="252" w:footer="0" w:top="1220" w:bottom="280" w:left="0" w:right="0"/>
          <w:cols w:num="2" w:equalWidth="0">
            <w:col w:w="2625" w:space="40"/>
            <w:col w:w="5735"/>
          </w:cols>
        </w:sectPr>
      </w:pPr>
    </w:p>
    <w:p>
      <w:pPr>
        <w:pStyle w:val="BodyText"/>
        <w:spacing w:before="210"/>
        <w:ind w:right="512"/>
        <w:jc w:val="center"/>
        <w:rPr>
          <w:rFonts w:ascii="Calibri" w:hAnsi="Calibri"/>
        </w:rPr>
      </w:pPr>
      <w:r>
        <w:rPr>
          <w:rFonts w:ascii="Calibri" w:hAnsi="Calibri"/>
        </w:rPr>
        <mc:AlternateContent>
          <mc:Choice Requires="wps">
            <w:drawing>
              <wp:anchor distT="0" distB="0" distL="0" distR="0" allowOverlap="1" layoutInCell="1" locked="0" behindDoc="1" simplePos="0" relativeHeight="480577536">
                <wp:simplePos x="0" y="0"/>
                <wp:positionH relativeFrom="page">
                  <wp:posOffset>3361321</wp:posOffset>
                </wp:positionH>
                <wp:positionV relativeFrom="paragraph">
                  <wp:posOffset>133651</wp:posOffset>
                </wp:positionV>
                <wp:extent cx="53975" cy="101600"/>
                <wp:effectExtent l="0" t="0" r="0" b="0"/>
                <wp:wrapNone/>
                <wp:docPr id="790" name="Textbox 790"/>
                <wp:cNvGraphicFramePr>
                  <a:graphicFrameLocks/>
                </wp:cNvGraphicFramePr>
                <a:graphic>
                  <a:graphicData uri="http://schemas.microsoft.com/office/word/2010/wordprocessingShape">
                    <wps:wsp>
                      <wps:cNvPr id="790" name="Textbox 79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4.67099pt;margin-top:10.523758pt;width:4.25pt;height:8pt;mso-position-horizontal-relative:page;mso-position-vertical-relative:paragraph;z-index:-22738944" type="#_x0000_t202" id="docshape65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w w:val="110"/>
        </w:rPr>
        <w:t>⇔</w:t>
      </w:r>
      <w:r>
        <w:rPr>
          <w:rFonts w:ascii="Cambria" w:hAnsi="Cambria"/>
          <w:spacing w:val="19"/>
          <w:w w:val="110"/>
        </w:rPr>
        <w:t> </w:t>
      </w:r>
      <w:r>
        <w:rPr>
          <w:rFonts w:ascii="Cambria" w:hAnsi="Cambria"/>
          <w:w w:val="110"/>
        </w:rPr>
        <w:t>π</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libri" w:hAnsi="Calibri"/>
          <w:spacing w:val="15"/>
          <w:w w:val="110"/>
          <w:vertAlign w:val="baseline"/>
        </w:rPr>
        <w:t> </w:t>
      </w:r>
      <w:r>
        <w:rPr>
          <w:rFonts w:ascii="Cambria" w:hAnsi="Cambria"/>
          <w:w w:val="110"/>
          <w:vertAlign w:val="baseline"/>
        </w:rPr>
        <w:t>−</w:t>
      </w:r>
      <w:r>
        <w:rPr>
          <w:rFonts w:ascii="Cambria" w:hAnsi="Cambria"/>
          <w:spacing w:val="5"/>
          <w:w w:val="110"/>
          <w:vertAlign w:val="baseline"/>
        </w:rPr>
        <w:t> </w:t>
      </w:r>
      <w:r>
        <w:rPr>
          <w:rFonts w:ascii="Cambria" w:hAnsi="Cambria"/>
          <w:w w:val="110"/>
          <w:vertAlign w:val="baseline"/>
        </w:rPr>
        <w:t>π</w:t>
      </w:r>
      <w:r>
        <w:rPr>
          <w:rFonts w:ascii="Calibri" w:hAnsi="Calibri"/>
          <w:w w:val="110"/>
          <w:vertAlign w:val="subscript"/>
        </w:rPr>
        <w:t>3</w:t>
      </w:r>
      <w:r>
        <w:rPr>
          <w:rFonts w:ascii="Cambria" w:hAnsi="Cambria"/>
          <w:w w:val="110"/>
          <w:vertAlign w:val="baseline"/>
        </w:rPr>
        <w:t>C</w:t>
      </w:r>
      <w:r>
        <w:rPr>
          <w:rFonts w:ascii="Calibri" w:hAnsi="Calibri"/>
          <w:w w:val="110"/>
          <w:vertAlign w:val="subscript"/>
        </w:rPr>
        <w:t>4</w:t>
      </w:r>
      <w:r>
        <w:rPr>
          <w:rFonts w:ascii="Cambria" w:hAnsi="Cambria"/>
          <w:w w:val="110"/>
          <w:vertAlign w:val="baseline"/>
        </w:rPr>
        <w:t>τ</w:t>
      </w:r>
      <w:r>
        <w:rPr>
          <w:rFonts w:ascii="Calibri" w:hAnsi="Calibri"/>
          <w:w w:val="110"/>
          <w:vertAlign w:val="subscript"/>
        </w:rPr>
        <w:t>1</w:t>
      </w:r>
      <w:r>
        <w:rPr>
          <w:rFonts w:ascii="Calibri" w:hAnsi="Calibri"/>
          <w:spacing w:val="15"/>
          <w:w w:val="110"/>
          <w:vertAlign w:val="baseline"/>
        </w:rPr>
        <w:t> </w:t>
      </w:r>
      <w:r>
        <w:rPr>
          <w:rFonts w:ascii="Cambria" w:hAnsi="Cambria"/>
          <w:w w:val="110"/>
          <w:vertAlign w:val="baseline"/>
        </w:rPr>
        <w:t>−</w:t>
      </w:r>
      <w:r>
        <w:rPr>
          <w:rFonts w:ascii="Cambria" w:hAnsi="Cambria"/>
          <w:spacing w:val="5"/>
          <w:w w:val="110"/>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mbria" w:hAnsi="Cambria"/>
          <w:w w:val="110"/>
          <w:vertAlign w:val="baseline"/>
        </w:rPr>
        <w:t>C</w:t>
      </w:r>
      <w:r>
        <w:rPr>
          <w:rFonts w:ascii="Calibri" w:hAnsi="Calibri"/>
          <w:w w:val="110"/>
          <w:vertAlign w:val="subscript"/>
        </w:rPr>
        <w:t>4</w:t>
      </w:r>
      <w:r>
        <w:rPr>
          <w:rFonts w:ascii="Cambria" w:hAnsi="Cambria"/>
          <w:w w:val="110"/>
          <w:vertAlign w:val="baseline"/>
        </w:rPr>
        <w:t>τ</w:t>
      </w:r>
      <w:r>
        <w:rPr>
          <w:rFonts w:ascii="Calibri" w:hAnsi="Calibri"/>
          <w:w w:val="110"/>
          <w:vertAlign w:val="subscript"/>
        </w:rPr>
        <w:t>1</w:t>
      </w:r>
      <w:r>
        <w:rPr>
          <w:rFonts w:ascii="Calibri" w:hAnsi="Calibri"/>
          <w:spacing w:val="15"/>
          <w:w w:val="110"/>
          <w:vertAlign w:val="baseline"/>
        </w:rPr>
        <w:t> </w:t>
      </w:r>
      <w:r>
        <w:rPr>
          <w:rFonts w:ascii="Cambria" w:hAnsi="Cambria"/>
          <w:w w:val="110"/>
          <w:vertAlign w:val="baseline"/>
        </w:rPr>
        <w:t>−</w:t>
      </w:r>
      <w:r>
        <w:rPr>
          <w:rFonts w:ascii="Cambria" w:hAnsi="Cambria"/>
          <w:spacing w:val="6"/>
          <w:w w:val="110"/>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mbria" w:hAnsi="Cambria"/>
          <w:w w:val="110"/>
          <w:vertAlign w:val="baseline"/>
        </w:rPr>
        <w:t>C</w:t>
      </w:r>
      <w:r>
        <w:rPr>
          <w:rFonts w:ascii="Calibri" w:hAnsi="Calibri"/>
          <w:w w:val="110"/>
          <w:position w:val="-4"/>
          <w:sz w:val="16"/>
          <w:vertAlign w:val="baseline"/>
        </w:rPr>
        <w:t>4</w:t>
      </w:r>
      <w:r>
        <w:rPr>
          <w:rFonts w:ascii="Calibri" w:hAnsi="Calibri"/>
          <w:spacing w:val="-10"/>
          <w:w w:val="110"/>
          <w:position w:val="-4"/>
          <w:sz w:val="16"/>
          <w:vertAlign w:val="baseline"/>
        </w:rPr>
        <w:t> </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30"/>
          <w:w w:val="110"/>
          <w:vertAlign w:val="baseline"/>
        </w:rPr>
        <w:t> </w:t>
      </w:r>
      <w:r>
        <w:rPr>
          <w:rFonts w:ascii="Calibri" w:hAnsi="Calibri"/>
          <w:w w:val="110"/>
          <w:vertAlign w:val="baseline"/>
        </w:rPr>
        <w:t>=</w:t>
      </w:r>
      <w:r>
        <w:rPr>
          <w:rFonts w:ascii="Calibri" w:hAnsi="Calibri"/>
          <w:spacing w:val="17"/>
          <w:w w:val="110"/>
          <w:vertAlign w:val="baseline"/>
        </w:rPr>
        <w:t> </w:t>
      </w:r>
      <w:r>
        <w:rPr>
          <w:rFonts w:ascii="Calibri" w:hAnsi="Calibri"/>
          <w:spacing w:val="-10"/>
          <w:w w:val="110"/>
          <w:vertAlign w:val="baseline"/>
        </w:rPr>
        <w:t>0</w:t>
      </w:r>
    </w:p>
    <w:p>
      <w:pPr>
        <w:tabs>
          <w:tab w:pos="2754" w:val="left" w:leader="none"/>
        </w:tabs>
        <w:spacing w:line="63" w:lineRule="exact" w:before="163"/>
        <w:ind w:left="2090" w:right="0" w:firstLine="0"/>
        <w:jc w:val="left"/>
        <w:rPr>
          <w:rFonts w:ascii="Calibri"/>
          <w:sz w:val="16"/>
        </w:rPr>
      </w:pPr>
      <w:r>
        <w:rPr>
          <w:rFonts w:ascii="Calibri"/>
          <w:spacing w:val="-10"/>
          <w:w w:val="105"/>
          <w:sz w:val="16"/>
        </w:rPr>
        <w:t>2</w:t>
      </w:r>
      <w:r>
        <w:rPr>
          <w:rFonts w:ascii="Calibri"/>
          <w:sz w:val="16"/>
        </w:rPr>
        <w:tab/>
      </w:r>
      <w:r>
        <w:rPr>
          <w:rFonts w:ascii="Calibri"/>
          <w:spacing w:val="-10"/>
          <w:w w:val="105"/>
          <w:sz w:val="16"/>
        </w:rPr>
        <w:t>2</w:t>
      </w:r>
    </w:p>
    <w:p>
      <w:pPr>
        <w:pStyle w:val="BodyText"/>
        <w:tabs>
          <w:tab w:pos="6753" w:val="left" w:leader="none"/>
        </w:tabs>
        <w:spacing w:line="273" w:lineRule="exact"/>
        <w:ind w:left="1679"/>
      </w:pPr>
      <w:r>
        <w:rPr>
          <w:rFonts w:ascii="Cambria" w:hAnsi="Cambria"/>
          <w:w w:val="115"/>
        </w:rPr>
        <w:t>⇔</w:t>
      </w:r>
      <w:r>
        <w:rPr>
          <w:rFonts w:ascii="Cambria" w:hAnsi="Cambria"/>
          <w:spacing w:val="-3"/>
          <w:w w:val="115"/>
        </w:rPr>
        <w:t> </w:t>
      </w:r>
      <w:r>
        <w:rPr>
          <w:rFonts w:ascii="Cambria" w:hAnsi="Cambria"/>
          <w:w w:val="115"/>
        </w:rPr>
        <w:t>π</w:t>
      </w:r>
      <w:r>
        <w:rPr>
          <w:rFonts w:ascii="Calibri" w:hAnsi="Calibri"/>
          <w:w w:val="115"/>
          <w:position w:val="-4"/>
          <w:sz w:val="16"/>
        </w:rPr>
        <w:t>4</w:t>
      </w:r>
      <w:r>
        <w:rPr>
          <w:rFonts w:ascii="Calibri" w:hAnsi="Calibri"/>
          <w:spacing w:val="-24"/>
          <w:w w:val="115"/>
          <w:position w:val="-4"/>
          <w:sz w:val="16"/>
        </w:rPr>
        <w:t> </w:t>
      </w:r>
      <w:r>
        <w:rPr>
          <w:rFonts w:ascii="Cambria" w:hAnsi="Cambria"/>
          <w:w w:val="115"/>
        </w:rPr>
        <w:t>k</w:t>
      </w:r>
      <w:r>
        <w:rPr>
          <w:rFonts w:ascii="Calibri" w:hAnsi="Calibri"/>
          <w:w w:val="115"/>
          <w:vertAlign w:val="subscript"/>
        </w:rPr>
        <w:t>2</w:t>
      </w:r>
      <w:r>
        <w:rPr>
          <w:rFonts w:ascii="Cambria" w:hAnsi="Cambria"/>
          <w:w w:val="115"/>
          <w:vertAlign w:val="baseline"/>
        </w:rPr>
        <w:t>τ</w:t>
      </w:r>
      <w:r>
        <w:rPr>
          <w:rFonts w:ascii="Calibri" w:hAnsi="Calibri"/>
          <w:w w:val="115"/>
          <w:vertAlign w:val="subscript"/>
        </w:rPr>
        <w:t>2</w:t>
      </w:r>
      <w:r>
        <w:rPr>
          <w:rFonts w:ascii="Cambria" w:hAnsi="Cambria"/>
          <w:w w:val="115"/>
          <w:vertAlign w:val="baseline"/>
        </w:rPr>
        <w:t>C</w:t>
      </w:r>
      <w:r>
        <w:rPr>
          <w:rFonts w:ascii="Calibri" w:hAnsi="Calibri"/>
          <w:w w:val="115"/>
          <w:position w:val="-4"/>
          <w:sz w:val="16"/>
          <w:vertAlign w:val="baseline"/>
        </w:rPr>
        <w:t>4</w:t>
      </w:r>
      <w:r>
        <w:rPr>
          <w:rFonts w:ascii="Calibri" w:hAnsi="Calibri"/>
          <w:spacing w:val="27"/>
          <w:w w:val="115"/>
          <w:position w:val="-4"/>
          <w:sz w:val="16"/>
          <w:vertAlign w:val="baseline"/>
        </w:rPr>
        <w:t> </w:t>
      </w:r>
      <w:r>
        <w:rPr>
          <w:rFonts w:ascii="Calibri" w:hAnsi="Calibri"/>
          <w:w w:val="115"/>
          <w:vertAlign w:val="baseline"/>
        </w:rPr>
        <w:t>+</w:t>
      </w:r>
      <w:r>
        <w:rPr>
          <w:rFonts w:ascii="Calibri" w:hAnsi="Calibri"/>
          <w:spacing w:val="-13"/>
          <w:w w:val="115"/>
          <w:vertAlign w:val="baseline"/>
        </w:rPr>
        <w:t> </w:t>
      </w:r>
      <w:r>
        <w:rPr>
          <w:rFonts w:ascii="Calibri" w:hAnsi="Calibri"/>
          <w:w w:val="115"/>
          <w:vertAlign w:val="baseline"/>
        </w:rPr>
        <w:t>(</w:t>
      </w:r>
      <w:r>
        <w:rPr>
          <w:rFonts w:ascii="Cambria" w:hAnsi="Cambria"/>
          <w:w w:val="115"/>
          <w:vertAlign w:val="baseline"/>
        </w:rPr>
        <w:t>π</w:t>
      </w:r>
      <w:r>
        <w:rPr>
          <w:rFonts w:ascii="Calibri" w:hAnsi="Calibri"/>
          <w:w w:val="115"/>
          <w:vertAlign w:val="subscript"/>
        </w:rPr>
        <w:t>3</w:t>
      </w:r>
      <w:r>
        <w:rPr>
          <w:rFonts w:ascii="Cambria" w:hAnsi="Cambria"/>
          <w:w w:val="115"/>
          <w:vertAlign w:val="baseline"/>
        </w:rPr>
        <w:t>τ</w:t>
      </w:r>
      <w:r>
        <w:rPr>
          <w:rFonts w:ascii="Calibri" w:hAnsi="Calibri"/>
          <w:w w:val="115"/>
          <w:vertAlign w:val="subscript"/>
        </w:rPr>
        <w:t>1</w:t>
      </w:r>
      <w:r>
        <w:rPr>
          <w:rFonts w:ascii="Calibri" w:hAnsi="Calibri"/>
          <w:spacing w:val="-3"/>
          <w:w w:val="115"/>
          <w:vertAlign w:val="baseline"/>
        </w:rPr>
        <w:t> </w:t>
      </w:r>
      <w:r>
        <w:rPr>
          <w:rFonts w:ascii="Calibri" w:hAnsi="Calibri"/>
          <w:w w:val="115"/>
          <w:vertAlign w:val="baseline"/>
        </w:rPr>
        <w:t>+</w:t>
      </w:r>
      <w:r>
        <w:rPr>
          <w:rFonts w:ascii="Calibri" w:hAnsi="Calibri"/>
          <w:spacing w:val="-12"/>
          <w:w w:val="115"/>
          <w:vertAlign w:val="baseline"/>
        </w:rPr>
        <w:t> </w:t>
      </w:r>
      <w:r>
        <w:rPr>
          <w:rFonts w:ascii="Cambria" w:hAnsi="Cambria"/>
          <w:w w:val="115"/>
          <w:vertAlign w:val="baseline"/>
        </w:rPr>
        <w:t>π</w:t>
      </w:r>
      <w:r>
        <w:rPr>
          <w:rFonts w:ascii="Calibri" w:hAnsi="Calibri"/>
          <w:w w:val="115"/>
          <w:vertAlign w:val="subscript"/>
        </w:rPr>
        <w:t>4</w:t>
      </w:r>
      <w:r>
        <w:rPr>
          <w:rFonts w:ascii="Cambria" w:hAnsi="Cambria"/>
          <w:w w:val="115"/>
          <w:vertAlign w:val="baseline"/>
        </w:rPr>
        <w:t>k</w:t>
      </w:r>
      <w:r>
        <w:rPr>
          <w:rFonts w:ascii="Calibri" w:hAnsi="Calibri"/>
          <w:w w:val="115"/>
          <w:vertAlign w:val="subscript"/>
        </w:rPr>
        <w:t>2</w:t>
      </w:r>
      <w:r>
        <w:rPr>
          <w:rFonts w:ascii="Cambria" w:hAnsi="Cambria"/>
          <w:w w:val="115"/>
          <w:vertAlign w:val="baseline"/>
        </w:rPr>
        <w:t>τ</w:t>
      </w:r>
      <w:r>
        <w:rPr>
          <w:rFonts w:ascii="Calibri" w:hAnsi="Calibri"/>
          <w:w w:val="115"/>
          <w:vertAlign w:val="subscript"/>
        </w:rPr>
        <w:t>1</w:t>
      </w:r>
      <w:r>
        <w:rPr>
          <w:rFonts w:ascii="Calibri" w:hAnsi="Calibri"/>
          <w:w w:val="115"/>
          <w:vertAlign w:val="baseline"/>
        </w:rPr>
        <w:t>)</w:t>
      </w:r>
      <w:r>
        <w:rPr>
          <w:rFonts w:ascii="Calibri" w:hAnsi="Calibri"/>
          <w:spacing w:val="-22"/>
          <w:w w:val="115"/>
          <w:vertAlign w:val="baseline"/>
        </w:rPr>
        <w:t> </w:t>
      </w:r>
      <w:r>
        <w:rPr>
          <w:rFonts w:ascii="Cambria" w:hAnsi="Cambria"/>
          <w:w w:val="115"/>
          <w:vertAlign w:val="baseline"/>
        </w:rPr>
        <w:t>C</w:t>
      </w:r>
      <w:r>
        <w:rPr>
          <w:rFonts w:ascii="Calibri" w:hAnsi="Calibri"/>
          <w:w w:val="115"/>
          <w:vertAlign w:val="subscript"/>
        </w:rPr>
        <w:t>4</w:t>
      </w:r>
      <w:r>
        <w:rPr>
          <w:rFonts w:ascii="Calibri" w:hAnsi="Calibri"/>
          <w:spacing w:val="-3"/>
          <w:w w:val="115"/>
          <w:vertAlign w:val="baseline"/>
        </w:rPr>
        <w:t> </w:t>
      </w:r>
      <w:r>
        <w:rPr>
          <w:rFonts w:ascii="Cambria" w:hAnsi="Cambria"/>
          <w:w w:val="115"/>
          <w:vertAlign w:val="baseline"/>
        </w:rPr>
        <w:t>−</w:t>
      </w:r>
      <w:r>
        <w:rPr>
          <w:rFonts w:ascii="Cambria" w:hAnsi="Cambria"/>
          <w:spacing w:val="-10"/>
          <w:w w:val="115"/>
          <w:vertAlign w:val="baseline"/>
        </w:rPr>
        <w:t> </w:t>
      </w:r>
      <w:r>
        <w:rPr>
          <w:rFonts w:ascii="Cambria" w:hAnsi="Cambria"/>
          <w:w w:val="115"/>
          <w:vertAlign w:val="baseline"/>
        </w:rPr>
        <w:t>π</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libri" w:hAnsi="Calibri"/>
          <w:spacing w:val="8"/>
          <w:w w:val="115"/>
          <w:vertAlign w:val="baseline"/>
        </w:rPr>
        <w:t> </w:t>
      </w:r>
      <w:r>
        <w:rPr>
          <w:rFonts w:ascii="Calibri" w:hAnsi="Calibri"/>
          <w:w w:val="115"/>
          <w:vertAlign w:val="baseline"/>
        </w:rPr>
        <w:t>=</w:t>
      </w:r>
      <w:r>
        <w:rPr>
          <w:rFonts w:ascii="Calibri" w:hAnsi="Calibri"/>
          <w:spacing w:val="-1"/>
          <w:w w:val="115"/>
          <w:vertAlign w:val="baseline"/>
        </w:rPr>
        <w:t> </w:t>
      </w:r>
      <w:r>
        <w:rPr>
          <w:rFonts w:ascii="Calibri" w:hAnsi="Calibri"/>
          <w:spacing w:val="-10"/>
          <w:w w:val="115"/>
          <w:vertAlign w:val="baseline"/>
        </w:rPr>
        <w:t>0</w:t>
      </w:r>
      <w:r>
        <w:rPr>
          <w:rFonts w:ascii="Calibri" w:hAnsi="Calibri"/>
          <w:vertAlign w:val="baseline"/>
        </w:rPr>
        <w:tab/>
      </w:r>
      <w:r>
        <w:rPr>
          <w:spacing w:val="-2"/>
          <w:w w:val="115"/>
          <w:vertAlign w:val="baseline"/>
        </w:rPr>
        <w:t>(4.27)</w:t>
      </w:r>
    </w:p>
    <w:p>
      <w:pPr>
        <w:pStyle w:val="BodyText"/>
        <w:spacing w:before="115"/>
        <w:ind w:left="1679"/>
      </w:pPr>
      <w:r>
        <w:rPr/>
        <w:t>atau</w:t>
      </w:r>
      <w:r>
        <w:rPr>
          <w:spacing w:val="-3"/>
        </w:rPr>
        <w:t> </w:t>
      </w:r>
      <w:r>
        <w:rPr/>
        <w:t>dapat</w:t>
      </w:r>
      <w:r>
        <w:rPr>
          <w:spacing w:val="-2"/>
        </w:rPr>
        <w:t> ditulis</w:t>
      </w:r>
    </w:p>
    <w:p>
      <w:pPr>
        <w:pStyle w:val="BodyText"/>
        <w:tabs>
          <w:tab w:pos="6753" w:val="left" w:leader="none"/>
        </w:tabs>
        <w:spacing w:before="156"/>
        <w:ind w:left="1679"/>
      </w:pPr>
      <w:r>
        <w:rPr/>
        <mc:AlternateContent>
          <mc:Choice Requires="wps">
            <w:drawing>
              <wp:anchor distT="0" distB="0" distL="0" distR="0" allowOverlap="1" layoutInCell="1" locked="0" behindDoc="1" simplePos="0" relativeHeight="480578048">
                <wp:simplePos x="0" y="0"/>
                <wp:positionH relativeFrom="page">
                  <wp:posOffset>1336802</wp:posOffset>
                </wp:positionH>
                <wp:positionV relativeFrom="paragraph">
                  <wp:posOffset>190513</wp:posOffset>
                </wp:positionV>
                <wp:extent cx="53975" cy="101600"/>
                <wp:effectExtent l="0" t="0" r="0" b="0"/>
                <wp:wrapNone/>
                <wp:docPr id="791" name="Textbox 791"/>
                <wp:cNvGraphicFramePr>
                  <a:graphicFrameLocks/>
                </wp:cNvGraphicFramePr>
                <a:graphic>
                  <a:graphicData uri="http://schemas.microsoft.com/office/word/2010/wordprocessingShape">
                    <wps:wsp>
                      <wps:cNvPr id="791" name="Textbox 79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260002pt;margin-top:15.001064pt;width:4.25pt;height:8pt;mso-position-horizontal-relative:page;mso-position-vertical-relative:paragraph;z-index:-22738432" type="#_x0000_t202" id="docshape66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w w:val="110"/>
        </w:rPr>
        <w:t>N</w:t>
      </w:r>
      <w:r>
        <w:rPr>
          <w:rFonts w:ascii="Calibri"/>
          <w:w w:val="110"/>
          <w:vertAlign w:val="subscript"/>
        </w:rPr>
        <w:t>0</w:t>
      </w:r>
      <w:r>
        <w:rPr>
          <w:rFonts w:ascii="Cambria"/>
          <w:w w:val="110"/>
          <w:vertAlign w:val="baseline"/>
        </w:rPr>
        <w:t>C</w:t>
      </w:r>
      <w:r>
        <w:rPr>
          <w:rFonts w:ascii="Calibri"/>
          <w:w w:val="110"/>
          <w:vertAlign w:val="superscript"/>
        </w:rPr>
        <w:t>2</w:t>
      </w:r>
      <w:r>
        <w:rPr>
          <w:rFonts w:ascii="Calibri"/>
          <w:spacing w:val="33"/>
          <w:w w:val="125"/>
          <w:vertAlign w:val="baseline"/>
        </w:rPr>
        <w:t> </w:t>
      </w:r>
      <w:r>
        <w:rPr>
          <w:rFonts w:ascii="Calibri"/>
          <w:w w:val="125"/>
          <w:vertAlign w:val="baseline"/>
        </w:rPr>
        <w:t>+</w:t>
      </w:r>
      <w:r>
        <w:rPr>
          <w:rFonts w:ascii="Calibri"/>
          <w:spacing w:val="17"/>
          <w:w w:val="125"/>
          <w:vertAlign w:val="baseline"/>
        </w:rPr>
        <w:t> </w:t>
      </w:r>
      <w:r>
        <w:rPr>
          <w:rFonts w:ascii="Cambria"/>
          <w:w w:val="110"/>
          <w:vertAlign w:val="baseline"/>
        </w:rPr>
        <w:t>N</w:t>
      </w:r>
      <w:r>
        <w:rPr>
          <w:rFonts w:ascii="Calibri"/>
          <w:w w:val="110"/>
          <w:vertAlign w:val="subscript"/>
        </w:rPr>
        <w:t>1</w:t>
      </w:r>
      <w:r>
        <w:rPr>
          <w:rFonts w:ascii="Cambria"/>
          <w:w w:val="110"/>
          <w:vertAlign w:val="baseline"/>
        </w:rPr>
        <w:t>C</w:t>
      </w:r>
      <w:r>
        <w:rPr>
          <w:rFonts w:ascii="Calibri"/>
          <w:w w:val="110"/>
          <w:vertAlign w:val="subscript"/>
        </w:rPr>
        <w:t>4</w:t>
      </w:r>
      <w:r>
        <w:rPr>
          <w:rFonts w:ascii="Calibri"/>
          <w:spacing w:val="33"/>
          <w:w w:val="125"/>
          <w:vertAlign w:val="baseline"/>
        </w:rPr>
        <w:t> </w:t>
      </w:r>
      <w:r>
        <w:rPr>
          <w:rFonts w:ascii="Calibri"/>
          <w:w w:val="125"/>
          <w:vertAlign w:val="baseline"/>
        </w:rPr>
        <w:t>+</w:t>
      </w:r>
      <w:r>
        <w:rPr>
          <w:rFonts w:ascii="Calibri"/>
          <w:spacing w:val="17"/>
          <w:w w:val="125"/>
          <w:vertAlign w:val="baseline"/>
        </w:rPr>
        <w:t> </w:t>
      </w:r>
      <w:r>
        <w:rPr>
          <w:rFonts w:ascii="Cambria"/>
          <w:w w:val="110"/>
          <w:vertAlign w:val="baseline"/>
        </w:rPr>
        <w:t>N</w:t>
      </w:r>
      <w:r>
        <w:rPr>
          <w:rFonts w:ascii="Calibri"/>
          <w:w w:val="110"/>
          <w:vertAlign w:val="subscript"/>
        </w:rPr>
        <w:t>2</w:t>
      </w:r>
      <w:r>
        <w:rPr>
          <w:rFonts w:ascii="Calibri"/>
          <w:spacing w:val="53"/>
          <w:w w:val="125"/>
          <w:vertAlign w:val="baseline"/>
        </w:rPr>
        <w:t> </w:t>
      </w:r>
      <w:r>
        <w:rPr>
          <w:rFonts w:ascii="Calibri"/>
          <w:w w:val="125"/>
          <w:vertAlign w:val="baseline"/>
        </w:rPr>
        <w:t>=</w:t>
      </w:r>
      <w:r>
        <w:rPr>
          <w:rFonts w:ascii="Calibri"/>
          <w:spacing w:val="37"/>
          <w:w w:val="125"/>
          <w:vertAlign w:val="baseline"/>
        </w:rPr>
        <w:t> </w:t>
      </w:r>
      <w:r>
        <w:rPr>
          <w:rFonts w:ascii="Calibri"/>
          <w:spacing w:val="-10"/>
          <w:w w:val="110"/>
          <w:vertAlign w:val="baseline"/>
        </w:rPr>
        <w:t>0</w:t>
      </w:r>
      <w:r>
        <w:rPr>
          <w:rFonts w:ascii="Calibri"/>
          <w:vertAlign w:val="baseline"/>
        </w:rPr>
        <w:tab/>
      </w:r>
      <w:r>
        <w:rPr>
          <w:spacing w:val="-2"/>
          <w:w w:val="110"/>
          <w:vertAlign w:val="baseline"/>
        </w:rPr>
        <w:t>(4.28)</w:t>
      </w:r>
    </w:p>
    <w:p>
      <w:pPr>
        <w:pStyle w:val="BodyText"/>
        <w:spacing w:before="149"/>
        <w:ind w:left="1679"/>
      </w:pPr>
      <w:r>
        <w:rPr>
          <w:spacing w:val="-2"/>
        </w:rPr>
        <w:t>dengan</w:t>
      </w:r>
    </w:p>
    <w:p>
      <w:pPr>
        <w:pStyle w:val="BodyText"/>
        <w:spacing w:before="156"/>
        <w:ind w:left="1679"/>
        <w:rPr>
          <w:rFonts w:ascii="Calibri" w:hAnsi="Calibri"/>
        </w:rPr>
      </w:pPr>
      <w:r>
        <w:rPr>
          <w:rFonts w:ascii="Calibri" w:hAnsi="Calibri"/>
        </w:rPr>
        <mc:AlternateContent>
          <mc:Choice Requires="wps">
            <w:drawing>
              <wp:anchor distT="0" distB="0" distL="0" distR="0" allowOverlap="1" layoutInCell="1" locked="0" behindDoc="1" simplePos="0" relativeHeight="480578560">
                <wp:simplePos x="0" y="0"/>
                <wp:positionH relativeFrom="page">
                  <wp:posOffset>1501482</wp:posOffset>
                </wp:positionH>
                <wp:positionV relativeFrom="paragraph">
                  <wp:posOffset>190555</wp:posOffset>
                </wp:positionV>
                <wp:extent cx="53975" cy="101600"/>
                <wp:effectExtent l="0" t="0" r="0" b="0"/>
                <wp:wrapNone/>
                <wp:docPr id="792" name="Textbox 792"/>
                <wp:cNvGraphicFramePr>
                  <a:graphicFrameLocks/>
                </wp:cNvGraphicFramePr>
                <a:graphic>
                  <a:graphicData uri="http://schemas.microsoft.com/office/word/2010/wordprocessingShape">
                    <wps:wsp>
                      <wps:cNvPr id="792" name="Textbox 79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18.226997pt;margin-top:15.004404pt;width:4.25pt;height:8pt;mso-position-horizontal-relative:page;mso-position-vertical-relative:paragraph;z-index:-22737920" type="#_x0000_t202" id="docshape661"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w w:val="120"/>
        </w:rPr>
        <w:t>N</w:t>
      </w:r>
      <w:r>
        <w:rPr>
          <w:rFonts w:ascii="Calibri" w:hAnsi="Calibri"/>
          <w:w w:val="120"/>
          <w:vertAlign w:val="subscript"/>
        </w:rPr>
        <w:t>0</w:t>
      </w:r>
      <w:r>
        <w:rPr>
          <w:rFonts w:ascii="Calibri" w:hAnsi="Calibri"/>
          <w:spacing w:val="20"/>
          <w:w w:val="125"/>
          <w:vertAlign w:val="baseline"/>
        </w:rPr>
        <w:t> </w:t>
      </w:r>
      <w:r>
        <w:rPr>
          <w:rFonts w:ascii="Calibri" w:hAnsi="Calibri"/>
          <w:w w:val="125"/>
          <w:vertAlign w:val="baseline"/>
        </w:rPr>
        <w:t>=</w:t>
      </w:r>
      <w:r>
        <w:rPr>
          <w:rFonts w:ascii="Calibri" w:hAnsi="Calibri"/>
          <w:spacing w:val="10"/>
          <w:w w:val="125"/>
          <w:vertAlign w:val="baseline"/>
        </w:rPr>
        <w:t> </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p>
    <w:p>
      <w:pPr>
        <w:pStyle w:val="BodyText"/>
        <w:spacing w:before="77"/>
        <w:ind w:left="1679"/>
        <w:rPr>
          <w:rFonts w:ascii="Calibri" w:hAnsi="Calibri"/>
        </w:rPr>
      </w:pPr>
      <w:r>
        <w:rPr>
          <w:rFonts w:ascii="Cambria" w:hAnsi="Cambria"/>
          <w:w w:val="125"/>
        </w:rPr>
        <w:t>N</w:t>
      </w:r>
      <w:r>
        <w:rPr>
          <w:rFonts w:ascii="Calibri" w:hAnsi="Calibri"/>
          <w:w w:val="125"/>
          <w:vertAlign w:val="subscript"/>
        </w:rPr>
        <w:t>1</w:t>
      </w:r>
      <w:r>
        <w:rPr>
          <w:rFonts w:ascii="Calibri" w:hAnsi="Calibri"/>
          <w:spacing w:val="-8"/>
          <w:w w:val="125"/>
          <w:vertAlign w:val="baseline"/>
        </w:rPr>
        <w:t> </w:t>
      </w:r>
      <w:r>
        <w:rPr>
          <w:rFonts w:ascii="Calibri" w:hAnsi="Calibri"/>
          <w:w w:val="125"/>
          <w:vertAlign w:val="baseline"/>
        </w:rPr>
        <w:t>=</w:t>
      </w:r>
      <w:r>
        <w:rPr>
          <w:rFonts w:ascii="Calibri" w:hAnsi="Calibri"/>
          <w:spacing w:val="-11"/>
          <w:w w:val="125"/>
          <w:vertAlign w:val="baseline"/>
        </w:rPr>
        <w:t> </w:t>
      </w:r>
      <w:r>
        <w:rPr>
          <w:rFonts w:ascii="Calibri" w:hAnsi="Calibri"/>
          <w:w w:val="125"/>
          <w:vertAlign w:val="baseline"/>
        </w:rPr>
        <w:t>(</w:t>
      </w:r>
      <w:r>
        <w:rPr>
          <w:rFonts w:ascii="Cambria" w:hAnsi="Cambria"/>
          <w:w w:val="125"/>
          <w:vertAlign w:val="baseline"/>
        </w:rPr>
        <w:t>π</w:t>
      </w:r>
      <w:r>
        <w:rPr>
          <w:rFonts w:ascii="Calibri" w:hAnsi="Calibri"/>
          <w:w w:val="125"/>
          <w:vertAlign w:val="subscript"/>
        </w:rPr>
        <w:t>3</w:t>
      </w:r>
      <w:r>
        <w:rPr>
          <w:rFonts w:ascii="Cambria" w:hAnsi="Cambria"/>
          <w:w w:val="125"/>
          <w:vertAlign w:val="baseline"/>
        </w:rPr>
        <w:t>τ</w:t>
      </w:r>
      <w:r>
        <w:rPr>
          <w:rFonts w:ascii="Calibri" w:hAnsi="Calibri"/>
          <w:w w:val="125"/>
          <w:vertAlign w:val="subscript"/>
        </w:rPr>
        <w:t>1</w:t>
      </w:r>
      <w:r>
        <w:rPr>
          <w:rFonts w:ascii="Calibri" w:hAnsi="Calibri"/>
          <w:spacing w:val="-13"/>
          <w:w w:val="125"/>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spacing w:val="-2"/>
          <w:w w:val="125"/>
          <w:vertAlign w:val="baseline"/>
        </w:rPr>
        <w:t>π</w:t>
      </w:r>
      <w:r>
        <w:rPr>
          <w:rFonts w:ascii="Calibri" w:hAnsi="Calibri"/>
          <w:spacing w:val="-2"/>
          <w:w w:val="125"/>
          <w:vertAlign w:val="subscript"/>
        </w:rPr>
        <w:t>4</w:t>
      </w:r>
      <w:r>
        <w:rPr>
          <w:rFonts w:ascii="Cambria" w:hAnsi="Cambria"/>
          <w:spacing w:val="-2"/>
          <w:w w:val="125"/>
          <w:vertAlign w:val="baseline"/>
        </w:rPr>
        <w:t>k</w:t>
      </w:r>
      <w:r>
        <w:rPr>
          <w:rFonts w:ascii="Calibri" w:hAnsi="Calibri"/>
          <w:spacing w:val="-2"/>
          <w:w w:val="125"/>
          <w:vertAlign w:val="subscript"/>
        </w:rPr>
        <w:t>2</w:t>
      </w:r>
      <w:r>
        <w:rPr>
          <w:rFonts w:ascii="Cambria" w:hAnsi="Cambria"/>
          <w:spacing w:val="-2"/>
          <w:w w:val="125"/>
          <w:vertAlign w:val="baseline"/>
        </w:rPr>
        <w:t>τ</w:t>
      </w:r>
      <w:r>
        <w:rPr>
          <w:rFonts w:ascii="Calibri" w:hAnsi="Calibri"/>
          <w:spacing w:val="-2"/>
          <w:w w:val="125"/>
          <w:vertAlign w:val="subscript"/>
        </w:rPr>
        <w:t>1</w:t>
      </w:r>
      <w:r>
        <w:rPr>
          <w:rFonts w:ascii="Calibri" w:hAnsi="Calibri"/>
          <w:spacing w:val="-2"/>
          <w:w w:val="125"/>
          <w:vertAlign w:val="baseline"/>
        </w:rPr>
        <w:t>)</w:t>
      </w:r>
    </w:p>
    <w:p>
      <w:pPr>
        <w:pStyle w:val="BodyText"/>
        <w:spacing w:before="77"/>
        <w:ind w:left="1679"/>
        <w:rPr>
          <w:rFonts w:ascii="Calibri" w:hAnsi="Calibri"/>
        </w:rPr>
      </w:pPr>
      <w:r>
        <w:rPr>
          <w:rFonts w:ascii="Cambria" w:hAnsi="Cambria"/>
          <w:w w:val="125"/>
        </w:rPr>
        <w:t>N</w:t>
      </w:r>
      <w:r>
        <w:rPr>
          <w:rFonts w:ascii="Calibri" w:hAnsi="Calibri"/>
          <w:w w:val="125"/>
          <w:vertAlign w:val="subscript"/>
        </w:rPr>
        <w:t>2</w:t>
      </w:r>
      <w:r>
        <w:rPr>
          <w:rFonts w:ascii="Calibri" w:hAnsi="Calibri"/>
          <w:spacing w:val="14"/>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spacing w:val="-2"/>
          <w:w w:val="125"/>
          <w:vertAlign w:val="baseline"/>
        </w:rPr>
        <w:t>−π</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1</w:t>
      </w:r>
    </w:p>
    <w:p>
      <w:pPr>
        <w:pStyle w:val="BodyText"/>
        <w:spacing w:line="304" w:lineRule="auto" w:before="149"/>
        <w:ind w:left="1679" w:right="1131"/>
        <w:jc w:val="both"/>
      </w:pPr>
      <w:r>
        <w:rPr/>
        <w:t>akan ditunjukkan persamaan (4.28) mempunyai tepat satu </w:t>
      </w:r>
      <w:r>
        <w:rPr/>
        <w:t>akar positif</w:t>
      </w:r>
      <w:r>
        <w:rPr>
          <w:spacing w:val="-11"/>
        </w:rPr>
        <w:t> </w:t>
      </w:r>
      <w:r>
        <w:rPr/>
        <w:t>karena</w:t>
      </w:r>
      <w:r>
        <w:rPr>
          <w:spacing w:val="-11"/>
        </w:rPr>
        <w:t> </w:t>
      </w:r>
      <w:r>
        <w:rPr/>
        <w:t>koefisien</w:t>
      </w:r>
      <w:r>
        <w:rPr>
          <w:spacing w:val="-11"/>
        </w:rPr>
        <w:t> </w:t>
      </w:r>
      <w:r>
        <w:rPr>
          <w:rFonts w:ascii="Cambria"/>
        </w:rPr>
        <w:t>N</w:t>
      </w:r>
      <w:r>
        <w:rPr>
          <w:rFonts w:ascii="Calibri"/>
          <w:vertAlign w:val="subscript"/>
        </w:rPr>
        <w:t>0</w:t>
      </w:r>
      <w:r>
        <w:rPr>
          <w:vertAlign w:val="baseline"/>
        </w:rPr>
        <w:t>,</w:t>
      </w:r>
      <w:r>
        <w:rPr>
          <w:spacing w:val="-9"/>
          <w:vertAlign w:val="baseline"/>
        </w:rPr>
        <w:t> </w:t>
      </w:r>
      <w:r>
        <w:rPr>
          <w:rFonts w:ascii="Cambria"/>
          <w:vertAlign w:val="baseline"/>
        </w:rPr>
        <w:t>N</w:t>
      </w:r>
      <w:r>
        <w:rPr>
          <w:rFonts w:ascii="Calibri"/>
          <w:vertAlign w:val="subscript"/>
        </w:rPr>
        <w:t>1</w:t>
      </w:r>
      <w:r>
        <w:rPr>
          <w:vertAlign w:val="baseline"/>
        </w:rPr>
        <w:t>,</w:t>
      </w:r>
      <w:r>
        <w:rPr>
          <w:spacing w:val="-9"/>
          <w:vertAlign w:val="baseline"/>
        </w:rPr>
        <w:t> </w:t>
      </w:r>
      <w:r>
        <w:rPr>
          <w:rFonts w:ascii="Cambria"/>
          <w:vertAlign w:val="baseline"/>
        </w:rPr>
        <w:t>N</w:t>
      </w:r>
      <w:r>
        <w:rPr>
          <w:rFonts w:ascii="Calibri"/>
          <w:vertAlign w:val="subscript"/>
        </w:rPr>
        <w:t>2</w:t>
      </w:r>
      <w:r>
        <w:rPr>
          <w:rFonts w:ascii="Calibri"/>
          <w:vertAlign w:val="baseline"/>
        </w:rPr>
        <w:t> </w:t>
      </w:r>
      <w:r>
        <w:rPr>
          <w:vertAlign w:val="baseline"/>
        </w:rPr>
        <w:t>berasal</w:t>
      </w:r>
      <w:r>
        <w:rPr>
          <w:spacing w:val="-11"/>
          <w:vertAlign w:val="baseline"/>
        </w:rPr>
        <w:t> </w:t>
      </w:r>
      <w:r>
        <w:rPr>
          <w:vertAlign w:val="baseline"/>
        </w:rPr>
        <w:t>dari</w:t>
      </w:r>
      <w:r>
        <w:rPr>
          <w:spacing w:val="-11"/>
          <w:vertAlign w:val="baseline"/>
        </w:rPr>
        <w:t> </w:t>
      </w:r>
      <w:r>
        <w:rPr>
          <w:vertAlign w:val="baseline"/>
        </w:rPr>
        <w:t>model</w:t>
      </w:r>
      <w:r>
        <w:rPr>
          <w:spacing w:val="-11"/>
          <w:vertAlign w:val="baseline"/>
        </w:rPr>
        <w:t> </w:t>
      </w:r>
      <w:r>
        <w:rPr>
          <w:vertAlign w:val="baseline"/>
        </w:rPr>
        <w:t>(4.5)</w:t>
      </w:r>
      <w:r>
        <w:rPr>
          <w:spacing w:val="-11"/>
          <w:vertAlign w:val="baseline"/>
        </w:rPr>
        <w:t> </w:t>
      </w:r>
      <w:r>
        <w:rPr>
          <w:vertAlign w:val="baseline"/>
        </w:rPr>
        <w:t>yang </w:t>
      </w:r>
      <w:r>
        <w:rPr>
          <w:spacing w:val="-4"/>
          <w:vertAlign w:val="baseline"/>
        </w:rPr>
        <w:t>merepresentasikan</w:t>
      </w:r>
      <w:r>
        <w:rPr>
          <w:spacing w:val="-7"/>
          <w:vertAlign w:val="baseline"/>
        </w:rPr>
        <w:t> </w:t>
      </w:r>
      <w:r>
        <w:rPr>
          <w:spacing w:val="-4"/>
          <w:vertAlign w:val="baseline"/>
        </w:rPr>
        <w:t>besaran</w:t>
      </w:r>
      <w:r>
        <w:rPr>
          <w:spacing w:val="-7"/>
          <w:vertAlign w:val="baseline"/>
        </w:rPr>
        <w:t> </w:t>
      </w:r>
      <w:r>
        <w:rPr>
          <w:spacing w:val="-4"/>
          <w:vertAlign w:val="baseline"/>
        </w:rPr>
        <w:t>fisik, sehingga</w:t>
      </w:r>
      <w:r>
        <w:rPr>
          <w:spacing w:val="-7"/>
          <w:vertAlign w:val="baseline"/>
        </w:rPr>
        <w:t> </w:t>
      </w:r>
      <w:r>
        <w:rPr>
          <w:spacing w:val="-4"/>
          <w:vertAlign w:val="baseline"/>
        </w:rPr>
        <w:t>hanya</w:t>
      </w:r>
      <w:r>
        <w:rPr>
          <w:spacing w:val="-7"/>
          <w:vertAlign w:val="baseline"/>
        </w:rPr>
        <w:t> </w:t>
      </w:r>
      <w:r>
        <w:rPr>
          <w:spacing w:val="-4"/>
          <w:vertAlign w:val="baseline"/>
        </w:rPr>
        <w:t>nilai</w:t>
      </w:r>
      <w:r>
        <w:rPr>
          <w:spacing w:val="-7"/>
          <w:vertAlign w:val="baseline"/>
        </w:rPr>
        <w:t> </w:t>
      </w:r>
      <w:r>
        <w:rPr>
          <w:spacing w:val="-4"/>
          <w:vertAlign w:val="baseline"/>
        </w:rPr>
        <w:t>positif</w:t>
      </w:r>
      <w:r>
        <w:rPr>
          <w:spacing w:val="-7"/>
          <w:vertAlign w:val="baseline"/>
        </w:rPr>
        <w:t> </w:t>
      </w:r>
      <w:r>
        <w:rPr>
          <w:spacing w:val="-4"/>
          <w:vertAlign w:val="baseline"/>
        </w:rPr>
        <w:t>yang </w:t>
      </w:r>
      <w:r>
        <w:rPr>
          <w:spacing w:val="-2"/>
          <w:vertAlign w:val="baseline"/>
        </w:rPr>
        <w:t>relevan.</w:t>
      </w:r>
    </w:p>
    <w:p>
      <w:pPr>
        <w:pStyle w:val="BodyText"/>
        <w:spacing w:before="99"/>
        <w:ind w:left="2061"/>
        <w:jc w:val="both"/>
      </w:pPr>
      <w:r>
        <w:rPr/>
        <w:t>Karena</w:t>
      </w:r>
      <w:r>
        <w:rPr>
          <w:spacing w:val="23"/>
        </w:rPr>
        <w:t> </w:t>
      </w:r>
      <w:r>
        <w:rPr/>
        <w:t>akar-akar</w:t>
      </w:r>
      <w:r>
        <w:rPr>
          <w:spacing w:val="24"/>
        </w:rPr>
        <w:t> </w:t>
      </w:r>
      <w:r>
        <w:rPr/>
        <w:t>dari</w:t>
      </w:r>
      <w:r>
        <w:rPr>
          <w:spacing w:val="24"/>
        </w:rPr>
        <w:t> </w:t>
      </w:r>
      <w:r>
        <w:rPr/>
        <w:t>persamaan</w:t>
      </w:r>
      <w:r>
        <w:rPr>
          <w:spacing w:val="23"/>
        </w:rPr>
        <w:t> </w:t>
      </w:r>
      <w:r>
        <w:rPr/>
        <w:t>(4.28)</w:t>
      </w:r>
      <w:r>
        <w:rPr>
          <w:spacing w:val="25"/>
        </w:rPr>
        <w:t> </w:t>
      </w:r>
      <w:r>
        <w:rPr/>
        <w:t>sulit</w:t>
      </w:r>
      <w:r>
        <w:rPr>
          <w:spacing w:val="23"/>
        </w:rPr>
        <w:t> </w:t>
      </w:r>
      <w:r>
        <w:rPr>
          <w:spacing w:val="-2"/>
        </w:rPr>
        <w:t>ditunjukkan</w:t>
      </w:r>
    </w:p>
    <w:p>
      <w:pPr>
        <w:pStyle w:val="BodyText"/>
        <w:spacing w:after="0"/>
        <w:jc w:val="both"/>
        <w:sectPr>
          <w:type w:val="continuous"/>
          <w:pgSz w:w="8400" w:h="11910"/>
          <w:pgMar w:header="252" w:footer="0" w:top="1220" w:bottom="280" w:left="0" w:right="0"/>
        </w:sectPr>
      </w:pPr>
    </w:p>
    <w:p>
      <w:pPr>
        <w:pStyle w:val="BodyText"/>
        <w:spacing w:before="209"/>
      </w:pPr>
    </w:p>
    <w:p>
      <w:pPr>
        <w:pStyle w:val="BodyText"/>
        <w:spacing w:line="312" w:lineRule="auto"/>
        <w:ind w:left="1679" w:right="1131"/>
        <w:jc w:val="both"/>
      </w:pPr>
      <w:r>
        <w:rPr/>
        <w:t>secara</w:t>
      </w:r>
      <w:r>
        <w:rPr>
          <w:spacing w:val="-14"/>
        </w:rPr>
        <w:t> </w:t>
      </w:r>
      <w:r>
        <w:rPr/>
        <w:t>eksplisit.</w:t>
      </w:r>
      <w:r>
        <w:rPr>
          <w:spacing w:val="-14"/>
        </w:rPr>
        <w:t> </w:t>
      </w:r>
      <w:r>
        <w:rPr/>
        <w:t>Namun</w:t>
      </w:r>
      <w:r>
        <w:rPr>
          <w:spacing w:val="-14"/>
        </w:rPr>
        <w:t> </w:t>
      </w:r>
      <w:r>
        <w:rPr/>
        <w:t>eksistensinya</w:t>
      </w:r>
      <w:r>
        <w:rPr>
          <w:spacing w:val="-13"/>
        </w:rPr>
        <w:t> </w:t>
      </w:r>
      <w:r>
        <w:rPr/>
        <w:t>dapat</w:t>
      </w:r>
      <w:r>
        <w:rPr>
          <w:spacing w:val="-14"/>
        </w:rPr>
        <w:t> </w:t>
      </w:r>
      <w:r>
        <w:rPr/>
        <w:t>ditunjukkan</w:t>
      </w:r>
      <w:r>
        <w:rPr>
          <w:spacing w:val="-14"/>
        </w:rPr>
        <w:t> </w:t>
      </w:r>
      <w:r>
        <w:rPr/>
        <w:t>dengan </w:t>
      </w:r>
      <w:r>
        <w:rPr>
          <w:spacing w:val="-4"/>
        </w:rPr>
        <w:t>menggunakan</w:t>
      </w:r>
      <w:r>
        <w:rPr>
          <w:spacing w:val="-9"/>
        </w:rPr>
        <w:t> </w:t>
      </w:r>
      <w:r>
        <w:rPr>
          <w:spacing w:val="-4"/>
        </w:rPr>
        <w:t>aturan</w:t>
      </w:r>
      <w:r>
        <w:rPr>
          <w:spacing w:val="-9"/>
        </w:rPr>
        <w:t> </w:t>
      </w:r>
      <w:r>
        <w:rPr>
          <w:spacing w:val="-4"/>
        </w:rPr>
        <w:t>tanda</w:t>
      </w:r>
      <w:r>
        <w:rPr>
          <w:spacing w:val="-9"/>
        </w:rPr>
        <w:t> </w:t>
      </w:r>
      <w:r>
        <w:rPr>
          <w:i/>
          <w:spacing w:val="-4"/>
        </w:rPr>
        <w:t>Descartes</w:t>
      </w:r>
      <w:r>
        <w:rPr>
          <w:i/>
          <w:spacing w:val="-9"/>
        </w:rPr>
        <w:t> </w:t>
      </w:r>
      <w:r>
        <w:rPr>
          <w:spacing w:val="-4"/>
        </w:rPr>
        <w:t>berdasarkan</w:t>
      </w:r>
      <w:r>
        <w:rPr>
          <w:spacing w:val="-9"/>
        </w:rPr>
        <w:t> </w:t>
      </w:r>
      <w:r>
        <w:rPr>
          <w:spacing w:val="-4"/>
        </w:rPr>
        <w:t>teorema</w:t>
      </w:r>
      <w:r>
        <w:rPr>
          <w:spacing w:val="-9"/>
        </w:rPr>
        <w:t> </w:t>
      </w:r>
      <w:r>
        <w:rPr>
          <w:spacing w:val="-4"/>
        </w:rPr>
        <w:t>(2.6.1) </w:t>
      </w:r>
      <w:r>
        <w:rPr/>
        <w:t>yakni sebuah polinomial akan memiliki akar positif sebanyak jumlah perubahan tanda pada koefisien persamaan tersebut.</w:t>
      </w:r>
    </w:p>
    <w:p>
      <w:pPr>
        <w:pStyle w:val="BodyText"/>
        <w:spacing w:before="165"/>
        <w:ind w:left="1357" w:right="1365"/>
        <w:jc w:val="center"/>
        <w:rPr>
          <w:rFonts w:ascii="Calibri"/>
        </w:rPr>
      </w:pPr>
      <w:r>
        <w:rPr/>
        <w:t>Tabel</w:t>
      </w:r>
      <w:r>
        <w:rPr>
          <w:spacing w:val="-8"/>
        </w:rPr>
        <w:t> </w:t>
      </w:r>
      <w:r>
        <w:rPr/>
        <w:t>4.3.</w:t>
      </w:r>
      <w:r>
        <w:rPr>
          <w:spacing w:val="7"/>
        </w:rPr>
        <w:t> </w:t>
      </w:r>
      <w:r>
        <w:rPr/>
        <w:t>Perubahan</w:t>
      </w:r>
      <w:r>
        <w:rPr>
          <w:spacing w:val="-8"/>
        </w:rPr>
        <w:t> </w:t>
      </w:r>
      <w:r>
        <w:rPr/>
        <w:t>Tanda</w:t>
      </w:r>
      <w:r>
        <w:rPr>
          <w:spacing w:val="-8"/>
        </w:rPr>
        <w:t> </w:t>
      </w:r>
      <w:r>
        <w:rPr/>
        <w:t>Koefisien</w:t>
      </w:r>
      <w:r>
        <w:rPr>
          <w:spacing w:val="-8"/>
        </w:rPr>
        <w:t> </w:t>
      </w:r>
      <w:r>
        <w:rPr>
          <w:rFonts w:ascii="Cambria"/>
        </w:rPr>
        <w:t>N</w:t>
      </w:r>
      <w:r>
        <w:rPr>
          <w:rFonts w:ascii="Calibri"/>
          <w:vertAlign w:val="subscript"/>
        </w:rPr>
        <w:t>0</w:t>
      </w:r>
      <w:r>
        <w:rPr>
          <w:vertAlign w:val="baseline"/>
        </w:rPr>
        <w:t>,</w:t>
      </w:r>
      <w:r>
        <w:rPr>
          <w:spacing w:val="-8"/>
          <w:vertAlign w:val="baseline"/>
        </w:rPr>
        <w:t> </w:t>
      </w:r>
      <w:r>
        <w:rPr>
          <w:rFonts w:ascii="Cambria"/>
          <w:vertAlign w:val="baseline"/>
        </w:rPr>
        <w:t>N</w:t>
      </w:r>
      <w:r>
        <w:rPr>
          <w:rFonts w:ascii="Calibri"/>
          <w:vertAlign w:val="subscript"/>
        </w:rPr>
        <w:t>1</w:t>
      </w:r>
      <w:r>
        <w:rPr>
          <w:vertAlign w:val="baseline"/>
        </w:rPr>
        <w:t>,</w:t>
      </w:r>
      <w:r>
        <w:rPr>
          <w:spacing w:val="-7"/>
          <w:vertAlign w:val="baseline"/>
        </w:rPr>
        <w:t> </w:t>
      </w:r>
      <w:r>
        <w:rPr>
          <w:vertAlign w:val="baseline"/>
        </w:rPr>
        <w:t>dan</w:t>
      </w:r>
      <w:r>
        <w:rPr>
          <w:spacing w:val="-8"/>
          <w:vertAlign w:val="baseline"/>
        </w:rPr>
        <w:t> </w:t>
      </w:r>
      <w:r>
        <w:rPr>
          <w:rFonts w:ascii="Cambria"/>
          <w:spacing w:val="-5"/>
          <w:vertAlign w:val="baseline"/>
        </w:rPr>
        <w:t>N</w:t>
      </w:r>
      <w:r>
        <w:rPr>
          <w:rFonts w:ascii="Calibri"/>
          <w:spacing w:val="-5"/>
          <w:vertAlign w:val="subscript"/>
        </w:rPr>
        <w:t>2</w:t>
      </w:r>
    </w:p>
    <w:p>
      <w:pPr>
        <w:pStyle w:val="BodyText"/>
        <w:spacing w:before="1" w:after="1"/>
        <w:rPr>
          <w:rFonts w:ascii="Calibri"/>
          <w:sz w:val="18"/>
        </w:rPr>
      </w:pPr>
    </w:p>
    <w:tbl>
      <w:tblPr>
        <w:tblW w:w="0" w:type="auto"/>
        <w:jc w:val="left"/>
        <w:tblInd w:w="2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14"/>
        <w:gridCol w:w="814"/>
        <w:gridCol w:w="814"/>
      </w:tblGrid>
      <w:tr>
        <w:trPr>
          <w:trHeight w:val="268" w:hRule="atLeast"/>
        </w:trPr>
        <w:tc>
          <w:tcPr>
            <w:tcW w:w="814" w:type="dxa"/>
          </w:tcPr>
          <w:p>
            <w:pPr>
              <w:pStyle w:val="TableParagraph"/>
              <w:spacing w:line="249" w:lineRule="exact"/>
              <w:ind w:left="8" w:right="8"/>
              <w:jc w:val="center"/>
              <w:rPr>
                <w:rFonts w:ascii="Comic Sans MS"/>
                <w:b/>
                <w:sz w:val="22"/>
              </w:rPr>
            </w:pPr>
            <w:r>
              <w:rPr>
                <w:rFonts w:ascii="Georgia"/>
                <w:b/>
                <w:i/>
                <w:w w:val="110"/>
                <w:sz w:val="22"/>
              </w:rPr>
              <w:t>N</w:t>
            </w:r>
            <w:r>
              <w:rPr>
                <w:rFonts w:ascii="Georgia"/>
                <w:b/>
                <w:i/>
                <w:spacing w:val="-32"/>
                <w:w w:val="110"/>
                <w:sz w:val="22"/>
              </w:rPr>
              <w:t> </w:t>
            </w:r>
            <w:r>
              <w:rPr>
                <w:rFonts w:ascii="Comic Sans MS"/>
                <w:b/>
                <w:spacing w:val="-10"/>
                <w:w w:val="115"/>
                <w:sz w:val="22"/>
                <w:vertAlign w:val="subscript"/>
              </w:rPr>
              <w:t>0</w:t>
            </w:r>
          </w:p>
        </w:tc>
        <w:tc>
          <w:tcPr>
            <w:tcW w:w="814" w:type="dxa"/>
          </w:tcPr>
          <w:p>
            <w:pPr>
              <w:pStyle w:val="TableParagraph"/>
              <w:spacing w:line="249" w:lineRule="exact"/>
              <w:ind w:left="8" w:right="8"/>
              <w:jc w:val="center"/>
              <w:rPr>
                <w:rFonts w:ascii="Comic Sans MS"/>
                <w:b/>
                <w:sz w:val="22"/>
              </w:rPr>
            </w:pPr>
            <w:r>
              <w:rPr>
                <w:rFonts w:ascii="Georgia"/>
                <w:b/>
                <w:i/>
                <w:w w:val="110"/>
                <w:sz w:val="22"/>
              </w:rPr>
              <w:t>N</w:t>
            </w:r>
            <w:r>
              <w:rPr>
                <w:rFonts w:ascii="Georgia"/>
                <w:b/>
                <w:i/>
                <w:spacing w:val="-32"/>
                <w:w w:val="110"/>
                <w:sz w:val="22"/>
              </w:rPr>
              <w:t> </w:t>
            </w:r>
            <w:r>
              <w:rPr>
                <w:rFonts w:ascii="Comic Sans MS"/>
                <w:b/>
                <w:spacing w:val="-10"/>
                <w:w w:val="115"/>
                <w:sz w:val="22"/>
                <w:vertAlign w:val="subscript"/>
              </w:rPr>
              <w:t>1</w:t>
            </w:r>
          </w:p>
        </w:tc>
        <w:tc>
          <w:tcPr>
            <w:tcW w:w="814" w:type="dxa"/>
          </w:tcPr>
          <w:p>
            <w:pPr>
              <w:pStyle w:val="TableParagraph"/>
              <w:spacing w:line="249" w:lineRule="exact"/>
              <w:ind w:left="8" w:right="8"/>
              <w:jc w:val="center"/>
              <w:rPr>
                <w:rFonts w:ascii="Comic Sans MS"/>
                <w:b/>
                <w:sz w:val="22"/>
              </w:rPr>
            </w:pPr>
            <w:r>
              <w:rPr>
                <w:rFonts w:ascii="Georgia"/>
                <w:b/>
                <w:i/>
                <w:w w:val="110"/>
                <w:sz w:val="22"/>
              </w:rPr>
              <w:t>N</w:t>
            </w:r>
            <w:r>
              <w:rPr>
                <w:rFonts w:ascii="Georgia"/>
                <w:b/>
                <w:i/>
                <w:spacing w:val="-32"/>
                <w:w w:val="110"/>
                <w:sz w:val="22"/>
              </w:rPr>
              <w:t> </w:t>
            </w:r>
            <w:r>
              <w:rPr>
                <w:rFonts w:ascii="Comic Sans MS"/>
                <w:b/>
                <w:spacing w:val="-10"/>
                <w:w w:val="115"/>
                <w:sz w:val="22"/>
                <w:vertAlign w:val="subscript"/>
              </w:rPr>
              <w:t>2</w:t>
            </w:r>
          </w:p>
        </w:tc>
      </w:tr>
      <w:tr>
        <w:trPr>
          <w:trHeight w:val="268" w:hRule="atLeast"/>
        </w:trPr>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r>
    </w:tbl>
    <w:p>
      <w:pPr>
        <w:pStyle w:val="BodyText"/>
        <w:spacing w:before="183"/>
        <w:rPr>
          <w:rFonts w:ascii="Calibri"/>
        </w:rPr>
      </w:pPr>
    </w:p>
    <w:p>
      <w:pPr>
        <w:pStyle w:val="BodyText"/>
        <w:spacing w:line="302" w:lineRule="auto"/>
        <w:ind w:left="1679" w:right="1131" w:firstLine="339"/>
        <w:jc w:val="both"/>
      </w:pPr>
      <w:r>
        <w:rPr>
          <w:spacing w:val="-2"/>
        </w:rPr>
        <w:t>Solusi</w:t>
      </w:r>
      <w:r>
        <w:rPr>
          <w:spacing w:val="-12"/>
        </w:rPr>
        <w:t> </w:t>
      </w:r>
      <w:r>
        <w:rPr>
          <w:spacing w:val="-2"/>
        </w:rPr>
        <w:t>persamaan</w:t>
      </w:r>
      <w:r>
        <w:rPr>
          <w:spacing w:val="-12"/>
        </w:rPr>
        <w:t> </w:t>
      </w:r>
      <w:r>
        <w:rPr>
          <w:spacing w:val="-2"/>
        </w:rPr>
        <w:t>(4.28)</w:t>
      </w:r>
      <w:r>
        <w:rPr>
          <w:spacing w:val="-12"/>
        </w:rPr>
        <w:t> </w:t>
      </w:r>
      <w:r>
        <w:rPr>
          <w:spacing w:val="-2"/>
        </w:rPr>
        <w:t>haruslah</w:t>
      </w:r>
      <w:r>
        <w:rPr>
          <w:spacing w:val="-11"/>
        </w:rPr>
        <w:t> </w:t>
      </w:r>
      <w:r>
        <w:rPr>
          <w:spacing w:val="-2"/>
        </w:rPr>
        <w:t>bernilai</w:t>
      </w:r>
      <w:r>
        <w:rPr>
          <w:spacing w:val="-12"/>
        </w:rPr>
        <w:t> </w:t>
      </w:r>
      <w:r>
        <w:rPr>
          <w:spacing w:val="-2"/>
        </w:rPr>
        <w:t>tunggal</w:t>
      </w:r>
      <w:r>
        <w:rPr>
          <w:spacing w:val="-12"/>
        </w:rPr>
        <w:t> </w:t>
      </w:r>
      <w:r>
        <w:rPr>
          <w:spacing w:val="-2"/>
        </w:rPr>
        <w:t>dan</w:t>
      </w:r>
      <w:r>
        <w:rPr>
          <w:spacing w:val="-12"/>
        </w:rPr>
        <w:t> </w:t>
      </w:r>
      <w:r>
        <w:rPr>
          <w:spacing w:val="-2"/>
        </w:rPr>
        <w:t>positif. </w:t>
      </w:r>
      <w:r>
        <w:rPr/>
        <w:t>Berdasarkan tabel (4.3) diketahui bahwa koefisien </w:t>
      </w:r>
      <w:r>
        <w:rPr>
          <w:rFonts w:ascii="Cambria"/>
        </w:rPr>
        <w:t>N</w:t>
      </w:r>
      <w:r>
        <w:rPr>
          <w:rFonts w:ascii="Calibri"/>
          <w:vertAlign w:val="subscript"/>
        </w:rPr>
        <w:t>0</w:t>
      </w:r>
      <w:r>
        <w:rPr>
          <w:rFonts w:ascii="Calibri"/>
          <w:vertAlign w:val="baseline"/>
        </w:rPr>
        <w:t> </w:t>
      </w:r>
      <w:r>
        <w:rPr>
          <w:vertAlign w:val="baseline"/>
        </w:rPr>
        <w:t>dan </w:t>
      </w:r>
      <w:r>
        <w:rPr>
          <w:rFonts w:ascii="Cambria"/>
          <w:vertAlign w:val="baseline"/>
        </w:rPr>
        <w:t>N</w:t>
      </w:r>
      <w:r>
        <w:rPr>
          <w:rFonts w:ascii="Calibri"/>
          <w:vertAlign w:val="subscript"/>
        </w:rPr>
        <w:t>1</w:t>
      </w:r>
      <w:r>
        <w:rPr>
          <w:rFonts w:ascii="Calibri"/>
          <w:vertAlign w:val="baseline"/>
        </w:rPr>
        <w:t> </w:t>
      </w:r>
      <w:r>
        <w:rPr>
          <w:vertAlign w:val="baseline"/>
        </w:rPr>
        <w:t>memiliki nilai positif, sementara koefisien </w:t>
      </w:r>
      <w:r>
        <w:rPr>
          <w:rFonts w:ascii="Cambria"/>
          <w:vertAlign w:val="baseline"/>
        </w:rPr>
        <w:t>N</w:t>
      </w:r>
      <w:r>
        <w:rPr>
          <w:rFonts w:ascii="Calibri"/>
          <w:vertAlign w:val="subscript"/>
        </w:rPr>
        <w:t>2</w:t>
      </w:r>
      <w:r>
        <w:rPr>
          <w:rFonts w:ascii="Calibri"/>
          <w:vertAlign w:val="baseline"/>
        </w:rPr>
        <w:t> </w:t>
      </w:r>
      <w:r>
        <w:rPr>
          <w:vertAlign w:val="baseline"/>
        </w:rPr>
        <w:t>bernilai negatif. Oleh karena itu, jelas bahwa terjadi satu kali perubahan tanda sehingga persamaan (4.28) memiliki satu akar positif.</w:t>
      </w:r>
    </w:p>
    <w:p>
      <w:pPr>
        <w:pStyle w:val="BodyText"/>
        <w:spacing w:line="297" w:lineRule="auto" w:before="96"/>
        <w:ind w:left="1679" w:right="1131" w:firstLine="348"/>
        <w:jc w:val="both"/>
      </w:pPr>
      <w:r>
        <w:rPr/>
        <w:t>Kemudian</w:t>
      </w:r>
      <w:r>
        <w:rPr>
          <w:spacing w:val="-8"/>
        </w:rPr>
        <w:t> </w:t>
      </w:r>
      <w:r>
        <w:rPr/>
        <w:t>tentukan</w:t>
      </w:r>
      <w:r>
        <w:rPr>
          <w:spacing w:val="-8"/>
        </w:rPr>
        <w:t> </w:t>
      </w:r>
      <w:r>
        <w:rPr/>
        <w:t>nilai</w:t>
      </w:r>
      <w:r>
        <w:rPr>
          <w:spacing w:val="-8"/>
        </w:rPr>
        <w:t> </w:t>
      </w:r>
      <w:r>
        <w:rPr>
          <w:rFonts w:ascii="Cambria"/>
        </w:rPr>
        <w:t>I</w:t>
      </w:r>
      <w:r>
        <w:rPr>
          <w:rFonts w:ascii="Calibri"/>
          <w:vertAlign w:val="subscript"/>
        </w:rPr>
        <w:t>4</w:t>
      </w:r>
      <w:r>
        <w:rPr>
          <w:rFonts w:ascii="Calibri"/>
          <w:vertAlign w:val="baseline"/>
        </w:rPr>
        <w:t> </w:t>
      </w:r>
      <w:r>
        <w:rPr>
          <w:vertAlign w:val="baseline"/>
        </w:rPr>
        <w:t>dengan</w:t>
      </w:r>
      <w:r>
        <w:rPr>
          <w:spacing w:val="-8"/>
          <w:vertAlign w:val="baseline"/>
        </w:rPr>
        <w:t> </w:t>
      </w:r>
      <w:r>
        <w:rPr>
          <w:vertAlign w:val="baseline"/>
        </w:rPr>
        <w:t>mensubtitusi</w:t>
      </w:r>
      <w:r>
        <w:rPr>
          <w:spacing w:val="-8"/>
          <w:vertAlign w:val="baseline"/>
        </w:rPr>
        <w:t> </w:t>
      </w:r>
      <w:r>
        <w:rPr>
          <w:vertAlign w:val="baseline"/>
        </w:rPr>
        <w:t>persamaan (4.11) dan (4.26) ke persamaan (4.10d) diperoleh</w:t>
      </w:r>
    </w:p>
    <w:p>
      <w:pPr>
        <w:pStyle w:val="BodyText"/>
        <w:spacing w:line="207" w:lineRule="exact"/>
        <w:ind w:left="2129"/>
        <w:rPr>
          <w:rFonts w:ascii="Calibri" w:hAnsi="Calibri"/>
        </w:rPr>
      </w:pPr>
      <w:r>
        <w:rPr>
          <w:rFonts w:ascii="Calibri" w:hAnsi="Calibri"/>
          <w:w w:val="125"/>
          <w:u w:val="single"/>
        </w:rPr>
        <w:t>(</w:t>
      </w:r>
      <w:r>
        <w:rPr>
          <w:rFonts w:ascii="Cambria" w:hAnsi="Cambria"/>
          <w:w w:val="125"/>
          <w:u w:val="single"/>
        </w:rPr>
        <w:t>τ</w:t>
      </w:r>
      <w:r>
        <w:rPr>
          <w:rFonts w:ascii="Calibri" w:hAnsi="Calibri"/>
          <w:w w:val="125"/>
          <w:u w:val="single"/>
          <w:vertAlign w:val="subscript"/>
        </w:rPr>
        <w:t>1</w:t>
      </w:r>
      <w:r>
        <w:rPr>
          <w:rFonts w:ascii="Calibri" w:hAnsi="Calibri"/>
          <w:spacing w:val="-13"/>
          <w:w w:val="125"/>
          <w:u w:val="single"/>
          <w:vertAlign w:val="baseline"/>
        </w:rPr>
        <w:t> </w:t>
      </w:r>
      <w:r>
        <w:rPr>
          <w:rFonts w:ascii="Calibri" w:hAnsi="Calibri"/>
          <w:w w:val="125"/>
          <w:u w:val="single"/>
          <w:vertAlign w:val="baseline"/>
        </w:rPr>
        <w:t>+</w:t>
      </w:r>
      <w:r>
        <w:rPr>
          <w:rFonts w:ascii="Calibri" w:hAnsi="Calibri"/>
          <w:spacing w:val="-16"/>
          <w:w w:val="125"/>
          <w:u w:val="single"/>
          <w:vertAlign w:val="baseline"/>
        </w:rPr>
        <w:t> </w:t>
      </w:r>
      <w:r>
        <w:rPr>
          <w:rFonts w:ascii="Cambria" w:hAnsi="Cambria"/>
          <w:spacing w:val="-2"/>
          <w:w w:val="125"/>
          <w:u w:val="single"/>
          <w:vertAlign w:val="baseline"/>
        </w:rPr>
        <w:t>τ</w:t>
      </w:r>
      <w:r>
        <w:rPr>
          <w:rFonts w:ascii="Calibri" w:hAnsi="Calibri"/>
          <w:spacing w:val="-2"/>
          <w:w w:val="125"/>
          <w:u w:val="single"/>
          <w:vertAlign w:val="subscript"/>
        </w:rPr>
        <w:t>2</w:t>
      </w:r>
      <w:r>
        <w:rPr>
          <w:rFonts w:ascii="Cambria" w:hAnsi="Cambria"/>
          <w:spacing w:val="-2"/>
          <w:w w:val="125"/>
          <w:u w:val="single"/>
          <w:vertAlign w:val="baseline"/>
        </w:rPr>
        <w:t>π</w:t>
      </w:r>
      <w:r>
        <w:rPr>
          <w:rFonts w:ascii="Calibri" w:hAnsi="Calibri"/>
          <w:spacing w:val="-2"/>
          <w:w w:val="125"/>
          <w:u w:val="single"/>
          <w:vertAlign w:val="subscript"/>
        </w:rPr>
        <w:t>4</w:t>
      </w:r>
      <w:r>
        <w:rPr>
          <w:rFonts w:ascii="Cambria" w:hAnsi="Cambria"/>
          <w:spacing w:val="-2"/>
          <w:w w:val="125"/>
          <w:u w:val="single"/>
          <w:vertAlign w:val="baseline"/>
        </w:rPr>
        <w:t>C</w:t>
      </w:r>
      <w:r>
        <w:rPr>
          <w:rFonts w:ascii="Calibri" w:hAnsi="Calibri"/>
          <w:spacing w:val="-2"/>
          <w:w w:val="125"/>
          <w:u w:val="single"/>
          <w:vertAlign w:val="subscript"/>
        </w:rPr>
        <w:t>4</w:t>
      </w:r>
      <w:r>
        <w:rPr>
          <w:rFonts w:ascii="Calibri" w:hAnsi="Calibri"/>
          <w:spacing w:val="-2"/>
          <w:w w:val="125"/>
          <w:u w:val="single"/>
          <w:vertAlign w:val="baseline"/>
        </w:rPr>
        <w:t>)</w:t>
      </w:r>
    </w:p>
    <w:p>
      <w:pPr>
        <w:pStyle w:val="BodyText"/>
        <w:tabs>
          <w:tab w:pos="3487" w:val="left" w:leader="none"/>
        </w:tabs>
        <w:spacing w:line="62" w:lineRule="exact"/>
        <w:ind w:left="1679"/>
        <w:rPr>
          <w:rFonts w:ascii="Calibri" w:hAnsi="Calibri"/>
        </w:rPr>
      </w:pPr>
      <w:r>
        <w:rPr>
          <w:rFonts w:ascii="Cambria" w:hAnsi="Cambria"/>
          <w:w w:val="115"/>
        </w:rPr>
        <w:t>β</w:t>
      </w:r>
      <w:r>
        <w:rPr>
          <w:rFonts w:ascii="Cambria" w:hAnsi="Cambria"/>
          <w:spacing w:val="19"/>
          <w:w w:val="115"/>
        </w:rPr>
        <w:t> </w:t>
      </w:r>
      <w:r>
        <w:rPr>
          <w:rFonts w:ascii="Cambria" w:hAnsi="Cambria"/>
          <w:spacing w:val="-10"/>
          <w:w w:val="115"/>
        </w:rPr>
        <w:t>k</w:t>
      </w:r>
      <w:r>
        <w:rPr>
          <w:rFonts w:ascii="Cambria" w:hAnsi="Cambria"/>
        </w:rPr>
        <w:tab/>
      </w:r>
      <w:r>
        <w:rPr>
          <w:rFonts w:ascii="Cambria" w:hAnsi="Cambria"/>
          <w:w w:val="135"/>
        </w:rPr>
        <w:t>−</w:t>
      </w:r>
      <w:r>
        <w:rPr>
          <w:rFonts w:ascii="Cambria" w:hAnsi="Cambria"/>
          <w:spacing w:val="-17"/>
          <w:w w:val="135"/>
        </w:rPr>
        <w:t> </w:t>
      </w:r>
      <w:r>
        <w:rPr>
          <w:rFonts w:ascii="Cambria" w:hAnsi="Cambria"/>
          <w:w w:val="115"/>
        </w:rPr>
        <w:t>β</w:t>
      </w:r>
      <w:r>
        <w:rPr>
          <w:rFonts w:ascii="Cambria" w:hAnsi="Cambria"/>
          <w:spacing w:val="30"/>
          <w:w w:val="135"/>
        </w:rPr>
        <w:t> </w:t>
      </w:r>
      <w:r>
        <w:rPr>
          <w:rFonts w:ascii="Cambria" w:hAnsi="Cambria"/>
          <w:w w:val="135"/>
        </w:rPr>
        <w:t>I</w:t>
      </w:r>
      <w:r>
        <w:rPr>
          <w:rFonts w:ascii="Cambria" w:hAnsi="Cambria"/>
          <w:spacing w:val="13"/>
          <w:w w:val="135"/>
        </w:rPr>
        <w:t>  </w:t>
      </w:r>
      <w:r>
        <w:rPr>
          <w:rFonts w:ascii="Calibri" w:hAnsi="Calibri"/>
          <w:w w:val="135"/>
        </w:rPr>
        <w:t>=</w:t>
      </w:r>
      <w:r>
        <w:rPr>
          <w:rFonts w:ascii="Calibri" w:hAnsi="Calibri"/>
          <w:spacing w:val="-6"/>
          <w:w w:val="135"/>
        </w:rPr>
        <w:t> </w:t>
      </w:r>
      <w:r>
        <w:rPr>
          <w:rFonts w:ascii="Calibri" w:hAnsi="Calibri"/>
          <w:spacing w:val="-10"/>
          <w:w w:val="115"/>
        </w:rPr>
        <w:t>0</w:t>
      </w:r>
    </w:p>
    <w:p>
      <w:pPr>
        <w:tabs>
          <w:tab w:pos="2677" w:val="left" w:leader="none"/>
          <w:tab w:pos="3829" w:val="left" w:leader="none"/>
        </w:tabs>
        <w:spacing w:line="136" w:lineRule="auto" w:before="0"/>
        <w:ind w:left="1802" w:right="0" w:firstLine="0"/>
        <w:jc w:val="left"/>
        <w:rPr>
          <w:rFonts w:ascii="Calibri" w:hAnsi="Calibri"/>
          <w:sz w:val="16"/>
        </w:rPr>
      </w:pPr>
      <w:r>
        <w:rPr>
          <w:rFonts w:ascii="Calibri" w:hAnsi="Calibri"/>
          <w:sz w:val="16"/>
        </w:rPr>
        <w:t>1</w:t>
      </w:r>
      <w:r>
        <w:rPr>
          <w:rFonts w:ascii="Calibri" w:hAnsi="Calibri"/>
          <w:spacing w:val="72"/>
          <w:w w:val="150"/>
          <w:sz w:val="16"/>
        </w:rPr>
        <w:t> </w:t>
      </w:r>
      <w:r>
        <w:rPr>
          <w:rFonts w:ascii="Calibri" w:hAnsi="Calibri"/>
          <w:spacing w:val="-10"/>
          <w:sz w:val="16"/>
        </w:rPr>
        <w:t>2</w:t>
      </w:r>
      <w:r>
        <w:rPr>
          <w:rFonts w:ascii="Calibri" w:hAnsi="Calibri"/>
          <w:sz w:val="16"/>
        </w:rPr>
        <w:tab/>
      </w:r>
      <w:r>
        <w:rPr>
          <w:rFonts w:ascii="Cambria" w:hAnsi="Cambria"/>
          <w:spacing w:val="-5"/>
          <w:position w:val="-11"/>
          <w:sz w:val="22"/>
        </w:rPr>
        <w:t>τ</w:t>
      </w:r>
      <w:r>
        <w:rPr>
          <w:rFonts w:ascii="Calibri" w:hAnsi="Calibri"/>
          <w:spacing w:val="-5"/>
          <w:position w:val="-14"/>
          <w:sz w:val="16"/>
        </w:rPr>
        <w:t>1</w:t>
      </w:r>
      <w:r>
        <w:rPr>
          <w:rFonts w:ascii="Calibri" w:hAnsi="Calibri"/>
          <w:position w:val="-14"/>
          <w:sz w:val="16"/>
        </w:rPr>
        <w:tab/>
      </w:r>
      <w:r>
        <w:rPr>
          <w:rFonts w:ascii="Calibri" w:hAnsi="Calibri"/>
          <w:sz w:val="16"/>
        </w:rPr>
        <w:t>2</w:t>
      </w:r>
      <w:r>
        <w:rPr>
          <w:rFonts w:ascii="Calibri" w:hAnsi="Calibri"/>
          <w:spacing w:val="72"/>
          <w:sz w:val="16"/>
        </w:rPr>
        <w:t> </w:t>
      </w:r>
      <w:r>
        <w:rPr>
          <w:rFonts w:ascii="Calibri" w:hAnsi="Calibri"/>
          <w:spacing w:val="-10"/>
          <w:sz w:val="16"/>
        </w:rPr>
        <w:t>4</w:t>
      </w:r>
    </w:p>
    <w:p>
      <w:pPr>
        <w:pStyle w:val="BodyText"/>
        <w:spacing w:before="244"/>
        <w:ind w:left="1679"/>
        <w:rPr>
          <w:rFonts w:ascii="Calibri" w:hAnsi="Calibri"/>
        </w:rPr>
      </w:pPr>
      <w:r>
        <w:rPr>
          <w:rFonts w:ascii="Cambria" w:hAnsi="Cambria"/>
          <w:w w:val="115"/>
        </w:rPr>
        <w:t>⇔</w:t>
      </w:r>
      <w:r>
        <w:rPr>
          <w:rFonts w:ascii="Cambria" w:hAnsi="Cambria"/>
          <w:spacing w:val="4"/>
          <w:w w:val="115"/>
        </w:rPr>
        <w:t> </w:t>
      </w:r>
      <w:r>
        <w:rPr>
          <w:rFonts w:ascii="Cambria" w:hAnsi="Cambria"/>
          <w:w w:val="115"/>
        </w:rPr>
        <w:t>β</w:t>
      </w:r>
      <w:r>
        <w:rPr>
          <w:rFonts w:ascii="Calibri" w:hAnsi="Calibri"/>
          <w:w w:val="115"/>
          <w:vertAlign w:val="subscript"/>
        </w:rPr>
        <w:t>1</w:t>
      </w:r>
      <w:r>
        <w:rPr>
          <w:rFonts w:ascii="Cambria" w:hAnsi="Cambria"/>
          <w:w w:val="115"/>
          <w:vertAlign w:val="baseline"/>
        </w:rPr>
        <w:t>k</w:t>
      </w:r>
      <w:r>
        <w:rPr>
          <w:rFonts w:ascii="Calibri" w:hAnsi="Calibri"/>
          <w:w w:val="115"/>
          <w:vertAlign w:val="subscript"/>
        </w:rPr>
        <w:t>2</w:t>
      </w:r>
      <w:r>
        <w:rPr>
          <w:rFonts w:ascii="Cambria" w:hAnsi="Cambria"/>
          <w:w w:val="115"/>
          <w:vertAlign w:val="baseline"/>
        </w:rPr>
        <w:t>τ</w:t>
      </w:r>
      <w:r>
        <w:rPr>
          <w:rFonts w:ascii="Calibri" w:hAnsi="Calibri"/>
          <w:w w:val="115"/>
          <w:vertAlign w:val="subscript"/>
        </w:rPr>
        <w:t>1</w:t>
      </w:r>
      <w:r>
        <w:rPr>
          <w:rFonts w:ascii="Calibri" w:hAnsi="Calibri"/>
          <w:w w:val="115"/>
          <w:vertAlign w:val="baseline"/>
        </w:rPr>
        <w:t> +</w:t>
      </w:r>
      <w:r>
        <w:rPr>
          <w:rFonts w:ascii="Calibri" w:hAnsi="Calibri"/>
          <w:spacing w:val="-10"/>
          <w:w w:val="115"/>
          <w:vertAlign w:val="baseline"/>
        </w:rPr>
        <w:t> </w:t>
      </w:r>
      <w:r>
        <w:rPr>
          <w:rFonts w:ascii="Cambria" w:hAnsi="Cambria"/>
          <w:w w:val="115"/>
          <w:vertAlign w:val="baseline"/>
        </w:rPr>
        <w:t>β</w:t>
      </w:r>
      <w:r>
        <w:rPr>
          <w:rFonts w:ascii="Calibri" w:hAnsi="Calibri"/>
          <w:w w:val="115"/>
          <w:vertAlign w:val="subscript"/>
        </w:rPr>
        <w:t>1</w:t>
      </w:r>
      <w:r>
        <w:rPr>
          <w:rFonts w:ascii="Cambria" w:hAnsi="Cambria"/>
          <w:w w:val="115"/>
          <w:vertAlign w:val="baseline"/>
        </w:rPr>
        <w:t>k</w:t>
      </w:r>
      <w:r>
        <w:rPr>
          <w:rFonts w:ascii="Calibri" w:hAnsi="Calibri"/>
          <w:w w:val="115"/>
          <w:vertAlign w:val="subscript"/>
        </w:rPr>
        <w:t>2</w:t>
      </w:r>
      <w:r>
        <w:rPr>
          <w:rFonts w:ascii="Cambria" w:hAnsi="Cambria"/>
          <w:w w:val="115"/>
          <w:vertAlign w:val="baseline"/>
        </w:rPr>
        <w:t>τ</w:t>
      </w:r>
      <w:r>
        <w:rPr>
          <w:rFonts w:ascii="Calibri" w:hAnsi="Calibri"/>
          <w:w w:val="115"/>
          <w:vertAlign w:val="subscript"/>
        </w:rPr>
        <w:t>2</w:t>
      </w:r>
      <w:r>
        <w:rPr>
          <w:rFonts w:ascii="Cambria" w:hAnsi="Cambria"/>
          <w:w w:val="115"/>
          <w:vertAlign w:val="baseline"/>
        </w:rPr>
        <w:t>π</w:t>
      </w:r>
      <w:r>
        <w:rPr>
          <w:rFonts w:ascii="Calibri" w:hAnsi="Calibri"/>
          <w:w w:val="115"/>
          <w:vertAlign w:val="subscript"/>
        </w:rPr>
        <w:t>4</w:t>
      </w:r>
      <w:r>
        <w:rPr>
          <w:rFonts w:ascii="Cambria" w:hAnsi="Cambria"/>
          <w:w w:val="115"/>
          <w:vertAlign w:val="baseline"/>
        </w:rPr>
        <w:t>C</w:t>
      </w:r>
      <w:r>
        <w:rPr>
          <w:rFonts w:ascii="Calibri" w:hAnsi="Calibri"/>
          <w:w w:val="115"/>
          <w:vertAlign w:val="subscript"/>
        </w:rPr>
        <w:t>4</w:t>
      </w:r>
      <w:r>
        <w:rPr>
          <w:rFonts w:ascii="Calibri" w:hAnsi="Calibri"/>
          <w:w w:val="115"/>
          <w:vertAlign w:val="baseline"/>
        </w:rPr>
        <w:t> </w:t>
      </w:r>
      <w:r>
        <w:rPr>
          <w:rFonts w:ascii="Cambria" w:hAnsi="Cambria"/>
          <w:w w:val="115"/>
          <w:vertAlign w:val="baseline"/>
        </w:rPr>
        <w:t>−</w:t>
      </w:r>
      <w:r>
        <w:rPr>
          <w:rFonts w:ascii="Cambria" w:hAnsi="Cambria"/>
          <w:spacing w:val="-8"/>
          <w:w w:val="115"/>
          <w:vertAlign w:val="baseline"/>
        </w:rPr>
        <w:t> </w:t>
      </w:r>
      <w:r>
        <w:rPr>
          <w:rFonts w:ascii="Cambria" w:hAnsi="Cambria"/>
          <w:w w:val="115"/>
          <w:vertAlign w:val="baseline"/>
        </w:rPr>
        <w:t>β</w:t>
      </w:r>
      <w:r>
        <w:rPr>
          <w:rFonts w:ascii="Calibri" w:hAnsi="Calibri"/>
          <w:w w:val="115"/>
          <w:vertAlign w:val="subscript"/>
        </w:rPr>
        <w:t>2</w:t>
      </w:r>
      <w:r>
        <w:rPr>
          <w:rFonts w:ascii="Cambria" w:hAnsi="Cambria"/>
          <w:w w:val="115"/>
          <w:vertAlign w:val="baseline"/>
        </w:rPr>
        <w:t>I</w:t>
      </w:r>
      <w:r>
        <w:rPr>
          <w:rFonts w:ascii="Calibri" w:hAnsi="Calibri"/>
          <w:w w:val="115"/>
          <w:vertAlign w:val="subscript"/>
        </w:rPr>
        <w:t>4</w:t>
      </w:r>
      <w:r>
        <w:rPr>
          <w:rFonts w:ascii="Cambria" w:hAnsi="Cambria"/>
          <w:w w:val="115"/>
          <w:vertAlign w:val="baseline"/>
        </w:rPr>
        <w:t>τ</w:t>
      </w:r>
      <w:r>
        <w:rPr>
          <w:rFonts w:ascii="Calibri" w:hAnsi="Calibri"/>
          <w:w w:val="115"/>
          <w:vertAlign w:val="subscript"/>
        </w:rPr>
        <w:t>1</w:t>
      </w:r>
      <w:r>
        <w:rPr>
          <w:rFonts w:ascii="Calibri" w:hAnsi="Calibri"/>
          <w:spacing w:val="12"/>
          <w:w w:val="115"/>
          <w:vertAlign w:val="baseline"/>
        </w:rPr>
        <w:t> </w:t>
      </w:r>
      <w:r>
        <w:rPr>
          <w:rFonts w:ascii="Calibri" w:hAnsi="Calibri"/>
          <w:w w:val="115"/>
          <w:vertAlign w:val="baseline"/>
        </w:rPr>
        <w:t>=</w:t>
      </w:r>
      <w:r>
        <w:rPr>
          <w:rFonts w:ascii="Calibri" w:hAnsi="Calibri"/>
          <w:spacing w:val="2"/>
          <w:w w:val="115"/>
          <w:vertAlign w:val="baseline"/>
        </w:rPr>
        <w:t> </w:t>
      </w:r>
      <w:r>
        <w:rPr>
          <w:rFonts w:ascii="Calibri" w:hAnsi="Calibri"/>
          <w:spacing w:val="-10"/>
          <w:w w:val="115"/>
          <w:vertAlign w:val="baseline"/>
        </w:rPr>
        <w:t>0</w:t>
      </w:r>
    </w:p>
    <w:p>
      <w:pPr>
        <w:pStyle w:val="BodyText"/>
        <w:spacing w:line="178" w:lineRule="exact" w:before="183"/>
        <w:ind w:left="2463"/>
        <w:rPr>
          <w:rFonts w:ascii="Calibri" w:hAnsi="Calibri"/>
        </w:rPr>
      </w:pPr>
      <w:r>
        <w:rPr>
          <w:rFonts w:ascii="Cambria" w:hAnsi="Cambria"/>
          <w:w w:val="115"/>
        </w:rPr>
        <w:t>β</w:t>
      </w:r>
      <w:r>
        <w:rPr>
          <w:rFonts w:ascii="Calibri" w:hAnsi="Calibri"/>
          <w:w w:val="115"/>
          <w:vertAlign w:val="subscript"/>
        </w:rPr>
        <w:t>1</w:t>
      </w:r>
      <w:r>
        <w:rPr>
          <w:rFonts w:ascii="Cambria" w:hAnsi="Cambria"/>
          <w:w w:val="115"/>
          <w:vertAlign w:val="baseline"/>
        </w:rPr>
        <w:t>k</w:t>
      </w:r>
      <w:r>
        <w:rPr>
          <w:rFonts w:ascii="Calibri" w:hAnsi="Calibri"/>
          <w:w w:val="115"/>
          <w:vertAlign w:val="subscript"/>
        </w:rPr>
        <w:t>2</w:t>
      </w:r>
      <w:r>
        <w:rPr>
          <w:rFonts w:ascii="Calibri" w:hAnsi="Calibri"/>
          <w:spacing w:val="-11"/>
          <w:w w:val="115"/>
          <w:vertAlign w:val="baseline"/>
        </w:rPr>
        <w:t> </w:t>
      </w:r>
      <w:r>
        <w:rPr>
          <w:rFonts w:ascii="Calibri" w:hAnsi="Calibri"/>
          <w:w w:val="115"/>
          <w:vertAlign w:val="baseline"/>
        </w:rPr>
        <w:t>(</w:t>
      </w:r>
      <w:r>
        <w:rPr>
          <w:rFonts w:ascii="Cambria" w:hAnsi="Cambria"/>
          <w:w w:val="115"/>
          <w:vertAlign w:val="baseline"/>
        </w:rPr>
        <w:t>τ</w:t>
      </w:r>
      <w:r>
        <w:rPr>
          <w:rFonts w:ascii="Calibri" w:hAnsi="Calibri"/>
          <w:w w:val="115"/>
          <w:vertAlign w:val="subscript"/>
        </w:rPr>
        <w:t>1</w:t>
      </w:r>
      <w:r>
        <w:rPr>
          <w:rFonts w:ascii="Calibri" w:hAnsi="Calibri"/>
          <w:spacing w:val="1"/>
          <w:w w:val="115"/>
          <w:vertAlign w:val="baseline"/>
        </w:rPr>
        <w:t> </w:t>
      </w:r>
      <w:r>
        <w:rPr>
          <w:rFonts w:ascii="Calibri" w:hAnsi="Calibri"/>
          <w:w w:val="115"/>
          <w:vertAlign w:val="baseline"/>
        </w:rPr>
        <w:t>+</w:t>
      </w:r>
      <w:r>
        <w:rPr>
          <w:rFonts w:ascii="Calibri" w:hAnsi="Calibri"/>
          <w:spacing w:val="-9"/>
          <w:w w:val="115"/>
          <w:vertAlign w:val="baseline"/>
        </w:rPr>
        <w:t> </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C</w:t>
      </w:r>
      <w:r>
        <w:rPr>
          <w:rFonts w:ascii="Calibri" w:hAnsi="Calibri"/>
          <w:spacing w:val="-2"/>
          <w:w w:val="115"/>
          <w:vertAlign w:val="subscript"/>
        </w:rPr>
        <w:t>4</w:t>
      </w:r>
      <w:r>
        <w:rPr>
          <w:rFonts w:ascii="Calibri" w:hAnsi="Calibri"/>
          <w:spacing w:val="-2"/>
          <w:w w:val="115"/>
          <w:vertAlign w:val="baseline"/>
        </w:rPr>
        <w:t>)</w:t>
      </w:r>
    </w:p>
    <w:p>
      <w:pPr>
        <w:pStyle w:val="BodyText"/>
        <w:spacing w:after="0" w:line="178" w:lineRule="exact"/>
        <w:rPr>
          <w:rFonts w:ascii="Calibri" w:hAnsi="Calibri"/>
        </w:rPr>
        <w:sectPr>
          <w:pgSz w:w="8400" w:h="11910"/>
          <w:pgMar w:header="252" w:footer="0" w:top="480" w:bottom="280" w:left="0" w:right="0"/>
        </w:sectPr>
      </w:pPr>
    </w:p>
    <w:p>
      <w:pPr>
        <w:pStyle w:val="BodyText"/>
        <w:spacing w:line="239" w:lineRule="exact"/>
        <w:jc w:val="right"/>
        <w:rPr>
          <w:rFonts w:ascii="Calibri" w:hAnsi="Calibri"/>
        </w:rPr>
      </w:pPr>
      <w:r>
        <w:rPr>
          <w:rFonts w:ascii="Cambria" w:hAnsi="Cambria"/>
          <w:w w:val="115"/>
        </w:rPr>
        <w:t>⇔</w:t>
      </w:r>
      <w:r>
        <w:rPr>
          <w:rFonts w:ascii="Cambria" w:hAnsi="Cambria"/>
          <w:spacing w:val="-10"/>
          <w:w w:val="115"/>
        </w:rPr>
        <w:t> </w:t>
      </w:r>
      <w:r>
        <w:rPr>
          <w:rFonts w:ascii="Cambria" w:hAnsi="Cambria"/>
          <w:w w:val="115"/>
        </w:rPr>
        <w:t>I</w:t>
      </w:r>
      <w:r>
        <w:rPr>
          <w:rFonts w:ascii="Calibri" w:hAnsi="Calibri"/>
          <w:w w:val="115"/>
          <w:vertAlign w:val="subscript"/>
        </w:rPr>
        <w:t>4</w:t>
      </w:r>
      <w:r>
        <w:rPr>
          <w:rFonts w:ascii="Calibri" w:hAnsi="Calibri"/>
          <w:spacing w:val="-3"/>
          <w:w w:val="115"/>
          <w:vertAlign w:val="baseline"/>
        </w:rPr>
        <w:t> </w:t>
      </w:r>
      <w:r>
        <w:rPr>
          <w:rFonts w:ascii="Calibri" w:hAnsi="Calibri"/>
          <w:spacing w:val="-10"/>
          <w:w w:val="135"/>
          <w:vertAlign w:val="baseline"/>
        </w:rPr>
        <w:t>=</w:t>
      </w:r>
    </w:p>
    <w:p>
      <w:pPr>
        <w:spacing w:line="240" w:lineRule="auto" w:before="3" w:after="0"/>
        <w:rPr>
          <w:rFonts w:ascii="Calibri"/>
          <w:sz w:val="10"/>
        </w:rPr>
      </w:pPr>
      <w:r>
        <w:rPr/>
        <w:br w:type="column"/>
      </w:r>
      <w:r>
        <w:rPr>
          <w:rFonts w:ascii="Calibri"/>
          <w:sz w:val="10"/>
        </w:rPr>
      </w:r>
    </w:p>
    <w:p>
      <w:pPr>
        <w:pStyle w:val="BodyText"/>
        <w:spacing w:line="20" w:lineRule="exact"/>
        <w:ind w:left="44" w:right="-706"/>
        <w:rPr>
          <w:rFonts w:ascii="Calibri"/>
          <w:sz w:val="2"/>
        </w:rPr>
      </w:pPr>
      <w:r>
        <w:rPr>
          <w:rFonts w:ascii="Calibri"/>
          <w:sz w:val="2"/>
        </w:rPr>
        <mc:AlternateContent>
          <mc:Choice Requires="wps">
            <w:drawing>
              <wp:inline distT="0" distB="0" distL="0" distR="0">
                <wp:extent cx="1110615" cy="5715"/>
                <wp:effectExtent l="9525" t="0" r="0" b="3810"/>
                <wp:docPr id="793" name="Group 793"/>
                <wp:cNvGraphicFramePr>
                  <a:graphicFrameLocks/>
                </wp:cNvGraphicFramePr>
                <a:graphic>
                  <a:graphicData uri="http://schemas.microsoft.com/office/word/2010/wordprocessingGroup">
                    <wpg:wgp>
                      <wpg:cNvPr id="793" name="Group 793"/>
                      <wpg:cNvGrpSpPr/>
                      <wpg:grpSpPr>
                        <a:xfrm>
                          <a:off x="0" y="0"/>
                          <a:ext cx="1110615" cy="5715"/>
                          <a:chExt cx="1110615" cy="5715"/>
                        </a:xfrm>
                      </wpg:grpSpPr>
                      <wps:wsp>
                        <wps:cNvPr id="794" name="Graphic 794"/>
                        <wps:cNvSpPr/>
                        <wps:spPr>
                          <a:xfrm>
                            <a:off x="0" y="2771"/>
                            <a:ext cx="1110615" cy="1270"/>
                          </a:xfrm>
                          <a:custGeom>
                            <a:avLst/>
                            <a:gdLst/>
                            <a:ahLst/>
                            <a:cxnLst/>
                            <a:rect l="l" t="t" r="r" b="b"/>
                            <a:pathLst>
                              <a:path w="1110615" h="0">
                                <a:moveTo>
                                  <a:pt x="0" y="0"/>
                                </a:moveTo>
                                <a:lnTo>
                                  <a:pt x="111039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87.45pt;height:.45pt;mso-position-horizontal-relative:char;mso-position-vertical-relative:line" id="docshapegroup662" coordorigin="0,0" coordsize="1749,9">
                <v:line style="position:absolute" from="0,4" to="1749,4" stroked="true" strokeweight=".4364pt" strokecolor="#000000">
                  <v:stroke dashstyle="solid"/>
                </v:line>
              </v:group>
            </w:pict>
          </mc:Fallback>
        </mc:AlternateContent>
      </w:r>
      <w:r>
        <w:rPr>
          <w:rFonts w:ascii="Calibri"/>
          <w:sz w:val="2"/>
        </w:rPr>
      </w:r>
    </w:p>
    <w:p>
      <w:pPr>
        <w:pStyle w:val="BodyText"/>
        <w:ind w:left="714"/>
        <w:rPr>
          <w:rFonts w:ascii="Calibri" w:hAnsi="Calibri"/>
        </w:rPr>
      </w:pPr>
      <w:r>
        <w:rPr>
          <w:rFonts w:ascii="Cambria" w:hAnsi="Cambria"/>
          <w:spacing w:val="-4"/>
          <w:w w:val="105"/>
        </w:rPr>
        <w:t>β</w:t>
      </w:r>
      <w:r>
        <w:rPr>
          <w:rFonts w:ascii="Calibri" w:hAnsi="Calibri"/>
          <w:spacing w:val="-4"/>
          <w:w w:val="105"/>
          <w:vertAlign w:val="subscript"/>
        </w:rPr>
        <w:t>2</w:t>
      </w:r>
      <w:r>
        <w:rPr>
          <w:rFonts w:ascii="Cambria" w:hAnsi="Cambria"/>
          <w:spacing w:val="-4"/>
          <w:w w:val="105"/>
          <w:vertAlign w:val="baseline"/>
        </w:rPr>
        <w:t>τ</w:t>
      </w:r>
      <w:r>
        <w:rPr>
          <w:rFonts w:ascii="Calibri" w:hAnsi="Calibri"/>
          <w:spacing w:val="-4"/>
          <w:w w:val="105"/>
          <w:vertAlign w:val="subscript"/>
        </w:rPr>
        <w:t>1</w:t>
      </w:r>
    </w:p>
    <w:p>
      <w:pPr>
        <w:pStyle w:val="BodyText"/>
        <w:spacing w:line="227" w:lineRule="exact"/>
        <w:ind w:left="545"/>
        <w:jc w:val="center"/>
      </w:pPr>
      <w:r>
        <w:rPr/>
        <w:br w:type="column"/>
      </w:r>
      <w:r>
        <w:rPr>
          <w:spacing w:val="-2"/>
        </w:rPr>
        <w:t>(4.29)</w:t>
      </w:r>
    </w:p>
    <w:p>
      <w:pPr>
        <w:pStyle w:val="BodyText"/>
        <w:spacing w:after="0" w:line="227" w:lineRule="exact"/>
        <w:jc w:val="center"/>
        <w:sectPr>
          <w:type w:val="continuous"/>
          <w:pgSz w:w="8400" w:h="11910"/>
          <w:pgMar w:header="252" w:footer="0" w:top="1220" w:bottom="280" w:left="0" w:right="0"/>
          <w:cols w:num="3" w:equalWidth="0">
            <w:col w:w="2379" w:space="40"/>
            <w:col w:w="1154" w:space="1501"/>
            <w:col w:w="3326"/>
          </w:cols>
        </w:sectPr>
      </w:pPr>
    </w:p>
    <w:p>
      <w:pPr>
        <w:pStyle w:val="BodyText"/>
        <w:tabs>
          <w:tab w:pos="3200" w:val="left" w:leader="none"/>
          <w:tab w:pos="4288" w:val="left" w:leader="none"/>
          <w:tab w:pos="5526" w:val="left" w:leader="none"/>
        </w:tabs>
        <w:spacing w:before="106"/>
        <w:ind w:left="2251"/>
        <w:rPr>
          <w:rFonts w:ascii="Calibri"/>
        </w:rPr>
      </w:pPr>
      <w:r>
        <w:rPr>
          <w:rFonts w:ascii="Calibri"/>
        </w:rPr>
        <mc:AlternateContent>
          <mc:Choice Requires="wps">
            <w:drawing>
              <wp:anchor distT="0" distB="0" distL="0" distR="0" allowOverlap="1" layoutInCell="1" locked="0" behindDoc="1" simplePos="0" relativeHeight="480579584">
                <wp:simplePos x="0" y="0"/>
                <wp:positionH relativeFrom="page">
                  <wp:posOffset>1650504</wp:posOffset>
                </wp:positionH>
                <wp:positionV relativeFrom="paragraph">
                  <wp:posOffset>151618</wp:posOffset>
                </wp:positionV>
                <wp:extent cx="2193925" cy="514350"/>
                <wp:effectExtent l="0" t="0" r="0" b="0"/>
                <wp:wrapNone/>
                <wp:docPr id="795" name="Textbox 795"/>
                <wp:cNvGraphicFramePr>
                  <a:graphicFrameLocks/>
                </wp:cNvGraphicFramePr>
                <a:graphic>
                  <a:graphicData uri="http://schemas.microsoft.com/office/word/2010/wordprocessingShape">
                    <wps:wsp>
                      <wps:cNvPr id="795" name="Textbox 795"/>
                      <wps:cNvSpPr txBox="1"/>
                      <wps:spPr>
                        <a:xfrm>
                          <a:off x="0" y="0"/>
                          <a:ext cx="2193925" cy="514350"/>
                        </a:xfrm>
                        <a:prstGeom prst="rect">
                          <a:avLst/>
                        </a:prstGeom>
                      </wps:spPr>
                      <wps:txbx>
                        <w:txbxContent>
                          <w:p>
                            <w:pPr>
                              <w:tabs>
                                <w:tab w:pos="33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29.960999pt;margin-top:11.93844pt;width:172.75pt;height:40.5pt;mso-position-horizontal-relative:page;mso-position-vertical-relative:paragraph;z-index:-22736896" type="#_x0000_t202" id="docshape663" filled="false" stroked="false">
                <v:textbox inset="0,0,0,0">
                  <w:txbxContent>
                    <w:p>
                      <w:pPr>
                        <w:tabs>
                          <w:tab w:pos="33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w:spacing w:val="-2"/>
          <w:w w:val="110"/>
        </w:rPr>
        <w:t>Dengan</w:t>
      </w:r>
      <w:r>
        <w:rPr/>
        <w:tab/>
      </w:r>
      <w:r>
        <w:rPr>
          <w:spacing w:val="-2"/>
          <w:w w:val="110"/>
        </w:rPr>
        <w:t>demikian</w:t>
      </w:r>
      <w:r>
        <w:rPr/>
        <w:tab/>
      </w:r>
      <w:r>
        <w:rPr>
          <w:spacing w:val="-2"/>
          <w:w w:val="110"/>
        </w:rPr>
        <w:t>didapatkan</w:t>
      </w:r>
      <w:r>
        <w:rPr/>
        <w:tab/>
      </w:r>
      <w:r>
        <w:rPr>
          <w:rFonts w:ascii="Cambria"/>
          <w:spacing w:val="6"/>
          <w:w w:val="110"/>
        </w:rPr>
        <w:t>E</w:t>
      </w:r>
      <w:r>
        <w:rPr>
          <w:rFonts w:ascii="Calibri"/>
          <w:spacing w:val="6"/>
          <w:w w:val="110"/>
          <w:vertAlign w:val="subscript"/>
        </w:rPr>
        <w:t>1</w:t>
      </w:r>
      <w:r>
        <w:rPr>
          <w:rFonts w:ascii="Calibri"/>
          <w:spacing w:val="6"/>
          <w:w w:val="110"/>
          <w:vertAlign w:val="baseline"/>
        </w:rPr>
        <w:t>(</w:t>
      </w:r>
      <w:r>
        <w:rPr>
          <w:rFonts w:ascii="Cambria"/>
          <w:spacing w:val="6"/>
          <w:w w:val="110"/>
          <w:vertAlign w:val="baseline"/>
        </w:rPr>
        <w:t>H</w:t>
      </w:r>
      <w:r>
        <w:rPr>
          <w:rFonts w:ascii="Calibri"/>
          <w:spacing w:val="6"/>
          <w:w w:val="110"/>
          <w:vertAlign w:val="subscript"/>
        </w:rPr>
        <w:t>3</w:t>
      </w:r>
      <w:r>
        <w:rPr>
          <w:rFonts w:ascii="Cambria"/>
          <w:spacing w:val="6"/>
          <w:w w:val="110"/>
          <w:vertAlign w:val="baseline"/>
        </w:rPr>
        <w:t>,</w:t>
      </w:r>
      <w:r>
        <w:rPr>
          <w:rFonts w:ascii="Cambria"/>
          <w:spacing w:val="16"/>
          <w:w w:val="110"/>
          <w:vertAlign w:val="baseline"/>
        </w:rPr>
        <w:t> </w:t>
      </w:r>
      <w:r>
        <w:rPr>
          <w:rFonts w:ascii="Cambria"/>
          <w:spacing w:val="6"/>
          <w:w w:val="110"/>
          <w:vertAlign w:val="baseline"/>
        </w:rPr>
        <w:t>C</w:t>
      </w:r>
      <w:r>
        <w:rPr>
          <w:rFonts w:ascii="Calibri"/>
          <w:spacing w:val="6"/>
          <w:w w:val="110"/>
          <w:vertAlign w:val="subscript"/>
        </w:rPr>
        <w:t>3</w:t>
      </w:r>
      <w:r>
        <w:rPr>
          <w:rFonts w:ascii="Cambria"/>
          <w:spacing w:val="6"/>
          <w:w w:val="110"/>
          <w:vertAlign w:val="baseline"/>
        </w:rPr>
        <w:t>,</w:t>
      </w:r>
      <w:r>
        <w:rPr>
          <w:rFonts w:ascii="Cambria"/>
          <w:spacing w:val="16"/>
          <w:w w:val="110"/>
          <w:vertAlign w:val="baseline"/>
        </w:rPr>
        <w:t> </w:t>
      </w:r>
      <w:r>
        <w:rPr>
          <w:rFonts w:ascii="Cambria"/>
          <w:spacing w:val="6"/>
          <w:w w:val="110"/>
          <w:vertAlign w:val="baseline"/>
        </w:rPr>
        <w:t>R</w:t>
      </w:r>
      <w:r>
        <w:rPr>
          <w:rFonts w:ascii="Calibri"/>
          <w:spacing w:val="6"/>
          <w:w w:val="110"/>
          <w:vertAlign w:val="subscript"/>
        </w:rPr>
        <w:t>3</w:t>
      </w:r>
      <w:r>
        <w:rPr>
          <w:rFonts w:ascii="Cambria"/>
          <w:spacing w:val="6"/>
          <w:w w:val="110"/>
          <w:vertAlign w:val="baseline"/>
        </w:rPr>
        <w:t>,</w:t>
      </w:r>
      <w:r>
        <w:rPr>
          <w:rFonts w:ascii="Cambria"/>
          <w:spacing w:val="17"/>
          <w:w w:val="110"/>
          <w:vertAlign w:val="baseline"/>
        </w:rPr>
        <w:t> </w:t>
      </w:r>
      <w:r>
        <w:rPr>
          <w:rFonts w:ascii="Cambria"/>
          <w:spacing w:val="-5"/>
          <w:w w:val="110"/>
          <w:vertAlign w:val="baseline"/>
        </w:rPr>
        <w:t>I</w:t>
      </w:r>
      <w:r>
        <w:rPr>
          <w:rFonts w:ascii="Calibri"/>
          <w:spacing w:val="-5"/>
          <w:w w:val="110"/>
          <w:vertAlign w:val="subscript"/>
        </w:rPr>
        <w:t>3</w:t>
      </w:r>
      <w:r>
        <w:rPr>
          <w:rFonts w:ascii="Calibri"/>
          <w:spacing w:val="-5"/>
          <w:w w:val="110"/>
          <w:vertAlign w:val="baseline"/>
        </w:rPr>
        <w:t>)</w:t>
      </w:r>
    </w:p>
    <w:p>
      <w:pPr>
        <w:tabs>
          <w:tab w:pos="1173" w:val="left" w:leader="none"/>
          <w:tab w:pos="5763" w:val="left" w:leader="none"/>
        </w:tabs>
        <w:spacing w:before="10"/>
        <w:ind w:left="545" w:right="0" w:firstLine="0"/>
        <w:jc w:val="center"/>
        <w:rPr>
          <w:position w:val="-10"/>
          <w:sz w:val="22"/>
        </w:rPr>
      </w:pPr>
      <w:r>
        <w:rPr>
          <w:position w:val="-10"/>
          <w:sz w:val="22"/>
        </w:rPr>
        <mc:AlternateContent>
          <mc:Choice Requires="wps">
            <w:drawing>
              <wp:anchor distT="0" distB="0" distL="0" distR="0" allowOverlap="1" layoutInCell="1" locked="0" behindDoc="1" simplePos="0" relativeHeight="480580608">
                <wp:simplePos x="0" y="0"/>
                <wp:positionH relativeFrom="page">
                  <wp:posOffset>2410129</wp:posOffset>
                </wp:positionH>
                <wp:positionV relativeFrom="paragraph">
                  <wp:posOffset>143331</wp:posOffset>
                </wp:positionV>
                <wp:extent cx="94615" cy="109220"/>
                <wp:effectExtent l="0" t="0" r="0" b="0"/>
                <wp:wrapNone/>
                <wp:docPr id="796" name="Textbox 796"/>
                <wp:cNvGraphicFramePr>
                  <a:graphicFrameLocks/>
                </wp:cNvGraphicFramePr>
                <a:graphic>
                  <a:graphicData uri="http://schemas.microsoft.com/office/word/2010/wordprocessingShape">
                    <wps:wsp>
                      <wps:cNvPr id="796" name="Textbox 796"/>
                      <wps:cNvSpPr txBox="1"/>
                      <wps:spPr>
                        <a:xfrm>
                          <a:off x="0" y="0"/>
                          <a:ext cx="94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189.774002pt;margin-top:11.285956pt;width:7.45pt;height:8.6pt;mso-position-horizontal-relative:page;mso-position-vertical-relative:paragraph;z-index:-22735872" type="#_x0000_t202" id="docshape664"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v:textbox>
                <w10:wrap type="none"/>
              </v:shape>
            </w:pict>
          </mc:Fallback>
        </mc:AlternateContent>
      </w:r>
      <w:r>
        <w:rPr>
          <w:position w:val="-10"/>
          <w:sz w:val="22"/>
        </w:rPr>
        <mc:AlternateContent>
          <mc:Choice Requires="wps">
            <w:drawing>
              <wp:anchor distT="0" distB="0" distL="0" distR="0" allowOverlap="1" layoutInCell="1" locked="0" behindDoc="1" simplePos="0" relativeHeight="480581120">
                <wp:simplePos x="0" y="0"/>
                <wp:positionH relativeFrom="page">
                  <wp:posOffset>3222828</wp:posOffset>
                </wp:positionH>
                <wp:positionV relativeFrom="paragraph">
                  <wp:posOffset>143331</wp:posOffset>
                </wp:positionV>
                <wp:extent cx="207645" cy="109220"/>
                <wp:effectExtent l="0" t="0" r="0" b="0"/>
                <wp:wrapNone/>
                <wp:docPr id="797" name="Textbox 797"/>
                <wp:cNvGraphicFramePr>
                  <a:graphicFrameLocks/>
                </wp:cNvGraphicFramePr>
                <a:graphic>
                  <a:graphicData uri="http://schemas.microsoft.com/office/word/2010/wordprocessingShape">
                    <wps:wsp>
                      <wps:cNvPr id="797" name="Textbox 797"/>
                      <wps:cNvSpPr txBox="1"/>
                      <wps:spPr>
                        <a:xfrm>
                          <a:off x="0" y="0"/>
                          <a:ext cx="20764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2</w:t>
                            </w:r>
                            <w:r>
                              <w:rPr>
                                <w:rFonts w:ascii="Cambria" w:hAnsi="Cambria"/>
                                <w:spacing w:val="-4"/>
                                <w:w w:val="115"/>
                                <w:sz w:val="16"/>
                                <w:vertAlign w:val="baseline"/>
                              </w:rPr>
                              <w:t>τ</w:t>
                            </w:r>
                            <w:r>
                              <w:rPr>
                                <w:rFonts w:ascii="Calibri" w:hAnsi="Calibri"/>
                                <w:spacing w:val="-4"/>
                                <w:w w:val="115"/>
                                <w:sz w:val="16"/>
                                <w:vertAlign w:val="subscript"/>
                              </w:rPr>
                              <w:t>1</w:t>
                            </w:r>
                          </w:p>
                        </w:txbxContent>
                      </wps:txbx>
                      <wps:bodyPr wrap="square" lIns="0" tIns="0" rIns="0" bIns="0" rtlCol="0">
                        <a:noAutofit/>
                      </wps:bodyPr>
                    </wps:wsp>
                  </a:graphicData>
                </a:graphic>
              </wp:anchor>
            </w:drawing>
          </mc:Choice>
          <mc:Fallback>
            <w:pict>
              <v:shape style="position:absolute;margin-left:253.766006pt;margin-top:11.285956pt;width:16.3500pt;height:8.6pt;mso-position-horizontal-relative:page;mso-position-vertical-relative:paragraph;z-index:-22735360" type="#_x0000_t202" id="docshape665" filled="false" stroked="false">
                <v:textbox inset="0,0,0,0">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2</w:t>
                      </w:r>
                      <w:r>
                        <w:rPr>
                          <w:rFonts w:ascii="Cambria" w:hAnsi="Cambria"/>
                          <w:spacing w:val="-4"/>
                          <w:w w:val="115"/>
                          <w:sz w:val="16"/>
                          <w:vertAlign w:val="baseline"/>
                        </w:rPr>
                        <w:t>τ</w:t>
                      </w:r>
                      <w:r>
                        <w:rPr>
                          <w:rFonts w:ascii="Calibri" w:hAnsi="Calibri"/>
                          <w:spacing w:val="-4"/>
                          <w:w w:val="115"/>
                          <w:sz w:val="16"/>
                          <w:vertAlign w:val="subscript"/>
                        </w:rPr>
                        <w:t>1</w:t>
                      </w:r>
                    </w:p>
                  </w:txbxContent>
                </v:textbox>
                <w10:wrap type="none"/>
              </v:shape>
            </w:pict>
          </mc:Fallback>
        </mc:AlternateContent>
      </w:r>
      <w:r>
        <w:rPr>
          <w:rFonts w:ascii="Calibri" w:hAnsi="Calibri"/>
          <w:spacing w:val="-10"/>
          <w:w w:val="125"/>
          <w:position w:val="-10"/>
          <w:sz w:val="22"/>
        </w:rPr>
        <w:t>=</w:t>
      </w:r>
      <w:r>
        <w:rPr>
          <w:rFonts w:ascii="Calibri" w:hAnsi="Calibri"/>
          <w:position w:val="-10"/>
          <w:sz w:val="22"/>
        </w:rPr>
        <w:tab/>
      </w:r>
      <w:r>
        <w:rPr>
          <w:rFonts w:ascii="Cambria" w:hAnsi="Cambria"/>
          <w:w w:val="125"/>
          <w:position w:val="-10"/>
          <w:sz w:val="22"/>
        </w:rPr>
        <w:t>E</w:t>
      </w:r>
      <w:r>
        <w:rPr>
          <w:rFonts w:ascii="Calibri" w:hAnsi="Calibri"/>
          <w:w w:val="125"/>
          <w:position w:val="-13"/>
          <w:sz w:val="16"/>
        </w:rPr>
        <w:t>4</w:t>
      </w:r>
      <w:r>
        <w:rPr>
          <w:rFonts w:ascii="Calibri" w:hAnsi="Calibri"/>
          <w:spacing w:val="46"/>
          <w:w w:val="125"/>
          <w:position w:val="-13"/>
          <w:sz w:val="16"/>
        </w:rPr>
        <w:t>  </w:t>
      </w:r>
      <w:r>
        <w:rPr>
          <w:rFonts w:ascii="Calibri" w:hAnsi="Calibri"/>
          <w:w w:val="125"/>
          <w:position w:val="-10"/>
          <w:sz w:val="22"/>
        </w:rPr>
        <w:t>0</w:t>
      </w:r>
      <w:r>
        <w:rPr>
          <w:rFonts w:ascii="Cambria" w:hAnsi="Cambria"/>
          <w:w w:val="125"/>
          <w:position w:val="-10"/>
          <w:sz w:val="22"/>
        </w:rPr>
        <w:t>,</w:t>
      </w:r>
      <w:r>
        <w:rPr>
          <w:rFonts w:ascii="Cambria" w:hAnsi="Cambria"/>
          <w:spacing w:val="-24"/>
          <w:w w:val="125"/>
          <w:position w:val="-10"/>
          <w:sz w:val="22"/>
        </w:rPr>
        <w:t> </w:t>
      </w:r>
      <w:r>
        <w:rPr>
          <w:rFonts w:ascii="Cambria" w:hAnsi="Cambria"/>
          <w:w w:val="125"/>
          <w:position w:val="-10"/>
          <w:sz w:val="22"/>
        </w:rPr>
        <w:t>C</w:t>
      </w:r>
      <w:r>
        <w:rPr>
          <w:rFonts w:ascii="Calibri" w:hAnsi="Calibri"/>
          <w:w w:val="125"/>
          <w:position w:val="-13"/>
          <w:sz w:val="16"/>
        </w:rPr>
        <w:t>4</w:t>
      </w:r>
      <w:r>
        <w:rPr>
          <w:rFonts w:ascii="Cambria" w:hAnsi="Cambria"/>
          <w:w w:val="125"/>
          <w:position w:val="-10"/>
          <w:sz w:val="22"/>
        </w:rPr>
        <w:t>,</w:t>
      </w:r>
      <w:r>
        <w:rPr>
          <w:rFonts w:ascii="Cambria" w:hAnsi="Cambria"/>
          <w:spacing w:val="3"/>
          <w:w w:val="125"/>
          <w:position w:val="-10"/>
          <w:sz w:val="22"/>
        </w:rPr>
        <w:t> </w:t>
      </w:r>
      <w:r>
        <w:rPr>
          <w:rFonts w:ascii="Cambria" w:hAnsi="Cambria"/>
          <w:w w:val="125"/>
          <w:sz w:val="16"/>
          <w:u w:val="single"/>
        </w:rPr>
        <w:t>k</w:t>
      </w:r>
      <w:r>
        <w:rPr>
          <w:rFonts w:ascii="Calibri" w:hAnsi="Calibri"/>
          <w:w w:val="125"/>
          <w:sz w:val="16"/>
          <w:u w:val="single"/>
          <w:vertAlign w:val="subscript"/>
        </w:rPr>
        <w:t>2</w:t>
      </w:r>
      <w:r>
        <w:rPr>
          <w:rFonts w:ascii="Calibri" w:hAnsi="Calibri"/>
          <w:w w:val="125"/>
          <w:sz w:val="16"/>
          <w:u w:val="single"/>
          <w:vertAlign w:val="baseline"/>
        </w:rPr>
        <w:t>(</w:t>
      </w:r>
      <w:r>
        <w:rPr>
          <w:rFonts w:ascii="Cambria" w:hAnsi="Cambria"/>
          <w:w w:val="125"/>
          <w:sz w:val="16"/>
          <w:u w:val="single"/>
          <w:vertAlign w:val="baseline"/>
        </w:rPr>
        <w:t>τ</w:t>
      </w:r>
      <w:r>
        <w:rPr>
          <w:rFonts w:ascii="Calibri" w:hAnsi="Calibri"/>
          <w:w w:val="125"/>
          <w:sz w:val="16"/>
          <w:u w:val="single"/>
          <w:vertAlign w:val="subscript"/>
        </w:rPr>
        <w:t>1</w:t>
      </w:r>
      <w:r>
        <w:rPr>
          <w:rFonts w:ascii="Calibri" w:hAnsi="Calibri"/>
          <w:w w:val="125"/>
          <w:sz w:val="16"/>
          <w:u w:val="single"/>
          <w:vertAlign w:val="baseline"/>
        </w:rPr>
        <w:t>+</w:t>
      </w:r>
      <w:r>
        <w:rPr>
          <w:rFonts w:ascii="Cambria" w:hAnsi="Cambria"/>
          <w:w w:val="125"/>
          <w:sz w:val="16"/>
          <w:u w:val="single"/>
          <w:vertAlign w:val="baseline"/>
        </w:rPr>
        <w:t>τ</w:t>
      </w:r>
      <w:r>
        <w:rPr>
          <w:rFonts w:ascii="Calibri" w:hAnsi="Calibri"/>
          <w:w w:val="125"/>
          <w:sz w:val="16"/>
          <w:u w:val="single"/>
          <w:vertAlign w:val="subscript"/>
        </w:rPr>
        <w:t>2</w:t>
      </w:r>
      <w:r>
        <w:rPr>
          <w:rFonts w:ascii="Cambria" w:hAnsi="Cambria"/>
          <w:w w:val="125"/>
          <w:sz w:val="16"/>
          <w:u w:val="single"/>
          <w:vertAlign w:val="baseline"/>
        </w:rPr>
        <w:t>π</w:t>
      </w:r>
      <w:r>
        <w:rPr>
          <w:rFonts w:ascii="Calibri" w:hAnsi="Calibri"/>
          <w:w w:val="125"/>
          <w:sz w:val="16"/>
          <w:u w:val="single"/>
          <w:vertAlign w:val="subscript"/>
        </w:rPr>
        <w:t>4</w:t>
      </w:r>
      <w:r>
        <w:rPr>
          <w:rFonts w:ascii="Cambria" w:hAnsi="Cambria"/>
          <w:w w:val="125"/>
          <w:sz w:val="16"/>
          <w:u w:val="single"/>
          <w:vertAlign w:val="baseline"/>
        </w:rPr>
        <w:t>C</w:t>
      </w:r>
      <w:r>
        <w:rPr>
          <w:rFonts w:ascii="Calibri" w:hAnsi="Calibri"/>
          <w:w w:val="125"/>
          <w:sz w:val="16"/>
          <w:u w:val="single"/>
          <w:vertAlign w:val="subscript"/>
        </w:rPr>
        <w:t>4</w:t>
      </w:r>
      <w:r>
        <w:rPr>
          <w:rFonts w:ascii="Calibri" w:hAnsi="Calibri"/>
          <w:w w:val="125"/>
          <w:sz w:val="16"/>
          <w:u w:val="single"/>
          <w:vertAlign w:val="baseline"/>
        </w:rPr>
        <w:t>)</w:t>
      </w:r>
      <w:r>
        <w:rPr>
          <w:rFonts w:ascii="Calibri" w:hAnsi="Calibri"/>
          <w:spacing w:val="-21"/>
          <w:w w:val="125"/>
          <w:sz w:val="16"/>
          <w:vertAlign w:val="baseline"/>
        </w:rPr>
        <w:t> </w:t>
      </w:r>
      <w:r>
        <w:rPr>
          <w:rFonts w:ascii="Cambria" w:hAnsi="Cambria"/>
          <w:w w:val="125"/>
          <w:position w:val="-10"/>
          <w:sz w:val="22"/>
          <w:vertAlign w:val="baseline"/>
        </w:rPr>
        <w:t>,</w:t>
      </w:r>
      <w:r>
        <w:rPr>
          <w:rFonts w:ascii="Cambria" w:hAnsi="Cambria"/>
          <w:spacing w:val="2"/>
          <w:w w:val="125"/>
          <w:position w:val="-10"/>
          <w:sz w:val="22"/>
          <w:vertAlign w:val="baseline"/>
        </w:rPr>
        <w:t> </w:t>
      </w:r>
      <w:r>
        <w:rPr>
          <w:rFonts w:ascii="Cambria" w:hAnsi="Cambria"/>
          <w:spacing w:val="-2"/>
          <w:w w:val="125"/>
          <w:sz w:val="16"/>
          <w:u w:val="single"/>
          <w:vertAlign w:val="baseline"/>
        </w:rPr>
        <w:t>β</w:t>
      </w:r>
      <w:r>
        <w:rPr>
          <w:rFonts w:ascii="Calibri" w:hAnsi="Calibri"/>
          <w:spacing w:val="-2"/>
          <w:w w:val="125"/>
          <w:sz w:val="16"/>
          <w:u w:val="single"/>
          <w:vertAlign w:val="subscript"/>
        </w:rPr>
        <w:t>1</w:t>
      </w:r>
      <w:r>
        <w:rPr>
          <w:rFonts w:ascii="Cambria" w:hAnsi="Cambria"/>
          <w:spacing w:val="-2"/>
          <w:w w:val="125"/>
          <w:sz w:val="16"/>
          <w:u w:val="single"/>
          <w:vertAlign w:val="baseline"/>
        </w:rPr>
        <w:t>k</w:t>
      </w:r>
      <w:r>
        <w:rPr>
          <w:rFonts w:ascii="Calibri" w:hAnsi="Calibri"/>
          <w:spacing w:val="-2"/>
          <w:w w:val="125"/>
          <w:sz w:val="16"/>
          <w:u w:val="single"/>
          <w:vertAlign w:val="subscript"/>
        </w:rPr>
        <w:t>2</w:t>
      </w:r>
      <w:r>
        <w:rPr>
          <w:rFonts w:ascii="Calibri" w:hAnsi="Calibri"/>
          <w:spacing w:val="-2"/>
          <w:w w:val="125"/>
          <w:sz w:val="16"/>
          <w:u w:val="single"/>
          <w:vertAlign w:val="baseline"/>
        </w:rPr>
        <w:t>(</w:t>
      </w:r>
      <w:r>
        <w:rPr>
          <w:rFonts w:ascii="Cambria" w:hAnsi="Cambria"/>
          <w:spacing w:val="-2"/>
          <w:w w:val="125"/>
          <w:sz w:val="16"/>
          <w:u w:val="single"/>
          <w:vertAlign w:val="baseline"/>
        </w:rPr>
        <w:t>τ</w:t>
      </w:r>
      <w:r>
        <w:rPr>
          <w:rFonts w:ascii="Calibri" w:hAnsi="Calibri"/>
          <w:spacing w:val="-2"/>
          <w:w w:val="125"/>
          <w:sz w:val="16"/>
          <w:u w:val="single"/>
          <w:vertAlign w:val="subscript"/>
        </w:rPr>
        <w:t>1</w:t>
      </w:r>
      <w:r>
        <w:rPr>
          <w:rFonts w:ascii="Calibri" w:hAnsi="Calibri"/>
          <w:spacing w:val="-2"/>
          <w:w w:val="125"/>
          <w:sz w:val="16"/>
          <w:u w:val="single"/>
          <w:vertAlign w:val="baseline"/>
        </w:rPr>
        <w:t>+</w:t>
      </w:r>
      <w:r>
        <w:rPr>
          <w:rFonts w:ascii="Cambria" w:hAnsi="Cambria"/>
          <w:spacing w:val="-2"/>
          <w:w w:val="125"/>
          <w:sz w:val="16"/>
          <w:u w:val="single"/>
          <w:vertAlign w:val="baseline"/>
        </w:rPr>
        <w:t>τ</w:t>
      </w:r>
      <w:r>
        <w:rPr>
          <w:rFonts w:ascii="Calibri" w:hAnsi="Calibri"/>
          <w:spacing w:val="-2"/>
          <w:w w:val="125"/>
          <w:sz w:val="16"/>
          <w:u w:val="single"/>
          <w:vertAlign w:val="subscript"/>
        </w:rPr>
        <w:t>2</w:t>
      </w:r>
      <w:r>
        <w:rPr>
          <w:rFonts w:ascii="Cambria" w:hAnsi="Cambria"/>
          <w:spacing w:val="-2"/>
          <w:w w:val="125"/>
          <w:sz w:val="16"/>
          <w:u w:val="single"/>
          <w:vertAlign w:val="baseline"/>
        </w:rPr>
        <w:t>π</w:t>
      </w:r>
      <w:r>
        <w:rPr>
          <w:rFonts w:ascii="Calibri" w:hAnsi="Calibri"/>
          <w:spacing w:val="-2"/>
          <w:w w:val="125"/>
          <w:sz w:val="16"/>
          <w:u w:val="single"/>
          <w:vertAlign w:val="subscript"/>
        </w:rPr>
        <w:t>4</w:t>
      </w:r>
      <w:r>
        <w:rPr>
          <w:rFonts w:ascii="Cambria" w:hAnsi="Cambria"/>
          <w:spacing w:val="-2"/>
          <w:w w:val="125"/>
          <w:sz w:val="16"/>
          <w:u w:val="single"/>
          <w:vertAlign w:val="baseline"/>
        </w:rPr>
        <w:t>C</w:t>
      </w:r>
      <w:r>
        <w:rPr>
          <w:rFonts w:ascii="Calibri" w:hAnsi="Calibri"/>
          <w:spacing w:val="-2"/>
          <w:w w:val="125"/>
          <w:sz w:val="16"/>
          <w:u w:val="single"/>
          <w:vertAlign w:val="subscript"/>
        </w:rPr>
        <w:t>4</w:t>
      </w:r>
      <w:r>
        <w:rPr>
          <w:rFonts w:ascii="Calibri" w:hAnsi="Calibri"/>
          <w:spacing w:val="-2"/>
          <w:w w:val="125"/>
          <w:sz w:val="16"/>
          <w:u w:val="single"/>
          <w:vertAlign w:val="baseline"/>
        </w:rPr>
        <w:t>)</w:t>
      </w:r>
      <w:r>
        <w:rPr>
          <w:rFonts w:ascii="Calibri" w:hAnsi="Calibri"/>
          <w:sz w:val="16"/>
          <w:vertAlign w:val="baseline"/>
        </w:rPr>
        <w:tab/>
      </w:r>
      <w:r>
        <w:rPr>
          <w:spacing w:val="-4"/>
          <w:w w:val="125"/>
          <w:position w:val="-10"/>
          <w:sz w:val="22"/>
          <w:vertAlign w:val="baseline"/>
        </w:rPr>
        <w:t>atau</w:t>
      </w:r>
    </w:p>
    <w:p>
      <w:pPr>
        <w:pStyle w:val="BodyText"/>
        <w:spacing w:line="304" w:lineRule="auto" w:before="16"/>
        <w:ind w:left="1679" w:right="1131"/>
        <w:jc w:val="both"/>
      </w:pPr>
      <w:r>
        <w:rPr>
          <w:rFonts w:ascii="Cambria"/>
          <w:w w:val="105"/>
        </w:rPr>
        <w:t>E</w:t>
      </w:r>
      <w:r>
        <w:rPr>
          <w:rFonts w:ascii="Calibri"/>
          <w:w w:val="105"/>
          <w:vertAlign w:val="subscript"/>
        </w:rPr>
        <w:t>1</w:t>
      </w:r>
      <w:r>
        <w:rPr>
          <w:rFonts w:ascii="Calibri"/>
          <w:w w:val="105"/>
          <w:vertAlign w:val="baseline"/>
        </w:rPr>
        <w:t>(0</w:t>
      </w:r>
      <w:r>
        <w:rPr>
          <w:rFonts w:ascii="Cambria"/>
          <w:w w:val="105"/>
          <w:vertAlign w:val="baseline"/>
        </w:rPr>
        <w:t>,</w:t>
      </w:r>
      <w:r>
        <w:rPr>
          <w:rFonts w:ascii="Cambria"/>
          <w:spacing w:val="-9"/>
          <w:w w:val="105"/>
          <w:vertAlign w:val="baseline"/>
        </w:rPr>
        <w:t> </w:t>
      </w:r>
      <w:r>
        <w:rPr>
          <w:rFonts w:ascii="Cambria"/>
          <w:vertAlign w:val="baseline"/>
        </w:rPr>
        <w:t>C</w:t>
      </w:r>
      <w:r>
        <w:rPr>
          <w:rFonts w:ascii="Calibri"/>
          <w:vertAlign w:val="subscript"/>
        </w:rPr>
        <w:t>3</w:t>
      </w:r>
      <w:r>
        <w:rPr>
          <w:rFonts w:ascii="Cambria"/>
          <w:vertAlign w:val="baseline"/>
        </w:rPr>
        <w:t>,</w:t>
      </w:r>
      <w:r>
        <w:rPr>
          <w:rFonts w:ascii="Cambria"/>
          <w:spacing w:val="-6"/>
          <w:vertAlign w:val="baseline"/>
        </w:rPr>
        <w:t> </w:t>
      </w:r>
      <w:r>
        <w:rPr>
          <w:rFonts w:ascii="Cambria"/>
          <w:vertAlign w:val="baseline"/>
        </w:rPr>
        <w:t>R</w:t>
      </w:r>
      <w:r>
        <w:rPr>
          <w:rFonts w:ascii="Calibri"/>
          <w:vertAlign w:val="subscript"/>
        </w:rPr>
        <w:t>3</w:t>
      </w:r>
      <w:r>
        <w:rPr>
          <w:rFonts w:ascii="Cambria"/>
          <w:vertAlign w:val="baseline"/>
        </w:rPr>
        <w:t>,</w:t>
      </w:r>
      <w:r>
        <w:rPr>
          <w:rFonts w:ascii="Cambria"/>
          <w:spacing w:val="-6"/>
          <w:vertAlign w:val="baseline"/>
        </w:rPr>
        <w:t> </w:t>
      </w:r>
      <w:r>
        <w:rPr>
          <w:rFonts w:ascii="Cambria"/>
          <w:vertAlign w:val="baseline"/>
        </w:rPr>
        <w:t>I</w:t>
      </w:r>
      <w:r>
        <w:rPr>
          <w:rFonts w:ascii="Calibri"/>
          <w:vertAlign w:val="subscript"/>
        </w:rPr>
        <w:t>3</w:t>
      </w:r>
      <w:r>
        <w:rPr>
          <w:rFonts w:ascii="Calibri"/>
          <w:vertAlign w:val="baseline"/>
        </w:rPr>
        <w:t>)</w:t>
      </w:r>
      <w:r>
        <w:rPr>
          <w:rFonts w:ascii="Calibri"/>
          <w:spacing w:val="40"/>
          <w:vertAlign w:val="baseline"/>
        </w:rPr>
        <w:t> </w:t>
      </w:r>
      <w:r>
        <w:rPr>
          <w:vertAlign w:val="baseline"/>
        </w:rPr>
        <w:t>dengan </w:t>
      </w:r>
      <w:r>
        <w:rPr>
          <w:rFonts w:ascii="Cambria"/>
          <w:vertAlign w:val="baseline"/>
        </w:rPr>
        <w:t>C</w:t>
      </w:r>
      <w:r>
        <w:rPr>
          <w:rFonts w:ascii="Calibri"/>
          <w:vertAlign w:val="subscript"/>
        </w:rPr>
        <w:t>4</w:t>
      </w:r>
      <w:r>
        <w:rPr>
          <w:rFonts w:ascii="Calibri"/>
          <w:spacing w:val="40"/>
          <w:vertAlign w:val="baseline"/>
        </w:rPr>
        <w:t> </w:t>
      </w:r>
      <w:r>
        <w:rPr>
          <w:vertAlign w:val="baseline"/>
        </w:rPr>
        <w:t>eksis apabila memenuhi solusi berdasarkan aturan tanda </w:t>
      </w:r>
      <w:r>
        <w:rPr>
          <w:i/>
          <w:vertAlign w:val="baseline"/>
        </w:rPr>
        <w:t>Descartes </w:t>
      </w:r>
      <w:r>
        <w:rPr>
          <w:vertAlign w:val="baseline"/>
        </w:rPr>
        <w:t>seperti pada tabel </w:t>
      </w:r>
      <w:r>
        <w:rPr>
          <w:vertAlign w:val="baseline"/>
        </w:rPr>
        <w:t>(4.3), merupakan</w:t>
      </w:r>
      <w:r>
        <w:rPr>
          <w:spacing w:val="-1"/>
          <w:vertAlign w:val="baseline"/>
        </w:rPr>
        <w:t> </w:t>
      </w:r>
      <w:r>
        <w:rPr>
          <w:vertAlign w:val="baseline"/>
        </w:rPr>
        <w:t>titik</w:t>
      </w:r>
      <w:r>
        <w:rPr>
          <w:spacing w:val="-1"/>
          <w:vertAlign w:val="baseline"/>
        </w:rPr>
        <w:t> </w:t>
      </w:r>
      <w:r>
        <w:rPr>
          <w:vertAlign w:val="baseline"/>
        </w:rPr>
        <w:t>ekuilibrium</w:t>
      </w:r>
      <w:r>
        <w:rPr>
          <w:spacing w:val="-1"/>
          <w:vertAlign w:val="baseline"/>
        </w:rPr>
        <w:t> </w:t>
      </w:r>
      <w:r>
        <w:rPr>
          <w:vertAlign w:val="baseline"/>
        </w:rPr>
        <w:t>ketiadaan</w:t>
      </w:r>
      <w:r>
        <w:rPr>
          <w:spacing w:val="-2"/>
          <w:vertAlign w:val="baseline"/>
        </w:rPr>
        <w:t> </w:t>
      </w:r>
      <w:r>
        <w:rPr>
          <w:vertAlign w:val="baseline"/>
        </w:rPr>
        <w:t>populasi</w:t>
      </w:r>
      <w:r>
        <w:rPr>
          <w:spacing w:val="-1"/>
          <w:vertAlign w:val="baseline"/>
        </w:rPr>
        <w:t> </w:t>
      </w:r>
      <w:r>
        <w:rPr>
          <w:vertAlign w:val="baseline"/>
        </w:rPr>
        <w:t>manusia, yakni kondisi</w:t>
      </w:r>
      <w:r>
        <w:rPr>
          <w:spacing w:val="8"/>
          <w:vertAlign w:val="baseline"/>
        </w:rPr>
        <w:t> </w:t>
      </w:r>
      <w:r>
        <w:rPr>
          <w:vertAlign w:val="baseline"/>
        </w:rPr>
        <w:t>dimana</w:t>
      </w:r>
      <w:r>
        <w:rPr>
          <w:spacing w:val="9"/>
          <w:vertAlign w:val="baseline"/>
        </w:rPr>
        <w:t> </w:t>
      </w:r>
      <w:r>
        <w:rPr>
          <w:vertAlign w:val="baseline"/>
        </w:rPr>
        <w:t>konsentrasi</w:t>
      </w:r>
      <w:r>
        <w:rPr>
          <w:spacing w:val="9"/>
          <w:vertAlign w:val="baseline"/>
        </w:rPr>
        <w:t> </w:t>
      </w:r>
      <w:r>
        <w:rPr>
          <w:vertAlign w:val="baseline"/>
        </w:rPr>
        <w:t>karbon</w:t>
      </w:r>
      <w:r>
        <w:rPr>
          <w:spacing w:val="9"/>
          <w:vertAlign w:val="baseline"/>
        </w:rPr>
        <w:t> </w:t>
      </w:r>
      <w:r>
        <w:rPr>
          <w:vertAlign w:val="baseline"/>
        </w:rPr>
        <w:t>dioksida</w:t>
      </w:r>
      <w:r>
        <w:rPr>
          <w:spacing w:val="9"/>
          <w:vertAlign w:val="baseline"/>
        </w:rPr>
        <w:t> </w:t>
      </w:r>
      <w:r>
        <w:rPr>
          <w:vertAlign w:val="baseline"/>
        </w:rPr>
        <w:t>(CO</w:t>
      </w:r>
      <w:r>
        <w:rPr>
          <w:rFonts w:ascii="Calibri"/>
          <w:vertAlign w:val="subscript"/>
        </w:rPr>
        <w:t>2</w:t>
      </w:r>
      <w:r>
        <w:rPr>
          <w:vertAlign w:val="baseline"/>
        </w:rPr>
        <w:t>)</w:t>
      </w:r>
      <w:r>
        <w:rPr>
          <w:spacing w:val="8"/>
          <w:vertAlign w:val="baseline"/>
        </w:rPr>
        <w:t> </w:t>
      </w:r>
      <w:r>
        <w:rPr>
          <w:vertAlign w:val="baseline"/>
        </w:rPr>
        <w:t>ada</w:t>
      </w:r>
      <w:r>
        <w:rPr>
          <w:spacing w:val="9"/>
          <w:vertAlign w:val="baseline"/>
        </w:rPr>
        <w:t> </w:t>
      </w:r>
      <w:r>
        <w:rPr>
          <w:spacing w:val="-2"/>
          <w:vertAlign w:val="baseline"/>
        </w:rPr>
        <w:t>sebesar</w:t>
      </w:r>
    </w:p>
    <w:p>
      <w:pPr>
        <w:spacing w:line="287" w:lineRule="exact" w:before="0"/>
        <w:ind w:left="545" w:right="0" w:firstLine="0"/>
        <w:jc w:val="center"/>
        <w:rPr>
          <w:sz w:val="22"/>
        </w:rPr>
      </w:pPr>
      <w:r>
        <w:rPr>
          <w:sz w:val="22"/>
        </w:rPr>
        <mc:AlternateContent>
          <mc:Choice Requires="wps">
            <w:drawing>
              <wp:anchor distT="0" distB="0" distL="0" distR="0" allowOverlap="1" layoutInCell="1" locked="0" behindDoc="1" simplePos="0" relativeHeight="480580096">
                <wp:simplePos x="0" y="0"/>
                <wp:positionH relativeFrom="page">
                  <wp:posOffset>2986011</wp:posOffset>
                </wp:positionH>
                <wp:positionV relativeFrom="paragraph">
                  <wp:posOffset>116352</wp:posOffset>
                </wp:positionV>
                <wp:extent cx="94615" cy="109220"/>
                <wp:effectExtent l="0" t="0" r="0" b="0"/>
                <wp:wrapNone/>
                <wp:docPr id="798" name="Textbox 798"/>
                <wp:cNvGraphicFramePr>
                  <a:graphicFrameLocks/>
                </wp:cNvGraphicFramePr>
                <a:graphic>
                  <a:graphicData uri="http://schemas.microsoft.com/office/word/2010/wordprocessingShape">
                    <wps:wsp>
                      <wps:cNvPr id="798" name="Textbox 798"/>
                      <wps:cNvSpPr txBox="1"/>
                      <wps:spPr>
                        <a:xfrm>
                          <a:off x="0" y="0"/>
                          <a:ext cx="94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235.119003pt;margin-top:9.161614pt;width:7.45pt;height:8.6pt;mso-position-horizontal-relative:page;mso-position-vertical-relative:paragraph;z-index:-22736384" type="#_x0000_t202" id="docshape666"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v:textbox>
                <w10:wrap type="none"/>
              </v:shape>
            </w:pict>
          </mc:Fallback>
        </mc:AlternateContent>
      </w:r>
      <w:r>
        <w:rPr>
          <w:rFonts w:ascii="Cambria" w:hAnsi="Cambria"/>
          <w:w w:val="105"/>
          <w:sz w:val="22"/>
        </w:rPr>
        <w:t>C</w:t>
      </w:r>
      <w:r>
        <w:rPr>
          <w:rFonts w:ascii="Calibri" w:hAnsi="Calibri"/>
          <w:w w:val="105"/>
          <w:sz w:val="22"/>
          <w:vertAlign w:val="subscript"/>
        </w:rPr>
        <w:t>4</w:t>
      </w:r>
      <w:r>
        <w:rPr>
          <w:w w:val="105"/>
          <w:sz w:val="22"/>
          <w:vertAlign w:val="baseline"/>
        </w:rPr>
        <w:t>,</w:t>
      </w:r>
      <w:r>
        <w:rPr>
          <w:spacing w:val="42"/>
          <w:w w:val="105"/>
          <w:sz w:val="22"/>
          <w:vertAlign w:val="baseline"/>
        </w:rPr>
        <w:t> </w:t>
      </w:r>
      <w:r>
        <w:rPr>
          <w:w w:val="105"/>
          <w:sz w:val="22"/>
          <w:vertAlign w:val="baseline"/>
        </w:rPr>
        <w:t>biomassa</w:t>
      </w:r>
      <w:r>
        <w:rPr>
          <w:spacing w:val="34"/>
          <w:w w:val="105"/>
          <w:sz w:val="22"/>
          <w:vertAlign w:val="baseline"/>
        </w:rPr>
        <w:t> </w:t>
      </w:r>
      <w:r>
        <w:rPr>
          <w:w w:val="105"/>
          <w:sz w:val="22"/>
          <w:vertAlign w:val="baseline"/>
        </w:rPr>
        <w:t>RTH</w:t>
      </w:r>
      <w:r>
        <w:rPr>
          <w:spacing w:val="34"/>
          <w:w w:val="105"/>
          <w:sz w:val="22"/>
          <w:vertAlign w:val="baseline"/>
        </w:rPr>
        <w:t> </w:t>
      </w:r>
      <w:r>
        <w:rPr>
          <w:w w:val="105"/>
          <w:sz w:val="22"/>
          <w:vertAlign w:val="baseline"/>
        </w:rPr>
        <w:t>sebesar</w:t>
      </w:r>
      <w:r>
        <w:rPr>
          <w:spacing w:val="56"/>
          <w:w w:val="105"/>
          <w:sz w:val="22"/>
          <w:vertAlign w:val="baseline"/>
        </w:rPr>
        <w:t> </w:t>
      </w:r>
      <w:r>
        <w:rPr>
          <w:rFonts w:ascii="Cambria" w:hAnsi="Cambria"/>
          <w:w w:val="105"/>
          <w:sz w:val="22"/>
          <w:u w:val="single"/>
          <w:vertAlign w:val="superscript"/>
        </w:rPr>
        <w:t>k</w:t>
      </w:r>
      <w:r>
        <w:rPr>
          <w:rFonts w:ascii="Calibri" w:hAnsi="Calibri"/>
          <w:w w:val="105"/>
          <w:position w:val="9"/>
          <w:sz w:val="12"/>
          <w:u w:val="single"/>
          <w:vertAlign w:val="baseline"/>
        </w:rPr>
        <w:t>2</w:t>
      </w:r>
      <w:r>
        <w:rPr>
          <w:rFonts w:ascii="Calibri" w:hAnsi="Calibri"/>
          <w:w w:val="105"/>
          <w:position w:val="11"/>
          <w:sz w:val="16"/>
          <w:u w:val="single"/>
          <w:vertAlign w:val="baseline"/>
        </w:rPr>
        <w:t>(</w:t>
      </w:r>
      <w:r>
        <w:rPr>
          <w:rFonts w:ascii="Cambria" w:hAnsi="Cambria"/>
          <w:w w:val="105"/>
          <w:position w:val="11"/>
          <w:sz w:val="16"/>
          <w:u w:val="single"/>
          <w:vertAlign w:val="baseline"/>
        </w:rPr>
        <w:t>τ</w:t>
      </w:r>
      <w:r>
        <w:rPr>
          <w:rFonts w:ascii="Calibri" w:hAnsi="Calibri"/>
          <w:w w:val="105"/>
          <w:position w:val="9"/>
          <w:sz w:val="12"/>
          <w:u w:val="single"/>
          <w:vertAlign w:val="baseline"/>
        </w:rPr>
        <w:t>1</w:t>
      </w:r>
      <w:r>
        <w:rPr>
          <w:rFonts w:ascii="Calibri" w:hAnsi="Calibri"/>
          <w:w w:val="105"/>
          <w:position w:val="11"/>
          <w:sz w:val="16"/>
          <w:u w:val="single"/>
          <w:vertAlign w:val="baseline"/>
        </w:rPr>
        <w:t>+</w:t>
      </w:r>
      <w:r>
        <w:rPr>
          <w:rFonts w:ascii="Cambria" w:hAnsi="Cambria"/>
          <w:w w:val="105"/>
          <w:position w:val="11"/>
          <w:sz w:val="16"/>
          <w:u w:val="single"/>
          <w:vertAlign w:val="baseline"/>
        </w:rPr>
        <w:t>τ</w:t>
      </w:r>
      <w:r>
        <w:rPr>
          <w:rFonts w:ascii="Calibri" w:hAnsi="Calibri"/>
          <w:w w:val="105"/>
          <w:position w:val="9"/>
          <w:sz w:val="12"/>
          <w:u w:val="single"/>
          <w:vertAlign w:val="baseline"/>
        </w:rPr>
        <w:t>2</w:t>
      </w:r>
      <w:r>
        <w:rPr>
          <w:rFonts w:ascii="Cambria" w:hAnsi="Cambria"/>
          <w:w w:val="105"/>
          <w:position w:val="11"/>
          <w:sz w:val="16"/>
          <w:u w:val="single"/>
          <w:vertAlign w:val="baseline"/>
        </w:rPr>
        <w:t>π</w:t>
      </w:r>
      <w:r>
        <w:rPr>
          <w:rFonts w:ascii="Calibri" w:hAnsi="Calibri"/>
          <w:w w:val="105"/>
          <w:position w:val="9"/>
          <w:sz w:val="12"/>
          <w:u w:val="single"/>
          <w:vertAlign w:val="baseline"/>
        </w:rPr>
        <w:t>4</w:t>
      </w:r>
      <w:r>
        <w:rPr>
          <w:rFonts w:ascii="Cambria" w:hAnsi="Cambria"/>
          <w:w w:val="105"/>
          <w:position w:val="11"/>
          <w:sz w:val="16"/>
          <w:u w:val="single"/>
          <w:vertAlign w:val="baseline"/>
        </w:rPr>
        <w:t>C</w:t>
      </w:r>
      <w:r>
        <w:rPr>
          <w:rFonts w:ascii="Calibri" w:hAnsi="Calibri"/>
          <w:w w:val="105"/>
          <w:position w:val="9"/>
          <w:sz w:val="12"/>
          <w:u w:val="single"/>
          <w:vertAlign w:val="baseline"/>
        </w:rPr>
        <w:t>4</w:t>
      </w:r>
      <w:r>
        <w:rPr>
          <w:rFonts w:ascii="Calibri" w:hAnsi="Calibri"/>
          <w:w w:val="105"/>
          <w:position w:val="11"/>
          <w:sz w:val="16"/>
          <w:u w:val="single"/>
          <w:vertAlign w:val="baseline"/>
        </w:rPr>
        <w:t>)</w:t>
      </w:r>
      <w:r>
        <w:rPr>
          <w:rFonts w:ascii="Calibri" w:hAnsi="Calibri"/>
          <w:spacing w:val="76"/>
          <w:w w:val="105"/>
          <w:position w:val="11"/>
          <w:sz w:val="16"/>
          <w:vertAlign w:val="baseline"/>
        </w:rPr>
        <w:t> </w:t>
      </w:r>
      <w:r>
        <w:rPr>
          <w:w w:val="105"/>
          <w:sz w:val="22"/>
          <w:vertAlign w:val="baseline"/>
        </w:rPr>
        <w:t>dan</w:t>
      </w:r>
      <w:r>
        <w:rPr>
          <w:spacing w:val="34"/>
          <w:w w:val="105"/>
          <w:sz w:val="22"/>
          <w:vertAlign w:val="baseline"/>
        </w:rPr>
        <w:t> </w:t>
      </w:r>
      <w:r>
        <w:rPr>
          <w:w w:val="105"/>
          <w:sz w:val="22"/>
          <w:vertAlign w:val="baseline"/>
        </w:rPr>
        <w:t>jasa</w:t>
      </w:r>
      <w:r>
        <w:rPr>
          <w:spacing w:val="34"/>
          <w:w w:val="105"/>
          <w:sz w:val="22"/>
          <w:vertAlign w:val="baseline"/>
        </w:rPr>
        <w:t> </w:t>
      </w:r>
      <w:r>
        <w:rPr>
          <w:spacing w:val="-2"/>
          <w:w w:val="105"/>
          <w:sz w:val="22"/>
          <w:vertAlign w:val="baseline"/>
        </w:rPr>
        <w:t>lingkungan</w:t>
      </w:r>
    </w:p>
    <w:p>
      <w:pPr>
        <w:spacing w:after="0" w:line="287" w:lineRule="exact"/>
        <w:jc w:val="center"/>
        <w:rPr>
          <w:sz w:val="22"/>
        </w:rPr>
        <w:sectPr>
          <w:type w:val="continuous"/>
          <w:pgSz w:w="8400" w:h="11910"/>
          <w:pgMar w:header="252" w:footer="0" w:top="1220" w:bottom="280" w:left="0" w:right="0"/>
        </w:sectPr>
      </w:pPr>
    </w:p>
    <w:p>
      <w:pPr>
        <w:pStyle w:val="BodyText"/>
        <w:spacing w:before="160"/>
      </w:pPr>
    </w:p>
    <w:p>
      <w:pPr>
        <w:spacing w:line="283" w:lineRule="exact" w:before="0"/>
        <w:ind w:left="252" w:right="0" w:firstLine="0"/>
        <w:jc w:val="center"/>
        <w:rPr>
          <w:sz w:val="22"/>
        </w:rPr>
      </w:pPr>
      <w:r>
        <w:rPr>
          <w:sz w:val="22"/>
        </w:rPr>
        <mc:AlternateContent>
          <mc:Choice Requires="wps">
            <w:drawing>
              <wp:anchor distT="0" distB="0" distL="0" distR="0" allowOverlap="1" layoutInCell="1" locked="0" behindDoc="1" simplePos="0" relativeHeight="480582144">
                <wp:simplePos x="0" y="0"/>
                <wp:positionH relativeFrom="page">
                  <wp:posOffset>1825345</wp:posOffset>
                </wp:positionH>
                <wp:positionV relativeFrom="paragraph">
                  <wp:posOffset>138786</wp:posOffset>
                </wp:positionV>
                <wp:extent cx="161290" cy="101600"/>
                <wp:effectExtent l="0" t="0" r="0" b="0"/>
                <wp:wrapNone/>
                <wp:docPr id="799" name="Textbox 799"/>
                <wp:cNvGraphicFramePr>
                  <a:graphicFrameLocks/>
                </wp:cNvGraphicFramePr>
                <a:graphic>
                  <a:graphicData uri="http://schemas.microsoft.com/office/word/2010/wordprocessingShape">
                    <wps:wsp>
                      <wps:cNvPr id="799" name="Textbox 799"/>
                      <wps:cNvSpPr txBox="1"/>
                      <wps:spPr>
                        <a:xfrm>
                          <a:off x="0" y="0"/>
                          <a:ext cx="161290" cy="101600"/>
                        </a:xfrm>
                        <a:prstGeom prst="rect">
                          <a:avLst/>
                        </a:prstGeom>
                      </wps:spPr>
                      <wps:txbx>
                        <w:txbxContent>
                          <w:p>
                            <w:pPr>
                              <w:spacing w:line="155" w:lineRule="exact" w:before="0"/>
                              <w:ind w:left="0" w:right="0" w:firstLine="0"/>
                              <w:jc w:val="left"/>
                              <w:rPr>
                                <w:rFonts w:ascii="Cambria" w:hAnsi="Cambria"/>
                                <w:sz w:val="16"/>
                              </w:rPr>
                            </w:pPr>
                            <w:r>
                              <w:rPr>
                                <w:rFonts w:ascii="Cambria" w:hAnsi="Cambria"/>
                                <w:w w:val="105"/>
                                <w:sz w:val="16"/>
                              </w:rPr>
                              <w:t>β</w:t>
                            </w:r>
                            <w:r>
                              <w:rPr>
                                <w:rFonts w:ascii="Cambria" w:hAnsi="Cambria"/>
                                <w:spacing w:val="46"/>
                                <w:w w:val="105"/>
                                <w:sz w:val="16"/>
                              </w:rPr>
                              <w:t> </w:t>
                            </w:r>
                            <w:r>
                              <w:rPr>
                                <w:rFonts w:ascii="Cambria" w:hAnsi="Cambria"/>
                                <w:spacing w:val="-14"/>
                                <w:w w:val="105"/>
                                <w:sz w:val="16"/>
                              </w:rPr>
                              <w:t>τ</w:t>
                            </w:r>
                          </w:p>
                        </w:txbxContent>
                      </wps:txbx>
                      <wps:bodyPr wrap="square" lIns="0" tIns="0" rIns="0" bIns="0" rtlCol="0">
                        <a:noAutofit/>
                      </wps:bodyPr>
                    </wps:wsp>
                  </a:graphicData>
                </a:graphic>
              </wp:anchor>
            </w:drawing>
          </mc:Choice>
          <mc:Fallback>
            <w:pict>
              <v:shape style="position:absolute;margin-left:143.727997pt;margin-top:10.928042pt;width:12.7pt;height:8pt;mso-position-horizontal-relative:page;mso-position-vertical-relative:paragraph;z-index:-22734336" type="#_x0000_t202" id="docshape667" filled="false" stroked="false">
                <v:textbox inset="0,0,0,0">
                  <w:txbxContent>
                    <w:p>
                      <w:pPr>
                        <w:spacing w:line="155" w:lineRule="exact" w:before="0"/>
                        <w:ind w:left="0" w:right="0" w:firstLine="0"/>
                        <w:jc w:val="left"/>
                        <w:rPr>
                          <w:rFonts w:ascii="Cambria" w:hAnsi="Cambria"/>
                          <w:sz w:val="16"/>
                        </w:rPr>
                      </w:pPr>
                      <w:r>
                        <w:rPr>
                          <w:rFonts w:ascii="Cambria" w:hAnsi="Cambria"/>
                          <w:w w:val="105"/>
                          <w:sz w:val="16"/>
                        </w:rPr>
                        <w:t>β</w:t>
                      </w:r>
                      <w:r>
                        <w:rPr>
                          <w:rFonts w:ascii="Cambria" w:hAnsi="Cambria"/>
                          <w:spacing w:val="46"/>
                          <w:w w:val="105"/>
                          <w:sz w:val="16"/>
                        </w:rPr>
                        <w:t> </w:t>
                      </w:r>
                      <w:r>
                        <w:rPr>
                          <w:rFonts w:ascii="Cambria" w:hAnsi="Cambria"/>
                          <w:spacing w:val="-14"/>
                          <w:w w:val="105"/>
                          <w:sz w:val="16"/>
                        </w:rPr>
                        <w:t>τ</w:t>
                      </w:r>
                    </w:p>
                  </w:txbxContent>
                </v:textbox>
                <w10:wrap type="none"/>
              </v:shape>
            </w:pict>
          </mc:Fallback>
        </mc:AlternateContent>
      </w:r>
      <w:r>
        <w:rPr>
          <w:sz w:val="22"/>
        </w:rPr>
        <w:t>sebesar</w:t>
      </w:r>
      <w:r>
        <w:rPr>
          <w:spacing w:val="64"/>
          <w:sz w:val="22"/>
        </w:rPr>
        <w:t> </w:t>
      </w:r>
      <w:r>
        <w:rPr>
          <w:rFonts w:ascii="Cambria" w:hAnsi="Cambria"/>
          <w:sz w:val="22"/>
          <w:u w:val="single"/>
          <w:vertAlign w:val="superscript"/>
        </w:rPr>
        <w:t>β</w:t>
      </w:r>
      <w:r>
        <w:rPr>
          <w:rFonts w:ascii="Calibri" w:hAnsi="Calibri"/>
          <w:position w:val="9"/>
          <w:sz w:val="12"/>
          <w:u w:val="single"/>
          <w:vertAlign w:val="baseline"/>
        </w:rPr>
        <w:t>1</w:t>
      </w:r>
      <w:r>
        <w:rPr>
          <w:rFonts w:ascii="Cambria" w:hAnsi="Cambria"/>
          <w:position w:val="11"/>
          <w:sz w:val="16"/>
          <w:u w:val="single"/>
          <w:vertAlign w:val="baseline"/>
        </w:rPr>
        <w:t>k</w:t>
      </w:r>
      <w:r>
        <w:rPr>
          <w:rFonts w:ascii="Calibri" w:hAnsi="Calibri"/>
          <w:position w:val="9"/>
          <w:sz w:val="12"/>
          <w:u w:val="single"/>
          <w:vertAlign w:val="baseline"/>
        </w:rPr>
        <w:t>2</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1</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2</w:t>
      </w:r>
      <w:r>
        <w:rPr>
          <w:rFonts w:ascii="Cambria" w:hAnsi="Cambria"/>
          <w:position w:val="11"/>
          <w:sz w:val="16"/>
          <w:u w:val="single"/>
          <w:vertAlign w:val="baseline"/>
        </w:rPr>
        <w:t>π</w:t>
      </w:r>
      <w:r>
        <w:rPr>
          <w:rFonts w:ascii="Calibri" w:hAnsi="Calibri"/>
          <w:position w:val="9"/>
          <w:sz w:val="12"/>
          <w:u w:val="single"/>
          <w:vertAlign w:val="baseline"/>
        </w:rPr>
        <w:t>4</w:t>
      </w:r>
      <w:r>
        <w:rPr>
          <w:rFonts w:ascii="Cambria" w:hAnsi="Cambria"/>
          <w:position w:val="11"/>
          <w:sz w:val="16"/>
          <w:u w:val="single"/>
          <w:vertAlign w:val="baseline"/>
        </w:rPr>
        <w:t>C</w:t>
      </w:r>
      <w:r>
        <w:rPr>
          <w:rFonts w:ascii="Calibri" w:hAnsi="Calibri"/>
          <w:position w:val="9"/>
          <w:sz w:val="12"/>
          <w:u w:val="single"/>
          <w:vertAlign w:val="baseline"/>
        </w:rPr>
        <w:t>4</w:t>
      </w:r>
      <w:r>
        <w:rPr>
          <w:rFonts w:ascii="Calibri" w:hAnsi="Calibri"/>
          <w:position w:val="11"/>
          <w:sz w:val="16"/>
          <w:u w:val="single"/>
          <w:vertAlign w:val="baseline"/>
        </w:rPr>
        <w:t>)</w:t>
      </w:r>
      <w:r>
        <w:rPr>
          <w:rFonts w:ascii="Calibri" w:hAnsi="Calibri"/>
          <w:spacing w:val="-4"/>
          <w:position w:val="11"/>
          <w:sz w:val="16"/>
          <w:vertAlign w:val="baseline"/>
        </w:rPr>
        <w:t> </w:t>
      </w:r>
      <w:r>
        <w:rPr>
          <w:rFonts w:ascii="Calibri" w:hAnsi="Calibri"/>
          <w:sz w:val="22"/>
          <w:vertAlign w:val="baseline"/>
        </w:rPr>
        <w:t>)</w:t>
      </w:r>
      <w:r>
        <w:rPr>
          <w:sz w:val="22"/>
          <w:vertAlign w:val="baseline"/>
        </w:rPr>
        <w:t>,</w:t>
      </w:r>
      <w:r>
        <w:rPr>
          <w:spacing w:val="31"/>
          <w:sz w:val="22"/>
          <w:vertAlign w:val="baseline"/>
        </w:rPr>
        <w:t> </w:t>
      </w:r>
      <w:r>
        <w:rPr>
          <w:sz w:val="22"/>
          <w:vertAlign w:val="baseline"/>
        </w:rPr>
        <w:t>namun</w:t>
      </w:r>
      <w:r>
        <w:rPr>
          <w:spacing w:val="32"/>
          <w:sz w:val="22"/>
          <w:vertAlign w:val="baseline"/>
        </w:rPr>
        <w:t> </w:t>
      </w:r>
      <w:r>
        <w:rPr>
          <w:sz w:val="22"/>
          <w:vertAlign w:val="baseline"/>
        </w:rPr>
        <w:t>populasi</w:t>
      </w:r>
      <w:r>
        <w:rPr>
          <w:spacing w:val="32"/>
          <w:sz w:val="22"/>
          <w:vertAlign w:val="baseline"/>
        </w:rPr>
        <w:t> </w:t>
      </w:r>
      <w:r>
        <w:rPr>
          <w:sz w:val="22"/>
          <w:vertAlign w:val="baseline"/>
        </w:rPr>
        <w:t>manusia</w:t>
      </w:r>
      <w:r>
        <w:rPr>
          <w:spacing w:val="31"/>
          <w:sz w:val="22"/>
          <w:vertAlign w:val="baseline"/>
        </w:rPr>
        <w:t> </w:t>
      </w:r>
      <w:r>
        <w:rPr>
          <w:sz w:val="22"/>
          <w:vertAlign w:val="baseline"/>
        </w:rPr>
        <w:t>tidak</w:t>
      </w:r>
      <w:r>
        <w:rPr>
          <w:spacing w:val="32"/>
          <w:sz w:val="22"/>
          <w:vertAlign w:val="baseline"/>
        </w:rPr>
        <w:t> </w:t>
      </w:r>
      <w:r>
        <w:rPr>
          <w:spacing w:val="-4"/>
          <w:sz w:val="22"/>
          <w:vertAlign w:val="baseline"/>
        </w:rPr>
        <w:t>ada.</w:t>
      </w:r>
    </w:p>
    <w:p>
      <w:pPr>
        <w:spacing w:line="108" w:lineRule="exact" w:before="0"/>
        <w:ind w:left="2969" w:right="0" w:firstLine="0"/>
        <w:jc w:val="left"/>
        <w:rPr>
          <w:rFonts w:ascii="Calibri"/>
          <w:sz w:val="12"/>
        </w:rPr>
      </w:pPr>
      <w:r>
        <w:rPr>
          <w:rFonts w:ascii="Calibri"/>
          <w:w w:val="120"/>
          <w:sz w:val="12"/>
        </w:rPr>
        <w:t>2</w:t>
      </w:r>
      <w:r>
        <w:rPr>
          <w:rFonts w:ascii="Calibri"/>
          <w:spacing w:val="51"/>
          <w:w w:val="120"/>
          <w:sz w:val="12"/>
        </w:rPr>
        <w:t> </w:t>
      </w:r>
      <w:r>
        <w:rPr>
          <w:rFonts w:ascii="Calibri"/>
          <w:spacing w:val="-10"/>
          <w:w w:val="120"/>
          <w:sz w:val="12"/>
        </w:rPr>
        <w:t>1</w:t>
      </w:r>
    </w:p>
    <w:p>
      <w:pPr>
        <w:pStyle w:val="Heading2"/>
        <w:numPr>
          <w:ilvl w:val="1"/>
          <w:numId w:val="23"/>
        </w:numPr>
        <w:tabs>
          <w:tab w:pos="1678" w:val="left" w:leader="none"/>
        </w:tabs>
        <w:spacing w:line="240" w:lineRule="auto" w:before="136" w:after="0"/>
        <w:ind w:left="1678" w:right="0" w:hanging="274"/>
        <w:jc w:val="both"/>
      </w:pPr>
      <w:r>
        <w:rPr/>
        <w:t>Titik Ekuilibrium </w:t>
      </w:r>
      <w:r>
        <w:rPr>
          <w:rFonts w:ascii="Georgia"/>
          <w:i/>
          <w:spacing w:val="-5"/>
        </w:rPr>
        <w:t>E</w:t>
      </w:r>
      <w:r>
        <w:rPr>
          <w:rFonts w:ascii="Comic Sans MS"/>
          <w:spacing w:val="-5"/>
          <w:vertAlign w:val="subscript"/>
        </w:rPr>
        <w:t>5</w:t>
      </w:r>
    </w:p>
    <w:p>
      <w:pPr>
        <w:pStyle w:val="BodyText"/>
        <w:spacing w:line="273" w:lineRule="auto" w:before="149"/>
        <w:ind w:left="1679" w:right="1131" w:firstLine="443"/>
        <w:jc w:val="both"/>
      </w:pPr>
      <w:r>
        <w:rPr/>
        <mc:AlternateContent>
          <mc:Choice Requires="wps">
            <w:drawing>
              <wp:anchor distT="0" distB="0" distL="0" distR="0" allowOverlap="1" layoutInCell="1" locked="0" behindDoc="1" simplePos="0" relativeHeight="480582656">
                <wp:simplePos x="0" y="0"/>
                <wp:positionH relativeFrom="page">
                  <wp:posOffset>4028719</wp:posOffset>
                </wp:positionH>
                <wp:positionV relativeFrom="paragraph">
                  <wp:posOffset>405859</wp:posOffset>
                </wp:positionV>
                <wp:extent cx="100965" cy="109220"/>
                <wp:effectExtent l="0" t="0" r="0" b="0"/>
                <wp:wrapNone/>
                <wp:docPr id="800" name="Textbox 800"/>
                <wp:cNvGraphicFramePr>
                  <a:graphicFrameLocks/>
                </wp:cNvGraphicFramePr>
                <a:graphic>
                  <a:graphicData uri="http://schemas.microsoft.com/office/word/2010/wordprocessingShape">
                    <wps:wsp>
                      <wps:cNvPr id="800" name="Textbox 800"/>
                      <wps:cNvSpPr txBox="1"/>
                      <wps:spPr>
                        <a:xfrm>
                          <a:off x="0" y="0"/>
                          <a:ext cx="10096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η</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317.221985pt;margin-top:31.957445pt;width:7.95pt;height:8.6pt;mso-position-horizontal-relative:page;mso-position-vertical-relative:paragraph;z-index:-22733824" type="#_x0000_t202" id="docshape668"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η</w:t>
                      </w:r>
                      <w:r>
                        <w:rPr>
                          <w:rFonts w:ascii="Calibri" w:hAnsi="Calibri"/>
                          <w:spacing w:val="-5"/>
                          <w:w w:val="115"/>
                          <w:sz w:val="16"/>
                          <w:vertAlign w:val="subscript"/>
                        </w:rPr>
                        <w:t>1</w:t>
                      </w:r>
                    </w:p>
                  </w:txbxContent>
                </v:textbox>
                <w10:wrap type="none"/>
              </v:shape>
            </w:pict>
          </mc:Fallback>
        </mc:AlternateContent>
      </w:r>
      <w:r>
        <w:rPr/>
        <mc:AlternateContent>
          <mc:Choice Requires="wps">
            <w:drawing>
              <wp:anchor distT="0" distB="0" distL="0" distR="0" allowOverlap="1" layoutInCell="1" locked="0" behindDoc="1" simplePos="0" relativeHeight="480583168">
                <wp:simplePos x="0" y="0"/>
                <wp:positionH relativeFrom="page">
                  <wp:posOffset>2219007</wp:posOffset>
                </wp:positionH>
                <wp:positionV relativeFrom="paragraph">
                  <wp:posOffset>630141</wp:posOffset>
                </wp:positionV>
                <wp:extent cx="94615" cy="109220"/>
                <wp:effectExtent l="0" t="0" r="0" b="0"/>
                <wp:wrapNone/>
                <wp:docPr id="801" name="Textbox 801"/>
                <wp:cNvGraphicFramePr>
                  <a:graphicFrameLocks/>
                </wp:cNvGraphicFramePr>
                <a:graphic>
                  <a:graphicData uri="http://schemas.microsoft.com/office/word/2010/wordprocessingShape">
                    <wps:wsp>
                      <wps:cNvPr id="801" name="Textbox 801"/>
                      <wps:cNvSpPr txBox="1"/>
                      <wps:spPr>
                        <a:xfrm>
                          <a:off x="0" y="0"/>
                          <a:ext cx="94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174.725006pt;margin-top:49.617443pt;width:7.45pt;height:8.6pt;mso-position-horizontal-relative:page;mso-position-vertical-relative:paragraph;z-index:-22733312" type="#_x0000_t202" id="docshape669"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v:textbox>
                <w10:wrap type="none"/>
              </v:shape>
            </w:pict>
          </mc:Fallback>
        </mc:AlternateContent>
      </w:r>
      <w:r>
        <w:rPr>
          <w:w w:val="110"/>
        </w:rPr>
        <w:t>Titik</w:t>
      </w:r>
      <w:r>
        <w:rPr>
          <w:w w:val="110"/>
        </w:rPr>
        <w:t> ekuilibrium</w:t>
      </w:r>
      <w:r>
        <w:rPr>
          <w:w w:val="110"/>
        </w:rPr>
        <w:t> ini</w:t>
      </w:r>
      <w:r>
        <w:rPr>
          <w:w w:val="110"/>
        </w:rPr>
        <w:t> diperoleh</w:t>
      </w:r>
      <w:r>
        <w:rPr>
          <w:w w:val="110"/>
        </w:rPr>
        <w:t> dari</w:t>
      </w:r>
      <w:r>
        <w:rPr>
          <w:w w:val="110"/>
        </w:rPr>
        <w:t> kombinasi</w:t>
      </w:r>
      <w:r>
        <w:rPr>
          <w:w w:val="110"/>
        </w:rPr>
        <w:t> </w:t>
      </w:r>
      <w:r>
        <w:rPr>
          <w:w w:val="110"/>
        </w:rPr>
        <w:t>solusi persamaan</w:t>
      </w:r>
      <w:r>
        <w:rPr>
          <w:w w:val="110"/>
        </w:rPr>
        <w:t> (4.12)</w:t>
      </w:r>
      <w:r>
        <w:rPr>
          <w:w w:val="110"/>
        </w:rPr>
        <w:t> dan</w:t>
      </w:r>
      <w:r>
        <w:rPr>
          <w:w w:val="110"/>
        </w:rPr>
        <w:t> (4.14)</w:t>
      </w:r>
      <w:r>
        <w:rPr>
          <w:w w:val="110"/>
        </w:rPr>
        <w:t> atau</w:t>
      </w:r>
      <w:r>
        <w:rPr>
          <w:w w:val="110"/>
        </w:rPr>
        <w:t> </w:t>
      </w:r>
      <w:r>
        <w:rPr>
          <w:rFonts w:ascii="Cambria" w:hAnsi="Cambria"/>
          <w:w w:val="110"/>
        </w:rPr>
        <w:t>H</w:t>
      </w:r>
      <w:r>
        <w:rPr>
          <w:rFonts w:ascii="Calibri" w:hAnsi="Calibri"/>
          <w:w w:val="110"/>
          <w:vertAlign w:val="subscript"/>
        </w:rPr>
        <w:t>5</w:t>
      </w:r>
      <w:r>
        <w:rPr>
          <w:rFonts w:ascii="Calibri" w:hAnsi="Calibri"/>
          <w:spacing w:val="40"/>
          <w:w w:val="125"/>
          <w:vertAlign w:val="baseline"/>
        </w:rPr>
        <w:t> </w:t>
      </w:r>
      <w:r>
        <w:rPr>
          <w:rFonts w:ascii="Calibri" w:hAnsi="Calibri"/>
          <w:w w:val="125"/>
          <w:vertAlign w:val="baseline"/>
        </w:rPr>
        <w:t>=</w:t>
      </w:r>
      <w:r>
        <w:rPr>
          <w:rFonts w:ascii="Calibri" w:hAnsi="Calibri"/>
          <w:spacing w:val="40"/>
          <w:w w:val="125"/>
          <w:vertAlign w:val="baseline"/>
        </w:rPr>
        <w:t> </w:t>
      </w:r>
      <w:r>
        <w:rPr>
          <w:rFonts w:ascii="Cambria" w:hAnsi="Cambria"/>
          <w:w w:val="110"/>
          <w:u w:val="single"/>
          <w:vertAlign w:val="superscript"/>
        </w:rPr>
        <w:t>k</w:t>
      </w:r>
      <w:r>
        <w:rPr>
          <w:rFonts w:ascii="Calibri" w:hAnsi="Calibri"/>
          <w:w w:val="110"/>
          <w:position w:val="9"/>
          <w:sz w:val="12"/>
          <w:u w:val="single"/>
          <w:vertAlign w:val="baseline"/>
        </w:rPr>
        <w:t>1</w:t>
      </w:r>
      <w:r>
        <w:rPr>
          <w:rFonts w:ascii="Calibri" w:hAnsi="Calibri"/>
          <w:w w:val="110"/>
          <w:position w:val="11"/>
          <w:sz w:val="16"/>
          <w:u w:val="single"/>
          <w:vertAlign w:val="baseline"/>
        </w:rPr>
        <w:t>(</w:t>
      </w:r>
      <w:r>
        <w:rPr>
          <w:rFonts w:ascii="Cambria" w:hAnsi="Cambria"/>
          <w:w w:val="110"/>
          <w:position w:val="11"/>
          <w:sz w:val="16"/>
          <w:u w:val="single"/>
          <w:vertAlign w:val="baseline"/>
        </w:rPr>
        <w:t>η</w:t>
      </w:r>
      <w:r>
        <w:rPr>
          <w:rFonts w:ascii="Calibri" w:hAnsi="Calibri"/>
          <w:w w:val="110"/>
          <w:position w:val="9"/>
          <w:sz w:val="12"/>
          <w:u w:val="single"/>
          <w:vertAlign w:val="baseline"/>
        </w:rPr>
        <w:t>1</w:t>
      </w:r>
      <w:r>
        <w:rPr>
          <w:rFonts w:ascii="Calibri" w:hAnsi="Calibri"/>
          <w:w w:val="110"/>
          <w:position w:val="11"/>
          <w:sz w:val="16"/>
          <w:u w:val="single"/>
          <w:vertAlign w:val="baseline"/>
        </w:rPr>
        <w:t>+</w:t>
      </w:r>
      <w:r>
        <w:rPr>
          <w:rFonts w:ascii="Cambria" w:hAnsi="Cambria"/>
          <w:w w:val="110"/>
          <w:position w:val="11"/>
          <w:sz w:val="16"/>
          <w:u w:val="single"/>
          <w:vertAlign w:val="baseline"/>
        </w:rPr>
        <w:t>η</w:t>
      </w:r>
      <w:r>
        <w:rPr>
          <w:rFonts w:ascii="Calibri" w:hAnsi="Calibri"/>
          <w:w w:val="110"/>
          <w:position w:val="9"/>
          <w:sz w:val="12"/>
          <w:u w:val="single"/>
          <w:vertAlign w:val="baseline"/>
        </w:rPr>
        <w:t>2</w:t>
      </w:r>
      <w:r>
        <w:rPr>
          <w:rFonts w:ascii="Cambria" w:hAnsi="Cambria"/>
          <w:w w:val="110"/>
          <w:position w:val="11"/>
          <w:sz w:val="16"/>
          <w:u w:val="single"/>
          <w:vertAlign w:val="baseline"/>
        </w:rPr>
        <w:t>β</w:t>
      </w:r>
      <w:r>
        <w:rPr>
          <w:rFonts w:ascii="Calibri" w:hAnsi="Calibri"/>
          <w:w w:val="110"/>
          <w:position w:val="9"/>
          <w:sz w:val="12"/>
          <w:u w:val="single"/>
          <w:vertAlign w:val="baseline"/>
        </w:rPr>
        <w:t>3</w:t>
      </w:r>
      <w:r>
        <w:rPr>
          <w:rFonts w:ascii="Cambria" w:hAnsi="Cambria"/>
          <w:w w:val="110"/>
          <w:position w:val="11"/>
          <w:sz w:val="16"/>
          <w:u w:val="single"/>
          <w:vertAlign w:val="baseline"/>
        </w:rPr>
        <w:t>I</w:t>
      </w:r>
      <w:r>
        <w:rPr>
          <w:rFonts w:ascii="Calibri" w:hAnsi="Calibri"/>
          <w:w w:val="110"/>
          <w:position w:val="9"/>
          <w:sz w:val="12"/>
          <w:u w:val="single"/>
          <w:vertAlign w:val="baseline"/>
        </w:rPr>
        <w:t>5</w:t>
      </w:r>
      <w:r>
        <w:rPr>
          <w:rFonts w:ascii="Cambria" w:hAnsi="Cambria"/>
          <w:w w:val="110"/>
          <w:position w:val="11"/>
          <w:sz w:val="16"/>
          <w:u w:val="single"/>
          <w:vertAlign w:val="baseline"/>
        </w:rPr>
        <w:t>−η</w:t>
      </w:r>
      <w:r>
        <w:rPr>
          <w:rFonts w:ascii="Calibri" w:hAnsi="Calibri"/>
          <w:w w:val="110"/>
          <w:position w:val="9"/>
          <w:sz w:val="12"/>
          <w:u w:val="single"/>
          <w:vertAlign w:val="baseline"/>
        </w:rPr>
        <w:t>3</w:t>
      </w:r>
      <w:r>
        <w:rPr>
          <w:rFonts w:ascii="Cambria" w:hAnsi="Cambria"/>
          <w:w w:val="110"/>
          <w:position w:val="11"/>
          <w:sz w:val="16"/>
          <w:u w:val="single"/>
          <w:vertAlign w:val="baseline"/>
        </w:rPr>
        <w:t>C</w:t>
      </w:r>
      <w:r>
        <w:rPr>
          <w:rFonts w:ascii="Calibri" w:hAnsi="Calibri"/>
          <w:w w:val="110"/>
          <w:position w:val="9"/>
          <w:sz w:val="12"/>
          <w:u w:val="single"/>
          <w:vertAlign w:val="baseline"/>
        </w:rPr>
        <w:t>5</w:t>
      </w:r>
      <w:r>
        <w:rPr>
          <w:rFonts w:ascii="Calibri" w:hAnsi="Calibri"/>
          <w:w w:val="110"/>
          <w:position w:val="11"/>
          <w:sz w:val="16"/>
          <w:u w:val="single"/>
          <w:vertAlign w:val="baseline"/>
        </w:rPr>
        <w:t>)</w:t>
      </w:r>
      <w:r>
        <w:rPr>
          <w:rFonts w:ascii="Calibri" w:hAnsi="Calibri"/>
          <w:spacing w:val="40"/>
          <w:w w:val="110"/>
          <w:position w:val="11"/>
          <w:sz w:val="16"/>
          <w:vertAlign w:val="baseline"/>
        </w:rPr>
        <w:t> </w:t>
      </w:r>
      <w:r>
        <w:rPr>
          <w:w w:val="110"/>
          <w:vertAlign w:val="baseline"/>
        </w:rPr>
        <w:t>dan</w:t>
      </w:r>
      <w:r>
        <w:rPr>
          <w:w w:val="110"/>
          <w:vertAlign w:val="baseline"/>
        </w:rPr>
        <w:t> </w:t>
      </w:r>
      <w:r>
        <w:rPr>
          <w:rFonts w:ascii="Cambria" w:hAnsi="Cambria"/>
          <w:w w:val="110"/>
          <w:vertAlign w:val="baseline"/>
        </w:rPr>
        <w:t>R</w:t>
      </w:r>
      <w:r>
        <w:rPr>
          <w:rFonts w:ascii="Calibri" w:hAnsi="Calibri"/>
          <w:w w:val="110"/>
          <w:vertAlign w:val="subscript"/>
        </w:rPr>
        <w:t>5</w:t>
      </w:r>
      <w:r>
        <w:rPr>
          <w:rFonts w:ascii="Calibri" w:hAnsi="Calibri"/>
          <w:w w:val="110"/>
          <w:vertAlign w:val="baseline"/>
        </w:rPr>
        <w:t> </w:t>
      </w:r>
      <w:r>
        <w:rPr>
          <w:rFonts w:ascii="Calibri" w:hAnsi="Calibri"/>
          <w:w w:val="125"/>
          <w:vertAlign w:val="baseline"/>
        </w:rPr>
        <w:t>=</w:t>
      </w:r>
      <w:r>
        <w:rPr>
          <w:rFonts w:ascii="Calibri" w:hAnsi="Calibri"/>
          <w:w w:val="125"/>
          <w:vertAlign w:val="baseline"/>
        </w:rPr>
        <w:t> </w:t>
      </w:r>
      <w:r>
        <w:rPr>
          <w:rFonts w:ascii="Cambria" w:hAnsi="Cambria"/>
          <w:w w:val="110"/>
          <w:u w:val="single"/>
          <w:vertAlign w:val="superscript"/>
        </w:rPr>
        <w:t>k</w:t>
      </w:r>
      <w:r>
        <w:rPr>
          <w:rFonts w:ascii="Calibri" w:hAnsi="Calibri"/>
          <w:w w:val="110"/>
          <w:position w:val="9"/>
          <w:sz w:val="12"/>
          <w:u w:val="single"/>
          <w:vertAlign w:val="baseline"/>
        </w:rPr>
        <w:t>2</w:t>
      </w:r>
      <w:r>
        <w:rPr>
          <w:rFonts w:ascii="Calibri" w:hAnsi="Calibri"/>
          <w:w w:val="110"/>
          <w:position w:val="11"/>
          <w:sz w:val="16"/>
          <w:u w:val="single"/>
          <w:vertAlign w:val="baseline"/>
        </w:rPr>
        <w:t>(</w:t>
      </w:r>
      <w:r>
        <w:rPr>
          <w:rFonts w:ascii="Cambria" w:hAnsi="Cambria"/>
          <w:w w:val="110"/>
          <w:position w:val="11"/>
          <w:sz w:val="16"/>
          <w:u w:val="single"/>
          <w:vertAlign w:val="baseline"/>
        </w:rPr>
        <w:t>τ</w:t>
      </w:r>
      <w:r>
        <w:rPr>
          <w:rFonts w:ascii="Calibri" w:hAnsi="Calibri"/>
          <w:w w:val="110"/>
          <w:position w:val="9"/>
          <w:sz w:val="12"/>
          <w:u w:val="single"/>
          <w:vertAlign w:val="baseline"/>
        </w:rPr>
        <w:t>1</w:t>
      </w:r>
      <w:r>
        <w:rPr>
          <w:rFonts w:ascii="Calibri" w:hAnsi="Calibri"/>
          <w:w w:val="110"/>
          <w:position w:val="11"/>
          <w:sz w:val="16"/>
          <w:u w:val="single"/>
          <w:vertAlign w:val="baseline"/>
        </w:rPr>
        <w:t>+</w:t>
      </w:r>
      <w:r>
        <w:rPr>
          <w:rFonts w:ascii="Cambria" w:hAnsi="Cambria"/>
          <w:w w:val="110"/>
          <w:position w:val="11"/>
          <w:sz w:val="16"/>
          <w:u w:val="single"/>
          <w:vertAlign w:val="baseline"/>
        </w:rPr>
        <w:t>τ</w:t>
      </w:r>
      <w:r>
        <w:rPr>
          <w:rFonts w:ascii="Calibri" w:hAnsi="Calibri"/>
          <w:w w:val="110"/>
          <w:position w:val="9"/>
          <w:sz w:val="12"/>
          <w:u w:val="single"/>
          <w:vertAlign w:val="baseline"/>
        </w:rPr>
        <w:t>2</w:t>
      </w:r>
      <w:r>
        <w:rPr>
          <w:rFonts w:ascii="Cambria" w:hAnsi="Cambria"/>
          <w:w w:val="110"/>
          <w:position w:val="11"/>
          <w:sz w:val="16"/>
          <w:u w:val="single"/>
          <w:vertAlign w:val="baseline"/>
        </w:rPr>
        <w:t>π</w:t>
      </w:r>
      <w:r>
        <w:rPr>
          <w:rFonts w:ascii="Calibri" w:hAnsi="Calibri"/>
          <w:w w:val="110"/>
          <w:position w:val="9"/>
          <w:sz w:val="12"/>
          <w:u w:val="single"/>
          <w:vertAlign w:val="baseline"/>
        </w:rPr>
        <w:t>4</w:t>
      </w:r>
      <w:r>
        <w:rPr>
          <w:rFonts w:ascii="Cambria" w:hAnsi="Cambria"/>
          <w:w w:val="110"/>
          <w:position w:val="11"/>
          <w:sz w:val="16"/>
          <w:u w:val="single"/>
          <w:vertAlign w:val="baseline"/>
        </w:rPr>
        <w:t>C</w:t>
      </w:r>
      <w:r>
        <w:rPr>
          <w:rFonts w:ascii="Calibri" w:hAnsi="Calibri"/>
          <w:w w:val="110"/>
          <w:position w:val="9"/>
          <w:sz w:val="12"/>
          <w:u w:val="single"/>
          <w:vertAlign w:val="baseline"/>
        </w:rPr>
        <w:t>5</w:t>
      </w:r>
      <w:r>
        <w:rPr>
          <w:rFonts w:ascii="Cambria" w:hAnsi="Cambria"/>
          <w:w w:val="110"/>
          <w:position w:val="11"/>
          <w:sz w:val="16"/>
          <w:u w:val="single"/>
          <w:vertAlign w:val="baseline"/>
        </w:rPr>
        <w:t>−τ</w:t>
      </w:r>
      <w:r>
        <w:rPr>
          <w:rFonts w:ascii="Calibri" w:hAnsi="Calibri"/>
          <w:w w:val="110"/>
          <w:position w:val="9"/>
          <w:sz w:val="12"/>
          <w:u w:val="single"/>
          <w:vertAlign w:val="baseline"/>
        </w:rPr>
        <w:t>3</w:t>
      </w:r>
      <w:r>
        <w:rPr>
          <w:rFonts w:ascii="Cambria" w:hAnsi="Cambria"/>
          <w:w w:val="110"/>
          <w:position w:val="11"/>
          <w:sz w:val="16"/>
          <w:u w:val="single"/>
          <w:vertAlign w:val="baseline"/>
        </w:rPr>
        <w:t>H</w:t>
      </w:r>
      <w:r>
        <w:rPr>
          <w:rFonts w:ascii="Calibri" w:hAnsi="Calibri"/>
          <w:w w:val="110"/>
          <w:position w:val="9"/>
          <w:sz w:val="12"/>
          <w:u w:val="single"/>
          <w:vertAlign w:val="baseline"/>
        </w:rPr>
        <w:t>5</w:t>
      </w:r>
      <w:r>
        <w:rPr>
          <w:rFonts w:ascii="Calibri" w:hAnsi="Calibri"/>
          <w:w w:val="110"/>
          <w:position w:val="11"/>
          <w:sz w:val="16"/>
          <w:u w:val="single"/>
          <w:vertAlign w:val="baseline"/>
        </w:rPr>
        <w:t>)</w:t>
      </w:r>
      <w:r>
        <w:rPr>
          <w:rFonts w:ascii="Calibri" w:hAnsi="Calibri"/>
          <w:spacing w:val="-10"/>
          <w:w w:val="110"/>
          <w:position w:val="11"/>
          <w:sz w:val="16"/>
          <w:vertAlign w:val="baseline"/>
        </w:rPr>
        <w:t> </w:t>
      </w:r>
      <w:r>
        <w:rPr>
          <w:w w:val="105"/>
          <w:vertAlign w:val="baseline"/>
        </w:rPr>
        <w:t>.</w:t>
      </w:r>
      <w:r>
        <w:rPr>
          <w:spacing w:val="40"/>
          <w:w w:val="110"/>
          <w:vertAlign w:val="baseline"/>
        </w:rPr>
        <w:t> </w:t>
      </w:r>
      <w:r>
        <w:rPr>
          <w:w w:val="110"/>
          <w:vertAlign w:val="baseline"/>
        </w:rPr>
        <w:t>Subtitusi</w:t>
      </w:r>
      <w:r>
        <w:rPr>
          <w:w w:val="110"/>
          <w:vertAlign w:val="baseline"/>
        </w:rPr>
        <w:t> persamaan</w:t>
      </w:r>
      <w:r>
        <w:rPr>
          <w:w w:val="110"/>
          <w:vertAlign w:val="baseline"/>
        </w:rPr>
        <w:t> (4.12)</w:t>
      </w:r>
      <w:r>
        <w:rPr>
          <w:w w:val="110"/>
          <w:vertAlign w:val="baseline"/>
        </w:rPr>
        <w:t> ke </w:t>
      </w:r>
      <w:r>
        <w:rPr>
          <w:vertAlign w:val="baseline"/>
        </w:rPr>
        <w:t>persamaan (4.14) sehingga</w:t>
      </w:r>
    </w:p>
    <w:p>
      <w:pPr>
        <w:spacing w:line="172" w:lineRule="auto" w:before="88"/>
        <w:ind w:left="149" w:right="0" w:firstLine="0"/>
        <w:jc w:val="center"/>
        <w:rPr>
          <w:position w:val="13"/>
          <w:sz w:val="22"/>
        </w:rPr>
      </w:pPr>
      <w:r>
        <w:rPr>
          <w:position w:val="13"/>
          <w:sz w:val="22"/>
        </w:rPr>
        <mc:AlternateContent>
          <mc:Choice Requires="wps">
            <w:drawing>
              <wp:anchor distT="0" distB="0" distL="0" distR="0" allowOverlap="1" layoutInCell="1" locked="0" behindDoc="1" simplePos="0" relativeHeight="480583680">
                <wp:simplePos x="0" y="0"/>
                <wp:positionH relativeFrom="page">
                  <wp:posOffset>3246920</wp:posOffset>
                </wp:positionH>
                <wp:positionV relativeFrom="paragraph">
                  <wp:posOffset>178492</wp:posOffset>
                </wp:positionV>
                <wp:extent cx="100965" cy="109220"/>
                <wp:effectExtent l="0" t="0" r="0" b="0"/>
                <wp:wrapNone/>
                <wp:docPr id="802" name="Textbox 802"/>
                <wp:cNvGraphicFramePr>
                  <a:graphicFrameLocks/>
                </wp:cNvGraphicFramePr>
                <a:graphic>
                  <a:graphicData uri="http://schemas.microsoft.com/office/word/2010/wordprocessingShape">
                    <wps:wsp>
                      <wps:cNvPr id="802" name="Textbox 802"/>
                      <wps:cNvSpPr txBox="1"/>
                      <wps:spPr>
                        <a:xfrm>
                          <a:off x="0" y="0"/>
                          <a:ext cx="10096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η</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255.662994pt;margin-top:14.05455pt;width:7.95pt;height:8.6pt;mso-position-horizontal-relative:page;mso-position-vertical-relative:paragraph;z-index:-22732800" type="#_x0000_t202" id="docshape670"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η</w:t>
                      </w:r>
                      <w:r>
                        <w:rPr>
                          <w:rFonts w:ascii="Calibri" w:hAnsi="Calibri"/>
                          <w:spacing w:val="-5"/>
                          <w:w w:val="115"/>
                          <w:sz w:val="16"/>
                          <w:vertAlign w:val="subscript"/>
                        </w:rPr>
                        <w:t>1</w:t>
                      </w:r>
                    </w:p>
                  </w:txbxContent>
                </v:textbox>
                <w10:wrap type="none"/>
              </v:shape>
            </w:pict>
          </mc:Fallback>
        </mc:AlternateContent>
      </w:r>
      <w:r>
        <w:rPr>
          <w:rFonts w:ascii="Cambria" w:hAnsi="Cambria"/>
          <w:w w:val="120"/>
          <w:position w:val="-10"/>
          <w:sz w:val="22"/>
        </w:rPr>
        <w:t>k</w:t>
      </w:r>
      <w:r>
        <w:rPr>
          <w:rFonts w:ascii="Calibri" w:hAnsi="Calibri"/>
          <w:w w:val="120"/>
          <w:position w:val="-13"/>
          <w:sz w:val="16"/>
        </w:rPr>
        <w:t>2</w:t>
      </w:r>
      <w:r>
        <w:rPr>
          <w:spacing w:val="48"/>
          <w:w w:val="120"/>
          <w:position w:val="13"/>
          <w:sz w:val="22"/>
        </w:rPr>
        <w:t> </w:t>
      </w:r>
      <w:r>
        <w:rPr>
          <w:rFonts w:ascii="Cambria" w:hAnsi="Cambria"/>
          <w:w w:val="120"/>
          <w:position w:val="-10"/>
          <w:sz w:val="22"/>
        </w:rPr>
        <w:t>τ</w:t>
      </w:r>
      <w:r>
        <w:rPr>
          <w:rFonts w:ascii="Calibri" w:hAnsi="Calibri"/>
          <w:w w:val="120"/>
          <w:position w:val="-13"/>
          <w:sz w:val="16"/>
        </w:rPr>
        <w:t>1</w:t>
      </w:r>
      <w:r>
        <w:rPr>
          <w:rFonts w:ascii="Calibri" w:hAnsi="Calibri"/>
          <w:spacing w:val="-4"/>
          <w:w w:val="120"/>
          <w:position w:val="-13"/>
          <w:sz w:val="16"/>
        </w:rPr>
        <w:t> </w:t>
      </w:r>
      <w:r>
        <w:rPr>
          <w:rFonts w:ascii="Calibri" w:hAnsi="Calibri"/>
          <w:w w:val="125"/>
          <w:position w:val="-10"/>
          <w:sz w:val="22"/>
        </w:rPr>
        <w:t>+</w:t>
      </w:r>
      <w:r>
        <w:rPr>
          <w:rFonts w:ascii="Calibri" w:hAnsi="Calibri"/>
          <w:spacing w:val="-15"/>
          <w:w w:val="125"/>
          <w:position w:val="-10"/>
          <w:sz w:val="22"/>
        </w:rPr>
        <w:t> </w:t>
      </w:r>
      <w:r>
        <w:rPr>
          <w:rFonts w:ascii="Cambria" w:hAnsi="Cambria"/>
          <w:w w:val="120"/>
          <w:position w:val="-10"/>
          <w:sz w:val="22"/>
        </w:rPr>
        <w:t>τ</w:t>
      </w:r>
      <w:r>
        <w:rPr>
          <w:rFonts w:ascii="Calibri" w:hAnsi="Calibri"/>
          <w:w w:val="120"/>
          <w:position w:val="-13"/>
          <w:sz w:val="16"/>
        </w:rPr>
        <w:t>2</w:t>
      </w:r>
      <w:r>
        <w:rPr>
          <w:rFonts w:ascii="Cambria" w:hAnsi="Cambria"/>
          <w:w w:val="120"/>
          <w:position w:val="-10"/>
          <w:sz w:val="22"/>
        </w:rPr>
        <w:t>π</w:t>
      </w:r>
      <w:r>
        <w:rPr>
          <w:rFonts w:ascii="Calibri" w:hAnsi="Calibri"/>
          <w:w w:val="120"/>
          <w:position w:val="-13"/>
          <w:sz w:val="16"/>
        </w:rPr>
        <w:t>4</w:t>
      </w:r>
      <w:r>
        <w:rPr>
          <w:rFonts w:ascii="Cambria" w:hAnsi="Cambria"/>
          <w:w w:val="120"/>
          <w:position w:val="-10"/>
          <w:sz w:val="22"/>
        </w:rPr>
        <w:t>C</w:t>
      </w:r>
      <w:r>
        <w:rPr>
          <w:rFonts w:ascii="Calibri" w:hAnsi="Calibri"/>
          <w:w w:val="120"/>
          <w:position w:val="-13"/>
          <w:sz w:val="16"/>
        </w:rPr>
        <w:t>5</w:t>
      </w:r>
      <w:r>
        <w:rPr>
          <w:rFonts w:ascii="Calibri" w:hAnsi="Calibri"/>
          <w:spacing w:val="-1"/>
          <w:w w:val="120"/>
          <w:position w:val="-13"/>
          <w:sz w:val="16"/>
        </w:rPr>
        <w:t> </w:t>
      </w:r>
      <w:r>
        <w:rPr>
          <w:rFonts w:ascii="Cambria" w:hAnsi="Cambria"/>
          <w:w w:val="120"/>
          <w:position w:val="-10"/>
          <w:sz w:val="22"/>
        </w:rPr>
        <w:t>−</w:t>
      </w:r>
      <w:r>
        <w:rPr>
          <w:rFonts w:ascii="Cambria" w:hAnsi="Cambria"/>
          <w:spacing w:val="-14"/>
          <w:w w:val="120"/>
          <w:position w:val="-10"/>
          <w:sz w:val="22"/>
        </w:rPr>
        <w:t> </w:t>
      </w:r>
      <w:r>
        <w:rPr>
          <w:rFonts w:ascii="Cambria" w:hAnsi="Cambria"/>
          <w:w w:val="120"/>
          <w:position w:val="-10"/>
          <w:sz w:val="22"/>
        </w:rPr>
        <w:t>τ</w:t>
      </w:r>
      <w:r>
        <w:rPr>
          <w:rFonts w:ascii="Calibri" w:hAnsi="Calibri"/>
          <w:w w:val="120"/>
          <w:position w:val="-13"/>
          <w:sz w:val="16"/>
        </w:rPr>
        <w:t>3</w:t>
      </w:r>
      <w:r>
        <w:rPr>
          <w:spacing w:val="64"/>
          <w:w w:val="150"/>
          <w:position w:val="13"/>
          <w:sz w:val="22"/>
        </w:rPr>
        <w:t> </w:t>
      </w:r>
      <w:r>
        <w:rPr>
          <w:rFonts w:ascii="Cambria" w:hAnsi="Cambria"/>
          <w:spacing w:val="-2"/>
          <w:w w:val="120"/>
          <w:sz w:val="16"/>
          <w:u w:val="single"/>
        </w:rPr>
        <w:t>k</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η</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η</w:t>
      </w:r>
      <w:r>
        <w:rPr>
          <w:rFonts w:ascii="Calibri" w:hAnsi="Calibri"/>
          <w:spacing w:val="-2"/>
          <w:w w:val="120"/>
          <w:sz w:val="16"/>
          <w:u w:val="single"/>
          <w:vertAlign w:val="subscript"/>
        </w:rPr>
        <w:t>2</w:t>
      </w:r>
      <w:r>
        <w:rPr>
          <w:rFonts w:ascii="Cambria" w:hAnsi="Cambria"/>
          <w:spacing w:val="-2"/>
          <w:w w:val="120"/>
          <w:sz w:val="16"/>
          <w:u w:val="single"/>
          <w:vertAlign w:val="baseline"/>
        </w:rPr>
        <w:t>β</w:t>
      </w:r>
      <w:r>
        <w:rPr>
          <w:rFonts w:ascii="Calibri" w:hAnsi="Calibri"/>
          <w:spacing w:val="-2"/>
          <w:w w:val="120"/>
          <w:sz w:val="16"/>
          <w:u w:val="single"/>
          <w:vertAlign w:val="subscript"/>
        </w:rPr>
        <w:t>3</w:t>
      </w:r>
      <w:r>
        <w:rPr>
          <w:rFonts w:ascii="Cambria" w:hAnsi="Cambria"/>
          <w:spacing w:val="-2"/>
          <w:w w:val="120"/>
          <w:sz w:val="16"/>
          <w:u w:val="single"/>
          <w:vertAlign w:val="baseline"/>
        </w:rPr>
        <w:t>I</w:t>
      </w:r>
      <w:r>
        <w:rPr>
          <w:rFonts w:ascii="Calibri" w:hAnsi="Calibri"/>
          <w:spacing w:val="-2"/>
          <w:w w:val="120"/>
          <w:sz w:val="16"/>
          <w:u w:val="single"/>
          <w:vertAlign w:val="subscript"/>
        </w:rPr>
        <w:t>5</w:t>
      </w:r>
      <w:r>
        <w:rPr>
          <w:rFonts w:ascii="Cambria" w:hAnsi="Cambria"/>
          <w:spacing w:val="-2"/>
          <w:w w:val="120"/>
          <w:sz w:val="16"/>
          <w:u w:val="single"/>
          <w:vertAlign w:val="baseline"/>
        </w:rPr>
        <w:t>−η</w:t>
      </w:r>
      <w:r>
        <w:rPr>
          <w:rFonts w:ascii="Calibri" w:hAnsi="Calibri"/>
          <w:spacing w:val="-2"/>
          <w:w w:val="120"/>
          <w:sz w:val="16"/>
          <w:u w:val="single"/>
          <w:vertAlign w:val="subscript"/>
        </w:rPr>
        <w:t>3</w:t>
      </w:r>
      <w:r>
        <w:rPr>
          <w:rFonts w:ascii="Cambria" w:hAnsi="Cambria"/>
          <w:spacing w:val="-2"/>
          <w:w w:val="120"/>
          <w:sz w:val="16"/>
          <w:u w:val="single"/>
          <w:vertAlign w:val="baseline"/>
        </w:rPr>
        <w:t>C</w:t>
      </w:r>
      <w:r>
        <w:rPr>
          <w:rFonts w:ascii="Calibri" w:hAnsi="Calibri"/>
          <w:spacing w:val="-2"/>
          <w:w w:val="120"/>
          <w:sz w:val="16"/>
          <w:u w:val="single"/>
          <w:vertAlign w:val="subscript"/>
        </w:rPr>
        <w:t>5</w:t>
      </w:r>
      <w:r>
        <w:rPr>
          <w:rFonts w:ascii="Calibri" w:hAnsi="Calibri"/>
          <w:spacing w:val="-2"/>
          <w:w w:val="120"/>
          <w:sz w:val="16"/>
          <w:u w:val="single"/>
          <w:vertAlign w:val="baseline"/>
        </w:rPr>
        <w:t>)</w:t>
      </w:r>
      <w:r>
        <w:rPr>
          <w:spacing w:val="-2"/>
          <w:w w:val="120"/>
          <w:position w:val="13"/>
          <w:sz w:val="22"/>
          <w:vertAlign w:val="baseline"/>
        </w:rPr>
        <w:t> </w:t>
      </w:r>
    </w:p>
    <w:p>
      <w:pPr>
        <w:pStyle w:val="BodyText"/>
        <w:spacing w:line="246" w:lineRule="exact"/>
        <w:ind w:left="1679"/>
        <w:rPr>
          <w:rFonts w:ascii="Calibri"/>
        </w:rPr>
      </w:pPr>
      <w:r>
        <w:rPr>
          <w:rFonts w:ascii="Calibri"/>
        </w:rPr>
        <mc:AlternateContent>
          <mc:Choice Requires="wps">
            <w:drawing>
              <wp:anchor distT="0" distB="0" distL="0" distR="0" allowOverlap="1" layoutInCell="1" locked="0" behindDoc="0" simplePos="0" relativeHeight="16047104">
                <wp:simplePos x="0" y="0"/>
                <wp:positionH relativeFrom="page">
                  <wp:posOffset>1431569</wp:posOffset>
                </wp:positionH>
                <wp:positionV relativeFrom="paragraph">
                  <wp:posOffset>93319</wp:posOffset>
                </wp:positionV>
                <wp:extent cx="2560320" cy="1270"/>
                <wp:effectExtent l="0" t="0" r="0" b="0"/>
                <wp:wrapNone/>
                <wp:docPr id="803" name="Graphic 803"/>
                <wp:cNvGraphicFramePr>
                  <a:graphicFrameLocks/>
                </wp:cNvGraphicFramePr>
                <a:graphic>
                  <a:graphicData uri="http://schemas.microsoft.com/office/word/2010/wordprocessingShape">
                    <wps:wsp>
                      <wps:cNvPr id="803" name="Graphic 803"/>
                      <wps:cNvSpPr/>
                      <wps:spPr>
                        <a:xfrm>
                          <a:off x="0" y="0"/>
                          <a:ext cx="2560320" cy="1270"/>
                        </a:xfrm>
                        <a:custGeom>
                          <a:avLst/>
                          <a:gdLst/>
                          <a:ahLst/>
                          <a:cxnLst/>
                          <a:rect l="l" t="t" r="r" b="b"/>
                          <a:pathLst>
                            <a:path w="2560320" h="0">
                              <a:moveTo>
                                <a:pt x="0" y="0"/>
                              </a:moveTo>
                              <a:lnTo>
                                <a:pt x="256010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047104" from="112.722pt,7.347988pt" to="314.305pt,7.347988pt" stroked="true" strokeweight=".4364pt" strokecolor="#000000">
                <v:stroke dashstyle="solid"/>
                <w10:wrap type="none"/>
              </v:line>
            </w:pict>
          </mc:Fallback>
        </mc:AlternateContent>
      </w:r>
      <w:r>
        <w:rPr>
          <w:rFonts w:ascii="Calibri"/>
        </w:rPr>
        <mc:AlternateContent>
          <mc:Choice Requires="wps">
            <w:drawing>
              <wp:anchor distT="0" distB="0" distL="0" distR="0" allowOverlap="1" layoutInCell="1" locked="0" behindDoc="0" simplePos="0" relativeHeight="16056832">
                <wp:simplePos x="0" y="0"/>
                <wp:positionH relativeFrom="page">
                  <wp:posOffset>2651290</wp:posOffset>
                </wp:positionH>
                <wp:positionV relativeFrom="paragraph">
                  <wp:posOffset>119077</wp:posOffset>
                </wp:positionV>
                <wp:extent cx="60960" cy="139065"/>
                <wp:effectExtent l="0" t="0" r="0" b="0"/>
                <wp:wrapNone/>
                <wp:docPr id="804" name="Textbox 804"/>
                <wp:cNvGraphicFramePr>
                  <a:graphicFrameLocks/>
                </wp:cNvGraphicFramePr>
                <a:graphic>
                  <a:graphicData uri="http://schemas.microsoft.com/office/word/2010/wordprocessingShape">
                    <wps:wsp>
                      <wps:cNvPr id="804" name="Textbox 804"/>
                      <wps:cNvSpPr txBox="1"/>
                      <wps:spPr>
                        <a:xfrm>
                          <a:off x="0" y="0"/>
                          <a:ext cx="60960" cy="139065"/>
                        </a:xfrm>
                        <a:prstGeom prst="rect">
                          <a:avLst/>
                        </a:prstGeom>
                      </wps:spPr>
                      <wps:txbx>
                        <w:txbxContent>
                          <w:p>
                            <w:pPr>
                              <w:pStyle w:val="BodyText"/>
                              <w:spacing w:line="213" w:lineRule="exact"/>
                              <w:rPr>
                                <w:rFonts w:ascii="Cambria" w:hAnsi="Cambria"/>
                              </w:rPr>
                            </w:pPr>
                            <w:r>
                              <w:rPr>
                                <w:rFonts w:ascii="Cambria" w:hAnsi="Cambria"/>
                                <w:spacing w:val="-10"/>
                                <w:w w:val="90"/>
                              </w:rPr>
                              <w:t>τ</w:t>
                            </w:r>
                          </w:p>
                        </w:txbxContent>
                      </wps:txbx>
                      <wps:bodyPr wrap="square" lIns="0" tIns="0" rIns="0" bIns="0" rtlCol="0">
                        <a:noAutofit/>
                      </wps:bodyPr>
                    </wps:wsp>
                  </a:graphicData>
                </a:graphic>
              </wp:anchor>
            </w:drawing>
          </mc:Choice>
          <mc:Fallback>
            <w:pict>
              <v:shape style="position:absolute;margin-left:208.763pt;margin-top:9.376163pt;width:4.8pt;height:10.95pt;mso-position-horizontal-relative:page;mso-position-vertical-relative:paragraph;z-index:16056832" type="#_x0000_t202" id="docshape671" filled="false" stroked="false">
                <v:textbox inset="0,0,0,0">
                  <w:txbxContent>
                    <w:p>
                      <w:pPr>
                        <w:pStyle w:val="BodyText"/>
                        <w:spacing w:line="213" w:lineRule="exact"/>
                        <w:rPr>
                          <w:rFonts w:ascii="Cambria" w:hAnsi="Cambria"/>
                        </w:rPr>
                      </w:pPr>
                      <w:r>
                        <w:rPr>
                          <w:rFonts w:ascii="Cambria" w:hAnsi="Cambria"/>
                          <w:spacing w:val="-10"/>
                          <w:w w:val="90"/>
                        </w:rPr>
                        <w:t>τ</w:t>
                      </w:r>
                    </w:p>
                  </w:txbxContent>
                </v:textbox>
                <w10:wrap type="none"/>
              </v:shape>
            </w:pict>
          </mc:Fallback>
        </mc:AlternateContent>
      </w:r>
      <w:r>
        <w:rPr>
          <w:rFonts w:ascii="Cambria"/>
          <w:w w:val="130"/>
        </w:rPr>
        <w:t>R</w:t>
      </w:r>
      <w:r>
        <w:rPr>
          <w:rFonts w:ascii="Calibri"/>
          <w:w w:val="130"/>
          <w:vertAlign w:val="subscript"/>
        </w:rPr>
        <w:t>5</w:t>
      </w:r>
      <w:r>
        <w:rPr>
          <w:rFonts w:ascii="Calibri"/>
          <w:spacing w:val="-16"/>
          <w:w w:val="130"/>
          <w:vertAlign w:val="baseline"/>
        </w:rPr>
        <w:t> </w:t>
      </w:r>
      <w:r>
        <w:rPr>
          <w:rFonts w:ascii="Calibri"/>
          <w:spacing w:val="-10"/>
          <w:w w:val="140"/>
          <w:vertAlign w:val="baseline"/>
        </w:rPr>
        <w:t>=</w:t>
      </w:r>
    </w:p>
    <w:p>
      <w:pPr>
        <w:spacing w:line="181" w:lineRule="exact" w:before="0"/>
        <w:ind w:left="235" w:right="0" w:firstLine="0"/>
        <w:jc w:val="center"/>
        <w:rPr>
          <w:rFonts w:ascii="Calibri"/>
          <w:sz w:val="16"/>
        </w:rPr>
      </w:pPr>
      <w:r>
        <w:rPr>
          <w:rFonts w:ascii="Calibri"/>
          <w:spacing w:val="-10"/>
          <w:w w:val="105"/>
          <w:sz w:val="16"/>
        </w:rPr>
        <w:t>1</w:t>
      </w:r>
    </w:p>
    <w:p>
      <w:pPr>
        <w:spacing w:before="108"/>
        <w:ind w:left="498" w:right="0" w:firstLine="0"/>
        <w:jc w:val="center"/>
        <w:rPr>
          <w:rFonts w:ascii="Calibri" w:hAnsi="Calibri"/>
          <w:sz w:val="19"/>
        </w:rPr>
      </w:pPr>
      <w:r>
        <w:rPr>
          <w:rFonts w:ascii="Calibri" w:hAnsi="Calibri"/>
          <w:sz w:val="19"/>
        </w:rPr>
        <mc:AlternateContent>
          <mc:Choice Requires="wps">
            <w:drawing>
              <wp:anchor distT="0" distB="0" distL="0" distR="0" allowOverlap="1" layoutInCell="1" locked="0" behindDoc="1" simplePos="0" relativeHeight="480584192">
                <wp:simplePos x="0" y="0"/>
                <wp:positionH relativeFrom="page">
                  <wp:posOffset>2970845</wp:posOffset>
                </wp:positionH>
                <wp:positionV relativeFrom="paragraph">
                  <wp:posOffset>231912</wp:posOffset>
                </wp:positionV>
                <wp:extent cx="241300" cy="130810"/>
                <wp:effectExtent l="0" t="0" r="0" b="0"/>
                <wp:wrapNone/>
                <wp:docPr id="805" name="Textbox 805"/>
                <wp:cNvGraphicFramePr>
                  <a:graphicFrameLocks/>
                </wp:cNvGraphicFramePr>
                <a:graphic>
                  <a:graphicData uri="http://schemas.microsoft.com/office/word/2010/wordprocessingShape">
                    <wps:wsp>
                      <wps:cNvPr id="805" name="Textbox 805"/>
                      <wps:cNvSpPr txBox="1"/>
                      <wps:spPr>
                        <a:xfrm>
                          <a:off x="0" y="0"/>
                          <a:ext cx="241300" cy="130810"/>
                        </a:xfrm>
                        <a:prstGeom prst="rect">
                          <a:avLst/>
                        </a:prstGeom>
                      </wps:spPr>
                      <wps:txbx>
                        <w:txbxContent>
                          <w:p>
                            <w:pPr>
                              <w:spacing w:line="194" w:lineRule="exact" w:before="0"/>
                              <w:ind w:left="0" w:right="0" w:firstLine="0"/>
                              <w:jc w:val="left"/>
                              <w:rPr>
                                <w:rFonts w:ascii="Calibri" w:hAnsi="Calibri"/>
                                <w:sz w:val="19"/>
                              </w:rPr>
                            </w:pPr>
                            <w:r>
                              <w:rPr>
                                <w:rFonts w:ascii="Cambria" w:hAnsi="Cambria"/>
                                <w:spacing w:val="-4"/>
                                <w:w w:val="115"/>
                                <w:sz w:val="19"/>
                              </w:rPr>
                              <w:t>τ</w:t>
                            </w:r>
                            <w:r>
                              <w:rPr>
                                <w:rFonts w:ascii="Calibri" w:hAnsi="Calibri"/>
                                <w:spacing w:val="-4"/>
                                <w:w w:val="115"/>
                                <w:sz w:val="19"/>
                                <w:vertAlign w:val="subscript"/>
                              </w:rPr>
                              <w:t>1</w:t>
                            </w:r>
                            <w:r>
                              <w:rPr>
                                <w:rFonts w:ascii="Cambria" w:hAnsi="Cambria"/>
                                <w:spacing w:val="-4"/>
                                <w:w w:val="115"/>
                                <w:sz w:val="19"/>
                                <w:vertAlign w:val="baseline"/>
                              </w:rPr>
                              <w:t>η</w:t>
                            </w:r>
                            <w:r>
                              <w:rPr>
                                <w:rFonts w:ascii="Calibri" w:hAnsi="Calibri"/>
                                <w:spacing w:val="-4"/>
                                <w:w w:val="115"/>
                                <w:sz w:val="19"/>
                                <w:vertAlign w:val="subscript"/>
                              </w:rPr>
                              <w:t>1</w:t>
                            </w:r>
                          </w:p>
                        </w:txbxContent>
                      </wps:txbx>
                      <wps:bodyPr wrap="square" lIns="0" tIns="0" rIns="0" bIns="0" rtlCol="0">
                        <a:noAutofit/>
                      </wps:bodyPr>
                    </wps:wsp>
                  </a:graphicData>
                </a:graphic>
              </wp:anchor>
            </w:drawing>
          </mc:Choice>
          <mc:Fallback>
            <w:pict>
              <v:shape style="position:absolute;margin-left:233.924881pt;margin-top:18.260847pt;width:19pt;height:10.3pt;mso-position-horizontal-relative:page;mso-position-vertical-relative:paragraph;z-index:-22732288" type="#_x0000_t202" id="docshape672" filled="false" stroked="false">
                <v:textbox inset="0,0,0,0">
                  <w:txbxContent>
                    <w:p>
                      <w:pPr>
                        <w:spacing w:line="194" w:lineRule="exact" w:before="0"/>
                        <w:ind w:left="0" w:right="0" w:firstLine="0"/>
                        <w:jc w:val="left"/>
                        <w:rPr>
                          <w:rFonts w:ascii="Calibri" w:hAnsi="Calibri"/>
                          <w:sz w:val="19"/>
                        </w:rPr>
                      </w:pPr>
                      <w:r>
                        <w:rPr>
                          <w:rFonts w:ascii="Cambria" w:hAnsi="Cambria"/>
                          <w:spacing w:val="-4"/>
                          <w:w w:val="115"/>
                          <w:sz w:val="19"/>
                        </w:rPr>
                        <w:t>τ</w:t>
                      </w:r>
                      <w:r>
                        <w:rPr>
                          <w:rFonts w:ascii="Calibri" w:hAnsi="Calibri"/>
                          <w:spacing w:val="-4"/>
                          <w:w w:val="115"/>
                          <w:sz w:val="19"/>
                          <w:vertAlign w:val="subscript"/>
                        </w:rPr>
                        <w:t>1</w:t>
                      </w:r>
                      <w:r>
                        <w:rPr>
                          <w:rFonts w:ascii="Cambria" w:hAnsi="Cambria"/>
                          <w:spacing w:val="-4"/>
                          <w:w w:val="115"/>
                          <w:sz w:val="19"/>
                          <w:vertAlign w:val="baseline"/>
                        </w:rPr>
                        <w:t>η</w:t>
                      </w:r>
                      <w:r>
                        <w:rPr>
                          <w:rFonts w:ascii="Calibri" w:hAnsi="Calibri"/>
                          <w:spacing w:val="-4"/>
                          <w:w w:val="115"/>
                          <w:sz w:val="19"/>
                          <w:vertAlign w:val="subscript"/>
                        </w:rPr>
                        <w:t>1</w:t>
                      </w:r>
                    </w:p>
                  </w:txbxContent>
                </v:textbox>
                <w10:wrap type="none"/>
              </v:shape>
            </w:pict>
          </mc:Fallback>
        </mc:AlternateContent>
      </w:r>
      <w:r>
        <w:rPr>
          <w:rFonts w:ascii="Cambria" w:hAnsi="Cambria"/>
          <w:w w:val="125"/>
          <w:position w:val="-12"/>
          <w:sz w:val="22"/>
        </w:rPr>
        <w:t>⇔</w:t>
      </w:r>
      <w:r>
        <w:rPr>
          <w:rFonts w:ascii="Cambria" w:hAnsi="Cambria"/>
          <w:spacing w:val="29"/>
          <w:w w:val="125"/>
          <w:position w:val="-12"/>
          <w:sz w:val="22"/>
        </w:rPr>
        <w:t> </w:t>
      </w:r>
      <w:r>
        <w:rPr>
          <w:rFonts w:ascii="Cambria" w:hAnsi="Cambria"/>
          <w:w w:val="125"/>
          <w:position w:val="-12"/>
          <w:sz w:val="22"/>
        </w:rPr>
        <w:t>R</w:t>
      </w:r>
      <w:r>
        <w:rPr>
          <w:rFonts w:ascii="Calibri" w:hAnsi="Calibri"/>
          <w:w w:val="125"/>
          <w:position w:val="-15"/>
          <w:sz w:val="16"/>
        </w:rPr>
        <w:t>5</w:t>
      </w:r>
      <w:r>
        <w:rPr>
          <w:rFonts w:ascii="Calibri" w:hAnsi="Calibri"/>
          <w:spacing w:val="60"/>
          <w:w w:val="125"/>
          <w:position w:val="-15"/>
          <w:sz w:val="16"/>
        </w:rPr>
        <w:t> </w:t>
      </w:r>
      <w:r>
        <w:rPr>
          <w:rFonts w:ascii="Calibri" w:hAnsi="Calibri"/>
          <w:w w:val="125"/>
          <w:position w:val="-12"/>
          <w:sz w:val="22"/>
        </w:rPr>
        <w:t>=</w:t>
      </w:r>
      <w:r>
        <w:rPr>
          <w:rFonts w:ascii="Calibri" w:hAnsi="Calibri"/>
          <w:spacing w:val="68"/>
          <w:w w:val="125"/>
          <w:position w:val="-12"/>
          <w:sz w:val="22"/>
        </w:rPr>
        <w:t> </w:t>
      </w:r>
      <w:r>
        <w:rPr>
          <w:rFonts w:ascii="Cambria" w:hAnsi="Cambria"/>
          <w:spacing w:val="-2"/>
          <w:w w:val="125"/>
          <w:sz w:val="19"/>
          <w:u w:val="single"/>
        </w:rPr>
        <w:t>k</w:t>
      </w:r>
      <w:r>
        <w:rPr>
          <w:rFonts w:ascii="Calibri" w:hAnsi="Calibri"/>
          <w:spacing w:val="-2"/>
          <w:w w:val="125"/>
          <w:sz w:val="19"/>
          <w:u w:val="single"/>
          <w:vertAlign w:val="subscript"/>
        </w:rPr>
        <w:t>2</w:t>
      </w:r>
      <w:r>
        <w:rPr>
          <w:rFonts w:ascii="Calibri" w:hAnsi="Calibri"/>
          <w:spacing w:val="-2"/>
          <w:w w:val="125"/>
          <w:sz w:val="19"/>
          <w:u w:val="single"/>
          <w:vertAlign w:val="baseline"/>
        </w:rPr>
        <w:t>(</w:t>
      </w:r>
      <w:r>
        <w:rPr>
          <w:rFonts w:ascii="Cambria" w:hAnsi="Cambria"/>
          <w:spacing w:val="-2"/>
          <w:w w:val="125"/>
          <w:sz w:val="19"/>
          <w:u w:val="single"/>
          <w:vertAlign w:val="baseline"/>
        </w:rPr>
        <w:t>τ</w:t>
      </w:r>
      <w:r>
        <w:rPr>
          <w:rFonts w:ascii="Calibri" w:hAnsi="Calibri"/>
          <w:spacing w:val="-2"/>
          <w:w w:val="125"/>
          <w:sz w:val="19"/>
          <w:u w:val="single"/>
          <w:vertAlign w:val="subscript"/>
        </w:rPr>
        <w:t>1</w:t>
      </w:r>
      <w:r>
        <w:rPr>
          <w:rFonts w:ascii="Cambria" w:hAnsi="Cambria"/>
          <w:spacing w:val="-2"/>
          <w:w w:val="125"/>
          <w:sz w:val="19"/>
          <w:u w:val="single"/>
          <w:vertAlign w:val="baseline"/>
        </w:rPr>
        <w:t>η</w:t>
      </w:r>
      <w:r>
        <w:rPr>
          <w:rFonts w:ascii="Calibri" w:hAnsi="Calibri"/>
          <w:spacing w:val="-2"/>
          <w:w w:val="125"/>
          <w:sz w:val="19"/>
          <w:u w:val="single"/>
          <w:vertAlign w:val="subscript"/>
        </w:rPr>
        <w:t>1</w:t>
      </w:r>
      <w:r>
        <w:rPr>
          <w:rFonts w:ascii="Calibri" w:hAnsi="Calibri"/>
          <w:spacing w:val="-2"/>
          <w:w w:val="125"/>
          <w:sz w:val="19"/>
          <w:u w:val="single"/>
          <w:vertAlign w:val="baseline"/>
        </w:rPr>
        <w:t>+</w:t>
      </w:r>
      <w:r>
        <w:rPr>
          <w:rFonts w:ascii="Cambria" w:hAnsi="Cambria"/>
          <w:spacing w:val="-2"/>
          <w:w w:val="125"/>
          <w:sz w:val="19"/>
          <w:u w:val="single"/>
          <w:vertAlign w:val="baseline"/>
        </w:rPr>
        <w:t>τ</w:t>
      </w:r>
      <w:r>
        <w:rPr>
          <w:rFonts w:ascii="Calibri" w:hAnsi="Calibri"/>
          <w:spacing w:val="-2"/>
          <w:w w:val="125"/>
          <w:sz w:val="19"/>
          <w:u w:val="single"/>
          <w:vertAlign w:val="subscript"/>
        </w:rPr>
        <w:t>2</w:t>
      </w:r>
      <w:r>
        <w:rPr>
          <w:rFonts w:ascii="Cambria" w:hAnsi="Cambria"/>
          <w:spacing w:val="-2"/>
          <w:w w:val="125"/>
          <w:sz w:val="19"/>
          <w:u w:val="single"/>
          <w:vertAlign w:val="baseline"/>
        </w:rPr>
        <w:t>π</w:t>
      </w:r>
      <w:r>
        <w:rPr>
          <w:rFonts w:ascii="Calibri" w:hAnsi="Calibri"/>
          <w:spacing w:val="-2"/>
          <w:w w:val="125"/>
          <w:sz w:val="19"/>
          <w:u w:val="single"/>
          <w:vertAlign w:val="subscript"/>
        </w:rPr>
        <w:t>4</w:t>
      </w:r>
      <w:r>
        <w:rPr>
          <w:rFonts w:ascii="Cambria" w:hAnsi="Cambria"/>
          <w:spacing w:val="-2"/>
          <w:w w:val="125"/>
          <w:sz w:val="19"/>
          <w:u w:val="single"/>
          <w:vertAlign w:val="baseline"/>
        </w:rPr>
        <w:t>C</w:t>
      </w:r>
      <w:r>
        <w:rPr>
          <w:rFonts w:ascii="Calibri" w:hAnsi="Calibri"/>
          <w:spacing w:val="-2"/>
          <w:w w:val="125"/>
          <w:sz w:val="19"/>
          <w:u w:val="single"/>
          <w:vertAlign w:val="subscript"/>
        </w:rPr>
        <w:t>5</w:t>
      </w:r>
      <w:r>
        <w:rPr>
          <w:rFonts w:ascii="Cambria" w:hAnsi="Cambria"/>
          <w:spacing w:val="-2"/>
          <w:w w:val="125"/>
          <w:sz w:val="19"/>
          <w:u w:val="single"/>
          <w:vertAlign w:val="baseline"/>
        </w:rPr>
        <w:t>η</w:t>
      </w:r>
      <w:r>
        <w:rPr>
          <w:rFonts w:ascii="Calibri" w:hAnsi="Calibri"/>
          <w:spacing w:val="-2"/>
          <w:w w:val="125"/>
          <w:sz w:val="19"/>
          <w:u w:val="single"/>
          <w:vertAlign w:val="subscript"/>
        </w:rPr>
        <w:t>1</w:t>
      </w:r>
      <w:r>
        <w:rPr>
          <w:rFonts w:ascii="Cambria" w:hAnsi="Cambria"/>
          <w:spacing w:val="-2"/>
          <w:w w:val="125"/>
          <w:sz w:val="19"/>
          <w:u w:val="single"/>
          <w:vertAlign w:val="baseline"/>
        </w:rPr>
        <w:t>−τ</w:t>
      </w:r>
      <w:r>
        <w:rPr>
          <w:rFonts w:ascii="Calibri" w:hAnsi="Calibri"/>
          <w:spacing w:val="-2"/>
          <w:w w:val="125"/>
          <w:sz w:val="19"/>
          <w:u w:val="single"/>
          <w:vertAlign w:val="subscript"/>
        </w:rPr>
        <w:t>3</w:t>
      </w:r>
      <w:r>
        <w:rPr>
          <w:rFonts w:ascii="Cambria" w:hAnsi="Cambria"/>
          <w:spacing w:val="-2"/>
          <w:w w:val="125"/>
          <w:sz w:val="19"/>
          <w:u w:val="single"/>
          <w:vertAlign w:val="baseline"/>
        </w:rPr>
        <w:t>k</w:t>
      </w:r>
      <w:r>
        <w:rPr>
          <w:rFonts w:ascii="Calibri" w:hAnsi="Calibri"/>
          <w:spacing w:val="-2"/>
          <w:w w:val="125"/>
          <w:sz w:val="19"/>
          <w:u w:val="single"/>
          <w:vertAlign w:val="subscript"/>
        </w:rPr>
        <w:t>1</w:t>
      </w:r>
      <w:r>
        <w:rPr>
          <w:rFonts w:ascii="Cambria" w:hAnsi="Cambria"/>
          <w:spacing w:val="-2"/>
          <w:w w:val="125"/>
          <w:sz w:val="19"/>
          <w:u w:val="single"/>
          <w:vertAlign w:val="baseline"/>
        </w:rPr>
        <w:t>η</w:t>
      </w:r>
      <w:r>
        <w:rPr>
          <w:rFonts w:ascii="Calibri" w:hAnsi="Calibri"/>
          <w:spacing w:val="-2"/>
          <w:w w:val="125"/>
          <w:sz w:val="19"/>
          <w:u w:val="single"/>
          <w:vertAlign w:val="subscript"/>
        </w:rPr>
        <w:t>1</w:t>
      </w:r>
      <w:r>
        <w:rPr>
          <w:rFonts w:ascii="Cambria" w:hAnsi="Cambria"/>
          <w:spacing w:val="-2"/>
          <w:w w:val="125"/>
          <w:sz w:val="19"/>
          <w:u w:val="single"/>
          <w:vertAlign w:val="baseline"/>
        </w:rPr>
        <w:t>−τ</w:t>
      </w:r>
      <w:r>
        <w:rPr>
          <w:rFonts w:ascii="Calibri" w:hAnsi="Calibri"/>
          <w:spacing w:val="-2"/>
          <w:w w:val="125"/>
          <w:sz w:val="19"/>
          <w:u w:val="single"/>
          <w:vertAlign w:val="subscript"/>
        </w:rPr>
        <w:t>3</w:t>
      </w:r>
      <w:r>
        <w:rPr>
          <w:rFonts w:ascii="Cambria" w:hAnsi="Cambria"/>
          <w:spacing w:val="-2"/>
          <w:w w:val="125"/>
          <w:sz w:val="19"/>
          <w:u w:val="single"/>
          <w:vertAlign w:val="baseline"/>
        </w:rPr>
        <w:t>k</w:t>
      </w:r>
      <w:r>
        <w:rPr>
          <w:rFonts w:ascii="Calibri" w:hAnsi="Calibri"/>
          <w:spacing w:val="-2"/>
          <w:w w:val="125"/>
          <w:sz w:val="19"/>
          <w:u w:val="single"/>
          <w:vertAlign w:val="subscript"/>
        </w:rPr>
        <w:t>1</w:t>
      </w:r>
      <w:r>
        <w:rPr>
          <w:rFonts w:ascii="Cambria" w:hAnsi="Cambria"/>
          <w:spacing w:val="-2"/>
          <w:w w:val="125"/>
          <w:sz w:val="19"/>
          <w:u w:val="single"/>
          <w:vertAlign w:val="baseline"/>
        </w:rPr>
        <w:t>η</w:t>
      </w:r>
      <w:r>
        <w:rPr>
          <w:rFonts w:ascii="Calibri" w:hAnsi="Calibri"/>
          <w:spacing w:val="-2"/>
          <w:w w:val="125"/>
          <w:sz w:val="19"/>
          <w:u w:val="single"/>
          <w:vertAlign w:val="subscript"/>
        </w:rPr>
        <w:t>2</w:t>
      </w:r>
      <w:r>
        <w:rPr>
          <w:rFonts w:ascii="Cambria" w:hAnsi="Cambria"/>
          <w:spacing w:val="-2"/>
          <w:w w:val="125"/>
          <w:sz w:val="19"/>
          <w:u w:val="single"/>
          <w:vertAlign w:val="baseline"/>
        </w:rPr>
        <w:t>β</w:t>
      </w:r>
      <w:r>
        <w:rPr>
          <w:rFonts w:ascii="Calibri" w:hAnsi="Calibri"/>
          <w:spacing w:val="-2"/>
          <w:w w:val="125"/>
          <w:sz w:val="19"/>
          <w:u w:val="single"/>
          <w:vertAlign w:val="subscript"/>
        </w:rPr>
        <w:t>3</w:t>
      </w:r>
      <w:r>
        <w:rPr>
          <w:rFonts w:ascii="Cambria" w:hAnsi="Cambria"/>
          <w:spacing w:val="-2"/>
          <w:w w:val="125"/>
          <w:sz w:val="19"/>
          <w:u w:val="single"/>
          <w:vertAlign w:val="baseline"/>
        </w:rPr>
        <w:t>I</w:t>
      </w:r>
      <w:r>
        <w:rPr>
          <w:rFonts w:ascii="Calibri" w:hAnsi="Calibri"/>
          <w:spacing w:val="-2"/>
          <w:w w:val="125"/>
          <w:sz w:val="19"/>
          <w:u w:val="single"/>
          <w:vertAlign w:val="subscript"/>
        </w:rPr>
        <w:t>5</w:t>
      </w:r>
      <w:r>
        <w:rPr>
          <w:rFonts w:ascii="Calibri" w:hAnsi="Calibri"/>
          <w:spacing w:val="-2"/>
          <w:w w:val="125"/>
          <w:sz w:val="19"/>
          <w:u w:val="single"/>
          <w:vertAlign w:val="baseline"/>
        </w:rPr>
        <w:t>+</w:t>
      </w:r>
      <w:r>
        <w:rPr>
          <w:rFonts w:ascii="Cambria" w:hAnsi="Cambria"/>
          <w:spacing w:val="-2"/>
          <w:w w:val="125"/>
          <w:sz w:val="19"/>
          <w:u w:val="single"/>
          <w:vertAlign w:val="baseline"/>
        </w:rPr>
        <w:t>τ</w:t>
      </w:r>
      <w:r>
        <w:rPr>
          <w:rFonts w:ascii="Calibri" w:hAnsi="Calibri"/>
          <w:spacing w:val="-2"/>
          <w:w w:val="125"/>
          <w:sz w:val="19"/>
          <w:u w:val="single"/>
          <w:vertAlign w:val="subscript"/>
        </w:rPr>
        <w:t>3</w:t>
      </w:r>
      <w:r>
        <w:rPr>
          <w:rFonts w:ascii="Cambria" w:hAnsi="Cambria"/>
          <w:spacing w:val="-2"/>
          <w:w w:val="125"/>
          <w:sz w:val="19"/>
          <w:u w:val="single"/>
          <w:vertAlign w:val="baseline"/>
        </w:rPr>
        <w:t>k</w:t>
      </w:r>
      <w:r>
        <w:rPr>
          <w:rFonts w:ascii="Calibri" w:hAnsi="Calibri"/>
          <w:spacing w:val="-2"/>
          <w:w w:val="125"/>
          <w:sz w:val="19"/>
          <w:u w:val="single"/>
          <w:vertAlign w:val="subscript"/>
        </w:rPr>
        <w:t>1</w:t>
      </w:r>
      <w:r>
        <w:rPr>
          <w:rFonts w:ascii="Cambria" w:hAnsi="Cambria"/>
          <w:spacing w:val="-2"/>
          <w:w w:val="125"/>
          <w:sz w:val="19"/>
          <w:u w:val="single"/>
          <w:vertAlign w:val="baseline"/>
        </w:rPr>
        <w:t>η</w:t>
      </w:r>
      <w:r>
        <w:rPr>
          <w:rFonts w:ascii="Calibri" w:hAnsi="Calibri"/>
          <w:spacing w:val="-2"/>
          <w:w w:val="125"/>
          <w:sz w:val="19"/>
          <w:u w:val="single"/>
          <w:vertAlign w:val="subscript"/>
        </w:rPr>
        <w:t>3</w:t>
      </w:r>
      <w:r>
        <w:rPr>
          <w:rFonts w:ascii="Cambria" w:hAnsi="Cambria"/>
          <w:spacing w:val="-2"/>
          <w:w w:val="125"/>
          <w:sz w:val="19"/>
          <w:u w:val="single"/>
          <w:vertAlign w:val="baseline"/>
        </w:rPr>
        <w:t>C</w:t>
      </w:r>
      <w:r>
        <w:rPr>
          <w:rFonts w:ascii="Calibri" w:hAnsi="Calibri"/>
          <w:spacing w:val="-2"/>
          <w:w w:val="125"/>
          <w:sz w:val="19"/>
          <w:u w:val="single"/>
          <w:vertAlign w:val="subscript"/>
        </w:rPr>
        <w:t>5</w:t>
      </w:r>
      <w:r>
        <w:rPr>
          <w:rFonts w:ascii="Calibri" w:hAnsi="Calibri"/>
          <w:spacing w:val="-2"/>
          <w:w w:val="125"/>
          <w:sz w:val="19"/>
          <w:u w:val="single"/>
          <w:vertAlign w:val="baseline"/>
        </w:rPr>
        <w:t>)</w:t>
      </w:r>
    </w:p>
    <w:p>
      <w:pPr>
        <w:pStyle w:val="BodyText"/>
        <w:spacing w:before="98"/>
        <w:ind w:left="6753"/>
      </w:pPr>
      <w:r>
        <w:rPr>
          <w:spacing w:val="-2"/>
        </w:rPr>
        <w:t>(4.30)</w:t>
      </w:r>
    </w:p>
    <w:p>
      <w:pPr>
        <w:pStyle w:val="BodyText"/>
        <w:spacing w:line="330" w:lineRule="atLeast" w:before="76"/>
        <w:ind w:left="1679" w:right="1129" w:firstLine="447"/>
      </w:pPr>
      <w:r>
        <w:rPr/>
        <w:t>Selanjutnya</w:t>
      </w:r>
      <w:r>
        <w:rPr>
          <w:spacing w:val="76"/>
        </w:rPr>
        <w:t> </w:t>
      </w:r>
      <w:r>
        <w:rPr/>
        <w:t>subtitusi</w:t>
      </w:r>
      <w:r>
        <w:rPr>
          <w:spacing w:val="76"/>
        </w:rPr>
        <w:t> </w:t>
      </w:r>
      <w:r>
        <w:rPr/>
        <w:t>persamaan</w:t>
      </w:r>
      <w:r>
        <w:rPr>
          <w:spacing w:val="76"/>
        </w:rPr>
        <w:t> </w:t>
      </w:r>
      <w:r>
        <w:rPr/>
        <w:t>(4.12)</w:t>
      </w:r>
      <w:r>
        <w:rPr>
          <w:spacing w:val="76"/>
        </w:rPr>
        <w:t> </w:t>
      </w:r>
      <w:r>
        <w:rPr/>
        <w:t>dan</w:t>
      </w:r>
      <w:r>
        <w:rPr>
          <w:spacing w:val="76"/>
        </w:rPr>
        <w:t> </w:t>
      </w:r>
      <w:r>
        <w:rPr/>
        <w:t>(4.30)</w:t>
      </w:r>
      <w:r>
        <w:rPr>
          <w:spacing w:val="76"/>
        </w:rPr>
        <w:t> </w:t>
      </w:r>
      <w:r>
        <w:rPr/>
        <w:t>ke persamaan (4.10b) diperoleh</w:t>
      </w:r>
    </w:p>
    <w:p>
      <w:pPr>
        <w:pStyle w:val="BodyText"/>
        <w:tabs>
          <w:tab w:pos="931" w:val="left" w:leader="none"/>
          <w:tab w:pos="5341" w:val="left" w:leader="none"/>
        </w:tabs>
        <w:spacing w:before="103"/>
        <w:ind w:left="522"/>
        <w:jc w:val="center"/>
        <w:rPr>
          <w:rFonts w:ascii="Cambria" w:hAnsi="Cambria"/>
          <w:position w:val="-14"/>
        </w:rPr>
      </w:pPr>
      <w:r>
        <w:rPr>
          <w:rFonts w:ascii="Cambria" w:hAnsi="Cambria"/>
          <w:position w:val="-14"/>
        </w:rPr>
        <mc:AlternateContent>
          <mc:Choice Requires="wps">
            <w:drawing>
              <wp:anchor distT="0" distB="0" distL="0" distR="0" allowOverlap="1" layoutInCell="1" locked="0" behindDoc="1" simplePos="0" relativeHeight="480584704">
                <wp:simplePos x="0" y="0"/>
                <wp:positionH relativeFrom="page">
                  <wp:posOffset>1066370</wp:posOffset>
                </wp:positionH>
                <wp:positionV relativeFrom="paragraph">
                  <wp:posOffset>326540</wp:posOffset>
                </wp:positionV>
                <wp:extent cx="3538220" cy="632460"/>
                <wp:effectExtent l="0" t="0" r="0" b="0"/>
                <wp:wrapNone/>
                <wp:docPr id="806" name="Textbox 806"/>
                <wp:cNvGraphicFramePr>
                  <a:graphicFrameLocks/>
                </wp:cNvGraphicFramePr>
                <a:graphic>
                  <a:graphicData uri="http://schemas.microsoft.com/office/word/2010/wordprocessingShape">
                    <wps:wsp>
                      <wps:cNvPr id="806" name="Textbox 806"/>
                      <wps:cNvSpPr txBox="1"/>
                      <wps:spPr>
                        <a:xfrm>
                          <a:off x="0" y="0"/>
                          <a:ext cx="3538220" cy="632460"/>
                        </a:xfrm>
                        <a:prstGeom prst="rect">
                          <a:avLst/>
                        </a:prstGeom>
                      </wps:spPr>
                      <wps:txbx>
                        <w:txbxContent>
                          <w:p>
                            <w:pPr>
                              <w:tabs>
                                <w:tab w:pos="1917" w:val="left" w:leader="none"/>
                                <w:tab w:pos="2691" w:val="left" w:leader="none"/>
                                <w:tab w:pos="5011" w:val="left" w:leader="none"/>
                              </w:tabs>
                              <w:spacing w:line="187" w:lineRule="auto" w:before="0"/>
                              <w:ind w:left="0" w:right="0" w:firstLine="0"/>
                              <w:jc w:val="left"/>
                              <w:rPr>
                                <w:rFonts w:ascii="Calibri" w:hAnsi="Calibri"/>
                                <w:position w:val="-29"/>
                                <w:sz w:val="22"/>
                              </w:rPr>
                            </w:pPr>
                            <w:r>
                              <w:rPr>
                                <w:sz w:val="27"/>
                              </w:rPr>
                              <w:tab/>
                            </w:r>
                            <w:r>
                              <w:rPr>
                                <w:rFonts w:ascii="Cambria" w:hAnsi="Cambria"/>
                                <w:spacing w:val="-10"/>
                                <w:w w:val="155"/>
                                <w:sz w:val="27"/>
                                <w:u w:val="single"/>
                                <w:vertAlign w:val="subscript"/>
                              </w:rPr>
                              <w:t>−</w:t>
                            </w:r>
                            <w:r>
                              <w:rPr>
                                <w:rFonts w:ascii="Cambria" w:hAnsi="Cambria"/>
                                <w:sz w:val="27"/>
                                <w:vertAlign w:val="baseline"/>
                              </w:rPr>
                              <w:tab/>
                            </w:r>
                            <w:r>
                              <w:rPr>
                                <w:rFonts w:ascii="Cambria" w:hAnsi="Cambria"/>
                                <w:spacing w:val="-10"/>
                                <w:w w:val="155"/>
                                <w:sz w:val="27"/>
                                <w:u w:val="single"/>
                                <w:vertAlign w:val="subscript"/>
                              </w:rPr>
                              <w:t>−</w:t>
                            </w:r>
                            <w:r>
                              <w:rPr>
                                <w:rFonts w:ascii="Cambria" w:hAnsi="Cambria"/>
                                <w:sz w:val="27"/>
                                <w:vertAlign w:val="baseline"/>
                              </w:rPr>
                              <w:tab/>
                            </w:r>
                            <w:r>
                              <w:rPr>
                                <w:spacing w:val="60"/>
                                <w:w w:val="155"/>
                                <w:sz w:val="27"/>
                                <w:vertAlign w:val="baseline"/>
                              </w:rPr>
                              <w:t> </w:t>
                            </w:r>
                            <w:r>
                              <w:rPr>
                                <w:rFonts w:ascii="Calibri" w:hAnsi="Calibri"/>
                                <w:w w:val="155"/>
                                <w:position w:val="-29"/>
                                <w:sz w:val="22"/>
                                <w:vertAlign w:val="baseline"/>
                              </w:rPr>
                              <w:t>=</w:t>
                            </w:r>
                            <w:r>
                              <w:rPr>
                                <w:rFonts w:ascii="Calibri" w:hAnsi="Calibri"/>
                                <w:spacing w:val="-20"/>
                                <w:w w:val="155"/>
                                <w:position w:val="-29"/>
                                <w:sz w:val="22"/>
                                <w:vertAlign w:val="baseline"/>
                              </w:rPr>
                              <w:t> </w:t>
                            </w:r>
                            <w:r>
                              <w:rPr>
                                <w:rFonts w:ascii="Calibri" w:hAnsi="Calibri"/>
                                <w:w w:val="115"/>
                                <w:position w:val="-29"/>
                                <w:sz w:val="22"/>
                                <w:vertAlign w:val="baseline"/>
                              </w:rPr>
                              <w:t>0</w:t>
                            </w:r>
                          </w:p>
                        </w:txbxContent>
                      </wps:txbx>
                      <wps:bodyPr wrap="square" lIns="0" tIns="0" rIns="0" bIns="0" rtlCol="0">
                        <a:noAutofit/>
                      </wps:bodyPr>
                    </wps:wsp>
                  </a:graphicData>
                </a:graphic>
              </wp:anchor>
            </w:drawing>
          </mc:Choice>
          <mc:Fallback>
            <w:pict>
              <v:shape style="position:absolute;margin-left:83.966179pt;margin-top:25.711889pt;width:278.6pt;height:49.8pt;mso-position-horizontal-relative:page;mso-position-vertical-relative:paragraph;z-index:-22731776" type="#_x0000_t202" id="docshape673" filled="false" stroked="false">
                <v:textbox inset="0,0,0,0">
                  <w:txbxContent>
                    <w:p>
                      <w:pPr>
                        <w:tabs>
                          <w:tab w:pos="1917" w:val="left" w:leader="none"/>
                          <w:tab w:pos="2691" w:val="left" w:leader="none"/>
                          <w:tab w:pos="5011" w:val="left" w:leader="none"/>
                        </w:tabs>
                        <w:spacing w:line="187" w:lineRule="auto" w:before="0"/>
                        <w:ind w:left="0" w:right="0" w:firstLine="0"/>
                        <w:jc w:val="left"/>
                        <w:rPr>
                          <w:rFonts w:ascii="Calibri" w:hAnsi="Calibri"/>
                          <w:position w:val="-29"/>
                          <w:sz w:val="22"/>
                        </w:rPr>
                      </w:pPr>
                      <w:r>
                        <w:rPr>
                          <w:sz w:val="27"/>
                        </w:rPr>
                        <w:tab/>
                      </w:r>
                      <w:r>
                        <w:rPr>
                          <w:rFonts w:ascii="Cambria" w:hAnsi="Cambria"/>
                          <w:spacing w:val="-10"/>
                          <w:w w:val="155"/>
                          <w:sz w:val="27"/>
                          <w:u w:val="single"/>
                          <w:vertAlign w:val="subscript"/>
                        </w:rPr>
                        <w:t>−</w:t>
                      </w:r>
                      <w:r>
                        <w:rPr>
                          <w:rFonts w:ascii="Cambria" w:hAnsi="Cambria"/>
                          <w:sz w:val="27"/>
                          <w:vertAlign w:val="baseline"/>
                        </w:rPr>
                        <w:tab/>
                      </w:r>
                      <w:r>
                        <w:rPr>
                          <w:rFonts w:ascii="Cambria" w:hAnsi="Cambria"/>
                          <w:spacing w:val="-10"/>
                          <w:w w:val="155"/>
                          <w:sz w:val="27"/>
                          <w:u w:val="single"/>
                          <w:vertAlign w:val="subscript"/>
                        </w:rPr>
                        <w:t>−</w:t>
                      </w:r>
                      <w:r>
                        <w:rPr>
                          <w:rFonts w:ascii="Cambria" w:hAnsi="Cambria"/>
                          <w:sz w:val="27"/>
                          <w:vertAlign w:val="baseline"/>
                        </w:rPr>
                        <w:tab/>
                      </w:r>
                      <w:r>
                        <w:rPr>
                          <w:spacing w:val="60"/>
                          <w:w w:val="155"/>
                          <w:sz w:val="27"/>
                          <w:vertAlign w:val="baseline"/>
                        </w:rPr>
                        <w:t> </w:t>
                      </w:r>
                      <w:r>
                        <w:rPr>
                          <w:rFonts w:ascii="Calibri" w:hAnsi="Calibri"/>
                          <w:w w:val="155"/>
                          <w:position w:val="-29"/>
                          <w:sz w:val="22"/>
                          <w:vertAlign w:val="baseline"/>
                        </w:rPr>
                        <w:t>=</w:t>
                      </w:r>
                      <w:r>
                        <w:rPr>
                          <w:rFonts w:ascii="Calibri" w:hAnsi="Calibri"/>
                          <w:spacing w:val="-20"/>
                          <w:w w:val="155"/>
                          <w:position w:val="-29"/>
                          <w:sz w:val="22"/>
                          <w:vertAlign w:val="baseline"/>
                        </w:rPr>
                        <w:t> </w:t>
                      </w:r>
                      <w:r>
                        <w:rPr>
                          <w:rFonts w:ascii="Calibri" w:hAnsi="Calibri"/>
                          <w:w w:val="115"/>
                          <w:position w:val="-29"/>
                          <w:sz w:val="22"/>
                          <w:vertAlign w:val="baseline"/>
                        </w:rPr>
                        <w:t>0</w:t>
                      </w:r>
                    </w:p>
                  </w:txbxContent>
                </v:textbox>
                <w10:wrap type="none"/>
              </v:shape>
            </w:pict>
          </mc:Fallback>
        </mc:AlternateContent>
      </w:r>
      <w:r>
        <w:rPr>
          <w:rFonts w:ascii="Cambria" w:hAnsi="Cambria"/>
          <w:position w:val="-14"/>
        </w:rPr>
        <mc:AlternateContent>
          <mc:Choice Requires="wps">
            <w:drawing>
              <wp:anchor distT="0" distB="0" distL="0" distR="0" allowOverlap="1" layoutInCell="1" locked="0" behindDoc="1" simplePos="0" relativeHeight="480585728">
                <wp:simplePos x="0" y="0"/>
                <wp:positionH relativeFrom="page">
                  <wp:posOffset>1145336</wp:posOffset>
                </wp:positionH>
                <wp:positionV relativeFrom="paragraph">
                  <wp:posOffset>237378</wp:posOffset>
                </wp:positionV>
                <wp:extent cx="53975" cy="101600"/>
                <wp:effectExtent l="0" t="0" r="0" b="0"/>
                <wp:wrapNone/>
                <wp:docPr id="807" name="Textbox 807"/>
                <wp:cNvGraphicFramePr>
                  <a:graphicFrameLocks/>
                </wp:cNvGraphicFramePr>
                <a:graphic>
                  <a:graphicData uri="http://schemas.microsoft.com/office/word/2010/wordprocessingShape">
                    <wps:wsp>
                      <wps:cNvPr id="807" name="Textbox 80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90.183998pt;margin-top:18.691198pt;width:4.25pt;height:8pt;mso-position-horizontal-relative:page;mso-position-vertical-relative:paragraph;z-index:-22730752" type="#_x0000_t202" id="docshape67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position w:val="-14"/>
        </w:rPr>
        <mc:AlternateContent>
          <mc:Choice Requires="wps">
            <w:drawing>
              <wp:anchor distT="0" distB="0" distL="0" distR="0" allowOverlap="1" layoutInCell="1" locked="0" behindDoc="1" simplePos="0" relativeHeight="480586240">
                <wp:simplePos x="0" y="0"/>
                <wp:positionH relativeFrom="page">
                  <wp:posOffset>1633740</wp:posOffset>
                </wp:positionH>
                <wp:positionV relativeFrom="paragraph">
                  <wp:posOffset>237378</wp:posOffset>
                </wp:positionV>
                <wp:extent cx="53975" cy="101600"/>
                <wp:effectExtent l="0" t="0" r="0" b="0"/>
                <wp:wrapNone/>
                <wp:docPr id="808" name="Textbox 808"/>
                <wp:cNvGraphicFramePr>
                  <a:graphicFrameLocks/>
                </wp:cNvGraphicFramePr>
                <a:graphic>
                  <a:graphicData uri="http://schemas.microsoft.com/office/word/2010/wordprocessingShape">
                    <wps:wsp>
                      <wps:cNvPr id="808" name="Textbox 80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28.641006pt;margin-top:18.691198pt;width:4.25pt;height:8pt;mso-position-horizontal-relative:page;mso-position-vertical-relative:paragraph;z-index:-22730240" type="#_x0000_t202" id="docshape67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position w:val="-14"/>
        </w:rPr>
        <mc:AlternateContent>
          <mc:Choice Requires="wps">
            <w:drawing>
              <wp:anchor distT="0" distB="0" distL="0" distR="0" allowOverlap="1" layoutInCell="1" locked="0" behindDoc="1" simplePos="0" relativeHeight="480586752">
                <wp:simplePos x="0" y="0"/>
                <wp:positionH relativeFrom="page">
                  <wp:posOffset>2473159</wp:posOffset>
                </wp:positionH>
                <wp:positionV relativeFrom="paragraph">
                  <wp:posOffset>283641</wp:posOffset>
                </wp:positionV>
                <wp:extent cx="122555" cy="150495"/>
                <wp:effectExtent l="0" t="0" r="0" b="0"/>
                <wp:wrapNone/>
                <wp:docPr id="809" name="Textbox 809"/>
                <wp:cNvGraphicFramePr>
                  <a:graphicFrameLocks/>
                </wp:cNvGraphicFramePr>
                <a:graphic>
                  <a:graphicData uri="http://schemas.microsoft.com/office/word/2010/wordprocessingShape">
                    <wps:wsp>
                      <wps:cNvPr id="809" name="Textbox 809"/>
                      <wps:cNvSpPr txBox="1"/>
                      <wps:spPr>
                        <a:xfrm>
                          <a:off x="0" y="0"/>
                          <a:ext cx="122555" cy="150495"/>
                        </a:xfrm>
                        <a:prstGeom prst="rect">
                          <a:avLst/>
                        </a:prstGeom>
                      </wps:spPr>
                      <wps:txbx>
                        <w:txbxContent>
                          <w:p>
                            <w:pPr>
                              <w:pStyle w:val="BodyText"/>
                              <w:spacing w:line="223" w:lineRule="exact"/>
                              <w:rPr>
                                <w:rFonts w:ascii="Calibri" w:hAnsi="Calibri"/>
                              </w:rPr>
                            </w:pPr>
                            <w:r>
                              <w:rPr>
                                <w:rFonts w:ascii="Cambria" w:hAnsi="Cambria"/>
                                <w:spacing w:val="-5"/>
                              </w:rPr>
                              <w:t>η</w:t>
                            </w:r>
                            <w:r>
                              <w:rPr>
                                <w:rFonts w:ascii="Calibri" w:hAnsi="Calibri"/>
                                <w:spacing w:val="-5"/>
                                <w:vertAlign w:val="subscript"/>
                              </w:rPr>
                              <w:t>1</w:t>
                            </w:r>
                          </w:p>
                        </w:txbxContent>
                      </wps:txbx>
                      <wps:bodyPr wrap="square" lIns="0" tIns="0" rIns="0" bIns="0" rtlCol="0">
                        <a:noAutofit/>
                      </wps:bodyPr>
                    </wps:wsp>
                  </a:graphicData>
                </a:graphic>
              </wp:anchor>
            </w:drawing>
          </mc:Choice>
          <mc:Fallback>
            <w:pict>
              <v:shape style="position:absolute;margin-left:194.737pt;margin-top:22.33395pt;width:9.65pt;height:11.85pt;mso-position-horizontal-relative:page;mso-position-vertical-relative:paragraph;z-index:-22729728" type="#_x0000_t202" id="docshape676" filled="false" stroked="false">
                <v:textbox inset="0,0,0,0">
                  <w:txbxContent>
                    <w:p>
                      <w:pPr>
                        <w:pStyle w:val="BodyText"/>
                        <w:spacing w:line="223" w:lineRule="exact"/>
                        <w:rPr>
                          <w:rFonts w:ascii="Calibri" w:hAnsi="Calibri"/>
                        </w:rPr>
                      </w:pPr>
                      <w:r>
                        <w:rPr>
                          <w:rFonts w:ascii="Cambria" w:hAnsi="Cambria"/>
                          <w:spacing w:val="-5"/>
                        </w:rPr>
                        <w:t>η</w:t>
                      </w:r>
                      <w:r>
                        <w:rPr>
                          <w:rFonts w:ascii="Calibri" w:hAnsi="Calibri"/>
                          <w:spacing w:val="-5"/>
                          <w:vertAlign w:val="subscript"/>
                        </w:rPr>
                        <w:t>1</w:t>
                      </w:r>
                    </w:p>
                  </w:txbxContent>
                </v:textbox>
                <w10:wrap type="none"/>
              </v:shape>
            </w:pict>
          </mc:Fallback>
        </mc:AlternateContent>
      </w:r>
      <w:r>
        <w:rPr>
          <w:rFonts w:ascii="Cambria" w:hAnsi="Cambria"/>
          <w:position w:val="-14"/>
        </w:rPr>
        <mc:AlternateContent>
          <mc:Choice Requires="wps">
            <w:drawing>
              <wp:anchor distT="0" distB="0" distL="0" distR="0" allowOverlap="1" layoutInCell="1" locked="0" behindDoc="1" simplePos="0" relativeHeight="480587264">
                <wp:simplePos x="0" y="0"/>
                <wp:positionH relativeFrom="page">
                  <wp:posOffset>3786581</wp:posOffset>
                </wp:positionH>
                <wp:positionV relativeFrom="paragraph">
                  <wp:posOffset>237378</wp:posOffset>
                </wp:positionV>
                <wp:extent cx="53975" cy="101600"/>
                <wp:effectExtent l="0" t="0" r="0" b="0"/>
                <wp:wrapNone/>
                <wp:docPr id="810" name="Textbox 810"/>
                <wp:cNvGraphicFramePr>
                  <a:graphicFrameLocks/>
                </wp:cNvGraphicFramePr>
                <a:graphic>
                  <a:graphicData uri="http://schemas.microsoft.com/office/word/2010/wordprocessingShape">
                    <wps:wsp>
                      <wps:cNvPr id="810" name="Textbox 81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8.156006pt;margin-top:18.691198pt;width:4.25pt;height:8pt;mso-position-horizontal-relative:page;mso-position-vertical-relative:paragraph;z-index:-22729216" type="#_x0000_t202" id="docshape67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position w:val="-14"/>
        </w:rPr>
        <mc:AlternateContent>
          <mc:Choice Requires="wps">
            <w:drawing>
              <wp:anchor distT="0" distB="0" distL="0" distR="0" allowOverlap="1" layoutInCell="1" locked="0" behindDoc="1" simplePos="0" relativeHeight="480587776">
                <wp:simplePos x="0" y="0"/>
                <wp:positionH relativeFrom="page">
                  <wp:posOffset>3945712</wp:posOffset>
                </wp:positionH>
                <wp:positionV relativeFrom="paragraph">
                  <wp:posOffset>237378</wp:posOffset>
                </wp:positionV>
                <wp:extent cx="53975" cy="101600"/>
                <wp:effectExtent l="0" t="0" r="0" b="0"/>
                <wp:wrapNone/>
                <wp:docPr id="811" name="Textbox 811"/>
                <wp:cNvGraphicFramePr>
                  <a:graphicFrameLocks/>
                </wp:cNvGraphicFramePr>
                <a:graphic>
                  <a:graphicData uri="http://schemas.microsoft.com/office/word/2010/wordprocessingShape">
                    <wps:wsp>
                      <wps:cNvPr id="811" name="Textbox 81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10.686005pt;margin-top:18.691198pt;width:4.25pt;height:8pt;mso-position-horizontal-relative:page;mso-position-vertical-relative:paragraph;z-index:-22728704" type="#_x0000_t202" id="docshape678"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mbria" w:hAnsi="Cambria"/>
          <w:position w:val="-14"/>
        </w:rPr>
        <mc:AlternateContent>
          <mc:Choice Requires="wps">
            <w:drawing>
              <wp:anchor distT="0" distB="0" distL="0" distR="0" allowOverlap="1" layoutInCell="1" locked="0" behindDoc="1" simplePos="0" relativeHeight="480588288">
                <wp:simplePos x="0" y="0"/>
                <wp:positionH relativeFrom="page">
                  <wp:posOffset>4434116</wp:posOffset>
                </wp:positionH>
                <wp:positionV relativeFrom="paragraph">
                  <wp:posOffset>237378</wp:posOffset>
                </wp:positionV>
                <wp:extent cx="53975" cy="101600"/>
                <wp:effectExtent l="0" t="0" r="0" b="0"/>
                <wp:wrapNone/>
                <wp:docPr id="812" name="Textbox 812"/>
                <wp:cNvGraphicFramePr>
                  <a:graphicFrameLocks/>
                </wp:cNvGraphicFramePr>
                <a:graphic>
                  <a:graphicData uri="http://schemas.microsoft.com/office/word/2010/wordprocessingShape">
                    <wps:wsp>
                      <wps:cNvPr id="812" name="Textbox 81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349.143005pt;margin-top:18.691198pt;width:4.25pt;height:8pt;mso-position-horizontal-relative:page;mso-position-vertical-relative:paragraph;z-index:-22728192" type="#_x0000_t202" id="docshape679"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position w:val="-14"/>
        </w:rPr>
        <mc:AlternateContent>
          <mc:Choice Requires="wps">
            <w:drawing>
              <wp:anchor distT="0" distB="0" distL="0" distR="0" allowOverlap="1" layoutInCell="1" locked="0" behindDoc="0" simplePos="0" relativeHeight="16054272">
                <wp:simplePos x="0" y="0"/>
                <wp:positionH relativeFrom="page">
                  <wp:posOffset>4593234</wp:posOffset>
                </wp:positionH>
                <wp:positionV relativeFrom="paragraph">
                  <wp:posOffset>237378</wp:posOffset>
                </wp:positionV>
                <wp:extent cx="53975" cy="101600"/>
                <wp:effectExtent l="0" t="0" r="0" b="0"/>
                <wp:wrapNone/>
                <wp:docPr id="813" name="Textbox 813"/>
                <wp:cNvGraphicFramePr>
                  <a:graphicFrameLocks/>
                </wp:cNvGraphicFramePr>
                <a:graphic>
                  <a:graphicData uri="http://schemas.microsoft.com/office/word/2010/wordprocessingShape">
                    <wps:wsp>
                      <wps:cNvPr id="813" name="Textbox 81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61.671997pt;margin-top:18.691198pt;width:4.25pt;height:8pt;mso-position-horizontal-relative:page;mso-position-vertical-relative:paragraph;z-index:16054272" type="#_x0000_t202" id="docshape680"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mbria" w:hAnsi="Cambria"/>
          <w:spacing w:val="-10"/>
          <w:w w:val="120"/>
          <w:position w:val="-14"/>
        </w:rPr>
        <w:t>π</w:t>
      </w:r>
      <w:r>
        <w:rPr>
          <w:rFonts w:ascii="Cambria" w:hAnsi="Cambria"/>
          <w:position w:val="-14"/>
        </w:rPr>
        <w:tab/>
      </w:r>
      <w:r>
        <w:rPr>
          <w:rFonts w:ascii="Calibri" w:hAnsi="Calibri"/>
          <w:w w:val="130"/>
          <w:position w:val="-14"/>
        </w:rPr>
        <w:t>+</w:t>
      </w:r>
      <w:r>
        <w:rPr>
          <w:rFonts w:ascii="Calibri" w:hAnsi="Calibri"/>
          <w:spacing w:val="19"/>
          <w:w w:val="130"/>
          <w:position w:val="-14"/>
        </w:rPr>
        <w:t>  </w:t>
      </w:r>
      <w:r>
        <w:rPr>
          <w:rFonts w:ascii="Cambria" w:hAnsi="Cambria"/>
          <w:w w:val="120"/>
          <w:position w:val="-14"/>
        </w:rPr>
        <w:t>π</w:t>
      </w:r>
      <w:r>
        <w:rPr>
          <w:spacing w:val="79"/>
          <w:w w:val="120"/>
          <w:position w:val="16"/>
        </w:rPr>
        <w:t>  </w:t>
      </w:r>
      <w:r>
        <w:rPr>
          <w:rFonts w:ascii="Cambria" w:hAnsi="Cambria"/>
          <w:w w:val="120"/>
          <w:u w:val="single"/>
        </w:rPr>
        <w:t>k</w:t>
      </w:r>
      <w:r>
        <w:rPr>
          <w:rFonts w:ascii="Calibri" w:hAnsi="Calibri"/>
          <w:w w:val="120"/>
          <w:u w:val="single"/>
          <w:vertAlign w:val="subscript"/>
        </w:rPr>
        <w:t>1</w:t>
      </w:r>
      <w:r>
        <w:rPr>
          <w:rFonts w:ascii="Calibri" w:hAnsi="Calibri"/>
          <w:spacing w:val="-14"/>
          <w:w w:val="120"/>
          <w:u w:val="single"/>
          <w:vertAlign w:val="baseline"/>
        </w:rPr>
        <w:t> </w:t>
      </w:r>
      <w:r>
        <w:rPr>
          <w:rFonts w:ascii="Calibri" w:hAnsi="Calibri"/>
          <w:w w:val="120"/>
          <w:u w:val="single"/>
          <w:vertAlign w:val="baseline"/>
        </w:rPr>
        <w:t>(</w:t>
      </w:r>
      <w:r>
        <w:rPr>
          <w:rFonts w:ascii="Cambria" w:hAnsi="Cambria"/>
          <w:w w:val="120"/>
          <w:u w:val="single"/>
          <w:vertAlign w:val="baseline"/>
        </w:rPr>
        <w:t>η</w:t>
      </w:r>
      <w:r>
        <w:rPr>
          <w:rFonts w:ascii="Calibri" w:hAnsi="Calibri"/>
          <w:w w:val="120"/>
          <w:u w:val="single"/>
          <w:vertAlign w:val="subscript"/>
        </w:rPr>
        <w:t>1</w:t>
      </w:r>
      <w:r>
        <w:rPr>
          <w:rFonts w:ascii="Calibri" w:hAnsi="Calibri"/>
          <w:spacing w:val="-6"/>
          <w:w w:val="120"/>
          <w:u w:val="single"/>
          <w:vertAlign w:val="baseline"/>
        </w:rPr>
        <w:t> </w:t>
      </w:r>
      <w:r>
        <w:rPr>
          <w:rFonts w:ascii="Calibri" w:hAnsi="Calibri"/>
          <w:w w:val="130"/>
          <w:u w:val="single"/>
          <w:vertAlign w:val="baseline"/>
        </w:rPr>
        <w:t>+</w:t>
      </w:r>
      <w:r>
        <w:rPr>
          <w:rFonts w:ascii="Calibri" w:hAnsi="Calibri"/>
          <w:spacing w:val="-17"/>
          <w:w w:val="130"/>
          <w:u w:val="single"/>
          <w:vertAlign w:val="baseline"/>
        </w:rPr>
        <w:t> </w:t>
      </w:r>
      <w:r>
        <w:rPr>
          <w:rFonts w:ascii="Cambria" w:hAnsi="Cambria"/>
          <w:w w:val="120"/>
          <w:u w:val="single"/>
          <w:vertAlign w:val="baseline"/>
        </w:rPr>
        <w:t>η</w:t>
      </w:r>
      <w:r>
        <w:rPr>
          <w:rFonts w:ascii="Calibri" w:hAnsi="Calibri"/>
          <w:w w:val="120"/>
          <w:u w:val="single"/>
          <w:vertAlign w:val="subscript"/>
        </w:rPr>
        <w:t>2</w:t>
      </w:r>
      <w:r>
        <w:rPr>
          <w:rFonts w:ascii="Cambria" w:hAnsi="Cambria"/>
          <w:w w:val="120"/>
          <w:u w:val="single"/>
          <w:vertAlign w:val="baseline"/>
        </w:rPr>
        <w:t>β</w:t>
      </w:r>
      <w:r>
        <w:rPr>
          <w:rFonts w:ascii="Calibri" w:hAnsi="Calibri"/>
          <w:w w:val="120"/>
          <w:u w:val="single"/>
          <w:vertAlign w:val="subscript"/>
        </w:rPr>
        <w:t>3</w:t>
      </w:r>
      <w:r>
        <w:rPr>
          <w:rFonts w:ascii="Cambria" w:hAnsi="Cambria"/>
          <w:w w:val="120"/>
          <w:u w:val="single"/>
          <w:vertAlign w:val="baseline"/>
        </w:rPr>
        <w:t>I</w:t>
      </w:r>
      <w:r>
        <w:rPr>
          <w:rFonts w:ascii="Calibri" w:hAnsi="Calibri"/>
          <w:w w:val="120"/>
          <w:u w:val="single"/>
          <w:vertAlign w:val="subscript"/>
        </w:rPr>
        <w:t>5</w:t>
      </w:r>
      <w:r>
        <w:rPr>
          <w:rFonts w:ascii="Calibri" w:hAnsi="Calibri"/>
          <w:spacing w:val="-6"/>
          <w:w w:val="120"/>
          <w:u w:val="single"/>
          <w:vertAlign w:val="baseline"/>
        </w:rPr>
        <w:t> </w:t>
      </w:r>
      <w:r>
        <w:rPr>
          <w:rFonts w:ascii="Cambria" w:hAnsi="Cambria"/>
          <w:w w:val="130"/>
          <w:u w:val="single"/>
          <w:vertAlign w:val="baseline"/>
        </w:rPr>
        <w:t>−</w:t>
      </w:r>
      <w:r>
        <w:rPr>
          <w:rFonts w:ascii="Cambria" w:hAnsi="Cambria"/>
          <w:spacing w:val="-16"/>
          <w:w w:val="130"/>
          <w:u w:val="single"/>
          <w:vertAlign w:val="baseline"/>
        </w:rPr>
        <w:t> </w:t>
      </w:r>
      <w:r>
        <w:rPr>
          <w:rFonts w:ascii="Cambria" w:hAnsi="Cambria"/>
          <w:w w:val="120"/>
          <w:u w:val="single"/>
          <w:vertAlign w:val="baseline"/>
        </w:rPr>
        <w:t>η</w:t>
      </w:r>
      <w:r>
        <w:rPr>
          <w:rFonts w:ascii="Calibri" w:hAnsi="Calibri"/>
          <w:w w:val="120"/>
          <w:u w:val="single"/>
          <w:vertAlign w:val="subscript"/>
        </w:rPr>
        <w:t>3</w:t>
      </w:r>
      <w:r>
        <w:rPr>
          <w:rFonts w:ascii="Cambria" w:hAnsi="Cambria"/>
          <w:w w:val="120"/>
          <w:u w:val="single"/>
          <w:vertAlign w:val="baseline"/>
        </w:rPr>
        <w:t>C</w:t>
      </w:r>
      <w:r>
        <w:rPr>
          <w:rFonts w:ascii="Calibri" w:hAnsi="Calibri"/>
          <w:w w:val="120"/>
          <w:u w:val="single"/>
          <w:vertAlign w:val="subscript"/>
        </w:rPr>
        <w:t>5</w:t>
      </w:r>
      <w:r>
        <w:rPr>
          <w:rFonts w:ascii="Calibri" w:hAnsi="Calibri"/>
          <w:w w:val="120"/>
          <w:u w:val="single"/>
          <w:vertAlign w:val="baseline"/>
        </w:rPr>
        <w:t>)</w:t>
      </w:r>
      <w:r>
        <w:rPr>
          <w:spacing w:val="44"/>
          <w:w w:val="130"/>
          <w:position w:val="16"/>
          <w:vertAlign w:val="baseline"/>
        </w:rPr>
        <w:t>   </w:t>
      </w:r>
      <w:r>
        <w:rPr>
          <w:rFonts w:ascii="Cambria" w:hAnsi="Cambria"/>
          <w:w w:val="130"/>
          <w:position w:val="-14"/>
          <w:vertAlign w:val="baseline"/>
        </w:rPr>
        <w:t>−</w:t>
      </w:r>
      <w:r>
        <w:rPr>
          <w:rFonts w:ascii="Cambria" w:hAnsi="Cambria"/>
          <w:spacing w:val="25"/>
          <w:w w:val="130"/>
          <w:position w:val="-14"/>
          <w:vertAlign w:val="baseline"/>
        </w:rPr>
        <w:t>  </w:t>
      </w:r>
      <w:r>
        <w:rPr>
          <w:rFonts w:ascii="Cambria" w:hAnsi="Cambria"/>
          <w:w w:val="120"/>
          <w:position w:val="-14"/>
          <w:vertAlign w:val="baseline"/>
        </w:rPr>
        <w:t>π</w:t>
      </w:r>
      <w:r>
        <w:rPr>
          <w:rFonts w:ascii="Cambria" w:hAnsi="Cambria"/>
          <w:spacing w:val="29"/>
          <w:w w:val="120"/>
          <w:position w:val="-14"/>
          <w:vertAlign w:val="baseline"/>
        </w:rPr>
        <w:t> </w:t>
      </w:r>
      <w:r>
        <w:rPr>
          <w:rFonts w:ascii="Cambria" w:hAnsi="Cambria"/>
          <w:spacing w:val="-10"/>
          <w:w w:val="120"/>
          <w:position w:val="-14"/>
          <w:vertAlign w:val="baseline"/>
        </w:rPr>
        <w:t>C</w:t>
      </w:r>
      <w:r>
        <w:rPr>
          <w:rFonts w:ascii="Cambria" w:hAnsi="Cambria"/>
          <w:position w:val="-14"/>
          <w:vertAlign w:val="baseline"/>
        </w:rPr>
        <w:tab/>
      </w:r>
      <w:r>
        <w:rPr>
          <w:rFonts w:ascii="Cambria" w:hAnsi="Cambria"/>
          <w:w w:val="130"/>
          <w:position w:val="-14"/>
          <w:vertAlign w:val="baseline"/>
        </w:rPr>
        <w:t>−</w:t>
      </w:r>
      <w:r>
        <w:rPr>
          <w:rFonts w:ascii="Cambria" w:hAnsi="Cambria"/>
          <w:spacing w:val="21"/>
          <w:w w:val="130"/>
          <w:position w:val="-14"/>
          <w:vertAlign w:val="baseline"/>
        </w:rPr>
        <w:t>  </w:t>
      </w:r>
      <w:r>
        <w:rPr>
          <w:rFonts w:ascii="Cambria" w:hAnsi="Cambria"/>
          <w:w w:val="120"/>
          <w:position w:val="-14"/>
          <w:vertAlign w:val="baseline"/>
        </w:rPr>
        <w:t>π</w:t>
      </w:r>
      <w:r>
        <w:rPr>
          <w:rFonts w:ascii="Cambria" w:hAnsi="Cambria"/>
          <w:spacing w:val="28"/>
          <w:w w:val="120"/>
          <w:position w:val="-14"/>
          <w:vertAlign w:val="baseline"/>
        </w:rPr>
        <w:t> </w:t>
      </w:r>
      <w:r>
        <w:rPr>
          <w:rFonts w:ascii="Cambria" w:hAnsi="Cambria"/>
          <w:spacing w:val="-10"/>
          <w:w w:val="120"/>
          <w:position w:val="-14"/>
          <w:vertAlign w:val="baseline"/>
        </w:rPr>
        <w:t>C</w:t>
      </w:r>
    </w:p>
    <w:p>
      <w:pPr>
        <w:spacing w:line="228" w:lineRule="exact" w:before="178"/>
        <w:ind w:left="140" w:right="0" w:firstLine="0"/>
        <w:jc w:val="center"/>
        <w:rPr>
          <w:rFonts w:ascii="Calibri" w:hAnsi="Calibri"/>
          <w:sz w:val="19"/>
        </w:rPr>
      </w:pPr>
      <w:r>
        <w:rPr>
          <w:rFonts w:ascii="Cambria" w:hAnsi="Cambria"/>
          <w:w w:val="130"/>
          <w:sz w:val="19"/>
          <w:u w:val="single"/>
        </w:rPr>
        <w:t>k</w:t>
      </w:r>
      <w:r>
        <w:rPr>
          <w:rFonts w:ascii="Calibri" w:hAnsi="Calibri"/>
          <w:w w:val="130"/>
          <w:sz w:val="19"/>
          <w:u w:val="single"/>
          <w:vertAlign w:val="subscript"/>
        </w:rPr>
        <w:t>2</w:t>
      </w:r>
      <w:r>
        <w:rPr>
          <w:rFonts w:ascii="Calibri" w:hAnsi="Calibri"/>
          <w:w w:val="130"/>
          <w:sz w:val="19"/>
          <w:u w:val="single"/>
          <w:vertAlign w:val="baseline"/>
        </w:rPr>
        <w:t>(</w:t>
      </w:r>
      <w:r>
        <w:rPr>
          <w:rFonts w:ascii="Cambria" w:hAnsi="Cambria"/>
          <w:w w:val="130"/>
          <w:sz w:val="19"/>
          <w:u w:val="single"/>
          <w:vertAlign w:val="baseline"/>
        </w:rPr>
        <w:t>τ</w:t>
      </w:r>
      <w:r>
        <w:rPr>
          <w:rFonts w:ascii="Calibri" w:hAnsi="Calibri"/>
          <w:w w:val="130"/>
          <w:sz w:val="19"/>
          <w:u w:val="single"/>
          <w:vertAlign w:val="subscript"/>
        </w:rPr>
        <w:t>1</w:t>
      </w:r>
      <w:r>
        <w:rPr>
          <w:rFonts w:ascii="Cambria" w:hAnsi="Cambria"/>
          <w:w w:val="130"/>
          <w:sz w:val="19"/>
          <w:u w:val="single"/>
          <w:vertAlign w:val="baseline"/>
        </w:rPr>
        <w:t>η</w:t>
      </w:r>
      <w:r>
        <w:rPr>
          <w:rFonts w:ascii="Calibri" w:hAnsi="Calibri"/>
          <w:w w:val="130"/>
          <w:sz w:val="19"/>
          <w:u w:val="single"/>
          <w:vertAlign w:val="subscript"/>
        </w:rPr>
        <w:t>1</w:t>
      </w:r>
      <w:r>
        <w:rPr>
          <w:rFonts w:ascii="Calibri" w:hAnsi="Calibri"/>
          <w:w w:val="130"/>
          <w:sz w:val="19"/>
          <w:u w:val="single"/>
          <w:vertAlign w:val="baseline"/>
        </w:rPr>
        <w:t>+</w:t>
      </w:r>
      <w:r>
        <w:rPr>
          <w:rFonts w:ascii="Cambria" w:hAnsi="Cambria"/>
          <w:w w:val="130"/>
          <w:sz w:val="19"/>
          <w:u w:val="single"/>
          <w:vertAlign w:val="baseline"/>
        </w:rPr>
        <w:t>τ</w:t>
      </w:r>
      <w:r>
        <w:rPr>
          <w:rFonts w:ascii="Calibri" w:hAnsi="Calibri"/>
          <w:w w:val="130"/>
          <w:sz w:val="19"/>
          <w:u w:val="single"/>
          <w:vertAlign w:val="subscript"/>
        </w:rPr>
        <w:t>2</w:t>
      </w:r>
      <w:r>
        <w:rPr>
          <w:rFonts w:ascii="Cambria" w:hAnsi="Cambria"/>
          <w:w w:val="130"/>
          <w:sz w:val="19"/>
          <w:u w:val="single"/>
          <w:vertAlign w:val="baseline"/>
        </w:rPr>
        <w:t>π</w:t>
      </w:r>
      <w:r>
        <w:rPr>
          <w:rFonts w:ascii="Calibri" w:hAnsi="Calibri"/>
          <w:w w:val="130"/>
          <w:sz w:val="19"/>
          <w:u w:val="single"/>
          <w:vertAlign w:val="subscript"/>
        </w:rPr>
        <w:t>4</w:t>
      </w:r>
      <w:r>
        <w:rPr>
          <w:rFonts w:ascii="Cambria" w:hAnsi="Cambria"/>
          <w:w w:val="130"/>
          <w:sz w:val="19"/>
          <w:u w:val="single"/>
          <w:vertAlign w:val="baseline"/>
        </w:rPr>
        <w:t>C</w:t>
      </w:r>
      <w:r>
        <w:rPr>
          <w:rFonts w:ascii="Calibri" w:hAnsi="Calibri"/>
          <w:w w:val="130"/>
          <w:sz w:val="19"/>
          <w:u w:val="single"/>
          <w:vertAlign w:val="subscript"/>
        </w:rPr>
        <w:t>5</w:t>
      </w:r>
      <w:r>
        <w:rPr>
          <w:rFonts w:ascii="Cambria" w:hAnsi="Cambria"/>
          <w:w w:val="130"/>
          <w:sz w:val="19"/>
          <w:u w:val="single"/>
          <w:vertAlign w:val="baseline"/>
        </w:rPr>
        <w:t>η</w:t>
      </w:r>
      <w:r>
        <w:rPr>
          <w:rFonts w:ascii="Calibri" w:hAnsi="Calibri"/>
          <w:w w:val="130"/>
          <w:sz w:val="19"/>
          <w:u w:val="single"/>
          <w:vertAlign w:val="subscript"/>
        </w:rPr>
        <w:t>1</w:t>
      </w:r>
      <w:r>
        <w:rPr>
          <w:rFonts w:ascii="Calibri" w:hAnsi="Calibri"/>
          <w:spacing w:val="39"/>
          <w:w w:val="130"/>
          <w:sz w:val="19"/>
          <w:vertAlign w:val="baseline"/>
        </w:rPr>
        <w:t>  </w:t>
      </w:r>
      <w:r>
        <w:rPr>
          <w:rFonts w:ascii="Cambria" w:hAnsi="Cambria"/>
          <w:w w:val="130"/>
          <w:sz w:val="19"/>
          <w:u w:val="single"/>
          <w:vertAlign w:val="baseline"/>
        </w:rPr>
        <w:t>τ</w:t>
      </w:r>
      <w:r>
        <w:rPr>
          <w:rFonts w:ascii="Calibri" w:hAnsi="Calibri"/>
          <w:w w:val="130"/>
          <w:sz w:val="19"/>
          <w:u w:val="single"/>
          <w:vertAlign w:val="subscript"/>
        </w:rPr>
        <w:t>3</w:t>
      </w:r>
      <w:r>
        <w:rPr>
          <w:rFonts w:ascii="Cambria" w:hAnsi="Cambria"/>
          <w:w w:val="130"/>
          <w:sz w:val="19"/>
          <w:u w:val="single"/>
          <w:vertAlign w:val="baseline"/>
        </w:rPr>
        <w:t>k</w:t>
      </w:r>
      <w:r>
        <w:rPr>
          <w:rFonts w:ascii="Calibri" w:hAnsi="Calibri"/>
          <w:w w:val="130"/>
          <w:sz w:val="19"/>
          <w:u w:val="single"/>
          <w:vertAlign w:val="subscript"/>
        </w:rPr>
        <w:t>1</w:t>
      </w:r>
      <w:r>
        <w:rPr>
          <w:rFonts w:ascii="Cambria" w:hAnsi="Cambria"/>
          <w:w w:val="130"/>
          <w:sz w:val="19"/>
          <w:u w:val="single"/>
          <w:vertAlign w:val="baseline"/>
        </w:rPr>
        <w:t>η</w:t>
      </w:r>
      <w:r>
        <w:rPr>
          <w:rFonts w:ascii="Calibri" w:hAnsi="Calibri"/>
          <w:w w:val="130"/>
          <w:sz w:val="19"/>
          <w:u w:val="single"/>
          <w:vertAlign w:val="subscript"/>
        </w:rPr>
        <w:t>1</w:t>
      </w:r>
      <w:r>
        <w:rPr>
          <w:rFonts w:ascii="Calibri" w:hAnsi="Calibri"/>
          <w:spacing w:val="39"/>
          <w:w w:val="130"/>
          <w:sz w:val="19"/>
          <w:vertAlign w:val="baseline"/>
        </w:rPr>
        <w:t>  </w:t>
      </w:r>
      <w:r>
        <w:rPr>
          <w:rFonts w:ascii="Cambria" w:hAnsi="Cambria"/>
          <w:spacing w:val="-2"/>
          <w:w w:val="130"/>
          <w:sz w:val="19"/>
          <w:u w:val="single"/>
          <w:vertAlign w:val="baseline"/>
        </w:rPr>
        <w:t>τ</w:t>
      </w:r>
      <w:r>
        <w:rPr>
          <w:rFonts w:ascii="Calibri" w:hAnsi="Calibri"/>
          <w:spacing w:val="-2"/>
          <w:w w:val="130"/>
          <w:sz w:val="19"/>
          <w:u w:val="single"/>
          <w:vertAlign w:val="subscript"/>
        </w:rPr>
        <w:t>3</w:t>
      </w:r>
      <w:r>
        <w:rPr>
          <w:rFonts w:ascii="Cambria" w:hAnsi="Cambria"/>
          <w:spacing w:val="-2"/>
          <w:w w:val="130"/>
          <w:sz w:val="19"/>
          <w:u w:val="single"/>
          <w:vertAlign w:val="baseline"/>
        </w:rPr>
        <w:t>k</w:t>
      </w:r>
      <w:r>
        <w:rPr>
          <w:rFonts w:ascii="Calibri" w:hAnsi="Calibri"/>
          <w:spacing w:val="-2"/>
          <w:w w:val="130"/>
          <w:sz w:val="19"/>
          <w:u w:val="single"/>
          <w:vertAlign w:val="subscript"/>
        </w:rPr>
        <w:t>1</w:t>
      </w:r>
      <w:r>
        <w:rPr>
          <w:rFonts w:ascii="Cambria" w:hAnsi="Cambria"/>
          <w:spacing w:val="-2"/>
          <w:w w:val="130"/>
          <w:sz w:val="19"/>
          <w:u w:val="single"/>
          <w:vertAlign w:val="baseline"/>
        </w:rPr>
        <w:t>η</w:t>
      </w:r>
      <w:r>
        <w:rPr>
          <w:rFonts w:ascii="Calibri" w:hAnsi="Calibri"/>
          <w:spacing w:val="-2"/>
          <w:w w:val="130"/>
          <w:sz w:val="19"/>
          <w:u w:val="single"/>
          <w:vertAlign w:val="subscript"/>
        </w:rPr>
        <w:t>2</w:t>
      </w:r>
      <w:r>
        <w:rPr>
          <w:rFonts w:ascii="Cambria" w:hAnsi="Cambria"/>
          <w:spacing w:val="-2"/>
          <w:w w:val="130"/>
          <w:sz w:val="19"/>
          <w:u w:val="single"/>
          <w:vertAlign w:val="baseline"/>
        </w:rPr>
        <w:t>β</w:t>
      </w:r>
      <w:r>
        <w:rPr>
          <w:rFonts w:ascii="Calibri" w:hAnsi="Calibri"/>
          <w:spacing w:val="-2"/>
          <w:w w:val="130"/>
          <w:sz w:val="19"/>
          <w:u w:val="single"/>
          <w:vertAlign w:val="subscript"/>
        </w:rPr>
        <w:t>3</w:t>
      </w:r>
      <w:r>
        <w:rPr>
          <w:rFonts w:ascii="Cambria" w:hAnsi="Cambria"/>
          <w:spacing w:val="-2"/>
          <w:w w:val="130"/>
          <w:sz w:val="19"/>
          <w:u w:val="single"/>
          <w:vertAlign w:val="baseline"/>
        </w:rPr>
        <w:t>I</w:t>
      </w:r>
      <w:r>
        <w:rPr>
          <w:rFonts w:ascii="Calibri" w:hAnsi="Calibri"/>
          <w:spacing w:val="-2"/>
          <w:w w:val="130"/>
          <w:sz w:val="19"/>
          <w:u w:val="single"/>
          <w:vertAlign w:val="subscript"/>
        </w:rPr>
        <w:t>5</w:t>
      </w:r>
      <w:r>
        <w:rPr>
          <w:rFonts w:ascii="Calibri" w:hAnsi="Calibri"/>
          <w:spacing w:val="-2"/>
          <w:w w:val="130"/>
          <w:sz w:val="19"/>
          <w:u w:val="single"/>
          <w:vertAlign w:val="baseline"/>
        </w:rPr>
        <w:t>+</w:t>
      </w:r>
      <w:r>
        <w:rPr>
          <w:rFonts w:ascii="Cambria" w:hAnsi="Cambria"/>
          <w:spacing w:val="-2"/>
          <w:w w:val="130"/>
          <w:sz w:val="19"/>
          <w:u w:val="single"/>
          <w:vertAlign w:val="baseline"/>
        </w:rPr>
        <w:t>τ</w:t>
      </w:r>
      <w:r>
        <w:rPr>
          <w:rFonts w:ascii="Calibri" w:hAnsi="Calibri"/>
          <w:spacing w:val="-2"/>
          <w:w w:val="130"/>
          <w:sz w:val="19"/>
          <w:u w:val="single"/>
          <w:vertAlign w:val="subscript"/>
        </w:rPr>
        <w:t>3</w:t>
      </w:r>
      <w:r>
        <w:rPr>
          <w:rFonts w:ascii="Cambria" w:hAnsi="Cambria"/>
          <w:spacing w:val="-2"/>
          <w:w w:val="130"/>
          <w:sz w:val="19"/>
          <w:u w:val="single"/>
          <w:vertAlign w:val="baseline"/>
        </w:rPr>
        <w:t>k</w:t>
      </w:r>
      <w:r>
        <w:rPr>
          <w:rFonts w:ascii="Calibri" w:hAnsi="Calibri"/>
          <w:spacing w:val="-2"/>
          <w:w w:val="130"/>
          <w:sz w:val="19"/>
          <w:u w:val="single"/>
          <w:vertAlign w:val="subscript"/>
        </w:rPr>
        <w:t>1</w:t>
      </w:r>
      <w:r>
        <w:rPr>
          <w:rFonts w:ascii="Cambria" w:hAnsi="Cambria"/>
          <w:spacing w:val="-2"/>
          <w:w w:val="130"/>
          <w:sz w:val="19"/>
          <w:u w:val="single"/>
          <w:vertAlign w:val="baseline"/>
        </w:rPr>
        <w:t>η</w:t>
      </w:r>
      <w:r>
        <w:rPr>
          <w:rFonts w:ascii="Calibri" w:hAnsi="Calibri"/>
          <w:spacing w:val="-2"/>
          <w:w w:val="130"/>
          <w:sz w:val="19"/>
          <w:u w:val="single"/>
          <w:vertAlign w:val="subscript"/>
        </w:rPr>
        <w:t>3</w:t>
      </w:r>
      <w:r>
        <w:rPr>
          <w:rFonts w:ascii="Cambria" w:hAnsi="Cambria"/>
          <w:spacing w:val="-2"/>
          <w:w w:val="130"/>
          <w:sz w:val="19"/>
          <w:u w:val="single"/>
          <w:vertAlign w:val="baseline"/>
        </w:rPr>
        <w:t>C</w:t>
      </w:r>
      <w:r>
        <w:rPr>
          <w:rFonts w:ascii="Calibri" w:hAnsi="Calibri"/>
          <w:spacing w:val="-2"/>
          <w:w w:val="130"/>
          <w:sz w:val="19"/>
          <w:u w:val="single"/>
          <w:vertAlign w:val="subscript"/>
        </w:rPr>
        <w:t>5</w:t>
      </w:r>
      <w:r>
        <w:rPr>
          <w:rFonts w:ascii="Calibri" w:hAnsi="Calibri"/>
          <w:spacing w:val="-2"/>
          <w:w w:val="130"/>
          <w:sz w:val="19"/>
          <w:u w:val="single"/>
          <w:vertAlign w:val="baseline"/>
        </w:rPr>
        <w:t>)</w:t>
      </w:r>
    </w:p>
    <w:p>
      <w:pPr>
        <w:spacing w:line="228" w:lineRule="exact" w:before="0"/>
        <w:ind w:left="128" w:right="0" w:firstLine="0"/>
        <w:jc w:val="center"/>
        <w:rPr>
          <w:rFonts w:ascii="Calibri" w:hAnsi="Calibri"/>
          <w:sz w:val="19"/>
        </w:rPr>
      </w:pPr>
      <w:r>
        <w:rPr>
          <w:rFonts w:ascii="Cambria" w:hAnsi="Cambria"/>
          <w:spacing w:val="-4"/>
          <w:w w:val="130"/>
          <w:sz w:val="19"/>
        </w:rPr>
        <w:t>τ</w:t>
      </w:r>
      <w:r>
        <w:rPr>
          <w:rFonts w:ascii="Calibri" w:hAnsi="Calibri"/>
          <w:spacing w:val="-4"/>
          <w:w w:val="130"/>
          <w:sz w:val="19"/>
          <w:vertAlign w:val="subscript"/>
        </w:rPr>
        <w:t>1</w:t>
      </w:r>
      <w:r>
        <w:rPr>
          <w:rFonts w:ascii="Cambria" w:hAnsi="Cambria"/>
          <w:spacing w:val="-4"/>
          <w:w w:val="130"/>
          <w:sz w:val="19"/>
          <w:vertAlign w:val="baseline"/>
        </w:rPr>
        <w:t>η</w:t>
      </w:r>
      <w:r>
        <w:rPr>
          <w:rFonts w:ascii="Calibri" w:hAnsi="Calibri"/>
          <w:spacing w:val="-4"/>
          <w:w w:val="130"/>
          <w:sz w:val="19"/>
          <w:vertAlign w:val="subscript"/>
        </w:rPr>
        <w:t>1</w:t>
      </w:r>
    </w:p>
    <w:p>
      <w:pPr>
        <w:pStyle w:val="BodyText"/>
        <w:tabs>
          <w:tab w:pos="968" w:val="left" w:leader="none"/>
        </w:tabs>
        <w:spacing w:before="78"/>
        <w:ind w:left="545"/>
        <w:jc w:val="center"/>
        <w:rPr>
          <w:rFonts w:ascii="Cambria" w:hAnsi="Cambria"/>
        </w:rPr>
      </w:pPr>
      <w:r>
        <w:rPr>
          <w:rFonts w:ascii="Cambria" w:hAnsi="Cambria"/>
          <w:spacing w:val="-10"/>
          <w:w w:val="120"/>
        </w:rPr>
        <w:t>⇔</w:t>
      </w:r>
      <w:r>
        <w:rPr>
          <w:rFonts w:ascii="Cambria" w:hAnsi="Cambria"/>
        </w:rPr>
        <w:tab/>
      </w:r>
      <w:r>
        <w:rPr>
          <w:rFonts w:ascii="Cambria" w:hAnsi="Cambria"/>
          <w:w w:val="115"/>
        </w:rPr>
        <w:t>π</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42"/>
          <w:w w:val="115"/>
          <w:vertAlign w:val="baseline"/>
        </w:rPr>
        <w:t> </w:t>
      </w:r>
      <w:r>
        <w:rPr>
          <w:rFonts w:ascii="Calibri" w:hAnsi="Calibri"/>
          <w:w w:val="115"/>
          <w:vertAlign w:val="baseline"/>
        </w:rPr>
        <w:t>+</w:t>
      </w:r>
      <w:r>
        <w:rPr>
          <w:rFonts w:ascii="Calibri" w:hAnsi="Calibri"/>
          <w:spacing w:val="34"/>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43"/>
          <w:w w:val="115"/>
          <w:vertAlign w:val="baseline"/>
        </w:rPr>
        <w:t> </w:t>
      </w:r>
      <w:r>
        <w:rPr>
          <w:rFonts w:ascii="Calibri" w:hAnsi="Calibri"/>
          <w:w w:val="115"/>
          <w:vertAlign w:val="baseline"/>
        </w:rPr>
        <w:t>+</w:t>
      </w:r>
      <w:r>
        <w:rPr>
          <w:rFonts w:ascii="Calibri" w:hAnsi="Calibri"/>
          <w:spacing w:val="34"/>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I</w:t>
      </w:r>
      <w:r>
        <w:rPr>
          <w:rFonts w:ascii="Calibri" w:hAnsi="Calibri"/>
          <w:w w:val="115"/>
          <w:vertAlign w:val="subscript"/>
        </w:rPr>
        <w:t>5</w:t>
      </w:r>
      <w:r>
        <w:rPr>
          <w:rFonts w:ascii="Calibri" w:hAnsi="Calibri"/>
          <w:spacing w:val="43"/>
          <w:w w:val="115"/>
          <w:vertAlign w:val="baseline"/>
        </w:rPr>
        <w:t> </w:t>
      </w:r>
      <w:r>
        <w:rPr>
          <w:rFonts w:ascii="Cambria" w:hAnsi="Cambria"/>
          <w:w w:val="115"/>
          <w:vertAlign w:val="baseline"/>
        </w:rPr>
        <w:t>−</w:t>
      </w:r>
      <w:r>
        <w:rPr>
          <w:rFonts w:ascii="Cambria" w:hAnsi="Cambria"/>
          <w:spacing w:val="36"/>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3</w:t>
      </w:r>
      <w:r>
        <w:rPr>
          <w:rFonts w:ascii="Cambria" w:hAnsi="Cambria"/>
          <w:w w:val="115"/>
          <w:vertAlign w:val="baseline"/>
        </w:rPr>
        <w:t>C</w:t>
      </w:r>
      <w:r>
        <w:rPr>
          <w:rFonts w:ascii="Calibri" w:hAnsi="Calibri"/>
          <w:w w:val="115"/>
          <w:vertAlign w:val="subscript"/>
        </w:rPr>
        <w:t>5</w:t>
      </w:r>
      <w:r>
        <w:rPr>
          <w:rFonts w:ascii="Calibri" w:hAnsi="Calibri"/>
          <w:spacing w:val="43"/>
          <w:w w:val="115"/>
          <w:vertAlign w:val="baseline"/>
        </w:rPr>
        <w:t> </w:t>
      </w:r>
      <w:r>
        <w:rPr>
          <w:rFonts w:ascii="Cambria" w:hAnsi="Cambria"/>
          <w:spacing w:val="-10"/>
          <w:w w:val="115"/>
          <w:vertAlign w:val="baseline"/>
        </w:rPr>
        <w:t>−</w:t>
      </w:r>
    </w:p>
    <w:p>
      <w:pPr>
        <w:pStyle w:val="BodyText"/>
        <w:spacing w:before="60"/>
        <w:ind w:left="2114"/>
        <w:rPr>
          <w:rFonts w:ascii="Calibri" w:hAnsi="Calibri"/>
        </w:rPr>
      </w:pPr>
      <w:r>
        <w:rPr>
          <w:rFonts w:ascii="Calibri" w:hAnsi="Calibri"/>
        </w:rPr>
        <mc:AlternateContent>
          <mc:Choice Requires="wps">
            <w:drawing>
              <wp:anchor distT="0" distB="0" distL="0" distR="0" allowOverlap="1" layoutInCell="1" locked="0" behindDoc="1" simplePos="0" relativeHeight="480589312">
                <wp:simplePos x="0" y="0"/>
                <wp:positionH relativeFrom="page">
                  <wp:posOffset>2921635</wp:posOffset>
                </wp:positionH>
                <wp:positionV relativeFrom="paragraph">
                  <wp:posOffset>132521</wp:posOffset>
                </wp:positionV>
                <wp:extent cx="53975" cy="101600"/>
                <wp:effectExtent l="0" t="0" r="0" b="0"/>
                <wp:wrapNone/>
                <wp:docPr id="814" name="Textbox 814"/>
                <wp:cNvGraphicFramePr>
                  <a:graphicFrameLocks/>
                </wp:cNvGraphicFramePr>
                <a:graphic>
                  <a:graphicData uri="http://schemas.microsoft.com/office/word/2010/wordprocessingShape">
                    <wps:wsp>
                      <wps:cNvPr id="814" name="Textbox 81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30.050003pt;margin-top:10.434776pt;width:4.25pt;height:8pt;mso-position-horizontal-relative:page;mso-position-vertical-relative:paragraph;z-index:-22727168" type="#_x0000_t202" id="docshape681"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589824">
                <wp:simplePos x="0" y="0"/>
                <wp:positionH relativeFrom="page">
                  <wp:posOffset>3085731</wp:posOffset>
                </wp:positionH>
                <wp:positionV relativeFrom="paragraph">
                  <wp:posOffset>132521</wp:posOffset>
                </wp:positionV>
                <wp:extent cx="53975" cy="101600"/>
                <wp:effectExtent l="0" t="0" r="0" b="0"/>
                <wp:wrapNone/>
                <wp:docPr id="815" name="Textbox 815"/>
                <wp:cNvGraphicFramePr>
                  <a:graphicFrameLocks/>
                </wp:cNvGraphicFramePr>
                <a:graphic>
                  <a:graphicData uri="http://schemas.microsoft.com/office/word/2010/wordprocessingShape">
                    <wps:wsp>
                      <wps:cNvPr id="815" name="Textbox 81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242.970993pt;margin-top:10.434776pt;width:4.25pt;height:8pt;mso-position-horizontal-relative:page;mso-position-vertical-relative:paragraph;z-index:-22726656" type="#_x0000_t202" id="docshape682"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mbria" w:hAnsi="Cambria"/>
          <w:spacing w:val="14"/>
        </w:rPr>
        <w:t>π</w:t>
      </w:r>
      <w:r>
        <w:rPr>
          <w:rFonts w:ascii="Calibri" w:hAnsi="Calibri"/>
          <w:spacing w:val="14"/>
          <w:vertAlign w:val="subscript"/>
        </w:rPr>
        <w:t>3</w:t>
      </w:r>
      <w:r>
        <w:rPr>
          <w:rFonts w:ascii="Cambria" w:hAnsi="Cambria"/>
          <w:spacing w:val="14"/>
          <w:vertAlign w:val="baseline"/>
        </w:rPr>
        <w:t>C</w:t>
      </w:r>
      <w:r>
        <w:rPr>
          <w:rFonts w:ascii="Calibri" w:hAnsi="Calibri"/>
          <w:spacing w:val="14"/>
          <w:vertAlign w:val="subscript"/>
        </w:rPr>
        <w:t>5</w:t>
      </w:r>
      <w:r>
        <w:rPr>
          <w:rFonts w:ascii="Cambria" w:hAnsi="Cambria"/>
          <w:spacing w:val="14"/>
          <w:vertAlign w:val="baseline"/>
        </w:rPr>
        <w:t>τ</w:t>
      </w:r>
      <w:r>
        <w:rPr>
          <w:rFonts w:ascii="Calibri" w:hAnsi="Calibri"/>
          <w:spacing w:val="14"/>
          <w:vertAlign w:val="subscript"/>
        </w:rPr>
        <w:t>1</w:t>
      </w:r>
      <w:r>
        <w:rPr>
          <w:rFonts w:ascii="Cambria" w:hAnsi="Cambria"/>
          <w:spacing w:val="14"/>
          <w:vertAlign w:val="baseline"/>
        </w:rPr>
        <w:t>η</w:t>
      </w:r>
      <w:r>
        <w:rPr>
          <w:rFonts w:ascii="Calibri" w:hAnsi="Calibri"/>
          <w:spacing w:val="14"/>
          <w:vertAlign w:val="subscript"/>
        </w:rPr>
        <w:t>1</w:t>
      </w:r>
      <w:r>
        <w:rPr>
          <w:rFonts w:ascii="Calibri" w:hAnsi="Calibri"/>
          <w:spacing w:val="-8"/>
          <w:vertAlign w:val="baseline"/>
        </w:rPr>
        <w:t> </w:t>
      </w:r>
      <w:r>
        <w:rPr>
          <w:rFonts w:ascii="Cambria" w:hAnsi="Cambria"/>
          <w:spacing w:val="14"/>
          <w:vertAlign w:val="baseline"/>
        </w:rPr>
        <w:t>−π</w:t>
      </w:r>
      <w:r>
        <w:rPr>
          <w:rFonts w:ascii="Calibri" w:hAnsi="Calibri"/>
          <w:spacing w:val="14"/>
          <w:vertAlign w:val="subscript"/>
        </w:rPr>
        <w:t>4</w:t>
      </w:r>
      <w:r>
        <w:rPr>
          <w:rFonts w:ascii="Cambria" w:hAnsi="Cambria"/>
          <w:spacing w:val="14"/>
          <w:vertAlign w:val="baseline"/>
        </w:rPr>
        <w:t>C</w:t>
      </w:r>
      <w:r>
        <w:rPr>
          <w:rFonts w:ascii="Calibri" w:hAnsi="Calibri"/>
          <w:spacing w:val="14"/>
          <w:vertAlign w:val="subscript"/>
        </w:rPr>
        <w:t>5</w:t>
      </w:r>
      <w:r>
        <w:rPr>
          <w:rFonts w:ascii="Cambria" w:hAnsi="Cambria"/>
          <w:spacing w:val="14"/>
          <w:vertAlign w:val="baseline"/>
        </w:rPr>
        <w:t>k</w:t>
      </w:r>
      <w:r>
        <w:rPr>
          <w:rFonts w:ascii="Calibri" w:hAnsi="Calibri"/>
          <w:spacing w:val="14"/>
          <w:vertAlign w:val="subscript"/>
        </w:rPr>
        <w:t>2</w:t>
      </w:r>
      <w:r>
        <w:rPr>
          <w:rFonts w:ascii="Cambria" w:hAnsi="Cambria"/>
          <w:spacing w:val="14"/>
          <w:vertAlign w:val="baseline"/>
        </w:rPr>
        <w:t>τ</w:t>
      </w:r>
      <w:r>
        <w:rPr>
          <w:rFonts w:ascii="Calibri" w:hAnsi="Calibri"/>
          <w:spacing w:val="14"/>
          <w:vertAlign w:val="subscript"/>
        </w:rPr>
        <w:t>1</w:t>
      </w:r>
      <w:r>
        <w:rPr>
          <w:rFonts w:ascii="Cambria" w:hAnsi="Cambria"/>
          <w:spacing w:val="14"/>
          <w:vertAlign w:val="baseline"/>
        </w:rPr>
        <w:t>η</w:t>
      </w:r>
      <w:r>
        <w:rPr>
          <w:rFonts w:ascii="Calibri" w:hAnsi="Calibri"/>
          <w:spacing w:val="14"/>
          <w:vertAlign w:val="subscript"/>
        </w:rPr>
        <w:t>1</w:t>
      </w:r>
      <w:r>
        <w:rPr>
          <w:rFonts w:ascii="Calibri" w:hAnsi="Calibri"/>
          <w:spacing w:val="-7"/>
          <w:vertAlign w:val="baseline"/>
        </w:rPr>
        <w:t> </w:t>
      </w:r>
      <w:r>
        <w:rPr>
          <w:rFonts w:ascii="Cambria" w:hAnsi="Cambria"/>
          <w:spacing w:val="14"/>
          <w:vertAlign w:val="baseline"/>
        </w:rPr>
        <w:t>−π</w:t>
      </w:r>
      <w:r>
        <w:rPr>
          <w:rFonts w:ascii="Calibri" w:hAnsi="Calibri"/>
          <w:spacing w:val="14"/>
          <w:vertAlign w:val="superscript"/>
        </w:rPr>
        <w:t>2</w:t>
      </w:r>
      <w:r>
        <w:rPr>
          <w:rFonts w:ascii="Cambria" w:hAnsi="Cambria"/>
          <w:spacing w:val="14"/>
          <w:vertAlign w:val="baseline"/>
        </w:rPr>
        <w:t>C</w:t>
      </w:r>
      <w:r>
        <w:rPr>
          <w:rFonts w:ascii="Calibri" w:hAnsi="Calibri"/>
          <w:spacing w:val="14"/>
          <w:vertAlign w:val="superscript"/>
        </w:rPr>
        <w:t>2</w:t>
      </w:r>
      <w:r>
        <w:rPr>
          <w:rFonts w:ascii="Cambria" w:hAnsi="Cambria"/>
          <w:spacing w:val="14"/>
          <w:vertAlign w:val="baseline"/>
        </w:rPr>
        <w:t>k</w:t>
      </w:r>
      <w:r>
        <w:rPr>
          <w:rFonts w:ascii="Calibri" w:hAnsi="Calibri"/>
          <w:spacing w:val="14"/>
          <w:vertAlign w:val="subscript"/>
        </w:rPr>
        <w:t>2</w:t>
      </w:r>
      <w:r>
        <w:rPr>
          <w:rFonts w:ascii="Cambria" w:hAnsi="Cambria"/>
          <w:spacing w:val="14"/>
          <w:vertAlign w:val="baseline"/>
        </w:rPr>
        <w:t>τ</w:t>
      </w:r>
      <w:r>
        <w:rPr>
          <w:rFonts w:ascii="Calibri" w:hAnsi="Calibri"/>
          <w:spacing w:val="14"/>
          <w:vertAlign w:val="subscript"/>
        </w:rPr>
        <w:t>2</w:t>
      </w:r>
      <w:r>
        <w:rPr>
          <w:rFonts w:ascii="Cambria" w:hAnsi="Cambria"/>
          <w:spacing w:val="14"/>
          <w:vertAlign w:val="baseline"/>
        </w:rPr>
        <w:t>η</w:t>
      </w:r>
      <w:r>
        <w:rPr>
          <w:rFonts w:ascii="Calibri" w:hAnsi="Calibri"/>
          <w:spacing w:val="14"/>
          <w:vertAlign w:val="subscript"/>
        </w:rPr>
        <w:t>1</w:t>
      </w:r>
      <w:r>
        <w:rPr>
          <w:rFonts w:ascii="Calibri" w:hAnsi="Calibri"/>
          <w:spacing w:val="-7"/>
          <w:vertAlign w:val="baseline"/>
        </w:rPr>
        <w:t> </w:t>
      </w:r>
      <w:r>
        <w:rPr>
          <w:rFonts w:ascii="Calibri" w:hAnsi="Calibri"/>
          <w:spacing w:val="14"/>
          <w:vertAlign w:val="baseline"/>
        </w:rPr>
        <w:t>+</w:t>
      </w:r>
      <w:r>
        <w:rPr>
          <w:rFonts w:ascii="Cambria" w:hAnsi="Cambria"/>
          <w:spacing w:val="14"/>
          <w:vertAlign w:val="baseline"/>
        </w:rPr>
        <w:t>π</w:t>
      </w:r>
      <w:r>
        <w:rPr>
          <w:rFonts w:ascii="Calibri" w:hAnsi="Calibri"/>
          <w:spacing w:val="14"/>
          <w:vertAlign w:val="subscript"/>
        </w:rPr>
        <w:t>4</w:t>
      </w:r>
      <w:r>
        <w:rPr>
          <w:rFonts w:ascii="Cambria" w:hAnsi="Cambria"/>
          <w:spacing w:val="14"/>
          <w:vertAlign w:val="baseline"/>
        </w:rPr>
        <w:t>C</w:t>
      </w:r>
      <w:r>
        <w:rPr>
          <w:rFonts w:ascii="Calibri" w:hAnsi="Calibri"/>
          <w:spacing w:val="14"/>
          <w:vertAlign w:val="subscript"/>
        </w:rPr>
        <w:t>5</w:t>
      </w:r>
      <w:r>
        <w:rPr>
          <w:rFonts w:ascii="Cambria" w:hAnsi="Cambria"/>
          <w:spacing w:val="14"/>
          <w:vertAlign w:val="baseline"/>
        </w:rPr>
        <w:t>k</w:t>
      </w:r>
      <w:r>
        <w:rPr>
          <w:rFonts w:ascii="Calibri" w:hAnsi="Calibri"/>
          <w:spacing w:val="14"/>
          <w:vertAlign w:val="subscript"/>
        </w:rPr>
        <w:t>2</w:t>
      </w:r>
      <w:r>
        <w:rPr>
          <w:rFonts w:ascii="Cambria" w:hAnsi="Cambria"/>
          <w:spacing w:val="14"/>
          <w:vertAlign w:val="baseline"/>
        </w:rPr>
        <w:t>τ</w:t>
      </w:r>
      <w:r>
        <w:rPr>
          <w:rFonts w:ascii="Calibri" w:hAnsi="Calibri"/>
          <w:spacing w:val="14"/>
          <w:vertAlign w:val="subscript"/>
        </w:rPr>
        <w:t>3</w:t>
      </w:r>
      <w:r>
        <w:rPr>
          <w:rFonts w:ascii="Cambria" w:hAnsi="Cambria"/>
          <w:spacing w:val="14"/>
          <w:vertAlign w:val="baseline"/>
        </w:rPr>
        <w:t>k</w:t>
      </w:r>
      <w:r>
        <w:rPr>
          <w:rFonts w:ascii="Calibri" w:hAnsi="Calibri"/>
          <w:spacing w:val="14"/>
          <w:vertAlign w:val="subscript"/>
        </w:rPr>
        <w:t>1</w:t>
      </w:r>
      <w:r>
        <w:rPr>
          <w:rFonts w:ascii="Cambria" w:hAnsi="Cambria"/>
          <w:spacing w:val="14"/>
          <w:vertAlign w:val="baseline"/>
        </w:rPr>
        <w:t>η</w:t>
      </w:r>
      <w:r>
        <w:rPr>
          <w:rFonts w:ascii="Calibri" w:hAnsi="Calibri"/>
          <w:spacing w:val="14"/>
          <w:vertAlign w:val="subscript"/>
        </w:rPr>
        <w:t>1</w:t>
      </w:r>
      <w:r>
        <w:rPr>
          <w:rFonts w:ascii="Calibri" w:hAnsi="Calibri"/>
          <w:spacing w:val="-7"/>
          <w:vertAlign w:val="baseline"/>
        </w:rPr>
        <w:t> </w:t>
      </w:r>
      <w:r>
        <w:rPr>
          <w:rFonts w:ascii="Calibri" w:hAnsi="Calibri"/>
          <w:spacing w:val="-12"/>
          <w:vertAlign w:val="baseline"/>
        </w:rPr>
        <w:t>+</w:t>
      </w:r>
    </w:p>
    <w:p>
      <w:pPr>
        <w:pStyle w:val="BodyText"/>
        <w:spacing w:before="60"/>
        <w:ind w:right="511"/>
        <w:jc w:val="center"/>
        <w:rPr>
          <w:rFonts w:ascii="Calibri" w:hAnsi="Calibri"/>
        </w:rPr>
      </w:pPr>
      <w:r>
        <w:rPr>
          <w:rFonts w:ascii="Calibri" w:hAnsi="Calibri"/>
        </w:rPr>
        <mc:AlternateContent>
          <mc:Choice Requires="wps">
            <w:drawing>
              <wp:anchor distT="0" distB="0" distL="0" distR="0" allowOverlap="1" layoutInCell="1" locked="0" behindDoc="1" simplePos="0" relativeHeight="480585216">
                <wp:simplePos x="0" y="0"/>
                <wp:positionH relativeFrom="page">
                  <wp:posOffset>2821508</wp:posOffset>
                </wp:positionH>
                <wp:positionV relativeFrom="paragraph">
                  <wp:posOffset>132613</wp:posOffset>
                </wp:positionV>
                <wp:extent cx="53975" cy="101600"/>
                <wp:effectExtent l="0" t="0" r="0" b="0"/>
                <wp:wrapNone/>
                <wp:docPr id="816" name="Textbox 816"/>
                <wp:cNvGraphicFramePr>
                  <a:graphicFrameLocks/>
                </wp:cNvGraphicFramePr>
                <a:graphic>
                  <a:graphicData uri="http://schemas.microsoft.com/office/word/2010/wordprocessingShape">
                    <wps:wsp>
                      <wps:cNvPr id="816" name="Textbox 81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222.166pt;margin-top:10.442042pt;width:4.25pt;height:8pt;mso-position-horizontal-relative:page;mso-position-vertical-relative:paragraph;z-index:-22731264" type="#_x0000_t202" id="docshape683"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mbria" w:hAnsi="Cambria"/>
          <w:w w:val="110"/>
        </w:rPr>
        <w:t>π</w:t>
      </w:r>
      <w:r>
        <w:rPr>
          <w:rFonts w:ascii="Calibri" w:hAnsi="Calibri"/>
          <w:w w:val="110"/>
          <w:vertAlign w:val="subscript"/>
        </w:rPr>
        <w:t>4</w:t>
      </w:r>
      <w:r>
        <w:rPr>
          <w:rFonts w:ascii="Cambria" w:hAnsi="Cambria"/>
          <w:w w:val="110"/>
          <w:vertAlign w:val="baseline"/>
        </w:rPr>
        <w:t>C</w:t>
      </w:r>
      <w:r>
        <w:rPr>
          <w:rFonts w:ascii="Calibri" w:hAnsi="Calibri"/>
          <w:w w:val="110"/>
          <w:vertAlign w:val="subscript"/>
        </w:rPr>
        <w:t>5</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I</w:t>
      </w:r>
      <w:r>
        <w:rPr>
          <w:rFonts w:ascii="Calibri" w:hAnsi="Calibri"/>
          <w:w w:val="110"/>
          <w:vertAlign w:val="subscript"/>
        </w:rPr>
        <w:t>5</w:t>
      </w:r>
      <w:r>
        <w:rPr>
          <w:rFonts w:ascii="Calibri" w:hAnsi="Calibri"/>
          <w:spacing w:val="39"/>
          <w:w w:val="110"/>
          <w:vertAlign w:val="baseline"/>
        </w:rPr>
        <w:t> </w:t>
      </w:r>
      <w:r>
        <w:rPr>
          <w:rFonts w:ascii="Cambria" w:hAnsi="Cambria"/>
          <w:w w:val="110"/>
          <w:vertAlign w:val="baseline"/>
        </w:rPr>
        <w:t>−</w:t>
      </w:r>
      <w:r>
        <w:rPr>
          <w:rFonts w:ascii="Cambria" w:hAnsi="Cambria"/>
          <w:spacing w:val="26"/>
          <w:w w:val="110"/>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C</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libri" w:hAnsi="Calibri"/>
          <w:spacing w:val="60"/>
          <w:w w:val="110"/>
          <w:vertAlign w:val="baseline"/>
        </w:rPr>
        <w:t> </w:t>
      </w:r>
      <w:r>
        <w:rPr>
          <w:rFonts w:ascii="Calibri" w:hAnsi="Calibri"/>
          <w:w w:val="110"/>
          <w:vertAlign w:val="baseline"/>
        </w:rPr>
        <w:t>=</w:t>
      </w:r>
      <w:r>
        <w:rPr>
          <w:rFonts w:ascii="Calibri" w:hAnsi="Calibri"/>
          <w:spacing w:val="43"/>
          <w:w w:val="110"/>
          <w:vertAlign w:val="baseline"/>
        </w:rPr>
        <w:t> </w:t>
      </w:r>
      <w:r>
        <w:rPr>
          <w:rFonts w:ascii="Calibri" w:hAnsi="Calibri"/>
          <w:spacing w:val="-10"/>
          <w:w w:val="110"/>
          <w:vertAlign w:val="baseline"/>
        </w:rPr>
        <w:t>0</w:t>
      </w:r>
    </w:p>
    <w:p>
      <w:pPr>
        <w:pStyle w:val="BodyText"/>
        <w:spacing w:before="150"/>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590336">
                <wp:simplePos x="0" y="0"/>
                <wp:positionH relativeFrom="page">
                  <wp:posOffset>1507337</wp:posOffset>
                </wp:positionH>
                <wp:positionV relativeFrom="paragraph">
                  <wp:posOffset>189640</wp:posOffset>
                </wp:positionV>
                <wp:extent cx="53975" cy="101600"/>
                <wp:effectExtent l="0" t="0" r="0" b="0"/>
                <wp:wrapNone/>
                <wp:docPr id="817" name="Textbox 817"/>
                <wp:cNvGraphicFramePr>
                  <a:graphicFrameLocks/>
                </wp:cNvGraphicFramePr>
                <a:graphic>
                  <a:graphicData uri="http://schemas.microsoft.com/office/word/2010/wordprocessingShape">
                    <wps:wsp>
                      <wps:cNvPr id="817" name="Textbox 81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18.688004pt;margin-top:14.932308pt;width:4.25pt;height:8pt;mso-position-horizontal-relative:page;mso-position-vertical-relative:paragraph;z-index:-22726144" type="#_x0000_t202" id="docshape684"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590848">
                <wp:simplePos x="0" y="0"/>
                <wp:positionH relativeFrom="page">
                  <wp:posOffset>2962236</wp:posOffset>
                </wp:positionH>
                <wp:positionV relativeFrom="paragraph">
                  <wp:posOffset>189640</wp:posOffset>
                </wp:positionV>
                <wp:extent cx="53975" cy="101600"/>
                <wp:effectExtent l="0" t="0" r="0" b="0"/>
                <wp:wrapNone/>
                <wp:docPr id="818" name="Textbox 818"/>
                <wp:cNvGraphicFramePr>
                  <a:graphicFrameLocks/>
                </wp:cNvGraphicFramePr>
                <a:graphic>
                  <a:graphicData uri="http://schemas.microsoft.com/office/word/2010/wordprocessingShape">
                    <wps:wsp>
                      <wps:cNvPr id="818" name="Textbox 81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233.246994pt;margin-top:14.932308pt;width:4.25pt;height:8pt;mso-position-horizontal-relative:page;mso-position-vertical-relative:paragraph;z-index:-22725632" type="#_x0000_t202" id="docshape685"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mbria" w:hAnsi="Cambria"/>
          <w:w w:val="110"/>
        </w:rPr>
        <w:t>⇔</w:t>
      </w:r>
      <w:r>
        <w:rPr>
          <w:spacing w:val="43"/>
          <w:w w:val="110"/>
          <w:position w:val="18"/>
        </w:rPr>
        <w:t>  </w:t>
      </w:r>
      <w:r>
        <w:rPr>
          <w:rFonts w:ascii="Cambria" w:hAnsi="Cambria"/>
          <w:w w:val="110"/>
        </w:rPr>
        <w:t>−π</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spacing w:val="73"/>
          <w:w w:val="150"/>
          <w:position w:val="18"/>
          <w:vertAlign w:val="baseline"/>
        </w:rPr>
        <w:t> </w:t>
      </w:r>
      <w:r>
        <w:rPr>
          <w:rFonts w:ascii="Cambria" w:hAnsi="Cambria"/>
          <w:w w:val="110"/>
          <w:vertAlign w:val="baseline"/>
        </w:rPr>
        <w:t>C</w:t>
      </w:r>
      <w:r>
        <w:rPr>
          <w:rFonts w:ascii="Calibri" w:hAnsi="Calibri"/>
          <w:w w:val="110"/>
          <w:vertAlign w:val="superscript"/>
        </w:rPr>
        <w:t>2</w:t>
      </w:r>
      <w:r>
        <w:rPr>
          <w:rFonts w:ascii="Calibri" w:hAnsi="Calibri"/>
          <w:spacing w:val="22"/>
          <w:w w:val="110"/>
          <w:vertAlign w:val="baseline"/>
        </w:rPr>
        <w:t> </w:t>
      </w:r>
      <w:r>
        <w:rPr>
          <w:rFonts w:ascii="Calibri" w:hAnsi="Calibri"/>
          <w:w w:val="110"/>
          <w:vertAlign w:val="baseline"/>
        </w:rPr>
        <w:t>+</w:t>
      </w:r>
      <w:r>
        <w:rPr>
          <w:rFonts w:ascii="Calibri" w:hAnsi="Calibri"/>
          <w:spacing w:val="10"/>
          <w:w w:val="110"/>
          <w:vertAlign w:val="baseline"/>
        </w:rPr>
        <w:t> </w:t>
      </w:r>
      <w:r>
        <w:rPr>
          <w:rFonts w:ascii="Calibri" w:hAnsi="Calibri"/>
          <w:w w:val="110"/>
          <w:vertAlign w:val="baseline"/>
        </w:rPr>
        <w:t>(</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libri" w:hAnsi="Calibri"/>
          <w:spacing w:val="22"/>
          <w:w w:val="110"/>
          <w:vertAlign w:val="baseline"/>
        </w:rPr>
        <w:t> </w:t>
      </w:r>
      <w:r>
        <w:rPr>
          <w:rFonts w:ascii="Cambria" w:hAnsi="Cambria"/>
          <w:w w:val="110"/>
          <w:vertAlign w:val="baseline"/>
        </w:rPr>
        <w:t>−</w:t>
      </w:r>
      <w:r>
        <w:rPr>
          <w:rFonts w:ascii="Cambria" w:hAnsi="Cambria"/>
          <w:spacing w:val="11"/>
          <w:w w:val="110"/>
          <w:vertAlign w:val="baseline"/>
        </w:rPr>
        <w:t> </w:t>
      </w:r>
      <w:r>
        <w:rPr>
          <w:rFonts w:ascii="Cambria" w:hAnsi="Cambria"/>
          <w:w w:val="110"/>
          <w:vertAlign w:val="baseline"/>
        </w:rPr>
        <w:t>π</w:t>
      </w:r>
      <w:r>
        <w:rPr>
          <w:rFonts w:ascii="Calibri" w:hAnsi="Calibri"/>
          <w:w w:val="110"/>
          <w:vertAlign w:val="subscript"/>
        </w:rPr>
        <w:t>3</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22"/>
          <w:w w:val="110"/>
          <w:vertAlign w:val="baseline"/>
        </w:rPr>
        <w:t> </w:t>
      </w:r>
      <w:r>
        <w:rPr>
          <w:rFonts w:ascii="Cambria" w:hAnsi="Cambria"/>
          <w:spacing w:val="-10"/>
          <w:w w:val="110"/>
          <w:vertAlign w:val="baseline"/>
        </w:rPr>
        <w:t>−</w:t>
      </w:r>
    </w:p>
    <w:p>
      <w:pPr>
        <w:pStyle w:val="BodyText"/>
        <w:spacing w:before="60"/>
        <w:ind w:left="1989"/>
        <w:rPr>
          <w:rFonts w:ascii="Calibri" w:hAnsi="Calibri"/>
        </w:rPr>
      </w:pPr>
      <w:r>
        <w:rPr>
          <w:rFonts w:ascii="Cambria" w:hAnsi="Cambria"/>
          <w:w w:val="110"/>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23"/>
          <w:w w:val="110"/>
          <w:vertAlign w:val="baseline"/>
        </w:rPr>
        <w:t> </w:t>
      </w:r>
      <w:r>
        <w:rPr>
          <w:rFonts w:ascii="Calibri" w:hAnsi="Calibri"/>
          <w:w w:val="110"/>
          <w:vertAlign w:val="baseline"/>
        </w:rPr>
        <w:t>+</w:t>
      </w:r>
      <w:r>
        <w:rPr>
          <w:rFonts w:ascii="Calibri" w:hAnsi="Calibri"/>
          <w:spacing w:val="11"/>
          <w:w w:val="110"/>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23"/>
          <w:w w:val="110"/>
          <w:vertAlign w:val="baseline"/>
        </w:rPr>
        <w:t> </w:t>
      </w:r>
      <w:r>
        <w:rPr>
          <w:rFonts w:ascii="Calibri" w:hAnsi="Calibri"/>
          <w:w w:val="110"/>
          <w:vertAlign w:val="baseline"/>
        </w:rPr>
        <w:t>+</w:t>
      </w:r>
      <w:r>
        <w:rPr>
          <w:rFonts w:ascii="Calibri" w:hAnsi="Calibri"/>
          <w:spacing w:val="11"/>
          <w:w w:val="110"/>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I</w:t>
      </w:r>
      <w:r>
        <w:rPr>
          <w:rFonts w:ascii="Calibri" w:hAnsi="Calibri"/>
          <w:w w:val="110"/>
          <w:vertAlign w:val="subscript"/>
        </w:rPr>
        <w:t>5</w:t>
      </w:r>
      <w:r>
        <w:rPr>
          <w:rFonts w:ascii="Calibri" w:hAnsi="Calibri"/>
          <w:w w:val="110"/>
          <w:vertAlign w:val="baseline"/>
        </w:rPr>
        <w:t>)</w:t>
      </w:r>
      <w:r>
        <w:rPr>
          <w:rFonts w:ascii="Cambria" w:hAnsi="Cambria"/>
          <w:w w:val="110"/>
          <w:vertAlign w:val="baseline"/>
        </w:rPr>
        <w:t>C</w:t>
      </w:r>
      <w:r>
        <w:rPr>
          <w:rFonts w:ascii="Calibri" w:hAnsi="Calibri"/>
          <w:w w:val="110"/>
          <w:vertAlign w:val="subscript"/>
        </w:rPr>
        <w:t>5</w:t>
      </w:r>
      <w:r>
        <w:rPr>
          <w:rFonts w:ascii="Calibri" w:hAnsi="Calibri"/>
          <w:spacing w:val="23"/>
          <w:w w:val="110"/>
          <w:vertAlign w:val="baseline"/>
        </w:rPr>
        <w:t> </w:t>
      </w:r>
      <w:r>
        <w:rPr>
          <w:rFonts w:ascii="Calibri" w:hAnsi="Calibri"/>
          <w:w w:val="110"/>
          <w:vertAlign w:val="baseline"/>
        </w:rPr>
        <w:t>+</w:t>
      </w:r>
      <w:r>
        <w:rPr>
          <w:rFonts w:ascii="Calibri" w:hAnsi="Calibri"/>
          <w:spacing w:val="11"/>
          <w:w w:val="110"/>
          <w:vertAlign w:val="baseline"/>
        </w:rPr>
        <w:t> </w:t>
      </w:r>
      <w:r>
        <w:rPr>
          <w:rFonts w:ascii="Cambria" w:hAnsi="Cambria"/>
          <w:w w:val="110"/>
          <w:vertAlign w:val="baseline"/>
        </w:rPr>
        <w:t>π</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23"/>
          <w:w w:val="110"/>
          <w:vertAlign w:val="baseline"/>
        </w:rPr>
        <w:t> </w:t>
      </w:r>
      <w:r>
        <w:rPr>
          <w:rFonts w:ascii="Calibri" w:hAnsi="Calibri"/>
          <w:spacing w:val="-10"/>
          <w:w w:val="110"/>
          <w:vertAlign w:val="baseline"/>
        </w:rPr>
        <w:t>+</w:t>
      </w:r>
    </w:p>
    <w:p>
      <w:pPr>
        <w:pStyle w:val="BodyText"/>
        <w:spacing w:before="60"/>
        <w:ind w:left="1989"/>
        <w:rPr>
          <w:rFonts w:ascii="Calibri" w:hAnsi="Calibri"/>
        </w:rPr>
      </w:pPr>
      <w:r>
        <w:rPr>
          <w:rFonts w:ascii="Cambria" w:hAnsi="Cambria"/>
          <w:w w:val="110"/>
        </w:rPr>
        <w:t>π</w:t>
      </w:r>
      <w:r>
        <w:rPr>
          <w:rFonts w:ascii="Calibri" w:hAnsi="Calibri"/>
          <w:w w:val="110"/>
          <w:vertAlign w:val="sub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21"/>
          <w:w w:val="110"/>
          <w:vertAlign w:val="baseline"/>
        </w:rPr>
        <w:t> </w:t>
      </w:r>
      <w:r>
        <w:rPr>
          <w:rFonts w:ascii="Calibri" w:hAnsi="Calibri"/>
          <w:w w:val="110"/>
          <w:vertAlign w:val="baseline"/>
        </w:rPr>
        <w:t>+</w:t>
      </w:r>
      <w:r>
        <w:rPr>
          <w:rFonts w:ascii="Calibri" w:hAnsi="Calibri"/>
          <w:spacing w:val="8"/>
          <w:w w:val="110"/>
          <w:vertAlign w:val="baseline"/>
        </w:rPr>
        <w:t> </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I</w:t>
      </w:r>
      <w:r>
        <w:rPr>
          <w:rFonts w:ascii="Calibri" w:hAnsi="Calibri"/>
          <w:w w:val="110"/>
          <w:vertAlign w:val="subscript"/>
        </w:rPr>
        <w:t>5</w:t>
      </w:r>
      <w:r>
        <w:rPr>
          <w:rFonts w:ascii="Calibri" w:hAnsi="Calibri"/>
          <w:spacing w:val="38"/>
          <w:w w:val="110"/>
          <w:vertAlign w:val="baseline"/>
        </w:rPr>
        <w:t> </w:t>
      </w:r>
      <w:r>
        <w:rPr>
          <w:rFonts w:ascii="Calibri" w:hAnsi="Calibri"/>
          <w:w w:val="110"/>
          <w:vertAlign w:val="baseline"/>
        </w:rPr>
        <w:t>=</w:t>
      </w:r>
      <w:r>
        <w:rPr>
          <w:rFonts w:ascii="Calibri" w:hAnsi="Calibri"/>
          <w:spacing w:val="24"/>
          <w:w w:val="110"/>
          <w:vertAlign w:val="baseline"/>
        </w:rPr>
        <w:t> </w:t>
      </w:r>
      <w:r>
        <w:rPr>
          <w:rFonts w:ascii="Calibri" w:hAnsi="Calibri"/>
          <w:spacing w:val="-10"/>
          <w:w w:val="110"/>
          <w:vertAlign w:val="baseline"/>
        </w:rPr>
        <w:t>0</w:t>
      </w:r>
    </w:p>
    <w:p>
      <w:pPr>
        <w:pStyle w:val="BodyText"/>
        <w:spacing w:before="149"/>
        <w:ind w:right="1131"/>
        <w:jc w:val="right"/>
      </w:pPr>
      <w:r>
        <w:rPr>
          <w:spacing w:val="-2"/>
        </w:rPr>
        <w:t>(4.31)</w:t>
      </w:r>
    </w:p>
    <w:p>
      <w:pPr>
        <w:pStyle w:val="BodyText"/>
        <w:spacing w:before="250"/>
        <w:ind w:right="1132"/>
        <w:jc w:val="right"/>
      </w:pPr>
      <w:r>
        <w:rPr>
          <w:spacing w:val="-6"/>
        </w:rPr>
        <w:t>Kemudian</w:t>
      </w:r>
      <w:r>
        <w:rPr>
          <w:spacing w:val="-4"/>
        </w:rPr>
        <w:t> </w:t>
      </w:r>
      <w:r>
        <w:rPr>
          <w:spacing w:val="-6"/>
        </w:rPr>
        <w:t>subtitusi</w:t>
      </w:r>
      <w:r>
        <w:rPr>
          <w:spacing w:val="-2"/>
        </w:rPr>
        <w:t> </w:t>
      </w:r>
      <w:r>
        <w:rPr>
          <w:spacing w:val="-6"/>
        </w:rPr>
        <w:t>persamaan</w:t>
      </w:r>
      <w:r>
        <w:rPr>
          <w:spacing w:val="-2"/>
        </w:rPr>
        <w:t> </w:t>
      </w:r>
      <w:r>
        <w:rPr>
          <w:spacing w:val="-6"/>
        </w:rPr>
        <w:t>(4.12)</w:t>
      </w:r>
      <w:r>
        <w:rPr>
          <w:spacing w:val="-2"/>
        </w:rPr>
        <w:t> </w:t>
      </w:r>
      <w:r>
        <w:rPr>
          <w:spacing w:val="-6"/>
        </w:rPr>
        <w:t>dan</w:t>
      </w:r>
      <w:r>
        <w:rPr>
          <w:spacing w:val="-2"/>
        </w:rPr>
        <w:t> </w:t>
      </w:r>
      <w:r>
        <w:rPr>
          <w:spacing w:val="-6"/>
        </w:rPr>
        <w:t>(4.30)</w:t>
      </w:r>
      <w:r>
        <w:rPr>
          <w:spacing w:val="-2"/>
        </w:rPr>
        <w:t> </w:t>
      </w:r>
      <w:r>
        <w:rPr>
          <w:spacing w:val="-6"/>
        </w:rPr>
        <w:t>ke</w:t>
      </w:r>
      <w:r>
        <w:rPr>
          <w:spacing w:val="-3"/>
        </w:rPr>
        <w:t> </w:t>
      </w:r>
      <w:r>
        <w:rPr>
          <w:spacing w:val="-6"/>
        </w:rPr>
        <w:t>persamaan</w:t>
      </w:r>
    </w:p>
    <w:p>
      <w:pPr>
        <w:pStyle w:val="BodyText"/>
        <w:spacing w:after="0"/>
        <w:jc w:val="right"/>
        <w:sectPr>
          <w:pgSz w:w="8400" w:h="11910"/>
          <w:pgMar w:header="252" w:footer="0" w:top="480" w:bottom="280" w:left="0" w:right="0"/>
        </w:sectPr>
      </w:pPr>
    </w:p>
    <w:p>
      <w:pPr>
        <w:pStyle w:val="BodyText"/>
        <w:spacing w:before="209"/>
      </w:pPr>
    </w:p>
    <w:p>
      <w:pPr>
        <w:pStyle w:val="BodyText"/>
        <w:ind w:left="1679"/>
      </w:pPr>
      <w:r>
        <w:rPr>
          <w:spacing w:val="-2"/>
        </w:rPr>
        <w:t>(4.10d)</w:t>
      </w:r>
      <w:r>
        <w:rPr>
          <w:spacing w:val="-11"/>
        </w:rPr>
        <w:t> </w:t>
      </w:r>
      <w:r>
        <w:rPr>
          <w:spacing w:val="-2"/>
        </w:rPr>
        <w:t>diperoleh</w:t>
      </w:r>
    </w:p>
    <w:p>
      <w:pPr>
        <w:spacing w:before="94"/>
        <w:ind w:left="1680" w:right="0" w:firstLine="0"/>
        <w:jc w:val="left"/>
        <w:rPr>
          <w:position w:val="17"/>
          <w:sz w:val="27"/>
        </w:rPr>
      </w:pPr>
      <w:r>
        <w:rPr>
          <w:position w:val="17"/>
          <w:sz w:val="27"/>
        </w:rPr>
        <mc:AlternateContent>
          <mc:Choice Requires="wps">
            <w:drawing>
              <wp:anchor distT="0" distB="0" distL="0" distR="0" allowOverlap="1" layoutInCell="1" locked="0" behindDoc="1" simplePos="0" relativeHeight="480596480">
                <wp:simplePos x="0" y="0"/>
                <wp:positionH relativeFrom="page">
                  <wp:posOffset>2808700</wp:posOffset>
                </wp:positionH>
                <wp:positionV relativeFrom="paragraph">
                  <wp:posOffset>231158</wp:posOffset>
                </wp:positionV>
                <wp:extent cx="251460" cy="136525"/>
                <wp:effectExtent l="0" t="0" r="0" b="0"/>
                <wp:wrapNone/>
                <wp:docPr id="819" name="Textbox 819"/>
                <wp:cNvGraphicFramePr>
                  <a:graphicFrameLocks/>
                </wp:cNvGraphicFramePr>
                <a:graphic>
                  <a:graphicData uri="http://schemas.microsoft.com/office/word/2010/wordprocessingShape">
                    <wps:wsp>
                      <wps:cNvPr id="819" name="Textbox 819"/>
                      <wps:cNvSpPr txBox="1"/>
                      <wps:spPr>
                        <a:xfrm>
                          <a:off x="0" y="0"/>
                          <a:ext cx="251460" cy="136525"/>
                        </a:xfrm>
                        <a:prstGeom prst="rect">
                          <a:avLst/>
                        </a:prstGeom>
                      </wps:spPr>
                      <wps:txbx>
                        <w:txbxContent>
                          <w:p>
                            <w:pPr>
                              <w:spacing w:line="203" w:lineRule="exact" w:before="0"/>
                              <w:ind w:left="0" w:right="0" w:firstLine="0"/>
                              <w:jc w:val="left"/>
                              <w:rPr>
                                <w:rFonts w:ascii="Calibri" w:hAnsi="Calibri"/>
                                <w:sz w:val="20"/>
                              </w:rPr>
                            </w:pPr>
                            <w:r>
                              <w:rPr>
                                <w:rFonts w:ascii="Cambria" w:hAnsi="Cambria"/>
                                <w:spacing w:val="-4"/>
                                <w:w w:val="110"/>
                                <w:sz w:val="20"/>
                              </w:rPr>
                              <w:t>τ</w:t>
                            </w:r>
                            <w:r>
                              <w:rPr>
                                <w:rFonts w:ascii="Calibri" w:hAnsi="Calibri"/>
                                <w:spacing w:val="-4"/>
                                <w:w w:val="110"/>
                                <w:sz w:val="20"/>
                                <w:vertAlign w:val="subscript"/>
                              </w:rPr>
                              <w:t>1</w:t>
                            </w:r>
                            <w:r>
                              <w:rPr>
                                <w:rFonts w:ascii="Cambria" w:hAnsi="Cambria"/>
                                <w:spacing w:val="-4"/>
                                <w:w w:val="110"/>
                                <w:sz w:val="20"/>
                                <w:vertAlign w:val="baseline"/>
                              </w:rPr>
                              <w:t>η</w:t>
                            </w:r>
                            <w:r>
                              <w:rPr>
                                <w:rFonts w:ascii="Calibri" w:hAnsi="Calibri"/>
                                <w:spacing w:val="-4"/>
                                <w:w w:val="110"/>
                                <w:sz w:val="20"/>
                                <w:vertAlign w:val="subscript"/>
                              </w:rPr>
                              <w:t>1</w:t>
                            </w:r>
                          </w:p>
                        </w:txbxContent>
                      </wps:txbx>
                      <wps:bodyPr wrap="square" lIns="0" tIns="0" rIns="0" bIns="0" rtlCol="0">
                        <a:noAutofit/>
                      </wps:bodyPr>
                    </wps:wsp>
                  </a:graphicData>
                </a:graphic>
              </wp:anchor>
            </w:drawing>
          </mc:Choice>
          <mc:Fallback>
            <w:pict>
              <v:shape style="position:absolute;margin-left:221.157501pt;margin-top:18.201473pt;width:19.8pt;height:10.75pt;mso-position-horizontal-relative:page;mso-position-vertical-relative:paragraph;z-index:-22720000" type="#_x0000_t202" id="docshape686" filled="false" stroked="false">
                <v:textbox inset="0,0,0,0">
                  <w:txbxContent>
                    <w:p>
                      <w:pPr>
                        <w:spacing w:line="203" w:lineRule="exact" w:before="0"/>
                        <w:ind w:left="0" w:right="0" w:firstLine="0"/>
                        <w:jc w:val="left"/>
                        <w:rPr>
                          <w:rFonts w:ascii="Calibri" w:hAnsi="Calibri"/>
                          <w:sz w:val="20"/>
                        </w:rPr>
                      </w:pPr>
                      <w:r>
                        <w:rPr>
                          <w:rFonts w:ascii="Cambria" w:hAnsi="Cambria"/>
                          <w:spacing w:val="-4"/>
                          <w:w w:val="110"/>
                          <w:sz w:val="20"/>
                        </w:rPr>
                        <w:t>τ</w:t>
                      </w:r>
                      <w:r>
                        <w:rPr>
                          <w:rFonts w:ascii="Calibri" w:hAnsi="Calibri"/>
                          <w:spacing w:val="-4"/>
                          <w:w w:val="110"/>
                          <w:sz w:val="20"/>
                          <w:vertAlign w:val="subscript"/>
                        </w:rPr>
                        <w:t>1</w:t>
                      </w:r>
                      <w:r>
                        <w:rPr>
                          <w:rFonts w:ascii="Cambria" w:hAnsi="Cambria"/>
                          <w:spacing w:val="-4"/>
                          <w:w w:val="110"/>
                          <w:sz w:val="20"/>
                          <w:vertAlign w:val="baseline"/>
                        </w:rPr>
                        <w:t>η</w:t>
                      </w:r>
                      <w:r>
                        <w:rPr>
                          <w:rFonts w:ascii="Calibri" w:hAnsi="Calibri"/>
                          <w:spacing w:val="-4"/>
                          <w:w w:val="110"/>
                          <w:sz w:val="20"/>
                          <w:vertAlign w:val="subscript"/>
                        </w:rPr>
                        <w:t>1</w:t>
                      </w:r>
                    </w:p>
                  </w:txbxContent>
                </v:textbox>
                <w10:wrap type="none"/>
              </v:shape>
            </w:pict>
          </mc:Fallback>
        </mc:AlternateContent>
      </w:r>
      <w:r>
        <w:rPr>
          <w:position w:val="17"/>
          <w:sz w:val="27"/>
        </w:rPr>
        <mc:AlternateContent>
          <mc:Choice Requires="wps">
            <w:drawing>
              <wp:anchor distT="0" distB="0" distL="0" distR="0" allowOverlap="1" layoutInCell="1" locked="0" behindDoc="1" simplePos="0" relativeHeight="480596992">
                <wp:simplePos x="0" y="0"/>
                <wp:positionH relativeFrom="page">
                  <wp:posOffset>1947989</wp:posOffset>
                </wp:positionH>
                <wp:positionV relativeFrom="paragraph">
                  <wp:posOffset>303934</wp:posOffset>
                </wp:positionV>
                <wp:extent cx="1641475" cy="514350"/>
                <wp:effectExtent l="0" t="0" r="0" b="0"/>
                <wp:wrapNone/>
                <wp:docPr id="820" name="Textbox 820"/>
                <wp:cNvGraphicFramePr>
                  <a:graphicFrameLocks/>
                </wp:cNvGraphicFramePr>
                <a:graphic>
                  <a:graphicData uri="http://schemas.microsoft.com/office/word/2010/wordprocessingShape">
                    <wps:wsp>
                      <wps:cNvPr id="820" name="Textbox 820"/>
                      <wps:cNvSpPr txBox="1"/>
                      <wps:spPr>
                        <a:xfrm>
                          <a:off x="0" y="0"/>
                          <a:ext cx="1641475" cy="514350"/>
                        </a:xfrm>
                        <a:prstGeom prst="rect">
                          <a:avLst/>
                        </a:prstGeom>
                      </wps:spPr>
                      <wps:txbx>
                        <w:txbxContent>
                          <w:p>
                            <w:pPr>
                              <w:tabs>
                                <w:tab w:pos="2424" w:val="left" w:leader="none"/>
                              </w:tabs>
                              <w:spacing w:line="211" w:lineRule="exact" w:before="0"/>
                              <w:ind w:left="0" w:right="0" w:firstLine="0"/>
                              <w:jc w:val="left"/>
                              <w:rPr>
                                <w:sz w:val="22"/>
                              </w:rPr>
                            </w:pPr>
                            <w:r>
                              <w:rPr>
                                <w:w w:val="291"/>
                                <w:sz w:val="22"/>
                              </w:rPr>
                              <w:t> </w:t>
                            </w:r>
                            <w:r>
                              <w:rPr>
                                <w:sz w:val="22"/>
                              </w:rPr>
                              <w:tab/>
                            </w:r>
                            <w:r>
                              <w:rPr>
                                <w:w w:val="291"/>
                                <w:sz w:val="22"/>
                              </w:rPr>
                              <w:t> </w:t>
                            </w:r>
                          </w:p>
                        </w:txbxContent>
                      </wps:txbx>
                      <wps:bodyPr wrap="square" lIns="0" tIns="0" rIns="0" bIns="0" rtlCol="0">
                        <a:noAutofit/>
                      </wps:bodyPr>
                    </wps:wsp>
                  </a:graphicData>
                </a:graphic>
              </wp:anchor>
            </w:drawing>
          </mc:Choice>
          <mc:Fallback>
            <w:pict>
              <v:shape style="position:absolute;margin-left:153.384995pt;margin-top:23.931868pt;width:129.25pt;height:40.5pt;mso-position-horizontal-relative:page;mso-position-vertical-relative:paragraph;z-index:-22719488" type="#_x0000_t202" id="docshape687" filled="false" stroked="false">
                <v:textbox inset="0,0,0,0">
                  <w:txbxContent>
                    <w:p>
                      <w:pPr>
                        <w:tabs>
                          <w:tab w:pos="2424" w:val="left" w:leader="none"/>
                        </w:tabs>
                        <w:spacing w:line="211" w:lineRule="exact" w:before="0"/>
                        <w:ind w:left="0" w:right="0" w:firstLine="0"/>
                        <w:jc w:val="left"/>
                        <w:rPr>
                          <w:sz w:val="22"/>
                        </w:rPr>
                      </w:pPr>
                      <w:r>
                        <w:rPr>
                          <w:w w:val="291"/>
                          <w:sz w:val="22"/>
                        </w:rPr>
                        <w:t> </w:t>
                      </w:r>
                      <w:r>
                        <w:rPr>
                          <w:sz w:val="22"/>
                        </w:rPr>
                        <w:tab/>
                      </w:r>
                      <w:r>
                        <w:rPr>
                          <w:w w:val="291"/>
                          <w:sz w:val="22"/>
                        </w:rPr>
                        <w:t> </w:t>
                      </w:r>
                    </w:p>
                  </w:txbxContent>
                </v:textbox>
                <w10:wrap type="none"/>
              </v:shape>
            </w:pict>
          </mc:Fallback>
        </mc:AlternateContent>
      </w:r>
      <w:r>
        <w:rPr>
          <w:rFonts w:ascii="Cambria" w:hAnsi="Cambria"/>
          <w:w w:val="120"/>
          <w:position w:val="-12"/>
          <w:sz w:val="27"/>
        </w:rPr>
        <w:t>β</w:t>
      </w:r>
      <w:r>
        <w:rPr>
          <w:rFonts w:ascii="Calibri" w:hAnsi="Calibri"/>
          <w:w w:val="120"/>
          <w:position w:val="-17"/>
          <w:sz w:val="20"/>
        </w:rPr>
        <w:t>1</w:t>
      </w:r>
      <w:r>
        <w:rPr>
          <w:spacing w:val="21"/>
          <w:w w:val="120"/>
          <w:position w:val="17"/>
          <w:sz w:val="27"/>
        </w:rPr>
        <w:t>  </w:t>
      </w:r>
      <w:r>
        <w:rPr>
          <w:rFonts w:ascii="Cambria" w:hAnsi="Cambria"/>
          <w:spacing w:val="-2"/>
          <w:w w:val="120"/>
          <w:sz w:val="20"/>
          <w:u w:val="single"/>
        </w:rPr>
        <w:t>k</w:t>
      </w:r>
      <w:r>
        <w:rPr>
          <w:rFonts w:ascii="Calibri" w:hAnsi="Calibri"/>
          <w:spacing w:val="-2"/>
          <w:w w:val="120"/>
          <w:sz w:val="20"/>
          <w:u w:val="single"/>
          <w:vertAlign w:val="subscript"/>
        </w:rPr>
        <w:t>2</w:t>
      </w:r>
      <w:r>
        <w:rPr>
          <w:rFonts w:ascii="Calibri" w:hAnsi="Calibri"/>
          <w:spacing w:val="-2"/>
          <w:w w:val="120"/>
          <w:sz w:val="20"/>
          <w:u w:val="single"/>
          <w:vertAlign w:val="baseline"/>
        </w:rPr>
        <w:t>(</w:t>
      </w:r>
      <w:r>
        <w:rPr>
          <w:rFonts w:ascii="Cambria" w:hAnsi="Cambria"/>
          <w:spacing w:val="-2"/>
          <w:w w:val="120"/>
          <w:sz w:val="20"/>
          <w:u w:val="single"/>
          <w:vertAlign w:val="baseline"/>
        </w:rPr>
        <w:t>τ</w:t>
      </w:r>
      <w:r>
        <w:rPr>
          <w:rFonts w:ascii="Calibri" w:hAnsi="Calibri"/>
          <w:spacing w:val="-2"/>
          <w:w w:val="120"/>
          <w:sz w:val="20"/>
          <w:u w:val="single"/>
          <w:vertAlign w:val="subscript"/>
        </w:rPr>
        <w:t>1</w:t>
      </w:r>
      <w:r>
        <w:rPr>
          <w:rFonts w:ascii="Cambria" w:hAnsi="Cambria"/>
          <w:spacing w:val="-2"/>
          <w:w w:val="120"/>
          <w:sz w:val="20"/>
          <w:u w:val="single"/>
          <w:vertAlign w:val="baseline"/>
        </w:rPr>
        <w:t>η</w:t>
      </w:r>
      <w:r>
        <w:rPr>
          <w:rFonts w:ascii="Calibri" w:hAnsi="Calibri"/>
          <w:spacing w:val="-2"/>
          <w:w w:val="120"/>
          <w:sz w:val="20"/>
          <w:u w:val="single"/>
          <w:vertAlign w:val="subscript"/>
        </w:rPr>
        <w:t>1</w:t>
      </w:r>
      <w:r>
        <w:rPr>
          <w:rFonts w:ascii="Calibri" w:hAnsi="Calibri"/>
          <w:spacing w:val="-2"/>
          <w:w w:val="120"/>
          <w:sz w:val="20"/>
          <w:u w:val="single"/>
          <w:vertAlign w:val="baseline"/>
        </w:rPr>
        <w:t>+</w:t>
      </w:r>
      <w:r>
        <w:rPr>
          <w:rFonts w:ascii="Cambria" w:hAnsi="Cambria"/>
          <w:spacing w:val="-2"/>
          <w:w w:val="120"/>
          <w:sz w:val="20"/>
          <w:u w:val="single"/>
          <w:vertAlign w:val="baseline"/>
        </w:rPr>
        <w:t>τ</w:t>
      </w:r>
      <w:r>
        <w:rPr>
          <w:rFonts w:ascii="Calibri" w:hAnsi="Calibri"/>
          <w:spacing w:val="-2"/>
          <w:w w:val="120"/>
          <w:sz w:val="20"/>
          <w:u w:val="single"/>
          <w:vertAlign w:val="subscript"/>
        </w:rPr>
        <w:t>2</w:t>
      </w:r>
      <w:r>
        <w:rPr>
          <w:rFonts w:ascii="Cambria" w:hAnsi="Cambria"/>
          <w:spacing w:val="-2"/>
          <w:w w:val="120"/>
          <w:sz w:val="20"/>
          <w:u w:val="single"/>
          <w:vertAlign w:val="baseline"/>
        </w:rPr>
        <w:t>π</w:t>
      </w:r>
      <w:r>
        <w:rPr>
          <w:rFonts w:ascii="Calibri" w:hAnsi="Calibri"/>
          <w:spacing w:val="-2"/>
          <w:w w:val="120"/>
          <w:sz w:val="20"/>
          <w:u w:val="single"/>
          <w:vertAlign w:val="subscript"/>
        </w:rPr>
        <w:t>4</w:t>
      </w:r>
      <w:r>
        <w:rPr>
          <w:rFonts w:ascii="Cambria" w:hAnsi="Cambria"/>
          <w:spacing w:val="-2"/>
          <w:w w:val="120"/>
          <w:sz w:val="20"/>
          <w:u w:val="single"/>
          <w:vertAlign w:val="baseline"/>
        </w:rPr>
        <w:t>C</w:t>
      </w:r>
      <w:r>
        <w:rPr>
          <w:rFonts w:ascii="Calibri" w:hAnsi="Calibri"/>
          <w:spacing w:val="-2"/>
          <w:w w:val="120"/>
          <w:sz w:val="20"/>
          <w:u w:val="single"/>
          <w:vertAlign w:val="subscript"/>
        </w:rPr>
        <w:t>5</w:t>
      </w:r>
      <w:r>
        <w:rPr>
          <w:rFonts w:ascii="Cambria" w:hAnsi="Cambria"/>
          <w:spacing w:val="-2"/>
          <w:w w:val="120"/>
          <w:sz w:val="20"/>
          <w:u w:val="single"/>
          <w:vertAlign w:val="baseline"/>
        </w:rPr>
        <w:t>η</w:t>
      </w:r>
      <w:r>
        <w:rPr>
          <w:rFonts w:ascii="Calibri" w:hAnsi="Calibri"/>
          <w:spacing w:val="-2"/>
          <w:w w:val="120"/>
          <w:sz w:val="20"/>
          <w:u w:val="single"/>
          <w:vertAlign w:val="subscript"/>
        </w:rPr>
        <w:t>1</w:t>
      </w:r>
      <w:r>
        <w:rPr>
          <w:rFonts w:ascii="Cambria" w:hAnsi="Cambria"/>
          <w:spacing w:val="-2"/>
          <w:w w:val="120"/>
          <w:sz w:val="20"/>
          <w:u w:val="single"/>
          <w:vertAlign w:val="baseline"/>
        </w:rPr>
        <w:t>−τ</w:t>
      </w:r>
      <w:r>
        <w:rPr>
          <w:rFonts w:ascii="Calibri" w:hAnsi="Calibri"/>
          <w:spacing w:val="-2"/>
          <w:w w:val="120"/>
          <w:sz w:val="20"/>
          <w:u w:val="single"/>
          <w:vertAlign w:val="subscript"/>
        </w:rPr>
        <w:t>3</w:t>
      </w:r>
      <w:r>
        <w:rPr>
          <w:rFonts w:ascii="Cambria" w:hAnsi="Cambria"/>
          <w:spacing w:val="-2"/>
          <w:w w:val="120"/>
          <w:sz w:val="20"/>
          <w:u w:val="single"/>
          <w:vertAlign w:val="baseline"/>
        </w:rPr>
        <w:t>k</w:t>
      </w:r>
      <w:r>
        <w:rPr>
          <w:rFonts w:ascii="Calibri" w:hAnsi="Calibri"/>
          <w:spacing w:val="-2"/>
          <w:w w:val="120"/>
          <w:sz w:val="20"/>
          <w:u w:val="single"/>
          <w:vertAlign w:val="subscript"/>
        </w:rPr>
        <w:t>1</w:t>
      </w:r>
      <w:r>
        <w:rPr>
          <w:rFonts w:ascii="Cambria" w:hAnsi="Cambria"/>
          <w:spacing w:val="-2"/>
          <w:w w:val="120"/>
          <w:sz w:val="20"/>
          <w:u w:val="single"/>
          <w:vertAlign w:val="baseline"/>
        </w:rPr>
        <w:t>η</w:t>
      </w:r>
      <w:r>
        <w:rPr>
          <w:rFonts w:ascii="Calibri" w:hAnsi="Calibri"/>
          <w:spacing w:val="-2"/>
          <w:w w:val="120"/>
          <w:sz w:val="20"/>
          <w:u w:val="single"/>
          <w:vertAlign w:val="subscript"/>
        </w:rPr>
        <w:t>1</w:t>
      </w:r>
      <w:r>
        <w:rPr>
          <w:rFonts w:ascii="Cambria" w:hAnsi="Cambria"/>
          <w:spacing w:val="-2"/>
          <w:w w:val="120"/>
          <w:sz w:val="20"/>
          <w:u w:val="single"/>
          <w:vertAlign w:val="baseline"/>
        </w:rPr>
        <w:t>−τ</w:t>
      </w:r>
      <w:r>
        <w:rPr>
          <w:rFonts w:ascii="Calibri" w:hAnsi="Calibri"/>
          <w:spacing w:val="-2"/>
          <w:w w:val="120"/>
          <w:sz w:val="20"/>
          <w:u w:val="single"/>
          <w:vertAlign w:val="subscript"/>
        </w:rPr>
        <w:t>3</w:t>
      </w:r>
      <w:r>
        <w:rPr>
          <w:rFonts w:ascii="Cambria" w:hAnsi="Cambria"/>
          <w:spacing w:val="-2"/>
          <w:w w:val="120"/>
          <w:sz w:val="20"/>
          <w:u w:val="single"/>
          <w:vertAlign w:val="baseline"/>
        </w:rPr>
        <w:t>k</w:t>
      </w:r>
      <w:r>
        <w:rPr>
          <w:rFonts w:ascii="Calibri" w:hAnsi="Calibri"/>
          <w:spacing w:val="-2"/>
          <w:w w:val="120"/>
          <w:sz w:val="20"/>
          <w:u w:val="single"/>
          <w:vertAlign w:val="subscript"/>
        </w:rPr>
        <w:t>1</w:t>
      </w:r>
      <w:r>
        <w:rPr>
          <w:rFonts w:ascii="Cambria" w:hAnsi="Cambria"/>
          <w:spacing w:val="-2"/>
          <w:w w:val="120"/>
          <w:sz w:val="20"/>
          <w:u w:val="single"/>
          <w:vertAlign w:val="baseline"/>
        </w:rPr>
        <w:t>η</w:t>
      </w:r>
      <w:r>
        <w:rPr>
          <w:rFonts w:ascii="Calibri" w:hAnsi="Calibri"/>
          <w:spacing w:val="-2"/>
          <w:w w:val="120"/>
          <w:sz w:val="20"/>
          <w:u w:val="single"/>
          <w:vertAlign w:val="subscript"/>
        </w:rPr>
        <w:t>2</w:t>
      </w:r>
      <w:r>
        <w:rPr>
          <w:rFonts w:ascii="Cambria" w:hAnsi="Cambria"/>
          <w:spacing w:val="-2"/>
          <w:w w:val="120"/>
          <w:sz w:val="20"/>
          <w:u w:val="single"/>
          <w:vertAlign w:val="baseline"/>
        </w:rPr>
        <w:t>β</w:t>
      </w:r>
      <w:r>
        <w:rPr>
          <w:rFonts w:ascii="Calibri" w:hAnsi="Calibri"/>
          <w:spacing w:val="-2"/>
          <w:w w:val="120"/>
          <w:sz w:val="20"/>
          <w:u w:val="single"/>
          <w:vertAlign w:val="subscript"/>
        </w:rPr>
        <w:t>3</w:t>
      </w:r>
      <w:r>
        <w:rPr>
          <w:rFonts w:ascii="Cambria" w:hAnsi="Cambria"/>
          <w:spacing w:val="-2"/>
          <w:w w:val="120"/>
          <w:sz w:val="20"/>
          <w:u w:val="single"/>
          <w:vertAlign w:val="baseline"/>
        </w:rPr>
        <w:t>I</w:t>
      </w:r>
      <w:r>
        <w:rPr>
          <w:rFonts w:ascii="Calibri" w:hAnsi="Calibri"/>
          <w:spacing w:val="-2"/>
          <w:w w:val="120"/>
          <w:sz w:val="20"/>
          <w:u w:val="single"/>
          <w:vertAlign w:val="subscript"/>
        </w:rPr>
        <w:t>5</w:t>
      </w:r>
      <w:r>
        <w:rPr>
          <w:rFonts w:ascii="Calibri" w:hAnsi="Calibri"/>
          <w:spacing w:val="-2"/>
          <w:w w:val="120"/>
          <w:sz w:val="20"/>
          <w:u w:val="single"/>
          <w:vertAlign w:val="baseline"/>
        </w:rPr>
        <w:t>+</w:t>
      </w:r>
      <w:r>
        <w:rPr>
          <w:rFonts w:ascii="Cambria" w:hAnsi="Cambria"/>
          <w:spacing w:val="-2"/>
          <w:w w:val="120"/>
          <w:sz w:val="20"/>
          <w:u w:val="single"/>
          <w:vertAlign w:val="baseline"/>
        </w:rPr>
        <w:t>τ</w:t>
      </w:r>
      <w:r>
        <w:rPr>
          <w:rFonts w:ascii="Calibri" w:hAnsi="Calibri"/>
          <w:spacing w:val="-2"/>
          <w:w w:val="120"/>
          <w:sz w:val="20"/>
          <w:u w:val="single"/>
          <w:vertAlign w:val="subscript"/>
        </w:rPr>
        <w:t>3</w:t>
      </w:r>
      <w:r>
        <w:rPr>
          <w:rFonts w:ascii="Cambria" w:hAnsi="Cambria"/>
          <w:spacing w:val="-2"/>
          <w:w w:val="120"/>
          <w:sz w:val="20"/>
          <w:u w:val="single"/>
          <w:vertAlign w:val="baseline"/>
        </w:rPr>
        <w:t>k</w:t>
      </w:r>
      <w:r>
        <w:rPr>
          <w:rFonts w:ascii="Calibri" w:hAnsi="Calibri"/>
          <w:spacing w:val="-2"/>
          <w:w w:val="120"/>
          <w:sz w:val="20"/>
          <w:u w:val="single"/>
          <w:vertAlign w:val="subscript"/>
        </w:rPr>
        <w:t>1</w:t>
      </w:r>
      <w:r>
        <w:rPr>
          <w:rFonts w:ascii="Cambria" w:hAnsi="Cambria"/>
          <w:spacing w:val="-2"/>
          <w:w w:val="120"/>
          <w:sz w:val="20"/>
          <w:u w:val="single"/>
          <w:vertAlign w:val="baseline"/>
        </w:rPr>
        <w:t>η</w:t>
      </w:r>
      <w:r>
        <w:rPr>
          <w:rFonts w:ascii="Calibri" w:hAnsi="Calibri"/>
          <w:spacing w:val="-2"/>
          <w:w w:val="120"/>
          <w:sz w:val="20"/>
          <w:u w:val="single"/>
          <w:vertAlign w:val="subscript"/>
        </w:rPr>
        <w:t>3</w:t>
      </w:r>
      <w:r>
        <w:rPr>
          <w:rFonts w:ascii="Cambria" w:hAnsi="Cambria"/>
          <w:spacing w:val="-2"/>
          <w:w w:val="120"/>
          <w:sz w:val="20"/>
          <w:u w:val="single"/>
          <w:vertAlign w:val="baseline"/>
        </w:rPr>
        <w:t>C</w:t>
      </w:r>
      <w:r>
        <w:rPr>
          <w:rFonts w:ascii="Calibri" w:hAnsi="Calibri"/>
          <w:spacing w:val="-2"/>
          <w:w w:val="120"/>
          <w:sz w:val="20"/>
          <w:u w:val="single"/>
          <w:vertAlign w:val="subscript"/>
        </w:rPr>
        <w:t>5</w:t>
      </w:r>
      <w:r>
        <w:rPr>
          <w:rFonts w:ascii="Calibri" w:hAnsi="Calibri"/>
          <w:spacing w:val="-2"/>
          <w:w w:val="120"/>
          <w:sz w:val="20"/>
          <w:u w:val="single"/>
          <w:vertAlign w:val="baseline"/>
        </w:rPr>
        <w:t>)</w:t>
      </w:r>
      <w:r>
        <w:rPr>
          <w:spacing w:val="80"/>
          <w:w w:val="120"/>
          <w:position w:val="17"/>
          <w:sz w:val="27"/>
          <w:vertAlign w:val="baseline"/>
        </w:rPr>
        <w:t>  </w:t>
      </w:r>
    </w:p>
    <w:p>
      <w:pPr>
        <w:spacing w:after="0"/>
        <w:jc w:val="left"/>
        <w:rPr>
          <w:position w:val="17"/>
          <w:sz w:val="27"/>
        </w:rPr>
        <w:sectPr>
          <w:pgSz w:w="8400" w:h="11910"/>
          <w:pgMar w:header="252" w:footer="0" w:top="480" w:bottom="280" w:left="0" w:right="0"/>
        </w:sectPr>
      </w:pPr>
    </w:p>
    <w:p>
      <w:pPr>
        <w:pStyle w:val="BodyText"/>
        <w:spacing w:before="222"/>
        <w:jc w:val="right"/>
        <w:rPr>
          <w:rFonts w:ascii="Calibri" w:hAnsi="Calibri"/>
        </w:rPr>
      </w:pPr>
      <w:r>
        <w:rPr>
          <w:rFonts w:ascii="Cambria" w:hAnsi="Cambria"/>
          <w:w w:val="80"/>
        </w:rPr>
        <w:t>—</w:t>
      </w:r>
      <w:r>
        <w:rPr>
          <w:rFonts w:ascii="Cambria" w:hAnsi="Cambria"/>
          <w:spacing w:val="-7"/>
        </w:rPr>
        <w:t> </w:t>
      </w:r>
      <w:r>
        <w:rPr>
          <w:rFonts w:ascii="Cambria" w:hAnsi="Cambria"/>
          <w:spacing w:val="-4"/>
        </w:rPr>
        <w:t>β</w:t>
      </w:r>
      <w:r>
        <w:rPr>
          <w:rFonts w:ascii="Calibri" w:hAnsi="Calibri"/>
          <w:spacing w:val="-4"/>
          <w:vertAlign w:val="subscript"/>
        </w:rPr>
        <w:t>2</w:t>
      </w:r>
      <w:r>
        <w:rPr>
          <w:rFonts w:ascii="Cambria" w:hAnsi="Cambria"/>
          <w:spacing w:val="-4"/>
          <w:vertAlign w:val="baseline"/>
        </w:rPr>
        <w:t>I</w:t>
      </w:r>
      <w:r>
        <w:rPr>
          <w:rFonts w:ascii="Calibri" w:hAnsi="Calibri"/>
          <w:spacing w:val="-4"/>
          <w:vertAlign w:val="subscript"/>
        </w:rPr>
        <w:t>5</w:t>
      </w:r>
    </w:p>
    <w:p>
      <w:pPr>
        <w:pStyle w:val="BodyText"/>
        <w:spacing w:before="222"/>
        <w:ind w:left="18"/>
        <w:rPr>
          <w:rFonts w:ascii="Calibri" w:hAnsi="Calibri"/>
        </w:rPr>
      </w:pPr>
      <w:r>
        <w:rPr/>
        <w:br w:type="column"/>
      </w:r>
      <w:r>
        <w:rPr>
          <w:rFonts w:ascii="Cambria" w:hAnsi="Cambria"/>
          <w:w w:val="80"/>
        </w:rPr>
        <w:t>—</w:t>
      </w:r>
      <w:r>
        <w:rPr>
          <w:rFonts w:ascii="Cambria" w:hAnsi="Cambria"/>
          <w:spacing w:val="-7"/>
        </w:rPr>
        <w:t> </w:t>
      </w:r>
      <w:r>
        <w:rPr>
          <w:rFonts w:ascii="Cambria" w:hAnsi="Cambria"/>
          <w:spacing w:val="-4"/>
        </w:rPr>
        <w:t>β</w:t>
      </w:r>
      <w:r>
        <w:rPr>
          <w:rFonts w:ascii="Calibri" w:hAnsi="Calibri"/>
          <w:spacing w:val="-4"/>
          <w:vertAlign w:val="subscript"/>
        </w:rPr>
        <w:t>3</w:t>
      </w:r>
      <w:r>
        <w:rPr>
          <w:rFonts w:ascii="Cambria" w:hAnsi="Cambria"/>
          <w:spacing w:val="-4"/>
          <w:vertAlign w:val="baseline"/>
        </w:rPr>
        <w:t>I</w:t>
      </w:r>
      <w:r>
        <w:rPr>
          <w:rFonts w:ascii="Calibri" w:hAnsi="Calibri"/>
          <w:spacing w:val="-4"/>
          <w:vertAlign w:val="subscript"/>
        </w:rPr>
        <w:t>5</w:t>
      </w:r>
    </w:p>
    <w:p>
      <w:pPr>
        <w:pStyle w:val="BodyText"/>
        <w:tabs>
          <w:tab w:pos="2651" w:val="left" w:leader="none"/>
        </w:tabs>
        <w:spacing w:line="170" w:lineRule="auto" w:before="92"/>
        <w:ind w:left="190"/>
        <w:rPr>
          <w:rFonts w:ascii="Calibri" w:hAnsi="Calibri"/>
          <w:position w:val="-14"/>
        </w:rPr>
      </w:pPr>
      <w:r>
        <w:rPr/>
        <w:br w:type="column"/>
      </w:r>
      <w:r>
        <w:rPr>
          <w:rFonts w:ascii="Cambria" w:hAnsi="Cambria"/>
          <w:w w:val="115"/>
          <w:u w:val="single"/>
        </w:rPr>
        <w:t>k</w:t>
      </w:r>
      <w:r>
        <w:rPr>
          <w:rFonts w:ascii="Calibri" w:hAnsi="Calibri"/>
          <w:w w:val="115"/>
          <w:u w:val="single"/>
          <w:vertAlign w:val="subscript"/>
        </w:rPr>
        <w:t>1</w:t>
      </w:r>
      <w:r>
        <w:rPr>
          <w:rFonts w:ascii="Calibri" w:hAnsi="Calibri"/>
          <w:spacing w:val="-7"/>
          <w:w w:val="115"/>
          <w:u w:val="single"/>
          <w:vertAlign w:val="baseline"/>
        </w:rPr>
        <w:t> </w:t>
      </w:r>
      <w:r>
        <w:rPr>
          <w:rFonts w:ascii="Calibri" w:hAnsi="Calibri"/>
          <w:w w:val="115"/>
          <w:u w:val="single"/>
          <w:vertAlign w:val="baseline"/>
        </w:rPr>
        <w:t>(</w:t>
      </w:r>
      <w:r>
        <w:rPr>
          <w:rFonts w:ascii="Cambria" w:hAnsi="Cambria"/>
          <w:w w:val="115"/>
          <w:u w:val="single"/>
          <w:vertAlign w:val="baseline"/>
        </w:rPr>
        <w:t>η</w:t>
      </w:r>
      <w:r>
        <w:rPr>
          <w:rFonts w:ascii="Calibri" w:hAnsi="Calibri"/>
          <w:w w:val="115"/>
          <w:u w:val="single"/>
          <w:vertAlign w:val="subscript"/>
        </w:rPr>
        <w:t>1</w:t>
      </w:r>
      <w:r>
        <w:rPr>
          <w:rFonts w:ascii="Calibri" w:hAnsi="Calibri"/>
          <w:spacing w:val="6"/>
          <w:w w:val="115"/>
          <w:u w:val="single"/>
          <w:vertAlign w:val="baseline"/>
        </w:rPr>
        <w:t> </w:t>
      </w:r>
      <w:r>
        <w:rPr>
          <w:rFonts w:ascii="Calibri" w:hAnsi="Calibri"/>
          <w:w w:val="115"/>
          <w:u w:val="single"/>
          <w:vertAlign w:val="baseline"/>
        </w:rPr>
        <w:t>+</w:t>
      </w:r>
      <w:r>
        <w:rPr>
          <w:rFonts w:ascii="Calibri" w:hAnsi="Calibri"/>
          <w:spacing w:val="-5"/>
          <w:w w:val="115"/>
          <w:u w:val="single"/>
          <w:vertAlign w:val="baseline"/>
        </w:rPr>
        <w:t> </w:t>
      </w:r>
      <w:r>
        <w:rPr>
          <w:rFonts w:ascii="Cambria" w:hAnsi="Cambria"/>
          <w:w w:val="115"/>
          <w:u w:val="single"/>
          <w:vertAlign w:val="baseline"/>
        </w:rPr>
        <w:t>η</w:t>
      </w:r>
      <w:r>
        <w:rPr>
          <w:rFonts w:ascii="Calibri" w:hAnsi="Calibri"/>
          <w:w w:val="115"/>
          <w:u w:val="single"/>
          <w:vertAlign w:val="subscript"/>
        </w:rPr>
        <w:t>2</w:t>
      </w:r>
      <w:r>
        <w:rPr>
          <w:rFonts w:ascii="Cambria" w:hAnsi="Cambria"/>
          <w:w w:val="115"/>
          <w:u w:val="single"/>
          <w:vertAlign w:val="baseline"/>
        </w:rPr>
        <w:t>β</w:t>
      </w:r>
      <w:r>
        <w:rPr>
          <w:rFonts w:ascii="Calibri" w:hAnsi="Calibri"/>
          <w:w w:val="115"/>
          <w:u w:val="single"/>
          <w:vertAlign w:val="subscript"/>
        </w:rPr>
        <w:t>3</w:t>
      </w:r>
      <w:r>
        <w:rPr>
          <w:rFonts w:ascii="Cambria" w:hAnsi="Cambria"/>
          <w:w w:val="115"/>
          <w:u w:val="single"/>
          <w:vertAlign w:val="baseline"/>
        </w:rPr>
        <w:t>I</w:t>
      </w:r>
      <w:r>
        <w:rPr>
          <w:rFonts w:ascii="Calibri" w:hAnsi="Calibri"/>
          <w:w w:val="115"/>
          <w:u w:val="single"/>
          <w:vertAlign w:val="subscript"/>
        </w:rPr>
        <w:t>5</w:t>
      </w:r>
      <w:r>
        <w:rPr>
          <w:rFonts w:ascii="Calibri" w:hAnsi="Calibri"/>
          <w:spacing w:val="7"/>
          <w:w w:val="115"/>
          <w:u w:val="single"/>
          <w:vertAlign w:val="baseline"/>
        </w:rPr>
        <w:t> </w:t>
      </w:r>
      <w:r>
        <w:rPr>
          <w:rFonts w:ascii="Cambria" w:hAnsi="Cambria"/>
          <w:w w:val="115"/>
          <w:u w:val="single"/>
          <w:vertAlign w:val="baseline"/>
        </w:rPr>
        <w:t>−</w:t>
      </w:r>
      <w:r>
        <w:rPr>
          <w:rFonts w:ascii="Cambria" w:hAnsi="Cambria"/>
          <w:spacing w:val="-3"/>
          <w:w w:val="115"/>
          <w:u w:val="single"/>
          <w:vertAlign w:val="baseline"/>
        </w:rPr>
        <w:t> </w:t>
      </w:r>
      <w:r>
        <w:rPr>
          <w:rFonts w:ascii="Cambria" w:hAnsi="Cambria"/>
          <w:spacing w:val="-4"/>
          <w:w w:val="115"/>
          <w:u w:val="single"/>
          <w:vertAlign w:val="baseline"/>
        </w:rPr>
        <w:t>η</w:t>
      </w:r>
      <w:r>
        <w:rPr>
          <w:rFonts w:ascii="Calibri" w:hAnsi="Calibri"/>
          <w:spacing w:val="-4"/>
          <w:w w:val="115"/>
          <w:u w:val="single"/>
          <w:vertAlign w:val="subscript"/>
        </w:rPr>
        <w:t>3</w:t>
      </w:r>
      <w:r>
        <w:rPr>
          <w:rFonts w:ascii="Cambria" w:hAnsi="Cambria"/>
          <w:spacing w:val="-4"/>
          <w:w w:val="115"/>
          <w:u w:val="single"/>
          <w:vertAlign w:val="baseline"/>
        </w:rPr>
        <w:t>C</w:t>
      </w:r>
      <w:r>
        <w:rPr>
          <w:rFonts w:ascii="Calibri" w:hAnsi="Calibri"/>
          <w:spacing w:val="-4"/>
          <w:w w:val="115"/>
          <w:u w:val="single"/>
          <w:vertAlign w:val="subscript"/>
        </w:rPr>
        <w:t>5</w:t>
      </w:r>
      <w:r>
        <w:rPr>
          <w:rFonts w:ascii="Calibri" w:hAnsi="Calibri"/>
          <w:spacing w:val="-4"/>
          <w:w w:val="115"/>
          <w:u w:val="single"/>
          <w:vertAlign w:val="baseline"/>
        </w:rPr>
        <w:t>)</w:t>
      </w:r>
      <w:r>
        <w:rPr>
          <w:rFonts w:ascii="Calibri" w:hAnsi="Calibri"/>
          <w:vertAlign w:val="baseline"/>
        </w:rPr>
        <w:tab/>
      </w:r>
      <w:r>
        <w:rPr>
          <w:rFonts w:ascii="Calibri" w:hAnsi="Calibri"/>
          <w:w w:val="130"/>
          <w:position w:val="-14"/>
          <w:vertAlign w:val="baseline"/>
        </w:rPr>
        <w:t>=</w:t>
      </w:r>
      <w:r>
        <w:rPr>
          <w:rFonts w:ascii="Calibri" w:hAnsi="Calibri"/>
          <w:spacing w:val="21"/>
          <w:w w:val="130"/>
          <w:position w:val="-14"/>
          <w:vertAlign w:val="baseline"/>
        </w:rPr>
        <w:t> </w:t>
      </w:r>
      <w:r>
        <w:rPr>
          <w:rFonts w:ascii="Calibri" w:hAnsi="Calibri"/>
          <w:spacing w:val="-10"/>
          <w:w w:val="125"/>
          <w:position w:val="-14"/>
          <w:vertAlign w:val="baseline"/>
        </w:rPr>
        <w:t>0</w:t>
      </w:r>
    </w:p>
    <w:p>
      <w:pPr>
        <w:pStyle w:val="BodyText"/>
        <w:spacing w:line="208" w:lineRule="exact"/>
        <w:ind w:left="1197"/>
        <w:rPr>
          <w:rFonts w:ascii="Calibri" w:hAnsi="Calibri"/>
        </w:rPr>
      </w:pPr>
      <w:r>
        <w:rPr>
          <w:rFonts w:ascii="Cambria" w:hAnsi="Cambria"/>
          <w:spacing w:val="-5"/>
          <w:w w:val="105"/>
        </w:rPr>
        <w:t>η</w:t>
      </w:r>
      <w:r>
        <w:rPr>
          <w:rFonts w:ascii="Calibri" w:hAnsi="Calibri"/>
          <w:spacing w:val="-5"/>
          <w:w w:val="105"/>
          <w:vertAlign w:val="subscript"/>
        </w:rPr>
        <w:t>1</w:t>
      </w:r>
    </w:p>
    <w:p>
      <w:pPr>
        <w:pStyle w:val="BodyText"/>
        <w:spacing w:after="0" w:line="208" w:lineRule="exact"/>
        <w:rPr>
          <w:rFonts w:ascii="Calibri" w:hAnsi="Calibri"/>
        </w:rPr>
        <w:sectPr>
          <w:type w:val="continuous"/>
          <w:pgSz w:w="8400" w:h="11910"/>
          <w:pgMar w:header="252" w:footer="0" w:top="1220" w:bottom="280" w:left="0" w:right="0"/>
          <w:cols w:num="3" w:equalWidth="0">
            <w:col w:w="2347" w:space="40"/>
            <w:col w:w="636" w:space="39"/>
            <w:col w:w="5338"/>
          </w:cols>
        </w:sectPr>
      </w:pPr>
    </w:p>
    <w:p>
      <w:pPr>
        <w:pStyle w:val="BodyText"/>
        <w:spacing w:before="45"/>
        <w:ind w:right="1132"/>
        <w:jc w:val="right"/>
        <w:rPr>
          <w:rFonts w:ascii="Calibri" w:hAnsi="Calibri"/>
        </w:rPr>
      </w:pPr>
      <w:r>
        <w:rPr>
          <w:rFonts w:ascii="Cambria" w:hAnsi="Cambria"/>
        </w:rPr>
        <w:t>⇔</w:t>
      </w:r>
      <w:r>
        <w:rPr>
          <w:rFonts w:ascii="Cambria" w:hAnsi="Cambria"/>
          <w:spacing w:val="58"/>
          <w:w w:val="110"/>
        </w:rPr>
        <w:t>  </w:t>
      </w:r>
      <w:r>
        <w:rPr>
          <w:rFonts w:ascii="Cambria" w:hAnsi="Cambria"/>
          <w:spacing w:val="-2"/>
          <w:w w:val="110"/>
        </w:rPr>
        <w:t>β</w:t>
      </w:r>
      <w:r>
        <w:rPr>
          <w:rFonts w:ascii="Calibri" w:hAnsi="Calibri"/>
          <w:spacing w:val="-2"/>
          <w:w w:val="110"/>
          <w:vertAlign w:val="subscript"/>
        </w:rPr>
        <w:t>1</w:t>
      </w:r>
      <w:r>
        <w:rPr>
          <w:rFonts w:ascii="Cambria" w:hAnsi="Cambria"/>
          <w:spacing w:val="-2"/>
          <w:w w:val="110"/>
          <w:vertAlign w:val="baseline"/>
        </w:rPr>
        <w:t>k</w:t>
      </w:r>
      <w:r>
        <w:rPr>
          <w:rFonts w:ascii="Calibri" w:hAnsi="Calibri"/>
          <w:spacing w:val="-2"/>
          <w:w w:val="110"/>
          <w:vertAlign w:val="subscript"/>
        </w:rPr>
        <w:t>2</w:t>
      </w:r>
      <w:r>
        <w:rPr>
          <w:rFonts w:ascii="Cambria" w:hAnsi="Cambria"/>
          <w:spacing w:val="-2"/>
          <w:w w:val="110"/>
          <w:vertAlign w:val="baseline"/>
        </w:rPr>
        <w:t>τ</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1</w:t>
      </w:r>
      <w:r>
        <w:rPr>
          <w:rFonts w:ascii="Calibri" w:hAnsi="Calibri"/>
          <w:spacing w:val="-2"/>
          <w:w w:val="110"/>
          <w:vertAlign w:val="baseline"/>
        </w:rPr>
        <w:t>+</w:t>
      </w:r>
      <w:r>
        <w:rPr>
          <w:rFonts w:ascii="Cambria" w:hAnsi="Cambria"/>
          <w:spacing w:val="-2"/>
          <w:w w:val="110"/>
          <w:vertAlign w:val="baseline"/>
        </w:rPr>
        <w:t>β</w:t>
      </w:r>
      <w:r>
        <w:rPr>
          <w:rFonts w:ascii="Calibri" w:hAnsi="Calibri"/>
          <w:spacing w:val="-2"/>
          <w:w w:val="110"/>
          <w:vertAlign w:val="subscript"/>
        </w:rPr>
        <w:t>1</w:t>
      </w:r>
      <w:r>
        <w:rPr>
          <w:rFonts w:ascii="Cambria" w:hAnsi="Cambria"/>
          <w:spacing w:val="-2"/>
          <w:w w:val="110"/>
          <w:vertAlign w:val="baseline"/>
        </w:rPr>
        <w:t>k</w:t>
      </w:r>
      <w:r>
        <w:rPr>
          <w:rFonts w:ascii="Calibri" w:hAnsi="Calibri"/>
          <w:spacing w:val="-2"/>
          <w:w w:val="110"/>
          <w:vertAlign w:val="subscript"/>
        </w:rPr>
        <w:t>2</w:t>
      </w:r>
      <w:r>
        <w:rPr>
          <w:rFonts w:ascii="Cambria" w:hAnsi="Cambria"/>
          <w:spacing w:val="-2"/>
          <w:w w:val="110"/>
          <w:vertAlign w:val="baseline"/>
        </w:rPr>
        <w:t>τ</w:t>
      </w:r>
      <w:r>
        <w:rPr>
          <w:rFonts w:ascii="Calibri" w:hAnsi="Calibri"/>
          <w:spacing w:val="-2"/>
          <w:w w:val="110"/>
          <w:vertAlign w:val="subscript"/>
        </w:rPr>
        <w:t>2</w:t>
      </w:r>
      <w:r>
        <w:rPr>
          <w:rFonts w:ascii="Cambria" w:hAnsi="Cambria"/>
          <w:spacing w:val="-2"/>
          <w:w w:val="110"/>
          <w:vertAlign w:val="baseline"/>
        </w:rPr>
        <w:t>π</w:t>
      </w:r>
      <w:r>
        <w:rPr>
          <w:rFonts w:ascii="Calibri" w:hAnsi="Calibri"/>
          <w:spacing w:val="-2"/>
          <w:w w:val="110"/>
          <w:vertAlign w:val="subscript"/>
        </w:rPr>
        <w:t>4</w:t>
      </w:r>
      <w:r>
        <w:rPr>
          <w:rFonts w:ascii="Cambria" w:hAnsi="Cambria"/>
          <w:spacing w:val="-2"/>
          <w:w w:val="110"/>
          <w:vertAlign w:val="baseline"/>
        </w:rPr>
        <w:t>C</w:t>
      </w:r>
      <w:r>
        <w:rPr>
          <w:rFonts w:ascii="Calibri" w:hAnsi="Calibri"/>
          <w:spacing w:val="-2"/>
          <w:w w:val="110"/>
          <w:vertAlign w:val="subscript"/>
        </w:rPr>
        <w:t>5</w:t>
      </w:r>
      <w:r>
        <w:rPr>
          <w:rFonts w:ascii="Cambria" w:hAnsi="Cambria"/>
          <w:spacing w:val="-2"/>
          <w:w w:val="110"/>
          <w:vertAlign w:val="baseline"/>
        </w:rPr>
        <w:t>η</w:t>
      </w:r>
      <w:r>
        <w:rPr>
          <w:rFonts w:ascii="Calibri" w:hAnsi="Calibri"/>
          <w:spacing w:val="-2"/>
          <w:w w:val="110"/>
          <w:vertAlign w:val="subscript"/>
        </w:rPr>
        <w:t>1</w:t>
      </w:r>
      <w:r>
        <w:rPr>
          <w:rFonts w:ascii="Cambria" w:hAnsi="Cambria"/>
          <w:spacing w:val="-2"/>
          <w:w w:val="110"/>
          <w:vertAlign w:val="baseline"/>
        </w:rPr>
        <w:t>−β</w:t>
      </w:r>
      <w:r>
        <w:rPr>
          <w:rFonts w:ascii="Calibri" w:hAnsi="Calibri"/>
          <w:spacing w:val="-2"/>
          <w:w w:val="110"/>
          <w:vertAlign w:val="subscript"/>
        </w:rPr>
        <w:t>1</w:t>
      </w:r>
      <w:r>
        <w:rPr>
          <w:rFonts w:ascii="Cambria" w:hAnsi="Cambria"/>
          <w:spacing w:val="-2"/>
          <w:w w:val="110"/>
          <w:vertAlign w:val="baseline"/>
        </w:rPr>
        <w:t>k</w:t>
      </w:r>
      <w:r>
        <w:rPr>
          <w:rFonts w:ascii="Calibri" w:hAnsi="Calibri"/>
          <w:spacing w:val="-2"/>
          <w:w w:val="110"/>
          <w:vertAlign w:val="subscript"/>
        </w:rPr>
        <w:t>2</w:t>
      </w:r>
      <w:r>
        <w:rPr>
          <w:rFonts w:ascii="Cambria" w:hAnsi="Cambria"/>
          <w:spacing w:val="-2"/>
          <w:w w:val="110"/>
          <w:vertAlign w:val="baseline"/>
        </w:rPr>
        <w:t>τ</w:t>
      </w:r>
      <w:r>
        <w:rPr>
          <w:rFonts w:ascii="Calibri" w:hAnsi="Calibri"/>
          <w:spacing w:val="-2"/>
          <w:w w:val="110"/>
          <w:vertAlign w:val="subscript"/>
        </w:rPr>
        <w:t>3</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1</w:t>
      </w:r>
      <w:r>
        <w:rPr>
          <w:rFonts w:ascii="Cambria" w:hAnsi="Cambria"/>
          <w:spacing w:val="-2"/>
          <w:w w:val="110"/>
          <w:vertAlign w:val="baseline"/>
        </w:rPr>
        <w:t>−β</w:t>
      </w:r>
      <w:r>
        <w:rPr>
          <w:rFonts w:ascii="Calibri" w:hAnsi="Calibri"/>
          <w:spacing w:val="-2"/>
          <w:w w:val="110"/>
          <w:vertAlign w:val="subscript"/>
        </w:rPr>
        <w:t>1</w:t>
      </w:r>
      <w:r>
        <w:rPr>
          <w:rFonts w:ascii="Cambria" w:hAnsi="Cambria"/>
          <w:spacing w:val="-2"/>
          <w:w w:val="110"/>
          <w:vertAlign w:val="baseline"/>
        </w:rPr>
        <w:t>k</w:t>
      </w:r>
      <w:r>
        <w:rPr>
          <w:rFonts w:ascii="Calibri" w:hAnsi="Calibri"/>
          <w:spacing w:val="-2"/>
          <w:w w:val="110"/>
          <w:vertAlign w:val="subscript"/>
        </w:rPr>
        <w:t>2</w:t>
      </w:r>
      <w:r>
        <w:rPr>
          <w:rFonts w:ascii="Cambria" w:hAnsi="Cambria"/>
          <w:spacing w:val="-2"/>
          <w:w w:val="110"/>
          <w:vertAlign w:val="baseline"/>
        </w:rPr>
        <w:t>τ</w:t>
      </w:r>
      <w:r>
        <w:rPr>
          <w:rFonts w:ascii="Calibri" w:hAnsi="Calibri"/>
          <w:spacing w:val="-2"/>
          <w:w w:val="110"/>
          <w:vertAlign w:val="subscript"/>
        </w:rPr>
        <w:t>3</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I</w:t>
      </w:r>
      <w:r>
        <w:rPr>
          <w:rFonts w:ascii="Calibri" w:hAnsi="Calibri"/>
          <w:spacing w:val="-2"/>
          <w:w w:val="110"/>
          <w:vertAlign w:val="subscript"/>
        </w:rPr>
        <w:t>5</w:t>
      </w:r>
      <w:r>
        <w:rPr>
          <w:rFonts w:ascii="Calibri" w:hAnsi="Calibri"/>
          <w:spacing w:val="-2"/>
          <w:w w:val="110"/>
          <w:vertAlign w:val="baseline"/>
        </w:rPr>
        <w:t>+</w:t>
      </w:r>
    </w:p>
    <w:p>
      <w:pPr>
        <w:pStyle w:val="BodyText"/>
        <w:spacing w:line="148" w:lineRule="exact" w:before="60"/>
        <w:ind w:right="1132"/>
        <w:jc w:val="right"/>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C</w:t>
      </w:r>
      <w:r>
        <w:rPr>
          <w:rFonts w:ascii="Calibri" w:hAnsi="Calibri"/>
          <w:w w:val="110"/>
          <w:vertAlign w:val="subscript"/>
        </w:rPr>
        <w:t>5</w:t>
      </w:r>
      <w:r>
        <w:rPr>
          <w:rFonts w:ascii="Calibri" w:hAnsi="Calibri"/>
          <w:spacing w:val="57"/>
          <w:w w:val="110"/>
          <w:vertAlign w:val="baseline"/>
        </w:rPr>
        <w:t> </w:t>
      </w:r>
      <w:r>
        <w:rPr>
          <w:rFonts w:ascii="Cambria" w:hAnsi="Cambria"/>
          <w:w w:val="110"/>
          <w:vertAlign w:val="baseline"/>
        </w:rPr>
        <w:t>−</w:t>
      </w:r>
      <w:r>
        <w:rPr>
          <w:rFonts w:ascii="Cambria" w:hAnsi="Cambria"/>
          <w:spacing w:val="4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57"/>
          <w:w w:val="110"/>
          <w:vertAlign w:val="baseline"/>
        </w:rPr>
        <w:t> </w:t>
      </w:r>
      <w:r>
        <w:rPr>
          <w:rFonts w:ascii="Cambria" w:hAnsi="Cambria"/>
          <w:w w:val="110"/>
          <w:vertAlign w:val="baseline"/>
        </w:rPr>
        <w:t>−</w:t>
      </w:r>
      <w:r>
        <w:rPr>
          <w:rFonts w:ascii="Cambria" w:hAnsi="Cambria"/>
          <w:spacing w:val="46"/>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I</w:t>
      </w:r>
      <w:r>
        <w:rPr>
          <w:rFonts w:ascii="Calibri" w:hAnsi="Calibri"/>
          <w:w w:val="110"/>
          <w:vertAlign w:val="subscript"/>
        </w:rPr>
        <w:t>5</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57"/>
          <w:w w:val="110"/>
          <w:vertAlign w:val="baseline"/>
        </w:rPr>
        <w:t> </w:t>
      </w:r>
      <w:r>
        <w:rPr>
          <w:rFonts w:ascii="Cambria" w:hAnsi="Cambria"/>
          <w:w w:val="110"/>
          <w:vertAlign w:val="baseline"/>
        </w:rPr>
        <w:t>−</w:t>
      </w:r>
      <w:r>
        <w:rPr>
          <w:rFonts w:ascii="Cambria" w:hAnsi="Cambria"/>
          <w:spacing w:val="46"/>
          <w:w w:val="110"/>
          <w:vertAlign w:val="baseline"/>
        </w:rPr>
        <w:t> </w:t>
      </w:r>
      <w:r>
        <w:rPr>
          <w:rFonts w:ascii="Cambria" w:hAnsi="Cambria"/>
          <w:w w:val="110"/>
          <w:vertAlign w:val="baseline"/>
        </w:rPr>
        <w:t>β</w:t>
      </w:r>
      <w:r>
        <w:rPr>
          <w:rFonts w:ascii="Calibri" w:hAnsi="Calibri"/>
          <w:w w:val="110"/>
          <w:vertAlign w:val="superscript"/>
        </w:rPr>
        <w:t>2</w:t>
      </w:r>
      <w:r>
        <w:rPr>
          <w:rFonts w:ascii="Cambria" w:hAnsi="Cambria"/>
          <w:w w:val="110"/>
          <w:vertAlign w:val="baseline"/>
        </w:rPr>
        <w:t>I</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libri" w:hAnsi="Calibri"/>
          <w:spacing w:val="57"/>
          <w:w w:val="110"/>
          <w:vertAlign w:val="baseline"/>
        </w:rPr>
        <w:t> </w:t>
      </w:r>
      <w:r>
        <w:rPr>
          <w:rFonts w:ascii="Calibri" w:hAnsi="Calibri"/>
          <w:spacing w:val="-10"/>
          <w:w w:val="110"/>
          <w:vertAlign w:val="baseline"/>
        </w:rPr>
        <w:t>+</w:t>
      </w:r>
    </w:p>
    <w:p>
      <w:pPr>
        <w:spacing w:line="163" w:lineRule="exact" w:before="0"/>
        <w:ind w:left="0" w:right="2004" w:firstLine="0"/>
        <w:jc w:val="right"/>
        <w:rPr>
          <w:rFonts w:ascii="Calibri"/>
          <w:sz w:val="16"/>
        </w:rPr>
      </w:pPr>
      <w:r>
        <w:rPr>
          <w:rFonts w:ascii="Calibri"/>
          <w:w w:val="105"/>
          <w:sz w:val="16"/>
        </w:rPr>
        <w:t>3</w:t>
      </w:r>
      <w:r>
        <w:rPr>
          <w:rFonts w:ascii="Calibri"/>
          <w:spacing w:val="77"/>
          <w:w w:val="105"/>
          <w:sz w:val="16"/>
        </w:rPr>
        <w:t> </w:t>
      </w:r>
      <w:r>
        <w:rPr>
          <w:rFonts w:ascii="Calibri"/>
          <w:spacing w:val="-10"/>
          <w:w w:val="105"/>
          <w:sz w:val="16"/>
        </w:rPr>
        <w:t>5</w:t>
      </w:r>
    </w:p>
    <w:p>
      <w:pPr>
        <w:pStyle w:val="BodyText"/>
        <w:spacing w:before="17"/>
        <w:ind w:left="1928"/>
        <w:rPr>
          <w:rFonts w:ascii="Calibri" w:hAnsi="Calibri"/>
        </w:rPr>
      </w:pPr>
      <w:r>
        <w:rPr>
          <w:rFonts w:ascii="Cambria" w:hAnsi="Cambria"/>
          <w:w w:val="115"/>
        </w:rPr>
        <w:t>β</w:t>
      </w:r>
      <w:r>
        <w:rPr>
          <w:rFonts w:ascii="Calibri" w:hAnsi="Calibri"/>
          <w:w w:val="115"/>
          <w:vertAlign w:val="subscript"/>
        </w:rPr>
        <w:t>3</w:t>
      </w:r>
      <w:r>
        <w:rPr>
          <w:rFonts w:ascii="Cambria" w:hAnsi="Cambria"/>
          <w:w w:val="115"/>
          <w:vertAlign w:val="baseline"/>
        </w:rPr>
        <w:t>I</w:t>
      </w:r>
      <w:r>
        <w:rPr>
          <w:rFonts w:ascii="Calibri" w:hAnsi="Calibri"/>
          <w:w w:val="115"/>
          <w:vertAlign w:val="subscript"/>
        </w:rPr>
        <w:t>5</w:t>
      </w:r>
      <w:r>
        <w:rPr>
          <w:rFonts w:ascii="Cambria" w:hAnsi="Cambria"/>
          <w:w w:val="115"/>
          <w:vertAlign w:val="baseline"/>
        </w:rPr>
        <w:t>k</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3</w:t>
      </w:r>
      <w:r>
        <w:rPr>
          <w:rFonts w:ascii="Cambria" w:hAnsi="Cambria"/>
          <w:w w:val="115"/>
          <w:vertAlign w:val="baseline"/>
        </w:rPr>
        <w:t>C</w:t>
      </w:r>
      <w:r>
        <w:rPr>
          <w:rFonts w:ascii="Calibri" w:hAnsi="Calibri"/>
          <w:w w:val="115"/>
          <w:vertAlign w:val="subscript"/>
        </w:rPr>
        <w:t>5</w:t>
      </w:r>
      <w:r>
        <w:rPr>
          <w:rFonts w:ascii="Calibri" w:hAnsi="Calibri"/>
          <w:spacing w:val="32"/>
          <w:w w:val="115"/>
          <w:vertAlign w:val="baseline"/>
        </w:rPr>
        <w:t> </w:t>
      </w:r>
      <w:r>
        <w:rPr>
          <w:rFonts w:ascii="Calibri" w:hAnsi="Calibri"/>
          <w:w w:val="115"/>
          <w:vertAlign w:val="baseline"/>
        </w:rPr>
        <w:t>=</w:t>
      </w:r>
      <w:r>
        <w:rPr>
          <w:rFonts w:ascii="Calibri" w:hAnsi="Calibri"/>
          <w:spacing w:val="20"/>
          <w:w w:val="115"/>
          <w:vertAlign w:val="baseline"/>
        </w:rPr>
        <w:t> </w:t>
      </w:r>
      <w:r>
        <w:rPr>
          <w:rFonts w:ascii="Calibri" w:hAnsi="Calibri"/>
          <w:spacing w:val="-10"/>
          <w:w w:val="115"/>
          <w:vertAlign w:val="baseline"/>
        </w:rPr>
        <w:t>0</w:t>
      </w:r>
    </w:p>
    <w:p>
      <w:pPr>
        <w:spacing w:before="138"/>
        <w:ind w:left="2623" w:right="0" w:firstLine="0"/>
        <w:jc w:val="left"/>
        <w:rPr>
          <w:rFonts w:ascii="Calibri" w:hAnsi="Calibri"/>
          <w:sz w:val="19"/>
        </w:rPr>
      </w:pPr>
      <w:r>
        <w:rPr>
          <w:rFonts w:ascii="Calibri" w:hAnsi="Calibri"/>
          <w:w w:val="115"/>
          <w:sz w:val="19"/>
        </w:rPr>
        <w:t>(</w:t>
      </w:r>
      <w:r>
        <w:rPr>
          <w:rFonts w:ascii="Cambria" w:hAnsi="Cambria"/>
          <w:w w:val="115"/>
          <w:sz w:val="19"/>
        </w:rPr>
        <w:t>−β</w:t>
      </w:r>
      <w:r>
        <w:rPr>
          <w:rFonts w:ascii="Calibri" w:hAnsi="Calibri"/>
          <w:w w:val="115"/>
          <w:sz w:val="19"/>
          <w:vertAlign w:val="subscript"/>
        </w:rPr>
        <w:t>1</w:t>
      </w:r>
      <w:r>
        <w:rPr>
          <w:rFonts w:ascii="Cambria" w:hAnsi="Cambria"/>
          <w:w w:val="115"/>
          <w:sz w:val="19"/>
          <w:vertAlign w:val="baseline"/>
        </w:rPr>
        <w:t>k</w:t>
      </w:r>
      <w:r>
        <w:rPr>
          <w:rFonts w:ascii="Calibri" w:hAnsi="Calibri"/>
          <w:w w:val="115"/>
          <w:sz w:val="19"/>
          <w:vertAlign w:val="subscript"/>
        </w:rPr>
        <w:t>2</w:t>
      </w:r>
      <w:r>
        <w:rPr>
          <w:rFonts w:ascii="Cambria" w:hAnsi="Cambria"/>
          <w:w w:val="115"/>
          <w:sz w:val="19"/>
          <w:vertAlign w:val="baseline"/>
        </w:rPr>
        <w:t>τ</w:t>
      </w:r>
      <w:r>
        <w:rPr>
          <w:rFonts w:ascii="Calibri" w:hAnsi="Calibri"/>
          <w:w w:val="115"/>
          <w:sz w:val="19"/>
          <w:vertAlign w:val="subscript"/>
        </w:rPr>
        <w:t>1</w:t>
      </w:r>
      <w:r>
        <w:rPr>
          <w:rFonts w:ascii="Cambria" w:hAnsi="Cambria"/>
          <w:w w:val="115"/>
          <w:sz w:val="19"/>
          <w:vertAlign w:val="baseline"/>
        </w:rPr>
        <w:t>η</w:t>
      </w:r>
      <w:r>
        <w:rPr>
          <w:rFonts w:ascii="Calibri" w:hAnsi="Calibri"/>
          <w:w w:val="115"/>
          <w:sz w:val="19"/>
          <w:vertAlign w:val="subscript"/>
        </w:rPr>
        <w:t>1</w:t>
      </w:r>
      <w:r>
        <w:rPr>
          <w:rFonts w:ascii="Calibri" w:hAnsi="Calibri"/>
          <w:spacing w:val="12"/>
          <w:w w:val="115"/>
          <w:sz w:val="19"/>
          <w:vertAlign w:val="baseline"/>
        </w:rPr>
        <w:t> </w:t>
      </w:r>
      <w:r>
        <w:rPr>
          <w:rFonts w:ascii="Calibri" w:hAnsi="Calibri"/>
          <w:w w:val="115"/>
          <w:sz w:val="19"/>
          <w:vertAlign w:val="baseline"/>
        </w:rPr>
        <w:t>+</w:t>
      </w:r>
      <w:r>
        <w:rPr>
          <w:rFonts w:ascii="Calibri" w:hAnsi="Calibri"/>
          <w:spacing w:val="2"/>
          <w:w w:val="115"/>
          <w:sz w:val="19"/>
          <w:vertAlign w:val="baseline"/>
        </w:rPr>
        <w:t> </w:t>
      </w:r>
      <w:r>
        <w:rPr>
          <w:rFonts w:ascii="Cambria" w:hAnsi="Cambria"/>
          <w:w w:val="115"/>
          <w:sz w:val="19"/>
          <w:vertAlign w:val="baseline"/>
        </w:rPr>
        <w:t>β</w:t>
      </w:r>
      <w:r>
        <w:rPr>
          <w:rFonts w:ascii="Calibri" w:hAnsi="Calibri"/>
          <w:w w:val="115"/>
          <w:sz w:val="19"/>
          <w:vertAlign w:val="subscript"/>
        </w:rPr>
        <w:t>2</w:t>
      </w:r>
      <w:r>
        <w:rPr>
          <w:rFonts w:ascii="Cambria" w:hAnsi="Cambria"/>
          <w:w w:val="115"/>
          <w:sz w:val="19"/>
          <w:vertAlign w:val="baseline"/>
        </w:rPr>
        <w:t>I</w:t>
      </w:r>
      <w:r>
        <w:rPr>
          <w:rFonts w:ascii="Calibri" w:hAnsi="Calibri"/>
          <w:w w:val="115"/>
          <w:sz w:val="19"/>
          <w:vertAlign w:val="subscript"/>
        </w:rPr>
        <w:t>5</w:t>
      </w:r>
      <w:r>
        <w:rPr>
          <w:rFonts w:ascii="Cambria" w:hAnsi="Cambria"/>
          <w:w w:val="115"/>
          <w:sz w:val="19"/>
          <w:vertAlign w:val="baseline"/>
        </w:rPr>
        <w:t>τ</w:t>
      </w:r>
      <w:r>
        <w:rPr>
          <w:rFonts w:ascii="Calibri" w:hAnsi="Calibri"/>
          <w:w w:val="115"/>
          <w:sz w:val="19"/>
          <w:vertAlign w:val="subscript"/>
        </w:rPr>
        <w:t>1</w:t>
      </w:r>
      <w:r>
        <w:rPr>
          <w:rFonts w:ascii="Cambria" w:hAnsi="Cambria"/>
          <w:w w:val="115"/>
          <w:sz w:val="19"/>
          <w:vertAlign w:val="baseline"/>
        </w:rPr>
        <w:t>η</w:t>
      </w:r>
      <w:r>
        <w:rPr>
          <w:rFonts w:ascii="Calibri" w:hAnsi="Calibri"/>
          <w:w w:val="115"/>
          <w:sz w:val="19"/>
          <w:vertAlign w:val="subscript"/>
        </w:rPr>
        <w:t>1</w:t>
      </w:r>
      <w:r>
        <w:rPr>
          <w:rFonts w:ascii="Calibri" w:hAnsi="Calibri"/>
          <w:spacing w:val="13"/>
          <w:w w:val="115"/>
          <w:sz w:val="19"/>
          <w:vertAlign w:val="baseline"/>
        </w:rPr>
        <w:t> </w:t>
      </w:r>
      <w:r>
        <w:rPr>
          <w:rFonts w:ascii="Calibri" w:hAnsi="Calibri"/>
          <w:w w:val="115"/>
          <w:sz w:val="19"/>
          <w:vertAlign w:val="baseline"/>
        </w:rPr>
        <w:t>+</w:t>
      </w:r>
      <w:r>
        <w:rPr>
          <w:rFonts w:ascii="Calibri" w:hAnsi="Calibri"/>
          <w:spacing w:val="2"/>
          <w:w w:val="115"/>
          <w:sz w:val="19"/>
          <w:vertAlign w:val="baseline"/>
        </w:rPr>
        <w:t> </w:t>
      </w:r>
      <w:r>
        <w:rPr>
          <w:rFonts w:ascii="Cambria" w:hAnsi="Cambria"/>
          <w:w w:val="115"/>
          <w:sz w:val="19"/>
          <w:vertAlign w:val="baseline"/>
        </w:rPr>
        <w:t>β</w:t>
      </w:r>
      <w:r>
        <w:rPr>
          <w:rFonts w:ascii="Calibri" w:hAnsi="Calibri"/>
          <w:w w:val="115"/>
          <w:sz w:val="19"/>
          <w:vertAlign w:val="subscript"/>
        </w:rPr>
        <w:t>1</w:t>
      </w:r>
      <w:r>
        <w:rPr>
          <w:rFonts w:ascii="Cambria" w:hAnsi="Cambria"/>
          <w:w w:val="115"/>
          <w:sz w:val="19"/>
          <w:vertAlign w:val="baseline"/>
        </w:rPr>
        <w:t>k</w:t>
      </w:r>
      <w:r>
        <w:rPr>
          <w:rFonts w:ascii="Calibri" w:hAnsi="Calibri"/>
          <w:w w:val="115"/>
          <w:sz w:val="19"/>
          <w:vertAlign w:val="subscript"/>
        </w:rPr>
        <w:t>2</w:t>
      </w:r>
      <w:r>
        <w:rPr>
          <w:rFonts w:ascii="Cambria" w:hAnsi="Cambria"/>
          <w:w w:val="115"/>
          <w:sz w:val="19"/>
          <w:vertAlign w:val="baseline"/>
        </w:rPr>
        <w:t>τ</w:t>
      </w:r>
      <w:r>
        <w:rPr>
          <w:rFonts w:ascii="Calibri" w:hAnsi="Calibri"/>
          <w:w w:val="115"/>
          <w:sz w:val="19"/>
          <w:vertAlign w:val="subscript"/>
        </w:rPr>
        <w:t>3</w:t>
      </w:r>
      <w:r>
        <w:rPr>
          <w:rFonts w:ascii="Cambria" w:hAnsi="Cambria"/>
          <w:w w:val="115"/>
          <w:sz w:val="19"/>
          <w:vertAlign w:val="baseline"/>
        </w:rPr>
        <w:t>k</w:t>
      </w:r>
      <w:r>
        <w:rPr>
          <w:rFonts w:ascii="Calibri" w:hAnsi="Calibri"/>
          <w:w w:val="115"/>
          <w:sz w:val="19"/>
          <w:vertAlign w:val="subscript"/>
        </w:rPr>
        <w:t>1</w:t>
      </w:r>
      <w:r>
        <w:rPr>
          <w:rFonts w:ascii="Cambria" w:hAnsi="Cambria"/>
          <w:w w:val="115"/>
          <w:sz w:val="19"/>
          <w:vertAlign w:val="baseline"/>
        </w:rPr>
        <w:t>η</w:t>
      </w:r>
      <w:r>
        <w:rPr>
          <w:rFonts w:ascii="Calibri" w:hAnsi="Calibri"/>
          <w:w w:val="115"/>
          <w:sz w:val="19"/>
          <w:vertAlign w:val="subscript"/>
        </w:rPr>
        <w:t>1</w:t>
      </w:r>
      <w:r>
        <w:rPr>
          <w:rFonts w:ascii="Calibri" w:hAnsi="Calibri"/>
          <w:spacing w:val="13"/>
          <w:w w:val="115"/>
          <w:sz w:val="19"/>
          <w:vertAlign w:val="baseline"/>
        </w:rPr>
        <w:t> </w:t>
      </w:r>
      <w:r>
        <w:rPr>
          <w:rFonts w:ascii="Calibri" w:hAnsi="Calibri"/>
          <w:w w:val="115"/>
          <w:sz w:val="19"/>
          <w:vertAlign w:val="baseline"/>
        </w:rPr>
        <w:t>+</w:t>
      </w:r>
      <w:r>
        <w:rPr>
          <w:rFonts w:ascii="Calibri" w:hAnsi="Calibri"/>
          <w:spacing w:val="2"/>
          <w:w w:val="115"/>
          <w:sz w:val="19"/>
          <w:vertAlign w:val="baseline"/>
        </w:rPr>
        <w:t> </w:t>
      </w:r>
      <w:r>
        <w:rPr>
          <w:rFonts w:ascii="Cambria" w:hAnsi="Cambria"/>
          <w:spacing w:val="-2"/>
          <w:w w:val="115"/>
          <w:sz w:val="19"/>
          <w:vertAlign w:val="baseline"/>
        </w:rPr>
        <w:t>β</w:t>
      </w:r>
      <w:r>
        <w:rPr>
          <w:rFonts w:ascii="Calibri" w:hAnsi="Calibri"/>
          <w:spacing w:val="-2"/>
          <w:w w:val="115"/>
          <w:sz w:val="19"/>
          <w:vertAlign w:val="subscript"/>
        </w:rPr>
        <w:t>1</w:t>
      </w:r>
      <w:r>
        <w:rPr>
          <w:rFonts w:ascii="Cambria" w:hAnsi="Cambria"/>
          <w:spacing w:val="-2"/>
          <w:w w:val="115"/>
          <w:sz w:val="19"/>
          <w:vertAlign w:val="baseline"/>
        </w:rPr>
        <w:t>k</w:t>
      </w:r>
      <w:r>
        <w:rPr>
          <w:rFonts w:ascii="Calibri" w:hAnsi="Calibri"/>
          <w:spacing w:val="-2"/>
          <w:w w:val="115"/>
          <w:sz w:val="19"/>
          <w:vertAlign w:val="subscript"/>
        </w:rPr>
        <w:t>2</w:t>
      </w:r>
      <w:r>
        <w:rPr>
          <w:rFonts w:ascii="Cambria" w:hAnsi="Cambria"/>
          <w:spacing w:val="-2"/>
          <w:w w:val="115"/>
          <w:sz w:val="19"/>
          <w:vertAlign w:val="baseline"/>
        </w:rPr>
        <w:t>τ</w:t>
      </w:r>
      <w:r>
        <w:rPr>
          <w:rFonts w:ascii="Calibri" w:hAnsi="Calibri"/>
          <w:spacing w:val="-2"/>
          <w:w w:val="115"/>
          <w:sz w:val="19"/>
          <w:vertAlign w:val="subscript"/>
        </w:rPr>
        <w:t>3</w:t>
      </w:r>
      <w:r>
        <w:rPr>
          <w:rFonts w:ascii="Cambria" w:hAnsi="Cambria"/>
          <w:spacing w:val="-2"/>
          <w:w w:val="115"/>
          <w:sz w:val="19"/>
          <w:vertAlign w:val="baseline"/>
        </w:rPr>
        <w:t>k</w:t>
      </w:r>
      <w:r>
        <w:rPr>
          <w:rFonts w:ascii="Calibri" w:hAnsi="Calibri"/>
          <w:spacing w:val="-2"/>
          <w:w w:val="115"/>
          <w:sz w:val="19"/>
          <w:vertAlign w:val="subscript"/>
        </w:rPr>
        <w:t>1</w:t>
      </w:r>
      <w:r>
        <w:rPr>
          <w:rFonts w:ascii="Cambria" w:hAnsi="Cambria"/>
          <w:spacing w:val="-2"/>
          <w:w w:val="115"/>
          <w:sz w:val="19"/>
          <w:vertAlign w:val="baseline"/>
        </w:rPr>
        <w:t>η</w:t>
      </w:r>
      <w:r>
        <w:rPr>
          <w:rFonts w:ascii="Calibri" w:hAnsi="Calibri"/>
          <w:spacing w:val="-2"/>
          <w:w w:val="115"/>
          <w:sz w:val="19"/>
          <w:vertAlign w:val="subscript"/>
        </w:rPr>
        <w:t>2</w:t>
      </w:r>
      <w:r>
        <w:rPr>
          <w:rFonts w:ascii="Cambria" w:hAnsi="Cambria"/>
          <w:spacing w:val="-2"/>
          <w:w w:val="115"/>
          <w:sz w:val="19"/>
          <w:vertAlign w:val="baseline"/>
        </w:rPr>
        <w:t>β</w:t>
      </w:r>
      <w:r>
        <w:rPr>
          <w:rFonts w:ascii="Calibri" w:hAnsi="Calibri"/>
          <w:spacing w:val="-2"/>
          <w:w w:val="115"/>
          <w:sz w:val="19"/>
          <w:vertAlign w:val="subscript"/>
        </w:rPr>
        <w:t>3</w:t>
      </w:r>
      <w:r>
        <w:rPr>
          <w:rFonts w:ascii="Cambria" w:hAnsi="Cambria"/>
          <w:spacing w:val="-2"/>
          <w:w w:val="115"/>
          <w:sz w:val="19"/>
          <w:vertAlign w:val="baseline"/>
        </w:rPr>
        <w:t>I</w:t>
      </w:r>
      <w:r>
        <w:rPr>
          <w:rFonts w:ascii="Calibri" w:hAnsi="Calibri"/>
          <w:spacing w:val="-2"/>
          <w:w w:val="115"/>
          <w:sz w:val="19"/>
          <w:vertAlign w:val="subscript"/>
        </w:rPr>
        <w:t>5</w:t>
      </w:r>
    </w:p>
    <w:p>
      <w:pPr>
        <w:spacing w:before="96"/>
        <w:ind w:left="2623" w:right="0" w:firstLine="0"/>
        <w:jc w:val="left"/>
        <w:rPr>
          <w:position w:val="15"/>
          <w:sz w:val="19"/>
        </w:rPr>
      </w:pPr>
      <w:r>
        <w:rPr>
          <w:position w:val="15"/>
          <w:sz w:val="19"/>
        </w:rPr>
        <mc:AlternateContent>
          <mc:Choice Requires="wps">
            <w:drawing>
              <wp:anchor distT="0" distB="0" distL="0" distR="0" allowOverlap="1" layoutInCell="1" locked="0" behindDoc="1" simplePos="0" relativeHeight="480600064">
                <wp:simplePos x="0" y="0"/>
                <wp:positionH relativeFrom="page">
                  <wp:posOffset>2571300</wp:posOffset>
                </wp:positionH>
                <wp:positionV relativeFrom="paragraph">
                  <wp:posOffset>142281</wp:posOffset>
                </wp:positionV>
                <wp:extent cx="47625" cy="88900"/>
                <wp:effectExtent l="0" t="0" r="0" b="0"/>
                <wp:wrapNone/>
                <wp:docPr id="821" name="Textbox 821"/>
                <wp:cNvGraphicFramePr>
                  <a:graphicFrameLocks/>
                </wp:cNvGraphicFramePr>
                <a:graphic>
                  <a:graphicData uri="http://schemas.microsoft.com/office/word/2010/wordprocessingShape">
                    <wps:wsp>
                      <wps:cNvPr id="821" name="Textbox 821"/>
                      <wps:cNvSpPr txBox="1"/>
                      <wps:spPr>
                        <a:xfrm>
                          <a:off x="0" y="0"/>
                          <a:ext cx="47625" cy="88900"/>
                        </a:xfrm>
                        <a:prstGeom prst="rect">
                          <a:avLst/>
                        </a:prstGeom>
                      </wps:spPr>
                      <wps:txbx>
                        <w:txbxContent>
                          <w:p>
                            <w:pPr>
                              <w:spacing w:line="139" w:lineRule="exact" w:before="0"/>
                              <w:ind w:left="0" w:right="0" w:firstLine="0"/>
                              <w:jc w:val="left"/>
                              <w:rPr>
                                <w:rFonts w:ascii="Calibri"/>
                                <w:sz w:val="14"/>
                              </w:rPr>
                            </w:pPr>
                            <w:r>
                              <w:rPr>
                                <w:rFonts w:ascii="Calibri"/>
                                <w:spacing w:val="-10"/>
                                <w:w w:val="105"/>
                                <w:sz w:val="14"/>
                              </w:rPr>
                              <w:t>3</w:t>
                            </w:r>
                          </w:p>
                        </w:txbxContent>
                      </wps:txbx>
                      <wps:bodyPr wrap="square" lIns="0" tIns="0" rIns="0" bIns="0" rtlCol="0">
                        <a:noAutofit/>
                      </wps:bodyPr>
                    </wps:wsp>
                  </a:graphicData>
                </a:graphic>
              </wp:anchor>
            </w:drawing>
          </mc:Choice>
          <mc:Fallback>
            <w:pict>
              <v:shape style="position:absolute;margin-left:202.46463pt;margin-top:11.203282pt;width:3.75pt;height:7pt;mso-position-horizontal-relative:page;mso-position-vertical-relative:paragraph;z-index:-22716416" type="#_x0000_t202" id="docshape688" filled="false" stroked="false">
                <v:textbox inset="0,0,0,0">
                  <w:txbxContent>
                    <w:p>
                      <w:pPr>
                        <w:spacing w:line="139" w:lineRule="exact" w:before="0"/>
                        <w:ind w:left="0" w:right="0" w:firstLine="0"/>
                        <w:jc w:val="left"/>
                        <w:rPr>
                          <w:rFonts w:ascii="Calibri"/>
                          <w:sz w:val="14"/>
                        </w:rPr>
                      </w:pPr>
                      <w:r>
                        <w:rPr>
                          <w:rFonts w:ascii="Calibri"/>
                          <w:spacing w:val="-10"/>
                          <w:w w:val="105"/>
                          <w:sz w:val="14"/>
                        </w:rPr>
                        <w:t>3</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0576">
                <wp:simplePos x="0" y="0"/>
                <wp:positionH relativeFrom="page">
                  <wp:posOffset>2683581</wp:posOffset>
                </wp:positionH>
                <wp:positionV relativeFrom="paragraph">
                  <wp:posOffset>142281</wp:posOffset>
                </wp:positionV>
                <wp:extent cx="47625" cy="88900"/>
                <wp:effectExtent l="0" t="0" r="0" b="0"/>
                <wp:wrapNone/>
                <wp:docPr id="822" name="Textbox 822"/>
                <wp:cNvGraphicFramePr>
                  <a:graphicFrameLocks/>
                </wp:cNvGraphicFramePr>
                <a:graphic>
                  <a:graphicData uri="http://schemas.microsoft.com/office/word/2010/wordprocessingShape">
                    <wps:wsp>
                      <wps:cNvPr id="822" name="Textbox 822"/>
                      <wps:cNvSpPr txBox="1"/>
                      <wps:spPr>
                        <a:xfrm>
                          <a:off x="0" y="0"/>
                          <a:ext cx="47625" cy="88900"/>
                        </a:xfrm>
                        <a:prstGeom prst="rect">
                          <a:avLst/>
                        </a:prstGeom>
                      </wps:spPr>
                      <wps:txbx>
                        <w:txbxContent>
                          <w:p>
                            <w:pPr>
                              <w:spacing w:line="139" w:lineRule="exact" w:before="0"/>
                              <w:ind w:left="0" w:right="0" w:firstLine="0"/>
                              <w:jc w:val="left"/>
                              <w:rPr>
                                <w:rFonts w:ascii="Calibri"/>
                                <w:sz w:val="14"/>
                              </w:rPr>
                            </w:pPr>
                            <w:r>
                              <w:rPr>
                                <w:rFonts w:ascii="Calibri"/>
                                <w:spacing w:val="-10"/>
                                <w:w w:val="105"/>
                                <w:sz w:val="14"/>
                              </w:rPr>
                              <w:t>5</w:t>
                            </w:r>
                          </w:p>
                        </w:txbxContent>
                      </wps:txbx>
                      <wps:bodyPr wrap="square" lIns="0" tIns="0" rIns="0" bIns="0" rtlCol="0">
                        <a:noAutofit/>
                      </wps:bodyPr>
                    </wps:wsp>
                  </a:graphicData>
                </a:graphic>
              </wp:anchor>
            </w:drawing>
          </mc:Choice>
          <mc:Fallback>
            <w:pict>
              <v:shape style="position:absolute;margin-left:211.305618pt;margin-top:11.203282pt;width:3.75pt;height:7pt;mso-position-horizontal-relative:page;mso-position-vertical-relative:paragraph;z-index:-22715904" type="#_x0000_t202" id="docshape689" filled="false" stroked="false">
                <v:textbox inset="0,0,0,0">
                  <w:txbxContent>
                    <w:p>
                      <w:pPr>
                        <w:spacing w:line="139" w:lineRule="exact" w:before="0"/>
                        <w:ind w:left="0" w:right="0" w:firstLine="0"/>
                        <w:jc w:val="left"/>
                        <w:rPr>
                          <w:rFonts w:ascii="Calibri"/>
                          <w:sz w:val="14"/>
                        </w:rPr>
                      </w:pPr>
                      <w:r>
                        <w:rPr>
                          <w:rFonts w:ascii="Calibri"/>
                          <w:spacing w:val="-10"/>
                          <w:w w:val="105"/>
                          <w:sz w:val="14"/>
                        </w:rPr>
                        <w:t>5</w:t>
                      </w:r>
                    </w:p>
                  </w:txbxContent>
                </v:textbox>
                <w10:wrap type="none"/>
              </v:shape>
            </w:pict>
          </mc:Fallback>
        </mc:AlternateContent>
      </w:r>
      <w:r>
        <w:rPr>
          <w:position w:val="15"/>
          <w:sz w:val="19"/>
        </w:rPr>
        <mc:AlternateContent>
          <mc:Choice Requires="wps">
            <w:drawing>
              <wp:anchor distT="0" distB="0" distL="0" distR="0" allowOverlap="1" layoutInCell="1" locked="0" behindDoc="0" simplePos="0" relativeHeight="16066560">
                <wp:simplePos x="0" y="0"/>
                <wp:positionH relativeFrom="page">
                  <wp:posOffset>1066368</wp:posOffset>
                </wp:positionH>
                <wp:positionV relativeFrom="paragraph">
                  <wp:posOffset>188967</wp:posOffset>
                </wp:positionV>
                <wp:extent cx="482600" cy="237490"/>
                <wp:effectExtent l="0" t="0" r="0" b="0"/>
                <wp:wrapNone/>
                <wp:docPr id="823" name="Textbox 823"/>
                <wp:cNvGraphicFramePr>
                  <a:graphicFrameLocks/>
                </wp:cNvGraphicFramePr>
                <a:graphic>
                  <a:graphicData uri="http://schemas.microsoft.com/office/word/2010/wordprocessingShape">
                    <wps:wsp>
                      <wps:cNvPr id="823" name="Textbox 823"/>
                      <wps:cNvSpPr txBox="1"/>
                      <wps:spPr>
                        <a:xfrm>
                          <a:off x="0" y="0"/>
                          <a:ext cx="482600" cy="237490"/>
                        </a:xfrm>
                        <a:prstGeom prst="rect">
                          <a:avLst/>
                        </a:prstGeom>
                      </wps:spPr>
                      <wps:txbx>
                        <w:txbxContent>
                          <w:p>
                            <w:pPr>
                              <w:pStyle w:val="BodyText"/>
                              <w:spacing w:line="223" w:lineRule="exact"/>
                              <w:rPr>
                                <w:rFonts w:ascii="Calibri" w:hAnsi="Calibri"/>
                              </w:rPr>
                            </w:pPr>
                            <w:r>
                              <w:rPr>
                                <w:rFonts w:ascii="Cambria" w:hAnsi="Cambria"/>
                                <w:w w:val="115"/>
                              </w:rPr>
                              <w:t>⇔</w:t>
                            </w:r>
                            <w:r>
                              <w:rPr>
                                <w:rFonts w:ascii="Cambria" w:hAnsi="Cambria"/>
                                <w:spacing w:val="-10"/>
                                <w:w w:val="115"/>
                              </w:rPr>
                              <w:t> </w:t>
                            </w:r>
                            <w:r>
                              <w:rPr>
                                <w:rFonts w:ascii="Cambria" w:hAnsi="Cambria"/>
                                <w:w w:val="115"/>
                              </w:rPr>
                              <w:t>C</w:t>
                            </w:r>
                            <w:r>
                              <w:rPr>
                                <w:rFonts w:ascii="Calibri" w:hAnsi="Calibri"/>
                                <w:w w:val="115"/>
                                <w:vertAlign w:val="subscript"/>
                              </w:rPr>
                              <w:t>5</w:t>
                            </w:r>
                            <w:r>
                              <w:rPr>
                                <w:rFonts w:ascii="Calibri" w:hAnsi="Calibri"/>
                                <w:spacing w:val="-4"/>
                                <w:w w:val="115"/>
                                <w:vertAlign w:val="baseline"/>
                              </w:rPr>
                              <w:t> </w:t>
                            </w:r>
                            <w:r>
                              <w:rPr>
                                <w:rFonts w:ascii="Calibri" w:hAnsi="Calibri"/>
                                <w:spacing w:val="-10"/>
                                <w:w w:val="135"/>
                                <w:vertAlign w:val="baseline"/>
                              </w:rPr>
                              <w:t>=</w:t>
                            </w:r>
                          </w:p>
                        </w:txbxContent>
                      </wps:txbx>
                      <wps:bodyPr wrap="square" lIns="0" tIns="0" rIns="0" bIns="0" rtlCol="0">
                        <a:noAutofit/>
                      </wps:bodyPr>
                    </wps:wsp>
                  </a:graphicData>
                </a:graphic>
              </wp:anchor>
            </w:drawing>
          </mc:Choice>
          <mc:Fallback>
            <w:pict>
              <v:shape style="position:absolute;margin-left:83.966003pt;margin-top:14.879335pt;width:38pt;height:18.7pt;mso-position-horizontal-relative:page;mso-position-vertical-relative:paragraph;z-index:16066560" type="#_x0000_t202" id="docshape690" filled="false" stroked="false">
                <v:textbox inset="0,0,0,0">
                  <w:txbxContent>
                    <w:p>
                      <w:pPr>
                        <w:pStyle w:val="BodyText"/>
                        <w:spacing w:line="223" w:lineRule="exact"/>
                        <w:rPr>
                          <w:rFonts w:ascii="Calibri" w:hAnsi="Calibri"/>
                        </w:rPr>
                      </w:pPr>
                      <w:r>
                        <w:rPr>
                          <w:rFonts w:ascii="Cambria" w:hAnsi="Cambria"/>
                          <w:w w:val="115"/>
                        </w:rPr>
                        <w:t>⇔</w:t>
                      </w:r>
                      <w:r>
                        <w:rPr>
                          <w:rFonts w:ascii="Cambria" w:hAnsi="Cambria"/>
                          <w:spacing w:val="-10"/>
                          <w:w w:val="115"/>
                        </w:rPr>
                        <w:t> </w:t>
                      </w:r>
                      <w:r>
                        <w:rPr>
                          <w:rFonts w:ascii="Cambria" w:hAnsi="Cambria"/>
                          <w:w w:val="115"/>
                        </w:rPr>
                        <w:t>C</w:t>
                      </w:r>
                      <w:r>
                        <w:rPr>
                          <w:rFonts w:ascii="Calibri" w:hAnsi="Calibri"/>
                          <w:w w:val="115"/>
                          <w:vertAlign w:val="subscript"/>
                        </w:rPr>
                        <w:t>5</w:t>
                      </w:r>
                      <w:r>
                        <w:rPr>
                          <w:rFonts w:ascii="Calibri" w:hAnsi="Calibri"/>
                          <w:spacing w:val="-4"/>
                          <w:w w:val="115"/>
                          <w:vertAlign w:val="baseline"/>
                        </w:rPr>
                        <w:t> </w:t>
                      </w:r>
                      <w:r>
                        <w:rPr>
                          <w:rFonts w:ascii="Calibri" w:hAnsi="Calibri"/>
                          <w:spacing w:val="-10"/>
                          <w:w w:val="135"/>
                          <w:vertAlign w:val="baseline"/>
                        </w:rPr>
                        <w:t>=</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1600">
                <wp:simplePos x="0" y="0"/>
                <wp:positionH relativeFrom="page">
                  <wp:posOffset>1963286</wp:posOffset>
                </wp:positionH>
                <wp:positionV relativeFrom="paragraph">
                  <wp:posOffset>336638</wp:posOffset>
                </wp:positionV>
                <wp:extent cx="50165" cy="94615"/>
                <wp:effectExtent l="0" t="0" r="0" b="0"/>
                <wp:wrapNone/>
                <wp:docPr id="824" name="Textbox 824"/>
                <wp:cNvGraphicFramePr>
                  <a:graphicFrameLocks/>
                </wp:cNvGraphicFramePr>
                <a:graphic>
                  <a:graphicData uri="http://schemas.microsoft.com/office/word/2010/wordprocessingShape">
                    <wps:wsp>
                      <wps:cNvPr id="824" name="Textbox 824"/>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1</w:t>
                            </w:r>
                          </w:p>
                        </w:txbxContent>
                      </wps:txbx>
                      <wps:bodyPr wrap="square" lIns="0" tIns="0" rIns="0" bIns="0" rtlCol="0">
                        <a:noAutofit/>
                      </wps:bodyPr>
                    </wps:wsp>
                  </a:graphicData>
                </a:graphic>
              </wp:anchor>
            </w:drawing>
          </mc:Choice>
          <mc:Fallback>
            <w:pict>
              <v:shape style="position:absolute;margin-left:154.589523pt;margin-top:26.506987pt;width:3.95pt;height:7.45pt;mso-position-horizontal-relative:page;mso-position-vertical-relative:paragraph;z-index:-22714880" type="#_x0000_t202" id="docshape691" filled="false" stroked="false">
                <v:textbox inset="0,0,0,0">
                  <w:txbxContent>
                    <w:p>
                      <w:pPr>
                        <w:spacing w:line="148" w:lineRule="exact" w:before="0"/>
                        <w:ind w:left="0" w:right="0" w:firstLine="0"/>
                        <w:jc w:val="left"/>
                        <w:rPr>
                          <w:rFonts w:ascii="Calibri"/>
                          <w:sz w:val="15"/>
                        </w:rPr>
                      </w:pPr>
                      <w:r>
                        <w:rPr>
                          <w:rFonts w:ascii="Calibri"/>
                          <w:spacing w:val="-10"/>
                          <w:sz w:val="15"/>
                        </w:rPr>
                        <w:t>1</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2112">
                <wp:simplePos x="0" y="0"/>
                <wp:positionH relativeFrom="page">
                  <wp:posOffset>2086263</wp:posOffset>
                </wp:positionH>
                <wp:positionV relativeFrom="paragraph">
                  <wp:posOffset>336638</wp:posOffset>
                </wp:positionV>
                <wp:extent cx="162560" cy="94615"/>
                <wp:effectExtent l="0" t="0" r="0" b="0"/>
                <wp:wrapNone/>
                <wp:docPr id="825" name="Textbox 825"/>
                <wp:cNvGraphicFramePr>
                  <a:graphicFrameLocks/>
                </wp:cNvGraphicFramePr>
                <a:graphic>
                  <a:graphicData uri="http://schemas.microsoft.com/office/word/2010/wordprocessingShape">
                    <wps:wsp>
                      <wps:cNvPr id="825" name="Textbox 825"/>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2</w:t>
                            </w:r>
                            <w:r>
                              <w:rPr>
                                <w:rFonts w:ascii="Calibri"/>
                                <w:spacing w:val="59"/>
                                <w:w w:val="105"/>
                                <w:sz w:val="15"/>
                              </w:rPr>
                              <w:t> </w:t>
                            </w:r>
                            <w:r>
                              <w:rPr>
                                <w:rFonts w:ascii="Calibri"/>
                                <w:spacing w:val="-10"/>
                                <w:w w:val="105"/>
                                <w:sz w:val="15"/>
                              </w:rPr>
                              <w:t>2</w:t>
                            </w:r>
                          </w:p>
                        </w:txbxContent>
                      </wps:txbx>
                      <wps:bodyPr wrap="square" lIns="0" tIns="0" rIns="0" bIns="0" rtlCol="0">
                        <a:noAutofit/>
                      </wps:bodyPr>
                    </wps:wsp>
                  </a:graphicData>
                </a:graphic>
              </wp:anchor>
            </w:drawing>
          </mc:Choice>
          <mc:Fallback>
            <w:pict>
              <v:shape style="position:absolute;margin-left:164.272690pt;margin-top:26.506987pt;width:12.8pt;height:7.45pt;mso-position-horizontal-relative:page;mso-position-vertical-relative:paragraph;z-index:-22714368" type="#_x0000_t202" id="docshape692" filled="false" stroked="false">
                <v:textbox inset="0,0,0,0">
                  <w:txbxContent>
                    <w:p>
                      <w:pPr>
                        <w:spacing w:line="148" w:lineRule="exact" w:before="0"/>
                        <w:ind w:left="0" w:right="0" w:firstLine="0"/>
                        <w:jc w:val="left"/>
                        <w:rPr>
                          <w:rFonts w:ascii="Calibri"/>
                          <w:sz w:val="15"/>
                        </w:rPr>
                      </w:pPr>
                      <w:r>
                        <w:rPr>
                          <w:rFonts w:ascii="Calibri"/>
                          <w:w w:val="105"/>
                          <w:sz w:val="15"/>
                        </w:rPr>
                        <w:t>2</w:t>
                      </w:r>
                      <w:r>
                        <w:rPr>
                          <w:rFonts w:ascii="Calibri"/>
                          <w:spacing w:val="59"/>
                          <w:w w:val="105"/>
                          <w:sz w:val="15"/>
                        </w:rPr>
                        <w:t> </w:t>
                      </w:r>
                      <w:r>
                        <w:rPr>
                          <w:rFonts w:ascii="Calibri"/>
                          <w:spacing w:val="-10"/>
                          <w:w w:val="105"/>
                          <w:sz w:val="15"/>
                        </w:rPr>
                        <w:t>2</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2624">
                <wp:simplePos x="0" y="0"/>
                <wp:positionH relativeFrom="page">
                  <wp:posOffset>2327821</wp:posOffset>
                </wp:positionH>
                <wp:positionV relativeFrom="paragraph">
                  <wp:posOffset>336638</wp:posOffset>
                </wp:positionV>
                <wp:extent cx="50165" cy="94615"/>
                <wp:effectExtent l="0" t="0" r="0" b="0"/>
                <wp:wrapNone/>
                <wp:docPr id="826" name="Textbox 826"/>
                <wp:cNvGraphicFramePr>
                  <a:graphicFrameLocks/>
                </wp:cNvGraphicFramePr>
                <a:graphic>
                  <a:graphicData uri="http://schemas.microsoft.com/office/word/2010/wordprocessingShape">
                    <wps:wsp>
                      <wps:cNvPr id="826" name="Textbox 826"/>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4</w:t>
                            </w:r>
                          </w:p>
                        </w:txbxContent>
                      </wps:txbx>
                      <wps:bodyPr wrap="square" lIns="0" tIns="0" rIns="0" bIns="0" rtlCol="0">
                        <a:noAutofit/>
                      </wps:bodyPr>
                    </wps:wsp>
                  </a:graphicData>
                </a:graphic>
              </wp:anchor>
            </w:drawing>
          </mc:Choice>
          <mc:Fallback>
            <w:pict>
              <v:shape style="position:absolute;margin-left:183.293045pt;margin-top:26.506987pt;width:3.95pt;height:7.45pt;mso-position-horizontal-relative:page;mso-position-vertical-relative:paragraph;z-index:-22713856" type="#_x0000_t202" id="docshape693" filled="false" stroked="false">
                <v:textbox inset="0,0,0,0">
                  <w:txbxContent>
                    <w:p>
                      <w:pPr>
                        <w:spacing w:line="148" w:lineRule="exact" w:before="0"/>
                        <w:ind w:left="0" w:right="0" w:firstLine="0"/>
                        <w:jc w:val="left"/>
                        <w:rPr>
                          <w:rFonts w:ascii="Calibri"/>
                          <w:sz w:val="15"/>
                        </w:rPr>
                      </w:pPr>
                      <w:r>
                        <w:rPr>
                          <w:rFonts w:ascii="Calibri"/>
                          <w:spacing w:val="-10"/>
                          <w:sz w:val="15"/>
                        </w:rPr>
                        <w:t>4</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3136">
                <wp:simplePos x="0" y="0"/>
                <wp:positionH relativeFrom="page">
                  <wp:posOffset>2733943</wp:posOffset>
                </wp:positionH>
                <wp:positionV relativeFrom="paragraph">
                  <wp:posOffset>336638</wp:posOffset>
                </wp:positionV>
                <wp:extent cx="50165" cy="94615"/>
                <wp:effectExtent l="0" t="0" r="0" b="0"/>
                <wp:wrapNone/>
                <wp:docPr id="827" name="Textbox 827"/>
                <wp:cNvGraphicFramePr>
                  <a:graphicFrameLocks/>
                </wp:cNvGraphicFramePr>
                <a:graphic>
                  <a:graphicData uri="http://schemas.microsoft.com/office/word/2010/wordprocessingShape">
                    <wps:wsp>
                      <wps:cNvPr id="827" name="Textbox 827"/>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1</w:t>
                            </w:r>
                          </w:p>
                        </w:txbxContent>
                      </wps:txbx>
                      <wps:bodyPr wrap="square" lIns="0" tIns="0" rIns="0" bIns="0" rtlCol="0">
                        <a:noAutofit/>
                      </wps:bodyPr>
                    </wps:wsp>
                  </a:graphicData>
                </a:graphic>
              </wp:anchor>
            </w:drawing>
          </mc:Choice>
          <mc:Fallback>
            <w:pict>
              <v:shape style="position:absolute;margin-left:215.271103pt;margin-top:26.506987pt;width:3.95pt;height:7.45pt;mso-position-horizontal-relative:page;mso-position-vertical-relative:paragraph;z-index:-22713344" type="#_x0000_t202" id="docshape694" filled="false" stroked="false">
                <v:textbox inset="0,0,0,0">
                  <w:txbxContent>
                    <w:p>
                      <w:pPr>
                        <w:spacing w:line="148" w:lineRule="exact" w:before="0"/>
                        <w:ind w:left="0" w:right="0" w:firstLine="0"/>
                        <w:jc w:val="left"/>
                        <w:rPr>
                          <w:rFonts w:ascii="Calibri"/>
                          <w:sz w:val="15"/>
                        </w:rPr>
                      </w:pPr>
                      <w:r>
                        <w:rPr>
                          <w:rFonts w:ascii="Calibri"/>
                          <w:spacing w:val="-10"/>
                          <w:sz w:val="15"/>
                        </w:rPr>
                        <w:t>1</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3648">
                <wp:simplePos x="0" y="0"/>
                <wp:positionH relativeFrom="page">
                  <wp:posOffset>2856919</wp:posOffset>
                </wp:positionH>
                <wp:positionV relativeFrom="paragraph">
                  <wp:posOffset>336638</wp:posOffset>
                </wp:positionV>
                <wp:extent cx="162560" cy="94615"/>
                <wp:effectExtent l="0" t="0" r="0" b="0"/>
                <wp:wrapNone/>
                <wp:docPr id="828" name="Textbox 828"/>
                <wp:cNvGraphicFramePr>
                  <a:graphicFrameLocks/>
                </wp:cNvGraphicFramePr>
                <a:graphic>
                  <a:graphicData uri="http://schemas.microsoft.com/office/word/2010/wordprocessingShape">
                    <wps:wsp>
                      <wps:cNvPr id="828" name="Textbox 828"/>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2</w:t>
                            </w:r>
                            <w:r>
                              <w:rPr>
                                <w:rFonts w:ascii="Calibri"/>
                                <w:spacing w:val="59"/>
                                <w:w w:val="105"/>
                                <w:sz w:val="15"/>
                              </w:rPr>
                              <w:t> </w:t>
                            </w:r>
                            <w:r>
                              <w:rPr>
                                <w:rFonts w:ascii="Calibri"/>
                                <w:spacing w:val="-10"/>
                                <w:w w:val="105"/>
                                <w:sz w:val="15"/>
                              </w:rPr>
                              <w:t>3</w:t>
                            </w:r>
                          </w:p>
                        </w:txbxContent>
                      </wps:txbx>
                      <wps:bodyPr wrap="square" lIns="0" tIns="0" rIns="0" bIns="0" rtlCol="0">
                        <a:noAutofit/>
                      </wps:bodyPr>
                    </wps:wsp>
                  </a:graphicData>
                </a:graphic>
              </wp:anchor>
            </w:drawing>
          </mc:Choice>
          <mc:Fallback>
            <w:pict>
              <v:shape style="position:absolute;margin-left:224.954254pt;margin-top:26.506987pt;width:12.8pt;height:7.45pt;mso-position-horizontal-relative:page;mso-position-vertical-relative:paragraph;z-index:-22712832" type="#_x0000_t202" id="docshape695" filled="false" stroked="false">
                <v:textbox inset="0,0,0,0">
                  <w:txbxContent>
                    <w:p>
                      <w:pPr>
                        <w:spacing w:line="148" w:lineRule="exact" w:before="0"/>
                        <w:ind w:left="0" w:right="0" w:firstLine="0"/>
                        <w:jc w:val="left"/>
                        <w:rPr>
                          <w:rFonts w:ascii="Calibri"/>
                          <w:sz w:val="15"/>
                        </w:rPr>
                      </w:pPr>
                      <w:r>
                        <w:rPr>
                          <w:rFonts w:ascii="Calibri"/>
                          <w:w w:val="105"/>
                          <w:sz w:val="15"/>
                        </w:rPr>
                        <w:t>2</w:t>
                      </w:r>
                      <w:r>
                        <w:rPr>
                          <w:rFonts w:ascii="Calibri"/>
                          <w:spacing w:val="59"/>
                          <w:w w:val="105"/>
                          <w:sz w:val="15"/>
                        </w:rPr>
                        <w:t> </w:t>
                      </w:r>
                      <w:r>
                        <w:rPr>
                          <w:rFonts w:ascii="Calibri"/>
                          <w:spacing w:val="-10"/>
                          <w:w w:val="105"/>
                          <w:sz w:val="15"/>
                        </w:rPr>
                        <w:t>3</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4160">
                <wp:simplePos x="0" y="0"/>
                <wp:positionH relativeFrom="page">
                  <wp:posOffset>3092111</wp:posOffset>
                </wp:positionH>
                <wp:positionV relativeFrom="paragraph">
                  <wp:posOffset>336638</wp:posOffset>
                </wp:positionV>
                <wp:extent cx="50165" cy="94615"/>
                <wp:effectExtent l="0" t="0" r="0" b="0"/>
                <wp:wrapNone/>
                <wp:docPr id="829" name="Textbox 829"/>
                <wp:cNvGraphicFramePr>
                  <a:graphicFrameLocks/>
                </wp:cNvGraphicFramePr>
                <a:graphic>
                  <a:graphicData uri="http://schemas.microsoft.com/office/word/2010/wordprocessingShape">
                    <wps:wsp>
                      <wps:cNvPr id="829" name="Textbox 829"/>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1</w:t>
                            </w:r>
                          </w:p>
                        </w:txbxContent>
                      </wps:txbx>
                      <wps:bodyPr wrap="square" lIns="0" tIns="0" rIns="0" bIns="0" rtlCol="0">
                        <a:noAutofit/>
                      </wps:bodyPr>
                    </wps:wsp>
                  </a:graphicData>
                </a:graphic>
              </wp:anchor>
            </w:drawing>
          </mc:Choice>
          <mc:Fallback>
            <w:pict>
              <v:shape style="position:absolute;margin-left:243.473343pt;margin-top:26.506987pt;width:3.95pt;height:7.45pt;mso-position-horizontal-relative:page;mso-position-vertical-relative:paragraph;z-index:-22712320" type="#_x0000_t202" id="docshape696" filled="false" stroked="false">
                <v:textbox inset="0,0,0,0">
                  <w:txbxContent>
                    <w:p>
                      <w:pPr>
                        <w:spacing w:line="148" w:lineRule="exact" w:before="0"/>
                        <w:ind w:left="0" w:right="0" w:firstLine="0"/>
                        <w:jc w:val="left"/>
                        <w:rPr>
                          <w:rFonts w:ascii="Calibri"/>
                          <w:sz w:val="15"/>
                        </w:rPr>
                      </w:pPr>
                      <w:r>
                        <w:rPr>
                          <w:rFonts w:ascii="Calibri"/>
                          <w:spacing w:val="-10"/>
                          <w:sz w:val="15"/>
                        </w:rPr>
                        <w:t>1</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4672">
                <wp:simplePos x="0" y="0"/>
                <wp:positionH relativeFrom="page">
                  <wp:posOffset>3498232</wp:posOffset>
                </wp:positionH>
                <wp:positionV relativeFrom="paragraph">
                  <wp:posOffset>336638</wp:posOffset>
                </wp:positionV>
                <wp:extent cx="162560" cy="94615"/>
                <wp:effectExtent l="0" t="0" r="0" b="0"/>
                <wp:wrapNone/>
                <wp:docPr id="830" name="Textbox 830"/>
                <wp:cNvGraphicFramePr>
                  <a:graphicFrameLocks/>
                </wp:cNvGraphicFramePr>
                <a:graphic>
                  <a:graphicData uri="http://schemas.microsoft.com/office/word/2010/wordprocessingShape">
                    <wps:wsp>
                      <wps:cNvPr id="830" name="Textbox 830"/>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3</w:t>
                            </w:r>
                            <w:r>
                              <w:rPr>
                                <w:rFonts w:ascii="Calibri"/>
                                <w:spacing w:val="59"/>
                                <w:w w:val="105"/>
                                <w:sz w:val="15"/>
                              </w:rPr>
                              <w:t> </w:t>
                            </w:r>
                            <w:r>
                              <w:rPr>
                                <w:rFonts w:ascii="Calibri"/>
                                <w:spacing w:val="-10"/>
                                <w:w w:val="105"/>
                                <w:sz w:val="15"/>
                              </w:rPr>
                              <w:t>5</w:t>
                            </w:r>
                          </w:p>
                        </w:txbxContent>
                      </wps:txbx>
                      <wps:bodyPr wrap="square" lIns="0" tIns="0" rIns="0" bIns="0" rtlCol="0">
                        <a:noAutofit/>
                      </wps:bodyPr>
                    </wps:wsp>
                  </a:graphicData>
                </a:graphic>
              </wp:anchor>
            </w:drawing>
          </mc:Choice>
          <mc:Fallback>
            <w:pict>
              <v:shape style="position:absolute;margin-left:275.451385pt;margin-top:26.506987pt;width:12.8pt;height:7.45pt;mso-position-horizontal-relative:page;mso-position-vertical-relative:paragraph;z-index:-22711808" type="#_x0000_t202" id="docshape697" filled="false" stroked="false">
                <v:textbox inset="0,0,0,0">
                  <w:txbxContent>
                    <w:p>
                      <w:pPr>
                        <w:spacing w:line="148" w:lineRule="exact" w:before="0"/>
                        <w:ind w:left="0" w:right="0" w:firstLine="0"/>
                        <w:jc w:val="left"/>
                        <w:rPr>
                          <w:rFonts w:ascii="Calibri"/>
                          <w:sz w:val="15"/>
                        </w:rPr>
                      </w:pPr>
                      <w:r>
                        <w:rPr>
                          <w:rFonts w:ascii="Calibri"/>
                          <w:w w:val="105"/>
                          <w:sz w:val="15"/>
                        </w:rPr>
                        <w:t>3</w:t>
                      </w:r>
                      <w:r>
                        <w:rPr>
                          <w:rFonts w:ascii="Calibri"/>
                          <w:spacing w:val="59"/>
                          <w:w w:val="105"/>
                          <w:sz w:val="15"/>
                        </w:rPr>
                        <w:t> </w:t>
                      </w:r>
                      <w:r>
                        <w:rPr>
                          <w:rFonts w:ascii="Calibri"/>
                          <w:spacing w:val="-10"/>
                          <w:w w:val="105"/>
                          <w:sz w:val="15"/>
                        </w:rPr>
                        <w:t>5</w:t>
                      </w:r>
                    </w:p>
                  </w:txbxContent>
                </v:textbox>
                <w10:wrap type="none"/>
              </v:shape>
            </w:pict>
          </mc:Fallback>
        </mc:AlternateContent>
      </w:r>
      <w:r>
        <w:rPr>
          <w:position w:val="15"/>
          <w:sz w:val="19"/>
        </w:rPr>
        <mc:AlternateContent>
          <mc:Choice Requires="wps">
            <w:drawing>
              <wp:anchor distT="0" distB="0" distL="0" distR="0" allowOverlap="1" layoutInCell="1" locked="0" behindDoc="1" simplePos="0" relativeHeight="480605184">
                <wp:simplePos x="0" y="0"/>
                <wp:positionH relativeFrom="page">
                  <wp:posOffset>3733732</wp:posOffset>
                </wp:positionH>
                <wp:positionV relativeFrom="paragraph">
                  <wp:posOffset>336638</wp:posOffset>
                </wp:positionV>
                <wp:extent cx="162560" cy="94615"/>
                <wp:effectExtent l="0" t="0" r="0" b="0"/>
                <wp:wrapNone/>
                <wp:docPr id="831" name="Textbox 831"/>
                <wp:cNvGraphicFramePr>
                  <a:graphicFrameLocks/>
                </wp:cNvGraphicFramePr>
                <a:graphic>
                  <a:graphicData uri="http://schemas.microsoft.com/office/word/2010/wordprocessingShape">
                    <wps:wsp>
                      <wps:cNvPr id="831" name="Textbox 831"/>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1</w:t>
                            </w:r>
                            <w:r>
                              <w:rPr>
                                <w:rFonts w:ascii="Calibri"/>
                                <w:spacing w:val="59"/>
                                <w:w w:val="105"/>
                                <w:sz w:val="15"/>
                              </w:rPr>
                              <w:t> </w:t>
                            </w:r>
                            <w:r>
                              <w:rPr>
                                <w:rFonts w:ascii="Calibri"/>
                                <w:spacing w:val="-10"/>
                                <w:w w:val="105"/>
                                <w:sz w:val="15"/>
                              </w:rPr>
                              <w:t>1</w:t>
                            </w:r>
                          </w:p>
                        </w:txbxContent>
                      </wps:txbx>
                      <wps:bodyPr wrap="square" lIns="0" tIns="0" rIns="0" bIns="0" rtlCol="0">
                        <a:noAutofit/>
                      </wps:bodyPr>
                    </wps:wsp>
                  </a:graphicData>
                </a:graphic>
              </wp:anchor>
            </w:drawing>
          </mc:Choice>
          <mc:Fallback>
            <w:pict>
              <v:shape style="position:absolute;margin-left:293.994659pt;margin-top:26.506987pt;width:12.8pt;height:7.45pt;mso-position-horizontal-relative:page;mso-position-vertical-relative:paragraph;z-index:-22711296" type="#_x0000_t202" id="docshape698" filled="false" stroked="false">
                <v:textbox inset="0,0,0,0">
                  <w:txbxContent>
                    <w:p>
                      <w:pPr>
                        <w:spacing w:line="148" w:lineRule="exact" w:before="0"/>
                        <w:ind w:left="0" w:right="0" w:firstLine="0"/>
                        <w:jc w:val="left"/>
                        <w:rPr>
                          <w:rFonts w:ascii="Calibri"/>
                          <w:sz w:val="15"/>
                        </w:rPr>
                      </w:pPr>
                      <w:r>
                        <w:rPr>
                          <w:rFonts w:ascii="Calibri"/>
                          <w:w w:val="105"/>
                          <w:sz w:val="15"/>
                        </w:rPr>
                        <w:t>1</w:t>
                      </w:r>
                      <w:r>
                        <w:rPr>
                          <w:rFonts w:ascii="Calibri"/>
                          <w:spacing w:val="59"/>
                          <w:w w:val="105"/>
                          <w:sz w:val="15"/>
                        </w:rPr>
                        <w:t> </w:t>
                      </w:r>
                      <w:r>
                        <w:rPr>
                          <w:rFonts w:ascii="Calibri"/>
                          <w:spacing w:val="-10"/>
                          <w:w w:val="105"/>
                          <w:sz w:val="15"/>
                        </w:rPr>
                        <w:t>1</w:t>
                      </w:r>
                    </w:p>
                  </w:txbxContent>
                </v:textbox>
                <w10:wrap type="none"/>
              </v:shape>
            </w:pict>
          </mc:Fallback>
        </mc:AlternateContent>
      </w:r>
      <w:r>
        <w:rPr>
          <w:rFonts w:ascii="Calibri" w:hAnsi="Calibri"/>
          <w:w w:val="120"/>
          <w:sz w:val="19"/>
        </w:rPr>
        <w:t>+</w:t>
      </w:r>
      <w:r>
        <w:rPr>
          <w:rFonts w:ascii="Calibri" w:hAnsi="Calibri"/>
          <w:spacing w:val="6"/>
          <w:w w:val="120"/>
          <w:sz w:val="19"/>
        </w:rPr>
        <w:t> </w:t>
      </w:r>
      <w:r>
        <w:rPr>
          <w:rFonts w:ascii="Cambria" w:hAnsi="Cambria"/>
          <w:w w:val="120"/>
          <w:sz w:val="19"/>
        </w:rPr>
        <w:t>β</w:t>
      </w:r>
      <w:r>
        <w:rPr>
          <w:rFonts w:ascii="Calibri" w:hAnsi="Calibri"/>
          <w:w w:val="120"/>
          <w:sz w:val="19"/>
          <w:vertAlign w:val="subscript"/>
        </w:rPr>
        <w:t>3</w:t>
      </w:r>
      <w:r>
        <w:rPr>
          <w:rFonts w:ascii="Cambria" w:hAnsi="Cambria"/>
          <w:w w:val="120"/>
          <w:sz w:val="19"/>
          <w:vertAlign w:val="baseline"/>
        </w:rPr>
        <w:t>I</w:t>
      </w:r>
      <w:r>
        <w:rPr>
          <w:rFonts w:ascii="Calibri" w:hAnsi="Calibri"/>
          <w:w w:val="120"/>
          <w:sz w:val="19"/>
          <w:vertAlign w:val="subscript"/>
        </w:rPr>
        <w:t>5</w:t>
      </w:r>
      <w:r>
        <w:rPr>
          <w:rFonts w:ascii="Cambria" w:hAnsi="Cambria"/>
          <w:w w:val="120"/>
          <w:sz w:val="19"/>
          <w:vertAlign w:val="baseline"/>
        </w:rPr>
        <w:t>k</w:t>
      </w:r>
      <w:r>
        <w:rPr>
          <w:rFonts w:ascii="Calibri" w:hAnsi="Calibri"/>
          <w:w w:val="120"/>
          <w:sz w:val="19"/>
          <w:vertAlign w:val="subscript"/>
        </w:rPr>
        <w:t>1</w:t>
      </w:r>
      <w:r>
        <w:rPr>
          <w:rFonts w:ascii="Cambria" w:hAnsi="Cambria"/>
          <w:w w:val="120"/>
          <w:sz w:val="19"/>
          <w:vertAlign w:val="baseline"/>
        </w:rPr>
        <w:t>τ</w:t>
      </w:r>
      <w:r>
        <w:rPr>
          <w:rFonts w:ascii="Calibri" w:hAnsi="Calibri"/>
          <w:w w:val="120"/>
          <w:sz w:val="19"/>
          <w:vertAlign w:val="subscript"/>
        </w:rPr>
        <w:t>1</w:t>
      </w:r>
      <w:r>
        <w:rPr>
          <w:rFonts w:ascii="Cambria" w:hAnsi="Cambria"/>
          <w:w w:val="120"/>
          <w:sz w:val="19"/>
          <w:vertAlign w:val="baseline"/>
        </w:rPr>
        <w:t>η</w:t>
      </w:r>
      <w:r>
        <w:rPr>
          <w:rFonts w:ascii="Calibri" w:hAnsi="Calibri"/>
          <w:w w:val="120"/>
          <w:sz w:val="19"/>
          <w:vertAlign w:val="subscript"/>
        </w:rPr>
        <w:t>1</w:t>
      </w:r>
      <w:r>
        <w:rPr>
          <w:rFonts w:ascii="Calibri" w:hAnsi="Calibri"/>
          <w:spacing w:val="5"/>
          <w:w w:val="120"/>
          <w:sz w:val="19"/>
          <w:vertAlign w:val="baseline"/>
        </w:rPr>
        <w:t> </w:t>
      </w:r>
      <w:r>
        <w:rPr>
          <w:rFonts w:ascii="Calibri" w:hAnsi="Calibri"/>
          <w:w w:val="120"/>
          <w:sz w:val="19"/>
          <w:vertAlign w:val="baseline"/>
        </w:rPr>
        <w:t>+</w:t>
      </w:r>
      <w:r>
        <w:rPr>
          <w:rFonts w:ascii="Calibri" w:hAnsi="Calibri"/>
          <w:spacing w:val="-4"/>
          <w:w w:val="120"/>
          <w:sz w:val="19"/>
          <w:vertAlign w:val="baseline"/>
        </w:rPr>
        <w:t> </w:t>
      </w:r>
      <w:r>
        <w:rPr>
          <w:rFonts w:ascii="Cambria" w:hAnsi="Cambria"/>
          <w:spacing w:val="-2"/>
          <w:w w:val="120"/>
          <w:sz w:val="19"/>
          <w:vertAlign w:val="baseline"/>
        </w:rPr>
        <w:t>β</w:t>
      </w:r>
      <w:r>
        <w:rPr>
          <w:rFonts w:ascii="Calibri" w:hAnsi="Calibri"/>
          <w:spacing w:val="-2"/>
          <w:w w:val="120"/>
          <w:sz w:val="19"/>
          <w:vertAlign w:val="superscript"/>
        </w:rPr>
        <w:t>2</w:t>
      </w:r>
      <w:r>
        <w:rPr>
          <w:rFonts w:ascii="Cambria" w:hAnsi="Cambria"/>
          <w:spacing w:val="-2"/>
          <w:w w:val="120"/>
          <w:sz w:val="19"/>
          <w:vertAlign w:val="baseline"/>
        </w:rPr>
        <w:t>I</w:t>
      </w:r>
      <w:r>
        <w:rPr>
          <w:rFonts w:ascii="Calibri" w:hAnsi="Calibri"/>
          <w:spacing w:val="-2"/>
          <w:w w:val="120"/>
          <w:sz w:val="19"/>
          <w:vertAlign w:val="superscript"/>
        </w:rPr>
        <w:t>2</w:t>
      </w:r>
      <w:r>
        <w:rPr>
          <w:rFonts w:ascii="Cambria" w:hAnsi="Cambria"/>
          <w:spacing w:val="-2"/>
          <w:w w:val="120"/>
          <w:sz w:val="19"/>
          <w:vertAlign w:val="baseline"/>
        </w:rPr>
        <w:t>k</w:t>
      </w:r>
      <w:r>
        <w:rPr>
          <w:rFonts w:ascii="Calibri" w:hAnsi="Calibri"/>
          <w:spacing w:val="-2"/>
          <w:w w:val="120"/>
          <w:sz w:val="19"/>
          <w:vertAlign w:val="subscript"/>
        </w:rPr>
        <w:t>1</w:t>
      </w:r>
      <w:r>
        <w:rPr>
          <w:rFonts w:ascii="Cambria" w:hAnsi="Cambria"/>
          <w:spacing w:val="-2"/>
          <w:w w:val="120"/>
          <w:sz w:val="19"/>
          <w:vertAlign w:val="baseline"/>
        </w:rPr>
        <w:t>τ</w:t>
      </w:r>
      <w:r>
        <w:rPr>
          <w:rFonts w:ascii="Calibri" w:hAnsi="Calibri"/>
          <w:spacing w:val="-2"/>
          <w:w w:val="120"/>
          <w:sz w:val="19"/>
          <w:vertAlign w:val="subscript"/>
        </w:rPr>
        <w:t>1</w:t>
      </w:r>
      <w:r>
        <w:rPr>
          <w:rFonts w:ascii="Cambria" w:hAnsi="Cambria"/>
          <w:spacing w:val="-2"/>
          <w:w w:val="120"/>
          <w:sz w:val="19"/>
          <w:vertAlign w:val="baseline"/>
        </w:rPr>
        <w:t>η</w:t>
      </w:r>
      <w:r>
        <w:rPr>
          <w:rFonts w:ascii="Calibri" w:hAnsi="Calibri"/>
          <w:spacing w:val="-2"/>
          <w:w w:val="120"/>
          <w:sz w:val="19"/>
          <w:vertAlign w:val="subscript"/>
        </w:rPr>
        <w:t>2</w:t>
      </w:r>
      <w:r>
        <w:rPr>
          <w:spacing w:val="-2"/>
          <w:w w:val="120"/>
          <w:position w:val="15"/>
          <w:sz w:val="19"/>
          <w:vertAlign w:val="baseline"/>
        </w:rPr>
        <w:t> </w:t>
      </w:r>
    </w:p>
    <w:p>
      <w:pPr>
        <w:pStyle w:val="BodyText"/>
        <w:spacing w:before="8"/>
        <w:rPr>
          <w:sz w:val="4"/>
        </w:rPr>
      </w:pPr>
      <w:r>
        <w:rPr>
          <w:sz w:val="4"/>
        </w:rPr>
        <mc:AlternateContent>
          <mc:Choice Requires="wps">
            <w:drawing>
              <wp:anchor distT="0" distB="0" distL="0" distR="0" allowOverlap="1" layoutInCell="1" locked="0" behindDoc="1" simplePos="0" relativeHeight="487916544">
                <wp:simplePos x="0" y="0"/>
                <wp:positionH relativeFrom="page">
                  <wp:posOffset>1602422</wp:posOffset>
                </wp:positionH>
                <wp:positionV relativeFrom="paragraph">
                  <wp:posOffset>50006</wp:posOffset>
                </wp:positionV>
                <wp:extent cx="2995295" cy="1270"/>
                <wp:effectExtent l="0" t="0" r="0" b="0"/>
                <wp:wrapTopAndBottom/>
                <wp:docPr id="832" name="Graphic 832"/>
                <wp:cNvGraphicFramePr>
                  <a:graphicFrameLocks/>
                </wp:cNvGraphicFramePr>
                <a:graphic>
                  <a:graphicData uri="http://schemas.microsoft.com/office/word/2010/wordprocessingShape">
                    <wps:wsp>
                      <wps:cNvPr id="832" name="Graphic 832"/>
                      <wps:cNvSpPr/>
                      <wps:spPr>
                        <a:xfrm>
                          <a:off x="0" y="0"/>
                          <a:ext cx="2995295" cy="1270"/>
                        </a:xfrm>
                        <a:custGeom>
                          <a:avLst/>
                          <a:gdLst/>
                          <a:ahLst/>
                          <a:cxnLst/>
                          <a:rect l="l" t="t" r="r" b="b"/>
                          <a:pathLst>
                            <a:path w="2995295" h="0">
                              <a:moveTo>
                                <a:pt x="0" y="0"/>
                              </a:moveTo>
                              <a:lnTo>
                                <a:pt x="299523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6.175003pt;margin-top:3.937481pt;width:235.85pt;height:.1pt;mso-position-horizontal-relative:page;mso-position-vertical-relative:paragraph;z-index:-15399936;mso-wrap-distance-left:0;mso-wrap-distance-right:0" id="docshape699" coordorigin="2524,79" coordsize="4717,0" path="m2524,79l7240,79e" filled="false" stroked="true" strokeweight=".4364pt" strokecolor="#000000">
                <v:path arrowok="t"/>
                <v:stroke dashstyle="solid"/>
                <w10:wrap type="topAndBottom"/>
              </v:shape>
            </w:pict>
          </mc:Fallback>
        </mc:AlternateContent>
      </w:r>
    </w:p>
    <w:p>
      <w:pPr>
        <w:pStyle w:val="BodyText"/>
        <w:spacing w:before="1"/>
        <w:rPr>
          <w:sz w:val="4"/>
        </w:rPr>
      </w:pPr>
    </w:p>
    <w:p>
      <w:pPr>
        <w:spacing w:line="219" w:lineRule="exact"/>
        <w:ind w:left="2977" w:right="0" w:firstLine="0"/>
        <w:jc w:val="left"/>
        <w:rPr>
          <w:position w:val="-3"/>
          <w:sz w:val="14"/>
        </w:rPr>
      </w:pPr>
      <w:r>
        <w:rPr>
          <w:position w:val="-2"/>
          <w:sz w:val="20"/>
        </w:rPr>
        <mc:AlternateContent>
          <mc:Choice Requires="wps">
            <w:drawing>
              <wp:inline distT="0" distB="0" distL="0" distR="0">
                <wp:extent cx="557530" cy="128905"/>
                <wp:effectExtent l="0" t="0" r="0" b="0"/>
                <wp:docPr id="833" name="Textbox 833"/>
                <wp:cNvGraphicFramePr>
                  <a:graphicFrameLocks/>
                </wp:cNvGraphicFramePr>
                <a:graphic>
                  <a:graphicData uri="http://schemas.microsoft.com/office/word/2010/wordprocessingShape">
                    <wps:wsp>
                      <wps:cNvPr id="833" name="Textbox 833"/>
                      <wps:cNvSpPr txBox="1"/>
                      <wps:spPr>
                        <a:xfrm>
                          <a:off x="0" y="0"/>
                          <a:ext cx="557530" cy="128905"/>
                        </a:xfrm>
                        <a:prstGeom prst="rect">
                          <a:avLst/>
                        </a:prstGeom>
                      </wps:spPr>
                      <wps:txbx>
                        <w:txbxContent>
                          <w:p>
                            <w:pPr>
                              <w:spacing w:line="197" w:lineRule="exact" w:before="0"/>
                              <w:ind w:left="0" w:right="0" w:firstLine="0"/>
                              <w:jc w:val="left"/>
                              <w:rPr>
                                <w:rFonts w:ascii="Cambria" w:hAnsi="Cambria"/>
                                <w:sz w:val="20"/>
                              </w:rPr>
                            </w:pPr>
                            <w:r>
                              <w:rPr>
                                <w:rFonts w:ascii="Cambria" w:hAnsi="Cambria"/>
                                <w:sz w:val="20"/>
                              </w:rPr>
                              <w:t>β</w:t>
                            </w:r>
                            <w:r>
                              <w:rPr>
                                <w:rFonts w:ascii="Cambria" w:hAnsi="Cambria"/>
                                <w:spacing w:val="41"/>
                                <w:sz w:val="20"/>
                              </w:rPr>
                              <w:t> </w:t>
                            </w:r>
                            <w:r>
                              <w:rPr>
                                <w:rFonts w:ascii="Cambria" w:hAnsi="Cambria"/>
                                <w:sz w:val="20"/>
                              </w:rPr>
                              <w:t>k</w:t>
                            </w:r>
                            <w:r>
                              <w:rPr>
                                <w:rFonts w:ascii="Cambria" w:hAnsi="Cambria"/>
                                <w:spacing w:val="42"/>
                                <w:sz w:val="20"/>
                              </w:rPr>
                              <w:t> </w:t>
                            </w:r>
                            <w:r>
                              <w:rPr>
                                <w:rFonts w:ascii="Cambria" w:hAnsi="Cambria"/>
                                <w:sz w:val="20"/>
                              </w:rPr>
                              <w:t>τ</w:t>
                            </w:r>
                            <w:r>
                              <w:rPr>
                                <w:rFonts w:ascii="Cambria" w:hAnsi="Cambria"/>
                                <w:spacing w:val="41"/>
                                <w:sz w:val="20"/>
                              </w:rPr>
                              <w:t> </w:t>
                            </w:r>
                            <w:r>
                              <w:rPr>
                                <w:rFonts w:ascii="Cambria" w:hAnsi="Cambria"/>
                                <w:sz w:val="20"/>
                              </w:rPr>
                              <w:t>π</w:t>
                            </w:r>
                            <w:r>
                              <w:rPr>
                                <w:rFonts w:ascii="Cambria" w:hAnsi="Cambria"/>
                                <w:spacing w:val="40"/>
                                <w:sz w:val="20"/>
                              </w:rPr>
                              <w:t> </w:t>
                            </w:r>
                            <w:r>
                              <w:rPr>
                                <w:rFonts w:ascii="Cambria" w:hAnsi="Cambria"/>
                                <w:spacing w:val="-14"/>
                                <w:sz w:val="20"/>
                              </w:rPr>
                              <w:t>η</w:t>
                            </w:r>
                          </w:p>
                        </w:txbxContent>
                      </wps:txbx>
                      <wps:bodyPr wrap="square" lIns="0" tIns="0" rIns="0" bIns="0" rtlCol="0">
                        <a:noAutofit/>
                      </wps:bodyPr>
                    </wps:wsp>
                  </a:graphicData>
                </a:graphic>
              </wp:inline>
            </w:drawing>
          </mc:Choice>
          <mc:Fallback>
            <w:pict>
              <v:shape style="width:43.9pt;height:10.15pt;mso-position-horizontal-relative:char;mso-position-vertical-relative:line" type="#_x0000_t202" id="docshape700" filled="false" stroked="false">
                <w10:anchorlock/>
                <v:textbox inset="0,0,0,0">
                  <w:txbxContent>
                    <w:p>
                      <w:pPr>
                        <w:spacing w:line="197" w:lineRule="exact" w:before="0"/>
                        <w:ind w:left="0" w:right="0" w:firstLine="0"/>
                        <w:jc w:val="left"/>
                        <w:rPr>
                          <w:rFonts w:ascii="Cambria" w:hAnsi="Cambria"/>
                          <w:sz w:val="20"/>
                        </w:rPr>
                      </w:pPr>
                      <w:r>
                        <w:rPr>
                          <w:rFonts w:ascii="Cambria" w:hAnsi="Cambria"/>
                          <w:sz w:val="20"/>
                        </w:rPr>
                        <w:t>β</w:t>
                      </w:r>
                      <w:r>
                        <w:rPr>
                          <w:rFonts w:ascii="Cambria" w:hAnsi="Cambria"/>
                          <w:spacing w:val="41"/>
                          <w:sz w:val="20"/>
                        </w:rPr>
                        <w:t> </w:t>
                      </w:r>
                      <w:r>
                        <w:rPr>
                          <w:rFonts w:ascii="Cambria" w:hAnsi="Cambria"/>
                          <w:sz w:val="20"/>
                        </w:rPr>
                        <w:t>k</w:t>
                      </w:r>
                      <w:r>
                        <w:rPr>
                          <w:rFonts w:ascii="Cambria" w:hAnsi="Cambria"/>
                          <w:spacing w:val="42"/>
                          <w:sz w:val="20"/>
                        </w:rPr>
                        <w:t> </w:t>
                      </w:r>
                      <w:r>
                        <w:rPr>
                          <w:rFonts w:ascii="Cambria" w:hAnsi="Cambria"/>
                          <w:sz w:val="20"/>
                        </w:rPr>
                        <w:t>τ</w:t>
                      </w:r>
                      <w:r>
                        <w:rPr>
                          <w:rFonts w:ascii="Cambria" w:hAnsi="Cambria"/>
                          <w:spacing w:val="41"/>
                          <w:sz w:val="20"/>
                        </w:rPr>
                        <w:t> </w:t>
                      </w:r>
                      <w:r>
                        <w:rPr>
                          <w:rFonts w:ascii="Cambria" w:hAnsi="Cambria"/>
                          <w:sz w:val="20"/>
                        </w:rPr>
                        <w:t>π</w:t>
                      </w:r>
                      <w:r>
                        <w:rPr>
                          <w:rFonts w:ascii="Cambria" w:hAnsi="Cambria"/>
                          <w:spacing w:val="40"/>
                          <w:sz w:val="20"/>
                        </w:rPr>
                        <w:t> </w:t>
                      </w:r>
                      <w:r>
                        <w:rPr>
                          <w:rFonts w:ascii="Cambria" w:hAnsi="Cambria"/>
                          <w:spacing w:val="-14"/>
                          <w:sz w:val="20"/>
                        </w:rPr>
                        <w:t>η</w:t>
                      </w:r>
                    </w:p>
                  </w:txbxContent>
                </v:textbox>
              </v:shape>
            </w:pict>
          </mc:Fallback>
        </mc:AlternateContent>
      </w:r>
      <w:r>
        <w:rPr>
          <w:position w:val="-2"/>
          <w:sz w:val="20"/>
        </w:rPr>
      </w:r>
      <w:r>
        <w:rPr>
          <w:position w:val="-3"/>
          <w:sz w:val="14"/>
        </w:rPr>
        <mc:AlternateContent>
          <mc:Choice Requires="wps">
            <w:drawing>
              <wp:inline distT="0" distB="0" distL="0" distR="0">
                <wp:extent cx="50165" cy="94615"/>
                <wp:effectExtent l="0" t="0" r="0" b="0"/>
                <wp:docPr id="834" name="Textbox 834"/>
                <wp:cNvGraphicFramePr>
                  <a:graphicFrameLocks/>
                </wp:cNvGraphicFramePr>
                <a:graphic>
                  <a:graphicData uri="http://schemas.microsoft.com/office/word/2010/wordprocessingShape">
                    <wps:wsp>
                      <wps:cNvPr id="834" name="Textbox 834"/>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1</w:t>
                            </w:r>
                          </w:p>
                        </w:txbxContent>
                      </wps:txbx>
                      <wps:bodyPr wrap="square" lIns="0" tIns="0" rIns="0" bIns="0" rtlCol="0">
                        <a:noAutofit/>
                      </wps:bodyPr>
                    </wps:wsp>
                  </a:graphicData>
                </a:graphic>
              </wp:inline>
            </w:drawing>
          </mc:Choice>
          <mc:Fallback>
            <w:pict>
              <v:shape style="width:3.95pt;height:7.45pt;mso-position-horizontal-relative:char;mso-position-vertical-relative:line" type="#_x0000_t202" id="docshape701" filled="false" stroked="false">
                <w10:anchorlock/>
                <v:textbox inset="0,0,0,0">
                  <w:txbxContent>
                    <w:p>
                      <w:pPr>
                        <w:spacing w:line="148" w:lineRule="exact" w:before="0"/>
                        <w:ind w:left="0" w:right="0" w:firstLine="0"/>
                        <w:jc w:val="left"/>
                        <w:rPr>
                          <w:rFonts w:ascii="Calibri"/>
                          <w:sz w:val="15"/>
                        </w:rPr>
                      </w:pPr>
                      <w:r>
                        <w:rPr>
                          <w:rFonts w:ascii="Calibri"/>
                          <w:spacing w:val="-10"/>
                          <w:sz w:val="15"/>
                        </w:rPr>
                        <w:t>1</w:t>
                      </w:r>
                    </w:p>
                  </w:txbxContent>
                </v:textbox>
              </v:shape>
            </w:pict>
          </mc:Fallback>
        </mc:AlternateContent>
      </w:r>
      <w:r>
        <w:rPr>
          <w:position w:val="-3"/>
          <w:sz w:val="14"/>
        </w:rPr>
      </w:r>
      <w:r>
        <w:rPr>
          <w:spacing w:val="4"/>
          <w:position w:val="-3"/>
          <w:sz w:val="20"/>
        </w:rPr>
        <w:t> </w:t>
      </w:r>
      <w:r>
        <w:rPr>
          <w:spacing w:val="4"/>
          <w:position w:val="-2"/>
          <w:sz w:val="20"/>
        </w:rPr>
        <mc:AlternateContent>
          <mc:Choice Requires="wps">
            <w:drawing>
              <wp:inline distT="0" distB="0" distL="0" distR="0">
                <wp:extent cx="680085" cy="128905"/>
                <wp:effectExtent l="0" t="0" r="0" b="0"/>
                <wp:docPr id="835" name="Textbox 835"/>
                <wp:cNvGraphicFramePr>
                  <a:graphicFrameLocks/>
                </wp:cNvGraphicFramePr>
                <a:graphic>
                  <a:graphicData uri="http://schemas.microsoft.com/office/word/2010/wordprocessingShape">
                    <wps:wsp>
                      <wps:cNvPr id="835" name="Textbox 835"/>
                      <wps:cNvSpPr txBox="1"/>
                      <wps:spPr>
                        <a:xfrm>
                          <a:off x="0" y="0"/>
                          <a:ext cx="680085" cy="128905"/>
                        </a:xfrm>
                        <a:prstGeom prst="rect">
                          <a:avLst/>
                        </a:prstGeom>
                      </wps:spPr>
                      <wps:txbx>
                        <w:txbxContent>
                          <w:p>
                            <w:pPr>
                              <w:spacing w:line="203" w:lineRule="exact" w:before="0"/>
                              <w:ind w:left="0" w:right="0" w:firstLine="0"/>
                              <w:jc w:val="left"/>
                              <w:rPr>
                                <w:rFonts w:ascii="Cambria" w:hAnsi="Cambria"/>
                                <w:sz w:val="20"/>
                              </w:rPr>
                            </w:pPr>
                            <w:r>
                              <w:rPr>
                                <w:rFonts w:ascii="Calibri" w:hAnsi="Calibri"/>
                                <w:w w:val="120"/>
                                <w:sz w:val="20"/>
                              </w:rPr>
                              <w:t>+</w:t>
                            </w:r>
                            <w:r>
                              <w:rPr>
                                <w:rFonts w:ascii="Calibri" w:hAnsi="Calibri"/>
                                <w:spacing w:val="-11"/>
                                <w:w w:val="120"/>
                                <w:sz w:val="20"/>
                              </w:rPr>
                              <w:t> </w:t>
                            </w:r>
                            <w:r>
                              <w:rPr>
                                <w:rFonts w:ascii="Cambria" w:hAnsi="Cambria"/>
                                <w:w w:val="110"/>
                                <w:sz w:val="20"/>
                              </w:rPr>
                              <w:t>β</w:t>
                            </w:r>
                            <w:r>
                              <w:rPr>
                                <w:rFonts w:ascii="Cambria" w:hAnsi="Cambria"/>
                                <w:spacing w:val="38"/>
                                <w:w w:val="110"/>
                                <w:sz w:val="20"/>
                              </w:rPr>
                              <w:t> </w:t>
                            </w:r>
                            <w:r>
                              <w:rPr>
                                <w:rFonts w:ascii="Cambria" w:hAnsi="Cambria"/>
                                <w:w w:val="110"/>
                                <w:sz w:val="20"/>
                              </w:rPr>
                              <w:t>k</w:t>
                            </w:r>
                            <w:r>
                              <w:rPr>
                                <w:rFonts w:ascii="Cambria" w:hAnsi="Cambria"/>
                                <w:spacing w:val="38"/>
                                <w:w w:val="110"/>
                                <w:sz w:val="20"/>
                              </w:rPr>
                              <w:t> </w:t>
                            </w:r>
                            <w:r>
                              <w:rPr>
                                <w:rFonts w:ascii="Cambria" w:hAnsi="Cambria"/>
                                <w:w w:val="110"/>
                                <w:sz w:val="20"/>
                              </w:rPr>
                              <w:t>τ</w:t>
                            </w:r>
                            <w:r>
                              <w:rPr>
                                <w:rFonts w:ascii="Cambria" w:hAnsi="Cambria"/>
                                <w:spacing w:val="36"/>
                                <w:w w:val="110"/>
                                <w:sz w:val="20"/>
                              </w:rPr>
                              <w:t> </w:t>
                            </w:r>
                            <w:r>
                              <w:rPr>
                                <w:rFonts w:ascii="Cambria" w:hAnsi="Cambria"/>
                                <w:w w:val="110"/>
                                <w:sz w:val="20"/>
                              </w:rPr>
                              <w:t>k</w:t>
                            </w:r>
                            <w:r>
                              <w:rPr>
                                <w:rFonts w:ascii="Cambria" w:hAnsi="Cambria"/>
                                <w:spacing w:val="39"/>
                                <w:w w:val="110"/>
                                <w:sz w:val="20"/>
                              </w:rPr>
                              <w:t> </w:t>
                            </w:r>
                            <w:r>
                              <w:rPr>
                                <w:rFonts w:ascii="Cambria" w:hAnsi="Cambria"/>
                                <w:spacing w:val="-26"/>
                                <w:w w:val="110"/>
                                <w:sz w:val="20"/>
                              </w:rPr>
                              <w:t>η</w:t>
                            </w:r>
                          </w:p>
                        </w:txbxContent>
                      </wps:txbx>
                      <wps:bodyPr wrap="square" lIns="0" tIns="0" rIns="0" bIns="0" rtlCol="0">
                        <a:noAutofit/>
                      </wps:bodyPr>
                    </wps:wsp>
                  </a:graphicData>
                </a:graphic>
              </wp:inline>
            </w:drawing>
          </mc:Choice>
          <mc:Fallback>
            <w:pict>
              <v:shape style="width:53.55pt;height:10.15pt;mso-position-horizontal-relative:char;mso-position-vertical-relative:line" type="#_x0000_t202" id="docshape702" filled="false" stroked="false">
                <w10:anchorlock/>
                <v:textbox inset="0,0,0,0">
                  <w:txbxContent>
                    <w:p>
                      <w:pPr>
                        <w:spacing w:line="203" w:lineRule="exact" w:before="0"/>
                        <w:ind w:left="0" w:right="0" w:firstLine="0"/>
                        <w:jc w:val="left"/>
                        <w:rPr>
                          <w:rFonts w:ascii="Cambria" w:hAnsi="Cambria"/>
                          <w:sz w:val="20"/>
                        </w:rPr>
                      </w:pPr>
                      <w:r>
                        <w:rPr>
                          <w:rFonts w:ascii="Calibri" w:hAnsi="Calibri"/>
                          <w:w w:val="120"/>
                          <w:sz w:val="20"/>
                        </w:rPr>
                        <w:t>+</w:t>
                      </w:r>
                      <w:r>
                        <w:rPr>
                          <w:rFonts w:ascii="Calibri" w:hAnsi="Calibri"/>
                          <w:spacing w:val="-11"/>
                          <w:w w:val="120"/>
                          <w:sz w:val="20"/>
                        </w:rPr>
                        <w:t> </w:t>
                      </w:r>
                      <w:r>
                        <w:rPr>
                          <w:rFonts w:ascii="Cambria" w:hAnsi="Cambria"/>
                          <w:w w:val="110"/>
                          <w:sz w:val="20"/>
                        </w:rPr>
                        <w:t>β</w:t>
                      </w:r>
                      <w:r>
                        <w:rPr>
                          <w:rFonts w:ascii="Cambria" w:hAnsi="Cambria"/>
                          <w:spacing w:val="38"/>
                          <w:w w:val="110"/>
                          <w:sz w:val="20"/>
                        </w:rPr>
                        <w:t> </w:t>
                      </w:r>
                      <w:r>
                        <w:rPr>
                          <w:rFonts w:ascii="Cambria" w:hAnsi="Cambria"/>
                          <w:w w:val="110"/>
                          <w:sz w:val="20"/>
                        </w:rPr>
                        <w:t>k</w:t>
                      </w:r>
                      <w:r>
                        <w:rPr>
                          <w:rFonts w:ascii="Cambria" w:hAnsi="Cambria"/>
                          <w:spacing w:val="38"/>
                          <w:w w:val="110"/>
                          <w:sz w:val="20"/>
                        </w:rPr>
                        <w:t> </w:t>
                      </w:r>
                      <w:r>
                        <w:rPr>
                          <w:rFonts w:ascii="Cambria" w:hAnsi="Cambria"/>
                          <w:w w:val="110"/>
                          <w:sz w:val="20"/>
                        </w:rPr>
                        <w:t>τ</w:t>
                      </w:r>
                      <w:r>
                        <w:rPr>
                          <w:rFonts w:ascii="Cambria" w:hAnsi="Cambria"/>
                          <w:spacing w:val="36"/>
                          <w:w w:val="110"/>
                          <w:sz w:val="20"/>
                        </w:rPr>
                        <w:t> </w:t>
                      </w:r>
                      <w:r>
                        <w:rPr>
                          <w:rFonts w:ascii="Cambria" w:hAnsi="Cambria"/>
                          <w:w w:val="110"/>
                          <w:sz w:val="20"/>
                        </w:rPr>
                        <w:t>k</w:t>
                      </w:r>
                      <w:r>
                        <w:rPr>
                          <w:rFonts w:ascii="Cambria" w:hAnsi="Cambria"/>
                          <w:spacing w:val="39"/>
                          <w:w w:val="110"/>
                          <w:sz w:val="20"/>
                        </w:rPr>
                        <w:t> </w:t>
                      </w:r>
                      <w:r>
                        <w:rPr>
                          <w:rFonts w:ascii="Cambria" w:hAnsi="Cambria"/>
                          <w:spacing w:val="-26"/>
                          <w:w w:val="110"/>
                          <w:sz w:val="20"/>
                        </w:rPr>
                        <w:t>η</w:t>
                      </w:r>
                    </w:p>
                  </w:txbxContent>
                </v:textbox>
              </v:shape>
            </w:pict>
          </mc:Fallback>
        </mc:AlternateContent>
      </w:r>
      <w:r>
        <w:rPr>
          <w:spacing w:val="4"/>
          <w:position w:val="-2"/>
          <w:sz w:val="20"/>
        </w:rPr>
      </w:r>
      <w:r>
        <w:rPr>
          <w:spacing w:val="4"/>
          <w:position w:val="-3"/>
          <w:sz w:val="14"/>
        </w:rPr>
        <mc:AlternateContent>
          <mc:Choice Requires="wps">
            <w:drawing>
              <wp:inline distT="0" distB="0" distL="0" distR="0">
                <wp:extent cx="50165" cy="94615"/>
                <wp:effectExtent l="0" t="0" r="0" b="0"/>
                <wp:docPr id="836" name="Textbox 836"/>
                <wp:cNvGraphicFramePr>
                  <a:graphicFrameLocks/>
                </wp:cNvGraphicFramePr>
                <a:graphic>
                  <a:graphicData uri="http://schemas.microsoft.com/office/word/2010/wordprocessingShape">
                    <wps:wsp>
                      <wps:cNvPr id="836" name="Textbox 836"/>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3</w:t>
                            </w:r>
                          </w:p>
                        </w:txbxContent>
                      </wps:txbx>
                      <wps:bodyPr wrap="square" lIns="0" tIns="0" rIns="0" bIns="0" rtlCol="0">
                        <a:noAutofit/>
                      </wps:bodyPr>
                    </wps:wsp>
                  </a:graphicData>
                </a:graphic>
              </wp:inline>
            </w:drawing>
          </mc:Choice>
          <mc:Fallback>
            <w:pict>
              <v:shape style="width:3.95pt;height:7.45pt;mso-position-horizontal-relative:char;mso-position-vertical-relative:line" type="#_x0000_t202" id="docshape703" filled="false" stroked="false">
                <w10:anchorlock/>
                <v:textbox inset="0,0,0,0">
                  <w:txbxContent>
                    <w:p>
                      <w:pPr>
                        <w:spacing w:line="148" w:lineRule="exact" w:before="0"/>
                        <w:ind w:left="0" w:right="0" w:firstLine="0"/>
                        <w:jc w:val="left"/>
                        <w:rPr>
                          <w:rFonts w:ascii="Calibri"/>
                          <w:sz w:val="15"/>
                        </w:rPr>
                      </w:pPr>
                      <w:r>
                        <w:rPr>
                          <w:rFonts w:ascii="Calibri"/>
                          <w:spacing w:val="-10"/>
                          <w:sz w:val="15"/>
                        </w:rPr>
                        <w:t>3</w:t>
                      </w:r>
                    </w:p>
                  </w:txbxContent>
                </v:textbox>
              </v:shape>
            </w:pict>
          </mc:Fallback>
        </mc:AlternateContent>
      </w:r>
      <w:r>
        <w:rPr>
          <w:spacing w:val="4"/>
          <w:position w:val="-3"/>
          <w:sz w:val="14"/>
        </w:rPr>
      </w:r>
      <w:r>
        <w:rPr>
          <w:spacing w:val="4"/>
          <w:position w:val="-3"/>
          <w:sz w:val="20"/>
        </w:rPr>
        <w:t> </w:t>
      </w:r>
      <w:r>
        <w:rPr>
          <w:spacing w:val="4"/>
          <w:position w:val="-2"/>
          <w:sz w:val="20"/>
        </w:rPr>
        <mc:AlternateContent>
          <mc:Choice Requires="wps">
            <w:drawing>
              <wp:inline distT="0" distB="0" distL="0" distR="0">
                <wp:extent cx="669290" cy="128905"/>
                <wp:effectExtent l="0" t="0" r="0" b="0"/>
                <wp:docPr id="837" name="Textbox 837"/>
                <wp:cNvGraphicFramePr>
                  <a:graphicFrameLocks/>
                </wp:cNvGraphicFramePr>
                <a:graphic>
                  <a:graphicData uri="http://schemas.microsoft.com/office/word/2010/wordprocessingShape">
                    <wps:wsp>
                      <wps:cNvPr id="837" name="Textbox 837"/>
                      <wps:cNvSpPr txBox="1"/>
                      <wps:spPr>
                        <a:xfrm>
                          <a:off x="0" y="0"/>
                          <a:ext cx="669290" cy="128905"/>
                        </a:xfrm>
                        <a:prstGeom prst="rect">
                          <a:avLst/>
                        </a:prstGeom>
                      </wps:spPr>
                      <wps:txbx>
                        <w:txbxContent>
                          <w:p>
                            <w:pPr>
                              <w:spacing w:line="203" w:lineRule="exact" w:before="0"/>
                              <w:ind w:left="0" w:right="0" w:firstLine="0"/>
                              <w:jc w:val="left"/>
                              <w:rPr>
                                <w:rFonts w:ascii="Cambria" w:hAnsi="Cambria"/>
                                <w:sz w:val="20"/>
                              </w:rPr>
                            </w:pPr>
                            <w:r>
                              <w:rPr>
                                <w:rFonts w:ascii="Calibri" w:hAnsi="Calibri"/>
                                <w:w w:val="120"/>
                                <w:sz w:val="20"/>
                              </w:rPr>
                              <w:t>+</w:t>
                            </w:r>
                            <w:r>
                              <w:rPr>
                                <w:rFonts w:ascii="Calibri" w:hAnsi="Calibri"/>
                                <w:spacing w:val="-10"/>
                                <w:w w:val="120"/>
                                <w:sz w:val="20"/>
                              </w:rPr>
                              <w:t> </w:t>
                            </w:r>
                            <w:r>
                              <w:rPr>
                                <w:rFonts w:ascii="Cambria" w:hAnsi="Cambria"/>
                                <w:w w:val="120"/>
                                <w:sz w:val="20"/>
                              </w:rPr>
                              <w:t>β</w:t>
                            </w:r>
                            <w:r>
                              <w:rPr>
                                <w:rFonts w:ascii="Cambria" w:hAnsi="Cambria"/>
                                <w:spacing w:val="29"/>
                                <w:w w:val="120"/>
                                <w:sz w:val="20"/>
                              </w:rPr>
                              <w:t> </w:t>
                            </w:r>
                            <w:r>
                              <w:rPr>
                                <w:rFonts w:ascii="Cambria" w:hAnsi="Cambria"/>
                                <w:w w:val="120"/>
                                <w:sz w:val="20"/>
                              </w:rPr>
                              <w:t>I</w:t>
                            </w:r>
                            <w:r>
                              <w:rPr>
                                <w:rFonts w:ascii="Cambria" w:hAnsi="Cambria"/>
                                <w:spacing w:val="31"/>
                                <w:w w:val="120"/>
                                <w:sz w:val="20"/>
                              </w:rPr>
                              <w:t> </w:t>
                            </w:r>
                            <w:r>
                              <w:rPr>
                                <w:rFonts w:ascii="Cambria" w:hAnsi="Cambria"/>
                                <w:w w:val="120"/>
                                <w:sz w:val="20"/>
                              </w:rPr>
                              <w:t>k</w:t>
                            </w:r>
                            <w:r>
                              <w:rPr>
                                <w:rFonts w:ascii="Cambria" w:hAnsi="Cambria"/>
                                <w:spacing w:val="32"/>
                                <w:w w:val="120"/>
                                <w:sz w:val="20"/>
                              </w:rPr>
                              <w:t> </w:t>
                            </w:r>
                            <w:r>
                              <w:rPr>
                                <w:rFonts w:ascii="Cambria" w:hAnsi="Cambria"/>
                                <w:w w:val="120"/>
                                <w:sz w:val="20"/>
                              </w:rPr>
                              <w:t>τ</w:t>
                            </w:r>
                            <w:r>
                              <w:rPr>
                                <w:rFonts w:ascii="Cambria" w:hAnsi="Cambria"/>
                                <w:spacing w:val="30"/>
                                <w:w w:val="120"/>
                                <w:sz w:val="20"/>
                              </w:rPr>
                              <w:t> </w:t>
                            </w:r>
                            <w:r>
                              <w:rPr>
                                <w:rFonts w:ascii="Cambria" w:hAnsi="Cambria"/>
                                <w:spacing w:val="-37"/>
                                <w:w w:val="120"/>
                                <w:sz w:val="20"/>
                              </w:rPr>
                              <w:t>η</w:t>
                            </w:r>
                          </w:p>
                        </w:txbxContent>
                      </wps:txbx>
                      <wps:bodyPr wrap="square" lIns="0" tIns="0" rIns="0" bIns="0" rtlCol="0">
                        <a:noAutofit/>
                      </wps:bodyPr>
                    </wps:wsp>
                  </a:graphicData>
                </a:graphic>
              </wp:inline>
            </w:drawing>
          </mc:Choice>
          <mc:Fallback>
            <w:pict>
              <v:shape style="width:52.7pt;height:10.15pt;mso-position-horizontal-relative:char;mso-position-vertical-relative:line" type="#_x0000_t202" id="docshape704" filled="false" stroked="false">
                <w10:anchorlock/>
                <v:textbox inset="0,0,0,0">
                  <w:txbxContent>
                    <w:p>
                      <w:pPr>
                        <w:spacing w:line="203" w:lineRule="exact" w:before="0"/>
                        <w:ind w:left="0" w:right="0" w:firstLine="0"/>
                        <w:jc w:val="left"/>
                        <w:rPr>
                          <w:rFonts w:ascii="Cambria" w:hAnsi="Cambria"/>
                          <w:sz w:val="20"/>
                        </w:rPr>
                      </w:pPr>
                      <w:r>
                        <w:rPr>
                          <w:rFonts w:ascii="Calibri" w:hAnsi="Calibri"/>
                          <w:w w:val="120"/>
                          <w:sz w:val="20"/>
                        </w:rPr>
                        <w:t>+</w:t>
                      </w:r>
                      <w:r>
                        <w:rPr>
                          <w:rFonts w:ascii="Calibri" w:hAnsi="Calibri"/>
                          <w:spacing w:val="-10"/>
                          <w:w w:val="120"/>
                          <w:sz w:val="20"/>
                        </w:rPr>
                        <w:t> </w:t>
                      </w:r>
                      <w:r>
                        <w:rPr>
                          <w:rFonts w:ascii="Cambria" w:hAnsi="Cambria"/>
                          <w:w w:val="120"/>
                          <w:sz w:val="20"/>
                        </w:rPr>
                        <w:t>β</w:t>
                      </w:r>
                      <w:r>
                        <w:rPr>
                          <w:rFonts w:ascii="Cambria" w:hAnsi="Cambria"/>
                          <w:spacing w:val="29"/>
                          <w:w w:val="120"/>
                          <w:sz w:val="20"/>
                        </w:rPr>
                        <w:t> </w:t>
                      </w:r>
                      <w:r>
                        <w:rPr>
                          <w:rFonts w:ascii="Cambria" w:hAnsi="Cambria"/>
                          <w:w w:val="120"/>
                          <w:sz w:val="20"/>
                        </w:rPr>
                        <w:t>I</w:t>
                      </w:r>
                      <w:r>
                        <w:rPr>
                          <w:rFonts w:ascii="Cambria" w:hAnsi="Cambria"/>
                          <w:spacing w:val="31"/>
                          <w:w w:val="120"/>
                          <w:sz w:val="20"/>
                        </w:rPr>
                        <w:t> </w:t>
                      </w:r>
                      <w:r>
                        <w:rPr>
                          <w:rFonts w:ascii="Cambria" w:hAnsi="Cambria"/>
                          <w:w w:val="120"/>
                          <w:sz w:val="20"/>
                        </w:rPr>
                        <w:t>k</w:t>
                      </w:r>
                      <w:r>
                        <w:rPr>
                          <w:rFonts w:ascii="Cambria" w:hAnsi="Cambria"/>
                          <w:spacing w:val="32"/>
                          <w:w w:val="120"/>
                          <w:sz w:val="20"/>
                        </w:rPr>
                        <w:t> </w:t>
                      </w:r>
                      <w:r>
                        <w:rPr>
                          <w:rFonts w:ascii="Cambria" w:hAnsi="Cambria"/>
                          <w:w w:val="120"/>
                          <w:sz w:val="20"/>
                        </w:rPr>
                        <w:t>τ</w:t>
                      </w:r>
                      <w:r>
                        <w:rPr>
                          <w:rFonts w:ascii="Cambria" w:hAnsi="Cambria"/>
                          <w:spacing w:val="30"/>
                          <w:w w:val="120"/>
                          <w:sz w:val="20"/>
                        </w:rPr>
                        <w:t> </w:t>
                      </w:r>
                      <w:r>
                        <w:rPr>
                          <w:rFonts w:ascii="Cambria" w:hAnsi="Cambria"/>
                          <w:spacing w:val="-37"/>
                          <w:w w:val="120"/>
                          <w:sz w:val="20"/>
                        </w:rPr>
                        <w:t>η</w:t>
                      </w:r>
                    </w:p>
                  </w:txbxContent>
                </v:textbox>
              </v:shape>
            </w:pict>
          </mc:Fallback>
        </mc:AlternateContent>
      </w:r>
      <w:r>
        <w:rPr>
          <w:spacing w:val="4"/>
          <w:position w:val="-2"/>
          <w:sz w:val="20"/>
        </w:rPr>
      </w:r>
      <w:r>
        <w:rPr>
          <w:spacing w:val="4"/>
          <w:position w:val="-3"/>
          <w:sz w:val="14"/>
        </w:rPr>
        <mc:AlternateContent>
          <mc:Choice Requires="wps">
            <w:drawing>
              <wp:inline distT="0" distB="0" distL="0" distR="0">
                <wp:extent cx="50165" cy="94615"/>
                <wp:effectExtent l="0" t="0" r="0" b="0"/>
                <wp:docPr id="838" name="Textbox 838"/>
                <wp:cNvGraphicFramePr>
                  <a:graphicFrameLocks/>
                </wp:cNvGraphicFramePr>
                <a:graphic>
                  <a:graphicData uri="http://schemas.microsoft.com/office/word/2010/wordprocessingShape">
                    <wps:wsp>
                      <wps:cNvPr id="838" name="Textbox 838"/>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3</w:t>
                            </w:r>
                          </w:p>
                        </w:txbxContent>
                      </wps:txbx>
                      <wps:bodyPr wrap="square" lIns="0" tIns="0" rIns="0" bIns="0" rtlCol="0">
                        <a:noAutofit/>
                      </wps:bodyPr>
                    </wps:wsp>
                  </a:graphicData>
                </a:graphic>
              </wp:inline>
            </w:drawing>
          </mc:Choice>
          <mc:Fallback>
            <w:pict>
              <v:shape style="width:3.95pt;height:7.45pt;mso-position-horizontal-relative:char;mso-position-vertical-relative:line" type="#_x0000_t202" id="docshape705" filled="false" stroked="false">
                <w10:anchorlock/>
                <v:textbox inset="0,0,0,0">
                  <w:txbxContent>
                    <w:p>
                      <w:pPr>
                        <w:spacing w:line="148" w:lineRule="exact" w:before="0"/>
                        <w:ind w:left="0" w:right="0" w:firstLine="0"/>
                        <w:jc w:val="left"/>
                        <w:rPr>
                          <w:rFonts w:ascii="Calibri"/>
                          <w:sz w:val="15"/>
                        </w:rPr>
                      </w:pPr>
                      <w:r>
                        <w:rPr>
                          <w:rFonts w:ascii="Calibri"/>
                          <w:spacing w:val="-10"/>
                          <w:sz w:val="15"/>
                        </w:rPr>
                        <w:t>3</w:t>
                      </w:r>
                    </w:p>
                  </w:txbxContent>
                </v:textbox>
              </v:shape>
            </w:pict>
          </mc:Fallback>
        </mc:AlternateContent>
      </w:r>
      <w:r>
        <w:rPr>
          <w:spacing w:val="4"/>
          <w:position w:val="-3"/>
          <w:sz w:val="14"/>
        </w:rPr>
      </w:r>
    </w:p>
    <w:p>
      <w:pPr>
        <w:pStyle w:val="BodyText"/>
        <w:spacing w:before="7"/>
        <w:rPr>
          <w:sz w:val="9"/>
        </w:rPr>
      </w:pPr>
    </w:p>
    <w:p>
      <w:pPr>
        <w:pStyle w:val="BodyText"/>
        <w:spacing w:after="0"/>
        <w:rPr>
          <w:sz w:val="9"/>
        </w:rPr>
        <w:sectPr>
          <w:type w:val="continuous"/>
          <w:pgSz w:w="8400" w:h="11910"/>
          <w:pgMar w:header="252" w:footer="0" w:top="1220" w:bottom="280" w:left="0" w:right="0"/>
        </w:sectPr>
      </w:pPr>
    </w:p>
    <w:p>
      <w:pPr>
        <w:pStyle w:val="BodyText"/>
      </w:pPr>
    </w:p>
    <w:p>
      <w:pPr>
        <w:pStyle w:val="BodyText"/>
        <w:spacing w:before="78"/>
      </w:pPr>
    </w:p>
    <w:p>
      <w:pPr>
        <w:pStyle w:val="BodyText"/>
        <w:spacing w:before="1"/>
        <w:jc w:val="right"/>
        <w:rPr>
          <w:rFonts w:ascii="Calibri" w:hAnsi="Calibri"/>
        </w:rPr>
      </w:pPr>
      <w:r>
        <w:rPr>
          <w:rFonts w:ascii="Cambria" w:hAnsi="Cambria"/>
        </w:rPr>
        <w:t>⇔</w:t>
      </w:r>
      <w:r>
        <w:rPr>
          <w:rFonts w:ascii="Cambria" w:hAnsi="Cambria"/>
          <w:spacing w:val="-5"/>
          <w:w w:val="110"/>
        </w:rPr>
        <w:t> C</w:t>
      </w:r>
      <w:r>
        <w:rPr>
          <w:rFonts w:ascii="Calibri" w:hAnsi="Calibri"/>
          <w:spacing w:val="-5"/>
          <w:w w:val="110"/>
          <w:vertAlign w:val="subscript"/>
        </w:rPr>
        <w:t>5</w:t>
      </w:r>
    </w:p>
    <w:p>
      <w:pPr>
        <w:spacing w:before="91"/>
        <w:ind w:left="475" w:right="0" w:firstLine="0"/>
        <w:jc w:val="left"/>
        <w:rPr>
          <w:rFonts w:ascii="Calibri" w:hAnsi="Calibri"/>
          <w:sz w:val="20"/>
        </w:rPr>
      </w:pPr>
      <w:r>
        <w:rPr/>
        <w:br w:type="column"/>
      </w:r>
      <w:r>
        <w:rPr>
          <w:rFonts w:ascii="Cambria" w:hAnsi="Cambria"/>
          <w:w w:val="110"/>
          <w:sz w:val="20"/>
        </w:rPr>
        <w:t>β</w:t>
      </w:r>
      <w:r>
        <w:rPr>
          <w:rFonts w:ascii="Calibri" w:hAnsi="Calibri"/>
          <w:w w:val="110"/>
          <w:sz w:val="20"/>
          <w:vertAlign w:val="superscript"/>
        </w:rPr>
        <w:t>2</w:t>
      </w:r>
      <w:r>
        <w:rPr>
          <w:rFonts w:ascii="Cambria" w:hAnsi="Cambria"/>
          <w:w w:val="110"/>
          <w:sz w:val="20"/>
          <w:vertAlign w:val="baseline"/>
        </w:rPr>
        <w:t>k</w:t>
      </w:r>
      <w:r>
        <w:rPr>
          <w:rFonts w:ascii="Calibri" w:hAnsi="Calibri"/>
          <w:w w:val="110"/>
          <w:sz w:val="20"/>
          <w:vertAlign w:val="subscript"/>
        </w:rPr>
        <w:t>1</w:t>
      </w:r>
      <w:r>
        <w:rPr>
          <w:rFonts w:ascii="Cambria" w:hAnsi="Cambria"/>
          <w:w w:val="110"/>
          <w:sz w:val="20"/>
          <w:vertAlign w:val="baseline"/>
        </w:rPr>
        <w:t>τ</w:t>
      </w:r>
      <w:r>
        <w:rPr>
          <w:rFonts w:ascii="Calibri" w:hAnsi="Calibri"/>
          <w:w w:val="110"/>
          <w:sz w:val="20"/>
          <w:vertAlign w:val="subscript"/>
        </w:rPr>
        <w:t>1</w:t>
      </w:r>
      <w:r>
        <w:rPr>
          <w:rFonts w:ascii="Cambria" w:hAnsi="Cambria"/>
          <w:w w:val="110"/>
          <w:sz w:val="20"/>
          <w:vertAlign w:val="baseline"/>
        </w:rPr>
        <w:t>η</w:t>
      </w:r>
      <w:r>
        <w:rPr>
          <w:rFonts w:ascii="Calibri" w:hAnsi="Calibri"/>
          <w:w w:val="110"/>
          <w:sz w:val="20"/>
          <w:vertAlign w:val="subscript"/>
        </w:rPr>
        <w:t>2</w:t>
      </w:r>
      <w:r>
        <w:rPr>
          <w:rFonts w:ascii="Cambria" w:hAnsi="Cambria"/>
          <w:w w:val="110"/>
          <w:sz w:val="20"/>
          <w:vertAlign w:val="baseline"/>
        </w:rPr>
        <w:t>I</w:t>
      </w:r>
      <w:r>
        <w:rPr>
          <w:rFonts w:ascii="Calibri" w:hAnsi="Calibri"/>
          <w:w w:val="110"/>
          <w:sz w:val="20"/>
          <w:vertAlign w:val="subscript"/>
        </w:rPr>
        <w:t>5</w:t>
      </w:r>
      <w:r>
        <w:rPr>
          <w:rFonts w:ascii="Calibri" w:hAnsi="Calibri"/>
          <w:spacing w:val="25"/>
          <w:w w:val="110"/>
          <w:sz w:val="20"/>
          <w:vertAlign w:val="baseline"/>
        </w:rPr>
        <w:t> </w:t>
      </w:r>
      <w:r>
        <w:rPr>
          <w:rFonts w:ascii="Calibri" w:hAnsi="Calibri"/>
          <w:w w:val="110"/>
          <w:sz w:val="20"/>
          <w:vertAlign w:val="baseline"/>
        </w:rPr>
        <w:t>+</w:t>
      </w:r>
      <w:r>
        <w:rPr>
          <w:rFonts w:ascii="Calibri" w:hAnsi="Calibri"/>
          <w:spacing w:val="12"/>
          <w:w w:val="110"/>
          <w:sz w:val="20"/>
          <w:vertAlign w:val="baseline"/>
        </w:rPr>
        <w:t> </w:t>
      </w:r>
      <w:r>
        <w:rPr>
          <w:rFonts w:ascii="Cambria" w:hAnsi="Cambria"/>
          <w:w w:val="110"/>
          <w:sz w:val="20"/>
          <w:vertAlign w:val="baseline"/>
        </w:rPr>
        <w:t>β</w:t>
      </w:r>
      <w:r>
        <w:rPr>
          <w:rFonts w:ascii="Calibri" w:hAnsi="Calibri"/>
          <w:w w:val="110"/>
          <w:sz w:val="20"/>
          <w:vertAlign w:val="subscript"/>
        </w:rPr>
        <w:t>2</w:t>
      </w:r>
      <w:r>
        <w:rPr>
          <w:rFonts w:ascii="Cambria" w:hAnsi="Cambria"/>
          <w:w w:val="110"/>
          <w:sz w:val="20"/>
          <w:vertAlign w:val="baseline"/>
        </w:rPr>
        <w:t>τ</w:t>
      </w:r>
      <w:r>
        <w:rPr>
          <w:rFonts w:ascii="Calibri" w:hAnsi="Calibri"/>
          <w:w w:val="110"/>
          <w:sz w:val="20"/>
          <w:vertAlign w:val="subscript"/>
        </w:rPr>
        <w:t>1</w:t>
      </w:r>
      <w:r>
        <w:rPr>
          <w:rFonts w:ascii="Cambria" w:hAnsi="Cambria"/>
          <w:w w:val="110"/>
          <w:sz w:val="20"/>
          <w:vertAlign w:val="baseline"/>
        </w:rPr>
        <w:t>η</w:t>
      </w:r>
      <w:r>
        <w:rPr>
          <w:rFonts w:ascii="Calibri" w:hAnsi="Calibri"/>
          <w:w w:val="110"/>
          <w:sz w:val="20"/>
          <w:vertAlign w:val="subscript"/>
        </w:rPr>
        <w:t>1</w:t>
      </w:r>
      <w:r>
        <w:rPr>
          <w:rFonts w:ascii="Calibri" w:hAnsi="Calibri"/>
          <w:spacing w:val="25"/>
          <w:w w:val="110"/>
          <w:sz w:val="20"/>
          <w:vertAlign w:val="baseline"/>
        </w:rPr>
        <w:t> </w:t>
      </w:r>
      <w:r>
        <w:rPr>
          <w:rFonts w:ascii="Calibri" w:hAnsi="Calibri"/>
          <w:w w:val="110"/>
          <w:sz w:val="20"/>
          <w:vertAlign w:val="baseline"/>
        </w:rPr>
        <w:t>+</w:t>
      </w:r>
      <w:r>
        <w:rPr>
          <w:rFonts w:ascii="Calibri" w:hAnsi="Calibri"/>
          <w:spacing w:val="13"/>
          <w:w w:val="110"/>
          <w:sz w:val="20"/>
          <w:vertAlign w:val="baseline"/>
        </w:rPr>
        <w:t> </w:t>
      </w:r>
      <w:r>
        <w:rPr>
          <w:rFonts w:ascii="Cambria" w:hAnsi="Cambria"/>
          <w:w w:val="110"/>
          <w:sz w:val="20"/>
          <w:vertAlign w:val="baseline"/>
        </w:rPr>
        <w:t>β</w:t>
      </w:r>
      <w:r>
        <w:rPr>
          <w:rFonts w:ascii="Calibri" w:hAnsi="Calibri"/>
          <w:w w:val="110"/>
          <w:sz w:val="20"/>
          <w:vertAlign w:val="subscript"/>
        </w:rPr>
        <w:t>1</w:t>
      </w:r>
      <w:r>
        <w:rPr>
          <w:rFonts w:ascii="Cambria" w:hAnsi="Cambria"/>
          <w:w w:val="110"/>
          <w:sz w:val="20"/>
          <w:vertAlign w:val="baseline"/>
        </w:rPr>
        <w:t>k</w:t>
      </w:r>
      <w:r>
        <w:rPr>
          <w:rFonts w:ascii="Calibri" w:hAnsi="Calibri"/>
          <w:w w:val="110"/>
          <w:sz w:val="20"/>
          <w:vertAlign w:val="subscript"/>
        </w:rPr>
        <w:t>2</w:t>
      </w:r>
      <w:r>
        <w:rPr>
          <w:rFonts w:ascii="Cambria" w:hAnsi="Cambria"/>
          <w:w w:val="110"/>
          <w:sz w:val="20"/>
          <w:vertAlign w:val="baseline"/>
        </w:rPr>
        <w:t>τ</w:t>
      </w:r>
      <w:r>
        <w:rPr>
          <w:rFonts w:ascii="Calibri" w:hAnsi="Calibri"/>
          <w:w w:val="110"/>
          <w:sz w:val="20"/>
          <w:vertAlign w:val="subscript"/>
        </w:rPr>
        <w:t>3</w:t>
      </w:r>
      <w:r>
        <w:rPr>
          <w:rFonts w:ascii="Cambria" w:hAnsi="Cambria"/>
          <w:w w:val="110"/>
          <w:sz w:val="20"/>
          <w:vertAlign w:val="baseline"/>
        </w:rPr>
        <w:t>k</w:t>
      </w:r>
      <w:r>
        <w:rPr>
          <w:rFonts w:ascii="Calibri" w:hAnsi="Calibri"/>
          <w:w w:val="110"/>
          <w:sz w:val="20"/>
          <w:vertAlign w:val="subscript"/>
        </w:rPr>
        <w:t>1</w:t>
      </w:r>
      <w:r>
        <w:rPr>
          <w:rFonts w:ascii="Cambria" w:hAnsi="Cambria"/>
          <w:w w:val="110"/>
          <w:sz w:val="20"/>
          <w:vertAlign w:val="baseline"/>
        </w:rPr>
        <w:t>η</w:t>
      </w:r>
      <w:r>
        <w:rPr>
          <w:rFonts w:ascii="Calibri" w:hAnsi="Calibri"/>
          <w:w w:val="110"/>
          <w:sz w:val="20"/>
          <w:vertAlign w:val="subscript"/>
        </w:rPr>
        <w:t>2</w:t>
      </w:r>
      <w:r>
        <w:rPr>
          <w:rFonts w:ascii="Cambria" w:hAnsi="Cambria"/>
          <w:w w:val="110"/>
          <w:sz w:val="20"/>
          <w:vertAlign w:val="baseline"/>
        </w:rPr>
        <w:t>β</w:t>
      </w:r>
      <w:r>
        <w:rPr>
          <w:rFonts w:ascii="Calibri" w:hAnsi="Calibri"/>
          <w:w w:val="110"/>
          <w:sz w:val="20"/>
          <w:vertAlign w:val="subscript"/>
        </w:rPr>
        <w:t>3</w:t>
      </w:r>
      <w:r>
        <w:rPr>
          <w:rFonts w:ascii="Calibri" w:hAnsi="Calibri"/>
          <w:spacing w:val="25"/>
          <w:w w:val="110"/>
          <w:sz w:val="20"/>
          <w:vertAlign w:val="baseline"/>
        </w:rPr>
        <w:t> </w:t>
      </w:r>
      <w:r>
        <w:rPr>
          <w:rFonts w:ascii="Calibri" w:hAnsi="Calibri"/>
          <w:w w:val="110"/>
          <w:sz w:val="20"/>
          <w:vertAlign w:val="baseline"/>
        </w:rPr>
        <w:t>+</w:t>
      </w:r>
      <w:r>
        <w:rPr>
          <w:rFonts w:ascii="Calibri" w:hAnsi="Calibri"/>
          <w:spacing w:val="13"/>
          <w:w w:val="110"/>
          <w:sz w:val="20"/>
          <w:vertAlign w:val="baseline"/>
        </w:rPr>
        <w:t> </w:t>
      </w:r>
      <w:r>
        <w:rPr>
          <w:rFonts w:ascii="Cambria" w:hAnsi="Cambria"/>
          <w:w w:val="110"/>
          <w:sz w:val="20"/>
          <w:vertAlign w:val="baseline"/>
        </w:rPr>
        <w:t>β</w:t>
      </w:r>
      <w:r>
        <w:rPr>
          <w:rFonts w:ascii="Calibri" w:hAnsi="Calibri"/>
          <w:w w:val="110"/>
          <w:sz w:val="20"/>
          <w:vertAlign w:val="subscript"/>
        </w:rPr>
        <w:t>3</w:t>
      </w:r>
      <w:r>
        <w:rPr>
          <w:rFonts w:ascii="Cambria" w:hAnsi="Cambria"/>
          <w:w w:val="110"/>
          <w:sz w:val="20"/>
          <w:vertAlign w:val="baseline"/>
        </w:rPr>
        <w:t>k</w:t>
      </w:r>
      <w:r>
        <w:rPr>
          <w:rFonts w:ascii="Calibri" w:hAnsi="Calibri"/>
          <w:w w:val="110"/>
          <w:sz w:val="20"/>
          <w:vertAlign w:val="subscript"/>
        </w:rPr>
        <w:t>1</w:t>
      </w:r>
      <w:r>
        <w:rPr>
          <w:rFonts w:ascii="Cambria" w:hAnsi="Cambria"/>
          <w:w w:val="110"/>
          <w:sz w:val="20"/>
          <w:vertAlign w:val="baseline"/>
        </w:rPr>
        <w:t>τ</w:t>
      </w:r>
      <w:r>
        <w:rPr>
          <w:rFonts w:ascii="Calibri" w:hAnsi="Calibri"/>
          <w:w w:val="110"/>
          <w:sz w:val="20"/>
          <w:vertAlign w:val="subscript"/>
        </w:rPr>
        <w:t>1</w:t>
      </w:r>
      <w:r>
        <w:rPr>
          <w:rFonts w:ascii="Cambria" w:hAnsi="Cambria"/>
          <w:w w:val="110"/>
          <w:sz w:val="20"/>
          <w:vertAlign w:val="baseline"/>
        </w:rPr>
        <w:t>η</w:t>
      </w:r>
      <w:r>
        <w:rPr>
          <w:rFonts w:ascii="Calibri" w:hAnsi="Calibri"/>
          <w:w w:val="110"/>
          <w:sz w:val="20"/>
          <w:vertAlign w:val="subscript"/>
        </w:rPr>
        <w:t>1</w:t>
      </w:r>
      <w:r>
        <w:rPr>
          <w:rFonts w:ascii="Calibri" w:hAnsi="Calibri"/>
          <w:spacing w:val="44"/>
          <w:w w:val="110"/>
          <w:sz w:val="20"/>
          <w:vertAlign w:val="baseline"/>
        </w:rPr>
        <w:t>  </w:t>
      </w:r>
      <w:r>
        <w:rPr>
          <w:rFonts w:ascii="Cambria" w:hAnsi="Cambria"/>
          <w:spacing w:val="-5"/>
          <w:w w:val="110"/>
          <w:sz w:val="20"/>
          <w:vertAlign w:val="baseline"/>
        </w:rPr>
        <w:t>I</w:t>
      </w:r>
      <w:r>
        <w:rPr>
          <w:rFonts w:ascii="Calibri" w:hAnsi="Calibri"/>
          <w:spacing w:val="-5"/>
          <w:w w:val="110"/>
          <w:sz w:val="20"/>
          <w:vertAlign w:val="subscript"/>
        </w:rPr>
        <w:t>5</w:t>
      </w:r>
    </w:p>
    <w:p>
      <w:pPr>
        <w:tabs>
          <w:tab w:pos="4989" w:val="left" w:leader="none"/>
        </w:tabs>
        <w:spacing w:line="184" w:lineRule="auto" w:before="91"/>
        <w:ind w:left="30" w:right="0" w:firstLine="0"/>
        <w:jc w:val="left"/>
        <w:rPr>
          <w:rFonts w:ascii="Calibri" w:hAnsi="Calibri"/>
          <w:sz w:val="20"/>
        </w:rPr>
      </w:pPr>
      <w:r>
        <w:rPr>
          <w:rFonts w:ascii="Calibri" w:hAnsi="Calibri"/>
          <w:sz w:val="20"/>
        </w:rPr>
        <mc:AlternateContent>
          <mc:Choice Requires="wps">
            <w:drawing>
              <wp:anchor distT="0" distB="0" distL="0" distR="0" allowOverlap="1" layoutInCell="1" locked="0" behindDoc="1" simplePos="0" relativeHeight="480597504">
                <wp:simplePos x="0" y="0"/>
                <wp:positionH relativeFrom="page">
                  <wp:posOffset>1796895</wp:posOffset>
                </wp:positionH>
                <wp:positionV relativeFrom="paragraph">
                  <wp:posOffset>-69237</wp:posOffset>
                </wp:positionV>
                <wp:extent cx="49530" cy="92710"/>
                <wp:effectExtent l="0" t="0" r="0" b="0"/>
                <wp:wrapNone/>
                <wp:docPr id="839" name="Textbox 839"/>
                <wp:cNvGraphicFramePr>
                  <a:graphicFrameLocks/>
                </wp:cNvGraphicFramePr>
                <a:graphic>
                  <a:graphicData uri="http://schemas.microsoft.com/office/word/2010/wordprocessingShape">
                    <wps:wsp>
                      <wps:cNvPr id="839" name="Textbox 839"/>
                      <wps:cNvSpPr txBox="1"/>
                      <wps:spPr>
                        <a:xfrm>
                          <a:off x="0" y="0"/>
                          <a:ext cx="49530" cy="92710"/>
                        </a:xfrm>
                        <a:prstGeom prst="rect">
                          <a:avLst/>
                        </a:prstGeom>
                      </wps:spPr>
                      <wps:txbx>
                        <w:txbxContent>
                          <w:p>
                            <w:pPr>
                              <w:spacing w:line="146" w:lineRule="exact" w:before="0"/>
                              <w:ind w:left="0" w:right="0" w:firstLine="0"/>
                              <w:jc w:val="left"/>
                              <w:rPr>
                                <w:rFonts w:ascii="Calibri"/>
                                <w:sz w:val="14"/>
                              </w:rPr>
                            </w:pPr>
                            <w:r>
                              <w:rPr>
                                <w:rFonts w:ascii="Calibri"/>
                                <w:spacing w:val="-10"/>
                                <w:sz w:val="14"/>
                              </w:rPr>
                              <w:t>3</w:t>
                            </w:r>
                          </w:p>
                        </w:txbxContent>
                      </wps:txbx>
                      <wps:bodyPr wrap="square" lIns="0" tIns="0" rIns="0" bIns="0" rtlCol="0">
                        <a:noAutofit/>
                      </wps:bodyPr>
                    </wps:wsp>
                  </a:graphicData>
                </a:graphic>
              </wp:anchor>
            </w:drawing>
          </mc:Choice>
          <mc:Fallback>
            <w:pict>
              <v:shape style="position:absolute;margin-left:141.487854pt;margin-top:-5.451743pt;width:3.9pt;height:7.3pt;mso-position-horizontal-relative:page;mso-position-vertical-relative:paragraph;z-index:-22718976" type="#_x0000_t202" id="docshape706" filled="false" stroked="false">
                <v:textbox inset="0,0,0,0">
                  <w:txbxContent>
                    <w:p>
                      <w:pPr>
                        <w:spacing w:line="146" w:lineRule="exact" w:before="0"/>
                        <w:ind w:left="0" w:right="0" w:firstLine="0"/>
                        <w:jc w:val="left"/>
                        <w:rPr>
                          <w:rFonts w:ascii="Calibri"/>
                          <w:sz w:val="14"/>
                        </w:rPr>
                      </w:pPr>
                      <w:r>
                        <w:rPr>
                          <w:rFonts w:ascii="Calibri"/>
                          <w:spacing w:val="-10"/>
                          <w:sz w:val="14"/>
                        </w:rPr>
                        <w:t>3</w:t>
                      </w:r>
                    </w:p>
                  </w:txbxContent>
                </v:textbox>
                <w10:wrap type="none"/>
              </v:shape>
            </w:pict>
          </mc:Fallback>
        </mc:AlternateContent>
      </w:r>
      <w:r>
        <w:rPr>
          <w:rFonts w:ascii="Calibri" w:hAnsi="Calibri"/>
          <w:sz w:val="20"/>
        </w:rPr>
        <mc:AlternateContent>
          <mc:Choice Requires="wps">
            <w:drawing>
              <wp:anchor distT="0" distB="0" distL="0" distR="0" allowOverlap="1" layoutInCell="1" locked="0" behindDoc="1" simplePos="0" relativeHeight="480598016">
                <wp:simplePos x="0" y="0"/>
                <wp:positionH relativeFrom="page">
                  <wp:posOffset>1667094</wp:posOffset>
                </wp:positionH>
                <wp:positionV relativeFrom="paragraph">
                  <wp:posOffset>-231508</wp:posOffset>
                </wp:positionV>
                <wp:extent cx="2729230" cy="470534"/>
                <wp:effectExtent l="0" t="0" r="0" b="0"/>
                <wp:wrapNone/>
                <wp:docPr id="840" name="Textbox 840"/>
                <wp:cNvGraphicFramePr>
                  <a:graphicFrameLocks/>
                </wp:cNvGraphicFramePr>
                <a:graphic>
                  <a:graphicData uri="http://schemas.microsoft.com/office/word/2010/wordprocessingShape">
                    <wps:wsp>
                      <wps:cNvPr id="840" name="Textbox 840"/>
                      <wps:cNvSpPr txBox="1"/>
                      <wps:spPr>
                        <a:xfrm>
                          <a:off x="0" y="0"/>
                          <a:ext cx="2729230" cy="470534"/>
                        </a:xfrm>
                        <a:prstGeom prst="rect">
                          <a:avLst/>
                        </a:prstGeom>
                      </wps:spPr>
                      <wps:txbx>
                        <w:txbxContent>
                          <w:p>
                            <w:pPr>
                              <w:tabs>
                                <w:tab w:pos="4206" w:val="left" w:leader="none"/>
                              </w:tabs>
                              <w:spacing w:line="193" w:lineRule="exact" w:before="0"/>
                              <w:ind w:left="0" w:right="0" w:firstLine="0"/>
                              <w:jc w:val="left"/>
                              <w:rPr>
                                <w:sz w:val="20"/>
                              </w:rPr>
                            </w:pPr>
                            <w:r>
                              <w:rPr>
                                <w:w w:val="182"/>
                                <w:sz w:val="20"/>
                              </w:rPr>
                              <w:t> </w:t>
                            </w:r>
                            <w:r>
                              <w:rPr>
                                <w:sz w:val="20"/>
                              </w:rPr>
                              <w:tab/>
                            </w:r>
                            <w:r>
                              <w:rPr>
                                <w:w w:val="182"/>
                                <w:sz w:val="20"/>
                              </w:rPr>
                              <w:t> </w:t>
                            </w:r>
                          </w:p>
                        </w:txbxContent>
                      </wps:txbx>
                      <wps:bodyPr wrap="square" lIns="0" tIns="0" rIns="0" bIns="0" rtlCol="0">
                        <a:noAutofit/>
                      </wps:bodyPr>
                    </wps:wsp>
                  </a:graphicData>
                </a:graphic>
              </wp:anchor>
            </w:drawing>
          </mc:Choice>
          <mc:Fallback>
            <w:pict>
              <v:shape style="position:absolute;margin-left:131.267303pt;margin-top:-18.229031pt;width:214.9pt;height:37.050pt;mso-position-horizontal-relative:page;mso-position-vertical-relative:paragraph;z-index:-22718464" type="#_x0000_t202" id="docshape707" filled="false" stroked="false">
                <v:textbox inset="0,0,0,0">
                  <w:txbxContent>
                    <w:p>
                      <w:pPr>
                        <w:tabs>
                          <w:tab w:pos="4206" w:val="left" w:leader="none"/>
                        </w:tabs>
                        <w:spacing w:line="193" w:lineRule="exact" w:before="0"/>
                        <w:ind w:left="0" w:right="0" w:firstLine="0"/>
                        <w:jc w:val="left"/>
                        <w:rPr>
                          <w:sz w:val="20"/>
                        </w:rPr>
                      </w:pPr>
                      <w:r>
                        <w:rPr>
                          <w:w w:val="182"/>
                          <w:sz w:val="20"/>
                        </w:rPr>
                        <w:t> </w:t>
                      </w:r>
                      <w:r>
                        <w:rPr>
                          <w:sz w:val="20"/>
                        </w:rPr>
                        <w:tab/>
                      </w:r>
                      <w:r>
                        <w:rPr>
                          <w:w w:val="182"/>
                          <w:sz w:val="20"/>
                        </w:rPr>
                        <w:t> </w:t>
                      </w:r>
                    </w:p>
                  </w:txbxContent>
                </v:textbox>
                <w10:wrap type="none"/>
              </v:shape>
            </w:pict>
          </mc:Fallback>
        </mc:AlternateContent>
      </w:r>
      <w:r>
        <w:rPr>
          <w:rFonts w:ascii="Calibri" w:hAnsi="Calibri"/>
          <w:w w:val="130"/>
          <w:position w:val="-17"/>
          <w:sz w:val="22"/>
        </w:rPr>
        <w:t>=</w:t>
      </w:r>
      <w:r>
        <w:rPr>
          <w:rFonts w:ascii="Calibri" w:hAnsi="Calibri"/>
          <w:spacing w:val="7"/>
          <w:w w:val="130"/>
          <w:position w:val="-17"/>
          <w:sz w:val="22"/>
        </w:rPr>
        <w:t> </w:t>
      </w:r>
      <w:r>
        <w:rPr>
          <w:rFonts w:ascii="Cambria" w:hAnsi="Cambria"/>
          <w:spacing w:val="42"/>
          <w:w w:val="130"/>
          <w:sz w:val="20"/>
          <w:u w:val="single"/>
        </w:rPr>
        <w:t> </w:t>
      </w:r>
      <w:r>
        <w:rPr>
          <w:rFonts w:ascii="Cambria" w:hAnsi="Cambria"/>
          <w:w w:val="125"/>
          <w:sz w:val="20"/>
          <w:u w:val="single"/>
        </w:rPr>
        <w:t>−β</w:t>
      </w:r>
      <w:r>
        <w:rPr>
          <w:rFonts w:ascii="Calibri" w:hAnsi="Calibri"/>
          <w:w w:val="125"/>
          <w:sz w:val="20"/>
          <w:u w:val="single"/>
          <w:vertAlign w:val="subscript"/>
        </w:rPr>
        <w:t>1</w:t>
      </w:r>
      <w:r>
        <w:rPr>
          <w:rFonts w:ascii="Cambria" w:hAnsi="Cambria"/>
          <w:w w:val="125"/>
          <w:sz w:val="20"/>
          <w:u w:val="single"/>
          <w:vertAlign w:val="baseline"/>
        </w:rPr>
        <w:t>k</w:t>
      </w:r>
      <w:r>
        <w:rPr>
          <w:rFonts w:ascii="Calibri" w:hAnsi="Calibri"/>
          <w:w w:val="125"/>
          <w:sz w:val="20"/>
          <w:u w:val="single"/>
          <w:vertAlign w:val="subscript"/>
        </w:rPr>
        <w:t>2</w:t>
      </w:r>
      <w:r>
        <w:rPr>
          <w:rFonts w:ascii="Cambria" w:hAnsi="Cambria"/>
          <w:w w:val="125"/>
          <w:sz w:val="20"/>
          <w:u w:val="single"/>
          <w:vertAlign w:val="baseline"/>
        </w:rPr>
        <w:t>τ</w:t>
      </w:r>
      <w:r>
        <w:rPr>
          <w:rFonts w:ascii="Calibri" w:hAnsi="Calibri"/>
          <w:w w:val="125"/>
          <w:sz w:val="20"/>
          <w:u w:val="single"/>
          <w:vertAlign w:val="subscript"/>
        </w:rPr>
        <w:t>1</w:t>
      </w:r>
      <w:r>
        <w:rPr>
          <w:rFonts w:ascii="Cambria" w:hAnsi="Cambria"/>
          <w:w w:val="125"/>
          <w:sz w:val="20"/>
          <w:u w:val="single"/>
          <w:vertAlign w:val="baseline"/>
        </w:rPr>
        <w:t>η</w:t>
      </w:r>
      <w:r>
        <w:rPr>
          <w:rFonts w:ascii="Calibri" w:hAnsi="Calibri"/>
          <w:w w:val="125"/>
          <w:sz w:val="20"/>
          <w:u w:val="single"/>
          <w:vertAlign w:val="subscript"/>
        </w:rPr>
        <w:t>1</w:t>
      </w:r>
      <w:r>
        <w:rPr>
          <w:rFonts w:ascii="Calibri" w:hAnsi="Calibri"/>
          <w:spacing w:val="-7"/>
          <w:w w:val="125"/>
          <w:sz w:val="20"/>
          <w:u w:val="single"/>
          <w:vertAlign w:val="baseline"/>
        </w:rPr>
        <w:t> </w:t>
      </w:r>
      <w:r>
        <w:rPr>
          <w:rFonts w:ascii="Calibri" w:hAnsi="Calibri"/>
          <w:w w:val="130"/>
          <w:sz w:val="20"/>
          <w:u w:val="single"/>
          <w:vertAlign w:val="baseline"/>
        </w:rPr>
        <w:t>+</w:t>
      </w:r>
      <w:r>
        <w:rPr>
          <w:rFonts w:ascii="Calibri" w:hAnsi="Calibri"/>
          <w:spacing w:val="-15"/>
          <w:w w:val="130"/>
          <w:sz w:val="20"/>
          <w:u w:val="single"/>
          <w:vertAlign w:val="baseline"/>
        </w:rPr>
        <w:t> </w:t>
      </w:r>
      <w:r>
        <w:rPr>
          <w:rFonts w:ascii="Cambria" w:hAnsi="Cambria"/>
          <w:spacing w:val="-2"/>
          <w:w w:val="125"/>
          <w:sz w:val="20"/>
          <w:u w:val="single"/>
          <w:vertAlign w:val="baseline"/>
        </w:rPr>
        <w:t>β</w:t>
      </w:r>
      <w:r>
        <w:rPr>
          <w:rFonts w:ascii="Calibri" w:hAnsi="Calibri"/>
          <w:spacing w:val="-2"/>
          <w:w w:val="125"/>
          <w:sz w:val="20"/>
          <w:u w:val="single"/>
          <w:vertAlign w:val="subscript"/>
        </w:rPr>
        <w:t>1</w:t>
      </w:r>
      <w:r>
        <w:rPr>
          <w:rFonts w:ascii="Cambria" w:hAnsi="Cambria"/>
          <w:spacing w:val="-2"/>
          <w:w w:val="125"/>
          <w:sz w:val="20"/>
          <w:u w:val="single"/>
          <w:vertAlign w:val="baseline"/>
        </w:rPr>
        <w:t>k</w:t>
      </w:r>
      <w:r>
        <w:rPr>
          <w:rFonts w:ascii="Calibri" w:hAnsi="Calibri"/>
          <w:spacing w:val="-2"/>
          <w:w w:val="125"/>
          <w:sz w:val="20"/>
          <w:u w:val="single"/>
          <w:vertAlign w:val="subscript"/>
        </w:rPr>
        <w:t>2</w:t>
      </w:r>
      <w:r>
        <w:rPr>
          <w:rFonts w:ascii="Cambria" w:hAnsi="Cambria"/>
          <w:spacing w:val="-2"/>
          <w:w w:val="125"/>
          <w:sz w:val="20"/>
          <w:u w:val="single"/>
          <w:vertAlign w:val="baseline"/>
        </w:rPr>
        <w:t>τ</w:t>
      </w:r>
      <w:r>
        <w:rPr>
          <w:rFonts w:ascii="Calibri" w:hAnsi="Calibri"/>
          <w:spacing w:val="-2"/>
          <w:w w:val="125"/>
          <w:sz w:val="20"/>
          <w:u w:val="single"/>
          <w:vertAlign w:val="subscript"/>
        </w:rPr>
        <w:t>3</w:t>
      </w:r>
      <w:r>
        <w:rPr>
          <w:rFonts w:ascii="Cambria" w:hAnsi="Cambria"/>
          <w:spacing w:val="-2"/>
          <w:w w:val="125"/>
          <w:sz w:val="20"/>
          <w:u w:val="single"/>
          <w:vertAlign w:val="baseline"/>
        </w:rPr>
        <w:t>k</w:t>
      </w:r>
      <w:r>
        <w:rPr>
          <w:rFonts w:ascii="Calibri" w:hAnsi="Calibri"/>
          <w:spacing w:val="-2"/>
          <w:w w:val="125"/>
          <w:sz w:val="20"/>
          <w:u w:val="single"/>
          <w:vertAlign w:val="subscript"/>
        </w:rPr>
        <w:t>1</w:t>
      </w:r>
      <w:r>
        <w:rPr>
          <w:rFonts w:ascii="Cambria" w:hAnsi="Cambria"/>
          <w:spacing w:val="-2"/>
          <w:w w:val="125"/>
          <w:sz w:val="20"/>
          <w:u w:val="single"/>
          <w:vertAlign w:val="baseline"/>
        </w:rPr>
        <w:t>η</w:t>
      </w:r>
      <w:r>
        <w:rPr>
          <w:rFonts w:ascii="Calibri" w:hAnsi="Calibri"/>
          <w:spacing w:val="-2"/>
          <w:w w:val="125"/>
          <w:sz w:val="20"/>
          <w:u w:val="single"/>
          <w:vertAlign w:val="subscript"/>
        </w:rPr>
        <w:t>1</w:t>
      </w:r>
      <w:r>
        <w:rPr>
          <w:rFonts w:ascii="Calibri" w:hAnsi="Calibri"/>
          <w:sz w:val="20"/>
          <w:u w:val="single"/>
          <w:vertAlign w:val="baseline"/>
        </w:rPr>
        <w:tab/>
      </w:r>
    </w:p>
    <w:p>
      <w:pPr>
        <w:spacing w:line="203" w:lineRule="exact" w:before="0"/>
        <w:ind w:left="686" w:right="0" w:firstLine="0"/>
        <w:jc w:val="left"/>
        <w:rPr>
          <w:rFonts w:ascii="Calibri" w:hAnsi="Calibri"/>
          <w:sz w:val="21"/>
        </w:rPr>
      </w:pPr>
      <w:r>
        <w:rPr>
          <w:rFonts w:ascii="Cambria" w:hAnsi="Cambria"/>
          <w:w w:val="110"/>
          <w:sz w:val="21"/>
        </w:rPr>
        <w:t>β</w:t>
      </w:r>
      <w:r>
        <w:rPr>
          <w:rFonts w:ascii="Calibri" w:hAnsi="Calibri"/>
          <w:w w:val="110"/>
          <w:sz w:val="21"/>
          <w:vertAlign w:val="subscript"/>
        </w:rPr>
        <w:t>1</w:t>
      </w:r>
      <w:r>
        <w:rPr>
          <w:rFonts w:ascii="Cambria" w:hAnsi="Cambria"/>
          <w:w w:val="110"/>
          <w:sz w:val="21"/>
          <w:vertAlign w:val="baseline"/>
        </w:rPr>
        <w:t>k</w:t>
      </w:r>
      <w:r>
        <w:rPr>
          <w:rFonts w:ascii="Calibri" w:hAnsi="Calibri"/>
          <w:w w:val="110"/>
          <w:sz w:val="21"/>
          <w:vertAlign w:val="subscript"/>
        </w:rPr>
        <w:t>2</w:t>
      </w:r>
      <w:r>
        <w:rPr>
          <w:rFonts w:ascii="Cambria" w:hAnsi="Cambria"/>
          <w:w w:val="110"/>
          <w:sz w:val="21"/>
          <w:vertAlign w:val="baseline"/>
        </w:rPr>
        <w:t>τ</w:t>
      </w:r>
      <w:r>
        <w:rPr>
          <w:rFonts w:ascii="Calibri" w:hAnsi="Calibri"/>
          <w:w w:val="110"/>
          <w:sz w:val="21"/>
          <w:vertAlign w:val="subscript"/>
        </w:rPr>
        <w:t>2</w:t>
      </w:r>
      <w:r>
        <w:rPr>
          <w:rFonts w:ascii="Cambria" w:hAnsi="Cambria"/>
          <w:w w:val="110"/>
          <w:sz w:val="21"/>
          <w:vertAlign w:val="baseline"/>
        </w:rPr>
        <w:t>π</w:t>
      </w:r>
      <w:r>
        <w:rPr>
          <w:rFonts w:ascii="Calibri" w:hAnsi="Calibri"/>
          <w:w w:val="110"/>
          <w:sz w:val="21"/>
          <w:vertAlign w:val="subscript"/>
        </w:rPr>
        <w:t>4</w:t>
      </w:r>
      <w:r>
        <w:rPr>
          <w:rFonts w:ascii="Cambria" w:hAnsi="Cambria"/>
          <w:w w:val="110"/>
          <w:sz w:val="21"/>
          <w:vertAlign w:val="baseline"/>
        </w:rPr>
        <w:t>η</w:t>
      </w:r>
      <w:r>
        <w:rPr>
          <w:rFonts w:ascii="Calibri" w:hAnsi="Calibri"/>
          <w:w w:val="110"/>
          <w:sz w:val="21"/>
          <w:vertAlign w:val="subscript"/>
        </w:rPr>
        <w:t>1</w:t>
      </w:r>
      <w:r>
        <w:rPr>
          <w:rFonts w:ascii="Calibri" w:hAnsi="Calibri"/>
          <w:spacing w:val="27"/>
          <w:w w:val="110"/>
          <w:sz w:val="21"/>
          <w:vertAlign w:val="baseline"/>
        </w:rPr>
        <w:t> </w:t>
      </w:r>
      <w:r>
        <w:rPr>
          <w:rFonts w:ascii="Calibri" w:hAnsi="Calibri"/>
          <w:w w:val="110"/>
          <w:sz w:val="21"/>
          <w:vertAlign w:val="baseline"/>
        </w:rPr>
        <w:t>+</w:t>
      </w:r>
      <w:r>
        <w:rPr>
          <w:rFonts w:ascii="Calibri" w:hAnsi="Calibri"/>
          <w:spacing w:val="13"/>
          <w:w w:val="110"/>
          <w:sz w:val="21"/>
          <w:vertAlign w:val="baseline"/>
        </w:rPr>
        <w:t> </w:t>
      </w:r>
      <w:r>
        <w:rPr>
          <w:rFonts w:ascii="Cambria" w:hAnsi="Cambria"/>
          <w:w w:val="110"/>
          <w:sz w:val="21"/>
          <w:vertAlign w:val="baseline"/>
        </w:rPr>
        <w:t>β</w:t>
      </w:r>
      <w:r>
        <w:rPr>
          <w:rFonts w:ascii="Calibri" w:hAnsi="Calibri"/>
          <w:w w:val="110"/>
          <w:sz w:val="21"/>
          <w:vertAlign w:val="subscript"/>
        </w:rPr>
        <w:t>1</w:t>
      </w:r>
      <w:r>
        <w:rPr>
          <w:rFonts w:ascii="Cambria" w:hAnsi="Cambria"/>
          <w:w w:val="110"/>
          <w:sz w:val="21"/>
          <w:vertAlign w:val="baseline"/>
        </w:rPr>
        <w:t>k</w:t>
      </w:r>
      <w:r>
        <w:rPr>
          <w:rFonts w:ascii="Calibri" w:hAnsi="Calibri"/>
          <w:w w:val="110"/>
          <w:sz w:val="21"/>
          <w:vertAlign w:val="subscript"/>
        </w:rPr>
        <w:t>2</w:t>
      </w:r>
      <w:r>
        <w:rPr>
          <w:rFonts w:ascii="Cambria" w:hAnsi="Cambria"/>
          <w:w w:val="110"/>
          <w:sz w:val="21"/>
          <w:vertAlign w:val="baseline"/>
        </w:rPr>
        <w:t>τ</w:t>
      </w:r>
      <w:r>
        <w:rPr>
          <w:rFonts w:ascii="Calibri" w:hAnsi="Calibri"/>
          <w:w w:val="110"/>
          <w:sz w:val="21"/>
          <w:vertAlign w:val="subscript"/>
        </w:rPr>
        <w:t>3</w:t>
      </w:r>
      <w:r>
        <w:rPr>
          <w:rFonts w:ascii="Cambria" w:hAnsi="Cambria"/>
          <w:w w:val="110"/>
          <w:sz w:val="21"/>
          <w:vertAlign w:val="baseline"/>
        </w:rPr>
        <w:t>k</w:t>
      </w:r>
      <w:r>
        <w:rPr>
          <w:rFonts w:ascii="Calibri" w:hAnsi="Calibri"/>
          <w:w w:val="110"/>
          <w:sz w:val="21"/>
          <w:vertAlign w:val="subscript"/>
        </w:rPr>
        <w:t>1</w:t>
      </w:r>
      <w:r>
        <w:rPr>
          <w:rFonts w:ascii="Cambria" w:hAnsi="Cambria"/>
          <w:w w:val="110"/>
          <w:sz w:val="21"/>
          <w:vertAlign w:val="baseline"/>
        </w:rPr>
        <w:t>η</w:t>
      </w:r>
      <w:r>
        <w:rPr>
          <w:rFonts w:ascii="Calibri" w:hAnsi="Calibri"/>
          <w:w w:val="110"/>
          <w:sz w:val="21"/>
          <w:vertAlign w:val="subscript"/>
        </w:rPr>
        <w:t>3</w:t>
      </w:r>
      <w:r>
        <w:rPr>
          <w:rFonts w:ascii="Calibri" w:hAnsi="Calibri"/>
          <w:spacing w:val="27"/>
          <w:w w:val="110"/>
          <w:sz w:val="21"/>
          <w:vertAlign w:val="baseline"/>
        </w:rPr>
        <w:t> </w:t>
      </w:r>
      <w:r>
        <w:rPr>
          <w:rFonts w:ascii="Calibri" w:hAnsi="Calibri"/>
          <w:w w:val="110"/>
          <w:sz w:val="21"/>
          <w:vertAlign w:val="baseline"/>
        </w:rPr>
        <w:t>+</w:t>
      </w:r>
      <w:r>
        <w:rPr>
          <w:rFonts w:ascii="Calibri" w:hAnsi="Calibri"/>
          <w:spacing w:val="13"/>
          <w:w w:val="110"/>
          <w:sz w:val="21"/>
          <w:vertAlign w:val="baseline"/>
        </w:rPr>
        <w:t> </w:t>
      </w:r>
      <w:r>
        <w:rPr>
          <w:rFonts w:ascii="Cambria" w:hAnsi="Cambria"/>
          <w:spacing w:val="-2"/>
          <w:w w:val="110"/>
          <w:sz w:val="21"/>
          <w:vertAlign w:val="baseline"/>
        </w:rPr>
        <w:t>β</w:t>
      </w:r>
      <w:r>
        <w:rPr>
          <w:rFonts w:ascii="Calibri" w:hAnsi="Calibri"/>
          <w:spacing w:val="-2"/>
          <w:w w:val="110"/>
          <w:sz w:val="21"/>
          <w:vertAlign w:val="subscript"/>
        </w:rPr>
        <w:t>3</w:t>
      </w:r>
      <w:r>
        <w:rPr>
          <w:rFonts w:ascii="Cambria" w:hAnsi="Cambria"/>
          <w:spacing w:val="-2"/>
          <w:w w:val="110"/>
          <w:sz w:val="21"/>
          <w:vertAlign w:val="baseline"/>
        </w:rPr>
        <w:t>I</w:t>
      </w:r>
      <w:r>
        <w:rPr>
          <w:rFonts w:ascii="Calibri" w:hAnsi="Calibri"/>
          <w:spacing w:val="-2"/>
          <w:w w:val="110"/>
          <w:sz w:val="21"/>
          <w:vertAlign w:val="subscript"/>
        </w:rPr>
        <w:t>5</w:t>
      </w:r>
      <w:r>
        <w:rPr>
          <w:rFonts w:ascii="Cambria" w:hAnsi="Cambria"/>
          <w:spacing w:val="-2"/>
          <w:w w:val="110"/>
          <w:sz w:val="21"/>
          <w:vertAlign w:val="baseline"/>
        </w:rPr>
        <w:t>k</w:t>
      </w:r>
      <w:r>
        <w:rPr>
          <w:rFonts w:ascii="Calibri" w:hAnsi="Calibri"/>
          <w:spacing w:val="-2"/>
          <w:w w:val="110"/>
          <w:sz w:val="21"/>
          <w:vertAlign w:val="subscript"/>
        </w:rPr>
        <w:t>1</w:t>
      </w:r>
      <w:r>
        <w:rPr>
          <w:rFonts w:ascii="Cambria" w:hAnsi="Cambria"/>
          <w:spacing w:val="-2"/>
          <w:w w:val="110"/>
          <w:sz w:val="21"/>
          <w:vertAlign w:val="baseline"/>
        </w:rPr>
        <w:t>τ</w:t>
      </w:r>
      <w:r>
        <w:rPr>
          <w:rFonts w:ascii="Calibri" w:hAnsi="Calibri"/>
          <w:spacing w:val="-2"/>
          <w:w w:val="110"/>
          <w:sz w:val="21"/>
          <w:vertAlign w:val="subscript"/>
        </w:rPr>
        <w:t>1</w:t>
      </w:r>
      <w:r>
        <w:rPr>
          <w:rFonts w:ascii="Cambria" w:hAnsi="Cambria"/>
          <w:spacing w:val="-2"/>
          <w:w w:val="110"/>
          <w:sz w:val="21"/>
          <w:vertAlign w:val="baseline"/>
        </w:rPr>
        <w:t>η</w:t>
      </w:r>
      <w:r>
        <w:rPr>
          <w:rFonts w:ascii="Calibri" w:hAnsi="Calibri"/>
          <w:spacing w:val="-2"/>
          <w:w w:val="110"/>
          <w:sz w:val="21"/>
          <w:vertAlign w:val="subscript"/>
        </w:rPr>
        <w:t>3</w:t>
      </w:r>
    </w:p>
    <w:p>
      <w:pPr>
        <w:spacing w:after="0" w:line="203" w:lineRule="exact"/>
        <w:jc w:val="left"/>
        <w:rPr>
          <w:rFonts w:ascii="Calibri" w:hAnsi="Calibri"/>
          <w:sz w:val="21"/>
        </w:rPr>
        <w:sectPr>
          <w:type w:val="continuous"/>
          <w:pgSz w:w="8400" w:h="11910"/>
          <w:pgMar w:header="252" w:footer="0" w:top="1220" w:bottom="280" w:left="0" w:right="0"/>
          <w:cols w:num="2" w:equalWidth="0">
            <w:col w:w="2201" w:space="40"/>
            <w:col w:w="6159"/>
          </w:cols>
        </w:sectPr>
      </w:pPr>
    </w:p>
    <w:p>
      <w:pPr>
        <w:pStyle w:val="BodyText"/>
        <w:spacing w:before="30"/>
        <w:ind w:right="1131"/>
        <w:jc w:val="right"/>
      </w:pPr>
      <w:r>
        <w:rPr>
          <w:spacing w:val="-2"/>
        </w:rPr>
        <w:t>(4.32)</w:t>
      </w:r>
    </w:p>
    <w:p>
      <w:pPr>
        <w:pStyle w:val="BodyText"/>
        <w:spacing w:line="302" w:lineRule="auto" w:before="149"/>
        <w:ind w:left="1679" w:right="1131" w:firstLine="352"/>
        <w:jc w:val="both"/>
      </w:pPr>
      <w:r>
        <w:rPr/>
        <mc:AlternateContent>
          <mc:Choice Requires="wps">
            <w:drawing>
              <wp:anchor distT="0" distB="0" distL="0" distR="0" allowOverlap="1" layoutInCell="1" locked="0" behindDoc="1" simplePos="0" relativeHeight="480598528">
                <wp:simplePos x="0" y="0"/>
                <wp:positionH relativeFrom="page">
                  <wp:posOffset>4478820</wp:posOffset>
                </wp:positionH>
                <wp:positionV relativeFrom="paragraph">
                  <wp:posOffset>722440</wp:posOffset>
                </wp:positionV>
                <wp:extent cx="76200" cy="191135"/>
                <wp:effectExtent l="0" t="0" r="0" b="0"/>
                <wp:wrapNone/>
                <wp:docPr id="841" name="Textbox 841"/>
                <wp:cNvGraphicFramePr>
                  <a:graphicFrameLocks/>
                </wp:cNvGraphicFramePr>
                <a:graphic>
                  <a:graphicData uri="http://schemas.microsoft.com/office/word/2010/wordprocessingShape">
                    <wps:wsp>
                      <wps:cNvPr id="841" name="Textbox 841"/>
                      <wps:cNvSpPr txBox="1"/>
                      <wps:spPr>
                        <a:xfrm>
                          <a:off x="0" y="0"/>
                          <a:ext cx="76200" cy="191135"/>
                        </a:xfrm>
                        <a:prstGeom prst="rect">
                          <a:avLst/>
                        </a:prstGeom>
                      </wps:spPr>
                      <wps:txbx>
                        <w:txbxContent>
                          <w:p>
                            <w:pPr>
                              <w:spacing w:line="116" w:lineRule="exact" w:before="0"/>
                              <w:ind w:left="0" w:right="0" w:firstLine="0"/>
                              <w:jc w:val="left"/>
                              <w:rPr>
                                <w:sz w:val="12"/>
                              </w:rPr>
                            </w:pPr>
                            <w:r>
                              <w:rPr>
                                <w:spacing w:val="-10"/>
                                <w:sz w:val="12"/>
                              </w:rPr>
                              <w:t></w:t>
                            </w:r>
                          </w:p>
                        </w:txbxContent>
                      </wps:txbx>
                      <wps:bodyPr wrap="square" lIns="0" tIns="0" rIns="0" bIns="0" rtlCol="0">
                        <a:noAutofit/>
                      </wps:bodyPr>
                    </wps:wsp>
                  </a:graphicData>
                </a:graphic>
              </wp:anchor>
            </w:drawing>
          </mc:Choice>
          <mc:Fallback>
            <w:pict>
              <v:shape style="position:absolute;margin-left:352.662994pt;margin-top:56.885078pt;width:6pt;height:15.05pt;mso-position-horizontal-relative:page;mso-position-vertical-relative:paragraph;z-index:-22717952" type="#_x0000_t202" id="docshape708" filled="false" stroked="false">
                <v:textbox inset="0,0,0,0">
                  <w:txbxContent>
                    <w:p>
                      <w:pPr>
                        <w:spacing w:line="116" w:lineRule="exact" w:before="0"/>
                        <w:ind w:left="0" w:right="0" w:firstLine="0"/>
                        <w:jc w:val="left"/>
                        <w:rPr>
                          <w:sz w:val="12"/>
                        </w:rPr>
                      </w:pPr>
                      <w:r>
                        <w:rPr>
                          <w:spacing w:val="-10"/>
                          <w:sz w:val="12"/>
                        </w:rPr>
                        <w:t></w:t>
                      </w:r>
                    </w:p>
                  </w:txbxContent>
                </v:textbox>
                <w10:wrap type="none"/>
              </v:shape>
            </w:pict>
          </mc:Fallback>
        </mc:AlternateContent>
      </w:r>
      <w:r>
        <w:rPr/>
        <w:t>Telah</w:t>
      </w:r>
      <w:r>
        <w:rPr>
          <w:spacing w:val="-12"/>
        </w:rPr>
        <w:t> </w:t>
      </w:r>
      <w:r>
        <w:rPr/>
        <w:t>diperoleh</w:t>
      </w:r>
      <w:r>
        <w:rPr>
          <w:spacing w:val="-12"/>
        </w:rPr>
        <w:t> </w:t>
      </w:r>
      <w:r>
        <w:rPr/>
        <w:t>nilai</w:t>
      </w:r>
      <w:r>
        <w:rPr>
          <w:spacing w:val="-12"/>
        </w:rPr>
        <w:t> </w:t>
      </w:r>
      <w:r>
        <w:rPr>
          <w:rFonts w:ascii="Cambria"/>
        </w:rPr>
        <w:t>C</w:t>
      </w:r>
      <w:r>
        <w:rPr>
          <w:rFonts w:ascii="Calibri"/>
          <w:vertAlign w:val="subscript"/>
        </w:rPr>
        <w:t>5</w:t>
      </w:r>
      <w:r>
        <w:rPr>
          <w:rFonts w:ascii="Calibri"/>
          <w:spacing w:val="-1"/>
          <w:vertAlign w:val="baseline"/>
        </w:rPr>
        <w:t> </w:t>
      </w:r>
      <w:r>
        <w:rPr>
          <w:vertAlign w:val="baseline"/>
        </w:rPr>
        <w:t>yaitu</w:t>
      </w:r>
      <w:r>
        <w:rPr>
          <w:spacing w:val="-12"/>
          <w:vertAlign w:val="baseline"/>
        </w:rPr>
        <w:t> </w:t>
      </w:r>
      <w:r>
        <w:rPr>
          <w:vertAlign w:val="baseline"/>
        </w:rPr>
        <w:t>persamaan</w:t>
      </w:r>
      <w:r>
        <w:rPr>
          <w:spacing w:val="-12"/>
          <w:vertAlign w:val="baseline"/>
        </w:rPr>
        <w:t> </w:t>
      </w:r>
      <w:r>
        <w:rPr>
          <w:vertAlign w:val="baseline"/>
        </w:rPr>
        <w:t>(4.32),</w:t>
      </w:r>
      <w:r>
        <w:rPr>
          <w:spacing w:val="-11"/>
          <w:vertAlign w:val="baseline"/>
        </w:rPr>
        <w:t> </w:t>
      </w:r>
      <w:r>
        <w:rPr>
          <w:vertAlign w:val="baseline"/>
        </w:rPr>
        <w:t>selanjutnya subtitusi persamaan tersebut ke persamaan (4.12) dan (4.30). Secara berturut-turut didapatkan </w:t>
      </w:r>
      <w:r>
        <w:rPr>
          <w:rFonts w:ascii="Cambria"/>
          <w:vertAlign w:val="baseline"/>
        </w:rPr>
        <w:t>H</w:t>
      </w:r>
      <w:r>
        <w:rPr>
          <w:rFonts w:ascii="Calibri"/>
          <w:vertAlign w:val="subscript"/>
        </w:rPr>
        <w:t>5</w:t>
      </w:r>
      <w:r>
        <w:rPr>
          <w:rFonts w:ascii="Calibri"/>
          <w:vertAlign w:val="baseline"/>
        </w:rPr>
        <w:t> </w:t>
      </w:r>
      <w:r>
        <w:rPr>
          <w:vertAlign w:val="baseline"/>
        </w:rPr>
        <w:t>dan </w:t>
      </w:r>
      <w:r>
        <w:rPr>
          <w:rFonts w:ascii="Cambria"/>
          <w:vertAlign w:val="baseline"/>
        </w:rPr>
        <w:t>R</w:t>
      </w:r>
      <w:r>
        <w:rPr>
          <w:rFonts w:ascii="Calibri"/>
          <w:vertAlign w:val="subscript"/>
        </w:rPr>
        <w:t>5</w:t>
      </w:r>
      <w:r>
        <w:rPr>
          <w:rFonts w:ascii="Calibri"/>
          <w:vertAlign w:val="baseline"/>
        </w:rPr>
        <w:t> </w:t>
      </w:r>
      <w:r>
        <w:rPr>
          <w:vertAlign w:val="baseline"/>
        </w:rPr>
        <w:t>sebagai berikut.</w:t>
      </w:r>
    </w:p>
    <w:p>
      <w:pPr>
        <w:tabs>
          <w:tab w:pos="3547" w:val="left" w:leader="none"/>
          <w:tab w:pos="7196" w:val="left" w:leader="none"/>
        </w:tabs>
        <w:spacing w:line="240" w:lineRule="auto" w:before="0"/>
        <w:ind w:left="2441" w:right="0" w:firstLine="0"/>
        <w:jc w:val="left"/>
        <w:rPr>
          <w:rFonts w:ascii="Cambria" w:hAnsi="Cambria"/>
          <w:position w:val="-2"/>
          <w:sz w:val="16"/>
        </w:rPr>
      </w:pPr>
      <w:r>
        <w:rPr>
          <w:rFonts w:ascii="Cambria" w:hAnsi="Cambria"/>
          <w:position w:val="-2"/>
          <w:sz w:val="16"/>
        </w:rPr>
        <mc:AlternateContent>
          <mc:Choice Requires="wps">
            <w:drawing>
              <wp:anchor distT="0" distB="0" distL="0" distR="0" allowOverlap="1" layoutInCell="1" locked="0" behindDoc="1" simplePos="0" relativeHeight="480605696">
                <wp:simplePos x="0" y="0"/>
                <wp:positionH relativeFrom="page">
                  <wp:posOffset>2301519</wp:posOffset>
                </wp:positionH>
                <wp:positionV relativeFrom="paragraph">
                  <wp:posOffset>128645</wp:posOffset>
                </wp:positionV>
                <wp:extent cx="1510665" cy="240029"/>
                <wp:effectExtent l="0" t="0" r="0" b="0"/>
                <wp:wrapNone/>
                <wp:docPr id="842" name="Textbox 842"/>
                <wp:cNvGraphicFramePr>
                  <a:graphicFrameLocks/>
                </wp:cNvGraphicFramePr>
                <a:graphic>
                  <a:graphicData uri="http://schemas.microsoft.com/office/word/2010/wordprocessingShape">
                    <wps:wsp>
                      <wps:cNvPr id="842" name="Textbox 842"/>
                      <wps:cNvSpPr txBox="1"/>
                      <wps:spPr>
                        <a:xfrm>
                          <a:off x="0" y="0"/>
                          <a:ext cx="1510665" cy="240029"/>
                        </a:xfrm>
                        <a:prstGeom prst="rect">
                          <a:avLst/>
                        </a:prstGeom>
                      </wps:spPr>
                      <wps:txbx>
                        <w:txbxContent>
                          <w:p>
                            <w:pPr>
                              <w:spacing w:line="336" w:lineRule="exact" w:before="0"/>
                              <w:ind w:left="0" w:right="0" w:firstLine="0"/>
                              <w:jc w:val="left"/>
                              <w:rPr>
                                <w:rFonts w:ascii="Cambria" w:hAnsi="Cambria"/>
                                <w:sz w:val="16"/>
                              </w:rPr>
                            </w:pPr>
                            <w:r>
                              <w:rPr>
                                <w:rFonts w:ascii="Calibri" w:hAnsi="Calibri"/>
                                <w:w w:val="115"/>
                                <w:position w:val="10"/>
                                <w:sz w:val="12"/>
                              </w:rPr>
                              <w:t>3</w:t>
                            </w:r>
                            <w:r>
                              <w:rPr>
                                <w:w w:val="115"/>
                                <w:position w:val="20"/>
                                <w:sz w:val="12"/>
                              </w:rPr>
                              <w:t></w:t>
                            </w:r>
                            <w:r>
                              <w:rPr>
                                <w:w w:val="115"/>
                                <w:position w:val="13"/>
                                <w:sz w:val="12"/>
                              </w:rPr>
                              <w:t></w:t>
                            </w:r>
                            <w:r>
                              <w:rPr>
                                <w:spacing w:val="-9"/>
                                <w:w w:val="115"/>
                                <w:position w:val="13"/>
                                <w:sz w:val="12"/>
                              </w:rPr>
                              <w:t> </w:t>
                            </w:r>
                            <w:r>
                              <w:rPr>
                                <w:rFonts w:ascii="Calibri" w:hAnsi="Calibri"/>
                                <w:w w:val="135"/>
                                <w:sz w:val="16"/>
                              </w:rPr>
                              <w:t>+</w:t>
                            </w:r>
                            <w:r>
                              <w:rPr>
                                <w:rFonts w:ascii="Calibri" w:hAnsi="Calibri"/>
                                <w:spacing w:val="-13"/>
                                <w:w w:val="135"/>
                                <w:sz w:val="16"/>
                              </w:rPr>
                              <w:t> </w:t>
                            </w:r>
                            <w:r>
                              <w:rPr>
                                <w:rFonts w:ascii="Cambria" w:hAnsi="Cambria"/>
                                <w:w w:val="115"/>
                                <w:sz w:val="16"/>
                              </w:rPr>
                              <w:t>β</w:t>
                            </w:r>
                            <w:r>
                              <w:rPr>
                                <w:rFonts w:ascii="Cambria" w:hAnsi="Cambria"/>
                                <w:spacing w:val="6"/>
                                <w:w w:val="115"/>
                                <w:sz w:val="16"/>
                              </w:rPr>
                              <w:t> </w:t>
                            </w:r>
                            <w:r>
                              <w:rPr>
                                <w:rFonts w:ascii="Cambria" w:hAnsi="Cambria"/>
                                <w:w w:val="115"/>
                                <w:sz w:val="16"/>
                              </w:rPr>
                              <w:t>k</w:t>
                            </w:r>
                            <w:r>
                              <w:rPr>
                                <w:rFonts w:ascii="Cambria" w:hAnsi="Cambria"/>
                                <w:spacing w:val="5"/>
                                <w:w w:val="115"/>
                                <w:sz w:val="16"/>
                              </w:rPr>
                              <w:t> </w:t>
                            </w:r>
                            <w:r>
                              <w:rPr>
                                <w:rFonts w:ascii="Cambria" w:hAnsi="Cambria"/>
                                <w:w w:val="115"/>
                                <w:sz w:val="16"/>
                              </w:rPr>
                              <w:t>τ</w:t>
                            </w:r>
                            <w:r>
                              <w:rPr>
                                <w:rFonts w:ascii="Cambria" w:hAnsi="Cambria"/>
                                <w:spacing w:val="9"/>
                                <w:w w:val="115"/>
                                <w:sz w:val="16"/>
                              </w:rPr>
                              <w:t> </w:t>
                            </w:r>
                            <w:r>
                              <w:rPr>
                                <w:rFonts w:ascii="Cambria" w:hAnsi="Cambria"/>
                                <w:w w:val="115"/>
                                <w:sz w:val="16"/>
                              </w:rPr>
                              <w:t>k</w:t>
                            </w:r>
                            <w:r>
                              <w:rPr>
                                <w:rFonts w:ascii="Cambria" w:hAnsi="Cambria"/>
                                <w:spacing w:val="13"/>
                                <w:w w:val="115"/>
                                <w:sz w:val="16"/>
                              </w:rPr>
                              <w:t> </w:t>
                            </w:r>
                            <w:r>
                              <w:rPr>
                                <w:rFonts w:ascii="Cambria" w:hAnsi="Cambria"/>
                                <w:w w:val="115"/>
                                <w:sz w:val="16"/>
                              </w:rPr>
                              <w:t>η</w:t>
                            </w:r>
                            <w:r>
                              <w:rPr>
                                <w:rFonts w:ascii="Cambria" w:hAnsi="Cambria"/>
                                <w:spacing w:val="13"/>
                                <w:w w:val="115"/>
                                <w:sz w:val="16"/>
                              </w:rPr>
                              <w:t> </w:t>
                            </w:r>
                            <w:r>
                              <w:rPr>
                                <w:rFonts w:ascii="Cambria" w:hAnsi="Cambria"/>
                                <w:w w:val="115"/>
                                <w:sz w:val="16"/>
                              </w:rPr>
                              <w:t>β</w:t>
                            </w:r>
                            <w:r>
                              <w:rPr>
                                <w:rFonts w:ascii="Cambria" w:hAnsi="Cambria"/>
                                <w:spacing w:val="6"/>
                                <w:w w:val="135"/>
                                <w:sz w:val="16"/>
                              </w:rPr>
                              <w:t> </w:t>
                            </w:r>
                            <w:r>
                              <w:rPr>
                                <w:rFonts w:ascii="Cambria" w:hAnsi="Cambria"/>
                                <w:w w:val="135"/>
                                <w:sz w:val="16"/>
                              </w:rPr>
                              <w:t>I</w:t>
                            </w:r>
                            <w:r>
                              <w:rPr>
                                <w:rFonts w:ascii="Calibri" w:hAnsi="Calibri"/>
                                <w:w w:val="135"/>
                                <w:sz w:val="16"/>
                                <w:vertAlign w:val="superscript"/>
                              </w:rPr>
                              <w:t>2</w:t>
                            </w:r>
                            <w:r>
                              <w:rPr>
                                <w:rFonts w:ascii="Calibri" w:hAnsi="Calibri"/>
                                <w:spacing w:val="-12"/>
                                <w:w w:val="135"/>
                                <w:sz w:val="16"/>
                                <w:vertAlign w:val="baseline"/>
                              </w:rPr>
                              <w:t> </w:t>
                            </w:r>
                            <w:r>
                              <w:rPr>
                                <w:rFonts w:ascii="Calibri" w:hAnsi="Calibri"/>
                                <w:w w:val="135"/>
                                <w:sz w:val="16"/>
                                <w:vertAlign w:val="baseline"/>
                              </w:rPr>
                              <w:t>+</w:t>
                            </w:r>
                            <w:r>
                              <w:rPr>
                                <w:rFonts w:ascii="Calibri" w:hAnsi="Calibri"/>
                                <w:spacing w:val="-12"/>
                                <w:w w:val="135"/>
                                <w:sz w:val="16"/>
                                <w:vertAlign w:val="baseline"/>
                              </w:rPr>
                              <w:t> </w:t>
                            </w:r>
                            <w:r>
                              <w:rPr>
                                <w:rFonts w:ascii="Cambria" w:hAnsi="Cambria"/>
                                <w:w w:val="115"/>
                                <w:sz w:val="16"/>
                                <w:vertAlign w:val="baseline"/>
                              </w:rPr>
                              <w:t>β</w:t>
                            </w:r>
                            <w:r>
                              <w:rPr>
                                <w:rFonts w:ascii="Cambria" w:hAnsi="Cambria"/>
                                <w:spacing w:val="13"/>
                                <w:w w:val="115"/>
                                <w:sz w:val="16"/>
                                <w:vertAlign w:val="baseline"/>
                              </w:rPr>
                              <w:t> </w:t>
                            </w:r>
                            <w:r>
                              <w:rPr>
                                <w:rFonts w:ascii="Cambria" w:hAnsi="Cambria"/>
                                <w:w w:val="115"/>
                                <w:sz w:val="16"/>
                                <w:vertAlign w:val="baseline"/>
                              </w:rPr>
                              <w:t>I</w:t>
                            </w:r>
                            <w:r>
                              <w:rPr>
                                <w:rFonts w:ascii="Cambria" w:hAnsi="Cambria"/>
                                <w:spacing w:val="13"/>
                                <w:w w:val="115"/>
                                <w:sz w:val="16"/>
                                <w:vertAlign w:val="baseline"/>
                              </w:rPr>
                              <w:t> </w:t>
                            </w:r>
                            <w:r>
                              <w:rPr>
                                <w:rFonts w:ascii="Cambria" w:hAnsi="Cambria"/>
                                <w:w w:val="115"/>
                                <w:sz w:val="16"/>
                                <w:vertAlign w:val="baseline"/>
                              </w:rPr>
                              <w:t>k</w:t>
                            </w:r>
                            <w:r>
                              <w:rPr>
                                <w:rFonts w:ascii="Cambria" w:hAnsi="Cambria"/>
                                <w:spacing w:val="13"/>
                                <w:w w:val="115"/>
                                <w:sz w:val="16"/>
                                <w:vertAlign w:val="baseline"/>
                              </w:rPr>
                              <w:t> </w:t>
                            </w:r>
                            <w:r>
                              <w:rPr>
                                <w:rFonts w:ascii="Cambria" w:hAnsi="Cambria"/>
                                <w:w w:val="115"/>
                                <w:sz w:val="16"/>
                                <w:vertAlign w:val="baseline"/>
                              </w:rPr>
                              <w:t>τ</w:t>
                            </w:r>
                            <w:r>
                              <w:rPr>
                                <w:rFonts w:ascii="Cambria" w:hAnsi="Cambria"/>
                                <w:spacing w:val="13"/>
                                <w:w w:val="115"/>
                                <w:sz w:val="16"/>
                                <w:vertAlign w:val="baseline"/>
                              </w:rPr>
                              <w:t> </w:t>
                            </w:r>
                            <w:r>
                              <w:rPr>
                                <w:rFonts w:ascii="Cambria" w:hAnsi="Cambria"/>
                                <w:spacing w:val="-15"/>
                                <w:w w:val="115"/>
                                <w:sz w:val="16"/>
                                <w:vertAlign w:val="baseline"/>
                              </w:rPr>
                              <w:t>η</w:t>
                            </w:r>
                          </w:p>
                        </w:txbxContent>
                      </wps:txbx>
                      <wps:bodyPr wrap="square" lIns="0" tIns="0" rIns="0" bIns="0" rtlCol="0">
                        <a:noAutofit/>
                      </wps:bodyPr>
                    </wps:wsp>
                  </a:graphicData>
                </a:graphic>
              </wp:anchor>
            </w:drawing>
          </mc:Choice>
          <mc:Fallback>
            <w:pict>
              <v:shape style="position:absolute;margin-left:181.222pt;margin-top:10.12954pt;width:118.95pt;height:18.9pt;mso-position-horizontal-relative:page;mso-position-vertical-relative:paragraph;z-index:-22710784" type="#_x0000_t202" id="docshape709" filled="false" stroked="false">
                <v:textbox inset="0,0,0,0">
                  <w:txbxContent>
                    <w:p>
                      <w:pPr>
                        <w:spacing w:line="336" w:lineRule="exact" w:before="0"/>
                        <w:ind w:left="0" w:right="0" w:firstLine="0"/>
                        <w:jc w:val="left"/>
                        <w:rPr>
                          <w:rFonts w:ascii="Cambria" w:hAnsi="Cambria"/>
                          <w:sz w:val="16"/>
                        </w:rPr>
                      </w:pPr>
                      <w:r>
                        <w:rPr>
                          <w:rFonts w:ascii="Calibri" w:hAnsi="Calibri"/>
                          <w:w w:val="115"/>
                          <w:position w:val="10"/>
                          <w:sz w:val="12"/>
                        </w:rPr>
                        <w:t>3</w:t>
                      </w:r>
                      <w:r>
                        <w:rPr>
                          <w:w w:val="115"/>
                          <w:position w:val="20"/>
                          <w:sz w:val="12"/>
                        </w:rPr>
                        <w:t></w:t>
                      </w:r>
                      <w:r>
                        <w:rPr>
                          <w:w w:val="115"/>
                          <w:position w:val="13"/>
                          <w:sz w:val="12"/>
                        </w:rPr>
                        <w:t></w:t>
                      </w:r>
                      <w:r>
                        <w:rPr>
                          <w:spacing w:val="-9"/>
                          <w:w w:val="115"/>
                          <w:position w:val="13"/>
                          <w:sz w:val="12"/>
                        </w:rPr>
                        <w:t> </w:t>
                      </w:r>
                      <w:r>
                        <w:rPr>
                          <w:rFonts w:ascii="Calibri" w:hAnsi="Calibri"/>
                          <w:w w:val="135"/>
                          <w:sz w:val="16"/>
                        </w:rPr>
                        <w:t>+</w:t>
                      </w:r>
                      <w:r>
                        <w:rPr>
                          <w:rFonts w:ascii="Calibri" w:hAnsi="Calibri"/>
                          <w:spacing w:val="-13"/>
                          <w:w w:val="135"/>
                          <w:sz w:val="16"/>
                        </w:rPr>
                        <w:t> </w:t>
                      </w:r>
                      <w:r>
                        <w:rPr>
                          <w:rFonts w:ascii="Cambria" w:hAnsi="Cambria"/>
                          <w:w w:val="115"/>
                          <w:sz w:val="16"/>
                        </w:rPr>
                        <w:t>β</w:t>
                      </w:r>
                      <w:r>
                        <w:rPr>
                          <w:rFonts w:ascii="Cambria" w:hAnsi="Cambria"/>
                          <w:spacing w:val="6"/>
                          <w:w w:val="115"/>
                          <w:sz w:val="16"/>
                        </w:rPr>
                        <w:t> </w:t>
                      </w:r>
                      <w:r>
                        <w:rPr>
                          <w:rFonts w:ascii="Cambria" w:hAnsi="Cambria"/>
                          <w:w w:val="115"/>
                          <w:sz w:val="16"/>
                        </w:rPr>
                        <w:t>k</w:t>
                      </w:r>
                      <w:r>
                        <w:rPr>
                          <w:rFonts w:ascii="Cambria" w:hAnsi="Cambria"/>
                          <w:spacing w:val="5"/>
                          <w:w w:val="115"/>
                          <w:sz w:val="16"/>
                        </w:rPr>
                        <w:t> </w:t>
                      </w:r>
                      <w:r>
                        <w:rPr>
                          <w:rFonts w:ascii="Cambria" w:hAnsi="Cambria"/>
                          <w:w w:val="115"/>
                          <w:sz w:val="16"/>
                        </w:rPr>
                        <w:t>τ</w:t>
                      </w:r>
                      <w:r>
                        <w:rPr>
                          <w:rFonts w:ascii="Cambria" w:hAnsi="Cambria"/>
                          <w:spacing w:val="9"/>
                          <w:w w:val="115"/>
                          <w:sz w:val="16"/>
                        </w:rPr>
                        <w:t> </w:t>
                      </w:r>
                      <w:r>
                        <w:rPr>
                          <w:rFonts w:ascii="Cambria" w:hAnsi="Cambria"/>
                          <w:w w:val="115"/>
                          <w:sz w:val="16"/>
                        </w:rPr>
                        <w:t>k</w:t>
                      </w:r>
                      <w:r>
                        <w:rPr>
                          <w:rFonts w:ascii="Cambria" w:hAnsi="Cambria"/>
                          <w:spacing w:val="13"/>
                          <w:w w:val="115"/>
                          <w:sz w:val="16"/>
                        </w:rPr>
                        <w:t> </w:t>
                      </w:r>
                      <w:r>
                        <w:rPr>
                          <w:rFonts w:ascii="Cambria" w:hAnsi="Cambria"/>
                          <w:w w:val="115"/>
                          <w:sz w:val="16"/>
                        </w:rPr>
                        <w:t>η</w:t>
                      </w:r>
                      <w:r>
                        <w:rPr>
                          <w:rFonts w:ascii="Cambria" w:hAnsi="Cambria"/>
                          <w:spacing w:val="13"/>
                          <w:w w:val="115"/>
                          <w:sz w:val="16"/>
                        </w:rPr>
                        <w:t> </w:t>
                      </w:r>
                      <w:r>
                        <w:rPr>
                          <w:rFonts w:ascii="Cambria" w:hAnsi="Cambria"/>
                          <w:w w:val="115"/>
                          <w:sz w:val="16"/>
                        </w:rPr>
                        <w:t>β</w:t>
                      </w:r>
                      <w:r>
                        <w:rPr>
                          <w:rFonts w:ascii="Cambria" w:hAnsi="Cambria"/>
                          <w:spacing w:val="6"/>
                          <w:w w:val="135"/>
                          <w:sz w:val="16"/>
                        </w:rPr>
                        <w:t> </w:t>
                      </w:r>
                      <w:r>
                        <w:rPr>
                          <w:rFonts w:ascii="Cambria" w:hAnsi="Cambria"/>
                          <w:w w:val="135"/>
                          <w:sz w:val="16"/>
                        </w:rPr>
                        <w:t>I</w:t>
                      </w:r>
                      <w:r>
                        <w:rPr>
                          <w:rFonts w:ascii="Calibri" w:hAnsi="Calibri"/>
                          <w:w w:val="135"/>
                          <w:sz w:val="16"/>
                          <w:vertAlign w:val="superscript"/>
                        </w:rPr>
                        <w:t>2</w:t>
                      </w:r>
                      <w:r>
                        <w:rPr>
                          <w:rFonts w:ascii="Calibri" w:hAnsi="Calibri"/>
                          <w:spacing w:val="-12"/>
                          <w:w w:val="135"/>
                          <w:sz w:val="16"/>
                          <w:vertAlign w:val="baseline"/>
                        </w:rPr>
                        <w:t> </w:t>
                      </w:r>
                      <w:r>
                        <w:rPr>
                          <w:rFonts w:ascii="Calibri" w:hAnsi="Calibri"/>
                          <w:w w:val="135"/>
                          <w:sz w:val="16"/>
                          <w:vertAlign w:val="baseline"/>
                        </w:rPr>
                        <w:t>+</w:t>
                      </w:r>
                      <w:r>
                        <w:rPr>
                          <w:rFonts w:ascii="Calibri" w:hAnsi="Calibri"/>
                          <w:spacing w:val="-12"/>
                          <w:w w:val="135"/>
                          <w:sz w:val="16"/>
                          <w:vertAlign w:val="baseline"/>
                        </w:rPr>
                        <w:t> </w:t>
                      </w:r>
                      <w:r>
                        <w:rPr>
                          <w:rFonts w:ascii="Cambria" w:hAnsi="Cambria"/>
                          <w:w w:val="115"/>
                          <w:sz w:val="16"/>
                          <w:vertAlign w:val="baseline"/>
                        </w:rPr>
                        <w:t>β</w:t>
                      </w:r>
                      <w:r>
                        <w:rPr>
                          <w:rFonts w:ascii="Cambria" w:hAnsi="Cambria"/>
                          <w:spacing w:val="13"/>
                          <w:w w:val="115"/>
                          <w:sz w:val="16"/>
                          <w:vertAlign w:val="baseline"/>
                        </w:rPr>
                        <w:t> </w:t>
                      </w:r>
                      <w:r>
                        <w:rPr>
                          <w:rFonts w:ascii="Cambria" w:hAnsi="Cambria"/>
                          <w:w w:val="115"/>
                          <w:sz w:val="16"/>
                          <w:vertAlign w:val="baseline"/>
                        </w:rPr>
                        <w:t>I</w:t>
                      </w:r>
                      <w:r>
                        <w:rPr>
                          <w:rFonts w:ascii="Cambria" w:hAnsi="Cambria"/>
                          <w:spacing w:val="13"/>
                          <w:w w:val="115"/>
                          <w:sz w:val="16"/>
                          <w:vertAlign w:val="baseline"/>
                        </w:rPr>
                        <w:t> </w:t>
                      </w:r>
                      <w:r>
                        <w:rPr>
                          <w:rFonts w:ascii="Cambria" w:hAnsi="Cambria"/>
                          <w:w w:val="115"/>
                          <w:sz w:val="16"/>
                          <w:vertAlign w:val="baseline"/>
                        </w:rPr>
                        <w:t>k</w:t>
                      </w:r>
                      <w:r>
                        <w:rPr>
                          <w:rFonts w:ascii="Cambria" w:hAnsi="Cambria"/>
                          <w:spacing w:val="13"/>
                          <w:w w:val="115"/>
                          <w:sz w:val="16"/>
                          <w:vertAlign w:val="baseline"/>
                        </w:rPr>
                        <w:t> </w:t>
                      </w:r>
                      <w:r>
                        <w:rPr>
                          <w:rFonts w:ascii="Cambria" w:hAnsi="Cambria"/>
                          <w:w w:val="115"/>
                          <w:sz w:val="16"/>
                          <w:vertAlign w:val="baseline"/>
                        </w:rPr>
                        <w:t>τ</w:t>
                      </w:r>
                      <w:r>
                        <w:rPr>
                          <w:rFonts w:ascii="Cambria" w:hAnsi="Cambria"/>
                          <w:spacing w:val="13"/>
                          <w:w w:val="115"/>
                          <w:sz w:val="16"/>
                          <w:vertAlign w:val="baseline"/>
                        </w:rPr>
                        <w:t> </w:t>
                      </w:r>
                      <w:r>
                        <w:rPr>
                          <w:rFonts w:ascii="Cambria" w:hAnsi="Cambria"/>
                          <w:spacing w:val="-15"/>
                          <w:w w:val="115"/>
                          <w:sz w:val="16"/>
                          <w:vertAlign w:val="baseline"/>
                        </w:rPr>
                        <w:t>η</w:t>
                      </w:r>
                    </w:p>
                  </w:txbxContent>
                </v:textbox>
                <w10:wrap type="none"/>
              </v:shape>
            </w:pict>
          </mc:Fallback>
        </mc:AlternateContent>
      </w:r>
      <w:r>
        <w:rPr>
          <w:rFonts w:ascii="Cambria" w:hAnsi="Cambria"/>
          <w:position w:val="-2"/>
          <w:sz w:val="16"/>
        </w:rPr>
        <mc:AlternateContent>
          <mc:Choice Requires="wps">
            <w:drawing>
              <wp:anchor distT="0" distB="0" distL="0" distR="0" allowOverlap="1" layoutInCell="1" locked="0" behindDoc="1" simplePos="0" relativeHeight="480606208">
                <wp:simplePos x="0" y="0"/>
                <wp:positionH relativeFrom="page">
                  <wp:posOffset>3880332</wp:posOffset>
                </wp:positionH>
                <wp:positionV relativeFrom="paragraph">
                  <wp:posOffset>128645</wp:posOffset>
                </wp:positionV>
                <wp:extent cx="675005" cy="240029"/>
                <wp:effectExtent l="0" t="0" r="0" b="0"/>
                <wp:wrapNone/>
                <wp:docPr id="843" name="Textbox 843"/>
                <wp:cNvGraphicFramePr>
                  <a:graphicFrameLocks/>
                </wp:cNvGraphicFramePr>
                <a:graphic>
                  <a:graphicData uri="http://schemas.microsoft.com/office/word/2010/wordprocessingShape">
                    <wps:wsp>
                      <wps:cNvPr id="843" name="Textbox 843"/>
                      <wps:cNvSpPr txBox="1"/>
                      <wps:spPr>
                        <a:xfrm>
                          <a:off x="0" y="0"/>
                          <a:ext cx="675005" cy="240029"/>
                        </a:xfrm>
                        <a:prstGeom prst="rect">
                          <a:avLst/>
                        </a:prstGeom>
                      </wps:spPr>
                      <wps:txbx>
                        <w:txbxContent>
                          <w:p>
                            <w:pPr>
                              <w:spacing w:line="336" w:lineRule="exact" w:before="0"/>
                              <w:ind w:left="0" w:right="0" w:firstLine="0"/>
                              <w:jc w:val="left"/>
                              <w:rPr>
                                <w:position w:val="13"/>
                                <w:sz w:val="12"/>
                              </w:rPr>
                            </w:pPr>
                            <w:r>
                              <w:rPr>
                                <w:rFonts w:ascii="Calibri" w:hAnsi="Calibri"/>
                                <w:w w:val="130"/>
                                <w:sz w:val="16"/>
                              </w:rPr>
                              <w:t>+</w:t>
                            </w:r>
                            <w:r>
                              <w:rPr>
                                <w:rFonts w:ascii="Calibri" w:hAnsi="Calibri"/>
                                <w:spacing w:val="-8"/>
                                <w:w w:val="130"/>
                                <w:sz w:val="16"/>
                              </w:rPr>
                              <w:t> </w:t>
                            </w:r>
                            <w:r>
                              <w:rPr>
                                <w:rFonts w:ascii="Cambria" w:hAnsi="Cambria"/>
                                <w:w w:val="115"/>
                                <w:sz w:val="16"/>
                              </w:rPr>
                              <w:t>β</w:t>
                            </w:r>
                            <w:r>
                              <w:rPr>
                                <w:rFonts w:ascii="Calibri" w:hAnsi="Calibri"/>
                                <w:w w:val="115"/>
                                <w:sz w:val="16"/>
                                <w:vertAlign w:val="superscript"/>
                              </w:rPr>
                              <w:t>2</w:t>
                            </w:r>
                            <w:r>
                              <w:rPr>
                                <w:rFonts w:ascii="Cambria" w:hAnsi="Cambria"/>
                                <w:w w:val="115"/>
                                <w:sz w:val="16"/>
                                <w:vertAlign w:val="baseline"/>
                              </w:rPr>
                              <w:t>I</w:t>
                            </w:r>
                            <w:r>
                              <w:rPr>
                                <w:rFonts w:ascii="Calibri" w:hAnsi="Calibri"/>
                                <w:w w:val="115"/>
                                <w:sz w:val="16"/>
                                <w:vertAlign w:val="superscript"/>
                              </w:rPr>
                              <w:t>2</w:t>
                            </w:r>
                            <w:r>
                              <w:rPr>
                                <w:rFonts w:ascii="Cambria" w:hAnsi="Cambria"/>
                                <w:w w:val="115"/>
                                <w:sz w:val="16"/>
                                <w:vertAlign w:val="baseline"/>
                              </w:rPr>
                              <w:t>k</w:t>
                            </w:r>
                            <w:r>
                              <w:rPr>
                                <w:rFonts w:ascii="Cambria" w:hAnsi="Cambria"/>
                                <w:spacing w:val="36"/>
                                <w:w w:val="115"/>
                                <w:sz w:val="16"/>
                                <w:vertAlign w:val="baseline"/>
                              </w:rPr>
                              <w:t> </w:t>
                            </w:r>
                            <w:r>
                              <w:rPr>
                                <w:rFonts w:ascii="Cambria" w:hAnsi="Cambria"/>
                                <w:w w:val="115"/>
                                <w:sz w:val="16"/>
                                <w:vertAlign w:val="baseline"/>
                              </w:rPr>
                              <w:t>τ</w:t>
                            </w:r>
                            <w:r>
                              <w:rPr>
                                <w:rFonts w:ascii="Cambria" w:hAnsi="Cambria"/>
                                <w:spacing w:val="35"/>
                                <w:w w:val="115"/>
                                <w:sz w:val="16"/>
                                <w:vertAlign w:val="baseline"/>
                              </w:rPr>
                              <w:t> </w:t>
                            </w:r>
                            <w:r>
                              <w:rPr>
                                <w:rFonts w:ascii="Cambria" w:hAnsi="Cambria"/>
                                <w:w w:val="115"/>
                                <w:sz w:val="16"/>
                                <w:vertAlign w:val="baseline"/>
                              </w:rPr>
                              <w:t>η</w:t>
                            </w:r>
                            <w:r>
                              <w:rPr>
                                <w:rFonts w:ascii="Cambria" w:hAnsi="Cambria"/>
                                <w:spacing w:val="36"/>
                                <w:w w:val="115"/>
                                <w:sz w:val="16"/>
                                <w:vertAlign w:val="baseline"/>
                              </w:rPr>
                              <w:t> </w:t>
                            </w:r>
                            <w:r>
                              <w:rPr>
                                <w:spacing w:val="-75"/>
                                <w:w w:val="110"/>
                                <w:position w:val="20"/>
                                <w:sz w:val="12"/>
                                <w:vertAlign w:val="baseline"/>
                              </w:rPr>
                              <w:t></w:t>
                            </w:r>
                            <w:r>
                              <w:rPr>
                                <w:spacing w:val="-75"/>
                                <w:w w:val="110"/>
                                <w:position w:val="13"/>
                                <w:sz w:val="12"/>
                                <w:vertAlign w:val="baseline"/>
                              </w:rPr>
                              <w:t></w:t>
                            </w:r>
                          </w:p>
                        </w:txbxContent>
                      </wps:txbx>
                      <wps:bodyPr wrap="square" lIns="0" tIns="0" rIns="0" bIns="0" rtlCol="0">
                        <a:noAutofit/>
                      </wps:bodyPr>
                    </wps:wsp>
                  </a:graphicData>
                </a:graphic>
              </wp:anchor>
            </w:drawing>
          </mc:Choice>
          <mc:Fallback>
            <w:pict>
              <v:shape style="position:absolute;margin-left:305.537994pt;margin-top:10.12954pt;width:53.15pt;height:18.9pt;mso-position-horizontal-relative:page;mso-position-vertical-relative:paragraph;z-index:-22710272" type="#_x0000_t202" id="docshape710" filled="false" stroked="false">
                <v:textbox inset="0,0,0,0">
                  <w:txbxContent>
                    <w:p>
                      <w:pPr>
                        <w:spacing w:line="336" w:lineRule="exact" w:before="0"/>
                        <w:ind w:left="0" w:right="0" w:firstLine="0"/>
                        <w:jc w:val="left"/>
                        <w:rPr>
                          <w:position w:val="13"/>
                          <w:sz w:val="12"/>
                        </w:rPr>
                      </w:pPr>
                      <w:r>
                        <w:rPr>
                          <w:rFonts w:ascii="Calibri" w:hAnsi="Calibri"/>
                          <w:w w:val="130"/>
                          <w:sz w:val="16"/>
                        </w:rPr>
                        <w:t>+</w:t>
                      </w:r>
                      <w:r>
                        <w:rPr>
                          <w:rFonts w:ascii="Calibri" w:hAnsi="Calibri"/>
                          <w:spacing w:val="-8"/>
                          <w:w w:val="130"/>
                          <w:sz w:val="16"/>
                        </w:rPr>
                        <w:t> </w:t>
                      </w:r>
                      <w:r>
                        <w:rPr>
                          <w:rFonts w:ascii="Cambria" w:hAnsi="Cambria"/>
                          <w:w w:val="115"/>
                          <w:sz w:val="16"/>
                        </w:rPr>
                        <w:t>β</w:t>
                      </w:r>
                      <w:r>
                        <w:rPr>
                          <w:rFonts w:ascii="Calibri" w:hAnsi="Calibri"/>
                          <w:w w:val="115"/>
                          <w:sz w:val="16"/>
                          <w:vertAlign w:val="superscript"/>
                        </w:rPr>
                        <w:t>2</w:t>
                      </w:r>
                      <w:r>
                        <w:rPr>
                          <w:rFonts w:ascii="Cambria" w:hAnsi="Cambria"/>
                          <w:w w:val="115"/>
                          <w:sz w:val="16"/>
                          <w:vertAlign w:val="baseline"/>
                        </w:rPr>
                        <w:t>I</w:t>
                      </w:r>
                      <w:r>
                        <w:rPr>
                          <w:rFonts w:ascii="Calibri" w:hAnsi="Calibri"/>
                          <w:w w:val="115"/>
                          <w:sz w:val="16"/>
                          <w:vertAlign w:val="superscript"/>
                        </w:rPr>
                        <w:t>2</w:t>
                      </w:r>
                      <w:r>
                        <w:rPr>
                          <w:rFonts w:ascii="Cambria" w:hAnsi="Cambria"/>
                          <w:w w:val="115"/>
                          <w:sz w:val="16"/>
                          <w:vertAlign w:val="baseline"/>
                        </w:rPr>
                        <w:t>k</w:t>
                      </w:r>
                      <w:r>
                        <w:rPr>
                          <w:rFonts w:ascii="Cambria" w:hAnsi="Cambria"/>
                          <w:spacing w:val="36"/>
                          <w:w w:val="115"/>
                          <w:sz w:val="16"/>
                          <w:vertAlign w:val="baseline"/>
                        </w:rPr>
                        <w:t> </w:t>
                      </w:r>
                      <w:r>
                        <w:rPr>
                          <w:rFonts w:ascii="Cambria" w:hAnsi="Cambria"/>
                          <w:w w:val="115"/>
                          <w:sz w:val="16"/>
                          <w:vertAlign w:val="baseline"/>
                        </w:rPr>
                        <w:t>τ</w:t>
                      </w:r>
                      <w:r>
                        <w:rPr>
                          <w:rFonts w:ascii="Cambria" w:hAnsi="Cambria"/>
                          <w:spacing w:val="35"/>
                          <w:w w:val="115"/>
                          <w:sz w:val="16"/>
                          <w:vertAlign w:val="baseline"/>
                        </w:rPr>
                        <w:t> </w:t>
                      </w:r>
                      <w:r>
                        <w:rPr>
                          <w:rFonts w:ascii="Cambria" w:hAnsi="Cambria"/>
                          <w:w w:val="115"/>
                          <w:sz w:val="16"/>
                          <w:vertAlign w:val="baseline"/>
                        </w:rPr>
                        <w:t>η</w:t>
                      </w:r>
                      <w:r>
                        <w:rPr>
                          <w:rFonts w:ascii="Cambria" w:hAnsi="Cambria"/>
                          <w:spacing w:val="36"/>
                          <w:w w:val="115"/>
                          <w:sz w:val="16"/>
                          <w:vertAlign w:val="baseline"/>
                        </w:rPr>
                        <w:t> </w:t>
                      </w:r>
                      <w:r>
                        <w:rPr>
                          <w:spacing w:val="-75"/>
                          <w:w w:val="110"/>
                          <w:position w:val="20"/>
                          <w:sz w:val="12"/>
                          <w:vertAlign w:val="baseline"/>
                        </w:rPr>
                        <w:t></w:t>
                      </w:r>
                      <w:r>
                        <w:rPr>
                          <w:spacing w:val="-75"/>
                          <w:w w:val="110"/>
                          <w:position w:val="13"/>
                          <w:sz w:val="12"/>
                          <w:vertAlign w:val="baseline"/>
                        </w:rPr>
                        <w:t></w:t>
                      </w:r>
                    </w:p>
                  </w:txbxContent>
                </v:textbox>
                <w10:wrap type="none"/>
              </v:shape>
            </w:pict>
          </mc:Fallback>
        </mc:AlternateContent>
      </w:r>
      <w:r>
        <w:rPr>
          <w:rFonts w:ascii="Cambria" w:hAnsi="Cambria"/>
          <w:spacing w:val="-10"/>
          <w:w w:val="115"/>
          <w:position w:val="-2"/>
          <w:sz w:val="16"/>
        </w:rPr>
        <w:t></w:t>
      </w:r>
      <w:r>
        <w:rPr>
          <w:rFonts w:ascii="Cambria" w:hAnsi="Cambria"/>
          <w:position w:val="-2"/>
          <w:sz w:val="16"/>
        </w:rPr>
        <w:tab/>
      </w:r>
      <w:r>
        <w:rPr>
          <w:rFonts w:ascii="Georgia" w:hAnsi="Georgia"/>
          <w:i/>
          <w:w w:val="115"/>
          <w:position w:val="-11"/>
          <w:sz w:val="12"/>
        </w:rPr>
        <w:t>η</w:t>
      </w:r>
      <w:r>
        <w:rPr>
          <w:rFonts w:ascii="Georgia" w:hAnsi="Georgia"/>
          <w:i/>
          <w:spacing w:val="54"/>
          <w:w w:val="115"/>
          <w:position w:val="-11"/>
          <w:sz w:val="12"/>
        </w:rPr>
        <w:t> </w:t>
      </w:r>
      <w:r>
        <w:rPr>
          <w:w w:val="115"/>
          <w:position w:val="15"/>
          <w:sz w:val="12"/>
        </w:rPr>
        <w:t></w:t>
      </w:r>
      <w:r>
        <w:rPr>
          <w:w w:val="130"/>
          <w:position w:val="15"/>
          <w:sz w:val="12"/>
        </w:rPr>
        <w:t> </w:t>
      </w:r>
      <w:r>
        <w:rPr>
          <w:rFonts w:ascii="Cambria" w:hAnsi="Cambria"/>
          <w:w w:val="130"/>
          <w:sz w:val="16"/>
        </w:rPr>
        <w:t>−</w:t>
      </w:r>
      <w:r>
        <w:rPr>
          <w:rFonts w:ascii="Cambria" w:hAnsi="Cambria"/>
          <w:spacing w:val="-7"/>
          <w:w w:val="130"/>
          <w:sz w:val="16"/>
        </w:rPr>
        <w:t> </w:t>
      </w:r>
      <w:r>
        <w:rPr>
          <w:rFonts w:ascii="Cambria" w:hAnsi="Cambria"/>
          <w:w w:val="115"/>
          <w:sz w:val="16"/>
        </w:rPr>
        <w:t>β</w:t>
      </w:r>
      <w:r>
        <w:rPr>
          <w:rFonts w:ascii="Calibri" w:hAnsi="Calibri"/>
          <w:w w:val="115"/>
          <w:sz w:val="16"/>
          <w:vertAlign w:val="subscript"/>
        </w:rPr>
        <w:t>1</w:t>
      </w:r>
      <w:r>
        <w:rPr>
          <w:rFonts w:ascii="Cambria" w:hAnsi="Cambria"/>
          <w:w w:val="115"/>
          <w:sz w:val="16"/>
          <w:vertAlign w:val="baseline"/>
        </w:rPr>
        <w:t>k</w:t>
      </w:r>
      <w:r>
        <w:rPr>
          <w:rFonts w:ascii="Calibri" w:hAnsi="Calibri"/>
          <w:w w:val="115"/>
          <w:sz w:val="16"/>
          <w:vertAlign w:val="subscript"/>
        </w:rPr>
        <w:t>2</w:t>
      </w:r>
      <w:r>
        <w:rPr>
          <w:rFonts w:ascii="Cambria" w:hAnsi="Cambria"/>
          <w:w w:val="115"/>
          <w:sz w:val="16"/>
          <w:vertAlign w:val="baseline"/>
        </w:rPr>
        <w:t>τ</w:t>
      </w:r>
      <w:r>
        <w:rPr>
          <w:rFonts w:ascii="Calibri" w:hAnsi="Calibri"/>
          <w:w w:val="115"/>
          <w:sz w:val="16"/>
          <w:vertAlign w:val="subscript"/>
        </w:rPr>
        <w:t>1</w:t>
      </w:r>
      <w:r>
        <w:rPr>
          <w:rFonts w:ascii="Cambria" w:hAnsi="Cambria"/>
          <w:w w:val="115"/>
          <w:sz w:val="16"/>
          <w:vertAlign w:val="baseline"/>
        </w:rPr>
        <w:t>η</w:t>
      </w:r>
      <w:r>
        <w:rPr>
          <w:rFonts w:ascii="Calibri" w:hAnsi="Calibri"/>
          <w:w w:val="115"/>
          <w:sz w:val="16"/>
          <w:vertAlign w:val="subscript"/>
        </w:rPr>
        <w:t>1</w:t>
      </w:r>
      <w:r>
        <w:rPr>
          <w:rFonts w:ascii="Calibri" w:hAnsi="Calibri"/>
          <w:spacing w:val="-1"/>
          <w:w w:val="130"/>
          <w:sz w:val="16"/>
          <w:vertAlign w:val="baseline"/>
        </w:rPr>
        <w:t> </w:t>
      </w:r>
      <w:r>
        <w:rPr>
          <w:rFonts w:ascii="Calibri" w:hAnsi="Calibri"/>
          <w:w w:val="130"/>
          <w:sz w:val="16"/>
          <w:vertAlign w:val="baseline"/>
        </w:rPr>
        <w:t>+</w:t>
      </w:r>
      <w:r>
        <w:rPr>
          <w:rFonts w:ascii="Calibri" w:hAnsi="Calibri"/>
          <w:spacing w:val="-8"/>
          <w:w w:val="130"/>
          <w:sz w:val="16"/>
          <w:vertAlign w:val="baseline"/>
        </w:rPr>
        <w:t> </w:t>
      </w:r>
      <w:r>
        <w:rPr>
          <w:rFonts w:ascii="Cambria" w:hAnsi="Cambria"/>
          <w:w w:val="115"/>
          <w:sz w:val="16"/>
          <w:vertAlign w:val="baseline"/>
        </w:rPr>
        <w:t>β</w:t>
      </w:r>
      <w:r>
        <w:rPr>
          <w:rFonts w:ascii="Calibri" w:hAnsi="Calibri"/>
          <w:w w:val="115"/>
          <w:sz w:val="16"/>
          <w:vertAlign w:val="subscript"/>
        </w:rPr>
        <w:t>2</w:t>
      </w:r>
      <w:r>
        <w:rPr>
          <w:rFonts w:ascii="Cambria" w:hAnsi="Cambria"/>
          <w:w w:val="115"/>
          <w:sz w:val="16"/>
          <w:vertAlign w:val="baseline"/>
        </w:rPr>
        <w:t>I</w:t>
      </w:r>
      <w:r>
        <w:rPr>
          <w:rFonts w:ascii="Calibri" w:hAnsi="Calibri"/>
          <w:w w:val="115"/>
          <w:sz w:val="16"/>
          <w:vertAlign w:val="subscript"/>
        </w:rPr>
        <w:t>5</w:t>
      </w:r>
      <w:r>
        <w:rPr>
          <w:rFonts w:ascii="Cambria" w:hAnsi="Cambria"/>
          <w:w w:val="115"/>
          <w:sz w:val="16"/>
          <w:vertAlign w:val="baseline"/>
        </w:rPr>
        <w:t>τ</w:t>
      </w:r>
      <w:r>
        <w:rPr>
          <w:rFonts w:ascii="Calibri" w:hAnsi="Calibri"/>
          <w:w w:val="115"/>
          <w:sz w:val="16"/>
          <w:vertAlign w:val="subscript"/>
        </w:rPr>
        <w:t>1</w:t>
      </w:r>
      <w:r>
        <w:rPr>
          <w:rFonts w:ascii="Cambria" w:hAnsi="Cambria"/>
          <w:w w:val="115"/>
          <w:sz w:val="16"/>
          <w:vertAlign w:val="baseline"/>
        </w:rPr>
        <w:t>η</w:t>
      </w:r>
      <w:r>
        <w:rPr>
          <w:rFonts w:ascii="Calibri" w:hAnsi="Calibri"/>
          <w:w w:val="115"/>
          <w:sz w:val="16"/>
          <w:vertAlign w:val="subscript"/>
        </w:rPr>
        <w:t>1</w:t>
      </w:r>
      <w:r>
        <w:rPr>
          <w:rFonts w:ascii="Calibri" w:hAnsi="Calibri"/>
          <w:spacing w:val="-1"/>
          <w:w w:val="130"/>
          <w:sz w:val="16"/>
          <w:vertAlign w:val="baseline"/>
        </w:rPr>
        <w:t> </w:t>
      </w:r>
      <w:r>
        <w:rPr>
          <w:rFonts w:ascii="Calibri" w:hAnsi="Calibri"/>
          <w:w w:val="130"/>
          <w:sz w:val="16"/>
          <w:vertAlign w:val="baseline"/>
        </w:rPr>
        <w:t>+</w:t>
      </w:r>
      <w:r>
        <w:rPr>
          <w:rFonts w:ascii="Calibri" w:hAnsi="Calibri"/>
          <w:spacing w:val="-8"/>
          <w:w w:val="130"/>
          <w:sz w:val="16"/>
          <w:vertAlign w:val="baseline"/>
        </w:rPr>
        <w:t> </w:t>
      </w:r>
      <w:r>
        <w:rPr>
          <w:rFonts w:ascii="Cambria" w:hAnsi="Cambria"/>
          <w:spacing w:val="-2"/>
          <w:w w:val="115"/>
          <w:sz w:val="16"/>
          <w:vertAlign w:val="baseline"/>
        </w:rPr>
        <w:t>β</w:t>
      </w:r>
      <w:r>
        <w:rPr>
          <w:rFonts w:ascii="Calibri" w:hAnsi="Calibri"/>
          <w:spacing w:val="-2"/>
          <w:w w:val="115"/>
          <w:sz w:val="16"/>
          <w:vertAlign w:val="subscript"/>
        </w:rPr>
        <w:t>1</w:t>
      </w:r>
      <w:r>
        <w:rPr>
          <w:rFonts w:ascii="Cambria" w:hAnsi="Cambria"/>
          <w:spacing w:val="-2"/>
          <w:w w:val="115"/>
          <w:sz w:val="16"/>
          <w:vertAlign w:val="baseline"/>
        </w:rPr>
        <w:t>k</w:t>
      </w:r>
      <w:r>
        <w:rPr>
          <w:rFonts w:ascii="Calibri" w:hAnsi="Calibri"/>
          <w:spacing w:val="-2"/>
          <w:w w:val="115"/>
          <w:sz w:val="16"/>
          <w:vertAlign w:val="subscript"/>
        </w:rPr>
        <w:t>2</w:t>
      </w:r>
      <w:r>
        <w:rPr>
          <w:rFonts w:ascii="Cambria" w:hAnsi="Cambria"/>
          <w:spacing w:val="-2"/>
          <w:w w:val="115"/>
          <w:sz w:val="16"/>
          <w:vertAlign w:val="baseline"/>
        </w:rPr>
        <w:t>τ</w:t>
      </w:r>
      <w:r>
        <w:rPr>
          <w:rFonts w:ascii="Calibri" w:hAnsi="Calibri"/>
          <w:spacing w:val="-2"/>
          <w:w w:val="115"/>
          <w:sz w:val="16"/>
          <w:vertAlign w:val="subscript"/>
        </w:rPr>
        <w:t>3</w:t>
      </w:r>
      <w:r>
        <w:rPr>
          <w:rFonts w:ascii="Cambria" w:hAnsi="Cambria"/>
          <w:spacing w:val="-2"/>
          <w:w w:val="115"/>
          <w:sz w:val="16"/>
          <w:vertAlign w:val="baseline"/>
        </w:rPr>
        <w:t>k</w:t>
      </w:r>
      <w:r>
        <w:rPr>
          <w:rFonts w:ascii="Calibri" w:hAnsi="Calibri"/>
          <w:spacing w:val="-2"/>
          <w:w w:val="115"/>
          <w:sz w:val="16"/>
          <w:vertAlign w:val="subscript"/>
        </w:rPr>
        <w:t>1</w:t>
      </w:r>
      <w:r>
        <w:rPr>
          <w:rFonts w:ascii="Cambria" w:hAnsi="Cambria"/>
          <w:spacing w:val="-2"/>
          <w:w w:val="115"/>
          <w:sz w:val="16"/>
          <w:vertAlign w:val="baseline"/>
        </w:rPr>
        <w:t>η</w:t>
      </w:r>
      <w:r>
        <w:rPr>
          <w:rFonts w:ascii="Calibri" w:hAnsi="Calibri"/>
          <w:spacing w:val="-2"/>
          <w:w w:val="115"/>
          <w:sz w:val="16"/>
          <w:vertAlign w:val="subscript"/>
        </w:rPr>
        <w:t>1</w:t>
      </w:r>
      <w:r>
        <w:rPr>
          <w:rFonts w:ascii="Calibri" w:hAnsi="Calibri"/>
          <w:sz w:val="16"/>
          <w:vertAlign w:val="baseline"/>
        </w:rPr>
        <w:tab/>
      </w:r>
      <w:r>
        <w:rPr>
          <w:rFonts w:ascii="Cambria" w:hAnsi="Cambria"/>
          <w:spacing w:val="-10"/>
          <w:w w:val="115"/>
          <w:position w:val="-2"/>
          <w:sz w:val="16"/>
          <w:vertAlign w:val="baseline"/>
        </w:rPr>
        <w:t></w:t>
      </w:r>
    </w:p>
    <w:p>
      <w:pPr>
        <w:tabs>
          <w:tab w:pos="4119" w:val="left" w:leader="none"/>
          <w:tab w:pos="5409" w:val="left" w:leader="none"/>
          <w:tab w:pos="6366" w:val="left" w:leader="none"/>
        </w:tabs>
        <w:spacing w:line="62" w:lineRule="auto" w:before="9"/>
        <w:ind w:left="2270" w:right="0" w:firstLine="0"/>
        <w:jc w:val="left"/>
        <w:rPr>
          <w:rFonts w:ascii="Cambria" w:hAnsi="Cambria"/>
          <w:position w:val="-11"/>
          <w:sz w:val="16"/>
        </w:rPr>
      </w:pPr>
      <w:r>
        <w:rPr>
          <w:rFonts w:ascii="Cambria" w:hAnsi="Cambria"/>
          <w:spacing w:val="-6"/>
          <w:w w:val="105"/>
          <w:position w:val="-10"/>
          <w:sz w:val="16"/>
        </w:rPr>
        <w:t>k</w:t>
      </w:r>
      <w:r>
        <w:rPr>
          <w:rFonts w:ascii="Cambria" w:hAnsi="Cambria"/>
          <w:spacing w:val="17"/>
          <w:w w:val="105"/>
          <w:position w:val="-10"/>
          <w:sz w:val="16"/>
        </w:rPr>
        <w:t> </w:t>
      </w:r>
      <w:r>
        <w:rPr>
          <w:rFonts w:ascii="Cambria" w:hAnsi="Cambria"/>
          <w:spacing w:val="-6"/>
          <w:w w:val="105"/>
          <w:position w:val="-1"/>
          <w:sz w:val="16"/>
        </w:rPr>
        <w:t></w:t>
      </w:r>
      <w:r>
        <w:rPr>
          <w:rFonts w:ascii="Cambria" w:hAnsi="Cambria"/>
          <w:spacing w:val="-6"/>
          <w:w w:val="105"/>
          <w:position w:val="-11"/>
          <w:sz w:val="16"/>
        </w:rPr>
        <w:t></w:t>
      </w:r>
      <w:r>
        <w:rPr>
          <w:rFonts w:ascii="Cambria" w:hAnsi="Cambria"/>
          <w:spacing w:val="-6"/>
          <w:w w:val="105"/>
          <w:position w:val="-10"/>
          <w:sz w:val="16"/>
        </w:rPr>
        <w:t>η</w:t>
      </w:r>
      <w:r>
        <w:rPr>
          <w:rFonts w:ascii="Cambria" w:hAnsi="Cambria"/>
          <w:spacing w:val="12"/>
          <w:w w:val="125"/>
          <w:position w:val="-10"/>
          <w:sz w:val="16"/>
        </w:rPr>
        <w:t> </w:t>
      </w:r>
      <w:r>
        <w:rPr>
          <w:rFonts w:ascii="Calibri" w:hAnsi="Calibri"/>
          <w:spacing w:val="-6"/>
          <w:w w:val="125"/>
          <w:position w:val="-10"/>
          <w:sz w:val="16"/>
        </w:rPr>
        <w:t>+</w:t>
      </w:r>
      <w:r>
        <w:rPr>
          <w:rFonts w:ascii="Cambria" w:hAnsi="Cambria"/>
          <w:spacing w:val="-6"/>
          <w:w w:val="125"/>
          <w:position w:val="-10"/>
          <w:sz w:val="16"/>
        </w:rPr>
        <w:t>η</w:t>
      </w:r>
      <w:r>
        <w:rPr>
          <w:rFonts w:ascii="Cambria" w:hAnsi="Cambria"/>
          <w:spacing w:val="12"/>
          <w:w w:val="125"/>
          <w:position w:val="-10"/>
          <w:sz w:val="16"/>
        </w:rPr>
        <w:t> </w:t>
      </w:r>
      <w:r>
        <w:rPr>
          <w:rFonts w:ascii="Cambria" w:hAnsi="Cambria"/>
          <w:spacing w:val="-6"/>
          <w:w w:val="105"/>
          <w:position w:val="-10"/>
          <w:sz w:val="16"/>
        </w:rPr>
        <w:t>β</w:t>
      </w:r>
      <w:r>
        <w:rPr>
          <w:rFonts w:ascii="Cambria" w:hAnsi="Cambria"/>
          <w:spacing w:val="12"/>
          <w:w w:val="125"/>
          <w:position w:val="-10"/>
          <w:sz w:val="16"/>
        </w:rPr>
        <w:t> </w:t>
      </w:r>
      <w:r>
        <w:rPr>
          <w:rFonts w:ascii="Cambria" w:hAnsi="Cambria"/>
          <w:spacing w:val="-6"/>
          <w:w w:val="125"/>
          <w:position w:val="-10"/>
          <w:sz w:val="16"/>
        </w:rPr>
        <w:t>I</w:t>
      </w:r>
      <w:r>
        <w:rPr>
          <w:rFonts w:ascii="Cambria" w:hAnsi="Cambria"/>
          <w:spacing w:val="12"/>
          <w:w w:val="125"/>
          <w:position w:val="-10"/>
          <w:sz w:val="16"/>
        </w:rPr>
        <w:t> </w:t>
      </w:r>
      <w:r>
        <w:rPr>
          <w:rFonts w:ascii="Cambria" w:hAnsi="Cambria"/>
          <w:spacing w:val="-10"/>
          <w:w w:val="125"/>
          <w:position w:val="-10"/>
          <w:sz w:val="16"/>
        </w:rPr>
        <w:t>−</w:t>
      </w:r>
      <w:r>
        <w:rPr>
          <w:rFonts w:ascii="Cambria" w:hAnsi="Cambria"/>
          <w:position w:val="-10"/>
          <w:sz w:val="16"/>
        </w:rPr>
        <w:tab/>
      </w:r>
      <w:r>
        <w:rPr>
          <w:rFonts w:ascii="Calibri" w:hAnsi="Calibri"/>
          <w:w w:val="105"/>
          <w:sz w:val="12"/>
        </w:rPr>
        <w:t>1</w:t>
      </w:r>
      <w:r>
        <w:rPr>
          <w:rFonts w:ascii="Calibri" w:hAnsi="Calibri"/>
          <w:spacing w:val="63"/>
          <w:w w:val="105"/>
          <w:sz w:val="12"/>
        </w:rPr>
        <w:t> </w:t>
      </w:r>
      <w:r>
        <w:rPr>
          <w:rFonts w:ascii="Calibri" w:hAnsi="Calibri"/>
          <w:w w:val="105"/>
          <w:sz w:val="12"/>
        </w:rPr>
        <w:t>2</w:t>
      </w:r>
      <w:r>
        <w:rPr>
          <w:rFonts w:ascii="Calibri" w:hAnsi="Calibri"/>
          <w:spacing w:val="49"/>
          <w:w w:val="105"/>
          <w:sz w:val="12"/>
        </w:rPr>
        <w:t> </w:t>
      </w:r>
      <w:r>
        <w:rPr>
          <w:rFonts w:ascii="Calibri" w:hAnsi="Calibri"/>
          <w:w w:val="105"/>
          <w:sz w:val="12"/>
        </w:rPr>
        <w:t>3</w:t>
      </w:r>
      <w:r>
        <w:rPr>
          <w:rFonts w:ascii="Calibri" w:hAnsi="Calibri"/>
          <w:spacing w:val="63"/>
          <w:w w:val="105"/>
          <w:sz w:val="12"/>
        </w:rPr>
        <w:t> </w:t>
      </w:r>
      <w:r>
        <w:rPr>
          <w:rFonts w:ascii="Calibri" w:hAnsi="Calibri"/>
          <w:w w:val="105"/>
          <w:sz w:val="12"/>
        </w:rPr>
        <w:t>1</w:t>
      </w:r>
      <w:r>
        <w:rPr>
          <w:rFonts w:ascii="Calibri" w:hAnsi="Calibri"/>
          <w:spacing w:val="59"/>
          <w:w w:val="105"/>
          <w:sz w:val="12"/>
        </w:rPr>
        <w:t> </w:t>
      </w:r>
      <w:r>
        <w:rPr>
          <w:rFonts w:ascii="Calibri" w:hAnsi="Calibri"/>
          <w:w w:val="105"/>
          <w:sz w:val="12"/>
        </w:rPr>
        <w:t>2</w:t>
      </w:r>
      <w:r>
        <w:rPr>
          <w:rFonts w:ascii="Calibri" w:hAnsi="Calibri"/>
          <w:spacing w:val="70"/>
          <w:w w:val="105"/>
          <w:sz w:val="12"/>
        </w:rPr>
        <w:t> </w:t>
      </w:r>
      <w:r>
        <w:rPr>
          <w:rFonts w:ascii="Calibri" w:hAnsi="Calibri"/>
          <w:w w:val="105"/>
          <w:sz w:val="12"/>
        </w:rPr>
        <w:t>3</w:t>
      </w:r>
      <w:r>
        <w:rPr>
          <w:rFonts w:ascii="Calibri" w:hAnsi="Calibri"/>
          <w:spacing w:val="50"/>
          <w:w w:val="105"/>
          <w:sz w:val="12"/>
        </w:rPr>
        <w:t> </w:t>
      </w:r>
      <w:r>
        <w:rPr>
          <w:rFonts w:ascii="Calibri" w:hAnsi="Calibri"/>
          <w:spacing w:val="-10"/>
          <w:w w:val="105"/>
          <w:position w:val="-1"/>
          <w:sz w:val="12"/>
        </w:rPr>
        <w:t>5</w:t>
      </w:r>
      <w:r>
        <w:rPr>
          <w:rFonts w:ascii="Calibri" w:hAnsi="Calibri"/>
          <w:position w:val="-1"/>
          <w:sz w:val="12"/>
        </w:rPr>
        <w:tab/>
      </w:r>
      <w:r>
        <w:rPr>
          <w:rFonts w:ascii="Calibri" w:hAnsi="Calibri"/>
          <w:w w:val="105"/>
          <w:sz w:val="12"/>
        </w:rPr>
        <w:t>3</w:t>
      </w:r>
      <w:r>
        <w:rPr>
          <w:rFonts w:ascii="Calibri" w:hAnsi="Calibri"/>
          <w:spacing w:val="50"/>
          <w:w w:val="105"/>
          <w:sz w:val="12"/>
        </w:rPr>
        <w:t> </w:t>
      </w:r>
      <w:r>
        <w:rPr>
          <w:rFonts w:ascii="Calibri" w:hAnsi="Calibri"/>
          <w:w w:val="105"/>
          <w:sz w:val="12"/>
        </w:rPr>
        <w:t>5</w:t>
      </w:r>
      <w:r>
        <w:rPr>
          <w:rFonts w:ascii="Calibri" w:hAnsi="Calibri"/>
          <w:spacing w:val="63"/>
          <w:w w:val="105"/>
          <w:sz w:val="12"/>
        </w:rPr>
        <w:t> </w:t>
      </w:r>
      <w:r>
        <w:rPr>
          <w:rFonts w:ascii="Calibri" w:hAnsi="Calibri"/>
          <w:w w:val="105"/>
          <w:sz w:val="12"/>
        </w:rPr>
        <w:t>1</w:t>
      </w:r>
      <w:r>
        <w:rPr>
          <w:rFonts w:ascii="Calibri" w:hAnsi="Calibri"/>
          <w:spacing w:val="49"/>
          <w:w w:val="105"/>
          <w:sz w:val="12"/>
        </w:rPr>
        <w:t> </w:t>
      </w:r>
      <w:r>
        <w:rPr>
          <w:rFonts w:ascii="Calibri" w:hAnsi="Calibri"/>
          <w:w w:val="105"/>
          <w:sz w:val="12"/>
        </w:rPr>
        <w:t>1</w:t>
      </w:r>
      <w:r>
        <w:rPr>
          <w:rFonts w:ascii="Calibri" w:hAnsi="Calibri"/>
          <w:spacing w:val="59"/>
          <w:w w:val="105"/>
          <w:sz w:val="12"/>
        </w:rPr>
        <w:t> </w:t>
      </w:r>
      <w:r>
        <w:rPr>
          <w:rFonts w:ascii="Calibri" w:hAnsi="Calibri"/>
          <w:spacing w:val="-10"/>
          <w:w w:val="105"/>
          <w:sz w:val="12"/>
        </w:rPr>
        <w:t>1</w:t>
      </w:r>
      <w:r>
        <w:rPr>
          <w:rFonts w:ascii="Calibri" w:hAnsi="Calibri"/>
          <w:sz w:val="12"/>
        </w:rPr>
        <w:tab/>
      </w:r>
      <w:r>
        <w:rPr>
          <w:rFonts w:ascii="Calibri" w:hAnsi="Calibri"/>
          <w:w w:val="105"/>
          <w:position w:val="-1"/>
          <w:sz w:val="12"/>
        </w:rPr>
        <w:t>3</w:t>
      </w:r>
      <w:r>
        <w:rPr>
          <w:rFonts w:ascii="Calibri" w:hAnsi="Calibri"/>
          <w:spacing w:val="58"/>
          <w:w w:val="105"/>
          <w:position w:val="-1"/>
          <w:sz w:val="12"/>
        </w:rPr>
        <w:t> </w:t>
      </w:r>
      <w:r>
        <w:rPr>
          <w:rFonts w:ascii="Calibri" w:hAnsi="Calibri"/>
          <w:w w:val="105"/>
          <w:position w:val="-1"/>
          <w:sz w:val="12"/>
        </w:rPr>
        <w:t>5</w:t>
      </w:r>
      <w:r>
        <w:rPr>
          <w:rFonts w:ascii="Calibri" w:hAnsi="Calibri"/>
          <w:spacing w:val="76"/>
          <w:w w:val="105"/>
          <w:position w:val="-1"/>
          <w:sz w:val="12"/>
        </w:rPr>
        <w:t> </w:t>
      </w:r>
      <w:r>
        <w:rPr>
          <w:rFonts w:ascii="Calibri" w:hAnsi="Calibri"/>
          <w:w w:val="105"/>
          <w:sz w:val="12"/>
        </w:rPr>
        <w:t>1</w:t>
      </w:r>
      <w:r>
        <w:rPr>
          <w:rFonts w:ascii="Calibri" w:hAnsi="Calibri"/>
          <w:spacing w:val="49"/>
          <w:w w:val="105"/>
          <w:sz w:val="12"/>
        </w:rPr>
        <w:t> </w:t>
      </w:r>
      <w:r>
        <w:rPr>
          <w:rFonts w:ascii="Calibri" w:hAnsi="Calibri"/>
          <w:w w:val="105"/>
          <w:sz w:val="12"/>
        </w:rPr>
        <w:t>1</w:t>
      </w:r>
      <w:r>
        <w:rPr>
          <w:rFonts w:ascii="Calibri" w:hAnsi="Calibri"/>
          <w:spacing w:val="59"/>
          <w:w w:val="105"/>
          <w:sz w:val="12"/>
        </w:rPr>
        <w:t> </w:t>
      </w:r>
      <w:r>
        <w:rPr>
          <w:rFonts w:ascii="Calibri" w:hAnsi="Calibri"/>
          <w:w w:val="105"/>
          <w:sz w:val="12"/>
        </w:rPr>
        <w:t>2</w:t>
      </w:r>
      <w:r>
        <w:rPr>
          <w:rFonts w:ascii="Calibri" w:hAnsi="Calibri"/>
          <w:spacing w:val="46"/>
          <w:w w:val="105"/>
          <w:sz w:val="12"/>
        </w:rPr>
        <w:t>  </w:t>
      </w:r>
      <w:r>
        <w:rPr>
          <w:rFonts w:ascii="Cambria" w:hAnsi="Cambria"/>
          <w:spacing w:val="-82"/>
          <w:w w:val="105"/>
          <w:position w:val="-1"/>
          <w:sz w:val="16"/>
        </w:rPr>
        <w:t></w:t>
      </w:r>
      <w:r>
        <w:rPr>
          <w:rFonts w:ascii="Cambria" w:hAnsi="Cambria"/>
          <w:spacing w:val="-82"/>
          <w:w w:val="105"/>
          <w:position w:val="-11"/>
          <w:sz w:val="16"/>
        </w:rPr>
        <w:t></w:t>
      </w:r>
    </w:p>
    <w:p>
      <w:pPr>
        <w:spacing w:after="0" w:line="62" w:lineRule="auto"/>
        <w:jc w:val="left"/>
        <w:rPr>
          <w:rFonts w:ascii="Cambria" w:hAnsi="Cambria"/>
          <w:position w:val="-11"/>
          <w:sz w:val="16"/>
        </w:rPr>
        <w:sectPr>
          <w:type w:val="continuous"/>
          <w:pgSz w:w="8400" w:h="11910"/>
          <w:pgMar w:header="252" w:footer="0" w:top="1220" w:bottom="280" w:left="0" w:right="0"/>
        </w:sectPr>
      </w:pPr>
    </w:p>
    <w:p>
      <w:pPr>
        <w:tabs>
          <w:tab w:pos="316" w:val="left" w:leader="none"/>
          <w:tab w:pos="615" w:val="left" w:leader="none"/>
        </w:tabs>
        <w:spacing w:line="122" w:lineRule="exact" w:before="0"/>
        <w:ind w:left="0" w:right="0" w:firstLine="0"/>
        <w:jc w:val="right"/>
        <w:rPr>
          <w:rFonts w:ascii="Calibri"/>
          <w:sz w:val="12"/>
        </w:rPr>
      </w:pPr>
      <w:r>
        <w:rPr>
          <w:rFonts w:ascii="Calibri"/>
          <w:spacing w:val="-10"/>
          <w:w w:val="120"/>
          <w:sz w:val="12"/>
        </w:rPr>
        <w:t>1</w:t>
      </w:r>
      <w:r>
        <w:rPr>
          <w:rFonts w:ascii="Calibri"/>
          <w:sz w:val="12"/>
        </w:rPr>
        <w:tab/>
      </w:r>
      <w:r>
        <w:rPr>
          <w:rFonts w:ascii="Calibri"/>
          <w:spacing w:val="-10"/>
          <w:w w:val="120"/>
          <w:sz w:val="12"/>
        </w:rPr>
        <w:t>1</w:t>
      </w:r>
      <w:r>
        <w:rPr>
          <w:rFonts w:ascii="Calibri"/>
          <w:sz w:val="12"/>
        </w:rPr>
        <w:tab/>
      </w:r>
      <w:r>
        <w:rPr>
          <w:rFonts w:ascii="Calibri"/>
          <w:w w:val="120"/>
          <w:sz w:val="12"/>
        </w:rPr>
        <w:t>2</w:t>
      </w:r>
      <w:r>
        <w:rPr>
          <w:rFonts w:ascii="Calibri"/>
          <w:spacing w:val="71"/>
          <w:w w:val="120"/>
          <w:sz w:val="12"/>
        </w:rPr>
        <w:t> </w:t>
      </w:r>
      <w:r>
        <w:rPr>
          <w:rFonts w:ascii="Calibri"/>
          <w:w w:val="120"/>
          <w:sz w:val="12"/>
        </w:rPr>
        <w:t>3</w:t>
      </w:r>
      <w:r>
        <w:rPr>
          <w:rFonts w:ascii="Calibri"/>
          <w:spacing w:val="51"/>
          <w:w w:val="120"/>
          <w:sz w:val="12"/>
        </w:rPr>
        <w:t> </w:t>
      </w:r>
      <w:r>
        <w:rPr>
          <w:rFonts w:ascii="Calibri"/>
          <w:spacing w:val="-10"/>
          <w:w w:val="120"/>
          <w:sz w:val="12"/>
        </w:rPr>
        <w:t>5</w:t>
      </w:r>
    </w:p>
    <w:p>
      <w:pPr>
        <w:pStyle w:val="BodyText"/>
        <w:spacing w:before="98"/>
        <w:ind w:left="482"/>
        <w:jc w:val="center"/>
        <w:rPr>
          <w:rFonts w:ascii="Calibri"/>
        </w:rPr>
      </w:pPr>
      <w:r>
        <w:rPr>
          <w:rFonts w:ascii="Calibri"/>
        </w:rPr>
        <mc:AlternateContent>
          <mc:Choice Requires="wps">
            <w:drawing>
              <wp:anchor distT="0" distB="0" distL="0" distR="0" allowOverlap="1" layoutInCell="1" locked="0" behindDoc="0" simplePos="0" relativeHeight="16061440">
                <wp:simplePos x="0" y="0"/>
                <wp:positionH relativeFrom="page">
                  <wp:posOffset>1441538</wp:posOffset>
                </wp:positionH>
                <wp:positionV relativeFrom="paragraph">
                  <wp:posOffset>161044</wp:posOffset>
                </wp:positionV>
                <wp:extent cx="3222625" cy="1270"/>
                <wp:effectExtent l="0" t="0" r="0" b="0"/>
                <wp:wrapNone/>
                <wp:docPr id="844" name="Graphic 844"/>
                <wp:cNvGraphicFramePr>
                  <a:graphicFrameLocks/>
                </wp:cNvGraphicFramePr>
                <a:graphic>
                  <a:graphicData uri="http://schemas.microsoft.com/office/word/2010/wordprocessingShape">
                    <wps:wsp>
                      <wps:cNvPr id="844" name="Graphic 844"/>
                      <wps:cNvSpPr/>
                      <wps:spPr>
                        <a:xfrm>
                          <a:off x="0" y="0"/>
                          <a:ext cx="3222625" cy="1270"/>
                        </a:xfrm>
                        <a:custGeom>
                          <a:avLst/>
                          <a:gdLst/>
                          <a:ahLst/>
                          <a:cxnLst/>
                          <a:rect l="l" t="t" r="r" b="b"/>
                          <a:pathLst>
                            <a:path w="3222625" h="0">
                              <a:moveTo>
                                <a:pt x="0" y="0"/>
                              </a:moveTo>
                              <a:lnTo>
                                <a:pt x="3222523"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061440" from="113.507004pt,12.680668pt" to="367.249004pt,12.680668pt" stroked="true" strokeweight=".4364pt" strokecolor="#000000">
                <v:stroke dashstyle="solid"/>
                <w10:wrap type="none"/>
              </v:line>
            </w:pict>
          </mc:Fallback>
        </mc:AlternateContent>
      </w:r>
      <w:r>
        <w:rPr>
          <w:rFonts w:ascii="Cambria"/>
          <w:w w:val="125"/>
        </w:rPr>
        <w:t>H</w:t>
      </w:r>
      <w:r>
        <w:rPr>
          <w:rFonts w:ascii="Calibri"/>
          <w:w w:val="125"/>
          <w:vertAlign w:val="subscript"/>
        </w:rPr>
        <w:t>5</w:t>
      </w:r>
      <w:r>
        <w:rPr>
          <w:rFonts w:ascii="Calibri"/>
          <w:spacing w:val="-5"/>
          <w:w w:val="125"/>
          <w:vertAlign w:val="baseline"/>
        </w:rPr>
        <w:t> </w:t>
      </w:r>
      <w:r>
        <w:rPr>
          <w:rFonts w:ascii="Calibri"/>
          <w:spacing w:val="-10"/>
          <w:w w:val="135"/>
          <w:vertAlign w:val="baseline"/>
        </w:rPr>
        <w:t>=</w:t>
      </w:r>
    </w:p>
    <w:p>
      <w:pPr>
        <w:spacing w:line="240" w:lineRule="auto" w:before="3"/>
        <w:rPr>
          <w:rFonts w:ascii="Calibri"/>
          <w:sz w:val="2"/>
        </w:rPr>
      </w:pPr>
      <w:r>
        <w:rPr/>
        <w:br w:type="column"/>
      </w:r>
      <w:r>
        <w:rPr>
          <w:rFonts w:ascii="Calibri"/>
          <w:sz w:val="2"/>
        </w:rPr>
      </w:r>
    </w:p>
    <w:p>
      <w:pPr>
        <w:pStyle w:val="BodyText"/>
        <w:spacing w:line="20" w:lineRule="exact"/>
        <w:ind w:left="125"/>
        <w:rPr>
          <w:rFonts w:ascii="Calibri"/>
          <w:sz w:val="2"/>
        </w:rPr>
      </w:pPr>
      <w:r>
        <w:rPr>
          <w:rFonts w:ascii="Calibri"/>
          <w:sz w:val="2"/>
        </w:rPr>
        <mc:AlternateContent>
          <mc:Choice Requires="wps">
            <w:drawing>
              <wp:inline distT="0" distB="0" distL="0" distR="0">
                <wp:extent cx="2302510" cy="5080"/>
                <wp:effectExtent l="9525" t="0" r="0" b="4445"/>
                <wp:docPr id="845" name="Group 845"/>
                <wp:cNvGraphicFramePr>
                  <a:graphicFrameLocks/>
                </wp:cNvGraphicFramePr>
                <a:graphic>
                  <a:graphicData uri="http://schemas.microsoft.com/office/word/2010/wordprocessingGroup">
                    <wpg:wgp>
                      <wpg:cNvPr id="845" name="Group 845"/>
                      <wpg:cNvGrpSpPr/>
                      <wpg:grpSpPr>
                        <a:xfrm>
                          <a:off x="0" y="0"/>
                          <a:ext cx="2302510" cy="5080"/>
                          <a:chExt cx="2302510" cy="5080"/>
                        </a:xfrm>
                      </wpg:grpSpPr>
                      <wps:wsp>
                        <wps:cNvPr id="846" name="Graphic 846"/>
                        <wps:cNvSpPr/>
                        <wps:spPr>
                          <a:xfrm>
                            <a:off x="0" y="2277"/>
                            <a:ext cx="2302510" cy="1270"/>
                          </a:xfrm>
                          <a:custGeom>
                            <a:avLst/>
                            <a:gdLst/>
                            <a:ahLst/>
                            <a:cxnLst/>
                            <a:rect l="l" t="t" r="r" b="b"/>
                            <a:pathLst>
                              <a:path w="2302510" h="0">
                                <a:moveTo>
                                  <a:pt x="0" y="0"/>
                                </a:moveTo>
                                <a:lnTo>
                                  <a:pt x="2302141" y="0"/>
                                </a:lnTo>
                              </a:path>
                            </a:pathLst>
                          </a:custGeom>
                          <a:ln w="45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1.3pt;height:.4pt;mso-position-horizontal-relative:char;mso-position-vertical-relative:line" id="docshapegroup711" coordorigin="0,0" coordsize="3626,8">
                <v:line style="position:absolute" from="0,4" to="3625,4" stroked="true" strokeweight=".3587pt" strokecolor="#000000">
                  <v:stroke dashstyle="solid"/>
                </v:line>
              </v:group>
            </w:pict>
          </mc:Fallback>
        </mc:AlternateContent>
      </w:r>
      <w:r>
        <w:rPr>
          <w:rFonts w:ascii="Calibri"/>
          <w:sz w:val="2"/>
        </w:rPr>
      </w:r>
    </w:p>
    <w:p>
      <w:pPr>
        <w:spacing w:before="0"/>
        <w:ind w:left="624" w:right="0" w:firstLine="0"/>
        <w:jc w:val="left"/>
        <w:rPr>
          <w:rFonts w:ascii="Calibri" w:hAnsi="Calibri"/>
          <w:position w:val="-3"/>
          <w:sz w:val="12"/>
        </w:rPr>
      </w:pPr>
      <w:r>
        <w:rPr>
          <w:rFonts w:ascii="Georgia" w:hAnsi="Georgia"/>
          <w:i/>
          <w:spacing w:val="-2"/>
          <w:w w:val="125"/>
          <w:sz w:val="12"/>
        </w:rPr>
        <w:t>β</w:t>
      </w:r>
      <w:r>
        <w:rPr>
          <w:rFonts w:ascii="Calibri" w:hAnsi="Calibri"/>
          <w:spacing w:val="-2"/>
          <w:w w:val="125"/>
          <w:position w:val="-3"/>
          <w:sz w:val="12"/>
        </w:rPr>
        <w:t>1</w:t>
      </w:r>
      <w:r>
        <w:rPr>
          <w:rFonts w:ascii="Georgia" w:hAnsi="Georgia"/>
          <w:i/>
          <w:spacing w:val="-2"/>
          <w:w w:val="125"/>
          <w:sz w:val="12"/>
        </w:rPr>
        <w:t>k</w:t>
      </w:r>
      <w:r>
        <w:rPr>
          <w:rFonts w:ascii="Calibri" w:hAnsi="Calibri"/>
          <w:spacing w:val="-2"/>
          <w:w w:val="125"/>
          <w:position w:val="-3"/>
          <w:sz w:val="12"/>
        </w:rPr>
        <w:t>2</w:t>
      </w:r>
      <w:r>
        <w:rPr>
          <w:rFonts w:ascii="Georgia" w:hAnsi="Georgia"/>
          <w:i/>
          <w:spacing w:val="-2"/>
          <w:w w:val="125"/>
          <w:sz w:val="12"/>
        </w:rPr>
        <w:t>τ</w:t>
      </w:r>
      <w:r>
        <w:rPr>
          <w:rFonts w:ascii="Calibri" w:hAnsi="Calibri"/>
          <w:spacing w:val="-2"/>
          <w:w w:val="125"/>
          <w:position w:val="-3"/>
          <w:sz w:val="12"/>
        </w:rPr>
        <w:t>3</w:t>
      </w:r>
      <w:r>
        <w:rPr>
          <w:rFonts w:ascii="Georgia" w:hAnsi="Georgia"/>
          <w:i/>
          <w:spacing w:val="-2"/>
          <w:w w:val="125"/>
          <w:sz w:val="12"/>
        </w:rPr>
        <w:t>k</w:t>
      </w:r>
      <w:r>
        <w:rPr>
          <w:rFonts w:ascii="Calibri" w:hAnsi="Calibri"/>
          <w:spacing w:val="-2"/>
          <w:w w:val="125"/>
          <w:position w:val="-3"/>
          <w:sz w:val="12"/>
        </w:rPr>
        <w:t>1</w:t>
      </w:r>
      <w:r>
        <w:rPr>
          <w:rFonts w:ascii="Georgia" w:hAnsi="Georgia"/>
          <w:i/>
          <w:spacing w:val="-2"/>
          <w:w w:val="125"/>
          <w:sz w:val="12"/>
        </w:rPr>
        <w:t>η</w:t>
      </w:r>
      <w:r>
        <w:rPr>
          <w:rFonts w:ascii="Calibri" w:hAnsi="Calibri"/>
          <w:spacing w:val="-2"/>
          <w:w w:val="125"/>
          <w:position w:val="-3"/>
          <w:sz w:val="12"/>
        </w:rPr>
        <w:t>3</w:t>
      </w:r>
      <w:r>
        <w:rPr>
          <w:rFonts w:ascii="Calibri" w:hAnsi="Calibri"/>
          <w:spacing w:val="-2"/>
          <w:w w:val="125"/>
          <w:sz w:val="12"/>
        </w:rPr>
        <w:t>+</w:t>
      </w:r>
      <w:r>
        <w:rPr>
          <w:rFonts w:ascii="Georgia" w:hAnsi="Georgia"/>
          <w:i/>
          <w:spacing w:val="-2"/>
          <w:w w:val="125"/>
          <w:sz w:val="12"/>
        </w:rPr>
        <w:t>β</w:t>
      </w:r>
      <w:r>
        <w:rPr>
          <w:rFonts w:ascii="Calibri" w:hAnsi="Calibri"/>
          <w:spacing w:val="-2"/>
          <w:w w:val="125"/>
          <w:position w:val="-3"/>
          <w:sz w:val="12"/>
        </w:rPr>
        <w:t>1</w:t>
      </w:r>
      <w:r>
        <w:rPr>
          <w:rFonts w:ascii="Georgia" w:hAnsi="Georgia"/>
          <w:i/>
          <w:spacing w:val="-2"/>
          <w:w w:val="125"/>
          <w:sz w:val="12"/>
        </w:rPr>
        <w:t>k</w:t>
      </w:r>
      <w:r>
        <w:rPr>
          <w:rFonts w:ascii="Calibri" w:hAnsi="Calibri"/>
          <w:spacing w:val="-2"/>
          <w:w w:val="125"/>
          <w:position w:val="-3"/>
          <w:sz w:val="12"/>
        </w:rPr>
        <w:t>2</w:t>
      </w:r>
      <w:r>
        <w:rPr>
          <w:rFonts w:ascii="Georgia" w:hAnsi="Georgia"/>
          <w:i/>
          <w:spacing w:val="-2"/>
          <w:w w:val="125"/>
          <w:sz w:val="12"/>
        </w:rPr>
        <w:t>τ</w:t>
      </w:r>
      <w:r>
        <w:rPr>
          <w:rFonts w:ascii="Calibri" w:hAnsi="Calibri"/>
          <w:spacing w:val="-2"/>
          <w:w w:val="125"/>
          <w:position w:val="-3"/>
          <w:sz w:val="12"/>
        </w:rPr>
        <w:t>2</w:t>
      </w:r>
      <w:r>
        <w:rPr>
          <w:rFonts w:ascii="Georgia" w:hAnsi="Georgia"/>
          <w:i/>
          <w:spacing w:val="-2"/>
          <w:w w:val="125"/>
          <w:sz w:val="12"/>
        </w:rPr>
        <w:t>π</w:t>
      </w:r>
      <w:r>
        <w:rPr>
          <w:rFonts w:ascii="Calibri" w:hAnsi="Calibri"/>
          <w:spacing w:val="-2"/>
          <w:w w:val="125"/>
          <w:position w:val="-3"/>
          <w:sz w:val="12"/>
        </w:rPr>
        <w:t>4</w:t>
      </w:r>
      <w:r>
        <w:rPr>
          <w:rFonts w:ascii="Georgia" w:hAnsi="Georgia"/>
          <w:i/>
          <w:spacing w:val="-2"/>
          <w:w w:val="125"/>
          <w:sz w:val="12"/>
        </w:rPr>
        <w:t>η</w:t>
      </w:r>
      <w:r>
        <w:rPr>
          <w:rFonts w:ascii="Calibri" w:hAnsi="Calibri"/>
          <w:spacing w:val="-2"/>
          <w:w w:val="125"/>
          <w:position w:val="-3"/>
          <w:sz w:val="12"/>
        </w:rPr>
        <w:t>1</w:t>
      </w:r>
      <w:r>
        <w:rPr>
          <w:rFonts w:ascii="Calibri" w:hAnsi="Calibri"/>
          <w:spacing w:val="-2"/>
          <w:w w:val="125"/>
          <w:sz w:val="12"/>
        </w:rPr>
        <w:t>+</w:t>
      </w:r>
      <w:r>
        <w:rPr>
          <w:rFonts w:ascii="Georgia" w:hAnsi="Georgia"/>
          <w:i/>
          <w:spacing w:val="-2"/>
          <w:w w:val="125"/>
          <w:sz w:val="12"/>
        </w:rPr>
        <w:t>β</w:t>
      </w:r>
      <w:r>
        <w:rPr>
          <w:rFonts w:ascii="Calibri" w:hAnsi="Calibri"/>
          <w:spacing w:val="-2"/>
          <w:w w:val="125"/>
          <w:position w:val="-3"/>
          <w:sz w:val="12"/>
        </w:rPr>
        <w:t>3</w:t>
      </w:r>
      <w:r>
        <w:rPr>
          <w:rFonts w:ascii="Georgia" w:hAnsi="Georgia"/>
          <w:i/>
          <w:spacing w:val="-2"/>
          <w:w w:val="125"/>
          <w:sz w:val="12"/>
        </w:rPr>
        <w:t>I</w:t>
      </w:r>
      <w:r>
        <w:rPr>
          <w:rFonts w:ascii="Calibri" w:hAnsi="Calibri"/>
          <w:spacing w:val="-2"/>
          <w:w w:val="125"/>
          <w:position w:val="-3"/>
          <w:sz w:val="12"/>
        </w:rPr>
        <w:t>5</w:t>
      </w:r>
      <w:r>
        <w:rPr>
          <w:rFonts w:ascii="Georgia" w:hAnsi="Georgia"/>
          <w:i/>
          <w:spacing w:val="-2"/>
          <w:w w:val="125"/>
          <w:sz w:val="12"/>
        </w:rPr>
        <w:t>k</w:t>
      </w:r>
      <w:r>
        <w:rPr>
          <w:rFonts w:ascii="Calibri" w:hAnsi="Calibri"/>
          <w:spacing w:val="-2"/>
          <w:w w:val="125"/>
          <w:position w:val="-3"/>
          <w:sz w:val="12"/>
        </w:rPr>
        <w:t>1</w:t>
      </w:r>
      <w:r>
        <w:rPr>
          <w:rFonts w:ascii="Georgia" w:hAnsi="Georgia"/>
          <w:i/>
          <w:spacing w:val="-2"/>
          <w:w w:val="125"/>
          <w:sz w:val="12"/>
        </w:rPr>
        <w:t>τ</w:t>
      </w:r>
      <w:r>
        <w:rPr>
          <w:rFonts w:ascii="Calibri" w:hAnsi="Calibri"/>
          <w:spacing w:val="-2"/>
          <w:w w:val="125"/>
          <w:position w:val="-3"/>
          <w:sz w:val="12"/>
        </w:rPr>
        <w:t>1</w:t>
      </w:r>
      <w:r>
        <w:rPr>
          <w:rFonts w:ascii="Georgia" w:hAnsi="Georgia"/>
          <w:i/>
          <w:spacing w:val="-2"/>
          <w:w w:val="125"/>
          <w:sz w:val="12"/>
        </w:rPr>
        <w:t>η</w:t>
      </w:r>
      <w:r>
        <w:rPr>
          <w:rFonts w:ascii="Calibri" w:hAnsi="Calibri"/>
          <w:spacing w:val="-2"/>
          <w:w w:val="125"/>
          <w:position w:val="-3"/>
          <w:sz w:val="12"/>
        </w:rPr>
        <w:t>3</w:t>
      </w:r>
    </w:p>
    <w:p>
      <w:pPr>
        <w:spacing w:before="119"/>
        <w:ind w:left="1301" w:right="0" w:firstLine="0"/>
        <w:jc w:val="left"/>
        <w:rPr>
          <w:rFonts w:ascii="Calibri" w:hAnsi="Calibri"/>
          <w:sz w:val="16"/>
        </w:rPr>
      </w:pPr>
      <w:r>
        <w:rPr>
          <w:rFonts w:ascii="Cambria" w:hAnsi="Cambria"/>
          <w:spacing w:val="-5"/>
          <w:w w:val="120"/>
          <w:sz w:val="16"/>
        </w:rPr>
        <w:t>η</w:t>
      </w:r>
      <w:r>
        <w:rPr>
          <w:rFonts w:ascii="Calibri" w:hAnsi="Calibri"/>
          <w:spacing w:val="-5"/>
          <w:w w:val="120"/>
          <w:sz w:val="16"/>
          <w:vertAlign w:val="subscript"/>
        </w:rPr>
        <w:t>1</w:t>
      </w:r>
    </w:p>
    <w:p>
      <w:pPr>
        <w:spacing w:after="0"/>
        <w:jc w:val="left"/>
        <w:rPr>
          <w:rFonts w:ascii="Calibri" w:hAnsi="Calibri"/>
          <w:sz w:val="16"/>
        </w:rPr>
        <w:sectPr>
          <w:type w:val="continuous"/>
          <w:pgSz w:w="8400" w:h="11910"/>
          <w:pgMar w:header="252" w:footer="0" w:top="1220" w:bottom="280" w:left="0" w:right="0"/>
          <w:cols w:num="2" w:equalWidth="0">
            <w:col w:w="3382" w:space="40"/>
            <w:col w:w="4978"/>
          </w:cols>
        </w:sectPr>
      </w:pPr>
    </w:p>
    <w:p>
      <w:pPr>
        <w:spacing w:line="216" w:lineRule="auto" w:before="159"/>
        <w:ind w:left="2643" w:right="1175" w:firstLine="0"/>
        <w:jc w:val="center"/>
        <w:rPr>
          <w:rFonts w:ascii="Calibri" w:hAnsi="Calibri"/>
          <w:sz w:val="18"/>
        </w:rPr>
      </w:pPr>
      <w:r>
        <w:rPr>
          <w:rFonts w:ascii="Calibri" w:hAnsi="Calibri"/>
          <w:sz w:val="18"/>
        </w:rPr>
        <mc:AlternateContent>
          <mc:Choice Requires="wps">
            <w:drawing>
              <wp:anchor distT="0" distB="0" distL="0" distR="0" allowOverlap="1" layoutInCell="1" locked="0" behindDoc="1" simplePos="0" relativeHeight="480599040">
                <wp:simplePos x="0" y="0"/>
                <wp:positionH relativeFrom="page">
                  <wp:posOffset>1066368</wp:posOffset>
                </wp:positionH>
                <wp:positionV relativeFrom="paragraph">
                  <wp:posOffset>112461</wp:posOffset>
                </wp:positionV>
                <wp:extent cx="3030855" cy="300355"/>
                <wp:effectExtent l="0" t="0" r="0" b="0"/>
                <wp:wrapNone/>
                <wp:docPr id="847" name="Textbox 847"/>
                <wp:cNvGraphicFramePr>
                  <a:graphicFrameLocks/>
                </wp:cNvGraphicFramePr>
                <a:graphic>
                  <a:graphicData uri="http://schemas.microsoft.com/office/word/2010/wordprocessingShape">
                    <wps:wsp>
                      <wps:cNvPr id="847" name="Textbox 847"/>
                      <wps:cNvSpPr txBox="1"/>
                      <wps:spPr>
                        <a:xfrm>
                          <a:off x="0" y="0"/>
                          <a:ext cx="3030855" cy="300355"/>
                        </a:xfrm>
                        <a:prstGeom prst="rect">
                          <a:avLst/>
                        </a:prstGeom>
                      </wps:spPr>
                      <wps:txbx>
                        <w:txbxContent>
                          <w:p>
                            <w:pPr>
                              <w:tabs>
                                <w:tab w:pos="4619" w:val="left" w:leader="none"/>
                              </w:tabs>
                              <w:spacing w:before="25"/>
                              <w:ind w:left="0" w:right="0" w:firstLine="0"/>
                              <w:jc w:val="left"/>
                              <w:rPr>
                                <w:rFonts w:ascii="Cambria" w:hAnsi="Cambria"/>
                                <w:sz w:val="25"/>
                              </w:rPr>
                            </w:pPr>
                            <w:r>
                              <w:rPr>
                                <w:rFonts w:ascii="Cambria" w:hAnsi="Cambria"/>
                                <w:w w:val="115"/>
                                <w:sz w:val="22"/>
                              </w:rPr>
                              <w:t>⇔</w:t>
                            </w:r>
                            <w:r>
                              <w:rPr>
                                <w:rFonts w:ascii="Cambria" w:hAnsi="Cambria"/>
                                <w:spacing w:val="-7"/>
                                <w:w w:val="115"/>
                                <w:sz w:val="22"/>
                              </w:rPr>
                              <w:t> </w:t>
                            </w:r>
                            <w:r>
                              <w:rPr>
                                <w:rFonts w:ascii="Cambria" w:hAnsi="Cambria"/>
                                <w:w w:val="115"/>
                                <w:sz w:val="25"/>
                              </w:rPr>
                              <w:t>H</w:t>
                            </w:r>
                            <w:r>
                              <w:rPr>
                                <w:rFonts w:ascii="Calibri" w:hAnsi="Calibri"/>
                                <w:w w:val="115"/>
                                <w:sz w:val="25"/>
                                <w:vertAlign w:val="subscript"/>
                              </w:rPr>
                              <w:t>5</w:t>
                            </w:r>
                            <w:r>
                              <w:rPr>
                                <w:rFonts w:ascii="Calibri" w:hAnsi="Calibri"/>
                                <w:spacing w:val="-21"/>
                                <w:w w:val="155"/>
                                <w:sz w:val="25"/>
                                <w:vertAlign w:val="baseline"/>
                              </w:rPr>
                              <w:t> </w:t>
                            </w:r>
                            <w:r>
                              <w:rPr>
                                <w:rFonts w:ascii="Calibri" w:hAnsi="Calibri"/>
                                <w:spacing w:val="-10"/>
                                <w:w w:val="155"/>
                                <w:sz w:val="25"/>
                                <w:vertAlign w:val="baseline"/>
                              </w:rPr>
                              <w:t>=</w:t>
                            </w:r>
                            <w:r>
                              <w:rPr>
                                <w:rFonts w:ascii="Calibri" w:hAnsi="Calibri"/>
                                <w:sz w:val="25"/>
                                <w:vertAlign w:val="baseline"/>
                              </w:rPr>
                              <w:tab/>
                            </w:r>
                            <w:r>
                              <w:rPr>
                                <w:rFonts w:ascii="Cambria" w:hAnsi="Cambria"/>
                                <w:spacing w:val="-10"/>
                                <w:w w:val="155"/>
                                <w:sz w:val="25"/>
                                <w:u w:val="single"/>
                                <w:vertAlign w:val="superscript"/>
                              </w:rPr>
                              <w:t>−</w:t>
                            </w:r>
                          </w:p>
                        </w:txbxContent>
                      </wps:txbx>
                      <wps:bodyPr wrap="square" lIns="0" tIns="0" rIns="0" bIns="0" rtlCol="0">
                        <a:noAutofit/>
                      </wps:bodyPr>
                    </wps:wsp>
                  </a:graphicData>
                </a:graphic>
              </wp:anchor>
            </w:drawing>
          </mc:Choice>
          <mc:Fallback>
            <w:pict>
              <v:shape style="position:absolute;margin-left:83.966003pt;margin-top:8.855254pt;width:238.65pt;height:23.65pt;mso-position-horizontal-relative:page;mso-position-vertical-relative:paragraph;z-index:-22717440" type="#_x0000_t202" id="docshape712" filled="false" stroked="false">
                <v:textbox inset="0,0,0,0">
                  <w:txbxContent>
                    <w:p>
                      <w:pPr>
                        <w:tabs>
                          <w:tab w:pos="4619" w:val="left" w:leader="none"/>
                        </w:tabs>
                        <w:spacing w:before="25"/>
                        <w:ind w:left="0" w:right="0" w:firstLine="0"/>
                        <w:jc w:val="left"/>
                        <w:rPr>
                          <w:rFonts w:ascii="Cambria" w:hAnsi="Cambria"/>
                          <w:sz w:val="25"/>
                        </w:rPr>
                      </w:pPr>
                      <w:r>
                        <w:rPr>
                          <w:rFonts w:ascii="Cambria" w:hAnsi="Cambria"/>
                          <w:w w:val="115"/>
                          <w:sz w:val="22"/>
                        </w:rPr>
                        <w:t>⇔</w:t>
                      </w:r>
                      <w:r>
                        <w:rPr>
                          <w:rFonts w:ascii="Cambria" w:hAnsi="Cambria"/>
                          <w:spacing w:val="-7"/>
                          <w:w w:val="115"/>
                          <w:sz w:val="22"/>
                        </w:rPr>
                        <w:t> </w:t>
                      </w:r>
                      <w:r>
                        <w:rPr>
                          <w:rFonts w:ascii="Cambria" w:hAnsi="Cambria"/>
                          <w:w w:val="115"/>
                          <w:sz w:val="25"/>
                        </w:rPr>
                        <w:t>H</w:t>
                      </w:r>
                      <w:r>
                        <w:rPr>
                          <w:rFonts w:ascii="Calibri" w:hAnsi="Calibri"/>
                          <w:w w:val="115"/>
                          <w:sz w:val="25"/>
                          <w:vertAlign w:val="subscript"/>
                        </w:rPr>
                        <w:t>5</w:t>
                      </w:r>
                      <w:r>
                        <w:rPr>
                          <w:rFonts w:ascii="Calibri" w:hAnsi="Calibri"/>
                          <w:spacing w:val="-21"/>
                          <w:w w:val="155"/>
                          <w:sz w:val="25"/>
                          <w:vertAlign w:val="baseline"/>
                        </w:rPr>
                        <w:t> </w:t>
                      </w:r>
                      <w:r>
                        <w:rPr>
                          <w:rFonts w:ascii="Calibri" w:hAnsi="Calibri"/>
                          <w:spacing w:val="-10"/>
                          <w:w w:val="155"/>
                          <w:sz w:val="25"/>
                          <w:vertAlign w:val="baseline"/>
                        </w:rPr>
                        <w:t>=</w:t>
                      </w:r>
                      <w:r>
                        <w:rPr>
                          <w:rFonts w:ascii="Calibri" w:hAnsi="Calibri"/>
                          <w:sz w:val="25"/>
                          <w:vertAlign w:val="baseline"/>
                        </w:rPr>
                        <w:tab/>
                      </w:r>
                      <w:r>
                        <w:rPr>
                          <w:rFonts w:ascii="Cambria" w:hAnsi="Cambria"/>
                          <w:spacing w:val="-10"/>
                          <w:w w:val="155"/>
                          <w:sz w:val="25"/>
                          <w:u w:val="single"/>
                          <w:vertAlign w:val="superscript"/>
                        </w:rPr>
                        <w:t>−</w:t>
                      </w:r>
                    </w:p>
                  </w:txbxContent>
                </v:textbox>
                <w10:wrap type="none"/>
              </v:shape>
            </w:pict>
          </mc:Fallback>
        </mc:AlternateContent>
      </w:r>
      <w:r>
        <w:rPr>
          <w:rFonts w:ascii="Cambria" w:hAnsi="Cambria"/>
          <w:w w:val="115"/>
          <w:sz w:val="18"/>
          <w:u w:val="single"/>
        </w:rPr>
        <w:t>k</w:t>
      </w:r>
      <w:r>
        <w:rPr>
          <w:rFonts w:ascii="Calibri" w:hAnsi="Calibri"/>
          <w:w w:val="115"/>
          <w:position w:val="-2"/>
          <w:sz w:val="14"/>
          <w:u w:val="single"/>
        </w:rPr>
        <w:t>1</w:t>
      </w:r>
      <w:r>
        <w:rPr>
          <w:rFonts w:ascii="Calibri" w:hAnsi="Calibri"/>
          <w:w w:val="115"/>
          <w:sz w:val="18"/>
          <w:u w:val="single"/>
        </w:rPr>
        <w:t>(</w:t>
      </w:r>
      <w:r>
        <w:rPr>
          <w:rFonts w:ascii="Cambria" w:hAnsi="Cambria"/>
          <w:w w:val="115"/>
          <w:sz w:val="18"/>
          <w:u w:val="single"/>
        </w:rPr>
        <w:t>β</w:t>
      </w:r>
      <w:r>
        <w:rPr>
          <w:rFonts w:ascii="Calibri" w:hAnsi="Calibri"/>
          <w:w w:val="115"/>
          <w:position w:val="-2"/>
          <w:sz w:val="14"/>
          <w:u w:val="single"/>
        </w:rPr>
        <w:t>1</w:t>
      </w:r>
      <w:r>
        <w:rPr>
          <w:rFonts w:ascii="Cambria" w:hAnsi="Cambria"/>
          <w:w w:val="115"/>
          <w:sz w:val="18"/>
          <w:u w:val="single"/>
        </w:rPr>
        <w:t>k</w:t>
      </w:r>
      <w:r>
        <w:rPr>
          <w:rFonts w:ascii="Calibri" w:hAnsi="Calibri"/>
          <w:w w:val="115"/>
          <w:position w:val="-2"/>
          <w:sz w:val="14"/>
          <w:u w:val="single"/>
        </w:rPr>
        <w:t>2</w:t>
      </w:r>
      <w:r>
        <w:rPr>
          <w:rFonts w:ascii="Cambria" w:hAnsi="Cambria"/>
          <w:w w:val="115"/>
          <w:sz w:val="18"/>
          <w:u w:val="single"/>
        </w:rPr>
        <w:t>τ</w:t>
      </w:r>
      <w:r>
        <w:rPr>
          <w:rFonts w:ascii="Calibri" w:hAnsi="Calibri"/>
          <w:w w:val="115"/>
          <w:position w:val="-2"/>
          <w:sz w:val="14"/>
          <w:u w:val="single"/>
        </w:rPr>
        <w:t>2</w:t>
      </w:r>
      <w:r>
        <w:rPr>
          <w:rFonts w:ascii="Cambria" w:hAnsi="Cambria"/>
          <w:w w:val="115"/>
          <w:sz w:val="18"/>
          <w:u w:val="single"/>
        </w:rPr>
        <w:t>π</w:t>
      </w:r>
      <w:r>
        <w:rPr>
          <w:rFonts w:ascii="Calibri" w:hAnsi="Calibri"/>
          <w:w w:val="115"/>
          <w:position w:val="-2"/>
          <w:sz w:val="14"/>
          <w:u w:val="single"/>
        </w:rPr>
        <w:t>4</w:t>
      </w:r>
      <w:r>
        <w:rPr>
          <w:rFonts w:ascii="Cambria" w:hAnsi="Cambria"/>
          <w:w w:val="115"/>
          <w:sz w:val="18"/>
          <w:u w:val="single"/>
        </w:rPr>
        <w:t>η</w:t>
      </w:r>
      <w:r>
        <w:rPr>
          <w:rFonts w:ascii="Calibri" w:hAnsi="Calibri"/>
          <w:w w:val="115"/>
          <w:position w:val="-2"/>
          <w:sz w:val="14"/>
          <w:u w:val="single"/>
        </w:rPr>
        <w:t>1</w:t>
      </w:r>
      <w:r>
        <w:rPr>
          <w:rFonts w:ascii="Calibri" w:hAnsi="Calibri"/>
          <w:w w:val="115"/>
          <w:sz w:val="18"/>
          <w:u w:val="single"/>
        </w:rPr>
        <w:t>+</w:t>
      </w:r>
      <w:r>
        <w:rPr>
          <w:rFonts w:ascii="Cambria" w:hAnsi="Cambria"/>
          <w:w w:val="115"/>
          <w:sz w:val="18"/>
          <w:u w:val="single"/>
        </w:rPr>
        <w:t>η</w:t>
      </w:r>
      <w:r>
        <w:rPr>
          <w:rFonts w:ascii="Calibri" w:hAnsi="Calibri"/>
          <w:w w:val="115"/>
          <w:position w:val="-2"/>
          <w:sz w:val="14"/>
          <w:u w:val="single"/>
        </w:rPr>
        <w:t>2</w:t>
      </w:r>
      <w:r>
        <w:rPr>
          <w:rFonts w:ascii="Cambria" w:hAnsi="Cambria"/>
          <w:w w:val="115"/>
          <w:sz w:val="18"/>
          <w:u w:val="single"/>
        </w:rPr>
        <w:t>β</w:t>
      </w:r>
      <w:r>
        <w:rPr>
          <w:rFonts w:ascii="Calibri" w:hAnsi="Calibri"/>
          <w:w w:val="115"/>
          <w:position w:val="-2"/>
          <w:sz w:val="14"/>
          <w:u w:val="single"/>
        </w:rPr>
        <w:t>3</w:t>
      </w:r>
      <w:r>
        <w:rPr>
          <w:rFonts w:ascii="Cambria" w:hAnsi="Cambria"/>
          <w:w w:val="115"/>
          <w:sz w:val="18"/>
          <w:u w:val="single"/>
        </w:rPr>
        <w:t>Iβ</w:t>
      </w:r>
      <w:r>
        <w:rPr>
          <w:rFonts w:ascii="Calibri" w:hAnsi="Calibri"/>
          <w:w w:val="115"/>
          <w:position w:val="-2"/>
          <w:sz w:val="14"/>
          <w:u w:val="single"/>
        </w:rPr>
        <w:t>1</w:t>
      </w:r>
      <w:r>
        <w:rPr>
          <w:rFonts w:ascii="Cambria" w:hAnsi="Cambria"/>
          <w:w w:val="115"/>
          <w:sz w:val="18"/>
          <w:u w:val="single"/>
        </w:rPr>
        <w:t>k</w:t>
      </w:r>
      <w:r>
        <w:rPr>
          <w:rFonts w:ascii="Calibri" w:hAnsi="Calibri"/>
          <w:w w:val="115"/>
          <w:position w:val="-2"/>
          <w:sz w:val="14"/>
          <w:u w:val="single"/>
        </w:rPr>
        <w:t>2</w:t>
      </w:r>
      <w:r>
        <w:rPr>
          <w:rFonts w:ascii="Cambria" w:hAnsi="Cambria"/>
          <w:w w:val="115"/>
          <w:sz w:val="18"/>
          <w:u w:val="single"/>
        </w:rPr>
        <w:t>τ</w:t>
      </w:r>
      <w:r>
        <w:rPr>
          <w:rFonts w:ascii="Calibri" w:hAnsi="Calibri"/>
          <w:w w:val="115"/>
          <w:position w:val="-2"/>
          <w:sz w:val="14"/>
          <w:u w:val="single"/>
        </w:rPr>
        <w:t>2</w:t>
      </w:r>
      <w:r>
        <w:rPr>
          <w:rFonts w:ascii="Cambria" w:hAnsi="Cambria"/>
          <w:w w:val="115"/>
          <w:sz w:val="18"/>
          <w:u w:val="single"/>
        </w:rPr>
        <w:t>π</w:t>
      </w:r>
      <w:r>
        <w:rPr>
          <w:rFonts w:ascii="Calibri" w:hAnsi="Calibri"/>
          <w:w w:val="115"/>
          <w:position w:val="-2"/>
          <w:sz w:val="14"/>
          <w:u w:val="single"/>
        </w:rPr>
        <w:t>4</w:t>
      </w:r>
      <w:r>
        <w:rPr>
          <w:rFonts w:ascii="Calibri" w:hAnsi="Calibri"/>
          <w:w w:val="115"/>
          <w:sz w:val="18"/>
          <w:u w:val="single"/>
        </w:rPr>
        <w:t>+</w:t>
      </w:r>
      <w:r>
        <w:rPr>
          <w:rFonts w:ascii="Cambria" w:hAnsi="Cambria"/>
          <w:w w:val="115"/>
          <w:sz w:val="18"/>
          <w:u w:val="single"/>
        </w:rPr>
        <w:t>η</w:t>
      </w:r>
      <w:r>
        <w:rPr>
          <w:rFonts w:ascii="Calibri" w:hAnsi="Calibri"/>
          <w:w w:val="115"/>
          <w:position w:val="-2"/>
          <w:sz w:val="14"/>
          <w:u w:val="single"/>
        </w:rPr>
        <w:t>3</w:t>
      </w:r>
      <w:r>
        <w:rPr>
          <w:rFonts w:ascii="Cambria" w:hAnsi="Cambria"/>
          <w:w w:val="115"/>
          <w:sz w:val="18"/>
          <w:u w:val="single"/>
        </w:rPr>
        <w:t>β</w:t>
      </w:r>
      <w:r>
        <w:rPr>
          <w:rFonts w:ascii="Calibri" w:hAnsi="Calibri"/>
          <w:w w:val="115"/>
          <w:position w:val="-2"/>
          <w:sz w:val="14"/>
          <w:u w:val="single"/>
        </w:rPr>
        <w:t>1</w:t>
      </w:r>
      <w:r>
        <w:rPr>
          <w:rFonts w:ascii="Cambria" w:hAnsi="Cambria"/>
          <w:w w:val="115"/>
          <w:sz w:val="18"/>
          <w:u w:val="single"/>
        </w:rPr>
        <w:t>k</w:t>
      </w:r>
      <w:r>
        <w:rPr>
          <w:rFonts w:ascii="Calibri" w:hAnsi="Calibri"/>
          <w:w w:val="115"/>
          <w:position w:val="-2"/>
          <w:sz w:val="14"/>
          <w:u w:val="single"/>
        </w:rPr>
        <w:t>2</w:t>
      </w:r>
      <w:r>
        <w:rPr>
          <w:rFonts w:ascii="Cambria" w:hAnsi="Cambria"/>
          <w:w w:val="115"/>
          <w:sz w:val="18"/>
          <w:u w:val="single"/>
        </w:rPr>
        <w:t>τ</w:t>
      </w:r>
      <w:r>
        <w:rPr>
          <w:rFonts w:ascii="Calibri" w:hAnsi="Calibri"/>
          <w:w w:val="115"/>
          <w:position w:val="-2"/>
          <w:sz w:val="14"/>
          <w:u w:val="single"/>
        </w:rPr>
        <w:t>1</w:t>
      </w:r>
      <w:r>
        <w:rPr>
          <w:rFonts w:ascii="Calibri" w:hAnsi="Calibri"/>
          <w:spacing w:val="40"/>
          <w:w w:val="115"/>
          <w:position w:val="-2"/>
          <w:sz w:val="14"/>
        </w:rPr>
        <w:t>  </w:t>
      </w:r>
      <w:r>
        <w:rPr>
          <w:rFonts w:ascii="Cambria" w:hAnsi="Cambria"/>
          <w:w w:val="115"/>
          <w:sz w:val="18"/>
          <w:u w:val="single"/>
        </w:rPr>
        <w:t>η</w:t>
      </w:r>
      <w:r>
        <w:rPr>
          <w:rFonts w:ascii="Calibri" w:hAnsi="Calibri"/>
          <w:w w:val="115"/>
          <w:position w:val="-2"/>
          <w:sz w:val="14"/>
          <w:u w:val="single"/>
        </w:rPr>
        <w:t>3</w:t>
      </w:r>
      <w:r>
        <w:rPr>
          <w:rFonts w:ascii="Cambria" w:hAnsi="Cambria"/>
          <w:w w:val="115"/>
          <w:sz w:val="18"/>
          <w:u w:val="single"/>
        </w:rPr>
        <w:t>β</w:t>
      </w:r>
      <w:r>
        <w:rPr>
          <w:rFonts w:ascii="Calibri" w:hAnsi="Calibri"/>
          <w:w w:val="115"/>
          <w:position w:val="-2"/>
          <w:sz w:val="14"/>
          <w:u w:val="single"/>
        </w:rPr>
        <w:t>2</w:t>
      </w:r>
      <w:r>
        <w:rPr>
          <w:rFonts w:ascii="Cambria" w:hAnsi="Cambria"/>
          <w:w w:val="115"/>
          <w:sz w:val="18"/>
          <w:u w:val="single"/>
        </w:rPr>
        <w:t>Iτ</w:t>
      </w:r>
      <w:r>
        <w:rPr>
          <w:rFonts w:ascii="Calibri" w:hAnsi="Calibri"/>
          <w:w w:val="115"/>
          <w:position w:val="-2"/>
          <w:sz w:val="14"/>
          <w:u w:val="single"/>
        </w:rPr>
        <w:t>1</w:t>
      </w:r>
      <w:r>
        <w:rPr>
          <w:rFonts w:ascii="Calibri" w:hAnsi="Calibri"/>
          <w:w w:val="115"/>
          <w:sz w:val="18"/>
          <w:u w:val="single"/>
        </w:rPr>
        <w:t>)</w:t>
      </w:r>
      <w:r>
        <w:rPr>
          <w:rFonts w:ascii="Calibri" w:hAnsi="Calibri"/>
          <w:spacing w:val="80"/>
          <w:w w:val="120"/>
          <w:sz w:val="18"/>
        </w:rPr>
        <w:t> </w:t>
      </w:r>
      <w:r>
        <w:rPr>
          <w:rFonts w:ascii="Calibri" w:hAnsi="Calibri"/>
          <w:spacing w:val="-2"/>
          <w:w w:val="120"/>
          <w:sz w:val="18"/>
        </w:rPr>
        <w:t>(</w:t>
      </w:r>
      <w:r>
        <w:rPr>
          <w:rFonts w:ascii="Cambria" w:hAnsi="Cambria"/>
          <w:spacing w:val="-2"/>
          <w:w w:val="120"/>
          <w:sz w:val="18"/>
        </w:rPr>
        <w:t>β</w:t>
      </w:r>
      <w:r>
        <w:rPr>
          <w:rFonts w:ascii="Calibri" w:hAnsi="Calibri"/>
          <w:spacing w:val="-2"/>
          <w:w w:val="120"/>
          <w:position w:val="-2"/>
          <w:sz w:val="14"/>
        </w:rPr>
        <w:t>1</w:t>
      </w:r>
      <w:r>
        <w:rPr>
          <w:rFonts w:ascii="Cambria" w:hAnsi="Cambria"/>
          <w:spacing w:val="-2"/>
          <w:w w:val="120"/>
          <w:sz w:val="18"/>
        </w:rPr>
        <w:t>k</w:t>
      </w:r>
      <w:r>
        <w:rPr>
          <w:rFonts w:ascii="Calibri" w:hAnsi="Calibri"/>
          <w:spacing w:val="-2"/>
          <w:w w:val="120"/>
          <w:position w:val="-2"/>
          <w:sz w:val="14"/>
        </w:rPr>
        <w:t>2</w:t>
      </w:r>
      <w:r>
        <w:rPr>
          <w:rFonts w:ascii="Cambria" w:hAnsi="Cambria"/>
          <w:spacing w:val="-2"/>
          <w:w w:val="120"/>
          <w:sz w:val="18"/>
        </w:rPr>
        <w:t>τ</w:t>
      </w:r>
      <w:r>
        <w:rPr>
          <w:rFonts w:ascii="Calibri" w:hAnsi="Calibri"/>
          <w:spacing w:val="-2"/>
          <w:w w:val="120"/>
          <w:position w:val="-2"/>
          <w:sz w:val="14"/>
        </w:rPr>
        <w:t>3</w:t>
      </w:r>
      <w:r>
        <w:rPr>
          <w:rFonts w:ascii="Cambria" w:hAnsi="Cambria"/>
          <w:spacing w:val="-2"/>
          <w:w w:val="120"/>
          <w:sz w:val="18"/>
        </w:rPr>
        <w:t>k</w:t>
      </w:r>
      <w:r>
        <w:rPr>
          <w:rFonts w:ascii="Calibri" w:hAnsi="Calibri"/>
          <w:spacing w:val="-2"/>
          <w:w w:val="120"/>
          <w:position w:val="-2"/>
          <w:sz w:val="14"/>
        </w:rPr>
        <w:t>1</w:t>
      </w:r>
      <w:r>
        <w:rPr>
          <w:rFonts w:ascii="Cambria" w:hAnsi="Cambria"/>
          <w:spacing w:val="-2"/>
          <w:w w:val="120"/>
          <w:sz w:val="18"/>
        </w:rPr>
        <w:t>η</w:t>
      </w:r>
      <w:r>
        <w:rPr>
          <w:rFonts w:ascii="Calibri" w:hAnsi="Calibri"/>
          <w:spacing w:val="-2"/>
          <w:w w:val="120"/>
          <w:position w:val="-2"/>
          <w:sz w:val="14"/>
        </w:rPr>
        <w:t>3</w:t>
      </w:r>
      <w:r>
        <w:rPr>
          <w:rFonts w:ascii="Calibri" w:hAnsi="Calibri"/>
          <w:spacing w:val="-2"/>
          <w:w w:val="120"/>
          <w:sz w:val="18"/>
        </w:rPr>
        <w:t>+</w:t>
      </w:r>
      <w:r>
        <w:rPr>
          <w:rFonts w:ascii="Cambria" w:hAnsi="Cambria"/>
          <w:spacing w:val="-2"/>
          <w:w w:val="120"/>
          <w:sz w:val="18"/>
        </w:rPr>
        <w:t>β</w:t>
      </w:r>
      <w:r>
        <w:rPr>
          <w:rFonts w:ascii="Calibri" w:hAnsi="Calibri"/>
          <w:spacing w:val="-2"/>
          <w:w w:val="120"/>
          <w:position w:val="-2"/>
          <w:sz w:val="14"/>
        </w:rPr>
        <w:t>1</w:t>
      </w:r>
      <w:r>
        <w:rPr>
          <w:rFonts w:ascii="Cambria" w:hAnsi="Cambria"/>
          <w:spacing w:val="-2"/>
          <w:w w:val="120"/>
          <w:sz w:val="18"/>
        </w:rPr>
        <w:t>k</w:t>
      </w:r>
      <w:r>
        <w:rPr>
          <w:rFonts w:ascii="Calibri" w:hAnsi="Calibri"/>
          <w:spacing w:val="-2"/>
          <w:w w:val="120"/>
          <w:position w:val="-2"/>
          <w:sz w:val="14"/>
        </w:rPr>
        <w:t>2</w:t>
      </w:r>
      <w:r>
        <w:rPr>
          <w:rFonts w:ascii="Cambria" w:hAnsi="Cambria"/>
          <w:spacing w:val="-2"/>
          <w:w w:val="120"/>
          <w:sz w:val="18"/>
        </w:rPr>
        <w:t>τ</w:t>
      </w:r>
      <w:r>
        <w:rPr>
          <w:rFonts w:ascii="Calibri" w:hAnsi="Calibri"/>
          <w:spacing w:val="-2"/>
          <w:w w:val="120"/>
          <w:position w:val="-2"/>
          <w:sz w:val="14"/>
        </w:rPr>
        <w:t>2</w:t>
      </w:r>
      <w:r>
        <w:rPr>
          <w:rFonts w:ascii="Cambria" w:hAnsi="Cambria"/>
          <w:spacing w:val="-2"/>
          <w:w w:val="120"/>
          <w:sz w:val="18"/>
        </w:rPr>
        <w:t>π</w:t>
      </w:r>
      <w:r>
        <w:rPr>
          <w:rFonts w:ascii="Calibri" w:hAnsi="Calibri"/>
          <w:spacing w:val="-2"/>
          <w:w w:val="120"/>
          <w:position w:val="-2"/>
          <w:sz w:val="14"/>
        </w:rPr>
        <w:t>4</w:t>
      </w:r>
      <w:r>
        <w:rPr>
          <w:rFonts w:ascii="Cambria" w:hAnsi="Cambria"/>
          <w:spacing w:val="-2"/>
          <w:w w:val="120"/>
          <w:sz w:val="18"/>
        </w:rPr>
        <w:t>η</w:t>
      </w:r>
      <w:r>
        <w:rPr>
          <w:rFonts w:ascii="Calibri" w:hAnsi="Calibri"/>
          <w:spacing w:val="-2"/>
          <w:w w:val="120"/>
          <w:position w:val="-2"/>
          <w:sz w:val="14"/>
        </w:rPr>
        <w:t>1</w:t>
      </w:r>
      <w:r>
        <w:rPr>
          <w:rFonts w:ascii="Calibri" w:hAnsi="Calibri"/>
          <w:spacing w:val="-2"/>
          <w:w w:val="120"/>
          <w:sz w:val="18"/>
        </w:rPr>
        <w:t>+</w:t>
      </w:r>
      <w:r>
        <w:rPr>
          <w:rFonts w:ascii="Cambria" w:hAnsi="Cambria"/>
          <w:spacing w:val="-2"/>
          <w:w w:val="120"/>
          <w:sz w:val="18"/>
        </w:rPr>
        <w:t>β</w:t>
      </w:r>
      <w:r>
        <w:rPr>
          <w:rFonts w:ascii="Calibri" w:hAnsi="Calibri"/>
          <w:spacing w:val="-2"/>
          <w:w w:val="120"/>
          <w:position w:val="-2"/>
          <w:sz w:val="14"/>
        </w:rPr>
        <w:t>3</w:t>
      </w:r>
      <w:r>
        <w:rPr>
          <w:rFonts w:ascii="Cambria" w:hAnsi="Cambria"/>
          <w:spacing w:val="-2"/>
          <w:w w:val="120"/>
          <w:sz w:val="18"/>
        </w:rPr>
        <w:t>Ik</w:t>
      </w:r>
      <w:r>
        <w:rPr>
          <w:rFonts w:ascii="Calibri" w:hAnsi="Calibri"/>
          <w:spacing w:val="-2"/>
          <w:w w:val="120"/>
          <w:position w:val="-2"/>
          <w:sz w:val="14"/>
        </w:rPr>
        <w:t>1</w:t>
      </w:r>
      <w:r>
        <w:rPr>
          <w:rFonts w:ascii="Cambria" w:hAnsi="Cambria"/>
          <w:spacing w:val="-2"/>
          <w:w w:val="120"/>
          <w:sz w:val="18"/>
        </w:rPr>
        <w:t>τ</w:t>
      </w:r>
      <w:r>
        <w:rPr>
          <w:rFonts w:ascii="Calibri" w:hAnsi="Calibri"/>
          <w:spacing w:val="-2"/>
          <w:w w:val="120"/>
          <w:position w:val="-2"/>
          <w:sz w:val="14"/>
        </w:rPr>
        <w:t>1</w:t>
      </w:r>
      <w:r>
        <w:rPr>
          <w:rFonts w:ascii="Cambria" w:hAnsi="Cambria"/>
          <w:spacing w:val="-2"/>
          <w:w w:val="120"/>
          <w:sz w:val="18"/>
        </w:rPr>
        <w:t>η</w:t>
      </w:r>
      <w:r>
        <w:rPr>
          <w:rFonts w:ascii="Calibri" w:hAnsi="Calibri"/>
          <w:spacing w:val="-2"/>
          <w:w w:val="120"/>
          <w:position w:val="-2"/>
          <w:sz w:val="14"/>
        </w:rPr>
        <w:t>3</w:t>
      </w:r>
      <w:r>
        <w:rPr>
          <w:rFonts w:ascii="Calibri" w:hAnsi="Calibri"/>
          <w:spacing w:val="-2"/>
          <w:w w:val="120"/>
          <w:sz w:val="18"/>
        </w:rPr>
        <w:t>)</w:t>
      </w:r>
    </w:p>
    <w:p>
      <w:pPr>
        <w:spacing w:line="215" w:lineRule="exact" w:before="139"/>
        <w:ind w:left="1548" w:right="0" w:firstLine="0"/>
        <w:jc w:val="center"/>
        <w:rPr>
          <w:rFonts w:ascii="Calibri" w:hAnsi="Calibri"/>
          <w:sz w:val="18"/>
        </w:rPr>
      </w:pPr>
      <w:r>
        <w:rPr>
          <w:rFonts w:ascii="Calibri" w:hAnsi="Calibri"/>
          <w:sz w:val="18"/>
        </w:rPr>
        <mc:AlternateContent>
          <mc:Choice Requires="wps">
            <w:drawing>
              <wp:anchor distT="0" distB="0" distL="0" distR="0" allowOverlap="1" layoutInCell="1" locked="0" behindDoc="1" simplePos="0" relativeHeight="480599552">
                <wp:simplePos x="0" y="0"/>
                <wp:positionH relativeFrom="page">
                  <wp:posOffset>1066368</wp:posOffset>
                </wp:positionH>
                <wp:positionV relativeFrom="paragraph">
                  <wp:posOffset>110108</wp:posOffset>
                </wp:positionV>
                <wp:extent cx="1680845" cy="299085"/>
                <wp:effectExtent l="0" t="0" r="0" b="0"/>
                <wp:wrapNone/>
                <wp:docPr id="848" name="Textbox 848"/>
                <wp:cNvGraphicFramePr>
                  <a:graphicFrameLocks/>
                </wp:cNvGraphicFramePr>
                <a:graphic>
                  <a:graphicData uri="http://schemas.microsoft.com/office/word/2010/wordprocessingShape">
                    <wps:wsp>
                      <wps:cNvPr id="848" name="Textbox 848"/>
                      <wps:cNvSpPr txBox="1"/>
                      <wps:spPr>
                        <a:xfrm>
                          <a:off x="0" y="0"/>
                          <a:ext cx="1680845" cy="299085"/>
                        </a:xfrm>
                        <a:prstGeom prst="rect">
                          <a:avLst/>
                        </a:prstGeom>
                      </wps:spPr>
                      <wps:txbx>
                        <w:txbxContent>
                          <w:p>
                            <w:pPr>
                              <w:tabs>
                                <w:tab w:pos="2495" w:val="left" w:leader="none"/>
                              </w:tabs>
                              <w:spacing w:before="23"/>
                              <w:ind w:left="0" w:right="0" w:firstLine="0"/>
                              <w:jc w:val="left"/>
                              <w:rPr>
                                <w:rFonts w:ascii="Cambria" w:hAnsi="Cambria"/>
                                <w:sz w:val="25"/>
                              </w:rPr>
                            </w:pPr>
                            <w:r>
                              <w:rPr>
                                <w:rFonts w:ascii="Cambria" w:hAnsi="Cambria"/>
                                <w:w w:val="115"/>
                                <w:sz w:val="22"/>
                              </w:rPr>
                              <w:t>⇔</w:t>
                            </w:r>
                            <w:r>
                              <w:rPr>
                                <w:rFonts w:ascii="Cambria" w:hAnsi="Cambria"/>
                                <w:spacing w:val="-14"/>
                                <w:w w:val="115"/>
                                <w:sz w:val="22"/>
                              </w:rPr>
                              <w:t> </w:t>
                            </w:r>
                            <w:r>
                              <w:rPr>
                                <w:rFonts w:ascii="Cambria" w:hAnsi="Cambria"/>
                                <w:w w:val="120"/>
                                <w:sz w:val="25"/>
                              </w:rPr>
                              <w:t>H</w:t>
                            </w:r>
                            <w:r>
                              <w:rPr>
                                <w:rFonts w:ascii="Calibri" w:hAnsi="Calibri"/>
                                <w:w w:val="120"/>
                                <w:sz w:val="25"/>
                                <w:vertAlign w:val="subscript"/>
                              </w:rPr>
                              <w:t>5</w:t>
                            </w:r>
                            <w:r>
                              <w:rPr>
                                <w:rFonts w:ascii="Calibri" w:hAnsi="Calibri"/>
                                <w:spacing w:val="-11"/>
                                <w:w w:val="120"/>
                                <w:sz w:val="25"/>
                                <w:vertAlign w:val="baseline"/>
                              </w:rPr>
                              <w:t> </w:t>
                            </w:r>
                            <w:r>
                              <w:rPr>
                                <w:rFonts w:ascii="Calibri" w:hAnsi="Calibri"/>
                                <w:spacing w:val="-10"/>
                                <w:w w:val="120"/>
                                <w:sz w:val="25"/>
                                <w:vertAlign w:val="baseline"/>
                              </w:rPr>
                              <w:t>=</w:t>
                            </w:r>
                            <w:r>
                              <w:rPr>
                                <w:rFonts w:ascii="Calibri" w:hAnsi="Calibri"/>
                                <w:sz w:val="25"/>
                                <w:vertAlign w:val="baseline"/>
                              </w:rPr>
                              <w:tab/>
                            </w:r>
                            <w:r>
                              <w:rPr>
                                <w:rFonts w:ascii="Cambria" w:hAnsi="Cambria"/>
                                <w:spacing w:val="-10"/>
                                <w:w w:val="150"/>
                                <w:sz w:val="25"/>
                                <w:u w:val="single"/>
                                <w:vertAlign w:val="superscript"/>
                              </w:rPr>
                              <w:t>−</w:t>
                            </w:r>
                          </w:p>
                        </w:txbxContent>
                      </wps:txbx>
                      <wps:bodyPr wrap="square" lIns="0" tIns="0" rIns="0" bIns="0" rtlCol="0">
                        <a:noAutofit/>
                      </wps:bodyPr>
                    </wps:wsp>
                  </a:graphicData>
                </a:graphic>
              </wp:anchor>
            </w:drawing>
          </mc:Choice>
          <mc:Fallback>
            <w:pict>
              <v:shape style="position:absolute;margin-left:83.966003pt;margin-top:8.669969pt;width:132.35pt;height:23.55pt;mso-position-horizontal-relative:page;mso-position-vertical-relative:paragraph;z-index:-22716928" type="#_x0000_t202" id="docshape713" filled="false" stroked="false">
                <v:textbox inset="0,0,0,0">
                  <w:txbxContent>
                    <w:p>
                      <w:pPr>
                        <w:tabs>
                          <w:tab w:pos="2495" w:val="left" w:leader="none"/>
                        </w:tabs>
                        <w:spacing w:before="23"/>
                        <w:ind w:left="0" w:right="0" w:firstLine="0"/>
                        <w:jc w:val="left"/>
                        <w:rPr>
                          <w:rFonts w:ascii="Cambria" w:hAnsi="Cambria"/>
                          <w:sz w:val="25"/>
                        </w:rPr>
                      </w:pPr>
                      <w:r>
                        <w:rPr>
                          <w:rFonts w:ascii="Cambria" w:hAnsi="Cambria"/>
                          <w:w w:val="115"/>
                          <w:sz w:val="22"/>
                        </w:rPr>
                        <w:t>⇔</w:t>
                      </w:r>
                      <w:r>
                        <w:rPr>
                          <w:rFonts w:ascii="Cambria" w:hAnsi="Cambria"/>
                          <w:spacing w:val="-14"/>
                          <w:w w:val="115"/>
                          <w:sz w:val="22"/>
                        </w:rPr>
                        <w:t> </w:t>
                      </w:r>
                      <w:r>
                        <w:rPr>
                          <w:rFonts w:ascii="Cambria" w:hAnsi="Cambria"/>
                          <w:w w:val="120"/>
                          <w:sz w:val="25"/>
                        </w:rPr>
                        <w:t>H</w:t>
                      </w:r>
                      <w:r>
                        <w:rPr>
                          <w:rFonts w:ascii="Calibri" w:hAnsi="Calibri"/>
                          <w:w w:val="120"/>
                          <w:sz w:val="25"/>
                          <w:vertAlign w:val="subscript"/>
                        </w:rPr>
                        <w:t>5</w:t>
                      </w:r>
                      <w:r>
                        <w:rPr>
                          <w:rFonts w:ascii="Calibri" w:hAnsi="Calibri"/>
                          <w:spacing w:val="-11"/>
                          <w:w w:val="120"/>
                          <w:sz w:val="25"/>
                          <w:vertAlign w:val="baseline"/>
                        </w:rPr>
                        <w:t> </w:t>
                      </w:r>
                      <w:r>
                        <w:rPr>
                          <w:rFonts w:ascii="Calibri" w:hAnsi="Calibri"/>
                          <w:spacing w:val="-10"/>
                          <w:w w:val="120"/>
                          <w:sz w:val="25"/>
                          <w:vertAlign w:val="baseline"/>
                        </w:rPr>
                        <w:t>=</w:t>
                      </w:r>
                      <w:r>
                        <w:rPr>
                          <w:rFonts w:ascii="Calibri" w:hAnsi="Calibri"/>
                          <w:sz w:val="25"/>
                          <w:vertAlign w:val="baseline"/>
                        </w:rPr>
                        <w:tab/>
                      </w:r>
                      <w:r>
                        <w:rPr>
                          <w:rFonts w:ascii="Cambria" w:hAnsi="Cambria"/>
                          <w:spacing w:val="-10"/>
                          <w:w w:val="150"/>
                          <w:sz w:val="25"/>
                          <w:u w:val="single"/>
                          <w:vertAlign w:val="superscript"/>
                        </w:rPr>
                        <w:t>−</w:t>
                      </w:r>
                    </w:p>
                  </w:txbxContent>
                </v:textbox>
                <w10:wrap type="none"/>
              </v:shape>
            </w:pict>
          </mc:Fallback>
        </mc:AlternateContent>
      </w:r>
      <w:r>
        <w:rPr>
          <w:rFonts w:ascii="Cambria" w:hAnsi="Cambria"/>
          <w:w w:val="125"/>
          <w:sz w:val="18"/>
          <w:u w:val="single"/>
        </w:rPr>
        <w:t>k</w:t>
      </w:r>
      <w:r>
        <w:rPr>
          <w:rFonts w:ascii="Calibri" w:hAnsi="Calibri"/>
          <w:w w:val="125"/>
          <w:sz w:val="18"/>
          <w:u w:val="single"/>
          <w:vertAlign w:val="subscript"/>
        </w:rPr>
        <w:t>1</w:t>
      </w:r>
      <w:r>
        <w:rPr>
          <w:rFonts w:ascii="Calibri" w:hAnsi="Calibri"/>
          <w:w w:val="125"/>
          <w:sz w:val="18"/>
          <w:u w:val="single"/>
          <w:vertAlign w:val="baseline"/>
        </w:rPr>
        <w:t>((</w:t>
      </w:r>
      <w:r>
        <w:rPr>
          <w:rFonts w:ascii="Cambria" w:hAnsi="Cambria"/>
          <w:w w:val="125"/>
          <w:sz w:val="18"/>
          <w:u w:val="single"/>
          <w:vertAlign w:val="baseline"/>
        </w:rPr>
        <w:t>η</w:t>
      </w:r>
      <w:r>
        <w:rPr>
          <w:rFonts w:ascii="Calibri" w:hAnsi="Calibri"/>
          <w:w w:val="125"/>
          <w:sz w:val="18"/>
          <w:u w:val="single"/>
          <w:vertAlign w:val="subscript"/>
        </w:rPr>
        <w:t>2</w:t>
      </w:r>
      <w:r>
        <w:rPr>
          <w:rFonts w:ascii="Cambria" w:hAnsi="Cambria"/>
          <w:w w:val="125"/>
          <w:sz w:val="18"/>
          <w:u w:val="single"/>
          <w:vertAlign w:val="baseline"/>
        </w:rPr>
        <w:t>β</w:t>
      </w:r>
      <w:r>
        <w:rPr>
          <w:rFonts w:ascii="Calibri" w:hAnsi="Calibri"/>
          <w:w w:val="125"/>
          <w:sz w:val="18"/>
          <w:u w:val="single"/>
          <w:vertAlign w:val="subscript"/>
        </w:rPr>
        <w:t>3</w:t>
      </w:r>
      <w:r>
        <w:rPr>
          <w:rFonts w:ascii="Cambria" w:hAnsi="Cambria"/>
          <w:w w:val="125"/>
          <w:sz w:val="18"/>
          <w:u w:val="single"/>
          <w:vertAlign w:val="baseline"/>
        </w:rPr>
        <w:t>β</w:t>
      </w:r>
      <w:r>
        <w:rPr>
          <w:rFonts w:ascii="Calibri" w:hAnsi="Calibri"/>
          <w:w w:val="125"/>
          <w:sz w:val="18"/>
          <w:u w:val="single"/>
          <w:vertAlign w:val="subscript"/>
        </w:rPr>
        <w:t>1</w:t>
      </w:r>
      <w:r>
        <w:rPr>
          <w:rFonts w:ascii="Cambria" w:hAnsi="Cambria"/>
          <w:w w:val="125"/>
          <w:sz w:val="18"/>
          <w:u w:val="single"/>
          <w:vertAlign w:val="baseline"/>
        </w:rPr>
        <w:t>k</w:t>
      </w:r>
      <w:r>
        <w:rPr>
          <w:rFonts w:ascii="Calibri" w:hAnsi="Calibri"/>
          <w:w w:val="125"/>
          <w:sz w:val="18"/>
          <w:u w:val="single"/>
          <w:vertAlign w:val="subscript"/>
        </w:rPr>
        <w:t>2</w:t>
      </w:r>
      <w:r>
        <w:rPr>
          <w:rFonts w:ascii="Cambria" w:hAnsi="Cambria"/>
          <w:w w:val="125"/>
          <w:sz w:val="18"/>
          <w:u w:val="single"/>
          <w:vertAlign w:val="baseline"/>
        </w:rPr>
        <w:t>τ</w:t>
      </w:r>
      <w:r>
        <w:rPr>
          <w:rFonts w:ascii="Calibri" w:hAnsi="Calibri"/>
          <w:w w:val="125"/>
          <w:sz w:val="18"/>
          <w:u w:val="single"/>
          <w:vertAlign w:val="subscript"/>
        </w:rPr>
        <w:t>2</w:t>
      </w:r>
      <w:r>
        <w:rPr>
          <w:rFonts w:ascii="Cambria" w:hAnsi="Cambria"/>
          <w:w w:val="125"/>
          <w:sz w:val="18"/>
          <w:u w:val="single"/>
          <w:vertAlign w:val="baseline"/>
        </w:rPr>
        <w:t>π</w:t>
      </w:r>
      <w:r>
        <w:rPr>
          <w:rFonts w:ascii="Calibri" w:hAnsi="Calibri"/>
          <w:w w:val="125"/>
          <w:sz w:val="18"/>
          <w:u w:val="single"/>
          <w:vertAlign w:val="subscript"/>
        </w:rPr>
        <w:t>4</w:t>
      </w:r>
      <w:r>
        <w:rPr>
          <w:rFonts w:ascii="Calibri" w:hAnsi="Calibri"/>
          <w:spacing w:val="38"/>
          <w:w w:val="130"/>
          <w:sz w:val="18"/>
          <w:vertAlign w:val="baseline"/>
        </w:rPr>
        <w:t>  </w:t>
      </w:r>
      <w:r>
        <w:rPr>
          <w:rFonts w:ascii="Cambria" w:hAnsi="Cambria"/>
          <w:spacing w:val="-2"/>
          <w:w w:val="130"/>
          <w:sz w:val="18"/>
          <w:u w:val="single"/>
          <w:vertAlign w:val="baseline"/>
        </w:rPr>
        <w:t>η</w:t>
      </w:r>
      <w:r>
        <w:rPr>
          <w:rFonts w:ascii="Calibri" w:hAnsi="Calibri"/>
          <w:spacing w:val="-2"/>
          <w:w w:val="130"/>
          <w:sz w:val="18"/>
          <w:u w:val="single"/>
          <w:vertAlign w:val="subscript"/>
        </w:rPr>
        <w:t>3</w:t>
      </w:r>
      <w:r>
        <w:rPr>
          <w:rFonts w:ascii="Cambria" w:hAnsi="Cambria"/>
          <w:spacing w:val="-2"/>
          <w:w w:val="130"/>
          <w:sz w:val="18"/>
          <w:u w:val="single"/>
          <w:vertAlign w:val="baseline"/>
        </w:rPr>
        <w:t>β</w:t>
      </w:r>
      <w:r>
        <w:rPr>
          <w:rFonts w:ascii="Calibri" w:hAnsi="Calibri"/>
          <w:spacing w:val="-2"/>
          <w:w w:val="130"/>
          <w:sz w:val="18"/>
          <w:u w:val="single"/>
          <w:vertAlign w:val="subscript"/>
        </w:rPr>
        <w:t>2</w:t>
      </w:r>
      <w:r>
        <w:rPr>
          <w:rFonts w:ascii="Cambria" w:hAnsi="Cambria"/>
          <w:spacing w:val="-2"/>
          <w:w w:val="130"/>
          <w:sz w:val="18"/>
          <w:u w:val="single"/>
          <w:vertAlign w:val="baseline"/>
        </w:rPr>
        <w:t>τ</w:t>
      </w:r>
      <w:r>
        <w:rPr>
          <w:rFonts w:ascii="Calibri" w:hAnsi="Calibri"/>
          <w:spacing w:val="-2"/>
          <w:w w:val="130"/>
          <w:sz w:val="18"/>
          <w:u w:val="single"/>
          <w:vertAlign w:val="subscript"/>
        </w:rPr>
        <w:t>1</w:t>
      </w:r>
      <w:r>
        <w:rPr>
          <w:rFonts w:ascii="Calibri" w:hAnsi="Calibri"/>
          <w:spacing w:val="-2"/>
          <w:w w:val="130"/>
          <w:sz w:val="18"/>
          <w:u w:val="single"/>
          <w:vertAlign w:val="baseline"/>
        </w:rPr>
        <w:t>)</w:t>
      </w:r>
      <w:r>
        <w:rPr>
          <w:rFonts w:ascii="Cambria" w:hAnsi="Cambria"/>
          <w:spacing w:val="-2"/>
          <w:w w:val="130"/>
          <w:sz w:val="18"/>
          <w:u w:val="single"/>
          <w:vertAlign w:val="baseline"/>
        </w:rPr>
        <w:t>I</w:t>
      </w:r>
      <w:r>
        <w:rPr>
          <w:rFonts w:ascii="Calibri" w:hAnsi="Calibri"/>
          <w:spacing w:val="-2"/>
          <w:w w:val="130"/>
          <w:sz w:val="18"/>
          <w:u w:val="single"/>
          <w:vertAlign w:val="subscript"/>
        </w:rPr>
        <w:t>5</w:t>
      </w:r>
      <w:r>
        <w:rPr>
          <w:rFonts w:ascii="Calibri" w:hAnsi="Calibri"/>
          <w:spacing w:val="-2"/>
          <w:w w:val="130"/>
          <w:sz w:val="18"/>
          <w:u w:val="single"/>
          <w:vertAlign w:val="baseline"/>
        </w:rPr>
        <w:t>+</w:t>
      </w:r>
      <w:r>
        <w:rPr>
          <w:rFonts w:ascii="Cambria" w:hAnsi="Cambria"/>
          <w:spacing w:val="-2"/>
          <w:w w:val="130"/>
          <w:sz w:val="18"/>
          <w:u w:val="single"/>
          <w:vertAlign w:val="baseline"/>
        </w:rPr>
        <w:t>β</w:t>
      </w:r>
      <w:r>
        <w:rPr>
          <w:rFonts w:ascii="Calibri" w:hAnsi="Calibri"/>
          <w:spacing w:val="-2"/>
          <w:w w:val="130"/>
          <w:sz w:val="18"/>
          <w:u w:val="single"/>
          <w:vertAlign w:val="subscript"/>
        </w:rPr>
        <w:t>1</w:t>
      </w:r>
      <w:r>
        <w:rPr>
          <w:rFonts w:ascii="Cambria" w:hAnsi="Cambria"/>
          <w:spacing w:val="-2"/>
          <w:w w:val="130"/>
          <w:sz w:val="18"/>
          <w:u w:val="single"/>
          <w:vertAlign w:val="baseline"/>
        </w:rPr>
        <w:t>k</w:t>
      </w:r>
      <w:r>
        <w:rPr>
          <w:rFonts w:ascii="Calibri" w:hAnsi="Calibri"/>
          <w:spacing w:val="-2"/>
          <w:w w:val="130"/>
          <w:sz w:val="18"/>
          <w:u w:val="single"/>
          <w:vertAlign w:val="subscript"/>
        </w:rPr>
        <w:t>2</w:t>
      </w:r>
      <w:r>
        <w:rPr>
          <w:rFonts w:ascii="Cambria" w:hAnsi="Cambria"/>
          <w:spacing w:val="-2"/>
          <w:w w:val="130"/>
          <w:sz w:val="18"/>
          <w:u w:val="single"/>
          <w:vertAlign w:val="baseline"/>
        </w:rPr>
        <w:t>τ</w:t>
      </w:r>
      <w:r>
        <w:rPr>
          <w:rFonts w:ascii="Calibri" w:hAnsi="Calibri"/>
          <w:spacing w:val="-2"/>
          <w:w w:val="130"/>
          <w:sz w:val="18"/>
          <w:u w:val="single"/>
          <w:vertAlign w:val="subscript"/>
        </w:rPr>
        <w:t>2</w:t>
      </w:r>
      <w:r>
        <w:rPr>
          <w:rFonts w:ascii="Cambria" w:hAnsi="Cambria"/>
          <w:spacing w:val="-2"/>
          <w:w w:val="130"/>
          <w:sz w:val="18"/>
          <w:u w:val="single"/>
          <w:vertAlign w:val="baseline"/>
        </w:rPr>
        <w:t>π</w:t>
      </w:r>
      <w:r>
        <w:rPr>
          <w:rFonts w:ascii="Calibri" w:hAnsi="Calibri"/>
          <w:spacing w:val="-2"/>
          <w:w w:val="130"/>
          <w:sz w:val="18"/>
          <w:u w:val="single"/>
          <w:vertAlign w:val="subscript"/>
        </w:rPr>
        <w:t>4</w:t>
      </w:r>
      <w:r>
        <w:rPr>
          <w:rFonts w:ascii="Cambria" w:hAnsi="Cambria"/>
          <w:spacing w:val="-2"/>
          <w:w w:val="130"/>
          <w:sz w:val="18"/>
          <w:u w:val="single"/>
          <w:vertAlign w:val="baseline"/>
        </w:rPr>
        <w:t>η</w:t>
      </w:r>
      <w:r>
        <w:rPr>
          <w:rFonts w:ascii="Calibri" w:hAnsi="Calibri"/>
          <w:spacing w:val="-2"/>
          <w:w w:val="130"/>
          <w:sz w:val="18"/>
          <w:u w:val="single"/>
          <w:vertAlign w:val="subscript"/>
        </w:rPr>
        <w:t>1</w:t>
      </w:r>
      <w:r>
        <w:rPr>
          <w:rFonts w:ascii="Calibri" w:hAnsi="Calibri"/>
          <w:spacing w:val="-2"/>
          <w:w w:val="130"/>
          <w:sz w:val="18"/>
          <w:u w:val="single"/>
          <w:vertAlign w:val="baseline"/>
        </w:rPr>
        <w:t>+</w:t>
      </w:r>
      <w:r>
        <w:rPr>
          <w:rFonts w:ascii="Cambria" w:hAnsi="Cambria"/>
          <w:spacing w:val="-2"/>
          <w:w w:val="130"/>
          <w:sz w:val="18"/>
          <w:u w:val="single"/>
          <w:vertAlign w:val="baseline"/>
        </w:rPr>
        <w:t>η</w:t>
      </w:r>
      <w:r>
        <w:rPr>
          <w:rFonts w:ascii="Calibri" w:hAnsi="Calibri"/>
          <w:spacing w:val="-2"/>
          <w:w w:val="130"/>
          <w:sz w:val="18"/>
          <w:u w:val="single"/>
          <w:vertAlign w:val="subscript"/>
        </w:rPr>
        <w:t>3</w:t>
      </w:r>
      <w:r>
        <w:rPr>
          <w:rFonts w:ascii="Cambria" w:hAnsi="Cambria"/>
          <w:spacing w:val="-2"/>
          <w:w w:val="130"/>
          <w:sz w:val="18"/>
          <w:u w:val="single"/>
          <w:vertAlign w:val="baseline"/>
        </w:rPr>
        <w:t>β</w:t>
      </w:r>
      <w:r>
        <w:rPr>
          <w:rFonts w:ascii="Calibri" w:hAnsi="Calibri"/>
          <w:spacing w:val="-2"/>
          <w:w w:val="130"/>
          <w:sz w:val="18"/>
          <w:u w:val="single"/>
          <w:vertAlign w:val="subscript"/>
        </w:rPr>
        <w:t>1</w:t>
      </w:r>
      <w:r>
        <w:rPr>
          <w:rFonts w:ascii="Cambria" w:hAnsi="Cambria"/>
          <w:spacing w:val="-2"/>
          <w:w w:val="130"/>
          <w:sz w:val="18"/>
          <w:u w:val="single"/>
          <w:vertAlign w:val="baseline"/>
        </w:rPr>
        <w:t>k</w:t>
      </w:r>
      <w:r>
        <w:rPr>
          <w:rFonts w:ascii="Calibri" w:hAnsi="Calibri"/>
          <w:spacing w:val="-2"/>
          <w:w w:val="130"/>
          <w:sz w:val="18"/>
          <w:u w:val="single"/>
          <w:vertAlign w:val="subscript"/>
        </w:rPr>
        <w:t>2</w:t>
      </w:r>
      <w:r>
        <w:rPr>
          <w:rFonts w:ascii="Cambria" w:hAnsi="Cambria"/>
          <w:spacing w:val="-2"/>
          <w:w w:val="130"/>
          <w:sz w:val="18"/>
          <w:u w:val="single"/>
          <w:vertAlign w:val="baseline"/>
        </w:rPr>
        <w:t>τ</w:t>
      </w:r>
      <w:r>
        <w:rPr>
          <w:rFonts w:ascii="Calibri" w:hAnsi="Calibri"/>
          <w:spacing w:val="-2"/>
          <w:w w:val="130"/>
          <w:sz w:val="18"/>
          <w:u w:val="single"/>
          <w:vertAlign w:val="subscript"/>
        </w:rPr>
        <w:t>1</w:t>
      </w:r>
      <w:r>
        <w:rPr>
          <w:rFonts w:ascii="Calibri" w:hAnsi="Calibri"/>
          <w:spacing w:val="-2"/>
          <w:w w:val="130"/>
          <w:sz w:val="18"/>
          <w:u w:val="single"/>
          <w:vertAlign w:val="baseline"/>
        </w:rPr>
        <w:t>)</w:t>
      </w:r>
    </w:p>
    <w:p>
      <w:pPr>
        <w:spacing w:line="215" w:lineRule="exact" w:before="0"/>
        <w:ind w:left="1536" w:right="0" w:firstLine="0"/>
        <w:jc w:val="center"/>
        <w:rPr>
          <w:rFonts w:ascii="Calibri" w:hAnsi="Calibri"/>
          <w:sz w:val="18"/>
        </w:rPr>
      </w:pPr>
      <w:r>
        <w:rPr>
          <w:rFonts w:ascii="Cambria" w:hAnsi="Cambria"/>
          <w:spacing w:val="-2"/>
          <w:w w:val="130"/>
          <w:sz w:val="18"/>
        </w:rPr>
        <w:t>β</w:t>
      </w:r>
      <w:r>
        <w:rPr>
          <w:rFonts w:ascii="Calibri" w:hAnsi="Calibri"/>
          <w:spacing w:val="-2"/>
          <w:w w:val="130"/>
          <w:sz w:val="18"/>
          <w:vertAlign w:val="subscript"/>
        </w:rPr>
        <w:t>1</w:t>
      </w:r>
      <w:r>
        <w:rPr>
          <w:rFonts w:ascii="Cambria" w:hAnsi="Cambria"/>
          <w:spacing w:val="-2"/>
          <w:w w:val="130"/>
          <w:sz w:val="18"/>
          <w:vertAlign w:val="baseline"/>
        </w:rPr>
        <w:t>k</w:t>
      </w:r>
      <w:r>
        <w:rPr>
          <w:rFonts w:ascii="Calibri" w:hAnsi="Calibri"/>
          <w:spacing w:val="-2"/>
          <w:w w:val="130"/>
          <w:sz w:val="18"/>
          <w:vertAlign w:val="subscript"/>
        </w:rPr>
        <w:t>2</w:t>
      </w:r>
      <w:r>
        <w:rPr>
          <w:rFonts w:ascii="Cambria" w:hAnsi="Cambria"/>
          <w:spacing w:val="-2"/>
          <w:w w:val="130"/>
          <w:sz w:val="18"/>
          <w:vertAlign w:val="baseline"/>
        </w:rPr>
        <w:t>τ</w:t>
      </w:r>
      <w:r>
        <w:rPr>
          <w:rFonts w:ascii="Calibri" w:hAnsi="Calibri"/>
          <w:spacing w:val="-2"/>
          <w:w w:val="130"/>
          <w:sz w:val="18"/>
          <w:vertAlign w:val="subscript"/>
        </w:rPr>
        <w:t>3</w:t>
      </w:r>
      <w:r>
        <w:rPr>
          <w:rFonts w:ascii="Cambria" w:hAnsi="Cambria"/>
          <w:spacing w:val="-2"/>
          <w:w w:val="130"/>
          <w:sz w:val="18"/>
          <w:vertAlign w:val="baseline"/>
        </w:rPr>
        <w:t>k</w:t>
      </w:r>
      <w:r>
        <w:rPr>
          <w:rFonts w:ascii="Calibri" w:hAnsi="Calibri"/>
          <w:spacing w:val="-2"/>
          <w:w w:val="130"/>
          <w:sz w:val="18"/>
          <w:vertAlign w:val="subscript"/>
        </w:rPr>
        <w:t>1</w:t>
      </w:r>
      <w:r>
        <w:rPr>
          <w:rFonts w:ascii="Cambria" w:hAnsi="Cambria"/>
          <w:spacing w:val="-2"/>
          <w:w w:val="130"/>
          <w:sz w:val="18"/>
          <w:vertAlign w:val="baseline"/>
        </w:rPr>
        <w:t>η</w:t>
      </w:r>
      <w:r>
        <w:rPr>
          <w:rFonts w:ascii="Calibri" w:hAnsi="Calibri"/>
          <w:spacing w:val="-2"/>
          <w:w w:val="130"/>
          <w:sz w:val="18"/>
          <w:vertAlign w:val="subscript"/>
        </w:rPr>
        <w:t>3</w:t>
      </w:r>
      <w:r>
        <w:rPr>
          <w:rFonts w:ascii="Calibri" w:hAnsi="Calibri"/>
          <w:spacing w:val="-2"/>
          <w:w w:val="130"/>
          <w:sz w:val="18"/>
          <w:vertAlign w:val="baseline"/>
        </w:rPr>
        <w:t>+</w:t>
      </w:r>
      <w:r>
        <w:rPr>
          <w:rFonts w:ascii="Cambria" w:hAnsi="Cambria"/>
          <w:spacing w:val="-2"/>
          <w:w w:val="130"/>
          <w:sz w:val="18"/>
          <w:vertAlign w:val="baseline"/>
        </w:rPr>
        <w:t>β</w:t>
      </w:r>
      <w:r>
        <w:rPr>
          <w:rFonts w:ascii="Calibri" w:hAnsi="Calibri"/>
          <w:spacing w:val="-2"/>
          <w:w w:val="130"/>
          <w:sz w:val="18"/>
          <w:vertAlign w:val="subscript"/>
        </w:rPr>
        <w:t>1</w:t>
      </w:r>
      <w:r>
        <w:rPr>
          <w:rFonts w:ascii="Cambria" w:hAnsi="Cambria"/>
          <w:spacing w:val="-2"/>
          <w:w w:val="130"/>
          <w:sz w:val="18"/>
          <w:vertAlign w:val="baseline"/>
        </w:rPr>
        <w:t>k</w:t>
      </w:r>
      <w:r>
        <w:rPr>
          <w:rFonts w:ascii="Calibri" w:hAnsi="Calibri"/>
          <w:spacing w:val="-2"/>
          <w:w w:val="130"/>
          <w:sz w:val="18"/>
          <w:vertAlign w:val="subscript"/>
        </w:rPr>
        <w:t>2</w:t>
      </w:r>
      <w:r>
        <w:rPr>
          <w:rFonts w:ascii="Cambria" w:hAnsi="Cambria"/>
          <w:spacing w:val="-2"/>
          <w:w w:val="130"/>
          <w:sz w:val="18"/>
          <w:vertAlign w:val="baseline"/>
        </w:rPr>
        <w:t>τ</w:t>
      </w:r>
      <w:r>
        <w:rPr>
          <w:rFonts w:ascii="Calibri" w:hAnsi="Calibri"/>
          <w:spacing w:val="-2"/>
          <w:w w:val="130"/>
          <w:sz w:val="18"/>
          <w:vertAlign w:val="subscript"/>
        </w:rPr>
        <w:t>2</w:t>
      </w:r>
      <w:r>
        <w:rPr>
          <w:rFonts w:ascii="Cambria" w:hAnsi="Cambria"/>
          <w:spacing w:val="-2"/>
          <w:w w:val="130"/>
          <w:sz w:val="18"/>
          <w:vertAlign w:val="baseline"/>
        </w:rPr>
        <w:t>π</w:t>
      </w:r>
      <w:r>
        <w:rPr>
          <w:rFonts w:ascii="Calibri" w:hAnsi="Calibri"/>
          <w:spacing w:val="-2"/>
          <w:w w:val="130"/>
          <w:sz w:val="18"/>
          <w:vertAlign w:val="subscript"/>
        </w:rPr>
        <w:t>4</w:t>
      </w:r>
      <w:r>
        <w:rPr>
          <w:rFonts w:ascii="Cambria" w:hAnsi="Cambria"/>
          <w:spacing w:val="-2"/>
          <w:w w:val="130"/>
          <w:sz w:val="18"/>
          <w:vertAlign w:val="baseline"/>
        </w:rPr>
        <w:t>η</w:t>
      </w:r>
      <w:r>
        <w:rPr>
          <w:rFonts w:ascii="Calibri" w:hAnsi="Calibri"/>
          <w:spacing w:val="-2"/>
          <w:w w:val="130"/>
          <w:sz w:val="18"/>
          <w:vertAlign w:val="subscript"/>
        </w:rPr>
        <w:t>1</w:t>
      </w:r>
      <w:r>
        <w:rPr>
          <w:rFonts w:ascii="Calibri" w:hAnsi="Calibri"/>
          <w:spacing w:val="-2"/>
          <w:w w:val="130"/>
          <w:sz w:val="18"/>
          <w:vertAlign w:val="baseline"/>
        </w:rPr>
        <w:t>+</w:t>
      </w:r>
      <w:r>
        <w:rPr>
          <w:rFonts w:ascii="Cambria" w:hAnsi="Cambria"/>
          <w:spacing w:val="-2"/>
          <w:w w:val="130"/>
          <w:sz w:val="18"/>
          <w:vertAlign w:val="baseline"/>
        </w:rPr>
        <w:t>β</w:t>
      </w:r>
      <w:r>
        <w:rPr>
          <w:rFonts w:ascii="Calibri" w:hAnsi="Calibri"/>
          <w:spacing w:val="-2"/>
          <w:w w:val="130"/>
          <w:sz w:val="18"/>
          <w:vertAlign w:val="subscript"/>
        </w:rPr>
        <w:t>3</w:t>
      </w:r>
      <w:r>
        <w:rPr>
          <w:rFonts w:ascii="Cambria" w:hAnsi="Cambria"/>
          <w:spacing w:val="-2"/>
          <w:w w:val="130"/>
          <w:sz w:val="18"/>
          <w:vertAlign w:val="baseline"/>
        </w:rPr>
        <w:t>k</w:t>
      </w:r>
      <w:r>
        <w:rPr>
          <w:rFonts w:ascii="Calibri" w:hAnsi="Calibri"/>
          <w:spacing w:val="-2"/>
          <w:w w:val="130"/>
          <w:sz w:val="18"/>
          <w:vertAlign w:val="subscript"/>
        </w:rPr>
        <w:t>1</w:t>
      </w:r>
      <w:r>
        <w:rPr>
          <w:rFonts w:ascii="Cambria" w:hAnsi="Cambria"/>
          <w:spacing w:val="-2"/>
          <w:w w:val="130"/>
          <w:sz w:val="18"/>
          <w:vertAlign w:val="baseline"/>
        </w:rPr>
        <w:t>τ</w:t>
      </w:r>
      <w:r>
        <w:rPr>
          <w:rFonts w:ascii="Calibri" w:hAnsi="Calibri"/>
          <w:spacing w:val="-2"/>
          <w:w w:val="130"/>
          <w:sz w:val="18"/>
          <w:vertAlign w:val="subscript"/>
        </w:rPr>
        <w:t>1</w:t>
      </w:r>
      <w:r>
        <w:rPr>
          <w:rFonts w:ascii="Cambria" w:hAnsi="Cambria"/>
          <w:spacing w:val="-2"/>
          <w:w w:val="130"/>
          <w:sz w:val="18"/>
          <w:vertAlign w:val="baseline"/>
        </w:rPr>
        <w:t>η</w:t>
      </w:r>
      <w:r>
        <w:rPr>
          <w:rFonts w:ascii="Calibri" w:hAnsi="Calibri"/>
          <w:spacing w:val="-2"/>
          <w:w w:val="130"/>
          <w:sz w:val="18"/>
          <w:vertAlign w:val="subscript"/>
        </w:rPr>
        <w:t>3</w:t>
      </w:r>
      <w:r>
        <w:rPr>
          <w:rFonts w:ascii="Cambria" w:hAnsi="Cambria"/>
          <w:spacing w:val="-2"/>
          <w:w w:val="130"/>
          <w:sz w:val="18"/>
          <w:vertAlign w:val="baseline"/>
        </w:rPr>
        <w:t>I</w:t>
      </w:r>
      <w:r>
        <w:rPr>
          <w:rFonts w:ascii="Calibri" w:hAnsi="Calibri"/>
          <w:spacing w:val="-2"/>
          <w:w w:val="130"/>
          <w:sz w:val="18"/>
          <w:vertAlign w:val="subscript"/>
        </w:rPr>
        <w:t>5</w:t>
      </w:r>
    </w:p>
    <w:p>
      <w:pPr>
        <w:pStyle w:val="BodyText"/>
        <w:spacing w:before="32"/>
        <w:ind w:right="1131"/>
        <w:jc w:val="right"/>
      </w:pPr>
      <w:r>
        <w:rPr>
          <w:spacing w:val="-2"/>
        </w:rPr>
        <w:t>(4.33)</w:t>
      </w:r>
    </w:p>
    <w:p>
      <w:pPr>
        <w:pStyle w:val="BodyText"/>
        <w:spacing w:after="0"/>
        <w:jc w:val="right"/>
        <w:sectPr>
          <w:type w:val="continuous"/>
          <w:pgSz w:w="8400" w:h="11910"/>
          <w:pgMar w:header="252" w:footer="0" w:top="1220" w:bottom="280" w:left="0" w:right="0"/>
        </w:sectPr>
      </w:pPr>
    </w:p>
    <w:p>
      <w:pPr>
        <w:pStyle w:val="BodyText"/>
        <w:spacing w:before="158"/>
        <w:rPr>
          <w:sz w:val="20"/>
        </w:rPr>
      </w:pPr>
    </w:p>
    <w:p>
      <w:pPr>
        <w:pStyle w:val="BodyText"/>
        <w:spacing w:after="0"/>
        <w:rPr>
          <w:sz w:val="20"/>
        </w:rPr>
        <w:sectPr>
          <w:pgSz w:w="8400" w:h="11910"/>
          <w:pgMar w:header="252" w:footer="0" w:top="480" w:bottom="280" w:left="0" w:right="0"/>
        </w:sectPr>
      </w:pPr>
    </w:p>
    <w:p>
      <w:pPr>
        <w:pStyle w:val="BodyText"/>
        <w:spacing w:before="74"/>
        <w:jc w:val="right"/>
      </w:pPr>
      <w:r>
        <w:rPr>
          <w:spacing w:val="-5"/>
        </w:rPr>
        <w:t>dan</w:t>
      </w:r>
    </w:p>
    <w:p>
      <w:pPr>
        <w:spacing w:line="240" w:lineRule="auto" w:before="174"/>
        <w:rPr>
          <w:sz w:val="22"/>
        </w:rPr>
      </w:pPr>
      <w:r>
        <w:rPr/>
        <w:br w:type="column"/>
      </w:r>
      <w:r>
        <w:rPr>
          <w:sz w:val="22"/>
        </w:rPr>
      </w:r>
    </w:p>
    <w:p>
      <w:pPr>
        <w:pStyle w:val="BodyText"/>
        <w:ind w:left="506"/>
        <w:rPr>
          <w:rFonts w:ascii="Calibri" w:hAnsi="Calibri"/>
        </w:rPr>
      </w:pPr>
      <w:r>
        <w:rPr>
          <w:rFonts w:ascii="Calibri" w:hAnsi="Calibri"/>
        </w:rPr>
        <mc:AlternateContent>
          <mc:Choice Requires="wps">
            <w:drawing>
              <wp:anchor distT="0" distB="0" distL="0" distR="0" allowOverlap="1" layoutInCell="1" locked="0" behindDoc="1" simplePos="0" relativeHeight="480609280">
                <wp:simplePos x="0" y="0"/>
                <wp:positionH relativeFrom="page">
                  <wp:posOffset>2233015</wp:posOffset>
                </wp:positionH>
                <wp:positionV relativeFrom="paragraph">
                  <wp:posOffset>172416</wp:posOffset>
                </wp:positionV>
                <wp:extent cx="1786255" cy="560705"/>
                <wp:effectExtent l="0" t="0" r="0" b="0"/>
                <wp:wrapNone/>
                <wp:docPr id="849" name="Textbox 849"/>
                <wp:cNvGraphicFramePr>
                  <a:graphicFrameLocks/>
                </wp:cNvGraphicFramePr>
                <a:graphic>
                  <a:graphicData uri="http://schemas.microsoft.com/office/word/2010/wordprocessingShape">
                    <wps:wsp>
                      <wps:cNvPr id="849" name="Textbox 849"/>
                      <wps:cNvSpPr txBox="1"/>
                      <wps:spPr>
                        <a:xfrm>
                          <a:off x="0" y="0"/>
                          <a:ext cx="1786255" cy="560705"/>
                        </a:xfrm>
                        <a:prstGeom prst="rect">
                          <a:avLst/>
                        </a:prstGeom>
                      </wps:spPr>
                      <wps:txbx>
                        <w:txbxContent>
                          <w:p>
                            <w:pPr>
                              <w:spacing w:before="96"/>
                              <w:ind w:left="0" w:right="0" w:firstLine="0"/>
                              <w:jc w:val="left"/>
                              <w:rPr>
                                <w:rFonts w:ascii="Calibri" w:hAnsi="Calibri"/>
                                <w:sz w:val="16"/>
                              </w:rPr>
                            </w:pPr>
                            <w:r>
                              <w:rPr>
                                <w:spacing w:val="79"/>
                                <w:w w:val="150"/>
                                <w:position w:val="13"/>
                                <w:sz w:val="16"/>
                              </w:rPr>
                              <w:t>   </w:t>
                            </w:r>
                            <w:r>
                              <w:rPr>
                                <w:rFonts w:ascii="Cambria" w:hAnsi="Cambria"/>
                                <w:w w:val="115"/>
                                <w:sz w:val="16"/>
                              </w:rPr>
                              <w:t>β</w:t>
                            </w:r>
                            <w:r>
                              <w:rPr>
                                <w:rFonts w:ascii="Cambria" w:hAnsi="Cambria"/>
                                <w:spacing w:val="39"/>
                                <w:w w:val="115"/>
                                <w:sz w:val="16"/>
                              </w:rPr>
                              <w:t> </w:t>
                            </w:r>
                            <w:r>
                              <w:rPr>
                                <w:rFonts w:ascii="Cambria" w:hAnsi="Cambria"/>
                                <w:w w:val="115"/>
                                <w:sz w:val="16"/>
                              </w:rPr>
                              <w:t>k</w:t>
                            </w:r>
                            <w:r>
                              <w:rPr>
                                <w:rFonts w:ascii="Calibri" w:hAnsi="Calibri"/>
                                <w:w w:val="115"/>
                                <w:sz w:val="16"/>
                                <w:vertAlign w:val="subscript"/>
                              </w:rPr>
                              <w:t>1</w:t>
                            </w:r>
                            <w:r>
                              <w:rPr>
                                <w:rFonts w:ascii="Cambria" w:hAnsi="Cambria"/>
                                <w:w w:val="115"/>
                                <w:sz w:val="16"/>
                                <w:vertAlign w:val="baseline"/>
                              </w:rPr>
                              <w:t>τ</w:t>
                            </w:r>
                            <w:r>
                              <w:rPr>
                                <w:rFonts w:ascii="Calibri" w:hAnsi="Calibri"/>
                                <w:w w:val="115"/>
                                <w:sz w:val="16"/>
                                <w:vertAlign w:val="subscript"/>
                              </w:rPr>
                              <w:t>1</w:t>
                            </w:r>
                            <w:r>
                              <w:rPr>
                                <w:rFonts w:ascii="Cambria" w:hAnsi="Cambria"/>
                                <w:w w:val="115"/>
                                <w:sz w:val="16"/>
                                <w:vertAlign w:val="baseline"/>
                              </w:rPr>
                              <w:t>η</w:t>
                            </w:r>
                            <w:r>
                              <w:rPr>
                                <w:rFonts w:ascii="Calibri" w:hAnsi="Calibri"/>
                                <w:w w:val="115"/>
                                <w:sz w:val="16"/>
                                <w:vertAlign w:val="subscript"/>
                              </w:rPr>
                              <w:t>2</w:t>
                            </w:r>
                            <w:r>
                              <w:rPr>
                                <w:rFonts w:ascii="Calibri" w:hAnsi="Calibri"/>
                                <w:spacing w:val="1"/>
                                <w:w w:val="115"/>
                                <w:sz w:val="16"/>
                                <w:vertAlign w:val="baseline"/>
                              </w:rPr>
                              <w:t> </w:t>
                            </w:r>
                            <w:r>
                              <w:rPr>
                                <w:rFonts w:ascii="Calibri" w:hAnsi="Calibri"/>
                                <w:w w:val="115"/>
                                <w:sz w:val="16"/>
                                <w:vertAlign w:val="baseline"/>
                              </w:rPr>
                              <w:t>+</w:t>
                            </w:r>
                            <w:r>
                              <w:rPr>
                                <w:rFonts w:ascii="Calibri" w:hAnsi="Calibri"/>
                                <w:spacing w:val="-5"/>
                                <w:w w:val="115"/>
                                <w:sz w:val="16"/>
                                <w:vertAlign w:val="baseline"/>
                              </w:rPr>
                              <w:t> </w:t>
                            </w:r>
                            <w:r>
                              <w:rPr>
                                <w:rFonts w:ascii="Calibri" w:hAnsi="Calibri"/>
                                <w:w w:val="115"/>
                                <w:sz w:val="16"/>
                                <w:vertAlign w:val="baseline"/>
                              </w:rPr>
                              <w:t>(</w:t>
                            </w:r>
                            <w:r>
                              <w:rPr>
                                <w:rFonts w:ascii="Cambria" w:hAnsi="Cambria"/>
                                <w:w w:val="115"/>
                                <w:sz w:val="16"/>
                                <w:vertAlign w:val="baseline"/>
                              </w:rPr>
                              <w:t>β</w:t>
                            </w:r>
                            <w:r>
                              <w:rPr>
                                <w:rFonts w:ascii="Calibri" w:hAnsi="Calibri"/>
                                <w:w w:val="115"/>
                                <w:sz w:val="16"/>
                                <w:vertAlign w:val="subscript"/>
                              </w:rPr>
                              <w:t>2</w:t>
                            </w:r>
                            <w:r>
                              <w:rPr>
                                <w:rFonts w:ascii="Cambria" w:hAnsi="Cambria"/>
                                <w:w w:val="115"/>
                                <w:sz w:val="16"/>
                                <w:vertAlign w:val="baseline"/>
                              </w:rPr>
                              <w:t>τ</w:t>
                            </w:r>
                            <w:r>
                              <w:rPr>
                                <w:rFonts w:ascii="Calibri" w:hAnsi="Calibri"/>
                                <w:w w:val="115"/>
                                <w:sz w:val="16"/>
                                <w:vertAlign w:val="subscript"/>
                              </w:rPr>
                              <w:t>1</w:t>
                            </w:r>
                            <w:r>
                              <w:rPr>
                                <w:rFonts w:ascii="Cambria" w:hAnsi="Cambria"/>
                                <w:w w:val="115"/>
                                <w:sz w:val="16"/>
                                <w:vertAlign w:val="baseline"/>
                              </w:rPr>
                              <w:t>η</w:t>
                            </w:r>
                            <w:r>
                              <w:rPr>
                                <w:rFonts w:ascii="Calibri" w:hAnsi="Calibri"/>
                                <w:w w:val="115"/>
                                <w:sz w:val="16"/>
                                <w:vertAlign w:val="subscript"/>
                              </w:rPr>
                              <w:t>1</w:t>
                            </w:r>
                            <w:r>
                              <w:rPr>
                                <w:rFonts w:ascii="Calibri" w:hAnsi="Calibri"/>
                                <w:spacing w:val="2"/>
                                <w:w w:val="115"/>
                                <w:sz w:val="16"/>
                                <w:vertAlign w:val="baseline"/>
                              </w:rPr>
                              <w:t> </w:t>
                            </w:r>
                            <w:r>
                              <w:rPr>
                                <w:rFonts w:ascii="Calibri" w:hAnsi="Calibri"/>
                                <w:w w:val="115"/>
                                <w:sz w:val="16"/>
                                <w:vertAlign w:val="baseline"/>
                              </w:rPr>
                              <w:t>+</w:t>
                            </w:r>
                            <w:r>
                              <w:rPr>
                                <w:rFonts w:ascii="Calibri" w:hAnsi="Calibri"/>
                                <w:spacing w:val="-6"/>
                                <w:w w:val="115"/>
                                <w:sz w:val="16"/>
                                <w:vertAlign w:val="baseline"/>
                              </w:rPr>
                              <w:t> </w:t>
                            </w:r>
                            <w:r>
                              <w:rPr>
                                <w:rFonts w:ascii="Cambria" w:hAnsi="Cambria"/>
                                <w:spacing w:val="-2"/>
                                <w:w w:val="110"/>
                                <w:sz w:val="16"/>
                                <w:vertAlign w:val="baseline"/>
                              </w:rPr>
                              <w:t>β</w:t>
                            </w:r>
                            <w:r>
                              <w:rPr>
                                <w:rFonts w:ascii="Calibri" w:hAnsi="Calibri"/>
                                <w:spacing w:val="-2"/>
                                <w:w w:val="110"/>
                                <w:sz w:val="16"/>
                                <w:vertAlign w:val="subscript"/>
                              </w:rPr>
                              <w:t>1</w:t>
                            </w:r>
                            <w:r>
                              <w:rPr>
                                <w:rFonts w:ascii="Cambria" w:hAnsi="Cambria"/>
                                <w:spacing w:val="-2"/>
                                <w:w w:val="110"/>
                                <w:sz w:val="16"/>
                                <w:vertAlign w:val="baseline"/>
                              </w:rPr>
                              <w:t>k</w:t>
                            </w:r>
                            <w:r>
                              <w:rPr>
                                <w:rFonts w:ascii="Calibri" w:hAnsi="Calibri"/>
                                <w:spacing w:val="-2"/>
                                <w:w w:val="110"/>
                                <w:sz w:val="16"/>
                                <w:vertAlign w:val="subscript"/>
                              </w:rPr>
                              <w:t>2</w:t>
                            </w:r>
                            <w:r>
                              <w:rPr>
                                <w:rFonts w:ascii="Cambria" w:hAnsi="Cambria"/>
                                <w:spacing w:val="-2"/>
                                <w:w w:val="110"/>
                                <w:sz w:val="16"/>
                                <w:vertAlign w:val="baseline"/>
                              </w:rPr>
                              <w:t>τ</w:t>
                            </w:r>
                            <w:r>
                              <w:rPr>
                                <w:rFonts w:ascii="Calibri" w:hAnsi="Calibri"/>
                                <w:spacing w:val="-2"/>
                                <w:w w:val="110"/>
                                <w:sz w:val="16"/>
                                <w:vertAlign w:val="subscript"/>
                              </w:rPr>
                              <w:t>3</w:t>
                            </w:r>
                            <w:r>
                              <w:rPr>
                                <w:rFonts w:ascii="Cambria" w:hAnsi="Cambria"/>
                                <w:spacing w:val="-2"/>
                                <w:w w:val="110"/>
                                <w:sz w:val="16"/>
                                <w:vertAlign w:val="baseline"/>
                              </w:rPr>
                              <w:t>k</w:t>
                            </w:r>
                            <w:r>
                              <w:rPr>
                                <w:rFonts w:ascii="Calibri" w:hAnsi="Calibri"/>
                                <w:spacing w:val="-2"/>
                                <w:w w:val="110"/>
                                <w:sz w:val="16"/>
                                <w:vertAlign w:val="subscript"/>
                              </w:rPr>
                              <w:t>1</w:t>
                            </w:r>
                            <w:r>
                              <w:rPr>
                                <w:rFonts w:ascii="Cambria" w:hAnsi="Cambria"/>
                                <w:spacing w:val="-2"/>
                                <w:w w:val="110"/>
                                <w:sz w:val="16"/>
                                <w:vertAlign w:val="baseline"/>
                              </w:rPr>
                              <w:t>η</w:t>
                            </w:r>
                            <w:r>
                              <w:rPr>
                                <w:rFonts w:ascii="Calibri" w:hAnsi="Calibri"/>
                                <w:spacing w:val="-2"/>
                                <w:w w:val="110"/>
                                <w:sz w:val="16"/>
                                <w:vertAlign w:val="subscript"/>
                              </w:rPr>
                              <w:t>2</w:t>
                            </w:r>
                            <w:r>
                              <w:rPr>
                                <w:rFonts w:ascii="Cambria" w:hAnsi="Cambria"/>
                                <w:spacing w:val="-2"/>
                                <w:w w:val="110"/>
                                <w:sz w:val="16"/>
                                <w:vertAlign w:val="baseline"/>
                              </w:rPr>
                              <w:t>β</w:t>
                            </w:r>
                            <w:r>
                              <w:rPr>
                                <w:rFonts w:ascii="Calibri" w:hAnsi="Calibri"/>
                                <w:spacing w:val="-2"/>
                                <w:w w:val="110"/>
                                <w:sz w:val="16"/>
                                <w:vertAlign w:val="subscript"/>
                              </w:rPr>
                              <w:t>3</w:t>
                            </w:r>
                          </w:p>
                        </w:txbxContent>
                      </wps:txbx>
                      <wps:bodyPr wrap="square" lIns="0" tIns="0" rIns="0" bIns="0" rtlCol="0">
                        <a:noAutofit/>
                      </wps:bodyPr>
                    </wps:wsp>
                  </a:graphicData>
                </a:graphic>
              </wp:anchor>
            </w:drawing>
          </mc:Choice>
          <mc:Fallback>
            <w:pict>
              <v:shape style="position:absolute;margin-left:175.828003pt;margin-top:13.576101pt;width:140.65pt;height:44.15pt;mso-position-horizontal-relative:page;mso-position-vertical-relative:paragraph;z-index:-22707200" type="#_x0000_t202" id="docshape714" filled="false" stroked="false">
                <v:textbox inset="0,0,0,0">
                  <w:txbxContent>
                    <w:p>
                      <w:pPr>
                        <w:spacing w:before="96"/>
                        <w:ind w:left="0" w:right="0" w:firstLine="0"/>
                        <w:jc w:val="left"/>
                        <w:rPr>
                          <w:rFonts w:ascii="Calibri" w:hAnsi="Calibri"/>
                          <w:sz w:val="16"/>
                        </w:rPr>
                      </w:pPr>
                      <w:r>
                        <w:rPr>
                          <w:spacing w:val="79"/>
                          <w:w w:val="150"/>
                          <w:position w:val="13"/>
                          <w:sz w:val="16"/>
                        </w:rPr>
                        <w:t>   </w:t>
                      </w:r>
                      <w:r>
                        <w:rPr>
                          <w:rFonts w:ascii="Cambria" w:hAnsi="Cambria"/>
                          <w:w w:val="115"/>
                          <w:sz w:val="16"/>
                        </w:rPr>
                        <w:t>β</w:t>
                      </w:r>
                      <w:r>
                        <w:rPr>
                          <w:rFonts w:ascii="Cambria" w:hAnsi="Cambria"/>
                          <w:spacing w:val="39"/>
                          <w:w w:val="115"/>
                          <w:sz w:val="16"/>
                        </w:rPr>
                        <w:t> </w:t>
                      </w:r>
                      <w:r>
                        <w:rPr>
                          <w:rFonts w:ascii="Cambria" w:hAnsi="Cambria"/>
                          <w:w w:val="115"/>
                          <w:sz w:val="16"/>
                        </w:rPr>
                        <w:t>k</w:t>
                      </w:r>
                      <w:r>
                        <w:rPr>
                          <w:rFonts w:ascii="Calibri" w:hAnsi="Calibri"/>
                          <w:w w:val="115"/>
                          <w:sz w:val="16"/>
                          <w:vertAlign w:val="subscript"/>
                        </w:rPr>
                        <w:t>1</w:t>
                      </w:r>
                      <w:r>
                        <w:rPr>
                          <w:rFonts w:ascii="Cambria" w:hAnsi="Cambria"/>
                          <w:w w:val="115"/>
                          <w:sz w:val="16"/>
                          <w:vertAlign w:val="baseline"/>
                        </w:rPr>
                        <w:t>τ</w:t>
                      </w:r>
                      <w:r>
                        <w:rPr>
                          <w:rFonts w:ascii="Calibri" w:hAnsi="Calibri"/>
                          <w:w w:val="115"/>
                          <w:sz w:val="16"/>
                          <w:vertAlign w:val="subscript"/>
                        </w:rPr>
                        <w:t>1</w:t>
                      </w:r>
                      <w:r>
                        <w:rPr>
                          <w:rFonts w:ascii="Cambria" w:hAnsi="Cambria"/>
                          <w:w w:val="115"/>
                          <w:sz w:val="16"/>
                          <w:vertAlign w:val="baseline"/>
                        </w:rPr>
                        <w:t>η</w:t>
                      </w:r>
                      <w:r>
                        <w:rPr>
                          <w:rFonts w:ascii="Calibri" w:hAnsi="Calibri"/>
                          <w:w w:val="115"/>
                          <w:sz w:val="16"/>
                          <w:vertAlign w:val="subscript"/>
                        </w:rPr>
                        <w:t>2</w:t>
                      </w:r>
                      <w:r>
                        <w:rPr>
                          <w:rFonts w:ascii="Calibri" w:hAnsi="Calibri"/>
                          <w:spacing w:val="1"/>
                          <w:w w:val="115"/>
                          <w:sz w:val="16"/>
                          <w:vertAlign w:val="baseline"/>
                        </w:rPr>
                        <w:t> </w:t>
                      </w:r>
                      <w:r>
                        <w:rPr>
                          <w:rFonts w:ascii="Calibri" w:hAnsi="Calibri"/>
                          <w:w w:val="115"/>
                          <w:sz w:val="16"/>
                          <w:vertAlign w:val="baseline"/>
                        </w:rPr>
                        <w:t>+</w:t>
                      </w:r>
                      <w:r>
                        <w:rPr>
                          <w:rFonts w:ascii="Calibri" w:hAnsi="Calibri"/>
                          <w:spacing w:val="-5"/>
                          <w:w w:val="115"/>
                          <w:sz w:val="16"/>
                          <w:vertAlign w:val="baseline"/>
                        </w:rPr>
                        <w:t> </w:t>
                      </w:r>
                      <w:r>
                        <w:rPr>
                          <w:rFonts w:ascii="Calibri" w:hAnsi="Calibri"/>
                          <w:w w:val="115"/>
                          <w:sz w:val="16"/>
                          <w:vertAlign w:val="baseline"/>
                        </w:rPr>
                        <w:t>(</w:t>
                      </w:r>
                      <w:r>
                        <w:rPr>
                          <w:rFonts w:ascii="Cambria" w:hAnsi="Cambria"/>
                          <w:w w:val="115"/>
                          <w:sz w:val="16"/>
                          <w:vertAlign w:val="baseline"/>
                        </w:rPr>
                        <w:t>β</w:t>
                      </w:r>
                      <w:r>
                        <w:rPr>
                          <w:rFonts w:ascii="Calibri" w:hAnsi="Calibri"/>
                          <w:w w:val="115"/>
                          <w:sz w:val="16"/>
                          <w:vertAlign w:val="subscript"/>
                        </w:rPr>
                        <w:t>2</w:t>
                      </w:r>
                      <w:r>
                        <w:rPr>
                          <w:rFonts w:ascii="Cambria" w:hAnsi="Cambria"/>
                          <w:w w:val="115"/>
                          <w:sz w:val="16"/>
                          <w:vertAlign w:val="baseline"/>
                        </w:rPr>
                        <w:t>τ</w:t>
                      </w:r>
                      <w:r>
                        <w:rPr>
                          <w:rFonts w:ascii="Calibri" w:hAnsi="Calibri"/>
                          <w:w w:val="115"/>
                          <w:sz w:val="16"/>
                          <w:vertAlign w:val="subscript"/>
                        </w:rPr>
                        <w:t>1</w:t>
                      </w:r>
                      <w:r>
                        <w:rPr>
                          <w:rFonts w:ascii="Cambria" w:hAnsi="Cambria"/>
                          <w:w w:val="115"/>
                          <w:sz w:val="16"/>
                          <w:vertAlign w:val="baseline"/>
                        </w:rPr>
                        <w:t>η</w:t>
                      </w:r>
                      <w:r>
                        <w:rPr>
                          <w:rFonts w:ascii="Calibri" w:hAnsi="Calibri"/>
                          <w:w w:val="115"/>
                          <w:sz w:val="16"/>
                          <w:vertAlign w:val="subscript"/>
                        </w:rPr>
                        <w:t>1</w:t>
                      </w:r>
                      <w:r>
                        <w:rPr>
                          <w:rFonts w:ascii="Calibri" w:hAnsi="Calibri"/>
                          <w:spacing w:val="2"/>
                          <w:w w:val="115"/>
                          <w:sz w:val="16"/>
                          <w:vertAlign w:val="baseline"/>
                        </w:rPr>
                        <w:t> </w:t>
                      </w:r>
                      <w:r>
                        <w:rPr>
                          <w:rFonts w:ascii="Calibri" w:hAnsi="Calibri"/>
                          <w:w w:val="115"/>
                          <w:sz w:val="16"/>
                          <w:vertAlign w:val="baseline"/>
                        </w:rPr>
                        <w:t>+</w:t>
                      </w:r>
                      <w:r>
                        <w:rPr>
                          <w:rFonts w:ascii="Calibri" w:hAnsi="Calibri"/>
                          <w:spacing w:val="-6"/>
                          <w:w w:val="115"/>
                          <w:sz w:val="16"/>
                          <w:vertAlign w:val="baseline"/>
                        </w:rPr>
                        <w:t> </w:t>
                      </w:r>
                      <w:r>
                        <w:rPr>
                          <w:rFonts w:ascii="Cambria" w:hAnsi="Cambria"/>
                          <w:spacing w:val="-2"/>
                          <w:w w:val="110"/>
                          <w:sz w:val="16"/>
                          <w:vertAlign w:val="baseline"/>
                        </w:rPr>
                        <w:t>β</w:t>
                      </w:r>
                      <w:r>
                        <w:rPr>
                          <w:rFonts w:ascii="Calibri" w:hAnsi="Calibri"/>
                          <w:spacing w:val="-2"/>
                          <w:w w:val="110"/>
                          <w:sz w:val="16"/>
                          <w:vertAlign w:val="subscript"/>
                        </w:rPr>
                        <w:t>1</w:t>
                      </w:r>
                      <w:r>
                        <w:rPr>
                          <w:rFonts w:ascii="Cambria" w:hAnsi="Cambria"/>
                          <w:spacing w:val="-2"/>
                          <w:w w:val="110"/>
                          <w:sz w:val="16"/>
                          <w:vertAlign w:val="baseline"/>
                        </w:rPr>
                        <w:t>k</w:t>
                      </w:r>
                      <w:r>
                        <w:rPr>
                          <w:rFonts w:ascii="Calibri" w:hAnsi="Calibri"/>
                          <w:spacing w:val="-2"/>
                          <w:w w:val="110"/>
                          <w:sz w:val="16"/>
                          <w:vertAlign w:val="subscript"/>
                        </w:rPr>
                        <w:t>2</w:t>
                      </w:r>
                      <w:r>
                        <w:rPr>
                          <w:rFonts w:ascii="Cambria" w:hAnsi="Cambria"/>
                          <w:spacing w:val="-2"/>
                          <w:w w:val="110"/>
                          <w:sz w:val="16"/>
                          <w:vertAlign w:val="baseline"/>
                        </w:rPr>
                        <w:t>τ</w:t>
                      </w:r>
                      <w:r>
                        <w:rPr>
                          <w:rFonts w:ascii="Calibri" w:hAnsi="Calibri"/>
                          <w:spacing w:val="-2"/>
                          <w:w w:val="110"/>
                          <w:sz w:val="16"/>
                          <w:vertAlign w:val="subscript"/>
                        </w:rPr>
                        <w:t>3</w:t>
                      </w:r>
                      <w:r>
                        <w:rPr>
                          <w:rFonts w:ascii="Cambria" w:hAnsi="Cambria"/>
                          <w:spacing w:val="-2"/>
                          <w:w w:val="110"/>
                          <w:sz w:val="16"/>
                          <w:vertAlign w:val="baseline"/>
                        </w:rPr>
                        <w:t>k</w:t>
                      </w:r>
                      <w:r>
                        <w:rPr>
                          <w:rFonts w:ascii="Calibri" w:hAnsi="Calibri"/>
                          <w:spacing w:val="-2"/>
                          <w:w w:val="110"/>
                          <w:sz w:val="16"/>
                          <w:vertAlign w:val="subscript"/>
                        </w:rPr>
                        <w:t>1</w:t>
                      </w:r>
                      <w:r>
                        <w:rPr>
                          <w:rFonts w:ascii="Cambria" w:hAnsi="Cambria"/>
                          <w:spacing w:val="-2"/>
                          <w:w w:val="110"/>
                          <w:sz w:val="16"/>
                          <w:vertAlign w:val="baseline"/>
                        </w:rPr>
                        <w:t>η</w:t>
                      </w:r>
                      <w:r>
                        <w:rPr>
                          <w:rFonts w:ascii="Calibri" w:hAnsi="Calibri"/>
                          <w:spacing w:val="-2"/>
                          <w:w w:val="110"/>
                          <w:sz w:val="16"/>
                          <w:vertAlign w:val="subscript"/>
                        </w:rPr>
                        <w:t>2</w:t>
                      </w:r>
                      <w:r>
                        <w:rPr>
                          <w:rFonts w:ascii="Cambria" w:hAnsi="Cambria"/>
                          <w:spacing w:val="-2"/>
                          <w:w w:val="110"/>
                          <w:sz w:val="16"/>
                          <w:vertAlign w:val="baseline"/>
                        </w:rPr>
                        <w:t>β</w:t>
                      </w:r>
                      <w:r>
                        <w:rPr>
                          <w:rFonts w:ascii="Calibri" w:hAnsi="Calibri"/>
                          <w:spacing w:val="-2"/>
                          <w:w w:val="110"/>
                          <w:sz w:val="16"/>
                          <w:vertAlign w:val="subscript"/>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0" simplePos="0" relativeHeight="16111616">
                <wp:simplePos x="0" y="0"/>
                <wp:positionH relativeFrom="page">
                  <wp:posOffset>4372393</wp:posOffset>
                </wp:positionH>
                <wp:positionV relativeFrom="paragraph">
                  <wp:posOffset>218805</wp:posOffset>
                </wp:positionV>
                <wp:extent cx="219710" cy="514350"/>
                <wp:effectExtent l="0" t="0" r="0" b="0"/>
                <wp:wrapNone/>
                <wp:docPr id="850" name="Textbox 850"/>
                <wp:cNvGraphicFramePr>
                  <a:graphicFrameLocks/>
                </wp:cNvGraphicFramePr>
                <a:graphic>
                  <a:graphicData uri="http://schemas.microsoft.com/office/word/2010/wordprocessingShape">
                    <wps:wsp>
                      <wps:cNvPr id="850" name="Textbox 850"/>
                      <wps:cNvSpPr txBox="1"/>
                      <wps:spPr>
                        <a:xfrm>
                          <a:off x="0" y="0"/>
                          <a:ext cx="219710" cy="514350"/>
                        </a:xfrm>
                        <a:prstGeom prst="rect">
                          <a:avLst/>
                        </a:prstGeom>
                      </wps:spPr>
                      <wps:txbx>
                        <w:txbxContent>
                          <w:p>
                            <w:pPr>
                              <w:spacing w:line="211" w:lineRule="exact" w:before="0"/>
                              <w:ind w:left="0" w:right="0" w:firstLine="0"/>
                              <w:jc w:val="left"/>
                              <w:rPr>
                                <w:sz w:val="22"/>
                              </w:rPr>
                            </w:pPr>
                            <w:r>
                              <w:rPr>
                                <w:spacing w:val="-5"/>
                                <w:w w:val="235"/>
                                <w:sz w:val="22"/>
                              </w:rPr>
                              <w:t>!!</w:t>
                            </w:r>
                          </w:p>
                        </w:txbxContent>
                      </wps:txbx>
                      <wps:bodyPr wrap="square" lIns="0" tIns="0" rIns="0" bIns="0" rtlCol="0">
                        <a:noAutofit/>
                      </wps:bodyPr>
                    </wps:wsp>
                  </a:graphicData>
                </a:graphic>
              </wp:anchor>
            </w:drawing>
          </mc:Choice>
          <mc:Fallback>
            <w:pict>
              <v:shape style="position:absolute;margin-left:344.28299pt;margin-top:17.228769pt;width:17.3pt;height:40.5pt;mso-position-horizontal-relative:page;mso-position-vertical-relative:paragraph;z-index:16111616" type="#_x0000_t202" id="docshape715" filled="false" stroked="false">
                <v:textbox inset="0,0,0,0">
                  <w:txbxContent>
                    <w:p>
                      <w:pPr>
                        <w:spacing w:line="211" w:lineRule="exact" w:before="0"/>
                        <w:ind w:left="0" w:right="0" w:firstLine="0"/>
                        <w:jc w:val="left"/>
                        <w:rPr>
                          <w:sz w:val="22"/>
                        </w:rPr>
                      </w:pPr>
                      <w:r>
                        <w:rPr>
                          <w:spacing w:val="-5"/>
                          <w:w w:val="235"/>
                          <w:sz w:val="22"/>
                        </w:rPr>
                        <w:t>!!</w:t>
                      </w:r>
                    </w:p>
                  </w:txbxContent>
                </v:textbox>
                <w10:wrap type="none"/>
              </v:shape>
            </w:pict>
          </mc:Fallback>
        </mc:AlternateContent>
      </w:r>
      <w:r>
        <w:rPr>
          <w:rFonts w:ascii="Cambria" w:hAnsi="Cambria"/>
          <w:w w:val="120"/>
        </w:rPr>
        <w:t>k</w:t>
      </w:r>
      <w:r>
        <w:rPr>
          <w:rFonts w:ascii="Calibri" w:hAnsi="Calibri"/>
          <w:w w:val="120"/>
          <w:vertAlign w:val="subscript"/>
        </w:rPr>
        <w:t>2</w:t>
      </w:r>
      <w:r>
        <w:rPr>
          <w:spacing w:val="18"/>
          <w:w w:val="120"/>
          <w:position w:val="24"/>
          <w:vertAlign w:val="baseline"/>
        </w:rPr>
        <w:t>  </w:t>
      </w:r>
      <w:r>
        <w:rPr>
          <w:rFonts w:ascii="Cambria" w:hAnsi="Cambria"/>
          <w:w w:val="120"/>
          <w:vertAlign w:val="baseline"/>
        </w:rPr>
        <w:t>τ</w:t>
      </w:r>
      <w:r>
        <w:rPr>
          <w:rFonts w:ascii="Calibri" w:hAnsi="Calibri"/>
          <w:w w:val="120"/>
          <w:vertAlign w:val="subscript"/>
        </w:rPr>
        <w:t>1</w:t>
      </w:r>
      <w:r>
        <w:rPr>
          <w:rFonts w:ascii="Cambria" w:hAnsi="Cambria"/>
          <w:w w:val="120"/>
          <w:vertAlign w:val="baseline"/>
        </w:rPr>
        <w:t>η</w:t>
      </w:r>
      <w:r>
        <w:rPr>
          <w:rFonts w:ascii="Calibri" w:hAnsi="Calibri"/>
          <w:w w:val="120"/>
          <w:vertAlign w:val="subscript"/>
        </w:rPr>
        <w:t>1</w:t>
      </w:r>
      <w:r>
        <w:rPr>
          <w:rFonts w:ascii="Calibri" w:hAnsi="Calibri"/>
          <w:spacing w:val="19"/>
          <w:w w:val="125"/>
          <w:vertAlign w:val="baseline"/>
        </w:rPr>
        <w:t>  </w:t>
      </w:r>
      <w:r>
        <w:rPr>
          <w:rFonts w:ascii="Cambria" w:hAnsi="Cambria"/>
          <w:w w:val="125"/>
          <w:vertAlign w:val="baseline"/>
        </w:rPr>
        <w:t>−</w:t>
      </w:r>
      <w:r>
        <w:rPr>
          <w:rFonts w:ascii="Cambria" w:hAnsi="Cambria"/>
          <w:spacing w:val="17"/>
          <w:w w:val="125"/>
          <w:vertAlign w:val="baseline"/>
        </w:rPr>
        <w:t>  </w:t>
      </w:r>
      <w:r>
        <w:rPr>
          <w:rFonts w:ascii="Cambria" w:hAnsi="Cambria"/>
          <w:w w:val="120"/>
          <w:vertAlign w:val="baseline"/>
        </w:rPr>
        <w:t>τ</w:t>
      </w:r>
      <w:r>
        <w:rPr>
          <w:rFonts w:ascii="Calibri" w:hAnsi="Calibri"/>
          <w:w w:val="120"/>
          <w:vertAlign w:val="subscript"/>
        </w:rPr>
        <w:t>3</w:t>
      </w:r>
      <w:r>
        <w:rPr>
          <w:rFonts w:ascii="Cambria" w:hAnsi="Cambria"/>
          <w:w w:val="120"/>
          <w:vertAlign w:val="baseline"/>
        </w:rPr>
        <w:t>k</w:t>
      </w:r>
      <w:r>
        <w:rPr>
          <w:rFonts w:ascii="Calibri" w:hAnsi="Calibri"/>
          <w:w w:val="120"/>
          <w:vertAlign w:val="subscript"/>
        </w:rPr>
        <w:t>1</w:t>
      </w:r>
      <w:r>
        <w:rPr>
          <w:rFonts w:ascii="Cambria" w:hAnsi="Cambria"/>
          <w:w w:val="120"/>
          <w:vertAlign w:val="baseline"/>
        </w:rPr>
        <w:t>η</w:t>
      </w:r>
      <w:r>
        <w:rPr>
          <w:rFonts w:ascii="Calibri" w:hAnsi="Calibri"/>
          <w:w w:val="120"/>
          <w:vertAlign w:val="subscript"/>
        </w:rPr>
        <w:t>1</w:t>
      </w:r>
      <w:r>
        <w:rPr>
          <w:rFonts w:ascii="Calibri" w:hAnsi="Calibri"/>
          <w:spacing w:val="19"/>
          <w:w w:val="125"/>
          <w:vertAlign w:val="baseline"/>
        </w:rPr>
        <w:t>  </w:t>
      </w:r>
      <w:r>
        <w:rPr>
          <w:rFonts w:ascii="Cambria" w:hAnsi="Cambria"/>
          <w:w w:val="125"/>
          <w:vertAlign w:val="baseline"/>
        </w:rPr>
        <w:t>−</w:t>
      </w:r>
      <w:r>
        <w:rPr>
          <w:rFonts w:ascii="Cambria" w:hAnsi="Cambria"/>
          <w:spacing w:val="17"/>
          <w:w w:val="125"/>
          <w:vertAlign w:val="baseline"/>
        </w:rPr>
        <w:t>  </w:t>
      </w:r>
      <w:r>
        <w:rPr>
          <w:rFonts w:ascii="Cambria" w:hAnsi="Cambria"/>
          <w:w w:val="120"/>
          <w:vertAlign w:val="baseline"/>
        </w:rPr>
        <w:t>τ</w:t>
      </w:r>
      <w:r>
        <w:rPr>
          <w:rFonts w:ascii="Calibri" w:hAnsi="Calibri"/>
          <w:w w:val="120"/>
          <w:vertAlign w:val="subscript"/>
        </w:rPr>
        <w:t>3</w:t>
      </w:r>
      <w:r>
        <w:rPr>
          <w:rFonts w:ascii="Cambria" w:hAnsi="Cambria"/>
          <w:w w:val="120"/>
          <w:vertAlign w:val="baseline"/>
        </w:rPr>
        <w:t>k</w:t>
      </w:r>
      <w:r>
        <w:rPr>
          <w:rFonts w:ascii="Calibri" w:hAnsi="Calibri"/>
          <w:w w:val="120"/>
          <w:vertAlign w:val="subscript"/>
        </w:rPr>
        <w:t>1</w:t>
      </w:r>
      <w:r>
        <w:rPr>
          <w:rFonts w:ascii="Cambria" w:hAnsi="Cambria"/>
          <w:w w:val="120"/>
          <w:vertAlign w:val="baseline"/>
        </w:rPr>
        <w:t>η</w:t>
      </w:r>
      <w:r>
        <w:rPr>
          <w:rFonts w:ascii="Calibri" w:hAnsi="Calibri"/>
          <w:w w:val="120"/>
          <w:vertAlign w:val="subscript"/>
        </w:rPr>
        <w:t>2</w:t>
      </w:r>
      <w:r>
        <w:rPr>
          <w:rFonts w:ascii="Cambria" w:hAnsi="Cambria"/>
          <w:w w:val="120"/>
          <w:vertAlign w:val="baseline"/>
        </w:rPr>
        <w:t>β</w:t>
      </w:r>
      <w:r>
        <w:rPr>
          <w:rFonts w:ascii="Calibri" w:hAnsi="Calibri"/>
          <w:w w:val="120"/>
          <w:vertAlign w:val="subscript"/>
        </w:rPr>
        <w:t>3</w:t>
      </w:r>
      <w:r>
        <w:rPr>
          <w:rFonts w:ascii="Cambria" w:hAnsi="Cambria"/>
          <w:w w:val="120"/>
          <w:vertAlign w:val="baseline"/>
        </w:rPr>
        <w:t>I</w:t>
      </w:r>
      <w:r>
        <w:rPr>
          <w:rFonts w:ascii="Calibri" w:hAnsi="Calibri"/>
          <w:w w:val="120"/>
          <w:vertAlign w:val="subscript"/>
        </w:rPr>
        <w:t>5</w:t>
      </w:r>
      <w:r>
        <w:rPr>
          <w:rFonts w:ascii="Calibri" w:hAnsi="Calibri"/>
          <w:spacing w:val="19"/>
          <w:w w:val="12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spacing w:val="-2"/>
          <w:w w:val="120"/>
          <w:vertAlign w:val="baseline"/>
        </w:rPr>
        <w:t>(</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η</w:t>
      </w:r>
      <w:r>
        <w:rPr>
          <w:rFonts w:ascii="Calibri" w:hAnsi="Calibri"/>
          <w:spacing w:val="-2"/>
          <w:w w:val="120"/>
          <w:vertAlign w:val="subscript"/>
        </w:rPr>
        <w:t>1</w:t>
      </w:r>
    </w:p>
    <w:p>
      <w:pPr>
        <w:pStyle w:val="BodyText"/>
        <w:spacing w:after="0"/>
        <w:rPr>
          <w:rFonts w:ascii="Calibri" w:hAnsi="Calibri"/>
        </w:rPr>
        <w:sectPr>
          <w:type w:val="continuous"/>
          <w:pgSz w:w="8400" w:h="11910"/>
          <w:pgMar w:header="252" w:footer="0" w:top="1220" w:bottom="280" w:left="0" w:right="0"/>
          <w:cols w:num="2" w:equalWidth="0">
            <w:col w:w="1994" w:space="40"/>
            <w:col w:w="6366"/>
          </w:cols>
        </w:sectPr>
      </w:pPr>
    </w:p>
    <w:p>
      <w:pPr>
        <w:pStyle w:val="BodyText"/>
        <w:rPr>
          <w:rFonts w:ascii="Calibri"/>
        </w:rPr>
      </w:pPr>
    </w:p>
    <w:p>
      <w:pPr>
        <w:pStyle w:val="BodyText"/>
        <w:spacing w:before="224"/>
        <w:rPr>
          <w:rFonts w:ascii="Calibri"/>
        </w:rPr>
      </w:pPr>
    </w:p>
    <w:p>
      <w:pPr>
        <w:pStyle w:val="BodyText"/>
        <w:jc w:val="right"/>
        <w:rPr>
          <w:rFonts w:ascii="Calibri" w:hAnsi="Calibri"/>
        </w:rPr>
      </w:pPr>
      <w:r>
        <w:rPr>
          <w:rFonts w:ascii="Cambria" w:hAnsi="Cambria"/>
          <w:w w:val="115"/>
        </w:rPr>
        <w:t>⇔</w:t>
      </w:r>
      <w:r>
        <w:rPr>
          <w:rFonts w:ascii="Cambria" w:hAnsi="Cambria"/>
          <w:spacing w:val="-14"/>
          <w:w w:val="115"/>
        </w:rPr>
        <w:t> </w:t>
      </w:r>
      <w:r>
        <w:rPr>
          <w:rFonts w:ascii="Cambria" w:hAnsi="Cambria"/>
          <w:w w:val="115"/>
        </w:rPr>
        <w:t>R</w:t>
      </w:r>
      <w:r>
        <w:rPr>
          <w:rFonts w:ascii="Cambria" w:hAnsi="Cambria"/>
          <w:spacing w:val="-13"/>
          <w:w w:val="115"/>
        </w:rPr>
        <w:t> </w:t>
      </w:r>
      <w:r>
        <w:rPr>
          <w:rFonts w:ascii="Calibri" w:hAnsi="Calibri"/>
          <w:spacing w:val="-10"/>
          <w:w w:val="135"/>
        </w:rPr>
        <w:t>=</w:t>
      </w:r>
    </w:p>
    <w:p>
      <w:pPr>
        <w:spacing w:line="240" w:lineRule="auto" w:before="134"/>
        <w:rPr>
          <w:rFonts w:ascii="Calibri"/>
          <w:sz w:val="22"/>
        </w:rPr>
      </w:pPr>
      <w:r>
        <w:rPr/>
        <w:br w:type="column"/>
      </w:r>
      <w:r>
        <w:rPr>
          <w:rFonts w:ascii="Calibri"/>
          <w:sz w:val="22"/>
        </w:rPr>
      </w:r>
    </w:p>
    <w:p>
      <w:pPr>
        <w:pStyle w:val="BodyText"/>
        <w:ind w:left="216"/>
        <w:rPr>
          <w:rFonts w:ascii="Calibri" w:hAnsi="Calibri"/>
        </w:rPr>
      </w:pPr>
      <w:r>
        <w:rPr>
          <w:rFonts w:ascii="Calibri" w:hAnsi="Calibri"/>
          <w:w w:val="130"/>
        </w:rPr>
        <w:t>+</w:t>
      </w:r>
      <w:r>
        <w:rPr>
          <w:rFonts w:ascii="Calibri" w:hAnsi="Calibri"/>
          <w:spacing w:val="9"/>
          <w:w w:val="130"/>
        </w:rPr>
        <w:t> </w:t>
      </w:r>
      <w:r>
        <w:rPr>
          <w:rFonts w:ascii="Cambria" w:hAnsi="Cambria"/>
          <w:spacing w:val="-2"/>
          <w:w w:val="105"/>
        </w:rPr>
        <w:t>τ</w:t>
      </w:r>
      <w:r>
        <w:rPr>
          <w:rFonts w:ascii="Calibri" w:hAnsi="Calibri"/>
          <w:spacing w:val="-2"/>
          <w:w w:val="105"/>
          <w:vertAlign w:val="subscript"/>
        </w:rPr>
        <w:t>3</w:t>
      </w:r>
      <w:r>
        <w:rPr>
          <w:rFonts w:ascii="Cambria" w:hAnsi="Cambria"/>
          <w:spacing w:val="-2"/>
          <w:w w:val="105"/>
          <w:vertAlign w:val="baseline"/>
        </w:rPr>
        <w:t>k</w:t>
      </w:r>
      <w:r>
        <w:rPr>
          <w:rFonts w:ascii="Calibri" w:hAnsi="Calibri"/>
          <w:spacing w:val="-2"/>
          <w:w w:val="105"/>
          <w:vertAlign w:val="subscript"/>
        </w:rPr>
        <w:t>1</w:t>
      </w:r>
      <w:r>
        <w:rPr>
          <w:rFonts w:ascii="Cambria" w:hAnsi="Cambria"/>
          <w:spacing w:val="-2"/>
          <w:w w:val="105"/>
          <w:vertAlign w:val="baseline"/>
        </w:rPr>
        <w:t>η</w:t>
      </w:r>
      <w:r>
        <w:rPr>
          <w:rFonts w:ascii="Calibri" w:hAnsi="Calibri"/>
          <w:spacing w:val="-2"/>
          <w:w w:val="105"/>
          <w:vertAlign w:val="subscript"/>
        </w:rPr>
        <w:t>3</w:t>
      </w:r>
      <w:r>
        <w:rPr>
          <w:rFonts w:ascii="Calibri" w:hAnsi="Calibri"/>
          <w:spacing w:val="-2"/>
          <w:w w:val="105"/>
          <w:vertAlign w:val="baseline"/>
        </w:rPr>
        <w:t>)</w:t>
      </w:r>
    </w:p>
    <w:p>
      <w:pPr>
        <w:spacing w:line="120" w:lineRule="exact" w:before="81"/>
        <w:ind w:left="465" w:right="0" w:firstLine="0"/>
        <w:jc w:val="left"/>
        <w:rPr>
          <w:rFonts w:ascii="Calibri"/>
          <w:sz w:val="11"/>
        </w:rPr>
      </w:pPr>
      <w:r>
        <w:rPr/>
        <w:br w:type="column"/>
      </w:r>
      <w:r>
        <w:rPr>
          <w:rFonts w:ascii="Calibri"/>
          <w:spacing w:val="-10"/>
          <w:w w:val="110"/>
          <w:sz w:val="11"/>
        </w:rPr>
        <w:t>2</w:t>
      </w:r>
    </w:p>
    <w:p>
      <w:pPr>
        <w:spacing w:line="120" w:lineRule="exact" w:before="0"/>
        <w:ind w:left="457" w:right="0" w:firstLine="0"/>
        <w:jc w:val="left"/>
        <w:rPr>
          <w:rFonts w:ascii="Calibri"/>
          <w:sz w:val="11"/>
        </w:rPr>
      </w:pPr>
      <w:r>
        <w:rPr>
          <w:rFonts w:ascii="Calibri"/>
          <w:spacing w:val="-10"/>
          <w:w w:val="110"/>
          <w:sz w:val="11"/>
        </w:rPr>
        <w:t>3</w:t>
      </w:r>
    </w:p>
    <w:p>
      <w:pPr>
        <w:tabs>
          <w:tab w:pos="3311" w:val="left" w:leader="none"/>
        </w:tabs>
        <w:spacing w:before="18"/>
        <w:ind w:left="150" w:right="0" w:firstLine="0"/>
        <w:jc w:val="left"/>
        <w:rPr>
          <w:rFonts w:ascii="Calibri" w:hAnsi="Calibri"/>
          <w:sz w:val="16"/>
        </w:rPr>
      </w:pPr>
      <w:r>
        <w:rPr>
          <w:rFonts w:ascii="Calibri" w:hAnsi="Calibri"/>
          <w:spacing w:val="74"/>
          <w:w w:val="115"/>
          <w:sz w:val="16"/>
          <w:u w:val="single"/>
        </w:rPr>
        <w:t>  </w:t>
      </w:r>
      <w:r>
        <w:rPr>
          <w:rFonts w:ascii="Calibri" w:hAnsi="Calibri"/>
          <w:w w:val="115"/>
          <w:sz w:val="16"/>
          <w:u w:val="single"/>
        </w:rPr>
        <w:t>+</w:t>
      </w:r>
      <w:r>
        <w:rPr>
          <w:rFonts w:ascii="Cambria" w:hAnsi="Cambria"/>
          <w:w w:val="115"/>
          <w:sz w:val="16"/>
          <w:u w:val="single"/>
        </w:rPr>
        <w:t>β</w:t>
      </w:r>
      <w:r>
        <w:rPr>
          <w:rFonts w:ascii="Calibri" w:hAnsi="Calibri"/>
          <w:w w:val="115"/>
          <w:sz w:val="16"/>
          <w:u w:val="single"/>
          <w:vertAlign w:val="subscript"/>
        </w:rPr>
        <w:t>3</w:t>
      </w:r>
      <w:r>
        <w:rPr>
          <w:rFonts w:ascii="Cambria" w:hAnsi="Cambria"/>
          <w:w w:val="115"/>
          <w:sz w:val="16"/>
          <w:u w:val="single"/>
          <w:vertAlign w:val="baseline"/>
        </w:rPr>
        <w:t>k</w:t>
      </w:r>
      <w:r>
        <w:rPr>
          <w:rFonts w:ascii="Calibri" w:hAnsi="Calibri"/>
          <w:w w:val="115"/>
          <w:sz w:val="16"/>
          <w:u w:val="single"/>
          <w:vertAlign w:val="subscript"/>
        </w:rPr>
        <w:t>1</w:t>
      </w:r>
      <w:r>
        <w:rPr>
          <w:rFonts w:ascii="Cambria" w:hAnsi="Cambria"/>
          <w:w w:val="115"/>
          <w:sz w:val="16"/>
          <w:u w:val="single"/>
          <w:vertAlign w:val="baseline"/>
        </w:rPr>
        <w:t>τ</w:t>
      </w:r>
      <w:r>
        <w:rPr>
          <w:rFonts w:ascii="Calibri" w:hAnsi="Calibri"/>
          <w:w w:val="115"/>
          <w:sz w:val="16"/>
          <w:u w:val="single"/>
          <w:vertAlign w:val="subscript"/>
        </w:rPr>
        <w:t>1</w:t>
      </w:r>
      <w:r>
        <w:rPr>
          <w:rFonts w:ascii="Cambria" w:hAnsi="Cambria"/>
          <w:w w:val="115"/>
          <w:sz w:val="16"/>
          <w:u w:val="single"/>
          <w:vertAlign w:val="baseline"/>
        </w:rPr>
        <w:t>η</w:t>
      </w:r>
      <w:r>
        <w:rPr>
          <w:rFonts w:ascii="Calibri" w:hAnsi="Calibri"/>
          <w:w w:val="115"/>
          <w:sz w:val="16"/>
          <w:u w:val="single"/>
          <w:vertAlign w:val="subscript"/>
        </w:rPr>
        <w:t>1</w:t>
      </w:r>
      <w:r>
        <w:rPr>
          <w:rFonts w:ascii="Calibri" w:hAnsi="Calibri"/>
          <w:w w:val="115"/>
          <w:sz w:val="16"/>
          <w:u w:val="single"/>
          <w:vertAlign w:val="baseline"/>
        </w:rPr>
        <w:t>)</w:t>
      </w:r>
      <w:r>
        <w:rPr>
          <w:rFonts w:ascii="Calibri" w:hAnsi="Calibri"/>
          <w:spacing w:val="-10"/>
          <w:w w:val="115"/>
          <w:sz w:val="16"/>
          <w:u w:val="single"/>
          <w:vertAlign w:val="baseline"/>
        </w:rPr>
        <w:t> </w:t>
      </w:r>
      <w:r>
        <w:rPr>
          <w:rFonts w:ascii="Cambria" w:hAnsi="Cambria"/>
          <w:w w:val="115"/>
          <w:sz w:val="16"/>
          <w:u w:val="single"/>
          <w:vertAlign w:val="baseline"/>
        </w:rPr>
        <w:t>I</w:t>
      </w:r>
      <w:r>
        <w:rPr>
          <w:rFonts w:ascii="Calibri" w:hAnsi="Calibri"/>
          <w:w w:val="115"/>
          <w:sz w:val="16"/>
          <w:u w:val="single"/>
          <w:vertAlign w:val="subscript"/>
        </w:rPr>
        <w:t>5</w:t>
      </w:r>
      <w:r>
        <w:rPr>
          <w:rFonts w:ascii="Calibri" w:hAnsi="Calibri"/>
          <w:spacing w:val="9"/>
          <w:w w:val="115"/>
          <w:sz w:val="16"/>
          <w:u w:val="single"/>
          <w:vertAlign w:val="baseline"/>
        </w:rPr>
        <w:t> </w:t>
      </w:r>
      <w:r>
        <w:rPr>
          <w:rFonts w:ascii="Cambria" w:hAnsi="Cambria"/>
          <w:w w:val="115"/>
          <w:sz w:val="16"/>
          <w:u w:val="single"/>
          <w:vertAlign w:val="baseline"/>
        </w:rPr>
        <w:t>−</w:t>
      </w:r>
      <w:r>
        <w:rPr>
          <w:rFonts w:ascii="Cambria" w:hAnsi="Cambria"/>
          <w:spacing w:val="2"/>
          <w:w w:val="115"/>
          <w:sz w:val="16"/>
          <w:u w:val="single"/>
          <w:vertAlign w:val="baseline"/>
        </w:rPr>
        <w:t> </w:t>
      </w:r>
      <w:r>
        <w:rPr>
          <w:rFonts w:ascii="Cambria" w:hAnsi="Cambria"/>
          <w:w w:val="115"/>
          <w:sz w:val="16"/>
          <w:u w:val="single"/>
          <w:vertAlign w:val="baseline"/>
        </w:rPr>
        <w:t>β</w:t>
      </w:r>
      <w:r>
        <w:rPr>
          <w:rFonts w:ascii="Calibri" w:hAnsi="Calibri"/>
          <w:w w:val="115"/>
          <w:sz w:val="16"/>
          <w:u w:val="single"/>
          <w:vertAlign w:val="subscript"/>
        </w:rPr>
        <w:t>1</w:t>
      </w:r>
      <w:r>
        <w:rPr>
          <w:rFonts w:ascii="Cambria" w:hAnsi="Cambria"/>
          <w:w w:val="115"/>
          <w:sz w:val="16"/>
          <w:u w:val="single"/>
          <w:vertAlign w:val="baseline"/>
        </w:rPr>
        <w:t>k</w:t>
      </w:r>
      <w:r>
        <w:rPr>
          <w:rFonts w:ascii="Calibri" w:hAnsi="Calibri"/>
          <w:w w:val="115"/>
          <w:sz w:val="16"/>
          <w:u w:val="single"/>
          <w:vertAlign w:val="subscript"/>
        </w:rPr>
        <w:t>2</w:t>
      </w:r>
      <w:r>
        <w:rPr>
          <w:rFonts w:ascii="Cambria" w:hAnsi="Cambria"/>
          <w:w w:val="115"/>
          <w:sz w:val="16"/>
          <w:u w:val="single"/>
          <w:vertAlign w:val="baseline"/>
        </w:rPr>
        <w:t>τ</w:t>
      </w:r>
      <w:r>
        <w:rPr>
          <w:rFonts w:ascii="Calibri" w:hAnsi="Calibri"/>
          <w:w w:val="115"/>
          <w:sz w:val="16"/>
          <w:u w:val="single"/>
          <w:vertAlign w:val="subscript"/>
        </w:rPr>
        <w:t>1</w:t>
      </w:r>
      <w:r>
        <w:rPr>
          <w:rFonts w:ascii="Cambria" w:hAnsi="Cambria"/>
          <w:w w:val="115"/>
          <w:sz w:val="16"/>
          <w:u w:val="single"/>
          <w:vertAlign w:val="baseline"/>
        </w:rPr>
        <w:t>η</w:t>
      </w:r>
      <w:r>
        <w:rPr>
          <w:rFonts w:ascii="Calibri" w:hAnsi="Calibri"/>
          <w:w w:val="115"/>
          <w:sz w:val="16"/>
          <w:u w:val="single"/>
          <w:vertAlign w:val="subscript"/>
        </w:rPr>
        <w:t>1</w:t>
      </w:r>
      <w:r>
        <w:rPr>
          <w:rFonts w:ascii="Calibri" w:hAnsi="Calibri"/>
          <w:spacing w:val="9"/>
          <w:w w:val="115"/>
          <w:sz w:val="16"/>
          <w:u w:val="single"/>
          <w:vertAlign w:val="baseline"/>
        </w:rPr>
        <w:t> </w:t>
      </w:r>
      <w:r>
        <w:rPr>
          <w:rFonts w:ascii="Calibri" w:hAnsi="Calibri"/>
          <w:w w:val="115"/>
          <w:sz w:val="16"/>
          <w:u w:val="single"/>
          <w:vertAlign w:val="baseline"/>
        </w:rPr>
        <w:t>+</w:t>
      </w:r>
      <w:r>
        <w:rPr>
          <w:rFonts w:ascii="Calibri" w:hAnsi="Calibri"/>
          <w:spacing w:val="1"/>
          <w:w w:val="115"/>
          <w:sz w:val="16"/>
          <w:u w:val="single"/>
          <w:vertAlign w:val="baseline"/>
        </w:rPr>
        <w:t> </w:t>
      </w:r>
      <w:r>
        <w:rPr>
          <w:rFonts w:ascii="Cambria" w:hAnsi="Cambria"/>
          <w:spacing w:val="-2"/>
          <w:w w:val="115"/>
          <w:sz w:val="16"/>
          <w:u w:val="single"/>
          <w:vertAlign w:val="baseline"/>
        </w:rPr>
        <w:t>β</w:t>
      </w:r>
      <w:r>
        <w:rPr>
          <w:rFonts w:ascii="Calibri" w:hAnsi="Calibri"/>
          <w:spacing w:val="-2"/>
          <w:w w:val="115"/>
          <w:sz w:val="16"/>
          <w:u w:val="single"/>
          <w:vertAlign w:val="subscript"/>
        </w:rPr>
        <w:t>1</w:t>
      </w:r>
      <w:r>
        <w:rPr>
          <w:rFonts w:ascii="Cambria" w:hAnsi="Cambria"/>
          <w:spacing w:val="-2"/>
          <w:w w:val="115"/>
          <w:sz w:val="16"/>
          <w:u w:val="single"/>
          <w:vertAlign w:val="baseline"/>
        </w:rPr>
        <w:t>k</w:t>
      </w:r>
      <w:r>
        <w:rPr>
          <w:rFonts w:ascii="Calibri" w:hAnsi="Calibri"/>
          <w:spacing w:val="-2"/>
          <w:w w:val="115"/>
          <w:sz w:val="16"/>
          <w:u w:val="single"/>
          <w:vertAlign w:val="subscript"/>
        </w:rPr>
        <w:t>2</w:t>
      </w:r>
      <w:r>
        <w:rPr>
          <w:rFonts w:ascii="Cambria" w:hAnsi="Cambria"/>
          <w:spacing w:val="-2"/>
          <w:w w:val="115"/>
          <w:sz w:val="16"/>
          <w:u w:val="single"/>
          <w:vertAlign w:val="baseline"/>
        </w:rPr>
        <w:t>τ</w:t>
      </w:r>
      <w:r>
        <w:rPr>
          <w:rFonts w:ascii="Calibri" w:hAnsi="Calibri"/>
          <w:spacing w:val="-2"/>
          <w:w w:val="115"/>
          <w:sz w:val="16"/>
          <w:u w:val="single"/>
          <w:vertAlign w:val="subscript"/>
        </w:rPr>
        <w:t>3</w:t>
      </w:r>
      <w:r>
        <w:rPr>
          <w:rFonts w:ascii="Cambria" w:hAnsi="Cambria"/>
          <w:spacing w:val="-2"/>
          <w:w w:val="115"/>
          <w:sz w:val="16"/>
          <w:u w:val="single"/>
          <w:vertAlign w:val="baseline"/>
        </w:rPr>
        <w:t>k</w:t>
      </w:r>
      <w:r>
        <w:rPr>
          <w:rFonts w:ascii="Calibri" w:hAnsi="Calibri"/>
          <w:spacing w:val="-2"/>
          <w:w w:val="115"/>
          <w:sz w:val="16"/>
          <w:u w:val="single"/>
          <w:vertAlign w:val="subscript"/>
        </w:rPr>
        <w:t>1</w:t>
      </w:r>
      <w:r>
        <w:rPr>
          <w:rFonts w:ascii="Cambria" w:hAnsi="Cambria"/>
          <w:spacing w:val="-2"/>
          <w:w w:val="115"/>
          <w:sz w:val="16"/>
          <w:u w:val="single"/>
          <w:vertAlign w:val="baseline"/>
        </w:rPr>
        <w:t>η</w:t>
      </w:r>
      <w:r>
        <w:rPr>
          <w:rFonts w:ascii="Calibri" w:hAnsi="Calibri"/>
          <w:spacing w:val="-2"/>
          <w:w w:val="115"/>
          <w:sz w:val="16"/>
          <w:u w:val="single"/>
          <w:vertAlign w:val="subscript"/>
        </w:rPr>
        <w:t>1</w:t>
      </w:r>
      <w:r>
        <w:rPr>
          <w:rFonts w:ascii="Calibri" w:hAnsi="Calibri"/>
          <w:spacing w:val="-2"/>
          <w:w w:val="115"/>
          <w:sz w:val="16"/>
          <w:u w:val="single"/>
          <w:vertAlign w:val="baseline"/>
        </w:rPr>
        <w:t>)</w:t>
      </w:r>
      <w:r>
        <w:rPr>
          <w:rFonts w:ascii="Calibri" w:hAnsi="Calibri"/>
          <w:sz w:val="16"/>
          <w:u w:val="single"/>
          <w:vertAlign w:val="baseline"/>
        </w:rPr>
        <w:tab/>
      </w:r>
    </w:p>
    <w:p>
      <w:pPr>
        <w:spacing w:before="0"/>
        <w:ind w:left="150" w:right="0" w:firstLine="0"/>
        <w:jc w:val="left"/>
        <w:rPr>
          <w:rFonts w:ascii="Calibri" w:hAnsi="Calibri"/>
          <w:sz w:val="19"/>
        </w:rPr>
      </w:pPr>
      <w:r>
        <w:rPr>
          <w:rFonts w:ascii="Cambria" w:hAnsi="Cambria"/>
          <w:w w:val="110"/>
          <w:sz w:val="19"/>
        </w:rPr>
        <w:t>β</w:t>
      </w:r>
      <w:r>
        <w:rPr>
          <w:rFonts w:ascii="Calibri" w:hAnsi="Calibri"/>
          <w:w w:val="110"/>
          <w:sz w:val="19"/>
          <w:vertAlign w:val="subscript"/>
        </w:rPr>
        <w:t>1</w:t>
      </w:r>
      <w:r>
        <w:rPr>
          <w:rFonts w:ascii="Cambria" w:hAnsi="Cambria"/>
          <w:w w:val="110"/>
          <w:sz w:val="19"/>
          <w:vertAlign w:val="baseline"/>
        </w:rPr>
        <w:t>k</w:t>
      </w:r>
      <w:r>
        <w:rPr>
          <w:rFonts w:ascii="Calibri" w:hAnsi="Calibri"/>
          <w:w w:val="110"/>
          <w:sz w:val="19"/>
          <w:vertAlign w:val="subscript"/>
        </w:rPr>
        <w:t>2</w:t>
      </w:r>
      <w:r>
        <w:rPr>
          <w:rFonts w:ascii="Cambria" w:hAnsi="Cambria"/>
          <w:w w:val="110"/>
          <w:sz w:val="19"/>
          <w:vertAlign w:val="baseline"/>
        </w:rPr>
        <w:t>τ</w:t>
      </w:r>
      <w:r>
        <w:rPr>
          <w:rFonts w:ascii="Calibri" w:hAnsi="Calibri"/>
          <w:w w:val="110"/>
          <w:sz w:val="19"/>
          <w:vertAlign w:val="subscript"/>
        </w:rPr>
        <w:t>2</w:t>
      </w:r>
      <w:r>
        <w:rPr>
          <w:rFonts w:ascii="Cambria" w:hAnsi="Cambria"/>
          <w:w w:val="110"/>
          <w:sz w:val="19"/>
          <w:vertAlign w:val="baseline"/>
        </w:rPr>
        <w:t>π</w:t>
      </w:r>
      <w:r>
        <w:rPr>
          <w:rFonts w:ascii="Calibri" w:hAnsi="Calibri"/>
          <w:w w:val="110"/>
          <w:sz w:val="19"/>
          <w:vertAlign w:val="subscript"/>
        </w:rPr>
        <w:t>4</w:t>
      </w:r>
      <w:r>
        <w:rPr>
          <w:rFonts w:ascii="Cambria" w:hAnsi="Cambria"/>
          <w:w w:val="110"/>
          <w:sz w:val="19"/>
          <w:vertAlign w:val="baseline"/>
        </w:rPr>
        <w:t>η</w:t>
      </w:r>
      <w:r>
        <w:rPr>
          <w:rFonts w:ascii="Calibri" w:hAnsi="Calibri"/>
          <w:w w:val="110"/>
          <w:sz w:val="19"/>
          <w:vertAlign w:val="subscript"/>
        </w:rPr>
        <w:t>1</w:t>
      </w:r>
      <w:r>
        <w:rPr>
          <w:rFonts w:ascii="Calibri" w:hAnsi="Calibri"/>
          <w:spacing w:val="24"/>
          <w:w w:val="110"/>
          <w:sz w:val="19"/>
          <w:vertAlign w:val="baseline"/>
        </w:rPr>
        <w:t> </w:t>
      </w:r>
      <w:r>
        <w:rPr>
          <w:rFonts w:ascii="Calibri" w:hAnsi="Calibri"/>
          <w:w w:val="110"/>
          <w:sz w:val="19"/>
          <w:vertAlign w:val="baseline"/>
        </w:rPr>
        <w:t>+</w:t>
      </w:r>
      <w:r>
        <w:rPr>
          <w:rFonts w:ascii="Calibri" w:hAnsi="Calibri"/>
          <w:spacing w:val="13"/>
          <w:w w:val="110"/>
          <w:sz w:val="19"/>
          <w:vertAlign w:val="baseline"/>
        </w:rPr>
        <w:t> </w:t>
      </w:r>
      <w:r>
        <w:rPr>
          <w:rFonts w:ascii="Cambria" w:hAnsi="Cambria"/>
          <w:w w:val="110"/>
          <w:sz w:val="19"/>
          <w:vertAlign w:val="baseline"/>
        </w:rPr>
        <w:t>β</w:t>
      </w:r>
      <w:r>
        <w:rPr>
          <w:rFonts w:ascii="Calibri" w:hAnsi="Calibri"/>
          <w:w w:val="110"/>
          <w:sz w:val="19"/>
          <w:vertAlign w:val="subscript"/>
        </w:rPr>
        <w:t>1</w:t>
      </w:r>
      <w:r>
        <w:rPr>
          <w:rFonts w:ascii="Cambria" w:hAnsi="Cambria"/>
          <w:w w:val="110"/>
          <w:sz w:val="19"/>
          <w:vertAlign w:val="baseline"/>
        </w:rPr>
        <w:t>k</w:t>
      </w:r>
      <w:r>
        <w:rPr>
          <w:rFonts w:ascii="Calibri" w:hAnsi="Calibri"/>
          <w:w w:val="110"/>
          <w:sz w:val="19"/>
          <w:vertAlign w:val="subscript"/>
        </w:rPr>
        <w:t>2</w:t>
      </w:r>
      <w:r>
        <w:rPr>
          <w:rFonts w:ascii="Cambria" w:hAnsi="Cambria"/>
          <w:w w:val="110"/>
          <w:sz w:val="19"/>
          <w:vertAlign w:val="baseline"/>
        </w:rPr>
        <w:t>τ</w:t>
      </w:r>
      <w:r>
        <w:rPr>
          <w:rFonts w:ascii="Calibri" w:hAnsi="Calibri"/>
          <w:w w:val="110"/>
          <w:sz w:val="19"/>
          <w:vertAlign w:val="subscript"/>
        </w:rPr>
        <w:t>3</w:t>
      </w:r>
      <w:r>
        <w:rPr>
          <w:rFonts w:ascii="Cambria" w:hAnsi="Cambria"/>
          <w:w w:val="110"/>
          <w:sz w:val="19"/>
          <w:vertAlign w:val="baseline"/>
        </w:rPr>
        <w:t>k</w:t>
      </w:r>
      <w:r>
        <w:rPr>
          <w:rFonts w:ascii="Calibri" w:hAnsi="Calibri"/>
          <w:w w:val="110"/>
          <w:sz w:val="19"/>
          <w:vertAlign w:val="subscript"/>
        </w:rPr>
        <w:t>1</w:t>
      </w:r>
      <w:r>
        <w:rPr>
          <w:rFonts w:ascii="Cambria" w:hAnsi="Cambria"/>
          <w:w w:val="110"/>
          <w:sz w:val="19"/>
          <w:vertAlign w:val="baseline"/>
        </w:rPr>
        <w:t>η</w:t>
      </w:r>
      <w:r>
        <w:rPr>
          <w:rFonts w:ascii="Calibri" w:hAnsi="Calibri"/>
          <w:w w:val="110"/>
          <w:sz w:val="19"/>
          <w:vertAlign w:val="subscript"/>
        </w:rPr>
        <w:t>3</w:t>
      </w:r>
      <w:r>
        <w:rPr>
          <w:rFonts w:ascii="Calibri" w:hAnsi="Calibri"/>
          <w:spacing w:val="24"/>
          <w:w w:val="110"/>
          <w:sz w:val="19"/>
          <w:vertAlign w:val="baseline"/>
        </w:rPr>
        <w:t> </w:t>
      </w:r>
      <w:r>
        <w:rPr>
          <w:rFonts w:ascii="Calibri" w:hAnsi="Calibri"/>
          <w:w w:val="110"/>
          <w:sz w:val="19"/>
          <w:vertAlign w:val="baseline"/>
        </w:rPr>
        <w:t>+</w:t>
      </w:r>
      <w:r>
        <w:rPr>
          <w:rFonts w:ascii="Calibri" w:hAnsi="Calibri"/>
          <w:spacing w:val="13"/>
          <w:w w:val="110"/>
          <w:sz w:val="19"/>
          <w:vertAlign w:val="baseline"/>
        </w:rPr>
        <w:t> </w:t>
      </w:r>
      <w:r>
        <w:rPr>
          <w:rFonts w:ascii="Cambria" w:hAnsi="Cambria"/>
          <w:spacing w:val="-2"/>
          <w:w w:val="110"/>
          <w:sz w:val="19"/>
          <w:vertAlign w:val="baseline"/>
        </w:rPr>
        <w:t>β</w:t>
      </w:r>
      <w:r>
        <w:rPr>
          <w:rFonts w:ascii="Calibri" w:hAnsi="Calibri"/>
          <w:spacing w:val="-2"/>
          <w:w w:val="110"/>
          <w:sz w:val="19"/>
          <w:vertAlign w:val="subscript"/>
        </w:rPr>
        <w:t>3</w:t>
      </w:r>
      <w:r>
        <w:rPr>
          <w:rFonts w:ascii="Cambria" w:hAnsi="Cambria"/>
          <w:spacing w:val="-2"/>
          <w:w w:val="110"/>
          <w:sz w:val="19"/>
          <w:vertAlign w:val="baseline"/>
        </w:rPr>
        <w:t>I</w:t>
      </w:r>
      <w:r>
        <w:rPr>
          <w:rFonts w:ascii="Calibri" w:hAnsi="Calibri"/>
          <w:spacing w:val="-2"/>
          <w:w w:val="110"/>
          <w:sz w:val="19"/>
          <w:vertAlign w:val="subscript"/>
        </w:rPr>
        <w:t>5</w:t>
      </w:r>
      <w:r>
        <w:rPr>
          <w:rFonts w:ascii="Cambria" w:hAnsi="Cambria"/>
          <w:spacing w:val="-2"/>
          <w:w w:val="110"/>
          <w:sz w:val="19"/>
          <w:vertAlign w:val="baseline"/>
        </w:rPr>
        <w:t>k</w:t>
      </w:r>
      <w:r>
        <w:rPr>
          <w:rFonts w:ascii="Calibri" w:hAnsi="Calibri"/>
          <w:spacing w:val="-2"/>
          <w:w w:val="110"/>
          <w:sz w:val="19"/>
          <w:vertAlign w:val="subscript"/>
        </w:rPr>
        <w:t>1</w:t>
      </w:r>
      <w:r>
        <w:rPr>
          <w:rFonts w:ascii="Cambria" w:hAnsi="Cambria"/>
          <w:spacing w:val="-2"/>
          <w:w w:val="110"/>
          <w:sz w:val="19"/>
          <w:vertAlign w:val="baseline"/>
        </w:rPr>
        <w:t>τ</w:t>
      </w:r>
      <w:r>
        <w:rPr>
          <w:rFonts w:ascii="Calibri" w:hAnsi="Calibri"/>
          <w:spacing w:val="-2"/>
          <w:w w:val="110"/>
          <w:sz w:val="19"/>
          <w:vertAlign w:val="subscript"/>
        </w:rPr>
        <w:t>1</w:t>
      </w:r>
      <w:r>
        <w:rPr>
          <w:rFonts w:ascii="Cambria" w:hAnsi="Cambria"/>
          <w:spacing w:val="-2"/>
          <w:w w:val="110"/>
          <w:sz w:val="19"/>
          <w:vertAlign w:val="baseline"/>
        </w:rPr>
        <w:t>η</w:t>
      </w:r>
      <w:r>
        <w:rPr>
          <w:rFonts w:ascii="Calibri" w:hAnsi="Calibri"/>
          <w:spacing w:val="-2"/>
          <w:w w:val="110"/>
          <w:sz w:val="19"/>
          <w:vertAlign w:val="subscript"/>
        </w:rPr>
        <w:t>3</w:t>
      </w:r>
    </w:p>
    <w:p>
      <w:pPr>
        <w:pStyle w:val="BodyText"/>
        <w:spacing w:before="145"/>
        <w:ind w:left="1138"/>
        <w:rPr>
          <w:rFonts w:ascii="Calibri" w:hAnsi="Calibri"/>
        </w:rPr>
      </w:pPr>
      <w:r>
        <w:rPr>
          <w:rFonts w:ascii="Calibri" w:hAnsi="Calibri"/>
        </w:rPr>
        <mc:AlternateContent>
          <mc:Choice Requires="wps">
            <w:drawing>
              <wp:anchor distT="0" distB="0" distL="0" distR="0" allowOverlap="1" layoutInCell="1" locked="0" behindDoc="0" simplePos="0" relativeHeight="16074240">
                <wp:simplePos x="0" y="0"/>
                <wp:positionH relativeFrom="page">
                  <wp:posOffset>1549565</wp:posOffset>
                </wp:positionH>
                <wp:positionV relativeFrom="paragraph">
                  <wp:posOffset>95481</wp:posOffset>
                </wp:positionV>
                <wp:extent cx="3112770" cy="1270"/>
                <wp:effectExtent l="0" t="0" r="0" b="0"/>
                <wp:wrapNone/>
                <wp:docPr id="851" name="Graphic 851"/>
                <wp:cNvGraphicFramePr>
                  <a:graphicFrameLocks/>
                </wp:cNvGraphicFramePr>
                <a:graphic>
                  <a:graphicData uri="http://schemas.microsoft.com/office/word/2010/wordprocessingShape">
                    <wps:wsp>
                      <wps:cNvPr id="851" name="Graphic 851"/>
                      <wps:cNvSpPr/>
                      <wps:spPr>
                        <a:xfrm>
                          <a:off x="0" y="0"/>
                          <a:ext cx="3112770" cy="1270"/>
                        </a:xfrm>
                        <a:custGeom>
                          <a:avLst/>
                          <a:gdLst/>
                          <a:ahLst/>
                          <a:cxnLst/>
                          <a:rect l="l" t="t" r="r" b="b"/>
                          <a:pathLst>
                            <a:path w="3112770" h="0">
                              <a:moveTo>
                                <a:pt x="0" y="0"/>
                              </a:moveTo>
                              <a:lnTo>
                                <a:pt x="3112579"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074240" from="122.013pt,7.518241pt" to="367.098pt,7.518241pt" stroked="true" strokeweight=".4364pt" strokecolor="#000000">
                <v:stroke dashstyle="solid"/>
                <w10:wrap type="none"/>
              </v:line>
            </w:pict>
          </mc:Fallback>
        </mc:AlternateContent>
      </w:r>
      <w:r>
        <w:rPr>
          <w:rFonts w:ascii="Cambria" w:hAnsi="Cambria"/>
          <w:spacing w:val="-4"/>
          <w:w w:val="105"/>
        </w:rPr>
        <w:t>τ</w:t>
      </w:r>
      <w:r>
        <w:rPr>
          <w:rFonts w:ascii="Calibri" w:hAnsi="Calibri"/>
          <w:spacing w:val="-4"/>
          <w:w w:val="105"/>
          <w:vertAlign w:val="subscript"/>
        </w:rPr>
        <w:t>1</w:t>
      </w:r>
      <w:r>
        <w:rPr>
          <w:rFonts w:ascii="Cambria" w:hAnsi="Cambria"/>
          <w:spacing w:val="-4"/>
          <w:w w:val="105"/>
          <w:vertAlign w:val="baseline"/>
        </w:rPr>
        <w:t>η</w:t>
      </w:r>
      <w:r>
        <w:rPr>
          <w:rFonts w:ascii="Calibri" w:hAnsi="Calibri"/>
          <w:spacing w:val="-4"/>
          <w:w w:val="105"/>
          <w:vertAlign w:val="subscript"/>
        </w:rPr>
        <w:t>1</w:t>
      </w:r>
    </w:p>
    <w:p>
      <w:pPr>
        <w:pStyle w:val="BodyText"/>
        <w:spacing w:after="0"/>
        <w:rPr>
          <w:rFonts w:ascii="Calibri" w:hAnsi="Calibri"/>
        </w:rPr>
        <w:sectPr>
          <w:type w:val="continuous"/>
          <w:pgSz w:w="8400" w:h="11910"/>
          <w:pgMar w:header="252" w:footer="0" w:top="1220" w:bottom="280" w:left="0" w:right="0"/>
          <w:cols w:num="3" w:equalWidth="0">
            <w:col w:w="2356" w:space="40"/>
            <w:col w:w="1121" w:space="39"/>
            <w:col w:w="4844"/>
          </w:cols>
        </w:sectPr>
      </w:pPr>
    </w:p>
    <w:p>
      <w:pPr>
        <w:spacing w:before="252"/>
        <w:ind w:left="0" w:right="0" w:firstLine="0"/>
        <w:jc w:val="right"/>
        <w:rPr>
          <w:rFonts w:ascii="Calibri" w:hAnsi="Calibri"/>
          <w:sz w:val="21"/>
        </w:rPr>
      </w:pPr>
      <w:r>
        <w:rPr>
          <w:rFonts w:ascii="Cambria" w:hAnsi="Cambria"/>
          <w:w w:val="115"/>
          <w:sz w:val="21"/>
        </w:rPr>
        <w:t>⇔</w:t>
      </w:r>
      <w:r>
        <w:rPr>
          <w:rFonts w:ascii="Cambria" w:hAnsi="Cambria"/>
          <w:spacing w:val="-4"/>
          <w:w w:val="115"/>
          <w:sz w:val="21"/>
        </w:rPr>
        <w:t> </w:t>
      </w:r>
      <w:r>
        <w:rPr>
          <w:rFonts w:ascii="Cambria" w:hAnsi="Cambria"/>
          <w:w w:val="115"/>
          <w:sz w:val="21"/>
        </w:rPr>
        <w:t>R</w:t>
      </w:r>
      <w:r>
        <w:rPr>
          <w:rFonts w:ascii="Calibri" w:hAnsi="Calibri"/>
          <w:w w:val="115"/>
          <w:sz w:val="21"/>
          <w:vertAlign w:val="subscript"/>
        </w:rPr>
        <w:t>5</w:t>
      </w:r>
      <w:r>
        <w:rPr>
          <w:rFonts w:ascii="Calibri" w:hAnsi="Calibri"/>
          <w:spacing w:val="2"/>
          <w:w w:val="115"/>
          <w:sz w:val="21"/>
          <w:vertAlign w:val="baseline"/>
        </w:rPr>
        <w:t> </w:t>
      </w:r>
      <w:r>
        <w:rPr>
          <w:rFonts w:ascii="Calibri" w:hAnsi="Calibri"/>
          <w:spacing w:val="-10"/>
          <w:w w:val="115"/>
          <w:sz w:val="21"/>
          <w:vertAlign w:val="baseline"/>
        </w:rPr>
        <w:t>=</w:t>
      </w:r>
    </w:p>
    <w:p>
      <w:pPr>
        <w:spacing w:line="256" w:lineRule="exact" w:before="128"/>
        <w:ind w:left="10" w:right="1002" w:firstLine="0"/>
        <w:jc w:val="center"/>
        <w:rPr>
          <w:rFonts w:ascii="Calibri" w:hAnsi="Calibri"/>
          <w:position w:val="0"/>
          <w:sz w:val="21"/>
        </w:rPr>
      </w:pPr>
      <w:r>
        <w:rPr/>
        <w:br w:type="column"/>
      </w:r>
      <w:r>
        <w:rPr>
          <w:rFonts w:ascii="Cambria" w:hAnsi="Cambria"/>
          <w:spacing w:val="-2"/>
          <w:w w:val="125"/>
          <w:sz w:val="15"/>
        </w:rPr>
        <w:t>k</w:t>
      </w:r>
      <w:r>
        <w:rPr>
          <w:rFonts w:ascii="Calibri" w:hAnsi="Calibri"/>
          <w:spacing w:val="-2"/>
          <w:w w:val="125"/>
          <w:sz w:val="15"/>
          <w:vertAlign w:val="subscript"/>
        </w:rPr>
        <w:t>2</w:t>
      </w:r>
      <w:r>
        <w:rPr>
          <w:rFonts w:ascii="Cambria" w:hAnsi="Cambria"/>
          <w:spacing w:val="-2"/>
          <w:w w:val="125"/>
          <w:sz w:val="15"/>
          <w:vertAlign w:val="baseline"/>
        </w:rPr>
        <w:t>I</w:t>
      </w:r>
      <w:r>
        <w:rPr>
          <w:rFonts w:ascii="Calibri" w:hAnsi="Calibri"/>
          <w:spacing w:val="-2"/>
          <w:w w:val="125"/>
          <w:sz w:val="15"/>
          <w:vertAlign w:val="subscript"/>
        </w:rPr>
        <w:t>5</w:t>
      </w:r>
      <w:r>
        <w:rPr>
          <w:rFonts w:ascii="Calibri" w:hAnsi="Calibri"/>
          <w:spacing w:val="-2"/>
          <w:w w:val="125"/>
          <w:position w:val="0"/>
          <w:sz w:val="21"/>
          <w:vertAlign w:val="baseline"/>
        </w:rPr>
        <w:t>(</w:t>
      </w:r>
      <w:r>
        <w:rPr>
          <w:rFonts w:ascii="Cambria" w:hAnsi="Cambria"/>
          <w:spacing w:val="-2"/>
          <w:w w:val="125"/>
          <w:sz w:val="15"/>
          <w:vertAlign w:val="baseline"/>
        </w:rPr>
        <w:t>β</w:t>
      </w:r>
      <w:r>
        <w:rPr>
          <w:rFonts w:ascii="Calibri" w:hAnsi="Calibri"/>
          <w:spacing w:val="-2"/>
          <w:w w:val="125"/>
          <w:sz w:val="15"/>
          <w:vertAlign w:val="subscript"/>
        </w:rPr>
        <w:t>3</w:t>
      </w:r>
      <w:r>
        <w:rPr>
          <w:rFonts w:ascii="Cambria" w:hAnsi="Cambria"/>
          <w:spacing w:val="-2"/>
          <w:w w:val="125"/>
          <w:sz w:val="15"/>
          <w:vertAlign w:val="baseline"/>
        </w:rPr>
        <w:t>k</w:t>
      </w:r>
      <w:r>
        <w:rPr>
          <w:rFonts w:ascii="Calibri" w:hAnsi="Calibri"/>
          <w:spacing w:val="-2"/>
          <w:w w:val="125"/>
          <w:sz w:val="15"/>
          <w:vertAlign w:val="subscript"/>
        </w:rPr>
        <w:t>1</w:t>
      </w:r>
      <w:r>
        <w:rPr>
          <w:rFonts w:ascii="Cambria" w:hAnsi="Cambria"/>
          <w:spacing w:val="-2"/>
          <w:w w:val="125"/>
          <w:sz w:val="15"/>
          <w:vertAlign w:val="baseline"/>
        </w:rPr>
        <w:t>τ</w:t>
      </w:r>
      <w:r>
        <w:rPr>
          <w:rFonts w:ascii="Calibri" w:hAnsi="Calibri"/>
          <w:spacing w:val="-2"/>
          <w:w w:val="125"/>
          <w:sz w:val="15"/>
          <w:vertAlign w:val="subscript"/>
        </w:rPr>
        <w:t>1</w:t>
      </w:r>
      <w:r>
        <w:rPr>
          <w:rFonts w:ascii="Cambria" w:hAnsi="Cambria"/>
          <w:spacing w:val="-2"/>
          <w:w w:val="125"/>
          <w:sz w:val="15"/>
          <w:vertAlign w:val="baseline"/>
        </w:rPr>
        <w:t>η</w:t>
      </w:r>
      <w:r>
        <w:rPr>
          <w:rFonts w:ascii="Calibri" w:hAnsi="Calibri"/>
          <w:spacing w:val="-2"/>
          <w:w w:val="125"/>
          <w:sz w:val="15"/>
          <w:vertAlign w:val="subscript"/>
        </w:rPr>
        <w:t>3</w:t>
      </w:r>
      <w:r>
        <w:rPr>
          <w:rFonts w:ascii="Calibri" w:hAnsi="Calibri"/>
          <w:spacing w:val="-2"/>
          <w:w w:val="125"/>
          <w:sz w:val="15"/>
          <w:vertAlign w:val="baseline"/>
        </w:rPr>
        <w:t>+</w:t>
      </w:r>
      <w:r>
        <w:rPr>
          <w:rFonts w:ascii="Cambria" w:hAnsi="Cambria"/>
          <w:spacing w:val="-2"/>
          <w:w w:val="125"/>
          <w:sz w:val="15"/>
          <w:vertAlign w:val="baseline"/>
        </w:rPr>
        <w:t>τ</w:t>
      </w:r>
      <w:r>
        <w:rPr>
          <w:rFonts w:ascii="Calibri" w:hAnsi="Calibri"/>
          <w:spacing w:val="-2"/>
          <w:w w:val="125"/>
          <w:sz w:val="15"/>
          <w:vertAlign w:val="subscript"/>
        </w:rPr>
        <w:t>2</w:t>
      </w:r>
      <w:r>
        <w:rPr>
          <w:rFonts w:ascii="Cambria" w:hAnsi="Cambria"/>
          <w:spacing w:val="-2"/>
          <w:w w:val="125"/>
          <w:sz w:val="15"/>
          <w:vertAlign w:val="baseline"/>
        </w:rPr>
        <w:t>π</w:t>
      </w:r>
      <w:r>
        <w:rPr>
          <w:rFonts w:ascii="Calibri" w:hAnsi="Calibri"/>
          <w:spacing w:val="-2"/>
          <w:w w:val="125"/>
          <w:sz w:val="15"/>
          <w:vertAlign w:val="subscript"/>
        </w:rPr>
        <w:t>4</w:t>
      </w:r>
      <w:r>
        <w:rPr>
          <w:rFonts w:ascii="Cambria" w:hAnsi="Cambria"/>
          <w:spacing w:val="-2"/>
          <w:w w:val="125"/>
          <w:sz w:val="15"/>
          <w:vertAlign w:val="baseline"/>
        </w:rPr>
        <w:t>η</w:t>
      </w:r>
      <w:r>
        <w:rPr>
          <w:rFonts w:ascii="Calibri" w:hAnsi="Calibri"/>
          <w:spacing w:val="-2"/>
          <w:w w:val="125"/>
          <w:sz w:val="15"/>
          <w:vertAlign w:val="subscript"/>
        </w:rPr>
        <w:t>1</w:t>
      </w:r>
      <w:r>
        <w:rPr>
          <w:rFonts w:ascii="Cambria" w:hAnsi="Cambria"/>
          <w:spacing w:val="-2"/>
          <w:w w:val="125"/>
          <w:sz w:val="15"/>
          <w:vertAlign w:val="baseline"/>
        </w:rPr>
        <w:t>β</w:t>
      </w:r>
      <w:r>
        <w:rPr>
          <w:rFonts w:ascii="Calibri" w:hAnsi="Calibri"/>
          <w:spacing w:val="-2"/>
          <w:w w:val="125"/>
          <w:sz w:val="15"/>
          <w:vertAlign w:val="subscript"/>
        </w:rPr>
        <w:t>2</w:t>
      </w:r>
      <w:r>
        <w:rPr>
          <w:rFonts w:ascii="Calibri" w:hAnsi="Calibri"/>
          <w:spacing w:val="-2"/>
          <w:w w:val="125"/>
          <w:sz w:val="15"/>
          <w:vertAlign w:val="baseline"/>
        </w:rPr>
        <w:t>+</w:t>
      </w:r>
      <w:r>
        <w:rPr>
          <w:rFonts w:ascii="Cambria" w:hAnsi="Cambria"/>
          <w:spacing w:val="-2"/>
          <w:w w:val="125"/>
          <w:sz w:val="15"/>
          <w:vertAlign w:val="baseline"/>
        </w:rPr>
        <w:t>τ</w:t>
      </w:r>
      <w:r>
        <w:rPr>
          <w:rFonts w:ascii="Calibri" w:hAnsi="Calibri"/>
          <w:spacing w:val="-2"/>
          <w:w w:val="125"/>
          <w:sz w:val="15"/>
          <w:vertAlign w:val="subscript"/>
        </w:rPr>
        <w:t>2</w:t>
      </w:r>
      <w:r>
        <w:rPr>
          <w:rFonts w:ascii="Cambria" w:hAnsi="Cambria"/>
          <w:spacing w:val="-2"/>
          <w:w w:val="125"/>
          <w:sz w:val="15"/>
          <w:vertAlign w:val="baseline"/>
        </w:rPr>
        <w:t>π</w:t>
      </w:r>
      <w:r>
        <w:rPr>
          <w:rFonts w:ascii="Calibri" w:hAnsi="Calibri"/>
          <w:spacing w:val="-2"/>
          <w:w w:val="125"/>
          <w:sz w:val="15"/>
          <w:vertAlign w:val="subscript"/>
        </w:rPr>
        <w:t>4</w:t>
      </w:r>
      <w:r>
        <w:rPr>
          <w:rFonts w:ascii="Cambria" w:hAnsi="Cambria"/>
          <w:spacing w:val="-2"/>
          <w:w w:val="125"/>
          <w:sz w:val="15"/>
          <w:vertAlign w:val="baseline"/>
        </w:rPr>
        <w:t>η</w:t>
      </w:r>
      <w:r>
        <w:rPr>
          <w:rFonts w:ascii="Calibri" w:hAnsi="Calibri"/>
          <w:spacing w:val="-2"/>
          <w:w w:val="125"/>
          <w:sz w:val="15"/>
          <w:vertAlign w:val="subscript"/>
        </w:rPr>
        <w:t>1</w:t>
      </w:r>
      <w:r>
        <w:rPr>
          <w:rFonts w:ascii="Cambria" w:hAnsi="Cambria"/>
          <w:spacing w:val="-2"/>
          <w:w w:val="125"/>
          <w:sz w:val="15"/>
          <w:vertAlign w:val="baseline"/>
        </w:rPr>
        <w:t>β</w:t>
      </w:r>
      <w:r>
        <w:rPr>
          <w:rFonts w:ascii="Calibri" w:hAnsi="Calibri"/>
          <w:spacing w:val="-2"/>
          <w:w w:val="125"/>
          <w:sz w:val="15"/>
          <w:vertAlign w:val="subscript"/>
        </w:rPr>
        <w:t>3</w:t>
      </w:r>
      <w:r>
        <w:rPr>
          <w:rFonts w:ascii="Cambria" w:hAnsi="Cambria"/>
          <w:spacing w:val="-2"/>
          <w:w w:val="125"/>
          <w:sz w:val="15"/>
          <w:vertAlign w:val="baseline"/>
        </w:rPr>
        <w:t>k</w:t>
      </w:r>
      <w:r>
        <w:rPr>
          <w:rFonts w:ascii="Calibri" w:hAnsi="Calibri"/>
          <w:spacing w:val="-2"/>
          <w:w w:val="125"/>
          <w:sz w:val="15"/>
          <w:vertAlign w:val="subscript"/>
        </w:rPr>
        <w:t>1</w:t>
      </w:r>
      <w:r>
        <w:rPr>
          <w:rFonts w:ascii="Calibri" w:hAnsi="Calibri"/>
          <w:spacing w:val="-2"/>
          <w:w w:val="125"/>
          <w:sz w:val="15"/>
          <w:vertAlign w:val="baseline"/>
        </w:rPr>
        <w:t>+</w:t>
      </w:r>
      <w:r>
        <w:rPr>
          <w:rFonts w:ascii="Cambria" w:hAnsi="Cambria"/>
          <w:spacing w:val="-2"/>
          <w:w w:val="125"/>
          <w:sz w:val="15"/>
          <w:vertAlign w:val="baseline"/>
        </w:rPr>
        <w:t>τ</w:t>
      </w:r>
      <w:r>
        <w:rPr>
          <w:rFonts w:ascii="Calibri" w:hAnsi="Calibri"/>
          <w:spacing w:val="-2"/>
          <w:w w:val="125"/>
          <w:sz w:val="15"/>
          <w:vertAlign w:val="subscript"/>
        </w:rPr>
        <w:t>2</w:t>
      </w:r>
      <w:r>
        <w:rPr>
          <w:rFonts w:ascii="Cambria" w:hAnsi="Cambria"/>
          <w:spacing w:val="-2"/>
          <w:w w:val="125"/>
          <w:sz w:val="15"/>
          <w:vertAlign w:val="baseline"/>
        </w:rPr>
        <w:t>π</w:t>
      </w:r>
      <w:r>
        <w:rPr>
          <w:rFonts w:ascii="Calibri" w:hAnsi="Calibri"/>
          <w:spacing w:val="-2"/>
          <w:w w:val="125"/>
          <w:sz w:val="15"/>
          <w:vertAlign w:val="subscript"/>
        </w:rPr>
        <w:t>4</w:t>
      </w:r>
      <w:r>
        <w:rPr>
          <w:rFonts w:ascii="Cambria" w:hAnsi="Cambria"/>
          <w:spacing w:val="-2"/>
          <w:w w:val="125"/>
          <w:sz w:val="15"/>
          <w:vertAlign w:val="baseline"/>
        </w:rPr>
        <w:t>β</w:t>
      </w:r>
      <w:r>
        <w:rPr>
          <w:rFonts w:ascii="Calibri" w:hAnsi="Calibri"/>
          <w:spacing w:val="-2"/>
          <w:w w:val="125"/>
          <w:sz w:val="15"/>
          <w:vertAlign w:val="superscript"/>
        </w:rPr>
        <w:t>2</w:t>
      </w:r>
      <w:r>
        <w:rPr>
          <w:rFonts w:ascii="Cambria" w:hAnsi="Cambria"/>
          <w:spacing w:val="-2"/>
          <w:w w:val="125"/>
          <w:sz w:val="15"/>
          <w:vertAlign w:val="baseline"/>
        </w:rPr>
        <w:t>I</w:t>
      </w:r>
      <w:r>
        <w:rPr>
          <w:rFonts w:ascii="Calibri" w:hAnsi="Calibri"/>
          <w:spacing w:val="-2"/>
          <w:w w:val="125"/>
          <w:sz w:val="15"/>
          <w:vertAlign w:val="subscript"/>
        </w:rPr>
        <w:t>5</w:t>
      </w:r>
      <w:r>
        <w:rPr>
          <w:rFonts w:ascii="Cambria" w:hAnsi="Cambria"/>
          <w:spacing w:val="-2"/>
          <w:w w:val="125"/>
          <w:sz w:val="15"/>
          <w:vertAlign w:val="baseline"/>
        </w:rPr>
        <w:t>k</w:t>
      </w:r>
      <w:r>
        <w:rPr>
          <w:rFonts w:ascii="Calibri" w:hAnsi="Calibri"/>
          <w:spacing w:val="-2"/>
          <w:w w:val="125"/>
          <w:sz w:val="15"/>
          <w:vertAlign w:val="subscript"/>
        </w:rPr>
        <w:t>1</w:t>
      </w:r>
      <w:r>
        <w:rPr>
          <w:rFonts w:ascii="Cambria" w:hAnsi="Cambria"/>
          <w:spacing w:val="-2"/>
          <w:w w:val="125"/>
          <w:sz w:val="15"/>
          <w:vertAlign w:val="baseline"/>
        </w:rPr>
        <w:t>η</w:t>
      </w:r>
      <w:r>
        <w:rPr>
          <w:rFonts w:ascii="Calibri" w:hAnsi="Calibri"/>
          <w:spacing w:val="-2"/>
          <w:w w:val="125"/>
          <w:sz w:val="15"/>
          <w:vertAlign w:val="subscript"/>
        </w:rPr>
        <w:t>2</w:t>
      </w:r>
      <w:r>
        <w:rPr>
          <w:rFonts w:ascii="Calibri" w:hAnsi="Calibri"/>
          <w:spacing w:val="-2"/>
          <w:w w:val="125"/>
          <w:sz w:val="15"/>
          <w:vertAlign w:val="baseline"/>
        </w:rPr>
        <w:t>+</w:t>
      </w:r>
      <w:r>
        <w:rPr>
          <w:rFonts w:ascii="Cambria" w:hAnsi="Cambria"/>
          <w:spacing w:val="-2"/>
          <w:w w:val="125"/>
          <w:sz w:val="15"/>
          <w:vertAlign w:val="baseline"/>
        </w:rPr>
        <w:t>τ</w:t>
      </w:r>
      <w:r>
        <w:rPr>
          <w:rFonts w:ascii="Calibri" w:hAnsi="Calibri"/>
          <w:spacing w:val="-2"/>
          <w:w w:val="125"/>
          <w:sz w:val="15"/>
          <w:vertAlign w:val="subscript"/>
        </w:rPr>
        <w:t>3</w:t>
      </w:r>
      <w:r>
        <w:rPr>
          <w:rFonts w:ascii="Cambria" w:hAnsi="Cambria"/>
          <w:spacing w:val="-2"/>
          <w:w w:val="125"/>
          <w:sz w:val="15"/>
          <w:vertAlign w:val="baseline"/>
        </w:rPr>
        <w:t>k</w:t>
      </w:r>
      <w:r>
        <w:rPr>
          <w:rFonts w:ascii="Calibri" w:hAnsi="Calibri"/>
          <w:spacing w:val="-2"/>
          <w:w w:val="125"/>
          <w:sz w:val="15"/>
          <w:vertAlign w:val="subscript"/>
        </w:rPr>
        <w:t>1</w:t>
      </w:r>
      <w:r>
        <w:rPr>
          <w:rFonts w:ascii="Cambria" w:hAnsi="Cambria"/>
          <w:spacing w:val="-2"/>
          <w:w w:val="125"/>
          <w:sz w:val="15"/>
          <w:vertAlign w:val="baseline"/>
        </w:rPr>
        <w:t>η</w:t>
      </w:r>
      <w:r>
        <w:rPr>
          <w:rFonts w:ascii="Calibri" w:hAnsi="Calibri"/>
          <w:spacing w:val="-2"/>
          <w:w w:val="125"/>
          <w:sz w:val="15"/>
          <w:vertAlign w:val="subscript"/>
        </w:rPr>
        <w:t>3</w:t>
      </w:r>
      <w:r>
        <w:rPr>
          <w:rFonts w:ascii="Cambria" w:hAnsi="Cambria"/>
          <w:spacing w:val="-2"/>
          <w:w w:val="125"/>
          <w:sz w:val="15"/>
          <w:vertAlign w:val="baseline"/>
        </w:rPr>
        <w:t>β</w:t>
      </w:r>
      <w:r>
        <w:rPr>
          <w:rFonts w:ascii="Calibri" w:hAnsi="Calibri"/>
          <w:spacing w:val="-2"/>
          <w:w w:val="125"/>
          <w:sz w:val="15"/>
          <w:vertAlign w:val="subscript"/>
        </w:rPr>
        <w:t>2</w:t>
      </w:r>
      <w:r>
        <w:rPr>
          <w:rFonts w:ascii="Calibri" w:hAnsi="Calibri"/>
          <w:spacing w:val="-2"/>
          <w:w w:val="125"/>
          <w:position w:val="0"/>
          <w:sz w:val="21"/>
          <w:vertAlign w:val="baseline"/>
        </w:rPr>
        <w:t>)</w:t>
      </w:r>
    </w:p>
    <w:p>
      <w:pPr>
        <w:pStyle w:val="BodyText"/>
        <w:spacing w:line="20" w:lineRule="exact"/>
        <w:ind w:left="42"/>
        <w:rPr>
          <w:rFonts w:ascii="Calibri"/>
          <w:sz w:val="2"/>
        </w:rPr>
      </w:pPr>
      <w:r>
        <w:rPr>
          <w:rFonts w:ascii="Calibri"/>
          <w:sz w:val="2"/>
        </w:rPr>
        <mc:AlternateContent>
          <mc:Choice Requires="wps">
            <w:drawing>
              <wp:inline distT="0" distB="0" distL="0" distR="0">
                <wp:extent cx="3072130" cy="5715"/>
                <wp:effectExtent l="9525" t="0" r="0" b="3810"/>
                <wp:docPr id="852" name="Group 852"/>
                <wp:cNvGraphicFramePr>
                  <a:graphicFrameLocks/>
                </wp:cNvGraphicFramePr>
                <a:graphic>
                  <a:graphicData uri="http://schemas.microsoft.com/office/word/2010/wordprocessingGroup">
                    <wpg:wgp>
                      <wpg:cNvPr id="852" name="Group 852"/>
                      <wpg:cNvGrpSpPr/>
                      <wpg:grpSpPr>
                        <a:xfrm>
                          <a:off x="0" y="0"/>
                          <a:ext cx="3072130" cy="5715"/>
                          <a:chExt cx="3072130" cy="5715"/>
                        </a:xfrm>
                      </wpg:grpSpPr>
                      <wps:wsp>
                        <wps:cNvPr id="853" name="Graphic 853"/>
                        <wps:cNvSpPr/>
                        <wps:spPr>
                          <a:xfrm>
                            <a:off x="0" y="2715"/>
                            <a:ext cx="3072130" cy="1270"/>
                          </a:xfrm>
                          <a:custGeom>
                            <a:avLst/>
                            <a:gdLst/>
                            <a:ahLst/>
                            <a:cxnLst/>
                            <a:rect l="l" t="t" r="r" b="b"/>
                            <a:pathLst>
                              <a:path w="3072130" h="0">
                                <a:moveTo>
                                  <a:pt x="0" y="0"/>
                                </a:moveTo>
                                <a:lnTo>
                                  <a:pt x="3071573" y="0"/>
                                </a:lnTo>
                              </a:path>
                            </a:pathLst>
                          </a:custGeom>
                          <a:ln w="543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1.9pt;height:.45pt;mso-position-horizontal-relative:char;mso-position-vertical-relative:line" id="docshapegroup716" coordorigin="0,0" coordsize="4838,9">
                <v:line style="position:absolute" from="0,4" to="4837,4" stroked="true" strokeweight=".427672pt" strokecolor="#000000">
                  <v:stroke dashstyle="solid"/>
                </v:line>
              </v:group>
            </w:pict>
          </mc:Fallback>
        </mc:AlternateContent>
      </w:r>
      <w:r>
        <w:rPr>
          <w:rFonts w:ascii="Calibri"/>
          <w:sz w:val="2"/>
        </w:rPr>
      </w:r>
    </w:p>
    <w:p>
      <w:pPr>
        <w:spacing w:line="162" w:lineRule="exact" w:before="0"/>
        <w:ind w:left="0" w:right="1002" w:firstLine="0"/>
        <w:jc w:val="center"/>
        <w:rPr>
          <w:rFonts w:ascii="Calibri" w:hAnsi="Calibri"/>
          <w:sz w:val="15"/>
        </w:rPr>
      </w:pPr>
      <w:r>
        <w:rPr>
          <w:rFonts w:ascii="Cambria" w:hAnsi="Cambria"/>
          <w:spacing w:val="-2"/>
          <w:w w:val="130"/>
          <w:sz w:val="15"/>
        </w:rPr>
        <w:t>β</w:t>
      </w:r>
      <w:r>
        <w:rPr>
          <w:rFonts w:ascii="Calibri" w:hAnsi="Calibri"/>
          <w:spacing w:val="-2"/>
          <w:w w:val="130"/>
          <w:sz w:val="15"/>
          <w:vertAlign w:val="subscript"/>
        </w:rPr>
        <w:t>1</w:t>
      </w:r>
      <w:r>
        <w:rPr>
          <w:rFonts w:ascii="Cambria" w:hAnsi="Cambria"/>
          <w:spacing w:val="-2"/>
          <w:w w:val="130"/>
          <w:sz w:val="15"/>
          <w:vertAlign w:val="baseline"/>
        </w:rPr>
        <w:t>k</w:t>
      </w:r>
      <w:r>
        <w:rPr>
          <w:rFonts w:ascii="Calibri" w:hAnsi="Calibri"/>
          <w:spacing w:val="-2"/>
          <w:w w:val="130"/>
          <w:sz w:val="15"/>
          <w:vertAlign w:val="subscript"/>
        </w:rPr>
        <w:t>2</w:t>
      </w:r>
      <w:r>
        <w:rPr>
          <w:rFonts w:ascii="Cambria" w:hAnsi="Cambria"/>
          <w:spacing w:val="-2"/>
          <w:w w:val="130"/>
          <w:sz w:val="15"/>
          <w:vertAlign w:val="baseline"/>
        </w:rPr>
        <w:t>τ</w:t>
      </w:r>
      <w:r>
        <w:rPr>
          <w:rFonts w:ascii="Calibri" w:hAnsi="Calibri"/>
          <w:spacing w:val="-2"/>
          <w:w w:val="130"/>
          <w:sz w:val="15"/>
          <w:vertAlign w:val="subscript"/>
        </w:rPr>
        <w:t>2</w:t>
      </w:r>
      <w:r>
        <w:rPr>
          <w:rFonts w:ascii="Cambria" w:hAnsi="Cambria"/>
          <w:spacing w:val="-2"/>
          <w:w w:val="130"/>
          <w:sz w:val="15"/>
          <w:vertAlign w:val="baseline"/>
        </w:rPr>
        <w:t>π</w:t>
      </w:r>
      <w:r>
        <w:rPr>
          <w:rFonts w:ascii="Calibri" w:hAnsi="Calibri"/>
          <w:spacing w:val="-2"/>
          <w:w w:val="130"/>
          <w:sz w:val="15"/>
          <w:vertAlign w:val="subscript"/>
        </w:rPr>
        <w:t>4</w:t>
      </w:r>
      <w:r>
        <w:rPr>
          <w:rFonts w:ascii="Cambria" w:hAnsi="Cambria"/>
          <w:spacing w:val="-2"/>
          <w:w w:val="130"/>
          <w:sz w:val="15"/>
          <w:vertAlign w:val="baseline"/>
        </w:rPr>
        <w:t>η</w:t>
      </w:r>
      <w:r>
        <w:rPr>
          <w:rFonts w:ascii="Calibri" w:hAnsi="Calibri"/>
          <w:spacing w:val="-2"/>
          <w:w w:val="130"/>
          <w:sz w:val="15"/>
          <w:vertAlign w:val="subscript"/>
        </w:rPr>
        <w:t>1</w:t>
      </w:r>
      <w:r>
        <w:rPr>
          <w:rFonts w:ascii="Calibri" w:hAnsi="Calibri"/>
          <w:spacing w:val="-2"/>
          <w:w w:val="130"/>
          <w:sz w:val="15"/>
          <w:vertAlign w:val="baseline"/>
        </w:rPr>
        <w:t>+</w:t>
      </w:r>
      <w:r>
        <w:rPr>
          <w:rFonts w:ascii="Cambria" w:hAnsi="Cambria"/>
          <w:spacing w:val="-2"/>
          <w:w w:val="130"/>
          <w:sz w:val="15"/>
          <w:vertAlign w:val="baseline"/>
        </w:rPr>
        <w:t>β</w:t>
      </w:r>
      <w:r>
        <w:rPr>
          <w:rFonts w:ascii="Calibri" w:hAnsi="Calibri"/>
          <w:spacing w:val="-2"/>
          <w:w w:val="130"/>
          <w:sz w:val="15"/>
          <w:vertAlign w:val="subscript"/>
        </w:rPr>
        <w:t>1</w:t>
      </w:r>
      <w:r>
        <w:rPr>
          <w:rFonts w:ascii="Cambria" w:hAnsi="Cambria"/>
          <w:spacing w:val="-2"/>
          <w:w w:val="130"/>
          <w:sz w:val="15"/>
          <w:vertAlign w:val="baseline"/>
        </w:rPr>
        <w:t>k</w:t>
      </w:r>
      <w:r>
        <w:rPr>
          <w:rFonts w:ascii="Calibri" w:hAnsi="Calibri"/>
          <w:spacing w:val="-2"/>
          <w:w w:val="130"/>
          <w:sz w:val="15"/>
          <w:vertAlign w:val="subscript"/>
        </w:rPr>
        <w:t>2</w:t>
      </w:r>
      <w:r>
        <w:rPr>
          <w:rFonts w:ascii="Cambria" w:hAnsi="Cambria"/>
          <w:spacing w:val="-2"/>
          <w:w w:val="130"/>
          <w:sz w:val="15"/>
          <w:vertAlign w:val="baseline"/>
        </w:rPr>
        <w:t>τ</w:t>
      </w:r>
      <w:r>
        <w:rPr>
          <w:rFonts w:ascii="Calibri" w:hAnsi="Calibri"/>
          <w:spacing w:val="-2"/>
          <w:w w:val="130"/>
          <w:sz w:val="15"/>
          <w:vertAlign w:val="subscript"/>
        </w:rPr>
        <w:t>3</w:t>
      </w:r>
      <w:r>
        <w:rPr>
          <w:rFonts w:ascii="Cambria" w:hAnsi="Cambria"/>
          <w:spacing w:val="-2"/>
          <w:w w:val="130"/>
          <w:sz w:val="15"/>
          <w:vertAlign w:val="baseline"/>
        </w:rPr>
        <w:t>k</w:t>
      </w:r>
      <w:r>
        <w:rPr>
          <w:rFonts w:ascii="Calibri" w:hAnsi="Calibri"/>
          <w:spacing w:val="-2"/>
          <w:w w:val="130"/>
          <w:sz w:val="15"/>
          <w:vertAlign w:val="subscript"/>
        </w:rPr>
        <w:t>1</w:t>
      </w:r>
      <w:r>
        <w:rPr>
          <w:rFonts w:ascii="Cambria" w:hAnsi="Cambria"/>
          <w:spacing w:val="-2"/>
          <w:w w:val="130"/>
          <w:sz w:val="15"/>
          <w:vertAlign w:val="baseline"/>
        </w:rPr>
        <w:t>η</w:t>
      </w:r>
      <w:r>
        <w:rPr>
          <w:rFonts w:ascii="Calibri" w:hAnsi="Calibri"/>
          <w:spacing w:val="-2"/>
          <w:w w:val="130"/>
          <w:sz w:val="15"/>
          <w:vertAlign w:val="subscript"/>
        </w:rPr>
        <w:t>3</w:t>
      </w:r>
      <w:r>
        <w:rPr>
          <w:rFonts w:ascii="Calibri" w:hAnsi="Calibri"/>
          <w:spacing w:val="-2"/>
          <w:w w:val="130"/>
          <w:sz w:val="15"/>
          <w:vertAlign w:val="baseline"/>
        </w:rPr>
        <w:t>+</w:t>
      </w:r>
      <w:r>
        <w:rPr>
          <w:rFonts w:ascii="Cambria" w:hAnsi="Cambria"/>
          <w:spacing w:val="-2"/>
          <w:w w:val="130"/>
          <w:sz w:val="15"/>
          <w:vertAlign w:val="baseline"/>
        </w:rPr>
        <w:t>β</w:t>
      </w:r>
      <w:r>
        <w:rPr>
          <w:rFonts w:ascii="Calibri" w:hAnsi="Calibri"/>
          <w:spacing w:val="-2"/>
          <w:w w:val="130"/>
          <w:sz w:val="15"/>
          <w:vertAlign w:val="subscript"/>
        </w:rPr>
        <w:t>3</w:t>
      </w:r>
      <w:r>
        <w:rPr>
          <w:rFonts w:ascii="Cambria" w:hAnsi="Cambria"/>
          <w:spacing w:val="-2"/>
          <w:w w:val="130"/>
          <w:sz w:val="15"/>
          <w:vertAlign w:val="baseline"/>
        </w:rPr>
        <w:t>I</w:t>
      </w:r>
      <w:r>
        <w:rPr>
          <w:rFonts w:ascii="Calibri" w:hAnsi="Calibri"/>
          <w:spacing w:val="-2"/>
          <w:w w:val="130"/>
          <w:sz w:val="15"/>
          <w:vertAlign w:val="subscript"/>
        </w:rPr>
        <w:t>5</w:t>
      </w:r>
      <w:r>
        <w:rPr>
          <w:rFonts w:ascii="Cambria" w:hAnsi="Cambria"/>
          <w:spacing w:val="-2"/>
          <w:w w:val="130"/>
          <w:sz w:val="15"/>
          <w:vertAlign w:val="baseline"/>
        </w:rPr>
        <w:t>k</w:t>
      </w:r>
      <w:r>
        <w:rPr>
          <w:rFonts w:ascii="Calibri" w:hAnsi="Calibri"/>
          <w:spacing w:val="-2"/>
          <w:w w:val="130"/>
          <w:sz w:val="15"/>
          <w:vertAlign w:val="subscript"/>
        </w:rPr>
        <w:t>1</w:t>
      </w:r>
      <w:r>
        <w:rPr>
          <w:rFonts w:ascii="Cambria" w:hAnsi="Cambria"/>
          <w:spacing w:val="-2"/>
          <w:w w:val="130"/>
          <w:sz w:val="15"/>
          <w:vertAlign w:val="baseline"/>
        </w:rPr>
        <w:t>τ</w:t>
      </w:r>
      <w:r>
        <w:rPr>
          <w:rFonts w:ascii="Calibri" w:hAnsi="Calibri"/>
          <w:spacing w:val="-2"/>
          <w:w w:val="130"/>
          <w:sz w:val="15"/>
          <w:vertAlign w:val="subscript"/>
        </w:rPr>
        <w:t>1</w:t>
      </w:r>
      <w:r>
        <w:rPr>
          <w:rFonts w:ascii="Cambria" w:hAnsi="Cambria"/>
          <w:spacing w:val="-2"/>
          <w:w w:val="130"/>
          <w:sz w:val="15"/>
          <w:vertAlign w:val="baseline"/>
        </w:rPr>
        <w:t>η</w:t>
      </w:r>
      <w:r>
        <w:rPr>
          <w:rFonts w:ascii="Calibri" w:hAnsi="Calibri"/>
          <w:spacing w:val="-2"/>
          <w:w w:val="130"/>
          <w:sz w:val="15"/>
          <w:vertAlign w:val="subscript"/>
        </w:rPr>
        <w:t>3</w:t>
      </w:r>
    </w:p>
    <w:p>
      <w:pPr>
        <w:spacing w:after="0" w:line="162" w:lineRule="exact"/>
        <w:jc w:val="center"/>
        <w:rPr>
          <w:rFonts w:ascii="Calibri" w:hAnsi="Calibri"/>
          <w:sz w:val="15"/>
        </w:rPr>
        <w:sectPr>
          <w:type w:val="continuous"/>
          <w:pgSz w:w="8400" w:h="11910"/>
          <w:pgMar w:header="252" w:footer="0" w:top="1220" w:bottom="280" w:left="0" w:right="0"/>
          <w:cols w:num="2" w:equalWidth="0">
            <w:col w:w="2434" w:space="40"/>
            <w:col w:w="5926"/>
          </w:cols>
        </w:sectPr>
      </w:pPr>
    </w:p>
    <w:p>
      <w:pPr>
        <w:pStyle w:val="BodyText"/>
        <w:spacing w:before="34"/>
        <w:ind w:right="1131"/>
        <w:jc w:val="right"/>
      </w:pPr>
      <w:r>
        <w:rPr/>
        <mc:AlternateContent>
          <mc:Choice Requires="wps">
            <w:drawing>
              <wp:anchor distT="0" distB="0" distL="0" distR="0" allowOverlap="1" layoutInCell="1" locked="0" behindDoc="1" simplePos="0" relativeHeight="480609792">
                <wp:simplePos x="0" y="0"/>
                <wp:positionH relativeFrom="page">
                  <wp:posOffset>3748987</wp:posOffset>
                </wp:positionH>
                <wp:positionV relativeFrom="paragraph">
                  <wp:posOffset>-182588</wp:posOffset>
                </wp:positionV>
                <wp:extent cx="45720" cy="74930"/>
                <wp:effectExtent l="0" t="0" r="0" b="0"/>
                <wp:wrapNone/>
                <wp:docPr id="854" name="Textbox 854"/>
                <wp:cNvGraphicFramePr>
                  <a:graphicFrameLocks/>
                </wp:cNvGraphicFramePr>
                <a:graphic>
                  <a:graphicData uri="http://schemas.microsoft.com/office/word/2010/wordprocessingShape">
                    <wps:wsp>
                      <wps:cNvPr id="854" name="Textbox 854"/>
                      <wps:cNvSpPr txBox="1"/>
                      <wps:spPr>
                        <a:xfrm>
                          <a:off x="0" y="0"/>
                          <a:ext cx="45720" cy="74930"/>
                        </a:xfrm>
                        <a:prstGeom prst="rect">
                          <a:avLst/>
                        </a:prstGeom>
                      </wps:spPr>
                      <wps:txbx>
                        <w:txbxContent>
                          <w:p>
                            <w:pPr>
                              <w:spacing w:line="117" w:lineRule="exact" w:before="0"/>
                              <w:ind w:left="0" w:right="0" w:firstLine="0"/>
                              <w:jc w:val="left"/>
                              <w:rPr>
                                <w:rFonts w:ascii="Calibri"/>
                                <w:sz w:val="11"/>
                              </w:rPr>
                            </w:pPr>
                            <w:r>
                              <w:rPr>
                                <w:rFonts w:ascii="Calibri"/>
                                <w:spacing w:val="-10"/>
                                <w:w w:val="125"/>
                                <w:sz w:val="11"/>
                              </w:rPr>
                              <w:t>3</w:t>
                            </w:r>
                          </w:p>
                        </w:txbxContent>
                      </wps:txbx>
                      <wps:bodyPr wrap="square" lIns="0" tIns="0" rIns="0" bIns="0" rtlCol="0">
                        <a:noAutofit/>
                      </wps:bodyPr>
                    </wps:wsp>
                  </a:graphicData>
                </a:graphic>
              </wp:anchor>
            </w:drawing>
          </mc:Choice>
          <mc:Fallback>
            <w:pict>
              <v:shape style="position:absolute;margin-left:295.195862pt;margin-top:-14.377053pt;width:3.6pt;height:5.9pt;mso-position-horizontal-relative:page;mso-position-vertical-relative:paragraph;z-index:-22706688" type="#_x0000_t202" id="docshape717" filled="false" stroked="false">
                <v:textbox inset="0,0,0,0">
                  <w:txbxContent>
                    <w:p>
                      <w:pPr>
                        <w:spacing w:line="117" w:lineRule="exact" w:before="0"/>
                        <w:ind w:left="0" w:right="0" w:firstLine="0"/>
                        <w:jc w:val="left"/>
                        <w:rPr>
                          <w:rFonts w:ascii="Calibri"/>
                          <w:sz w:val="11"/>
                        </w:rPr>
                      </w:pPr>
                      <w:r>
                        <w:rPr>
                          <w:rFonts w:ascii="Calibri"/>
                          <w:spacing w:val="-10"/>
                          <w:w w:val="125"/>
                          <w:sz w:val="11"/>
                        </w:rPr>
                        <w:t>3</w:t>
                      </w:r>
                    </w:p>
                  </w:txbxContent>
                </v:textbox>
                <w10:wrap type="none"/>
              </v:shape>
            </w:pict>
          </mc:Fallback>
        </mc:AlternateContent>
      </w:r>
      <w:r>
        <w:rPr>
          <w:spacing w:val="-2"/>
        </w:rPr>
        <w:t>(4.34)</w:t>
      </w:r>
    </w:p>
    <w:p>
      <w:pPr>
        <w:pStyle w:val="BodyText"/>
        <w:spacing w:line="307" w:lineRule="auto" w:before="187"/>
        <w:ind w:left="1679" w:right="1129" w:firstLine="361"/>
      </w:pPr>
      <w:r>
        <w:rPr>
          <w:spacing w:val="-2"/>
        </w:rPr>
        <w:t>Selanjutnya subtitusi persamaan (4.32) ke persamaan </w:t>
      </w:r>
      <w:r>
        <w:rPr>
          <w:spacing w:val="-2"/>
        </w:rPr>
        <w:t>(4.31) </w:t>
      </w:r>
      <w:r>
        <w:rPr/>
        <w:t>untuk memperoleh nilai </w:t>
      </w:r>
      <w:r>
        <w:rPr>
          <w:rFonts w:ascii="Cambria"/>
        </w:rPr>
        <w:t>I</w:t>
      </w:r>
      <w:r>
        <w:rPr>
          <w:rFonts w:ascii="Calibri"/>
          <w:vertAlign w:val="subscript"/>
        </w:rPr>
        <w:t>5</w:t>
      </w:r>
      <w:r>
        <w:rPr>
          <w:rFonts w:ascii="Calibri"/>
          <w:vertAlign w:val="baseline"/>
        </w:rPr>
        <w:t> </w:t>
      </w:r>
      <w:r>
        <w:rPr>
          <w:vertAlign w:val="baseline"/>
        </w:rPr>
        <w:t>sebagai berikut</w:t>
      </w:r>
    </w:p>
    <w:p>
      <w:pPr>
        <w:spacing w:line="216" w:lineRule="exact" w:before="43"/>
        <w:ind w:left="622" w:right="0" w:firstLine="0"/>
        <w:jc w:val="center"/>
        <w:rPr>
          <w:rFonts w:ascii="Calibri" w:hAnsi="Calibri"/>
          <w:sz w:val="20"/>
        </w:rPr>
      </w:pPr>
      <w:r>
        <w:rPr>
          <w:rFonts w:ascii="Calibri" w:hAnsi="Calibri"/>
          <w:sz w:val="20"/>
        </w:rPr>
        <mc:AlternateContent>
          <mc:Choice Requires="wps">
            <w:drawing>
              <wp:anchor distT="0" distB="0" distL="0" distR="0" allowOverlap="1" layoutInCell="1" locked="0" behindDoc="1" simplePos="0" relativeHeight="480610304">
                <wp:simplePos x="0" y="0"/>
                <wp:positionH relativeFrom="page">
                  <wp:posOffset>1335737</wp:posOffset>
                </wp:positionH>
                <wp:positionV relativeFrom="paragraph">
                  <wp:posOffset>109647</wp:posOffset>
                </wp:positionV>
                <wp:extent cx="50165" cy="94615"/>
                <wp:effectExtent l="0" t="0" r="0" b="0"/>
                <wp:wrapNone/>
                <wp:docPr id="855" name="Textbox 855"/>
                <wp:cNvGraphicFramePr>
                  <a:graphicFrameLocks/>
                </wp:cNvGraphicFramePr>
                <a:graphic>
                  <a:graphicData uri="http://schemas.microsoft.com/office/word/2010/wordprocessingShape">
                    <wps:wsp>
                      <wps:cNvPr id="855" name="Textbox 855"/>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4</w:t>
                            </w:r>
                          </w:p>
                        </w:txbxContent>
                      </wps:txbx>
                      <wps:bodyPr wrap="square" lIns="0" tIns="0" rIns="0" bIns="0" rtlCol="0">
                        <a:noAutofit/>
                      </wps:bodyPr>
                    </wps:wsp>
                  </a:graphicData>
                </a:graphic>
              </wp:anchor>
            </w:drawing>
          </mc:Choice>
          <mc:Fallback>
            <w:pict>
              <v:shape style="position:absolute;margin-left:105.176193pt;margin-top:8.633637pt;width:3.95pt;height:7.45pt;mso-position-horizontal-relative:page;mso-position-vertical-relative:paragraph;z-index:-22706176" type="#_x0000_t202" id="docshape718" filled="false" stroked="false">
                <v:textbox inset="0,0,0,0">
                  <w:txbxContent>
                    <w:p>
                      <w:pPr>
                        <w:spacing w:line="148" w:lineRule="exact" w:before="0"/>
                        <w:ind w:left="0" w:right="0" w:firstLine="0"/>
                        <w:jc w:val="left"/>
                        <w:rPr>
                          <w:rFonts w:ascii="Calibri"/>
                          <w:sz w:val="15"/>
                        </w:rPr>
                      </w:pPr>
                      <w:r>
                        <w:rPr>
                          <w:rFonts w:ascii="Calibri"/>
                          <w:spacing w:val="-10"/>
                          <w:sz w:val="15"/>
                        </w:rPr>
                        <w:t>4</w:t>
                      </w:r>
                    </w:p>
                  </w:txbxContent>
                </v:textbox>
                <w10:wrap type="none"/>
              </v:shape>
            </w:pict>
          </mc:Fallback>
        </mc:AlternateContent>
      </w:r>
      <w:r>
        <w:rPr>
          <w:spacing w:val="42"/>
          <w:w w:val="115"/>
          <w:position w:val="16"/>
          <w:sz w:val="20"/>
        </w:rPr>
        <w:t> </w:t>
      </w:r>
      <w:r>
        <w:rPr>
          <w:rFonts w:ascii="Cambria" w:hAnsi="Cambria"/>
          <w:w w:val="115"/>
          <w:sz w:val="20"/>
        </w:rPr>
        <w:t>−π</w:t>
      </w:r>
      <w:r>
        <w:rPr>
          <w:rFonts w:ascii="Calibri" w:hAnsi="Calibri"/>
          <w:w w:val="115"/>
          <w:sz w:val="20"/>
          <w:vertAlign w:val="superscript"/>
        </w:rPr>
        <w:t>2</w:t>
      </w:r>
      <w:r>
        <w:rPr>
          <w:rFonts w:ascii="Cambria" w:hAnsi="Cambria"/>
          <w:w w:val="115"/>
          <w:sz w:val="20"/>
          <w:vertAlign w:val="baseline"/>
        </w:rPr>
        <w:t>k</w:t>
      </w:r>
      <w:r>
        <w:rPr>
          <w:rFonts w:ascii="Calibri" w:hAnsi="Calibri"/>
          <w:w w:val="115"/>
          <w:sz w:val="20"/>
          <w:vertAlign w:val="subscript"/>
        </w:rPr>
        <w:t>2</w:t>
      </w:r>
      <w:r>
        <w:rPr>
          <w:rFonts w:ascii="Cambria" w:hAnsi="Cambria"/>
          <w:w w:val="115"/>
          <w:sz w:val="20"/>
          <w:vertAlign w:val="baseline"/>
        </w:rPr>
        <w:t>τ</w:t>
      </w:r>
      <w:r>
        <w:rPr>
          <w:rFonts w:ascii="Calibri" w:hAnsi="Calibri"/>
          <w:w w:val="115"/>
          <w:sz w:val="20"/>
          <w:vertAlign w:val="subscript"/>
        </w:rPr>
        <w:t>2</w:t>
      </w:r>
      <w:r>
        <w:rPr>
          <w:rFonts w:ascii="Cambria" w:hAnsi="Cambria"/>
          <w:w w:val="115"/>
          <w:sz w:val="20"/>
          <w:vertAlign w:val="baseline"/>
        </w:rPr>
        <w:t>η</w:t>
      </w:r>
      <w:r>
        <w:rPr>
          <w:rFonts w:ascii="Calibri" w:hAnsi="Calibri"/>
          <w:w w:val="115"/>
          <w:sz w:val="20"/>
          <w:vertAlign w:val="subscript"/>
        </w:rPr>
        <w:t>1</w:t>
      </w:r>
      <w:r>
        <w:rPr>
          <w:rFonts w:ascii="Calibri" w:hAnsi="Calibri"/>
          <w:spacing w:val="7"/>
          <w:w w:val="115"/>
          <w:sz w:val="20"/>
          <w:vertAlign w:val="baseline"/>
        </w:rPr>
        <w:t> </w:t>
      </w:r>
      <w:r>
        <w:rPr>
          <w:rFonts w:ascii="Cambria" w:hAnsi="Cambria"/>
          <w:w w:val="115"/>
          <w:sz w:val="20"/>
          <w:vertAlign w:val="baseline"/>
        </w:rPr>
        <w:t>−</w:t>
      </w:r>
      <w:r>
        <w:rPr>
          <w:rFonts w:ascii="Cambria" w:hAnsi="Cambria"/>
          <w:spacing w:val="-2"/>
          <w:w w:val="115"/>
          <w:sz w:val="20"/>
          <w:vertAlign w:val="baseline"/>
        </w:rPr>
        <w:t> </w:t>
      </w:r>
      <w:r>
        <w:rPr>
          <w:rFonts w:ascii="Cambria" w:hAnsi="Cambria"/>
          <w:w w:val="115"/>
          <w:sz w:val="20"/>
          <w:vertAlign w:val="baseline"/>
        </w:rPr>
        <w:t>π</w:t>
      </w:r>
      <w:r>
        <w:rPr>
          <w:rFonts w:ascii="Calibri" w:hAnsi="Calibri"/>
          <w:w w:val="115"/>
          <w:sz w:val="20"/>
          <w:vertAlign w:val="subscript"/>
        </w:rPr>
        <w:t>4</w:t>
      </w:r>
      <w:r>
        <w:rPr>
          <w:rFonts w:ascii="Cambria" w:hAnsi="Cambria"/>
          <w:w w:val="115"/>
          <w:sz w:val="20"/>
          <w:vertAlign w:val="baseline"/>
        </w:rPr>
        <w:t>k</w:t>
      </w:r>
      <w:r>
        <w:rPr>
          <w:rFonts w:ascii="Calibri" w:hAnsi="Calibri"/>
          <w:w w:val="115"/>
          <w:sz w:val="20"/>
          <w:vertAlign w:val="subscript"/>
        </w:rPr>
        <w:t>2</w:t>
      </w:r>
      <w:r>
        <w:rPr>
          <w:rFonts w:ascii="Cambria" w:hAnsi="Cambria"/>
          <w:w w:val="115"/>
          <w:sz w:val="20"/>
          <w:vertAlign w:val="baseline"/>
        </w:rPr>
        <w:t>τ</w:t>
      </w:r>
      <w:r>
        <w:rPr>
          <w:rFonts w:ascii="Calibri" w:hAnsi="Calibri"/>
          <w:w w:val="115"/>
          <w:sz w:val="20"/>
          <w:vertAlign w:val="subscript"/>
        </w:rPr>
        <w:t>3</w:t>
      </w:r>
      <w:r>
        <w:rPr>
          <w:rFonts w:ascii="Cambria" w:hAnsi="Cambria"/>
          <w:w w:val="115"/>
          <w:sz w:val="20"/>
          <w:vertAlign w:val="baseline"/>
        </w:rPr>
        <w:t>k</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3</w:t>
      </w:r>
      <w:r>
        <w:rPr>
          <w:spacing w:val="77"/>
          <w:w w:val="115"/>
          <w:position w:val="16"/>
          <w:sz w:val="20"/>
          <w:vertAlign w:val="baseline"/>
        </w:rPr>
        <w:t> </w:t>
      </w:r>
      <w:r>
        <w:rPr>
          <w:rFonts w:ascii="Calibri" w:hAnsi="Calibri"/>
          <w:w w:val="115"/>
          <w:sz w:val="20"/>
          <w:vertAlign w:val="baseline"/>
        </w:rPr>
        <w:t>(</w:t>
      </w:r>
      <w:r>
        <w:rPr>
          <w:rFonts w:ascii="Cambria" w:hAnsi="Cambria"/>
          <w:w w:val="115"/>
          <w:sz w:val="20"/>
          <w:vertAlign w:val="baseline"/>
        </w:rPr>
        <w:t>−β</w:t>
      </w:r>
      <w:r>
        <w:rPr>
          <w:rFonts w:ascii="Calibri" w:hAnsi="Calibri"/>
          <w:w w:val="115"/>
          <w:sz w:val="20"/>
          <w:vertAlign w:val="subscript"/>
        </w:rPr>
        <w:t>1</w:t>
      </w:r>
      <w:r>
        <w:rPr>
          <w:rFonts w:ascii="Cambria" w:hAnsi="Cambria"/>
          <w:w w:val="115"/>
          <w:sz w:val="20"/>
          <w:vertAlign w:val="baseline"/>
        </w:rPr>
        <w:t>k</w:t>
      </w:r>
      <w:r>
        <w:rPr>
          <w:rFonts w:ascii="Calibri" w:hAnsi="Calibri"/>
          <w:w w:val="115"/>
          <w:sz w:val="20"/>
          <w:vertAlign w:val="subscript"/>
        </w:rPr>
        <w:t>2</w:t>
      </w:r>
      <w:r>
        <w:rPr>
          <w:rFonts w:ascii="Cambria" w:hAnsi="Cambria"/>
          <w:w w:val="115"/>
          <w:sz w:val="20"/>
          <w:vertAlign w:val="baseline"/>
        </w:rPr>
        <w:t>τ</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1</w:t>
      </w:r>
      <w:r>
        <w:rPr>
          <w:rFonts w:ascii="Calibri" w:hAnsi="Calibri"/>
          <w:spacing w:val="7"/>
          <w:w w:val="115"/>
          <w:sz w:val="20"/>
          <w:vertAlign w:val="baseline"/>
        </w:rPr>
        <w:t> </w:t>
      </w:r>
      <w:r>
        <w:rPr>
          <w:rFonts w:ascii="Calibri" w:hAnsi="Calibri"/>
          <w:w w:val="115"/>
          <w:sz w:val="20"/>
          <w:vertAlign w:val="baseline"/>
        </w:rPr>
        <w:t>+</w:t>
      </w:r>
      <w:r>
        <w:rPr>
          <w:rFonts w:ascii="Calibri" w:hAnsi="Calibri"/>
          <w:spacing w:val="-3"/>
          <w:w w:val="115"/>
          <w:sz w:val="20"/>
          <w:vertAlign w:val="baseline"/>
        </w:rPr>
        <w:t> </w:t>
      </w:r>
      <w:r>
        <w:rPr>
          <w:rFonts w:ascii="Cambria" w:hAnsi="Cambria"/>
          <w:w w:val="115"/>
          <w:sz w:val="20"/>
          <w:vertAlign w:val="baseline"/>
        </w:rPr>
        <w:t>β</w:t>
      </w:r>
      <w:r>
        <w:rPr>
          <w:rFonts w:ascii="Calibri" w:hAnsi="Calibri"/>
          <w:w w:val="115"/>
          <w:sz w:val="20"/>
          <w:vertAlign w:val="subscript"/>
        </w:rPr>
        <w:t>2</w:t>
      </w:r>
      <w:r>
        <w:rPr>
          <w:rFonts w:ascii="Cambria" w:hAnsi="Cambria"/>
          <w:w w:val="115"/>
          <w:sz w:val="20"/>
          <w:vertAlign w:val="baseline"/>
        </w:rPr>
        <w:t>I</w:t>
      </w:r>
      <w:r>
        <w:rPr>
          <w:rFonts w:ascii="Calibri" w:hAnsi="Calibri"/>
          <w:w w:val="115"/>
          <w:sz w:val="20"/>
          <w:vertAlign w:val="subscript"/>
        </w:rPr>
        <w:t>5</w:t>
      </w:r>
      <w:r>
        <w:rPr>
          <w:rFonts w:ascii="Cambria" w:hAnsi="Cambria"/>
          <w:w w:val="115"/>
          <w:sz w:val="20"/>
          <w:vertAlign w:val="baseline"/>
        </w:rPr>
        <w:t>τ</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1</w:t>
      </w:r>
      <w:r>
        <w:rPr>
          <w:rFonts w:ascii="Calibri" w:hAnsi="Calibri"/>
          <w:spacing w:val="6"/>
          <w:w w:val="115"/>
          <w:sz w:val="20"/>
          <w:vertAlign w:val="baseline"/>
        </w:rPr>
        <w:t> </w:t>
      </w:r>
      <w:r>
        <w:rPr>
          <w:rFonts w:ascii="Calibri" w:hAnsi="Calibri"/>
          <w:w w:val="115"/>
          <w:sz w:val="20"/>
          <w:vertAlign w:val="baseline"/>
        </w:rPr>
        <w:t>+</w:t>
      </w:r>
      <w:r>
        <w:rPr>
          <w:rFonts w:ascii="Calibri" w:hAnsi="Calibri"/>
          <w:spacing w:val="-3"/>
          <w:w w:val="115"/>
          <w:sz w:val="20"/>
          <w:vertAlign w:val="baseline"/>
        </w:rPr>
        <w:t> </w:t>
      </w:r>
      <w:r>
        <w:rPr>
          <w:rFonts w:ascii="Cambria" w:hAnsi="Cambria"/>
          <w:spacing w:val="-2"/>
          <w:w w:val="115"/>
          <w:sz w:val="20"/>
          <w:vertAlign w:val="baseline"/>
        </w:rPr>
        <w:t>β</w:t>
      </w:r>
      <w:r>
        <w:rPr>
          <w:rFonts w:ascii="Calibri" w:hAnsi="Calibri"/>
          <w:spacing w:val="-2"/>
          <w:w w:val="115"/>
          <w:sz w:val="20"/>
          <w:vertAlign w:val="subscript"/>
        </w:rPr>
        <w:t>1</w:t>
      </w:r>
      <w:r>
        <w:rPr>
          <w:rFonts w:ascii="Cambria" w:hAnsi="Cambria"/>
          <w:spacing w:val="-2"/>
          <w:w w:val="115"/>
          <w:sz w:val="20"/>
          <w:vertAlign w:val="baseline"/>
        </w:rPr>
        <w:t>k</w:t>
      </w:r>
      <w:r>
        <w:rPr>
          <w:rFonts w:ascii="Calibri" w:hAnsi="Calibri"/>
          <w:spacing w:val="-2"/>
          <w:w w:val="115"/>
          <w:sz w:val="20"/>
          <w:vertAlign w:val="subscript"/>
        </w:rPr>
        <w:t>2</w:t>
      </w:r>
      <w:r>
        <w:rPr>
          <w:rFonts w:ascii="Cambria" w:hAnsi="Cambria"/>
          <w:spacing w:val="-2"/>
          <w:w w:val="115"/>
          <w:sz w:val="20"/>
          <w:vertAlign w:val="baseline"/>
        </w:rPr>
        <w:t>τ</w:t>
      </w:r>
      <w:r>
        <w:rPr>
          <w:rFonts w:ascii="Calibri" w:hAnsi="Calibri"/>
          <w:spacing w:val="-2"/>
          <w:w w:val="115"/>
          <w:sz w:val="20"/>
          <w:vertAlign w:val="subscript"/>
        </w:rPr>
        <w:t>3</w:t>
      </w:r>
      <w:r>
        <w:rPr>
          <w:rFonts w:ascii="Cambria" w:hAnsi="Cambria"/>
          <w:spacing w:val="-2"/>
          <w:w w:val="115"/>
          <w:sz w:val="20"/>
          <w:vertAlign w:val="baseline"/>
        </w:rPr>
        <w:t>k</w:t>
      </w:r>
      <w:r>
        <w:rPr>
          <w:rFonts w:ascii="Calibri" w:hAnsi="Calibri"/>
          <w:spacing w:val="-2"/>
          <w:w w:val="115"/>
          <w:sz w:val="20"/>
          <w:vertAlign w:val="subscript"/>
        </w:rPr>
        <w:t>1</w:t>
      </w:r>
      <w:r>
        <w:rPr>
          <w:rFonts w:ascii="Cambria" w:hAnsi="Cambria"/>
          <w:spacing w:val="-2"/>
          <w:w w:val="115"/>
          <w:sz w:val="20"/>
          <w:vertAlign w:val="baseline"/>
        </w:rPr>
        <w:t>η</w:t>
      </w:r>
      <w:r>
        <w:rPr>
          <w:rFonts w:ascii="Calibri" w:hAnsi="Calibri"/>
          <w:spacing w:val="-2"/>
          <w:w w:val="115"/>
          <w:sz w:val="20"/>
          <w:vertAlign w:val="subscript"/>
        </w:rPr>
        <w:t>1</w:t>
      </w:r>
    </w:p>
    <w:p>
      <w:pPr>
        <w:spacing w:before="54"/>
        <w:ind w:left="0" w:right="803" w:firstLine="0"/>
        <w:jc w:val="center"/>
        <w:rPr>
          <w:rFonts w:ascii="Calibri" w:hAnsi="Calibri"/>
          <w:position w:val="12"/>
          <w:sz w:val="15"/>
        </w:rPr>
      </w:pPr>
      <w:r>
        <w:rPr>
          <w:rFonts w:ascii="Calibri" w:hAnsi="Calibri"/>
          <w:position w:val="12"/>
          <w:sz w:val="15"/>
        </w:rPr>
        <mc:AlternateContent>
          <mc:Choice Requires="wps">
            <w:drawing>
              <wp:anchor distT="0" distB="0" distL="0" distR="0" allowOverlap="1" layoutInCell="1" locked="0" behindDoc="1" simplePos="0" relativeHeight="480611328">
                <wp:simplePos x="0" y="0"/>
                <wp:positionH relativeFrom="page">
                  <wp:posOffset>1290229</wp:posOffset>
                </wp:positionH>
                <wp:positionV relativeFrom="paragraph">
                  <wp:posOffset>149885</wp:posOffset>
                </wp:positionV>
                <wp:extent cx="50165" cy="94615"/>
                <wp:effectExtent l="0" t="0" r="0" b="0"/>
                <wp:wrapNone/>
                <wp:docPr id="856" name="Textbox 856"/>
                <wp:cNvGraphicFramePr>
                  <a:graphicFrameLocks/>
                </wp:cNvGraphicFramePr>
                <a:graphic>
                  <a:graphicData uri="http://schemas.microsoft.com/office/word/2010/wordprocessingShape">
                    <wps:wsp>
                      <wps:cNvPr id="856" name="Textbox 856"/>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1</w:t>
                            </w:r>
                          </w:p>
                        </w:txbxContent>
                      </wps:txbx>
                      <wps:bodyPr wrap="square" lIns="0" tIns="0" rIns="0" bIns="0" rtlCol="0">
                        <a:noAutofit/>
                      </wps:bodyPr>
                    </wps:wsp>
                  </a:graphicData>
                </a:graphic>
              </wp:anchor>
            </w:drawing>
          </mc:Choice>
          <mc:Fallback>
            <w:pict>
              <v:shape style="position:absolute;margin-left:101.592903pt;margin-top:11.802005pt;width:3.95pt;height:7.45pt;mso-position-horizontal-relative:page;mso-position-vertical-relative:paragraph;z-index:-22705152" type="#_x0000_t202" id="docshape719" filled="false" stroked="false">
                <v:textbox inset="0,0,0,0">
                  <w:txbxContent>
                    <w:p>
                      <w:pPr>
                        <w:spacing w:line="148" w:lineRule="exact" w:before="0"/>
                        <w:ind w:left="0" w:right="0" w:firstLine="0"/>
                        <w:jc w:val="left"/>
                        <w:rPr>
                          <w:rFonts w:ascii="Calibri"/>
                          <w:sz w:val="15"/>
                        </w:rPr>
                      </w:pPr>
                      <w:r>
                        <w:rPr>
                          <w:rFonts w:ascii="Calibri"/>
                          <w:spacing w:val="-10"/>
                          <w:sz w:val="15"/>
                        </w:rPr>
                        <w:t>1</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1840">
                <wp:simplePos x="0" y="0"/>
                <wp:positionH relativeFrom="page">
                  <wp:posOffset>1413205</wp:posOffset>
                </wp:positionH>
                <wp:positionV relativeFrom="paragraph">
                  <wp:posOffset>149885</wp:posOffset>
                </wp:positionV>
                <wp:extent cx="162560" cy="94615"/>
                <wp:effectExtent l="0" t="0" r="0" b="0"/>
                <wp:wrapNone/>
                <wp:docPr id="857" name="Textbox 857"/>
                <wp:cNvGraphicFramePr>
                  <a:graphicFrameLocks/>
                </wp:cNvGraphicFramePr>
                <a:graphic>
                  <a:graphicData uri="http://schemas.microsoft.com/office/word/2010/wordprocessingShape">
                    <wps:wsp>
                      <wps:cNvPr id="857" name="Textbox 857"/>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2</w:t>
                            </w:r>
                            <w:r>
                              <w:rPr>
                                <w:rFonts w:ascii="Calibri"/>
                                <w:spacing w:val="59"/>
                                <w:w w:val="105"/>
                                <w:sz w:val="15"/>
                              </w:rPr>
                              <w:t> </w:t>
                            </w:r>
                            <w:r>
                              <w:rPr>
                                <w:rFonts w:ascii="Calibri"/>
                                <w:spacing w:val="-10"/>
                                <w:w w:val="105"/>
                                <w:sz w:val="15"/>
                              </w:rPr>
                              <w:t>3</w:t>
                            </w:r>
                          </w:p>
                        </w:txbxContent>
                      </wps:txbx>
                      <wps:bodyPr wrap="square" lIns="0" tIns="0" rIns="0" bIns="0" rtlCol="0">
                        <a:noAutofit/>
                      </wps:bodyPr>
                    </wps:wsp>
                  </a:graphicData>
                </a:graphic>
              </wp:anchor>
            </w:drawing>
          </mc:Choice>
          <mc:Fallback>
            <w:pict>
              <v:shape style="position:absolute;margin-left:111.276062pt;margin-top:11.802005pt;width:12.8pt;height:7.45pt;mso-position-horizontal-relative:page;mso-position-vertical-relative:paragraph;z-index:-22704640" type="#_x0000_t202" id="docshape720" filled="false" stroked="false">
                <v:textbox inset="0,0,0,0">
                  <w:txbxContent>
                    <w:p>
                      <w:pPr>
                        <w:spacing w:line="148" w:lineRule="exact" w:before="0"/>
                        <w:ind w:left="0" w:right="0" w:firstLine="0"/>
                        <w:jc w:val="left"/>
                        <w:rPr>
                          <w:rFonts w:ascii="Calibri"/>
                          <w:sz w:val="15"/>
                        </w:rPr>
                      </w:pPr>
                      <w:r>
                        <w:rPr>
                          <w:rFonts w:ascii="Calibri"/>
                          <w:w w:val="105"/>
                          <w:sz w:val="15"/>
                        </w:rPr>
                        <w:t>2</w:t>
                      </w:r>
                      <w:r>
                        <w:rPr>
                          <w:rFonts w:ascii="Calibri"/>
                          <w:spacing w:val="59"/>
                          <w:w w:val="105"/>
                          <w:sz w:val="15"/>
                        </w:rPr>
                        <w:t> </w:t>
                      </w:r>
                      <w:r>
                        <w:rPr>
                          <w:rFonts w:ascii="Calibri"/>
                          <w:spacing w:val="-10"/>
                          <w:w w:val="105"/>
                          <w:sz w:val="15"/>
                        </w:rPr>
                        <w:t>3</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2352">
                <wp:simplePos x="0" y="0"/>
                <wp:positionH relativeFrom="page">
                  <wp:posOffset>1648398</wp:posOffset>
                </wp:positionH>
                <wp:positionV relativeFrom="paragraph">
                  <wp:posOffset>149885</wp:posOffset>
                </wp:positionV>
                <wp:extent cx="50165" cy="94615"/>
                <wp:effectExtent l="0" t="0" r="0" b="0"/>
                <wp:wrapNone/>
                <wp:docPr id="858" name="Textbox 858"/>
                <wp:cNvGraphicFramePr>
                  <a:graphicFrameLocks/>
                </wp:cNvGraphicFramePr>
                <a:graphic>
                  <a:graphicData uri="http://schemas.microsoft.com/office/word/2010/wordprocessingShape">
                    <wps:wsp>
                      <wps:cNvPr id="858" name="Textbox 858"/>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1</w:t>
                            </w:r>
                          </w:p>
                        </w:txbxContent>
                      </wps:txbx>
                      <wps:bodyPr wrap="square" lIns="0" tIns="0" rIns="0" bIns="0" rtlCol="0">
                        <a:noAutofit/>
                      </wps:bodyPr>
                    </wps:wsp>
                  </a:graphicData>
                </a:graphic>
              </wp:anchor>
            </w:drawing>
          </mc:Choice>
          <mc:Fallback>
            <w:pict>
              <v:shape style="position:absolute;margin-left:129.795151pt;margin-top:11.802005pt;width:3.95pt;height:7.45pt;mso-position-horizontal-relative:page;mso-position-vertical-relative:paragraph;z-index:-22704128" type="#_x0000_t202" id="docshape721" filled="false" stroked="false">
                <v:textbox inset="0,0,0,0">
                  <w:txbxContent>
                    <w:p>
                      <w:pPr>
                        <w:spacing w:line="148" w:lineRule="exact" w:before="0"/>
                        <w:ind w:left="0" w:right="0" w:firstLine="0"/>
                        <w:jc w:val="left"/>
                        <w:rPr>
                          <w:rFonts w:ascii="Calibri"/>
                          <w:sz w:val="15"/>
                        </w:rPr>
                      </w:pPr>
                      <w:r>
                        <w:rPr>
                          <w:rFonts w:ascii="Calibri"/>
                          <w:spacing w:val="-10"/>
                          <w:sz w:val="15"/>
                        </w:rPr>
                        <w:t>1</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2864">
                <wp:simplePos x="0" y="0"/>
                <wp:positionH relativeFrom="page">
                  <wp:posOffset>1768268</wp:posOffset>
                </wp:positionH>
                <wp:positionV relativeFrom="paragraph">
                  <wp:posOffset>149885</wp:posOffset>
                </wp:positionV>
                <wp:extent cx="50165" cy="94615"/>
                <wp:effectExtent l="0" t="0" r="0" b="0"/>
                <wp:wrapNone/>
                <wp:docPr id="859" name="Textbox 859"/>
                <wp:cNvGraphicFramePr>
                  <a:graphicFrameLocks/>
                </wp:cNvGraphicFramePr>
                <a:graphic>
                  <a:graphicData uri="http://schemas.microsoft.com/office/word/2010/wordprocessingShape">
                    <wps:wsp>
                      <wps:cNvPr id="859" name="Textbox 859"/>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2</w:t>
                            </w:r>
                          </w:p>
                        </w:txbxContent>
                      </wps:txbx>
                      <wps:bodyPr wrap="square" lIns="0" tIns="0" rIns="0" bIns="0" rtlCol="0">
                        <a:noAutofit/>
                      </wps:bodyPr>
                    </wps:wsp>
                  </a:graphicData>
                </a:graphic>
              </wp:anchor>
            </w:drawing>
          </mc:Choice>
          <mc:Fallback>
            <w:pict>
              <v:shape style="position:absolute;margin-left:139.233719pt;margin-top:11.802005pt;width:3.95pt;height:7.45pt;mso-position-horizontal-relative:page;mso-position-vertical-relative:paragraph;z-index:-22703616" type="#_x0000_t202" id="docshape722" filled="false" stroked="false">
                <v:textbox inset="0,0,0,0">
                  <w:txbxContent>
                    <w:p>
                      <w:pPr>
                        <w:spacing w:line="148" w:lineRule="exact" w:before="0"/>
                        <w:ind w:left="0" w:right="0" w:firstLine="0"/>
                        <w:jc w:val="left"/>
                        <w:rPr>
                          <w:rFonts w:ascii="Calibri"/>
                          <w:sz w:val="15"/>
                        </w:rPr>
                      </w:pPr>
                      <w:r>
                        <w:rPr>
                          <w:rFonts w:ascii="Calibri"/>
                          <w:spacing w:val="-10"/>
                          <w:sz w:val="15"/>
                        </w:rPr>
                        <w:t>2</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3376">
                <wp:simplePos x="0" y="0"/>
                <wp:positionH relativeFrom="page">
                  <wp:posOffset>1897043</wp:posOffset>
                </wp:positionH>
                <wp:positionV relativeFrom="paragraph">
                  <wp:posOffset>149885</wp:posOffset>
                </wp:positionV>
                <wp:extent cx="162560" cy="94615"/>
                <wp:effectExtent l="0" t="0" r="0" b="0"/>
                <wp:wrapNone/>
                <wp:docPr id="860" name="Textbox 860"/>
                <wp:cNvGraphicFramePr>
                  <a:graphicFrameLocks/>
                </wp:cNvGraphicFramePr>
                <a:graphic>
                  <a:graphicData uri="http://schemas.microsoft.com/office/word/2010/wordprocessingShape">
                    <wps:wsp>
                      <wps:cNvPr id="860" name="Textbox 860"/>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3</w:t>
                            </w:r>
                            <w:r>
                              <w:rPr>
                                <w:rFonts w:ascii="Calibri"/>
                                <w:spacing w:val="59"/>
                                <w:w w:val="105"/>
                                <w:sz w:val="15"/>
                              </w:rPr>
                              <w:t> </w:t>
                            </w:r>
                            <w:r>
                              <w:rPr>
                                <w:rFonts w:ascii="Calibri"/>
                                <w:spacing w:val="-10"/>
                                <w:w w:val="105"/>
                                <w:sz w:val="15"/>
                              </w:rPr>
                              <w:t>5</w:t>
                            </w:r>
                          </w:p>
                        </w:txbxContent>
                      </wps:txbx>
                      <wps:bodyPr wrap="square" lIns="0" tIns="0" rIns="0" bIns="0" rtlCol="0">
                        <a:noAutofit/>
                      </wps:bodyPr>
                    </wps:wsp>
                  </a:graphicData>
                </a:graphic>
              </wp:anchor>
            </w:drawing>
          </mc:Choice>
          <mc:Fallback>
            <w:pict>
              <v:shape style="position:absolute;margin-left:149.373505pt;margin-top:11.802005pt;width:12.8pt;height:7.45pt;mso-position-horizontal-relative:page;mso-position-vertical-relative:paragraph;z-index:-22703104" type="#_x0000_t202" id="docshape723" filled="false" stroked="false">
                <v:textbox inset="0,0,0,0">
                  <w:txbxContent>
                    <w:p>
                      <w:pPr>
                        <w:spacing w:line="148" w:lineRule="exact" w:before="0"/>
                        <w:ind w:left="0" w:right="0" w:firstLine="0"/>
                        <w:jc w:val="left"/>
                        <w:rPr>
                          <w:rFonts w:ascii="Calibri"/>
                          <w:sz w:val="15"/>
                        </w:rPr>
                      </w:pPr>
                      <w:r>
                        <w:rPr>
                          <w:rFonts w:ascii="Calibri"/>
                          <w:w w:val="105"/>
                          <w:sz w:val="15"/>
                        </w:rPr>
                        <w:t>3</w:t>
                      </w:r>
                      <w:r>
                        <w:rPr>
                          <w:rFonts w:ascii="Calibri"/>
                          <w:spacing w:val="59"/>
                          <w:w w:val="105"/>
                          <w:sz w:val="15"/>
                        </w:rPr>
                        <w:t> </w:t>
                      </w:r>
                      <w:r>
                        <w:rPr>
                          <w:rFonts w:ascii="Calibri"/>
                          <w:spacing w:val="-10"/>
                          <w:w w:val="105"/>
                          <w:sz w:val="15"/>
                        </w:rPr>
                        <w:t>5</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3888">
                <wp:simplePos x="0" y="0"/>
                <wp:positionH relativeFrom="page">
                  <wp:posOffset>2295818</wp:posOffset>
                </wp:positionH>
                <wp:positionV relativeFrom="paragraph">
                  <wp:posOffset>149885</wp:posOffset>
                </wp:positionV>
                <wp:extent cx="162560" cy="94615"/>
                <wp:effectExtent l="0" t="0" r="0" b="0"/>
                <wp:wrapNone/>
                <wp:docPr id="861" name="Textbox 861"/>
                <wp:cNvGraphicFramePr>
                  <a:graphicFrameLocks/>
                </wp:cNvGraphicFramePr>
                <a:graphic>
                  <a:graphicData uri="http://schemas.microsoft.com/office/word/2010/wordprocessingShape">
                    <wps:wsp>
                      <wps:cNvPr id="861" name="Textbox 861"/>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3</w:t>
                            </w:r>
                            <w:r>
                              <w:rPr>
                                <w:rFonts w:ascii="Calibri"/>
                                <w:spacing w:val="59"/>
                                <w:w w:val="105"/>
                                <w:sz w:val="15"/>
                              </w:rPr>
                              <w:t> </w:t>
                            </w:r>
                            <w:r>
                              <w:rPr>
                                <w:rFonts w:ascii="Calibri"/>
                                <w:spacing w:val="-10"/>
                                <w:w w:val="105"/>
                                <w:sz w:val="15"/>
                              </w:rPr>
                              <w:t>5</w:t>
                            </w:r>
                          </w:p>
                        </w:txbxContent>
                      </wps:txbx>
                      <wps:bodyPr wrap="square" lIns="0" tIns="0" rIns="0" bIns="0" rtlCol="0">
                        <a:noAutofit/>
                      </wps:bodyPr>
                    </wps:wsp>
                  </a:graphicData>
                </a:graphic>
              </wp:anchor>
            </w:drawing>
          </mc:Choice>
          <mc:Fallback>
            <w:pict>
              <v:shape style="position:absolute;margin-left:180.773102pt;margin-top:11.802005pt;width:12.8pt;height:7.45pt;mso-position-horizontal-relative:page;mso-position-vertical-relative:paragraph;z-index:-22702592" type="#_x0000_t202" id="docshape724" filled="false" stroked="false">
                <v:textbox inset="0,0,0,0">
                  <w:txbxContent>
                    <w:p>
                      <w:pPr>
                        <w:spacing w:line="148" w:lineRule="exact" w:before="0"/>
                        <w:ind w:left="0" w:right="0" w:firstLine="0"/>
                        <w:jc w:val="left"/>
                        <w:rPr>
                          <w:rFonts w:ascii="Calibri"/>
                          <w:sz w:val="15"/>
                        </w:rPr>
                      </w:pPr>
                      <w:r>
                        <w:rPr>
                          <w:rFonts w:ascii="Calibri"/>
                          <w:w w:val="105"/>
                          <w:sz w:val="15"/>
                        </w:rPr>
                        <w:t>3</w:t>
                      </w:r>
                      <w:r>
                        <w:rPr>
                          <w:rFonts w:ascii="Calibri"/>
                          <w:spacing w:val="59"/>
                          <w:w w:val="105"/>
                          <w:sz w:val="15"/>
                        </w:rPr>
                        <w:t> </w:t>
                      </w:r>
                      <w:r>
                        <w:rPr>
                          <w:rFonts w:ascii="Calibri"/>
                          <w:spacing w:val="-10"/>
                          <w:w w:val="105"/>
                          <w:sz w:val="15"/>
                        </w:rPr>
                        <w:t>5</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4400">
                <wp:simplePos x="0" y="0"/>
                <wp:positionH relativeFrom="page">
                  <wp:posOffset>2531329</wp:posOffset>
                </wp:positionH>
                <wp:positionV relativeFrom="paragraph">
                  <wp:posOffset>149885</wp:posOffset>
                </wp:positionV>
                <wp:extent cx="162560" cy="94615"/>
                <wp:effectExtent l="0" t="0" r="0" b="0"/>
                <wp:wrapNone/>
                <wp:docPr id="862" name="Textbox 862"/>
                <wp:cNvGraphicFramePr>
                  <a:graphicFrameLocks/>
                </wp:cNvGraphicFramePr>
                <a:graphic>
                  <a:graphicData uri="http://schemas.microsoft.com/office/word/2010/wordprocessingShape">
                    <wps:wsp>
                      <wps:cNvPr id="862" name="Textbox 862"/>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1</w:t>
                            </w:r>
                            <w:r>
                              <w:rPr>
                                <w:rFonts w:ascii="Calibri"/>
                                <w:spacing w:val="59"/>
                                <w:w w:val="105"/>
                                <w:sz w:val="15"/>
                              </w:rPr>
                              <w:t> </w:t>
                            </w:r>
                            <w:r>
                              <w:rPr>
                                <w:rFonts w:ascii="Calibri"/>
                                <w:spacing w:val="-10"/>
                                <w:w w:val="105"/>
                                <w:sz w:val="15"/>
                              </w:rPr>
                              <w:t>1</w:t>
                            </w:r>
                          </w:p>
                        </w:txbxContent>
                      </wps:txbx>
                      <wps:bodyPr wrap="square" lIns="0" tIns="0" rIns="0" bIns="0" rtlCol="0">
                        <a:noAutofit/>
                      </wps:bodyPr>
                    </wps:wsp>
                  </a:graphicData>
                </a:graphic>
              </wp:anchor>
            </w:drawing>
          </mc:Choice>
          <mc:Fallback>
            <w:pict>
              <v:shape style="position:absolute;margin-left:199.317307pt;margin-top:11.802005pt;width:12.8pt;height:7.45pt;mso-position-horizontal-relative:page;mso-position-vertical-relative:paragraph;z-index:-22702080" type="#_x0000_t202" id="docshape725" filled="false" stroked="false">
                <v:textbox inset="0,0,0,0">
                  <w:txbxContent>
                    <w:p>
                      <w:pPr>
                        <w:spacing w:line="148" w:lineRule="exact" w:before="0"/>
                        <w:ind w:left="0" w:right="0" w:firstLine="0"/>
                        <w:jc w:val="left"/>
                        <w:rPr>
                          <w:rFonts w:ascii="Calibri"/>
                          <w:sz w:val="15"/>
                        </w:rPr>
                      </w:pPr>
                      <w:r>
                        <w:rPr>
                          <w:rFonts w:ascii="Calibri"/>
                          <w:w w:val="105"/>
                          <w:sz w:val="15"/>
                        </w:rPr>
                        <w:t>1</w:t>
                      </w:r>
                      <w:r>
                        <w:rPr>
                          <w:rFonts w:ascii="Calibri"/>
                          <w:spacing w:val="59"/>
                          <w:w w:val="105"/>
                          <w:sz w:val="15"/>
                        </w:rPr>
                        <w:t> </w:t>
                      </w:r>
                      <w:r>
                        <w:rPr>
                          <w:rFonts w:ascii="Calibri"/>
                          <w:spacing w:val="-10"/>
                          <w:w w:val="105"/>
                          <w:sz w:val="15"/>
                        </w:rPr>
                        <w:t>1</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4912">
                <wp:simplePos x="0" y="0"/>
                <wp:positionH relativeFrom="page">
                  <wp:posOffset>2763415</wp:posOffset>
                </wp:positionH>
                <wp:positionV relativeFrom="paragraph">
                  <wp:posOffset>149885</wp:posOffset>
                </wp:positionV>
                <wp:extent cx="50165" cy="94615"/>
                <wp:effectExtent l="0" t="0" r="0" b="0"/>
                <wp:wrapNone/>
                <wp:docPr id="863" name="Textbox 863"/>
                <wp:cNvGraphicFramePr>
                  <a:graphicFrameLocks/>
                </wp:cNvGraphicFramePr>
                <a:graphic>
                  <a:graphicData uri="http://schemas.microsoft.com/office/word/2010/wordprocessingShape">
                    <wps:wsp>
                      <wps:cNvPr id="863" name="Textbox 863"/>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1</w:t>
                            </w:r>
                          </w:p>
                        </w:txbxContent>
                      </wps:txbx>
                      <wps:bodyPr wrap="square" lIns="0" tIns="0" rIns="0" bIns="0" rtlCol="0">
                        <a:noAutofit/>
                      </wps:bodyPr>
                    </wps:wsp>
                  </a:graphicData>
                </a:graphic>
              </wp:anchor>
            </w:drawing>
          </mc:Choice>
          <mc:Fallback>
            <w:pict>
              <v:shape style="position:absolute;margin-left:217.591797pt;margin-top:11.802005pt;width:3.95pt;height:7.45pt;mso-position-horizontal-relative:page;mso-position-vertical-relative:paragraph;z-index:-22701568" type="#_x0000_t202" id="docshape726" filled="false" stroked="false">
                <v:textbox inset="0,0,0,0">
                  <w:txbxContent>
                    <w:p>
                      <w:pPr>
                        <w:spacing w:line="148" w:lineRule="exact" w:before="0"/>
                        <w:ind w:left="0" w:right="0" w:firstLine="0"/>
                        <w:jc w:val="left"/>
                        <w:rPr>
                          <w:rFonts w:ascii="Calibri"/>
                          <w:sz w:val="15"/>
                        </w:rPr>
                      </w:pPr>
                      <w:r>
                        <w:rPr>
                          <w:rFonts w:ascii="Calibri"/>
                          <w:spacing w:val="-10"/>
                          <w:sz w:val="15"/>
                        </w:rPr>
                        <w:t>1</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5424">
                <wp:simplePos x="0" y="0"/>
                <wp:positionH relativeFrom="page">
                  <wp:posOffset>3049667</wp:posOffset>
                </wp:positionH>
                <wp:positionV relativeFrom="paragraph">
                  <wp:posOffset>162416</wp:posOffset>
                </wp:positionV>
                <wp:extent cx="50165" cy="94615"/>
                <wp:effectExtent l="0" t="0" r="0" b="0"/>
                <wp:wrapNone/>
                <wp:docPr id="864" name="Textbox 864"/>
                <wp:cNvGraphicFramePr>
                  <a:graphicFrameLocks/>
                </wp:cNvGraphicFramePr>
                <a:graphic>
                  <a:graphicData uri="http://schemas.microsoft.com/office/word/2010/wordprocessingShape">
                    <wps:wsp>
                      <wps:cNvPr id="864" name="Textbox 864"/>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3</w:t>
                            </w:r>
                          </w:p>
                        </w:txbxContent>
                      </wps:txbx>
                      <wps:bodyPr wrap="square" lIns="0" tIns="0" rIns="0" bIns="0" rtlCol="0">
                        <a:noAutofit/>
                      </wps:bodyPr>
                    </wps:wsp>
                  </a:graphicData>
                </a:graphic>
              </wp:anchor>
            </w:drawing>
          </mc:Choice>
          <mc:Fallback>
            <w:pict>
              <v:shape style="position:absolute;margin-left:240.131287pt;margin-top:12.788734pt;width:3.95pt;height:7.45pt;mso-position-horizontal-relative:page;mso-position-vertical-relative:paragraph;z-index:-22701056" type="#_x0000_t202" id="docshape727" filled="false" stroked="false">
                <v:textbox inset="0,0,0,0">
                  <w:txbxContent>
                    <w:p>
                      <w:pPr>
                        <w:spacing w:line="148" w:lineRule="exact" w:before="0"/>
                        <w:ind w:left="0" w:right="0" w:firstLine="0"/>
                        <w:jc w:val="left"/>
                        <w:rPr>
                          <w:rFonts w:ascii="Calibri"/>
                          <w:sz w:val="15"/>
                        </w:rPr>
                      </w:pPr>
                      <w:r>
                        <w:rPr>
                          <w:rFonts w:ascii="Calibri"/>
                          <w:spacing w:val="-10"/>
                          <w:sz w:val="15"/>
                        </w:rPr>
                        <w:t>3</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5936">
                <wp:simplePos x="0" y="0"/>
                <wp:positionH relativeFrom="page">
                  <wp:posOffset>3169005</wp:posOffset>
                </wp:positionH>
                <wp:positionV relativeFrom="paragraph">
                  <wp:posOffset>162416</wp:posOffset>
                </wp:positionV>
                <wp:extent cx="50165" cy="94615"/>
                <wp:effectExtent l="0" t="0" r="0" b="0"/>
                <wp:wrapNone/>
                <wp:docPr id="865" name="Textbox 865"/>
                <wp:cNvGraphicFramePr>
                  <a:graphicFrameLocks/>
                </wp:cNvGraphicFramePr>
                <a:graphic>
                  <a:graphicData uri="http://schemas.microsoft.com/office/word/2010/wordprocessingShape">
                    <wps:wsp>
                      <wps:cNvPr id="865" name="Textbox 865"/>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5</w:t>
                            </w:r>
                          </w:p>
                        </w:txbxContent>
                      </wps:txbx>
                      <wps:bodyPr wrap="square" lIns="0" tIns="0" rIns="0" bIns="0" rtlCol="0">
                        <a:noAutofit/>
                      </wps:bodyPr>
                    </wps:wsp>
                  </a:graphicData>
                </a:graphic>
              </wp:anchor>
            </w:drawing>
          </mc:Choice>
          <mc:Fallback>
            <w:pict>
              <v:shape style="position:absolute;margin-left:249.528pt;margin-top:12.788734pt;width:3.95pt;height:7.45pt;mso-position-horizontal-relative:page;mso-position-vertical-relative:paragraph;z-index:-22700544" type="#_x0000_t202" id="docshape728" filled="false" stroked="false">
                <v:textbox inset="0,0,0,0">
                  <w:txbxContent>
                    <w:p>
                      <w:pPr>
                        <w:spacing w:line="148" w:lineRule="exact" w:before="0"/>
                        <w:ind w:left="0" w:right="0" w:firstLine="0"/>
                        <w:jc w:val="left"/>
                        <w:rPr>
                          <w:rFonts w:ascii="Calibri"/>
                          <w:sz w:val="15"/>
                        </w:rPr>
                      </w:pPr>
                      <w:r>
                        <w:rPr>
                          <w:rFonts w:ascii="Calibri"/>
                          <w:spacing w:val="-10"/>
                          <w:sz w:val="15"/>
                        </w:rPr>
                        <w:t>5</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6448">
                <wp:simplePos x="0" y="0"/>
                <wp:positionH relativeFrom="page">
                  <wp:posOffset>3302080</wp:posOffset>
                </wp:positionH>
                <wp:positionV relativeFrom="paragraph">
                  <wp:posOffset>149885</wp:posOffset>
                </wp:positionV>
                <wp:extent cx="162560" cy="94615"/>
                <wp:effectExtent l="0" t="0" r="0" b="0"/>
                <wp:wrapNone/>
                <wp:docPr id="866" name="Textbox 866"/>
                <wp:cNvGraphicFramePr>
                  <a:graphicFrameLocks/>
                </wp:cNvGraphicFramePr>
                <a:graphic>
                  <a:graphicData uri="http://schemas.microsoft.com/office/word/2010/wordprocessingShape">
                    <wps:wsp>
                      <wps:cNvPr id="866" name="Textbox 866"/>
                      <wps:cNvSpPr txBox="1"/>
                      <wps:spPr>
                        <a:xfrm>
                          <a:off x="0" y="0"/>
                          <a:ext cx="162560" cy="94615"/>
                        </a:xfrm>
                        <a:prstGeom prst="rect">
                          <a:avLst/>
                        </a:prstGeom>
                      </wps:spPr>
                      <wps:txbx>
                        <w:txbxContent>
                          <w:p>
                            <w:pPr>
                              <w:spacing w:line="148" w:lineRule="exact" w:before="0"/>
                              <w:ind w:left="0" w:right="0" w:firstLine="0"/>
                              <w:jc w:val="left"/>
                              <w:rPr>
                                <w:rFonts w:ascii="Calibri"/>
                                <w:sz w:val="15"/>
                              </w:rPr>
                            </w:pPr>
                            <w:r>
                              <w:rPr>
                                <w:rFonts w:ascii="Calibri"/>
                                <w:w w:val="105"/>
                                <w:sz w:val="15"/>
                              </w:rPr>
                              <w:t>1</w:t>
                            </w:r>
                            <w:r>
                              <w:rPr>
                                <w:rFonts w:ascii="Calibri"/>
                                <w:spacing w:val="59"/>
                                <w:w w:val="105"/>
                                <w:sz w:val="15"/>
                              </w:rPr>
                              <w:t> </w:t>
                            </w:r>
                            <w:r>
                              <w:rPr>
                                <w:rFonts w:ascii="Calibri"/>
                                <w:spacing w:val="-10"/>
                                <w:w w:val="105"/>
                                <w:sz w:val="15"/>
                              </w:rPr>
                              <w:t>1</w:t>
                            </w:r>
                          </w:p>
                        </w:txbxContent>
                      </wps:txbx>
                      <wps:bodyPr wrap="square" lIns="0" tIns="0" rIns="0" bIns="0" rtlCol="0">
                        <a:noAutofit/>
                      </wps:bodyPr>
                    </wps:wsp>
                  </a:graphicData>
                </a:graphic>
              </wp:anchor>
            </w:drawing>
          </mc:Choice>
          <mc:Fallback>
            <w:pict>
              <v:shape style="position:absolute;margin-left:260.006317pt;margin-top:11.802005pt;width:12.8pt;height:7.45pt;mso-position-horizontal-relative:page;mso-position-vertical-relative:paragraph;z-index:-22700032" type="#_x0000_t202" id="docshape729" filled="false" stroked="false">
                <v:textbox inset="0,0,0,0">
                  <w:txbxContent>
                    <w:p>
                      <w:pPr>
                        <w:spacing w:line="148" w:lineRule="exact" w:before="0"/>
                        <w:ind w:left="0" w:right="0" w:firstLine="0"/>
                        <w:jc w:val="left"/>
                        <w:rPr>
                          <w:rFonts w:ascii="Calibri"/>
                          <w:sz w:val="15"/>
                        </w:rPr>
                      </w:pPr>
                      <w:r>
                        <w:rPr>
                          <w:rFonts w:ascii="Calibri"/>
                          <w:w w:val="105"/>
                          <w:sz w:val="15"/>
                        </w:rPr>
                        <w:t>1</w:t>
                      </w:r>
                      <w:r>
                        <w:rPr>
                          <w:rFonts w:ascii="Calibri"/>
                          <w:spacing w:val="59"/>
                          <w:w w:val="105"/>
                          <w:sz w:val="15"/>
                        </w:rPr>
                        <w:t> </w:t>
                      </w:r>
                      <w:r>
                        <w:rPr>
                          <w:rFonts w:ascii="Calibri"/>
                          <w:spacing w:val="-10"/>
                          <w:w w:val="105"/>
                          <w:sz w:val="15"/>
                        </w:rPr>
                        <w:t>1</w:t>
                      </w:r>
                    </w:p>
                  </w:txbxContent>
                </v:textbox>
                <w10:wrap type="none"/>
              </v:shape>
            </w:pict>
          </mc:Fallback>
        </mc:AlternateContent>
      </w:r>
      <w:r>
        <w:rPr>
          <w:rFonts w:ascii="Calibri" w:hAnsi="Calibri"/>
          <w:position w:val="12"/>
          <w:sz w:val="15"/>
        </w:rPr>
        <mc:AlternateContent>
          <mc:Choice Requires="wps">
            <w:drawing>
              <wp:anchor distT="0" distB="0" distL="0" distR="0" allowOverlap="1" layoutInCell="1" locked="0" behindDoc="1" simplePos="0" relativeHeight="480616960">
                <wp:simplePos x="0" y="0"/>
                <wp:positionH relativeFrom="page">
                  <wp:posOffset>3534178</wp:posOffset>
                </wp:positionH>
                <wp:positionV relativeFrom="paragraph">
                  <wp:posOffset>149885</wp:posOffset>
                </wp:positionV>
                <wp:extent cx="50165" cy="94615"/>
                <wp:effectExtent l="0" t="0" r="0" b="0"/>
                <wp:wrapNone/>
                <wp:docPr id="867" name="Textbox 867"/>
                <wp:cNvGraphicFramePr>
                  <a:graphicFrameLocks/>
                </wp:cNvGraphicFramePr>
                <a:graphic>
                  <a:graphicData uri="http://schemas.microsoft.com/office/word/2010/wordprocessingShape">
                    <wps:wsp>
                      <wps:cNvPr id="867" name="Textbox 867"/>
                      <wps:cNvSpPr txBox="1"/>
                      <wps:spPr>
                        <a:xfrm>
                          <a:off x="0" y="0"/>
                          <a:ext cx="50165" cy="94615"/>
                        </a:xfrm>
                        <a:prstGeom prst="rect">
                          <a:avLst/>
                        </a:prstGeom>
                      </wps:spPr>
                      <wps:txbx>
                        <w:txbxContent>
                          <w:p>
                            <w:pPr>
                              <w:spacing w:line="148" w:lineRule="exact" w:before="0"/>
                              <w:ind w:left="0" w:right="0" w:firstLine="0"/>
                              <w:jc w:val="left"/>
                              <w:rPr>
                                <w:rFonts w:ascii="Calibri"/>
                                <w:sz w:val="15"/>
                              </w:rPr>
                            </w:pPr>
                            <w:r>
                              <w:rPr>
                                <w:rFonts w:ascii="Calibri"/>
                                <w:spacing w:val="-10"/>
                                <w:sz w:val="15"/>
                              </w:rPr>
                              <w:t>2</w:t>
                            </w:r>
                          </w:p>
                        </w:txbxContent>
                      </wps:txbx>
                      <wps:bodyPr wrap="square" lIns="0" tIns="0" rIns="0" bIns="0" rtlCol="0">
                        <a:noAutofit/>
                      </wps:bodyPr>
                    </wps:wsp>
                  </a:graphicData>
                </a:graphic>
              </wp:anchor>
            </w:drawing>
          </mc:Choice>
          <mc:Fallback>
            <w:pict>
              <v:shape style="position:absolute;margin-left:278.281738pt;margin-top:11.802005pt;width:3.95pt;height:7.45pt;mso-position-horizontal-relative:page;mso-position-vertical-relative:paragraph;z-index:-22699520" type="#_x0000_t202" id="docshape730" filled="false" stroked="false">
                <v:textbox inset="0,0,0,0">
                  <w:txbxContent>
                    <w:p>
                      <w:pPr>
                        <w:spacing w:line="148" w:lineRule="exact" w:before="0"/>
                        <w:ind w:left="0" w:right="0" w:firstLine="0"/>
                        <w:jc w:val="left"/>
                        <w:rPr>
                          <w:rFonts w:ascii="Calibri"/>
                          <w:sz w:val="15"/>
                        </w:rPr>
                      </w:pPr>
                      <w:r>
                        <w:rPr>
                          <w:rFonts w:ascii="Calibri"/>
                          <w:spacing w:val="-10"/>
                          <w:sz w:val="15"/>
                        </w:rPr>
                        <w:t>2</w:t>
                      </w:r>
                    </w:p>
                  </w:txbxContent>
                </v:textbox>
                <w10:wrap type="none"/>
              </v:shape>
            </w:pict>
          </mc:Fallback>
        </mc:AlternateContent>
      </w:r>
      <w:r>
        <w:rPr>
          <w:rFonts w:ascii="Calibri" w:hAnsi="Calibri"/>
          <w:w w:val="115"/>
          <w:sz w:val="20"/>
        </w:rPr>
        <w:t>+</w:t>
      </w:r>
      <w:r>
        <w:rPr>
          <w:rFonts w:ascii="Cambria" w:hAnsi="Cambria"/>
          <w:w w:val="115"/>
          <w:sz w:val="20"/>
        </w:rPr>
        <w:t>β</w:t>
      </w:r>
      <w:r>
        <w:rPr>
          <w:rFonts w:ascii="Cambria" w:hAnsi="Cambria"/>
          <w:spacing w:val="32"/>
          <w:w w:val="115"/>
          <w:sz w:val="20"/>
        </w:rPr>
        <w:t> </w:t>
      </w:r>
      <w:r>
        <w:rPr>
          <w:rFonts w:ascii="Cambria" w:hAnsi="Cambria"/>
          <w:w w:val="115"/>
          <w:sz w:val="20"/>
        </w:rPr>
        <w:t>k</w:t>
      </w:r>
      <w:r>
        <w:rPr>
          <w:rFonts w:ascii="Cambria" w:hAnsi="Cambria"/>
          <w:spacing w:val="33"/>
          <w:w w:val="115"/>
          <w:sz w:val="20"/>
        </w:rPr>
        <w:t> </w:t>
      </w:r>
      <w:r>
        <w:rPr>
          <w:rFonts w:ascii="Cambria" w:hAnsi="Cambria"/>
          <w:w w:val="115"/>
          <w:sz w:val="20"/>
        </w:rPr>
        <w:t>τ</w:t>
      </w:r>
      <w:r>
        <w:rPr>
          <w:rFonts w:ascii="Cambria" w:hAnsi="Cambria"/>
          <w:spacing w:val="33"/>
          <w:w w:val="115"/>
          <w:sz w:val="20"/>
        </w:rPr>
        <w:t> </w:t>
      </w:r>
      <w:r>
        <w:rPr>
          <w:rFonts w:ascii="Cambria" w:hAnsi="Cambria"/>
          <w:w w:val="115"/>
          <w:sz w:val="20"/>
        </w:rPr>
        <w:t>k</w:t>
      </w:r>
      <w:r>
        <w:rPr>
          <w:rFonts w:ascii="Cambria" w:hAnsi="Cambria"/>
          <w:spacing w:val="34"/>
          <w:w w:val="115"/>
          <w:sz w:val="20"/>
        </w:rPr>
        <w:t> </w:t>
      </w:r>
      <w:r>
        <w:rPr>
          <w:rFonts w:ascii="Cambria" w:hAnsi="Cambria"/>
          <w:w w:val="115"/>
          <w:sz w:val="20"/>
        </w:rPr>
        <w:t>η</w:t>
      </w:r>
      <w:r>
        <w:rPr>
          <w:rFonts w:ascii="Cambria" w:hAnsi="Cambria"/>
          <w:spacing w:val="33"/>
          <w:w w:val="115"/>
          <w:sz w:val="20"/>
        </w:rPr>
        <w:t> </w:t>
      </w:r>
      <w:r>
        <w:rPr>
          <w:rFonts w:ascii="Cambria" w:hAnsi="Cambria"/>
          <w:w w:val="115"/>
          <w:sz w:val="20"/>
        </w:rPr>
        <w:t>β</w:t>
      </w:r>
      <w:r>
        <w:rPr>
          <w:rFonts w:ascii="Cambria" w:hAnsi="Cambria"/>
          <w:spacing w:val="34"/>
          <w:w w:val="115"/>
          <w:sz w:val="20"/>
        </w:rPr>
        <w:t> </w:t>
      </w:r>
      <w:r>
        <w:rPr>
          <w:rFonts w:ascii="Cambria" w:hAnsi="Cambria"/>
          <w:w w:val="115"/>
          <w:sz w:val="20"/>
        </w:rPr>
        <w:t>I</w:t>
      </w:r>
      <w:r>
        <w:rPr>
          <w:rFonts w:ascii="Cambria" w:hAnsi="Cambria"/>
          <w:spacing w:val="70"/>
          <w:w w:val="130"/>
          <w:sz w:val="20"/>
        </w:rPr>
        <w:t> </w:t>
      </w:r>
      <w:r>
        <w:rPr>
          <w:rFonts w:ascii="Calibri" w:hAnsi="Calibri"/>
          <w:w w:val="130"/>
          <w:sz w:val="20"/>
        </w:rPr>
        <w:t>+</w:t>
      </w:r>
      <w:r>
        <w:rPr>
          <w:rFonts w:ascii="Calibri" w:hAnsi="Calibri"/>
          <w:spacing w:val="-15"/>
          <w:w w:val="130"/>
          <w:sz w:val="20"/>
        </w:rPr>
        <w:t> </w:t>
      </w:r>
      <w:r>
        <w:rPr>
          <w:rFonts w:ascii="Cambria" w:hAnsi="Cambria"/>
          <w:w w:val="115"/>
          <w:sz w:val="20"/>
        </w:rPr>
        <w:t>β</w:t>
      </w:r>
      <w:r>
        <w:rPr>
          <w:rFonts w:ascii="Cambria" w:hAnsi="Cambria"/>
          <w:spacing w:val="34"/>
          <w:w w:val="115"/>
          <w:sz w:val="20"/>
        </w:rPr>
        <w:t> </w:t>
      </w:r>
      <w:r>
        <w:rPr>
          <w:rFonts w:ascii="Cambria" w:hAnsi="Cambria"/>
          <w:w w:val="115"/>
          <w:sz w:val="20"/>
        </w:rPr>
        <w:t>I</w:t>
      </w:r>
      <w:r>
        <w:rPr>
          <w:rFonts w:ascii="Cambria" w:hAnsi="Cambria"/>
          <w:spacing w:val="34"/>
          <w:w w:val="115"/>
          <w:sz w:val="20"/>
        </w:rPr>
        <w:t> </w:t>
      </w:r>
      <w:r>
        <w:rPr>
          <w:rFonts w:ascii="Cambria" w:hAnsi="Cambria"/>
          <w:w w:val="115"/>
          <w:sz w:val="20"/>
        </w:rPr>
        <w:t>k</w:t>
      </w:r>
      <w:r>
        <w:rPr>
          <w:rFonts w:ascii="Cambria" w:hAnsi="Cambria"/>
          <w:spacing w:val="34"/>
          <w:w w:val="115"/>
          <w:sz w:val="20"/>
        </w:rPr>
        <w:t> </w:t>
      </w:r>
      <w:r>
        <w:rPr>
          <w:rFonts w:ascii="Cambria" w:hAnsi="Cambria"/>
          <w:w w:val="115"/>
          <w:sz w:val="20"/>
        </w:rPr>
        <w:t>τ</w:t>
      </w:r>
      <w:r>
        <w:rPr>
          <w:rFonts w:ascii="Cambria" w:hAnsi="Cambria"/>
          <w:spacing w:val="32"/>
          <w:w w:val="115"/>
          <w:sz w:val="20"/>
        </w:rPr>
        <w:t> </w:t>
      </w:r>
      <w:r>
        <w:rPr>
          <w:rFonts w:ascii="Cambria" w:hAnsi="Cambria"/>
          <w:w w:val="115"/>
          <w:sz w:val="20"/>
        </w:rPr>
        <w:t>η</w:t>
      </w:r>
      <w:r>
        <w:rPr>
          <w:rFonts w:ascii="Cambria" w:hAnsi="Cambria"/>
          <w:spacing w:val="70"/>
          <w:w w:val="130"/>
          <w:sz w:val="20"/>
        </w:rPr>
        <w:t> </w:t>
      </w:r>
      <w:r>
        <w:rPr>
          <w:rFonts w:ascii="Calibri" w:hAnsi="Calibri"/>
          <w:w w:val="130"/>
          <w:sz w:val="20"/>
        </w:rPr>
        <w:t>+</w:t>
      </w:r>
      <w:r>
        <w:rPr>
          <w:rFonts w:ascii="Calibri" w:hAnsi="Calibri"/>
          <w:spacing w:val="-14"/>
          <w:w w:val="130"/>
          <w:sz w:val="20"/>
        </w:rPr>
        <w:t> </w:t>
      </w:r>
      <w:r>
        <w:rPr>
          <w:rFonts w:ascii="Cambria" w:hAnsi="Cambria"/>
          <w:w w:val="115"/>
          <w:sz w:val="20"/>
        </w:rPr>
        <w:t>β</w:t>
      </w:r>
      <w:r>
        <w:rPr>
          <w:rFonts w:ascii="Calibri" w:hAnsi="Calibri"/>
          <w:w w:val="115"/>
          <w:sz w:val="20"/>
          <w:vertAlign w:val="superscript"/>
        </w:rPr>
        <w:t>2</w:t>
      </w:r>
      <w:r>
        <w:rPr>
          <w:rFonts w:ascii="Cambria" w:hAnsi="Cambria"/>
          <w:w w:val="115"/>
          <w:sz w:val="20"/>
          <w:vertAlign w:val="baseline"/>
        </w:rPr>
        <w:t>I</w:t>
      </w:r>
      <w:r>
        <w:rPr>
          <w:rFonts w:ascii="Calibri" w:hAnsi="Calibri"/>
          <w:w w:val="115"/>
          <w:sz w:val="20"/>
          <w:vertAlign w:val="superscript"/>
        </w:rPr>
        <w:t>2</w:t>
      </w:r>
      <w:r>
        <w:rPr>
          <w:rFonts w:ascii="Cambria" w:hAnsi="Cambria"/>
          <w:w w:val="115"/>
          <w:sz w:val="20"/>
          <w:vertAlign w:val="baseline"/>
        </w:rPr>
        <w:t>k</w:t>
      </w:r>
      <w:r>
        <w:rPr>
          <w:rFonts w:ascii="Cambria" w:hAnsi="Cambria"/>
          <w:spacing w:val="33"/>
          <w:w w:val="115"/>
          <w:sz w:val="20"/>
          <w:vertAlign w:val="baseline"/>
        </w:rPr>
        <w:t> </w:t>
      </w:r>
      <w:r>
        <w:rPr>
          <w:rFonts w:ascii="Cambria" w:hAnsi="Cambria"/>
          <w:w w:val="115"/>
          <w:sz w:val="20"/>
          <w:vertAlign w:val="baseline"/>
        </w:rPr>
        <w:t>τ</w:t>
      </w:r>
      <w:r>
        <w:rPr>
          <w:rFonts w:ascii="Cambria" w:hAnsi="Cambria"/>
          <w:spacing w:val="33"/>
          <w:w w:val="115"/>
          <w:sz w:val="20"/>
          <w:vertAlign w:val="baseline"/>
        </w:rPr>
        <w:t> </w:t>
      </w:r>
      <w:r>
        <w:rPr>
          <w:rFonts w:ascii="Cambria" w:hAnsi="Cambria"/>
          <w:w w:val="115"/>
          <w:sz w:val="20"/>
          <w:vertAlign w:val="baseline"/>
        </w:rPr>
        <w:t>η</w:t>
      </w:r>
      <w:r>
        <w:rPr>
          <w:spacing w:val="29"/>
          <w:w w:val="115"/>
          <w:position w:val="16"/>
          <w:sz w:val="20"/>
          <w:vertAlign w:val="baseline"/>
        </w:rPr>
        <w:t>  </w:t>
      </w:r>
      <w:r>
        <w:rPr>
          <w:rFonts w:ascii="Calibri" w:hAnsi="Calibri"/>
          <w:spacing w:val="-10"/>
          <w:w w:val="115"/>
          <w:position w:val="12"/>
          <w:sz w:val="15"/>
          <w:vertAlign w:val="baseline"/>
        </w:rPr>
        <w:t>2</w:t>
      </w:r>
    </w:p>
    <w:p>
      <w:pPr>
        <w:pStyle w:val="BodyText"/>
        <w:spacing w:before="7"/>
        <w:rPr>
          <w:rFonts w:ascii="Calibri"/>
          <w:sz w:val="3"/>
        </w:rPr>
      </w:pPr>
      <w:r>
        <w:rPr>
          <w:rFonts w:ascii="Calibri"/>
          <w:sz w:val="3"/>
        </w:rPr>
        <mc:AlternateContent>
          <mc:Choice Requires="wps">
            <w:drawing>
              <wp:anchor distT="0" distB="0" distL="0" distR="0" allowOverlap="1" layoutInCell="1" locked="0" behindDoc="1" simplePos="0" relativeHeight="487931904">
                <wp:simplePos x="0" y="0"/>
                <wp:positionH relativeFrom="page">
                  <wp:posOffset>1081544</wp:posOffset>
                </wp:positionH>
                <wp:positionV relativeFrom="paragraph">
                  <wp:posOffset>42939</wp:posOffset>
                </wp:positionV>
                <wp:extent cx="3559175" cy="1270"/>
                <wp:effectExtent l="0" t="0" r="0" b="0"/>
                <wp:wrapTopAndBottom/>
                <wp:docPr id="868" name="Graphic 868"/>
                <wp:cNvGraphicFramePr>
                  <a:graphicFrameLocks/>
                </wp:cNvGraphicFramePr>
                <a:graphic>
                  <a:graphicData uri="http://schemas.microsoft.com/office/word/2010/wordprocessingShape">
                    <wps:wsp>
                      <wps:cNvPr id="868" name="Graphic 868"/>
                      <wps:cNvSpPr/>
                      <wps:spPr>
                        <a:xfrm>
                          <a:off x="0" y="0"/>
                          <a:ext cx="3559175" cy="1270"/>
                        </a:xfrm>
                        <a:custGeom>
                          <a:avLst/>
                          <a:gdLst/>
                          <a:ahLst/>
                          <a:cxnLst/>
                          <a:rect l="l" t="t" r="r" b="b"/>
                          <a:pathLst>
                            <a:path w="3559175" h="0">
                              <a:moveTo>
                                <a:pt x="0" y="0"/>
                              </a:moveTo>
                              <a:lnTo>
                                <a:pt x="355855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61003pt;margin-top:3.381055pt;width:280.25pt;height:.1pt;mso-position-horizontal-relative:page;mso-position-vertical-relative:paragraph;z-index:-15384576;mso-wrap-distance-left:0;mso-wrap-distance-right:0" id="docshape731" coordorigin="1703,68" coordsize="5605,0" path="m1703,68l7307,68e" filled="false" stroked="true" strokeweight=".4364pt" strokecolor="#000000">
                <v:path arrowok="t"/>
                <v:stroke dashstyle="solid"/>
                <w10:wrap type="topAndBottom"/>
              </v:shape>
            </w:pict>
          </mc:Fallback>
        </mc:AlternateContent>
      </w:r>
    </w:p>
    <w:p>
      <w:pPr>
        <w:pStyle w:val="BodyText"/>
        <w:spacing w:before="21"/>
        <w:ind w:left="609"/>
        <w:jc w:val="center"/>
        <w:rPr>
          <w:rFonts w:ascii="Calibri" w:hAnsi="Calibri"/>
        </w:rPr>
      </w:pPr>
      <w:r>
        <w:rPr>
          <w:rFonts w:ascii="Calibri" w:hAnsi="Calibri"/>
          <w:w w:val="110"/>
        </w:rPr>
        <w:t>(</w:t>
      </w: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3</w:t>
      </w:r>
      <w:r>
        <w:rPr>
          <w:rFonts w:ascii="Calibri" w:hAnsi="Calibri"/>
          <w:spacing w:val="20"/>
          <w:w w:val="110"/>
          <w:vertAlign w:val="baseline"/>
        </w:rPr>
        <w:t> </w:t>
      </w:r>
      <w:r>
        <w:rPr>
          <w:rFonts w:ascii="Calibri" w:hAnsi="Calibri"/>
          <w:w w:val="110"/>
          <w:vertAlign w:val="baseline"/>
        </w:rPr>
        <w:t>+</w:t>
      </w:r>
      <w:r>
        <w:rPr>
          <w:rFonts w:ascii="Calibri" w:hAnsi="Calibri"/>
          <w:spacing w:val="8"/>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21"/>
          <w:w w:val="110"/>
          <w:vertAlign w:val="baseline"/>
        </w:rPr>
        <w:t> </w:t>
      </w:r>
      <w:r>
        <w:rPr>
          <w:rFonts w:ascii="Calibri" w:hAnsi="Calibri"/>
          <w:w w:val="110"/>
          <w:vertAlign w:val="baseline"/>
        </w:rPr>
        <w:t>+</w:t>
      </w:r>
      <w:r>
        <w:rPr>
          <w:rFonts w:ascii="Calibri" w:hAnsi="Calibri"/>
          <w:spacing w:val="8"/>
          <w:w w:val="110"/>
          <w:vertAlign w:val="baseline"/>
        </w:rPr>
        <w:t> </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I</w:t>
      </w:r>
      <w:r>
        <w:rPr>
          <w:rFonts w:ascii="Calibri" w:hAnsi="Calibri"/>
          <w:spacing w:val="-2"/>
          <w:w w:val="110"/>
          <w:vertAlign w:val="subscript"/>
        </w:rPr>
        <w:t>5</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τ</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3</w:t>
      </w:r>
      <w:r>
        <w:rPr>
          <w:rFonts w:ascii="Calibri" w:hAnsi="Calibri"/>
          <w:spacing w:val="-2"/>
          <w:w w:val="110"/>
          <w:vertAlign w:val="baseline"/>
        </w:rPr>
        <w:t>)</w:t>
      </w:r>
      <w:r>
        <w:rPr>
          <w:rFonts w:ascii="Calibri" w:hAnsi="Calibri"/>
          <w:spacing w:val="-2"/>
          <w:w w:val="110"/>
          <w:vertAlign w:val="superscript"/>
        </w:rPr>
        <w:t>2</w:t>
      </w:r>
    </w:p>
    <w:p>
      <w:pPr>
        <w:spacing w:before="211"/>
        <w:ind w:left="684" w:right="0" w:firstLine="0"/>
        <w:jc w:val="center"/>
        <w:rPr>
          <w:rFonts w:ascii="Calibri" w:hAnsi="Calibri"/>
          <w:sz w:val="18"/>
        </w:rPr>
      </w:pPr>
      <w:r>
        <w:rPr>
          <w:rFonts w:ascii="Calibri" w:hAnsi="Calibri"/>
          <w:w w:val="115"/>
          <w:sz w:val="18"/>
        </w:rPr>
        <w:t>(</w:t>
      </w:r>
      <w:r>
        <w:rPr>
          <w:rFonts w:ascii="Cambria" w:hAnsi="Cambria"/>
          <w:w w:val="115"/>
          <w:sz w:val="18"/>
        </w:rPr>
        <w:t>−π</w:t>
      </w:r>
      <w:r>
        <w:rPr>
          <w:rFonts w:ascii="Calibri" w:hAnsi="Calibri"/>
          <w:w w:val="115"/>
          <w:sz w:val="18"/>
          <w:vertAlign w:val="subscript"/>
        </w:rPr>
        <w:t>2</w:t>
      </w:r>
      <w:r>
        <w:rPr>
          <w:rFonts w:ascii="Cambria" w:hAnsi="Cambria"/>
          <w:w w:val="115"/>
          <w:sz w:val="18"/>
          <w:vertAlign w:val="baseline"/>
        </w:rPr>
        <w:t>k</w:t>
      </w:r>
      <w:r>
        <w:rPr>
          <w:rFonts w:ascii="Calibri" w:hAnsi="Calibri"/>
          <w:w w:val="115"/>
          <w:sz w:val="18"/>
          <w:vertAlign w:val="subscript"/>
        </w:rPr>
        <w:t>1</w:t>
      </w:r>
      <w:r>
        <w:rPr>
          <w:rFonts w:ascii="Cambria" w:hAnsi="Cambria"/>
          <w:w w:val="115"/>
          <w:sz w:val="18"/>
          <w:vertAlign w:val="baseline"/>
        </w:rPr>
        <w:t>τ</w:t>
      </w:r>
      <w:r>
        <w:rPr>
          <w:rFonts w:ascii="Calibri" w:hAnsi="Calibri"/>
          <w:w w:val="115"/>
          <w:sz w:val="18"/>
          <w:vertAlign w:val="subscript"/>
        </w:rPr>
        <w:t>1</w:t>
      </w:r>
      <w:r>
        <w:rPr>
          <w:rFonts w:ascii="Cambria" w:hAnsi="Cambria"/>
          <w:w w:val="115"/>
          <w:sz w:val="18"/>
          <w:vertAlign w:val="baseline"/>
        </w:rPr>
        <w:t>η</w:t>
      </w:r>
      <w:r>
        <w:rPr>
          <w:rFonts w:ascii="Calibri" w:hAnsi="Calibri"/>
          <w:w w:val="115"/>
          <w:sz w:val="18"/>
          <w:vertAlign w:val="subscript"/>
        </w:rPr>
        <w:t>3</w:t>
      </w:r>
      <w:r>
        <w:rPr>
          <w:rFonts w:ascii="Calibri" w:hAnsi="Calibri"/>
          <w:spacing w:val="19"/>
          <w:w w:val="115"/>
          <w:sz w:val="18"/>
          <w:vertAlign w:val="baseline"/>
        </w:rPr>
        <w:t> </w:t>
      </w:r>
      <w:r>
        <w:rPr>
          <w:rFonts w:ascii="Cambria" w:hAnsi="Cambria"/>
          <w:w w:val="115"/>
          <w:sz w:val="18"/>
          <w:vertAlign w:val="baseline"/>
        </w:rPr>
        <w:t>−</w:t>
      </w:r>
      <w:r>
        <w:rPr>
          <w:rFonts w:ascii="Cambria" w:hAnsi="Cambria"/>
          <w:spacing w:val="10"/>
          <w:w w:val="115"/>
          <w:sz w:val="18"/>
          <w:vertAlign w:val="baseline"/>
        </w:rPr>
        <w:t> </w:t>
      </w:r>
      <w:r>
        <w:rPr>
          <w:rFonts w:ascii="Cambria" w:hAnsi="Cambria"/>
          <w:w w:val="115"/>
          <w:sz w:val="18"/>
          <w:vertAlign w:val="baseline"/>
        </w:rPr>
        <w:t>π</w:t>
      </w:r>
      <w:r>
        <w:rPr>
          <w:rFonts w:ascii="Calibri" w:hAnsi="Calibri"/>
          <w:w w:val="115"/>
          <w:sz w:val="18"/>
          <w:vertAlign w:val="subscript"/>
        </w:rPr>
        <w:t>3</w:t>
      </w:r>
      <w:r>
        <w:rPr>
          <w:rFonts w:ascii="Cambria" w:hAnsi="Cambria"/>
          <w:w w:val="115"/>
          <w:sz w:val="18"/>
          <w:vertAlign w:val="baseline"/>
        </w:rPr>
        <w:t>τ</w:t>
      </w:r>
      <w:r>
        <w:rPr>
          <w:rFonts w:ascii="Calibri" w:hAnsi="Calibri"/>
          <w:w w:val="115"/>
          <w:sz w:val="18"/>
          <w:vertAlign w:val="subscript"/>
        </w:rPr>
        <w:t>1</w:t>
      </w:r>
      <w:r>
        <w:rPr>
          <w:rFonts w:ascii="Cambria" w:hAnsi="Cambria"/>
          <w:w w:val="115"/>
          <w:sz w:val="18"/>
          <w:vertAlign w:val="baseline"/>
        </w:rPr>
        <w:t>η</w:t>
      </w:r>
      <w:r>
        <w:rPr>
          <w:rFonts w:ascii="Calibri" w:hAnsi="Calibri"/>
          <w:w w:val="115"/>
          <w:sz w:val="18"/>
          <w:vertAlign w:val="subscript"/>
        </w:rPr>
        <w:t>1</w:t>
      </w:r>
      <w:r>
        <w:rPr>
          <w:rFonts w:ascii="Calibri" w:hAnsi="Calibri"/>
          <w:spacing w:val="20"/>
          <w:w w:val="115"/>
          <w:sz w:val="18"/>
          <w:vertAlign w:val="baseline"/>
        </w:rPr>
        <w:t> </w:t>
      </w:r>
      <w:r>
        <w:rPr>
          <w:rFonts w:ascii="Cambria" w:hAnsi="Cambria"/>
          <w:w w:val="115"/>
          <w:sz w:val="18"/>
          <w:vertAlign w:val="baseline"/>
        </w:rPr>
        <w:t>−</w:t>
      </w:r>
      <w:r>
        <w:rPr>
          <w:rFonts w:ascii="Cambria" w:hAnsi="Cambria"/>
          <w:spacing w:val="10"/>
          <w:w w:val="115"/>
          <w:sz w:val="18"/>
          <w:vertAlign w:val="baseline"/>
        </w:rPr>
        <w:t> </w:t>
      </w:r>
      <w:r>
        <w:rPr>
          <w:rFonts w:ascii="Cambria" w:hAnsi="Cambria"/>
          <w:w w:val="115"/>
          <w:sz w:val="18"/>
          <w:vertAlign w:val="baseline"/>
        </w:rPr>
        <w:t>π</w:t>
      </w:r>
      <w:r>
        <w:rPr>
          <w:rFonts w:ascii="Calibri" w:hAnsi="Calibri"/>
          <w:w w:val="115"/>
          <w:sz w:val="18"/>
          <w:vertAlign w:val="subscript"/>
        </w:rPr>
        <w:t>4</w:t>
      </w:r>
      <w:r>
        <w:rPr>
          <w:rFonts w:ascii="Cambria" w:hAnsi="Cambria"/>
          <w:w w:val="115"/>
          <w:sz w:val="18"/>
          <w:vertAlign w:val="baseline"/>
        </w:rPr>
        <w:t>k</w:t>
      </w:r>
      <w:r>
        <w:rPr>
          <w:rFonts w:ascii="Calibri" w:hAnsi="Calibri"/>
          <w:w w:val="115"/>
          <w:sz w:val="18"/>
          <w:vertAlign w:val="subscript"/>
        </w:rPr>
        <w:t>2</w:t>
      </w:r>
      <w:r>
        <w:rPr>
          <w:rFonts w:ascii="Cambria" w:hAnsi="Cambria"/>
          <w:w w:val="115"/>
          <w:sz w:val="18"/>
          <w:vertAlign w:val="baseline"/>
        </w:rPr>
        <w:t>τ</w:t>
      </w:r>
      <w:r>
        <w:rPr>
          <w:rFonts w:ascii="Calibri" w:hAnsi="Calibri"/>
          <w:w w:val="115"/>
          <w:sz w:val="18"/>
          <w:vertAlign w:val="subscript"/>
        </w:rPr>
        <w:t>1</w:t>
      </w:r>
      <w:r>
        <w:rPr>
          <w:rFonts w:ascii="Cambria" w:hAnsi="Cambria"/>
          <w:w w:val="115"/>
          <w:sz w:val="18"/>
          <w:vertAlign w:val="baseline"/>
        </w:rPr>
        <w:t>η</w:t>
      </w:r>
      <w:r>
        <w:rPr>
          <w:rFonts w:ascii="Calibri" w:hAnsi="Calibri"/>
          <w:w w:val="115"/>
          <w:sz w:val="18"/>
          <w:vertAlign w:val="subscript"/>
        </w:rPr>
        <w:t>1</w:t>
      </w:r>
      <w:r>
        <w:rPr>
          <w:rFonts w:ascii="Calibri" w:hAnsi="Calibri"/>
          <w:spacing w:val="20"/>
          <w:w w:val="115"/>
          <w:sz w:val="18"/>
          <w:vertAlign w:val="baseline"/>
        </w:rPr>
        <w:t> </w:t>
      </w:r>
      <w:r>
        <w:rPr>
          <w:rFonts w:ascii="Calibri" w:hAnsi="Calibri"/>
          <w:w w:val="115"/>
          <w:sz w:val="18"/>
          <w:vertAlign w:val="baseline"/>
        </w:rPr>
        <w:t>+</w:t>
      </w:r>
      <w:r>
        <w:rPr>
          <w:rFonts w:ascii="Calibri" w:hAnsi="Calibri"/>
          <w:spacing w:val="9"/>
          <w:w w:val="115"/>
          <w:sz w:val="18"/>
          <w:vertAlign w:val="baseline"/>
        </w:rPr>
        <w:t> </w:t>
      </w:r>
      <w:r>
        <w:rPr>
          <w:rFonts w:ascii="Cambria" w:hAnsi="Cambria"/>
          <w:w w:val="115"/>
          <w:sz w:val="18"/>
          <w:vertAlign w:val="baseline"/>
        </w:rPr>
        <w:t>π</w:t>
      </w:r>
      <w:r>
        <w:rPr>
          <w:rFonts w:ascii="Calibri" w:hAnsi="Calibri"/>
          <w:w w:val="115"/>
          <w:sz w:val="18"/>
          <w:vertAlign w:val="subscript"/>
        </w:rPr>
        <w:t>4</w:t>
      </w:r>
      <w:r>
        <w:rPr>
          <w:rFonts w:ascii="Cambria" w:hAnsi="Cambria"/>
          <w:w w:val="115"/>
          <w:sz w:val="18"/>
          <w:vertAlign w:val="baseline"/>
        </w:rPr>
        <w:t>k</w:t>
      </w:r>
      <w:r>
        <w:rPr>
          <w:rFonts w:ascii="Calibri" w:hAnsi="Calibri"/>
          <w:w w:val="115"/>
          <w:sz w:val="18"/>
          <w:vertAlign w:val="subscript"/>
        </w:rPr>
        <w:t>2</w:t>
      </w:r>
      <w:r>
        <w:rPr>
          <w:rFonts w:ascii="Cambria" w:hAnsi="Cambria"/>
          <w:w w:val="115"/>
          <w:sz w:val="18"/>
          <w:vertAlign w:val="baseline"/>
        </w:rPr>
        <w:t>τ</w:t>
      </w:r>
      <w:r>
        <w:rPr>
          <w:rFonts w:ascii="Calibri" w:hAnsi="Calibri"/>
          <w:w w:val="115"/>
          <w:sz w:val="18"/>
          <w:vertAlign w:val="subscript"/>
        </w:rPr>
        <w:t>3</w:t>
      </w:r>
      <w:r>
        <w:rPr>
          <w:rFonts w:ascii="Cambria" w:hAnsi="Cambria"/>
          <w:w w:val="115"/>
          <w:sz w:val="18"/>
          <w:vertAlign w:val="baseline"/>
        </w:rPr>
        <w:t>k</w:t>
      </w:r>
      <w:r>
        <w:rPr>
          <w:rFonts w:ascii="Calibri" w:hAnsi="Calibri"/>
          <w:w w:val="115"/>
          <w:sz w:val="18"/>
          <w:vertAlign w:val="subscript"/>
        </w:rPr>
        <w:t>1</w:t>
      </w:r>
      <w:r>
        <w:rPr>
          <w:rFonts w:ascii="Cambria" w:hAnsi="Cambria"/>
          <w:w w:val="115"/>
          <w:sz w:val="18"/>
          <w:vertAlign w:val="baseline"/>
        </w:rPr>
        <w:t>η</w:t>
      </w:r>
      <w:r>
        <w:rPr>
          <w:rFonts w:ascii="Calibri" w:hAnsi="Calibri"/>
          <w:w w:val="115"/>
          <w:sz w:val="18"/>
          <w:vertAlign w:val="subscript"/>
        </w:rPr>
        <w:t>1</w:t>
      </w:r>
      <w:r>
        <w:rPr>
          <w:rFonts w:ascii="Calibri" w:hAnsi="Calibri"/>
          <w:spacing w:val="20"/>
          <w:w w:val="115"/>
          <w:sz w:val="18"/>
          <w:vertAlign w:val="baseline"/>
        </w:rPr>
        <w:t> </w:t>
      </w:r>
      <w:r>
        <w:rPr>
          <w:rFonts w:ascii="Calibri" w:hAnsi="Calibri"/>
          <w:w w:val="115"/>
          <w:sz w:val="18"/>
          <w:vertAlign w:val="baseline"/>
        </w:rPr>
        <w:t>+</w:t>
      </w:r>
      <w:r>
        <w:rPr>
          <w:rFonts w:ascii="Calibri" w:hAnsi="Calibri"/>
          <w:spacing w:val="9"/>
          <w:w w:val="115"/>
          <w:sz w:val="18"/>
          <w:vertAlign w:val="baseline"/>
        </w:rPr>
        <w:t> </w:t>
      </w:r>
      <w:r>
        <w:rPr>
          <w:rFonts w:ascii="Cambria" w:hAnsi="Cambria"/>
          <w:spacing w:val="-2"/>
          <w:w w:val="115"/>
          <w:sz w:val="18"/>
          <w:vertAlign w:val="baseline"/>
        </w:rPr>
        <w:t>π</w:t>
      </w:r>
      <w:r>
        <w:rPr>
          <w:rFonts w:ascii="Calibri" w:hAnsi="Calibri"/>
          <w:spacing w:val="-2"/>
          <w:w w:val="115"/>
          <w:sz w:val="18"/>
          <w:vertAlign w:val="subscript"/>
        </w:rPr>
        <w:t>4</w:t>
      </w:r>
      <w:r>
        <w:rPr>
          <w:rFonts w:ascii="Cambria" w:hAnsi="Cambria"/>
          <w:spacing w:val="-2"/>
          <w:w w:val="115"/>
          <w:sz w:val="18"/>
          <w:vertAlign w:val="baseline"/>
        </w:rPr>
        <w:t>k</w:t>
      </w:r>
      <w:r>
        <w:rPr>
          <w:rFonts w:ascii="Calibri" w:hAnsi="Calibri"/>
          <w:spacing w:val="-2"/>
          <w:w w:val="115"/>
          <w:sz w:val="18"/>
          <w:vertAlign w:val="subscript"/>
        </w:rPr>
        <w:t>2</w:t>
      </w:r>
      <w:r>
        <w:rPr>
          <w:rFonts w:ascii="Cambria" w:hAnsi="Cambria"/>
          <w:spacing w:val="-2"/>
          <w:w w:val="115"/>
          <w:sz w:val="18"/>
          <w:vertAlign w:val="baseline"/>
        </w:rPr>
        <w:t>τ</w:t>
      </w:r>
      <w:r>
        <w:rPr>
          <w:rFonts w:ascii="Calibri" w:hAnsi="Calibri"/>
          <w:spacing w:val="-2"/>
          <w:w w:val="115"/>
          <w:sz w:val="18"/>
          <w:vertAlign w:val="subscript"/>
        </w:rPr>
        <w:t>3</w:t>
      </w:r>
      <w:r>
        <w:rPr>
          <w:rFonts w:ascii="Cambria" w:hAnsi="Cambria"/>
          <w:spacing w:val="-2"/>
          <w:w w:val="115"/>
          <w:sz w:val="18"/>
          <w:vertAlign w:val="baseline"/>
        </w:rPr>
        <w:t>k</w:t>
      </w:r>
      <w:r>
        <w:rPr>
          <w:rFonts w:ascii="Calibri" w:hAnsi="Calibri"/>
          <w:spacing w:val="-2"/>
          <w:w w:val="115"/>
          <w:sz w:val="18"/>
          <w:vertAlign w:val="subscript"/>
        </w:rPr>
        <w:t>1</w:t>
      </w:r>
      <w:r>
        <w:rPr>
          <w:rFonts w:ascii="Cambria" w:hAnsi="Cambria"/>
          <w:spacing w:val="-2"/>
          <w:w w:val="115"/>
          <w:sz w:val="18"/>
          <w:vertAlign w:val="baseline"/>
        </w:rPr>
        <w:t>η</w:t>
      </w:r>
      <w:r>
        <w:rPr>
          <w:rFonts w:ascii="Calibri" w:hAnsi="Calibri"/>
          <w:spacing w:val="-2"/>
          <w:w w:val="115"/>
          <w:sz w:val="18"/>
          <w:vertAlign w:val="subscript"/>
        </w:rPr>
        <w:t>2</w:t>
      </w:r>
      <w:r>
        <w:rPr>
          <w:rFonts w:ascii="Cambria" w:hAnsi="Cambria"/>
          <w:spacing w:val="-2"/>
          <w:w w:val="115"/>
          <w:sz w:val="18"/>
          <w:vertAlign w:val="baseline"/>
        </w:rPr>
        <w:t>β</w:t>
      </w:r>
      <w:r>
        <w:rPr>
          <w:rFonts w:ascii="Calibri" w:hAnsi="Calibri"/>
          <w:spacing w:val="-2"/>
          <w:w w:val="115"/>
          <w:sz w:val="18"/>
          <w:vertAlign w:val="subscript"/>
        </w:rPr>
        <w:t>3</w:t>
      </w:r>
      <w:r>
        <w:rPr>
          <w:rFonts w:ascii="Cambria" w:hAnsi="Cambria"/>
          <w:spacing w:val="-2"/>
          <w:w w:val="115"/>
          <w:sz w:val="18"/>
          <w:vertAlign w:val="baseline"/>
        </w:rPr>
        <w:t>I</w:t>
      </w:r>
      <w:r>
        <w:rPr>
          <w:rFonts w:ascii="Calibri" w:hAnsi="Calibri"/>
          <w:spacing w:val="-2"/>
          <w:w w:val="115"/>
          <w:sz w:val="18"/>
          <w:vertAlign w:val="subscript"/>
        </w:rPr>
        <w:t>5</w:t>
      </w:r>
      <w:r>
        <w:rPr>
          <w:rFonts w:ascii="Calibri" w:hAnsi="Calibri"/>
          <w:spacing w:val="-2"/>
          <w:w w:val="115"/>
          <w:sz w:val="18"/>
          <w:vertAlign w:val="baseline"/>
        </w:rPr>
        <w:t>)</w:t>
      </w:r>
    </w:p>
    <w:p>
      <w:pPr>
        <w:spacing w:before="77"/>
        <w:ind w:left="1904" w:right="0" w:firstLine="0"/>
        <w:jc w:val="left"/>
        <w:rPr>
          <w:rFonts w:ascii="Calibri" w:hAnsi="Calibri"/>
          <w:sz w:val="18"/>
        </w:rPr>
      </w:pPr>
      <w:r>
        <w:rPr>
          <w:rFonts w:ascii="Calibri" w:hAnsi="Calibri"/>
          <w:sz w:val="18"/>
        </w:rPr>
        <mc:AlternateContent>
          <mc:Choice Requires="wps">
            <w:drawing>
              <wp:anchor distT="0" distB="0" distL="0" distR="0" allowOverlap="1" layoutInCell="1" locked="0" behindDoc="1" simplePos="0" relativeHeight="480610816">
                <wp:simplePos x="0" y="0"/>
                <wp:positionH relativeFrom="page">
                  <wp:posOffset>1255496</wp:posOffset>
                </wp:positionH>
                <wp:positionV relativeFrom="paragraph">
                  <wp:posOffset>68646</wp:posOffset>
                </wp:positionV>
                <wp:extent cx="92710" cy="203835"/>
                <wp:effectExtent l="0" t="0" r="0" b="0"/>
                <wp:wrapNone/>
                <wp:docPr id="869" name="Textbox 869"/>
                <wp:cNvGraphicFramePr>
                  <a:graphicFrameLocks/>
                </wp:cNvGraphicFramePr>
                <a:graphic>
                  <a:graphicData uri="http://schemas.microsoft.com/office/word/2010/wordprocessingShape">
                    <wps:wsp>
                      <wps:cNvPr id="869" name="Textbox 869"/>
                      <wps:cNvSpPr txBox="1"/>
                      <wps:spPr>
                        <a:xfrm>
                          <a:off x="0" y="0"/>
                          <a:ext cx="92710" cy="203835"/>
                        </a:xfrm>
                        <a:prstGeom prst="rect">
                          <a:avLst/>
                        </a:prstGeom>
                      </wps:spPr>
                      <wps:txbx>
                        <w:txbxContent>
                          <w:p>
                            <w:pPr>
                              <w:spacing w:line="181" w:lineRule="exact" w:before="0"/>
                              <w:ind w:left="0" w:right="0" w:firstLine="0"/>
                              <w:jc w:val="left"/>
                              <w:rPr>
                                <w:rFonts w:ascii="Cambria" w:hAnsi="Cambria"/>
                                <w:sz w:val="18"/>
                              </w:rPr>
                            </w:pPr>
                            <w:r>
                              <w:rPr>
                                <w:rFonts w:ascii="Cambria" w:hAnsi="Cambria"/>
                                <w:spacing w:val="-10"/>
                                <w:w w:val="80"/>
                                <w:sz w:val="18"/>
                              </w:rPr>
                              <w:t>—</w:t>
                            </w:r>
                          </w:p>
                        </w:txbxContent>
                      </wps:txbx>
                      <wps:bodyPr wrap="square" lIns="0" tIns="0" rIns="0" bIns="0" rtlCol="0">
                        <a:noAutofit/>
                      </wps:bodyPr>
                    </wps:wsp>
                  </a:graphicData>
                </a:graphic>
              </wp:anchor>
            </w:drawing>
          </mc:Choice>
          <mc:Fallback>
            <w:pict>
              <v:shape style="position:absolute;margin-left:98.858017pt;margin-top:5.405262pt;width:7.3pt;height:16.05pt;mso-position-horizontal-relative:page;mso-position-vertical-relative:paragraph;z-index:-22705664" type="#_x0000_t202" id="docshape732" filled="false" stroked="false">
                <v:textbox inset="0,0,0,0">
                  <w:txbxContent>
                    <w:p>
                      <w:pPr>
                        <w:spacing w:line="181" w:lineRule="exact" w:before="0"/>
                        <w:ind w:left="0" w:right="0" w:firstLine="0"/>
                        <w:jc w:val="left"/>
                        <w:rPr>
                          <w:rFonts w:ascii="Cambria" w:hAnsi="Cambria"/>
                          <w:sz w:val="18"/>
                        </w:rPr>
                      </w:pPr>
                      <w:r>
                        <w:rPr>
                          <w:rFonts w:ascii="Cambria" w:hAnsi="Cambria"/>
                          <w:spacing w:val="-10"/>
                          <w:w w:val="80"/>
                          <w:sz w:val="18"/>
                        </w:rPr>
                        <w:t>—</w:t>
                      </w:r>
                    </w:p>
                  </w:txbxContent>
                </v:textbox>
                <w10:wrap type="none"/>
              </v:shape>
            </w:pict>
          </mc:Fallback>
        </mc:AlternateContent>
      </w:r>
      <w:r>
        <w:rPr>
          <w:rFonts w:ascii="Calibri" w:hAnsi="Calibri"/>
          <w:w w:val="120"/>
          <w:sz w:val="18"/>
        </w:rPr>
        <w:t>(</w:t>
      </w:r>
      <w:r>
        <w:rPr>
          <w:rFonts w:ascii="Calibri" w:hAnsi="Calibri"/>
          <w:spacing w:val="31"/>
          <w:w w:val="120"/>
          <w:sz w:val="18"/>
        </w:rPr>
        <w:t>  </w:t>
      </w:r>
      <w:r>
        <w:rPr>
          <w:rFonts w:ascii="Cambria" w:hAnsi="Cambria"/>
          <w:w w:val="120"/>
          <w:sz w:val="18"/>
        </w:rPr>
        <w:t>β</w:t>
      </w:r>
      <w:r>
        <w:rPr>
          <w:rFonts w:ascii="Calibri" w:hAnsi="Calibri"/>
          <w:w w:val="120"/>
          <w:sz w:val="18"/>
          <w:vertAlign w:val="subscript"/>
        </w:rPr>
        <w:t>1</w:t>
      </w:r>
      <w:r>
        <w:rPr>
          <w:rFonts w:ascii="Cambria" w:hAnsi="Cambria"/>
          <w:w w:val="120"/>
          <w:sz w:val="18"/>
          <w:vertAlign w:val="baseline"/>
        </w:rPr>
        <w:t>k</w:t>
      </w:r>
      <w:r>
        <w:rPr>
          <w:rFonts w:ascii="Calibri" w:hAnsi="Calibri"/>
          <w:w w:val="120"/>
          <w:sz w:val="18"/>
          <w:vertAlign w:val="subscript"/>
        </w:rPr>
        <w:t>2</w:t>
      </w:r>
      <w:r>
        <w:rPr>
          <w:rFonts w:ascii="Cambria" w:hAnsi="Cambria"/>
          <w:w w:val="120"/>
          <w:sz w:val="18"/>
          <w:vertAlign w:val="baseline"/>
        </w:rPr>
        <w:t>τ</w:t>
      </w:r>
      <w:r>
        <w:rPr>
          <w:rFonts w:ascii="Calibri" w:hAnsi="Calibri"/>
          <w:w w:val="120"/>
          <w:sz w:val="18"/>
          <w:vertAlign w:val="subscript"/>
        </w:rPr>
        <w:t>1</w:t>
      </w:r>
      <w:r>
        <w:rPr>
          <w:rFonts w:ascii="Cambria" w:hAnsi="Cambria"/>
          <w:w w:val="120"/>
          <w:sz w:val="18"/>
          <w:vertAlign w:val="baseline"/>
        </w:rPr>
        <w:t>η</w:t>
      </w:r>
      <w:r>
        <w:rPr>
          <w:rFonts w:ascii="Calibri" w:hAnsi="Calibri"/>
          <w:w w:val="120"/>
          <w:sz w:val="18"/>
          <w:vertAlign w:val="subscript"/>
        </w:rPr>
        <w:t>1</w:t>
      </w:r>
      <w:r>
        <w:rPr>
          <w:rFonts w:ascii="Calibri" w:hAnsi="Calibri"/>
          <w:spacing w:val="5"/>
          <w:w w:val="120"/>
          <w:sz w:val="18"/>
          <w:vertAlign w:val="baseline"/>
        </w:rPr>
        <w:t> </w:t>
      </w:r>
      <w:r>
        <w:rPr>
          <w:rFonts w:ascii="Calibri" w:hAnsi="Calibri"/>
          <w:w w:val="120"/>
          <w:sz w:val="18"/>
          <w:vertAlign w:val="baseline"/>
        </w:rPr>
        <w:t>+</w:t>
      </w:r>
      <w:r>
        <w:rPr>
          <w:rFonts w:ascii="Calibri" w:hAnsi="Calibri"/>
          <w:spacing w:val="-3"/>
          <w:w w:val="120"/>
          <w:sz w:val="18"/>
          <w:vertAlign w:val="baseline"/>
        </w:rPr>
        <w:t> </w:t>
      </w:r>
      <w:r>
        <w:rPr>
          <w:rFonts w:ascii="Cambria" w:hAnsi="Cambria"/>
          <w:w w:val="120"/>
          <w:sz w:val="18"/>
          <w:vertAlign w:val="baseline"/>
        </w:rPr>
        <w:t>β</w:t>
      </w:r>
      <w:r>
        <w:rPr>
          <w:rFonts w:ascii="Calibri" w:hAnsi="Calibri"/>
          <w:w w:val="120"/>
          <w:sz w:val="18"/>
          <w:vertAlign w:val="subscript"/>
        </w:rPr>
        <w:t>2</w:t>
      </w:r>
      <w:r>
        <w:rPr>
          <w:rFonts w:ascii="Cambria" w:hAnsi="Cambria"/>
          <w:w w:val="120"/>
          <w:sz w:val="18"/>
          <w:vertAlign w:val="baseline"/>
        </w:rPr>
        <w:t>I</w:t>
      </w:r>
      <w:r>
        <w:rPr>
          <w:rFonts w:ascii="Calibri" w:hAnsi="Calibri"/>
          <w:w w:val="120"/>
          <w:sz w:val="18"/>
          <w:vertAlign w:val="subscript"/>
        </w:rPr>
        <w:t>5</w:t>
      </w:r>
      <w:r>
        <w:rPr>
          <w:rFonts w:ascii="Cambria" w:hAnsi="Cambria"/>
          <w:w w:val="120"/>
          <w:sz w:val="18"/>
          <w:vertAlign w:val="baseline"/>
        </w:rPr>
        <w:t>τ</w:t>
      </w:r>
      <w:r>
        <w:rPr>
          <w:rFonts w:ascii="Calibri" w:hAnsi="Calibri"/>
          <w:w w:val="120"/>
          <w:sz w:val="18"/>
          <w:vertAlign w:val="subscript"/>
        </w:rPr>
        <w:t>1</w:t>
      </w:r>
      <w:r>
        <w:rPr>
          <w:rFonts w:ascii="Cambria" w:hAnsi="Cambria"/>
          <w:w w:val="120"/>
          <w:sz w:val="18"/>
          <w:vertAlign w:val="baseline"/>
        </w:rPr>
        <w:t>η</w:t>
      </w:r>
      <w:r>
        <w:rPr>
          <w:rFonts w:ascii="Calibri" w:hAnsi="Calibri"/>
          <w:w w:val="120"/>
          <w:sz w:val="18"/>
          <w:vertAlign w:val="subscript"/>
        </w:rPr>
        <w:t>1</w:t>
      </w:r>
      <w:r>
        <w:rPr>
          <w:rFonts w:ascii="Calibri" w:hAnsi="Calibri"/>
          <w:spacing w:val="6"/>
          <w:w w:val="120"/>
          <w:sz w:val="18"/>
          <w:vertAlign w:val="baseline"/>
        </w:rPr>
        <w:t> </w:t>
      </w:r>
      <w:r>
        <w:rPr>
          <w:rFonts w:ascii="Calibri" w:hAnsi="Calibri"/>
          <w:w w:val="120"/>
          <w:sz w:val="18"/>
          <w:vertAlign w:val="baseline"/>
        </w:rPr>
        <w:t>+</w:t>
      </w:r>
      <w:r>
        <w:rPr>
          <w:rFonts w:ascii="Calibri" w:hAnsi="Calibri"/>
          <w:spacing w:val="-3"/>
          <w:w w:val="120"/>
          <w:sz w:val="18"/>
          <w:vertAlign w:val="baseline"/>
        </w:rPr>
        <w:t> </w:t>
      </w:r>
      <w:r>
        <w:rPr>
          <w:rFonts w:ascii="Cambria" w:hAnsi="Cambria"/>
          <w:w w:val="120"/>
          <w:sz w:val="18"/>
          <w:vertAlign w:val="baseline"/>
        </w:rPr>
        <w:t>β</w:t>
      </w:r>
      <w:r>
        <w:rPr>
          <w:rFonts w:ascii="Calibri" w:hAnsi="Calibri"/>
          <w:w w:val="120"/>
          <w:sz w:val="18"/>
          <w:vertAlign w:val="subscript"/>
        </w:rPr>
        <w:t>1</w:t>
      </w:r>
      <w:r>
        <w:rPr>
          <w:rFonts w:ascii="Cambria" w:hAnsi="Cambria"/>
          <w:w w:val="120"/>
          <w:sz w:val="18"/>
          <w:vertAlign w:val="baseline"/>
        </w:rPr>
        <w:t>k</w:t>
      </w:r>
      <w:r>
        <w:rPr>
          <w:rFonts w:ascii="Calibri" w:hAnsi="Calibri"/>
          <w:w w:val="120"/>
          <w:sz w:val="18"/>
          <w:vertAlign w:val="subscript"/>
        </w:rPr>
        <w:t>2</w:t>
      </w:r>
      <w:r>
        <w:rPr>
          <w:rFonts w:ascii="Cambria" w:hAnsi="Cambria"/>
          <w:w w:val="120"/>
          <w:sz w:val="18"/>
          <w:vertAlign w:val="baseline"/>
        </w:rPr>
        <w:t>τ</w:t>
      </w:r>
      <w:r>
        <w:rPr>
          <w:rFonts w:ascii="Calibri" w:hAnsi="Calibri"/>
          <w:w w:val="120"/>
          <w:sz w:val="18"/>
          <w:vertAlign w:val="subscript"/>
        </w:rPr>
        <w:t>3</w:t>
      </w:r>
      <w:r>
        <w:rPr>
          <w:rFonts w:ascii="Cambria" w:hAnsi="Cambria"/>
          <w:w w:val="120"/>
          <w:sz w:val="18"/>
          <w:vertAlign w:val="baseline"/>
        </w:rPr>
        <w:t>k</w:t>
      </w:r>
      <w:r>
        <w:rPr>
          <w:rFonts w:ascii="Calibri" w:hAnsi="Calibri"/>
          <w:w w:val="120"/>
          <w:sz w:val="18"/>
          <w:vertAlign w:val="subscript"/>
        </w:rPr>
        <w:t>1</w:t>
      </w:r>
      <w:r>
        <w:rPr>
          <w:rFonts w:ascii="Cambria" w:hAnsi="Cambria"/>
          <w:w w:val="120"/>
          <w:sz w:val="18"/>
          <w:vertAlign w:val="baseline"/>
        </w:rPr>
        <w:t>η</w:t>
      </w:r>
      <w:r>
        <w:rPr>
          <w:rFonts w:ascii="Calibri" w:hAnsi="Calibri"/>
          <w:w w:val="120"/>
          <w:sz w:val="18"/>
          <w:vertAlign w:val="subscript"/>
        </w:rPr>
        <w:t>1</w:t>
      </w:r>
      <w:r>
        <w:rPr>
          <w:rFonts w:ascii="Calibri" w:hAnsi="Calibri"/>
          <w:spacing w:val="5"/>
          <w:w w:val="120"/>
          <w:sz w:val="18"/>
          <w:vertAlign w:val="baseline"/>
        </w:rPr>
        <w:t> </w:t>
      </w:r>
      <w:r>
        <w:rPr>
          <w:rFonts w:ascii="Calibri" w:hAnsi="Calibri"/>
          <w:w w:val="120"/>
          <w:sz w:val="18"/>
          <w:vertAlign w:val="baseline"/>
        </w:rPr>
        <w:t>+</w:t>
      </w:r>
      <w:r>
        <w:rPr>
          <w:rFonts w:ascii="Calibri" w:hAnsi="Calibri"/>
          <w:spacing w:val="-3"/>
          <w:w w:val="120"/>
          <w:sz w:val="18"/>
          <w:vertAlign w:val="baseline"/>
        </w:rPr>
        <w:t> </w:t>
      </w:r>
      <w:r>
        <w:rPr>
          <w:rFonts w:ascii="Cambria" w:hAnsi="Cambria"/>
          <w:w w:val="120"/>
          <w:sz w:val="18"/>
          <w:vertAlign w:val="baseline"/>
        </w:rPr>
        <w:t>β</w:t>
      </w:r>
      <w:r>
        <w:rPr>
          <w:rFonts w:ascii="Calibri" w:hAnsi="Calibri"/>
          <w:w w:val="120"/>
          <w:sz w:val="18"/>
          <w:vertAlign w:val="subscript"/>
        </w:rPr>
        <w:t>1</w:t>
      </w:r>
      <w:r>
        <w:rPr>
          <w:rFonts w:ascii="Cambria" w:hAnsi="Cambria"/>
          <w:w w:val="120"/>
          <w:sz w:val="18"/>
          <w:vertAlign w:val="baseline"/>
        </w:rPr>
        <w:t>k</w:t>
      </w:r>
      <w:r>
        <w:rPr>
          <w:rFonts w:ascii="Calibri" w:hAnsi="Calibri"/>
          <w:w w:val="120"/>
          <w:sz w:val="18"/>
          <w:vertAlign w:val="subscript"/>
        </w:rPr>
        <w:t>2</w:t>
      </w:r>
      <w:r>
        <w:rPr>
          <w:rFonts w:ascii="Cambria" w:hAnsi="Cambria"/>
          <w:w w:val="120"/>
          <w:sz w:val="18"/>
          <w:vertAlign w:val="baseline"/>
        </w:rPr>
        <w:t>τ</w:t>
      </w:r>
      <w:r>
        <w:rPr>
          <w:rFonts w:ascii="Calibri" w:hAnsi="Calibri"/>
          <w:w w:val="120"/>
          <w:sz w:val="18"/>
          <w:vertAlign w:val="subscript"/>
        </w:rPr>
        <w:t>3</w:t>
      </w:r>
      <w:r>
        <w:rPr>
          <w:rFonts w:ascii="Cambria" w:hAnsi="Cambria"/>
          <w:w w:val="120"/>
          <w:sz w:val="18"/>
          <w:vertAlign w:val="baseline"/>
        </w:rPr>
        <w:t>k</w:t>
      </w:r>
      <w:r>
        <w:rPr>
          <w:rFonts w:ascii="Calibri" w:hAnsi="Calibri"/>
          <w:w w:val="120"/>
          <w:sz w:val="18"/>
          <w:vertAlign w:val="subscript"/>
        </w:rPr>
        <w:t>1</w:t>
      </w:r>
      <w:r>
        <w:rPr>
          <w:rFonts w:ascii="Cambria" w:hAnsi="Cambria"/>
          <w:w w:val="120"/>
          <w:sz w:val="18"/>
          <w:vertAlign w:val="baseline"/>
        </w:rPr>
        <w:t>η</w:t>
      </w:r>
      <w:r>
        <w:rPr>
          <w:rFonts w:ascii="Calibri" w:hAnsi="Calibri"/>
          <w:w w:val="120"/>
          <w:sz w:val="18"/>
          <w:vertAlign w:val="subscript"/>
        </w:rPr>
        <w:t>2</w:t>
      </w:r>
      <w:r>
        <w:rPr>
          <w:rFonts w:ascii="Cambria" w:hAnsi="Cambria"/>
          <w:w w:val="120"/>
          <w:sz w:val="18"/>
          <w:vertAlign w:val="baseline"/>
        </w:rPr>
        <w:t>β</w:t>
      </w:r>
      <w:r>
        <w:rPr>
          <w:rFonts w:ascii="Calibri" w:hAnsi="Calibri"/>
          <w:w w:val="120"/>
          <w:sz w:val="18"/>
          <w:vertAlign w:val="subscript"/>
        </w:rPr>
        <w:t>3</w:t>
      </w:r>
      <w:r>
        <w:rPr>
          <w:rFonts w:ascii="Cambria" w:hAnsi="Cambria"/>
          <w:w w:val="120"/>
          <w:sz w:val="18"/>
          <w:vertAlign w:val="baseline"/>
        </w:rPr>
        <w:t>I</w:t>
      </w:r>
      <w:r>
        <w:rPr>
          <w:rFonts w:ascii="Calibri" w:hAnsi="Calibri"/>
          <w:w w:val="120"/>
          <w:sz w:val="18"/>
          <w:vertAlign w:val="subscript"/>
        </w:rPr>
        <w:t>5</w:t>
      </w:r>
      <w:r>
        <w:rPr>
          <w:rFonts w:ascii="Calibri" w:hAnsi="Calibri"/>
          <w:spacing w:val="6"/>
          <w:w w:val="120"/>
          <w:sz w:val="18"/>
          <w:vertAlign w:val="baseline"/>
        </w:rPr>
        <w:t> </w:t>
      </w:r>
      <w:r>
        <w:rPr>
          <w:rFonts w:ascii="Calibri" w:hAnsi="Calibri"/>
          <w:w w:val="120"/>
          <w:sz w:val="18"/>
          <w:vertAlign w:val="baseline"/>
        </w:rPr>
        <w:t>+</w:t>
      </w:r>
      <w:r>
        <w:rPr>
          <w:rFonts w:ascii="Calibri" w:hAnsi="Calibri"/>
          <w:spacing w:val="-3"/>
          <w:w w:val="120"/>
          <w:sz w:val="18"/>
          <w:vertAlign w:val="baseline"/>
        </w:rPr>
        <w:t> </w:t>
      </w:r>
      <w:r>
        <w:rPr>
          <w:rFonts w:ascii="Cambria" w:hAnsi="Cambria"/>
          <w:spacing w:val="-2"/>
          <w:w w:val="120"/>
          <w:sz w:val="18"/>
          <w:vertAlign w:val="baseline"/>
        </w:rPr>
        <w:t>β</w:t>
      </w:r>
      <w:r>
        <w:rPr>
          <w:rFonts w:ascii="Calibri" w:hAnsi="Calibri"/>
          <w:spacing w:val="-2"/>
          <w:w w:val="120"/>
          <w:sz w:val="18"/>
          <w:vertAlign w:val="subscript"/>
        </w:rPr>
        <w:t>3</w:t>
      </w:r>
      <w:r>
        <w:rPr>
          <w:rFonts w:ascii="Cambria" w:hAnsi="Cambria"/>
          <w:spacing w:val="-2"/>
          <w:w w:val="120"/>
          <w:sz w:val="18"/>
          <w:vertAlign w:val="baseline"/>
        </w:rPr>
        <w:t>I</w:t>
      </w:r>
      <w:r>
        <w:rPr>
          <w:rFonts w:ascii="Calibri" w:hAnsi="Calibri"/>
          <w:spacing w:val="-2"/>
          <w:w w:val="120"/>
          <w:sz w:val="18"/>
          <w:vertAlign w:val="subscript"/>
        </w:rPr>
        <w:t>5</w:t>
      </w:r>
      <w:r>
        <w:rPr>
          <w:rFonts w:ascii="Cambria" w:hAnsi="Cambria"/>
          <w:spacing w:val="-2"/>
          <w:w w:val="120"/>
          <w:sz w:val="18"/>
          <w:vertAlign w:val="baseline"/>
        </w:rPr>
        <w:t>k</w:t>
      </w:r>
      <w:r>
        <w:rPr>
          <w:rFonts w:ascii="Calibri" w:hAnsi="Calibri"/>
          <w:spacing w:val="-2"/>
          <w:w w:val="120"/>
          <w:sz w:val="18"/>
          <w:vertAlign w:val="subscript"/>
        </w:rPr>
        <w:t>1</w:t>
      </w:r>
      <w:r>
        <w:rPr>
          <w:rFonts w:ascii="Cambria" w:hAnsi="Cambria"/>
          <w:spacing w:val="-2"/>
          <w:w w:val="120"/>
          <w:sz w:val="18"/>
          <w:vertAlign w:val="baseline"/>
        </w:rPr>
        <w:t>τ</w:t>
      </w:r>
      <w:r>
        <w:rPr>
          <w:rFonts w:ascii="Calibri" w:hAnsi="Calibri"/>
          <w:spacing w:val="-2"/>
          <w:w w:val="120"/>
          <w:sz w:val="18"/>
          <w:vertAlign w:val="subscript"/>
        </w:rPr>
        <w:t>1</w:t>
      </w:r>
      <w:r>
        <w:rPr>
          <w:rFonts w:ascii="Cambria" w:hAnsi="Cambria"/>
          <w:spacing w:val="-2"/>
          <w:w w:val="120"/>
          <w:sz w:val="18"/>
          <w:vertAlign w:val="baseline"/>
        </w:rPr>
        <w:t>η</w:t>
      </w:r>
      <w:r>
        <w:rPr>
          <w:rFonts w:ascii="Calibri" w:hAnsi="Calibri"/>
          <w:spacing w:val="-2"/>
          <w:w w:val="120"/>
          <w:sz w:val="18"/>
          <w:vertAlign w:val="subscript"/>
        </w:rPr>
        <w:t>1</w:t>
      </w:r>
    </w:p>
    <w:p>
      <w:pPr>
        <w:spacing w:before="78"/>
        <w:ind w:left="1924" w:right="0" w:firstLine="0"/>
        <w:jc w:val="left"/>
        <w:rPr>
          <w:position w:val="15"/>
          <w:sz w:val="18"/>
        </w:rPr>
      </w:pPr>
      <w:r>
        <w:rPr>
          <w:position w:val="15"/>
          <w:sz w:val="18"/>
        </w:rPr>
        <mc:AlternateContent>
          <mc:Choice Requires="wps">
            <w:drawing>
              <wp:anchor distT="0" distB="0" distL="0" distR="0" allowOverlap="1" layoutInCell="1" locked="0" behindDoc="0" simplePos="0" relativeHeight="16082944">
                <wp:simplePos x="0" y="0"/>
                <wp:positionH relativeFrom="page">
                  <wp:posOffset>1066368</wp:posOffset>
                </wp:positionH>
                <wp:positionV relativeFrom="paragraph">
                  <wp:posOffset>162322</wp:posOffset>
                </wp:positionV>
                <wp:extent cx="107950" cy="139065"/>
                <wp:effectExtent l="0" t="0" r="0" b="0"/>
                <wp:wrapNone/>
                <wp:docPr id="870" name="Textbox 870"/>
                <wp:cNvGraphicFramePr>
                  <a:graphicFrameLocks/>
                </wp:cNvGraphicFramePr>
                <a:graphic>
                  <a:graphicData uri="http://schemas.microsoft.com/office/word/2010/wordprocessingShape">
                    <wps:wsp>
                      <wps:cNvPr id="870" name="Textbox 870"/>
                      <wps:cNvSpPr txBox="1"/>
                      <wps:spPr>
                        <a:xfrm>
                          <a:off x="0" y="0"/>
                          <a:ext cx="107950" cy="139065"/>
                        </a:xfrm>
                        <a:prstGeom prst="rect">
                          <a:avLst/>
                        </a:prstGeom>
                      </wps:spPr>
                      <wps:txbx>
                        <w:txbxContent>
                          <w:p>
                            <w:pPr>
                              <w:spacing w:line="218" w:lineRule="exact" w:before="0"/>
                              <w:ind w:left="0" w:right="0" w:firstLine="0"/>
                              <w:jc w:val="left"/>
                              <w:rPr>
                                <w:rFonts w:ascii="Calibri"/>
                                <w:sz w:val="22"/>
                              </w:rPr>
                            </w:pPr>
                            <w:r>
                              <w:rPr>
                                <w:rFonts w:ascii="Calibri"/>
                                <w:spacing w:val="-10"/>
                                <w:w w:val="155"/>
                                <w:sz w:val="22"/>
                              </w:rPr>
                              <w:t>+</w:t>
                            </w:r>
                          </w:p>
                        </w:txbxContent>
                      </wps:txbx>
                      <wps:bodyPr wrap="square" lIns="0" tIns="0" rIns="0" bIns="0" rtlCol="0">
                        <a:noAutofit/>
                      </wps:bodyPr>
                    </wps:wsp>
                  </a:graphicData>
                </a:graphic>
              </wp:anchor>
            </w:drawing>
          </mc:Choice>
          <mc:Fallback>
            <w:pict>
              <v:shape style="position:absolute;margin-left:83.966003pt;margin-top:12.781279pt;width:8.5pt;height:10.95pt;mso-position-horizontal-relative:page;mso-position-vertical-relative:paragraph;z-index:16082944" type="#_x0000_t202" id="docshape733" filled="false" stroked="false">
                <v:textbox inset="0,0,0,0">
                  <w:txbxContent>
                    <w:p>
                      <w:pPr>
                        <w:spacing w:line="218" w:lineRule="exact" w:before="0"/>
                        <w:ind w:left="0" w:right="0" w:firstLine="0"/>
                        <w:jc w:val="left"/>
                        <w:rPr>
                          <w:rFonts w:ascii="Calibri"/>
                          <w:sz w:val="22"/>
                        </w:rPr>
                      </w:pPr>
                      <w:r>
                        <w:rPr>
                          <w:rFonts w:ascii="Calibri"/>
                          <w:spacing w:val="-10"/>
                          <w:w w:val="155"/>
                          <w:sz w:val="22"/>
                        </w:rPr>
                        <w:t>+</w:t>
                      </w:r>
                    </w:p>
                  </w:txbxContent>
                </v:textbox>
                <w10:wrap type="none"/>
              </v:shape>
            </w:pict>
          </mc:Fallback>
        </mc:AlternateContent>
      </w:r>
      <w:r>
        <w:rPr>
          <w:position w:val="15"/>
          <w:sz w:val="18"/>
        </w:rPr>
        <mc:AlternateContent>
          <mc:Choice Requires="wps">
            <w:drawing>
              <wp:anchor distT="0" distB="0" distL="0" distR="0" allowOverlap="1" layoutInCell="1" locked="0" behindDoc="1" simplePos="0" relativeHeight="480617984">
                <wp:simplePos x="0" y="0"/>
                <wp:positionH relativeFrom="page">
                  <wp:posOffset>1382279</wp:posOffset>
                </wp:positionH>
                <wp:positionV relativeFrom="paragraph">
                  <wp:posOffset>122510</wp:posOffset>
                </wp:positionV>
                <wp:extent cx="46355" cy="87630"/>
                <wp:effectExtent l="0" t="0" r="0" b="0"/>
                <wp:wrapNone/>
                <wp:docPr id="871" name="Textbox 871"/>
                <wp:cNvGraphicFramePr>
                  <a:graphicFrameLocks/>
                </wp:cNvGraphicFramePr>
                <a:graphic>
                  <a:graphicData uri="http://schemas.microsoft.com/office/word/2010/wordprocessingShape">
                    <wps:wsp>
                      <wps:cNvPr id="871" name="Textbox 871"/>
                      <wps:cNvSpPr txBox="1"/>
                      <wps:spPr>
                        <a:xfrm>
                          <a:off x="0" y="0"/>
                          <a:ext cx="46355" cy="87630"/>
                        </a:xfrm>
                        <a:prstGeom prst="rect">
                          <a:avLst/>
                        </a:prstGeom>
                      </wps:spPr>
                      <wps:txbx>
                        <w:txbxContent>
                          <w:p>
                            <w:pPr>
                              <w:spacing w:line="137" w:lineRule="exact" w:before="0"/>
                              <w:ind w:left="0" w:right="0" w:firstLine="0"/>
                              <w:jc w:val="left"/>
                              <w:rPr>
                                <w:rFonts w:ascii="Calibri"/>
                                <w:sz w:val="13"/>
                              </w:rPr>
                            </w:pPr>
                            <w:r>
                              <w:rPr>
                                <w:rFonts w:ascii="Calibri"/>
                                <w:spacing w:val="-10"/>
                                <w:w w:val="110"/>
                                <w:sz w:val="13"/>
                              </w:rPr>
                              <w:t>3</w:t>
                            </w:r>
                          </w:p>
                        </w:txbxContent>
                      </wps:txbx>
                      <wps:bodyPr wrap="square" lIns="0" tIns="0" rIns="0" bIns="0" rtlCol="0">
                        <a:noAutofit/>
                      </wps:bodyPr>
                    </wps:wsp>
                  </a:graphicData>
                </a:graphic>
              </wp:anchor>
            </w:drawing>
          </mc:Choice>
          <mc:Fallback>
            <w:pict>
              <v:shape style="position:absolute;margin-left:108.840897pt;margin-top:9.646529pt;width:3.65pt;height:6.9pt;mso-position-horizontal-relative:page;mso-position-vertical-relative:paragraph;z-index:-22698496" type="#_x0000_t202" id="docshape734" filled="false" stroked="false">
                <v:textbox inset="0,0,0,0">
                  <w:txbxContent>
                    <w:p>
                      <w:pPr>
                        <w:spacing w:line="137" w:lineRule="exact" w:before="0"/>
                        <w:ind w:left="0" w:right="0" w:firstLine="0"/>
                        <w:jc w:val="left"/>
                        <w:rPr>
                          <w:rFonts w:ascii="Calibri"/>
                          <w:sz w:val="13"/>
                        </w:rPr>
                      </w:pPr>
                      <w:r>
                        <w:rPr>
                          <w:rFonts w:ascii="Calibri"/>
                          <w:spacing w:val="-10"/>
                          <w:w w:val="110"/>
                          <w:sz w:val="13"/>
                        </w:rPr>
                        <w:t>3</w:t>
                      </w:r>
                    </w:p>
                  </w:txbxContent>
                </v:textbox>
                <w10:wrap type="none"/>
              </v:shape>
            </w:pict>
          </mc:Fallback>
        </mc:AlternateContent>
      </w:r>
      <w:r>
        <w:rPr>
          <w:position w:val="15"/>
          <w:sz w:val="18"/>
        </w:rPr>
        <mc:AlternateContent>
          <mc:Choice Requires="wps">
            <w:drawing>
              <wp:anchor distT="0" distB="0" distL="0" distR="0" allowOverlap="1" layoutInCell="1" locked="0" behindDoc="1" simplePos="0" relativeHeight="480618496">
                <wp:simplePos x="0" y="0"/>
                <wp:positionH relativeFrom="page">
                  <wp:posOffset>1492635</wp:posOffset>
                </wp:positionH>
                <wp:positionV relativeFrom="paragraph">
                  <wp:posOffset>122510</wp:posOffset>
                </wp:positionV>
                <wp:extent cx="46355" cy="87630"/>
                <wp:effectExtent l="0" t="0" r="0" b="0"/>
                <wp:wrapNone/>
                <wp:docPr id="872" name="Textbox 872"/>
                <wp:cNvGraphicFramePr>
                  <a:graphicFrameLocks/>
                </wp:cNvGraphicFramePr>
                <a:graphic>
                  <a:graphicData uri="http://schemas.microsoft.com/office/word/2010/wordprocessingShape">
                    <wps:wsp>
                      <wps:cNvPr id="872" name="Textbox 872"/>
                      <wps:cNvSpPr txBox="1"/>
                      <wps:spPr>
                        <a:xfrm>
                          <a:off x="0" y="0"/>
                          <a:ext cx="46355" cy="87630"/>
                        </a:xfrm>
                        <a:prstGeom prst="rect">
                          <a:avLst/>
                        </a:prstGeom>
                      </wps:spPr>
                      <wps:txbx>
                        <w:txbxContent>
                          <w:p>
                            <w:pPr>
                              <w:spacing w:line="137" w:lineRule="exact" w:before="0"/>
                              <w:ind w:left="0" w:right="0" w:firstLine="0"/>
                              <w:jc w:val="left"/>
                              <w:rPr>
                                <w:rFonts w:ascii="Calibri"/>
                                <w:sz w:val="13"/>
                              </w:rPr>
                            </w:pPr>
                            <w:r>
                              <w:rPr>
                                <w:rFonts w:ascii="Calibri"/>
                                <w:spacing w:val="-10"/>
                                <w:w w:val="110"/>
                                <w:sz w:val="13"/>
                              </w:rPr>
                              <w:t>5</w:t>
                            </w:r>
                          </w:p>
                        </w:txbxContent>
                      </wps:txbx>
                      <wps:bodyPr wrap="square" lIns="0" tIns="0" rIns="0" bIns="0" rtlCol="0">
                        <a:noAutofit/>
                      </wps:bodyPr>
                    </wps:wsp>
                  </a:graphicData>
                </a:graphic>
              </wp:anchor>
            </w:drawing>
          </mc:Choice>
          <mc:Fallback>
            <w:pict>
              <v:shape style="position:absolute;margin-left:117.530342pt;margin-top:9.646529pt;width:3.65pt;height:6.9pt;mso-position-horizontal-relative:page;mso-position-vertical-relative:paragraph;z-index:-22697984" type="#_x0000_t202" id="docshape735" filled="false" stroked="false">
                <v:textbox inset="0,0,0,0">
                  <w:txbxContent>
                    <w:p>
                      <w:pPr>
                        <w:spacing w:line="137" w:lineRule="exact" w:before="0"/>
                        <w:ind w:left="0" w:right="0" w:firstLine="0"/>
                        <w:jc w:val="left"/>
                        <w:rPr>
                          <w:rFonts w:ascii="Calibri"/>
                          <w:sz w:val="13"/>
                        </w:rPr>
                      </w:pPr>
                      <w:r>
                        <w:rPr>
                          <w:rFonts w:ascii="Calibri"/>
                          <w:spacing w:val="-10"/>
                          <w:w w:val="110"/>
                          <w:sz w:val="13"/>
                        </w:rPr>
                        <w:t>5</w:t>
                      </w:r>
                    </w:p>
                  </w:txbxContent>
                </v:textbox>
                <w10:wrap type="none"/>
              </v:shape>
            </w:pict>
          </mc:Fallback>
        </mc:AlternateContent>
      </w:r>
      <w:r>
        <w:rPr>
          <w:rFonts w:ascii="Calibri" w:hAnsi="Calibri"/>
          <w:spacing w:val="-2"/>
          <w:w w:val="120"/>
          <w:sz w:val="18"/>
        </w:rPr>
        <w:t>+</w:t>
      </w:r>
      <w:r>
        <w:rPr>
          <w:rFonts w:ascii="Cambria" w:hAnsi="Cambria"/>
          <w:spacing w:val="-2"/>
          <w:w w:val="120"/>
          <w:sz w:val="18"/>
        </w:rPr>
        <w:t>β</w:t>
      </w:r>
      <w:r>
        <w:rPr>
          <w:rFonts w:ascii="Calibri" w:hAnsi="Calibri"/>
          <w:spacing w:val="-2"/>
          <w:w w:val="120"/>
          <w:sz w:val="18"/>
          <w:vertAlign w:val="superscript"/>
        </w:rPr>
        <w:t>2</w:t>
      </w:r>
      <w:r>
        <w:rPr>
          <w:rFonts w:ascii="Cambria" w:hAnsi="Cambria"/>
          <w:spacing w:val="-2"/>
          <w:w w:val="120"/>
          <w:sz w:val="18"/>
          <w:vertAlign w:val="baseline"/>
        </w:rPr>
        <w:t>I</w:t>
      </w:r>
      <w:r>
        <w:rPr>
          <w:rFonts w:ascii="Calibri" w:hAnsi="Calibri"/>
          <w:spacing w:val="-2"/>
          <w:w w:val="120"/>
          <w:sz w:val="18"/>
          <w:vertAlign w:val="superscript"/>
        </w:rPr>
        <w:t>2</w:t>
      </w:r>
      <w:r>
        <w:rPr>
          <w:rFonts w:ascii="Cambria" w:hAnsi="Cambria"/>
          <w:spacing w:val="-2"/>
          <w:w w:val="120"/>
          <w:sz w:val="18"/>
          <w:vertAlign w:val="baseline"/>
        </w:rPr>
        <w:t>k</w:t>
      </w:r>
      <w:r>
        <w:rPr>
          <w:rFonts w:ascii="Calibri" w:hAnsi="Calibri"/>
          <w:spacing w:val="-2"/>
          <w:w w:val="120"/>
          <w:sz w:val="18"/>
          <w:vertAlign w:val="subscript"/>
        </w:rPr>
        <w:t>1</w:t>
      </w:r>
      <w:r>
        <w:rPr>
          <w:rFonts w:ascii="Cambria" w:hAnsi="Cambria"/>
          <w:spacing w:val="-2"/>
          <w:w w:val="120"/>
          <w:sz w:val="18"/>
          <w:vertAlign w:val="baseline"/>
        </w:rPr>
        <w:t>τ</w:t>
      </w:r>
      <w:r>
        <w:rPr>
          <w:rFonts w:ascii="Calibri" w:hAnsi="Calibri"/>
          <w:spacing w:val="-2"/>
          <w:w w:val="120"/>
          <w:sz w:val="18"/>
          <w:vertAlign w:val="subscript"/>
        </w:rPr>
        <w:t>1</w:t>
      </w:r>
      <w:r>
        <w:rPr>
          <w:rFonts w:ascii="Cambria" w:hAnsi="Cambria"/>
          <w:spacing w:val="-2"/>
          <w:w w:val="120"/>
          <w:sz w:val="18"/>
          <w:vertAlign w:val="baseline"/>
        </w:rPr>
        <w:t>η</w:t>
      </w:r>
      <w:r>
        <w:rPr>
          <w:rFonts w:ascii="Calibri" w:hAnsi="Calibri"/>
          <w:spacing w:val="-2"/>
          <w:w w:val="120"/>
          <w:sz w:val="18"/>
          <w:vertAlign w:val="subscript"/>
        </w:rPr>
        <w:t>2</w:t>
      </w:r>
      <w:r>
        <w:rPr>
          <w:spacing w:val="-2"/>
          <w:w w:val="120"/>
          <w:position w:val="15"/>
          <w:sz w:val="18"/>
          <w:vertAlign w:val="baseline"/>
        </w:rPr>
        <w:t> </w:t>
      </w:r>
    </w:p>
    <w:p>
      <w:pPr>
        <w:pStyle w:val="BodyText"/>
        <w:spacing w:before="8"/>
        <w:rPr>
          <w:sz w:val="3"/>
        </w:rPr>
      </w:pPr>
      <w:r>
        <w:rPr>
          <w:sz w:val="3"/>
        </w:rPr>
        <mc:AlternateContent>
          <mc:Choice Requires="wps">
            <w:drawing>
              <wp:anchor distT="0" distB="0" distL="0" distR="0" allowOverlap="1" layoutInCell="1" locked="0" behindDoc="1" simplePos="0" relativeHeight="487932416">
                <wp:simplePos x="0" y="0"/>
                <wp:positionH relativeFrom="page">
                  <wp:posOffset>1189304</wp:posOffset>
                </wp:positionH>
                <wp:positionV relativeFrom="paragraph">
                  <wp:posOffset>42529</wp:posOffset>
                </wp:positionV>
                <wp:extent cx="3536950" cy="1270"/>
                <wp:effectExtent l="0" t="0" r="0" b="0"/>
                <wp:wrapTopAndBottom/>
                <wp:docPr id="873" name="Graphic 873"/>
                <wp:cNvGraphicFramePr>
                  <a:graphicFrameLocks/>
                </wp:cNvGraphicFramePr>
                <a:graphic>
                  <a:graphicData uri="http://schemas.microsoft.com/office/word/2010/wordprocessingShape">
                    <wps:wsp>
                      <wps:cNvPr id="873" name="Graphic 873"/>
                      <wps:cNvSpPr/>
                      <wps:spPr>
                        <a:xfrm>
                          <a:off x="0" y="0"/>
                          <a:ext cx="3536950" cy="1270"/>
                        </a:xfrm>
                        <a:custGeom>
                          <a:avLst/>
                          <a:gdLst/>
                          <a:ahLst/>
                          <a:cxnLst/>
                          <a:rect l="l" t="t" r="r" b="b"/>
                          <a:pathLst>
                            <a:path w="3536950" h="0">
                              <a:moveTo>
                                <a:pt x="0" y="0"/>
                              </a:moveTo>
                              <a:lnTo>
                                <a:pt x="353649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3.646004pt;margin-top:3.348776pt;width:278.5pt;height:.1pt;mso-position-horizontal-relative:page;mso-position-vertical-relative:paragraph;z-index:-15384064;mso-wrap-distance-left:0;mso-wrap-distance-right:0" id="docshape736" coordorigin="1873,67" coordsize="5570,0" path="m1873,67l7442,67e" filled="false" stroked="true" strokeweight=".4364pt" strokecolor="#000000">
                <v:path arrowok="t"/>
                <v:stroke dashstyle="solid"/>
                <w10:wrap type="topAndBottom"/>
              </v:shape>
            </w:pict>
          </mc:Fallback>
        </mc:AlternateContent>
      </w:r>
    </w:p>
    <w:p>
      <w:pPr>
        <w:pStyle w:val="BodyText"/>
        <w:spacing w:before="9"/>
        <w:rPr>
          <w:sz w:val="4"/>
        </w:rPr>
      </w:pPr>
    </w:p>
    <w:p>
      <w:pPr>
        <w:pStyle w:val="BodyText"/>
        <w:spacing w:line="207" w:lineRule="exact"/>
        <w:ind w:left="2670"/>
        <w:rPr>
          <w:position w:val="-3"/>
          <w:sz w:val="20"/>
        </w:rPr>
      </w:pPr>
      <w:r>
        <w:rPr>
          <w:position w:val="-3"/>
          <w:sz w:val="20"/>
        </w:rPr>
        <mc:AlternateContent>
          <mc:Choice Requires="wps">
            <w:drawing>
              <wp:inline distT="0" distB="0" distL="0" distR="0">
                <wp:extent cx="2011680" cy="132080"/>
                <wp:effectExtent l="0" t="0" r="0" b="0"/>
                <wp:docPr id="874" name="Textbox 874"/>
                <wp:cNvGraphicFramePr>
                  <a:graphicFrameLocks/>
                </wp:cNvGraphicFramePr>
                <a:graphic>
                  <a:graphicData uri="http://schemas.microsoft.com/office/word/2010/wordprocessingShape">
                    <wps:wsp>
                      <wps:cNvPr id="874" name="Textbox 874"/>
                      <wps:cNvSpPr txBox="1"/>
                      <wps:spPr>
                        <a:xfrm>
                          <a:off x="0" y="0"/>
                          <a:ext cx="2011680" cy="132080"/>
                        </a:xfrm>
                        <a:prstGeom prst="rect">
                          <a:avLst/>
                        </a:prstGeom>
                      </wps:spPr>
                      <wps:txbx>
                        <w:txbxContent>
                          <w:p>
                            <w:pPr>
                              <w:spacing w:line="195" w:lineRule="exact" w:before="0"/>
                              <w:ind w:left="0" w:right="0" w:firstLine="0"/>
                              <w:jc w:val="left"/>
                              <w:rPr>
                                <w:rFonts w:ascii="Calibri" w:hAnsi="Calibri"/>
                                <w:sz w:val="19"/>
                              </w:rPr>
                            </w:pPr>
                            <w:r>
                              <w:rPr>
                                <w:rFonts w:ascii="Cambria" w:hAnsi="Cambria"/>
                                <w:w w:val="110"/>
                                <w:sz w:val="19"/>
                              </w:rPr>
                              <w:t>β</w:t>
                            </w:r>
                            <w:r>
                              <w:rPr>
                                <w:rFonts w:ascii="Calibri" w:hAnsi="Calibri"/>
                                <w:w w:val="110"/>
                                <w:sz w:val="19"/>
                                <w:vertAlign w:val="subscript"/>
                              </w:rPr>
                              <w:t>1</w:t>
                            </w:r>
                            <w:r>
                              <w:rPr>
                                <w:rFonts w:ascii="Cambria" w:hAnsi="Cambria"/>
                                <w:w w:val="110"/>
                                <w:sz w:val="19"/>
                                <w:vertAlign w:val="baseline"/>
                              </w:rPr>
                              <w:t>k</w:t>
                            </w:r>
                            <w:r>
                              <w:rPr>
                                <w:rFonts w:ascii="Calibri" w:hAnsi="Calibri"/>
                                <w:w w:val="110"/>
                                <w:sz w:val="19"/>
                                <w:vertAlign w:val="subscript"/>
                              </w:rPr>
                              <w:t>2</w:t>
                            </w:r>
                            <w:r>
                              <w:rPr>
                                <w:rFonts w:ascii="Cambria" w:hAnsi="Cambria"/>
                                <w:w w:val="110"/>
                                <w:sz w:val="19"/>
                                <w:vertAlign w:val="baseline"/>
                              </w:rPr>
                              <w:t>τ</w:t>
                            </w:r>
                            <w:r>
                              <w:rPr>
                                <w:rFonts w:ascii="Calibri" w:hAnsi="Calibri"/>
                                <w:w w:val="110"/>
                                <w:sz w:val="19"/>
                                <w:vertAlign w:val="subscript"/>
                              </w:rPr>
                              <w:t>3</w:t>
                            </w:r>
                            <w:r>
                              <w:rPr>
                                <w:rFonts w:ascii="Cambria" w:hAnsi="Cambria"/>
                                <w:w w:val="110"/>
                                <w:sz w:val="19"/>
                                <w:vertAlign w:val="baseline"/>
                              </w:rPr>
                              <w:t>k</w:t>
                            </w:r>
                            <w:r>
                              <w:rPr>
                                <w:rFonts w:ascii="Calibri" w:hAnsi="Calibri"/>
                                <w:w w:val="110"/>
                                <w:sz w:val="19"/>
                                <w:vertAlign w:val="subscript"/>
                              </w:rPr>
                              <w:t>1</w:t>
                            </w:r>
                            <w:r>
                              <w:rPr>
                                <w:rFonts w:ascii="Cambria" w:hAnsi="Cambria"/>
                                <w:w w:val="110"/>
                                <w:sz w:val="19"/>
                                <w:vertAlign w:val="baseline"/>
                              </w:rPr>
                              <w:t>η</w:t>
                            </w:r>
                            <w:r>
                              <w:rPr>
                                <w:rFonts w:ascii="Calibri" w:hAnsi="Calibri"/>
                                <w:w w:val="110"/>
                                <w:sz w:val="19"/>
                                <w:vertAlign w:val="subscript"/>
                              </w:rPr>
                              <w:t>3</w:t>
                            </w:r>
                            <w:r>
                              <w:rPr>
                                <w:rFonts w:ascii="Calibri" w:hAnsi="Calibri"/>
                                <w:spacing w:val="24"/>
                                <w:w w:val="110"/>
                                <w:sz w:val="19"/>
                                <w:vertAlign w:val="baseline"/>
                              </w:rPr>
                              <w:t> </w:t>
                            </w:r>
                            <w:r>
                              <w:rPr>
                                <w:rFonts w:ascii="Calibri" w:hAnsi="Calibri"/>
                                <w:w w:val="110"/>
                                <w:sz w:val="19"/>
                                <w:vertAlign w:val="baseline"/>
                              </w:rPr>
                              <w:t>+</w:t>
                            </w:r>
                            <w:r>
                              <w:rPr>
                                <w:rFonts w:ascii="Calibri" w:hAnsi="Calibri"/>
                                <w:spacing w:val="16"/>
                                <w:w w:val="110"/>
                                <w:sz w:val="19"/>
                                <w:vertAlign w:val="baseline"/>
                              </w:rPr>
                              <w:t> </w:t>
                            </w:r>
                            <w:r>
                              <w:rPr>
                                <w:rFonts w:ascii="Cambria" w:hAnsi="Cambria"/>
                                <w:w w:val="110"/>
                                <w:sz w:val="19"/>
                                <w:vertAlign w:val="baseline"/>
                              </w:rPr>
                              <w:t>β</w:t>
                            </w:r>
                            <w:r>
                              <w:rPr>
                                <w:rFonts w:ascii="Calibri" w:hAnsi="Calibri"/>
                                <w:w w:val="110"/>
                                <w:sz w:val="19"/>
                                <w:vertAlign w:val="subscript"/>
                              </w:rPr>
                              <w:t>1</w:t>
                            </w:r>
                            <w:r>
                              <w:rPr>
                                <w:rFonts w:ascii="Cambria" w:hAnsi="Cambria"/>
                                <w:w w:val="110"/>
                                <w:sz w:val="19"/>
                                <w:vertAlign w:val="baseline"/>
                              </w:rPr>
                              <w:t>k</w:t>
                            </w:r>
                            <w:r>
                              <w:rPr>
                                <w:rFonts w:ascii="Calibri" w:hAnsi="Calibri"/>
                                <w:w w:val="110"/>
                                <w:sz w:val="19"/>
                                <w:vertAlign w:val="subscript"/>
                              </w:rPr>
                              <w:t>2</w:t>
                            </w:r>
                            <w:r>
                              <w:rPr>
                                <w:rFonts w:ascii="Cambria" w:hAnsi="Cambria"/>
                                <w:w w:val="110"/>
                                <w:sz w:val="19"/>
                                <w:vertAlign w:val="baseline"/>
                              </w:rPr>
                              <w:t>τ</w:t>
                            </w:r>
                            <w:r>
                              <w:rPr>
                                <w:rFonts w:ascii="Calibri" w:hAnsi="Calibri"/>
                                <w:w w:val="110"/>
                                <w:sz w:val="19"/>
                                <w:vertAlign w:val="subscript"/>
                              </w:rPr>
                              <w:t>2</w:t>
                            </w:r>
                            <w:r>
                              <w:rPr>
                                <w:rFonts w:ascii="Cambria" w:hAnsi="Cambria"/>
                                <w:w w:val="110"/>
                                <w:sz w:val="19"/>
                                <w:vertAlign w:val="baseline"/>
                              </w:rPr>
                              <w:t>π</w:t>
                            </w:r>
                            <w:r>
                              <w:rPr>
                                <w:rFonts w:ascii="Calibri" w:hAnsi="Calibri"/>
                                <w:w w:val="110"/>
                                <w:sz w:val="19"/>
                                <w:vertAlign w:val="subscript"/>
                              </w:rPr>
                              <w:t>4</w:t>
                            </w:r>
                            <w:r>
                              <w:rPr>
                                <w:rFonts w:ascii="Cambria" w:hAnsi="Cambria"/>
                                <w:w w:val="110"/>
                                <w:sz w:val="19"/>
                                <w:vertAlign w:val="baseline"/>
                              </w:rPr>
                              <w:t>η</w:t>
                            </w:r>
                            <w:r>
                              <w:rPr>
                                <w:rFonts w:ascii="Calibri" w:hAnsi="Calibri"/>
                                <w:w w:val="110"/>
                                <w:sz w:val="19"/>
                                <w:vertAlign w:val="subscript"/>
                              </w:rPr>
                              <w:t>1</w:t>
                            </w:r>
                            <w:r>
                              <w:rPr>
                                <w:rFonts w:ascii="Calibri" w:hAnsi="Calibri"/>
                                <w:spacing w:val="29"/>
                                <w:w w:val="110"/>
                                <w:sz w:val="19"/>
                                <w:vertAlign w:val="baseline"/>
                              </w:rPr>
                              <w:t> </w:t>
                            </w:r>
                            <w:r>
                              <w:rPr>
                                <w:rFonts w:ascii="Calibri" w:hAnsi="Calibri"/>
                                <w:w w:val="110"/>
                                <w:sz w:val="19"/>
                                <w:vertAlign w:val="baseline"/>
                              </w:rPr>
                              <w:t>+</w:t>
                            </w:r>
                            <w:r>
                              <w:rPr>
                                <w:rFonts w:ascii="Calibri" w:hAnsi="Calibri"/>
                                <w:spacing w:val="16"/>
                                <w:w w:val="110"/>
                                <w:sz w:val="19"/>
                                <w:vertAlign w:val="baseline"/>
                              </w:rPr>
                              <w:t> </w:t>
                            </w:r>
                            <w:r>
                              <w:rPr>
                                <w:rFonts w:ascii="Cambria" w:hAnsi="Cambria"/>
                                <w:spacing w:val="-2"/>
                                <w:w w:val="110"/>
                                <w:sz w:val="19"/>
                                <w:vertAlign w:val="baseline"/>
                              </w:rPr>
                              <w:t>β</w:t>
                            </w:r>
                            <w:r>
                              <w:rPr>
                                <w:rFonts w:ascii="Calibri" w:hAnsi="Calibri"/>
                                <w:spacing w:val="-2"/>
                                <w:w w:val="110"/>
                                <w:sz w:val="19"/>
                                <w:vertAlign w:val="subscript"/>
                              </w:rPr>
                              <w:t>3</w:t>
                            </w:r>
                            <w:r>
                              <w:rPr>
                                <w:rFonts w:ascii="Cambria" w:hAnsi="Cambria"/>
                                <w:spacing w:val="-2"/>
                                <w:w w:val="110"/>
                                <w:sz w:val="19"/>
                                <w:vertAlign w:val="baseline"/>
                              </w:rPr>
                              <w:t>I</w:t>
                            </w:r>
                            <w:r>
                              <w:rPr>
                                <w:rFonts w:ascii="Calibri" w:hAnsi="Calibri"/>
                                <w:spacing w:val="-2"/>
                                <w:w w:val="110"/>
                                <w:sz w:val="19"/>
                                <w:vertAlign w:val="subscript"/>
                              </w:rPr>
                              <w:t>5</w:t>
                            </w:r>
                            <w:r>
                              <w:rPr>
                                <w:rFonts w:ascii="Cambria" w:hAnsi="Cambria"/>
                                <w:spacing w:val="-2"/>
                                <w:w w:val="110"/>
                                <w:sz w:val="19"/>
                                <w:vertAlign w:val="baseline"/>
                              </w:rPr>
                              <w:t>k</w:t>
                            </w:r>
                            <w:r>
                              <w:rPr>
                                <w:rFonts w:ascii="Calibri" w:hAnsi="Calibri"/>
                                <w:spacing w:val="-2"/>
                                <w:w w:val="110"/>
                                <w:sz w:val="19"/>
                                <w:vertAlign w:val="subscript"/>
                              </w:rPr>
                              <w:t>1</w:t>
                            </w:r>
                            <w:r>
                              <w:rPr>
                                <w:rFonts w:ascii="Cambria" w:hAnsi="Cambria"/>
                                <w:spacing w:val="-2"/>
                                <w:w w:val="110"/>
                                <w:sz w:val="19"/>
                                <w:vertAlign w:val="baseline"/>
                              </w:rPr>
                              <w:t>τ</w:t>
                            </w:r>
                            <w:r>
                              <w:rPr>
                                <w:rFonts w:ascii="Calibri" w:hAnsi="Calibri"/>
                                <w:spacing w:val="-2"/>
                                <w:w w:val="110"/>
                                <w:sz w:val="19"/>
                                <w:vertAlign w:val="subscript"/>
                              </w:rPr>
                              <w:t>1</w:t>
                            </w:r>
                            <w:r>
                              <w:rPr>
                                <w:rFonts w:ascii="Cambria" w:hAnsi="Cambria"/>
                                <w:spacing w:val="-2"/>
                                <w:w w:val="110"/>
                                <w:sz w:val="19"/>
                                <w:vertAlign w:val="baseline"/>
                              </w:rPr>
                              <w:t>η</w:t>
                            </w:r>
                            <w:r>
                              <w:rPr>
                                <w:rFonts w:ascii="Calibri" w:hAnsi="Calibri"/>
                                <w:spacing w:val="-2"/>
                                <w:w w:val="110"/>
                                <w:sz w:val="19"/>
                                <w:vertAlign w:val="subscript"/>
                              </w:rPr>
                              <w:t>3</w:t>
                            </w:r>
                          </w:p>
                        </w:txbxContent>
                      </wps:txbx>
                      <wps:bodyPr wrap="square" lIns="0" tIns="0" rIns="0" bIns="0" rtlCol="0">
                        <a:noAutofit/>
                      </wps:bodyPr>
                    </wps:wsp>
                  </a:graphicData>
                </a:graphic>
              </wp:inline>
            </w:drawing>
          </mc:Choice>
          <mc:Fallback>
            <w:pict>
              <v:shape style="width:158.4pt;height:10.4pt;mso-position-horizontal-relative:char;mso-position-vertical-relative:line" type="#_x0000_t202" id="docshape737" filled="false" stroked="false">
                <w10:anchorlock/>
                <v:textbox inset="0,0,0,0">
                  <w:txbxContent>
                    <w:p>
                      <w:pPr>
                        <w:spacing w:line="195" w:lineRule="exact" w:before="0"/>
                        <w:ind w:left="0" w:right="0" w:firstLine="0"/>
                        <w:jc w:val="left"/>
                        <w:rPr>
                          <w:rFonts w:ascii="Calibri" w:hAnsi="Calibri"/>
                          <w:sz w:val="19"/>
                        </w:rPr>
                      </w:pPr>
                      <w:r>
                        <w:rPr>
                          <w:rFonts w:ascii="Cambria" w:hAnsi="Cambria"/>
                          <w:w w:val="110"/>
                          <w:sz w:val="19"/>
                        </w:rPr>
                        <w:t>β</w:t>
                      </w:r>
                      <w:r>
                        <w:rPr>
                          <w:rFonts w:ascii="Calibri" w:hAnsi="Calibri"/>
                          <w:w w:val="110"/>
                          <w:sz w:val="19"/>
                          <w:vertAlign w:val="subscript"/>
                        </w:rPr>
                        <w:t>1</w:t>
                      </w:r>
                      <w:r>
                        <w:rPr>
                          <w:rFonts w:ascii="Cambria" w:hAnsi="Cambria"/>
                          <w:w w:val="110"/>
                          <w:sz w:val="19"/>
                          <w:vertAlign w:val="baseline"/>
                        </w:rPr>
                        <w:t>k</w:t>
                      </w:r>
                      <w:r>
                        <w:rPr>
                          <w:rFonts w:ascii="Calibri" w:hAnsi="Calibri"/>
                          <w:w w:val="110"/>
                          <w:sz w:val="19"/>
                          <w:vertAlign w:val="subscript"/>
                        </w:rPr>
                        <w:t>2</w:t>
                      </w:r>
                      <w:r>
                        <w:rPr>
                          <w:rFonts w:ascii="Cambria" w:hAnsi="Cambria"/>
                          <w:w w:val="110"/>
                          <w:sz w:val="19"/>
                          <w:vertAlign w:val="baseline"/>
                        </w:rPr>
                        <w:t>τ</w:t>
                      </w:r>
                      <w:r>
                        <w:rPr>
                          <w:rFonts w:ascii="Calibri" w:hAnsi="Calibri"/>
                          <w:w w:val="110"/>
                          <w:sz w:val="19"/>
                          <w:vertAlign w:val="subscript"/>
                        </w:rPr>
                        <w:t>3</w:t>
                      </w:r>
                      <w:r>
                        <w:rPr>
                          <w:rFonts w:ascii="Cambria" w:hAnsi="Cambria"/>
                          <w:w w:val="110"/>
                          <w:sz w:val="19"/>
                          <w:vertAlign w:val="baseline"/>
                        </w:rPr>
                        <w:t>k</w:t>
                      </w:r>
                      <w:r>
                        <w:rPr>
                          <w:rFonts w:ascii="Calibri" w:hAnsi="Calibri"/>
                          <w:w w:val="110"/>
                          <w:sz w:val="19"/>
                          <w:vertAlign w:val="subscript"/>
                        </w:rPr>
                        <w:t>1</w:t>
                      </w:r>
                      <w:r>
                        <w:rPr>
                          <w:rFonts w:ascii="Cambria" w:hAnsi="Cambria"/>
                          <w:w w:val="110"/>
                          <w:sz w:val="19"/>
                          <w:vertAlign w:val="baseline"/>
                        </w:rPr>
                        <w:t>η</w:t>
                      </w:r>
                      <w:r>
                        <w:rPr>
                          <w:rFonts w:ascii="Calibri" w:hAnsi="Calibri"/>
                          <w:w w:val="110"/>
                          <w:sz w:val="19"/>
                          <w:vertAlign w:val="subscript"/>
                        </w:rPr>
                        <w:t>3</w:t>
                      </w:r>
                      <w:r>
                        <w:rPr>
                          <w:rFonts w:ascii="Calibri" w:hAnsi="Calibri"/>
                          <w:spacing w:val="24"/>
                          <w:w w:val="110"/>
                          <w:sz w:val="19"/>
                          <w:vertAlign w:val="baseline"/>
                        </w:rPr>
                        <w:t> </w:t>
                      </w:r>
                      <w:r>
                        <w:rPr>
                          <w:rFonts w:ascii="Calibri" w:hAnsi="Calibri"/>
                          <w:w w:val="110"/>
                          <w:sz w:val="19"/>
                          <w:vertAlign w:val="baseline"/>
                        </w:rPr>
                        <w:t>+</w:t>
                      </w:r>
                      <w:r>
                        <w:rPr>
                          <w:rFonts w:ascii="Calibri" w:hAnsi="Calibri"/>
                          <w:spacing w:val="16"/>
                          <w:w w:val="110"/>
                          <w:sz w:val="19"/>
                          <w:vertAlign w:val="baseline"/>
                        </w:rPr>
                        <w:t> </w:t>
                      </w:r>
                      <w:r>
                        <w:rPr>
                          <w:rFonts w:ascii="Cambria" w:hAnsi="Cambria"/>
                          <w:w w:val="110"/>
                          <w:sz w:val="19"/>
                          <w:vertAlign w:val="baseline"/>
                        </w:rPr>
                        <w:t>β</w:t>
                      </w:r>
                      <w:r>
                        <w:rPr>
                          <w:rFonts w:ascii="Calibri" w:hAnsi="Calibri"/>
                          <w:w w:val="110"/>
                          <w:sz w:val="19"/>
                          <w:vertAlign w:val="subscript"/>
                        </w:rPr>
                        <w:t>1</w:t>
                      </w:r>
                      <w:r>
                        <w:rPr>
                          <w:rFonts w:ascii="Cambria" w:hAnsi="Cambria"/>
                          <w:w w:val="110"/>
                          <w:sz w:val="19"/>
                          <w:vertAlign w:val="baseline"/>
                        </w:rPr>
                        <w:t>k</w:t>
                      </w:r>
                      <w:r>
                        <w:rPr>
                          <w:rFonts w:ascii="Calibri" w:hAnsi="Calibri"/>
                          <w:w w:val="110"/>
                          <w:sz w:val="19"/>
                          <w:vertAlign w:val="subscript"/>
                        </w:rPr>
                        <w:t>2</w:t>
                      </w:r>
                      <w:r>
                        <w:rPr>
                          <w:rFonts w:ascii="Cambria" w:hAnsi="Cambria"/>
                          <w:w w:val="110"/>
                          <w:sz w:val="19"/>
                          <w:vertAlign w:val="baseline"/>
                        </w:rPr>
                        <w:t>τ</w:t>
                      </w:r>
                      <w:r>
                        <w:rPr>
                          <w:rFonts w:ascii="Calibri" w:hAnsi="Calibri"/>
                          <w:w w:val="110"/>
                          <w:sz w:val="19"/>
                          <w:vertAlign w:val="subscript"/>
                        </w:rPr>
                        <w:t>2</w:t>
                      </w:r>
                      <w:r>
                        <w:rPr>
                          <w:rFonts w:ascii="Cambria" w:hAnsi="Cambria"/>
                          <w:w w:val="110"/>
                          <w:sz w:val="19"/>
                          <w:vertAlign w:val="baseline"/>
                        </w:rPr>
                        <w:t>π</w:t>
                      </w:r>
                      <w:r>
                        <w:rPr>
                          <w:rFonts w:ascii="Calibri" w:hAnsi="Calibri"/>
                          <w:w w:val="110"/>
                          <w:sz w:val="19"/>
                          <w:vertAlign w:val="subscript"/>
                        </w:rPr>
                        <w:t>4</w:t>
                      </w:r>
                      <w:r>
                        <w:rPr>
                          <w:rFonts w:ascii="Cambria" w:hAnsi="Cambria"/>
                          <w:w w:val="110"/>
                          <w:sz w:val="19"/>
                          <w:vertAlign w:val="baseline"/>
                        </w:rPr>
                        <w:t>η</w:t>
                      </w:r>
                      <w:r>
                        <w:rPr>
                          <w:rFonts w:ascii="Calibri" w:hAnsi="Calibri"/>
                          <w:w w:val="110"/>
                          <w:sz w:val="19"/>
                          <w:vertAlign w:val="subscript"/>
                        </w:rPr>
                        <w:t>1</w:t>
                      </w:r>
                      <w:r>
                        <w:rPr>
                          <w:rFonts w:ascii="Calibri" w:hAnsi="Calibri"/>
                          <w:spacing w:val="29"/>
                          <w:w w:val="110"/>
                          <w:sz w:val="19"/>
                          <w:vertAlign w:val="baseline"/>
                        </w:rPr>
                        <w:t> </w:t>
                      </w:r>
                      <w:r>
                        <w:rPr>
                          <w:rFonts w:ascii="Calibri" w:hAnsi="Calibri"/>
                          <w:w w:val="110"/>
                          <w:sz w:val="19"/>
                          <w:vertAlign w:val="baseline"/>
                        </w:rPr>
                        <w:t>+</w:t>
                      </w:r>
                      <w:r>
                        <w:rPr>
                          <w:rFonts w:ascii="Calibri" w:hAnsi="Calibri"/>
                          <w:spacing w:val="16"/>
                          <w:w w:val="110"/>
                          <w:sz w:val="19"/>
                          <w:vertAlign w:val="baseline"/>
                        </w:rPr>
                        <w:t> </w:t>
                      </w:r>
                      <w:r>
                        <w:rPr>
                          <w:rFonts w:ascii="Cambria" w:hAnsi="Cambria"/>
                          <w:spacing w:val="-2"/>
                          <w:w w:val="110"/>
                          <w:sz w:val="19"/>
                          <w:vertAlign w:val="baseline"/>
                        </w:rPr>
                        <w:t>β</w:t>
                      </w:r>
                      <w:r>
                        <w:rPr>
                          <w:rFonts w:ascii="Calibri" w:hAnsi="Calibri"/>
                          <w:spacing w:val="-2"/>
                          <w:w w:val="110"/>
                          <w:sz w:val="19"/>
                          <w:vertAlign w:val="subscript"/>
                        </w:rPr>
                        <w:t>3</w:t>
                      </w:r>
                      <w:r>
                        <w:rPr>
                          <w:rFonts w:ascii="Cambria" w:hAnsi="Cambria"/>
                          <w:spacing w:val="-2"/>
                          <w:w w:val="110"/>
                          <w:sz w:val="19"/>
                          <w:vertAlign w:val="baseline"/>
                        </w:rPr>
                        <w:t>I</w:t>
                      </w:r>
                      <w:r>
                        <w:rPr>
                          <w:rFonts w:ascii="Calibri" w:hAnsi="Calibri"/>
                          <w:spacing w:val="-2"/>
                          <w:w w:val="110"/>
                          <w:sz w:val="19"/>
                          <w:vertAlign w:val="subscript"/>
                        </w:rPr>
                        <w:t>5</w:t>
                      </w:r>
                      <w:r>
                        <w:rPr>
                          <w:rFonts w:ascii="Cambria" w:hAnsi="Cambria"/>
                          <w:spacing w:val="-2"/>
                          <w:w w:val="110"/>
                          <w:sz w:val="19"/>
                          <w:vertAlign w:val="baseline"/>
                        </w:rPr>
                        <w:t>k</w:t>
                      </w:r>
                      <w:r>
                        <w:rPr>
                          <w:rFonts w:ascii="Calibri" w:hAnsi="Calibri"/>
                          <w:spacing w:val="-2"/>
                          <w:w w:val="110"/>
                          <w:sz w:val="19"/>
                          <w:vertAlign w:val="subscript"/>
                        </w:rPr>
                        <w:t>1</w:t>
                      </w:r>
                      <w:r>
                        <w:rPr>
                          <w:rFonts w:ascii="Cambria" w:hAnsi="Cambria"/>
                          <w:spacing w:val="-2"/>
                          <w:w w:val="110"/>
                          <w:sz w:val="19"/>
                          <w:vertAlign w:val="baseline"/>
                        </w:rPr>
                        <w:t>τ</w:t>
                      </w:r>
                      <w:r>
                        <w:rPr>
                          <w:rFonts w:ascii="Calibri" w:hAnsi="Calibri"/>
                          <w:spacing w:val="-2"/>
                          <w:w w:val="110"/>
                          <w:sz w:val="19"/>
                          <w:vertAlign w:val="subscript"/>
                        </w:rPr>
                        <w:t>1</w:t>
                      </w:r>
                      <w:r>
                        <w:rPr>
                          <w:rFonts w:ascii="Cambria" w:hAnsi="Cambria"/>
                          <w:spacing w:val="-2"/>
                          <w:w w:val="110"/>
                          <w:sz w:val="19"/>
                          <w:vertAlign w:val="baseline"/>
                        </w:rPr>
                        <w:t>η</w:t>
                      </w:r>
                      <w:r>
                        <w:rPr>
                          <w:rFonts w:ascii="Calibri" w:hAnsi="Calibri"/>
                          <w:spacing w:val="-2"/>
                          <w:w w:val="110"/>
                          <w:sz w:val="19"/>
                          <w:vertAlign w:val="subscript"/>
                        </w:rPr>
                        <w:t>3</w:t>
                      </w:r>
                    </w:p>
                  </w:txbxContent>
                </v:textbox>
              </v:shape>
            </w:pict>
          </mc:Fallback>
        </mc:AlternateContent>
      </w:r>
      <w:r>
        <w:rPr>
          <w:position w:val="-3"/>
          <w:sz w:val="20"/>
        </w:rPr>
      </w:r>
    </w:p>
    <w:p>
      <w:pPr>
        <w:spacing w:before="204"/>
        <w:ind w:left="1679" w:right="0" w:firstLine="0"/>
        <w:jc w:val="left"/>
        <w:rPr>
          <w:rFonts w:ascii="Calibri" w:hAnsi="Calibri"/>
          <w:sz w:val="20"/>
        </w:rPr>
      </w:pPr>
      <w:r>
        <w:rPr>
          <w:rFonts w:ascii="Calibri" w:hAnsi="Calibri"/>
          <w:w w:val="115"/>
          <w:sz w:val="20"/>
        </w:rPr>
        <w:t>+</w:t>
      </w:r>
      <w:r>
        <w:rPr>
          <w:rFonts w:ascii="Cambria" w:hAnsi="Cambria"/>
          <w:w w:val="115"/>
          <w:sz w:val="20"/>
        </w:rPr>
        <w:t>π</w:t>
      </w:r>
      <w:r>
        <w:rPr>
          <w:rFonts w:ascii="Calibri" w:hAnsi="Calibri"/>
          <w:w w:val="115"/>
          <w:sz w:val="20"/>
          <w:vertAlign w:val="subscript"/>
        </w:rPr>
        <w:t>1</w:t>
      </w:r>
      <w:r>
        <w:rPr>
          <w:rFonts w:ascii="Cambria" w:hAnsi="Cambria"/>
          <w:w w:val="115"/>
          <w:sz w:val="20"/>
          <w:vertAlign w:val="baseline"/>
        </w:rPr>
        <w:t>τ</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1</w:t>
      </w:r>
      <w:r>
        <w:rPr>
          <w:rFonts w:ascii="Calibri" w:hAnsi="Calibri"/>
          <w:spacing w:val="25"/>
          <w:w w:val="115"/>
          <w:sz w:val="20"/>
          <w:vertAlign w:val="baseline"/>
        </w:rPr>
        <w:t> </w:t>
      </w:r>
      <w:r>
        <w:rPr>
          <w:rFonts w:ascii="Calibri" w:hAnsi="Calibri"/>
          <w:w w:val="115"/>
          <w:sz w:val="20"/>
          <w:vertAlign w:val="baseline"/>
        </w:rPr>
        <w:t>+</w:t>
      </w:r>
      <w:r>
        <w:rPr>
          <w:rFonts w:ascii="Calibri" w:hAnsi="Calibri"/>
          <w:spacing w:val="12"/>
          <w:w w:val="115"/>
          <w:sz w:val="20"/>
          <w:vertAlign w:val="baseline"/>
        </w:rPr>
        <w:t> </w:t>
      </w:r>
      <w:r>
        <w:rPr>
          <w:rFonts w:ascii="Cambria" w:hAnsi="Cambria"/>
          <w:w w:val="115"/>
          <w:sz w:val="20"/>
          <w:vertAlign w:val="baseline"/>
        </w:rPr>
        <w:t>π</w:t>
      </w:r>
      <w:r>
        <w:rPr>
          <w:rFonts w:ascii="Calibri" w:hAnsi="Calibri"/>
          <w:w w:val="115"/>
          <w:sz w:val="20"/>
          <w:vertAlign w:val="subscript"/>
        </w:rPr>
        <w:t>2</w:t>
      </w:r>
      <w:r>
        <w:rPr>
          <w:rFonts w:ascii="Cambria" w:hAnsi="Cambria"/>
          <w:w w:val="115"/>
          <w:sz w:val="20"/>
          <w:vertAlign w:val="baseline"/>
        </w:rPr>
        <w:t>k</w:t>
      </w:r>
      <w:r>
        <w:rPr>
          <w:rFonts w:ascii="Calibri" w:hAnsi="Calibri"/>
          <w:w w:val="115"/>
          <w:sz w:val="20"/>
          <w:vertAlign w:val="subscript"/>
        </w:rPr>
        <w:t>1</w:t>
      </w:r>
      <w:r>
        <w:rPr>
          <w:rFonts w:ascii="Cambria" w:hAnsi="Cambria"/>
          <w:w w:val="115"/>
          <w:sz w:val="20"/>
          <w:vertAlign w:val="baseline"/>
        </w:rPr>
        <w:t>τ</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1</w:t>
      </w:r>
      <w:r>
        <w:rPr>
          <w:rFonts w:ascii="Calibri" w:hAnsi="Calibri"/>
          <w:spacing w:val="25"/>
          <w:w w:val="115"/>
          <w:sz w:val="20"/>
          <w:vertAlign w:val="baseline"/>
        </w:rPr>
        <w:t> </w:t>
      </w:r>
      <w:r>
        <w:rPr>
          <w:rFonts w:ascii="Calibri" w:hAnsi="Calibri"/>
          <w:w w:val="115"/>
          <w:sz w:val="20"/>
          <w:vertAlign w:val="baseline"/>
        </w:rPr>
        <w:t>+</w:t>
      </w:r>
      <w:r>
        <w:rPr>
          <w:rFonts w:ascii="Calibri" w:hAnsi="Calibri"/>
          <w:spacing w:val="13"/>
          <w:w w:val="115"/>
          <w:sz w:val="20"/>
          <w:vertAlign w:val="baseline"/>
        </w:rPr>
        <w:t> </w:t>
      </w:r>
      <w:r>
        <w:rPr>
          <w:rFonts w:ascii="Cambria" w:hAnsi="Cambria"/>
          <w:w w:val="115"/>
          <w:sz w:val="20"/>
          <w:vertAlign w:val="baseline"/>
        </w:rPr>
        <w:t>π</w:t>
      </w:r>
      <w:r>
        <w:rPr>
          <w:rFonts w:ascii="Calibri" w:hAnsi="Calibri"/>
          <w:w w:val="115"/>
          <w:sz w:val="20"/>
          <w:vertAlign w:val="subscript"/>
        </w:rPr>
        <w:t>2</w:t>
      </w:r>
      <w:r>
        <w:rPr>
          <w:rFonts w:ascii="Cambria" w:hAnsi="Cambria"/>
          <w:w w:val="115"/>
          <w:sz w:val="20"/>
          <w:vertAlign w:val="baseline"/>
        </w:rPr>
        <w:t>k</w:t>
      </w:r>
      <w:r>
        <w:rPr>
          <w:rFonts w:ascii="Calibri" w:hAnsi="Calibri"/>
          <w:w w:val="115"/>
          <w:sz w:val="20"/>
          <w:vertAlign w:val="subscript"/>
        </w:rPr>
        <w:t>1</w:t>
      </w:r>
      <w:r>
        <w:rPr>
          <w:rFonts w:ascii="Cambria" w:hAnsi="Cambria"/>
          <w:w w:val="115"/>
          <w:sz w:val="20"/>
          <w:vertAlign w:val="baseline"/>
        </w:rPr>
        <w:t>τ</w:t>
      </w:r>
      <w:r>
        <w:rPr>
          <w:rFonts w:ascii="Calibri" w:hAnsi="Calibri"/>
          <w:w w:val="115"/>
          <w:sz w:val="20"/>
          <w:vertAlign w:val="subscript"/>
        </w:rPr>
        <w:t>1</w:t>
      </w:r>
      <w:r>
        <w:rPr>
          <w:rFonts w:ascii="Cambria" w:hAnsi="Cambria"/>
          <w:w w:val="115"/>
          <w:sz w:val="20"/>
          <w:vertAlign w:val="baseline"/>
        </w:rPr>
        <w:t>η</w:t>
      </w:r>
      <w:r>
        <w:rPr>
          <w:rFonts w:ascii="Calibri" w:hAnsi="Calibri"/>
          <w:w w:val="115"/>
          <w:sz w:val="20"/>
          <w:vertAlign w:val="subscript"/>
        </w:rPr>
        <w:t>2</w:t>
      </w:r>
      <w:r>
        <w:rPr>
          <w:rFonts w:ascii="Cambria" w:hAnsi="Cambria"/>
          <w:w w:val="115"/>
          <w:sz w:val="20"/>
          <w:vertAlign w:val="baseline"/>
        </w:rPr>
        <w:t>β</w:t>
      </w:r>
      <w:r>
        <w:rPr>
          <w:rFonts w:ascii="Calibri" w:hAnsi="Calibri"/>
          <w:w w:val="115"/>
          <w:sz w:val="20"/>
          <w:vertAlign w:val="subscript"/>
        </w:rPr>
        <w:t>3</w:t>
      </w:r>
      <w:r>
        <w:rPr>
          <w:rFonts w:ascii="Cambria" w:hAnsi="Cambria"/>
          <w:w w:val="115"/>
          <w:sz w:val="20"/>
          <w:vertAlign w:val="baseline"/>
        </w:rPr>
        <w:t>I</w:t>
      </w:r>
      <w:r>
        <w:rPr>
          <w:rFonts w:ascii="Calibri" w:hAnsi="Calibri"/>
          <w:w w:val="115"/>
          <w:sz w:val="20"/>
          <w:vertAlign w:val="subscript"/>
        </w:rPr>
        <w:t>5</w:t>
      </w:r>
      <w:r>
        <w:rPr>
          <w:rFonts w:ascii="Calibri" w:hAnsi="Calibri"/>
          <w:spacing w:val="40"/>
          <w:w w:val="115"/>
          <w:sz w:val="20"/>
          <w:vertAlign w:val="baseline"/>
        </w:rPr>
        <w:t> </w:t>
      </w:r>
      <w:r>
        <w:rPr>
          <w:rFonts w:ascii="Calibri" w:hAnsi="Calibri"/>
          <w:w w:val="115"/>
          <w:sz w:val="20"/>
          <w:vertAlign w:val="baseline"/>
        </w:rPr>
        <w:t>=</w:t>
      </w:r>
      <w:r>
        <w:rPr>
          <w:rFonts w:ascii="Calibri" w:hAnsi="Calibri"/>
          <w:spacing w:val="28"/>
          <w:w w:val="115"/>
          <w:sz w:val="20"/>
          <w:vertAlign w:val="baseline"/>
        </w:rPr>
        <w:t> </w:t>
      </w:r>
      <w:r>
        <w:rPr>
          <w:rFonts w:ascii="Calibri" w:hAnsi="Calibri"/>
          <w:spacing w:val="-10"/>
          <w:w w:val="115"/>
          <w:sz w:val="20"/>
          <w:vertAlign w:val="baseline"/>
        </w:rPr>
        <w:t>0</w:t>
      </w:r>
    </w:p>
    <w:p>
      <w:pPr>
        <w:tabs>
          <w:tab w:pos="2868" w:val="left" w:leader="none"/>
          <w:tab w:pos="5533" w:val="left" w:leader="none"/>
          <w:tab w:pos="6149" w:val="left" w:leader="none"/>
        </w:tabs>
        <w:spacing w:line="68" w:lineRule="exact" w:before="128"/>
        <w:ind w:left="2260" w:right="0" w:firstLine="0"/>
        <w:jc w:val="left"/>
        <w:rPr>
          <w:rFonts w:ascii="Calibri"/>
          <w:sz w:val="16"/>
        </w:rPr>
      </w:pPr>
      <w:r>
        <w:rPr>
          <w:rFonts w:ascii="Calibri"/>
          <w:spacing w:val="-10"/>
          <w:w w:val="105"/>
          <w:sz w:val="16"/>
        </w:rPr>
        <w:t>2</w:t>
      </w:r>
      <w:r>
        <w:rPr>
          <w:rFonts w:ascii="Calibri"/>
          <w:sz w:val="16"/>
        </w:rPr>
        <w:tab/>
      </w:r>
      <w:r>
        <w:rPr>
          <w:rFonts w:ascii="Calibri"/>
          <w:w w:val="105"/>
          <w:sz w:val="16"/>
        </w:rPr>
        <w:t>2</w:t>
      </w:r>
      <w:r>
        <w:rPr>
          <w:rFonts w:ascii="Calibri"/>
          <w:spacing w:val="33"/>
          <w:w w:val="105"/>
          <w:sz w:val="16"/>
        </w:rPr>
        <w:t>  </w:t>
      </w:r>
      <w:r>
        <w:rPr>
          <w:rFonts w:ascii="Calibri"/>
          <w:w w:val="105"/>
          <w:sz w:val="16"/>
        </w:rPr>
        <w:t>2</w:t>
      </w:r>
      <w:r>
        <w:rPr>
          <w:rFonts w:ascii="Calibri"/>
          <w:spacing w:val="69"/>
          <w:w w:val="150"/>
          <w:sz w:val="16"/>
        </w:rPr>
        <w:t> </w:t>
      </w:r>
      <w:r>
        <w:rPr>
          <w:rFonts w:ascii="Calibri"/>
          <w:spacing w:val="-10"/>
          <w:w w:val="105"/>
          <w:sz w:val="16"/>
        </w:rPr>
        <w:t>2</w:t>
      </w:r>
      <w:r>
        <w:rPr>
          <w:rFonts w:ascii="Calibri"/>
          <w:sz w:val="16"/>
        </w:rPr>
        <w:tab/>
      </w:r>
      <w:r>
        <w:rPr>
          <w:rFonts w:ascii="Calibri"/>
          <w:w w:val="105"/>
          <w:sz w:val="16"/>
        </w:rPr>
        <w:t>2</w:t>
      </w:r>
      <w:r>
        <w:rPr>
          <w:rFonts w:ascii="Calibri"/>
          <w:spacing w:val="74"/>
          <w:w w:val="150"/>
          <w:sz w:val="16"/>
        </w:rPr>
        <w:t> </w:t>
      </w:r>
      <w:r>
        <w:rPr>
          <w:rFonts w:ascii="Calibri"/>
          <w:spacing w:val="-10"/>
          <w:w w:val="105"/>
          <w:sz w:val="16"/>
        </w:rPr>
        <w:t>2</w:t>
      </w:r>
      <w:r>
        <w:rPr>
          <w:rFonts w:ascii="Calibri"/>
          <w:sz w:val="16"/>
        </w:rPr>
        <w:tab/>
      </w:r>
      <w:r>
        <w:rPr>
          <w:rFonts w:ascii="Calibri"/>
          <w:spacing w:val="-10"/>
          <w:w w:val="105"/>
          <w:sz w:val="16"/>
        </w:rPr>
        <w:t>2</w:t>
      </w:r>
    </w:p>
    <w:p>
      <w:pPr>
        <w:tabs>
          <w:tab w:pos="2731" w:val="left" w:leader="none"/>
          <w:tab w:pos="3721" w:val="left" w:leader="none"/>
        </w:tabs>
        <w:spacing w:line="187" w:lineRule="auto" w:before="0"/>
        <w:ind w:left="0" w:right="1132" w:firstLine="0"/>
        <w:jc w:val="right"/>
        <w:rPr>
          <w:rFonts w:ascii="Calibri" w:hAnsi="Calibri"/>
          <w:sz w:val="22"/>
        </w:rPr>
      </w:pPr>
      <w:r>
        <w:rPr>
          <w:rFonts w:ascii="Cambria" w:hAnsi="Cambria"/>
          <w:w w:val="105"/>
          <w:sz w:val="22"/>
        </w:rPr>
        <w:t>⇔</w:t>
      </w:r>
      <w:r>
        <w:rPr>
          <w:rFonts w:ascii="Cambria" w:hAnsi="Cambria"/>
          <w:spacing w:val="13"/>
          <w:w w:val="105"/>
          <w:sz w:val="22"/>
        </w:rPr>
        <w:t> </w:t>
      </w:r>
      <w:r>
        <w:rPr>
          <w:rFonts w:ascii="Cambria" w:hAnsi="Cambria"/>
          <w:w w:val="105"/>
          <w:sz w:val="22"/>
        </w:rPr>
        <w:t>−π</w:t>
      </w:r>
      <w:r>
        <w:rPr>
          <w:rFonts w:ascii="Calibri" w:hAnsi="Calibri"/>
          <w:w w:val="105"/>
          <w:position w:val="-5"/>
          <w:sz w:val="16"/>
        </w:rPr>
        <w:t>4</w:t>
      </w:r>
      <w:r>
        <w:rPr>
          <w:rFonts w:ascii="Calibri" w:hAnsi="Calibri"/>
          <w:spacing w:val="-20"/>
          <w:w w:val="105"/>
          <w:position w:val="-5"/>
          <w:sz w:val="16"/>
        </w:rPr>
        <w:t> </w:t>
      </w:r>
      <w:r>
        <w:rPr>
          <w:rFonts w:ascii="Cambria" w:hAnsi="Cambria"/>
          <w:w w:val="105"/>
          <w:sz w:val="22"/>
        </w:rPr>
        <w:t>k</w:t>
      </w:r>
      <w:r>
        <w:rPr>
          <w:rFonts w:ascii="Calibri" w:hAnsi="Calibri"/>
          <w:w w:val="105"/>
          <w:sz w:val="22"/>
          <w:vertAlign w:val="subscript"/>
        </w:rPr>
        <w:t>2</w:t>
      </w:r>
      <w:r>
        <w:rPr>
          <w:rFonts w:ascii="Cambria" w:hAnsi="Cambria"/>
          <w:w w:val="105"/>
          <w:sz w:val="22"/>
          <w:vertAlign w:val="baseline"/>
        </w:rPr>
        <w:t>τ</w:t>
      </w:r>
      <w:r>
        <w:rPr>
          <w:rFonts w:ascii="Calibri" w:hAnsi="Calibri"/>
          <w:w w:val="105"/>
          <w:sz w:val="22"/>
          <w:vertAlign w:val="subscript"/>
        </w:rPr>
        <w:t>2</w:t>
      </w:r>
      <w:r>
        <w:rPr>
          <w:rFonts w:ascii="Cambria" w:hAnsi="Cambria"/>
          <w:w w:val="105"/>
          <w:sz w:val="22"/>
          <w:vertAlign w:val="baseline"/>
        </w:rPr>
        <w:t>η</w:t>
      </w:r>
      <w:r>
        <w:rPr>
          <w:rFonts w:ascii="Calibri" w:hAnsi="Calibri"/>
          <w:w w:val="105"/>
          <w:position w:val="-5"/>
          <w:sz w:val="16"/>
          <w:vertAlign w:val="baseline"/>
        </w:rPr>
        <w:t>1</w:t>
      </w:r>
      <w:r>
        <w:rPr>
          <w:rFonts w:ascii="Calibri" w:hAnsi="Calibri"/>
          <w:spacing w:val="-19"/>
          <w:w w:val="105"/>
          <w:position w:val="-5"/>
          <w:sz w:val="16"/>
          <w:vertAlign w:val="baseline"/>
        </w:rPr>
        <w:t> </w:t>
      </w:r>
      <w:r>
        <w:rPr>
          <w:rFonts w:ascii="Cambria" w:hAnsi="Cambria"/>
          <w:w w:val="105"/>
          <w:sz w:val="22"/>
          <w:vertAlign w:val="baseline"/>
        </w:rPr>
        <w:t>β</w:t>
      </w:r>
      <w:r>
        <w:rPr>
          <w:rFonts w:ascii="Calibri" w:hAnsi="Calibri"/>
          <w:w w:val="105"/>
          <w:position w:val="-5"/>
          <w:sz w:val="16"/>
          <w:vertAlign w:val="baseline"/>
        </w:rPr>
        <w:t>2</w:t>
      </w:r>
      <w:r>
        <w:rPr>
          <w:rFonts w:ascii="Calibri" w:hAnsi="Calibri"/>
          <w:spacing w:val="-16"/>
          <w:w w:val="105"/>
          <w:position w:val="-5"/>
          <w:sz w:val="16"/>
          <w:vertAlign w:val="baseline"/>
        </w:rPr>
        <w:t> </w:t>
      </w:r>
      <w:r>
        <w:rPr>
          <w:rFonts w:ascii="Cambria" w:hAnsi="Cambria"/>
          <w:w w:val="105"/>
          <w:sz w:val="22"/>
          <w:vertAlign w:val="baseline"/>
        </w:rPr>
        <w:t>I</w:t>
      </w:r>
      <w:r>
        <w:rPr>
          <w:rFonts w:ascii="Calibri" w:hAnsi="Calibri"/>
          <w:w w:val="105"/>
          <w:position w:val="-5"/>
          <w:sz w:val="16"/>
          <w:vertAlign w:val="baseline"/>
        </w:rPr>
        <w:t>5</w:t>
      </w:r>
      <w:r>
        <w:rPr>
          <w:rFonts w:ascii="Calibri" w:hAnsi="Calibri"/>
          <w:spacing w:val="-9"/>
          <w:w w:val="105"/>
          <w:position w:val="-5"/>
          <w:sz w:val="16"/>
          <w:vertAlign w:val="baseline"/>
        </w:rPr>
        <w:t> </w:t>
      </w:r>
      <w:r>
        <w:rPr>
          <w:rFonts w:ascii="Cambria" w:hAnsi="Cambria"/>
          <w:spacing w:val="-5"/>
          <w:w w:val="105"/>
          <w:sz w:val="22"/>
          <w:vertAlign w:val="baseline"/>
        </w:rPr>
        <w:t>τ</w:t>
      </w:r>
      <w:r>
        <w:rPr>
          <w:rFonts w:ascii="Calibri" w:hAnsi="Calibri"/>
          <w:spacing w:val="-5"/>
          <w:w w:val="105"/>
          <w:sz w:val="22"/>
          <w:vertAlign w:val="subscript"/>
        </w:rPr>
        <w:t>1</w:t>
      </w:r>
      <w:r>
        <w:rPr>
          <w:rFonts w:ascii="Calibri" w:hAnsi="Calibri"/>
          <w:sz w:val="22"/>
          <w:vertAlign w:val="baseline"/>
        </w:rPr>
        <w:tab/>
      </w:r>
      <w:r>
        <w:rPr>
          <w:rFonts w:ascii="Calibri" w:hAnsi="Calibri"/>
          <w:spacing w:val="-10"/>
          <w:w w:val="125"/>
          <w:sz w:val="22"/>
          <w:vertAlign w:val="baseline"/>
        </w:rPr>
        <w:t>+</w:t>
      </w:r>
      <w:r>
        <w:rPr>
          <w:rFonts w:ascii="Calibri" w:hAnsi="Calibri"/>
          <w:sz w:val="22"/>
          <w:vertAlign w:val="baseline"/>
        </w:rPr>
        <w:tab/>
      </w:r>
      <w:r>
        <w:rPr>
          <w:rFonts w:ascii="Cambria" w:hAnsi="Cambria"/>
          <w:spacing w:val="2"/>
          <w:sz w:val="22"/>
          <w:vertAlign w:val="baseline"/>
        </w:rPr>
        <w:t>π</w:t>
      </w:r>
      <w:r>
        <w:rPr>
          <w:rFonts w:ascii="Calibri" w:hAnsi="Calibri"/>
          <w:spacing w:val="2"/>
          <w:position w:val="-5"/>
          <w:sz w:val="16"/>
          <w:vertAlign w:val="baseline"/>
        </w:rPr>
        <w:t>4</w:t>
      </w:r>
      <w:r>
        <w:rPr>
          <w:rFonts w:ascii="Calibri" w:hAnsi="Calibri"/>
          <w:spacing w:val="-7"/>
          <w:position w:val="-5"/>
          <w:sz w:val="16"/>
          <w:vertAlign w:val="baseline"/>
        </w:rPr>
        <w:t> </w:t>
      </w:r>
      <w:r>
        <w:rPr>
          <w:rFonts w:ascii="Cambria" w:hAnsi="Cambria"/>
          <w:spacing w:val="2"/>
          <w:sz w:val="22"/>
          <w:vertAlign w:val="baseline"/>
        </w:rPr>
        <w:t>k</w:t>
      </w:r>
      <w:r>
        <w:rPr>
          <w:rFonts w:ascii="Calibri" w:hAnsi="Calibri"/>
          <w:spacing w:val="2"/>
          <w:position w:val="-5"/>
          <w:sz w:val="16"/>
          <w:vertAlign w:val="baseline"/>
        </w:rPr>
        <w:t>2</w:t>
      </w:r>
      <w:r>
        <w:rPr>
          <w:rFonts w:ascii="Calibri" w:hAnsi="Calibri"/>
          <w:spacing w:val="-9"/>
          <w:position w:val="-5"/>
          <w:sz w:val="16"/>
          <w:vertAlign w:val="baseline"/>
        </w:rPr>
        <w:t> </w:t>
      </w:r>
      <w:r>
        <w:rPr>
          <w:rFonts w:ascii="Cambria" w:hAnsi="Cambria"/>
          <w:spacing w:val="2"/>
          <w:sz w:val="22"/>
          <w:vertAlign w:val="baseline"/>
        </w:rPr>
        <w:t>τ</w:t>
      </w:r>
      <w:r>
        <w:rPr>
          <w:rFonts w:ascii="Calibri" w:hAnsi="Calibri"/>
          <w:spacing w:val="2"/>
          <w:sz w:val="22"/>
          <w:vertAlign w:val="subscript"/>
        </w:rPr>
        <w:t>2</w:t>
      </w:r>
      <w:r>
        <w:rPr>
          <w:rFonts w:ascii="Cambria" w:hAnsi="Cambria"/>
          <w:spacing w:val="2"/>
          <w:sz w:val="22"/>
          <w:vertAlign w:val="baseline"/>
        </w:rPr>
        <w:t>η</w:t>
      </w:r>
      <w:r>
        <w:rPr>
          <w:rFonts w:ascii="Calibri" w:hAnsi="Calibri"/>
          <w:spacing w:val="2"/>
          <w:position w:val="-5"/>
          <w:sz w:val="16"/>
          <w:vertAlign w:val="baseline"/>
        </w:rPr>
        <w:t>1</w:t>
      </w:r>
      <w:r>
        <w:rPr>
          <w:rFonts w:ascii="Calibri" w:hAnsi="Calibri"/>
          <w:spacing w:val="-7"/>
          <w:position w:val="-5"/>
          <w:sz w:val="16"/>
          <w:vertAlign w:val="baseline"/>
        </w:rPr>
        <w:t> </w:t>
      </w:r>
      <w:r>
        <w:rPr>
          <w:rFonts w:ascii="Cambria" w:hAnsi="Cambria"/>
          <w:spacing w:val="2"/>
          <w:sz w:val="22"/>
          <w:vertAlign w:val="baseline"/>
        </w:rPr>
        <w:t>β</w:t>
      </w:r>
      <w:r>
        <w:rPr>
          <w:rFonts w:ascii="Calibri" w:hAnsi="Calibri"/>
          <w:spacing w:val="2"/>
          <w:sz w:val="22"/>
          <w:vertAlign w:val="subscript"/>
        </w:rPr>
        <w:t>1</w:t>
      </w:r>
      <w:r>
        <w:rPr>
          <w:rFonts w:ascii="Cambria" w:hAnsi="Cambria"/>
          <w:spacing w:val="2"/>
          <w:sz w:val="22"/>
          <w:vertAlign w:val="baseline"/>
        </w:rPr>
        <w:t>τ</w:t>
      </w:r>
      <w:r>
        <w:rPr>
          <w:rFonts w:ascii="Calibri" w:hAnsi="Calibri"/>
          <w:spacing w:val="2"/>
          <w:sz w:val="22"/>
          <w:vertAlign w:val="subscript"/>
        </w:rPr>
        <w:t>1</w:t>
      </w:r>
      <w:r>
        <w:rPr>
          <w:rFonts w:ascii="Cambria" w:hAnsi="Cambria"/>
          <w:spacing w:val="2"/>
          <w:sz w:val="22"/>
          <w:vertAlign w:val="baseline"/>
        </w:rPr>
        <w:t>β</w:t>
      </w:r>
      <w:r>
        <w:rPr>
          <w:rFonts w:ascii="Calibri" w:hAnsi="Calibri"/>
          <w:spacing w:val="2"/>
          <w:sz w:val="22"/>
          <w:vertAlign w:val="subscript"/>
        </w:rPr>
        <w:t>2</w:t>
      </w:r>
      <w:r>
        <w:rPr>
          <w:rFonts w:ascii="Cambria" w:hAnsi="Cambria"/>
          <w:spacing w:val="2"/>
          <w:sz w:val="22"/>
          <w:vertAlign w:val="baseline"/>
        </w:rPr>
        <w:t>I</w:t>
      </w:r>
      <w:r>
        <w:rPr>
          <w:rFonts w:ascii="Calibri" w:hAnsi="Calibri"/>
          <w:spacing w:val="2"/>
          <w:sz w:val="22"/>
          <w:vertAlign w:val="subscript"/>
        </w:rPr>
        <w:t>5</w:t>
      </w:r>
      <w:r>
        <w:rPr>
          <w:rFonts w:ascii="Calibri" w:hAnsi="Calibri"/>
          <w:spacing w:val="12"/>
          <w:sz w:val="22"/>
          <w:vertAlign w:val="baseline"/>
        </w:rPr>
        <w:t> </w:t>
      </w:r>
      <w:r>
        <w:rPr>
          <w:rFonts w:ascii="Calibri" w:hAnsi="Calibri"/>
          <w:spacing w:val="-10"/>
          <w:sz w:val="22"/>
          <w:vertAlign w:val="baseline"/>
        </w:rPr>
        <w:t>+</w:t>
      </w:r>
    </w:p>
    <w:p>
      <w:pPr>
        <w:pStyle w:val="BodyText"/>
        <w:tabs>
          <w:tab w:pos="2193" w:val="left" w:leader="none"/>
          <w:tab w:pos="2689" w:val="left" w:leader="none"/>
          <w:tab w:pos="5107" w:val="left" w:leader="none"/>
        </w:tabs>
        <w:spacing w:before="29"/>
        <w:ind w:right="1132"/>
        <w:jc w:val="right"/>
        <w:rPr>
          <w:rFonts w:ascii="Cambria" w:hAnsi="Cambria"/>
        </w:rPr>
      </w:pPr>
      <w:r>
        <w:rPr>
          <w:rFonts w:ascii="Cambria" w:hAnsi="Cambria"/>
        </w:rPr>
        <mc:AlternateContent>
          <mc:Choice Requires="wps">
            <w:drawing>
              <wp:anchor distT="0" distB="0" distL="0" distR="0" allowOverlap="1" layoutInCell="1" locked="0" behindDoc="1" simplePos="0" relativeHeight="480619008">
                <wp:simplePos x="0" y="0"/>
                <wp:positionH relativeFrom="page">
                  <wp:posOffset>1336141</wp:posOffset>
                </wp:positionH>
                <wp:positionV relativeFrom="paragraph">
                  <wp:posOffset>112967</wp:posOffset>
                </wp:positionV>
                <wp:extent cx="53975" cy="101600"/>
                <wp:effectExtent l="0" t="0" r="0" b="0"/>
                <wp:wrapNone/>
                <wp:docPr id="875" name="Textbox 875"/>
                <wp:cNvGraphicFramePr>
                  <a:graphicFrameLocks/>
                </wp:cNvGraphicFramePr>
                <a:graphic>
                  <a:graphicData uri="http://schemas.microsoft.com/office/word/2010/wordprocessingShape">
                    <wps:wsp>
                      <wps:cNvPr id="875" name="Textbox 87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208pt;margin-top:8.895064pt;width:4.25pt;height:8pt;mso-position-horizontal-relative:page;mso-position-vertical-relative:paragraph;z-index:-22697472" type="#_x0000_t202" id="docshape73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19520">
                <wp:simplePos x="0" y="0"/>
                <wp:positionH relativeFrom="page">
                  <wp:posOffset>1473339</wp:posOffset>
                </wp:positionH>
                <wp:positionV relativeFrom="paragraph">
                  <wp:posOffset>112967</wp:posOffset>
                </wp:positionV>
                <wp:extent cx="53975" cy="101600"/>
                <wp:effectExtent l="0" t="0" r="0" b="0"/>
                <wp:wrapNone/>
                <wp:docPr id="876" name="Textbox 876"/>
                <wp:cNvGraphicFramePr>
                  <a:graphicFrameLocks/>
                </wp:cNvGraphicFramePr>
                <a:graphic>
                  <a:graphicData uri="http://schemas.microsoft.com/office/word/2010/wordprocessingShape">
                    <wps:wsp>
                      <wps:cNvPr id="876" name="Textbox 87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011002pt;margin-top:8.895064pt;width:4.25pt;height:8pt;mso-position-horizontal-relative:page;mso-position-vertical-relative:paragraph;z-index:-22696960" type="#_x0000_t202" id="docshape73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0032">
                <wp:simplePos x="0" y="0"/>
                <wp:positionH relativeFrom="page">
                  <wp:posOffset>1727250</wp:posOffset>
                </wp:positionH>
                <wp:positionV relativeFrom="paragraph">
                  <wp:posOffset>112967</wp:posOffset>
                </wp:positionV>
                <wp:extent cx="53975" cy="101600"/>
                <wp:effectExtent l="0" t="0" r="0" b="0"/>
                <wp:wrapNone/>
                <wp:docPr id="877" name="Textbox 877"/>
                <wp:cNvGraphicFramePr>
                  <a:graphicFrameLocks/>
                </wp:cNvGraphicFramePr>
                <a:graphic>
                  <a:graphicData uri="http://schemas.microsoft.com/office/word/2010/wordprocessingShape">
                    <wps:wsp>
                      <wps:cNvPr id="877" name="Textbox 87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6.003998pt;margin-top:8.895064pt;width:4.25pt;height:8pt;mso-position-horizontal-relative:page;mso-position-vertical-relative:paragraph;z-index:-22696448" type="#_x0000_t202" id="docshape74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0544">
                <wp:simplePos x="0" y="0"/>
                <wp:positionH relativeFrom="page">
                  <wp:posOffset>3044037</wp:posOffset>
                </wp:positionH>
                <wp:positionV relativeFrom="paragraph">
                  <wp:posOffset>112967</wp:posOffset>
                </wp:positionV>
                <wp:extent cx="53975" cy="101600"/>
                <wp:effectExtent l="0" t="0" r="0" b="0"/>
                <wp:wrapNone/>
                <wp:docPr id="878" name="Textbox 878"/>
                <wp:cNvGraphicFramePr>
                  <a:graphicFrameLocks/>
                </wp:cNvGraphicFramePr>
                <a:graphic>
                  <a:graphicData uri="http://schemas.microsoft.com/office/word/2010/wordprocessingShape">
                    <wps:wsp>
                      <wps:cNvPr id="878" name="Textbox 87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39.688004pt;margin-top:8.895064pt;width:4.25pt;height:8pt;mso-position-horizontal-relative:page;mso-position-vertical-relative:paragraph;z-index:-22695936" type="#_x0000_t202" id="docshape741"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1056">
                <wp:simplePos x="0" y="0"/>
                <wp:positionH relativeFrom="page">
                  <wp:posOffset>3181235</wp:posOffset>
                </wp:positionH>
                <wp:positionV relativeFrom="paragraph">
                  <wp:posOffset>112967</wp:posOffset>
                </wp:positionV>
                <wp:extent cx="53975" cy="101600"/>
                <wp:effectExtent l="0" t="0" r="0" b="0"/>
                <wp:wrapNone/>
                <wp:docPr id="879" name="Textbox 879"/>
                <wp:cNvGraphicFramePr>
                  <a:graphicFrameLocks/>
                </wp:cNvGraphicFramePr>
                <a:graphic>
                  <a:graphicData uri="http://schemas.microsoft.com/office/word/2010/wordprocessingShape">
                    <wps:wsp>
                      <wps:cNvPr id="879" name="Textbox 87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50.490997pt;margin-top:8.895064pt;width:4.25pt;height:8pt;mso-position-horizontal-relative:page;mso-position-vertical-relative:paragraph;z-index:-22695424" type="#_x0000_t202" id="docshape74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1568">
                <wp:simplePos x="0" y="0"/>
                <wp:positionH relativeFrom="page">
                  <wp:posOffset>3832758</wp:posOffset>
                </wp:positionH>
                <wp:positionV relativeFrom="paragraph">
                  <wp:posOffset>112967</wp:posOffset>
                </wp:positionV>
                <wp:extent cx="53975" cy="101600"/>
                <wp:effectExtent l="0" t="0" r="0" b="0"/>
                <wp:wrapNone/>
                <wp:docPr id="880" name="Textbox 880"/>
                <wp:cNvGraphicFramePr>
                  <a:graphicFrameLocks/>
                </wp:cNvGraphicFramePr>
                <a:graphic>
                  <a:graphicData uri="http://schemas.microsoft.com/office/word/2010/wordprocessingShape">
                    <wps:wsp>
                      <wps:cNvPr id="880" name="Textbox 88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01.791992pt;margin-top:8.895064pt;width:4.25pt;height:8pt;mso-position-horizontal-relative:page;mso-position-vertical-relative:paragraph;z-index:-22694912" type="#_x0000_t202" id="docshape74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2080">
                <wp:simplePos x="0" y="0"/>
                <wp:positionH relativeFrom="page">
                  <wp:posOffset>3961079</wp:posOffset>
                </wp:positionH>
                <wp:positionV relativeFrom="paragraph">
                  <wp:posOffset>112967</wp:posOffset>
                </wp:positionV>
                <wp:extent cx="53975" cy="101600"/>
                <wp:effectExtent l="0" t="0" r="0" b="0"/>
                <wp:wrapNone/>
                <wp:docPr id="881" name="Textbox 881"/>
                <wp:cNvGraphicFramePr>
                  <a:graphicFrameLocks/>
                </wp:cNvGraphicFramePr>
                <a:graphic>
                  <a:graphicData uri="http://schemas.microsoft.com/office/word/2010/wordprocessingShape">
                    <wps:wsp>
                      <wps:cNvPr id="881" name="Textbox 88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11.895996pt;margin-top:8.895064pt;width:4.25pt;height:8pt;mso-position-horizontal-relative:page;mso-position-vertical-relative:paragraph;z-index:-22694400" type="#_x0000_t202" id="docshape744"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w:t>
      </w:r>
      <w:r>
        <w:rPr>
          <w:rFonts w:ascii="Calibri" w:hAnsi="Calibri"/>
          <w:spacing w:val="-2"/>
          <w:w w:val="120"/>
          <w:vertAlign w:val="subscript"/>
        </w:rPr>
        <w:t>5</w:t>
      </w:r>
      <w:r>
        <w:rPr>
          <w:rFonts w:ascii="Cambria" w:hAnsi="Cambria"/>
          <w:spacing w:val="-2"/>
          <w:w w:val="120"/>
          <w:vertAlign w:val="baseline"/>
        </w:rPr>
        <w:t>k</w:t>
      </w:r>
      <w:r>
        <w:rPr>
          <w:rFonts w:ascii="Calibri" w:hAnsi="Calibri"/>
          <w:spacing w:val="-2"/>
          <w:w w:val="120"/>
          <w:vertAlign w:val="subscript"/>
        </w:rPr>
        <w:t>1</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mbria" w:hAnsi="Cambria"/>
          <w:spacing w:val="-10"/>
          <w:w w:val="130"/>
          <w:vertAlign w:val="baseline"/>
        </w:rPr>
        <w:t>−</w:t>
      </w:r>
    </w:p>
    <w:p>
      <w:pPr>
        <w:pStyle w:val="BodyText"/>
        <w:tabs>
          <w:tab w:pos="4208" w:val="left" w:leader="none"/>
          <w:tab w:pos="4738"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22592">
                <wp:simplePos x="0" y="0"/>
                <wp:positionH relativeFrom="page">
                  <wp:posOffset>1336141</wp:posOffset>
                </wp:positionH>
                <wp:positionV relativeFrom="paragraph">
                  <wp:posOffset>132744</wp:posOffset>
                </wp:positionV>
                <wp:extent cx="53975" cy="101600"/>
                <wp:effectExtent l="0" t="0" r="0" b="0"/>
                <wp:wrapNone/>
                <wp:docPr id="882" name="Textbox 882"/>
                <wp:cNvGraphicFramePr>
                  <a:graphicFrameLocks/>
                </wp:cNvGraphicFramePr>
                <a:graphic>
                  <a:graphicData uri="http://schemas.microsoft.com/office/word/2010/wordprocessingShape">
                    <wps:wsp>
                      <wps:cNvPr id="882" name="Textbox 88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208pt;margin-top:10.45233pt;width:4.25pt;height:8pt;mso-position-horizontal-relative:page;mso-position-vertical-relative:paragraph;z-index:-22693888" type="#_x0000_t202" id="docshape745"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3104">
                <wp:simplePos x="0" y="0"/>
                <wp:positionH relativeFrom="page">
                  <wp:posOffset>1473339</wp:posOffset>
                </wp:positionH>
                <wp:positionV relativeFrom="paragraph">
                  <wp:posOffset>132744</wp:posOffset>
                </wp:positionV>
                <wp:extent cx="53975" cy="101600"/>
                <wp:effectExtent l="0" t="0" r="0" b="0"/>
                <wp:wrapNone/>
                <wp:docPr id="883" name="Textbox 883"/>
                <wp:cNvGraphicFramePr>
                  <a:graphicFrameLocks/>
                </wp:cNvGraphicFramePr>
                <a:graphic>
                  <a:graphicData uri="http://schemas.microsoft.com/office/word/2010/wordprocessingShape">
                    <wps:wsp>
                      <wps:cNvPr id="883" name="Textbox 88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011002pt;margin-top:10.45233pt;width:4.25pt;height:8pt;mso-position-horizontal-relative:page;mso-position-vertical-relative:paragraph;z-index:-22693376" type="#_x0000_t202" id="docshape74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3616">
                <wp:simplePos x="0" y="0"/>
                <wp:positionH relativeFrom="page">
                  <wp:posOffset>1727250</wp:posOffset>
                </wp:positionH>
                <wp:positionV relativeFrom="paragraph">
                  <wp:posOffset>132744</wp:posOffset>
                </wp:positionV>
                <wp:extent cx="53975" cy="101600"/>
                <wp:effectExtent l="0" t="0" r="0" b="0"/>
                <wp:wrapNone/>
                <wp:docPr id="884" name="Textbox 884"/>
                <wp:cNvGraphicFramePr>
                  <a:graphicFrameLocks/>
                </wp:cNvGraphicFramePr>
                <a:graphic>
                  <a:graphicData uri="http://schemas.microsoft.com/office/word/2010/wordprocessingShape">
                    <wps:wsp>
                      <wps:cNvPr id="884" name="Textbox 88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6.003998pt;margin-top:10.45233pt;width:4.25pt;height:8pt;mso-position-horizontal-relative:page;mso-position-vertical-relative:paragraph;z-index:-22692864" type="#_x0000_t202" id="docshape74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4128">
                <wp:simplePos x="0" y="0"/>
                <wp:positionH relativeFrom="page">
                  <wp:posOffset>3157537</wp:posOffset>
                </wp:positionH>
                <wp:positionV relativeFrom="paragraph">
                  <wp:posOffset>132744</wp:posOffset>
                </wp:positionV>
                <wp:extent cx="53975" cy="101600"/>
                <wp:effectExtent l="0" t="0" r="0" b="0"/>
                <wp:wrapNone/>
                <wp:docPr id="885" name="Textbox 885"/>
                <wp:cNvGraphicFramePr>
                  <a:graphicFrameLocks/>
                </wp:cNvGraphicFramePr>
                <a:graphic>
                  <a:graphicData uri="http://schemas.microsoft.com/office/word/2010/wordprocessingShape">
                    <wps:wsp>
                      <wps:cNvPr id="885" name="Textbox 88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48.625pt;margin-top:10.45233pt;width:4.25pt;height:8pt;mso-position-horizontal-relative:page;mso-position-vertical-relative:paragraph;z-index:-22692352" type="#_x0000_t202" id="docshape74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4640">
                <wp:simplePos x="0" y="0"/>
                <wp:positionH relativeFrom="page">
                  <wp:posOffset>3544290</wp:posOffset>
                </wp:positionH>
                <wp:positionV relativeFrom="paragraph">
                  <wp:posOffset>132744</wp:posOffset>
                </wp:positionV>
                <wp:extent cx="53975" cy="101600"/>
                <wp:effectExtent l="0" t="0" r="0" b="0"/>
                <wp:wrapNone/>
                <wp:docPr id="886" name="Textbox 886"/>
                <wp:cNvGraphicFramePr>
                  <a:graphicFrameLocks/>
                </wp:cNvGraphicFramePr>
                <a:graphic>
                  <a:graphicData uri="http://schemas.microsoft.com/office/word/2010/wordprocessingShape">
                    <wps:wsp>
                      <wps:cNvPr id="886" name="Textbox 88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9.078003pt;margin-top:10.45233pt;width:4.25pt;height:8pt;mso-position-horizontal-relative:page;mso-position-vertical-relative:paragraph;z-index:-22691840" type="#_x0000_t202" id="docshape74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w:t>
      </w:r>
      <w:r>
        <w:rPr>
          <w:rFonts w:ascii="Calibri" w:hAnsi="Calibri"/>
          <w:spacing w:val="-2"/>
          <w:w w:val="120"/>
          <w:vertAlign w:val="subscript"/>
        </w:rPr>
        <w:t>5</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libri" w:hAnsi="Calibri"/>
          <w:spacing w:val="-2"/>
          <w:w w:val="120"/>
          <w:vertAlign w:val="baseline"/>
        </w:rPr>
        <w:t>2</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libri" w:hAnsi="Calibri"/>
          <w:vertAlign w:val="baseline"/>
        </w:rPr>
        <w:tab/>
      </w:r>
      <w:r>
        <w:rPr>
          <w:rFonts w:ascii="Cambria" w:hAnsi="Cambria"/>
          <w:spacing w:val="-10"/>
          <w:w w:val="120"/>
          <w:vertAlign w:val="baseline"/>
        </w:rPr>
        <w:t>−</w:t>
      </w:r>
    </w:p>
    <w:p>
      <w:pPr>
        <w:pStyle w:val="BodyText"/>
        <w:spacing w:before="61"/>
        <w:ind w:left="1979"/>
        <w:rPr>
          <w:rFonts w:ascii="Cambria" w:hAnsi="Cambria"/>
        </w:rPr>
      </w:pPr>
      <w:r>
        <w:rPr>
          <w:rFonts w:ascii="Cambria" w:hAnsi="Cambria"/>
        </w:rPr>
        <mc:AlternateContent>
          <mc:Choice Requires="wps">
            <w:drawing>
              <wp:anchor distT="0" distB="0" distL="0" distR="0" allowOverlap="1" layoutInCell="1" locked="0" behindDoc="1" simplePos="0" relativeHeight="480625152">
                <wp:simplePos x="0" y="0"/>
                <wp:positionH relativeFrom="page">
                  <wp:posOffset>1336141</wp:posOffset>
                </wp:positionH>
                <wp:positionV relativeFrom="paragraph">
                  <wp:posOffset>132849</wp:posOffset>
                </wp:positionV>
                <wp:extent cx="53975" cy="101600"/>
                <wp:effectExtent l="0" t="0" r="0" b="0"/>
                <wp:wrapNone/>
                <wp:docPr id="887" name="Textbox 887"/>
                <wp:cNvGraphicFramePr>
                  <a:graphicFrameLocks/>
                </wp:cNvGraphicFramePr>
                <a:graphic>
                  <a:graphicData uri="http://schemas.microsoft.com/office/word/2010/wordprocessingShape">
                    <wps:wsp>
                      <wps:cNvPr id="887" name="Textbox 88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208pt;margin-top:10.460596pt;width:4.25pt;height:8pt;mso-position-horizontal-relative:page;mso-position-vertical-relative:paragraph;z-index:-22691328" type="#_x0000_t202" id="docshape75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5664">
                <wp:simplePos x="0" y="0"/>
                <wp:positionH relativeFrom="page">
                  <wp:posOffset>1473339</wp:posOffset>
                </wp:positionH>
                <wp:positionV relativeFrom="paragraph">
                  <wp:posOffset>132849</wp:posOffset>
                </wp:positionV>
                <wp:extent cx="53975" cy="101600"/>
                <wp:effectExtent l="0" t="0" r="0" b="0"/>
                <wp:wrapNone/>
                <wp:docPr id="888" name="Textbox 888"/>
                <wp:cNvGraphicFramePr>
                  <a:graphicFrameLocks/>
                </wp:cNvGraphicFramePr>
                <a:graphic>
                  <a:graphicData uri="http://schemas.microsoft.com/office/word/2010/wordprocessingShape">
                    <wps:wsp>
                      <wps:cNvPr id="888" name="Textbox 88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011002pt;margin-top:10.460596pt;width:4.25pt;height:8pt;mso-position-horizontal-relative:page;mso-position-vertical-relative:paragraph;z-index:-22690816" type="#_x0000_t202" id="docshape75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6176">
                <wp:simplePos x="0" y="0"/>
                <wp:positionH relativeFrom="page">
                  <wp:posOffset>3161131</wp:posOffset>
                </wp:positionH>
                <wp:positionV relativeFrom="paragraph">
                  <wp:posOffset>132849</wp:posOffset>
                </wp:positionV>
                <wp:extent cx="53975" cy="101600"/>
                <wp:effectExtent l="0" t="0" r="0" b="0"/>
                <wp:wrapNone/>
                <wp:docPr id="889" name="Textbox 889"/>
                <wp:cNvGraphicFramePr>
                  <a:graphicFrameLocks/>
                </wp:cNvGraphicFramePr>
                <a:graphic>
                  <a:graphicData uri="http://schemas.microsoft.com/office/word/2010/wordprocessingShape">
                    <wps:wsp>
                      <wps:cNvPr id="889" name="Textbox 88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48.908005pt;margin-top:10.460596pt;width:4.25pt;height:8pt;mso-position-horizontal-relative:page;mso-position-vertical-relative:paragraph;z-index:-22690304" type="#_x0000_t202" id="docshape752"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6688">
                <wp:simplePos x="0" y="0"/>
                <wp:positionH relativeFrom="page">
                  <wp:posOffset>4077360</wp:posOffset>
                </wp:positionH>
                <wp:positionV relativeFrom="paragraph">
                  <wp:posOffset>132849</wp:posOffset>
                </wp:positionV>
                <wp:extent cx="53975" cy="101600"/>
                <wp:effectExtent l="0" t="0" r="0" b="0"/>
                <wp:wrapNone/>
                <wp:docPr id="890" name="Textbox 890"/>
                <wp:cNvGraphicFramePr>
                  <a:graphicFrameLocks/>
                </wp:cNvGraphicFramePr>
                <a:graphic>
                  <a:graphicData uri="http://schemas.microsoft.com/office/word/2010/wordprocessingShape">
                    <wps:wsp>
                      <wps:cNvPr id="890" name="Textbox 89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21.052002pt;margin-top:10.460596pt;width:4.25pt;height:8pt;mso-position-horizontal-relative:page;mso-position-vertical-relative:paragraph;z-index:-22689792" type="#_x0000_t202" id="docshape75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rPr>
        <w:t>π</w:t>
      </w:r>
      <w:r>
        <w:rPr>
          <w:rFonts w:ascii="Calibri" w:hAnsi="Calibri"/>
          <w:spacing w:val="2"/>
          <w:vertAlign w:val="super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η</w:t>
      </w:r>
      <w:r>
        <w:rPr>
          <w:rFonts w:ascii="Calibri" w:hAnsi="Calibri"/>
          <w:spacing w:val="2"/>
          <w:vertAlign w:val="subscript"/>
        </w:rPr>
        <w:t>1</w:t>
      </w:r>
      <w:r>
        <w:rPr>
          <w:rFonts w:ascii="Cambria" w:hAnsi="Cambria"/>
          <w:spacing w:val="2"/>
          <w:vertAlign w:val="baseline"/>
        </w:rPr>
        <w:t>β</w:t>
      </w:r>
      <w:r>
        <w:rPr>
          <w:rFonts w:ascii="Calibri" w:hAnsi="Calibri"/>
          <w:spacing w:val="2"/>
          <w:vertAlign w:val="subscript"/>
        </w:rPr>
        <w:t>2</w:t>
      </w:r>
      <w:r>
        <w:rPr>
          <w:rFonts w:ascii="Cambria" w:hAnsi="Cambria"/>
          <w:spacing w:val="2"/>
          <w:vertAlign w:val="baseline"/>
        </w:rPr>
        <w:t>I</w:t>
      </w:r>
      <w:r>
        <w:rPr>
          <w:rFonts w:ascii="Calibri" w:hAnsi="Calibri"/>
          <w:spacing w:val="2"/>
          <w:vertAlign w:val="superscript"/>
        </w:rPr>
        <w:t>2</w:t>
      </w:r>
      <w:r>
        <w:rPr>
          <w:rFonts w:ascii="Cambria" w:hAnsi="Cambria"/>
          <w:spacing w:val="2"/>
          <w:vertAlign w:val="baseline"/>
        </w:rPr>
        <w:t>β</w:t>
      </w:r>
      <w:r>
        <w:rPr>
          <w:rFonts w:ascii="Calibri" w:hAnsi="Calibri"/>
          <w:spacing w:val="2"/>
          <w:vertAlign w:val="subscript"/>
        </w:rPr>
        <w:t>1</w:t>
      </w:r>
      <w:r>
        <w:rPr>
          <w:rFonts w:ascii="Cambria" w:hAnsi="Cambria"/>
          <w:spacing w:val="2"/>
          <w:vertAlign w:val="baseline"/>
        </w:rPr>
        <w:t>τ</w:t>
      </w:r>
      <w:r>
        <w:rPr>
          <w:rFonts w:ascii="Calibri" w:hAnsi="Calibri"/>
          <w:spacing w:val="2"/>
          <w:vertAlign w:val="subscript"/>
        </w:rPr>
        <w:t>3</w:t>
      </w:r>
      <w:r>
        <w:rPr>
          <w:rFonts w:ascii="Cambria" w:hAnsi="Cambria"/>
          <w:spacing w:val="2"/>
          <w:vertAlign w:val="baseline"/>
        </w:rPr>
        <w:t>k</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2</w:t>
      </w:r>
      <w:r>
        <w:rPr>
          <w:rFonts w:ascii="Cambria" w:hAnsi="Cambria"/>
          <w:spacing w:val="2"/>
          <w:vertAlign w:val="baseline"/>
        </w:rPr>
        <w:t>β</w:t>
      </w:r>
      <w:r>
        <w:rPr>
          <w:rFonts w:ascii="Calibri" w:hAnsi="Calibri"/>
          <w:spacing w:val="2"/>
          <w:vertAlign w:val="subscript"/>
        </w:rPr>
        <w:t>3</w:t>
      </w:r>
      <w:r>
        <w:rPr>
          <w:rFonts w:ascii="Calibri" w:hAnsi="Calibri"/>
          <w:spacing w:val="74"/>
          <w:w w:val="150"/>
          <w:vertAlign w:val="baseline"/>
        </w:rPr>
        <w:t>  </w:t>
      </w:r>
      <w:r>
        <w:rPr>
          <w:rFonts w:ascii="Cambria" w:hAnsi="Cambria"/>
          <w:spacing w:val="2"/>
          <w:vertAlign w:val="baseline"/>
        </w:rPr>
        <w:t>−</w:t>
      </w:r>
      <w:r>
        <w:rPr>
          <w:rFonts w:ascii="Cambria" w:hAnsi="Cambria"/>
          <w:spacing w:val="66"/>
          <w:w w:val="150"/>
          <w:vertAlign w:val="baseline"/>
        </w:rPr>
        <w:t>  </w:t>
      </w:r>
      <w:r>
        <w:rPr>
          <w:rFonts w:ascii="Calibri" w:hAnsi="Calibri"/>
          <w:spacing w:val="2"/>
          <w:vertAlign w:val="baseline"/>
        </w:rPr>
        <w:t>2</w:t>
      </w:r>
      <w:r>
        <w:rPr>
          <w:rFonts w:ascii="Cambria" w:hAnsi="Cambria"/>
          <w:spacing w:val="2"/>
          <w:vertAlign w:val="baseline"/>
        </w:rPr>
        <w:t>π</w:t>
      </w:r>
      <w:r>
        <w:rPr>
          <w:rFonts w:ascii="Calibri" w:hAnsi="Calibri"/>
          <w:spacing w:val="2"/>
          <w:vertAlign w:val="superscript"/>
        </w:rPr>
        <w:t>2</w:t>
      </w:r>
      <w:r>
        <w:rPr>
          <w:rFonts w:ascii="Cambria" w:hAnsi="Cambria"/>
          <w:spacing w:val="2"/>
          <w:vertAlign w:val="baseline"/>
        </w:rPr>
        <w:t>k</w:t>
      </w:r>
      <w:r>
        <w:rPr>
          <w:rFonts w:ascii="Calibri" w:hAnsi="Calibri"/>
          <w:spacing w:val="2"/>
          <w:vertAlign w:val="sub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η</w:t>
      </w:r>
      <w:r>
        <w:rPr>
          <w:rFonts w:ascii="Calibri" w:hAnsi="Calibri"/>
          <w:spacing w:val="2"/>
          <w:vertAlign w:val="subscript"/>
        </w:rPr>
        <w:t>1</w:t>
      </w:r>
      <w:r>
        <w:rPr>
          <w:rFonts w:ascii="Cambria" w:hAnsi="Cambria"/>
          <w:spacing w:val="2"/>
          <w:vertAlign w:val="baseline"/>
        </w:rPr>
        <w:t>β</w:t>
      </w:r>
      <w:r>
        <w:rPr>
          <w:rFonts w:ascii="Calibri" w:hAnsi="Calibri"/>
          <w:spacing w:val="2"/>
          <w:vertAlign w:val="subscript"/>
        </w:rPr>
        <w:t>2</w:t>
      </w:r>
      <w:r>
        <w:rPr>
          <w:rFonts w:ascii="Cambria" w:hAnsi="Cambria"/>
          <w:spacing w:val="2"/>
          <w:vertAlign w:val="baseline"/>
        </w:rPr>
        <w:t>I</w:t>
      </w:r>
      <w:r>
        <w:rPr>
          <w:rFonts w:ascii="Calibri" w:hAnsi="Calibri"/>
          <w:spacing w:val="2"/>
          <w:vertAlign w:val="superscript"/>
        </w:rPr>
        <w:t>3</w:t>
      </w:r>
      <w:r>
        <w:rPr>
          <w:rFonts w:ascii="Cambria" w:hAnsi="Cambria"/>
          <w:spacing w:val="2"/>
          <w:vertAlign w:val="baseline"/>
        </w:rPr>
        <w:t>τ</w:t>
      </w:r>
      <w:r>
        <w:rPr>
          <w:rFonts w:ascii="Calibri" w:hAnsi="Calibri"/>
          <w:spacing w:val="2"/>
          <w:vertAlign w:val="subscript"/>
        </w:rPr>
        <w:t>1</w:t>
      </w:r>
      <w:r>
        <w:rPr>
          <w:rFonts w:ascii="Cambria" w:hAnsi="Cambria"/>
          <w:spacing w:val="2"/>
          <w:vertAlign w:val="baseline"/>
        </w:rPr>
        <w:t>β</w:t>
      </w:r>
      <w:r>
        <w:rPr>
          <w:rFonts w:ascii="Calibri" w:hAnsi="Calibri"/>
          <w:spacing w:val="2"/>
          <w:vertAlign w:val="superscript"/>
        </w:rPr>
        <w:t>2</w:t>
      </w:r>
      <w:r>
        <w:rPr>
          <w:rFonts w:ascii="Cambria" w:hAnsi="Cambria"/>
          <w:spacing w:val="2"/>
          <w:vertAlign w:val="baseline"/>
        </w:rPr>
        <w:t>k</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2</w:t>
      </w:r>
      <w:r>
        <w:rPr>
          <w:rFonts w:ascii="Calibri" w:hAnsi="Calibri"/>
          <w:spacing w:val="74"/>
          <w:w w:val="150"/>
          <w:vertAlign w:val="baseline"/>
        </w:rPr>
        <w:t>  </w:t>
      </w:r>
      <w:r>
        <w:rPr>
          <w:rFonts w:ascii="Cambria" w:hAnsi="Cambria"/>
          <w:spacing w:val="-10"/>
          <w:vertAlign w:val="baseline"/>
        </w:rPr>
        <w:t>−</w:t>
      </w:r>
    </w:p>
    <w:p>
      <w:pPr>
        <w:pStyle w:val="BodyText"/>
        <w:tabs>
          <w:tab w:pos="4087" w:val="left" w:leader="none"/>
          <w:tab w:pos="4568"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27200">
                <wp:simplePos x="0" y="0"/>
                <wp:positionH relativeFrom="page">
                  <wp:posOffset>1336141</wp:posOffset>
                </wp:positionH>
                <wp:positionV relativeFrom="paragraph">
                  <wp:posOffset>132306</wp:posOffset>
                </wp:positionV>
                <wp:extent cx="53975" cy="101600"/>
                <wp:effectExtent l="0" t="0" r="0" b="0"/>
                <wp:wrapNone/>
                <wp:docPr id="891" name="Textbox 891"/>
                <wp:cNvGraphicFramePr>
                  <a:graphicFrameLocks/>
                </wp:cNvGraphicFramePr>
                <a:graphic>
                  <a:graphicData uri="http://schemas.microsoft.com/office/word/2010/wordprocessingShape">
                    <wps:wsp>
                      <wps:cNvPr id="891" name="Textbox 89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208pt;margin-top:10.417861pt;width:4.25pt;height:8pt;mso-position-horizontal-relative:page;mso-position-vertical-relative:paragraph;z-index:-22689280" type="#_x0000_t202" id="docshape754"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7712">
                <wp:simplePos x="0" y="0"/>
                <wp:positionH relativeFrom="page">
                  <wp:posOffset>1473339</wp:posOffset>
                </wp:positionH>
                <wp:positionV relativeFrom="paragraph">
                  <wp:posOffset>132306</wp:posOffset>
                </wp:positionV>
                <wp:extent cx="53975" cy="101600"/>
                <wp:effectExtent l="0" t="0" r="0" b="0"/>
                <wp:wrapNone/>
                <wp:docPr id="892" name="Textbox 892"/>
                <wp:cNvGraphicFramePr>
                  <a:graphicFrameLocks/>
                </wp:cNvGraphicFramePr>
                <a:graphic>
                  <a:graphicData uri="http://schemas.microsoft.com/office/word/2010/wordprocessingShape">
                    <wps:wsp>
                      <wps:cNvPr id="892" name="Textbox 89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011002pt;margin-top:10.417861pt;width:4.25pt;height:8pt;mso-position-horizontal-relative:page;mso-position-vertical-relative:paragraph;z-index:-22688768" type="#_x0000_t202" id="docshape75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8224">
                <wp:simplePos x="0" y="0"/>
                <wp:positionH relativeFrom="page">
                  <wp:posOffset>1727263</wp:posOffset>
                </wp:positionH>
                <wp:positionV relativeFrom="paragraph">
                  <wp:posOffset>132306</wp:posOffset>
                </wp:positionV>
                <wp:extent cx="53975" cy="101600"/>
                <wp:effectExtent l="0" t="0" r="0" b="0"/>
                <wp:wrapNone/>
                <wp:docPr id="893" name="Textbox 893"/>
                <wp:cNvGraphicFramePr>
                  <a:graphicFrameLocks/>
                </wp:cNvGraphicFramePr>
                <a:graphic>
                  <a:graphicData uri="http://schemas.microsoft.com/office/word/2010/wordprocessingShape">
                    <wps:wsp>
                      <wps:cNvPr id="893" name="Textbox 89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6.005005pt;margin-top:10.417861pt;width:4.25pt;height:8pt;mso-position-horizontal-relative:page;mso-position-vertical-relative:paragraph;z-index:-22688256" type="#_x0000_t202" id="docshape75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8736">
                <wp:simplePos x="0" y="0"/>
                <wp:positionH relativeFrom="page">
                  <wp:posOffset>2123592</wp:posOffset>
                </wp:positionH>
                <wp:positionV relativeFrom="paragraph">
                  <wp:posOffset>132306</wp:posOffset>
                </wp:positionV>
                <wp:extent cx="53975" cy="101600"/>
                <wp:effectExtent l="0" t="0" r="0" b="0"/>
                <wp:wrapNone/>
                <wp:docPr id="894" name="Textbox 894"/>
                <wp:cNvGraphicFramePr>
                  <a:graphicFrameLocks/>
                </wp:cNvGraphicFramePr>
                <a:graphic>
                  <a:graphicData uri="http://schemas.microsoft.com/office/word/2010/wordprocessingShape">
                    <wps:wsp>
                      <wps:cNvPr id="894" name="Textbox 89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7.212006pt;margin-top:10.417861pt;width:4.25pt;height:8pt;mso-position-horizontal-relative:page;mso-position-vertical-relative:paragraph;z-index:-22687744" type="#_x0000_t202" id="docshape75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9248">
                <wp:simplePos x="0" y="0"/>
                <wp:positionH relativeFrom="page">
                  <wp:posOffset>3049270</wp:posOffset>
                </wp:positionH>
                <wp:positionV relativeFrom="paragraph">
                  <wp:posOffset>132306</wp:posOffset>
                </wp:positionV>
                <wp:extent cx="53975" cy="101600"/>
                <wp:effectExtent l="0" t="0" r="0" b="0"/>
                <wp:wrapNone/>
                <wp:docPr id="895" name="Textbox 895"/>
                <wp:cNvGraphicFramePr>
                  <a:graphicFrameLocks/>
                </wp:cNvGraphicFramePr>
                <a:graphic>
                  <a:graphicData uri="http://schemas.microsoft.com/office/word/2010/wordprocessingShape">
                    <wps:wsp>
                      <wps:cNvPr id="895" name="Textbox 89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40.100006pt;margin-top:10.417861pt;width:4.25pt;height:8pt;mso-position-horizontal-relative:page;mso-position-vertical-relative:paragraph;z-index:-22687232" type="#_x0000_t202" id="docshape75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29760">
                <wp:simplePos x="0" y="0"/>
                <wp:positionH relativeFrom="page">
                  <wp:posOffset>3186468</wp:posOffset>
                </wp:positionH>
                <wp:positionV relativeFrom="paragraph">
                  <wp:posOffset>132306</wp:posOffset>
                </wp:positionV>
                <wp:extent cx="53975" cy="101600"/>
                <wp:effectExtent l="0" t="0" r="0" b="0"/>
                <wp:wrapNone/>
                <wp:docPr id="896" name="Textbox 896"/>
                <wp:cNvGraphicFramePr>
                  <a:graphicFrameLocks/>
                </wp:cNvGraphicFramePr>
                <a:graphic>
                  <a:graphicData uri="http://schemas.microsoft.com/office/word/2010/wordprocessingShape">
                    <wps:wsp>
                      <wps:cNvPr id="896" name="Textbox 89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50.903pt;margin-top:10.417861pt;width:4.25pt;height:8pt;mso-position-horizontal-relative:page;mso-position-vertical-relative:paragraph;z-index:-22686720" type="#_x0000_t202" id="docshape75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0272">
                <wp:simplePos x="0" y="0"/>
                <wp:positionH relativeFrom="page">
                  <wp:posOffset>3831755</wp:posOffset>
                </wp:positionH>
                <wp:positionV relativeFrom="paragraph">
                  <wp:posOffset>132306</wp:posOffset>
                </wp:positionV>
                <wp:extent cx="53975" cy="101600"/>
                <wp:effectExtent l="0" t="0" r="0" b="0"/>
                <wp:wrapNone/>
                <wp:docPr id="897" name="Textbox 897"/>
                <wp:cNvGraphicFramePr>
                  <a:graphicFrameLocks/>
                </wp:cNvGraphicFramePr>
                <a:graphic>
                  <a:graphicData uri="http://schemas.microsoft.com/office/word/2010/wordprocessingShape">
                    <wps:wsp>
                      <wps:cNvPr id="897" name="Textbox 89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01.713013pt;margin-top:10.417861pt;width:4.25pt;height:8pt;mso-position-horizontal-relative:page;mso-position-vertical-relative:paragraph;z-index:-22686208" type="#_x0000_t202" id="docshape76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0784">
                <wp:simplePos x="0" y="0"/>
                <wp:positionH relativeFrom="page">
                  <wp:posOffset>3974579</wp:posOffset>
                </wp:positionH>
                <wp:positionV relativeFrom="paragraph">
                  <wp:posOffset>132306</wp:posOffset>
                </wp:positionV>
                <wp:extent cx="53975" cy="101600"/>
                <wp:effectExtent l="0" t="0" r="0" b="0"/>
                <wp:wrapNone/>
                <wp:docPr id="898" name="Textbox 898"/>
                <wp:cNvGraphicFramePr>
                  <a:graphicFrameLocks/>
                </wp:cNvGraphicFramePr>
                <a:graphic>
                  <a:graphicData uri="http://schemas.microsoft.com/office/word/2010/wordprocessingShape">
                    <wps:wsp>
                      <wps:cNvPr id="898" name="Textbox 89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12.959015pt;margin-top:10.417861pt;width:4.25pt;height:8pt;mso-position-horizontal-relative:page;mso-position-vertical-relative:paragraph;z-index:-22685696" type="#_x0000_t202" id="docshape76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w:t>
      </w:r>
      <w:r>
        <w:rPr>
          <w:rFonts w:ascii="Cambria" w:hAnsi="Cambria"/>
          <w:vertAlign w:val="baseline"/>
        </w:rPr>
        <w:tab/>
      </w:r>
      <w:r>
        <w:rPr>
          <w:rFonts w:ascii="Cambria" w:hAnsi="Cambria"/>
          <w:spacing w:val="-10"/>
          <w:w w:val="120"/>
          <w:vertAlign w:val="baseline"/>
        </w:rPr>
        <w:t>−</w:t>
      </w:r>
      <w:r>
        <w:rPr>
          <w:rFonts w:ascii="Cambria" w:hAnsi="Cambria"/>
          <w:vertAlign w:val="baseline"/>
        </w:rPr>
        <w:tab/>
      </w:r>
      <w:r>
        <w:rPr>
          <w:rFonts w:ascii="Calibri" w:hAnsi="Calibri"/>
          <w:spacing w:val="-2"/>
          <w:w w:val="120"/>
          <w:vertAlign w:val="baseline"/>
        </w:rPr>
        <w:t>2</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mbria" w:hAnsi="Cambria"/>
          <w:spacing w:val="-10"/>
          <w:w w:val="120"/>
          <w:vertAlign w:val="baseline"/>
        </w:rPr>
        <w:t>−</w:t>
      </w:r>
    </w:p>
    <w:p>
      <w:pPr>
        <w:pStyle w:val="BodyText"/>
        <w:tabs>
          <w:tab w:pos="4334" w:val="left" w:leader="none"/>
          <w:tab w:pos="4956"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31296">
                <wp:simplePos x="0" y="0"/>
                <wp:positionH relativeFrom="page">
                  <wp:posOffset>1336141</wp:posOffset>
                </wp:positionH>
                <wp:positionV relativeFrom="paragraph">
                  <wp:posOffset>132399</wp:posOffset>
                </wp:positionV>
                <wp:extent cx="53975" cy="101600"/>
                <wp:effectExtent l="0" t="0" r="0" b="0"/>
                <wp:wrapNone/>
                <wp:docPr id="899" name="Textbox 899"/>
                <wp:cNvGraphicFramePr>
                  <a:graphicFrameLocks/>
                </wp:cNvGraphicFramePr>
                <a:graphic>
                  <a:graphicData uri="http://schemas.microsoft.com/office/word/2010/wordprocessingShape">
                    <wps:wsp>
                      <wps:cNvPr id="899" name="Textbox 89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208pt;margin-top:10.425127pt;width:4.25pt;height:8pt;mso-position-horizontal-relative:page;mso-position-vertical-relative:paragraph;z-index:-22685184" type="#_x0000_t202" id="docshape762"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1808">
                <wp:simplePos x="0" y="0"/>
                <wp:positionH relativeFrom="page">
                  <wp:posOffset>1473339</wp:posOffset>
                </wp:positionH>
                <wp:positionV relativeFrom="paragraph">
                  <wp:posOffset>132399</wp:posOffset>
                </wp:positionV>
                <wp:extent cx="53975" cy="101600"/>
                <wp:effectExtent l="0" t="0" r="0" b="0"/>
                <wp:wrapNone/>
                <wp:docPr id="900" name="Textbox 900"/>
                <wp:cNvGraphicFramePr>
                  <a:graphicFrameLocks/>
                </wp:cNvGraphicFramePr>
                <a:graphic>
                  <a:graphicData uri="http://schemas.microsoft.com/office/word/2010/wordprocessingShape">
                    <wps:wsp>
                      <wps:cNvPr id="900" name="Textbox 90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011002pt;margin-top:10.425127pt;width:4.25pt;height:8pt;mso-position-horizontal-relative:page;mso-position-vertical-relative:paragraph;z-index:-22684672" type="#_x0000_t202" id="docshape763"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2320">
                <wp:simplePos x="0" y="0"/>
                <wp:positionH relativeFrom="page">
                  <wp:posOffset>1989721</wp:posOffset>
                </wp:positionH>
                <wp:positionV relativeFrom="paragraph">
                  <wp:posOffset>132399</wp:posOffset>
                </wp:positionV>
                <wp:extent cx="53975" cy="101600"/>
                <wp:effectExtent l="0" t="0" r="0" b="0"/>
                <wp:wrapNone/>
                <wp:docPr id="901" name="Textbox 901"/>
                <wp:cNvGraphicFramePr>
                  <a:graphicFrameLocks/>
                </wp:cNvGraphicFramePr>
                <a:graphic>
                  <a:graphicData uri="http://schemas.microsoft.com/office/word/2010/wordprocessingShape">
                    <wps:wsp>
                      <wps:cNvPr id="901" name="Textbox 90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6.671005pt;margin-top:10.425127pt;width:4.25pt;height:8pt;mso-position-horizontal-relative:page;mso-position-vertical-relative:paragraph;z-index:-22684160" type="#_x0000_t202" id="docshape76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2832">
                <wp:simplePos x="0" y="0"/>
                <wp:positionH relativeFrom="page">
                  <wp:posOffset>2122982</wp:posOffset>
                </wp:positionH>
                <wp:positionV relativeFrom="paragraph">
                  <wp:posOffset>132399</wp:posOffset>
                </wp:positionV>
                <wp:extent cx="53975" cy="101600"/>
                <wp:effectExtent l="0" t="0" r="0" b="0"/>
                <wp:wrapNone/>
                <wp:docPr id="902" name="Textbox 902"/>
                <wp:cNvGraphicFramePr>
                  <a:graphicFrameLocks/>
                </wp:cNvGraphicFramePr>
                <a:graphic>
                  <a:graphicData uri="http://schemas.microsoft.com/office/word/2010/wordprocessingShape">
                    <wps:wsp>
                      <wps:cNvPr id="902" name="Textbox 90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67.164001pt;margin-top:10.425127pt;width:4.25pt;height:8pt;mso-position-horizontal-relative:page;mso-position-vertical-relative:paragraph;z-index:-22683648" type="#_x0000_t202" id="docshape76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3344">
                <wp:simplePos x="0" y="0"/>
                <wp:positionH relativeFrom="page">
                  <wp:posOffset>2266416</wp:posOffset>
                </wp:positionH>
                <wp:positionV relativeFrom="paragraph">
                  <wp:posOffset>132399</wp:posOffset>
                </wp:positionV>
                <wp:extent cx="53975" cy="101600"/>
                <wp:effectExtent l="0" t="0" r="0" b="0"/>
                <wp:wrapNone/>
                <wp:docPr id="903" name="Textbox 903"/>
                <wp:cNvGraphicFramePr>
                  <a:graphicFrameLocks/>
                </wp:cNvGraphicFramePr>
                <a:graphic>
                  <a:graphicData uri="http://schemas.microsoft.com/office/word/2010/wordprocessingShape">
                    <wps:wsp>
                      <wps:cNvPr id="903" name="Textbox 90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78.457993pt;margin-top:10.425127pt;width:4.25pt;height:8pt;mso-position-horizontal-relative:page;mso-position-vertical-relative:paragraph;z-index:-22683136" type="#_x0000_t202" id="docshape76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3856">
                <wp:simplePos x="0" y="0"/>
                <wp:positionH relativeFrom="page">
                  <wp:posOffset>3226485</wp:posOffset>
                </wp:positionH>
                <wp:positionV relativeFrom="paragraph">
                  <wp:posOffset>132399</wp:posOffset>
                </wp:positionV>
                <wp:extent cx="53975" cy="101600"/>
                <wp:effectExtent l="0" t="0" r="0" b="0"/>
                <wp:wrapNone/>
                <wp:docPr id="904" name="Textbox 904"/>
                <wp:cNvGraphicFramePr>
                  <a:graphicFrameLocks/>
                </wp:cNvGraphicFramePr>
                <a:graphic>
                  <a:graphicData uri="http://schemas.microsoft.com/office/word/2010/wordprocessingShape">
                    <wps:wsp>
                      <wps:cNvPr id="904" name="Textbox 90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54.054001pt;margin-top:10.425127pt;width:4.25pt;height:8pt;mso-position-horizontal-relative:page;mso-position-vertical-relative:paragraph;z-index:-22682624" type="#_x0000_t202" id="docshape767"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4368">
                <wp:simplePos x="0" y="0"/>
                <wp:positionH relativeFrom="page">
                  <wp:posOffset>3613238</wp:posOffset>
                </wp:positionH>
                <wp:positionV relativeFrom="paragraph">
                  <wp:posOffset>132399</wp:posOffset>
                </wp:positionV>
                <wp:extent cx="53975" cy="101600"/>
                <wp:effectExtent l="0" t="0" r="0" b="0"/>
                <wp:wrapNone/>
                <wp:docPr id="905" name="Textbox 905"/>
                <wp:cNvGraphicFramePr>
                  <a:graphicFrameLocks/>
                </wp:cNvGraphicFramePr>
                <a:graphic>
                  <a:graphicData uri="http://schemas.microsoft.com/office/word/2010/wordprocessingShape">
                    <wps:wsp>
                      <wps:cNvPr id="905" name="Textbox 90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4.506989pt;margin-top:10.425127pt;width:4.25pt;height:8pt;mso-position-horizontal-relative:page;mso-position-vertical-relative:paragraph;z-index:-22682112" type="#_x0000_t202" id="docshape76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4880">
                <wp:simplePos x="0" y="0"/>
                <wp:positionH relativeFrom="page">
                  <wp:posOffset>3756672</wp:posOffset>
                </wp:positionH>
                <wp:positionV relativeFrom="paragraph">
                  <wp:posOffset>132399</wp:posOffset>
                </wp:positionV>
                <wp:extent cx="53975" cy="101600"/>
                <wp:effectExtent l="0" t="0" r="0" b="0"/>
                <wp:wrapNone/>
                <wp:docPr id="906" name="Textbox 906"/>
                <wp:cNvGraphicFramePr>
                  <a:graphicFrameLocks/>
                </wp:cNvGraphicFramePr>
                <a:graphic>
                  <a:graphicData uri="http://schemas.microsoft.com/office/word/2010/wordprocessingShape">
                    <wps:wsp>
                      <wps:cNvPr id="906" name="Textbox 90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5.800995pt;margin-top:10.425127pt;width:4.25pt;height:8pt;mso-position-horizontal-relative:page;mso-position-vertical-relative:paragraph;z-index:-22681600" type="#_x0000_t202" id="docshape76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5392">
                <wp:simplePos x="0" y="0"/>
                <wp:positionH relativeFrom="page">
                  <wp:posOffset>4028097</wp:posOffset>
                </wp:positionH>
                <wp:positionV relativeFrom="paragraph">
                  <wp:posOffset>132399</wp:posOffset>
                </wp:positionV>
                <wp:extent cx="53975" cy="101600"/>
                <wp:effectExtent l="0" t="0" r="0" b="0"/>
                <wp:wrapNone/>
                <wp:docPr id="907" name="Textbox 907"/>
                <wp:cNvGraphicFramePr>
                  <a:graphicFrameLocks/>
                </wp:cNvGraphicFramePr>
                <a:graphic>
                  <a:graphicData uri="http://schemas.microsoft.com/office/word/2010/wordprocessingShape">
                    <wps:wsp>
                      <wps:cNvPr id="907" name="Textbox 90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17.173004pt;margin-top:10.425127pt;width:4.25pt;height:8pt;mso-position-horizontal-relative:page;mso-position-vertical-relative:paragraph;z-index:-22681088" type="#_x0000_t202" id="docshape77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3</w:t>
      </w:r>
      <w:r>
        <w:rPr>
          <w:rFonts w:ascii="Cambria" w:hAnsi="Cambria"/>
          <w:spacing w:val="-2"/>
          <w:w w:val="120"/>
          <w:vertAlign w:val="baseline"/>
        </w:rPr>
        <w:t>I</w:t>
      </w:r>
      <w:r>
        <w:rPr>
          <w:rFonts w:ascii="Calibri" w:hAnsi="Calibri"/>
          <w:spacing w:val="-2"/>
          <w:w w:val="120"/>
          <w:vertAlign w:val="superscript"/>
        </w:rPr>
        <w:t>3</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libri" w:hAnsi="Calibri"/>
          <w:vertAlign w:val="baseline"/>
        </w:rPr>
        <w:tab/>
      </w:r>
      <w:r>
        <w:rPr>
          <w:rFonts w:ascii="Cambria" w:hAnsi="Cambria"/>
          <w:spacing w:val="-10"/>
          <w:w w:val="120"/>
          <w:vertAlign w:val="baseline"/>
        </w:rPr>
        <w:t>−</w:t>
      </w:r>
    </w:p>
    <w:p>
      <w:pPr>
        <w:pStyle w:val="BodyText"/>
        <w:tabs>
          <w:tab w:pos="4387" w:val="left" w:leader="none"/>
          <w:tab w:pos="4983"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35904">
                <wp:simplePos x="0" y="0"/>
                <wp:positionH relativeFrom="page">
                  <wp:posOffset>1405407</wp:posOffset>
                </wp:positionH>
                <wp:positionV relativeFrom="paragraph">
                  <wp:posOffset>132491</wp:posOffset>
                </wp:positionV>
                <wp:extent cx="53975" cy="101600"/>
                <wp:effectExtent l="0" t="0" r="0" b="0"/>
                <wp:wrapNone/>
                <wp:docPr id="908" name="Textbox 908"/>
                <wp:cNvGraphicFramePr>
                  <a:graphicFrameLocks/>
                </wp:cNvGraphicFramePr>
                <a:graphic>
                  <a:graphicData uri="http://schemas.microsoft.com/office/word/2010/wordprocessingShape">
                    <wps:wsp>
                      <wps:cNvPr id="908" name="Textbox 90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10.662003pt;margin-top:10.432392pt;width:4.25pt;height:8pt;mso-position-horizontal-relative:page;mso-position-vertical-relative:paragraph;z-index:-22680576" type="#_x0000_t202" id="docshape771"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6416">
                <wp:simplePos x="0" y="0"/>
                <wp:positionH relativeFrom="page">
                  <wp:posOffset>1930641</wp:posOffset>
                </wp:positionH>
                <wp:positionV relativeFrom="paragraph">
                  <wp:posOffset>132491</wp:posOffset>
                </wp:positionV>
                <wp:extent cx="53975" cy="101600"/>
                <wp:effectExtent l="0" t="0" r="0" b="0"/>
                <wp:wrapNone/>
                <wp:docPr id="909" name="Textbox 909"/>
                <wp:cNvGraphicFramePr>
                  <a:graphicFrameLocks/>
                </wp:cNvGraphicFramePr>
                <a:graphic>
                  <a:graphicData uri="http://schemas.microsoft.com/office/word/2010/wordprocessingShape">
                    <wps:wsp>
                      <wps:cNvPr id="909" name="Textbox 90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52.018997pt;margin-top:10.432392pt;width:4.25pt;height:8pt;mso-position-horizontal-relative:page;mso-position-vertical-relative:paragraph;z-index:-22680064" type="#_x0000_t202" id="docshape77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6928">
                <wp:simplePos x="0" y="0"/>
                <wp:positionH relativeFrom="page">
                  <wp:posOffset>2202052</wp:posOffset>
                </wp:positionH>
                <wp:positionV relativeFrom="paragraph">
                  <wp:posOffset>132491</wp:posOffset>
                </wp:positionV>
                <wp:extent cx="53975" cy="101600"/>
                <wp:effectExtent l="0" t="0" r="0" b="0"/>
                <wp:wrapNone/>
                <wp:docPr id="910" name="Textbox 910"/>
                <wp:cNvGraphicFramePr>
                  <a:graphicFrameLocks/>
                </wp:cNvGraphicFramePr>
                <a:graphic>
                  <a:graphicData uri="http://schemas.microsoft.com/office/word/2010/wordprocessingShape">
                    <wps:wsp>
                      <wps:cNvPr id="910" name="Textbox 91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73.389999pt;margin-top:10.432392pt;width:4.25pt;height:8pt;mso-position-horizontal-relative:page;mso-position-vertical-relative:paragraph;z-index:-22679552" type="#_x0000_t202" id="docshape77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7440">
                <wp:simplePos x="0" y="0"/>
                <wp:positionH relativeFrom="page">
                  <wp:posOffset>3243275</wp:posOffset>
                </wp:positionH>
                <wp:positionV relativeFrom="paragraph">
                  <wp:posOffset>132491</wp:posOffset>
                </wp:positionV>
                <wp:extent cx="53975" cy="101600"/>
                <wp:effectExtent l="0" t="0" r="0" b="0"/>
                <wp:wrapNone/>
                <wp:docPr id="911" name="Textbox 911"/>
                <wp:cNvGraphicFramePr>
                  <a:graphicFrameLocks/>
                </wp:cNvGraphicFramePr>
                <a:graphic>
                  <a:graphicData uri="http://schemas.microsoft.com/office/word/2010/wordprocessingShape">
                    <wps:wsp>
                      <wps:cNvPr id="911" name="Textbox 91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55.376007pt;margin-top:10.432392pt;width:4.25pt;height:8pt;mso-position-horizontal-relative:page;mso-position-vertical-relative:paragraph;z-index:-22679040" type="#_x0000_t202" id="docshape774"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7952">
                <wp:simplePos x="0" y="0"/>
                <wp:positionH relativeFrom="page">
                  <wp:posOffset>3639604</wp:posOffset>
                </wp:positionH>
                <wp:positionV relativeFrom="paragraph">
                  <wp:posOffset>132491</wp:posOffset>
                </wp:positionV>
                <wp:extent cx="53975" cy="101600"/>
                <wp:effectExtent l="0" t="0" r="0" b="0"/>
                <wp:wrapNone/>
                <wp:docPr id="912" name="Textbox 912"/>
                <wp:cNvGraphicFramePr>
                  <a:graphicFrameLocks/>
                </wp:cNvGraphicFramePr>
                <a:graphic>
                  <a:graphicData uri="http://schemas.microsoft.com/office/word/2010/wordprocessingShape">
                    <wps:wsp>
                      <wps:cNvPr id="912" name="Textbox 91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6.583008pt;margin-top:10.432392pt;width:4.25pt;height:8pt;mso-position-horizontal-relative:page;mso-position-vertical-relative:paragraph;z-index:-22678528" type="#_x0000_t202" id="docshape77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8464">
                <wp:simplePos x="0" y="0"/>
                <wp:positionH relativeFrom="page">
                  <wp:posOffset>3911015</wp:posOffset>
                </wp:positionH>
                <wp:positionV relativeFrom="paragraph">
                  <wp:posOffset>132491</wp:posOffset>
                </wp:positionV>
                <wp:extent cx="53975" cy="101600"/>
                <wp:effectExtent l="0" t="0" r="0" b="0"/>
                <wp:wrapNone/>
                <wp:docPr id="913" name="Textbox 913"/>
                <wp:cNvGraphicFramePr>
                  <a:graphicFrameLocks/>
                </wp:cNvGraphicFramePr>
                <a:graphic>
                  <a:graphicData uri="http://schemas.microsoft.com/office/word/2010/wordprocessingShape">
                    <wps:wsp>
                      <wps:cNvPr id="913" name="Textbox 91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07.95401pt;margin-top:10.432392pt;width:4.25pt;height:8pt;mso-position-horizontal-relative:page;mso-position-vertical-relative:paragraph;z-index:-22678016" type="#_x0000_t202" id="docshape77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38976">
                <wp:simplePos x="0" y="0"/>
                <wp:positionH relativeFrom="page">
                  <wp:posOffset>4164939</wp:posOffset>
                </wp:positionH>
                <wp:positionV relativeFrom="paragraph">
                  <wp:posOffset>132491</wp:posOffset>
                </wp:positionV>
                <wp:extent cx="53975" cy="101600"/>
                <wp:effectExtent l="0" t="0" r="0" b="0"/>
                <wp:wrapNone/>
                <wp:docPr id="914" name="Textbox 914"/>
                <wp:cNvGraphicFramePr>
                  <a:graphicFrameLocks/>
                </wp:cNvGraphicFramePr>
                <a:graphic>
                  <a:graphicData uri="http://schemas.microsoft.com/office/word/2010/wordprocessingShape">
                    <wps:wsp>
                      <wps:cNvPr id="914" name="Textbox 91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327.947998pt;margin-top:10.432392pt;width:4.25pt;height:8pt;mso-position-horizontal-relative:page;mso-position-vertical-relative:paragraph;z-index:-22677504" type="#_x0000_t202" id="docshape777"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spacing w:val="-2"/>
          <w:w w:val="120"/>
        </w:rPr>
        <w:t>2</w: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3</w:t>
      </w:r>
      <w:r>
        <w:rPr>
          <w:rFonts w:ascii="Cambria" w:hAnsi="Cambria"/>
          <w:spacing w:val="-2"/>
          <w:w w:val="120"/>
          <w:vertAlign w:val="baseline"/>
        </w:rPr>
        <w:t>I</w:t>
      </w:r>
      <w:r>
        <w:rPr>
          <w:rFonts w:ascii="Calibri" w:hAnsi="Calibri"/>
          <w:spacing w:val="-2"/>
          <w:w w:val="120"/>
          <w:vertAlign w:val="super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perscript"/>
        </w:rPr>
        <w:t>4</w:t>
      </w:r>
      <w:r>
        <w:rPr>
          <w:rFonts w:ascii="Cambria" w:hAnsi="Cambria"/>
          <w:spacing w:val="-2"/>
          <w:w w:val="120"/>
          <w:vertAlign w:val="baseline"/>
        </w:rPr>
        <w:t>I</w:t>
      </w:r>
      <w:r>
        <w:rPr>
          <w:rFonts w:ascii="Calibri" w:hAnsi="Calibri"/>
          <w:spacing w:val="-2"/>
          <w:w w:val="120"/>
          <w:vertAlign w:val="super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libri" w:hAnsi="Calibri"/>
          <w:vertAlign w:val="baseline"/>
        </w:rPr>
        <w:tab/>
      </w:r>
      <w:r>
        <w:rPr>
          <w:rFonts w:ascii="Cambria" w:hAnsi="Cambria"/>
          <w:spacing w:val="-10"/>
          <w:w w:val="120"/>
          <w:vertAlign w:val="baseline"/>
        </w:rPr>
        <w:t>−</w:t>
      </w:r>
    </w:p>
    <w:p>
      <w:pPr>
        <w:pStyle w:val="BodyText"/>
        <w:tabs>
          <w:tab w:pos="4205" w:val="left" w:leader="none"/>
          <w:tab w:pos="4742"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39488">
                <wp:simplePos x="0" y="0"/>
                <wp:positionH relativeFrom="page">
                  <wp:posOffset>1988616</wp:posOffset>
                </wp:positionH>
                <wp:positionV relativeFrom="paragraph">
                  <wp:posOffset>132583</wp:posOffset>
                </wp:positionV>
                <wp:extent cx="53975" cy="101600"/>
                <wp:effectExtent l="0" t="0" r="0" b="0"/>
                <wp:wrapNone/>
                <wp:docPr id="915" name="Textbox 915"/>
                <wp:cNvGraphicFramePr>
                  <a:graphicFrameLocks/>
                </wp:cNvGraphicFramePr>
                <a:graphic>
                  <a:graphicData uri="http://schemas.microsoft.com/office/word/2010/wordprocessingShape">
                    <wps:wsp>
                      <wps:cNvPr id="915" name="Textbox 91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56.584pt;margin-top:10.439658pt;width:4.25pt;height:8pt;mso-position-horizontal-relative:page;mso-position-vertical-relative:paragraph;z-index:-22676992" type="#_x0000_t202" id="docshape778"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0000">
                <wp:simplePos x="0" y="0"/>
                <wp:positionH relativeFrom="page">
                  <wp:posOffset>3222625</wp:posOffset>
                </wp:positionH>
                <wp:positionV relativeFrom="paragraph">
                  <wp:posOffset>132583</wp:posOffset>
                </wp:positionV>
                <wp:extent cx="53975" cy="101600"/>
                <wp:effectExtent l="0" t="0" r="0" b="0"/>
                <wp:wrapNone/>
                <wp:docPr id="916" name="Textbox 916"/>
                <wp:cNvGraphicFramePr>
                  <a:graphicFrameLocks/>
                </wp:cNvGraphicFramePr>
                <a:graphic>
                  <a:graphicData uri="http://schemas.microsoft.com/office/word/2010/wordprocessingShape">
                    <wps:wsp>
                      <wps:cNvPr id="916" name="Textbox 91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53.75pt;margin-top:10.439658pt;width:4.25pt;height:8pt;mso-position-horizontal-relative:page;mso-position-vertical-relative:paragraph;z-index:-22676480" type="#_x0000_t202" id="docshape77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w:t>
      </w:r>
      <w:r>
        <w:rPr>
          <w:rFonts w:ascii="Cambria" w:hAnsi="Cambria"/>
          <w:vertAlign w:val="baseline"/>
        </w:rPr>
        <w:tab/>
      </w:r>
      <w:r>
        <w:rPr>
          <w:rFonts w:ascii="Cambria" w:hAnsi="Cambria"/>
          <w:spacing w:val="-10"/>
          <w:w w:val="130"/>
          <w:vertAlign w:val="baseline"/>
        </w:rPr>
        <w:t>−</w:t>
      </w:r>
    </w:p>
    <w:p>
      <w:pPr>
        <w:pStyle w:val="BodyText"/>
        <w:tabs>
          <w:tab w:pos="4251" w:val="left" w:leader="none"/>
          <w:tab w:pos="4708"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40512">
                <wp:simplePos x="0" y="0"/>
                <wp:positionH relativeFrom="page">
                  <wp:posOffset>1468374</wp:posOffset>
                </wp:positionH>
                <wp:positionV relativeFrom="paragraph">
                  <wp:posOffset>132675</wp:posOffset>
                </wp:positionV>
                <wp:extent cx="53975" cy="101600"/>
                <wp:effectExtent l="0" t="0" r="0" b="0"/>
                <wp:wrapNone/>
                <wp:docPr id="917" name="Textbox 917"/>
                <wp:cNvGraphicFramePr>
                  <a:graphicFrameLocks/>
                </wp:cNvGraphicFramePr>
                <a:graphic>
                  <a:graphicData uri="http://schemas.microsoft.com/office/word/2010/wordprocessingShape">
                    <wps:wsp>
                      <wps:cNvPr id="917" name="Textbox 91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5.620003pt;margin-top:10.446924pt;width:4.25pt;height:8pt;mso-position-horizontal-relative:page;mso-position-vertical-relative:paragraph;z-index:-22675968" type="#_x0000_t202" id="docshape78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1024">
                <wp:simplePos x="0" y="0"/>
                <wp:positionH relativeFrom="page">
                  <wp:posOffset>1725625</wp:posOffset>
                </wp:positionH>
                <wp:positionV relativeFrom="paragraph">
                  <wp:posOffset>132675</wp:posOffset>
                </wp:positionV>
                <wp:extent cx="53975" cy="101600"/>
                <wp:effectExtent l="0" t="0" r="0" b="0"/>
                <wp:wrapNone/>
                <wp:docPr id="918" name="Textbox 918"/>
                <wp:cNvGraphicFramePr>
                  <a:graphicFrameLocks/>
                </wp:cNvGraphicFramePr>
                <a:graphic>
                  <a:graphicData uri="http://schemas.microsoft.com/office/word/2010/wordprocessingShape">
                    <wps:wsp>
                      <wps:cNvPr id="918" name="Textbox 91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5.876007pt;margin-top:10.446924pt;width:4.25pt;height:8pt;mso-position-horizontal-relative:page;mso-position-vertical-relative:paragraph;z-index:-22675456" type="#_x0000_t202" id="docshape78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1536">
                <wp:simplePos x="0" y="0"/>
                <wp:positionH relativeFrom="page">
                  <wp:posOffset>3201377</wp:posOffset>
                </wp:positionH>
                <wp:positionV relativeFrom="paragraph">
                  <wp:posOffset>132675</wp:posOffset>
                </wp:positionV>
                <wp:extent cx="53975" cy="101600"/>
                <wp:effectExtent l="0" t="0" r="0" b="0"/>
                <wp:wrapNone/>
                <wp:docPr id="919" name="Textbox 919"/>
                <wp:cNvGraphicFramePr>
                  <a:graphicFrameLocks/>
                </wp:cNvGraphicFramePr>
                <a:graphic>
                  <a:graphicData uri="http://schemas.microsoft.com/office/word/2010/wordprocessingShape">
                    <wps:wsp>
                      <wps:cNvPr id="919" name="Textbox 91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52.076996pt;margin-top:10.446924pt;width:4.25pt;height:8pt;mso-position-horizontal-relative:page;mso-position-vertical-relative:paragraph;z-index:-22674944" type="#_x0000_t202" id="docshape78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2048">
                <wp:simplePos x="0" y="0"/>
                <wp:positionH relativeFrom="page">
                  <wp:posOffset>3458629</wp:posOffset>
                </wp:positionH>
                <wp:positionV relativeFrom="paragraph">
                  <wp:posOffset>132675</wp:posOffset>
                </wp:positionV>
                <wp:extent cx="53975" cy="101600"/>
                <wp:effectExtent l="0" t="0" r="0" b="0"/>
                <wp:wrapNone/>
                <wp:docPr id="920" name="Textbox 920"/>
                <wp:cNvGraphicFramePr>
                  <a:graphicFrameLocks/>
                </wp:cNvGraphicFramePr>
                <a:graphic>
                  <a:graphicData uri="http://schemas.microsoft.com/office/word/2010/wordprocessingShape">
                    <wps:wsp>
                      <wps:cNvPr id="920" name="Textbox 92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2.333008pt;margin-top:10.446924pt;width:4.25pt;height:8pt;mso-position-horizontal-relative:page;mso-position-vertical-relative:paragraph;z-index:-22674432" type="#_x0000_t202" id="docshape78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2560">
                <wp:simplePos x="0" y="0"/>
                <wp:positionH relativeFrom="page">
                  <wp:posOffset>3989476</wp:posOffset>
                </wp:positionH>
                <wp:positionV relativeFrom="paragraph">
                  <wp:posOffset>132675</wp:posOffset>
                </wp:positionV>
                <wp:extent cx="53975" cy="101600"/>
                <wp:effectExtent l="0" t="0" r="0" b="0"/>
                <wp:wrapNone/>
                <wp:docPr id="921" name="Textbox 921"/>
                <wp:cNvGraphicFramePr>
                  <a:graphicFrameLocks/>
                </wp:cNvGraphicFramePr>
                <a:graphic>
                  <a:graphicData uri="http://schemas.microsoft.com/office/word/2010/wordprocessingShape">
                    <wps:wsp>
                      <wps:cNvPr id="921" name="Textbox 92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14.131989pt;margin-top:10.446924pt;width:4.25pt;height:8pt;mso-position-horizontal-relative:page;mso-position-vertical-relative:paragraph;z-index:-22673920" type="#_x0000_t202" id="docshape78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w:t>
      </w:r>
      <w:r>
        <w:rPr>
          <w:rFonts w:ascii="Cambria" w:hAnsi="Cambria"/>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mbria" w:hAnsi="Cambria"/>
          <w:spacing w:val="-10"/>
          <w:w w:val="120"/>
          <w:vertAlign w:val="baseline"/>
        </w:rPr>
        <w:t>−</w:t>
      </w:r>
    </w:p>
    <w:p>
      <w:pPr>
        <w:pStyle w:val="BodyText"/>
        <w:tabs>
          <w:tab w:pos="4127" w:val="left" w:leader="none"/>
          <w:tab w:pos="4626"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43072">
                <wp:simplePos x="0" y="0"/>
                <wp:positionH relativeFrom="page">
                  <wp:posOffset>1468374</wp:posOffset>
                </wp:positionH>
                <wp:positionV relativeFrom="paragraph">
                  <wp:posOffset>132768</wp:posOffset>
                </wp:positionV>
                <wp:extent cx="53975" cy="101600"/>
                <wp:effectExtent l="0" t="0" r="0" b="0"/>
                <wp:wrapNone/>
                <wp:docPr id="922" name="Textbox 922"/>
                <wp:cNvGraphicFramePr>
                  <a:graphicFrameLocks/>
                </wp:cNvGraphicFramePr>
                <a:graphic>
                  <a:graphicData uri="http://schemas.microsoft.com/office/word/2010/wordprocessingShape">
                    <wps:wsp>
                      <wps:cNvPr id="922" name="Textbox 92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5.620003pt;margin-top:10.454189pt;width:4.25pt;height:8pt;mso-position-horizontal-relative:page;mso-position-vertical-relative:paragraph;z-index:-22673408" type="#_x0000_t202" id="docshape78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3584">
                <wp:simplePos x="0" y="0"/>
                <wp:positionH relativeFrom="page">
                  <wp:posOffset>1593392</wp:posOffset>
                </wp:positionH>
                <wp:positionV relativeFrom="paragraph">
                  <wp:posOffset>132768</wp:posOffset>
                </wp:positionV>
                <wp:extent cx="53975" cy="101600"/>
                <wp:effectExtent l="0" t="0" r="0" b="0"/>
                <wp:wrapNone/>
                <wp:docPr id="923" name="Textbox 923"/>
                <wp:cNvGraphicFramePr>
                  <a:graphicFrameLocks/>
                </wp:cNvGraphicFramePr>
                <a:graphic>
                  <a:graphicData uri="http://schemas.microsoft.com/office/word/2010/wordprocessingShape">
                    <wps:wsp>
                      <wps:cNvPr id="923" name="Textbox 92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25.463997pt;margin-top:10.454189pt;width:4.25pt;height:8pt;mso-position-horizontal-relative:page;mso-position-vertical-relative:paragraph;z-index:-22672896" type="#_x0000_t202" id="docshape78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4096">
                <wp:simplePos x="0" y="0"/>
                <wp:positionH relativeFrom="page">
                  <wp:posOffset>1741309</wp:posOffset>
                </wp:positionH>
                <wp:positionV relativeFrom="paragraph">
                  <wp:posOffset>132768</wp:posOffset>
                </wp:positionV>
                <wp:extent cx="53975" cy="101600"/>
                <wp:effectExtent l="0" t="0" r="0" b="0"/>
                <wp:wrapNone/>
                <wp:docPr id="924" name="Textbox 924"/>
                <wp:cNvGraphicFramePr>
                  <a:graphicFrameLocks/>
                </wp:cNvGraphicFramePr>
                <a:graphic>
                  <a:graphicData uri="http://schemas.microsoft.com/office/word/2010/wordprocessingShape">
                    <wps:wsp>
                      <wps:cNvPr id="924" name="Textbox 92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7.110992pt;margin-top:10.454189pt;width:4.25pt;height:8pt;mso-position-horizontal-relative:page;mso-position-vertical-relative:paragraph;z-index:-22672384" type="#_x0000_t202" id="docshape78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4608">
                <wp:simplePos x="0" y="0"/>
                <wp:positionH relativeFrom="page">
                  <wp:posOffset>3148926</wp:posOffset>
                </wp:positionH>
                <wp:positionV relativeFrom="paragraph">
                  <wp:posOffset>132768</wp:posOffset>
                </wp:positionV>
                <wp:extent cx="53975" cy="101600"/>
                <wp:effectExtent l="0" t="0" r="0" b="0"/>
                <wp:wrapNone/>
                <wp:docPr id="925" name="Textbox 925"/>
                <wp:cNvGraphicFramePr>
                  <a:graphicFrameLocks/>
                </wp:cNvGraphicFramePr>
                <a:graphic>
                  <a:graphicData uri="http://schemas.microsoft.com/office/word/2010/wordprocessingShape">
                    <wps:wsp>
                      <wps:cNvPr id="925" name="Textbox 92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47.947006pt;margin-top:10.454189pt;width:4.25pt;height:8pt;mso-position-horizontal-relative:page;mso-position-vertical-relative:paragraph;z-index:-22671872" type="#_x0000_t202" id="docshape788"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5120">
                <wp:simplePos x="0" y="0"/>
                <wp:positionH relativeFrom="page">
                  <wp:posOffset>3273958</wp:posOffset>
                </wp:positionH>
                <wp:positionV relativeFrom="paragraph">
                  <wp:posOffset>132768</wp:posOffset>
                </wp:positionV>
                <wp:extent cx="53975" cy="101600"/>
                <wp:effectExtent l="0" t="0" r="0" b="0"/>
                <wp:wrapNone/>
                <wp:docPr id="926" name="Textbox 926"/>
                <wp:cNvGraphicFramePr>
                  <a:graphicFrameLocks/>
                </wp:cNvGraphicFramePr>
                <a:graphic>
                  <a:graphicData uri="http://schemas.microsoft.com/office/word/2010/wordprocessingShape">
                    <wps:wsp>
                      <wps:cNvPr id="926" name="Textbox 92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57.791992pt;margin-top:10.454189pt;width:4.25pt;height:8pt;mso-position-horizontal-relative:page;mso-position-vertical-relative:paragraph;z-index:-22671360" type="#_x0000_t202" id="docshape78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5632">
                <wp:simplePos x="0" y="0"/>
                <wp:positionH relativeFrom="page">
                  <wp:posOffset>3421875</wp:posOffset>
                </wp:positionH>
                <wp:positionV relativeFrom="paragraph">
                  <wp:posOffset>132768</wp:posOffset>
                </wp:positionV>
                <wp:extent cx="53975" cy="101600"/>
                <wp:effectExtent l="0" t="0" r="0" b="0"/>
                <wp:wrapNone/>
                <wp:docPr id="927" name="Textbox 927"/>
                <wp:cNvGraphicFramePr>
                  <a:graphicFrameLocks/>
                </wp:cNvGraphicFramePr>
                <a:graphic>
                  <a:graphicData uri="http://schemas.microsoft.com/office/word/2010/wordprocessingShape">
                    <wps:wsp>
                      <wps:cNvPr id="927" name="Textbox 92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9.438995pt;margin-top:10.454189pt;width:4.25pt;height:8pt;mso-position-horizontal-relative:page;mso-position-vertical-relative:paragraph;z-index:-22670848" type="#_x0000_t202" id="docshape79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rPr>
        <w:t>π</w:t>
      </w:r>
      <w:r>
        <w:rPr>
          <w:rFonts w:ascii="Calibri" w:hAnsi="Calibri"/>
          <w:spacing w:val="2"/>
          <w:vertAlign w:val="subscript"/>
        </w:rPr>
        <w:t>4</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10"/>
          <w:vertAlign w:val="superscript"/>
        </w:rPr>
        <w:t>2</w:t>
      </w:r>
      <w:r>
        <w:rPr>
          <w:rFonts w:ascii="Cambria" w:hAnsi="Cambria"/>
          <w:spacing w:val="-2"/>
          <w:w w:val="110"/>
          <w:vertAlign w:val="baseline"/>
        </w:rPr>
        <w:t>k</w:t>
      </w:r>
      <w:r>
        <w:rPr>
          <w:rFonts w:ascii="Calibri" w:hAnsi="Calibri"/>
          <w:spacing w:val="-2"/>
          <w:w w:val="110"/>
          <w:vertAlign w:val="superscript"/>
        </w:rPr>
        <w:t>2</w:t>
      </w:r>
      <w:r>
        <w:rPr>
          <w:rFonts w:ascii="Cambria" w:hAnsi="Cambria"/>
          <w:spacing w:val="-2"/>
          <w:w w:val="110"/>
          <w:vertAlign w:val="baseline"/>
        </w:rPr>
        <w:t>η</w:t>
      </w:r>
      <w:r>
        <w:rPr>
          <w:rFonts w:ascii="Calibri" w:hAnsi="Calibri"/>
          <w:spacing w:val="-2"/>
          <w:w w:val="110"/>
          <w:vertAlign w:val="subscript"/>
        </w:rPr>
        <w:t>3</w:t>
      </w:r>
      <w:r>
        <w:rPr>
          <w:rFonts w:ascii="Cambria" w:hAnsi="Cambria"/>
          <w:spacing w:val="-2"/>
          <w:w w:val="110"/>
          <w:vertAlign w:val="baseline"/>
        </w:rPr>
        <w:t>β</w:t>
      </w:r>
      <w:r>
        <w:rPr>
          <w:rFonts w:ascii="Calibri" w:hAnsi="Calibri"/>
          <w:spacing w:val="-2"/>
          <w:w w:val="110"/>
          <w:vertAlign w:val="subscript"/>
        </w:rPr>
        <w:t>2</w:t>
      </w:r>
      <w:r>
        <w:rPr>
          <w:rFonts w:ascii="Cambria" w:hAnsi="Cambria"/>
          <w:spacing w:val="-2"/>
          <w:w w:val="110"/>
          <w:vertAlign w:val="baseline"/>
        </w:rPr>
        <w:t>Iη</w:t>
      </w:r>
      <w:r>
        <w:rPr>
          <w:rFonts w:ascii="Calibri" w:hAnsi="Calibri"/>
          <w:spacing w:val="-2"/>
          <w:w w:val="110"/>
          <w:vertAlign w:val="subscript"/>
        </w:rPr>
        <w:t>1</w:t>
      </w:r>
      <w:r>
        <w:rPr>
          <w:rFonts w:ascii="Cambria" w:hAnsi="Cambria"/>
          <w:spacing w:val="-2"/>
          <w:w w:val="110"/>
          <w:vertAlign w:val="baseline"/>
        </w:rPr>
        <w:t>β</w:t>
      </w:r>
      <w:r>
        <w:rPr>
          <w:rFonts w:ascii="Calibri" w:hAnsi="Calibri"/>
          <w:spacing w:val="-2"/>
          <w:w w:val="110"/>
          <w:vertAlign w:val="subscript"/>
        </w:rPr>
        <w:t>1</w:t>
      </w:r>
      <w:r>
        <w:rPr>
          <w:rFonts w:ascii="Calibri" w:hAnsi="Calibri"/>
          <w:vertAlign w:val="baseline"/>
        </w:rPr>
        <w:tab/>
      </w:r>
      <w:r>
        <w:rPr>
          <w:rFonts w:ascii="Cambria" w:hAnsi="Cambria"/>
          <w:spacing w:val="-10"/>
          <w:w w:val="115"/>
          <w:vertAlign w:val="baseline"/>
        </w:rPr>
        <w:t>−</w:t>
      </w:r>
      <w:r>
        <w:rPr>
          <w:rFonts w:ascii="Cambria" w:hAnsi="Cambria"/>
          <w:vertAlign w:val="baseline"/>
        </w:rPr>
        <w:tab/>
      </w:r>
      <w:r>
        <w:rPr>
          <w:rFonts w:ascii="Cambria" w:hAnsi="Cambria"/>
          <w:spacing w:val="2"/>
          <w:vertAlign w:val="baseline"/>
        </w:rPr>
        <w:t>π</w:t>
      </w:r>
      <w:r>
        <w:rPr>
          <w:rFonts w:ascii="Calibri" w:hAnsi="Calibri"/>
          <w:spacing w:val="2"/>
          <w:vertAlign w:val="subscript"/>
        </w:rPr>
        <w:t>4</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3</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I</w:t>
      </w:r>
      <w:r>
        <w:rPr>
          <w:rFonts w:ascii="Calibri" w:hAnsi="Calibri"/>
          <w:spacing w:val="-2"/>
          <w:w w:val="115"/>
          <w:vertAlign w:val="superscript"/>
        </w:rPr>
        <w:t>2</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libri" w:hAnsi="Calibri"/>
          <w:vertAlign w:val="baseline"/>
        </w:rPr>
        <w:tab/>
      </w:r>
      <w:r>
        <w:rPr>
          <w:rFonts w:ascii="Cambria" w:hAnsi="Cambria"/>
          <w:spacing w:val="-10"/>
          <w:w w:val="115"/>
          <w:vertAlign w:val="baseline"/>
        </w:rPr>
        <w:t>−</w:t>
      </w:r>
    </w:p>
    <w:p>
      <w:pPr>
        <w:pStyle w:val="BodyText"/>
        <w:spacing w:after="0"/>
        <w:rPr>
          <w:rFonts w:ascii="Cambria" w:hAnsi="Cambria"/>
        </w:rPr>
        <w:sectPr>
          <w:type w:val="continuous"/>
          <w:pgSz w:w="8400" w:h="11910"/>
          <w:pgMar w:header="252" w:footer="0" w:top="1220" w:bottom="280" w:left="0" w:right="0"/>
        </w:sectPr>
      </w:pPr>
    </w:p>
    <w:p>
      <w:pPr>
        <w:pStyle w:val="BodyText"/>
        <w:spacing w:before="200"/>
        <w:rPr>
          <w:rFonts w:ascii="Cambria"/>
        </w:rPr>
      </w:pPr>
    </w:p>
    <w:p>
      <w:pPr>
        <w:pStyle w:val="BodyText"/>
        <w:tabs>
          <w:tab w:pos="4312" w:val="left" w:leader="none"/>
          <w:tab w:pos="4742" w:val="left" w:leader="none"/>
          <w:tab w:pos="7086" w:val="left" w:leader="none"/>
        </w:tabs>
        <w:ind w:left="1979"/>
        <w:rPr>
          <w:rFonts w:ascii="Calibri" w:hAnsi="Calibri"/>
        </w:rPr>
      </w:pPr>
      <w:r>
        <w:rPr>
          <w:rFonts w:ascii="Calibri" w:hAnsi="Calibri"/>
        </w:rPr>
        <mc:AlternateContent>
          <mc:Choice Requires="wps">
            <w:drawing>
              <wp:anchor distT="0" distB="0" distL="0" distR="0" allowOverlap="1" layoutInCell="1" locked="0" behindDoc="1" simplePos="0" relativeHeight="480647168">
                <wp:simplePos x="0" y="0"/>
                <wp:positionH relativeFrom="page">
                  <wp:posOffset>1721256</wp:posOffset>
                </wp:positionH>
                <wp:positionV relativeFrom="paragraph">
                  <wp:posOffset>94601</wp:posOffset>
                </wp:positionV>
                <wp:extent cx="53975" cy="101600"/>
                <wp:effectExtent l="0" t="0" r="0" b="0"/>
                <wp:wrapNone/>
                <wp:docPr id="928" name="Textbox 928"/>
                <wp:cNvGraphicFramePr>
                  <a:graphicFrameLocks/>
                </wp:cNvGraphicFramePr>
                <a:graphic>
                  <a:graphicData uri="http://schemas.microsoft.com/office/word/2010/wordprocessingShape">
                    <wps:wsp>
                      <wps:cNvPr id="928" name="Textbox 92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5.531998pt;margin-top:7.448972pt;width:4.25pt;height:8pt;mso-position-horizontal-relative:page;mso-position-vertical-relative:paragraph;z-index:-22669312" type="#_x0000_t202" id="docshape79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47680">
                <wp:simplePos x="0" y="0"/>
                <wp:positionH relativeFrom="page">
                  <wp:posOffset>3475748</wp:posOffset>
                </wp:positionH>
                <wp:positionV relativeFrom="paragraph">
                  <wp:posOffset>94601</wp:posOffset>
                </wp:positionV>
                <wp:extent cx="53975" cy="101600"/>
                <wp:effectExtent l="0" t="0" r="0" b="0"/>
                <wp:wrapNone/>
                <wp:docPr id="929" name="Textbox 929"/>
                <wp:cNvGraphicFramePr>
                  <a:graphicFrameLocks/>
                </wp:cNvGraphicFramePr>
                <a:graphic>
                  <a:graphicData uri="http://schemas.microsoft.com/office/word/2010/wordprocessingShape">
                    <wps:wsp>
                      <wps:cNvPr id="929" name="Textbox 92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3.681pt;margin-top:7.448972pt;width:4.25pt;height:8pt;mso-position-horizontal-relative:page;mso-position-vertical-relative:paragraph;z-index:-22668800" type="#_x0000_t202" id="docshape79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48192">
                <wp:simplePos x="0" y="0"/>
                <wp:positionH relativeFrom="page">
                  <wp:posOffset>4138472</wp:posOffset>
                </wp:positionH>
                <wp:positionV relativeFrom="paragraph">
                  <wp:posOffset>94601</wp:posOffset>
                </wp:positionV>
                <wp:extent cx="53975" cy="101600"/>
                <wp:effectExtent l="0" t="0" r="0" b="0"/>
                <wp:wrapNone/>
                <wp:docPr id="930" name="Textbox 930"/>
                <wp:cNvGraphicFramePr>
                  <a:graphicFrameLocks/>
                </wp:cNvGraphicFramePr>
                <a:graphic>
                  <a:graphicData uri="http://schemas.microsoft.com/office/word/2010/wordprocessingShape">
                    <wps:wsp>
                      <wps:cNvPr id="930" name="Textbox 93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25.864014pt;margin-top:7.448972pt;width:4.25pt;height:8pt;mso-position-horizontal-relative:page;mso-position-vertical-relative:paragraph;z-index:-22668288" type="#_x0000_t202" id="docshape79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w:t>
      </w:r>
      <w:r>
        <w:rPr>
          <w:rFonts w:ascii="Calibri" w:hAnsi="Calibri"/>
          <w:spacing w:val="-2"/>
          <w:w w:val="120"/>
          <w:vertAlign w:val="super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libri" w:hAnsi="Calibri"/>
          <w:spacing w:val="-10"/>
          <w:w w:val="130"/>
          <w:vertAlign w:val="baseline"/>
        </w:rPr>
        <w:t>+</w:t>
      </w:r>
    </w:p>
    <w:p>
      <w:pPr>
        <w:pStyle w:val="BodyText"/>
        <w:tabs>
          <w:tab w:pos="3979" w:val="left" w:leader="none"/>
          <w:tab w:pos="4679" w:val="left" w:leader="none"/>
          <w:tab w:pos="7086" w:val="left" w:leader="none"/>
        </w:tabs>
        <w:spacing w:line="148" w:lineRule="exact" w:before="60"/>
        <w:ind w:left="1979"/>
        <w:rPr>
          <w:rFonts w:ascii="Calibri" w:hAnsi="Calibri"/>
        </w:rPr>
      </w:pPr>
      <w:r>
        <w:rPr>
          <w:rFonts w:ascii="Cambria" w:hAnsi="Cambria"/>
          <w:spacing w:val="-2"/>
          <w:w w:val="125"/>
        </w:rPr>
        <w:t>π</w:t>
      </w:r>
      <w:r>
        <w:rPr>
          <w:rFonts w:ascii="Calibri" w:hAnsi="Calibri"/>
          <w:spacing w:val="-2"/>
          <w:w w:val="125"/>
          <w:vertAlign w:val="sub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5"/>
          <w:vertAlign w:val="baseline"/>
        </w:rPr>
        <w:t>π</w:t>
      </w:r>
      <w:r>
        <w:rPr>
          <w:rFonts w:ascii="Calibri" w:hAnsi="Calibri"/>
          <w:spacing w:val="-2"/>
          <w:w w:val="125"/>
          <w:vertAlign w:val="subscript"/>
        </w:rPr>
        <w:t>2</w:t>
      </w:r>
      <w:r>
        <w:rPr>
          <w:rFonts w:ascii="Cambria" w:hAnsi="Cambria"/>
          <w:spacing w:val="-2"/>
          <w:w w:val="125"/>
          <w:vertAlign w:val="baseline"/>
        </w:rPr>
        <w:t>k</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bscript"/>
        </w:rPr>
        <w:t>3</w:t>
      </w:r>
      <w:r>
        <w:rPr>
          <w:rFonts w:ascii="Cambria" w:hAnsi="Cambria"/>
          <w:spacing w:val="-2"/>
          <w:w w:val="125"/>
          <w:vertAlign w:val="baseline"/>
        </w:rPr>
        <w:t>β</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η</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π</w:t>
      </w:r>
      <w:r>
        <w:rPr>
          <w:rFonts w:ascii="Calibri" w:hAnsi="Calibri"/>
          <w:spacing w:val="-2"/>
          <w:w w:val="125"/>
          <w:vertAlign w:val="subscript"/>
        </w:rPr>
        <w:t>4</w:t>
      </w:r>
      <w:r>
        <w:rPr>
          <w:rFonts w:ascii="Calibri" w:hAnsi="Calibri"/>
          <w:vertAlign w:val="baseline"/>
        </w:rPr>
        <w:tab/>
      </w:r>
      <w:r>
        <w:rPr>
          <w:rFonts w:ascii="Calibri" w:hAnsi="Calibri"/>
          <w:spacing w:val="-10"/>
          <w:w w:val="130"/>
          <w:vertAlign w:val="baseline"/>
        </w:rPr>
        <w:t>+</w:t>
      </w:r>
    </w:p>
    <w:p>
      <w:pPr>
        <w:tabs>
          <w:tab w:pos="2712" w:val="left" w:leader="none"/>
          <w:tab w:pos="5623" w:val="left" w:leader="none"/>
        </w:tabs>
        <w:spacing w:line="163" w:lineRule="exact" w:before="0"/>
        <w:ind w:left="2312" w:right="0" w:firstLine="0"/>
        <w:jc w:val="left"/>
        <w:rPr>
          <w:rFonts w:ascii="Calibri"/>
          <w:sz w:val="16"/>
        </w:rPr>
      </w:pPr>
      <w:r>
        <w:rPr>
          <w:rFonts w:ascii="Calibri"/>
          <w:spacing w:val="-10"/>
          <w:w w:val="105"/>
          <w:sz w:val="16"/>
        </w:rPr>
        <w:t>1</w:t>
      </w:r>
      <w:r>
        <w:rPr>
          <w:rFonts w:ascii="Calibri"/>
          <w:sz w:val="16"/>
        </w:rPr>
        <w:tab/>
      </w:r>
      <w:r>
        <w:rPr>
          <w:rFonts w:ascii="Calibri"/>
          <w:w w:val="105"/>
          <w:sz w:val="16"/>
        </w:rPr>
        <w:t>3</w:t>
      </w:r>
      <w:r>
        <w:rPr>
          <w:rFonts w:ascii="Calibri"/>
          <w:spacing w:val="31"/>
          <w:w w:val="105"/>
          <w:sz w:val="16"/>
        </w:rPr>
        <w:t>  </w:t>
      </w:r>
      <w:r>
        <w:rPr>
          <w:rFonts w:ascii="Calibri"/>
          <w:w w:val="105"/>
          <w:sz w:val="16"/>
        </w:rPr>
        <w:t>1</w:t>
      </w:r>
      <w:r>
        <w:rPr>
          <w:rFonts w:ascii="Calibri"/>
          <w:spacing w:val="29"/>
          <w:w w:val="105"/>
          <w:sz w:val="16"/>
        </w:rPr>
        <w:t>  </w:t>
      </w:r>
      <w:r>
        <w:rPr>
          <w:rFonts w:ascii="Calibri"/>
          <w:spacing w:val="-10"/>
          <w:w w:val="105"/>
          <w:sz w:val="16"/>
        </w:rPr>
        <w:t>2</w:t>
      </w:r>
      <w:r>
        <w:rPr>
          <w:rFonts w:ascii="Calibri"/>
          <w:sz w:val="16"/>
        </w:rPr>
        <w:tab/>
      </w:r>
      <w:r>
        <w:rPr>
          <w:rFonts w:ascii="Calibri"/>
          <w:w w:val="105"/>
          <w:sz w:val="16"/>
        </w:rPr>
        <w:t>1</w:t>
      </w:r>
      <w:r>
        <w:rPr>
          <w:rFonts w:ascii="Calibri"/>
          <w:spacing w:val="79"/>
          <w:w w:val="150"/>
          <w:sz w:val="16"/>
        </w:rPr>
        <w:t> </w:t>
      </w:r>
      <w:r>
        <w:rPr>
          <w:rFonts w:ascii="Calibri"/>
          <w:spacing w:val="-10"/>
          <w:w w:val="105"/>
          <w:sz w:val="16"/>
        </w:rPr>
        <w:t>2</w:t>
      </w:r>
    </w:p>
    <w:p>
      <w:pPr>
        <w:pStyle w:val="BodyText"/>
        <w:tabs>
          <w:tab w:pos="4109" w:val="left" w:leader="none"/>
          <w:tab w:pos="4791" w:val="left" w:leader="none"/>
          <w:tab w:pos="7086" w:val="left" w:leader="none"/>
        </w:tabs>
        <w:spacing w:before="17"/>
        <w:ind w:left="1979"/>
        <w:rPr>
          <w:rFonts w:ascii="Cambria" w:hAnsi="Cambria"/>
        </w:rPr>
      </w:pPr>
      <w:r>
        <w:rPr>
          <w:rFonts w:ascii="Cambria" w:hAnsi="Cambria"/>
        </w:rPr>
        <mc:AlternateContent>
          <mc:Choice Requires="wps">
            <w:drawing>
              <wp:anchor distT="0" distB="0" distL="0" distR="0" allowOverlap="1" layoutInCell="1" locked="0" behindDoc="1" simplePos="0" relativeHeight="480648704">
                <wp:simplePos x="0" y="0"/>
                <wp:positionH relativeFrom="page">
                  <wp:posOffset>1468361</wp:posOffset>
                </wp:positionH>
                <wp:positionV relativeFrom="paragraph">
                  <wp:posOffset>105523</wp:posOffset>
                </wp:positionV>
                <wp:extent cx="53975" cy="101600"/>
                <wp:effectExtent l="0" t="0" r="0" b="0"/>
                <wp:wrapNone/>
                <wp:docPr id="931" name="Textbox 931"/>
                <wp:cNvGraphicFramePr>
                  <a:graphicFrameLocks/>
                </wp:cNvGraphicFramePr>
                <a:graphic>
                  <a:graphicData uri="http://schemas.microsoft.com/office/word/2010/wordprocessingShape">
                    <wps:wsp>
                      <wps:cNvPr id="931" name="Textbox 93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5.619003pt;margin-top:8.308971pt;width:4.25pt;height:8pt;mso-position-horizontal-relative:page;mso-position-vertical-relative:paragraph;z-index:-22667776" type="#_x0000_t202" id="docshape79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9216">
                <wp:simplePos x="0" y="0"/>
                <wp:positionH relativeFrom="page">
                  <wp:posOffset>1593392</wp:posOffset>
                </wp:positionH>
                <wp:positionV relativeFrom="paragraph">
                  <wp:posOffset>105523</wp:posOffset>
                </wp:positionV>
                <wp:extent cx="53975" cy="101600"/>
                <wp:effectExtent l="0" t="0" r="0" b="0"/>
                <wp:wrapNone/>
                <wp:docPr id="932" name="Textbox 932"/>
                <wp:cNvGraphicFramePr>
                  <a:graphicFrameLocks/>
                </wp:cNvGraphicFramePr>
                <a:graphic>
                  <a:graphicData uri="http://schemas.microsoft.com/office/word/2010/wordprocessingShape">
                    <wps:wsp>
                      <wps:cNvPr id="932" name="Textbox 93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25.463997pt;margin-top:8.308971pt;width:4.25pt;height:8pt;mso-position-horizontal-relative:page;mso-position-vertical-relative:paragraph;z-index:-22667264" type="#_x0000_t202" id="docshape795"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49728">
                <wp:simplePos x="0" y="0"/>
                <wp:positionH relativeFrom="page">
                  <wp:posOffset>1737969</wp:posOffset>
                </wp:positionH>
                <wp:positionV relativeFrom="paragraph">
                  <wp:posOffset>105523</wp:posOffset>
                </wp:positionV>
                <wp:extent cx="53975" cy="101600"/>
                <wp:effectExtent l="0" t="0" r="0" b="0"/>
                <wp:wrapNone/>
                <wp:docPr id="933" name="Textbox 933"/>
                <wp:cNvGraphicFramePr>
                  <a:graphicFrameLocks/>
                </wp:cNvGraphicFramePr>
                <a:graphic>
                  <a:graphicData uri="http://schemas.microsoft.com/office/word/2010/wordprocessingShape">
                    <wps:wsp>
                      <wps:cNvPr id="933" name="Textbox 93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6.848007pt;margin-top:8.308971pt;width:4.25pt;height:8pt;mso-position-horizontal-relative:page;mso-position-vertical-relative:paragraph;z-index:-22666752" type="#_x0000_t202" id="docshape79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0240">
                <wp:simplePos x="0" y="0"/>
                <wp:positionH relativeFrom="page">
                  <wp:posOffset>3254082</wp:posOffset>
                </wp:positionH>
                <wp:positionV relativeFrom="paragraph">
                  <wp:posOffset>105523</wp:posOffset>
                </wp:positionV>
                <wp:extent cx="53975" cy="101600"/>
                <wp:effectExtent l="0" t="0" r="0" b="0"/>
                <wp:wrapNone/>
                <wp:docPr id="934" name="Textbox 934"/>
                <wp:cNvGraphicFramePr>
                  <a:graphicFrameLocks/>
                </wp:cNvGraphicFramePr>
                <a:graphic>
                  <a:graphicData uri="http://schemas.microsoft.com/office/word/2010/wordprocessingShape">
                    <wps:wsp>
                      <wps:cNvPr id="934" name="Textbox 93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56.22699pt;margin-top:8.308971pt;width:4.25pt;height:8pt;mso-position-horizontal-relative:page;mso-position-vertical-relative:paragraph;z-index:-22666240" type="#_x0000_t202" id="docshape79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0752">
                <wp:simplePos x="0" y="0"/>
                <wp:positionH relativeFrom="page">
                  <wp:posOffset>3507994</wp:posOffset>
                </wp:positionH>
                <wp:positionV relativeFrom="paragraph">
                  <wp:posOffset>105523</wp:posOffset>
                </wp:positionV>
                <wp:extent cx="53975" cy="101600"/>
                <wp:effectExtent l="0" t="0" r="0" b="0"/>
                <wp:wrapNone/>
                <wp:docPr id="935" name="Textbox 935"/>
                <wp:cNvGraphicFramePr>
                  <a:graphicFrameLocks/>
                </wp:cNvGraphicFramePr>
                <a:graphic>
                  <a:graphicData uri="http://schemas.microsoft.com/office/word/2010/wordprocessingShape">
                    <wps:wsp>
                      <wps:cNvPr id="935" name="Textbox 93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76.220001pt;margin-top:8.308971pt;width:4.25pt;height:8pt;mso-position-horizontal-relative:page;mso-position-vertical-relative:paragraph;z-index:-22665728" type="#_x0000_t202" id="docshape798"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w:t>
      </w:r>
      <w:r>
        <w:rPr>
          <w:rFonts w:ascii="Cambria" w:hAnsi="Cambria"/>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tabs>
          <w:tab w:pos="4584" w:val="left" w:leader="none"/>
          <w:tab w:pos="5168" w:val="left" w:leader="none"/>
          <w:tab w:pos="7086" w:val="left" w:leader="none"/>
        </w:tabs>
        <w:spacing w:before="61"/>
        <w:ind w:left="1979"/>
        <w:rPr>
          <w:rFonts w:ascii="Calibri" w:hAnsi="Calibri"/>
        </w:rPr>
      </w:pPr>
      <w:r>
        <w:rPr>
          <w:rFonts w:ascii="Calibri" w:hAnsi="Calibri"/>
        </w:rPr>
        <mc:AlternateContent>
          <mc:Choice Requires="wps">
            <w:drawing>
              <wp:anchor distT="0" distB="0" distL="0" distR="0" allowOverlap="1" layoutInCell="1" locked="0" behindDoc="1" simplePos="0" relativeHeight="480651264">
                <wp:simplePos x="0" y="0"/>
                <wp:positionH relativeFrom="page">
                  <wp:posOffset>3493363</wp:posOffset>
                </wp:positionH>
                <wp:positionV relativeFrom="paragraph">
                  <wp:posOffset>132921</wp:posOffset>
                </wp:positionV>
                <wp:extent cx="53975" cy="101600"/>
                <wp:effectExtent l="0" t="0" r="0" b="0"/>
                <wp:wrapNone/>
                <wp:docPr id="936" name="Textbox 936"/>
                <wp:cNvGraphicFramePr>
                  <a:graphicFrameLocks/>
                </wp:cNvGraphicFramePr>
                <a:graphic>
                  <a:graphicData uri="http://schemas.microsoft.com/office/word/2010/wordprocessingShape">
                    <wps:wsp>
                      <wps:cNvPr id="936" name="Textbox 93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5.067993pt;margin-top:10.466237pt;width:4.25pt;height:8pt;mso-position-horizontal-relative:page;mso-position-vertical-relative:paragraph;z-index:-22665216" type="#_x0000_t202" id="docshape79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51776">
                <wp:simplePos x="0" y="0"/>
                <wp:positionH relativeFrom="page">
                  <wp:posOffset>3618382</wp:posOffset>
                </wp:positionH>
                <wp:positionV relativeFrom="paragraph">
                  <wp:posOffset>132921</wp:posOffset>
                </wp:positionV>
                <wp:extent cx="53975" cy="101600"/>
                <wp:effectExtent l="0" t="0" r="0" b="0"/>
                <wp:wrapNone/>
                <wp:docPr id="937" name="Textbox 937"/>
                <wp:cNvGraphicFramePr>
                  <a:graphicFrameLocks/>
                </wp:cNvGraphicFramePr>
                <a:graphic>
                  <a:graphicData uri="http://schemas.microsoft.com/office/word/2010/wordprocessingShape">
                    <wps:wsp>
                      <wps:cNvPr id="937" name="Textbox 93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4.911987pt;margin-top:10.466237pt;width:4.25pt;height:8pt;mso-position-horizontal-relative:page;mso-position-vertical-relative:paragraph;z-index:-22664704" type="#_x0000_t202" id="docshape80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52288">
                <wp:simplePos x="0" y="0"/>
                <wp:positionH relativeFrom="page">
                  <wp:posOffset>3762959</wp:posOffset>
                </wp:positionH>
                <wp:positionV relativeFrom="paragraph">
                  <wp:posOffset>132921</wp:posOffset>
                </wp:positionV>
                <wp:extent cx="53975" cy="101600"/>
                <wp:effectExtent l="0" t="0" r="0" b="0"/>
                <wp:wrapNone/>
                <wp:docPr id="938" name="Textbox 938"/>
                <wp:cNvGraphicFramePr>
                  <a:graphicFrameLocks/>
                </wp:cNvGraphicFramePr>
                <a:graphic>
                  <a:graphicData uri="http://schemas.microsoft.com/office/word/2010/wordprocessingShape">
                    <wps:wsp>
                      <wps:cNvPr id="938" name="Textbox 93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6.29599pt;margin-top:10.466237pt;width:4.25pt;height:8pt;mso-position-horizontal-relative:page;mso-position-vertical-relative:paragraph;z-index:-22664192" type="#_x0000_t202" id="docshape80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vertAlign w:val="baseline"/>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libri" w:hAnsi="Calibri"/>
          <w:spacing w:val="-10"/>
          <w:w w:val="125"/>
          <w:vertAlign w:val="baseline"/>
        </w:rPr>
        <w:t>+</w:t>
      </w:r>
    </w:p>
    <w:p>
      <w:pPr>
        <w:pStyle w:val="BodyText"/>
        <w:tabs>
          <w:tab w:pos="4143" w:val="left" w:leader="none"/>
          <w:tab w:pos="4592" w:val="left" w:leader="none"/>
          <w:tab w:pos="7086" w:val="left" w:leader="none"/>
        </w:tabs>
        <w:spacing w:line="148" w:lineRule="exact" w:before="60"/>
        <w:ind w:left="1979"/>
        <w:rPr>
          <w:rFonts w:ascii="Calibri" w:hAnsi="Calibri"/>
        </w:rPr>
      </w:pPr>
      <w:r>
        <w:rPr>
          <w:rFonts w:ascii="Cambria" w:hAnsi="Cambria"/>
          <w:spacing w:val="-2"/>
          <w:w w:val="120"/>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15"/>
          <w:vertAlign w:val="baseline"/>
        </w:rPr>
        <w:t>π</w:t>
      </w:r>
      <w:r>
        <w:rPr>
          <w:rFonts w:ascii="Calibri" w:hAnsi="Calibri"/>
          <w:spacing w:val="-2"/>
          <w:w w:val="115"/>
          <w:vertAlign w:val="sub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3</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Iτ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libri" w:hAnsi="Calibri"/>
          <w:vertAlign w:val="baseline"/>
        </w:rPr>
        <w:tab/>
      </w:r>
      <w:r>
        <w:rPr>
          <w:rFonts w:ascii="Calibri" w:hAnsi="Calibri"/>
          <w:spacing w:val="-10"/>
          <w:w w:val="130"/>
          <w:vertAlign w:val="baseline"/>
        </w:rPr>
        <w:t>+</w:t>
      </w:r>
    </w:p>
    <w:p>
      <w:pPr>
        <w:tabs>
          <w:tab w:pos="2740" w:val="left" w:leader="none"/>
          <w:tab w:pos="4925" w:val="left" w:leader="none"/>
          <w:tab w:pos="5352" w:val="left" w:leader="none"/>
        </w:tabs>
        <w:spacing w:line="163" w:lineRule="exact" w:before="0"/>
        <w:ind w:left="2312" w:right="0" w:firstLine="0"/>
        <w:jc w:val="left"/>
        <w:rPr>
          <w:rFonts w:ascii="Calibri"/>
          <w:sz w:val="16"/>
        </w:rPr>
      </w:pPr>
      <w:r>
        <w:rPr>
          <w:rFonts w:ascii="Calibri"/>
          <w:spacing w:val="-10"/>
          <w:w w:val="105"/>
          <w:sz w:val="16"/>
        </w:rPr>
        <w:t>1</w:t>
      </w:r>
      <w:r>
        <w:rPr>
          <w:rFonts w:ascii="Calibri"/>
          <w:sz w:val="16"/>
        </w:rPr>
        <w:tab/>
      </w:r>
      <w:r>
        <w:rPr>
          <w:rFonts w:ascii="Calibri"/>
          <w:w w:val="105"/>
          <w:sz w:val="16"/>
        </w:rPr>
        <w:t>1</w:t>
      </w:r>
      <w:r>
        <w:rPr>
          <w:rFonts w:ascii="Calibri"/>
          <w:spacing w:val="79"/>
          <w:w w:val="150"/>
          <w:sz w:val="16"/>
        </w:rPr>
        <w:t> </w:t>
      </w:r>
      <w:r>
        <w:rPr>
          <w:rFonts w:ascii="Calibri"/>
          <w:spacing w:val="-10"/>
          <w:w w:val="105"/>
          <w:sz w:val="16"/>
        </w:rPr>
        <w:t>2</w:t>
      </w:r>
      <w:r>
        <w:rPr>
          <w:rFonts w:ascii="Calibri"/>
          <w:sz w:val="16"/>
        </w:rPr>
        <w:tab/>
      </w:r>
      <w:r>
        <w:rPr>
          <w:rFonts w:ascii="Calibri"/>
          <w:spacing w:val="-10"/>
          <w:w w:val="105"/>
          <w:sz w:val="16"/>
        </w:rPr>
        <w:t>1</w:t>
      </w:r>
      <w:r>
        <w:rPr>
          <w:rFonts w:ascii="Calibri"/>
          <w:sz w:val="16"/>
        </w:rPr>
        <w:tab/>
      </w:r>
      <w:r>
        <w:rPr>
          <w:rFonts w:ascii="Calibri"/>
          <w:w w:val="105"/>
          <w:sz w:val="16"/>
        </w:rPr>
        <w:t>1</w:t>
      </w:r>
      <w:r>
        <w:rPr>
          <w:rFonts w:ascii="Calibri"/>
          <w:spacing w:val="79"/>
          <w:w w:val="150"/>
          <w:sz w:val="16"/>
        </w:rPr>
        <w:t> </w:t>
      </w:r>
      <w:r>
        <w:rPr>
          <w:rFonts w:ascii="Calibri"/>
          <w:spacing w:val="-10"/>
          <w:w w:val="105"/>
          <w:sz w:val="16"/>
        </w:rPr>
        <w:t>2</w:t>
      </w:r>
    </w:p>
    <w:p>
      <w:pPr>
        <w:pStyle w:val="BodyText"/>
        <w:spacing w:line="148" w:lineRule="exact" w:before="17"/>
        <w:ind w:left="1979"/>
        <w:rPr>
          <w:rFonts w:ascii="Calibri" w:hAnsi="Calibri"/>
        </w:rPr>
      </w:pPr>
      <w:r>
        <w:rPr>
          <w:rFonts w:ascii="Cambria" w:hAnsi="Cambria"/>
          <w:spacing w:val="2"/>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3</w:t>
      </w:r>
      <w:r>
        <w:rPr>
          <w:rFonts w:ascii="Cambria" w:hAnsi="Cambria"/>
          <w:spacing w:val="2"/>
          <w:vertAlign w:val="baseline"/>
        </w:rPr>
        <w:t>β</w:t>
      </w:r>
      <w:r>
        <w:rPr>
          <w:rFonts w:ascii="Calibri" w:hAnsi="Calibri"/>
          <w:spacing w:val="2"/>
          <w:vertAlign w:val="subscript"/>
        </w:rPr>
        <w:t>3</w:t>
      </w:r>
      <w:r>
        <w:rPr>
          <w:rFonts w:ascii="Cambria" w:hAnsi="Cambria"/>
          <w:spacing w:val="2"/>
          <w:vertAlign w:val="baseline"/>
        </w:rPr>
        <w:t>Iη</w:t>
      </w:r>
      <w:r>
        <w:rPr>
          <w:rFonts w:ascii="Calibri" w:hAnsi="Calibri"/>
          <w:spacing w:val="2"/>
          <w:vertAlign w:val="subscript"/>
        </w:rPr>
        <w:t>1</w:t>
      </w:r>
      <w:r>
        <w:rPr>
          <w:rFonts w:ascii="Cambria" w:hAnsi="Cambria"/>
          <w:spacing w:val="2"/>
          <w:vertAlign w:val="baseline"/>
        </w:rPr>
        <w:t>β</w:t>
      </w:r>
      <w:r>
        <w:rPr>
          <w:rFonts w:ascii="Calibri" w:hAnsi="Calibri"/>
          <w:spacing w:val="2"/>
          <w:vertAlign w:val="subscript"/>
        </w:rPr>
        <w:t>1</w:t>
      </w:r>
      <w:r>
        <w:rPr>
          <w:rFonts w:ascii="Cambria" w:hAnsi="Cambria"/>
          <w:spacing w:val="2"/>
          <w:vertAlign w:val="baseline"/>
        </w:rPr>
        <w:t>k</w:t>
      </w:r>
      <w:r>
        <w:rPr>
          <w:rFonts w:ascii="Calibri" w:hAnsi="Calibri"/>
          <w:spacing w:val="2"/>
          <w:vertAlign w:val="sub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π</w:t>
      </w:r>
      <w:r>
        <w:rPr>
          <w:rFonts w:ascii="Calibri" w:hAnsi="Calibri"/>
          <w:spacing w:val="2"/>
          <w:vertAlign w:val="subscript"/>
        </w:rPr>
        <w:t>4</w:t>
      </w:r>
      <w:r>
        <w:rPr>
          <w:rFonts w:ascii="Calibri" w:hAnsi="Calibri"/>
          <w:spacing w:val="70"/>
          <w:w w:val="150"/>
          <w:vertAlign w:val="baseline"/>
        </w:rPr>
        <w:t>  </w:t>
      </w:r>
      <w:r>
        <w:rPr>
          <w:rFonts w:ascii="Calibri" w:hAnsi="Calibri"/>
          <w:spacing w:val="2"/>
          <w:vertAlign w:val="baseline"/>
        </w:rPr>
        <w:t>+</w:t>
      </w:r>
      <w:r>
        <w:rPr>
          <w:rFonts w:ascii="Calibri" w:hAnsi="Calibri"/>
          <w:spacing w:val="63"/>
          <w:w w:val="150"/>
          <w:vertAlign w:val="baseline"/>
        </w:rPr>
        <w:t>  </w:t>
      </w:r>
      <w:r>
        <w:rPr>
          <w:rFonts w:ascii="Cambria" w:hAnsi="Cambria"/>
          <w:spacing w:val="2"/>
          <w:vertAlign w:val="baseline"/>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3</w:t>
      </w:r>
      <w:r>
        <w:rPr>
          <w:rFonts w:ascii="Cambria" w:hAnsi="Cambria"/>
          <w:spacing w:val="2"/>
          <w:vertAlign w:val="baseline"/>
        </w:rPr>
        <w:t>β</w:t>
      </w:r>
      <w:r>
        <w:rPr>
          <w:rFonts w:ascii="Calibri" w:hAnsi="Calibri"/>
          <w:spacing w:val="2"/>
          <w:vertAlign w:val="superscript"/>
        </w:rPr>
        <w:t>2</w:t>
      </w:r>
      <w:r>
        <w:rPr>
          <w:rFonts w:ascii="Cambria" w:hAnsi="Cambria"/>
          <w:spacing w:val="2"/>
          <w:vertAlign w:val="baseline"/>
        </w:rPr>
        <w:t>I</w:t>
      </w:r>
      <w:r>
        <w:rPr>
          <w:rFonts w:ascii="Calibri" w:hAnsi="Calibri"/>
          <w:spacing w:val="2"/>
          <w:vertAlign w:val="superscript"/>
        </w:rPr>
        <w:t>2</w:t>
      </w:r>
      <w:r>
        <w:rPr>
          <w:rFonts w:ascii="Cambria" w:hAnsi="Cambria"/>
          <w:spacing w:val="2"/>
          <w:vertAlign w:val="baseline"/>
        </w:rPr>
        <w:t>η</w:t>
      </w:r>
      <w:r>
        <w:rPr>
          <w:rFonts w:ascii="Calibri" w:hAnsi="Calibri"/>
          <w:spacing w:val="2"/>
          <w:vertAlign w:val="subscript"/>
        </w:rPr>
        <w:t>2</w:t>
      </w:r>
      <w:r>
        <w:rPr>
          <w:rFonts w:ascii="Cambria" w:hAnsi="Cambria"/>
          <w:spacing w:val="2"/>
          <w:vertAlign w:val="baseline"/>
        </w:rPr>
        <w:t>β</w:t>
      </w:r>
      <w:r>
        <w:rPr>
          <w:rFonts w:ascii="Calibri" w:hAnsi="Calibri"/>
          <w:spacing w:val="2"/>
          <w:vertAlign w:val="subscript"/>
        </w:rPr>
        <w:t>1</w:t>
      </w:r>
      <w:r>
        <w:rPr>
          <w:rFonts w:ascii="Cambria" w:hAnsi="Cambria"/>
          <w:spacing w:val="2"/>
          <w:vertAlign w:val="baseline"/>
        </w:rPr>
        <w:t>k</w:t>
      </w:r>
      <w:r>
        <w:rPr>
          <w:rFonts w:ascii="Calibri" w:hAnsi="Calibri"/>
          <w:spacing w:val="2"/>
          <w:vertAlign w:val="sub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π</w:t>
      </w:r>
      <w:r>
        <w:rPr>
          <w:rFonts w:ascii="Calibri" w:hAnsi="Calibri"/>
          <w:spacing w:val="2"/>
          <w:vertAlign w:val="subscript"/>
        </w:rPr>
        <w:t>4</w:t>
      </w:r>
      <w:r>
        <w:rPr>
          <w:rFonts w:ascii="Calibri" w:hAnsi="Calibri"/>
          <w:spacing w:val="71"/>
          <w:w w:val="150"/>
          <w:vertAlign w:val="baseline"/>
        </w:rPr>
        <w:t>  </w:t>
      </w:r>
      <w:r>
        <w:rPr>
          <w:rFonts w:ascii="Calibri" w:hAnsi="Calibri"/>
          <w:spacing w:val="-10"/>
          <w:vertAlign w:val="baseline"/>
        </w:rPr>
        <w:t>+</w:t>
      </w:r>
    </w:p>
    <w:p>
      <w:pPr>
        <w:tabs>
          <w:tab w:pos="4970" w:val="left" w:leader="none"/>
          <w:tab w:pos="5588" w:val="left" w:leader="none"/>
        </w:tabs>
        <w:spacing w:line="163" w:lineRule="exact" w:before="0"/>
        <w:ind w:left="2312" w:right="0" w:firstLine="0"/>
        <w:jc w:val="left"/>
        <w:rPr>
          <w:rFonts w:ascii="Calibri"/>
          <w:sz w:val="16"/>
        </w:rPr>
      </w:pPr>
      <w:r>
        <w:rPr>
          <w:rFonts w:ascii="Calibri"/>
          <w:spacing w:val="-10"/>
          <w:w w:val="105"/>
          <w:sz w:val="16"/>
        </w:rPr>
        <w:t>1</w:t>
      </w:r>
      <w:r>
        <w:rPr>
          <w:rFonts w:ascii="Calibri"/>
          <w:sz w:val="16"/>
        </w:rPr>
        <w:tab/>
      </w:r>
      <w:r>
        <w:rPr>
          <w:rFonts w:ascii="Calibri"/>
          <w:spacing w:val="-10"/>
          <w:w w:val="105"/>
          <w:sz w:val="16"/>
        </w:rPr>
        <w:t>1</w:t>
      </w:r>
      <w:r>
        <w:rPr>
          <w:rFonts w:ascii="Calibri"/>
          <w:sz w:val="16"/>
        </w:rPr>
        <w:tab/>
      </w:r>
      <w:r>
        <w:rPr>
          <w:rFonts w:ascii="Calibri"/>
          <w:spacing w:val="-10"/>
          <w:w w:val="105"/>
          <w:sz w:val="16"/>
        </w:rPr>
        <w:t>3</w:t>
      </w:r>
    </w:p>
    <w:p>
      <w:pPr>
        <w:pStyle w:val="BodyText"/>
        <w:tabs>
          <w:tab w:pos="4239" w:val="left" w:leader="none"/>
          <w:tab w:pos="5011" w:val="left" w:leader="none"/>
          <w:tab w:pos="7086" w:val="left" w:leader="none"/>
        </w:tabs>
        <w:spacing w:line="148" w:lineRule="exact" w:before="17"/>
        <w:ind w:left="1979"/>
        <w:rPr>
          <w:rFonts w:ascii="Calibri" w:hAnsi="Calibri"/>
        </w:rPr>
      </w:pPr>
      <w:r>
        <w:rPr>
          <w:rFonts w:ascii="Cambria" w:hAnsi="Cambria"/>
          <w:spacing w:val="-2"/>
          <w:w w:val="125"/>
        </w:rPr>
        <w:t>π</w:t>
      </w:r>
      <w:r>
        <w:rPr>
          <w:rFonts w:ascii="Calibri" w:hAnsi="Calibri"/>
          <w:spacing w:val="-2"/>
          <w:w w:val="125"/>
          <w:vertAlign w:val="subscript"/>
        </w:rPr>
        <w:t>3</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5"/>
          <w:vertAlign w:val="baseline"/>
        </w:rPr>
        <w:t>π</w:t>
      </w:r>
      <w:r>
        <w:rPr>
          <w:rFonts w:ascii="Calibri" w:hAnsi="Calibri"/>
          <w:spacing w:val="-2"/>
          <w:w w:val="125"/>
          <w:vertAlign w:val="subscript"/>
        </w:rPr>
        <w:t>3</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π</w:t>
      </w:r>
      <w:r>
        <w:rPr>
          <w:rFonts w:ascii="Calibri" w:hAnsi="Calibri"/>
          <w:spacing w:val="-2"/>
          <w:w w:val="125"/>
          <w:vertAlign w:val="subscript"/>
        </w:rPr>
        <w:t>4</w:t>
      </w:r>
      <w:r>
        <w:rPr>
          <w:rFonts w:ascii="Calibri" w:hAnsi="Calibri"/>
          <w:vertAlign w:val="baseline"/>
        </w:rPr>
        <w:tab/>
      </w:r>
      <w:r>
        <w:rPr>
          <w:rFonts w:ascii="Calibri" w:hAnsi="Calibri"/>
          <w:spacing w:val="-10"/>
          <w:w w:val="130"/>
          <w:vertAlign w:val="baseline"/>
        </w:rPr>
        <w:t>+</w:t>
      </w:r>
    </w:p>
    <w:p>
      <w:pPr>
        <w:tabs>
          <w:tab w:pos="5528" w:val="left" w:leader="none"/>
        </w:tabs>
        <w:spacing w:line="163" w:lineRule="exact" w:before="0"/>
        <w:ind w:left="2715" w:right="0" w:firstLine="0"/>
        <w:jc w:val="left"/>
        <w:rPr>
          <w:rFonts w:ascii="Calibri"/>
          <w:sz w:val="16"/>
        </w:rPr>
      </w:pPr>
      <w:r>
        <w:rPr>
          <w:rFonts w:ascii="Calibri"/>
          <w:w w:val="105"/>
          <w:sz w:val="16"/>
        </w:rPr>
        <w:t>1</w:t>
      </w:r>
      <w:r>
        <w:rPr>
          <w:rFonts w:ascii="Calibri"/>
          <w:spacing w:val="79"/>
          <w:w w:val="150"/>
          <w:sz w:val="16"/>
        </w:rPr>
        <w:t> </w:t>
      </w:r>
      <w:r>
        <w:rPr>
          <w:rFonts w:ascii="Calibri"/>
          <w:spacing w:val="-12"/>
          <w:w w:val="105"/>
          <w:sz w:val="16"/>
        </w:rPr>
        <w:t>2</w:t>
      </w:r>
      <w:r>
        <w:rPr>
          <w:rFonts w:ascii="Calibri"/>
          <w:sz w:val="16"/>
        </w:rPr>
        <w:tab/>
      </w:r>
      <w:r>
        <w:rPr>
          <w:rFonts w:ascii="Calibri"/>
          <w:w w:val="105"/>
          <w:sz w:val="16"/>
        </w:rPr>
        <w:t>1</w:t>
      </w:r>
      <w:r>
        <w:rPr>
          <w:rFonts w:ascii="Calibri"/>
          <w:spacing w:val="31"/>
          <w:w w:val="105"/>
          <w:sz w:val="16"/>
        </w:rPr>
        <w:t>  </w:t>
      </w:r>
      <w:r>
        <w:rPr>
          <w:rFonts w:ascii="Calibri"/>
          <w:w w:val="105"/>
          <w:sz w:val="16"/>
        </w:rPr>
        <w:t>1</w:t>
      </w:r>
      <w:r>
        <w:rPr>
          <w:rFonts w:ascii="Calibri"/>
          <w:spacing w:val="29"/>
          <w:w w:val="105"/>
          <w:sz w:val="16"/>
        </w:rPr>
        <w:t>  </w:t>
      </w:r>
      <w:r>
        <w:rPr>
          <w:rFonts w:ascii="Calibri"/>
          <w:spacing w:val="-10"/>
          <w:w w:val="105"/>
          <w:sz w:val="16"/>
        </w:rPr>
        <w:t>2</w:t>
      </w:r>
    </w:p>
    <w:p>
      <w:pPr>
        <w:pStyle w:val="BodyText"/>
        <w:tabs>
          <w:tab w:pos="4172" w:val="left" w:leader="none"/>
          <w:tab w:pos="4729" w:val="left" w:leader="none"/>
          <w:tab w:pos="7086" w:val="left" w:leader="none"/>
        </w:tabs>
        <w:spacing w:before="18"/>
        <w:ind w:left="1979"/>
        <w:rPr>
          <w:rFonts w:ascii="Cambria" w:hAnsi="Cambria"/>
        </w:rPr>
      </w:pPr>
      <w:r>
        <w:rPr>
          <w:rFonts w:ascii="Cambria" w:hAnsi="Cambria"/>
        </w:rPr>
        <mc:AlternateContent>
          <mc:Choice Requires="wps">
            <w:drawing>
              <wp:anchor distT="0" distB="0" distL="0" distR="0" allowOverlap="1" layoutInCell="1" locked="0" behindDoc="1" simplePos="0" relativeHeight="480646656">
                <wp:simplePos x="0" y="0"/>
                <wp:positionH relativeFrom="page">
                  <wp:posOffset>1456804</wp:posOffset>
                </wp:positionH>
                <wp:positionV relativeFrom="paragraph">
                  <wp:posOffset>105524</wp:posOffset>
                </wp:positionV>
                <wp:extent cx="53975" cy="101600"/>
                <wp:effectExtent l="0" t="0" r="0" b="0"/>
                <wp:wrapNone/>
                <wp:docPr id="939" name="Textbox 939"/>
                <wp:cNvGraphicFramePr>
                  <a:graphicFrameLocks/>
                </wp:cNvGraphicFramePr>
                <a:graphic>
                  <a:graphicData uri="http://schemas.microsoft.com/office/word/2010/wordprocessingShape">
                    <wps:wsp>
                      <wps:cNvPr id="939" name="Textbox 93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4.709pt;margin-top:8.308984pt;width:4.25pt;height:8pt;mso-position-horizontal-relative:page;mso-position-vertical-relative:paragraph;z-index:-22669824" type="#_x0000_t202" id="docshape80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95"/>
        </w:rPr>
        <w:t>π</w:t>
      </w:r>
      <w:r>
        <w:rPr>
          <w:rFonts w:ascii="Calibri" w:hAnsi="Calibri"/>
          <w:w w:val="95"/>
          <w:vertAlign w:val="subscript"/>
        </w:rPr>
        <w:t>3</w:t>
      </w:r>
      <w:r>
        <w:rPr>
          <w:rFonts w:ascii="Cambria" w:hAnsi="Cambria"/>
          <w:w w:val="95"/>
          <w:vertAlign w:val="baseline"/>
        </w:rPr>
        <w:t>τ</w:t>
      </w:r>
      <w:r>
        <w:rPr>
          <w:rFonts w:ascii="Cambria" w:hAnsi="Cambria"/>
          <w:spacing w:val="-4"/>
          <w:w w:val="95"/>
          <w:vertAlign w:val="baseline"/>
        </w:rPr>
        <w:t> </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Ik</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3</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tabs>
          <w:tab w:pos="4252" w:val="left" w:leader="none"/>
          <w:tab w:pos="4908"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52800">
                <wp:simplePos x="0" y="0"/>
                <wp:positionH relativeFrom="page">
                  <wp:posOffset>1585696</wp:posOffset>
                </wp:positionH>
                <wp:positionV relativeFrom="paragraph">
                  <wp:posOffset>132299</wp:posOffset>
                </wp:positionV>
                <wp:extent cx="53975" cy="101600"/>
                <wp:effectExtent l="0" t="0" r="0" b="0"/>
                <wp:wrapNone/>
                <wp:docPr id="940" name="Textbox 940"/>
                <wp:cNvGraphicFramePr>
                  <a:graphicFrameLocks/>
                </wp:cNvGraphicFramePr>
                <a:graphic>
                  <a:graphicData uri="http://schemas.microsoft.com/office/word/2010/wordprocessingShape">
                    <wps:wsp>
                      <wps:cNvPr id="940" name="Textbox 94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24.858002pt;margin-top:10.417250pt;width:4.25pt;height:8pt;mso-position-horizontal-relative:page;mso-position-vertical-relative:paragraph;z-index:-22663680" type="#_x0000_t202" id="docshape80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3312">
                <wp:simplePos x="0" y="0"/>
                <wp:positionH relativeFrom="page">
                  <wp:posOffset>3316706</wp:posOffset>
                </wp:positionH>
                <wp:positionV relativeFrom="paragraph">
                  <wp:posOffset>132299</wp:posOffset>
                </wp:positionV>
                <wp:extent cx="53975" cy="101600"/>
                <wp:effectExtent l="0" t="0" r="0" b="0"/>
                <wp:wrapNone/>
                <wp:docPr id="941" name="Textbox 941"/>
                <wp:cNvGraphicFramePr>
                  <a:graphicFrameLocks/>
                </wp:cNvGraphicFramePr>
                <a:graphic>
                  <a:graphicData uri="http://schemas.microsoft.com/office/word/2010/wordprocessingShape">
                    <wps:wsp>
                      <wps:cNvPr id="941" name="Textbox 94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1.15799pt;margin-top:10.417250pt;width:4.25pt;height:8pt;mso-position-horizontal-relative:page;mso-position-vertical-relative:paragraph;z-index:-22663168" type="#_x0000_t202" id="docshape80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w w:val="95"/>
          <w:vertAlign w:val="baseline"/>
        </w:rPr>
        <w:t>π</w:t>
      </w:r>
      <w:r>
        <w:rPr>
          <w:rFonts w:ascii="Calibri" w:hAnsi="Calibri"/>
          <w:w w:val="95"/>
          <w:vertAlign w:val="subscript"/>
        </w:rPr>
        <w:t>3</w:t>
      </w:r>
      <w:r>
        <w:rPr>
          <w:rFonts w:ascii="Cambria" w:hAnsi="Cambria"/>
          <w:w w:val="95"/>
          <w:vertAlign w:val="baseline"/>
        </w:rPr>
        <w:t>τ</w:t>
      </w:r>
      <w:r>
        <w:rPr>
          <w:rFonts w:ascii="Cambria" w:hAnsi="Cambria"/>
          <w:spacing w:val="-4"/>
          <w:w w:val="95"/>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tabs>
          <w:tab w:pos="4064" w:val="left" w:leader="none"/>
          <w:tab w:pos="4819"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53824">
                <wp:simplePos x="0" y="0"/>
                <wp:positionH relativeFrom="page">
                  <wp:posOffset>1603502</wp:posOffset>
                </wp:positionH>
                <wp:positionV relativeFrom="paragraph">
                  <wp:posOffset>132391</wp:posOffset>
                </wp:positionV>
                <wp:extent cx="53975" cy="101600"/>
                <wp:effectExtent l="0" t="0" r="0" b="0"/>
                <wp:wrapNone/>
                <wp:docPr id="942" name="Textbox 942"/>
                <wp:cNvGraphicFramePr>
                  <a:graphicFrameLocks/>
                </wp:cNvGraphicFramePr>
                <a:graphic>
                  <a:graphicData uri="http://schemas.microsoft.com/office/word/2010/wordprocessingShape">
                    <wps:wsp>
                      <wps:cNvPr id="942" name="Textbox 94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26.260002pt;margin-top:10.424516pt;width:4.25pt;height:8pt;mso-position-horizontal-relative:page;mso-position-vertical-relative:paragraph;z-index:-22662656" type="#_x0000_t202" id="docshape805"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4336">
                <wp:simplePos x="0" y="0"/>
                <wp:positionH relativeFrom="page">
                  <wp:posOffset>1743036</wp:posOffset>
                </wp:positionH>
                <wp:positionV relativeFrom="paragraph">
                  <wp:posOffset>132391</wp:posOffset>
                </wp:positionV>
                <wp:extent cx="53975" cy="101600"/>
                <wp:effectExtent l="0" t="0" r="0" b="0"/>
                <wp:wrapNone/>
                <wp:docPr id="943" name="Textbox 943"/>
                <wp:cNvGraphicFramePr>
                  <a:graphicFrameLocks/>
                </wp:cNvGraphicFramePr>
                <a:graphic>
                  <a:graphicData uri="http://schemas.microsoft.com/office/word/2010/wordprocessingShape">
                    <wps:wsp>
                      <wps:cNvPr id="943" name="Textbox 94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7.246994pt;margin-top:10.424516pt;width:4.25pt;height:8pt;mso-position-horizontal-relative:page;mso-position-vertical-relative:paragraph;z-index:-22662144" type="#_x0000_t202" id="docshape80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4848">
                <wp:simplePos x="0" y="0"/>
                <wp:positionH relativeFrom="page">
                  <wp:posOffset>1868068</wp:posOffset>
                </wp:positionH>
                <wp:positionV relativeFrom="paragraph">
                  <wp:posOffset>132391</wp:posOffset>
                </wp:positionV>
                <wp:extent cx="53975" cy="101600"/>
                <wp:effectExtent l="0" t="0" r="0" b="0"/>
                <wp:wrapNone/>
                <wp:docPr id="944" name="Textbox 944"/>
                <wp:cNvGraphicFramePr>
                  <a:graphicFrameLocks/>
                </wp:cNvGraphicFramePr>
                <a:graphic>
                  <a:graphicData uri="http://schemas.microsoft.com/office/word/2010/wordprocessingShape">
                    <wps:wsp>
                      <wps:cNvPr id="944" name="Textbox 94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7.091995pt;margin-top:10.424516pt;width:4.25pt;height:8pt;mso-position-horizontal-relative:page;mso-position-vertical-relative:paragraph;z-index:-22661632" type="#_x0000_t202" id="docshape80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5360">
                <wp:simplePos x="0" y="0"/>
                <wp:positionH relativeFrom="page">
                  <wp:posOffset>2015972</wp:posOffset>
                </wp:positionH>
                <wp:positionV relativeFrom="paragraph">
                  <wp:posOffset>132391</wp:posOffset>
                </wp:positionV>
                <wp:extent cx="53975" cy="101600"/>
                <wp:effectExtent l="0" t="0" r="0" b="0"/>
                <wp:wrapNone/>
                <wp:docPr id="945" name="Textbox 945"/>
                <wp:cNvGraphicFramePr>
                  <a:graphicFrameLocks/>
                </wp:cNvGraphicFramePr>
                <a:graphic>
                  <a:graphicData uri="http://schemas.microsoft.com/office/word/2010/wordprocessingShape">
                    <wps:wsp>
                      <wps:cNvPr id="945" name="Textbox 94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8.738007pt;margin-top:10.424516pt;width:4.25pt;height:8pt;mso-position-horizontal-relative:page;mso-position-vertical-relative:paragraph;z-index:-22661120" type="#_x0000_t202" id="docshape80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5872">
                <wp:simplePos x="0" y="0"/>
                <wp:positionH relativeFrom="page">
                  <wp:posOffset>3268433</wp:posOffset>
                </wp:positionH>
                <wp:positionV relativeFrom="paragraph">
                  <wp:posOffset>132391</wp:posOffset>
                </wp:positionV>
                <wp:extent cx="53975" cy="101600"/>
                <wp:effectExtent l="0" t="0" r="0" b="0"/>
                <wp:wrapNone/>
                <wp:docPr id="946" name="Textbox 946"/>
                <wp:cNvGraphicFramePr>
                  <a:graphicFrameLocks/>
                </wp:cNvGraphicFramePr>
                <a:graphic>
                  <a:graphicData uri="http://schemas.microsoft.com/office/word/2010/wordprocessingShape">
                    <wps:wsp>
                      <wps:cNvPr id="946" name="Textbox 94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57.356995pt;margin-top:10.424516pt;width:4.25pt;height:8pt;mso-position-horizontal-relative:page;mso-position-vertical-relative:paragraph;z-index:-22660608" type="#_x0000_t202" id="docshape80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6384">
                <wp:simplePos x="0" y="0"/>
                <wp:positionH relativeFrom="page">
                  <wp:posOffset>3411867</wp:posOffset>
                </wp:positionH>
                <wp:positionV relativeFrom="paragraph">
                  <wp:posOffset>132391</wp:posOffset>
                </wp:positionV>
                <wp:extent cx="53975" cy="101600"/>
                <wp:effectExtent l="0" t="0" r="0" b="0"/>
                <wp:wrapNone/>
                <wp:docPr id="947" name="Textbox 947"/>
                <wp:cNvGraphicFramePr>
                  <a:graphicFrameLocks/>
                </wp:cNvGraphicFramePr>
                <a:graphic>
                  <a:graphicData uri="http://schemas.microsoft.com/office/word/2010/wordprocessingShape">
                    <wps:wsp>
                      <wps:cNvPr id="947" name="Textbox 94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8.651001pt;margin-top:10.424516pt;width:4.25pt;height:8pt;mso-position-horizontal-relative:page;mso-position-vertical-relative:paragraph;z-index:-22660096" type="#_x0000_t202" id="docshape81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6896">
                <wp:simplePos x="0" y="0"/>
                <wp:positionH relativeFrom="page">
                  <wp:posOffset>3551402</wp:posOffset>
                </wp:positionH>
                <wp:positionV relativeFrom="paragraph">
                  <wp:posOffset>132391</wp:posOffset>
                </wp:positionV>
                <wp:extent cx="53975" cy="101600"/>
                <wp:effectExtent l="0" t="0" r="0" b="0"/>
                <wp:wrapNone/>
                <wp:docPr id="948" name="Textbox 948"/>
                <wp:cNvGraphicFramePr>
                  <a:graphicFrameLocks/>
                </wp:cNvGraphicFramePr>
                <a:graphic>
                  <a:graphicData uri="http://schemas.microsoft.com/office/word/2010/wordprocessingShape">
                    <wps:wsp>
                      <wps:cNvPr id="948" name="Textbox 94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79.638pt;margin-top:10.424516pt;width:4.25pt;height:8pt;mso-position-horizontal-relative:page;mso-position-vertical-relative:paragraph;z-index:-22659584" type="#_x0000_t202" id="docshape81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6"/>
        </w:rPr>
        <w:t>π</w:t>
      </w:r>
      <w:r>
        <w:rPr>
          <w:rFonts w:ascii="Calibri" w:hAnsi="Calibri"/>
          <w:spacing w:val="6"/>
          <w:vertAlign w:val="subscript"/>
        </w:rPr>
        <w:t>3</w:t>
      </w:r>
      <w:r>
        <w:rPr>
          <w:rFonts w:ascii="Cambria" w:hAnsi="Cambria"/>
          <w:spacing w:val="6"/>
          <w:vertAlign w:val="baseline"/>
        </w:rPr>
        <w:t>η</w:t>
      </w:r>
      <w:r>
        <w:rPr>
          <w:rFonts w:ascii="Calibri" w:hAnsi="Calibri"/>
          <w:spacing w:val="6"/>
          <w:vertAlign w:val="subscript"/>
        </w:rPr>
        <w:t>1</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20"/>
          <w:vertAlign w:val="baseline"/>
        </w:rPr>
        <w:t>−</w:t>
      </w:r>
    </w:p>
    <w:p>
      <w:pPr>
        <w:pStyle w:val="BodyText"/>
        <w:tabs>
          <w:tab w:pos="4406" w:val="left" w:leader="none"/>
          <w:tab w:pos="4916"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57408">
                <wp:simplePos x="0" y="0"/>
                <wp:positionH relativeFrom="page">
                  <wp:posOffset>2178557</wp:posOffset>
                </wp:positionH>
                <wp:positionV relativeFrom="paragraph">
                  <wp:posOffset>132483</wp:posOffset>
                </wp:positionV>
                <wp:extent cx="53975" cy="101600"/>
                <wp:effectExtent l="0" t="0" r="0" b="0"/>
                <wp:wrapNone/>
                <wp:docPr id="949" name="Textbox 949"/>
                <wp:cNvGraphicFramePr>
                  <a:graphicFrameLocks/>
                </wp:cNvGraphicFramePr>
                <a:graphic>
                  <a:graphicData uri="http://schemas.microsoft.com/office/word/2010/wordprocessingShape">
                    <wps:wsp>
                      <wps:cNvPr id="949" name="Textbox 94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71.539993pt;margin-top:10.431781pt;width:4.25pt;height:8pt;mso-position-horizontal-relative:page;mso-position-vertical-relative:paragraph;z-index:-22659072" type="#_x0000_t202" id="docshape81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7920">
                <wp:simplePos x="0" y="0"/>
                <wp:positionH relativeFrom="page">
                  <wp:posOffset>3339300</wp:posOffset>
                </wp:positionH>
                <wp:positionV relativeFrom="paragraph">
                  <wp:posOffset>132483</wp:posOffset>
                </wp:positionV>
                <wp:extent cx="53975" cy="101600"/>
                <wp:effectExtent l="0" t="0" r="0" b="0"/>
                <wp:wrapNone/>
                <wp:docPr id="950" name="Textbox 950"/>
                <wp:cNvGraphicFramePr>
                  <a:graphicFrameLocks/>
                </wp:cNvGraphicFramePr>
                <a:graphic>
                  <a:graphicData uri="http://schemas.microsoft.com/office/word/2010/wordprocessingShape">
                    <wps:wsp>
                      <wps:cNvPr id="950" name="Textbox 95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2.937012pt;margin-top:10.431781pt;width:4.25pt;height:8pt;mso-position-horizontal-relative:page;mso-position-vertical-relative:paragraph;z-index:-22658560" type="#_x0000_t202" id="docshape81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8432">
                <wp:simplePos x="0" y="0"/>
                <wp:positionH relativeFrom="page">
                  <wp:posOffset>3478847</wp:posOffset>
                </wp:positionH>
                <wp:positionV relativeFrom="paragraph">
                  <wp:posOffset>132483</wp:posOffset>
                </wp:positionV>
                <wp:extent cx="53975" cy="101600"/>
                <wp:effectExtent l="0" t="0" r="0" b="0"/>
                <wp:wrapNone/>
                <wp:docPr id="951" name="Textbox 951"/>
                <wp:cNvGraphicFramePr>
                  <a:graphicFrameLocks/>
                </wp:cNvGraphicFramePr>
                <a:graphic>
                  <a:graphicData uri="http://schemas.microsoft.com/office/word/2010/wordprocessingShape">
                    <wps:wsp>
                      <wps:cNvPr id="951" name="Textbox 95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73.924988pt;margin-top:10.431781pt;width:4.25pt;height:8pt;mso-position-horizontal-relative:page;mso-position-vertical-relative:paragraph;z-index:-22658048" type="#_x0000_t202" id="docshape81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8944">
                <wp:simplePos x="0" y="0"/>
                <wp:positionH relativeFrom="page">
                  <wp:posOffset>3603866</wp:posOffset>
                </wp:positionH>
                <wp:positionV relativeFrom="paragraph">
                  <wp:posOffset>132483</wp:posOffset>
                </wp:positionV>
                <wp:extent cx="53975" cy="101600"/>
                <wp:effectExtent l="0" t="0" r="0" b="0"/>
                <wp:wrapNone/>
                <wp:docPr id="952" name="Textbox 952"/>
                <wp:cNvGraphicFramePr>
                  <a:graphicFrameLocks/>
                </wp:cNvGraphicFramePr>
                <a:graphic>
                  <a:graphicData uri="http://schemas.microsoft.com/office/word/2010/wordprocessingShape">
                    <wps:wsp>
                      <wps:cNvPr id="952" name="Textbox 95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3.769012pt;margin-top:10.431781pt;width:4.25pt;height:8pt;mso-position-horizontal-relative:page;mso-position-vertical-relative:paragraph;z-index:-22657536" type="#_x0000_t202" id="docshape81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59456">
                <wp:simplePos x="0" y="0"/>
                <wp:positionH relativeFrom="page">
                  <wp:posOffset>3751783</wp:posOffset>
                </wp:positionH>
                <wp:positionV relativeFrom="paragraph">
                  <wp:posOffset>132483</wp:posOffset>
                </wp:positionV>
                <wp:extent cx="53975" cy="101600"/>
                <wp:effectExtent l="0" t="0" r="0" b="0"/>
                <wp:wrapNone/>
                <wp:docPr id="953" name="Textbox 953"/>
                <wp:cNvGraphicFramePr>
                  <a:graphicFrameLocks/>
                </wp:cNvGraphicFramePr>
                <a:graphic>
                  <a:graphicData uri="http://schemas.microsoft.com/office/word/2010/wordprocessingShape">
                    <wps:wsp>
                      <wps:cNvPr id="953" name="Textbox 95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95.415985pt;margin-top:10.431781pt;width:4.25pt;height:8pt;mso-position-horizontal-relative:page;mso-position-vertical-relative:paragraph;z-index:-22657024" type="#_x0000_t202" id="docshape81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spacing w:val="-2"/>
          <w:w w:val="120"/>
        </w:rPr>
        <w:t>2</w:t>
      </w:r>
      <w:r>
        <w:rPr>
          <w:rFonts w:ascii="Cambria" w:hAnsi="Cambria"/>
          <w:spacing w:val="-2"/>
          <w:w w:val="120"/>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Iη</w:t>
      </w:r>
      <w:r>
        <w:rPr>
          <w:rFonts w:ascii="Calibri" w:hAnsi="Calibri"/>
          <w:spacing w:val="-2"/>
          <w:w w:val="120"/>
          <w:vertAlign w:val="subscript"/>
        </w:rPr>
        <w:t>3</w:t>
      </w:r>
      <w:r>
        <w:rPr>
          <w:rFonts w:ascii="Calibri" w:hAnsi="Calibri"/>
          <w:vertAlign w:val="baseline"/>
        </w:rPr>
        <w:tab/>
      </w:r>
      <w:r>
        <w:rPr>
          <w:rFonts w:ascii="Cambria" w:hAnsi="Cambria"/>
          <w:spacing w:val="-10"/>
          <w:w w:val="115"/>
          <w:vertAlign w:val="baseline"/>
        </w:rPr>
        <w:t>−</w:t>
      </w:r>
      <w:r>
        <w:rPr>
          <w:rFonts w:ascii="Cambria" w:hAnsi="Cambria"/>
          <w:vertAlign w:val="baseline"/>
        </w:rPr>
        <w:tab/>
      </w:r>
      <w:r>
        <w:rPr>
          <w:rFonts w:ascii="Cambria" w:hAnsi="Cambria"/>
          <w:spacing w:val="6"/>
          <w:vertAlign w:val="baseline"/>
        </w:rPr>
        <w:t>π</w:t>
      </w:r>
      <w:r>
        <w:rPr>
          <w:rFonts w:ascii="Calibri" w:hAnsi="Calibri"/>
          <w:spacing w:val="6"/>
          <w:vertAlign w:val="subscript"/>
        </w:rPr>
        <w:t>3</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τ</w:t>
      </w:r>
      <w:r>
        <w:rPr>
          <w:rFonts w:ascii="Cambria" w:hAnsi="Cambria"/>
          <w:spacing w:val="-2"/>
          <w:vertAlign w:val="baseline"/>
        </w:rPr>
        <w:t> </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59968">
                <wp:simplePos x="0" y="0"/>
                <wp:positionH relativeFrom="page">
                  <wp:posOffset>1603502</wp:posOffset>
                </wp:positionH>
                <wp:positionV relativeFrom="paragraph">
                  <wp:posOffset>132575</wp:posOffset>
                </wp:positionV>
                <wp:extent cx="53975" cy="101600"/>
                <wp:effectExtent l="0" t="0" r="0" b="0"/>
                <wp:wrapNone/>
                <wp:docPr id="954" name="Textbox 954"/>
                <wp:cNvGraphicFramePr>
                  <a:graphicFrameLocks/>
                </wp:cNvGraphicFramePr>
                <a:graphic>
                  <a:graphicData uri="http://schemas.microsoft.com/office/word/2010/wordprocessingShape">
                    <wps:wsp>
                      <wps:cNvPr id="954" name="Textbox 95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26.260002pt;margin-top:10.439047pt;width:4.25pt;height:8pt;mso-position-horizontal-relative:page;mso-position-vertical-relative:paragraph;z-index:-22656512" type="#_x0000_t202" id="docshape81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0480">
                <wp:simplePos x="0" y="0"/>
                <wp:positionH relativeFrom="page">
                  <wp:posOffset>1743036</wp:posOffset>
                </wp:positionH>
                <wp:positionV relativeFrom="paragraph">
                  <wp:posOffset>132575</wp:posOffset>
                </wp:positionV>
                <wp:extent cx="53975" cy="101600"/>
                <wp:effectExtent l="0" t="0" r="0" b="0"/>
                <wp:wrapNone/>
                <wp:docPr id="955" name="Textbox 955"/>
                <wp:cNvGraphicFramePr>
                  <a:graphicFrameLocks/>
                </wp:cNvGraphicFramePr>
                <a:graphic>
                  <a:graphicData uri="http://schemas.microsoft.com/office/word/2010/wordprocessingShape">
                    <wps:wsp>
                      <wps:cNvPr id="955" name="Textbox 95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7.246994pt;margin-top:10.439047pt;width:4.25pt;height:8pt;mso-position-horizontal-relative:page;mso-position-vertical-relative:paragraph;z-index:-22656000" type="#_x0000_t202" id="docshape818"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0992">
                <wp:simplePos x="0" y="0"/>
                <wp:positionH relativeFrom="page">
                  <wp:posOffset>3786733</wp:posOffset>
                </wp:positionH>
                <wp:positionV relativeFrom="paragraph">
                  <wp:posOffset>132575</wp:posOffset>
                </wp:positionV>
                <wp:extent cx="53975" cy="101600"/>
                <wp:effectExtent l="0" t="0" r="0" b="0"/>
                <wp:wrapNone/>
                <wp:docPr id="956" name="Textbox 956"/>
                <wp:cNvGraphicFramePr>
                  <a:graphicFrameLocks/>
                </wp:cNvGraphicFramePr>
                <a:graphic>
                  <a:graphicData uri="http://schemas.microsoft.com/office/word/2010/wordprocessingShape">
                    <wps:wsp>
                      <wps:cNvPr id="956" name="Textbox 95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98.167999pt;margin-top:10.439047pt;width:4.25pt;height:8pt;mso-position-horizontal-relative:page;mso-position-vertical-relative:paragraph;z-index:-22655488" type="#_x0000_t202" id="docshape81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1504">
                <wp:simplePos x="0" y="0"/>
                <wp:positionH relativeFrom="page">
                  <wp:posOffset>4058462</wp:posOffset>
                </wp:positionH>
                <wp:positionV relativeFrom="paragraph">
                  <wp:posOffset>132575</wp:posOffset>
                </wp:positionV>
                <wp:extent cx="53975" cy="101600"/>
                <wp:effectExtent l="0" t="0" r="0" b="0"/>
                <wp:wrapNone/>
                <wp:docPr id="957" name="Textbox 957"/>
                <wp:cNvGraphicFramePr>
                  <a:graphicFrameLocks/>
                </wp:cNvGraphicFramePr>
                <a:graphic>
                  <a:graphicData uri="http://schemas.microsoft.com/office/word/2010/wordprocessingShape">
                    <wps:wsp>
                      <wps:cNvPr id="957" name="Textbox 95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19.563995pt;margin-top:10.439047pt;width:4.25pt;height:8pt;mso-position-horizontal-relative:page;mso-position-vertical-relative:paragraph;z-index:-22654976" type="#_x0000_t202" id="docshape82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π</w:t>
      </w:r>
      <w:r>
        <w:rPr>
          <w:rFonts w:ascii="Calibri" w:hAnsi="Calibri"/>
          <w:w w:val="110"/>
          <w:vertAlign w:val="subscript"/>
        </w:rPr>
        <w:t>3</w:t>
      </w:r>
      <w:r>
        <w:rPr>
          <w:rFonts w:ascii="Cambria" w:hAnsi="Cambria"/>
          <w:w w:val="110"/>
          <w:vertAlign w:val="baseline"/>
        </w:rPr>
        <w:t>η</w:t>
      </w:r>
      <w:r>
        <w:rPr>
          <w:rFonts w:ascii="Calibri" w:hAnsi="Calibri"/>
          <w:w w:val="110"/>
          <w:vertAlign w:val="subscript"/>
        </w:rPr>
        <w:t>1</w:t>
      </w:r>
      <w:r>
        <w:rPr>
          <w:rFonts w:ascii="Cambria" w:hAnsi="Cambria"/>
          <w:w w:val="110"/>
          <w:vertAlign w:val="baseline"/>
        </w:rPr>
        <w:t>β</w:t>
      </w:r>
      <w:r>
        <w:rPr>
          <w:rFonts w:ascii="Calibri" w:hAnsi="Calibri"/>
          <w:w w:val="110"/>
          <w:vertAlign w:val="superscript"/>
        </w:rPr>
        <w:t>2</w:t>
      </w:r>
      <w:r>
        <w:rPr>
          <w:rFonts w:ascii="Cambria" w:hAnsi="Cambria"/>
          <w:w w:val="110"/>
          <w:vertAlign w:val="baseline"/>
        </w:rPr>
        <w:t>k</w:t>
      </w:r>
      <w:r>
        <w:rPr>
          <w:rFonts w:ascii="Calibri" w:hAnsi="Calibri"/>
          <w:w w:val="110"/>
          <w:vertAlign w:val="super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Iτ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50"/>
          <w:w w:val="110"/>
          <w:vertAlign w:val="baseline"/>
        </w:rPr>
        <w:t>  </w:t>
      </w:r>
      <w:r>
        <w:rPr>
          <w:rFonts w:ascii="Cambria" w:hAnsi="Cambria"/>
          <w:w w:val="110"/>
          <w:vertAlign w:val="baseline"/>
        </w:rPr>
        <w:t>−</w:t>
      </w:r>
      <w:r>
        <w:rPr>
          <w:rFonts w:ascii="Cambria" w:hAnsi="Cambria"/>
          <w:spacing w:val="46"/>
          <w:w w:val="110"/>
          <w:vertAlign w:val="baseline"/>
        </w:rPr>
        <w:t>  </w:t>
      </w:r>
      <w:r>
        <w:rPr>
          <w:rFonts w:ascii="Calibri" w:hAnsi="Calibri"/>
          <w:w w:val="110"/>
          <w:vertAlign w:val="baseline"/>
        </w:rPr>
        <w:t>2</w:t>
      </w:r>
      <w:r>
        <w:rPr>
          <w:rFonts w:ascii="Cambria" w:hAnsi="Cambria"/>
          <w:w w:val="110"/>
          <w:vertAlign w:val="baseline"/>
        </w:rPr>
        <w:t>π</w:t>
      </w:r>
      <w:r>
        <w:rPr>
          <w:rFonts w:ascii="Calibri" w:hAnsi="Calibri"/>
          <w:w w:val="110"/>
          <w:vertAlign w:val="subscript"/>
        </w:rPr>
        <w:t>3</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perscript"/>
        </w:rPr>
        <w:t>2</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perscript"/>
        </w:rPr>
        <w:t>2</w:t>
      </w:r>
      <w:r>
        <w:rPr>
          <w:rFonts w:ascii="Cambria" w:hAnsi="Cambria"/>
          <w:w w:val="110"/>
          <w:vertAlign w:val="baseline"/>
        </w:rPr>
        <w:t>I</w:t>
      </w:r>
      <w:r>
        <w:rPr>
          <w:rFonts w:ascii="Calibri" w:hAnsi="Calibri"/>
          <w:w w:val="110"/>
          <w:vertAlign w:val="superscript"/>
        </w:rPr>
        <w:t>2</w:t>
      </w:r>
      <w:r>
        <w:rPr>
          <w:rFonts w:ascii="Cambria" w:hAnsi="Cambria"/>
          <w:w w:val="110"/>
          <w:vertAlign w:val="baseline"/>
        </w:rPr>
        <w:t>η</w:t>
      </w:r>
      <w:r>
        <w:rPr>
          <w:rFonts w:ascii="Calibri" w:hAnsi="Calibri"/>
          <w:w w:val="110"/>
          <w:vertAlign w:val="subscript"/>
        </w:rPr>
        <w:t>3</w:t>
      </w:r>
      <w:r>
        <w:rPr>
          <w:rFonts w:ascii="Calibri" w:hAnsi="Calibri"/>
          <w:spacing w:val="50"/>
          <w:w w:val="110"/>
          <w:vertAlign w:val="baseline"/>
        </w:rPr>
        <w:t>  </w:t>
      </w:r>
      <w:r>
        <w:rPr>
          <w:rFonts w:ascii="Cambria" w:hAnsi="Cambria"/>
          <w:spacing w:val="-10"/>
          <w:w w:val="110"/>
          <w:vertAlign w:val="baseline"/>
        </w:rPr>
        <w:t>−</w:t>
      </w:r>
    </w:p>
    <w:p>
      <w:pPr>
        <w:pStyle w:val="BodyText"/>
        <w:tabs>
          <w:tab w:pos="4457" w:val="left" w:leader="none"/>
          <w:tab w:pos="5111" w:val="left" w:leader="none"/>
          <w:tab w:pos="7086" w:val="left" w:leader="none"/>
        </w:tabs>
        <w:spacing w:before="60"/>
        <w:ind w:left="1979"/>
        <w:rPr>
          <w:rFonts w:ascii="Cambria" w:hAnsi="Cambria"/>
        </w:rPr>
      </w:pPr>
      <w:r>
        <w:rPr>
          <w:rFonts w:ascii="Cambria" w:hAnsi="Cambria"/>
        </w:rPr>
        <mc:AlternateContent>
          <mc:Choice Requires="wps">
            <w:drawing>
              <wp:anchor distT="0" distB="0" distL="0" distR="0" allowOverlap="1" layoutInCell="1" locked="0" behindDoc="1" simplePos="0" relativeHeight="480662016">
                <wp:simplePos x="0" y="0"/>
                <wp:positionH relativeFrom="page">
                  <wp:posOffset>1585696</wp:posOffset>
                </wp:positionH>
                <wp:positionV relativeFrom="paragraph">
                  <wp:posOffset>132668</wp:posOffset>
                </wp:positionV>
                <wp:extent cx="53975" cy="101600"/>
                <wp:effectExtent l="0" t="0" r="0" b="0"/>
                <wp:wrapNone/>
                <wp:docPr id="958" name="Textbox 958"/>
                <wp:cNvGraphicFramePr>
                  <a:graphicFrameLocks/>
                </wp:cNvGraphicFramePr>
                <a:graphic>
                  <a:graphicData uri="http://schemas.microsoft.com/office/word/2010/wordprocessingShape">
                    <wps:wsp>
                      <wps:cNvPr id="958" name="Textbox 95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24.858002pt;margin-top:10.446312pt;width:4.25pt;height:8pt;mso-position-horizontal-relative:page;mso-position-vertical-relative:paragraph;z-index:-22654464" type="#_x0000_t202" id="docshape82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2528">
                <wp:simplePos x="0" y="0"/>
                <wp:positionH relativeFrom="page">
                  <wp:posOffset>3445319</wp:posOffset>
                </wp:positionH>
                <wp:positionV relativeFrom="paragraph">
                  <wp:posOffset>132668</wp:posOffset>
                </wp:positionV>
                <wp:extent cx="53975" cy="101600"/>
                <wp:effectExtent l="0" t="0" r="0" b="0"/>
                <wp:wrapNone/>
                <wp:docPr id="959" name="Textbox 959"/>
                <wp:cNvGraphicFramePr>
                  <a:graphicFrameLocks/>
                </wp:cNvGraphicFramePr>
                <a:graphic>
                  <a:graphicData uri="http://schemas.microsoft.com/office/word/2010/wordprocessingShape">
                    <wps:wsp>
                      <wps:cNvPr id="959" name="Textbox 95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1.285004pt;margin-top:10.446312pt;width:4.25pt;height:8pt;mso-position-horizontal-relative:page;mso-position-vertical-relative:paragraph;z-index:-22653952" type="#_x0000_t202" id="docshape82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3040">
                <wp:simplePos x="0" y="0"/>
                <wp:positionH relativeFrom="page">
                  <wp:posOffset>3728351</wp:posOffset>
                </wp:positionH>
                <wp:positionV relativeFrom="paragraph">
                  <wp:posOffset>132668</wp:posOffset>
                </wp:positionV>
                <wp:extent cx="53975" cy="101600"/>
                <wp:effectExtent l="0" t="0" r="0" b="0"/>
                <wp:wrapNone/>
                <wp:docPr id="960" name="Textbox 960"/>
                <wp:cNvGraphicFramePr>
                  <a:graphicFrameLocks/>
                </wp:cNvGraphicFramePr>
                <a:graphic>
                  <a:graphicData uri="http://schemas.microsoft.com/office/word/2010/wordprocessingShape">
                    <wps:wsp>
                      <wps:cNvPr id="960" name="Textbox 96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3.571014pt;margin-top:10.446312pt;width:4.25pt;height:8pt;mso-position-horizontal-relative:page;mso-position-vertical-relative:paragraph;z-index:-22653440" type="#_x0000_t202" id="docshape82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3552">
                <wp:simplePos x="0" y="0"/>
                <wp:positionH relativeFrom="page">
                  <wp:posOffset>3999763</wp:posOffset>
                </wp:positionH>
                <wp:positionV relativeFrom="paragraph">
                  <wp:posOffset>132668</wp:posOffset>
                </wp:positionV>
                <wp:extent cx="53975" cy="101600"/>
                <wp:effectExtent l="0" t="0" r="0" b="0"/>
                <wp:wrapNone/>
                <wp:docPr id="961" name="Textbox 961"/>
                <wp:cNvGraphicFramePr>
                  <a:graphicFrameLocks/>
                </wp:cNvGraphicFramePr>
                <a:graphic>
                  <a:graphicData uri="http://schemas.microsoft.com/office/word/2010/wordprocessingShape">
                    <wps:wsp>
                      <wps:cNvPr id="961" name="Textbox 96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14.941986pt;margin-top:10.446312pt;width:4.25pt;height:8pt;mso-position-horizontal-relative:page;mso-position-vertical-relative:paragraph;z-index:-22652928" type="#_x0000_t202" id="docshape82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Ik</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w w:val="95"/>
          <w:vertAlign w:val="baseline"/>
        </w:rPr>
        <w:t>π</w:t>
      </w:r>
      <w:r>
        <w:rPr>
          <w:rFonts w:ascii="Calibri" w:hAnsi="Calibri"/>
          <w:w w:val="95"/>
          <w:vertAlign w:val="subscript"/>
        </w:rPr>
        <w:t>3</w:t>
      </w:r>
      <w:r>
        <w:rPr>
          <w:rFonts w:ascii="Cambria" w:hAnsi="Cambria"/>
          <w:w w:val="95"/>
          <w:vertAlign w:val="baseline"/>
        </w:rPr>
        <w:t>τ</w:t>
      </w:r>
      <w:r>
        <w:rPr>
          <w:rFonts w:ascii="Cambria" w:hAnsi="Cambria"/>
          <w:spacing w:val="-4"/>
          <w:w w:val="95"/>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I</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spacing w:line="148" w:lineRule="exact" w:before="60"/>
        <w:ind w:left="23"/>
        <w:jc w:val="center"/>
        <w:rPr>
          <w:rFonts w:ascii="Calibri" w:hAnsi="Calibri"/>
        </w:rPr>
      </w:pPr>
      <w:r>
        <w:rPr>
          <w:rFonts w:ascii="Cambria" w:hAnsi="Cambria"/>
          <w:spacing w:val="8"/>
        </w:rPr>
        <w:t>π</w:t>
      </w:r>
      <w:r>
        <w:rPr>
          <w:rFonts w:ascii="Calibri" w:hAnsi="Calibri"/>
          <w:spacing w:val="8"/>
          <w:vertAlign w:val="subscript"/>
        </w:rPr>
        <w:t>3</w:t>
      </w:r>
      <w:r>
        <w:rPr>
          <w:rFonts w:ascii="Cambria" w:hAnsi="Cambria"/>
          <w:spacing w:val="8"/>
          <w:vertAlign w:val="baseline"/>
        </w:rPr>
        <w:t>τ</w:t>
      </w:r>
      <w:r>
        <w:rPr>
          <w:rFonts w:ascii="Calibri" w:hAnsi="Calibri"/>
          <w:spacing w:val="8"/>
          <w:vertAlign w:val="subscript"/>
        </w:rPr>
        <w:t>1</w:t>
      </w:r>
      <w:r>
        <w:rPr>
          <w:rFonts w:ascii="Cambria" w:hAnsi="Cambria"/>
          <w:spacing w:val="8"/>
          <w:vertAlign w:val="baseline"/>
        </w:rPr>
        <w:t>η</w:t>
      </w:r>
      <w:r>
        <w:rPr>
          <w:rFonts w:ascii="Calibri" w:hAnsi="Calibri"/>
          <w:spacing w:val="8"/>
          <w:vertAlign w:val="subscript"/>
        </w:rPr>
        <w:t>1</w:t>
      </w:r>
      <w:r>
        <w:rPr>
          <w:rFonts w:ascii="Cambria" w:hAnsi="Cambria"/>
          <w:spacing w:val="8"/>
          <w:vertAlign w:val="baseline"/>
        </w:rPr>
        <w:t>β</w:t>
      </w:r>
      <w:r>
        <w:rPr>
          <w:rFonts w:ascii="Calibri" w:hAnsi="Calibri"/>
          <w:spacing w:val="8"/>
          <w:vertAlign w:val="superscript"/>
        </w:rPr>
        <w:t>2</w:t>
      </w:r>
      <w:r>
        <w:rPr>
          <w:rFonts w:ascii="Cambria" w:hAnsi="Cambria"/>
          <w:spacing w:val="8"/>
          <w:vertAlign w:val="baseline"/>
        </w:rPr>
        <w:t>I</w:t>
      </w:r>
      <w:r>
        <w:rPr>
          <w:rFonts w:ascii="Calibri" w:hAnsi="Calibri"/>
          <w:spacing w:val="8"/>
          <w:vertAlign w:val="superscript"/>
        </w:rPr>
        <w:t>2</w:t>
      </w:r>
      <w:r>
        <w:rPr>
          <w:rFonts w:ascii="Cambria" w:hAnsi="Cambria"/>
          <w:spacing w:val="8"/>
          <w:vertAlign w:val="baseline"/>
        </w:rPr>
        <w:t>k</w:t>
      </w:r>
      <w:r>
        <w:rPr>
          <w:rFonts w:ascii="Calibri" w:hAnsi="Calibri"/>
          <w:spacing w:val="8"/>
          <w:vertAlign w:val="subscript"/>
        </w:rPr>
        <w:t>1</w:t>
      </w:r>
      <w:r>
        <w:rPr>
          <w:rFonts w:ascii="Cambria" w:hAnsi="Cambria"/>
          <w:spacing w:val="8"/>
          <w:vertAlign w:val="baseline"/>
        </w:rPr>
        <w:t>η</w:t>
      </w:r>
      <w:r>
        <w:rPr>
          <w:rFonts w:ascii="Calibri" w:hAnsi="Calibri"/>
          <w:spacing w:val="8"/>
          <w:vertAlign w:val="subscript"/>
        </w:rPr>
        <w:t>2</w:t>
      </w:r>
      <w:r>
        <w:rPr>
          <w:rFonts w:ascii="Cambria" w:hAnsi="Cambria"/>
          <w:spacing w:val="8"/>
          <w:vertAlign w:val="baseline"/>
        </w:rPr>
        <w:t>β</w:t>
      </w:r>
      <w:r>
        <w:rPr>
          <w:rFonts w:ascii="Calibri" w:hAnsi="Calibri"/>
          <w:spacing w:val="8"/>
          <w:vertAlign w:val="subscript"/>
        </w:rPr>
        <w:t>1</w:t>
      </w:r>
      <w:r>
        <w:rPr>
          <w:rFonts w:ascii="Cambria" w:hAnsi="Cambria"/>
          <w:spacing w:val="8"/>
          <w:vertAlign w:val="baseline"/>
        </w:rPr>
        <w:t>k</w:t>
      </w:r>
      <w:r>
        <w:rPr>
          <w:rFonts w:ascii="Calibri" w:hAnsi="Calibri"/>
          <w:spacing w:val="8"/>
          <w:vertAlign w:val="subscript"/>
        </w:rPr>
        <w:t>2</w:t>
      </w:r>
      <w:r>
        <w:rPr>
          <w:rFonts w:ascii="Cambria" w:hAnsi="Cambria"/>
          <w:spacing w:val="8"/>
          <w:vertAlign w:val="baseline"/>
        </w:rPr>
        <w:t>τ</w:t>
      </w:r>
      <w:r>
        <w:rPr>
          <w:rFonts w:ascii="Calibri" w:hAnsi="Calibri"/>
          <w:spacing w:val="8"/>
          <w:vertAlign w:val="subscript"/>
        </w:rPr>
        <w:t>2</w:t>
      </w:r>
      <w:r>
        <w:rPr>
          <w:rFonts w:ascii="Cambria" w:hAnsi="Cambria"/>
          <w:spacing w:val="8"/>
          <w:vertAlign w:val="baseline"/>
        </w:rPr>
        <w:t>π</w:t>
      </w:r>
      <w:r>
        <w:rPr>
          <w:rFonts w:ascii="Calibri" w:hAnsi="Calibri"/>
          <w:spacing w:val="8"/>
          <w:vertAlign w:val="subscript"/>
        </w:rPr>
        <w:t>4</w:t>
      </w:r>
      <w:r>
        <w:rPr>
          <w:rFonts w:ascii="Calibri" w:hAnsi="Calibri"/>
          <w:spacing w:val="50"/>
          <w:vertAlign w:val="baseline"/>
        </w:rPr>
        <w:t> </w:t>
      </w:r>
      <w:r>
        <w:rPr>
          <w:rFonts w:ascii="Cambria" w:hAnsi="Cambria"/>
          <w:spacing w:val="8"/>
          <w:vertAlign w:val="baseline"/>
        </w:rPr>
        <w:t>−</w:t>
      </w:r>
      <w:r>
        <w:rPr>
          <w:rFonts w:ascii="Cambria" w:hAnsi="Cambria"/>
          <w:spacing w:val="35"/>
          <w:vertAlign w:val="baseline"/>
        </w:rPr>
        <w:t> </w:t>
      </w:r>
      <w:r>
        <w:rPr>
          <w:rFonts w:ascii="Cambria" w:hAnsi="Cambria"/>
          <w:spacing w:val="8"/>
          <w:vertAlign w:val="baseline"/>
        </w:rPr>
        <w:t>π</w:t>
      </w:r>
      <w:r>
        <w:rPr>
          <w:rFonts w:ascii="Calibri" w:hAnsi="Calibri"/>
          <w:spacing w:val="8"/>
          <w:vertAlign w:val="subscript"/>
        </w:rPr>
        <w:t>3</w:t>
      </w:r>
      <w:r>
        <w:rPr>
          <w:rFonts w:ascii="Cambria" w:hAnsi="Cambria"/>
          <w:spacing w:val="8"/>
          <w:vertAlign w:val="baseline"/>
        </w:rPr>
        <w:t>τ</w:t>
      </w:r>
      <w:r>
        <w:rPr>
          <w:rFonts w:ascii="Cambria" w:hAnsi="Cambria"/>
          <w:spacing w:val="-6"/>
          <w:vertAlign w:val="baseline"/>
        </w:rPr>
        <w:t> </w:t>
      </w:r>
      <w:r>
        <w:rPr>
          <w:rFonts w:ascii="Calibri" w:hAnsi="Calibri"/>
          <w:spacing w:val="8"/>
          <w:vertAlign w:val="superscript"/>
        </w:rPr>
        <w:t>2</w:t>
      </w:r>
      <w:r>
        <w:rPr>
          <w:rFonts w:ascii="Cambria" w:hAnsi="Cambria"/>
          <w:spacing w:val="8"/>
          <w:vertAlign w:val="baseline"/>
        </w:rPr>
        <w:t>β</w:t>
      </w:r>
      <w:r>
        <w:rPr>
          <w:rFonts w:ascii="Calibri" w:hAnsi="Calibri"/>
          <w:spacing w:val="8"/>
          <w:vertAlign w:val="superscript"/>
        </w:rPr>
        <w:t>3</w:t>
      </w:r>
      <w:r>
        <w:rPr>
          <w:rFonts w:ascii="Cambria" w:hAnsi="Cambria"/>
          <w:spacing w:val="8"/>
          <w:vertAlign w:val="baseline"/>
        </w:rPr>
        <w:t>I</w:t>
      </w:r>
      <w:r>
        <w:rPr>
          <w:rFonts w:ascii="Calibri" w:hAnsi="Calibri"/>
          <w:spacing w:val="8"/>
          <w:vertAlign w:val="superscript"/>
        </w:rPr>
        <w:t>3</w:t>
      </w:r>
      <w:r>
        <w:rPr>
          <w:rFonts w:ascii="Cambria" w:hAnsi="Cambria"/>
          <w:spacing w:val="8"/>
          <w:vertAlign w:val="baseline"/>
        </w:rPr>
        <w:t>k</w:t>
      </w:r>
      <w:r>
        <w:rPr>
          <w:rFonts w:ascii="Calibri" w:hAnsi="Calibri"/>
          <w:spacing w:val="8"/>
          <w:vertAlign w:val="superscript"/>
        </w:rPr>
        <w:t>2</w:t>
      </w:r>
      <w:r>
        <w:rPr>
          <w:rFonts w:ascii="Cambria" w:hAnsi="Cambria"/>
          <w:spacing w:val="8"/>
          <w:vertAlign w:val="baseline"/>
        </w:rPr>
        <w:t>η</w:t>
      </w:r>
      <w:r>
        <w:rPr>
          <w:rFonts w:ascii="Calibri" w:hAnsi="Calibri"/>
          <w:spacing w:val="8"/>
          <w:vertAlign w:val="subscript"/>
        </w:rPr>
        <w:t>2</w:t>
      </w:r>
      <w:r>
        <w:rPr>
          <w:rFonts w:ascii="Cambria" w:hAnsi="Cambria"/>
          <w:spacing w:val="8"/>
          <w:vertAlign w:val="baseline"/>
        </w:rPr>
        <w:t>η</w:t>
      </w:r>
      <w:r>
        <w:rPr>
          <w:rFonts w:ascii="Calibri" w:hAnsi="Calibri"/>
          <w:spacing w:val="8"/>
          <w:vertAlign w:val="subscript"/>
        </w:rPr>
        <w:t>3</w:t>
      </w:r>
      <w:r>
        <w:rPr>
          <w:rFonts w:ascii="Calibri" w:hAnsi="Calibri"/>
          <w:spacing w:val="71"/>
          <w:vertAlign w:val="baseline"/>
        </w:rPr>
        <w:t> </w:t>
      </w:r>
      <w:r>
        <w:rPr>
          <w:rFonts w:ascii="Calibri" w:hAnsi="Calibri"/>
          <w:spacing w:val="8"/>
          <w:vertAlign w:val="baseline"/>
        </w:rPr>
        <w:t>=</w:t>
      </w:r>
      <w:r>
        <w:rPr>
          <w:rFonts w:ascii="Calibri" w:hAnsi="Calibri"/>
          <w:spacing w:val="54"/>
          <w:vertAlign w:val="baseline"/>
        </w:rPr>
        <w:t> </w:t>
      </w:r>
      <w:r>
        <w:rPr>
          <w:rFonts w:ascii="Calibri" w:hAnsi="Calibri"/>
          <w:spacing w:val="-10"/>
          <w:vertAlign w:val="baseline"/>
        </w:rPr>
        <w:t>0</w:t>
      </w:r>
    </w:p>
    <w:p>
      <w:pPr>
        <w:pStyle w:val="BodyText"/>
        <w:spacing w:after="0" w:line="148" w:lineRule="exact"/>
        <w:jc w:val="center"/>
        <w:rPr>
          <w:rFonts w:ascii="Calibri" w:hAnsi="Calibri"/>
        </w:rPr>
        <w:sectPr>
          <w:pgSz w:w="8400" w:h="11910"/>
          <w:pgMar w:header="252" w:footer="0" w:top="480" w:bottom="280" w:left="0" w:right="0"/>
        </w:sectPr>
      </w:pPr>
    </w:p>
    <w:p>
      <w:pPr>
        <w:spacing w:line="163" w:lineRule="exact" w:before="0"/>
        <w:ind w:left="0" w:right="905" w:firstLine="0"/>
        <w:jc w:val="right"/>
        <w:rPr>
          <w:rFonts w:ascii="Calibri"/>
          <w:sz w:val="16"/>
        </w:rPr>
      </w:pPr>
      <w:r>
        <w:rPr>
          <w:rFonts w:ascii="Calibri"/>
          <w:spacing w:val="-10"/>
          <w:w w:val="105"/>
          <w:sz w:val="16"/>
        </w:rPr>
        <w:t>3</w:t>
      </w:r>
    </w:p>
    <w:p>
      <w:pPr>
        <w:tabs>
          <w:tab w:pos="2799" w:val="left" w:leader="none"/>
          <w:tab w:pos="3415" w:val="left" w:leader="none"/>
        </w:tabs>
        <w:spacing w:line="68" w:lineRule="exact" w:before="85"/>
        <w:ind w:left="2171" w:right="0" w:firstLine="0"/>
        <w:jc w:val="left"/>
        <w:rPr>
          <w:rFonts w:ascii="Calibri"/>
          <w:sz w:val="16"/>
        </w:rPr>
      </w:pPr>
      <w:r>
        <w:rPr>
          <w:rFonts w:ascii="Calibri"/>
          <w:spacing w:val="-10"/>
          <w:w w:val="105"/>
          <w:sz w:val="16"/>
        </w:rPr>
        <w:t>2</w:t>
      </w:r>
      <w:r>
        <w:rPr>
          <w:rFonts w:ascii="Calibri"/>
          <w:sz w:val="16"/>
        </w:rPr>
        <w:tab/>
      </w:r>
      <w:r>
        <w:rPr>
          <w:rFonts w:ascii="Calibri"/>
          <w:w w:val="105"/>
          <w:sz w:val="16"/>
        </w:rPr>
        <w:t>4</w:t>
      </w:r>
      <w:r>
        <w:rPr>
          <w:rFonts w:ascii="Calibri"/>
          <w:spacing w:val="74"/>
          <w:w w:val="150"/>
          <w:sz w:val="16"/>
        </w:rPr>
        <w:t> </w:t>
      </w:r>
      <w:r>
        <w:rPr>
          <w:rFonts w:ascii="Calibri"/>
          <w:spacing w:val="-10"/>
          <w:w w:val="105"/>
          <w:sz w:val="16"/>
        </w:rPr>
        <w:t>2</w:t>
      </w:r>
      <w:r>
        <w:rPr>
          <w:rFonts w:ascii="Calibri"/>
          <w:sz w:val="16"/>
        </w:rPr>
        <w:tab/>
      </w:r>
      <w:r>
        <w:rPr>
          <w:rFonts w:ascii="Calibri"/>
          <w:w w:val="105"/>
          <w:sz w:val="16"/>
        </w:rPr>
        <w:t>2</w:t>
      </w:r>
      <w:r>
        <w:rPr>
          <w:rFonts w:ascii="Calibri"/>
          <w:spacing w:val="67"/>
          <w:w w:val="150"/>
          <w:sz w:val="16"/>
        </w:rPr>
        <w:t> </w:t>
      </w:r>
      <w:r>
        <w:rPr>
          <w:rFonts w:ascii="Calibri"/>
          <w:spacing w:val="-10"/>
          <w:w w:val="105"/>
          <w:sz w:val="16"/>
        </w:rPr>
        <w:t>4</w:t>
      </w:r>
    </w:p>
    <w:p>
      <w:pPr>
        <w:tabs>
          <w:tab w:pos="1779" w:val="left" w:leader="none"/>
        </w:tabs>
        <w:spacing w:line="163" w:lineRule="exact" w:before="0"/>
        <w:ind w:left="1108" w:right="0" w:firstLine="0"/>
        <w:jc w:val="left"/>
        <w:rPr>
          <w:rFonts w:ascii="Calibri"/>
          <w:sz w:val="16"/>
        </w:rPr>
      </w:pPr>
      <w:r>
        <w:rPr/>
        <w:br w:type="column"/>
      </w:r>
      <w:r>
        <w:rPr>
          <w:rFonts w:ascii="Calibri"/>
          <w:w w:val="105"/>
          <w:sz w:val="16"/>
        </w:rPr>
        <w:t>1</w:t>
      </w:r>
      <w:r>
        <w:rPr>
          <w:rFonts w:ascii="Calibri"/>
          <w:spacing w:val="40"/>
          <w:w w:val="105"/>
          <w:sz w:val="16"/>
        </w:rPr>
        <w:t>  </w:t>
      </w:r>
      <w:r>
        <w:rPr>
          <w:rFonts w:ascii="Calibri"/>
          <w:spacing w:val="-12"/>
          <w:w w:val="105"/>
          <w:sz w:val="16"/>
        </w:rPr>
        <w:t>3</w:t>
      </w:r>
      <w:r>
        <w:rPr>
          <w:rFonts w:ascii="Calibri"/>
          <w:sz w:val="16"/>
        </w:rPr>
        <w:tab/>
      </w:r>
      <w:r>
        <w:rPr>
          <w:rFonts w:ascii="Calibri"/>
          <w:spacing w:val="-12"/>
          <w:w w:val="105"/>
          <w:sz w:val="16"/>
        </w:rPr>
        <w:t>1</w:t>
      </w:r>
    </w:p>
    <w:p>
      <w:pPr>
        <w:spacing w:line="240" w:lineRule="auto" w:before="53"/>
        <w:rPr>
          <w:rFonts w:ascii="Calibri"/>
          <w:sz w:val="16"/>
        </w:rPr>
      </w:pPr>
      <w:r>
        <w:rPr/>
        <w:br w:type="column"/>
      </w:r>
      <w:r>
        <w:rPr>
          <w:rFonts w:ascii="Calibri"/>
          <w:sz w:val="16"/>
        </w:rPr>
      </w:r>
    </w:p>
    <w:p>
      <w:pPr>
        <w:spacing w:line="68" w:lineRule="exact" w:before="0"/>
        <w:ind w:left="409" w:right="0" w:firstLine="0"/>
        <w:jc w:val="left"/>
        <w:rPr>
          <w:rFonts w:ascii="Calibri"/>
          <w:sz w:val="16"/>
        </w:rPr>
      </w:pPr>
      <w:r>
        <w:rPr>
          <w:rFonts w:ascii="Calibri"/>
          <w:w w:val="105"/>
          <w:sz w:val="16"/>
        </w:rPr>
        <w:t>2</w:t>
      </w:r>
      <w:r>
        <w:rPr>
          <w:rFonts w:ascii="Calibri"/>
          <w:spacing w:val="33"/>
          <w:w w:val="105"/>
          <w:sz w:val="16"/>
        </w:rPr>
        <w:t>  </w:t>
      </w:r>
      <w:r>
        <w:rPr>
          <w:rFonts w:ascii="Calibri"/>
          <w:w w:val="105"/>
          <w:sz w:val="16"/>
        </w:rPr>
        <w:t>3</w:t>
      </w:r>
      <w:r>
        <w:rPr>
          <w:rFonts w:ascii="Calibri"/>
          <w:spacing w:val="76"/>
          <w:w w:val="150"/>
          <w:sz w:val="16"/>
        </w:rPr>
        <w:t> </w:t>
      </w:r>
      <w:r>
        <w:rPr>
          <w:rFonts w:ascii="Calibri"/>
          <w:spacing w:val="-10"/>
          <w:w w:val="105"/>
          <w:sz w:val="16"/>
        </w:rPr>
        <w:t>2</w:t>
      </w:r>
    </w:p>
    <w:p>
      <w:pPr>
        <w:spacing w:after="0" w:line="68" w:lineRule="exact"/>
        <w:jc w:val="left"/>
        <w:rPr>
          <w:rFonts w:ascii="Calibri"/>
          <w:sz w:val="16"/>
        </w:rPr>
        <w:sectPr>
          <w:type w:val="continuous"/>
          <w:pgSz w:w="8400" w:h="11910"/>
          <w:pgMar w:header="252" w:footer="0" w:top="1220" w:bottom="280" w:left="0" w:right="0"/>
          <w:cols w:num="3" w:equalWidth="0">
            <w:col w:w="3708" w:space="40"/>
            <w:col w:w="1864" w:space="39"/>
            <w:col w:w="2749"/>
          </w:cols>
        </w:sectPr>
      </w:pPr>
    </w:p>
    <w:p>
      <w:pPr>
        <w:spacing w:line="187" w:lineRule="auto" w:before="0"/>
        <w:ind w:left="1679" w:right="0" w:firstLine="0"/>
        <w:jc w:val="left"/>
        <w:rPr>
          <w:rFonts w:ascii="Cambria" w:hAnsi="Cambria"/>
          <w:sz w:val="22"/>
        </w:rPr>
      </w:pPr>
      <w:r>
        <w:rPr>
          <w:rFonts w:ascii="Cambria" w:hAnsi="Cambria"/>
          <w:sz w:val="22"/>
        </w:rPr>
        <w:t>⇔</w:t>
      </w:r>
      <w:r>
        <w:rPr>
          <w:rFonts w:ascii="Cambria" w:hAnsi="Cambria"/>
          <w:spacing w:val="29"/>
          <w:sz w:val="22"/>
        </w:rPr>
        <w:t>  </w:t>
      </w:r>
      <w:r>
        <w:rPr>
          <w:rFonts w:ascii="Cambria" w:hAnsi="Cambria"/>
          <w:sz w:val="22"/>
        </w:rPr>
        <w:t>π</w:t>
      </w:r>
      <w:r>
        <w:rPr>
          <w:rFonts w:ascii="Calibri" w:hAnsi="Calibri"/>
          <w:position w:val="-5"/>
          <w:sz w:val="16"/>
        </w:rPr>
        <w:t>4</w:t>
      </w:r>
      <w:r>
        <w:rPr>
          <w:rFonts w:ascii="Calibri" w:hAnsi="Calibri"/>
          <w:spacing w:val="-17"/>
          <w:position w:val="-5"/>
          <w:sz w:val="16"/>
        </w:rPr>
        <w:t> </w:t>
      </w:r>
      <w:r>
        <w:rPr>
          <w:rFonts w:ascii="Cambria" w:hAnsi="Cambria"/>
          <w:sz w:val="22"/>
        </w:rPr>
        <w:t>k</w:t>
      </w:r>
      <w:r>
        <w:rPr>
          <w:rFonts w:ascii="Calibri" w:hAnsi="Calibri"/>
          <w:sz w:val="22"/>
          <w:vertAlign w:val="subscript"/>
        </w:rPr>
        <w:t>2</w:t>
      </w:r>
      <w:r>
        <w:rPr>
          <w:rFonts w:ascii="Cambria" w:hAnsi="Cambria"/>
          <w:sz w:val="22"/>
          <w:vertAlign w:val="baseline"/>
        </w:rPr>
        <w:t>τ</w:t>
      </w:r>
      <w:r>
        <w:rPr>
          <w:rFonts w:ascii="Calibri" w:hAnsi="Calibri"/>
          <w:sz w:val="22"/>
          <w:vertAlign w:val="subscript"/>
        </w:rPr>
        <w:t>2</w:t>
      </w:r>
      <w:r>
        <w:rPr>
          <w:rFonts w:ascii="Cambria" w:hAnsi="Cambria"/>
          <w:sz w:val="22"/>
          <w:vertAlign w:val="baseline"/>
        </w:rPr>
        <w:t>β</w:t>
      </w:r>
      <w:r>
        <w:rPr>
          <w:rFonts w:ascii="Calibri" w:hAnsi="Calibri"/>
          <w:position w:val="-5"/>
          <w:sz w:val="16"/>
          <w:vertAlign w:val="baseline"/>
        </w:rPr>
        <w:t>3</w:t>
      </w:r>
      <w:r>
        <w:rPr>
          <w:rFonts w:ascii="Calibri" w:hAnsi="Calibri"/>
          <w:spacing w:val="-13"/>
          <w:position w:val="-5"/>
          <w:sz w:val="16"/>
          <w:vertAlign w:val="baseline"/>
        </w:rPr>
        <w:t> </w:t>
      </w:r>
      <w:r>
        <w:rPr>
          <w:rFonts w:ascii="Cambria" w:hAnsi="Cambria"/>
          <w:sz w:val="22"/>
          <w:vertAlign w:val="baseline"/>
        </w:rPr>
        <w:t>k</w:t>
      </w:r>
      <w:r>
        <w:rPr>
          <w:rFonts w:ascii="Calibri" w:hAnsi="Calibri"/>
          <w:position w:val="-5"/>
          <w:sz w:val="16"/>
          <w:vertAlign w:val="baseline"/>
        </w:rPr>
        <w:t>1</w:t>
      </w:r>
      <w:r>
        <w:rPr>
          <w:rFonts w:ascii="Calibri" w:hAnsi="Calibri"/>
          <w:spacing w:val="-18"/>
          <w:position w:val="-5"/>
          <w:sz w:val="16"/>
          <w:vertAlign w:val="baseline"/>
        </w:rPr>
        <w:t> </w:t>
      </w:r>
      <w:r>
        <w:rPr>
          <w:rFonts w:ascii="Cambria" w:hAnsi="Cambria"/>
          <w:sz w:val="22"/>
          <w:vertAlign w:val="baseline"/>
        </w:rPr>
        <w:t>τ</w:t>
      </w:r>
      <w:r>
        <w:rPr>
          <w:rFonts w:ascii="Calibri" w:hAnsi="Calibri"/>
          <w:sz w:val="22"/>
          <w:vertAlign w:val="subscript"/>
        </w:rPr>
        <w:t>1</w:t>
      </w:r>
      <w:r>
        <w:rPr>
          <w:rFonts w:ascii="Cambria" w:hAnsi="Cambria"/>
          <w:sz w:val="22"/>
          <w:vertAlign w:val="baseline"/>
        </w:rPr>
        <w:t>η</w:t>
      </w:r>
      <w:r>
        <w:rPr>
          <w:rFonts w:ascii="Calibri" w:hAnsi="Calibri"/>
          <w:position w:val="-5"/>
          <w:sz w:val="16"/>
          <w:vertAlign w:val="baseline"/>
        </w:rPr>
        <w:t>2</w:t>
      </w:r>
      <w:r>
        <w:rPr>
          <w:rFonts w:ascii="Calibri" w:hAnsi="Calibri"/>
          <w:spacing w:val="-17"/>
          <w:position w:val="-5"/>
          <w:sz w:val="16"/>
          <w:vertAlign w:val="baseline"/>
        </w:rPr>
        <w:t> </w:t>
      </w:r>
      <w:r>
        <w:rPr>
          <w:rFonts w:ascii="Cambria" w:hAnsi="Cambria"/>
          <w:spacing w:val="-10"/>
          <w:sz w:val="22"/>
          <w:vertAlign w:val="baseline"/>
        </w:rPr>
        <w:t>I</w:t>
      </w:r>
    </w:p>
    <w:p>
      <w:pPr>
        <w:tabs>
          <w:tab w:pos="1990" w:val="left" w:leader="none"/>
        </w:tabs>
        <w:spacing w:line="187" w:lineRule="auto" w:before="0"/>
        <w:ind w:left="946" w:right="0" w:firstLine="0"/>
        <w:jc w:val="left"/>
        <w:rPr>
          <w:rFonts w:ascii="Calibri" w:hAnsi="Calibri"/>
          <w:sz w:val="22"/>
        </w:rPr>
      </w:pPr>
      <w:r>
        <w:rPr/>
        <w:br w:type="column"/>
      </w:r>
      <w:r>
        <w:rPr>
          <w:rFonts w:ascii="Calibri" w:hAnsi="Calibri"/>
          <w:spacing w:val="-10"/>
          <w:w w:val="125"/>
          <w:sz w:val="22"/>
        </w:rPr>
        <w:t>+</w:t>
      </w:r>
      <w:r>
        <w:rPr>
          <w:rFonts w:ascii="Calibri" w:hAnsi="Calibri"/>
          <w:sz w:val="22"/>
        </w:rPr>
        <w:tab/>
        <w:t>(</w:t>
      </w:r>
      <w:r>
        <w:rPr>
          <w:rFonts w:ascii="Cambria" w:hAnsi="Cambria"/>
          <w:sz w:val="22"/>
        </w:rPr>
        <w:t>π</w:t>
      </w:r>
      <w:r>
        <w:rPr>
          <w:rFonts w:ascii="Calibri" w:hAnsi="Calibri"/>
          <w:sz w:val="22"/>
          <w:vertAlign w:val="subscript"/>
        </w:rPr>
        <w:t>3</w:t>
      </w:r>
      <w:r>
        <w:rPr>
          <w:rFonts w:ascii="Cambria" w:hAnsi="Cambria"/>
          <w:sz w:val="22"/>
          <w:vertAlign w:val="baseline"/>
        </w:rPr>
        <w:t>τ</w:t>
      </w:r>
      <w:r>
        <w:rPr>
          <w:rFonts w:ascii="Calibri" w:hAnsi="Calibri"/>
          <w:position w:val="-5"/>
          <w:sz w:val="16"/>
          <w:vertAlign w:val="baseline"/>
        </w:rPr>
        <w:t>1</w:t>
      </w:r>
      <w:r>
        <w:rPr>
          <w:rFonts w:ascii="Calibri" w:hAnsi="Calibri"/>
          <w:spacing w:val="6"/>
          <w:position w:val="-5"/>
          <w:sz w:val="16"/>
          <w:vertAlign w:val="baseline"/>
        </w:rPr>
        <w:t> </w:t>
      </w:r>
      <w:r>
        <w:rPr>
          <w:rFonts w:ascii="Cambria" w:hAnsi="Cambria"/>
          <w:sz w:val="22"/>
          <w:vertAlign w:val="baseline"/>
        </w:rPr>
        <w:t>β</w:t>
      </w:r>
      <w:r>
        <w:rPr>
          <w:rFonts w:ascii="Calibri" w:hAnsi="Calibri"/>
          <w:position w:val="-5"/>
          <w:sz w:val="16"/>
          <w:vertAlign w:val="baseline"/>
        </w:rPr>
        <w:t>3</w:t>
      </w:r>
      <w:r>
        <w:rPr>
          <w:rFonts w:ascii="Calibri" w:hAnsi="Calibri"/>
          <w:spacing w:val="-10"/>
          <w:position w:val="-5"/>
          <w:sz w:val="16"/>
          <w:vertAlign w:val="baseline"/>
        </w:rPr>
        <w:t> </w:t>
      </w:r>
      <w:r>
        <w:rPr>
          <w:rFonts w:ascii="Cambria" w:hAnsi="Cambria"/>
          <w:sz w:val="22"/>
          <w:vertAlign w:val="baseline"/>
        </w:rPr>
        <w:t>k</w:t>
      </w:r>
      <w:r>
        <w:rPr>
          <w:rFonts w:ascii="Calibri" w:hAnsi="Calibri"/>
          <w:position w:val="-5"/>
          <w:sz w:val="16"/>
          <w:vertAlign w:val="baseline"/>
        </w:rPr>
        <w:t>1</w:t>
      </w:r>
      <w:r>
        <w:rPr>
          <w:rFonts w:ascii="Calibri" w:hAnsi="Calibri"/>
          <w:spacing w:val="-16"/>
          <w:position w:val="-5"/>
          <w:sz w:val="16"/>
          <w:vertAlign w:val="baseline"/>
        </w:rPr>
        <w:t> </w:t>
      </w:r>
      <w:r>
        <w:rPr>
          <w:rFonts w:ascii="Cambria" w:hAnsi="Cambria"/>
          <w:sz w:val="22"/>
          <w:vertAlign w:val="baseline"/>
        </w:rPr>
        <w:t>η</w:t>
      </w:r>
      <w:r>
        <w:rPr>
          <w:rFonts w:ascii="Calibri" w:hAnsi="Calibri"/>
          <w:sz w:val="22"/>
          <w:vertAlign w:val="subscript"/>
        </w:rPr>
        <w:t>2</w:t>
      </w:r>
      <w:r>
        <w:rPr>
          <w:rFonts w:ascii="Cambria" w:hAnsi="Cambria"/>
          <w:sz w:val="22"/>
          <w:vertAlign w:val="baseline"/>
        </w:rPr>
        <w:t>η</w:t>
      </w:r>
      <w:r>
        <w:rPr>
          <w:rFonts w:ascii="Calibri" w:hAnsi="Calibri"/>
          <w:sz w:val="22"/>
          <w:vertAlign w:val="subscript"/>
        </w:rPr>
        <w:t>3</w:t>
      </w:r>
      <w:r>
        <w:rPr>
          <w:rFonts w:ascii="Calibri" w:hAnsi="Calibri"/>
          <w:spacing w:val="62"/>
          <w:sz w:val="22"/>
          <w:vertAlign w:val="baseline"/>
        </w:rPr>
        <w:t> </w:t>
      </w:r>
      <w:r>
        <w:rPr>
          <w:rFonts w:ascii="Calibri" w:hAnsi="Calibri"/>
          <w:spacing w:val="-10"/>
          <w:sz w:val="22"/>
          <w:vertAlign w:val="baseline"/>
        </w:rPr>
        <w:t>+</w:t>
      </w:r>
    </w:p>
    <w:p>
      <w:pPr>
        <w:spacing w:after="0" w:line="187" w:lineRule="auto"/>
        <w:jc w:val="left"/>
        <w:rPr>
          <w:rFonts w:ascii="Calibri" w:hAnsi="Calibri"/>
          <w:sz w:val="22"/>
        </w:rPr>
        <w:sectPr>
          <w:type w:val="continuous"/>
          <w:pgSz w:w="8400" w:h="11910"/>
          <w:pgMar w:header="252" w:footer="0" w:top="1220" w:bottom="280" w:left="0" w:right="0"/>
          <w:cols w:num="2" w:equalWidth="0">
            <w:col w:w="3606" w:space="40"/>
            <w:col w:w="4754"/>
          </w:cols>
        </w:sectPr>
      </w:pPr>
    </w:p>
    <w:p>
      <w:pPr>
        <w:pStyle w:val="BodyText"/>
        <w:tabs>
          <w:tab w:pos="4386" w:val="left" w:leader="none"/>
          <w:tab w:pos="5075" w:val="left" w:leader="none"/>
          <w:tab w:pos="7086" w:val="left" w:leader="none"/>
        </w:tabs>
        <w:spacing w:line="148" w:lineRule="exact" w:before="30"/>
        <w:ind w:left="1991"/>
        <w:rPr>
          <w:rFonts w:ascii="Calibri" w:hAnsi="Calibri"/>
        </w:rPr>
      </w:pPr>
      <w:r>
        <w:rPr>
          <w:rFonts w:ascii="Cambria" w:hAnsi="Cambria"/>
          <w:spacing w:val="-2"/>
          <w:w w:val="120"/>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vertAlign w:val="baseline"/>
        </w:rPr>
        <w:t>π</w:t>
      </w:r>
      <w:r>
        <w:rPr>
          <w:rFonts w:ascii="Calibri" w:hAnsi="Calibri"/>
          <w:vertAlign w:val="subscript"/>
        </w:rPr>
        <w:t>4</w:t>
      </w:r>
      <w:r>
        <w:rPr>
          <w:rFonts w:ascii="Cambria" w:hAnsi="Cambria"/>
          <w:vertAlign w:val="baseline"/>
        </w:rPr>
        <w:t>k</w:t>
      </w:r>
      <w:r>
        <w:rPr>
          <w:rFonts w:ascii="Calibri" w:hAnsi="Calibri"/>
          <w:vertAlign w:val="subscript"/>
        </w:rPr>
        <w:t>2</w:t>
      </w:r>
      <w:r>
        <w:rPr>
          <w:rFonts w:ascii="Cambria" w:hAnsi="Cambria"/>
          <w:vertAlign w:val="baseline"/>
        </w:rPr>
        <w:t>τ</w:t>
      </w:r>
      <w:r>
        <w:rPr>
          <w:rFonts w:ascii="Cambria" w:hAnsi="Cambria"/>
          <w:spacing w:val="-1"/>
          <w:vertAlign w:val="baseline"/>
        </w:rPr>
        <w:t> </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libri" w:hAnsi="Calibri"/>
          <w:spacing w:val="-10"/>
          <w:w w:val="125"/>
          <w:vertAlign w:val="baseline"/>
        </w:rPr>
        <w:t>+</w:t>
      </w:r>
    </w:p>
    <w:p>
      <w:pPr>
        <w:tabs>
          <w:tab w:pos="3557" w:val="left" w:leader="none"/>
          <w:tab w:pos="5597" w:val="left" w:leader="none"/>
        </w:tabs>
        <w:spacing w:line="162" w:lineRule="exact" w:before="0"/>
        <w:ind w:left="2721" w:right="0" w:firstLine="0"/>
        <w:jc w:val="left"/>
        <w:rPr>
          <w:rFonts w:ascii="Calibri"/>
          <w:sz w:val="16"/>
        </w:rPr>
      </w:pPr>
      <w:r>
        <w:rPr>
          <w:rFonts w:ascii="Calibri"/>
          <w:spacing w:val="-10"/>
          <w:w w:val="105"/>
          <w:sz w:val="16"/>
        </w:rPr>
        <w:t>1</w:t>
      </w:r>
      <w:r>
        <w:rPr>
          <w:rFonts w:ascii="Calibri"/>
          <w:sz w:val="16"/>
        </w:rPr>
        <w:tab/>
      </w:r>
      <w:r>
        <w:rPr>
          <w:rFonts w:ascii="Calibri"/>
          <w:spacing w:val="-10"/>
          <w:w w:val="105"/>
          <w:sz w:val="16"/>
        </w:rPr>
        <w:t>3</w:t>
      </w:r>
      <w:r>
        <w:rPr>
          <w:rFonts w:ascii="Calibri"/>
          <w:sz w:val="16"/>
        </w:rPr>
        <w:tab/>
      </w:r>
      <w:r>
        <w:rPr>
          <w:rFonts w:ascii="Calibri"/>
          <w:w w:val="105"/>
          <w:sz w:val="16"/>
        </w:rPr>
        <w:t>1</w:t>
      </w:r>
      <w:r>
        <w:rPr>
          <w:rFonts w:ascii="Calibri"/>
          <w:spacing w:val="40"/>
          <w:w w:val="105"/>
          <w:sz w:val="16"/>
        </w:rPr>
        <w:t>  </w:t>
      </w:r>
      <w:r>
        <w:rPr>
          <w:rFonts w:ascii="Calibri"/>
          <w:w w:val="105"/>
          <w:sz w:val="16"/>
        </w:rPr>
        <w:t>3</w:t>
      </w:r>
      <w:r>
        <w:rPr>
          <w:rFonts w:ascii="Calibri"/>
          <w:spacing w:val="79"/>
          <w:w w:val="150"/>
          <w:sz w:val="16"/>
        </w:rPr>
        <w:t> </w:t>
      </w:r>
      <w:r>
        <w:rPr>
          <w:rFonts w:ascii="Calibri"/>
          <w:spacing w:val="-10"/>
          <w:w w:val="105"/>
          <w:sz w:val="16"/>
        </w:rPr>
        <w:t>1</w:t>
      </w:r>
    </w:p>
    <w:p>
      <w:pPr>
        <w:pStyle w:val="BodyText"/>
        <w:tabs>
          <w:tab w:pos="4251" w:val="left" w:leader="none"/>
          <w:tab w:pos="4906" w:val="left" w:leader="none"/>
          <w:tab w:pos="7086" w:val="left" w:leader="none"/>
        </w:tabs>
        <w:spacing w:line="148" w:lineRule="exact" w:before="17"/>
        <w:ind w:left="1991"/>
        <w:rPr>
          <w:rFonts w:ascii="Calibri" w:hAnsi="Calibri"/>
        </w:rPr>
      </w:pPr>
      <w:r>
        <w:rPr>
          <w:rFonts w:ascii="Calibri" w:hAnsi="Calibri"/>
          <w:spacing w:val="-2"/>
          <w:w w:val="125"/>
        </w:rPr>
        <w:t>2</w:t>
      </w:r>
      <w:r>
        <w:rPr>
          <w:rFonts w:ascii="Cambria" w:hAnsi="Cambria"/>
          <w:spacing w:val="-2"/>
          <w:w w:val="125"/>
        </w:rPr>
        <w:t>π</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bscript"/>
        </w:rPr>
        <w:t>2</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η</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perscript"/>
        </w:rPr>
        <w:t>3</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bscript"/>
        </w:rPr>
        <w:t>2</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5"/>
          <w:vertAlign w:val="baseline"/>
        </w:rPr>
        <w:t>π</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β</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perscript"/>
        </w:rPr>
        <w:t>3</w:t>
      </w:r>
      <w:r>
        <w:rPr>
          <w:rFonts w:ascii="Calibri" w:hAnsi="Calibri"/>
          <w:vertAlign w:val="baseline"/>
        </w:rPr>
        <w:tab/>
      </w:r>
      <w:r>
        <w:rPr>
          <w:rFonts w:ascii="Calibri" w:hAnsi="Calibri"/>
          <w:spacing w:val="-10"/>
          <w:w w:val="130"/>
          <w:vertAlign w:val="baseline"/>
        </w:rPr>
        <w:t>+</w:t>
      </w:r>
    </w:p>
    <w:p>
      <w:pPr>
        <w:tabs>
          <w:tab w:pos="3051" w:val="left" w:leader="none"/>
          <w:tab w:pos="5030" w:val="left" w:leader="none"/>
          <w:tab w:pos="6059" w:val="left" w:leader="none"/>
        </w:tabs>
        <w:spacing w:line="163" w:lineRule="exact" w:before="0"/>
        <w:ind w:left="2224" w:right="0" w:firstLine="0"/>
        <w:jc w:val="left"/>
        <w:rPr>
          <w:rFonts w:ascii="Calibri"/>
          <w:sz w:val="16"/>
        </w:rPr>
      </w:pPr>
      <w:r>
        <w:rPr>
          <w:rFonts w:ascii="Calibri"/>
          <w:spacing w:val="-10"/>
          <w:w w:val="105"/>
          <w:sz w:val="16"/>
        </w:rPr>
        <w:t>4</w:t>
      </w:r>
      <w:r>
        <w:rPr>
          <w:rFonts w:ascii="Calibri"/>
          <w:sz w:val="16"/>
        </w:rPr>
        <w:tab/>
      </w:r>
      <w:r>
        <w:rPr>
          <w:rFonts w:ascii="Calibri"/>
          <w:w w:val="105"/>
          <w:sz w:val="16"/>
        </w:rPr>
        <w:t>3</w:t>
      </w:r>
      <w:r>
        <w:rPr>
          <w:rFonts w:ascii="Calibri"/>
          <w:spacing w:val="79"/>
          <w:w w:val="150"/>
          <w:sz w:val="16"/>
        </w:rPr>
        <w:t> </w:t>
      </w:r>
      <w:r>
        <w:rPr>
          <w:rFonts w:ascii="Calibri"/>
          <w:spacing w:val="-10"/>
          <w:w w:val="105"/>
          <w:sz w:val="16"/>
        </w:rPr>
        <w:t>1</w:t>
      </w:r>
      <w:r>
        <w:rPr>
          <w:rFonts w:ascii="Calibri"/>
          <w:sz w:val="16"/>
        </w:rPr>
        <w:tab/>
      </w: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w w:val="105"/>
          <w:sz w:val="16"/>
        </w:rPr>
        <w:t>1</w:t>
      </w:r>
      <w:r>
        <w:rPr>
          <w:rFonts w:ascii="Calibri"/>
          <w:spacing w:val="69"/>
          <w:w w:val="150"/>
          <w:sz w:val="16"/>
        </w:rPr>
        <w:t> </w:t>
      </w:r>
      <w:r>
        <w:rPr>
          <w:rFonts w:ascii="Calibri"/>
          <w:w w:val="105"/>
          <w:sz w:val="16"/>
        </w:rPr>
        <w:t>2</w:t>
      </w:r>
      <w:r>
        <w:rPr>
          <w:rFonts w:ascii="Calibri"/>
          <w:spacing w:val="31"/>
          <w:w w:val="105"/>
          <w:sz w:val="16"/>
        </w:rPr>
        <w:t>  </w:t>
      </w:r>
      <w:r>
        <w:rPr>
          <w:rFonts w:ascii="Calibri"/>
          <w:spacing w:val="-10"/>
          <w:w w:val="105"/>
          <w:sz w:val="16"/>
        </w:rPr>
        <w:t>3</w:t>
      </w:r>
    </w:p>
    <w:p>
      <w:pPr>
        <w:pStyle w:val="BodyText"/>
        <w:tabs>
          <w:tab w:pos="4502" w:val="left" w:leader="none"/>
          <w:tab w:pos="4904" w:val="left" w:leader="none"/>
          <w:tab w:pos="7086" w:val="left" w:leader="none"/>
        </w:tabs>
        <w:spacing w:line="148" w:lineRule="exact" w:before="17"/>
        <w:ind w:left="1991"/>
        <w:rPr>
          <w:rFonts w:ascii="Calibri" w:hAnsi="Calibri"/>
        </w:rPr>
      </w:pPr>
      <w:r>
        <w:rPr>
          <w:rFonts w:ascii="Calibri" w:hAnsi="Calibri"/>
          <w:spacing w:val="-2"/>
          <w:w w:val="115"/>
        </w:rPr>
        <w:t>2</w:t>
      </w:r>
      <w:r>
        <w:rPr>
          <w:rFonts w:ascii="Cambria" w:hAnsi="Cambria"/>
          <w:spacing w:val="-2"/>
          <w:w w:val="115"/>
        </w:rPr>
        <w:t>π</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2</w:t>
      </w:r>
      <w:r>
        <w:rPr>
          <w:rFonts w:ascii="Calibri" w:hAnsi="Calibri"/>
          <w:spacing w:val="-2"/>
          <w:w w:val="115"/>
          <w:vertAlign w:val="baseline"/>
        </w:rPr>
        <w:t>)</w:t>
      </w:r>
      <w:r>
        <w:rPr>
          <w:rFonts w:ascii="Cambria" w:hAnsi="Cambria"/>
          <w:spacing w:val="-2"/>
          <w:w w:val="115"/>
          <w:vertAlign w:val="baseline"/>
        </w:rPr>
        <w:t>I</w:t>
      </w:r>
      <w:r>
        <w:rPr>
          <w:rFonts w:ascii="Calibri" w:hAnsi="Calibri"/>
          <w:spacing w:val="-2"/>
          <w:w w:val="115"/>
          <w:vertAlign w:val="superscript"/>
        </w:rPr>
        <w:t>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libri" w:hAnsi="Calibri"/>
          <w:spacing w:val="-2"/>
          <w:w w:val="115"/>
          <w:vertAlign w:val="baseline"/>
        </w:rPr>
        <w:t>(</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3</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3</w:t>
      </w:r>
      <w:r>
        <w:rPr>
          <w:rFonts w:ascii="Calibri" w:hAnsi="Calibri"/>
          <w:vertAlign w:val="baseline"/>
        </w:rPr>
        <w:tab/>
      </w:r>
      <w:r>
        <w:rPr>
          <w:rFonts w:ascii="Calibri" w:hAnsi="Calibri"/>
          <w:spacing w:val="-10"/>
          <w:w w:val="130"/>
          <w:vertAlign w:val="baseline"/>
        </w:rPr>
        <w:t>+</w:t>
      </w:r>
    </w:p>
    <w:p>
      <w:pPr>
        <w:tabs>
          <w:tab w:pos="3459" w:val="left" w:leader="none"/>
          <w:tab w:pos="5720" w:val="left" w:leader="none"/>
        </w:tabs>
        <w:spacing w:line="163" w:lineRule="exact" w:before="0"/>
        <w:ind w:left="2224"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1</w:t>
      </w:r>
    </w:p>
    <w:p>
      <w:pPr>
        <w:pStyle w:val="BodyText"/>
        <w:spacing w:line="148" w:lineRule="exact" w:before="17"/>
        <w:ind w:left="1991"/>
        <w:rPr>
          <w:rFonts w:ascii="Calibri" w:hAnsi="Calibri"/>
        </w:rPr>
      </w:pPr>
      <w:r>
        <w:rPr>
          <w:rFonts w:ascii="Cambria" w:hAnsi="Cambria"/>
          <w:w w:val="110"/>
        </w:rPr>
        <w:t>π</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η</w:t>
      </w:r>
      <w:r>
        <w:rPr>
          <w:rFonts w:ascii="Calibri" w:hAnsi="Calibri"/>
          <w:w w:val="110"/>
          <w:vertAlign w:val="superscript"/>
        </w:rPr>
        <w:t>2</w:t>
      </w:r>
      <w:r>
        <w:rPr>
          <w:rFonts w:ascii="Cambria" w:hAnsi="Cambria"/>
          <w:w w:val="110"/>
          <w:vertAlign w:val="baseline"/>
        </w:rPr>
        <w:t>β</w:t>
      </w:r>
      <w:r>
        <w:rPr>
          <w:rFonts w:ascii="Calibri" w:hAnsi="Calibri"/>
          <w:w w:val="110"/>
          <w:vertAlign w:val="superscript"/>
        </w:rPr>
        <w:t>2</w:t>
      </w:r>
      <w:r>
        <w:rPr>
          <w:rFonts w:ascii="Cambria" w:hAnsi="Cambria"/>
          <w:w w:val="110"/>
          <w:vertAlign w:val="baseline"/>
        </w:rPr>
        <w:t>k</w:t>
      </w:r>
      <w:r>
        <w:rPr>
          <w:rFonts w:ascii="Calibri" w:hAnsi="Calibri"/>
          <w:w w:val="110"/>
          <w:vertAlign w:val="superscript"/>
        </w:rPr>
        <w:t>2</w:t>
      </w:r>
      <w:r>
        <w:rPr>
          <w:rFonts w:ascii="Cambria" w:hAnsi="Cambria"/>
          <w:w w:val="110"/>
          <w:vertAlign w:val="baseline"/>
        </w:rPr>
        <w:t>τ</w:t>
      </w:r>
      <w:r>
        <w:rPr>
          <w:rFonts w:ascii="Calibri" w:hAnsi="Calibri"/>
          <w:w w:val="110"/>
          <w:vertAlign w:val="subscript"/>
        </w:rPr>
        <w:t>1</w:t>
      </w:r>
      <w:r>
        <w:rPr>
          <w:rFonts w:ascii="Calibri" w:hAnsi="Calibri"/>
          <w:spacing w:val="68"/>
          <w:w w:val="110"/>
          <w:vertAlign w:val="baseline"/>
        </w:rPr>
        <w:t> </w:t>
      </w:r>
      <w:r>
        <w:rPr>
          <w:rFonts w:ascii="Calibri" w:hAnsi="Calibri"/>
          <w:w w:val="110"/>
          <w:vertAlign w:val="baseline"/>
        </w:rPr>
        <w:t>+</w:t>
      </w:r>
      <w:r>
        <w:rPr>
          <w:rFonts w:ascii="Calibri" w:hAnsi="Calibri"/>
          <w:spacing w:val="58"/>
          <w:w w:val="110"/>
          <w:vertAlign w:val="baseline"/>
        </w:rPr>
        <w:t> </w:t>
      </w:r>
      <w:r>
        <w:rPr>
          <w:rFonts w:ascii="Cambria" w:hAnsi="Cambria"/>
          <w:w w:val="110"/>
          <w:vertAlign w:val="baseline"/>
        </w:rPr>
        <w:t>π</w:t>
      </w:r>
      <w:r>
        <w:rPr>
          <w:rFonts w:ascii="Calibri" w:hAnsi="Calibri"/>
          <w:w w:val="110"/>
          <w:vertAlign w:val="subscript"/>
        </w:rPr>
        <w:t>2</w:t>
      </w:r>
      <w:r>
        <w:rPr>
          <w:rFonts w:ascii="Cambria" w:hAnsi="Cambria"/>
          <w:w w:val="110"/>
          <w:vertAlign w:val="baseline"/>
        </w:rPr>
        <w:t>k</w:t>
      </w:r>
      <w:r>
        <w:rPr>
          <w:rFonts w:ascii="Calibri" w:hAnsi="Calibri"/>
          <w:w w:val="110"/>
          <w:vertAlign w:val="superscript"/>
        </w:rPr>
        <w:t>2</w:t>
      </w:r>
      <w:r>
        <w:rPr>
          <w:rFonts w:ascii="Cambria" w:hAnsi="Cambria"/>
          <w:w w:val="110"/>
          <w:vertAlign w:val="baseline"/>
        </w:rPr>
        <w:t>τ</w:t>
      </w:r>
      <w:r>
        <w:rPr>
          <w:rFonts w:ascii="Cambria" w:hAnsi="Cambria"/>
          <w:spacing w:val="-25"/>
          <w:w w:val="110"/>
          <w:vertAlign w:val="baseline"/>
        </w:rPr>
        <w:t> </w:t>
      </w:r>
      <w:r>
        <w:rPr>
          <w:rFonts w:ascii="Calibri" w:hAnsi="Calibri"/>
          <w:w w:val="110"/>
          <w:vertAlign w:val="superscript"/>
        </w:rPr>
        <w:t>2</w:t>
      </w:r>
      <w:r>
        <w:rPr>
          <w:rFonts w:ascii="Cambria" w:hAnsi="Cambria"/>
          <w:w w:val="110"/>
          <w:vertAlign w:val="baseline"/>
        </w:rPr>
        <w:t>η</w:t>
      </w:r>
      <w:r>
        <w:rPr>
          <w:rFonts w:ascii="Calibri" w:hAnsi="Calibri"/>
          <w:w w:val="110"/>
          <w:vertAlign w:val="superscript"/>
        </w:rPr>
        <w:t>2</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69"/>
          <w:w w:val="110"/>
          <w:vertAlign w:val="baseline"/>
        </w:rPr>
        <w:t> </w:t>
      </w:r>
      <w:r>
        <w:rPr>
          <w:rFonts w:ascii="Calibri" w:hAnsi="Calibri"/>
          <w:w w:val="110"/>
          <w:vertAlign w:val="baseline"/>
        </w:rPr>
        <w:t>+</w:t>
      </w:r>
      <w:r>
        <w:rPr>
          <w:rFonts w:ascii="Calibri" w:hAnsi="Calibri"/>
          <w:spacing w:val="58"/>
          <w:w w:val="110"/>
          <w:vertAlign w:val="baseline"/>
        </w:rPr>
        <w:t> </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mbria" w:hAnsi="Cambria"/>
          <w:spacing w:val="-26"/>
          <w:w w:val="110"/>
          <w:vertAlign w:val="baseline"/>
        </w:rPr>
        <w:t> </w:t>
      </w:r>
      <w:r>
        <w:rPr>
          <w:rFonts w:ascii="Calibri" w:hAnsi="Calibri"/>
          <w:w w:val="110"/>
          <w:vertAlign w:val="superscript"/>
        </w:rPr>
        <w:t>2</w:t>
      </w:r>
      <w:r>
        <w:rPr>
          <w:rFonts w:ascii="Cambria" w:hAnsi="Cambria"/>
          <w:w w:val="110"/>
          <w:vertAlign w:val="baseline"/>
        </w:rPr>
        <w:t>η</w:t>
      </w:r>
      <w:r>
        <w:rPr>
          <w:rFonts w:ascii="Calibri" w:hAnsi="Calibri"/>
          <w:w w:val="110"/>
          <w:vertAlign w:val="subscript"/>
        </w:rPr>
        <w:t>1</w:t>
      </w:r>
      <w:r>
        <w:rPr>
          <w:rFonts w:ascii="Cambria" w:hAnsi="Cambria"/>
          <w:w w:val="110"/>
          <w:vertAlign w:val="baseline"/>
        </w:rPr>
        <w:t>β</w:t>
      </w:r>
      <w:r>
        <w:rPr>
          <w:rFonts w:ascii="Calibri" w:hAnsi="Calibri"/>
          <w:w w:val="110"/>
          <w:vertAlign w:val="superscript"/>
        </w:rPr>
        <w:t>2</w:t>
      </w:r>
      <w:r>
        <w:rPr>
          <w:rFonts w:ascii="Cambria" w:hAnsi="Cambria"/>
          <w:w w:val="110"/>
          <w:vertAlign w:val="baseline"/>
        </w:rPr>
        <w:t>k</w:t>
      </w:r>
      <w:r>
        <w:rPr>
          <w:rFonts w:ascii="Calibri" w:hAnsi="Calibri"/>
          <w:w w:val="110"/>
          <w:vertAlign w:val="superscript"/>
        </w:rPr>
        <w:t>2</w:t>
      </w:r>
      <w:r>
        <w:rPr>
          <w:rFonts w:ascii="Cambria" w:hAnsi="Cambria"/>
          <w:w w:val="110"/>
          <w:vertAlign w:val="baseline"/>
        </w:rPr>
        <w:t>η</w:t>
      </w:r>
      <w:r>
        <w:rPr>
          <w:rFonts w:ascii="Calibri" w:hAnsi="Calibri"/>
          <w:w w:val="110"/>
          <w:vertAlign w:val="subscript"/>
        </w:rPr>
        <w:t>3</w:t>
      </w:r>
      <w:r>
        <w:rPr>
          <w:rFonts w:ascii="Calibri" w:hAnsi="Calibri"/>
          <w:spacing w:val="69"/>
          <w:w w:val="110"/>
          <w:vertAlign w:val="baseline"/>
        </w:rPr>
        <w:t> </w:t>
      </w:r>
      <w:r>
        <w:rPr>
          <w:rFonts w:ascii="Calibri" w:hAnsi="Calibri"/>
          <w:spacing w:val="-10"/>
          <w:w w:val="110"/>
          <w:vertAlign w:val="baseline"/>
        </w:rPr>
        <w:t>+</w:t>
      </w:r>
    </w:p>
    <w:p>
      <w:pPr>
        <w:pStyle w:val="BodyText"/>
        <w:spacing w:after="0" w:line="148" w:lineRule="exact"/>
        <w:rPr>
          <w:rFonts w:ascii="Calibri" w:hAnsi="Calibri"/>
        </w:rPr>
        <w:sectPr>
          <w:type w:val="continuous"/>
          <w:pgSz w:w="8400" w:h="11910"/>
          <w:pgMar w:header="252" w:footer="0" w:top="1220" w:bottom="280" w:left="0" w:right="0"/>
        </w:sectPr>
      </w:pPr>
    </w:p>
    <w:p>
      <w:pPr>
        <w:tabs>
          <w:tab w:pos="2724" w:val="left" w:leader="none"/>
        </w:tabs>
        <w:spacing w:line="163" w:lineRule="exact" w:before="0"/>
        <w:ind w:left="2115" w:right="0" w:firstLine="0"/>
        <w:jc w:val="left"/>
        <w:rPr>
          <w:rFonts w:ascii="Calibri"/>
          <w:sz w:val="16"/>
        </w:rPr>
      </w:pPr>
      <w:r>
        <w:rPr>
          <w:rFonts w:ascii="Calibri"/>
          <w:spacing w:val="-10"/>
          <w:w w:val="105"/>
          <w:sz w:val="16"/>
        </w:rPr>
        <w:t>4</w:t>
      </w:r>
      <w:r>
        <w:rPr>
          <w:rFonts w:ascii="Calibri"/>
          <w:sz w:val="16"/>
        </w:rPr>
        <w:tab/>
      </w:r>
      <w:r>
        <w:rPr>
          <w:rFonts w:ascii="Calibri"/>
          <w:w w:val="105"/>
          <w:sz w:val="16"/>
        </w:rPr>
        <w:t>1</w:t>
      </w:r>
      <w:r>
        <w:rPr>
          <w:rFonts w:ascii="Calibri"/>
          <w:spacing w:val="31"/>
          <w:w w:val="105"/>
          <w:sz w:val="16"/>
        </w:rPr>
        <w:t>  </w:t>
      </w:r>
      <w:r>
        <w:rPr>
          <w:rFonts w:ascii="Calibri"/>
          <w:w w:val="105"/>
          <w:sz w:val="16"/>
        </w:rPr>
        <w:t>3</w:t>
      </w:r>
      <w:r>
        <w:rPr>
          <w:rFonts w:ascii="Calibri"/>
          <w:spacing w:val="29"/>
          <w:w w:val="105"/>
          <w:sz w:val="16"/>
        </w:rPr>
        <w:t>  </w:t>
      </w:r>
      <w:r>
        <w:rPr>
          <w:rFonts w:ascii="Calibri"/>
          <w:spacing w:val="-10"/>
          <w:w w:val="105"/>
          <w:sz w:val="16"/>
        </w:rPr>
        <w:t>1</w:t>
      </w:r>
    </w:p>
    <w:p>
      <w:pPr>
        <w:spacing w:line="163" w:lineRule="exact" w:before="0"/>
        <w:ind w:left="868" w:right="0" w:firstLine="0"/>
        <w:jc w:val="left"/>
        <w:rPr>
          <w:rFonts w:ascii="Calibri"/>
          <w:sz w:val="16"/>
        </w:rPr>
      </w:pPr>
      <w:r>
        <w:rPr/>
        <w:br w:type="column"/>
      </w:r>
      <w:r>
        <w:rPr>
          <w:rFonts w:ascii="Calibri"/>
          <w:w w:val="105"/>
          <w:sz w:val="16"/>
        </w:rPr>
        <w:t>1</w:t>
      </w:r>
      <w:r>
        <w:rPr>
          <w:rFonts w:ascii="Calibri"/>
          <w:spacing w:val="72"/>
          <w:w w:val="105"/>
          <w:sz w:val="16"/>
        </w:rPr>
        <w:t> </w:t>
      </w:r>
      <w:r>
        <w:rPr>
          <w:rFonts w:ascii="Calibri"/>
          <w:w w:val="105"/>
          <w:sz w:val="16"/>
        </w:rPr>
        <w:t>1</w:t>
      </w:r>
      <w:r>
        <w:rPr>
          <w:rFonts w:ascii="Calibri"/>
          <w:spacing w:val="32"/>
          <w:w w:val="105"/>
          <w:sz w:val="16"/>
        </w:rPr>
        <w:t>  </w:t>
      </w:r>
      <w:r>
        <w:rPr>
          <w:rFonts w:ascii="Calibri"/>
          <w:spacing w:val="-12"/>
          <w:w w:val="105"/>
          <w:sz w:val="16"/>
        </w:rPr>
        <w:t>3</w:t>
      </w:r>
    </w:p>
    <w:p>
      <w:pPr>
        <w:tabs>
          <w:tab w:pos="1750" w:val="left" w:leader="none"/>
        </w:tabs>
        <w:spacing w:line="163" w:lineRule="exact" w:before="0"/>
        <w:ind w:left="1305" w:right="0" w:firstLine="0"/>
        <w:jc w:val="left"/>
        <w:rPr>
          <w:rFonts w:ascii="Calibri"/>
          <w:sz w:val="16"/>
        </w:rPr>
      </w:pPr>
      <w:r>
        <w:rPr/>
        <w:br w:type="column"/>
      </w:r>
      <w:r>
        <w:rPr>
          <w:rFonts w:ascii="Calibri"/>
          <w:spacing w:val="-10"/>
          <w:w w:val="105"/>
          <w:sz w:val="16"/>
        </w:rPr>
        <w:t>1</w:t>
      </w:r>
      <w:r>
        <w:rPr>
          <w:rFonts w:ascii="Calibri"/>
          <w:sz w:val="16"/>
        </w:rPr>
        <w:tab/>
      </w:r>
      <w:r>
        <w:rPr>
          <w:rFonts w:ascii="Calibri"/>
          <w:w w:val="105"/>
          <w:sz w:val="16"/>
        </w:rPr>
        <w:t>3</w:t>
      </w:r>
      <w:r>
        <w:rPr>
          <w:rFonts w:ascii="Calibri"/>
          <w:spacing w:val="79"/>
          <w:w w:val="150"/>
          <w:sz w:val="16"/>
        </w:rPr>
        <w:t> </w:t>
      </w:r>
      <w:r>
        <w:rPr>
          <w:rFonts w:ascii="Calibri"/>
          <w:spacing w:val="-10"/>
          <w:w w:val="105"/>
          <w:sz w:val="16"/>
        </w:rPr>
        <w:t>1</w:t>
      </w:r>
    </w:p>
    <w:p>
      <w:pPr>
        <w:spacing w:after="0" w:line="163" w:lineRule="exact"/>
        <w:jc w:val="left"/>
        <w:rPr>
          <w:rFonts w:ascii="Calibri"/>
          <w:sz w:val="16"/>
        </w:rPr>
        <w:sectPr>
          <w:type w:val="continuous"/>
          <w:pgSz w:w="8400" w:h="11910"/>
          <w:pgMar w:header="252" w:footer="0" w:top="1220" w:bottom="280" w:left="0" w:right="0"/>
          <w:cols w:num="3" w:equalWidth="0">
            <w:col w:w="3255" w:space="40"/>
            <w:col w:w="1378" w:space="39"/>
            <w:col w:w="3688"/>
          </w:cols>
        </w:sectPr>
      </w:pPr>
    </w:p>
    <w:p>
      <w:pPr>
        <w:pStyle w:val="BodyText"/>
        <w:tabs>
          <w:tab w:pos="4432" w:val="left" w:leader="none"/>
          <w:tab w:pos="4954" w:val="left" w:leader="none"/>
          <w:tab w:pos="7086" w:val="left" w:leader="none"/>
        </w:tabs>
        <w:spacing w:line="148" w:lineRule="exact" w:before="17"/>
        <w:ind w:left="1991"/>
        <w:rPr>
          <w:rFonts w:ascii="Calibri" w:hAnsi="Calibri"/>
        </w:rPr>
      </w:pPr>
      <w:r>
        <w:rPr>
          <w:rFonts w:ascii="Cambria" w:hAnsi="Cambria"/>
          <w:spacing w:val="-2"/>
          <w:w w:val="120"/>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libri" w:hAnsi="Calibri"/>
          <w:spacing w:val="-2"/>
          <w:w w:val="125"/>
          <w:vertAlign w:val="baseline"/>
        </w:rPr>
        <w:t>2</w:t>
      </w:r>
      <w:r>
        <w:rPr>
          <w:rFonts w:ascii="Cambria" w:hAnsi="Cambria"/>
          <w:spacing w:val="-2"/>
          <w:w w:val="125"/>
          <w:vertAlign w:val="baseline"/>
        </w:rPr>
        <w:t>π</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bscript"/>
        </w:rPr>
        <w:t>2</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bscript"/>
        </w:rPr>
        <w:t>2</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bscript"/>
        </w:rPr>
        <w:t>1</w:t>
      </w:r>
      <w:r>
        <w:rPr>
          <w:rFonts w:ascii="Calibri" w:hAnsi="Calibri"/>
          <w:vertAlign w:val="baseline"/>
        </w:rPr>
        <w:tab/>
      </w:r>
      <w:r>
        <w:rPr>
          <w:rFonts w:ascii="Calibri" w:hAnsi="Calibri"/>
          <w:spacing w:val="-10"/>
          <w:w w:val="130"/>
          <w:vertAlign w:val="baseline"/>
        </w:rPr>
        <w:t>+</w:t>
      </w:r>
    </w:p>
    <w:p>
      <w:pPr>
        <w:tabs>
          <w:tab w:pos="5188" w:val="left" w:leader="none"/>
          <w:tab w:pos="5797" w:val="left" w:leader="none"/>
        </w:tabs>
        <w:spacing w:line="163" w:lineRule="exact" w:before="0"/>
        <w:ind w:left="2726" w:right="0" w:firstLine="0"/>
        <w:jc w:val="left"/>
        <w:rPr>
          <w:rFonts w:ascii="Calibri"/>
          <w:sz w:val="16"/>
        </w:rPr>
      </w:pPr>
      <w:r>
        <w:rPr>
          <w:rFonts w:ascii="Calibri"/>
          <w:spacing w:val="-10"/>
          <w:w w:val="105"/>
          <w:sz w:val="16"/>
        </w:rPr>
        <w:t>3</w:t>
      </w:r>
      <w:r>
        <w:rPr>
          <w:rFonts w:ascii="Calibri"/>
          <w:sz w:val="16"/>
        </w:rPr>
        <w:tab/>
      </w:r>
      <w:r>
        <w:rPr>
          <w:rFonts w:ascii="Calibri"/>
          <w:spacing w:val="-12"/>
          <w:w w:val="105"/>
          <w:sz w:val="16"/>
        </w:rPr>
        <w:t>4</w:t>
      </w:r>
      <w:r>
        <w:rPr>
          <w:rFonts w:ascii="Calibri"/>
          <w:sz w:val="16"/>
        </w:rPr>
        <w:tab/>
      </w:r>
      <w:r>
        <w:rPr>
          <w:rFonts w:ascii="Calibri"/>
          <w:spacing w:val="-12"/>
          <w:w w:val="105"/>
          <w:sz w:val="16"/>
        </w:rPr>
        <w:t>1</w:t>
      </w:r>
    </w:p>
    <w:p>
      <w:pPr>
        <w:pStyle w:val="BodyText"/>
        <w:spacing w:line="148" w:lineRule="exact" w:before="17"/>
        <w:ind w:left="1991"/>
        <w:rPr>
          <w:rFonts w:ascii="Calibri" w:hAnsi="Calibri"/>
        </w:rPr>
      </w:pPr>
      <w:r>
        <w:rPr>
          <w:rFonts w:ascii="Cambria" w:hAnsi="Cambria"/>
          <w:spacing w:val="10"/>
        </w:rPr>
        <w:t>π</w:t>
      </w:r>
      <w:r>
        <w:rPr>
          <w:rFonts w:ascii="Calibri" w:hAnsi="Calibri"/>
          <w:spacing w:val="10"/>
          <w:vertAlign w:val="superscript"/>
        </w:rPr>
        <w:t>2</w:t>
      </w:r>
      <w:r>
        <w:rPr>
          <w:rFonts w:ascii="Cambria" w:hAnsi="Cambria"/>
          <w:spacing w:val="10"/>
          <w:vertAlign w:val="baseline"/>
        </w:rPr>
        <w:t>k</w:t>
      </w:r>
      <w:r>
        <w:rPr>
          <w:rFonts w:ascii="Calibri" w:hAnsi="Calibri"/>
          <w:spacing w:val="10"/>
          <w:vertAlign w:val="subscript"/>
        </w:rPr>
        <w:t>2</w:t>
      </w:r>
      <w:r>
        <w:rPr>
          <w:rFonts w:ascii="Cambria" w:hAnsi="Cambria"/>
          <w:spacing w:val="10"/>
          <w:vertAlign w:val="baseline"/>
        </w:rPr>
        <w:t>τ</w:t>
      </w:r>
      <w:r>
        <w:rPr>
          <w:rFonts w:ascii="Calibri" w:hAnsi="Calibri"/>
          <w:spacing w:val="10"/>
          <w:vertAlign w:val="subscript"/>
        </w:rPr>
        <w:t>2</w:t>
      </w:r>
      <w:r>
        <w:rPr>
          <w:rFonts w:ascii="Cambria" w:hAnsi="Cambria"/>
          <w:spacing w:val="10"/>
          <w:vertAlign w:val="baseline"/>
        </w:rPr>
        <w:t>η</w:t>
      </w:r>
      <w:r>
        <w:rPr>
          <w:rFonts w:ascii="Calibri" w:hAnsi="Calibri"/>
          <w:spacing w:val="10"/>
          <w:vertAlign w:val="superscript"/>
        </w:rPr>
        <w:t>2</w:t>
      </w:r>
      <w:r>
        <w:rPr>
          <w:rFonts w:ascii="Cambria" w:hAnsi="Cambria"/>
          <w:spacing w:val="10"/>
          <w:vertAlign w:val="baseline"/>
        </w:rPr>
        <w:t>β</w:t>
      </w:r>
      <w:r>
        <w:rPr>
          <w:rFonts w:ascii="Calibri" w:hAnsi="Calibri"/>
          <w:spacing w:val="10"/>
          <w:vertAlign w:val="superscript"/>
        </w:rPr>
        <w:t>2</w:t>
      </w:r>
      <w:r>
        <w:rPr>
          <w:rFonts w:ascii="Cambria" w:hAnsi="Cambria"/>
          <w:spacing w:val="10"/>
          <w:vertAlign w:val="baseline"/>
        </w:rPr>
        <w:t>τ</w:t>
      </w:r>
      <w:r>
        <w:rPr>
          <w:rFonts w:ascii="Calibri" w:hAnsi="Calibri"/>
          <w:spacing w:val="10"/>
          <w:vertAlign w:val="subscript"/>
        </w:rPr>
        <w:t>1</w:t>
      </w:r>
      <w:r>
        <w:rPr>
          <w:rFonts w:ascii="Calibri" w:hAnsi="Calibri"/>
          <w:spacing w:val="-9"/>
          <w:vertAlign w:val="baseline"/>
        </w:rPr>
        <w:t> </w:t>
      </w:r>
      <w:r>
        <w:rPr>
          <w:rFonts w:ascii="Calibri" w:hAnsi="Calibri"/>
          <w:spacing w:val="10"/>
          <w:vertAlign w:val="baseline"/>
        </w:rPr>
        <w:t>+</w:t>
      </w:r>
      <w:r>
        <w:rPr>
          <w:rFonts w:ascii="Cambria" w:hAnsi="Cambria"/>
          <w:spacing w:val="10"/>
          <w:vertAlign w:val="baseline"/>
        </w:rPr>
        <w:t>π</w:t>
      </w:r>
      <w:r>
        <w:rPr>
          <w:rFonts w:ascii="Calibri" w:hAnsi="Calibri"/>
          <w:spacing w:val="10"/>
          <w:vertAlign w:val="subscript"/>
        </w:rPr>
        <w:t>3</w:t>
      </w:r>
      <w:r>
        <w:rPr>
          <w:rFonts w:ascii="Cambria" w:hAnsi="Cambria"/>
          <w:spacing w:val="10"/>
          <w:vertAlign w:val="baseline"/>
        </w:rPr>
        <w:t>τ</w:t>
      </w:r>
      <w:r>
        <w:rPr>
          <w:rFonts w:ascii="Cambria" w:hAnsi="Cambria"/>
          <w:spacing w:val="-12"/>
          <w:vertAlign w:val="baseline"/>
        </w:rPr>
        <w:t> </w:t>
      </w:r>
      <w:r>
        <w:rPr>
          <w:rFonts w:ascii="Calibri" w:hAnsi="Calibri"/>
          <w:spacing w:val="10"/>
          <w:vertAlign w:val="superscript"/>
        </w:rPr>
        <w:t>2</w:t>
      </w:r>
      <w:r>
        <w:rPr>
          <w:rFonts w:ascii="Cambria" w:hAnsi="Cambria"/>
          <w:spacing w:val="10"/>
          <w:vertAlign w:val="baseline"/>
        </w:rPr>
        <w:t>η</w:t>
      </w:r>
      <w:r>
        <w:rPr>
          <w:rFonts w:ascii="Calibri" w:hAnsi="Calibri"/>
          <w:spacing w:val="10"/>
          <w:vertAlign w:val="subscript"/>
        </w:rPr>
        <w:t>1</w:t>
      </w:r>
      <w:r>
        <w:rPr>
          <w:rFonts w:ascii="Cambria" w:hAnsi="Cambria"/>
          <w:spacing w:val="10"/>
          <w:vertAlign w:val="baseline"/>
        </w:rPr>
        <w:t>β</w:t>
      </w:r>
      <w:r>
        <w:rPr>
          <w:rFonts w:ascii="Calibri" w:hAnsi="Calibri"/>
          <w:spacing w:val="10"/>
          <w:vertAlign w:val="subscript"/>
        </w:rPr>
        <w:t>2</w:t>
      </w:r>
      <w:r>
        <w:rPr>
          <w:rFonts w:ascii="Cambria" w:hAnsi="Cambria"/>
          <w:spacing w:val="10"/>
          <w:vertAlign w:val="baseline"/>
        </w:rPr>
        <w:t>β</w:t>
      </w:r>
      <w:r>
        <w:rPr>
          <w:rFonts w:ascii="Calibri" w:hAnsi="Calibri"/>
          <w:spacing w:val="10"/>
          <w:vertAlign w:val="subscript"/>
        </w:rPr>
        <w:t>3</w:t>
      </w:r>
      <w:r>
        <w:rPr>
          <w:rFonts w:ascii="Cambria" w:hAnsi="Cambria"/>
          <w:spacing w:val="10"/>
          <w:vertAlign w:val="baseline"/>
        </w:rPr>
        <w:t>k</w:t>
      </w:r>
      <w:r>
        <w:rPr>
          <w:rFonts w:ascii="Calibri" w:hAnsi="Calibri"/>
          <w:spacing w:val="10"/>
          <w:vertAlign w:val="subscript"/>
        </w:rPr>
        <w:t>1</w:t>
      </w:r>
      <w:r>
        <w:rPr>
          <w:rFonts w:ascii="Cambria" w:hAnsi="Cambria"/>
          <w:spacing w:val="10"/>
          <w:vertAlign w:val="baseline"/>
        </w:rPr>
        <w:t>η</w:t>
      </w:r>
      <w:r>
        <w:rPr>
          <w:rFonts w:ascii="Calibri" w:hAnsi="Calibri"/>
          <w:spacing w:val="10"/>
          <w:vertAlign w:val="subscript"/>
        </w:rPr>
        <w:t>3</w:t>
      </w:r>
      <w:r>
        <w:rPr>
          <w:rFonts w:ascii="Calibri" w:hAnsi="Calibri"/>
          <w:spacing w:val="-8"/>
          <w:vertAlign w:val="baseline"/>
        </w:rPr>
        <w:t> </w:t>
      </w:r>
      <w:r>
        <w:rPr>
          <w:rFonts w:ascii="Calibri" w:hAnsi="Calibri"/>
          <w:spacing w:val="10"/>
          <w:vertAlign w:val="baseline"/>
        </w:rPr>
        <w:t>+</w:t>
      </w:r>
      <w:r>
        <w:rPr>
          <w:rFonts w:ascii="Cambria" w:hAnsi="Cambria"/>
          <w:spacing w:val="10"/>
          <w:vertAlign w:val="baseline"/>
        </w:rPr>
        <w:t>π</w:t>
      </w:r>
      <w:r>
        <w:rPr>
          <w:rFonts w:ascii="Calibri" w:hAnsi="Calibri"/>
          <w:spacing w:val="10"/>
          <w:vertAlign w:val="subscript"/>
        </w:rPr>
        <w:t>4</w:t>
      </w:r>
      <w:r>
        <w:rPr>
          <w:rFonts w:ascii="Cambria" w:hAnsi="Cambria"/>
          <w:spacing w:val="10"/>
          <w:vertAlign w:val="baseline"/>
        </w:rPr>
        <w:t>k</w:t>
      </w:r>
      <w:r>
        <w:rPr>
          <w:rFonts w:ascii="Calibri" w:hAnsi="Calibri"/>
          <w:spacing w:val="10"/>
          <w:vertAlign w:val="superscript"/>
        </w:rPr>
        <w:t>2</w:t>
      </w:r>
      <w:r>
        <w:rPr>
          <w:rFonts w:ascii="Cambria" w:hAnsi="Cambria"/>
          <w:spacing w:val="10"/>
          <w:vertAlign w:val="baseline"/>
        </w:rPr>
        <w:t>τ</w:t>
      </w:r>
      <w:r>
        <w:rPr>
          <w:rFonts w:ascii="Cambria" w:hAnsi="Cambria"/>
          <w:spacing w:val="-12"/>
          <w:vertAlign w:val="baseline"/>
        </w:rPr>
        <w:t> </w:t>
      </w:r>
      <w:r>
        <w:rPr>
          <w:rFonts w:ascii="Calibri" w:hAnsi="Calibri"/>
          <w:spacing w:val="10"/>
          <w:vertAlign w:val="superscript"/>
        </w:rPr>
        <w:t>2</w:t>
      </w:r>
      <w:r>
        <w:rPr>
          <w:rFonts w:ascii="Cambria" w:hAnsi="Cambria"/>
          <w:spacing w:val="10"/>
          <w:vertAlign w:val="baseline"/>
        </w:rPr>
        <w:t>k</w:t>
      </w:r>
      <w:r>
        <w:rPr>
          <w:rFonts w:ascii="Calibri" w:hAnsi="Calibri"/>
          <w:spacing w:val="10"/>
          <w:vertAlign w:val="superscript"/>
        </w:rPr>
        <w:t>2</w:t>
      </w:r>
      <w:r>
        <w:rPr>
          <w:rFonts w:ascii="Cambria" w:hAnsi="Cambria"/>
          <w:spacing w:val="10"/>
          <w:vertAlign w:val="baseline"/>
        </w:rPr>
        <w:t>η</w:t>
      </w:r>
      <w:r>
        <w:rPr>
          <w:rFonts w:ascii="Calibri" w:hAnsi="Calibri"/>
          <w:spacing w:val="10"/>
          <w:vertAlign w:val="subscript"/>
        </w:rPr>
        <w:t>3</w:t>
      </w:r>
      <w:r>
        <w:rPr>
          <w:rFonts w:ascii="Cambria" w:hAnsi="Cambria"/>
          <w:spacing w:val="10"/>
          <w:vertAlign w:val="baseline"/>
        </w:rPr>
        <w:t>β</w:t>
      </w:r>
      <w:r>
        <w:rPr>
          <w:rFonts w:ascii="Calibri" w:hAnsi="Calibri"/>
          <w:spacing w:val="10"/>
          <w:vertAlign w:val="subscript"/>
        </w:rPr>
        <w:t>2</w:t>
      </w:r>
      <w:r>
        <w:rPr>
          <w:rFonts w:ascii="Cambria" w:hAnsi="Cambria"/>
          <w:spacing w:val="10"/>
          <w:vertAlign w:val="baseline"/>
        </w:rPr>
        <w:t>β</w:t>
      </w:r>
      <w:r>
        <w:rPr>
          <w:rFonts w:ascii="Calibri" w:hAnsi="Calibri"/>
          <w:spacing w:val="10"/>
          <w:vertAlign w:val="subscript"/>
        </w:rPr>
        <w:t>1</w:t>
      </w:r>
      <w:r>
        <w:rPr>
          <w:rFonts w:ascii="Cambria" w:hAnsi="Cambria"/>
          <w:spacing w:val="10"/>
          <w:vertAlign w:val="baseline"/>
        </w:rPr>
        <w:t>η</w:t>
      </w:r>
      <w:r>
        <w:rPr>
          <w:rFonts w:ascii="Calibri" w:hAnsi="Calibri"/>
          <w:spacing w:val="10"/>
          <w:vertAlign w:val="subscript"/>
        </w:rPr>
        <w:t>2</w:t>
      </w:r>
      <w:r>
        <w:rPr>
          <w:rFonts w:ascii="Cambria" w:hAnsi="Cambria"/>
          <w:spacing w:val="10"/>
          <w:vertAlign w:val="baseline"/>
        </w:rPr>
        <w:t>β</w:t>
      </w:r>
      <w:r>
        <w:rPr>
          <w:rFonts w:ascii="Calibri" w:hAnsi="Calibri"/>
          <w:spacing w:val="10"/>
          <w:vertAlign w:val="subscript"/>
        </w:rPr>
        <w:t>3</w:t>
      </w:r>
      <w:r>
        <w:rPr>
          <w:rFonts w:ascii="Calibri" w:hAnsi="Calibri"/>
          <w:spacing w:val="-8"/>
          <w:vertAlign w:val="baseline"/>
        </w:rPr>
        <w:t> </w:t>
      </w:r>
      <w:r>
        <w:rPr>
          <w:rFonts w:ascii="Calibri" w:hAnsi="Calibri"/>
          <w:spacing w:val="-10"/>
          <w:vertAlign w:val="baseline"/>
        </w:rPr>
        <w:t>+</w:t>
      </w:r>
    </w:p>
    <w:p>
      <w:pPr>
        <w:tabs>
          <w:tab w:pos="2724" w:val="left" w:leader="none"/>
          <w:tab w:pos="3767" w:val="left" w:leader="none"/>
          <w:tab w:pos="5476" w:val="left" w:leader="none"/>
        </w:tabs>
        <w:spacing w:line="163" w:lineRule="exact" w:before="0"/>
        <w:ind w:left="2115" w:right="0" w:firstLine="0"/>
        <w:jc w:val="left"/>
        <w:rPr>
          <w:rFonts w:ascii="Calibri"/>
          <w:sz w:val="16"/>
        </w:rPr>
      </w:pPr>
      <w:r>
        <w:rPr>
          <w:rFonts w:ascii="Calibri"/>
          <w:spacing w:val="-10"/>
          <w:w w:val="105"/>
          <w:sz w:val="16"/>
        </w:rPr>
        <w:t>4</w:t>
      </w:r>
      <w:r>
        <w:rPr>
          <w:rFonts w:ascii="Calibri"/>
          <w:sz w:val="16"/>
        </w:rPr>
        <w:tab/>
      </w:r>
      <w:r>
        <w:rPr>
          <w:rFonts w:ascii="Calibri"/>
          <w:w w:val="105"/>
          <w:sz w:val="16"/>
        </w:rPr>
        <w:t>1</w:t>
      </w:r>
      <w:r>
        <w:rPr>
          <w:rFonts w:ascii="Calibri"/>
          <w:spacing w:val="31"/>
          <w:w w:val="105"/>
          <w:sz w:val="16"/>
        </w:rPr>
        <w:t>  </w:t>
      </w:r>
      <w:r>
        <w:rPr>
          <w:rFonts w:ascii="Calibri"/>
          <w:spacing w:val="-10"/>
          <w:w w:val="105"/>
          <w:sz w:val="16"/>
        </w:rPr>
        <w:t>2</w:t>
      </w:r>
      <w:r>
        <w:rPr>
          <w:rFonts w:ascii="Calibri"/>
          <w:sz w:val="16"/>
        </w:rPr>
        <w:tab/>
      </w:r>
      <w:r>
        <w:rPr>
          <w:rFonts w:ascii="Calibri"/>
          <w:spacing w:val="-10"/>
          <w:w w:val="105"/>
          <w:sz w:val="16"/>
        </w:rPr>
        <w:t>1</w:t>
      </w:r>
      <w:r>
        <w:rPr>
          <w:rFonts w:ascii="Calibri"/>
          <w:sz w:val="16"/>
        </w:rPr>
        <w:tab/>
      </w:r>
      <w:r>
        <w:rPr>
          <w:rFonts w:ascii="Calibri"/>
          <w:w w:val="105"/>
          <w:sz w:val="16"/>
        </w:rPr>
        <w:t>2</w:t>
      </w:r>
      <w:r>
        <w:rPr>
          <w:rFonts w:ascii="Calibri"/>
          <w:spacing w:val="72"/>
          <w:w w:val="105"/>
          <w:sz w:val="16"/>
        </w:rPr>
        <w:t> </w:t>
      </w:r>
      <w:r>
        <w:rPr>
          <w:rFonts w:ascii="Calibri"/>
          <w:w w:val="105"/>
          <w:sz w:val="16"/>
        </w:rPr>
        <w:t>3</w:t>
      </w:r>
      <w:r>
        <w:rPr>
          <w:rFonts w:ascii="Calibri"/>
          <w:spacing w:val="35"/>
          <w:w w:val="105"/>
          <w:sz w:val="16"/>
        </w:rPr>
        <w:t>  </w:t>
      </w:r>
      <w:r>
        <w:rPr>
          <w:rFonts w:ascii="Calibri"/>
          <w:spacing w:val="-10"/>
          <w:w w:val="105"/>
          <w:sz w:val="16"/>
        </w:rPr>
        <w:t>1</w:t>
      </w:r>
    </w:p>
    <w:p>
      <w:pPr>
        <w:pStyle w:val="BodyText"/>
        <w:tabs>
          <w:tab w:pos="4190" w:val="left" w:leader="none"/>
          <w:tab w:pos="4675" w:val="left" w:leader="none"/>
          <w:tab w:pos="7086" w:val="left" w:leader="none"/>
        </w:tabs>
        <w:spacing w:before="18"/>
        <w:ind w:left="1991"/>
        <w:rPr>
          <w:rFonts w:ascii="Calibri" w:hAnsi="Calibri"/>
        </w:rPr>
      </w:pPr>
      <w:r>
        <w:rPr>
          <w:rFonts w:ascii="Calibri" w:hAnsi="Calibri"/>
        </w:rPr>
        <mc:AlternateContent>
          <mc:Choice Requires="wps">
            <w:drawing>
              <wp:anchor distT="0" distB="0" distL="0" distR="0" allowOverlap="1" layoutInCell="1" locked="0" behindDoc="1" simplePos="0" relativeHeight="480664064">
                <wp:simplePos x="0" y="0"/>
                <wp:positionH relativeFrom="page">
                  <wp:posOffset>1475574</wp:posOffset>
                </wp:positionH>
                <wp:positionV relativeFrom="paragraph">
                  <wp:posOffset>105536</wp:posOffset>
                </wp:positionV>
                <wp:extent cx="53975" cy="101600"/>
                <wp:effectExtent l="0" t="0" r="0" b="0"/>
                <wp:wrapNone/>
                <wp:docPr id="962" name="Textbox 962"/>
                <wp:cNvGraphicFramePr>
                  <a:graphicFrameLocks/>
                </wp:cNvGraphicFramePr>
                <a:graphic>
                  <a:graphicData uri="http://schemas.microsoft.com/office/word/2010/wordprocessingShape">
                    <wps:wsp>
                      <wps:cNvPr id="962" name="Textbox 96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186996pt;margin-top:8.309987pt;width:4.25pt;height:8pt;mso-position-horizontal-relative:page;mso-position-vertical-relative:paragraph;z-index:-22652416" type="#_x0000_t202" id="docshape82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64576">
                <wp:simplePos x="0" y="0"/>
                <wp:positionH relativeFrom="page">
                  <wp:posOffset>1732826</wp:posOffset>
                </wp:positionH>
                <wp:positionV relativeFrom="paragraph">
                  <wp:posOffset>105536</wp:posOffset>
                </wp:positionV>
                <wp:extent cx="53975" cy="101600"/>
                <wp:effectExtent l="0" t="0" r="0" b="0"/>
                <wp:wrapNone/>
                <wp:docPr id="963" name="Textbox 963"/>
                <wp:cNvGraphicFramePr>
                  <a:graphicFrameLocks/>
                </wp:cNvGraphicFramePr>
                <a:graphic>
                  <a:graphicData uri="http://schemas.microsoft.com/office/word/2010/wordprocessingShape">
                    <wps:wsp>
                      <wps:cNvPr id="963" name="Textbox 96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6.442993pt;margin-top:8.309987pt;width:4.25pt;height:8pt;mso-position-horizontal-relative:page;mso-position-vertical-relative:paragraph;z-index:-22651904" type="#_x0000_t202" id="docshape82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65088">
                <wp:simplePos x="0" y="0"/>
                <wp:positionH relativeFrom="page">
                  <wp:posOffset>2263673</wp:posOffset>
                </wp:positionH>
                <wp:positionV relativeFrom="paragraph">
                  <wp:posOffset>105536</wp:posOffset>
                </wp:positionV>
                <wp:extent cx="53975" cy="101600"/>
                <wp:effectExtent l="0" t="0" r="0" b="0"/>
                <wp:wrapNone/>
                <wp:docPr id="964" name="Textbox 964"/>
                <wp:cNvGraphicFramePr>
                  <a:graphicFrameLocks/>
                </wp:cNvGraphicFramePr>
                <a:graphic>
                  <a:graphicData uri="http://schemas.microsoft.com/office/word/2010/wordprocessingShape">
                    <wps:wsp>
                      <wps:cNvPr id="964" name="Textbox 96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78.242004pt;margin-top:8.309987pt;width:4.25pt;height:8pt;mso-position-horizontal-relative:page;mso-position-vertical-relative:paragraph;z-index:-22651392" type="#_x0000_t202" id="docshape82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65600">
                <wp:simplePos x="0" y="0"/>
                <wp:positionH relativeFrom="page">
                  <wp:posOffset>3180397</wp:posOffset>
                </wp:positionH>
                <wp:positionV relativeFrom="paragraph">
                  <wp:posOffset>105536</wp:posOffset>
                </wp:positionV>
                <wp:extent cx="53975" cy="101600"/>
                <wp:effectExtent l="0" t="0" r="0" b="0"/>
                <wp:wrapNone/>
                <wp:docPr id="965" name="Textbox 965"/>
                <wp:cNvGraphicFramePr>
                  <a:graphicFrameLocks/>
                </wp:cNvGraphicFramePr>
                <a:graphic>
                  <a:graphicData uri="http://schemas.microsoft.com/office/word/2010/wordprocessingShape">
                    <wps:wsp>
                      <wps:cNvPr id="965" name="Textbox 96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50.425003pt;margin-top:8.309987pt;width:4.25pt;height:8pt;mso-position-horizontal-relative:page;mso-position-vertical-relative:paragraph;z-index:-22650880" type="#_x0000_t202" id="docshape82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66112">
                <wp:simplePos x="0" y="0"/>
                <wp:positionH relativeFrom="page">
                  <wp:posOffset>3572776</wp:posOffset>
                </wp:positionH>
                <wp:positionV relativeFrom="paragraph">
                  <wp:posOffset>105536</wp:posOffset>
                </wp:positionV>
                <wp:extent cx="53975" cy="101600"/>
                <wp:effectExtent l="0" t="0" r="0" b="0"/>
                <wp:wrapNone/>
                <wp:docPr id="966" name="Textbox 966"/>
                <wp:cNvGraphicFramePr>
                  <a:graphicFrameLocks/>
                </wp:cNvGraphicFramePr>
                <a:graphic>
                  <a:graphicData uri="http://schemas.microsoft.com/office/word/2010/wordprocessingShape">
                    <wps:wsp>
                      <wps:cNvPr id="966" name="Textbox 96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1.321014pt;margin-top:8.309987pt;width:4.25pt;height:8pt;mso-position-horizontal-relative:page;mso-position-vertical-relative:paragraph;z-index:-22650368" type="#_x0000_t202" id="docshape82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30"/>
          <w:vertAlign w:val="baseline"/>
        </w:rPr>
        <w:t>+</w:t>
      </w:r>
    </w:p>
    <w:p>
      <w:pPr>
        <w:pStyle w:val="BodyText"/>
        <w:tabs>
          <w:tab w:pos="4476" w:val="left" w:leader="none"/>
          <w:tab w:pos="5040" w:val="left" w:leader="none"/>
          <w:tab w:pos="7086" w:val="left" w:leader="none"/>
        </w:tabs>
        <w:spacing w:before="60"/>
        <w:ind w:left="1991"/>
        <w:rPr>
          <w:rFonts w:ascii="Cambria" w:hAnsi="Cambria"/>
        </w:rPr>
      </w:pPr>
      <w:r>
        <w:rPr>
          <w:rFonts w:ascii="Cambria" w:hAnsi="Cambria"/>
        </w:rPr>
        <mc:AlternateContent>
          <mc:Choice Requires="wps">
            <w:drawing>
              <wp:anchor distT="0" distB="0" distL="0" distR="0" allowOverlap="1" layoutInCell="1" locked="0" behindDoc="1" simplePos="0" relativeHeight="480666624">
                <wp:simplePos x="0" y="0"/>
                <wp:positionH relativeFrom="page">
                  <wp:posOffset>1343342</wp:posOffset>
                </wp:positionH>
                <wp:positionV relativeFrom="paragraph">
                  <wp:posOffset>132299</wp:posOffset>
                </wp:positionV>
                <wp:extent cx="53975" cy="101600"/>
                <wp:effectExtent l="0" t="0" r="0" b="0"/>
                <wp:wrapNone/>
                <wp:docPr id="967" name="Textbox 967"/>
                <wp:cNvGraphicFramePr>
                  <a:graphicFrameLocks/>
                </wp:cNvGraphicFramePr>
                <a:graphic>
                  <a:graphicData uri="http://schemas.microsoft.com/office/word/2010/wordprocessingShape">
                    <wps:wsp>
                      <wps:cNvPr id="967" name="Textbox 96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775002pt;margin-top:10.417253pt;width:4.25pt;height:8pt;mso-position-horizontal-relative:page;mso-position-vertical-relative:paragraph;z-index:-22649856" type="#_x0000_t202" id="docshape83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7136">
                <wp:simplePos x="0" y="0"/>
                <wp:positionH relativeFrom="page">
                  <wp:posOffset>1480540</wp:posOffset>
                </wp:positionH>
                <wp:positionV relativeFrom="paragraph">
                  <wp:posOffset>132299</wp:posOffset>
                </wp:positionV>
                <wp:extent cx="53975" cy="101600"/>
                <wp:effectExtent l="0" t="0" r="0" b="0"/>
                <wp:wrapNone/>
                <wp:docPr id="968" name="Textbox 968"/>
                <wp:cNvGraphicFramePr>
                  <a:graphicFrameLocks/>
                </wp:cNvGraphicFramePr>
                <a:graphic>
                  <a:graphicData uri="http://schemas.microsoft.com/office/word/2010/wordprocessingShape">
                    <wps:wsp>
                      <wps:cNvPr id="968" name="Textbox 96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578003pt;margin-top:10.417253pt;width:4.25pt;height:8pt;mso-position-horizontal-relative:page;mso-position-vertical-relative:paragraph;z-index:-22649344" type="#_x0000_t202" id="docshape83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67648">
                <wp:simplePos x="0" y="0"/>
                <wp:positionH relativeFrom="page">
                  <wp:posOffset>3932504</wp:posOffset>
                </wp:positionH>
                <wp:positionV relativeFrom="paragraph">
                  <wp:posOffset>132299</wp:posOffset>
                </wp:positionV>
                <wp:extent cx="53975" cy="101600"/>
                <wp:effectExtent l="0" t="0" r="0" b="0"/>
                <wp:wrapNone/>
                <wp:docPr id="969" name="Textbox 969"/>
                <wp:cNvGraphicFramePr>
                  <a:graphicFrameLocks/>
                </wp:cNvGraphicFramePr>
                <a:graphic>
                  <a:graphicData uri="http://schemas.microsoft.com/office/word/2010/wordprocessingShape">
                    <wps:wsp>
                      <wps:cNvPr id="969" name="Textbox 96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309.645996pt;margin-top:10.417253pt;width:4.25pt;height:8pt;mso-position-horizontal-relative:page;mso-position-vertical-relative:paragraph;z-index:-22648832" type="#_x0000_t202" id="docshape83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libri" w:hAnsi="Calibri"/>
          <w:vertAlign w:val="baseline"/>
        </w:rPr>
        <w:tab/>
      </w:r>
      <w:r>
        <w:rPr>
          <w:rFonts w:ascii="Cambria" w:hAnsi="Cambria"/>
          <w:spacing w:val="-10"/>
          <w:w w:val="130"/>
          <w:vertAlign w:val="baseline"/>
        </w:rPr>
        <w:t>−</w:t>
      </w:r>
    </w:p>
    <w:p>
      <w:pPr>
        <w:pStyle w:val="BodyText"/>
        <w:tabs>
          <w:tab w:pos="4222" w:val="left" w:leader="none"/>
          <w:tab w:pos="4739" w:val="left" w:leader="none"/>
          <w:tab w:pos="7086" w:val="left" w:leader="none"/>
        </w:tabs>
        <w:spacing w:line="148" w:lineRule="exact" w:before="60"/>
        <w:ind w:left="1991"/>
        <w:rPr>
          <w:rFonts w:ascii="Calibri" w:hAnsi="Calibri"/>
        </w:rPr>
      </w:pPr>
      <w:r>
        <w:rPr>
          <w:rFonts w:ascii="Cambria" w:hAnsi="Cambria"/>
          <w:spacing w:val="-2"/>
          <w:w w:val="125"/>
        </w:rPr>
        <w:t>π</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η</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bscript"/>
        </w:rPr>
        <w:t>2</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libri" w:hAnsi="Calibri"/>
          <w:spacing w:val="-2"/>
          <w:w w:val="120"/>
          <w:vertAlign w:val="baseline"/>
        </w:rPr>
        <w:t>2</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libri" w:hAnsi="Calibri"/>
          <w:spacing w:val="-10"/>
          <w:w w:val="130"/>
          <w:vertAlign w:val="baseline"/>
        </w:rPr>
        <w:t>+</w:t>
      </w:r>
    </w:p>
    <w:p>
      <w:pPr>
        <w:tabs>
          <w:tab w:pos="3357" w:val="left" w:leader="none"/>
          <w:tab w:pos="4973" w:val="left" w:leader="none"/>
          <w:tab w:pos="6205" w:val="left" w:leader="none"/>
        </w:tabs>
        <w:spacing w:line="163" w:lineRule="exact" w:before="0"/>
        <w:ind w:left="2115" w:right="0" w:firstLine="0"/>
        <w:jc w:val="left"/>
        <w:rPr>
          <w:rFonts w:ascii="Calibri"/>
          <w:sz w:val="16"/>
        </w:rPr>
      </w:pP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spacing w:val="-10"/>
          <w:w w:val="105"/>
          <w:sz w:val="16"/>
        </w:rPr>
        <w:t>3</w:t>
      </w:r>
      <w:r>
        <w:rPr>
          <w:rFonts w:ascii="Calibri"/>
          <w:sz w:val="16"/>
        </w:rPr>
        <w:tab/>
      </w: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w w:val="105"/>
          <w:sz w:val="16"/>
        </w:rPr>
        <w:t>1</w:t>
      </w:r>
      <w:r>
        <w:rPr>
          <w:rFonts w:ascii="Calibri"/>
          <w:spacing w:val="31"/>
          <w:w w:val="105"/>
          <w:sz w:val="16"/>
        </w:rPr>
        <w:t>  </w:t>
      </w:r>
      <w:r>
        <w:rPr>
          <w:rFonts w:ascii="Calibri"/>
          <w:spacing w:val="-10"/>
          <w:w w:val="105"/>
          <w:sz w:val="16"/>
        </w:rPr>
        <w:t>3</w:t>
      </w:r>
    </w:p>
    <w:p>
      <w:pPr>
        <w:pStyle w:val="BodyText"/>
        <w:tabs>
          <w:tab w:pos="4333" w:val="left" w:leader="none"/>
          <w:tab w:pos="5152" w:val="left" w:leader="none"/>
          <w:tab w:pos="7086" w:val="left" w:leader="none"/>
        </w:tabs>
        <w:spacing w:line="148" w:lineRule="exact" w:before="17"/>
        <w:ind w:left="1991"/>
        <w:rPr>
          <w:rFonts w:ascii="Calibri" w:hAnsi="Calibri"/>
        </w:rPr>
      </w:pPr>
      <w:r>
        <w:rPr>
          <w:rFonts w:ascii="Cambria" w:hAnsi="Cambria"/>
        </w:rPr>
        <w:t>π</w:t>
      </w:r>
      <w:r>
        <w:rPr>
          <w:rFonts w:ascii="Calibri" w:hAnsi="Calibri"/>
          <w:vertAlign w:val="subscript"/>
        </w:rPr>
        <w:t>4</w:t>
      </w:r>
      <w:r>
        <w:rPr>
          <w:rFonts w:ascii="Cambria" w:hAnsi="Cambria"/>
          <w:vertAlign w:val="baseline"/>
        </w:rPr>
        <w:t>k</w:t>
      </w:r>
      <w:r>
        <w:rPr>
          <w:rFonts w:ascii="Calibri" w:hAnsi="Calibri"/>
          <w:vertAlign w:val="subscript"/>
        </w:rPr>
        <w:t>2</w:t>
      </w:r>
      <w:r>
        <w:rPr>
          <w:rFonts w:ascii="Cambria" w:hAnsi="Cambria"/>
          <w:vertAlign w:val="baseline"/>
        </w:rPr>
        <w:t>τ</w:t>
      </w:r>
      <w:r>
        <w:rPr>
          <w:rFonts w:ascii="Cambria" w:hAnsi="Cambria"/>
          <w:spacing w:val="-1"/>
          <w:vertAlign w:val="baseline"/>
        </w:rPr>
        <w:t> </w:t>
      </w:r>
      <w:r>
        <w:rPr>
          <w:rFonts w:ascii="Calibri" w:hAnsi="Calibri"/>
          <w:spacing w:val="-2"/>
          <w:w w:val="110"/>
          <w:vertAlign w:val="superscript"/>
        </w:rPr>
        <w:t>2</w:t>
      </w:r>
      <w:r>
        <w:rPr>
          <w:rFonts w:ascii="Cambria" w:hAnsi="Cambria"/>
          <w:spacing w:val="-2"/>
          <w:w w:val="110"/>
          <w:vertAlign w:val="baseline"/>
        </w:rPr>
        <w:t>η</w:t>
      </w:r>
      <w:r>
        <w:rPr>
          <w:rFonts w:ascii="Calibri" w:hAnsi="Calibri"/>
          <w:spacing w:val="-2"/>
          <w:w w:val="110"/>
          <w:vertAlign w:val="subscript"/>
        </w:rPr>
        <w:t>1</w:t>
      </w:r>
      <w:r>
        <w:rPr>
          <w:rFonts w:ascii="Cambria" w:hAnsi="Cambria"/>
          <w:spacing w:val="-2"/>
          <w:w w:val="110"/>
          <w:vertAlign w:val="baseline"/>
        </w:rPr>
        <w:t>β</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3</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w w:val="95"/>
          <w:vertAlign w:val="baseline"/>
        </w:rPr>
        <w:t>π</w:t>
      </w:r>
      <w:r>
        <w:rPr>
          <w:rFonts w:ascii="Calibri" w:hAnsi="Calibri"/>
          <w:w w:val="95"/>
          <w:vertAlign w:val="subscript"/>
        </w:rPr>
        <w:t>3</w:t>
      </w:r>
      <w:r>
        <w:rPr>
          <w:rFonts w:ascii="Cambria" w:hAnsi="Cambria"/>
          <w:w w:val="95"/>
          <w:vertAlign w:val="baseline"/>
        </w:rPr>
        <w:t>τ</w:t>
      </w:r>
      <w:r>
        <w:rPr>
          <w:rFonts w:ascii="Cambria" w:hAnsi="Cambria"/>
          <w:spacing w:val="-4"/>
          <w:w w:val="95"/>
          <w:vertAlign w:val="baseline"/>
        </w:rPr>
        <w:t> </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3</w:t>
      </w:r>
      <w:r>
        <w:rPr>
          <w:rFonts w:ascii="Calibri" w:hAnsi="Calibri"/>
          <w:vertAlign w:val="baseline"/>
        </w:rPr>
        <w:tab/>
      </w:r>
      <w:r>
        <w:rPr>
          <w:rFonts w:ascii="Calibri" w:hAnsi="Calibri"/>
          <w:spacing w:val="-10"/>
          <w:w w:val="125"/>
          <w:vertAlign w:val="baseline"/>
        </w:rPr>
        <w:t>+</w:t>
      </w:r>
    </w:p>
    <w:p>
      <w:pPr>
        <w:tabs>
          <w:tab w:pos="5467" w:val="left" w:leader="none"/>
          <w:tab w:pos="5912" w:val="left" w:leader="none"/>
        </w:tabs>
        <w:spacing w:line="163" w:lineRule="exact" w:before="0"/>
        <w:ind w:left="2513" w:right="0" w:firstLine="0"/>
        <w:jc w:val="left"/>
        <w:rPr>
          <w:rFonts w:ascii="Calibri"/>
          <w:sz w:val="16"/>
        </w:rPr>
      </w:pPr>
      <w:r>
        <w:rPr>
          <w:rFonts w:ascii="Calibri"/>
          <w:spacing w:val="-10"/>
          <w:w w:val="105"/>
          <w:sz w:val="16"/>
        </w:rPr>
        <w:t>1</w:t>
      </w:r>
      <w:r>
        <w:rPr>
          <w:rFonts w:ascii="Calibri"/>
          <w:sz w:val="16"/>
        </w:rPr>
        <w:tab/>
      </w:r>
      <w:r>
        <w:rPr>
          <w:rFonts w:ascii="Calibri"/>
          <w:spacing w:val="-10"/>
          <w:w w:val="105"/>
          <w:sz w:val="16"/>
        </w:rPr>
        <w:t>1</w:t>
      </w:r>
      <w:r>
        <w:rPr>
          <w:rFonts w:ascii="Calibri"/>
          <w:sz w:val="16"/>
        </w:rPr>
        <w:tab/>
      </w:r>
      <w:r>
        <w:rPr>
          <w:rFonts w:ascii="Calibri"/>
          <w:w w:val="105"/>
          <w:sz w:val="16"/>
        </w:rPr>
        <w:t>3</w:t>
      </w:r>
      <w:r>
        <w:rPr>
          <w:rFonts w:ascii="Calibri"/>
          <w:spacing w:val="79"/>
          <w:w w:val="150"/>
          <w:sz w:val="16"/>
        </w:rPr>
        <w:t> </w:t>
      </w:r>
      <w:r>
        <w:rPr>
          <w:rFonts w:ascii="Calibri"/>
          <w:spacing w:val="-10"/>
          <w:w w:val="105"/>
          <w:sz w:val="16"/>
        </w:rPr>
        <w:t>1</w:t>
      </w:r>
    </w:p>
    <w:p>
      <w:pPr>
        <w:pStyle w:val="BodyText"/>
        <w:tabs>
          <w:tab w:pos="4495" w:val="left" w:leader="none"/>
          <w:tab w:pos="5185" w:val="left" w:leader="none"/>
          <w:tab w:pos="7086" w:val="left" w:leader="none"/>
        </w:tabs>
        <w:spacing w:before="17"/>
        <w:ind w:left="1991"/>
        <w:rPr>
          <w:rFonts w:ascii="Calibri" w:hAnsi="Calibri"/>
        </w:rPr>
      </w:pPr>
      <w:r>
        <w:rPr>
          <w:rFonts w:ascii="Calibri" w:hAnsi="Calibri"/>
        </w:rPr>
        <mc:AlternateContent>
          <mc:Choice Requires="wps">
            <w:drawing>
              <wp:anchor distT="0" distB="0" distL="0" distR="0" allowOverlap="1" layoutInCell="1" locked="0" behindDoc="1" simplePos="0" relativeHeight="480668160">
                <wp:simplePos x="0" y="0"/>
                <wp:positionH relativeFrom="page">
                  <wp:posOffset>2056866</wp:posOffset>
                </wp:positionH>
                <wp:positionV relativeFrom="paragraph">
                  <wp:posOffset>105524</wp:posOffset>
                </wp:positionV>
                <wp:extent cx="53975" cy="101600"/>
                <wp:effectExtent l="0" t="0" r="0" b="0"/>
                <wp:wrapNone/>
                <wp:docPr id="970" name="Textbox 970"/>
                <wp:cNvGraphicFramePr>
                  <a:graphicFrameLocks/>
                </wp:cNvGraphicFramePr>
                <a:graphic>
                  <a:graphicData uri="http://schemas.microsoft.com/office/word/2010/wordprocessingShape">
                    <wps:wsp>
                      <wps:cNvPr id="970" name="Textbox 97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1.957993pt;margin-top:8.30899pt;width:4.25pt;height:8pt;mso-position-horizontal-relative:page;mso-position-vertical-relative:paragraph;z-index:-22648320" type="#_x0000_t202" id="docshape83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68672">
                <wp:simplePos x="0" y="0"/>
                <wp:positionH relativeFrom="page">
                  <wp:posOffset>2328583</wp:posOffset>
                </wp:positionH>
                <wp:positionV relativeFrom="paragraph">
                  <wp:posOffset>105524</wp:posOffset>
                </wp:positionV>
                <wp:extent cx="53975" cy="101600"/>
                <wp:effectExtent l="0" t="0" r="0" b="0"/>
                <wp:wrapNone/>
                <wp:docPr id="971" name="Textbox 971"/>
                <wp:cNvGraphicFramePr>
                  <a:graphicFrameLocks/>
                </wp:cNvGraphicFramePr>
                <a:graphic>
                  <a:graphicData uri="http://schemas.microsoft.com/office/word/2010/wordprocessingShape">
                    <wps:wsp>
                      <wps:cNvPr id="971" name="Textbox 97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83.352997pt;margin-top:8.30899pt;width:4.25pt;height:8pt;mso-position-horizontal-relative:page;mso-position-vertical-relative:paragraph;z-index:-22647808" type="#_x0000_t202" id="docshape83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69184">
                <wp:simplePos x="0" y="0"/>
                <wp:positionH relativeFrom="page">
                  <wp:posOffset>3492411</wp:posOffset>
                </wp:positionH>
                <wp:positionV relativeFrom="paragraph">
                  <wp:posOffset>105524</wp:posOffset>
                </wp:positionV>
                <wp:extent cx="53975" cy="101600"/>
                <wp:effectExtent l="0" t="0" r="0" b="0"/>
                <wp:wrapNone/>
                <wp:docPr id="972" name="Textbox 972"/>
                <wp:cNvGraphicFramePr>
                  <a:graphicFrameLocks/>
                </wp:cNvGraphicFramePr>
                <a:graphic>
                  <a:graphicData uri="http://schemas.microsoft.com/office/word/2010/wordprocessingShape">
                    <wps:wsp>
                      <wps:cNvPr id="972" name="Textbox 97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4.993011pt;margin-top:8.30899pt;width:4.25pt;height:8pt;mso-position-horizontal-relative:page;mso-position-vertical-relative:paragraph;z-index:-22647296" type="#_x0000_t202" id="docshape835"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69696">
                <wp:simplePos x="0" y="0"/>
                <wp:positionH relativeFrom="page">
                  <wp:posOffset>3646563</wp:posOffset>
                </wp:positionH>
                <wp:positionV relativeFrom="paragraph">
                  <wp:posOffset>105524</wp:posOffset>
                </wp:positionV>
                <wp:extent cx="53975" cy="101600"/>
                <wp:effectExtent l="0" t="0" r="0" b="0"/>
                <wp:wrapNone/>
                <wp:docPr id="973" name="Textbox 973"/>
                <wp:cNvGraphicFramePr>
                  <a:graphicFrameLocks/>
                </wp:cNvGraphicFramePr>
                <a:graphic>
                  <a:graphicData uri="http://schemas.microsoft.com/office/word/2010/wordprocessingShape">
                    <wps:wsp>
                      <wps:cNvPr id="973" name="Textbox 97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7.131012pt;margin-top:8.30899pt;width:4.25pt;height:8pt;mso-position-horizontal-relative:page;mso-position-vertical-relative:paragraph;z-index:-22646784" type="#_x0000_t202" id="docshape83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0208">
                <wp:simplePos x="0" y="0"/>
                <wp:positionH relativeFrom="page">
                  <wp:posOffset>3786098</wp:posOffset>
                </wp:positionH>
                <wp:positionV relativeFrom="paragraph">
                  <wp:posOffset>105524</wp:posOffset>
                </wp:positionV>
                <wp:extent cx="53975" cy="101600"/>
                <wp:effectExtent l="0" t="0" r="0" b="0"/>
                <wp:wrapNone/>
                <wp:docPr id="974" name="Textbox 974"/>
                <wp:cNvGraphicFramePr>
                  <a:graphicFrameLocks/>
                </wp:cNvGraphicFramePr>
                <a:graphic>
                  <a:graphicData uri="http://schemas.microsoft.com/office/word/2010/wordprocessingShape">
                    <wps:wsp>
                      <wps:cNvPr id="974" name="Textbox 97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98.118011pt;margin-top:8.30899pt;width:4.25pt;height:8pt;mso-position-horizontal-relative:page;mso-position-vertical-relative:paragraph;z-index:-22646272" type="#_x0000_t202" id="docshape83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0720">
                <wp:simplePos x="0" y="0"/>
                <wp:positionH relativeFrom="page">
                  <wp:posOffset>3919359</wp:posOffset>
                </wp:positionH>
                <wp:positionV relativeFrom="paragraph">
                  <wp:posOffset>105524</wp:posOffset>
                </wp:positionV>
                <wp:extent cx="53975" cy="101600"/>
                <wp:effectExtent l="0" t="0" r="0" b="0"/>
                <wp:wrapNone/>
                <wp:docPr id="975" name="Textbox 975"/>
                <wp:cNvGraphicFramePr>
                  <a:graphicFrameLocks/>
                </wp:cNvGraphicFramePr>
                <a:graphic>
                  <a:graphicData uri="http://schemas.microsoft.com/office/word/2010/wordprocessingShape">
                    <wps:wsp>
                      <wps:cNvPr id="975" name="Textbox 97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08.610992pt;margin-top:8.30899pt;width:4.25pt;height:8pt;mso-position-horizontal-relative:page;mso-position-vertical-relative:paragraph;z-index:-22645760" type="#_x0000_t202" id="docshape838"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spacing w:val="-2"/>
          <w:w w:val="115"/>
        </w:rPr>
        <w:t>2</w:t>
      </w:r>
      <w:r>
        <w:rPr>
          <w:rFonts w:ascii="Cambria" w:hAnsi="Cambria"/>
          <w:spacing w:val="-2"/>
          <w:w w:val="115"/>
        </w:rPr>
        <w:t>π</w:t>
      </w:r>
      <w:r>
        <w:rPr>
          <w:rFonts w:ascii="Calibri" w:hAnsi="Calibri"/>
          <w:spacing w:val="-2"/>
          <w:w w:val="115"/>
          <w:vertAlign w:val="subscript"/>
        </w:rPr>
        <w:t>3</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w w:val="95"/>
          <w:vertAlign w:val="baseline"/>
        </w:rPr>
        <w:t>π</w:t>
      </w:r>
      <w:r>
        <w:rPr>
          <w:rFonts w:ascii="Calibri" w:hAnsi="Calibri"/>
          <w:w w:val="95"/>
          <w:vertAlign w:val="subscript"/>
        </w:rPr>
        <w:t>1</w:t>
      </w:r>
      <w:r>
        <w:rPr>
          <w:rFonts w:ascii="Cambria" w:hAnsi="Cambria"/>
          <w:w w:val="95"/>
          <w:vertAlign w:val="baseline"/>
        </w:rPr>
        <w:t>τ</w:t>
      </w:r>
      <w:r>
        <w:rPr>
          <w:rFonts w:ascii="Cambria" w:hAnsi="Cambria"/>
          <w:spacing w:val="-4"/>
          <w:w w:val="95"/>
          <w:vertAlign w:val="baseline"/>
        </w:rPr>
        <w:t> </w:t>
      </w:r>
      <w:r>
        <w:rPr>
          <w:rFonts w:ascii="Calibri" w:hAnsi="Calibri"/>
          <w:spacing w:val="-2"/>
          <w:w w:val="115"/>
          <w:vertAlign w:val="superscript"/>
        </w:rPr>
        <w:t>2</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perscript"/>
        </w:rPr>
        <w:t>2</w:t>
      </w:r>
      <w:r>
        <w:rPr>
          <w:rFonts w:ascii="Calibri" w:hAnsi="Calibri"/>
          <w:spacing w:val="-2"/>
          <w:w w:val="115"/>
          <w:vertAlign w:val="baseline"/>
        </w:rPr>
        <w:t>)</w:t>
      </w:r>
      <w:r>
        <w:rPr>
          <w:rFonts w:ascii="Cambria" w:hAnsi="Cambria"/>
          <w:spacing w:val="-2"/>
          <w:w w:val="115"/>
          <w:vertAlign w:val="baseline"/>
        </w:rPr>
        <w:t>I</w:t>
      </w:r>
      <w:r>
        <w:rPr>
          <w:rFonts w:ascii="Calibri" w:hAnsi="Calibri"/>
          <w:spacing w:val="-2"/>
          <w:w w:val="115"/>
          <w:vertAlign w:val="superscript"/>
        </w:rPr>
        <w:t>2</w:t>
      </w:r>
      <w:r>
        <w:rPr>
          <w:rFonts w:ascii="Calibri" w:hAnsi="Calibri"/>
          <w:vertAlign w:val="baseline"/>
        </w:rPr>
        <w:tab/>
      </w:r>
      <w:r>
        <w:rPr>
          <w:rFonts w:ascii="Calibri" w:hAnsi="Calibri"/>
          <w:spacing w:val="-10"/>
          <w:w w:val="125"/>
          <w:vertAlign w:val="baseline"/>
        </w:rPr>
        <w:t>+</w:t>
      </w:r>
    </w:p>
    <w:p>
      <w:pPr>
        <w:pStyle w:val="BodyText"/>
        <w:tabs>
          <w:tab w:pos="4183" w:val="left" w:leader="none"/>
          <w:tab w:pos="4784" w:val="left" w:leader="none"/>
          <w:tab w:pos="7086" w:val="left" w:leader="none"/>
        </w:tabs>
        <w:spacing w:before="61"/>
        <w:ind w:left="1991"/>
        <w:rPr>
          <w:rFonts w:ascii="Cambria" w:hAnsi="Cambria"/>
        </w:rPr>
      </w:pPr>
      <w:r>
        <w:rPr>
          <w:rFonts w:ascii="Cambria" w:hAnsi="Cambria"/>
        </w:rPr>
        <mc:AlternateContent>
          <mc:Choice Requires="wps">
            <w:drawing>
              <wp:anchor distT="0" distB="0" distL="0" distR="0" allowOverlap="1" layoutInCell="1" locked="0" behindDoc="1" simplePos="0" relativeHeight="480671232">
                <wp:simplePos x="0" y="0"/>
                <wp:positionH relativeFrom="page">
                  <wp:posOffset>1397215</wp:posOffset>
                </wp:positionH>
                <wp:positionV relativeFrom="paragraph">
                  <wp:posOffset>132921</wp:posOffset>
                </wp:positionV>
                <wp:extent cx="53975" cy="101600"/>
                <wp:effectExtent l="0" t="0" r="0" b="0"/>
                <wp:wrapNone/>
                <wp:docPr id="976" name="Textbox 976"/>
                <wp:cNvGraphicFramePr>
                  <a:graphicFrameLocks/>
                </wp:cNvGraphicFramePr>
                <a:graphic>
                  <a:graphicData uri="http://schemas.microsoft.com/office/word/2010/wordprocessingShape">
                    <wps:wsp>
                      <wps:cNvPr id="976" name="Textbox 97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10.016998pt;margin-top:10.466255pt;width:4.25pt;height:8pt;mso-position-horizontal-relative:page;mso-position-vertical-relative:paragraph;z-index:-22645248" type="#_x0000_t202" id="docshape839"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71744">
                <wp:simplePos x="0" y="0"/>
                <wp:positionH relativeFrom="page">
                  <wp:posOffset>1534413</wp:posOffset>
                </wp:positionH>
                <wp:positionV relativeFrom="paragraph">
                  <wp:posOffset>132921</wp:posOffset>
                </wp:positionV>
                <wp:extent cx="53975" cy="101600"/>
                <wp:effectExtent l="0" t="0" r="0" b="0"/>
                <wp:wrapNone/>
                <wp:docPr id="977" name="Textbox 977"/>
                <wp:cNvGraphicFramePr>
                  <a:graphicFrameLocks/>
                </wp:cNvGraphicFramePr>
                <a:graphic>
                  <a:graphicData uri="http://schemas.microsoft.com/office/word/2010/wordprocessingShape">
                    <wps:wsp>
                      <wps:cNvPr id="977" name="Textbox 97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20.82pt;margin-top:10.466255pt;width:4.25pt;height:8pt;mso-position-horizontal-relative:page;mso-position-vertical-relative:paragraph;z-index:-22644736" type="#_x0000_t202" id="docshape84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72256">
                <wp:simplePos x="0" y="0"/>
                <wp:positionH relativeFrom="page">
                  <wp:posOffset>1788337</wp:posOffset>
                </wp:positionH>
                <wp:positionV relativeFrom="paragraph">
                  <wp:posOffset>132921</wp:posOffset>
                </wp:positionV>
                <wp:extent cx="53975" cy="101600"/>
                <wp:effectExtent l="0" t="0" r="0" b="0"/>
                <wp:wrapNone/>
                <wp:docPr id="978" name="Textbox 978"/>
                <wp:cNvGraphicFramePr>
                  <a:graphicFrameLocks/>
                </wp:cNvGraphicFramePr>
                <a:graphic>
                  <a:graphicData uri="http://schemas.microsoft.com/office/word/2010/wordprocessingShape">
                    <wps:wsp>
                      <wps:cNvPr id="978" name="Textbox 97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40.813995pt;margin-top:10.466255pt;width:4.25pt;height:8pt;mso-position-horizontal-relative:page;mso-position-vertical-relative:paragraph;z-index:-22644224" type="#_x0000_t202" id="docshape84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72768">
                <wp:simplePos x="0" y="0"/>
                <wp:positionH relativeFrom="page">
                  <wp:posOffset>3249498</wp:posOffset>
                </wp:positionH>
                <wp:positionV relativeFrom="paragraph">
                  <wp:posOffset>132921</wp:posOffset>
                </wp:positionV>
                <wp:extent cx="53975" cy="101600"/>
                <wp:effectExtent l="0" t="0" r="0" b="0"/>
                <wp:wrapNone/>
                <wp:docPr id="979" name="Textbox 979"/>
                <wp:cNvGraphicFramePr>
                  <a:graphicFrameLocks/>
                </wp:cNvGraphicFramePr>
                <a:graphic>
                  <a:graphicData uri="http://schemas.microsoft.com/office/word/2010/wordprocessingShape">
                    <wps:wsp>
                      <wps:cNvPr id="979" name="Textbox 97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55.865997pt;margin-top:10.466255pt;width:4.25pt;height:8pt;mso-position-horizontal-relative:page;mso-position-vertical-relative:paragraph;z-index:-22643712" type="#_x0000_t202" id="docshape84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73280">
                <wp:simplePos x="0" y="0"/>
                <wp:positionH relativeFrom="page">
                  <wp:posOffset>3506749</wp:posOffset>
                </wp:positionH>
                <wp:positionV relativeFrom="paragraph">
                  <wp:posOffset>132921</wp:posOffset>
                </wp:positionV>
                <wp:extent cx="53975" cy="101600"/>
                <wp:effectExtent l="0" t="0" r="0" b="0"/>
                <wp:wrapNone/>
                <wp:docPr id="980" name="Textbox 980"/>
                <wp:cNvGraphicFramePr>
                  <a:graphicFrameLocks/>
                </wp:cNvGraphicFramePr>
                <a:graphic>
                  <a:graphicData uri="http://schemas.microsoft.com/office/word/2010/wordprocessingShape">
                    <wps:wsp>
                      <wps:cNvPr id="980" name="Textbox 98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6.122009pt;margin-top:10.466255pt;width:4.25pt;height:8pt;mso-position-horizontal-relative:page;mso-position-vertical-relative:paragraph;z-index:-22643200" type="#_x0000_t202" id="docshape84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spacing w:val="-2"/>
          <w:w w:val="120"/>
        </w:rPr>
        <w:t>(</w: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tabs>
          <w:tab w:pos="4162" w:val="left" w:leader="none"/>
          <w:tab w:pos="4820" w:val="left" w:leader="none"/>
          <w:tab w:pos="7086" w:val="left" w:leader="none"/>
        </w:tabs>
        <w:spacing w:line="148" w:lineRule="exact" w:before="60"/>
        <w:ind w:left="1991"/>
        <w:rPr>
          <w:rFonts w:ascii="Calibri" w:hAnsi="Calibri"/>
        </w:rPr>
      </w:pPr>
      <w:r>
        <w:rPr>
          <w:rFonts w:ascii="Cambria" w:hAnsi="Cambria"/>
          <w:spacing w:val="-2"/>
          <w:w w:val="125"/>
        </w:rPr>
        <w:t>π</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libri" w:hAnsi="Calibri"/>
          <w:spacing w:val="-2"/>
          <w:w w:val="125"/>
          <w:vertAlign w:val="baseline"/>
        </w:rPr>
        <w:t>2</w:t>
      </w:r>
      <w:r>
        <w:rPr>
          <w:rFonts w:ascii="Cambria" w:hAnsi="Cambria"/>
          <w:spacing w:val="-2"/>
          <w:w w:val="125"/>
          <w:vertAlign w:val="baseline"/>
        </w:rPr>
        <w:t>π</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bscript"/>
        </w:rPr>
        <w:t>1</w:t>
      </w:r>
      <w:r>
        <w:rPr>
          <w:rFonts w:ascii="Cambria" w:hAnsi="Cambria"/>
          <w:spacing w:val="-2"/>
          <w:w w:val="125"/>
          <w:vertAlign w:val="baseline"/>
        </w:rPr>
        <w:t>k</w:t>
      </w:r>
      <w:r>
        <w:rPr>
          <w:rFonts w:ascii="Calibri" w:hAnsi="Calibri"/>
          <w:spacing w:val="-2"/>
          <w:w w:val="125"/>
          <w:vertAlign w:val="subscript"/>
        </w:rPr>
        <w:t>2</w:t>
      </w:r>
      <w:r>
        <w:rPr>
          <w:rFonts w:ascii="Cambria" w:hAnsi="Cambria"/>
          <w:spacing w:val="-2"/>
          <w:w w:val="125"/>
          <w:vertAlign w:val="baseline"/>
        </w:rPr>
        <w:t>τ</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p>
    <w:p>
      <w:pPr>
        <w:tabs>
          <w:tab w:pos="2731" w:val="left" w:leader="none"/>
          <w:tab w:pos="3355" w:val="left" w:leader="none"/>
          <w:tab w:pos="6068" w:val="left" w:leader="none"/>
        </w:tabs>
        <w:spacing w:line="163" w:lineRule="exact" w:before="0"/>
        <w:ind w:left="2115" w:right="0" w:firstLine="0"/>
        <w:jc w:val="left"/>
        <w:rPr>
          <w:rFonts w:ascii="Calibri"/>
          <w:sz w:val="16"/>
        </w:rPr>
      </w:pP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spacing w:val="-10"/>
          <w:w w:val="105"/>
          <w:sz w:val="16"/>
        </w:rPr>
        <w:t>1</w:t>
      </w:r>
      <w:r>
        <w:rPr>
          <w:rFonts w:ascii="Calibri"/>
          <w:sz w:val="16"/>
        </w:rPr>
        <w:tab/>
      </w:r>
      <w:r>
        <w:rPr>
          <w:rFonts w:ascii="Calibri"/>
          <w:spacing w:val="-10"/>
          <w:w w:val="105"/>
          <w:sz w:val="16"/>
        </w:rPr>
        <w:t>1</w:t>
      </w:r>
      <w:r>
        <w:rPr>
          <w:rFonts w:ascii="Calibri"/>
          <w:sz w:val="16"/>
        </w:rPr>
        <w:tab/>
      </w:r>
      <w:r>
        <w:rPr>
          <w:rFonts w:ascii="Calibri"/>
          <w:w w:val="105"/>
          <w:sz w:val="16"/>
        </w:rPr>
        <w:t>1</w:t>
      </w:r>
      <w:r>
        <w:rPr>
          <w:rFonts w:ascii="Calibri"/>
          <w:spacing w:val="69"/>
          <w:w w:val="150"/>
          <w:sz w:val="16"/>
        </w:rPr>
        <w:t> </w:t>
      </w:r>
      <w:r>
        <w:rPr>
          <w:rFonts w:ascii="Calibri"/>
          <w:spacing w:val="-10"/>
          <w:w w:val="105"/>
          <w:sz w:val="16"/>
        </w:rPr>
        <w:t>3</w:t>
      </w:r>
    </w:p>
    <w:p>
      <w:pPr>
        <w:pStyle w:val="BodyText"/>
        <w:tabs>
          <w:tab w:pos="3935" w:val="left" w:leader="none"/>
          <w:tab w:pos="4544" w:val="left" w:leader="none"/>
          <w:tab w:pos="7086" w:val="left" w:leader="none"/>
        </w:tabs>
        <w:spacing w:line="148" w:lineRule="exact" w:before="18"/>
        <w:ind w:left="1991"/>
        <w:rPr>
          <w:rFonts w:ascii="Calibri" w:hAnsi="Calibri"/>
        </w:rPr>
      </w:pPr>
      <w:r>
        <w:rPr>
          <w:rFonts w:ascii="Cambria" w:hAnsi="Cambria"/>
          <w:spacing w:val="2"/>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25"/>
          <w:vertAlign w:val="baseline"/>
        </w:rPr>
        <w:t>+</w:t>
      </w:r>
    </w:p>
    <w:p>
      <w:pPr>
        <w:tabs>
          <w:tab w:pos="4877" w:val="left" w:leader="none"/>
          <w:tab w:pos="5305" w:val="left" w:leader="none"/>
        </w:tabs>
        <w:spacing w:line="162" w:lineRule="exact" w:before="0"/>
        <w:ind w:left="2323" w:right="0" w:firstLine="0"/>
        <w:jc w:val="left"/>
        <w:rPr>
          <w:rFonts w:ascii="Calibri"/>
          <w:sz w:val="16"/>
        </w:rPr>
      </w:pPr>
      <w:r>
        <w:rPr>
          <w:rFonts w:ascii="Calibri"/>
          <w:w w:val="105"/>
          <w:sz w:val="16"/>
        </w:rPr>
        <w:t>1</w:t>
      </w:r>
      <w:r>
        <w:rPr>
          <w:rFonts w:ascii="Calibri"/>
          <w:spacing w:val="72"/>
          <w:w w:val="105"/>
          <w:sz w:val="16"/>
        </w:rPr>
        <w:t> </w:t>
      </w:r>
      <w:r>
        <w:rPr>
          <w:rFonts w:ascii="Calibri"/>
          <w:w w:val="105"/>
          <w:sz w:val="16"/>
        </w:rPr>
        <w:t>1</w:t>
      </w:r>
      <w:r>
        <w:rPr>
          <w:rFonts w:ascii="Calibri"/>
          <w:spacing w:val="32"/>
          <w:w w:val="105"/>
          <w:sz w:val="16"/>
        </w:rPr>
        <w:t>  </w:t>
      </w:r>
      <w:r>
        <w:rPr>
          <w:rFonts w:ascii="Calibri"/>
          <w:spacing w:val="-12"/>
          <w:w w:val="105"/>
          <w:sz w:val="16"/>
        </w:rPr>
        <w:t>3</w:t>
      </w:r>
      <w:r>
        <w:rPr>
          <w:rFonts w:ascii="Calibri"/>
          <w:sz w:val="16"/>
        </w:rPr>
        <w:tab/>
      </w:r>
      <w:r>
        <w:rPr>
          <w:rFonts w:ascii="Calibri"/>
          <w:spacing w:val="-10"/>
          <w:w w:val="105"/>
          <w:sz w:val="16"/>
        </w:rPr>
        <w:t>1</w:t>
      </w:r>
      <w:r>
        <w:rPr>
          <w:rFonts w:ascii="Calibri"/>
          <w:sz w:val="16"/>
        </w:rPr>
        <w:tab/>
      </w:r>
      <w:r>
        <w:rPr>
          <w:rFonts w:ascii="Calibri"/>
          <w:w w:val="105"/>
          <w:sz w:val="16"/>
        </w:rPr>
        <w:t>1</w:t>
      </w:r>
      <w:r>
        <w:rPr>
          <w:rFonts w:ascii="Calibri"/>
          <w:spacing w:val="79"/>
          <w:w w:val="150"/>
          <w:sz w:val="16"/>
        </w:rPr>
        <w:t> </w:t>
      </w:r>
      <w:r>
        <w:rPr>
          <w:rFonts w:ascii="Calibri"/>
          <w:spacing w:val="-10"/>
          <w:w w:val="105"/>
          <w:sz w:val="16"/>
        </w:rPr>
        <w:t>2</w:t>
      </w:r>
    </w:p>
    <w:p>
      <w:pPr>
        <w:spacing w:after="0" w:line="162" w:lineRule="exact"/>
        <w:jc w:val="left"/>
        <w:rPr>
          <w:rFonts w:ascii="Calibri"/>
          <w:sz w:val="16"/>
        </w:rPr>
        <w:sectPr>
          <w:type w:val="continuous"/>
          <w:pgSz w:w="8400" w:h="11910"/>
          <w:pgMar w:header="252" w:footer="0" w:top="1220" w:bottom="280" w:left="0" w:right="0"/>
        </w:sectPr>
      </w:pPr>
    </w:p>
    <w:p>
      <w:pPr>
        <w:pStyle w:val="BodyText"/>
        <w:spacing w:before="189"/>
        <w:rPr>
          <w:rFonts w:ascii="Calibri"/>
        </w:rPr>
      </w:pPr>
    </w:p>
    <w:p>
      <w:pPr>
        <w:pStyle w:val="BodyText"/>
        <w:tabs>
          <w:tab w:pos="3985" w:val="left" w:leader="none"/>
          <w:tab w:pos="4680" w:val="left" w:leader="none"/>
          <w:tab w:pos="7086" w:val="left" w:leader="none"/>
        </w:tabs>
        <w:spacing w:before="1"/>
        <w:ind w:left="1991"/>
        <w:rPr>
          <w:rFonts w:ascii="Calibri" w:hAnsi="Calibri"/>
        </w:rPr>
      </w:pPr>
      <w:r>
        <w:rPr>
          <w:rFonts w:ascii="Calibri" w:hAnsi="Calibri"/>
        </w:rPr>
        <mc:AlternateContent>
          <mc:Choice Requires="wps">
            <w:drawing>
              <wp:anchor distT="0" distB="0" distL="0" distR="0" allowOverlap="1" layoutInCell="1" locked="0" behindDoc="1" simplePos="0" relativeHeight="480674304">
                <wp:simplePos x="0" y="0"/>
                <wp:positionH relativeFrom="page">
                  <wp:posOffset>1343342</wp:posOffset>
                </wp:positionH>
                <wp:positionV relativeFrom="paragraph">
                  <wp:posOffset>94833</wp:posOffset>
                </wp:positionV>
                <wp:extent cx="53975" cy="101600"/>
                <wp:effectExtent l="0" t="0" r="0" b="0"/>
                <wp:wrapNone/>
                <wp:docPr id="981" name="Textbox 981"/>
                <wp:cNvGraphicFramePr>
                  <a:graphicFrameLocks/>
                </wp:cNvGraphicFramePr>
                <a:graphic>
                  <a:graphicData uri="http://schemas.microsoft.com/office/word/2010/wordprocessingShape">
                    <wps:wsp>
                      <wps:cNvPr id="981" name="Textbox 98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775002pt;margin-top:7.467234pt;width:4.25pt;height:8pt;mso-position-horizontal-relative:page;mso-position-vertical-relative:paragraph;z-index:-22642176" type="#_x0000_t202" id="docshape844"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4816">
                <wp:simplePos x="0" y="0"/>
                <wp:positionH relativeFrom="page">
                  <wp:posOffset>1480540</wp:posOffset>
                </wp:positionH>
                <wp:positionV relativeFrom="paragraph">
                  <wp:posOffset>94833</wp:posOffset>
                </wp:positionV>
                <wp:extent cx="53975" cy="101600"/>
                <wp:effectExtent l="0" t="0" r="0" b="0"/>
                <wp:wrapNone/>
                <wp:docPr id="982" name="Textbox 982"/>
                <wp:cNvGraphicFramePr>
                  <a:graphicFrameLocks/>
                </wp:cNvGraphicFramePr>
                <a:graphic>
                  <a:graphicData uri="http://schemas.microsoft.com/office/word/2010/wordprocessingShape">
                    <wps:wsp>
                      <wps:cNvPr id="982" name="Textbox 98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578003pt;margin-top:7.467234pt;width:4.25pt;height:8pt;mso-position-horizontal-relative:page;mso-position-vertical-relative:paragraph;z-index:-22641664" type="#_x0000_t202" id="docshape84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5328">
                <wp:simplePos x="0" y="0"/>
                <wp:positionH relativeFrom="page">
                  <wp:posOffset>1734451</wp:posOffset>
                </wp:positionH>
                <wp:positionV relativeFrom="paragraph">
                  <wp:posOffset>94833</wp:posOffset>
                </wp:positionV>
                <wp:extent cx="53975" cy="101600"/>
                <wp:effectExtent l="0" t="0" r="0" b="0"/>
                <wp:wrapNone/>
                <wp:docPr id="983" name="Textbox 983"/>
                <wp:cNvGraphicFramePr>
                  <a:graphicFrameLocks/>
                </wp:cNvGraphicFramePr>
                <a:graphic>
                  <a:graphicData uri="http://schemas.microsoft.com/office/word/2010/wordprocessingShape">
                    <wps:wsp>
                      <wps:cNvPr id="983" name="Textbox 98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6.570999pt;margin-top:7.467234pt;width:4.25pt;height:8pt;mso-position-horizontal-relative:page;mso-position-vertical-relative:paragraph;z-index:-22641152" type="#_x0000_t202" id="docshape84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5840">
                <wp:simplePos x="0" y="0"/>
                <wp:positionH relativeFrom="page">
                  <wp:posOffset>3300501</wp:posOffset>
                </wp:positionH>
                <wp:positionV relativeFrom="paragraph">
                  <wp:posOffset>94833</wp:posOffset>
                </wp:positionV>
                <wp:extent cx="53975" cy="101600"/>
                <wp:effectExtent l="0" t="0" r="0" b="0"/>
                <wp:wrapNone/>
                <wp:docPr id="984" name="Textbox 984"/>
                <wp:cNvGraphicFramePr>
                  <a:graphicFrameLocks/>
                </wp:cNvGraphicFramePr>
                <a:graphic>
                  <a:graphicData uri="http://schemas.microsoft.com/office/word/2010/wordprocessingShape">
                    <wps:wsp>
                      <wps:cNvPr id="984" name="Textbox 98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59.881989pt;margin-top:7.467234pt;width:4.25pt;height:8pt;mso-position-horizontal-relative:page;mso-position-vertical-relative:paragraph;z-index:-22640640" type="#_x0000_t202" id="docshape84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30"/>
          <w:vertAlign w:val="baseline"/>
        </w:rPr>
        <w:t>+</w:t>
      </w:r>
    </w:p>
    <w:p>
      <w:pPr>
        <w:pStyle w:val="BodyText"/>
        <w:tabs>
          <w:tab w:pos="4365" w:val="left" w:leader="none"/>
          <w:tab w:pos="4972" w:val="left" w:leader="none"/>
          <w:tab w:pos="7086" w:val="left" w:leader="none"/>
        </w:tabs>
        <w:spacing w:line="148" w:lineRule="exact" w:before="60"/>
        <w:ind w:left="1991"/>
        <w:rPr>
          <w:rFonts w:ascii="Calibri" w:hAnsi="Calibri"/>
        </w:rPr>
      </w:pPr>
      <w:r>
        <w:rPr>
          <w:rFonts w:ascii="Cambria" w:hAnsi="Cambria"/>
          <w:spacing w:val="8"/>
        </w:rPr>
        <w:t>π</w:t>
      </w:r>
      <w:r>
        <w:rPr>
          <w:rFonts w:ascii="Calibri" w:hAnsi="Calibri"/>
          <w:spacing w:val="8"/>
          <w:vertAlign w:val="subscript"/>
        </w:rPr>
        <w:t>2</w:t>
      </w:r>
      <w:r>
        <w:rPr>
          <w:rFonts w:ascii="Cambria" w:hAnsi="Cambria"/>
          <w:spacing w:val="8"/>
          <w:vertAlign w:val="baseline"/>
        </w:rPr>
        <w:t>k</w:t>
      </w:r>
      <w:r>
        <w:rPr>
          <w:rFonts w:ascii="Calibri" w:hAnsi="Calibri"/>
          <w:spacing w:val="8"/>
          <w:vertAlign w:val="subscript"/>
        </w:rPr>
        <w:t>1</w:t>
      </w:r>
      <w:r>
        <w:rPr>
          <w:rFonts w:ascii="Cambria" w:hAnsi="Cambria"/>
          <w:spacing w:val="8"/>
          <w:vertAlign w:val="baseline"/>
        </w:rPr>
        <w:t>η</w:t>
      </w:r>
      <w:r>
        <w:rPr>
          <w:rFonts w:ascii="Calibri" w:hAnsi="Calibri"/>
          <w:spacing w:val="8"/>
          <w:vertAlign w:val="subscript"/>
        </w:rPr>
        <w:t>2</w:t>
      </w:r>
      <w:r>
        <w:rPr>
          <w:rFonts w:ascii="Cambria" w:hAnsi="Cambria"/>
          <w:spacing w:val="8"/>
          <w:vertAlign w:val="baseline"/>
        </w:rPr>
        <w:t>β</w:t>
      </w:r>
      <w:r>
        <w:rPr>
          <w:rFonts w:ascii="Calibri" w:hAnsi="Calibri"/>
          <w:spacing w:val="8"/>
          <w:vertAlign w:val="subscript"/>
        </w:rPr>
        <w:t>3</w:t>
      </w:r>
      <w:r>
        <w:rPr>
          <w:rFonts w:ascii="Cambria" w:hAnsi="Cambria"/>
          <w:spacing w:val="8"/>
          <w:vertAlign w:val="baseline"/>
        </w:rPr>
        <w:t>β</w:t>
      </w:r>
      <w:r>
        <w:rPr>
          <w:rFonts w:ascii="Calibri" w:hAnsi="Calibri"/>
          <w:spacing w:val="8"/>
          <w:vertAlign w:val="superscript"/>
        </w:rPr>
        <w:t>2</w:t>
      </w:r>
      <w:r>
        <w:rPr>
          <w:rFonts w:ascii="Cambria" w:hAnsi="Cambria"/>
          <w:spacing w:val="8"/>
          <w:vertAlign w:val="baseline"/>
        </w:rPr>
        <w:t>k</w:t>
      </w:r>
      <w:r>
        <w:rPr>
          <w:rFonts w:ascii="Calibri" w:hAnsi="Calibri"/>
          <w:spacing w:val="8"/>
          <w:vertAlign w:val="superscript"/>
        </w:rPr>
        <w:t>2</w:t>
      </w:r>
      <w:r>
        <w:rPr>
          <w:rFonts w:ascii="Cambria" w:hAnsi="Cambria"/>
          <w:spacing w:val="8"/>
          <w:vertAlign w:val="baseline"/>
        </w:rPr>
        <w:t>τ</w:t>
      </w:r>
      <w:r>
        <w:rPr>
          <w:rFonts w:ascii="Cambria" w:hAnsi="Cambria"/>
          <w:spacing w:val="-10"/>
          <w:vertAlign w:val="baseline"/>
        </w:rPr>
        <w:t> </w:t>
      </w:r>
      <w:r>
        <w:rPr>
          <w:rFonts w:ascii="Calibri" w:hAnsi="Calibri"/>
          <w:spacing w:val="-2"/>
          <w:w w:val="120"/>
          <w:vertAlign w:val="superscript"/>
        </w:rPr>
        <w:t>2</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libri" w:hAnsi="Calibri"/>
          <w:vertAlign w:val="baseline"/>
        </w:rPr>
        <w:tab/>
      </w:r>
      <w:r>
        <w:rPr>
          <w:rFonts w:ascii="Calibri" w:hAnsi="Calibri"/>
          <w:spacing w:val="-10"/>
          <w:w w:val="125"/>
          <w:vertAlign w:val="baseline"/>
        </w:rPr>
        <w:t>+</w:t>
      </w:r>
    </w:p>
    <w:p>
      <w:pPr>
        <w:tabs>
          <w:tab w:pos="5096" w:val="left" w:leader="none"/>
          <w:tab w:pos="5712" w:val="left" w:leader="none"/>
        </w:tabs>
        <w:spacing w:line="163" w:lineRule="exact" w:before="0"/>
        <w:ind w:left="2962" w:right="0" w:firstLine="0"/>
        <w:jc w:val="left"/>
        <w:rPr>
          <w:rFonts w:ascii="Calibri"/>
          <w:sz w:val="16"/>
        </w:rPr>
      </w:pPr>
      <w:r>
        <w:rPr>
          <w:rFonts w:ascii="Calibri"/>
          <w:w w:val="105"/>
          <w:sz w:val="16"/>
        </w:rPr>
        <w:t>1</w:t>
      </w:r>
      <w:r>
        <w:rPr>
          <w:rFonts w:ascii="Calibri"/>
          <w:spacing w:val="79"/>
          <w:w w:val="150"/>
          <w:sz w:val="16"/>
        </w:rPr>
        <w:t> </w:t>
      </w:r>
      <w:r>
        <w:rPr>
          <w:rFonts w:ascii="Calibri"/>
          <w:w w:val="105"/>
          <w:sz w:val="16"/>
        </w:rPr>
        <w:t>2</w:t>
      </w:r>
      <w:r>
        <w:rPr>
          <w:rFonts w:ascii="Calibri"/>
          <w:spacing w:val="72"/>
          <w:w w:val="105"/>
          <w:sz w:val="16"/>
        </w:rPr>
        <w:t> </w:t>
      </w:r>
      <w:r>
        <w:rPr>
          <w:rFonts w:ascii="Calibri"/>
          <w:w w:val="105"/>
          <w:sz w:val="16"/>
        </w:rPr>
        <w:t>2</w:t>
      </w:r>
      <w:r>
        <w:rPr>
          <w:rFonts w:ascii="Calibri"/>
          <w:spacing w:val="40"/>
          <w:w w:val="105"/>
          <w:sz w:val="16"/>
        </w:rPr>
        <w:t>  </w:t>
      </w:r>
      <w:r>
        <w:rPr>
          <w:rFonts w:ascii="Calibri"/>
          <w:spacing w:val="-10"/>
          <w:w w:val="105"/>
          <w:sz w:val="16"/>
        </w:rPr>
        <w:t>4</w:t>
      </w:r>
      <w:r>
        <w:rPr>
          <w:rFonts w:ascii="Calibri"/>
          <w:sz w:val="16"/>
        </w:rPr>
        <w:tab/>
      </w: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spacing w:val="-10"/>
          <w:w w:val="105"/>
          <w:sz w:val="16"/>
        </w:rPr>
        <w:t>1</w:t>
      </w:r>
    </w:p>
    <w:p>
      <w:pPr>
        <w:pStyle w:val="BodyText"/>
        <w:tabs>
          <w:tab w:pos="4402" w:val="left" w:leader="none"/>
          <w:tab w:pos="4900" w:val="left" w:leader="none"/>
          <w:tab w:pos="7086" w:val="left" w:leader="none"/>
        </w:tabs>
        <w:spacing w:before="17"/>
        <w:ind w:left="1991"/>
        <w:rPr>
          <w:rFonts w:ascii="Cambria" w:hAnsi="Cambria"/>
        </w:rPr>
      </w:pPr>
      <w:r>
        <w:rPr>
          <w:rFonts w:ascii="Cambria" w:hAnsi="Cambria"/>
        </w:rPr>
        <mc:AlternateContent>
          <mc:Choice Requires="wps">
            <w:drawing>
              <wp:anchor distT="0" distB="0" distL="0" distR="0" allowOverlap="1" layoutInCell="1" locked="0" behindDoc="1" simplePos="0" relativeHeight="480673792">
                <wp:simplePos x="0" y="0"/>
                <wp:positionH relativeFrom="page">
                  <wp:posOffset>1475562</wp:posOffset>
                </wp:positionH>
                <wp:positionV relativeFrom="paragraph">
                  <wp:posOffset>105523</wp:posOffset>
                </wp:positionV>
                <wp:extent cx="53975" cy="101600"/>
                <wp:effectExtent l="0" t="0" r="0" b="0"/>
                <wp:wrapNone/>
                <wp:docPr id="985" name="Textbox 985"/>
                <wp:cNvGraphicFramePr>
                  <a:graphicFrameLocks/>
                </wp:cNvGraphicFramePr>
                <a:graphic>
                  <a:graphicData uri="http://schemas.microsoft.com/office/word/2010/wordprocessingShape">
                    <wps:wsp>
                      <wps:cNvPr id="985" name="Textbox 98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6.185997pt;margin-top:8.308971pt;width:4.25pt;height:8pt;mso-position-horizontal-relative:page;mso-position-vertical-relative:paragraph;z-index:-22642688" type="#_x0000_t202" id="docshape84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tabs>
          <w:tab w:pos="4179" w:val="left" w:leader="none"/>
          <w:tab w:pos="4865" w:val="left" w:leader="none"/>
          <w:tab w:pos="7086" w:val="left" w:leader="none"/>
        </w:tabs>
        <w:spacing w:before="61"/>
        <w:ind w:left="1991"/>
        <w:rPr>
          <w:rFonts w:ascii="Calibri" w:hAnsi="Calibri"/>
        </w:rPr>
      </w:pPr>
      <w:r>
        <w:rPr>
          <w:rFonts w:ascii="Calibri" w:hAnsi="Calibri"/>
        </w:rPr>
        <mc:AlternateContent>
          <mc:Choice Requires="wps">
            <w:drawing>
              <wp:anchor distT="0" distB="0" distL="0" distR="0" allowOverlap="1" layoutInCell="1" locked="0" behindDoc="1" simplePos="0" relativeHeight="480676352">
                <wp:simplePos x="0" y="0"/>
                <wp:positionH relativeFrom="page">
                  <wp:posOffset>1592897</wp:posOffset>
                </wp:positionH>
                <wp:positionV relativeFrom="paragraph">
                  <wp:posOffset>132921</wp:posOffset>
                </wp:positionV>
                <wp:extent cx="53975" cy="101600"/>
                <wp:effectExtent l="0" t="0" r="0" b="0"/>
                <wp:wrapNone/>
                <wp:docPr id="986" name="Textbox 986"/>
                <wp:cNvGraphicFramePr>
                  <a:graphicFrameLocks/>
                </wp:cNvGraphicFramePr>
                <a:graphic>
                  <a:graphicData uri="http://schemas.microsoft.com/office/word/2010/wordprocessingShape">
                    <wps:wsp>
                      <wps:cNvPr id="986" name="Textbox 98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25.425003pt;margin-top:10.466237pt;width:4.25pt;height:8pt;mso-position-horizontal-relative:page;mso-position-vertical-relative:paragraph;z-index:-22640128" type="#_x0000_t202" id="docshape84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6864">
                <wp:simplePos x="0" y="0"/>
                <wp:positionH relativeFrom="page">
                  <wp:posOffset>3300691</wp:posOffset>
                </wp:positionH>
                <wp:positionV relativeFrom="paragraph">
                  <wp:posOffset>132921</wp:posOffset>
                </wp:positionV>
                <wp:extent cx="53975" cy="101600"/>
                <wp:effectExtent l="0" t="0" r="0" b="0"/>
                <wp:wrapNone/>
                <wp:docPr id="987" name="Textbox 987"/>
                <wp:cNvGraphicFramePr>
                  <a:graphicFrameLocks/>
                </wp:cNvGraphicFramePr>
                <a:graphic>
                  <a:graphicData uri="http://schemas.microsoft.com/office/word/2010/wordprocessingShape">
                    <wps:wsp>
                      <wps:cNvPr id="987" name="Textbox 98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59.897003pt;margin-top:10.466237pt;width:4.25pt;height:8pt;mso-position-horizontal-relative:page;mso-position-vertical-relative:paragraph;z-index:-22639616" type="#_x0000_t202" id="docshape85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7376">
                <wp:simplePos x="0" y="0"/>
                <wp:positionH relativeFrom="page">
                  <wp:posOffset>3425723</wp:posOffset>
                </wp:positionH>
                <wp:positionV relativeFrom="paragraph">
                  <wp:posOffset>132921</wp:posOffset>
                </wp:positionV>
                <wp:extent cx="53975" cy="101600"/>
                <wp:effectExtent l="0" t="0" r="0" b="0"/>
                <wp:wrapNone/>
                <wp:docPr id="988" name="Textbox 988"/>
                <wp:cNvGraphicFramePr>
                  <a:graphicFrameLocks/>
                </wp:cNvGraphicFramePr>
                <a:graphic>
                  <a:graphicData uri="http://schemas.microsoft.com/office/word/2010/wordprocessingShape">
                    <wps:wsp>
                      <wps:cNvPr id="988" name="Textbox 98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69.742004pt;margin-top:10.466237pt;width:4.25pt;height:8pt;mso-position-horizontal-relative:page;mso-position-vertical-relative:paragraph;z-index:-22639104" type="#_x0000_t202" id="docshape85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7888">
                <wp:simplePos x="0" y="0"/>
                <wp:positionH relativeFrom="page">
                  <wp:posOffset>3573640</wp:posOffset>
                </wp:positionH>
                <wp:positionV relativeFrom="paragraph">
                  <wp:posOffset>132921</wp:posOffset>
                </wp:positionV>
                <wp:extent cx="53975" cy="101600"/>
                <wp:effectExtent l="0" t="0" r="0" b="0"/>
                <wp:wrapNone/>
                <wp:docPr id="989" name="Textbox 989"/>
                <wp:cNvGraphicFramePr>
                  <a:graphicFrameLocks/>
                </wp:cNvGraphicFramePr>
                <a:graphic>
                  <a:graphicData uri="http://schemas.microsoft.com/office/word/2010/wordprocessingShape">
                    <wps:wsp>
                      <wps:cNvPr id="989" name="Textbox 98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1.389008pt;margin-top:10.466237pt;width:4.25pt;height:8pt;mso-position-horizontal-relative:page;mso-position-vertical-relative:paragraph;z-index:-22638592" type="#_x0000_t202" id="docshape85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vertAlign w:val="baseline"/>
        </w:rPr>
        <w:t>π</w:t>
      </w:r>
      <w:r>
        <w:rPr>
          <w:rFonts w:ascii="Calibri" w:hAnsi="Calibri"/>
          <w:spacing w:val="2"/>
          <w:vertAlign w:val="subscript"/>
        </w:rPr>
        <w:t>4</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libri" w:hAnsi="Calibri"/>
          <w:vertAlign w:val="baseline"/>
        </w:rPr>
        <w:tab/>
      </w:r>
      <w:r>
        <w:rPr>
          <w:rFonts w:ascii="Calibri" w:hAnsi="Calibri"/>
          <w:spacing w:val="-10"/>
          <w:w w:val="125"/>
          <w:vertAlign w:val="baseline"/>
        </w:rPr>
        <w:t>+</w:t>
      </w:r>
    </w:p>
    <w:p>
      <w:pPr>
        <w:pStyle w:val="BodyText"/>
        <w:tabs>
          <w:tab w:pos="4103" w:val="left" w:leader="none"/>
          <w:tab w:pos="4693" w:val="left" w:leader="none"/>
          <w:tab w:pos="7086" w:val="left" w:leader="none"/>
        </w:tabs>
        <w:spacing w:before="60"/>
        <w:ind w:left="1991"/>
        <w:rPr>
          <w:rFonts w:ascii="Calibri" w:hAnsi="Calibri"/>
        </w:rPr>
      </w:pPr>
      <w:r>
        <w:rPr>
          <w:rFonts w:ascii="Calibri" w:hAnsi="Calibri"/>
        </w:rPr>
        <mc:AlternateContent>
          <mc:Choice Requires="wps">
            <w:drawing>
              <wp:anchor distT="0" distB="0" distL="0" distR="0" allowOverlap="1" layoutInCell="1" locked="0" behindDoc="1" simplePos="0" relativeHeight="480678400">
                <wp:simplePos x="0" y="0"/>
                <wp:positionH relativeFrom="page">
                  <wp:posOffset>1464005</wp:posOffset>
                </wp:positionH>
                <wp:positionV relativeFrom="paragraph">
                  <wp:posOffset>132378</wp:posOffset>
                </wp:positionV>
                <wp:extent cx="53975" cy="101600"/>
                <wp:effectExtent l="0" t="0" r="0" b="0"/>
                <wp:wrapNone/>
                <wp:docPr id="990" name="Textbox 990"/>
                <wp:cNvGraphicFramePr>
                  <a:graphicFrameLocks/>
                </wp:cNvGraphicFramePr>
                <a:graphic>
                  <a:graphicData uri="http://schemas.microsoft.com/office/word/2010/wordprocessingShape">
                    <wps:wsp>
                      <wps:cNvPr id="990" name="Textbox 99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5.276001pt;margin-top:10.423503pt;width:4.25pt;height:8pt;mso-position-horizontal-relative:page;mso-position-vertical-relative:paragraph;z-index:-22638080" type="#_x0000_t202" id="docshape85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8912">
                <wp:simplePos x="0" y="0"/>
                <wp:positionH relativeFrom="page">
                  <wp:posOffset>3901656</wp:posOffset>
                </wp:positionH>
                <wp:positionV relativeFrom="paragraph">
                  <wp:posOffset>132378</wp:posOffset>
                </wp:positionV>
                <wp:extent cx="53975" cy="101600"/>
                <wp:effectExtent l="0" t="0" r="0" b="0"/>
                <wp:wrapNone/>
                <wp:docPr id="991" name="Textbox 991"/>
                <wp:cNvGraphicFramePr>
                  <a:graphicFrameLocks/>
                </wp:cNvGraphicFramePr>
                <a:graphic>
                  <a:graphicData uri="http://schemas.microsoft.com/office/word/2010/wordprocessingShape">
                    <wps:wsp>
                      <wps:cNvPr id="991" name="Textbox 99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07.21701pt;margin-top:10.423503pt;width:4.25pt;height:8pt;mso-position-horizontal-relative:page;mso-position-vertical-relative:paragraph;z-index:-22637568" type="#_x0000_t202" id="docshape85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95"/>
        </w:rPr>
        <w:t>π</w:t>
      </w:r>
      <w:r>
        <w:rPr>
          <w:rFonts w:ascii="Calibri" w:hAnsi="Calibri"/>
          <w:w w:val="95"/>
          <w:vertAlign w:val="subscript"/>
        </w:rPr>
        <w:t>3</w:t>
      </w:r>
      <w:r>
        <w:rPr>
          <w:rFonts w:ascii="Cambria" w:hAnsi="Cambria"/>
          <w:w w:val="95"/>
          <w:vertAlign w:val="baseline"/>
        </w:rPr>
        <w:t>τ</w:t>
      </w:r>
      <w:r>
        <w:rPr>
          <w:rFonts w:ascii="Cambria" w:hAnsi="Cambria"/>
          <w:spacing w:val="-4"/>
          <w:w w:val="95"/>
          <w:vertAlign w:val="baseline"/>
        </w:rPr>
        <w:t> </w:t>
      </w:r>
      <w:r>
        <w:rPr>
          <w:rFonts w:ascii="Calibri" w:hAnsi="Calibri"/>
          <w:spacing w:val="-2"/>
          <w:w w:val="110"/>
          <w:vertAlign w:val="superscript"/>
        </w:rPr>
        <w:t>2</w:t>
      </w:r>
      <w:r>
        <w:rPr>
          <w:rFonts w:ascii="Cambria" w:hAnsi="Cambria"/>
          <w:spacing w:val="-2"/>
          <w:w w:val="110"/>
          <w:vertAlign w:val="baseline"/>
        </w:rPr>
        <w:t>η</w:t>
      </w:r>
      <w:r>
        <w:rPr>
          <w:rFonts w:ascii="Calibri" w:hAnsi="Calibri"/>
          <w:spacing w:val="-2"/>
          <w:w w:val="110"/>
          <w:vertAlign w:val="subscript"/>
        </w:rPr>
        <w:t>1</w:t>
      </w:r>
      <w:r>
        <w:rPr>
          <w:rFonts w:ascii="Cambria" w:hAnsi="Cambria"/>
          <w:spacing w:val="-2"/>
          <w:w w:val="110"/>
          <w:vertAlign w:val="baseline"/>
        </w:rPr>
        <w:t>β</w:t>
      </w:r>
      <w:r>
        <w:rPr>
          <w:rFonts w:ascii="Calibri" w:hAnsi="Calibri"/>
          <w:spacing w:val="-2"/>
          <w:w w:val="110"/>
          <w:vertAlign w:val="subscript"/>
        </w:rPr>
        <w:t>1</w:t>
      </w:r>
      <w:r>
        <w:rPr>
          <w:rFonts w:ascii="Cambria" w:hAnsi="Cambria"/>
          <w:spacing w:val="-2"/>
          <w:w w:val="110"/>
          <w:vertAlign w:val="baseline"/>
        </w:rPr>
        <w:t>k</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libri" w:hAnsi="Calibri"/>
          <w:spacing w:val="-2"/>
          <w:w w:val="115"/>
          <w:vertAlign w:val="baseline"/>
        </w:rPr>
        <w:t>2</w:t>
      </w:r>
      <w:r>
        <w:rPr>
          <w:rFonts w:ascii="Cambria" w:hAnsi="Cambria"/>
          <w:spacing w:val="-2"/>
          <w:w w:val="115"/>
          <w:vertAlign w:val="baseline"/>
        </w:rPr>
        <w:t>π</w:t>
      </w:r>
      <w:r>
        <w:rPr>
          <w:rFonts w:ascii="Calibri" w:hAnsi="Calibri"/>
          <w:spacing w:val="-2"/>
          <w:w w:val="115"/>
          <w:vertAlign w:val="subscript"/>
        </w:rPr>
        <w:t>3</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η</w:t>
      </w:r>
      <w:r>
        <w:rPr>
          <w:rFonts w:ascii="Calibri" w:hAnsi="Calibri"/>
          <w:spacing w:val="-2"/>
          <w:w w:val="115"/>
          <w:vertAlign w:val="subscript"/>
        </w:rPr>
        <w:t>3</w:t>
      </w:r>
      <w:r>
        <w:rPr>
          <w:rFonts w:ascii="Calibri" w:hAnsi="Calibri"/>
          <w:vertAlign w:val="baseline"/>
        </w:rPr>
        <w:tab/>
      </w:r>
      <w:r>
        <w:rPr>
          <w:rFonts w:ascii="Calibri" w:hAnsi="Calibri"/>
          <w:spacing w:val="-10"/>
          <w:w w:val="125"/>
          <w:vertAlign w:val="baseline"/>
        </w:rPr>
        <w:t>+</w:t>
      </w:r>
    </w:p>
    <w:p>
      <w:pPr>
        <w:pStyle w:val="BodyText"/>
        <w:tabs>
          <w:tab w:pos="4067" w:val="left" w:leader="none"/>
          <w:tab w:pos="4614" w:val="left" w:leader="none"/>
          <w:tab w:pos="7086" w:val="left" w:leader="none"/>
        </w:tabs>
        <w:spacing w:before="60"/>
        <w:ind w:left="1991"/>
        <w:rPr>
          <w:rFonts w:ascii="Calibri" w:hAnsi="Calibri"/>
        </w:rPr>
      </w:pPr>
      <w:r>
        <w:rPr>
          <w:rFonts w:ascii="Calibri" w:hAnsi="Calibri"/>
        </w:rPr>
        <mc:AlternateContent>
          <mc:Choice Requires="wps">
            <w:drawing>
              <wp:anchor distT="0" distB="0" distL="0" distR="0" allowOverlap="1" layoutInCell="1" locked="0" behindDoc="1" simplePos="0" relativeHeight="480679424">
                <wp:simplePos x="0" y="0"/>
                <wp:positionH relativeFrom="page">
                  <wp:posOffset>1475574</wp:posOffset>
                </wp:positionH>
                <wp:positionV relativeFrom="paragraph">
                  <wp:posOffset>132470</wp:posOffset>
                </wp:positionV>
                <wp:extent cx="53975" cy="101600"/>
                <wp:effectExtent l="0" t="0" r="0" b="0"/>
                <wp:wrapNone/>
                <wp:docPr id="992" name="Textbox 992"/>
                <wp:cNvGraphicFramePr>
                  <a:graphicFrameLocks/>
                </wp:cNvGraphicFramePr>
                <a:graphic>
                  <a:graphicData uri="http://schemas.microsoft.com/office/word/2010/wordprocessingShape">
                    <wps:wsp>
                      <wps:cNvPr id="992" name="Textbox 99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186996pt;margin-top:10.430769pt;width:4.25pt;height:8pt;mso-position-horizontal-relative:page;mso-position-vertical-relative:paragraph;z-index:-22637056" type="#_x0000_t202" id="docshape85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79936">
                <wp:simplePos x="0" y="0"/>
                <wp:positionH relativeFrom="page">
                  <wp:posOffset>1600593</wp:posOffset>
                </wp:positionH>
                <wp:positionV relativeFrom="paragraph">
                  <wp:posOffset>132470</wp:posOffset>
                </wp:positionV>
                <wp:extent cx="53975" cy="101600"/>
                <wp:effectExtent l="0" t="0" r="0" b="0"/>
                <wp:wrapNone/>
                <wp:docPr id="993" name="Textbox 993"/>
                <wp:cNvGraphicFramePr>
                  <a:graphicFrameLocks/>
                </wp:cNvGraphicFramePr>
                <a:graphic>
                  <a:graphicData uri="http://schemas.microsoft.com/office/word/2010/wordprocessingShape">
                    <wps:wsp>
                      <wps:cNvPr id="993" name="Textbox 99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26.030998pt;margin-top:10.430769pt;width:4.25pt;height:8pt;mso-position-horizontal-relative:page;mso-position-vertical-relative:paragraph;z-index:-22636544" type="#_x0000_t202" id="docshape85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0448">
                <wp:simplePos x="0" y="0"/>
                <wp:positionH relativeFrom="page">
                  <wp:posOffset>3276637</wp:posOffset>
                </wp:positionH>
                <wp:positionV relativeFrom="paragraph">
                  <wp:posOffset>132470</wp:posOffset>
                </wp:positionV>
                <wp:extent cx="53975" cy="101600"/>
                <wp:effectExtent l="0" t="0" r="0" b="0"/>
                <wp:wrapNone/>
                <wp:docPr id="994" name="Textbox 994"/>
                <wp:cNvGraphicFramePr>
                  <a:graphicFrameLocks/>
                </wp:cNvGraphicFramePr>
                <a:graphic>
                  <a:graphicData uri="http://schemas.microsoft.com/office/word/2010/wordprocessingShape">
                    <wps:wsp>
                      <wps:cNvPr id="994" name="Textbox 99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58.002991pt;margin-top:10.430769pt;width:4.25pt;height:8pt;mso-position-horizontal-relative:page;mso-position-vertical-relative:paragraph;z-index:-22636032" type="#_x0000_t202" id="docshape85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0960">
                <wp:simplePos x="0" y="0"/>
                <wp:positionH relativeFrom="page">
                  <wp:posOffset>3416172</wp:posOffset>
                </wp:positionH>
                <wp:positionV relativeFrom="paragraph">
                  <wp:posOffset>132470</wp:posOffset>
                </wp:positionV>
                <wp:extent cx="53975" cy="101600"/>
                <wp:effectExtent l="0" t="0" r="0" b="0"/>
                <wp:wrapNone/>
                <wp:docPr id="995" name="Textbox 995"/>
                <wp:cNvGraphicFramePr>
                  <a:graphicFrameLocks/>
                </wp:cNvGraphicFramePr>
                <a:graphic>
                  <a:graphicData uri="http://schemas.microsoft.com/office/word/2010/wordprocessingShape">
                    <wps:wsp>
                      <wps:cNvPr id="995" name="Textbox 99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8.989990pt;margin-top:10.430769pt;width:4.25pt;height:8pt;mso-position-horizontal-relative:page;mso-position-vertical-relative:paragraph;z-index:-22635520" type="#_x0000_t202" id="docshape858"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rPr>
        <w:t>π</w:t>
      </w:r>
      <w:r>
        <w:rPr>
          <w:rFonts w:ascii="Calibri" w:hAnsi="Calibri"/>
          <w:spacing w:val="2"/>
          <w:vertAlign w:val="subscript"/>
        </w:rPr>
        <w:t>4</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25"/>
          <w:vertAlign w:val="baseline"/>
        </w:rPr>
        <w:t>+</w:t>
      </w:r>
    </w:p>
    <w:p>
      <w:pPr>
        <w:pStyle w:val="BodyText"/>
        <w:tabs>
          <w:tab w:pos="4398" w:val="left" w:leader="none"/>
          <w:tab w:pos="4789" w:val="left" w:leader="none"/>
          <w:tab w:pos="7086" w:val="left" w:leader="none"/>
        </w:tabs>
        <w:spacing w:before="60"/>
        <w:ind w:left="1991"/>
        <w:rPr>
          <w:rFonts w:ascii="Cambria" w:hAnsi="Cambria"/>
        </w:rPr>
      </w:pPr>
      <w:r>
        <w:rPr>
          <w:rFonts w:ascii="Calibri" w:hAnsi="Calibri"/>
          <w:spacing w:val="-2"/>
          <w:w w:val="115"/>
        </w:rPr>
        <w:t>2</w:t>
      </w:r>
      <w:r>
        <w:rPr>
          <w:rFonts w:ascii="Cambria" w:hAnsi="Cambria"/>
          <w:spacing w:val="-2"/>
          <w:w w:val="115"/>
        </w:rPr>
        <w:t>π</w:t>
      </w:r>
      <w:r>
        <w:rPr>
          <w:rFonts w:ascii="Calibri" w:hAnsi="Calibri"/>
          <w:spacing w:val="-2"/>
          <w:w w:val="115"/>
          <w:vertAlign w:val="subscript"/>
        </w:rPr>
        <w:t>1</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3</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15"/>
          <w:vertAlign w:val="baseline"/>
        </w:rPr>
        <w:t>π</w:t>
      </w:r>
      <w:r>
        <w:rPr>
          <w:rFonts w:ascii="Calibri" w:hAnsi="Calibri"/>
          <w:spacing w:val="-2"/>
          <w:w w:val="115"/>
          <w:vertAlign w:val="subscript"/>
        </w:rPr>
        <w:t>2</w:t>
      </w:r>
      <w:r>
        <w:rPr>
          <w:rFonts w:ascii="Cambria" w:hAnsi="Cambria"/>
          <w:spacing w:val="-2"/>
          <w:w w:val="115"/>
          <w:vertAlign w:val="baseline"/>
        </w:rPr>
        <w:t>k</w:t>
      </w:r>
      <w:r>
        <w:rPr>
          <w:rFonts w:ascii="Calibri" w:hAnsi="Calibri"/>
          <w:spacing w:val="-2"/>
          <w:w w:val="115"/>
          <w:vertAlign w:val="subscript"/>
        </w:rPr>
        <w:t>1</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3</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libri" w:hAnsi="Calibri"/>
          <w:vertAlign w:val="baseline"/>
        </w:rPr>
        <w:tab/>
      </w:r>
      <w:r>
        <w:rPr>
          <w:rFonts w:ascii="Cambria" w:hAnsi="Cambria"/>
          <w:spacing w:val="-10"/>
          <w:w w:val="120"/>
          <w:vertAlign w:val="baseline"/>
        </w:rPr>
        <w:t>−</w:t>
      </w:r>
    </w:p>
    <w:p>
      <w:pPr>
        <w:pStyle w:val="BodyText"/>
        <w:tabs>
          <w:tab w:pos="4221" w:val="left" w:leader="none"/>
          <w:tab w:pos="4904" w:val="left" w:leader="none"/>
          <w:tab w:pos="7086" w:val="left" w:leader="none"/>
        </w:tabs>
        <w:spacing w:before="60"/>
        <w:ind w:left="1991"/>
        <w:rPr>
          <w:rFonts w:ascii="Calibri" w:hAnsi="Calibri"/>
        </w:rPr>
      </w:pPr>
      <w:r>
        <w:rPr>
          <w:rFonts w:ascii="Calibri" w:hAnsi="Calibri"/>
        </w:rPr>
        <mc:AlternateContent>
          <mc:Choice Requires="wps">
            <w:drawing>
              <wp:anchor distT="0" distB="0" distL="0" distR="0" allowOverlap="1" layoutInCell="1" locked="0" behindDoc="1" simplePos="0" relativeHeight="480681472">
                <wp:simplePos x="0" y="0"/>
                <wp:positionH relativeFrom="page">
                  <wp:posOffset>1481810</wp:posOffset>
                </wp:positionH>
                <wp:positionV relativeFrom="paragraph">
                  <wp:posOffset>132655</wp:posOffset>
                </wp:positionV>
                <wp:extent cx="53975" cy="101600"/>
                <wp:effectExtent l="0" t="0" r="0" b="0"/>
                <wp:wrapNone/>
                <wp:docPr id="996" name="Textbox 996"/>
                <wp:cNvGraphicFramePr>
                  <a:graphicFrameLocks/>
                </wp:cNvGraphicFramePr>
                <a:graphic>
                  <a:graphicData uri="http://schemas.microsoft.com/office/word/2010/wordprocessingShape">
                    <wps:wsp>
                      <wps:cNvPr id="996" name="Textbox 99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6.678001pt;margin-top:10.4453pt;width:4.25pt;height:8pt;mso-position-horizontal-relative:page;mso-position-vertical-relative:paragraph;z-index:-22635008" type="#_x0000_t202" id="docshape85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1984">
                <wp:simplePos x="0" y="0"/>
                <wp:positionH relativeFrom="page">
                  <wp:posOffset>1621345</wp:posOffset>
                </wp:positionH>
                <wp:positionV relativeFrom="paragraph">
                  <wp:posOffset>132655</wp:posOffset>
                </wp:positionV>
                <wp:extent cx="53975" cy="101600"/>
                <wp:effectExtent l="0" t="0" r="0" b="0"/>
                <wp:wrapNone/>
                <wp:docPr id="997" name="Textbox 997"/>
                <wp:cNvGraphicFramePr>
                  <a:graphicFrameLocks/>
                </wp:cNvGraphicFramePr>
                <a:graphic>
                  <a:graphicData uri="http://schemas.microsoft.com/office/word/2010/wordprocessingShape">
                    <wps:wsp>
                      <wps:cNvPr id="997" name="Textbox 99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27.665001pt;margin-top:10.4453pt;width:4.25pt;height:8pt;mso-position-horizontal-relative:page;mso-position-vertical-relative:paragraph;z-index:-22634496" type="#_x0000_t202" id="docshape86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2496">
                <wp:simplePos x="0" y="0"/>
                <wp:positionH relativeFrom="page">
                  <wp:posOffset>1746376</wp:posOffset>
                </wp:positionH>
                <wp:positionV relativeFrom="paragraph">
                  <wp:posOffset>132655</wp:posOffset>
                </wp:positionV>
                <wp:extent cx="53975" cy="101600"/>
                <wp:effectExtent l="0" t="0" r="0" b="0"/>
                <wp:wrapNone/>
                <wp:docPr id="998" name="Textbox 998"/>
                <wp:cNvGraphicFramePr>
                  <a:graphicFrameLocks/>
                </wp:cNvGraphicFramePr>
                <a:graphic>
                  <a:graphicData uri="http://schemas.microsoft.com/office/word/2010/wordprocessingShape">
                    <wps:wsp>
                      <wps:cNvPr id="998" name="Textbox 99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7.509995pt;margin-top:10.4453pt;width:4.25pt;height:8pt;mso-position-horizontal-relative:page;mso-position-vertical-relative:paragraph;z-index:-22633984" type="#_x0000_t202" id="docshape86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3008">
                <wp:simplePos x="0" y="0"/>
                <wp:positionH relativeFrom="page">
                  <wp:posOffset>1894281</wp:posOffset>
                </wp:positionH>
                <wp:positionV relativeFrom="paragraph">
                  <wp:posOffset>132655</wp:posOffset>
                </wp:positionV>
                <wp:extent cx="53975" cy="101600"/>
                <wp:effectExtent l="0" t="0" r="0" b="0"/>
                <wp:wrapNone/>
                <wp:docPr id="999" name="Textbox 999"/>
                <wp:cNvGraphicFramePr>
                  <a:graphicFrameLocks/>
                </wp:cNvGraphicFramePr>
                <a:graphic>
                  <a:graphicData uri="http://schemas.microsoft.com/office/word/2010/wordprocessingShape">
                    <wps:wsp>
                      <wps:cNvPr id="999" name="Textbox 99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49.156006pt;margin-top:10.4453pt;width:4.25pt;height:8pt;mso-position-horizontal-relative:page;mso-position-vertical-relative:paragraph;z-index:-22633472" type="#_x0000_t202" id="docshape86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3520">
                <wp:simplePos x="0" y="0"/>
                <wp:positionH relativeFrom="page">
                  <wp:posOffset>3325609</wp:posOffset>
                </wp:positionH>
                <wp:positionV relativeFrom="paragraph">
                  <wp:posOffset>132655</wp:posOffset>
                </wp:positionV>
                <wp:extent cx="53975" cy="101600"/>
                <wp:effectExtent l="0" t="0" r="0" b="0"/>
                <wp:wrapNone/>
                <wp:docPr id="1000" name="Textbox 1000"/>
                <wp:cNvGraphicFramePr>
                  <a:graphicFrameLocks/>
                </wp:cNvGraphicFramePr>
                <a:graphic>
                  <a:graphicData uri="http://schemas.microsoft.com/office/word/2010/wordprocessingShape">
                    <wps:wsp>
                      <wps:cNvPr id="1000" name="Textbox 100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1.859009pt;margin-top:10.4453pt;width:4.25pt;height:8pt;mso-position-horizontal-relative:page;mso-position-vertical-relative:paragraph;z-index:-22632960" type="#_x0000_t202" id="docshape86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4032">
                <wp:simplePos x="0" y="0"/>
                <wp:positionH relativeFrom="page">
                  <wp:posOffset>3579520</wp:posOffset>
                </wp:positionH>
                <wp:positionV relativeFrom="paragraph">
                  <wp:posOffset>132655</wp:posOffset>
                </wp:positionV>
                <wp:extent cx="53975" cy="101600"/>
                <wp:effectExtent l="0" t="0" r="0" b="0"/>
                <wp:wrapNone/>
                <wp:docPr id="1001" name="Textbox 1001"/>
                <wp:cNvGraphicFramePr>
                  <a:graphicFrameLocks/>
                </wp:cNvGraphicFramePr>
                <a:graphic>
                  <a:graphicData uri="http://schemas.microsoft.com/office/word/2010/wordprocessingShape">
                    <wps:wsp>
                      <wps:cNvPr id="1001" name="Textbox 100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1.85199pt;margin-top:10.4453pt;width:4.25pt;height:8pt;mso-position-horizontal-relative:page;mso-position-vertical-relative:paragraph;z-index:-22632448" type="#_x0000_t202" id="docshape86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6"/>
        </w:rPr>
        <w:t>π</w:t>
      </w:r>
      <w:r>
        <w:rPr>
          <w:rFonts w:ascii="Calibri" w:hAnsi="Calibri"/>
          <w:spacing w:val="6"/>
          <w:vertAlign w:val="subscript"/>
        </w:rPr>
        <w:t>3</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τ</w:t>
      </w:r>
      <w:r>
        <w:rPr>
          <w:rFonts w:ascii="Cambria" w:hAnsi="Cambria"/>
          <w:spacing w:val="-2"/>
          <w:vertAlign w:val="baseline"/>
        </w:rPr>
        <w:t> </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libri" w:hAnsi="Calibri"/>
          <w:vertAlign w:val="baseline"/>
        </w:rPr>
        <w:tab/>
      </w:r>
      <w:r>
        <w:rPr>
          <w:rFonts w:ascii="Calibri" w:hAnsi="Calibri"/>
          <w:spacing w:val="-10"/>
          <w:w w:val="125"/>
          <w:vertAlign w:val="baseline"/>
        </w:rPr>
        <w:t>+</w:t>
      </w:r>
    </w:p>
    <w:p>
      <w:pPr>
        <w:pStyle w:val="BodyText"/>
        <w:tabs>
          <w:tab w:pos="4317" w:val="left" w:leader="none"/>
          <w:tab w:pos="4751" w:val="left" w:leader="none"/>
          <w:tab w:pos="7086" w:val="left" w:leader="none"/>
        </w:tabs>
        <w:spacing w:before="60"/>
        <w:ind w:left="1991"/>
        <w:rPr>
          <w:rFonts w:ascii="Calibri" w:hAnsi="Calibri"/>
        </w:rPr>
      </w:pPr>
      <w:r>
        <w:rPr>
          <w:rFonts w:ascii="Calibri" w:hAnsi="Calibri"/>
        </w:rPr>
        <mc:AlternateContent>
          <mc:Choice Requires="wps">
            <w:drawing>
              <wp:anchor distT="0" distB="0" distL="0" distR="0" allowOverlap="1" layoutInCell="1" locked="0" behindDoc="1" simplePos="0" relativeHeight="480684544">
                <wp:simplePos x="0" y="0"/>
                <wp:positionH relativeFrom="page">
                  <wp:posOffset>1475574</wp:posOffset>
                </wp:positionH>
                <wp:positionV relativeFrom="paragraph">
                  <wp:posOffset>132760</wp:posOffset>
                </wp:positionV>
                <wp:extent cx="53975" cy="101600"/>
                <wp:effectExtent l="0" t="0" r="0" b="0"/>
                <wp:wrapNone/>
                <wp:docPr id="1002" name="Textbox 1002"/>
                <wp:cNvGraphicFramePr>
                  <a:graphicFrameLocks/>
                </wp:cNvGraphicFramePr>
                <a:graphic>
                  <a:graphicData uri="http://schemas.microsoft.com/office/word/2010/wordprocessingShape">
                    <wps:wsp>
                      <wps:cNvPr id="1002" name="Textbox 100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16.186996pt;margin-top:10.453566pt;width:4.25pt;height:8pt;mso-position-horizontal-relative:page;mso-position-vertical-relative:paragraph;z-index:-22631936" type="#_x0000_t202" id="docshape86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5056">
                <wp:simplePos x="0" y="0"/>
                <wp:positionH relativeFrom="page">
                  <wp:posOffset>3486873</wp:posOffset>
                </wp:positionH>
                <wp:positionV relativeFrom="paragraph">
                  <wp:posOffset>132760</wp:posOffset>
                </wp:positionV>
                <wp:extent cx="53975" cy="101600"/>
                <wp:effectExtent l="0" t="0" r="0" b="0"/>
                <wp:wrapNone/>
                <wp:docPr id="1003" name="Textbox 1003"/>
                <wp:cNvGraphicFramePr>
                  <a:graphicFrameLocks/>
                </wp:cNvGraphicFramePr>
                <a:graphic>
                  <a:graphicData uri="http://schemas.microsoft.com/office/word/2010/wordprocessingShape">
                    <wps:wsp>
                      <wps:cNvPr id="1003" name="Textbox 100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4.557007pt;margin-top:10.453566pt;width:4.25pt;height:8pt;mso-position-horizontal-relative:page;mso-position-vertical-relative:paragraph;z-index:-22631424" type="#_x0000_t202" id="docshape86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5568">
                <wp:simplePos x="0" y="0"/>
                <wp:positionH relativeFrom="page">
                  <wp:posOffset>3626421</wp:posOffset>
                </wp:positionH>
                <wp:positionV relativeFrom="paragraph">
                  <wp:posOffset>132760</wp:posOffset>
                </wp:positionV>
                <wp:extent cx="53975" cy="101600"/>
                <wp:effectExtent l="0" t="0" r="0" b="0"/>
                <wp:wrapNone/>
                <wp:docPr id="1004" name="Textbox 1004"/>
                <wp:cNvGraphicFramePr>
                  <a:graphicFrameLocks/>
                </wp:cNvGraphicFramePr>
                <a:graphic>
                  <a:graphicData uri="http://schemas.microsoft.com/office/word/2010/wordprocessingShape">
                    <wps:wsp>
                      <wps:cNvPr id="1004" name="Textbox 100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85.545013pt;margin-top:10.453566pt;width:4.25pt;height:8pt;mso-position-horizontal-relative:page;mso-position-vertical-relative:paragraph;z-index:-22630912" type="#_x0000_t202" id="docshape867"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libri" w:hAnsi="Calibri"/>
          <w:spacing w:val="-2"/>
          <w:w w:val="120"/>
          <w:vertAlign w:val="baseline"/>
        </w:rPr>
        <w:t>)</w:t>
      </w:r>
      <w:r>
        <w:rPr>
          <w:rFonts w:ascii="Cambria" w:hAnsi="Cambria"/>
          <w:spacing w:val="-2"/>
          <w:w w:val="120"/>
          <w:vertAlign w:val="baseline"/>
        </w:rPr>
        <w:t>I</w:t>
      </w:r>
      <w:r>
        <w:rPr>
          <w:rFonts w:ascii="Cambria" w:hAnsi="Cambria"/>
          <w:vertAlign w:val="baseline"/>
        </w:rPr>
        <w:tab/>
      </w:r>
      <w:r>
        <w:rPr>
          <w:rFonts w:ascii="Cambria" w:hAnsi="Cambria"/>
          <w:spacing w:val="-10"/>
          <w:w w:val="130"/>
          <w:vertAlign w:val="baseline"/>
        </w:rPr>
        <w:t>−</w:t>
      </w:r>
      <w:r>
        <w:rPr>
          <w:rFonts w:ascii="Cambria" w:hAnsi="Cambria"/>
          <w:vertAlign w:val="baseline"/>
        </w:rPr>
        <w:tab/>
      </w:r>
      <w:r>
        <w:rPr>
          <w:rFonts w:ascii="Calibri" w:hAnsi="Calibri"/>
          <w:spacing w:val="-2"/>
          <w:w w:val="115"/>
          <w:vertAlign w:val="baseline"/>
        </w:rPr>
        <w:t>(2</w:t>
      </w:r>
      <w:r>
        <w:rPr>
          <w:rFonts w:ascii="Cambria" w:hAnsi="Cambria"/>
          <w:spacing w:val="-2"/>
          <w:w w:val="115"/>
          <w:vertAlign w:val="baseline"/>
        </w:rPr>
        <w:t>π</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3</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libri" w:hAnsi="Calibri"/>
          <w:vertAlign w:val="baseline"/>
        </w:rPr>
        <w:tab/>
      </w:r>
      <w:r>
        <w:rPr>
          <w:rFonts w:ascii="Calibri" w:hAnsi="Calibri"/>
          <w:spacing w:val="-10"/>
          <w:w w:val="130"/>
          <w:vertAlign w:val="baseline"/>
        </w:rPr>
        <w:t>+</w:t>
      </w:r>
    </w:p>
    <w:p>
      <w:pPr>
        <w:pStyle w:val="BodyText"/>
        <w:spacing w:line="148" w:lineRule="exact" w:before="61"/>
        <w:ind w:left="1991"/>
        <w:rPr>
          <w:rFonts w:ascii="Calibri" w:hAnsi="Calibri"/>
        </w:rPr>
      </w:pPr>
      <w:r>
        <w:rPr>
          <w:rFonts w:ascii="Cambria" w:hAnsi="Cambria"/>
        </w:rPr>
        <w:t>π</w:t>
      </w:r>
      <w:r>
        <w:rPr>
          <w:rFonts w:ascii="Calibri" w:hAnsi="Calibri"/>
          <w:vertAlign w:val="subscript"/>
        </w:rPr>
        <w:t>2</w:t>
      </w:r>
      <w:r>
        <w:rPr>
          <w:rFonts w:ascii="Cambria" w:hAnsi="Cambria"/>
          <w:vertAlign w:val="baseline"/>
        </w:rPr>
        <w:t>k</w:t>
      </w:r>
      <w:r>
        <w:rPr>
          <w:rFonts w:ascii="Calibri" w:hAnsi="Calibri"/>
          <w:vertAlign w:val="subscript"/>
        </w:rPr>
        <w:t>1</w:t>
      </w:r>
      <w:r>
        <w:rPr>
          <w:rFonts w:ascii="Cambria" w:hAnsi="Cambria"/>
          <w:vertAlign w:val="baseline"/>
        </w:rPr>
        <w:t>η</w:t>
      </w:r>
      <w:r>
        <w:rPr>
          <w:rFonts w:ascii="Calibri" w:hAnsi="Calibri"/>
          <w:vertAlign w:val="superscript"/>
        </w:rPr>
        <w:t>2</w:t>
      </w:r>
      <w:r>
        <w:rPr>
          <w:rFonts w:ascii="Cambria" w:hAnsi="Cambria"/>
          <w:vertAlign w:val="baseline"/>
        </w:rPr>
        <w:t>β</w:t>
      </w:r>
      <w:r>
        <w:rPr>
          <w:rFonts w:ascii="Calibri" w:hAnsi="Calibri"/>
          <w:vertAlign w:val="superscript"/>
        </w:rPr>
        <w:t>2</w:t>
      </w:r>
      <w:r>
        <w:rPr>
          <w:rFonts w:ascii="Cambria" w:hAnsi="Cambria"/>
          <w:vertAlign w:val="baseline"/>
        </w:rPr>
        <w:t>k</w:t>
      </w:r>
      <w:r>
        <w:rPr>
          <w:rFonts w:ascii="Calibri" w:hAnsi="Calibri"/>
          <w:vertAlign w:val="superscript"/>
        </w:rPr>
        <w:t>2</w:t>
      </w:r>
      <w:r>
        <w:rPr>
          <w:rFonts w:ascii="Cambria" w:hAnsi="Cambria"/>
          <w:vertAlign w:val="baseline"/>
        </w:rPr>
        <w:t>τ</w:t>
      </w:r>
      <w:r>
        <w:rPr>
          <w:rFonts w:ascii="Cambria" w:hAnsi="Cambria"/>
          <w:spacing w:val="-1"/>
          <w:vertAlign w:val="baseline"/>
        </w:rPr>
        <w:t> </w:t>
      </w:r>
      <w:r>
        <w:rPr>
          <w:rFonts w:ascii="Calibri" w:hAnsi="Calibri"/>
          <w:vertAlign w:val="superscript"/>
        </w:rPr>
        <w:t>2</w:t>
      </w:r>
      <w:r>
        <w:rPr>
          <w:rFonts w:ascii="Cambria" w:hAnsi="Cambria"/>
          <w:vertAlign w:val="baseline"/>
        </w:rPr>
        <w:t>π</w:t>
      </w:r>
      <w:r>
        <w:rPr>
          <w:rFonts w:ascii="Calibri" w:hAnsi="Calibri"/>
          <w:vertAlign w:val="superscript"/>
        </w:rPr>
        <w:t>2</w:t>
      </w:r>
      <w:r>
        <w:rPr>
          <w:rFonts w:ascii="Calibri" w:hAnsi="Calibri"/>
          <w:spacing w:val="45"/>
          <w:vertAlign w:val="baseline"/>
        </w:rPr>
        <w:t>  </w:t>
      </w:r>
      <w:r>
        <w:rPr>
          <w:rFonts w:ascii="Calibri" w:hAnsi="Calibri"/>
          <w:vertAlign w:val="baseline"/>
        </w:rPr>
        <w:t>+</w:t>
      </w:r>
      <w:r>
        <w:rPr>
          <w:rFonts w:ascii="Calibri" w:hAnsi="Calibri"/>
          <w:spacing w:val="36"/>
          <w:vertAlign w:val="baseline"/>
        </w:rPr>
        <w:t>  </w:t>
      </w:r>
      <w:r>
        <w:rPr>
          <w:rFonts w:ascii="Cambria" w:hAnsi="Cambria"/>
          <w:vertAlign w:val="baseline"/>
        </w:rPr>
        <w:t>π</w:t>
      </w:r>
      <w:r>
        <w:rPr>
          <w:rFonts w:ascii="Calibri" w:hAnsi="Calibri"/>
          <w:vertAlign w:val="subscript"/>
        </w:rPr>
        <w:t>1</w:t>
      </w:r>
      <w:r>
        <w:rPr>
          <w:rFonts w:ascii="Cambria" w:hAnsi="Cambria"/>
          <w:vertAlign w:val="baseline"/>
        </w:rPr>
        <w:t>η</w:t>
      </w:r>
      <w:r>
        <w:rPr>
          <w:rFonts w:ascii="Calibri" w:hAnsi="Calibri"/>
          <w:vertAlign w:val="superscript"/>
        </w:rPr>
        <w:t>2</w:t>
      </w:r>
      <w:r>
        <w:rPr>
          <w:rFonts w:ascii="Cambria" w:hAnsi="Cambria"/>
          <w:vertAlign w:val="baseline"/>
        </w:rPr>
        <w:t>β</w:t>
      </w:r>
      <w:r>
        <w:rPr>
          <w:rFonts w:ascii="Calibri" w:hAnsi="Calibri"/>
          <w:vertAlign w:val="superscript"/>
        </w:rPr>
        <w:t>2</w:t>
      </w:r>
      <w:r>
        <w:rPr>
          <w:rFonts w:ascii="Cambria" w:hAnsi="Cambria"/>
          <w:vertAlign w:val="baseline"/>
        </w:rPr>
        <w:t>k</w:t>
      </w:r>
      <w:r>
        <w:rPr>
          <w:rFonts w:ascii="Calibri" w:hAnsi="Calibri"/>
          <w:vertAlign w:val="superscript"/>
        </w:rPr>
        <w:t>2</w:t>
      </w:r>
      <w:r>
        <w:rPr>
          <w:rFonts w:ascii="Cambria" w:hAnsi="Cambria"/>
          <w:vertAlign w:val="baseline"/>
        </w:rPr>
        <w:t>τ</w:t>
      </w:r>
      <w:r>
        <w:rPr>
          <w:rFonts w:ascii="Cambria" w:hAnsi="Cambria"/>
          <w:spacing w:val="-1"/>
          <w:vertAlign w:val="baseline"/>
        </w:rPr>
        <w:t> </w:t>
      </w:r>
      <w:r>
        <w:rPr>
          <w:rFonts w:ascii="Calibri" w:hAnsi="Calibri"/>
          <w:vertAlign w:val="superscript"/>
        </w:rPr>
        <w:t>2</w:t>
      </w:r>
      <w:r>
        <w:rPr>
          <w:rFonts w:ascii="Cambria" w:hAnsi="Cambria"/>
          <w:vertAlign w:val="baseline"/>
        </w:rPr>
        <w:t>π</w:t>
      </w:r>
      <w:r>
        <w:rPr>
          <w:rFonts w:ascii="Calibri" w:hAnsi="Calibri"/>
          <w:vertAlign w:val="superscript"/>
        </w:rPr>
        <w:t>2</w:t>
      </w:r>
      <w:r>
        <w:rPr>
          <w:rFonts w:ascii="Calibri" w:hAnsi="Calibri"/>
          <w:spacing w:val="45"/>
          <w:vertAlign w:val="baseline"/>
        </w:rPr>
        <w:t>  </w:t>
      </w:r>
      <w:r>
        <w:rPr>
          <w:rFonts w:ascii="Calibri" w:hAnsi="Calibri"/>
          <w:vertAlign w:val="baseline"/>
        </w:rPr>
        <w:t>+</w:t>
      </w:r>
      <w:r>
        <w:rPr>
          <w:rFonts w:ascii="Calibri" w:hAnsi="Calibri"/>
          <w:spacing w:val="36"/>
          <w:vertAlign w:val="baseline"/>
        </w:rPr>
        <w:t>  </w:t>
      </w:r>
      <w:r>
        <w:rPr>
          <w:rFonts w:ascii="Cambria" w:hAnsi="Cambria"/>
          <w:vertAlign w:val="baseline"/>
        </w:rPr>
        <w:t>π</w:t>
      </w:r>
      <w:r>
        <w:rPr>
          <w:rFonts w:ascii="Calibri" w:hAnsi="Calibri"/>
          <w:vertAlign w:val="subscript"/>
        </w:rPr>
        <w:t>3</w:t>
      </w:r>
      <w:r>
        <w:rPr>
          <w:rFonts w:ascii="Cambria" w:hAnsi="Cambria"/>
          <w:vertAlign w:val="baseline"/>
        </w:rPr>
        <w:t>τ</w:t>
      </w:r>
      <w:r>
        <w:rPr>
          <w:rFonts w:ascii="Calibri" w:hAnsi="Calibri"/>
          <w:vertAlign w:val="subscript"/>
        </w:rPr>
        <w:t>1</w:t>
      </w:r>
      <w:r>
        <w:rPr>
          <w:rFonts w:ascii="Cambria" w:hAnsi="Cambria"/>
          <w:vertAlign w:val="baseline"/>
        </w:rPr>
        <w:t>η</w:t>
      </w:r>
      <w:r>
        <w:rPr>
          <w:rFonts w:ascii="Calibri" w:hAnsi="Calibri"/>
          <w:vertAlign w:val="superscript"/>
        </w:rPr>
        <w:t>2</w:t>
      </w:r>
      <w:r>
        <w:rPr>
          <w:rFonts w:ascii="Cambria" w:hAnsi="Cambria"/>
          <w:vertAlign w:val="baseline"/>
        </w:rPr>
        <w:t>β</w:t>
      </w:r>
      <w:r>
        <w:rPr>
          <w:rFonts w:ascii="Calibri" w:hAnsi="Calibri"/>
          <w:vertAlign w:val="superscript"/>
        </w:rPr>
        <w:t>2</w:t>
      </w:r>
      <w:r>
        <w:rPr>
          <w:rFonts w:ascii="Cambria" w:hAnsi="Cambria"/>
          <w:vertAlign w:val="baseline"/>
        </w:rPr>
        <w:t>k</w:t>
      </w:r>
      <w:r>
        <w:rPr>
          <w:rFonts w:ascii="Calibri" w:hAnsi="Calibri"/>
          <w:vertAlign w:val="superscript"/>
        </w:rPr>
        <w:t>2</w:t>
      </w:r>
      <w:r>
        <w:rPr>
          <w:rFonts w:ascii="Cambria" w:hAnsi="Cambria"/>
          <w:vertAlign w:val="baseline"/>
        </w:rPr>
        <w:t>τ</w:t>
      </w:r>
      <w:r>
        <w:rPr>
          <w:rFonts w:ascii="Calibri" w:hAnsi="Calibri"/>
          <w:vertAlign w:val="subscript"/>
        </w:rPr>
        <w:t>2</w:t>
      </w:r>
      <w:r>
        <w:rPr>
          <w:rFonts w:ascii="Cambria" w:hAnsi="Cambria"/>
          <w:vertAlign w:val="baseline"/>
        </w:rPr>
        <w:t>π</w:t>
      </w:r>
      <w:r>
        <w:rPr>
          <w:rFonts w:ascii="Calibri" w:hAnsi="Calibri"/>
          <w:vertAlign w:val="subscript"/>
        </w:rPr>
        <w:t>4</w:t>
      </w:r>
      <w:r>
        <w:rPr>
          <w:rFonts w:ascii="Calibri" w:hAnsi="Calibri"/>
          <w:spacing w:val="45"/>
          <w:vertAlign w:val="baseline"/>
        </w:rPr>
        <w:t>  </w:t>
      </w:r>
      <w:r>
        <w:rPr>
          <w:rFonts w:ascii="Calibri" w:hAnsi="Calibri"/>
          <w:spacing w:val="-10"/>
          <w:vertAlign w:val="baseline"/>
        </w:rPr>
        <w:t>+</w:t>
      </w:r>
    </w:p>
    <w:p>
      <w:pPr>
        <w:pStyle w:val="BodyText"/>
        <w:spacing w:after="0" w:line="148" w:lineRule="exact"/>
        <w:rPr>
          <w:rFonts w:ascii="Calibri" w:hAnsi="Calibri"/>
        </w:rPr>
        <w:sectPr>
          <w:pgSz w:w="8400" w:h="11910"/>
          <w:pgMar w:header="252" w:footer="0" w:top="480" w:bottom="280" w:left="0" w:right="0"/>
        </w:sectPr>
      </w:pPr>
    </w:p>
    <w:p>
      <w:pPr>
        <w:spacing w:line="162" w:lineRule="exact" w:before="0"/>
        <w:ind w:left="0" w:right="0" w:firstLine="0"/>
        <w:jc w:val="right"/>
        <w:rPr>
          <w:rFonts w:ascii="Calibri"/>
          <w:sz w:val="16"/>
        </w:rPr>
      </w:pPr>
      <w:r>
        <w:rPr>
          <w:rFonts w:ascii="Calibri"/>
          <w:w w:val="105"/>
          <w:sz w:val="16"/>
        </w:rPr>
        <w:t>1</w:t>
      </w:r>
      <w:r>
        <w:rPr>
          <w:rFonts w:ascii="Calibri"/>
          <w:spacing w:val="31"/>
          <w:w w:val="105"/>
          <w:sz w:val="16"/>
        </w:rPr>
        <w:t>  </w:t>
      </w:r>
      <w:r>
        <w:rPr>
          <w:rFonts w:ascii="Calibri"/>
          <w:w w:val="105"/>
          <w:sz w:val="16"/>
        </w:rPr>
        <w:t>1</w:t>
      </w:r>
      <w:r>
        <w:rPr>
          <w:rFonts w:ascii="Calibri"/>
          <w:spacing w:val="29"/>
          <w:w w:val="105"/>
          <w:sz w:val="16"/>
        </w:rPr>
        <w:t>  </w:t>
      </w:r>
      <w:r>
        <w:rPr>
          <w:rFonts w:ascii="Calibri"/>
          <w:w w:val="105"/>
          <w:sz w:val="16"/>
        </w:rPr>
        <w:t>2</w:t>
      </w:r>
      <w:r>
        <w:rPr>
          <w:rFonts w:ascii="Calibri"/>
          <w:spacing w:val="73"/>
          <w:w w:val="105"/>
          <w:sz w:val="16"/>
        </w:rPr>
        <w:t> </w:t>
      </w:r>
      <w:r>
        <w:rPr>
          <w:rFonts w:ascii="Calibri"/>
          <w:w w:val="105"/>
          <w:sz w:val="16"/>
        </w:rPr>
        <w:t>2</w:t>
      </w:r>
      <w:r>
        <w:rPr>
          <w:rFonts w:ascii="Calibri"/>
          <w:spacing w:val="40"/>
          <w:w w:val="105"/>
          <w:sz w:val="16"/>
        </w:rPr>
        <w:t>  </w:t>
      </w:r>
      <w:r>
        <w:rPr>
          <w:rFonts w:ascii="Calibri"/>
          <w:spacing w:val="-10"/>
          <w:w w:val="105"/>
          <w:sz w:val="16"/>
        </w:rPr>
        <w:t>4</w:t>
      </w:r>
    </w:p>
    <w:p>
      <w:pPr>
        <w:spacing w:line="162" w:lineRule="exact" w:before="0"/>
        <w:ind w:left="651" w:right="0" w:firstLine="0"/>
        <w:jc w:val="left"/>
        <w:rPr>
          <w:rFonts w:ascii="Calibri"/>
          <w:sz w:val="16"/>
        </w:rPr>
      </w:pPr>
      <w:r>
        <w:rPr/>
        <w:br w:type="column"/>
      </w:r>
      <w:r>
        <w:rPr>
          <w:rFonts w:ascii="Calibri"/>
          <w:w w:val="105"/>
          <w:sz w:val="16"/>
        </w:rPr>
        <w:t>1</w:t>
      </w:r>
      <w:r>
        <w:rPr>
          <w:rFonts w:ascii="Calibri"/>
          <w:spacing w:val="31"/>
          <w:w w:val="105"/>
          <w:sz w:val="16"/>
        </w:rPr>
        <w:t>  </w:t>
      </w:r>
      <w:r>
        <w:rPr>
          <w:rFonts w:ascii="Calibri"/>
          <w:w w:val="105"/>
          <w:sz w:val="16"/>
        </w:rPr>
        <w:t>1</w:t>
      </w:r>
      <w:r>
        <w:rPr>
          <w:rFonts w:ascii="Calibri"/>
          <w:spacing w:val="29"/>
          <w:w w:val="105"/>
          <w:sz w:val="16"/>
        </w:rPr>
        <w:t>  </w:t>
      </w:r>
      <w:r>
        <w:rPr>
          <w:rFonts w:ascii="Calibri"/>
          <w:w w:val="105"/>
          <w:sz w:val="16"/>
        </w:rPr>
        <w:t>2</w:t>
      </w:r>
      <w:r>
        <w:rPr>
          <w:rFonts w:ascii="Calibri"/>
          <w:spacing w:val="73"/>
          <w:w w:val="105"/>
          <w:sz w:val="16"/>
        </w:rPr>
        <w:t> </w:t>
      </w:r>
      <w:r>
        <w:rPr>
          <w:rFonts w:ascii="Calibri"/>
          <w:w w:val="105"/>
          <w:sz w:val="16"/>
        </w:rPr>
        <w:t>2</w:t>
      </w:r>
      <w:r>
        <w:rPr>
          <w:rFonts w:ascii="Calibri"/>
          <w:spacing w:val="40"/>
          <w:w w:val="105"/>
          <w:sz w:val="16"/>
        </w:rPr>
        <w:t>  </w:t>
      </w:r>
      <w:r>
        <w:rPr>
          <w:rFonts w:ascii="Calibri"/>
          <w:spacing w:val="-10"/>
          <w:w w:val="105"/>
          <w:sz w:val="16"/>
        </w:rPr>
        <w:t>4</w:t>
      </w:r>
    </w:p>
    <w:p>
      <w:pPr>
        <w:spacing w:line="162" w:lineRule="exact" w:before="0"/>
        <w:ind w:left="841" w:right="0" w:firstLine="0"/>
        <w:jc w:val="left"/>
        <w:rPr>
          <w:rFonts w:ascii="Calibri"/>
          <w:sz w:val="16"/>
        </w:rPr>
      </w:pPr>
      <w:r>
        <w:rPr/>
        <w:br w:type="column"/>
      </w:r>
      <w:r>
        <w:rPr>
          <w:rFonts w:ascii="Calibri"/>
          <w:w w:val="105"/>
          <w:sz w:val="16"/>
        </w:rPr>
        <w:t>1</w:t>
      </w:r>
      <w:r>
        <w:rPr>
          <w:rFonts w:ascii="Calibri"/>
          <w:spacing w:val="31"/>
          <w:w w:val="105"/>
          <w:sz w:val="16"/>
        </w:rPr>
        <w:t>  </w:t>
      </w:r>
      <w:r>
        <w:rPr>
          <w:rFonts w:ascii="Calibri"/>
          <w:w w:val="105"/>
          <w:sz w:val="16"/>
        </w:rPr>
        <w:t>1</w:t>
      </w:r>
      <w:r>
        <w:rPr>
          <w:rFonts w:ascii="Calibri"/>
          <w:spacing w:val="29"/>
          <w:w w:val="105"/>
          <w:sz w:val="16"/>
        </w:rPr>
        <w:t>  </w:t>
      </w:r>
      <w:r>
        <w:rPr>
          <w:rFonts w:ascii="Calibri"/>
          <w:spacing w:val="-10"/>
          <w:w w:val="105"/>
          <w:sz w:val="16"/>
        </w:rPr>
        <w:t>2</w:t>
      </w:r>
    </w:p>
    <w:p>
      <w:pPr>
        <w:spacing w:after="0" w:line="162" w:lineRule="exact"/>
        <w:jc w:val="left"/>
        <w:rPr>
          <w:rFonts w:ascii="Calibri"/>
          <w:sz w:val="16"/>
        </w:rPr>
        <w:sectPr>
          <w:type w:val="continuous"/>
          <w:pgSz w:w="8400" w:h="11910"/>
          <w:pgMar w:header="252" w:footer="0" w:top="1220" w:bottom="280" w:left="0" w:right="0"/>
          <w:cols w:num="3" w:equalWidth="0">
            <w:col w:w="3498" w:space="40"/>
            <w:col w:w="1623" w:space="39"/>
            <w:col w:w="3200"/>
          </w:cols>
        </w:sectPr>
      </w:pPr>
    </w:p>
    <w:p>
      <w:pPr>
        <w:pStyle w:val="BodyText"/>
        <w:spacing w:line="148" w:lineRule="exact" w:before="17"/>
        <w:ind w:left="1991"/>
        <w:rPr>
          <w:rFonts w:ascii="Calibri" w:hAnsi="Calibri"/>
        </w:rPr>
      </w:pPr>
      <w:r>
        <w:rPr>
          <w:rFonts w:ascii="Cambria" w:hAnsi="Cambria"/>
          <w:spacing w:val="4"/>
        </w:rPr>
        <w:t>π</w:t>
      </w:r>
      <w:r>
        <w:rPr>
          <w:rFonts w:ascii="Calibri" w:hAnsi="Calibri"/>
          <w:spacing w:val="4"/>
          <w:vertAlign w:val="subscript"/>
        </w:rPr>
        <w:t>1</w:t>
      </w:r>
      <w:r>
        <w:rPr>
          <w:rFonts w:ascii="Cambria" w:hAnsi="Cambria"/>
          <w:spacing w:val="4"/>
          <w:vertAlign w:val="baseline"/>
        </w:rPr>
        <w:t>β</w:t>
      </w:r>
      <w:r>
        <w:rPr>
          <w:rFonts w:ascii="Calibri" w:hAnsi="Calibri"/>
          <w:spacing w:val="4"/>
          <w:vertAlign w:val="superscript"/>
        </w:rPr>
        <w:t>2</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τ</w:t>
      </w:r>
      <w:r>
        <w:rPr>
          <w:rFonts w:ascii="Cambria" w:hAnsi="Cambria"/>
          <w:spacing w:val="-3"/>
          <w:vertAlign w:val="baseline"/>
        </w:rPr>
        <w:t> </w:t>
      </w:r>
      <w:r>
        <w:rPr>
          <w:rFonts w:ascii="Calibri" w:hAnsi="Calibri"/>
          <w:spacing w:val="4"/>
          <w:vertAlign w:val="superscript"/>
        </w:rPr>
        <w:t>2</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η</w:t>
      </w:r>
      <w:r>
        <w:rPr>
          <w:rFonts w:ascii="Calibri" w:hAnsi="Calibri"/>
          <w:spacing w:val="4"/>
          <w:vertAlign w:val="superscript"/>
        </w:rPr>
        <w:t>2</w:t>
      </w:r>
      <w:r>
        <w:rPr>
          <w:rFonts w:ascii="Calibri" w:hAnsi="Calibri"/>
          <w:spacing w:val="64"/>
          <w:w w:val="150"/>
          <w:vertAlign w:val="baseline"/>
        </w:rPr>
        <w:t> </w:t>
      </w:r>
      <w:r>
        <w:rPr>
          <w:rFonts w:ascii="Calibri" w:hAnsi="Calibri"/>
          <w:spacing w:val="4"/>
          <w:vertAlign w:val="baseline"/>
        </w:rPr>
        <w:t>+</w:t>
      </w:r>
      <w:r>
        <w:rPr>
          <w:rFonts w:ascii="Calibri" w:hAnsi="Calibri"/>
          <w:spacing w:val="72"/>
          <w:vertAlign w:val="baseline"/>
        </w:rPr>
        <w:t> </w:t>
      </w:r>
      <w:r>
        <w:rPr>
          <w:rFonts w:ascii="Cambria" w:hAnsi="Cambria"/>
          <w:spacing w:val="4"/>
          <w:vertAlign w:val="baseline"/>
        </w:rPr>
        <w:t>π</w:t>
      </w:r>
      <w:r>
        <w:rPr>
          <w:rFonts w:ascii="Calibri" w:hAnsi="Calibri"/>
          <w:spacing w:val="4"/>
          <w:vertAlign w:val="subscript"/>
        </w:rPr>
        <w:t>2</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τ</w:t>
      </w:r>
      <w:r>
        <w:rPr>
          <w:rFonts w:ascii="Calibri" w:hAnsi="Calibri"/>
          <w:spacing w:val="4"/>
          <w:vertAlign w:val="subscript"/>
        </w:rPr>
        <w:t>1</w:t>
      </w:r>
      <w:r>
        <w:rPr>
          <w:rFonts w:ascii="Cambria" w:hAnsi="Cambria"/>
          <w:spacing w:val="4"/>
          <w:vertAlign w:val="baseline"/>
        </w:rPr>
        <w:t>η</w:t>
      </w:r>
      <w:r>
        <w:rPr>
          <w:rFonts w:ascii="Calibri" w:hAnsi="Calibri"/>
          <w:spacing w:val="4"/>
          <w:vertAlign w:val="superscript"/>
        </w:rPr>
        <w:t>2</w:t>
      </w:r>
      <w:r>
        <w:rPr>
          <w:rFonts w:ascii="Cambria" w:hAnsi="Cambria"/>
          <w:spacing w:val="4"/>
          <w:vertAlign w:val="baseline"/>
        </w:rPr>
        <w:t>β</w:t>
      </w:r>
      <w:r>
        <w:rPr>
          <w:rFonts w:ascii="Calibri" w:hAnsi="Calibri"/>
          <w:spacing w:val="4"/>
          <w:vertAlign w:val="superscript"/>
        </w:rPr>
        <w:t>2</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τ</w:t>
      </w:r>
      <w:r>
        <w:rPr>
          <w:rFonts w:ascii="Calibri" w:hAnsi="Calibri"/>
          <w:spacing w:val="4"/>
          <w:vertAlign w:val="subscript"/>
        </w:rPr>
        <w:t>3</w:t>
      </w:r>
      <w:r>
        <w:rPr>
          <w:rFonts w:ascii="Calibri" w:hAnsi="Calibri"/>
          <w:spacing w:val="64"/>
          <w:w w:val="150"/>
          <w:vertAlign w:val="baseline"/>
        </w:rPr>
        <w:t> </w:t>
      </w:r>
      <w:r>
        <w:rPr>
          <w:rFonts w:ascii="Calibri" w:hAnsi="Calibri"/>
          <w:spacing w:val="4"/>
          <w:vertAlign w:val="baseline"/>
        </w:rPr>
        <w:t>+</w:t>
      </w:r>
      <w:r>
        <w:rPr>
          <w:rFonts w:ascii="Calibri" w:hAnsi="Calibri"/>
          <w:spacing w:val="72"/>
          <w:vertAlign w:val="baseline"/>
        </w:rPr>
        <w:t> </w:t>
      </w:r>
      <w:r>
        <w:rPr>
          <w:rFonts w:ascii="Cambria" w:hAnsi="Cambria"/>
          <w:spacing w:val="4"/>
          <w:vertAlign w:val="baseline"/>
        </w:rPr>
        <w:t>π</w:t>
      </w:r>
      <w:r>
        <w:rPr>
          <w:rFonts w:ascii="Calibri" w:hAnsi="Calibri"/>
          <w:spacing w:val="4"/>
          <w:vertAlign w:val="subscript"/>
        </w:rPr>
        <w:t>3</w:t>
      </w:r>
      <w:r>
        <w:rPr>
          <w:rFonts w:ascii="Cambria" w:hAnsi="Cambria"/>
          <w:spacing w:val="4"/>
          <w:vertAlign w:val="baseline"/>
        </w:rPr>
        <w:t>τ</w:t>
      </w:r>
      <w:r>
        <w:rPr>
          <w:rFonts w:ascii="Calibri" w:hAnsi="Calibri"/>
          <w:spacing w:val="4"/>
          <w:vertAlign w:val="subscript"/>
        </w:rPr>
        <w:t>1</w:t>
      </w:r>
      <w:r>
        <w:rPr>
          <w:rFonts w:ascii="Cambria" w:hAnsi="Cambria"/>
          <w:spacing w:val="4"/>
          <w:vertAlign w:val="baseline"/>
        </w:rPr>
        <w:t>η</w:t>
      </w:r>
      <w:r>
        <w:rPr>
          <w:rFonts w:ascii="Calibri" w:hAnsi="Calibri"/>
          <w:spacing w:val="4"/>
          <w:vertAlign w:val="subscript"/>
        </w:rPr>
        <w:t>1</w:t>
      </w:r>
      <w:r>
        <w:rPr>
          <w:rFonts w:ascii="Cambria" w:hAnsi="Cambria"/>
          <w:spacing w:val="4"/>
          <w:vertAlign w:val="baseline"/>
        </w:rPr>
        <w:t>β</w:t>
      </w:r>
      <w:r>
        <w:rPr>
          <w:rFonts w:ascii="Calibri" w:hAnsi="Calibri"/>
          <w:spacing w:val="4"/>
          <w:vertAlign w:val="superscript"/>
        </w:rPr>
        <w:t>2</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τ</w:t>
      </w:r>
      <w:r>
        <w:rPr>
          <w:rFonts w:ascii="Calibri" w:hAnsi="Calibri"/>
          <w:spacing w:val="4"/>
          <w:vertAlign w:val="subscript"/>
        </w:rPr>
        <w:t>3</w:t>
      </w:r>
      <w:r>
        <w:rPr>
          <w:rFonts w:ascii="Cambria" w:hAnsi="Cambria"/>
          <w:spacing w:val="4"/>
          <w:vertAlign w:val="baseline"/>
        </w:rPr>
        <w:t>k</w:t>
      </w:r>
      <w:r>
        <w:rPr>
          <w:rFonts w:ascii="Calibri" w:hAnsi="Calibri"/>
          <w:spacing w:val="4"/>
          <w:vertAlign w:val="subscript"/>
        </w:rPr>
        <w:t>1</w:t>
      </w:r>
      <w:r>
        <w:rPr>
          <w:rFonts w:ascii="Cambria" w:hAnsi="Cambria"/>
          <w:spacing w:val="4"/>
          <w:vertAlign w:val="baseline"/>
        </w:rPr>
        <w:t>η</w:t>
      </w:r>
      <w:r>
        <w:rPr>
          <w:rFonts w:ascii="Calibri" w:hAnsi="Calibri"/>
          <w:spacing w:val="4"/>
          <w:vertAlign w:val="subscript"/>
        </w:rPr>
        <w:t>3</w:t>
      </w:r>
      <w:r>
        <w:rPr>
          <w:rFonts w:ascii="Calibri" w:hAnsi="Calibri"/>
          <w:spacing w:val="63"/>
          <w:w w:val="150"/>
          <w:vertAlign w:val="baseline"/>
        </w:rPr>
        <w:t> </w:t>
      </w:r>
      <w:r>
        <w:rPr>
          <w:rFonts w:ascii="Calibri" w:hAnsi="Calibri"/>
          <w:spacing w:val="-10"/>
          <w:vertAlign w:val="baseline"/>
        </w:rPr>
        <w:t>+</w:t>
      </w:r>
    </w:p>
    <w:p>
      <w:pPr>
        <w:tabs>
          <w:tab w:pos="3927" w:val="left" w:leader="none"/>
          <w:tab w:pos="4327" w:val="left" w:leader="none"/>
          <w:tab w:pos="6099" w:val="left" w:leader="none"/>
        </w:tabs>
        <w:spacing w:line="163" w:lineRule="exact" w:before="0"/>
        <w:ind w:left="2333" w:right="0" w:firstLine="0"/>
        <w:jc w:val="left"/>
        <w:rPr>
          <w:rFonts w:ascii="Calibri"/>
          <w:sz w:val="16"/>
        </w:rPr>
      </w:pPr>
      <w:r>
        <w:rPr>
          <w:rFonts w:ascii="Calibri"/>
          <w:w w:val="105"/>
          <w:sz w:val="16"/>
        </w:rPr>
        <w:t>1</w:t>
      </w:r>
      <w:r>
        <w:rPr>
          <w:rFonts w:ascii="Calibri"/>
          <w:spacing w:val="79"/>
          <w:w w:val="150"/>
          <w:sz w:val="16"/>
        </w:rPr>
        <w:t> </w:t>
      </w:r>
      <w:r>
        <w:rPr>
          <w:rFonts w:ascii="Calibri"/>
          <w:w w:val="105"/>
          <w:sz w:val="16"/>
        </w:rPr>
        <w:t>2</w:t>
      </w:r>
      <w:r>
        <w:rPr>
          <w:rFonts w:ascii="Calibri"/>
          <w:spacing w:val="72"/>
          <w:w w:val="105"/>
          <w:sz w:val="16"/>
        </w:rPr>
        <w:t> </w:t>
      </w:r>
      <w:r>
        <w:rPr>
          <w:rFonts w:ascii="Calibri"/>
          <w:w w:val="105"/>
          <w:sz w:val="16"/>
        </w:rPr>
        <w:t>3</w:t>
      </w:r>
      <w:r>
        <w:rPr>
          <w:rFonts w:ascii="Calibri"/>
          <w:spacing w:val="35"/>
          <w:w w:val="105"/>
          <w:sz w:val="16"/>
        </w:rPr>
        <w:t>  </w:t>
      </w:r>
      <w:r>
        <w:rPr>
          <w:rFonts w:ascii="Calibri"/>
          <w:w w:val="105"/>
          <w:sz w:val="16"/>
        </w:rPr>
        <w:t>1</w:t>
      </w:r>
      <w:r>
        <w:rPr>
          <w:rFonts w:ascii="Calibri"/>
          <w:spacing w:val="69"/>
          <w:w w:val="150"/>
          <w:sz w:val="16"/>
        </w:rPr>
        <w:t> </w:t>
      </w:r>
      <w:r>
        <w:rPr>
          <w:rFonts w:ascii="Calibri"/>
          <w:spacing w:val="-10"/>
          <w:w w:val="105"/>
          <w:sz w:val="16"/>
        </w:rPr>
        <w:t>3</w:t>
      </w:r>
      <w:r>
        <w:rPr>
          <w:rFonts w:ascii="Calibri"/>
          <w:sz w:val="16"/>
        </w:rPr>
        <w:tab/>
      </w:r>
      <w:r>
        <w:rPr>
          <w:rFonts w:ascii="Calibri"/>
          <w:spacing w:val="-10"/>
          <w:w w:val="105"/>
          <w:sz w:val="16"/>
        </w:rPr>
        <w:t>1</w:t>
      </w:r>
      <w:r>
        <w:rPr>
          <w:rFonts w:ascii="Calibri"/>
          <w:sz w:val="16"/>
        </w:rPr>
        <w:tab/>
      </w:r>
      <w:r>
        <w:rPr>
          <w:rFonts w:ascii="Calibri"/>
          <w:w w:val="105"/>
          <w:sz w:val="16"/>
        </w:rPr>
        <w:t>3</w:t>
      </w:r>
      <w:r>
        <w:rPr>
          <w:rFonts w:ascii="Calibri"/>
          <w:spacing w:val="31"/>
          <w:w w:val="105"/>
          <w:sz w:val="16"/>
        </w:rPr>
        <w:t>  </w:t>
      </w:r>
      <w:r>
        <w:rPr>
          <w:rFonts w:ascii="Calibri"/>
          <w:w w:val="105"/>
          <w:sz w:val="16"/>
        </w:rPr>
        <w:t>1</w:t>
      </w:r>
      <w:r>
        <w:rPr>
          <w:rFonts w:ascii="Calibri"/>
          <w:spacing w:val="29"/>
          <w:w w:val="105"/>
          <w:sz w:val="16"/>
        </w:rPr>
        <w:t>  </w:t>
      </w:r>
      <w:r>
        <w:rPr>
          <w:rFonts w:ascii="Calibri"/>
          <w:spacing w:val="-10"/>
          <w:w w:val="105"/>
          <w:sz w:val="16"/>
        </w:rPr>
        <w:t>2</w:t>
      </w:r>
      <w:r>
        <w:rPr>
          <w:rFonts w:ascii="Calibri"/>
          <w:sz w:val="16"/>
        </w:rPr>
        <w:tab/>
      </w:r>
      <w:r>
        <w:rPr>
          <w:rFonts w:ascii="Calibri"/>
          <w:w w:val="105"/>
          <w:sz w:val="16"/>
        </w:rPr>
        <w:t>1</w:t>
      </w:r>
      <w:r>
        <w:rPr>
          <w:rFonts w:ascii="Calibri"/>
          <w:spacing w:val="79"/>
          <w:w w:val="150"/>
          <w:sz w:val="16"/>
        </w:rPr>
        <w:t> </w:t>
      </w:r>
      <w:r>
        <w:rPr>
          <w:rFonts w:ascii="Calibri"/>
          <w:spacing w:val="-10"/>
          <w:w w:val="105"/>
          <w:sz w:val="16"/>
        </w:rPr>
        <w:t>2</w:t>
      </w:r>
    </w:p>
    <w:p>
      <w:pPr>
        <w:pStyle w:val="BodyText"/>
        <w:tabs>
          <w:tab w:pos="4328" w:val="left" w:leader="none"/>
          <w:tab w:pos="4951" w:val="left" w:leader="none"/>
          <w:tab w:pos="7086" w:val="left" w:leader="none"/>
        </w:tabs>
        <w:spacing w:before="17"/>
        <w:ind w:left="1991"/>
        <w:rPr>
          <w:rFonts w:ascii="Calibri" w:hAnsi="Calibri"/>
        </w:rPr>
      </w:pPr>
      <w:r>
        <w:rPr>
          <w:rFonts w:ascii="Calibri" w:hAnsi="Calibri"/>
        </w:rPr>
        <mc:AlternateContent>
          <mc:Choice Requires="wps">
            <w:drawing>
              <wp:anchor distT="0" distB="0" distL="0" distR="0" allowOverlap="1" layoutInCell="1" locked="0" behindDoc="1" simplePos="0" relativeHeight="480686080">
                <wp:simplePos x="0" y="0"/>
                <wp:positionH relativeFrom="page">
                  <wp:posOffset>1475574</wp:posOffset>
                </wp:positionH>
                <wp:positionV relativeFrom="paragraph">
                  <wp:posOffset>105524</wp:posOffset>
                </wp:positionV>
                <wp:extent cx="53975" cy="101600"/>
                <wp:effectExtent l="0" t="0" r="0" b="0"/>
                <wp:wrapNone/>
                <wp:docPr id="1005" name="Textbox 1005"/>
                <wp:cNvGraphicFramePr>
                  <a:graphicFrameLocks/>
                </wp:cNvGraphicFramePr>
                <a:graphic>
                  <a:graphicData uri="http://schemas.microsoft.com/office/word/2010/wordprocessingShape">
                    <wps:wsp>
                      <wps:cNvPr id="1005" name="Textbox 100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16.186996pt;margin-top:8.308987pt;width:4.25pt;height:8pt;mso-position-horizontal-relative:page;mso-position-vertical-relative:paragraph;z-index:-22630400" type="#_x0000_t202" id="docshape86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6592">
                <wp:simplePos x="0" y="0"/>
                <wp:positionH relativeFrom="page">
                  <wp:posOffset>1747291</wp:posOffset>
                </wp:positionH>
                <wp:positionV relativeFrom="paragraph">
                  <wp:posOffset>105524</wp:posOffset>
                </wp:positionV>
                <wp:extent cx="53975" cy="101600"/>
                <wp:effectExtent l="0" t="0" r="0" b="0"/>
                <wp:wrapNone/>
                <wp:docPr id="1006" name="Textbox 1006"/>
                <wp:cNvGraphicFramePr>
                  <a:graphicFrameLocks/>
                </wp:cNvGraphicFramePr>
                <a:graphic>
                  <a:graphicData uri="http://schemas.microsoft.com/office/word/2010/wordprocessingShape">
                    <wps:wsp>
                      <wps:cNvPr id="1006" name="Textbox 100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7.582001pt;margin-top:8.308987pt;width:4.25pt;height:8pt;mso-position-horizontal-relative:page;mso-position-vertical-relative:paragraph;z-index:-22629888" type="#_x0000_t202" id="docshape86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7104">
                <wp:simplePos x="0" y="0"/>
                <wp:positionH relativeFrom="page">
                  <wp:posOffset>1886826</wp:posOffset>
                </wp:positionH>
                <wp:positionV relativeFrom="paragraph">
                  <wp:posOffset>105524</wp:posOffset>
                </wp:positionV>
                <wp:extent cx="53975" cy="101600"/>
                <wp:effectExtent l="0" t="0" r="0" b="0"/>
                <wp:wrapNone/>
                <wp:docPr id="1007" name="Textbox 1007"/>
                <wp:cNvGraphicFramePr>
                  <a:graphicFrameLocks/>
                </wp:cNvGraphicFramePr>
                <a:graphic>
                  <a:graphicData uri="http://schemas.microsoft.com/office/word/2010/wordprocessingShape">
                    <wps:wsp>
                      <wps:cNvPr id="1007" name="Textbox 100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8.569pt;margin-top:8.308987pt;width:4.25pt;height:8pt;mso-position-horizontal-relative:page;mso-position-vertical-relative:paragraph;z-index:-22629376" type="#_x0000_t202" id="docshape87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7616">
                <wp:simplePos x="0" y="0"/>
                <wp:positionH relativeFrom="page">
                  <wp:posOffset>3352190</wp:posOffset>
                </wp:positionH>
                <wp:positionV relativeFrom="paragraph">
                  <wp:posOffset>105524</wp:posOffset>
                </wp:positionV>
                <wp:extent cx="53975" cy="101600"/>
                <wp:effectExtent l="0" t="0" r="0" b="0"/>
                <wp:wrapNone/>
                <wp:docPr id="1008" name="Textbox 1008"/>
                <wp:cNvGraphicFramePr>
                  <a:graphicFrameLocks/>
                </wp:cNvGraphicFramePr>
                <a:graphic>
                  <a:graphicData uri="http://schemas.microsoft.com/office/word/2010/wordprocessingShape">
                    <wps:wsp>
                      <wps:cNvPr id="1008" name="Textbox 100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3.951996pt;margin-top:8.308987pt;width:4.25pt;height:8pt;mso-position-horizontal-relative:page;mso-position-vertical-relative:paragraph;z-index:-22628864" type="#_x0000_t202" id="docshape87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8128">
                <wp:simplePos x="0" y="0"/>
                <wp:positionH relativeFrom="page">
                  <wp:posOffset>3495624</wp:posOffset>
                </wp:positionH>
                <wp:positionV relativeFrom="paragraph">
                  <wp:posOffset>105524</wp:posOffset>
                </wp:positionV>
                <wp:extent cx="53975" cy="101600"/>
                <wp:effectExtent l="0" t="0" r="0" b="0"/>
                <wp:wrapNone/>
                <wp:docPr id="1009" name="Textbox 1009"/>
                <wp:cNvGraphicFramePr>
                  <a:graphicFrameLocks/>
                </wp:cNvGraphicFramePr>
                <a:graphic>
                  <a:graphicData uri="http://schemas.microsoft.com/office/word/2010/wordprocessingShape">
                    <wps:wsp>
                      <wps:cNvPr id="1009" name="Textbox 100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5.246002pt;margin-top:8.308987pt;width:4.25pt;height:8pt;mso-position-horizontal-relative:page;mso-position-vertical-relative:paragraph;z-index:-22628352" type="#_x0000_t202" id="docshape87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88640">
                <wp:simplePos x="0" y="0"/>
                <wp:positionH relativeFrom="page">
                  <wp:posOffset>3635159</wp:posOffset>
                </wp:positionH>
                <wp:positionV relativeFrom="paragraph">
                  <wp:posOffset>105524</wp:posOffset>
                </wp:positionV>
                <wp:extent cx="53975" cy="101600"/>
                <wp:effectExtent l="0" t="0" r="0" b="0"/>
                <wp:wrapNone/>
                <wp:docPr id="1010" name="Textbox 1010"/>
                <wp:cNvGraphicFramePr>
                  <a:graphicFrameLocks/>
                </wp:cNvGraphicFramePr>
                <a:graphic>
                  <a:graphicData uri="http://schemas.microsoft.com/office/word/2010/wordprocessingShape">
                    <wps:wsp>
                      <wps:cNvPr id="1010" name="Textbox 101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86.233002pt;margin-top:8.308987pt;width:4.25pt;height:8pt;mso-position-horizontal-relative:page;mso-position-vertical-relative:paragraph;z-index:-22627840" type="#_x0000_t202" id="docshape873"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30"/>
          <w:vertAlign w:val="baseline"/>
        </w:rPr>
        <w:t>+</w:t>
      </w:r>
    </w:p>
    <w:p>
      <w:pPr>
        <w:pStyle w:val="BodyText"/>
        <w:spacing w:line="148" w:lineRule="exact" w:before="61"/>
        <w:ind w:left="1991"/>
        <w:rPr>
          <w:rFonts w:ascii="Calibri" w:hAnsi="Calibri"/>
        </w:rPr>
      </w:pPr>
      <w:r>
        <w:rPr>
          <w:rFonts w:ascii="Cambria" w:hAnsi="Cambria"/>
          <w:spacing w:val="6"/>
        </w:rPr>
        <w:t>π</w:t>
      </w:r>
      <w:r>
        <w:rPr>
          <w:rFonts w:ascii="Calibri" w:hAnsi="Calibri"/>
          <w:spacing w:val="6"/>
          <w:vertAlign w:val="subscript"/>
        </w:rPr>
        <w:t>2</w:t>
      </w:r>
      <w:r>
        <w:rPr>
          <w:rFonts w:ascii="Cambria" w:hAnsi="Cambria"/>
          <w:spacing w:val="6"/>
          <w:vertAlign w:val="baseline"/>
        </w:rPr>
        <w:t>k</w:t>
      </w:r>
      <w:r>
        <w:rPr>
          <w:rFonts w:ascii="Calibri" w:hAnsi="Calibri"/>
          <w:spacing w:val="6"/>
          <w:vertAlign w:val="subscript"/>
        </w:rPr>
        <w:t>1</w:t>
      </w:r>
      <w:r>
        <w:rPr>
          <w:rFonts w:ascii="Cambria" w:hAnsi="Cambria"/>
          <w:spacing w:val="6"/>
          <w:vertAlign w:val="baseline"/>
        </w:rPr>
        <w:t>τ</w:t>
      </w:r>
      <w:r>
        <w:rPr>
          <w:rFonts w:ascii="Calibri" w:hAnsi="Calibri"/>
          <w:spacing w:val="6"/>
          <w:vertAlign w:val="subscript"/>
        </w:rPr>
        <w:t>1</w:t>
      </w:r>
      <w:r>
        <w:rPr>
          <w:rFonts w:ascii="Cambria" w:hAnsi="Cambria"/>
          <w:spacing w:val="6"/>
          <w:vertAlign w:val="baseline"/>
        </w:rPr>
        <w:t>η</w:t>
      </w:r>
      <w:r>
        <w:rPr>
          <w:rFonts w:ascii="Calibri" w:hAnsi="Calibri"/>
          <w:spacing w:val="6"/>
          <w:vertAlign w:val="subscript"/>
        </w:rPr>
        <w:t>3</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η</w:t>
      </w:r>
      <w:r>
        <w:rPr>
          <w:rFonts w:ascii="Calibri" w:hAnsi="Calibri"/>
          <w:spacing w:val="6"/>
          <w:vertAlign w:val="subscript"/>
        </w:rPr>
        <w:t>1</w:t>
      </w:r>
      <w:r>
        <w:rPr>
          <w:rFonts w:ascii="Cambria" w:hAnsi="Cambria"/>
          <w:spacing w:val="6"/>
          <w:vertAlign w:val="baseline"/>
        </w:rPr>
        <w:t>τ</w:t>
      </w:r>
      <w:r>
        <w:rPr>
          <w:rFonts w:ascii="Calibri" w:hAnsi="Calibri"/>
          <w:spacing w:val="6"/>
          <w:vertAlign w:val="subscript"/>
        </w:rPr>
        <w:t>2</w:t>
      </w:r>
      <w:r>
        <w:rPr>
          <w:rFonts w:ascii="Cambria" w:hAnsi="Cambria"/>
          <w:spacing w:val="6"/>
          <w:vertAlign w:val="baseline"/>
        </w:rPr>
        <w:t>π</w:t>
      </w:r>
      <w:r>
        <w:rPr>
          <w:rFonts w:ascii="Calibri" w:hAnsi="Calibri"/>
          <w:spacing w:val="6"/>
          <w:vertAlign w:val="subscript"/>
        </w:rPr>
        <w:t>4</w:t>
      </w:r>
      <w:r>
        <w:rPr>
          <w:rFonts w:ascii="Calibri" w:hAnsi="Calibri"/>
          <w:spacing w:val="51"/>
          <w:vertAlign w:val="baseline"/>
        </w:rPr>
        <w:t> </w:t>
      </w:r>
      <w:r>
        <w:rPr>
          <w:rFonts w:ascii="Cambria" w:hAnsi="Cambria"/>
          <w:spacing w:val="6"/>
          <w:vertAlign w:val="baseline"/>
        </w:rPr>
        <w:t>−</w:t>
      </w:r>
      <w:r>
        <w:rPr>
          <w:rFonts w:ascii="Cambria" w:hAnsi="Cambria"/>
          <w:spacing w:val="37"/>
          <w:vertAlign w:val="baseline"/>
        </w:rPr>
        <w:t> </w:t>
      </w:r>
      <w:r>
        <w:rPr>
          <w:rFonts w:ascii="Cambria" w:hAnsi="Cambria"/>
          <w:spacing w:val="6"/>
          <w:vertAlign w:val="baseline"/>
        </w:rPr>
        <w:t>π</w:t>
      </w:r>
      <w:r>
        <w:rPr>
          <w:rFonts w:ascii="Calibri" w:hAnsi="Calibri"/>
          <w:spacing w:val="6"/>
          <w:vertAlign w:val="subscript"/>
        </w:rPr>
        <w:t>3</w:t>
      </w:r>
      <w:r>
        <w:rPr>
          <w:rFonts w:ascii="Cambria" w:hAnsi="Cambria"/>
          <w:spacing w:val="6"/>
          <w:vertAlign w:val="baseline"/>
        </w:rPr>
        <w:t>η</w:t>
      </w:r>
      <w:r>
        <w:rPr>
          <w:rFonts w:ascii="Calibri" w:hAnsi="Calibri"/>
          <w:spacing w:val="6"/>
          <w:vertAlign w:val="subscript"/>
        </w:rPr>
        <w:t>1</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τ</w:t>
      </w:r>
      <w:r>
        <w:rPr>
          <w:rFonts w:ascii="Cambria" w:hAnsi="Cambria"/>
          <w:spacing w:val="-6"/>
          <w:vertAlign w:val="baseline"/>
        </w:rPr>
        <w:t> </w:t>
      </w:r>
      <w:r>
        <w:rPr>
          <w:rFonts w:ascii="Calibri" w:hAnsi="Calibri"/>
          <w:spacing w:val="-2"/>
          <w:vertAlign w:val="super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η</w:t>
      </w:r>
      <w:r>
        <w:rPr>
          <w:rFonts w:ascii="Calibri" w:hAnsi="Calibri"/>
          <w:spacing w:val="-2"/>
          <w:vertAlign w:val="subscript"/>
        </w:rPr>
        <w:t>3</w:t>
      </w:r>
      <w:r>
        <w:rPr>
          <w:rFonts w:ascii="Calibri" w:hAnsi="Calibri"/>
          <w:spacing w:val="-2"/>
          <w:vertAlign w:val="baseline"/>
        </w:rPr>
        <w:t>)</w:t>
      </w:r>
    </w:p>
    <w:p>
      <w:pPr>
        <w:tabs>
          <w:tab w:pos="4680" w:val="left" w:leader="none"/>
        </w:tabs>
        <w:spacing w:line="162" w:lineRule="exact" w:before="0"/>
        <w:ind w:left="2934" w:right="0" w:firstLine="0"/>
        <w:jc w:val="left"/>
        <w:rPr>
          <w:rFonts w:ascii="Calibri"/>
          <w:sz w:val="16"/>
        </w:rPr>
      </w:pPr>
      <w:r>
        <w:rPr>
          <w:rFonts w:ascii="Calibri"/>
          <w:w w:val="105"/>
          <w:sz w:val="16"/>
        </w:rPr>
        <w:t>1</w:t>
      </w:r>
      <w:r>
        <w:rPr>
          <w:rFonts w:ascii="Calibri"/>
          <w:spacing w:val="79"/>
          <w:w w:val="150"/>
          <w:sz w:val="16"/>
        </w:rPr>
        <w:t> </w:t>
      </w:r>
      <w:r>
        <w:rPr>
          <w:rFonts w:ascii="Calibri"/>
          <w:spacing w:val="-12"/>
          <w:w w:val="105"/>
          <w:sz w:val="16"/>
        </w:rPr>
        <w:t>2</w:t>
      </w:r>
      <w:r>
        <w:rPr>
          <w:rFonts w:ascii="Calibri"/>
          <w:sz w:val="16"/>
        </w:rPr>
        <w:tab/>
      </w:r>
      <w:r>
        <w:rPr>
          <w:rFonts w:ascii="Calibri"/>
          <w:w w:val="105"/>
          <w:sz w:val="16"/>
        </w:rPr>
        <w:t>1</w:t>
      </w:r>
      <w:r>
        <w:rPr>
          <w:rFonts w:ascii="Calibri"/>
          <w:spacing w:val="79"/>
          <w:w w:val="150"/>
          <w:sz w:val="16"/>
        </w:rPr>
        <w:t> </w:t>
      </w:r>
      <w:r>
        <w:rPr>
          <w:rFonts w:ascii="Calibri"/>
          <w:w w:val="105"/>
          <w:sz w:val="16"/>
        </w:rPr>
        <w:t>2</w:t>
      </w:r>
      <w:r>
        <w:rPr>
          <w:rFonts w:ascii="Calibri"/>
          <w:spacing w:val="72"/>
          <w:w w:val="105"/>
          <w:sz w:val="16"/>
        </w:rPr>
        <w:t> </w:t>
      </w:r>
      <w:r>
        <w:rPr>
          <w:rFonts w:ascii="Calibri"/>
          <w:w w:val="105"/>
          <w:sz w:val="16"/>
        </w:rPr>
        <w:t>3</w:t>
      </w:r>
      <w:r>
        <w:rPr>
          <w:rFonts w:ascii="Calibri"/>
          <w:spacing w:val="35"/>
          <w:w w:val="105"/>
          <w:sz w:val="16"/>
        </w:rPr>
        <w:t>  </w:t>
      </w:r>
      <w:r>
        <w:rPr>
          <w:rFonts w:ascii="Calibri"/>
          <w:spacing w:val="-10"/>
          <w:w w:val="105"/>
          <w:sz w:val="16"/>
        </w:rPr>
        <w:t>1</w:t>
      </w:r>
    </w:p>
    <w:p>
      <w:pPr>
        <w:pStyle w:val="BodyText"/>
        <w:spacing w:before="106"/>
        <w:ind w:right="1131"/>
        <w:jc w:val="right"/>
      </w:pPr>
      <w:r>
        <w:rPr>
          <w:spacing w:val="-2"/>
        </w:rPr>
        <w:t>(4.35)</w:t>
      </w:r>
    </w:p>
    <w:p>
      <w:pPr>
        <w:pStyle w:val="BodyText"/>
        <w:spacing w:before="250"/>
        <w:ind w:left="1679"/>
      </w:pPr>
      <w:r>
        <w:rPr>
          <w:spacing w:val="-2"/>
        </w:rPr>
        <w:t>sehingga</w:t>
      </w:r>
      <w:r>
        <w:rPr>
          <w:spacing w:val="-4"/>
        </w:rPr>
        <w:t> </w:t>
      </w:r>
      <w:r>
        <w:rPr>
          <w:spacing w:val="-2"/>
        </w:rPr>
        <w:t>persamaan</w:t>
      </w:r>
      <w:r>
        <w:rPr>
          <w:spacing w:val="-3"/>
        </w:rPr>
        <w:t> </w:t>
      </w:r>
      <w:r>
        <w:rPr>
          <w:spacing w:val="-2"/>
        </w:rPr>
        <w:t>(4.35)</w:t>
      </w:r>
      <w:r>
        <w:rPr>
          <w:spacing w:val="-3"/>
        </w:rPr>
        <w:t> </w:t>
      </w:r>
      <w:r>
        <w:rPr>
          <w:spacing w:val="-2"/>
        </w:rPr>
        <w:t>dapat</w:t>
      </w:r>
      <w:r>
        <w:rPr>
          <w:spacing w:val="-3"/>
        </w:rPr>
        <w:t> </w:t>
      </w:r>
      <w:r>
        <w:rPr>
          <w:spacing w:val="-2"/>
        </w:rPr>
        <w:t>dibentuk</w:t>
      </w:r>
      <w:r>
        <w:rPr>
          <w:spacing w:val="-3"/>
        </w:rPr>
        <w:t> </w:t>
      </w:r>
      <w:r>
        <w:rPr>
          <w:spacing w:val="-2"/>
        </w:rPr>
        <w:t>menjadi</w:t>
      </w:r>
    </w:p>
    <w:p>
      <w:pPr>
        <w:pStyle w:val="BodyText"/>
        <w:tabs>
          <w:tab w:pos="6753" w:val="left" w:leader="none"/>
        </w:tabs>
        <w:spacing w:before="156"/>
        <w:ind w:left="1679"/>
      </w:pPr>
      <w:r>
        <w:rPr>
          <w:rFonts w:ascii="Cambria"/>
          <w:w w:val="115"/>
        </w:rPr>
        <w:t>M</w:t>
      </w:r>
      <w:r>
        <w:rPr>
          <w:rFonts w:ascii="Calibri"/>
          <w:w w:val="115"/>
          <w:vertAlign w:val="subscript"/>
        </w:rPr>
        <w:t>0</w:t>
      </w:r>
      <w:r>
        <w:rPr>
          <w:rFonts w:ascii="Calibri"/>
          <w:w w:val="115"/>
          <w:vertAlign w:val="baseline"/>
        </w:rPr>
        <w:t>(</w:t>
      </w:r>
      <w:r>
        <w:rPr>
          <w:rFonts w:ascii="Cambria"/>
          <w:w w:val="115"/>
          <w:vertAlign w:val="baseline"/>
        </w:rPr>
        <w:t>I</w:t>
      </w:r>
      <w:r>
        <w:rPr>
          <w:rFonts w:ascii="Calibri"/>
          <w:w w:val="115"/>
          <w:vertAlign w:val="subscript"/>
        </w:rPr>
        <w:t>5</w:t>
      </w:r>
      <w:r>
        <w:rPr>
          <w:rFonts w:ascii="Calibri"/>
          <w:w w:val="115"/>
          <w:vertAlign w:val="baseline"/>
        </w:rPr>
        <w:t>)</w:t>
      </w:r>
      <w:r>
        <w:rPr>
          <w:rFonts w:ascii="Calibri"/>
          <w:w w:val="115"/>
          <w:vertAlign w:val="superscript"/>
        </w:rPr>
        <w:t>4</w:t>
      </w:r>
      <w:r>
        <w:rPr>
          <w:rFonts w:ascii="Calibri"/>
          <w:spacing w:val="32"/>
          <w:w w:val="130"/>
          <w:vertAlign w:val="baseline"/>
        </w:rPr>
        <w:t> </w:t>
      </w:r>
      <w:r>
        <w:rPr>
          <w:rFonts w:ascii="Calibri"/>
          <w:w w:val="130"/>
          <w:vertAlign w:val="baseline"/>
        </w:rPr>
        <w:t>+</w:t>
      </w:r>
      <w:r>
        <w:rPr>
          <w:rFonts w:ascii="Calibri"/>
          <w:spacing w:val="15"/>
          <w:w w:val="130"/>
          <w:vertAlign w:val="baseline"/>
        </w:rPr>
        <w:t> </w:t>
      </w:r>
      <w:r>
        <w:rPr>
          <w:rFonts w:ascii="Cambria"/>
          <w:w w:val="115"/>
          <w:vertAlign w:val="baseline"/>
        </w:rPr>
        <w:t>M</w:t>
      </w:r>
      <w:r>
        <w:rPr>
          <w:rFonts w:ascii="Calibri"/>
          <w:w w:val="115"/>
          <w:vertAlign w:val="subscript"/>
        </w:rPr>
        <w:t>1</w:t>
      </w:r>
      <w:r>
        <w:rPr>
          <w:rFonts w:ascii="Calibri"/>
          <w:w w:val="115"/>
          <w:vertAlign w:val="baseline"/>
        </w:rPr>
        <w:t>(</w:t>
      </w:r>
      <w:r>
        <w:rPr>
          <w:rFonts w:ascii="Cambria"/>
          <w:w w:val="115"/>
          <w:vertAlign w:val="baseline"/>
        </w:rPr>
        <w:t>I</w:t>
      </w:r>
      <w:r>
        <w:rPr>
          <w:rFonts w:ascii="Calibri"/>
          <w:w w:val="115"/>
          <w:vertAlign w:val="subscript"/>
        </w:rPr>
        <w:t>5</w:t>
      </w:r>
      <w:r>
        <w:rPr>
          <w:rFonts w:ascii="Calibri"/>
          <w:w w:val="115"/>
          <w:vertAlign w:val="baseline"/>
        </w:rPr>
        <w:t>)</w:t>
      </w:r>
      <w:r>
        <w:rPr>
          <w:rFonts w:ascii="Calibri"/>
          <w:w w:val="115"/>
          <w:vertAlign w:val="superscript"/>
        </w:rPr>
        <w:t>3</w:t>
      </w:r>
      <w:r>
        <w:rPr>
          <w:rFonts w:ascii="Calibri"/>
          <w:spacing w:val="32"/>
          <w:w w:val="130"/>
          <w:vertAlign w:val="baseline"/>
        </w:rPr>
        <w:t> </w:t>
      </w:r>
      <w:r>
        <w:rPr>
          <w:rFonts w:ascii="Calibri"/>
          <w:w w:val="130"/>
          <w:vertAlign w:val="baseline"/>
        </w:rPr>
        <w:t>+</w:t>
      </w:r>
      <w:r>
        <w:rPr>
          <w:rFonts w:ascii="Calibri"/>
          <w:spacing w:val="16"/>
          <w:w w:val="130"/>
          <w:vertAlign w:val="baseline"/>
        </w:rPr>
        <w:t> </w:t>
      </w:r>
      <w:r>
        <w:rPr>
          <w:rFonts w:ascii="Cambria"/>
          <w:w w:val="115"/>
          <w:vertAlign w:val="baseline"/>
        </w:rPr>
        <w:t>M</w:t>
      </w:r>
      <w:r>
        <w:rPr>
          <w:rFonts w:ascii="Calibri"/>
          <w:w w:val="115"/>
          <w:vertAlign w:val="subscript"/>
        </w:rPr>
        <w:t>2</w:t>
      </w:r>
      <w:r>
        <w:rPr>
          <w:rFonts w:ascii="Calibri"/>
          <w:w w:val="115"/>
          <w:vertAlign w:val="baseline"/>
        </w:rPr>
        <w:t>(</w:t>
      </w:r>
      <w:r>
        <w:rPr>
          <w:rFonts w:ascii="Cambria"/>
          <w:w w:val="115"/>
          <w:vertAlign w:val="baseline"/>
        </w:rPr>
        <w:t>I</w:t>
      </w:r>
      <w:r>
        <w:rPr>
          <w:rFonts w:ascii="Calibri"/>
          <w:w w:val="115"/>
          <w:vertAlign w:val="subscript"/>
        </w:rPr>
        <w:t>5</w:t>
      </w:r>
      <w:r>
        <w:rPr>
          <w:rFonts w:ascii="Calibri"/>
          <w:w w:val="115"/>
          <w:vertAlign w:val="baseline"/>
        </w:rPr>
        <w:t>)</w:t>
      </w:r>
      <w:r>
        <w:rPr>
          <w:rFonts w:ascii="Calibri"/>
          <w:w w:val="115"/>
          <w:vertAlign w:val="superscript"/>
        </w:rPr>
        <w:t>2</w:t>
      </w:r>
      <w:r>
        <w:rPr>
          <w:rFonts w:ascii="Calibri"/>
          <w:spacing w:val="32"/>
          <w:w w:val="130"/>
          <w:vertAlign w:val="baseline"/>
        </w:rPr>
        <w:t> </w:t>
      </w:r>
      <w:r>
        <w:rPr>
          <w:rFonts w:ascii="Calibri"/>
          <w:w w:val="130"/>
          <w:vertAlign w:val="baseline"/>
        </w:rPr>
        <w:t>+</w:t>
      </w:r>
      <w:r>
        <w:rPr>
          <w:rFonts w:ascii="Calibri"/>
          <w:spacing w:val="16"/>
          <w:w w:val="130"/>
          <w:vertAlign w:val="baseline"/>
        </w:rPr>
        <w:t> </w:t>
      </w:r>
      <w:r>
        <w:rPr>
          <w:rFonts w:ascii="Cambria"/>
          <w:w w:val="115"/>
          <w:vertAlign w:val="baseline"/>
        </w:rPr>
        <w:t>M</w:t>
      </w:r>
      <w:r>
        <w:rPr>
          <w:rFonts w:ascii="Calibri"/>
          <w:w w:val="115"/>
          <w:vertAlign w:val="subscript"/>
        </w:rPr>
        <w:t>3</w:t>
      </w:r>
      <w:r>
        <w:rPr>
          <w:rFonts w:ascii="Calibri"/>
          <w:w w:val="115"/>
          <w:vertAlign w:val="baseline"/>
        </w:rPr>
        <w:t>(</w:t>
      </w:r>
      <w:r>
        <w:rPr>
          <w:rFonts w:ascii="Cambria"/>
          <w:w w:val="115"/>
          <w:vertAlign w:val="baseline"/>
        </w:rPr>
        <w:t>I</w:t>
      </w:r>
      <w:r>
        <w:rPr>
          <w:rFonts w:ascii="Calibri"/>
          <w:w w:val="115"/>
          <w:vertAlign w:val="subscript"/>
        </w:rPr>
        <w:t>5</w:t>
      </w:r>
      <w:r>
        <w:rPr>
          <w:rFonts w:ascii="Calibri"/>
          <w:w w:val="115"/>
          <w:vertAlign w:val="baseline"/>
        </w:rPr>
        <w:t>)</w:t>
      </w:r>
      <w:r>
        <w:rPr>
          <w:rFonts w:ascii="Calibri"/>
          <w:spacing w:val="15"/>
          <w:w w:val="130"/>
          <w:vertAlign w:val="baseline"/>
        </w:rPr>
        <w:t> </w:t>
      </w:r>
      <w:r>
        <w:rPr>
          <w:rFonts w:ascii="Calibri"/>
          <w:w w:val="130"/>
          <w:vertAlign w:val="baseline"/>
        </w:rPr>
        <w:t>+</w:t>
      </w:r>
      <w:r>
        <w:rPr>
          <w:rFonts w:ascii="Calibri"/>
          <w:spacing w:val="17"/>
          <w:w w:val="130"/>
          <w:vertAlign w:val="baseline"/>
        </w:rPr>
        <w:t> </w:t>
      </w:r>
      <w:r>
        <w:rPr>
          <w:rFonts w:ascii="Cambria"/>
          <w:w w:val="115"/>
          <w:vertAlign w:val="baseline"/>
        </w:rPr>
        <w:t>M</w:t>
      </w:r>
      <w:r>
        <w:rPr>
          <w:rFonts w:ascii="Calibri"/>
          <w:w w:val="115"/>
          <w:vertAlign w:val="subscript"/>
        </w:rPr>
        <w:t>4</w:t>
      </w:r>
      <w:r>
        <w:rPr>
          <w:rFonts w:ascii="Calibri"/>
          <w:spacing w:val="53"/>
          <w:w w:val="130"/>
          <w:vertAlign w:val="baseline"/>
        </w:rPr>
        <w:t> </w:t>
      </w:r>
      <w:r>
        <w:rPr>
          <w:rFonts w:ascii="Calibri"/>
          <w:w w:val="130"/>
          <w:vertAlign w:val="baseline"/>
        </w:rPr>
        <w:t>=</w:t>
      </w:r>
      <w:r>
        <w:rPr>
          <w:rFonts w:ascii="Calibri"/>
          <w:spacing w:val="35"/>
          <w:w w:val="130"/>
          <w:vertAlign w:val="baseline"/>
        </w:rPr>
        <w:t> </w:t>
      </w:r>
      <w:r>
        <w:rPr>
          <w:rFonts w:ascii="Calibri"/>
          <w:spacing w:val="-10"/>
          <w:w w:val="115"/>
          <w:vertAlign w:val="baseline"/>
        </w:rPr>
        <w:t>0</w:t>
      </w:r>
      <w:r>
        <w:rPr>
          <w:rFonts w:ascii="Calibri"/>
          <w:vertAlign w:val="baseline"/>
        </w:rPr>
        <w:tab/>
      </w:r>
      <w:r>
        <w:rPr>
          <w:spacing w:val="-2"/>
          <w:w w:val="115"/>
          <w:vertAlign w:val="baseline"/>
        </w:rPr>
        <w:t>(4.36)</w:t>
      </w:r>
    </w:p>
    <w:p>
      <w:pPr>
        <w:pStyle w:val="BodyText"/>
        <w:spacing w:before="149"/>
        <w:ind w:left="1679"/>
      </w:pPr>
      <w:r>
        <w:rPr>
          <w:spacing w:val="-2"/>
        </w:rPr>
        <w:t>dengan</w:t>
      </w:r>
    </w:p>
    <w:p>
      <w:pPr>
        <w:pStyle w:val="BodyText"/>
        <w:spacing w:after="0"/>
        <w:sectPr>
          <w:type w:val="continuous"/>
          <w:pgSz w:w="8400" w:h="11910"/>
          <w:pgMar w:header="252" w:footer="0" w:top="1220" w:bottom="280" w:left="0" w:right="0"/>
        </w:sectPr>
      </w:pPr>
    </w:p>
    <w:p>
      <w:pPr>
        <w:pStyle w:val="BodyText"/>
        <w:spacing w:line="144" w:lineRule="exact" w:before="156"/>
        <w:ind w:left="1679"/>
        <w:rPr>
          <w:rFonts w:ascii="Calibri" w:hAnsi="Calibri"/>
        </w:rPr>
      </w:pPr>
      <w:r>
        <w:rPr>
          <w:rFonts w:ascii="Cambria" w:hAnsi="Cambria"/>
          <w:w w:val="120"/>
        </w:rPr>
        <w:t>M</w:t>
      </w:r>
      <w:r>
        <w:rPr>
          <w:rFonts w:ascii="Calibri" w:hAnsi="Calibri"/>
          <w:w w:val="120"/>
          <w:vertAlign w:val="subscript"/>
        </w:rPr>
        <w:t>0</w:t>
      </w:r>
      <w:r>
        <w:rPr>
          <w:rFonts w:ascii="Calibri" w:hAnsi="Calibri"/>
          <w:spacing w:val="20"/>
          <w:w w:val="125"/>
          <w:vertAlign w:val="baseline"/>
        </w:rPr>
        <w:t> </w:t>
      </w:r>
      <w:r>
        <w:rPr>
          <w:rFonts w:ascii="Calibri" w:hAnsi="Calibri"/>
          <w:w w:val="125"/>
          <w:vertAlign w:val="baseline"/>
        </w:rPr>
        <w:t>=</w:t>
      </w:r>
      <w:r>
        <w:rPr>
          <w:rFonts w:ascii="Calibri" w:hAnsi="Calibri"/>
          <w:spacing w:val="11"/>
          <w:w w:val="125"/>
          <w:vertAlign w:val="baseline"/>
        </w:rPr>
        <w:t> </w:t>
      </w:r>
      <w:r>
        <w:rPr>
          <w:rFonts w:ascii="Cambria" w:hAnsi="Cambria"/>
          <w:spacing w:val="-2"/>
          <w:w w:val="105"/>
          <w:vertAlign w:val="baseline"/>
        </w:rPr>
        <w:t>π</w:t>
      </w:r>
      <w:r>
        <w:rPr>
          <w:rFonts w:ascii="Calibri" w:hAnsi="Calibri"/>
          <w:spacing w:val="-2"/>
          <w:w w:val="105"/>
          <w:vertAlign w:val="superscript"/>
        </w:rPr>
        <w:t>2</w:t>
      </w:r>
      <w:r>
        <w:rPr>
          <w:rFonts w:ascii="Cambria" w:hAnsi="Cambria"/>
          <w:spacing w:val="-2"/>
          <w:w w:val="105"/>
          <w:vertAlign w:val="baseline"/>
        </w:rPr>
        <w:t>k</w:t>
      </w:r>
      <w:r>
        <w:rPr>
          <w:rFonts w:ascii="Calibri" w:hAnsi="Calibri"/>
          <w:spacing w:val="-2"/>
          <w:w w:val="105"/>
          <w:vertAlign w:val="subscript"/>
        </w:rPr>
        <w:t>2</w:t>
      </w:r>
      <w:r>
        <w:rPr>
          <w:rFonts w:ascii="Cambria" w:hAnsi="Cambria"/>
          <w:spacing w:val="-2"/>
          <w:w w:val="105"/>
          <w:vertAlign w:val="baseline"/>
        </w:rPr>
        <w:t>τ</w:t>
      </w:r>
      <w:r>
        <w:rPr>
          <w:rFonts w:ascii="Calibri" w:hAnsi="Calibri"/>
          <w:spacing w:val="-2"/>
          <w:w w:val="105"/>
          <w:vertAlign w:val="subscript"/>
        </w:rPr>
        <w:t>2</w:t>
      </w:r>
      <w:r>
        <w:rPr>
          <w:rFonts w:ascii="Cambria" w:hAnsi="Cambria"/>
          <w:spacing w:val="-2"/>
          <w:w w:val="105"/>
          <w:vertAlign w:val="baseline"/>
        </w:rPr>
        <w:t>β</w:t>
      </w:r>
      <w:r>
        <w:rPr>
          <w:rFonts w:ascii="Calibri" w:hAnsi="Calibri"/>
          <w:spacing w:val="-2"/>
          <w:w w:val="105"/>
          <w:vertAlign w:val="superscript"/>
        </w:rPr>
        <w:t>4</w:t>
      </w:r>
      <w:r>
        <w:rPr>
          <w:rFonts w:ascii="Cambria" w:hAnsi="Cambria"/>
          <w:spacing w:val="-2"/>
          <w:w w:val="105"/>
          <w:vertAlign w:val="baseline"/>
        </w:rPr>
        <w:t>k</w:t>
      </w:r>
      <w:r>
        <w:rPr>
          <w:rFonts w:ascii="Calibri" w:hAnsi="Calibri"/>
          <w:spacing w:val="-2"/>
          <w:w w:val="105"/>
          <w:vertAlign w:val="superscript"/>
        </w:rPr>
        <w:t>2</w:t>
      </w:r>
      <w:r>
        <w:rPr>
          <w:rFonts w:ascii="Cambria" w:hAnsi="Cambria"/>
          <w:spacing w:val="-2"/>
          <w:w w:val="105"/>
          <w:vertAlign w:val="baseline"/>
        </w:rPr>
        <w:t>τ</w:t>
      </w:r>
      <w:r>
        <w:rPr>
          <w:rFonts w:ascii="Calibri" w:hAnsi="Calibri"/>
          <w:spacing w:val="-2"/>
          <w:w w:val="105"/>
          <w:vertAlign w:val="subscript"/>
        </w:rPr>
        <w:t>1</w:t>
      </w:r>
      <w:r>
        <w:rPr>
          <w:rFonts w:ascii="Cambria" w:hAnsi="Cambria"/>
          <w:spacing w:val="-2"/>
          <w:w w:val="105"/>
          <w:vertAlign w:val="baseline"/>
        </w:rPr>
        <w:t>η</w:t>
      </w:r>
      <w:r>
        <w:rPr>
          <w:rFonts w:ascii="Calibri" w:hAnsi="Calibri"/>
          <w:spacing w:val="-2"/>
          <w:w w:val="105"/>
          <w:vertAlign w:val="superscript"/>
        </w:rPr>
        <w:t>2</w:t>
      </w:r>
    </w:p>
    <w:p>
      <w:pPr>
        <w:pStyle w:val="BodyText"/>
        <w:spacing w:line="140" w:lineRule="exact" w:before="161"/>
        <w:ind w:left="1679"/>
      </w:pPr>
      <w:r>
        <w:rPr/>
        <w:br w:type="column"/>
      </w:r>
      <w:r>
        <w:rPr>
          <w:spacing w:val="-2"/>
        </w:rPr>
        <w:t>(4.37a)</w:t>
      </w:r>
    </w:p>
    <w:p>
      <w:pPr>
        <w:pStyle w:val="BodyText"/>
        <w:spacing w:after="0" w:line="140" w:lineRule="exact"/>
        <w:sectPr>
          <w:type w:val="continuous"/>
          <w:pgSz w:w="8400" w:h="11910"/>
          <w:pgMar w:header="252" w:footer="0" w:top="1220" w:bottom="280" w:left="0" w:right="0"/>
          <w:cols w:num="2" w:equalWidth="0">
            <w:col w:w="3778" w:space="1205"/>
            <w:col w:w="3417"/>
          </w:cols>
        </w:sectPr>
      </w:pPr>
    </w:p>
    <w:p>
      <w:pPr>
        <w:tabs>
          <w:tab w:pos="3024" w:val="left" w:leader="none"/>
          <w:tab w:pos="3644" w:val="left" w:leader="none"/>
        </w:tabs>
        <w:spacing w:line="162" w:lineRule="exact" w:before="0"/>
        <w:ind w:left="2400" w:right="0" w:firstLine="0"/>
        <w:jc w:val="left"/>
        <w:rPr>
          <w:rFonts w:ascii="Calibri"/>
          <w:sz w:val="16"/>
        </w:rPr>
      </w:pPr>
      <w:r>
        <w:rPr>
          <w:rFonts w:ascii="Calibri"/>
          <w:spacing w:val="-10"/>
          <w:w w:val="105"/>
          <w:sz w:val="16"/>
        </w:rPr>
        <w:t>4</w:t>
      </w:r>
      <w:r>
        <w:rPr>
          <w:rFonts w:ascii="Calibri"/>
          <w:sz w:val="16"/>
        </w:rPr>
        <w:tab/>
      </w:r>
      <w:r>
        <w:rPr>
          <w:rFonts w:ascii="Calibri"/>
          <w:w w:val="105"/>
          <w:sz w:val="16"/>
        </w:rPr>
        <w:t>3</w:t>
      </w:r>
      <w:r>
        <w:rPr>
          <w:rFonts w:ascii="Calibri"/>
          <w:spacing w:val="79"/>
          <w:w w:val="150"/>
          <w:sz w:val="16"/>
        </w:rPr>
        <w:t> </w:t>
      </w:r>
      <w:r>
        <w:rPr>
          <w:rFonts w:ascii="Calibri"/>
          <w:spacing w:val="-10"/>
          <w:w w:val="105"/>
          <w:sz w:val="16"/>
        </w:rPr>
        <w:t>1</w:t>
      </w:r>
      <w:r>
        <w:rPr>
          <w:rFonts w:ascii="Calibri"/>
          <w:sz w:val="16"/>
        </w:rPr>
        <w:tab/>
      </w:r>
      <w:r>
        <w:rPr>
          <w:rFonts w:ascii="Calibri"/>
          <w:spacing w:val="-10"/>
          <w:w w:val="105"/>
          <w:sz w:val="16"/>
        </w:rPr>
        <w:t>2</w:t>
      </w:r>
    </w:p>
    <w:p>
      <w:pPr>
        <w:pStyle w:val="BodyText"/>
        <w:tabs>
          <w:tab w:pos="4249" w:val="left" w:leader="none"/>
          <w:tab w:pos="4963" w:val="left" w:leader="none"/>
          <w:tab w:pos="7086" w:val="left" w:leader="none"/>
        </w:tabs>
        <w:spacing w:line="148" w:lineRule="exact" w:before="107"/>
        <w:ind w:left="1679"/>
        <w:rPr>
          <w:rFonts w:ascii="Calibri" w:hAnsi="Calibri"/>
        </w:rPr>
      </w:pPr>
      <w:r>
        <w:rPr>
          <w:rFonts w:ascii="Cambria" w:hAnsi="Cambria"/>
          <w:w w:val="125"/>
        </w:rPr>
        <w:t>M</w:t>
      </w:r>
      <w:r>
        <w:rPr>
          <w:rFonts w:ascii="Calibri" w:hAnsi="Calibri"/>
          <w:w w:val="125"/>
          <w:vertAlign w:val="subscript"/>
        </w:rPr>
        <w:t>1</w:t>
      </w:r>
      <w:r>
        <w:rPr>
          <w:rFonts w:ascii="Calibri" w:hAnsi="Calibri"/>
          <w:spacing w:val="45"/>
          <w:w w:val="125"/>
          <w:vertAlign w:val="baseline"/>
        </w:rPr>
        <w:t> </w:t>
      </w:r>
      <w:r>
        <w:rPr>
          <w:rFonts w:ascii="Calibri" w:hAnsi="Calibri"/>
          <w:w w:val="125"/>
          <w:vertAlign w:val="baseline"/>
        </w:rPr>
        <w:t>=</w:t>
      </w:r>
      <w:r>
        <w:rPr>
          <w:rFonts w:ascii="Calibri" w:hAnsi="Calibri"/>
          <w:spacing w:val="42"/>
          <w:w w:val="125"/>
          <w:vertAlign w:val="baseline"/>
        </w:rPr>
        <w:t> </w:t>
      </w:r>
      <w:r>
        <w:rPr>
          <w:rFonts w:ascii="Cambria" w:hAnsi="Cambria"/>
          <w:w w:val="125"/>
          <w:vertAlign w:val="baseline"/>
        </w:rPr>
        <w:t>π</w:t>
      </w:r>
      <w:r>
        <w:rPr>
          <w:rFonts w:ascii="Calibri" w:hAnsi="Calibri"/>
          <w:w w:val="125"/>
          <w:vertAlign w:val="subscript"/>
        </w:rPr>
        <w:t>3</w:t>
      </w:r>
      <w:r>
        <w:rPr>
          <w:rFonts w:ascii="Cambria" w:hAnsi="Cambria"/>
          <w:w w:val="125"/>
          <w:vertAlign w:val="baseline"/>
        </w:rPr>
        <w:t>τ</w:t>
      </w:r>
      <w:r>
        <w:rPr>
          <w:rFonts w:ascii="Cambria" w:hAnsi="Cambria"/>
          <w:spacing w:val="-36"/>
          <w:w w:val="125"/>
          <w:vertAlign w:val="baseline"/>
        </w:rPr>
        <w:t> </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perscript"/>
        </w:rPr>
        <w:t>3</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η</w:t>
      </w:r>
      <w:r>
        <w:rPr>
          <w:rFonts w:ascii="Calibri" w:hAnsi="Calibri"/>
          <w:spacing w:val="-2"/>
          <w:w w:val="125"/>
          <w:vertAlign w:val="subscript"/>
        </w:rPr>
        <w:t>2</w:t>
      </w:r>
      <w:r>
        <w:rPr>
          <w:rFonts w:ascii="Cambria" w:hAnsi="Cambria"/>
          <w:spacing w:val="-2"/>
          <w:w w:val="125"/>
          <w:vertAlign w:val="baseline"/>
        </w:rPr>
        <w:t>η</w:t>
      </w:r>
      <w:r>
        <w:rPr>
          <w:rFonts w:ascii="Calibri" w:hAnsi="Calibri"/>
          <w:spacing w:val="-2"/>
          <w:w w:val="125"/>
          <w:vertAlign w:val="subscript"/>
        </w:rPr>
        <w:t>3</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3</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2</w:t>
      </w:r>
      <w:r>
        <w:rPr>
          <w:rFonts w:ascii="Calibri" w:hAnsi="Calibri"/>
          <w:vertAlign w:val="baseline"/>
        </w:rPr>
        <w:tab/>
      </w:r>
      <w:r>
        <w:rPr>
          <w:rFonts w:ascii="Calibri" w:hAnsi="Calibri"/>
          <w:spacing w:val="-10"/>
          <w:w w:val="125"/>
          <w:vertAlign w:val="baseline"/>
        </w:rPr>
        <w:t>+</w:t>
      </w:r>
    </w:p>
    <w:p>
      <w:pPr>
        <w:tabs>
          <w:tab w:pos="5694" w:val="left" w:leader="none"/>
          <w:tab w:pos="6530" w:val="left" w:leader="none"/>
        </w:tabs>
        <w:spacing w:line="162" w:lineRule="exact" w:before="0"/>
        <w:ind w:left="2734" w:right="0" w:firstLine="0"/>
        <w:jc w:val="left"/>
        <w:rPr>
          <w:rFonts w:ascii="Calibri"/>
          <w:sz w:val="16"/>
        </w:rPr>
      </w:pPr>
      <w:r>
        <w:rPr>
          <w:rFonts w:ascii="Calibri"/>
          <w:w w:val="105"/>
          <w:sz w:val="16"/>
        </w:rPr>
        <w:t>1</w:t>
      </w:r>
      <w:r>
        <w:rPr>
          <w:rFonts w:ascii="Calibri"/>
          <w:spacing w:val="40"/>
          <w:w w:val="105"/>
          <w:sz w:val="16"/>
        </w:rPr>
        <w:t>  </w:t>
      </w:r>
      <w:r>
        <w:rPr>
          <w:rFonts w:ascii="Calibri"/>
          <w:w w:val="105"/>
          <w:sz w:val="16"/>
        </w:rPr>
        <w:t>3</w:t>
      </w:r>
      <w:r>
        <w:rPr>
          <w:rFonts w:ascii="Calibri"/>
          <w:spacing w:val="79"/>
          <w:w w:val="150"/>
          <w:sz w:val="16"/>
        </w:rPr>
        <w:t> </w:t>
      </w:r>
      <w:r>
        <w:rPr>
          <w:rFonts w:ascii="Calibri"/>
          <w:spacing w:val="-10"/>
          <w:w w:val="105"/>
          <w:sz w:val="16"/>
        </w:rPr>
        <w:t>1</w:t>
      </w:r>
      <w:r>
        <w:rPr>
          <w:rFonts w:ascii="Calibri"/>
          <w:sz w:val="16"/>
        </w:rPr>
        <w:tab/>
      </w:r>
      <w:r>
        <w:rPr>
          <w:rFonts w:ascii="Calibri"/>
          <w:spacing w:val="-10"/>
          <w:w w:val="105"/>
          <w:sz w:val="16"/>
        </w:rPr>
        <w:t>1</w:t>
      </w:r>
      <w:r>
        <w:rPr>
          <w:rFonts w:ascii="Calibri"/>
          <w:sz w:val="16"/>
        </w:rPr>
        <w:tab/>
      </w:r>
      <w:r>
        <w:rPr>
          <w:rFonts w:ascii="Calibri"/>
          <w:spacing w:val="-10"/>
          <w:w w:val="105"/>
          <w:sz w:val="16"/>
        </w:rPr>
        <w:t>3</w:t>
      </w:r>
    </w:p>
    <w:p>
      <w:pPr>
        <w:pStyle w:val="BodyText"/>
        <w:tabs>
          <w:tab w:pos="4244" w:val="left" w:leader="none"/>
          <w:tab w:pos="4862" w:val="left" w:leader="none"/>
          <w:tab w:pos="7086" w:val="left" w:leader="none"/>
        </w:tabs>
        <w:spacing w:line="148" w:lineRule="exact" w:before="17"/>
        <w:ind w:left="2302"/>
        <w:rPr>
          <w:rFonts w:ascii="Calibri" w:hAnsi="Calibri"/>
        </w:rPr>
      </w:pPr>
      <w:r>
        <w:rPr>
          <w:rFonts w:ascii="Cambria" w:hAnsi="Cambria"/>
        </w:rPr>
        <w:t>π</w:t>
      </w:r>
      <w:r>
        <w:rPr>
          <w:rFonts w:ascii="Calibri" w:hAnsi="Calibri"/>
          <w:vertAlign w:val="subscript"/>
        </w:rPr>
        <w:t>4</w:t>
      </w:r>
      <w:r>
        <w:rPr>
          <w:rFonts w:ascii="Cambria" w:hAnsi="Cambria"/>
          <w:vertAlign w:val="baseline"/>
        </w:rPr>
        <w:t>k</w:t>
      </w:r>
      <w:r>
        <w:rPr>
          <w:rFonts w:ascii="Calibri" w:hAnsi="Calibri"/>
          <w:vertAlign w:val="subscript"/>
        </w:rPr>
        <w:t>2</w:t>
      </w:r>
      <w:r>
        <w:rPr>
          <w:rFonts w:ascii="Cambria" w:hAnsi="Cambria"/>
          <w:vertAlign w:val="baseline"/>
        </w:rPr>
        <w:t>τ</w:t>
      </w:r>
      <w:r>
        <w:rPr>
          <w:rFonts w:ascii="Cambria" w:hAnsi="Cambria"/>
          <w:spacing w:val="-1"/>
          <w:vertAlign w:val="baseline"/>
        </w:rPr>
        <w:t> </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libri" w:hAnsi="Calibri"/>
          <w:spacing w:val="-2"/>
          <w:w w:val="120"/>
          <w:vertAlign w:val="baseline"/>
        </w:rPr>
        <w:t>2</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libri" w:hAnsi="Calibri"/>
          <w:spacing w:val="-10"/>
          <w:w w:val="125"/>
          <w:vertAlign w:val="baseline"/>
        </w:rPr>
        <w:t>+</w:t>
      </w:r>
    </w:p>
    <w:p>
      <w:pPr>
        <w:tabs>
          <w:tab w:pos="5096" w:val="left" w:leader="none"/>
          <w:tab w:pos="5923" w:val="left" w:leader="none"/>
        </w:tabs>
        <w:spacing w:line="163" w:lineRule="exact" w:before="0"/>
        <w:ind w:left="2825" w:right="0" w:firstLine="0"/>
        <w:jc w:val="left"/>
        <w:rPr>
          <w:rFonts w:ascii="Calibri"/>
          <w:sz w:val="16"/>
        </w:rPr>
      </w:pPr>
      <w:r>
        <w:rPr>
          <w:rFonts w:ascii="Calibri"/>
          <w:w w:val="105"/>
          <w:sz w:val="16"/>
        </w:rPr>
        <w:t>1</w:t>
      </w:r>
      <w:r>
        <w:rPr>
          <w:rFonts w:ascii="Calibri"/>
          <w:spacing w:val="40"/>
          <w:w w:val="105"/>
          <w:sz w:val="16"/>
        </w:rPr>
        <w:t>  </w:t>
      </w:r>
      <w:r>
        <w:rPr>
          <w:rFonts w:ascii="Calibri"/>
          <w:w w:val="105"/>
          <w:sz w:val="16"/>
        </w:rPr>
        <w:t>3</w:t>
      </w:r>
      <w:r>
        <w:rPr>
          <w:rFonts w:ascii="Calibri"/>
          <w:spacing w:val="79"/>
          <w:w w:val="150"/>
          <w:sz w:val="16"/>
        </w:rPr>
        <w:t> </w:t>
      </w:r>
      <w:r>
        <w:rPr>
          <w:rFonts w:ascii="Calibri"/>
          <w:spacing w:val="-10"/>
          <w:w w:val="105"/>
          <w:sz w:val="16"/>
        </w:rPr>
        <w:t>1</w:t>
      </w:r>
      <w:r>
        <w:rPr>
          <w:rFonts w:ascii="Calibri"/>
          <w:sz w:val="16"/>
        </w:rPr>
        <w:tab/>
      </w:r>
      <w:r>
        <w:rPr>
          <w:rFonts w:ascii="Calibri"/>
          <w:spacing w:val="-10"/>
          <w:w w:val="105"/>
          <w:sz w:val="16"/>
        </w:rPr>
        <w:t>4</w:t>
      </w:r>
      <w:r>
        <w:rPr>
          <w:rFonts w:ascii="Calibri"/>
          <w:sz w:val="16"/>
        </w:rPr>
        <w:tab/>
      </w:r>
      <w:r>
        <w:rPr>
          <w:rFonts w:ascii="Calibri"/>
          <w:w w:val="105"/>
          <w:sz w:val="16"/>
        </w:rPr>
        <w:t>3</w:t>
      </w:r>
      <w:r>
        <w:rPr>
          <w:rFonts w:ascii="Calibri"/>
          <w:spacing w:val="79"/>
          <w:w w:val="150"/>
          <w:sz w:val="16"/>
        </w:rPr>
        <w:t> </w:t>
      </w:r>
      <w:r>
        <w:rPr>
          <w:rFonts w:ascii="Calibri"/>
          <w:spacing w:val="-10"/>
          <w:w w:val="105"/>
          <w:sz w:val="16"/>
        </w:rPr>
        <w:t>1</w:t>
      </w:r>
    </w:p>
    <w:p>
      <w:pPr>
        <w:pStyle w:val="BodyText"/>
        <w:spacing w:line="148" w:lineRule="exact" w:before="17"/>
        <w:ind w:left="153"/>
        <w:jc w:val="center"/>
        <w:rPr>
          <w:rFonts w:ascii="Calibri" w:hAnsi="Calibri"/>
        </w:rPr>
      </w:pPr>
      <w:r>
        <w:rPr>
          <w:rFonts w:ascii="Cambria" w:hAnsi="Cambria"/>
          <w:spacing w:val="8"/>
        </w:rPr>
        <w:t>π</w:t>
      </w:r>
      <w:r>
        <w:rPr>
          <w:rFonts w:ascii="Calibri" w:hAnsi="Calibri"/>
          <w:spacing w:val="8"/>
          <w:vertAlign w:val="superscript"/>
        </w:rPr>
        <w:t>2</w:t>
      </w:r>
      <w:r>
        <w:rPr>
          <w:rFonts w:ascii="Cambria" w:hAnsi="Cambria"/>
          <w:spacing w:val="8"/>
          <w:vertAlign w:val="baseline"/>
        </w:rPr>
        <w:t>k</w:t>
      </w:r>
      <w:r>
        <w:rPr>
          <w:rFonts w:ascii="Calibri" w:hAnsi="Calibri"/>
          <w:spacing w:val="8"/>
          <w:vertAlign w:val="superscript"/>
        </w:rPr>
        <w:t>2</w:t>
      </w:r>
      <w:r>
        <w:rPr>
          <w:rFonts w:ascii="Cambria" w:hAnsi="Cambria"/>
          <w:spacing w:val="8"/>
          <w:vertAlign w:val="baseline"/>
        </w:rPr>
        <w:t>τ</w:t>
      </w:r>
      <w:r>
        <w:rPr>
          <w:rFonts w:ascii="Calibri" w:hAnsi="Calibri"/>
          <w:spacing w:val="8"/>
          <w:vertAlign w:val="subscript"/>
        </w:rPr>
        <w:t>2</w:t>
      </w:r>
      <w:r>
        <w:rPr>
          <w:rFonts w:ascii="Cambria" w:hAnsi="Cambria"/>
          <w:spacing w:val="8"/>
          <w:vertAlign w:val="baseline"/>
        </w:rPr>
        <w:t>β</w:t>
      </w:r>
      <w:r>
        <w:rPr>
          <w:rFonts w:ascii="Calibri" w:hAnsi="Calibri"/>
          <w:spacing w:val="8"/>
          <w:vertAlign w:val="subscript"/>
        </w:rPr>
        <w:t>1</w:t>
      </w:r>
      <w:r>
        <w:rPr>
          <w:rFonts w:ascii="Cambria" w:hAnsi="Cambria"/>
          <w:spacing w:val="8"/>
          <w:vertAlign w:val="baseline"/>
        </w:rPr>
        <w:t>τ</w:t>
      </w:r>
      <w:r>
        <w:rPr>
          <w:rFonts w:ascii="Calibri" w:hAnsi="Calibri"/>
          <w:spacing w:val="8"/>
          <w:vertAlign w:val="subscript"/>
        </w:rPr>
        <w:t>3</w:t>
      </w:r>
      <w:r>
        <w:rPr>
          <w:rFonts w:ascii="Cambria" w:hAnsi="Cambria"/>
          <w:spacing w:val="8"/>
          <w:vertAlign w:val="baseline"/>
        </w:rPr>
        <w:t>k</w:t>
      </w:r>
      <w:r>
        <w:rPr>
          <w:rFonts w:ascii="Calibri" w:hAnsi="Calibri"/>
          <w:spacing w:val="8"/>
          <w:vertAlign w:val="superscript"/>
        </w:rPr>
        <w:t>2</w:t>
      </w:r>
      <w:r>
        <w:rPr>
          <w:rFonts w:ascii="Cambria" w:hAnsi="Cambria"/>
          <w:spacing w:val="8"/>
          <w:vertAlign w:val="baseline"/>
        </w:rPr>
        <w:t>η</w:t>
      </w:r>
      <w:r>
        <w:rPr>
          <w:rFonts w:ascii="Calibri" w:hAnsi="Calibri"/>
          <w:spacing w:val="8"/>
          <w:vertAlign w:val="superscript"/>
        </w:rPr>
        <w:t>2</w:t>
      </w:r>
      <w:r>
        <w:rPr>
          <w:rFonts w:ascii="Cambria" w:hAnsi="Cambria"/>
          <w:spacing w:val="8"/>
          <w:vertAlign w:val="baseline"/>
        </w:rPr>
        <w:t>β</w:t>
      </w:r>
      <w:r>
        <w:rPr>
          <w:rFonts w:ascii="Calibri" w:hAnsi="Calibri"/>
          <w:spacing w:val="8"/>
          <w:vertAlign w:val="superscript"/>
        </w:rPr>
        <w:t>3</w:t>
      </w:r>
      <w:r>
        <w:rPr>
          <w:rFonts w:ascii="Calibri" w:hAnsi="Calibri"/>
          <w:spacing w:val="63"/>
          <w:vertAlign w:val="baseline"/>
        </w:rPr>
        <w:t> </w:t>
      </w:r>
      <w:r>
        <w:rPr>
          <w:rFonts w:ascii="Calibri" w:hAnsi="Calibri"/>
          <w:spacing w:val="8"/>
          <w:vertAlign w:val="baseline"/>
        </w:rPr>
        <w:t>+</w:t>
      </w:r>
      <w:r>
        <w:rPr>
          <w:rFonts w:ascii="Calibri" w:hAnsi="Calibri"/>
          <w:spacing w:val="43"/>
          <w:vertAlign w:val="baseline"/>
        </w:rPr>
        <w:t> </w:t>
      </w:r>
      <w:r>
        <w:rPr>
          <w:rFonts w:ascii="Calibri" w:hAnsi="Calibri"/>
          <w:spacing w:val="-2"/>
          <w:vertAlign w:val="baseline"/>
        </w:rPr>
        <w:t>2</w:t>
      </w:r>
      <w:r>
        <w:rPr>
          <w:rFonts w:ascii="Cambria" w:hAnsi="Cambria"/>
          <w:spacing w:val="-2"/>
          <w:vertAlign w:val="baseline"/>
        </w:rPr>
        <w:t>π</w:t>
      </w:r>
      <w:r>
        <w:rPr>
          <w:rFonts w:ascii="Calibri" w:hAnsi="Calibri"/>
          <w:spacing w:val="-2"/>
          <w:vertAlign w:val="superscript"/>
        </w:rPr>
        <w:t>2</w:t>
      </w:r>
      <w:r>
        <w:rPr>
          <w:rFonts w:ascii="Cambria" w:hAnsi="Cambria"/>
          <w:spacing w:val="-2"/>
          <w:vertAlign w:val="baseline"/>
        </w:rPr>
        <w:t>k</w:t>
      </w:r>
      <w:r>
        <w:rPr>
          <w:rFonts w:ascii="Calibri" w:hAnsi="Calibri"/>
          <w:spacing w:val="-2"/>
          <w:vertAlign w:val="sub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η</w:t>
      </w:r>
      <w:r>
        <w:rPr>
          <w:rFonts w:ascii="Calibri" w:hAnsi="Calibri"/>
          <w:spacing w:val="-2"/>
          <w:vertAlign w:val="subscript"/>
        </w:rPr>
        <w:t>1</w:t>
      </w:r>
      <w:r>
        <w:rPr>
          <w:rFonts w:ascii="Cambria" w:hAnsi="Cambria"/>
          <w:spacing w:val="-2"/>
          <w:vertAlign w:val="baseline"/>
        </w:rPr>
        <w:t>β</w:t>
      </w:r>
      <w:r>
        <w:rPr>
          <w:rFonts w:ascii="Calibri" w:hAnsi="Calibri"/>
          <w:spacing w:val="-2"/>
          <w:vertAlign w:val="subscript"/>
        </w:rPr>
        <w:t>2</w:t>
      </w:r>
      <w:r>
        <w:rPr>
          <w:rFonts w:ascii="Cambria" w:hAnsi="Cambria"/>
          <w:spacing w:val="-2"/>
          <w:vertAlign w:val="baseline"/>
        </w:rPr>
        <w:t>τ</w:t>
      </w:r>
      <w:r>
        <w:rPr>
          <w:rFonts w:ascii="Calibri" w:hAnsi="Calibri"/>
          <w:spacing w:val="-2"/>
          <w:vertAlign w:val="subscript"/>
        </w:rPr>
        <w:t>1</w:t>
      </w:r>
      <w:r>
        <w:rPr>
          <w:rFonts w:ascii="Cambria" w:hAnsi="Cambria"/>
          <w:spacing w:val="-2"/>
          <w:vertAlign w:val="baseline"/>
        </w:rPr>
        <w:t>β</w:t>
      </w:r>
      <w:r>
        <w:rPr>
          <w:rFonts w:ascii="Calibri" w:hAnsi="Calibri"/>
          <w:spacing w:val="-2"/>
          <w:vertAlign w:val="superscript"/>
        </w:rPr>
        <w:t>2</w:t>
      </w:r>
      <w:r>
        <w:rPr>
          <w:rFonts w:ascii="Cambria" w:hAnsi="Cambria"/>
          <w:spacing w:val="-2"/>
          <w:vertAlign w:val="baseline"/>
        </w:rPr>
        <w:t>k</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2</w:t>
      </w:r>
    </w:p>
    <w:p>
      <w:pPr>
        <w:pStyle w:val="BodyText"/>
        <w:spacing w:after="0" w:line="148" w:lineRule="exact"/>
        <w:jc w:val="center"/>
        <w:rPr>
          <w:rFonts w:ascii="Calibri" w:hAnsi="Calibri"/>
        </w:rPr>
        <w:sectPr>
          <w:type w:val="continuous"/>
          <w:pgSz w:w="8400" w:h="11910"/>
          <w:pgMar w:header="252" w:footer="0" w:top="1220" w:bottom="280" w:left="0" w:right="0"/>
        </w:sectPr>
      </w:pPr>
    </w:p>
    <w:p>
      <w:pPr>
        <w:tabs>
          <w:tab w:pos="3456" w:val="left" w:leader="none"/>
          <w:tab w:pos="4498" w:val="left" w:leader="none"/>
        </w:tabs>
        <w:spacing w:line="163" w:lineRule="exact" w:before="0"/>
        <w:ind w:left="2427" w:right="0" w:firstLine="0"/>
        <w:jc w:val="left"/>
        <w:rPr>
          <w:rFonts w:ascii="Calibri"/>
          <w:sz w:val="16"/>
        </w:rPr>
      </w:pP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w w:val="105"/>
          <w:sz w:val="16"/>
        </w:rPr>
        <w:t>1</w:t>
      </w:r>
      <w:r>
        <w:rPr>
          <w:rFonts w:ascii="Calibri"/>
          <w:spacing w:val="69"/>
          <w:w w:val="150"/>
          <w:sz w:val="16"/>
        </w:rPr>
        <w:t> </w:t>
      </w:r>
      <w:r>
        <w:rPr>
          <w:rFonts w:ascii="Calibri"/>
          <w:w w:val="105"/>
          <w:sz w:val="16"/>
        </w:rPr>
        <w:t>2</w:t>
      </w:r>
      <w:r>
        <w:rPr>
          <w:rFonts w:ascii="Calibri"/>
          <w:spacing w:val="31"/>
          <w:w w:val="105"/>
          <w:sz w:val="16"/>
        </w:rPr>
        <w:t>  </w:t>
      </w:r>
      <w:r>
        <w:rPr>
          <w:rFonts w:ascii="Calibri"/>
          <w:spacing w:val="-10"/>
          <w:w w:val="105"/>
          <w:sz w:val="16"/>
        </w:rPr>
        <w:t>3</w:t>
      </w:r>
      <w:r>
        <w:rPr>
          <w:rFonts w:ascii="Calibri"/>
          <w:sz w:val="16"/>
        </w:rPr>
        <w:tab/>
      </w:r>
      <w:r>
        <w:rPr>
          <w:rFonts w:ascii="Calibri"/>
          <w:spacing w:val="-10"/>
          <w:w w:val="105"/>
          <w:sz w:val="16"/>
        </w:rPr>
        <w:t>4</w:t>
      </w:r>
    </w:p>
    <w:p>
      <w:pPr>
        <w:spacing w:line="163" w:lineRule="exact" w:before="0"/>
        <w:ind w:left="1110" w:right="0" w:firstLine="0"/>
        <w:jc w:val="left"/>
        <w:rPr>
          <w:rFonts w:ascii="Calibri"/>
          <w:sz w:val="16"/>
        </w:rPr>
      </w:pPr>
      <w:r>
        <w:rPr/>
        <w:br w:type="column"/>
      </w:r>
      <w:r>
        <w:rPr>
          <w:rFonts w:ascii="Calibri"/>
          <w:spacing w:val="-10"/>
          <w:w w:val="105"/>
          <w:sz w:val="16"/>
        </w:rPr>
        <w:t>3</w:t>
      </w:r>
    </w:p>
    <w:p>
      <w:pPr>
        <w:pStyle w:val="BodyText"/>
        <w:spacing w:before="106"/>
        <w:ind w:left="2023"/>
      </w:pPr>
      <w:r>
        <w:rPr>
          <w:spacing w:val="-2"/>
        </w:rPr>
        <w:t>(4.37b)</w:t>
      </w:r>
    </w:p>
    <w:p>
      <w:pPr>
        <w:pStyle w:val="BodyText"/>
        <w:spacing w:after="0"/>
        <w:sectPr>
          <w:type w:val="continuous"/>
          <w:pgSz w:w="8400" w:h="11910"/>
          <w:pgMar w:header="252" w:footer="0" w:top="1220" w:bottom="280" w:left="0" w:right="0"/>
          <w:cols w:num="2" w:equalWidth="0">
            <w:col w:w="4584" w:space="40"/>
            <w:col w:w="3776"/>
          </w:cols>
        </w:sectPr>
      </w:pPr>
    </w:p>
    <w:p>
      <w:pPr>
        <w:pStyle w:val="BodyText"/>
        <w:tabs>
          <w:tab w:pos="3555" w:val="left" w:leader="none"/>
          <w:tab w:pos="4103" w:val="left" w:leader="none"/>
          <w:tab w:pos="5952" w:val="left" w:leader="none"/>
        </w:tabs>
        <w:spacing w:before="156"/>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689152">
                <wp:simplePos x="0" y="0"/>
                <wp:positionH relativeFrom="page">
                  <wp:posOffset>2017458</wp:posOffset>
                </wp:positionH>
                <wp:positionV relativeFrom="paragraph">
                  <wp:posOffset>193739</wp:posOffset>
                </wp:positionV>
                <wp:extent cx="53975" cy="101600"/>
                <wp:effectExtent l="0" t="0" r="0" b="0"/>
                <wp:wrapNone/>
                <wp:docPr id="1011" name="Textbox 1011"/>
                <wp:cNvGraphicFramePr>
                  <a:graphicFrameLocks/>
                </wp:cNvGraphicFramePr>
                <a:graphic>
                  <a:graphicData uri="http://schemas.microsoft.com/office/word/2010/wordprocessingShape">
                    <wps:wsp>
                      <wps:cNvPr id="1011" name="Textbox 101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8.854996pt;margin-top:15.255055pt;width:4.25pt;height:8pt;mso-position-horizontal-relative:page;mso-position-vertical-relative:paragraph;z-index:-22627328" type="#_x0000_t202" id="docshape87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89664">
                <wp:simplePos x="0" y="0"/>
                <wp:positionH relativeFrom="page">
                  <wp:posOffset>3404933</wp:posOffset>
                </wp:positionH>
                <wp:positionV relativeFrom="paragraph">
                  <wp:posOffset>193739</wp:posOffset>
                </wp:positionV>
                <wp:extent cx="53975" cy="101600"/>
                <wp:effectExtent l="0" t="0" r="0" b="0"/>
                <wp:wrapNone/>
                <wp:docPr id="1012" name="Textbox 1012"/>
                <wp:cNvGraphicFramePr>
                  <a:graphicFrameLocks/>
                </wp:cNvGraphicFramePr>
                <a:graphic>
                  <a:graphicData uri="http://schemas.microsoft.com/office/word/2010/wordprocessingShape">
                    <wps:wsp>
                      <wps:cNvPr id="1012" name="Textbox 101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68.105011pt;margin-top:15.255055pt;width:4.25pt;height:8pt;mso-position-horizontal-relative:page;mso-position-vertical-relative:paragraph;z-index:-22626816" type="#_x0000_t202" id="docshape875"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0176">
                <wp:simplePos x="0" y="0"/>
                <wp:positionH relativeFrom="page">
                  <wp:posOffset>3791686</wp:posOffset>
                </wp:positionH>
                <wp:positionV relativeFrom="paragraph">
                  <wp:posOffset>193739</wp:posOffset>
                </wp:positionV>
                <wp:extent cx="53975" cy="101600"/>
                <wp:effectExtent l="0" t="0" r="0" b="0"/>
                <wp:wrapNone/>
                <wp:docPr id="1013" name="Textbox 1013"/>
                <wp:cNvGraphicFramePr>
                  <a:graphicFrameLocks/>
                </wp:cNvGraphicFramePr>
                <a:graphic>
                  <a:graphicData uri="http://schemas.microsoft.com/office/word/2010/wordprocessingShape">
                    <wps:wsp>
                      <wps:cNvPr id="1013" name="Textbox 101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98.558014pt;margin-top:15.255055pt;width:4.25pt;height:8pt;mso-position-horizontal-relative:page;mso-position-vertical-relative:paragraph;z-index:-22626304" type="#_x0000_t202" id="docshape87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0688">
                <wp:simplePos x="0" y="0"/>
                <wp:positionH relativeFrom="page">
                  <wp:posOffset>3935133</wp:posOffset>
                </wp:positionH>
                <wp:positionV relativeFrom="paragraph">
                  <wp:posOffset>193739</wp:posOffset>
                </wp:positionV>
                <wp:extent cx="53975" cy="101600"/>
                <wp:effectExtent l="0" t="0" r="0" b="0"/>
                <wp:wrapNone/>
                <wp:docPr id="1014" name="Textbox 1014"/>
                <wp:cNvGraphicFramePr>
                  <a:graphicFrameLocks/>
                </wp:cNvGraphicFramePr>
                <a:graphic>
                  <a:graphicData uri="http://schemas.microsoft.com/office/word/2010/wordprocessingShape">
                    <wps:wsp>
                      <wps:cNvPr id="1014" name="Textbox 101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09.852997pt;margin-top:15.255055pt;width:4.25pt;height:8pt;mso-position-horizontal-relative:page;mso-position-vertical-relative:paragraph;z-index:-22625792" type="#_x0000_t202" id="docshape87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1200">
                <wp:simplePos x="0" y="0"/>
                <wp:positionH relativeFrom="page">
                  <wp:posOffset>4074667</wp:posOffset>
                </wp:positionH>
                <wp:positionV relativeFrom="paragraph">
                  <wp:posOffset>193739</wp:posOffset>
                </wp:positionV>
                <wp:extent cx="53975" cy="101600"/>
                <wp:effectExtent l="0" t="0" r="0" b="0"/>
                <wp:wrapNone/>
                <wp:docPr id="1015" name="Textbox 1015"/>
                <wp:cNvGraphicFramePr>
                  <a:graphicFrameLocks/>
                </wp:cNvGraphicFramePr>
                <a:graphic>
                  <a:graphicData uri="http://schemas.microsoft.com/office/word/2010/wordprocessingShape">
                    <wps:wsp>
                      <wps:cNvPr id="1015" name="Textbox 101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20.839996pt;margin-top:15.255055pt;width:4.25pt;height:8pt;mso-position-horizontal-relative:page;mso-position-vertical-relative:paragraph;z-index:-22625280" type="#_x0000_t202" id="docshape87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20"/>
        </w:rPr>
        <w:t>M</w:t>
      </w:r>
      <w:r>
        <w:rPr>
          <w:rFonts w:ascii="Calibri" w:hAnsi="Calibri"/>
          <w:w w:val="120"/>
          <w:vertAlign w:val="subscript"/>
        </w:rPr>
        <w:t>2</w:t>
      </w:r>
      <w:r>
        <w:rPr>
          <w:rFonts w:ascii="Calibri" w:hAnsi="Calibri"/>
          <w:spacing w:val="15"/>
          <w:w w:val="130"/>
          <w:vertAlign w:val="baseline"/>
        </w:rPr>
        <w:t> </w:t>
      </w:r>
      <w:r>
        <w:rPr>
          <w:rFonts w:ascii="Calibri" w:hAnsi="Calibri"/>
          <w:w w:val="130"/>
          <w:vertAlign w:val="baseline"/>
        </w:rPr>
        <w:t>=</w:t>
      </w:r>
      <w:r>
        <w:rPr>
          <w:rFonts w:ascii="Calibri" w:hAnsi="Calibri"/>
          <w:spacing w:val="5"/>
          <w:w w:val="130"/>
          <w:vertAlign w:val="baseline"/>
        </w:rPr>
        <w:t> </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libri" w:hAnsi="Calibri"/>
          <w:vertAlign w:val="baseline"/>
        </w:rPr>
        <w:tab/>
      </w:r>
      <w:r>
        <w:rPr>
          <w:rFonts w:ascii="Cambria" w:hAnsi="Cambria"/>
          <w:spacing w:val="-10"/>
          <w:w w:val="130"/>
          <w:vertAlign w:val="baseline"/>
        </w:rPr>
        <w:t>−</w:t>
      </w:r>
    </w:p>
    <w:p>
      <w:pPr>
        <w:pStyle w:val="BodyText"/>
        <w:tabs>
          <w:tab w:pos="4218" w:val="left" w:leader="none"/>
          <w:tab w:pos="4991" w:val="left" w:leader="none"/>
          <w:tab w:pos="7086" w:val="left" w:leader="none"/>
        </w:tabs>
        <w:spacing w:before="61"/>
        <w:ind w:left="2319"/>
        <w:rPr>
          <w:rFonts w:ascii="Cambria" w:hAnsi="Cambria"/>
        </w:rPr>
      </w:pPr>
      <w:r>
        <w:rPr>
          <w:rFonts w:ascii="Cambria" w:hAnsi="Cambria"/>
        </w:rPr>
        <mc:AlternateContent>
          <mc:Choice Requires="wps">
            <w:drawing>
              <wp:anchor distT="0" distB="0" distL="0" distR="0" allowOverlap="1" layoutInCell="1" locked="0" behindDoc="1" simplePos="0" relativeHeight="480691712">
                <wp:simplePos x="0" y="0"/>
                <wp:positionH relativeFrom="page">
                  <wp:posOffset>1684375</wp:posOffset>
                </wp:positionH>
                <wp:positionV relativeFrom="paragraph">
                  <wp:posOffset>132871</wp:posOffset>
                </wp:positionV>
                <wp:extent cx="53975" cy="101600"/>
                <wp:effectExtent l="0" t="0" r="0" b="0"/>
                <wp:wrapNone/>
                <wp:docPr id="1016" name="Textbox 1016"/>
                <wp:cNvGraphicFramePr>
                  <a:graphicFrameLocks/>
                </wp:cNvGraphicFramePr>
                <a:graphic>
                  <a:graphicData uri="http://schemas.microsoft.com/office/word/2010/wordprocessingShape">
                    <wps:wsp>
                      <wps:cNvPr id="1016" name="Textbox 101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2.628006pt;margin-top:10.462321pt;width:4.25pt;height:8pt;mso-position-horizontal-relative:page;mso-position-vertical-relative:paragraph;z-index:-22624768" type="#_x0000_t202" id="docshape87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2224">
                <wp:simplePos x="0" y="0"/>
                <wp:positionH relativeFrom="page">
                  <wp:posOffset>1809394</wp:posOffset>
                </wp:positionH>
                <wp:positionV relativeFrom="paragraph">
                  <wp:posOffset>132871</wp:posOffset>
                </wp:positionV>
                <wp:extent cx="53975" cy="101600"/>
                <wp:effectExtent l="0" t="0" r="0" b="0"/>
                <wp:wrapNone/>
                <wp:docPr id="1017" name="Textbox 1017"/>
                <wp:cNvGraphicFramePr>
                  <a:graphicFrameLocks/>
                </wp:cNvGraphicFramePr>
                <a:graphic>
                  <a:graphicData uri="http://schemas.microsoft.com/office/word/2010/wordprocessingShape">
                    <wps:wsp>
                      <wps:cNvPr id="1017" name="Textbox 101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42.472pt;margin-top:10.462321pt;width:4.25pt;height:8pt;mso-position-horizontal-relative:page;mso-position-vertical-relative:paragraph;z-index:-22624256" type="#_x0000_t202" id="docshape88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2736">
                <wp:simplePos x="0" y="0"/>
                <wp:positionH relativeFrom="page">
                  <wp:posOffset>1953971</wp:posOffset>
                </wp:positionH>
                <wp:positionV relativeFrom="paragraph">
                  <wp:posOffset>132871</wp:posOffset>
                </wp:positionV>
                <wp:extent cx="53975" cy="101600"/>
                <wp:effectExtent l="0" t="0" r="0" b="0"/>
                <wp:wrapNone/>
                <wp:docPr id="1018" name="Textbox 1018"/>
                <wp:cNvGraphicFramePr>
                  <a:graphicFrameLocks/>
                </wp:cNvGraphicFramePr>
                <a:graphic>
                  <a:graphicData uri="http://schemas.microsoft.com/office/word/2010/wordprocessingShape">
                    <wps:wsp>
                      <wps:cNvPr id="1018" name="Textbox 101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53.856003pt;margin-top:10.462321pt;width:4.25pt;height:8pt;mso-position-horizontal-relative:page;mso-position-vertical-relative:paragraph;z-index:-22623744" type="#_x0000_t202" id="docshape88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3248">
                <wp:simplePos x="0" y="0"/>
                <wp:positionH relativeFrom="page">
                  <wp:posOffset>3501402</wp:posOffset>
                </wp:positionH>
                <wp:positionV relativeFrom="paragraph">
                  <wp:posOffset>132871</wp:posOffset>
                </wp:positionV>
                <wp:extent cx="53975" cy="101600"/>
                <wp:effectExtent l="0" t="0" r="0" b="0"/>
                <wp:wrapNone/>
                <wp:docPr id="1019" name="Textbox 1019"/>
                <wp:cNvGraphicFramePr>
                  <a:graphicFrameLocks/>
                </wp:cNvGraphicFramePr>
                <a:graphic>
                  <a:graphicData uri="http://schemas.microsoft.com/office/word/2010/wordprocessingShape">
                    <wps:wsp>
                      <wps:cNvPr id="1019" name="Textbox 101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75.700989pt;margin-top:10.462321pt;width:4.25pt;height:8pt;mso-position-horizontal-relative:page;mso-position-vertical-relative:paragraph;z-index:-22623232" type="#_x0000_t202" id="docshape88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3760">
                <wp:simplePos x="0" y="0"/>
                <wp:positionH relativeFrom="page">
                  <wp:posOffset>3784447</wp:posOffset>
                </wp:positionH>
                <wp:positionV relativeFrom="paragraph">
                  <wp:posOffset>132871</wp:posOffset>
                </wp:positionV>
                <wp:extent cx="53975" cy="101600"/>
                <wp:effectExtent l="0" t="0" r="0" b="0"/>
                <wp:wrapNone/>
                <wp:docPr id="1020" name="Textbox 1020"/>
                <wp:cNvGraphicFramePr>
                  <a:graphicFrameLocks/>
                </wp:cNvGraphicFramePr>
                <a:graphic>
                  <a:graphicData uri="http://schemas.microsoft.com/office/word/2010/wordprocessingShape">
                    <wps:wsp>
                      <wps:cNvPr id="1020" name="Textbox 102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7.988007pt;margin-top:10.462321pt;width:4.25pt;height:8pt;mso-position-horizontal-relative:page;mso-position-vertical-relative:paragraph;z-index:-22622720" type="#_x0000_t202" id="docshape88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4272">
                <wp:simplePos x="0" y="0"/>
                <wp:positionH relativeFrom="page">
                  <wp:posOffset>3923982</wp:posOffset>
                </wp:positionH>
                <wp:positionV relativeFrom="paragraph">
                  <wp:posOffset>132871</wp:posOffset>
                </wp:positionV>
                <wp:extent cx="53975" cy="101600"/>
                <wp:effectExtent l="0" t="0" r="0" b="0"/>
                <wp:wrapNone/>
                <wp:docPr id="1021" name="Textbox 1021"/>
                <wp:cNvGraphicFramePr>
                  <a:graphicFrameLocks/>
                </wp:cNvGraphicFramePr>
                <a:graphic>
                  <a:graphicData uri="http://schemas.microsoft.com/office/word/2010/wordprocessingShape">
                    <wps:wsp>
                      <wps:cNvPr id="1021" name="Textbox 102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08.975006pt;margin-top:10.462321pt;width:4.25pt;height:8pt;mso-position-horizontal-relative:page;mso-position-vertical-relative:paragraph;z-index:-22622208" type="#_x0000_t202" id="docshape88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perscript"/>
        </w:rPr>
        <w:t>2</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libri" w:hAnsi="Calibri"/>
          <w:vertAlign w:val="baseline"/>
        </w:rPr>
        <w:tab/>
      </w:r>
      <w:r>
        <w:rPr>
          <w:rFonts w:ascii="Cambria" w:hAnsi="Cambria"/>
          <w:spacing w:val="-10"/>
          <w:w w:val="115"/>
          <w:vertAlign w:val="baseline"/>
        </w:rPr>
        <w:t>−</w:t>
      </w:r>
      <w:r>
        <w:rPr>
          <w:rFonts w:ascii="Cambria" w:hAnsi="Cambria"/>
          <w:vertAlign w:val="baseline"/>
        </w:rPr>
        <w:tab/>
        <w:t>π</w:t>
      </w:r>
      <w:r>
        <w:rPr>
          <w:rFonts w:ascii="Calibri" w:hAnsi="Calibri"/>
          <w:vertAlign w:val="subscript"/>
        </w:rPr>
        <w:t>4</w:t>
      </w:r>
      <w:r>
        <w:rPr>
          <w:rFonts w:ascii="Cambria" w:hAnsi="Cambria"/>
          <w:vertAlign w:val="baseline"/>
        </w:rPr>
        <w:t>k</w:t>
      </w:r>
      <w:r>
        <w:rPr>
          <w:rFonts w:ascii="Calibri" w:hAnsi="Calibri"/>
          <w:vertAlign w:val="subscript"/>
        </w:rPr>
        <w:t>2</w:t>
      </w:r>
      <w:r>
        <w:rPr>
          <w:rFonts w:ascii="Cambria" w:hAnsi="Cambria"/>
          <w:vertAlign w:val="baseline"/>
        </w:rPr>
        <w:t>τ</w:t>
      </w:r>
      <w:r>
        <w:rPr>
          <w:rFonts w:ascii="Cambria" w:hAnsi="Cambria"/>
          <w:spacing w:val="-1"/>
          <w:vertAlign w:val="baseline"/>
        </w:rPr>
        <w:t> </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η</w:t>
      </w:r>
      <w:r>
        <w:rPr>
          <w:rFonts w:ascii="Calibri" w:hAnsi="Calibri"/>
          <w:spacing w:val="-2"/>
          <w:w w:val="115"/>
          <w:vertAlign w:val="subscript"/>
        </w:rPr>
        <w:t>3</w:t>
      </w:r>
      <w:r>
        <w:rPr>
          <w:rFonts w:ascii="Calibri" w:hAnsi="Calibri"/>
          <w:vertAlign w:val="baseline"/>
        </w:rPr>
        <w:tab/>
      </w:r>
      <w:r>
        <w:rPr>
          <w:rFonts w:ascii="Cambria" w:hAnsi="Cambria"/>
          <w:spacing w:val="-10"/>
          <w:w w:val="115"/>
          <w:vertAlign w:val="baseline"/>
        </w:rPr>
        <w:t>−</w:t>
      </w:r>
    </w:p>
    <w:p>
      <w:pPr>
        <w:pStyle w:val="BodyText"/>
        <w:tabs>
          <w:tab w:pos="4658" w:val="left" w:leader="none"/>
          <w:tab w:pos="5068" w:val="left" w:leader="none"/>
          <w:tab w:pos="7086" w:val="left" w:leader="none"/>
        </w:tabs>
        <w:spacing w:before="60"/>
        <w:ind w:left="2331"/>
        <w:rPr>
          <w:rFonts w:ascii="Cambria" w:hAnsi="Cambria"/>
        </w:rPr>
      </w:pPr>
      <w:r>
        <w:rPr>
          <w:rFonts w:ascii="Cambria" w:hAnsi="Cambria"/>
        </w:rPr>
        <mc:AlternateContent>
          <mc:Choice Requires="wps">
            <w:drawing>
              <wp:anchor distT="0" distB="0" distL="0" distR="0" allowOverlap="1" layoutInCell="1" locked="0" behindDoc="1" simplePos="0" relativeHeight="480694784">
                <wp:simplePos x="0" y="0"/>
                <wp:positionH relativeFrom="page">
                  <wp:posOffset>1947367</wp:posOffset>
                </wp:positionH>
                <wp:positionV relativeFrom="paragraph">
                  <wp:posOffset>132328</wp:posOffset>
                </wp:positionV>
                <wp:extent cx="53975" cy="101600"/>
                <wp:effectExtent l="0" t="0" r="0" b="0"/>
                <wp:wrapNone/>
                <wp:docPr id="1022" name="Textbox 1022"/>
                <wp:cNvGraphicFramePr>
                  <a:graphicFrameLocks/>
                </wp:cNvGraphicFramePr>
                <a:graphic>
                  <a:graphicData uri="http://schemas.microsoft.com/office/word/2010/wordprocessingShape">
                    <wps:wsp>
                      <wps:cNvPr id="1022" name="Textbox 102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53.335999pt;margin-top:10.419586pt;width:4.25pt;height:8pt;mso-position-horizontal-relative:page;mso-position-vertical-relative:paragraph;z-index:-22621696" type="#_x0000_t202" id="docshape88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5296">
                <wp:simplePos x="0" y="0"/>
                <wp:positionH relativeFrom="page">
                  <wp:posOffset>3366503</wp:posOffset>
                </wp:positionH>
                <wp:positionV relativeFrom="paragraph">
                  <wp:posOffset>132328</wp:posOffset>
                </wp:positionV>
                <wp:extent cx="53975" cy="101600"/>
                <wp:effectExtent l="0" t="0" r="0" b="0"/>
                <wp:wrapNone/>
                <wp:docPr id="1023" name="Textbox 1023"/>
                <wp:cNvGraphicFramePr>
                  <a:graphicFrameLocks/>
                </wp:cNvGraphicFramePr>
                <a:graphic>
                  <a:graphicData uri="http://schemas.microsoft.com/office/word/2010/wordprocessingShape">
                    <wps:wsp>
                      <wps:cNvPr id="1023" name="Textbox 102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65.07901pt;margin-top:10.419586pt;width:4.25pt;height:8pt;mso-position-horizontal-relative:page;mso-position-vertical-relative:paragraph;z-index:-22621184" type="#_x0000_t202" id="docshape886"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5808">
                <wp:simplePos x="0" y="0"/>
                <wp:positionH relativeFrom="page">
                  <wp:posOffset>3753268</wp:posOffset>
                </wp:positionH>
                <wp:positionV relativeFrom="paragraph">
                  <wp:posOffset>132328</wp:posOffset>
                </wp:positionV>
                <wp:extent cx="53975" cy="101600"/>
                <wp:effectExtent l="0" t="0" r="0" b="0"/>
                <wp:wrapNone/>
                <wp:docPr id="1024" name="Textbox 1024"/>
                <wp:cNvGraphicFramePr>
                  <a:graphicFrameLocks/>
                </wp:cNvGraphicFramePr>
                <a:graphic>
                  <a:graphicData uri="http://schemas.microsoft.com/office/word/2010/wordprocessingShape">
                    <wps:wsp>
                      <wps:cNvPr id="1024" name="Textbox 102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95.53299pt;margin-top:10.419586pt;width:4.25pt;height:8pt;mso-position-horizontal-relative:page;mso-position-vertical-relative:paragraph;z-index:-22620672" type="#_x0000_t202" id="docshape88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15"/>
        </w:rPr>
        <w:t>π</w:t>
      </w:r>
      <w:r>
        <w:rPr>
          <w:rFonts w:ascii="Calibri" w:hAnsi="Calibri"/>
          <w:spacing w:val="-2"/>
          <w:w w:val="115"/>
          <w:vertAlign w:val="subscript"/>
        </w:rPr>
        <w:t>3</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libri" w:hAnsi="Calibri"/>
          <w:spacing w:val="-2"/>
          <w:w w:val="115"/>
          <w:vertAlign w:val="baseline"/>
        </w:rPr>
        <w:t>2</w:t>
      </w:r>
      <w:r>
        <w:rPr>
          <w:rFonts w:ascii="Cambria" w:hAnsi="Cambria"/>
          <w:spacing w:val="-2"/>
          <w:w w:val="115"/>
          <w:vertAlign w:val="baseline"/>
        </w:rPr>
        <w:t>π</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η</w:t>
      </w:r>
      <w:r>
        <w:rPr>
          <w:rFonts w:ascii="Calibri" w:hAnsi="Calibri"/>
          <w:spacing w:val="-2"/>
          <w:w w:val="115"/>
          <w:vertAlign w:val="superscript"/>
        </w:rPr>
        <w:t>2</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bscript"/>
        </w:rPr>
        <w:t>1</w:t>
      </w:r>
      <w:r>
        <w:rPr>
          <w:rFonts w:ascii="Calibri" w:hAnsi="Calibri"/>
          <w:vertAlign w:val="baseline"/>
        </w:rPr>
        <w:tab/>
      </w:r>
      <w:r>
        <w:rPr>
          <w:rFonts w:ascii="Cambria" w:hAnsi="Cambria"/>
          <w:spacing w:val="-10"/>
          <w:w w:val="120"/>
          <w:vertAlign w:val="baseline"/>
        </w:rPr>
        <w:t>−</w:t>
      </w:r>
    </w:p>
    <w:p>
      <w:pPr>
        <w:pStyle w:val="BodyText"/>
        <w:tabs>
          <w:tab w:pos="4202" w:val="left" w:leader="none"/>
          <w:tab w:pos="4987" w:val="left" w:leader="none"/>
          <w:tab w:pos="7086" w:val="left" w:leader="none"/>
        </w:tabs>
        <w:spacing w:before="60"/>
        <w:ind w:left="2331"/>
        <w:rPr>
          <w:rFonts w:ascii="Cambria" w:hAnsi="Cambria"/>
        </w:rPr>
      </w:pPr>
      <w:r>
        <w:rPr>
          <w:rFonts w:ascii="Cambria" w:hAnsi="Cambria"/>
        </w:rPr>
        <mc:AlternateContent>
          <mc:Choice Requires="wps">
            <w:drawing>
              <wp:anchor distT="0" distB="0" distL="0" distR="0" allowOverlap="1" layoutInCell="1" locked="0" behindDoc="1" simplePos="0" relativeHeight="480696320">
                <wp:simplePos x="0" y="0"/>
                <wp:positionH relativeFrom="page">
                  <wp:posOffset>1559344</wp:posOffset>
                </wp:positionH>
                <wp:positionV relativeFrom="paragraph">
                  <wp:posOffset>132421</wp:posOffset>
                </wp:positionV>
                <wp:extent cx="53975" cy="101600"/>
                <wp:effectExtent l="0" t="0" r="0" b="0"/>
                <wp:wrapNone/>
                <wp:docPr id="1025" name="Textbox 1025"/>
                <wp:cNvGraphicFramePr>
                  <a:graphicFrameLocks/>
                </wp:cNvGraphicFramePr>
                <a:graphic>
                  <a:graphicData uri="http://schemas.microsoft.com/office/word/2010/wordprocessingShape">
                    <wps:wsp>
                      <wps:cNvPr id="1025" name="Textbox 102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22.782997pt;margin-top:10.426852pt;width:4.25pt;height:8pt;mso-position-horizontal-relative:page;mso-position-vertical-relative:paragraph;z-index:-22620160" type="#_x0000_t202" id="docshape88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6832">
                <wp:simplePos x="0" y="0"/>
                <wp:positionH relativeFrom="page">
                  <wp:posOffset>1946097</wp:posOffset>
                </wp:positionH>
                <wp:positionV relativeFrom="paragraph">
                  <wp:posOffset>132421</wp:posOffset>
                </wp:positionV>
                <wp:extent cx="53975" cy="101600"/>
                <wp:effectExtent l="0" t="0" r="0" b="0"/>
                <wp:wrapNone/>
                <wp:docPr id="1026" name="Textbox 1026"/>
                <wp:cNvGraphicFramePr>
                  <a:graphicFrameLocks/>
                </wp:cNvGraphicFramePr>
                <a:graphic>
                  <a:graphicData uri="http://schemas.microsoft.com/office/word/2010/wordprocessingShape">
                    <wps:wsp>
                      <wps:cNvPr id="1026" name="Textbox 102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3.235992pt;margin-top:10.426852pt;width:4.25pt;height:8pt;mso-position-horizontal-relative:page;mso-position-vertical-relative:paragraph;z-index:-22619648" type="#_x0000_t202" id="docshape88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7344">
                <wp:simplePos x="0" y="0"/>
                <wp:positionH relativeFrom="page">
                  <wp:posOffset>2089530</wp:posOffset>
                </wp:positionH>
                <wp:positionV relativeFrom="paragraph">
                  <wp:posOffset>132421</wp:posOffset>
                </wp:positionV>
                <wp:extent cx="53975" cy="101600"/>
                <wp:effectExtent l="0" t="0" r="0" b="0"/>
                <wp:wrapNone/>
                <wp:docPr id="1027" name="Textbox 1027"/>
                <wp:cNvGraphicFramePr>
                  <a:graphicFrameLocks/>
                </wp:cNvGraphicFramePr>
                <a:graphic>
                  <a:graphicData uri="http://schemas.microsoft.com/office/word/2010/wordprocessingShape">
                    <wps:wsp>
                      <wps:cNvPr id="1027" name="Textbox 102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64.529999pt;margin-top:10.426852pt;width:4.25pt;height:8pt;mso-position-horizontal-relative:page;mso-position-vertical-relative:paragraph;z-index:-22619136" type="#_x0000_t202" id="docshape890"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697856">
                <wp:simplePos x="0" y="0"/>
                <wp:positionH relativeFrom="page">
                  <wp:posOffset>3366680</wp:posOffset>
                </wp:positionH>
                <wp:positionV relativeFrom="paragraph">
                  <wp:posOffset>132421</wp:posOffset>
                </wp:positionV>
                <wp:extent cx="53975" cy="101600"/>
                <wp:effectExtent l="0" t="0" r="0" b="0"/>
                <wp:wrapNone/>
                <wp:docPr id="1028" name="Textbox 1028"/>
                <wp:cNvGraphicFramePr>
                  <a:graphicFrameLocks/>
                </wp:cNvGraphicFramePr>
                <a:graphic>
                  <a:graphicData uri="http://schemas.microsoft.com/office/word/2010/wordprocessingShape">
                    <wps:wsp>
                      <wps:cNvPr id="1028" name="Textbox 102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5.092987pt;margin-top:10.426852pt;width:4.25pt;height:8pt;mso-position-horizontal-relative:page;mso-position-vertical-relative:paragraph;z-index:-22618624" type="#_x0000_t202" id="docshape89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w w:val="95"/>
          <w:vertAlign w:val="baseline"/>
        </w:rPr>
        <w:t>π</w:t>
      </w:r>
      <w:r>
        <w:rPr>
          <w:rFonts w:ascii="Calibri" w:hAnsi="Calibri"/>
          <w:w w:val="95"/>
          <w:vertAlign w:val="subscript"/>
        </w:rPr>
        <w:t>3</w:t>
      </w:r>
      <w:r>
        <w:rPr>
          <w:rFonts w:ascii="Cambria" w:hAnsi="Cambria"/>
          <w:w w:val="95"/>
          <w:vertAlign w:val="baseline"/>
        </w:rPr>
        <w:t>τ</w:t>
      </w:r>
      <w:r>
        <w:rPr>
          <w:rFonts w:ascii="Cambria" w:hAnsi="Cambria"/>
          <w:spacing w:val="-4"/>
          <w:w w:val="95"/>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tabs>
          <w:tab w:pos="4514" w:val="left" w:leader="none"/>
          <w:tab w:pos="4944" w:val="left" w:leader="none"/>
          <w:tab w:pos="7086" w:val="left" w:leader="none"/>
        </w:tabs>
        <w:spacing w:before="60"/>
        <w:ind w:left="2331"/>
        <w:rPr>
          <w:rFonts w:ascii="Calibri" w:hAnsi="Calibri"/>
        </w:rPr>
      </w:pPr>
      <w:r>
        <w:rPr>
          <w:rFonts w:ascii="Calibri" w:hAnsi="Calibri"/>
        </w:rPr>
        <mc:AlternateContent>
          <mc:Choice Requires="wps">
            <w:drawing>
              <wp:anchor distT="0" distB="0" distL="0" distR="0" allowOverlap="1" layoutInCell="1" locked="0" behindDoc="1" simplePos="0" relativeHeight="480698368">
                <wp:simplePos x="0" y="0"/>
                <wp:positionH relativeFrom="page">
                  <wp:posOffset>1691563</wp:posOffset>
                </wp:positionH>
                <wp:positionV relativeFrom="paragraph">
                  <wp:posOffset>132513</wp:posOffset>
                </wp:positionV>
                <wp:extent cx="53975" cy="101600"/>
                <wp:effectExtent l="0" t="0" r="0" b="0"/>
                <wp:wrapNone/>
                <wp:docPr id="1029" name="Textbox 1029"/>
                <wp:cNvGraphicFramePr>
                  <a:graphicFrameLocks/>
                </wp:cNvGraphicFramePr>
                <a:graphic>
                  <a:graphicData uri="http://schemas.microsoft.com/office/word/2010/wordprocessingShape">
                    <wps:wsp>
                      <wps:cNvPr id="1029" name="Textbox 102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3.194pt;margin-top:10.434118pt;width:4.25pt;height:8pt;mso-position-horizontal-relative:page;mso-position-vertical-relative:paragraph;z-index:-22618112" type="#_x0000_t202" id="docshape89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98880">
                <wp:simplePos x="0" y="0"/>
                <wp:positionH relativeFrom="page">
                  <wp:posOffset>1816595</wp:posOffset>
                </wp:positionH>
                <wp:positionV relativeFrom="paragraph">
                  <wp:posOffset>132513</wp:posOffset>
                </wp:positionV>
                <wp:extent cx="53975" cy="101600"/>
                <wp:effectExtent l="0" t="0" r="0" b="0"/>
                <wp:wrapNone/>
                <wp:docPr id="1030" name="Textbox 1030"/>
                <wp:cNvGraphicFramePr>
                  <a:graphicFrameLocks/>
                </wp:cNvGraphicFramePr>
                <a:graphic>
                  <a:graphicData uri="http://schemas.microsoft.com/office/word/2010/wordprocessingShape">
                    <wps:wsp>
                      <wps:cNvPr id="1030" name="Textbox 103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3.039001pt;margin-top:10.434118pt;width:4.25pt;height:8pt;mso-position-horizontal-relative:page;mso-position-vertical-relative:paragraph;z-index:-22617600" type="#_x0000_t202" id="docshape89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99392">
                <wp:simplePos x="0" y="0"/>
                <wp:positionH relativeFrom="page">
                  <wp:posOffset>1964512</wp:posOffset>
                </wp:positionH>
                <wp:positionV relativeFrom="paragraph">
                  <wp:posOffset>132513</wp:posOffset>
                </wp:positionV>
                <wp:extent cx="53975" cy="101600"/>
                <wp:effectExtent l="0" t="0" r="0" b="0"/>
                <wp:wrapNone/>
                <wp:docPr id="1031" name="Textbox 1031"/>
                <wp:cNvGraphicFramePr>
                  <a:graphicFrameLocks/>
                </wp:cNvGraphicFramePr>
                <a:graphic>
                  <a:graphicData uri="http://schemas.microsoft.com/office/word/2010/wordprocessingShape">
                    <wps:wsp>
                      <wps:cNvPr id="1031" name="Textbox 103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4.686005pt;margin-top:10.434118pt;width:4.25pt;height:8pt;mso-position-horizontal-relative:page;mso-position-vertical-relative:paragraph;z-index:-22617088" type="#_x0000_t202" id="docshape89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699904">
                <wp:simplePos x="0" y="0"/>
                <wp:positionH relativeFrom="page">
                  <wp:posOffset>3350933</wp:posOffset>
                </wp:positionH>
                <wp:positionV relativeFrom="paragraph">
                  <wp:posOffset>132513</wp:posOffset>
                </wp:positionV>
                <wp:extent cx="53975" cy="101600"/>
                <wp:effectExtent l="0" t="0" r="0" b="0"/>
                <wp:wrapNone/>
                <wp:docPr id="1032" name="Textbox 1032"/>
                <wp:cNvGraphicFramePr>
                  <a:graphicFrameLocks/>
                </wp:cNvGraphicFramePr>
                <a:graphic>
                  <a:graphicData uri="http://schemas.microsoft.com/office/word/2010/wordprocessingShape">
                    <wps:wsp>
                      <wps:cNvPr id="1032" name="Textbox 103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3.852997pt;margin-top:10.434118pt;width:4.25pt;height:8pt;mso-position-horizontal-relative:page;mso-position-vertical-relative:paragraph;z-index:-22616576" type="#_x0000_t202" id="docshape895"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00416">
                <wp:simplePos x="0" y="0"/>
                <wp:positionH relativeFrom="page">
                  <wp:posOffset>3608184</wp:posOffset>
                </wp:positionH>
                <wp:positionV relativeFrom="paragraph">
                  <wp:posOffset>132513</wp:posOffset>
                </wp:positionV>
                <wp:extent cx="53975" cy="101600"/>
                <wp:effectExtent l="0" t="0" r="0" b="0"/>
                <wp:wrapNone/>
                <wp:docPr id="1033" name="Textbox 1033"/>
                <wp:cNvGraphicFramePr>
                  <a:graphicFrameLocks/>
                </wp:cNvGraphicFramePr>
                <a:graphic>
                  <a:graphicData uri="http://schemas.microsoft.com/office/word/2010/wordprocessingShape">
                    <wps:wsp>
                      <wps:cNvPr id="1033" name="Textbox 103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4.109009pt;margin-top:10.434118pt;width:4.25pt;height:8pt;mso-position-horizontal-relative:page;mso-position-vertical-relative:paragraph;z-index:-22616064" type="#_x0000_t202" id="docshape89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00928">
                <wp:simplePos x="0" y="0"/>
                <wp:positionH relativeFrom="page">
                  <wp:posOffset>4139031</wp:posOffset>
                </wp:positionH>
                <wp:positionV relativeFrom="paragraph">
                  <wp:posOffset>132513</wp:posOffset>
                </wp:positionV>
                <wp:extent cx="53975" cy="101600"/>
                <wp:effectExtent l="0" t="0" r="0" b="0"/>
                <wp:wrapNone/>
                <wp:docPr id="1034" name="Textbox 1034"/>
                <wp:cNvGraphicFramePr>
                  <a:graphicFrameLocks/>
                </wp:cNvGraphicFramePr>
                <a:graphic>
                  <a:graphicData uri="http://schemas.microsoft.com/office/word/2010/wordprocessingShape">
                    <wps:wsp>
                      <wps:cNvPr id="1034" name="Textbox 103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25.90799pt;margin-top:10.434118pt;width:4.25pt;height:8pt;mso-position-horizontal-relative:page;mso-position-vertical-relative:paragraph;z-index:-22615552" type="#_x0000_t202" id="docshape89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rPr>
        <w:t>π</w:t>
      </w:r>
      <w:r>
        <w:rPr>
          <w:rFonts w:ascii="Calibri" w:hAnsi="Calibri"/>
          <w:spacing w:val="2"/>
          <w:vertAlign w:val="subscript"/>
        </w:rPr>
        <w:t>4</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libri" w:hAnsi="Calibri"/>
          <w:spacing w:val="-10"/>
          <w:w w:val="125"/>
          <w:vertAlign w:val="baseline"/>
        </w:rPr>
        <w:t>+</w:t>
      </w:r>
    </w:p>
    <w:p>
      <w:pPr>
        <w:pStyle w:val="BodyText"/>
        <w:spacing w:after="0"/>
        <w:rPr>
          <w:rFonts w:ascii="Calibri" w:hAnsi="Calibri"/>
        </w:rPr>
        <w:sectPr>
          <w:type w:val="continuous"/>
          <w:pgSz w:w="8400" w:h="11910"/>
          <w:pgMar w:header="252" w:footer="0" w:top="1220" w:bottom="280" w:left="0" w:right="0"/>
        </w:sectPr>
      </w:pPr>
    </w:p>
    <w:p>
      <w:pPr>
        <w:pStyle w:val="BodyText"/>
        <w:spacing w:before="189"/>
        <w:rPr>
          <w:rFonts w:ascii="Calibri"/>
        </w:rPr>
      </w:pPr>
    </w:p>
    <w:p>
      <w:pPr>
        <w:pStyle w:val="BodyText"/>
        <w:spacing w:before="1"/>
        <w:ind w:left="2331"/>
        <w:rPr>
          <w:rFonts w:ascii="Cambria" w:hAnsi="Cambria"/>
        </w:rPr>
      </w:pPr>
      <w:r>
        <w:rPr>
          <w:rFonts w:ascii="Cambria" w:hAnsi="Cambria"/>
        </w:rPr>
        <mc:AlternateContent>
          <mc:Choice Requires="wps">
            <w:drawing>
              <wp:anchor distT="0" distB="0" distL="0" distR="0" allowOverlap="1" layoutInCell="1" locked="0" behindDoc="1" simplePos="0" relativeHeight="480702464">
                <wp:simplePos x="0" y="0"/>
                <wp:positionH relativeFrom="page">
                  <wp:posOffset>1691563</wp:posOffset>
                </wp:positionH>
                <wp:positionV relativeFrom="paragraph">
                  <wp:posOffset>94833</wp:posOffset>
                </wp:positionV>
                <wp:extent cx="53975" cy="101600"/>
                <wp:effectExtent l="0" t="0" r="0" b="0"/>
                <wp:wrapNone/>
                <wp:docPr id="1035" name="Textbox 1035"/>
                <wp:cNvGraphicFramePr>
                  <a:graphicFrameLocks/>
                </wp:cNvGraphicFramePr>
                <a:graphic>
                  <a:graphicData uri="http://schemas.microsoft.com/office/word/2010/wordprocessingShape">
                    <wps:wsp>
                      <wps:cNvPr id="1035" name="Textbox 103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3.194pt;margin-top:7.467234pt;width:4.25pt;height:8pt;mso-position-horizontal-relative:page;mso-position-vertical-relative:paragraph;z-index:-22614016" type="#_x0000_t202" id="docshape89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2976">
                <wp:simplePos x="0" y="0"/>
                <wp:positionH relativeFrom="page">
                  <wp:posOffset>2083942</wp:posOffset>
                </wp:positionH>
                <wp:positionV relativeFrom="paragraph">
                  <wp:posOffset>94833</wp:posOffset>
                </wp:positionV>
                <wp:extent cx="53975" cy="101600"/>
                <wp:effectExtent l="0" t="0" r="0" b="0"/>
                <wp:wrapNone/>
                <wp:docPr id="1036" name="Textbox 1036"/>
                <wp:cNvGraphicFramePr>
                  <a:graphicFrameLocks/>
                </wp:cNvGraphicFramePr>
                <a:graphic>
                  <a:graphicData uri="http://schemas.microsoft.com/office/word/2010/wordprocessingShape">
                    <wps:wsp>
                      <wps:cNvPr id="1036" name="Textbox 103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64.089996pt;margin-top:7.467234pt;width:4.25pt;height:8pt;mso-position-horizontal-relative:page;mso-position-vertical-relative:paragraph;z-index:-22613504" type="#_x0000_t202" id="docshape89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3488">
                <wp:simplePos x="0" y="0"/>
                <wp:positionH relativeFrom="page">
                  <wp:posOffset>3167037</wp:posOffset>
                </wp:positionH>
                <wp:positionV relativeFrom="paragraph">
                  <wp:posOffset>94833</wp:posOffset>
                </wp:positionV>
                <wp:extent cx="53975" cy="101600"/>
                <wp:effectExtent l="0" t="0" r="0" b="0"/>
                <wp:wrapNone/>
                <wp:docPr id="1037" name="Textbox 1037"/>
                <wp:cNvGraphicFramePr>
                  <a:graphicFrameLocks/>
                </wp:cNvGraphicFramePr>
                <a:graphic>
                  <a:graphicData uri="http://schemas.microsoft.com/office/word/2010/wordprocessingShape">
                    <wps:wsp>
                      <wps:cNvPr id="1037" name="Textbox 103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49.373001pt;margin-top:7.467234pt;width:4.25pt;height:8pt;mso-position-horizontal-relative:page;mso-position-vertical-relative:paragraph;z-index:-22612992" type="#_x0000_t202" id="docshape90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4000">
                <wp:simplePos x="0" y="0"/>
                <wp:positionH relativeFrom="page">
                  <wp:posOffset>3304235</wp:posOffset>
                </wp:positionH>
                <wp:positionV relativeFrom="paragraph">
                  <wp:posOffset>94833</wp:posOffset>
                </wp:positionV>
                <wp:extent cx="53975" cy="101600"/>
                <wp:effectExtent l="0" t="0" r="0" b="0"/>
                <wp:wrapNone/>
                <wp:docPr id="1038" name="Textbox 1038"/>
                <wp:cNvGraphicFramePr>
                  <a:graphicFrameLocks/>
                </wp:cNvGraphicFramePr>
                <a:graphic>
                  <a:graphicData uri="http://schemas.microsoft.com/office/word/2010/wordprocessingShape">
                    <wps:wsp>
                      <wps:cNvPr id="1038" name="Textbox 103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0.175995pt;margin-top:7.467234pt;width:4.25pt;height:8pt;mso-position-horizontal-relative:page;mso-position-vertical-relative:paragraph;z-index:-22612480" type="#_x0000_t202" id="docshape90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w:t>π</w:t>
      </w:r>
      <w:r>
        <w:rPr>
          <w:rFonts w:ascii="Calibri" w:hAnsi="Calibri"/>
          <w:vertAlign w:val="subscript"/>
        </w:rPr>
        <w:t>2</w:t>
      </w:r>
      <w:r>
        <w:rPr>
          <w:rFonts w:ascii="Cambria" w:hAnsi="Cambria"/>
          <w:vertAlign w:val="baseline"/>
        </w:rPr>
        <w:t>k</w:t>
      </w:r>
      <w:r>
        <w:rPr>
          <w:rFonts w:ascii="Calibri" w:hAnsi="Calibri"/>
          <w:vertAlign w:val="superscript"/>
        </w:rPr>
        <w:t>2</w:t>
      </w:r>
      <w:r>
        <w:rPr>
          <w:rFonts w:ascii="Cambria" w:hAnsi="Cambria"/>
          <w:vertAlign w:val="baseline"/>
        </w:rPr>
        <w:t>τ</w:t>
      </w:r>
      <w:r>
        <w:rPr>
          <w:rFonts w:ascii="Calibri" w:hAnsi="Calibri"/>
          <w:vertAlign w:val="subscript"/>
        </w:rPr>
        <w:t>1</w:t>
      </w:r>
      <w:r>
        <w:rPr>
          <w:rFonts w:ascii="Cambria" w:hAnsi="Cambria"/>
          <w:vertAlign w:val="baseline"/>
        </w:rPr>
        <w:t>η</w:t>
      </w:r>
      <w:r>
        <w:rPr>
          <w:rFonts w:ascii="Calibri" w:hAnsi="Calibri"/>
          <w:vertAlign w:val="subscript"/>
        </w:rPr>
        <w:t>3</w:t>
      </w:r>
      <w:r>
        <w:rPr>
          <w:rFonts w:ascii="Cambria" w:hAnsi="Cambria"/>
          <w:vertAlign w:val="baseline"/>
        </w:rPr>
        <w:t>β</w:t>
      </w:r>
      <w:r>
        <w:rPr>
          <w:rFonts w:ascii="Calibri" w:hAnsi="Calibri"/>
          <w:vertAlign w:val="superscript"/>
        </w:rPr>
        <w:t>2</w:t>
      </w:r>
      <w:r>
        <w:rPr>
          <w:rFonts w:ascii="Cambria" w:hAnsi="Cambria"/>
          <w:vertAlign w:val="baseline"/>
        </w:rPr>
        <w:t>η</w:t>
      </w:r>
      <w:r>
        <w:rPr>
          <w:rFonts w:ascii="Calibri" w:hAnsi="Calibri"/>
          <w:vertAlign w:val="subscript"/>
        </w:rPr>
        <w:t>2</w:t>
      </w:r>
      <w:r>
        <w:rPr>
          <w:rFonts w:ascii="Cambria" w:hAnsi="Cambria"/>
          <w:vertAlign w:val="baseline"/>
        </w:rPr>
        <w:t>β</w:t>
      </w:r>
      <w:r>
        <w:rPr>
          <w:rFonts w:ascii="Calibri" w:hAnsi="Calibri"/>
          <w:vertAlign w:val="subscript"/>
        </w:rPr>
        <w:t>1</w:t>
      </w:r>
      <w:r>
        <w:rPr>
          <w:rFonts w:ascii="Cambria" w:hAnsi="Cambria"/>
          <w:vertAlign w:val="baseline"/>
        </w:rPr>
        <w:t>k</w:t>
      </w:r>
      <w:r>
        <w:rPr>
          <w:rFonts w:ascii="Calibri" w:hAnsi="Calibri"/>
          <w:vertAlign w:val="subscript"/>
        </w:rPr>
        <w:t>2</w:t>
      </w:r>
      <w:r>
        <w:rPr>
          <w:rFonts w:ascii="Cambria" w:hAnsi="Cambria"/>
          <w:vertAlign w:val="baseline"/>
        </w:rPr>
        <w:t>τ</w:t>
      </w:r>
      <w:r>
        <w:rPr>
          <w:rFonts w:ascii="Calibri" w:hAnsi="Calibri"/>
          <w:vertAlign w:val="subscript"/>
        </w:rPr>
        <w:t>2</w:t>
      </w:r>
      <w:r>
        <w:rPr>
          <w:rFonts w:ascii="Cambria" w:hAnsi="Cambria"/>
          <w:vertAlign w:val="baseline"/>
        </w:rPr>
        <w:t>π</w:t>
      </w:r>
      <w:r>
        <w:rPr>
          <w:rFonts w:ascii="Calibri" w:hAnsi="Calibri"/>
          <w:vertAlign w:val="subscript"/>
        </w:rPr>
        <w:t>4</w:t>
      </w:r>
      <w:r>
        <w:rPr>
          <w:rFonts w:ascii="Calibri" w:hAnsi="Calibri"/>
          <w:spacing w:val="62"/>
          <w:w w:val="150"/>
          <w:vertAlign w:val="baseline"/>
        </w:rPr>
        <w:t>  </w:t>
      </w:r>
      <w:r>
        <w:rPr>
          <w:rFonts w:ascii="Cambria" w:hAnsi="Cambria"/>
          <w:vertAlign w:val="baseline"/>
        </w:rPr>
        <w:t>−</w:t>
      </w:r>
      <w:r>
        <w:rPr>
          <w:rFonts w:ascii="Cambria" w:hAnsi="Cambria"/>
          <w:spacing w:val="79"/>
          <w:vertAlign w:val="baseline"/>
        </w:rPr>
        <w:t>  </w:t>
      </w:r>
      <w:r>
        <w:rPr>
          <w:rFonts w:ascii="Cambria" w:hAnsi="Cambria"/>
          <w:vertAlign w:val="baseline"/>
        </w:rPr>
        <w:t>π</w:t>
      </w:r>
      <w:r>
        <w:rPr>
          <w:rFonts w:ascii="Calibri" w:hAnsi="Calibri"/>
          <w:vertAlign w:val="superscript"/>
        </w:rPr>
        <w:t>2</w:t>
      </w:r>
      <w:r>
        <w:rPr>
          <w:rFonts w:ascii="Cambria" w:hAnsi="Cambria"/>
          <w:vertAlign w:val="baseline"/>
        </w:rPr>
        <w:t>k</w:t>
      </w:r>
      <w:r>
        <w:rPr>
          <w:rFonts w:ascii="Calibri" w:hAnsi="Calibri"/>
          <w:vertAlign w:val="superscript"/>
        </w:rPr>
        <w:t>2</w:t>
      </w:r>
      <w:r>
        <w:rPr>
          <w:rFonts w:ascii="Cambria" w:hAnsi="Cambria"/>
          <w:vertAlign w:val="baseline"/>
        </w:rPr>
        <w:t>τ</w:t>
      </w:r>
      <w:r>
        <w:rPr>
          <w:rFonts w:ascii="Calibri" w:hAnsi="Calibri"/>
          <w:vertAlign w:val="subscript"/>
        </w:rPr>
        <w:t>2</w:t>
      </w:r>
      <w:r>
        <w:rPr>
          <w:rFonts w:ascii="Cambria" w:hAnsi="Cambria"/>
          <w:vertAlign w:val="baseline"/>
        </w:rPr>
        <w:t>η</w:t>
      </w:r>
      <w:r>
        <w:rPr>
          <w:rFonts w:ascii="Calibri" w:hAnsi="Calibri"/>
          <w:vertAlign w:val="subscript"/>
        </w:rPr>
        <w:t>1</w:t>
      </w:r>
      <w:r>
        <w:rPr>
          <w:rFonts w:ascii="Cambria" w:hAnsi="Cambria"/>
          <w:vertAlign w:val="baseline"/>
        </w:rPr>
        <w:t>β</w:t>
      </w:r>
      <w:r>
        <w:rPr>
          <w:rFonts w:ascii="Calibri" w:hAnsi="Calibri"/>
          <w:vertAlign w:val="subscript"/>
        </w:rPr>
        <w:t>2</w:t>
      </w:r>
      <w:r>
        <w:rPr>
          <w:rFonts w:ascii="Cambria" w:hAnsi="Cambria"/>
          <w:vertAlign w:val="baseline"/>
        </w:rPr>
        <w:t>β</w:t>
      </w:r>
      <w:r>
        <w:rPr>
          <w:rFonts w:ascii="Calibri" w:hAnsi="Calibri"/>
          <w:vertAlign w:val="subscript"/>
        </w:rPr>
        <w:t>1</w:t>
      </w:r>
      <w:r>
        <w:rPr>
          <w:rFonts w:ascii="Cambria" w:hAnsi="Cambria"/>
          <w:vertAlign w:val="baseline"/>
        </w:rPr>
        <w:t>τ</w:t>
      </w:r>
      <w:r>
        <w:rPr>
          <w:rFonts w:ascii="Calibri" w:hAnsi="Calibri"/>
          <w:vertAlign w:val="subscript"/>
        </w:rPr>
        <w:t>3</w:t>
      </w:r>
      <w:r>
        <w:rPr>
          <w:rFonts w:ascii="Cambria" w:hAnsi="Cambria"/>
          <w:vertAlign w:val="baseline"/>
        </w:rPr>
        <w:t>k</w:t>
      </w:r>
      <w:r>
        <w:rPr>
          <w:rFonts w:ascii="Calibri" w:hAnsi="Calibri"/>
          <w:vertAlign w:val="subscript"/>
        </w:rPr>
        <w:t>1</w:t>
      </w:r>
      <w:r>
        <w:rPr>
          <w:rFonts w:ascii="Cambria" w:hAnsi="Cambria"/>
          <w:vertAlign w:val="baseline"/>
        </w:rPr>
        <w:t>η</w:t>
      </w:r>
      <w:r>
        <w:rPr>
          <w:rFonts w:ascii="Calibri" w:hAnsi="Calibri"/>
          <w:vertAlign w:val="subscript"/>
        </w:rPr>
        <w:t>2</w:t>
      </w:r>
      <w:r>
        <w:rPr>
          <w:rFonts w:ascii="Cambria" w:hAnsi="Cambria"/>
          <w:vertAlign w:val="baseline"/>
        </w:rPr>
        <w:t>β</w:t>
      </w:r>
      <w:r>
        <w:rPr>
          <w:rFonts w:ascii="Calibri" w:hAnsi="Calibri"/>
          <w:vertAlign w:val="subscript"/>
        </w:rPr>
        <w:t>3</w:t>
      </w:r>
      <w:r>
        <w:rPr>
          <w:rFonts w:ascii="Calibri" w:hAnsi="Calibri"/>
          <w:spacing w:val="63"/>
          <w:w w:val="150"/>
          <w:vertAlign w:val="baseline"/>
        </w:rPr>
        <w:t>  </w:t>
      </w:r>
      <w:r>
        <w:rPr>
          <w:rFonts w:ascii="Cambria" w:hAnsi="Cambria"/>
          <w:spacing w:val="-10"/>
          <w:vertAlign w:val="baseline"/>
        </w:rPr>
        <w:t>−</w:t>
      </w:r>
    </w:p>
    <w:p>
      <w:pPr>
        <w:pStyle w:val="BodyText"/>
        <w:tabs>
          <w:tab w:pos="4332" w:val="left" w:leader="none"/>
          <w:tab w:pos="4852" w:val="left" w:leader="none"/>
          <w:tab w:pos="7086" w:val="left" w:leader="none"/>
        </w:tabs>
        <w:spacing w:before="60"/>
        <w:ind w:left="2331"/>
        <w:rPr>
          <w:rFonts w:ascii="Cambria" w:hAnsi="Cambria"/>
        </w:rPr>
      </w:pPr>
      <w:r>
        <w:rPr>
          <w:rFonts w:ascii="Cambria" w:hAnsi="Cambria"/>
        </w:rPr>
        <mc:AlternateContent>
          <mc:Choice Requires="wps">
            <w:drawing>
              <wp:anchor distT="0" distB="0" distL="0" distR="0" allowOverlap="1" layoutInCell="1" locked="0" behindDoc="1" simplePos="0" relativeHeight="480704512">
                <wp:simplePos x="0" y="0"/>
                <wp:positionH relativeFrom="page">
                  <wp:posOffset>2211819</wp:posOffset>
                </wp:positionH>
                <wp:positionV relativeFrom="paragraph">
                  <wp:posOffset>132403</wp:posOffset>
                </wp:positionV>
                <wp:extent cx="53975" cy="101600"/>
                <wp:effectExtent l="0" t="0" r="0" b="0"/>
                <wp:wrapNone/>
                <wp:docPr id="1039" name="Textbox 1039"/>
                <wp:cNvGraphicFramePr>
                  <a:graphicFrameLocks/>
                </wp:cNvGraphicFramePr>
                <a:graphic>
                  <a:graphicData uri="http://schemas.microsoft.com/office/word/2010/wordprocessingShape">
                    <wps:wsp>
                      <wps:cNvPr id="1039" name="Textbox 103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74.158997pt;margin-top:10.4255pt;width:4.25pt;height:8pt;mso-position-horizontal-relative:page;mso-position-vertical-relative:paragraph;z-index:-22611968" type="#_x0000_t202" id="docshape90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5024">
                <wp:simplePos x="0" y="0"/>
                <wp:positionH relativeFrom="page">
                  <wp:posOffset>3160509</wp:posOffset>
                </wp:positionH>
                <wp:positionV relativeFrom="paragraph">
                  <wp:posOffset>132403</wp:posOffset>
                </wp:positionV>
                <wp:extent cx="53975" cy="101600"/>
                <wp:effectExtent l="0" t="0" r="0" b="0"/>
                <wp:wrapNone/>
                <wp:docPr id="1040" name="Textbox 1040"/>
                <wp:cNvGraphicFramePr>
                  <a:graphicFrameLocks/>
                </wp:cNvGraphicFramePr>
                <a:graphic>
                  <a:graphicData uri="http://schemas.microsoft.com/office/word/2010/wordprocessingShape">
                    <wps:wsp>
                      <wps:cNvPr id="1040" name="Textbox 104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48.858994pt;margin-top:10.4255pt;width:4.25pt;height:8pt;mso-position-horizontal-relative:page;mso-position-vertical-relative:paragraph;z-index:-22611456" type="#_x0000_t202" id="docshape903"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5536">
                <wp:simplePos x="0" y="0"/>
                <wp:positionH relativeFrom="page">
                  <wp:posOffset>3297707</wp:posOffset>
                </wp:positionH>
                <wp:positionV relativeFrom="paragraph">
                  <wp:posOffset>132403</wp:posOffset>
                </wp:positionV>
                <wp:extent cx="53975" cy="101600"/>
                <wp:effectExtent l="0" t="0" r="0" b="0"/>
                <wp:wrapNone/>
                <wp:docPr id="1041" name="Textbox 1041"/>
                <wp:cNvGraphicFramePr>
                  <a:graphicFrameLocks/>
                </wp:cNvGraphicFramePr>
                <a:graphic>
                  <a:graphicData uri="http://schemas.microsoft.com/office/word/2010/wordprocessingShape">
                    <wps:wsp>
                      <wps:cNvPr id="1041" name="Textbox 104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59.661987pt;margin-top:10.4255pt;width:4.25pt;height:8pt;mso-position-horizontal-relative:page;mso-position-vertical-relative:paragraph;z-index:-22610944" type="#_x0000_t202" id="docshape904"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6048">
                <wp:simplePos x="0" y="0"/>
                <wp:positionH relativeFrom="page">
                  <wp:posOffset>3949217</wp:posOffset>
                </wp:positionH>
                <wp:positionV relativeFrom="paragraph">
                  <wp:posOffset>132403</wp:posOffset>
                </wp:positionV>
                <wp:extent cx="53975" cy="101600"/>
                <wp:effectExtent l="0" t="0" r="0" b="0"/>
                <wp:wrapNone/>
                <wp:docPr id="1042" name="Textbox 1042"/>
                <wp:cNvGraphicFramePr>
                  <a:graphicFrameLocks/>
                </wp:cNvGraphicFramePr>
                <a:graphic>
                  <a:graphicData uri="http://schemas.microsoft.com/office/word/2010/wordprocessingShape">
                    <wps:wsp>
                      <wps:cNvPr id="1042" name="Textbox 104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10.962006pt;margin-top:10.4255pt;width:4.25pt;height:8pt;mso-position-horizontal-relative:page;mso-position-vertical-relative:paragraph;z-index:-22610432" type="#_x0000_t202" id="docshape90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mbria" w:hAnsi="Cambria"/>
          <w:spacing w:val="-10"/>
          <w:w w:val="130"/>
          <w:vertAlign w:val="baseline"/>
        </w:rPr>
        <w:t>−</w:t>
      </w:r>
    </w:p>
    <w:p>
      <w:pPr>
        <w:pStyle w:val="BodyText"/>
        <w:tabs>
          <w:tab w:pos="4628" w:val="left" w:leader="none"/>
          <w:tab w:pos="5096" w:val="left" w:leader="none"/>
          <w:tab w:pos="7086" w:val="left" w:leader="none"/>
        </w:tabs>
        <w:spacing w:before="60"/>
        <w:ind w:left="2331"/>
        <w:rPr>
          <w:rFonts w:ascii="Cambria" w:hAnsi="Cambria"/>
        </w:rPr>
      </w:pPr>
      <w:r>
        <w:rPr>
          <w:rFonts w:ascii="Cambria" w:hAnsi="Cambria"/>
        </w:rPr>
        <mc:AlternateContent>
          <mc:Choice Requires="wps">
            <w:drawing>
              <wp:anchor distT="0" distB="0" distL="0" distR="0" allowOverlap="1" layoutInCell="1" locked="0" behindDoc="1" simplePos="0" relativeHeight="480706560">
                <wp:simplePos x="0" y="0"/>
                <wp:positionH relativeFrom="page">
                  <wp:posOffset>1628609</wp:posOffset>
                </wp:positionH>
                <wp:positionV relativeFrom="paragraph">
                  <wp:posOffset>132496</wp:posOffset>
                </wp:positionV>
                <wp:extent cx="53975" cy="101600"/>
                <wp:effectExtent l="0" t="0" r="0" b="0"/>
                <wp:wrapNone/>
                <wp:docPr id="1043" name="Textbox 1043"/>
                <wp:cNvGraphicFramePr>
                  <a:graphicFrameLocks/>
                </wp:cNvGraphicFramePr>
                <a:graphic>
                  <a:graphicData uri="http://schemas.microsoft.com/office/word/2010/wordprocessingShape">
                    <wps:wsp>
                      <wps:cNvPr id="1043" name="Textbox 104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28.237pt;margin-top:10.432765pt;width:4.25pt;height:8pt;mso-position-horizontal-relative:page;mso-position-vertical-relative:paragraph;z-index:-22609920" type="#_x0000_t202" id="docshape906"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7072">
                <wp:simplePos x="0" y="0"/>
                <wp:positionH relativeFrom="page">
                  <wp:posOffset>1765807</wp:posOffset>
                </wp:positionH>
                <wp:positionV relativeFrom="paragraph">
                  <wp:posOffset>132496</wp:posOffset>
                </wp:positionV>
                <wp:extent cx="53975" cy="101600"/>
                <wp:effectExtent l="0" t="0" r="0" b="0"/>
                <wp:wrapNone/>
                <wp:docPr id="1044" name="Textbox 1044"/>
                <wp:cNvGraphicFramePr>
                  <a:graphicFrameLocks/>
                </wp:cNvGraphicFramePr>
                <a:graphic>
                  <a:graphicData uri="http://schemas.microsoft.com/office/word/2010/wordprocessingShape">
                    <wps:wsp>
                      <wps:cNvPr id="1044" name="Textbox 104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9.039993pt;margin-top:10.432765pt;width:4.25pt;height:8pt;mso-position-horizontal-relative:page;mso-position-vertical-relative:paragraph;z-index:-22609408" type="#_x0000_t202" id="docshape907"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7584">
                <wp:simplePos x="0" y="0"/>
                <wp:positionH relativeFrom="page">
                  <wp:posOffset>2411082</wp:posOffset>
                </wp:positionH>
                <wp:positionV relativeFrom="paragraph">
                  <wp:posOffset>132496</wp:posOffset>
                </wp:positionV>
                <wp:extent cx="53975" cy="101600"/>
                <wp:effectExtent l="0" t="0" r="0" b="0"/>
                <wp:wrapNone/>
                <wp:docPr id="1045" name="Textbox 1045"/>
                <wp:cNvGraphicFramePr>
                  <a:graphicFrameLocks/>
                </wp:cNvGraphicFramePr>
                <a:graphic>
                  <a:graphicData uri="http://schemas.microsoft.com/office/word/2010/wordprocessingShape">
                    <wps:wsp>
                      <wps:cNvPr id="1045" name="Textbox 104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89.848999pt;margin-top:10.432765pt;width:4.25pt;height:8pt;mso-position-horizontal-relative:page;mso-position-vertical-relative:paragraph;z-index:-22608896" type="#_x0000_t202" id="docshape90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8096">
                <wp:simplePos x="0" y="0"/>
                <wp:positionH relativeFrom="page">
                  <wp:posOffset>2553919</wp:posOffset>
                </wp:positionH>
                <wp:positionV relativeFrom="paragraph">
                  <wp:posOffset>132496</wp:posOffset>
                </wp:positionV>
                <wp:extent cx="53975" cy="101600"/>
                <wp:effectExtent l="0" t="0" r="0" b="0"/>
                <wp:wrapNone/>
                <wp:docPr id="1046" name="Textbox 1046"/>
                <wp:cNvGraphicFramePr>
                  <a:graphicFrameLocks/>
                </wp:cNvGraphicFramePr>
                <a:graphic>
                  <a:graphicData uri="http://schemas.microsoft.com/office/word/2010/wordprocessingShape">
                    <wps:wsp>
                      <wps:cNvPr id="1046" name="Textbox 104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01.095993pt;margin-top:10.432765pt;width:4.25pt;height:8pt;mso-position-horizontal-relative:page;mso-position-vertical-relative:paragraph;z-index:-22608384" type="#_x0000_t202" id="docshape90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08608">
                <wp:simplePos x="0" y="0"/>
                <wp:positionH relativeFrom="page">
                  <wp:posOffset>3568293</wp:posOffset>
                </wp:positionH>
                <wp:positionV relativeFrom="paragraph">
                  <wp:posOffset>132496</wp:posOffset>
                </wp:positionV>
                <wp:extent cx="53975" cy="101600"/>
                <wp:effectExtent l="0" t="0" r="0" b="0"/>
                <wp:wrapNone/>
                <wp:docPr id="1047" name="Textbox 1047"/>
                <wp:cNvGraphicFramePr>
                  <a:graphicFrameLocks/>
                </wp:cNvGraphicFramePr>
                <a:graphic>
                  <a:graphicData uri="http://schemas.microsoft.com/office/word/2010/wordprocessingShape">
                    <wps:wsp>
                      <wps:cNvPr id="1047" name="Textbox 104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0.967987pt;margin-top:10.432765pt;width:4.25pt;height:8pt;mso-position-horizontal-relative:page;mso-position-vertical-relative:paragraph;z-index:-22607872" type="#_x0000_t202" id="docshape91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spacing w:val="-2"/>
          <w:w w:val="120"/>
        </w:rPr>
        <w:t>2</w: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libri" w:hAnsi="Calibri"/>
          <w:vertAlign w:val="baseline"/>
        </w:rPr>
        <w:tab/>
      </w:r>
      <w:r>
        <w:rPr>
          <w:rFonts w:ascii="Cambria" w:hAnsi="Cambria"/>
          <w:spacing w:val="-10"/>
          <w:w w:val="120"/>
          <w:vertAlign w:val="baseline"/>
        </w:rPr>
        <w:t>−</w:t>
      </w:r>
      <w:r>
        <w:rPr>
          <w:rFonts w:ascii="Cambria" w:hAnsi="Cambria"/>
          <w:vertAlign w:val="baseline"/>
        </w:rPr>
        <w:tab/>
        <w:t>π</w:t>
      </w:r>
      <w:r>
        <w:rPr>
          <w:rFonts w:ascii="Calibri" w:hAnsi="Calibri"/>
          <w:vertAlign w:val="subscript"/>
        </w:rPr>
        <w:t>4</w:t>
      </w:r>
      <w:r>
        <w:rPr>
          <w:rFonts w:ascii="Cambria" w:hAnsi="Cambria"/>
          <w:vertAlign w:val="baseline"/>
        </w:rPr>
        <w:t>k</w:t>
      </w:r>
      <w:r>
        <w:rPr>
          <w:rFonts w:ascii="Calibri" w:hAnsi="Calibri"/>
          <w:vertAlign w:val="subscript"/>
        </w:rPr>
        <w:t>2</w:t>
      </w:r>
      <w:r>
        <w:rPr>
          <w:rFonts w:ascii="Cambria" w:hAnsi="Cambria"/>
          <w:vertAlign w:val="baseline"/>
        </w:rPr>
        <w:t>τ</w:t>
      </w:r>
      <w:r>
        <w:rPr>
          <w:rFonts w:ascii="Cambria" w:hAnsi="Cambria"/>
          <w:spacing w:val="-1"/>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0"/>
          <w:vertAlign w:val="baseline"/>
        </w:rPr>
        <w:t>−</w:t>
      </w:r>
    </w:p>
    <w:p>
      <w:pPr>
        <w:pStyle w:val="BodyText"/>
        <w:spacing w:before="60"/>
        <w:ind w:left="2331"/>
        <w:rPr>
          <w:rFonts w:ascii="Calibri" w:hAnsi="Calibri"/>
        </w:rPr>
      </w:pPr>
      <w:r>
        <w:rPr>
          <w:rFonts w:ascii="Calibri" w:hAnsi="Calibri"/>
        </w:rPr>
        <mc:AlternateContent>
          <mc:Choice Requires="wps">
            <w:drawing>
              <wp:anchor distT="0" distB="0" distL="0" distR="0" allowOverlap="1" layoutInCell="1" locked="0" behindDoc="1" simplePos="0" relativeHeight="480709120">
                <wp:simplePos x="0" y="0"/>
                <wp:positionH relativeFrom="page">
                  <wp:posOffset>1680006</wp:posOffset>
                </wp:positionH>
                <wp:positionV relativeFrom="paragraph">
                  <wp:posOffset>132588</wp:posOffset>
                </wp:positionV>
                <wp:extent cx="53975" cy="101600"/>
                <wp:effectExtent l="0" t="0" r="0" b="0"/>
                <wp:wrapNone/>
                <wp:docPr id="1048" name="Textbox 1048"/>
                <wp:cNvGraphicFramePr>
                  <a:graphicFrameLocks/>
                </wp:cNvGraphicFramePr>
                <a:graphic>
                  <a:graphicData uri="http://schemas.microsoft.com/office/word/2010/wordprocessingShape">
                    <wps:wsp>
                      <wps:cNvPr id="1048" name="Textbox 104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2.283997pt;margin-top:10.440031pt;width:4.25pt;height:8pt;mso-position-horizontal-relative:page;mso-position-vertical-relative:paragraph;z-index:-22607360" type="#_x0000_t202" id="docshape91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09632">
                <wp:simplePos x="0" y="0"/>
                <wp:positionH relativeFrom="page">
                  <wp:posOffset>1963039</wp:posOffset>
                </wp:positionH>
                <wp:positionV relativeFrom="paragraph">
                  <wp:posOffset>132588</wp:posOffset>
                </wp:positionV>
                <wp:extent cx="53975" cy="101600"/>
                <wp:effectExtent l="0" t="0" r="0" b="0"/>
                <wp:wrapNone/>
                <wp:docPr id="1049" name="Textbox 1049"/>
                <wp:cNvGraphicFramePr>
                  <a:graphicFrameLocks/>
                </wp:cNvGraphicFramePr>
                <a:graphic>
                  <a:graphicData uri="http://schemas.microsoft.com/office/word/2010/wordprocessingShape">
                    <wps:wsp>
                      <wps:cNvPr id="1049" name="Textbox 104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54.570007pt;margin-top:10.440031pt;width:4.25pt;height:8pt;mso-position-horizontal-relative:page;mso-position-vertical-relative:paragraph;z-index:-22606848" type="#_x0000_t202" id="docshape91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0144">
                <wp:simplePos x="0" y="0"/>
                <wp:positionH relativeFrom="page">
                  <wp:posOffset>2102586</wp:posOffset>
                </wp:positionH>
                <wp:positionV relativeFrom="paragraph">
                  <wp:posOffset>132588</wp:posOffset>
                </wp:positionV>
                <wp:extent cx="53975" cy="101600"/>
                <wp:effectExtent l="0" t="0" r="0" b="0"/>
                <wp:wrapNone/>
                <wp:docPr id="1050" name="Textbox 1050"/>
                <wp:cNvGraphicFramePr>
                  <a:graphicFrameLocks/>
                </wp:cNvGraphicFramePr>
                <a:graphic>
                  <a:graphicData uri="http://schemas.microsoft.com/office/word/2010/wordprocessingShape">
                    <wps:wsp>
                      <wps:cNvPr id="1050" name="Textbox 105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5.557999pt;margin-top:10.440031pt;width:4.25pt;height:8pt;mso-position-horizontal-relative:page;mso-position-vertical-relative:paragraph;z-index:-22606336" type="#_x0000_t202" id="docshape91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0656">
                <wp:simplePos x="0" y="0"/>
                <wp:positionH relativeFrom="page">
                  <wp:posOffset>3257765</wp:posOffset>
                </wp:positionH>
                <wp:positionV relativeFrom="paragraph">
                  <wp:posOffset>132588</wp:posOffset>
                </wp:positionV>
                <wp:extent cx="53975" cy="101600"/>
                <wp:effectExtent l="0" t="0" r="0" b="0"/>
                <wp:wrapNone/>
                <wp:docPr id="1051" name="Textbox 1051"/>
                <wp:cNvGraphicFramePr>
                  <a:graphicFrameLocks/>
                </wp:cNvGraphicFramePr>
                <a:graphic>
                  <a:graphicData uri="http://schemas.microsoft.com/office/word/2010/wordprocessingShape">
                    <wps:wsp>
                      <wps:cNvPr id="1051" name="Textbox 105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56.516998pt;margin-top:10.440031pt;width:4.25pt;height:8pt;mso-position-horizontal-relative:page;mso-position-vertical-relative:paragraph;z-index:-22605824" type="#_x0000_t202" id="docshape91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1168">
                <wp:simplePos x="0" y="0"/>
                <wp:positionH relativeFrom="page">
                  <wp:posOffset>3529495</wp:posOffset>
                </wp:positionH>
                <wp:positionV relativeFrom="paragraph">
                  <wp:posOffset>132588</wp:posOffset>
                </wp:positionV>
                <wp:extent cx="53975" cy="101600"/>
                <wp:effectExtent l="0" t="0" r="0" b="0"/>
                <wp:wrapNone/>
                <wp:docPr id="1052" name="Textbox 1052"/>
                <wp:cNvGraphicFramePr>
                  <a:graphicFrameLocks/>
                </wp:cNvGraphicFramePr>
                <a:graphic>
                  <a:graphicData uri="http://schemas.microsoft.com/office/word/2010/wordprocessingShape">
                    <wps:wsp>
                      <wps:cNvPr id="1052" name="Textbox 105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77.912994pt;margin-top:10.440031pt;width:4.25pt;height:8pt;mso-position-horizontal-relative:page;mso-position-vertical-relative:paragraph;z-index:-22605312" type="#_x0000_t202" id="docshape91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1680">
                <wp:simplePos x="0" y="0"/>
                <wp:positionH relativeFrom="page">
                  <wp:posOffset>4094772</wp:posOffset>
                </wp:positionH>
                <wp:positionV relativeFrom="paragraph">
                  <wp:posOffset>132588</wp:posOffset>
                </wp:positionV>
                <wp:extent cx="53975" cy="101600"/>
                <wp:effectExtent l="0" t="0" r="0" b="0"/>
                <wp:wrapNone/>
                <wp:docPr id="1053" name="Textbox 1053"/>
                <wp:cNvGraphicFramePr>
                  <a:graphicFrameLocks/>
                </wp:cNvGraphicFramePr>
                <a:graphic>
                  <a:graphicData uri="http://schemas.microsoft.com/office/word/2010/wordprocessingShape">
                    <wps:wsp>
                      <wps:cNvPr id="1053" name="Textbox 105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22.423004pt;margin-top:10.440031pt;width:4.25pt;height:8pt;mso-position-horizontal-relative:page;mso-position-vertical-relative:paragraph;z-index:-22604800" type="#_x0000_t202" id="docshape91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2192">
                <wp:simplePos x="0" y="0"/>
                <wp:positionH relativeFrom="page">
                  <wp:posOffset>4248911</wp:posOffset>
                </wp:positionH>
                <wp:positionV relativeFrom="paragraph">
                  <wp:posOffset>132588</wp:posOffset>
                </wp:positionV>
                <wp:extent cx="53975" cy="101600"/>
                <wp:effectExtent l="0" t="0" r="0" b="0"/>
                <wp:wrapNone/>
                <wp:docPr id="1054" name="Textbox 1054"/>
                <wp:cNvGraphicFramePr>
                  <a:graphicFrameLocks/>
                </wp:cNvGraphicFramePr>
                <a:graphic>
                  <a:graphicData uri="http://schemas.microsoft.com/office/word/2010/wordprocessingShape">
                    <wps:wsp>
                      <wps:cNvPr id="1054" name="Textbox 105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34.559998pt;margin-top:10.440031pt;width:4.25pt;height:8pt;mso-position-horizontal-relative:page;mso-position-vertical-relative:paragraph;z-index:-22604288" type="#_x0000_t202" id="docshape91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2704">
                <wp:simplePos x="0" y="0"/>
                <wp:positionH relativeFrom="page">
                  <wp:posOffset>4388459</wp:posOffset>
                </wp:positionH>
                <wp:positionV relativeFrom="paragraph">
                  <wp:posOffset>132588</wp:posOffset>
                </wp:positionV>
                <wp:extent cx="53975" cy="101600"/>
                <wp:effectExtent l="0" t="0" r="0" b="0"/>
                <wp:wrapNone/>
                <wp:docPr id="1055" name="Textbox 1055"/>
                <wp:cNvGraphicFramePr>
                  <a:graphicFrameLocks/>
                </wp:cNvGraphicFramePr>
                <a:graphic>
                  <a:graphicData uri="http://schemas.microsoft.com/office/word/2010/wordprocessingShape">
                    <wps:wsp>
                      <wps:cNvPr id="1055" name="Textbox 105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45.548004pt;margin-top:10.440031pt;width:4.25pt;height:8pt;mso-position-horizontal-relative:page;mso-position-vertical-relative:paragraph;z-index:-22603776" type="#_x0000_t202" id="docshape91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3216">
                <wp:simplePos x="0" y="0"/>
                <wp:positionH relativeFrom="page">
                  <wp:posOffset>4521708</wp:posOffset>
                </wp:positionH>
                <wp:positionV relativeFrom="paragraph">
                  <wp:posOffset>132588</wp:posOffset>
                </wp:positionV>
                <wp:extent cx="53975" cy="101600"/>
                <wp:effectExtent l="0" t="0" r="0" b="0"/>
                <wp:wrapNone/>
                <wp:docPr id="1056" name="Textbox 1056"/>
                <wp:cNvGraphicFramePr>
                  <a:graphicFrameLocks/>
                </wp:cNvGraphicFramePr>
                <a:graphic>
                  <a:graphicData uri="http://schemas.microsoft.com/office/word/2010/wordprocessingShape">
                    <wps:wsp>
                      <wps:cNvPr id="1056" name="Textbox 105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56.040009pt;margin-top:10.440031pt;width:4.25pt;height:8pt;mso-position-horizontal-relative:page;mso-position-vertical-relative:paragraph;z-index:-22603264" type="#_x0000_t202" id="docshape91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4"/>
        </w:rPr>
        <w:t>π</w:t>
      </w:r>
      <w:r>
        <w:rPr>
          <w:rFonts w:ascii="Calibri" w:hAnsi="Calibri"/>
          <w:spacing w:val="4"/>
          <w:vertAlign w:val="subscript"/>
        </w:rPr>
        <w:t>3</w:t>
      </w:r>
      <w:r>
        <w:rPr>
          <w:rFonts w:ascii="Cambria" w:hAnsi="Cambria"/>
          <w:spacing w:val="4"/>
          <w:vertAlign w:val="baseline"/>
        </w:rPr>
        <w:t>τ</w:t>
      </w:r>
      <w:r>
        <w:rPr>
          <w:rFonts w:ascii="Cambria" w:hAnsi="Cambria"/>
          <w:spacing w:val="-4"/>
          <w:vertAlign w:val="baseline"/>
        </w:rPr>
        <w:t> </w:t>
      </w:r>
      <w:r>
        <w:rPr>
          <w:rFonts w:ascii="Calibri" w:hAnsi="Calibri"/>
          <w:spacing w:val="4"/>
          <w:vertAlign w:val="superscript"/>
        </w:rPr>
        <w:t>2</w:t>
      </w:r>
      <w:r>
        <w:rPr>
          <w:rFonts w:ascii="Cambria" w:hAnsi="Cambria"/>
          <w:spacing w:val="4"/>
          <w:vertAlign w:val="baseline"/>
        </w:rPr>
        <w:t>η</w:t>
      </w:r>
      <w:r>
        <w:rPr>
          <w:rFonts w:ascii="Calibri" w:hAnsi="Calibri"/>
          <w:spacing w:val="4"/>
          <w:vertAlign w:val="subscript"/>
        </w:rPr>
        <w:t>1</w:t>
      </w:r>
      <w:r>
        <w:rPr>
          <w:rFonts w:ascii="Cambria" w:hAnsi="Cambria"/>
          <w:spacing w:val="4"/>
          <w:vertAlign w:val="baseline"/>
        </w:rPr>
        <w:t>β</w:t>
      </w:r>
      <w:r>
        <w:rPr>
          <w:rFonts w:ascii="Calibri" w:hAnsi="Calibri"/>
          <w:spacing w:val="4"/>
          <w:vertAlign w:val="superscript"/>
        </w:rPr>
        <w:t>2</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η</w:t>
      </w:r>
      <w:r>
        <w:rPr>
          <w:rFonts w:ascii="Calibri" w:hAnsi="Calibri"/>
          <w:spacing w:val="4"/>
          <w:vertAlign w:val="subscript"/>
        </w:rPr>
        <w:t>3</w:t>
      </w:r>
      <w:r>
        <w:rPr>
          <w:rFonts w:ascii="Calibri" w:hAnsi="Calibri"/>
          <w:spacing w:val="55"/>
          <w:vertAlign w:val="baseline"/>
        </w:rPr>
        <w:t> </w:t>
      </w:r>
      <w:r>
        <w:rPr>
          <w:rFonts w:ascii="Cambria" w:hAnsi="Cambria"/>
          <w:spacing w:val="4"/>
          <w:vertAlign w:val="baseline"/>
        </w:rPr>
        <w:t>−</w:t>
      </w:r>
      <w:r>
        <w:rPr>
          <w:rFonts w:ascii="Cambria" w:hAnsi="Cambria"/>
          <w:spacing w:val="40"/>
          <w:vertAlign w:val="baseline"/>
        </w:rPr>
        <w:t> </w:t>
      </w:r>
      <w:r>
        <w:rPr>
          <w:rFonts w:ascii="Calibri" w:hAnsi="Calibri"/>
          <w:spacing w:val="4"/>
          <w:vertAlign w:val="baseline"/>
        </w:rPr>
        <w:t>2</w:t>
      </w:r>
      <w:r>
        <w:rPr>
          <w:rFonts w:ascii="Cambria" w:hAnsi="Cambria"/>
          <w:spacing w:val="4"/>
          <w:vertAlign w:val="baseline"/>
        </w:rPr>
        <w:t>π</w:t>
      </w:r>
      <w:r>
        <w:rPr>
          <w:rFonts w:ascii="Calibri" w:hAnsi="Calibri"/>
          <w:spacing w:val="4"/>
          <w:vertAlign w:val="subscript"/>
        </w:rPr>
        <w:t>3</w:t>
      </w:r>
      <w:r>
        <w:rPr>
          <w:rFonts w:ascii="Cambria" w:hAnsi="Cambria"/>
          <w:spacing w:val="4"/>
          <w:vertAlign w:val="baseline"/>
        </w:rPr>
        <w:t>τ</w:t>
      </w:r>
      <w:r>
        <w:rPr>
          <w:rFonts w:ascii="Calibri" w:hAnsi="Calibri"/>
          <w:spacing w:val="4"/>
          <w:vertAlign w:val="subscript"/>
        </w:rPr>
        <w:t>1</w:t>
      </w:r>
      <w:r>
        <w:rPr>
          <w:rFonts w:ascii="Cambria" w:hAnsi="Cambria"/>
          <w:spacing w:val="4"/>
          <w:vertAlign w:val="baseline"/>
        </w:rPr>
        <w:t>β</w:t>
      </w:r>
      <w:r>
        <w:rPr>
          <w:rFonts w:ascii="Calibri" w:hAnsi="Calibri"/>
          <w:spacing w:val="4"/>
          <w:vertAlign w:val="subscript"/>
        </w:rPr>
        <w:t>1</w:t>
      </w:r>
      <w:r>
        <w:rPr>
          <w:rFonts w:ascii="Cambria" w:hAnsi="Cambria"/>
          <w:spacing w:val="4"/>
          <w:vertAlign w:val="baseline"/>
        </w:rPr>
        <w:t>k</w:t>
      </w:r>
      <w:r>
        <w:rPr>
          <w:rFonts w:ascii="Calibri" w:hAnsi="Calibri"/>
          <w:spacing w:val="4"/>
          <w:vertAlign w:val="subscript"/>
        </w:rPr>
        <w:t>2</w:t>
      </w:r>
      <w:r>
        <w:rPr>
          <w:rFonts w:ascii="Cambria" w:hAnsi="Cambria"/>
          <w:spacing w:val="4"/>
          <w:vertAlign w:val="baseline"/>
        </w:rPr>
        <w:t>τ</w:t>
      </w:r>
      <w:r>
        <w:rPr>
          <w:rFonts w:ascii="Calibri" w:hAnsi="Calibri"/>
          <w:spacing w:val="4"/>
          <w:vertAlign w:val="subscript"/>
        </w:rPr>
        <w:t>3</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η</w:t>
      </w:r>
      <w:r>
        <w:rPr>
          <w:rFonts w:ascii="Calibri" w:hAnsi="Calibri"/>
          <w:spacing w:val="4"/>
          <w:vertAlign w:val="subscript"/>
        </w:rPr>
        <w:t>2</w:t>
      </w:r>
      <w:r>
        <w:rPr>
          <w:rFonts w:ascii="Cambria" w:hAnsi="Cambria"/>
          <w:spacing w:val="4"/>
          <w:vertAlign w:val="baseline"/>
        </w:rPr>
        <w:t>β</w:t>
      </w:r>
      <w:r>
        <w:rPr>
          <w:rFonts w:ascii="Calibri" w:hAnsi="Calibri"/>
          <w:spacing w:val="4"/>
          <w:vertAlign w:val="superscript"/>
        </w:rPr>
        <w:t>2</w:t>
      </w:r>
      <w:r>
        <w:rPr>
          <w:rFonts w:ascii="Cambria" w:hAnsi="Cambria"/>
          <w:spacing w:val="4"/>
          <w:vertAlign w:val="baseline"/>
        </w:rPr>
        <w:t>η</w:t>
      </w:r>
      <w:r>
        <w:rPr>
          <w:rFonts w:ascii="Calibri" w:hAnsi="Calibri"/>
          <w:spacing w:val="4"/>
          <w:vertAlign w:val="subscript"/>
        </w:rPr>
        <w:t>3</w:t>
      </w:r>
      <w:r>
        <w:rPr>
          <w:rFonts w:ascii="Calibri" w:hAnsi="Calibri"/>
          <w:spacing w:val="55"/>
          <w:vertAlign w:val="baseline"/>
        </w:rPr>
        <w:t> </w:t>
      </w:r>
      <w:r>
        <w:rPr>
          <w:rFonts w:ascii="Calibri" w:hAnsi="Calibri"/>
          <w:spacing w:val="4"/>
          <w:vertAlign w:val="baseline"/>
        </w:rPr>
        <w:t>+</w:t>
      </w:r>
      <w:r>
        <w:rPr>
          <w:rFonts w:ascii="Calibri" w:hAnsi="Calibri"/>
          <w:spacing w:val="38"/>
          <w:vertAlign w:val="baseline"/>
        </w:rPr>
        <w:t> </w:t>
      </w:r>
      <w:r>
        <w:rPr>
          <w:rFonts w:ascii="Cambria" w:hAnsi="Cambria"/>
          <w:spacing w:val="4"/>
          <w:vertAlign w:val="baseline"/>
        </w:rPr>
        <w:t>π</w:t>
      </w:r>
      <w:r>
        <w:rPr>
          <w:rFonts w:ascii="Calibri" w:hAnsi="Calibri"/>
          <w:spacing w:val="4"/>
          <w:vertAlign w:val="subscript"/>
        </w:rPr>
        <w:t>1</w:t>
      </w:r>
      <w:r>
        <w:rPr>
          <w:rFonts w:ascii="Cambria" w:hAnsi="Cambria"/>
          <w:spacing w:val="4"/>
          <w:vertAlign w:val="baseline"/>
        </w:rPr>
        <w:t>τ</w:t>
      </w:r>
      <w:r>
        <w:rPr>
          <w:rFonts w:ascii="Cambria" w:hAnsi="Cambria"/>
          <w:spacing w:val="-4"/>
          <w:vertAlign w:val="baseline"/>
        </w:rPr>
        <w:t> </w:t>
      </w:r>
      <w:r>
        <w:rPr>
          <w:rFonts w:ascii="Calibri" w:hAnsi="Calibri"/>
          <w:spacing w:val="-2"/>
          <w:vertAlign w:val="superscript"/>
        </w:rPr>
        <w:t>2</w:t>
      </w:r>
      <w:r>
        <w:rPr>
          <w:rFonts w:ascii="Cambria" w:hAnsi="Cambria"/>
          <w:spacing w:val="-2"/>
          <w:vertAlign w:val="baseline"/>
        </w:rPr>
        <w:t>β</w:t>
      </w:r>
      <w:r>
        <w:rPr>
          <w:rFonts w:ascii="Calibri" w:hAnsi="Calibri"/>
          <w:spacing w:val="-2"/>
          <w:vertAlign w:val="super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η</w:t>
      </w:r>
      <w:r>
        <w:rPr>
          <w:rFonts w:ascii="Calibri" w:hAnsi="Calibri"/>
          <w:spacing w:val="-2"/>
          <w:vertAlign w:val="superscript"/>
        </w:rPr>
        <w:t>2</w:t>
      </w:r>
    </w:p>
    <w:p>
      <w:pPr>
        <w:pStyle w:val="BodyText"/>
        <w:spacing w:before="149"/>
        <w:ind w:right="1131"/>
        <w:jc w:val="right"/>
      </w:pPr>
      <w:r>
        <w:rPr>
          <w:spacing w:val="-2"/>
        </w:rPr>
        <w:t>(4.37c)</w:t>
      </w:r>
    </w:p>
    <w:p>
      <w:pPr>
        <w:pStyle w:val="BodyText"/>
        <w:tabs>
          <w:tab w:pos="3296" w:val="left" w:leader="none"/>
          <w:tab w:pos="3773" w:val="left" w:leader="none"/>
          <w:tab w:pos="5952" w:val="left" w:leader="none"/>
        </w:tabs>
        <w:spacing w:before="156"/>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713728">
                <wp:simplePos x="0" y="0"/>
                <wp:positionH relativeFrom="page">
                  <wp:posOffset>1632330</wp:posOffset>
                </wp:positionH>
                <wp:positionV relativeFrom="paragraph">
                  <wp:posOffset>193578</wp:posOffset>
                </wp:positionV>
                <wp:extent cx="53975" cy="101600"/>
                <wp:effectExtent l="0" t="0" r="0" b="0"/>
                <wp:wrapNone/>
                <wp:docPr id="1057" name="Textbox 1057"/>
                <wp:cNvGraphicFramePr>
                  <a:graphicFrameLocks/>
                </wp:cNvGraphicFramePr>
                <a:graphic>
                  <a:graphicData uri="http://schemas.microsoft.com/office/word/2010/wordprocessingShape">
                    <wps:wsp>
                      <wps:cNvPr id="1057" name="Textbox 105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28.529999pt;margin-top:15.242371pt;width:4.25pt;height:8pt;mso-position-horizontal-relative:page;mso-position-vertical-relative:paragraph;z-index:-22602752" type="#_x0000_t202" id="docshape92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14240">
                <wp:simplePos x="0" y="0"/>
                <wp:positionH relativeFrom="page">
                  <wp:posOffset>1769529</wp:posOffset>
                </wp:positionH>
                <wp:positionV relativeFrom="paragraph">
                  <wp:posOffset>193578</wp:posOffset>
                </wp:positionV>
                <wp:extent cx="53975" cy="101600"/>
                <wp:effectExtent l="0" t="0" r="0" b="0"/>
                <wp:wrapNone/>
                <wp:docPr id="1058" name="Textbox 1058"/>
                <wp:cNvGraphicFramePr>
                  <a:graphicFrameLocks/>
                </wp:cNvGraphicFramePr>
                <a:graphic>
                  <a:graphicData uri="http://schemas.microsoft.com/office/word/2010/wordprocessingShape">
                    <wps:wsp>
                      <wps:cNvPr id="1058" name="Textbox 105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9.332993pt;margin-top:15.242371pt;width:4.25pt;height:8pt;mso-position-horizontal-relative:page;mso-position-vertical-relative:paragraph;z-index:-22602240" type="#_x0000_t202" id="docshape92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14752">
                <wp:simplePos x="0" y="0"/>
                <wp:positionH relativeFrom="page">
                  <wp:posOffset>2023452</wp:posOffset>
                </wp:positionH>
                <wp:positionV relativeFrom="paragraph">
                  <wp:posOffset>193578</wp:posOffset>
                </wp:positionV>
                <wp:extent cx="53975" cy="101600"/>
                <wp:effectExtent l="0" t="0" r="0" b="0"/>
                <wp:wrapNone/>
                <wp:docPr id="1059" name="Textbox 1059"/>
                <wp:cNvGraphicFramePr>
                  <a:graphicFrameLocks/>
                </wp:cNvGraphicFramePr>
                <a:graphic>
                  <a:graphicData uri="http://schemas.microsoft.com/office/word/2010/wordprocessingShape">
                    <wps:wsp>
                      <wps:cNvPr id="1059" name="Textbox 105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9.326996pt;margin-top:15.242371pt;width:4.25pt;height:8pt;mso-position-horizontal-relative:page;mso-position-vertical-relative:paragraph;z-index:-22601728" type="#_x0000_t202" id="docshape92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15264">
                <wp:simplePos x="0" y="0"/>
                <wp:positionH relativeFrom="page">
                  <wp:posOffset>3327869</wp:posOffset>
                </wp:positionH>
                <wp:positionV relativeFrom="paragraph">
                  <wp:posOffset>193578</wp:posOffset>
                </wp:positionV>
                <wp:extent cx="53975" cy="101600"/>
                <wp:effectExtent l="0" t="0" r="0" b="0"/>
                <wp:wrapNone/>
                <wp:docPr id="1060" name="Textbox 1060"/>
                <wp:cNvGraphicFramePr>
                  <a:graphicFrameLocks/>
                </wp:cNvGraphicFramePr>
                <a:graphic>
                  <a:graphicData uri="http://schemas.microsoft.com/office/word/2010/wordprocessingShape">
                    <wps:wsp>
                      <wps:cNvPr id="1060" name="Textbox 106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2.036987pt;margin-top:15.242371pt;width:4.25pt;height:8pt;mso-position-horizontal-relative:page;mso-position-vertical-relative:paragraph;z-index:-22601216" type="#_x0000_t202" id="docshape923"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715776">
                <wp:simplePos x="0" y="0"/>
                <wp:positionH relativeFrom="page">
                  <wp:posOffset>3585121</wp:posOffset>
                </wp:positionH>
                <wp:positionV relativeFrom="paragraph">
                  <wp:posOffset>193578</wp:posOffset>
                </wp:positionV>
                <wp:extent cx="53975" cy="101600"/>
                <wp:effectExtent l="0" t="0" r="0" b="0"/>
                <wp:wrapNone/>
                <wp:docPr id="1061" name="Textbox 1061"/>
                <wp:cNvGraphicFramePr>
                  <a:graphicFrameLocks/>
                </wp:cNvGraphicFramePr>
                <a:graphic>
                  <a:graphicData uri="http://schemas.microsoft.com/office/word/2010/wordprocessingShape">
                    <wps:wsp>
                      <wps:cNvPr id="1061" name="Textbox 106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2.292999pt;margin-top:15.242371pt;width:4.25pt;height:8pt;mso-position-horizontal-relative:page;mso-position-vertical-relative:paragraph;z-index:-22600704" type="#_x0000_t202" id="docshape92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25"/>
        </w:rPr>
        <w:t>M</w:t>
      </w:r>
      <w:r>
        <w:rPr>
          <w:rFonts w:ascii="Calibri" w:hAnsi="Calibri"/>
          <w:w w:val="125"/>
          <w:vertAlign w:val="subscript"/>
        </w:rPr>
        <w:t>3</w:t>
      </w:r>
      <w:r>
        <w:rPr>
          <w:rFonts w:ascii="Calibri" w:hAnsi="Calibri"/>
          <w:spacing w:val="8"/>
          <w:w w:val="130"/>
          <w:vertAlign w:val="baseline"/>
        </w:rPr>
        <w:t> </w:t>
      </w:r>
      <w:r>
        <w:rPr>
          <w:rFonts w:ascii="Calibri" w:hAnsi="Calibri"/>
          <w:w w:val="130"/>
          <w:vertAlign w:val="baseline"/>
        </w:rPr>
        <w:t>= </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mbria" w:hAnsi="Cambria"/>
          <w:spacing w:val="-10"/>
          <w:w w:val="130"/>
          <w:vertAlign w:val="baseline"/>
        </w:rPr>
        <w:t>−</w:t>
      </w:r>
    </w:p>
    <w:p>
      <w:pPr>
        <w:pStyle w:val="BodyText"/>
        <w:tabs>
          <w:tab w:pos="4389" w:val="left" w:leader="none"/>
          <w:tab w:pos="4933" w:val="left" w:leader="none"/>
          <w:tab w:pos="7086" w:val="left" w:leader="none"/>
        </w:tabs>
        <w:spacing w:line="148" w:lineRule="exact" w:before="60"/>
        <w:ind w:left="2331"/>
        <w:rPr>
          <w:rFonts w:ascii="Calibri" w:hAnsi="Calibri"/>
        </w:rPr>
      </w:pPr>
      <w:r>
        <w:rPr>
          <w:rFonts w:ascii="Cambria" w:hAnsi="Cambria"/>
          <w:spacing w:val="-2"/>
          <w:w w:val="125"/>
        </w:rPr>
        <w:t>π</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2</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libri" w:hAnsi="Calibri"/>
          <w:spacing w:val="-2"/>
          <w:w w:val="125"/>
          <w:vertAlign w:val="baseline"/>
        </w:rPr>
        <w:t>2</w:t>
      </w:r>
      <w:r>
        <w:rPr>
          <w:rFonts w:ascii="Cambria" w:hAnsi="Cambria"/>
          <w:spacing w:val="-2"/>
          <w:w w:val="125"/>
          <w:vertAlign w:val="baseline"/>
        </w:rPr>
        <w:t>π</w:t>
      </w:r>
      <w:r>
        <w:rPr>
          <w:rFonts w:ascii="Calibri" w:hAnsi="Calibri"/>
          <w:spacing w:val="-2"/>
          <w:w w:val="125"/>
          <w:vertAlign w:val="subscript"/>
        </w:rPr>
        <w:t>1</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bscript"/>
        </w:rPr>
        <w:t>1</w:t>
      </w:r>
      <w:r>
        <w:rPr>
          <w:rFonts w:ascii="Cambria" w:hAnsi="Cambria"/>
          <w:spacing w:val="-2"/>
          <w:w w:val="125"/>
          <w:vertAlign w:val="baseline"/>
        </w:rPr>
        <w:t>k</w:t>
      </w:r>
      <w:r>
        <w:rPr>
          <w:rFonts w:ascii="Calibri" w:hAnsi="Calibri"/>
          <w:spacing w:val="-2"/>
          <w:w w:val="125"/>
          <w:vertAlign w:val="subscript"/>
        </w:rPr>
        <w:t>2</w:t>
      </w:r>
      <w:r>
        <w:rPr>
          <w:rFonts w:ascii="Cambria" w:hAnsi="Cambria"/>
          <w:spacing w:val="-2"/>
          <w:w w:val="125"/>
          <w:vertAlign w:val="baseline"/>
        </w:rPr>
        <w:t>τ</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p>
    <w:p>
      <w:pPr>
        <w:tabs>
          <w:tab w:pos="3071" w:val="left" w:leader="none"/>
          <w:tab w:pos="3695" w:val="left" w:leader="none"/>
          <w:tab w:pos="6182" w:val="left" w:leader="none"/>
        </w:tabs>
        <w:spacing w:line="163" w:lineRule="exact" w:before="0"/>
        <w:ind w:left="2455" w:right="0" w:firstLine="0"/>
        <w:jc w:val="left"/>
        <w:rPr>
          <w:rFonts w:ascii="Calibri"/>
          <w:sz w:val="16"/>
        </w:rPr>
      </w:pP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spacing w:val="-10"/>
          <w:w w:val="105"/>
          <w:sz w:val="16"/>
        </w:rPr>
        <w:t>1</w:t>
      </w:r>
      <w:r>
        <w:rPr>
          <w:rFonts w:ascii="Calibri"/>
          <w:sz w:val="16"/>
        </w:rPr>
        <w:tab/>
      </w:r>
      <w:r>
        <w:rPr>
          <w:rFonts w:ascii="Calibri"/>
          <w:spacing w:val="-10"/>
          <w:w w:val="105"/>
          <w:sz w:val="16"/>
        </w:rPr>
        <w:t>1</w:t>
      </w:r>
      <w:r>
        <w:rPr>
          <w:rFonts w:ascii="Calibri"/>
          <w:sz w:val="16"/>
        </w:rPr>
        <w:tab/>
      </w:r>
      <w:r>
        <w:rPr>
          <w:rFonts w:ascii="Calibri"/>
          <w:w w:val="105"/>
          <w:sz w:val="16"/>
        </w:rPr>
        <w:t>1</w:t>
      </w:r>
      <w:r>
        <w:rPr>
          <w:rFonts w:ascii="Calibri"/>
          <w:spacing w:val="69"/>
          <w:w w:val="150"/>
          <w:sz w:val="16"/>
        </w:rPr>
        <w:t> </w:t>
      </w:r>
      <w:r>
        <w:rPr>
          <w:rFonts w:ascii="Calibri"/>
          <w:spacing w:val="-10"/>
          <w:w w:val="105"/>
          <w:sz w:val="16"/>
        </w:rPr>
        <w:t>3</w:t>
      </w:r>
    </w:p>
    <w:p>
      <w:pPr>
        <w:pStyle w:val="BodyText"/>
        <w:tabs>
          <w:tab w:pos="4161" w:val="left" w:leader="none"/>
          <w:tab w:pos="4658" w:val="left" w:leader="none"/>
          <w:tab w:pos="7086" w:val="left" w:leader="none"/>
        </w:tabs>
        <w:spacing w:line="148" w:lineRule="exact" w:before="17"/>
        <w:ind w:left="2331"/>
        <w:rPr>
          <w:rFonts w:ascii="Calibri" w:hAnsi="Calibri"/>
        </w:rPr>
      </w:pPr>
      <w:r>
        <w:rPr>
          <w:rFonts w:ascii="Cambria" w:hAnsi="Cambria"/>
          <w:spacing w:val="2"/>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25"/>
          <w:vertAlign w:val="baseline"/>
        </w:rPr>
        <w:t>+</w:t>
      </w:r>
    </w:p>
    <w:p>
      <w:pPr>
        <w:tabs>
          <w:tab w:pos="4990" w:val="left" w:leader="none"/>
          <w:tab w:pos="5418" w:val="left" w:leader="none"/>
        </w:tabs>
        <w:spacing w:line="163" w:lineRule="exact" w:before="0"/>
        <w:ind w:left="2663" w:right="0" w:firstLine="0"/>
        <w:jc w:val="left"/>
        <w:rPr>
          <w:rFonts w:ascii="Calibri"/>
          <w:sz w:val="16"/>
        </w:rPr>
      </w:pPr>
      <w:r>
        <w:rPr>
          <w:rFonts w:ascii="Calibri"/>
          <w:w w:val="105"/>
          <w:sz w:val="16"/>
        </w:rPr>
        <w:t>1</w:t>
      </w:r>
      <w:r>
        <w:rPr>
          <w:rFonts w:ascii="Calibri"/>
          <w:spacing w:val="72"/>
          <w:w w:val="105"/>
          <w:sz w:val="16"/>
        </w:rPr>
        <w:t> </w:t>
      </w:r>
      <w:r>
        <w:rPr>
          <w:rFonts w:ascii="Calibri"/>
          <w:w w:val="105"/>
          <w:sz w:val="16"/>
        </w:rPr>
        <w:t>1</w:t>
      </w:r>
      <w:r>
        <w:rPr>
          <w:rFonts w:ascii="Calibri"/>
          <w:spacing w:val="32"/>
          <w:w w:val="105"/>
          <w:sz w:val="16"/>
        </w:rPr>
        <w:t>  </w:t>
      </w:r>
      <w:r>
        <w:rPr>
          <w:rFonts w:ascii="Calibri"/>
          <w:spacing w:val="-12"/>
          <w:w w:val="105"/>
          <w:sz w:val="16"/>
        </w:rPr>
        <w:t>3</w:t>
      </w:r>
      <w:r>
        <w:rPr>
          <w:rFonts w:ascii="Calibri"/>
          <w:sz w:val="16"/>
        </w:rPr>
        <w:tab/>
      </w:r>
      <w:r>
        <w:rPr>
          <w:rFonts w:ascii="Calibri"/>
          <w:spacing w:val="-10"/>
          <w:w w:val="105"/>
          <w:sz w:val="16"/>
        </w:rPr>
        <w:t>1</w:t>
      </w:r>
      <w:r>
        <w:rPr>
          <w:rFonts w:ascii="Calibri"/>
          <w:sz w:val="16"/>
        </w:rPr>
        <w:tab/>
      </w:r>
      <w:r>
        <w:rPr>
          <w:rFonts w:ascii="Calibri"/>
          <w:w w:val="105"/>
          <w:sz w:val="16"/>
        </w:rPr>
        <w:t>1</w:t>
      </w:r>
      <w:r>
        <w:rPr>
          <w:rFonts w:ascii="Calibri"/>
          <w:spacing w:val="79"/>
          <w:w w:val="150"/>
          <w:sz w:val="16"/>
        </w:rPr>
        <w:t> </w:t>
      </w:r>
      <w:r>
        <w:rPr>
          <w:rFonts w:ascii="Calibri"/>
          <w:spacing w:val="-10"/>
          <w:w w:val="105"/>
          <w:sz w:val="16"/>
        </w:rPr>
        <w:t>2</w:t>
      </w:r>
    </w:p>
    <w:p>
      <w:pPr>
        <w:pStyle w:val="BodyText"/>
        <w:tabs>
          <w:tab w:pos="4211" w:val="left" w:leader="none"/>
          <w:tab w:pos="4793" w:val="left" w:leader="none"/>
          <w:tab w:pos="7086" w:val="left" w:leader="none"/>
        </w:tabs>
        <w:spacing w:before="17"/>
        <w:ind w:left="2331"/>
        <w:rPr>
          <w:rFonts w:ascii="Calibri" w:hAnsi="Calibri"/>
        </w:rPr>
      </w:pPr>
      <w:r>
        <w:rPr>
          <w:rFonts w:ascii="Calibri" w:hAnsi="Calibri"/>
        </w:rPr>
        <mc:AlternateContent>
          <mc:Choice Requires="wps">
            <w:drawing>
              <wp:anchor distT="0" distB="0" distL="0" distR="0" allowOverlap="1" layoutInCell="1" locked="0" behindDoc="1" simplePos="0" relativeHeight="480716288">
                <wp:simplePos x="0" y="0"/>
                <wp:positionH relativeFrom="page">
                  <wp:posOffset>1559344</wp:posOffset>
                </wp:positionH>
                <wp:positionV relativeFrom="paragraph">
                  <wp:posOffset>105524</wp:posOffset>
                </wp:positionV>
                <wp:extent cx="53975" cy="101600"/>
                <wp:effectExtent l="0" t="0" r="0" b="0"/>
                <wp:wrapNone/>
                <wp:docPr id="1062" name="Textbox 1062"/>
                <wp:cNvGraphicFramePr>
                  <a:graphicFrameLocks/>
                </wp:cNvGraphicFramePr>
                <a:graphic>
                  <a:graphicData uri="http://schemas.microsoft.com/office/word/2010/wordprocessingShape">
                    <wps:wsp>
                      <wps:cNvPr id="1062" name="Textbox 106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22.782997pt;margin-top:8.308995pt;width:4.25pt;height:8pt;mso-position-horizontal-relative:page;mso-position-vertical-relative:paragraph;z-index:-22600192" type="#_x0000_t202" id="docshape925"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6800">
                <wp:simplePos x="0" y="0"/>
                <wp:positionH relativeFrom="page">
                  <wp:posOffset>1696542</wp:posOffset>
                </wp:positionH>
                <wp:positionV relativeFrom="paragraph">
                  <wp:posOffset>105524</wp:posOffset>
                </wp:positionV>
                <wp:extent cx="53975" cy="101600"/>
                <wp:effectExtent l="0" t="0" r="0" b="0"/>
                <wp:wrapNone/>
                <wp:docPr id="1063" name="Textbox 1063"/>
                <wp:cNvGraphicFramePr>
                  <a:graphicFrameLocks/>
                </wp:cNvGraphicFramePr>
                <a:graphic>
                  <a:graphicData uri="http://schemas.microsoft.com/office/word/2010/wordprocessingShape">
                    <wps:wsp>
                      <wps:cNvPr id="1063" name="Textbox 106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3.585999pt;margin-top:8.308995pt;width:4.25pt;height:8pt;mso-position-horizontal-relative:page;mso-position-vertical-relative:paragraph;z-index:-22599680" type="#_x0000_t202" id="docshape92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7312">
                <wp:simplePos x="0" y="0"/>
                <wp:positionH relativeFrom="page">
                  <wp:posOffset>1950453</wp:posOffset>
                </wp:positionH>
                <wp:positionV relativeFrom="paragraph">
                  <wp:posOffset>105524</wp:posOffset>
                </wp:positionV>
                <wp:extent cx="53975" cy="101600"/>
                <wp:effectExtent l="0" t="0" r="0" b="0"/>
                <wp:wrapNone/>
                <wp:docPr id="1064" name="Textbox 1064"/>
                <wp:cNvGraphicFramePr>
                  <a:graphicFrameLocks/>
                </wp:cNvGraphicFramePr>
                <a:graphic>
                  <a:graphicData uri="http://schemas.microsoft.com/office/word/2010/wordprocessingShape">
                    <wps:wsp>
                      <wps:cNvPr id="1064" name="Textbox 106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3.578995pt;margin-top:8.308995pt;width:4.25pt;height:8pt;mso-position-horizontal-relative:page;mso-position-vertical-relative:paragraph;z-index:-22599168" type="#_x0000_t202" id="docshape92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7824">
                <wp:simplePos x="0" y="0"/>
                <wp:positionH relativeFrom="page">
                  <wp:posOffset>3372510</wp:posOffset>
                </wp:positionH>
                <wp:positionV relativeFrom="paragraph">
                  <wp:posOffset>105524</wp:posOffset>
                </wp:positionV>
                <wp:extent cx="53975" cy="101600"/>
                <wp:effectExtent l="0" t="0" r="0" b="0"/>
                <wp:wrapNone/>
                <wp:docPr id="1065" name="Textbox 1065"/>
                <wp:cNvGraphicFramePr>
                  <a:graphicFrameLocks/>
                </wp:cNvGraphicFramePr>
                <a:graphic>
                  <a:graphicData uri="http://schemas.microsoft.com/office/word/2010/wordprocessingShape">
                    <wps:wsp>
                      <wps:cNvPr id="1065" name="Textbox 106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5.552002pt;margin-top:8.308995pt;width:4.25pt;height:8pt;mso-position-horizontal-relative:page;mso-position-vertical-relative:paragraph;z-index:-22598656" type="#_x0000_t202" id="docshape92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2</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30"/>
          <w:vertAlign w:val="baseline"/>
        </w:rPr>
        <w:t>+</w:t>
      </w:r>
    </w:p>
    <w:p>
      <w:pPr>
        <w:pStyle w:val="BodyText"/>
        <w:tabs>
          <w:tab w:pos="4592" w:val="left" w:leader="none"/>
          <w:tab w:pos="5085" w:val="left" w:leader="none"/>
          <w:tab w:pos="7086" w:val="left" w:leader="none"/>
        </w:tabs>
        <w:spacing w:line="148" w:lineRule="exact" w:before="61"/>
        <w:ind w:left="2331"/>
        <w:rPr>
          <w:rFonts w:ascii="Calibri" w:hAnsi="Calibri"/>
        </w:rPr>
      </w:pPr>
      <w:r>
        <w:rPr>
          <w:rFonts w:ascii="Cambria" w:hAnsi="Cambria"/>
          <w:spacing w:val="8"/>
        </w:rPr>
        <w:t>π</w:t>
      </w:r>
      <w:r>
        <w:rPr>
          <w:rFonts w:ascii="Calibri" w:hAnsi="Calibri"/>
          <w:spacing w:val="8"/>
          <w:vertAlign w:val="subscript"/>
        </w:rPr>
        <w:t>2</w:t>
      </w:r>
      <w:r>
        <w:rPr>
          <w:rFonts w:ascii="Cambria" w:hAnsi="Cambria"/>
          <w:spacing w:val="8"/>
          <w:vertAlign w:val="baseline"/>
        </w:rPr>
        <w:t>k</w:t>
      </w:r>
      <w:r>
        <w:rPr>
          <w:rFonts w:ascii="Calibri" w:hAnsi="Calibri"/>
          <w:spacing w:val="8"/>
          <w:vertAlign w:val="subscript"/>
        </w:rPr>
        <w:t>1</w:t>
      </w:r>
      <w:r>
        <w:rPr>
          <w:rFonts w:ascii="Cambria" w:hAnsi="Cambria"/>
          <w:spacing w:val="8"/>
          <w:vertAlign w:val="baseline"/>
        </w:rPr>
        <w:t>η</w:t>
      </w:r>
      <w:r>
        <w:rPr>
          <w:rFonts w:ascii="Calibri" w:hAnsi="Calibri"/>
          <w:spacing w:val="8"/>
          <w:vertAlign w:val="subscript"/>
        </w:rPr>
        <w:t>2</w:t>
      </w:r>
      <w:r>
        <w:rPr>
          <w:rFonts w:ascii="Cambria" w:hAnsi="Cambria"/>
          <w:spacing w:val="8"/>
          <w:vertAlign w:val="baseline"/>
        </w:rPr>
        <w:t>β</w:t>
      </w:r>
      <w:r>
        <w:rPr>
          <w:rFonts w:ascii="Calibri" w:hAnsi="Calibri"/>
          <w:spacing w:val="8"/>
          <w:vertAlign w:val="subscript"/>
        </w:rPr>
        <w:t>3</w:t>
      </w:r>
      <w:r>
        <w:rPr>
          <w:rFonts w:ascii="Cambria" w:hAnsi="Cambria"/>
          <w:spacing w:val="8"/>
          <w:vertAlign w:val="baseline"/>
        </w:rPr>
        <w:t>β</w:t>
      </w:r>
      <w:r>
        <w:rPr>
          <w:rFonts w:ascii="Calibri" w:hAnsi="Calibri"/>
          <w:spacing w:val="8"/>
          <w:vertAlign w:val="superscript"/>
        </w:rPr>
        <w:t>2</w:t>
      </w:r>
      <w:r>
        <w:rPr>
          <w:rFonts w:ascii="Cambria" w:hAnsi="Cambria"/>
          <w:spacing w:val="8"/>
          <w:vertAlign w:val="baseline"/>
        </w:rPr>
        <w:t>k</w:t>
      </w:r>
      <w:r>
        <w:rPr>
          <w:rFonts w:ascii="Calibri" w:hAnsi="Calibri"/>
          <w:spacing w:val="8"/>
          <w:vertAlign w:val="superscript"/>
        </w:rPr>
        <w:t>2</w:t>
      </w:r>
      <w:r>
        <w:rPr>
          <w:rFonts w:ascii="Cambria" w:hAnsi="Cambria"/>
          <w:spacing w:val="8"/>
          <w:vertAlign w:val="baseline"/>
        </w:rPr>
        <w:t>τ</w:t>
      </w:r>
      <w:r>
        <w:rPr>
          <w:rFonts w:ascii="Cambria" w:hAnsi="Cambria"/>
          <w:spacing w:val="-10"/>
          <w:vertAlign w:val="baseline"/>
        </w:rPr>
        <w:t> </w:t>
      </w:r>
      <w:r>
        <w:rPr>
          <w:rFonts w:ascii="Calibri" w:hAnsi="Calibri"/>
          <w:spacing w:val="-2"/>
          <w:w w:val="120"/>
          <w:vertAlign w:val="superscript"/>
        </w:rPr>
        <w:t>2</w:t>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spacing w:val="-2"/>
          <w:w w:val="120"/>
          <w:vertAlign w:val="baseline"/>
        </w:rPr>
        <w:t>π</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libri" w:hAnsi="Calibri"/>
          <w:vertAlign w:val="baseline"/>
        </w:rPr>
        <w:tab/>
      </w:r>
      <w:r>
        <w:rPr>
          <w:rFonts w:ascii="Calibri" w:hAnsi="Calibri"/>
          <w:spacing w:val="-10"/>
          <w:w w:val="125"/>
          <w:vertAlign w:val="baseline"/>
        </w:rPr>
        <w:t>+</w:t>
      </w:r>
    </w:p>
    <w:p>
      <w:pPr>
        <w:tabs>
          <w:tab w:pos="5210" w:val="left" w:leader="none"/>
          <w:tab w:pos="5826" w:val="left" w:leader="none"/>
        </w:tabs>
        <w:spacing w:line="162" w:lineRule="exact" w:before="0"/>
        <w:ind w:left="3302" w:right="0" w:firstLine="0"/>
        <w:jc w:val="left"/>
        <w:rPr>
          <w:rFonts w:ascii="Calibri"/>
          <w:sz w:val="16"/>
        </w:rPr>
      </w:pPr>
      <w:r>
        <w:rPr>
          <w:rFonts w:ascii="Calibri"/>
          <w:w w:val="105"/>
          <w:sz w:val="16"/>
        </w:rPr>
        <w:t>1</w:t>
      </w:r>
      <w:r>
        <w:rPr>
          <w:rFonts w:ascii="Calibri"/>
          <w:spacing w:val="79"/>
          <w:w w:val="150"/>
          <w:sz w:val="16"/>
        </w:rPr>
        <w:t> </w:t>
      </w:r>
      <w:r>
        <w:rPr>
          <w:rFonts w:ascii="Calibri"/>
          <w:w w:val="105"/>
          <w:sz w:val="16"/>
        </w:rPr>
        <w:t>2</w:t>
      </w:r>
      <w:r>
        <w:rPr>
          <w:rFonts w:ascii="Calibri"/>
          <w:spacing w:val="72"/>
          <w:w w:val="105"/>
          <w:sz w:val="16"/>
        </w:rPr>
        <w:t> </w:t>
      </w:r>
      <w:r>
        <w:rPr>
          <w:rFonts w:ascii="Calibri"/>
          <w:w w:val="105"/>
          <w:sz w:val="16"/>
        </w:rPr>
        <w:t>2</w:t>
      </w:r>
      <w:r>
        <w:rPr>
          <w:rFonts w:ascii="Calibri"/>
          <w:spacing w:val="40"/>
          <w:w w:val="105"/>
          <w:sz w:val="16"/>
        </w:rPr>
        <w:t>  </w:t>
      </w:r>
      <w:r>
        <w:rPr>
          <w:rFonts w:ascii="Calibri"/>
          <w:spacing w:val="-10"/>
          <w:w w:val="105"/>
          <w:sz w:val="16"/>
        </w:rPr>
        <w:t>4</w:t>
      </w:r>
      <w:r>
        <w:rPr>
          <w:rFonts w:ascii="Calibri"/>
          <w:sz w:val="16"/>
        </w:rPr>
        <w:tab/>
      </w:r>
      <w:r>
        <w:rPr>
          <w:rFonts w:ascii="Calibri"/>
          <w:w w:val="105"/>
          <w:sz w:val="16"/>
        </w:rPr>
        <w:t>4</w:t>
      </w:r>
      <w:r>
        <w:rPr>
          <w:rFonts w:ascii="Calibri"/>
          <w:spacing w:val="75"/>
          <w:w w:val="150"/>
          <w:sz w:val="16"/>
        </w:rPr>
        <w:t> </w:t>
      </w:r>
      <w:r>
        <w:rPr>
          <w:rFonts w:ascii="Calibri"/>
          <w:spacing w:val="-10"/>
          <w:w w:val="105"/>
          <w:sz w:val="16"/>
        </w:rPr>
        <w:t>2</w:t>
      </w:r>
      <w:r>
        <w:rPr>
          <w:rFonts w:ascii="Calibri"/>
          <w:sz w:val="16"/>
        </w:rPr>
        <w:tab/>
      </w:r>
      <w:r>
        <w:rPr>
          <w:rFonts w:ascii="Calibri"/>
          <w:spacing w:val="-10"/>
          <w:w w:val="105"/>
          <w:sz w:val="16"/>
        </w:rPr>
        <w:t>1</w:t>
      </w:r>
    </w:p>
    <w:p>
      <w:pPr>
        <w:pStyle w:val="BodyText"/>
        <w:tabs>
          <w:tab w:pos="4629" w:val="left" w:leader="none"/>
          <w:tab w:pos="5014" w:val="left" w:leader="none"/>
          <w:tab w:pos="7086" w:val="left" w:leader="none"/>
        </w:tabs>
        <w:spacing w:before="17"/>
        <w:ind w:left="2331"/>
        <w:rPr>
          <w:rFonts w:ascii="Cambria" w:hAnsi="Cambria"/>
        </w:rPr>
      </w:pPr>
      <w:r>
        <w:rPr>
          <w:rFonts w:ascii="Cambria" w:hAnsi="Cambria"/>
        </w:rPr>
        <mc:AlternateContent>
          <mc:Choice Requires="wps">
            <w:drawing>
              <wp:anchor distT="0" distB="0" distL="0" distR="0" allowOverlap="1" layoutInCell="1" locked="0" behindDoc="1" simplePos="0" relativeHeight="480701440">
                <wp:simplePos x="0" y="0"/>
                <wp:positionH relativeFrom="page">
                  <wp:posOffset>1691563</wp:posOffset>
                </wp:positionH>
                <wp:positionV relativeFrom="paragraph">
                  <wp:posOffset>105524</wp:posOffset>
                </wp:positionV>
                <wp:extent cx="53975" cy="101600"/>
                <wp:effectExtent l="0" t="0" r="0" b="0"/>
                <wp:wrapNone/>
                <wp:docPr id="1066" name="Textbox 1066"/>
                <wp:cNvGraphicFramePr>
                  <a:graphicFrameLocks/>
                </wp:cNvGraphicFramePr>
                <a:graphic>
                  <a:graphicData uri="http://schemas.microsoft.com/office/word/2010/wordprocessingShape">
                    <wps:wsp>
                      <wps:cNvPr id="1066" name="Textbox 106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3.194pt;margin-top:8.309pt;width:4.25pt;height:8pt;mso-position-horizontal-relative:page;mso-position-vertical-relative:paragraph;z-index:-22615040" type="#_x0000_t202" id="docshape92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15"/>
        </w:rPr>
        <w:t>π</w:t>
      </w:r>
      <w:r>
        <w:rPr>
          <w:rFonts w:ascii="Calibri" w:hAnsi="Calibri"/>
          <w:spacing w:val="-2"/>
          <w:w w:val="115"/>
          <w:vertAlign w:val="sub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3</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libri" w:hAnsi="Calibri"/>
          <w:vertAlign w:val="baseline"/>
        </w:rPr>
        <w:tab/>
      </w:r>
      <w:r>
        <w:rPr>
          <w:rFonts w:ascii="Cambria" w:hAnsi="Cambria"/>
          <w:spacing w:val="-10"/>
          <w:w w:val="120"/>
          <w:vertAlign w:val="baseline"/>
        </w:rPr>
        <w:t>−</w:t>
      </w:r>
      <w:r>
        <w:rPr>
          <w:rFonts w:ascii="Cambria" w:hAnsi="Cambria"/>
          <w:vertAlign w:val="baseline"/>
        </w:rPr>
        <w:tab/>
      </w:r>
      <w:r>
        <w:rPr>
          <w:rFonts w:ascii="Cambria" w:hAnsi="Cambria"/>
          <w:spacing w:val="-2"/>
          <w:w w:val="115"/>
          <w:vertAlign w:val="baseline"/>
        </w:rPr>
        <w:t>π</w:t>
      </w:r>
      <w:r>
        <w:rPr>
          <w:rFonts w:ascii="Calibri" w:hAnsi="Calibri"/>
          <w:spacing w:val="-2"/>
          <w:w w:val="115"/>
          <w:vertAlign w:val="subscript"/>
        </w:rPr>
        <w:t>3</w:t>
      </w:r>
      <w:r>
        <w:rPr>
          <w:rFonts w:ascii="Cambria" w:hAnsi="Cambria"/>
          <w:spacing w:val="-2"/>
          <w:w w:val="115"/>
          <w:vertAlign w:val="baseline"/>
        </w:rPr>
        <w:t>τ</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1</w:t>
      </w:r>
      <w:r>
        <w:rPr>
          <w:rFonts w:ascii="Cambria" w:hAnsi="Cambria"/>
          <w:spacing w:val="-2"/>
          <w:w w:val="115"/>
          <w:vertAlign w:val="baseline"/>
        </w:rPr>
        <w:t>k</w:t>
      </w:r>
      <w:r>
        <w:rPr>
          <w:rFonts w:ascii="Calibri" w:hAnsi="Calibri"/>
          <w:spacing w:val="-2"/>
          <w:w w:val="115"/>
          <w:vertAlign w:val="sub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3</w:t>
      </w:r>
      <w:r>
        <w:rPr>
          <w:rFonts w:ascii="Calibri" w:hAnsi="Calibri"/>
          <w:vertAlign w:val="baseline"/>
        </w:rPr>
        <w:tab/>
      </w:r>
      <w:r>
        <w:rPr>
          <w:rFonts w:ascii="Cambria" w:hAnsi="Cambria"/>
          <w:spacing w:val="-10"/>
          <w:w w:val="120"/>
          <w:vertAlign w:val="baseline"/>
        </w:rPr>
        <w:t>−</w:t>
      </w:r>
    </w:p>
    <w:p>
      <w:pPr>
        <w:pStyle w:val="BodyText"/>
        <w:tabs>
          <w:tab w:pos="4406" w:val="left" w:leader="none"/>
          <w:tab w:pos="4978" w:val="left" w:leader="none"/>
          <w:tab w:pos="7086" w:val="left" w:leader="none"/>
        </w:tabs>
        <w:spacing w:before="61"/>
        <w:ind w:left="2331"/>
        <w:rPr>
          <w:rFonts w:ascii="Calibri" w:hAnsi="Calibri"/>
        </w:rPr>
      </w:pPr>
      <w:r>
        <w:rPr>
          <w:rFonts w:ascii="Calibri" w:hAnsi="Calibri"/>
        </w:rPr>
        <mc:AlternateContent>
          <mc:Choice Requires="wps">
            <w:drawing>
              <wp:anchor distT="0" distB="0" distL="0" distR="0" allowOverlap="1" layoutInCell="1" locked="0" behindDoc="1" simplePos="0" relativeHeight="480718336">
                <wp:simplePos x="0" y="0"/>
                <wp:positionH relativeFrom="page">
                  <wp:posOffset>1808899</wp:posOffset>
                </wp:positionH>
                <wp:positionV relativeFrom="paragraph">
                  <wp:posOffset>132921</wp:posOffset>
                </wp:positionV>
                <wp:extent cx="53975" cy="101600"/>
                <wp:effectExtent l="0" t="0" r="0" b="0"/>
                <wp:wrapNone/>
                <wp:docPr id="1067" name="Textbox 1067"/>
                <wp:cNvGraphicFramePr>
                  <a:graphicFrameLocks/>
                </wp:cNvGraphicFramePr>
                <a:graphic>
                  <a:graphicData uri="http://schemas.microsoft.com/office/word/2010/wordprocessingShape">
                    <wps:wsp>
                      <wps:cNvPr id="1067" name="Textbox 106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42.432999pt;margin-top:10.466266pt;width:4.25pt;height:8pt;mso-position-horizontal-relative:page;mso-position-vertical-relative:paragraph;z-index:-22598144" type="#_x0000_t202" id="docshape93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8848">
                <wp:simplePos x="0" y="0"/>
                <wp:positionH relativeFrom="page">
                  <wp:posOffset>3372700</wp:posOffset>
                </wp:positionH>
                <wp:positionV relativeFrom="paragraph">
                  <wp:posOffset>132921</wp:posOffset>
                </wp:positionV>
                <wp:extent cx="53975" cy="101600"/>
                <wp:effectExtent l="0" t="0" r="0" b="0"/>
                <wp:wrapNone/>
                <wp:docPr id="1068" name="Textbox 1068"/>
                <wp:cNvGraphicFramePr>
                  <a:graphicFrameLocks/>
                </wp:cNvGraphicFramePr>
                <a:graphic>
                  <a:graphicData uri="http://schemas.microsoft.com/office/word/2010/wordprocessingShape">
                    <wps:wsp>
                      <wps:cNvPr id="1068" name="Textbox 106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65.566986pt;margin-top:10.466266pt;width:4.25pt;height:8pt;mso-position-horizontal-relative:page;mso-position-vertical-relative:paragraph;z-index:-22597632" type="#_x0000_t202" id="docshape93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9360">
                <wp:simplePos x="0" y="0"/>
                <wp:positionH relativeFrom="page">
                  <wp:posOffset>3497732</wp:posOffset>
                </wp:positionH>
                <wp:positionV relativeFrom="paragraph">
                  <wp:posOffset>132921</wp:posOffset>
                </wp:positionV>
                <wp:extent cx="53975" cy="101600"/>
                <wp:effectExtent l="0" t="0" r="0" b="0"/>
                <wp:wrapNone/>
                <wp:docPr id="1069" name="Textbox 1069"/>
                <wp:cNvGraphicFramePr>
                  <a:graphicFrameLocks/>
                </wp:cNvGraphicFramePr>
                <a:graphic>
                  <a:graphicData uri="http://schemas.microsoft.com/office/word/2010/wordprocessingShape">
                    <wps:wsp>
                      <wps:cNvPr id="1069" name="Textbox 106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75.411987pt;margin-top:10.466266pt;width:4.25pt;height:8pt;mso-position-horizontal-relative:page;mso-position-vertical-relative:paragraph;z-index:-22597120" type="#_x0000_t202" id="docshape93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19872">
                <wp:simplePos x="0" y="0"/>
                <wp:positionH relativeFrom="page">
                  <wp:posOffset>3645636</wp:posOffset>
                </wp:positionH>
                <wp:positionV relativeFrom="paragraph">
                  <wp:posOffset>132921</wp:posOffset>
                </wp:positionV>
                <wp:extent cx="53975" cy="101600"/>
                <wp:effectExtent l="0" t="0" r="0" b="0"/>
                <wp:wrapNone/>
                <wp:docPr id="1070" name="Textbox 1070"/>
                <wp:cNvGraphicFramePr>
                  <a:graphicFrameLocks/>
                </wp:cNvGraphicFramePr>
                <a:graphic>
                  <a:graphicData uri="http://schemas.microsoft.com/office/word/2010/wordprocessingShape">
                    <wps:wsp>
                      <wps:cNvPr id="1070" name="Textbox 107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7.058014pt;margin-top:10.466266pt;width:4.25pt;height:8pt;mso-position-horizontal-relative:page;mso-position-vertical-relative:paragraph;z-index:-22596608" type="#_x0000_t202" id="docshape93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vertAlign w:val="baseline"/>
        </w:rPr>
        <w:t>π</w:t>
      </w:r>
      <w:r>
        <w:rPr>
          <w:rFonts w:ascii="Calibri" w:hAnsi="Calibri"/>
          <w:spacing w:val="2"/>
          <w:vertAlign w:val="subscript"/>
        </w:rPr>
        <w:t>4</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5"/>
          <w:vertAlign w:val="baseline"/>
        </w:rPr>
        <w:t> </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libri" w:hAnsi="Calibri"/>
          <w:vertAlign w:val="baseline"/>
        </w:rPr>
        <w:tab/>
      </w:r>
      <w:r>
        <w:rPr>
          <w:rFonts w:ascii="Calibri" w:hAnsi="Calibri"/>
          <w:spacing w:val="-10"/>
          <w:w w:val="125"/>
          <w:vertAlign w:val="baseline"/>
        </w:rPr>
        <w:t>+</w:t>
      </w:r>
    </w:p>
    <w:p>
      <w:pPr>
        <w:pStyle w:val="BodyText"/>
        <w:tabs>
          <w:tab w:pos="4330" w:val="left" w:leader="none"/>
          <w:tab w:pos="4806" w:val="left" w:leader="none"/>
          <w:tab w:pos="7086" w:val="left" w:leader="none"/>
        </w:tabs>
        <w:spacing w:before="60"/>
        <w:ind w:left="2331"/>
        <w:rPr>
          <w:rFonts w:ascii="Calibri" w:hAnsi="Calibri"/>
        </w:rPr>
      </w:pPr>
      <w:r>
        <w:rPr>
          <w:rFonts w:ascii="Calibri" w:hAnsi="Calibri"/>
        </w:rPr>
        <mc:AlternateContent>
          <mc:Choice Requires="wps">
            <w:drawing>
              <wp:anchor distT="0" distB="0" distL="0" distR="0" allowOverlap="1" layoutInCell="1" locked="0" behindDoc="1" simplePos="0" relativeHeight="480720384">
                <wp:simplePos x="0" y="0"/>
                <wp:positionH relativeFrom="page">
                  <wp:posOffset>1680006</wp:posOffset>
                </wp:positionH>
                <wp:positionV relativeFrom="paragraph">
                  <wp:posOffset>132378</wp:posOffset>
                </wp:positionV>
                <wp:extent cx="53975" cy="101600"/>
                <wp:effectExtent l="0" t="0" r="0" b="0"/>
                <wp:wrapNone/>
                <wp:docPr id="1071" name="Textbox 1071"/>
                <wp:cNvGraphicFramePr>
                  <a:graphicFrameLocks/>
                </wp:cNvGraphicFramePr>
                <a:graphic>
                  <a:graphicData uri="http://schemas.microsoft.com/office/word/2010/wordprocessingShape">
                    <wps:wsp>
                      <wps:cNvPr id="1071" name="Textbox 107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2.283997pt;margin-top:10.423532pt;width:4.25pt;height:8pt;mso-position-horizontal-relative:page;mso-position-vertical-relative:paragraph;z-index:-22596096" type="#_x0000_t202" id="docshape93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0896">
                <wp:simplePos x="0" y="0"/>
                <wp:positionH relativeFrom="page">
                  <wp:posOffset>3973652</wp:posOffset>
                </wp:positionH>
                <wp:positionV relativeFrom="paragraph">
                  <wp:posOffset>132378</wp:posOffset>
                </wp:positionV>
                <wp:extent cx="53975" cy="101600"/>
                <wp:effectExtent l="0" t="0" r="0" b="0"/>
                <wp:wrapNone/>
                <wp:docPr id="1072" name="Textbox 1072"/>
                <wp:cNvGraphicFramePr>
                  <a:graphicFrameLocks/>
                </wp:cNvGraphicFramePr>
                <a:graphic>
                  <a:graphicData uri="http://schemas.microsoft.com/office/word/2010/wordprocessingShape">
                    <wps:wsp>
                      <wps:cNvPr id="1072" name="Textbox 107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12.885986pt;margin-top:10.423532pt;width:4.25pt;height:8pt;mso-position-horizontal-relative:page;mso-position-vertical-relative:paragraph;z-index:-22595584" type="#_x0000_t202" id="docshape935"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95"/>
        </w:rPr>
        <w:t>π</w:t>
      </w:r>
      <w:r>
        <w:rPr>
          <w:rFonts w:ascii="Calibri" w:hAnsi="Calibri"/>
          <w:w w:val="95"/>
          <w:vertAlign w:val="subscript"/>
        </w:rPr>
        <w:t>3</w:t>
      </w:r>
      <w:r>
        <w:rPr>
          <w:rFonts w:ascii="Cambria" w:hAnsi="Cambria"/>
          <w:w w:val="95"/>
          <w:vertAlign w:val="baseline"/>
        </w:rPr>
        <w:t>τ</w:t>
      </w:r>
      <w:r>
        <w:rPr>
          <w:rFonts w:ascii="Cambria" w:hAnsi="Cambria"/>
          <w:spacing w:val="-4"/>
          <w:w w:val="95"/>
          <w:vertAlign w:val="baseline"/>
        </w:rPr>
        <w:t> </w:t>
      </w:r>
      <w:r>
        <w:rPr>
          <w:rFonts w:ascii="Calibri" w:hAnsi="Calibri"/>
          <w:spacing w:val="-2"/>
          <w:w w:val="110"/>
          <w:vertAlign w:val="superscript"/>
        </w:rPr>
        <w:t>2</w:t>
      </w:r>
      <w:r>
        <w:rPr>
          <w:rFonts w:ascii="Cambria" w:hAnsi="Cambria"/>
          <w:spacing w:val="-2"/>
          <w:w w:val="110"/>
          <w:vertAlign w:val="baseline"/>
        </w:rPr>
        <w:t>η</w:t>
      </w:r>
      <w:r>
        <w:rPr>
          <w:rFonts w:ascii="Calibri" w:hAnsi="Calibri"/>
          <w:spacing w:val="-2"/>
          <w:w w:val="110"/>
          <w:vertAlign w:val="subscript"/>
        </w:rPr>
        <w:t>1</w:t>
      </w:r>
      <w:r>
        <w:rPr>
          <w:rFonts w:ascii="Cambria" w:hAnsi="Cambria"/>
          <w:spacing w:val="-2"/>
          <w:w w:val="110"/>
          <w:vertAlign w:val="baseline"/>
        </w:rPr>
        <w:t>β</w:t>
      </w:r>
      <w:r>
        <w:rPr>
          <w:rFonts w:ascii="Calibri" w:hAnsi="Calibri"/>
          <w:spacing w:val="-2"/>
          <w:w w:val="110"/>
          <w:vertAlign w:val="subscript"/>
        </w:rPr>
        <w:t>1</w:t>
      </w:r>
      <w:r>
        <w:rPr>
          <w:rFonts w:ascii="Cambria" w:hAnsi="Cambria"/>
          <w:spacing w:val="-2"/>
          <w:w w:val="110"/>
          <w:vertAlign w:val="baseline"/>
        </w:rPr>
        <w:t>k</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k</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libri" w:hAnsi="Calibri"/>
          <w:spacing w:val="-2"/>
          <w:w w:val="110"/>
          <w:vertAlign w:val="baseline"/>
        </w:rPr>
        <w:t>2</w:t>
      </w:r>
      <w:r>
        <w:rPr>
          <w:rFonts w:ascii="Cambria" w:hAnsi="Cambria"/>
          <w:spacing w:val="-2"/>
          <w:w w:val="110"/>
          <w:vertAlign w:val="baseline"/>
        </w:rPr>
        <w:t>π</w:t>
      </w:r>
      <w:r>
        <w:rPr>
          <w:rFonts w:ascii="Calibri" w:hAnsi="Calibri"/>
          <w:spacing w:val="-2"/>
          <w:w w:val="110"/>
          <w:vertAlign w:val="subscript"/>
        </w:rPr>
        <w:t>3</w:t>
      </w:r>
      <w:r>
        <w:rPr>
          <w:rFonts w:ascii="Cambria" w:hAnsi="Cambria"/>
          <w:spacing w:val="-2"/>
          <w:w w:val="110"/>
          <w:vertAlign w:val="baseline"/>
        </w:rPr>
        <w:t>τ</w:t>
      </w:r>
      <w:r>
        <w:rPr>
          <w:rFonts w:ascii="Calibri" w:hAnsi="Calibri"/>
          <w:spacing w:val="-2"/>
          <w:w w:val="110"/>
          <w:vertAlign w:val="subscript"/>
        </w:rPr>
        <w:t>1</w:t>
      </w:r>
      <w:r>
        <w:rPr>
          <w:rFonts w:ascii="Cambria" w:hAnsi="Cambria"/>
          <w:spacing w:val="-2"/>
          <w:w w:val="110"/>
          <w:vertAlign w:val="baseline"/>
        </w:rPr>
        <w:t>η</w:t>
      </w:r>
      <w:r>
        <w:rPr>
          <w:rFonts w:ascii="Calibri" w:hAnsi="Calibri"/>
          <w:spacing w:val="-2"/>
          <w:w w:val="110"/>
          <w:vertAlign w:val="subscript"/>
        </w:rPr>
        <w:t>1</w:t>
      </w:r>
      <w:r>
        <w:rPr>
          <w:rFonts w:ascii="Cambria" w:hAnsi="Cambria"/>
          <w:spacing w:val="-2"/>
          <w:w w:val="110"/>
          <w:vertAlign w:val="baseline"/>
        </w:rPr>
        <w:t>β</w:t>
      </w:r>
      <w:r>
        <w:rPr>
          <w:rFonts w:ascii="Calibri" w:hAnsi="Calibri"/>
          <w:spacing w:val="-2"/>
          <w:w w:val="110"/>
          <w:vertAlign w:val="subscript"/>
        </w:rPr>
        <w:t>1</w:t>
      </w:r>
      <w:r>
        <w:rPr>
          <w:rFonts w:ascii="Cambria" w:hAnsi="Cambria"/>
          <w:spacing w:val="-2"/>
          <w:w w:val="110"/>
          <w:vertAlign w:val="baseline"/>
        </w:rPr>
        <w:t>k</w:t>
      </w:r>
      <w:r>
        <w:rPr>
          <w:rFonts w:ascii="Calibri" w:hAnsi="Calibri"/>
          <w:spacing w:val="-2"/>
          <w:w w:val="110"/>
          <w:vertAlign w:val="subscript"/>
        </w:rPr>
        <w:t>2</w:t>
      </w:r>
      <w:r>
        <w:rPr>
          <w:rFonts w:ascii="Cambria" w:hAnsi="Cambria"/>
          <w:spacing w:val="-2"/>
          <w:w w:val="110"/>
          <w:vertAlign w:val="baseline"/>
        </w:rPr>
        <w:t>τ</w:t>
      </w:r>
      <w:r>
        <w:rPr>
          <w:rFonts w:ascii="Calibri" w:hAnsi="Calibri"/>
          <w:spacing w:val="-2"/>
          <w:w w:val="110"/>
          <w:vertAlign w:val="subscript"/>
        </w:rPr>
        <w:t>3</w:t>
      </w:r>
      <w:r>
        <w:rPr>
          <w:rFonts w:ascii="Cambria" w:hAnsi="Cambria"/>
          <w:spacing w:val="-2"/>
          <w:w w:val="110"/>
          <w:vertAlign w:val="baseline"/>
        </w:rPr>
        <w:t>k</w:t>
      </w:r>
      <w:r>
        <w:rPr>
          <w:rFonts w:ascii="Calibri" w:hAnsi="Calibri"/>
          <w:spacing w:val="-2"/>
          <w:w w:val="110"/>
          <w:vertAlign w:val="super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η</w:t>
      </w:r>
      <w:r>
        <w:rPr>
          <w:rFonts w:ascii="Calibri" w:hAnsi="Calibri"/>
          <w:spacing w:val="-2"/>
          <w:w w:val="110"/>
          <w:vertAlign w:val="subscript"/>
        </w:rPr>
        <w:t>3</w:t>
      </w:r>
      <w:r>
        <w:rPr>
          <w:rFonts w:ascii="Calibri" w:hAnsi="Calibri"/>
          <w:vertAlign w:val="baseline"/>
        </w:rPr>
        <w:tab/>
      </w:r>
      <w:r>
        <w:rPr>
          <w:rFonts w:ascii="Calibri" w:hAnsi="Calibri"/>
          <w:spacing w:val="-10"/>
          <w:w w:val="125"/>
          <w:vertAlign w:val="baseline"/>
        </w:rPr>
        <w:t>+</w:t>
      </w:r>
    </w:p>
    <w:p>
      <w:pPr>
        <w:pStyle w:val="BodyText"/>
        <w:tabs>
          <w:tab w:pos="4294" w:val="left" w:leader="none"/>
          <w:tab w:pos="4727" w:val="left" w:leader="none"/>
          <w:tab w:pos="7086" w:val="left" w:leader="none"/>
        </w:tabs>
        <w:spacing w:before="60"/>
        <w:ind w:left="2331"/>
        <w:rPr>
          <w:rFonts w:ascii="Calibri" w:hAnsi="Calibri"/>
        </w:rPr>
      </w:pPr>
      <w:r>
        <w:rPr>
          <w:rFonts w:ascii="Calibri" w:hAnsi="Calibri"/>
        </w:rPr>
        <mc:AlternateContent>
          <mc:Choice Requires="wps">
            <w:drawing>
              <wp:anchor distT="0" distB="0" distL="0" distR="0" allowOverlap="1" layoutInCell="1" locked="0" behindDoc="1" simplePos="0" relativeHeight="480721408">
                <wp:simplePos x="0" y="0"/>
                <wp:positionH relativeFrom="page">
                  <wp:posOffset>1691576</wp:posOffset>
                </wp:positionH>
                <wp:positionV relativeFrom="paragraph">
                  <wp:posOffset>132471</wp:posOffset>
                </wp:positionV>
                <wp:extent cx="53975" cy="101600"/>
                <wp:effectExtent l="0" t="0" r="0" b="0"/>
                <wp:wrapNone/>
                <wp:docPr id="1073" name="Textbox 1073"/>
                <wp:cNvGraphicFramePr>
                  <a:graphicFrameLocks/>
                </wp:cNvGraphicFramePr>
                <a:graphic>
                  <a:graphicData uri="http://schemas.microsoft.com/office/word/2010/wordprocessingShape">
                    <wps:wsp>
                      <wps:cNvPr id="1073" name="Textbox 107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3.195007pt;margin-top:10.430797pt;width:4.25pt;height:8pt;mso-position-horizontal-relative:page;mso-position-vertical-relative:paragraph;z-index:-22595072" type="#_x0000_t202" id="docshape93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1920">
                <wp:simplePos x="0" y="0"/>
                <wp:positionH relativeFrom="page">
                  <wp:posOffset>1816595</wp:posOffset>
                </wp:positionH>
                <wp:positionV relativeFrom="paragraph">
                  <wp:posOffset>132471</wp:posOffset>
                </wp:positionV>
                <wp:extent cx="53975" cy="101600"/>
                <wp:effectExtent l="0" t="0" r="0" b="0"/>
                <wp:wrapNone/>
                <wp:docPr id="1074" name="Textbox 1074"/>
                <wp:cNvGraphicFramePr>
                  <a:graphicFrameLocks/>
                </wp:cNvGraphicFramePr>
                <a:graphic>
                  <a:graphicData uri="http://schemas.microsoft.com/office/word/2010/wordprocessingShape">
                    <wps:wsp>
                      <wps:cNvPr id="1074" name="Textbox 107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43.039001pt;margin-top:10.430797pt;width:4.25pt;height:8pt;mso-position-horizontal-relative:page;mso-position-vertical-relative:paragraph;z-index:-22594560" type="#_x0000_t202" id="docshape93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2432">
                <wp:simplePos x="0" y="0"/>
                <wp:positionH relativeFrom="page">
                  <wp:posOffset>3348647</wp:posOffset>
                </wp:positionH>
                <wp:positionV relativeFrom="paragraph">
                  <wp:posOffset>132471</wp:posOffset>
                </wp:positionV>
                <wp:extent cx="53975" cy="101600"/>
                <wp:effectExtent l="0" t="0" r="0" b="0"/>
                <wp:wrapNone/>
                <wp:docPr id="1075" name="Textbox 1075"/>
                <wp:cNvGraphicFramePr>
                  <a:graphicFrameLocks/>
                </wp:cNvGraphicFramePr>
                <a:graphic>
                  <a:graphicData uri="http://schemas.microsoft.com/office/word/2010/wordprocessingShape">
                    <wps:wsp>
                      <wps:cNvPr id="1075" name="Textbox 107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3.673004pt;margin-top:10.430797pt;width:4.25pt;height:8pt;mso-position-horizontal-relative:page;mso-position-vertical-relative:paragraph;z-index:-22594048" type="#_x0000_t202" id="docshape93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2944">
                <wp:simplePos x="0" y="0"/>
                <wp:positionH relativeFrom="page">
                  <wp:posOffset>3488182</wp:posOffset>
                </wp:positionH>
                <wp:positionV relativeFrom="paragraph">
                  <wp:posOffset>132471</wp:posOffset>
                </wp:positionV>
                <wp:extent cx="53975" cy="101600"/>
                <wp:effectExtent l="0" t="0" r="0" b="0"/>
                <wp:wrapNone/>
                <wp:docPr id="1076" name="Textbox 1076"/>
                <wp:cNvGraphicFramePr>
                  <a:graphicFrameLocks/>
                </wp:cNvGraphicFramePr>
                <a:graphic>
                  <a:graphicData uri="http://schemas.microsoft.com/office/word/2010/wordprocessingShape">
                    <wps:wsp>
                      <wps:cNvPr id="1076" name="Textbox 107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74.660004pt;margin-top:10.430797pt;width:4.25pt;height:8pt;mso-position-horizontal-relative:page;mso-position-vertical-relative:paragraph;z-index:-22593536" type="#_x0000_t202" id="docshape93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rPr>
        <w:t>π</w:t>
      </w:r>
      <w:r>
        <w:rPr>
          <w:rFonts w:ascii="Calibri" w:hAnsi="Calibri"/>
          <w:spacing w:val="2"/>
          <w:vertAlign w:val="subscript"/>
        </w:rPr>
        <w:t>4</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4"/>
          <w:vertAlign w:val="baseline"/>
        </w:rPr>
        <w:t> </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w w:val="115"/>
          <w:vertAlign w:val="baseline"/>
        </w:rPr>
        <w:t>π</w:t>
      </w:r>
      <w:r>
        <w:rPr>
          <w:rFonts w:ascii="Calibri" w:hAnsi="Calibri"/>
          <w:spacing w:val="-2"/>
          <w:w w:val="115"/>
          <w:vertAlign w:val="subscript"/>
        </w:rPr>
        <w:t>3</w:t>
      </w:r>
      <w:r>
        <w:rPr>
          <w:rFonts w:ascii="Cambria" w:hAnsi="Cambria"/>
          <w:spacing w:val="-2"/>
          <w:w w:val="115"/>
          <w:vertAlign w:val="baseline"/>
        </w:rPr>
        <w:t>η</w:t>
      </w:r>
      <w:r>
        <w:rPr>
          <w:rFonts w:ascii="Calibri" w:hAnsi="Calibri"/>
          <w:spacing w:val="-2"/>
          <w:w w:val="115"/>
          <w:vertAlign w:val="subscript"/>
        </w:rPr>
        <w:t>1</w:t>
      </w:r>
      <w:r>
        <w:rPr>
          <w:rFonts w:ascii="Cambria" w:hAnsi="Cambria"/>
          <w:spacing w:val="-2"/>
          <w:w w:val="115"/>
          <w:vertAlign w:val="baseline"/>
        </w:rPr>
        <w:t>β</w:t>
      </w:r>
      <w:r>
        <w:rPr>
          <w:rFonts w:ascii="Calibri" w:hAnsi="Calibri"/>
          <w:spacing w:val="-2"/>
          <w:w w:val="115"/>
          <w:vertAlign w:val="superscript"/>
        </w:rPr>
        <w:t>2</w:t>
      </w:r>
      <w:r>
        <w:rPr>
          <w:rFonts w:ascii="Cambria" w:hAnsi="Cambria"/>
          <w:spacing w:val="-2"/>
          <w:w w:val="115"/>
          <w:vertAlign w:val="baseline"/>
        </w:rPr>
        <w:t>k</w:t>
      </w:r>
      <w:r>
        <w:rPr>
          <w:rFonts w:ascii="Calibri" w:hAnsi="Calibri"/>
          <w:spacing w:val="-2"/>
          <w:w w:val="115"/>
          <w:vertAlign w:val="superscript"/>
        </w:rPr>
        <w:t>2</w:t>
      </w:r>
      <w:r>
        <w:rPr>
          <w:rFonts w:ascii="Cambria" w:hAnsi="Cambria"/>
          <w:spacing w:val="-2"/>
          <w:w w:val="115"/>
          <w:vertAlign w:val="baseline"/>
        </w:rPr>
        <w:t>τ</w:t>
      </w:r>
      <w:r>
        <w:rPr>
          <w:rFonts w:ascii="Calibri" w:hAnsi="Calibri"/>
          <w:spacing w:val="-2"/>
          <w:w w:val="115"/>
          <w:vertAlign w:val="subscript"/>
        </w:rPr>
        <w:t>3</w:t>
      </w:r>
      <w:r>
        <w:rPr>
          <w:rFonts w:ascii="Cambria" w:hAnsi="Cambria"/>
          <w:spacing w:val="-2"/>
          <w:w w:val="115"/>
          <w:vertAlign w:val="baseline"/>
        </w:rPr>
        <w:t>k</w:t>
      </w:r>
      <w:r>
        <w:rPr>
          <w:rFonts w:ascii="Calibri" w:hAnsi="Calibri"/>
          <w:spacing w:val="-2"/>
          <w:w w:val="115"/>
          <w:vertAlign w:val="subscript"/>
        </w:rPr>
        <w:t>1</w:t>
      </w:r>
      <w:r>
        <w:rPr>
          <w:rFonts w:ascii="Cambria" w:hAnsi="Cambria"/>
          <w:spacing w:val="-2"/>
          <w:w w:val="115"/>
          <w:vertAlign w:val="baseline"/>
        </w:rPr>
        <w:t>η</w:t>
      </w:r>
      <w:r>
        <w:rPr>
          <w:rFonts w:ascii="Calibri" w:hAnsi="Calibri"/>
          <w:spacing w:val="-2"/>
          <w:w w:val="115"/>
          <w:vertAlign w:val="subscript"/>
        </w:rPr>
        <w:t>2</w:t>
      </w:r>
      <w:r>
        <w:rPr>
          <w:rFonts w:ascii="Cambria" w:hAnsi="Cambria"/>
          <w:spacing w:val="-2"/>
          <w:w w:val="115"/>
          <w:vertAlign w:val="baseline"/>
        </w:rPr>
        <w:t>β</w:t>
      </w:r>
      <w:r>
        <w:rPr>
          <w:rFonts w:ascii="Calibri" w:hAnsi="Calibri"/>
          <w:spacing w:val="-2"/>
          <w:w w:val="115"/>
          <w:vertAlign w:val="subscript"/>
        </w:rPr>
        <w:t>3</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libri" w:hAnsi="Calibri"/>
          <w:vertAlign w:val="baseline"/>
        </w:rPr>
        <w:tab/>
      </w:r>
      <w:r>
        <w:rPr>
          <w:rFonts w:ascii="Calibri" w:hAnsi="Calibri"/>
          <w:spacing w:val="-10"/>
          <w:w w:val="125"/>
          <w:vertAlign w:val="baseline"/>
        </w:rPr>
        <w:t>+</w:t>
      </w:r>
    </w:p>
    <w:p>
      <w:pPr>
        <w:pStyle w:val="BodyText"/>
        <w:spacing w:before="60"/>
        <w:ind w:left="2331"/>
        <w:rPr>
          <w:rFonts w:ascii="Cambria" w:hAnsi="Cambria"/>
        </w:rPr>
      </w:pPr>
      <w:r>
        <w:rPr>
          <w:rFonts w:ascii="Calibri" w:hAnsi="Calibri"/>
          <w:spacing w:val="2"/>
        </w:rPr>
        <w:t>2</w:t>
      </w:r>
      <w:r>
        <w:rPr>
          <w:rFonts w:ascii="Cambria" w:hAnsi="Cambria"/>
          <w:spacing w:val="2"/>
        </w:rPr>
        <w:t>π</w:t>
      </w:r>
      <w:r>
        <w:rPr>
          <w:rFonts w:ascii="Calibri" w:hAnsi="Calibri"/>
          <w:spacing w:val="2"/>
          <w:vertAlign w:val="subscript"/>
        </w:rPr>
        <w:t>1</w:t>
      </w:r>
      <w:r>
        <w:rPr>
          <w:rFonts w:ascii="Cambria" w:hAnsi="Cambria"/>
          <w:spacing w:val="2"/>
          <w:vertAlign w:val="baseline"/>
        </w:rPr>
        <w:t>τ</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1</w:t>
      </w:r>
      <w:r>
        <w:rPr>
          <w:rFonts w:ascii="Cambria" w:hAnsi="Cambria"/>
          <w:spacing w:val="2"/>
          <w:vertAlign w:val="baseline"/>
        </w:rPr>
        <w:t>β</w:t>
      </w:r>
      <w:r>
        <w:rPr>
          <w:rFonts w:ascii="Calibri" w:hAnsi="Calibri"/>
          <w:spacing w:val="2"/>
          <w:vertAlign w:val="subscript"/>
        </w:rPr>
        <w:t>1</w:t>
      </w:r>
      <w:r>
        <w:rPr>
          <w:rFonts w:ascii="Cambria" w:hAnsi="Cambria"/>
          <w:spacing w:val="2"/>
          <w:vertAlign w:val="baseline"/>
        </w:rPr>
        <w:t>k</w:t>
      </w:r>
      <w:r>
        <w:rPr>
          <w:rFonts w:ascii="Calibri" w:hAnsi="Calibri"/>
          <w:spacing w:val="2"/>
          <w:vertAlign w:val="sub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π</w:t>
      </w:r>
      <w:r>
        <w:rPr>
          <w:rFonts w:ascii="Calibri" w:hAnsi="Calibri"/>
          <w:spacing w:val="2"/>
          <w:vertAlign w:val="subscript"/>
        </w:rPr>
        <w:t>4</w:t>
      </w:r>
      <w:r>
        <w:rPr>
          <w:rFonts w:ascii="Cambria" w:hAnsi="Cambria"/>
          <w:spacing w:val="2"/>
          <w:vertAlign w:val="baseline"/>
        </w:rPr>
        <w:t>β</w:t>
      </w:r>
      <w:r>
        <w:rPr>
          <w:rFonts w:ascii="Calibri" w:hAnsi="Calibri"/>
          <w:spacing w:val="2"/>
          <w:vertAlign w:val="subscript"/>
        </w:rPr>
        <w:t>3</w:t>
      </w:r>
      <w:r>
        <w:rPr>
          <w:rFonts w:ascii="Cambria" w:hAnsi="Cambria"/>
          <w:spacing w:val="2"/>
          <w:vertAlign w:val="baseline"/>
        </w:rPr>
        <w:t>k</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3</w:t>
      </w:r>
      <w:r>
        <w:rPr>
          <w:rFonts w:ascii="Calibri" w:hAnsi="Calibri"/>
          <w:spacing w:val="55"/>
          <w:vertAlign w:val="baseline"/>
        </w:rPr>
        <w:t>  </w:t>
      </w:r>
      <w:r>
        <w:rPr>
          <w:rFonts w:ascii="Calibri" w:hAnsi="Calibri"/>
          <w:spacing w:val="2"/>
          <w:vertAlign w:val="baseline"/>
        </w:rPr>
        <w:t>+</w:t>
      </w:r>
      <w:r>
        <w:rPr>
          <w:rFonts w:ascii="Calibri" w:hAnsi="Calibri"/>
          <w:spacing w:val="46"/>
          <w:vertAlign w:val="baseline"/>
        </w:rPr>
        <w:t>  </w:t>
      </w:r>
      <w:r>
        <w:rPr>
          <w:rFonts w:ascii="Cambria" w:hAnsi="Cambria"/>
          <w:spacing w:val="2"/>
          <w:vertAlign w:val="baseline"/>
        </w:rPr>
        <w:t>π</w:t>
      </w:r>
      <w:r>
        <w:rPr>
          <w:rFonts w:ascii="Calibri" w:hAnsi="Calibri"/>
          <w:spacing w:val="2"/>
          <w:vertAlign w:val="subscript"/>
        </w:rPr>
        <w:t>2</w:t>
      </w:r>
      <w:r>
        <w:rPr>
          <w:rFonts w:ascii="Cambria" w:hAnsi="Cambria"/>
          <w:spacing w:val="2"/>
          <w:vertAlign w:val="baseline"/>
        </w:rPr>
        <w:t>k</w:t>
      </w:r>
      <w:r>
        <w:rPr>
          <w:rFonts w:ascii="Calibri" w:hAnsi="Calibri"/>
          <w:spacing w:val="2"/>
          <w:vertAlign w:val="subscript"/>
        </w:rPr>
        <w:t>1</w:t>
      </w:r>
      <w:r>
        <w:rPr>
          <w:rFonts w:ascii="Cambria" w:hAnsi="Cambria"/>
          <w:spacing w:val="2"/>
          <w:vertAlign w:val="baseline"/>
        </w:rPr>
        <w:t>τ</w:t>
      </w:r>
      <w:r>
        <w:rPr>
          <w:rFonts w:ascii="Calibri" w:hAnsi="Calibri"/>
          <w:spacing w:val="2"/>
          <w:vertAlign w:val="subscript"/>
        </w:rPr>
        <w:t>1</w:t>
      </w:r>
      <w:r>
        <w:rPr>
          <w:rFonts w:ascii="Cambria" w:hAnsi="Cambria"/>
          <w:spacing w:val="2"/>
          <w:vertAlign w:val="baseline"/>
        </w:rPr>
        <w:t>η</w:t>
      </w:r>
      <w:r>
        <w:rPr>
          <w:rFonts w:ascii="Calibri" w:hAnsi="Calibri"/>
          <w:spacing w:val="2"/>
          <w:vertAlign w:val="subscript"/>
        </w:rPr>
        <w:t>3</w:t>
      </w:r>
      <w:r>
        <w:rPr>
          <w:rFonts w:ascii="Cambria" w:hAnsi="Cambria"/>
          <w:spacing w:val="2"/>
          <w:vertAlign w:val="baseline"/>
        </w:rPr>
        <w:t>β</w:t>
      </w:r>
      <w:r>
        <w:rPr>
          <w:rFonts w:ascii="Calibri" w:hAnsi="Calibri"/>
          <w:spacing w:val="2"/>
          <w:vertAlign w:val="subscript"/>
        </w:rPr>
        <w:t>2</w:t>
      </w:r>
      <w:r>
        <w:rPr>
          <w:rFonts w:ascii="Cambria" w:hAnsi="Cambria"/>
          <w:spacing w:val="2"/>
          <w:vertAlign w:val="baseline"/>
        </w:rPr>
        <w:t>η</w:t>
      </w:r>
      <w:r>
        <w:rPr>
          <w:rFonts w:ascii="Calibri" w:hAnsi="Calibri"/>
          <w:spacing w:val="2"/>
          <w:vertAlign w:val="subscript"/>
        </w:rPr>
        <w:t>1</w:t>
      </w:r>
      <w:r>
        <w:rPr>
          <w:rFonts w:ascii="Cambria" w:hAnsi="Cambria"/>
          <w:spacing w:val="2"/>
          <w:vertAlign w:val="baseline"/>
        </w:rPr>
        <w:t>β</w:t>
      </w:r>
      <w:r>
        <w:rPr>
          <w:rFonts w:ascii="Calibri" w:hAnsi="Calibri"/>
          <w:spacing w:val="2"/>
          <w:vertAlign w:val="subscript"/>
        </w:rPr>
        <w:t>1</w:t>
      </w:r>
      <w:r>
        <w:rPr>
          <w:rFonts w:ascii="Cambria" w:hAnsi="Cambria"/>
          <w:spacing w:val="2"/>
          <w:vertAlign w:val="baseline"/>
        </w:rPr>
        <w:t>k</w:t>
      </w:r>
      <w:r>
        <w:rPr>
          <w:rFonts w:ascii="Calibri" w:hAnsi="Calibri"/>
          <w:spacing w:val="2"/>
          <w:vertAlign w:val="sub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π</w:t>
      </w:r>
      <w:r>
        <w:rPr>
          <w:rFonts w:ascii="Calibri" w:hAnsi="Calibri"/>
          <w:spacing w:val="2"/>
          <w:vertAlign w:val="subscript"/>
        </w:rPr>
        <w:t>4</w:t>
      </w:r>
      <w:r>
        <w:rPr>
          <w:rFonts w:ascii="Calibri" w:hAnsi="Calibri"/>
          <w:spacing w:val="55"/>
          <w:vertAlign w:val="baseline"/>
        </w:rPr>
        <w:t>  </w:t>
      </w:r>
      <w:r>
        <w:rPr>
          <w:rFonts w:ascii="Cambria" w:hAnsi="Cambria"/>
          <w:spacing w:val="-10"/>
          <w:vertAlign w:val="baseline"/>
        </w:rPr>
        <w:t>−</w:t>
      </w:r>
    </w:p>
    <w:p>
      <w:pPr>
        <w:pStyle w:val="BodyText"/>
        <w:tabs>
          <w:tab w:pos="4448" w:val="left" w:leader="none"/>
          <w:tab w:pos="5017" w:val="left" w:leader="none"/>
          <w:tab w:pos="7086" w:val="left" w:leader="none"/>
        </w:tabs>
        <w:spacing w:before="60"/>
        <w:ind w:left="2331"/>
        <w:rPr>
          <w:rFonts w:ascii="Calibri" w:hAnsi="Calibri"/>
        </w:rPr>
      </w:pPr>
      <w:r>
        <w:rPr>
          <w:rFonts w:ascii="Calibri" w:hAnsi="Calibri"/>
        </w:rPr>
        <mc:AlternateContent>
          <mc:Choice Requires="wps">
            <w:drawing>
              <wp:anchor distT="0" distB="0" distL="0" distR="0" allowOverlap="1" layoutInCell="1" locked="0" behindDoc="1" simplePos="0" relativeHeight="480723456">
                <wp:simplePos x="0" y="0"/>
                <wp:positionH relativeFrom="page">
                  <wp:posOffset>1697812</wp:posOffset>
                </wp:positionH>
                <wp:positionV relativeFrom="paragraph">
                  <wp:posOffset>132668</wp:posOffset>
                </wp:positionV>
                <wp:extent cx="53975" cy="101600"/>
                <wp:effectExtent l="0" t="0" r="0" b="0"/>
                <wp:wrapNone/>
                <wp:docPr id="1077" name="Textbox 1077"/>
                <wp:cNvGraphicFramePr>
                  <a:graphicFrameLocks/>
                </wp:cNvGraphicFramePr>
                <a:graphic>
                  <a:graphicData uri="http://schemas.microsoft.com/office/word/2010/wordprocessingShape">
                    <wps:wsp>
                      <wps:cNvPr id="1077" name="Textbox 107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3.686005pt;margin-top:10.446328pt;width:4.25pt;height:8pt;mso-position-horizontal-relative:page;mso-position-vertical-relative:paragraph;z-index:-22593024" type="#_x0000_t202" id="docshape94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3968">
                <wp:simplePos x="0" y="0"/>
                <wp:positionH relativeFrom="page">
                  <wp:posOffset>1837347</wp:posOffset>
                </wp:positionH>
                <wp:positionV relativeFrom="paragraph">
                  <wp:posOffset>132668</wp:posOffset>
                </wp:positionV>
                <wp:extent cx="53975" cy="101600"/>
                <wp:effectExtent l="0" t="0" r="0" b="0"/>
                <wp:wrapNone/>
                <wp:docPr id="1078" name="Textbox 1078"/>
                <wp:cNvGraphicFramePr>
                  <a:graphicFrameLocks/>
                </wp:cNvGraphicFramePr>
                <a:graphic>
                  <a:graphicData uri="http://schemas.microsoft.com/office/word/2010/wordprocessingShape">
                    <wps:wsp>
                      <wps:cNvPr id="1078" name="Textbox 107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4.673004pt;margin-top:10.446328pt;width:4.25pt;height:8pt;mso-position-horizontal-relative:page;mso-position-vertical-relative:paragraph;z-index:-22592512" type="#_x0000_t202" id="docshape94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4480">
                <wp:simplePos x="0" y="0"/>
                <wp:positionH relativeFrom="page">
                  <wp:posOffset>1962378</wp:posOffset>
                </wp:positionH>
                <wp:positionV relativeFrom="paragraph">
                  <wp:posOffset>132668</wp:posOffset>
                </wp:positionV>
                <wp:extent cx="53975" cy="101600"/>
                <wp:effectExtent l="0" t="0" r="0" b="0"/>
                <wp:wrapNone/>
                <wp:docPr id="1079" name="Textbox 1079"/>
                <wp:cNvGraphicFramePr>
                  <a:graphicFrameLocks/>
                </wp:cNvGraphicFramePr>
                <a:graphic>
                  <a:graphicData uri="http://schemas.microsoft.com/office/word/2010/wordprocessingShape">
                    <wps:wsp>
                      <wps:cNvPr id="1079" name="Textbox 107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54.518005pt;margin-top:10.446328pt;width:4.25pt;height:8pt;mso-position-horizontal-relative:page;mso-position-vertical-relative:paragraph;z-index:-22592000" type="#_x0000_t202" id="docshape94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4992">
                <wp:simplePos x="0" y="0"/>
                <wp:positionH relativeFrom="page">
                  <wp:posOffset>2110282</wp:posOffset>
                </wp:positionH>
                <wp:positionV relativeFrom="paragraph">
                  <wp:posOffset>132668</wp:posOffset>
                </wp:positionV>
                <wp:extent cx="53975" cy="101600"/>
                <wp:effectExtent l="0" t="0" r="0" b="0"/>
                <wp:wrapNone/>
                <wp:docPr id="1080" name="Textbox 1080"/>
                <wp:cNvGraphicFramePr>
                  <a:graphicFrameLocks/>
                </wp:cNvGraphicFramePr>
                <a:graphic>
                  <a:graphicData uri="http://schemas.microsoft.com/office/word/2010/wordprocessingShape">
                    <wps:wsp>
                      <wps:cNvPr id="1080" name="Textbox 108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6.164001pt;margin-top:10.446328pt;width:4.25pt;height:8pt;mso-position-horizontal-relative:page;mso-position-vertical-relative:paragraph;z-index:-22591488" type="#_x0000_t202" id="docshape94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5504">
                <wp:simplePos x="0" y="0"/>
                <wp:positionH relativeFrom="page">
                  <wp:posOffset>3397605</wp:posOffset>
                </wp:positionH>
                <wp:positionV relativeFrom="paragraph">
                  <wp:posOffset>132668</wp:posOffset>
                </wp:positionV>
                <wp:extent cx="53975" cy="101600"/>
                <wp:effectExtent l="0" t="0" r="0" b="0"/>
                <wp:wrapNone/>
                <wp:docPr id="1081" name="Textbox 1081"/>
                <wp:cNvGraphicFramePr>
                  <a:graphicFrameLocks/>
                </wp:cNvGraphicFramePr>
                <a:graphic>
                  <a:graphicData uri="http://schemas.microsoft.com/office/word/2010/wordprocessingShape">
                    <wps:wsp>
                      <wps:cNvPr id="1081" name="Textbox 108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7.528015pt;margin-top:10.446328pt;width:4.25pt;height:8pt;mso-position-horizontal-relative:page;mso-position-vertical-relative:paragraph;z-index:-22590976" type="#_x0000_t202" id="docshape94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6016">
                <wp:simplePos x="0" y="0"/>
                <wp:positionH relativeFrom="page">
                  <wp:posOffset>3651529</wp:posOffset>
                </wp:positionH>
                <wp:positionV relativeFrom="paragraph">
                  <wp:posOffset>132668</wp:posOffset>
                </wp:positionV>
                <wp:extent cx="53975" cy="101600"/>
                <wp:effectExtent l="0" t="0" r="0" b="0"/>
                <wp:wrapNone/>
                <wp:docPr id="1082" name="Textbox 1082"/>
                <wp:cNvGraphicFramePr>
                  <a:graphicFrameLocks/>
                </wp:cNvGraphicFramePr>
                <a:graphic>
                  <a:graphicData uri="http://schemas.microsoft.com/office/word/2010/wordprocessingShape">
                    <wps:wsp>
                      <wps:cNvPr id="1082" name="Textbox 108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7.522003pt;margin-top:10.446328pt;width:4.25pt;height:8pt;mso-position-horizontal-relative:page;mso-position-vertical-relative:paragraph;z-index:-22590464" type="#_x0000_t202" id="docshape94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6"/>
        </w:rPr>
        <w:t>π</w:t>
      </w:r>
      <w:r>
        <w:rPr>
          <w:rFonts w:ascii="Calibri" w:hAnsi="Calibri"/>
          <w:spacing w:val="6"/>
          <w:vertAlign w:val="subscript"/>
        </w:rPr>
        <w:t>3</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τ</w:t>
      </w:r>
      <w:r>
        <w:rPr>
          <w:rFonts w:ascii="Cambria" w:hAnsi="Cambria"/>
          <w:spacing w:val="-2"/>
          <w:vertAlign w:val="baseline"/>
        </w:rPr>
        <w:t> </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3</w:t>
      </w:r>
      <w:r>
        <w:rPr>
          <w:rFonts w:ascii="Calibri" w:hAnsi="Calibri"/>
          <w:vertAlign w:val="baseline"/>
        </w:rPr>
        <w:tab/>
      </w:r>
      <w:r>
        <w:rPr>
          <w:rFonts w:ascii="Cambria" w:hAnsi="Cambria"/>
          <w:spacing w:val="-10"/>
          <w:w w:val="125"/>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bscript"/>
        </w:rPr>
        <w:t>2</w:t>
      </w:r>
      <w:r>
        <w:rPr>
          <w:rFonts w:ascii="Cambria" w:hAnsi="Cambria"/>
          <w:spacing w:val="-2"/>
          <w:w w:val="120"/>
          <w:vertAlign w:val="baseline"/>
        </w:rPr>
        <w:t>β</w:t>
      </w:r>
      <w:r>
        <w:rPr>
          <w:rFonts w:ascii="Calibri" w:hAnsi="Calibri"/>
          <w:spacing w:val="-2"/>
          <w:w w:val="120"/>
          <w:vertAlign w:val="subscript"/>
        </w:rPr>
        <w:t>1</w:t>
      </w:r>
      <w:r>
        <w:rPr>
          <w:rFonts w:ascii="Cambria" w:hAnsi="Cambria"/>
          <w:spacing w:val="-2"/>
          <w:w w:val="120"/>
          <w:vertAlign w:val="baseline"/>
        </w:rPr>
        <w:t>k</w:t>
      </w:r>
      <w:r>
        <w:rPr>
          <w:rFonts w:ascii="Calibri" w:hAnsi="Calibri"/>
          <w:spacing w:val="-2"/>
          <w:w w:val="120"/>
          <w:vertAlign w:val="subscript"/>
        </w:rPr>
        <w:t>2</w:t>
      </w:r>
      <w:r>
        <w:rPr>
          <w:rFonts w:ascii="Cambria" w:hAnsi="Cambria"/>
          <w:spacing w:val="-2"/>
          <w:w w:val="120"/>
          <w:vertAlign w:val="baseline"/>
        </w:rPr>
        <w:t>τ</w:t>
      </w:r>
      <w:r>
        <w:rPr>
          <w:rFonts w:ascii="Calibri" w:hAnsi="Calibri"/>
          <w:spacing w:val="-2"/>
          <w:w w:val="120"/>
          <w:vertAlign w:val="subscript"/>
        </w:rPr>
        <w:t>3</w:t>
      </w:r>
      <w:r>
        <w:rPr>
          <w:rFonts w:ascii="Calibri" w:hAnsi="Calibri"/>
          <w:vertAlign w:val="baseline"/>
        </w:rPr>
        <w:tab/>
      </w:r>
      <w:r>
        <w:rPr>
          <w:rFonts w:ascii="Calibri" w:hAnsi="Calibri"/>
          <w:spacing w:val="-10"/>
          <w:w w:val="125"/>
          <w:vertAlign w:val="baseline"/>
        </w:rPr>
        <w:t>+</w:t>
      </w:r>
    </w:p>
    <w:p>
      <w:pPr>
        <w:spacing w:before="38"/>
        <w:ind w:left="2331" w:right="0" w:firstLine="0"/>
        <w:jc w:val="left"/>
        <w:rPr>
          <w:rFonts w:ascii="Calibri" w:hAnsi="Calibri"/>
          <w:position w:val="-2"/>
          <w:sz w:val="16"/>
        </w:rPr>
      </w:pPr>
      <w:r>
        <w:rPr>
          <w:rFonts w:ascii="Calibri" w:hAnsi="Calibri"/>
          <w:position w:val="-2"/>
          <w:sz w:val="16"/>
        </w:rPr>
        <mc:AlternateContent>
          <mc:Choice Requires="wps">
            <w:drawing>
              <wp:anchor distT="0" distB="0" distL="0" distR="0" allowOverlap="1" layoutInCell="1" locked="0" behindDoc="1" simplePos="0" relativeHeight="480701952">
                <wp:simplePos x="0" y="0"/>
                <wp:positionH relativeFrom="page">
                  <wp:posOffset>1691576</wp:posOffset>
                </wp:positionH>
                <wp:positionV relativeFrom="paragraph">
                  <wp:posOffset>132760</wp:posOffset>
                </wp:positionV>
                <wp:extent cx="53975" cy="101600"/>
                <wp:effectExtent l="0" t="0" r="0" b="0"/>
                <wp:wrapNone/>
                <wp:docPr id="1083" name="Textbox 1083"/>
                <wp:cNvGraphicFramePr>
                  <a:graphicFrameLocks/>
                </wp:cNvGraphicFramePr>
                <a:graphic>
                  <a:graphicData uri="http://schemas.microsoft.com/office/word/2010/wordprocessingShape">
                    <wps:wsp>
                      <wps:cNvPr id="1083" name="Textbox 108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33.195007pt;margin-top:10.453593pt;width:4.25pt;height:8pt;mso-position-horizontal-relative:page;mso-position-vertical-relative:paragraph;z-index:-22614528" type="#_x0000_t202" id="docshape946"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sz w:val="22"/>
        </w:rPr>
        <w:t>π</w:t>
      </w:r>
      <w:r>
        <w:rPr>
          <w:rFonts w:ascii="Calibri" w:hAnsi="Calibri"/>
          <w:spacing w:val="-2"/>
          <w:position w:val="-2"/>
          <w:sz w:val="16"/>
        </w:rPr>
        <w:t>4</w:t>
      </w:r>
      <w:r>
        <w:rPr>
          <w:rFonts w:ascii="Cambria" w:hAnsi="Cambria"/>
          <w:spacing w:val="-2"/>
          <w:sz w:val="22"/>
        </w:rPr>
        <w:t>k</w:t>
      </w:r>
      <w:r>
        <w:rPr>
          <w:rFonts w:ascii="Calibri" w:hAnsi="Calibri"/>
          <w:spacing w:val="-2"/>
          <w:position w:val="8"/>
          <w:sz w:val="16"/>
        </w:rPr>
        <w:t>2</w:t>
      </w:r>
      <w:r>
        <w:rPr>
          <w:rFonts w:ascii="Cambria" w:hAnsi="Cambria"/>
          <w:spacing w:val="-2"/>
          <w:sz w:val="22"/>
        </w:rPr>
        <w:t>τ</w:t>
      </w:r>
      <w:r>
        <w:rPr>
          <w:rFonts w:ascii="Calibri" w:hAnsi="Calibri"/>
          <w:spacing w:val="-2"/>
          <w:position w:val="-2"/>
          <w:sz w:val="16"/>
        </w:rPr>
        <w:t>3</w:t>
      </w:r>
      <w:r>
        <w:rPr>
          <w:rFonts w:ascii="Cambria" w:hAnsi="Cambria"/>
          <w:spacing w:val="-2"/>
          <w:sz w:val="22"/>
        </w:rPr>
        <w:t>k</w:t>
      </w:r>
      <w:r>
        <w:rPr>
          <w:rFonts w:ascii="Calibri" w:hAnsi="Calibri"/>
          <w:spacing w:val="-2"/>
          <w:position w:val="-2"/>
          <w:sz w:val="16"/>
        </w:rPr>
        <w:t>1</w:t>
      </w:r>
      <w:r>
        <w:rPr>
          <w:rFonts w:ascii="Cambria" w:hAnsi="Cambria"/>
          <w:spacing w:val="-2"/>
          <w:sz w:val="22"/>
        </w:rPr>
        <w:t>η</w:t>
      </w:r>
      <w:r>
        <w:rPr>
          <w:rFonts w:ascii="Calibri" w:hAnsi="Calibri"/>
          <w:spacing w:val="-2"/>
          <w:position w:val="-2"/>
          <w:sz w:val="16"/>
        </w:rPr>
        <w:t>3</w:t>
      </w:r>
      <w:r>
        <w:rPr>
          <w:rFonts w:ascii="Cambria" w:hAnsi="Cambria"/>
          <w:spacing w:val="-2"/>
          <w:sz w:val="22"/>
        </w:rPr>
        <w:t>β</w:t>
      </w:r>
      <w:r>
        <w:rPr>
          <w:rFonts w:ascii="Calibri" w:hAnsi="Calibri"/>
          <w:spacing w:val="-2"/>
          <w:position w:val="-2"/>
          <w:sz w:val="16"/>
        </w:rPr>
        <w:t>1</w:t>
      </w:r>
      <w:r>
        <w:rPr>
          <w:rFonts w:ascii="Cambria" w:hAnsi="Cambria"/>
          <w:spacing w:val="-2"/>
          <w:sz w:val="22"/>
        </w:rPr>
        <w:t>τ</w:t>
      </w:r>
      <w:r>
        <w:rPr>
          <w:rFonts w:ascii="Calibri" w:hAnsi="Calibri"/>
          <w:spacing w:val="-2"/>
          <w:position w:val="-2"/>
          <w:sz w:val="16"/>
        </w:rPr>
        <w:t>1</w:t>
      </w:r>
      <w:r>
        <w:rPr>
          <w:rFonts w:ascii="Cambria" w:hAnsi="Cambria"/>
          <w:spacing w:val="-2"/>
          <w:sz w:val="22"/>
        </w:rPr>
        <w:t>η</w:t>
      </w:r>
      <w:r>
        <w:rPr>
          <w:rFonts w:ascii="Calibri" w:hAnsi="Calibri"/>
          <w:spacing w:val="-2"/>
          <w:position w:val="-2"/>
          <w:sz w:val="16"/>
        </w:rPr>
        <w:t>1</w:t>
      </w:r>
      <w:r>
        <w:rPr>
          <w:rFonts w:ascii="Cambria" w:hAnsi="Cambria"/>
          <w:spacing w:val="-2"/>
          <w:sz w:val="22"/>
        </w:rPr>
        <w:t>β</w:t>
      </w:r>
      <w:r>
        <w:rPr>
          <w:rFonts w:ascii="Calibri" w:hAnsi="Calibri"/>
          <w:spacing w:val="-2"/>
          <w:position w:val="-2"/>
          <w:sz w:val="16"/>
        </w:rPr>
        <w:t>2</w:t>
      </w:r>
    </w:p>
    <w:p>
      <w:pPr>
        <w:pStyle w:val="BodyText"/>
        <w:spacing w:before="134"/>
        <w:ind w:right="1131"/>
        <w:jc w:val="right"/>
      </w:pPr>
      <w:r>
        <w:rPr>
          <w:spacing w:val="-2"/>
        </w:rPr>
        <w:t>(4.37d)</w:t>
      </w:r>
    </w:p>
    <w:p>
      <w:pPr>
        <w:pStyle w:val="BodyText"/>
        <w:tabs>
          <w:tab w:pos="4723" w:val="left" w:leader="none"/>
          <w:tab w:pos="5228" w:val="left" w:leader="none"/>
          <w:tab w:pos="7086" w:val="left" w:leader="none"/>
        </w:tabs>
        <w:spacing w:line="148" w:lineRule="exact" w:before="157"/>
        <w:ind w:left="1679"/>
        <w:rPr>
          <w:rFonts w:ascii="Calibri" w:hAnsi="Calibri"/>
        </w:rPr>
      </w:pPr>
      <w:r>
        <w:rPr>
          <w:rFonts w:ascii="Cambria" w:hAnsi="Cambria"/>
          <w:w w:val="125"/>
        </w:rPr>
        <w:t>M</w:t>
      </w:r>
      <w:r>
        <w:rPr>
          <w:rFonts w:ascii="Calibri" w:hAnsi="Calibri"/>
          <w:w w:val="125"/>
          <w:vertAlign w:val="subscript"/>
        </w:rPr>
        <w:t>4</w:t>
      </w:r>
      <w:r>
        <w:rPr>
          <w:rFonts w:ascii="Calibri" w:hAnsi="Calibri"/>
          <w:spacing w:val="17"/>
          <w:w w:val="125"/>
          <w:vertAlign w:val="baseline"/>
        </w:rPr>
        <w:t> </w:t>
      </w:r>
      <w:r>
        <w:rPr>
          <w:rFonts w:ascii="Calibri" w:hAnsi="Calibri"/>
          <w:w w:val="125"/>
          <w:vertAlign w:val="baseline"/>
        </w:rPr>
        <w:t>=</w:t>
      </w:r>
      <w:r>
        <w:rPr>
          <w:rFonts w:ascii="Calibri" w:hAnsi="Calibri"/>
          <w:spacing w:val="32"/>
          <w:w w:val="125"/>
          <w:vertAlign w:val="baseline"/>
        </w:rPr>
        <w:t>  </w:t>
      </w:r>
      <w:r>
        <w:rPr>
          <w:rFonts w:ascii="Calibri" w:hAnsi="Calibri"/>
          <w:spacing w:val="-2"/>
          <w:w w:val="120"/>
          <w:vertAlign w:val="baseline"/>
        </w:rPr>
        <w:t>2</w:t>
      </w:r>
      <w:r>
        <w:rPr>
          <w:rFonts w:ascii="Cambria" w:hAnsi="Cambria"/>
          <w:spacing w:val="-2"/>
          <w:w w:val="120"/>
          <w:vertAlign w:val="baseline"/>
        </w:rPr>
        <w:t>π</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mbria" w:hAnsi="Cambria"/>
          <w:spacing w:val="8"/>
          <w:vertAlign w:val="baseline"/>
        </w:rPr>
        <w:t>π</w:t>
      </w:r>
      <w:r>
        <w:rPr>
          <w:rFonts w:ascii="Calibri" w:hAnsi="Calibri"/>
          <w:spacing w:val="8"/>
          <w:vertAlign w:val="subscript"/>
        </w:rPr>
        <w:t>2</w:t>
      </w:r>
      <w:r>
        <w:rPr>
          <w:rFonts w:ascii="Cambria" w:hAnsi="Cambria"/>
          <w:spacing w:val="8"/>
          <w:vertAlign w:val="baseline"/>
        </w:rPr>
        <w:t>k</w:t>
      </w:r>
      <w:r>
        <w:rPr>
          <w:rFonts w:ascii="Calibri" w:hAnsi="Calibri"/>
          <w:spacing w:val="8"/>
          <w:vertAlign w:val="subscript"/>
        </w:rPr>
        <w:t>1</w:t>
      </w:r>
      <w:r>
        <w:rPr>
          <w:rFonts w:ascii="Cambria" w:hAnsi="Cambria"/>
          <w:spacing w:val="8"/>
          <w:vertAlign w:val="baseline"/>
        </w:rPr>
        <w:t>η</w:t>
      </w:r>
      <w:r>
        <w:rPr>
          <w:rFonts w:ascii="Calibri" w:hAnsi="Calibri"/>
          <w:spacing w:val="8"/>
          <w:vertAlign w:val="superscript"/>
        </w:rPr>
        <w:t>2</w:t>
      </w:r>
      <w:r>
        <w:rPr>
          <w:rFonts w:ascii="Cambria" w:hAnsi="Cambria"/>
          <w:spacing w:val="8"/>
          <w:vertAlign w:val="baseline"/>
        </w:rPr>
        <w:t>β</w:t>
      </w:r>
      <w:r>
        <w:rPr>
          <w:rFonts w:ascii="Calibri" w:hAnsi="Calibri"/>
          <w:spacing w:val="8"/>
          <w:vertAlign w:val="superscript"/>
        </w:rPr>
        <w:t>2</w:t>
      </w:r>
      <w:r>
        <w:rPr>
          <w:rFonts w:ascii="Cambria" w:hAnsi="Cambria"/>
          <w:spacing w:val="8"/>
          <w:vertAlign w:val="baseline"/>
        </w:rPr>
        <w:t>k</w:t>
      </w:r>
      <w:r>
        <w:rPr>
          <w:rFonts w:ascii="Calibri" w:hAnsi="Calibri"/>
          <w:spacing w:val="8"/>
          <w:vertAlign w:val="superscript"/>
        </w:rPr>
        <w:t>2</w:t>
      </w:r>
      <w:r>
        <w:rPr>
          <w:rFonts w:ascii="Cambria" w:hAnsi="Cambria"/>
          <w:spacing w:val="8"/>
          <w:vertAlign w:val="baseline"/>
        </w:rPr>
        <w:t>τ</w:t>
      </w:r>
      <w:r>
        <w:rPr>
          <w:rFonts w:ascii="Cambria" w:hAnsi="Cambria"/>
          <w:spacing w:val="-10"/>
          <w:vertAlign w:val="baseline"/>
        </w:rPr>
        <w:t> </w:t>
      </w:r>
      <w:r>
        <w:rPr>
          <w:rFonts w:ascii="Calibri" w:hAnsi="Calibri"/>
          <w:spacing w:val="-5"/>
          <w:w w:val="125"/>
          <w:vertAlign w:val="superscript"/>
        </w:rPr>
        <w:t>2</w:t>
      </w:r>
      <w:r>
        <w:rPr>
          <w:rFonts w:ascii="Cambria" w:hAnsi="Cambria"/>
          <w:spacing w:val="-5"/>
          <w:w w:val="125"/>
          <w:vertAlign w:val="baseline"/>
        </w:rPr>
        <w:t>π</w:t>
      </w:r>
      <w:r>
        <w:rPr>
          <w:rFonts w:ascii="Calibri" w:hAnsi="Calibri"/>
          <w:spacing w:val="-5"/>
          <w:w w:val="125"/>
          <w:vertAlign w:val="superscript"/>
        </w:rPr>
        <w:t>2</w:t>
      </w:r>
      <w:r>
        <w:rPr>
          <w:rFonts w:ascii="Calibri" w:hAnsi="Calibri"/>
          <w:vertAlign w:val="baseline"/>
        </w:rPr>
        <w:tab/>
      </w:r>
      <w:r>
        <w:rPr>
          <w:rFonts w:ascii="Calibri" w:hAnsi="Calibri"/>
          <w:spacing w:val="-10"/>
          <w:w w:val="125"/>
          <w:vertAlign w:val="baseline"/>
        </w:rPr>
        <w:t>+</w:t>
      </w:r>
    </w:p>
    <w:p>
      <w:pPr>
        <w:tabs>
          <w:tab w:pos="5763" w:val="left" w:leader="none"/>
        </w:tabs>
        <w:spacing w:line="163" w:lineRule="exact" w:before="0"/>
        <w:ind w:left="3057" w:right="0" w:firstLine="0"/>
        <w:jc w:val="left"/>
        <w:rPr>
          <w:rFonts w:ascii="Calibri"/>
          <w:sz w:val="16"/>
        </w:rPr>
      </w:pPr>
      <w:r>
        <w:rPr>
          <w:rFonts w:ascii="Calibri"/>
          <w:w w:val="105"/>
          <w:sz w:val="16"/>
        </w:rPr>
        <w:t>1</w:t>
      </w:r>
      <w:r>
        <w:rPr>
          <w:rFonts w:ascii="Calibri"/>
          <w:spacing w:val="79"/>
          <w:w w:val="150"/>
          <w:sz w:val="16"/>
        </w:rPr>
        <w:t> </w:t>
      </w:r>
      <w:r>
        <w:rPr>
          <w:rFonts w:ascii="Calibri"/>
          <w:spacing w:val="-12"/>
          <w:w w:val="105"/>
          <w:sz w:val="16"/>
        </w:rPr>
        <w:t>2</w:t>
      </w:r>
      <w:r>
        <w:rPr>
          <w:rFonts w:ascii="Calibri"/>
          <w:sz w:val="16"/>
        </w:rPr>
        <w:tab/>
      </w:r>
      <w:r>
        <w:rPr>
          <w:rFonts w:ascii="Calibri"/>
          <w:w w:val="105"/>
          <w:sz w:val="16"/>
        </w:rPr>
        <w:t>1</w:t>
      </w:r>
      <w:r>
        <w:rPr>
          <w:rFonts w:ascii="Calibri"/>
          <w:spacing w:val="31"/>
          <w:w w:val="105"/>
          <w:sz w:val="16"/>
        </w:rPr>
        <w:t>  </w:t>
      </w:r>
      <w:r>
        <w:rPr>
          <w:rFonts w:ascii="Calibri"/>
          <w:w w:val="105"/>
          <w:sz w:val="16"/>
        </w:rPr>
        <w:t>1</w:t>
      </w:r>
      <w:r>
        <w:rPr>
          <w:rFonts w:ascii="Calibri"/>
          <w:spacing w:val="29"/>
          <w:w w:val="105"/>
          <w:sz w:val="16"/>
        </w:rPr>
        <w:t>  </w:t>
      </w:r>
      <w:r>
        <w:rPr>
          <w:rFonts w:ascii="Calibri"/>
          <w:w w:val="105"/>
          <w:sz w:val="16"/>
        </w:rPr>
        <w:t>2</w:t>
      </w:r>
      <w:r>
        <w:rPr>
          <w:rFonts w:ascii="Calibri"/>
          <w:spacing w:val="73"/>
          <w:w w:val="105"/>
          <w:sz w:val="16"/>
        </w:rPr>
        <w:t> </w:t>
      </w:r>
      <w:r>
        <w:rPr>
          <w:rFonts w:ascii="Calibri"/>
          <w:w w:val="105"/>
          <w:sz w:val="16"/>
        </w:rPr>
        <w:t>2</w:t>
      </w:r>
      <w:r>
        <w:rPr>
          <w:rFonts w:ascii="Calibri"/>
          <w:spacing w:val="40"/>
          <w:w w:val="105"/>
          <w:sz w:val="16"/>
        </w:rPr>
        <w:t>  </w:t>
      </w:r>
      <w:r>
        <w:rPr>
          <w:rFonts w:ascii="Calibri"/>
          <w:spacing w:val="-10"/>
          <w:w w:val="105"/>
          <w:sz w:val="16"/>
        </w:rPr>
        <w:t>4</w:t>
      </w:r>
    </w:p>
    <w:p>
      <w:pPr>
        <w:pStyle w:val="BodyText"/>
        <w:spacing w:line="148" w:lineRule="exact" w:before="18"/>
        <w:ind w:left="2331"/>
        <w:rPr>
          <w:rFonts w:ascii="Calibri" w:hAnsi="Calibri"/>
        </w:rPr>
      </w:pPr>
      <w:r>
        <w:rPr>
          <w:rFonts w:ascii="Cambria" w:hAnsi="Cambria"/>
          <w:spacing w:val="2"/>
        </w:rPr>
        <w:t>π</w:t>
      </w:r>
      <w:r>
        <w:rPr>
          <w:rFonts w:ascii="Calibri" w:hAnsi="Calibri"/>
          <w:spacing w:val="2"/>
          <w:vertAlign w:val="subscript"/>
        </w:rPr>
        <w:t>1</w:t>
      </w:r>
      <w:r>
        <w:rPr>
          <w:rFonts w:ascii="Cambria" w:hAnsi="Cambria"/>
          <w:spacing w:val="2"/>
          <w:vertAlign w:val="baseline"/>
        </w:rPr>
        <w:t>η</w:t>
      </w:r>
      <w:r>
        <w:rPr>
          <w:rFonts w:ascii="Calibri" w:hAnsi="Calibri"/>
          <w:spacing w:val="2"/>
          <w:vertAlign w:val="superscript"/>
        </w:rPr>
        <w:t>2</w:t>
      </w:r>
      <w:r>
        <w:rPr>
          <w:rFonts w:ascii="Cambria" w:hAnsi="Cambria"/>
          <w:spacing w:val="2"/>
          <w:vertAlign w:val="baseline"/>
        </w:rPr>
        <w:t>β</w:t>
      </w:r>
      <w:r>
        <w:rPr>
          <w:rFonts w:ascii="Calibri" w:hAnsi="Calibri"/>
          <w:spacing w:val="2"/>
          <w:vertAlign w:val="super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vertAlign w:val="baseline"/>
        </w:rPr>
        <w:t> </w:t>
      </w:r>
      <w:r>
        <w:rPr>
          <w:rFonts w:ascii="Calibri" w:hAnsi="Calibri"/>
          <w:spacing w:val="2"/>
          <w:vertAlign w:val="superscript"/>
        </w:rPr>
        <w:t>2</w:t>
      </w:r>
      <w:r>
        <w:rPr>
          <w:rFonts w:ascii="Cambria" w:hAnsi="Cambria"/>
          <w:spacing w:val="2"/>
          <w:vertAlign w:val="baseline"/>
        </w:rPr>
        <w:t>π</w:t>
      </w:r>
      <w:r>
        <w:rPr>
          <w:rFonts w:ascii="Calibri" w:hAnsi="Calibri"/>
          <w:spacing w:val="2"/>
          <w:vertAlign w:val="superscript"/>
        </w:rPr>
        <w:t>2</w:t>
      </w:r>
      <w:r>
        <w:rPr>
          <w:rFonts w:ascii="Calibri" w:hAnsi="Calibri"/>
          <w:spacing w:val="73"/>
          <w:w w:val="150"/>
          <w:vertAlign w:val="baseline"/>
        </w:rPr>
        <w:t> </w:t>
      </w:r>
      <w:r>
        <w:rPr>
          <w:rFonts w:ascii="Calibri" w:hAnsi="Calibri"/>
          <w:spacing w:val="2"/>
          <w:vertAlign w:val="baseline"/>
        </w:rPr>
        <w:t>+</w:t>
      </w:r>
      <w:r>
        <w:rPr>
          <w:rFonts w:ascii="Calibri" w:hAnsi="Calibri"/>
          <w:spacing w:val="77"/>
          <w:vertAlign w:val="baseline"/>
        </w:rPr>
        <w:t> </w:t>
      </w:r>
      <w:r>
        <w:rPr>
          <w:rFonts w:ascii="Cambria" w:hAnsi="Cambria"/>
          <w:spacing w:val="2"/>
          <w:vertAlign w:val="baseline"/>
        </w:rPr>
        <w:t>π</w:t>
      </w:r>
      <w:r>
        <w:rPr>
          <w:rFonts w:ascii="Calibri" w:hAnsi="Calibri"/>
          <w:spacing w:val="2"/>
          <w:vertAlign w:val="subscript"/>
        </w:rPr>
        <w:t>3</w:t>
      </w:r>
      <w:r>
        <w:rPr>
          <w:rFonts w:ascii="Cambria" w:hAnsi="Cambria"/>
          <w:spacing w:val="2"/>
          <w:vertAlign w:val="baseline"/>
        </w:rPr>
        <w:t>τ</w:t>
      </w:r>
      <w:r>
        <w:rPr>
          <w:rFonts w:ascii="Calibri" w:hAnsi="Calibri"/>
          <w:spacing w:val="2"/>
          <w:vertAlign w:val="subscript"/>
        </w:rPr>
        <w:t>1</w:t>
      </w:r>
      <w:r>
        <w:rPr>
          <w:rFonts w:ascii="Cambria" w:hAnsi="Cambria"/>
          <w:spacing w:val="2"/>
          <w:vertAlign w:val="baseline"/>
        </w:rPr>
        <w:t>η</w:t>
      </w:r>
      <w:r>
        <w:rPr>
          <w:rFonts w:ascii="Calibri" w:hAnsi="Calibri"/>
          <w:spacing w:val="2"/>
          <w:vertAlign w:val="superscript"/>
        </w:rPr>
        <w:t>2</w:t>
      </w:r>
      <w:r>
        <w:rPr>
          <w:rFonts w:ascii="Cambria" w:hAnsi="Cambria"/>
          <w:spacing w:val="2"/>
          <w:vertAlign w:val="baseline"/>
        </w:rPr>
        <w:t>β</w:t>
      </w:r>
      <w:r>
        <w:rPr>
          <w:rFonts w:ascii="Calibri" w:hAnsi="Calibri"/>
          <w:spacing w:val="2"/>
          <w:vertAlign w:val="super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libri" w:hAnsi="Calibri"/>
          <w:spacing w:val="2"/>
          <w:vertAlign w:val="subscript"/>
        </w:rPr>
        <w:t>2</w:t>
      </w:r>
      <w:r>
        <w:rPr>
          <w:rFonts w:ascii="Cambria" w:hAnsi="Cambria"/>
          <w:spacing w:val="2"/>
          <w:vertAlign w:val="baseline"/>
        </w:rPr>
        <w:t>π</w:t>
      </w:r>
      <w:r>
        <w:rPr>
          <w:rFonts w:ascii="Calibri" w:hAnsi="Calibri"/>
          <w:spacing w:val="2"/>
          <w:vertAlign w:val="subscript"/>
        </w:rPr>
        <w:t>4</w:t>
      </w:r>
      <w:r>
        <w:rPr>
          <w:rFonts w:ascii="Calibri" w:hAnsi="Calibri"/>
          <w:spacing w:val="73"/>
          <w:w w:val="150"/>
          <w:vertAlign w:val="baseline"/>
        </w:rPr>
        <w:t> </w:t>
      </w:r>
      <w:r>
        <w:rPr>
          <w:rFonts w:ascii="Calibri" w:hAnsi="Calibri"/>
          <w:spacing w:val="2"/>
          <w:vertAlign w:val="baseline"/>
        </w:rPr>
        <w:t>+</w:t>
      </w:r>
      <w:r>
        <w:rPr>
          <w:rFonts w:ascii="Calibri" w:hAnsi="Calibri"/>
          <w:spacing w:val="77"/>
          <w:vertAlign w:val="baseline"/>
        </w:rPr>
        <w:t> </w:t>
      </w:r>
      <w:r>
        <w:rPr>
          <w:rFonts w:ascii="Cambria" w:hAnsi="Cambria"/>
          <w:spacing w:val="2"/>
          <w:vertAlign w:val="baseline"/>
        </w:rPr>
        <w:t>π</w:t>
      </w:r>
      <w:r>
        <w:rPr>
          <w:rFonts w:ascii="Calibri" w:hAnsi="Calibri"/>
          <w:spacing w:val="2"/>
          <w:vertAlign w:val="subscript"/>
        </w:rPr>
        <w:t>1</w:t>
      </w:r>
      <w:r>
        <w:rPr>
          <w:rFonts w:ascii="Cambria" w:hAnsi="Cambria"/>
          <w:spacing w:val="2"/>
          <w:vertAlign w:val="baseline"/>
        </w:rPr>
        <w:t>β</w:t>
      </w:r>
      <w:r>
        <w:rPr>
          <w:rFonts w:ascii="Calibri" w:hAnsi="Calibri"/>
          <w:spacing w:val="2"/>
          <w:vertAlign w:val="super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τ</w:t>
      </w:r>
      <w:r>
        <w:rPr>
          <w:rFonts w:ascii="Cambria" w:hAnsi="Cambria"/>
          <w:spacing w:val="1"/>
          <w:vertAlign w:val="baseline"/>
        </w:rPr>
        <w:t> </w:t>
      </w:r>
      <w:r>
        <w:rPr>
          <w:rFonts w:ascii="Calibri" w:hAnsi="Calibri"/>
          <w:spacing w:val="2"/>
          <w:vertAlign w:val="superscript"/>
        </w:rPr>
        <w:t>2</w:t>
      </w:r>
      <w:r>
        <w:rPr>
          <w:rFonts w:ascii="Cambria" w:hAnsi="Cambria"/>
          <w:spacing w:val="2"/>
          <w:vertAlign w:val="baseline"/>
        </w:rPr>
        <w:t>k</w:t>
      </w:r>
      <w:r>
        <w:rPr>
          <w:rFonts w:ascii="Calibri" w:hAnsi="Calibri"/>
          <w:spacing w:val="2"/>
          <w:vertAlign w:val="superscript"/>
        </w:rPr>
        <w:t>2</w:t>
      </w:r>
      <w:r>
        <w:rPr>
          <w:rFonts w:ascii="Cambria" w:hAnsi="Cambria"/>
          <w:spacing w:val="2"/>
          <w:vertAlign w:val="baseline"/>
        </w:rPr>
        <w:t>η</w:t>
      </w:r>
      <w:r>
        <w:rPr>
          <w:rFonts w:ascii="Calibri" w:hAnsi="Calibri"/>
          <w:spacing w:val="2"/>
          <w:vertAlign w:val="superscript"/>
        </w:rPr>
        <w:t>2</w:t>
      </w:r>
      <w:r>
        <w:rPr>
          <w:rFonts w:ascii="Calibri" w:hAnsi="Calibri"/>
          <w:spacing w:val="72"/>
          <w:w w:val="150"/>
          <w:vertAlign w:val="baseline"/>
        </w:rPr>
        <w:t> </w:t>
      </w:r>
      <w:r>
        <w:rPr>
          <w:rFonts w:ascii="Calibri" w:hAnsi="Calibri"/>
          <w:spacing w:val="-10"/>
          <w:vertAlign w:val="baseline"/>
        </w:rPr>
        <w:t>+</w:t>
      </w:r>
    </w:p>
    <w:p>
      <w:pPr>
        <w:pStyle w:val="BodyText"/>
        <w:spacing w:after="0" w:line="148" w:lineRule="exact"/>
        <w:rPr>
          <w:rFonts w:ascii="Calibri" w:hAnsi="Calibri"/>
        </w:rPr>
        <w:sectPr>
          <w:pgSz w:w="8400" w:h="11910"/>
          <w:pgMar w:header="252" w:footer="0" w:top="480" w:bottom="280" w:left="0" w:right="0"/>
        </w:sectPr>
      </w:pPr>
    </w:p>
    <w:p>
      <w:pPr>
        <w:spacing w:line="162" w:lineRule="exact" w:before="0"/>
        <w:ind w:left="0" w:right="0" w:firstLine="0"/>
        <w:jc w:val="right"/>
        <w:rPr>
          <w:rFonts w:ascii="Calibri"/>
          <w:sz w:val="16"/>
        </w:rPr>
      </w:pPr>
      <w:r>
        <w:rPr>
          <w:rFonts w:ascii="Calibri"/>
          <w:w w:val="105"/>
          <w:sz w:val="16"/>
        </w:rPr>
        <w:t>1</w:t>
      </w:r>
      <w:r>
        <w:rPr>
          <w:rFonts w:ascii="Calibri"/>
          <w:spacing w:val="31"/>
          <w:w w:val="105"/>
          <w:sz w:val="16"/>
        </w:rPr>
        <w:t>  </w:t>
      </w:r>
      <w:r>
        <w:rPr>
          <w:rFonts w:ascii="Calibri"/>
          <w:w w:val="105"/>
          <w:sz w:val="16"/>
        </w:rPr>
        <w:t>1</w:t>
      </w:r>
      <w:r>
        <w:rPr>
          <w:rFonts w:ascii="Calibri"/>
          <w:spacing w:val="29"/>
          <w:w w:val="105"/>
          <w:sz w:val="16"/>
        </w:rPr>
        <w:t>  </w:t>
      </w:r>
      <w:r>
        <w:rPr>
          <w:rFonts w:ascii="Calibri"/>
          <w:w w:val="105"/>
          <w:sz w:val="16"/>
        </w:rPr>
        <w:t>2</w:t>
      </w:r>
      <w:r>
        <w:rPr>
          <w:rFonts w:ascii="Calibri"/>
          <w:spacing w:val="73"/>
          <w:w w:val="105"/>
          <w:sz w:val="16"/>
        </w:rPr>
        <w:t> </w:t>
      </w:r>
      <w:r>
        <w:rPr>
          <w:rFonts w:ascii="Calibri"/>
          <w:w w:val="105"/>
          <w:sz w:val="16"/>
        </w:rPr>
        <w:t>2</w:t>
      </w:r>
      <w:r>
        <w:rPr>
          <w:rFonts w:ascii="Calibri"/>
          <w:spacing w:val="40"/>
          <w:w w:val="105"/>
          <w:sz w:val="16"/>
        </w:rPr>
        <w:t>  </w:t>
      </w:r>
      <w:r>
        <w:rPr>
          <w:rFonts w:ascii="Calibri"/>
          <w:spacing w:val="-10"/>
          <w:w w:val="105"/>
          <w:sz w:val="16"/>
        </w:rPr>
        <w:t>4</w:t>
      </w:r>
    </w:p>
    <w:p>
      <w:pPr>
        <w:spacing w:line="162" w:lineRule="exact" w:before="0"/>
        <w:ind w:left="793" w:right="0" w:firstLine="0"/>
        <w:jc w:val="left"/>
        <w:rPr>
          <w:rFonts w:ascii="Calibri"/>
          <w:sz w:val="16"/>
        </w:rPr>
      </w:pPr>
      <w:r>
        <w:rPr/>
        <w:br w:type="column"/>
      </w:r>
      <w:r>
        <w:rPr>
          <w:rFonts w:ascii="Calibri"/>
          <w:w w:val="105"/>
          <w:sz w:val="16"/>
        </w:rPr>
        <w:t>1</w:t>
      </w:r>
      <w:r>
        <w:rPr>
          <w:rFonts w:ascii="Calibri"/>
          <w:spacing w:val="31"/>
          <w:w w:val="105"/>
          <w:sz w:val="16"/>
        </w:rPr>
        <w:t>  </w:t>
      </w:r>
      <w:r>
        <w:rPr>
          <w:rFonts w:ascii="Calibri"/>
          <w:w w:val="105"/>
          <w:sz w:val="16"/>
        </w:rPr>
        <w:t>1</w:t>
      </w:r>
      <w:r>
        <w:rPr>
          <w:rFonts w:ascii="Calibri"/>
          <w:spacing w:val="29"/>
          <w:w w:val="105"/>
          <w:sz w:val="16"/>
        </w:rPr>
        <w:t>  </w:t>
      </w:r>
      <w:r>
        <w:rPr>
          <w:rFonts w:ascii="Calibri"/>
          <w:spacing w:val="-10"/>
          <w:w w:val="105"/>
          <w:sz w:val="16"/>
        </w:rPr>
        <w:t>2</w:t>
      </w:r>
    </w:p>
    <w:p>
      <w:pPr>
        <w:spacing w:line="162" w:lineRule="exact" w:before="0"/>
        <w:ind w:left="1026" w:right="0" w:firstLine="0"/>
        <w:jc w:val="left"/>
        <w:rPr>
          <w:rFonts w:ascii="Calibri"/>
          <w:sz w:val="16"/>
        </w:rPr>
      </w:pPr>
      <w:r>
        <w:rPr/>
        <w:br w:type="column"/>
      </w:r>
      <w:r>
        <w:rPr>
          <w:rFonts w:ascii="Calibri"/>
          <w:w w:val="105"/>
          <w:sz w:val="16"/>
        </w:rPr>
        <w:t>1</w:t>
      </w:r>
      <w:r>
        <w:rPr>
          <w:rFonts w:ascii="Calibri"/>
          <w:spacing w:val="79"/>
          <w:w w:val="150"/>
          <w:sz w:val="16"/>
        </w:rPr>
        <w:t> </w:t>
      </w:r>
      <w:r>
        <w:rPr>
          <w:rFonts w:ascii="Calibri"/>
          <w:w w:val="105"/>
          <w:sz w:val="16"/>
        </w:rPr>
        <w:t>2</w:t>
      </w:r>
      <w:r>
        <w:rPr>
          <w:rFonts w:ascii="Calibri"/>
          <w:spacing w:val="72"/>
          <w:w w:val="105"/>
          <w:sz w:val="16"/>
        </w:rPr>
        <w:t> </w:t>
      </w:r>
      <w:r>
        <w:rPr>
          <w:rFonts w:ascii="Calibri"/>
          <w:w w:val="105"/>
          <w:sz w:val="16"/>
        </w:rPr>
        <w:t>3</w:t>
      </w:r>
      <w:r>
        <w:rPr>
          <w:rFonts w:ascii="Calibri"/>
          <w:spacing w:val="35"/>
          <w:w w:val="105"/>
          <w:sz w:val="16"/>
        </w:rPr>
        <w:t>  </w:t>
      </w:r>
      <w:r>
        <w:rPr>
          <w:rFonts w:ascii="Calibri"/>
          <w:w w:val="105"/>
          <w:sz w:val="16"/>
        </w:rPr>
        <w:t>1</w:t>
      </w:r>
      <w:r>
        <w:rPr>
          <w:rFonts w:ascii="Calibri"/>
          <w:spacing w:val="69"/>
          <w:w w:val="150"/>
          <w:sz w:val="16"/>
        </w:rPr>
        <w:t> </w:t>
      </w:r>
      <w:r>
        <w:rPr>
          <w:rFonts w:ascii="Calibri"/>
          <w:spacing w:val="-10"/>
          <w:w w:val="105"/>
          <w:sz w:val="16"/>
        </w:rPr>
        <w:t>3</w:t>
      </w:r>
    </w:p>
    <w:p>
      <w:pPr>
        <w:spacing w:after="0" w:line="162" w:lineRule="exact"/>
        <w:jc w:val="left"/>
        <w:rPr>
          <w:rFonts w:ascii="Calibri"/>
          <w:sz w:val="16"/>
        </w:rPr>
        <w:sectPr>
          <w:type w:val="continuous"/>
          <w:pgSz w:w="8400" w:h="11910"/>
          <w:pgMar w:header="252" w:footer="0" w:top="1220" w:bottom="280" w:left="0" w:right="0"/>
          <w:cols w:num="3" w:equalWidth="0">
            <w:col w:w="3630" w:space="40"/>
            <w:col w:w="1325" w:space="39"/>
            <w:col w:w="3366"/>
          </w:cols>
        </w:sectPr>
      </w:pPr>
    </w:p>
    <w:p>
      <w:pPr>
        <w:pStyle w:val="BodyText"/>
        <w:tabs>
          <w:tab w:pos="4286" w:val="left" w:leader="none"/>
          <w:tab w:pos="4942" w:val="left" w:leader="none"/>
          <w:tab w:pos="7086" w:val="left" w:leader="none"/>
        </w:tabs>
        <w:spacing w:line="148" w:lineRule="exact" w:before="17"/>
        <w:ind w:left="2331"/>
        <w:rPr>
          <w:rFonts w:ascii="Calibri" w:hAnsi="Calibri"/>
        </w:rPr>
      </w:pPr>
      <w:r>
        <w:rPr>
          <w:rFonts w:ascii="Cambria" w:hAnsi="Cambria"/>
          <w:spacing w:val="-2"/>
          <w:w w:val="125"/>
        </w:rPr>
        <w:t>π</w:t>
      </w:r>
      <w:r>
        <w:rPr>
          <w:rFonts w:ascii="Calibri" w:hAnsi="Calibri"/>
          <w:spacing w:val="-2"/>
          <w:w w:val="125"/>
          <w:vertAlign w:val="sub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perscript"/>
        </w:rPr>
        <w:t>2</w:t>
      </w:r>
      <w:r>
        <w:rPr>
          <w:rFonts w:ascii="Cambria" w:hAnsi="Cambria"/>
          <w:spacing w:val="-2"/>
          <w:w w:val="125"/>
          <w:vertAlign w:val="baseline"/>
        </w:rPr>
        <w:t>β</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25"/>
          <w:vertAlign w:val="baseline"/>
        </w:rPr>
        <w:t>π</w:t>
      </w:r>
      <w:r>
        <w:rPr>
          <w:rFonts w:ascii="Calibri" w:hAnsi="Calibri"/>
          <w:spacing w:val="-2"/>
          <w:w w:val="125"/>
          <w:vertAlign w:val="subscript"/>
        </w:rPr>
        <w:t>3</w:t>
      </w:r>
      <w:r>
        <w:rPr>
          <w:rFonts w:ascii="Cambria" w:hAnsi="Cambria"/>
          <w:spacing w:val="-2"/>
          <w:w w:val="125"/>
          <w:vertAlign w:val="baseline"/>
        </w:rPr>
        <w:t>τ</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bscript"/>
        </w:rPr>
        <w:t>1</w:t>
      </w:r>
      <w:r>
        <w:rPr>
          <w:rFonts w:ascii="Cambria" w:hAnsi="Cambria"/>
          <w:spacing w:val="-2"/>
          <w:w w:val="125"/>
          <w:vertAlign w:val="baseline"/>
        </w:rPr>
        <w:t>β</w:t>
      </w:r>
      <w:r>
        <w:rPr>
          <w:rFonts w:ascii="Calibri" w:hAnsi="Calibri"/>
          <w:spacing w:val="-2"/>
          <w:w w:val="125"/>
          <w:vertAlign w:val="superscript"/>
        </w:rPr>
        <w:t>2</w:t>
      </w:r>
      <w:r>
        <w:rPr>
          <w:rFonts w:ascii="Cambria" w:hAnsi="Cambria"/>
          <w:spacing w:val="-2"/>
          <w:w w:val="125"/>
          <w:vertAlign w:val="baseline"/>
        </w:rPr>
        <w:t>k</w:t>
      </w:r>
      <w:r>
        <w:rPr>
          <w:rFonts w:ascii="Calibri" w:hAnsi="Calibri"/>
          <w:spacing w:val="-2"/>
          <w:w w:val="125"/>
          <w:vertAlign w:val="superscript"/>
        </w:rPr>
        <w:t>2</w:t>
      </w:r>
      <w:r>
        <w:rPr>
          <w:rFonts w:ascii="Cambria" w:hAnsi="Cambria"/>
          <w:spacing w:val="-2"/>
          <w:w w:val="125"/>
          <w:vertAlign w:val="baseline"/>
        </w:rPr>
        <w:t>τ</w:t>
      </w:r>
      <w:r>
        <w:rPr>
          <w:rFonts w:ascii="Calibri" w:hAnsi="Calibri"/>
          <w:spacing w:val="-2"/>
          <w:w w:val="125"/>
          <w:vertAlign w:val="subscript"/>
        </w:rPr>
        <w:t>3</w:t>
      </w:r>
      <w:r>
        <w:rPr>
          <w:rFonts w:ascii="Cambria" w:hAnsi="Cambria"/>
          <w:spacing w:val="-2"/>
          <w:w w:val="125"/>
          <w:vertAlign w:val="baseline"/>
        </w:rPr>
        <w:t>k</w:t>
      </w:r>
      <w:r>
        <w:rPr>
          <w:rFonts w:ascii="Calibri" w:hAnsi="Calibri"/>
          <w:spacing w:val="-2"/>
          <w:w w:val="125"/>
          <w:vertAlign w:val="subscript"/>
        </w:rPr>
        <w:t>1</w:t>
      </w:r>
      <w:r>
        <w:rPr>
          <w:rFonts w:ascii="Cambria" w:hAnsi="Cambria"/>
          <w:spacing w:val="-2"/>
          <w:w w:val="125"/>
          <w:vertAlign w:val="baseline"/>
        </w:rPr>
        <w:t>η</w:t>
      </w:r>
      <w:r>
        <w:rPr>
          <w:rFonts w:ascii="Calibri" w:hAnsi="Calibri"/>
          <w:spacing w:val="-2"/>
          <w:w w:val="125"/>
          <w:vertAlign w:val="subscript"/>
        </w:rPr>
        <w:t>3</w:t>
      </w:r>
      <w:r>
        <w:rPr>
          <w:rFonts w:ascii="Calibri" w:hAnsi="Calibri"/>
          <w:vertAlign w:val="baseline"/>
        </w:rPr>
        <w:tab/>
      </w:r>
      <w:r>
        <w:rPr>
          <w:rFonts w:ascii="Calibri" w:hAnsi="Calibri"/>
          <w:spacing w:val="-10"/>
          <w:w w:val="130"/>
          <w:vertAlign w:val="baseline"/>
        </w:rPr>
        <w:t>+</w:t>
      </w:r>
    </w:p>
    <w:p>
      <w:pPr>
        <w:tabs>
          <w:tab w:pos="3063" w:val="left" w:leader="none"/>
          <w:tab w:pos="5678" w:val="left" w:leader="none"/>
        </w:tabs>
        <w:spacing w:line="163" w:lineRule="exact" w:before="0"/>
        <w:ind w:left="2663" w:right="0" w:firstLine="0"/>
        <w:jc w:val="left"/>
        <w:rPr>
          <w:rFonts w:ascii="Calibri"/>
          <w:sz w:val="16"/>
        </w:rPr>
      </w:pPr>
      <w:r>
        <w:rPr>
          <w:rFonts w:ascii="Calibri"/>
          <w:spacing w:val="-10"/>
          <w:w w:val="105"/>
          <w:sz w:val="16"/>
        </w:rPr>
        <w:t>1</w:t>
      </w:r>
      <w:r>
        <w:rPr>
          <w:rFonts w:ascii="Calibri"/>
          <w:sz w:val="16"/>
        </w:rPr>
        <w:tab/>
      </w:r>
      <w:r>
        <w:rPr>
          <w:rFonts w:ascii="Calibri"/>
          <w:w w:val="105"/>
          <w:sz w:val="16"/>
        </w:rPr>
        <w:t>3</w:t>
      </w:r>
      <w:r>
        <w:rPr>
          <w:rFonts w:ascii="Calibri"/>
          <w:spacing w:val="31"/>
          <w:w w:val="105"/>
          <w:sz w:val="16"/>
        </w:rPr>
        <w:t>  </w:t>
      </w:r>
      <w:r>
        <w:rPr>
          <w:rFonts w:ascii="Calibri"/>
          <w:w w:val="105"/>
          <w:sz w:val="16"/>
        </w:rPr>
        <w:t>1</w:t>
      </w:r>
      <w:r>
        <w:rPr>
          <w:rFonts w:ascii="Calibri"/>
          <w:spacing w:val="29"/>
          <w:w w:val="105"/>
          <w:sz w:val="16"/>
        </w:rPr>
        <w:t>  </w:t>
      </w:r>
      <w:r>
        <w:rPr>
          <w:rFonts w:ascii="Calibri"/>
          <w:spacing w:val="-10"/>
          <w:w w:val="105"/>
          <w:sz w:val="16"/>
        </w:rPr>
        <w:t>2</w:t>
      </w:r>
      <w:r>
        <w:rPr>
          <w:rFonts w:ascii="Calibri"/>
          <w:sz w:val="16"/>
        </w:rPr>
        <w:tab/>
      </w:r>
      <w:r>
        <w:rPr>
          <w:rFonts w:ascii="Calibri"/>
          <w:w w:val="105"/>
          <w:sz w:val="16"/>
        </w:rPr>
        <w:t>1</w:t>
      </w:r>
      <w:r>
        <w:rPr>
          <w:rFonts w:ascii="Calibri"/>
          <w:spacing w:val="79"/>
          <w:w w:val="150"/>
          <w:sz w:val="16"/>
        </w:rPr>
        <w:t> </w:t>
      </w:r>
      <w:r>
        <w:rPr>
          <w:rFonts w:ascii="Calibri"/>
          <w:spacing w:val="-10"/>
          <w:w w:val="105"/>
          <w:sz w:val="16"/>
        </w:rPr>
        <w:t>2</w:t>
      </w:r>
    </w:p>
    <w:p>
      <w:pPr>
        <w:pStyle w:val="BodyText"/>
        <w:tabs>
          <w:tab w:pos="4555" w:val="left" w:leader="none"/>
          <w:tab w:pos="5064" w:val="left" w:leader="none"/>
          <w:tab w:pos="7086" w:val="left" w:leader="none"/>
        </w:tabs>
        <w:spacing w:before="17"/>
        <w:ind w:left="2331"/>
        <w:rPr>
          <w:rFonts w:ascii="Calibri" w:hAnsi="Calibri"/>
        </w:rPr>
      </w:pPr>
      <w:r>
        <w:rPr>
          <w:rFonts w:ascii="Calibri" w:hAnsi="Calibri"/>
        </w:rPr>
        <mc:AlternateContent>
          <mc:Choice Requires="wps">
            <w:drawing>
              <wp:anchor distT="0" distB="0" distL="0" distR="0" allowOverlap="1" layoutInCell="1" locked="0" behindDoc="1" simplePos="0" relativeHeight="480726528">
                <wp:simplePos x="0" y="0"/>
                <wp:positionH relativeFrom="page">
                  <wp:posOffset>1691576</wp:posOffset>
                </wp:positionH>
                <wp:positionV relativeFrom="paragraph">
                  <wp:posOffset>105524</wp:posOffset>
                </wp:positionV>
                <wp:extent cx="53975" cy="101600"/>
                <wp:effectExtent l="0" t="0" r="0" b="0"/>
                <wp:wrapNone/>
                <wp:docPr id="1084" name="Textbox 1084"/>
                <wp:cNvGraphicFramePr>
                  <a:graphicFrameLocks/>
                </wp:cNvGraphicFramePr>
                <a:graphic>
                  <a:graphicData uri="http://schemas.microsoft.com/office/word/2010/wordprocessingShape">
                    <wps:wsp>
                      <wps:cNvPr id="1084" name="Textbox 108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33.195007pt;margin-top:8.308983pt;width:4.25pt;height:8pt;mso-position-horizontal-relative:page;mso-position-vertical-relative:paragraph;z-index:-22589952" type="#_x0000_t202" id="docshape94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7040">
                <wp:simplePos x="0" y="0"/>
                <wp:positionH relativeFrom="page">
                  <wp:posOffset>1963292</wp:posOffset>
                </wp:positionH>
                <wp:positionV relativeFrom="paragraph">
                  <wp:posOffset>105524</wp:posOffset>
                </wp:positionV>
                <wp:extent cx="53975" cy="101600"/>
                <wp:effectExtent l="0" t="0" r="0" b="0"/>
                <wp:wrapNone/>
                <wp:docPr id="1085" name="Textbox 1085"/>
                <wp:cNvGraphicFramePr>
                  <a:graphicFrameLocks/>
                </wp:cNvGraphicFramePr>
                <a:graphic>
                  <a:graphicData uri="http://schemas.microsoft.com/office/word/2010/wordprocessingShape">
                    <wps:wsp>
                      <wps:cNvPr id="1085" name="Textbox 108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54.589996pt;margin-top:8.308983pt;width:4.25pt;height:8pt;mso-position-horizontal-relative:page;mso-position-vertical-relative:paragraph;z-index:-22589440" type="#_x0000_t202" id="docshape94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7552">
                <wp:simplePos x="0" y="0"/>
                <wp:positionH relativeFrom="page">
                  <wp:posOffset>2102827</wp:posOffset>
                </wp:positionH>
                <wp:positionV relativeFrom="paragraph">
                  <wp:posOffset>105524</wp:posOffset>
                </wp:positionV>
                <wp:extent cx="53975" cy="101600"/>
                <wp:effectExtent l="0" t="0" r="0" b="0"/>
                <wp:wrapNone/>
                <wp:docPr id="1086" name="Textbox 1086"/>
                <wp:cNvGraphicFramePr>
                  <a:graphicFrameLocks/>
                </wp:cNvGraphicFramePr>
                <a:graphic>
                  <a:graphicData uri="http://schemas.microsoft.com/office/word/2010/wordprocessingShape">
                    <wps:wsp>
                      <wps:cNvPr id="1086" name="Textbox 108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65.576996pt;margin-top:8.308983pt;width:4.25pt;height:8pt;mso-position-horizontal-relative:page;mso-position-vertical-relative:paragraph;z-index:-22588928" type="#_x0000_t202" id="docshape949"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8064">
                <wp:simplePos x="0" y="0"/>
                <wp:positionH relativeFrom="page">
                  <wp:posOffset>3424186</wp:posOffset>
                </wp:positionH>
                <wp:positionV relativeFrom="paragraph">
                  <wp:posOffset>105524</wp:posOffset>
                </wp:positionV>
                <wp:extent cx="53975" cy="101600"/>
                <wp:effectExtent l="0" t="0" r="0" b="0"/>
                <wp:wrapNone/>
                <wp:docPr id="1087" name="Textbox 1087"/>
                <wp:cNvGraphicFramePr>
                  <a:graphicFrameLocks/>
                </wp:cNvGraphicFramePr>
                <a:graphic>
                  <a:graphicData uri="http://schemas.microsoft.com/office/word/2010/wordprocessingShape">
                    <wps:wsp>
                      <wps:cNvPr id="1087" name="Textbox 108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69.621002pt;margin-top:8.308983pt;width:4.25pt;height:8pt;mso-position-horizontal-relative:page;mso-position-vertical-relative:paragraph;z-index:-22588416" type="#_x0000_t202" id="docshape95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8576">
                <wp:simplePos x="0" y="0"/>
                <wp:positionH relativeFrom="page">
                  <wp:posOffset>3567633</wp:posOffset>
                </wp:positionH>
                <wp:positionV relativeFrom="paragraph">
                  <wp:posOffset>105524</wp:posOffset>
                </wp:positionV>
                <wp:extent cx="53975" cy="101600"/>
                <wp:effectExtent l="0" t="0" r="0" b="0"/>
                <wp:wrapNone/>
                <wp:docPr id="1088" name="Textbox 1088"/>
                <wp:cNvGraphicFramePr>
                  <a:graphicFrameLocks/>
                </wp:cNvGraphicFramePr>
                <a:graphic>
                  <a:graphicData uri="http://schemas.microsoft.com/office/word/2010/wordprocessingShape">
                    <wps:wsp>
                      <wps:cNvPr id="1088" name="Textbox 108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0.915985pt;margin-top:8.308983pt;width:4.25pt;height:8pt;mso-position-horizontal-relative:page;mso-position-vertical-relative:paragraph;z-index:-22587904" type="#_x0000_t202" id="docshape95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29088">
                <wp:simplePos x="0" y="0"/>
                <wp:positionH relativeFrom="page">
                  <wp:posOffset>3707168</wp:posOffset>
                </wp:positionH>
                <wp:positionV relativeFrom="paragraph">
                  <wp:posOffset>105524</wp:posOffset>
                </wp:positionV>
                <wp:extent cx="53975" cy="101600"/>
                <wp:effectExtent l="0" t="0" r="0" b="0"/>
                <wp:wrapNone/>
                <wp:docPr id="1089" name="Textbox 1089"/>
                <wp:cNvGraphicFramePr>
                  <a:graphicFrameLocks/>
                </wp:cNvGraphicFramePr>
                <a:graphic>
                  <a:graphicData uri="http://schemas.microsoft.com/office/word/2010/wordprocessingShape">
                    <wps:wsp>
                      <wps:cNvPr id="1089" name="Textbox 108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91.903015pt;margin-top:8.308983pt;width:4.25pt;height:8pt;mso-position-horizontal-relative:page;mso-position-vertical-relative:paragraph;z-index:-22587392" type="#_x0000_t202" id="docshape952"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2"/>
          <w:w w:val="120"/>
        </w:rPr>
        <w:t>π</w:t>
      </w:r>
      <w:r>
        <w:rPr>
          <w:rFonts w:ascii="Calibri" w:hAnsi="Calibri"/>
          <w:spacing w:val="-2"/>
          <w:w w:val="120"/>
          <w:vertAlign w:val="sub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η</w:t>
      </w:r>
      <w:r>
        <w:rPr>
          <w:rFonts w:ascii="Calibri" w:hAnsi="Calibri"/>
          <w:spacing w:val="-2"/>
          <w:w w:val="120"/>
          <w:vertAlign w:val="subscript"/>
        </w:rPr>
        <w:t>3</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mbria" w:hAnsi="Cambria"/>
          <w:spacing w:val="-10"/>
          <w:w w:val="130"/>
          <w:vertAlign w:val="baseline"/>
        </w:rPr>
        <w:t>−</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3</w:t>
      </w:r>
      <w:r>
        <w:rPr>
          <w:rFonts w:ascii="Cambria" w:hAnsi="Cambria"/>
          <w:spacing w:val="-2"/>
          <w:w w:val="120"/>
          <w:vertAlign w:val="baseline"/>
        </w:rPr>
        <w:t>η</w:t>
      </w:r>
      <w:r>
        <w:rPr>
          <w:rFonts w:ascii="Calibri" w:hAnsi="Calibri"/>
          <w:spacing w:val="-2"/>
          <w:w w:val="120"/>
          <w:vertAlign w:val="superscript"/>
        </w:rPr>
        <w:t>2</w:t>
      </w:r>
      <w:r>
        <w:rPr>
          <w:rFonts w:ascii="Cambria" w:hAnsi="Cambria"/>
          <w:spacing w:val="-2"/>
          <w:w w:val="120"/>
          <w:vertAlign w:val="baseline"/>
        </w:rPr>
        <w:t>β</w:t>
      </w:r>
      <w:r>
        <w:rPr>
          <w:rFonts w:ascii="Calibri" w:hAnsi="Calibri"/>
          <w:spacing w:val="-2"/>
          <w:w w:val="120"/>
          <w:vertAlign w:val="superscript"/>
        </w:rPr>
        <w:t>2</w:t>
      </w:r>
      <w:r>
        <w:rPr>
          <w:rFonts w:ascii="Cambria" w:hAnsi="Cambria"/>
          <w:spacing w:val="-2"/>
          <w:w w:val="120"/>
          <w:vertAlign w:val="baseline"/>
        </w:rPr>
        <w:t>k</w:t>
      </w:r>
      <w:r>
        <w:rPr>
          <w:rFonts w:ascii="Calibri" w:hAnsi="Calibri"/>
          <w:spacing w:val="-2"/>
          <w:w w:val="120"/>
          <w:vertAlign w:val="superscript"/>
        </w:rPr>
        <w:t>2</w:t>
      </w:r>
      <w:r>
        <w:rPr>
          <w:rFonts w:ascii="Cambria" w:hAnsi="Cambria"/>
          <w:spacing w:val="-2"/>
          <w:w w:val="120"/>
          <w:vertAlign w:val="baseline"/>
        </w:rPr>
        <w:t>τ</w:t>
      </w:r>
      <w:r>
        <w:rPr>
          <w:rFonts w:ascii="Calibri" w:hAnsi="Calibri"/>
          <w:spacing w:val="-2"/>
          <w:w w:val="120"/>
          <w:vertAlign w:val="subscript"/>
        </w:rPr>
        <w:t>3</w:t>
      </w:r>
      <w:r>
        <w:rPr>
          <w:rFonts w:ascii="Cambria" w:hAnsi="Cambria"/>
          <w:spacing w:val="-2"/>
          <w:w w:val="120"/>
          <w:vertAlign w:val="baseline"/>
        </w:rPr>
        <w:t>k</w:t>
      </w:r>
      <w:r>
        <w:rPr>
          <w:rFonts w:ascii="Calibri" w:hAnsi="Calibri"/>
          <w:spacing w:val="-2"/>
          <w:w w:val="120"/>
          <w:vertAlign w:val="subscript"/>
        </w:rPr>
        <w:t>1</w:t>
      </w:r>
      <w:r>
        <w:rPr>
          <w:rFonts w:ascii="Cambria" w:hAnsi="Cambria"/>
          <w:spacing w:val="-2"/>
          <w:w w:val="120"/>
          <w:vertAlign w:val="baseline"/>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libri" w:hAnsi="Calibri"/>
          <w:vertAlign w:val="baseline"/>
        </w:rPr>
        <w:tab/>
      </w:r>
      <w:r>
        <w:rPr>
          <w:rFonts w:ascii="Calibri" w:hAnsi="Calibri"/>
          <w:spacing w:val="-10"/>
          <w:w w:val="130"/>
          <w:vertAlign w:val="baseline"/>
        </w:rPr>
        <w:t>+</w:t>
      </w:r>
    </w:p>
    <w:p>
      <w:pPr>
        <w:pStyle w:val="BodyText"/>
        <w:spacing w:line="148" w:lineRule="exact" w:before="61"/>
        <w:ind w:right="92"/>
        <w:jc w:val="center"/>
        <w:rPr>
          <w:rFonts w:ascii="Calibri" w:hAnsi="Calibri"/>
        </w:rPr>
      </w:pPr>
      <w:r>
        <w:rPr>
          <w:rFonts w:ascii="Cambria" w:hAnsi="Cambria"/>
          <w:spacing w:val="6"/>
        </w:rPr>
        <w:t>π</w:t>
      </w:r>
      <w:r>
        <w:rPr>
          <w:rFonts w:ascii="Calibri" w:hAnsi="Calibri"/>
          <w:spacing w:val="6"/>
          <w:vertAlign w:val="subscript"/>
        </w:rPr>
        <w:t>2</w:t>
      </w:r>
      <w:r>
        <w:rPr>
          <w:rFonts w:ascii="Cambria" w:hAnsi="Cambria"/>
          <w:spacing w:val="6"/>
          <w:vertAlign w:val="baseline"/>
        </w:rPr>
        <w:t>k</w:t>
      </w:r>
      <w:r>
        <w:rPr>
          <w:rFonts w:ascii="Calibri" w:hAnsi="Calibri"/>
          <w:spacing w:val="6"/>
          <w:vertAlign w:val="subscript"/>
        </w:rPr>
        <w:t>1</w:t>
      </w:r>
      <w:r>
        <w:rPr>
          <w:rFonts w:ascii="Cambria" w:hAnsi="Cambria"/>
          <w:spacing w:val="6"/>
          <w:vertAlign w:val="baseline"/>
        </w:rPr>
        <w:t>τ</w:t>
      </w:r>
      <w:r>
        <w:rPr>
          <w:rFonts w:ascii="Calibri" w:hAnsi="Calibri"/>
          <w:spacing w:val="6"/>
          <w:vertAlign w:val="subscript"/>
        </w:rPr>
        <w:t>1</w:t>
      </w:r>
      <w:r>
        <w:rPr>
          <w:rFonts w:ascii="Cambria" w:hAnsi="Cambria"/>
          <w:spacing w:val="6"/>
          <w:vertAlign w:val="baseline"/>
        </w:rPr>
        <w:t>η</w:t>
      </w:r>
      <w:r>
        <w:rPr>
          <w:rFonts w:ascii="Calibri" w:hAnsi="Calibri"/>
          <w:spacing w:val="6"/>
          <w:vertAlign w:val="subscript"/>
        </w:rPr>
        <w:t>3</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η</w:t>
      </w:r>
      <w:r>
        <w:rPr>
          <w:rFonts w:ascii="Calibri" w:hAnsi="Calibri"/>
          <w:spacing w:val="6"/>
          <w:vertAlign w:val="subscript"/>
        </w:rPr>
        <w:t>1</w:t>
      </w:r>
      <w:r>
        <w:rPr>
          <w:rFonts w:ascii="Cambria" w:hAnsi="Cambria"/>
          <w:spacing w:val="6"/>
          <w:vertAlign w:val="baseline"/>
        </w:rPr>
        <w:t>τ</w:t>
      </w:r>
      <w:r>
        <w:rPr>
          <w:rFonts w:ascii="Calibri" w:hAnsi="Calibri"/>
          <w:spacing w:val="6"/>
          <w:vertAlign w:val="subscript"/>
        </w:rPr>
        <w:t>2</w:t>
      </w:r>
      <w:r>
        <w:rPr>
          <w:rFonts w:ascii="Cambria" w:hAnsi="Cambria"/>
          <w:spacing w:val="6"/>
          <w:vertAlign w:val="baseline"/>
        </w:rPr>
        <w:t>π</w:t>
      </w:r>
      <w:r>
        <w:rPr>
          <w:rFonts w:ascii="Calibri" w:hAnsi="Calibri"/>
          <w:spacing w:val="6"/>
          <w:vertAlign w:val="subscript"/>
        </w:rPr>
        <w:t>4</w:t>
      </w:r>
      <w:r>
        <w:rPr>
          <w:rFonts w:ascii="Calibri" w:hAnsi="Calibri"/>
          <w:spacing w:val="51"/>
          <w:vertAlign w:val="baseline"/>
        </w:rPr>
        <w:t> </w:t>
      </w:r>
      <w:r>
        <w:rPr>
          <w:rFonts w:ascii="Cambria" w:hAnsi="Cambria"/>
          <w:spacing w:val="6"/>
          <w:vertAlign w:val="baseline"/>
        </w:rPr>
        <w:t>−</w:t>
      </w:r>
      <w:r>
        <w:rPr>
          <w:rFonts w:ascii="Cambria" w:hAnsi="Cambria"/>
          <w:spacing w:val="37"/>
          <w:vertAlign w:val="baseline"/>
        </w:rPr>
        <w:t> </w:t>
      </w:r>
      <w:r>
        <w:rPr>
          <w:rFonts w:ascii="Cambria" w:hAnsi="Cambria"/>
          <w:spacing w:val="6"/>
          <w:vertAlign w:val="baseline"/>
        </w:rPr>
        <w:t>π</w:t>
      </w:r>
      <w:r>
        <w:rPr>
          <w:rFonts w:ascii="Calibri" w:hAnsi="Calibri"/>
          <w:spacing w:val="6"/>
          <w:vertAlign w:val="subscript"/>
        </w:rPr>
        <w:t>3</w:t>
      </w:r>
      <w:r>
        <w:rPr>
          <w:rFonts w:ascii="Cambria" w:hAnsi="Cambria"/>
          <w:spacing w:val="6"/>
          <w:vertAlign w:val="baseline"/>
        </w:rPr>
        <w:t>η</w:t>
      </w:r>
      <w:r>
        <w:rPr>
          <w:rFonts w:ascii="Calibri" w:hAnsi="Calibri"/>
          <w:spacing w:val="6"/>
          <w:vertAlign w:val="subscript"/>
        </w:rPr>
        <w:t>1</w:t>
      </w:r>
      <w:r>
        <w:rPr>
          <w:rFonts w:ascii="Cambria" w:hAnsi="Cambria"/>
          <w:spacing w:val="6"/>
          <w:vertAlign w:val="baseline"/>
        </w:rPr>
        <w:t>β</w:t>
      </w:r>
      <w:r>
        <w:rPr>
          <w:rFonts w:ascii="Calibri" w:hAnsi="Calibri"/>
          <w:spacing w:val="6"/>
          <w:vertAlign w:val="superscript"/>
        </w:rPr>
        <w:t>2</w:t>
      </w:r>
      <w:r>
        <w:rPr>
          <w:rFonts w:ascii="Cambria" w:hAnsi="Cambria"/>
          <w:spacing w:val="6"/>
          <w:vertAlign w:val="baseline"/>
        </w:rPr>
        <w:t>k</w:t>
      </w:r>
      <w:r>
        <w:rPr>
          <w:rFonts w:ascii="Calibri" w:hAnsi="Calibri"/>
          <w:spacing w:val="6"/>
          <w:vertAlign w:val="superscript"/>
        </w:rPr>
        <w:t>2</w:t>
      </w:r>
      <w:r>
        <w:rPr>
          <w:rFonts w:ascii="Cambria" w:hAnsi="Cambria"/>
          <w:spacing w:val="6"/>
          <w:vertAlign w:val="baseline"/>
        </w:rPr>
        <w:t>τ</w:t>
      </w:r>
      <w:r>
        <w:rPr>
          <w:rFonts w:ascii="Cambria" w:hAnsi="Cambria"/>
          <w:spacing w:val="-6"/>
          <w:vertAlign w:val="baseline"/>
        </w:rPr>
        <w:t> </w:t>
      </w:r>
      <w:r>
        <w:rPr>
          <w:rFonts w:ascii="Calibri" w:hAnsi="Calibri"/>
          <w:spacing w:val="-4"/>
          <w:vertAlign w:val="superscript"/>
        </w:rPr>
        <w:t>2</w:t>
      </w:r>
      <w:r>
        <w:rPr>
          <w:rFonts w:ascii="Cambria" w:hAnsi="Cambria"/>
          <w:spacing w:val="-4"/>
          <w:vertAlign w:val="baseline"/>
        </w:rPr>
        <w:t>k</w:t>
      </w:r>
      <w:r>
        <w:rPr>
          <w:rFonts w:ascii="Calibri" w:hAnsi="Calibri"/>
          <w:spacing w:val="-4"/>
          <w:vertAlign w:val="superscript"/>
        </w:rPr>
        <w:t>2</w:t>
      </w:r>
      <w:r>
        <w:rPr>
          <w:rFonts w:ascii="Cambria" w:hAnsi="Cambria"/>
          <w:spacing w:val="-4"/>
          <w:vertAlign w:val="baseline"/>
        </w:rPr>
        <w:t>η</w:t>
      </w:r>
      <w:r>
        <w:rPr>
          <w:rFonts w:ascii="Calibri" w:hAnsi="Calibri"/>
          <w:spacing w:val="-4"/>
          <w:vertAlign w:val="subscript"/>
        </w:rPr>
        <w:t>3</w:t>
      </w:r>
    </w:p>
    <w:p>
      <w:pPr>
        <w:tabs>
          <w:tab w:pos="5020" w:val="left" w:leader="none"/>
        </w:tabs>
        <w:spacing w:line="162" w:lineRule="exact" w:before="0"/>
        <w:ind w:left="3274" w:right="0" w:firstLine="0"/>
        <w:jc w:val="left"/>
        <w:rPr>
          <w:rFonts w:ascii="Calibri"/>
          <w:sz w:val="16"/>
        </w:rPr>
      </w:pPr>
      <w:r>
        <w:rPr>
          <w:rFonts w:ascii="Calibri"/>
          <w:w w:val="105"/>
          <w:sz w:val="16"/>
        </w:rPr>
        <w:t>1</w:t>
      </w:r>
      <w:r>
        <w:rPr>
          <w:rFonts w:ascii="Calibri"/>
          <w:spacing w:val="79"/>
          <w:w w:val="150"/>
          <w:sz w:val="16"/>
        </w:rPr>
        <w:t> </w:t>
      </w:r>
      <w:r>
        <w:rPr>
          <w:rFonts w:ascii="Calibri"/>
          <w:spacing w:val="-12"/>
          <w:w w:val="105"/>
          <w:sz w:val="16"/>
        </w:rPr>
        <w:t>2</w:t>
      </w:r>
      <w:r>
        <w:rPr>
          <w:rFonts w:ascii="Calibri"/>
          <w:sz w:val="16"/>
        </w:rPr>
        <w:tab/>
      </w:r>
      <w:r>
        <w:rPr>
          <w:rFonts w:ascii="Calibri"/>
          <w:w w:val="105"/>
          <w:sz w:val="16"/>
        </w:rPr>
        <w:t>1</w:t>
      </w:r>
      <w:r>
        <w:rPr>
          <w:rFonts w:ascii="Calibri"/>
          <w:spacing w:val="79"/>
          <w:w w:val="150"/>
          <w:sz w:val="16"/>
        </w:rPr>
        <w:t> </w:t>
      </w:r>
      <w:r>
        <w:rPr>
          <w:rFonts w:ascii="Calibri"/>
          <w:w w:val="105"/>
          <w:sz w:val="16"/>
        </w:rPr>
        <w:t>2</w:t>
      </w:r>
      <w:r>
        <w:rPr>
          <w:rFonts w:ascii="Calibri"/>
          <w:spacing w:val="72"/>
          <w:w w:val="105"/>
          <w:sz w:val="16"/>
        </w:rPr>
        <w:t> </w:t>
      </w:r>
      <w:r>
        <w:rPr>
          <w:rFonts w:ascii="Calibri"/>
          <w:w w:val="105"/>
          <w:sz w:val="16"/>
        </w:rPr>
        <w:t>3</w:t>
      </w:r>
      <w:r>
        <w:rPr>
          <w:rFonts w:ascii="Calibri"/>
          <w:spacing w:val="35"/>
          <w:w w:val="105"/>
          <w:sz w:val="16"/>
        </w:rPr>
        <w:t>  </w:t>
      </w:r>
      <w:r>
        <w:rPr>
          <w:rFonts w:ascii="Calibri"/>
          <w:spacing w:val="-10"/>
          <w:w w:val="105"/>
          <w:sz w:val="16"/>
        </w:rPr>
        <w:t>1</w:t>
      </w:r>
    </w:p>
    <w:p>
      <w:pPr>
        <w:pStyle w:val="BodyText"/>
        <w:spacing w:before="106"/>
        <w:ind w:right="1131"/>
        <w:jc w:val="right"/>
      </w:pPr>
      <w:r>
        <w:rPr>
          <w:spacing w:val="-2"/>
        </w:rPr>
        <w:t>(4.37e)</w:t>
      </w:r>
    </w:p>
    <w:p>
      <w:pPr>
        <w:pStyle w:val="BodyText"/>
        <w:spacing w:line="312" w:lineRule="auto" w:before="161"/>
        <w:ind w:left="1679" w:right="1131"/>
        <w:jc w:val="both"/>
      </w:pPr>
      <w:r>
        <w:rPr/>
        <w:t>akan ditunjukkan persamaan (4.28) mempunyai tepat satu </w:t>
      </w:r>
      <w:r>
        <w:rPr/>
        <w:t>akar </w:t>
      </w:r>
      <w:r>
        <w:rPr>
          <w:spacing w:val="-2"/>
        </w:rPr>
        <w:t>positif</w:t>
      </w:r>
      <w:r>
        <w:rPr>
          <w:spacing w:val="-14"/>
        </w:rPr>
        <w:t> </w:t>
      </w:r>
      <w:r>
        <w:rPr>
          <w:spacing w:val="-2"/>
        </w:rPr>
        <w:t>karena</w:t>
      </w:r>
      <w:r>
        <w:rPr>
          <w:spacing w:val="-12"/>
        </w:rPr>
        <w:t> </w:t>
      </w:r>
      <w:r>
        <w:rPr>
          <w:spacing w:val="-2"/>
        </w:rPr>
        <w:t>koefisien</w:t>
      </w:r>
      <w:r>
        <w:rPr>
          <w:spacing w:val="-12"/>
        </w:rPr>
        <w:t> </w:t>
      </w:r>
      <w:r>
        <w:rPr>
          <w:spacing w:val="-2"/>
        </w:rPr>
        <w:t>(4.37a)</w:t>
      </w:r>
      <w:r>
        <w:rPr>
          <w:spacing w:val="-11"/>
        </w:rPr>
        <w:t> </w:t>
      </w:r>
      <w:r>
        <w:rPr>
          <w:spacing w:val="-2"/>
        </w:rPr>
        <w:t>hingga</w:t>
      </w:r>
      <w:r>
        <w:rPr>
          <w:spacing w:val="-12"/>
        </w:rPr>
        <w:t> </w:t>
      </w:r>
      <w:r>
        <w:rPr>
          <w:spacing w:val="-2"/>
        </w:rPr>
        <w:t>(4.37e)</w:t>
      </w:r>
      <w:r>
        <w:rPr>
          <w:spacing w:val="-12"/>
        </w:rPr>
        <w:t> </w:t>
      </w:r>
      <w:r>
        <w:rPr>
          <w:spacing w:val="-2"/>
        </w:rPr>
        <w:t>berasal</w:t>
      </w:r>
      <w:r>
        <w:rPr>
          <w:spacing w:val="-12"/>
        </w:rPr>
        <w:t> </w:t>
      </w:r>
      <w:r>
        <w:rPr>
          <w:spacing w:val="-2"/>
        </w:rPr>
        <w:t>dari</w:t>
      </w:r>
      <w:r>
        <w:rPr>
          <w:spacing w:val="-11"/>
        </w:rPr>
        <w:t> </w:t>
      </w:r>
      <w:r>
        <w:rPr>
          <w:spacing w:val="-2"/>
        </w:rPr>
        <w:t>model (4.5)</w:t>
      </w:r>
      <w:r>
        <w:rPr>
          <w:spacing w:val="-4"/>
        </w:rPr>
        <w:t> </w:t>
      </w:r>
      <w:r>
        <w:rPr>
          <w:spacing w:val="-2"/>
        </w:rPr>
        <w:t>yang</w:t>
      </w:r>
      <w:r>
        <w:rPr>
          <w:spacing w:val="-4"/>
        </w:rPr>
        <w:t> </w:t>
      </w:r>
      <w:r>
        <w:rPr>
          <w:spacing w:val="-2"/>
        </w:rPr>
        <w:t>merepresentasikan</w:t>
      </w:r>
      <w:r>
        <w:rPr>
          <w:spacing w:val="-4"/>
        </w:rPr>
        <w:t> </w:t>
      </w:r>
      <w:r>
        <w:rPr>
          <w:spacing w:val="-2"/>
        </w:rPr>
        <w:t>besaran</w:t>
      </w:r>
      <w:r>
        <w:rPr>
          <w:spacing w:val="-4"/>
        </w:rPr>
        <w:t> </w:t>
      </w:r>
      <w:r>
        <w:rPr>
          <w:spacing w:val="-2"/>
        </w:rPr>
        <w:t>fisik, sehingga</w:t>
      </w:r>
      <w:r>
        <w:rPr>
          <w:spacing w:val="-4"/>
        </w:rPr>
        <w:t> </w:t>
      </w:r>
      <w:r>
        <w:rPr>
          <w:spacing w:val="-2"/>
        </w:rPr>
        <w:t>hanya</w:t>
      </w:r>
      <w:r>
        <w:rPr>
          <w:spacing w:val="-4"/>
        </w:rPr>
        <w:t> </w:t>
      </w:r>
      <w:r>
        <w:rPr>
          <w:spacing w:val="-2"/>
        </w:rPr>
        <w:t>nilai </w:t>
      </w:r>
      <w:r>
        <w:rPr/>
        <w:t>positif yang relevan.</w:t>
      </w:r>
    </w:p>
    <w:p>
      <w:pPr>
        <w:pStyle w:val="BodyText"/>
        <w:spacing w:after="0" w:line="312" w:lineRule="auto"/>
        <w:jc w:val="both"/>
        <w:sectPr>
          <w:type w:val="continuous"/>
          <w:pgSz w:w="8400" w:h="11910"/>
          <w:pgMar w:header="252" w:footer="0" w:top="1220" w:bottom="280" w:left="0" w:right="0"/>
        </w:sectPr>
      </w:pPr>
    </w:p>
    <w:p>
      <w:pPr>
        <w:pStyle w:val="BodyText"/>
        <w:spacing w:before="205"/>
      </w:pPr>
    </w:p>
    <w:p>
      <w:pPr>
        <w:pStyle w:val="BodyText"/>
        <w:spacing w:line="309" w:lineRule="auto"/>
        <w:ind w:left="1679" w:right="1131" w:firstLine="436"/>
        <w:jc w:val="both"/>
      </w:pPr>
      <w:r>
        <w:rPr/>
        <w:t>Akar-akar </w:t>
      </w:r>
      <w:r>
        <w:rPr>
          <w:rFonts w:ascii="Cambria"/>
        </w:rPr>
        <w:t>I</w:t>
      </w:r>
      <w:r>
        <w:rPr>
          <w:rFonts w:ascii="Calibri"/>
          <w:vertAlign w:val="subscript"/>
        </w:rPr>
        <w:t>5</w:t>
      </w:r>
      <w:r>
        <w:rPr>
          <w:rFonts w:ascii="Calibri"/>
          <w:vertAlign w:val="baseline"/>
        </w:rPr>
        <w:t> </w:t>
      </w:r>
      <w:r>
        <w:rPr>
          <w:vertAlign w:val="baseline"/>
        </w:rPr>
        <w:t>dari persamaan (4.36) sulit </w:t>
      </w:r>
      <w:r>
        <w:rPr>
          <w:vertAlign w:val="baseline"/>
        </w:rPr>
        <w:t>ditunjukkan secara eksplisit, sehingga untuk menunjukkan eksistensinya dapat</w:t>
      </w:r>
      <w:r>
        <w:rPr>
          <w:spacing w:val="-2"/>
          <w:vertAlign w:val="baseline"/>
        </w:rPr>
        <w:t> </w:t>
      </w:r>
      <w:r>
        <w:rPr>
          <w:vertAlign w:val="baseline"/>
        </w:rPr>
        <w:t>menerapkan</w:t>
      </w:r>
      <w:r>
        <w:rPr>
          <w:spacing w:val="-2"/>
          <w:vertAlign w:val="baseline"/>
        </w:rPr>
        <w:t> </w:t>
      </w:r>
      <w:r>
        <w:rPr>
          <w:vertAlign w:val="baseline"/>
        </w:rPr>
        <w:t>aturan</w:t>
      </w:r>
      <w:r>
        <w:rPr>
          <w:spacing w:val="-2"/>
          <w:vertAlign w:val="baseline"/>
        </w:rPr>
        <w:t> </w:t>
      </w:r>
      <w:r>
        <w:rPr>
          <w:vertAlign w:val="baseline"/>
        </w:rPr>
        <w:t>tanda</w:t>
      </w:r>
      <w:r>
        <w:rPr>
          <w:spacing w:val="-2"/>
          <w:vertAlign w:val="baseline"/>
        </w:rPr>
        <w:t> </w:t>
      </w:r>
      <w:r>
        <w:rPr>
          <w:i/>
          <w:vertAlign w:val="baseline"/>
        </w:rPr>
        <w:t>Descartes</w:t>
      </w:r>
      <w:r>
        <w:rPr>
          <w:i/>
          <w:spacing w:val="-2"/>
          <w:vertAlign w:val="baseline"/>
        </w:rPr>
        <w:t> </w:t>
      </w:r>
      <w:r>
        <w:rPr>
          <w:vertAlign w:val="baseline"/>
        </w:rPr>
        <w:t>berdasarkan</w:t>
      </w:r>
      <w:r>
        <w:rPr>
          <w:spacing w:val="-2"/>
          <w:vertAlign w:val="baseline"/>
        </w:rPr>
        <w:t> </w:t>
      </w:r>
      <w:r>
        <w:rPr>
          <w:vertAlign w:val="baseline"/>
        </w:rPr>
        <w:t>teorema </w:t>
      </w:r>
      <w:r>
        <w:rPr>
          <w:spacing w:val="-2"/>
          <w:vertAlign w:val="baseline"/>
        </w:rPr>
        <w:t>(2.6.1)</w:t>
      </w:r>
      <w:r>
        <w:rPr>
          <w:spacing w:val="-6"/>
          <w:vertAlign w:val="baseline"/>
        </w:rPr>
        <w:t> </w:t>
      </w:r>
      <w:r>
        <w:rPr>
          <w:spacing w:val="-2"/>
          <w:vertAlign w:val="baseline"/>
        </w:rPr>
        <w:t>yang</w:t>
      </w:r>
      <w:r>
        <w:rPr>
          <w:spacing w:val="-6"/>
          <w:vertAlign w:val="baseline"/>
        </w:rPr>
        <w:t> </w:t>
      </w:r>
      <w:r>
        <w:rPr>
          <w:spacing w:val="-2"/>
          <w:vertAlign w:val="baseline"/>
        </w:rPr>
        <w:t>memastikan</w:t>
      </w:r>
      <w:r>
        <w:rPr>
          <w:spacing w:val="-6"/>
          <w:vertAlign w:val="baseline"/>
        </w:rPr>
        <w:t> </w:t>
      </w:r>
      <w:r>
        <w:rPr>
          <w:spacing w:val="-2"/>
          <w:vertAlign w:val="baseline"/>
        </w:rPr>
        <w:t>keberadaan</w:t>
      </w:r>
      <w:r>
        <w:rPr>
          <w:spacing w:val="-6"/>
          <w:vertAlign w:val="baseline"/>
        </w:rPr>
        <w:t> </w:t>
      </w:r>
      <w:r>
        <w:rPr>
          <w:spacing w:val="-2"/>
          <w:vertAlign w:val="baseline"/>
        </w:rPr>
        <w:t>setidaknya</w:t>
      </w:r>
      <w:r>
        <w:rPr>
          <w:spacing w:val="-6"/>
          <w:vertAlign w:val="baseline"/>
        </w:rPr>
        <w:t> </w:t>
      </w:r>
      <w:r>
        <w:rPr>
          <w:spacing w:val="-2"/>
          <w:vertAlign w:val="baseline"/>
        </w:rPr>
        <w:t>satu</w:t>
      </w:r>
      <w:r>
        <w:rPr>
          <w:spacing w:val="-6"/>
          <w:vertAlign w:val="baseline"/>
        </w:rPr>
        <w:t> </w:t>
      </w:r>
      <w:r>
        <w:rPr>
          <w:spacing w:val="-2"/>
          <w:vertAlign w:val="baseline"/>
        </w:rPr>
        <w:t>akar</w:t>
      </w:r>
      <w:r>
        <w:rPr>
          <w:spacing w:val="-5"/>
          <w:vertAlign w:val="baseline"/>
        </w:rPr>
        <w:t> </w:t>
      </w:r>
      <w:r>
        <w:rPr>
          <w:spacing w:val="-2"/>
          <w:vertAlign w:val="baseline"/>
        </w:rPr>
        <w:t>positif </w:t>
      </w:r>
      <w:r>
        <w:rPr>
          <w:vertAlign w:val="baseline"/>
        </w:rPr>
        <w:t>dengan</w:t>
      </w:r>
      <w:r>
        <w:rPr>
          <w:spacing w:val="-2"/>
          <w:vertAlign w:val="baseline"/>
        </w:rPr>
        <w:t> </w:t>
      </w:r>
      <w:r>
        <w:rPr>
          <w:vertAlign w:val="baseline"/>
        </w:rPr>
        <w:t>memperhatikan</w:t>
      </w:r>
      <w:r>
        <w:rPr>
          <w:spacing w:val="-2"/>
          <w:vertAlign w:val="baseline"/>
        </w:rPr>
        <w:t> </w:t>
      </w:r>
      <w:r>
        <w:rPr>
          <w:vertAlign w:val="baseline"/>
        </w:rPr>
        <w:t>jumlah</w:t>
      </w:r>
      <w:r>
        <w:rPr>
          <w:spacing w:val="-2"/>
          <w:vertAlign w:val="baseline"/>
        </w:rPr>
        <w:t> </w:t>
      </w:r>
      <w:r>
        <w:rPr>
          <w:vertAlign w:val="baseline"/>
        </w:rPr>
        <w:t>perubahan</w:t>
      </w:r>
      <w:r>
        <w:rPr>
          <w:spacing w:val="-2"/>
          <w:vertAlign w:val="baseline"/>
        </w:rPr>
        <w:t> </w:t>
      </w:r>
      <w:r>
        <w:rPr>
          <w:vertAlign w:val="baseline"/>
        </w:rPr>
        <w:t>tanda</w:t>
      </w:r>
      <w:r>
        <w:rPr>
          <w:spacing w:val="-2"/>
          <w:vertAlign w:val="baseline"/>
        </w:rPr>
        <w:t> </w:t>
      </w:r>
      <w:r>
        <w:rPr>
          <w:vertAlign w:val="baseline"/>
        </w:rPr>
        <w:t>pada</w:t>
      </w:r>
      <w:r>
        <w:rPr>
          <w:spacing w:val="-2"/>
          <w:vertAlign w:val="baseline"/>
        </w:rPr>
        <w:t> </w:t>
      </w:r>
      <w:r>
        <w:rPr>
          <w:vertAlign w:val="baseline"/>
        </w:rPr>
        <w:t>koefisien </w:t>
      </w:r>
      <w:r>
        <w:rPr>
          <w:spacing w:val="-2"/>
          <w:vertAlign w:val="baseline"/>
        </w:rPr>
        <w:t>persamaan.</w:t>
      </w:r>
    </w:p>
    <w:p>
      <w:pPr>
        <w:pStyle w:val="BodyText"/>
        <w:spacing w:line="312" w:lineRule="auto" w:before="88"/>
        <w:ind w:left="1679" w:right="1131" w:firstLine="359"/>
        <w:jc w:val="both"/>
      </w:pPr>
      <w:r>
        <w:rPr/>
        <w:t>Terlihat</w:t>
      </w:r>
      <w:r>
        <w:rPr>
          <w:spacing w:val="-14"/>
        </w:rPr>
        <w:t> </w:t>
      </w:r>
      <w:r>
        <w:rPr/>
        <w:t>bahwa</w:t>
      </w:r>
      <w:r>
        <w:rPr>
          <w:spacing w:val="-14"/>
        </w:rPr>
        <w:t> </w:t>
      </w:r>
      <w:r>
        <w:rPr/>
        <w:t>persamaan</w:t>
      </w:r>
      <w:r>
        <w:rPr>
          <w:spacing w:val="-14"/>
        </w:rPr>
        <w:t> </w:t>
      </w:r>
      <w:r>
        <w:rPr/>
        <w:t>(4.37a)</w:t>
      </w:r>
      <w:r>
        <w:rPr>
          <w:spacing w:val="-13"/>
        </w:rPr>
        <w:t> </w:t>
      </w:r>
      <w:r>
        <w:rPr/>
        <w:t>dan</w:t>
      </w:r>
      <w:r>
        <w:rPr>
          <w:spacing w:val="-14"/>
        </w:rPr>
        <w:t> </w:t>
      </w:r>
      <w:r>
        <w:rPr/>
        <w:t>(4.37b)</w:t>
      </w:r>
      <w:r>
        <w:rPr>
          <w:spacing w:val="-14"/>
        </w:rPr>
        <w:t> </w:t>
      </w:r>
      <w:r>
        <w:rPr/>
        <w:t>jelas</w:t>
      </w:r>
      <w:r>
        <w:rPr>
          <w:spacing w:val="-14"/>
        </w:rPr>
        <w:t> </w:t>
      </w:r>
      <w:r>
        <w:rPr/>
        <w:t>nilainya adalah negatif.</w:t>
      </w:r>
      <w:r>
        <w:rPr>
          <w:spacing w:val="40"/>
        </w:rPr>
        <w:t> </w:t>
      </w:r>
      <w:r>
        <w:rPr/>
        <w:t>Sedangkan persamaan (4.37c), (4.37d), dan (4.37d) dapat bernilai positif atau negatif.</w:t>
      </w:r>
      <w:r>
        <w:rPr>
          <w:spacing w:val="40"/>
        </w:rPr>
        <w:t> </w:t>
      </w:r>
      <w:r>
        <w:rPr/>
        <w:t>Dengan demikian, persamaan (4.36) memiliki berbagai kemungkinan perubahan tanda</w:t>
      </w:r>
      <w:r>
        <w:rPr>
          <w:spacing w:val="-1"/>
        </w:rPr>
        <w:t> </w:t>
      </w:r>
      <w:r>
        <w:rPr/>
        <w:t>pada</w:t>
      </w:r>
      <w:r>
        <w:rPr>
          <w:spacing w:val="-1"/>
        </w:rPr>
        <w:t> </w:t>
      </w:r>
      <w:r>
        <w:rPr/>
        <w:t>koefisiennya.</w:t>
      </w:r>
      <w:r>
        <w:rPr>
          <w:spacing w:val="40"/>
        </w:rPr>
        <w:t> </w:t>
      </w:r>
      <w:r>
        <w:rPr/>
        <w:t>Kemungkinan-kemungkinan</w:t>
      </w:r>
      <w:r>
        <w:rPr>
          <w:spacing w:val="-1"/>
        </w:rPr>
        <w:t> </w:t>
      </w:r>
      <w:r>
        <w:rPr/>
        <w:t>tersebut dapat dilihat pada tabel berikut.</w:t>
      </w:r>
    </w:p>
    <w:p>
      <w:pPr>
        <w:pStyle w:val="BodyText"/>
        <w:spacing w:before="163"/>
        <w:ind w:left="1628"/>
        <w:jc w:val="both"/>
        <w:rPr>
          <w:rFonts w:ascii="Calibri"/>
        </w:rPr>
      </w:pPr>
      <w:r>
        <w:rPr/>
        <w:t>Tabel</w:t>
      </w:r>
      <w:r>
        <w:rPr>
          <w:spacing w:val="-9"/>
        </w:rPr>
        <w:t> </w:t>
      </w:r>
      <w:r>
        <w:rPr/>
        <w:t>4.4.</w:t>
      </w:r>
      <w:r>
        <w:rPr>
          <w:spacing w:val="6"/>
        </w:rPr>
        <w:t> </w:t>
      </w:r>
      <w:r>
        <w:rPr/>
        <w:t>Kemungkinan</w:t>
      </w:r>
      <w:r>
        <w:rPr>
          <w:spacing w:val="-9"/>
        </w:rPr>
        <w:t> </w:t>
      </w:r>
      <w:r>
        <w:rPr/>
        <w:t>Tanda</w:t>
      </w:r>
      <w:r>
        <w:rPr>
          <w:spacing w:val="-9"/>
        </w:rPr>
        <w:t> </w:t>
      </w:r>
      <w:r>
        <w:rPr/>
        <w:t>Koefisien</w:t>
      </w:r>
      <w:r>
        <w:rPr>
          <w:spacing w:val="-8"/>
        </w:rPr>
        <w:t> </w:t>
      </w:r>
      <w:r>
        <w:rPr>
          <w:rFonts w:ascii="Cambria"/>
        </w:rPr>
        <w:t>M</w:t>
      </w:r>
      <w:r>
        <w:rPr>
          <w:rFonts w:ascii="Calibri"/>
          <w:vertAlign w:val="subscript"/>
        </w:rPr>
        <w:t>2</w:t>
      </w:r>
      <w:r>
        <w:rPr>
          <w:vertAlign w:val="baseline"/>
        </w:rPr>
        <w:t>,</w:t>
      </w:r>
      <w:r>
        <w:rPr>
          <w:spacing w:val="-9"/>
          <w:vertAlign w:val="baseline"/>
        </w:rPr>
        <w:t> </w:t>
      </w:r>
      <w:r>
        <w:rPr>
          <w:rFonts w:ascii="Cambria"/>
          <w:vertAlign w:val="baseline"/>
        </w:rPr>
        <w:t>M</w:t>
      </w:r>
      <w:r>
        <w:rPr>
          <w:rFonts w:ascii="Calibri"/>
          <w:vertAlign w:val="subscript"/>
        </w:rPr>
        <w:t>3</w:t>
      </w:r>
      <w:r>
        <w:rPr>
          <w:vertAlign w:val="baseline"/>
        </w:rPr>
        <w:t>,</w:t>
      </w:r>
      <w:r>
        <w:rPr>
          <w:spacing w:val="-9"/>
          <w:vertAlign w:val="baseline"/>
        </w:rPr>
        <w:t> </w:t>
      </w:r>
      <w:r>
        <w:rPr>
          <w:vertAlign w:val="baseline"/>
        </w:rPr>
        <w:t>dan</w:t>
      </w:r>
      <w:r>
        <w:rPr>
          <w:spacing w:val="-9"/>
          <w:vertAlign w:val="baseline"/>
        </w:rPr>
        <w:t> </w:t>
      </w:r>
      <w:r>
        <w:rPr>
          <w:rFonts w:ascii="Cambria"/>
          <w:spacing w:val="-5"/>
          <w:vertAlign w:val="baseline"/>
        </w:rPr>
        <w:t>M</w:t>
      </w:r>
      <w:r>
        <w:rPr>
          <w:rFonts w:ascii="Calibri"/>
          <w:spacing w:val="-5"/>
          <w:vertAlign w:val="subscript"/>
        </w:rPr>
        <w:t>4</w:t>
      </w:r>
    </w:p>
    <w:p>
      <w:pPr>
        <w:pStyle w:val="BodyText"/>
        <w:spacing w:before="2"/>
        <w:rPr>
          <w:rFonts w:ascii="Calibri"/>
          <w:sz w:val="18"/>
        </w:rPr>
      </w:pPr>
    </w:p>
    <w:tbl>
      <w:tblPr>
        <w:tblW w:w="0" w:type="auto"/>
        <w:jc w:val="left"/>
        <w:tblInd w:w="2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14"/>
        <w:gridCol w:w="814"/>
        <w:gridCol w:w="814"/>
      </w:tblGrid>
      <w:tr>
        <w:trPr>
          <w:trHeight w:val="268" w:hRule="atLeast"/>
        </w:trPr>
        <w:tc>
          <w:tcPr>
            <w:tcW w:w="814" w:type="dxa"/>
          </w:tcPr>
          <w:p>
            <w:pPr>
              <w:pStyle w:val="TableParagraph"/>
              <w:spacing w:line="249" w:lineRule="exact"/>
              <w:ind w:left="8" w:right="8"/>
              <w:jc w:val="center"/>
              <w:rPr>
                <w:rFonts w:ascii="Comic Sans MS"/>
                <w:b/>
                <w:sz w:val="22"/>
              </w:rPr>
            </w:pPr>
            <w:r>
              <w:rPr>
                <w:rFonts w:ascii="Georgia"/>
                <w:b/>
                <w:i/>
                <w:w w:val="105"/>
                <w:sz w:val="22"/>
              </w:rPr>
              <w:t>M</w:t>
            </w:r>
            <w:r>
              <w:rPr>
                <w:rFonts w:ascii="Georgia"/>
                <w:b/>
                <w:i/>
                <w:spacing w:val="-25"/>
                <w:w w:val="105"/>
                <w:sz w:val="22"/>
              </w:rPr>
              <w:t> </w:t>
            </w:r>
            <w:r>
              <w:rPr>
                <w:rFonts w:ascii="Comic Sans MS"/>
                <w:b/>
                <w:spacing w:val="-10"/>
                <w:w w:val="110"/>
                <w:sz w:val="22"/>
                <w:vertAlign w:val="subscript"/>
              </w:rPr>
              <w:t>2</w:t>
            </w:r>
          </w:p>
        </w:tc>
        <w:tc>
          <w:tcPr>
            <w:tcW w:w="814" w:type="dxa"/>
          </w:tcPr>
          <w:p>
            <w:pPr>
              <w:pStyle w:val="TableParagraph"/>
              <w:spacing w:line="249" w:lineRule="exact"/>
              <w:ind w:left="8" w:right="8"/>
              <w:jc w:val="center"/>
              <w:rPr>
                <w:rFonts w:ascii="Comic Sans MS"/>
                <w:b/>
                <w:sz w:val="22"/>
              </w:rPr>
            </w:pPr>
            <w:r>
              <w:rPr>
                <w:rFonts w:ascii="Georgia"/>
                <w:b/>
                <w:i/>
                <w:w w:val="105"/>
                <w:sz w:val="22"/>
              </w:rPr>
              <w:t>M</w:t>
            </w:r>
            <w:r>
              <w:rPr>
                <w:rFonts w:ascii="Georgia"/>
                <w:b/>
                <w:i/>
                <w:spacing w:val="-25"/>
                <w:w w:val="105"/>
                <w:sz w:val="22"/>
              </w:rPr>
              <w:t> </w:t>
            </w:r>
            <w:r>
              <w:rPr>
                <w:rFonts w:ascii="Comic Sans MS"/>
                <w:b/>
                <w:spacing w:val="-10"/>
                <w:w w:val="110"/>
                <w:sz w:val="22"/>
                <w:vertAlign w:val="subscript"/>
              </w:rPr>
              <w:t>3</w:t>
            </w:r>
          </w:p>
        </w:tc>
        <w:tc>
          <w:tcPr>
            <w:tcW w:w="814" w:type="dxa"/>
          </w:tcPr>
          <w:p>
            <w:pPr>
              <w:pStyle w:val="TableParagraph"/>
              <w:spacing w:line="249" w:lineRule="exact"/>
              <w:ind w:left="8" w:right="8"/>
              <w:jc w:val="center"/>
              <w:rPr>
                <w:rFonts w:ascii="Comic Sans MS"/>
                <w:b/>
                <w:sz w:val="22"/>
              </w:rPr>
            </w:pPr>
            <w:r>
              <w:rPr>
                <w:rFonts w:ascii="Georgia"/>
                <w:b/>
                <w:i/>
                <w:w w:val="105"/>
                <w:sz w:val="22"/>
              </w:rPr>
              <w:t>M</w:t>
            </w:r>
            <w:r>
              <w:rPr>
                <w:rFonts w:ascii="Georgia"/>
                <w:b/>
                <w:i/>
                <w:spacing w:val="-25"/>
                <w:w w:val="105"/>
                <w:sz w:val="22"/>
              </w:rPr>
              <w:t> </w:t>
            </w:r>
            <w:r>
              <w:rPr>
                <w:rFonts w:ascii="Comic Sans MS"/>
                <w:b/>
                <w:spacing w:val="-10"/>
                <w:w w:val="110"/>
                <w:sz w:val="22"/>
                <w:vertAlign w:val="subscript"/>
              </w:rPr>
              <w:t>4</w:t>
            </w:r>
          </w:p>
        </w:tc>
      </w:tr>
      <w:tr>
        <w:trPr>
          <w:trHeight w:val="268" w:hRule="atLeast"/>
        </w:trPr>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r>
      <w:tr>
        <w:trPr>
          <w:trHeight w:val="268" w:hRule="atLeast"/>
        </w:trPr>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r>
      <w:tr>
        <w:trPr>
          <w:trHeight w:val="268" w:hRule="atLeast"/>
        </w:trPr>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r>
      <w:tr>
        <w:trPr>
          <w:trHeight w:val="268" w:hRule="atLeast"/>
        </w:trPr>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r>
      <w:tr>
        <w:trPr>
          <w:trHeight w:val="268" w:hRule="atLeast"/>
        </w:trPr>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r>
      <w:tr>
        <w:trPr>
          <w:trHeight w:val="268" w:hRule="atLeast"/>
        </w:trPr>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r>
      <w:tr>
        <w:trPr>
          <w:trHeight w:val="268" w:hRule="atLeast"/>
        </w:trPr>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48" w:lineRule="exact"/>
              <w:ind w:left="8" w:right="1"/>
              <w:jc w:val="center"/>
              <w:rPr>
                <w:rFonts w:ascii="Calibri"/>
                <w:sz w:val="22"/>
              </w:rPr>
            </w:pPr>
            <w:r>
              <w:rPr>
                <w:rFonts w:ascii="Calibri"/>
                <w:spacing w:val="-10"/>
                <w:w w:val="155"/>
                <w:sz w:val="22"/>
              </w:rPr>
              <w:t>+</w:t>
            </w:r>
          </w:p>
        </w:tc>
      </w:tr>
      <w:tr>
        <w:trPr>
          <w:trHeight w:val="268" w:hRule="atLeast"/>
        </w:trPr>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c>
          <w:tcPr>
            <w:tcW w:w="814" w:type="dxa"/>
          </w:tcPr>
          <w:p>
            <w:pPr>
              <w:pStyle w:val="TableParagraph"/>
              <w:spacing w:line="238" w:lineRule="exact"/>
              <w:ind w:left="8" w:right="1"/>
              <w:jc w:val="center"/>
              <w:rPr>
                <w:rFonts w:ascii="Cambria" w:hAnsi="Cambria"/>
                <w:sz w:val="22"/>
              </w:rPr>
            </w:pPr>
            <w:r>
              <w:rPr>
                <w:rFonts w:ascii="Cambria" w:hAnsi="Cambria"/>
                <w:spacing w:val="-10"/>
                <w:w w:val="85"/>
                <w:sz w:val="22"/>
              </w:rPr>
              <w:t>—</w:t>
            </w:r>
          </w:p>
        </w:tc>
      </w:tr>
    </w:tbl>
    <w:p>
      <w:pPr>
        <w:pStyle w:val="BodyText"/>
        <w:spacing w:before="190"/>
        <w:rPr>
          <w:rFonts w:ascii="Calibri"/>
        </w:rPr>
      </w:pPr>
    </w:p>
    <w:p>
      <w:pPr>
        <w:pStyle w:val="BodyText"/>
        <w:spacing w:line="307" w:lineRule="auto"/>
        <w:ind w:left="1679" w:right="1131" w:firstLine="495"/>
        <w:jc w:val="both"/>
      </w:pPr>
      <w:r>
        <w:rPr/>
        <w:t>Berdasarkan tabel (4.4) diketahui terdapat </w:t>
      </w:r>
      <w:r>
        <w:rPr/>
        <w:t>delapan kemungkinan perubahan tanda koefisien.</w:t>
      </w:r>
      <w:r>
        <w:rPr>
          <w:spacing w:val="40"/>
        </w:rPr>
        <w:t> </w:t>
      </w:r>
      <w:r>
        <w:rPr/>
        <w:t>Selanjutnya, dikarenakan</w:t>
      </w:r>
      <w:r>
        <w:rPr>
          <w:spacing w:val="40"/>
        </w:rPr>
        <w:t> </w:t>
      </w:r>
      <w:r>
        <w:rPr/>
        <w:t>koefisien</w:t>
      </w:r>
      <w:r>
        <w:rPr>
          <w:spacing w:val="40"/>
        </w:rPr>
        <w:t> </w:t>
      </w:r>
      <w:r>
        <w:rPr>
          <w:rFonts w:ascii="Cambria"/>
        </w:rPr>
        <w:t>M</w:t>
      </w:r>
      <w:r>
        <w:rPr>
          <w:rFonts w:ascii="Calibri"/>
          <w:vertAlign w:val="subscript"/>
        </w:rPr>
        <w:t>0</w:t>
      </w:r>
      <w:r>
        <w:rPr>
          <w:rFonts w:ascii="Calibri"/>
          <w:spacing w:val="80"/>
          <w:vertAlign w:val="baseline"/>
        </w:rPr>
        <w:t> </w:t>
      </w:r>
      <w:r>
        <w:rPr>
          <w:vertAlign w:val="baseline"/>
        </w:rPr>
        <w:t>dan</w:t>
      </w:r>
      <w:r>
        <w:rPr>
          <w:spacing w:val="40"/>
          <w:vertAlign w:val="baseline"/>
        </w:rPr>
        <w:t> </w:t>
      </w:r>
      <w:r>
        <w:rPr>
          <w:rFonts w:ascii="Cambria"/>
          <w:vertAlign w:val="baseline"/>
        </w:rPr>
        <w:t>M</w:t>
      </w:r>
      <w:r>
        <w:rPr>
          <w:rFonts w:ascii="Calibri"/>
          <w:vertAlign w:val="subscript"/>
        </w:rPr>
        <w:t>1</w:t>
      </w:r>
      <w:r>
        <w:rPr>
          <w:rFonts w:ascii="Calibri"/>
          <w:spacing w:val="80"/>
          <w:vertAlign w:val="baseline"/>
        </w:rPr>
        <w:t> </w:t>
      </w:r>
      <w:r>
        <w:rPr>
          <w:vertAlign w:val="baseline"/>
        </w:rPr>
        <w:t>jelas</w:t>
      </w:r>
      <w:r>
        <w:rPr>
          <w:spacing w:val="40"/>
          <w:vertAlign w:val="baseline"/>
        </w:rPr>
        <w:t> </w:t>
      </w:r>
      <w:r>
        <w:rPr>
          <w:vertAlign w:val="baseline"/>
        </w:rPr>
        <w:t>bernilai</w:t>
      </w:r>
      <w:r>
        <w:rPr>
          <w:spacing w:val="40"/>
          <w:vertAlign w:val="baseline"/>
        </w:rPr>
        <w:t> </w:t>
      </w:r>
      <w:r>
        <w:rPr>
          <w:vertAlign w:val="baseline"/>
        </w:rPr>
        <w:t>positif, maka dapat diidentifikasi kemungkinan perubahan nilai untuk setiap</w:t>
      </w:r>
      <w:r>
        <w:rPr>
          <w:spacing w:val="-4"/>
          <w:vertAlign w:val="baseline"/>
        </w:rPr>
        <w:t> </w:t>
      </w:r>
      <w:r>
        <w:rPr>
          <w:vertAlign w:val="baseline"/>
        </w:rPr>
        <w:t>koefisien</w:t>
      </w:r>
      <w:r>
        <w:rPr>
          <w:spacing w:val="-4"/>
          <w:vertAlign w:val="baseline"/>
        </w:rPr>
        <w:t> </w:t>
      </w:r>
      <w:r>
        <w:rPr>
          <w:vertAlign w:val="baseline"/>
        </w:rPr>
        <w:t>dalam</w:t>
      </w:r>
      <w:r>
        <w:rPr>
          <w:spacing w:val="-4"/>
          <w:vertAlign w:val="baseline"/>
        </w:rPr>
        <w:t> </w:t>
      </w:r>
      <w:r>
        <w:rPr>
          <w:vertAlign w:val="baseline"/>
        </w:rPr>
        <w:t>persamaan</w:t>
      </w:r>
      <w:r>
        <w:rPr>
          <w:spacing w:val="-4"/>
          <w:vertAlign w:val="baseline"/>
        </w:rPr>
        <w:t> </w:t>
      </w:r>
      <w:r>
        <w:rPr>
          <w:vertAlign w:val="baseline"/>
        </w:rPr>
        <w:t>(4.36)</w:t>
      </w:r>
      <w:r>
        <w:rPr>
          <w:spacing w:val="-4"/>
          <w:vertAlign w:val="baseline"/>
        </w:rPr>
        <w:t> </w:t>
      </w:r>
      <w:r>
        <w:rPr>
          <w:vertAlign w:val="baseline"/>
        </w:rPr>
        <w:t>adalah</w:t>
      </w:r>
      <w:r>
        <w:rPr>
          <w:spacing w:val="-4"/>
          <w:vertAlign w:val="baseline"/>
        </w:rPr>
        <w:t> </w:t>
      </w:r>
      <w:r>
        <w:rPr>
          <w:vertAlign w:val="baseline"/>
        </w:rPr>
        <w:t>sebagai</w:t>
      </w:r>
      <w:r>
        <w:rPr>
          <w:spacing w:val="-4"/>
          <w:vertAlign w:val="baseline"/>
        </w:rPr>
        <w:t> </w:t>
      </w:r>
      <w:r>
        <w:rPr>
          <w:vertAlign w:val="baseline"/>
        </w:rPr>
        <w:t>berikut </w:t>
      </w:r>
      <w:r>
        <w:rPr>
          <w:spacing w:val="-2"/>
          <w:vertAlign w:val="baseline"/>
        </w:rPr>
        <w:t>(penentuan</w:t>
      </w:r>
      <w:r>
        <w:rPr>
          <w:spacing w:val="-3"/>
          <w:vertAlign w:val="baseline"/>
        </w:rPr>
        <w:t> </w:t>
      </w:r>
      <w:r>
        <w:rPr>
          <w:spacing w:val="-2"/>
          <w:vertAlign w:val="baseline"/>
        </w:rPr>
        <w:t>banyaknya</w:t>
      </w:r>
      <w:r>
        <w:rPr>
          <w:spacing w:val="-3"/>
          <w:vertAlign w:val="baseline"/>
        </w:rPr>
        <w:t> </w:t>
      </w:r>
      <w:r>
        <w:rPr>
          <w:spacing w:val="-2"/>
          <w:vertAlign w:val="baseline"/>
        </w:rPr>
        <w:t>akar real</w:t>
      </w:r>
      <w:r>
        <w:rPr>
          <w:spacing w:val="-3"/>
          <w:vertAlign w:val="baseline"/>
        </w:rPr>
        <w:t> </w:t>
      </w:r>
      <w:r>
        <w:rPr>
          <w:spacing w:val="-2"/>
          <w:vertAlign w:val="baseline"/>
        </w:rPr>
        <w:t>positif berdasarkan</w:t>
      </w:r>
      <w:r>
        <w:rPr>
          <w:spacing w:val="-3"/>
          <w:vertAlign w:val="baseline"/>
        </w:rPr>
        <w:t> </w:t>
      </w:r>
      <w:r>
        <w:rPr>
          <w:spacing w:val="-2"/>
          <w:vertAlign w:val="baseline"/>
        </w:rPr>
        <w:t>aturan</w:t>
      </w:r>
      <w:r>
        <w:rPr>
          <w:spacing w:val="-3"/>
          <w:vertAlign w:val="baseline"/>
        </w:rPr>
        <w:t> </w:t>
      </w:r>
      <w:r>
        <w:rPr>
          <w:spacing w:val="-2"/>
          <w:vertAlign w:val="baseline"/>
        </w:rPr>
        <w:t>tanda</w:t>
      </w:r>
    </w:p>
    <w:p>
      <w:pPr>
        <w:pStyle w:val="BodyText"/>
        <w:spacing w:after="0" w:line="307" w:lineRule="auto"/>
        <w:jc w:val="both"/>
        <w:sectPr>
          <w:pgSz w:w="8400" w:h="11910"/>
          <w:pgMar w:header="252" w:footer="0" w:top="480" w:bottom="280" w:left="0" w:right="0"/>
        </w:sectPr>
      </w:pPr>
    </w:p>
    <w:p>
      <w:pPr>
        <w:pStyle w:val="BodyText"/>
        <w:spacing w:before="209"/>
      </w:pPr>
    </w:p>
    <w:p>
      <w:pPr>
        <w:pStyle w:val="BodyText"/>
        <w:ind w:left="1679"/>
      </w:pPr>
      <w:r>
        <w:rPr/>
        <w:t>Descartes</w:t>
      </w:r>
      <w:r>
        <w:rPr>
          <w:spacing w:val="-13"/>
        </w:rPr>
        <w:t> </w:t>
      </w:r>
      <w:r>
        <w:rPr/>
        <w:t>dapat</w:t>
      </w:r>
      <w:r>
        <w:rPr>
          <w:spacing w:val="-12"/>
        </w:rPr>
        <w:t> </w:t>
      </w:r>
      <w:r>
        <w:rPr/>
        <w:t>dilihat</w:t>
      </w:r>
      <w:r>
        <w:rPr>
          <w:spacing w:val="-12"/>
        </w:rPr>
        <w:t> </w:t>
      </w:r>
      <w:r>
        <w:rPr/>
        <w:t>pada</w:t>
      </w:r>
      <w:r>
        <w:rPr>
          <w:spacing w:val="-13"/>
        </w:rPr>
        <w:t> </w:t>
      </w:r>
      <w:r>
        <w:rPr/>
        <w:t>lampiran</w:t>
      </w:r>
      <w:r>
        <w:rPr>
          <w:spacing w:val="-12"/>
        </w:rPr>
        <w:t> </w:t>
      </w:r>
      <w:r>
        <w:rPr>
          <w:spacing w:val="-5"/>
        </w:rPr>
        <w:t>1).</w:t>
      </w:r>
    </w:p>
    <w:p>
      <w:pPr>
        <w:pStyle w:val="BodyText"/>
        <w:spacing w:line="256" w:lineRule="auto" w:before="241"/>
        <w:ind w:left="2061" w:right="1129" w:hanging="928"/>
        <w:rPr>
          <w:i/>
        </w:rPr>
      </w:pPr>
      <w:r>
        <w:rPr>
          <w:spacing w:val="-2"/>
        </w:rPr>
        <w:t>Tabel</w:t>
      </w:r>
      <w:r>
        <w:rPr>
          <w:spacing w:val="-12"/>
        </w:rPr>
        <w:t> </w:t>
      </w:r>
      <w:r>
        <w:rPr>
          <w:spacing w:val="-2"/>
        </w:rPr>
        <w:t>4.5.</w:t>
      </w:r>
      <w:r>
        <w:rPr/>
        <w:t> </w:t>
      </w:r>
      <w:r>
        <w:rPr>
          <w:spacing w:val="-2"/>
        </w:rPr>
        <w:t>Kemungkinan</w:t>
      </w:r>
      <w:r>
        <w:rPr>
          <w:spacing w:val="-12"/>
        </w:rPr>
        <w:t> </w:t>
      </w:r>
      <w:r>
        <w:rPr>
          <w:spacing w:val="-2"/>
        </w:rPr>
        <w:t>Solusi</w:t>
      </w:r>
      <w:r>
        <w:rPr>
          <w:spacing w:val="-11"/>
        </w:rPr>
        <w:t> </w:t>
      </w:r>
      <w:r>
        <w:rPr>
          <w:spacing w:val="-2"/>
        </w:rPr>
        <w:t>Persamaan</w:t>
      </w:r>
      <w:r>
        <w:rPr>
          <w:spacing w:val="-12"/>
        </w:rPr>
        <w:t> </w:t>
      </w:r>
      <w:r>
        <w:rPr>
          <w:spacing w:val="-2"/>
        </w:rPr>
        <w:t>(4.36)</w:t>
      </w:r>
      <w:r>
        <w:rPr>
          <w:spacing w:val="-12"/>
        </w:rPr>
        <w:t> </w:t>
      </w:r>
      <w:r>
        <w:rPr>
          <w:spacing w:val="-2"/>
        </w:rPr>
        <w:t>Berdasarkan</w:t>
      </w:r>
      <w:r>
        <w:rPr>
          <w:spacing w:val="-12"/>
        </w:rPr>
        <w:t> </w:t>
      </w:r>
      <w:r>
        <w:rPr>
          <w:spacing w:val="-2"/>
        </w:rPr>
        <w:t>Aturan </w:t>
      </w:r>
      <w:r>
        <w:rPr/>
        <w:t>Tanda </w:t>
      </w:r>
      <w:r>
        <w:rPr>
          <w:i/>
        </w:rPr>
        <w:t>Descartes</w:t>
      </w:r>
    </w:p>
    <w:p>
      <w:pPr>
        <w:pStyle w:val="BodyText"/>
        <w:spacing w:before="8"/>
        <w:rPr>
          <w:i/>
          <w:sz w:val="18"/>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64"/>
        <w:gridCol w:w="587"/>
        <w:gridCol w:w="587"/>
        <w:gridCol w:w="587"/>
        <w:gridCol w:w="587"/>
        <w:gridCol w:w="587"/>
        <w:gridCol w:w="1211"/>
        <w:gridCol w:w="1211"/>
      </w:tblGrid>
      <w:tr>
        <w:trPr>
          <w:trHeight w:val="715" w:hRule="atLeast"/>
        </w:trPr>
        <w:tc>
          <w:tcPr>
            <w:tcW w:w="1664" w:type="dxa"/>
          </w:tcPr>
          <w:p>
            <w:pPr>
              <w:pStyle w:val="TableParagraph"/>
              <w:spacing w:line="249" w:lineRule="auto" w:before="99"/>
              <w:ind w:left="225" w:right="208" w:firstLine="138"/>
              <w:rPr>
                <w:b/>
                <w:sz w:val="20"/>
              </w:rPr>
            </w:pPr>
            <w:r>
              <w:rPr>
                <w:b/>
                <w:spacing w:val="-2"/>
                <w:sz w:val="20"/>
              </w:rPr>
              <w:t>Banyaknya Kemungkinan</w:t>
            </w:r>
          </w:p>
        </w:tc>
        <w:tc>
          <w:tcPr>
            <w:tcW w:w="587" w:type="dxa"/>
          </w:tcPr>
          <w:p>
            <w:pPr>
              <w:pStyle w:val="TableParagraph"/>
              <w:spacing w:before="54"/>
              <w:rPr>
                <w:i/>
                <w:sz w:val="14"/>
              </w:rPr>
            </w:pPr>
          </w:p>
          <w:p>
            <w:pPr>
              <w:pStyle w:val="TableParagraph"/>
              <w:ind w:left="11" w:right="2"/>
              <w:jc w:val="center"/>
              <w:rPr>
                <w:rFonts w:ascii="Calibri"/>
                <w:b/>
                <w:sz w:val="20"/>
              </w:rPr>
            </w:pPr>
            <w:r>
              <w:rPr>
                <w:rFonts w:ascii="Georgia"/>
                <w:b/>
                <w:i/>
                <w:w w:val="110"/>
                <w:sz w:val="20"/>
              </w:rPr>
              <w:t>M</w:t>
            </w:r>
            <w:r>
              <w:rPr>
                <w:rFonts w:ascii="Georgia"/>
                <w:b/>
                <w:i/>
                <w:spacing w:val="-35"/>
                <w:w w:val="110"/>
                <w:sz w:val="20"/>
              </w:rPr>
              <w:t> </w:t>
            </w:r>
            <w:r>
              <w:rPr>
                <w:rFonts w:ascii="Calibri"/>
                <w:b/>
                <w:spacing w:val="-10"/>
                <w:w w:val="125"/>
                <w:sz w:val="20"/>
                <w:vertAlign w:val="subscript"/>
              </w:rPr>
              <w:t>0</w:t>
            </w:r>
          </w:p>
        </w:tc>
        <w:tc>
          <w:tcPr>
            <w:tcW w:w="587" w:type="dxa"/>
          </w:tcPr>
          <w:p>
            <w:pPr>
              <w:pStyle w:val="TableParagraph"/>
              <w:spacing w:before="54"/>
              <w:rPr>
                <w:i/>
                <w:sz w:val="14"/>
              </w:rPr>
            </w:pPr>
          </w:p>
          <w:p>
            <w:pPr>
              <w:pStyle w:val="TableParagraph"/>
              <w:ind w:left="11" w:right="2"/>
              <w:jc w:val="center"/>
              <w:rPr>
                <w:rFonts w:ascii="Calibri"/>
                <w:b/>
                <w:sz w:val="20"/>
              </w:rPr>
            </w:pPr>
            <w:r>
              <w:rPr>
                <w:rFonts w:ascii="Georgia"/>
                <w:b/>
                <w:i/>
                <w:w w:val="110"/>
                <w:sz w:val="20"/>
              </w:rPr>
              <w:t>M</w:t>
            </w:r>
            <w:r>
              <w:rPr>
                <w:rFonts w:ascii="Georgia"/>
                <w:b/>
                <w:i/>
                <w:spacing w:val="-35"/>
                <w:w w:val="110"/>
                <w:sz w:val="20"/>
              </w:rPr>
              <w:t> </w:t>
            </w:r>
            <w:r>
              <w:rPr>
                <w:rFonts w:ascii="Calibri"/>
                <w:b/>
                <w:spacing w:val="-10"/>
                <w:w w:val="125"/>
                <w:sz w:val="20"/>
                <w:vertAlign w:val="subscript"/>
              </w:rPr>
              <w:t>1</w:t>
            </w:r>
          </w:p>
        </w:tc>
        <w:tc>
          <w:tcPr>
            <w:tcW w:w="587" w:type="dxa"/>
          </w:tcPr>
          <w:p>
            <w:pPr>
              <w:pStyle w:val="TableParagraph"/>
              <w:spacing w:before="54"/>
              <w:rPr>
                <w:i/>
                <w:sz w:val="14"/>
              </w:rPr>
            </w:pPr>
          </w:p>
          <w:p>
            <w:pPr>
              <w:pStyle w:val="TableParagraph"/>
              <w:ind w:left="11" w:right="1"/>
              <w:jc w:val="center"/>
              <w:rPr>
                <w:rFonts w:ascii="Calibri"/>
                <w:b/>
                <w:sz w:val="20"/>
              </w:rPr>
            </w:pPr>
            <w:r>
              <w:rPr>
                <w:rFonts w:ascii="Georgia"/>
                <w:b/>
                <w:i/>
                <w:w w:val="110"/>
                <w:sz w:val="20"/>
              </w:rPr>
              <w:t>M</w:t>
            </w:r>
            <w:r>
              <w:rPr>
                <w:rFonts w:ascii="Georgia"/>
                <w:b/>
                <w:i/>
                <w:spacing w:val="-34"/>
                <w:w w:val="110"/>
                <w:sz w:val="20"/>
              </w:rPr>
              <w:t> </w:t>
            </w:r>
            <w:r>
              <w:rPr>
                <w:rFonts w:ascii="Calibri"/>
                <w:b/>
                <w:spacing w:val="-10"/>
                <w:w w:val="125"/>
                <w:sz w:val="20"/>
                <w:vertAlign w:val="subscript"/>
              </w:rPr>
              <w:t>2</w:t>
            </w:r>
          </w:p>
        </w:tc>
        <w:tc>
          <w:tcPr>
            <w:tcW w:w="587" w:type="dxa"/>
          </w:tcPr>
          <w:p>
            <w:pPr>
              <w:pStyle w:val="TableParagraph"/>
              <w:spacing w:before="54"/>
              <w:rPr>
                <w:i/>
                <w:sz w:val="14"/>
              </w:rPr>
            </w:pPr>
          </w:p>
          <w:p>
            <w:pPr>
              <w:pStyle w:val="TableParagraph"/>
              <w:ind w:left="11" w:right="1"/>
              <w:jc w:val="center"/>
              <w:rPr>
                <w:rFonts w:ascii="Calibri"/>
                <w:b/>
                <w:sz w:val="20"/>
              </w:rPr>
            </w:pPr>
            <w:r>
              <w:rPr>
                <w:rFonts w:ascii="Georgia"/>
                <w:b/>
                <w:i/>
                <w:w w:val="110"/>
                <w:sz w:val="20"/>
              </w:rPr>
              <w:t>M</w:t>
            </w:r>
            <w:r>
              <w:rPr>
                <w:rFonts w:ascii="Georgia"/>
                <w:b/>
                <w:i/>
                <w:spacing w:val="-35"/>
                <w:w w:val="110"/>
                <w:sz w:val="20"/>
              </w:rPr>
              <w:t> </w:t>
            </w:r>
            <w:r>
              <w:rPr>
                <w:rFonts w:ascii="Calibri"/>
                <w:b/>
                <w:spacing w:val="-10"/>
                <w:w w:val="125"/>
                <w:sz w:val="20"/>
                <w:vertAlign w:val="subscript"/>
              </w:rPr>
              <w:t>3</w:t>
            </w:r>
          </w:p>
        </w:tc>
        <w:tc>
          <w:tcPr>
            <w:tcW w:w="587" w:type="dxa"/>
          </w:tcPr>
          <w:p>
            <w:pPr>
              <w:pStyle w:val="TableParagraph"/>
              <w:spacing w:before="54"/>
              <w:rPr>
                <w:i/>
                <w:sz w:val="14"/>
              </w:rPr>
            </w:pPr>
          </w:p>
          <w:p>
            <w:pPr>
              <w:pStyle w:val="TableParagraph"/>
              <w:ind w:left="11"/>
              <w:jc w:val="center"/>
              <w:rPr>
                <w:rFonts w:ascii="Calibri"/>
                <w:b/>
                <w:sz w:val="20"/>
              </w:rPr>
            </w:pPr>
            <w:r>
              <w:rPr>
                <w:rFonts w:ascii="Georgia"/>
                <w:b/>
                <w:i/>
                <w:w w:val="110"/>
                <w:sz w:val="20"/>
              </w:rPr>
              <w:t>M</w:t>
            </w:r>
            <w:r>
              <w:rPr>
                <w:rFonts w:ascii="Georgia"/>
                <w:b/>
                <w:i/>
                <w:spacing w:val="-35"/>
                <w:w w:val="110"/>
                <w:sz w:val="20"/>
              </w:rPr>
              <w:t> </w:t>
            </w:r>
            <w:r>
              <w:rPr>
                <w:rFonts w:ascii="Calibri"/>
                <w:b/>
                <w:spacing w:val="-10"/>
                <w:w w:val="125"/>
                <w:sz w:val="20"/>
                <w:vertAlign w:val="subscript"/>
              </w:rPr>
              <w:t>4</w:t>
            </w:r>
          </w:p>
        </w:tc>
        <w:tc>
          <w:tcPr>
            <w:tcW w:w="1211" w:type="dxa"/>
          </w:tcPr>
          <w:p>
            <w:pPr>
              <w:pStyle w:val="TableParagraph"/>
              <w:spacing w:line="210" w:lineRule="exact"/>
              <w:ind w:left="138"/>
              <w:rPr>
                <w:b/>
                <w:sz w:val="20"/>
              </w:rPr>
            </w:pPr>
            <w:r>
              <w:rPr>
                <w:b/>
                <w:spacing w:val="-2"/>
                <w:sz w:val="20"/>
              </w:rPr>
              <w:t>Banyaknya</w:t>
            </w:r>
          </w:p>
          <w:p>
            <w:pPr>
              <w:pStyle w:val="TableParagraph"/>
              <w:spacing w:line="240" w:lineRule="atLeast"/>
              <w:ind w:left="349" w:hanging="200"/>
              <w:rPr>
                <w:b/>
                <w:sz w:val="20"/>
              </w:rPr>
            </w:pPr>
            <w:r>
              <w:rPr>
                <w:b/>
                <w:spacing w:val="-6"/>
                <w:sz w:val="20"/>
              </w:rPr>
              <w:t>Perubahan </w:t>
            </w:r>
            <w:r>
              <w:rPr>
                <w:b/>
                <w:spacing w:val="-2"/>
                <w:sz w:val="20"/>
              </w:rPr>
              <w:t>Tanda</w:t>
            </w:r>
          </w:p>
        </w:tc>
        <w:tc>
          <w:tcPr>
            <w:tcW w:w="1211" w:type="dxa"/>
          </w:tcPr>
          <w:p>
            <w:pPr>
              <w:pStyle w:val="TableParagraph"/>
              <w:spacing w:line="210" w:lineRule="exact"/>
              <w:ind w:left="137"/>
              <w:rPr>
                <w:b/>
                <w:sz w:val="20"/>
              </w:rPr>
            </w:pPr>
            <w:r>
              <w:rPr>
                <w:b/>
                <w:spacing w:val="-2"/>
                <w:sz w:val="20"/>
              </w:rPr>
              <w:t>Banyaknya</w:t>
            </w:r>
          </w:p>
          <w:p>
            <w:pPr>
              <w:pStyle w:val="TableParagraph"/>
              <w:spacing w:line="240" w:lineRule="atLeast"/>
              <w:ind w:left="327" w:right="161" w:hanging="150"/>
              <w:rPr>
                <w:b/>
                <w:sz w:val="20"/>
              </w:rPr>
            </w:pPr>
            <w:r>
              <w:rPr>
                <w:b/>
                <w:spacing w:val="-4"/>
                <w:sz w:val="20"/>
              </w:rPr>
              <w:t>Akar</w:t>
            </w:r>
            <w:r>
              <w:rPr>
                <w:b/>
                <w:spacing w:val="-9"/>
                <w:sz w:val="20"/>
              </w:rPr>
              <w:t> </w:t>
            </w:r>
            <w:r>
              <w:rPr>
                <w:b/>
                <w:spacing w:val="-4"/>
                <w:sz w:val="20"/>
              </w:rPr>
              <w:t>Real </w:t>
            </w:r>
            <w:r>
              <w:rPr>
                <w:b/>
                <w:spacing w:val="-2"/>
                <w:sz w:val="20"/>
              </w:rPr>
              <w:t>Positif</w:t>
            </w:r>
          </w:p>
        </w:tc>
      </w:tr>
      <w:tr>
        <w:trPr>
          <w:trHeight w:val="237" w:hRule="atLeast"/>
        </w:trPr>
        <w:tc>
          <w:tcPr>
            <w:tcW w:w="1664" w:type="dxa"/>
          </w:tcPr>
          <w:p>
            <w:pPr>
              <w:pStyle w:val="TableParagraph"/>
              <w:spacing w:line="210" w:lineRule="exact"/>
              <w:ind w:left="8"/>
              <w:jc w:val="center"/>
              <w:rPr>
                <w:sz w:val="20"/>
              </w:rPr>
            </w:pPr>
            <w:r>
              <w:rPr>
                <w:spacing w:val="-4"/>
                <w:sz w:val="20"/>
              </w:rPr>
              <w:t>Kemungkinan</w:t>
            </w:r>
            <w:r>
              <w:rPr>
                <w:spacing w:val="5"/>
                <w:sz w:val="20"/>
              </w:rPr>
              <w:t> </w:t>
            </w:r>
            <w:r>
              <w:rPr>
                <w:spacing w:val="-10"/>
                <w:sz w:val="20"/>
              </w:rPr>
              <w:t>1</w:t>
            </w:r>
          </w:p>
        </w:tc>
        <w:tc>
          <w:tcPr>
            <w:tcW w:w="587" w:type="dxa"/>
          </w:tcPr>
          <w:p>
            <w:pPr>
              <w:pStyle w:val="TableParagraph"/>
              <w:spacing w:line="217" w:lineRule="exact"/>
              <w:ind w:left="11" w:right="3"/>
              <w:jc w:val="center"/>
              <w:rPr>
                <w:rFonts w:ascii="Calibri"/>
                <w:sz w:val="20"/>
              </w:rPr>
            </w:pPr>
            <w:r>
              <w:rPr>
                <w:rFonts w:ascii="Calibri"/>
                <w:spacing w:val="-10"/>
                <w:w w:val="155"/>
                <w:sz w:val="20"/>
              </w:rPr>
              <w:t>+</w:t>
            </w:r>
          </w:p>
        </w:tc>
        <w:tc>
          <w:tcPr>
            <w:tcW w:w="587" w:type="dxa"/>
          </w:tcPr>
          <w:p>
            <w:pPr>
              <w:pStyle w:val="TableParagraph"/>
              <w:spacing w:line="217" w:lineRule="exact"/>
              <w:ind w:left="11" w:right="2"/>
              <w:jc w:val="center"/>
              <w:rPr>
                <w:rFonts w:ascii="Calibri"/>
                <w:sz w:val="20"/>
              </w:rPr>
            </w:pPr>
            <w:r>
              <w:rPr>
                <w:rFonts w:ascii="Calibri"/>
                <w:spacing w:val="-10"/>
                <w:w w:val="155"/>
                <w:sz w:val="20"/>
              </w:rPr>
              <w:t>+</w:t>
            </w:r>
          </w:p>
        </w:tc>
        <w:tc>
          <w:tcPr>
            <w:tcW w:w="587" w:type="dxa"/>
          </w:tcPr>
          <w:p>
            <w:pPr>
              <w:pStyle w:val="TableParagraph"/>
              <w:spacing w:line="217" w:lineRule="exact"/>
              <w:ind w:left="11" w:right="2"/>
              <w:jc w:val="center"/>
              <w:rPr>
                <w:rFonts w:ascii="Calibri"/>
                <w:sz w:val="20"/>
              </w:rPr>
            </w:pPr>
            <w:r>
              <w:rPr>
                <w:rFonts w:ascii="Calibri"/>
                <w:spacing w:val="-10"/>
                <w:w w:val="155"/>
                <w:sz w:val="20"/>
              </w:rPr>
              <w:t>+</w:t>
            </w:r>
          </w:p>
        </w:tc>
        <w:tc>
          <w:tcPr>
            <w:tcW w:w="587" w:type="dxa"/>
          </w:tcPr>
          <w:p>
            <w:pPr>
              <w:pStyle w:val="TableParagraph"/>
              <w:spacing w:line="217" w:lineRule="exact"/>
              <w:ind w:left="11" w:right="1"/>
              <w:jc w:val="center"/>
              <w:rPr>
                <w:rFonts w:ascii="Calibri"/>
                <w:sz w:val="20"/>
              </w:rPr>
            </w:pPr>
            <w:r>
              <w:rPr>
                <w:rFonts w:ascii="Calibri"/>
                <w:spacing w:val="-10"/>
                <w:w w:val="155"/>
                <w:sz w:val="20"/>
              </w:rPr>
              <w:t>+</w:t>
            </w:r>
          </w:p>
        </w:tc>
        <w:tc>
          <w:tcPr>
            <w:tcW w:w="587" w:type="dxa"/>
          </w:tcPr>
          <w:p>
            <w:pPr>
              <w:pStyle w:val="TableParagraph"/>
              <w:spacing w:line="217" w:lineRule="exact"/>
              <w:ind w:left="11" w:right="1"/>
              <w:jc w:val="center"/>
              <w:rPr>
                <w:rFonts w:ascii="Calibri"/>
                <w:sz w:val="20"/>
              </w:rPr>
            </w:pPr>
            <w:r>
              <w:rPr>
                <w:rFonts w:ascii="Calibri"/>
                <w:spacing w:val="-10"/>
                <w:w w:val="155"/>
                <w:sz w:val="20"/>
              </w:rPr>
              <w:t>+</w:t>
            </w:r>
          </w:p>
        </w:tc>
        <w:tc>
          <w:tcPr>
            <w:tcW w:w="1211" w:type="dxa"/>
          </w:tcPr>
          <w:p>
            <w:pPr>
              <w:pStyle w:val="TableParagraph"/>
              <w:spacing w:line="210" w:lineRule="exact"/>
              <w:ind w:left="25" w:right="15"/>
              <w:jc w:val="center"/>
              <w:rPr>
                <w:sz w:val="20"/>
              </w:rPr>
            </w:pPr>
            <w:r>
              <w:rPr>
                <w:spacing w:val="-10"/>
                <w:w w:val="105"/>
                <w:sz w:val="20"/>
              </w:rPr>
              <w:t>0</w:t>
            </w:r>
          </w:p>
        </w:tc>
        <w:tc>
          <w:tcPr>
            <w:tcW w:w="1211" w:type="dxa"/>
          </w:tcPr>
          <w:p>
            <w:pPr>
              <w:pStyle w:val="TableParagraph"/>
              <w:spacing w:line="210" w:lineRule="exact"/>
              <w:ind w:left="25" w:right="15"/>
              <w:jc w:val="center"/>
              <w:rPr>
                <w:sz w:val="20"/>
              </w:rPr>
            </w:pPr>
            <w:r>
              <w:rPr>
                <w:spacing w:val="-10"/>
                <w:w w:val="105"/>
                <w:sz w:val="20"/>
              </w:rPr>
              <w:t>0</w:t>
            </w:r>
          </w:p>
        </w:tc>
      </w:tr>
      <w:tr>
        <w:trPr>
          <w:trHeight w:val="237" w:hRule="atLeast"/>
        </w:trPr>
        <w:tc>
          <w:tcPr>
            <w:tcW w:w="1664" w:type="dxa"/>
            <w:shd w:val="clear" w:color="auto" w:fill="E5E5E5"/>
          </w:tcPr>
          <w:p>
            <w:pPr>
              <w:pStyle w:val="TableParagraph"/>
              <w:spacing w:line="210" w:lineRule="exact"/>
              <w:ind w:left="8"/>
              <w:jc w:val="center"/>
              <w:rPr>
                <w:sz w:val="20"/>
              </w:rPr>
            </w:pPr>
            <w:r>
              <w:rPr>
                <w:spacing w:val="-4"/>
                <w:sz w:val="20"/>
              </w:rPr>
              <w:t>Kemungkinan</w:t>
            </w:r>
            <w:r>
              <w:rPr>
                <w:spacing w:val="5"/>
                <w:sz w:val="20"/>
              </w:rPr>
              <w:t> </w:t>
            </w:r>
            <w:r>
              <w:rPr>
                <w:spacing w:val="-10"/>
                <w:sz w:val="20"/>
              </w:rPr>
              <w:t>2</w:t>
            </w:r>
          </w:p>
        </w:tc>
        <w:tc>
          <w:tcPr>
            <w:tcW w:w="587" w:type="dxa"/>
            <w:shd w:val="clear" w:color="auto" w:fill="E5E5E5"/>
          </w:tcPr>
          <w:p>
            <w:pPr>
              <w:pStyle w:val="TableParagraph"/>
              <w:spacing w:line="217" w:lineRule="exact"/>
              <w:ind w:left="11" w:right="3"/>
              <w:jc w:val="center"/>
              <w:rPr>
                <w:rFonts w:ascii="Calibri"/>
                <w:sz w:val="20"/>
              </w:rPr>
            </w:pPr>
            <w:r>
              <w:rPr>
                <w:rFonts w:ascii="Calibri"/>
                <w:spacing w:val="-10"/>
                <w:w w:val="155"/>
                <w:sz w:val="20"/>
              </w:rPr>
              <w:t>+</w:t>
            </w:r>
          </w:p>
        </w:tc>
        <w:tc>
          <w:tcPr>
            <w:tcW w:w="587" w:type="dxa"/>
            <w:shd w:val="clear" w:color="auto" w:fill="E5E5E5"/>
          </w:tcPr>
          <w:p>
            <w:pPr>
              <w:pStyle w:val="TableParagraph"/>
              <w:spacing w:line="217" w:lineRule="exact"/>
              <w:ind w:left="11" w:right="2"/>
              <w:jc w:val="center"/>
              <w:rPr>
                <w:rFonts w:ascii="Calibri"/>
                <w:sz w:val="20"/>
              </w:rPr>
            </w:pPr>
            <w:r>
              <w:rPr>
                <w:rFonts w:ascii="Calibri"/>
                <w:spacing w:val="-10"/>
                <w:w w:val="155"/>
                <w:sz w:val="20"/>
              </w:rPr>
              <w:t>+</w:t>
            </w:r>
          </w:p>
        </w:tc>
        <w:tc>
          <w:tcPr>
            <w:tcW w:w="587" w:type="dxa"/>
            <w:shd w:val="clear" w:color="auto" w:fill="E5E5E5"/>
          </w:tcPr>
          <w:p>
            <w:pPr>
              <w:pStyle w:val="TableParagraph"/>
              <w:spacing w:line="217" w:lineRule="exact"/>
              <w:ind w:left="11" w:right="2"/>
              <w:jc w:val="center"/>
              <w:rPr>
                <w:rFonts w:ascii="Calibri"/>
                <w:sz w:val="20"/>
              </w:rPr>
            </w:pPr>
            <w:r>
              <w:rPr>
                <w:rFonts w:ascii="Calibri"/>
                <w:spacing w:val="-10"/>
                <w:w w:val="155"/>
                <w:sz w:val="20"/>
              </w:rPr>
              <w:t>+</w:t>
            </w:r>
          </w:p>
        </w:tc>
        <w:tc>
          <w:tcPr>
            <w:tcW w:w="587" w:type="dxa"/>
            <w:shd w:val="clear" w:color="auto" w:fill="E5E5E5"/>
          </w:tcPr>
          <w:p>
            <w:pPr>
              <w:pStyle w:val="TableParagraph"/>
              <w:spacing w:line="217" w:lineRule="exact"/>
              <w:ind w:left="11" w:right="1"/>
              <w:jc w:val="center"/>
              <w:rPr>
                <w:rFonts w:ascii="Calibri"/>
                <w:sz w:val="20"/>
              </w:rPr>
            </w:pPr>
            <w:r>
              <w:rPr>
                <w:rFonts w:ascii="Calibri"/>
                <w:spacing w:val="-10"/>
                <w:w w:val="155"/>
                <w:sz w:val="20"/>
              </w:rPr>
              <w:t>+</w:t>
            </w:r>
          </w:p>
        </w:tc>
        <w:tc>
          <w:tcPr>
            <w:tcW w:w="587" w:type="dxa"/>
            <w:shd w:val="clear" w:color="auto" w:fill="E5E5E5"/>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1211" w:type="dxa"/>
            <w:shd w:val="clear" w:color="auto" w:fill="E5E5E5"/>
          </w:tcPr>
          <w:p>
            <w:pPr>
              <w:pStyle w:val="TableParagraph"/>
              <w:spacing w:line="210" w:lineRule="exact"/>
              <w:ind w:left="25" w:right="15"/>
              <w:jc w:val="center"/>
              <w:rPr>
                <w:sz w:val="20"/>
              </w:rPr>
            </w:pPr>
            <w:r>
              <w:rPr>
                <w:spacing w:val="-10"/>
                <w:w w:val="105"/>
                <w:sz w:val="20"/>
              </w:rPr>
              <w:t>1</w:t>
            </w:r>
          </w:p>
        </w:tc>
        <w:tc>
          <w:tcPr>
            <w:tcW w:w="1211" w:type="dxa"/>
            <w:shd w:val="clear" w:color="auto" w:fill="E5E5E5"/>
          </w:tcPr>
          <w:p>
            <w:pPr>
              <w:pStyle w:val="TableParagraph"/>
              <w:spacing w:line="210" w:lineRule="exact"/>
              <w:ind w:left="25" w:right="15"/>
              <w:jc w:val="center"/>
              <w:rPr>
                <w:sz w:val="20"/>
              </w:rPr>
            </w:pPr>
            <w:r>
              <w:rPr>
                <w:spacing w:val="-10"/>
                <w:w w:val="105"/>
                <w:sz w:val="20"/>
              </w:rPr>
              <w:t>1</w:t>
            </w:r>
          </w:p>
        </w:tc>
      </w:tr>
      <w:tr>
        <w:trPr>
          <w:trHeight w:val="237" w:hRule="atLeast"/>
        </w:trPr>
        <w:tc>
          <w:tcPr>
            <w:tcW w:w="1664" w:type="dxa"/>
          </w:tcPr>
          <w:p>
            <w:pPr>
              <w:pStyle w:val="TableParagraph"/>
              <w:spacing w:line="210" w:lineRule="exact"/>
              <w:ind w:left="8"/>
              <w:jc w:val="center"/>
              <w:rPr>
                <w:sz w:val="20"/>
              </w:rPr>
            </w:pPr>
            <w:r>
              <w:rPr>
                <w:spacing w:val="-4"/>
                <w:sz w:val="20"/>
              </w:rPr>
              <w:t>Kemungkinan</w:t>
            </w:r>
            <w:r>
              <w:rPr>
                <w:spacing w:val="5"/>
                <w:sz w:val="20"/>
              </w:rPr>
              <w:t> </w:t>
            </w:r>
            <w:r>
              <w:rPr>
                <w:spacing w:val="-10"/>
                <w:sz w:val="20"/>
              </w:rPr>
              <w:t>3</w:t>
            </w:r>
          </w:p>
        </w:tc>
        <w:tc>
          <w:tcPr>
            <w:tcW w:w="587" w:type="dxa"/>
          </w:tcPr>
          <w:p>
            <w:pPr>
              <w:pStyle w:val="TableParagraph"/>
              <w:spacing w:line="217" w:lineRule="exact"/>
              <w:ind w:left="11" w:right="3"/>
              <w:jc w:val="center"/>
              <w:rPr>
                <w:rFonts w:ascii="Calibri"/>
                <w:sz w:val="20"/>
              </w:rPr>
            </w:pPr>
            <w:r>
              <w:rPr>
                <w:rFonts w:ascii="Calibri"/>
                <w:spacing w:val="-10"/>
                <w:w w:val="155"/>
                <w:sz w:val="20"/>
              </w:rPr>
              <w:t>+</w:t>
            </w:r>
          </w:p>
        </w:tc>
        <w:tc>
          <w:tcPr>
            <w:tcW w:w="587" w:type="dxa"/>
          </w:tcPr>
          <w:p>
            <w:pPr>
              <w:pStyle w:val="TableParagraph"/>
              <w:spacing w:line="217" w:lineRule="exact"/>
              <w:ind w:left="11" w:right="2"/>
              <w:jc w:val="center"/>
              <w:rPr>
                <w:rFonts w:ascii="Calibri"/>
                <w:sz w:val="20"/>
              </w:rPr>
            </w:pPr>
            <w:r>
              <w:rPr>
                <w:rFonts w:ascii="Calibri"/>
                <w:spacing w:val="-10"/>
                <w:w w:val="155"/>
                <w:sz w:val="20"/>
              </w:rPr>
              <w:t>+</w:t>
            </w:r>
          </w:p>
        </w:tc>
        <w:tc>
          <w:tcPr>
            <w:tcW w:w="587" w:type="dxa"/>
          </w:tcPr>
          <w:p>
            <w:pPr>
              <w:pStyle w:val="TableParagraph"/>
              <w:spacing w:line="217" w:lineRule="exact"/>
              <w:ind w:left="11" w:right="2"/>
              <w:jc w:val="center"/>
              <w:rPr>
                <w:rFonts w:ascii="Calibri"/>
                <w:sz w:val="20"/>
              </w:rPr>
            </w:pPr>
            <w:r>
              <w:rPr>
                <w:rFonts w:ascii="Calibri"/>
                <w:spacing w:val="-10"/>
                <w:w w:val="155"/>
                <w:sz w:val="20"/>
              </w:rPr>
              <w:t>+</w:t>
            </w:r>
          </w:p>
        </w:tc>
        <w:tc>
          <w:tcPr>
            <w:tcW w:w="587" w:type="dxa"/>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587" w:type="dxa"/>
          </w:tcPr>
          <w:p>
            <w:pPr>
              <w:pStyle w:val="TableParagraph"/>
              <w:spacing w:line="217" w:lineRule="exact"/>
              <w:ind w:left="11" w:right="1"/>
              <w:jc w:val="center"/>
              <w:rPr>
                <w:rFonts w:ascii="Calibri"/>
                <w:sz w:val="20"/>
              </w:rPr>
            </w:pPr>
            <w:r>
              <w:rPr>
                <w:rFonts w:ascii="Calibri"/>
                <w:spacing w:val="-10"/>
                <w:w w:val="155"/>
                <w:sz w:val="20"/>
              </w:rPr>
              <w:t>+</w:t>
            </w:r>
          </w:p>
        </w:tc>
        <w:tc>
          <w:tcPr>
            <w:tcW w:w="1211" w:type="dxa"/>
          </w:tcPr>
          <w:p>
            <w:pPr>
              <w:pStyle w:val="TableParagraph"/>
              <w:spacing w:line="210" w:lineRule="exact"/>
              <w:ind w:left="25" w:right="15"/>
              <w:jc w:val="center"/>
              <w:rPr>
                <w:sz w:val="20"/>
              </w:rPr>
            </w:pPr>
            <w:r>
              <w:rPr>
                <w:spacing w:val="-10"/>
                <w:w w:val="105"/>
                <w:sz w:val="20"/>
              </w:rPr>
              <w:t>2</w:t>
            </w:r>
          </w:p>
        </w:tc>
        <w:tc>
          <w:tcPr>
            <w:tcW w:w="1211" w:type="dxa"/>
          </w:tcPr>
          <w:p>
            <w:pPr>
              <w:pStyle w:val="TableParagraph"/>
              <w:spacing w:line="210" w:lineRule="exact"/>
              <w:ind w:left="25" w:right="15"/>
              <w:jc w:val="center"/>
              <w:rPr>
                <w:sz w:val="20"/>
              </w:rPr>
            </w:pPr>
            <w:r>
              <w:rPr>
                <w:spacing w:val="-5"/>
                <w:sz w:val="20"/>
              </w:rPr>
              <w:t>0,2</w:t>
            </w:r>
          </w:p>
        </w:tc>
      </w:tr>
      <w:tr>
        <w:trPr>
          <w:trHeight w:val="237" w:hRule="atLeast"/>
        </w:trPr>
        <w:tc>
          <w:tcPr>
            <w:tcW w:w="1664" w:type="dxa"/>
            <w:shd w:val="clear" w:color="auto" w:fill="E5E5E5"/>
          </w:tcPr>
          <w:p>
            <w:pPr>
              <w:pStyle w:val="TableParagraph"/>
              <w:spacing w:line="210" w:lineRule="exact"/>
              <w:ind w:left="8"/>
              <w:jc w:val="center"/>
              <w:rPr>
                <w:sz w:val="20"/>
              </w:rPr>
            </w:pPr>
            <w:r>
              <w:rPr>
                <w:spacing w:val="-4"/>
                <w:sz w:val="20"/>
              </w:rPr>
              <w:t>Kemungkinan</w:t>
            </w:r>
            <w:r>
              <w:rPr>
                <w:spacing w:val="5"/>
                <w:sz w:val="20"/>
              </w:rPr>
              <w:t> </w:t>
            </w:r>
            <w:r>
              <w:rPr>
                <w:spacing w:val="-10"/>
                <w:sz w:val="20"/>
              </w:rPr>
              <w:t>4</w:t>
            </w:r>
          </w:p>
        </w:tc>
        <w:tc>
          <w:tcPr>
            <w:tcW w:w="587" w:type="dxa"/>
            <w:shd w:val="clear" w:color="auto" w:fill="E5E5E5"/>
          </w:tcPr>
          <w:p>
            <w:pPr>
              <w:pStyle w:val="TableParagraph"/>
              <w:spacing w:line="217" w:lineRule="exact"/>
              <w:ind w:left="11" w:right="3"/>
              <w:jc w:val="center"/>
              <w:rPr>
                <w:rFonts w:ascii="Calibri"/>
                <w:sz w:val="20"/>
              </w:rPr>
            </w:pPr>
            <w:r>
              <w:rPr>
                <w:rFonts w:ascii="Calibri"/>
                <w:spacing w:val="-10"/>
                <w:w w:val="155"/>
                <w:sz w:val="20"/>
              </w:rPr>
              <w:t>+</w:t>
            </w:r>
          </w:p>
        </w:tc>
        <w:tc>
          <w:tcPr>
            <w:tcW w:w="587" w:type="dxa"/>
            <w:shd w:val="clear" w:color="auto" w:fill="E5E5E5"/>
          </w:tcPr>
          <w:p>
            <w:pPr>
              <w:pStyle w:val="TableParagraph"/>
              <w:spacing w:line="217" w:lineRule="exact"/>
              <w:ind w:left="11" w:right="2"/>
              <w:jc w:val="center"/>
              <w:rPr>
                <w:rFonts w:ascii="Calibri"/>
                <w:sz w:val="20"/>
              </w:rPr>
            </w:pPr>
            <w:r>
              <w:rPr>
                <w:rFonts w:ascii="Calibri"/>
                <w:spacing w:val="-10"/>
                <w:w w:val="155"/>
                <w:sz w:val="20"/>
              </w:rPr>
              <w:t>+</w:t>
            </w:r>
          </w:p>
        </w:tc>
        <w:tc>
          <w:tcPr>
            <w:tcW w:w="587" w:type="dxa"/>
            <w:shd w:val="clear" w:color="auto" w:fill="E5E5E5"/>
          </w:tcPr>
          <w:p>
            <w:pPr>
              <w:pStyle w:val="TableParagraph"/>
              <w:spacing w:line="217" w:lineRule="exact"/>
              <w:ind w:left="11" w:right="2"/>
              <w:jc w:val="center"/>
              <w:rPr>
                <w:rFonts w:ascii="Calibri"/>
                <w:sz w:val="20"/>
              </w:rPr>
            </w:pPr>
            <w:r>
              <w:rPr>
                <w:rFonts w:ascii="Calibri"/>
                <w:spacing w:val="-10"/>
                <w:w w:val="155"/>
                <w:sz w:val="20"/>
              </w:rPr>
              <w:t>+</w:t>
            </w:r>
          </w:p>
        </w:tc>
        <w:tc>
          <w:tcPr>
            <w:tcW w:w="587" w:type="dxa"/>
            <w:shd w:val="clear" w:color="auto" w:fill="E5E5E5"/>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587" w:type="dxa"/>
            <w:shd w:val="clear" w:color="auto" w:fill="E5E5E5"/>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1211" w:type="dxa"/>
            <w:shd w:val="clear" w:color="auto" w:fill="E5E5E5"/>
          </w:tcPr>
          <w:p>
            <w:pPr>
              <w:pStyle w:val="TableParagraph"/>
              <w:spacing w:line="210" w:lineRule="exact"/>
              <w:ind w:left="25" w:right="15"/>
              <w:jc w:val="center"/>
              <w:rPr>
                <w:sz w:val="20"/>
              </w:rPr>
            </w:pPr>
            <w:r>
              <w:rPr>
                <w:spacing w:val="-10"/>
                <w:w w:val="105"/>
                <w:sz w:val="20"/>
              </w:rPr>
              <w:t>1</w:t>
            </w:r>
          </w:p>
        </w:tc>
        <w:tc>
          <w:tcPr>
            <w:tcW w:w="1211" w:type="dxa"/>
            <w:shd w:val="clear" w:color="auto" w:fill="E5E5E5"/>
          </w:tcPr>
          <w:p>
            <w:pPr>
              <w:pStyle w:val="TableParagraph"/>
              <w:spacing w:line="210" w:lineRule="exact"/>
              <w:ind w:left="25" w:right="15"/>
              <w:jc w:val="center"/>
              <w:rPr>
                <w:sz w:val="20"/>
              </w:rPr>
            </w:pPr>
            <w:r>
              <w:rPr>
                <w:spacing w:val="-10"/>
                <w:w w:val="105"/>
                <w:sz w:val="20"/>
              </w:rPr>
              <w:t>1</w:t>
            </w:r>
          </w:p>
        </w:tc>
      </w:tr>
      <w:tr>
        <w:trPr>
          <w:trHeight w:val="237" w:hRule="atLeast"/>
        </w:trPr>
        <w:tc>
          <w:tcPr>
            <w:tcW w:w="1664" w:type="dxa"/>
          </w:tcPr>
          <w:p>
            <w:pPr>
              <w:pStyle w:val="TableParagraph"/>
              <w:spacing w:line="210" w:lineRule="exact"/>
              <w:ind w:left="8"/>
              <w:jc w:val="center"/>
              <w:rPr>
                <w:sz w:val="20"/>
              </w:rPr>
            </w:pPr>
            <w:r>
              <w:rPr>
                <w:spacing w:val="-4"/>
                <w:sz w:val="20"/>
              </w:rPr>
              <w:t>Kemungkinan</w:t>
            </w:r>
            <w:r>
              <w:rPr>
                <w:spacing w:val="5"/>
                <w:sz w:val="20"/>
              </w:rPr>
              <w:t> </w:t>
            </w:r>
            <w:r>
              <w:rPr>
                <w:spacing w:val="-10"/>
                <w:sz w:val="20"/>
              </w:rPr>
              <w:t>5</w:t>
            </w:r>
          </w:p>
        </w:tc>
        <w:tc>
          <w:tcPr>
            <w:tcW w:w="587" w:type="dxa"/>
          </w:tcPr>
          <w:p>
            <w:pPr>
              <w:pStyle w:val="TableParagraph"/>
              <w:spacing w:line="217" w:lineRule="exact"/>
              <w:ind w:left="11" w:right="3"/>
              <w:jc w:val="center"/>
              <w:rPr>
                <w:rFonts w:ascii="Calibri"/>
                <w:sz w:val="20"/>
              </w:rPr>
            </w:pPr>
            <w:r>
              <w:rPr>
                <w:rFonts w:ascii="Calibri"/>
                <w:spacing w:val="-10"/>
                <w:w w:val="155"/>
                <w:sz w:val="20"/>
              </w:rPr>
              <w:t>+</w:t>
            </w:r>
          </w:p>
        </w:tc>
        <w:tc>
          <w:tcPr>
            <w:tcW w:w="587" w:type="dxa"/>
          </w:tcPr>
          <w:p>
            <w:pPr>
              <w:pStyle w:val="TableParagraph"/>
              <w:spacing w:line="217" w:lineRule="exact"/>
              <w:ind w:left="11" w:right="2"/>
              <w:jc w:val="center"/>
              <w:rPr>
                <w:rFonts w:ascii="Calibri"/>
                <w:sz w:val="20"/>
              </w:rPr>
            </w:pPr>
            <w:r>
              <w:rPr>
                <w:rFonts w:ascii="Calibri"/>
                <w:spacing w:val="-10"/>
                <w:w w:val="155"/>
                <w:sz w:val="20"/>
              </w:rPr>
              <w:t>+</w:t>
            </w:r>
          </w:p>
        </w:tc>
        <w:tc>
          <w:tcPr>
            <w:tcW w:w="587" w:type="dxa"/>
          </w:tcPr>
          <w:p>
            <w:pPr>
              <w:pStyle w:val="TableParagraph"/>
              <w:spacing w:line="211" w:lineRule="exact"/>
              <w:ind w:left="11" w:right="2"/>
              <w:jc w:val="center"/>
              <w:rPr>
                <w:rFonts w:ascii="Cambria" w:hAnsi="Cambria"/>
                <w:sz w:val="20"/>
              </w:rPr>
            </w:pPr>
            <w:r>
              <w:rPr>
                <w:rFonts w:ascii="Cambria" w:hAnsi="Cambria"/>
                <w:spacing w:val="-10"/>
                <w:w w:val="85"/>
                <w:sz w:val="20"/>
              </w:rPr>
              <w:t>—</w:t>
            </w:r>
          </w:p>
        </w:tc>
        <w:tc>
          <w:tcPr>
            <w:tcW w:w="587" w:type="dxa"/>
          </w:tcPr>
          <w:p>
            <w:pPr>
              <w:pStyle w:val="TableParagraph"/>
              <w:spacing w:line="217" w:lineRule="exact"/>
              <w:ind w:left="11" w:right="1"/>
              <w:jc w:val="center"/>
              <w:rPr>
                <w:rFonts w:ascii="Calibri"/>
                <w:sz w:val="20"/>
              </w:rPr>
            </w:pPr>
            <w:r>
              <w:rPr>
                <w:rFonts w:ascii="Calibri"/>
                <w:spacing w:val="-10"/>
                <w:w w:val="155"/>
                <w:sz w:val="20"/>
              </w:rPr>
              <w:t>+</w:t>
            </w:r>
          </w:p>
        </w:tc>
        <w:tc>
          <w:tcPr>
            <w:tcW w:w="587" w:type="dxa"/>
          </w:tcPr>
          <w:p>
            <w:pPr>
              <w:pStyle w:val="TableParagraph"/>
              <w:spacing w:line="217" w:lineRule="exact"/>
              <w:ind w:left="11" w:right="1"/>
              <w:jc w:val="center"/>
              <w:rPr>
                <w:rFonts w:ascii="Calibri"/>
                <w:sz w:val="20"/>
              </w:rPr>
            </w:pPr>
            <w:r>
              <w:rPr>
                <w:rFonts w:ascii="Calibri"/>
                <w:spacing w:val="-10"/>
                <w:w w:val="155"/>
                <w:sz w:val="20"/>
              </w:rPr>
              <w:t>+</w:t>
            </w:r>
          </w:p>
        </w:tc>
        <w:tc>
          <w:tcPr>
            <w:tcW w:w="1211" w:type="dxa"/>
          </w:tcPr>
          <w:p>
            <w:pPr>
              <w:pStyle w:val="TableParagraph"/>
              <w:spacing w:line="210" w:lineRule="exact"/>
              <w:ind w:left="25" w:right="15"/>
              <w:jc w:val="center"/>
              <w:rPr>
                <w:sz w:val="20"/>
              </w:rPr>
            </w:pPr>
            <w:r>
              <w:rPr>
                <w:spacing w:val="-10"/>
                <w:w w:val="105"/>
                <w:sz w:val="20"/>
              </w:rPr>
              <w:t>2</w:t>
            </w:r>
          </w:p>
        </w:tc>
        <w:tc>
          <w:tcPr>
            <w:tcW w:w="1211" w:type="dxa"/>
          </w:tcPr>
          <w:p>
            <w:pPr>
              <w:pStyle w:val="TableParagraph"/>
              <w:spacing w:line="210" w:lineRule="exact"/>
              <w:ind w:left="25" w:right="15"/>
              <w:jc w:val="center"/>
              <w:rPr>
                <w:sz w:val="20"/>
              </w:rPr>
            </w:pPr>
            <w:r>
              <w:rPr>
                <w:spacing w:val="-5"/>
                <w:sz w:val="20"/>
              </w:rPr>
              <w:t>0,2</w:t>
            </w:r>
          </w:p>
        </w:tc>
      </w:tr>
      <w:tr>
        <w:trPr>
          <w:trHeight w:val="237" w:hRule="atLeast"/>
        </w:trPr>
        <w:tc>
          <w:tcPr>
            <w:tcW w:w="1664" w:type="dxa"/>
          </w:tcPr>
          <w:p>
            <w:pPr>
              <w:pStyle w:val="TableParagraph"/>
              <w:spacing w:line="210" w:lineRule="exact"/>
              <w:ind w:left="8"/>
              <w:jc w:val="center"/>
              <w:rPr>
                <w:sz w:val="20"/>
              </w:rPr>
            </w:pPr>
            <w:r>
              <w:rPr>
                <w:spacing w:val="-4"/>
                <w:sz w:val="20"/>
              </w:rPr>
              <w:t>Kemungkinan</w:t>
            </w:r>
            <w:r>
              <w:rPr>
                <w:spacing w:val="5"/>
                <w:sz w:val="20"/>
              </w:rPr>
              <w:t> </w:t>
            </w:r>
            <w:r>
              <w:rPr>
                <w:spacing w:val="-10"/>
                <w:sz w:val="20"/>
              </w:rPr>
              <w:t>6</w:t>
            </w:r>
          </w:p>
        </w:tc>
        <w:tc>
          <w:tcPr>
            <w:tcW w:w="587" w:type="dxa"/>
          </w:tcPr>
          <w:p>
            <w:pPr>
              <w:pStyle w:val="TableParagraph"/>
              <w:spacing w:line="217" w:lineRule="exact"/>
              <w:ind w:left="11" w:right="3"/>
              <w:jc w:val="center"/>
              <w:rPr>
                <w:rFonts w:ascii="Calibri"/>
                <w:sz w:val="20"/>
              </w:rPr>
            </w:pPr>
            <w:r>
              <w:rPr>
                <w:rFonts w:ascii="Calibri"/>
                <w:spacing w:val="-10"/>
                <w:w w:val="155"/>
                <w:sz w:val="20"/>
              </w:rPr>
              <w:t>+</w:t>
            </w:r>
          </w:p>
        </w:tc>
        <w:tc>
          <w:tcPr>
            <w:tcW w:w="587" w:type="dxa"/>
          </w:tcPr>
          <w:p>
            <w:pPr>
              <w:pStyle w:val="TableParagraph"/>
              <w:spacing w:line="217" w:lineRule="exact"/>
              <w:ind w:left="11" w:right="2"/>
              <w:jc w:val="center"/>
              <w:rPr>
                <w:rFonts w:ascii="Calibri"/>
                <w:sz w:val="20"/>
              </w:rPr>
            </w:pPr>
            <w:r>
              <w:rPr>
                <w:rFonts w:ascii="Calibri"/>
                <w:spacing w:val="-10"/>
                <w:w w:val="155"/>
                <w:sz w:val="20"/>
              </w:rPr>
              <w:t>+</w:t>
            </w:r>
          </w:p>
        </w:tc>
        <w:tc>
          <w:tcPr>
            <w:tcW w:w="587" w:type="dxa"/>
          </w:tcPr>
          <w:p>
            <w:pPr>
              <w:pStyle w:val="TableParagraph"/>
              <w:spacing w:line="211" w:lineRule="exact"/>
              <w:ind w:left="11" w:right="2"/>
              <w:jc w:val="center"/>
              <w:rPr>
                <w:rFonts w:ascii="Cambria" w:hAnsi="Cambria"/>
                <w:sz w:val="20"/>
              </w:rPr>
            </w:pPr>
            <w:r>
              <w:rPr>
                <w:rFonts w:ascii="Cambria" w:hAnsi="Cambria"/>
                <w:spacing w:val="-10"/>
                <w:w w:val="85"/>
                <w:sz w:val="20"/>
              </w:rPr>
              <w:t>—</w:t>
            </w:r>
          </w:p>
        </w:tc>
        <w:tc>
          <w:tcPr>
            <w:tcW w:w="587" w:type="dxa"/>
          </w:tcPr>
          <w:p>
            <w:pPr>
              <w:pStyle w:val="TableParagraph"/>
              <w:spacing w:line="217" w:lineRule="exact"/>
              <w:ind w:left="11" w:right="1"/>
              <w:jc w:val="center"/>
              <w:rPr>
                <w:rFonts w:ascii="Calibri"/>
                <w:sz w:val="20"/>
              </w:rPr>
            </w:pPr>
            <w:r>
              <w:rPr>
                <w:rFonts w:ascii="Calibri"/>
                <w:spacing w:val="-10"/>
                <w:w w:val="155"/>
                <w:sz w:val="20"/>
              </w:rPr>
              <w:t>+</w:t>
            </w:r>
          </w:p>
        </w:tc>
        <w:tc>
          <w:tcPr>
            <w:tcW w:w="587" w:type="dxa"/>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1211" w:type="dxa"/>
          </w:tcPr>
          <w:p>
            <w:pPr>
              <w:pStyle w:val="TableParagraph"/>
              <w:spacing w:line="210" w:lineRule="exact"/>
              <w:ind w:left="25" w:right="15"/>
              <w:jc w:val="center"/>
              <w:rPr>
                <w:sz w:val="20"/>
              </w:rPr>
            </w:pPr>
            <w:r>
              <w:rPr>
                <w:spacing w:val="-10"/>
                <w:w w:val="105"/>
                <w:sz w:val="20"/>
              </w:rPr>
              <w:t>3</w:t>
            </w:r>
          </w:p>
        </w:tc>
        <w:tc>
          <w:tcPr>
            <w:tcW w:w="1211" w:type="dxa"/>
          </w:tcPr>
          <w:p>
            <w:pPr>
              <w:pStyle w:val="TableParagraph"/>
              <w:spacing w:line="210" w:lineRule="exact"/>
              <w:ind w:left="25" w:right="15"/>
              <w:jc w:val="center"/>
              <w:rPr>
                <w:sz w:val="20"/>
              </w:rPr>
            </w:pPr>
            <w:r>
              <w:rPr>
                <w:spacing w:val="-5"/>
                <w:sz w:val="20"/>
              </w:rPr>
              <w:t>1,3</w:t>
            </w:r>
          </w:p>
        </w:tc>
      </w:tr>
      <w:tr>
        <w:trPr>
          <w:trHeight w:val="237" w:hRule="atLeast"/>
        </w:trPr>
        <w:tc>
          <w:tcPr>
            <w:tcW w:w="1664" w:type="dxa"/>
          </w:tcPr>
          <w:p>
            <w:pPr>
              <w:pStyle w:val="TableParagraph"/>
              <w:spacing w:line="210" w:lineRule="exact"/>
              <w:ind w:left="8"/>
              <w:jc w:val="center"/>
              <w:rPr>
                <w:sz w:val="20"/>
              </w:rPr>
            </w:pPr>
            <w:r>
              <w:rPr>
                <w:spacing w:val="-4"/>
                <w:sz w:val="20"/>
              </w:rPr>
              <w:t>Kemungkinan</w:t>
            </w:r>
            <w:r>
              <w:rPr>
                <w:spacing w:val="5"/>
                <w:sz w:val="20"/>
              </w:rPr>
              <w:t> </w:t>
            </w:r>
            <w:r>
              <w:rPr>
                <w:spacing w:val="-10"/>
                <w:sz w:val="20"/>
              </w:rPr>
              <w:t>7</w:t>
            </w:r>
          </w:p>
        </w:tc>
        <w:tc>
          <w:tcPr>
            <w:tcW w:w="587" w:type="dxa"/>
          </w:tcPr>
          <w:p>
            <w:pPr>
              <w:pStyle w:val="TableParagraph"/>
              <w:spacing w:line="217" w:lineRule="exact"/>
              <w:ind w:left="11" w:right="3"/>
              <w:jc w:val="center"/>
              <w:rPr>
                <w:rFonts w:ascii="Calibri"/>
                <w:sz w:val="20"/>
              </w:rPr>
            </w:pPr>
            <w:r>
              <w:rPr>
                <w:rFonts w:ascii="Calibri"/>
                <w:spacing w:val="-10"/>
                <w:w w:val="155"/>
                <w:sz w:val="20"/>
              </w:rPr>
              <w:t>+</w:t>
            </w:r>
          </w:p>
        </w:tc>
        <w:tc>
          <w:tcPr>
            <w:tcW w:w="587" w:type="dxa"/>
          </w:tcPr>
          <w:p>
            <w:pPr>
              <w:pStyle w:val="TableParagraph"/>
              <w:spacing w:line="217" w:lineRule="exact"/>
              <w:ind w:left="11" w:right="2"/>
              <w:jc w:val="center"/>
              <w:rPr>
                <w:rFonts w:ascii="Calibri"/>
                <w:sz w:val="20"/>
              </w:rPr>
            </w:pPr>
            <w:r>
              <w:rPr>
                <w:rFonts w:ascii="Calibri"/>
                <w:spacing w:val="-10"/>
                <w:w w:val="155"/>
                <w:sz w:val="20"/>
              </w:rPr>
              <w:t>+</w:t>
            </w:r>
          </w:p>
        </w:tc>
        <w:tc>
          <w:tcPr>
            <w:tcW w:w="587" w:type="dxa"/>
          </w:tcPr>
          <w:p>
            <w:pPr>
              <w:pStyle w:val="TableParagraph"/>
              <w:spacing w:line="211" w:lineRule="exact"/>
              <w:ind w:left="11" w:right="2"/>
              <w:jc w:val="center"/>
              <w:rPr>
                <w:rFonts w:ascii="Cambria" w:hAnsi="Cambria"/>
                <w:sz w:val="20"/>
              </w:rPr>
            </w:pPr>
            <w:r>
              <w:rPr>
                <w:rFonts w:ascii="Cambria" w:hAnsi="Cambria"/>
                <w:spacing w:val="-10"/>
                <w:w w:val="85"/>
                <w:sz w:val="20"/>
              </w:rPr>
              <w:t>—</w:t>
            </w:r>
          </w:p>
        </w:tc>
        <w:tc>
          <w:tcPr>
            <w:tcW w:w="587" w:type="dxa"/>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587" w:type="dxa"/>
          </w:tcPr>
          <w:p>
            <w:pPr>
              <w:pStyle w:val="TableParagraph"/>
              <w:spacing w:line="217" w:lineRule="exact"/>
              <w:ind w:left="11" w:right="1"/>
              <w:jc w:val="center"/>
              <w:rPr>
                <w:rFonts w:ascii="Calibri"/>
                <w:sz w:val="20"/>
              </w:rPr>
            </w:pPr>
            <w:r>
              <w:rPr>
                <w:rFonts w:ascii="Calibri"/>
                <w:spacing w:val="-10"/>
                <w:w w:val="155"/>
                <w:sz w:val="20"/>
              </w:rPr>
              <w:t>+</w:t>
            </w:r>
          </w:p>
        </w:tc>
        <w:tc>
          <w:tcPr>
            <w:tcW w:w="1211" w:type="dxa"/>
          </w:tcPr>
          <w:p>
            <w:pPr>
              <w:pStyle w:val="TableParagraph"/>
              <w:spacing w:line="210" w:lineRule="exact"/>
              <w:ind w:left="25" w:right="15"/>
              <w:jc w:val="center"/>
              <w:rPr>
                <w:sz w:val="20"/>
              </w:rPr>
            </w:pPr>
            <w:r>
              <w:rPr>
                <w:spacing w:val="-10"/>
                <w:w w:val="105"/>
                <w:sz w:val="20"/>
              </w:rPr>
              <w:t>2</w:t>
            </w:r>
          </w:p>
        </w:tc>
        <w:tc>
          <w:tcPr>
            <w:tcW w:w="1211" w:type="dxa"/>
          </w:tcPr>
          <w:p>
            <w:pPr>
              <w:pStyle w:val="TableParagraph"/>
              <w:spacing w:line="210" w:lineRule="exact"/>
              <w:ind w:left="25" w:right="15"/>
              <w:jc w:val="center"/>
              <w:rPr>
                <w:sz w:val="20"/>
              </w:rPr>
            </w:pPr>
            <w:r>
              <w:rPr>
                <w:spacing w:val="-5"/>
                <w:sz w:val="20"/>
              </w:rPr>
              <w:t>0,2</w:t>
            </w:r>
          </w:p>
        </w:tc>
      </w:tr>
      <w:tr>
        <w:trPr>
          <w:trHeight w:val="237" w:hRule="atLeast"/>
        </w:trPr>
        <w:tc>
          <w:tcPr>
            <w:tcW w:w="1664" w:type="dxa"/>
            <w:shd w:val="clear" w:color="auto" w:fill="E5E5E5"/>
          </w:tcPr>
          <w:p>
            <w:pPr>
              <w:pStyle w:val="TableParagraph"/>
              <w:spacing w:line="210" w:lineRule="exact"/>
              <w:ind w:left="8"/>
              <w:jc w:val="center"/>
              <w:rPr>
                <w:sz w:val="20"/>
              </w:rPr>
            </w:pPr>
            <w:r>
              <w:rPr>
                <w:spacing w:val="-4"/>
                <w:sz w:val="20"/>
              </w:rPr>
              <w:t>Kemungkinan</w:t>
            </w:r>
            <w:r>
              <w:rPr>
                <w:spacing w:val="5"/>
                <w:sz w:val="20"/>
              </w:rPr>
              <w:t> </w:t>
            </w:r>
            <w:r>
              <w:rPr>
                <w:spacing w:val="-10"/>
                <w:sz w:val="20"/>
              </w:rPr>
              <w:t>8</w:t>
            </w:r>
          </w:p>
        </w:tc>
        <w:tc>
          <w:tcPr>
            <w:tcW w:w="587" w:type="dxa"/>
            <w:shd w:val="clear" w:color="auto" w:fill="E5E5E5"/>
          </w:tcPr>
          <w:p>
            <w:pPr>
              <w:pStyle w:val="TableParagraph"/>
              <w:spacing w:line="217" w:lineRule="exact"/>
              <w:ind w:left="11" w:right="3"/>
              <w:jc w:val="center"/>
              <w:rPr>
                <w:rFonts w:ascii="Calibri"/>
                <w:sz w:val="20"/>
              </w:rPr>
            </w:pPr>
            <w:r>
              <w:rPr>
                <w:rFonts w:ascii="Calibri"/>
                <w:spacing w:val="-10"/>
                <w:w w:val="155"/>
                <w:sz w:val="20"/>
              </w:rPr>
              <w:t>+</w:t>
            </w:r>
          </w:p>
        </w:tc>
        <w:tc>
          <w:tcPr>
            <w:tcW w:w="587" w:type="dxa"/>
            <w:shd w:val="clear" w:color="auto" w:fill="E5E5E5"/>
          </w:tcPr>
          <w:p>
            <w:pPr>
              <w:pStyle w:val="TableParagraph"/>
              <w:spacing w:line="217" w:lineRule="exact"/>
              <w:ind w:left="11" w:right="2"/>
              <w:jc w:val="center"/>
              <w:rPr>
                <w:rFonts w:ascii="Calibri"/>
                <w:sz w:val="20"/>
              </w:rPr>
            </w:pPr>
            <w:r>
              <w:rPr>
                <w:rFonts w:ascii="Calibri"/>
                <w:spacing w:val="-10"/>
                <w:w w:val="155"/>
                <w:sz w:val="20"/>
              </w:rPr>
              <w:t>+</w:t>
            </w:r>
          </w:p>
        </w:tc>
        <w:tc>
          <w:tcPr>
            <w:tcW w:w="587" w:type="dxa"/>
            <w:shd w:val="clear" w:color="auto" w:fill="E5E5E5"/>
          </w:tcPr>
          <w:p>
            <w:pPr>
              <w:pStyle w:val="TableParagraph"/>
              <w:spacing w:line="211" w:lineRule="exact"/>
              <w:ind w:left="11" w:right="2"/>
              <w:jc w:val="center"/>
              <w:rPr>
                <w:rFonts w:ascii="Cambria" w:hAnsi="Cambria"/>
                <w:sz w:val="20"/>
              </w:rPr>
            </w:pPr>
            <w:r>
              <w:rPr>
                <w:rFonts w:ascii="Cambria" w:hAnsi="Cambria"/>
                <w:spacing w:val="-10"/>
                <w:w w:val="85"/>
                <w:sz w:val="20"/>
              </w:rPr>
              <w:t>—</w:t>
            </w:r>
          </w:p>
        </w:tc>
        <w:tc>
          <w:tcPr>
            <w:tcW w:w="587" w:type="dxa"/>
            <w:shd w:val="clear" w:color="auto" w:fill="E5E5E5"/>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587" w:type="dxa"/>
            <w:shd w:val="clear" w:color="auto" w:fill="E5E5E5"/>
          </w:tcPr>
          <w:p>
            <w:pPr>
              <w:pStyle w:val="TableParagraph"/>
              <w:spacing w:line="211" w:lineRule="exact"/>
              <w:ind w:left="11" w:right="1"/>
              <w:jc w:val="center"/>
              <w:rPr>
                <w:rFonts w:ascii="Cambria" w:hAnsi="Cambria"/>
                <w:sz w:val="20"/>
              </w:rPr>
            </w:pPr>
            <w:r>
              <w:rPr>
                <w:rFonts w:ascii="Cambria" w:hAnsi="Cambria"/>
                <w:spacing w:val="-10"/>
                <w:w w:val="85"/>
                <w:sz w:val="20"/>
              </w:rPr>
              <w:t>—</w:t>
            </w:r>
          </w:p>
        </w:tc>
        <w:tc>
          <w:tcPr>
            <w:tcW w:w="1211" w:type="dxa"/>
            <w:shd w:val="clear" w:color="auto" w:fill="E5E5E5"/>
          </w:tcPr>
          <w:p>
            <w:pPr>
              <w:pStyle w:val="TableParagraph"/>
              <w:spacing w:line="210" w:lineRule="exact"/>
              <w:ind w:left="25" w:right="15"/>
              <w:jc w:val="center"/>
              <w:rPr>
                <w:sz w:val="20"/>
              </w:rPr>
            </w:pPr>
            <w:r>
              <w:rPr>
                <w:spacing w:val="-10"/>
                <w:w w:val="105"/>
                <w:sz w:val="20"/>
              </w:rPr>
              <w:t>1</w:t>
            </w:r>
          </w:p>
        </w:tc>
        <w:tc>
          <w:tcPr>
            <w:tcW w:w="1211" w:type="dxa"/>
            <w:shd w:val="clear" w:color="auto" w:fill="E5E5E5"/>
          </w:tcPr>
          <w:p>
            <w:pPr>
              <w:pStyle w:val="TableParagraph"/>
              <w:spacing w:line="210" w:lineRule="exact"/>
              <w:ind w:left="25" w:right="15"/>
              <w:jc w:val="center"/>
              <w:rPr>
                <w:sz w:val="20"/>
              </w:rPr>
            </w:pPr>
            <w:r>
              <w:rPr>
                <w:spacing w:val="-10"/>
                <w:w w:val="105"/>
                <w:sz w:val="20"/>
              </w:rPr>
              <w:t>1</w:t>
            </w:r>
          </w:p>
        </w:tc>
      </w:tr>
    </w:tbl>
    <w:p>
      <w:pPr>
        <w:pStyle w:val="BodyText"/>
        <w:spacing w:before="192"/>
        <w:rPr>
          <w:i/>
        </w:rPr>
      </w:pPr>
    </w:p>
    <w:p>
      <w:pPr>
        <w:pStyle w:val="BodyText"/>
        <w:spacing w:line="312" w:lineRule="auto"/>
        <w:ind w:left="1679" w:right="1131" w:firstLine="344"/>
        <w:jc w:val="both"/>
      </w:pPr>
      <w:r>
        <w:rPr>
          <w:spacing w:val="-2"/>
        </w:rPr>
        <w:t>Solusi</w:t>
      </w:r>
      <w:r>
        <w:rPr>
          <w:spacing w:val="-8"/>
        </w:rPr>
        <w:t> </w:t>
      </w:r>
      <w:r>
        <w:rPr>
          <w:spacing w:val="-2"/>
        </w:rPr>
        <w:t>persamaan</w:t>
      </w:r>
      <w:r>
        <w:rPr>
          <w:spacing w:val="-8"/>
        </w:rPr>
        <w:t> </w:t>
      </w:r>
      <w:r>
        <w:rPr>
          <w:spacing w:val="-2"/>
        </w:rPr>
        <w:t>(4.36)</w:t>
      </w:r>
      <w:r>
        <w:rPr>
          <w:spacing w:val="-8"/>
        </w:rPr>
        <w:t> </w:t>
      </w:r>
      <w:r>
        <w:rPr>
          <w:spacing w:val="-2"/>
        </w:rPr>
        <w:t>haruslah</w:t>
      </w:r>
      <w:r>
        <w:rPr>
          <w:spacing w:val="-8"/>
        </w:rPr>
        <w:t> </w:t>
      </w:r>
      <w:r>
        <w:rPr>
          <w:spacing w:val="-2"/>
        </w:rPr>
        <w:t>bernilai</w:t>
      </w:r>
      <w:r>
        <w:rPr>
          <w:spacing w:val="-8"/>
        </w:rPr>
        <w:t> </w:t>
      </w:r>
      <w:r>
        <w:rPr>
          <w:spacing w:val="-2"/>
        </w:rPr>
        <w:t>tunggal</w:t>
      </w:r>
      <w:r>
        <w:rPr>
          <w:spacing w:val="-8"/>
        </w:rPr>
        <w:t> </w:t>
      </w:r>
      <w:r>
        <w:rPr>
          <w:spacing w:val="-2"/>
        </w:rPr>
        <w:t>dan</w:t>
      </w:r>
      <w:r>
        <w:rPr>
          <w:spacing w:val="-8"/>
        </w:rPr>
        <w:t> </w:t>
      </w:r>
      <w:r>
        <w:rPr>
          <w:spacing w:val="-2"/>
        </w:rPr>
        <w:t>positif </w:t>
      </w:r>
      <w:r>
        <w:rPr/>
        <w:t>maka kemungkinan solusi dalam tabel (4.5) yang memenuhi </w:t>
      </w:r>
      <w:r>
        <w:rPr>
          <w:spacing w:val="-2"/>
        </w:rPr>
        <w:t>adalah</w:t>
      </w:r>
    </w:p>
    <w:p>
      <w:pPr>
        <w:pStyle w:val="ListParagraph"/>
        <w:numPr>
          <w:ilvl w:val="0"/>
          <w:numId w:val="24"/>
        </w:numPr>
        <w:tabs>
          <w:tab w:pos="2159" w:val="left" w:leader="none"/>
        </w:tabs>
        <w:spacing w:line="292" w:lineRule="auto" w:before="171" w:after="0"/>
        <w:ind w:left="2159" w:right="1131" w:hanging="190"/>
        <w:jc w:val="left"/>
        <w:rPr>
          <w:sz w:val="22"/>
        </w:rPr>
      </w:pPr>
      <w:r>
        <w:rPr>
          <w:w w:val="105"/>
          <w:sz w:val="22"/>
        </w:rPr>
        <w:t>Kemungkinan</w:t>
      </w:r>
      <w:r>
        <w:rPr>
          <w:spacing w:val="-15"/>
          <w:w w:val="105"/>
          <w:sz w:val="22"/>
        </w:rPr>
        <w:t> </w:t>
      </w:r>
      <w:r>
        <w:rPr>
          <w:w w:val="105"/>
          <w:sz w:val="22"/>
        </w:rPr>
        <w:t>2,</w:t>
      </w:r>
      <w:r>
        <w:rPr>
          <w:spacing w:val="-14"/>
          <w:w w:val="105"/>
          <w:sz w:val="22"/>
        </w:rPr>
        <w:t> </w:t>
      </w:r>
      <w:r>
        <w:rPr>
          <w:w w:val="105"/>
          <w:sz w:val="22"/>
        </w:rPr>
        <w:t>yaitu</w:t>
      </w:r>
      <w:r>
        <w:rPr>
          <w:spacing w:val="-15"/>
          <w:w w:val="105"/>
          <w:sz w:val="22"/>
        </w:rPr>
        <w:t> </w:t>
      </w:r>
      <w:r>
        <w:rPr>
          <w:w w:val="105"/>
          <w:sz w:val="22"/>
        </w:rPr>
        <w:t>ketika</w:t>
      </w:r>
      <w:r>
        <w:rPr>
          <w:spacing w:val="-14"/>
          <w:w w:val="105"/>
          <w:sz w:val="22"/>
        </w:rPr>
        <w:t> </w:t>
      </w:r>
      <w:r>
        <w:rPr>
          <w:w w:val="105"/>
          <w:sz w:val="22"/>
        </w:rPr>
        <w:t>nilai</w:t>
      </w:r>
      <w:r>
        <w:rPr>
          <w:spacing w:val="-15"/>
          <w:w w:val="105"/>
          <w:sz w:val="22"/>
        </w:rPr>
        <w:t> </w:t>
      </w:r>
      <w:r>
        <w:rPr>
          <w:rFonts w:ascii="Cambria" w:hAnsi="Cambria"/>
          <w:w w:val="105"/>
          <w:sz w:val="22"/>
        </w:rPr>
        <w:t>M</w:t>
      </w:r>
      <w:r>
        <w:rPr>
          <w:rFonts w:ascii="Calibri" w:hAnsi="Calibri"/>
          <w:w w:val="105"/>
          <w:sz w:val="22"/>
          <w:vertAlign w:val="subscript"/>
        </w:rPr>
        <w:t>0</w:t>
      </w:r>
      <w:r>
        <w:rPr>
          <w:rFonts w:ascii="Cambria" w:hAnsi="Cambria"/>
          <w:w w:val="105"/>
          <w:sz w:val="22"/>
          <w:vertAlign w:val="baseline"/>
        </w:rPr>
        <w:t>,</w:t>
      </w:r>
      <w:r>
        <w:rPr>
          <w:rFonts w:ascii="Cambria" w:hAnsi="Cambria"/>
          <w:spacing w:val="-15"/>
          <w:w w:val="105"/>
          <w:sz w:val="22"/>
          <w:vertAlign w:val="baseline"/>
        </w:rPr>
        <w:t> </w:t>
      </w:r>
      <w:r>
        <w:rPr>
          <w:rFonts w:ascii="Cambria" w:hAnsi="Cambria"/>
          <w:w w:val="105"/>
          <w:sz w:val="22"/>
          <w:vertAlign w:val="baseline"/>
        </w:rPr>
        <w:t>M</w:t>
      </w:r>
      <w:r>
        <w:rPr>
          <w:rFonts w:ascii="Calibri" w:hAnsi="Calibri"/>
          <w:w w:val="105"/>
          <w:sz w:val="22"/>
          <w:vertAlign w:val="subscript"/>
        </w:rPr>
        <w:t>1</w:t>
      </w:r>
      <w:r>
        <w:rPr>
          <w:rFonts w:ascii="Cambria" w:hAnsi="Cambria"/>
          <w:w w:val="105"/>
          <w:sz w:val="22"/>
          <w:vertAlign w:val="baseline"/>
        </w:rPr>
        <w:t>,</w:t>
      </w:r>
      <w:r>
        <w:rPr>
          <w:rFonts w:ascii="Cambria" w:hAnsi="Cambria"/>
          <w:spacing w:val="-16"/>
          <w:w w:val="105"/>
          <w:sz w:val="22"/>
          <w:vertAlign w:val="baseline"/>
        </w:rPr>
        <w:t> </w:t>
      </w:r>
      <w:r>
        <w:rPr>
          <w:rFonts w:ascii="Cambria" w:hAnsi="Cambria"/>
          <w:w w:val="105"/>
          <w:sz w:val="22"/>
          <w:vertAlign w:val="baseline"/>
        </w:rPr>
        <w:t>M</w:t>
      </w:r>
      <w:r>
        <w:rPr>
          <w:rFonts w:ascii="Calibri" w:hAnsi="Calibri"/>
          <w:w w:val="105"/>
          <w:sz w:val="22"/>
          <w:vertAlign w:val="subscript"/>
        </w:rPr>
        <w:t>2</w:t>
      </w:r>
      <w:r>
        <w:rPr>
          <w:rFonts w:ascii="Cambria" w:hAnsi="Cambria"/>
          <w:w w:val="105"/>
          <w:sz w:val="22"/>
          <w:vertAlign w:val="baseline"/>
        </w:rPr>
        <w:t>,</w:t>
      </w:r>
      <w:r>
        <w:rPr>
          <w:rFonts w:ascii="Cambria" w:hAnsi="Cambria"/>
          <w:spacing w:val="-15"/>
          <w:w w:val="105"/>
          <w:sz w:val="22"/>
          <w:vertAlign w:val="baseline"/>
        </w:rPr>
        <w:t> </w:t>
      </w:r>
      <w:r>
        <w:rPr>
          <w:rFonts w:ascii="Cambria" w:hAnsi="Cambria"/>
          <w:w w:val="105"/>
          <w:sz w:val="22"/>
          <w:vertAlign w:val="baseline"/>
        </w:rPr>
        <w:t>M</w:t>
      </w:r>
      <w:r>
        <w:rPr>
          <w:rFonts w:ascii="Calibri" w:hAnsi="Calibri"/>
          <w:w w:val="105"/>
          <w:sz w:val="22"/>
          <w:vertAlign w:val="subscript"/>
        </w:rPr>
        <w:t>3</w:t>
      </w:r>
      <w:r>
        <w:rPr>
          <w:rFonts w:ascii="Calibri" w:hAnsi="Calibri"/>
          <w:spacing w:val="-6"/>
          <w:w w:val="105"/>
          <w:sz w:val="22"/>
          <w:vertAlign w:val="baseline"/>
        </w:rPr>
        <w:t> </w:t>
      </w:r>
      <w:r>
        <w:rPr>
          <w:w w:val="105"/>
          <w:sz w:val="22"/>
          <w:vertAlign w:val="baseline"/>
        </w:rPr>
        <w:t>positif dan </w:t>
      </w:r>
      <w:r>
        <w:rPr>
          <w:rFonts w:ascii="Cambria" w:hAnsi="Cambria"/>
          <w:w w:val="105"/>
          <w:sz w:val="22"/>
          <w:vertAlign w:val="baseline"/>
        </w:rPr>
        <w:t>M</w:t>
      </w:r>
      <w:r>
        <w:rPr>
          <w:rFonts w:ascii="Calibri" w:hAnsi="Calibri"/>
          <w:w w:val="105"/>
          <w:sz w:val="22"/>
          <w:vertAlign w:val="subscript"/>
        </w:rPr>
        <w:t>4</w:t>
      </w:r>
      <w:r>
        <w:rPr>
          <w:rFonts w:ascii="Calibri" w:hAnsi="Calibri"/>
          <w:w w:val="105"/>
          <w:sz w:val="22"/>
          <w:vertAlign w:val="baseline"/>
        </w:rPr>
        <w:t> </w:t>
      </w:r>
      <w:r>
        <w:rPr>
          <w:w w:val="105"/>
          <w:sz w:val="22"/>
          <w:vertAlign w:val="baseline"/>
        </w:rPr>
        <w:t>negatif.</w:t>
      </w:r>
    </w:p>
    <w:p>
      <w:pPr>
        <w:pStyle w:val="ListParagraph"/>
        <w:numPr>
          <w:ilvl w:val="0"/>
          <w:numId w:val="24"/>
        </w:numPr>
        <w:tabs>
          <w:tab w:pos="2158" w:val="left" w:leader="none"/>
        </w:tabs>
        <w:spacing w:line="240" w:lineRule="auto" w:before="78" w:after="0"/>
        <w:ind w:left="2158" w:right="0" w:hanging="189"/>
        <w:jc w:val="left"/>
        <w:rPr>
          <w:sz w:val="22"/>
        </w:rPr>
      </w:pPr>
      <w:r>
        <w:rPr>
          <w:sz w:val="22"/>
        </w:rPr>
        <w:t>Kemungkinan</w:t>
      </w:r>
      <w:r>
        <w:rPr>
          <w:spacing w:val="14"/>
          <w:sz w:val="22"/>
        </w:rPr>
        <w:t> </w:t>
      </w:r>
      <w:r>
        <w:rPr>
          <w:sz w:val="22"/>
        </w:rPr>
        <w:t>4,</w:t>
      </w:r>
      <w:r>
        <w:rPr>
          <w:spacing w:val="15"/>
          <w:sz w:val="22"/>
        </w:rPr>
        <w:t> </w:t>
      </w:r>
      <w:r>
        <w:rPr>
          <w:sz w:val="22"/>
        </w:rPr>
        <w:t>yaitu</w:t>
      </w:r>
      <w:r>
        <w:rPr>
          <w:spacing w:val="14"/>
          <w:sz w:val="22"/>
        </w:rPr>
        <w:t> </w:t>
      </w:r>
      <w:r>
        <w:rPr>
          <w:sz w:val="22"/>
        </w:rPr>
        <w:t>ketika</w:t>
      </w:r>
      <w:r>
        <w:rPr>
          <w:spacing w:val="14"/>
          <w:sz w:val="22"/>
        </w:rPr>
        <w:t> </w:t>
      </w:r>
      <w:r>
        <w:rPr>
          <w:sz w:val="22"/>
        </w:rPr>
        <w:t>nilai</w:t>
      </w:r>
      <w:r>
        <w:rPr>
          <w:spacing w:val="15"/>
          <w:sz w:val="22"/>
        </w:rPr>
        <w:t> </w:t>
      </w:r>
      <w:r>
        <w:rPr>
          <w:rFonts w:ascii="Cambria" w:hAnsi="Cambria"/>
          <w:sz w:val="22"/>
        </w:rPr>
        <w:t>M</w:t>
      </w:r>
      <w:r>
        <w:rPr>
          <w:rFonts w:ascii="Calibri" w:hAnsi="Calibri"/>
          <w:sz w:val="22"/>
          <w:vertAlign w:val="subscript"/>
        </w:rPr>
        <w:t>0</w:t>
      </w:r>
      <w:r>
        <w:rPr>
          <w:rFonts w:ascii="Cambria" w:hAnsi="Cambria"/>
          <w:sz w:val="22"/>
          <w:vertAlign w:val="baseline"/>
        </w:rPr>
        <w:t>,</w:t>
      </w:r>
      <w:r>
        <w:rPr>
          <w:rFonts w:ascii="Cambria" w:hAnsi="Cambria"/>
          <w:spacing w:val="-10"/>
          <w:sz w:val="22"/>
          <w:vertAlign w:val="baseline"/>
        </w:rPr>
        <w:t> </w:t>
      </w:r>
      <w:r>
        <w:rPr>
          <w:rFonts w:ascii="Cambria" w:hAnsi="Cambria"/>
          <w:sz w:val="22"/>
          <w:vertAlign w:val="baseline"/>
        </w:rPr>
        <w:t>M</w:t>
      </w:r>
      <w:r>
        <w:rPr>
          <w:rFonts w:ascii="Calibri" w:hAnsi="Calibri"/>
          <w:sz w:val="22"/>
          <w:vertAlign w:val="subscript"/>
        </w:rPr>
        <w:t>1</w:t>
      </w:r>
      <w:r>
        <w:rPr>
          <w:rFonts w:ascii="Cambria" w:hAnsi="Cambria"/>
          <w:sz w:val="22"/>
          <w:vertAlign w:val="baseline"/>
        </w:rPr>
        <w:t>,</w:t>
      </w:r>
      <w:r>
        <w:rPr>
          <w:rFonts w:ascii="Cambria" w:hAnsi="Cambria"/>
          <w:spacing w:val="-11"/>
          <w:sz w:val="22"/>
          <w:vertAlign w:val="baseline"/>
        </w:rPr>
        <w:t> </w:t>
      </w:r>
      <w:r>
        <w:rPr>
          <w:rFonts w:ascii="Cambria" w:hAnsi="Cambria"/>
          <w:sz w:val="22"/>
          <w:vertAlign w:val="baseline"/>
        </w:rPr>
        <w:t>M</w:t>
      </w:r>
      <w:r>
        <w:rPr>
          <w:rFonts w:ascii="Calibri" w:hAnsi="Calibri"/>
          <w:sz w:val="22"/>
          <w:vertAlign w:val="subscript"/>
        </w:rPr>
        <w:t>2</w:t>
      </w:r>
      <w:r>
        <w:rPr>
          <w:rFonts w:ascii="Calibri" w:hAnsi="Calibri"/>
          <w:spacing w:val="30"/>
          <w:sz w:val="22"/>
          <w:vertAlign w:val="baseline"/>
        </w:rPr>
        <w:t> </w:t>
      </w:r>
      <w:r>
        <w:rPr>
          <w:sz w:val="22"/>
          <w:vertAlign w:val="baseline"/>
        </w:rPr>
        <w:t>positif</w:t>
      </w:r>
      <w:r>
        <w:rPr>
          <w:spacing w:val="14"/>
          <w:sz w:val="22"/>
          <w:vertAlign w:val="baseline"/>
        </w:rPr>
        <w:t> </w:t>
      </w:r>
      <w:r>
        <w:rPr>
          <w:spacing w:val="-5"/>
          <w:sz w:val="22"/>
          <w:vertAlign w:val="baseline"/>
        </w:rPr>
        <w:t>dan</w:t>
      </w:r>
    </w:p>
    <w:p>
      <w:pPr>
        <w:pStyle w:val="BodyText"/>
        <w:spacing w:before="60"/>
        <w:ind w:left="2159"/>
      </w:pPr>
      <w:r>
        <w:rPr>
          <w:rFonts w:ascii="Cambria"/>
          <w:w w:val="110"/>
        </w:rPr>
        <w:t>M</w:t>
      </w:r>
      <w:r>
        <w:rPr>
          <w:rFonts w:ascii="Calibri"/>
          <w:w w:val="110"/>
          <w:vertAlign w:val="subscript"/>
        </w:rPr>
        <w:t>3</w:t>
      </w:r>
      <w:r>
        <w:rPr>
          <w:rFonts w:ascii="Cambria"/>
          <w:w w:val="110"/>
          <w:vertAlign w:val="baseline"/>
        </w:rPr>
        <w:t>, M</w:t>
      </w:r>
      <w:r>
        <w:rPr>
          <w:rFonts w:ascii="Calibri"/>
          <w:w w:val="110"/>
          <w:vertAlign w:val="subscript"/>
        </w:rPr>
        <w:t>4</w:t>
      </w:r>
      <w:r>
        <w:rPr>
          <w:rFonts w:ascii="Calibri"/>
          <w:spacing w:val="57"/>
          <w:w w:val="110"/>
          <w:vertAlign w:val="baseline"/>
        </w:rPr>
        <w:t> </w:t>
      </w:r>
      <w:r>
        <w:rPr>
          <w:spacing w:val="-2"/>
          <w:w w:val="110"/>
          <w:vertAlign w:val="baseline"/>
        </w:rPr>
        <w:t>negatif.</w:t>
      </w:r>
    </w:p>
    <w:p>
      <w:pPr>
        <w:pStyle w:val="ListParagraph"/>
        <w:numPr>
          <w:ilvl w:val="0"/>
          <w:numId w:val="24"/>
        </w:numPr>
        <w:tabs>
          <w:tab w:pos="2158" w:val="left" w:leader="none"/>
        </w:tabs>
        <w:spacing w:line="240" w:lineRule="auto" w:before="136" w:after="0"/>
        <w:ind w:left="2158" w:right="0" w:hanging="189"/>
        <w:jc w:val="left"/>
        <w:rPr>
          <w:sz w:val="22"/>
        </w:rPr>
      </w:pPr>
      <w:r>
        <w:rPr>
          <w:w w:val="105"/>
          <w:sz w:val="22"/>
        </w:rPr>
        <w:t>Kemungkinan</w:t>
      </w:r>
      <w:r>
        <w:rPr>
          <w:spacing w:val="23"/>
          <w:w w:val="105"/>
          <w:sz w:val="22"/>
        </w:rPr>
        <w:t> </w:t>
      </w:r>
      <w:r>
        <w:rPr>
          <w:w w:val="105"/>
          <w:sz w:val="22"/>
        </w:rPr>
        <w:t>8,</w:t>
      </w:r>
      <w:r>
        <w:rPr>
          <w:spacing w:val="43"/>
          <w:w w:val="105"/>
          <w:sz w:val="22"/>
        </w:rPr>
        <w:t> </w:t>
      </w:r>
      <w:r>
        <w:rPr>
          <w:w w:val="105"/>
          <w:sz w:val="22"/>
        </w:rPr>
        <w:t>yaitu</w:t>
      </w:r>
      <w:r>
        <w:rPr>
          <w:spacing w:val="32"/>
          <w:w w:val="105"/>
          <w:sz w:val="22"/>
        </w:rPr>
        <w:t> </w:t>
      </w:r>
      <w:r>
        <w:rPr>
          <w:w w:val="105"/>
          <w:sz w:val="22"/>
        </w:rPr>
        <w:t>ketika</w:t>
      </w:r>
      <w:r>
        <w:rPr>
          <w:spacing w:val="33"/>
          <w:w w:val="105"/>
          <w:sz w:val="22"/>
        </w:rPr>
        <w:t> </w:t>
      </w:r>
      <w:r>
        <w:rPr>
          <w:w w:val="105"/>
          <w:sz w:val="22"/>
        </w:rPr>
        <w:t>nilai</w:t>
      </w:r>
      <w:r>
        <w:rPr>
          <w:spacing w:val="32"/>
          <w:w w:val="105"/>
          <w:sz w:val="22"/>
        </w:rPr>
        <w:t> </w:t>
      </w:r>
      <w:r>
        <w:rPr>
          <w:rFonts w:ascii="Cambria" w:hAnsi="Cambria"/>
          <w:w w:val="105"/>
          <w:sz w:val="22"/>
        </w:rPr>
        <w:t>M</w:t>
      </w:r>
      <w:r>
        <w:rPr>
          <w:rFonts w:ascii="Calibri" w:hAnsi="Calibri"/>
          <w:w w:val="105"/>
          <w:sz w:val="22"/>
          <w:vertAlign w:val="subscript"/>
        </w:rPr>
        <w:t>0</w:t>
      </w:r>
      <w:r>
        <w:rPr>
          <w:rFonts w:ascii="Cambria" w:hAnsi="Cambria"/>
          <w:w w:val="105"/>
          <w:sz w:val="22"/>
          <w:vertAlign w:val="baseline"/>
        </w:rPr>
        <w:t>,</w:t>
      </w:r>
      <w:r>
        <w:rPr>
          <w:rFonts w:ascii="Cambria" w:hAnsi="Cambria"/>
          <w:spacing w:val="-15"/>
          <w:w w:val="105"/>
          <w:sz w:val="22"/>
          <w:vertAlign w:val="baseline"/>
        </w:rPr>
        <w:t> </w:t>
      </w:r>
      <w:r>
        <w:rPr>
          <w:rFonts w:ascii="Cambria" w:hAnsi="Cambria"/>
          <w:w w:val="105"/>
          <w:sz w:val="22"/>
          <w:vertAlign w:val="baseline"/>
        </w:rPr>
        <w:t>M</w:t>
      </w:r>
      <w:r>
        <w:rPr>
          <w:rFonts w:ascii="Calibri" w:hAnsi="Calibri"/>
          <w:w w:val="105"/>
          <w:sz w:val="22"/>
          <w:vertAlign w:val="subscript"/>
        </w:rPr>
        <w:t>1</w:t>
      </w:r>
      <w:r>
        <w:rPr>
          <w:rFonts w:ascii="Calibri" w:hAnsi="Calibri"/>
          <w:spacing w:val="45"/>
          <w:w w:val="105"/>
          <w:sz w:val="22"/>
          <w:vertAlign w:val="baseline"/>
        </w:rPr>
        <w:t> </w:t>
      </w:r>
      <w:r>
        <w:rPr>
          <w:w w:val="105"/>
          <w:sz w:val="22"/>
          <w:vertAlign w:val="baseline"/>
        </w:rPr>
        <w:t>positif</w:t>
      </w:r>
      <w:r>
        <w:rPr>
          <w:spacing w:val="32"/>
          <w:w w:val="105"/>
          <w:sz w:val="22"/>
          <w:vertAlign w:val="baseline"/>
        </w:rPr>
        <w:t> </w:t>
      </w:r>
      <w:r>
        <w:rPr>
          <w:spacing w:val="-5"/>
          <w:w w:val="105"/>
          <w:sz w:val="22"/>
          <w:vertAlign w:val="baseline"/>
        </w:rPr>
        <w:t>dan</w:t>
      </w:r>
    </w:p>
    <w:p>
      <w:pPr>
        <w:pStyle w:val="BodyText"/>
        <w:spacing w:before="61"/>
        <w:ind w:left="2159"/>
      </w:pPr>
      <w:r>
        <w:rPr>
          <w:rFonts w:ascii="Cambria"/>
          <w:w w:val="110"/>
        </w:rPr>
        <w:t>M</w:t>
      </w:r>
      <w:r>
        <w:rPr>
          <w:rFonts w:ascii="Calibri"/>
          <w:w w:val="110"/>
          <w:vertAlign w:val="subscript"/>
        </w:rPr>
        <w:t>2</w:t>
      </w:r>
      <w:r>
        <w:rPr>
          <w:rFonts w:ascii="Cambria"/>
          <w:w w:val="110"/>
          <w:vertAlign w:val="baseline"/>
        </w:rPr>
        <w:t>,</w:t>
      </w:r>
      <w:r>
        <w:rPr>
          <w:rFonts w:ascii="Cambria"/>
          <w:spacing w:val="5"/>
          <w:w w:val="110"/>
          <w:vertAlign w:val="baseline"/>
        </w:rPr>
        <w:t> </w:t>
      </w:r>
      <w:r>
        <w:rPr>
          <w:rFonts w:ascii="Cambria"/>
          <w:w w:val="110"/>
          <w:vertAlign w:val="baseline"/>
        </w:rPr>
        <w:t>M</w:t>
      </w:r>
      <w:r>
        <w:rPr>
          <w:rFonts w:ascii="Calibri"/>
          <w:w w:val="110"/>
          <w:vertAlign w:val="subscript"/>
        </w:rPr>
        <w:t>3</w:t>
      </w:r>
      <w:r>
        <w:rPr>
          <w:rFonts w:ascii="Cambria"/>
          <w:w w:val="110"/>
          <w:vertAlign w:val="baseline"/>
        </w:rPr>
        <w:t>,</w:t>
      </w:r>
      <w:r>
        <w:rPr>
          <w:rFonts w:ascii="Cambria"/>
          <w:spacing w:val="6"/>
          <w:w w:val="110"/>
          <w:vertAlign w:val="baseline"/>
        </w:rPr>
        <w:t> </w:t>
      </w:r>
      <w:r>
        <w:rPr>
          <w:rFonts w:ascii="Cambria"/>
          <w:w w:val="110"/>
          <w:vertAlign w:val="baseline"/>
        </w:rPr>
        <w:t>M</w:t>
      </w:r>
      <w:r>
        <w:rPr>
          <w:rFonts w:ascii="Calibri"/>
          <w:w w:val="110"/>
          <w:vertAlign w:val="subscript"/>
        </w:rPr>
        <w:t>4</w:t>
      </w:r>
      <w:r>
        <w:rPr>
          <w:rFonts w:ascii="Calibri"/>
          <w:spacing w:val="66"/>
          <w:w w:val="110"/>
          <w:vertAlign w:val="baseline"/>
        </w:rPr>
        <w:t> </w:t>
      </w:r>
      <w:r>
        <w:rPr>
          <w:spacing w:val="-2"/>
          <w:w w:val="110"/>
          <w:vertAlign w:val="baseline"/>
        </w:rPr>
        <w:t>negatif.</w:t>
      </w:r>
    </w:p>
    <w:p>
      <w:pPr>
        <w:pStyle w:val="BodyText"/>
        <w:tabs>
          <w:tab w:pos="7086" w:val="left" w:leader="none"/>
        </w:tabs>
        <w:spacing w:before="235"/>
        <w:ind w:left="2159"/>
        <w:rPr>
          <w:rFonts w:ascii="Calibri"/>
        </w:rPr>
      </w:pPr>
      <w:r>
        <w:rPr>
          <w:rFonts w:ascii="Calibri"/>
        </w:rPr>
        <mc:AlternateContent>
          <mc:Choice Requires="wps">
            <w:drawing>
              <wp:anchor distT="0" distB="0" distL="0" distR="0" allowOverlap="1" layoutInCell="1" locked="0" behindDoc="1" simplePos="0" relativeHeight="480730624">
                <wp:simplePos x="0" y="0"/>
                <wp:positionH relativeFrom="page">
                  <wp:posOffset>1129626</wp:posOffset>
                </wp:positionH>
                <wp:positionV relativeFrom="paragraph">
                  <wp:posOffset>231534</wp:posOffset>
                </wp:positionV>
                <wp:extent cx="2950845" cy="514350"/>
                <wp:effectExtent l="0" t="0" r="0" b="0"/>
                <wp:wrapNone/>
                <wp:docPr id="1090" name="Textbox 1090"/>
                <wp:cNvGraphicFramePr>
                  <a:graphicFrameLocks/>
                </wp:cNvGraphicFramePr>
                <a:graphic>
                  <a:graphicData uri="http://schemas.microsoft.com/office/word/2010/wordprocessingShape">
                    <wps:wsp>
                      <wps:cNvPr id="1090" name="Textbox 1090"/>
                      <wps:cNvSpPr txBox="1"/>
                      <wps:spPr>
                        <a:xfrm>
                          <a:off x="0" y="0"/>
                          <a:ext cx="2950845" cy="514350"/>
                        </a:xfrm>
                        <a:prstGeom prst="rect">
                          <a:avLst/>
                        </a:prstGeom>
                      </wps:spPr>
                      <wps:txbx>
                        <w:txbxContent>
                          <w:p>
                            <w:pPr>
                              <w:tabs>
                                <w:tab w:pos="1782" w:val="left" w:leader="none"/>
                                <w:tab w:pos="4585" w:val="left" w:leader="none"/>
                              </w:tabs>
                              <w:spacing w:before="143"/>
                              <w:ind w:left="0" w:right="0" w:firstLine="0"/>
                              <w:jc w:val="left"/>
                              <w:rPr>
                                <w:rFonts w:ascii="Cambria" w:hAnsi="Cambria"/>
                                <w:sz w:val="22"/>
                              </w:rPr>
                            </w:pPr>
                            <w:r>
                              <w:rPr>
                                <w:rFonts w:ascii="Cambria" w:hAnsi="Cambria"/>
                                <w:spacing w:val="-5"/>
                                <w:w w:val="135"/>
                                <w:sz w:val="22"/>
                              </w:rPr>
                              <w:t>E</w:t>
                            </w:r>
                            <w:r>
                              <w:rPr>
                                <w:rFonts w:ascii="Calibri" w:hAnsi="Calibri"/>
                                <w:spacing w:val="-5"/>
                                <w:w w:val="135"/>
                                <w:sz w:val="22"/>
                                <w:vertAlign w:val="subscript"/>
                              </w:rPr>
                              <w:t>5</w:t>
                            </w:r>
                            <w:r>
                              <w:rPr>
                                <w:position w:val="24"/>
                                <w:sz w:val="22"/>
                                <w:vertAlign w:val="baseline"/>
                              </w:rPr>
                              <w:tab/>
                            </w:r>
                            <w:r>
                              <w:rPr>
                                <w:rFonts w:ascii="Cambria" w:hAnsi="Cambria"/>
                                <w:spacing w:val="-10"/>
                                <w:w w:val="135"/>
                                <w:position w:val="11"/>
                                <w:sz w:val="16"/>
                                <w:u w:val="single"/>
                                <w:vertAlign w:val="baseline"/>
                              </w:rPr>
                              <w:t>−</w:t>
                            </w:r>
                            <w:r>
                              <w:rPr>
                                <w:rFonts w:ascii="Cambria" w:hAnsi="Cambria"/>
                                <w:position w:val="11"/>
                                <w:sz w:val="16"/>
                                <w:vertAlign w:val="baseline"/>
                              </w:rPr>
                              <w:tab/>
                            </w:r>
                            <w:r>
                              <w:rPr>
                                <w:rFonts w:ascii="Cambria" w:hAnsi="Cambria"/>
                                <w:spacing w:val="-10"/>
                                <w:w w:val="135"/>
                                <w:sz w:val="22"/>
                                <w:vertAlign w:val="baseline"/>
                              </w:rPr>
                              <w:t>,</w:t>
                            </w:r>
                          </w:p>
                        </w:txbxContent>
                      </wps:txbx>
                      <wps:bodyPr wrap="square" lIns="0" tIns="0" rIns="0" bIns="0" rtlCol="0">
                        <a:noAutofit/>
                      </wps:bodyPr>
                    </wps:wsp>
                  </a:graphicData>
                </a:graphic>
              </wp:anchor>
            </w:drawing>
          </mc:Choice>
          <mc:Fallback>
            <w:pict>
              <v:shape style="position:absolute;margin-left:88.946999pt;margin-top:18.231079pt;width:232.35pt;height:40.5pt;mso-position-horizontal-relative:page;mso-position-vertical-relative:paragraph;z-index:-22585856" type="#_x0000_t202" id="docshape953" filled="false" stroked="false">
                <v:textbox inset="0,0,0,0">
                  <w:txbxContent>
                    <w:p>
                      <w:pPr>
                        <w:tabs>
                          <w:tab w:pos="1782" w:val="left" w:leader="none"/>
                          <w:tab w:pos="4585" w:val="left" w:leader="none"/>
                        </w:tabs>
                        <w:spacing w:before="143"/>
                        <w:ind w:left="0" w:right="0" w:firstLine="0"/>
                        <w:jc w:val="left"/>
                        <w:rPr>
                          <w:rFonts w:ascii="Cambria" w:hAnsi="Cambria"/>
                          <w:sz w:val="22"/>
                        </w:rPr>
                      </w:pPr>
                      <w:r>
                        <w:rPr>
                          <w:rFonts w:ascii="Cambria" w:hAnsi="Cambria"/>
                          <w:spacing w:val="-5"/>
                          <w:w w:val="135"/>
                          <w:sz w:val="22"/>
                        </w:rPr>
                        <w:t>E</w:t>
                      </w:r>
                      <w:r>
                        <w:rPr>
                          <w:rFonts w:ascii="Calibri" w:hAnsi="Calibri"/>
                          <w:spacing w:val="-5"/>
                          <w:w w:val="135"/>
                          <w:sz w:val="22"/>
                          <w:vertAlign w:val="subscript"/>
                        </w:rPr>
                        <w:t>5</w:t>
                      </w:r>
                      <w:r>
                        <w:rPr>
                          <w:position w:val="24"/>
                          <w:sz w:val="22"/>
                          <w:vertAlign w:val="baseline"/>
                        </w:rPr>
                        <w:tab/>
                      </w:r>
                      <w:r>
                        <w:rPr>
                          <w:rFonts w:ascii="Cambria" w:hAnsi="Cambria"/>
                          <w:spacing w:val="-10"/>
                          <w:w w:val="135"/>
                          <w:position w:val="11"/>
                          <w:sz w:val="16"/>
                          <w:u w:val="single"/>
                          <w:vertAlign w:val="baseline"/>
                        </w:rPr>
                        <w:t>−</w:t>
                      </w:r>
                      <w:r>
                        <w:rPr>
                          <w:rFonts w:ascii="Cambria" w:hAnsi="Cambria"/>
                          <w:position w:val="11"/>
                          <w:sz w:val="16"/>
                          <w:vertAlign w:val="baseline"/>
                        </w:rPr>
                        <w:tab/>
                      </w:r>
                      <w:r>
                        <w:rPr>
                          <w:rFonts w:ascii="Cambria" w:hAnsi="Cambria"/>
                          <w:spacing w:val="-10"/>
                          <w:w w:val="135"/>
                          <w:sz w:val="22"/>
                          <w:vertAlign w:val="baseline"/>
                        </w:rPr>
                        <w:t>,</w:t>
                      </w:r>
                    </w:p>
                  </w:txbxContent>
                </v:textbox>
                <w10:wrap type="none"/>
              </v:shape>
            </w:pict>
          </mc:Fallback>
        </mc:AlternateContent>
      </w:r>
      <w:r>
        <w:rPr>
          <w:w w:val="110"/>
        </w:rPr>
        <w:t>Dengan</w:t>
      </w:r>
      <w:r>
        <w:rPr>
          <w:spacing w:val="74"/>
          <w:w w:val="110"/>
        </w:rPr>
        <w:t> </w:t>
      </w:r>
      <w:r>
        <w:rPr>
          <w:w w:val="110"/>
        </w:rPr>
        <w:t>demikian</w:t>
      </w:r>
      <w:r>
        <w:rPr>
          <w:spacing w:val="74"/>
          <w:w w:val="150"/>
        </w:rPr>
        <w:t> </w:t>
      </w:r>
      <w:r>
        <w:rPr>
          <w:w w:val="110"/>
        </w:rPr>
        <w:t>didapatkan</w:t>
      </w:r>
      <w:r>
        <w:rPr>
          <w:spacing w:val="74"/>
          <w:w w:val="150"/>
        </w:rPr>
        <w:t> </w:t>
      </w:r>
      <w:r>
        <w:rPr>
          <w:rFonts w:ascii="Cambria"/>
          <w:w w:val="110"/>
        </w:rPr>
        <w:t>E</w:t>
      </w:r>
      <w:r>
        <w:rPr>
          <w:rFonts w:ascii="Calibri"/>
          <w:w w:val="110"/>
          <w:vertAlign w:val="subscript"/>
        </w:rPr>
        <w:t>5</w:t>
      </w:r>
      <w:r>
        <w:rPr>
          <w:rFonts w:ascii="Calibri"/>
          <w:w w:val="110"/>
          <w:vertAlign w:val="baseline"/>
        </w:rPr>
        <w:t>(</w:t>
      </w:r>
      <w:r>
        <w:rPr>
          <w:rFonts w:ascii="Cambria"/>
          <w:w w:val="110"/>
          <w:vertAlign w:val="baseline"/>
        </w:rPr>
        <w:t>H</w:t>
      </w:r>
      <w:r>
        <w:rPr>
          <w:rFonts w:ascii="Calibri"/>
          <w:w w:val="110"/>
          <w:vertAlign w:val="subscript"/>
        </w:rPr>
        <w:t>5</w:t>
      </w:r>
      <w:r>
        <w:rPr>
          <w:rFonts w:ascii="Cambria"/>
          <w:w w:val="110"/>
          <w:vertAlign w:val="baseline"/>
        </w:rPr>
        <w:t>,</w:t>
      </w:r>
      <w:r>
        <w:rPr>
          <w:rFonts w:ascii="Cambria"/>
          <w:spacing w:val="-18"/>
          <w:w w:val="110"/>
          <w:vertAlign w:val="baseline"/>
        </w:rPr>
        <w:t> </w:t>
      </w:r>
      <w:r>
        <w:rPr>
          <w:rFonts w:ascii="Cambria"/>
          <w:w w:val="110"/>
          <w:vertAlign w:val="baseline"/>
        </w:rPr>
        <w:t>C</w:t>
      </w:r>
      <w:r>
        <w:rPr>
          <w:rFonts w:ascii="Calibri"/>
          <w:w w:val="110"/>
          <w:vertAlign w:val="subscript"/>
        </w:rPr>
        <w:t>5</w:t>
      </w:r>
      <w:r>
        <w:rPr>
          <w:rFonts w:ascii="Cambria"/>
          <w:w w:val="110"/>
          <w:vertAlign w:val="baseline"/>
        </w:rPr>
        <w:t>,</w:t>
      </w:r>
      <w:r>
        <w:rPr>
          <w:rFonts w:ascii="Cambria"/>
          <w:spacing w:val="-18"/>
          <w:w w:val="110"/>
          <w:vertAlign w:val="baseline"/>
        </w:rPr>
        <w:t> </w:t>
      </w:r>
      <w:r>
        <w:rPr>
          <w:rFonts w:ascii="Cambria"/>
          <w:w w:val="110"/>
          <w:vertAlign w:val="baseline"/>
        </w:rPr>
        <w:t>R</w:t>
      </w:r>
      <w:r>
        <w:rPr>
          <w:rFonts w:ascii="Calibri"/>
          <w:w w:val="110"/>
          <w:vertAlign w:val="subscript"/>
        </w:rPr>
        <w:t>5</w:t>
      </w:r>
      <w:r>
        <w:rPr>
          <w:rFonts w:ascii="Cambria"/>
          <w:w w:val="110"/>
          <w:vertAlign w:val="baseline"/>
        </w:rPr>
        <w:t>,</w:t>
      </w:r>
      <w:r>
        <w:rPr>
          <w:rFonts w:ascii="Cambria"/>
          <w:spacing w:val="-18"/>
          <w:w w:val="110"/>
          <w:vertAlign w:val="baseline"/>
        </w:rPr>
        <w:t> </w:t>
      </w:r>
      <w:r>
        <w:rPr>
          <w:rFonts w:ascii="Cambria"/>
          <w:spacing w:val="-5"/>
          <w:w w:val="110"/>
          <w:vertAlign w:val="baseline"/>
        </w:rPr>
        <w:t>I</w:t>
      </w:r>
      <w:r>
        <w:rPr>
          <w:rFonts w:ascii="Calibri"/>
          <w:spacing w:val="-5"/>
          <w:w w:val="110"/>
          <w:vertAlign w:val="subscript"/>
        </w:rPr>
        <w:t>5</w:t>
      </w:r>
      <w:r>
        <w:rPr>
          <w:rFonts w:ascii="Calibri"/>
          <w:spacing w:val="-5"/>
          <w:w w:val="110"/>
          <w:vertAlign w:val="baseline"/>
        </w:rPr>
        <w:t>)</w:t>
      </w:r>
      <w:r>
        <w:rPr>
          <w:rFonts w:ascii="Calibri"/>
          <w:vertAlign w:val="baseline"/>
        </w:rPr>
        <w:tab/>
      </w:r>
      <w:r>
        <w:rPr>
          <w:rFonts w:ascii="Calibri"/>
          <w:spacing w:val="-10"/>
          <w:w w:val="125"/>
          <w:vertAlign w:val="baseline"/>
        </w:rPr>
        <w:t>=</w:t>
      </w:r>
    </w:p>
    <w:p>
      <w:pPr>
        <w:spacing w:line="189" w:lineRule="exact" w:before="7"/>
        <w:ind w:left="115" w:right="0" w:firstLine="0"/>
        <w:jc w:val="center"/>
        <w:rPr>
          <w:rFonts w:ascii="Calibri" w:hAnsi="Calibri"/>
          <w:sz w:val="16"/>
        </w:rPr>
      </w:pPr>
      <w:r>
        <w:rPr>
          <w:rFonts w:ascii="Cambria" w:hAnsi="Cambria"/>
          <w:w w:val="120"/>
          <w:sz w:val="16"/>
          <w:u w:val="single"/>
        </w:rPr>
        <w:t>k</w:t>
      </w:r>
      <w:r>
        <w:rPr>
          <w:rFonts w:ascii="Calibri" w:hAnsi="Calibri"/>
          <w:w w:val="120"/>
          <w:sz w:val="16"/>
          <w:u w:val="single"/>
          <w:vertAlign w:val="subscript"/>
        </w:rPr>
        <w:t>1</w:t>
      </w:r>
      <w:r>
        <w:rPr>
          <w:rFonts w:ascii="Calibri" w:hAnsi="Calibri"/>
          <w:w w:val="120"/>
          <w:sz w:val="16"/>
          <w:u w:val="single"/>
          <w:vertAlign w:val="baseline"/>
        </w:rPr>
        <w:t>((</w:t>
      </w:r>
      <w:r>
        <w:rPr>
          <w:rFonts w:ascii="Cambria" w:hAnsi="Cambria"/>
          <w:w w:val="120"/>
          <w:sz w:val="16"/>
          <w:u w:val="single"/>
          <w:vertAlign w:val="baseline"/>
        </w:rPr>
        <w:t>η</w:t>
      </w:r>
      <w:r>
        <w:rPr>
          <w:rFonts w:ascii="Calibri" w:hAnsi="Calibri"/>
          <w:w w:val="120"/>
          <w:sz w:val="16"/>
          <w:u w:val="single"/>
          <w:vertAlign w:val="subscript"/>
        </w:rPr>
        <w:t>2</w:t>
      </w:r>
      <w:r>
        <w:rPr>
          <w:rFonts w:ascii="Cambria" w:hAnsi="Cambria"/>
          <w:w w:val="120"/>
          <w:sz w:val="16"/>
          <w:u w:val="single"/>
          <w:vertAlign w:val="baseline"/>
        </w:rPr>
        <w:t>β</w:t>
      </w:r>
      <w:r>
        <w:rPr>
          <w:rFonts w:ascii="Calibri" w:hAnsi="Calibri"/>
          <w:w w:val="120"/>
          <w:sz w:val="16"/>
          <w:u w:val="single"/>
          <w:vertAlign w:val="subscript"/>
        </w:rPr>
        <w:t>1</w:t>
      </w:r>
      <w:r>
        <w:rPr>
          <w:rFonts w:ascii="Cambria" w:hAnsi="Cambria"/>
          <w:w w:val="120"/>
          <w:sz w:val="16"/>
          <w:u w:val="single"/>
          <w:vertAlign w:val="baseline"/>
        </w:rPr>
        <w:t>β</w:t>
      </w:r>
      <w:r>
        <w:rPr>
          <w:rFonts w:ascii="Calibri" w:hAnsi="Calibri"/>
          <w:w w:val="120"/>
          <w:sz w:val="16"/>
          <w:u w:val="single"/>
          <w:vertAlign w:val="subscript"/>
        </w:rPr>
        <w:t>3</w:t>
      </w:r>
      <w:r>
        <w:rPr>
          <w:rFonts w:ascii="Cambria" w:hAnsi="Cambria"/>
          <w:w w:val="120"/>
          <w:sz w:val="16"/>
          <w:u w:val="single"/>
          <w:vertAlign w:val="baseline"/>
        </w:rPr>
        <w:t>k</w:t>
      </w:r>
      <w:r>
        <w:rPr>
          <w:rFonts w:ascii="Calibri" w:hAnsi="Calibri"/>
          <w:w w:val="120"/>
          <w:sz w:val="16"/>
          <w:u w:val="single"/>
          <w:vertAlign w:val="subscript"/>
        </w:rPr>
        <w:t>2</w:t>
      </w:r>
      <w:r>
        <w:rPr>
          <w:rFonts w:ascii="Cambria" w:hAnsi="Cambria"/>
          <w:w w:val="120"/>
          <w:sz w:val="16"/>
          <w:u w:val="single"/>
          <w:vertAlign w:val="baseline"/>
        </w:rPr>
        <w:t>τ</w:t>
      </w:r>
      <w:r>
        <w:rPr>
          <w:rFonts w:ascii="Calibri" w:hAnsi="Calibri"/>
          <w:w w:val="120"/>
          <w:sz w:val="16"/>
          <w:u w:val="single"/>
          <w:vertAlign w:val="subscript"/>
        </w:rPr>
        <w:t>2</w:t>
      </w:r>
      <w:r>
        <w:rPr>
          <w:rFonts w:ascii="Cambria" w:hAnsi="Cambria"/>
          <w:w w:val="120"/>
          <w:sz w:val="16"/>
          <w:u w:val="single"/>
          <w:vertAlign w:val="baseline"/>
        </w:rPr>
        <w:t>π</w:t>
      </w:r>
      <w:r>
        <w:rPr>
          <w:rFonts w:ascii="Calibri" w:hAnsi="Calibri"/>
          <w:w w:val="120"/>
          <w:sz w:val="16"/>
          <w:u w:val="single"/>
          <w:vertAlign w:val="subscript"/>
        </w:rPr>
        <w:t>4</w:t>
      </w:r>
      <w:r>
        <w:rPr>
          <w:rFonts w:ascii="Calibri" w:hAnsi="Calibri"/>
          <w:spacing w:val="71"/>
          <w:w w:val="120"/>
          <w:sz w:val="16"/>
          <w:vertAlign w:val="baseline"/>
        </w:rPr>
        <w:t>  </w:t>
      </w:r>
      <w:r>
        <w:rPr>
          <w:rFonts w:ascii="Cambria" w:hAnsi="Cambria"/>
          <w:spacing w:val="-2"/>
          <w:w w:val="120"/>
          <w:sz w:val="16"/>
          <w:u w:val="single"/>
          <w:vertAlign w:val="baseline"/>
        </w:rPr>
        <w:t>η</w:t>
      </w:r>
      <w:r>
        <w:rPr>
          <w:rFonts w:ascii="Calibri" w:hAnsi="Calibri"/>
          <w:spacing w:val="-2"/>
          <w:w w:val="120"/>
          <w:sz w:val="16"/>
          <w:u w:val="single"/>
          <w:vertAlign w:val="subscript"/>
        </w:rPr>
        <w:t>3</w:t>
      </w:r>
      <w:r>
        <w:rPr>
          <w:rFonts w:ascii="Cambria" w:hAnsi="Cambria"/>
          <w:spacing w:val="-2"/>
          <w:w w:val="120"/>
          <w:sz w:val="16"/>
          <w:u w:val="single"/>
          <w:vertAlign w:val="baseline"/>
        </w:rPr>
        <w:t>β</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I</w:t>
      </w:r>
      <w:r>
        <w:rPr>
          <w:rFonts w:ascii="Calibri" w:hAnsi="Calibri"/>
          <w:spacing w:val="-2"/>
          <w:w w:val="120"/>
          <w:sz w:val="16"/>
          <w:u w:val="single"/>
          <w:vertAlign w:val="subscript"/>
        </w:rPr>
        <w:t>5</w:t>
      </w:r>
      <w:r>
        <w:rPr>
          <w:rFonts w:ascii="Calibri" w:hAnsi="Calibri"/>
          <w:spacing w:val="-2"/>
          <w:w w:val="120"/>
          <w:sz w:val="16"/>
          <w:u w:val="single"/>
          <w:vertAlign w:val="baseline"/>
        </w:rPr>
        <w:t>+</w:t>
      </w:r>
      <w:r>
        <w:rPr>
          <w:rFonts w:ascii="Cambria" w:hAnsi="Cambria"/>
          <w:spacing w:val="-2"/>
          <w:w w:val="120"/>
          <w:sz w:val="16"/>
          <w:u w:val="single"/>
          <w:vertAlign w:val="baseline"/>
        </w:rPr>
        <w:t>β</w:t>
      </w:r>
      <w:r>
        <w:rPr>
          <w:rFonts w:ascii="Calibri" w:hAnsi="Calibri"/>
          <w:spacing w:val="-2"/>
          <w:w w:val="120"/>
          <w:sz w:val="16"/>
          <w:u w:val="single"/>
          <w:vertAlign w:val="subscript"/>
        </w:rPr>
        <w:t>1</w:t>
      </w:r>
      <w:r>
        <w:rPr>
          <w:rFonts w:ascii="Cambria" w:hAnsi="Cambria"/>
          <w:spacing w:val="-2"/>
          <w:w w:val="120"/>
          <w:sz w:val="16"/>
          <w:u w:val="single"/>
          <w:vertAlign w:val="baseline"/>
        </w:rPr>
        <w:t>k</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2</w:t>
      </w:r>
      <w:r>
        <w:rPr>
          <w:rFonts w:ascii="Cambria" w:hAnsi="Cambria"/>
          <w:spacing w:val="-2"/>
          <w:w w:val="120"/>
          <w:sz w:val="16"/>
          <w:u w:val="single"/>
          <w:vertAlign w:val="baseline"/>
        </w:rPr>
        <w:t>π</w:t>
      </w:r>
      <w:r>
        <w:rPr>
          <w:rFonts w:ascii="Calibri" w:hAnsi="Calibri"/>
          <w:spacing w:val="-2"/>
          <w:w w:val="120"/>
          <w:sz w:val="16"/>
          <w:u w:val="single"/>
          <w:vertAlign w:val="subscript"/>
        </w:rPr>
        <w:t>4</w:t>
      </w:r>
      <w:r>
        <w:rPr>
          <w:rFonts w:ascii="Cambria" w:hAnsi="Cambria"/>
          <w:spacing w:val="-2"/>
          <w:w w:val="120"/>
          <w:sz w:val="16"/>
          <w:u w:val="single"/>
          <w:vertAlign w:val="baseline"/>
        </w:rPr>
        <w:t>η</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η</w:t>
      </w:r>
      <w:r>
        <w:rPr>
          <w:rFonts w:ascii="Calibri" w:hAnsi="Calibri"/>
          <w:spacing w:val="-2"/>
          <w:w w:val="120"/>
          <w:sz w:val="16"/>
          <w:u w:val="single"/>
          <w:vertAlign w:val="subscript"/>
        </w:rPr>
        <w:t>3</w:t>
      </w:r>
      <w:r>
        <w:rPr>
          <w:rFonts w:ascii="Cambria" w:hAnsi="Cambria"/>
          <w:spacing w:val="-2"/>
          <w:w w:val="120"/>
          <w:sz w:val="16"/>
          <w:u w:val="single"/>
          <w:vertAlign w:val="baseline"/>
        </w:rPr>
        <w:t>β</w:t>
      </w:r>
      <w:r>
        <w:rPr>
          <w:rFonts w:ascii="Calibri" w:hAnsi="Calibri"/>
          <w:spacing w:val="-2"/>
          <w:w w:val="120"/>
          <w:sz w:val="16"/>
          <w:u w:val="single"/>
          <w:vertAlign w:val="subscript"/>
        </w:rPr>
        <w:t>1</w:t>
      </w:r>
      <w:r>
        <w:rPr>
          <w:rFonts w:ascii="Cambria" w:hAnsi="Cambria"/>
          <w:spacing w:val="-2"/>
          <w:w w:val="120"/>
          <w:sz w:val="16"/>
          <w:u w:val="single"/>
          <w:vertAlign w:val="baseline"/>
        </w:rPr>
        <w:t>k</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1</w:t>
      </w:r>
      <w:r>
        <w:rPr>
          <w:rFonts w:ascii="Calibri" w:hAnsi="Calibri"/>
          <w:spacing w:val="-2"/>
          <w:w w:val="120"/>
          <w:sz w:val="16"/>
          <w:u w:val="single"/>
          <w:vertAlign w:val="baseline"/>
        </w:rPr>
        <w:t>)</w:t>
      </w:r>
    </w:p>
    <w:p>
      <w:pPr>
        <w:spacing w:line="176" w:lineRule="exact" w:before="0"/>
        <w:ind w:left="105" w:right="0" w:firstLine="0"/>
        <w:jc w:val="center"/>
        <w:rPr>
          <w:rFonts w:ascii="Calibri" w:hAnsi="Calibri"/>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mbria" w:hAnsi="Cambria"/>
          <w:spacing w:val="-2"/>
          <w:w w:val="125"/>
          <w:sz w:val="16"/>
          <w:vertAlign w:val="baseline"/>
        </w:rPr>
        <w:t>I</w:t>
      </w:r>
      <w:r>
        <w:rPr>
          <w:rFonts w:ascii="Calibri" w:hAnsi="Calibri"/>
          <w:spacing w:val="-2"/>
          <w:w w:val="125"/>
          <w:sz w:val="16"/>
          <w:vertAlign w:val="subscript"/>
        </w:rPr>
        <w:t>5</w:t>
      </w:r>
    </w:p>
    <w:p>
      <w:pPr>
        <w:spacing w:line="117" w:lineRule="auto" w:before="27"/>
        <w:ind w:left="1802" w:right="0" w:firstLine="0"/>
        <w:jc w:val="left"/>
        <w:rPr>
          <w:rFonts w:ascii="Cambria" w:hAnsi="Cambria"/>
          <w:position w:val="-13"/>
          <w:sz w:val="22"/>
        </w:rPr>
      </w:pPr>
      <w:r>
        <w:rPr>
          <w:rFonts w:ascii="Cambria" w:hAnsi="Cambria"/>
          <w:position w:val="-13"/>
          <w:sz w:val="22"/>
        </w:rPr>
        <mc:AlternateContent>
          <mc:Choice Requires="wps">
            <w:drawing>
              <wp:anchor distT="0" distB="0" distL="0" distR="0" allowOverlap="1" layoutInCell="1" locked="0" behindDoc="1" simplePos="0" relativeHeight="480731136">
                <wp:simplePos x="0" y="0"/>
                <wp:positionH relativeFrom="page">
                  <wp:posOffset>1259039</wp:posOffset>
                </wp:positionH>
                <wp:positionV relativeFrom="paragraph">
                  <wp:posOffset>92638</wp:posOffset>
                </wp:positionV>
                <wp:extent cx="46990" cy="76200"/>
                <wp:effectExtent l="0" t="0" r="0" b="0"/>
                <wp:wrapNone/>
                <wp:docPr id="1091" name="Textbox 1091"/>
                <wp:cNvGraphicFramePr>
                  <a:graphicFrameLocks/>
                </wp:cNvGraphicFramePr>
                <a:graphic>
                  <a:graphicData uri="http://schemas.microsoft.com/office/word/2010/wordprocessingShape">
                    <wps:wsp>
                      <wps:cNvPr id="1091" name="Textbox 1091"/>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99.137001pt;margin-top:7.29437pt;width:3.7pt;height:6pt;mso-position-horizontal-relative:page;mso-position-vertical-relative:paragraph;z-index:-22585344" type="#_x0000_t202" id="docshape954"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libri" w:hAnsi="Calibri"/>
          <w:spacing w:val="6"/>
          <w:w w:val="120"/>
          <w:position w:val="0"/>
          <w:sz w:val="22"/>
        </w:rPr>
        <w:t>(</w:t>
      </w:r>
      <w:r>
        <w:rPr>
          <w:rFonts w:ascii="Cambria" w:hAnsi="Cambria"/>
          <w:spacing w:val="6"/>
          <w:w w:val="120"/>
          <w:sz w:val="16"/>
        </w:rPr>
        <w:t>β</w:t>
      </w:r>
      <w:r>
        <w:rPr>
          <w:rFonts w:ascii="Calibri" w:hAnsi="Calibri"/>
          <w:spacing w:val="6"/>
          <w:w w:val="120"/>
          <w:sz w:val="16"/>
          <w:vertAlign w:val="superscript"/>
        </w:rPr>
        <w:t>2</w:t>
      </w:r>
      <w:r>
        <w:rPr>
          <w:rFonts w:ascii="Cambria" w:hAnsi="Cambria"/>
          <w:spacing w:val="6"/>
          <w:w w:val="120"/>
          <w:sz w:val="16"/>
          <w:vertAlign w:val="baseline"/>
        </w:rPr>
        <w:t>k</w:t>
      </w:r>
      <w:r>
        <w:rPr>
          <w:rFonts w:ascii="Calibri" w:hAnsi="Calibri"/>
          <w:spacing w:val="6"/>
          <w:w w:val="120"/>
          <w:sz w:val="16"/>
          <w:vertAlign w:val="subscript"/>
        </w:rPr>
        <w:t>1</w:t>
      </w:r>
      <w:r>
        <w:rPr>
          <w:rFonts w:ascii="Cambria" w:hAnsi="Cambria"/>
          <w:spacing w:val="6"/>
          <w:w w:val="120"/>
          <w:sz w:val="16"/>
          <w:vertAlign w:val="baseline"/>
        </w:rPr>
        <w:t>τ</w:t>
      </w:r>
      <w:r>
        <w:rPr>
          <w:rFonts w:ascii="Calibri" w:hAnsi="Calibri"/>
          <w:spacing w:val="6"/>
          <w:w w:val="120"/>
          <w:sz w:val="16"/>
          <w:vertAlign w:val="subscript"/>
        </w:rPr>
        <w:t>1</w:t>
      </w:r>
      <w:r>
        <w:rPr>
          <w:rFonts w:ascii="Cambria" w:hAnsi="Cambria"/>
          <w:spacing w:val="6"/>
          <w:w w:val="120"/>
          <w:sz w:val="16"/>
          <w:vertAlign w:val="baseline"/>
        </w:rPr>
        <w:t>η</w:t>
      </w:r>
      <w:r>
        <w:rPr>
          <w:rFonts w:ascii="Calibri" w:hAnsi="Calibri"/>
          <w:spacing w:val="6"/>
          <w:w w:val="120"/>
          <w:sz w:val="16"/>
          <w:vertAlign w:val="subscript"/>
        </w:rPr>
        <w:t>2</w:t>
      </w:r>
      <w:r>
        <w:rPr>
          <w:rFonts w:ascii="Cambria" w:hAnsi="Cambria"/>
          <w:spacing w:val="6"/>
          <w:w w:val="120"/>
          <w:sz w:val="16"/>
          <w:vertAlign w:val="baseline"/>
        </w:rPr>
        <w:t>I</w:t>
      </w:r>
      <w:r>
        <w:rPr>
          <w:rFonts w:ascii="Calibri" w:hAnsi="Calibri"/>
          <w:spacing w:val="6"/>
          <w:w w:val="120"/>
          <w:sz w:val="16"/>
          <w:vertAlign w:val="subscript"/>
        </w:rPr>
        <w:t>5</w:t>
      </w:r>
      <w:r>
        <w:rPr>
          <w:rFonts w:ascii="Calibri" w:hAnsi="Calibri"/>
          <w:spacing w:val="6"/>
          <w:w w:val="120"/>
          <w:sz w:val="16"/>
          <w:vertAlign w:val="baseline"/>
        </w:rPr>
        <w:t>+</w:t>
      </w:r>
      <w:r>
        <w:rPr>
          <w:rFonts w:ascii="Cambria" w:hAnsi="Cambria"/>
          <w:spacing w:val="6"/>
          <w:w w:val="120"/>
          <w:sz w:val="16"/>
          <w:vertAlign w:val="baseline"/>
        </w:rPr>
        <w:t>β</w:t>
      </w:r>
      <w:r>
        <w:rPr>
          <w:rFonts w:ascii="Calibri" w:hAnsi="Calibri"/>
          <w:spacing w:val="6"/>
          <w:w w:val="120"/>
          <w:sz w:val="16"/>
          <w:vertAlign w:val="subscript"/>
        </w:rPr>
        <w:t>2</w:t>
      </w:r>
      <w:r>
        <w:rPr>
          <w:rFonts w:ascii="Cambria" w:hAnsi="Cambria"/>
          <w:spacing w:val="6"/>
          <w:w w:val="120"/>
          <w:sz w:val="16"/>
          <w:vertAlign w:val="baseline"/>
        </w:rPr>
        <w:t>τ</w:t>
      </w:r>
      <w:r>
        <w:rPr>
          <w:rFonts w:ascii="Calibri" w:hAnsi="Calibri"/>
          <w:spacing w:val="6"/>
          <w:w w:val="120"/>
          <w:sz w:val="16"/>
          <w:vertAlign w:val="subscript"/>
        </w:rPr>
        <w:t>1</w:t>
      </w:r>
      <w:r>
        <w:rPr>
          <w:rFonts w:ascii="Cambria" w:hAnsi="Cambria"/>
          <w:spacing w:val="6"/>
          <w:w w:val="120"/>
          <w:sz w:val="16"/>
          <w:vertAlign w:val="baseline"/>
        </w:rPr>
        <w:t>η</w:t>
      </w:r>
      <w:r>
        <w:rPr>
          <w:rFonts w:ascii="Calibri" w:hAnsi="Calibri"/>
          <w:spacing w:val="6"/>
          <w:w w:val="120"/>
          <w:sz w:val="16"/>
          <w:vertAlign w:val="subscript"/>
        </w:rPr>
        <w:t>1</w:t>
      </w:r>
      <w:r>
        <w:rPr>
          <w:rFonts w:ascii="Calibri" w:hAnsi="Calibri"/>
          <w:spacing w:val="6"/>
          <w:w w:val="120"/>
          <w:sz w:val="16"/>
          <w:vertAlign w:val="baseline"/>
        </w:rPr>
        <w:t>+</w:t>
      </w:r>
      <w:r>
        <w:rPr>
          <w:rFonts w:ascii="Cambria" w:hAnsi="Cambria"/>
          <w:spacing w:val="6"/>
          <w:w w:val="120"/>
          <w:sz w:val="16"/>
          <w:vertAlign w:val="baseline"/>
        </w:rPr>
        <w:t>β</w:t>
      </w:r>
      <w:r>
        <w:rPr>
          <w:rFonts w:ascii="Calibri" w:hAnsi="Calibri"/>
          <w:spacing w:val="6"/>
          <w:w w:val="120"/>
          <w:sz w:val="16"/>
          <w:vertAlign w:val="subscript"/>
        </w:rPr>
        <w:t>1</w:t>
      </w:r>
      <w:r>
        <w:rPr>
          <w:rFonts w:ascii="Cambria" w:hAnsi="Cambria"/>
          <w:spacing w:val="6"/>
          <w:w w:val="120"/>
          <w:sz w:val="16"/>
          <w:vertAlign w:val="baseline"/>
        </w:rPr>
        <w:t>k</w:t>
      </w:r>
      <w:r>
        <w:rPr>
          <w:rFonts w:ascii="Calibri" w:hAnsi="Calibri"/>
          <w:spacing w:val="6"/>
          <w:w w:val="120"/>
          <w:sz w:val="16"/>
          <w:vertAlign w:val="subscript"/>
        </w:rPr>
        <w:t>2</w:t>
      </w:r>
      <w:r>
        <w:rPr>
          <w:rFonts w:ascii="Cambria" w:hAnsi="Cambria"/>
          <w:spacing w:val="6"/>
          <w:w w:val="120"/>
          <w:sz w:val="16"/>
          <w:vertAlign w:val="baseline"/>
        </w:rPr>
        <w:t>τ</w:t>
      </w:r>
      <w:r>
        <w:rPr>
          <w:rFonts w:ascii="Calibri" w:hAnsi="Calibri"/>
          <w:spacing w:val="6"/>
          <w:w w:val="120"/>
          <w:sz w:val="16"/>
          <w:vertAlign w:val="subscript"/>
        </w:rPr>
        <w:t>3</w:t>
      </w:r>
      <w:r>
        <w:rPr>
          <w:rFonts w:ascii="Cambria" w:hAnsi="Cambria"/>
          <w:spacing w:val="6"/>
          <w:w w:val="120"/>
          <w:sz w:val="16"/>
          <w:vertAlign w:val="baseline"/>
        </w:rPr>
        <w:t>k</w:t>
      </w:r>
      <w:r>
        <w:rPr>
          <w:rFonts w:ascii="Calibri" w:hAnsi="Calibri"/>
          <w:spacing w:val="6"/>
          <w:w w:val="120"/>
          <w:sz w:val="16"/>
          <w:vertAlign w:val="subscript"/>
        </w:rPr>
        <w:t>1</w:t>
      </w:r>
      <w:r>
        <w:rPr>
          <w:rFonts w:ascii="Cambria" w:hAnsi="Cambria"/>
          <w:spacing w:val="6"/>
          <w:w w:val="120"/>
          <w:sz w:val="16"/>
          <w:vertAlign w:val="baseline"/>
        </w:rPr>
        <w:t>η</w:t>
      </w:r>
      <w:r>
        <w:rPr>
          <w:rFonts w:ascii="Calibri" w:hAnsi="Calibri"/>
          <w:spacing w:val="6"/>
          <w:w w:val="120"/>
          <w:sz w:val="16"/>
          <w:vertAlign w:val="subscript"/>
        </w:rPr>
        <w:t>2</w:t>
      </w:r>
      <w:r>
        <w:rPr>
          <w:rFonts w:ascii="Cambria" w:hAnsi="Cambria"/>
          <w:spacing w:val="6"/>
          <w:w w:val="120"/>
          <w:sz w:val="16"/>
          <w:vertAlign w:val="baseline"/>
        </w:rPr>
        <w:t>β</w:t>
      </w:r>
      <w:r>
        <w:rPr>
          <w:rFonts w:ascii="Calibri" w:hAnsi="Calibri"/>
          <w:spacing w:val="6"/>
          <w:w w:val="120"/>
          <w:sz w:val="16"/>
          <w:vertAlign w:val="subscript"/>
        </w:rPr>
        <w:t>3</w:t>
      </w:r>
      <w:r>
        <w:rPr>
          <w:rFonts w:ascii="Calibri" w:hAnsi="Calibri"/>
          <w:spacing w:val="6"/>
          <w:w w:val="120"/>
          <w:sz w:val="16"/>
          <w:vertAlign w:val="baseline"/>
        </w:rPr>
        <w:t>+</w:t>
      </w:r>
      <w:r>
        <w:rPr>
          <w:rFonts w:ascii="Cambria" w:hAnsi="Cambria"/>
          <w:spacing w:val="6"/>
          <w:w w:val="120"/>
          <w:sz w:val="16"/>
          <w:vertAlign w:val="baseline"/>
        </w:rPr>
        <w:t>β</w:t>
      </w:r>
      <w:r>
        <w:rPr>
          <w:rFonts w:ascii="Calibri" w:hAnsi="Calibri"/>
          <w:spacing w:val="6"/>
          <w:w w:val="120"/>
          <w:sz w:val="16"/>
          <w:vertAlign w:val="subscript"/>
        </w:rPr>
        <w:t>3</w:t>
      </w:r>
      <w:r>
        <w:rPr>
          <w:rFonts w:ascii="Cambria" w:hAnsi="Cambria"/>
          <w:spacing w:val="6"/>
          <w:w w:val="120"/>
          <w:sz w:val="16"/>
          <w:vertAlign w:val="baseline"/>
        </w:rPr>
        <w:t>k</w:t>
      </w:r>
      <w:r>
        <w:rPr>
          <w:rFonts w:ascii="Calibri" w:hAnsi="Calibri"/>
          <w:spacing w:val="6"/>
          <w:w w:val="120"/>
          <w:sz w:val="16"/>
          <w:vertAlign w:val="subscript"/>
        </w:rPr>
        <w:t>1</w:t>
      </w:r>
      <w:r>
        <w:rPr>
          <w:rFonts w:ascii="Cambria" w:hAnsi="Cambria"/>
          <w:spacing w:val="6"/>
          <w:w w:val="120"/>
          <w:sz w:val="16"/>
          <w:vertAlign w:val="baseline"/>
        </w:rPr>
        <w:t>τ</w:t>
      </w:r>
      <w:r>
        <w:rPr>
          <w:rFonts w:ascii="Calibri" w:hAnsi="Calibri"/>
          <w:spacing w:val="6"/>
          <w:w w:val="120"/>
          <w:sz w:val="16"/>
          <w:vertAlign w:val="subscript"/>
        </w:rPr>
        <w:t>1</w:t>
      </w:r>
      <w:r>
        <w:rPr>
          <w:rFonts w:ascii="Cambria" w:hAnsi="Cambria"/>
          <w:spacing w:val="6"/>
          <w:w w:val="120"/>
          <w:sz w:val="16"/>
          <w:vertAlign w:val="baseline"/>
        </w:rPr>
        <w:t>η</w:t>
      </w:r>
      <w:r>
        <w:rPr>
          <w:rFonts w:ascii="Calibri" w:hAnsi="Calibri"/>
          <w:spacing w:val="6"/>
          <w:w w:val="120"/>
          <w:sz w:val="16"/>
          <w:vertAlign w:val="subscript"/>
        </w:rPr>
        <w:t>1</w:t>
      </w:r>
      <w:r>
        <w:rPr>
          <w:rFonts w:ascii="Calibri" w:hAnsi="Calibri"/>
          <w:spacing w:val="6"/>
          <w:w w:val="120"/>
          <w:position w:val="0"/>
          <w:sz w:val="22"/>
          <w:vertAlign w:val="baseline"/>
        </w:rPr>
        <w:t>)</w:t>
      </w:r>
      <w:r>
        <w:rPr>
          <w:rFonts w:ascii="Cambria" w:hAnsi="Cambria"/>
          <w:spacing w:val="6"/>
          <w:w w:val="120"/>
          <w:sz w:val="16"/>
          <w:vertAlign w:val="baseline"/>
        </w:rPr>
        <w:t>I</w:t>
      </w:r>
      <w:r>
        <w:rPr>
          <w:rFonts w:ascii="Calibri" w:hAnsi="Calibri"/>
          <w:spacing w:val="6"/>
          <w:w w:val="120"/>
          <w:sz w:val="16"/>
          <w:vertAlign w:val="subscript"/>
        </w:rPr>
        <w:t>5</w:t>
      </w:r>
      <w:r>
        <w:rPr>
          <w:rFonts w:ascii="Cambria" w:hAnsi="Cambria"/>
          <w:spacing w:val="6"/>
          <w:w w:val="120"/>
          <w:sz w:val="16"/>
          <w:vertAlign w:val="baseline"/>
        </w:rPr>
        <w:t>−β</w:t>
      </w:r>
      <w:r>
        <w:rPr>
          <w:rFonts w:ascii="Calibri" w:hAnsi="Calibri"/>
          <w:spacing w:val="6"/>
          <w:w w:val="120"/>
          <w:sz w:val="16"/>
          <w:vertAlign w:val="subscript"/>
        </w:rPr>
        <w:t>1</w:t>
      </w:r>
      <w:r>
        <w:rPr>
          <w:rFonts w:ascii="Cambria" w:hAnsi="Cambria"/>
          <w:spacing w:val="6"/>
          <w:w w:val="120"/>
          <w:sz w:val="16"/>
          <w:vertAlign w:val="baseline"/>
        </w:rPr>
        <w:t>k</w:t>
      </w:r>
      <w:r>
        <w:rPr>
          <w:rFonts w:ascii="Calibri" w:hAnsi="Calibri"/>
          <w:spacing w:val="6"/>
          <w:w w:val="120"/>
          <w:sz w:val="16"/>
          <w:vertAlign w:val="subscript"/>
        </w:rPr>
        <w:t>2</w:t>
      </w:r>
      <w:r>
        <w:rPr>
          <w:rFonts w:ascii="Cambria" w:hAnsi="Cambria"/>
          <w:spacing w:val="6"/>
          <w:w w:val="120"/>
          <w:sz w:val="16"/>
          <w:vertAlign w:val="baseline"/>
        </w:rPr>
        <w:t>τ</w:t>
      </w:r>
      <w:r>
        <w:rPr>
          <w:rFonts w:ascii="Calibri" w:hAnsi="Calibri"/>
          <w:spacing w:val="6"/>
          <w:w w:val="120"/>
          <w:sz w:val="16"/>
          <w:vertAlign w:val="subscript"/>
        </w:rPr>
        <w:t>1</w:t>
      </w:r>
      <w:r>
        <w:rPr>
          <w:rFonts w:ascii="Cambria" w:hAnsi="Cambria"/>
          <w:spacing w:val="6"/>
          <w:w w:val="120"/>
          <w:sz w:val="16"/>
          <w:vertAlign w:val="baseline"/>
        </w:rPr>
        <w:t>η</w:t>
      </w:r>
      <w:r>
        <w:rPr>
          <w:rFonts w:ascii="Calibri" w:hAnsi="Calibri"/>
          <w:spacing w:val="6"/>
          <w:w w:val="120"/>
          <w:sz w:val="16"/>
          <w:vertAlign w:val="subscript"/>
        </w:rPr>
        <w:t>1</w:t>
      </w:r>
      <w:r>
        <w:rPr>
          <w:rFonts w:ascii="Calibri" w:hAnsi="Calibri"/>
          <w:spacing w:val="6"/>
          <w:w w:val="120"/>
          <w:sz w:val="16"/>
          <w:vertAlign w:val="baseline"/>
        </w:rPr>
        <w:t>+</w:t>
      </w:r>
      <w:r>
        <w:rPr>
          <w:rFonts w:ascii="Cambria" w:hAnsi="Cambria"/>
          <w:spacing w:val="6"/>
          <w:w w:val="120"/>
          <w:sz w:val="16"/>
          <w:vertAlign w:val="baseline"/>
        </w:rPr>
        <w:t>β</w:t>
      </w:r>
      <w:r>
        <w:rPr>
          <w:rFonts w:ascii="Calibri" w:hAnsi="Calibri"/>
          <w:spacing w:val="6"/>
          <w:w w:val="120"/>
          <w:sz w:val="16"/>
          <w:vertAlign w:val="subscript"/>
        </w:rPr>
        <w:t>1</w:t>
      </w:r>
      <w:r>
        <w:rPr>
          <w:rFonts w:ascii="Cambria" w:hAnsi="Cambria"/>
          <w:spacing w:val="6"/>
          <w:w w:val="120"/>
          <w:sz w:val="16"/>
          <w:vertAlign w:val="baseline"/>
        </w:rPr>
        <w:t>k</w:t>
      </w:r>
      <w:r>
        <w:rPr>
          <w:rFonts w:ascii="Calibri" w:hAnsi="Calibri"/>
          <w:spacing w:val="6"/>
          <w:w w:val="120"/>
          <w:sz w:val="16"/>
          <w:vertAlign w:val="subscript"/>
        </w:rPr>
        <w:t>2</w:t>
      </w:r>
      <w:r>
        <w:rPr>
          <w:rFonts w:ascii="Cambria" w:hAnsi="Cambria"/>
          <w:spacing w:val="6"/>
          <w:w w:val="120"/>
          <w:sz w:val="16"/>
          <w:vertAlign w:val="baseline"/>
        </w:rPr>
        <w:t>τ</w:t>
      </w:r>
      <w:r>
        <w:rPr>
          <w:rFonts w:ascii="Calibri" w:hAnsi="Calibri"/>
          <w:spacing w:val="6"/>
          <w:w w:val="120"/>
          <w:sz w:val="16"/>
          <w:vertAlign w:val="subscript"/>
        </w:rPr>
        <w:t>3</w:t>
      </w:r>
      <w:r>
        <w:rPr>
          <w:rFonts w:ascii="Cambria" w:hAnsi="Cambria"/>
          <w:spacing w:val="6"/>
          <w:w w:val="120"/>
          <w:sz w:val="16"/>
          <w:vertAlign w:val="baseline"/>
        </w:rPr>
        <w:t>k</w:t>
      </w:r>
      <w:r>
        <w:rPr>
          <w:rFonts w:ascii="Calibri" w:hAnsi="Calibri"/>
          <w:spacing w:val="6"/>
          <w:w w:val="120"/>
          <w:sz w:val="16"/>
          <w:vertAlign w:val="subscript"/>
        </w:rPr>
        <w:t>1</w:t>
      </w:r>
      <w:r>
        <w:rPr>
          <w:rFonts w:ascii="Cambria" w:hAnsi="Cambria"/>
          <w:spacing w:val="6"/>
          <w:w w:val="120"/>
          <w:sz w:val="16"/>
          <w:vertAlign w:val="baseline"/>
        </w:rPr>
        <w:t>η</w:t>
      </w:r>
      <w:r>
        <w:rPr>
          <w:rFonts w:ascii="Calibri" w:hAnsi="Calibri"/>
          <w:spacing w:val="6"/>
          <w:w w:val="120"/>
          <w:sz w:val="16"/>
          <w:vertAlign w:val="subscript"/>
        </w:rPr>
        <w:t>1</w:t>
      </w:r>
      <w:r>
        <w:rPr>
          <w:rFonts w:ascii="Calibri" w:hAnsi="Calibri"/>
          <w:spacing w:val="-6"/>
          <w:w w:val="120"/>
          <w:sz w:val="16"/>
          <w:vertAlign w:val="baseline"/>
        </w:rPr>
        <w:t> </w:t>
      </w:r>
      <w:r>
        <w:rPr>
          <w:rFonts w:ascii="Cambria" w:hAnsi="Cambria"/>
          <w:spacing w:val="-10"/>
          <w:w w:val="130"/>
          <w:position w:val="-13"/>
          <w:sz w:val="22"/>
          <w:vertAlign w:val="baseline"/>
        </w:rPr>
        <w:t>,</w:t>
      </w:r>
    </w:p>
    <w:p>
      <w:pPr>
        <w:pStyle w:val="BodyText"/>
        <w:spacing w:line="20" w:lineRule="exact"/>
        <w:ind w:left="1802"/>
        <w:rPr>
          <w:rFonts w:ascii="Cambria"/>
          <w:sz w:val="2"/>
        </w:rPr>
      </w:pPr>
      <w:r>
        <w:rPr>
          <w:rFonts w:ascii="Cambria"/>
          <w:sz w:val="2"/>
        </w:rPr>
        <mc:AlternateContent>
          <mc:Choice Requires="wps">
            <w:drawing>
              <wp:inline distT="0" distB="0" distL="0" distR="0">
                <wp:extent cx="3525520" cy="5715"/>
                <wp:effectExtent l="9525" t="0" r="0" b="3810"/>
                <wp:docPr id="1092" name="Group 1092"/>
                <wp:cNvGraphicFramePr>
                  <a:graphicFrameLocks/>
                </wp:cNvGraphicFramePr>
                <a:graphic>
                  <a:graphicData uri="http://schemas.microsoft.com/office/word/2010/wordprocessingGroup">
                    <wpg:wgp>
                      <wpg:cNvPr id="1092" name="Group 1092"/>
                      <wpg:cNvGrpSpPr/>
                      <wpg:grpSpPr>
                        <a:xfrm>
                          <a:off x="0" y="0"/>
                          <a:ext cx="3525520" cy="5715"/>
                          <a:chExt cx="3525520" cy="5715"/>
                        </a:xfrm>
                      </wpg:grpSpPr>
                      <wps:wsp>
                        <wps:cNvPr id="1093" name="Graphic 1093"/>
                        <wps:cNvSpPr/>
                        <wps:spPr>
                          <a:xfrm>
                            <a:off x="0" y="2771"/>
                            <a:ext cx="3525520" cy="1270"/>
                          </a:xfrm>
                          <a:custGeom>
                            <a:avLst/>
                            <a:gdLst/>
                            <a:ahLst/>
                            <a:cxnLst/>
                            <a:rect l="l" t="t" r="r" b="b"/>
                            <a:pathLst>
                              <a:path w="3525520" h="0">
                                <a:moveTo>
                                  <a:pt x="0" y="0"/>
                                </a:moveTo>
                                <a:lnTo>
                                  <a:pt x="3525177"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6pt;height:.45pt;mso-position-horizontal-relative:char;mso-position-vertical-relative:line" id="docshapegroup955" coordorigin="0,0" coordsize="5552,9">
                <v:line style="position:absolute" from="0,4" to="5551,4" stroked="true" strokeweight=".4364pt" strokecolor="#000000">
                  <v:stroke dashstyle="solid"/>
                </v:line>
              </v:group>
            </w:pict>
          </mc:Fallback>
        </mc:AlternateContent>
      </w:r>
      <w:r>
        <w:rPr>
          <w:rFonts w:ascii="Cambria"/>
          <w:sz w:val="2"/>
        </w:rPr>
      </w:r>
    </w:p>
    <w:p>
      <w:pPr>
        <w:pStyle w:val="BodyText"/>
        <w:spacing w:after="0" w:line="20" w:lineRule="exact"/>
        <w:rPr>
          <w:rFonts w:ascii="Cambria"/>
          <w:sz w:val="2"/>
        </w:rPr>
        <w:sectPr>
          <w:pgSz w:w="8400" w:h="11910"/>
          <w:pgMar w:header="252" w:footer="0" w:top="480" w:bottom="280" w:left="0" w:right="0"/>
        </w:sectPr>
      </w:pPr>
    </w:p>
    <w:p>
      <w:pPr>
        <w:spacing w:line="127" w:lineRule="exact" w:before="0"/>
        <w:ind w:left="3179" w:right="0" w:firstLine="0"/>
        <w:jc w:val="left"/>
        <w:rPr>
          <w:rFonts w:ascii="Calibri" w:hAnsi="Calibri"/>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I</w:t>
      </w:r>
      <w:r>
        <w:rPr>
          <w:rFonts w:ascii="Calibri" w:hAnsi="Calibri"/>
          <w:spacing w:val="-2"/>
          <w:w w:val="125"/>
          <w:sz w:val="16"/>
          <w:vertAlign w:val="subscript"/>
        </w:rPr>
        <w:t>5</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spacing w:line="248" w:lineRule="exact" w:before="0"/>
        <w:ind w:left="1826" w:right="0" w:firstLine="0"/>
        <w:jc w:val="center"/>
        <w:rPr>
          <w:rFonts w:ascii="Calibri" w:hAnsi="Calibri"/>
          <w:position w:val="0"/>
          <w:sz w:val="22"/>
        </w:rPr>
      </w:pPr>
      <w:r>
        <w:rPr>
          <w:rFonts w:ascii="Calibri" w:hAnsi="Calibri"/>
          <w:position w:val="0"/>
          <w:sz w:val="22"/>
        </w:rPr>
        <mc:AlternateContent>
          <mc:Choice Requires="wps">
            <w:drawing>
              <wp:anchor distT="0" distB="0" distL="0" distR="0" allowOverlap="1" layoutInCell="1" locked="0" behindDoc="1" simplePos="0" relativeHeight="480731648">
                <wp:simplePos x="0" y="0"/>
                <wp:positionH relativeFrom="page">
                  <wp:posOffset>3355136</wp:posOffset>
                </wp:positionH>
                <wp:positionV relativeFrom="paragraph">
                  <wp:posOffset>91000</wp:posOffset>
                </wp:positionV>
                <wp:extent cx="46990" cy="76200"/>
                <wp:effectExtent l="0" t="0" r="0" b="0"/>
                <wp:wrapNone/>
                <wp:docPr id="1094" name="Textbox 1094"/>
                <wp:cNvGraphicFramePr>
                  <a:graphicFrameLocks/>
                </wp:cNvGraphicFramePr>
                <a:graphic>
                  <a:graphicData uri="http://schemas.microsoft.com/office/word/2010/wordprocessingShape">
                    <wps:wsp>
                      <wps:cNvPr id="1094" name="Textbox 1094"/>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264.18399pt;margin-top:7.165398pt;width:3.7pt;height:6pt;mso-position-horizontal-relative:page;mso-position-vertical-relative:paragraph;z-index:-22584832" type="#_x0000_t202" id="docshape956"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mbria" w:hAnsi="Cambria"/>
          <w:spacing w:val="-2"/>
          <w:w w:val="120"/>
          <w:sz w:val="16"/>
        </w:rPr>
        <w:t>k</w:t>
      </w:r>
      <w:r>
        <w:rPr>
          <w:rFonts w:ascii="Calibri" w:hAnsi="Calibri"/>
          <w:spacing w:val="-2"/>
          <w:w w:val="120"/>
          <w:sz w:val="16"/>
          <w:vertAlign w:val="subscript"/>
        </w:rPr>
        <w:t>2</w:t>
      </w:r>
      <w:r>
        <w:rPr>
          <w:rFonts w:ascii="Cambria" w:hAnsi="Cambria"/>
          <w:spacing w:val="-2"/>
          <w:w w:val="120"/>
          <w:sz w:val="16"/>
          <w:vertAlign w:val="baseline"/>
        </w:rPr>
        <w:t>I</w:t>
      </w:r>
      <w:r>
        <w:rPr>
          <w:rFonts w:ascii="Calibri" w:hAnsi="Calibri"/>
          <w:spacing w:val="-2"/>
          <w:w w:val="120"/>
          <w:sz w:val="16"/>
          <w:vertAlign w:val="subscript"/>
        </w:rPr>
        <w:t>5</w:t>
      </w:r>
      <w:r>
        <w:rPr>
          <w:rFonts w:ascii="Calibri" w:hAnsi="Calibri"/>
          <w:spacing w:val="-2"/>
          <w:w w:val="120"/>
          <w:position w:val="0"/>
          <w:sz w:val="22"/>
          <w:vertAlign w:val="baseline"/>
        </w:rPr>
        <w:t>(</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τ</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β</w:t>
      </w:r>
      <w:r>
        <w:rPr>
          <w:rFonts w:ascii="Calibri" w:hAnsi="Calibri"/>
          <w:spacing w:val="-2"/>
          <w:w w:val="120"/>
          <w:sz w:val="16"/>
          <w:vertAlign w:val="superscript"/>
        </w:rPr>
        <w:t>2</w:t>
      </w:r>
      <w:r>
        <w:rPr>
          <w:rFonts w:ascii="Cambria" w:hAnsi="Cambria"/>
          <w:spacing w:val="-2"/>
          <w:w w:val="120"/>
          <w:sz w:val="16"/>
          <w:vertAlign w:val="baseline"/>
        </w:rPr>
        <w:t>I</w:t>
      </w:r>
      <w:r>
        <w:rPr>
          <w:rFonts w:ascii="Calibri" w:hAnsi="Calibri"/>
          <w:spacing w:val="-2"/>
          <w:w w:val="120"/>
          <w:sz w:val="16"/>
          <w:vertAlign w:val="subscript"/>
        </w:rPr>
        <w:t>5</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position w:val="0"/>
          <w:sz w:val="22"/>
          <w:vertAlign w:val="baseline"/>
        </w:rPr>
        <w:t>)</w:t>
      </w:r>
    </w:p>
    <w:p>
      <w:pPr>
        <w:spacing w:line="191" w:lineRule="exact" w:before="0"/>
        <w:ind w:left="1826" w:right="10"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0" simplePos="0" relativeHeight="16195584">
                <wp:simplePos x="0" y="0"/>
                <wp:positionH relativeFrom="page">
                  <wp:posOffset>1159992</wp:posOffset>
                </wp:positionH>
                <wp:positionV relativeFrom="paragraph">
                  <wp:posOffset>11373</wp:posOffset>
                </wp:positionV>
                <wp:extent cx="3134360" cy="1270"/>
                <wp:effectExtent l="0" t="0" r="0" b="0"/>
                <wp:wrapNone/>
                <wp:docPr id="1095" name="Graphic 1095"/>
                <wp:cNvGraphicFramePr>
                  <a:graphicFrameLocks/>
                </wp:cNvGraphicFramePr>
                <a:graphic>
                  <a:graphicData uri="http://schemas.microsoft.com/office/word/2010/wordprocessingShape">
                    <wps:wsp>
                      <wps:cNvPr id="1095" name="Graphic 1095"/>
                      <wps:cNvSpPr/>
                      <wps:spPr>
                        <a:xfrm>
                          <a:off x="0" y="0"/>
                          <a:ext cx="3134360" cy="1270"/>
                        </a:xfrm>
                        <a:custGeom>
                          <a:avLst/>
                          <a:gdLst/>
                          <a:ahLst/>
                          <a:cxnLst/>
                          <a:rect l="l" t="t" r="r" b="b"/>
                          <a:pathLst>
                            <a:path w="3134360" h="0">
                              <a:moveTo>
                                <a:pt x="0" y="0"/>
                              </a:moveTo>
                              <a:lnTo>
                                <a:pt x="313425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95584" from="91.337997pt,.895541pt" to="338.129997pt,.895541pt" stroked="true" strokeweight=".4364pt" strokecolor="#000000">
                <v:stroke dashstyle="solid"/>
                <w10:wrap type="none"/>
              </v:line>
            </w:pict>
          </mc:Fallback>
        </mc:AlternateContent>
      </w: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I</w:t>
      </w:r>
      <w:r>
        <w:rPr>
          <w:rFonts w:ascii="Calibri" w:hAnsi="Calibri"/>
          <w:spacing w:val="-2"/>
          <w:w w:val="125"/>
          <w:sz w:val="16"/>
          <w:vertAlign w:val="subscript"/>
        </w:rPr>
        <w:t>5</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pStyle w:val="BodyText"/>
        <w:spacing w:before="237"/>
        <w:rPr>
          <w:rFonts w:ascii="Calibri"/>
        </w:rPr>
      </w:pPr>
      <w:r>
        <w:rPr/>
        <w:br w:type="column"/>
      </w:r>
      <w:r>
        <w:rPr>
          <w:rFonts w:ascii="Cambria"/>
          <w:w w:val="130"/>
        </w:rPr>
        <w:t>,</w:t>
      </w:r>
      <w:r>
        <w:rPr>
          <w:rFonts w:ascii="Cambria"/>
          <w:spacing w:val="-27"/>
          <w:w w:val="130"/>
        </w:rPr>
        <w:t> </w:t>
      </w:r>
      <w:r>
        <w:rPr>
          <w:rFonts w:ascii="Cambria"/>
          <w:spacing w:val="-5"/>
          <w:w w:val="130"/>
        </w:rPr>
        <w:t>I</w:t>
      </w:r>
      <w:r>
        <w:rPr>
          <w:rFonts w:ascii="Calibri"/>
          <w:spacing w:val="-5"/>
          <w:w w:val="130"/>
          <w:vertAlign w:val="subscript"/>
        </w:rPr>
        <w:t>5</w:t>
      </w:r>
    </w:p>
    <w:p>
      <w:pPr>
        <w:pStyle w:val="BodyText"/>
        <w:spacing w:after="0"/>
        <w:rPr>
          <w:rFonts w:ascii="Calibri"/>
        </w:rPr>
        <w:sectPr>
          <w:type w:val="continuous"/>
          <w:pgSz w:w="8400" w:h="11910"/>
          <w:pgMar w:header="252" w:footer="0" w:top="1220" w:bottom="280" w:left="0" w:right="0"/>
          <w:cols w:num="2" w:equalWidth="0">
            <w:col w:w="6763" w:space="24"/>
            <w:col w:w="1613"/>
          </w:cols>
        </w:sectPr>
      </w:pPr>
    </w:p>
    <w:p>
      <w:pPr>
        <w:pStyle w:val="BodyText"/>
        <w:tabs>
          <w:tab w:pos="3050" w:val="left" w:leader="none"/>
          <w:tab w:pos="3812" w:val="left" w:leader="none"/>
          <w:tab w:pos="5220" w:val="left" w:leader="none"/>
          <w:tab w:pos="6785" w:val="left" w:leader="none"/>
        </w:tabs>
        <w:spacing w:before="51"/>
        <w:ind w:left="1679"/>
      </w:pPr>
      <w:r>
        <w:rPr>
          <w:spacing w:val="-2"/>
        </w:rPr>
        <w:t>merupakan</w:t>
      </w:r>
      <w:r>
        <w:rPr/>
        <w:tab/>
      </w:r>
      <w:r>
        <w:rPr>
          <w:spacing w:val="-2"/>
        </w:rPr>
        <w:t>titik</w:t>
      </w:r>
      <w:r>
        <w:rPr/>
        <w:tab/>
      </w:r>
      <w:r>
        <w:rPr>
          <w:spacing w:val="-2"/>
        </w:rPr>
        <w:t>ekuilibrium</w:t>
      </w:r>
      <w:r>
        <w:rPr/>
        <w:tab/>
      </w:r>
      <w:r>
        <w:rPr>
          <w:spacing w:val="-2"/>
        </w:rPr>
        <w:t>koeksistensi,</w:t>
      </w:r>
      <w:r>
        <w:rPr/>
        <w:tab/>
      </w:r>
      <w:r>
        <w:rPr>
          <w:spacing w:val="-2"/>
        </w:rPr>
        <w:t>yakni</w:t>
      </w:r>
    </w:p>
    <w:p>
      <w:pPr>
        <w:pStyle w:val="BodyText"/>
        <w:spacing w:after="0"/>
        <w:sectPr>
          <w:type w:val="continuous"/>
          <w:pgSz w:w="8400" w:h="11910"/>
          <w:pgMar w:header="252" w:footer="0" w:top="1220" w:bottom="280" w:left="0" w:right="0"/>
        </w:sectPr>
      </w:pPr>
    </w:p>
    <w:p>
      <w:pPr>
        <w:pStyle w:val="BodyText"/>
        <w:spacing w:before="209"/>
      </w:pPr>
    </w:p>
    <w:p>
      <w:pPr>
        <w:pStyle w:val="BodyText"/>
        <w:tabs>
          <w:tab w:pos="1566" w:val="left" w:leader="none"/>
          <w:tab w:pos="2594" w:val="left" w:leader="none"/>
          <w:tab w:pos="3707" w:val="left" w:leader="none"/>
          <w:tab w:pos="4814" w:val="left" w:leader="none"/>
          <w:tab w:pos="5503" w:val="left" w:leader="none"/>
        </w:tabs>
        <w:ind w:left="545"/>
        <w:jc w:val="center"/>
      </w:pPr>
      <w:r>
        <w:rPr>
          <w:spacing w:val="-2"/>
        </w:rPr>
        <w:t>kondisi</w:t>
      </w:r>
      <w:r>
        <w:rPr/>
        <w:tab/>
      </w:r>
      <w:r>
        <w:rPr>
          <w:spacing w:val="-2"/>
        </w:rPr>
        <w:t>dimana</w:t>
      </w:r>
      <w:r>
        <w:rPr/>
        <w:tab/>
      </w:r>
      <w:r>
        <w:rPr>
          <w:spacing w:val="-2"/>
        </w:rPr>
        <w:t>populasi</w:t>
      </w:r>
      <w:r>
        <w:rPr/>
        <w:tab/>
      </w:r>
      <w:r>
        <w:rPr>
          <w:spacing w:val="-2"/>
        </w:rPr>
        <w:t>manusia</w:t>
      </w:r>
      <w:r>
        <w:rPr/>
        <w:tab/>
      </w:r>
      <w:r>
        <w:rPr>
          <w:spacing w:val="-5"/>
        </w:rPr>
        <w:t>ada</w:t>
      </w:r>
      <w:r>
        <w:rPr/>
        <w:tab/>
      </w:r>
      <w:r>
        <w:rPr>
          <w:spacing w:val="-2"/>
        </w:rPr>
        <w:t>sebesar</w:t>
      </w:r>
    </w:p>
    <w:p>
      <w:pPr>
        <w:spacing w:line="189" w:lineRule="exact" w:before="22"/>
        <w:ind w:left="0" w:right="926"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733696">
                <wp:simplePos x="0" y="0"/>
                <wp:positionH relativeFrom="page">
                  <wp:posOffset>1930374</wp:posOffset>
                </wp:positionH>
                <wp:positionV relativeFrom="paragraph">
                  <wp:posOffset>34735</wp:posOffset>
                </wp:positionV>
                <wp:extent cx="1769110" cy="175895"/>
                <wp:effectExtent l="0" t="0" r="0" b="0"/>
                <wp:wrapNone/>
                <wp:docPr id="1096" name="Textbox 1096"/>
                <wp:cNvGraphicFramePr>
                  <a:graphicFrameLocks/>
                </wp:cNvGraphicFramePr>
                <a:graphic>
                  <a:graphicData uri="http://schemas.microsoft.com/office/word/2010/wordprocessingShape">
                    <wps:wsp>
                      <wps:cNvPr id="1096" name="Textbox 1096"/>
                      <wps:cNvSpPr txBox="1"/>
                      <wps:spPr>
                        <a:xfrm>
                          <a:off x="0" y="0"/>
                          <a:ext cx="1769110" cy="175895"/>
                        </a:xfrm>
                        <a:prstGeom prst="rect">
                          <a:avLst/>
                        </a:prstGeom>
                      </wps:spPr>
                      <wps:txbx>
                        <w:txbxContent>
                          <w:p>
                            <w:pPr>
                              <w:tabs>
                                <w:tab w:pos="2742" w:val="left" w:leader="none"/>
                              </w:tabs>
                              <w:spacing w:line="139" w:lineRule="auto" w:before="7"/>
                              <w:ind w:left="0" w:right="0" w:firstLine="0"/>
                              <w:jc w:val="left"/>
                              <w:rPr>
                                <w:position w:val="-10"/>
                                <w:sz w:val="22"/>
                              </w:rPr>
                            </w:pPr>
                            <w:r>
                              <w:rPr>
                                <w:rFonts w:ascii="Cambria" w:hAnsi="Cambria"/>
                                <w:spacing w:val="-10"/>
                                <w:w w:val="90"/>
                                <w:sz w:val="16"/>
                                <w:u w:val="single"/>
                              </w:rPr>
                              <w:t>—</w:t>
                            </w:r>
                            <w:r>
                              <w:rPr>
                                <w:rFonts w:ascii="Cambria" w:hAnsi="Cambria"/>
                                <w:sz w:val="16"/>
                              </w:rPr>
                              <w:tab/>
                            </w:r>
                            <w:r>
                              <w:rPr>
                                <w:spacing w:val="-17"/>
                                <w:w w:val="90"/>
                                <w:position w:val="-10"/>
                                <w:sz w:val="22"/>
                              </w:rPr>
                              <w:t>,</w:t>
                            </w:r>
                          </w:p>
                        </w:txbxContent>
                      </wps:txbx>
                      <wps:bodyPr wrap="square" lIns="0" tIns="0" rIns="0" bIns="0" rtlCol="0">
                        <a:noAutofit/>
                      </wps:bodyPr>
                    </wps:wsp>
                  </a:graphicData>
                </a:graphic>
              </wp:anchor>
            </w:drawing>
          </mc:Choice>
          <mc:Fallback>
            <w:pict>
              <v:shape style="position:absolute;margin-left:151.998001pt;margin-top:2.735117pt;width:139.3pt;height:13.85pt;mso-position-horizontal-relative:page;mso-position-vertical-relative:paragraph;z-index:-22582784" type="#_x0000_t202" id="docshape957" filled="false" stroked="false">
                <v:textbox inset="0,0,0,0">
                  <w:txbxContent>
                    <w:p>
                      <w:pPr>
                        <w:tabs>
                          <w:tab w:pos="2742" w:val="left" w:leader="none"/>
                        </w:tabs>
                        <w:spacing w:line="139" w:lineRule="auto" w:before="7"/>
                        <w:ind w:left="0" w:right="0" w:firstLine="0"/>
                        <w:jc w:val="left"/>
                        <w:rPr>
                          <w:position w:val="-10"/>
                          <w:sz w:val="22"/>
                        </w:rPr>
                      </w:pPr>
                      <w:r>
                        <w:rPr>
                          <w:rFonts w:ascii="Cambria" w:hAnsi="Cambria"/>
                          <w:spacing w:val="-10"/>
                          <w:w w:val="90"/>
                          <w:sz w:val="16"/>
                          <w:u w:val="single"/>
                        </w:rPr>
                        <w:t>—</w:t>
                      </w:r>
                      <w:r>
                        <w:rPr>
                          <w:rFonts w:ascii="Cambria" w:hAnsi="Cambria"/>
                          <w:sz w:val="16"/>
                        </w:rPr>
                        <w:tab/>
                      </w:r>
                      <w:r>
                        <w:rPr>
                          <w:spacing w:val="-17"/>
                          <w:w w:val="90"/>
                          <w:position w:val="-10"/>
                          <w:sz w:val="22"/>
                        </w:rPr>
                        <w:t>,</w:t>
                      </w:r>
                    </w:p>
                  </w:txbxContent>
                </v:textbox>
                <w10:wrap type="none"/>
              </v:shape>
            </w:pict>
          </mc:Fallback>
        </mc:AlternateContent>
      </w:r>
      <w:r>
        <w:rPr>
          <w:rFonts w:ascii="Cambria" w:hAnsi="Cambria"/>
          <w:w w:val="120"/>
          <w:sz w:val="16"/>
          <w:u w:val="single"/>
        </w:rPr>
        <w:t>k</w:t>
      </w:r>
      <w:r>
        <w:rPr>
          <w:rFonts w:ascii="Calibri" w:hAnsi="Calibri"/>
          <w:w w:val="120"/>
          <w:sz w:val="16"/>
          <w:u w:val="single"/>
          <w:vertAlign w:val="subscript"/>
        </w:rPr>
        <w:t>1</w:t>
      </w:r>
      <w:r>
        <w:rPr>
          <w:rFonts w:ascii="Calibri" w:hAnsi="Calibri"/>
          <w:w w:val="120"/>
          <w:sz w:val="16"/>
          <w:u w:val="single"/>
          <w:vertAlign w:val="baseline"/>
        </w:rPr>
        <w:t>((</w:t>
      </w:r>
      <w:r>
        <w:rPr>
          <w:rFonts w:ascii="Cambria" w:hAnsi="Cambria"/>
          <w:w w:val="120"/>
          <w:sz w:val="16"/>
          <w:u w:val="single"/>
          <w:vertAlign w:val="baseline"/>
        </w:rPr>
        <w:t>η</w:t>
      </w:r>
      <w:r>
        <w:rPr>
          <w:rFonts w:ascii="Calibri" w:hAnsi="Calibri"/>
          <w:w w:val="120"/>
          <w:sz w:val="16"/>
          <w:u w:val="single"/>
          <w:vertAlign w:val="subscript"/>
        </w:rPr>
        <w:t>2</w:t>
      </w:r>
      <w:r>
        <w:rPr>
          <w:rFonts w:ascii="Cambria" w:hAnsi="Cambria"/>
          <w:w w:val="120"/>
          <w:sz w:val="16"/>
          <w:u w:val="single"/>
          <w:vertAlign w:val="baseline"/>
        </w:rPr>
        <w:t>β</w:t>
      </w:r>
      <w:r>
        <w:rPr>
          <w:rFonts w:ascii="Calibri" w:hAnsi="Calibri"/>
          <w:w w:val="120"/>
          <w:sz w:val="16"/>
          <w:u w:val="single"/>
          <w:vertAlign w:val="subscript"/>
        </w:rPr>
        <w:t>1</w:t>
      </w:r>
      <w:r>
        <w:rPr>
          <w:rFonts w:ascii="Cambria" w:hAnsi="Cambria"/>
          <w:w w:val="120"/>
          <w:sz w:val="16"/>
          <w:u w:val="single"/>
          <w:vertAlign w:val="baseline"/>
        </w:rPr>
        <w:t>β</w:t>
      </w:r>
      <w:r>
        <w:rPr>
          <w:rFonts w:ascii="Calibri" w:hAnsi="Calibri"/>
          <w:w w:val="120"/>
          <w:sz w:val="16"/>
          <w:u w:val="single"/>
          <w:vertAlign w:val="subscript"/>
        </w:rPr>
        <w:t>3</w:t>
      </w:r>
      <w:r>
        <w:rPr>
          <w:rFonts w:ascii="Cambria" w:hAnsi="Cambria"/>
          <w:w w:val="120"/>
          <w:sz w:val="16"/>
          <w:u w:val="single"/>
          <w:vertAlign w:val="baseline"/>
        </w:rPr>
        <w:t>k</w:t>
      </w:r>
      <w:r>
        <w:rPr>
          <w:rFonts w:ascii="Calibri" w:hAnsi="Calibri"/>
          <w:w w:val="120"/>
          <w:sz w:val="16"/>
          <w:u w:val="single"/>
          <w:vertAlign w:val="subscript"/>
        </w:rPr>
        <w:t>2</w:t>
      </w:r>
      <w:r>
        <w:rPr>
          <w:rFonts w:ascii="Cambria" w:hAnsi="Cambria"/>
          <w:w w:val="120"/>
          <w:sz w:val="16"/>
          <w:u w:val="single"/>
          <w:vertAlign w:val="baseline"/>
        </w:rPr>
        <w:t>τ</w:t>
      </w:r>
      <w:r>
        <w:rPr>
          <w:rFonts w:ascii="Calibri" w:hAnsi="Calibri"/>
          <w:w w:val="120"/>
          <w:sz w:val="16"/>
          <w:u w:val="single"/>
          <w:vertAlign w:val="subscript"/>
        </w:rPr>
        <w:t>2</w:t>
      </w:r>
      <w:r>
        <w:rPr>
          <w:rFonts w:ascii="Cambria" w:hAnsi="Cambria"/>
          <w:w w:val="120"/>
          <w:sz w:val="16"/>
          <w:u w:val="single"/>
          <w:vertAlign w:val="baseline"/>
        </w:rPr>
        <w:t>π</w:t>
      </w:r>
      <w:r>
        <w:rPr>
          <w:rFonts w:ascii="Calibri" w:hAnsi="Calibri"/>
          <w:w w:val="120"/>
          <w:sz w:val="16"/>
          <w:u w:val="single"/>
          <w:vertAlign w:val="subscript"/>
        </w:rPr>
        <w:t>4</w:t>
      </w:r>
      <w:r>
        <w:rPr>
          <w:rFonts w:ascii="Calibri" w:hAnsi="Calibri"/>
          <w:spacing w:val="70"/>
          <w:w w:val="120"/>
          <w:sz w:val="16"/>
          <w:vertAlign w:val="baseline"/>
        </w:rPr>
        <w:t>  </w:t>
      </w:r>
      <w:r>
        <w:rPr>
          <w:rFonts w:ascii="Cambria" w:hAnsi="Cambria"/>
          <w:spacing w:val="-2"/>
          <w:w w:val="120"/>
          <w:sz w:val="16"/>
          <w:u w:val="single"/>
          <w:vertAlign w:val="baseline"/>
        </w:rPr>
        <w:t>η</w:t>
      </w:r>
      <w:r>
        <w:rPr>
          <w:rFonts w:ascii="Calibri" w:hAnsi="Calibri"/>
          <w:spacing w:val="-2"/>
          <w:w w:val="120"/>
          <w:sz w:val="16"/>
          <w:u w:val="single"/>
          <w:vertAlign w:val="subscript"/>
        </w:rPr>
        <w:t>3</w:t>
      </w:r>
      <w:r>
        <w:rPr>
          <w:rFonts w:ascii="Cambria" w:hAnsi="Cambria"/>
          <w:spacing w:val="-2"/>
          <w:w w:val="120"/>
          <w:sz w:val="16"/>
          <w:u w:val="single"/>
          <w:vertAlign w:val="baseline"/>
        </w:rPr>
        <w:t>β</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I</w:t>
      </w:r>
      <w:r>
        <w:rPr>
          <w:rFonts w:ascii="Calibri" w:hAnsi="Calibri"/>
          <w:spacing w:val="-2"/>
          <w:w w:val="120"/>
          <w:sz w:val="16"/>
          <w:u w:val="single"/>
          <w:vertAlign w:val="subscript"/>
        </w:rPr>
        <w:t>5</w:t>
      </w:r>
      <w:r>
        <w:rPr>
          <w:rFonts w:ascii="Calibri" w:hAnsi="Calibri"/>
          <w:spacing w:val="-2"/>
          <w:w w:val="120"/>
          <w:sz w:val="16"/>
          <w:u w:val="single"/>
          <w:vertAlign w:val="baseline"/>
        </w:rPr>
        <w:t>+</w:t>
      </w:r>
      <w:r>
        <w:rPr>
          <w:rFonts w:ascii="Cambria" w:hAnsi="Cambria"/>
          <w:spacing w:val="-2"/>
          <w:w w:val="120"/>
          <w:sz w:val="16"/>
          <w:u w:val="single"/>
          <w:vertAlign w:val="baseline"/>
        </w:rPr>
        <w:t>β</w:t>
      </w:r>
      <w:r>
        <w:rPr>
          <w:rFonts w:ascii="Calibri" w:hAnsi="Calibri"/>
          <w:spacing w:val="-2"/>
          <w:w w:val="120"/>
          <w:sz w:val="16"/>
          <w:u w:val="single"/>
          <w:vertAlign w:val="subscript"/>
        </w:rPr>
        <w:t>1</w:t>
      </w:r>
      <w:r>
        <w:rPr>
          <w:rFonts w:ascii="Cambria" w:hAnsi="Cambria"/>
          <w:spacing w:val="-2"/>
          <w:w w:val="120"/>
          <w:sz w:val="16"/>
          <w:u w:val="single"/>
          <w:vertAlign w:val="baseline"/>
        </w:rPr>
        <w:t>k</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2</w:t>
      </w:r>
      <w:r>
        <w:rPr>
          <w:rFonts w:ascii="Cambria" w:hAnsi="Cambria"/>
          <w:spacing w:val="-2"/>
          <w:w w:val="120"/>
          <w:sz w:val="16"/>
          <w:u w:val="single"/>
          <w:vertAlign w:val="baseline"/>
        </w:rPr>
        <w:t>π</w:t>
      </w:r>
      <w:r>
        <w:rPr>
          <w:rFonts w:ascii="Calibri" w:hAnsi="Calibri"/>
          <w:spacing w:val="-2"/>
          <w:w w:val="120"/>
          <w:sz w:val="16"/>
          <w:u w:val="single"/>
          <w:vertAlign w:val="subscript"/>
        </w:rPr>
        <w:t>4</w:t>
      </w:r>
      <w:r>
        <w:rPr>
          <w:rFonts w:ascii="Cambria" w:hAnsi="Cambria"/>
          <w:spacing w:val="-2"/>
          <w:w w:val="120"/>
          <w:sz w:val="16"/>
          <w:u w:val="single"/>
          <w:vertAlign w:val="baseline"/>
        </w:rPr>
        <w:t>η</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η</w:t>
      </w:r>
      <w:r>
        <w:rPr>
          <w:rFonts w:ascii="Calibri" w:hAnsi="Calibri"/>
          <w:spacing w:val="-2"/>
          <w:w w:val="120"/>
          <w:sz w:val="16"/>
          <w:u w:val="single"/>
          <w:vertAlign w:val="subscript"/>
        </w:rPr>
        <w:t>3</w:t>
      </w:r>
      <w:r>
        <w:rPr>
          <w:rFonts w:ascii="Cambria" w:hAnsi="Cambria"/>
          <w:spacing w:val="-2"/>
          <w:w w:val="120"/>
          <w:sz w:val="16"/>
          <w:u w:val="single"/>
          <w:vertAlign w:val="baseline"/>
        </w:rPr>
        <w:t>β</w:t>
      </w:r>
      <w:r>
        <w:rPr>
          <w:rFonts w:ascii="Calibri" w:hAnsi="Calibri"/>
          <w:spacing w:val="-2"/>
          <w:w w:val="120"/>
          <w:sz w:val="16"/>
          <w:u w:val="single"/>
          <w:vertAlign w:val="subscript"/>
        </w:rPr>
        <w:t>1</w:t>
      </w:r>
      <w:r>
        <w:rPr>
          <w:rFonts w:ascii="Cambria" w:hAnsi="Cambria"/>
          <w:spacing w:val="-2"/>
          <w:w w:val="120"/>
          <w:sz w:val="16"/>
          <w:u w:val="single"/>
          <w:vertAlign w:val="baseline"/>
        </w:rPr>
        <w:t>k</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1</w:t>
      </w:r>
      <w:r>
        <w:rPr>
          <w:rFonts w:ascii="Calibri" w:hAnsi="Calibri"/>
          <w:spacing w:val="-2"/>
          <w:w w:val="120"/>
          <w:sz w:val="16"/>
          <w:u w:val="single"/>
          <w:vertAlign w:val="baseline"/>
        </w:rPr>
        <w:t>)</w:t>
      </w:r>
    </w:p>
    <w:p>
      <w:pPr>
        <w:spacing w:line="189" w:lineRule="exact" w:before="0"/>
        <w:ind w:left="0" w:right="936" w:firstLine="0"/>
        <w:jc w:val="center"/>
        <w:rPr>
          <w:rFonts w:ascii="Calibri" w:hAnsi="Calibri"/>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mbria" w:hAnsi="Cambria"/>
          <w:spacing w:val="-2"/>
          <w:w w:val="125"/>
          <w:sz w:val="16"/>
          <w:vertAlign w:val="baseline"/>
        </w:rPr>
        <w:t>I</w:t>
      </w:r>
      <w:r>
        <w:rPr>
          <w:rFonts w:ascii="Calibri" w:hAnsi="Calibri"/>
          <w:spacing w:val="-2"/>
          <w:w w:val="125"/>
          <w:sz w:val="16"/>
          <w:vertAlign w:val="subscript"/>
        </w:rPr>
        <w:t>5</w:t>
      </w:r>
    </w:p>
    <w:p>
      <w:pPr>
        <w:pStyle w:val="BodyText"/>
        <w:tabs>
          <w:tab w:pos="1665" w:val="left" w:leader="none"/>
          <w:tab w:pos="2943" w:val="left" w:leader="none"/>
          <w:tab w:pos="4332" w:val="left" w:leader="none"/>
          <w:tab w:pos="5503" w:val="left" w:leader="none"/>
        </w:tabs>
        <w:spacing w:line="235" w:lineRule="exact" w:before="1"/>
        <w:ind w:left="545"/>
        <w:jc w:val="center"/>
      </w:pPr>
      <w:r>
        <w:rPr>
          <w:spacing w:val="-2"/>
        </w:rPr>
        <w:t>emisi</w:t>
      </w:r>
      <w:r>
        <w:rPr/>
        <w:tab/>
      </w:r>
      <w:r>
        <w:rPr>
          <w:spacing w:val="-2"/>
        </w:rPr>
        <w:t>karbon</w:t>
      </w:r>
      <w:r>
        <w:rPr/>
        <w:tab/>
      </w:r>
      <w:r>
        <w:rPr>
          <w:spacing w:val="-2"/>
        </w:rPr>
        <w:t>dioksida</w:t>
      </w:r>
      <w:r>
        <w:rPr/>
        <w:tab/>
      </w:r>
      <w:r>
        <w:rPr>
          <w:spacing w:val="-4"/>
        </w:rPr>
        <w:t>(CO</w:t>
      </w:r>
      <w:r>
        <w:rPr>
          <w:rFonts w:ascii="Calibri"/>
          <w:spacing w:val="-4"/>
          <w:vertAlign w:val="subscript"/>
        </w:rPr>
        <w:t>2</w:t>
      </w:r>
      <w:r>
        <w:rPr>
          <w:spacing w:val="-4"/>
          <w:vertAlign w:val="baseline"/>
        </w:rPr>
        <w:t>)</w:t>
      </w:r>
      <w:r>
        <w:rPr>
          <w:vertAlign w:val="baseline"/>
        </w:rPr>
        <w:tab/>
      </w:r>
      <w:r>
        <w:rPr>
          <w:spacing w:val="-2"/>
          <w:vertAlign w:val="baseline"/>
        </w:rPr>
        <w:t>sebesar</w:t>
      </w:r>
    </w:p>
    <w:p>
      <w:pPr>
        <w:spacing w:line="117" w:lineRule="auto" w:before="8"/>
        <w:ind w:left="633" w:right="0" w:firstLine="0"/>
        <w:jc w:val="center"/>
        <w:rPr>
          <w:position w:val="-13"/>
          <w:sz w:val="22"/>
        </w:rPr>
      </w:pPr>
      <w:r>
        <w:rPr>
          <w:position w:val="-13"/>
          <w:sz w:val="22"/>
        </w:rPr>
        <mc:AlternateContent>
          <mc:Choice Requires="wps">
            <w:drawing>
              <wp:anchor distT="0" distB="0" distL="0" distR="0" allowOverlap="1" layoutInCell="1" locked="0" behindDoc="1" simplePos="0" relativeHeight="480733184">
                <wp:simplePos x="0" y="0"/>
                <wp:positionH relativeFrom="page">
                  <wp:posOffset>1195768</wp:posOffset>
                </wp:positionH>
                <wp:positionV relativeFrom="paragraph">
                  <wp:posOffset>79914</wp:posOffset>
                </wp:positionV>
                <wp:extent cx="46990" cy="76200"/>
                <wp:effectExtent l="0" t="0" r="0" b="0"/>
                <wp:wrapNone/>
                <wp:docPr id="1097" name="Textbox 1097"/>
                <wp:cNvGraphicFramePr>
                  <a:graphicFrameLocks/>
                </wp:cNvGraphicFramePr>
                <a:graphic>
                  <a:graphicData uri="http://schemas.microsoft.com/office/word/2010/wordprocessingShape">
                    <wps:wsp>
                      <wps:cNvPr id="1097" name="Textbox 1097"/>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94.154999pt;margin-top:6.292474pt;width:3.7pt;height:6pt;mso-position-horizontal-relative:page;mso-position-vertical-relative:paragraph;z-index:-22583296" type="#_x0000_t202" id="docshape958"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libri" w:hAnsi="Calibri"/>
          <w:w w:val="110"/>
          <w:position w:val="0"/>
          <w:sz w:val="22"/>
        </w:rPr>
        <w:t>(</w:t>
      </w:r>
      <w:r>
        <w:rPr>
          <w:rFonts w:ascii="Cambria" w:hAnsi="Cambria"/>
          <w:w w:val="110"/>
          <w:sz w:val="16"/>
        </w:rPr>
        <w:t>β</w:t>
      </w:r>
      <w:r>
        <w:rPr>
          <w:rFonts w:ascii="Calibri" w:hAnsi="Calibri"/>
          <w:w w:val="110"/>
          <w:sz w:val="16"/>
          <w:vertAlign w:val="superscript"/>
        </w:rPr>
        <w:t>2</w:t>
      </w:r>
      <w:r>
        <w:rPr>
          <w:rFonts w:ascii="Cambria" w:hAnsi="Cambria"/>
          <w:w w:val="110"/>
          <w:sz w:val="16"/>
          <w:vertAlign w:val="baseline"/>
        </w:rPr>
        <w:t>k</w:t>
      </w:r>
      <w:r>
        <w:rPr>
          <w:rFonts w:ascii="Calibri" w:hAnsi="Calibri"/>
          <w:w w:val="110"/>
          <w:sz w:val="16"/>
          <w:vertAlign w:val="subscript"/>
        </w:rPr>
        <w:t>1</w:t>
      </w:r>
      <w:r>
        <w:rPr>
          <w:rFonts w:ascii="Cambria" w:hAnsi="Cambria"/>
          <w:w w:val="110"/>
          <w:sz w:val="16"/>
          <w:vertAlign w:val="baseline"/>
        </w:rPr>
        <w:t>τ</w:t>
      </w:r>
      <w:r>
        <w:rPr>
          <w:rFonts w:ascii="Calibri" w:hAnsi="Calibri"/>
          <w:w w:val="110"/>
          <w:sz w:val="16"/>
          <w:vertAlign w:val="subscript"/>
        </w:rPr>
        <w:t>1</w:t>
      </w:r>
      <w:r>
        <w:rPr>
          <w:rFonts w:ascii="Cambria" w:hAnsi="Cambria"/>
          <w:w w:val="110"/>
          <w:sz w:val="16"/>
          <w:vertAlign w:val="baseline"/>
        </w:rPr>
        <w:t>η</w:t>
      </w:r>
      <w:r>
        <w:rPr>
          <w:rFonts w:ascii="Calibri" w:hAnsi="Calibri"/>
          <w:w w:val="110"/>
          <w:sz w:val="16"/>
          <w:vertAlign w:val="subscript"/>
        </w:rPr>
        <w:t>2</w:t>
      </w:r>
      <w:r>
        <w:rPr>
          <w:rFonts w:ascii="Cambria" w:hAnsi="Cambria"/>
          <w:w w:val="110"/>
          <w:sz w:val="16"/>
          <w:vertAlign w:val="baseline"/>
        </w:rPr>
        <w:t>I</w:t>
      </w:r>
      <w:r>
        <w:rPr>
          <w:rFonts w:ascii="Calibri" w:hAnsi="Calibri"/>
          <w:w w:val="110"/>
          <w:sz w:val="16"/>
          <w:vertAlign w:val="subscript"/>
        </w:rPr>
        <w:t>5</w:t>
      </w:r>
      <w:r>
        <w:rPr>
          <w:rFonts w:ascii="Calibri" w:hAnsi="Calibri"/>
          <w:w w:val="110"/>
          <w:sz w:val="16"/>
          <w:vertAlign w:val="baseline"/>
        </w:rPr>
        <w:t>+</w:t>
      </w:r>
      <w:r>
        <w:rPr>
          <w:rFonts w:ascii="Cambria" w:hAnsi="Cambria"/>
          <w:w w:val="110"/>
          <w:sz w:val="16"/>
          <w:vertAlign w:val="baseline"/>
        </w:rPr>
        <w:t>β</w:t>
      </w:r>
      <w:r>
        <w:rPr>
          <w:rFonts w:ascii="Calibri" w:hAnsi="Calibri"/>
          <w:w w:val="110"/>
          <w:sz w:val="16"/>
          <w:vertAlign w:val="subscript"/>
        </w:rPr>
        <w:t>2</w:t>
      </w:r>
      <w:r>
        <w:rPr>
          <w:rFonts w:ascii="Cambria" w:hAnsi="Cambria"/>
          <w:w w:val="110"/>
          <w:sz w:val="16"/>
          <w:vertAlign w:val="baseline"/>
        </w:rPr>
        <w:t>τ</w:t>
      </w:r>
      <w:r>
        <w:rPr>
          <w:rFonts w:ascii="Calibri" w:hAnsi="Calibri"/>
          <w:w w:val="110"/>
          <w:sz w:val="16"/>
          <w:vertAlign w:val="subscript"/>
        </w:rPr>
        <w:t>1</w:t>
      </w:r>
      <w:r>
        <w:rPr>
          <w:rFonts w:ascii="Cambria" w:hAnsi="Cambria"/>
          <w:w w:val="110"/>
          <w:sz w:val="16"/>
          <w:vertAlign w:val="baseline"/>
        </w:rPr>
        <w:t>η</w:t>
      </w:r>
      <w:r>
        <w:rPr>
          <w:rFonts w:ascii="Calibri" w:hAnsi="Calibri"/>
          <w:w w:val="110"/>
          <w:sz w:val="16"/>
          <w:vertAlign w:val="subscript"/>
        </w:rPr>
        <w:t>1</w:t>
      </w:r>
      <w:r>
        <w:rPr>
          <w:rFonts w:ascii="Calibri" w:hAnsi="Calibri"/>
          <w:w w:val="110"/>
          <w:sz w:val="16"/>
          <w:vertAlign w:val="baseline"/>
        </w:rPr>
        <w:t>+</w:t>
      </w:r>
      <w:r>
        <w:rPr>
          <w:rFonts w:ascii="Cambria" w:hAnsi="Cambria"/>
          <w:w w:val="110"/>
          <w:sz w:val="16"/>
          <w:vertAlign w:val="baseline"/>
        </w:rPr>
        <w:t>β</w:t>
      </w:r>
      <w:r>
        <w:rPr>
          <w:rFonts w:ascii="Calibri" w:hAnsi="Calibri"/>
          <w:w w:val="110"/>
          <w:sz w:val="16"/>
          <w:vertAlign w:val="subscript"/>
        </w:rPr>
        <w:t>1</w:t>
      </w:r>
      <w:r>
        <w:rPr>
          <w:rFonts w:ascii="Cambria" w:hAnsi="Cambria"/>
          <w:w w:val="110"/>
          <w:sz w:val="16"/>
          <w:vertAlign w:val="baseline"/>
        </w:rPr>
        <w:t>k</w:t>
      </w:r>
      <w:r>
        <w:rPr>
          <w:rFonts w:ascii="Calibri" w:hAnsi="Calibri"/>
          <w:w w:val="110"/>
          <w:sz w:val="16"/>
          <w:vertAlign w:val="subscript"/>
        </w:rPr>
        <w:t>2</w:t>
      </w:r>
      <w:r>
        <w:rPr>
          <w:rFonts w:ascii="Cambria" w:hAnsi="Cambria"/>
          <w:w w:val="110"/>
          <w:sz w:val="16"/>
          <w:vertAlign w:val="baseline"/>
        </w:rPr>
        <w:t>τ</w:t>
      </w:r>
      <w:r>
        <w:rPr>
          <w:rFonts w:ascii="Calibri" w:hAnsi="Calibri"/>
          <w:w w:val="110"/>
          <w:sz w:val="16"/>
          <w:vertAlign w:val="subscript"/>
        </w:rPr>
        <w:t>3</w:t>
      </w:r>
      <w:r>
        <w:rPr>
          <w:rFonts w:ascii="Cambria" w:hAnsi="Cambria"/>
          <w:w w:val="110"/>
          <w:sz w:val="16"/>
          <w:vertAlign w:val="baseline"/>
        </w:rPr>
        <w:t>k</w:t>
      </w:r>
      <w:r>
        <w:rPr>
          <w:rFonts w:ascii="Calibri" w:hAnsi="Calibri"/>
          <w:w w:val="110"/>
          <w:sz w:val="16"/>
          <w:vertAlign w:val="subscript"/>
        </w:rPr>
        <w:t>1</w:t>
      </w:r>
      <w:r>
        <w:rPr>
          <w:rFonts w:ascii="Cambria" w:hAnsi="Cambria"/>
          <w:w w:val="110"/>
          <w:sz w:val="16"/>
          <w:vertAlign w:val="baseline"/>
        </w:rPr>
        <w:t>η</w:t>
      </w:r>
      <w:r>
        <w:rPr>
          <w:rFonts w:ascii="Calibri" w:hAnsi="Calibri"/>
          <w:w w:val="110"/>
          <w:sz w:val="16"/>
          <w:vertAlign w:val="subscript"/>
        </w:rPr>
        <w:t>2</w:t>
      </w:r>
      <w:r>
        <w:rPr>
          <w:rFonts w:ascii="Cambria" w:hAnsi="Cambria"/>
          <w:w w:val="110"/>
          <w:sz w:val="16"/>
          <w:vertAlign w:val="baseline"/>
        </w:rPr>
        <w:t>β</w:t>
      </w:r>
      <w:r>
        <w:rPr>
          <w:rFonts w:ascii="Calibri" w:hAnsi="Calibri"/>
          <w:w w:val="110"/>
          <w:sz w:val="16"/>
          <w:vertAlign w:val="subscript"/>
        </w:rPr>
        <w:t>3</w:t>
      </w:r>
      <w:r>
        <w:rPr>
          <w:rFonts w:ascii="Calibri" w:hAnsi="Calibri"/>
          <w:w w:val="110"/>
          <w:sz w:val="16"/>
          <w:vertAlign w:val="baseline"/>
        </w:rPr>
        <w:t>+</w:t>
      </w:r>
      <w:r>
        <w:rPr>
          <w:rFonts w:ascii="Cambria" w:hAnsi="Cambria"/>
          <w:w w:val="110"/>
          <w:sz w:val="16"/>
          <w:vertAlign w:val="baseline"/>
        </w:rPr>
        <w:t>β</w:t>
      </w:r>
      <w:r>
        <w:rPr>
          <w:rFonts w:ascii="Calibri" w:hAnsi="Calibri"/>
          <w:w w:val="110"/>
          <w:sz w:val="16"/>
          <w:vertAlign w:val="subscript"/>
        </w:rPr>
        <w:t>3</w:t>
      </w:r>
      <w:r>
        <w:rPr>
          <w:rFonts w:ascii="Cambria" w:hAnsi="Cambria"/>
          <w:w w:val="110"/>
          <w:sz w:val="16"/>
          <w:vertAlign w:val="baseline"/>
        </w:rPr>
        <w:t>k</w:t>
      </w:r>
      <w:r>
        <w:rPr>
          <w:rFonts w:ascii="Calibri" w:hAnsi="Calibri"/>
          <w:w w:val="110"/>
          <w:sz w:val="16"/>
          <w:vertAlign w:val="subscript"/>
        </w:rPr>
        <w:t>1</w:t>
      </w:r>
      <w:r>
        <w:rPr>
          <w:rFonts w:ascii="Cambria" w:hAnsi="Cambria"/>
          <w:w w:val="110"/>
          <w:sz w:val="16"/>
          <w:vertAlign w:val="baseline"/>
        </w:rPr>
        <w:t>τ</w:t>
      </w:r>
      <w:r>
        <w:rPr>
          <w:rFonts w:ascii="Calibri" w:hAnsi="Calibri"/>
          <w:w w:val="110"/>
          <w:sz w:val="16"/>
          <w:vertAlign w:val="subscript"/>
        </w:rPr>
        <w:t>1</w:t>
      </w:r>
      <w:r>
        <w:rPr>
          <w:rFonts w:ascii="Cambria" w:hAnsi="Cambria"/>
          <w:w w:val="110"/>
          <w:sz w:val="16"/>
          <w:vertAlign w:val="baseline"/>
        </w:rPr>
        <w:t>η</w:t>
      </w:r>
      <w:r>
        <w:rPr>
          <w:rFonts w:ascii="Calibri" w:hAnsi="Calibri"/>
          <w:w w:val="110"/>
          <w:sz w:val="16"/>
          <w:vertAlign w:val="subscript"/>
        </w:rPr>
        <w:t>1</w:t>
      </w:r>
      <w:r>
        <w:rPr>
          <w:rFonts w:ascii="Calibri" w:hAnsi="Calibri"/>
          <w:w w:val="110"/>
          <w:position w:val="0"/>
          <w:sz w:val="22"/>
          <w:vertAlign w:val="baseline"/>
        </w:rPr>
        <w:t>)</w:t>
      </w:r>
      <w:r>
        <w:rPr>
          <w:rFonts w:ascii="Cambria" w:hAnsi="Cambria"/>
          <w:w w:val="110"/>
          <w:sz w:val="16"/>
          <w:vertAlign w:val="baseline"/>
        </w:rPr>
        <w:t>I</w:t>
      </w:r>
      <w:r>
        <w:rPr>
          <w:rFonts w:ascii="Calibri" w:hAnsi="Calibri"/>
          <w:w w:val="110"/>
          <w:sz w:val="16"/>
          <w:vertAlign w:val="subscript"/>
        </w:rPr>
        <w:t>5</w:t>
      </w:r>
      <w:r>
        <w:rPr>
          <w:rFonts w:ascii="Cambria" w:hAnsi="Cambria"/>
          <w:w w:val="110"/>
          <w:sz w:val="16"/>
          <w:vertAlign w:val="baseline"/>
        </w:rPr>
        <w:t>−β</w:t>
      </w:r>
      <w:r>
        <w:rPr>
          <w:rFonts w:ascii="Calibri" w:hAnsi="Calibri"/>
          <w:w w:val="110"/>
          <w:sz w:val="16"/>
          <w:vertAlign w:val="subscript"/>
        </w:rPr>
        <w:t>1</w:t>
      </w:r>
      <w:r>
        <w:rPr>
          <w:rFonts w:ascii="Cambria" w:hAnsi="Cambria"/>
          <w:w w:val="110"/>
          <w:sz w:val="16"/>
          <w:vertAlign w:val="baseline"/>
        </w:rPr>
        <w:t>k</w:t>
      </w:r>
      <w:r>
        <w:rPr>
          <w:rFonts w:ascii="Calibri" w:hAnsi="Calibri"/>
          <w:w w:val="110"/>
          <w:sz w:val="16"/>
          <w:vertAlign w:val="subscript"/>
        </w:rPr>
        <w:t>2</w:t>
      </w:r>
      <w:r>
        <w:rPr>
          <w:rFonts w:ascii="Cambria" w:hAnsi="Cambria"/>
          <w:w w:val="110"/>
          <w:sz w:val="16"/>
          <w:vertAlign w:val="baseline"/>
        </w:rPr>
        <w:t>τ</w:t>
      </w:r>
      <w:r>
        <w:rPr>
          <w:rFonts w:ascii="Calibri" w:hAnsi="Calibri"/>
          <w:w w:val="110"/>
          <w:sz w:val="16"/>
          <w:vertAlign w:val="subscript"/>
        </w:rPr>
        <w:t>1</w:t>
      </w:r>
      <w:r>
        <w:rPr>
          <w:rFonts w:ascii="Cambria" w:hAnsi="Cambria"/>
          <w:w w:val="110"/>
          <w:sz w:val="16"/>
          <w:vertAlign w:val="baseline"/>
        </w:rPr>
        <w:t>η</w:t>
      </w:r>
      <w:r>
        <w:rPr>
          <w:rFonts w:ascii="Calibri" w:hAnsi="Calibri"/>
          <w:w w:val="110"/>
          <w:sz w:val="16"/>
          <w:vertAlign w:val="subscript"/>
        </w:rPr>
        <w:t>1</w:t>
      </w:r>
      <w:r>
        <w:rPr>
          <w:rFonts w:ascii="Calibri" w:hAnsi="Calibri"/>
          <w:w w:val="110"/>
          <w:sz w:val="16"/>
          <w:vertAlign w:val="baseline"/>
        </w:rPr>
        <w:t>+</w:t>
      </w:r>
      <w:r>
        <w:rPr>
          <w:rFonts w:ascii="Cambria" w:hAnsi="Cambria"/>
          <w:w w:val="110"/>
          <w:sz w:val="16"/>
          <w:vertAlign w:val="baseline"/>
        </w:rPr>
        <w:t>β</w:t>
      </w:r>
      <w:r>
        <w:rPr>
          <w:rFonts w:ascii="Calibri" w:hAnsi="Calibri"/>
          <w:w w:val="110"/>
          <w:sz w:val="16"/>
          <w:vertAlign w:val="subscript"/>
        </w:rPr>
        <w:t>1</w:t>
      </w:r>
      <w:r>
        <w:rPr>
          <w:rFonts w:ascii="Cambria" w:hAnsi="Cambria"/>
          <w:w w:val="110"/>
          <w:sz w:val="16"/>
          <w:vertAlign w:val="baseline"/>
        </w:rPr>
        <w:t>k</w:t>
      </w:r>
      <w:r>
        <w:rPr>
          <w:rFonts w:ascii="Calibri" w:hAnsi="Calibri"/>
          <w:w w:val="110"/>
          <w:sz w:val="16"/>
          <w:vertAlign w:val="subscript"/>
        </w:rPr>
        <w:t>2</w:t>
      </w:r>
      <w:r>
        <w:rPr>
          <w:rFonts w:ascii="Cambria" w:hAnsi="Cambria"/>
          <w:w w:val="110"/>
          <w:sz w:val="16"/>
          <w:vertAlign w:val="baseline"/>
        </w:rPr>
        <w:t>τ</w:t>
      </w:r>
      <w:r>
        <w:rPr>
          <w:rFonts w:ascii="Calibri" w:hAnsi="Calibri"/>
          <w:w w:val="110"/>
          <w:sz w:val="16"/>
          <w:vertAlign w:val="subscript"/>
        </w:rPr>
        <w:t>3</w:t>
      </w:r>
      <w:r>
        <w:rPr>
          <w:rFonts w:ascii="Cambria" w:hAnsi="Cambria"/>
          <w:w w:val="110"/>
          <w:sz w:val="16"/>
          <w:vertAlign w:val="baseline"/>
        </w:rPr>
        <w:t>k</w:t>
      </w:r>
      <w:r>
        <w:rPr>
          <w:rFonts w:ascii="Calibri" w:hAnsi="Calibri"/>
          <w:w w:val="110"/>
          <w:sz w:val="16"/>
          <w:vertAlign w:val="subscript"/>
        </w:rPr>
        <w:t>1</w:t>
      </w:r>
      <w:r>
        <w:rPr>
          <w:rFonts w:ascii="Cambria" w:hAnsi="Cambria"/>
          <w:w w:val="110"/>
          <w:sz w:val="16"/>
          <w:vertAlign w:val="baseline"/>
        </w:rPr>
        <w:t>η</w:t>
      </w:r>
      <w:r>
        <w:rPr>
          <w:rFonts w:ascii="Calibri" w:hAnsi="Calibri"/>
          <w:w w:val="110"/>
          <w:sz w:val="16"/>
          <w:vertAlign w:val="subscript"/>
        </w:rPr>
        <w:t>1</w:t>
      </w:r>
      <w:r>
        <w:rPr>
          <w:rFonts w:ascii="Calibri" w:hAnsi="Calibri"/>
          <w:spacing w:val="65"/>
          <w:w w:val="150"/>
          <w:sz w:val="16"/>
          <w:vertAlign w:val="baseline"/>
        </w:rPr>
        <w:t>       </w:t>
      </w:r>
      <w:r>
        <w:rPr>
          <w:spacing w:val="-10"/>
          <w:w w:val="105"/>
          <w:position w:val="-13"/>
          <w:sz w:val="22"/>
          <w:vertAlign w:val="baseline"/>
        </w:rPr>
        <w:t>,</w:t>
      </w:r>
    </w:p>
    <w:p>
      <w:pPr>
        <w:pStyle w:val="BodyText"/>
        <w:spacing w:line="20" w:lineRule="exact"/>
        <w:ind w:left="1703"/>
        <w:rPr>
          <w:sz w:val="2"/>
        </w:rPr>
      </w:pPr>
      <w:r>
        <w:rPr>
          <w:sz w:val="2"/>
        </w:rPr>
        <mc:AlternateContent>
          <mc:Choice Requires="wps">
            <w:drawing>
              <wp:inline distT="0" distB="0" distL="0" distR="0">
                <wp:extent cx="3525520" cy="5715"/>
                <wp:effectExtent l="9525" t="0" r="0" b="3810"/>
                <wp:docPr id="1098" name="Group 1098"/>
                <wp:cNvGraphicFramePr>
                  <a:graphicFrameLocks/>
                </wp:cNvGraphicFramePr>
                <a:graphic>
                  <a:graphicData uri="http://schemas.microsoft.com/office/word/2010/wordprocessingGroup">
                    <wpg:wgp>
                      <wpg:cNvPr id="1098" name="Group 1098"/>
                      <wpg:cNvGrpSpPr/>
                      <wpg:grpSpPr>
                        <a:xfrm>
                          <a:off x="0" y="0"/>
                          <a:ext cx="3525520" cy="5715"/>
                          <a:chExt cx="3525520" cy="5715"/>
                        </a:xfrm>
                      </wpg:grpSpPr>
                      <wps:wsp>
                        <wps:cNvPr id="1099" name="Graphic 1099"/>
                        <wps:cNvSpPr/>
                        <wps:spPr>
                          <a:xfrm>
                            <a:off x="0" y="2771"/>
                            <a:ext cx="3525520" cy="1270"/>
                          </a:xfrm>
                          <a:custGeom>
                            <a:avLst/>
                            <a:gdLst/>
                            <a:ahLst/>
                            <a:cxnLst/>
                            <a:rect l="l" t="t" r="r" b="b"/>
                            <a:pathLst>
                              <a:path w="3525520" h="0">
                                <a:moveTo>
                                  <a:pt x="0" y="0"/>
                                </a:moveTo>
                                <a:lnTo>
                                  <a:pt x="3525177"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6pt;height:.45pt;mso-position-horizontal-relative:char;mso-position-vertical-relative:line" id="docshapegroup959" coordorigin="0,0" coordsize="5552,9">
                <v:line style="position:absolute" from="0,4" to="5551,4" stroked="true" strokeweight=".4364pt" strokecolor="#000000">
                  <v:stroke dashstyle="solid"/>
                </v:line>
              </v:group>
            </w:pict>
          </mc:Fallback>
        </mc:AlternateContent>
      </w:r>
      <w:r>
        <w:rPr>
          <w:sz w:val="2"/>
        </w:rPr>
      </w:r>
    </w:p>
    <w:p>
      <w:pPr>
        <w:pStyle w:val="BodyText"/>
        <w:spacing w:after="0" w:line="20" w:lineRule="exact"/>
        <w:rPr>
          <w:sz w:val="2"/>
        </w:rPr>
        <w:sectPr>
          <w:pgSz w:w="8400" w:h="11910"/>
          <w:pgMar w:header="252" w:footer="0" w:top="480" w:bottom="280" w:left="0" w:right="0"/>
        </w:sectPr>
      </w:pPr>
    </w:p>
    <w:p>
      <w:pPr>
        <w:spacing w:line="143" w:lineRule="exact" w:before="0"/>
        <w:ind w:left="3080" w:right="0" w:firstLine="0"/>
        <w:jc w:val="left"/>
        <w:rPr>
          <w:rFonts w:ascii="Calibri" w:hAnsi="Calibri"/>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I</w:t>
      </w:r>
      <w:r>
        <w:rPr>
          <w:rFonts w:ascii="Calibri" w:hAnsi="Calibri"/>
          <w:spacing w:val="-2"/>
          <w:w w:val="125"/>
          <w:sz w:val="16"/>
          <w:vertAlign w:val="subscript"/>
        </w:rPr>
        <w:t>5</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pStyle w:val="BodyText"/>
        <w:spacing w:line="225" w:lineRule="exact" w:before="5"/>
        <w:ind w:left="1679"/>
      </w:pPr>
      <w:r>
        <w:rPr>
          <w:spacing w:val="-4"/>
        </w:rPr>
        <w:t>biomassa RTH</w:t>
      </w:r>
      <w:r>
        <w:rPr>
          <w:spacing w:val="-3"/>
        </w:rPr>
        <w:t> </w:t>
      </w:r>
      <w:r>
        <w:rPr>
          <w:spacing w:val="-4"/>
        </w:rPr>
        <w:t>sebesar</w:t>
      </w:r>
    </w:p>
    <w:p>
      <w:pPr>
        <w:spacing w:line="236" w:lineRule="exact" w:before="0"/>
        <w:ind w:left="1703" w:right="0" w:firstLine="0"/>
        <w:jc w:val="left"/>
        <w:rPr>
          <w:rFonts w:ascii="Calibri" w:hAnsi="Calibri"/>
          <w:position w:val="0"/>
          <w:sz w:val="22"/>
        </w:rPr>
      </w:pPr>
      <w:r>
        <w:rPr>
          <w:rFonts w:ascii="Calibri" w:hAnsi="Calibri"/>
          <w:position w:val="0"/>
          <w:sz w:val="22"/>
        </w:rPr>
        <mc:AlternateContent>
          <mc:Choice Requires="wps">
            <w:drawing>
              <wp:anchor distT="0" distB="0" distL="0" distR="0" allowOverlap="1" layoutInCell="1" locked="0" behindDoc="1" simplePos="0" relativeHeight="480734208">
                <wp:simplePos x="0" y="0"/>
                <wp:positionH relativeFrom="page">
                  <wp:posOffset>3276688</wp:posOffset>
                </wp:positionH>
                <wp:positionV relativeFrom="paragraph">
                  <wp:posOffset>83673</wp:posOffset>
                </wp:positionV>
                <wp:extent cx="46990" cy="76200"/>
                <wp:effectExtent l="0" t="0" r="0" b="0"/>
                <wp:wrapNone/>
                <wp:docPr id="1100" name="Textbox 1100"/>
                <wp:cNvGraphicFramePr>
                  <a:graphicFrameLocks/>
                </wp:cNvGraphicFramePr>
                <a:graphic>
                  <a:graphicData uri="http://schemas.microsoft.com/office/word/2010/wordprocessingShape">
                    <wps:wsp>
                      <wps:cNvPr id="1100" name="Textbox 1100"/>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258.006989pt;margin-top:6.588449pt;width:3.7pt;height:6pt;mso-position-horizontal-relative:page;mso-position-vertical-relative:paragraph;z-index:-22582272" type="#_x0000_t202" id="docshape960"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mbria" w:hAnsi="Cambria"/>
          <w:spacing w:val="-2"/>
          <w:w w:val="120"/>
          <w:sz w:val="16"/>
        </w:rPr>
        <w:t>k</w:t>
      </w:r>
      <w:r>
        <w:rPr>
          <w:rFonts w:ascii="Calibri" w:hAnsi="Calibri"/>
          <w:spacing w:val="-2"/>
          <w:w w:val="120"/>
          <w:sz w:val="16"/>
          <w:vertAlign w:val="subscript"/>
        </w:rPr>
        <w:t>2</w:t>
      </w:r>
      <w:r>
        <w:rPr>
          <w:rFonts w:ascii="Cambria" w:hAnsi="Cambria"/>
          <w:spacing w:val="-2"/>
          <w:w w:val="120"/>
          <w:sz w:val="16"/>
          <w:vertAlign w:val="baseline"/>
        </w:rPr>
        <w:t>I</w:t>
      </w:r>
      <w:r>
        <w:rPr>
          <w:rFonts w:ascii="Calibri" w:hAnsi="Calibri"/>
          <w:spacing w:val="-2"/>
          <w:w w:val="120"/>
          <w:sz w:val="16"/>
          <w:vertAlign w:val="subscript"/>
        </w:rPr>
        <w:t>5</w:t>
      </w:r>
      <w:r>
        <w:rPr>
          <w:rFonts w:ascii="Calibri" w:hAnsi="Calibri"/>
          <w:spacing w:val="-2"/>
          <w:w w:val="120"/>
          <w:position w:val="0"/>
          <w:sz w:val="22"/>
          <w:vertAlign w:val="baseline"/>
        </w:rPr>
        <w:t>(</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τ</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β</w:t>
      </w:r>
      <w:r>
        <w:rPr>
          <w:rFonts w:ascii="Calibri" w:hAnsi="Calibri"/>
          <w:spacing w:val="-2"/>
          <w:w w:val="120"/>
          <w:sz w:val="16"/>
          <w:vertAlign w:val="superscript"/>
        </w:rPr>
        <w:t>2</w:t>
      </w:r>
      <w:r>
        <w:rPr>
          <w:rFonts w:ascii="Cambria" w:hAnsi="Cambria"/>
          <w:spacing w:val="-2"/>
          <w:w w:val="120"/>
          <w:sz w:val="16"/>
          <w:vertAlign w:val="baseline"/>
        </w:rPr>
        <w:t>I</w:t>
      </w:r>
      <w:r>
        <w:rPr>
          <w:rFonts w:ascii="Calibri" w:hAnsi="Calibri"/>
          <w:spacing w:val="-2"/>
          <w:w w:val="120"/>
          <w:sz w:val="16"/>
          <w:vertAlign w:val="subscript"/>
        </w:rPr>
        <w:t>5</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position w:val="0"/>
          <w:sz w:val="22"/>
          <w:vertAlign w:val="baseline"/>
        </w:rPr>
        <w:t>)</w:t>
      </w:r>
    </w:p>
    <w:p>
      <w:pPr>
        <w:spacing w:line="191" w:lineRule="exact" w:before="0"/>
        <w:ind w:left="2772" w:right="0" w:firstLine="0"/>
        <w:jc w:val="left"/>
        <w:rPr>
          <w:rFonts w:ascii="Calibri" w:hAnsi="Calibri"/>
          <w:sz w:val="16"/>
        </w:rPr>
      </w:pPr>
      <w:r>
        <w:rPr>
          <w:rFonts w:ascii="Calibri" w:hAnsi="Calibri"/>
          <w:sz w:val="16"/>
        </w:rPr>
        <mc:AlternateContent>
          <mc:Choice Requires="wps">
            <w:drawing>
              <wp:anchor distT="0" distB="0" distL="0" distR="0" allowOverlap="1" layoutInCell="1" locked="0" behindDoc="0" simplePos="0" relativeHeight="16198144">
                <wp:simplePos x="0" y="0"/>
                <wp:positionH relativeFrom="page">
                  <wp:posOffset>1081544</wp:posOffset>
                </wp:positionH>
                <wp:positionV relativeFrom="paragraph">
                  <wp:posOffset>11437</wp:posOffset>
                </wp:positionV>
                <wp:extent cx="3134360" cy="1270"/>
                <wp:effectExtent l="0" t="0" r="0" b="0"/>
                <wp:wrapNone/>
                <wp:docPr id="1101" name="Graphic 1101"/>
                <wp:cNvGraphicFramePr>
                  <a:graphicFrameLocks/>
                </wp:cNvGraphicFramePr>
                <a:graphic>
                  <a:graphicData uri="http://schemas.microsoft.com/office/word/2010/wordprocessingShape">
                    <wps:wsp>
                      <wps:cNvPr id="1101" name="Graphic 1101"/>
                      <wps:cNvSpPr/>
                      <wps:spPr>
                        <a:xfrm>
                          <a:off x="0" y="0"/>
                          <a:ext cx="3134360" cy="1270"/>
                        </a:xfrm>
                        <a:custGeom>
                          <a:avLst/>
                          <a:gdLst/>
                          <a:ahLst/>
                          <a:cxnLst/>
                          <a:rect l="l" t="t" r="r" b="b"/>
                          <a:pathLst>
                            <a:path w="3134360" h="0">
                              <a:moveTo>
                                <a:pt x="0" y="0"/>
                              </a:moveTo>
                              <a:lnTo>
                                <a:pt x="313425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98144" from="85.161003pt,.900577pt" to="331.953003pt,.900577pt" stroked="true" strokeweight=".4364pt" strokecolor="#000000">
                <v:stroke dashstyle="solid"/>
                <w10:wrap type="none"/>
              </v:line>
            </w:pict>
          </mc:Fallback>
        </mc:AlternateContent>
      </w: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I</w:t>
      </w:r>
      <w:r>
        <w:rPr>
          <w:rFonts w:ascii="Calibri" w:hAnsi="Calibri"/>
          <w:spacing w:val="-2"/>
          <w:w w:val="125"/>
          <w:sz w:val="16"/>
          <w:vertAlign w:val="subscript"/>
        </w:rPr>
        <w:t>5</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pStyle w:val="BodyText"/>
        <w:spacing w:before="1"/>
        <w:ind w:left="1679"/>
      </w:pPr>
      <w:r>
        <w:rPr>
          <w:spacing w:val="-2"/>
        </w:rPr>
        <w:t>jasa</w:t>
      </w:r>
      <w:r>
        <w:rPr>
          <w:spacing w:val="-8"/>
        </w:rPr>
        <w:t> </w:t>
      </w:r>
      <w:r>
        <w:rPr>
          <w:spacing w:val="-2"/>
        </w:rPr>
        <w:t>lingkungan</w:t>
      </w:r>
      <w:r>
        <w:rPr>
          <w:spacing w:val="-7"/>
        </w:rPr>
        <w:t> </w:t>
      </w:r>
      <w:r>
        <w:rPr>
          <w:spacing w:val="-2"/>
        </w:rPr>
        <w:t>ada</w:t>
      </w:r>
      <w:r>
        <w:rPr>
          <w:spacing w:val="-7"/>
        </w:rPr>
        <w:t> </w:t>
      </w:r>
      <w:r>
        <w:rPr>
          <w:spacing w:val="-2"/>
        </w:rPr>
        <w:t>sebesar</w:t>
      </w:r>
      <w:r>
        <w:rPr>
          <w:spacing w:val="-7"/>
        </w:rPr>
        <w:t> </w:t>
      </w:r>
      <w:r>
        <w:rPr>
          <w:rFonts w:ascii="Cambria"/>
          <w:spacing w:val="-5"/>
        </w:rPr>
        <w:t>I</w:t>
      </w:r>
      <w:r>
        <w:rPr>
          <w:rFonts w:ascii="Calibri"/>
          <w:spacing w:val="-5"/>
          <w:vertAlign w:val="subscript"/>
        </w:rPr>
        <w:t>5</w:t>
      </w:r>
      <w:r>
        <w:rPr>
          <w:spacing w:val="-5"/>
          <w:vertAlign w:val="baseline"/>
        </w:rPr>
        <w:t>.</w:t>
      </w:r>
    </w:p>
    <w:p>
      <w:pPr>
        <w:spacing w:line="240" w:lineRule="auto" w:before="223"/>
        <w:rPr>
          <w:sz w:val="22"/>
        </w:rPr>
      </w:pPr>
      <w:r>
        <w:rPr/>
        <w:br w:type="column"/>
      </w:r>
      <w:r>
        <w:rPr>
          <w:sz w:val="22"/>
        </w:rPr>
      </w:r>
    </w:p>
    <w:p>
      <w:pPr>
        <w:pStyle w:val="BodyText"/>
        <w:spacing w:before="1"/>
        <w:ind w:left="263"/>
      </w:pPr>
      <w:r>
        <w:rPr>
          <w:spacing w:val="-5"/>
        </w:rPr>
        <w:t>dan</w:t>
      </w:r>
    </w:p>
    <w:p>
      <w:pPr>
        <w:pStyle w:val="BodyText"/>
        <w:spacing w:after="0"/>
        <w:sectPr>
          <w:type w:val="continuous"/>
          <w:pgSz w:w="8400" w:h="11910"/>
          <w:pgMar w:header="252" w:footer="0" w:top="1220" w:bottom="280" w:left="0" w:right="0"/>
          <w:cols w:num="2" w:equalWidth="0">
            <w:col w:w="6639" w:space="40"/>
            <w:col w:w="1721"/>
          </w:cols>
        </w:sectPr>
      </w:pPr>
    </w:p>
    <w:p>
      <w:pPr>
        <w:pStyle w:val="BodyText"/>
        <w:spacing w:line="292" w:lineRule="auto" w:before="150"/>
        <w:ind w:left="1679" w:right="1129"/>
      </w:pPr>
      <w:r>
        <w:rPr>
          <w:w w:val="105"/>
        </w:rPr>
        <w:t>Dimana</w:t>
      </w:r>
      <w:r>
        <w:rPr>
          <w:spacing w:val="6"/>
          <w:w w:val="105"/>
        </w:rPr>
        <w:t> </w:t>
      </w:r>
      <w:r>
        <w:rPr>
          <w:rFonts w:ascii="Cambria"/>
          <w:w w:val="105"/>
        </w:rPr>
        <w:t>H</w:t>
      </w:r>
      <w:r>
        <w:rPr>
          <w:rFonts w:ascii="Calibri"/>
          <w:w w:val="105"/>
          <w:vertAlign w:val="subscript"/>
        </w:rPr>
        <w:t>5</w:t>
      </w:r>
      <w:r>
        <w:rPr>
          <w:rFonts w:ascii="Cambria"/>
          <w:w w:val="105"/>
          <w:vertAlign w:val="baseline"/>
        </w:rPr>
        <w:t>,</w:t>
      </w:r>
      <w:r>
        <w:rPr>
          <w:rFonts w:ascii="Cambria"/>
          <w:spacing w:val="-16"/>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15"/>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24"/>
          <w:w w:val="105"/>
          <w:vertAlign w:val="baseline"/>
        </w:rPr>
        <w:t> </w:t>
      </w:r>
      <w:r>
        <w:rPr>
          <w:w w:val="105"/>
          <w:vertAlign w:val="baseline"/>
        </w:rPr>
        <w:t>dan</w:t>
      </w:r>
      <w:r>
        <w:rPr>
          <w:spacing w:val="17"/>
          <w:w w:val="105"/>
          <w:vertAlign w:val="baseline"/>
        </w:rPr>
        <w:t> </w:t>
      </w:r>
      <w:r>
        <w:rPr>
          <w:rFonts w:ascii="Cambria"/>
          <w:w w:val="105"/>
          <w:vertAlign w:val="baseline"/>
        </w:rPr>
        <w:t>I</w:t>
      </w:r>
      <w:r>
        <w:rPr>
          <w:rFonts w:ascii="Calibri"/>
          <w:w w:val="105"/>
          <w:vertAlign w:val="subscript"/>
        </w:rPr>
        <w:t>5</w:t>
      </w:r>
      <w:r>
        <w:rPr>
          <w:rFonts w:ascii="Calibri"/>
          <w:spacing w:val="31"/>
          <w:w w:val="105"/>
          <w:vertAlign w:val="baseline"/>
        </w:rPr>
        <w:t> </w:t>
      </w:r>
      <w:r>
        <w:rPr>
          <w:w w:val="105"/>
          <w:vertAlign w:val="baseline"/>
        </w:rPr>
        <w:t>disyaratkan</w:t>
      </w:r>
      <w:r>
        <w:rPr>
          <w:spacing w:val="17"/>
          <w:w w:val="105"/>
          <w:vertAlign w:val="baseline"/>
        </w:rPr>
        <w:t> </w:t>
      </w:r>
      <w:r>
        <w:rPr>
          <w:w w:val="105"/>
          <w:vertAlign w:val="baseline"/>
        </w:rPr>
        <w:t>harus</w:t>
      </w:r>
      <w:r>
        <w:rPr>
          <w:spacing w:val="17"/>
          <w:w w:val="105"/>
          <w:vertAlign w:val="baseline"/>
        </w:rPr>
        <w:t> </w:t>
      </w:r>
      <w:r>
        <w:rPr>
          <w:w w:val="105"/>
          <w:vertAlign w:val="baseline"/>
        </w:rPr>
        <w:t>positif.</w:t>
      </w:r>
      <w:r>
        <w:rPr>
          <w:spacing w:val="79"/>
          <w:w w:val="105"/>
          <w:vertAlign w:val="baseline"/>
        </w:rPr>
        <w:t> </w:t>
      </w:r>
      <w:r>
        <w:rPr>
          <w:w w:val="105"/>
          <w:vertAlign w:val="baseline"/>
        </w:rPr>
        <w:t>Karena semua</w:t>
      </w:r>
      <w:r>
        <w:rPr>
          <w:spacing w:val="-15"/>
          <w:w w:val="105"/>
          <w:vertAlign w:val="baseline"/>
        </w:rPr>
        <w:t> </w:t>
      </w:r>
      <w:r>
        <w:rPr>
          <w:w w:val="105"/>
          <w:vertAlign w:val="baseline"/>
        </w:rPr>
        <w:t>parameter</w:t>
      </w:r>
      <w:r>
        <w:rPr>
          <w:spacing w:val="-14"/>
          <w:w w:val="105"/>
          <w:vertAlign w:val="baseline"/>
        </w:rPr>
        <w:t> </w:t>
      </w:r>
      <w:r>
        <w:rPr>
          <w:w w:val="105"/>
          <w:vertAlign w:val="baseline"/>
        </w:rPr>
        <w:t>bernilai</w:t>
      </w:r>
      <w:r>
        <w:rPr>
          <w:spacing w:val="-15"/>
          <w:w w:val="105"/>
          <w:vertAlign w:val="baseline"/>
        </w:rPr>
        <w:t> </w:t>
      </w:r>
      <w:r>
        <w:rPr>
          <w:w w:val="105"/>
          <w:vertAlign w:val="baseline"/>
        </w:rPr>
        <w:t>positif</w:t>
      </w:r>
      <w:r>
        <w:rPr>
          <w:spacing w:val="-14"/>
          <w:w w:val="105"/>
          <w:vertAlign w:val="baseline"/>
        </w:rPr>
        <w:t> </w:t>
      </w:r>
      <w:r>
        <w:rPr>
          <w:w w:val="105"/>
          <w:vertAlign w:val="baseline"/>
        </w:rPr>
        <w:t>maka</w:t>
      </w:r>
      <w:r>
        <w:rPr>
          <w:spacing w:val="-15"/>
          <w:w w:val="105"/>
          <w:vertAlign w:val="baseline"/>
        </w:rPr>
        <w:t> </w:t>
      </w:r>
      <w:r>
        <w:rPr>
          <w:rFonts w:ascii="Cambria"/>
          <w:w w:val="105"/>
          <w:vertAlign w:val="baseline"/>
        </w:rPr>
        <w:t>H</w:t>
      </w:r>
      <w:r>
        <w:rPr>
          <w:rFonts w:ascii="Calibri"/>
          <w:w w:val="105"/>
          <w:vertAlign w:val="subscript"/>
        </w:rPr>
        <w:t>5</w:t>
      </w:r>
      <w:r>
        <w:rPr>
          <w:rFonts w:ascii="Calibri"/>
          <w:spacing w:val="-5"/>
          <w:w w:val="105"/>
          <w:vertAlign w:val="baseline"/>
        </w:rPr>
        <w:t> </w:t>
      </w:r>
      <w:r>
        <w:rPr>
          <w:w w:val="105"/>
          <w:vertAlign w:val="baseline"/>
        </w:rPr>
        <w:t>eksis</w:t>
      </w:r>
      <w:r>
        <w:rPr>
          <w:spacing w:val="-14"/>
          <w:w w:val="105"/>
          <w:vertAlign w:val="baseline"/>
        </w:rPr>
        <w:t> </w:t>
      </w:r>
      <w:r>
        <w:rPr>
          <w:w w:val="105"/>
          <w:vertAlign w:val="baseline"/>
        </w:rPr>
        <w:t>apabila</w:t>
      </w:r>
    </w:p>
    <w:p>
      <w:pPr>
        <w:spacing w:before="124"/>
        <w:ind w:left="1679" w:right="0" w:firstLine="0"/>
        <w:jc w:val="left"/>
        <w:rPr>
          <w:rFonts w:ascii="Calibri" w:hAnsi="Calibri"/>
          <w:sz w:val="18"/>
        </w:rPr>
      </w:pPr>
      <w:r>
        <w:rPr>
          <w:rFonts w:ascii="Cambria" w:hAnsi="Cambria"/>
          <w:w w:val="115"/>
          <w:sz w:val="18"/>
        </w:rPr>
        <w:t>k</w:t>
      </w:r>
      <w:r>
        <w:rPr>
          <w:rFonts w:ascii="Calibri" w:hAnsi="Calibri"/>
          <w:w w:val="115"/>
          <w:sz w:val="18"/>
          <w:vertAlign w:val="subscript"/>
        </w:rPr>
        <w:t>1</w:t>
      </w:r>
      <w:r>
        <w:rPr>
          <w:rFonts w:ascii="Calibri" w:hAnsi="Calibri"/>
          <w:spacing w:val="2"/>
          <w:w w:val="115"/>
          <w:sz w:val="18"/>
          <w:vertAlign w:val="baseline"/>
        </w:rPr>
        <w:t> </w:t>
      </w:r>
      <w:r>
        <w:rPr>
          <w:rFonts w:ascii="Calibri" w:hAnsi="Calibri"/>
          <w:w w:val="115"/>
          <w:sz w:val="18"/>
          <w:vertAlign w:val="baseline"/>
        </w:rPr>
        <w:t>((</w:t>
      </w:r>
      <w:r>
        <w:rPr>
          <w:rFonts w:ascii="Cambria" w:hAnsi="Cambria"/>
          <w:w w:val="115"/>
          <w:sz w:val="18"/>
          <w:vertAlign w:val="baseline"/>
        </w:rPr>
        <w:t>η</w:t>
      </w:r>
      <w:r>
        <w:rPr>
          <w:rFonts w:ascii="Calibri" w:hAnsi="Calibri"/>
          <w:w w:val="115"/>
          <w:sz w:val="18"/>
          <w:vertAlign w:val="subscript"/>
        </w:rPr>
        <w:t>2</w:t>
      </w:r>
      <w:r>
        <w:rPr>
          <w:rFonts w:ascii="Cambria" w:hAnsi="Cambria"/>
          <w:w w:val="115"/>
          <w:sz w:val="18"/>
          <w:vertAlign w:val="baseline"/>
        </w:rPr>
        <w:t>β</w:t>
      </w:r>
      <w:r>
        <w:rPr>
          <w:rFonts w:ascii="Calibri" w:hAnsi="Calibri"/>
          <w:w w:val="115"/>
          <w:sz w:val="18"/>
          <w:vertAlign w:val="subscript"/>
        </w:rPr>
        <w:t>1</w:t>
      </w:r>
      <w:r>
        <w:rPr>
          <w:rFonts w:ascii="Cambria" w:hAnsi="Cambria"/>
          <w:w w:val="115"/>
          <w:sz w:val="18"/>
          <w:vertAlign w:val="baseline"/>
        </w:rPr>
        <w:t>β</w:t>
      </w:r>
      <w:r>
        <w:rPr>
          <w:rFonts w:ascii="Calibri" w:hAnsi="Calibri"/>
          <w:w w:val="115"/>
          <w:sz w:val="18"/>
          <w:vertAlign w:val="subscript"/>
        </w:rPr>
        <w:t>3</w:t>
      </w:r>
      <w:r>
        <w:rPr>
          <w:rFonts w:ascii="Cambria" w:hAnsi="Cambria"/>
          <w:w w:val="115"/>
          <w:sz w:val="18"/>
          <w:vertAlign w:val="baseline"/>
        </w:rPr>
        <w:t>k</w:t>
      </w:r>
      <w:r>
        <w:rPr>
          <w:rFonts w:ascii="Calibri" w:hAnsi="Calibri"/>
          <w:w w:val="115"/>
          <w:sz w:val="18"/>
          <w:vertAlign w:val="subscript"/>
        </w:rPr>
        <w:t>2</w:t>
      </w:r>
      <w:r>
        <w:rPr>
          <w:rFonts w:ascii="Cambria" w:hAnsi="Cambria"/>
          <w:w w:val="115"/>
          <w:sz w:val="18"/>
          <w:vertAlign w:val="baseline"/>
        </w:rPr>
        <w:t>τ</w:t>
      </w:r>
      <w:r>
        <w:rPr>
          <w:rFonts w:ascii="Calibri" w:hAnsi="Calibri"/>
          <w:w w:val="115"/>
          <w:sz w:val="18"/>
          <w:vertAlign w:val="subscript"/>
        </w:rPr>
        <w:t>2</w:t>
      </w:r>
      <w:r>
        <w:rPr>
          <w:rFonts w:ascii="Cambria" w:hAnsi="Cambria"/>
          <w:w w:val="115"/>
          <w:sz w:val="18"/>
          <w:vertAlign w:val="baseline"/>
        </w:rPr>
        <w:t>π</w:t>
      </w:r>
      <w:r>
        <w:rPr>
          <w:rFonts w:ascii="Calibri" w:hAnsi="Calibri"/>
          <w:w w:val="115"/>
          <w:sz w:val="18"/>
          <w:vertAlign w:val="subscript"/>
        </w:rPr>
        <w:t>4</w:t>
      </w:r>
      <w:r>
        <w:rPr>
          <w:rFonts w:ascii="Calibri" w:hAnsi="Calibri"/>
          <w:spacing w:val="17"/>
          <w:w w:val="115"/>
          <w:sz w:val="18"/>
          <w:vertAlign w:val="baseline"/>
        </w:rPr>
        <w:t> </w:t>
      </w:r>
      <w:r>
        <w:rPr>
          <w:rFonts w:ascii="Cambria" w:hAnsi="Cambria"/>
          <w:w w:val="115"/>
          <w:sz w:val="18"/>
          <w:vertAlign w:val="baseline"/>
        </w:rPr>
        <w:t>−</w:t>
      </w:r>
      <w:r>
        <w:rPr>
          <w:rFonts w:ascii="Cambria" w:hAnsi="Cambria"/>
          <w:spacing w:val="6"/>
          <w:w w:val="115"/>
          <w:sz w:val="18"/>
          <w:vertAlign w:val="baseline"/>
        </w:rPr>
        <w:t> </w:t>
      </w:r>
      <w:r>
        <w:rPr>
          <w:rFonts w:ascii="Cambria" w:hAnsi="Cambria"/>
          <w:w w:val="115"/>
          <w:sz w:val="18"/>
          <w:vertAlign w:val="baseline"/>
        </w:rPr>
        <w:t>η</w:t>
      </w:r>
      <w:r>
        <w:rPr>
          <w:rFonts w:ascii="Calibri" w:hAnsi="Calibri"/>
          <w:w w:val="115"/>
          <w:sz w:val="18"/>
          <w:vertAlign w:val="subscript"/>
        </w:rPr>
        <w:t>3</w:t>
      </w:r>
      <w:r>
        <w:rPr>
          <w:rFonts w:ascii="Cambria" w:hAnsi="Cambria"/>
          <w:w w:val="115"/>
          <w:sz w:val="18"/>
          <w:vertAlign w:val="baseline"/>
        </w:rPr>
        <w:t>β</w:t>
      </w:r>
      <w:r>
        <w:rPr>
          <w:rFonts w:ascii="Calibri" w:hAnsi="Calibri"/>
          <w:w w:val="115"/>
          <w:sz w:val="18"/>
          <w:vertAlign w:val="subscript"/>
        </w:rPr>
        <w:t>2</w:t>
      </w:r>
      <w:r>
        <w:rPr>
          <w:rFonts w:ascii="Cambria" w:hAnsi="Cambria"/>
          <w:w w:val="115"/>
          <w:sz w:val="18"/>
          <w:vertAlign w:val="baseline"/>
        </w:rPr>
        <w:t>τ</w:t>
      </w:r>
      <w:r>
        <w:rPr>
          <w:rFonts w:ascii="Calibri" w:hAnsi="Calibri"/>
          <w:w w:val="115"/>
          <w:sz w:val="18"/>
          <w:vertAlign w:val="subscript"/>
        </w:rPr>
        <w:t>1</w:t>
      </w:r>
      <w:r>
        <w:rPr>
          <w:rFonts w:ascii="Calibri" w:hAnsi="Calibri"/>
          <w:w w:val="115"/>
          <w:sz w:val="18"/>
          <w:vertAlign w:val="baseline"/>
        </w:rPr>
        <w:t>)</w:t>
      </w:r>
      <w:r>
        <w:rPr>
          <w:rFonts w:ascii="Cambria" w:hAnsi="Cambria"/>
          <w:w w:val="115"/>
          <w:sz w:val="18"/>
          <w:vertAlign w:val="baseline"/>
        </w:rPr>
        <w:t>I</w:t>
      </w:r>
      <w:r>
        <w:rPr>
          <w:rFonts w:ascii="Calibri" w:hAnsi="Calibri"/>
          <w:w w:val="115"/>
          <w:sz w:val="18"/>
          <w:vertAlign w:val="subscript"/>
        </w:rPr>
        <w:t>5</w:t>
      </w:r>
      <w:r>
        <w:rPr>
          <w:rFonts w:ascii="Calibri" w:hAnsi="Calibri"/>
          <w:spacing w:val="17"/>
          <w:w w:val="115"/>
          <w:sz w:val="18"/>
          <w:vertAlign w:val="baseline"/>
        </w:rPr>
        <w:t> </w:t>
      </w:r>
      <w:r>
        <w:rPr>
          <w:rFonts w:ascii="Calibri" w:hAnsi="Calibri"/>
          <w:w w:val="115"/>
          <w:sz w:val="18"/>
          <w:vertAlign w:val="baseline"/>
        </w:rPr>
        <w:t>+</w:t>
      </w:r>
      <w:r>
        <w:rPr>
          <w:rFonts w:ascii="Calibri" w:hAnsi="Calibri"/>
          <w:spacing w:val="5"/>
          <w:w w:val="115"/>
          <w:sz w:val="18"/>
          <w:vertAlign w:val="baseline"/>
        </w:rPr>
        <w:t> </w:t>
      </w:r>
      <w:r>
        <w:rPr>
          <w:rFonts w:ascii="Cambria" w:hAnsi="Cambria"/>
          <w:w w:val="115"/>
          <w:sz w:val="18"/>
          <w:vertAlign w:val="baseline"/>
        </w:rPr>
        <w:t>β</w:t>
      </w:r>
      <w:r>
        <w:rPr>
          <w:rFonts w:ascii="Calibri" w:hAnsi="Calibri"/>
          <w:w w:val="115"/>
          <w:sz w:val="18"/>
          <w:vertAlign w:val="subscript"/>
        </w:rPr>
        <w:t>1</w:t>
      </w:r>
      <w:r>
        <w:rPr>
          <w:rFonts w:ascii="Cambria" w:hAnsi="Cambria"/>
          <w:w w:val="115"/>
          <w:sz w:val="18"/>
          <w:vertAlign w:val="baseline"/>
        </w:rPr>
        <w:t>k</w:t>
      </w:r>
      <w:r>
        <w:rPr>
          <w:rFonts w:ascii="Calibri" w:hAnsi="Calibri"/>
          <w:w w:val="115"/>
          <w:sz w:val="18"/>
          <w:vertAlign w:val="subscript"/>
        </w:rPr>
        <w:t>2</w:t>
      </w:r>
      <w:r>
        <w:rPr>
          <w:rFonts w:ascii="Cambria" w:hAnsi="Cambria"/>
          <w:w w:val="115"/>
          <w:sz w:val="18"/>
          <w:vertAlign w:val="baseline"/>
        </w:rPr>
        <w:t>τ</w:t>
      </w:r>
      <w:r>
        <w:rPr>
          <w:rFonts w:ascii="Calibri" w:hAnsi="Calibri"/>
          <w:w w:val="115"/>
          <w:sz w:val="18"/>
          <w:vertAlign w:val="subscript"/>
        </w:rPr>
        <w:t>2</w:t>
      </w:r>
      <w:r>
        <w:rPr>
          <w:rFonts w:ascii="Cambria" w:hAnsi="Cambria"/>
          <w:w w:val="115"/>
          <w:sz w:val="18"/>
          <w:vertAlign w:val="baseline"/>
        </w:rPr>
        <w:t>π</w:t>
      </w:r>
      <w:r>
        <w:rPr>
          <w:rFonts w:ascii="Calibri" w:hAnsi="Calibri"/>
          <w:w w:val="115"/>
          <w:sz w:val="18"/>
          <w:vertAlign w:val="subscript"/>
        </w:rPr>
        <w:t>4</w:t>
      </w:r>
      <w:r>
        <w:rPr>
          <w:rFonts w:ascii="Cambria" w:hAnsi="Cambria"/>
          <w:w w:val="115"/>
          <w:sz w:val="18"/>
          <w:vertAlign w:val="baseline"/>
        </w:rPr>
        <w:t>η</w:t>
      </w:r>
      <w:r>
        <w:rPr>
          <w:rFonts w:ascii="Calibri" w:hAnsi="Calibri"/>
          <w:w w:val="115"/>
          <w:sz w:val="18"/>
          <w:vertAlign w:val="subscript"/>
        </w:rPr>
        <w:t>1</w:t>
      </w:r>
      <w:r>
        <w:rPr>
          <w:rFonts w:ascii="Calibri" w:hAnsi="Calibri"/>
          <w:spacing w:val="17"/>
          <w:w w:val="115"/>
          <w:sz w:val="18"/>
          <w:vertAlign w:val="baseline"/>
        </w:rPr>
        <w:t> </w:t>
      </w:r>
      <w:r>
        <w:rPr>
          <w:rFonts w:ascii="Calibri" w:hAnsi="Calibri"/>
          <w:w w:val="115"/>
          <w:sz w:val="18"/>
          <w:vertAlign w:val="baseline"/>
        </w:rPr>
        <w:t>+</w:t>
      </w:r>
      <w:r>
        <w:rPr>
          <w:rFonts w:ascii="Calibri" w:hAnsi="Calibri"/>
          <w:spacing w:val="5"/>
          <w:w w:val="115"/>
          <w:sz w:val="18"/>
          <w:vertAlign w:val="baseline"/>
        </w:rPr>
        <w:t> </w:t>
      </w:r>
      <w:r>
        <w:rPr>
          <w:rFonts w:ascii="Cambria" w:hAnsi="Cambria"/>
          <w:w w:val="115"/>
          <w:sz w:val="18"/>
          <w:vertAlign w:val="baseline"/>
        </w:rPr>
        <w:t>η</w:t>
      </w:r>
      <w:r>
        <w:rPr>
          <w:rFonts w:ascii="Calibri" w:hAnsi="Calibri"/>
          <w:w w:val="115"/>
          <w:sz w:val="18"/>
          <w:vertAlign w:val="subscript"/>
        </w:rPr>
        <w:t>3</w:t>
      </w:r>
      <w:r>
        <w:rPr>
          <w:rFonts w:ascii="Cambria" w:hAnsi="Cambria"/>
          <w:w w:val="115"/>
          <w:sz w:val="18"/>
          <w:vertAlign w:val="baseline"/>
        </w:rPr>
        <w:t>β</w:t>
      </w:r>
      <w:r>
        <w:rPr>
          <w:rFonts w:ascii="Calibri" w:hAnsi="Calibri"/>
          <w:w w:val="115"/>
          <w:sz w:val="18"/>
          <w:vertAlign w:val="subscript"/>
        </w:rPr>
        <w:t>1</w:t>
      </w:r>
      <w:r>
        <w:rPr>
          <w:rFonts w:ascii="Cambria" w:hAnsi="Cambria"/>
          <w:w w:val="115"/>
          <w:sz w:val="18"/>
          <w:vertAlign w:val="baseline"/>
        </w:rPr>
        <w:t>k</w:t>
      </w:r>
      <w:r>
        <w:rPr>
          <w:rFonts w:ascii="Calibri" w:hAnsi="Calibri"/>
          <w:w w:val="115"/>
          <w:sz w:val="18"/>
          <w:vertAlign w:val="subscript"/>
        </w:rPr>
        <w:t>2</w:t>
      </w:r>
      <w:r>
        <w:rPr>
          <w:rFonts w:ascii="Cambria" w:hAnsi="Cambria"/>
          <w:w w:val="115"/>
          <w:sz w:val="18"/>
          <w:vertAlign w:val="baseline"/>
        </w:rPr>
        <w:t>τ</w:t>
      </w:r>
      <w:r>
        <w:rPr>
          <w:rFonts w:ascii="Calibri" w:hAnsi="Calibri"/>
          <w:w w:val="115"/>
          <w:sz w:val="18"/>
          <w:vertAlign w:val="subscript"/>
        </w:rPr>
        <w:t>1</w:t>
      </w:r>
      <w:r>
        <w:rPr>
          <w:rFonts w:ascii="Calibri" w:hAnsi="Calibri"/>
          <w:w w:val="115"/>
          <w:sz w:val="18"/>
          <w:vertAlign w:val="baseline"/>
        </w:rPr>
        <w:t>)</w:t>
      </w:r>
      <w:r>
        <w:rPr>
          <w:rFonts w:ascii="Calibri" w:hAnsi="Calibri"/>
          <w:spacing w:val="20"/>
          <w:w w:val="115"/>
          <w:sz w:val="18"/>
          <w:vertAlign w:val="baseline"/>
        </w:rPr>
        <w:t> </w:t>
      </w:r>
      <w:r>
        <w:rPr>
          <w:rFonts w:ascii="Cambria" w:hAnsi="Cambria"/>
          <w:w w:val="115"/>
          <w:sz w:val="18"/>
          <w:vertAlign w:val="baseline"/>
        </w:rPr>
        <w:t>&gt;</w:t>
      </w:r>
      <w:r>
        <w:rPr>
          <w:rFonts w:ascii="Cambria" w:hAnsi="Cambria"/>
          <w:spacing w:val="20"/>
          <w:w w:val="115"/>
          <w:sz w:val="18"/>
          <w:vertAlign w:val="baseline"/>
        </w:rPr>
        <w:t> </w:t>
      </w:r>
      <w:r>
        <w:rPr>
          <w:rFonts w:ascii="Calibri" w:hAnsi="Calibri"/>
          <w:spacing w:val="-10"/>
          <w:w w:val="115"/>
          <w:sz w:val="18"/>
          <w:vertAlign w:val="baseline"/>
        </w:rPr>
        <w:t>0</w:t>
      </w:r>
    </w:p>
    <w:p>
      <w:pPr>
        <w:pStyle w:val="BodyText"/>
        <w:spacing w:before="75"/>
        <w:ind w:left="5619"/>
        <w:jc w:val="center"/>
      </w:pPr>
      <w:r>
        <w:rPr>
          <w:spacing w:val="-2"/>
        </w:rPr>
        <w:t>(4.38)</w:t>
      </w:r>
    </w:p>
    <w:p>
      <w:pPr>
        <w:pStyle w:val="BodyText"/>
        <w:spacing w:before="96"/>
        <w:ind w:left="1679"/>
      </w:pPr>
      <w:r>
        <w:rPr/>
        <w:t>Sedangkan</w:t>
      </w:r>
      <w:r>
        <w:rPr>
          <w:spacing w:val="-6"/>
        </w:rPr>
        <w:t> </w:t>
      </w:r>
      <w:r>
        <w:rPr/>
        <w:t>agar</w:t>
      </w:r>
      <w:r>
        <w:rPr>
          <w:spacing w:val="-6"/>
        </w:rPr>
        <w:t> </w:t>
      </w:r>
      <w:r>
        <w:rPr>
          <w:rFonts w:ascii="Cambria"/>
        </w:rPr>
        <w:t>C</w:t>
      </w:r>
      <w:r>
        <w:rPr>
          <w:rFonts w:ascii="Calibri"/>
          <w:vertAlign w:val="subscript"/>
        </w:rPr>
        <w:t>5</w:t>
      </w:r>
      <w:r>
        <w:rPr>
          <w:rFonts w:ascii="Calibri"/>
          <w:spacing w:val="7"/>
          <w:vertAlign w:val="baseline"/>
        </w:rPr>
        <w:t> </w:t>
      </w:r>
      <w:r>
        <w:rPr>
          <w:vertAlign w:val="baseline"/>
        </w:rPr>
        <w:t>eksis</w:t>
      </w:r>
      <w:r>
        <w:rPr>
          <w:spacing w:val="-6"/>
          <w:vertAlign w:val="baseline"/>
        </w:rPr>
        <w:t> </w:t>
      </w:r>
      <w:r>
        <w:rPr>
          <w:vertAlign w:val="baseline"/>
        </w:rPr>
        <w:t>maka</w:t>
      </w:r>
      <w:r>
        <w:rPr>
          <w:spacing w:val="-6"/>
          <w:vertAlign w:val="baseline"/>
        </w:rPr>
        <w:t> </w:t>
      </w:r>
      <w:r>
        <w:rPr>
          <w:vertAlign w:val="baseline"/>
        </w:rPr>
        <w:t>harus</w:t>
      </w:r>
      <w:r>
        <w:rPr>
          <w:spacing w:val="-5"/>
          <w:vertAlign w:val="baseline"/>
        </w:rPr>
        <w:t> </w:t>
      </w:r>
      <w:r>
        <w:rPr>
          <w:vertAlign w:val="baseline"/>
        </w:rPr>
        <w:t>memenuhi</w:t>
      </w:r>
      <w:r>
        <w:rPr>
          <w:spacing w:val="-6"/>
          <w:vertAlign w:val="baseline"/>
        </w:rPr>
        <w:t> </w:t>
      </w:r>
      <w:r>
        <w:rPr>
          <w:vertAlign w:val="baseline"/>
        </w:rPr>
        <w:t>syarat</w:t>
      </w:r>
      <w:r>
        <w:rPr>
          <w:spacing w:val="-6"/>
          <w:vertAlign w:val="baseline"/>
        </w:rPr>
        <w:t> </w:t>
      </w:r>
      <w:r>
        <w:rPr>
          <w:spacing w:val="-2"/>
          <w:vertAlign w:val="baseline"/>
        </w:rPr>
        <w:t>berikut</w:t>
      </w:r>
    </w:p>
    <w:p>
      <w:pPr>
        <w:pStyle w:val="BodyText"/>
        <w:spacing w:before="149"/>
        <w:ind w:left="1679"/>
        <w:rPr>
          <w:rFonts w:ascii="Cambria" w:hAnsi="Cambria"/>
        </w:rPr>
      </w:pPr>
      <w:r>
        <w:rPr>
          <w:rFonts w:ascii="Cambria" w:hAnsi="Cambria"/>
        </w:rPr>
        <mc:AlternateContent>
          <mc:Choice Requires="wps">
            <w:drawing>
              <wp:anchor distT="0" distB="0" distL="0" distR="0" allowOverlap="1" layoutInCell="1" locked="0" behindDoc="1" simplePos="0" relativeHeight="480734720">
                <wp:simplePos x="0" y="0"/>
                <wp:positionH relativeFrom="page">
                  <wp:posOffset>1198613</wp:posOffset>
                </wp:positionH>
                <wp:positionV relativeFrom="paragraph">
                  <wp:posOffset>189276</wp:posOffset>
                </wp:positionV>
                <wp:extent cx="53975" cy="101600"/>
                <wp:effectExtent l="0" t="0" r="0" b="0"/>
                <wp:wrapNone/>
                <wp:docPr id="1102" name="Textbox 1102"/>
                <wp:cNvGraphicFramePr>
                  <a:graphicFrameLocks/>
                </wp:cNvGraphicFramePr>
                <a:graphic>
                  <a:graphicData uri="http://schemas.microsoft.com/office/word/2010/wordprocessingShape">
                    <wps:wsp>
                      <wps:cNvPr id="1102" name="Textbox 110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4.378998pt;margin-top:14.903633pt;width:4.25pt;height:8pt;mso-position-horizontal-relative:page;mso-position-vertical-relative:paragraph;z-index:-22581760" type="#_x0000_t202" id="docshape96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w w:val="115"/>
        </w:rPr>
        <w:t>(</w:t>
      </w:r>
      <w:r>
        <w:rPr>
          <w:rFonts w:ascii="Cambria" w:hAnsi="Cambria"/>
          <w:w w:val="115"/>
        </w:rPr>
        <w:t>β</w:t>
      </w:r>
      <w:r>
        <w:rPr>
          <w:rFonts w:ascii="Calibri" w:hAnsi="Calibri"/>
          <w:w w:val="115"/>
          <w:vertAlign w:val="superscript"/>
        </w:rPr>
        <w:t>2</w:t>
      </w:r>
      <w:r>
        <w:rPr>
          <w:rFonts w:ascii="Cambria" w:hAnsi="Cambria"/>
          <w:w w:val="115"/>
          <w:vertAlign w:val="baseline"/>
        </w:rPr>
        <w:t>k</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I</w:t>
      </w:r>
      <w:r>
        <w:rPr>
          <w:rFonts w:ascii="Calibri" w:hAnsi="Calibri"/>
          <w:w w:val="115"/>
          <w:vertAlign w:val="subscript"/>
        </w:rPr>
        <w:t>5</w:t>
      </w:r>
      <w:r>
        <w:rPr>
          <w:rFonts w:ascii="Calibri" w:hAnsi="Calibri"/>
          <w:spacing w:val="68"/>
          <w:w w:val="115"/>
          <w:vertAlign w:val="baseline"/>
        </w:rPr>
        <w:t> </w:t>
      </w:r>
      <w:r>
        <w:rPr>
          <w:rFonts w:ascii="Calibri" w:hAnsi="Calibri"/>
          <w:w w:val="115"/>
          <w:vertAlign w:val="baseline"/>
        </w:rPr>
        <w:t>+</w:t>
      </w:r>
      <w:r>
        <w:rPr>
          <w:rFonts w:ascii="Calibri" w:hAnsi="Calibri"/>
          <w:spacing w:val="58"/>
          <w:w w:val="115"/>
          <w:vertAlign w:val="baseline"/>
        </w:rPr>
        <w:t> </w:t>
      </w:r>
      <w:r>
        <w:rPr>
          <w:rFonts w:ascii="Cambria" w:hAnsi="Cambria"/>
          <w:w w:val="115"/>
          <w:vertAlign w:val="baseline"/>
        </w:rPr>
        <w:t>β</w:t>
      </w:r>
      <w:r>
        <w:rPr>
          <w:rFonts w:ascii="Calibri" w:hAnsi="Calibri"/>
          <w:w w:val="115"/>
          <w:vertAlign w:val="subscript"/>
        </w:rPr>
        <w:t>2</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spacing w:val="68"/>
          <w:w w:val="115"/>
          <w:vertAlign w:val="baseline"/>
        </w:rPr>
        <w:t> </w:t>
      </w:r>
      <w:r>
        <w:rPr>
          <w:rFonts w:ascii="Calibri" w:hAnsi="Calibri"/>
          <w:w w:val="115"/>
          <w:vertAlign w:val="baseline"/>
        </w:rPr>
        <w:t>+</w:t>
      </w:r>
      <w:r>
        <w:rPr>
          <w:rFonts w:ascii="Calibri" w:hAnsi="Calibri"/>
          <w:spacing w:val="58"/>
          <w:w w:val="115"/>
          <w:vertAlign w:val="baseline"/>
        </w:rPr>
        <w:t> </w:t>
      </w:r>
      <w:r>
        <w:rPr>
          <w:rFonts w:ascii="Cambria" w:hAnsi="Cambria"/>
          <w:w w:val="115"/>
          <w:vertAlign w:val="baseline"/>
        </w:rPr>
        <w:t>β</w:t>
      </w:r>
      <w:r>
        <w:rPr>
          <w:rFonts w:ascii="Calibri" w:hAnsi="Calibri"/>
          <w:w w:val="115"/>
          <w:vertAlign w:val="subscript"/>
        </w:rPr>
        <w:t>1</w:t>
      </w:r>
      <w:r>
        <w:rPr>
          <w:rFonts w:ascii="Cambria" w:hAnsi="Cambria"/>
          <w:w w:val="115"/>
          <w:vertAlign w:val="baseline"/>
        </w:rPr>
        <w:t>k</w:t>
      </w:r>
      <w:r>
        <w:rPr>
          <w:rFonts w:ascii="Calibri" w:hAnsi="Calibri"/>
          <w:w w:val="115"/>
          <w:vertAlign w:val="subscript"/>
        </w:rPr>
        <w:t>2</w:t>
      </w:r>
      <w:r>
        <w:rPr>
          <w:rFonts w:ascii="Cambria" w:hAnsi="Cambria"/>
          <w:w w:val="115"/>
          <w:vertAlign w:val="baseline"/>
        </w:rPr>
        <w:t>τ</w:t>
      </w:r>
      <w:r>
        <w:rPr>
          <w:rFonts w:ascii="Calibri" w:hAnsi="Calibri"/>
          <w:w w:val="115"/>
          <w:vertAlign w:val="subscript"/>
        </w:rPr>
        <w:t>3</w:t>
      </w:r>
      <w:r>
        <w:rPr>
          <w:rFonts w:ascii="Cambria" w:hAnsi="Cambria"/>
          <w:w w:val="115"/>
          <w:vertAlign w:val="baseline"/>
        </w:rPr>
        <w:t>k</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libri" w:hAnsi="Calibri"/>
          <w:spacing w:val="69"/>
          <w:w w:val="115"/>
          <w:vertAlign w:val="baseline"/>
        </w:rPr>
        <w:t> </w:t>
      </w:r>
      <w:r>
        <w:rPr>
          <w:rFonts w:ascii="Calibri" w:hAnsi="Calibri"/>
          <w:w w:val="115"/>
          <w:vertAlign w:val="baseline"/>
        </w:rPr>
        <w:t>+</w:t>
      </w:r>
      <w:r>
        <w:rPr>
          <w:rFonts w:ascii="Calibri" w:hAnsi="Calibri"/>
          <w:spacing w:val="58"/>
          <w:w w:val="115"/>
          <w:vertAlign w:val="baseline"/>
        </w:rPr>
        <w:t> </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k</w:t>
      </w:r>
      <w:r>
        <w:rPr>
          <w:rFonts w:ascii="Calibri" w:hAnsi="Calibri"/>
          <w:w w:val="115"/>
          <w:vertAlign w:val="subscript"/>
        </w:rPr>
        <w:t>1</w:t>
      </w:r>
      <w:r>
        <w:rPr>
          <w:rFonts w:ascii="Cambria" w:hAnsi="Cambria"/>
          <w:w w:val="115"/>
          <w:vertAlign w:val="baseline"/>
        </w:rPr>
        <w:t>τ</w:t>
      </w:r>
      <w:r>
        <w:rPr>
          <w:rFonts w:ascii="Calibri" w:hAnsi="Calibri"/>
          <w:w w:val="115"/>
          <w:vertAlign w:val="subscript"/>
        </w:rPr>
        <w:t>1</w:t>
      </w:r>
      <w:r>
        <w:rPr>
          <w:rFonts w:ascii="Cambria" w:hAnsi="Cambria"/>
          <w:w w:val="115"/>
          <w:vertAlign w:val="baseline"/>
        </w:rPr>
        <w:t>η</w:t>
      </w:r>
      <w:r>
        <w:rPr>
          <w:rFonts w:ascii="Calibri" w:hAnsi="Calibri"/>
          <w:w w:val="115"/>
          <w:vertAlign w:val="subscript"/>
        </w:rPr>
        <w:t>1</w:t>
      </w:r>
      <w:r>
        <w:rPr>
          <w:rFonts w:ascii="Calibri" w:hAnsi="Calibri"/>
          <w:w w:val="115"/>
          <w:vertAlign w:val="baseline"/>
        </w:rPr>
        <w:t>)</w:t>
      </w:r>
      <w:r>
        <w:rPr>
          <w:rFonts w:ascii="Cambria" w:hAnsi="Cambria"/>
          <w:w w:val="115"/>
          <w:vertAlign w:val="baseline"/>
        </w:rPr>
        <w:t>I</w:t>
      </w:r>
      <w:r>
        <w:rPr>
          <w:rFonts w:ascii="Calibri" w:hAnsi="Calibri"/>
          <w:w w:val="115"/>
          <w:vertAlign w:val="subscript"/>
        </w:rPr>
        <w:t>5</w:t>
      </w:r>
      <w:r>
        <w:rPr>
          <w:rFonts w:ascii="Calibri" w:hAnsi="Calibri"/>
          <w:spacing w:val="68"/>
          <w:w w:val="115"/>
          <w:vertAlign w:val="baseline"/>
        </w:rPr>
        <w:t> </w:t>
      </w:r>
      <w:r>
        <w:rPr>
          <w:rFonts w:ascii="Cambria" w:hAnsi="Cambria"/>
          <w:spacing w:val="-12"/>
          <w:w w:val="115"/>
          <w:vertAlign w:val="baseline"/>
        </w:rPr>
        <w:t>−</w:t>
      </w:r>
    </w:p>
    <w:p>
      <w:pPr>
        <w:pStyle w:val="BodyText"/>
        <w:spacing w:before="61"/>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4"/>
          <w:w w:val="110"/>
          <w:vertAlign w:val="baseline"/>
        </w:rPr>
        <w:t> </w:t>
      </w:r>
      <w:r>
        <w:rPr>
          <w:rFonts w:ascii="Calibri" w:hAnsi="Calibri"/>
          <w:w w:val="110"/>
          <w:vertAlign w:val="baseline"/>
        </w:rPr>
        <w:t>+</w:t>
      </w:r>
      <w:r>
        <w:rPr>
          <w:rFonts w:ascii="Calibri" w:hAnsi="Calibri"/>
          <w:spacing w:val="3"/>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0"/>
          <w:w w:val="110"/>
          <w:vertAlign w:val="baseline"/>
        </w:rPr>
        <w:t> </w:t>
      </w:r>
      <w:r>
        <w:rPr>
          <w:rFonts w:ascii="Cambria" w:hAnsi="Cambria"/>
          <w:w w:val="110"/>
          <w:vertAlign w:val="baseline"/>
        </w:rPr>
        <w:t>&gt;</w:t>
      </w:r>
      <w:r>
        <w:rPr>
          <w:rFonts w:ascii="Cambria" w:hAnsi="Cambria"/>
          <w:spacing w:val="20"/>
          <w:w w:val="110"/>
          <w:vertAlign w:val="baseline"/>
        </w:rPr>
        <w:t> </w:t>
      </w:r>
      <w:r>
        <w:rPr>
          <w:rFonts w:ascii="Calibri" w:hAnsi="Calibri"/>
          <w:spacing w:val="-10"/>
          <w:w w:val="110"/>
          <w:vertAlign w:val="baseline"/>
        </w:rPr>
        <w:t>0</w:t>
      </w:r>
    </w:p>
    <w:p>
      <w:pPr>
        <w:pStyle w:val="BodyText"/>
        <w:spacing w:before="148"/>
        <w:ind w:left="6753"/>
      </w:pPr>
      <w:r>
        <w:rPr>
          <w:spacing w:val="-2"/>
        </w:rPr>
        <w:t>(4.39)</w:t>
      </w:r>
    </w:p>
    <w:p>
      <w:pPr>
        <w:pStyle w:val="BodyText"/>
        <w:spacing w:line="297" w:lineRule="auto" w:before="157"/>
        <w:ind w:left="1679" w:right="1129"/>
      </w:pPr>
      <w:r>
        <w:rPr/>
        <w:t>Sementara</w:t>
      </w:r>
      <w:r>
        <w:rPr>
          <w:spacing w:val="11"/>
        </w:rPr>
        <w:t> </w:t>
      </w:r>
      <w:r>
        <w:rPr>
          <w:rFonts w:ascii="Cambria"/>
        </w:rPr>
        <w:t>I</w:t>
      </w:r>
      <w:r>
        <w:rPr>
          <w:rFonts w:ascii="Calibri"/>
          <w:vertAlign w:val="subscript"/>
        </w:rPr>
        <w:t>5</w:t>
      </w:r>
      <w:r>
        <w:rPr>
          <w:rFonts w:ascii="Calibri"/>
          <w:spacing w:val="23"/>
          <w:vertAlign w:val="baseline"/>
        </w:rPr>
        <w:t> </w:t>
      </w:r>
      <w:r>
        <w:rPr>
          <w:vertAlign w:val="baseline"/>
        </w:rPr>
        <w:t>eksis</w:t>
      </w:r>
      <w:r>
        <w:rPr>
          <w:spacing w:val="11"/>
          <w:vertAlign w:val="baseline"/>
        </w:rPr>
        <w:t> </w:t>
      </w:r>
      <w:r>
        <w:rPr>
          <w:vertAlign w:val="baseline"/>
        </w:rPr>
        <w:t>apabila</w:t>
      </w:r>
      <w:r>
        <w:rPr>
          <w:spacing w:val="11"/>
          <w:vertAlign w:val="baseline"/>
        </w:rPr>
        <w:t> </w:t>
      </w:r>
      <w:r>
        <w:rPr>
          <w:vertAlign w:val="baseline"/>
        </w:rPr>
        <w:t>memenuhi</w:t>
      </w:r>
      <w:r>
        <w:rPr>
          <w:spacing w:val="11"/>
          <w:vertAlign w:val="baseline"/>
        </w:rPr>
        <w:t> </w:t>
      </w:r>
      <w:r>
        <w:rPr>
          <w:vertAlign w:val="baseline"/>
        </w:rPr>
        <w:t>salah</w:t>
      </w:r>
      <w:r>
        <w:rPr>
          <w:spacing w:val="11"/>
          <w:vertAlign w:val="baseline"/>
        </w:rPr>
        <w:t> </w:t>
      </w:r>
      <w:r>
        <w:rPr>
          <w:vertAlign w:val="baseline"/>
        </w:rPr>
        <w:t>satu</w:t>
      </w:r>
      <w:r>
        <w:rPr>
          <w:spacing w:val="11"/>
          <w:vertAlign w:val="baseline"/>
        </w:rPr>
        <w:t> </w:t>
      </w:r>
      <w:r>
        <w:rPr>
          <w:vertAlign w:val="baseline"/>
        </w:rPr>
        <w:t>kemungkinan </w:t>
      </w:r>
      <w:r>
        <w:rPr>
          <w:spacing w:val="-4"/>
          <w:vertAlign w:val="baseline"/>
        </w:rPr>
        <w:t>solusi</w:t>
      </w:r>
      <w:r>
        <w:rPr>
          <w:spacing w:val="-3"/>
          <w:vertAlign w:val="baseline"/>
        </w:rPr>
        <w:t> </w:t>
      </w:r>
      <w:r>
        <w:rPr>
          <w:spacing w:val="-4"/>
          <w:vertAlign w:val="baseline"/>
        </w:rPr>
        <w:t>berdasarkan</w:t>
      </w:r>
      <w:r>
        <w:rPr>
          <w:spacing w:val="-3"/>
          <w:vertAlign w:val="baseline"/>
        </w:rPr>
        <w:t> </w:t>
      </w:r>
      <w:r>
        <w:rPr>
          <w:spacing w:val="-4"/>
          <w:vertAlign w:val="baseline"/>
        </w:rPr>
        <w:t>aturan</w:t>
      </w:r>
      <w:r>
        <w:rPr>
          <w:spacing w:val="-2"/>
          <w:vertAlign w:val="baseline"/>
        </w:rPr>
        <w:t> </w:t>
      </w:r>
      <w:r>
        <w:rPr>
          <w:spacing w:val="-4"/>
          <w:vertAlign w:val="baseline"/>
        </w:rPr>
        <w:t>tanda</w:t>
      </w:r>
      <w:r>
        <w:rPr>
          <w:spacing w:val="-3"/>
          <w:vertAlign w:val="baseline"/>
        </w:rPr>
        <w:t> </w:t>
      </w:r>
      <w:r>
        <w:rPr>
          <w:i/>
          <w:spacing w:val="-4"/>
          <w:vertAlign w:val="baseline"/>
        </w:rPr>
        <w:t>Descartes</w:t>
      </w:r>
      <w:r>
        <w:rPr>
          <w:i/>
          <w:spacing w:val="-2"/>
          <w:vertAlign w:val="baseline"/>
        </w:rPr>
        <w:t> </w:t>
      </w:r>
      <w:r>
        <w:rPr>
          <w:spacing w:val="-4"/>
          <w:vertAlign w:val="baseline"/>
        </w:rPr>
        <w:t>seperti</w:t>
      </w:r>
      <w:r>
        <w:rPr>
          <w:spacing w:val="-2"/>
          <w:vertAlign w:val="baseline"/>
        </w:rPr>
        <w:t> </w:t>
      </w:r>
      <w:r>
        <w:rPr>
          <w:spacing w:val="-4"/>
          <w:vertAlign w:val="baseline"/>
        </w:rPr>
        <w:t>pada</w:t>
      </w:r>
      <w:r>
        <w:rPr>
          <w:spacing w:val="-3"/>
          <w:vertAlign w:val="baseline"/>
        </w:rPr>
        <w:t> </w:t>
      </w:r>
      <w:r>
        <w:rPr>
          <w:spacing w:val="-4"/>
          <w:vertAlign w:val="baseline"/>
        </w:rPr>
        <w:t>tabel</w:t>
      </w:r>
      <w:r>
        <w:rPr>
          <w:spacing w:val="-2"/>
          <w:vertAlign w:val="baseline"/>
        </w:rPr>
        <w:t> </w:t>
      </w:r>
      <w:r>
        <w:rPr>
          <w:spacing w:val="-4"/>
          <w:vertAlign w:val="baseline"/>
        </w:rPr>
        <w:t>(4.5).</w:t>
      </w:r>
    </w:p>
    <w:p>
      <w:pPr>
        <w:pStyle w:val="BodyText"/>
        <w:spacing w:line="300" w:lineRule="auto" w:before="194"/>
        <w:ind w:left="1133" w:right="1131" w:firstLine="338"/>
        <w:jc w:val="both"/>
      </w:pPr>
      <w:r>
        <w:rPr/>
        <w:t>Berdasarkan penjelasan diatas, diperoleh bahwa terdapat </w:t>
      </w:r>
      <w:r>
        <w:rPr/>
        <w:t>satu</w:t>
      </w:r>
      <w:r>
        <w:rPr>
          <w:spacing w:val="40"/>
        </w:rPr>
        <w:t> </w:t>
      </w:r>
      <w:r>
        <w:rPr/>
        <w:t>titik ekuilibrium yang tidak eksis yaitu </w:t>
      </w:r>
      <w:r>
        <w:rPr>
          <w:rFonts w:ascii="Cambria"/>
        </w:rPr>
        <w:t>E</w:t>
      </w:r>
      <w:r>
        <w:rPr>
          <w:rFonts w:ascii="Calibri"/>
          <w:vertAlign w:val="subscript"/>
        </w:rPr>
        <w:t>3</w:t>
      </w:r>
      <w:r>
        <w:rPr>
          <w:vertAlign w:val="baseline"/>
        </w:rPr>
        <w:t>, sedangkan empat titik ekuilibrium lainnya, yaitu </w:t>
      </w:r>
      <w:r>
        <w:rPr>
          <w:rFonts w:ascii="Cambria"/>
          <w:vertAlign w:val="baseline"/>
        </w:rPr>
        <w:t>E</w:t>
      </w:r>
      <w:r>
        <w:rPr>
          <w:rFonts w:ascii="Calibri"/>
          <w:vertAlign w:val="subscript"/>
        </w:rPr>
        <w:t>1</w:t>
      </w:r>
      <w:r>
        <w:rPr>
          <w:rFonts w:ascii="Cambria"/>
          <w:vertAlign w:val="baseline"/>
        </w:rPr>
        <w:t>,</w:t>
      </w:r>
      <w:r>
        <w:rPr>
          <w:rFonts w:ascii="Cambria"/>
          <w:spacing w:val="-12"/>
          <w:vertAlign w:val="baseline"/>
        </w:rPr>
        <w:t> </w:t>
      </w:r>
      <w:r>
        <w:rPr>
          <w:rFonts w:ascii="Cambria"/>
          <w:vertAlign w:val="baseline"/>
        </w:rPr>
        <w:t>E</w:t>
      </w:r>
      <w:r>
        <w:rPr>
          <w:rFonts w:ascii="Calibri"/>
          <w:vertAlign w:val="subscript"/>
        </w:rPr>
        <w:t>2</w:t>
      </w:r>
      <w:r>
        <w:rPr>
          <w:rFonts w:ascii="Cambria"/>
          <w:vertAlign w:val="baseline"/>
        </w:rPr>
        <w:t>,</w:t>
      </w:r>
      <w:r>
        <w:rPr>
          <w:rFonts w:ascii="Cambria"/>
          <w:spacing w:val="-12"/>
          <w:vertAlign w:val="baseline"/>
        </w:rPr>
        <w:t> </w:t>
      </w:r>
      <w:r>
        <w:rPr>
          <w:rFonts w:ascii="Cambria"/>
          <w:vertAlign w:val="baseline"/>
        </w:rPr>
        <w:t>E</w:t>
      </w:r>
      <w:r>
        <w:rPr>
          <w:rFonts w:ascii="Calibri"/>
          <w:vertAlign w:val="subscript"/>
        </w:rPr>
        <w:t>4</w:t>
      </w:r>
      <w:r>
        <w:rPr>
          <w:rFonts w:ascii="Calibri"/>
          <w:vertAlign w:val="baseline"/>
        </w:rPr>
        <w:t> </w:t>
      </w:r>
      <w:r>
        <w:rPr>
          <w:vertAlign w:val="baseline"/>
        </w:rPr>
        <w:t>dan </w:t>
      </w:r>
      <w:r>
        <w:rPr>
          <w:rFonts w:ascii="Cambria"/>
          <w:vertAlign w:val="baseline"/>
        </w:rPr>
        <w:t>E</w:t>
      </w:r>
      <w:r>
        <w:rPr>
          <w:rFonts w:ascii="Calibri"/>
          <w:vertAlign w:val="subscript"/>
        </w:rPr>
        <w:t>5</w:t>
      </w:r>
      <w:r>
        <w:rPr>
          <w:rFonts w:ascii="Calibri"/>
          <w:vertAlign w:val="baseline"/>
        </w:rPr>
        <w:t> </w:t>
      </w:r>
      <w:r>
        <w:rPr>
          <w:vertAlign w:val="baseline"/>
        </w:rPr>
        <w:t>eksis yang selanjutnya akan ditentukan sifat kestabilannya.</w:t>
      </w:r>
    </w:p>
    <w:p>
      <w:pPr>
        <w:pStyle w:val="BodyText"/>
        <w:spacing w:before="88"/>
      </w:pPr>
    </w:p>
    <w:p>
      <w:pPr>
        <w:pStyle w:val="Heading2"/>
        <w:numPr>
          <w:ilvl w:val="0"/>
          <w:numId w:val="23"/>
        </w:numPr>
        <w:tabs>
          <w:tab w:pos="1560" w:val="left" w:leader="none"/>
        </w:tabs>
        <w:spacing w:line="240" w:lineRule="auto" w:before="0" w:after="0"/>
        <w:ind w:left="1560" w:right="0" w:hanging="427"/>
        <w:jc w:val="left"/>
      </w:pPr>
      <w:bookmarkStart w:name="_TOC_250009" w:id="46"/>
      <w:r>
        <w:rPr/>
        <w:t>Analisis</w:t>
      </w:r>
      <w:r>
        <w:rPr>
          <w:spacing w:val="-13"/>
        </w:rPr>
        <w:t> </w:t>
      </w:r>
      <w:r>
        <w:rPr/>
        <w:t>Kestabilan</w:t>
      </w:r>
      <w:r>
        <w:rPr>
          <w:spacing w:val="-12"/>
        </w:rPr>
        <w:t> </w:t>
      </w:r>
      <w:r>
        <w:rPr/>
        <w:t>Lokal</w:t>
      </w:r>
      <w:r>
        <w:rPr>
          <w:spacing w:val="-12"/>
        </w:rPr>
        <w:t> </w:t>
      </w:r>
      <w:r>
        <w:rPr/>
        <w:t>Titik</w:t>
      </w:r>
      <w:r>
        <w:rPr>
          <w:spacing w:val="-12"/>
        </w:rPr>
        <w:t> </w:t>
      </w:r>
      <w:bookmarkEnd w:id="46"/>
      <w:r>
        <w:rPr>
          <w:spacing w:val="-2"/>
        </w:rPr>
        <w:t>Ekuilibrium</w:t>
      </w:r>
    </w:p>
    <w:p>
      <w:pPr>
        <w:pStyle w:val="BodyText"/>
        <w:spacing w:before="40"/>
        <w:rPr>
          <w:b/>
        </w:rPr>
      </w:pPr>
    </w:p>
    <w:p>
      <w:pPr>
        <w:pStyle w:val="BodyText"/>
        <w:spacing w:line="309" w:lineRule="auto"/>
        <w:ind w:left="1133" w:right="1131" w:firstLine="338"/>
        <w:jc w:val="both"/>
      </w:pPr>
      <w:r>
        <w:rPr/>
        <w:t>Sistem (4.5) merupakan sistem persamaan diferensial nonlinear, maka kestabilan lokal dari model matematika penerapan </w:t>
      </w:r>
      <w:r>
        <w:rPr/>
        <w:t>ruang terbuka</w:t>
      </w:r>
      <w:r>
        <w:rPr>
          <w:spacing w:val="40"/>
        </w:rPr>
        <w:t> </w:t>
      </w:r>
      <w:r>
        <w:rPr/>
        <w:t>hijau</w:t>
      </w:r>
      <w:r>
        <w:rPr>
          <w:spacing w:val="40"/>
        </w:rPr>
        <w:t> </w:t>
      </w:r>
      <w:r>
        <w:rPr/>
        <w:t>untuk</w:t>
      </w:r>
      <w:r>
        <w:rPr>
          <w:spacing w:val="40"/>
        </w:rPr>
        <w:t> </w:t>
      </w:r>
      <w:r>
        <w:rPr/>
        <w:t>pembangunan</w:t>
      </w:r>
      <w:r>
        <w:rPr>
          <w:spacing w:val="40"/>
        </w:rPr>
        <w:t> </w:t>
      </w:r>
      <w:r>
        <w:rPr/>
        <w:t>perkotaan</w:t>
      </w:r>
      <w:r>
        <w:rPr>
          <w:spacing w:val="40"/>
        </w:rPr>
        <w:t> </w:t>
      </w:r>
      <w:r>
        <w:rPr/>
        <w:t>yang</w:t>
      </w:r>
      <w:r>
        <w:rPr>
          <w:spacing w:val="40"/>
        </w:rPr>
        <w:t> </w:t>
      </w:r>
      <w:r>
        <w:rPr/>
        <w:t>berkelanjutan</w:t>
      </w:r>
      <w:r>
        <w:rPr>
          <w:spacing w:val="80"/>
        </w:rPr>
        <w:t> </w:t>
      </w:r>
      <w:r>
        <w:rPr/>
        <w:t>di</w:t>
      </w:r>
      <w:r>
        <w:rPr>
          <w:spacing w:val="53"/>
          <w:w w:val="150"/>
        </w:rPr>
        <w:t> </w:t>
      </w:r>
      <w:r>
        <w:rPr/>
        <w:t>titik</w:t>
      </w:r>
      <w:r>
        <w:rPr>
          <w:spacing w:val="55"/>
          <w:w w:val="150"/>
        </w:rPr>
        <w:t> </w:t>
      </w:r>
      <w:r>
        <w:rPr/>
        <w:t>ekuilibrium</w:t>
      </w:r>
      <w:r>
        <w:rPr>
          <w:spacing w:val="55"/>
          <w:w w:val="150"/>
        </w:rPr>
        <w:t> </w:t>
      </w:r>
      <w:r>
        <w:rPr>
          <w:rFonts w:ascii="Cambria"/>
        </w:rPr>
        <w:t>E</w:t>
      </w:r>
      <w:r>
        <w:rPr>
          <w:rFonts w:ascii="Calibri"/>
          <w:vertAlign w:val="subscript"/>
        </w:rPr>
        <w:t>1</w:t>
      </w:r>
      <w:r>
        <w:rPr>
          <w:rFonts w:ascii="Cambria"/>
          <w:vertAlign w:val="baseline"/>
        </w:rPr>
        <w:t>,</w:t>
      </w:r>
      <w:r>
        <w:rPr>
          <w:rFonts w:ascii="Cambria"/>
          <w:spacing w:val="-8"/>
          <w:vertAlign w:val="baseline"/>
        </w:rPr>
        <w:t> </w:t>
      </w:r>
      <w:r>
        <w:rPr>
          <w:rFonts w:ascii="Cambria"/>
          <w:vertAlign w:val="baseline"/>
        </w:rPr>
        <w:t>E</w:t>
      </w:r>
      <w:r>
        <w:rPr>
          <w:rFonts w:ascii="Calibri"/>
          <w:vertAlign w:val="subscript"/>
        </w:rPr>
        <w:t>2</w:t>
      </w:r>
      <w:r>
        <w:rPr>
          <w:rFonts w:ascii="Cambria"/>
          <w:vertAlign w:val="baseline"/>
        </w:rPr>
        <w:t>,</w:t>
      </w:r>
      <w:r>
        <w:rPr>
          <w:rFonts w:ascii="Cambria"/>
          <w:spacing w:val="-7"/>
          <w:vertAlign w:val="baseline"/>
        </w:rPr>
        <w:t> </w:t>
      </w:r>
      <w:r>
        <w:rPr>
          <w:rFonts w:ascii="Cambria"/>
          <w:vertAlign w:val="baseline"/>
        </w:rPr>
        <w:t>E</w:t>
      </w:r>
      <w:r>
        <w:rPr>
          <w:rFonts w:ascii="Calibri"/>
          <w:vertAlign w:val="subscript"/>
        </w:rPr>
        <w:t>4</w:t>
      </w:r>
      <w:r>
        <w:rPr>
          <w:rFonts w:ascii="Calibri"/>
          <w:spacing w:val="73"/>
          <w:w w:val="150"/>
          <w:vertAlign w:val="baseline"/>
        </w:rPr>
        <w:t> </w:t>
      </w:r>
      <w:r>
        <w:rPr>
          <w:vertAlign w:val="baseline"/>
        </w:rPr>
        <w:t>dan</w:t>
      </w:r>
      <w:r>
        <w:rPr>
          <w:spacing w:val="55"/>
          <w:w w:val="150"/>
          <w:vertAlign w:val="baseline"/>
        </w:rPr>
        <w:t> </w:t>
      </w:r>
      <w:r>
        <w:rPr>
          <w:rFonts w:ascii="Cambria"/>
          <w:vertAlign w:val="baseline"/>
        </w:rPr>
        <w:t>E</w:t>
      </w:r>
      <w:r>
        <w:rPr>
          <w:rFonts w:ascii="Calibri"/>
          <w:vertAlign w:val="subscript"/>
        </w:rPr>
        <w:t>5</w:t>
      </w:r>
      <w:r>
        <w:rPr>
          <w:rFonts w:ascii="Calibri"/>
          <w:spacing w:val="72"/>
          <w:w w:val="150"/>
          <w:vertAlign w:val="baseline"/>
        </w:rPr>
        <w:t> </w:t>
      </w:r>
      <w:r>
        <w:rPr>
          <w:vertAlign w:val="baseline"/>
        </w:rPr>
        <w:t>perlu</w:t>
      </w:r>
      <w:r>
        <w:rPr>
          <w:spacing w:val="54"/>
          <w:w w:val="150"/>
          <w:vertAlign w:val="baseline"/>
        </w:rPr>
        <w:t> </w:t>
      </w:r>
      <w:r>
        <w:rPr>
          <w:vertAlign w:val="baseline"/>
        </w:rPr>
        <w:t>dilakukan</w:t>
      </w:r>
      <w:r>
        <w:rPr>
          <w:spacing w:val="55"/>
          <w:w w:val="150"/>
          <w:vertAlign w:val="baseline"/>
        </w:rPr>
        <w:t> </w:t>
      </w:r>
      <w:r>
        <w:rPr>
          <w:spacing w:val="-2"/>
          <w:vertAlign w:val="baseline"/>
        </w:rPr>
        <w:t>linierisasi</w:t>
      </w:r>
    </w:p>
    <w:p>
      <w:pPr>
        <w:pStyle w:val="BodyText"/>
        <w:spacing w:after="0" w:line="309" w:lineRule="auto"/>
        <w:jc w:val="both"/>
        <w:sectPr>
          <w:type w:val="continuous"/>
          <w:pgSz w:w="8400" w:h="11910"/>
          <w:pgMar w:header="252" w:footer="0" w:top="1220" w:bottom="280" w:left="0" w:right="0"/>
        </w:sectPr>
      </w:pPr>
    </w:p>
    <w:p>
      <w:pPr>
        <w:pStyle w:val="BodyText"/>
        <w:spacing w:before="209"/>
      </w:pPr>
    </w:p>
    <w:p>
      <w:pPr>
        <w:pStyle w:val="BodyText"/>
        <w:ind w:right="178"/>
        <w:jc w:val="center"/>
      </w:pPr>
      <w:r>
        <w:rPr/>
        <mc:AlternateContent>
          <mc:Choice Requires="wps">
            <w:drawing>
              <wp:anchor distT="0" distB="0" distL="0" distR="0" allowOverlap="1" layoutInCell="1" locked="0" behindDoc="1" simplePos="0" relativeHeight="480752128">
                <wp:simplePos x="0" y="0"/>
                <wp:positionH relativeFrom="page">
                  <wp:posOffset>1796275</wp:posOffset>
                </wp:positionH>
                <wp:positionV relativeFrom="paragraph">
                  <wp:posOffset>121041</wp:posOffset>
                </wp:positionV>
                <wp:extent cx="438784" cy="514350"/>
                <wp:effectExtent l="0" t="0" r="0" b="0"/>
                <wp:wrapNone/>
                <wp:docPr id="1103" name="Textbox 1103"/>
                <wp:cNvGraphicFramePr>
                  <a:graphicFrameLocks/>
                </wp:cNvGraphicFramePr>
                <a:graphic>
                  <a:graphicData uri="http://schemas.microsoft.com/office/word/2010/wordprocessingShape">
                    <wps:wsp>
                      <wps:cNvPr id="1103" name="Textbox 1103"/>
                      <wps:cNvSpPr txBox="1"/>
                      <wps:spPr>
                        <a:xfrm>
                          <a:off x="0" y="0"/>
                          <a:ext cx="438784" cy="514350"/>
                        </a:xfrm>
                        <a:prstGeom prst="rect">
                          <a:avLst/>
                        </a:prstGeom>
                      </wps:spPr>
                      <wps:txbx>
                        <w:txbxContent>
                          <w:p>
                            <w:pPr>
                              <w:tabs>
                                <w:tab w:pos="605" w:val="left" w:leader="none"/>
                              </w:tabs>
                              <w:spacing w:line="357" w:lineRule="exact" w:before="0"/>
                              <w:ind w:left="0" w:right="0" w:firstLine="0"/>
                              <w:jc w:val="left"/>
                              <w:rPr>
                                <w:rFonts w:ascii="Calibri" w:hAnsi="Calibri"/>
                                <w:sz w:val="22"/>
                              </w:rPr>
                            </w:pPr>
                            <w:r>
                              <w:rPr>
                                <w:spacing w:val="6"/>
                                <w:w w:val="110"/>
                                <w:position w:val="13"/>
                                <w:sz w:val="22"/>
                              </w:rPr>
                              <w:t></w:t>
                            </w:r>
                            <w:r>
                              <w:rPr>
                                <w:rFonts w:ascii="Cambria" w:hAnsi="Cambria"/>
                                <w:spacing w:val="6"/>
                                <w:w w:val="110"/>
                                <w:position w:val="1"/>
                                <w:sz w:val="16"/>
                              </w:rPr>
                              <w:t>∂</w:t>
                            </w:r>
                            <w:r>
                              <w:rPr>
                                <w:rFonts w:ascii="Calibri" w:hAnsi="Calibri"/>
                                <w:spacing w:val="6"/>
                                <w:w w:val="110"/>
                                <w:sz w:val="22"/>
                              </w:rPr>
                              <w:t>(</w:t>
                            </w:r>
                            <w:r>
                              <w:rPr>
                                <w:rFonts w:ascii="Calibri" w:hAnsi="Calibri"/>
                                <w:sz w:val="22"/>
                              </w:rPr>
                              <w:tab/>
                            </w:r>
                            <w:r>
                              <w:rPr>
                                <w:rFonts w:ascii="Calibri" w:hAnsi="Calibri"/>
                                <w:spacing w:val="-10"/>
                                <w:w w:val="110"/>
                                <w:sz w:val="22"/>
                              </w:rPr>
                              <w:t>)</w:t>
                            </w:r>
                          </w:p>
                        </w:txbxContent>
                      </wps:txbx>
                      <wps:bodyPr wrap="square" lIns="0" tIns="0" rIns="0" bIns="0" rtlCol="0">
                        <a:noAutofit/>
                      </wps:bodyPr>
                    </wps:wsp>
                  </a:graphicData>
                </a:graphic>
              </wp:anchor>
            </w:drawing>
          </mc:Choice>
          <mc:Fallback>
            <w:pict>
              <v:shape style="position:absolute;margin-left:141.438995pt;margin-top:9.530792pt;width:34.550pt;height:40.5pt;mso-position-horizontal-relative:page;mso-position-vertical-relative:paragraph;z-index:-22564352" type="#_x0000_t202" id="docshape962" filled="false" stroked="false">
                <v:textbox inset="0,0,0,0">
                  <w:txbxContent>
                    <w:p>
                      <w:pPr>
                        <w:tabs>
                          <w:tab w:pos="605" w:val="left" w:leader="none"/>
                        </w:tabs>
                        <w:spacing w:line="357" w:lineRule="exact" w:before="0"/>
                        <w:ind w:left="0" w:right="0" w:firstLine="0"/>
                        <w:jc w:val="left"/>
                        <w:rPr>
                          <w:rFonts w:ascii="Calibri" w:hAnsi="Calibri"/>
                          <w:sz w:val="22"/>
                        </w:rPr>
                      </w:pPr>
                      <w:r>
                        <w:rPr>
                          <w:spacing w:val="6"/>
                          <w:w w:val="110"/>
                          <w:position w:val="13"/>
                          <w:sz w:val="22"/>
                        </w:rPr>
                        <w:t></w:t>
                      </w:r>
                      <w:r>
                        <w:rPr>
                          <w:rFonts w:ascii="Cambria" w:hAnsi="Cambria"/>
                          <w:spacing w:val="6"/>
                          <w:w w:val="110"/>
                          <w:position w:val="1"/>
                          <w:sz w:val="16"/>
                        </w:rPr>
                        <w:t>∂</w:t>
                      </w:r>
                      <w:r>
                        <w:rPr>
                          <w:rFonts w:ascii="Calibri" w:hAnsi="Calibri"/>
                          <w:spacing w:val="6"/>
                          <w:w w:val="110"/>
                          <w:sz w:val="22"/>
                        </w:rPr>
                        <w:t>(</w:t>
                      </w:r>
                      <w:r>
                        <w:rPr>
                          <w:rFonts w:ascii="Calibri" w:hAnsi="Calibri"/>
                          <w:sz w:val="22"/>
                        </w:rPr>
                        <w:tab/>
                      </w:r>
                      <w:r>
                        <w:rPr>
                          <w:rFonts w:ascii="Calibri" w:hAnsi="Calibri"/>
                          <w:spacing w:val="-10"/>
                          <w:w w:val="110"/>
                          <w:sz w:val="22"/>
                        </w:rPr>
                        <w:t>)</w:t>
                      </w:r>
                    </w:p>
                  </w:txbxContent>
                </v:textbox>
                <w10:wrap type="none"/>
              </v:shape>
            </w:pict>
          </mc:Fallback>
        </mc:AlternateContent>
      </w:r>
      <w:r>
        <w:rPr/>
        <mc:AlternateContent>
          <mc:Choice Requires="wps">
            <w:drawing>
              <wp:anchor distT="0" distB="0" distL="0" distR="0" allowOverlap="1" layoutInCell="1" locked="0" behindDoc="1" simplePos="0" relativeHeight="480755200">
                <wp:simplePos x="0" y="0"/>
                <wp:positionH relativeFrom="page">
                  <wp:posOffset>3367913</wp:posOffset>
                </wp:positionH>
                <wp:positionV relativeFrom="paragraph">
                  <wp:posOffset>121041</wp:posOffset>
                </wp:positionV>
                <wp:extent cx="438784" cy="514350"/>
                <wp:effectExtent l="0" t="0" r="0" b="0"/>
                <wp:wrapNone/>
                <wp:docPr id="1104" name="Textbox 1104"/>
                <wp:cNvGraphicFramePr>
                  <a:graphicFrameLocks/>
                </wp:cNvGraphicFramePr>
                <a:graphic>
                  <a:graphicData uri="http://schemas.microsoft.com/office/word/2010/wordprocessingShape">
                    <wps:wsp>
                      <wps:cNvPr id="1104" name="Textbox 1104"/>
                      <wps:cNvSpPr txBox="1"/>
                      <wps:spPr>
                        <a:xfrm>
                          <a:off x="0" y="0"/>
                          <a:ext cx="438784" cy="514350"/>
                        </a:xfrm>
                        <a:prstGeom prst="rect">
                          <a:avLst/>
                        </a:prstGeom>
                      </wps:spPr>
                      <wps:txbx>
                        <w:txbxContent>
                          <w:p>
                            <w:pPr>
                              <w:tabs>
                                <w:tab w:pos="436" w:val="left" w:leader="none"/>
                              </w:tabs>
                              <w:spacing w:line="357" w:lineRule="exact" w:before="0"/>
                              <w:ind w:left="0" w:right="0" w:firstLine="0"/>
                              <w:jc w:val="left"/>
                              <w:rPr>
                                <w:position w:val="13"/>
                                <w:sz w:val="22"/>
                              </w:rPr>
                            </w:pPr>
                            <w:r>
                              <w:rPr>
                                <w:rFonts w:ascii="Cambria" w:hAnsi="Cambria"/>
                                <w:spacing w:val="-5"/>
                                <w:w w:val="105"/>
                                <w:position w:val="1"/>
                                <w:sz w:val="16"/>
                              </w:rPr>
                              <w:t>∂</w:t>
                            </w:r>
                            <w:r>
                              <w:rPr>
                                <w:rFonts w:ascii="Calibri" w:hAnsi="Calibri"/>
                                <w:spacing w:val="-5"/>
                                <w:w w:val="105"/>
                                <w:sz w:val="22"/>
                              </w:rPr>
                              <w:t>(</w:t>
                            </w:r>
                            <w:r>
                              <w:rPr>
                                <w:rFonts w:ascii="Calibri" w:hAnsi="Calibri"/>
                                <w:sz w:val="22"/>
                              </w:rPr>
                              <w:tab/>
                            </w:r>
                            <w:r>
                              <w:rPr>
                                <w:rFonts w:ascii="Calibri" w:hAnsi="Calibri"/>
                                <w:w w:val="105"/>
                                <w:sz w:val="22"/>
                              </w:rPr>
                              <w:t>)</w:t>
                            </w:r>
                            <w:r>
                              <w:rPr>
                                <w:rFonts w:ascii="Calibri" w:hAnsi="Calibri"/>
                                <w:spacing w:val="-15"/>
                                <w:w w:val="105"/>
                                <w:sz w:val="22"/>
                              </w:rPr>
                              <w:t> </w:t>
                            </w:r>
                            <w:r>
                              <w:rPr>
                                <w:spacing w:val="-29"/>
                                <w:w w:val="75"/>
                                <w:position w:val="13"/>
                                <w:sz w:val="22"/>
                              </w:rPr>
                              <w:t></w:t>
                            </w:r>
                          </w:p>
                        </w:txbxContent>
                      </wps:txbx>
                      <wps:bodyPr wrap="square" lIns="0" tIns="0" rIns="0" bIns="0" rtlCol="0">
                        <a:noAutofit/>
                      </wps:bodyPr>
                    </wps:wsp>
                  </a:graphicData>
                </a:graphic>
              </wp:anchor>
            </w:drawing>
          </mc:Choice>
          <mc:Fallback>
            <w:pict>
              <v:shape style="position:absolute;margin-left:265.190002pt;margin-top:9.530792pt;width:34.550pt;height:40.5pt;mso-position-horizontal-relative:page;mso-position-vertical-relative:paragraph;z-index:-22561280" type="#_x0000_t202" id="docshape963" filled="false" stroked="false">
                <v:textbox inset="0,0,0,0">
                  <w:txbxContent>
                    <w:p>
                      <w:pPr>
                        <w:tabs>
                          <w:tab w:pos="436" w:val="left" w:leader="none"/>
                        </w:tabs>
                        <w:spacing w:line="357" w:lineRule="exact" w:before="0"/>
                        <w:ind w:left="0" w:right="0" w:firstLine="0"/>
                        <w:jc w:val="left"/>
                        <w:rPr>
                          <w:position w:val="13"/>
                          <w:sz w:val="22"/>
                        </w:rPr>
                      </w:pPr>
                      <w:r>
                        <w:rPr>
                          <w:rFonts w:ascii="Cambria" w:hAnsi="Cambria"/>
                          <w:spacing w:val="-5"/>
                          <w:w w:val="105"/>
                          <w:position w:val="1"/>
                          <w:sz w:val="16"/>
                        </w:rPr>
                        <w:t>∂</w:t>
                      </w:r>
                      <w:r>
                        <w:rPr>
                          <w:rFonts w:ascii="Calibri" w:hAnsi="Calibri"/>
                          <w:spacing w:val="-5"/>
                          <w:w w:val="105"/>
                          <w:sz w:val="22"/>
                        </w:rPr>
                        <w:t>(</w:t>
                      </w:r>
                      <w:r>
                        <w:rPr>
                          <w:rFonts w:ascii="Calibri" w:hAnsi="Calibri"/>
                          <w:sz w:val="22"/>
                        </w:rPr>
                        <w:tab/>
                      </w:r>
                      <w:r>
                        <w:rPr>
                          <w:rFonts w:ascii="Calibri" w:hAnsi="Calibri"/>
                          <w:w w:val="105"/>
                          <w:sz w:val="22"/>
                        </w:rPr>
                        <w:t>)</w:t>
                      </w:r>
                      <w:r>
                        <w:rPr>
                          <w:rFonts w:ascii="Calibri" w:hAnsi="Calibri"/>
                          <w:spacing w:val="-15"/>
                          <w:w w:val="105"/>
                          <w:sz w:val="22"/>
                        </w:rPr>
                        <w:t> </w:t>
                      </w:r>
                      <w:r>
                        <w:rPr>
                          <w:spacing w:val="-29"/>
                          <w:w w:val="75"/>
                          <w:position w:val="13"/>
                          <w:sz w:val="22"/>
                        </w:rPr>
                        <w:t></w:t>
                      </w:r>
                    </w:p>
                  </w:txbxContent>
                </v:textbox>
                <w10:wrap type="none"/>
              </v:shape>
            </w:pict>
          </mc:Fallback>
        </mc:AlternateContent>
      </w:r>
      <w:r>
        <w:rPr>
          <w:spacing w:val="-2"/>
        </w:rPr>
        <w:t>menggunakan</w:t>
      </w:r>
      <w:r>
        <w:rPr>
          <w:spacing w:val="-5"/>
        </w:rPr>
        <w:t> </w:t>
      </w:r>
      <w:r>
        <w:rPr>
          <w:spacing w:val="-2"/>
        </w:rPr>
        <w:t>matriks</w:t>
      </w:r>
      <w:r>
        <w:rPr>
          <w:spacing w:val="-5"/>
        </w:rPr>
        <w:t> </w:t>
      </w:r>
      <w:r>
        <w:rPr>
          <w:spacing w:val="-2"/>
        </w:rPr>
        <w:t>jacobi.</w:t>
      </w:r>
      <w:r>
        <w:rPr>
          <w:spacing w:val="11"/>
        </w:rPr>
        <w:t> </w:t>
      </w:r>
      <w:r>
        <w:rPr>
          <w:spacing w:val="-2"/>
        </w:rPr>
        <w:t>Matriks</w:t>
      </w:r>
      <w:r>
        <w:rPr>
          <w:spacing w:val="-5"/>
        </w:rPr>
        <w:t> </w:t>
      </w:r>
      <w:r>
        <w:rPr>
          <w:spacing w:val="-2"/>
        </w:rPr>
        <w:t>Jacobi</w:t>
      </w:r>
      <w:r>
        <w:rPr>
          <w:spacing w:val="-5"/>
        </w:rPr>
        <w:t> </w:t>
      </w:r>
      <w:r>
        <w:rPr>
          <w:spacing w:val="-2"/>
        </w:rPr>
        <w:t>dari</w:t>
      </w:r>
      <w:r>
        <w:rPr>
          <w:spacing w:val="-5"/>
        </w:rPr>
        <w:t> </w:t>
      </w:r>
      <w:r>
        <w:rPr>
          <w:spacing w:val="-2"/>
        </w:rPr>
        <w:t>sistem</w:t>
      </w:r>
      <w:r>
        <w:rPr>
          <w:spacing w:val="-5"/>
        </w:rPr>
        <w:t> </w:t>
      </w:r>
      <w:r>
        <w:rPr>
          <w:spacing w:val="-2"/>
        </w:rPr>
        <w:t>(4.5)</w:t>
      </w:r>
      <w:r>
        <w:rPr>
          <w:spacing w:val="-5"/>
        </w:rPr>
        <w:t> </w:t>
      </w:r>
      <w:r>
        <w:rPr>
          <w:spacing w:val="-2"/>
        </w:rPr>
        <w:t>adalah</w:t>
      </w:r>
    </w:p>
    <w:p>
      <w:pPr>
        <w:pStyle w:val="BodyText"/>
        <w:spacing w:after="0"/>
        <w:jc w:val="center"/>
        <w:sectPr>
          <w:pgSz w:w="8400" w:h="11910"/>
          <w:pgMar w:header="252" w:footer="0" w:top="480" w:bottom="280" w:left="0" w:right="0"/>
        </w:sectPr>
      </w:pPr>
    </w:p>
    <w:p>
      <w:pPr>
        <w:spacing w:line="225" w:lineRule="auto" w:before="52"/>
        <w:ind w:left="3241" w:right="-3" w:hanging="36"/>
        <w:jc w:val="left"/>
        <w:rPr>
          <w:rFonts w:ascii="Georgia"/>
          <w:i/>
          <w:sz w:val="12"/>
        </w:rPr>
      </w:pPr>
      <w:r>
        <w:rPr>
          <w:rFonts w:ascii="Georgia"/>
          <w:i/>
          <w:sz w:val="12"/>
        </w:rPr>
        <mc:AlternateContent>
          <mc:Choice Requires="wps">
            <w:drawing>
              <wp:anchor distT="0" distB="0" distL="0" distR="0" allowOverlap="1" layoutInCell="1" locked="0" behindDoc="1" simplePos="0" relativeHeight="480743936">
                <wp:simplePos x="0" y="0"/>
                <wp:positionH relativeFrom="page">
                  <wp:posOffset>2035517</wp:posOffset>
                </wp:positionH>
                <wp:positionV relativeFrom="paragraph">
                  <wp:posOffset>115045</wp:posOffset>
                </wp:positionV>
                <wp:extent cx="130810" cy="1270"/>
                <wp:effectExtent l="0" t="0" r="0" b="0"/>
                <wp:wrapNone/>
                <wp:docPr id="1105" name="Graphic 1105"/>
                <wp:cNvGraphicFramePr>
                  <a:graphicFrameLocks/>
                </wp:cNvGraphicFramePr>
                <a:graphic>
                  <a:graphicData uri="http://schemas.microsoft.com/office/word/2010/wordprocessingShape">
                    <wps:wsp>
                      <wps:cNvPr id="1105" name="Graphic 1105"/>
                      <wps:cNvSpPr/>
                      <wps:spPr>
                        <a:xfrm>
                          <a:off x="0" y="0"/>
                          <a:ext cx="130810" cy="1270"/>
                        </a:xfrm>
                        <a:custGeom>
                          <a:avLst/>
                          <a:gdLst/>
                          <a:ahLst/>
                          <a:cxnLst/>
                          <a:rect l="l" t="t" r="r" b="b"/>
                          <a:pathLst>
                            <a:path w="130810" h="0">
                              <a:moveTo>
                                <a:pt x="0" y="0"/>
                              </a:moveTo>
                              <a:lnTo>
                                <a:pt x="130378"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72544" from="160.276993pt,9.058692pt" to="170.542993pt,9.058692pt" stroked="true" strokeweight=".3587pt" strokecolor="#000000">
                <v:stroke dashstyle="solid"/>
                <w10:wrap type="none"/>
              </v:line>
            </w:pict>
          </mc:Fallback>
        </mc:AlternateContent>
      </w:r>
      <w:r>
        <w:rPr>
          <w:rFonts w:ascii="Georgia"/>
          <w:i/>
          <w:sz w:val="12"/>
        </w:rPr>
        <mc:AlternateContent>
          <mc:Choice Requires="wps">
            <w:drawing>
              <wp:anchor distT="0" distB="0" distL="0" distR="0" allowOverlap="1" layoutInCell="1" locked="0" behindDoc="1" simplePos="0" relativeHeight="480744448">
                <wp:simplePos x="0" y="0"/>
                <wp:positionH relativeFrom="page">
                  <wp:posOffset>1903831</wp:posOffset>
                </wp:positionH>
                <wp:positionV relativeFrom="paragraph">
                  <wp:posOffset>192642</wp:posOffset>
                </wp:positionV>
                <wp:extent cx="331470" cy="1270"/>
                <wp:effectExtent l="0" t="0" r="0" b="0"/>
                <wp:wrapNone/>
                <wp:docPr id="1106" name="Graphic 1106"/>
                <wp:cNvGraphicFramePr>
                  <a:graphicFrameLocks/>
                </wp:cNvGraphicFramePr>
                <a:graphic>
                  <a:graphicData uri="http://schemas.microsoft.com/office/word/2010/wordprocessingShape">
                    <wps:wsp>
                      <wps:cNvPr id="1106" name="Graphic 1106"/>
                      <wps:cNvSpPr/>
                      <wps:spPr>
                        <a:xfrm>
                          <a:off x="0" y="0"/>
                          <a:ext cx="331470" cy="1270"/>
                        </a:xfrm>
                        <a:custGeom>
                          <a:avLst/>
                          <a:gdLst/>
                          <a:ahLst/>
                          <a:cxnLst/>
                          <a:rect l="l" t="t" r="r" b="b"/>
                          <a:pathLst>
                            <a:path w="331470" h="0">
                              <a:moveTo>
                                <a:pt x="0" y="0"/>
                              </a:moveTo>
                              <a:lnTo>
                                <a:pt x="331127"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72032" from="149.908005pt,15.168692pt" to="175.981005pt,15.168692pt" stroked="true" strokeweight=".4364pt" strokecolor="#000000">
                <v:stroke dashstyle="solid"/>
                <w10:wrap type="none"/>
              </v:line>
            </w:pict>
          </mc:Fallback>
        </mc:AlternateContent>
      </w:r>
      <w:r>
        <w:rPr>
          <w:rFonts w:ascii="Georgia"/>
          <w:i/>
          <w:spacing w:val="-6"/>
          <w:w w:val="115"/>
          <w:sz w:val="12"/>
        </w:rPr>
        <w:t>dH</w:t>
      </w:r>
      <w:r>
        <w:rPr>
          <w:rFonts w:ascii="Georgia"/>
          <w:i/>
          <w:spacing w:val="40"/>
          <w:w w:val="120"/>
          <w:sz w:val="12"/>
        </w:rPr>
        <w:t> </w:t>
      </w:r>
      <w:r>
        <w:rPr>
          <w:rFonts w:ascii="Georgia"/>
          <w:i/>
          <w:spacing w:val="-5"/>
          <w:w w:val="120"/>
          <w:sz w:val="12"/>
        </w:rPr>
        <w:t>dt</w:t>
      </w:r>
    </w:p>
    <w:p>
      <w:pPr>
        <w:spacing w:line="160" w:lineRule="exact" w:before="0"/>
        <w:ind w:left="3133" w:right="0" w:firstLine="0"/>
        <w:jc w:val="left"/>
        <w:rPr>
          <w:rFonts w:ascii="Cambria" w:hAnsi="Cambria"/>
          <w:sz w:val="16"/>
        </w:rPr>
      </w:pPr>
      <w:r>
        <w:rPr>
          <w:rFonts w:ascii="Cambria" w:hAnsi="Cambria"/>
          <w:spacing w:val="-5"/>
          <w:w w:val="115"/>
          <w:sz w:val="16"/>
        </w:rPr>
        <w:t>∂H</w:t>
      </w:r>
    </w:p>
    <w:p>
      <w:pPr>
        <w:spacing w:line="90" w:lineRule="exact" w:before="161"/>
        <w:ind w:left="3212" w:right="0" w:firstLine="0"/>
        <w:jc w:val="left"/>
        <w:rPr>
          <w:rFonts w:ascii="Georgia"/>
          <w:i/>
          <w:sz w:val="12"/>
        </w:rPr>
      </w:pPr>
      <w:r>
        <w:rPr>
          <w:rFonts w:ascii="Georgia"/>
          <w:i/>
          <w:sz w:val="12"/>
        </w:rPr>
        <mc:AlternateContent>
          <mc:Choice Requires="wps">
            <w:drawing>
              <wp:anchor distT="0" distB="0" distL="0" distR="0" allowOverlap="1" layoutInCell="1" locked="0" behindDoc="1" simplePos="0" relativeHeight="480752640">
                <wp:simplePos x="0" y="0"/>
                <wp:positionH relativeFrom="page">
                  <wp:posOffset>1908467</wp:posOffset>
                </wp:positionH>
                <wp:positionV relativeFrom="paragraph">
                  <wp:posOffset>119071</wp:posOffset>
                </wp:positionV>
                <wp:extent cx="321945" cy="139065"/>
                <wp:effectExtent l="0" t="0" r="0" b="0"/>
                <wp:wrapNone/>
                <wp:docPr id="1107" name="Textbox 1107"/>
                <wp:cNvGraphicFramePr>
                  <a:graphicFrameLocks/>
                </wp:cNvGraphicFramePr>
                <a:graphic>
                  <a:graphicData uri="http://schemas.microsoft.com/office/word/2010/wordprocessingShape">
                    <wps:wsp>
                      <wps:cNvPr id="1107" name="Textbox 1107"/>
                      <wps:cNvSpPr txBox="1"/>
                      <wps:spPr>
                        <a:xfrm>
                          <a:off x="0" y="0"/>
                          <a:ext cx="321945" cy="139065"/>
                        </a:xfrm>
                        <a:prstGeom prst="rect">
                          <a:avLst/>
                        </a:prstGeom>
                      </wps:spPr>
                      <wps:txbx>
                        <w:txbxContent>
                          <w:p>
                            <w:pPr>
                              <w:spacing w:line="218" w:lineRule="exact" w:before="0"/>
                              <w:ind w:left="0" w:right="0" w:firstLine="0"/>
                              <w:jc w:val="left"/>
                              <w:rPr>
                                <w:rFonts w:ascii="Calibri" w:hAnsi="Calibri"/>
                                <w:sz w:val="22"/>
                              </w:rPr>
                            </w:pPr>
                            <w:r>
                              <w:rPr>
                                <w:rFonts w:ascii="Cambria" w:hAnsi="Cambria"/>
                                <w:w w:val="110"/>
                                <w:position w:val="1"/>
                                <w:sz w:val="16"/>
                              </w:rPr>
                              <w:t>∂</w:t>
                            </w:r>
                            <w:r>
                              <w:rPr>
                                <w:rFonts w:ascii="Calibri" w:hAnsi="Calibri"/>
                                <w:w w:val="110"/>
                                <w:sz w:val="22"/>
                              </w:rPr>
                              <w:t>(</w:t>
                            </w:r>
                            <w:r>
                              <w:rPr>
                                <w:rFonts w:ascii="Calibri" w:hAnsi="Calibri"/>
                                <w:spacing w:val="-27"/>
                                <w:w w:val="110"/>
                                <w:sz w:val="22"/>
                              </w:rPr>
                              <w:t> </w:t>
                            </w:r>
                            <w:r>
                              <w:rPr>
                                <w:rFonts w:ascii="Calibri" w:hAnsi="Calibri"/>
                                <w:spacing w:val="-26"/>
                                <w:position w:val="5"/>
                                <w:sz w:val="22"/>
                              </w:rPr>
                              <w:drawing>
                                <wp:inline distT="0" distB="0" distL="0" distR="0">
                                  <wp:extent cx="121119" cy="4555"/>
                                  <wp:effectExtent l="0" t="0" r="0" b="0"/>
                                  <wp:docPr id="1108" name="Image 1108"/>
                                  <wp:cNvGraphicFramePr>
                                    <a:graphicFrameLocks/>
                                  </wp:cNvGraphicFramePr>
                                  <a:graphic>
                                    <a:graphicData uri="http://schemas.openxmlformats.org/drawingml/2006/picture">
                                      <pic:pic>
                                        <pic:nvPicPr>
                                          <pic:cNvPr id="1108" name="Image 1108"/>
                                          <pic:cNvPicPr/>
                                        </pic:nvPicPr>
                                        <pic:blipFill>
                                          <a:blip r:embed="rId38" cstate="print"/>
                                          <a:stretch>
                                            <a:fillRect/>
                                          </a:stretch>
                                        </pic:blipFill>
                                        <pic:spPr>
                                          <a:xfrm>
                                            <a:off x="0" y="0"/>
                                            <a:ext cx="121119" cy="4555"/>
                                          </a:xfrm>
                                          <a:prstGeom prst="rect">
                                            <a:avLst/>
                                          </a:prstGeom>
                                        </pic:spPr>
                                      </pic:pic>
                                    </a:graphicData>
                                  </a:graphic>
                                </wp:inline>
                              </w:drawing>
                            </w:r>
                            <w:r>
                              <w:rPr>
                                <w:rFonts w:ascii="Calibri" w:hAnsi="Calibri"/>
                                <w:spacing w:val="-26"/>
                                <w:position w:val="5"/>
                                <w:sz w:val="22"/>
                              </w:rPr>
                            </w:r>
                            <w:r>
                              <w:rPr>
                                <w:spacing w:val="-9"/>
                                <w:w w:val="120"/>
                                <w:sz w:val="22"/>
                              </w:rPr>
                              <w:t> </w:t>
                            </w:r>
                            <w:r>
                              <w:rPr>
                                <w:rFonts w:ascii="Calibri" w:hAnsi="Calibri"/>
                                <w:spacing w:val="-30"/>
                                <w:w w:val="120"/>
                                <w:sz w:val="22"/>
                              </w:rPr>
                              <w:t>)</w:t>
                            </w:r>
                          </w:p>
                        </w:txbxContent>
                      </wps:txbx>
                      <wps:bodyPr wrap="square" lIns="0" tIns="0" rIns="0" bIns="0" rtlCol="0">
                        <a:noAutofit/>
                      </wps:bodyPr>
                    </wps:wsp>
                  </a:graphicData>
                </a:graphic>
              </wp:anchor>
            </w:drawing>
          </mc:Choice>
          <mc:Fallback>
            <w:pict>
              <v:shape style="position:absolute;margin-left:150.272995pt;margin-top:9.375673pt;width:25.35pt;height:10.95pt;mso-position-horizontal-relative:page;mso-position-vertical-relative:paragraph;z-index:-22563840" type="#_x0000_t202" id="docshape964" filled="false" stroked="false">
                <v:textbox inset="0,0,0,0">
                  <w:txbxContent>
                    <w:p>
                      <w:pPr>
                        <w:spacing w:line="218" w:lineRule="exact" w:before="0"/>
                        <w:ind w:left="0" w:right="0" w:firstLine="0"/>
                        <w:jc w:val="left"/>
                        <w:rPr>
                          <w:rFonts w:ascii="Calibri" w:hAnsi="Calibri"/>
                          <w:sz w:val="22"/>
                        </w:rPr>
                      </w:pPr>
                      <w:r>
                        <w:rPr>
                          <w:rFonts w:ascii="Cambria" w:hAnsi="Cambria"/>
                          <w:w w:val="110"/>
                          <w:position w:val="1"/>
                          <w:sz w:val="16"/>
                        </w:rPr>
                        <w:t>∂</w:t>
                      </w:r>
                      <w:r>
                        <w:rPr>
                          <w:rFonts w:ascii="Calibri" w:hAnsi="Calibri"/>
                          <w:w w:val="110"/>
                          <w:sz w:val="22"/>
                        </w:rPr>
                        <w:t>(</w:t>
                      </w:r>
                      <w:r>
                        <w:rPr>
                          <w:rFonts w:ascii="Calibri" w:hAnsi="Calibri"/>
                          <w:spacing w:val="-27"/>
                          <w:w w:val="110"/>
                          <w:sz w:val="22"/>
                        </w:rPr>
                        <w:t> </w:t>
                      </w:r>
                      <w:r>
                        <w:rPr>
                          <w:rFonts w:ascii="Calibri" w:hAnsi="Calibri"/>
                          <w:spacing w:val="-26"/>
                          <w:position w:val="5"/>
                          <w:sz w:val="22"/>
                        </w:rPr>
                        <w:drawing>
                          <wp:inline distT="0" distB="0" distL="0" distR="0">
                            <wp:extent cx="121119" cy="4555"/>
                            <wp:effectExtent l="0" t="0" r="0" b="0"/>
                            <wp:docPr id="1109" name="Image 1109"/>
                            <wp:cNvGraphicFramePr>
                              <a:graphicFrameLocks/>
                            </wp:cNvGraphicFramePr>
                            <a:graphic>
                              <a:graphicData uri="http://schemas.openxmlformats.org/drawingml/2006/picture">
                                <pic:pic>
                                  <pic:nvPicPr>
                                    <pic:cNvPr id="1109" name="Image 1109"/>
                                    <pic:cNvPicPr/>
                                  </pic:nvPicPr>
                                  <pic:blipFill>
                                    <a:blip r:embed="rId38" cstate="print"/>
                                    <a:stretch>
                                      <a:fillRect/>
                                    </a:stretch>
                                  </pic:blipFill>
                                  <pic:spPr>
                                    <a:xfrm>
                                      <a:off x="0" y="0"/>
                                      <a:ext cx="121119" cy="4555"/>
                                    </a:xfrm>
                                    <a:prstGeom prst="rect">
                                      <a:avLst/>
                                    </a:prstGeom>
                                  </pic:spPr>
                                </pic:pic>
                              </a:graphicData>
                            </a:graphic>
                          </wp:inline>
                        </w:drawing>
                      </w:r>
                      <w:r>
                        <w:rPr>
                          <w:rFonts w:ascii="Calibri" w:hAnsi="Calibri"/>
                          <w:spacing w:val="-26"/>
                          <w:position w:val="5"/>
                          <w:sz w:val="22"/>
                        </w:rPr>
                      </w:r>
                      <w:r>
                        <w:rPr>
                          <w:spacing w:val="-9"/>
                          <w:w w:val="120"/>
                          <w:sz w:val="22"/>
                        </w:rPr>
                        <w:t> </w:t>
                      </w:r>
                      <w:r>
                        <w:rPr>
                          <w:rFonts w:ascii="Calibri" w:hAnsi="Calibri"/>
                          <w:spacing w:val="-30"/>
                          <w:w w:val="120"/>
                          <w:sz w:val="22"/>
                        </w:rPr>
                        <w:t>)</w:t>
                      </w:r>
                    </w:p>
                  </w:txbxContent>
                </v:textbox>
                <w10:wrap type="none"/>
              </v:shape>
            </w:pict>
          </mc:Fallback>
        </mc:AlternateContent>
      </w:r>
      <w:r>
        <w:rPr>
          <w:rFonts w:ascii="Georgia"/>
          <w:i/>
          <w:spacing w:val="-5"/>
          <w:w w:val="125"/>
          <w:sz w:val="12"/>
        </w:rPr>
        <w:t>dC</w:t>
      </w:r>
    </w:p>
    <w:p>
      <w:pPr>
        <w:tabs>
          <w:tab w:pos="412" w:val="left" w:leader="none"/>
        </w:tabs>
        <w:spacing w:line="178" w:lineRule="exact" w:before="0"/>
        <w:ind w:left="0" w:right="24" w:firstLine="0"/>
        <w:jc w:val="right"/>
        <w:rPr>
          <w:rFonts w:ascii="Georgia" w:hAnsi="Georgia"/>
          <w:i/>
          <w:position w:val="1"/>
          <w:sz w:val="12"/>
        </w:rPr>
      </w:pPr>
      <w:r>
        <w:rPr>
          <w:rFonts w:ascii="Georgia" w:hAnsi="Georgia"/>
          <w:i/>
          <w:position w:val="1"/>
          <w:sz w:val="12"/>
        </w:rPr>
        <mc:AlternateContent>
          <mc:Choice Requires="wps">
            <w:drawing>
              <wp:anchor distT="0" distB="0" distL="0" distR="0" allowOverlap="1" layoutInCell="1" locked="0" behindDoc="1" simplePos="0" relativeHeight="480746496">
                <wp:simplePos x="0" y="0"/>
                <wp:positionH relativeFrom="page">
                  <wp:posOffset>2040153</wp:posOffset>
                </wp:positionH>
                <wp:positionV relativeFrom="paragraph">
                  <wp:posOffset>29134</wp:posOffset>
                </wp:positionV>
                <wp:extent cx="121285" cy="1270"/>
                <wp:effectExtent l="0" t="0" r="0" b="0"/>
                <wp:wrapNone/>
                <wp:docPr id="1110" name="Graphic 1110"/>
                <wp:cNvGraphicFramePr>
                  <a:graphicFrameLocks/>
                </wp:cNvGraphicFramePr>
                <a:graphic>
                  <a:graphicData uri="http://schemas.microsoft.com/office/word/2010/wordprocessingShape">
                    <wps:wsp>
                      <wps:cNvPr id="1110" name="Graphic 1110"/>
                      <wps:cNvSpPr/>
                      <wps:spPr>
                        <a:xfrm>
                          <a:off x="0" y="0"/>
                          <a:ext cx="121285" cy="1270"/>
                        </a:xfrm>
                        <a:custGeom>
                          <a:avLst/>
                          <a:gdLst/>
                          <a:ahLst/>
                          <a:cxnLst/>
                          <a:rect l="l" t="t" r="r" b="b"/>
                          <a:pathLst>
                            <a:path w="121285" h="0">
                              <a:moveTo>
                                <a:pt x="0" y="0"/>
                              </a:moveTo>
                              <a:lnTo>
                                <a:pt x="121119"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9984" from="160.641998pt,2.294094pt" to="170.178998pt,2.294094pt" stroked="true" strokeweight=".3587pt" strokecolor="#000000">
                <v:stroke dashstyle="solid"/>
                <w10:wrap type="none"/>
              </v:line>
            </w:pict>
          </mc:Fallback>
        </mc:AlternateContent>
      </w:r>
      <w:r>
        <w:rPr>
          <w:rFonts w:ascii="Georgia" w:hAnsi="Georgia"/>
          <w:i/>
          <w:position w:val="1"/>
          <w:sz w:val="12"/>
        </w:rPr>
        <mc:AlternateContent>
          <mc:Choice Requires="wps">
            <w:drawing>
              <wp:anchor distT="0" distB="0" distL="0" distR="0" allowOverlap="1" layoutInCell="1" locked="0" behindDoc="0" simplePos="0" relativeHeight="16212480">
                <wp:simplePos x="0" y="0"/>
                <wp:positionH relativeFrom="page">
                  <wp:posOffset>1908467</wp:posOffset>
                </wp:positionH>
                <wp:positionV relativeFrom="paragraph">
                  <wp:posOffset>106719</wp:posOffset>
                </wp:positionV>
                <wp:extent cx="321945" cy="1270"/>
                <wp:effectExtent l="0" t="0" r="0" b="0"/>
                <wp:wrapNone/>
                <wp:docPr id="1111" name="Graphic 1111"/>
                <wp:cNvGraphicFramePr>
                  <a:graphicFrameLocks/>
                </wp:cNvGraphicFramePr>
                <a:graphic>
                  <a:graphicData uri="http://schemas.microsoft.com/office/word/2010/wordprocessingShape">
                    <wps:wsp>
                      <wps:cNvPr id="1111" name="Graphic 1111"/>
                      <wps:cNvSpPr/>
                      <wps:spPr>
                        <a:xfrm>
                          <a:off x="0" y="0"/>
                          <a:ext cx="321945" cy="1270"/>
                        </a:xfrm>
                        <a:custGeom>
                          <a:avLst/>
                          <a:gdLst/>
                          <a:ahLst/>
                          <a:cxnLst/>
                          <a:rect l="l" t="t" r="r" b="b"/>
                          <a:pathLst>
                            <a:path w="321945" h="0">
                              <a:moveTo>
                                <a:pt x="0" y="0"/>
                              </a:moveTo>
                              <a:lnTo>
                                <a:pt x="32186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12480" from="150.272995pt,8.403094pt" to="175.616995pt,8.403094pt" stroked="true" strokeweight=".4364pt" strokecolor="#000000">
                <v:stroke dashstyle="solid"/>
                <w10:wrap type="none"/>
              </v:line>
            </w:pict>
          </mc:Fallback>
        </mc:AlternateContent>
      </w:r>
      <w:r>
        <w:rPr>
          <w:spacing w:val="-10"/>
          <w:w w:val="95"/>
          <w:sz w:val="22"/>
        </w:rPr>
        <w:t></w:t>
      </w:r>
      <w:r>
        <w:rPr>
          <w:sz w:val="22"/>
        </w:rPr>
        <w:tab/>
      </w:r>
      <w:r>
        <w:rPr>
          <w:rFonts w:ascii="Georgia" w:hAnsi="Georgia"/>
          <w:i/>
          <w:spacing w:val="-5"/>
          <w:position w:val="1"/>
          <w:sz w:val="12"/>
        </w:rPr>
        <w:t>dt</w:t>
      </w:r>
    </w:p>
    <w:p>
      <w:pPr>
        <w:spacing w:line="262" w:lineRule="exact" w:before="26"/>
        <w:ind w:left="324" w:right="0" w:firstLine="0"/>
        <w:jc w:val="center"/>
        <w:rPr>
          <w:rFonts w:ascii="Calibri" w:hAnsi="Calibri"/>
          <w:sz w:val="22"/>
        </w:rPr>
      </w:pPr>
      <w:r>
        <w:rPr/>
        <w:br w:type="column"/>
      </w:r>
      <w:r>
        <w:rPr>
          <w:rFonts w:ascii="Cambria" w:hAnsi="Cambria"/>
          <w:w w:val="115"/>
          <w:position w:val="1"/>
          <w:sz w:val="16"/>
        </w:rPr>
        <w:t>∂</w:t>
      </w:r>
      <w:r>
        <w:rPr>
          <w:rFonts w:ascii="Calibri" w:hAnsi="Calibri"/>
          <w:w w:val="115"/>
          <w:sz w:val="22"/>
        </w:rPr>
        <w:t>(</w:t>
      </w:r>
      <w:r>
        <w:rPr>
          <w:rFonts w:ascii="Calibri" w:hAnsi="Calibri"/>
          <w:spacing w:val="-30"/>
          <w:w w:val="115"/>
          <w:sz w:val="22"/>
        </w:rPr>
        <w:t> </w:t>
      </w:r>
      <w:r>
        <w:rPr>
          <w:rFonts w:ascii="Georgia" w:hAnsi="Georgia"/>
          <w:i/>
          <w:w w:val="115"/>
          <w:position w:val="8"/>
          <w:sz w:val="12"/>
        </w:rPr>
        <w:t>dH</w:t>
      </w:r>
      <w:r>
        <w:rPr>
          <w:rFonts w:ascii="Georgia" w:hAnsi="Georgia"/>
          <w:i/>
          <w:spacing w:val="4"/>
          <w:w w:val="115"/>
          <w:position w:val="8"/>
          <w:sz w:val="12"/>
        </w:rPr>
        <w:t> </w:t>
      </w:r>
      <w:r>
        <w:rPr>
          <w:rFonts w:ascii="Calibri" w:hAnsi="Calibri"/>
          <w:spacing w:val="-10"/>
          <w:w w:val="115"/>
          <w:sz w:val="22"/>
        </w:rPr>
        <w:t>)</w:t>
      </w:r>
    </w:p>
    <w:p>
      <w:pPr>
        <w:pStyle w:val="BodyText"/>
        <w:spacing w:line="20" w:lineRule="exact"/>
        <w:ind w:left="324" w:right="-58"/>
        <w:rPr>
          <w:rFonts w:ascii="Calibri"/>
          <w:sz w:val="2"/>
        </w:rPr>
      </w:pPr>
      <w:r>
        <w:rPr>
          <w:rFonts w:ascii="Calibri"/>
          <w:sz w:val="2"/>
        </w:rPr>
        <mc:AlternateContent>
          <mc:Choice Requires="wps">
            <w:drawing>
              <wp:inline distT="0" distB="0" distL="0" distR="0">
                <wp:extent cx="331470" cy="5715"/>
                <wp:effectExtent l="9525" t="0" r="1904" b="3810"/>
                <wp:docPr id="1112" name="Group 1112"/>
                <wp:cNvGraphicFramePr>
                  <a:graphicFrameLocks/>
                </wp:cNvGraphicFramePr>
                <a:graphic>
                  <a:graphicData uri="http://schemas.microsoft.com/office/word/2010/wordprocessingGroup">
                    <wpg:wgp>
                      <wpg:cNvPr id="1112" name="Group 1112"/>
                      <wpg:cNvGrpSpPr/>
                      <wpg:grpSpPr>
                        <a:xfrm>
                          <a:off x="0" y="0"/>
                          <a:ext cx="331470" cy="5715"/>
                          <a:chExt cx="331470" cy="5715"/>
                        </a:xfrm>
                      </wpg:grpSpPr>
                      <wps:wsp>
                        <wps:cNvPr id="1113" name="Graphic 1113"/>
                        <wps:cNvSpPr/>
                        <wps:spPr>
                          <a:xfrm>
                            <a:off x="0" y="2771"/>
                            <a:ext cx="331470" cy="1270"/>
                          </a:xfrm>
                          <a:custGeom>
                            <a:avLst/>
                            <a:gdLst/>
                            <a:ahLst/>
                            <a:cxnLst/>
                            <a:rect l="l" t="t" r="r" b="b"/>
                            <a:pathLst>
                              <a:path w="331470" h="0">
                                <a:moveTo>
                                  <a:pt x="0" y="0"/>
                                </a:moveTo>
                                <a:lnTo>
                                  <a:pt x="33113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6.1pt;height:.45pt;mso-position-horizontal-relative:char;mso-position-vertical-relative:line" id="docshapegroup965" coordorigin="0,0" coordsize="522,9">
                <v:line style="position:absolute" from="0,4" to="521,4" stroked="true" strokeweight=".4364pt" strokecolor="#000000">
                  <v:stroke dashstyle="solid"/>
                </v:line>
              </v:group>
            </w:pict>
          </mc:Fallback>
        </mc:AlternateContent>
      </w:r>
      <w:r>
        <w:rPr>
          <w:rFonts w:ascii="Calibri"/>
          <w:sz w:val="2"/>
        </w:rPr>
      </w:r>
    </w:p>
    <w:p>
      <w:pPr>
        <w:spacing w:line="161" w:lineRule="exact" w:before="0"/>
        <w:ind w:left="313" w:right="0" w:firstLine="0"/>
        <w:jc w:val="center"/>
        <w:rPr>
          <w:rFonts w:ascii="Cambria" w:hAnsi="Cambria"/>
          <w:sz w:val="16"/>
        </w:rPr>
      </w:pPr>
      <w:r>
        <w:rPr>
          <w:rFonts w:ascii="Cambria" w:hAnsi="Cambria"/>
          <w:spacing w:val="-5"/>
          <w:w w:val="120"/>
          <w:sz w:val="16"/>
        </w:rPr>
        <w:t>∂C</w:t>
      </w:r>
    </w:p>
    <w:p>
      <w:pPr>
        <w:spacing w:before="141"/>
        <w:ind w:left="324"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744960">
                <wp:simplePos x="0" y="0"/>
                <wp:positionH relativeFrom="page">
                  <wp:posOffset>2523553</wp:posOffset>
                </wp:positionH>
                <wp:positionV relativeFrom="paragraph">
                  <wp:posOffset>-182579</wp:posOffset>
                </wp:positionV>
                <wp:extent cx="130810" cy="1270"/>
                <wp:effectExtent l="0" t="0" r="0" b="0"/>
                <wp:wrapNone/>
                <wp:docPr id="1114" name="Graphic 1114"/>
                <wp:cNvGraphicFramePr>
                  <a:graphicFrameLocks/>
                </wp:cNvGraphicFramePr>
                <a:graphic>
                  <a:graphicData uri="http://schemas.microsoft.com/office/word/2010/wordprocessingShape">
                    <wps:wsp>
                      <wps:cNvPr id="1114" name="Graphic 1114"/>
                      <wps:cNvSpPr/>
                      <wps:spPr>
                        <a:xfrm>
                          <a:off x="0" y="0"/>
                          <a:ext cx="130810" cy="1270"/>
                        </a:xfrm>
                        <a:custGeom>
                          <a:avLst/>
                          <a:gdLst/>
                          <a:ahLst/>
                          <a:cxnLst/>
                          <a:rect l="l" t="t" r="r" b="b"/>
                          <a:pathLst>
                            <a:path w="130810" h="0">
                              <a:moveTo>
                                <a:pt x="0" y="0"/>
                              </a:moveTo>
                              <a:lnTo>
                                <a:pt x="130378"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71520" from="198.705002pt,-14.376332pt" to="208.971002pt,-14.376332pt" stroked="true" strokeweight=".3587pt" strokecolor="#000000">
                <v:stroke dashstyle="solid"/>
                <w10:wrap type="none"/>
              </v:line>
            </w:pict>
          </mc:Fallback>
        </mc:AlternateContent>
      </w:r>
      <w:r>
        <w:rPr>
          <w:rFonts w:ascii="Calibri" w:hAnsi="Calibri"/>
          <w:sz w:val="22"/>
        </w:rPr>
        <mc:AlternateContent>
          <mc:Choice Requires="wps">
            <w:drawing>
              <wp:anchor distT="0" distB="0" distL="0" distR="0" allowOverlap="1" layoutInCell="1" locked="0" behindDoc="1" simplePos="0" relativeHeight="480747520">
                <wp:simplePos x="0" y="0"/>
                <wp:positionH relativeFrom="page">
                  <wp:posOffset>2528176</wp:posOffset>
                </wp:positionH>
                <wp:positionV relativeFrom="paragraph">
                  <wp:posOffset>188070</wp:posOffset>
                </wp:positionV>
                <wp:extent cx="121285" cy="1270"/>
                <wp:effectExtent l="0" t="0" r="0" b="0"/>
                <wp:wrapNone/>
                <wp:docPr id="1115" name="Graphic 1115"/>
                <wp:cNvGraphicFramePr>
                  <a:graphicFrameLocks/>
                </wp:cNvGraphicFramePr>
                <a:graphic>
                  <a:graphicData uri="http://schemas.microsoft.com/office/word/2010/wordprocessingShape">
                    <wps:wsp>
                      <wps:cNvPr id="1115" name="Graphic 1115"/>
                      <wps:cNvSpPr/>
                      <wps:spPr>
                        <a:xfrm>
                          <a:off x="0" y="0"/>
                          <a:ext cx="121285" cy="1270"/>
                        </a:xfrm>
                        <a:custGeom>
                          <a:avLst/>
                          <a:gdLst/>
                          <a:ahLst/>
                          <a:cxnLst/>
                          <a:rect l="l" t="t" r="r" b="b"/>
                          <a:pathLst>
                            <a:path w="121285" h="0">
                              <a:moveTo>
                                <a:pt x="0" y="0"/>
                              </a:moveTo>
                              <a:lnTo>
                                <a:pt x="121119"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8960" from="199.069pt,14.808668pt" to="208.606pt,14.808668pt" stroked="true" strokeweight=".3587pt" strokecolor="#000000">
                <v:stroke dashstyle="solid"/>
                <w10:wrap type="none"/>
              </v:line>
            </w:pict>
          </mc:Fallback>
        </mc:AlternateContent>
      </w:r>
      <w:r>
        <w:rPr>
          <w:rFonts w:ascii="Calibri" w:hAnsi="Calibri"/>
          <w:sz w:val="22"/>
        </w:rPr>
        <mc:AlternateContent>
          <mc:Choice Requires="wps">
            <w:drawing>
              <wp:anchor distT="0" distB="0" distL="0" distR="0" allowOverlap="1" layoutInCell="1" locked="0" behindDoc="1" simplePos="0" relativeHeight="480753152">
                <wp:simplePos x="0" y="0"/>
                <wp:positionH relativeFrom="page">
                  <wp:posOffset>2546248</wp:posOffset>
                </wp:positionH>
                <wp:positionV relativeFrom="paragraph">
                  <wp:posOffset>-174504</wp:posOffset>
                </wp:positionV>
                <wp:extent cx="85090" cy="76200"/>
                <wp:effectExtent l="0" t="0" r="0" b="0"/>
                <wp:wrapNone/>
                <wp:docPr id="1116" name="Textbox 1116"/>
                <wp:cNvGraphicFramePr>
                  <a:graphicFrameLocks/>
                </wp:cNvGraphicFramePr>
                <a:graphic>
                  <a:graphicData uri="http://schemas.microsoft.com/office/word/2010/wordprocessingShape">
                    <wps:wsp>
                      <wps:cNvPr id="1116" name="Textbox 1116"/>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00.492004pt;margin-top:-13.740532pt;width:6.7pt;height:6pt;mso-position-horizontal-relative:page;mso-position-vertical-relative:paragraph;z-index:-22563328" type="#_x0000_t202" id="docshape966"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753664">
                <wp:simplePos x="0" y="0"/>
                <wp:positionH relativeFrom="page">
                  <wp:posOffset>2546248</wp:posOffset>
                </wp:positionH>
                <wp:positionV relativeFrom="paragraph">
                  <wp:posOffset>196132</wp:posOffset>
                </wp:positionV>
                <wp:extent cx="85090" cy="76200"/>
                <wp:effectExtent l="0" t="0" r="0" b="0"/>
                <wp:wrapNone/>
                <wp:docPr id="1117" name="Textbox 1117"/>
                <wp:cNvGraphicFramePr>
                  <a:graphicFrameLocks/>
                </wp:cNvGraphicFramePr>
                <a:graphic>
                  <a:graphicData uri="http://schemas.microsoft.com/office/word/2010/wordprocessingShape">
                    <wps:wsp>
                      <wps:cNvPr id="1117" name="Textbox 1117"/>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00.492004pt;margin-top:15.443468pt;width:6.7pt;height:6pt;mso-position-horizontal-relative:page;mso-position-vertical-relative:paragraph;z-index:-22562816" type="#_x0000_t202" id="docshape967"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mbria" w:hAnsi="Cambria"/>
          <w:w w:val="120"/>
          <w:position w:val="1"/>
          <w:sz w:val="16"/>
        </w:rPr>
        <w:t>∂</w:t>
      </w:r>
      <w:r>
        <w:rPr>
          <w:rFonts w:ascii="Calibri" w:hAnsi="Calibri"/>
          <w:w w:val="120"/>
          <w:sz w:val="22"/>
        </w:rPr>
        <w:t>(</w:t>
      </w:r>
      <w:r>
        <w:rPr>
          <w:rFonts w:ascii="Calibri" w:hAnsi="Calibri"/>
          <w:spacing w:val="-35"/>
          <w:w w:val="120"/>
          <w:sz w:val="22"/>
        </w:rPr>
        <w:t> </w:t>
      </w:r>
      <w:r>
        <w:rPr>
          <w:rFonts w:ascii="Georgia" w:hAnsi="Georgia"/>
          <w:i/>
          <w:w w:val="120"/>
          <w:position w:val="8"/>
          <w:sz w:val="12"/>
        </w:rPr>
        <w:t>dC</w:t>
      </w:r>
      <w:r>
        <w:rPr>
          <w:rFonts w:ascii="Georgia" w:hAnsi="Georgia"/>
          <w:i/>
          <w:spacing w:val="-1"/>
          <w:w w:val="120"/>
          <w:position w:val="8"/>
          <w:sz w:val="12"/>
        </w:rPr>
        <w:t> </w:t>
      </w:r>
      <w:r>
        <w:rPr>
          <w:rFonts w:ascii="Calibri" w:hAnsi="Calibri"/>
          <w:spacing w:val="-10"/>
          <w:w w:val="120"/>
          <w:sz w:val="22"/>
        </w:rPr>
        <w:t>)</w:t>
      </w:r>
    </w:p>
    <w:p>
      <w:pPr>
        <w:pStyle w:val="BodyText"/>
        <w:spacing w:line="20" w:lineRule="exact"/>
        <w:ind w:left="332" w:right="-58"/>
        <w:rPr>
          <w:rFonts w:ascii="Calibri"/>
          <w:sz w:val="2"/>
        </w:rPr>
      </w:pPr>
      <w:r>
        <w:rPr>
          <w:rFonts w:ascii="Calibri"/>
          <w:sz w:val="2"/>
        </w:rPr>
        <mc:AlternateContent>
          <mc:Choice Requires="wps">
            <w:drawing>
              <wp:inline distT="0" distB="0" distL="0" distR="0">
                <wp:extent cx="321945" cy="5715"/>
                <wp:effectExtent l="9525" t="0" r="1904" b="3810"/>
                <wp:docPr id="1118" name="Group 1118"/>
                <wp:cNvGraphicFramePr>
                  <a:graphicFrameLocks/>
                </wp:cNvGraphicFramePr>
                <a:graphic>
                  <a:graphicData uri="http://schemas.microsoft.com/office/word/2010/wordprocessingGroup">
                    <wpg:wgp>
                      <wpg:cNvPr id="1118" name="Group 1118"/>
                      <wpg:cNvGrpSpPr/>
                      <wpg:grpSpPr>
                        <a:xfrm>
                          <a:off x="0" y="0"/>
                          <a:ext cx="321945" cy="5715"/>
                          <a:chExt cx="321945" cy="5715"/>
                        </a:xfrm>
                      </wpg:grpSpPr>
                      <wps:wsp>
                        <wps:cNvPr id="1119" name="Graphic 1119"/>
                        <wps:cNvSpPr/>
                        <wps:spPr>
                          <a:xfrm>
                            <a:off x="0" y="2771"/>
                            <a:ext cx="321945" cy="1270"/>
                          </a:xfrm>
                          <a:custGeom>
                            <a:avLst/>
                            <a:gdLst/>
                            <a:ahLst/>
                            <a:cxnLst/>
                            <a:rect l="l" t="t" r="r" b="b"/>
                            <a:pathLst>
                              <a:path w="321945" h="0">
                                <a:moveTo>
                                  <a:pt x="0" y="0"/>
                                </a:moveTo>
                                <a:lnTo>
                                  <a:pt x="321868"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35pt;height:.45pt;mso-position-horizontal-relative:char;mso-position-vertical-relative:line" id="docshapegroup968" coordorigin="0,0" coordsize="507,9">
                <v:line style="position:absolute" from="0,4" to="507,4" stroked="true" strokeweight=".4364pt" strokecolor="#000000">
                  <v:stroke dashstyle="solid"/>
                </v:line>
              </v:group>
            </w:pict>
          </mc:Fallback>
        </mc:AlternateContent>
      </w:r>
      <w:r>
        <w:rPr>
          <w:rFonts w:ascii="Calibri"/>
          <w:sz w:val="2"/>
        </w:rPr>
      </w:r>
    </w:p>
    <w:p>
      <w:pPr>
        <w:spacing w:line="262" w:lineRule="exact" w:before="26"/>
        <w:ind w:left="207" w:right="0" w:firstLine="0"/>
        <w:jc w:val="center"/>
        <w:rPr>
          <w:rFonts w:ascii="Calibri" w:hAnsi="Calibri"/>
          <w:sz w:val="22"/>
        </w:rPr>
      </w:pPr>
      <w:r>
        <w:rPr/>
        <w:br w:type="column"/>
      </w:r>
      <w:r>
        <w:rPr>
          <w:rFonts w:ascii="Cambria" w:hAnsi="Cambria"/>
          <w:w w:val="115"/>
          <w:position w:val="1"/>
          <w:sz w:val="16"/>
        </w:rPr>
        <w:t>∂</w:t>
      </w:r>
      <w:r>
        <w:rPr>
          <w:rFonts w:ascii="Calibri" w:hAnsi="Calibri"/>
          <w:w w:val="115"/>
          <w:sz w:val="22"/>
        </w:rPr>
        <w:t>(</w:t>
      </w:r>
      <w:r>
        <w:rPr>
          <w:rFonts w:ascii="Calibri" w:hAnsi="Calibri"/>
          <w:spacing w:val="-30"/>
          <w:w w:val="115"/>
          <w:sz w:val="22"/>
        </w:rPr>
        <w:t> </w:t>
      </w:r>
      <w:r>
        <w:rPr>
          <w:rFonts w:ascii="Georgia" w:hAnsi="Georgia"/>
          <w:i/>
          <w:w w:val="115"/>
          <w:position w:val="8"/>
          <w:sz w:val="12"/>
        </w:rPr>
        <w:t>dH</w:t>
      </w:r>
      <w:r>
        <w:rPr>
          <w:rFonts w:ascii="Georgia" w:hAnsi="Georgia"/>
          <w:i/>
          <w:spacing w:val="4"/>
          <w:w w:val="115"/>
          <w:position w:val="8"/>
          <w:sz w:val="12"/>
        </w:rPr>
        <w:t> </w:t>
      </w:r>
      <w:r>
        <w:rPr>
          <w:rFonts w:ascii="Calibri" w:hAnsi="Calibri"/>
          <w:spacing w:val="-10"/>
          <w:w w:val="115"/>
          <w:sz w:val="22"/>
        </w:rPr>
        <w:t>)</w:t>
      </w:r>
    </w:p>
    <w:p>
      <w:pPr>
        <w:pStyle w:val="BodyText"/>
        <w:spacing w:line="20" w:lineRule="exact"/>
        <w:ind w:left="207" w:right="-58"/>
        <w:rPr>
          <w:rFonts w:ascii="Calibri"/>
          <w:sz w:val="2"/>
        </w:rPr>
      </w:pPr>
      <w:r>
        <w:rPr>
          <w:rFonts w:ascii="Calibri"/>
          <w:sz w:val="2"/>
        </w:rPr>
        <mc:AlternateContent>
          <mc:Choice Requires="wps">
            <w:drawing>
              <wp:inline distT="0" distB="0" distL="0" distR="0">
                <wp:extent cx="331470" cy="5715"/>
                <wp:effectExtent l="9525" t="0" r="1904" b="3810"/>
                <wp:docPr id="1120" name="Group 1120"/>
                <wp:cNvGraphicFramePr>
                  <a:graphicFrameLocks/>
                </wp:cNvGraphicFramePr>
                <a:graphic>
                  <a:graphicData uri="http://schemas.microsoft.com/office/word/2010/wordprocessingGroup">
                    <wpg:wgp>
                      <wpg:cNvPr id="1120" name="Group 1120"/>
                      <wpg:cNvGrpSpPr/>
                      <wpg:grpSpPr>
                        <a:xfrm>
                          <a:off x="0" y="0"/>
                          <a:ext cx="331470" cy="5715"/>
                          <a:chExt cx="331470" cy="5715"/>
                        </a:xfrm>
                      </wpg:grpSpPr>
                      <wps:wsp>
                        <wps:cNvPr id="1121" name="Graphic 1121"/>
                        <wps:cNvSpPr/>
                        <wps:spPr>
                          <a:xfrm>
                            <a:off x="0" y="2771"/>
                            <a:ext cx="331470" cy="1270"/>
                          </a:xfrm>
                          <a:custGeom>
                            <a:avLst/>
                            <a:gdLst/>
                            <a:ahLst/>
                            <a:cxnLst/>
                            <a:rect l="l" t="t" r="r" b="b"/>
                            <a:pathLst>
                              <a:path w="331470" h="0">
                                <a:moveTo>
                                  <a:pt x="0" y="0"/>
                                </a:moveTo>
                                <a:lnTo>
                                  <a:pt x="331127"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6.1pt;height:.45pt;mso-position-horizontal-relative:char;mso-position-vertical-relative:line" id="docshapegroup969" coordorigin="0,0" coordsize="522,9">
                <v:line style="position:absolute" from="0,4" to="521,4" stroked="true" strokeweight=".4364pt" strokecolor="#000000">
                  <v:stroke dashstyle="solid"/>
                </v:line>
              </v:group>
            </w:pict>
          </mc:Fallback>
        </mc:AlternateContent>
      </w:r>
      <w:r>
        <w:rPr>
          <w:rFonts w:ascii="Calibri"/>
          <w:sz w:val="2"/>
        </w:rPr>
      </w:r>
    </w:p>
    <w:p>
      <w:pPr>
        <w:spacing w:line="161" w:lineRule="exact" w:before="0"/>
        <w:ind w:left="206" w:right="0" w:firstLine="0"/>
        <w:jc w:val="center"/>
        <w:rPr>
          <w:rFonts w:ascii="Cambria" w:hAnsi="Cambria"/>
          <w:sz w:val="16"/>
        </w:rPr>
      </w:pPr>
      <w:r>
        <w:rPr>
          <w:rFonts w:ascii="Cambria" w:hAnsi="Cambria"/>
          <w:spacing w:val="-5"/>
          <w:w w:val="115"/>
          <w:sz w:val="16"/>
        </w:rPr>
        <w:t>∂R</w:t>
      </w:r>
    </w:p>
    <w:p>
      <w:pPr>
        <w:spacing w:before="141"/>
        <w:ind w:left="207"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745472">
                <wp:simplePos x="0" y="0"/>
                <wp:positionH relativeFrom="page">
                  <wp:posOffset>3011576</wp:posOffset>
                </wp:positionH>
                <wp:positionV relativeFrom="paragraph">
                  <wp:posOffset>-182579</wp:posOffset>
                </wp:positionV>
                <wp:extent cx="130810" cy="1270"/>
                <wp:effectExtent l="0" t="0" r="0" b="0"/>
                <wp:wrapNone/>
                <wp:docPr id="1122" name="Graphic 1122"/>
                <wp:cNvGraphicFramePr>
                  <a:graphicFrameLocks/>
                </wp:cNvGraphicFramePr>
                <a:graphic>
                  <a:graphicData uri="http://schemas.microsoft.com/office/word/2010/wordprocessingShape">
                    <wps:wsp>
                      <wps:cNvPr id="1122" name="Graphic 1122"/>
                      <wps:cNvSpPr/>
                      <wps:spPr>
                        <a:xfrm>
                          <a:off x="0" y="0"/>
                          <a:ext cx="130810" cy="1270"/>
                        </a:xfrm>
                        <a:custGeom>
                          <a:avLst/>
                          <a:gdLst/>
                          <a:ahLst/>
                          <a:cxnLst/>
                          <a:rect l="l" t="t" r="r" b="b"/>
                          <a:pathLst>
                            <a:path w="130810" h="0">
                              <a:moveTo>
                                <a:pt x="0" y="0"/>
                              </a:moveTo>
                              <a:lnTo>
                                <a:pt x="130378"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71008" from="237.132004pt,-14.376332pt" to="247.398004pt,-14.376332pt" stroked="true" strokeweight=".3587pt" strokecolor="#000000">
                <v:stroke dashstyle="solid"/>
                <w10:wrap type="none"/>
              </v:line>
            </w:pict>
          </mc:Fallback>
        </mc:AlternateContent>
      </w:r>
      <w:r>
        <w:rPr>
          <w:rFonts w:ascii="Calibri" w:hAnsi="Calibri"/>
          <w:sz w:val="22"/>
        </w:rPr>
        <mc:AlternateContent>
          <mc:Choice Requires="wps">
            <w:drawing>
              <wp:anchor distT="0" distB="0" distL="0" distR="0" allowOverlap="1" layoutInCell="1" locked="0" behindDoc="1" simplePos="0" relativeHeight="480748032">
                <wp:simplePos x="0" y="0"/>
                <wp:positionH relativeFrom="page">
                  <wp:posOffset>3016211</wp:posOffset>
                </wp:positionH>
                <wp:positionV relativeFrom="paragraph">
                  <wp:posOffset>188070</wp:posOffset>
                </wp:positionV>
                <wp:extent cx="121285" cy="1270"/>
                <wp:effectExtent l="0" t="0" r="0" b="0"/>
                <wp:wrapNone/>
                <wp:docPr id="1123" name="Graphic 1123"/>
                <wp:cNvGraphicFramePr>
                  <a:graphicFrameLocks/>
                </wp:cNvGraphicFramePr>
                <a:graphic>
                  <a:graphicData uri="http://schemas.microsoft.com/office/word/2010/wordprocessingShape">
                    <wps:wsp>
                      <wps:cNvPr id="1123" name="Graphic 1123"/>
                      <wps:cNvSpPr/>
                      <wps:spPr>
                        <a:xfrm>
                          <a:off x="0" y="0"/>
                          <a:ext cx="121285" cy="1270"/>
                        </a:xfrm>
                        <a:custGeom>
                          <a:avLst/>
                          <a:gdLst/>
                          <a:ahLst/>
                          <a:cxnLst/>
                          <a:rect l="l" t="t" r="r" b="b"/>
                          <a:pathLst>
                            <a:path w="121285" h="0">
                              <a:moveTo>
                                <a:pt x="0" y="0"/>
                              </a:moveTo>
                              <a:lnTo>
                                <a:pt x="121107"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8448" from="237.496994pt,14.808668pt" to="247.032994pt,14.808668pt" stroked="true" strokeweight=".3587pt" strokecolor="#000000">
                <v:stroke dashstyle="solid"/>
                <w10:wrap type="none"/>
              </v:line>
            </w:pict>
          </mc:Fallback>
        </mc:AlternateContent>
      </w:r>
      <w:r>
        <w:rPr>
          <w:rFonts w:ascii="Calibri" w:hAnsi="Calibri"/>
          <w:sz w:val="22"/>
        </w:rPr>
        <mc:AlternateContent>
          <mc:Choice Requires="wps">
            <w:drawing>
              <wp:anchor distT="0" distB="0" distL="0" distR="0" allowOverlap="1" layoutInCell="1" locked="0" behindDoc="1" simplePos="0" relativeHeight="480754176">
                <wp:simplePos x="0" y="0"/>
                <wp:positionH relativeFrom="page">
                  <wp:posOffset>3034283</wp:posOffset>
                </wp:positionH>
                <wp:positionV relativeFrom="paragraph">
                  <wp:posOffset>-174504</wp:posOffset>
                </wp:positionV>
                <wp:extent cx="85090" cy="76200"/>
                <wp:effectExtent l="0" t="0" r="0" b="0"/>
                <wp:wrapNone/>
                <wp:docPr id="1124" name="Textbox 1124"/>
                <wp:cNvGraphicFramePr>
                  <a:graphicFrameLocks/>
                </wp:cNvGraphicFramePr>
                <a:graphic>
                  <a:graphicData uri="http://schemas.microsoft.com/office/word/2010/wordprocessingShape">
                    <wps:wsp>
                      <wps:cNvPr id="1124" name="Textbox 1124"/>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38.919998pt;margin-top:-13.740532pt;width:6.7pt;height:6pt;mso-position-horizontal-relative:page;mso-position-vertical-relative:paragraph;z-index:-22562304" type="#_x0000_t202" id="docshape970"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754688">
                <wp:simplePos x="0" y="0"/>
                <wp:positionH relativeFrom="page">
                  <wp:posOffset>3034283</wp:posOffset>
                </wp:positionH>
                <wp:positionV relativeFrom="paragraph">
                  <wp:posOffset>196132</wp:posOffset>
                </wp:positionV>
                <wp:extent cx="85090" cy="76200"/>
                <wp:effectExtent l="0" t="0" r="0" b="0"/>
                <wp:wrapNone/>
                <wp:docPr id="1125" name="Textbox 1125"/>
                <wp:cNvGraphicFramePr>
                  <a:graphicFrameLocks/>
                </wp:cNvGraphicFramePr>
                <a:graphic>
                  <a:graphicData uri="http://schemas.microsoft.com/office/word/2010/wordprocessingShape">
                    <wps:wsp>
                      <wps:cNvPr id="1125" name="Textbox 1125"/>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38.919998pt;margin-top:15.443468pt;width:6.7pt;height:6pt;mso-position-horizontal-relative:page;mso-position-vertical-relative:paragraph;z-index:-22561792" type="#_x0000_t202" id="docshape971"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mbria" w:hAnsi="Cambria"/>
          <w:w w:val="120"/>
          <w:position w:val="1"/>
          <w:sz w:val="16"/>
        </w:rPr>
        <w:t>∂</w:t>
      </w:r>
      <w:r>
        <w:rPr>
          <w:rFonts w:ascii="Calibri" w:hAnsi="Calibri"/>
          <w:w w:val="120"/>
          <w:sz w:val="22"/>
        </w:rPr>
        <w:t>(</w:t>
      </w:r>
      <w:r>
        <w:rPr>
          <w:rFonts w:ascii="Calibri" w:hAnsi="Calibri"/>
          <w:spacing w:val="-35"/>
          <w:w w:val="120"/>
          <w:sz w:val="22"/>
        </w:rPr>
        <w:t> </w:t>
      </w:r>
      <w:r>
        <w:rPr>
          <w:rFonts w:ascii="Georgia" w:hAnsi="Georgia"/>
          <w:i/>
          <w:w w:val="120"/>
          <w:position w:val="8"/>
          <w:sz w:val="12"/>
        </w:rPr>
        <w:t>dC</w:t>
      </w:r>
      <w:r>
        <w:rPr>
          <w:rFonts w:ascii="Georgia" w:hAnsi="Georgia"/>
          <w:i/>
          <w:spacing w:val="-1"/>
          <w:w w:val="120"/>
          <w:position w:val="8"/>
          <w:sz w:val="12"/>
        </w:rPr>
        <w:t> </w:t>
      </w:r>
      <w:r>
        <w:rPr>
          <w:rFonts w:ascii="Calibri" w:hAnsi="Calibri"/>
          <w:spacing w:val="-10"/>
          <w:w w:val="120"/>
          <w:sz w:val="22"/>
        </w:rPr>
        <w:t>)</w:t>
      </w:r>
    </w:p>
    <w:p>
      <w:pPr>
        <w:pStyle w:val="BodyText"/>
        <w:spacing w:line="20" w:lineRule="exact"/>
        <w:ind w:left="214" w:right="-58"/>
        <w:rPr>
          <w:rFonts w:ascii="Calibri"/>
          <w:sz w:val="2"/>
        </w:rPr>
      </w:pPr>
      <w:r>
        <w:rPr>
          <w:rFonts w:ascii="Calibri"/>
          <w:sz w:val="2"/>
        </w:rPr>
        <mc:AlternateContent>
          <mc:Choice Requires="wps">
            <w:drawing>
              <wp:inline distT="0" distB="0" distL="0" distR="0">
                <wp:extent cx="321945" cy="5715"/>
                <wp:effectExtent l="9525" t="0" r="1904" b="3810"/>
                <wp:docPr id="1126" name="Group 1126"/>
                <wp:cNvGraphicFramePr>
                  <a:graphicFrameLocks/>
                </wp:cNvGraphicFramePr>
                <a:graphic>
                  <a:graphicData uri="http://schemas.microsoft.com/office/word/2010/wordprocessingGroup">
                    <wpg:wgp>
                      <wpg:cNvPr id="1126" name="Group 1126"/>
                      <wpg:cNvGrpSpPr/>
                      <wpg:grpSpPr>
                        <a:xfrm>
                          <a:off x="0" y="0"/>
                          <a:ext cx="321945" cy="5715"/>
                          <a:chExt cx="321945" cy="5715"/>
                        </a:xfrm>
                      </wpg:grpSpPr>
                      <wps:wsp>
                        <wps:cNvPr id="1127" name="Graphic 1127"/>
                        <wps:cNvSpPr/>
                        <wps:spPr>
                          <a:xfrm>
                            <a:off x="0" y="2771"/>
                            <a:ext cx="321945" cy="1270"/>
                          </a:xfrm>
                          <a:custGeom>
                            <a:avLst/>
                            <a:gdLst/>
                            <a:ahLst/>
                            <a:cxnLst/>
                            <a:rect l="l" t="t" r="r" b="b"/>
                            <a:pathLst>
                              <a:path w="321945" h="0">
                                <a:moveTo>
                                  <a:pt x="0" y="0"/>
                                </a:moveTo>
                                <a:lnTo>
                                  <a:pt x="321868"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35pt;height:.45pt;mso-position-horizontal-relative:char;mso-position-vertical-relative:line" id="docshapegroup972" coordorigin="0,0" coordsize="507,9">
                <v:line style="position:absolute" from="0,4" to="507,4" stroked="true" strokeweight=".4364pt" strokecolor="#000000">
                  <v:stroke dashstyle="solid"/>
                </v:line>
              </v:group>
            </w:pict>
          </mc:Fallback>
        </mc:AlternateContent>
      </w:r>
      <w:r>
        <w:rPr>
          <w:rFonts w:ascii="Calibri"/>
          <w:sz w:val="2"/>
        </w:rPr>
      </w:r>
    </w:p>
    <w:p>
      <w:pPr>
        <w:spacing w:line="225" w:lineRule="auto" w:before="52"/>
        <w:ind w:left="450" w:right="2599" w:hanging="36"/>
        <w:jc w:val="left"/>
        <w:rPr>
          <w:rFonts w:ascii="Georgia"/>
          <w:i/>
          <w:sz w:val="12"/>
        </w:rPr>
      </w:pPr>
      <w:r>
        <w:rPr/>
        <w:br w:type="column"/>
      </w:r>
      <w:r>
        <w:rPr>
          <w:rFonts w:ascii="Georgia"/>
          <w:i/>
          <w:spacing w:val="-6"/>
          <w:w w:val="120"/>
          <w:sz w:val="12"/>
        </w:rPr>
        <w:t>dH</w:t>
      </w:r>
      <w:r>
        <w:rPr>
          <w:rFonts w:ascii="Georgia"/>
          <w:i/>
          <w:spacing w:val="40"/>
          <w:w w:val="120"/>
          <w:sz w:val="12"/>
        </w:rPr>
        <w:t> </w:t>
      </w:r>
      <w:r>
        <w:rPr>
          <w:rFonts w:ascii="Georgia"/>
          <w:i/>
          <w:spacing w:val="-5"/>
          <w:w w:val="120"/>
          <w:sz w:val="12"/>
        </w:rPr>
        <w:t>dt</w:t>
      </w:r>
    </w:p>
    <w:p>
      <w:pPr>
        <w:pStyle w:val="BodyText"/>
        <w:spacing w:line="20" w:lineRule="exact"/>
        <w:ind w:left="207"/>
        <w:rPr>
          <w:rFonts w:ascii="Georgia"/>
          <w:sz w:val="2"/>
        </w:rPr>
      </w:pPr>
      <w:r>
        <w:rPr>
          <w:rFonts w:ascii="Georgia"/>
          <w:sz w:val="2"/>
        </w:rPr>
        <mc:AlternateContent>
          <mc:Choice Requires="wps">
            <w:drawing>
              <wp:inline distT="0" distB="0" distL="0" distR="0">
                <wp:extent cx="331470" cy="5715"/>
                <wp:effectExtent l="9525" t="0" r="1904" b="3810"/>
                <wp:docPr id="1128" name="Group 1128"/>
                <wp:cNvGraphicFramePr>
                  <a:graphicFrameLocks/>
                </wp:cNvGraphicFramePr>
                <a:graphic>
                  <a:graphicData uri="http://schemas.microsoft.com/office/word/2010/wordprocessingGroup">
                    <wpg:wgp>
                      <wpg:cNvPr id="1128" name="Group 1128"/>
                      <wpg:cNvGrpSpPr/>
                      <wpg:grpSpPr>
                        <a:xfrm>
                          <a:off x="0" y="0"/>
                          <a:ext cx="331470" cy="5715"/>
                          <a:chExt cx="331470" cy="5715"/>
                        </a:xfrm>
                      </wpg:grpSpPr>
                      <wps:wsp>
                        <wps:cNvPr id="1129" name="Graphic 1129"/>
                        <wps:cNvSpPr/>
                        <wps:spPr>
                          <a:xfrm>
                            <a:off x="0" y="2771"/>
                            <a:ext cx="331470" cy="1270"/>
                          </a:xfrm>
                          <a:custGeom>
                            <a:avLst/>
                            <a:gdLst/>
                            <a:ahLst/>
                            <a:cxnLst/>
                            <a:rect l="l" t="t" r="r" b="b"/>
                            <a:pathLst>
                              <a:path w="331470" h="0">
                                <a:moveTo>
                                  <a:pt x="0" y="0"/>
                                </a:moveTo>
                                <a:lnTo>
                                  <a:pt x="331139"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6.1pt;height:.45pt;mso-position-horizontal-relative:char;mso-position-vertical-relative:line" id="docshapegroup973" coordorigin="0,0" coordsize="522,9">
                <v:line style="position:absolute" from="0,4" to="521,4" stroked="true" strokeweight=".4364pt" strokecolor="#000000">
                  <v:stroke dashstyle="solid"/>
                </v:line>
              </v:group>
            </w:pict>
          </mc:Fallback>
        </mc:AlternateContent>
      </w:r>
      <w:r>
        <w:rPr>
          <w:rFonts w:ascii="Georgia"/>
          <w:sz w:val="2"/>
        </w:rPr>
      </w:r>
    </w:p>
    <w:p>
      <w:pPr>
        <w:spacing w:line="140" w:lineRule="exact" w:before="0"/>
        <w:ind w:left="375"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745984">
                <wp:simplePos x="0" y="0"/>
                <wp:positionH relativeFrom="page">
                  <wp:posOffset>3499599</wp:posOffset>
                </wp:positionH>
                <wp:positionV relativeFrom="paragraph">
                  <wp:posOffset>-81023</wp:posOffset>
                </wp:positionV>
                <wp:extent cx="130810" cy="1270"/>
                <wp:effectExtent l="0" t="0" r="0" b="0"/>
                <wp:wrapNone/>
                <wp:docPr id="1130" name="Graphic 1130"/>
                <wp:cNvGraphicFramePr>
                  <a:graphicFrameLocks/>
                </wp:cNvGraphicFramePr>
                <a:graphic>
                  <a:graphicData uri="http://schemas.microsoft.com/office/word/2010/wordprocessingShape">
                    <wps:wsp>
                      <wps:cNvPr id="1130" name="Graphic 1130"/>
                      <wps:cNvSpPr/>
                      <wps:spPr>
                        <a:xfrm>
                          <a:off x="0" y="0"/>
                          <a:ext cx="130810" cy="1270"/>
                        </a:xfrm>
                        <a:custGeom>
                          <a:avLst/>
                          <a:gdLst/>
                          <a:ahLst/>
                          <a:cxnLst/>
                          <a:rect l="l" t="t" r="r" b="b"/>
                          <a:pathLst>
                            <a:path w="130810" h="0">
                              <a:moveTo>
                                <a:pt x="0" y="0"/>
                              </a:moveTo>
                              <a:lnTo>
                                <a:pt x="130390"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70496" from="275.55899pt,-6.379818pt" to="285.82599pt,-6.379818pt" stroked="true" strokeweight=".3587pt" strokecolor="#000000">
                <v:stroke dashstyle="solid"/>
                <w10:wrap type="none"/>
              </v:line>
            </w:pict>
          </mc:Fallback>
        </mc:AlternateContent>
      </w:r>
      <w:r>
        <w:rPr>
          <w:rFonts w:ascii="Cambria" w:hAnsi="Cambria"/>
          <w:spacing w:val="-5"/>
          <w:w w:val="120"/>
          <w:sz w:val="16"/>
        </w:rPr>
        <w:t>∂I</w:t>
      </w:r>
    </w:p>
    <w:p>
      <w:pPr>
        <w:spacing w:line="90" w:lineRule="exact" w:before="161"/>
        <w:ind w:left="421" w:right="0" w:firstLine="0"/>
        <w:jc w:val="left"/>
        <w:rPr>
          <w:rFonts w:ascii="Georgia"/>
          <w:i/>
          <w:sz w:val="12"/>
        </w:rPr>
      </w:pPr>
      <w:r>
        <w:rPr>
          <w:rFonts w:ascii="Georgia"/>
          <w:i/>
          <w:sz w:val="12"/>
        </w:rPr>
        <mc:AlternateContent>
          <mc:Choice Requires="wps">
            <w:drawing>
              <wp:anchor distT="0" distB="0" distL="0" distR="0" allowOverlap="1" layoutInCell="1" locked="0" behindDoc="1" simplePos="0" relativeHeight="480755712">
                <wp:simplePos x="0" y="0"/>
                <wp:positionH relativeFrom="page">
                  <wp:posOffset>3372548</wp:posOffset>
                </wp:positionH>
                <wp:positionV relativeFrom="paragraph">
                  <wp:posOffset>118793</wp:posOffset>
                </wp:positionV>
                <wp:extent cx="321945" cy="139065"/>
                <wp:effectExtent l="0" t="0" r="0" b="0"/>
                <wp:wrapNone/>
                <wp:docPr id="1131" name="Textbox 1131"/>
                <wp:cNvGraphicFramePr>
                  <a:graphicFrameLocks/>
                </wp:cNvGraphicFramePr>
                <a:graphic>
                  <a:graphicData uri="http://schemas.microsoft.com/office/word/2010/wordprocessingShape">
                    <wps:wsp>
                      <wps:cNvPr id="1131" name="Textbox 1131"/>
                      <wps:cNvSpPr txBox="1"/>
                      <wps:spPr>
                        <a:xfrm>
                          <a:off x="0" y="0"/>
                          <a:ext cx="321945" cy="139065"/>
                        </a:xfrm>
                        <a:prstGeom prst="rect">
                          <a:avLst/>
                        </a:prstGeom>
                      </wps:spPr>
                      <wps:txbx>
                        <w:txbxContent>
                          <w:p>
                            <w:pPr>
                              <w:spacing w:line="218" w:lineRule="exact" w:before="0"/>
                              <w:ind w:left="0" w:right="0" w:firstLine="0"/>
                              <w:jc w:val="left"/>
                              <w:rPr>
                                <w:rFonts w:ascii="Calibri" w:hAnsi="Calibri"/>
                                <w:sz w:val="22"/>
                              </w:rPr>
                            </w:pPr>
                            <w:r>
                              <w:rPr>
                                <w:rFonts w:ascii="Cambria" w:hAnsi="Cambria"/>
                                <w:w w:val="110"/>
                                <w:position w:val="1"/>
                                <w:sz w:val="16"/>
                              </w:rPr>
                              <w:t>∂</w:t>
                            </w:r>
                            <w:r>
                              <w:rPr>
                                <w:rFonts w:ascii="Calibri" w:hAnsi="Calibri"/>
                                <w:w w:val="110"/>
                                <w:sz w:val="22"/>
                              </w:rPr>
                              <w:t>(</w:t>
                            </w:r>
                            <w:r>
                              <w:rPr>
                                <w:rFonts w:ascii="Calibri" w:hAnsi="Calibri"/>
                                <w:spacing w:val="-27"/>
                                <w:w w:val="110"/>
                                <w:sz w:val="22"/>
                              </w:rPr>
                              <w:t> </w:t>
                            </w:r>
                            <w:r>
                              <w:rPr>
                                <w:rFonts w:ascii="Calibri" w:hAnsi="Calibri"/>
                                <w:spacing w:val="-26"/>
                                <w:position w:val="5"/>
                                <w:sz w:val="22"/>
                              </w:rPr>
                              <w:drawing>
                                <wp:inline distT="0" distB="0" distL="0" distR="0">
                                  <wp:extent cx="121119" cy="4555"/>
                                  <wp:effectExtent l="0" t="0" r="0" b="0"/>
                                  <wp:docPr id="1132" name="Image 1132"/>
                                  <wp:cNvGraphicFramePr>
                                    <a:graphicFrameLocks/>
                                  </wp:cNvGraphicFramePr>
                                  <a:graphic>
                                    <a:graphicData uri="http://schemas.openxmlformats.org/drawingml/2006/picture">
                                      <pic:pic>
                                        <pic:nvPicPr>
                                          <pic:cNvPr id="1132" name="Image 1132"/>
                                          <pic:cNvPicPr/>
                                        </pic:nvPicPr>
                                        <pic:blipFill>
                                          <a:blip r:embed="rId38" cstate="print"/>
                                          <a:stretch>
                                            <a:fillRect/>
                                          </a:stretch>
                                        </pic:blipFill>
                                        <pic:spPr>
                                          <a:xfrm>
                                            <a:off x="0" y="0"/>
                                            <a:ext cx="121119" cy="4555"/>
                                          </a:xfrm>
                                          <a:prstGeom prst="rect">
                                            <a:avLst/>
                                          </a:prstGeom>
                                        </pic:spPr>
                                      </pic:pic>
                                    </a:graphicData>
                                  </a:graphic>
                                </wp:inline>
                              </w:drawing>
                            </w:r>
                            <w:r>
                              <w:rPr>
                                <w:rFonts w:ascii="Calibri" w:hAnsi="Calibri"/>
                                <w:spacing w:val="-26"/>
                                <w:position w:val="5"/>
                                <w:sz w:val="22"/>
                              </w:rPr>
                            </w:r>
                            <w:r>
                              <w:rPr>
                                <w:spacing w:val="-9"/>
                                <w:w w:val="120"/>
                                <w:sz w:val="22"/>
                              </w:rPr>
                              <w:t> </w:t>
                            </w:r>
                            <w:r>
                              <w:rPr>
                                <w:rFonts w:ascii="Calibri" w:hAnsi="Calibri"/>
                                <w:spacing w:val="-30"/>
                                <w:w w:val="120"/>
                                <w:sz w:val="22"/>
                              </w:rPr>
                              <w:t>)</w:t>
                            </w:r>
                          </w:p>
                        </w:txbxContent>
                      </wps:txbx>
                      <wps:bodyPr wrap="square" lIns="0" tIns="0" rIns="0" bIns="0" rtlCol="0">
                        <a:noAutofit/>
                      </wps:bodyPr>
                    </wps:wsp>
                  </a:graphicData>
                </a:graphic>
              </wp:anchor>
            </w:drawing>
          </mc:Choice>
          <mc:Fallback>
            <w:pict>
              <v:shape style="position:absolute;margin-left:265.554993pt;margin-top:9.353843pt;width:25.35pt;height:10.95pt;mso-position-horizontal-relative:page;mso-position-vertical-relative:paragraph;z-index:-22560768" type="#_x0000_t202" id="docshape974" filled="false" stroked="false">
                <v:textbox inset="0,0,0,0">
                  <w:txbxContent>
                    <w:p>
                      <w:pPr>
                        <w:spacing w:line="218" w:lineRule="exact" w:before="0"/>
                        <w:ind w:left="0" w:right="0" w:firstLine="0"/>
                        <w:jc w:val="left"/>
                        <w:rPr>
                          <w:rFonts w:ascii="Calibri" w:hAnsi="Calibri"/>
                          <w:sz w:val="22"/>
                        </w:rPr>
                      </w:pPr>
                      <w:r>
                        <w:rPr>
                          <w:rFonts w:ascii="Cambria" w:hAnsi="Cambria"/>
                          <w:w w:val="110"/>
                          <w:position w:val="1"/>
                          <w:sz w:val="16"/>
                        </w:rPr>
                        <w:t>∂</w:t>
                      </w:r>
                      <w:r>
                        <w:rPr>
                          <w:rFonts w:ascii="Calibri" w:hAnsi="Calibri"/>
                          <w:w w:val="110"/>
                          <w:sz w:val="22"/>
                        </w:rPr>
                        <w:t>(</w:t>
                      </w:r>
                      <w:r>
                        <w:rPr>
                          <w:rFonts w:ascii="Calibri" w:hAnsi="Calibri"/>
                          <w:spacing w:val="-27"/>
                          <w:w w:val="110"/>
                          <w:sz w:val="22"/>
                        </w:rPr>
                        <w:t> </w:t>
                      </w:r>
                      <w:r>
                        <w:rPr>
                          <w:rFonts w:ascii="Calibri" w:hAnsi="Calibri"/>
                          <w:spacing w:val="-26"/>
                          <w:position w:val="5"/>
                          <w:sz w:val="22"/>
                        </w:rPr>
                        <w:drawing>
                          <wp:inline distT="0" distB="0" distL="0" distR="0">
                            <wp:extent cx="121119" cy="4555"/>
                            <wp:effectExtent l="0" t="0" r="0" b="0"/>
                            <wp:docPr id="1133" name="Image 1133"/>
                            <wp:cNvGraphicFramePr>
                              <a:graphicFrameLocks/>
                            </wp:cNvGraphicFramePr>
                            <a:graphic>
                              <a:graphicData uri="http://schemas.openxmlformats.org/drawingml/2006/picture">
                                <pic:pic>
                                  <pic:nvPicPr>
                                    <pic:cNvPr id="1133" name="Image 1133"/>
                                    <pic:cNvPicPr/>
                                  </pic:nvPicPr>
                                  <pic:blipFill>
                                    <a:blip r:embed="rId38" cstate="print"/>
                                    <a:stretch>
                                      <a:fillRect/>
                                    </a:stretch>
                                  </pic:blipFill>
                                  <pic:spPr>
                                    <a:xfrm>
                                      <a:off x="0" y="0"/>
                                      <a:ext cx="121119" cy="4555"/>
                                    </a:xfrm>
                                    <a:prstGeom prst="rect">
                                      <a:avLst/>
                                    </a:prstGeom>
                                  </pic:spPr>
                                </pic:pic>
                              </a:graphicData>
                            </a:graphic>
                          </wp:inline>
                        </w:drawing>
                      </w:r>
                      <w:r>
                        <w:rPr>
                          <w:rFonts w:ascii="Calibri" w:hAnsi="Calibri"/>
                          <w:spacing w:val="-26"/>
                          <w:position w:val="5"/>
                          <w:sz w:val="22"/>
                        </w:rPr>
                      </w:r>
                      <w:r>
                        <w:rPr>
                          <w:spacing w:val="-9"/>
                          <w:w w:val="120"/>
                          <w:sz w:val="22"/>
                        </w:rPr>
                        <w:t> </w:t>
                      </w:r>
                      <w:r>
                        <w:rPr>
                          <w:rFonts w:ascii="Calibri" w:hAnsi="Calibri"/>
                          <w:spacing w:val="-30"/>
                          <w:w w:val="120"/>
                          <w:sz w:val="22"/>
                        </w:rPr>
                        <w:t>)</w:t>
                      </w:r>
                    </w:p>
                  </w:txbxContent>
                </v:textbox>
                <w10:wrap type="none"/>
              </v:shape>
            </w:pict>
          </mc:Fallback>
        </mc:AlternateContent>
      </w:r>
      <w:r>
        <w:rPr>
          <w:rFonts w:ascii="Georgia"/>
          <w:i/>
          <w:spacing w:val="-5"/>
          <w:w w:val="125"/>
          <w:sz w:val="12"/>
        </w:rPr>
        <w:t>dC</w:t>
      </w:r>
    </w:p>
    <w:p>
      <w:pPr>
        <w:spacing w:line="178" w:lineRule="exact" w:before="0"/>
        <w:ind w:left="450" w:right="0" w:firstLine="0"/>
        <w:jc w:val="left"/>
        <w:rPr>
          <w:sz w:val="22"/>
        </w:rPr>
      </w:pPr>
      <w:r>
        <w:rPr>
          <w:sz w:val="22"/>
        </w:rPr>
        <mc:AlternateContent>
          <mc:Choice Requires="wps">
            <w:drawing>
              <wp:anchor distT="0" distB="0" distL="0" distR="0" allowOverlap="1" layoutInCell="1" locked="0" behindDoc="1" simplePos="0" relativeHeight="480748544">
                <wp:simplePos x="0" y="0"/>
                <wp:positionH relativeFrom="page">
                  <wp:posOffset>3504234</wp:posOffset>
                </wp:positionH>
                <wp:positionV relativeFrom="paragraph">
                  <wp:posOffset>28857</wp:posOffset>
                </wp:positionV>
                <wp:extent cx="121285" cy="1270"/>
                <wp:effectExtent l="0" t="0" r="0" b="0"/>
                <wp:wrapNone/>
                <wp:docPr id="1134" name="Graphic 1134"/>
                <wp:cNvGraphicFramePr>
                  <a:graphicFrameLocks/>
                </wp:cNvGraphicFramePr>
                <a:graphic>
                  <a:graphicData uri="http://schemas.microsoft.com/office/word/2010/wordprocessingShape">
                    <wps:wsp>
                      <wps:cNvPr id="1134" name="Graphic 1134"/>
                      <wps:cNvSpPr/>
                      <wps:spPr>
                        <a:xfrm>
                          <a:off x="0" y="0"/>
                          <a:ext cx="121285" cy="1270"/>
                        </a:xfrm>
                        <a:custGeom>
                          <a:avLst/>
                          <a:gdLst/>
                          <a:ahLst/>
                          <a:cxnLst/>
                          <a:rect l="l" t="t" r="r" b="b"/>
                          <a:pathLst>
                            <a:path w="121285" h="0">
                              <a:moveTo>
                                <a:pt x="0" y="0"/>
                              </a:moveTo>
                              <a:lnTo>
                                <a:pt x="121119"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7936" from="275.924011pt,2.272264pt" to="285.461011pt,2.272264pt" stroked="true" strokeweight=".3587pt" strokecolor="#000000">
                <v:stroke dashstyle="solid"/>
                <w10:wrap type="none"/>
              </v:line>
            </w:pict>
          </mc:Fallback>
        </mc:AlternateContent>
      </w:r>
      <w:r>
        <w:rPr>
          <w:sz w:val="22"/>
        </w:rPr>
        <mc:AlternateContent>
          <mc:Choice Requires="wps">
            <w:drawing>
              <wp:anchor distT="0" distB="0" distL="0" distR="0" allowOverlap="1" layoutInCell="1" locked="0" behindDoc="0" simplePos="0" relativeHeight="16214528">
                <wp:simplePos x="0" y="0"/>
                <wp:positionH relativeFrom="page">
                  <wp:posOffset>3372548</wp:posOffset>
                </wp:positionH>
                <wp:positionV relativeFrom="paragraph">
                  <wp:posOffset>106442</wp:posOffset>
                </wp:positionV>
                <wp:extent cx="321945" cy="1270"/>
                <wp:effectExtent l="0" t="0" r="0" b="0"/>
                <wp:wrapNone/>
                <wp:docPr id="1135" name="Graphic 1135"/>
                <wp:cNvGraphicFramePr>
                  <a:graphicFrameLocks/>
                </wp:cNvGraphicFramePr>
                <a:graphic>
                  <a:graphicData uri="http://schemas.microsoft.com/office/word/2010/wordprocessingShape">
                    <wps:wsp>
                      <wps:cNvPr id="1135" name="Graphic 1135"/>
                      <wps:cNvSpPr/>
                      <wps:spPr>
                        <a:xfrm>
                          <a:off x="0" y="0"/>
                          <a:ext cx="321945" cy="1270"/>
                        </a:xfrm>
                        <a:custGeom>
                          <a:avLst/>
                          <a:gdLst/>
                          <a:ahLst/>
                          <a:cxnLst/>
                          <a:rect l="l" t="t" r="r" b="b"/>
                          <a:pathLst>
                            <a:path w="321945" h="0">
                              <a:moveTo>
                                <a:pt x="0" y="0"/>
                              </a:moveTo>
                              <a:lnTo>
                                <a:pt x="32186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14528" from="265.554993pt,8.381264pt" to="290.898993pt,8.381264pt" stroked="true" strokeweight=".4364pt" strokecolor="#000000">
                <v:stroke dashstyle="solid"/>
                <w10:wrap type="none"/>
              </v:line>
            </w:pict>
          </mc:Fallback>
        </mc:AlternateContent>
      </w:r>
      <w:r>
        <w:rPr>
          <w:rFonts w:ascii="Georgia" w:hAnsi="Georgia"/>
          <w:i/>
          <w:position w:val="1"/>
          <w:sz w:val="12"/>
        </w:rPr>
        <w:t>dt</w:t>
      </w:r>
      <w:r>
        <w:rPr>
          <w:rFonts w:ascii="Georgia" w:hAnsi="Georgia"/>
          <w:i/>
          <w:spacing w:val="65"/>
          <w:position w:val="1"/>
          <w:sz w:val="12"/>
        </w:rPr>
        <w:t>  </w:t>
      </w:r>
      <w:r>
        <w:rPr>
          <w:spacing w:val="-12"/>
          <w:w w:val="95"/>
          <w:sz w:val="22"/>
        </w:rPr>
        <w:t></w:t>
      </w:r>
    </w:p>
    <w:p>
      <w:pPr>
        <w:spacing w:after="0" w:line="178" w:lineRule="exact"/>
        <w:jc w:val="left"/>
        <w:rPr>
          <w:sz w:val="22"/>
        </w:rPr>
        <w:sectPr>
          <w:type w:val="continuous"/>
          <w:pgSz w:w="8400" w:h="11910"/>
          <w:pgMar w:header="252" w:footer="0" w:top="1220" w:bottom="280" w:left="0" w:right="0"/>
          <w:cols w:num="4" w:equalWidth="0">
            <w:col w:w="3402" w:space="40"/>
            <w:col w:w="847" w:space="39"/>
            <w:col w:w="729" w:space="39"/>
            <w:col w:w="3304"/>
          </w:cols>
        </w:sectPr>
      </w:pPr>
    </w:p>
    <w:p>
      <w:pPr>
        <w:tabs>
          <w:tab w:pos="3912" w:val="left" w:leader="none"/>
          <w:tab w:pos="4682" w:val="left" w:leader="none"/>
          <w:tab w:pos="5472" w:val="left" w:leader="none"/>
        </w:tabs>
        <w:spacing w:line="120" w:lineRule="exact" w:before="0"/>
        <w:ind w:left="3133"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751104">
                <wp:simplePos x="0" y="0"/>
                <wp:positionH relativeFrom="page">
                  <wp:posOffset>3505263</wp:posOffset>
                </wp:positionH>
                <wp:positionV relativeFrom="paragraph">
                  <wp:posOffset>285939</wp:posOffset>
                </wp:positionV>
                <wp:extent cx="119380" cy="1270"/>
                <wp:effectExtent l="0" t="0" r="0" b="0"/>
                <wp:wrapNone/>
                <wp:docPr id="1136" name="Graphic 1136"/>
                <wp:cNvGraphicFramePr>
                  <a:graphicFrameLocks/>
                </wp:cNvGraphicFramePr>
                <a:graphic>
                  <a:graphicData uri="http://schemas.microsoft.com/office/word/2010/wordprocessingShape">
                    <wps:wsp>
                      <wps:cNvPr id="1136" name="Graphic 1136"/>
                      <wps:cNvSpPr/>
                      <wps:spPr>
                        <a:xfrm>
                          <a:off x="0" y="0"/>
                          <a:ext cx="119380" cy="1270"/>
                        </a:xfrm>
                        <a:custGeom>
                          <a:avLst/>
                          <a:gdLst/>
                          <a:ahLst/>
                          <a:cxnLst/>
                          <a:rect l="l" t="t" r="r" b="b"/>
                          <a:pathLst>
                            <a:path w="119380" h="0">
                              <a:moveTo>
                                <a:pt x="0" y="0"/>
                              </a:moveTo>
                              <a:lnTo>
                                <a:pt x="119062"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5376" from="276.005005pt,22.514935pt" to="285.380005pt,22.514935pt" stroked="true" strokeweight=".3587pt" strokecolor="#000000">
                <v:stroke dashstyle="solid"/>
                <w10:wrap type="none"/>
              </v:line>
            </w:pict>
          </mc:Fallback>
        </mc:AlternateContent>
      </w:r>
      <w:r>
        <w:rPr>
          <w:rFonts w:ascii="Cambria" w:hAnsi="Cambria"/>
          <w:sz w:val="16"/>
        </w:rPr>
        <mc:AlternateContent>
          <mc:Choice Requires="wps">
            <w:drawing>
              <wp:anchor distT="0" distB="0" distL="0" distR="0" allowOverlap="1" layoutInCell="1" locked="0" behindDoc="1" simplePos="0" relativeHeight="480763904">
                <wp:simplePos x="0" y="0"/>
                <wp:positionH relativeFrom="page">
                  <wp:posOffset>3436200</wp:posOffset>
                </wp:positionH>
                <wp:positionV relativeFrom="paragraph">
                  <wp:posOffset>215748</wp:posOffset>
                </wp:positionV>
                <wp:extent cx="370840" cy="514350"/>
                <wp:effectExtent l="0" t="0" r="0" b="0"/>
                <wp:wrapNone/>
                <wp:docPr id="1137" name="Textbox 1137"/>
                <wp:cNvGraphicFramePr>
                  <a:graphicFrameLocks/>
                </wp:cNvGraphicFramePr>
                <a:graphic>
                  <a:graphicData uri="http://schemas.microsoft.com/office/word/2010/wordprocessingShape">
                    <wps:wsp>
                      <wps:cNvPr id="1137" name="Textbox 1137"/>
                      <wps:cNvSpPr txBox="1"/>
                      <wps:spPr>
                        <a:xfrm>
                          <a:off x="0" y="0"/>
                          <a:ext cx="370840" cy="514350"/>
                        </a:xfrm>
                        <a:prstGeom prst="rect">
                          <a:avLst/>
                        </a:prstGeom>
                      </wps:spPr>
                      <wps:txbx>
                        <w:txbxContent>
                          <w:p>
                            <w:pPr>
                              <w:spacing w:line="241" w:lineRule="exact" w:before="0"/>
                              <w:ind w:left="0" w:right="0" w:firstLine="0"/>
                              <w:jc w:val="left"/>
                              <w:rPr>
                                <w:sz w:val="22"/>
                              </w:rPr>
                            </w:pPr>
                            <w:r>
                              <w:rPr>
                                <w:rFonts w:ascii="Calibri" w:hAnsi="Calibri"/>
                                <w:w w:val="110"/>
                                <w:sz w:val="22"/>
                              </w:rPr>
                              <w:t>(</w:t>
                            </w:r>
                            <w:r>
                              <w:rPr>
                                <w:rFonts w:ascii="Calibri" w:hAnsi="Calibri"/>
                                <w:spacing w:val="8"/>
                                <w:w w:val="110"/>
                                <w:sz w:val="22"/>
                              </w:rPr>
                              <w:t> </w:t>
                            </w:r>
                            <w:r>
                              <w:rPr>
                                <w:rFonts w:ascii="Georgia" w:hAnsi="Georgia"/>
                                <w:i/>
                                <w:w w:val="110"/>
                                <w:position w:val="-4"/>
                                <w:sz w:val="12"/>
                              </w:rPr>
                              <w:t>dt</w:t>
                            </w:r>
                            <w:r>
                              <w:rPr>
                                <w:rFonts w:ascii="Georgia" w:hAnsi="Georgia"/>
                                <w:i/>
                                <w:spacing w:val="30"/>
                                <w:w w:val="110"/>
                                <w:position w:val="-4"/>
                                <w:sz w:val="12"/>
                              </w:rPr>
                              <w:t> </w:t>
                            </w:r>
                            <w:r>
                              <w:rPr>
                                <w:rFonts w:ascii="Calibri" w:hAnsi="Calibri"/>
                                <w:w w:val="110"/>
                                <w:sz w:val="22"/>
                              </w:rPr>
                              <w:t>)</w:t>
                            </w:r>
                            <w:r>
                              <w:rPr>
                                <w:rFonts w:ascii="Calibri" w:hAnsi="Calibri"/>
                                <w:spacing w:val="-14"/>
                                <w:w w:val="110"/>
                                <w:sz w:val="22"/>
                              </w:rPr>
                              <w:t> </w:t>
                            </w:r>
                            <w:r>
                              <w:rPr>
                                <w:spacing w:val="-27"/>
                                <w:w w:val="75"/>
                                <w:sz w:val="22"/>
                              </w:rPr>
                              <w:t></w:t>
                            </w:r>
                          </w:p>
                        </w:txbxContent>
                      </wps:txbx>
                      <wps:bodyPr wrap="square" lIns="0" tIns="0" rIns="0" bIns="0" rtlCol="0">
                        <a:noAutofit/>
                      </wps:bodyPr>
                    </wps:wsp>
                  </a:graphicData>
                </a:graphic>
              </wp:anchor>
            </w:drawing>
          </mc:Choice>
          <mc:Fallback>
            <w:pict>
              <v:shape style="position:absolute;margin-left:270.566986pt;margin-top:16.988108pt;width:29.2pt;height:40.5pt;mso-position-horizontal-relative:page;mso-position-vertical-relative:paragraph;z-index:-22552576" type="#_x0000_t202" id="docshape975" filled="false" stroked="false">
                <v:textbox inset="0,0,0,0">
                  <w:txbxContent>
                    <w:p>
                      <w:pPr>
                        <w:spacing w:line="241" w:lineRule="exact" w:before="0"/>
                        <w:ind w:left="0" w:right="0" w:firstLine="0"/>
                        <w:jc w:val="left"/>
                        <w:rPr>
                          <w:sz w:val="22"/>
                        </w:rPr>
                      </w:pPr>
                      <w:r>
                        <w:rPr>
                          <w:rFonts w:ascii="Calibri" w:hAnsi="Calibri"/>
                          <w:w w:val="110"/>
                          <w:sz w:val="22"/>
                        </w:rPr>
                        <w:t>(</w:t>
                      </w:r>
                      <w:r>
                        <w:rPr>
                          <w:rFonts w:ascii="Calibri" w:hAnsi="Calibri"/>
                          <w:spacing w:val="8"/>
                          <w:w w:val="110"/>
                          <w:sz w:val="22"/>
                        </w:rPr>
                        <w:t> </w:t>
                      </w:r>
                      <w:r>
                        <w:rPr>
                          <w:rFonts w:ascii="Georgia" w:hAnsi="Georgia"/>
                          <w:i/>
                          <w:w w:val="110"/>
                          <w:position w:val="-4"/>
                          <w:sz w:val="12"/>
                        </w:rPr>
                        <w:t>dt</w:t>
                      </w:r>
                      <w:r>
                        <w:rPr>
                          <w:rFonts w:ascii="Georgia" w:hAnsi="Georgia"/>
                          <w:i/>
                          <w:spacing w:val="30"/>
                          <w:w w:val="110"/>
                          <w:position w:val="-4"/>
                          <w:sz w:val="12"/>
                        </w:rPr>
                        <w:t> </w:t>
                      </w:r>
                      <w:r>
                        <w:rPr>
                          <w:rFonts w:ascii="Calibri" w:hAnsi="Calibri"/>
                          <w:w w:val="110"/>
                          <w:sz w:val="22"/>
                        </w:rPr>
                        <w:t>)</w:t>
                      </w:r>
                      <w:r>
                        <w:rPr>
                          <w:rFonts w:ascii="Calibri" w:hAnsi="Calibri"/>
                          <w:spacing w:val="-14"/>
                          <w:w w:val="110"/>
                          <w:sz w:val="22"/>
                        </w:rPr>
                        <w:t> </w:t>
                      </w:r>
                      <w:r>
                        <w:rPr>
                          <w:spacing w:val="-27"/>
                          <w:w w:val="75"/>
                          <w:sz w:val="22"/>
                        </w:rPr>
                        <w:t></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764416">
                <wp:simplePos x="0" y="0"/>
                <wp:positionH relativeFrom="page">
                  <wp:posOffset>1796275</wp:posOffset>
                </wp:positionH>
                <wp:positionV relativeFrom="paragraph">
                  <wp:posOffset>49493</wp:posOffset>
                </wp:positionV>
                <wp:extent cx="92710" cy="514350"/>
                <wp:effectExtent l="0" t="0" r="0" b="0"/>
                <wp:wrapNone/>
                <wp:docPr id="1138" name="Textbox 1138"/>
                <wp:cNvGraphicFramePr>
                  <a:graphicFrameLocks/>
                </wp:cNvGraphicFramePr>
                <a:graphic>
                  <a:graphicData uri="http://schemas.microsoft.com/office/word/2010/wordprocessingShape">
                    <wps:wsp>
                      <wps:cNvPr id="1138" name="Textbox 1138"/>
                      <wps:cNvSpPr txBox="1"/>
                      <wps:spPr>
                        <a:xfrm>
                          <a:off x="0" y="0"/>
                          <a:ext cx="92710" cy="514350"/>
                        </a:xfrm>
                        <a:prstGeom prst="rect">
                          <a:avLst/>
                        </a:prstGeom>
                      </wps:spPr>
                      <wps:txbx>
                        <w:txbxContent>
                          <w:p>
                            <w:pPr>
                              <w:spacing w:line="211" w:lineRule="exact" w:before="0"/>
                              <w:ind w:left="0" w:right="0" w:firstLine="0"/>
                              <w:jc w:val="left"/>
                              <w:rPr>
                                <w:sz w:val="22"/>
                              </w:rPr>
                            </w:pPr>
                            <w:r>
                              <w:rPr>
                                <w:spacing w:val="-10"/>
                                <w:w w:val="65"/>
                                <w:sz w:val="22"/>
                              </w:rPr>
                              <w:t></w:t>
                            </w:r>
                          </w:p>
                        </w:txbxContent>
                      </wps:txbx>
                      <wps:bodyPr wrap="square" lIns="0" tIns="0" rIns="0" bIns="0" rtlCol="0">
                        <a:noAutofit/>
                      </wps:bodyPr>
                    </wps:wsp>
                  </a:graphicData>
                </a:graphic>
              </wp:anchor>
            </w:drawing>
          </mc:Choice>
          <mc:Fallback>
            <w:pict>
              <v:shape style="position:absolute;margin-left:141.438995pt;margin-top:3.897109pt;width:7.3pt;height:40.5pt;mso-position-horizontal-relative:page;mso-position-vertical-relative:paragraph;z-index:-22552064" type="#_x0000_t202" id="docshape976" filled="false" stroked="false">
                <v:textbox inset="0,0,0,0">
                  <w:txbxContent>
                    <w:p>
                      <w:pPr>
                        <w:spacing w:line="211" w:lineRule="exact" w:before="0"/>
                        <w:ind w:left="0" w:right="0" w:firstLine="0"/>
                        <w:jc w:val="left"/>
                        <w:rPr>
                          <w:sz w:val="22"/>
                        </w:rPr>
                      </w:pPr>
                      <w:r>
                        <w:rPr>
                          <w:spacing w:val="-10"/>
                          <w:w w:val="65"/>
                          <w:sz w:val="22"/>
                        </w:rPr>
                        <w:t></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764928">
                <wp:simplePos x="0" y="0"/>
                <wp:positionH relativeFrom="page">
                  <wp:posOffset>3714229</wp:posOffset>
                </wp:positionH>
                <wp:positionV relativeFrom="paragraph">
                  <wp:posOffset>49493</wp:posOffset>
                </wp:positionV>
                <wp:extent cx="92710" cy="514350"/>
                <wp:effectExtent l="0" t="0" r="0" b="0"/>
                <wp:wrapNone/>
                <wp:docPr id="1139" name="Textbox 1139"/>
                <wp:cNvGraphicFramePr>
                  <a:graphicFrameLocks/>
                </wp:cNvGraphicFramePr>
                <a:graphic>
                  <a:graphicData uri="http://schemas.microsoft.com/office/word/2010/wordprocessingShape">
                    <wps:wsp>
                      <wps:cNvPr id="1139" name="Textbox 1139"/>
                      <wps:cNvSpPr txBox="1"/>
                      <wps:spPr>
                        <a:xfrm>
                          <a:off x="0" y="0"/>
                          <a:ext cx="92710" cy="514350"/>
                        </a:xfrm>
                        <a:prstGeom prst="rect">
                          <a:avLst/>
                        </a:prstGeom>
                      </wps:spPr>
                      <wps:txbx>
                        <w:txbxContent>
                          <w:p>
                            <w:pPr>
                              <w:spacing w:line="211" w:lineRule="exact" w:before="0"/>
                              <w:ind w:left="0" w:right="0" w:firstLine="0"/>
                              <w:jc w:val="left"/>
                              <w:rPr>
                                <w:sz w:val="22"/>
                              </w:rPr>
                            </w:pPr>
                            <w:r>
                              <w:rPr>
                                <w:spacing w:val="-10"/>
                                <w:w w:val="65"/>
                                <w:sz w:val="22"/>
                              </w:rPr>
                              <w:t></w:t>
                            </w:r>
                          </w:p>
                        </w:txbxContent>
                      </wps:txbx>
                      <wps:bodyPr wrap="square" lIns="0" tIns="0" rIns="0" bIns="0" rtlCol="0">
                        <a:noAutofit/>
                      </wps:bodyPr>
                    </wps:wsp>
                  </a:graphicData>
                </a:graphic>
              </wp:anchor>
            </w:drawing>
          </mc:Choice>
          <mc:Fallback>
            <w:pict>
              <v:shape style="position:absolute;margin-left:292.459015pt;margin-top:3.897109pt;width:7.3pt;height:40.5pt;mso-position-horizontal-relative:page;mso-position-vertical-relative:paragraph;z-index:-22551552" type="#_x0000_t202" id="docshape977" filled="false" stroked="false">
                <v:textbox inset="0,0,0,0">
                  <w:txbxContent>
                    <w:p>
                      <w:pPr>
                        <w:spacing w:line="211" w:lineRule="exact" w:before="0"/>
                        <w:ind w:left="0" w:right="0" w:firstLine="0"/>
                        <w:jc w:val="left"/>
                        <w:rPr>
                          <w:sz w:val="22"/>
                        </w:rPr>
                      </w:pPr>
                      <w:r>
                        <w:rPr>
                          <w:spacing w:val="-10"/>
                          <w:w w:val="65"/>
                          <w:sz w:val="22"/>
                        </w:rPr>
                        <w:t></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765952">
                <wp:simplePos x="0" y="0"/>
                <wp:positionH relativeFrom="page">
                  <wp:posOffset>3714229</wp:posOffset>
                </wp:positionH>
                <wp:positionV relativeFrom="paragraph">
                  <wp:posOffset>382004</wp:posOffset>
                </wp:positionV>
                <wp:extent cx="92710" cy="602615"/>
                <wp:effectExtent l="0" t="0" r="0" b="0"/>
                <wp:wrapNone/>
                <wp:docPr id="1140" name="Textbox 1140"/>
                <wp:cNvGraphicFramePr>
                  <a:graphicFrameLocks/>
                </wp:cNvGraphicFramePr>
                <a:graphic>
                  <a:graphicData uri="http://schemas.microsoft.com/office/word/2010/wordprocessingShape">
                    <wps:wsp>
                      <wps:cNvPr id="1140" name="Textbox 1140"/>
                      <wps:cNvSpPr txBox="1"/>
                      <wps:spPr>
                        <a:xfrm>
                          <a:off x="0" y="0"/>
                          <a:ext cx="92710" cy="602615"/>
                        </a:xfrm>
                        <a:prstGeom prst="rect">
                          <a:avLst/>
                        </a:prstGeom>
                      </wps:spPr>
                      <wps:txbx>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wps:txbx>
                      <wps:bodyPr wrap="square" lIns="0" tIns="0" rIns="0" bIns="0" rtlCol="0">
                        <a:noAutofit/>
                      </wps:bodyPr>
                    </wps:wsp>
                  </a:graphicData>
                </a:graphic>
              </wp:anchor>
            </w:drawing>
          </mc:Choice>
          <mc:Fallback>
            <w:pict>
              <v:shape style="position:absolute;margin-left:292.459015pt;margin-top:30.079109pt;width:7.3pt;height:47.45pt;mso-position-horizontal-relative:page;mso-position-vertical-relative:paragraph;z-index:-22550528" type="#_x0000_t202" id="docshape978" filled="false" stroked="false">
                <v:textbox inset="0,0,0,0">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v:textbox>
                <w10:wrap type="none"/>
              </v:shape>
            </w:pict>
          </mc:Fallback>
        </mc:AlternateContent>
      </w:r>
      <w:r>
        <w:rPr>
          <w:rFonts w:ascii="Cambria" w:hAnsi="Cambria"/>
          <w:spacing w:val="-5"/>
          <w:w w:val="115"/>
          <w:sz w:val="16"/>
        </w:rPr>
        <w:t>∂H</w:t>
      </w:r>
      <w:r>
        <w:rPr>
          <w:rFonts w:ascii="Cambria" w:hAnsi="Cambria"/>
          <w:sz w:val="16"/>
        </w:rPr>
        <w:tab/>
      </w:r>
      <w:r>
        <w:rPr>
          <w:rFonts w:ascii="Cambria" w:hAnsi="Cambria"/>
          <w:spacing w:val="-5"/>
          <w:w w:val="115"/>
          <w:sz w:val="16"/>
        </w:rPr>
        <w:t>∂C</w:t>
      </w:r>
      <w:r>
        <w:rPr>
          <w:rFonts w:ascii="Cambria" w:hAnsi="Cambria"/>
          <w:sz w:val="16"/>
        </w:rPr>
        <w:tab/>
      </w:r>
      <w:r>
        <w:rPr>
          <w:rFonts w:ascii="Cambria" w:hAnsi="Cambria"/>
          <w:spacing w:val="-7"/>
          <w:w w:val="115"/>
          <w:sz w:val="16"/>
        </w:rPr>
        <w:t>∂R</w:t>
      </w:r>
      <w:r>
        <w:rPr>
          <w:rFonts w:ascii="Cambria" w:hAnsi="Cambria"/>
          <w:sz w:val="16"/>
        </w:rPr>
        <w:tab/>
      </w:r>
      <w:r>
        <w:rPr>
          <w:rFonts w:ascii="Cambria" w:hAnsi="Cambria"/>
          <w:spacing w:val="-5"/>
          <w:w w:val="115"/>
          <w:sz w:val="16"/>
        </w:rPr>
        <w:t>∂I</w:t>
      </w:r>
    </w:p>
    <w:p>
      <w:pPr>
        <w:pStyle w:val="BodyText"/>
        <w:spacing w:line="235" w:lineRule="exact"/>
        <w:ind w:left="2395"/>
        <w:rPr>
          <w:rFonts w:ascii="Calibri"/>
        </w:rPr>
      </w:pPr>
      <w:r>
        <w:rPr>
          <w:rFonts w:ascii="Calibri"/>
        </w:rPr>
        <mc:AlternateContent>
          <mc:Choice Requires="wps">
            <w:drawing>
              <wp:anchor distT="0" distB="0" distL="0" distR="0" allowOverlap="1" layoutInCell="1" locked="0" behindDoc="1" simplePos="0" relativeHeight="480749568">
                <wp:simplePos x="0" y="0"/>
                <wp:positionH relativeFrom="page">
                  <wp:posOffset>2041182</wp:posOffset>
                </wp:positionH>
                <wp:positionV relativeFrom="paragraph">
                  <wp:posOffset>209494</wp:posOffset>
                </wp:positionV>
                <wp:extent cx="119380" cy="1270"/>
                <wp:effectExtent l="0" t="0" r="0" b="0"/>
                <wp:wrapNone/>
                <wp:docPr id="1141" name="Graphic 1141"/>
                <wp:cNvGraphicFramePr>
                  <a:graphicFrameLocks/>
                </wp:cNvGraphicFramePr>
                <a:graphic>
                  <a:graphicData uri="http://schemas.microsoft.com/office/word/2010/wordprocessingShape">
                    <wps:wsp>
                      <wps:cNvPr id="1141" name="Graphic 1141"/>
                      <wps:cNvSpPr/>
                      <wps:spPr>
                        <a:xfrm>
                          <a:off x="0" y="0"/>
                          <a:ext cx="119380" cy="1270"/>
                        </a:xfrm>
                        <a:custGeom>
                          <a:avLst/>
                          <a:gdLst/>
                          <a:ahLst/>
                          <a:cxnLst/>
                          <a:rect l="l" t="t" r="r" b="b"/>
                          <a:pathLst>
                            <a:path w="119380" h="0">
                              <a:moveTo>
                                <a:pt x="0" y="0"/>
                              </a:moveTo>
                              <a:lnTo>
                                <a:pt x="119062"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6912" from="160.723007pt,16.495644pt" to="170.098007pt,16.495644pt" stroked="true" strokeweight=".3587pt" strokecolor="#000000">
                <v:stroke dashstyle="solid"/>
                <w10:wrap type="none"/>
              </v:line>
            </w:pict>
          </mc:Fallback>
        </mc:AlternateContent>
      </w:r>
      <w:r>
        <w:rPr>
          <w:rFonts w:ascii="Calibri"/>
        </w:rPr>
        <mc:AlternateContent>
          <mc:Choice Requires="wps">
            <w:drawing>
              <wp:anchor distT="0" distB="0" distL="0" distR="0" allowOverlap="1" layoutInCell="1" locked="0" behindDoc="1" simplePos="0" relativeHeight="480750080">
                <wp:simplePos x="0" y="0"/>
                <wp:positionH relativeFrom="page">
                  <wp:posOffset>2529217</wp:posOffset>
                </wp:positionH>
                <wp:positionV relativeFrom="paragraph">
                  <wp:posOffset>209494</wp:posOffset>
                </wp:positionV>
                <wp:extent cx="119380" cy="1270"/>
                <wp:effectExtent l="0" t="0" r="0" b="0"/>
                <wp:wrapNone/>
                <wp:docPr id="1142" name="Graphic 1142"/>
                <wp:cNvGraphicFramePr>
                  <a:graphicFrameLocks/>
                </wp:cNvGraphicFramePr>
                <a:graphic>
                  <a:graphicData uri="http://schemas.microsoft.com/office/word/2010/wordprocessingShape">
                    <wps:wsp>
                      <wps:cNvPr id="1142" name="Graphic 1142"/>
                      <wps:cNvSpPr/>
                      <wps:spPr>
                        <a:xfrm>
                          <a:off x="0" y="0"/>
                          <a:ext cx="119380" cy="1270"/>
                        </a:xfrm>
                        <a:custGeom>
                          <a:avLst/>
                          <a:gdLst/>
                          <a:ahLst/>
                          <a:cxnLst/>
                          <a:rect l="l" t="t" r="r" b="b"/>
                          <a:pathLst>
                            <a:path w="119380" h="0">
                              <a:moveTo>
                                <a:pt x="0" y="0"/>
                              </a:moveTo>
                              <a:lnTo>
                                <a:pt x="119049"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6400" from="199.151001pt,16.495644pt" to="208.525001pt,16.495644pt" stroked="true" strokeweight=".3587pt" strokecolor="#000000">
                <v:stroke dashstyle="solid"/>
                <w10:wrap type="none"/>
              </v:line>
            </w:pict>
          </mc:Fallback>
        </mc:AlternateContent>
      </w:r>
      <w:r>
        <w:rPr>
          <w:rFonts w:ascii="Calibri"/>
        </w:rPr>
        <mc:AlternateContent>
          <mc:Choice Requires="wps">
            <w:drawing>
              <wp:anchor distT="0" distB="0" distL="0" distR="0" allowOverlap="1" layoutInCell="1" locked="0" behindDoc="1" simplePos="0" relativeHeight="480750592">
                <wp:simplePos x="0" y="0"/>
                <wp:positionH relativeFrom="page">
                  <wp:posOffset>3017240</wp:posOffset>
                </wp:positionH>
                <wp:positionV relativeFrom="paragraph">
                  <wp:posOffset>209494</wp:posOffset>
                </wp:positionV>
                <wp:extent cx="119380" cy="1270"/>
                <wp:effectExtent l="0" t="0" r="0" b="0"/>
                <wp:wrapNone/>
                <wp:docPr id="1143" name="Graphic 1143"/>
                <wp:cNvGraphicFramePr>
                  <a:graphicFrameLocks/>
                </wp:cNvGraphicFramePr>
                <a:graphic>
                  <a:graphicData uri="http://schemas.microsoft.com/office/word/2010/wordprocessingShape">
                    <wps:wsp>
                      <wps:cNvPr id="1143" name="Graphic 1143"/>
                      <wps:cNvSpPr/>
                      <wps:spPr>
                        <a:xfrm>
                          <a:off x="0" y="0"/>
                          <a:ext cx="119380" cy="1270"/>
                        </a:xfrm>
                        <a:custGeom>
                          <a:avLst/>
                          <a:gdLst/>
                          <a:ahLst/>
                          <a:cxnLst/>
                          <a:rect l="l" t="t" r="r" b="b"/>
                          <a:pathLst>
                            <a:path w="119380" h="0">
                              <a:moveTo>
                                <a:pt x="0" y="0"/>
                              </a:moveTo>
                              <a:lnTo>
                                <a:pt x="119049" y="0"/>
                              </a:lnTo>
                            </a:path>
                          </a:pathLst>
                        </a:custGeom>
                        <a:ln w="455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5888" from="237.578003pt,16.495644pt" to="246.952003pt,16.495644pt" stroked="true" strokeweight=".3587pt" strokecolor="#000000">
                <v:stroke dashstyle="solid"/>
                <w10:wrap type="none"/>
              </v:line>
            </w:pict>
          </mc:Fallback>
        </mc:AlternateContent>
      </w:r>
      <w:r>
        <w:rPr>
          <w:rFonts w:ascii="Calibri"/>
        </w:rPr>
        <mc:AlternateContent>
          <mc:Choice Requires="wps">
            <w:drawing>
              <wp:anchor distT="0" distB="0" distL="0" distR="0" allowOverlap="1" layoutInCell="1" locked="0" behindDoc="1" simplePos="0" relativeHeight="480756224">
                <wp:simplePos x="0" y="0"/>
                <wp:positionH relativeFrom="page">
                  <wp:posOffset>2546248</wp:posOffset>
                </wp:positionH>
                <wp:positionV relativeFrom="paragraph">
                  <wp:posOffset>217556</wp:posOffset>
                </wp:positionV>
                <wp:extent cx="85090" cy="76200"/>
                <wp:effectExtent l="0" t="0" r="0" b="0"/>
                <wp:wrapNone/>
                <wp:docPr id="1144" name="Textbox 1144"/>
                <wp:cNvGraphicFramePr>
                  <a:graphicFrameLocks/>
                </wp:cNvGraphicFramePr>
                <a:graphic>
                  <a:graphicData uri="http://schemas.microsoft.com/office/word/2010/wordprocessingShape">
                    <wps:wsp>
                      <wps:cNvPr id="1144" name="Textbox 1144"/>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00.492004pt;margin-top:17.130444pt;width:6.7pt;height:6pt;mso-position-horizontal-relative:page;mso-position-vertical-relative:paragraph;z-index:-22560256" type="#_x0000_t202" id="docshape979"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756736">
                <wp:simplePos x="0" y="0"/>
                <wp:positionH relativeFrom="page">
                  <wp:posOffset>3034283</wp:posOffset>
                </wp:positionH>
                <wp:positionV relativeFrom="paragraph">
                  <wp:posOffset>217556</wp:posOffset>
                </wp:positionV>
                <wp:extent cx="85090" cy="76200"/>
                <wp:effectExtent l="0" t="0" r="0" b="0"/>
                <wp:wrapNone/>
                <wp:docPr id="1145" name="Textbox 1145"/>
                <wp:cNvGraphicFramePr>
                  <a:graphicFrameLocks/>
                </wp:cNvGraphicFramePr>
                <a:graphic>
                  <a:graphicData uri="http://schemas.microsoft.com/office/word/2010/wordprocessingShape">
                    <wps:wsp>
                      <wps:cNvPr id="1145" name="Textbox 1145"/>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38.919998pt;margin-top:17.130444pt;width:6.7pt;height:6pt;mso-position-horizontal-relative:page;mso-position-vertical-relative:paragraph;z-index:-22559744" type="#_x0000_t202" id="docshape980"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libri"/>
        </w:rPr>
        <mc:AlternateContent>
          <mc:Choice Requires="wps">
            <w:drawing>
              <wp:anchor distT="0" distB="0" distL="0" distR="0" allowOverlap="1" layoutInCell="1" locked="0" behindDoc="1" simplePos="0" relativeHeight="480763392">
                <wp:simplePos x="0" y="0"/>
                <wp:positionH relativeFrom="page">
                  <wp:posOffset>1796275</wp:posOffset>
                </wp:positionH>
                <wp:positionV relativeFrom="paragraph">
                  <wp:posOffset>139303</wp:posOffset>
                </wp:positionV>
                <wp:extent cx="433070" cy="514350"/>
                <wp:effectExtent l="0" t="0" r="0" b="0"/>
                <wp:wrapNone/>
                <wp:docPr id="1146" name="Textbox 1146"/>
                <wp:cNvGraphicFramePr>
                  <a:graphicFrameLocks/>
                </wp:cNvGraphicFramePr>
                <a:graphic>
                  <a:graphicData uri="http://schemas.microsoft.com/office/word/2010/wordprocessingShape">
                    <wps:wsp>
                      <wps:cNvPr id="1146" name="Textbox 1146"/>
                      <wps:cNvSpPr txBox="1"/>
                      <wps:spPr>
                        <a:xfrm>
                          <a:off x="0" y="0"/>
                          <a:ext cx="433070" cy="514350"/>
                        </a:xfrm>
                        <a:prstGeom prst="rect">
                          <a:avLst/>
                        </a:prstGeom>
                      </wps:spPr>
                      <wps:txbx>
                        <w:txbxContent>
                          <w:p>
                            <w:pPr>
                              <w:spacing w:line="241" w:lineRule="exact" w:before="0"/>
                              <w:ind w:left="0" w:right="0" w:firstLine="0"/>
                              <w:jc w:val="left"/>
                              <w:rPr>
                                <w:rFonts w:ascii="Calibri" w:hAnsi="Calibri"/>
                                <w:sz w:val="22"/>
                              </w:rPr>
                            </w:pPr>
                            <w:r>
                              <w:rPr>
                                <w:w w:val="95"/>
                                <w:sz w:val="22"/>
                              </w:rPr>
                              <w:t></w:t>
                            </w:r>
                            <w:r>
                              <w:rPr>
                                <w:spacing w:val="46"/>
                                <w:w w:val="110"/>
                                <w:sz w:val="22"/>
                              </w:rPr>
                              <w:t> </w:t>
                            </w:r>
                            <w:r>
                              <w:rPr>
                                <w:rFonts w:ascii="Calibri" w:hAnsi="Calibri"/>
                                <w:w w:val="110"/>
                                <w:sz w:val="22"/>
                              </w:rPr>
                              <w:t>(</w:t>
                            </w:r>
                            <w:r>
                              <w:rPr>
                                <w:rFonts w:ascii="Calibri" w:hAnsi="Calibri"/>
                                <w:spacing w:val="-13"/>
                                <w:w w:val="110"/>
                                <w:sz w:val="22"/>
                              </w:rPr>
                              <w:t> </w:t>
                            </w:r>
                            <w:r>
                              <w:rPr>
                                <w:rFonts w:ascii="Georgia" w:hAnsi="Georgia"/>
                                <w:i/>
                                <w:w w:val="110"/>
                                <w:position w:val="-4"/>
                                <w:sz w:val="12"/>
                              </w:rPr>
                              <w:t>dt</w:t>
                            </w:r>
                            <w:r>
                              <w:rPr>
                                <w:rFonts w:ascii="Georgia" w:hAnsi="Georgia"/>
                                <w:i/>
                                <w:spacing w:val="9"/>
                                <w:w w:val="110"/>
                                <w:position w:val="-4"/>
                                <w:sz w:val="12"/>
                              </w:rPr>
                              <w:t> </w:t>
                            </w:r>
                            <w:r>
                              <w:rPr>
                                <w:rFonts w:ascii="Calibri" w:hAnsi="Calibri"/>
                                <w:spacing w:val="-10"/>
                                <w:w w:val="110"/>
                                <w:sz w:val="22"/>
                              </w:rPr>
                              <w:t>)</w:t>
                            </w:r>
                          </w:p>
                        </w:txbxContent>
                      </wps:txbx>
                      <wps:bodyPr wrap="square" lIns="0" tIns="0" rIns="0" bIns="0" rtlCol="0">
                        <a:noAutofit/>
                      </wps:bodyPr>
                    </wps:wsp>
                  </a:graphicData>
                </a:graphic>
              </wp:anchor>
            </w:drawing>
          </mc:Choice>
          <mc:Fallback>
            <w:pict>
              <v:shape style="position:absolute;margin-left:141.438995pt;margin-top:10.968819pt;width:34.1pt;height:40.5pt;mso-position-horizontal-relative:page;mso-position-vertical-relative:paragraph;z-index:-22553088" type="#_x0000_t202" id="docshape981" filled="false" stroked="false">
                <v:textbox inset="0,0,0,0">
                  <w:txbxContent>
                    <w:p>
                      <w:pPr>
                        <w:spacing w:line="241" w:lineRule="exact" w:before="0"/>
                        <w:ind w:left="0" w:right="0" w:firstLine="0"/>
                        <w:jc w:val="left"/>
                        <w:rPr>
                          <w:rFonts w:ascii="Calibri" w:hAnsi="Calibri"/>
                          <w:sz w:val="22"/>
                        </w:rPr>
                      </w:pPr>
                      <w:r>
                        <w:rPr>
                          <w:w w:val="95"/>
                          <w:sz w:val="22"/>
                        </w:rPr>
                        <w:t></w:t>
                      </w:r>
                      <w:r>
                        <w:rPr>
                          <w:spacing w:val="46"/>
                          <w:w w:val="110"/>
                          <w:sz w:val="22"/>
                        </w:rPr>
                        <w:t> </w:t>
                      </w:r>
                      <w:r>
                        <w:rPr>
                          <w:rFonts w:ascii="Calibri" w:hAnsi="Calibri"/>
                          <w:w w:val="110"/>
                          <w:sz w:val="22"/>
                        </w:rPr>
                        <w:t>(</w:t>
                      </w:r>
                      <w:r>
                        <w:rPr>
                          <w:rFonts w:ascii="Calibri" w:hAnsi="Calibri"/>
                          <w:spacing w:val="-13"/>
                          <w:w w:val="110"/>
                          <w:sz w:val="22"/>
                        </w:rPr>
                        <w:t> </w:t>
                      </w:r>
                      <w:r>
                        <w:rPr>
                          <w:rFonts w:ascii="Georgia" w:hAnsi="Georgia"/>
                          <w:i/>
                          <w:w w:val="110"/>
                          <w:position w:val="-4"/>
                          <w:sz w:val="12"/>
                        </w:rPr>
                        <w:t>dt</w:t>
                      </w:r>
                      <w:r>
                        <w:rPr>
                          <w:rFonts w:ascii="Georgia" w:hAnsi="Georgia"/>
                          <w:i/>
                          <w:spacing w:val="9"/>
                          <w:w w:val="110"/>
                          <w:position w:val="-4"/>
                          <w:sz w:val="12"/>
                        </w:rPr>
                        <w:t> </w:t>
                      </w:r>
                      <w:r>
                        <w:rPr>
                          <w:rFonts w:ascii="Calibri" w:hAnsi="Calibri"/>
                          <w:spacing w:val="-10"/>
                          <w:w w:val="110"/>
                          <w:sz w:val="22"/>
                        </w:rPr>
                        <w:t>)</w:t>
                      </w:r>
                    </w:p>
                  </w:txbxContent>
                </v:textbox>
                <w10:wrap type="none"/>
              </v:shape>
            </w:pict>
          </mc:Fallback>
        </mc:AlternateContent>
      </w:r>
      <w:r>
        <w:rPr>
          <w:rFonts w:ascii="Cambria"/>
          <w:w w:val="165"/>
        </w:rPr>
        <w:t>J</w:t>
      </w:r>
      <w:r>
        <w:rPr>
          <w:rFonts w:ascii="Cambria"/>
          <w:spacing w:val="9"/>
          <w:w w:val="165"/>
        </w:rPr>
        <w:t> </w:t>
      </w:r>
      <w:r>
        <w:rPr>
          <w:rFonts w:ascii="Calibri"/>
          <w:spacing w:val="-10"/>
          <w:w w:val="165"/>
        </w:rPr>
        <w:t>=</w:t>
      </w:r>
    </w:p>
    <w:p>
      <w:pPr>
        <w:tabs>
          <w:tab w:pos="3775" w:val="left" w:leader="none"/>
          <w:tab w:pos="4544" w:val="left" w:leader="none"/>
          <w:tab w:pos="5312" w:val="left" w:leader="none"/>
        </w:tabs>
        <w:spacing w:line="224" w:lineRule="exact"/>
        <w:ind w:left="3007" w:right="0" w:firstLine="0"/>
        <w:jc w:val="left"/>
        <w:rPr>
          <w:rFonts w:ascii="Calibri"/>
          <w:position w:val="-1"/>
          <w:sz w:val="19"/>
        </w:rPr>
      </w:pPr>
      <w:r>
        <w:rPr>
          <w:rFonts w:ascii="Calibri"/>
          <w:position w:val="-1"/>
          <w:sz w:val="19"/>
        </w:rPr>
        <mc:AlternateContent>
          <mc:Choice Requires="wps">
            <w:drawing>
              <wp:inline distT="0" distB="0" distL="0" distR="0">
                <wp:extent cx="250825" cy="123825"/>
                <wp:effectExtent l="0" t="0" r="0" b="0"/>
                <wp:docPr id="1147" name="Textbox 1147"/>
                <wp:cNvGraphicFramePr>
                  <a:graphicFrameLocks/>
                </wp:cNvGraphicFramePr>
                <a:graphic>
                  <a:graphicData uri="http://schemas.microsoft.com/office/word/2010/wordprocessingShape">
                    <wps:wsp>
                      <wps:cNvPr id="1147" name="Textbox 1147"/>
                      <wps:cNvSpPr txBox="1"/>
                      <wps:spPr>
                        <a:xfrm>
                          <a:off x="0" y="0"/>
                          <a:ext cx="250825" cy="123825"/>
                        </a:xfrm>
                        <a:prstGeom prst="rect">
                          <a:avLst/>
                        </a:prstGeom>
                      </wps:spPr>
                      <wps:txbx>
                        <w:txbxContent>
                          <w:p>
                            <w:pPr>
                              <w:spacing w:line="139" w:lineRule="auto" w:before="13"/>
                              <w:ind w:left="0" w:right="0" w:firstLine="0"/>
                              <w:jc w:val="left"/>
                              <w:rPr>
                                <w:rFonts w:ascii="Georgia" w:hAnsi="Georgia"/>
                                <w:i/>
                                <w:sz w:val="12"/>
                              </w:rPr>
                            </w:pPr>
                            <w:r>
                              <w:rPr>
                                <w:rFonts w:ascii="Cambria" w:hAnsi="Cambria"/>
                                <w:w w:val="115"/>
                                <w:position w:val="-6"/>
                                <w:sz w:val="16"/>
                              </w:rPr>
                              <w:t>∂</w:t>
                            </w:r>
                            <w:r>
                              <w:rPr>
                                <w:rFonts w:ascii="Cambria" w:hAnsi="Cambria"/>
                                <w:spacing w:val="65"/>
                                <w:w w:val="115"/>
                                <w:position w:val="-6"/>
                                <w:sz w:val="16"/>
                              </w:rPr>
                              <w:t> </w:t>
                            </w:r>
                            <w:r>
                              <w:rPr>
                                <w:rFonts w:ascii="Georgia" w:hAnsi="Georgia"/>
                                <w:i/>
                                <w:spacing w:val="-5"/>
                                <w:w w:val="115"/>
                                <w:sz w:val="12"/>
                              </w:rPr>
                              <w:t>dR</w:t>
                            </w:r>
                          </w:p>
                        </w:txbxContent>
                      </wps:txbx>
                      <wps:bodyPr wrap="square" lIns="0" tIns="0" rIns="0" bIns="0" rtlCol="0">
                        <a:noAutofit/>
                      </wps:bodyPr>
                    </wps:wsp>
                  </a:graphicData>
                </a:graphic>
              </wp:inline>
            </w:drawing>
          </mc:Choice>
          <mc:Fallback>
            <w:pict>
              <v:shape style="width:19.75pt;height:9.75pt;mso-position-horizontal-relative:char;mso-position-vertical-relative:line" type="#_x0000_t202" id="docshape982" filled="false" stroked="false">
                <w10:anchorlock/>
                <v:textbox inset="0,0,0,0">
                  <w:txbxContent>
                    <w:p>
                      <w:pPr>
                        <w:spacing w:line="139" w:lineRule="auto" w:before="13"/>
                        <w:ind w:left="0" w:right="0" w:firstLine="0"/>
                        <w:jc w:val="left"/>
                        <w:rPr>
                          <w:rFonts w:ascii="Georgia" w:hAnsi="Georgia"/>
                          <w:i/>
                          <w:sz w:val="12"/>
                        </w:rPr>
                      </w:pPr>
                      <w:r>
                        <w:rPr>
                          <w:rFonts w:ascii="Cambria" w:hAnsi="Cambria"/>
                          <w:w w:val="115"/>
                          <w:position w:val="-6"/>
                          <w:sz w:val="16"/>
                        </w:rPr>
                        <w:t>∂</w:t>
                      </w:r>
                      <w:r>
                        <w:rPr>
                          <w:rFonts w:ascii="Cambria" w:hAnsi="Cambria"/>
                          <w:spacing w:val="65"/>
                          <w:w w:val="115"/>
                          <w:position w:val="-6"/>
                          <w:sz w:val="16"/>
                        </w:rPr>
                        <w:t> </w:t>
                      </w:r>
                      <w:r>
                        <w:rPr>
                          <w:rFonts w:ascii="Georgia" w:hAnsi="Georgia"/>
                          <w:i/>
                          <w:spacing w:val="-5"/>
                          <w:w w:val="115"/>
                          <w:sz w:val="12"/>
                        </w:rPr>
                        <w:t>dR</w:t>
                      </w:r>
                    </w:p>
                  </w:txbxContent>
                </v:textbox>
              </v:shape>
            </w:pict>
          </mc:Fallback>
        </mc:AlternateContent>
      </w:r>
      <w:r>
        <w:rPr>
          <w:rFonts w:ascii="Calibri"/>
          <w:position w:val="-1"/>
          <w:sz w:val="19"/>
        </w:rPr>
      </w:r>
      <w:r>
        <w:rPr>
          <w:rFonts w:ascii="Calibri"/>
          <w:position w:val="-1"/>
          <w:sz w:val="19"/>
        </w:rPr>
        <w:tab/>
      </w:r>
      <w:r>
        <w:rPr>
          <w:rFonts w:ascii="Calibri"/>
          <w:position w:val="-3"/>
          <w:sz w:val="20"/>
        </w:rPr>
        <mc:AlternateContent>
          <mc:Choice Requires="wps">
            <w:drawing>
              <wp:inline distT="0" distB="0" distL="0" distR="0">
                <wp:extent cx="320040" cy="142875"/>
                <wp:effectExtent l="0" t="0" r="0" b="0"/>
                <wp:docPr id="1148" name="Textbox 1148"/>
                <wp:cNvGraphicFramePr>
                  <a:graphicFrameLocks/>
                </wp:cNvGraphicFramePr>
                <a:graphic>
                  <a:graphicData uri="http://schemas.microsoft.com/office/word/2010/wordprocessingShape">
                    <wps:wsp>
                      <wps:cNvPr id="1148" name="Textbox 1148"/>
                      <wps:cNvSpPr txBox="1"/>
                      <wps:spPr>
                        <a:xfrm>
                          <a:off x="0" y="0"/>
                          <a:ext cx="320040" cy="142875"/>
                        </a:xfrm>
                        <a:prstGeom prst="rect">
                          <a:avLst/>
                        </a:prstGeom>
                      </wps:spPr>
                      <wps:txbx>
                        <w:txbxContent>
                          <w:p>
                            <w:pPr>
                              <w:spacing w:line="224" w:lineRule="exact" w:before="0"/>
                              <w:ind w:left="0" w:right="0" w:firstLine="0"/>
                              <w:jc w:val="left"/>
                              <w:rPr>
                                <w:rFonts w:ascii="Calibri" w:hAnsi="Calibri"/>
                                <w:sz w:val="22"/>
                              </w:rPr>
                            </w:pPr>
                            <w:r>
                              <w:rPr>
                                <w:rFonts w:ascii="Cambria" w:hAnsi="Cambria"/>
                                <w:w w:val="115"/>
                                <w:position w:val="1"/>
                                <w:sz w:val="16"/>
                              </w:rPr>
                              <w:t>∂</w:t>
                            </w:r>
                            <w:r>
                              <w:rPr>
                                <w:rFonts w:ascii="Calibri" w:hAnsi="Calibri"/>
                                <w:w w:val="115"/>
                                <w:sz w:val="22"/>
                              </w:rPr>
                              <w:t>(</w:t>
                            </w:r>
                            <w:r>
                              <w:rPr>
                                <w:rFonts w:ascii="Calibri" w:hAnsi="Calibri"/>
                                <w:spacing w:val="-26"/>
                                <w:w w:val="115"/>
                                <w:sz w:val="22"/>
                              </w:rPr>
                              <w:t> </w:t>
                            </w:r>
                            <w:r>
                              <w:rPr>
                                <w:rFonts w:ascii="Georgia" w:hAnsi="Georgia"/>
                                <w:i/>
                                <w:w w:val="115"/>
                                <w:position w:val="8"/>
                                <w:sz w:val="12"/>
                              </w:rPr>
                              <w:t>dR</w:t>
                            </w:r>
                            <w:r>
                              <w:rPr>
                                <w:rFonts w:ascii="Georgia" w:hAnsi="Georgia"/>
                                <w:i/>
                                <w:spacing w:val="-2"/>
                                <w:w w:val="115"/>
                                <w:position w:val="8"/>
                                <w:sz w:val="12"/>
                              </w:rPr>
                              <w:t> </w:t>
                            </w:r>
                            <w:r>
                              <w:rPr>
                                <w:rFonts w:ascii="Calibri" w:hAnsi="Calibri"/>
                                <w:spacing w:val="-10"/>
                                <w:w w:val="115"/>
                                <w:sz w:val="22"/>
                              </w:rPr>
                              <w:t>)</w:t>
                            </w:r>
                          </w:p>
                        </w:txbxContent>
                      </wps:txbx>
                      <wps:bodyPr wrap="square" lIns="0" tIns="0" rIns="0" bIns="0" rtlCol="0">
                        <a:noAutofit/>
                      </wps:bodyPr>
                    </wps:wsp>
                  </a:graphicData>
                </a:graphic>
              </wp:inline>
            </w:drawing>
          </mc:Choice>
          <mc:Fallback>
            <w:pict>
              <v:shape style="width:25.2pt;height:11.25pt;mso-position-horizontal-relative:char;mso-position-vertical-relative:line" type="#_x0000_t202" id="docshape983" filled="false" stroked="false">
                <w10:anchorlock/>
                <v:textbox inset="0,0,0,0">
                  <w:txbxContent>
                    <w:p>
                      <w:pPr>
                        <w:spacing w:line="224" w:lineRule="exact" w:before="0"/>
                        <w:ind w:left="0" w:right="0" w:firstLine="0"/>
                        <w:jc w:val="left"/>
                        <w:rPr>
                          <w:rFonts w:ascii="Calibri" w:hAnsi="Calibri"/>
                          <w:sz w:val="22"/>
                        </w:rPr>
                      </w:pPr>
                      <w:r>
                        <w:rPr>
                          <w:rFonts w:ascii="Cambria" w:hAnsi="Cambria"/>
                          <w:w w:val="115"/>
                          <w:position w:val="1"/>
                          <w:sz w:val="16"/>
                        </w:rPr>
                        <w:t>∂</w:t>
                      </w:r>
                      <w:r>
                        <w:rPr>
                          <w:rFonts w:ascii="Calibri" w:hAnsi="Calibri"/>
                          <w:w w:val="115"/>
                          <w:sz w:val="22"/>
                        </w:rPr>
                        <w:t>(</w:t>
                      </w:r>
                      <w:r>
                        <w:rPr>
                          <w:rFonts w:ascii="Calibri" w:hAnsi="Calibri"/>
                          <w:spacing w:val="-26"/>
                          <w:w w:val="115"/>
                          <w:sz w:val="22"/>
                        </w:rPr>
                        <w:t> </w:t>
                      </w:r>
                      <w:r>
                        <w:rPr>
                          <w:rFonts w:ascii="Georgia" w:hAnsi="Georgia"/>
                          <w:i/>
                          <w:w w:val="115"/>
                          <w:position w:val="8"/>
                          <w:sz w:val="12"/>
                        </w:rPr>
                        <w:t>dR</w:t>
                      </w:r>
                      <w:r>
                        <w:rPr>
                          <w:rFonts w:ascii="Georgia" w:hAnsi="Georgia"/>
                          <w:i/>
                          <w:spacing w:val="-2"/>
                          <w:w w:val="115"/>
                          <w:position w:val="8"/>
                          <w:sz w:val="12"/>
                        </w:rPr>
                        <w:t> </w:t>
                      </w:r>
                      <w:r>
                        <w:rPr>
                          <w:rFonts w:ascii="Calibri" w:hAnsi="Calibri"/>
                          <w:spacing w:val="-10"/>
                          <w:w w:val="115"/>
                          <w:sz w:val="22"/>
                        </w:rPr>
                        <w:t>)</w:t>
                      </w:r>
                    </w:p>
                  </w:txbxContent>
                </v:textbox>
              </v:shape>
            </w:pict>
          </mc:Fallback>
        </mc:AlternateContent>
      </w:r>
      <w:r>
        <w:rPr>
          <w:rFonts w:ascii="Calibri"/>
          <w:position w:val="-3"/>
          <w:sz w:val="20"/>
        </w:rPr>
      </w:r>
      <w:r>
        <w:rPr>
          <w:rFonts w:ascii="Calibri"/>
          <w:position w:val="-3"/>
          <w:sz w:val="20"/>
        </w:rPr>
        <w:tab/>
      </w:r>
      <w:r>
        <w:rPr>
          <w:rFonts w:ascii="Calibri"/>
          <w:position w:val="-3"/>
          <w:sz w:val="20"/>
        </w:rPr>
        <mc:AlternateContent>
          <mc:Choice Requires="wps">
            <w:drawing>
              <wp:inline distT="0" distB="0" distL="0" distR="0">
                <wp:extent cx="320040" cy="142875"/>
                <wp:effectExtent l="0" t="0" r="0" b="0"/>
                <wp:docPr id="1149" name="Textbox 1149"/>
                <wp:cNvGraphicFramePr>
                  <a:graphicFrameLocks/>
                </wp:cNvGraphicFramePr>
                <a:graphic>
                  <a:graphicData uri="http://schemas.microsoft.com/office/word/2010/wordprocessingShape">
                    <wps:wsp>
                      <wps:cNvPr id="1149" name="Textbox 1149"/>
                      <wps:cNvSpPr txBox="1"/>
                      <wps:spPr>
                        <a:xfrm>
                          <a:off x="0" y="0"/>
                          <a:ext cx="320040" cy="142875"/>
                        </a:xfrm>
                        <a:prstGeom prst="rect">
                          <a:avLst/>
                        </a:prstGeom>
                      </wps:spPr>
                      <wps:txbx>
                        <w:txbxContent>
                          <w:p>
                            <w:pPr>
                              <w:spacing w:line="224" w:lineRule="exact" w:before="0"/>
                              <w:ind w:left="0" w:right="0" w:firstLine="0"/>
                              <w:jc w:val="left"/>
                              <w:rPr>
                                <w:rFonts w:ascii="Calibri" w:hAnsi="Calibri"/>
                                <w:sz w:val="22"/>
                              </w:rPr>
                            </w:pPr>
                            <w:r>
                              <w:rPr>
                                <w:rFonts w:ascii="Cambria" w:hAnsi="Cambria"/>
                                <w:w w:val="115"/>
                                <w:position w:val="1"/>
                                <w:sz w:val="16"/>
                              </w:rPr>
                              <w:t>∂</w:t>
                            </w:r>
                            <w:r>
                              <w:rPr>
                                <w:rFonts w:ascii="Calibri" w:hAnsi="Calibri"/>
                                <w:w w:val="115"/>
                                <w:sz w:val="22"/>
                              </w:rPr>
                              <w:t>(</w:t>
                            </w:r>
                            <w:r>
                              <w:rPr>
                                <w:rFonts w:ascii="Calibri" w:hAnsi="Calibri"/>
                                <w:spacing w:val="-26"/>
                                <w:w w:val="115"/>
                                <w:sz w:val="22"/>
                              </w:rPr>
                              <w:t> </w:t>
                            </w:r>
                            <w:r>
                              <w:rPr>
                                <w:rFonts w:ascii="Georgia" w:hAnsi="Georgia"/>
                                <w:i/>
                                <w:w w:val="115"/>
                                <w:position w:val="8"/>
                                <w:sz w:val="12"/>
                              </w:rPr>
                              <w:t>dR</w:t>
                            </w:r>
                            <w:r>
                              <w:rPr>
                                <w:rFonts w:ascii="Georgia" w:hAnsi="Georgia"/>
                                <w:i/>
                                <w:spacing w:val="-2"/>
                                <w:w w:val="115"/>
                                <w:position w:val="8"/>
                                <w:sz w:val="12"/>
                              </w:rPr>
                              <w:t> </w:t>
                            </w:r>
                            <w:r>
                              <w:rPr>
                                <w:rFonts w:ascii="Calibri" w:hAnsi="Calibri"/>
                                <w:spacing w:val="-10"/>
                                <w:w w:val="115"/>
                                <w:sz w:val="22"/>
                              </w:rPr>
                              <w:t>)</w:t>
                            </w:r>
                          </w:p>
                        </w:txbxContent>
                      </wps:txbx>
                      <wps:bodyPr wrap="square" lIns="0" tIns="0" rIns="0" bIns="0" rtlCol="0">
                        <a:noAutofit/>
                      </wps:bodyPr>
                    </wps:wsp>
                  </a:graphicData>
                </a:graphic>
              </wp:inline>
            </w:drawing>
          </mc:Choice>
          <mc:Fallback>
            <w:pict>
              <v:shape style="width:25.2pt;height:11.25pt;mso-position-horizontal-relative:char;mso-position-vertical-relative:line" type="#_x0000_t202" id="docshape984" filled="false" stroked="false">
                <w10:anchorlock/>
                <v:textbox inset="0,0,0,0">
                  <w:txbxContent>
                    <w:p>
                      <w:pPr>
                        <w:spacing w:line="224" w:lineRule="exact" w:before="0"/>
                        <w:ind w:left="0" w:right="0" w:firstLine="0"/>
                        <w:jc w:val="left"/>
                        <w:rPr>
                          <w:rFonts w:ascii="Calibri" w:hAnsi="Calibri"/>
                          <w:sz w:val="22"/>
                        </w:rPr>
                      </w:pPr>
                      <w:r>
                        <w:rPr>
                          <w:rFonts w:ascii="Cambria" w:hAnsi="Cambria"/>
                          <w:w w:val="115"/>
                          <w:position w:val="1"/>
                          <w:sz w:val="16"/>
                        </w:rPr>
                        <w:t>∂</w:t>
                      </w:r>
                      <w:r>
                        <w:rPr>
                          <w:rFonts w:ascii="Calibri" w:hAnsi="Calibri"/>
                          <w:w w:val="115"/>
                          <w:sz w:val="22"/>
                        </w:rPr>
                        <w:t>(</w:t>
                      </w:r>
                      <w:r>
                        <w:rPr>
                          <w:rFonts w:ascii="Calibri" w:hAnsi="Calibri"/>
                          <w:spacing w:val="-26"/>
                          <w:w w:val="115"/>
                          <w:sz w:val="22"/>
                        </w:rPr>
                        <w:t> </w:t>
                      </w:r>
                      <w:r>
                        <w:rPr>
                          <w:rFonts w:ascii="Georgia" w:hAnsi="Georgia"/>
                          <w:i/>
                          <w:w w:val="115"/>
                          <w:position w:val="8"/>
                          <w:sz w:val="12"/>
                        </w:rPr>
                        <w:t>dR</w:t>
                      </w:r>
                      <w:r>
                        <w:rPr>
                          <w:rFonts w:ascii="Georgia" w:hAnsi="Georgia"/>
                          <w:i/>
                          <w:spacing w:val="-2"/>
                          <w:w w:val="115"/>
                          <w:position w:val="8"/>
                          <w:sz w:val="12"/>
                        </w:rPr>
                        <w:t> </w:t>
                      </w:r>
                      <w:r>
                        <w:rPr>
                          <w:rFonts w:ascii="Calibri" w:hAnsi="Calibri"/>
                          <w:spacing w:val="-10"/>
                          <w:w w:val="115"/>
                          <w:sz w:val="22"/>
                        </w:rPr>
                        <w:t>)</w:t>
                      </w:r>
                    </w:p>
                  </w:txbxContent>
                </v:textbox>
              </v:shape>
            </w:pict>
          </mc:Fallback>
        </mc:AlternateContent>
      </w:r>
      <w:r>
        <w:rPr>
          <w:rFonts w:ascii="Calibri"/>
          <w:position w:val="-3"/>
          <w:sz w:val="20"/>
        </w:rPr>
      </w:r>
      <w:r>
        <w:rPr>
          <w:rFonts w:ascii="Calibri"/>
          <w:position w:val="-3"/>
          <w:sz w:val="20"/>
        </w:rPr>
        <w:tab/>
      </w:r>
      <w:r>
        <w:rPr>
          <w:rFonts w:ascii="Calibri"/>
          <w:position w:val="-1"/>
          <w:sz w:val="19"/>
        </w:rPr>
        <mc:AlternateContent>
          <mc:Choice Requires="wps">
            <w:drawing>
              <wp:inline distT="0" distB="0" distL="0" distR="0">
                <wp:extent cx="250825" cy="123825"/>
                <wp:effectExtent l="0" t="0" r="0" b="0"/>
                <wp:docPr id="1150" name="Textbox 1150"/>
                <wp:cNvGraphicFramePr>
                  <a:graphicFrameLocks/>
                </wp:cNvGraphicFramePr>
                <a:graphic>
                  <a:graphicData uri="http://schemas.microsoft.com/office/word/2010/wordprocessingShape">
                    <wps:wsp>
                      <wps:cNvPr id="1150" name="Textbox 1150"/>
                      <wps:cNvSpPr txBox="1"/>
                      <wps:spPr>
                        <a:xfrm>
                          <a:off x="0" y="0"/>
                          <a:ext cx="250825" cy="123825"/>
                        </a:xfrm>
                        <a:prstGeom prst="rect">
                          <a:avLst/>
                        </a:prstGeom>
                      </wps:spPr>
                      <wps:txbx>
                        <w:txbxContent>
                          <w:p>
                            <w:pPr>
                              <w:spacing w:line="139" w:lineRule="auto" w:before="13"/>
                              <w:ind w:left="0" w:right="0" w:firstLine="0"/>
                              <w:jc w:val="left"/>
                              <w:rPr>
                                <w:rFonts w:ascii="Georgia" w:hAnsi="Georgia"/>
                                <w:i/>
                                <w:sz w:val="12"/>
                              </w:rPr>
                            </w:pPr>
                            <w:r>
                              <w:rPr>
                                <w:rFonts w:ascii="Cambria" w:hAnsi="Cambria"/>
                                <w:w w:val="115"/>
                                <w:position w:val="-6"/>
                                <w:sz w:val="16"/>
                              </w:rPr>
                              <w:t>∂</w:t>
                            </w:r>
                            <w:r>
                              <w:rPr>
                                <w:rFonts w:ascii="Cambria" w:hAnsi="Cambria"/>
                                <w:spacing w:val="65"/>
                                <w:w w:val="115"/>
                                <w:position w:val="-6"/>
                                <w:sz w:val="16"/>
                              </w:rPr>
                              <w:t> </w:t>
                            </w:r>
                            <w:r>
                              <w:rPr>
                                <w:rFonts w:ascii="Georgia" w:hAnsi="Georgia"/>
                                <w:i/>
                                <w:spacing w:val="-5"/>
                                <w:w w:val="115"/>
                                <w:sz w:val="12"/>
                              </w:rPr>
                              <w:t>dR</w:t>
                            </w:r>
                          </w:p>
                        </w:txbxContent>
                      </wps:txbx>
                      <wps:bodyPr wrap="square" lIns="0" tIns="0" rIns="0" bIns="0" rtlCol="0">
                        <a:noAutofit/>
                      </wps:bodyPr>
                    </wps:wsp>
                  </a:graphicData>
                </a:graphic>
              </wp:inline>
            </w:drawing>
          </mc:Choice>
          <mc:Fallback>
            <w:pict>
              <v:shape style="width:19.75pt;height:9.75pt;mso-position-horizontal-relative:char;mso-position-vertical-relative:line" type="#_x0000_t202" id="docshape985" filled="false" stroked="false">
                <w10:anchorlock/>
                <v:textbox inset="0,0,0,0">
                  <w:txbxContent>
                    <w:p>
                      <w:pPr>
                        <w:spacing w:line="139" w:lineRule="auto" w:before="13"/>
                        <w:ind w:left="0" w:right="0" w:firstLine="0"/>
                        <w:jc w:val="left"/>
                        <w:rPr>
                          <w:rFonts w:ascii="Georgia" w:hAnsi="Georgia"/>
                          <w:i/>
                          <w:sz w:val="12"/>
                        </w:rPr>
                      </w:pPr>
                      <w:r>
                        <w:rPr>
                          <w:rFonts w:ascii="Cambria" w:hAnsi="Cambria"/>
                          <w:w w:val="115"/>
                          <w:position w:val="-6"/>
                          <w:sz w:val="16"/>
                        </w:rPr>
                        <w:t>∂</w:t>
                      </w:r>
                      <w:r>
                        <w:rPr>
                          <w:rFonts w:ascii="Cambria" w:hAnsi="Cambria"/>
                          <w:spacing w:val="65"/>
                          <w:w w:val="115"/>
                          <w:position w:val="-6"/>
                          <w:sz w:val="16"/>
                        </w:rPr>
                        <w:t> </w:t>
                      </w:r>
                      <w:r>
                        <w:rPr>
                          <w:rFonts w:ascii="Georgia" w:hAnsi="Georgia"/>
                          <w:i/>
                          <w:spacing w:val="-5"/>
                          <w:w w:val="115"/>
                          <w:sz w:val="12"/>
                        </w:rPr>
                        <w:t>dR</w:t>
                      </w:r>
                    </w:p>
                  </w:txbxContent>
                </v:textbox>
              </v:shape>
            </w:pict>
          </mc:Fallback>
        </mc:AlternateContent>
      </w:r>
      <w:r>
        <w:rPr>
          <w:rFonts w:ascii="Calibri"/>
          <w:position w:val="-1"/>
          <w:sz w:val="19"/>
        </w:rPr>
      </w:r>
    </w:p>
    <w:p>
      <w:pPr>
        <w:tabs>
          <w:tab w:pos="3775" w:val="left" w:leader="none"/>
          <w:tab w:pos="4544" w:val="left" w:leader="none"/>
          <w:tab w:pos="5312" w:val="left" w:leader="none"/>
        </w:tabs>
        <w:spacing w:line="20" w:lineRule="exact"/>
        <w:ind w:left="3007" w:right="0" w:firstLine="0"/>
        <w:jc w:val="left"/>
        <w:rPr>
          <w:rFonts w:ascii="Calibri"/>
          <w:sz w:val="2"/>
        </w:rPr>
      </w:pPr>
      <w:r>
        <w:rPr>
          <w:rFonts w:ascii="Calibri"/>
          <w:sz w:val="2"/>
        </w:rPr>
        <mc:AlternateContent>
          <mc:Choice Requires="wps">
            <w:drawing>
              <wp:inline distT="0" distB="0" distL="0" distR="0">
                <wp:extent cx="320040" cy="5715"/>
                <wp:effectExtent l="9525" t="0" r="0" b="3810"/>
                <wp:docPr id="1151" name="Group 1151"/>
                <wp:cNvGraphicFramePr>
                  <a:graphicFrameLocks/>
                </wp:cNvGraphicFramePr>
                <a:graphic>
                  <a:graphicData uri="http://schemas.microsoft.com/office/word/2010/wordprocessingGroup">
                    <wpg:wgp>
                      <wpg:cNvPr id="1151" name="Group 1151"/>
                      <wpg:cNvGrpSpPr/>
                      <wpg:grpSpPr>
                        <a:xfrm>
                          <a:off x="0" y="0"/>
                          <a:ext cx="320040" cy="5715"/>
                          <a:chExt cx="320040" cy="5715"/>
                        </a:xfrm>
                      </wpg:grpSpPr>
                      <wps:wsp>
                        <wps:cNvPr id="1152" name="Graphic 1152"/>
                        <wps:cNvSpPr/>
                        <wps:spPr>
                          <a:xfrm>
                            <a:off x="0" y="2771"/>
                            <a:ext cx="320040" cy="1270"/>
                          </a:xfrm>
                          <a:custGeom>
                            <a:avLst/>
                            <a:gdLst/>
                            <a:ahLst/>
                            <a:cxnLst/>
                            <a:rect l="l" t="t" r="r" b="b"/>
                            <a:pathLst>
                              <a:path w="320040" h="0">
                                <a:moveTo>
                                  <a:pt x="0" y="0"/>
                                </a:moveTo>
                                <a:lnTo>
                                  <a:pt x="319811"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45pt;mso-position-horizontal-relative:char;mso-position-vertical-relative:line" id="docshapegroup986" coordorigin="0,0" coordsize="504,9">
                <v:line style="position:absolute" from="0,4" to="504,4" stroked="true" strokeweight=".4364pt" strokecolor="#000000">
                  <v:stroke dashstyle="solid"/>
                </v:line>
              </v:group>
            </w:pict>
          </mc:Fallback>
        </mc:AlternateContent>
      </w:r>
      <w:r>
        <w:rPr>
          <w:rFonts w:ascii="Calibri"/>
          <w:sz w:val="2"/>
        </w:rPr>
      </w:r>
      <w:r>
        <w:rPr>
          <w:rFonts w:ascii="Calibri"/>
          <w:sz w:val="2"/>
        </w:rPr>
        <w:tab/>
      </w:r>
      <w:r>
        <w:rPr>
          <w:rFonts w:ascii="Calibri"/>
          <w:sz w:val="2"/>
        </w:rPr>
        <mc:AlternateContent>
          <mc:Choice Requires="wps">
            <w:drawing>
              <wp:inline distT="0" distB="0" distL="0" distR="0">
                <wp:extent cx="320040" cy="5715"/>
                <wp:effectExtent l="9525" t="0" r="0" b="3810"/>
                <wp:docPr id="1153" name="Group 1153"/>
                <wp:cNvGraphicFramePr>
                  <a:graphicFrameLocks/>
                </wp:cNvGraphicFramePr>
                <a:graphic>
                  <a:graphicData uri="http://schemas.microsoft.com/office/word/2010/wordprocessingGroup">
                    <wpg:wgp>
                      <wpg:cNvPr id="1153" name="Group 1153"/>
                      <wpg:cNvGrpSpPr/>
                      <wpg:grpSpPr>
                        <a:xfrm>
                          <a:off x="0" y="0"/>
                          <a:ext cx="320040" cy="5715"/>
                          <a:chExt cx="320040" cy="5715"/>
                        </a:xfrm>
                      </wpg:grpSpPr>
                      <wps:wsp>
                        <wps:cNvPr id="1154" name="Graphic 1154"/>
                        <wps:cNvSpPr/>
                        <wps:spPr>
                          <a:xfrm>
                            <a:off x="0" y="2771"/>
                            <a:ext cx="320040" cy="1270"/>
                          </a:xfrm>
                          <a:custGeom>
                            <a:avLst/>
                            <a:gdLst/>
                            <a:ahLst/>
                            <a:cxnLst/>
                            <a:rect l="l" t="t" r="r" b="b"/>
                            <a:pathLst>
                              <a:path w="320040" h="0">
                                <a:moveTo>
                                  <a:pt x="0" y="0"/>
                                </a:moveTo>
                                <a:lnTo>
                                  <a:pt x="319811"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45pt;mso-position-horizontal-relative:char;mso-position-vertical-relative:line" id="docshapegroup987" coordorigin="0,0" coordsize="504,9">
                <v:line style="position:absolute" from="0,4" to="504,4" stroked="true" strokeweight=".4364pt" strokecolor="#000000">
                  <v:stroke dashstyle="solid"/>
                </v:line>
              </v:group>
            </w:pict>
          </mc:Fallback>
        </mc:AlternateContent>
      </w:r>
      <w:r>
        <w:rPr>
          <w:rFonts w:ascii="Calibri"/>
          <w:sz w:val="2"/>
        </w:rPr>
      </w:r>
      <w:r>
        <w:rPr>
          <w:rFonts w:ascii="Calibri"/>
          <w:sz w:val="2"/>
        </w:rPr>
        <w:tab/>
      </w:r>
      <w:r>
        <w:rPr>
          <w:rFonts w:ascii="Calibri"/>
          <w:sz w:val="2"/>
        </w:rPr>
        <mc:AlternateContent>
          <mc:Choice Requires="wps">
            <w:drawing>
              <wp:inline distT="0" distB="0" distL="0" distR="0">
                <wp:extent cx="320040" cy="5715"/>
                <wp:effectExtent l="9525" t="0" r="0" b="3810"/>
                <wp:docPr id="1155" name="Group 1155"/>
                <wp:cNvGraphicFramePr>
                  <a:graphicFrameLocks/>
                </wp:cNvGraphicFramePr>
                <a:graphic>
                  <a:graphicData uri="http://schemas.microsoft.com/office/word/2010/wordprocessingGroup">
                    <wpg:wgp>
                      <wpg:cNvPr id="1155" name="Group 1155"/>
                      <wpg:cNvGrpSpPr/>
                      <wpg:grpSpPr>
                        <a:xfrm>
                          <a:off x="0" y="0"/>
                          <a:ext cx="320040" cy="5715"/>
                          <a:chExt cx="320040" cy="5715"/>
                        </a:xfrm>
                      </wpg:grpSpPr>
                      <wps:wsp>
                        <wps:cNvPr id="1156" name="Graphic 1156"/>
                        <wps:cNvSpPr/>
                        <wps:spPr>
                          <a:xfrm>
                            <a:off x="0" y="2771"/>
                            <a:ext cx="320040" cy="1270"/>
                          </a:xfrm>
                          <a:custGeom>
                            <a:avLst/>
                            <a:gdLst/>
                            <a:ahLst/>
                            <a:cxnLst/>
                            <a:rect l="l" t="t" r="r" b="b"/>
                            <a:pathLst>
                              <a:path w="320040" h="0">
                                <a:moveTo>
                                  <a:pt x="0" y="0"/>
                                </a:moveTo>
                                <a:lnTo>
                                  <a:pt x="319811"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45pt;mso-position-horizontal-relative:char;mso-position-vertical-relative:line" id="docshapegroup988" coordorigin="0,0" coordsize="504,9">
                <v:line style="position:absolute" from="0,4" to="504,4" stroked="true" strokeweight=".4364pt" strokecolor="#000000">
                  <v:stroke dashstyle="solid"/>
                </v:line>
              </v:group>
            </w:pict>
          </mc:Fallback>
        </mc:AlternateContent>
      </w:r>
      <w:r>
        <w:rPr>
          <w:rFonts w:ascii="Calibri"/>
          <w:sz w:val="2"/>
        </w:rPr>
      </w:r>
      <w:r>
        <w:rPr>
          <w:rFonts w:ascii="Calibri"/>
          <w:sz w:val="2"/>
        </w:rPr>
        <w:tab/>
      </w:r>
      <w:r>
        <w:rPr>
          <w:rFonts w:ascii="Calibri"/>
          <w:sz w:val="2"/>
        </w:rPr>
        <mc:AlternateContent>
          <mc:Choice Requires="wps">
            <w:drawing>
              <wp:inline distT="0" distB="0" distL="0" distR="0">
                <wp:extent cx="320040" cy="5715"/>
                <wp:effectExtent l="9525" t="0" r="0" b="3810"/>
                <wp:docPr id="1157" name="Group 1157"/>
                <wp:cNvGraphicFramePr>
                  <a:graphicFrameLocks/>
                </wp:cNvGraphicFramePr>
                <a:graphic>
                  <a:graphicData uri="http://schemas.microsoft.com/office/word/2010/wordprocessingGroup">
                    <wpg:wgp>
                      <wpg:cNvPr id="1157" name="Group 1157"/>
                      <wpg:cNvGrpSpPr/>
                      <wpg:grpSpPr>
                        <a:xfrm>
                          <a:off x="0" y="0"/>
                          <a:ext cx="320040" cy="5715"/>
                          <a:chExt cx="320040" cy="5715"/>
                        </a:xfrm>
                      </wpg:grpSpPr>
                      <wps:wsp>
                        <wps:cNvPr id="1158" name="Graphic 1158"/>
                        <wps:cNvSpPr/>
                        <wps:spPr>
                          <a:xfrm>
                            <a:off x="0" y="2771"/>
                            <a:ext cx="320040" cy="1270"/>
                          </a:xfrm>
                          <a:custGeom>
                            <a:avLst/>
                            <a:gdLst/>
                            <a:ahLst/>
                            <a:cxnLst/>
                            <a:rect l="l" t="t" r="r" b="b"/>
                            <a:pathLst>
                              <a:path w="320040" h="0">
                                <a:moveTo>
                                  <a:pt x="0" y="0"/>
                                </a:moveTo>
                                <a:lnTo>
                                  <a:pt x="319811"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45pt;mso-position-horizontal-relative:char;mso-position-vertical-relative:line" id="docshapegroup989" coordorigin="0,0" coordsize="504,9">
                <v:line style="position:absolute" from="0,4" to="504,4" stroked="true" strokeweight=".4364pt" strokecolor="#000000">
                  <v:stroke dashstyle="solid"/>
                </v:line>
              </v:group>
            </w:pict>
          </mc:Fallback>
        </mc:AlternateContent>
      </w:r>
      <w:r>
        <w:rPr>
          <w:rFonts w:ascii="Calibri"/>
          <w:sz w:val="2"/>
        </w:rPr>
      </w:r>
    </w:p>
    <w:p>
      <w:pPr>
        <w:spacing w:after="0" w:line="20" w:lineRule="exact"/>
        <w:jc w:val="left"/>
        <w:rPr>
          <w:rFonts w:ascii="Calibri"/>
          <w:sz w:val="2"/>
        </w:rPr>
        <w:sectPr>
          <w:type w:val="continuous"/>
          <w:pgSz w:w="8400" w:h="11910"/>
          <w:pgMar w:header="252" w:footer="0" w:top="1220" w:bottom="280" w:left="0" w:right="0"/>
        </w:sectPr>
      </w:pPr>
    </w:p>
    <w:p>
      <w:pPr>
        <w:spacing w:line="139" w:lineRule="exact" w:before="0"/>
        <w:ind w:left="3012" w:right="0" w:firstLine="0"/>
        <w:jc w:val="center"/>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0765440">
                <wp:simplePos x="0" y="0"/>
                <wp:positionH relativeFrom="page">
                  <wp:posOffset>1796275</wp:posOffset>
                </wp:positionH>
                <wp:positionV relativeFrom="paragraph">
                  <wp:posOffset>1512</wp:posOffset>
                </wp:positionV>
                <wp:extent cx="92710" cy="602615"/>
                <wp:effectExtent l="0" t="0" r="0" b="0"/>
                <wp:wrapNone/>
                <wp:docPr id="1159" name="Textbox 1159"/>
                <wp:cNvGraphicFramePr>
                  <a:graphicFrameLocks/>
                </wp:cNvGraphicFramePr>
                <a:graphic>
                  <a:graphicData uri="http://schemas.microsoft.com/office/word/2010/wordprocessingShape">
                    <wps:wsp>
                      <wps:cNvPr id="1159" name="Textbox 1159"/>
                      <wps:cNvSpPr txBox="1"/>
                      <wps:spPr>
                        <a:xfrm>
                          <a:off x="0" y="0"/>
                          <a:ext cx="92710" cy="602615"/>
                        </a:xfrm>
                        <a:prstGeom prst="rect">
                          <a:avLst/>
                        </a:prstGeom>
                      </wps:spPr>
                      <wps:txbx>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wps:txbx>
                      <wps:bodyPr wrap="square" lIns="0" tIns="0" rIns="0" bIns="0" rtlCol="0">
                        <a:noAutofit/>
                      </wps:bodyPr>
                    </wps:wsp>
                  </a:graphicData>
                </a:graphic>
              </wp:anchor>
            </w:drawing>
          </mc:Choice>
          <mc:Fallback>
            <w:pict>
              <v:shape style="position:absolute;margin-left:141.438995pt;margin-top:.119081pt;width:7.3pt;height:47.45pt;mso-position-horizontal-relative:page;mso-position-vertical-relative:paragraph;z-index:-22551040" type="#_x0000_t202" id="docshape990" filled="false" stroked="false">
                <v:textbox inset="0,0,0,0">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v:textbox>
                <w10:wrap type="none"/>
              </v:shape>
            </w:pict>
          </mc:Fallback>
        </mc:AlternateContent>
      </w:r>
      <w:r>
        <w:rPr>
          <w:rFonts w:ascii="Cambria" w:hAnsi="Cambria"/>
          <w:spacing w:val="-5"/>
          <w:w w:val="115"/>
          <w:sz w:val="16"/>
        </w:rPr>
        <w:t>∂H</w:t>
      </w:r>
    </w:p>
    <w:p>
      <w:pPr>
        <w:spacing w:line="262" w:lineRule="exact" w:before="141"/>
        <w:ind w:left="3025"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8066560">
                <wp:simplePos x="0" y="0"/>
                <wp:positionH relativeFrom="page">
                  <wp:posOffset>1920913</wp:posOffset>
                </wp:positionH>
                <wp:positionV relativeFrom="paragraph">
                  <wp:posOffset>265654</wp:posOffset>
                </wp:positionV>
                <wp:extent cx="297180" cy="1270"/>
                <wp:effectExtent l="0" t="0" r="0" b="0"/>
                <wp:wrapTopAndBottom/>
                <wp:docPr id="1160" name="Graphic 1160"/>
                <wp:cNvGraphicFramePr>
                  <a:graphicFrameLocks/>
                </wp:cNvGraphicFramePr>
                <a:graphic>
                  <a:graphicData uri="http://schemas.microsoft.com/office/word/2010/wordprocessingShape">
                    <wps:wsp>
                      <wps:cNvPr id="1160" name="Graphic 1160"/>
                      <wps:cNvSpPr/>
                      <wps:spPr>
                        <a:xfrm>
                          <a:off x="0" y="0"/>
                          <a:ext cx="297180" cy="1270"/>
                        </a:xfrm>
                        <a:custGeom>
                          <a:avLst/>
                          <a:gdLst/>
                          <a:ahLst/>
                          <a:cxnLst/>
                          <a:rect l="l" t="t" r="r" b="b"/>
                          <a:pathLst>
                            <a:path w="297180" h="0">
                              <a:moveTo>
                                <a:pt x="0" y="0"/>
                              </a:moveTo>
                              <a:lnTo>
                                <a:pt x="29696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51.253006pt;margin-top:20.917656pt;width:23.4pt;height:.1pt;mso-position-horizontal-relative:page;mso-position-vertical-relative:paragraph;z-index:-15249920;mso-wrap-distance-left:0;mso-wrap-distance-right:0" id="docshape991" coordorigin="3025,418" coordsize="468,0" path="m3025,418l3493,418e" filled="false" stroked="true" strokeweight=".4364pt" strokecolor="#000000">
                <v:path arrowok="t"/>
                <v:stroke dashstyle="solid"/>
                <w10:wrap type="topAndBottom"/>
              </v:shape>
            </w:pict>
          </mc:Fallback>
        </mc:AlternateContent>
      </w:r>
      <w:r>
        <w:rPr>
          <w:rFonts w:ascii="Calibri" w:hAnsi="Calibri"/>
          <w:sz w:val="22"/>
        </w:rPr>
        <mc:AlternateContent>
          <mc:Choice Requires="wps">
            <w:drawing>
              <wp:anchor distT="0" distB="0" distL="0" distR="0" allowOverlap="1" layoutInCell="1" locked="0" behindDoc="1" simplePos="0" relativeHeight="480757248">
                <wp:simplePos x="0" y="0"/>
                <wp:positionH relativeFrom="page">
                  <wp:posOffset>2058225</wp:posOffset>
                </wp:positionH>
                <wp:positionV relativeFrom="paragraph">
                  <wp:posOffset>196131</wp:posOffset>
                </wp:positionV>
                <wp:extent cx="85090" cy="76200"/>
                <wp:effectExtent l="0" t="0" r="0" b="0"/>
                <wp:wrapNone/>
                <wp:docPr id="1161" name="Textbox 1161"/>
                <wp:cNvGraphicFramePr>
                  <a:graphicFrameLocks/>
                </wp:cNvGraphicFramePr>
                <a:graphic>
                  <a:graphicData uri="http://schemas.microsoft.com/office/word/2010/wordprocessingShape">
                    <wps:wsp>
                      <wps:cNvPr id="1161" name="Textbox 1161"/>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162.065002pt;margin-top:15.443457pt;width:6.7pt;height:6pt;mso-position-horizontal-relative:page;mso-position-vertical-relative:paragraph;z-index:-22559232" type="#_x0000_t202" id="docshape992"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mbria" w:hAnsi="Cambria"/>
          <w:w w:val="115"/>
          <w:position w:val="1"/>
          <w:sz w:val="16"/>
        </w:rPr>
        <w:t>∂</w:t>
      </w:r>
      <w:r>
        <w:rPr>
          <w:rFonts w:ascii="Calibri" w:hAnsi="Calibri"/>
          <w:w w:val="115"/>
          <w:sz w:val="22"/>
        </w:rPr>
        <w:t>(</w:t>
      </w:r>
      <w:r>
        <w:rPr>
          <w:rFonts w:ascii="Calibri" w:hAnsi="Calibri"/>
          <w:spacing w:val="-28"/>
          <w:w w:val="115"/>
          <w:sz w:val="22"/>
        </w:rPr>
        <w:t> </w:t>
      </w:r>
      <w:r>
        <w:rPr>
          <w:rFonts w:ascii="Georgia" w:hAnsi="Georgia"/>
          <w:i/>
          <w:w w:val="115"/>
          <w:position w:val="8"/>
          <w:sz w:val="12"/>
          <w:u w:val="single"/>
        </w:rPr>
        <w:t>dI</w:t>
      </w:r>
      <w:r>
        <w:rPr>
          <w:rFonts w:ascii="Georgia" w:hAnsi="Georgia"/>
          <w:i/>
          <w:spacing w:val="7"/>
          <w:w w:val="115"/>
          <w:position w:val="8"/>
          <w:sz w:val="12"/>
        </w:rPr>
        <w:t> </w:t>
      </w:r>
      <w:r>
        <w:rPr>
          <w:rFonts w:ascii="Calibri" w:hAnsi="Calibri"/>
          <w:spacing w:val="-10"/>
          <w:w w:val="115"/>
          <w:sz w:val="22"/>
        </w:rPr>
        <w:t>)</w:t>
      </w:r>
    </w:p>
    <w:p>
      <w:pPr>
        <w:spacing w:line="161" w:lineRule="exact" w:before="0"/>
        <w:ind w:left="3012" w:right="0" w:firstLine="0"/>
        <w:jc w:val="center"/>
        <w:rPr>
          <w:rFonts w:ascii="Cambria" w:hAnsi="Cambria"/>
          <w:sz w:val="16"/>
        </w:rPr>
      </w:pPr>
      <w:r>
        <w:rPr>
          <w:rFonts w:ascii="Cambria" w:hAnsi="Cambria"/>
          <w:spacing w:val="-5"/>
          <w:w w:val="115"/>
          <w:sz w:val="16"/>
        </w:rPr>
        <w:t>∂H</w:t>
      </w:r>
    </w:p>
    <w:p>
      <w:pPr>
        <w:spacing w:line="139" w:lineRule="exact" w:before="0"/>
        <w:ind w:left="249" w:right="0" w:firstLine="0"/>
        <w:jc w:val="center"/>
        <w:rPr>
          <w:rFonts w:ascii="Cambria" w:hAnsi="Cambria"/>
          <w:sz w:val="16"/>
        </w:rPr>
      </w:pPr>
      <w:r>
        <w:rPr/>
        <w:br w:type="column"/>
      </w:r>
      <w:r>
        <w:rPr>
          <w:rFonts w:ascii="Cambria" w:hAnsi="Cambria"/>
          <w:spacing w:val="-5"/>
          <w:w w:val="120"/>
          <w:sz w:val="16"/>
        </w:rPr>
        <w:t>∂C</w:t>
      </w:r>
    </w:p>
    <w:p>
      <w:pPr>
        <w:spacing w:line="262" w:lineRule="exact" w:before="141"/>
        <w:ind w:left="261"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757760">
                <wp:simplePos x="0" y="0"/>
                <wp:positionH relativeFrom="page">
                  <wp:posOffset>2546248</wp:posOffset>
                </wp:positionH>
                <wp:positionV relativeFrom="paragraph">
                  <wp:posOffset>196131</wp:posOffset>
                </wp:positionV>
                <wp:extent cx="85090" cy="76200"/>
                <wp:effectExtent l="0" t="0" r="0" b="0"/>
                <wp:wrapNone/>
                <wp:docPr id="1162" name="Textbox 1162"/>
                <wp:cNvGraphicFramePr>
                  <a:graphicFrameLocks/>
                </wp:cNvGraphicFramePr>
                <a:graphic>
                  <a:graphicData uri="http://schemas.microsoft.com/office/word/2010/wordprocessingShape">
                    <wps:wsp>
                      <wps:cNvPr id="1162" name="Textbox 1162"/>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00.492004pt;margin-top:15.443457pt;width:6.7pt;height:6pt;mso-position-horizontal-relative:page;mso-position-vertical-relative:paragraph;z-index:-22558720" type="#_x0000_t202" id="docshape993"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mbria" w:hAnsi="Cambria"/>
          <w:w w:val="115"/>
          <w:position w:val="1"/>
          <w:sz w:val="16"/>
        </w:rPr>
        <w:t>∂</w:t>
      </w:r>
      <w:r>
        <w:rPr>
          <w:rFonts w:ascii="Calibri" w:hAnsi="Calibri"/>
          <w:w w:val="115"/>
          <w:sz w:val="22"/>
        </w:rPr>
        <w:t>(</w:t>
      </w:r>
      <w:r>
        <w:rPr>
          <w:rFonts w:ascii="Calibri" w:hAnsi="Calibri"/>
          <w:spacing w:val="-28"/>
          <w:w w:val="115"/>
          <w:sz w:val="22"/>
        </w:rPr>
        <w:t> </w:t>
      </w:r>
      <w:r>
        <w:rPr>
          <w:rFonts w:ascii="Georgia" w:hAnsi="Georgia"/>
          <w:i/>
          <w:w w:val="115"/>
          <w:position w:val="8"/>
          <w:sz w:val="12"/>
          <w:u w:val="single"/>
        </w:rPr>
        <w:t>dI</w:t>
      </w:r>
      <w:r>
        <w:rPr>
          <w:rFonts w:ascii="Georgia" w:hAnsi="Georgia"/>
          <w:i/>
          <w:spacing w:val="7"/>
          <w:w w:val="115"/>
          <w:position w:val="8"/>
          <w:sz w:val="12"/>
        </w:rPr>
        <w:t> </w:t>
      </w:r>
      <w:r>
        <w:rPr>
          <w:rFonts w:ascii="Calibri" w:hAnsi="Calibri"/>
          <w:spacing w:val="-10"/>
          <w:w w:val="115"/>
          <w:sz w:val="22"/>
        </w:rPr>
        <w:t>)</w:t>
      </w:r>
    </w:p>
    <w:p>
      <w:pPr>
        <w:pStyle w:val="BodyText"/>
        <w:spacing w:line="20" w:lineRule="exact"/>
        <w:ind w:left="261" w:right="-72"/>
        <w:rPr>
          <w:rFonts w:ascii="Calibri"/>
          <w:sz w:val="2"/>
        </w:rPr>
      </w:pPr>
      <w:r>
        <w:rPr>
          <w:rFonts w:ascii="Calibri"/>
          <w:sz w:val="2"/>
        </w:rPr>
        <mc:AlternateContent>
          <mc:Choice Requires="wps">
            <w:drawing>
              <wp:inline distT="0" distB="0" distL="0" distR="0">
                <wp:extent cx="297180" cy="5715"/>
                <wp:effectExtent l="9525" t="0" r="0" b="3810"/>
                <wp:docPr id="1163" name="Group 1163"/>
                <wp:cNvGraphicFramePr>
                  <a:graphicFrameLocks/>
                </wp:cNvGraphicFramePr>
                <a:graphic>
                  <a:graphicData uri="http://schemas.microsoft.com/office/word/2010/wordprocessingGroup">
                    <wpg:wgp>
                      <wpg:cNvPr id="1163" name="Group 1163"/>
                      <wpg:cNvGrpSpPr/>
                      <wpg:grpSpPr>
                        <a:xfrm>
                          <a:off x="0" y="0"/>
                          <a:ext cx="297180" cy="5715"/>
                          <a:chExt cx="297180" cy="5715"/>
                        </a:xfrm>
                      </wpg:grpSpPr>
                      <wps:wsp>
                        <wps:cNvPr id="1164" name="Graphic 1164"/>
                        <wps:cNvSpPr/>
                        <wps:spPr>
                          <a:xfrm>
                            <a:off x="0" y="2771"/>
                            <a:ext cx="297180" cy="1270"/>
                          </a:xfrm>
                          <a:custGeom>
                            <a:avLst/>
                            <a:gdLst/>
                            <a:ahLst/>
                            <a:cxnLst/>
                            <a:rect l="l" t="t" r="r" b="b"/>
                            <a:pathLst>
                              <a:path w="297180" h="0">
                                <a:moveTo>
                                  <a:pt x="0" y="0"/>
                                </a:moveTo>
                                <a:lnTo>
                                  <a:pt x="296976"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4pt;height:.45pt;mso-position-horizontal-relative:char;mso-position-vertical-relative:line" id="docshapegroup994" coordorigin="0,0" coordsize="468,9">
                <v:line style="position:absolute" from="0,4" to="468,4" stroked="true" strokeweight=".4364pt" strokecolor="#000000">
                  <v:stroke dashstyle="solid"/>
                </v:line>
              </v:group>
            </w:pict>
          </mc:Fallback>
        </mc:AlternateContent>
      </w:r>
      <w:r>
        <w:rPr>
          <w:rFonts w:ascii="Calibri"/>
          <w:sz w:val="2"/>
        </w:rPr>
      </w:r>
    </w:p>
    <w:p>
      <w:pPr>
        <w:spacing w:line="161" w:lineRule="exact" w:before="0"/>
        <w:ind w:left="249" w:right="0" w:firstLine="0"/>
        <w:jc w:val="center"/>
        <w:rPr>
          <w:rFonts w:ascii="Cambria" w:hAnsi="Cambria"/>
          <w:sz w:val="16"/>
        </w:rPr>
      </w:pPr>
      <w:r>
        <w:rPr>
          <w:rFonts w:ascii="Cambria" w:hAnsi="Cambria"/>
          <w:spacing w:val="-5"/>
          <w:w w:val="120"/>
          <w:sz w:val="16"/>
        </w:rPr>
        <w:t>∂C</w:t>
      </w:r>
    </w:p>
    <w:p>
      <w:pPr>
        <w:spacing w:line="139" w:lineRule="exact" w:before="0"/>
        <w:ind w:left="260" w:right="0" w:firstLine="0"/>
        <w:jc w:val="center"/>
        <w:rPr>
          <w:rFonts w:ascii="Cambria" w:hAnsi="Cambria"/>
          <w:sz w:val="16"/>
        </w:rPr>
      </w:pPr>
      <w:r>
        <w:rPr/>
        <w:br w:type="column"/>
      </w:r>
      <w:r>
        <w:rPr>
          <w:rFonts w:ascii="Cambria" w:hAnsi="Cambria"/>
          <w:spacing w:val="-5"/>
          <w:w w:val="115"/>
          <w:sz w:val="16"/>
        </w:rPr>
        <w:t>∂R</w:t>
      </w:r>
    </w:p>
    <w:p>
      <w:pPr>
        <w:spacing w:line="262" w:lineRule="exact" w:before="141"/>
        <w:ind w:left="261"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758272">
                <wp:simplePos x="0" y="0"/>
                <wp:positionH relativeFrom="page">
                  <wp:posOffset>3034283</wp:posOffset>
                </wp:positionH>
                <wp:positionV relativeFrom="paragraph">
                  <wp:posOffset>196131</wp:posOffset>
                </wp:positionV>
                <wp:extent cx="85090" cy="76200"/>
                <wp:effectExtent l="0" t="0" r="0" b="0"/>
                <wp:wrapNone/>
                <wp:docPr id="1165" name="Textbox 1165"/>
                <wp:cNvGraphicFramePr>
                  <a:graphicFrameLocks/>
                </wp:cNvGraphicFramePr>
                <a:graphic>
                  <a:graphicData uri="http://schemas.microsoft.com/office/word/2010/wordprocessingShape">
                    <wps:wsp>
                      <wps:cNvPr id="1165" name="Textbox 1165"/>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38.919998pt;margin-top:15.443457pt;width:6.7pt;height:6pt;mso-position-horizontal-relative:page;mso-position-vertical-relative:paragraph;z-index:-22558208" type="#_x0000_t202" id="docshape995"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mbria" w:hAnsi="Cambria"/>
          <w:w w:val="115"/>
          <w:position w:val="1"/>
          <w:sz w:val="16"/>
        </w:rPr>
        <w:t>∂</w:t>
      </w:r>
      <w:r>
        <w:rPr>
          <w:rFonts w:ascii="Calibri" w:hAnsi="Calibri"/>
          <w:w w:val="115"/>
          <w:sz w:val="22"/>
        </w:rPr>
        <w:t>(</w:t>
      </w:r>
      <w:r>
        <w:rPr>
          <w:rFonts w:ascii="Calibri" w:hAnsi="Calibri"/>
          <w:spacing w:val="-28"/>
          <w:w w:val="115"/>
          <w:sz w:val="22"/>
        </w:rPr>
        <w:t> </w:t>
      </w:r>
      <w:r>
        <w:rPr>
          <w:rFonts w:ascii="Georgia" w:hAnsi="Georgia"/>
          <w:i/>
          <w:w w:val="115"/>
          <w:position w:val="8"/>
          <w:sz w:val="12"/>
          <w:u w:val="single"/>
        </w:rPr>
        <w:t>dI</w:t>
      </w:r>
      <w:r>
        <w:rPr>
          <w:rFonts w:ascii="Georgia" w:hAnsi="Georgia"/>
          <w:i/>
          <w:spacing w:val="7"/>
          <w:w w:val="115"/>
          <w:position w:val="8"/>
          <w:sz w:val="12"/>
        </w:rPr>
        <w:t> </w:t>
      </w:r>
      <w:r>
        <w:rPr>
          <w:rFonts w:ascii="Calibri" w:hAnsi="Calibri"/>
          <w:spacing w:val="-10"/>
          <w:w w:val="115"/>
          <w:sz w:val="22"/>
        </w:rPr>
        <w:t>)</w:t>
      </w:r>
    </w:p>
    <w:p>
      <w:pPr>
        <w:pStyle w:val="BodyText"/>
        <w:spacing w:line="20" w:lineRule="exact"/>
        <w:ind w:left="261" w:right="-72"/>
        <w:rPr>
          <w:rFonts w:ascii="Calibri"/>
          <w:sz w:val="2"/>
        </w:rPr>
      </w:pPr>
      <w:r>
        <w:rPr>
          <w:rFonts w:ascii="Calibri"/>
          <w:sz w:val="2"/>
        </w:rPr>
        <mc:AlternateContent>
          <mc:Choice Requires="wps">
            <w:drawing>
              <wp:inline distT="0" distB="0" distL="0" distR="0">
                <wp:extent cx="297180" cy="5715"/>
                <wp:effectExtent l="9525" t="0" r="0" b="3810"/>
                <wp:docPr id="1166" name="Group 1166"/>
                <wp:cNvGraphicFramePr>
                  <a:graphicFrameLocks/>
                </wp:cNvGraphicFramePr>
                <a:graphic>
                  <a:graphicData uri="http://schemas.microsoft.com/office/word/2010/wordprocessingGroup">
                    <wpg:wgp>
                      <wpg:cNvPr id="1166" name="Group 1166"/>
                      <wpg:cNvGrpSpPr/>
                      <wpg:grpSpPr>
                        <a:xfrm>
                          <a:off x="0" y="0"/>
                          <a:ext cx="297180" cy="5715"/>
                          <a:chExt cx="297180" cy="5715"/>
                        </a:xfrm>
                      </wpg:grpSpPr>
                      <wps:wsp>
                        <wps:cNvPr id="1167" name="Graphic 1167"/>
                        <wps:cNvSpPr/>
                        <wps:spPr>
                          <a:xfrm>
                            <a:off x="0" y="2771"/>
                            <a:ext cx="297180" cy="1270"/>
                          </a:xfrm>
                          <a:custGeom>
                            <a:avLst/>
                            <a:gdLst/>
                            <a:ahLst/>
                            <a:cxnLst/>
                            <a:rect l="l" t="t" r="r" b="b"/>
                            <a:pathLst>
                              <a:path w="297180" h="0">
                                <a:moveTo>
                                  <a:pt x="0" y="0"/>
                                </a:moveTo>
                                <a:lnTo>
                                  <a:pt x="296976"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4pt;height:.45pt;mso-position-horizontal-relative:char;mso-position-vertical-relative:line" id="docshapegroup996" coordorigin="0,0" coordsize="468,9">
                <v:line style="position:absolute" from="0,4" to="468,4" stroked="true" strokeweight=".4364pt" strokecolor="#000000">
                  <v:stroke dashstyle="solid"/>
                </v:line>
              </v:group>
            </w:pict>
          </mc:Fallback>
        </mc:AlternateContent>
      </w:r>
      <w:r>
        <w:rPr>
          <w:rFonts w:ascii="Calibri"/>
          <w:sz w:val="2"/>
        </w:rPr>
      </w:r>
    </w:p>
    <w:p>
      <w:pPr>
        <w:spacing w:line="161" w:lineRule="exact" w:before="0"/>
        <w:ind w:left="260" w:right="0" w:firstLine="0"/>
        <w:jc w:val="center"/>
        <w:rPr>
          <w:rFonts w:ascii="Cambria" w:hAnsi="Cambria"/>
          <w:sz w:val="16"/>
        </w:rPr>
      </w:pPr>
      <w:r>
        <w:rPr>
          <w:rFonts w:ascii="Cambria" w:hAnsi="Cambria"/>
          <w:spacing w:val="-5"/>
          <w:w w:val="115"/>
          <w:sz w:val="16"/>
        </w:rPr>
        <w:t>∂R</w:t>
      </w:r>
    </w:p>
    <w:p>
      <w:pPr>
        <w:spacing w:line="139" w:lineRule="exact" w:before="0"/>
        <w:ind w:left="0" w:right="2341" w:firstLine="0"/>
        <w:jc w:val="center"/>
        <w:rPr>
          <w:rFonts w:ascii="Cambria" w:hAnsi="Cambria"/>
          <w:sz w:val="16"/>
        </w:rPr>
      </w:pPr>
      <w:r>
        <w:rPr/>
        <w:br w:type="column"/>
      </w:r>
      <w:r>
        <w:rPr>
          <w:rFonts w:ascii="Cambria" w:hAnsi="Cambria"/>
          <w:spacing w:val="-5"/>
          <w:w w:val="120"/>
          <w:sz w:val="16"/>
        </w:rPr>
        <w:t>∂I</w:t>
      </w:r>
    </w:p>
    <w:p>
      <w:pPr>
        <w:spacing w:line="262" w:lineRule="exact" w:before="141"/>
        <w:ind w:left="12" w:right="2341"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758784">
                <wp:simplePos x="0" y="0"/>
                <wp:positionH relativeFrom="page">
                  <wp:posOffset>3522306</wp:posOffset>
                </wp:positionH>
                <wp:positionV relativeFrom="paragraph">
                  <wp:posOffset>196131</wp:posOffset>
                </wp:positionV>
                <wp:extent cx="85090" cy="76200"/>
                <wp:effectExtent l="0" t="0" r="0" b="0"/>
                <wp:wrapNone/>
                <wp:docPr id="1168" name="Textbox 1168"/>
                <wp:cNvGraphicFramePr>
                  <a:graphicFrameLocks/>
                </wp:cNvGraphicFramePr>
                <a:graphic>
                  <a:graphicData uri="http://schemas.microsoft.com/office/word/2010/wordprocessingShape">
                    <wps:wsp>
                      <wps:cNvPr id="1168" name="Textbox 1168"/>
                      <wps:cNvSpPr txBox="1"/>
                      <wps:spPr>
                        <a:xfrm>
                          <a:off x="0" y="0"/>
                          <a:ext cx="85090" cy="76200"/>
                        </a:xfrm>
                        <a:prstGeom prst="rect">
                          <a:avLst/>
                        </a:prstGeom>
                      </wps:spPr>
                      <wps:txbx>
                        <w:txbxContent>
                          <w:p>
                            <w:pPr>
                              <w:spacing w:line="116" w:lineRule="exact" w:before="0"/>
                              <w:ind w:left="0" w:right="0" w:firstLine="0"/>
                              <w:jc w:val="left"/>
                              <w:rPr>
                                <w:rFonts w:ascii="Georgia"/>
                                <w:i/>
                                <w:sz w:val="12"/>
                              </w:rPr>
                            </w:pPr>
                            <w:r>
                              <w:rPr>
                                <w:rFonts w:ascii="Georgia"/>
                                <w:i/>
                                <w:spacing w:val="-5"/>
                                <w:w w:val="120"/>
                                <w:sz w:val="12"/>
                              </w:rPr>
                              <w:t>dt</w:t>
                            </w:r>
                          </w:p>
                        </w:txbxContent>
                      </wps:txbx>
                      <wps:bodyPr wrap="square" lIns="0" tIns="0" rIns="0" bIns="0" rtlCol="0">
                        <a:noAutofit/>
                      </wps:bodyPr>
                    </wps:wsp>
                  </a:graphicData>
                </a:graphic>
              </wp:anchor>
            </w:drawing>
          </mc:Choice>
          <mc:Fallback>
            <w:pict>
              <v:shape style="position:absolute;margin-left:277.346985pt;margin-top:15.443457pt;width:6.7pt;height:6pt;mso-position-horizontal-relative:page;mso-position-vertical-relative:paragraph;z-index:-22557696" type="#_x0000_t202" id="docshape997" filled="false" stroked="false">
                <v:textbox inset="0,0,0,0">
                  <w:txbxContent>
                    <w:p>
                      <w:pPr>
                        <w:spacing w:line="116" w:lineRule="exact" w:before="0"/>
                        <w:ind w:left="0" w:right="0" w:firstLine="0"/>
                        <w:jc w:val="left"/>
                        <w:rPr>
                          <w:rFonts w:ascii="Georgia"/>
                          <w:i/>
                          <w:sz w:val="12"/>
                        </w:rPr>
                      </w:pPr>
                      <w:r>
                        <w:rPr>
                          <w:rFonts w:ascii="Georgia"/>
                          <w:i/>
                          <w:spacing w:val="-5"/>
                          <w:w w:val="120"/>
                          <w:sz w:val="12"/>
                        </w:rPr>
                        <w:t>dt</w:t>
                      </w:r>
                    </w:p>
                  </w:txbxContent>
                </v:textbox>
                <w10:wrap type="none"/>
              </v:shape>
            </w:pict>
          </mc:Fallback>
        </mc:AlternateContent>
      </w:r>
      <w:r>
        <w:rPr>
          <w:rFonts w:ascii="Cambria" w:hAnsi="Cambria"/>
          <w:w w:val="115"/>
          <w:position w:val="1"/>
          <w:sz w:val="16"/>
        </w:rPr>
        <w:t>∂</w:t>
      </w:r>
      <w:r>
        <w:rPr>
          <w:rFonts w:ascii="Calibri" w:hAnsi="Calibri"/>
          <w:w w:val="115"/>
          <w:sz w:val="22"/>
        </w:rPr>
        <w:t>(</w:t>
      </w:r>
      <w:r>
        <w:rPr>
          <w:rFonts w:ascii="Calibri" w:hAnsi="Calibri"/>
          <w:spacing w:val="-28"/>
          <w:w w:val="115"/>
          <w:sz w:val="22"/>
        </w:rPr>
        <w:t> </w:t>
      </w:r>
      <w:r>
        <w:rPr>
          <w:rFonts w:ascii="Georgia" w:hAnsi="Georgia"/>
          <w:i/>
          <w:w w:val="115"/>
          <w:position w:val="8"/>
          <w:sz w:val="12"/>
          <w:u w:val="single"/>
        </w:rPr>
        <w:t>dI</w:t>
      </w:r>
      <w:r>
        <w:rPr>
          <w:rFonts w:ascii="Georgia" w:hAnsi="Georgia"/>
          <w:i/>
          <w:spacing w:val="7"/>
          <w:w w:val="115"/>
          <w:position w:val="8"/>
          <w:sz w:val="12"/>
        </w:rPr>
        <w:t> </w:t>
      </w:r>
      <w:r>
        <w:rPr>
          <w:rFonts w:ascii="Calibri" w:hAnsi="Calibri"/>
          <w:spacing w:val="-10"/>
          <w:w w:val="115"/>
          <w:sz w:val="22"/>
        </w:rPr>
        <w:t>)</w:t>
      </w:r>
    </w:p>
    <w:p>
      <w:pPr>
        <w:pStyle w:val="BodyText"/>
        <w:spacing w:line="20" w:lineRule="exact"/>
        <w:ind w:left="261"/>
        <w:rPr>
          <w:rFonts w:ascii="Calibri"/>
          <w:sz w:val="2"/>
        </w:rPr>
      </w:pPr>
      <w:r>
        <w:rPr>
          <w:rFonts w:ascii="Calibri"/>
          <w:sz w:val="2"/>
        </w:rPr>
        <mc:AlternateContent>
          <mc:Choice Requires="wps">
            <w:drawing>
              <wp:inline distT="0" distB="0" distL="0" distR="0">
                <wp:extent cx="297180" cy="5715"/>
                <wp:effectExtent l="9525" t="0" r="0" b="3810"/>
                <wp:docPr id="1169" name="Group 1169"/>
                <wp:cNvGraphicFramePr>
                  <a:graphicFrameLocks/>
                </wp:cNvGraphicFramePr>
                <a:graphic>
                  <a:graphicData uri="http://schemas.microsoft.com/office/word/2010/wordprocessingGroup">
                    <wpg:wgp>
                      <wpg:cNvPr id="1169" name="Group 1169"/>
                      <wpg:cNvGrpSpPr/>
                      <wpg:grpSpPr>
                        <a:xfrm>
                          <a:off x="0" y="0"/>
                          <a:ext cx="297180" cy="5715"/>
                          <a:chExt cx="297180" cy="5715"/>
                        </a:xfrm>
                      </wpg:grpSpPr>
                      <wps:wsp>
                        <wps:cNvPr id="1170" name="Graphic 1170"/>
                        <wps:cNvSpPr/>
                        <wps:spPr>
                          <a:xfrm>
                            <a:off x="0" y="2771"/>
                            <a:ext cx="297180" cy="1270"/>
                          </a:xfrm>
                          <a:custGeom>
                            <a:avLst/>
                            <a:gdLst/>
                            <a:ahLst/>
                            <a:cxnLst/>
                            <a:rect l="l" t="t" r="r" b="b"/>
                            <a:pathLst>
                              <a:path w="297180" h="0">
                                <a:moveTo>
                                  <a:pt x="0" y="0"/>
                                </a:moveTo>
                                <a:lnTo>
                                  <a:pt x="296976"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4pt;height:.45pt;mso-position-horizontal-relative:char;mso-position-vertical-relative:line" id="docshapegroup998" coordorigin="0,0" coordsize="468,9">
                <v:line style="position:absolute" from="0,4" to="468,4" stroked="true" strokeweight=".4364pt" strokecolor="#000000">
                  <v:stroke dashstyle="solid"/>
                </v:line>
              </v:group>
            </w:pict>
          </mc:Fallback>
        </mc:AlternateContent>
      </w:r>
      <w:r>
        <w:rPr>
          <w:rFonts w:ascii="Calibri"/>
          <w:sz w:val="2"/>
        </w:rPr>
      </w:r>
    </w:p>
    <w:p>
      <w:pPr>
        <w:spacing w:line="161" w:lineRule="exact" w:before="0"/>
        <w:ind w:left="0" w:right="2341" w:firstLine="0"/>
        <w:jc w:val="center"/>
        <w:rPr>
          <w:rFonts w:ascii="Cambria" w:hAnsi="Cambria"/>
          <w:sz w:val="16"/>
        </w:rPr>
      </w:pPr>
      <w:r>
        <w:rPr>
          <w:rFonts w:ascii="Cambria" w:hAnsi="Cambria"/>
          <w:spacing w:val="-5"/>
          <w:w w:val="120"/>
          <w:sz w:val="16"/>
        </w:rPr>
        <w:t>∂I</w:t>
      </w:r>
    </w:p>
    <w:p>
      <w:pPr>
        <w:spacing w:after="0" w:line="161" w:lineRule="exact"/>
        <w:jc w:val="center"/>
        <w:rPr>
          <w:rFonts w:ascii="Cambria" w:hAnsi="Cambria"/>
          <w:sz w:val="16"/>
        </w:rPr>
        <w:sectPr>
          <w:type w:val="continuous"/>
          <w:pgSz w:w="8400" w:h="11910"/>
          <w:pgMar w:header="252" w:footer="0" w:top="1220" w:bottom="280" w:left="0" w:right="0"/>
          <w:cols w:num="4" w:equalWidth="0">
            <w:col w:w="3493" w:space="40"/>
            <w:col w:w="729" w:space="39"/>
            <w:col w:w="729" w:space="40"/>
            <w:col w:w="3330"/>
          </w:cols>
        </w:sectPr>
      </w:pPr>
    </w:p>
    <w:p>
      <w:pPr>
        <w:tabs>
          <w:tab w:pos="4111" w:val="left" w:leader="none"/>
          <w:tab w:pos="5923" w:val="left" w:leader="none"/>
          <w:tab w:pos="7357" w:val="left" w:leader="none"/>
        </w:tabs>
        <w:spacing w:before="14"/>
        <w:ind w:left="1566" w:right="0" w:firstLine="0"/>
        <w:jc w:val="left"/>
        <w:rPr>
          <w:position w:val="19"/>
          <w:sz w:val="17"/>
        </w:rPr>
      </w:pPr>
      <w:r>
        <w:rPr>
          <w:position w:val="19"/>
          <w:sz w:val="17"/>
        </w:rPr>
        <mc:AlternateContent>
          <mc:Choice Requires="wps">
            <w:drawing>
              <wp:anchor distT="0" distB="0" distL="0" distR="0" allowOverlap="1" layoutInCell="1" locked="0" behindDoc="1" simplePos="0" relativeHeight="480759296">
                <wp:simplePos x="0" y="0"/>
                <wp:positionH relativeFrom="page">
                  <wp:posOffset>1476052</wp:posOffset>
                </wp:positionH>
                <wp:positionV relativeFrom="paragraph">
                  <wp:posOffset>207868</wp:posOffset>
                </wp:positionV>
                <wp:extent cx="81915" cy="87630"/>
                <wp:effectExtent l="0" t="0" r="0" b="0"/>
                <wp:wrapNone/>
                <wp:docPr id="1171" name="Textbox 1171"/>
                <wp:cNvGraphicFramePr>
                  <a:graphicFrameLocks/>
                </wp:cNvGraphicFramePr>
                <a:graphic>
                  <a:graphicData uri="http://schemas.microsoft.com/office/word/2010/wordprocessingShape">
                    <wps:wsp>
                      <wps:cNvPr id="1171" name="Textbox 1171"/>
                      <wps:cNvSpPr txBox="1"/>
                      <wps:spPr>
                        <a:xfrm>
                          <a:off x="0" y="0"/>
                          <a:ext cx="81915" cy="87630"/>
                        </a:xfrm>
                        <a:prstGeom prst="rect">
                          <a:avLst/>
                        </a:prstGeom>
                      </wps:spPr>
                      <wps:txbx>
                        <w:txbxContent>
                          <w:p>
                            <w:pPr>
                              <w:spacing w:line="137" w:lineRule="exact" w:before="0"/>
                              <w:ind w:left="0" w:right="0" w:firstLine="0"/>
                              <w:jc w:val="left"/>
                              <w:rPr>
                                <w:rFonts w:ascii="Calibri"/>
                                <w:sz w:val="9"/>
                              </w:rPr>
                            </w:pPr>
                            <w:r>
                              <w:rPr>
                                <w:rFonts w:ascii="Cambria"/>
                                <w:spacing w:val="-5"/>
                                <w:w w:val="115"/>
                                <w:position w:val="2"/>
                                <w:sz w:val="12"/>
                              </w:rPr>
                              <w:t>k</w:t>
                            </w:r>
                            <w:r>
                              <w:rPr>
                                <w:rFonts w:ascii="Calibri"/>
                                <w:spacing w:val="-5"/>
                                <w:w w:val="115"/>
                                <w:sz w:val="9"/>
                              </w:rPr>
                              <w:t>1</w:t>
                            </w:r>
                          </w:p>
                        </w:txbxContent>
                      </wps:txbx>
                      <wps:bodyPr wrap="square" lIns="0" tIns="0" rIns="0" bIns="0" rtlCol="0">
                        <a:noAutofit/>
                      </wps:bodyPr>
                    </wps:wsp>
                  </a:graphicData>
                </a:graphic>
              </wp:anchor>
            </w:drawing>
          </mc:Choice>
          <mc:Fallback>
            <w:pict>
              <v:shape style="position:absolute;margin-left:116.224602pt;margin-top:16.367605pt;width:6.45pt;height:6.9pt;mso-position-horizontal-relative:page;mso-position-vertical-relative:paragraph;z-index:-22557184" type="#_x0000_t202" id="docshape999" filled="false" stroked="false">
                <v:textbox inset="0,0,0,0">
                  <w:txbxContent>
                    <w:p>
                      <w:pPr>
                        <w:spacing w:line="137" w:lineRule="exact" w:before="0"/>
                        <w:ind w:left="0" w:right="0" w:firstLine="0"/>
                        <w:jc w:val="left"/>
                        <w:rPr>
                          <w:rFonts w:ascii="Calibri"/>
                          <w:sz w:val="9"/>
                        </w:rPr>
                      </w:pPr>
                      <w:r>
                        <w:rPr>
                          <w:rFonts w:ascii="Cambria"/>
                          <w:spacing w:val="-5"/>
                          <w:w w:val="115"/>
                          <w:position w:val="2"/>
                          <w:sz w:val="12"/>
                        </w:rPr>
                        <w:t>k</w:t>
                      </w:r>
                      <w:r>
                        <w:rPr>
                          <w:rFonts w:ascii="Calibri"/>
                          <w:spacing w:val="-5"/>
                          <w:w w:val="115"/>
                          <w:sz w:val="9"/>
                        </w:rPr>
                        <w:t>1</w:t>
                      </w:r>
                    </w:p>
                  </w:txbxContent>
                </v:textbox>
                <w10:wrap type="none"/>
              </v:shape>
            </w:pict>
          </mc:Fallback>
        </mc:AlternateContent>
      </w:r>
      <w:r>
        <w:rPr>
          <w:w w:val="115"/>
          <w:position w:val="19"/>
          <w:sz w:val="17"/>
        </w:rPr>
        <w:t></w:t>
      </w:r>
      <w:r>
        <w:rPr>
          <w:rFonts w:ascii="Cambria" w:hAnsi="Cambria"/>
          <w:w w:val="115"/>
          <w:sz w:val="17"/>
        </w:rPr>
        <w:t>η</w:t>
      </w:r>
      <w:r>
        <w:rPr>
          <w:rFonts w:ascii="Calibri" w:hAnsi="Calibri"/>
          <w:w w:val="115"/>
          <w:sz w:val="17"/>
          <w:vertAlign w:val="subscript"/>
        </w:rPr>
        <w:t>1</w:t>
      </w:r>
      <w:r>
        <w:rPr>
          <w:spacing w:val="68"/>
          <w:w w:val="150"/>
          <w:position w:val="19"/>
          <w:sz w:val="17"/>
          <w:vertAlign w:val="baseline"/>
        </w:rPr>
        <w:t> </w:t>
      </w:r>
      <w:r>
        <w:rPr>
          <w:rFonts w:ascii="Calibri" w:hAnsi="Calibri"/>
          <w:w w:val="115"/>
          <w:sz w:val="17"/>
          <w:vertAlign w:val="baseline"/>
        </w:rPr>
        <w:t>1</w:t>
      </w:r>
      <w:r>
        <w:rPr>
          <w:rFonts w:ascii="Calibri" w:hAnsi="Calibri"/>
          <w:spacing w:val="-7"/>
          <w:w w:val="115"/>
          <w:sz w:val="17"/>
          <w:vertAlign w:val="baseline"/>
        </w:rPr>
        <w:t> </w:t>
      </w:r>
      <w:r>
        <w:rPr>
          <w:rFonts w:ascii="Cambria" w:hAnsi="Cambria"/>
          <w:w w:val="130"/>
          <w:sz w:val="17"/>
          <w:vertAlign w:val="baseline"/>
        </w:rPr>
        <w:t>−</w:t>
      </w:r>
      <w:r>
        <w:rPr>
          <w:rFonts w:ascii="Cambria" w:hAnsi="Cambria"/>
          <w:spacing w:val="6"/>
          <w:w w:val="130"/>
          <w:sz w:val="17"/>
          <w:vertAlign w:val="baseline"/>
        </w:rPr>
        <w:t> </w:t>
      </w:r>
      <w:r>
        <w:rPr>
          <w:rFonts w:ascii="Calibri" w:hAnsi="Calibri"/>
          <w:w w:val="115"/>
          <w:position w:val="7"/>
          <w:sz w:val="12"/>
          <w:u w:val="single"/>
          <w:vertAlign w:val="baseline"/>
        </w:rPr>
        <w:t>2</w:t>
      </w:r>
      <w:r>
        <w:rPr>
          <w:rFonts w:ascii="Cambria" w:hAnsi="Cambria"/>
          <w:w w:val="115"/>
          <w:position w:val="7"/>
          <w:sz w:val="12"/>
          <w:u w:val="single"/>
          <w:vertAlign w:val="baseline"/>
        </w:rPr>
        <w:t>H</w:t>
      </w:r>
      <w:r>
        <w:rPr>
          <w:spacing w:val="26"/>
          <w:w w:val="130"/>
          <w:position w:val="19"/>
          <w:sz w:val="17"/>
          <w:vertAlign w:val="baseline"/>
        </w:rPr>
        <w:t>  </w:t>
      </w:r>
      <w:r>
        <w:rPr>
          <w:rFonts w:ascii="Calibri" w:hAnsi="Calibri"/>
          <w:w w:val="130"/>
          <w:sz w:val="17"/>
          <w:vertAlign w:val="baseline"/>
        </w:rPr>
        <w:t>+</w:t>
      </w:r>
      <w:r>
        <w:rPr>
          <w:rFonts w:ascii="Calibri" w:hAnsi="Calibri"/>
          <w:spacing w:val="-13"/>
          <w:w w:val="130"/>
          <w:sz w:val="17"/>
          <w:vertAlign w:val="baseline"/>
        </w:rPr>
        <w:t> </w:t>
      </w:r>
      <w:r>
        <w:rPr>
          <w:rFonts w:ascii="Cambria" w:hAnsi="Cambria"/>
          <w:w w:val="115"/>
          <w:sz w:val="17"/>
          <w:vertAlign w:val="baseline"/>
        </w:rPr>
        <w:t>η</w:t>
      </w:r>
      <w:r>
        <w:rPr>
          <w:rFonts w:ascii="Calibri" w:hAnsi="Calibri"/>
          <w:w w:val="115"/>
          <w:sz w:val="17"/>
          <w:vertAlign w:val="subscript"/>
        </w:rPr>
        <w:t>2</w:t>
      </w:r>
      <w:r>
        <w:rPr>
          <w:rFonts w:ascii="Cambria" w:hAnsi="Cambria"/>
          <w:w w:val="115"/>
          <w:sz w:val="17"/>
          <w:vertAlign w:val="baseline"/>
        </w:rPr>
        <w:t>β</w:t>
      </w:r>
      <w:r>
        <w:rPr>
          <w:rFonts w:ascii="Calibri" w:hAnsi="Calibri"/>
          <w:w w:val="115"/>
          <w:sz w:val="17"/>
          <w:vertAlign w:val="subscript"/>
        </w:rPr>
        <w:t>3</w:t>
      </w:r>
      <w:r>
        <w:rPr>
          <w:rFonts w:ascii="Cambria" w:hAnsi="Cambria"/>
          <w:w w:val="115"/>
          <w:sz w:val="17"/>
          <w:vertAlign w:val="baseline"/>
        </w:rPr>
        <w:t>I</w:t>
      </w:r>
      <w:r>
        <w:rPr>
          <w:rFonts w:ascii="Cambria" w:hAnsi="Cambria"/>
          <w:spacing w:val="2"/>
          <w:w w:val="130"/>
          <w:sz w:val="17"/>
          <w:vertAlign w:val="baseline"/>
        </w:rPr>
        <w:t> </w:t>
      </w:r>
      <w:r>
        <w:rPr>
          <w:rFonts w:ascii="Cambria" w:hAnsi="Cambria"/>
          <w:w w:val="130"/>
          <w:sz w:val="17"/>
          <w:vertAlign w:val="baseline"/>
        </w:rPr>
        <w:t>−</w:t>
      </w:r>
      <w:r>
        <w:rPr>
          <w:rFonts w:ascii="Cambria" w:hAnsi="Cambria"/>
          <w:spacing w:val="-12"/>
          <w:w w:val="130"/>
          <w:sz w:val="17"/>
          <w:vertAlign w:val="baseline"/>
        </w:rPr>
        <w:t> </w:t>
      </w:r>
      <w:r>
        <w:rPr>
          <w:rFonts w:ascii="Cambria" w:hAnsi="Cambria"/>
          <w:spacing w:val="-5"/>
          <w:w w:val="115"/>
          <w:sz w:val="17"/>
          <w:vertAlign w:val="baseline"/>
        </w:rPr>
        <w:t>η</w:t>
      </w:r>
      <w:r>
        <w:rPr>
          <w:rFonts w:ascii="Calibri" w:hAnsi="Calibri"/>
          <w:spacing w:val="-5"/>
          <w:w w:val="115"/>
          <w:sz w:val="17"/>
          <w:vertAlign w:val="subscript"/>
        </w:rPr>
        <w:t>3</w:t>
      </w:r>
      <w:r>
        <w:rPr>
          <w:rFonts w:ascii="Cambria" w:hAnsi="Cambria"/>
          <w:spacing w:val="-5"/>
          <w:w w:val="115"/>
          <w:sz w:val="17"/>
          <w:vertAlign w:val="baseline"/>
        </w:rPr>
        <w:t>C</w:t>
      </w:r>
      <w:r>
        <w:rPr>
          <w:rFonts w:ascii="Cambria" w:hAnsi="Cambria"/>
          <w:sz w:val="17"/>
          <w:vertAlign w:val="baseline"/>
        </w:rPr>
        <w:tab/>
      </w:r>
      <w:r>
        <w:rPr>
          <w:rFonts w:ascii="Cambria" w:hAnsi="Cambria"/>
          <w:spacing w:val="-4"/>
          <w:w w:val="115"/>
          <w:sz w:val="17"/>
          <w:vertAlign w:val="baseline"/>
        </w:rPr>
        <w:t>−η</w:t>
      </w:r>
      <w:r>
        <w:rPr>
          <w:rFonts w:ascii="Calibri" w:hAnsi="Calibri"/>
          <w:spacing w:val="-4"/>
          <w:w w:val="115"/>
          <w:sz w:val="17"/>
          <w:vertAlign w:val="subscript"/>
        </w:rPr>
        <w:t>3</w:t>
      </w:r>
      <w:r>
        <w:rPr>
          <w:rFonts w:ascii="Cambria" w:hAnsi="Cambria"/>
          <w:spacing w:val="-4"/>
          <w:w w:val="115"/>
          <w:sz w:val="17"/>
          <w:vertAlign w:val="baseline"/>
        </w:rPr>
        <w:t>H</w:t>
      </w:r>
      <w:r>
        <w:rPr>
          <w:rFonts w:ascii="Cambria" w:hAnsi="Cambria"/>
          <w:sz w:val="17"/>
          <w:vertAlign w:val="baseline"/>
        </w:rPr>
        <w:tab/>
      </w:r>
      <w:r>
        <w:rPr>
          <w:rFonts w:ascii="Calibri" w:hAnsi="Calibri"/>
          <w:spacing w:val="-10"/>
          <w:w w:val="115"/>
          <w:sz w:val="17"/>
          <w:vertAlign w:val="baseline"/>
        </w:rPr>
        <w:t>0</w:t>
      </w:r>
      <w:r>
        <w:rPr>
          <w:rFonts w:ascii="Calibri" w:hAnsi="Calibri"/>
          <w:sz w:val="17"/>
          <w:vertAlign w:val="baseline"/>
        </w:rPr>
        <w:tab/>
      </w:r>
      <w:r>
        <w:rPr>
          <w:rFonts w:ascii="Cambria" w:hAnsi="Cambria"/>
          <w:w w:val="115"/>
          <w:sz w:val="17"/>
          <w:vertAlign w:val="baseline"/>
        </w:rPr>
        <w:t>η</w:t>
      </w:r>
      <w:r>
        <w:rPr>
          <w:rFonts w:ascii="Calibri" w:hAnsi="Calibri"/>
          <w:w w:val="115"/>
          <w:sz w:val="17"/>
          <w:vertAlign w:val="subscript"/>
        </w:rPr>
        <w:t>2</w:t>
      </w:r>
      <w:r>
        <w:rPr>
          <w:rFonts w:ascii="Cambria" w:hAnsi="Cambria"/>
          <w:w w:val="115"/>
          <w:sz w:val="17"/>
          <w:vertAlign w:val="baseline"/>
        </w:rPr>
        <w:t>β</w:t>
      </w:r>
      <w:r>
        <w:rPr>
          <w:rFonts w:ascii="Calibri" w:hAnsi="Calibri"/>
          <w:w w:val="115"/>
          <w:sz w:val="17"/>
          <w:vertAlign w:val="subscript"/>
        </w:rPr>
        <w:t>3</w:t>
      </w:r>
      <w:r>
        <w:rPr>
          <w:rFonts w:ascii="Cambria" w:hAnsi="Cambria"/>
          <w:w w:val="115"/>
          <w:sz w:val="17"/>
          <w:vertAlign w:val="baseline"/>
        </w:rPr>
        <w:t>H</w:t>
      </w:r>
      <w:r>
        <w:rPr>
          <w:rFonts w:ascii="Cambria" w:hAnsi="Cambria"/>
          <w:spacing w:val="59"/>
          <w:w w:val="115"/>
          <w:sz w:val="17"/>
          <w:vertAlign w:val="baseline"/>
        </w:rPr>
        <w:t>  </w:t>
      </w:r>
      <w:r>
        <w:rPr>
          <w:spacing w:val="-10"/>
          <w:position w:val="19"/>
          <w:sz w:val="17"/>
          <w:vertAlign w:val="baseline"/>
        </w:rPr>
        <w:t></w:t>
      </w:r>
    </w:p>
    <w:p>
      <w:pPr>
        <w:spacing w:after="0"/>
        <w:jc w:val="left"/>
        <w:rPr>
          <w:position w:val="19"/>
          <w:sz w:val="17"/>
        </w:rPr>
        <w:sectPr>
          <w:type w:val="continuous"/>
          <w:pgSz w:w="8400" w:h="11910"/>
          <w:pgMar w:header="252" w:footer="0" w:top="1220" w:bottom="280" w:left="0" w:right="0"/>
        </w:sectPr>
      </w:pPr>
    </w:p>
    <w:p>
      <w:pPr>
        <w:tabs>
          <w:tab w:pos="2636" w:val="left" w:leader="none"/>
          <w:tab w:pos="3923" w:val="left" w:leader="none"/>
        </w:tabs>
        <w:spacing w:line="172" w:lineRule="auto" w:before="114"/>
        <w:ind w:left="1133" w:right="0" w:firstLine="0"/>
        <w:jc w:val="left"/>
        <w:rPr>
          <w:rFonts w:ascii="Cambria" w:hAnsi="Cambria"/>
          <w:sz w:val="17"/>
        </w:rPr>
      </w:pPr>
      <w:r>
        <w:rPr>
          <w:rFonts w:ascii="Cambria" w:hAnsi="Cambria"/>
          <w:sz w:val="17"/>
        </w:rPr>
        <mc:AlternateContent>
          <mc:Choice Requires="wps">
            <w:drawing>
              <wp:anchor distT="0" distB="0" distL="0" distR="0" allowOverlap="1" layoutInCell="1" locked="0" behindDoc="1" simplePos="0" relativeHeight="480759808">
                <wp:simplePos x="0" y="0"/>
                <wp:positionH relativeFrom="page">
                  <wp:posOffset>994874</wp:posOffset>
                </wp:positionH>
                <wp:positionV relativeFrom="paragraph">
                  <wp:posOffset>160217</wp:posOffset>
                </wp:positionV>
                <wp:extent cx="74295" cy="411480"/>
                <wp:effectExtent l="0" t="0" r="0" b="0"/>
                <wp:wrapNone/>
                <wp:docPr id="1172" name="Textbox 1172"/>
                <wp:cNvGraphicFramePr>
                  <a:graphicFrameLocks/>
                </wp:cNvGraphicFramePr>
                <a:graphic>
                  <a:graphicData uri="http://schemas.microsoft.com/office/word/2010/wordprocessingShape">
                    <wps:wsp>
                      <wps:cNvPr id="1172" name="Textbox 1172"/>
                      <wps:cNvSpPr txBox="1"/>
                      <wps:spPr>
                        <a:xfrm>
                          <a:off x="0" y="0"/>
                          <a:ext cx="74295" cy="411480"/>
                        </a:xfrm>
                        <a:prstGeom prst="rect">
                          <a:avLst/>
                        </a:prstGeom>
                      </wps:spPr>
                      <wps:txbx>
                        <w:txbxContent>
                          <w:p>
                            <w:pPr>
                              <w:spacing w:line="168" w:lineRule="exact" w:before="0"/>
                              <w:ind w:left="0" w:right="0" w:firstLine="0"/>
                              <w:jc w:val="left"/>
                              <w:rPr>
                                <w:sz w:val="17"/>
                              </w:rPr>
                            </w:pPr>
                            <w:r>
                              <w:rPr>
                                <w:spacing w:val="-10"/>
                                <w:w w:val="65"/>
                                <w:sz w:val="17"/>
                              </w:rPr>
                              <w:t></w:t>
                            </w:r>
                          </w:p>
                        </w:txbxContent>
                      </wps:txbx>
                      <wps:bodyPr wrap="square" lIns="0" tIns="0" rIns="0" bIns="0" rtlCol="0">
                        <a:noAutofit/>
                      </wps:bodyPr>
                    </wps:wsp>
                  </a:graphicData>
                </a:graphic>
              </wp:anchor>
            </w:drawing>
          </mc:Choice>
          <mc:Fallback>
            <w:pict>
              <v:shape style="position:absolute;margin-left:78.336601pt;margin-top:12.615544pt;width:5.85pt;height:32.4pt;mso-position-horizontal-relative:page;mso-position-vertical-relative:paragraph;z-index:-22556672" type="#_x0000_t202" id="docshape1000" filled="false" stroked="false">
                <v:textbox inset="0,0,0,0">
                  <w:txbxContent>
                    <w:p>
                      <w:pPr>
                        <w:spacing w:line="168" w:lineRule="exact" w:before="0"/>
                        <w:ind w:left="0" w:right="0" w:firstLine="0"/>
                        <w:jc w:val="left"/>
                        <w:rPr>
                          <w:sz w:val="17"/>
                        </w:rPr>
                      </w:pPr>
                      <w:r>
                        <w:rPr>
                          <w:spacing w:val="-10"/>
                          <w:w w:val="65"/>
                          <w:sz w:val="17"/>
                        </w:rPr>
                        <w:t></w:t>
                      </w:r>
                    </w:p>
                  </w:txbxContent>
                </v:textbox>
                <w10:wrap type="none"/>
              </v:shape>
            </w:pict>
          </mc:Fallback>
        </mc:AlternateContent>
      </w:r>
      <w:r>
        <w:rPr>
          <w:rFonts w:ascii="Cambria" w:hAnsi="Cambria"/>
          <w:sz w:val="17"/>
        </w:rPr>
        <mc:AlternateContent>
          <mc:Choice Requires="wps">
            <w:drawing>
              <wp:anchor distT="0" distB="0" distL="0" distR="0" allowOverlap="1" layoutInCell="1" locked="0" behindDoc="1" simplePos="0" relativeHeight="480760832">
                <wp:simplePos x="0" y="0"/>
                <wp:positionH relativeFrom="page">
                  <wp:posOffset>3626690</wp:posOffset>
                </wp:positionH>
                <wp:positionV relativeFrom="paragraph">
                  <wp:posOffset>131403</wp:posOffset>
                </wp:positionV>
                <wp:extent cx="20320" cy="411480"/>
                <wp:effectExtent l="0" t="0" r="0" b="0"/>
                <wp:wrapNone/>
                <wp:docPr id="1173" name="Textbox 1173"/>
                <wp:cNvGraphicFramePr>
                  <a:graphicFrameLocks/>
                </wp:cNvGraphicFramePr>
                <a:graphic>
                  <a:graphicData uri="http://schemas.microsoft.com/office/word/2010/wordprocessingShape">
                    <wps:wsp>
                      <wps:cNvPr id="1173" name="Textbox 1173"/>
                      <wps:cNvSpPr txBox="1"/>
                      <wps:spPr>
                        <a:xfrm>
                          <a:off x="0" y="0"/>
                          <a:ext cx="20320" cy="411480"/>
                        </a:xfrm>
                        <a:prstGeom prst="rect">
                          <a:avLst/>
                        </a:prstGeom>
                      </wps:spPr>
                      <wps:txbx>
                        <w:txbxContent>
                          <w:p>
                            <w:pPr>
                              <w:spacing w:line="168" w:lineRule="exact" w:before="0"/>
                              <w:ind w:left="0" w:right="0" w:firstLine="0"/>
                              <w:jc w:val="left"/>
                              <w:rPr>
                                <w:sz w:val="17"/>
                              </w:rPr>
                            </w:pPr>
                            <w:r>
                              <w:rPr>
                                <w:spacing w:val="-73"/>
                                <w:w w:val="245"/>
                                <w:sz w:val="17"/>
                              </w:rPr>
                              <w:t> </w:t>
                            </w:r>
                          </w:p>
                        </w:txbxContent>
                      </wps:txbx>
                      <wps:bodyPr wrap="square" lIns="0" tIns="0" rIns="0" bIns="0" rtlCol="0">
                        <a:noAutofit/>
                      </wps:bodyPr>
                    </wps:wsp>
                  </a:graphicData>
                </a:graphic>
              </wp:anchor>
            </w:drawing>
          </mc:Choice>
          <mc:Fallback>
            <w:pict>
              <v:shape style="position:absolute;margin-left:285.566193pt;margin-top:10.346745pt;width:1.6pt;height:32.4pt;mso-position-horizontal-relative:page;mso-position-vertical-relative:paragraph;z-index:-22555648" type="#_x0000_t202" id="docshape1001" filled="false" stroked="false">
                <v:textbox inset="0,0,0,0">
                  <w:txbxContent>
                    <w:p>
                      <w:pPr>
                        <w:spacing w:line="168" w:lineRule="exact" w:before="0"/>
                        <w:ind w:left="0" w:right="0" w:firstLine="0"/>
                        <w:jc w:val="left"/>
                        <w:rPr>
                          <w:sz w:val="17"/>
                        </w:rPr>
                      </w:pPr>
                      <w:r>
                        <w:rPr>
                          <w:spacing w:val="-73"/>
                          <w:w w:val="245"/>
                          <w:sz w:val="17"/>
                        </w:rPr>
                        <w:t> </w:t>
                      </w:r>
                    </w:p>
                  </w:txbxContent>
                </v:textbox>
                <w10:wrap type="none"/>
              </v:shape>
            </w:pict>
          </mc:Fallback>
        </mc:AlternateContent>
      </w:r>
      <w:r>
        <w:rPr>
          <w:rFonts w:ascii="Cambria" w:hAnsi="Cambria"/>
          <w:w w:val="150"/>
          <w:position w:val="-11"/>
          <w:sz w:val="22"/>
        </w:rPr>
        <w:t>J</w:t>
      </w:r>
      <w:r>
        <w:rPr>
          <w:rFonts w:ascii="Cambria" w:hAnsi="Cambria"/>
          <w:spacing w:val="27"/>
          <w:w w:val="150"/>
          <w:position w:val="-11"/>
          <w:sz w:val="22"/>
        </w:rPr>
        <w:t> </w:t>
      </w:r>
      <w:r>
        <w:rPr>
          <w:rFonts w:ascii="Calibri" w:hAnsi="Calibri"/>
          <w:spacing w:val="-10"/>
          <w:w w:val="150"/>
          <w:position w:val="-11"/>
          <w:sz w:val="22"/>
        </w:rPr>
        <w:t>=</w:t>
      </w:r>
      <w:r>
        <w:rPr>
          <w:rFonts w:ascii="Calibri" w:hAnsi="Calibri"/>
          <w:position w:val="-11"/>
          <w:sz w:val="22"/>
        </w:rPr>
        <w:tab/>
      </w:r>
      <w:r>
        <w:rPr>
          <w:rFonts w:ascii="Cambria" w:hAnsi="Cambria"/>
          <w:spacing w:val="-5"/>
          <w:w w:val="130"/>
          <w:sz w:val="17"/>
        </w:rPr>
        <w:t>π</w:t>
      </w:r>
      <w:r>
        <w:rPr>
          <w:rFonts w:ascii="Calibri" w:hAnsi="Calibri"/>
          <w:spacing w:val="-5"/>
          <w:w w:val="130"/>
          <w:sz w:val="17"/>
          <w:vertAlign w:val="subscript"/>
        </w:rPr>
        <w:t>2</w:t>
      </w:r>
      <w:r>
        <w:rPr>
          <w:rFonts w:ascii="Calibri" w:hAnsi="Calibri"/>
          <w:sz w:val="17"/>
          <w:vertAlign w:val="baseline"/>
        </w:rPr>
        <w:tab/>
      </w:r>
      <w:r>
        <w:rPr>
          <w:rFonts w:ascii="Cambria" w:hAnsi="Cambria"/>
          <w:w w:val="130"/>
          <w:sz w:val="17"/>
          <w:vertAlign w:val="baseline"/>
        </w:rPr>
        <w:t>−π</w:t>
      </w:r>
      <w:r>
        <w:rPr>
          <w:rFonts w:ascii="Calibri" w:hAnsi="Calibri"/>
          <w:w w:val="130"/>
          <w:sz w:val="17"/>
          <w:vertAlign w:val="subscript"/>
        </w:rPr>
        <w:t>3</w:t>
      </w:r>
      <w:r>
        <w:rPr>
          <w:rFonts w:ascii="Calibri" w:hAnsi="Calibri"/>
          <w:spacing w:val="-10"/>
          <w:w w:val="130"/>
          <w:sz w:val="17"/>
          <w:vertAlign w:val="baseline"/>
        </w:rPr>
        <w:t> </w:t>
      </w:r>
      <w:r>
        <w:rPr>
          <w:rFonts w:ascii="Cambria" w:hAnsi="Cambria"/>
          <w:w w:val="130"/>
          <w:sz w:val="17"/>
          <w:vertAlign w:val="baseline"/>
        </w:rPr>
        <w:t>−</w:t>
      </w:r>
      <w:r>
        <w:rPr>
          <w:rFonts w:ascii="Cambria" w:hAnsi="Cambria"/>
          <w:spacing w:val="-12"/>
          <w:w w:val="130"/>
          <w:sz w:val="17"/>
          <w:vertAlign w:val="baseline"/>
        </w:rPr>
        <w:t> </w:t>
      </w:r>
      <w:r>
        <w:rPr>
          <w:rFonts w:ascii="Cambria" w:hAnsi="Cambria"/>
          <w:spacing w:val="-5"/>
          <w:w w:val="130"/>
          <w:sz w:val="17"/>
          <w:vertAlign w:val="baseline"/>
        </w:rPr>
        <w:t>π</w:t>
      </w:r>
      <w:r>
        <w:rPr>
          <w:rFonts w:ascii="Calibri" w:hAnsi="Calibri"/>
          <w:spacing w:val="-5"/>
          <w:w w:val="130"/>
          <w:sz w:val="17"/>
          <w:vertAlign w:val="subscript"/>
        </w:rPr>
        <w:t>4</w:t>
      </w:r>
      <w:r>
        <w:rPr>
          <w:rFonts w:ascii="Cambria" w:hAnsi="Cambria"/>
          <w:spacing w:val="-5"/>
          <w:w w:val="130"/>
          <w:sz w:val="17"/>
          <w:vertAlign w:val="baseline"/>
        </w:rPr>
        <w:t>R</w:t>
      </w:r>
    </w:p>
    <w:p>
      <w:pPr>
        <w:tabs>
          <w:tab w:pos="2512" w:val="left" w:leader="none"/>
          <w:tab w:pos="4109" w:val="left" w:leader="none"/>
          <w:tab w:pos="4916" w:val="left" w:leader="none"/>
        </w:tabs>
        <w:spacing w:line="218" w:lineRule="auto" w:before="0"/>
        <w:ind w:left="1566" w:right="0" w:firstLine="0"/>
        <w:jc w:val="left"/>
        <w:rPr>
          <w:rFonts w:ascii="Calibri" w:hAnsi="Calibri"/>
          <w:sz w:val="17"/>
        </w:rPr>
      </w:pPr>
      <w:r>
        <w:rPr>
          <w:spacing w:val="-64"/>
          <w:position w:val="4"/>
          <w:sz w:val="17"/>
        </w:rPr>
        <w:t></w:t>
      </w:r>
      <w:r>
        <w:rPr>
          <w:spacing w:val="-64"/>
          <w:position w:val="-6"/>
          <w:sz w:val="17"/>
        </w:rPr>
        <w:t></w:t>
      </w:r>
      <w:r>
        <w:rPr>
          <w:position w:val="-6"/>
          <w:sz w:val="17"/>
        </w:rPr>
        <w:tab/>
      </w:r>
      <w:r>
        <w:rPr>
          <w:rFonts w:ascii="Cambria" w:hAnsi="Cambria"/>
          <w:spacing w:val="-4"/>
          <w:w w:val="105"/>
          <w:sz w:val="17"/>
        </w:rPr>
        <w:t>−τ</w:t>
      </w:r>
      <w:r>
        <w:rPr>
          <w:rFonts w:ascii="Calibri" w:hAnsi="Calibri"/>
          <w:spacing w:val="-4"/>
          <w:w w:val="105"/>
          <w:sz w:val="17"/>
          <w:vertAlign w:val="subscript"/>
        </w:rPr>
        <w:t>3</w:t>
      </w:r>
      <w:r>
        <w:rPr>
          <w:rFonts w:ascii="Cambria" w:hAnsi="Cambria"/>
          <w:spacing w:val="-4"/>
          <w:w w:val="105"/>
          <w:sz w:val="17"/>
          <w:vertAlign w:val="baseline"/>
        </w:rPr>
        <w:t>R</w:t>
      </w:r>
      <w:r>
        <w:rPr>
          <w:rFonts w:ascii="Cambria" w:hAnsi="Cambria"/>
          <w:sz w:val="17"/>
          <w:vertAlign w:val="baseline"/>
        </w:rPr>
        <w:tab/>
      </w:r>
      <w:r>
        <w:rPr>
          <w:rFonts w:ascii="Cambria" w:hAnsi="Cambria"/>
          <w:spacing w:val="-2"/>
          <w:w w:val="105"/>
          <w:sz w:val="17"/>
          <w:vertAlign w:val="baseline"/>
        </w:rPr>
        <w:t>τ</w:t>
      </w:r>
      <w:r>
        <w:rPr>
          <w:rFonts w:ascii="Calibri" w:hAnsi="Calibri"/>
          <w:spacing w:val="-2"/>
          <w:w w:val="105"/>
          <w:sz w:val="17"/>
          <w:vertAlign w:val="subscript"/>
        </w:rPr>
        <w:t>2</w:t>
      </w:r>
      <w:r>
        <w:rPr>
          <w:rFonts w:ascii="Cambria" w:hAnsi="Cambria"/>
          <w:spacing w:val="-2"/>
          <w:w w:val="105"/>
          <w:sz w:val="17"/>
          <w:vertAlign w:val="baseline"/>
        </w:rPr>
        <w:t>π</w:t>
      </w:r>
      <w:r>
        <w:rPr>
          <w:rFonts w:ascii="Calibri" w:hAnsi="Calibri"/>
          <w:spacing w:val="-2"/>
          <w:w w:val="105"/>
          <w:sz w:val="17"/>
          <w:vertAlign w:val="subscript"/>
        </w:rPr>
        <w:t>4</w:t>
      </w:r>
      <w:r>
        <w:rPr>
          <w:rFonts w:ascii="Cambria" w:hAnsi="Cambria"/>
          <w:spacing w:val="-2"/>
          <w:w w:val="105"/>
          <w:sz w:val="17"/>
          <w:vertAlign w:val="baseline"/>
        </w:rPr>
        <w:t>R</w:t>
      </w:r>
      <w:r>
        <w:rPr>
          <w:rFonts w:ascii="Cambria" w:hAnsi="Cambria"/>
          <w:sz w:val="17"/>
          <w:vertAlign w:val="baseline"/>
        </w:rPr>
        <w:tab/>
      </w:r>
      <w:r>
        <w:rPr>
          <w:rFonts w:ascii="Cambria" w:hAnsi="Cambria"/>
          <w:spacing w:val="-5"/>
          <w:w w:val="105"/>
          <w:sz w:val="17"/>
          <w:vertAlign w:val="baseline"/>
        </w:rPr>
        <w:t>τ</w:t>
      </w:r>
      <w:r>
        <w:rPr>
          <w:rFonts w:ascii="Calibri" w:hAnsi="Calibri"/>
          <w:spacing w:val="-5"/>
          <w:w w:val="105"/>
          <w:sz w:val="17"/>
          <w:vertAlign w:val="subscript"/>
        </w:rPr>
        <w:t>1</w:t>
      </w:r>
    </w:p>
    <w:p>
      <w:pPr>
        <w:tabs>
          <w:tab w:pos="2461" w:val="left" w:leader="none"/>
        </w:tabs>
        <w:spacing w:before="90"/>
        <w:ind w:left="642" w:right="0" w:firstLine="0"/>
        <w:jc w:val="left"/>
        <w:rPr>
          <w:rFonts w:ascii="Calibri" w:hAnsi="Calibri"/>
          <w:sz w:val="17"/>
        </w:rPr>
      </w:pPr>
      <w:r>
        <w:rPr/>
        <w:br w:type="column"/>
      </w:r>
      <w:r>
        <w:rPr>
          <w:rFonts w:ascii="Cambria" w:hAnsi="Cambria"/>
          <w:spacing w:val="-4"/>
          <w:w w:val="115"/>
          <w:sz w:val="17"/>
        </w:rPr>
        <w:t>−π</w:t>
      </w:r>
      <w:r>
        <w:rPr>
          <w:rFonts w:ascii="Calibri" w:hAnsi="Calibri"/>
          <w:spacing w:val="-4"/>
          <w:w w:val="115"/>
          <w:sz w:val="17"/>
          <w:vertAlign w:val="subscript"/>
        </w:rPr>
        <w:t>4</w:t>
      </w:r>
      <w:r>
        <w:rPr>
          <w:rFonts w:ascii="Cambria" w:hAnsi="Cambria"/>
          <w:spacing w:val="-4"/>
          <w:w w:val="115"/>
          <w:sz w:val="17"/>
          <w:vertAlign w:val="baseline"/>
        </w:rPr>
        <w:t>C</w:t>
      </w:r>
      <w:r>
        <w:rPr>
          <w:sz w:val="17"/>
          <w:vertAlign w:val="baseline"/>
        </w:rPr>
        <w:tab/>
      </w:r>
      <w:r>
        <w:rPr>
          <w:rFonts w:ascii="Calibri" w:hAnsi="Calibri"/>
          <w:spacing w:val="-10"/>
          <w:w w:val="115"/>
          <w:sz w:val="17"/>
          <w:vertAlign w:val="baseline"/>
        </w:rPr>
        <w:t>0</w:t>
      </w:r>
    </w:p>
    <w:p>
      <w:pPr>
        <w:tabs>
          <w:tab w:pos="2461" w:val="left" w:leader="none"/>
          <w:tab w:pos="2934" w:val="left" w:leader="none"/>
        </w:tabs>
        <w:spacing w:before="35"/>
        <w:ind w:left="437" w:right="0" w:firstLine="0"/>
        <w:jc w:val="left"/>
        <w:rPr>
          <w:position w:val="-6"/>
          <w:sz w:val="17"/>
        </w:rPr>
      </w:pPr>
      <w:r>
        <w:rPr>
          <w:position w:val="-6"/>
          <w:sz w:val="17"/>
        </w:rPr>
        <mc:AlternateContent>
          <mc:Choice Requires="wps">
            <w:drawing>
              <wp:anchor distT="0" distB="0" distL="0" distR="0" allowOverlap="1" layoutInCell="1" locked="0" behindDoc="1" simplePos="0" relativeHeight="480751616">
                <wp:simplePos x="0" y="0"/>
                <wp:positionH relativeFrom="page">
                  <wp:posOffset>3506223</wp:posOffset>
                </wp:positionH>
                <wp:positionV relativeFrom="paragraph">
                  <wp:posOffset>120927</wp:posOffset>
                </wp:positionV>
                <wp:extent cx="108585" cy="1270"/>
                <wp:effectExtent l="0" t="0" r="0" b="0"/>
                <wp:wrapNone/>
                <wp:docPr id="1174" name="Graphic 1174"/>
                <wp:cNvGraphicFramePr>
                  <a:graphicFrameLocks/>
                </wp:cNvGraphicFramePr>
                <a:graphic>
                  <a:graphicData uri="http://schemas.microsoft.com/office/word/2010/wordprocessingShape">
                    <wps:wsp>
                      <wps:cNvPr id="1174" name="Graphic 1174"/>
                      <wps:cNvSpPr/>
                      <wps:spPr>
                        <a:xfrm>
                          <a:off x="0" y="0"/>
                          <a:ext cx="108585" cy="1270"/>
                        </a:xfrm>
                        <a:custGeom>
                          <a:avLst/>
                          <a:gdLst/>
                          <a:ahLst/>
                          <a:cxnLst/>
                          <a:rect l="l" t="t" r="r" b="b"/>
                          <a:pathLst>
                            <a:path w="108585" h="0">
                              <a:moveTo>
                                <a:pt x="0" y="0"/>
                              </a:moveTo>
                              <a:lnTo>
                                <a:pt x="108315" y="0"/>
                              </a:lnTo>
                            </a:path>
                          </a:pathLst>
                        </a:custGeom>
                        <a:ln w="44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64864" from="276.080597pt,9.52183pt" to="284.609397pt,9.52183pt" stroked="true" strokeweight=".34912pt" strokecolor="#000000">
                <v:stroke dashstyle="solid"/>
                <w10:wrap type="none"/>
              </v:line>
            </w:pict>
          </mc:Fallback>
        </mc:AlternateContent>
      </w:r>
      <w:r>
        <w:rPr>
          <w:position w:val="-6"/>
          <w:sz w:val="17"/>
        </w:rPr>
        <mc:AlternateContent>
          <mc:Choice Requires="wps">
            <w:drawing>
              <wp:anchor distT="0" distB="0" distL="0" distR="0" allowOverlap="1" layoutInCell="1" locked="0" behindDoc="0" simplePos="0" relativeHeight="16225792">
                <wp:simplePos x="0" y="0"/>
                <wp:positionH relativeFrom="page">
                  <wp:posOffset>3303196</wp:posOffset>
                </wp:positionH>
                <wp:positionV relativeFrom="paragraph">
                  <wp:posOffset>65506</wp:posOffset>
                </wp:positionV>
                <wp:extent cx="166370" cy="189865"/>
                <wp:effectExtent l="0" t="0" r="0" b="0"/>
                <wp:wrapNone/>
                <wp:docPr id="1175" name="Textbox 1175"/>
                <wp:cNvGraphicFramePr>
                  <a:graphicFrameLocks/>
                </wp:cNvGraphicFramePr>
                <a:graphic>
                  <a:graphicData uri="http://schemas.microsoft.com/office/word/2010/wordprocessingShape">
                    <wps:wsp>
                      <wps:cNvPr id="1175" name="Textbox 1175"/>
                      <wps:cNvSpPr txBox="1"/>
                      <wps:spPr>
                        <a:xfrm>
                          <a:off x="0" y="0"/>
                          <a:ext cx="166370" cy="189865"/>
                        </a:xfrm>
                        <a:prstGeom prst="rect">
                          <a:avLst/>
                        </a:prstGeom>
                      </wps:spPr>
                      <wps:txbx>
                        <w:txbxContent>
                          <w:p>
                            <w:pPr>
                              <w:spacing w:line="177" w:lineRule="exact" w:before="0"/>
                              <w:ind w:left="0" w:right="0" w:firstLine="0"/>
                              <w:jc w:val="left"/>
                              <w:rPr>
                                <w:rFonts w:ascii="Cambria" w:hAnsi="Cambria"/>
                                <w:sz w:val="17"/>
                              </w:rPr>
                            </w:pPr>
                            <w:r>
                              <w:rPr>
                                <w:rFonts w:ascii="Calibri" w:hAnsi="Calibri"/>
                                <w:w w:val="105"/>
                                <w:sz w:val="17"/>
                              </w:rPr>
                              <w:t>1</w:t>
                            </w:r>
                            <w:r>
                              <w:rPr>
                                <w:rFonts w:ascii="Calibri" w:hAnsi="Calibri"/>
                                <w:spacing w:val="-6"/>
                                <w:w w:val="105"/>
                                <w:sz w:val="17"/>
                              </w:rPr>
                              <w:t> </w:t>
                            </w:r>
                            <w:r>
                              <w:rPr>
                                <w:rFonts w:ascii="Cambria" w:hAnsi="Cambria"/>
                                <w:spacing w:val="-10"/>
                                <w:w w:val="125"/>
                                <w:sz w:val="17"/>
                              </w:rPr>
                              <w:t>−</w:t>
                            </w:r>
                          </w:p>
                        </w:txbxContent>
                      </wps:txbx>
                      <wps:bodyPr wrap="square" lIns="0" tIns="0" rIns="0" bIns="0" rtlCol="0">
                        <a:noAutofit/>
                      </wps:bodyPr>
                    </wps:wsp>
                  </a:graphicData>
                </a:graphic>
              </wp:anchor>
            </w:drawing>
          </mc:Choice>
          <mc:Fallback>
            <w:pict>
              <v:shape style="position:absolute;margin-left:260.094208pt;margin-top:5.157968pt;width:13.1pt;height:14.95pt;mso-position-horizontal-relative:page;mso-position-vertical-relative:paragraph;z-index:16225792" type="#_x0000_t202" id="docshape1002" filled="false" stroked="false">
                <v:textbox inset="0,0,0,0">
                  <w:txbxContent>
                    <w:p>
                      <w:pPr>
                        <w:spacing w:line="177" w:lineRule="exact" w:before="0"/>
                        <w:ind w:left="0" w:right="0" w:firstLine="0"/>
                        <w:jc w:val="left"/>
                        <w:rPr>
                          <w:rFonts w:ascii="Cambria" w:hAnsi="Cambria"/>
                          <w:sz w:val="17"/>
                        </w:rPr>
                      </w:pPr>
                      <w:r>
                        <w:rPr>
                          <w:rFonts w:ascii="Calibri" w:hAnsi="Calibri"/>
                          <w:w w:val="105"/>
                          <w:sz w:val="17"/>
                        </w:rPr>
                        <w:t>1</w:t>
                      </w:r>
                      <w:r>
                        <w:rPr>
                          <w:rFonts w:ascii="Calibri" w:hAnsi="Calibri"/>
                          <w:spacing w:val="-6"/>
                          <w:w w:val="105"/>
                          <w:sz w:val="17"/>
                        </w:rPr>
                        <w:t> </w:t>
                      </w:r>
                      <w:r>
                        <w:rPr>
                          <w:rFonts w:ascii="Cambria" w:hAnsi="Cambria"/>
                          <w:spacing w:val="-10"/>
                          <w:w w:val="125"/>
                          <w:sz w:val="17"/>
                        </w:rPr>
                        <w:t>−</w:t>
                      </w:r>
                    </w:p>
                  </w:txbxContent>
                </v:textbox>
                <w10:wrap type="none"/>
              </v:shape>
            </w:pict>
          </mc:Fallback>
        </mc:AlternateContent>
      </w:r>
      <w:r>
        <w:rPr>
          <w:position w:val="-6"/>
          <w:sz w:val="17"/>
        </w:rPr>
        <mc:AlternateContent>
          <mc:Choice Requires="wps">
            <w:drawing>
              <wp:anchor distT="0" distB="0" distL="0" distR="0" allowOverlap="1" layoutInCell="1" locked="0" behindDoc="1" simplePos="0" relativeHeight="480766464">
                <wp:simplePos x="0" y="0"/>
                <wp:positionH relativeFrom="page">
                  <wp:posOffset>3506223</wp:posOffset>
                </wp:positionH>
                <wp:positionV relativeFrom="paragraph">
                  <wp:posOffset>44264</wp:posOffset>
                </wp:positionV>
                <wp:extent cx="107950" cy="81280"/>
                <wp:effectExtent l="0" t="0" r="0" b="0"/>
                <wp:wrapNone/>
                <wp:docPr id="1176" name="Textbox 1176"/>
                <wp:cNvGraphicFramePr>
                  <a:graphicFrameLocks/>
                </wp:cNvGraphicFramePr>
                <a:graphic>
                  <a:graphicData uri="http://schemas.microsoft.com/office/word/2010/wordprocessingShape">
                    <wps:wsp>
                      <wps:cNvPr id="1176" name="Textbox 1176"/>
                      <wps:cNvSpPr txBox="1"/>
                      <wps:spPr>
                        <a:xfrm>
                          <a:off x="0" y="0"/>
                          <a:ext cx="107950" cy="81280"/>
                        </a:xfrm>
                        <a:prstGeom prst="rect">
                          <a:avLst/>
                        </a:prstGeom>
                      </wps:spPr>
                      <wps:txbx>
                        <w:txbxContent>
                          <w:p>
                            <w:pPr>
                              <w:spacing w:line="128" w:lineRule="exact" w:before="0"/>
                              <w:ind w:left="0" w:right="0" w:firstLine="0"/>
                              <w:jc w:val="left"/>
                              <w:rPr>
                                <w:rFonts w:ascii="Cambria"/>
                                <w:sz w:val="12"/>
                              </w:rPr>
                            </w:pPr>
                            <w:r>
                              <w:rPr>
                                <w:rFonts w:ascii="Calibri"/>
                                <w:spacing w:val="-5"/>
                                <w:w w:val="125"/>
                                <w:sz w:val="12"/>
                              </w:rPr>
                              <w:t>2</w:t>
                            </w:r>
                            <w:r>
                              <w:rPr>
                                <w:rFonts w:ascii="Cambria"/>
                                <w:spacing w:val="-5"/>
                                <w:w w:val="125"/>
                                <w:sz w:val="12"/>
                              </w:rPr>
                              <w:t>R</w:t>
                            </w:r>
                          </w:p>
                        </w:txbxContent>
                      </wps:txbx>
                      <wps:bodyPr wrap="square" lIns="0" tIns="0" rIns="0" bIns="0" rtlCol="0">
                        <a:noAutofit/>
                      </wps:bodyPr>
                    </wps:wsp>
                  </a:graphicData>
                </a:graphic>
              </wp:anchor>
            </w:drawing>
          </mc:Choice>
          <mc:Fallback>
            <w:pict>
              <v:shape style="position:absolute;margin-left:276.080597pt;margin-top:3.485368pt;width:8.5pt;height:6.4pt;mso-position-horizontal-relative:page;mso-position-vertical-relative:paragraph;z-index:-22550016" type="#_x0000_t202" id="docshape1003" filled="false" stroked="false">
                <v:textbox inset="0,0,0,0">
                  <w:txbxContent>
                    <w:p>
                      <w:pPr>
                        <w:spacing w:line="128" w:lineRule="exact" w:before="0"/>
                        <w:ind w:left="0" w:right="0" w:firstLine="0"/>
                        <w:jc w:val="left"/>
                        <w:rPr>
                          <w:rFonts w:ascii="Cambria"/>
                          <w:sz w:val="12"/>
                        </w:rPr>
                      </w:pPr>
                      <w:r>
                        <w:rPr>
                          <w:rFonts w:ascii="Calibri"/>
                          <w:spacing w:val="-5"/>
                          <w:w w:val="125"/>
                          <w:sz w:val="12"/>
                        </w:rPr>
                        <w:t>2</w:t>
                      </w:r>
                      <w:r>
                        <w:rPr>
                          <w:rFonts w:ascii="Cambria"/>
                          <w:spacing w:val="-5"/>
                          <w:w w:val="125"/>
                          <w:sz w:val="12"/>
                        </w:rPr>
                        <w:t>R</w:t>
                      </w:r>
                    </w:p>
                  </w:txbxContent>
                </v:textbox>
                <w10:wrap type="none"/>
              </v:shape>
            </w:pict>
          </mc:Fallback>
        </mc:AlternateContent>
      </w:r>
      <w:r>
        <w:rPr>
          <w:rFonts w:ascii="Cambria" w:hAnsi="Cambria"/>
          <w:w w:val="120"/>
          <w:position w:val="-5"/>
          <w:sz w:val="12"/>
        </w:rPr>
        <w:t>k</w:t>
      </w:r>
      <w:r>
        <w:rPr>
          <w:rFonts w:ascii="Calibri" w:hAnsi="Calibri"/>
          <w:w w:val="120"/>
          <w:position w:val="-7"/>
          <w:sz w:val="9"/>
        </w:rPr>
        <w:t>2</w:t>
      </w:r>
      <w:r>
        <w:rPr>
          <w:rFonts w:ascii="Calibri" w:hAnsi="Calibri"/>
          <w:spacing w:val="77"/>
          <w:w w:val="130"/>
          <w:position w:val="-7"/>
          <w:sz w:val="9"/>
        </w:rPr>
        <w:t>  </w:t>
      </w:r>
      <w:r>
        <w:rPr>
          <w:rFonts w:ascii="Calibri" w:hAnsi="Calibri"/>
          <w:w w:val="130"/>
          <w:sz w:val="17"/>
        </w:rPr>
        <w:t>+</w:t>
      </w:r>
      <w:r>
        <w:rPr>
          <w:rFonts w:ascii="Calibri" w:hAnsi="Calibri"/>
          <w:spacing w:val="-7"/>
          <w:w w:val="130"/>
          <w:sz w:val="17"/>
        </w:rPr>
        <w:t> </w:t>
      </w:r>
      <w:r>
        <w:rPr>
          <w:rFonts w:ascii="Cambria" w:hAnsi="Cambria"/>
          <w:w w:val="120"/>
          <w:sz w:val="17"/>
        </w:rPr>
        <w:t>τ</w:t>
      </w:r>
      <w:r>
        <w:rPr>
          <w:rFonts w:ascii="Calibri" w:hAnsi="Calibri"/>
          <w:w w:val="120"/>
          <w:sz w:val="17"/>
          <w:vertAlign w:val="subscript"/>
        </w:rPr>
        <w:t>2</w:t>
      </w:r>
      <w:r>
        <w:rPr>
          <w:rFonts w:ascii="Cambria" w:hAnsi="Cambria"/>
          <w:w w:val="120"/>
          <w:sz w:val="17"/>
          <w:vertAlign w:val="baseline"/>
        </w:rPr>
        <w:t>π</w:t>
      </w:r>
      <w:r>
        <w:rPr>
          <w:rFonts w:ascii="Calibri" w:hAnsi="Calibri"/>
          <w:w w:val="120"/>
          <w:sz w:val="17"/>
          <w:vertAlign w:val="subscript"/>
        </w:rPr>
        <w:t>4</w:t>
      </w:r>
      <w:r>
        <w:rPr>
          <w:rFonts w:ascii="Cambria" w:hAnsi="Cambria"/>
          <w:w w:val="120"/>
          <w:sz w:val="17"/>
          <w:vertAlign w:val="baseline"/>
        </w:rPr>
        <w:t>C</w:t>
      </w:r>
      <w:r>
        <w:rPr>
          <w:rFonts w:ascii="Cambria" w:hAnsi="Cambria"/>
          <w:spacing w:val="11"/>
          <w:w w:val="120"/>
          <w:sz w:val="17"/>
          <w:vertAlign w:val="baseline"/>
        </w:rPr>
        <w:t> </w:t>
      </w:r>
      <w:r>
        <w:rPr>
          <w:rFonts w:ascii="Cambria" w:hAnsi="Cambria"/>
          <w:w w:val="120"/>
          <w:sz w:val="17"/>
          <w:vertAlign w:val="baseline"/>
        </w:rPr>
        <w:t>−</w:t>
      </w:r>
      <w:r>
        <w:rPr>
          <w:rFonts w:ascii="Cambria" w:hAnsi="Cambria"/>
          <w:spacing w:val="-2"/>
          <w:w w:val="120"/>
          <w:sz w:val="17"/>
          <w:vertAlign w:val="baseline"/>
        </w:rPr>
        <w:t> </w:t>
      </w:r>
      <w:r>
        <w:rPr>
          <w:rFonts w:ascii="Cambria" w:hAnsi="Cambria"/>
          <w:spacing w:val="-5"/>
          <w:w w:val="120"/>
          <w:sz w:val="17"/>
          <w:vertAlign w:val="baseline"/>
        </w:rPr>
        <w:t>τ</w:t>
      </w:r>
      <w:r>
        <w:rPr>
          <w:rFonts w:ascii="Calibri" w:hAnsi="Calibri"/>
          <w:spacing w:val="-5"/>
          <w:w w:val="120"/>
          <w:sz w:val="17"/>
          <w:vertAlign w:val="subscript"/>
        </w:rPr>
        <w:t>3</w:t>
      </w:r>
      <w:r>
        <w:rPr>
          <w:rFonts w:ascii="Cambria" w:hAnsi="Cambria"/>
          <w:spacing w:val="-5"/>
          <w:w w:val="120"/>
          <w:sz w:val="17"/>
          <w:vertAlign w:val="baseline"/>
        </w:rPr>
        <w:t>H</w:t>
      </w:r>
      <w:r>
        <w:rPr>
          <w:rFonts w:ascii="Cambria" w:hAnsi="Cambria"/>
          <w:sz w:val="17"/>
          <w:vertAlign w:val="baseline"/>
        </w:rPr>
        <w:tab/>
      </w:r>
      <w:r>
        <w:rPr>
          <w:rFonts w:ascii="Calibri" w:hAnsi="Calibri"/>
          <w:spacing w:val="-10"/>
          <w:w w:val="120"/>
          <w:sz w:val="17"/>
          <w:vertAlign w:val="baseline"/>
        </w:rPr>
        <w:t>0</w:t>
      </w:r>
      <w:r>
        <w:rPr>
          <w:rFonts w:ascii="Calibri" w:hAnsi="Calibri"/>
          <w:sz w:val="17"/>
          <w:vertAlign w:val="baseline"/>
        </w:rPr>
        <w:tab/>
      </w:r>
      <w:r>
        <w:rPr>
          <w:spacing w:val="-66"/>
          <w:position w:val="4"/>
          <w:sz w:val="17"/>
          <w:vertAlign w:val="baseline"/>
        </w:rPr>
        <w:t></w:t>
      </w:r>
      <w:r>
        <w:rPr>
          <w:spacing w:val="-66"/>
          <w:position w:val="-6"/>
          <w:sz w:val="17"/>
          <w:vertAlign w:val="baseline"/>
        </w:rPr>
        <w:t></w:t>
      </w:r>
    </w:p>
    <w:p>
      <w:pPr>
        <w:spacing w:after="0"/>
        <w:jc w:val="left"/>
        <w:rPr>
          <w:position w:val="-6"/>
          <w:sz w:val="17"/>
        </w:rPr>
        <w:sectPr>
          <w:type w:val="continuous"/>
          <w:pgSz w:w="8400" w:h="11910"/>
          <w:pgMar w:header="252" w:footer="0" w:top="1220" w:bottom="280" w:left="0" w:right="0"/>
          <w:cols w:num="2" w:equalWidth="0">
            <w:col w:w="5061" w:space="40"/>
            <w:col w:w="3299"/>
          </w:cols>
        </w:sectPr>
      </w:pPr>
    </w:p>
    <w:p>
      <w:pPr>
        <w:tabs>
          <w:tab w:pos="4296" w:val="left" w:leader="none"/>
          <w:tab w:pos="5879" w:val="left" w:leader="none"/>
          <w:tab w:pos="7177" w:val="left" w:leader="none"/>
        </w:tabs>
        <w:spacing w:line="203" w:lineRule="exact" w:before="0"/>
        <w:ind w:left="2523" w:right="0" w:firstLine="0"/>
        <w:jc w:val="left"/>
        <w:rPr>
          <w:rFonts w:ascii="Cambria" w:hAnsi="Cambria"/>
          <w:sz w:val="17"/>
        </w:rPr>
      </w:pPr>
      <w:r>
        <w:rPr>
          <w:rFonts w:ascii="Cambria" w:hAnsi="Cambria"/>
          <w:spacing w:val="-4"/>
          <w:w w:val="125"/>
          <w:sz w:val="17"/>
        </w:rPr>
        <w:t>−β</w:t>
      </w:r>
      <w:r>
        <w:rPr>
          <w:rFonts w:ascii="Calibri" w:hAnsi="Calibri"/>
          <w:spacing w:val="-4"/>
          <w:w w:val="125"/>
          <w:sz w:val="17"/>
          <w:vertAlign w:val="subscript"/>
        </w:rPr>
        <w:t>3</w:t>
      </w:r>
      <w:r>
        <w:rPr>
          <w:rFonts w:ascii="Cambria" w:hAnsi="Cambria"/>
          <w:spacing w:val="-4"/>
          <w:w w:val="125"/>
          <w:sz w:val="17"/>
          <w:vertAlign w:val="baseline"/>
        </w:rPr>
        <w:t>I</w:t>
      </w:r>
      <w:r>
        <w:rPr>
          <w:rFonts w:ascii="Cambria" w:hAnsi="Cambria"/>
          <w:sz w:val="17"/>
          <w:vertAlign w:val="baseline"/>
        </w:rPr>
        <w:tab/>
      </w:r>
      <w:r>
        <w:rPr>
          <w:rFonts w:ascii="Calibri" w:hAnsi="Calibri"/>
          <w:spacing w:val="-10"/>
          <w:w w:val="125"/>
          <w:sz w:val="17"/>
          <w:vertAlign w:val="baseline"/>
        </w:rPr>
        <w:t>0</w:t>
      </w:r>
      <w:r>
        <w:rPr>
          <w:rFonts w:ascii="Calibri" w:hAnsi="Calibri"/>
          <w:sz w:val="17"/>
          <w:vertAlign w:val="baseline"/>
        </w:rPr>
        <w:tab/>
      </w:r>
      <w:r>
        <w:rPr>
          <w:rFonts w:ascii="Cambria" w:hAnsi="Cambria"/>
          <w:spacing w:val="-5"/>
          <w:w w:val="125"/>
          <w:sz w:val="17"/>
          <w:vertAlign w:val="baseline"/>
        </w:rPr>
        <w:t>β</w:t>
      </w:r>
      <w:r>
        <w:rPr>
          <w:rFonts w:ascii="Calibri" w:hAnsi="Calibri"/>
          <w:spacing w:val="-5"/>
          <w:w w:val="125"/>
          <w:sz w:val="17"/>
          <w:vertAlign w:val="subscript"/>
        </w:rPr>
        <w:t>1</w:t>
      </w:r>
      <w:r>
        <w:rPr>
          <w:rFonts w:ascii="Calibri" w:hAnsi="Calibri"/>
          <w:sz w:val="17"/>
          <w:vertAlign w:val="baseline"/>
        </w:rPr>
        <w:tab/>
      </w:r>
      <w:r>
        <w:rPr>
          <w:rFonts w:ascii="Cambria" w:hAnsi="Cambria"/>
          <w:w w:val="125"/>
          <w:sz w:val="17"/>
          <w:vertAlign w:val="baseline"/>
        </w:rPr>
        <w:t>−β</w:t>
      </w:r>
      <w:r>
        <w:rPr>
          <w:rFonts w:ascii="Calibri" w:hAnsi="Calibri"/>
          <w:w w:val="125"/>
          <w:sz w:val="17"/>
          <w:vertAlign w:val="subscript"/>
        </w:rPr>
        <w:t>2</w:t>
      </w:r>
      <w:r>
        <w:rPr>
          <w:rFonts w:ascii="Calibri" w:hAnsi="Calibri"/>
          <w:spacing w:val="8"/>
          <w:w w:val="125"/>
          <w:sz w:val="17"/>
          <w:vertAlign w:val="baseline"/>
        </w:rPr>
        <w:t> </w:t>
      </w:r>
      <w:r>
        <w:rPr>
          <w:rFonts w:ascii="Cambria" w:hAnsi="Cambria"/>
          <w:w w:val="125"/>
          <w:sz w:val="17"/>
          <w:vertAlign w:val="baseline"/>
        </w:rPr>
        <w:t>− </w:t>
      </w:r>
      <w:r>
        <w:rPr>
          <w:rFonts w:ascii="Cambria" w:hAnsi="Cambria"/>
          <w:spacing w:val="-5"/>
          <w:w w:val="125"/>
          <w:sz w:val="17"/>
          <w:vertAlign w:val="baseline"/>
        </w:rPr>
        <w:t>β</w:t>
      </w:r>
      <w:r>
        <w:rPr>
          <w:rFonts w:ascii="Calibri" w:hAnsi="Calibri"/>
          <w:spacing w:val="-5"/>
          <w:w w:val="125"/>
          <w:sz w:val="17"/>
          <w:vertAlign w:val="subscript"/>
        </w:rPr>
        <w:t>3</w:t>
      </w:r>
      <w:r>
        <w:rPr>
          <w:rFonts w:ascii="Cambria" w:hAnsi="Cambria"/>
          <w:spacing w:val="-5"/>
          <w:w w:val="125"/>
          <w:sz w:val="17"/>
          <w:vertAlign w:val="baseline"/>
        </w:rPr>
        <w:t>H</w:t>
      </w:r>
    </w:p>
    <w:p>
      <w:pPr>
        <w:pStyle w:val="BodyText"/>
        <w:spacing w:before="78"/>
        <w:ind w:right="1131"/>
        <w:jc w:val="right"/>
      </w:pPr>
      <w:r>
        <w:rPr>
          <w:spacing w:val="-2"/>
        </w:rPr>
        <w:t>(4.40)</w:t>
      </w:r>
    </w:p>
    <w:p>
      <w:pPr>
        <w:pStyle w:val="BodyText"/>
        <w:spacing w:line="312" w:lineRule="auto" w:before="103"/>
        <w:ind w:left="1133" w:right="1131" w:firstLine="338"/>
        <w:jc w:val="both"/>
      </w:pPr>
      <w:r>
        <w:rPr/>
        <w:t>Berdasarkan</w:t>
      </w:r>
      <w:r>
        <w:rPr>
          <w:spacing w:val="-6"/>
        </w:rPr>
        <w:t> </w:t>
      </w:r>
      <w:r>
        <w:rPr/>
        <w:t>Teorema</w:t>
      </w:r>
      <w:r>
        <w:rPr>
          <w:spacing w:val="-6"/>
        </w:rPr>
        <w:t> </w:t>
      </w:r>
      <w:r>
        <w:rPr/>
        <w:t>(2.4.1),</w:t>
      </w:r>
      <w:r>
        <w:rPr>
          <w:spacing w:val="-2"/>
        </w:rPr>
        <w:t> </w:t>
      </w:r>
      <w:r>
        <w:rPr/>
        <w:t>analisis</w:t>
      </w:r>
      <w:r>
        <w:rPr>
          <w:spacing w:val="-6"/>
        </w:rPr>
        <w:t> </w:t>
      </w:r>
      <w:r>
        <w:rPr/>
        <w:t>kestabilan</w:t>
      </w:r>
      <w:r>
        <w:rPr>
          <w:spacing w:val="-6"/>
        </w:rPr>
        <w:t> </w:t>
      </w:r>
      <w:r>
        <w:rPr/>
        <w:t>titik</w:t>
      </w:r>
      <w:r>
        <w:rPr>
          <w:spacing w:val="-6"/>
        </w:rPr>
        <w:t> </w:t>
      </w:r>
      <w:r>
        <w:rPr/>
        <w:t>ekuilibrium dapat ditentukan melalui nilai eigen yang diperoleh dari persamaan karakteristik yang dijelaskan dibawah ini.</w:t>
      </w:r>
    </w:p>
    <w:p>
      <w:pPr>
        <w:pStyle w:val="Heading2"/>
        <w:numPr>
          <w:ilvl w:val="1"/>
          <w:numId w:val="23"/>
        </w:numPr>
        <w:tabs>
          <w:tab w:pos="1678" w:val="left" w:leader="none"/>
        </w:tabs>
        <w:spacing w:line="240" w:lineRule="auto" w:before="201" w:after="0"/>
        <w:ind w:left="1678" w:right="0" w:hanging="274"/>
        <w:jc w:val="both"/>
      </w:pPr>
      <w:r>
        <w:rPr/>
        <w:t>Kestabilan</w:t>
      </w:r>
      <w:r>
        <w:rPr>
          <w:spacing w:val="29"/>
        </w:rPr>
        <w:t> </w:t>
      </w:r>
      <w:r>
        <w:rPr/>
        <w:t>Lokal</w:t>
      </w:r>
      <w:r>
        <w:rPr>
          <w:spacing w:val="29"/>
        </w:rPr>
        <w:t> </w:t>
      </w:r>
      <w:r>
        <w:rPr/>
        <w:t>Titik</w:t>
      </w:r>
      <w:r>
        <w:rPr>
          <w:spacing w:val="29"/>
        </w:rPr>
        <w:t> </w:t>
      </w:r>
      <w:r>
        <w:rPr/>
        <w:t>Ekuilibrium</w:t>
      </w:r>
      <w:r>
        <w:rPr>
          <w:spacing w:val="29"/>
        </w:rPr>
        <w:t> </w:t>
      </w:r>
      <w:r>
        <w:rPr>
          <w:rFonts w:ascii="Georgia"/>
          <w:i/>
        </w:rPr>
        <w:t>E</w:t>
      </w:r>
      <w:r>
        <w:rPr>
          <w:rFonts w:ascii="Comic Sans MS"/>
          <w:vertAlign w:val="subscript"/>
        </w:rPr>
        <w:t>1</w:t>
      </w:r>
      <w:r>
        <w:rPr>
          <w:rFonts w:ascii="Calibri"/>
          <w:vertAlign w:val="baseline"/>
        </w:rPr>
        <w:t>(0</w:t>
      </w:r>
      <w:r>
        <w:rPr>
          <w:rFonts w:ascii="Cambria"/>
          <w:b w:val="0"/>
          <w:vertAlign w:val="baseline"/>
        </w:rPr>
        <w:t>, </w:t>
      </w:r>
      <w:r>
        <w:rPr>
          <w:rFonts w:ascii="Georgia"/>
          <w:i/>
          <w:vertAlign w:val="baseline"/>
        </w:rPr>
        <w:t>C</w:t>
      </w:r>
      <w:r>
        <w:rPr>
          <w:rFonts w:ascii="Comic Sans MS"/>
          <w:vertAlign w:val="subscript"/>
        </w:rPr>
        <w:t>1</w:t>
      </w:r>
      <w:r>
        <w:rPr>
          <w:rFonts w:ascii="Cambria"/>
          <w:b w:val="0"/>
          <w:vertAlign w:val="baseline"/>
        </w:rPr>
        <w:t>, </w:t>
      </w:r>
      <w:r>
        <w:rPr>
          <w:rFonts w:ascii="Calibri"/>
          <w:vertAlign w:val="baseline"/>
        </w:rPr>
        <w:t>0</w:t>
      </w:r>
      <w:r>
        <w:rPr>
          <w:rFonts w:ascii="Cambria"/>
          <w:b w:val="0"/>
          <w:vertAlign w:val="baseline"/>
        </w:rPr>
        <w:t>, </w:t>
      </w:r>
      <w:r>
        <w:rPr>
          <w:rFonts w:ascii="Calibri"/>
          <w:spacing w:val="-5"/>
          <w:vertAlign w:val="baseline"/>
        </w:rPr>
        <w:t>0)</w:t>
      </w:r>
    </w:p>
    <w:p>
      <w:pPr>
        <w:pStyle w:val="BodyText"/>
        <w:spacing w:line="328" w:lineRule="exact" w:before="79"/>
        <w:ind w:left="1679" w:right="1131" w:firstLine="387"/>
        <w:jc w:val="both"/>
      </w:pPr>
      <w:r>
        <w:rPr/>
        <mc:AlternateContent>
          <mc:Choice Requires="wps">
            <w:drawing>
              <wp:anchor distT="0" distB="0" distL="0" distR="0" allowOverlap="1" layoutInCell="1" locked="0" behindDoc="1" simplePos="0" relativeHeight="480761344">
                <wp:simplePos x="0" y="0"/>
                <wp:positionH relativeFrom="page">
                  <wp:posOffset>1428648</wp:posOffset>
                </wp:positionH>
                <wp:positionV relativeFrom="paragraph">
                  <wp:posOffset>823430</wp:posOffset>
                </wp:positionV>
                <wp:extent cx="108585" cy="109220"/>
                <wp:effectExtent l="0" t="0" r="0" b="0"/>
                <wp:wrapNone/>
                <wp:docPr id="1177" name="Textbox 1177"/>
                <wp:cNvGraphicFramePr>
                  <a:graphicFrameLocks/>
                </wp:cNvGraphicFramePr>
                <a:graphic>
                  <a:graphicData uri="http://schemas.microsoft.com/office/word/2010/wordprocessingShape">
                    <wps:wsp>
                      <wps:cNvPr id="1177" name="Textbox 1177"/>
                      <wps:cNvSpPr txBox="1"/>
                      <wps:spPr>
                        <a:xfrm>
                          <a:off x="0" y="0"/>
                          <a:ext cx="10858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wps:txbx>
                      <wps:bodyPr wrap="square" lIns="0" tIns="0" rIns="0" bIns="0" rtlCol="0">
                        <a:noAutofit/>
                      </wps:bodyPr>
                    </wps:wsp>
                  </a:graphicData>
                </a:graphic>
              </wp:anchor>
            </w:drawing>
          </mc:Choice>
          <mc:Fallback>
            <w:pict>
              <v:shape style="position:absolute;margin-left:112.491997pt;margin-top:64.837059pt;width:8.550pt;height:8.6pt;mso-position-horizontal-relative:page;mso-position-vertical-relative:paragraph;z-index:-22555136" type="#_x0000_t202" id="docshape1004" filled="false" stroked="false">
                <v:textbox inset="0,0,0,0">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v:textbox>
                <w10:wrap type="none"/>
              </v:shape>
            </w:pict>
          </mc:Fallback>
        </mc:AlternateContent>
      </w:r>
      <w:r>
        <w:rPr/>
        <w:t>Matriks Jacobi sistem (4.5) di titik ekuilibrium </w:t>
      </w:r>
      <w:r>
        <w:rPr/>
        <w:t>ketiadaan populasi</w:t>
      </w:r>
      <w:r>
        <w:rPr>
          <w:spacing w:val="40"/>
        </w:rPr>
        <w:t> </w:t>
      </w:r>
      <w:r>
        <w:rPr/>
        <w:t>manusia,</w:t>
      </w:r>
      <w:r>
        <w:rPr>
          <w:spacing w:val="40"/>
        </w:rPr>
        <w:t> </w:t>
      </w:r>
      <w:r>
        <w:rPr/>
        <w:t>ketiadaan</w:t>
      </w:r>
      <w:r>
        <w:rPr>
          <w:spacing w:val="40"/>
        </w:rPr>
        <w:t> </w:t>
      </w:r>
      <w:r>
        <w:rPr/>
        <w:t>biomassa</w:t>
      </w:r>
      <w:r>
        <w:rPr>
          <w:spacing w:val="40"/>
        </w:rPr>
        <w:t> </w:t>
      </w:r>
      <w:r>
        <w:rPr/>
        <w:t>RTH</w:t>
      </w:r>
      <w:r>
        <w:rPr>
          <w:spacing w:val="40"/>
        </w:rPr>
        <w:t> </w:t>
      </w:r>
      <w:r>
        <w:rPr/>
        <w:t>dan</w:t>
      </w:r>
      <w:r>
        <w:rPr>
          <w:spacing w:val="40"/>
        </w:rPr>
        <w:t> </w:t>
      </w:r>
      <w:r>
        <w:rPr/>
        <w:t>ketiadaan jasa</w:t>
      </w:r>
      <w:r>
        <w:rPr>
          <w:spacing w:val="40"/>
        </w:rPr>
        <w:t> </w:t>
      </w:r>
      <w:r>
        <w:rPr/>
        <w:t>lingkungan</w:t>
      </w:r>
      <w:r>
        <w:rPr>
          <w:spacing w:val="40"/>
        </w:rPr>
        <w:t> </w:t>
      </w:r>
      <w:r>
        <w:rPr>
          <w:rFonts w:ascii="Cambria" w:hAnsi="Cambria"/>
        </w:rPr>
        <w:t>E</w:t>
      </w:r>
      <w:r>
        <w:rPr>
          <w:rFonts w:ascii="Calibri" w:hAnsi="Calibri"/>
          <w:vertAlign w:val="subscript"/>
        </w:rPr>
        <w:t>1</w:t>
      </w:r>
      <w:r>
        <w:rPr>
          <w:vertAlign w:val="baseline"/>
        </w:rPr>
        <w:t>,</w:t>
      </w:r>
      <w:r>
        <w:rPr>
          <w:spacing w:val="80"/>
          <w:vertAlign w:val="baseline"/>
        </w:rPr>
        <w:t> </w:t>
      </w:r>
      <w:r>
        <w:rPr>
          <w:vertAlign w:val="baseline"/>
        </w:rPr>
        <w:t>diperoleh</w:t>
      </w:r>
      <w:r>
        <w:rPr>
          <w:spacing w:val="40"/>
          <w:vertAlign w:val="baseline"/>
        </w:rPr>
        <w:t> </w:t>
      </w:r>
      <w:r>
        <w:rPr>
          <w:vertAlign w:val="baseline"/>
        </w:rPr>
        <w:t>dengan</w:t>
      </w:r>
      <w:r>
        <w:rPr>
          <w:spacing w:val="40"/>
          <w:vertAlign w:val="baseline"/>
        </w:rPr>
        <w:t> </w:t>
      </w:r>
      <w:r>
        <w:rPr>
          <w:vertAlign w:val="baseline"/>
        </w:rPr>
        <w:t>mensubstitusikan</w:t>
      </w:r>
      <w:r>
        <w:rPr>
          <w:spacing w:val="80"/>
          <w:vertAlign w:val="baseline"/>
        </w:rPr>
        <w:t> </w:t>
      </w:r>
      <w:r>
        <w:rPr>
          <w:rFonts w:ascii="Cambria" w:hAnsi="Cambria"/>
          <w:vertAlign w:val="baseline"/>
        </w:rPr>
        <w:t>E</w:t>
      </w:r>
      <w:r>
        <w:rPr>
          <w:rFonts w:ascii="Calibri" w:hAnsi="Calibri"/>
          <w:vertAlign w:val="subscript"/>
        </w:rPr>
        <w:t>1</w:t>
      </w:r>
      <w:r>
        <w:rPr>
          <w:rFonts w:ascii="Calibri" w:hAnsi="Calibri"/>
          <w:vertAlign w:val="baseline"/>
        </w:rPr>
        <w:t>(0</w:t>
      </w:r>
      <w:r>
        <w:rPr>
          <w:rFonts w:ascii="Cambria" w:hAnsi="Cambria"/>
          <w:vertAlign w:val="baseline"/>
        </w:rPr>
        <w:t>, </w:t>
      </w:r>
      <w:r>
        <w:rPr>
          <w:rFonts w:ascii="Cambria" w:hAnsi="Cambria"/>
          <w:u w:val="single"/>
          <w:vertAlign w:val="superscript"/>
        </w:rPr>
        <w:t>π</w:t>
      </w:r>
      <w:r>
        <w:rPr>
          <w:rFonts w:ascii="Calibri" w:hAnsi="Calibri"/>
          <w:position w:val="7"/>
          <w:sz w:val="12"/>
          <w:u w:val="single"/>
          <w:vertAlign w:val="baseline"/>
        </w:rPr>
        <w:t>1</w:t>
      </w:r>
      <w:r>
        <w:rPr>
          <w:rFonts w:ascii="Calibri" w:hAnsi="Calibri"/>
          <w:position w:val="7"/>
          <w:sz w:val="12"/>
          <w:vertAlign w:val="baseline"/>
        </w:rPr>
        <w:t> </w:t>
      </w:r>
      <w:r>
        <w:rPr>
          <w:rFonts w:ascii="Cambria" w:hAnsi="Cambria"/>
          <w:w w:val="105"/>
          <w:vertAlign w:val="baseline"/>
        </w:rPr>
        <w:t>,</w:t>
      </w:r>
      <w:r>
        <w:rPr>
          <w:rFonts w:ascii="Cambria" w:hAnsi="Cambria"/>
          <w:spacing w:val="-5"/>
          <w:w w:val="105"/>
          <w:vertAlign w:val="baseline"/>
        </w:rPr>
        <w:t> </w:t>
      </w:r>
      <w:r>
        <w:rPr>
          <w:rFonts w:ascii="Calibri" w:hAnsi="Calibri"/>
          <w:vertAlign w:val="baseline"/>
        </w:rPr>
        <w:t>0</w:t>
      </w:r>
      <w:r>
        <w:rPr>
          <w:rFonts w:ascii="Cambria" w:hAnsi="Cambria"/>
          <w:vertAlign w:val="baseline"/>
        </w:rPr>
        <w:t>,</w:t>
      </w:r>
      <w:r>
        <w:rPr>
          <w:rFonts w:ascii="Cambria" w:hAnsi="Cambria"/>
          <w:spacing w:val="-3"/>
          <w:vertAlign w:val="baseline"/>
        </w:rPr>
        <w:t> </w:t>
      </w:r>
      <w:r>
        <w:rPr>
          <w:rFonts w:ascii="Calibri" w:hAnsi="Calibri"/>
          <w:vertAlign w:val="baseline"/>
        </w:rPr>
        <w:t>0) </w:t>
      </w:r>
      <w:r>
        <w:rPr>
          <w:vertAlign w:val="baseline"/>
        </w:rPr>
        <w:t>ke Matriks Jacobi (4.40), sehingga diperoleh</w:t>
      </w:r>
    </w:p>
    <w:p>
      <w:pPr>
        <w:tabs>
          <w:tab w:pos="2656" w:val="left" w:leader="none"/>
          <w:tab w:pos="3561" w:val="left" w:leader="none"/>
          <w:tab w:pos="4466" w:val="left" w:leader="none"/>
        </w:tabs>
        <w:spacing w:line="441" w:lineRule="exact" w:before="0"/>
        <w:ind w:left="1306" w:right="0" w:firstLine="0"/>
        <w:jc w:val="center"/>
        <w:rPr>
          <w:position w:val="22"/>
          <w:sz w:val="22"/>
        </w:rPr>
      </w:pPr>
      <w:r>
        <w:rPr>
          <w:position w:val="22"/>
          <w:sz w:val="22"/>
        </w:rPr>
        <mc:AlternateContent>
          <mc:Choice Requires="wps">
            <w:drawing>
              <wp:anchor distT="0" distB="0" distL="0" distR="0" allowOverlap="1" layoutInCell="1" locked="0" behindDoc="1" simplePos="0" relativeHeight="480761856">
                <wp:simplePos x="0" y="0"/>
                <wp:positionH relativeFrom="page">
                  <wp:posOffset>2409570</wp:posOffset>
                </wp:positionH>
                <wp:positionV relativeFrom="paragraph">
                  <wp:posOffset>214452</wp:posOffset>
                </wp:positionV>
                <wp:extent cx="108585" cy="109220"/>
                <wp:effectExtent l="0" t="0" r="0" b="0"/>
                <wp:wrapNone/>
                <wp:docPr id="1178" name="Textbox 1178"/>
                <wp:cNvGraphicFramePr>
                  <a:graphicFrameLocks/>
                </wp:cNvGraphicFramePr>
                <a:graphic>
                  <a:graphicData uri="http://schemas.microsoft.com/office/word/2010/wordprocessingShape">
                    <wps:wsp>
                      <wps:cNvPr id="1178" name="Textbox 1178"/>
                      <wps:cNvSpPr txBox="1"/>
                      <wps:spPr>
                        <a:xfrm>
                          <a:off x="0" y="0"/>
                          <a:ext cx="10858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wps:txbx>
                      <wps:bodyPr wrap="square" lIns="0" tIns="0" rIns="0" bIns="0" rtlCol="0">
                        <a:noAutofit/>
                      </wps:bodyPr>
                    </wps:wsp>
                  </a:graphicData>
                </a:graphic>
              </wp:anchor>
            </w:drawing>
          </mc:Choice>
          <mc:Fallback>
            <w:pict>
              <v:shape style="position:absolute;margin-left:189.729996pt;margin-top:16.886057pt;width:8.550pt;height:8.6pt;mso-position-horizontal-relative:page;mso-position-vertical-relative:paragraph;z-index:-22554624" type="#_x0000_t202" id="docshape1005" filled="false" stroked="false">
                <v:textbox inset="0,0,0,0">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v:textbox>
                <w10:wrap type="none"/>
              </v:shape>
            </w:pict>
          </mc:Fallback>
        </mc:AlternateContent>
      </w:r>
      <w:r>
        <w:rPr>
          <w:position w:val="22"/>
          <w:sz w:val="22"/>
        </w:rPr>
        <mc:AlternateContent>
          <mc:Choice Requires="wps">
            <w:drawing>
              <wp:anchor distT="0" distB="0" distL="0" distR="0" allowOverlap="1" layoutInCell="1" locked="0" behindDoc="1" simplePos="0" relativeHeight="480766976">
                <wp:simplePos x="0" y="0"/>
                <wp:positionH relativeFrom="page">
                  <wp:posOffset>3957230</wp:posOffset>
                </wp:positionH>
                <wp:positionV relativeFrom="paragraph">
                  <wp:posOffset>347406</wp:posOffset>
                </wp:positionV>
                <wp:extent cx="69850" cy="139065"/>
                <wp:effectExtent l="0" t="0" r="0" b="0"/>
                <wp:wrapNone/>
                <wp:docPr id="1179" name="Textbox 1179"/>
                <wp:cNvGraphicFramePr>
                  <a:graphicFrameLocks/>
                </wp:cNvGraphicFramePr>
                <a:graphic>
                  <a:graphicData uri="http://schemas.microsoft.com/office/word/2010/wordprocessingShape">
                    <wps:wsp>
                      <wps:cNvPr id="1179" name="Textbox 1179"/>
                      <wps:cNvSpPr txBox="1"/>
                      <wps:spPr>
                        <a:xfrm>
                          <a:off x="0" y="0"/>
                          <a:ext cx="69850" cy="139065"/>
                        </a:xfrm>
                        <a:prstGeom prst="rect">
                          <a:avLst/>
                        </a:prstGeom>
                      </wps:spPr>
                      <wps:txbx>
                        <w:txbxContent>
                          <w:p>
                            <w:pPr>
                              <w:pStyle w:val="BodyText"/>
                              <w:spacing w:line="218" w:lineRule="exact"/>
                              <w:rPr>
                                <w:rFonts w:ascii="Calibri"/>
                              </w:rPr>
                            </w:pPr>
                            <w:r>
                              <w:rPr>
                                <w:rFonts w:ascii="Calibri"/>
                                <w:spacing w:val="-13"/>
                              </w:rPr>
                              <w:t>0</w:t>
                            </w:r>
                          </w:p>
                        </w:txbxContent>
                      </wps:txbx>
                      <wps:bodyPr wrap="square" lIns="0" tIns="0" rIns="0" bIns="0" rtlCol="0">
                        <a:noAutofit/>
                      </wps:bodyPr>
                    </wps:wsp>
                  </a:graphicData>
                </a:graphic>
              </wp:anchor>
            </w:drawing>
          </mc:Choice>
          <mc:Fallback>
            <w:pict>
              <v:shape style="position:absolute;margin-left:311.592987pt;margin-top:27.354807pt;width:5.5pt;height:10.95pt;mso-position-horizontal-relative:page;mso-position-vertical-relative:paragraph;z-index:-22549504" type="#_x0000_t202" id="docshape1006" filled="false" stroked="false">
                <v:textbox inset="0,0,0,0">
                  <w:txbxContent>
                    <w:p>
                      <w:pPr>
                        <w:pStyle w:val="BodyText"/>
                        <w:spacing w:line="218" w:lineRule="exact"/>
                        <w:rPr>
                          <w:rFonts w:ascii="Calibri"/>
                        </w:rPr>
                      </w:pPr>
                      <w:r>
                        <w:rPr>
                          <w:rFonts w:ascii="Calibri"/>
                          <w:spacing w:val="-13"/>
                        </w:rPr>
                        <w:t>0</w:t>
                      </w:r>
                    </w:p>
                  </w:txbxContent>
                </v:textbox>
                <w10:wrap type="none"/>
              </v:shape>
            </w:pict>
          </mc:Fallback>
        </mc:AlternateContent>
      </w:r>
      <w:r>
        <w:rPr>
          <w:position w:val="22"/>
          <w:sz w:val="22"/>
        </w:rPr>
        <w:t></w:t>
      </w:r>
      <w:r>
        <w:rPr>
          <w:rFonts w:ascii="Cambria" w:hAnsi="Cambria"/>
          <w:sz w:val="22"/>
        </w:rPr>
        <w:t>η</w:t>
      </w:r>
      <w:r>
        <w:rPr>
          <w:rFonts w:ascii="Calibri" w:hAnsi="Calibri"/>
          <w:sz w:val="22"/>
          <w:vertAlign w:val="subscript"/>
        </w:rPr>
        <w:t>1</w:t>
      </w:r>
      <w:r>
        <w:rPr>
          <w:rFonts w:ascii="Calibri" w:hAnsi="Calibri"/>
          <w:spacing w:val="-14"/>
          <w:sz w:val="22"/>
          <w:vertAlign w:val="baseline"/>
        </w:rPr>
        <w:t> </w:t>
      </w:r>
      <w:r>
        <w:rPr>
          <w:rFonts w:ascii="Cambria" w:hAnsi="Cambria"/>
          <w:w w:val="115"/>
          <w:sz w:val="22"/>
          <w:vertAlign w:val="baseline"/>
        </w:rPr>
        <w:t>−</w:t>
      </w:r>
      <w:r>
        <w:rPr>
          <w:rFonts w:ascii="Cambria" w:hAnsi="Cambria"/>
          <w:spacing w:val="-8"/>
          <w:w w:val="115"/>
          <w:sz w:val="22"/>
          <w:vertAlign w:val="baseline"/>
        </w:rPr>
        <w:t> </w:t>
      </w:r>
      <w:r>
        <w:rPr>
          <w:rFonts w:ascii="Cambria" w:hAnsi="Cambria"/>
          <w:spacing w:val="-4"/>
          <w:position w:val="10"/>
          <w:sz w:val="16"/>
          <w:u w:val="single"/>
          <w:vertAlign w:val="baseline"/>
        </w:rPr>
        <w:t>η</w:t>
      </w:r>
      <w:r>
        <w:rPr>
          <w:rFonts w:ascii="Calibri" w:hAnsi="Calibri"/>
          <w:spacing w:val="-4"/>
          <w:position w:val="8"/>
          <w:sz w:val="12"/>
          <w:u w:val="single"/>
          <w:vertAlign w:val="baseline"/>
        </w:rPr>
        <w:t>3</w:t>
      </w:r>
      <w:r>
        <w:rPr>
          <w:rFonts w:ascii="Cambria" w:hAnsi="Cambria"/>
          <w:spacing w:val="-4"/>
          <w:position w:val="10"/>
          <w:sz w:val="16"/>
          <w:u w:val="single"/>
          <w:vertAlign w:val="baseline"/>
        </w:rPr>
        <w:t>π</w:t>
      </w:r>
      <w:r>
        <w:rPr>
          <w:rFonts w:ascii="Calibri" w:hAnsi="Calibri"/>
          <w:spacing w:val="-4"/>
          <w:position w:val="8"/>
          <w:sz w:val="12"/>
          <w:u w:val="single"/>
          <w:vertAlign w:val="baseline"/>
        </w:rPr>
        <w:t>1</w:t>
      </w:r>
      <w:r>
        <w:rPr>
          <w:rFonts w:ascii="Calibri" w:hAnsi="Calibri"/>
          <w:position w:val="8"/>
          <w:sz w:val="12"/>
          <w:vertAlign w:val="baseline"/>
        </w:rPr>
        <w:tab/>
      </w:r>
      <w:r>
        <w:rPr>
          <w:rFonts w:ascii="Calibri" w:hAnsi="Calibri"/>
          <w:spacing w:val="-10"/>
          <w:sz w:val="22"/>
          <w:vertAlign w:val="baseline"/>
        </w:rPr>
        <w:t>0</w:t>
      </w:r>
      <w:r>
        <w:rPr>
          <w:rFonts w:ascii="Calibri" w:hAnsi="Calibri"/>
          <w:sz w:val="22"/>
          <w:vertAlign w:val="baseline"/>
        </w:rPr>
        <w:tab/>
      </w:r>
      <w:r>
        <w:rPr>
          <w:rFonts w:ascii="Calibri" w:hAnsi="Calibri"/>
          <w:spacing w:val="-10"/>
          <w:sz w:val="22"/>
          <w:vertAlign w:val="baseline"/>
        </w:rPr>
        <w:t>0</w:t>
      </w:r>
      <w:r>
        <w:rPr>
          <w:rFonts w:ascii="Calibri" w:hAnsi="Calibri"/>
          <w:sz w:val="22"/>
          <w:vertAlign w:val="baseline"/>
        </w:rPr>
        <w:tab/>
        <w:t>0</w:t>
      </w:r>
      <w:r>
        <w:rPr>
          <w:rFonts w:ascii="Calibri" w:hAnsi="Calibri"/>
          <w:spacing w:val="60"/>
          <w:w w:val="150"/>
          <w:sz w:val="22"/>
          <w:vertAlign w:val="baseline"/>
        </w:rPr>
        <w:t> </w:t>
      </w:r>
      <w:r>
        <w:rPr>
          <w:spacing w:val="-10"/>
          <w:position w:val="22"/>
          <w:sz w:val="22"/>
          <w:vertAlign w:val="baseline"/>
        </w:rPr>
        <w:t></w:t>
      </w:r>
    </w:p>
    <w:p>
      <w:pPr>
        <w:spacing w:after="0" w:line="441" w:lineRule="exact"/>
        <w:jc w:val="center"/>
        <w:rPr>
          <w:position w:val="22"/>
          <w:sz w:val="22"/>
        </w:rPr>
        <w:sectPr>
          <w:type w:val="continuous"/>
          <w:pgSz w:w="8400" w:h="11910"/>
          <w:pgMar w:header="252" w:footer="0" w:top="1220" w:bottom="280" w:left="0" w:right="0"/>
        </w:sectPr>
      </w:pPr>
    </w:p>
    <w:p>
      <w:pPr>
        <w:pStyle w:val="BodyText"/>
        <w:spacing w:before="213"/>
        <w:jc w:val="right"/>
        <w:rPr>
          <w:position w:val="-21"/>
        </w:rPr>
      </w:pPr>
      <w:r>
        <w:rPr>
          <w:position w:val="-21"/>
        </w:rPr>
        <mc:AlternateContent>
          <mc:Choice Requires="wps">
            <w:drawing>
              <wp:anchor distT="0" distB="0" distL="0" distR="0" allowOverlap="1" layoutInCell="1" locked="0" behindDoc="1" simplePos="0" relativeHeight="480762368">
                <wp:simplePos x="0" y="0"/>
                <wp:positionH relativeFrom="page">
                  <wp:posOffset>3413988</wp:posOffset>
                </wp:positionH>
                <wp:positionV relativeFrom="paragraph">
                  <wp:posOffset>143069</wp:posOffset>
                </wp:positionV>
                <wp:extent cx="108585" cy="109220"/>
                <wp:effectExtent l="0" t="0" r="0" b="0"/>
                <wp:wrapNone/>
                <wp:docPr id="1180" name="Textbox 1180"/>
                <wp:cNvGraphicFramePr>
                  <a:graphicFrameLocks/>
                </wp:cNvGraphicFramePr>
                <a:graphic>
                  <a:graphicData uri="http://schemas.microsoft.com/office/word/2010/wordprocessingShape">
                    <wps:wsp>
                      <wps:cNvPr id="1180" name="Textbox 1180"/>
                      <wps:cNvSpPr txBox="1"/>
                      <wps:spPr>
                        <a:xfrm>
                          <a:off x="0" y="0"/>
                          <a:ext cx="10858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wps:txbx>
                      <wps:bodyPr wrap="square" lIns="0" tIns="0" rIns="0" bIns="0" rtlCol="0">
                        <a:noAutofit/>
                      </wps:bodyPr>
                    </wps:wsp>
                  </a:graphicData>
                </a:graphic>
              </wp:anchor>
            </w:drawing>
          </mc:Choice>
          <mc:Fallback>
            <w:pict>
              <v:shape style="position:absolute;margin-left:268.817993pt;margin-top:11.265323pt;width:8.550pt;height:8.6pt;mso-position-horizontal-relative:page;mso-position-vertical-relative:paragraph;z-index:-22554112" type="#_x0000_t202" id="docshape1007" filled="false" stroked="false">
                <v:textbox inset="0,0,0,0">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v:textbox>
                <w10:wrap type="none"/>
              </v:shape>
            </w:pict>
          </mc:Fallback>
        </mc:AlternateContent>
      </w:r>
      <w:r>
        <w:rPr>
          <w:rFonts w:ascii="Cambria" w:hAnsi="Cambria"/>
          <w:w w:val="130"/>
        </w:rPr>
        <w:t>J</w:t>
      </w:r>
      <w:r>
        <w:rPr>
          <w:rFonts w:ascii="Calibri" w:hAnsi="Calibri"/>
          <w:w w:val="130"/>
        </w:rPr>
        <w:t>(</w:t>
      </w:r>
      <w:r>
        <w:rPr>
          <w:rFonts w:ascii="Cambria" w:hAnsi="Cambria"/>
          <w:w w:val="130"/>
        </w:rPr>
        <w:t>E</w:t>
      </w:r>
      <w:r>
        <w:rPr>
          <w:rFonts w:ascii="Calibri" w:hAnsi="Calibri"/>
          <w:w w:val="130"/>
          <w:vertAlign w:val="subscript"/>
        </w:rPr>
        <w:t>1</w:t>
      </w:r>
      <w:r>
        <w:rPr>
          <w:rFonts w:ascii="Calibri" w:hAnsi="Calibri"/>
          <w:w w:val="130"/>
          <w:vertAlign w:val="baseline"/>
        </w:rPr>
        <w:t>)</w:t>
      </w:r>
      <w:r>
        <w:rPr>
          <w:rFonts w:ascii="Calibri" w:hAnsi="Calibri"/>
          <w:spacing w:val="31"/>
          <w:w w:val="130"/>
          <w:vertAlign w:val="baseline"/>
        </w:rPr>
        <w:t> </w:t>
      </w:r>
      <w:r>
        <w:rPr>
          <w:rFonts w:ascii="Calibri" w:hAnsi="Calibri"/>
          <w:w w:val="130"/>
          <w:vertAlign w:val="baseline"/>
        </w:rPr>
        <w:t>=</w:t>
      </w:r>
      <w:r>
        <w:rPr>
          <w:rFonts w:ascii="Calibri" w:hAnsi="Calibri"/>
          <w:spacing w:val="32"/>
          <w:w w:val="130"/>
          <w:vertAlign w:val="baseline"/>
        </w:rPr>
        <w:t> </w:t>
      </w:r>
      <w:r>
        <w:rPr>
          <w:spacing w:val="-78"/>
          <w:position w:val="-7"/>
          <w:vertAlign w:val="baseline"/>
        </w:rPr>
        <w:t></w:t>
      </w:r>
      <w:r>
        <w:rPr>
          <w:spacing w:val="-78"/>
          <w:position w:val="-21"/>
          <w:vertAlign w:val="baseline"/>
        </w:rPr>
        <w:t></w:t>
      </w:r>
    </w:p>
    <w:p>
      <w:pPr>
        <w:tabs>
          <w:tab w:pos="1025" w:val="left" w:leader="none"/>
          <w:tab w:pos="1835" w:val="left" w:leader="none"/>
        </w:tabs>
        <w:spacing w:before="27"/>
        <w:ind w:left="283" w:right="0" w:firstLine="0"/>
        <w:jc w:val="left"/>
        <w:rPr>
          <w:rFonts w:ascii="Calibri" w:hAnsi="Calibri"/>
          <w:position w:val="7"/>
          <w:sz w:val="12"/>
        </w:rPr>
      </w:pPr>
      <w:r>
        <w:rPr/>
        <w:br w:type="column"/>
      </w:r>
      <w:r>
        <w:rPr>
          <w:rFonts w:ascii="Cambria" w:hAnsi="Cambria"/>
          <w:spacing w:val="-5"/>
          <w:w w:val="110"/>
          <w:sz w:val="22"/>
        </w:rPr>
        <w:t>π</w:t>
      </w:r>
      <w:r>
        <w:rPr>
          <w:rFonts w:ascii="Calibri" w:hAnsi="Calibri"/>
          <w:spacing w:val="-5"/>
          <w:w w:val="110"/>
          <w:position w:val="-2"/>
          <w:sz w:val="16"/>
        </w:rPr>
        <w:t>2</w:t>
      </w:r>
      <w:r>
        <w:rPr>
          <w:rFonts w:ascii="Calibri" w:hAnsi="Calibri"/>
          <w:position w:val="-2"/>
          <w:sz w:val="16"/>
        </w:rPr>
        <w:tab/>
      </w:r>
      <w:r>
        <w:rPr>
          <w:rFonts w:ascii="Cambria" w:hAnsi="Cambria"/>
          <w:spacing w:val="-5"/>
          <w:w w:val="110"/>
          <w:sz w:val="22"/>
        </w:rPr>
        <w:t>−π</w:t>
      </w:r>
      <w:r>
        <w:rPr>
          <w:rFonts w:ascii="Calibri" w:hAnsi="Calibri"/>
          <w:spacing w:val="-5"/>
          <w:w w:val="110"/>
          <w:position w:val="-2"/>
          <w:sz w:val="16"/>
        </w:rPr>
        <w:t>3</w:t>
      </w:r>
      <w:r>
        <w:rPr>
          <w:rFonts w:ascii="Calibri" w:hAnsi="Calibri"/>
          <w:position w:val="-2"/>
          <w:sz w:val="16"/>
        </w:rPr>
        <w:tab/>
      </w:r>
      <w:r>
        <w:rPr>
          <w:rFonts w:ascii="Cambria" w:hAnsi="Cambria"/>
          <w:spacing w:val="-4"/>
          <w:w w:val="110"/>
          <w:sz w:val="22"/>
        </w:rPr>
        <w:t>−</w:t>
      </w:r>
      <w:r>
        <w:rPr>
          <w:rFonts w:ascii="Cambria" w:hAnsi="Cambria"/>
          <w:spacing w:val="-4"/>
          <w:w w:val="110"/>
          <w:position w:val="9"/>
          <w:sz w:val="16"/>
          <w:u w:val="single"/>
        </w:rPr>
        <w:t>π</w:t>
      </w:r>
      <w:r>
        <w:rPr>
          <w:rFonts w:ascii="Calibri" w:hAnsi="Calibri"/>
          <w:spacing w:val="-4"/>
          <w:w w:val="110"/>
          <w:position w:val="7"/>
          <w:sz w:val="12"/>
          <w:u w:val="single"/>
        </w:rPr>
        <w:t>4</w:t>
      </w:r>
      <w:r>
        <w:rPr>
          <w:rFonts w:ascii="Cambria" w:hAnsi="Cambria"/>
          <w:spacing w:val="-4"/>
          <w:w w:val="110"/>
          <w:position w:val="9"/>
          <w:sz w:val="16"/>
          <w:u w:val="single"/>
        </w:rPr>
        <w:t>π</w:t>
      </w:r>
      <w:r>
        <w:rPr>
          <w:rFonts w:ascii="Calibri" w:hAnsi="Calibri"/>
          <w:spacing w:val="-4"/>
          <w:w w:val="110"/>
          <w:position w:val="7"/>
          <w:sz w:val="12"/>
          <w:u w:val="single"/>
        </w:rPr>
        <w:t>1</w:t>
      </w:r>
    </w:p>
    <w:p>
      <w:pPr>
        <w:tabs>
          <w:tab w:pos="1164" w:val="left" w:leader="none"/>
          <w:tab w:pos="1613" w:val="left" w:leader="none"/>
        </w:tabs>
        <w:spacing w:before="14"/>
        <w:ind w:left="338" w:right="0" w:firstLine="0"/>
        <w:jc w:val="left"/>
        <w:rPr>
          <w:rFonts w:ascii="Calibri" w:hAnsi="Calibri"/>
          <w:position w:val="7"/>
          <w:sz w:val="12"/>
        </w:rPr>
      </w:pPr>
      <w:r>
        <w:rPr>
          <w:rFonts w:ascii="Calibri" w:hAnsi="Calibri"/>
          <w:position w:val="7"/>
          <w:sz w:val="12"/>
        </w:rPr>
        <mc:AlternateContent>
          <mc:Choice Requires="wps">
            <w:drawing>
              <wp:anchor distT="0" distB="0" distL="0" distR="0" allowOverlap="1" layoutInCell="1" locked="0" behindDoc="1" simplePos="0" relativeHeight="480762880">
                <wp:simplePos x="0" y="0"/>
                <wp:positionH relativeFrom="page">
                  <wp:posOffset>3505098</wp:posOffset>
                </wp:positionH>
                <wp:positionV relativeFrom="paragraph">
                  <wp:posOffset>134624</wp:posOffset>
                </wp:positionV>
                <wp:extent cx="108585" cy="109220"/>
                <wp:effectExtent l="0" t="0" r="0" b="0"/>
                <wp:wrapNone/>
                <wp:docPr id="1181" name="Textbox 1181"/>
                <wp:cNvGraphicFramePr>
                  <a:graphicFrameLocks/>
                </wp:cNvGraphicFramePr>
                <a:graphic>
                  <a:graphicData uri="http://schemas.microsoft.com/office/word/2010/wordprocessingShape">
                    <wps:wsp>
                      <wps:cNvPr id="1181" name="Textbox 1181"/>
                      <wps:cNvSpPr txBox="1"/>
                      <wps:spPr>
                        <a:xfrm>
                          <a:off x="0" y="0"/>
                          <a:ext cx="10858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wps:txbx>
                      <wps:bodyPr wrap="square" lIns="0" tIns="0" rIns="0" bIns="0" rtlCol="0">
                        <a:noAutofit/>
                      </wps:bodyPr>
                    </wps:wsp>
                  </a:graphicData>
                </a:graphic>
              </wp:anchor>
            </w:drawing>
          </mc:Choice>
          <mc:Fallback>
            <w:pict>
              <v:shape style="position:absolute;margin-left:275.992004pt;margin-top:10.600323pt;width:8.550pt;height:8.6pt;mso-position-horizontal-relative:page;mso-position-vertical-relative:paragraph;z-index:-22553600" type="#_x0000_t202" id="docshape1008" filled="false" stroked="false">
                <v:textbox inset="0,0,0,0">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v:textbox>
                <w10:wrap type="none"/>
              </v:shape>
            </w:pict>
          </mc:Fallback>
        </mc:AlternateContent>
      </w:r>
      <w:r>
        <w:rPr>
          <w:rFonts w:ascii="Calibri" w:hAnsi="Calibri"/>
          <w:spacing w:val="-10"/>
          <w:w w:val="110"/>
          <w:sz w:val="22"/>
        </w:rPr>
        <w:t>0</w:t>
      </w:r>
      <w:r>
        <w:rPr>
          <w:rFonts w:ascii="Calibri" w:hAnsi="Calibri"/>
          <w:sz w:val="22"/>
        </w:rPr>
        <w:tab/>
      </w:r>
      <w:r>
        <w:rPr>
          <w:rFonts w:ascii="Calibri" w:hAnsi="Calibri"/>
          <w:spacing w:val="-10"/>
          <w:w w:val="110"/>
          <w:sz w:val="22"/>
        </w:rPr>
        <w:t>0</w:t>
      </w:r>
      <w:r>
        <w:rPr>
          <w:rFonts w:ascii="Calibri" w:hAnsi="Calibri"/>
          <w:sz w:val="22"/>
        </w:rPr>
        <w:tab/>
      </w:r>
      <w:r>
        <w:rPr>
          <w:rFonts w:ascii="Cambria" w:hAnsi="Cambria"/>
          <w:w w:val="110"/>
          <w:sz w:val="22"/>
        </w:rPr>
        <w:t>τ</w:t>
      </w:r>
      <w:r>
        <w:rPr>
          <w:rFonts w:ascii="Calibri" w:hAnsi="Calibri"/>
          <w:w w:val="110"/>
          <w:position w:val="-2"/>
          <w:sz w:val="16"/>
        </w:rPr>
        <w:t>1</w:t>
      </w:r>
      <w:r>
        <w:rPr>
          <w:rFonts w:ascii="Calibri" w:hAnsi="Calibri"/>
          <w:spacing w:val="15"/>
          <w:w w:val="125"/>
          <w:position w:val="-2"/>
          <w:sz w:val="16"/>
        </w:rPr>
        <w:t> </w:t>
      </w:r>
      <w:r>
        <w:rPr>
          <w:rFonts w:ascii="Calibri" w:hAnsi="Calibri"/>
          <w:w w:val="125"/>
          <w:sz w:val="22"/>
        </w:rPr>
        <w:t>+</w:t>
      </w:r>
      <w:r>
        <w:rPr>
          <w:rFonts w:ascii="Calibri" w:hAnsi="Calibri"/>
          <w:spacing w:val="13"/>
          <w:w w:val="125"/>
          <w:sz w:val="22"/>
        </w:rPr>
        <w:t> </w:t>
      </w:r>
      <w:r>
        <w:rPr>
          <w:rFonts w:ascii="Cambria" w:hAnsi="Cambria"/>
          <w:spacing w:val="-2"/>
          <w:w w:val="110"/>
          <w:position w:val="9"/>
          <w:sz w:val="16"/>
          <w:u w:val="single"/>
        </w:rPr>
        <w:t>τ</w:t>
      </w:r>
      <w:r>
        <w:rPr>
          <w:rFonts w:ascii="Calibri" w:hAnsi="Calibri"/>
          <w:spacing w:val="-2"/>
          <w:w w:val="110"/>
          <w:position w:val="7"/>
          <w:sz w:val="12"/>
          <w:u w:val="single"/>
        </w:rPr>
        <w:t>2</w:t>
      </w:r>
      <w:r>
        <w:rPr>
          <w:rFonts w:ascii="Cambria" w:hAnsi="Cambria"/>
          <w:spacing w:val="-2"/>
          <w:w w:val="110"/>
          <w:position w:val="9"/>
          <w:sz w:val="16"/>
          <w:u w:val="single"/>
        </w:rPr>
        <w:t>π</w:t>
      </w:r>
      <w:r>
        <w:rPr>
          <w:rFonts w:ascii="Calibri" w:hAnsi="Calibri"/>
          <w:spacing w:val="-2"/>
          <w:w w:val="110"/>
          <w:position w:val="7"/>
          <w:sz w:val="12"/>
          <w:u w:val="single"/>
        </w:rPr>
        <w:t>4</w:t>
      </w:r>
      <w:r>
        <w:rPr>
          <w:rFonts w:ascii="Cambria" w:hAnsi="Cambria"/>
          <w:spacing w:val="-2"/>
          <w:w w:val="110"/>
          <w:position w:val="9"/>
          <w:sz w:val="16"/>
          <w:u w:val="single"/>
        </w:rPr>
        <w:t>π</w:t>
      </w:r>
      <w:r>
        <w:rPr>
          <w:rFonts w:ascii="Calibri" w:hAnsi="Calibri"/>
          <w:spacing w:val="-2"/>
          <w:w w:val="110"/>
          <w:position w:val="7"/>
          <w:sz w:val="12"/>
          <w:u w:val="single"/>
        </w:rPr>
        <w:t>1</w:t>
      </w:r>
    </w:p>
    <w:p>
      <w:pPr>
        <w:pStyle w:val="BodyText"/>
        <w:spacing w:before="213"/>
        <w:ind w:left="332"/>
        <w:rPr>
          <w:rFonts w:ascii="Cambria" w:hAnsi="Cambria"/>
        </w:rPr>
      </w:pPr>
      <w:r>
        <w:rPr/>
        <w:br w:type="column"/>
      </w:r>
      <w:r>
        <w:rPr>
          <w:rFonts w:ascii="Calibri" w:hAnsi="Calibri"/>
          <w:w w:val="80"/>
          <w:position w:val="-17"/>
        </w:rPr>
        <w:t>0</w:t>
      </w:r>
      <w:r>
        <w:rPr>
          <w:rFonts w:ascii="Calibri" w:hAnsi="Calibri"/>
          <w:spacing w:val="47"/>
          <w:position w:val="-17"/>
        </w:rPr>
        <w:t> </w:t>
      </w:r>
      <w:r>
        <w:rPr>
          <w:spacing w:val="-73"/>
          <w:w w:val="80"/>
          <w:position w:val="-7"/>
        </w:rPr>
        <w:t></w:t>
      </w:r>
      <w:r>
        <w:rPr>
          <w:spacing w:val="-73"/>
          <w:w w:val="80"/>
          <w:position w:val="-21"/>
        </w:rPr>
        <w:t></w:t>
      </w:r>
      <w:r>
        <w:rPr>
          <w:spacing w:val="-19"/>
          <w:position w:val="-21"/>
        </w:rPr>
        <w:t> </w:t>
      </w:r>
      <w:r>
        <w:rPr>
          <w:rFonts w:ascii="Cambria" w:hAnsi="Cambria"/>
          <w:spacing w:val="-10"/>
          <w:w w:val="80"/>
        </w:rPr>
        <w:t>.</w:t>
      </w:r>
    </w:p>
    <w:p>
      <w:pPr>
        <w:pStyle w:val="BodyText"/>
        <w:spacing w:after="0"/>
        <w:rPr>
          <w:rFonts w:ascii="Cambria" w:hAnsi="Cambria"/>
        </w:rPr>
        <w:sectPr>
          <w:type w:val="continuous"/>
          <w:pgSz w:w="8400" w:h="11910"/>
          <w:pgMar w:header="252" w:footer="0" w:top="1220" w:bottom="280" w:left="0" w:right="0"/>
          <w:cols w:num="3" w:equalWidth="0">
            <w:col w:w="3217" w:space="40"/>
            <w:col w:w="2603" w:space="39"/>
            <w:col w:w="2501"/>
          </w:cols>
        </w:sectPr>
      </w:pPr>
    </w:p>
    <w:p>
      <w:pPr>
        <w:pStyle w:val="BodyText"/>
        <w:tabs>
          <w:tab w:pos="4421" w:val="left" w:leader="none"/>
          <w:tab w:pos="5272" w:val="left" w:leader="none"/>
          <w:tab w:pos="6092" w:val="left" w:leader="none"/>
        </w:tabs>
        <w:spacing w:before="27"/>
        <w:ind w:left="3595"/>
        <w:rPr>
          <w:rFonts w:ascii="Calibri" w:hAnsi="Calibri"/>
        </w:rPr>
      </w:pPr>
      <w:r>
        <w:rPr>
          <w:rFonts w:ascii="Calibri" w:hAnsi="Calibri"/>
          <w:spacing w:val="-10"/>
          <w:w w:val="110"/>
        </w:rPr>
        <w:t>0</w:t>
      </w:r>
      <w:r>
        <w:rPr>
          <w:rFonts w:ascii="Calibri" w:hAnsi="Calibri"/>
        </w:rPr>
        <w:tab/>
      </w:r>
      <w:r>
        <w:rPr>
          <w:rFonts w:ascii="Calibri" w:hAnsi="Calibri"/>
          <w:spacing w:val="-10"/>
          <w:w w:val="110"/>
        </w:rPr>
        <w:t>0</w:t>
      </w:r>
      <w:r>
        <w:rPr>
          <w:rFonts w:ascii="Calibri" w:hAnsi="Calibri"/>
        </w:rPr>
        <w:tab/>
      </w:r>
      <w:r>
        <w:rPr>
          <w:rFonts w:ascii="Cambria" w:hAnsi="Cambria"/>
          <w:spacing w:val="-7"/>
          <w:w w:val="110"/>
        </w:rPr>
        <w:t>β</w:t>
      </w:r>
      <w:r>
        <w:rPr>
          <w:rFonts w:ascii="Calibri" w:hAnsi="Calibri"/>
          <w:spacing w:val="-7"/>
          <w:w w:val="110"/>
          <w:vertAlign w:val="subscript"/>
        </w:rPr>
        <w:t>1</w:t>
      </w:r>
      <w:r>
        <w:rPr>
          <w:rFonts w:ascii="Calibri" w:hAnsi="Calibri"/>
          <w:vertAlign w:val="baseline"/>
        </w:rPr>
        <w:tab/>
      </w:r>
      <w:r>
        <w:rPr>
          <w:rFonts w:ascii="Cambria" w:hAnsi="Cambria"/>
          <w:spacing w:val="-5"/>
          <w:w w:val="110"/>
          <w:vertAlign w:val="baseline"/>
        </w:rPr>
        <w:t>−β</w:t>
      </w:r>
      <w:r>
        <w:rPr>
          <w:rFonts w:ascii="Calibri" w:hAnsi="Calibri"/>
          <w:spacing w:val="-5"/>
          <w:w w:val="110"/>
          <w:vertAlign w:val="subscript"/>
        </w:rPr>
        <w:t>2</w:t>
      </w:r>
    </w:p>
    <w:p>
      <w:pPr>
        <w:pStyle w:val="BodyText"/>
        <w:spacing w:line="297" w:lineRule="auto" w:before="98"/>
        <w:ind w:left="1679" w:right="1129" w:firstLine="435"/>
      </w:pPr>
      <w:r>
        <w:rPr>
          <w:w w:val="105"/>
        </w:rPr>
        <w:t>Nilai</w:t>
      </w:r>
      <w:r>
        <w:rPr>
          <w:spacing w:val="66"/>
          <w:w w:val="105"/>
        </w:rPr>
        <w:t> </w:t>
      </w:r>
      <w:r>
        <w:rPr>
          <w:w w:val="105"/>
        </w:rPr>
        <w:t>eigen</w:t>
      </w:r>
      <w:r>
        <w:rPr>
          <w:spacing w:val="66"/>
          <w:w w:val="105"/>
        </w:rPr>
        <w:t> </w:t>
      </w:r>
      <w:r>
        <w:rPr>
          <w:w w:val="105"/>
        </w:rPr>
        <w:t>matriks</w:t>
      </w:r>
      <w:r>
        <w:rPr>
          <w:spacing w:val="40"/>
          <w:w w:val="115"/>
        </w:rPr>
        <w:t> </w:t>
      </w:r>
      <w:r>
        <w:rPr>
          <w:rFonts w:ascii="Cambria"/>
          <w:w w:val="115"/>
        </w:rPr>
        <w:t>J</w:t>
      </w:r>
      <w:r>
        <w:rPr>
          <w:rFonts w:ascii="Calibri"/>
          <w:w w:val="115"/>
        </w:rPr>
        <w:t>(</w:t>
      </w:r>
      <w:r>
        <w:rPr>
          <w:rFonts w:ascii="Cambria"/>
          <w:w w:val="115"/>
        </w:rPr>
        <w:t>E</w:t>
      </w:r>
      <w:r>
        <w:rPr>
          <w:rFonts w:ascii="Calibri"/>
          <w:w w:val="115"/>
          <w:vertAlign w:val="subscript"/>
        </w:rPr>
        <w:t>1</w:t>
      </w:r>
      <w:r>
        <w:rPr>
          <w:rFonts w:ascii="Calibri"/>
          <w:w w:val="115"/>
          <w:vertAlign w:val="baseline"/>
        </w:rPr>
        <w:t>)</w:t>
      </w:r>
      <w:r>
        <w:rPr>
          <w:rFonts w:ascii="Calibri"/>
          <w:spacing w:val="66"/>
          <w:w w:val="115"/>
          <w:vertAlign w:val="baseline"/>
        </w:rPr>
        <w:t> </w:t>
      </w:r>
      <w:r>
        <w:rPr>
          <w:w w:val="105"/>
          <w:vertAlign w:val="baseline"/>
        </w:rPr>
        <w:t>merupakan</w:t>
      </w:r>
      <w:r>
        <w:rPr>
          <w:spacing w:val="66"/>
          <w:w w:val="105"/>
          <w:vertAlign w:val="baseline"/>
        </w:rPr>
        <w:t> </w:t>
      </w:r>
      <w:r>
        <w:rPr>
          <w:w w:val="105"/>
          <w:vertAlign w:val="baseline"/>
        </w:rPr>
        <w:t>akar-akar</w:t>
      </w:r>
      <w:r>
        <w:rPr>
          <w:spacing w:val="65"/>
          <w:w w:val="105"/>
          <w:vertAlign w:val="baseline"/>
        </w:rPr>
        <w:t> </w:t>
      </w:r>
      <w:r>
        <w:rPr>
          <w:w w:val="105"/>
          <w:vertAlign w:val="baseline"/>
        </w:rPr>
        <w:t>dari persamaan karakteristik</w:t>
      </w:r>
    </w:p>
    <w:p>
      <w:pPr>
        <w:pStyle w:val="BodyText"/>
        <w:spacing w:before="96"/>
        <w:ind w:left="544"/>
        <w:jc w:val="center"/>
        <w:rPr>
          <w:rFonts w:ascii="Calibri" w:hAnsi="Calibri"/>
        </w:rPr>
      </w:pPr>
      <w:r>
        <w:rPr>
          <w:rFonts w:ascii="Calibri" w:hAnsi="Calibri"/>
          <w:w w:val="125"/>
        </w:rPr>
        <w:t>det(</w:t>
      </w:r>
      <w:r>
        <w:rPr>
          <w:rFonts w:ascii="Cambria" w:hAnsi="Cambria"/>
          <w:w w:val="125"/>
        </w:rPr>
        <w:t>J</w:t>
      </w:r>
      <w:r>
        <w:rPr>
          <w:rFonts w:ascii="Calibri" w:hAnsi="Calibri"/>
          <w:w w:val="125"/>
        </w:rPr>
        <w:t>(</w:t>
      </w:r>
      <w:r>
        <w:rPr>
          <w:rFonts w:ascii="Cambria" w:hAnsi="Cambria"/>
          <w:w w:val="125"/>
        </w:rPr>
        <w:t>E</w:t>
      </w:r>
      <w:r>
        <w:rPr>
          <w:rFonts w:ascii="Calibri" w:hAnsi="Calibri"/>
          <w:w w:val="125"/>
          <w:vertAlign w:val="subscript"/>
        </w:rPr>
        <w:t>1</w:t>
      </w:r>
      <w:r>
        <w:rPr>
          <w:rFonts w:ascii="Calibri" w:hAnsi="Calibri"/>
          <w:w w:val="125"/>
          <w:vertAlign w:val="baseline"/>
        </w:rPr>
        <w:t>)</w:t>
      </w:r>
      <w:r>
        <w:rPr>
          <w:rFonts w:ascii="Calibri" w:hAnsi="Calibri"/>
          <w:spacing w:val="-2"/>
          <w:w w:val="125"/>
          <w:vertAlign w:val="baseline"/>
        </w:rPr>
        <w:t> </w:t>
      </w:r>
      <w:r>
        <w:rPr>
          <w:rFonts w:ascii="Cambria" w:hAnsi="Cambria"/>
          <w:w w:val="125"/>
          <w:vertAlign w:val="baseline"/>
        </w:rPr>
        <w:t>−</w:t>
      </w:r>
      <w:r>
        <w:rPr>
          <w:rFonts w:ascii="Cambria" w:hAnsi="Cambria"/>
          <w:spacing w:val="1"/>
          <w:w w:val="125"/>
          <w:vertAlign w:val="baseline"/>
        </w:rPr>
        <w:t> </w:t>
      </w:r>
      <w:r>
        <w:rPr>
          <w:rFonts w:ascii="Cambria" w:hAnsi="Cambria"/>
          <w:w w:val="125"/>
          <w:vertAlign w:val="baseline"/>
        </w:rPr>
        <w:t>λI</w:t>
      </w:r>
      <w:r>
        <w:rPr>
          <w:rFonts w:ascii="Calibri" w:hAnsi="Calibri"/>
          <w:w w:val="125"/>
          <w:vertAlign w:val="baseline"/>
        </w:rPr>
        <w:t>)</w:t>
      </w:r>
      <w:r>
        <w:rPr>
          <w:rFonts w:ascii="Calibri" w:hAnsi="Calibri"/>
          <w:spacing w:val="13"/>
          <w:w w:val="125"/>
          <w:vertAlign w:val="baseline"/>
        </w:rPr>
        <w:t> </w:t>
      </w:r>
      <w:r>
        <w:rPr>
          <w:rFonts w:ascii="Calibri" w:hAnsi="Calibri"/>
          <w:w w:val="125"/>
          <w:vertAlign w:val="baseline"/>
        </w:rPr>
        <w:t>=</w:t>
      </w:r>
      <w:r>
        <w:rPr>
          <w:rFonts w:ascii="Calibri" w:hAnsi="Calibri"/>
          <w:spacing w:val="14"/>
          <w:w w:val="125"/>
          <w:vertAlign w:val="baseline"/>
        </w:rPr>
        <w:t> </w:t>
      </w:r>
      <w:r>
        <w:rPr>
          <w:rFonts w:ascii="Calibri" w:hAnsi="Calibri"/>
          <w:spacing w:val="-10"/>
          <w:w w:val="125"/>
          <w:vertAlign w:val="baseline"/>
        </w:rPr>
        <w:t>0</w:t>
      </w:r>
    </w:p>
    <w:p>
      <w:pPr>
        <w:pStyle w:val="BodyText"/>
        <w:spacing w:after="0"/>
        <w:jc w:val="center"/>
        <w:rPr>
          <w:rFonts w:ascii="Calibri" w:hAnsi="Calibri"/>
        </w:rPr>
        <w:sectPr>
          <w:type w:val="continuous"/>
          <w:pgSz w:w="8400" w:h="11910"/>
          <w:pgMar w:header="252" w:footer="0" w:top="1220" w:bottom="280" w:left="0" w:right="0"/>
        </w:sectPr>
      </w:pPr>
    </w:p>
    <w:p>
      <w:pPr>
        <w:pStyle w:val="BodyText"/>
        <w:spacing w:before="190"/>
        <w:rPr>
          <w:rFonts w:ascii="Calibri"/>
          <w:sz w:val="20"/>
        </w:rPr>
      </w:pPr>
    </w:p>
    <w:p>
      <w:pPr>
        <w:tabs>
          <w:tab w:pos="3827" w:val="left" w:leader="none"/>
          <w:tab w:pos="5061" w:val="left" w:leader="none"/>
          <w:tab w:pos="6295" w:val="left" w:leader="none"/>
        </w:tabs>
        <w:spacing w:before="0"/>
        <w:ind w:left="1958" w:right="0" w:firstLine="0"/>
        <w:jc w:val="left"/>
        <w:rPr>
          <w:rFonts w:ascii="Calibri" w:hAnsi="Calibri"/>
          <w:sz w:val="20"/>
        </w:rPr>
      </w:pPr>
      <w:r>
        <w:rPr>
          <w:rFonts w:ascii="Calibri" w:hAnsi="Calibri"/>
          <w:sz w:val="20"/>
        </w:rPr>
        <mc:AlternateContent>
          <mc:Choice Requires="wps">
            <w:drawing>
              <wp:anchor distT="0" distB="0" distL="0" distR="0" allowOverlap="1" layoutInCell="1" locked="0" behindDoc="1" simplePos="0" relativeHeight="480770560">
                <wp:simplePos x="0" y="0"/>
                <wp:positionH relativeFrom="page">
                  <wp:posOffset>1645094</wp:posOffset>
                </wp:positionH>
                <wp:positionV relativeFrom="paragraph">
                  <wp:posOffset>115222</wp:posOffset>
                </wp:positionV>
                <wp:extent cx="210185" cy="1270"/>
                <wp:effectExtent l="0" t="0" r="0" b="0"/>
                <wp:wrapNone/>
                <wp:docPr id="1182" name="Graphic 1182"/>
                <wp:cNvGraphicFramePr>
                  <a:graphicFrameLocks/>
                </wp:cNvGraphicFramePr>
                <a:graphic>
                  <a:graphicData uri="http://schemas.microsoft.com/office/word/2010/wordprocessingShape">
                    <wps:wsp>
                      <wps:cNvPr id="1182" name="Graphic 1182"/>
                      <wps:cNvSpPr/>
                      <wps:spPr>
                        <a:xfrm>
                          <a:off x="0" y="0"/>
                          <a:ext cx="210185" cy="1270"/>
                        </a:xfrm>
                        <a:custGeom>
                          <a:avLst/>
                          <a:gdLst/>
                          <a:ahLst/>
                          <a:cxnLst/>
                          <a:rect l="l" t="t" r="r" b="b"/>
                          <a:pathLst>
                            <a:path w="210185" h="0">
                              <a:moveTo>
                                <a:pt x="0" y="0"/>
                              </a:moveTo>
                              <a:lnTo>
                                <a:pt x="210111" y="0"/>
                              </a:lnTo>
                            </a:path>
                          </a:pathLst>
                        </a:custGeom>
                        <a:ln w="526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45920" from="129.535004pt,9.072662pt" to="146.079253pt,9.072662pt" stroked="true" strokeweight=".41458pt" strokecolor="#000000">
                <v:stroke dashstyle="solid"/>
                <w10:wrap type="none"/>
              </v:line>
            </w:pict>
          </mc:Fallback>
        </mc:AlternateContent>
      </w:r>
      <w:r>
        <w:rPr>
          <w:rFonts w:ascii="Calibri" w:hAnsi="Calibri"/>
          <w:sz w:val="20"/>
        </w:rPr>
        <mc:AlternateContent>
          <mc:Choice Requires="wps">
            <w:drawing>
              <wp:anchor distT="0" distB="0" distL="0" distR="0" allowOverlap="1" layoutInCell="1" locked="0" behindDoc="1" simplePos="0" relativeHeight="480773632">
                <wp:simplePos x="0" y="0"/>
                <wp:positionH relativeFrom="page">
                  <wp:posOffset>1695779</wp:posOffset>
                </wp:positionH>
                <wp:positionV relativeFrom="paragraph">
                  <wp:posOffset>121393</wp:posOffset>
                </wp:positionV>
                <wp:extent cx="102870" cy="103505"/>
                <wp:effectExtent l="0" t="0" r="0" b="0"/>
                <wp:wrapNone/>
                <wp:docPr id="1183" name="Textbox 1183"/>
                <wp:cNvGraphicFramePr>
                  <a:graphicFrameLocks/>
                </wp:cNvGraphicFramePr>
                <a:graphic>
                  <a:graphicData uri="http://schemas.microsoft.com/office/word/2010/wordprocessingShape">
                    <wps:wsp>
                      <wps:cNvPr id="1183" name="Textbox 1183"/>
                      <wps:cNvSpPr txBox="1"/>
                      <wps:spPr>
                        <a:xfrm>
                          <a:off x="0" y="0"/>
                          <a:ext cx="102870" cy="103505"/>
                        </a:xfrm>
                        <a:prstGeom prst="rect">
                          <a:avLst/>
                        </a:prstGeom>
                      </wps:spPr>
                      <wps:txbx>
                        <w:txbxContent>
                          <w:p>
                            <w:pPr>
                              <w:spacing w:line="154" w:lineRule="exact" w:before="0"/>
                              <w:ind w:left="0" w:right="0" w:firstLine="0"/>
                              <w:jc w:val="left"/>
                              <w:rPr>
                                <w:rFonts w:ascii="Calibri" w:hAnsi="Calibri"/>
                                <w:sz w:val="15"/>
                              </w:rPr>
                            </w:pPr>
                            <w:r>
                              <w:rPr>
                                <w:rFonts w:ascii="Cambria" w:hAnsi="Cambria"/>
                                <w:spacing w:val="-5"/>
                                <w:w w:val="110"/>
                                <w:sz w:val="15"/>
                              </w:rPr>
                              <w:t>π</w:t>
                            </w:r>
                            <w:r>
                              <w:rPr>
                                <w:rFonts w:ascii="Calibri" w:hAnsi="Calibri"/>
                                <w:spacing w:val="-5"/>
                                <w:w w:val="110"/>
                                <w:sz w:val="15"/>
                                <w:vertAlign w:val="subscript"/>
                              </w:rPr>
                              <w:t>3</w:t>
                            </w:r>
                          </w:p>
                        </w:txbxContent>
                      </wps:txbx>
                      <wps:bodyPr wrap="square" lIns="0" tIns="0" rIns="0" bIns="0" rtlCol="0">
                        <a:noAutofit/>
                      </wps:bodyPr>
                    </wps:wsp>
                  </a:graphicData>
                </a:graphic>
              </wp:anchor>
            </w:drawing>
          </mc:Choice>
          <mc:Fallback>
            <w:pict>
              <v:shape style="position:absolute;margin-left:133.525955pt;margin-top:9.558516pt;width:8.1pt;height:8.15pt;mso-position-horizontal-relative:page;mso-position-vertical-relative:paragraph;z-index:-22542848" type="#_x0000_t202" id="docshape1009" filled="false" stroked="false">
                <v:textbox inset="0,0,0,0">
                  <w:txbxContent>
                    <w:p>
                      <w:pPr>
                        <w:spacing w:line="154" w:lineRule="exact" w:before="0"/>
                        <w:ind w:left="0" w:right="0" w:firstLine="0"/>
                        <w:jc w:val="left"/>
                        <w:rPr>
                          <w:rFonts w:ascii="Calibri" w:hAnsi="Calibri"/>
                          <w:sz w:val="15"/>
                        </w:rPr>
                      </w:pPr>
                      <w:r>
                        <w:rPr>
                          <w:rFonts w:ascii="Cambria" w:hAnsi="Cambria"/>
                          <w:spacing w:val="-5"/>
                          <w:w w:val="110"/>
                          <w:sz w:val="15"/>
                        </w:rPr>
                        <w:t>π</w:t>
                      </w:r>
                      <w:r>
                        <w:rPr>
                          <w:rFonts w:ascii="Calibri" w:hAnsi="Calibri"/>
                          <w:spacing w:val="-5"/>
                          <w:w w:val="110"/>
                          <w:sz w:val="15"/>
                          <w:vertAlign w:val="subscript"/>
                        </w:rPr>
                        <w:t>3</w:t>
                      </w:r>
                    </w:p>
                  </w:txbxContent>
                </v:textbox>
                <w10:wrap type="none"/>
              </v:shape>
            </w:pict>
          </mc:Fallback>
        </mc:AlternateContent>
      </w:r>
      <w:r>
        <w:rPr>
          <w:spacing w:val="78"/>
          <w:w w:val="150"/>
          <w:position w:val="-2"/>
          <w:sz w:val="20"/>
        </w:rPr>
        <w:t> </w:t>
      </w:r>
      <w:r>
        <w:rPr>
          <w:rFonts w:ascii="Cambria" w:hAnsi="Cambria"/>
          <w:w w:val="125"/>
          <w:sz w:val="20"/>
        </w:rPr>
        <w:t>η</w:t>
      </w:r>
      <w:r>
        <w:rPr>
          <w:rFonts w:ascii="Calibri" w:hAnsi="Calibri"/>
          <w:w w:val="125"/>
          <w:sz w:val="20"/>
          <w:vertAlign w:val="subscript"/>
        </w:rPr>
        <w:t>1</w:t>
      </w:r>
      <w:r>
        <w:rPr>
          <w:rFonts w:ascii="Calibri" w:hAnsi="Calibri"/>
          <w:spacing w:val="-5"/>
          <w:w w:val="125"/>
          <w:sz w:val="20"/>
          <w:vertAlign w:val="baseline"/>
        </w:rPr>
        <w:t> </w:t>
      </w:r>
      <w:r>
        <w:rPr>
          <w:rFonts w:ascii="Cambria" w:hAnsi="Cambria"/>
          <w:w w:val="125"/>
          <w:sz w:val="20"/>
          <w:vertAlign w:val="baseline"/>
        </w:rPr>
        <w:t>−</w:t>
      </w:r>
      <w:r>
        <w:rPr>
          <w:rFonts w:ascii="Cambria" w:hAnsi="Cambria"/>
          <w:spacing w:val="9"/>
          <w:w w:val="125"/>
          <w:sz w:val="20"/>
          <w:vertAlign w:val="baseline"/>
        </w:rPr>
        <w:t> </w:t>
      </w:r>
      <w:r>
        <w:rPr>
          <w:rFonts w:ascii="Cambria" w:hAnsi="Cambria"/>
          <w:w w:val="125"/>
          <w:position w:val="9"/>
          <w:sz w:val="15"/>
          <w:vertAlign w:val="baseline"/>
        </w:rPr>
        <w:t>η</w:t>
      </w:r>
      <w:r>
        <w:rPr>
          <w:rFonts w:ascii="Calibri" w:hAnsi="Calibri"/>
          <w:w w:val="125"/>
          <w:position w:val="7"/>
          <w:sz w:val="11"/>
          <w:vertAlign w:val="baseline"/>
        </w:rPr>
        <w:t>3</w:t>
      </w:r>
      <w:r>
        <w:rPr>
          <w:rFonts w:ascii="Cambria" w:hAnsi="Cambria"/>
          <w:w w:val="125"/>
          <w:position w:val="9"/>
          <w:sz w:val="15"/>
          <w:vertAlign w:val="baseline"/>
        </w:rPr>
        <w:t>π</w:t>
      </w:r>
      <w:r>
        <w:rPr>
          <w:rFonts w:ascii="Calibri" w:hAnsi="Calibri"/>
          <w:w w:val="125"/>
          <w:position w:val="7"/>
          <w:sz w:val="11"/>
          <w:vertAlign w:val="baseline"/>
        </w:rPr>
        <w:t>1</w:t>
      </w:r>
      <w:r>
        <w:rPr>
          <w:rFonts w:ascii="Calibri" w:hAnsi="Calibri"/>
          <w:spacing w:val="41"/>
          <w:w w:val="125"/>
          <w:position w:val="7"/>
          <w:sz w:val="11"/>
          <w:vertAlign w:val="baseline"/>
        </w:rPr>
        <w:t> </w:t>
      </w:r>
      <w:r>
        <w:rPr>
          <w:rFonts w:ascii="Cambria" w:hAnsi="Cambria"/>
          <w:w w:val="125"/>
          <w:sz w:val="20"/>
          <w:vertAlign w:val="baseline"/>
        </w:rPr>
        <w:t>−</w:t>
      </w:r>
      <w:r>
        <w:rPr>
          <w:rFonts w:ascii="Cambria" w:hAnsi="Cambria"/>
          <w:spacing w:val="-12"/>
          <w:w w:val="125"/>
          <w:sz w:val="20"/>
          <w:vertAlign w:val="baseline"/>
        </w:rPr>
        <w:t> </w:t>
      </w:r>
      <w:r>
        <w:rPr>
          <w:rFonts w:ascii="Cambria" w:hAnsi="Cambria"/>
          <w:spacing w:val="-10"/>
          <w:w w:val="125"/>
          <w:sz w:val="20"/>
          <w:vertAlign w:val="baseline"/>
        </w:rPr>
        <w:t>λ</w:t>
      </w:r>
      <w:r>
        <w:rPr>
          <w:rFonts w:ascii="Cambria" w:hAnsi="Cambria"/>
          <w:sz w:val="20"/>
          <w:vertAlign w:val="baseline"/>
        </w:rPr>
        <w:tab/>
      </w:r>
      <w:r>
        <w:rPr>
          <w:rFonts w:ascii="Calibri" w:hAnsi="Calibri"/>
          <w:spacing w:val="-10"/>
          <w:w w:val="125"/>
          <w:sz w:val="20"/>
          <w:vertAlign w:val="baseline"/>
        </w:rPr>
        <w:t>0</w:t>
      </w:r>
      <w:r>
        <w:rPr>
          <w:rFonts w:ascii="Calibri" w:hAnsi="Calibri"/>
          <w:sz w:val="20"/>
          <w:vertAlign w:val="baseline"/>
        </w:rPr>
        <w:tab/>
      </w:r>
      <w:r>
        <w:rPr>
          <w:rFonts w:ascii="Calibri" w:hAnsi="Calibri"/>
          <w:spacing w:val="-10"/>
          <w:w w:val="125"/>
          <w:sz w:val="20"/>
          <w:vertAlign w:val="baseline"/>
        </w:rPr>
        <w:t>0</w:t>
      </w:r>
      <w:r>
        <w:rPr>
          <w:sz w:val="20"/>
          <w:vertAlign w:val="baseline"/>
        </w:rPr>
        <w:tab/>
      </w:r>
      <w:r>
        <w:rPr>
          <w:rFonts w:ascii="Calibri" w:hAnsi="Calibri"/>
          <w:spacing w:val="-10"/>
          <w:w w:val="125"/>
          <w:sz w:val="20"/>
          <w:vertAlign w:val="baseline"/>
        </w:rPr>
        <w:t>0</w:t>
      </w:r>
    </w:p>
    <w:p>
      <w:pPr>
        <w:spacing w:after="0"/>
        <w:jc w:val="left"/>
        <w:rPr>
          <w:rFonts w:ascii="Calibri" w:hAnsi="Calibri"/>
          <w:sz w:val="20"/>
        </w:rPr>
        <w:sectPr>
          <w:pgSz w:w="8400" w:h="11910"/>
          <w:pgMar w:header="252" w:footer="0" w:top="480" w:bottom="280" w:left="0" w:right="0"/>
        </w:sectPr>
      </w:pPr>
    </w:p>
    <w:p>
      <w:pPr>
        <w:tabs>
          <w:tab w:pos="3507" w:val="left" w:leader="none"/>
          <w:tab w:pos="4839" w:val="left" w:leader="none"/>
        </w:tabs>
        <w:spacing w:line="275" w:lineRule="exact" w:before="26"/>
        <w:ind w:left="2616" w:right="0" w:firstLine="0"/>
        <w:jc w:val="left"/>
        <w:rPr>
          <w:rFonts w:ascii="Calibri" w:hAnsi="Calibri"/>
          <w:position w:val="6"/>
          <w:sz w:val="11"/>
        </w:rPr>
      </w:pPr>
      <w:r>
        <w:rPr>
          <w:rFonts w:ascii="Calibri" w:hAnsi="Calibri"/>
          <w:position w:val="6"/>
          <w:sz w:val="11"/>
        </w:rPr>
        <mc:AlternateContent>
          <mc:Choice Requires="wps">
            <w:drawing>
              <wp:anchor distT="0" distB="0" distL="0" distR="0" allowOverlap="1" layoutInCell="1" locked="0" behindDoc="1" simplePos="0" relativeHeight="480774144">
                <wp:simplePos x="0" y="0"/>
                <wp:positionH relativeFrom="page">
                  <wp:posOffset>3244069</wp:posOffset>
                </wp:positionH>
                <wp:positionV relativeFrom="paragraph">
                  <wp:posOffset>137918</wp:posOffset>
                </wp:positionV>
                <wp:extent cx="102870" cy="103505"/>
                <wp:effectExtent l="0" t="0" r="0" b="0"/>
                <wp:wrapNone/>
                <wp:docPr id="1184" name="Textbox 1184"/>
                <wp:cNvGraphicFramePr>
                  <a:graphicFrameLocks/>
                </wp:cNvGraphicFramePr>
                <a:graphic>
                  <a:graphicData uri="http://schemas.microsoft.com/office/word/2010/wordprocessingShape">
                    <wps:wsp>
                      <wps:cNvPr id="1184" name="Textbox 1184"/>
                      <wps:cNvSpPr txBox="1"/>
                      <wps:spPr>
                        <a:xfrm>
                          <a:off x="0" y="0"/>
                          <a:ext cx="102870" cy="103505"/>
                        </a:xfrm>
                        <a:prstGeom prst="rect">
                          <a:avLst/>
                        </a:prstGeom>
                      </wps:spPr>
                      <wps:txbx>
                        <w:txbxContent>
                          <w:p>
                            <w:pPr>
                              <w:spacing w:line="154" w:lineRule="exact" w:before="0"/>
                              <w:ind w:left="0" w:right="0" w:firstLine="0"/>
                              <w:jc w:val="left"/>
                              <w:rPr>
                                <w:rFonts w:ascii="Calibri" w:hAnsi="Calibri"/>
                                <w:sz w:val="15"/>
                              </w:rPr>
                            </w:pPr>
                            <w:r>
                              <w:rPr>
                                <w:rFonts w:ascii="Cambria" w:hAnsi="Cambria"/>
                                <w:spacing w:val="-5"/>
                                <w:w w:val="110"/>
                                <w:sz w:val="15"/>
                              </w:rPr>
                              <w:t>π</w:t>
                            </w:r>
                            <w:r>
                              <w:rPr>
                                <w:rFonts w:ascii="Calibri" w:hAnsi="Calibri"/>
                                <w:spacing w:val="-5"/>
                                <w:w w:val="110"/>
                                <w:sz w:val="15"/>
                                <w:vertAlign w:val="subscript"/>
                              </w:rPr>
                              <w:t>3</w:t>
                            </w:r>
                          </w:p>
                        </w:txbxContent>
                      </wps:txbx>
                      <wps:bodyPr wrap="square" lIns="0" tIns="0" rIns="0" bIns="0" rtlCol="0">
                        <a:noAutofit/>
                      </wps:bodyPr>
                    </wps:wsp>
                  </a:graphicData>
                </a:graphic>
              </wp:anchor>
            </w:drawing>
          </mc:Choice>
          <mc:Fallback>
            <w:pict>
              <v:shape style="position:absolute;margin-left:255.438507pt;margin-top:10.859755pt;width:8.1pt;height:8.15pt;mso-position-horizontal-relative:page;mso-position-vertical-relative:paragraph;z-index:-22542336" type="#_x0000_t202" id="docshape1010" filled="false" stroked="false">
                <v:textbox inset="0,0,0,0">
                  <w:txbxContent>
                    <w:p>
                      <w:pPr>
                        <w:spacing w:line="154" w:lineRule="exact" w:before="0"/>
                        <w:ind w:left="0" w:right="0" w:firstLine="0"/>
                        <w:jc w:val="left"/>
                        <w:rPr>
                          <w:rFonts w:ascii="Calibri" w:hAnsi="Calibri"/>
                          <w:sz w:val="15"/>
                        </w:rPr>
                      </w:pPr>
                      <w:r>
                        <w:rPr>
                          <w:rFonts w:ascii="Cambria" w:hAnsi="Cambria"/>
                          <w:spacing w:val="-5"/>
                          <w:w w:val="110"/>
                          <w:sz w:val="15"/>
                        </w:rPr>
                        <w:t>π</w:t>
                      </w:r>
                      <w:r>
                        <w:rPr>
                          <w:rFonts w:ascii="Calibri" w:hAnsi="Calibri"/>
                          <w:spacing w:val="-5"/>
                          <w:w w:val="110"/>
                          <w:sz w:val="15"/>
                          <w:vertAlign w:val="subscript"/>
                        </w:rPr>
                        <w:t>3</w:t>
                      </w:r>
                    </w:p>
                  </w:txbxContent>
                </v:textbox>
                <w10:wrap type="none"/>
              </v:shape>
            </w:pict>
          </mc:Fallback>
        </mc:AlternateContent>
      </w:r>
      <w:r>
        <w:rPr>
          <w:rFonts w:ascii="Calibri" w:hAnsi="Calibri"/>
          <w:position w:val="6"/>
          <w:sz w:val="11"/>
        </w:rPr>
        <mc:AlternateContent>
          <mc:Choice Requires="wps">
            <w:drawing>
              <wp:anchor distT="0" distB="0" distL="0" distR="0" allowOverlap="1" layoutInCell="1" locked="0" behindDoc="0" simplePos="0" relativeHeight="16249856">
                <wp:simplePos x="0" y="0"/>
                <wp:positionH relativeFrom="page">
                  <wp:posOffset>1066368</wp:posOffset>
                </wp:positionH>
                <wp:positionV relativeFrom="paragraph">
                  <wp:posOffset>153132</wp:posOffset>
                </wp:positionV>
                <wp:extent cx="139065" cy="237490"/>
                <wp:effectExtent l="0" t="0" r="0" b="0"/>
                <wp:wrapNone/>
                <wp:docPr id="1185" name="Textbox 1185"/>
                <wp:cNvGraphicFramePr>
                  <a:graphicFrameLocks/>
                </wp:cNvGraphicFramePr>
                <a:graphic>
                  <a:graphicData uri="http://schemas.microsoft.com/office/word/2010/wordprocessingShape">
                    <wps:wsp>
                      <wps:cNvPr id="1185" name="Textbox 1185"/>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20"/>
                                <w:sz w:val="22"/>
                              </w:rPr>
                              <w:t>⇔</w:t>
                            </w:r>
                          </w:p>
                        </w:txbxContent>
                      </wps:txbx>
                      <wps:bodyPr wrap="square" lIns="0" tIns="0" rIns="0" bIns="0" rtlCol="0">
                        <a:noAutofit/>
                      </wps:bodyPr>
                    </wps:wsp>
                  </a:graphicData>
                </a:graphic>
              </wp:anchor>
            </w:drawing>
          </mc:Choice>
          <mc:Fallback>
            <w:pict>
              <v:shape style="position:absolute;margin-left:83.966003pt;margin-top:12.057675pt;width:10.95pt;height:18.7pt;mso-position-horizontal-relative:page;mso-position-vertical-relative:paragraph;z-index:16249856" type="#_x0000_t202" id="docshape1011" filled="false" stroked="false">
                <v:textbox inset="0,0,0,0">
                  <w:txbxContent>
                    <w:p>
                      <w:pPr>
                        <w:spacing w:line="213" w:lineRule="exact" w:before="0"/>
                        <w:ind w:left="0" w:right="0" w:firstLine="0"/>
                        <w:jc w:val="left"/>
                        <w:rPr>
                          <w:rFonts w:ascii="Cambria" w:hAnsi="Cambria"/>
                          <w:sz w:val="22"/>
                        </w:rPr>
                      </w:pPr>
                      <w:r>
                        <w:rPr>
                          <w:rFonts w:ascii="Cambria" w:hAnsi="Cambria"/>
                          <w:spacing w:val="-20"/>
                          <w:sz w:val="22"/>
                        </w:rPr>
                        <w:t>⇔</w:t>
                      </w:r>
                    </w:p>
                  </w:txbxContent>
                </v:textbox>
                <w10:wrap type="none"/>
              </v:shape>
            </w:pict>
          </mc:Fallback>
        </mc:AlternateContent>
      </w:r>
      <w:r>
        <w:rPr>
          <w:rFonts w:ascii="Cambria" w:hAnsi="Cambria"/>
          <w:spacing w:val="-5"/>
          <w:w w:val="120"/>
          <w:sz w:val="20"/>
        </w:rPr>
        <w:t>π</w:t>
      </w:r>
      <w:r>
        <w:rPr>
          <w:rFonts w:ascii="Calibri" w:hAnsi="Calibri"/>
          <w:spacing w:val="-5"/>
          <w:w w:val="120"/>
          <w:sz w:val="20"/>
          <w:vertAlign w:val="subscript"/>
        </w:rPr>
        <w:t>2</w:t>
      </w:r>
      <w:r>
        <w:rPr>
          <w:rFonts w:ascii="Calibri" w:hAnsi="Calibri"/>
          <w:sz w:val="20"/>
          <w:vertAlign w:val="baseline"/>
        </w:rPr>
        <w:tab/>
      </w:r>
      <w:r>
        <w:rPr>
          <w:rFonts w:ascii="Cambria" w:hAnsi="Cambria"/>
          <w:w w:val="120"/>
          <w:sz w:val="20"/>
          <w:vertAlign w:val="baseline"/>
        </w:rPr>
        <w:t>−π</w:t>
      </w:r>
      <w:r>
        <w:rPr>
          <w:rFonts w:ascii="Calibri" w:hAnsi="Calibri"/>
          <w:w w:val="120"/>
          <w:sz w:val="20"/>
          <w:vertAlign w:val="subscript"/>
        </w:rPr>
        <w:t>3</w:t>
      </w:r>
      <w:r>
        <w:rPr>
          <w:rFonts w:ascii="Calibri" w:hAnsi="Calibri"/>
          <w:spacing w:val="17"/>
          <w:w w:val="120"/>
          <w:sz w:val="20"/>
          <w:vertAlign w:val="baseline"/>
        </w:rPr>
        <w:t> </w:t>
      </w:r>
      <w:r>
        <w:rPr>
          <w:rFonts w:ascii="Cambria" w:hAnsi="Cambria"/>
          <w:w w:val="120"/>
          <w:sz w:val="20"/>
          <w:vertAlign w:val="baseline"/>
        </w:rPr>
        <w:t>−</w:t>
      </w:r>
      <w:r>
        <w:rPr>
          <w:rFonts w:ascii="Cambria" w:hAnsi="Cambria"/>
          <w:spacing w:val="8"/>
          <w:w w:val="120"/>
          <w:sz w:val="20"/>
          <w:vertAlign w:val="baseline"/>
        </w:rPr>
        <w:t> </w:t>
      </w:r>
      <w:r>
        <w:rPr>
          <w:rFonts w:ascii="Cambria" w:hAnsi="Cambria"/>
          <w:spacing w:val="-10"/>
          <w:w w:val="120"/>
          <w:sz w:val="20"/>
          <w:vertAlign w:val="baseline"/>
        </w:rPr>
        <w:t>λ</w:t>
      </w:r>
      <w:r>
        <w:rPr>
          <w:rFonts w:ascii="Cambria" w:hAnsi="Cambria"/>
          <w:sz w:val="20"/>
          <w:vertAlign w:val="baseline"/>
        </w:rPr>
        <w:tab/>
      </w:r>
      <w:r>
        <w:rPr>
          <w:rFonts w:ascii="Cambria" w:hAnsi="Cambria"/>
          <w:spacing w:val="-4"/>
          <w:w w:val="120"/>
          <w:sz w:val="20"/>
          <w:vertAlign w:val="baseline"/>
        </w:rPr>
        <w:t>−</w:t>
      </w:r>
      <w:r>
        <w:rPr>
          <w:rFonts w:ascii="Cambria" w:hAnsi="Cambria"/>
          <w:spacing w:val="-4"/>
          <w:w w:val="120"/>
          <w:position w:val="9"/>
          <w:sz w:val="15"/>
          <w:u w:val="single"/>
          <w:vertAlign w:val="baseline"/>
        </w:rPr>
        <w:t>π</w:t>
      </w:r>
      <w:r>
        <w:rPr>
          <w:rFonts w:ascii="Calibri" w:hAnsi="Calibri"/>
          <w:spacing w:val="-4"/>
          <w:w w:val="120"/>
          <w:position w:val="6"/>
          <w:sz w:val="11"/>
          <w:u w:val="single"/>
          <w:vertAlign w:val="baseline"/>
        </w:rPr>
        <w:t>4</w:t>
      </w:r>
      <w:r>
        <w:rPr>
          <w:rFonts w:ascii="Cambria" w:hAnsi="Cambria"/>
          <w:spacing w:val="-4"/>
          <w:w w:val="120"/>
          <w:position w:val="9"/>
          <w:sz w:val="15"/>
          <w:u w:val="single"/>
          <w:vertAlign w:val="baseline"/>
        </w:rPr>
        <w:t>π</w:t>
      </w:r>
      <w:r>
        <w:rPr>
          <w:rFonts w:ascii="Calibri" w:hAnsi="Calibri"/>
          <w:spacing w:val="-4"/>
          <w:w w:val="120"/>
          <w:position w:val="6"/>
          <w:sz w:val="11"/>
          <w:u w:val="single"/>
          <w:vertAlign w:val="baseline"/>
        </w:rPr>
        <w:t>1</w:t>
      </w:r>
    </w:p>
    <w:p>
      <w:pPr>
        <w:spacing w:line="219" w:lineRule="exact" w:before="0"/>
        <w:ind w:left="0" w:right="1368" w:firstLine="0"/>
        <w:jc w:val="center"/>
        <w:rPr>
          <w:sz w:val="20"/>
        </w:rPr>
      </w:pPr>
      <w:r>
        <w:rPr>
          <w:sz w:val="20"/>
        </w:rPr>
        <mc:AlternateContent>
          <mc:Choice Requires="wps">
            <w:drawing>
              <wp:anchor distT="0" distB="0" distL="0" distR="0" allowOverlap="1" layoutInCell="1" locked="0" behindDoc="1" simplePos="0" relativeHeight="488092160">
                <wp:simplePos x="0" y="0"/>
                <wp:positionH relativeFrom="page">
                  <wp:posOffset>3211819</wp:posOffset>
                </wp:positionH>
                <wp:positionV relativeFrom="paragraph">
                  <wp:posOffset>145042</wp:posOffset>
                </wp:positionV>
                <wp:extent cx="102870" cy="103505"/>
                <wp:effectExtent l="0" t="0" r="0" b="0"/>
                <wp:wrapTopAndBottom/>
                <wp:docPr id="1186" name="Textbox 1186"/>
                <wp:cNvGraphicFramePr>
                  <a:graphicFrameLocks/>
                </wp:cNvGraphicFramePr>
                <a:graphic>
                  <a:graphicData uri="http://schemas.microsoft.com/office/word/2010/wordprocessingShape">
                    <wps:wsp>
                      <wps:cNvPr id="1186" name="Textbox 1186"/>
                      <wps:cNvSpPr txBox="1"/>
                      <wps:spPr>
                        <a:xfrm>
                          <a:off x="0" y="0"/>
                          <a:ext cx="102870" cy="103505"/>
                        </a:xfrm>
                        <a:prstGeom prst="rect">
                          <a:avLst/>
                        </a:prstGeom>
                      </wps:spPr>
                      <wps:txbx>
                        <w:txbxContent>
                          <w:p>
                            <w:pPr>
                              <w:spacing w:line="154" w:lineRule="exact" w:before="0"/>
                              <w:ind w:left="0" w:right="0" w:firstLine="0"/>
                              <w:jc w:val="left"/>
                              <w:rPr>
                                <w:rFonts w:ascii="Calibri" w:hAnsi="Calibri"/>
                                <w:sz w:val="15"/>
                              </w:rPr>
                            </w:pPr>
                            <w:r>
                              <w:rPr>
                                <w:rFonts w:ascii="Cambria" w:hAnsi="Cambria"/>
                                <w:spacing w:val="-5"/>
                                <w:w w:val="110"/>
                                <w:sz w:val="15"/>
                              </w:rPr>
                              <w:t>π</w:t>
                            </w:r>
                            <w:r>
                              <w:rPr>
                                <w:rFonts w:ascii="Calibri" w:hAnsi="Calibri"/>
                                <w:spacing w:val="-5"/>
                                <w:w w:val="110"/>
                                <w:sz w:val="15"/>
                                <w:vertAlign w:val="subscript"/>
                              </w:rPr>
                              <w:t>3</w:t>
                            </w:r>
                          </w:p>
                        </w:txbxContent>
                      </wps:txbx>
                      <wps:bodyPr wrap="square" lIns="0" tIns="0" rIns="0" bIns="0" rtlCol="0">
                        <a:noAutofit/>
                      </wps:bodyPr>
                    </wps:wsp>
                  </a:graphicData>
                </a:graphic>
              </wp:anchor>
            </w:drawing>
          </mc:Choice>
          <mc:Fallback>
            <w:pict>
              <v:shape style="position:absolute;margin-left:252.899155pt;margin-top:11.420639pt;width:8.1pt;height:8.15pt;mso-position-horizontal-relative:page;mso-position-vertical-relative:paragraph;z-index:-15224320;mso-wrap-distance-left:0;mso-wrap-distance-right:0" type="#_x0000_t202" id="docshape1012" filled="false" stroked="false">
                <v:textbox inset="0,0,0,0">
                  <w:txbxContent>
                    <w:p>
                      <w:pPr>
                        <w:spacing w:line="154" w:lineRule="exact" w:before="0"/>
                        <w:ind w:left="0" w:right="0" w:firstLine="0"/>
                        <w:jc w:val="left"/>
                        <w:rPr>
                          <w:rFonts w:ascii="Calibri" w:hAnsi="Calibri"/>
                          <w:sz w:val="15"/>
                        </w:rPr>
                      </w:pPr>
                      <w:r>
                        <w:rPr>
                          <w:rFonts w:ascii="Cambria" w:hAnsi="Cambria"/>
                          <w:spacing w:val="-5"/>
                          <w:w w:val="110"/>
                          <w:sz w:val="15"/>
                        </w:rPr>
                        <w:t>π</w:t>
                      </w:r>
                      <w:r>
                        <w:rPr>
                          <w:rFonts w:ascii="Calibri" w:hAnsi="Calibri"/>
                          <w:spacing w:val="-5"/>
                          <w:w w:val="110"/>
                          <w:sz w:val="15"/>
                          <w:vertAlign w:val="subscript"/>
                        </w:rPr>
                        <w:t>3</w:t>
                      </w:r>
                    </w:p>
                  </w:txbxContent>
                </v:textbox>
                <w10:wrap type="topAndBottom"/>
              </v:shape>
            </w:pict>
          </mc:Fallback>
        </mc:AlternateContent>
      </w:r>
      <w:r>
        <w:rPr>
          <w:sz w:val="20"/>
        </w:rPr>
        <mc:AlternateContent>
          <mc:Choice Requires="wps">
            <w:drawing>
              <wp:anchor distT="0" distB="0" distL="0" distR="0" allowOverlap="1" layoutInCell="1" locked="0" behindDoc="1" simplePos="0" relativeHeight="480771072">
                <wp:simplePos x="0" y="0"/>
                <wp:positionH relativeFrom="page">
                  <wp:posOffset>3109725</wp:posOffset>
                </wp:positionH>
                <wp:positionV relativeFrom="paragraph">
                  <wp:posOffset>138871</wp:posOffset>
                </wp:positionV>
                <wp:extent cx="313055" cy="1270"/>
                <wp:effectExtent l="0" t="0" r="0" b="0"/>
                <wp:wrapNone/>
                <wp:docPr id="1187" name="Graphic 1187"/>
                <wp:cNvGraphicFramePr>
                  <a:graphicFrameLocks/>
                </wp:cNvGraphicFramePr>
                <a:graphic>
                  <a:graphicData uri="http://schemas.microsoft.com/office/word/2010/wordprocessingShape">
                    <wps:wsp>
                      <wps:cNvPr id="1187" name="Graphic 1187"/>
                      <wps:cNvSpPr/>
                      <wps:spPr>
                        <a:xfrm>
                          <a:off x="0" y="0"/>
                          <a:ext cx="313055" cy="1270"/>
                        </a:xfrm>
                        <a:custGeom>
                          <a:avLst/>
                          <a:gdLst/>
                          <a:ahLst/>
                          <a:cxnLst/>
                          <a:rect l="l" t="t" r="r" b="b"/>
                          <a:pathLst>
                            <a:path w="313055" h="0">
                              <a:moveTo>
                                <a:pt x="0" y="0"/>
                              </a:moveTo>
                              <a:lnTo>
                                <a:pt x="312929" y="0"/>
                              </a:lnTo>
                            </a:path>
                          </a:pathLst>
                        </a:custGeom>
                        <a:ln w="526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45408" from="244.860245pt,10.934785pt" to="269.500394pt,10.934785pt" stroked="true" strokeweight=".41458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777728">
                <wp:simplePos x="0" y="0"/>
                <wp:positionH relativeFrom="page">
                  <wp:posOffset>1694416</wp:posOffset>
                </wp:positionH>
                <wp:positionV relativeFrom="paragraph">
                  <wp:posOffset>45505</wp:posOffset>
                </wp:positionV>
                <wp:extent cx="2369185" cy="252729"/>
                <wp:effectExtent l="0" t="0" r="0" b="0"/>
                <wp:wrapNone/>
                <wp:docPr id="1188" name="Textbox 1188"/>
                <wp:cNvGraphicFramePr>
                  <a:graphicFrameLocks/>
                </wp:cNvGraphicFramePr>
                <a:graphic>
                  <a:graphicData uri="http://schemas.microsoft.com/office/word/2010/wordprocessingShape">
                    <wps:wsp>
                      <wps:cNvPr id="1188" name="Textbox 1188"/>
                      <wps:cNvSpPr txBox="1"/>
                      <wps:spPr>
                        <a:xfrm>
                          <a:off x="0" y="0"/>
                          <a:ext cx="2369185" cy="252729"/>
                        </a:xfrm>
                        <a:prstGeom prst="rect">
                          <a:avLst/>
                        </a:prstGeom>
                      </wps:spPr>
                      <wps:txbx>
                        <w:txbxContent>
                          <w:p>
                            <w:pPr>
                              <w:tabs>
                                <w:tab w:pos="1159" w:val="left" w:leader="none"/>
                                <w:tab w:pos="1772" w:val="left" w:leader="none"/>
                                <w:tab w:pos="3627" w:val="left" w:leader="none"/>
                              </w:tabs>
                              <w:spacing w:before="8"/>
                              <w:ind w:left="0" w:right="0" w:firstLine="0"/>
                              <w:jc w:val="left"/>
                              <w:rPr>
                                <w:rFonts w:ascii="Calibri" w:hAnsi="Calibri"/>
                                <w:sz w:val="20"/>
                              </w:rPr>
                            </w:pPr>
                            <w:r>
                              <w:rPr>
                                <w:rFonts w:ascii="Calibri" w:hAnsi="Calibri"/>
                                <w:spacing w:val="-10"/>
                                <w:w w:val="125"/>
                                <w:sz w:val="20"/>
                              </w:rPr>
                              <w:t>0</w:t>
                            </w:r>
                            <w:r>
                              <w:rPr>
                                <w:rFonts w:ascii="Calibri" w:hAnsi="Calibri"/>
                                <w:sz w:val="20"/>
                              </w:rPr>
                              <w:tab/>
                            </w:r>
                            <w:r>
                              <w:rPr>
                                <w:rFonts w:ascii="Calibri" w:hAnsi="Calibri"/>
                                <w:spacing w:val="-10"/>
                                <w:w w:val="125"/>
                                <w:sz w:val="20"/>
                              </w:rPr>
                              <w:t>0</w:t>
                            </w:r>
                            <w:r>
                              <w:rPr>
                                <w:rFonts w:ascii="Calibri" w:hAnsi="Calibri"/>
                                <w:sz w:val="20"/>
                              </w:rPr>
                              <w:tab/>
                            </w:r>
                            <w:r>
                              <w:rPr>
                                <w:rFonts w:ascii="Cambria" w:hAnsi="Cambria"/>
                                <w:w w:val="125"/>
                                <w:sz w:val="20"/>
                              </w:rPr>
                              <w:t>τ</w:t>
                            </w:r>
                            <w:r>
                              <w:rPr>
                                <w:rFonts w:ascii="Calibri" w:hAnsi="Calibri"/>
                                <w:w w:val="125"/>
                                <w:sz w:val="20"/>
                                <w:vertAlign w:val="subscript"/>
                              </w:rPr>
                              <w:t>1</w:t>
                            </w:r>
                            <w:r>
                              <w:rPr>
                                <w:rFonts w:ascii="Calibri" w:hAnsi="Calibri"/>
                                <w:spacing w:val="-5"/>
                                <w:w w:val="125"/>
                                <w:sz w:val="20"/>
                                <w:vertAlign w:val="baseline"/>
                              </w:rPr>
                              <w:t> </w:t>
                            </w:r>
                            <w:r>
                              <w:rPr>
                                <w:rFonts w:ascii="Calibri" w:hAnsi="Calibri"/>
                                <w:w w:val="135"/>
                                <w:sz w:val="20"/>
                                <w:vertAlign w:val="baseline"/>
                              </w:rPr>
                              <w:t>+</w:t>
                            </w:r>
                            <w:r>
                              <w:rPr>
                                <w:rFonts w:ascii="Calibri" w:hAnsi="Calibri"/>
                                <w:spacing w:val="3"/>
                                <w:w w:val="135"/>
                                <w:sz w:val="20"/>
                                <w:vertAlign w:val="baseline"/>
                              </w:rPr>
                              <w:t> </w:t>
                            </w:r>
                            <w:r>
                              <w:rPr>
                                <w:rFonts w:ascii="Cambria" w:hAnsi="Cambria"/>
                                <w:w w:val="125"/>
                                <w:sz w:val="20"/>
                                <w:vertAlign w:val="superscript"/>
                              </w:rPr>
                              <w:t>τ</w:t>
                            </w:r>
                            <w:r>
                              <w:rPr>
                                <w:rFonts w:ascii="Calibri" w:hAnsi="Calibri"/>
                                <w:w w:val="125"/>
                                <w:sz w:val="20"/>
                                <w:vertAlign w:val="superscript"/>
                              </w:rPr>
                              <w:t>2</w:t>
                            </w:r>
                            <w:r>
                              <w:rPr>
                                <w:rFonts w:ascii="Cambria" w:hAnsi="Cambria"/>
                                <w:w w:val="125"/>
                                <w:sz w:val="20"/>
                                <w:vertAlign w:val="superscript"/>
                              </w:rPr>
                              <w:t>π</w:t>
                            </w:r>
                            <w:r>
                              <w:rPr>
                                <w:rFonts w:ascii="Calibri" w:hAnsi="Calibri"/>
                                <w:w w:val="125"/>
                                <w:sz w:val="20"/>
                                <w:vertAlign w:val="superscript"/>
                              </w:rPr>
                              <w:t>4</w:t>
                            </w:r>
                            <w:r>
                              <w:rPr>
                                <w:rFonts w:ascii="Cambria" w:hAnsi="Cambria"/>
                                <w:w w:val="125"/>
                                <w:sz w:val="20"/>
                                <w:vertAlign w:val="superscript"/>
                              </w:rPr>
                              <w:t>π</w:t>
                            </w:r>
                            <w:r>
                              <w:rPr>
                                <w:rFonts w:ascii="Calibri" w:hAnsi="Calibri"/>
                                <w:w w:val="125"/>
                                <w:sz w:val="20"/>
                                <w:vertAlign w:val="superscript"/>
                              </w:rPr>
                              <w:t>1</w:t>
                            </w:r>
                            <w:r>
                              <w:rPr>
                                <w:rFonts w:ascii="Calibri" w:hAnsi="Calibri"/>
                                <w:spacing w:val="17"/>
                                <w:w w:val="125"/>
                                <w:sz w:val="20"/>
                                <w:vertAlign w:val="baseline"/>
                              </w:rPr>
                              <w:t> </w:t>
                            </w:r>
                            <w:r>
                              <w:rPr>
                                <w:rFonts w:ascii="Cambria" w:hAnsi="Cambria"/>
                                <w:w w:val="125"/>
                                <w:sz w:val="20"/>
                                <w:vertAlign w:val="baseline"/>
                              </w:rPr>
                              <w:t>−</w:t>
                            </w:r>
                            <w:r>
                              <w:rPr>
                                <w:rFonts w:ascii="Cambria" w:hAnsi="Cambria"/>
                                <w:spacing w:val="-12"/>
                                <w:w w:val="125"/>
                                <w:sz w:val="20"/>
                                <w:vertAlign w:val="baseline"/>
                              </w:rPr>
                              <w:t> </w:t>
                            </w:r>
                            <w:r>
                              <w:rPr>
                                <w:rFonts w:ascii="Cambria" w:hAnsi="Cambria"/>
                                <w:spacing w:val="-10"/>
                                <w:w w:val="125"/>
                                <w:sz w:val="20"/>
                                <w:vertAlign w:val="baseline"/>
                              </w:rPr>
                              <w:t>λ</w:t>
                            </w:r>
                            <w:r>
                              <w:rPr>
                                <w:sz w:val="20"/>
                                <w:vertAlign w:val="baseline"/>
                              </w:rPr>
                              <w:tab/>
                            </w:r>
                            <w:r>
                              <w:rPr>
                                <w:rFonts w:ascii="Calibri" w:hAnsi="Calibri"/>
                                <w:spacing w:val="-29"/>
                                <w:w w:val="120"/>
                                <w:sz w:val="20"/>
                                <w:vertAlign w:val="baseline"/>
                              </w:rPr>
                              <w:t>0</w:t>
                            </w:r>
                          </w:p>
                        </w:txbxContent>
                      </wps:txbx>
                      <wps:bodyPr wrap="square" lIns="0" tIns="0" rIns="0" bIns="0" rtlCol="0">
                        <a:noAutofit/>
                      </wps:bodyPr>
                    </wps:wsp>
                  </a:graphicData>
                </a:graphic>
              </wp:anchor>
            </w:drawing>
          </mc:Choice>
          <mc:Fallback>
            <w:pict>
              <v:shape style="position:absolute;margin-left:133.418594pt;margin-top:3.583139pt;width:186.55pt;height:19.9pt;mso-position-horizontal-relative:page;mso-position-vertical-relative:paragraph;z-index:-22538752" type="#_x0000_t202" id="docshape1013" filled="false" stroked="false">
                <v:textbox inset="0,0,0,0">
                  <w:txbxContent>
                    <w:p>
                      <w:pPr>
                        <w:tabs>
                          <w:tab w:pos="1159" w:val="left" w:leader="none"/>
                          <w:tab w:pos="1772" w:val="left" w:leader="none"/>
                          <w:tab w:pos="3627" w:val="left" w:leader="none"/>
                        </w:tabs>
                        <w:spacing w:before="8"/>
                        <w:ind w:left="0" w:right="0" w:firstLine="0"/>
                        <w:jc w:val="left"/>
                        <w:rPr>
                          <w:rFonts w:ascii="Calibri" w:hAnsi="Calibri"/>
                          <w:sz w:val="20"/>
                        </w:rPr>
                      </w:pPr>
                      <w:r>
                        <w:rPr>
                          <w:rFonts w:ascii="Calibri" w:hAnsi="Calibri"/>
                          <w:spacing w:val="-10"/>
                          <w:w w:val="125"/>
                          <w:sz w:val="20"/>
                        </w:rPr>
                        <w:t>0</w:t>
                      </w:r>
                      <w:r>
                        <w:rPr>
                          <w:rFonts w:ascii="Calibri" w:hAnsi="Calibri"/>
                          <w:sz w:val="20"/>
                        </w:rPr>
                        <w:tab/>
                      </w:r>
                      <w:r>
                        <w:rPr>
                          <w:rFonts w:ascii="Calibri" w:hAnsi="Calibri"/>
                          <w:spacing w:val="-10"/>
                          <w:w w:val="125"/>
                          <w:sz w:val="20"/>
                        </w:rPr>
                        <w:t>0</w:t>
                      </w:r>
                      <w:r>
                        <w:rPr>
                          <w:rFonts w:ascii="Calibri" w:hAnsi="Calibri"/>
                          <w:sz w:val="20"/>
                        </w:rPr>
                        <w:tab/>
                      </w:r>
                      <w:r>
                        <w:rPr>
                          <w:rFonts w:ascii="Cambria" w:hAnsi="Cambria"/>
                          <w:w w:val="125"/>
                          <w:sz w:val="20"/>
                        </w:rPr>
                        <w:t>τ</w:t>
                      </w:r>
                      <w:r>
                        <w:rPr>
                          <w:rFonts w:ascii="Calibri" w:hAnsi="Calibri"/>
                          <w:w w:val="125"/>
                          <w:sz w:val="20"/>
                          <w:vertAlign w:val="subscript"/>
                        </w:rPr>
                        <w:t>1</w:t>
                      </w:r>
                      <w:r>
                        <w:rPr>
                          <w:rFonts w:ascii="Calibri" w:hAnsi="Calibri"/>
                          <w:spacing w:val="-5"/>
                          <w:w w:val="125"/>
                          <w:sz w:val="20"/>
                          <w:vertAlign w:val="baseline"/>
                        </w:rPr>
                        <w:t> </w:t>
                      </w:r>
                      <w:r>
                        <w:rPr>
                          <w:rFonts w:ascii="Calibri" w:hAnsi="Calibri"/>
                          <w:w w:val="135"/>
                          <w:sz w:val="20"/>
                          <w:vertAlign w:val="baseline"/>
                        </w:rPr>
                        <w:t>+</w:t>
                      </w:r>
                      <w:r>
                        <w:rPr>
                          <w:rFonts w:ascii="Calibri" w:hAnsi="Calibri"/>
                          <w:spacing w:val="3"/>
                          <w:w w:val="135"/>
                          <w:sz w:val="20"/>
                          <w:vertAlign w:val="baseline"/>
                        </w:rPr>
                        <w:t> </w:t>
                      </w:r>
                      <w:r>
                        <w:rPr>
                          <w:rFonts w:ascii="Cambria" w:hAnsi="Cambria"/>
                          <w:w w:val="125"/>
                          <w:sz w:val="20"/>
                          <w:vertAlign w:val="superscript"/>
                        </w:rPr>
                        <w:t>τ</w:t>
                      </w:r>
                      <w:r>
                        <w:rPr>
                          <w:rFonts w:ascii="Calibri" w:hAnsi="Calibri"/>
                          <w:w w:val="125"/>
                          <w:sz w:val="20"/>
                          <w:vertAlign w:val="superscript"/>
                        </w:rPr>
                        <w:t>2</w:t>
                      </w:r>
                      <w:r>
                        <w:rPr>
                          <w:rFonts w:ascii="Cambria" w:hAnsi="Cambria"/>
                          <w:w w:val="125"/>
                          <w:sz w:val="20"/>
                          <w:vertAlign w:val="superscript"/>
                        </w:rPr>
                        <w:t>π</w:t>
                      </w:r>
                      <w:r>
                        <w:rPr>
                          <w:rFonts w:ascii="Calibri" w:hAnsi="Calibri"/>
                          <w:w w:val="125"/>
                          <w:sz w:val="20"/>
                          <w:vertAlign w:val="superscript"/>
                        </w:rPr>
                        <w:t>4</w:t>
                      </w:r>
                      <w:r>
                        <w:rPr>
                          <w:rFonts w:ascii="Cambria" w:hAnsi="Cambria"/>
                          <w:w w:val="125"/>
                          <w:sz w:val="20"/>
                          <w:vertAlign w:val="superscript"/>
                        </w:rPr>
                        <w:t>π</w:t>
                      </w:r>
                      <w:r>
                        <w:rPr>
                          <w:rFonts w:ascii="Calibri" w:hAnsi="Calibri"/>
                          <w:w w:val="125"/>
                          <w:sz w:val="20"/>
                          <w:vertAlign w:val="superscript"/>
                        </w:rPr>
                        <w:t>1</w:t>
                      </w:r>
                      <w:r>
                        <w:rPr>
                          <w:rFonts w:ascii="Calibri" w:hAnsi="Calibri"/>
                          <w:spacing w:val="17"/>
                          <w:w w:val="125"/>
                          <w:sz w:val="20"/>
                          <w:vertAlign w:val="baseline"/>
                        </w:rPr>
                        <w:t> </w:t>
                      </w:r>
                      <w:r>
                        <w:rPr>
                          <w:rFonts w:ascii="Cambria" w:hAnsi="Cambria"/>
                          <w:w w:val="125"/>
                          <w:sz w:val="20"/>
                          <w:vertAlign w:val="baseline"/>
                        </w:rPr>
                        <w:t>−</w:t>
                      </w:r>
                      <w:r>
                        <w:rPr>
                          <w:rFonts w:ascii="Cambria" w:hAnsi="Cambria"/>
                          <w:spacing w:val="-12"/>
                          <w:w w:val="125"/>
                          <w:sz w:val="20"/>
                          <w:vertAlign w:val="baseline"/>
                        </w:rPr>
                        <w:t> </w:t>
                      </w:r>
                      <w:r>
                        <w:rPr>
                          <w:rFonts w:ascii="Cambria" w:hAnsi="Cambria"/>
                          <w:spacing w:val="-10"/>
                          <w:w w:val="125"/>
                          <w:sz w:val="20"/>
                          <w:vertAlign w:val="baseline"/>
                        </w:rPr>
                        <w:t>λ</w:t>
                      </w:r>
                      <w:r>
                        <w:rPr>
                          <w:sz w:val="20"/>
                          <w:vertAlign w:val="baseline"/>
                        </w:rPr>
                        <w:tab/>
                      </w:r>
                      <w:r>
                        <w:rPr>
                          <w:rFonts w:ascii="Calibri" w:hAnsi="Calibri"/>
                          <w:spacing w:val="-29"/>
                          <w:w w:val="120"/>
                          <w:sz w:val="20"/>
                          <w:vertAlign w:val="baseline"/>
                        </w:rPr>
                        <w:t>0</w:t>
                      </w:r>
                    </w:p>
                  </w:txbxContent>
                </v:textbox>
                <w10:wrap type="none"/>
              </v:shape>
            </w:pict>
          </mc:Fallback>
        </mc:AlternateContent>
      </w:r>
      <w:r>
        <w:rPr>
          <w:sz w:val="20"/>
        </w:rPr>
        <mc:AlternateContent>
          <mc:Choice Requires="wps">
            <w:drawing>
              <wp:anchor distT="0" distB="0" distL="0" distR="0" allowOverlap="1" layoutInCell="1" locked="0" behindDoc="1" simplePos="0" relativeHeight="480778240">
                <wp:simplePos x="0" y="0"/>
                <wp:positionH relativeFrom="page">
                  <wp:posOffset>1694416</wp:posOffset>
                </wp:positionH>
                <wp:positionV relativeFrom="paragraph">
                  <wp:posOffset>250149</wp:posOffset>
                </wp:positionV>
                <wp:extent cx="2676525" cy="488315"/>
                <wp:effectExtent l="0" t="0" r="0" b="0"/>
                <wp:wrapNone/>
                <wp:docPr id="1189" name="Textbox 1189"/>
                <wp:cNvGraphicFramePr>
                  <a:graphicFrameLocks/>
                </wp:cNvGraphicFramePr>
                <a:graphic>
                  <a:graphicData uri="http://schemas.microsoft.com/office/word/2010/wordprocessingShape">
                    <wps:wsp>
                      <wps:cNvPr id="1189" name="Textbox 1189"/>
                      <wps:cNvSpPr txBox="1"/>
                      <wps:spPr>
                        <a:xfrm>
                          <a:off x="0" y="0"/>
                          <a:ext cx="2676525" cy="488315"/>
                        </a:xfrm>
                        <a:prstGeom prst="rect">
                          <a:avLst/>
                        </a:prstGeom>
                      </wps:spPr>
                      <wps:txbx>
                        <w:txbxContent>
                          <w:p>
                            <w:pPr>
                              <w:tabs>
                                <w:tab w:pos="1159" w:val="left" w:leader="none"/>
                                <w:tab w:pos="2341" w:val="left" w:leader="none"/>
                                <w:tab w:pos="3307" w:val="left" w:leader="none"/>
                              </w:tabs>
                              <w:spacing w:line="243" w:lineRule="exact" w:before="0"/>
                              <w:ind w:left="0" w:right="0" w:firstLine="0"/>
                              <w:jc w:val="left"/>
                              <w:rPr>
                                <w:position w:val="3"/>
                                <w:sz w:val="20"/>
                              </w:rPr>
                            </w:pPr>
                            <w:r>
                              <w:rPr>
                                <w:rFonts w:ascii="Calibri" w:hAnsi="Calibri"/>
                                <w:spacing w:val="-10"/>
                                <w:w w:val="125"/>
                                <w:sz w:val="20"/>
                              </w:rPr>
                              <w:t>0</w:t>
                            </w:r>
                            <w:r>
                              <w:rPr>
                                <w:rFonts w:ascii="Calibri" w:hAnsi="Calibri"/>
                                <w:sz w:val="20"/>
                              </w:rPr>
                              <w:tab/>
                            </w:r>
                            <w:r>
                              <w:rPr>
                                <w:rFonts w:ascii="Calibri" w:hAnsi="Calibri"/>
                                <w:spacing w:val="-10"/>
                                <w:w w:val="125"/>
                                <w:sz w:val="20"/>
                              </w:rPr>
                              <w:t>0</w:t>
                            </w:r>
                            <w:r>
                              <w:rPr>
                                <w:rFonts w:ascii="Calibri" w:hAnsi="Calibri"/>
                                <w:sz w:val="20"/>
                              </w:rPr>
                              <w:tab/>
                            </w:r>
                            <w:r>
                              <w:rPr>
                                <w:rFonts w:ascii="Cambria" w:hAnsi="Cambria"/>
                                <w:spacing w:val="-5"/>
                                <w:w w:val="125"/>
                                <w:sz w:val="20"/>
                              </w:rPr>
                              <w:t>β</w:t>
                            </w:r>
                            <w:r>
                              <w:rPr>
                                <w:rFonts w:ascii="Calibri" w:hAnsi="Calibri"/>
                                <w:spacing w:val="-5"/>
                                <w:w w:val="125"/>
                                <w:sz w:val="20"/>
                                <w:vertAlign w:val="subscript"/>
                              </w:rPr>
                              <w:t>1</w:t>
                            </w:r>
                            <w:r>
                              <w:rPr>
                                <w:rFonts w:ascii="Calibri" w:hAnsi="Calibri"/>
                                <w:sz w:val="20"/>
                                <w:vertAlign w:val="baseline"/>
                              </w:rPr>
                              <w:tab/>
                            </w:r>
                            <w:r>
                              <w:rPr>
                                <w:rFonts w:ascii="Cambria" w:hAnsi="Cambria"/>
                                <w:w w:val="125"/>
                                <w:sz w:val="20"/>
                                <w:vertAlign w:val="baseline"/>
                              </w:rPr>
                              <w:t>−β</w:t>
                            </w:r>
                            <w:r>
                              <w:rPr>
                                <w:rFonts w:ascii="Calibri" w:hAnsi="Calibri"/>
                                <w:w w:val="125"/>
                                <w:sz w:val="20"/>
                                <w:vertAlign w:val="subscript"/>
                              </w:rPr>
                              <w:t>2</w:t>
                            </w:r>
                            <w:r>
                              <w:rPr>
                                <w:rFonts w:ascii="Calibri" w:hAnsi="Calibri"/>
                                <w:spacing w:val="10"/>
                                <w:w w:val="125"/>
                                <w:sz w:val="20"/>
                                <w:vertAlign w:val="baseline"/>
                              </w:rPr>
                              <w:t> </w:t>
                            </w:r>
                            <w:r>
                              <w:rPr>
                                <w:rFonts w:ascii="Cambria" w:hAnsi="Cambria"/>
                                <w:w w:val="125"/>
                                <w:sz w:val="20"/>
                                <w:vertAlign w:val="baseline"/>
                              </w:rPr>
                              <w:t>− </w:t>
                            </w:r>
                            <w:r>
                              <w:rPr>
                                <w:rFonts w:ascii="Cambria" w:hAnsi="Cambria"/>
                                <w:spacing w:val="-10"/>
                                <w:w w:val="125"/>
                                <w:sz w:val="20"/>
                                <w:vertAlign w:val="baseline"/>
                              </w:rPr>
                              <w:t>λ</w:t>
                            </w:r>
                            <w:r>
                              <w:rPr>
                                <w:spacing w:val="-10"/>
                                <w:w w:val="125"/>
                                <w:position w:val="3"/>
                                <w:sz w:val="20"/>
                                <w:vertAlign w:val="baseline"/>
                              </w:rPr>
                              <w:t> </w:t>
                            </w:r>
                          </w:p>
                        </w:txbxContent>
                      </wps:txbx>
                      <wps:bodyPr wrap="square" lIns="0" tIns="0" rIns="0" bIns="0" rtlCol="0">
                        <a:noAutofit/>
                      </wps:bodyPr>
                    </wps:wsp>
                  </a:graphicData>
                </a:graphic>
              </wp:anchor>
            </w:drawing>
          </mc:Choice>
          <mc:Fallback>
            <w:pict>
              <v:shape style="position:absolute;margin-left:133.418594pt;margin-top:19.696802pt;width:210.75pt;height:38.450pt;mso-position-horizontal-relative:page;mso-position-vertical-relative:paragraph;z-index:-22538240" type="#_x0000_t202" id="docshape1014" filled="false" stroked="false">
                <v:textbox inset="0,0,0,0">
                  <w:txbxContent>
                    <w:p>
                      <w:pPr>
                        <w:tabs>
                          <w:tab w:pos="1159" w:val="left" w:leader="none"/>
                          <w:tab w:pos="2341" w:val="left" w:leader="none"/>
                          <w:tab w:pos="3307" w:val="left" w:leader="none"/>
                        </w:tabs>
                        <w:spacing w:line="243" w:lineRule="exact" w:before="0"/>
                        <w:ind w:left="0" w:right="0" w:firstLine="0"/>
                        <w:jc w:val="left"/>
                        <w:rPr>
                          <w:position w:val="3"/>
                          <w:sz w:val="20"/>
                        </w:rPr>
                      </w:pPr>
                      <w:r>
                        <w:rPr>
                          <w:rFonts w:ascii="Calibri" w:hAnsi="Calibri"/>
                          <w:spacing w:val="-10"/>
                          <w:w w:val="125"/>
                          <w:sz w:val="20"/>
                        </w:rPr>
                        <w:t>0</w:t>
                      </w:r>
                      <w:r>
                        <w:rPr>
                          <w:rFonts w:ascii="Calibri" w:hAnsi="Calibri"/>
                          <w:sz w:val="20"/>
                        </w:rPr>
                        <w:tab/>
                      </w:r>
                      <w:r>
                        <w:rPr>
                          <w:rFonts w:ascii="Calibri" w:hAnsi="Calibri"/>
                          <w:spacing w:val="-10"/>
                          <w:w w:val="125"/>
                          <w:sz w:val="20"/>
                        </w:rPr>
                        <w:t>0</w:t>
                      </w:r>
                      <w:r>
                        <w:rPr>
                          <w:rFonts w:ascii="Calibri" w:hAnsi="Calibri"/>
                          <w:sz w:val="20"/>
                        </w:rPr>
                        <w:tab/>
                      </w:r>
                      <w:r>
                        <w:rPr>
                          <w:rFonts w:ascii="Cambria" w:hAnsi="Cambria"/>
                          <w:spacing w:val="-5"/>
                          <w:w w:val="125"/>
                          <w:sz w:val="20"/>
                        </w:rPr>
                        <w:t>β</w:t>
                      </w:r>
                      <w:r>
                        <w:rPr>
                          <w:rFonts w:ascii="Calibri" w:hAnsi="Calibri"/>
                          <w:spacing w:val="-5"/>
                          <w:w w:val="125"/>
                          <w:sz w:val="20"/>
                          <w:vertAlign w:val="subscript"/>
                        </w:rPr>
                        <w:t>1</w:t>
                      </w:r>
                      <w:r>
                        <w:rPr>
                          <w:rFonts w:ascii="Calibri" w:hAnsi="Calibri"/>
                          <w:sz w:val="20"/>
                          <w:vertAlign w:val="baseline"/>
                        </w:rPr>
                        <w:tab/>
                      </w:r>
                      <w:r>
                        <w:rPr>
                          <w:rFonts w:ascii="Cambria" w:hAnsi="Cambria"/>
                          <w:w w:val="125"/>
                          <w:sz w:val="20"/>
                          <w:vertAlign w:val="baseline"/>
                        </w:rPr>
                        <w:t>−β</w:t>
                      </w:r>
                      <w:r>
                        <w:rPr>
                          <w:rFonts w:ascii="Calibri" w:hAnsi="Calibri"/>
                          <w:w w:val="125"/>
                          <w:sz w:val="20"/>
                          <w:vertAlign w:val="subscript"/>
                        </w:rPr>
                        <w:t>2</w:t>
                      </w:r>
                      <w:r>
                        <w:rPr>
                          <w:rFonts w:ascii="Calibri" w:hAnsi="Calibri"/>
                          <w:spacing w:val="10"/>
                          <w:w w:val="125"/>
                          <w:sz w:val="20"/>
                          <w:vertAlign w:val="baseline"/>
                        </w:rPr>
                        <w:t> </w:t>
                      </w:r>
                      <w:r>
                        <w:rPr>
                          <w:rFonts w:ascii="Cambria" w:hAnsi="Cambria"/>
                          <w:w w:val="125"/>
                          <w:sz w:val="20"/>
                          <w:vertAlign w:val="baseline"/>
                        </w:rPr>
                        <w:t>− </w:t>
                      </w:r>
                      <w:r>
                        <w:rPr>
                          <w:rFonts w:ascii="Cambria" w:hAnsi="Cambria"/>
                          <w:spacing w:val="-10"/>
                          <w:w w:val="125"/>
                          <w:sz w:val="20"/>
                          <w:vertAlign w:val="baseline"/>
                        </w:rPr>
                        <w:t>λ</w:t>
                      </w:r>
                      <w:r>
                        <w:rPr>
                          <w:spacing w:val="-10"/>
                          <w:w w:val="125"/>
                          <w:position w:val="3"/>
                          <w:sz w:val="20"/>
                          <w:vertAlign w:val="baseline"/>
                        </w:rPr>
                        <w:t> </w:t>
                      </w:r>
                    </w:p>
                  </w:txbxContent>
                </v:textbox>
                <w10:wrap type="none"/>
              </v:shape>
            </w:pict>
          </mc:Fallback>
        </mc:AlternateContent>
      </w:r>
      <w:r>
        <w:rPr>
          <w:w w:val="138"/>
          <w:sz w:val="20"/>
        </w:rPr>
        <w:t> </w:t>
      </w:r>
    </w:p>
    <w:p>
      <w:pPr>
        <w:spacing w:line="240" w:lineRule="auto" w:before="10" w:after="25"/>
        <w:rPr>
          <w:sz w:val="6"/>
        </w:rPr>
      </w:pPr>
      <w:r>
        <w:rPr/>
        <w:br w:type="column"/>
      </w:r>
      <w:r>
        <w:rPr>
          <w:sz w:val="6"/>
        </w:rPr>
      </w:r>
    </w:p>
    <w:p>
      <w:pPr>
        <w:pStyle w:val="BodyText"/>
        <w:spacing w:line="207" w:lineRule="exact"/>
        <w:ind w:left="899"/>
        <w:rPr>
          <w:position w:val="-3"/>
          <w:sz w:val="20"/>
        </w:rPr>
      </w:pPr>
      <w:r>
        <w:rPr>
          <w:position w:val="-3"/>
          <w:sz w:val="20"/>
        </w:rPr>
        <mc:AlternateContent>
          <mc:Choice Requires="wps">
            <w:drawing>
              <wp:inline distT="0" distB="0" distL="0" distR="0">
                <wp:extent cx="66040" cy="132080"/>
                <wp:effectExtent l="0" t="0" r="0" b="0"/>
                <wp:docPr id="1190" name="Textbox 1190"/>
                <wp:cNvGraphicFramePr>
                  <a:graphicFrameLocks/>
                </wp:cNvGraphicFramePr>
                <a:graphic>
                  <a:graphicData uri="http://schemas.microsoft.com/office/word/2010/wordprocessingShape">
                    <wps:wsp>
                      <wps:cNvPr id="1190" name="Textbox 1190"/>
                      <wps:cNvSpPr txBox="1"/>
                      <wps:spPr>
                        <a:xfrm>
                          <a:off x="0" y="0"/>
                          <a:ext cx="66040" cy="132080"/>
                        </a:xfrm>
                        <a:prstGeom prst="rect">
                          <a:avLst/>
                        </a:prstGeom>
                      </wps:spPr>
                      <wps:txbx>
                        <w:txbxContent>
                          <w:p>
                            <w:pPr>
                              <w:spacing w:line="207" w:lineRule="exact" w:before="0"/>
                              <w:ind w:left="0" w:right="0" w:firstLine="0"/>
                              <w:jc w:val="left"/>
                              <w:rPr>
                                <w:rFonts w:ascii="Calibri"/>
                                <w:sz w:val="20"/>
                              </w:rPr>
                            </w:pPr>
                            <w:r>
                              <w:rPr>
                                <w:rFonts w:ascii="Calibri"/>
                                <w:spacing w:val="-10"/>
                                <w:sz w:val="20"/>
                              </w:rPr>
                              <w:t>0</w:t>
                            </w:r>
                          </w:p>
                        </w:txbxContent>
                      </wps:txbx>
                      <wps:bodyPr wrap="square" lIns="0" tIns="0" rIns="0" bIns="0" rtlCol="0">
                        <a:noAutofit/>
                      </wps:bodyPr>
                    </wps:wsp>
                  </a:graphicData>
                </a:graphic>
              </wp:inline>
            </w:drawing>
          </mc:Choice>
          <mc:Fallback>
            <w:pict>
              <v:shape style="width:5.2pt;height:10.4pt;mso-position-horizontal-relative:char;mso-position-vertical-relative:line" type="#_x0000_t202" id="docshape1015" filled="false" stroked="false">
                <w10:anchorlock/>
                <v:textbox inset="0,0,0,0">
                  <w:txbxContent>
                    <w:p>
                      <w:pPr>
                        <w:spacing w:line="207" w:lineRule="exact" w:before="0"/>
                        <w:ind w:left="0" w:right="0" w:firstLine="0"/>
                        <w:jc w:val="left"/>
                        <w:rPr>
                          <w:rFonts w:ascii="Calibri"/>
                          <w:sz w:val="20"/>
                        </w:rPr>
                      </w:pPr>
                      <w:r>
                        <w:rPr>
                          <w:rFonts w:ascii="Calibri"/>
                          <w:spacing w:val="-10"/>
                          <w:sz w:val="20"/>
                        </w:rPr>
                        <w:t>0</w:t>
                      </w:r>
                    </w:p>
                  </w:txbxContent>
                </v:textbox>
              </v:shape>
            </w:pict>
          </mc:Fallback>
        </mc:AlternateContent>
      </w:r>
      <w:r>
        <w:rPr>
          <w:position w:val="-3"/>
          <w:sz w:val="20"/>
        </w:rPr>
      </w:r>
    </w:p>
    <w:p>
      <w:pPr>
        <w:spacing w:before="0"/>
        <w:ind w:left="288" w:right="0" w:firstLine="0"/>
        <w:jc w:val="center"/>
        <w:rPr>
          <w:rFonts w:ascii="Calibri"/>
          <w:sz w:val="20"/>
        </w:rPr>
      </w:pPr>
      <w:r>
        <w:rPr>
          <w:spacing w:val="64"/>
          <w:w w:val="145"/>
          <w:position w:val="-6"/>
          <w:sz w:val="20"/>
        </w:rPr>
        <w:t> </w:t>
      </w:r>
      <w:r>
        <w:rPr>
          <w:rFonts w:ascii="Calibri"/>
          <w:w w:val="145"/>
          <w:sz w:val="20"/>
        </w:rPr>
        <w:t>=</w:t>
      </w:r>
      <w:r>
        <w:rPr>
          <w:rFonts w:ascii="Calibri"/>
          <w:spacing w:val="-3"/>
          <w:w w:val="145"/>
          <w:sz w:val="20"/>
        </w:rPr>
        <w:t> </w:t>
      </w:r>
      <w:r>
        <w:rPr>
          <w:rFonts w:ascii="Calibri"/>
          <w:spacing w:val="-10"/>
          <w:w w:val="120"/>
          <w:sz w:val="20"/>
        </w:rPr>
        <w:t>0</w:t>
      </w:r>
    </w:p>
    <w:p>
      <w:pPr>
        <w:spacing w:after="0"/>
        <w:jc w:val="center"/>
        <w:rPr>
          <w:rFonts w:ascii="Calibri"/>
          <w:sz w:val="20"/>
        </w:rPr>
        <w:sectPr>
          <w:type w:val="continuous"/>
          <w:pgSz w:w="8400" w:h="11910"/>
          <w:pgMar w:header="252" w:footer="0" w:top="1220" w:bottom="280" w:left="0" w:right="0"/>
          <w:cols w:num="2" w:equalWidth="0">
            <w:col w:w="5357" w:space="40"/>
            <w:col w:w="3003"/>
          </w:cols>
        </w:sectPr>
      </w:pPr>
    </w:p>
    <w:p>
      <w:pPr>
        <w:pStyle w:val="BodyText"/>
        <w:spacing w:before="64"/>
        <w:rPr>
          <w:rFonts w:ascii="Calibri"/>
        </w:rPr>
      </w:pPr>
    </w:p>
    <w:p>
      <w:pPr>
        <w:pStyle w:val="BodyText"/>
        <w:spacing w:line="312" w:lineRule="auto"/>
        <w:ind w:left="1679" w:right="1129"/>
      </w:pPr>
      <w:r>
        <w:rPr/>
        <w:t>dengan</w:t>
      </w:r>
      <w:r>
        <w:rPr>
          <w:spacing w:val="69"/>
        </w:rPr>
        <w:t> </w:t>
      </w:r>
      <w:r>
        <w:rPr/>
        <w:t>menerapkan</w:t>
      </w:r>
      <w:r>
        <w:rPr>
          <w:spacing w:val="69"/>
        </w:rPr>
        <w:t> </w:t>
      </w:r>
      <w:r>
        <w:rPr/>
        <w:t>metode</w:t>
      </w:r>
      <w:r>
        <w:rPr>
          <w:spacing w:val="70"/>
        </w:rPr>
        <w:t> </w:t>
      </w:r>
      <w:r>
        <w:rPr/>
        <w:t>ekspansi</w:t>
      </w:r>
      <w:r>
        <w:rPr>
          <w:spacing w:val="70"/>
        </w:rPr>
        <w:t> </w:t>
      </w:r>
      <w:r>
        <w:rPr/>
        <w:t>kofaktor</w:t>
      </w:r>
      <w:r>
        <w:rPr>
          <w:spacing w:val="69"/>
        </w:rPr>
        <w:t> </w:t>
      </w:r>
      <w:r>
        <w:rPr/>
        <w:t>berdasarkan definisi (2.8.1), maka diperoleh</w:t>
      </w:r>
    </w:p>
    <w:p>
      <w:pPr>
        <w:tabs>
          <w:tab w:pos="4344" w:val="left" w:leader="none"/>
          <w:tab w:pos="5547" w:val="left" w:leader="none"/>
        </w:tabs>
        <w:spacing w:before="31"/>
        <w:ind w:left="3108" w:right="0" w:firstLine="0"/>
        <w:jc w:val="left"/>
        <w:rPr>
          <w:rFonts w:ascii="Calibri" w:hAnsi="Calibri"/>
          <w:sz w:val="17"/>
        </w:rPr>
      </w:pPr>
      <w:r>
        <w:rPr>
          <w:rFonts w:ascii="Calibri" w:hAnsi="Calibri"/>
          <w:sz w:val="17"/>
        </w:rPr>
        <mc:AlternateContent>
          <mc:Choice Requires="wps">
            <w:drawing>
              <wp:anchor distT="0" distB="0" distL="0" distR="0" allowOverlap="1" layoutInCell="1" locked="0" behindDoc="1" simplePos="0" relativeHeight="480772096">
                <wp:simplePos x="0" y="0"/>
                <wp:positionH relativeFrom="page">
                  <wp:posOffset>2855058</wp:posOffset>
                </wp:positionH>
                <wp:positionV relativeFrom="paragraph">
                  <wp:posOffset>109326</wp:posOffset>
                </wp:positionV>
                <wp:extent cx="180340" cy="1270"/>
                <wp:effectExtent l="0" t="0" r="0" b="0"/>
                <wp:wrapNone/>
                <wp:docPr id="1191" name="Graphic 1191"/>
                <wp:cNvGraphicFramePr>
                  <a:graphicFrameLocks/>
                </wp:cNvGraphicFramePr>
                <a:graphic>
                  <a:graphicData uri="http://schemas.microsoft.com/office/word/2010/wordprocessingShape">
                    <wps:wsp>
                      <wps:cNvPr id="1191" name="Graphic 1191"/>
                      <wps:cNvSpPr/>
                      <wps:spPr>
                        <a:xfrm>
                          <a:off x="0" y="0"/>
                          <a:ext cx="180340" cy="1270"/>
                        </a:xfrm>
                        <a:custGeom>
                          <a:avLst/>
                          <a:gdLst/>
                          <a:ahLst/>
                          <a:cxnLst/>
                          <a:rect l="l" t="t" r="r" b="b"/>
                          <a:pathLst>
                            <a:path w="180340" h="0">
                              <a:moveTo>
                                <a:pt x="0" y="0"/>
                              </a:moveTo>
                              <a:lnTo>
                                <a:pt x="179730" y="0"/>
                              </a:lnTo>
                            </a:path>
                          </a:pathLst>
                        </a:custGeom>
                        <a:ln w="435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44384" from="224.807739pt,8.608371pt" to="238.95972pt,8.608371pt" stroked="true" strokeweight=".342574pt" strokecolor="#000000">
                <v:stroke dashstyle="solid"/>
                <w10:wrap type="none"/>
              </v:line>
            </w:pict>
          </mc:Fallback>
        </mc:AlternateContent>
      </w:r>
      <w:r>
        <w:rPr>
          <w:rFonts w:ascii="Calibri" w:hAnsi="Calibri"/>
          <w:sz w:val="17"/>
        </w:rPr>
        <mc:AlternateContent>
          <mc:Choice Requires="wps">
            <w:drawing>
              <wp:anchor distT="0" distB="0" distL="0" distR="0" allowOverlap="1" layoutInCell="1" locked="0" behindDoc="1" simplePos="0" relativeHeight="480774656">
                <wp:simplePos x="0" y="0"/>
                <wp:positionH relativeFrom="page">
                  <wp:posOffset>2899990</wp:posOffset>
                </wp:positionH>
                <wp:positionV relativeFrom="paragraph">
                  <wp:posOffset>114424</wp:posOffset>
                </wp:positionV>
                <wp:extent cx="85090" cy="85725"/>
                <wp:effectExtent l="0" t="0" r="0" b="0"/>
                <wp:wrapNone/>
                <wp:docPr id="1192" name="Textbox 1192"/>
                <wp:cNvGraphicFramePr>
                  <a:graphicFrameLocks/>
                </wp:cNvGraphicFramePr>
                <a:graphic>
                  <a:graphicData uri="http://schemas.microsoft.com/office/word/2010/wordprocessingShape">
                    <wps:wsp>
                      <wps:cNvPr id="1192" name="Textbox 1192"/>
                      <wps:cNvSpPr txBox="1"/>
                      <wps:spPr>
                        <a:xfrm>
                          <a:off x="0" y="0"/>
                          <a:ext cx="85090" cy="85725"/>
                        </a:xfrm>
                        <a:prstGeom prst="rect">
                          <a:avLst/>
                        </a:prstGeom>
                      </wps:spPr>
                      <wps:txbx>
                        <w:txbxContent>
                          <w:p>
                            <w:pPr>
                              <w:spacing w:line="135" w:lineRule="exact" w:before="0"/>
                              <w:ind w:left="0" w:right="0" w:firstLine="0"/>
                              <w:jc w:val="left"/>
                              <w:rPr>
                                <w:rFonts w:ascii="Calibri" w:hAnsi="Calibri"/>
                                <w:sz w:val="9"/>
                              </w:rPr>
                            </w:pPr>
                            <w:r>
                              <w:rPr>
                                <w:rFonts w:ascii="Cambria" w:hAnsi="Cambria"/>
                                <w:spacing w:val="-5"/>
                                <w:w w:val="110"/>
                                <w:position w:val="2"/>
                                <w:sz w:val="12"/>
                              </w:rPr>
                              <w:t>π</w:t>
                            </w:r>
                            <w:r>
                              <w:rPr>
                                <w:rFonts w:ascii="Calibri" w:hAnsi="Calibri"/>
                                <w:spacing w:val="-5"/>
                                <w:w w:val="110"/>
                                <w:sz w:val="9"/>
                              </w:rPr>
                              <w:t>3</w:t>
                            </w:r>
                          </w:p>
                        </w:txbxContent>
                      </wps:txbx>
                      <wps:bodyPr wrap="square" lIns="0" tIns="0" rIns="0" bIns="0" rtlCol="0">
                        <a:noAutofit/>
                      </wps:bodyPr>
                    </wps:wsp>
                  </a:graphicData>
                </a:graphic>
              </wp:anchor>
            </w:drawing>
          </mc:Choice>
          <mc:Fallback>
            <w:pict>
              <v:shape style="position:absolute;margin-left:228.345734pt;margin-top:9.009837pt;width:6.7pt;height:6.75pt;mso-position-horizontal-relative:page;mso-position-vertical-relative:paragraph;z-index:-22541824" type="#_x0000_t202" id="docshape1016" filled="false" stroked="false">
                <v:textbox inset="0,0,0,0">
                  <w:txbxContent>
                    <w:p>
                      <w:pPr>
                        <w:spacing w:line="135" w:lineRule="exact" w:before="0"/>
                        <w:ind w:left="0" w:right="0" w:firstLine="0"/>
                        <w:jc w:val="left"/>
                        <w:rPr>
                          <w:rFonts w:ascii="Calibri" w:hAnsi="Calibri"/>
                          <w:sz w:val="9"/>
                        </w:rPr>
                      </w:pPr>
                      <w:r>
                        <w:rPr>
                          <w:rFonts w:ascii="Cambria" w:hAnsi="Cambria"/>
                          <w:spacing w:val="-5"/>
                          <w:w w:val="110"/>
                          <w:position w:val="2"/>
                          <w:sz w:val="12"/>
                        </w:rPr>
                        <w:t>π</w:t>
                      </w:r>
                      <w:r>
                        <w:rPr>
                          <w:rFonts w:ascii="Calibri" w:hAnsi="Calibri"/>
                          <w:spacing w:val="-5"/>
                          <w:w w:val="110"/>
                          <w:sz w:val="9"/>
                        </w:rPr>
                        <w:t>3</w:t>
                      </w:r>
                    </w:p>
                  </w:txbxContent>
                </v:textbox>
                <w10:wrap type="none"/>
              </v:shape>
            </w:pict>
          </mc:Fallback>
        </mc:AlternateContent>
      </w:r>
      <w:r>
        <w:rPr>
          <w:spacing w:val="79"/>
          <w:w w:val="150"/>
          <w:position w:val="-4"/>
          <w:sz w:val="17"/>
        </w:rPr>
        <w:t> </w:t>
      </w:r>
      <w:r>
        <w:rPr>
          <w:rFonts w:ascii="Cambria" w:hAnsi="Cambria"/>
          <w:w w:val="120"/>
          <w:sz w:val="17"/>
        </w:rPr>
        <w:t>−π</w:t>
      </w:r>
      <w:r>
        <w:rPr>
          <w:rFonts w:ascii="Calibri" w:hAnsi="Calibri"/>
          <w:w w:val="120"/>
          <w:sz w:val="17"/>
          <w:vertAlign w:val="subscript"/>
        </w:rPr>
        <w:t>3</w:t>
      </w:r>
      <w:r>
        <w:rPr>
          <w:rFonts w:ascii="Calibri" w:hAnsi="Calibri"/>
          <w:spacing w:val="3"/>
          <w:w w:val="120"/>
          <w:sz w:val="17"/>
          <w:vertAlign w:val="baseline"/>
        </w:rPr>
        <w:t> </w:t>
      </w:r>
      <w:r>
        <w:rPr>
          <w:rFonts w:ascii="Cambria" w:hAnsi="Cambria"/>
          <w:w w:val="120"/>
          <w:sz w:val="17"/>
          <w:vertAlign w:val="baseline"/>
        </w:rPr>
        <w:t>−</w:t>
      </w:r>
      <w:r>
        <w:rPr>
          <w:rFonts w:ascii="Cambria" w:hAnsi="Cambria"/>
          <w:spacing w:val="-5"/>
          <w:w w:val="120"/>
          <w:sz w:val="17"/>
          <w:vertAlign w:val="baseline"/>
        </w:rPr>
        <w:t> </w:t>
      </w:r>
      <w:r>
        <w:rPr>
          <w:rFonts w:ascii="Cambria" w:hAnsi="Cambria"/>
          <w:spacing w:val="-10"/>
          <w:w w:val="120"/>
          <w:sz w:val="17"/>
          <w:vertAlign w:val="baseline"/>
        </w:rPr>
        <w:t>λ</w:t>
      </w:r>
      <w:r>
        <w:rPr>
          <w:rFonts w:ascii="Cambria" w:hAnsi="Cambria"/>
          <w:sz w:val="17"/>
          <w:vertAlign w:val="baseline"/>
        </w:rPr>
        <w:tab/>
      </w:r>
      <w:r>
        <w:rPr>
          <w:rFonts w:ascii="Cambria" w:hAnsi="Cambria"/>
          <w:spacing w:val="-2"/>
          <w:w w:val="120"/>
          <w:sz w:val="17"/>
          <w:vertAlign w:val="baseline"/>
        </w:rPr>
        <w:t>−</w:t>
      </w:r>
      <w:r>
        <w:rPr>
          <w:rFonts w:ascii="Cambria" w:hAnsi="Cambria"/>
          <w:spacing w:val="-2"/>
          <w:w w:val="120"/>
          <w:position w:val="7"/>
          <w:sz w:val="12"/>
          <w:vertAlign w:val="baseline"/>
        </w:rPr>
        <w:t>π</w:t>
      </w:r>
      <w:r>
        <w:rPr>
          <w:rFonts w:ascii="Calibri" w:hAnsi="Calibri"/>
          <w:spacing w:val="-2"/>
          <w:w w:val="120"/>
          <w:position w:val="5"/>
          <w:sz w:val="9"/>
          <w:vertAlign w:val="baseline"/>
        </w:rPr>
        <w:t>4</w:t>
      </w:r>
      <w:r>
        <w:rPr>
          <w:rFonts w:ascii="Cambria" w:hAnsi="Cambria"/>
          <w:spacing w:val="-2"/>
          <w:w w:val="120"/>
          <w:position w:val="7"/>
          <w:sz w:val="12"/>
          <w:vertAlign w:val="baseline"/>
        </w:rPr>
        <w:t>π</w:t>
      </w:r>
      <w:r>
        <w:rPr>
          <w:rFonts w:ascii="Calibri" w:hAnsi="Calibri"/>
          <w:spacing w:val="-2"/>
          <w:w w:val="120"/>
          <w:position w:val="5"/>
          <w:sz w:val="9"/>
          <w:vertAlign w:val="baseline"/>
        </w:rPr>
        <w:t>1</w:t>
      </w:r>
      <w:r>
        <w:rPr>
          <w:position w:val="5"/>
          <w:sz w:val="9"/>
          <w:vertAlign w:val="baseline"/>
        </w:rPr>
        <w:tab/>
      </w:r>
      <w:r>
        <w:rPr>
          <w:rFonts w:ascii="Calibri" w:hAnsi="Calibri"/>
          <w:spacing w:val="-10"/>
          <w:w w:val="120"/>
          <w:sz w:val="17"/>
          <w:vertAlign w:val="baseline"/>
        </w:rPr>
        <w:t>0</w:t>
      </w:r>
    </w:p>
    <w:p>
      <w:pPr>
        <w:tabs>
          <w:tab w:pos="2349" w:val="left" w:leader="none"/>
          <w:tab w:pos="2855" w:val="left" w:leader="none"/>
          <w:tab w:pos="4388" w:val="left" w:leader="none"/>
          <w:tab w:pos="4816" w:val="left" w:leader="none"/>
        </w:tabs>
        <w:spacing w:line="258" w:lineRule="exact" w:before="0"/>
        <w:ind w:left="520" w:right="0" w:firstLine="0"/>
        <w:jc w:val="center"/>
        <w:rPr>
          <w:rFonts w:ascii="Calibri" w:hAnsi="Calibri"/>
          <w:position w:val="1"/>
          <w:sz w:val="17"/>
        </w:rPr>
      </w:pPr>
      <w:r>
        <w:rPr>
          <w:rFonts w:ascii="Calibri" w:hAnsi="Calibri"/>
          <w:position w:val="1"/>
          <w:sz w:val="17"/>
        </w:rPr>
        <mc:AlternateContent>
          <mc:Choice Requires="wps">
            <w:drawing>
              <wp:anchor distT="0" distB="0" distL="0" distR="0" allowOverlap="1" layoutInCell="1" locked="0" behindDoc="1" simplePos="0" relativeHeight="480771584">
                <wp:simplePos x="0" y="0"/>
                <wp:positionH relativeFrom="page">
                  <wp:posOffset>1531716</wp:posOffset>
                </wp:positionH>
                <wp:positionV relativeFrom="paragraph">
                  <wp:posOffset>102061</wp:posOffset>
                </wp:positionV>
                <wp:extent cx="173990" cy="1270"/>
                <wp:effectExtent l="0" t="0" r="0" b="0"/>
                <wp:wrapNone/>
                <wp:docPr id="1193" name="Graphic 1193"/>
                <wp:cNvGraphicFramePr>
                  <a:graphicFrameLocks/>
                </wp:cNvGraphicFramePr>
                <a:graphic>
                  <a:graphicData uri="http://schemas.microsoft.com/office/word/2010/wordprocessingShape">
                    <wps:wsp>
                      <wps:cNvPr id="1193" name="Graphic 1193"/>
                      <wps:cNvSpPr/>
                      <wps:spPr>
                        <a:xfrm>
                          <a:off x="0" y="0"/>
                          <a:ext cx="173990" cy="1270"/>
                        </a:xfrm>
                        <a:custGeom>
                          <a:avLst/>
                          <a:gdLst/>
                          <a:ahLst/>
                          <a:cxnLst/>
                          <a:rect l="l" t="t" r="r" b="b"/>
                          <a:pathLst>
                            <a:path w="173990" h="0">
                              <a:moveTo>
                                <a:pt x="0" y="0"/>
                              </a:moveTo>
                              <a:lnTo>
                                <a:pt x="173618" y="0"/>
                              </a:lnTo>
                            </a:path>
                          </a:pathLst>
                        </a:custGeom>
                        <a:ln w="435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44896" from="120.607628pt,8.03636pt" to="134.278403pt,8.03636pt" stroked="true" strokeweight=".342574pt" strokecolor="#000000">
                <v:stroke dashstyle="solid"/>
                <w10:wrap type="none"/>
              </v:line>
            </w:pict>
          </mc:Fallback>
        </mc:AlternateContent>
      </w:r>
      <w:r>
        <w:rPr>
          <w:rFonts w:ascii="Calibri" w:hAnsi="Calibri"/>
          <w:position w:val="1"/>
          <w:sz w:val="17"/>
        </w:rPr>
        <mc:AlternateContent>
          <mc:Choice Requires="wps">
            <w:drawing>
              <wp:anchor distT="0" distB="0" distL="0" distR="0" allowOverlap="1" layoutInCell="1" locked="0" behindDoc="1" simplePos="0" relativeHeight="480772608">
                <wp:simplePos x="0" y="0"/>
                <wp:positionH relativeFrom="page">
                  <wp:posOffset>2788980</wp:posOffset>
                </wp:positionH>
                <wp:positionV relativeFrom="paragraph">
                  <wp:posOffset>107644</wp:posOffset>
                </wp:positionV>
                <wp:extent cx="259079" cy="1270"/>
                <wp:effectExtent l="0" t="0" r="0" b="0"/>
                <wp:wrapNone/>
                <wp:docPr id="1194" name="Graphic 1194"/>
                <wp:cNvGraphicFramePr>
                  <a:graphicFrameLocks/>
                </wp:cNvGraphicFramePr>
                <a:graphic>
                  <a:graphicData uri="http://schemas.microsoft.com/office/word/2010/wordprocessingShape">
                    <wps:wsp>
                      <wps:cNvPr id="1194" name="Graphic 1194"/>
                      <wps:cNvSpPr/>
                      <wps:spPr>
                        <a:xfrm>
                          <a:off x="0" y="0"/>
                          <a:ext cx="259079" cy="1270"/>
                        </a:xfrm>
                        <a:custGeom>
                          <a:avLst/>
                          <a:gdLst/>
                          <a:ahLst/>
                          <a:cxnLst/>
                          <a:rect l="l" t="t" r="r" b="b"/>
                          <a:pathLst>
                            <a:path w="259079" h="0">
                              <a:moveTo>
                                <a:pt x="0" y="0"/>
                              </a:moveTo>
                              <a:lnTo>
                                <a:pt x="258578" y="0"/>
                              </a:lnTo>
                            </a:path>
                          </a:pathLst>
                        </a:custGeom>
                        <a:ln w="435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43872" from="219.604767pt,8.475960pt" to="239.965313pt,8.475960pt" stroked="true" strokeweight=".342574pt" strokecolor="#000000">
                <v:stroke dashstyle="solid"/>
                <w10:wrap type="none"/>
              </v:line>
            </w:pict>
          </mc:Fallback>
        </mc:AlternateContent>
      </w:r>
      <w:r>
        <w:rPr>
          <w:rFonts w:ascii="Calibri" w:hAnsi="Calibri"/>
          <w:position w:val="1"/>
          <w:sz w:val="17"/>
        </w:rPr>
        <mc:AlternateContent>
          <mc:Choice Requires="wps">
            <w:drawing>
              <wp:anchor distT="0" distB="0" distL="0" distR="0" allowOverlap="1" layoutInCell="1" locked="0" behindDoc="1" simplePos="0" relativeHeight="480775168">
                <wp:simplePos x="0" y="0"/>
                <wp:positionH relativeFrom="page">
                  <wp:posOffset>1573588</wp:posOffset>
                </wp:positionH>
                <wp:positionV relativeFrom="paragraph">
                  <wp:posOffset>107170</wp:posOffset>
                </wp:positionV>
                <wp:extent cx="85090" cy="85725"/>
                <wp:effectExtent l="0" t="0" r="0" b="0"/>
                <wp:wrapNone/>
                <wp:docPr id="1195" name="Textbox 1195"/>
                <wp:cNvGraphicFramePr>
                  <a:graphicFrameLocks/>
                </wp:cNvGraphicFramePr>
                <a:graphic>
                  <a:graphicData uri="http://schemas.microsoft.com/office/word/2010/wordprocessingShape">
                    <wps:wsp>
                      <wps:cNvPr id="1195" name="Textbox 1195"/>
                      <wps:cNvSpPr txBox="1"/>
                      <wps:spPr>
                        <a:xfrm>
                          <a:off x="0" y="0"/>
                          <a:ext cx="85090" cy="85725"/>
                        </a:xfrm>
                        <a:prstGeom prst="rect">
                          <a:avLst/>
                        </a:prstGeom>
                      </wps:spPr>
                      <wps:txbx>
                        <w:txbxContent>
                          <w:p>
                            <w:pPr>
                              <w:spacing w:line="135" w:lineRule="exact" w:before="0"/>
                              <w:ind w:left="0" w:right="0" w:firstLine="0"/>
                              <w:jc w:val="left"/>
                              <w:rPr>
                                <w:rFonts w:ascii="Calibri" w:hAnsi="Calibri"/>
                                <w:sz w:val="9"/>
                              </w:rPr>
                            </w:pPr>
                            <w:r>
                              <w:rPr>
                                <w:rFonts w:ascii="Cambria" w:hAnsi="Cambria"/>
                                <w:spacing w:val="-5"/>
                                <w:w w:val="110"/>
                                <w:position w:val="2"/>
                                <w:sz w:val="12"/>
                              </w:rPr>
                              <w:t>π</w:t>
                            </w:r>
                            <w:r>
                              <w:rPr>
                                <w:rFonts w:ascii="Calibri" w:hAnsi="Calibri"/>
                                <w:spacing w:val="-5"/>
                                <w:w w:val="110"/>
                                <w:sz w:val="9"/>
                              </w:rPr>
                              <w:t>3</w:t>
                            </w:r>
                          </w:p>
                        </w:txbxContent>
                      </wps:txbx>
                      <wps:bodyPr wrap="square" lIns="0" tIns="0" rIns="0" bIns="0" rtlCol="0">
                        <a:noAutofit/>
                      </wps:bodyPr>
                    </wps:wsp>
                  </a:graphicData>
                </a:graphic>
              </wp:anchor>
            </w:drawing>
          </mc:Choice>
          <mc:Fallback>
            <w:pict>
              <v:shape style="position:absolute;margin-left:123.904625pt;margin-top:8.438610pt;width:6.7pt;height:6.75pt;mso-position-horizontal-relative:page;mso-position-vertical-relative:paragraph;z-index:-22541312" type="#_x0000_t202" id="docshape1017" filled="false" stroked="false">
                <v:textbox inset="0,0,0,0">
                  <w:txbxContent>
                    <w:p>
                      <w:pPr>
                        <w:spacing w:line="135" w:lineRule="exact" w:before="0"/>
                        <w:ind w:left="0" w:right="0" w:firstLine="0"/>
                        <w:jc w:val="left"/>
                        <w:rPr>
                          <w:rFonts w:ascii="Calibri" w:hAnsi="Calibri"/>
                          <w:sz w:val="9"/>
                        </w:rPr>
                      </w:pPr>
                      <w:r>
                        <w:rPr>
                          <w:rFonts w:ascii="Cambria" w:hAnsi="Cambria"/>
                          <w:spacing w:val="-5"/>
                          <w:w w:val="110"/>
                          <w:position w:val="2"/>
                          <w:sz w:val="12"/>
                        </w:rPr>
                        <w:t>π</w:t>
                      </w:r>
                      <w:r>
                        <w:rPr>
                          <w:rFonts w:ascii="Calibri" w:hAnsi="Calibri"/>
                          <w:spacing w:val="-5"/>
                          <w:w w:val="110"/>
                          <w:sz w:val="9"/>
                        </w:rPr>
                        <w:t>3</w:t>
                      </w:r>
                    </w:p>
                  </w:txbxContent>
                </v:textbox>
                <w10:wrap type="none"/>
              </v:shape>
            </w:pict>
          </mc:Fallback>
        </mc:AlternateContent>
      </w:r>
      <w:r>
        <w:rPr>
          <w:rFonts w:ascii="Calibri" w:hAnsi="Calibri"/>
          <w:position w:val="1"/>
          <w:sz w:val="17"/>
        </w:rPr>
        <mc:AlternateContent>
          <mc:Choice Requires="wps">
            <w:drawing>
              <wp:anchor distT="0" distB="0" distL="0" distR="0" allowOverlap="1" layoutInCell="1" locked="0" behindDoc="1" simplePos="0" relativeHeight="480775680">
                <wp:simplePos x="0" y="0"/>
                <wp:positionH relativeFrom="page">
                  <wp:posOffset>2873332</wp:posOffset>
                </wp:positionH>
                <wp:positionV relativeFrom="paragraph">
                  <wp:posOffset>112743</wp:posOffset>
                </wp:positionV>
                <wp:extent cx="85090" cy="85725"/>
                <wp:effectExtent l="0" t="0" r="0" b="0"/>
                <wp:wrapNone/>
                <wp:docPr id="1196" name="Textbox 1196"/>
                <wp:cNvGraphicFramePr>
                  <a:graphicFrameLocks/>
                </wp:cNvGraphicFramePr>
                <a:graphic>
                  <a:graphicData uri="http://schemas.microsoft.com/office/word/2010/wordprocessingShape">
                    <wps:wsp>
                      <wps:cNvPr id="1196" name="Textbox 1196"/>
                      <wps:cNvSpPr txBox="1"/>
                      <wps:spPr>
                        <a:xfrm>
                          <a:off x="0" y="0"/>
                          <a:ext cx="85090" cy="85725"/>
                        </a:xfrm>
                        <a:prstGeom prst="rect">
                          <a:avLst/>
                        </a:prstGeom>
                      </wps:spPr>
                      <wps:txbx>
                        <w:txbxContent>
                          <w:p>
                            <w:pPr>
                              <w:spacing w:line="135" w:lineRule="exact" w:before="0"/>
                              <w:ind w:left="0" w:right="0" w:firstLine="0"/>
                              <w:jc w:val="left"/>
                              <w:rPr>
                                <w:rFonts w:ascii="Calibri" w:hAnsi="Calibri"/>
                                <w:sz w:val="9"/>
                              </w:rPr>
                            </w:pPr>
                            <w:r>
                              <w:rPr>
                                <w:rFonts w:ascii="Cambria" w:hAnsi="Cambria"/>
                                <w:spacing w:val="-5"/>
                                <w:w w:val="110"/>
                                <w:position w:val="2"/>
                                <w:sz w:val="12"/>
                              </w:rPr>
                              <w:t>π</w:t>
                            </w:r>
                            <w:r>
                              <w:rPr>
                                <w:rFonts w:ascii="Calibri" w:hAnsi="Calibri"/>
                                <w:spacing w:val="-5"/>
                                <w:w w:val="110"/>
                                <w:sz w:val="9"/>
                              </w:rPr>
                              <w:t>3</w:t>
                            </w:r>
                          </w:p>
                        </w:txbxContent>
                      </wps:txbx>
                      <wps:bodyPr wrap="square" lIns="0" tIns="0" rIns="0" bIns="0" rtlCol="0">
                        <a:noAutofit/>
                      </wps:bodyPr>
                    </wps:wsp>
                  </a:graphicData>
                </a:graphic>
              </wp:anchor>
            </w:drawing>
          </mc:Choice>
          <mc:Fallback>
            <w:pict>
              <v:shape style="position:absolute;margin-left:226.246643pt;margin-top:8.877425pt;width:6.7pt;height:6.75pt;mso-position-horizontal-relative:page;mso-position-vertical-relative:paragraph;z-index:-22540800" type="#_x0000_t202" id="docshape1018" filled="false" stroked="false">
                <v:textbox inset="0,0,0,0">
                  <w:txbxContent>
                    <w:p>
                      <w:pPr>
                        <w:spacing w:line="135" w:lineRule="exact" w:before="0"/>
                        <w:ind w:left="0" w:right="0" w:firstLine="0"/>
                        <w:jc w:val="left"/>
                        <w:rPr>
                          <w:rFonts w:ascii="Calibri" w:hAnsi="Calibri"/>
                          <w:sz w:val="9"/>
                        </w:rPr>
                      </w:pPr>
                      <w:r>
                        <w:rPr>
                          <w:rFonts w:ascii="Cambria" w:hAnsi="Cambria"/>
                          <w:spacing w:val="-5"/>
                          <w:w w:val="110"/>
                          <w:position w:val="2"/>
                          <w:sz w:val="12"/>
                        </w:rPr>
                        <w:t>π</w:t>
                      </w:r>
                      <w:r>
                        <w:rPr>
                          <w:rFonts w:ascii="Calibri" w:hAnsi="Calibri"/>
                          <w:spacing w:val="-5"/>
                          <w:w w:val="110"/>
                          <w:sz w:val="9"/>
                        </w:rPr>
                        <w:t>3</w:t>
                      </w:r>
                    </w:p>
                  </w:txbxContent>
                </v:textbox>
                <w10:wrap type="none"/>
              </v:shape>
            </w:pict>
          </mc:Fallback>
        </mc:AlternateContent>
      </w:r>
      <w:r>
        <w:rPr>
          <w:rFonts w:ascii="Cambria" w:hAnsi="Cambria"/>
          <w:w w:val="115"/>
          <w:position w:val="1"/>
          <w:sz w:val="22"/>
        </w:rPr>
        <w:t>⇔</w:t>
      </w:r>
      <w:r>
        <w:rPr>
          <w:rFonts w:ascii="Cambria" w:hAnsi="Cambria"/>
          <w:spacing w:val="-6"/>
          <w:w w:val="115"/>
          <w:position w:val="1"/>
          <w:sz w:val="22"/>
        </w:rPr>
        <w:t> </w:t>
      </w:r>
      <w:r>
        <w:rPr>
          <w:rFonts w:ascii="Calibri" w:hAnsi="Calibri"/>
          <w:w w:val="120"/>
          <w:position w:val="1"/>
          <w:sz w:val="17"/>
        </w:rPr>
        <w:t>(</w:t>
      </w:r>
      <w:r>
        <w:rPr>
          <w:rFonts w:ascii="Cambria" w:hAnsi="Cambria"/>
          <w:w w:val="120"/>
          <w:position w:val="1"/>
          <w:sz w:val="17"/>
        </w:rPr>
        <w:t>η</w:t>
      </w:r>
      <w:r>
        <w:rPr>
          <w:rFonts w:ascii="Calibri" w:hAnsi="Calibri"/>
          <w:w w:val="120"/>
          <w:position w:val="1"/>
          <w:sz w:val="17"/>
          <w:vertAlign w:val="subscript"/>
        </w:rPr>
        <w:t>1</w:t>
      </w:r>
      <w:r>
        <w:rPr>
          <w:rFonts w:ascii="Calibri" w:hAnsi="Calibri"/>
          <w:spacing w:val="-7"/>
          <w:w w:val="120"/>
          <w:position w:val="1"/>
          <w:sz w:val="17"/>
          <w:vertAlign w:val="baseline"/>
        </w:rPr>
        <w:t> </w:t>
      </w:r>
      <w:r>
        <w:rPr>
          <w:rFonts w:ascii="Cambria" w:hAnsi="Cambria"/>
          <w:w w:val="120"/>
          <w:position w:val="1"/>
          <w:sz w:val="17"/>
          <w:vertAlign w:val="baseline"/>
        </w:rPr>
        <w:t>−</w:t>
      </w:r>
      <w:r>
        <w:rPr>
          <w:rFonts w:ascii="Cambria" w:hAnsi="Cambria"/>
          <w:spacing w:val="4"/>
          <w:w w:val="120"/>
          <w:position w:val="1"/>
          <w:sz w:val="17"/>
          <w:vertAlign w:val="baseline"/>
        </w:rPr>
        <w:t> </w:t>
      </w:r>
      <w:r>
        <w:rPr>
          <w:rFonts w:ascii="Cambria" w:hAnsi="Cambria"/>
          <w:w w:val="120"/>
          <w:position w:val="9"/>
          <w:sz w:val="12"/>
          <w:vertAlign w:val="baseline"/>
        </w:rPr>
        <w:t>η</w:t>
      </w:r>
      <w:r>
        <w:rPr>
          <w:rFonts w:ascii="Calibri" w:hAnsi="Calibri"/>
          <w:w w:val="120"/>
          <w:position w:val="7"/>
          <w:sz w:val="9"/>
          <w:vertAlign w:val="baseline"/>
        </w:rPr>
        <w:t>3</w:t>
      </w:r>
      <w:r>
        <w:rPr>
          <w:rFonts w:ascii="Cambria" w:hAnsi="Cambria"/>
          <w:w w:val="120"/>
          <w:position w:val="9"/>
          <w:sz w:val="12"/>
          <w:vertAlign w:val="baseline"/>
        </w:rPr>
        <w:t>π</w:t>
      </w:r>
      <w:r>
        <w:rPr>
          <w:rFonts w:ascii="Calibri" w:hAnsi="Calibri"/>
          <w:w w:val="120"/>
          <w:position w:val="7"/>
          <w:sz w:val="9"/>
          <w:vertAlign w:val="baseline"/>
        </w:rPr>
        <w:t>1</w:t>
      </w:r>
      <w:r>
        <w:rPr>
          <w:rFonts w:ascii="Calibri" w:hAnsi="Calibri"/>
          <w:spacing w:val="30"/>
          <w:w w:val="120"/>
          <w:position w:val="7"/>
          <w:sz w:val="9"/>
          <w:vertAlign w:val="baseline"/>
        </w:rPr>
        <w:t> </w:t>
      </w:r>
      <w:r>
        <w:rPr>
          <w:rFonts w:ascii="Cambria" w:hAnsi="Cambria"/>
          <w:w w:val="120"/>
          <w:position w:val="1"/>
          <w:sz w:val="17"/>
          <w:vertAlign w:val="baseline"/>
        </w:rPr>
        <w:t>−</w:t>
      </w:r>
      <w:r>
        <w:rPr>
          <w:rFonts w:ascii="Cambria" w:hAnsi="Cambria"/>
          <w:spacing w:val="-11"/>
          <w:w w:val="120"/>
          <w:position w:val="1"/>
          <w:sz w:val="17"/>
          <w:vertAlign w:val="baseline"/>
        </w:rPr>
        <w:t> </w:t>
      </w:r>
      <w:r>
        <w:rPr>
          <w:rFonts w:ascii="Cambria" w:hAnsi="Cambria"/>
          <w:spacing w:val="-5"/>
          <w:w w:val="120"/>
          <w:position w:val="1"/>
          <w:sz w:val="17"/>
          <w:vertAlign w:val="baseline"/>
        </w:rPr>
        <w:t>λ</w:t>
      </w:r>
      <w:r>
        <w:rPr>
          <w:rFonts w:ascii="Calibri" w:hAnsi="Calibri"/>
          <w:spacing w:val="-5"/>
          <w:w w:val="120"/>
          <w:position w:val="1"/>
          <w:sz w:val="17"/>
          <w:vertAlign w:val="baseline"/>
        </w:rPr>
        <w:t>)</w:t>
      </w:r>
      <w:r>
        <w:rPr>
          <w:sz w:val="17"/>
          <w:vertAlign w:val="baseline"/>
        </w:rPr>
        <w:tab/>
      </w:r>
      <w:r>
        <w:rPr>
          <w:rFonts w:ascii="Calibri" w:hAnsi="Calibri"/>
          <w:spacing w:val="-10"/>
          <w:w w:val="120"/>
          <w:sz w:val="17"/>
          <w:vertAlign w:val="baseline"/>
        </w:rPr>
        <w:t>0</w:t>
      </w:r>
      <w:r>
        <w:rPr>
          <w:rFonts w:ascii="Calibri" w:hAnsi="Calibri"/>
          <w:sz w:val="17"/>
          <w:vertAlign w:val="baseline"/>
        </w:rPr>
        <w:tab/>
      </w:r>
      <w:r>
        <w:rPr>
          <w:rFonts w:ascii="Cambria" w:hAnsi="Cambria"/>
          <w:w w:val="120"/>
          <w:sz w:val="17"/>
          <w:vertAlign w:val="baseline"/>
        </w:rPr>
        <w:t>τ</w:t>
      </w:r>
      <w:r>
        <w:rPr>
          <w:rFonts w:ascii="Calibri" w:hAnsi="Calibri"/>
          <w:w w:val="120"/>
          <w:sz w:val="17"/>
          <w:vertAlign w:val="subscript"/>
        </w:rPr>
        <w:t>1</w:t>
      </w:r>
      <w:r>
        <w:rPr>
          <w:rFonts w:ascii="Calibri" w:hAnsi="Calibri"/>
          <w:spacing w:val="-1"/>
          <w:w w:val="130"/>
          <w:sz w:val="17"/>
          <w:vertAlign w:val="baseline"/>
        </w:rPr>
        <w:t> </w:t>
      </w:r>
      <w:r>
        <w:rPr>
          <w:rFonts w:ascii="Calibri" w:hAnsi="Calibri"/>
          <w:w w:val="130"/>
          <w:sz w:val="17"/>
          <w:vertAlign w:val="baseline"/>
        </w:rPr>
        <w:t>+</w:t>
      </w:r>
      <w:r>
        <w:rPr>
          <w:rFonts w:ascii="Calibri" w:hAnsi="Calibri"/>
          <w:spacing w:val="12"/>
          <w:w w:val="130"/>
          <w:sz w:val="17"/>
          <w:vertAlign w:val="baseline"/>
        </w:rPr>
        <w:t> </w:t>
      </w:r>
      <w:r>
        <w:rPr>
          <w:rFonts w:ascii="Cambria" w:hAnsi="Cambria"/>
          <w:w w:val="120"/>
          <w:sz w:val="17"/>
          <w:vertAlign w:val="superscript"/>
        </w:rPr>
        <w:t>τ</w:t>
      </w:r>
      <w:r>
        <w:rPr>
          <w:rFonts w:ascii="Calibri" w:hAnsi="Calibri"/>
          <w:w w:val="120"/>
          <w:position w:val="5"/>
          <w:sz w:val="9"/>
          <w:vertAlign w:val="baseline"/>
        </w:rPr>
        <w:t>2</w:t>
      </w:r>
      <w:r>
        <w:rPr>
          <w:rFonts w:ascii="Cambria" w:hAnsi="Cambria"/>
          <w:w w:val="120"/>
          <w:position w:val="7"/>
          <w:sz w:val="12"/>
          <w:vertAlign w:val="baseline"/>
        </w:rPr>
        <w:t>π</w:t>
      </w:r>
      <w:r>
        <w:rPr>
          <w:rFonts w:ascii="Calibri" w:hAnsi="Calibri"/>
          <w:w w:val="120"/>
          <w:position w:val="5"/>
          <w:sz w:val="9"/>
          <w:vertAlign w:val="baseline"/>
        </w:rPr>
        <w:t>4</w:t>
      </w:r>
      <w:r>
        <w:rPr>
          <w:rFonts w:ascii="Cambria" w:hAnsi="Cambria"/>
          <w:w w:val="120"/>
          <w:position w:val="7"/>
          <w:sz w:val="12"/>
          <w:vertAlign w:val="baseline"/>
        </w:rPr>
        <w:t>π</w:t>
      </w:r>
      <w:r>
        <w:rPr>
          <w:rFonts w:ascii="Calibri" w:hAnsi="Calibri"/>
          <w:w w:val="120"/>
          <w:position w:val="5"/>
          <w:sz w:val="9"/>
          <w:vertAlign w:val="baseline"/>
        </w:rPr>
        <w:t>1</w:t>
      </w:r>
      <w:r>
        <w:rPr>
          <w:rFonts w:ascii="Calibri" w:hAnsi="Calibri"/>
          <w:spacing w:val="45"/>
          <w:w w:val="120"/>
          <w:position w:val="5"/>
          <w:sz w:val="9"/>
          <w:vertAlign w:val="baseline"/>
        </w:rPr>
        <w:t> </w:t>
      </w:r>
      <w:r>
        <w:rPr>
          <w:rFonts w:ascii="Cambria" w:hAnsi="Cambria"/>
          <w:w w:val="120"/>
          <w:sz w:val="17"/>
          <w:vertAlign w:val="baseline"/>
        </w:rPr>
        <w:t>−</w:t>
      </w:r>
      <w:r>
        <w:rPr>
          <w:rFonts w:ascii="Cambria" w:hAnsi="Cambria"/>
          <w:spacing w:val="-4"/>
          <w:w w:val="120"/>
          <w:sz w:val="17"/>
          <w:vertAlign w:val="baseline"/>
        </w:rPr>
        <w:t> </w:t>
      </w:r>
      <w:r>
        <w:rPr>
          <w:rFonts w:ascii="Cambria" w:hAnsi="Cambria"/>
          <w:spacing w:val="-10"/>
          <w:w w:val="120"/>
          <w:sz w:val="17"/>
          <w:vertAlign w:val="baseline"/>
        </w:rPr>
        <w:t>λ</w:t>
      </w:r>
      <w:r>
        <w:rPr>
          <w:rFonts w:ascii="Cambria" w:hAnsi="Cambria"/>
          <w:sz w:val="17"/>
          <w:vertAlign w:val="baseline"/>
        </w:rPr>
        <w:tab/>
      </w:r>
      <w:r>
        <w:rPr>
          <w:rFonts w:ascii="Calibri" w:hAnsi="Calibri"/>
          <w:spacing w:val="-10"/>
          <w:w w:val="120"/>
          <w:sz w:val="17"/>
          <w:vertAlign w:val="baseline"/>
        </w:rPr>
        <w:t>0</w:t>
      </w:r>
      <w:r>
        <w:rPr>
          <w:rFonts w:ascii="Calibri" w:hAnsi="Calibri"/>
          <w:sz w:val="17"/>
          <w:vertAlign w:val="baseline"/>
        </w:rPr>
        <w:tab/>
      </w:r>
      <w:r>
        <w:rPr>
          <w:spacing w:val="63"/>
          <w:w w:val="120"/>
          <w:sz w:val="17"/>
          <w:vertAlign w:val="baseline"/>
        </w:rPr>
        <w:t> </w:t>
      </w:r>
      <w:r>
        <w:rPr>
          <w:rFonts w:ascii="Cambria" w:hAnsi="Cambria"/>
          <w:w w:val="120"/>
          <w:position w:val="1"/>
          <w:sz w:val="17"/>
          <w:vertAlign w:val="baseline"/>
        </w:rPr>
        <w:t>− </w:t>
      </w:r>
      <w:r>
        <w:rPr>
          <w:rFonts w:ascii="Calibri" w:hAnsi="Calibri"/>
          <w:w w:val="120"/>
          <w:position w:val="1"/>
          <w:sz w:val="17"/>
          <w:vertAlign w:val="baseline"/>
        </w:rPr>
        <w:t>0</w:t>
      </w:r>
      <w:r>
        <w:rPr>
          <w:rFonts w:ascii="Calibri" w:hAnsi="Calibri"/>
          <w:spacing w:val="-1"/>
          <w:w w:val="120"/>
          <w:position w:val="1"/>
          <w:sz w:val="17"/>
          <w:vertAlign w:val="baseline"/>
        </w:rPr>
        <w:t> </w:t>
      </w:r>
      <w:r>
        <w:rPr>
          <w:rFonts w:ascii="Calibri" w:hAnsi="Calibri"/>
          <w:w w:val="130"/>
          <w:position w:val="1"/>
          <w:sz w:val="17"/>
          <w:vertAlign w:val="baseline"/>
        </w:rPr>
        <w:t>+</w:t>
      </w:r>
      <w:r>
        <w:rPr>
          <w:rFonts w:ascii="Calibri" w:hAnsi="Calibri"/>
          <w:spacing w:val="-5"/>
          <w:w w:val="130"/>
          <w:position w:val="1"/>
          <w:sz w:val="17"/>
          <w:vertAlign w:val="baseline"/>
        </w:rPr>
        <w:t> </w:t>
      </w:r>
      <w:r>
        <w:rPr>
          <w:rFonts w:ascii="Calibri" w:hAnsi="Calibri"/>
          <w:w w:val="120"/>
          <w:position w:val="1"/>
          <w:sz w:val="17"/>
          <w:vertAlign w:val="baseline"/>
        </w:rPr>
        <w:t>0</w:t>
      </w:r>
      <w:r>
        <w:rPr>
          <w:rFonts w:ascii="Calibri" w:hAnsi="Calibri"/>
          <w:spacing w:val="-1"/>
          <w:w w:val="120"/>
          <w:position w:val="1"/>
          <w:sz w:val="17"/>
          <w:vertAlign w:val="baseline"/>
        </w:rPr>
        <w:t> </w:t>
      </w:r>
      <w:r>
        <w:rPr>
          <w:rFonts w:ascii="Cambria" w:hAnsi="Cambria"/>
          <w:w w:val="120"/>
          <w:position w:val="1"/>
          <w:sz w:val="17"/>
          <w:vertAlign w:val="baseline"/>
        </w:rPr>
        <w:t>− </w:t>
      </w:r>
      <w:r>
        <w:rPr>
          <w:rFonts w:ascii="Calibri" w:hAnsi="Calibri"/>
          <w:w w:val="120"/>
          <w:position w:val="1"/>
          <w:sz w:val="17"/>
          <w:vertAlign w:val="baseline"/>
        </w:rPr>
        <w:t>0</w:t>
      </w:r>
      <w:r>
        <w:rPr>
          <w:rFonts w:ascii="Calibri" w:hAnsi="Calibri"/>
          <w:w w:val="130"/>
          <w:position w:val="1"/>
          <w:sz w:val="17"/>
          <w:vertAlign w:val="baseline"/>
        </w:rPr>
        <w:t> = </w:t>
      </w:r>
      <w:r>
        <w:rPr>
          <w:rFonts w:ascii="Calibri" w:hAnsi="Calibri"/>
          <w:w w:val="120"/>
          <w:position w:val="1"/>
          <w:sz w:val="17"/>
          <w:vertAlign w:val="baseline"/>
        </w:rPr>
        <w:t>0</w:t>
      </w:r>
    </w:p>
    <w:p>
      <w:pPr>
        <w:tabs>
          <w:tab w:pos="4485" w:val="left" w:leader="none"/>
          <w:tab w:pos="5283" w:val="left" w:leader="none"/>
        </w:tabs>
        <w:spacing w:line="204" w:lineRule="exact" w:before="50"/>
        <w:ind w:left="3508" w:right="0" w:firstLine="0"/>
        <w:jc w:val="left"/>
        <w:rPr>
          <w:rFonts w:ascii="Cambria" w:hAnsi="Cambria"/>
          <w:sz w:val="17"/>
        </w:rPr>
      </w:pPr>
      <w:r>
        <w:rPr>
          <w:rFonts w:ascii="Cambria" w:hAnsi="Cambria"/>
          <w:sz w:val="17"/>
        </w:rPr>
        <mc:AlternateContent>
          <mc:Choice Requires="wps">
            <w:drawing>
              <wp:anchor distT="0" distB="0" distL="0" distR="0" allowOverlap="1" layoutInCell="1" locked="0" behindDoc="1" simplePos="0" relativeHeight="480785408">
                <wp:simplePos x="0" y="0"/>
                <wp:positionH relativeFrom="page">
                  <wp:posOffset>3794484</wp:posOffset>
                </wp:positionH>
                <wp:positionV relativeFrom="paragraph">
                  <wp:posOffset>19812</wp:posOffset>
                </wp:positionV>
                <wp:extent cx="36830" cy="403860"/>
                <wp:effectExtent l="0" t="0" r="0" b="0"/>
                <wp:wrapNone/>
                <wp:docPr id="1197" name="Textbox 1197"/>
                <wp:cNvGraphicFramePr>
                  <a:graphicFrameLocks/>
                </wp:cNvGraphicFramePr>
                <a:graphic>
                  <a:graphicData uri="http://schemas.microsoft.com/office/word/2010/wordprocessingShape">
                    <wps:wsp>
                      <wps:cNvPr id="1197" name="Textbox 1197"/>
                      <wps:cNvSpPr txBox="1"/>
                      <wps:spPr>
                        <a:xfrm>
                          <a:off x="0" y="0"/>
                          <a:ext cx="36830" cy="403860"/>
                        </a:xfrm>
                        <a:prstGeom prst="rect">
                          <a:avLst/>
                        </a:prstGeom>
                      </wps:spPr>
                      <wps:txbx>
                        <w:txbxContent>
                          <w:p>
                            <w:pPr>
                              <w:spacing w:line="165" w:lineRule="exact" w:before="0"/>
                              <w:ind w:left="0" w:right="0" w:firstLine="0"/>
                              <w:jc w:val="left"/>
                              <w:rPr>
                                <w:sz w:val="17"/>
                              </w:rPr>
                            </w:pPr>
                            <w:r>
                              <w:rPr>
                                <w:w w:val="134"/>
                                <w:sz w:val="17"/>
                              </w:rPr>
                              <w:t> </w:t>
                            </w:r>
                          </w:p>
                        </w:txbxContent>
                      </wps:txbx>
                      <wps:bodyPr wrap="square" lIns="0" tIns="0" rIns="0" bIns="0" rtlCol="0">
                        <a:noAutofit/>
                      </wps:bodyPr>
                    </wps:wsp>
                  </a:graphicData>
                </a:graphic>
              </wp:anchor>
            </w:drawing>
          </mc:Choice>
          <mc:Fallback>
            <w:pict>
              <v:shape style="position:absolute;margin-left:298.778290pt;margin-top:1.560011pt;width:2.9pt;height:31.8pt;mso-position-horizontal-relative:page;mso-position-vertical-relative:paragraph;z-index:-22531072" type="#_x0000_t202" id="docshape1019" filled="false" stroked="false">
                <v:textbox inset="0,0,0,0">
                  <w:txbxContent>
                    <w:p>
                      <w:pPr>
                        <w:spacing w:line="165" w:lineRule="exact" w:before="0"/>
                        <w:ind w:left="0" w:right="0" w:firstLine="0"/>
                        <w:jc w:val="left"/>
                        <w:rPr>
                          <w:sz w:val="17"/>
                        </w:rPr>
                      </w:pPr>
                      <w:r>
                        <w:rPr>
                          <w:w w:val="134"/>
                          <w:sz w:val="17"/>
                        </w:rPr>
                        <w:t> </w:t>
                      </w:r>
                    </w:p>
                  </w:txbxContent>
                </v:textbox>
                <w10:wrap type="none"/>
              </v:shape>
            </w:pict>
          </mc:Fallback>
        </mc:AlternateContent>
      </w:r>
      <w:r>
        <w:rPr>
          <w:rFonts w:ascii="Calibri" w:hAnsi="Calibri"/>
          <w:spacing w:val="-10"/>
          <w:w w:val="120"/>
          <w:sz w:val="17"/>
        </w:rPr>
        <w:t>0</w:t>
      </w:r>
      <w:r>
        <w:rPr>
          <w:rFonts w:ascii="Calibri" w:hAnsi="Calibri"/>
          <w:sz w:val="17"/>
        </w:rPr>
        <w:tab/>
      </w:r>
      <w:r>
        <w:rPr>
          <w:rFonts w:ascii="Cambria" w:hAnsi="Cambria"/>
          <w:spacing w:val="-5"/>
          <w:w w:val="120"/>
          <w:sz w:val="17"/>
        </w:rPr>
        <w:t>β</w:t>
      </w:r>
      <w:r>
        <w:rPr>
          <w:rFonts w:ascii="Calibri" w:hAnsi="Calibri"/>
          <w:spacing w:val="-5"/>
          <w:w w:val="120"/>
          <w:sz w:val="17"/>
          <w:vertAlign w:val="subscript"/>
        </w:rPr>
        <w:t>1</w:t>
      </w:r>
      <w:r>
        <w:rPr>
          <w:rFonts w:ascii="Calibri" w:hAnsi="Calibri"/>
          <w:sz w:val="17"/>
          <w:vertAlign w:val="baseline"/>
        </w:rPr>
        <w:tab/>
      </w:r>
      <w:r>
        <w:rPr>
          <w:rFonts w:ascii="Cambria" w:hAnsi="Cambria"/>
          <w:w w:val="120"/>
          <w:sz w:val="17"/>
          <w:vertAlign w:val="baseline"/>
        </w:rPr>
        <w:t>−β</w:t>
      </w:r>
      <w:r>
        <w:rPr>
          <w:rFonts w:ascii="Calibri" w:hAnsi="Calibri"/>
          <w:w w:val="120"/>
          <w:sz w:val="17"/>
          <w:vertAlign w:val="subscript"/>
        </w:rPr>
        <w:t>2</w:t>
      </w:r>
      <w:r>
        <w:rPr>
          <w:rFonts w:ascii="Calibri" w:hAnsi="Calibri"/>
          <w:spacing w:val="12"/>
          <w:w w:val="120"/>
          <w:sz w:val="17"/>
          <w:vertAlign w:val="baseline"/>
        </w:rPr>
        <w:t> </w:t>
      </w:r>
      <w:r>
        <w:rPr>
          <w:rFonts w:ascii="Cambria" w:hAnsi="Cambria"/>
          <w:w w:val="120"/>
          <w:sz w:val="17"/>
          <w:vertAlign w:val="baseline"/>
        </w:rPr>
        <w:t>−</w:t>
      </w:r>
      <w:r>
        <w:rPr>
          <w:rFonts w:ascii="Cambria" w:hAnsi="Cambria"/>
          <w:spacing w:val="4"/>
          <w:w w:val="120"/>
          <w:sz w:val="17"/>
          <w:vertAlign w:val="baseline"/>
        </w:rPr>
        <w:t> </w:t>
      </w:r>
      <w:r>
        <w:rPr>
          <w:rFonts w:ascii="Cambria" w:hAnsi="Cambria"/>
          <w:spacing w:val="-10"/>
          <w:w w:val="120"/>
          <w:sz w:val="17"/>
          <w:vertAlign w:val="baseline"/>
        </w:rPr>
        <w:t>λ</w:t>
      </w:r>
    </w:p>
    <w:p>
      <w:pPr>
        <w:tabs>
          <w:tab w:pos="2662" w:val="left" w:leader="none"/>
          <w:tab w:pos="4362" w:val="left" w:leader="none"/>
          <w:tab w:pos="5458" w:val="left" w:leader="none"/>
        </w:tabs>
        <w:spacing w:line="240" w:lineRule="auto" w:before="0"/>
        <w:ind w:left="1023" w:right="0" w:firstLine="0"/>
        <w:jc w:val="center"/>
        <w:rPr>
          <w:position w:val="12"/>
          <w:sz w:val="17"/>
        </w:rPr>
      </w:pPr>
      <w:r>
        <w:rPr>
          <w:position w:val="12"/>
          <w:sz w:val="17"/>
        </w:rPr>
        <mc:AlternateContent>
          <mc:Choice Requires="wps">
            <w:drawing>
              <wp:anchor distT="0" distB="0" distL="0" distR="0" allowOverlap="1" layoutInCell="1" locked="0" behindDoc="1" simplePos="0" relativeHeight="488093184">
                <wp:simplePos x="0" y="0"/>
                <wp:positionH relativeFrom="page">
                  <wp:posOffset>1537220</wp:posOffset>
                </wp:positionH>
                <wp:positionV relativeFrom="paragraph">
                  <wp:posOffset>259415</wp:posOffset>
                </wp:positionV>
                <wp:extent cx="177165" cy="1270"/>
                <wp:effectExtent l="0" t="0" r="0" b="0"/>
                <wp:wrapTopAndBottom/>
                <wp:docPr id="1198" name="Graphic 1198"/>
                <wp:cNvGraphicFramePr>
                  <a:graphicFrameLocks/>
                </wp:cNvGraphicFramePr>
                <a:graphic>
                  <a:graphicData uri="http://schemas.microsoft.com/office/word/2010/wordprocessingShape">
                    <wps:wsp>
                      <wps:cNvPr id="1198" name="Graphic 1198"/>
                      <wps:cNvSpPr/>
                      <wps:spPr>
                        <a:xfrm>
                          <a:off x="0" y="0"/>
                          <a:ext cx="177165" cy="1270"/>
                        </a:xfrm>
                        <a:custGeom>
                          <a:avLst/>
                          <a:gdLst/>
                          <a:ahLst/>
                          <a:cxnLst/>
                          <a:rect l="l" t="t" r="r" b="b"/>
                          <a:pathLst>
                            <a:path w="177165" h="0">
                              <a:moveTo>
                                <a:pt x="0" y="0"/>
                              </a:moveTo>
                              <a:lnTo>
                                <a:pt x="176936" y="0"/>
                              </a:lnTo>
                            </a:path>
                          </a:pathLst>
                        </a:custGeom>
                        <a:ln w="44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41pt;margin-top:20.426388pt;width:13.95pt;height:.1pt;mso-position-horizontal-relative:page;mso-position-vertical-relative:paragraph;z-index:-15223296;mso-wrap-distance-left:0;mso-wrap-distance-right:0" id="docshape1020" coordorigin="2421,409" coordsize="279,0" path="m2421,409l2699,409e" filled="false" stroked="true" strokeweight=".34912pt" strokecolor="#000000">
                <v:path arrowok="t"/>
                <v:stroke dashstyle="solid"/>
                <w10:wrap type="topAndBottom"/>
              </v:shape>
            </w:pict>
          </mc:Fallback>
        </mc:AlternateContent>
      </w:r>
      <w:r>
        <w:rPr>
          <w:position w:val="12"/>
          <w:sz w:val="17"/>
        </w:rPr>
        <mc:AlternateContent>
          <mc:Choice Requires="wps">
            <w:drawing>
              <wp:anchor distT="0" distB="0" distL="0" distR="0" allowOverlap="1" layoutInCell="1" locked="0" behindDoc="1" simplePos="0" relativeHeight="480773120">
                <wp:simplePos x="0" y="0"/>
                <wp:positionH relativeFrom="page">
                  <wp:posOffset>2909704</wp:posOffset>
                </wp:positionH>
                <wp:positionV relativeFrom="paragraph">
                  <wp:posOffset>181620</wp:posOffset>
                </wp:positionV>
                <wp:extent cx="263525" cy="1270"/>
                <wp:effectExtent l="0" t="0" r="0" b="0"/>
                <wp:wrapNone/>
                <wp:docPr id="1199" name="Graphic 1199"/>
                <wp:cNvGraphicFramePr>
                  <a:graphicFrameLocks/>
                </wp:cNvGraphicFramePr>
                <a:graphic>
                  <a:graphicData uri="http://schemas.microsoft.com/office/word/2010/wordprocessingShape">
                    <wps:wsp>
                      <wps:cNvPr id="1199" name="Graphic 1199"/>
                      <wps:cNvSpPr/>
                      <wps:spPr>
                        <a:xfrm>
                          <a:off x="0" y="0"/>
                          <a:ext cx="263525" cy="1270"/>
                        </a:xfrm>
                        <a:custGeom>
                          <a:avLst/>
                          <a:gdLst/>
                          <a:ahLst/>
                          <a:cxnLst/>
                          <a:rect l="l" t="t" r="r" b="b"/>
                          <a:pathLst>
                            <a:path w="263525" h="0">
                              <a:moveTo>
                                <a:pt x="0" y="0"/>
                              </a:moveTo>
                              <a:lnTo>
                                <a:pt x="263519" y="0"/>
                              </a:lnTo>
                            </a:path>
                          </a:pathLst>
                        </a:custGeom>
                        <a:ln w="44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43360" from="229.110596pt,14.300788pt" to="249.860196pt,14.300788pt" stroked="true" strokeweight=".34912pt" strokecolor="#000000">
                <v:stroke dashstyle="solid"/>
                <w10:wrap type="none"/>
              </v:line>
            </w:pict>
          </mc:Fallback>
        </mc:AlternateContent>
      </w:r>
      <w:r>
        <w:rPr>
          <w:position w:val="12"/>
          <w:sz w:val="17"/>
        </w:rPr>
        <mc:AlternateContent>
          <mc:Choice Requires="wps">
            <w:drawing>
              <wp:anchor distT="0" distB="0" distL="0" distR="0" allowOverlap="1" layoutInCell="1" locked="0" behindDoc="1" simplePos="0" relativeHeight="480776192">
                <wp:simplePos x="0" y="0"/>
                <wp:positionH relativeFrom="page">
                  <wp:posOffset>1580400</wp:posOffset>
                </wp:positionH>
                <wp:positionV relativeFrom="paragraph">
                  <wp:posOffset>202720</wp:posOffset>
                </wp:positionV>
                <wp:extent cx="128905" cy="60960"/>
                <wp:effectExtent l="0" t="0" r="0" b="0"/>
                <wp:wrapNone/>
                <wp:docPr id="1200" name="Textbox 1200"/>
                <wp:cNvGraphicFramePr>
                  <a:graphicFrameLocks/>
                </wp:cNvGraphicFramePr>
                <a:graphic>
                  <a:graphicData uri="http://schemas.microsoft.com/office/word/2010/wordprocessingShape">
                    <wps:wsp>
                      <wps:cNvPr id="1200" name="Textbox 1200"/>
                      <wps:cNvSpPr txBox="1"/>
                      <wps:spPr>
                        <a:xfrm>
                          <a:off x="0" y="0"/>
                          <a:ext cx="128905" cy="60960"/>
                        </a:xfrm>
                        <a:prstGeom prst="rect">
                          <a:avLst/>
                        </a:prstGeom>
                      </wps:spPr>
                      <wps:txbx>
                        <w:txbxContent>
                          <w:p>
                            <w:pPr>
                              <w:spacing w:line="96" w:lineRule="exact" w:before="0"/>
                              <w:ind w:left="0" w:right="0" w:firstLine="0"/>
                              <w:jc w:val="left"/>
                              <w:rPr>
                                <w:rFonts w:ascii="Calibri"/>
                                <w:sz w:val="9"/>
                              </w:rPr>
                            </w:pPr>
                            <w:r>
                              <w:rPr>
                                <w:rFonts w:ascii="Calibri"/>
                                <w:w w:val="130"/>
                                <w:sz w:val="9"/>
                              </w:rPr>
                              <w:t>3</w:t>
                            </w:r>
                            <w:r>
                              <w:rPr>
                                <w:rFonts w:ascii="Calibri"/>
                                <w:spacing w:val="57"/>
                                <w:w w:val="130"/>
                                <w:sz w:val="9"/>
                              </w:rPr>
                              <w:t> </w:t>
                            </w:r>
                            <w:r>
                              <w:rPr>
                                <w:rFonts w:ascii="Calibri"/>
                                <w:spacing w:val="-12"/>
                                <w:w w:val="130"/>
                                <w:sz w:val="9"/>
                              </w:rPr>
                              <w:t>1</w:t>
                            </w:r>
                          </w:p>
                        </w:txbxContent>
                      </wps:txbx>
                      <wps:bodyPr wrap="square" lIns="0" tIns="0" rIns="0" bIns="0" rtlCol="0">
                        <a:noAutofit/>
                      </wps:bodyPr>
                    </wps:wsp>
                  </a:graphicData>
                </a:graphic>
              </wp:anchor>
            </w:drawing>
          </mc:Choice>
          <mc:Fallback>
            <w:pict>
              <v:shape style="position:absolute;margin-left:124.441002pt;margin-top:15.962226pt;width:10.15pt;height:4.8pt;mso-position-horizontal-relative:page;mso-position-vertical-relative:paragraph;z-index:-22540288" type="#_x0000_t202" id="docshape1021" filled="false" stroked="false">
                <v:textbox inset="0,0,0,0">
                  <w:txbxContent>
                    <w:p>
                      <w:pPr>
                        <w:spacing w:line="96" w:lineRule="exact" w:before="0"/>
                        <w:ind w:left="0" w:right="0" w:firstLine="0"/>
                        <w:jc w:val="left"/>
                        <w:rPr>
                          <w:rFonts w:ascii="Calibri"/>
                          <w:sz w:val="9"/>
                        </w:rPr>
                      </w:pPr>
                      <w:r>
                        <w:rPr>
                          <w:rFonts w:ascii="Calibri"/>
                          <w:w w:val="130"/>
                          <w:sz w:val="9"/>
                        </w:rPr>
                        <w:t>3</w:t>
                      </w:r>
                      <w:r>
                        <w:rPr>
                          <w:rFonts w:ascii="Calibri"/>
                          <w:spacing w:val="57"/>
                          <w:w w:val="130"/>
                          <w:sz w:val="9"/>
                        </w:rPr>
                        <w:t> </w:t>
                      </w:r>
                      <w:r>
                        <w:rPr>
                          <w:rFonts w:ascii="Calibri"/>
                          <w:spacing w:val="-12"/>
                          <w:w w:val="130"/>
                          <w:sz w:val="9"/>
                        </w:rPr>
                        <w:t>1</w:t>
                      </w:r>
                    </w:p>
                  </w:txbxContent>
                </v:textbox>
                <w10:wrap type="none"/>
              </v:shape>
            </w:pict>
          </mc:Fallback>
        </mc:AlternateContent>
      </w:r>
      <w:r>
        <w:rPr>
          <w:position w:val="12"/>
          <w:sz w:val="17"/>
        </w:rPr>
        <mc:AlternateContent>
          <mc:Choice Requires="wps">
            <w:drawing>
              <wp:anchor distT="0" distB="0" distL="0" distR="0" allowOverlap="1" layoutInCell="1" locked="0" behindDoc="0" simplePos="0" relativeHeight="16244224">
                <wp:simplePos x="0" y="0"/>
                <wp:positionH relativeFrom="page">
                  <wp:posOffset>1243393</wp:posOffset>
                </wp:positionH>
                <wp:positionV relativeFrom="paragraph">
                  <wp:posOffset>204004</wp:posOffset>
                </wp:positionV>
                <wp:extent cx="257175" cy="189865"/>
                <wp:effectExtent l="0" t="0" r="0" b="0"/>
                <wp:wrapNone/>
                <wp:docPr id="1201" name="Textbox 1201"/>
                <wp:cNvGraphicFramePr>
                  <a:graphicFrameLocks/>
                </wp:cNvGraphicFramePr>
                <a:graphic>
                  <a:graphicData uri="http://schemas.microsoft.com/office/word/2010/wordprocessingShape">
                    <wps:wsp>
                      <wps:cNvPr id="1201" name="Textbox 1201"/>
                      <wps:cNvSpPr txBox="1"/>
                      <wps:spPr>
                        <a:xfrm>
                          <a:off x="0" y="0"/>
                          <a:ext cx="257175" cy="189865"/>
                        </a:xfrm>
                        <a:prstGeom prst="rect">
                          <a:avLst/>
                        </a:prstGeom>
                      </wps:spPr>
                      <wps:txbx>
                        <w:txbxContent>
                          <w:p>
                            <w:pPr>
                              <w:spacing w:line="177" w:lineRule="exact" w:before="0"/>
                              <w:ind w:left="0" w:right="0" w:firstLine="0"/>
                              <w:jc w:val="left"/>
                              <w:rPr>
                                <w:rFonts w:ascii="Cambria" w:hAnsi="Cambria"/>
                                <w:sz w:val="17"/>
                              </w:rPr>
                            </w:pPr>
                            <w:r>
                              <w:rPr>
                                <w:rFonts w:ascii="Calibri" w:hAnsi="Calibri"/>
                                <w:w w:val="115"/>
                                <w:sz w:val="17"/>
                              </w:rPr>
                              <w:t>(</w:t>
                            </w:r>
                            <w:r>
                              <w:rPr>
                                <w:rFonts w:ascii="Cambria" w:hAnsi="Cambria"/>
                                <w:w w:val="115"/>
                                <w:sz w:val="17"/>
                              </w:rPr>
                              <w:t>η</w:t>
                            </w:r>
                            <w:r>
                              <w:rPr>
                                <w:rFonts w:ascii="Calibri" w:hAnsi="Calibri"/>
                                <w:w w:val="115"/>
                                <w:sz w:val="17"/>
                                <w:vertAlign w:val="subscript"/>
                              </w:rPr>
                              <w:t>1</w:t>
                            </w:r>
                            <w:r>
                              <w:rPr>
                                <w:rFonts w:ascii="Calibri" w:hAnsi="Calibri"/>
                                <w:spacing w:val="-3"/>
                                <w:w w:val="115"/>
                                <w:sz w:val="17"/>
                                <w:vertAlign w:val="baseline"/>
                              </w:rPr>
                              <w:t> </w:t>
                            </w:r>
                            <w:r>
                              <w:rPr>
                                <w:rFonts w:ascii="Cambria" w:hAnsi="Cambria"/>
                                <w:spacing w:val="-10"/>
                                <w:w w:val="130"/>
                                <w:sz w:val="17"/>
                                <w:vertAlign w:val="baseline"/>
                              </w:rPr>
                              <w:t>−</w:t>
                            </w:r>
                          </w:p>
                        </w:txbxContent>
                      </wps:txbx>
                      <wps:bodyPr wrap="square" lIns="0" tIns="0" rIns="0" bIns="0" rtlCol="0">
                        <a:noAutofit/>
                      </wps:bodyPr>
                    </wps:wsp>
                  </a:graphicData>
                </a:graphic>
              </wp:anchor>
            </w:drawing>
          </mc:Choice>
          <mc:Fallback>
            <w:pict>
              <v:shape style="position:absolute;margin-left:97.904999pt;margin-top:16.063326pt;width:20.25pt;height:14.95pt;mso-position-horizontal-relative:page;mso-position-vertical-relative:paragraph;z-index:16244224" type="#_x0000_t202" id="docshape1022" filled="false" stroked="false">
                <v:textbox inset="0,0,0,0">
                  <w:txbxContent>
                    <w:p>
                      <w:pPr>
                        <w:spacing w:line="177" w:lineRule="exact" w:before="0"/>
                        <w:ind w:left="0" w:right="0" w:firstLine="0"/>
                        <w:jc w:val="left"/>
                        <w:rPr>
                          <w:rFonts w:ascii="Cambria" w:hAnsi="Cambria"/>
                          <w:sz w:val="17"/>
                        </w:rPr>
                      </w:pPr>
                      <w:r>
                        <w:rPr>
                          <w:rFonts w:ascii="Calibri" w:hAnsi="Calibri"/>
                          <w:w w:val="115"/>
                          <w:sz w:val="17"/>
                        </w:rPr>
                        <w:t>(</w:t>
                      </w:r>
                      <w:r>
                        <w:rPr>
                          <w:rFonts w:ascii="Cambria" w:hAnsi="Cambria"/>
                          <w:w w:val="115"/>
                          <w:sz w:val="17"/>
                        </w:rPr>
                        <w:t>η</w:t>
                      </w:r>
                      <w:r>
                        <w:rPr>
                          <w:rFonts w:ascii="Calibri" w:hAnsi="Calibri"/>
                          <w:w w:val="115"/>
                          <w:sz w:val="17"/>
                          <w:vertAlign w:val="subscript"/>
                        </w:rPr>
                        <w:t>1</w:t>
                      </w:r>
                      <w:r>
                        <w:rPr>
                          <w:rFonts w:ascii="Calibri" w:hAnsi="Calibri"/>
                          <w:spacing w:val="-3"/>
                          <w:w w:val="115"/>
                          <w:sz w:val="17"/>
                          <w:vertAlign w:val="baseline"/>
                        </w:rPr>
                        <w:t> </w:t>
                      </w:r>
                      <w:r>
                        <w:rPr>
                          <w:rFonts w:ascii="Cambria" w:hAnsi="Cambria"/>
                          <w:spacing w:val="-10"/>
                          <w:w w:val="130"/>
                          <w:sz w:val="17"/>
                          <w:vertAlign w:val="baseline"/>
                        </w:rPr>
                        <w:t>−</w:t>
                      </w:r>
                    </w:p>
                  </w:txbxContent>
                </v:textbox>
                <w10:wrap type="none"/>
              </v:shape>
            </w:pict>
          </mc:Fallback>
        </mc:AlternateContent>
      </w:r>
      <w:r>
        <w:rPr>
          <w:position w:val="12"/>
          <w:sz w:val="17"/>
        </w:rPr>
        <mc:AlternateContent>
          <mc:Choice Requires="wps">
            <w:drawing>
              <wp:anchor distT="0" distB="0" distL="0" distR="0" allowOverlap="1" layoutInCell="1" locked="0" behindDoc="1" simplePos="0" relativeHeight="480779264">
                <wp:simplePos x="0" y="0"/>
                <wp:positionH relativeFrom="page">
                  <wp:posOffset>1579892</wp:posOffset>
                </wp:positionH>
                <wp:positionV relativeFrom="paragraph">
                  <wp:posOffset>204004</wp:posOffset>
                </wp:positionV>
                <wp:extent cx="389890" cy="189865"/>
                <wp:effectExtent l="0" t="0" r="0" b="0"/>
                <wp:wrapNone/>
                <wp:docPr id="1202" name="Textbox 1202"/>
                <wp:cNvGraphicFramePr>
                  <a:graphicFrameLocks/>
                </wp:cNvGraphicFramePr>
                <a:graphic>
                  <a:graphicData uri="http://schemas.microsoft.com/office/word/2010/wordprocessingShape">
                    <wps:wsp>
                      <wps:cNvPr id="1202" name="Textbox 1202"/>
                      <wps:cNvSpPr txBox="1"/>
                      <wps:spPr>
                        <a:xfrm>
                          <a:off x="0" y="0"/>
                          <a:ext cx="389890" cy="189865"/>
                        </a:xfrm>
                        <a:prstGeom prst="rect">
                          <a:avLst/>
                        </a:prstGeom>
                      </wps:spPr>
                      <wps:txbx>
                        <w:txbxContent>
                          <w:p>
                            <w:pPr>
                              <w:spacing w:line="192" w:lineRule="auto" w:before="0"/>
                              <w:ind w:left="0" w:right="0" w:firstLine="0"/>
                              <w:jc w:val="left"/>
                              <w:rPr>
                                <w:rFonts w:ascii="Calibri" w:hAnsi="Calibri"/>
                                <w:sz w:val="17"/>
                              </w:rPr>
                            </w:pPr>
                            <w:r>
                              <w:rPr>
                                <w:rFonts w:ascii="Cambria" w:hAnsi="Cambria"/>
                                <w:w w:val="130"/>
                                <w:position w:val="-5"/>
                                <w:sz w:val="12"/>
                              </w:rPr>
                              <w:t>π</w:t>
                            </w:r>
                            <w:r>
                              <w:rPr>
                                <w:rFonts w:ascii="Calibri" w:hAnsi="Calibri"/>
                                <w:w w:val="130"/>
                                <w:position w:val="-7"/>
                                <w:sz w:val="9"/>
                              </w:rPr>
                              <w:t>3</w:t>
                            </w:r>
                            <w:r>
                              <w:rPr>
                                <w:rFonts w:ascii="Calibri" w:hAnsi="Calibri"/>
                                <w:spacing w:val="38"/>
                                <w:w w:val="130"/>
                                <w:position w:val="-7"/>
                                <w:sz w:val="9"/>
                              </w:rPr>
                              <w:t>  </w:t>
                            </w:r>
                            <w:r>
                              <w:rPr>
                                <w:rFonts w:ascii="Cambria" w:hAnsi="Cambria"/>
                                <w:w w:val="130"/>
                                <w:sz w:val="17"/>
                              </w:rPr>
                              <w:t>−</w:t>
                            </w:r>
                            <w:r>
                              <w:rPr>
                                <w:rFonts w:ascii="Cambria" w:hAnsi="Cambria"/>
                                <w:spacing w:val="-12"/>
                                <w:w w:val="130"/>
                                <w:sz w:val="17"/>
                              </w:rPr>
                              <w:t> </w:t>
                            </w:r>
                            <w:r>
                              <w:rPr>
                                <w:rFonts w:ascii="Cambria" w:hAnsi="Cambria"/>
                                <w:spacing w:val="-8"/>
                                <w:w w:val="130"/>
                                <w:sz w:val="17"/>
                              </w:rPr>
                              <w:t>λ</w:t>
                            </w:r>
                            <w:r>
                              <w:rPr>
                                <w:rFonts w:ascii="Calibri" w:hAnsi="Calibri"/>
                                <w:spacing w:val="-8"/>
                                <w:w w:val="130"/>
                                <w:sz w:val="17"/>
                              </w:rPr>
                              <w:t>)</w:t>
                            </w:r>
                          </w:p>
                        </w:txbxContent>
                      </wps:txbx>
                      <wps:bodyPr wrap="square" lIns="0" tIns="0" rIns="0" bIns="0" rtlCol="0">
                        <a:noAutofit/>
                      </wps:bodyPr>
                    </wps:wsp>
                  </a:graphicData>
                </a:graphic>
              </wp:anchor>
            </w:drawing>
          </mc:Choice>
          <mc:Fallback>
            <w:pict>
              <v:shape style="position:absolute;margin-left:124.401001pt;margin-top:16.063326pt;width:30.7pt;height:14.95pt;mso-position-horizontal-relative:page;mso-position-vertical-relative:paragraph;z-index:-22537216" type="#_x0000_t202" id="docshape1023" filled="false" stroked="false">
                <v:textbox inset="0,0,0,0">
                  <w:txbxContent>
                    <w:p>
                      <w:pPr>
                        <w:spacing w:line="192" w:lineRule="auto" w:before="0"/>
                        <w:ind w:left="0" w:right="0" w:firstLine="0"/>
                        <w:jc w:val="left"/>
                        <w:rPr>
                          <w:rFonts w:ascii="Calibri" w:hAnsi="Calibri"/>
                          <w:sz w:val="17"/>
                        </w:rPr>
                      </w:pPr>
                      <w:r>
                        <w:rPr>
                          <w:rFonts w:ascii="Cambria" w:hAnsi="Cambria"/>
                          <w:w w:val="130"/>
                          <w:position w:val="-5"/>
                          <w:sz w:val="12"/>
                        </w:rPr>
                        <w:t>π</w:t>
                      </w:r>
                      <w:r>
                        <w:rPr>
                          <w:rFonts w:ascii="Calibri" w:hAnsi="Calibri"/>
                          <w:w w:val="130"/>
                          <w:position w:val="-7"/>
                          <w:sz w:val="9"/>
                        </w:rPr>
                        <w:t>3</w:t>
                      </w:r>
                      <w:r>
                        <w:rPr>
                          <w:rFonts w:ascii="Calibri" w:hAnsi="Calibri"/>
                          <w:spacing w:val="38"/>
                          <w:w w:val="130"/>
                          <w:position w:val="-7"/>
                          <w:sz w:val="9"/>
                        </w:rPr>
                        <w:t>  </w:t>
                      </w:r>
                      <w:r>
                        <w:rPr>
                          <w:rFonts w:ascii="Cambria" w:hAnsi="Cambria"/>
                          <w:w w:val="130"/>
                          <w:sz w:val="17"/>
                        </w:rPr>
                        <w:t>−</w:t>
                      </w:r>
                      <w:r>
                        <w:rPr>
                          <w:rFonts w:ascii="Cambria" w:hAnsi="Cambria"/>
                          <w:spacing w:val="-12"/>
                          <w:w w:val="130"/>
                          <w:sz w:val="17"/>
                        </w:rPr>
                        <w:t> </w:t>
                      </w:r>
                      <w:r>
                        <w:rPr>
                          <w:rFonts w:ascii="Cambria" w:hAnsi="Cambria"/>
                          <w:spacing w:val="-8"/>
                          <w:w w:val="130"/>
                          <w:sz w:val="17"/>
                        </w:rPr>
                        <w:t>λ</w:t>
                      </w:r>
                      <w:r>
                        <w:rPr>
                          <w:rFonts w:ascii="Calibri" w:hAnsi="Calibri"/>
                          <w:spacing w:val="-8"/>
                          <w:w w:val="130"/>
                          <w:sz w:val="17"/>
                        </w:rPr>
                        <w:t>)</w:t>
                      </w:r>
                    </w:p>
                  </w:txbxContent>
                </v:textbox>
                <w10:wrap type="none"/>
              </v:shape>
            </w:pict>
          </mc:Fallback>
        </mc:AlternateContent>
      </w:r>
      <w:r>
        <w:rPr>
          <w:position w:val="12"/>
          <w:sz w:val="17"/>
        </w:rPr>
        <mc:AlternateContent>
          <mc:Choice Requires="wps">
            <w:drawing>
              <wp:anchor distT="0" distB="0" distL="0" distR="0" allowOverlap="1" layoutInCell="1" locked="0" behindDoc="1" simplePos="0" relativeHeight="480779776">
                <wp:simplePos x="0" y="0"/>
                <wp:positionH relativeFrom="page">
                  <wp:posOffset>2075741</wp:posOffset>
                </wp:positionH>
                <wp:positionV relativeFrom="paragraph">
                  <wp:posOffset>204004</wp:posOffset>
                </wp:positionV>
                <wp:extent cx="539750" cy="417195"/>
                <wp:effectExtent l="0" t="0" r="0" b="0"/>
                <wp:wrapNone/>
                <wp:docPr id="1203" name="Textbox 1203"/>
                <wp:cNvGraphicFramePr>
                  <a:graphicFrameLocks/>
                </wp:cNvGraphicFramePr>
                <a:graphic>
                  <a:graphicData uri="http://schemas.microsoft.com/office/word/2010/wordprocessingShape">
                    <wps:wsp>
                      <wps:cNvPr id="1203" name="Textbox 1203"/>
                      <wps:cNvSpPr txBox="1"/>
                      <wps:spPr>
                        <a:xfrm>
                          <a:off x="0" y="0"/>
                          <a:ext cx="539750" cy="417195"/>
                        </a:xfrm>
                        <a:prstGeom prst="rect">
                          <a:avLst/>
                        </a:prstGeom>
                      </wps:spPr>
                      <wps:txbx>
                        <w:txbxContent>
                          <w:p>
                            <w:pPr>
                              <w:spacing w:line="177" w:lineRule="exact" w:before="0"/>
                              <w:ind w:left="0" w:right="0" w:firstLine="0"/>
                              <w:jc w:val="left"/>
                              <w:rPr>
                                <w:position w:val="0"/>
                                <w:sz w:val="17"/>
                              </w:rPr>
                            </w:pPr>
                            <w:r>
                              <w:rPr>
                                <w:rFonts w:ascii="Calibri" w:hAnsi="Calibri"/>
                                <w:w w:val="130"/>
                                <w:sz w:val="17"/>
                              </w:rPr>
                              <w:t>(</w:t>
                            </w:r>
                            <w:r>
                              <w:rPr>
                                <w:rFonts w:ascii="Cambria" w:hAnsi="Cambria"/>
                                <w:w w:val="130"/>
                                <w:sz w:val="17"/>
                              </w:rPr>
                              <w:t>−π</w:t>
                            </w:r>
                            <w:r>
                              <w:rPr>
                                <w:rFonts w:ascii="Calibri" w:hAnsi="Calibri"/>
                                <w:w w:val="130"/>
                                <w:sz w:val="17"/>
                                <w:vertAlign w:val="subscript"/>
                              </w:rPr>
                              <w:t>3</w:t>
                            </w:r>
                            <w:r>
                              <w:rPr>
                                <w:rFonts w:ascii="Calibri" w:hAnsi="Calibri"/>
                                <w:spacing w:val="-10"/>
                                <w:w w:val="130"/>
                                <w:sz w:val="17"/>
                                <w:vertAlign w:val="baseline"/>
                              </w:rPr>
                              <w:t> </w:t>
                            </w:r>
                            <w:r>
                              <w:rPr>
                                <w:rFonts w:ascii="Cambria" w:hAnsi="Cambria"/>
                                <w:w w:val="130"/>
                                <w:sz w:val="17"/>
                                <w:vertAlign w:val="baseline"/>
                              </w:rPr>
                              <w:t>−</w:t>
                            </w:r>
                            <w:r>
                              <w:rPr>
                                <w:rFonts w:ascii="Cambria" w:hAnsi="Cambria"/>
                                <w:spacing w:val="-12"/>
                                <w:w w:val="130"/>
                                <w:sz w:val="17"/>
                                <w:vertAlign w:val="baseline"/>
                              </w:rPr>
                              <w:t> </w:t>
                            </w:r>
                            <w:r>
                              <w:rPr>
                                <w:rFonts w:ascii="Cambria" w:hAnsi="Cambria"/>
                                <w:spacing w:val="-5"/>
                                <w:w w:val="130"/>
                                <w:sz w:val="17"/>
                                <w:vertAlign w:val="baseline"/>
                              </w:rPr>
                              <w:t>λ</w:t>
                            </w:r>
                            <w:r>
                              <w:rPr>
                                <w:rFonts w:ascii="Calibri" w:hAnsi="Calibri"/>
                                <w:spacing w:val="-5"/>
                                <w:w w:val="130"/>
                                <w:sz w:val="17"/>
                                <w:vertAlign w:val="baseline"/>
                              </w:rPr>
                              <w:t>)</w:t>
                            </w:r>
                            <w:r>
                              <w:rPr>
                                <w:spacing w:val="-5"/>
                                <w:w w:val="130"/>
                                <w:position w:val="0"/>
                                <w:sz w:val="17"/>
                                <w:vertAlign w:val="baseline"/>
                              </w:rPr>
                              <w:t> </w:t>
                            </w:r>
                          </w:p>
                        </w:txbxContent>
                      </wps:txbx>
                      <wps:bodyPr wrap="square" lIns="0" tIns="0" rIns="0" bIns="0" rtlCol="0">
                        <a:noAutofit/>
                      </wps:bodyPr>
                    </wps:wsp>
                  </a:graphicData>
                </a:graphic>
              </wp:anchor>
            </w:drawing>
          </mc:Choice>
          <mc:Fallback>
            <w:pict>
              <v:shape style="position:absolute;margin-left:163.444199pt;margin-top:16.063326pt;width:42.5pt;height:32.85pt;mso-position-horizontal-relative:page;mso-position-vertical-relative:paragraph;z-index:-22536704" type="#_x0000_t202" id="docshape1024" filled="false" stroked="false">
                <v:textbox inset="0,0,0,0">
                  <w:txbxContent>
                    <w:p>
                      <w:pPr>
                        <w:spacing w:line="177" w:lineRule="exact" w:before="0"/>
                        <w:ind w:left="0" w:right="0" w:firstLine="0"/>
                        <w:jc w:val="left"/>
                        <w:rPr>
                          <w:position w:val="0"/>
                          <w:sz w:val="17"/>
                        </w:rPr>
                      </w:pPr>
                      <w:r>
                        <w:rPr>
                          <w:rFonts w:ascii="Calibri" w:hAnsi="Calibri"/>
                          <w:w w:val="130"/>
                          <w:sz w:val="17"/>
                        </w:rPr>
                        <w:t>(</w:t>
                      </w:r>
                      <w:r>
                        <w:rPr>
                          <w:rFonts w:ascii="Cambria" w:hAnsi="Cambria"/>
                          <w:w w:val="130"/>
                          <w:sz w:val="17"/>
                        </w:rPr>
                        <w:t>−π</w:t>
                      </w:r>
                      <w:r>
                        <w:rPr>
                          <w:rFonts w:ascii="Calibri" w:hAnsi="Calibri"/>
                          <w:w w:val="130"/>
                          <w:sz w:val="17"/>
                          <w:vertAlign w:val="subscript"/>
                        </w:rPr>
                        <w:t>3</w:t>
                      </w:r>
                      <w:r>
                        <w:rPr>
                          <w:rFonts w:ascii="Calibri" w:hAnsi="Calibri"/>
                          <w:spacing w:val="-10"/>
                          <w:w w:val="130"/>
                          <w:sz w:val="17"/>
                          <w:vertAlign w:val="baseline"/>
                        </w:rPr>
                        <w:t> </w:t>
                      </w:r>
                      <w:r>
                        <w:rPr>
                          <w:rFonts w:ascii="Cambria" w:hAnsi="Cambria"/>
                          <w:w w:val="130"/>
                          <w:sz w:val="17"/>
                          <w:vertAlign w:val="baseline"/>
                        </w:rPr>
                        <w:t>−</w:t>
                      </w:r>
                      <w:r>
                        <w:rPr>
                          <w:rFonts w:ascii="Cambria" w:hAnsi="Cambria"/>
                          <w:spacing w:val="-12"/>
                          <w:w w:val="130"/>
                          <w:sz w:val="17"/>
                          <w:vertAlign w:val="baseline"/>
                        </w:rPr>
                        <w:t> </w:t>
                      </w:r>
                      <w:r>
                        <w:rPr>
                          <w:rFonts w:ascii="Cambria" w:hAnsi="Cambria"/>
                          <w:spacing w:val="-5"/>
                          <w:w w:val="130"/>
                          <w:sz w:val="17"/>
                          <w:vertAlign w:val="baseline"/>
                        </w:rPr>
                        <w:t>λ</w:t>
                      </w:r>
                      <w:r>
                        <w:rPr>
                          <w:rFonts w:ascii="Calibri" w:hAnsi="Calibri"/>
                          <w:spacing w:val="-5"/>
                          <w:w w:val="130"/>
                          <w:sz w:val="17"/>
                          <w:vertAlign w:val="baseline"/>
                        </w:rPr>
                        <w:t>)</w:t>
                      </w:r>
                      <w:r>
                        <w:rPr>
                          <w:spacing w:val="-5"/>
                          <w:w w:val="130"/>
                          <w:position w:val="0"/>
                          <w:sz w:val="17"/>
                          <w:vertAlign w:val="baseline"/>
                        </w:rPr>
                        <w:t> </w:t>
                      </w:r>
                    </w:p>
                  </w:txbxContent>
                </v:textbox>
                <w10:wrap type="none"/>
              </v:shape>
            </w:pict>
          </mc:Fallback>
        </mc:AlternateContent>
      </w:r>
      <w:r>
        <w:rPr>
          <w:position w:val="12"/>
          <w:sz w:val="17"/>
        </w:rPr>
        <mc:AlternateContent>
          <mc:Choice Requires="wps">
            <w:drawing>
              <wp:anchor distT="0" distB="0" distL="0" distR="0" allowOverlap="1" layoutInCell="1" locked="0" behindDoc="1" simplePos="0" relativeHeight="480780288">
                <wp:simplePos x="0" y="0"/>
                <wp:positionH relativeFrom="page">
                  <wp:posOffset>2995678</wp:posOffset>
                </wp:positionH>
                <wp:positionV relativeFrom="paragraph">
                  <wp:posOffset>186816</wp:posOffset>
                </wp:positionV>
                <wp:extent cx="86995" cy="87630"/>
                <wp:effectExtent l="0" t="0" r="0" b="0"/>
                <wp:wrapNone/>
                <wp:docPr id="1204" name="Textbox 1204"/>
                <wp:cNvGraphicFramePr>
                  <a:graphicFrameLocks/>
                </wp:cNvGraphicFramePr>
                <a:graphic>
                  <a:graphicData uri="http://schemas.microsoft.com/office/word/2010/wordprocessingShape">
                    <wps:wsp>
                      <wps:cNvPr id="1204" name="Textbox 1204"/>
                      <wps:cNvSpPr txBox="1"/>
                      <wps:spPr>
                        <a:xfrm>
                          <a:off x="0" y="0"/>
                          <a:ext cx="86995" cy="87630"/>
                        </a:xfrm>
                        <a:prstGeom prst="rect">
                          <a:avLst/>
                        </a:prstGeom>
                      </wps:spPr>
                      <wps:txbx>
                        <w:txbxContent>
                          <w:p>
                            <w:pPr>
                              <w:spacing w:line="137" w:lineRule="exact" w:before="0"/>
                              <w:ind w:left="0" w:right="0" w:firstLine="0"/>
                              <w:jc w:val="left"/>
                              <w:rPr>
                                <w:rFonts w:ascii="Calibri" w:hAnsi="Calibri"/>
                                <w:sz w:val="9"/>
                              </w:rPr>
                            </w:pPr>
                            <w:r>
                              <w:rPr>
                                <w:rFonts w:ascii="Cambria" w:hAnsi="Cambria"/>
                                <w:spacing w:val="-5"/>
                                <w:w w:val="115"/>
                                <w:position w:val="2"/>
                                <w:sz w:val="12"/>
                              </w:rPr>
                              <w:t>π</w:t>
                            </w:r>
                            <w:r>
                              <w:rPr>
                                <w:rFonts w:ascii="Calibri" w:hAnsi="Calibri"/>
                                <w:spacing w:val="-5"/>
                                <w:w w:val="115"/>
                                <w:sz w:val="9"/>
                              </w:rPr>
                              <w:t>3</w:t>
                            </w:r>
                          </w:p>
                        </w:txbxContent>
                      </wps:txbx>
                      <wps:bodyPr wrap="square" lIns="0" tIns="0" rIns="0" bIns="0" rtlCol="0">
                        <a:noAutofit/>
                      </wps:bodyPr>
                    </wps:wsp>
                  </a:graphicData>
                </a:graphic>
              </wp:anchor>
            </w:drawing>
          </mc:Choice>
          <mc:Fallback>
            <w:pict>
              <v:shape style="position:absolute;margin-left:235.880203pt;margin-top:14.709926pt;width:6.85pt;height:6.9pt;mso-position-horizontal-relative:page;mso-position-vertical-relative:paragraph;z-index:-22536192" type="#_x0000_t202" id="docshape1025" filled="false" stroked="false">
                <v:textbox inset="0,0,0,0">
                  <w:txbxContent>
                    <w:p>
                      <w:pPr>
                        <w:spacing w:line="137" w:lineRule="exact" w:before="0"/>
                        <w:ind w:left="0" w:right="0" w:firstLine="0"/>
                        <w:jc w:val="left"/>
                        <w:rPr>
                          <w:rFonts w:ascii="Calibri" w:hAnsi="Calibri"/>
                          <w:sz w:val="9"/>
                        </w:rPr>
                      </w:pPr>
                      <w:r>
                        <w:rPr>
                          <w:rFonts w:ascii="Cambria" w:hAnsi="Cambria"/>
                          <w:spacing w:val="-5"/>
                          <w:w w:val="115"/>
                          <w:position w:val="2"/>
                          <w:sz w:val="12"/>
                        </w:rPr>
                        <w:t>π</w:t>
                      </w:r>
                      <w:r>
                        <w:rPr>
                          <w:rFonts w:ascii="Calibri" w:hAnsi="Calibri"/>
                          <w:spacing w:val="-5"/>
                          <w:w w:val="115"/>
                          <w:sz w:val="9"/>
                        </w:rPr>
                        <w:t>3</w:t>
                      </w:r>
                    </w:p>
                  </w:txbxContent>
                </v:textbox>
                <w10:wrap type="none"/>
              </v:shape>
            </w:pict>
          </mc:Fallback>
        </mc:AlternateContent>
      </w:r>
      <w:r>
        <w:rPr>
          <w:position w:val="12"/>
          <w:sz w:val="17"/>
        </w:rPr>
        <mc:AlternateContent>
          <mc:Choice Requires="wps">
            <w:drawing>
              <wp:anchor distT="0" distB="0" distL="0" distR="0" allowOverlap="1" layoutInCell="1" locked="0" behindDoc="1" simplePos="0" relativeHeight="480780800">
                <wp:simplePos x="0" y="0"/>
                <wp:positionH relativeFrom="page">
                  <wp:posOffset>3934421</wp:posOffset>
                </wp:positionH>
                <wp:positionV relativeFrom="paragraph">
                  <wp:posOffset>204004</wp:posOffset>
                </wp:positionV>
                <wp:extent cx="419100" cy="417195"/>
                <wp:effectExtent l="0" t="0" r="0" b="0"/>
                <wp:wrapNone/>
                <wp:docPr id="1205" name="Textbox 1205"/>
                <wp:cNvGraphicFramePr>
                  <a:graphicFrameLocks/>
                </wp:cNvGraphicFramePr>
                <a:graphic>
                  <a:graphicData uri="http://schemas.microsoft.com/office/word/2010/wordprocessingShape">
                    <wps:wsp>
                      <wps:cNvPr id="1205" name="Textbox 1205"/>
                      <wps:cNvSpPr txBox="1"/>
                      <wps:spPr>
                        <a:xfrm>
                          <a:off x="0" y="0"/>
                          <a:ext cx="419100" cy="417195"/>
                        </a:xfrm>
                        <a:prstGeom prst="rect">
                          <a:avLst/>
                        </a:prstGeom>
                      </wps:spPr>
                      <wps:txbx>
                        <w:txbxContent>
                          <w:p>
                            <w:pPr>
                              <w:spacing w:line="175" w:lineRule="exact" w:before="0"/>
                              <w:ind w:left="0" w:right="0" w:firstLine="0"/>
                              <w:jc w:val="left"/>
                              <w:rPr>
                                <w:rFonts w:ascii="Calibri" w:hAnsi="Calibri"/>
                                <w:position w:val="1"/>
                                <w:sz w:val="17"/>
                              </w:rPr>
                            </w:pPr>
                            <w:r>
                              <w:rPr>
                                <w:spacing w:val="37"/>
                                <w:w w:val="140"/>
                                <w:sz w:val="17"/>
                              </w:rPr>
                              <w:t> </w:t>
                            </w:r>
                            <w:r>
                              <w:rPr>
                                <w:rFonts w:ascii="Cambria" w:hAnsi="Cambria"/>
                                <w:w w:val="140"/>
                                <w:position w:val="1"/>
                                <w:sz w:val="17"/>
                              </w:rPr>
                              <w:t>−</w:t>
                            </w:r>
                            <w:r>
                              <w:rPr>
                                <w:rFonts w:ascii="Cambria" w:hAnsi="Cambria"/>
                                <w:spacing w:val="-13"/>
                                <w:w w:val="140"/>
                                <w:position w:val="1"/>
                                <w:sz w:val="17"/>
                              </w:rPr>
                              <w:t> </w:t>
                            </w:r>
                            <w:r>
                              <w:rPr>
                                <w:rFonts w:ascii="Calibri" w:hAnsi="Calibri"/>
                                <w:w w:val="120"/>
                                <w:position w:val="1"/>
                                <w:sz w:val="17"/>
                              </w:rPr>
                              <w:t>0</w:t>
                            </w:r>
                            <w:r>
                              <w:rPr>
                                <w:rFonts w:ascii="Calibri" w:hAnsi="Calibri"/>
                                <w:spacing w:val="-7"/>
                                <w:w w:val="120"/>
                                <w:position w:val="1"/>
                                <w:sz w:val="17"/>
                              </w:rPr>
                              <w:t> </w:t>
                            </w:r>
                            <w:r>
                              <w:rPr>
                                <w:rFonts w:ascii="Calibri" w:hAnsi="Calibri"/>
                                <w:w w:val="140"/>
                                <w:position w:val="1"/>
                                <w:sz w:val="17"/>
                              </w:rPr>
                              <w:t>+</w:t>
                            </w:r>
                            <w:r>
                              <w:rPr>
                                <w:rFonts w:ascii="Calibri" w:hAnsi="Calibri"/>
                                <w:spacing w:val="-14"/>
                                <w:w w:val="140"/>
                                <w:position w:val="1"/>
                                <w:sz w:val="17"/>
                              </w:rPr>
                              <w:t> </w:t>
                            </w:r>
                            <w:r>
                              <w:rPr>
                                <w:rFonts w:ascii="Calibri" w:hAnsi="Calibri"/>
                                <w:spacing w:val="-24"/>
                                <w:w w:val="120"/>
                                <w:position w:val="1"/>
                                <w:sz w:val="17"/>
                              </w:rPr>
                              <w:t>0</w:t>
                            </w:r>
                          </w:p>
                        </w:txbxContent>
                      </wps:txbx>
                      <wps:bodyPr wrap="square" lIns="0" tIns="0" rIns="0" bIns="0" rtlCol="0">
                        <a:noAutofit/>
                      </wps:bodyPr>
                    </wps:wsp>
                  </a:graphicData>
                </a:graphic>
              </wp:anchor>
            </w:drawing>
          </mc:Choice>
          <mc:Fallback>
            <w:pict>
              <v:shape style="position:absolute;margin-left:309.796997pt;margin-top:16.063326pt;width:33pt;height:32.85pt;mso-position-horizontal-relative:page;mso-position-vertical-relative:paragraph;z-index:-22535680" type="#_x0000_t202" id="docshape1026" filled="false" stroked="false">
                <v:textbox inset="0,0,0,0">
                  <w:txbxContent>
                    <w:p>
                      <w:pPr>
                        <w:spacing w:line="175" w:lineRule="exact" w:before="0"/>
                        <w:ind w:left="0" w:right="0" w:firstLine="0"/>
                        <w:jc w:val="left"/>
                        <w:rPr>
                          <w:rFonts w:ascii="Calibri" w:hAnsi="Calibri"/>
                          <w:position w:val="1"/>
                          <w:sz w:val="17"/>
                        </w:rPr>
                      </w:pPr>
                      <w:r>
                        <w:rPr>
                          <w:spacing w:val="37"/>
                          <w:w w:val="140"/>
                          <w:sz w:val="17"/>
                        </w:rPr>
                        <w:t> </w:t>
                      </w:r>
                      <w:r>
                        <w:rPr>
                          <w:rFonts w:ascii="Cambria" w:hAnsi="Cambria"/>
                          <w:w w:val="140"/>
                          <w:position w:val="1"/>
                          <w:sz w:val="17"/>
                        </w:rPr>
                        <w:t>−</w:t>
                      </w:r>
                      <w:r>
                        <w:rPr>
                          <w:rFonts w:ascii="Cambria" w:hAnsi="Cambria"/>
                          <w:spacing w:val="-13"/>
                          <w:w w:val="140"/>
                          <w:position w:val="1"/>
                          <w:sz w:val="17"/>
                        </w:rPr>
                        <w:t> </w:t>
                      </w:r>
                      <w:r>
                        <w:rPr>
                          <w:rFonts w:ascii="Calibri" w:hAnsi="Calibri"/>
                          <w:w w:val="120"/>
                          <w:position w:val="1"/>
                          <w:sz w:val="17"/>
                        </w:rPr>
                        <w:t>0</w:t>
                      </w:r>
                      <w:r>
                        <w:rPr>
                          <w:rFonts w:ascii="Calibri" w:hAnsi="Calibri"/>
                          <w:spacing w:val="-7"/>
                          <w:w w:val="120"/>
                          <w:position w:val="1"/>
                          <w:sz w:val="17"/>
                        </w:rPr>
                        <w:t> </w:t>
                      </w:r>
                      <w:r>
                        <w:rPr>
                          <w:rFonts w:ascii="Calibri" w:hAnsi="Calibri"/>
                          <w:w w:val="140"/>
                          <w:position w:val="1"/>
                          <w:sz w:val="17"/>
                        </w:rPr>
                        <w:t>+</w:t>
                      </w:r>
                      <w:r>
                        <w:rPr>
                          <w:rFonts w:ascii="Calibri" w:hAnsi="Calibri"/>
                          <w:spacing w:val="-14"/>
                          <w:w w:val="140"/>
                          <w:position w:val="1"/>
                          <w:sz w:val="17"/>
                        </w:rPr>
                        <w:t> </w:t>
                      </w:r>
                      <w:r>
                        <w:rPr>
                          <w:rFonts w:ascii="Calibri" w:hAnsi="Calibri"/>
                          <w:spacing w:val="-24"/>
                          <w:w w:val="120"/>
                          <w:position w:val="1"/>
                          <w:sz w:val="17"/>
                        </w:rPr>
                        <w:t>0</w:t>
                      </w:r>
                    </w:p>
                  </w:txbxContent>
                </v:textbox>
                <w10:wrap type="none"/>
              </v:shape>
            </w:pict>
          </mc:Fallback>
        </mc:AlternateContent>
      </w:r>
      <w:r>
        <w:rPr>
          <w:position w:val="12"/>
          <w:sz w:val="17"/>
        </w:rPr>
        <mc:AlternateContent>
          <mc:Choice Requires="wps">
            <w:drawing>
              <wp:anchor distT="0" distB="0" distL="0" distR="0" allowOverlap="1" layoutInCell="1" locked="0" behindDoc="0" simplePos="0" relativeHeight="16246784">
                <wp:simplePos x="0" y="0"/>
                <wp:positionH relativeFrom="page">
                  <wp:posOffset>4471672</wp:posOffset>
                </wp:positionH>
                <wp:positionV relativeFrom="paragraph">
                  <wp:posOffset>204004</wp:posOffset>
                </wp:positionV>
                <wp:extent cx="172720" cy="111125"/>
                <wp:effectExtent l="0" t="0" r="0" b="0"/>
                <wp:wrapNone/>
                <wp:docPr id="1206" name="Textbox 1206"/>
                <wp:cNvGraphicFramePr>
                  <a:graphicFrameLocks/>
                </wp:cNvGraphicFramePr>
                <a:graphic>
                  <a:graphicData uri="http://schemas.microsoft.com/office/word/2010/wordprocessingShape">
                    <wps:wsp>
                      <wps:cNvPr id="1206" name="Textbox 1206"/>
                      <wps:cNvSpPr txBox="1"/>
                      <wps:spPr>
                        <a:xfrm>
                          <a:off x="0" y="0"/>
                          <a:ext cx="172720" cy="111125"/>
                        </a:xfrm>
                        <a:prstGeom prst="rect">
                          <a:avLst/>
                        </a:prstGeom>
                      </wps:spPr>
                      <wps:txbx>
                        <w:txbxContent>
                          <w:p>
                            <w:pPr>
                              <w:spacing w:line="175" w:lineRule="exact" w:before="0"/>
                              <w:ind w:left="0" w:right="0" w:firstLine="0"/>
                              <w:jc w:val="left"/>
                              <w:rPr>
                                <w:rFonts w:ascii="Calibri"/>
                                <w:sz w:val="17"/>
                              </w:rPr>
                            </w:pPr>
                            <w:r>
                              <w:rPr>
                                <w:rFonts w:ascii="Calibri"/>
                                <w:w w:val="140"/>
                                <w:sz w:val="17"/>
                              </w:rPr>
                              <w:t>=</w:t>
                            </w:r>
                            <w:r>
                              <w:rPr>
                                <w:rFonts w:ascii="Calibri"/>
                                <w:spacing w:val="10"/>
                                <w:w w:val="140"/>
                                <w:sz w:val="17"/>
                              </w:rPr>
                              <w:t> </w:t>
                            </w:r>
                            <w:r>
                              <w:rPr>
                                <w:rFonts w:ascii="Calibri"/>
                                <w:spacing w:val="-26"/>
                                <w:w w:val="120"/>
                                <w:sz w:val="17"/>
                              </w:rPr>
                              <w:t>0</w:t>
                            </w:r>
                          </w:p>
                        </w:txbxContent>
                      </wps:txbx>
                      <wps:bodyPr wrap="square" lIns="0" tIns="0" rIns="0" bIns="0" rtlCol="0">
                        <a:noAutofit/>
                      </wps:bodyPr>
                    </wps:wsp>
                  </a:graphicData>
                </a:graphic>
              </wp:anchor>
            </w:drawing>
          </mc:Choice>
          <mc:Fallback>
            <w:pict>
              <v:shape style="position:absolute;margin-left:352.100189pt;margin-top:16.063326pt;width:13.6pt;height:8.75pt;mso-position-horizontal-relative:page;mso-position-vertical-relative:paragraph;z-index:16246784" type="#_x0000_t202" id="docshape1027" filled="false" stroked="false">
                <v:textbox inset="0,0,0,0">
                  <w:txbxContent>
                    <w:p>
                      <w:pPr>
                        <w:spacing w:line="175" w:lineRule="exact" w:before="0"/>
                        <w:ind w:left="0" w:right="0" w:firstLine="0"/>
                        <w:jc w:val="left"/>
                        <w:rPr>
                          <w:rFonts w:ascii="Calibri"/>
                          <w:sz w:val="17"/>
                        </w:rPr>
                      </w:pPr>
                      <w:r>
                        <w:rPr>
                          <w:rFonts w:ascii="Calibri"/>
                          <w:w w:val="140"/>
                          <w:sz w:val="17"/>
                        </w:rPr>
                        <w:t>=</w:t>
                      </w:r>
                      <w:r>
                        <w:rPr>
                          <w:rFonts w:ascii="Calibri"/>
                          <w:spacing w:val="10"/>
                          <w:w w:val="140"/>
                          <w:sz w:val="17"/>
                        </w:rPr>
                        <w:t> </w:t>
                      </w:r>
                      <w:r>
                        <w:rPr>
                          <w:rFonts w:ascii="Calibri"/>
                          <w:spacing w:val="-26"/>
                          <w:w w:val="120"/>
                          <w:sz w:val="17"/>
                        </w:rPr>
                        <w:t>0</w:t>
                      </w:r>
                    </w:p>
                  </w:txbxContent>
                </v:textbox>
                <w10:wrap type="none"/>
              </v:shape>
            </w:pict>
          </mc:Fallback>
        </mc:AlternateContent>
      </w:r>
      <w:r>
        <w:rPr>
          <w:position w:val="12"/>
          <w:sz w:val="17"/>
        </w:rPr>
        <mc:AlternateContent>
          <mc:Choice Requires="wps">
            <w:drawing>
              <wp:anchor distT="0" distB="0" distL="0" distR="0" allowOverlap="1" layoutInCell="1" locked="0" behindDoc="1" simplePos="0" relativeHeight="480781824">
                <wp:simplePos x="0" y="0"/>
                <wp:positionH relativeFrom="page">
                  <wp:posOffset>2970146</wp:posOffset>
                </wp:positionH>
                <wp:positionV relativeFrom="paragraph">
                  <wp:posOffset>276048</wp:posOffset>
                </wp:positionV>
                <wp:extent cx="1001394" cy="411480"/>
                <wp:effectExtent l="0" t="0" r="0" b="0"/>
                <wp:wrapNone/>
                <wp:docPr id="1207" name="Textbox 1207"/>
                <wp:cNvGraphicFramePr>
                  <a:graphicFrameLocks/>
                </wp:cNvGraphicFramePr>
                <a:graphic>
                  <a:graphicData uri="http://schemas.microsoft.com/office/word/2010/wordprocessingShape">
                    <wps:wsp>
                      <wps:cNvPr id="1207" name="Textbox 1207"/>
                      <wps:cNvSpPr txBox="1"/>
                      <wps:spPr>
                        <a:xfrm>
                          <a:off x="0" y="0"/>
                          <a:ext cx="1001394" cy="411480"/>
                        </a:xfrm>
                        <a:prstGeom prst="rect">
                          <a:avLst/>
                        </a:prstGeom>
                      </wps:spPr>
                      <wps:txbx>
                        <w:txbxContent>
                          <w:p>
                            <w:pPr>
                              <w:tabs>
                                <w:tab w:pos="813" w:val="left" w:leader="none"/>
                              </w:tabs>
                              <w:spacing w:line="204" w:lineRule="exact" w:before="0"/>
                              <w:ind w:left="0" w:right="0" w:firstLine="0"/>
                              <w:jc w:val="left"/>
                              <w:rPr>
                                <w:position w:val="3"/>
                                <w:sz w:val="17"/>
                              </w:rPr>
                            </w:pPr>
                            <w:r>
                              <w:rPr>
                                <w:rFonts w:ascii="Cambria" w:hAnsi="Cambria"/>
                                <w:spacing w:val="-5"/>
                                <w:w w:val="125"/>
                                <w:sz w:val="17"/>
                              </w:rPr>
                              <w:t>β</w:t>
                            </w:r>
                            <w:r>
                              <w:rPr>
                                <w:rFonts w:ascii="Calibri" w:hAnsi="Calibri"/>
                                <w:spacing w:val="-5"/>
                                <w:w w:val="125"/>
                                <w:sz w:val="17"/>
                                <w:vertAlign w:val="subscript"/>
                              </w:rPr>
                              <w:t>1</w:t>
                            </w:r>
                            <w:r>
                              <w:rPr>
                                <w:rFonts w:ascii="Calibri" w:hAnsi="Calibri"/>
                                <w:sz w:val="17"/>
                                <w:vertAlign w:val="baseline"/>
                              </w:rPr>
                              <w:tab/>
                            </w:r>
                            <w:r>
                              <w:rPr>
                                <w:rFonts w:ascii="Cambria" w:hAnsi="Cambria"/>
                                <w:w w:val="125"/>
                                <w:sz w:val="17"/>
                                <w:vertAlign w:val="baseline"/>
                              </w:rPr>
                              <w:t>−β</w:t>
                            </w:r>
                            <w:r>
                              <w:rPr>
                                <w:rFonts w:ascii="Calibri" w:hAnsi="Calibri"/>
                                <w:w w:val="125"/>
                                <w:sz w:val="17"/>
                                <w:vertAlign w:val="subscript"/>
                              </w:rPr>
                              <w:t>2</w:t>
                            </w:r>
                            <w:r>
                              <w:rPr>
                                <w:rFonts w:ascii="Calibri" w:hAnsi="Calibri"/>
                                <w:spacing w:val="8"/>
                                <w:w w:val="125"/>
                                <w:sz w:val="17"/>
                                <w:vertAlign w:val="baseline"/>
                              </w:rPr>
                              <w:t> </w:t>
                            </w:r>
                            <w:r>
                              <w:rPr>
                                <w:rFonts w:ascii="Cambria" w:hAnsi="Cambria"/>
                                <w:w w:val="125"/>
                                <w:sz w:val="17"/>
                                <w:vertAlign w:val="baseline"/>
                              </w:rPr>
                              <w:t>− </w:t>
                            </w:r>
                            <w:r>
                              <w:rPr>
                                <w:rFonts w:ascii="Cambria" w:hAnsi="Cambria"/>
                                <w:spacing w:val="-10"/>
                                <w:w w:val="125"/>
                                <w:sz w:val="17"/>
                                <w:vertAlign w:val="baseline"/>
                              </w:rPr>
                              <w:t>λ</w:t>
                            </w:r>
                            <w:r>
                              <w:rPr>
                                <w:spacing w:val="-10"/>
                                <w:w w:val="125"/>
                                <w:position w:val="3"/>
                                <w:sz w:val="17"/>
                                <w:vertAlign w:val="baseline"/>
                              </w:rPr>
                              <w:t> </w:t>
                            </w:r>
                          </w:p>
                        </w:txbxContent>
                      </wps:txbx>
                      <wps:bodyPr wrap="square" lIns="0" tIns="0" rIns="0" bIns="0" rtlCol="0">
                        <a:noAutofit/>
                      </wps:bodyPr>
                    </wps:wsp>
                  </a:graphicData>
                </a:graphic>
              </wp:anchor>
            </w:drawing>
          </mc:Choice>
          <mc:Fallback>
            <w:pict>
              <v:shape style="position:absolute;margin-left:233.869797pt;margin-top:21.736126pt;width:78.850pt;height:32.4pt;mso-position-horizontal-relative:page;mso-position-vertical-relative:paragraph;z-index:-22534656" type="#_x0000_t202" id="docshape1028" filled="false" stroked="false">
                <v:textbox inset="0,0,0,0">
                  <w:txbxContent>
                    <w:p>
                      <w:pPr>
                        <w:tabs>
                          <w:tab w:pos="813" w:val="left" w:leader="none"/>
                        </w:tabs>
                        <w:spacing w:line="204" w:lineRule="exact" w:before="0"/>
                        <w:ind w:left="0" w:right="0" w:firstLine="0"/>
                        <w:jc w:val="left"/>
                        <w:rPr>
                          <w:position w:val="3"/>
                          <w:sz w:val="17"/>
                        </w:rPr>
                      </w:pPr>
                      <w:r>
                        <w:rPr>
                          <w:rFonts w:ascii="Cambria" w:hAnsi="Cambria"/>
                          <w:spacing w:val="-5"/>
                          <w:w w:val="125"/>
                          <w:sz w:val="17"/>
                        </w:rPr>
                        <w:t>β</w:t>
                      </w:r>
                      <w:r>
                        <w:rPr>
                          <w:rFonts w:ascii="Calibri" w:hAnsi="Calibri"/>
                          <w:spacing w:val="-5"/>
                          <w:w w:val="125"/>
                          <w:sz w:val="17"/>
                          <w:vertAlign w:val="subscript"/>
                        </w:rPr>
                        <w:t>1</w:t>
                      </w:r>
                      <w:r>
                        <w:rPr>
                          <w:rFonts w:ascii="Calibri" w:hAnsi="Calibri"/>
                          <w:sz w:val="17"/>
                          <w:vertAlign w:val="baseline"/>
                        </w:rPr>
                        <w:tab/>
                      </w:r>
                      <w:r>
                        <w:rPr>
                          <w:rFonts w:ascii="Cambria" w:hAnsi="Cambria"/>
                          <w:w w:val="125"/>
                          <w:sz w:val="17"/>
                          <w:vertAlign w:val="baseline"/>
                        </w:rPr>
                        <w:t>−β</w:t>
                      </w:r>
                      <w:r>
                        <w:rPr>
                          <w:rFonts w:ascii="Calibri" w:hAnsi="Calibri"/>
                          <w:w w:val="125"/>
                          <w:sz w:val="17"/>
                          <w:vertAlign w:val="subscript"/>
                        </w:rPr>
                        <w:t>2</w:t>
                      </w:r>
                      <w:r>
                        <w:rPr>
                          <w:rFonts w:ascii="Calibri" w:hAnsi="Calibri"/>
                          <w:spacing w:val="8"/>
                          <w:w w:val="125"/>
                          <w:sz w:val="17"/>
                          <w:vertAlign w:val="baseline"/>
                        </w:rPr>
                        <w:t> </w:t>
                      </w:r>
                      <w:r>
                        <w:rPr>
                          <w:rFonts w:ascii="Cambria" w:hAnsi="Cambria"/>
                          <w:w w:val="125"/>
                          <w:sz w:val="17"/>
                          <w:vertAlign w:val="baseline"/>
                        </w:rPr>
                        <w:t>− </w:t>
                      </w:r>
                      <w:r>
                        <w:rPr>
                          <w:rFonts w:ascii="Cambria" w:hAnsi="Cambria"/>
                          <w:spacing w:val="-10"/>
                          <w:w w:val="125"/>
                          <w:sz w:val="17"/>
                          <w:vertAlign w:val="baseline"/>
                        </w:rPr>
                        <w:t>λ</w:t>
                      </w:r>
                      <w:r>
                        <w:rPr>
                          <w:spacing w:val="-10"/>
                          <w:w w:val="125"/>
                          <w:position w:val="3"/>
                          <w:sz w:val="17"/>
                          <w:vertAlign w:val="baseline"/>
                        </w:rPr>
                        <w:t> </w:t>
                      </w:r>
                    </w:p>
                  </w:txbxContent>
                </v:textbox>
                <w10:wrap type="none"/>
              </v:shape>
            </w:pict>
          </mc:Fallback>
        </mc:AlternateContent>
      </w:r>
      <w:r>
        <w:rPr>
          <w:position w:val="12"/>
          <w:sz w:val="17"/>
        </w:rPr>
        <mc:AlternateContent>
          <mc:Choice Requires="wps">
            <w:drawing>
              <wp:anchor distT="0" distB="0" distL="0" distR="0" allowOverlap="1" layoutInCell="1" locked="0" behindDoc="0" simplePos="0" relativeHeight="16250368">
                <wp:simplePos x="0" y="0"/>
                <wp:positionH relativeFrom="page">
                  <wp:posOffset>1066368</wp:posOffset>
                </wp:positionH>
                <wp:positionV relativeFrom="paragraph">
                  <wp:posOffset>183217</wp:posOffset>
                </wp:positionV>
                <wp:extent cx="139065" cy="237490"/>
                <wp:effectExtent l="0" t="0" r="0" b="0"/>
                <wp:wrapNone/>
                <wp:docPr id="1208" name="Textbox 1208"/>
                <wp:cNvGraphicFramePr>
                  <a:graphicFrameLocks/>
                </wp:cNvGraphicFramePr>
                <a:graphic>
                  <a:graphicData uri="http://schemas.microsoft.com/office/word/2010/wordprocessingShape">
                    <wps:wsp>
                      <wps:cNvPr id="1208" name="Textbox 1208"/>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20"/>
                                <w:sz w:val="22"/>
                              </w:rPr>
                              <w:t>⇔</w:t>
                            </w:r>
                          </w:p>
                        </w:txbxContent>
                      </wps:txbx>
                      <wps:bodyPr wrap="square" lIns="0" tIns="0" rIns="0" bIns="0" rtlCol="0">
                        <a:noAutofit/>
                      </wps:bodyPr>
                    </wps:wsp>
                  </a:graphicData>
                </a:graphic>
              </wp:anchor>
            </w:drawing>
          </mc:Choice>
          <mc:Fallback>
            <w:pict>
              <v:shape style="position:absolute;margin-left:83.966003pt;margin-top:14.426561pt;width:10.95pt;height:18.7pt;mso-position-horizontal-relative:page;mso-position-vertical-relative:paragraph;z-index:16250368" type="#_x0000_t202" id="docshape1029" filled="false" stroked="false">
                <v:textbox inset="0,0,0,0">
                  <w:txbxContent>
                    <w:p>
                      <w:pPr>
                        <w:spacing w:line="213" w:lineRule="exact" w:before="0"/>
                        <w:ind w:left="0" w:right="0" w:firstLine="0"/>
                        <w:jc w:val="left"/>
                        <w:rPr>
                          <w:rFonts w:ascii="Cambria" w:hAnsi="Cambria"/>
                          <w:sz w:val="22"/>
                        </w:rPr>
                      </w:pPr>
                      <w:r>
                        <w:rPr>
                          <w:rFonts w:ascii="Cambria" w:hAnsi="Cambria"/>
                          <w:spacing w:val="-20"/>
                          <w:sz w:val="22"/>
                        </w:rPr>
                        <w:t>⇔</w:t>
                      </w:r>
                    </w:p>
                  </w:txbxContent>
                </v:textbox>
                <w10:wrap type="none"/>
              </v:shape>
            </w:pict>
          </mc:Fallback>
        </mc:AlternateContent>
      </w:r>
      <w:r>
        <w:rPr>
          <w:rFonts w:ascii="Cambria" w:hAnsi="Cambria"/>
          <w:w w:val="130"/>
          <w:sz w:val="17"/>
          <w:vertAlign w:val="subscript"/>
        </w:rPr>
        <w:t>η</w:t>
      </w:r>
      <w:r>
        <w:rPr>
          <w:rFonts w:ascii="Cambria" w:hAnsi="Cambria"/>
          <w:spacing w:val="10"/>
          <w:w w:val="130"/>
          <w:sz w:val="17"/>
          <w:vertAlign w:val="baseline"/>
        </w:rPr>
        <w:t> </w:t>
      </w:r>
      <w:r>
        <w:rPr>
          <w:rFonts w:ascii="Cambria" w:hAnsi="Cambria"/>
          <w:spacing w:val="-10"/>
          <w:w w:val="130"/>
          <w:sz w:val="17"/>
          <w:vertAlign w:val="subscript"/>
        </w:rPr>
        <w:t>π</w:t>
      </w:r>
      <w:r>
        <w:rPr>
          <w:rFonts w:ascii="Cambria" w:hAnsi="Cambria"/>
          <w:sz w:val="17"/>
          <w:vertAlign w:val="baseline"/>
        </w:rPr>
        <w:tab/>
      </w:r>
      <w:r>
        <w:rPr>
          <w:spacing w:val="80"/>
          <w:w w:val="120"/>
          <w:position w:val="-7"/>
          <w:sz w:val="17"/>
          <w:vertAlign w:val="baseline"/>
        </w:rPr>
        <w:t> </w:t>
      </w:r>
      <w:r>
        <w:rPr>
          <w:rFonts w:ascii="Cambria" w:hAnsi="Cambria"/>
          <w:w w:val="120"/>
          <w:position w:val="-4"/>
          <w:sz w:val="17"/>
          <w:vertAlign w:val="baseline"/>
        </w:rPr>
        <w:t>τ</w:t>
      </w:r>
      <w:r>
        <w:rPr>
          <w:rFonts w:ascii="Calibri" w:hAnsi="Calibri"/>
          <w:w w:val="120"/>
          <w:position w:val="-7"/>
          <w:sz w:val="12"/>
          <w:vertAlign w:val="baseline"/>
        </w:rPr>
        <w:t>1</w:t>
      </w:r>
      <w:r>
        <w:rPr>
          <w:rFonts w:ascii="Calibri" w:hAnsi="Calibri"/>
          <w:w w:val="140"/>
          <w:position w:val="-7"/>
          <w:sz w:val="12"/>
          <w:vertAlign w:val="baseline"/>
        </w:rPr>
        <w:t> </w:t>
      </w:r>
      <w:r>
        <w:rPr>
          <w:rFonts w:ascii="Calibri" w:hAnsi="Calibri"/>
          <w:w w:val="140"/>
          <w:position w:val="-4"/>
          <w:sz w:val="17"/>
          <w:vertAlign w:val="baseline"/>
        </w:rPr>
        <w:t>+</w:t>
      </w:r>
      <w:r>
        <w:rPr>
          <w:rFonts w:ascii="Calibri" w:hAnsi="Calibri"/>
          <w:w w:val="140"/>
          <w:position w:val="-4"/>
          <w:sz w:val="17"/>
          <w:vertAlign w:val="baseline"/>
        </w:rPr>
        <w:t> </w:t>
      </w:r>
      <w:r>
        <w:rPr>
          <w:rFonts w:ascii="Cambria" w:hAnsi="Cambria"/>
          <w:w w:val="130"/>
          <w:position w:val="2"/>
          <w:sz w:val="12"/>
          <w:vertAlign w:val="baseline"/>
        </w:rPr>
        <w:t>τ</w:t>
      </w:r>
      <w:r>
        <w:rPr>
          <w:rFonts w:ascii="Calibri" w:hAnsi="Calibri"/>
          <w:w w:val="130"/>
          <w:sz w:val="9"/>
          <w:vertAlign w:val="baseline"/>
        </w:rPr>
        <w:t>2</w:t>
      </w:r>
      <w:r>
        <w:rPr>
          <w:rFonts w:ascii="Cambria" w:hAnsi="Cambria"/>
          <w:w w:val="130"/>
          <w:position w:val="2"/>
          <w:sz w:val="12"/>
          <w:vertAlign w:val="baseline"/>
        </w:rPr>
        <w:t>π</w:t>
      </w:r>
      <w:r>
        <w:rPr>
          <w:rFonts w:ascii="Calibri" w:hAnsi="Calibri"/>
          <w:w w:val="130"/>
          <w:sz w:val="9"/>
          <w:vertAlign w:val="baseline"/>
        </w:rPr>
        <w:t>4</w:t>
      </w:r>
      <w:r>
        <w:rPr>
          <w:rFonts w:ascii="Cambria" w:hAnsi="Cambria"/>
          <w:w w:val="130"/>
          <w:position w:val="2"/>
          <w:sz w:val="12"/>
          <w:vertAlign w:val="baseline"/>
        </w:rPr>
        <w:t>π</w:t>
      </w:r>
      <w:r>
        <w:rPr>
          <w:rFonts w:ascii="Calibri" w:hAnsi="Calibri"/>
          <w:w w:val="130"/>
          <w:sz w:val="9"/>
          <w:vertAlign w:val="baseline"/>
        </w:rPr>
        <w:t>1</w:t>
      </w:r>
      <w:r>
        <w:rPr>
          <w:rFonts w:ascii="Calibri" w:hAnsi="Calibri"/>
          <w:spacing w:val="40"/>
          <w:w w:val="130"/>
          <w:sz w:val="9"/>
          <w:vertAlign w:val="baseline"/>
        </w:rPr>
        <w:t> </w:t>
      </w:r>
      <w:r>
        <w:rPr>
          <w:rFonts w:ascii="Cambria" w:hAnsi="Cambria"/>
          <w:w w:val="130"/>
          <w:position w:val="-4"/>
          <w:sz w:val="17"/>
          <w:vertAlign w:val="baseline"/>
        </w:rPr>
        <w:t>−</w:t>
      </w:r>
      <w:r>
        <w:rPr>
          <w:rFonts w:ascii="Cambria" w:hAnsi="Cambria"/>
          <w:spacing w:val="-4"/>
          <w:w w:val="130"/>
          <w:position w:val="-4"/>
          <w:sz w:val="17"/>
          <w:vertAlign w:val="baseline"/>
        </w:rPr>
        <w:t> </w:t>
      </w:r>
      <w:r>
        <w:rPr>
          <w:rFonts w:ascii="Cambria" w:hAnsi="Cambria"/>
          <w:w w:val="130"/>
          <w:position w:val="-4"/>
          <w:sz w:val="17"/>
          <w:vertAlign w:val="baseline"/>
        </w:rPr>
        <w:t>λ</w:t>
      </w:r>
      <w:r>
        <w:rPr>
          <w:rFonts w:ascii="Cambria" w:hAnsi="Cambria"/>
          <w:position w:val="-4"/>
          <w:sz w:val="17"/>
          <w:vertAlign w:val="baseline"/>
        </w:rPr>
        <w:tab/>
      </w:r>
      <w:r>
        <w:rPr>
          <w:rFonts w:ascii="Calibri" w:hAnsi="Calibri"/>
          <w:spacing w:val="-10"/>
          <w:w w:val="120"/>
          <w:position w:val="-4"/>
          <w:sz w:val="17"/>
          <w:vertAlign w:val="baseline"/>
        </w:rPr>
        <w:t>0</w:t>
      </w:r>
      <w:r>
        <w:rPr>
          <w:rFonts w:ascii="Calibri" w:hAnsi="Calibri"/>
          <w:position w:val="-4"/>
          <w:sz w:val="17"/>
          <w:vertAlign w:val="baseline"/>
        </w:rPr>
        <w:tab/>
      </w:r>
      <w:r>
        <w:rPr>
          <w:spacing w:val="-10"/>
          <w:w w:val="215"/>
          <w:position w:val="12"/>
          <w:sz w:val="17"/>
          <w:vertAlign w:val="baseline"/>
        </w:rPr>
        <w:t>!</w:t>
      </w:r>
    </w:p>
    <w:p>
      <w:pPr>
        <w:pStyle w:val="BodyText"/>
        <w:spacing w:before="158"/>
        <w:rPr>
          <w:sz w:val="18"/>
        </w:rPr>
      </w:pPr>
    </w:p>
    <w:p>
      <w:pPr>
        <w:spacing w:line="172" w:lineRule="exact" w:before="0"/>
        <w:ind w:left="545" w:right="0" w:firstLine="0"/>
        <w:jc w:val="center"/>
        <w:rPr>
          <w:rFonts w:ascii="Calibri" w:hAnsi="Calibri"/>
          <w:sz w:val="18"/>
        </w:rPr>
      </w:pPr>
      <w:r>
        <w:rPr>
          <w:rFonts w:ascii="Cambria" w:hAnsi="Cambria"/>
          <w:w w:val="125"/>
          <w:sz w:val="22"/>
        </w:rPr>
        <w:t>⇔</w:t>
      </w:r>
      <w:r>
        <w:rPr>
          <w:rFonts w:ascii="Cambria" w:hAnsi="Cambria"/>
          <w:spacing w:val="-5"/>
          <w:w w:val="125"/>
          <w:sz w:val="22"/>
        </w:rPr>
        <w:t> </w:t>
      </w:r>
      <w:r>
        <w:rPr>
          <w:rFonts w:ascii="Calibri" w:hAnsi="Calibri"/>
          <w:w w:val="125"/>
          <w:sz w:val="18"/>
        </w:rPr>
        <w:t>(</w:t>
      </w:r>
      <w:r>
        <w:rPr>
          <w:rFonts w:ascii="Cambria" w:hAnsi="Cambria"/>
          <w:w w:val="125"/>
          <w:sz w:val="18"/>
        </w:rPr>
        <w:t>η</w:t>
      </w:r>
      <w:r>
        <w:rPr>
          <w:rFonts w:ascii="Calibri" w:hAnsi="Calibri"/>
          <w:w w:val="125"/>
          <w:sz w:val="18"/>
          <w:vertAlign w:val="subscript"/>
        </w:rPr>
        <w:t>1</w:t>
      </w:r>
      <w:r>
        <w:rPr>
          <w:rFonts w:ascii="Calibri" w:hAnsi="Calibri"/>
          <w:spacing w:val="-6"/>
          <w:w w:val="125"/>
          <w:sz w:val="18"/>
          <w:vertAlign w:val="baseline"/>
        </w:rPr>
        <w:t> </w:t>
      </w:r>
      <w:r>
        <w:rPr>
          <w:rFonts w:ascii="Cambria" w:hAnsi="Cambria"/>
          <w:w w:val="125"/>
          <w:sz w:val="18"/>
          <w:vertAlign w:val="baseline"/>
        </w:rPr>
        <w:t>−</w:t>
      </w:r>
      <w:r>
        <w:rPr>
          <w:rFonts w:ascii="Cambria" w:hAnsi="Cambria"/>
          <w:spacing w:val="6"/>
          <w:w w:val="125"/>
          <w:sz w:val="18"/>
          <w:vertAlign w:val="baseline"/>
        </w:rPr>
        <w:t> </w:t>
      </w:r>
      <w:r>
        <w:rPr>
          <w:rFonts w:ascii="Cambria" w:hAnsi="Cambria"/>
          <w:w w:val="125"/>
          <w:position w:val="8"/>
          <w:sz w:val="13"/>
          <w:vertAlign w:val="baseline"/>
        </w:rPr>
        <w:t>η</w:t>
      </w:r>
      <w:r>
        <w:rPr>
          <w:rFonts w:ascii="Calibri" w:hAnsi="Calibri"/>
          <w:w w:val="125"/>
          <w:position w:val="6"/>
          <w:sz w:val="10"/>
          <w:vertAlign w:val="baseline"/>
        </w:rPr>
        <w:t>3</w:t>
      </w:r>
      <w:r>
        <w:rPr>
          <w:rFonts w:ascii="Cambria" w:hAnsi="Cambria"/>
          <w:w w:val="125"/>
          <w:position w:val="8"/>
          <w:sz w:val="13"/>
          <w:vertAlign w:val="baseline"/>
        </w:rPr>
        <w:t>π</w:t>
      </w:r>
      <w:r>
        <w:rPr>
          <w:rFonts w:ascii="Calibri" w:hAnsi="Calibri"/>
          <w:w w:val="125"/>
          <w:position w:val="6"/>
          <w:sz w:val="10"/>
          <w:vertAlign w:val="baseline"/>
        </w:rPr>
        <w:t>1</w:t>
      </w:r>
      <w:r>
        <w:rPr>
          <w:rFonts w:ascii="Calibri" w:hAnsi="Calibri"/>
          <w:spacing w:val="35"/>
          <w:w w:val="125"/>
          <w:position w:val="6"/>
          <w:sz w:val="10"/>
          <w:vertAlign w:val="baseline"/>
        </w:rPr>
        <w:t> </w:t>
      </w:r>
      <w:r>
        <w:rPr>
          <w:rFonts w:ascii="Cambria" w:hAnsi="Cambria"/>
          <w:w w:val="125"/>
          <w:sz w:val="18"/>
          <w:vertAlign w:val="baseline"/>
        </w:rPr>
        <w:t>−</w:t>
      </w:r>
      <w:r>
        <w:rPr>
          <w:rFonts w:ascii="Cambria" w:hAnsi="Cambria"/>
          <w:spacing w:val="-12"/>
          <w:w w:val="125"/>
          <w:sz w:val="18"/>
          <w:vertAlign w:val="baseline"/>
        </w:rPr>
        <w:t> </w:t>
      </w:r>
      <w:r>
        <w:rPr>
          <w:rFonts w:ascii="Cambria" w:hAnsi="Cambria"/>
          <w:w w:val="125"/>
          <w:sz w:val="18"/>
          <w:vertAlign w:val="baseline"/>
        </w:rPr>
        <w:t>λ</w:t>
      </w:r>
      <w:r>
        <w:rPr>
          <w:rFonts w:ascii="Calibri" w:hAnsi="Calibri"/>
          <w:w w:val="125"/>
          <w:sz w:val="18"/>
          <w:vertAlign w:val="baseline"/>
        </w:rPr>
        <w:t>)</w:t>
      </w:r>
      <w:r>
        <w:rPr>
          <w:spacing w:val="73"/>
          <w:w w:val="125"/>
          <w:position w:val="20"/>
          <w:sz w:val="18"/>
          <w:vertAlign w:val="baseline"/>
        </w:rPr>
        <w:t> </w:t>
      </w:r>
      <w:r>
        <w:rPr>
          <w:rFonts w:ascii="Calibri" w:hAnsi="Calibri"/>
          <w:w w:val="125"/>
          <w:sz w:val="18"/>
          <w:vertAlign w:val="baseline"/>
        </w:rPr>
        <w:t>(</w:t>
      </w:r>
      <w:r>
        <w:rPr>
          <w:rFonts w:ascii="Cambria" w:hAnsi="Cambria"/>
          <w:w w:val="125"/>
          <w:sz w:val="18"/>
          <w:vertAlign w:val="baseline"/>
        </w:rPr>
        <w:t>−π</w:t>
      </w:r>
      <w:r>
        <w:rPr>
          <w:rFonts w:ascii="Calibri" w:hAnsi="Calibri"/>
          <w:w w:val="125"/>
          <w:sz w:val="18"/>
          <w:vertAlign w:val="subscript"/>
        </w:rPr>
        <w:t>3</w:t>
      </w:r>
      <w:r>
        <w:rPr>
          <w:rFonts w:ascii="Calibri" w:hAnsi="Calibri"/>
          <w:spacing w:val="-5"/>
          <w:w w:val="125"/>
          <w:sz w:val="18"/>
          <w:vertAlign w:val="baseline"/>
        </w:rPr>
        <w:t> </w:t>
      </w:r>
      <w:r>
        <w:rPr>
          <w:rFonts w:ascii="Cambria" w:hAnsi="Cambria"/>
          <w:w w:val="125"/>
          <w:sz w:val="18"/>
          <w:vertAlign w:val="baseline"/>
        </w:rPr>
        <w:t>−</w:t>
      </w:r>
      <w:r>
        <w:rPr>
          <w:rFonts w:ascii="Cambria" w:hAnsi="Cambria"/>
          <w:spacing w:val="-12"/>
          <w:w w:val="125"/>
          <w:sz w:val="18"/>
          <w:vertAlign w:val="baseline"/>
        </w:rPr>
        <w:t> </w:t>
      </w:r>
      <w:r>
        <w:rPr>
          <w:rFonts w:ascii="Cambria" w:hAnsi="Cambria"/>
          <w:w w:val="125"/>
          <w:sz w:val="18"/>
          <w:vertAlign w:val="baseline"/>
        </w:rPr>
        <w:t>λ</w:t>
      </w:r>
      <w:r>
        <w:rPr>
          <w:rFonts w:ascii="Calibri" w:hAnsi="Calibri"/>
          <w:w w:val="125"/>
          <w:sz w:val="18"/>
          <w:vertAlign w:val="baseline"/>
        </w:rPr>
        <w:t>)</w:t>
      </w:r>
      <w:r>
        <w:rPr>
          <w:spacing w:val="73"/>
          <w:w w:val="125"/>
          <w:position w:val="20"/>
          <w:sz w:val="18"/>
          <w:vertAlign w:val="baseline"/>
        </w:rPr>
        <w:t> </w:t>
      </w:r>
      <w:r>
        <w:rPr>
          <w:rFonts w:ascii="Calibri" w:hAnsi="Calibri"/>
          <w:w w:val="125"/>
          <w:sz w:val="18"/>
          <w:vertAlign w:val="baseline"/>
        </w:rPr>
        <w:t>(</w:t>
      </w:r>
      <w:r>
        <w:rPr>
          <w:rFonts w:ascii="Cambria" w:hAnsi="Cambria"/>
          <w:w w:val="125"/>
          <w:sz w:val="18"/>
          <w:vertAlign w:val="baseline"/>
        </w:rPr>
        <w:t>τ</w:t>
      </w:r>
      <w:r>
        <w:rPr>
          <w:rFonts w:ascii="Calibri" w:hAnsi="Calibri"/>
          <w:w w:val="125"/>
          <w:sz w:val="18"/>
          <w:vertAlign w:val="subscript"/>
        </w:rPr>
        <w:t>1</w:t>
      </w:r>
      <w:r>
        <w:rPr>
          <w:rFonts w:ascii="Calibri" w:hAnsi="Calibri"/>
          <w:spacing w:val="-6"/>
          <w:w w:val="125"/>
          <w:sz w:val="18"/>
          <w:vertAlign w:val="baseline"/>
        </w:rPr>
        <w:t> </w:t>
      </w:r>
      <w:r>
        <w:rPr>
          <w:rFonts w:ascii="Calibri" w:hAnsi="Calibri"/>
          <w:w w:val="130"/>
          <w:sz w:val="18"/>
          <w:vertAlign w:val="baseline"/>
        </w:rPr>
        <w:t>+</w:t>
      </w:r>
      <w:r>
        <w:rPr>
          <w:rFonts w:ascii="Calibri" w:hAnsi="Calibri"/>
          <w:spacing w:val="3"/>
          <w:w w:val="130"/>
          <w:sz w:val="18"/>
          <w:vertAlign w:val="baseline"/>
        </w:rPr>
        <w:t> </w:t>
      </w:r>
      <w:r>
        <w:rPr>
          <w:rFonts w:ascii="Cambria" w:hAnsi="Cambria"/>
          <w:w w:val="125"/>
          <w:sz w:val="18"/>
          <w:vertAlign w:val="superscript"/>
        </w:rPr>
        <w:t>τ</w:t>
      </w:r>
      <w:r>
        <w:rPr>
          <w:rFonts w:ascii="Calibri" w:hAnsi="Calibri"/>
          <w:w w:val="125"/>
          <w:sz w:val="18"/>
          <w:vertAlign w:val="superscript"/>
        </w:rPr>
        <w:t>2</w:t>
      </w:r>
      <w:r>
        <w:rPr>
          <w:rFonts w:ascii="Cambria" w:hAnsi="Cambria"/>
          <w:w w:val="125"/>
          <w:sz w:val="18"/>
          <w:vertAlign w:val="superscript"/>
        </w:rPr>
        <w:t>π</w:t>
      </w:r>
      <w:r>
        <w:rPr>
          <w:rFonts w:ascii="Calibri" w:hAnsi="Calibri"/>
          <w:w w:val="125"/>
          <w:sz w:val="18"/>
          <w:vertAlign w:val="superscript"/>
        </w:rPr>
        <w:t>4</w:t>
      </w:r>
      <w:r>
        <w:rPr>
          <w:rFonts w:ascii="Cambria" w:hAnsi="Cambria"/>
          <w:w w:val="125"/>
          <w:sz w:val="18"/>
          <w:vertAlign w:val="superscript"/>
        </w:rPr>
        <w:t>π</w:t>
      </w:r>
      <w:r>
        <w:rPr>
          <w:rFonts w:ascii="Calibri" w:hAnsi="Calibri"/>
          <w:w w:val="125"/>
          <w:sz w:val="18"/>
          <w:vertAlign w:val="superscript"/>
        </w:rPr>
        <w:t>1</w:t>
      </w:r>
      <w:r>
        <w:rPr>
          <w:rFonts w:ascii="Calibri" w:hAnsi="Calibri"/>
          <w:spacing w:val="12"/>
          <w:w w:val="125"/>
          <w:sz w:val="18"/>
          <w:vertAlign w:val="baseline"/>
        </w:rPr>
        <w:t> </w:t>
      </w:r>
      <w:r>
        <w:rPr>
          <w:rFonts w:ascii="Cambria" w:hAnsi="Cambria"/>
          <w:w w:val="125"/>
          <w:sz w:val="18"/>
          <w:vertAlign w:val="baseline"/>
        </w:rPr>
        <w:t>−</w:t>
      </w:r>
      <w:r>
        <w:rPr>
          <w:rFonts w:ascii="Cambria" w:hAnsi="Cambria"/>
          <w:spacing w:val="-12"/>
          <w:w w:val="125"/>
          <w:sz w:val="18"/>
          <w:vertAlign w:val="baseline"/>
        </w:rPr>
        <w:t> </w:t>
      </w:r>
      <w:r>
        <w:rPr>
          <w:rFonts w:ascii="Cambria" w:hAnsi="Cambria"/>
          <w:w w:val="125"/>
          <w:sz w:val="18"/>
          <w:vertAlign w:val="baseline"/>
        </w:rPr>
        <w:t>λ</w:t>
      </w:r>
      <w:r>
        <w:rPr>
          <w:rFonts w:ascii="Calibri" w:hAnsi="Calibri"/>
          <w:w w:val="125"/>
          <w:sz w:val="18"/>
          <w:vertAlign w:val="baseline"/>
        </w:rPr>
        <w:t>)(</w:t>
      </w:r>
      <w:r>
        <w:rPr>
          <w:rFonts w:ascii="Cambria" w:hAnsi="Cambria"/>
          <w:w w:val="125"/>
          <w:sz w:val="18"/>
          <w:vertAlign w:val="baseline"/>
        </w:rPr>
        <w:t>−β</w:t>
      </w:r>
      <w:r>
        <w:rPr>
          <w:rFonts w:ascii="Calibri" w:hAnsi="Calibri"/>
          <w:w w:val="125"/>
          <w:sz w:val="18"/>
          <w:vertAlign w:val="subscript"/>
        </w:rPr>
        <w:t>2</w:t>
      </w:r>
      <w:r>
        <w:rPr>
          <w:rFonts w:ascii="Calibri" w:hAnsi="Calibri"/>
          <w:spacing w:val="-6"/>
          <w:w w:val="125"/>
          <w:sz w:val="18"/>
          <w:vertAlign w:val="baseline"/>
        </w:rPr>
        <w:t> </w:t>
      </w:r>
      <w:r>
        <w:rPr>
          <w:rFonts w:ascii="Cambria" w:hAnsi="Cambria"/>
          <w:w w:val="125"/>
          <w:sz w:val="18"/>
          <w:vertAlign w:val="baseline"/>
        </w:rPr>
        <w:t>−</w:t>
      </w:r>
      <w:r>
        <w:rPr>
          <w:rFonts w:ascii="Cambria" w:hAnsi="Cambria"/>
          <w:spacing w:val="-12"/>
          <w:w w:val="125"/>
          <w:sz w:val="18"/>
          <w:vertAlign w:val="baseline"/>
        </w:rPr>
        <w:t> </w:t>
      </w:r>
      <w:r>
        <w:rPr>
          <w:rFonts w:ascii="Cambria" w:hAnsi="Cambria"/>
          <w:w w:val="125"/>
          <w:sz w:val="18"/>
          <w:vertAlign w:val="baseline"/>
        </w:rPr>
        <w:t>λ</w:t>
      </w:r>
      <w:r>
        <w:rPr>
          <w:rFonts w:ascii="Calibri" w:hAnsi="Calibri"/>
          <w:w w:val="125"/>
          <w:sz w:val="18"/>
          <w:vertAlign w:val="baseline"/>
        </w:rPr>
        <w:t>)</w:t>
      </w:r>
      <w:r>
        <w:rPr>
          <w:spacing w:val="66"/>
          <w:w w:val="130"/>
          <w:position w:val="20"/>
          <w:sz w:val="18"/>
          <w:vertAlign w:val="baseline"/>
        </w:rPr>
        <w:t>  </w:t>
      </w:r>
      <w:r>
        <w:rPr>
          <w:rFonts w:ascii="Calibri" w:hAnsi="Calibri"/>
          <w:w w:val="130"/>
          <w:sz w:val="18"/>
          <w:vertAlign w:val="baseline"/>
        </w:rPr>
        <w:t>=</w:t>
      </w:r>
      <w:r>
        <w:rPr>
          <w:rFonts w:ascii="Calibri" w:hAnsi="Calibri"/>
          <w:spacing w:val="-6"/>
          <w:w w:val="130"/>
          <w:sz w:val="18"/>
          <w:vertAlign w:val="baseline"/>
        </w:rPr>
        <w:t> </w:t>
      </w:r>
      <w:r>
        <w:rPr>
          <w:rFonts w:ascii="Calibri" w:hAnsi="Calibri"/>
          <w:spacing w:val="-10"/>
          <w:w w:val="125"/>
          <w:sz w:val="18"/>
          <w:vertAlign w:val="baseline"/>
        </w:rPr>
        <w:t>0</w:t>
      </w:r>
    </w:p>
    <w:p>
      <w:pPr>
        <w:tabs>
          <w:tab w:pos="4879" w:val="left" w:leader="none"/>
        </w:tabs>
        <w:spacing w:line="20" w:lineRule="exact"/>
        <w:ind w:left="2609" w:right="0" w:firstLine="0"/>
        <w:rPr>
          <w:rFonts w:ascii="Calibri"/>
          <w:sz w:val="2"/>
        </w:rPr>
      </w:pPr>
      <w:r>
        <w:rPr>
          <w:rFonts w:ascii="Calibri"/>
          <w:sz w:val="2"/>
        </w:rPr>
        <mc:AlternateContent>
          <mc:Choice Requires="wps">
            <w:drawing>
              <wp:inline distT="0" distB="0" distL="0" distR="0">
                <wp:extent cx="186055" cy="5080"/>
                <wp:effectExtent l="9525" t="0" r="0" b="4445"/>
                <wp:docPr id="1209" name="Group 1209"/>
                <wp:cNvGraphicFramePr>
                  <a:graphicFrameLocks/>
                </wp:cNvGraphicFramePr>
                <a:graphic>
                  <a:graphicData uri="http://schemas.microsoft.com/office/word/2010/wordprocessingGroup">
                    <wpg:wgp>
                      <wpg:cNvPr id="1209" name="Group 1209"/>
                      <wpg:cNvGrpSpPr/>
                      <wpg:grpSpPr>
                        <a:xfrm>
                          <a:off x="0" y="0"/>
                          <a:ext cx="186055" cy="5080"/>
                          <a:chExt cx="186055" cy="5080"/>
                        </a:xfrm>
                      </wpg:grpSpPr>
                      <wps:wsp>
                        <wps:cNvPr id="1210" name="Graphic 1210"/>
                        <wps:cNvSpPr/>
                        <wps:spPr>
                          <a:xfrm>
                            <a:off x="0" y="2327"/>
                            <a:ext cx="186055" cy="1270"/>
                          </a:xfrm>
                          <a:custGeom>
                            <a:avLst/>
                            <a:gdLst/>
                            <a:ahLst/>
                            <a:cxnLst/>
                            <a:rect l="l" t="t" r="r" b="b"/>
                            <a:pathLst>
                              <a:path w="186055" h="0">
                                <a:moveTo>
                                  <a:pt x="0" y="0"/>
                                </a:moveTo>
                                <a:lnTo>
                                  <a:pt x="185772" y="0"/>
                                </a:lnTo>
                              </a:path>
                            </a:pathLst>
                          </a:custGeom>
                          <a:ln w="46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4.65pt;height:.4pt;mso-position-horizontal-relative:char;mso-position-vertical-relative:line" id="docshapegroup1030" coordorigin="0,0" coordsize="293,8">
                <v:line style="position:absolute" from="0,4" to="293,4" stroked="true" strokeweight=".366576pt" strokecolor="#000000">
                  <v:stroke dashstyle="solid"/>
                </v:line>
              </v:group>
            </w:pict>
          </mc:Fallback>
        </mc:AlternateContent>
      </w:r>
      <w:r>
        <w:rPr>
          <w:rFonts w:ascii="Calibri"/>
          <w:sz w:val="2"/>
        </w:rPr>
      </w:r>
      <w:r>
        <w:rPr>
          <w:rFonts w:ascii="Calibri"/>
          <w:sz w:val="2"/>
        </w:rPr>
        <w:tab/>
      </w:r>
      <w:r>
        <w:rPr>
          <w:rFonts w:ascii="Calibri"/>
          <w:sz w:val="2"/>
        </w:rPr>
        <mc:AlternateContent>
          <mc:Choice Requires="wps">
            <w:drawing>
              <wp:inline distT="0" distB="0" distL="0" distR="0">
                <wp:extent cx="276860" cy="5080"/>
                <wp:effectExtent l="9525" t="0" r="0" b="4445"/>
                <wp:docPr id="1211" name="Group 1211"/>
                <wp:cNvGraphicFramePr>
                  <a:graphicFrameLocks/>
                </wp:cNvGraphicFramePr>
                <a:graphic>
                  <a:graphicData uri="http://schemas.microsoft.com/office/word/2010/wordprocessingGroup">
                    <wpg:wgp>
                      <wpg:cNvPr id="1211" name="Group 1211"/>
                      <wpg:cNvGrpSpPr/>
                      <wpg:grpSpPr>
                        <a:xfrm>
                          <a:off x="0" y="0"/>
                          <a:ext cx="276860" cy="5080"/>
                          <a:chExt cx="276860" cy="5080"/>
                        </a:xfrm>
                      </wpg:grpSpPr>
                      <wps:wsp>
                        <wps:cNvPr id="1212" name="Graphic 1212"/>
                        <wps:cNvSpPr/>
                        <wps:spPr>
                          <a:xfrm>
                            <a:off x="0" y="2327"/>
                            <a:ext cx="276860" cy="1270"/>
                          </a:xfrm>
                          <a:custGeom>
                            <a:avLst/>
                            <a:gdLst/>
                            <a:ahLst/>
                            <a:cxnLst/>
                            <a:rect l="l" t="t" r="r" b="b"/>
                            <a:pathLst>
                              <a:path w="276860" h="0">
                                <a:moveTo>
                                  <a:pt x="0" y="0"/>
                                </a:moveTo>
                                <a:lnTo>
                                  <a:pt x="276695" y="0"/>
                                </a:lnTo>
                              </a:path>
                            </a:pathLst>
                          </a:custGeom>
                          <a:ln w="46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8pt;height:.4pt;mso-position-horizontal-relative:char;mso-position-vertical-relative:line" id="docshapegroup1031" coordorigin="0,0" coordsize="436,8">
                <v:line style="position:absolute" from="0,4" to="436,4" stroked="true" strokeweight=".366576pt" strokecolor="#000000">
                  <v:stroke dashstyle="solid"/>
                </v:line>
              </v:group>
            </w:pict>
          </mc:Fallback>
        </mc:AlternateContent>
      </w:r>
      <w:r>
        <w:rPr>
          <w:rFonts w:ascii="Calibri"/>
          <w:sz w:val="2"/>
        </w:rPr>
      </w:r>
    </w:p>
    <w:p>
      <w:pPr>
        <w:spacing w:after="0" w:line="20" w:lineRule="exact"/>
        <w:rPr>
          <w:rFonts w:ascii="Calibri"/>
          <w:sz w:val="2"/>
        </w:rPr>
        <w:sectPr>
          <w:type w:val="continuous"/>
          <w:pgSz w:w="8400" w:h="11910"/>
          <w:pgMar w:header="252" w:footer="0" w:top="1220" w:bottom="280" w:left="0" w:right="0"/>
        </w:sectPr>
      </w:pPr>
    </w:p>
    <w:p>
      <w:pPr>
        <w:tabs>
          <w:tab w:pos="5021" w:val="left" w:leader="none"/>
        </w:tabs>
        <w:spacing w:line="127" w:lineRule="exact" w:before="0"/>
        <w:ind w:left="2679" w:right="0" w:firstLine="0"/>
        <w:jc w:val="left"/>
        <w:rPr>
          <w:rFonts w:ascii="Calibri" w:hAnsi="Calibri"/>
          <w:sz w:val="10"/>
        </w:rPr>
      </w:pPr>
      <w:r>
        <w:rPr>
          <w:rFonts w:ascii="Cambria" w:hAnsi="Cambria"/>
          <w:spacing w:val="-5"/>
          <w:w w:val="115"/>
          <w:position w:val="2"/>
          <w:sz w:val="13"/>
        </w:rPr>
        <w:t>π</w:t>
      </w:r>
      <w:r>
        <w:rPr>
          <w:rFonts w:ascii="Calibri" w:hAnsi="Calibri"/>
          <w:spacing w:val="-5"/>
          <w:w w:val="115"/>
          <w:sz w:val="10"/>
        </w:rPr>
        <w:t>3</w:t>
      </w:r>
      <w:r>
        <w:rPr>
          <w:rFonts w:ascii="Calibri" w:hAnsi="Calibri"/>
          <w:sz w:val="10"/>
        </w:rPr>
        <w:tab/>
      </w:r>
      <w:r>
        <w:rPr>
          <w:rFonts w:ascii="Cambria" w:hAnsi="Cambria"/>
          <w:spacing w:val="-9"/>
          <w:w w:val="115"/>
          <w:position w:val="2"/>
          <w:sz w:val="13"/>
        </w:rPr>
        <w:t>π</w:t>
      </w:r>
      <w:r>
        <w:rPr>
          <w:rFonts w:ascii="Calibri" w:hAnsi="Calibri"/>
          <w:spacing w:val="-9"/>
          <w:w w:val="115"/>
          <w:sz w:val="10"/>
        </w:rPr>
        <w:t>3</w:t>
      </w:r>
    </w:p>
    <w:p>
      <w:pPr>
        <w:pStyle w:val="BodyText"/>
        <w:spacing w:before="141"/>
        <w:ind w:left="414"/>
        <w:jc w:val="center"/>
      </w:pPr>
      <w:r>
        <w:rPr/>
        <w:br w:type="column"/>
      </w:r>
      <w:r>
        <w:rPr>
          <w:spacing w:val="-2"/>
        </w:rPr>
        <w:t>(4.41)</w:t>
      </w:r>
    </w:p>
    <w:p>
      <w:pPr>
        <w:pStyle w:val="BodyText"/>
        <w:spacing w:after="0"/>
        <w:jc w:val="center"/>
        <w:sectPr>
          <w:type w:val="continuous"/>
          <w:pgSz w:w="8400" w:h="11910"/>
          <w:pgMar w:header="252" w:footer="0" w:top="1220" w:bottom="280" w:left="0" w:right="0"/>
          <w:cols w:num="2" w:equalWidth="0">
            <w:col w:w="5165" w:space="40"/>
            <w:col w:w="3195"/>
          </w:cols>
        </w:sectPr>
      </w:pPr>
    </w:p>
    <w:p>
      <w:pPr>
        <w:pStyle w:val="BodyText"/>
        <w:spacing w:before="76"/>
        <w:ind w:left="1679"/>
      </w:pPr>
      <w:r>
        <w:rPr/>
        <w:t>dari</w:t>
      </w:r>
      <w:r>
        <w:rPr>
          <w:spacing w:val="-11"/>
        </w:rPr>
        <w:t> </w:t>
      </w:r>
      <w:r>
        <w:rPr/>
        <w:t>persamaan</w:t>
      </w:r>
      <w:r>
        <w:rPr>
          <w:spacing w:val="-11"/>
        </w:rPr>
        <w:t> </w:t>
      </w:r>
      <w:r>
        <w:rPr/>
        <w:t>karakteristik</w:t>
      </w:r>
      <w:r>
        <w:rPr>
          <w:spacing w:val="-10"/>
        </w:rPr>
        <w:t> </w:t>
      </w:r>
      <w:r>
        <w:rPr/>
        <w:t>(4.41)</w:t>
      </w:r>
      <w:r>
        <w:rPr>
          <w:spacing w:val="-11"/>
        </w:rPr>
        <w:t> </w:t>
      </w:r>
      <w:r>
        <w:rPr>
          <w:spacing w:val="-2"/>
        </w:rPr>
        <w:t>diperoleh</w:t>
      </w:r>
    </w:p>
    <w:p>
      <w:pPr>
        <w:pStyle w:val="BodyText"/>
        <w:spacing w:before="113"/>
        <w:ind w:left="1681"/>
        <w:rPr>
          <w:rFonts w:ascii="Calibri" w:hAnsi="Calibri"/>
        </w:rPr>
      </w:pPr>
      <w:r>
        <w:rPr>
          <w:rFonts w:ascii="Calibri" w:hAnsi="Calibri"/>
        </w:rPr>
        <mc:AlternateContent>
          <mc:Choice Requires="wps">
            <w:drawing>
              <wp:anchor distT="0" distB="0" distL="0" distR="0" allowOverlap="1" layoutInCell="1" locked="0" behindDoc="1" simplePos="0" relativeHeight="480782336">
                <wp:simplePos x="0" y="0"/>
                <wp:positionH relativeFrom="page">
                  <wp:posOffset>1787931</wp:posOffset>
                </wp:positionH>
                <wp:positionV relativeFrom="paragraph">
                  <wp:posOffset>202948</wp:posOffset>
                </wp:positionV>
                <wp:extent cx="113030" cy="113664"/>
                <wp:effectExtent l="0" t="0" r="0" b="0"/>
                <wp:wrapNone/>
                <wp:docPr id="1213" name="Textbox 1213"/>
                <wp:cNvGraphicFramePr>
                  <a:graphicFrameLocks/>
                </wp:cNvGraphicFramePr>
                <a:graphic>
                  <a:graphicData uri="http://schemas.microsoft.com/office/word/2010/wordprocessingShape">
                    <wps:wsp>
                      <wps:cNvPr id="1213" name="Textbox 1213"/>
                      <wps:cNvSpPr txBox="1"/>
                      <wps:spPr>
                        <a:xfrm>
                          <a:off x="0" y="0"/>
                          <a:ext cx="113030" cy="113664"/>
                        </a:xfrm>
                        <a:prstGeom prst="rect">
                          <a:avLst/>
                        </a:prstGeom>
                      </wps:spPr>
                      <wps:txbx>
                        <w:txbxContent>
                          <w:p>
                            <w:pPr>
                              <w:spacing w:line="167" w:lineRule="exact" w:before="0"/>
                              <w:ind w:left="0" w:right="0" w:firstLine="0"/>
                              <w:jc w:val="left"/>
                              <w:rPr>
                                <w:rFonts w:ascii="Calibri" w:hAnsi="Calibri"/>
                                <w:sz w:val="16"/>
                              </w:rPr>
                            </w:pPr>
                            <w:r>
                              <w:rPr>
                                <w:rFonts w:ascii="Cambria" w:hAnsi="Cambria"/>
                                <w:spacing w:val="-5"/>
                                <w:w w:val="120"/>
                                <w:sz w:val="16"/>
                              </w:rPr>
                              <w:t>π</w:t>
                            </w:r>
                            <w:r>
                              <w:rPr>
                                <w:rFonts w:ascii="Calibri" w:hAnsi="Calibri"/>
                                <w:spacing w:val="-5"/>
                                <w:w w:val="120"/>
                                <w:sz w:val="16"/>
                                <w:vertAlign w:val="subscript"/>
                              </w:rPr>
                              <w:t>3</w:t>
                            </w:r>
                          </w:p>
                        </w:txbxContent>
                      </wps:txbx>
                      <wps:bodyPr wrap="square" lIns="0" tIns="0" rIns="0" bIns="0" rtlCol="0">
                        <a:noAutofit/>
                      </wps:bodyPr>
                    </wps:wsp>
                  </a:graphicData>
                </a:graphic>
              </wp:anchor>
            </w:drawing>
          </mc:Choice>
          <mc:Fallback>
            <w:pict>
              <v:shape style="position:absolute;margin-left:140.782043pt;margin-top:15.98021pt;width:8.9pt;height:8.950pt;mso-position-horizontal-relative:page;mso-position-vertical-relative:paragraph;z-index:-22534144" type="#_x0000_t202" id="docshape1032" filled="false" stroked="false">
                <v:textbox inset="0,0,0,0">
                  <w:txbxContent>
                    <w:p>
                      <w:pPr>
                        <w:spacing w:line="167" w:lineRule="exact" w:before="0"/>
                        <w:ind w:left="0" w:right="0" w:firstLine="0"/>
                        <w:jc w:val="left"/>
                        <w:rPr>
                          <w:rFonts w:ascii="Calibri" w:hAnsi="Calibri"/>
                          <w:sz w:val="16"/>
                        </w:rPr>
                      </w:pPr>
                      <w:r>
                        <w:rPr>
                          <w:rFonts w:ascii="Cambria" w:hAnsi="Cambria"/>
                          <w:spacing w:val="-5"/>
                          <w:w w:val="120"/>
                          <w:sz w:val="16"/>
                        </w:rPr>
                        <w:t>π</w:t>
                      </w:r>
                      <w:r>
                        <w:rPr>
                          <w:rFonts w:ascii="Calibri" w:hAnsi="Calibri"/>
                          <w:spacing w:val="-5"/>
                          <w:w w:val="120"/>
                          <w:sz w:val="16"/>
                          <w:vertAlign w:val="subscript"/>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82848">
                <wp:simplePos x="0" y="0"/>
                <wp:positionH relativeFrom="page">
                  <wp:posOffset>3469521</wp:posOffset>
                </wp:positionH>
                <wp:positionV relativeFrom="paragraph">
                  <wp:posOffset>202948</wp:posOffset>
                </wp:positionV>
                <wp:extent cx="113030" cy="113664"/>
                <wp:effectExtent l="0" t="0" r="0" b="0"/>
                <wp:wrapNone/>
                <wp:docPr id="1214" name="Textbox 1214"/>
                <wp:cNvGraphicFramePr>
                  <a:graphicFrameLocks/>
                </wp:cNvGraphicFramePr>
                <a:graphic>
                  <a:graphicData uri="http://schemas.microsoft.com/office/word/2010/wordprocessingShape">
                    <wps:wsp>
                      <wps:cNvPr id="1214" name="Textbox 1214"/>
                      <wps:cNvSpPr txBox="1"/>
                      <wps:spPr>
                        <a:xfrm>
                          <a:off x="0" y="0"/>
                          <a:ext cx="113030" cy="113664"/>
                        </a:xfrm>
                        <a:prstGeom prst="rect">
                          <a:avLst/>
                        </a:prstGeom>
                      </wps:spPr>
                      <wps:txbx>
                        <w:txbxContent>
                          <w:p>
                            <w:pPr>
                              <w:spacing w:line="167" w:lineRule="exact" w:before="0"/>
                              <w:ind w:left="0" w:right="0" w:firstLine="0"/>
                              <w:jc w:val="left"/>
                              <w:rPr>
                                <w:rFonts w:ascii="Calibri" w:hAnsi="Calibri"/>
                                <w:sz w:val="16"/>
                              </w:rPr>
                            </w:pPr>
                            <w:r>
                              <w:rPr>
                                <w:rFonts w:ascii="Cambria" w:hAnsi="Cambria"/>
                                <w:spacing w:val="-5"/>
                                <w:w w:val="120"/>
                                <w:sz w:val="16"/>
                              </w:rPr>
                              <w:t>π</w:t>
                            </w:r>
                            <w:r>
                              <w:rPr>
                                <w:rFonts w:ascii="Calibri" w:hAnsi="Calibri"/>
                                <w:spacing w:val="-5"/>
                                <w:w w:val="120"/>
                                <w:sz w:val="16"/>
                                <w:vertAlign w:val="subscript"/>
                              </w:rPr>
                              <w:t>3</w:t>
                            </w:r>
                          </w:p>
                        </w:txbxContent>
                      </wps:txbx>
                      <wps:bodyPr wrap="square" lIns="0" tIns="0" rIns="0" bIns="0" rtlCol="0">
                        <a:noAutofit/>
                      </wps:bodyPr>
                    </wps:wsp>
                  </a:graphicData>
                </a:graphic>
              </wp:anchor>
            </w:drawing>
          </mc:Choice>
          <mc:Fallback>
            <w:pict>
              <v:shape style="position:absolute;margin-left:273.190674pt;margin-top:15.98021pt;width:8.9pt;height:8.950pt;mso-position-horizontal-relative:page;mso-position-vertical-relative:paragraph;z-index:-22533632" type="#_x0000_t202" id="docshape1033" filled="false" stroked="false">
                <v:textbox inset="0,0,0,0">
                  <w:txbxContent>
                    <w:p>
                      <w:pPr>
                        <w:spacing w:line="167" w:lineRule="exact" w:before="0"/>
                        <w:ind w:left="0" w:right="0" w:firstLine="0"/>
                        <w:jc w:val="left"/>
                        <w:rPr>
                          <w:rFonts w:ascii="Calibri" w:hAnsi="Calibri"/>
                          <w:sz w:val="16"/>
                        </w:rPr>
                      </w:pPr>
                      <w:r>
                        <w:rPr>
                          <w:rFonts w:ascii="Cambria" w:hAnsi="Cambria"/>
                          <w:spacing w:val="-5"/>
                          <w:w w:val="120"/>
                          <w:sz w:val="16"/>
                        </w:rPr>
                        <w:t>π</w:t>
                      </w:r>
                      <w:r>
                        <w:rPr>
                          <w:rFonts w:ascii="Calibri" w:hAnsi="Calibri"/>
                          <w:spacing w:val="-5"/>
                          <w:w w:val="120"/>
                          <w:sz w:val="16"/>
                          <w:vertAlign w:val="subscript"/>
                        </w:rPr>
                        <w:t>3</w:t>
                      </w:r>
                    </w:p>
                  </w:txbxContent>
                </v:textbox>
                <w10:wrap type="none"/>
              </v:shape>
            </w:pict>
          </mc:Fallback>
        </mc:AlternateContent>
      </w:r>
      <w:r>
        <w:rPr>
          <w:rFonts w:ascii="Cambria" w:hAnsi="Cambria"/>
          <w:w w:val="125"/>
        </w:rPr>
        <w:t>λ</w:t>
      </w:r>
      <w:r>
        <w:rPr>
          <w:rFonts w:ascii="Calibri" w:hAnsi="Calibri"/>
          <w:w w:val="125"/>
          <w:vertAlign w:val="subscript"/>
        </w:rPr>
        <w:t>1</w:t>
      </w:r>
      <w:r>
        <w:rPr>
          <w:rFonts w:ascii="Calibri" w:hAnsi="Calibri"/>
          <w:spacing w:val="1"/>
          <w:w w:val="135"/>
          <w:vertAlign w:val="baseline"/>
        </w:rPr>
        <w:t> </w:t>
      </w:r>
      <w:r>
        <w:rPr>
          <w:rFonts w:ascii="Calibri" w:hAnsi="Calibri"/>
          <w:w w:val="135"/>
          <w:vertAlign w:val="baseline"/>
        </w:rPr>
        <w:t>=</w:t>
      </w:r>
      <w:r>
        <w:rPr>
          <w:rFonts w:ascii="Calibri" w:hAnsi="Calibri"/>
          <w:spacing w:val="-6"/>
          <w:w w:val="135"/>
          <w:vertAlign w:val="baseline"/>
        </w:rPr>
        <w:t> </w:t>
      </w:r>
      <w:r>
        <w:rPr>
          <w:rFonts w:ascii="Cambria" w:hAnsi="Cambria"/>
          <w:w w:val="125"/>
          <w:vertAlign w:val="baseline"/>
        </w:rPr>
        <w:t>η</w:t>
      </w:r>
      <w:r>
        <w:rPr>
          <w:rFonts w:ascii="Calibri" w:hAnsi="Calibri"/>
          <w:w w:val="125"/>
          <w:vertAlign w:val="subscript"/>
        </w:rPr>
        <w:t>1</w:t>
      </w:r>
      <w:r>
        <w:rPr>
          <w:rFonts w:ascii="Calibri" w:hAnsi="Calibri"/>
          <w:spacing w:val="-2"/>
          <w:w w:val="125"/>
          <w:vertAlign w:val="baseline"/>
        </w:rPr>
        <w:t> </w:t>
      </w:r>
      <w:r>
        <w:rPr>
          <w:rFonts w:ascii="Cambria" w:hAnsi="Cambria"/>
          <w:w w:val="125"/>
          <w:vertAlign w:val="baseline"/>
        </w:rPr>
        <w:t>−</w:t>
      </w:r>
      <w:r>
        <w:rPr>
          <w:rFonts w:ascii="Cambria" w:hAnsi="Cambria"/>
          <w:spacing w:val="12"/>
          <w:w w:val="125"/>
          <w:vertAlign w:val="baseline"/>
        </w:rPr>
        <w:t> </w:t>
      </w:r>
      <w:r>
        <w:rPr>
          <w:rFonts w:ascii="Cambria" w:hAnsi="Cambria"/>
          <w:w w:val="125"/>
          <w:position w:val="10"/>
          <w:sz w:val="16"/>
          <w:u w:val="single"/>
          <w:vertAlign w:val="baseline"/>
        </w:rPr>
        <w:t>η</w:t>
      </w:r>
      <w:r>
        <w:rPr>
          <w:rFonts w:ascii="Calibri" w:hAnsi="Calibri"/>
          <w:w w:val="125"/>
          <w:position w:val="8"/>
          <w:sz w:val="12"/>
          <w:u w:val="single"/>
          <w:vertAlign w:val="baseline"/>
        </w:rPr>
        <w:t>3</w:t>
      </w:r>
      <w:r>
        <w:rPr>
          <w:rFonts w:ascii="Cambria" w:hAnsi="Cambria"/>
          <w:w w:val="125"/>
          <w:position w:val="10"/>
          <w:sz w:val="16"/>
          <w:u w:val="single"/>
          <w:vertAlign w:val="baseline"/>
        </w:rPr>
        <w:t>π</w:t>
      </w:r>
      <w:r>
        <w:rPr>
          <w:rFonts w:ascii="Calibri" w:hAnsi="Calibri"/>
          <w:w w:val="125"/>
          <w:position w:val="8"/>
          <w:sz w:val="12"/>
          <w:u w:val="single"/>
          <w:vertAlign w:val="baseline"/>
        </w:rPr>
        <w:t>1</w:t>
      </w:r>
      <w:r>
        <w:rPr>
          <w:rFonts w:ascii="Calibri" w:hAnsi="Calibri"/>
          <w:spacing w:val="1"/>
          <w:w w:val="125"/>
          <w:position w:val="8"/>
          <w:sz w:val="12"/>
          <w:vertAlign w:val="baseline"/>
        </w:rPr>
        <w:t> </w:t>
      </w:r>
      <w:r>
        <w:rPr>
          <w:rFonts w:ascii="Cambria" w:hAnsi="Cambria"/>
          <w:w w:val="125"/>
          <w:vertAlign w:val="baseline"/>
        </w:rPr>
        <w:t>,</w:t>
      </w:r>
      <w:r>
        <w:rPr>
          <w:rFonts w:ascii="Cambria" w:hAnsi="Cambria"/>
          <w:spacing w:val="-23"/>
          <w:w w:val="125"/>
          <w:vertAlign w:val="baseline"/>
        </w:rPr>
        <w:t> </w:t>
      </w:r>
      <w:r>
        <w:rPr>
          <w:rFonts w:ascii="Cambria" w:hAnsi="Cambria"/>
          <w:w w:val="125"/>
          <w:vertAlign w:val="baseline"/>
        </w:rPr>
        <w:t>λ</w:t>
      </w:r>
      <w:r>
        <w:rPr>
          <w:rFonts w:ascii="Calibri" w:hAnsi="Calibri"/>
          <w:w w:val="125"/>
          <w:vertAlign w:val="subscript"/>
        </w:rPr>
        <w:t>2</w:t>
      </w:r>
      <w:r>
        <w:rPr>
          <w:rFonts w:ascii="Calibri" w:hAnsi="Calibri"/>
          <w:spacing w:val="4"/>
          <w:w w:val="135"/>
          <w:vertAlign w:val="baseline"/>
        </w:rPr>
        <w:t> </w:t>
      </w:r>
      <w:r>
        <w:rPr>
          <w:rFonts w:ascii="Calibri" w:hAnsi="Calibri"/>
          <w:w w:val="135"/>
          <w:vertAlign w:val="baseline"/>
        </w:rPr>
        <w:t>=</w:t>
      </w:r>
      <w:r>
        <w:rPr>
          <w:rFonts w:ascii="Calibri" w:hAnsi="Calibri"/>
          <w:spacing w:val="-6"/>
          <w:w w:val="135"/>
          <w:vertAlign w:val="baseline"/>
        </w:rPr>
        <w:t> </w:t>
      </w:r>
      <w:r>
        <w:rPr>
          <w:rFonts w:ascii="Cambria" w:hAnsi="Cambria"/>
          <w:w w:val="125"/>
          <w:vertAlign w:val="baseline"/>
        </w:rPr>
        <w:t>−π</w:t>
      </w:r>
      <w:r>
        <w:rPr>
          <w:rFonts w:ascii="Calibri" w:hAnsi="Calibri"/>
          <w:w w:val="125"/>
          <w:vertAlign w:val="subscript"/>
        </w:rPr>
        <w:t>3</w:t>
      </w:r>
      <w:r>
        <w:rPr>
          <w:rFonts w:ascii="Cambria" w:hAnsi="Cambria"/>
          <w:w w:val="125"/>
          <w:vertAlign w:val="baseline"/>
        </w:rPr>
        <w:t>,</w:t>
      </w:r>
      <w:r>
        <w:rPr>
          <w:rFonts w:ascii="Cambria" w:hAnsi="Cambria"/>
          <w:spacing w:val="-23"/>
          <w:w w:val="125"/>
          <w:vertAlign w:val="baseline"/>
        </w:rPr>
        <w:t> </w:t>
      </w:r>
      <w:r>
        <w:rPr>
          <w:rFonts w:ascii="Cambria" w:hAnsi="Cambria"/>
          <w:w w:val="125"/>
          <w:vertAlign w:val="baseline"/>
        </w:rPr>
        <w:t>λ</w:t>
      </w:r>
      <w:r>
        <w:rPr>
          <w:rFonts w:ascii="Calibri" w:hAnsi="Calibri"/>
          <w:w w:val="125"/>
          <w:vertAlign w:val="subscript"/>
        </w:rPr>
        <w:t>3</w:t>
      </w:r>
      <w:r>
        <w:rPr>
          <w:rFonts w:ascii="Calibri" w:hAnsi="Calibri"/>
          <w:spacing w:val="5"/>
          <w:w w:val="135"/>
          <w:vertAlign w:val="baseline"/>
        </w:rPr>
        <w:t> </w:t>
      </w:r>
      <w:r>
        <w:rPr>
          <w:rFonts w:ascii="Calibri" w:hAnsi="Calibri"/>
          <w:w w:val="135"/>
          <w:vertAlign w:val="baseline"/>
        </w:rPr>
        <w:t>=</w:t>
      </w:r>
      <w:r>
        <w:rPr>
          <w:rFonts w:ascii="Calibri" w:hAnsi="Calibri"/>
          <w:spacing w:val="-6"/>
          <w:w w:val="135"/>
          <w:vertAlign w:val="baseline"/>
        </w:rPr>
        <w:t> </w:t>
      </w:r>
      <w:r>
        <w:rPr>
          <w:rFonts w:ascii="Cambria" w:hAnsi="Cambria"/>
          <w:w w:val="125"/>
          <w:vertAlign w:val="baseline"/>
        </w:rPr>
        <w:t>τ</w:t>
      </w:r>
      <w:r>
        <w:rPr>
          <w:rFonts w:ascii="Calibri" w:hAnsi="Calibri"/>
          <w:w w:val="125"/>
          <w:vertAlign w:val="subscript"/>
        </w:rPr>
        <w:t>1</w:t>
      </w:r>
      <w:r>
        <w:rPr>
          <w:rFonts w:ascii="Calibri" w:hAnsi="Calibri"/>
          <w:spacing w:val="-3"/>
          <w:w w:val="125"/>
          <w:vertAlign w:val="baseline"/>
        </w:rPr>
        <w:t> </w:t>
      </w:r>
      <w:r>
        <w:rPr>
          <w:rFonts w:ascii="Calibri" w:hAnsi="Calibri"/>
          <w:w w:val="135"/>
          <w:vertAlign w:val="baseline"/>
        </w:rPr>
        <w:t>+</w:t>
      </w:r>
      <w:r>
        <w:rPr>
          <w:rFonts w:ascii="Calibri" w:hAnsi="Calibri"/>
          <w:spacing w:val="7"/>
          <w:w w:val="135"/>
          <w:vertAlign w:val="baseline"/>
        </w:rPr>
        <w:t> </w:t>
      </w:r>
      <w:r>
        <w:rPr>
          <w:rFonts w:ascii="Cambria" w:hAnsi="Cambria"/>
          <w:w w:val="125"/>
          <w:u w:val="single"/>
          <w:vertAlign w:val="superscript"/>
        </w:rPr>
        <w:t>τ</w:t>
      </w:r>
      <w:r>
        <w:rPr>
          <w:rFonts w:ascii="Calibri" w:hAnsi="Calibri"/>
          <w:w w:val="125"/>
          <w:position w:val="7"/>
          <w:sz w:val="12"/>
          <w:u w:val="single"/>
          <w:vertAlign w:val="baseline"/>
        </w:rPr>
        <w:t>2</w:t>
      </w:r>
      <w:r>
        <w:rPr>
          <w:rFonts w:ascii="Cambria" w:hAnsi="Cambria"/>
          <w:w w:val="125"/>
          <w:position w:val="9"/>
          <w:sz w:val="16"/>
          <w:u w:val="single"/>
          <w:vertAlign w:val="baseline"/>
        </w:rPr>
        <w:t>π</w:t>
      </w:r>
      <w:r>
        <w:rPr>
          <w:rFonts w:ascii="Calibri" w:hAnsi="Calibri"/>
          <w:w w:val="125"/>
          <w:position w:val="7"/>
          <w:sz w:val="12"/>
          <w:u w:val="single"/>
          <w:vertAlign w:val="baseline"/>
        </w:rPr>
        <w:t>4</w:t>
      </w:r>
      <w:r>
        <w:rPr>
          <w:rFonts w:ascii="Cambria" w:hAnsi="Cambria"/>
          <w:w w:val="125"/>
          <w:position w:val="9"/>
          <w:sz w:val="16"/>
          <w:u w:val="single"/>
          <w:vertAlign w:val="baseline"/>
        </w:rPr>
        <w:t>π</w:t>
      </w:r>
      <w:r>
        <w:rPr>
          <w:rFonts w:ascii="Calibri" w:hAnsi="Calibri"/>
          <w:w w:val="125"/>
          <w:position w:val="7"/>
          <w:sz w:val="12"/>
          <w:u w:val="single"/>
          <w:vertAlign w:val="baseline"/>
        </w:rPr>
        <w:t>1</w:t>
      </w:r>
      <w:r>
        <w:rPr>
          <w:rFonts w:ascii="Calibri" w:hAnsi="Calibri"/>
          <w:w w:val="125"/>
          <w:position w:val="7"/>
          <w:sz w:val="12"/>
          <w:vertAlign w:val="baseline"/>
        </w:rPr>
        <w:t> </w:t>
      </w:r>
      <w:r>
        <w:rPr>
          <w:rFonts w:ascii="Cambria" w:hAnsi="Cambria"/>
          <w:w w:val="125"/>
          <w:vertAlign w:val="baseline"/>
        </w:rPr>
        <w:t>,</w:t>
      </w:r>
      <w:r>
        <w:rPr>
          <w:rFonts w:ascii="Cambria" w:hAnsi="Cambria"/>
          <w:spacing w:val="-23"/>
          <w:w w:val="125"/>
          <w:vertAlign w:val="baseline"/>
        </w:rPr>
        <w:t> </w:t>
      </w:r>
      <w:r>
        <w:rPr>
          <w:w w:val="125"/>
          <w:vertAlign w:val="baseline"/>
        </w:rPr>
        <w:t>dan</w:t>
      </w:r>
      <w:r>
        <w:rPr>
          <w:spacing w:val="-32"/>
          <w:w w:val="125"/>
          <w:vertAlign w:val="baseline"/>
        </w:rPr>
        <w:t> </w:t>
      </w:r>
      <w:r>
        <w:rPr>
          <w:rFonts w:ascii="Cambria" w:hAnsi="Cambria"/>
          <w:w w:val="125"/>
          <w:vertAlign w:val="baseline"/>
        </w:rPr>
        <w:t>λ</w:t>
      </w:r>
      <w:r>
        <w:rPr>
          <w:rFonts w:ascii="Calibri" w:hAnsi="Calibri"/>
          <w:w w:val="125"/>
          <w:vertAlign w:val="subscript"/>
        </w:rPr>
        <w:t>4</w:t>
      </w:r>
      <w:r>
        <w:rPr>
          <w:rFonts w:ascii="Calibri" w:hAnsi="Calibri"/>
          <w:spacing w:val="5"/>
          <w:w w:val="135"/>
          <w:vertAlign w:val="baseline"/>
        </w:rPr>
        <w:t> </w:t>
      </w:r>
      <w:r>
        <w:rPr>
          <w:rFonts w:ascii="Calibri" w:hAnsi="Calibri"/>
          <w:w w:val="135"/>
          <w:vertAlign w:val="baseline"/>
        </w:rPr>
        <w:t>=</w:t>
      </w:r>
      <w:r>
        <w:rPr>
          <w:rFonts w:ascii="Calibri" w:hAnsi="Calibri"/>
          <w:spacing w:val="-6"/>
          <w:w w:val="135"/>
          <w:vertAlign w:val="baseline"/>
        </w:rPr>
        <w:t> </w:t>
      </w:r>
      <w:r>
        <w:rPr>
          <w:rFonts w:ascii="Cambria" w:hAnsi="Cambria"/>
          <w:spacing w:val="-5"/>
          <w:w w:val="125"/>
          <w:vertAlign w:val="baseline"/>
        </w:rPr>
        <w:t>−β</w:t>
      </w:r>
      <w:r>
        <w:rPr>
          <w:rFonts w:ascii="Calibri" w:hAnsi="Calibri"/>
          <w:spacing w:val="-5"/>
          <w:w w:val="125"/>
          <w:vertAlign w:val="subscript"/>
        </w:rPr>
        <w:t>2</w:t>
      </w:r>
    </w:p>
    <w:p>
      <w:pPr>
        <w:pStyle w:val="BodyText"/>
        <w:spacing w:before="202"/>
        <w:ind w:left="2032"/>
        <w:rPr>
          <w:rFonts w:ascii="Cambria" w:hAnsi="Cambria"/>
        </w:rPr>
      </w:pPr>
      <w:r>
        <w:rPr>
          <w:rFonts w:ascii="Cambria" w:hAnsi="Cambria"/>
        </w:rPr>
        <mc:AlternateContent>
          <mc:Choice Requires="wps">
            <w:drawing>
              <wp:anchor distT="0" distB="0" distL="0" distR="0" allowOverlap="1" layoutInCell="1" locked="0" behindDoc="1" simplePos="0" relativeHeight="480776704">
                <wp:simplePos x="0" y="0"/>
                <wp:positionH relativeFrom="page">
                  <wp:posOffset>4217580</wp:posOffset>
                </wp:positionH>
                <wp:positionV relativeFrom="paragraph">
                  <wp:posOffset>254147</wp:posOffset>
                </wp:positionV>
                <wp:extent cx="108585" cy="109220"/>
                <wp:effectExtent l="0" t="0" r="0" b="0"/>
                <wp:wrapNone/>
                <wp:docPr id="1215" name="Textbox 1215"/>
                <wp:cNvGraphicFramePr>
                  <a:graphicFrameLocks/>
                </wp:cNvGraphicFramePr>
                <a:graphic>
                  <a:graphicData uri="http://schemas.microsoft.com/office/word/2010/wordprocessingShape">
                    <wps:wsp>
                      <wps:cNvPr id="1215" name="Textbox 1215"/>
                      <wps:cNvSpPr txBox="1"/>
                      <wps:spPr>
                        <a:xfrm>
                          <a:off x="0" y="0"/>
                          <a:ext cx="10858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wps:txbx>
                      <wps:bodyPr wrap="square" lIns="0" tIns="0" rIns="0" bIns="0" rtlCol="0">
                        <a:noAutofit/>
                      </wps:bodyPr>
                    </wps:wsp>
                  </a:graphicData>
                </a:graphic>
              </wp:anchor>
            </w:drawing>
          </mc:Choice>
          <mc:Fallback>
            <w:pict>
              <v:shape style="position:absolute;margin-left:332.092987pt;margin-top:20.01165pt;width:8.550pt;height:8.6pt;mso-position-horizontal-relative:page;mso-position-vertical-relative:paragraph;z-index:-22539776" type="#_x0000_t202" id="docshape1034" filled="false" stroked="false">
                <v:textbox inset="0,0,0,0">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v:textbox>
                <w10:wrap type="none"/>
              </v:shape>
            </w:pict>
          </mc:Fallback>
        </mc:AlternateContent>
      </w:r>
      <w:r>
        <w:rPr/>
        <w:t>Karena</w:t>
      </w:r>
      <w:r>
        <w:rPr>
          <w:spacing w:val="22"/>
        </w:rPr>
        <w:t> </w:t>
      </w:r>
      <w:r>
        <w:rPr/>
        <w:t>semua</w:t>
      </w:r>
      <w:r>
        <w:rPr>
          <w:spacing w:val="23"/>
        </w:rPr>
        <w:t> </w:t>
      </w:r>
      <w:r>
        <w:rPr/>
        <w:t>parameter</w:t>
      </w:r>
      <w:r>
        <w:rPr>
          <w:spacing w:val="22"/>
        </w:rPr>
        <w:t> </w:t>
      </w:r>
      <w:r>
        <w:rPr/>
        <w:t>positif,</w:t>
      </w:r>
      <w:r>
        <w:rPr>
          <w:spacing w:val="24"/>
        </w:rPr>
        <w:t> </w:t>
      </w:r>
      <w:r>
        <w:rPr/>
        <w:t>maka</w:t>
      </w:r>
      <w:r>
        <w:rPr>
          <w:spacing w:val="22"/>
        </w:rPr>
        <w:t> </w:t>
      </w:r>
      <w:r>
        <w:rPr>
          <w:rFonts w:ascii="Cambria" w:hAnsi="Cambria"/>
        </w:rPr>
        <w:t>λ</w:t>
      </w:r>
      <w:r>
        <w:rPr>
          <w:rFonts w:ascii="Calibri" w:hAnsi="Calibri"/>
          <w:vertAlign w:val="subscript"/>
        </w:rPr>
        <w:t>3</w:t>
      </w:r>
      <w:r>
        <w:rPr>
          <w:rFonts w:ascii="Calibri" w:hAnsi="Calibri"/>
          <w:spacing w:val="41"/>
          <w:vertAlign w:val="baseline"/>
        </w:rPr>
        <w:t> </w:t>
      </w:r>
      <w:r>
        <w:rPr>
          <w:rFonts w:ascii="Calibri" w:hAnsi="Calibri"/>
          <w:vertAlign w:val="baseline"/>
        </w:rPr>
        <w:t>=</w:t>
      </w:r>
      <w:r>
        <w:rPr>
          <w:rFonts w:ascii="Calibri" w:hAnsi="Calibri"/>
          <w:spacing w:val="31"/>
          <w:vertAlign w:val="baseline"/>
        </w:rPr>
        <w:t> </w:t>
      </w:r>
      <w:r>
        <w:rPr>
          <w:rFonts w:ascii="Cambria" w:hAnsi="Cambria"/>
          <w:vertAlign w:val="baseline"/>
        </w:rPr>
        <w:t>τ</w:t>
      </w:r>
      <w:r>
        <w:rPr>
          <w:rFonts w:ascii="Calibri" w:hAnsi="Calibri"/>
          <w:vertAlign w:val="subscript"/>
        </w:rPr>
        <w:t>1</w:t>
      </w:r>
      <w:r>
        <w:rPr>
          <w:rFonts w:ascii="Calibri" w:hAnsi="Calibri"/>
          <w:spacing w:val="21"/>
          <w:vertAlign w:val="baseline"/>
        </w:rPr>
        <w:t> </w:t>
      </w:r>
      <w:r>
        <w:rPr>
          <w:rFonts w:ascii="Calibri" w:hAnsi="Calibri"/>
          <w:vertAlign w:val="baseline"/>
        </w:rPr>
        <w:t>+</w:t>
      </w:r>
      <w:r>
        <w:rPr>
          <w:rFonts w:ascii="Calibri" w:hAnsi="Calibri"/>
          <w:spacing w:val="35"/>
          <w:vertAlign w:val="baseline"/>
        </w:rPr>
        <w:t> </w:t>
      </w:r>
      <w:r>
        <w:rPr>
          <w:rFonts w:ascii="Cambria" w:hAnsi="Cambria"/>
          <w:u w:val="single"/>
          <w:vertAlign w:val="superscript"/>
        </w:rPr>
        <w:t>τ</w:t>
      </w:r>
      <w:r>
        <w:rPr>
          <w:rFonts w:ascii="Calibri" w:hAnsi="Calibri"/>
          <w:position w:val="7"/>
          <w:sz w:val="12"/>
          <w:u w:val="single"/>
          <w:vertAlign w:val="baseline"/>
        </w:rPr>
        <w:t>2</w:t>
      </w:r>
      <w:r>
        <w:rPr>
          <w:rFonts w:ascii="Cambria" w:hAnsi="Cambria"/>
          <w:position w:val="9"/>
          <w:sz w:val="16"/>
          <w:u w:val="single"/>
          <w:vertAlign w:val="baseline"/>
        </w:rPr>
        <w:t>π</w:t>
      </w:r>
      <w:r>
        <w:rPr>
          <w:rFonts w:ascii="Calibri" w:hAnsi="Calibri"/>
          <w:position w:val="7"/>
          <w:sz w:val="12"/>
          <w:u w:val="single"/>
          <w:vertAlign w:val="baseline"/>
        </w:rPr>
        <w:t>4</w:t>
      </w:r>
      <w:r>
        <w:rPr>
          <w:rFonts w:ascii="Cambria" w:hAnsi="Cambria"/>
          <w:position w:val="9"/>
          <w:sz w:val="16"/>
          <w:u w:val="single"/>
          <w:vertAlign w:val="baseline"/>
        </w:rPr>
        <w:t>π</w:t>
      </w:r>
      <w:r>
        <w:rPr>
          <w:rFonts w:ascii="Calibri" w:hAnsi="Calibri"/>
          <w:position w:val="7"/>
          <w:sz w:val="12"/>
          <w:u w:val="single"/>
          <w:vertAlign w:val="baseline"/>
        </w:rPr>
        <w:t>1</w:t>
      </w:r>
      <w:r>
        <w:rPr>
          <w:rFonts w:ascii="Calibri" w:hAnsi="Calibri"/>
          <w:spacing w:val="78"/>
          <w:w w:val="150"/>
          <w:position w:val="7"/>
          <w:sz w:val="12"/>
          <w:vertAlign w:val="baseline"/>
        </w:rPr>
        <w:t> </w:t>
      </w:r>
      <w:r>
        <w:rPr>
          <w:rFonts w:ascii="Cambria" w:hAnsi="Cambria"/>
          <w:spacing w:val="-10"/>
          <w:vertAlign w:val="baseline"/>
        </w:rPr>
        <w:t>&gt;</w:t>
      </w:r>
    </w:p>
    <w:p>
      <w:pPr>
        <w:spacing w:line="290" w:lineRule="auto" w:before="27"/>
        <w:ind w:left="1679" w:right="1131" w:firstLine="0"/>
        <w:jc w:val="both"/>
        <w:rPr>
          <w:sz w:val="22"/>
        </w:rPr>
      </w:pPr>
      <w:r>
        <w:rPr>
          <w:rFonts w:ascii="Calibri" w:hAnsi="Calibri"/>
          <w:sz w:val="22"/>
        </w:rPr>
        <w:t>0</w:t>
      </w:r>
      <w:r>
        <w:rPr>
          <w:sz w:val="22"/>
        </w:rPr>
        <w:t>.</w:t>
      </w:r>
      <w:r>
        <w:rPr>
          <w:spacing w:val="40"/>
          <w:sz w:val="22"/>
        </w:rPr>
        <w:t> </w:t>
      </w:r>
      <w:r>
        <w:rPr>
          <w:sz w:val="22"/>
        </w:rPr>
        <w:t>Berdasarkan Teorema (2.4.1), maka </w:t>
      </w:r>
      <w:r>
        <w:rPr>
          <w:b/>
          <w:sz w:val="22"/>
        </w:rPr>
        <w:t>titik ekuilibrium </w:t>
      </w:r>
      <w:r>
        <w:rPr>
          <w:rFonts w:ascii="Georgia" w:hAnsi="Georgia"/>
          <w:b/>
          <w:i/>
          <w:sz w:val="22"/>
        </w:rPr>
        <w:t>E</w:t>
      </w:r>
      <w:r>
        <w:rPr>
          <w:rFonts w:ascii="Comic Sans MS" w:hAnsi="Comic Sans MS"/>
          <w:b/>
          <w:sz w:val="22"/>
          <w:vertAlign w:val="subscript"/>
        </w:rPr>
        <w:t>1</w:t>
      </w:r>
      <w:r>
        <w:rPr>
          <w:rFonts w:ascii="Comic Sans MS" w:hAnsi="Comic Sans MS"/>
          <w:b/>
          <w:sz w:val="22"/>
          <w:vertAlign w:val="baseline"/>
        </w:rPr>
        <w:t> </w:t>
      </w:r>
      <w:r>
        <w:rPr>
          <w:b/>
          <w:sz w:val="22"/>
          <w:vertAlign w:val="baseline"/>
        </w:rPr>
        <w:t>bersifat tidak stabil </w:t>
      </w:r>
      <w:r>
        <w:rPr>
          <w:sz w:val="22"/>
          <w:vertAlign w:val="baseline"/>
        </w:rPr>
        <w:t>karena terdapat nilai eigen yaitu </w:t>
      </w:r>
      <w:r>
        <w:rPr>
          <w:rFonts w:ascii="Cambria" w:hAnsi="Cambria"/>
          <w:sz w:val="22"/>
          <w:vertAlign w:val="baseline"/>
        </w:rPr>
        <w:t>λ</w:t>
      </w:r>
      <w:r>
        <w:rPr>
          <w:rFonts w:ascii="Calibri" w:hAnsi="Calibri"/>
          <w:sz w:val="22"/>
          <w:vertAlign w:val="subscript"/>
        </w:rPr>
        <w:t>3</w:t>
      </w:r>
      <w:r>
        <w:rPr>
          <w:rFonts w:ascii="Calibri" w:hAnsi="Calibri"/>
          <w:spacing w:val="50"/>
          <w:sz w:val="22"/>
          <w:vertAlign w:val="baseline"/>
        </w:rPr>
        <w:t> </w:t>
      </w:r>
      <w:r>
        <w:rPr>
          <w:sz w:val="22"/>
          <w:vertAlign w:val="baseline"/>
        </w:rPr>
        <w:t>yang</w:t>
      </w:r>
      <w:r>
        <w:rPr>
          <w:sz w:val="22"/>
          <w:vertAlign w:val="baseline"/>
        </w:rPr>
        <w:t> bernilai positif.</w:t>
      </w:r>
    </w:p>
    <w:p>
      <w:pPr>
        <w:pStyle w:val="Heading2"/>
        <w:numPr>
          <w:ilvl w:val="1"/>
          <w:numId w:val="23"/>
        </w:numPr>
        <w:tabs>
          <w:tab w:pos="1678" w:val="left" w:leader="none"/>
        </w:tabs>
        <w:spacing w:line="240" w:lineRule="auto" w:before="164" w:after="0"/>
        <w:ind w:left="1678" w:right="0" w:hanging="274"/>
        <w:jc w:val="both"/>
      </w:pPr>
      <w:r>
        <w:rPr/>
        <w:t>Kestabilan</w:t>
      </w:r>
      <w:r>
        <w:rPr>
          <w:spacing w:val="35"/>
        </w:rPr>
        <w:t> </w:t>
      </w:r>
      <w:r>
        <w:rPr/>
        <w:t>Lokal</w:t>
      </w:r>
      <w:r>
        <w:rPr>
          <w:spacing w:val="36"/>
        </w:rPr>
        <w:t> </w:t>
      </w:r>
      <w:r>
        <w:rPr/>
        <w:t>Titik</w:t>
      </w:r>
      <w:r>
        <w:rPr>
          <w:spacing w:val="36"/>
        </w:rPr>
        <w:t> </w:t>
      </w:r>
      <w:r>
        <w:rPr/>
        <w:t>Ekuilibrium</w:t>
      </w:r>
      <w:r>
        <w:rPr>
          <w:spacing w:val="36"/>
        </w:rPr>
        <w:t> </w:t>
      </w:r>
      <w:r>
        <w:rPr>
          <w:rFonts w:ascii="Georgia"/>
          <w:i/>
        </w:rPr>
        <w:t>E</w:t>
      </w:r>
      <w:r>
        <w:rPr>
          <w:rFonts w:ascii="Comic Sans MS"/>
          <w:vertAlign w:val="subscript"/>
        </w:rPr>
        <w:t>2</w:t>
      </w:r>
      <w:r>
        <w:rPr>
          <w:rFonts w:ascii="Calibri"/>
          <w:vertAlign w:val="baseline"/>
        </w:rPr>
        <w:t>(</w:t>
      </w:r>
      <w:r>
        <w:rPr>
          <w:rFonts w:ascii="Georgia"/>
          <w:i/>
          <w:vertAlign w:val="baseline"/>
        </w:rPr>
        <w:t>H</w:t>
      </w:r>
      <w:r>
        <w:rPr>
          <w:rFonts w:ascii="Comic Sans MS"/>
          <w:vertAlign w:val="subscript"/>
        </w:rPr>
        <w:t>2</w:t>
      </w:r>
      <w:r>
        <w:rPr>
          <w:rFonts w:ascii="Cambria"/>
          <w:b w:val="0"/>
          <w:vertAlign w:val="baseline"/>
        </w:rPr>
        <w:t>,</w:t>
      </w:r>
      <w:r>
        <w:rPr>
          <w:rFonts w:ascii="Cambria"/>
          <w:b w:val="0"/>
          <w:spacing w:val="4"/>
          <w:vertAlign w:val="baseline"/>
        </w:rPr>
        <w:t> </w:t>
      </w:r>
      <w:r>
        <w:rPr>
          <w:rFonts w:ascii="Georgia"/>
          <w:i/>
          <w:vertAlign w:val="baseline"/>
        </w:rPr>
        <w:t>C</w:t>
      </w:r>
      <w:r>
        <w:rPr>
          <w:rFonts w:ascii="Comic Sans MS"/>
          <w:vertAlign w:val="subscript"/>
        </w:rPr>
        <w:t>2</w:t>
      </w:r>
      <w:r>
        <w:rPr>
          <w:rFonts w:ascii="Cambria"/>
          <w:b w:val="0"/>
          <w:vertAlign w:val="baseline"/>
        </w:rPr>
        <w:t>,</w:t>
      </w:r>
      <w:r>
        <w:rPr>
          <w:rFonts w:ascii="Cambria"/>
          <w:b w:val="0"/>
          <w:spacing w:val="4"/>
          <w:vertAlign w:val="baseline"/>
        </w:rPr>
        <w:t> </w:t>
      </w:r>
      <w:r>
        <w:rPr>
          <w:rFonts w:ascii="Calibri"/>
          <w:vertAlign w:val="baseline"/>
        </w:rPr>
        <w:t>0</w:t>
      </w:r>
      <w:r>
        <w:rPr>
          <w:rFonts w:ascii="Cambria"/>
          <w:b w:val="0"/>
          <w:vertAlign w:val="baseline"/>
        </w:rPr>
        <w:t>,</w:t>
      </w:r>
      <w:r>
        <w:rPr>
          <w:rFonts w:ascii="Cambria"/>
          <w:b w:val="0"/>
          <w:spacing w:val="4"/>
          <w:vertAlign w:val="baseline"/>
        </w:rPr>
        <w:t> </w:t>
      </w:r>
      <w:r>
        <w:rPr>
          <w:rFonts w:ascii="Calibri"/>
          <w:spacing w:val="-5"/>
          <w:vertAlign w:val="baseline"/>
        </w:rPr>
        <w:t>0)</w:t>
      </w:r>
    </w:p>
    <w:p>
      <w:pPr>
        <w:pStyle w:val="BodyText"/>
        <w:spacing w:line="328" w:lineRule="exact" w:before="92"/>
        <w:ind w:left="1679" w:right="1131" w:firstLine="518"/>
        <w:jc w:val="both"/>
      </w:pPr>
      <w:r>
        <w:rPr/>
        <mc:AlternateContent>
          <mc:Choice Requires="wps">
            <w:drawing>
              <wp:anchor distT="0" distB="0" distL="0" distR="0" allowOverlap="1" layoutInCell="1" locked="0" behindDoc="1" simplePos="0" relativeHeight="480777216">
                <wp:simplePos x="0" y="0"/>
                <wp:positionH relativeFrom="page">
                  <wp:posOffset>1251826</wp:posOffset>
                </wp:positionH>
                <wp:positionV relativeFrom="paragraph">
                  <wp:posOffset>593479</wp:posOffset>
                </wp:positionV>
                <wp:extent cx="2026920" cy="514350"/>
                <wp:effectExtent l="0" t="0" r="0" b="0"/>
                <wp:wrapNone/>
                <wp:docPr id="1216" name="Textbox 1216"/>
                <wp:cNvGraphicFramePr>
                  <a:graphicFrameLocks/>
                </wp:cNvGraphicFramePr>
                <a:graphic>
                  <a:graphicData uri="http://schemas.microsoft.com/office/word/2010/wordprocessingShape">
                    <wps:wsp>
                      <wps:cNvPr id="1216" name="Textbox 1216"/>
                      <wps:cNvSpPr txBox="1"/>
                      <wps:spPr>
                        <a:xfrm>
                          <a:off x="0" y="0"/>
                          <a:ext cx="2026920" cy="514350"/>
                        </a:xfrm>
                        <a:prstGeom prst="rect">
                          <a:avLst/>
                        </a:prstGeom>
                      </wps:spPr>
                      <wps:txbx>
                        <w:txbxContent>
                          <w:p>
                            <w:pPr>
                              <w:tabs>
                                <w:tab w:pos="3061"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98.569pt;margin-top:46.730663pt;width:159.6pt;height:40.5pt;mso-position-horizontal-relative:page;mso-position-vertical-relative:paragraph;z-index:-22539264" type="#_x0000_t202" id="docshape1035" filled="false" stroked="false">
                <v:textbox inset="0,0,0,0">
                  <w:txbxContent>
                    <w:p>
                      <w:pPr>
                        <w:tabs>
                          <w:tab w:pos="3061"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mc:AlternateContent>
          <mc:Choice Requires="wps">
            <w:drawing>
              <wp:anchor distT="0" distB="0" distL="0" distR="0" allowOverlap="1" layoutInCell="1" locked="0" behindDoc="1" simplePos="0" relativeHeight="480783360">
                <wp:simplePos x="0" y="0"/>
                <wp:positionH relativeFrom="page">
                  <wp:posOffset>1433398</wp:posOffset>
                </wp:positionH>
                <wp:positionV relativeFrom="paragraph">
                  <wp:posOffset>823047</wp:posOffset>
                </wp:positionV>
                <wp:extent cx="628650" cy="109220"/>
                <wp:effectExtent l="0" t="0" r="0" b="0"/>
                <wp:wrapNone/>
                <wp:docPr id="1217" name="Textbox 1217"/>
                <wp:cNvGraphicFramePr>
                  <a:graphicFrameLocks/>
                </wp:cNvGraphicFramePr>
                <a:graphic>
                  <a:graphicData uri="http://schemas.microsoft.com/office/word/2010/wordprocessingShape">
                    <wps:wsp>
                      <wps:cNvPr id="1217" name="Textbox 1217"/>
                      <wps:cNvSpPr txBox="1"/>
                      <wps:spPr>
                        <a:xfrm>
                          <a:off x="0" y="0"/>
                          <a:ext cx="62865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π</w:t>
                            </w:r>
                            <w:r>
                              <w:rPr>
                                <w:rFonts w:ascii="Calibri" w:hAnsi="Calibri"/>
                                <w:spacing w:val="-2"/>
                                <w:w w:val="120"/>
                                <w:sz w:val="16"/>
                                <w:vertAlign w:val="subscript"/>
                              </w:rPr>
                              <w:t>3</w:t>
                            </w:r>
                          </w:p>
                        </w:txbxContent>
                      </wps:txbx>
                      <wps:bodyPr wrap="square" lIns="0" tIns="0" rIns="0" bIns="0" rtlCol="0">
                        <a:noAutofit/>
                      </wps:bodyPr>
                    </wps:wsp>
                  </a:graphicData>
                </a:graphic>
              </wp:anchor>
            </w:drawing>
          </mc:Choice>
          <mc:Fallback>
            <w:pict>
              <v:shape style="position:absolute;margin-left:112.865997pt;margin-top:64.806915pt;width:49.5pt;height:8.6pt;mso-position-horizontal-relative:page;mso-position-vertical-relative:paragraph;z-index:-22533120" type="#_x0000_t202" id="docshape1036"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π</w:t>
                      </w:r>
                      <w:r>
                        <w:rPr>
                          <w:rFonts w:ascii="Calibri" w:hAnsi="Calibri"/>
                          <w:spacing w:val="-2"/>
                          <w:w w:val="120"/>
                          <w:sz w:val="16"/>
                          <w:vertAlign w:val="subscript"/>
                        </w:rPr>
                        <w:t>3</w:t>
                      </w:r>
                    </w:p>
                  </w:txbxContent>
                </v:textbox>
                <w10:wrap type="none"/>
              </v:shape>
            </w:pict>
          </mc:Fallback>
        </mc:AlternateContent>
      </w:r>
      <w:r>
        <w:rPr/>
        <mc:AlternateContent>
          <mc:Choice Requires="wps">
            <w:drawing>
              <wp:anchor distT="0" distB="0" distL="0" distR="0" allowOverlap="1" layoutInCell="1" locked="0" behindDoc="1" simplePos="0" relativeHeight="480783872">
                <wp:simplePos x="0" y="0"/>
                <wp:positionH relativeFrom="page">
                  <wp:posOffset>2243683</wp:posOffset>
                </wp:positionH>
                <wp:positionV relativeFrom="paragraph">
                  <wp:posOffset>823047</wp:posOffset>
                </wp:positionV>
                <wp:extent cx="628650" cy="109220"/>
                <wp:effectExtent l="0" t="0" r="0" b="0"/>
                <wp:wrapNone/>
                <wp:docPr id="1218" name="Textbox 1218"/>
                <wp:cNvGraphicFramePr>
                  <a:graphicFrameLocks/>
                </wp:cNvGraphicFramePr>
                <a:graphic>
                  <a:graphicData uri="http://schemas.microsoft.com/office/word/2010/wordprocessingShape">
                    <wps:wsp>
                      <wps:cNvPr id="1218" name="Textbox 1218"/>
                      <wps:cNvSpPr txBox="1"/>
                      <wps:spPr>
                        <a:xfrm>
                          <a:off x="0" y="0"/>
                          <a:ext cx="62865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π</w:t>
                            </w:r>
                            <w:r>
                              <w:rPr>
                                <w:rFonts w:ascii="Calibri" w:hAnsi="Calibri"/>
                                <w:spacing w:val="-2"/>
                                <w:w w:val="120"/>
                                <w:sz w:val="16"/>
                                <w:vertAlign w:val="subscript"/>
                              </w:rPr>
                              <w:t>3</w:t>
                            </w:r>
                          </w:p>
                        </w:txbxContent>
                      </wps:txbx>
                      <wps:bodyPr wrap="square" lIns="0" tIns="0" rIns="0" bIns="0" rtlCol="0">
                        <a:noAutofit/>
                      </wps:bodyPr>
                    </wps:wsp>
                  </a:graphicData>
                </a:graphic>
              </wp:anchor>
            </w:drawing>
          </mc:Choice>
          <mc:Fallback>
            <w:pict>
              <v:shape style="position:absolute;margin-left:176.667999pt;margin-top:64.806915pt;width:49.5pt;height:8.6pt;mso-position-horizontal-relative:page;mso-position-vertical-relative:paragraph;z-index:-22532608" type="#_x0000_t202" id="docshape1037"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π</w:t>
                      </w:r>
                      <w:r>
                        <w:rPr>
                          <w:rFonts w:ascii="Calibri" w:hAnsi="Calibri"/>
                          <w:spacing w:val="-2"/>
                          <w:w w:val="120"/>
                          <w:sz w:val="16"/>
                          <w:vertAlign w:val="subscript"/>
                        </w:rPr>
                        <w:t>3</w:t>
                      </w:r>
                    </w:p>
                  </w:txbxContent>
                </v:textbox>
                <w10:wrap type="none"/>
              </v:shape>
            </w:pict>
          </mc:Fallback>
        </mc:AlternateContent>
      </w:r>
      <w:r>
        <w:rPr>
          <w:w w:val="105"/>
        </w:rPr>
        <w:t>Matriks</w:t>
      </w:r>
      <w:r>
        <w:rPr>
          <w:w w:val="105"/>
        </w:rPr>
        <w:t> Jacobi</w:t>
      </w:r>
      <w:r>
        <w:rPr>
          <w:w w:val="105"/>
        </w:rPr>
        <w:t> sistem</w:t>
      </w:r>
      <w:r>
        <w:rPr>
          <w:w w:val="105"/>
        </w:rPr>
        <w:t> (4.5)</w:t>
      </w:r>
      <w:r>
        <w:rPr>
          <w:w w:val="105"/>
        </w:rPr>
        <w:t> di</w:t>
      </w:r>
      <w:r>
        <w:rPr>
          <w:w w:val="105"/>
        </w:rPr>
        <w:t> titik</w:t>
      </w:r>
      <w:r>
        <w:rPr>
          <w:w w:val="105"/>
        </w:rPr>
        <w:t> </w:t>
      </w:r>
      <w:r>
        <w:rPr>
          <w:w w:val="105"/>
        </w:rPr>
        <w:t>ekuilibrium ketiadaan</w:t>
      </w:r>
      <w:r>
        <w:rPr>
          <w:spacing w:val="80"/>
          <w:w w:val="105"/>
        </w:rPr>
        <w:t> </w:t>
      </w:r>
      <w:r>
        <w:rPr>
          <w:w w:val="105"/>
        </w:rPr>
        <w:t>biomassa</w:t>
      </w:r>
      <w:r>
        <w:rPr>
          <w:spacing w:val="80"/>
          <w:w w:val="105"/>
        </w:rPr>
        <w:t> </w:t>
      </w:r>
      <w:r>
        <w:rPr>
          <w:w w:val="105"/>
        </w:rPr>
        <w:t>RTH</w:t>
      </w:r>
      <w:r>
        <w:rPr>
          <w:spacing w:val="80"/>
          <w:w w:val="105"/>
        </w:rPr>
        <w:t> </w:t>
      </w:r>
      <w:r>
        <w:rPr>
          <w:w w:val="105"/>
        </w:rPr>
        <w:t>dan</w:t>
      </w:r>
      <w:r>
        <w:rPr>
          <w:spacing w:val="80"/>
          <w:w w:val="105"/>
        </w:rPr>
        <w:t> </w:t>
      </w:r>
      <w:r>
        <w:rPr>
          <w:w w:val="105"/>
        </w:rPr>
        <w:t>ketiadaan</w:t>
      </w:r>
      <w:r>
        <w:rPr>
          <w:spacing w:val="80"/>
          <w:w w:val="105"/>
        </w:rPr>
        <w:t> </w:t>
      </w:r>
      <w:r>
        <w:rPr>
          <w:w w:val="105"/>
        </w:rPr>
        <w:t>jasa</w:t>
      </w:r>
      <w:r>
        <w:rPr>
          <w:spacing w:val="80"/>
          <w:w w:val="105"/>
        </w:rPr>
        <w:t> </w:t>
      </w:r>
      <w:r>
        <w:rPr>
          <w:w w:val="105"/>
        </w:rPr>
        <w:t>lingkungan</w:t>
      </w:r>
      <w:r>
        <w:rPr>
          <w:spacing w:val="73"/>
          <w:w w:val="105"/>
        </w:rPr>
        <w:t>  </w:t>
      </w:r>
      <w:r>
        <w:rPr>
          <w:rFonts w:ascii="Cambria" w:hAnsi="Cambria"/>
          <w:w w:val="105"/>
        </w:rPr>
        <w:t>E</w:t>
      </w:r>
      <w:r>
        <w:rPr>
          <w:rFonts w:ascii="Calibri" w:hAnsi="Calibri"/>
          <w:w w:val="105"/>
          <w:vertAlign w:val="subscript"/>
        </w:rPr>
        <w:t>2</w:t>
      </w:r>
      <w:r>
        <w:rPr>
          <w:w w:val="105"/>
          <w:vertAlign w:val="baseline"/>
        </w:rPr>
        <w:t>,</w:t>
      </w:r>
      <w:r>
        <w:rPr>
          <w:spacing w:val="80"/>
          <w:w w:val="105"/>
          <w:vertAlign w:val="baseline"/>
        </w:rPr>
        <w:t>  </w:t>
      </w:r>
      <w:r>
        <w:rPr>
          <w:w w:val="105"/>
          <w:vertAlign w:val="baseline"/>
        </w:rPr>
        <w:t>diperoleh</w:t>
      </w:r>
      <w:r>
        <w:rPr>
          <w:spacing w:val="73"/>
          <w:w w:val="105"/>
          <w:vertAlign w:val="baseline"/>
        </w:rPr>
        <w:t>  </w:t>
      </w:r>
      <w:r>
        <w:rPr>
          <w:w w:val="105"/>
          <w:vertAlign w:val="baseline"/>
        </w:rPr>
        <w:t>dengan</w:t>
      </w:r>
      <w:r>
        <w:rPr>
          <w:spacing w:val="73"/>
          <w:w w:val="105"/>
          <w:vertAlign w:val="baseline"/>
        </w:rPr>
        <w:t>  </w:t>
      </w:r>
      <w:r>
        <w:rPr>
          <w:w w:val="105"/>
          <w:vertAlign w:val="baseline"/>
        </w:rPr>
        <w:t>mensubstitusikan </w:t>
      </w:r>
      <w:r>
        <w:rPr>
          <w:rFonts w:ascii="Cambria" w:hAnsi="Cambria"/>
          <w:vertAlign w:val="baseline"/>
        </w:rPr>
        <w:t>E</w:t>
      </w:r>
      <w:r>
        <w:rPr>
          <w:rFonts w:ascii="Calibri" w:hAnsi="Calibri"/>
          <w:vertAlign w:val="subscript"/>
        </w:rPr>
        <w:t>2</w:t>
      </w:r>
      <w:r>
        <w:rPr>
          <w:rFonts w:ascii="Calibri" w:hAnsi="Calibri"/>
          <w:spacing w:val="62"/>
          <w:w w:val="150"/>
          <w:vertAlign w:val="baseline"/>
        </w:rPr>
        <w:t>  </w:t>
      </w:r>
      <w:r>
        <w:rPr>
          <w:rFonts w:ascii="Cambria" w:hAnsi="Cambria"/>
          <w:u w:val="single"/>
          <w:vertAlign w:val="superscript"/>
        </w:rPr>
        <w:t>−k</w:t>
      </w:r>
      <w:r>
        <w:rPr>
          <w:rFonts w:ascii="Calibri" w:hAnsi="Calibri"/>
          <w:position w:val="9"/>
          <w:sz w:val="12"/>
          <w:u w:val="single"/>
          <w:vertAlign w:val="baseline"/>
        </w:rPr>
        <w:t>1</w:t>
      </w:r>
      <w:r>
        <w:rPr>
          <w:rFonts w:ascii="Calibri" w:hAnsi="Calibri"/>
          <w:position w:val="11"/>
          <w:sz w:val="16"/>
          <w:u w:val="single"/>
          <w:vertAlign w:val="baseline"/>
        </w:rPr>
        <w:t>(</w:t>
      </w:r>
      <w:r>
        <w:rPr>
          <w:rFonts w:ascii="Cambria" w:hAnsi="Cambria"/>
          <w:position w:val="11"/>
          <w:sz w:val="16"/>
          <w:u w:val="single"/>
          <w:vertAlign w:val="baseline"/>
        </w:rPr>
        <w:t>π</w:t>
      </w:r>
      <w:r>
        <w:rPr>
          <w:rFonts w:ascii="Calibri" w:hAnsi="Calibri"/>
          <w:position w:val="9"/>
          <w:sz w:val="12"/>
          <w:u w:val="single"/>
          <w:vertAlign w:val="baseline"/>
        </w:rPr>
        <w:t>1</w:t>
      </w:r>
      <w:r>
        <w:rPr>
          <w:rFonts w:ascii="Cambria" w:hAnsi="Cambria"/>
          <w:position w:val="11"/>
          <w:sz w:val="16"/>
          <w:u w:val="single"/>
          <w:vertAlign w:val="baseline"/>
        </w:rPr>
        <w:t>η</w:t>
      </w:r>
      <w:r>
        <w:rPr>
          <w:rFonts w:ascii="Calibri" w:hAnsi="Calibri"/>
          <w:position w:val="9"/>
          <w:sz w:val="12"/>
          <w:u w:val="single"/>
          <w:vertAlign w:val="baseline"/>
        </w:rPr>
        <w:t>3</w:t>
      </w:r>
      <w:r>
        <w:rPr>
          <w:rFonts w:ascii="Cambria" w:hAnsi="Cambria"/>
          <w:position w:val="11"/>
          <w:sz w:val="16"/>
          <w:u w:val="single"/>
          <w:vertAlign w:val="baseline"/>
        </w:rPr>
        <w:t>−η</w:t>
      </w:r>
      <w:r>
        <w:rPr>
          <w:rFonts w:ascii="Calibri" w:hAnsi="Calibri"/>
          <w:position w:val="9"/>
          <w:sz w:val="12"/>
          <w:u w:val="single"/>
          <w:vertAlign w:val="baseline"/>
        </w:rPr>
        <w:t>1</w:t>
      </w:r>
      <w:r>
        <w:rPr>
          <w:rFonts w:ascii="Cambria" w:hAnsi="Cambria"/>
          <w:position w:val="11"/>
          <w:sz w:val="16"/>
          <w:u w:val="single"/>
          <w:vertAlign w:val="baseline"/>
        </w:rPr>
        <w:t>π</w:t>
      </w:r>
      <w:r>
        <w:rPr>
          <w:rFonts w:ascii="Calibri" w:hAnsi="Calibri"/>
          <w:position w:val="9"/>
          <w:sz w:val="12"/>
          <w:u w:val="single"/>
          <w:vertAlign w:val="baseline"/>
        </w:rPr>
        <w:t>3</w:t>
      </w:r>
      <w:r>
        <w:rPr>
          <w:rFonts w:ascii="Calibri" w:hAnsi="Calibri"/>
          <w:position w:val="11"/>
          <w:sz w:val="16"/>
          <w:u w:val="single"/>
          <w:vertAlign w:val="baseline"/>
        </w:rPr>
        <w:t>)</w:t>
      </w:r>
      <w:r>
        <w:rPr>
          <w:rFonts w:ascii="Calibri" w:hAnsi="Calibri"/>
          <w:spacing w:val="-5"/>
          <w:position w:val="11"/>
          <w:sz w:val="16"/>
          <w:vertAlign w:val="baseline"/>
        </w:rPr>
        <w:t> </w:t>
      </w:r>
      <w:r>
        <w:rPr>
          <w:rFonts w:ascii="Cambria" w:hAnsi="Cambria"/>
          <w:vertAlign w:val="baseline"/>
        </w:rPr>
        <w:t>,</w:t>
      </w:r>
      <w:r>
        <w:rPr>
          <w:rFonts w:ascii="Cambria" w:hAnsi="Cambria"/>
          <w:spacing w:val="58"/>
          <w:vertAlign w:val="baseline"/>
        </w:rPr>
        <w:t> </w:t>
      </w:r>
      <w:r>
        <w:rPr>
          <w:rFonts w:ascii="Cambria" w:hAnsi="Cambria"/>
          <w:u w:val="single"/>
          <w:vertAlign w:val="superscript"/>
        </w:rPr>
        <w:t>η</w:t>
      </w:r>
      <w:r>
        <w:rPr>
          <w:rFonts w:ascii="Calibri" w:hAnsi="Calibri"/>
          <w:position w:val="9"/>
          <w:sz w:val="12"/>
          <w:u w:val="single"/>
          <w:vertAlign w:val="baseline"/>
        </w:rPr>
        <w:t>1</w:t>
      </w:r>
      <w:r>
        <w:rPr>
          <w:rFonts w:ascii="Calibri" w:hAnsi="Calibri"/>
          <w:position w:val="11"/>
          <w:sz w:val="16"/>
          <w:u w:val="single"/>
          <w:vertAlign w:val="baseline"/>
        </w:rPr>
        <w:t>(</w:t>
      </w:r>
      <w:r>
        <w:rPr>
          <w:rFonts w:ascii="Cambria" w:hAnsi="Cambria"/>
          <w:position w:val="11"/>
          <w:sz w:val="16"/>
          <w:u w:val="single"/>
          <w:vertAlign w:val="baseline"/>
        </w:rPr>
        <w:t>π</w:t>
      </w:r>
      <w:r>
        <w:rPr>
          <w:rFonts w:ascii="Calibri" w:hAnsi="Calibri"/>
          <w:position w:val="9"/>
          <w:sz w:val="12"/>
          <w:u w:val="single"/>
          <w:vertAlign w:val="baseline"/>
        </w:rPr>
        <w:t>2</w:t>
      </w:r>
      <w:r>
        <w:rPr>
          <w:rFonts w:ascii="Cambria" w:hAnsi="Cambria"/>
          <w:position w:val="11"/>
          <w:sz w:val="16"/>
          <w:u w:val="single"/>
          <w:vertAlign w:val="baseline"/>
        </w:rPr>
        <w:t>k</w:t>
      </w:r>
      <w:r>
        <w:rPr>
          <w:rFonts w:ascii="Calibri" w:hAnsi="Calibri"/>
          <w:position w:val="9"/>
          <w:sz w:val="12"/>
          <w:u w:val="single"/>
          <w:vertAlign w:val="baseline"/>
        </w:rPr>
        <w:t>1</w:t>
      </w:r>
      <w:r>
        <w:rPr>
          <w:rFonts w:ascii="Calibri" w:hAnsi="Calibri"/>
          <w:position w:val="11"/>
          <w:sz w:val="16"/>
          <w:u w:val="single"/>
          <w:vertAlign w:val="baseline"/>
        </w:rPr>
        <w:t>+</w:t>
      </w:r>
      <w:r>
        <w:rPr>
          <w:rFonts w:ascii="Cambria" w:hAnsi="Cambria"/>
          <w:position w:val="11"/>
          <w:sz w:val="16"/>
          <w:u w:val="single"/>
          <w:vertAlign w:val="baseline"/>
        </w:rPr>
        <w:t>π</w:t>
      </w:r>
      <w:r>
        <w:rPr>
          <w:rFonts w:ascii="Calibri" w:hAnsi="Calibri"/>
          <w:position w:val="9"/>
          <w:sz w:val="12"/>
          <w:u w:val="single"/>
          <w:vertAlign w:val="baseline"/>
        </w:rPr>
        <w:t>1</w:t>
      </w:r>
      <w:r>
        <w:rPr>
          <w:rFonts w:ascii="Calibri" w:hAnsi="Calibri"/>
          <w:position w:val="11"/>
          <w:sz w:val="16"/>
          <w:u w:val="single"/>
          <w:vertAlign w:val="baseline"/>
        </w:rPr>
        <w:t>)</w:t>
      </w:r>
      <w:r>
        <w:rPr>
          <w:rFonts w:ascii="Calibri" w:hAnsi="Calibri"/>
          <w:spacing w:val="20"/>
          <w:position w:val="11"/>
          <w:sz w:val="16"/>
          <w:vertAlign w:val="baseline"/>
        </w:rPr>
        <w:t> </w:t>
      </w:r>
      <w:r>
        <w:rPr>
          <w:rFonts w:ascii="Cambria" w:hAnsi="Cambria"/>
          <w:vertAlign w:val="baseline"/>
        </w:rPr>
        <w:t>,</w:t>
      </w:r>
      <w:r>
        <w:rPr>
          <w:rFonts w:ascii="Cambria" w:hAnsi="Cambria"/>
          <w:spacing w:val="1"/>
          <w:vertAlign w:val="baseline"/>
        </w:rPr>
        <w:t> </w:t>
      </w:r>
      <w:r>
        <w:rPr>
          <w:rFonts w:ascii="Calibri" w:hAnsi="Calibri"/>
          <w:vertAlign w:val="baseline"/>
        </w:rPr>
        <w:t>0</w:t>
      </w:r>
      <w:r>
        <w:rPr>
          <w:rFonts w:ascii="Cambria" w:hAnsi="Cambria"/>
          <w:vertAlign w:val="baseline"/>
        </w:rPr>
        <w:t>,</w:t>
      </w:r>
      <w:r>
        <w:rPr>
          <w:rFonts w:ascii="Cambria" w:hAnsi="Cambria"/>
          <w:spacing w:val="1"/>
          <w:vertAlign w:val="baseline"/>
        </w:rPr>
        <w:t> </w:t>
      </w:r>
      <w:r>
        <w:rPr>
          <w:rFonts w:ascii="Calibri" w:hAnsi="Calibri"/>
          <w:vertAlign w:val="baseline"/>
        </w:rPr>
        <w:t>0</w:t>
      </w:r>
      <w:r>
        <w:rPr>
          <w:rFonts w:ascii="Calibri" w:hAnsi="Calibri"/>
          <w:spacing w:val="72"/>
          <w:w w:val="150"/>
          <w:vertAlign w:val="baseline"/>
        </w:rPr>
        <w:t>    </w:t>
      </w:r>
      <w:r>
        <w:rPr>
          <w:vertAlign w:val="baseline"/>
        </w:rPr>
        <w:t>ke</w:t>
      </w:r>
      <w:r>
        <w:rPr>
          <w:spacing w:val="79"/>
          <w:w w:val="150"/>
          <w:vertAlign w:val="baseline"/>
        </w:rPr>
        <w:t>  </w:t>
      </w:r>
      <w:r>
        <w:rPr>
          <w:vertAlign w:val="baseline"/>
        </w:rPr>
        <w:t>Matriks</w:t>
      </w:r>
      <w:r>
        <w:rPr>
          <w:spacing w:val="79"/>
          <w:w w:val="150"/>
          <w:vertAlign w:val="baseline"/>
        </w:rPr>
        <w:t>  </w:t>
      </w:r>
      <w:r>
        <w:rPr>
          <w:spacing w:val="-2"/>
          <w:vertAlign w:val="baseline"/>
        </w:rPr>
        <w:t>Jacobi</w:t>
      </w:r>
    </w:p>
    <w:p>
      <w:pPr>
        <w:pStyle w:val="BodyText"/>
        <w:spacing w:before="4"/>
        <w:rPr>
          <w:sz w:val="5"/>
        </w:rPr>
      </w:pPr>
      <w:r>
        <w:rPr>
          <w:sz w:val="5"/>
        </w:rPr>
        <mc:AlternateContent>
          <mc:Choice Requires="wps">
            <w:drawing>
              <wp:anchor distT="0" distB="0" distL="0" distR="0" allowOverlap="1" layoutInCell="1" locked="0" behindDoc="1" simplePos="0" relativeHeight="488094720">
                <wp:simplePos x="0" y="0"/>
                <wp:positionH relativeFrom="page">
                  <wp:posOffset>1066368</wp:posOffset>
                </wp:positionH>
                <wp:positionV relativeFrom="paragraph">
                  <wp:posOffset>54347</wp:posOffset>
                </wp:positionV>
                <wp:extent cx="1413510" cy="145415"/>
                <wp:effectExtent l="0" t="0" r="0" b="0"/>
                <wp:wrapTopAndBottom/>
                <wp:docPr id="1219" name="Textbox 1219"/>
                <wp:cNvGraphicFramePr>
                  <a:graphicFrameLocks/>
                </wp:cNvGraphicFramePr>
                <a:graphic>
                  <a:graphicData uri="http://schemas.microsoft.com/office/word/2010/wordprocessingShape">
                    <wps:wsp>
                      <wps:cNvPr id="1219" name="Textbox 1219"/>
                      <wps:cNvSpPr txBox="1"/>
                      <wps:spPr>
                        <a:xfrm>
                          <a:off x="0" y="0"/>
                          <a:ext cx="1413510" cy="145415"/>
                        </a:xfrm>
                        <a:prstGeom prst="rect">
                          <a:avLst/>
                        </a:prstGeom>
                      </wps:spPr>
                      <wps:txbx>
                        <w:txbxContent>
                          <w:p>
                            <w:pPr>
                              <w:pStyle w:val="BodyText"/>
                              <w:spacing w:line="227" w:lineRule="exact"/>
                            </w:pPr>
                            <w:r>
                              <w:rPr>
                                <w:spacing w:val="-4"/>
                              </w:rPr>
                              <w:t>(4.40),</w:t>
                            </w:r>
                            <w:r>
                              <w:rPr>
                                <w:spacing w:val="-6"/>
                              </w:rPr>
                              <w:t> </w:t>
                            </w:r>
                            <w:r>
                              <w:rPr>
                                <w:spacing w:val="-4"/>
                              </w:rPr>
                              <w:t>sehingga</w:t>
                            </w:r>
                            <w:r>
                              <w:rPr>
                                <w:spacing w:val="-6"/>
                              </w:rPr>
                              <w:t> </w:t>
                            </w:r>
                            <w:r>
                              <w:rPr>
                                <w:spacing w:val="-4"/>
                              </w:rPr>
                              <w:t>diperoleh</w:t>
                            </w:r>
                          </w:p>
                        </w:txbxContent>
                      </wps:txbx>
                      <wps:bodyPr wrap="square" lIns="0" tIns="0" rIns="0" bIns="0" rtlCol="0">
                        <a:noAutofit/>
                      </wps:bodyPr>
                    </wps:wsp>
                  </a:graphicData>
                </a:graphic>
              </wp:anchor>
            </w:drawing>
          </mc:Choice>
          <mc:Fallback>
            <w:pict>
              <v:shape style="position:absolute;margin-left:83.966003pt;margin-top:4.279297pt;width:111.3pt;height:11.45pt;mso-position-horizontal-relative:page;mso-position-vertical-relative:paragraph;z-index:-15221760;mso-wrap-distance-left:0;mso-wrap-distance-right:0" type="#_x0000_t202" id="docshape1038" filled="false" stroked="false">
                <v:textbox inset="0,0,0,0">
                  <w:txbxContent>
                    <w:p>
                      <w:pPr>
                        <w:pStyle w:val="BodyText"/>
                        <w:spacing w:line="227" w:lineRule="exact"/>
                      </w:pPr>
                      <w:r>
                        <w:rPr>
                          <w:spacing w:val="-4"/>
                        </w:rPr>
                        <w:t>(4.40),</w:t>
                      </w:r>
                      <w:r>
                        <w:rPr>
                          <w:spacing w:val="-6"/>
                        </w:rPr>
                        <w:t> </w:t>
                      </w:r>
                      <w:r>
                        <w:rPr>
                          <w:spacing w:val="-4"/>
                        </w:rPr>
                        <w:t>sehingga</w:t>
                      </w:r>
                      <w:r>
                        <w:rPr>
                          <w:spacing w:val="-6"/>
                        </w:rPr>
                        <w:t> </w:t>
                      </w:r>
                      <w:r>
                        <w:rPr>
                          <w:spacing w:val="-4"/>
                        </w:rPr>
                        <w:t>diperoleh</w:t>
                      </w:r>
                    </w:p>
                  </w:txbxContent>
                </v:textbox>
                <w10:wrap type="topAndBottom"/>
              </v:shape>
            </w:pict>
          </mc:Fallback>
        </mc:AlternateContent>
      </w:r>
    </w:p>
    <w:p>
      <w:pPr>
        <w:pStyle w:val="BodyText"/>
        <w:spacing w:after="0"/>
        <w:rPr>
          <w:sz w:val="5"/>
        </w:rPr>
        <w:sectPr>
          <w:type w:val="continuous"/>
          <w:pgSz w:w="8400" w:h="11910"/>
          <w:pgMar w:header="252" w:footer="0" w:top="1220" w:bottom="280" w:left="0" w:right="0"/>
        </w:sectPr>
      </w:pPr>
    </w:p>
    <w:p>
      <w:pPr>
        <w:pStyle w:val="BodyText"/>
        <w:rPr>
          <w:sz w:val="20"/>
        </w:rPr>
      </w:pPr>
    </w:p>
    <w:p>
      <w:pPr>
        <w:pStyle w:val="BodyText"/>
        <w:rPr>
          <w:sz w:val="20"/>
        </w:rPr>
      </w:pPr>
    </w:p>
    <w:p>
      <w:pPr>
        <w:pStyle w:val="BodyText"/>
        <w:rPr>
          <w:sz w:val="20"/>
        </w:rPr>
      </w:pPr>
    </w:p>
    <w:p>
      <w:pPr>
        <w:pStyle w:val="BodyText"/>
        <w:spacing w:before="147"/>
        <w:rPr>
          <w:sz w:val="20"/>
        </w:rPr>
      </w:pPr>
    </w:p>
    <w:p>
      <w:pPr>
        <w:pStyle w:val="BodyText"/>
        <w:spacing w:after="0"/>
        <w:rPr>
          <w:sz w:val="20"/>
        </w:rPr>
        <w:sectPr>
          <w:pgSz w:w="8400" w:h="11910"/>
          <w:pgMar w:header="252" w:footer="0" w:top="480" w:bottom="280" w:left="0" w:right="0"/>
        </w:sectPr>
      </w:pPr>
    </w:p>
    <w:p>
      <w:pPr>
        <w:pStyle w:val="BodyText"/>
        <w:spacing w:line="169" w:lineRule="exact" w:before="162"/>
        <w:ind w:left="1925"/>
        <w:rPr>
          <w:position w:val="5"/>
        </w:rPr>
      </w:pPr>
      <w:r>
        <w:rPr>
          <w:position w:val="5"/>
        </w:rPr>
        <mc:AlternateContent>
          <mc:Choice Requires="wps">
            <w:drawing>
              <wp:anchor distT="0" distB="0" distL="0" distR="0" allowOverlap="1" layoutInCell="1" locked="0" behindDoc="0" simplePos="0" relativeHeight="16253440">
                <wp:simplePos x="0" y="0"/>
                <wp:positionH relativeFrom="page">
                  <wp:posOffset>1767979</wp:posOffset>
                </wp:positionH>
                <wp:positionV relativeFrom="paragraph">
                  <wp:posOffset>209723</wp:posOffset>
                </wp:positionV>
                <wp:extent cx="92710" cy="602615"/>
                <wp:effectExtent l="0" t="0" r="0" b="0"/>
                <wp:wrapNone/>
                <wp:docPr id="1220" name="Textbox 1220"/>
                <wp:cNvGraphicFramePr>
                  <a:graphicFrameLocks/>
                </wp:cNvGraphicFramePr>
                <a:graphic>
                  <a:graphicData uri="http://schemas.microsoft.com/office/word/2010/wordprocessingShape">
                    <wps:wsp>
                      <wps:cNvPr id="1220" name="Textbox 1220"/>
                      <wps:cNvSpPr txBox="1"/>
                      <wps:spPr>
                        <a:xfrm>
                          <a:off x="0" y="0"/>
                          <a:ext cx="92710" cy="602615"/>
                        </a:xfrm>
                        <a:prstGeom prst="rect">
                          <a:avLst/>
                        </a:prstGeom>
                      </wps:spPr>
                      <wps:txbx>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wps:txbx>
                      <wps:bodyPr wrap="square" lIns="0" tIns="0" rIns="0" bIns="0" rtlCol="0">
                        <a:noAutofit/>
                      </wps:bodyPr>
                    </wps:wsp>
                  </a:graphicData>
                </a:graphic>
              </wp:anchor>
            </w:drawing>
          </mc:Choice>
          <mc:Fallback>
            <w:pict>
              <v:shape style="position:absolute;margin-left:139.210999pt;margin-top:16.513624pt;width:7.3pt;height:47.45pt;mso-position-horizontal-relative:page;mso-position-vertical-relative:paragraph;z-index:16253440" type="#_x0000_t202" id="docshape1039" filled="false" stroked="false">
                <v:textbox inset="0,0,0,0">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v:textbox>
                <w10:wrap type="none"/>
              </v:shape>
            </w:pict>
          </mc:Fallback>
        </mc:AlternateContent>
      </w:r>
      <w:r>
        <w:rPr>
          <w:rFonts w:ascii="Cambria" w:hAnsi="Cambria"/>
          <w:w w:val="135"/>
        </w:rPr>
        <w:t>J</w:t>
      </w:r>
      <w:r>
        <w:rPr>
          <w:rFonts w:ascii="Calibri" w:hAnsi="Calibri"/>
          <w:w w:val="135"/>
        </w:rPr>
        <w:t>(</w:t>
      </w:r>
      <w:r>
        <w:rPr>
          <w:rFonts w:ascii="Cambria" w:hAnsi="Cambria"/>
          <w:w w:val="135"/>
        </w:rPr>
        <w:t>E</w:t>
      </w:r>
      <w:r>
        <w:rPr>
          <w:rFonts w:ascii="Cambria" w:hAnsi="Cambria"/>
          <w:spacing w:val="49"/>
          <w:w w:val="135"/>
        </w:rPr>
        <w:t> </w:t>
      </w:r>
      <w:r>
        <w:rPr>
          <w:rFonts w:ascii="Calibri" w:hAnsi="Calibri"/>
          <w:w w:val="135"/>
        </w:rPr>
        <w:t>)</w:t>
      </w:r>
      <w:r>
        <w:rPr>
          <w:rFonts w:ascii="Calibri" w:hAnsi="Calibri"/>
          <w:spacing w:val="6"/>
          <w:w w:val="135"/>
        </w:rPr>
        <w:t> </w:t>
      </w:r>
      <w:r>
        <w:rPr>
          <w:rFonts w:ascii="Calibri" w:hAnsi="Calibri"/>
          <w:w w:val="135"/>
        </w:rPr>
        <w:t>=</w:t>
      </w:r>
      <w:r>
        <w:rPr>
          <w:rFonts w:ascii="Calibri" w:hAnsi="Calibri"/>
          <w:spacing w:val="8"/>
          <w:w w:val="135"/>
        </w:rPr>
        <w:t> </w:t>
      </w:r>
      <w:r>
        <w:rPr>
          <w:spacing w:val="-25"/>
          <w:w w:val="75"/>
          <w:position w:val="5"/>
        </w:rPr>
        <w:t></w:t>
      </w:r>
    </w:p>
    <w:p>
      <w:pPr>
        <w:pStyle w:val="BodyText"/>
        <w:tabs>
          <w:tab w:pos="1216" w:val="left" w:leader="none"/>
          <w:tab w:pos="2212" w:val="left" w:leader="none"/>
          <w:tab w:pos="3423" w:val="left" w:leader="none"/>
          <w:tab w:pos="3894" w:val="left" w:leader="none"/>
        </w:tabs>
        <w:spacing w:line="105" w:lineRule="auto" w:before="121"/>
        <w:ind w:left="267"/>
        <w:rPr>
          <w:position w:val="-9"/>
        </w:rPr>
      </w:pPr>
      <w:r>
        <w:rPr/>
        <w:br w:type="column"/>
      </w:r>
      <w:r>
        <w:rPr>
          <w:rFonts w:ascii="Cambria" w:hAnsi="Cambria"/>
          <w:spacing w:val="-5"/>
          <w:w w:val="110"/>
        </w:rPr>
        <w:t>π</w:t>
      </w:r>
      <w:r>
        <w:rPr>
          <w:rFonts w:ascii="Calibri" w:hAnsi="Calibri"/>
          <w:spacing w:val="-5"/>
          <w:w w:val="110"/>
          <w:vertAlign w:val="subscript"/>
        </w:rPr>
        <w:t>2</w:t>
      </w:r>
      <w:r>
        <w:rPr>
          <w:rFonts w:ascii="Calibri" w:hAnsi="Calibri"/>
          <w:vertAlign w:val="baseline"/>
        </w:rPr>
        <w:tab/>
      </w:r>
      <w:r>
        <w:rPr>
          <w:rFonts w:ascii="Cambria" w:hAnsi="Cambria"/>
          <w:spacing w:val="-5"/>
          <w:w w:val="110"/>
          <w:vertAlign w:val="baseline"/>
        </w:rPr>
        <w:t>−π</w:t>
      </w:r>
      <w:r>
        <w:rPr>
          <w:rFonts w:ascii="Calibri" w:hAnsi="Calibri"/>
          <w:spacing w:val="-5"/>
          <w:w w:val="110"/>
          <w:vertAlign w:val="subscript"/>
        </w:rPr>
        <w:t>3</w:t>
      </w:r>
      <w:r>
        <w:rPr>
          <w:rFonts w:ascii="Calibri" w:hAnsi="Calibri"/>
          <w:vertAlign w:val="baseline"/>
        </w:rPr>
        <w:tab/>
      </w:r>
      <w:r>
        <w:rPr>
          <w:rFonts w:ascii="Cambria" w:hAnsi="Cambria"/>
          <w:spacing w:val="-4"/>
          <w:w w:val="110"/>
          <w:vertAlign w:val="baseline"/>
        </w:rPr>
        <w:t>−a</w:t>
      </w:r>
      <w:r>
        <w:rPr>
          <w:rFonts w:ascii="Calibri" w:hAnsi="Calibri"/>
          <w:spacing w:val="-4"/>
          <w:w w:val="110"/>
          <w:vertAlign w:val="subscript"/>
        </w:rPr>
        <w:t>23</w:t>
      </w:r>
      <w:r>
        <w:rPr>
          <w:rFonts w:ascii="Calibri" w:hAnsi="Calibri"/>
          <w:vertAlign w:val="baseline"/>
        </w:rPr>
        <w:tab/>
      </w:r>
      <w:r>
        <w:rPr>
          <w:rFonts w:ascii="Calibri" w:hAnsi="Calibri"/>
          <w:spacing w:val="-10"/>
          <w:w w:val="110"/>
          <w:vertAlign w:val="baseline"/>
        </w:rPr>
        <w:t>0</w:t>
      </w:r>
      <w:r>
        <w:rPr>
          <w:rFonts w:ascii="Calibri" w:hAnsi="Calibri"/>
          <w:vertAlign w:val="baseline"/>
        </w:rPr>
        <w:tab/>
      </w:r>
      <w:r>
        <w:rPr>
          <w:spacing w:val="-10"/>
          <w:position w:val="-9"/>
          <w:vertAlign w:val="baseline"/>
        </w:rPr>
        <w:t></w:t>
      </w:r>
    </w:p>
    <w:p>
      <w:pPr>
        <w:pStyle w:val="BodyText"/>
        <w:spacing w:after="0" w:line="105" w:lineRule="auto"/>
        <w:rPr>
          <w:position w:val="-9"/>
        </w:rPr>
        <w:sectPr>
          <w:type w:val="continuous"/>
          <w:pgSz w:w="8400" w:h="11910"/>
          <w:pgMar w:header="252" w:footer="0" w:top="1220" w:bottom="280" w:left="0" w:right="0"/>
          <w:cols w:num="2" w:equalWidth="0">
            <w:col w:w="2930" w:space="40"/>
            <w:col w:w="5430"/>
          </w:cols>
        </w:sectPr>
      </w:pPr>
    </w:p>
    <w:p>
      <w:pPr>
        <w:spacing w:line="163" w:lineRule="exact" w:before="0"/>
        <w:ind w:left="0" w:right="0" w:firstLine="0"/>
        <w:jc w:val="right"/>
        <w:rPr>
          <w:rFonts w:ascii="Calibri"/>
          <w:sz w:val="16"/>
        </w:rPr>
      </w:pPr>
      <w:r>
        <w:rPr>
          <w:rFonts w:ascii="Calibri"/>
          <w:spacing w:val="-10"/>
          <w:w w:val="105"/>
          <w:sz w:val="16"/>
        </w:rPr>
        <w:t>2</w:t>
      </w:r>
    </w:p>
    <w:p>
      <w:pPr>
        <w:pStyle w:val="BodyText"/>
        <w:rPr>
          <w:rFonts w:ascii="Calibri"/>
          <w:sz w:val="16"/>
        </w:rPr>
      </w:pPr>
    </w:p>
    <w:p>
      <w:pPr>
        <w:pStyle w:val="BodyText"/>
        <w:spacing w:before="183"/>
        <w:rPr>
          <w:rFonts w:ascii="Calibri"/>
          <w:sz w:val="16"/>
        </w:rPr>
      </w:pPr>
    </w:p>
    <w:p>
      <w:pPr>
        <w:pStyle w:val="BodyText"/>
        <w:ind w:right="98"/>
        <w:jc w:val="right"/>
      </w:pPr>
      <w:r>
        <w:rPr>
          <w:spacing w:val="-2"/>
        </w:rPr>
        <w:t>dengan</w:t>
      </w:r>
    </w:p>
    <w:p>
      <w:pPr>
        <w:pStyle w:val="BodyText"/>
        <w:tabs>
          <w:tab w:pos="1887" w:val="left" w:leader="none"/>
          <w:tab w:pos="2558" w:val="left" w:leader="none"/>
          <w:tab w:pos="3954" w:val="left" w:leader="none"/>
        </w:tabs>
        <w:spacing w:before="53"/>
        <w:ind w:left="853"/>
        <w:rPr>
          <w:rFonts w:ascii="Calibri" w:hAnsi="Calibri"/>
        </w:rPr>
      </w:pPr>
      <w:r>
        <w:rPr/>
        <w:br w:type="column"/>
      </w:r>
      <w:r>
        <w:rPr>
          <w:rFonts w:ascii="Calibri" w:hAnsi="Calibri"/>
          <w:spacing w:val="-10"/>
          <w:w w:val="115"/>
        </w:rPr>
        <w:t>0</w:t>
      </w:r>
      <w:r>
        <w:rPr>
          <w:rFonts w:ascii="Calibri" w:hAnsi="Calibri"/>
        </w:rPr>
        <w:tab/>
      </w:r>
      <w:r>
        <w:rPr>
          <w:rFonts w:ascii="Calibri" w:hAnsi="Calibri"/>
          <w:spacing w:val="-10"/>
          <w:w w:val="115"/>
        </w:rPr>
        <w:t>0</w:t>
      </w:r>
      <w:r>
        <w:rPr>
          <w:rFonts w:ascii="Calibri" w:hAnsi="Calibri"/>
        </w:rPr>
        <w:tab/>
      </w:r>
      <w:r>
        <w:rPr>
          <w:rFonts w:ascii="Cambria" w:hAnsi="Cambria"/>
          <w:w w:val="115"/>
        </w:rPr>
        <w:t>a</w:t>
      </w:r>
      <w:r>
        <w:rPr>
          <w:rFonts w:ascii="Calibri" w:hAnsi="Calibri"/>
          <w:w w:val="115"/>
          <w:vertAlign w:val="subscript"/>
        </w:rPr>
        <w:t>33</w:t>
      </w:r>
      <w:r>
        <w:rPr>
          <w:rFonts w:ascii="Calibri" w:hAnsi="Calibri"/>
          <w:spacing w:val="14"/>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5"/>
          <w:w w:val="115"/>
          <w:vertAlign w:val="baseline"/>
        </w:rPr>
        <w:t>b</w:t>
      </w:r>
      <w:r>
        <w:rPr>
          <w:rFonts w:ascii="Calibri" w:hAnsi="Calibri"/>
          <w:spacing w:val="-5"/>
          <w:w w:val="115"/>
          <w:vertAlign w:val="subscript"/>
        </w:rPr>
        <w:t>33</w:t>
      </w:r>
      <w:r>
        <w:rPr>
          <w:position w:val="-2"/>
          <w:sz w:val="16"/>
          <w:vertAlign w:val="baseline"/>
        </w:rPr>
        <w:tab/>
      </w:r>
      <w:r>
        <w:rPr>
          <w:rFonts w:ascii="Calibri" w:hAnsi="Calibri"/>
          <w:spacing w:val="-10"/>
          <w:w w:val="115"/>
          <w:vertAlign w:val="baseline"/>
        </w:rPr>
        <w:t>0</w:t>
      </w:r>
    </w:p>
    <w:p>
      <w:pPr>
        <w:pStyle w:val="BodyText"/>
        <w:tabs>
          <w:tab w:pos="1887" w:val="left" w:leader="none"/>
          <w:tab w:pos="2866" w:val="left" w:leader="none"/>
          <w:tab w:pos="3591" w:val="left" w:leader="none"/>
        </w:tabs>
        <w:spacing w:before="60"/>
        <w:ind w:left="853"/>
        <w:rPr>
          <w:rFonts w:ascii="Calibri" w:hAnsi="Calibri"/>
        </w:rPr>
      </w:pPr>
      <w:r>
        <w:rPr>
          <w:rFonts w:ascii="Calibri" w:hAnsi="Calibri"/>
        </w:rPr>
        <mc:AlternateContent>
          <mc:Choice Requires="wps">
            <w:drawing>
              <wp:anchor distT="0" distB="0" distL="0" distR="0" allowOverlap="1" layoutInCell="1" locked="0" behindDoc="1" simplePos="0" relativeHeight="480787456">
                <wp:simplePos x="0" y="0"/>
                <wp:positionH relativeFrom="page">
                  <wp:posOffset>1767979</wp:posOffset>
                </wp:positionH>
                <wp:positionV relativeFrom="paragraph">
                  <wp:posOffset>-697598</wp:posOffset>
                </wp:positionV>
                <wp:extent cx="2683510" cy="758190"/>
                <wp:effectExtent l="0" t="0" r="0" b="0"/>
                <wp:wrapNone/>
                <wp:docPr id="1221" name="Textbox 1221"/>
                <wp:cNvGraphicFramePr>
                  <a:graphicFrameLocks/>
                </wp:cNvGraphicFramePr>
                <a:graphic>
                  <a:graphicData uri="http://schemas.microsoft.com/office/word/2010/wordprocessingShape">
                    <wps:wsp>
                      <wps:cNvPr id="1221" name="Textbox 1221"/>
                      <wps:cNvSpPr txBox="1"/>
                      <wps:spPr>
                        <a:xfrm>
                          <a:off x="0" y="0"/>
                          <a:ext cx="2683510" cy="758190"/>
                        </a:xfrm>
                        <a:prstGeom prst="rect">
                          <a:avLst/>
                        </a:prstGeom>
                      </wps:spPr>
                      <wps:txbx>
                        <w:txbxContent>
                          <w:p>
                            <w:pPr>
                              <w:tabs>
                                <w:tab w:pos="1178" w:val="left" w:leader="none"/>
                                <w:tab w:pos="2575" w:val="left" w:leader="none"/>
                                <w:tab w:pos="3246" w:val="left" w:leader="none"/>
                              </w:tabs>
                              <w:spacing w:line="240" w:lineRule="auto" w:before="0"/>
                              <w:ind w:left="0" w:right="0" w:firstLine="0"/>
                              <w:jc w:val="left"/>
                              <w:rPr>
                                <w:position w:val="-12"/>
                                <w:sz w:val="22"/>
                              </w:rPr>
                            </w:pPr>
                            <w:r>
                              <w:rPr>
                                <w:spacing w:val="-24"/>
                                <w:w w:val="90"/>
                                <w:position w:val="-12"/>
                                <w:sz w:val="22"/>
                              </w:rPr>
                              <w:t></w:t>
                            </w:r>
                            <w:r>
                              <w:rPr>
                                <w:spacing w:val="-24"/>
                                <w:w w:val="90"/>
                                <w:position w:val="25"/>
                                <w:sz w:val="22"/>
                              </w:rPr>
                              <w:t></w:t>
                            </w:r>
                            <w:r>
                              <w:rPr>
                                <w:rFonts w:ascii="Cambria" w:hAnsi="Cambria"/>
                                <w:spacing w:val="-24"/>
                                <w:w w:val="90"/>
                                <w:position w:val="3"/>
                                <w:sz w:val="22"/>
                              </w:rPr>
                              <w:t>a</w:t>
                            </w:r>
                            <w:r>
                              <w:rPr>
                                <w:rFonts w:ascii="Calibri" w:hAnsi="Calibri"/>
                                <w:spacing w:val="-24"/>
                                <w:w w:val="90"/>
                                <w:sz w:val="16"/>
                              </w:rPr>
                              <w:t>11</w:t>
                            </w:r>
                            <w:r>
                              <w:rPr>
                                <w:rFonts w:ascii="Calibri" w:hAnsi="Calibri"/>
                                <w:spacing w:val="15"/>
                                <w:sz w:val="16"/>
                              </w:rPr>
                              <w:t> </w:t>
                            </w:r>
                            <w:r>
                              <w:rPr>
                                <w:rFonts w:ascii="Cambria" w:hAnsi="Cambria"/>
                                <w:spacing w:val="-24"/>
                                <w:w w:val="90"/>
                                <w:position w:val="3"/>
                                <w:sz w:val="22"/>
                              </w:rPr>
                              <w:t>−</w:t>
                            </w:r>
                            <w:r>
                              <w:rPr>
                                <w:rFonts w:ascii="Cambria" w:hAnsi="Cambria"/>
                                <w:position w:val="3"/>
                                <w:sz w:val="22"/>
                              </w:rPr>
                              <w:t> </w:t>
                            </w:r>
                            <w:r>
                              <w:rPr>
                                <w:rFonts w:ascii="Cambria" w:hAnsi="Cambria"/>
                                <w:spacing w:val="-24"/>
                                <w:w w:val="90"/>
                                <w:position w:val="3"/>
                                <w:sz w:val="22"/>
                              </w:rPr>
                              <w:t>b</w:t>
                            </w:r>
                            <w:r>
                              <w:rPr>
                                <w:rFonts w:ascii="Calibri" w:hAnsi="Calibri"/>
                                <w:spacing w:val="-24"/>
                                <w:w w:val="90"/>
                                <w:sz w:val="16"/>
                              </w:rPr>
                              <w:t>11</w:t>
                            </w:r>
                            <w:r>
                              <w:rPr>
                                <w:rFonts w:ascii="Calibri" w:hAnsi="Calibri"/>
                                <w:sz w:val="16"/>
                              </w:rPr>
                              <w:tab/>
                            </w:r>
                            <w:r>
                              <w:rPr>
                                <w:rFonts w:ascii="Cambria" w:hAnsi="Cambria"/>
                                <w:position w:val="3"/>
                                <w:sz w:val="22"/>
                              </w:rPr>
                              <w:t>a</w:t>
                            </w:r>
                            <w:r>
                              <w:rPr>
                                <w:rFonts w:ascii="Calibri" w:hAnsi="Calibri"/>
                                <w:sz w:val="16"/>
                              </w:rPr>
                              <w:t>12</w:t>
                            </w:r>
                            <w:r>
                              <w:rPr>
                                <w:rFonts w:ascii="Calibri" w:hAnsi="Calibri"/>
                                <w:spacing w:val="45"/>
                                <w:w w:val="110"/>
                                <w:sz w:val="16"/>
                              </w:rPr>
                              <w:t> </w:t>
                            </w:r>
                            <w:r>
                              <w:rPr>
                                <w:rFonts w:ascii="Cambria" w:hAnsi="Cambria"/>
                                <w:w w:val="110"/>
                                <w:position w:val="3"/>
                                <w:sz w:val="22"/>
                              </w:rPr>
                              <w:t>−</w:t>
                            </w:r>
                            <w:r>
                              <w:rPr>
                                <w:rFonts w:ascii="Cambria" w:hAnsi="Cambria"/>
                                <w:spacing w:val="17"/>
                                <w:w w:val="110"/>
                                <w:position w:val="3"/>
                                <w:sz w:val="22"/>
                              </w:rPr>
                              <w:t> </w:t>
                            </w:r>
                            <w:r>
                              <w:rPr>
                                <w:rFonts w:ascii="Cambria" w:hAnsi="Cambria"/>
                                <w:spacing w:val="-5"/>
                                <w:position w:val="3"/>
                                <w:sz w:val="22"/>
                              </w:rPr>
                              <w:t>b</w:t>
                            </w:r>
                            <w:r>
                              <w:rPr>
                                <w:rFonts w:ascii="Calibri" w:hAnsi="Calibri"/>
                                <w:spacing w:val="-5"/>
                                <w:sz w:val="16"/>
                              </w:rPr>
                              <w:t>12</w:t>
                            </w:r>
                            <w:r>
                              <w:rPr>
                                <w:rFonts w:ascii="Calibri" w:hAnsi="Calibri"/>
                                <w:sz w:val="16"/>
                              </w:rPr>
                              <w:tab/>
                            </w:r>
                            <w:r>
                              <w:rPr>
                                <w:rFonts w:ascii="Calibri" w:hAnsi="Calibri"/>
                                <w:spacing w:val="-10"/>
                                <w:position w:val="3"/>
                                <w:sz w:val="22"/>
                              </w:rPr>
                              <w:t>0</w:t>
                            </w:r>
                            <w:r>
                              <w:rPr>
                                <w:rFonts w:ascii="Calibri" w:hAnsi="Calibri"/>
                                <w:position w:val="3"/>
                                <w:sz w:val="22"/>
                              </w:rPr>
                              <w:tab/>
                            </w:r>
                            <w:r>
                              <w:rPr>
                                <w:rFonts w:ascii="Cambria" w:hAnsi="Cambria"/>
                                <w:position w:val="3"/>
                                <w:sz w:val="22"/>
                              </w:rPr>
                              <w:t>a</w:t>
                            </w:r>
                            <w:r>
                              <w:rPr>
                                <w:rFonts w:ascii="Calibri" w:hAnsi="Calibri"/>
                                <w:sz w:val="16"/>
                              </w:rPr>
                              <w:t>14</w:t>
                            </w:r>
                            <w:r>
                              <w:rPr>
                                <w:rFonts w:ascii="Calibri" w:hAnsi="Calibri"/>
                                <w:spacing w:val="45"/>
                                <w:w w:val="110"/>
                                <w:sz w:val="16"/>
                              </w:rPr>
                              <w:t> </w:t>
                            </w:r>
                            <w:r>
                              <w:rPr>
                                <w:rFonts w:ascii="Cambria" w:hAnsi="Cambria"/>
                                <w:w w:val="110"/>
                                <w:position w:val="3"/>
                                <w:sz w:val="22"/>
                              </w:rPr>
                              <w:t>−</w:t>
                            </w:r>
                            <w:r>
                              <w:rPr>
                                <w:rFonts w:ascii="Cambria" w:hAnsi="Cambria"/>
                                <w:spacing w:val="17"/>
                                <w:w w:val="110"/>
                                <w:position w:val="3"/>
                                <w:sz w:val="22"/>
                              </w:rPr>
                              <w:t> </w:t>
                            </w:r>
                            <w:r>
                              <w:rPr>
                                <w:rFonts w:ascii="Cambria" w:hAnsi="Cambria"/>
                                <w:spacing w:val="-28"/>
                                <w:w w:val="75"/>
                                <w:position w:val="3"/>
                                <w:sz w:val="22"/>
                              </w:rPr>
                              <w:t>b</w:t>
                            </w:r>
                            <w:r>
                              <w:rPr>
                                <w:rFonts w:ascii="Calibri" w:hAnsi="Calibri"/>
                                <w:spacing w:val="-28"/>
                                <w:w w:val="75"/>
                                <w:sz w:val="16"/>
                              </w:rPr>
                              <w:t>14</w:t>
                            </w:r>
                            <w:r>
                              <w:rPr>
                                <w:spacing w:val="-28"/>
                                <w:w w:val="75"/>
                                <w:position w:val="25"/>
                                <w:sz w:val="22"/>
                              </w:rPr>
                              <w:t></w:t>
                            </w:r>
                            <w:r>
                              <w:rPr>
                                <w:spacing w:val="-28"/>
                                <w:w w:val="75"/>
                                <w:position w:val="-12"/>
                                <w:sz w:val="22"/>
                              </w:rPr>
                              <w:t></w:t>
                            </w:r>
                          </w:p>
                        </w:txbxContent>
                      </wps:txbx>
                      <wps:bodyPr wrap="square" lIns="0" tIns="0" rIns="0" bIns="0" rtlCol="0">
                        <a:noAutofit/>
                      </wps:bodyPr>
                    </wps:wsp>
                  </a:graphicData>
                </a:graphic>
              </wp:anchor>
            </w:drawing>
          </mc:Choice>
          <mc:Fallback>
            <w:pict>
              <v:shape style="position:absolute;margin-left:139.210999pt;margin-top:-54.929054pt;width:211.3pt;height:59.7pt;mso-position-horizontal-relative:page;mso-position-vertical-relative:paragraph;z-index:-22529024" type="#_x0000_t202" id="docshape1040" filled="false" stroked="false">
                <v:textbox inset="0,0,0,0">
                  <w:txbxContent>
                    <w:p>
                      <w:pPr>
                        <w:tabs>
                          <w:tab w:pos="1178" w:val="left" w:leader="none"/>
                          <w:tab w:pos="2575" w:val="left" w:leader="none"/>
                          <w:tab w:pos="3246" w:val="left" w:leader="none"/>
                        </w:tabs>
                        <w:spacing w:line="240" w:lineRule="auto" w:before="0"/>
                        <w:ind w:left="0" w:right="0" w:firstLine="0"/>
                        <w:jc w:val="left"/>
                        <w:rPr>
                          <w:position w:val="-12"/>
                          <w:sz w:val="22"/>
                        </w:rPr>
                      </w:pPr>
                      <w:r>
                        <w:rPr>
                          <w:spacing w:val="-24"/>
                          <w:w w:val="90"/>
                          <w:position w:val="-12"/>
                          <w:sz w:val="22"/>
                        </w:rPr>
                        <w:t></w:t>
                      </w:r>
                      <w:r>
                        <w:rPr>
                          <w:spacing w:val="-24"/>
                          <w:w w:val="90"/>
                          <w:position w:val="25"/>
                          <w:sz w:val="22"/>
                        </w:rPr>
                        <w:t></w:t>
                      </w:r>
                      <w:r>
                        <w:rPr>
                          <w:rFonts w:ascii="Cambria" w:hAnsi="Cambria"/>
                          <w:spacing w:val="-24"/>
                          <w:w w:val="90"/>
                          <w:position w:val="3"/>
                          <w:sz w:val="22"/>
                        </w:rPr>
                        <w:t>a</w:t>
                      </w:r>
                      <w:r>
                        <w:rPr>
                          <w:rFonts w:ascii="Calibri" w:hAnsi="Calibri"/>
                          <w:spacing w:val="-24"/>
                          <w:w w:val="90"/>
                          <w:sz w:val="16"/>
                        </w:rPr>
                        <w:t>11</w:t>
                      </w:r>
                      <w:r>
                        <w:rPr>
                          <w:rFonts w:ascii="Calibri" w:hAnsi="Calibri"/>
                          <w:spacing w:val="15"/>
                          <w:sz w:val="16"/>
                        </w:rPr>
                        <w:t> </w:t>
                      </w:r>
                      <w:r>
                        <w:rPr>
                          <w:rFonts w:ascii="Cambria" w:hAnsi="Cambria"/>
                          <w:spacing w:val="-24"/>
                          <w:w w:val="90"/>
                          <w:position w:val="3"/>
                          <w:sz w:val="22"/>
                        </w:rPr>
                        <w:t>−</w:t>
                      </w:r>
                      <w:r>
                        <w:rPr>
                          <w:rFonts w:ascii="Cambria" w:hAnsi="Cambria"/>
                          <w:position w:val="3"/>
                          <w:sz w:val="22"/>
                        </w:rPr>
                        <w:t> </w:t>
                      </w:r>
                      <w:r>
                        <w:rPr>
                          <w:rFonts w:ascii="Cambria" w:hAnsi="Cambria"/>
                          <w:spacing w:val="-24"/>
                          <w:w w:val="90"/>
                          <w:position w:val="3"/>
                          <w:sz w:val="22"/>
                        </w:rPr>
                        <w:t>b</w:t>
                      </w:r>
                      <w:r>
                        <w:rPr>
                          <w:rFonts w:ascii="Calibri" w:hAnsi="Calibri"/>
                          <w:spacing w:val="-24"/>
                          <w:w w:val="90"/>
                          <w:sz w:val="16"/>
                        </w:rPr>
                        <w:t>11</w:t>
                      </w:r>
                      <w:r>
                        <w:rPr>
                          <w:rFonts w:ascii="Calibri" w:hAnsi="Calibri"/>
                          <w:sz w:val="16"/>
                        </w:rPr>
                        <w:tab/>
                      </w:r>
                      <w:r>
                        <w:rPr>
                          <w:rFonts w:ascii="Cambria" w:hAnsi="Cambria"/>
                          <w:position w:val="3"/>
                          <w:sz w:val="22"/>
                        </w:rPr>
                        <w:t>a</w:t>
                      </w:r>
                      <w:r>
                        <w:rPr>
                          <w:rFonts w:ascii="Calibri" w:hAnsi="Calibri"/>
                          <w:sz w:val="16"/>
                        </w:rPr>
                        <w:t>12</w:t>
                      </w:r>
                      <w:r>
                        <w:rPr>
                          <w:rFonts w:ascii="Calibri" w:hAnsi="Calibri"/>
                          <w:spacing w:val="45"/>
                          <w:w w:val="110"/>
                          <w:sz w:val="16"/>
                        </w:rPr>
                        <w:t> </w:t>
                      </w:r>
                      <w:r>
                        <w:rPr>
                          <w:rFonts w:ascii="Cambria" w:hAnsi="Cambria"/>
                          <w:w w:val="110"/>
                          <w:position w:val="3"/>
                          <w:sz w:val="22"/>
                        </w:rPr>
                        <w:t>−</w:t>
                      </w:r>
                      <w:r>
                        <w:rPr>
                          <w:rFonts w:ascii="Cambria" w:hAnsi="Cambria"/>
                          <w:spacing w:val="17"/>
                          <w:w w:val="110"/>
                          <w:position w:val="3"/>
                          <w:sz w:val="22"/>
                        </w:rPr>
                        <w:t> </w:t>
                      </w:r>
                      <w:r>
                        <w:rPr>
                          <w:rFonts w:ascii="Cambria" w:hAnsi="Cambria"/>
                          <w:spacing w:val="-5"/>
                          <w:position w:val="3"/>
                          <w:sz w:val="22"/>
                        </w:rPr>
                        <w:t>b</w:t>
                      </w:r>
                      <w:r>
                        <w:rPr>
                          <w:rFonts w:ascii="Calibri" w:hAnsi="Calibri"/>
                          <w:spacing w:val="-5"/>
                          <w:sz w:val="16"/>
                        </w:rPr>
                        <w:t>12</w:t>
                      </w:r>
                      <w:r>
                        <w:rPr>
                          <w:rFonts w:ascii="Calibri" w:hAnsi="Calibri"/>
                          <w:sz w:val="16"/>
                        </w:rPr>
                        <w:tab/>
                      </w:r>
                      <w:r>
                        <w:rPr>
                          <w:rFonts w:ascii="Calibri" w:hAnsi="Calibri"/>
                          <w:spacing w:val="-10"/>
                          <w:position w:val="3"/>
                          <w:sz w:val="22"/>
                        </w:rPr>
                        <w:t>0</w:t>
                      </w:r>
                      <w:r>
                        <w:rPr>
                          <w:rFonts w:ascii="Calibri" w:hAnsi="Calibri"/>
                          <w:position w:val="3"/>
                          <w:sz w:val="22"/>
                        </w:rPr>
                        <w:tab/>
                      </w:r>
                      <w:r>
                        <w:rPr>
                          <w:rFonts w:ascii="Cambria" w:hAnsi="Cambria"/>
                          <w:position w:val="3"/>
                          <w:sz w:val="22"/>
                        </w:rPr>
                        <w:t>a</w:t>
                      </w:r>
                      <w:r>
                        <w:rPr>
                          <w:rFonts w:ascii="Calibri" w:hAnsi="Calibri"/>
                          <w:sz w:val="16"/>
                        </w:rPr>
                        <w:t>14</w:t>
                      </w:r>
                      <w:r>
                        <w:rPr>
                          <w:rFonts w:ascii="Calibri" w:hAnsi="Calibri"/>
                          <w:spacing w:val="45"/>
                          <w:w w:val="110"/>
                          <w:sz w:val="16"/>
                        </w:rPr>
                        <w:t> </w:t>
                      </w:r>
                      <w:r>
                        <w:rPr>
                          <w:rFonts w:ascii="Cambria" w:hAnsi="Cambria"/>
                          <w:w w:val="110"/>
                          <w:position w:val="3"/>
                          <w:sz w:val="22"/>
                        </w:rPr>
                        <w:t>−</w:t>
                      </w:r>
                      <w:r>
                        <w:rPr>
                          <w:rFonts w:ascii="Cambria" w:hAnsi="Cambria"/>
                          <w:spacing w:val="17"/>
                          <w:w w:val="110"/>
                          <w:position w:val="3"/>
                          <w:sz w:val="22"/>
                        </w:rPr>
                        <w:t> </w:t>
                      </w:r>
                      <w:r>
                        <w:rPr>
                          <w:rFonts w:ascii="Cambria" w:hAnsi="Cambria"/>
                          <w:spacing w:val="-28"/>
                          <w:w w:val="75"/>
                          <w:position w:val="3"/>
                          <w:sz w:val="22"/>
                        </w:rPr>
                        <w:t>b</w:t>
                      </w:r>
                      <w:r>
                        <w:rPr>
                          <w:rFonts w:ascii="Calibri" w:hAnsi="Calibri"/>
                          <w:spacing w:val="-28"/>
                          <w:w w:val="75"/>
                          <w:sz w:val="16"/>
                        </w:rPr>
                        <w:t>14</w:t>
                      </w:r>
                      <w:r>
                        <w:rPr>
                          <w:spacing w:val="-28"/>
                          <w:w w:val="75"/>
                          <w:position w:val="25"/>
                          <w:sz w:val="22"/>
                        </w:rPr>
                        <w:t></w:t>
                      </w:r>
                      <w:r>
                        <w:rPr>
                          <w:spacing w:val="-28"/>
                          <w:w w:val="75"/>
                          <w:position w:val="-12"/>
                          <w:sz w:val="22"/>
                        </w:rPr>
                        <w:t></w:t>
                      </w:r>
                    </w:p>
                  </w:txbxContent>
                </v:textbox>
                <w10:wrap type="none"/>
              </v:shape>
            </w:pict>
          </mc:Fallback>
        </mc:AlternateContent>
      </w:r>
      <w:r>
        <w:rPr>
          <w:rFonts w:ascii="Calibri" w:hAnsi="Calibri"/>
        </w:rPr>
        <mc:AlternateContent>
          <mc:Choice Requires="wps">
            <w:drawing>
              <wp:anchor distT="0" distB="0" distL="0" distR="0" allowOverlap="1" layoutInCell="1" locked="0" behindDoc="0" simplePos="0" relativeHeight="16253952">
                <wp:simplePos x="0" y="0"/>
                <wp:positionH relativeFrom="page">
                  <wp:posOffset>4359021</wp:posOffset>
                </wp:positionH>
                <wp:positionV relativeFrom="paragraph">
                  <wp:posOffset>-204369</wp:posOffset>
                </wp:positionV>
                <wp:extent cx="92710" cy="602615"/>
                <wp:effectExtent l="0" t="0" r="0" b="0"/>
                <wp:wrapNone/>
                <wp:docPr id="1222" name="Textbox 1222"/>
                <wp:cNvGraphicFramePr>
                  <a:graphicFrameLocks/>
                </wp:cNvGraphicFramePr>
                <a:graphic>
                  <a:graphicData uri="http://schemas.microsoft.com/office/word/2010/wordprocessingShape">
                    <wps:wsp>
                      <wps:cNvPr id="1222" name="Textbox 1222"/>
                      <wps:cNvSpPr txBox="1"/>
                      <wps:spPr>
                        <a:xfrm>
                          <a:off x="0" y="0"/>
                          <a:ext cx="92710" cy="602615"/>
                        </a:xfrm>
                        <a:prstGeom prst="rect">
                          <a:avLst/>
                        </a:prstGeom>
                      </wps:spPr>
                      <wps:txbx>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wps:txbx>
                      <wps:bodyPr wrap="square" lIns="0" tIns="0" rIns="0" bIns="0" rtlCol="0">
                        <a:noAutofit/>
                      </wps:bodyPr>
                    </wps:wsp>
                  </a:graphicData>
                </a:graphic>
              </wp:anchor>
            </w:drawing>
          </mc:Choice>
          <mc:Fallback>
            <w:pict>
              <v:shape style="position:absolute;margin-left:343.230011pt;margin-top:-16.092054pt;width:7.3pt;height:47.45pt;mso-position-horizontal-relative:page;mso-position-vertical-relative:paragraph;z-index:16253952" type="#_x0000_t202" id="docshape1041" filled="false" stroked="false">
                <v:textbox inset="0,0,0,0">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v:textbox>
                <w10:wrap type="none"/>
              </v:shape>
            </w:pict>
          </mc:Fallback>
        </mc:AlternateContent>
      </w:r>
      <w:r>
        <w:rPr>
          <w:rFonts w:ascii="Calibri" w:hAnsi="Calibri"/>
          <w:spacing w:val="-10"/>
          <w:w w:val="115"/>
        </w:rPr>
        <w:t>0</w:t>
      </w:r>
      <w:r>
        <w:rPr>
          <w:rFonts w:ascii="Calibri" w:hAnsi="Calibri"/>
        </w:rPr>
        <w:tab/>
      </w:r>
      <w:r>
        <w:rPr>
          <w:rFonts w:ascii="Calibri" w:hAnsi="Calibri"/>
          <w:spacing w:val="-10"/>
          <w:w w:val="115"/>
        </w:rPr>
        <w:t>0</w:t>
      </w:r>
      <w:r>
        <w:rPr>
          <w:rFonts w:ascii="Calibri" w:hAnsi="Calibri"/>
        </w:rPr>
        <w:tab/>
      </w:r>
      <w:r>
        <w:rPr>
          <w:rFonts w:ascii="Cambria" w:hAnsi="Cambria"/>
          <w:spacing w:val="-5"/>
          <w:w w:val="115"/>
        </w:rPr>
        <w:t>β</w:t>
      </w:r>
      <w:r>
        <w:rPr>
          <w:rFonts w:ascii="Calibri" w:hAnsi="Calibri"/>
          <w:spacing w:val="-5"/>
          <w:w w:val="115"/>
          <w:vertAlign w:val="subscript"/>
        </w:rPr>
        <w:t>1</w:t>
      </w:r>
      <w:r>
        <w:rPr>
          <w:rFonts w:ascii="Calibri" w:hAnsi="Calibri"/>
          <w:vertAlign w:val="baseline"/>
        </w:rPr>
        <w:tab/>
      </w:r>
      <w:r>
        <w:rPr>
          <w:rFonts w:ascii="Cambria" w:hAnsi="Cambria"/>
          <w:w w:val="115"/>
          <w:vertAlign w:val="baseline"/>
        </w:rPr>
        <w:t>a</w:t>
      </w:r>
      <w:r>
        <w:rPr>
          <w:rFonts w:ascii="Calibri" w:hAnsi="Calibri"/>
          <w:w w:val="115"/>
          <w:vertAlign w:val="subscript"/>
        </w:rPr>
        <w:t>44</w:t>
      </w:r>
      <w:r>
        <w:rPr>
          <w:rFonts w:ascii="Calibri" w:hAnsi="Calibri"/>
          <w:spacing w:val="14"/>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5"/>
          <w:w w:val="115"/>
          <w:vertAlign w:val="baseline"/>
        </w:rPr>
        <w:t>b</w:t>
      </w:r>
      <w:r>
        <w:rPr>
          <w:rFonts w:ascii="Calibri" w:hAnsi="Calibri"/>
          <w:spacing w:val="-5"/>
          <w:w w:val="115"/>
          <w:vertAlign w:val="subscript"/>
        </w:rPr>
        <w:t>44</w:t>
      </w:r>
    </w:p>
    <w:p>
      <w:pPr>
        <w:pStyle w:val="BodyText"/>
        <w:spacing w:after="0"/>
        <w:rPr>
          <w:rFonts w:ascii="Calibri" w:hAnsi="Calibri"/>
        </w:rPr>
        <w:sectPr>
          <w:type w:val="continuous"/>
          <w:pgSz w:w="8400" w:h="11910"/>
          <w:pgMar w:header="252" w:footer="0" w:top="1220" w:bottom="280" w:left="0" w:right="0"/>
          <w:cols w:num="2" w:equalWidth="0">
            <w:col w:w="2399" w:space="40"/>
            <w:col w:w="5961"/>
          </w:cols>
        </w:sectPr>
      </w:pPr>
    </w:p>
    <w:p>
      <w:pPr>
        <w:spacing w:before="160"/>
        <w:ind w:left="0" w:right="0" w:firstLine="0"/>
        <w:jc w:val="right"/>
        <w:rPr>
          <w:rFonts w:ascii="Calibri"/>
          <w:sz w:val="16"/>
        </w:rPr>
      </w:pPr>
      <w:r>
        <w:rPr>
          <w:rFonts w:ascii="Cambria"/>
          <w:spacing w:val="-5"/>
          <w:w w:val="105"/>
          <w:position w:val="3"/>
          <w:sz w:val="22"/>
        </w:rPr>
        <w:t>a</w:t>
      </w:r>
      <w:r>
        <w:rPr>
          <w:rFonts w:ascii="Calibri"/>
          <w:spacing w:val="-5"/>
          <w:w w:val="105"/>
          <w:sz w:val="16"/>
        </w:rPr>
        <w:t>11</w:t>
      </w:r>
    </w:p>
    <w:p>
      <w:pPr>
        <w:pStyle w:val="BodyText"/>
        <w:tabs>
          <w:tab w:pos="591" w:val="left" w:leader="none"/>
          <w:tab w:pos="1563" w:val="left" w:leader="none"/>
        </w:tabs>
        <w:spacing w:line="208" w:lineRule="exact" w:before="9"/>
        <w:ind w:left="244"/>
        <w:jc w:val="center"/>
        <w:rPr>
          <w:rFonts w:ascii="Calibri" w:hAnsi="Calibri"/>
        </w:rPr>
      </w:pPr>
      <w:r>
        <w:rPr/>
        <w:br w:type="column"/>
      </w:r>
      <w:r>
        <w:rPr>
          <w:rFonts w:ascii="Cambria" w:hAnsi="Cambria"/>
          <w:u w:val="single"/>
        </w:rPr>
        <w:tab/>
      </w:r>
      <w:r>
        <w:rPr>
          <w:rFonts w:ascii="Cambria" w:hAnsi="Cambria"/>
          <w:spacing w:val="-2"/>
          <w:w w:val="105"/>
          <w:u w:val="single"/>
        </w:rPr>
        <w:t>η</w:t>
      </w:r>
      <w:r>
        <w:rPr>
          <w:rFonts w:ascii="Calibri" w:hAnsi="Calibri"/>
          <w:spacing w:val="-2"/>
          <w:w w:val="105"/>
          <w:u w:val="single"/>
          <w:vertAlign w:val="subscript"/>
        </w:rPr>
        <w:t>1</w:t>
      </w:r>
      <w:r>
        <w:rPr>
          <w:rFonts w:ascii="Cambria" w:hAnsi="Cambria"/>
          <w:spacing w:val="-2"/>
          <w:w w:val="105"/>
          <w:u w:val="single"/>
          <w:vertAlign w:val="baseline"/>
        </w:rPr>
        <w:t>π</w:t>
      </w:r>
      <w:r>
        <w:rPr>
          <w:rFonts w:ascii="Calibri" w:hAnsi="Calibri"/>
          <w:spacing w:val="-2"/>
          <w:w w:val="105"/>
          <w:u w:val="single"/>
          <w:vertAlign w:val="subscript"/>
        </w:rPr>
        <w:t>1</w:t>
      </w:r>
      <w:r>
        <w:rPr>
          <w:rFonts w:ascii="Cambria" w:hAnsi="Cambria"/>
          <w:spacing w:val="-2"/>
          <w:w w:val="105"/>
          <w:u w:val="single"/>
          <w:vertAlign w:val="baseline"/>
        </w:rPr>
        <w:t>η</w:t>
      </w:r>
      <w:r>
        <w:rPr>
          <w:rFonts w:ascii="Calibri" w:hAnsi="Calibri"/>
          <w:spacing w:val="-2"/>
          <w:w w:val="105"/>
          <w:u w:val="single"/>
          <w:vertAlign w:val="subscript"/>
        </w:rPr>
        <w:t>3</w:t>
      </w:r>
      <w:r>
        <w:rPr>
          <w:rFonts w:ascii="Calibri" w:hAnsi="Calibri"/>
          <w:u w:val="single"/>
          <w:vertAlign w:val="baseline"/>
        </w:rPr>
        <w:tab/>
      </w:r>
    </w:p>
    <w:p>
      <w:pPr>
        <w:spacing w:line="149" w:lineRule="exact" w:before="0"/>
        <w:ind w:left="30" w:right="0" w:firstLine="0"/>
        <w:jc w:val="left"/>
        <w:rPr>
          <w:rFonts w:ascii="Calibri"/>
          <w:sz w:val="22"/>
        </w:rPr>
      </w:pPr>
      <w:r>
        <w:rPr>
          <w:rFonts w:ascii="Calibri"/>
          <w:spacing w:val="-10"/>
          <w:w w:val="155"/>
          <w:sz w:val="22"/>
        </w:rPr>
        <w:t>=</w:t>
      </w:r>
    </w:p>
    <w:p>
      <w:pPr>
        <w:pStyle w:val="BodyText"/>
        <w:spacing w:line="209" w:lineRule="exact"/>
        <w:ind w:left="234"/>
        <w:jc w:val="center"/>
        <w:rPr>
          <w:rFonts w:ascii="Calibri" w:hAnsi="Calibri"/>
        </w:rPr>
      </w:pP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line="148" w:lineRule="exact" w:before="145"/>
        <w:ind w:left="191"/>
        <w:jc w:val="center"/>
        <w:rPr>
          <w:rFonts w:ascii="Calibri" w:hAnsi="Calibri"/>
        </w:rPr>
      </w:pPr>
      <w:r>
        <w:rPr>
          <w:rFonts w:ascii="Cambria" w:hAnsi="Cambria"/>
          <w:spacing w:val="-4"/>
          <w:w w:val="105"/>
        </w:rPr>
        <w:t>η</w:t>
      </w:r>
      <w:r>
        <w:rPr>
          <w:rFonts w:ascii="Calibri" w:hAnsi="Calibri"/>
          <w:spacing w:val="-4"/>
          <w:w w:val="105"/>
          <w:vertAlign w:val="superscript"/>
        </w:rPr>
        <w:t>2</w:t>
      </w:r>
      <w:r>
        <w:rPr>
          <w:rFonts w:ascii="Cambria" w:hAnsi="Cambria"/>
          <w:spacing w:val="-4"/>
          <w:w w:val="105"/>
          <w:vertAlign w:val="baseline"/>
        </w:rPr>
        <w:t>π</w:t>
      </w:r>
      <w:r>
        <w:rPr>
          <w:rFonts w:ascii="Calibri" w:hAnsi="Calibri"/>
          <w:spacing w:val="-4"/>
          <w:w w:val="105"/>
          <w:vertAlign w:val="subscript"/>
        </w:rPr>
        <w:t>3</w:t>
      </w:r>
    </w:p>
    <w:p>
      <w:pPr>
        <w:pStyle w:val="BodyText"/>
        <w:spacing w:before="161"/>
        <w:ind w:left="1679"/>
      </w:pPr>
      <w:r>
        <w:rPr/>
        <w:br w:type="column"/>
      </w:r>
      <w:r>
        <w:rPr>
          <w:spacing w:val="-2"/>
        </w:rPr>
        <w:t>(4.42a)</w:t>
      </w:r>
    </w:p>
    <w:p>
      <w:pPr>
        <w:pStyle w:val="BodyText"/>
        <w:spacing w:after="0"/>
        <w:sectPr>
          <w:type w:val="continuous"/>
          <w:pgSz w:w="8400" w:h="11910"/>
          <w:pgMar w:header="252" w:footer="0" w:top="1220" w:bottom="280" w:left="0" w:right="0"/>
          <w:cols w:num="3" w:equalWidth="0">
            <w:col w:w="1964" w:space="40"/>
            <w:col w:w="1644" w:space="1334"/>
            <w:col w:w="3418"/>
          </w:cols>
        </w:sectPr>
      </w:pPr>
    </w:p>
    <w:p>
      <w:pPr>
        <w:pStyle w:val="BodyText"/>
        <w:spacing w:line="268" w:lineRule="exact"/>
        <w:ind w:left="1679"/>
        <w:rPr>
          <w:rFonts w:ascii="Calibri"/>
        </w:rPr>
      </w:pPr>
      <w:r>
        <w:rPr>
          <w:rFonts w:ascii="Cambria"/>
          <w:w w:val="105"/>
        </w:rPr>
        <w:t>b</w:t>
      </w:r>
      <w:r>
        <w:rPr>
          <w:rFonts w:ascii="Calibri"/>
          <w:w w:val="105"/>
          <w:vertAlign w:val="subscript"/>
        </w:rPr>
        <w:t>11</w:t>
      </w:r>
      <w:r>
        <w:rPr>
          <w:rFonts w:ascii="Calibri"/>
          <w:spacing w:val="-11"/>
          <w:w w:val="130"/>
          <w:vertAlign w:val="baseline"/>
        </w:rPr>
        <w:t> </w:t>
      </w:r>
      <w:r>
        <w:rPr>
          <w:rFonts w:ascii="Calibri"/>
          <w:spacing w:val="-10"/>
          <w:w w:val="130"/>
          <w:vertAlign w:val="baseline"/>
        </w:rPr>
        <w:t>=</w:t>
      </w:r>
    </w:p>
    <w:p>
      <w:pPr>
        <w:pStyle w:val="BodyText"/>
        <w:rPr>
          <w:rFonts w:ascii="Calibri"/>
          <w:sz w:val="16"/>
        </w:rPr>
      </w:pPr>
    </w:p>
    <w:p>
      <w:pPr>
        <w:pStyle w:val="BodyText"/>
        <w:spacing w:before="51"/>
        <w:rPr>
          <w:rFonts w:ascii="Calibri"/>
          <w:sz w:val="16"/>
        </w:rPr>
      </w:pPr>
    </w:p>
    <w:p>
      <w:pPr>
        <w:pStyle w:val="BodyText"/>
        <w:ind w:left="1679"/>
        <w:rPr>
          <w:rFonts w:ascii="Calibri"/>
        </w:rPr>
      </w:pPr>
      <w:r>
        <w:rPr>
          <w:rFonts w:ascii="Cambria"/>
          <w:w w:val="120"/>
        </w:rPr>
        <w:t>a</w:t>
      </w:r>
      <w:r>
        <w:rPr>
          <w:rFonts w:ascii="Calibri"/>
          <w:w w:val="120"/>
          <w:vertAlign w:val="subscript"/>
        </w:rPr>
        <w:t>12</w:t>
      </w:r>
      <w:r>
        <w:rPr>
          <w:rFonts w:ascii="Calibri"/>
          <w:spacing w:val="-7"/>
          <w:w w:val="120"/>
          <w:vertAlign w:val="baseline"/>
        </w:rPr>
        <w:t> </w:t>
      </w:r>
      <w:r>
        <w:rPr>
          <w:rFonts w:ascii="Calibri"/>
          <w:spacing w:val="-10"/>
          <w:w w:val="135"/>
          <w:vertAlign w:val="baseline"/>
        </w:rPr>
        <w:t>=</w:t>
      </w:r>
    </w:p>
    <w:p>
      <w:pPr>
        <w:spacing w:line="156" w:lineRule="exact" w:before="0"/>
        <w:ind w:left="4" w:right="159" w:firstLine="0"/>
        <w:jc w:val="center"/>
        <w:rPr>
          <w:rFonts w:ascii="Calibri"/>
          <w:sz w:val="16"/>
        </w:rPr>
      </w:pPr>
      <w:r>
        <w:rPr/>
        <w:br w:type="column"/>
      </w:r>
      <w:r>
        <w:rPr>
          <w:rFonts w:ascii="Calibri"/>
          <w:spacing w:val="-10"/>
          <w:w w:val="105"/>
          <w:sz w:val="16"/>
        </w:rPr>
        <w:t>1</w:t>
      </w:r>
    </w:p>
    <w:p>
      <w:pPr>
        <w:pStyle w:val="BodyText"/>
        <w:spacing w:line="262" w:lineRule="exact"/>
        <w:ind w:left="4" w:right="40"/>
        <w:jc w:val="center"/>
        <w:rPr>
          <w:rFonts w:ascii="Calibri" w:hAnsi="Calibri"/>
        </w:rPr>
      </w:pPr>
      <w:r>
        <w:rPr>
          <w:rFonts w:ascii="Calibri" w:hAnsi="Calibri"/>
        </w:rPr>
        <mc:AlternateContent>
          <mc:Choice Requires="wps">
            <w:drawing>
              <wp:anchor distT="0" distB="0" distL="0" distR="0" allowOverlap="1" layoutInCell="1" locked="0" behindDoc="0" simplePos="0" relativeHeight="16251904">
                <wp:simplePos x="0" y="0"/>
                <wp:positionH relativeFrom="page">
                  <wp:posOffset>1439608</wp:posOffset>
                </wp:positionH>
                <wp:positionV relativeFrom="paragraph">
                  <wp:posOffset>-983</wp:posOffset>
                </wp:positionV>
                <wp:extent cx="837565" cy="1270"/>
                <wp:effectExtent l="0" t="0" r="0" b="0"/>
                <wp:wrapNone/>
                <wp:docPr id="1223" name="Graphic 1223"/>
                <wp:cNvGraphicFramePr>
                  <a:graphicFrameLocks/>
                </wp:cNvGraphicFramePr>
                <a:graphic>
                  <a:graphicData uri="http://schemas.microsoft.com/office/word/2010/wordprocessingShape">
                    <wps:wsp>
                      <wps:cNvPr id="1223" name="Graphic 1223"/>
                      <wps:cNvSpPr/>
                      <wps:spPr>
                        <a:xfrm>
                          <a:off x="0" y="0"/>
                          <a:ext cx="837565" cy="1270"/>
                        </a:xfrm>
                        <a:custGeom>
                          <a:avLst/>
                          <a:gdLst/>
                          <a:ahLst/>
                          <a:cxnLst/>
                          <a:rect l="l" t="t" r="r" b="b"/>
                          <a:pathLst>
                            <a:path w="837565" h="0">
                              <a:moveTo>
                                <a:pt x="0" y="0"/>
                              </a:moveTo>
                              <a:lnTo>
                                <a:pt x="837488"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51904" from="113.355003pt,-.077411pt" to="179.299003pt,-.077411pt" stroked="true" strokeweight=".4364pt" strokecolor="#000000">
                <v:stroke dashstyle="solid"/>
                <w10:wrap type="none"/>
              </v:line>
            </w:pict>
          </mc:Fallback>
        </mc:AlternateContent>
      </w: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before="145"/>
        <w:ind w:left="4"/>
        <w:jc w:val="center"/>
        <w:rPr>
          <w:rFonts w:ascii="Calibri" w:hAnsi="Calibri"/>
        </w:rPr>
      </w:pPr>
      <w:r>
        <w:rPr>
          <w:rFonts w:ascii="Calibri" w:hAnsi="Calibri"/>
        </w:rPr>
        <mc:AlternateContent>
          <mc:Choice Requires="wps">
            <w:drawing>
              <wp:anchor distT="0" distB="0" distL="0" distR="0" allowOverlap="1" layoutInCell="1" locked="0" behindDoc="1" simplePos="0" relativeHeight="480786944">
                <wp:simplePos x="0" y="0"/>
                <wp:positionH relativeFrom="page">
                  <wp:posOffset>1738337</wp:posOffset>
                </wp:positionH>
                <wp:positionV relativeFrom="paragraph">
                  <wp:posOffset>186224</wp:posOffset>
                </wp:positionV>
                <wp:extent cx="53975" cy="101600"/>
                <wp:effectExtent l="0" t="0" r="0" b="0"/>
                <wp:wrapNone/>
                <wp:docPr id="1224" name="Textbox 1224"/>
                <wp:cNvGraphicFramePr>
                  <a:graphicFrameLocks/>
                </wp:cNvGraphicFramePr>
                <a:graphic>
                  <a:graphicData uri="http://schemas.microsoft.com/office/word/2010/wordprocessingShape">
                    <wps:wsp>
                      <wps:cNvPr id="1224" name="Textbox 122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6.876999pt;margin-top:14.663314pt;width:4.25pt;height:8pt;mso-position-horizontal-relative:page;mso-position-vertical-relative:paragraph;z-index:-22529536" type="#_x0000_t202" id="docshape104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05"/>
        </w:rPr>
        <w:t>η</w:t>
      </w:r>
      <w:r>
        <w:rPr>
          <w:rFonts w:ascii="Calibri" w:hAnsi="Calibri"/>
          <w:spacing w:val="-2"/>
          <w:w w:val="105"/>
          <w:vertAlign w:val="superscript"/>
        </w:rPr>
        <w:t>2</w:t>
      </w:r>
      <w:r>
        <w:rPr>
          <w:rFonts w:ascii="Cambria" w:hAnsi="Cambria"/>
          <w:spacing w:val="-2"/>
          <w:w w:val="105"/>
          <w:vertAlign w:val="baseline"/>
        </w:rPr>
        <w:t>k</w:t>
      </w:r>
      <w:r>
        <w:rPr>
          <w:rFonts w:ascii="Calibri" w:hAnsi="Calibri"/>
          <w:spacing w:val="-2"/>
          <w:w w:val="105"/>
          <w:vertAlign w:val="subscript"/>
        </w:rPr>
        <w:t>1</w:t>
      </w:r>
      <w:r>
        <w:rPr>
          <w:rFonts w:ascii="Cambria" w:hAnsi="Cambria"/>
          <w:spacing w:val="-2"/>
          <w:w w:val="105"/>
          <w:vertAlign w:val="baseline"/>
        </w:rPr>
        <w:t>π</w:t>
      </w:r>
      <w:r>
        <w:rPr>
          <w:rFonts w:ascii="Calibri" w:hAnsi="Calibri"/>
          <w:spacing w:val="-2"/>
          <w:w w:val="105"/>
          <w:vertAlign w:val="subscript"/>
        </w:rPr>
        <w:t>1</w:t>
      </w:r>
    </w:p>
    <w:p>
      <w:pPr>
        <w:pStyle w:val="BodyText"/>
        <w:spacing w:before="9"/>
        <w:rPr>
          <w:rFonts w:ascii="Calibri"/>
          <w:sz w:val="2"/>
        </w:rPr>
      </w:pPr>
    </w:p>
    <w:p>
      <w:pPr>
        <w:pStyle w:val="BodyText"/>
        <w:spacing w:line="20" w:lineRule="exact"/>
        <w:ind w:left="44" w:right="-29"/>
        <w:rPr>
          <w:rFonts w:ascii="Calibri"/>
          <w:sz w:val="2"/>
        </w:rPr>
      </w:pPr>
      <w:r>
        <w:rPr>
          <w:rFonts w:ascii="Calibri"/>
          <w:sz w:val="2"/>
        </w:rPr>
        <mc:AlternateContent>
          <mc:Choice Requires="wps">
            <w:drawing>
              <wp:inline distT="0" distB="0" distL="0" distR="0">
                <wp:extent cx="837565" cy="5715"/>
                <wp:effectExtent l="9525" t="0" r="634" b="3810"/>
                <wp:docPr id="1225" name="Group 1225"/>
                <wp:cNvGraphicFramePr>
                  <a:graphicFrameLocks/>
                </wp:cNvGraphicFramePr>
                <a:graphic>
                  <a:graphicData uri="http://schemas.microsoft.com/office/word/2010/wordprocessingGroup">
                    <wpg:wgp>
                      <wpg:cNvPr id="1225" name="Group 1225"/>
                      <wpg:cNvGrpSpPr/>
                      <wpg:grpSpPr>
                        <a:xfrm>
                          <a:off x="0" y="0"/>
                          <a:ext cx="837565" cy="5715"/>
                          <a:chExt cx="837565" cy="5715"/>
                        </a:xfrm>
                      </wpg:grpSpPr>
                      <wps:wsp>
                        <wps:cNvPr id="1226" name="Graphic 1226"/>
                        <wps:cNvSpPr/>
                        <wps:spPr>
                          <a:xfrm>
                            <a:off x="0" y="2771"/>
                            <a:ext cx="837565" cy="1270"/>
                          </a:xfrm>
                          <a:custGeom>
                            <a:avLst/>
                            <a:gdLst/>
                            <a:ahLst/>
                            <a:cxnLst/>
                            <a:rect l="l" t="t" r="r" b="b"/>
                            <a:pathLst>
                              <a:path w="837565" h="0">
                                <a:moveTo>
                                  <a:pt x="0" y="0"/>
                                </a:moveTo>
                                <a:lnTo>
                                  <a:pt x="837501"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65.95pt;height:.45pt;mso-position-horizontal-relative:char;mso-position-vertical-relative:line" id="docshapegroup1043" coordorigin="0,0" coordsize="1319,9">
                <v:line style="position:absolute" from="0,4" to="1319,4" stroked="true" strokeweight=".4364pt" strokecolor="#000000">
                  <v:stroke dashstyle="solid"/>
                </v:line>
              </v:group>
            </w:pict>
          </mc:Fallback>
        </mc:AlternateContent>
      </w:r>
      <w:r>
        <w:rPr>
          <w:rFonts w:ascii="Calibri"/>
          <w:sz w:val="2"/>
        </w:rPr>
      </w:r>
    </w:p>
    <w:p>
      <w:pPr>
        <w:pStyle w:val="BodyText"/>
        <w:ind w:left="4"/>
        <w:jc w:val="center"/>
        <w:rPr>
          <w:rFonts w:ascii="Calibri" w:hAnsi="Calibri"/>
        </w:rPr>
      </w:pP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before="3"/>
        <w:ind w:left="1679"/>
      </w:pPr>
      <w:r>
        <w:rPr/>
        <w:br w:type="column"/>
      </w:r>
      <w:r>
        <w:rPr>
          <w:spacing w:val="-2"/>
        </w:rPr>
        <w:t>(4.42b)</w:t>
      </w:r>
    </w:p>
    <w:p>
      <w:pPr>
        <w:pStyle w:val="BodyText"/>
        <w:spacing w:before="205"/>
      </w:pPr>
    </w:p>
    <w:p>
      <w:pPr>
        <w:pStyle w:val="BodyText"/>
        <w:ind w:left="1695"/>
      </w:pPr>
      <w:r>
        <w:rPr>
          <w:spacing w:val="-2"/>
        </w:rPr>
        <w:t>(4.42c)</w:t>
      </w:r>
    </w:p>
    <w:p>
      <w:pPr>
        <w:pStyle w:val="BodyText"/>
        <w:spacing w:after="0"/>
        <w:sectPr>
          <w:type w:val="continuous"/>
          <w:pgSz w:w="8400" w:h="11910"/>
          <w:pgMar w:header="252" w:footer="0" w:top="1220" w:bottom="280" w:left="0" w:right="0"/>
          <w:cols w:num="3" w:equalWidth="0">
            <w:col w:w="2205" w:space="40"/>
            <w:col w:w="1394" w:space="1329"/>
            <w:col w:w="3432"/>
          </w:cols>
        </w:sectPr>
      </w:pPr>
    </w:p>
    <w:p>
      <w:pPr>
        <w:pStyle w:val="BodyText"/>
        <w:spacing w:before="56"/>
        <w:rPr>
          <w:sz w:val="16"/>
        </w:rPr>
      </w:pPr>
    </w:p>
    <w:p>
      <w:pPr>
        <w:spacing w:before="0"/>
        <w:ind w:left="0" w:right="0" w:firstLine="0"/>
        <w:jc w:val="right"/>
        <w:rPr>
          <w:rFonts w:ascii="Calibri"/>
          <w:sz w:val="16"/>
        </w:rPr>
      </w:pPr>
      <w:r>
        <w:rPr>
          <w:rFonts w:ascii="Cambria"/>
          <w:spacing w:val="-5"/>
          <w:position w:val="3"/>
          <w:sz w:val="22"/>
        </w:rPr>
        <w:t>b</w:t>
      </w:r>
      <w:r>
        <w:rPr>
          <w:rFonts w:ascii="Calibri"/>
          <w:spacing w:val="-5"/>
          <w:sz w:val="16"/>
        </w:rPr>
        <w:t>12</w:t>
      </w:r>
    </w:p>
    <w:p>
      <w:pPr>
        <w:pStyle w:val="BodyText"/>
        <w:tabs>
          <w:tab w:pos="1603" w:val="left" w:leader="none"/>
        </w:tabs>
        <w:spacing w:line="208" w:lineRule="exact" w:before="89"/>
        <w:ind w:left="284"/>
        <w:rPr>
          <w:rFonts w:ascii="Calibri" w:hAnsi="Calibri"/>
        </w:rPr>
      </w:pPr>
      <w:r>
        <w:rPr/>
        <w:br w:type="column"/>
      </w:r>
      <w:r>
        <w:rPr>
          <w:rFonts w:ascii="Cambria" w:hAnsi="Cambria"/>
          <w:spacing w:val="64"/>
          <w:w w:val="105"/>
          <w:u w:val="single"/>
        </w:rPr>
        <w:t>  </w:t>
      </w:r>
      <w:r>
        <w:rPr>
          <w:rFonts w:ascii="Cambria" w:hAnsi="Cambria"/>
          <w:spacing w:val="-2"/>
          <w:w w:val="105"/>
          <w:u w:val="single"/>
        </w:rPr>
        <w:t>η</w:t>
      </w:r>
      <w:r>
        <w:rPr>
          <w:rFonts w:ascii="Calibri" w:hAnsi="Calibri"/>
          <w:spacing w:val="-2"/>
          <w:w w:val="105"/>
          <w:u w:val="single"/>
          <w:vertAlign w:val="subscript"/>
        </w:rPr>
        <w:t>3</w:t>
      </w:r>
      <w:r>
        <w:rPr>
          <w:rFonts w:ascii="Cambria" w:hAnsi="Cambria"/>
          <w:spacing w:val="-2"/>
          <w:w w:val="105"/>
          <w:u w:val="single"/>
          <w:vertAlign w:val="baseline"/>
        </w:rPr>
        <w:t>k</w:t>
      </w:r>
      <w:r>
        <w:rPr>
          <w:rFonts w:ascii="Calibri" w:hAnsi="Calibri"/>
          <w:spacing w:val="-2"/>
          <w:w w:val="105"/>
          <w:u w:val="single"/>
          <w:vertAlign w:val="subscript"/>
        </w:rPr>
        <w:t>1</w:t>
      </w:r>
      <w:r>
        <w:rPr>
          <w:rFonts w:ascii="Cambria" w:hAnsi="Cambria"/>
          <w:spacing w:val="-2"/>
          <w:w w:val="105"/>
          <w:u w:val="single"/>
          <w:vertAlign w:val="baseline"/>
        </w:rPr>
        <w:t>η</w:t>
      </w:r>
      <w:r>
        <w:rPr>
          <w:rFonts w:ascii="Calibri" w:hAnsi="Calibri"/>
          <w:spacing w:val="-2"/>
          <w:w w:val="105"/>
          <w:u w:val="single"/>
          <w:vertAlign w:val="subscript"/>
        </w:rPr>
        <w:t>1</w:t>
      </w:r>
      <w:r>
        <w:rPr>
          <w:rFonts w:ascii="Cambria" w:hAnsi="Cambria"/>
          <w:spacing w:val="-2"/>
          <w:w w:val="105"/>
          <w:u w:val="single"/>
          <w:vertAlign w:val="baseline"/>
        </w:rPr>
        <w:t>π</w:t>
      </w:r>
      <w:r>
        <w:rPr>
          <w:rFonts w:ascii="Calibri" w:hAnsi="Calibri"/>
          <w:spacing w:val="-2"/>
          <w:w w:val="105"/>
          <w:u w:val="single"/>
          <w:vertAlign w:val="subscript"/>
        </w:rPr>
        <w:t>3</w:t>
      </w:r>
      <w:r>
        <w:rPr>
          <w:rFonts w:ascii="Calibri" w:hAnsi="Calibri"/>
          <w:u w:val="single"/>
          <w:vertAlign w:val="baseline"/>
        </w:rPr>
        <w:tab/>
      </w:r>
    </w:p>
    <w:p>
      <w:pPr>
        <w:spacing w:line="149" w:lineRule="exact" w:before="0"/>
        <w:ind w:left="30" w:right="0" w:firstLine="0"/>
        <w:jc w:val="left"/>
        <w:rPr>
          <w:rFonts w:ascii="Calibri"/>
          <w:sz w:val="22"/>
        </w:rPr>
      </w:pPr>
      <w:r>
        <w:rPr>
          <w:rFonts w:ascii="Calibri"/>
          <w:spacing w:val="-10"/>
          <w:w w:val="155"/>
          <w:sz w:val="22"/>
        </w:rPr>
        <w:t>=</w:t>
      </w:r>
    </w:p>
    <w:p>
      <w:pPr>
        <w:pStyle w:val="BodyText"/>
        <w:spacing w:line="209" w:lineRule="exact"/>
        <w:ind w:left="284"/>
        <w:rPr>
          <w:rFonts w:ascii="Calibri" w:hAnsi="Calibri"/>
        </w:rPr>
      </w:pP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before="241"/>
        <w:ind w:left="1679"/>
      </w:pPr>
      <w:r>
        <w:rPr/>
        <w:br w:type="column"/>
      </w:r>
      <w:r>
        <w:rPr>
          <w:spacing w:val="-2"/>
        </w:rPr>
        <w:t>(4.42d)</w:t>
      </w:r>
    </w:p>
    <w:p>
      <w:pPr>
        <w:pStyle w:val="BodyText"/>
        <w:spacing w:after="0"/>
        <w:sectPr>
          <w:type w:val="continuous"/>
          <w:pgSz w:w="8400" w:h="11910"/>
          <w:pgMar w:header="252" w:footer="0" w:top="1220" w:bottom="280" w:left="0" w:right="0"/>
          <w:cols w:num="3" w:equalWidth="0">
            <w:col w:w="1943" w:space="40"/>
            <w:col w:w="1644" w:space="1337"/>
            <w:col w:w="3436"/>
          </w:cols>
        </w:sectPr>
      </w:pPr>
    </w:p>
    <w:p>
      <w:pPr>
        <w:pStyle w:val="BodyText"/>
        <w:spacing w:before="81"/>
        <w:rPr>
          <w:sz w:val="16"/>
        </w:rPr>
      </w:pPr>
    </w:p>
    <w:p>
      <w:pPr>
        <w:spacing w:before="1"/>
        <w:ind w:left="1679" w:right="0" w:firstLine="0"/>
        <w:jc w:val="left"/>
        <w:rPr>
          <w:rFonts w:ascii="Calibri"/>
          <w:sz w:val="16"/>
        </w:rPr>
      </w:pPr>
      <w:r>
        <w:rPr>
          <w:rFonts w:ascii="Cambria"/>
          <w:spacing w:val="-5"/>
          <w:w w:val="105"/>
          <w:position w:val="3"/>
          <w:sz w:val="22"/>
        </w:rPr>
        <w:t>a</w:t>
      </w:r>
      <w:r>
        <w:rPr>
          <w:rFonts w:ascii="Calibri"/>
          <w:spacing w:val="-5"/>
          <w:w w:val="105"/>
          <w:sz w:val="16"/>
        </w:rPr>
        <w:t>14</w:t>
      </w:r>
    </w:p>
    <w:p>
      <w:pPr>
        <w:pStyle w:val="BodyText"/>
        <w:rPr>
          <w:rFonts w:ascii="Calibri"/>
          <w:sz w:val="16"/>
        </w:rPr>
      </w:pPr>
    </w:p>
    <w:p>
      <w:pPr>
        <w:pStyle w:val="BodyText"/>
        <w:spacing w:before="4"/>
        <w:rPr>
          <w:rFonts w:ascii="Calibri"/>
          <w:sz w:val="16"/>
        </w:rPr>
      </w:pPr>
    </w:p>
    <w:p>
      <w:pPr>
        <w:pStyle w:val="BodyText"/>
        <w:spacing w:line="122" w:lineRule="exact" w:before="1"/>
        <w:ind w:left="1679"/>
        <w:rPr>
          <w:rFonts w:ascii="Cambria"/>
        </w:rPr>
      </w:pPr>
      <w:r>
        <w:rPr>
          <w:rFonts w:ascii="Cambria"/>
          <w:spacing w:val="-10"/>
          <w:w w:val="85"/>
        </w:rPr>
        <w:t>b</w:t>
      </w:r>
    </w:p>
    <w:p>
      <w:pPr>
        <w:pStyle w:val="BodyText"/>
        <w:spacing w:line="208" w:lineRule="exact" w:before="115"/>
        <w:ind w:left="284"/>
        <w:rPr>
          <w:rFonts w:ascii="Calibri" w:hAnsi="Calibri"/>
        </w:rPr>
      </w:pPr>
      <w:r>
        <w:rPr/>
        <w:br w:type="column"/>
      </w:r>
      <w:r>
        <w:rPr>
          <w:rFonts w:ascii="Cambria" w:hAnsi="Cambria"/>
          <w:spacing w:val="70"/>
          <w:w w:val="105"/>
          <w:u w:val="single"/>
        </w:rPr>
        <w:t> </w:t>
      </w:r>
      <w:r>
        <w:rPr>
          <w:rFonts w:ascii="Cambria" w:hAnsi="Cambria"/>
          <w:spacing w:val="-2"/>
          <w:w w:val="105"/>
          <w:u w:val="single"/>
        </w:rPr>
        <w:t>η</w:t>
      </w:r>
      <w:r>
        <w:rPr>
          <w:rFonts w:ascii="Calibri" w:hAnsi="Calibri"/>
          <w:spacing w:val="-2"/>
          <w:w w:val="105"/>
          <w:u w:val="single"/>
          <w:vertAlign w:val="subscript"/>
        </w:rPr>
        <w:t>2</w:t>
      </w:r>
      <w:r>
        <w:rPr>
          <w:rFonts w:ascii="Cambria" w:hAnsi="Cambria"/>
          <w:spacing w:val="-2"/>
          <w:w w:val="105"/>
          <w:u w:val="single"/>
          <w:vertAlign w:val="baseline"/>
        </w:rPr>
        <w:t>β</w:t>
      </w:r>
      <w:r>
        <w:rPr>
          <w:rFonts w:ascii="Calibri" w:hAnsi="Calibri"/>
          <w:spacing w:val="-2"/>
          <w:w w:val="105"/>
          <w:u w:val="single"/>
          <w:vertAlign w:val="subscript"/>
        </w:rPr>
        <w:t>3</w:t>
      </w:r>
      <w:r>
        <w:rPr>
          <w:rFonts w:ascii="Cambria" w:hAnsi="Cambria"/>
          <w:spacing w:val="-2"/>
          <w:w w:val="105"/>
          <w:u w:val="single"/>
          <w:vertAlign w:val="baseline"/>
        </w:rPr>
        <w:t>k</w:t>
      </w:r>
      <w:r>
        <w:rPr>
          <w:rFonts w:ascii="Calibri" w:hAnsi="Calibri"/>
          <w:spacing w:val="-2"/>
          <w:w w:val="105"/>
          <w:u w:val="single"/>
          <w:vertAlign w:val="subscript"/>
        </w:rPr>
        <w:t>1</w:t>
      </w:r>
      <w:r>
        <w:rPr>
          <w:rFonts w:ascii="Cambria" w:hAnsi="Cambria"/>
          <w:spacing w:val="-2"/>
          <w:w w:val="105"/>
          <w:u w:val="single"/>
          <w:vertAlign w:val="baseline"/>
        </w:rPr>
        <w:t>η</w:t>
      </w:r>
      <w:r>
        <w:rPr>
          <w:rFonts w:ascii="Calibri" w:hAnsi="Calibri"/>
          <w:spacing w:val="-2"/>
          <w:w w:val="105"/>
          <w:u w:val="single"/>
          <w:vertAlign w:val="subscript"/>
        </w:rPr>
        <w:t>1</w:t>
      </w:r>
      <w:r>
        <w:rPr>
          <w:rFonts w:ascii="Cambria" w:hAnsi="Cambria"/>
          <w:spacing w:val="-2"/>
          <w:w w:val="105"/>
          <w:u w:val="single"/>
          <w:vertAlign w:val="baseline"/>
        </w:rPr>
        <w:t>π</w:t>
      </w:r>
      <w:r>
        <w:rPr>
          <w:rFonts w:ascii="Calibri" w:hAnsi="Calibri"/>
          <w:spacing w:val="-2"/>
          <w:w w:val="105"/>
          <w:u w:val="single"/>
          <w:vertAlign w:val="subscript"/>
        </w:rPr>
        <w:t>3</w:t>
      </w:r>
      <w:r>
        <w:rPr>
          <w:rFonts w:ascii="Calibri" w:hAnsi="Calibri"/>
          <w:spacing w:val="40"/>
          <w:w w:val="105"/>
          <w:u w:val="single"/>
          <w:vertAlign w:val="baseline"/>
        </w:rPr>
        <w:t> </w:t>
      </w:r>
    </w:p>
    <w:p>
      <w:pPr>
        <w:spacing w:line="149" w:lineRule="exact" w:before="0"/>
        <w:ind w:left="30" w:right="0" w:firstLine="0"/>
        <w:jc w:val="left"/>
        <w:rPr>
          <w:rFonts w:ascii="Calibri"/>
          <w:sz w:val="22"/>
        </w:rPr>
      </w:pPr>
      <w:r>
        <w:rPr>
          <w:rFonts w:ascii="Calibri"/>
          <w:spacing w:val="-10"/>
          <w:w w:val="155"/>
          <w:sz w:val="22"/>
        </w:rPr>
        <w:t>=</w:t>
      </w:r>
    </w:p>
    <w:p>
      <w:pPr>
        <w:pStyle w:val="BodyText"/>
        <w:spacing w:line="209" w:lineRule="exact"/>
        <w:ind w:left="284"/>
        <w:rPr>
          <w:rFonts w:ascii="Calibri" w:hAnsi="Calibri"/>
        </w:rPr>
      </w:pP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line="208" w:lineRule="exact" w:before="114"/>
        <w:ind w:left="263"/>
        <w:rPr>
          <w:rFonts w:ascii="Calibri" w:hAnsi="Calibri"/>
        </w:rPr>
      </w:pPr>
      <w:r>
        <w:rPr>
          <w:rFonts w:ascii="Cambria" w:hAnsi="Cambria"/>
          <w:spacing w:val="70"/>
          <w:w w:val="105"/>
          <w:u w:val="single"/>
        </w:rPr>
        <w:t> </w:t>
      </w:r>
      <w:r>
        <w:rPr>
          <w:rFonts w:ascii="Cambria" w:hAnsi="Cambria"/>
          <w:spacing w:val="-2"/>
          <w:w w:val="105"/>
          <w:u w:val="single"/>
        </w:rPr>
        <w:t>η</w:t>
      </w:r>
      <w:r>
        <w:rPr>
          <w:rFonts w:ascii="Calibri" w:hAnsi="Calibri"/>
          <w:spacing w:val="-2"/>
          <w:w w:val="105"/>
          <w:u w:val="single"/>
          <w:vertAlign w:val="subscript"/>
        </w:rPr>
        <w:t>2</w:t>
      </w:r>
      <w:r>
        <w:rPr>
          <w:rFonts w:ascii="Cambria" w:hAnsi="Cambria"/>
          <w:spacing w:val="-2"/>
          <w:w w:val="105"/>
          <w:u w:val="single"/>
          <w:vertAlign w:val="baseline"/>
        </w:rPr>
        <w:t>β</w:t>
      </w:r>
      <w:r>
        <w:rPr>
          <w:rFonts w:ascii="Calibri" w:hAnsi="Calibri"/>
          <w:spacing w:val="-2"/>
          <w:w w:val="105"/>
          <w:u w:val="single"/>
          <w:vertAlign w:val="subscript"/>
        </w:rPr>
        <w:t>3</w:t>
      </w:r>
      <w:r>
        <w:rPr>
          <w:rFonts w:ascii="Cambria" w:hAnsi="Cambria"/>
          <w:spacing w:val="-2"/>
          <w:w w:val="105"/>
          <w:u w:val="single"/>
          <w:vertAlign w:val="baseline"/>
        </w:rPr>
        <w:t>k</w:t>
      </w:r>
      <w:r>
        <w:rPr>
          <w:rFonts w:ascii="Calibri" w:hAnsi="Calibri"/>
          <w:spacing w:val="-2"/>
          <w:w w:val="105"/>
          <w:u w:val="single"/>
          <w:vertAlign w:val="subscript"/>
        </w:rPr>
        <w:t>1</w:t>
      </w:r>
      <w:r>
        <w:rPr>
          <w:rFonts w:ascii="Cambria" w:hAnsi="Cambria"/>
          <w:spacing w:val="-2"/>
          <w:w w:val="105"/>
          <w:u w:val="single"/>
          <w:vertAlign w:val="baseline"/>
        </w:rPr>
        <w:t>π</w:t>
      </w:r>
      <w:r>
        <w:rPr>
          <w:rFonts w:ascii="Calibri" w:hAnsi="Calibri"/>
          <w:spacing w:val="-2"/>
          <w:w w:val="105"/>
          <w:u w:val="single"/>
          <w:vertAlign w:val="subscript"/>
        </w:rPr>
        <w:t>1</w:t>
      </w:r>
      <w:r>
        <w:rPr>
          <w:rFonts w:ascii="Cambria" w:hAnsi="Cambria"/>
          <w:spacing w:val="-2"/>
          <w:w w:val="105"/>
          <w:u w:val="single"/>
          <w:vertAlign w:val="baseline"/>
        </w:rPr>
        <w:t>η</w:t>
      </w:r>
      <w:r>
        <w:rPr>
          <w:rFonts w:ascii="Calibri" w:hAnsi="Calibri"/>
          <w:spacing w:val="-2"/>
          <w:w w:val="105"/>
          <w:u w:val="single"/>
          <w:vertAlign w:val="subscript"/>
        </w:rPr>
        <w:t>3</w:t>
      </w:r>
      <w:r>
        <w:rPr>
          <w:rFonts w:ascii="Calibri" w:hAnsi="Calibri"/>
          <w:spacing w:val="40"/>
          <w:w w:val="105"/>
          <w:u w:val="single"/>
          <w:vertAlign w:val="baseline"/>
        </w:rPr>
        <w:t> </w:t>
      </w:r>
    </w:p>
    <w:p>
      <w:pPr>
        <w:spacing w:line="62" w:lineRule="exact" w:before="0"/>
        <w:ind w:left="8" w:right="0" w:firstLine="0"/>
        <w:jc w:val="left"/>
        <w:rPr>
          <w:rFonts w:ascii="Calibri"/>
          <w:sz w:val="22"/>
        </w:rPr>
      </w:pPr>
      <w:r>
        <w:rPr>
          <w:rFonts w:ascii="Calibri"/>
          <w:spacing w:val="-10"/>
          <w:w w:val="155"/>
          <w:sz w:val="22"/>
        </w:rPr>
        <w:t>=</w:t>
      </w:r>
    </w:p>
    <w:p>
      <w:pPr>
        <w:pStyle w:val="BodyText"/>
        <w:spacing w:before="267"/>
        <w:ind w:left="1679"/>
      </w:pPr>
      <w:r>
        <w:rPr/>
        <w:br w:type="column"/>
      </w:r>
      <w:r>
        <w:rPr>
          <w:spacing w:val="-2"/>
        </w:rPr>
        <w:t>(4.42e)</w:t>
      </w:r>
    </w:p>
    <w:p>
      <w:pPr>
        <w:pStyle w:val="BodyText"/>
        <w:spacing w:before="174"/>
      </w:pPr>
    </w:p>
    <w:p>
      <w:pPr>
        <w:pStyle w:val="BodyText"/>
        <w:spacing w:line="119" w:lineRule="exact"/>
        <w:ind w:left="1701"/>
      </w:pPr>
      <w:r>
        <w:rPr>
          <w:spacing w:val="-2"/>
        </w:rPr>
        <w:t>(4.42f)</w:t>
      </w:r>
    </w:p>
    <w:p>
      <w:pPr>
        <w:pStyle w:val="BodyText"/>
        <w:spacing w:after="0" w:line="119" w:lineRule="exact"/>
        <w:sectPr>
          <w:type w:val="continuous"/>
          <w:pgSz w:w="8400" w:h="11910"/>
          <w:pgMar w:header="252" w:footer="0" w:top="1220" w:bottom="280" w:left="0" w:right="0"/>
          <w:cols w:num="3" w:equalWidth="0">
            <w:col w:w="1964" w:space="40"/>
            <w:col w:w="1644" w:space="1334"/>
            <w:col w:w="3418"/>
          </w:cols>
        </w:sectPr>
      </w:pPr>
    </w:p>
    <w:p>
      <w:pPr>
        <w:spacing w:line="162" w:lineRule="exact" w:before="0"/>
        <w:ind w:left="1772" w:right="0" w:firstLine="0"/>
        <w:jc w:val="left"/>
        <w:rPr>
          <w:rFonts w:ascii="Calibri"/>
          <w:sz w:val="16"/>
        </w:rPr>
      </w:pPr>
      <w:r>
        <w:rPr>
          <w:rFonts w:ascii="Calibri"/>
          <w:spacing w:val="-5"/>
          <w:w w:val="105"/>
          <w:sz w:val="16"/>
        </w:rPr>
        <w:t>14</w:t>
      </w:r>
    </w:p>
    <w:p>
      <w:pPr>
        <w:pStyle w:val="BodyText"/>
        <w:rPr>
          <w:rFonts w:ascii="Calibri"/>
          <w:sz w:val="16"/>
        </w:rPr>
      </w:pPr>
    </w:p>
    <w:p>
      <w:pPr>
        <w:pStyle w:val="BodyText"/>
        <w:spacing w:before="19"/>
        <w:rPr>
          <w:rFonts w:ascii="Calibri"/>
          <w:sz w:val="16"/>
        </w:rPr>
      </w:pPr>
    </w:p>
    <w:p>
      <w:pPr>
        <w:spacing w:before="1"/>
        <w:ind w:left="1679" w:right="0" w:firstLine="0"/>
        <w:jc w:val="left"/>
        <w:rPr>
          <w:rFonts w:ascii="Calibri"/>
          <w:sz w:val="16"/>
        </w:rPr>
      </w:pPr>
      <w:r>
        <w:rPr>
          <w:rFonts w:ascii="Cambria"/>
          <w:spacing w:val="-5"/>
          <w:w w:val="105"/>
          <w:position w:val="3"/>
          <w:sz w:val="22"/>
        </w:rPr>
        <w:t>a</w:t>
      </w:r>
      <w:r>
        <w:rPr>
          <w:rFonts w:ascii="Calibri"/>
          <w:spacing w:val="-5"/>
          <w:w w:val="105"/>
          <w:sz w:val="16"/>
        </w:rPr>
        <w:t>23</w:t>
      </w:r>
    </w:p>
    <w:p>
      <w:pPr>
        <w:pStyle w:val="BodyText"/>
        <w:spacing w:before="27"/>
        <w:ind w:left="263"/>
        <w:rPr>
          <w:rFonts w:ascii="Calibri" w:hAnsi="Calibri"/>
        </w:rPr>
      </w:pPr>
      <w:r>
        <w:rPr/>
        <w:br w:type="column"/>
      </w: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line="170" w:lineRule="auto" w:before="143"/>
        <w:ind w:left="377" w:hanging="348"/>
        <w:rPr>
          <w:rFonts w:ascii="Calibri" w:hAnsi="Calibri"/>
        </w:rPr>
      </w:pPr>
      <w:r>
        <w:rPr>
          <w:rFonts w:ascii="Calibri" w:hAnsi="Calibri"/>
          <w:w w:val="115"/>
          <w:position w:val="-14"/>
        </w:rPr>
        <w:t>=</w:t>
      </w:r>
      <w:r>
        <w:rPr>
          <w:rFonts w:ascii="Calibri" w:hAnsi="Calibri"/>
          <w:spacing w:val="23"/>
          <w:w w:val="115"/>
          <w:position w:val="-14"/>
        </w:rPr>
        <w:t> </w:t>
      </w:r>
      <w:r>
        <w:rPr>
          <w:rFonts w:ascii="Cambria" w:hAnsi="Cambria"/>
          <w:w w:val="115"/>
          <w:u w:val="single"/>
        </w:rPr>
        <w:t>π</w:t>
      </w:r>
      <w:r>
        <w:rPr>
          <w:rFonts w:ascii="Calibri" w:hAnsi="Calibri"/>
          <w:w w:val="115"/>
          <w:u w:val="single"/>
          <w:vertAlign w:val="subscript"/>
        </w:rPr>
        <w:t>4</w:t>
      </w:r>
      <w:r>
        <w:rPr>
          <w:rFonts w:ascii="Cambria" w:hAnsi="Cambria"/>
          <w:w w:val="115"/>
          <w:u w:val="single"/>
          <w:vertAlign w:val="baseline"/>
        </w:rPr>
        <w:t>η</w:t>
      </w:r>
      <w:r>
        <w:rPr>
          <w:rFonts w:ascii="Calibri" w:hAnsi="Calibri"/>
          <w:w w:val="115"/>
          <w:u w:val="single"/>
          <w:vertAlign w:val="subscript"/>
        </w:rPr>
        <w:t>1</w:t>
      </w:r>
      <w:r>
        <w:rPr>
          <w:rFonts w:ascii="Calibri" w:hAnsi="Calibri"/>
          <w:w w:val="115"/>
          <w:u w:val="single"/>
          <w:vertAlign w:val="baseline"/>
        </w:rPr>
        <w:t>(</w:t>
      </w:r>
      <w:r>
        <w:rPr>
          <w:rFonts w:ascii="Cambria" w:hAnsi="Cambria"/>
          <w:w w:val="115"/>
          <w:u w:val="single"/>
          <w:vertAlign w:val="baseline"/>
        </w:rPr>
        <w:t>π</w:t>
      </w:r>
      <w:r>
        <w:rPr>
          <w:rFonts w:ascii="Calibri" w:hAnsi="Calibri"/>
          <w:w w:val="115"/>
          <w:u w:val="single"/>
          <w:vertAlign w:val="subscript"/>
        </w:rPr>
        <w:t>2</w:t>
      </w:r>
      <w:r>
        <w:rPr>
          <w:rFonts w:ascii="Cambria" w:hAnsi="Cambria"/>
          <w:w w:val="115"/>
          <w:u w:val="single"/>
          <w:vertAlign w:val="baseline"/>
        </w:rPr>
        <w:t>k</w:t>
      </w:r>
      <w:r>
        <w:rPr>
          <w:rFonts w:ascii="Calibri" w:hAnsi="Calibri"/>
          <w:w w:val="115"/>
          <w:u w:val="single"/>
          <w:vertAlign w:val="subscript"/>
        </w:rPr>
        <w:t>1</w:t>
      </w:r>
      <w:r>
        <w:rPr>
          <w:rFonts w:ascii="Calibri" w:hAnsi="Calibri"/>
          <w:spacing w:val="-2"/>
          <w:w w:val="115"/>
          <w:u w:val="single"/>
          <w:vertAlign w:val="baseline"/>
        </w:rPr>
        <w:t> </w:t>
      </w:r>
      <w:r>
        <w:rPr>
          <w:rFonts w:ascii="Calibri" w:hAnsi="Calibri"/>
          <w:w w:val="115"/>
          <w:u w:val="single"/>
          <w:vertAlign w:val="baseline"/>
        </w:rPr>
        <w:t>+</w:t>
      </w:r>
      <w:r>
        <w:rPr>
          <w:rFonts w:ascii="Calibri" w:hAnsi="Calibri"/>
          <w:spacing w:val="-12"/>
          <w:w w:val="115"/>
          <w:u w:val="single"/>
          <w:vertAlign w:val="baseline"/>
        </w:rPr>
        <w:t> </w:t>
      </w:r>
      <w:r>
        <w:rPr>
          <w:rFonts w:ascii="Cambria" w:hAnsi="Cambria"/>
          <w:w w:val="115"/>
          <w:u w:val="single"/>
          <w:vertAlign w:val="baseline"/>
        </w:rPr>
        <w:t>π</w:t>
      </w:r>
      <w:r>
        <w:rPr>
          <w:rFonts w:ascii="Calibri" w:hAnsi="Calibri"/>
          <w:w w:val="115"/>
          <w:u w:val="single"/>
          <w:vertAlign w:val="subscript"/>
        </w:rPr>
        <w:t>1</w:t>
      </w:r>
      <w:r>
        <w:rPr>
          <w:rFonts w:ascii="Calibri" w:hAnsi="Calibri"/>
          <w:w w:val="115"/>
          <w:u w:val="single"/>
          <w:vertAlign w:val="baseline"/>
        </w:rPr>
        <w:t>)</w:t>
      </w:r>
      <w:r>
        <w:rPr>
          <w:rFonts w:ascii="Calibri" w:hAnsi="Calibri"/>
          <w:w w:val="115"/>
          <w:vertAlign w:val="baseline"/>
        </w:rPr>
        <w:t> </w:t>
      </w:r>
      <w:r>
        <w:rPr>
          <w:rFonts w:ascii="Cambria" w:hAnsi="Cambria"/>
          <w:w w:val="115"/>
          <w:vertAlign w:val="baseline"/>
        </w:rPr>
        <w:t>π</w:t>
      </w:r>
      <w:r>
        <w:rPr>
          <w:rFonts w:ascii="Calibri" w:hAnsi="Calibri"/>
          <w:w w:val="115"/>
          <w:vertAlign w:val="subscript"/>
        </w:rPr>
        <w:t>2</w:t>
      </w:r>
      <w:r>
        <w:rPr>
          <w:rFonts w:ascii="Cambria" w:hAnsi="Cambria"/>
          <w:w w:val="115"/>
          <w:vertAlign w:val="baseline"/>
        </w:rPr>
        <w:t>η</w:t>
      </w:r>
      <w:r>
        <w:rPr>
          <w:rFonts w:ascii="Calibri" w:hAnsi="Calibri"/>
          <w:w w:val="115"/>
          <w:vertAlign w:val="subscript"/>
        </w:rPr>
        <w:t>3</w:t>
      </w:r>
      <w:r>
        <w:rPr>
          <w:rFonts w:ascii="Cambria" w:hAnsi="Cambria"/>
          <w:w w:val="115"/>
          <w:vertAlign w:val="baseline"/>
        </w:rPr>
        <w:t>k</w:t>
      </w:r>
      <w:r>
        <w:rPr>
          <w:rFonts w:ascii="Calibri" w:hAnsi="Calibri"/>
          <w:w w:val="115"/>
          <w:vertAlign w:val="subscript"/>
        </w:rPr>
        <w:t>1</w:t>
      </w:r>
      <w:r>
        <w:rPr>
          <w:rFonts w:ascii="Calibri" w:hAnsi="Calibri"/>
          <w:w w:val="115"/>
          <w:vertAlign w:val="baseline"/>
        </w:rPr>
        <w:t> + </w:t>
      </w:r>
      <w:r>
        <w:rPr>
          <w:rFonts w:ascii="Cambria" w:hAnsi="Cambria"/>
          <w:w w:val="115"/>
          <w:vertAlign w:val="baseline"/>
        </w:rPr>
        <w:t>η</w:t>
      </w:r>
      <w:r>
        <w:rPr>
          <w:rFonts w:ascii="Calibri" w:hAnsi="Calibri"/>
          <w:w w:val="115"/>
          <w:vertAlign w:val="subscript"/>
        </w:rPr>
        <w:t>1</w:t>
      </w:r>
      <w:r>
        <w:rPr>
          <w:rFonts w:ascii="Cambria" w:hAnsi="Cambria"/>
          <w:w w:val="115"/>
          <w:vertAlign w:val="baseline"/>
        </w:rPr>
        <w:t>π</w:t>
      </w:r>
      <w:r>
        <w:rPr>
          <w:rFonts w:ascii="Calibri" w:hAnsi="Calibri"/>
          <w:w w:val="115"/>
          <w:vertAlign w:val="subscript"/>
        </w:rPr>
        <w:t>3</w:t>
      </w:r>
    </w:p>
    <w:p>
      <w:pPr>
        <w:spacing w:line="240" w:lineRule="auto" w:before="0"/>
        <w:rPr>
          <w:rFonts w:ascii="Calibri"/>
          <w:sz w:val="22"/>
        </w:rPr>
      </w:pPr>
      <w:r>
        <w:rPr/>
        <w:br w:type="column"/>
      </w:r>
      <w:r>
        <w:rPr>
          <w:rFonts w:ascii="Calibri"/>
          <w:sz w:val="22"/>
        </w:rPr>
      </w:r>
    </w:p>
    <w:p>
      <w:pPr>
        <w:pStyle w:val="BodyText"/>
        <w:spacing w:before="36"/>
        <w:rPr>
          <w:rFonts w:ascii="Calibri"/>
        </w:rPr>
      </w:pPr>
    </w:p>
    <w:p>
      <w:pPr>
        <w:pStyle w:val="BodyText"/>
        <w:ind w:left="1679"/>
      </w:pPr>
      <w:r>
        <w:rPr>
          <w:spacing w:val="-2"/>
        </w:rPr>
        <w:t>(4.42g)</w:t>
      </w:r>
    </w:p>
    <w:p>
      <w:pPr>
        <w:pStyle w:val="BodyText"/>
        <w:spacing w:after="0"/>
        <w:sectPr>
          <w:type w:val="continuous"/>
          <w:pgSz w:w="8400" w:h="11910"/>
          <w:pgMar w:header="252" w:footer="0" w:top="1220" w:bottom="280" w:left="0" w:right="0"/>
          <w:cols w:num="3" w:equalWidth="0">
            <w:col w:w="1964" w:space="40"/>
            <w:col w:w="1830" w:space="1141"/>
            <w:col w:w="3425"/>
          </w:cols>
        </w:sectPr>
      </w:pPr>
    </w:p>
    <w:p>
      <w:pPr>
        <w:pStyle w:val="BodyText"/>
        <w:spacing w:before="39"/>
      </w:pPr>
    </w:p>
    <w:p>
      <w:pPr>
        <w:pStyle w:val="BodyText"/>
        <w:tabs>
          <w:tab w:pos="355" w:val="left" w:leader="none"/>
        </w:tabs>
        <w:spacing w:line="123" w:lineRule="exact"/>
        <w:jc w:val="right"/>
        <w:rPr>
          <w:rFonts w:ascii="Cambria" w:hAnsi="Cambria"/>
        </w:rPr>
      </w:pPr>
      <w:r>
        <w:rPr>
          <w:rFonts w:ascii="Cambria" w:hAnsi="Cambria"/>
          <w:spacing w:val="-10"/>
          <w:w w:val="110"/>
        </w:rPr>
        <w:t>a</w:t>
      </w:r>
      <w:r>
        <w:rPr>
          <w:rFonts w:ascii="Cambria" w:hAnsi="Cambria"/>
        </w:rPr>
        <w:tab/>
      </w:r>
      <w:r>
        <w:rPr>
          <w:rFonts w:ascii="Calibri" w:hAnsi="Calibri"/>
          <w:w w:val="135"/>
        </w:rPr>
        <w:t>=</w:t>
      </w:r>
      <w:r>
        <w:rPr>
          <w:rFonts w:ascii="Calibri" w:hAnsi="Calibri"/>
          <w:spacing w:val="14"/>
          <w:w w:val="135"/>
        </w:rPr>
        <w:t> </w:t>
      </w:r>
      <w:r>
        <w:rPr>
          <w:rFonts w:ascii="Cambria" w:hAnsi="Cambria"/>
          <w:spacing w:val="-10"/>
          <w:w w:val="110"/>
        </w:rPr>
        <w:t>τ</w:t>
      </w:r>
    </w:p>
    <w:p>
      <w:pPr>
        <w:pStyle w:val="BodyText"/>
        <w:tabs>
          <w:tab w:pos="2354" w:val="left" w:leader="none"/>
          <w:tab w:pos="3673" w:val="left" w:leader="none"/>
        </w:tabs>
        <w:spacing w:line="208" w:lineRule="exact" w:before="144"/>
        <w:ind w:left="345"/>
        <w:rPr>
          <w:rFonts w:ascii="Calibri" w:hAnsi="Calibri"/>
        </w:rPr>
      </w:pPr>
      <w:r>
        <w:rPr/>
        <w:br w:type="column"/>
      </w:r>
      <w:r>
        <w:rPr>
          <w:rFonts w:ascii="Cambria" w:hAnsi="Cambria"/>
          <w:w w:val="110"/>
          <w:u w:val="single"/>
        </w:rPr>
        <w:t>τ</w:t>
      </w:r>
      <w:r>
        <w:rPr>
          <w:rFonts w:ascii="Calibri" w:hAnsi="Calibri"/>
          <w:w w:val="110"/>
          <w:u w:val="single"/>
          <w:vertAlign w:val="subscript"/>
        </w:rPr>
        <w:t>2</w:t>
      </w:r>
      <w:r>
        <w:rPr>
          <w:rFonts w:ascii="Cambria" w:hAnsi="Cambria"/>
          <w:w w:val="110"/>
          <w:u w:val="single"/>
          <w:vertAlign w:val="baseline"/>
        </w:rPr>
        <w:t>π</w:t>
      </w:r>
      <w:r>
        <w:rPr>
          <w:rFonts w:ascii="Calibri" w:hAnsi="Calibri"/>
          <w:w w:val="110"/>
          <w:u w:val="single"/>
          <w:vertAlign w:val="subscript"/>
        </w:rPr>
        <w:t>4</w:t>
      </w:r>
      <w:r>
        <w:rPr>
          <w:rFonts w:ascii="Cambria" w:hAnsi="Cambria"/>
          <w:w w:val="110"/>
          <w:u w:val="single"/>
          <w:vertAlign w:val="baseline"/>
        </w:rPr>
        <w:t>η</w:t>
      </w:r>
      <w:r>
        <w:rPr>
          <w:rFonts w:ascii="Calibri" w:hAnsi="Calibri"/>
          <w:w w:val="110"/>
          <w:u w:val="single"/>
          <w:vertAlign w:val="subscript"/>
        </w:rPr>
        <w:t>1</w:t>
      </w:r>
      <w:r>
        <w:rPr>
          <w:rFonts w:ascii="Calibri" w:hAnsi="Calibri"/>
          <w:w w:val="110"/>
          <w:u w:val="single"/>
          <w:vertAlign w:val="baseline"/>
        </w:rPr>
        <w:t>(</w:t>
      </w:r>
      <w:r>
        <w:rPr>
          <w:rFonts w:ascii="Cambria" w:hAnsi="Cambria"/>
          <w:w w:val="110"/>
          <w:u w:val="single"/>
          <w:vertAlign w:val="baseline"/>
        </w:rPr>
        <w:t>π</w:t>
      </w:r>
      <w:r>
        <w:rPr>
          <w:rFonts w:ascii="Calibri" w:hAnsi="Calibri"/>
          <w:w w:val="110"/>
          <w:u w:val="single"/>
          <w:vertAlign w:val="subscript"/>
        </w:rPr>
        <w:t>2</w:t>
      </w:r>
      <w:r>
        <w:rPr>
          <w:rFonts w:ascii="Cambria" w:hAnsi="Cambria"/>
          <w:w w:val="110"/>
          <w:u w:val="single"/>
          <w:vertAlign w:val="baseline"/>
        </w:rPr>
        <w:t>k</w:t>
      </w:r>
      <w:r>
        <w:rPr>
          <w:rFonts w:ascii="Calibri" w:hAnsi="Calibri"/>
          <w:w w:val="110"/>
          <w:u w:val="single"/>
          <w:vertAlign w:val="subscript"/>
        </w:rPr>
        <w:t>1</w:t>
      </w:r>
      <w:r>
        <w:rPr>
          <w:rFonts w:ascii="Calibri" w:hAnsi="Calibri"/>
          <w:spacing w:val="15"/>
          <w:w w:val="110"/>
          <w:u w:val="single"/>
          <w:vertAlign w:val="baseline"/>
        </w:rPr>
        <w:t> </w:t>
      </w:r>
      <w:r>
        <w:rPr>
          <w:rFonts w:ascii="Calibri" w:hAnsi="Calibri"/>
          <w:w w:val="110"/>
          <w:u w:val="single"/>
          <w:vertAlign w:val="baseline"/>
        </w:rPr>
        <w:t>+</w:t>
      </w:r>
      <w:r>
        <w:rPr>
          <w:rFonts w:ascii="Calibri" w:hAnsi="Calibri"/>
          <w:spacing w:val="4"/>
          <w:w w:val="110"/>
          <w:u w:val="single"/>
          <w:vertAlign w:val="baseline"/>
        </w:rPr>
        <w:t> </w:t>
      </w:r>
      <w:r>
        <w:rPr>
          <w:rFonts w:ascii="Cambria" w:hAnsi="Cambria"/>
          <w:spacing w:val="-5"/>
          <w:w w:val="110"/>
          <w:u w:val="single"/>
          <w:vertAlign w:val="baseline"/>
        </w:rPr>
        <w:t>π</w:t>
      </w:r>
      <w:r>
        <w:rPr>
          <w:rFonts w:ascii="Calibri" w:hAnsi="Calibri"/>
          <w:spacing w:val="-5"/>
          <w:w w:val="110"/>
          <w:u w:val="single"/>
          <w:vertAlign w:val="subscript"/>
        </w:rPr>
        <w:t>1</w:t>
      </w:r>
      <w:r>
        <w:rPr>
          <w:rFonts w:ascii="Calibri" w:hAnsi="Calibri"/>
          <w:spacing w:val="-5"/>
          <w:w w:val="110"/>
          <w:u w:val="single"/>
          <w:vertAlign w:val="baseline"/>
        </w:rPr>
        <w:t>)</w:t>
      </w:r>
      <w:r>
        <w:rPr>
          <w:rFonts w:ascii="Calibri" w:hAnsi="Calibri"/>
          <w:vertAlign w:val="baseline"/>
        </w:rPr>
        <w:tab/>
      </w:r>
      <w:r>
        <w:rPr>
          <w:rFonts w:ascii="Calibri" w:hAnsi="Calibri"/>
          <w:spacing w:val="40"/>
          <w:w w:val="120"/>
          <w:u w:val="single"/>
          <w:vertAlign w:val="baseline"/>
        </w:rPr>
        <w:t>  </w:t>
      </w:r>
      <w:r>
        <w:rPr>
          <w:rFonts w:ascii="Cambria" w:hAnsi="Cambria"/>
          <w:w w:val="120"/>
          <w:u w:val="single"/>
          <w:vertAlign w:val="baseline"/>
        </w:rPr>
        <w:t>τ</w:t>
      </w:r>
      <w:r>
        <w:rPr>
          <w:rFonts w:ascii="Calibri" w:hAnsi="Calibri"/>
          <w:w w:val="120"/>
          <w:u w:val="single"/>
          <w:vertAlign w:val="subscript"/>
        </w:rPr>
        <w:t>3</w:t>
      </w:r>
      <w:r>
        <w:rPr>
          <w:rFonts w:ascii="Cambria" w:hAnsi="Cambria"/>
          <w:w w:val="120"/>
          <w:u w:val="single"/>
          <w:vertAlign w:val="baseline"/>
        </w:rPr>
        <w:t>k</w:t>
      </w:r>
      <w:r>
        <w:rPr>
          <w:rFonts w:ascii="Calibri" w:hAnsi="Calibri"/>
          <w:w w:val="120"/>
          <w:u w:val="single"/>
          <w:vertAlign w:val="subscript"/>
        </w:rPr>
        <w:t>1</w:t>
      </w:r>
      <w:r>
        <w:rPr>
          <w:rFonts w:ascii="Cambria" w:hAnsi="Cambria"/>
          <w:w w:val="120"/>
          <w:u w:val="single"/>
          <w:vertAlign w:val="baseline"/>
        </w:rPr>
        <w:t>π</w:t>
      </w:r>
      <w:r>
        <w:rPr>
          <w:rFonts w:ascii="Calibri" w:hAnsi="Calibri"/>
          <w:w w:val="120"/>
          <w:u w:val="single"/>
          <w:vertAlign w:val="subscript"/>
        </w:rPr>
        <w:t>1</w:t>
      </w:r>
      <w:r>
        <w:rPr>
          <w:rFonts w:ascii="Cambria" w:hAnsi="Cambria"/>
          <w:w w:val="120"/>
          <w:u w:val="single"/>
          <w:vertAlign w:val="baseline"/>
        </w:rPr>
        <w:t>η</w:t>
      </w:r>
      <w:r>
        <w:rPr>
          <w:rFonts w:ascii="Calibri" w:hAnsi="Calibri"/>
          <w:w w:val="120"/>
          <w:u w:val="single"/>
          <w:vertAlign w:val="subscript"/>
        </w:rPr>
        <w:t>3</w:t>
      </w:r>
      <w:r>
        <w:rPr>
          <w:rFonts w:ascii="Calibri" w:hAnsi="Calibri"/>
          <w:u w:val="single"/>
          <w:vertAlign w:val="baseline"/>
        </w:rPr>
        <w:tab/>
      </w:r>
    </w:p>
    <w:p>
      <w:pPr>
        <w:tabs>
          <w:tab w:pos="2112" w:val="left" w:leader="none"/>
        </w:tabs>
        <w:spacing w:line="62" w:lineRule="exact" w:before="0"/>
        <w:ind w:left="103" w:right="0" w:firstLine="0"/>
        <w:jc w:val="left"/>
        <w:rPr>
          <w:rFonts w:ascii="Calibri"/>
          <w:sz w:val="22"/>
        </w:rPr>
      </w:pPr>
      <w:r>
        <w:rPr>
          <w:rFonts w:ascii="Calibri"/>
          <w:spacing w:val="-10"/>
          <w:w w:val="155"/>
          <w:sz w:val="22"/>
        </w:rPr>
        <w:t>+</w:t>
      </w:r>
      <w:r>
        <w:rPr>
          <w:rFonts w:ascii="Calibri"/>
          <w:sz w:val="22"/>
        </w:rPr>
        <w:tab/>
      </w:r>
      <w:r>
        <w:rPr>
          <w:rFonts w:ascii="Calibri"/>
          <w:spacing w:val="-10"/>
          <w:w w:val="155"/>
          <w:sz w:val="22"/>
        </w:rPr>
        <w:t>+</w:t>
      </w:r>
    </w:p>
    <w:p>
      <w:pPr>
        <w:spacing w:line="240" w:lineRule="auto" w:before="27"/>
        <w:rPr>
          <w:rFonts w:ascii="Calibri"/>
          <w:sz w:val="22"/>
        </w:rPr>
      </w:pPr>
      <w:r>
        <w:rPr/>
        <w:br w:type="column"/>
      </w:r>
      <w:r>
        <w:rPr>
          <w:rFonts w:ascii="Calibri"/>
          <w:sz w:val="22"/>
        </w:rPr>
      </w:r>
    </w:p>
    <w:p>
      <w:pPr>
        <w:pStyle w:val="BodyText"/>
        <w:spacing w:line="119" w:lineRule="exact"/>
        <w:ind w:left="529"/>
      </w:pPr>
      <w:r>
        <w:rPr>
          <w:spacing w:val="-2"/>
        </w:rPr>
        <w:t>(4.42h)</w:t>
      </w:r>
    </w:p>
    <w:p>
      <w:pPr>
        <w:pStyle w:val="BodyText"/>
        <w:spacing w:after="0" w:line="119" w:lineRule="exact"/>
        <w:sectPr>
          <w:type w:val="continuous"/>
          <w:pgSz w:w="8400" w:h="11910"/>
          <w:pgMar w:header="252" w:footer="0" w:top="1220" w:bottom="280" w:left="0" w:right="0"/>
          <w:cols w:num="3" w:equalWidth="0">
            <w:col w:w="2361" w:space="40"/>
            <w:col w:w="3674" w:space="39"/>
            <w:col w:w="2286"/>
          </w:cols>
        </w:sectPr>
      </w:pPr>
    </w:p>
    <w:p>
      <w:pPr>
        <w:tabs>
          <w:tab w:pos="565" w:val="left" w:leader="none"/>
        </w:tabs>
        <w:spacing w:line="163" w:lineRule="exact" w:before="0"/>
        <w:ind w:left="0" w:right="0" w:firstLine="0"/>
        <w:jc w:val="right"/>
        <w:rPr>
          <w:rFonts w:ascii="Calibri"/>
          <w:sz w:val="16"/>
        </w:rPr>
      </w:pPr>
      <w:r>
        <w:rPr>
          <w:rFonts w:ascii="Calibri"/>
          <w:spacing w:val="-5"/>
          <w:w w:val="105"/>
          <w:sz w:val="16"/>
        </w:rPr>
        <w:t>33</w:t>
      </w:r>
      <w:r>
        <w:rPr>
          <w:rFonts w:ascii="Calibri"/>
          <w:sz w:val="16"/>
        </w:rPr>
        <w:tab/>
      </w:r>
      <w:r>
        <w:rPr>
          <w:rFonts w:ascii="Calibri"/>
          <w:spacing w:val="-10"/>
          <w:w w:val="105"/>
          <w:sz w:val="16"/>
        </w:rPr>
        <w:t>1</w:t>
      </w:r>
    </w:p>
    <w:p>
      <w:pPr>
        <w:pStyle w:val="BodyText"/>
        <w:spacing w:before="27"/>
        <w:ind w:left="448"/>
        <w:rPr>
          <w:rFonts w:ascii="Calibri" w:hAnsi="Calibri"/>
        </w:rPr>
      </w:pPr>
      <w:r>
        <w:rPr/>
        <w:br w:type="column"/>
      </w: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05"/>
          <w:vertAlign w:val="baseline"/>
        </w:rPr>
        <w:t>η</w:t>
      </w:r>
      <w:r>
        <w:rPr>
          <w:rFonts w:ascii="Calibri" w:hAnsi="Calibri"/>
          <w:spacing w:val="-4"/>
          <w:w w:val="105"/>
          <w:vertAlign w:val="subscript"/>
        </w:rPr>
        <w:t>1</w:t>
      </w:r>
      <w:r>
        <w:rPr>
          <w:rFonts w:ascii="Cambria" w:hAnsi="Cambria"/>
          <w:spacing w:val="-4"/>
          <w:w w:val="105"/>
          <w:vertAlign w:val="baseline"/>
        </w:rPr>
        <w:t>π</w:t>
      </w:r>
      <w:r>
        <w:rPr>
          <w:rFonts w:ascii="Calibri" w:hAnsi="Calibri"/>
          <w:spacing w:val="-4"/>
          <w:w w:val="105"/>
          <w:vertAlign w:val="subscript"/>
        </w:rPr>
        <w:t>3</w:t>
      </w:r>
    </w:p>
    <w:p>
      <w:pPr>
        <w:pStyle w:val="BodyText"/>
        <w:spacing w:before="27"/>
        <w:ind w:left="472"/>
        <w:rPr>
          <w:rFonts w:ascii="Calibri" w:hAnsi="Calibri"/>
        </w:rPr>
      </w:pPr>
      <w:r>
        <w:rPr/>
        <w:br w:type="column"/>
      </w: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after="0"/>
        <w:rPr>
          <w:rFonts w:ascii="Calibri" w:hAnsi="Calibri"/>
        </w:rPr>
        <w:sectPr>
          <w:type w:val="continuous"/>
          <w:pgSz w:w="8400" w:h="11910"/>
          <w:pgMar w:header="252" w:footer="0" w:top="1220" w:bottom="280" w:left="0" w:right="0"/>
          <w:cols w:num="3" w:equalWidth="0">
            <w:col w:w="2445" w:space="40"/>
            <w:col w:w="1758" w:space="39"/>
            <w:col w:w="4118"/>
          </w:cols>
        </w:sectPr>
      </w:pPr>
    </w:p>
    <w:p>
      <w:pPr>
        <w:pStyle w:val="BodyText"/>
        <w:spacing w:before="70"/>
        <w:rPr>
          <w:rFonts w:ascii="Calibri"/>
          <w:sz w:val="16"/>
        </w:rPr>
      </w:pPr>
    </w:p>
    <w:p>
      <w:pPr>
        <w:spacing w:before="0"/>
        <w:ind w:left="0" w:right="0" w:firstLine="0"/>
        <w:jc w:val="right"/>
        <w:rPr>
          <w:rFonts w:ascii="Calibri"/>
          <w:sz w:val="16"/>
        </w:rPr>
      </w:pPr>
      <w:r>
        <w:rPr>
          <w:rFonts w:ascii="Cambria"/>
          <w:spacing w:val="-5"/>
          <w:position w:val="3"/>
          <w:sz w:val="22"/>
        </w:rPr>
        <w:t>b</w:t>
      </w:r>
      <w:r>
        <w:rPr>
          <w:rFonts w:ascii="Calibri"/>
          <w:spacing w:val="-5"/>
          <w:sz w:val="16"/>
        </w:rPr>
        <w:t>33</w:t>
      </w:r>
    </w:p>
    <w:p>
      <w:pPr>
        <w:pStyle w:val="BodyText"/>
        <w:tabs>
          <w:tab w:pos="1603" w:val="left" w:leader="none"/>
        </w:tabs>
        <w:spacing w:line="208" w:lineRule="exact" w:before="114"/>
        <w:ind w:left="284"/>
        <w:rPr>
          <w:rFonts w:ascii="Calibri" w:hAnsi="Calibri"/>
        </w:rPr>
      </w:pPr>
      <w:r>
        <w:rPr/>
        <w:br w:type="column"/>
      </w:r>
      <w:r>
        <w:rPr>
          <w:rFonts w:ascii="Cambria" w:hAnsi="Cambria"/>
          <w:spacing w:val="67"/>
          <w:w w:val="105"/>
          <w:u w:val="single"/>
        </w:rPr>
        <w:t>  </w:t>
      </w:r>
      <w:r>
        <w:rPr>
          <w:rFonts w:ascii="Cambria" w:hAnsi="Cambria"/>
          <w:spacing w:val="-2"/>
          <w:w w:val="105"/>
          <w:u w:val="single"/>
        </w:rPr>
        <w:t>τ</w:t>
      </w:r>
      <w:r>
        <w:rPr>
          <w:rFonts w:ascii="Calibri" w:hAnsi="Calibri"/>
          <w:spacing w:val="-2"/>
          <w:w w:val="105"/>
          <w:u w:val="single"/>
          <w:vertAlign w:val="subscript"/>
        </w:rPr>
        <w:t>3</w:t>
      </w:r>
      <w:r>
        <w:rPr>
          <w:rFonts w:ascii="Cambria" w:hAnsi="Cambria"/>
          <w:spacing w:val="-2"/>
          <w:w w:val="105"/>
          <w:u w:val="single"/>
          <w:vertAlign w:val="baseline"/>
        </w:rPr>
        <w:t>k</w:t>
      </w:r>
      <w:r>
        <w:rPr>
          <w:rFonts w:ascii="Calibri" w:hAnsi="Calibri"/>
          <w:spacing w:val="-2"/>
          <w:w w:val="105"/>
          <w:u w:val="single"/>
          <w:vertAlign w:val="subscript"/>
        </w:rPr>
        <w:t>1</w:t>
      </w:r>
      <w:r>
        <w:rPr>
          <w:rFonts w:ascii="Cambria" w:hAnsi="Cambria"/>
          <w:spacing w:val="-2"/>
          <w:w w:val="105"/>
          <w:u w:val="single"/>
          <w:vertAlign w:val="baseline"/>
        </w:rPr>
        <w:t>η</w:t>
      </w:r>
      <w:r>
        <w:rPr>
          <w:rFonts w:ascii="Calibri" w:hAnsi="Calibri"/>
          <w:spacing w:val="-2"/>
          <w:w w:val="105"/>
          <w:u w:val="single"/>
          <w:vertAlign w:val="subscript"/>
        </w:rPr>
        <w:t>1</w:t>
      </w:r>
      <w:r>
        <w:rPr>
          <w:rFonts w:ascii="Cambria" w:hAnsi="Cambria"/>
          <w:spacing w:val="-2"/>
          <w:w w:val="105"/>
          <w:u w:val="single"/>
          <w:vertAlign w:val="baseline"/>
        </w:rPr>
        <w:t>π</w:t>
      </w:r>
      <w:r>
        <w:rPr>
          <w:rFonts w:ascii="Calibri" w:hAnsi="Calibri"/>
          <w:spacing w:val="-2"/>
          <w:w w:val="105"/>
          <w:u w:val="single"/>
          <w:vertAlign w:val="subscript"/>
        </w:rPr>
        <w:t>3</w:t>
      </w:r>
      <w:r>
        <w:rPr>
          <w:rFonts w:ascii="Calibri" w:hAnsi="Calibri"/>
          <w:u w:val="single"/>
          <w:vertAlign w:val="baseline"/>
        </w:rPr>
        <w:tab/>
      </w:r>
    </w:p>
    <w:p>
      <w:pPr>
        <w:spacing w:line="149" w:lineRule="exact" w:before="0"/>
        <w:ind w:left="30" w:right="0" w:firstLine="0"/>
        <w:jc w:val="left"/>
        <w:rPr>
          <w:rFonts w:ascii="Calibri"/>
          <w:sz w:val="22"/>
        </w:rPr>
      </w:pPr>
      <w:r>
        <w:rPr>
          <w:rFonts w:ascii="Calibri"/>
          <w:spacing w:val="-10"/>
          <w:w w:val="155"/>
          <w:sz w:val="22"/>
        </w:rPr>
        <w:t>=</w:t>
      </w:r>
    </w:p>
    <w:p>
      <w:pPr>
        <w:pStyle w:val="BodyText"/>
        <w:spacing w:line="209" w:lineRule="exact"/>
        <w:ind w:left="284"/>
        <w:rPr>
          <w:rFonts w:ascii="Calibri" w:hAnsi="Calibri"/>
        </w:rPr>
      </w:pP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spacing w:before="266"/>
        <w:ind w:left="545"/>
        <w:jc w:val="center"/>
      </w:pPr>
      <w:r>
        <w:rPr/>
        <w:br w:type="column"/>
      </w:r>
      <w:r>
        <w:rPr>
          <w:spacing w:val="-2"/>
        </w:rPr>
        <w:t>(4.42i)</w:t>
      </w:r>
    </w:p>
    <w:p>
      <w:pPr>
        <w:pStyle w:val="BodyText"/>
        <w:spacing w:after="0"/>
        <w:jc w:val="center"/>
        <w:sectPr>
          <w:type w:val="continuous"/>
          <w:pgSz w:w="8400" w:h="11910"/>
          <w:pgMar w:header="252" w:footer="0" w:top="1220" w:bottom="280" w:left="0" w:right="0"/>
          <w:cols w:num="3" w:equalWidth="0">
            <w:col w:w="1943" w:space="40"/>
            <w:col w:w="1644" w:space="1389"/>
            <w:col w:w="3384"/>
          </w:cols>
        </w:sectPr>
      </w:pPr>
    </w:p>
    <w:p>
      <w:pPr>
        <w:pStyle w:val="BodyText"/>
        <w:spacing w:before="82"/>
        <w:rPr>
          <w:sz w:val="16"/>
        </w:rPr>
      </w:pPr>
    </w:p>
    <w:p>
      <w:pPr>
        <w:spacing w:before="0"/>
        <w:ind w:left="1679" w:right="0" w:firstLine="0"/>
        <w:jc w:val="left"/>
        <w:rPr>
          <w:rFonts w:ascii="Calibri"/>
          <w:sz w:val="16"/>
        </w:rPr>
      </w:pPr>
      <w:r>
        <w:rPr>
          <w:rFonts w:ascii="Cambria"/>
          <w:spacing w:val="-5"/>
          <w:w w:val="105"/>
          <w:position w:val="3"/>
          <w:sz w:val="22"/>
        </w:rPr>
        <w:t>a</w:t>
      </w:r>
      <w:r>
        <w:rPr>
          <w:rFonts w:ascii="Calibri"/>
          <w:spacing w:val="-5"/>
          <w:w w:val="105"/>
          <w:sz w:val="16"/>
        </w:rPr>
        <w:t>44</w:t>
      </w:r>
    </w:p>
    <w:p>
      <w:pPr>
        <w:pStyle w:val="BodyText"/>
        <w:rPr>
          <w:rFonts w:ascii="Calibri"/>
          <w:sz w:val="16"/>
        </w:rPr>
      </w:pPr>
    </w:p>
    <w:p>
      <w:pPr>
        <w:pStyle w:val="BodyText"/>
        <w:spacing w:before="4"/>
        <w:rPr>
          <w:rFonts w:ascii="Calibri"/>
          <w:sz w:val="16"/>
        </w:rPr>
      </w:pPr>
    </w:p>
    <w:p>
      <w:pPr>
        <w:pStyle w:val="BodyText"/>
        <w:spacing w:line="122" w:lineRule="exact" w:before="1"/>
        <w:ind w:left="1679"/>
        <w:rPr>
          <w:rFonts w:ascii="Cambria"/>
        </w:rPr>
      </w:pPr>
      <w:r>
        <w:rPr>
          <w:rFonts w:ascii="Cambria"/>
          <w:spacing w:val="-10"/>
          <w:w w:val="85"/>
        </w:rPr>
        <w:t>b</w:t>
      </w:r>
    </w:p>
    <w:p>
      <w:pPr>
        <w:pStyle w:val="BodyText"/>
        <w:tabs>
          <w:tab w:pos="1603" w:val="left" w:leader="none"/>
        </w:tabs>
        <w:spacing w:line="208" w:lineRule="exact" w:before="115"/>
        <w:ind w:left="284"/>
        <w:rPr>
          <w:rFonts w:ascii="Calibri" w:hAnsi="Calibri"/>
        </w:rPr>
      </w:pPr>
      <w:r>
        <w:rPr/>
        <w:br w:type="column"/>
      </w:r>
      <w:r>
        <w:rPr>
          <w:rFonts w:ascii="Cambria" w:hAnsi="Cambria"/>
          <w:spacing w:val="62"/>
          <w:w w:val="105"/>
          <w:u w:val="single"/>
        </w:rPr>
        <w:t>  </w:t>
      </w:r>
      <w:r>
        <w:rPr>
          <w:rFonts w:ascii="Cambria" w:hAnsi="Cambria"/>
          <w:spacing w:val="-2"/>
          <w:w w:val="105"/>
          <w:u w:val="single"/>
        </w:rPr>
        <w:t>β</w:t>
      </w:r>
      <w:r>
        <w:rPr>
          <w:rFonts w:ascii="Calibri" w:hAnsi="Calibri"/>
          <w:spacing w:val="-2"/>
          <w:w w:val="105"/>
          <w:u w:val="single"/>
          <w:vertAlign w:val="subscript"/>
        </w:rPr>
        <w:t>3</w:t>
      </w:r>
      <w:r>
        <w:rPr>
          <w:rFonts w:ascii="Cambria" w:hAnsi="Cambria"/>
          <w:spacing w:val="-2"/>
          <w:w w:val="105"/>
          <w:u w:val="single"/>
          <w:vertAlign w:val="baseline"/>
        </w:rPr>
        <w:t>k</w:t>
      </w:r>
      <w:r>
        <w:rPr>
          <w:rFonts w:ascii="Calibri" w:hAnsi="Calibri"/>
          <w:spacing w:val="-2"/>
          <w:w w:val="105"/>
          <w:u w:val="single"/>
          <w:vertAlign w:val="subscript"/>
        </w:rPr>
        <w:t>1</w:t>
      </w:r>
      <w:r>
        <w:rPr>
          <w:rFonts w:ascii="Cambria" w:hAnsi="Cambria"/>
          <w:spacing w:val="-2"/>
          <w:w w:val="105"/>
          <w:u w:val="single"/>
          <w:vertAlign w:val="baseline"/>
        </w:rPr>
        <w:t>π</w:t>
      </w:r>
      <w:r>
        <w:rPr>
          <w:rFonts w:ascii="Calibri" w:hAnsi="Calibri"/>
          <w:spacing w:val="-2"/>
          <w:w w:val="105"/>
          <w:u w:val="single"/>
          <w:vertAlign w:val="subscript"/>
        </w:rPr>
        <w:t>1</w:t>
      </w:r>
      <w:r>
        <w:rPr>
          <w:rFonts w:ascii="Cambria" w:hAnsi="Cambria"/>
          <w:spacing w:val="-2"/>
          <w:w w:val="105"/>
          <w:u w:val="single"/>
          <w:vertAlign w:val="baseline"/>
        </w:rPr>
        <w:t>η</w:t>
      </w:r>
      <w:r>
        <w:rPr>
          <w:rFonts w:ascii="Calibri" w:hAnsi="Calibri"/>
          <w:spacing w:val="-2"/>
          <w:w w:val="105"/>
          <w:u w:val="single"/>
          <w:vertAlign w:val="subscript"/>
        </w:rPr>
        <w:t>3</w:t>
      </w:r>
      <w:r>
        <w:rPr>
          <w:rFonts w:ascii="Calibri" w:hAnsi="Calibri"/>
          <w:u w:val="single"/>
          <w:vertAlign w:val="baseline"/>
        </w:rPr>
        <w:tab/>
      </w:r>
    </w:p>
    <w:p>
      <w:pPr>
        <w:spacing w:line="149" w:lineRule="exact" w:before="0"/>
        <w:ind w:left="30" w:right="0" w:firstLine="0"/>
        <w:jc w:val="left"/>
        <w:rPr>
          <w:rFonts w:ascii="Calibri"/>
          <w:sz w:val="22"/>
        </w:rPr>
      </w:pPr>
      <w:r>
        <w:rPr>
          <w:rFonts w:ascii="Calibri"/>
          <w:spacing w:val="-10"/>
          <w:w w:val="155"/>
          <w:sz w:val="22"/>
        </w:rPr>
        <w:t>=</w:t>
      </w:r>
    </w:p>
    <w:p>
      <w:pPr>
        <w:pStyle w:val="BodyText"/>
        <w:spacing w:line="209" w:lineRule="exact"/>
        <w:ind w:left="284"/>
        <w:rPr>
          <w:rFonts w:ascii="Calibri" w:hAnsi="Calibri"/>
        </w:rPr>
      </w:pPr>
      <w:r>
        <w:rPr>
          <w:rFonts w:ascii="Cambria" w:hAnsi="Cambria"/>
          <w:w w:val="110"/>
        </w:rPr>
        <w:t>π</w:t>
      </w:r>
      <w:r>
        <w:rPr>
          <w:rFonts w:ascii="Calibri" w:hAnsi="Calibri"/>
          <w:w w:val="110"/>
          <w:vertAlign w:val="subscript"/>
        </w:rPr>
        <w:t>2</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libri" w:hAnsi="Calibri"/>
          <w:spacing w:val="16"/>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spacing w:val="-4"/>
          <w:w w:val="110"/>
          <w:vertAlign w:val="baseline"/>
        </w:rPr>
        <w:t>η</w:t>
      </w:r>
      <w:r>
        <w:rPr>
          <w:rFonts w:ascii="Calibri" w:hAnsi="Calibri"/>
          <w:spacing w:val="-4"/>
          <w:w w:val="110"/>
          <w:vertAlign w:val="subscript"/>
        </w:rPr>
        <w:t>1</w:t>
      </w:r>
      <w:r>
        <w:rPr>
          <w:rFonts w:ascii="Cambria" w:hAnsi="Cambria"/>
          <w:spacing w:val="-4"/>
          <w:w w:val="110"/>
          <w:vertAlign w:val="baseline"/>
        </w:rPr>
        <w:t>π</w:t>
      </w:r>
      <w:r>
        <w:rPr>
          <w:rFonts w:ascii="Calibri" w:hAnsi="Calibri"/>
          <w:spacing w:val="-4"/>
          <w:w w:val="110"/>
          <w:vertAlign w:val="subscript"/>
        </w:rPr>
        <w:t>3</w:t>
      </w:r>
    </w:p>
    <w:p>
      <w:pPr>
        <w:pStyle w:val="BodyText"/>
        <w:tabs>
          <w:tab w:pos="1581" w:val="left" w:leader="none"/>
        </w:tabs>
        <w:spacing w:line="208" w:lineRule="exact" w:before="114"/>
        <w:ind w:left="263"/>
        <w:rPr>
          <w:rFonts w:ascii="Calibri" w:hAnsi="Calibri"/>
        </w:rPr>
      </w:pPr>
      <w:r>
        <w:rPr>
          <w:rFonts w:ascii="Cambria" w:hAnsi="Cambria"/>
          <w:spacing w:val="62"/>
          <w:w w:val="105"/>
          <w:u w:val="single"/>
        </w:rPr>
        <w:t>  </w:t>
      </w:r>
      <w:r>
        <w:rPr>
          <w:rFonts w:ascii="Cambria" w:hAnsi="Cambria"/>
          <w:spacing w:val="-2"/>
          <w:w w:val="105"/>
          <w:u w:val="single"/>
        </w:rPr>
        <w:t>β</w:t>
      </w:r>
      <w:r>
        <w:rPr>
          <w:rFonts w:ascii="Calibri" w:hAnsi="Calibri"/>
          <w:spacing w:val="-2"/>
          <w:w w:val="105"/>
          <w:u w:val="single"/>
          <w:vertAlign w:val="subscript"/>
        </w:rPr>
        <w:t>3</w:t>
      </w:r>
      <w:r>
        <w:rPr>
          <w:rFonts w:ascii="Cambria" w:hAnsi="Cambria"/>
          <w:spacing w:val="-2"/>
          <w:w w:val="105"/>
          <w:u w:val="single"/>
          <w:vertAlign w:val="baseline"/>
        </w:rPr>
        <w:t>k</w:t>
      </w:r>
      <w:r>
        <w:rPr>
          <w:rFonts w:ascii="Calibri" w:hAnsi="Calibri"/>
          <w:spacing w:val="-2"/>
          <w:w w:val="105"/>
          <w:u w:val="single"/>
          <w:vertAlign w:val="subscript"/>
        </w:rPr>
        <w:t>1</w:t>
      </w:r>
      <w:r>
        <w:rPr>
          <w:rFonts w:ascii="Cambria" w:hAnsi="Cambria"/>
          <w:spacing w:val="-2"/>
          <w:w w:val="105"/>
          <w:u w:val="single"/>
          <w:vertAlign w:val="baseline"/>
        </w:rPr>
        <w:t>η</w:t>
      </w:r>
      <w:r>
        <w:rPr>
          <w:rFonts w:ascii="Calibri" w:hAnsi="Calibri"/>
          <w:spacing w:val="-2"/>
          <w:w w:val="105"/>
          <w:u w:val="single"/>
          <w:vertAlign w:val="subscript"/>
        </w:rPr>
        <w:t>1</w:t>
      </w:r>
      <w:r>
        <w:rPr>
          <w:rFonts w:ascii="Cambria" w:hAnsi="Cambria"/>
          <w:spacing w:val="-2"/>
          <w:w w:val="105"/>
          <w:u w:val="single"/>
          <w:vertAlign w:val="baseline"/>
        </w:rPr>
        <w:t>π</w:t>
      </w:r>
      <w:r>
        <w:rPr>
          <w:rFonts w:ascii="Calibri" w:hAnsi="Calibri"/>
          <w:spacing w:val="-2"/>
          <w:w w:val="105"/>
          <w:u w:val="single"/>
          <w:vertAlign w:val="subscript"/>
        </w:rPr>
        <w:t>3</w:t>
      </w:r>
      <w:r>
        <w:rPr>
          <w:rFonts w:ascii="Calibri" w:hAnsi="Calibri"/>
          <w:u w:val="single"/>
          <w:vertAlign w:val="baseline"/>
        </w:rPr>
        <w:tab/>
      </w:r>
    </w:p>
    <w:p>
      <w:pPr>
        <w:pStyle w:val="BodyText"/>
        <w:tabs>
          <w:tab w:pos="1654" w:val="left" w:leader="none"/>
        </w:tabs>
        <w:spacing w:line="62" w:lineRule="exact"/>
        <w:ind w:left="8"/>
        <w:rPr>
          <w:rFonts w:ascii="Cambria" w:hAnsi="Cambria"/>
        </w:rPr>
      </w:pPr>
      <w:r>
        <w:rPr>
          <w:rFonts w:ascii="Calibri" w:hAnsi="Calibri"/>
          <w:spacing w:val="-10"/>
          <w:w w:val="140"/>
        </w:rPr>
        <w:t>=</w:t>
      </w:r>
      <w:r>
        <w:rPr>
          <w:rFonts w:ascii="Calibri" w:hAnsi="Calibri"/>
        </w:rPr>
        <w:tab/>
      </w:r>
      <w:r>
        <w:rPr>
          <w:rFonts w:ascii="Calibri" w:hAnsi="Calibri"/>
          <w:w w:val="140"/>
        </w:rPr>
        <w:t>+</w:t>
      </w:r>
      <w:r>
        <w:rPr>
          <w:rFonts w:ascii="Calibri" w:hAnsi="Calibri"/>
          <w:spacing w:val="-7"/>
          <w:w w:val="140"/>
        </w:rPr>
        <w:t> </w:t>
      </w:r>
      <w:r>
        <w:rPr>
          <w:rFonts w:ascii="Cambria" w:hAnsi="Cambria"/>
          <w:spacing w:val="-10"/>
          <w:w w:val="120"/>
        </w:rPr>
        <w:t>β</w:t>
      </w:r>
    </w:p>
    <w:p>
      <w:pPr>
        <w:spacing w:line="240" w:lineRule="auto" w:before="8"/>
        <w:rPr>
          <w:rFonts w:ascii="Cambria"/>
          <w:sz w:val="22"/>
        </w:rPr>
      </w:pPr>
      <w:r>
        <w:rPr/>
        <w:br w:type="column"/>
      </w:r>
      <w:r>
        <w:rPr>
          <w:rFonts w:ascii="Cambria"/>
          <w:sz w:val="22"/>
        </w:rPr>
      </w:r>
    </w:p>
    <w:p>
      <w:pPr>
        <w:pStyle w:val="BodyText"/>
        <w:spacing w:before="1"/>
        <w:ind w:left="1738"/>
      </w:pPr>
      <w:r>
        <w:rPr>
          <w:spacing w:val="-2"/>
        </w:rPr>
        <w:t>(4.42j)</w:t>
      </w:r>
    </w:p>
    <w:p>
      <w:pPr>
        <w:pStyle w:val="BodyText"/>
        <w:spacing w:before="174"/>
      </w:pPr>
    </w:p>
    <w:p>
      <w:pPr>
        <w:pStyle w:val="BodyText"/>
        <w:spacing w:line="119" w:lineRule="exact"/>
        <w:ind w:left="1679"/>
      </w:pPr>
      <w:r>
        <w:rPr>
          <w:spacing w:val="-2"/>
        </w:rPr>
        <w:t>(4.42k)</w:t>
      </w:r>
    </w:p>
    <w:p>
      <w:pPr>
        <w:pStyle w:val="BodyText"/>
        <w:spacing w:after="0" w:line="119" w:lineRule="exact"/>
        <w:sectPr>
          <w:type w:val="continuous"/>
          <w:pgSz w:w="8400" w:h="11910"/>
          <w:pgMar w:header="252" w:footer="0" w:top="1220" w:bottom="280" w:left="0" w:right="0"/>
          <w:cols w:num="3" w:equalWidth="0">
            <w:col w:w="1964" w:space="40"/>
            <w:col w:w="2036" w:space="923"/>
            <w:col w:w="3437"/>
          </w:cols>
        </w:sectPr>
      </w:pPr>
    </w:p>
    <w:p>
      <w:pPr>
        <w:tabs>
          <w:tab w:pos="2267" w:val="left" w:leader="none"/>
          <w:tab w:pos="4084" w:val="right" w:leader="none"/>
        </w:tabs>
        <w:spacing w:line="309" w:lineRule="exact" w:before="0"/>
        <w:ind w:left="1772" w:right="0" w:firstLine="0"/>
        <w:jc w:val="left"/>
        <w:rPr>
          <w:rFonts w:ascii="Calibri" w:hAnsi="Calibri"/>
          <w:position w:val="12"/>
          <w:sz w:val="16"/>
        </w:rPr>
      </w:pPr>
      <w:r>
        <w:rPr>
          <w:rFonts w:ascii="Calibri" w:hAnsi="Calibri"/>
          <w:spacing w:val="-5"/>
          <w:w w:val="110"/>
          <w:position w:val="12"/>
          <w:sz w:val="16"/>
        </w:rPr>
        <w:t>44</w:t>
      </w:r>
      <w:r>
        <w:rPr>
          <w:rFonts w:ascii="Calibri" w:hAnsi="Calibri"/>
          <w:position w:val="12"/>
          <w:sz w:val="16"/>
        </w:rPr>
        <w:tab/>
      </w:r>
      <w:r>
        <w:rPr>
          <w:rFonts w:ascii="Cambria" w:hAnsi="Cambria"/>
          <w:w w:val="110"/>
          <w:sz w:val="22"/>
        </w:rPr>
        <w:t>π</w:t>
      </w:r>
      <w:r>
        <w:rPr>
          <w:rFonts w:ascii="Calibri" w:hAnsi="Calibri"/>
          <w:w w:val="110"/>
          <w:position w:val="-2"/>
          <w:sz w:val="16"/>
        </w:rPr>
        <w:t>2</w:t>
      </w:r>
      <w:r>
        <w:rPr>
          <w:rFonts w:ascii="Cambria" w:hAnsi="Cambria"/>
          <w:w w:val="110"/>
          <w:sz w:val="22"/>
        </w:rPr>
        <w:t>η</w:t>
      </w:r>
      <w:r>
        <w:rPr>
          <w:rFonts w:ascii="Calibri" w:hAnsi="Calibri"/>
          <w:w w:val="110"/>
          <w:position w:val="-2"/>
          <w:sz w:val="16"/>
        </w:rPr>
        <w:t>3</w:t>
      </w:r>
      <w:r>
        <w:rPr>
          <w:rFonts w:ascii="Cambria" w:hAnsi="Cambria"/>
          <w:w w:val="110"/>
          <w:sz w:val="22"/>
        </w:rPr>
        <w:t>k</w:t>
      </w:r>
      <w:r>
        <w:rPr>
          <w:rFonts w:ascii="Calibri" w:hAnsi="Calibri"/>
          <w:w w:val="110"/>
          <w:position w:val="-2"/>
          <w:sz w:val="16"/>
        </w:rPr>
        <w:t>1</w:t>
      </w:r>
      <w:r>
        <w:rPr>
          <w:rFonts w:ascii="Calibri" w:hAnsi="Calibri"/>
          <w:spacing w:val="14"/>
          <w:w w:val="110"/>
          <w:position w:val="-2"/>
          <w:sz w:val="16"/>
        </w:rPr>
        <w:t> </w:t>
      </w:r>
      <w:r>
        <w:rPr>
          <w:rFonts w:ascii="Calibri" w:hAnsi="Calibri"/>
          <w:w w:val="110"/>
          <w:sz w:val="22"/>
        </w:rPr>
        <w:t>+</w:t>
      </w:r>
      <w:r>
        <w:rPr>
          <w:rFonts w:ascii="Calibri" w:hAnsi="Calibri"/>
          <w:spacing w:val="-10"/>
          <w:w w:val="110"/>
          <w:sz w:val="22"/>
        </w:rPr>
        <w:t> </w:t>
      </w:r>
      <w:r>
        <w:rPr>
          <w:rFonts w:ascii="Cambria" w:hAnsi="Cambria"/>
          <w:spacing w:val="-4"/>
          <w:w w:val="110"/>
          <w:sz w:val="22"/>
        </w:rPr>
        <w:t>η</w:t>
      </w:r>
      <w:r>
        <w:rPr>
          <w:rFonts w:ascii="Calibri" w:hAnsi="Calibri"/>
          <w:spacing w:val="-4"/>
          <w:w w:val="110"/>
          <w:position w:val="-2"/>
          <w:sz w:val="16"/>
        </w:rPr>
        <w:t>1</w:t>
      </w:r>
      <w:r>
        <w:rPr>
          <w:rFonts w:ascii="Cambria" w:hAnsi="Cambria"/>
          <w:spacing w:val="-4"/>
          <w:w w:val="110"/>
          <w:sz w:val="22"/>
        </w:rPr>
        <w:t>π</w:t>
      </w:r>
      <w:r>
        <w:rPr>
          <w:rFonts w:ascii="Calibri" w:hAnsi="Calibri"/>
          <w:spacing w:val="-4"/>
          <w:w w:val="110"/>
          <w:position w:val="-2"/>
          <w:sz w:val="16"/>
        </w:rPr>
        <w:t>3</w:t>
      </w:r>
      <w:r>
        <w:rPr>
          <w:position w:val="-2"/>
          <w:sz w:val="16"/>
        </w:rPr>
        <w:tab/>
      </w:r>
      <w:r>
        <w:rPr>
          <w:rFonts w:ascii="Calibri" w:hAnsi="Calibri"/>
          <w:spacing w:val="-10"/>
          <w:w w:val="110"/>
          <w:position w:val="12"/>
          <w:sz w:val="16"/>
        </w:rPr>
        <w:t>2</w:t>
      </w:r>
    </w:p>
    <w:p>
      <w:pPr>
        <w:spacing w:after="0" w:line="309" w:lineRule="exact"/>
        <w:jc w:val="left"/>
        <w:rPr>
          <w:rFonts w:ascii="Calibri" w:hAnsi="Calibri"/>
          <w:position w:val="12"/>
          <w:sz w:val="16"/>
        </w:rPr>
        <w:sectPr>
          <w:type w:val="continuous"/>
          <w:pgSz w:w="8400" w:h="11910"/>
          <w:pgMar w:header="252" w:footer="0" w:top="1220" w:bottom="280" w:left="0" w:right="0"/>
        </w:sectPr>
      </w:pPr>
    </w:p>
    <w:p>
      <w:pPr>
        <w:pStyle w:val="BodyText"/>
        <w:spacing w:before="189"/>
        <w:rPr>
          <w:rFonts w:ascii="Calibri"/>
        </w:rPr>
      </w:pPr>
    </w:p>
    <w:p>
      <w:pPr>
        <w:pStyle w:val="BodyText"/>
        <w:spacing w:line="297" w:lineRule="auto" w:before="1"/>
        <w:ind w:left="1679" w:right="1129" w:firstLine="435"/>
      </w:pPr>
      <w:r>
        <w:rPr>
          <w:w w:val="105"/>
        </w:rPr>
        <w:t>Nilai</w:t>
      </w:r>
      <w:r>
        <w:rPr>
          <w:spacing w:val="66"/>
          <w:w w:val="105"/>
        </w:rPr>
        <w:t> </w:t>
      </w:r>
      <w:r>
        <w:rPr>
          <w:w w:val="105"/>
        </w:rPr>
        <w:t>eigen</w:t>
      </w:r>
      <w:r>
        <w:rPr>
          <w:spacing w:val="66"/>
          <w:w w:val="105"/>
        </w:rPr>
        <w:t> </w:t>
      </w:r>
      <w:r>
        <w:rPr>
          <w:w w:val="105"/>
        </w:rPr>
        <w:t>matriks</w:t>
      </w:r>
      <w:r>
        <w:rPr>
          <w:spacing w:val="40"/>
          <w:w w:val="115"/>
        </w:rPr>
        <w:t> </w:t>
      </w:r>
      <w:r>
        <w:rPr>
          <w:rFonts w:ascii="Cambria"/>
          <w:w w:val="115"/>
        </w:rPr>
        <w:t>J</w:t>
      </w:r>
      <w:r>
        <w:rPr>
          <w:rFonts w:ascii="Calibri"/>
          <w:w w:val="115"/>
        </w:rPr>
        <w:t>(</w:t>
      </w:r>
      <w:r>
        <w:rPr>
          <w:rFonts w:ascii="Cambria"/>
          <w:w w:val="115"/>
        </w:rPr>
        <w:t>E</w:t>
      </w:r>
      <w:r>
        <w:rPr>
          <w:rFonts w:ascii="Calibri"/>
          <w:w w:val="115"/>
          <w:vertAlign w:val="subscript"/>
        </w:rPr>
        <w:t>2</w:t>
      </w:r>
      <w:r>
        <w:rPr>
          <w:rFonts w:ascii="Calibri"/>
          <w:w w:val="115"/>
          <w:vertAlign w:val="baseline"/>
        </w:rPr>
        <w:t>)</w:t>
      </w:r>
      <w:r>
        <w:rPr>
          <w:rFonts w:ascii="Calibri"/>
          <w:spacing w:val="66"/>
          <w:w w:val="115"/>
          <w:vertAlign w:val="baseline"/>
        </w:rPr>
        <w:t> </w:t>
      </w:r>
      <w:r>
        <w:rPr>
          <w:w w:val="105"/>
          <w:vertAlign w:val="baseline"/>
        </w:rPr>
        <w:t>merupakan</w:t>
      </w:r>
      <w:r>
        <w:rPr>
          <w:spacing w:val="66"/>
          <w:w w:val="105"/>
          <w:vertAlign w:val="baseline"/>
        </w:rPr>
        <w:t> </w:t>
      </w:r>
      <w:r>
        <w:rPr>
          <w:w w:val="105"/>
          <w:vertAlign w:val="baseline"/>
        </w:rPr>
        <w:t>akar-akar</w:t>
      </w:r>
      <w:r>
        <w:rPr>
          <w:spacing w:val="65"/>
          <w:w w:val="105"/>
          <w:vertAlign w:val="baseline"/>
        </w:rPr>
        <w:t> </w:t>
      </w:r>
      <w:r>
        <w:rPr>
          <w:w w:val="105"/>
          <w:vertAlign w:val="baseline"/>
        </w:rPr>
        <w:t>dari persamaan karakteristik</w:t>
      </w:r>
    </w:p>
    <w:p>
      <w:pPr>
        <w:pStyle w:val="BodyText"/>
        <w:spacing w:before="95"/>
        <w:ind w:left="544"/>
        <w:jc w:val="center"/>
        <w:rPr>
          <w:rFonts w:ascii="Calibri" w:hAnsi="Calibri"/>
        </w:rPr>
      </w:pPr>
      <w:r>
        <w:rPr>
          <w:rFonts w:ascii="Calibri" w:hAnsi="Calibri"/>
          <w:w w:val="125"/>
        </w:rPr>
        <w:t>det(</w:t>
      </w:r>
      <w:r>
        <w:rPr>
          <w:rFonts w:ascii="Cambria" w:hAnsi="Cambria"/>
          <w:w w:val="125"/>
        </w:rPr>
        <w:t>J</w:t>
      </w:r>
      <w:r>
        <w:rPr>
          <w:rFonts w:ascii="Calibri" w:hAnsi="Calibri"/>
          <w:w w:val="125"/>
        </w:rPr>
        <w:t>(</w:t>
      </w:r>
      <w:r>
        <w:rPr>
          <w:rFonts w:ascii="Cambria" w:hAnsi="Cambria"/>
          <w:w w:val="125"/>
        </w:rPr>
        <w:t>E</w:t>
      </w:r>
      <w:r>
        <w:rPr>
          <w:rFonts w:ascii="Calibri" w:hAnsi="Calibri"/>
          <w:w w:val="125"/>
          <w:vertAlign w:val="subscript"/>
        </w:rPr>
        <w:t>2</w:t>
      </w:r>
      <w:r>
        <w:rPr>
          <w:rFonts w:ascii="Calibri" w:hAnsi="Calibri"/>
          <w:w w:val="125"/>
          <w:vertAlign w:val="baseline"/>
        </w:rPr>
        <w:t>)</w:t>
      </w:r>
      <w:r>
        <w:rPr>
          <w:rFonts w:ascii="Calibri" w:hAnsi="Calibri"/>
          <w:spacing w:val="-2"/>
          <w:w w:val="125"/>
          <w:vertAlign w:val="baseline"/>
        </w:rPr>
        <w:t> </w:t>
      </w:r>
      <w:r>
        <w:rPr>
          <w:rFonts w:ascii="Cambria" w:hAnsi="Cambria"/>
          <w:w w:val="125"/>
          <w:vertAlign w:val="baseline"/>
        </w:rPr>
        <w:t>−</w:t>
      </w:r>
      <w:r>
        <w:rPr>
          <w:rFonts w:ascii="Cambria" w:hAnsi="Cambria"/>
          <w:spacing w:val="1"/>
          <w:w w:val="125"/>
          <w:vertAlign w:val="baseline"/>
        </w:rPr>
        <w:t> </w:t>
      </w:r>
      <w:r>
        <w:rPr>
          <w:rFonts w:ascii="Cambria" w:hAnsi="Cambria"/>
          <w:w w:val="125"/>
          <w:vertAlign w:val="baseline"/>
        </w:rPr>
        <w:t>λI</w:t>
      </w:r>
      <w:r>
        <w:rPr>
          <w:rFonts w:ascii="Calibri" w:hAnsi="Calibri"/>
          <w:w w:val="125"/>
          <w:vertAlign w:val="baseline"/>
        </w:rPr>
        <w:t>)</w:t>
      </w:r>
      <w:r>
        <w:rPr>
          <w:rFonts w:ascii="Calibri" w:hAnsi="Calibri"/>
          <w:spacing w:val="13"/>
          <w:w w:val="125"/>
          <w:vertAlign w:val="baseline"/>
        </w:rPr>
        <w:t> </w:t>
      </w:r>
      <w:r>
        <w:rPr>
          <w:rFonts w:ascii="Calibri" w:hAnsi="Calibri"/>
          <w:w w:val="125"/>
          <w:vertAlign w:val="baseline"/>
        </w:rPr>
        <w:t>=</w:t>
      </w:r>
      <w:r>
        <w:rPr>
          <w:rFonts w:ascii="Calibri" w:hAnsi="Calibri"/>
          <w:spacing w:val="14"/>
          <w:w w:val="125"/>
          <w:vertAlign w:val="baseline"/>
        </w:rPr>
        <w:t> </w:t>
      </w:r>
      <w:r>
        <w:rPr>
          <w:rFonts w:ascii="Calibri" w:hAnsi="Calibri"/>
          <w:spacing w:val="-10"/>
          <w:w w:val="125"/>
          <w:vertAlign w:val="baseline"/>
        </w:rPr>
        <w:t>0</w:t>
      </w:r>
    </w:p>
    <w:p>
      <w:pPr>
        <w:pStyle w:val="BodyText"/>
        <w:spacing w:before="22"/>
        <w:rPr>
          <w:rFonts w:ascii="Calibri"/>
          <w:sz w:val="20"/>
        </w:rPr>
      </w:pPr>
      <w:r>
        <w:rPr>
          <w:rFonts w:ascii="Calibri"/>
          <w:sz w:val="20"/>
        </w:rPr>
        <mc:AlternateContent>
          <mc:Choice Requires="wps">
            <w:drawing>
              <wp:anchor distT="0" distB="0" distL="0" distR="0" allowOverlap="1" layoutInCell="1" locked="0" behindDoc="1" simplePos="0" relativeHeight="488113664">
                <wp:simplePos x="0" y="0"/>
                <wp:positionH relativeFrom="page">
                  <wp:posOffset>1286333</wp:posOffset>
                </wp:positionH>
                <wp:positionV relativeFrom="paragraph">
                  <wp:posOffset>184593</wp:posOffset>
                </wp:positionV>
                <wp:extent cx="2900045" cy="220345"/>
                <wp:effectExtent l="0" t="0" r="0" b="0"/>
                <wp:wrapTopAndBottom/>
                <wp:docPr id="1227" name="Textbox 1227"/>
                <wp:cNvGraphicFramePr>
                  <a:graphicFrameLocks/>
                </wp:cNvGraphicFramePr>
                <a:graphic>
                  <a:graphicData uri="http://schemas.microsoft.com/office/word/2010/wordprocessingShape">
                    <wps:wsp>
                      <wps:cNvPr id="1227" name="Textbox 1227"/>
                      <wps:cNvSpPr txBox="1"/>
                      <wps:spPr>
                        <a:xfrm>
                          <a:off x="0" y="0"/>
                          <a:ext cx="2900045" cy="220345"/>
                        </a:xfrm>
                        <a:prstGeom prst="rect">
                          <a:avLst/>
                        </a:prstGeom>
                      </wps:spPr>
                      <wps:txbx>
                        <w:txbxContent>
                          <w:p>
                            <w:pPr>
                              <w:tabs>
                                <w:tab w:pos="2809" w:val="left" w:leader="none"/>
                                <w:tab w:pos="3799" w:val="left" w:leader="none"/>
                              </w:tabs>
                              <w:spacing w:line="222" w:lineRule="exact" w:before="0"/>
                              <w:ind w:left="0" w:right="0" w:firstLine="0"/>
                              <w:jc w:val="left"/>
                              <w:rPr>
                                <w:rFonts w:ascii="Calibri" w:hAnsi="Calibri"/>
                                <w:position w:val="-2"/>
                                <w:sz w:val="15"/>
                              </w:rPr>
                            </w:pPr>
                            <w:r>
                              <w:rPr>
                                <w:rFonts w:ascii="Cambria" w:hAnsi="Cambria"/>
                                <w:w w:val="115"/>
                                <w:sz w:val="20"/>
                              </w:rPr>
                              <w:t>a</w:t>
                            </w:r>
                            <w:r>
                              <w:rPr>
                                <w:rFonts w:ascii="Calibri" w:hAnsi="Calibri"/>
                                <w:w w:val="115"/>
                                <w:position w:val="-2"/>
                                <w:sz w:val="15"/>
                              </w:rPr>
                              <w:t>11</w:t>
                            </w:r>
                            <w:r>
                              <w:rPr>
                                <w:rFonts w:ascii="Calibri" w:hAnsi="Calibri"/>
                                <w:spacing w:val="9"/>
                                <w:w w:val="120"/>
                                <w:position w:val="-2"/>
                                <w:sz w:val="15"/>
                              </w:rPr>
                              <w:t> </w:t>
                            </w:r>
                            <w:r>
                              <w:rPr>
                                <w:rFonts w:ascii="Cambria" w:hAnsi="Cambria"/>
                                <w:w w:val="120"/>
                                <w:sz w:val="20"/>
                              </w:rPr>
                              <w:t>−</w:t>
                            </w:r>
                            <w:r>
                              <w:rPr>
                                <w:rFonts w:ascii="Cambria" w:hAnsi="Cambria"/>
                                <w:spacing w:val="-11"/>
                                <w:w w:val="120"/>
                                <w:sz w:val="20"/>
                              </w:rPr>
                              <w:t> </w:t>
                            </w:r>
                            <w:r>
                              <w:rPr>
                                <w:rFonts w:ascii="Cambria" w:hAnsi="Cambria"/>
                                <w:w w:val="115"/>
                                <w:sz w:val="20"/>
                              </w:rPr>
                              <w:t>b</w:t>
                            </w:r>
                            <w:r>
                              <w:rPr>
                                <w:rFonts w:ascii="Calibri" w:hAnsi="Calibri"/>
                                <w:w w:val="115"/>
                                <w:position w:val="-2"/>
                                <w:sz w:val="15"/>
                              </w:rPr>
                              <w:t>11</w:t>
                            </w:r>
                            <w:r>
                              <w:rPr>
                                <w:rFonts w:ascii="Calibri" w:hAnsi="Calibri"/>
                                <w:spacing w:val="10"/>
                                <w:w w:val="120"/>
                                <w:position w:val="-2"/>
                                <w:sz w:val="15"/>
                              </w:rPr>
                              <w:t> </w:t>
                            </w:r>
                            <w:r>
                              <w:rPr>
                                <w:rFonts w:ascii="Cambria" w:hAnsi="Cambria"/>
                                <w:w w:val="120"/>
                                <w:sz w:val="20"/>
                              </w:rPr>
                              <w:t>−</w:t>
                            </w:r>
                            <w:r>
                              <w:rPr>
                                <w:rFonts w:ascii="Cambria" w:hAnsi="Cambria"/>
                                <w:spacing w:val="-11"/>
                                <w:w w:val="120"/>
                                <w:sz w:val="20"/>
                              </w:rPr>
                              <w:t> </w:t>
                            </w:r>
                            <w:r>
                              <w:rPr>
                                <w:rFonts w:ascii="Cambria" w:hAnsi="Cambria"/>
                                <w:w w:val="115"/>
                                <w:sz w:val="20"/>
                              </w:rPr>
                              <w:t>λ</w:t>
                            </w:r>
                            <w:r>
                              <w:rPr>
                                <w:rFonts w:ascii="Cambria" w:hAnsi="Cambria"/>
                                <w:spacing w:val="37"/>
                                <w:w w:val="115"/>
                                <w:sz w:val="20"/>
                              </w:rPr>
                              <w:t>  </w:t>
                            </w:r>
                            <w:r>
                              <w:rPr>
                                <w:rFonts w:ascii="Cambria" w:hAnsi="Cambria"/>
                                <w:w w:val="115"/>
                                <w:sz w:val="20"/>
                              </w:rPr>
                              <w:t>a</w:t>
                            </w:r>
                            <w:r>
                              <w:rPr>
                                <w:rFonts w:ascii="Calibri" w:hAnsi="Calibri"/>
                                <w:w w:val="115"/>
                                <w:position w:val="-2"/>
                                <w:sz w:val="15"/>
                              </w:rPr>
                              <w:t>12</w:t>
                            </w:r>
                            <w:r>
                              <w:rPr>
                                <w:rFonts w:ascii="Calibri" w:hAnsi="Calibri"/>
                                <w:spacing w:val="9"/>
                                <w:w w:val="120"/>
                                <w:position w:val="-2"/>
                                <w:sz w:val="15"/>
                              </w:rPr>
                              <w:t> </w:t>
                            </w:r>
                            <w:r>
                              <w:rPr>
                                <w:rFonts w:ascii="Cambria" w:hAnsi="Cambria"/>
                                <w:w w:val="120"/>
                                <w:sz w:val="20"/>
                              </w:rPr>
                              <w:t>−</w:t>
                            </w:r>
                            <w:r>
                              <w:rPr>
                                <w:rFonts w:ascii="Cambria" w:hAnsi="Cambria"/>
                                <w:spacing w:val="-10"/>
                                <w:w w:val="120"/>
                                <w:sz w:val="20"/>
                              </w:rPr>
                              <w:t> </w:t>
                            </w:r>
                            <w:r>
                              <w:rPr>
                                <w:rFonts w:ascii="Cambria" w:hAnsi="Cambria"/>
                                <w:spacing w:val="-5"/>
                                <w:w w:val="115"/>
                                <w:sz w:val="20"/>
                              </w:rPr>
                              <w:t>b</w:t>
                            </w:r>
                            <w:r>
                              <w:rPr>
                                <w:rFonts w:ascii="Calibri" w:hAnsi="Calibri"/>
                                <w:spacing w:val="-5"/>
                                <w:w w:val="115"/>
                                <w:position w:val="-2"/>
                                <w:sz w:val="15"/>
                              </w:rPr>
                              <w:t>12</w:t>
                            </w:r>
                            <w:r>
                              <w:rPr>
                                <w:rFonts w:ascii="Calibri" w:hAnsi="Calibri"/>
                                <w:position w:val="-2"/>
                                <w:sz w:val="15"/>
                              </w:rPr>
                              <w:tab/>
                            </w:r>
                            <w:r>
                              <w:rPr>
                                <w:rFonts w:ascii="Calibri" w:hAnsi="Calibri"/>
                                <w:spacing w:val="-10"/>
                                <w:w w:val="115"/>
                                <w:sz w:val="20"/>
                              </w:rPr>
                              <w:t>0</w:t>
                            </w:r>
                            <w:r>
                              <w:rPr>
                                <w:rFonts w:ascii="Calibri" w:hAnsi="Calibri"/>
                                <w:sz w:val="20"/>
                              </w:rPr>
                              <w:tab/>
                            </w:r>
                            <w:r>
                              <w:rPr>
                                <w:rFonts w:ascii="Cambria" w:hAnsi="Cambria"/>
                                <w:w w:val="115"/>
                                <w:sz w:val="20"/>
                              </w:rPr>
                              <w:t>a</w:t>
                            </w:r>
                            <w:r>
                              <w:rPr>
                                <w:rFonts w:ascii="Calibri" w:hAnsi="Calibri"/>
                                <w:w w:val="115"/>
                                <w:position w:val="-2"/>
                                <w:sz w:val="15"/>
                              </w:rPr>
                              <w:t>14</w:t>
                            </w:r>
                            <w:r>
                              <w:rPr>
                                <w:rFonts w:ascii="Calibri" w:hAnsi="Calibri"/>
                                <w:spacing w:val="12"/>
                                <w:w w:val="120"/>
                                <w:position w:val="-2"/>
                                <w:sz w:val="15"/>
                              </w:rPr>
                              <w:t> </w:t>
                            </w:r>
                            <w:r>
                              <w:rPr>
                                <w:rFonts w:ascii="Cambria" w:hAnsi="Cambria"/>
                                <w:w w:val="120"/>
                                <w:sz w:val="20"/>
                              </w:rPr>
                              <w:t>−</w:t>
                            </w:r>
                            <w:r>
                              <w:rPr>
                                <w:rFonts w:ascii="Cambria" w:hAnsi="Cambria"/>
                                <w:spacing w:val="-8"/>
                                <w:w w:val="120"/>
                                <w:sz w:val="20"/>
                              </w:rPr>
                              <w:t> </w:t>
                            </w:r>
                            <w:r>
                              <w:rPr>
                                <w:rFonts w:ascii="Cambria" w:hAnsi="Cambria"/>
                                <w:spacing w:val="-9"/>
                                <w:sz w:val="20"/>
                              </w:rPr>
                              <w:t>b</w:t>
                            </w:r>
                            <w:r>
                              <w:rPr>
                                <w:rFonts w:ascii="Calibri" w:hAnsi="Calibri"/>
                                <w:spacing w:val="-9"/>
                                <w:position w:val="-2"/>
                                <w:sz w:val="15"/>
                              </w:rPr>
                              <w:t>14</w:t>
                            </w:r>
                          </w:p>
                        </w:txbxContent>
                      </wps:txbx>
                      <wps:bodyPr wrap="square" lIns="0" tIns="0" rIns="0" bIns="0" rtlCol="0">
                        <a:noAutofit/>
                      </wps:bodyPr>
                    </wps:wsp>
                  </a:graphicData>
                </a:graphic>
              </wp:anchor>
            </w:drawing>
          </mc:Choice>
          <mc:Fallback>
            <w:pict>
              <v:shape style="position:absolute;margin-left:101.286133pt;margin-top:14.534928pt;width:228.35pt;height:17.350pt;mso-position-horizontal-relative:page;mso-position-vertical-relative:paragraph;z-index:-15202816;mso-wrap-distance-left:0;mso-wrap-distance-right:0" type="#_x0000_t202" id="docshape1044" filled="false" stroked="false">
                <v:textbox inset="0,0,0,0">
                  <w:txbxContent>
                    <w:p>
                      <w:pPr>
                        <w:tabs>
                          <w:tab w:pos="2809" w:val="left" w:leader="none"/>
                          <w:tab w:pos="3799" w:val="left" w:leader="none"/>
                        </w:tabs>
                        <w:spacing w:line="222" w:lineRule="exact" w:before="0"/>
                        <w:ind w:left="0" w:right="0" w:firstLine="0"/>
                        <w:jc w:val="left"/>
                        <w:rPr>
                          <w:rFonts w:ascii="Calibri" w:hAnsi="Calibri"/>
                          <w:position w:val="-2"/>
                          <w:sz w:val="15"/>
                        </w:rPr>
                      </w:pPr>
                      <w:r>
                        <w:rPr>
                          <w:rFonts w:ascii="Cambria" w:hAnsi="Cambria"/>
                          <w:w w:val="115"/>
                          <w:sz w:val="20"/>
                        </w:rPr>
                        <w:t>a</w:t>
                      </w:r>
                      <w:r>
                        <w:rPr>
                          <w:rFonts w:ascii="Calibri" w:hAnsi="Calibri"/>
                          <w:w w:val="115"/>
                          <w:position w:val="-2"/>
                          <w:sz w:val="15"/>
                        </w:rPr>
                        <w:t>11</w:t>
                      </w:r>
                      <w:r>
                        <w:rPr>
                          <w:rFonts w:ascii="Calibri" w:hAnsi="Calibri"/>
                          <w:spacing w:val="9"/>
                          <w:w w:val="120"/>
                          <w:position w:val="-2"/>
                          <w:sz w:val="15"/>
                        </w:rPr>
                        <w:t> </w:t>
                      </w:r>
                      <w:r>
                        <w:rPr>
                          <w:rFonts w:ascii="Cambria" w:hAnsi="Cambria"/>
                          <w:w w:val="120"/>
                          <w:sz w:val="20"/>
                        </w:rPr>
                        <w:t>−</w:t>
                      </w:r>
                      <w:r>
                        <w:rPr>
                          <w:rFonts w:ascii="Cambria" w:hAnsi="Cambria"/>
                          <w:spacing w:val="-11"/>
                          <w:w w:val="120"/>
                          <w:sz w:val="20"/>
                        </w:rPr>
                        <w:t> </w:t>
                      </w:r>
                      <w:r>
                        <w:rPr>
                          <w:rFonts w:ascii="Cambria" w:hAnsi="Cambria"/>
                          <w:w w:val="115"/>
                          <w:sz w:val="20"/>
                        </w:rPr>
                        <w:t>b</w:t>
                      </w:r>
                      <w:r>
                        <w:rPr>
                          <w:rFonts w:ascii="Calibri" w:hAnsi="Calibri"/>
                          <w:w w:val="115"/>
                          <w:position w:val="-2"/>
                          <w:sz w:val="15"/>
                        </w:rPr>
                        <w:t>11</w:t>
                      </w:r>
                      <w:r>
                        <w:rPr>
                          <w:rFonts w:ascii="Calibri" w:hAnsi="Calibri"/>
                          <w:spacing w:val="10"/>
                          <w:w w:val="120"/>
                          <w:position w:val="-2"/>
                          <w:sz w:val="15"/>
                        </w:rPr>
                        <w:t> </w:t>
                      </w:r>
                      <w:r>
                        <w:rPr>
                          <w:rFonts w:ascii="Cambria" w:hAnsi="Cambria"/>
                          <w:w w:val="120"/>
                          <w:sz w:val="20"/>
                        </w:rPr>
                        <w:t>−</w:t>
                      </w:r>
                      <w:r>
                        <w:rPr>
                          <w:rFonts w:ascii="Cambria" w:hAnsi="Cambria"/>
                          <w:spacing w:val="-11"/>
                          <w:w w:val="120"/>
                          <w:sz w:val="20"/>
                        </w:rPr>
                        <w:t> </w:t>
                      </w:r>
                      <w:r>
                        <w:rPr>
                          <w:rFonts w:ascii="Cambria" w:hAnsi="Cambria"/>
                          <w:w w:val="115"/>
                          <w:sz w:val="20"/>
                        </w:rPr>
                        <w:t>λ</w:t>
                      </w:r>
                      <w:r>
                        <w:rPr>
                          <w:rFonts w:ascii="Cambria" w:hAnsi="Cambria"/>
                          <w:spacing w:val="37"/>
                          <w:w w:val="115"/>
                          <w:sz w:val="20"/>
                        </w:rPr>
                        <w:t>  </w:t>
                      </w:r>
                      <w:r>
                        <w:rPr>
                          <w:rFonts w:ascii="Cambria" w:hAnsi="Cambria"/>
                          <w:w w:val="115"/>
                          <w:sz w:val="20"/>
                        </w:rPr>
                        <w:t>a</w:t>
                      </w:r>
                      <w:r>
                        <w:rPr>
                          <w:rFonts w:ascii="Calibri" w:hAnsi="Calibri"/>
                          <w:w w:val="115"/>
                          <w:position w:val="-2"/>
                          <w:sz w:val="15"/>
                        </w:rPr>
                        <w:t>12</w:t>
                      </w:r>
                      <w:r>
                        <w:rPr>
                          <w:rFonts w:ascii="Calibri" w:hAnsi="Calibri"/>
                          <w:spacing w:val="9"/>
                          <w:w w:val="120"/>
                          <w:position w:val="-2"/>
                          <w:sz w:val="15"/>
                        </w:rPr>
                        <w:t> </w:t>
                      </w:r>
                      <w:r>
                        <w:rPr>
                          <w:rFonts w:ascii="Cambria" w:hAnsi="Cambria"/>
                          <w:w w:val="120"/>
                          <w:sz w:val="20"/>
                        </w:rPr>
                        <w:t>−</w:t>
                      </w:r>
                      <w:r>
                        <w:rPr>
                          <w:rFonts w:ascii="Cambria" w:hAnsi="Cambria"/>
                          <w:spacing w:val="-10"/>
                          <w:w w:val="120"/>
                          <w:sz w:val="20"/>
                        </w:rPr>
                        <w:t> </w:t>
                      </w:r>
                      <w:r>
                        <w:rPr>
                          <w:rFonts w:ascii="Cambria" w:hAnsi="Cambria"/>
                          <w:spacing w:val="-5"/>
                          <w:w w:val="115"/>
                          <w:sz w:val="20"/>
                        </w:rPr>
                        <w:t>b</w:t>
                      </w:r>
                      <w:r>
                        <w:rPr>
                          <w:rFonts w:ascii="Calibri" w:hAnsi="Calibri"/>
                          <w:spacing w:val="-5"/>
                          <w:w w:val="115"/>
                          <w:position w:val="-2"/>
                          <w:sz w:val="15"/>
                        </w:rPr>
                        <w:t>12</w:t>
                      </w:r>
                      <w:r>
                        <w:rPr>
                          <w:rFonts w:ascii="Calibri" w:hAnsi="Calibri"/>
                          <w:position w:val="-2"/>
                          <w:sz w:val="15"/>
                        </w:rPr>
                        <w:tab/>
                      </w:r>
                      <w:r>
                        <w:rPr>
                          <w:rFonts w:ascii="Calibri" w:hAnsi="Calibri"/>
                          <w:spacing w:val="-10"/>
                          <w:w w:val="115"/>
                          <w:sz w:val="20"/>
                        </w:rPr>
                        <w:t>0</w:t>
                      </w:r>
                      <w:r>
                        <w:rPr>
                          <w:rFonts w:ascii="Calibri" w:hAnsi="Calibri"/>
                          <w:sz w:val="20"/>
                        </w:rPr>
                        <w:tab/>
                      </w:r>
                      <w:r>
                        <w:rPr>
                          <w:rFonts w:ascii="Cambria" w:hAnsi="Cambria"/>
                          <w:w w:val="115"/>
                          <w:sz w:val="20"/>
                        </w:rPr>
                        <w:t>a</w:t>
                      </w:r>
                      <w:r>
                        <w:rPr>
                          <w:rFonts w:ascii="Calibri" w:hAnsi="Calibri"/>
                          <w:w w:val="115"/>
                          <w:position w:val="-2"/>
                          <w:sz w:val="15"/>
                        </w:rPr>
                        <w:t>14</w:t>
                      </w:r>
                      <w:r>
                        <w:rPr>
                          <w:rFonts w:ascii="Calibri" w:hAnsi="Calibri"/>
                          <w:spacing w:val="12"/>
                          <w:w w:val="120"/>
                          <w:position w:val="-2"/>
                          <w:sz w:val="15"/>
                        </w:rPr>
                        <w:t> </w:t>
                      </w:r>
                      <w:r>
                        <w:rPr>
                          <w:rFonts w:ascii="Cambria" w:hAnsi="Cambria"/>
                          <w:w w:val="120"/>
                          <w:sz w:val="20"/>
                        </w:rPr>
                        <w:t>−</w:t>
                      </w:r>
                      <w:r>
                        <w:rPr>
                          <w:rFonts w:ascii="Cambria" w:hAnsi="Cambria"/>
                          <w:spacing w:val="-8"/>
                          <w:w w:val="120"/>
                          <w:sz w:val="20"/>
                        </w:rPr>
                        <w:t> </w:t>
                      </w:r>
                      <w:r>
                        <w:rPr>
                          <w:rFonts w:ascii="Cambria" w:hAnsi="Cambria"/>
                          <w:spacing w:val="-9"/>
                          <w:sz w:val="20"/>
                        </w:rPr>
                        <w:t>b</w:t>
                      </w:r>
                      <w:r>
                        <w:rPr>
                          <w:rFonts w:ascii="Calibri" w:hAnsi="Calibri"/>
                          <w:spacing w:val="-9"/>
                          <w:position w:val="-2"/>
                          <w:sz w:val="15"/>
                        </w:rPr>
                        <w:t>14</w:t>
                      </w:r>
                    </w:p>
                  </w:txbxContent>
                </v:textbox>
                <w10:wrap type="topAndBottom"/>
              </v:shape>
            </w:pict>
          </mc:Fallback>
        </mc:AlternateContent>
      </w:r>
    </w:p>
    <w:p>
      <w:pPr>
        <w:tabs>
          <w:tab w:pos="1327" w:val="left" w:leader="none"/>
          <w:tab w:pos="2210" w:val="left" w:leader="none"/>
          <w:tab w:pos="3502" w:val="left" w:leader="none"/>
          <w:tab w:pos="4995" w:val="left" w:leader="none"/>
          <w:tab w:pos="5741" w:val="left" w:leader="none"/>
        </w:tabs>
        <w:spacing w:before="0"/>
        <w:ind w:left="512" w:right="0" w:firstLine="0"/>
        <w:jc w:val="center"/>
        <w:rPr>
          <w:rFonts w:ascii="Calibri" w:hAnsi="Calibri"/>
          <w:position w:val="-13"/>
          <w:sz w:val="20"/>
        </w:rPr>
      </w:pPr>
      <w:r>
        <w:rPr>
          <w:rFonts w:ascii="Cambria" w:hAnsi="Cambria"/>
          <w:spacing w:val="-10"/>
          <w:w w:val="115"/>
          <w:position w:val="-13"/>
          <w:sz w:val="22"/>
        </w:rPr>
        <w:t>⇔</w:t>
      </w:r>
      <w:r>
        <w:rPr>
          <w:rFonts w:ascii="Cambria" w:hAnsi="Cambria"/>
          <w:position w:val="-13"/>
          <w:sz w:val="22"/>
        </w:rPr>
        <w:tab/>
      </w:r>
      <w:r>
        <w:rPr>
          <w:rFonts w:ascii="Cambria" w:hAnsi="Cambria"/>
          <w:spacing w:val="-5"/>
          <w:w w:val="115"/>
          <w:sz w:val="20"/>
        </w:rPr>
        <w:t>π</w:t>
      </w:r>
      <w:r>
        <w:rPr>
          <w:rFonts w:ascii="Calibri" w:hAnsi="Calibri"/>
          <w:spacing w:val="-5"/>
          <w:w w:val="115"/>
          <w:sz w:val="20"/>
          <w:vertAlign w:val="subscript"/>
        </w:rPr>
        <w:t>2</w:t>
      </w:r>
      <w:r>
        <w:rPr>
          <w:rFonts w:ascii="Calibri" w:hAnsi="Calibri"/>
          <w:sz w:val="20"/>
          <w:vertAlign w:val="baseline"/>
        </w:rPr>
        <w:tab/>
      </w:r>
      <w:r>
        <w:rPr>
          <w:rFonts w:ascii="Cambria" w:hAnsi="Cambria"/>
          <w:w w:val="115"/>
          <w:sz w:val="20"/>
          <w:vertAlign w:val="baseline"/>
        </w:rPr>
        <w:t>−π</w:t>
      </w:r>
      <w:r>
        <w:rPr>
          <w:rFonts w:ascii="Calibri" w:hAnsi="Calibri"/>
          <w:w w:val="115"/>
          <w:sz w:val="20"/>
          <w:vertAlign w:val="subscript"/>
        </w:rPr>
        <w:t>3</w:t>
      </w:r>
      <w:r>
        <w:rPr>
          <w:rFonts w:ascii="Calibri" w:hAnsi="Calibri"/>
          <w:spacing w:val="7"/>
          <w:w w:val="130"/>
          <w:sz w:val="20"/>
          <w:vertAlign w:val="baseline"/>
        </w:rPr>
        <w:t> </w:t>
      </w:r>
      <w:r>
        <w:rPr>
          <w:rFonts w:ascii="Cambria" w:hAnsi="Cambria"/>
          <w:w w:val="130"/>
          <w:sz w:val="20"/>
          <w:vertAlign w:val="baseline"/>
        </w:rPr>
        <w:t>−</w:t>
      </w:r>
      <w:r>
        <w:rPr>
          <w:rFonts w:ascii="Cambria" w:hAnsi="Cambria"/>
          <w:spacing w:val="-2"/>
          <w:w w:val="130"/>
          <w:sz w:val="20"/>
          <w:vertAlign w:val="baseline"/>
        </w:rPr>
        <w:t> </w:t>
      </w:r>
      <w:r>
        <w:rPr>
          <w:rFonts w:ascii="Cambria" w:hAnsi="Cambria"/>
          <w:spacing w:val="-10"/>
          <w:w w:val="115"/>
          <w:sz w:val="20"/>
          <w:vertAlign w:val="baseline"/>
        </w:rPr>
        <w:t>λ</w:t>
      </w:r>
      <w:r>
        <w:rPr>
          <w:rFonts w:ascii="Cambria" w:hAnsi="Cambria"/>
          <w:sz w:val="20"/>
          <w:vertAlign w:val="baseline"/>
        </w:rPr>
        <w:tab/>
      </w:r>
      <w:r>
        <w:rPr>
          <w:rFonts w:ascii="Cambria" w:hAnsi="Cambria"/>
          <w:spacing w:val="-4"/>
          <w:w w:val="115"/>
          <w:sz w:val="20"/>
          <w:vertAlign w:val="baseline"/>
        </w:rPr>
        <w:t>−a</w:t>
      </w:r>
      <w:r>
        <w:rPr>
          <w:rFonts w:ascii="Calibri" w:hAnsi="Calibri"/>
          <w:spacing w:val="-4"/>
          <w:w w:val="115"/>
          <w:sz w:val="20"/>
          <w:vertAlign w:val="subscript"/>
        </w:rPr>
        <w:t>23</w:t>
      </w:r>
      <w:r>
        <w:rPr>
          <w:rFonts w:ascii="Calibri" w:hAnsi="Calibri"/>
          <w:sz w:val="20"/>
          <w:vertAlign w:val="baseline"/>
        </w:rPr>
        <w:tab/>
      </w:r>
      <w:r>
        <w:rPr>
          <w:rFonts w:ascii="Calibri" w:hAnsi="Calibri"/>
          <w:spacing w:val="-10"/>
          <w:w w:val="115"/>
          <w:sz w:val="20"/>
          <w:vertAlign w:val="baseline"/>
        </w:rPr>
        <w:t>0</w:t>
      </w:r>
      <w:r>
        <w:rPr>
          <w:rFonts w:ascii="Calibri" w:hAnsi="Calibri"/>
          <w:sz w:val="20"/>
          <w:vertAlign w:val="baseline"/>
        </w:rPr>
        <w:tab/>
      </w:r>
      <w:r>
        <w:rPr>
          <w:rFonts w:ascii="Calibri" w:hAnsi="Calibri"/>
          <w:w w:val="130"/>
          <w:position w:val="-13"/>
          <w:sz w:val="20"/>
          <w:vertAlign w:val="baseline"/>
        </w:rPr>
        <w:t>=</w:t>
      </w:r>
      <w:r>
        <w:rPr>
          <w:rFonts w:ascii="Calibri" w:hAnsi="Calibri"/>
          <w:spacing w:val="25"/>
          <w:w w:val="130"/>
          <w:position w:val="-13"/>
          <w:sz w:val="20"/>
          <w:vertAlign w:val="baseline"/>
        </w:rPr>
        <w:t> </w:t>
      </w:r>
      <w:r>
        <w:rPr>
          <w:rFonts w:ascii="Calibri" w:hAnsi="Calibri"/>
          <w:spacing w:val="-10"/>
          <w:w w:val="115"/>
          <w:position w:val="-13"/>
          <w:sz w:val="20"/>
          <w:vertAlign w:val="baseline"/>
        </w:rPr>
        <w:t>0</w:t>
      </w:r>
    </w:p>
    <w:p>
      <w:pPr>
        <w:tabs>
          <w:tab w:pos="5245" w:val="left" w:leader="none"/>
        </w:tabs>
        <w:spacing w:before="0"/>
        <w:ind w:left="419" w:right="0" w:firstLine="0"/>
        <w:jc w:val="center"/>
        <w:rPr>
          <w:sz w:val="20"/>
        </w:rPr>
      </w:pPr>
      <w:r>
        <w:rPr>
          <w:sz w:val="20"/>
        </w:rPr>
        <mc:AlternateContent>
          <mc:Choice Requires="wps">
            <w:drawing>
              <wp:anchor distT="0" distB="0" distL="0" distR="0" allowOverlap="1" layoutInCell="1" locked="0" behindDoc="1" simplePos="0" relativeHeight="480789504">
                <wp:simplePos x="0" y="0"/>
                <wp:positionH relativeFrom="page">
                  <wp:posOffset>1243389</wp:posOffset>
                </wp:positionH>
                <wp:positionV relativeFrom="paragraph">
                  <wp:posOffset>-366522</wp:posOffset>
                </wp:positionV>
                <wp:extent cx="43180" cy="478155"/>
                <wp:effectExtent l="0" t="0" r="0" b="0"/>
                <wp:wrapNone/>
                <wp:docPr id="1228" name="Textbox 1228"/>
                <wp:cNvGraphicFramePr>
                  <a:graphicFrameLocks/>
                </wp:cNvGraphicFramePr>
                <a:graphic>
                  <a:graphicData uri="http://schemas.microsoft.com/office/word/2010/wordprocessingShape">
                    <wps:wsp>
                      <wps:cNvPr id="1228" name="Textbox 1228"/>
                      <wps:cNvSpPr txBox="1"/>
                      <wps:spPr>
                        <a:xfrm>
                          <a:off x="0" y="0"/>
                          <a:ext cx="43180" cy="478155"/>
                        </a:xfrm>
                        <a:prstGeom prst="rect">
                          <a:avLst/>
                        </a:prstGeom>
                      </wps:spPr>
                      <wps:txbx>
                        <w:txbxContent>
                          <w:p>
                            <w:pPr>
                              <w:spacing w:line="195" w:lineRule="exact" w:before="0"/>
                              <w:ind w:left="0" w:right="0" w:firstLine="0"/>
                              <w:jc w:val="left"/>
                              <w:rPr>
                                <w:sz w:val="20"/>
                              </w:rPr>
                            </w:pPr>
                            <w:r>
                              <w:rPr>
                                <w:w w:val="135"/>
                                <w:sz w:val="20"/>
                              </w:rPr>
                              <w:t> </w:t>
                            </w:r>
                          </w:p>
                        </w:txbxContent>
                      </wps:txbx>
                      <wps:bodyPr wrap="square" lIns="0" tIns="0" rIns="0" bIns="0" rtlCol="0">
                        <a:noAutofit/>
                      </wps:bodyPr>
                    </wps:wsp>
                  </a:graphicData>
                </a:graphic>
              </wp:anchor>
            </w:drawing>
          </mc:Choice>
          <mc:Fallback>
            <w:pict>
              <v:shape style="position:absolute;margin-left:97.904648pt;margin-top:-28.860023pt;width:3.4pt;height:37.65pt;mso-position-horizontal-relative:page;mso-position-vertical-relative:paragraph;z-index:-22526976" type="#_x0000_t202" id="docshape1045" filled="false" stroked="false">
                <v:textbox inset="0,0,0,0">
                  <w:txbxContent>
                    <w:p>
                      <w:pPr>
                        <w:spacing w:line="195" w:lineRule="exact" w:before="0"/>
                        <w:ind w:left="0" w:right="0" w:firstLine="0"/>
                        <w:jc w:val="left"/>
                        <w:rPr>
                          <w:sz w:val="20"/>
                        </w:rPr>
                      </w:pPr>
                      <w:r>
                        <w:rPr>
                          <w:w w:val="135"/>
                          <w:sz w:val="20"/>
                        </w:rPr>
                        <w:t> </w:t>
                      </w:r>
                    </w:p>
                  </w:txbxContent>
                </v:textbox>
                <w10:wrap type="none"/>
              </v:shape>
            </w:pict>
          </mc:Fallback>
        </mc:AlternateContent>
      </w:r>
      <w:r>
        <w:rPr>
          <w:sz w:val="20"/>
        </w:rPr>
        <mc:AlternateContent>
          <mc:Choice Requires="wps">
            <w:drawing>
              <wp:anchor distT="0" distB="0" distL="0" distR="0" allowOverlap="1" layoutInCell="1" locked="0" behindDoc="1" simplePos="0" relativeHeight="480790016">
                <wp:simplePos x="0" y="0"/>
                <wp:positionH relativeFrom="page">
                  <wp:posOffset>4308024</wp:posOffset>
                </wp:positionH>
                <wp:positionV relativeFrom="paragraph">
                  <wp:posOffset>-211904</wp:posOffset>
                </wp:positionV>
                <wp:extent cx="43180" cy="478155"/>
                <wp:effectExtent l="0" t="0" r="0" b="0"/>
                <wp:wrapNone/>
                <wp:docPr id="1229" name="Textbox 1229"/>
                <wp:cNvGraphicFramePr>
                  <a:graphicFrameLocks/>
                </wp:cNvGraphicFramePr>
                <a:graphic>
                  <a:graphicData uri="http://schemas.microsoft.com/office/word/2010/wordprocessingShape">
                    <wps:wsp>
                      <wps:cNvPr id="1229" name="Textbox 1229"/>
                      <wps:cNvSpPr txBox="1"/>
                      <wps:spPr>
                        <a:xfrm>
                          <a:off x="0" y="0"/>
                          <a:ext cx="43180" cy="478155"/>
                        </a:xfrm>
                        <a:prstGeom prst="rect">
                          <a:avLst/>
                        </a:prstGeom>
                      </wps:spPr>
                      <wps:txbx>
                        <w:txbxContent>
                          <w:p>
                            <w:pPr>
                              <w:spacing w:line="195" w:lineRule="exact" w:before="0"/>
                              <w:ind w:left="0" w:right="0" w:firstLine="0"/>
                              <w:jc w:val="left"/>
                              <w:rPr>
                                <w:sz w:val="20"/>
                              </w:rPr>
                            </w:pPr>
                            <w:r>
                              <w:rPr>
                                <w:w w:val="135"/>
                                <w:sz w:val="20"/>
                              </w:rPr>
                              <w:t> </w:t>
                            </w:r>
                          </w:p>
                        </w:txbxContent>
                      </wps:txbx>
                      <wps:bodyPr wrap="square" lIns="0" tIns="0" rIns="0" bIns="0" rtlCol="0">
                        <a:noAutofit/>
                      </wps:bodyPr>
                    </wps:wsp>
                  </a:graphicData>
                </a:graphic>
              </wp:anchor>
            </w:drawing>
          </mc:Choice>
          <mc:Fallback>
            <w:pict>
              <v:shape style="position:absolute;margin-left:339.214539pt;margin-top:-16.685392pt;width:3.4pt;height:37.65pt;mso-position-horizontal-relative:page;mso-position-vertical-relative:paragraph;z-index:-22526464" type="#_x0000_t202" id="docshape1046" filled="false" stroked="false">
                <v:textbox inset="0,0,0,0">
                  <w:txbxContent>
                    <w:p>
                      <w:pPr>
                        <w:spacing w:line="195" w:lineRule="exact" w:before="0"/>
                        <w:ind w:left="0" w:right="0" w:firstLine="0"/>
                        <w:jc w:val="left"/>
                        <w:rPr>
                          <w:sz w:val="20"/>
                        </w:rPr>
                      </w:pPr>
                      <w:r>
                        <w:rPr>
                          <w:w w:val="135"/>
                          <w:sz w:val="20"/>
                        </w:rPr>
                        <w:t> </w:t>
                      </w:r>
                    </w:p>
                  </w:txbxContent>
                </v:textbox>
                <w10:wrap type="none"/>
              </v:shape>
            </w:pict>
          </mc:Fallback>
        </mc:AlternateContent>
      </w:r>
      <w:r>
        <w:rPr>
          <w:sz w:val="20"/>
        </w:rPr>
        <mc:AlternateContent>
          <mc:Choice Requires="wps">
            <w:drawing>
              <wp:anchor distT="0" distB="0" distL="0" distR="0" allowOverlap="1" layoutInCell="1" locked="0" behindDoc="1" simplePos="0" relativeHeight="480792064">
                <wp:simplePos x="0" y="0"/>
                <wp:positionH relativeFrom="page">
                  <wp:posOffset>1616793</wp:posOffset>
                </wp:positionH>
                <wp:positionV relativeFrom="paragraph">
                  <wp:posOffset>97331</wp:posOffset>
                </wp:positionV>
                <wp:extent cx="2734310" cy="478155"/>
                <wp:effectExtent l="0" t="0" r="0" b="0"/>
                <wp:wrapNone/>
                <wp:docPr id="1230" name="Textbox 1230"/>
                <wp:cNvGraphicFramePr>
                  <a:graphicFrameLocks/>
                </wp:cNvGraphicFramePr>
                <a:graphic>
                  <a:graphicData uri="http://schemas.microsoft.com/office/word/2010/wordprocessingShape">
                    <wps:wsp>
                      <wps:cNvPr id="1230" name="Textbox 1230"/>
                      <wps:cNvSpPr txBox="1"/>
                      <wps:spPr>
                        <a:xfrm>
                          <a:off x="0" y="0"/>
                          <a:ext cx="2734310" cy="478155"/>
                        </a:xfrm>
                        <a:prstGeom prst="rect">
                          <a:avLst/>
                        </a:prstGeom>
                      </wps:spPr>
                      <wps:txbx>
                        <w:txbxContent>
                          <w:p>
                            <w:pPr>
                              <w:tabs>
                                <w:tab w:pos="1144" w:val="left" w:leader="none"/>
                                <w:tab w:pos="2237" w:val="left" w:leader="none"/>
                                <w:tab w:pos="3095" w:val="left" w:leader="none"/>
                              </w:tabs>
                              <w:spacing w:line="239" w:lineRule="exact" w:before="0"/>
                              <w:ind w:left="0" w:right="0" w:firstLine="0"/>
                              <w:jc w:val="left"/>
                              <w:rPr>
                                <w:position w:val="3"/>
                                <w:sz w:val="20"/>
                              </w:rPr>
                            </w:pPr>
                            <w:r>
                              <w:rPr>
                                <w:rFonts w:ascii="Calibri" w:hAnsi="Calibri"/>
                                <w:spacing w:val="-10"/>
                                <w:w w:val="115"/>
                                <w:sz w:val="20"/>
                              </w:rPr>
                              <w:t>0</w:t>
                            </w:r>
                            <w:r>
                              <w:rPr>
                                <w:rFonts w:ascii="Calibri" w:hAnsi="Calibri"/>
                                <w:sz w:val="20"/>
                              </w:rPr>
                              <w:tab/>
                            </w:r>
                            <w:r>
                              <w:rPr>
                                <w:rFonts w:ascii="Calibri" w:hAnsi="Calibri"/>
                                <w:spacing w:val="-10"/>
                                <w:w w:val="115"/>
                                <w:sz w:val="20"/>
                              </w:rPr>
                              <w:t>0</w:t>
                            </w:r>
                            <w:r>
                              <w:rPr>
                                <w:rFonts w:ascii="Calibri" w:hAnsi="Calibri"/>
                                <w:sz w:val="20"/>
                              </w:rPr>
                              <w:tab/>
                            </w:r>
                            <w:r>
                              <w:rPr>
                                <w:rFonts w:ascii="Cambria" w:hAnsi="Cambria"/>
                                <w:spacing w:val="-5"/>
                                <w:w w:val="115"/>
                                <w:sz w:val="20"/>
                              </w:rPr>
                              <w:t>β</w:t>
                            </w:r>
                            <w:r>
                              <w:rPr>
                                <w:rFonts w:ascii="Calibri" w:hAnsi="Calibri"/>
                                <w:spacing w:val="-5"/>
                                <w:w w:val="115"/>
                                <w:sz w:val="20"/>
                                <w:vertAlign w:val="subscript"/>
                              </w:rPr>
                              <w:t>1</w:t>
                            </w:r>
                            <w:r>
                              <w:rPr>
                                <w:rFonts w:ascii="Calibri" w:hAnsi="Calibri"/>
                                <w:sz w:val="20"/>
                                <w:vertAlign w:val="baseline"/>
                              </w:rPr>
                              <w:tab/>
                            </w:r>
                            <w:r>
                              <w:rPr>
                                <w:rFonts w:ascii="Cambria" w:hAnsi="Cambria"/>
                                <w:w w:val="115"/>
                                <w:sz w:val="20"/>
                                <w:vertAlign w:val="baseline"/>
                              </w:rPr>
                              <w:t>a</w:t>
                            </w:r>
                            <w:r>
                              <w:rPr>
                                <w:rFonts w:ascii="Calibri" w:hAnsi="Calibri"/>
                                <w:w w:val="115"/>
                                <w:sz w:val="20"/>
                                <w:vertAlign w:val="subscript"/>
                              </w:rPr>
                              <w:t>44</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6"/>
                                <w:w w:val="120"/>
                                <w:sz w:val="20"/>
                                <w:vertAlign w:val="baseline"/>
                              </w:rPr>
                              <w:t> </w:t>
                            </w:r>
                            <w:r>
                              <w:rPr>
                                <w:rFonts w:ascii="Cambria" w:hAnsi="Cambria"/>
                                <w:w w:val="115"/>
                                <w:sz w:val="20"/>
                                <w:vertAlign w:val="baseline"/>
                              </w:rPr>
                              <w:t>b</w:t>
                            </w:r>
                            <w:r>
                              <w:rPr>
                                <w:rFonts w:ascii="Calibri" w:hAnsi="Calibri"/>
                                <w:w w:val="115"/>
                                <w:sz w:val="20"/>
                                <w:vertAlign w:val="subscript"/>
                              </w:rPr>
                              <w:t>44</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5"/>
                                <w:w w:val="120"/>
                                <w:sz w:val="20"/>
                                <w:vertAlign w:val="baseline"/>
                              </w:rPr>
                              <w:t> </w:t>
                            </w:r>
                            <w:r>
                              <w:rPr>
                                <w:rFonts w:ascii="Cambria" w:hAnsi="Cambria"/>
                                <w:spacing w:val="-10"/>
                                <w:w w:val="115"/>
                                <w:sz w:val="20"/>
                                <w:vertAlign w:val="baseline"/>
                              </w:rPr>
                              <w:t>λ</w:t>
                            </w:r>
                            <w:r>
                              <w:rPr>
                                <w:spacing w:val="-10"/>
                                <w:w w:val="115"/>
                                <w:position w:val="3"/>
                                <w:sz w:val="20"/>
                                <w:vertAlign w:val="baseline"/>
                              </w:rPr>
                              <w:t> </w:t>
                            </w:r>
                          </w:p>
                        </w:txbxContent>
                      </wps:txbx>
                      <wps:bodyPr wrap="square" lIns="0" tIns="0" rIns="0" bIns="0" rtlCol="0">
                        <a:noAutofit/>
                      </wps:bodyPr>
                    </wps:wsp>
                  </a:graphicData>
                </a:graphic>
              </wp:anchor>
            </w:drawing>
          </mc:Choice>
          <mc:Fallback>
            <w:pict>
              <v:shape style="position:absolute;margin-left:127.306602pt;margin-top:7.663867pt;width:215.3pt;height:37.65pt;mso-position-horizontal-relative:page;mso-position-vertical-relative:paragraph;z-index:-22524416" type="#_x0000_t202" id="docshape1047" filled="false" stroked="false">
                <v:textbox inset="0,0,0,0">
                  <w:txbxContent>
                    <w:p>
                      <w:pPr>
                        <w:tabs>
                          <w:tab w:pos="1144" w:val="left" w:leader="none"/>
                          <w:tab w:pos="2237" w:val="left" w:leader="none"/>
                          <w:tab w:pos="3095" w:val="left" w:leader="none"/>
                        </w:tabs>
                        <w:spacing w:line="239" w:lineRule="exact" w:before="0"/>
                        <w:ind w:left="0" w:right="0" w:firstLine="0"/>
                        <w:jc w:val="left"/>
                        <w:rPr>
                          <w:position w:val="3"/>
                          <w:sz w:val="20"/>
                        </w:rPr>
                      </w:pPr>
                      <w:r>
                        <w:rPr>
                          <w:rFonts w:ascii="Calibri" w:hAnsi="Calibri"/>
                          <w:spacing w:val="-10"/>
                          <w:w w:val="115"/>
                          <w:sz w:val="20"/>
                        </w:rPr>
                        <w:t>0</w:t>
                      </w:r>
                      <w:r>
                        <w:rPr>
                          <w:rFonts w:ascii="Calibri" w:hAnsi="Calibri"/>
                          <w:sz w:val="20"/>
                        </w:rPr>
                        <w:tab/>
                      </w:r>
                      <w:r>
                        <w:rPr>
                          <w:rFonts w:ascii="Calibri" w:hAnsi="Calibri"/>
                          <w:spacing w:val="-10"/>
                          <w:w w:val="115"/>
                          <w:sz w:val="20"/>
                        </w:rPr>
                        <w:t>0</w:t>
                      </w:r>
                      <w:r>
                        <w:rPr>
                          <w:rFonts w:ascii="Calibri" w:hAnsi="Calibri"/>
                          <w:sz w:val="20"/>
                        </w:rPr>
                        <w:tab/>
                      </w:r>
                      <w:r>
                        <w:rPr>
                          <w:rFonts w:ascii="Cambria" w:hAnsi="Cambria"/>
                          <w:spacing w:val="-5"/>
                          <w:w w:val="115"/>
                          <w:sz w:val="20"/>
                        </w:rPr>
                        <w:t>β</w:t>
                      </w:r>
                      <w:r>
                        <w:rPr>
                          <w:rFonts w:ascii="Calibri" w:hAnsi="Calibri"/>
                          <w:spacing w:val="-5"/>
                          <w:w w:val="115"/>
                          <w:sz w:val="20"/>
                          <w:vertAlign w:val="subscript"/>
                        </w:rPr>
                        <w:t>1</w:t>
                      </w:r>
                      <w:r>
                        <w:rPr>
                          <w:rFonts w:ascii="Calibri" w:hAnsi="Calibri"/>
                          <w:sz w:val="20"/>
                          <w:vertAlign w:val="baseline"/>
                        </w:rPr>
                        <w:tab/>
                      </w:r>
                      <w:r>
                        <w:rPr>
                          <w:rFonts w:ascii="Cambria" w:hAnsi="Cambria"/>
                          <w:w w:val="115"/>
                          <w:sz w:val="20"/>
                          <w:vertAlign w:val="baseline"/>
                        </w:rPr>
                        <w:t>a</w:t>
                      </w:r>
                      <w:r>
                        <w:rPr>
                          <w:rFonts w:ascii="Calibri" w:hAnsi="Calibri"/>
                          <w:w w:val="115"/>
                          <w:sz w:val="20"/>
                          <w:vertAlign w:val="subscript"/>
                        </w:rPr>
                        <w:t>44</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6"/>
                          <w:w w:val="120"/>
                          <w:sz w:val="20"/>
                          <w:vertAlign w:val="baseline"/>
                        </w:rPr>
                        <w:t> </w:t>
                      </w:r>
                      <w:r>
                        <w:rPr>
                          <w:rFonts w:ascii="Cambria" w:hAnsi="Cambria"/>
                          <w:w w:val="115"/>
                          <w:sz w:val="20"/>
                          <w:vertAlign w:val="baseline"/>
                        </w:rPr>
                        <w:t>b</w:t>
                      </w:r>
                      <w:r>
                        <w:rPr>
                          <w:rFonts w:ascii="Calibri" w:hAnsi="Calibri"/>
                          <w:w w:val="115"/>
                          <w:sz w:val="20"/>
                          <w:vertAlign w:val="subscript"/>
                        </w:rPr>
                        <w:t>44</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5"/>
                          <w:w w:val="120"/>
                          <w:sz w:val="20"/>
                          <w:vertAlign w:val="baseline"/>
                        </w:rPr>
                        <w:t> </w:t>
                      </w:r>
                      <w:r>
                        <w:rPr>
                          <w:rFonts w:ascii="Cambria" w:hAnsi="Cambria"/>
                          <w:spacing w:val="-10"/>
                          <w:w w:val="115"/>
                          <w:sz w:val="20"/>
                          <w:vertAlign w:val="baseline"/>
                        </w:rPr>
                        <w:t>λ</w:t>
                      </w:r>
                      <w:r>
                        <w:rPr>
                          <w:spacing w:val="-10"/>
                          <w:w w:val="115"/>
                          <w:position w:val="3"/>
                          <w:sz w:val="20"/>
                          <w:vertAlign w:val="baseline"/>
                        </w:rPr>
                        <w:t> </w:t>
                      </w:r>
                    </w:p>
                  </w:txbxContent>
                </v:textbox>
                <w10:wrap type="none"/>
              </v:shape>
            </w:pict>
          </mc:Fallback>
        </mc:AlternateContent>
      </w:r>
      <w:r>
        <w:rPr>
          <w:sz w:val="20"/>
        </w:rPr>
        <mc:AlternateContent>
          <mc:Choice Requires="wps">
            <w:drawing>
              <wp:anchor distT="0" distB="0" distL="0" distR="0" allowOverlap="1" layoutInCell="1" locked="0" behindDoc="1" simplePos="0" relativeHeight="480794112">
                <wp:simplePos x="0" y="0"/>
                <wp:positionH relativeFrom="page">
                  <wp:posOffset>1616793</wp:posOffset>
                </wp:positionH>
                <wp:positionV relativeFrom="paragraph">
                  <wp:posOffset>-76030</wp:posOffset>
                </wp:positionV>
                <wp:extent cx="2360930" cy="220345"/>
                <wp:effectExtent l="0" t="0" r="0" b="0"/>
                <wp:wrapNone/>
                <wp:docPr id="1231" name="Textbox 1231"/>
                <wp:cNvGraphicFramePr>
                  <a:graphicFrameLocks/>
                </wp:cNvGraphicFramePr>
                <a:graphic>
                  <a:graphicData uri="http://schemas.microsoft.com/office/word/2010/wordprocessingShape">
                    <wps:wsp>
                      <wps:cNvPr id="1231" name="Textbox 1231"/>
                      <wps:cNvSpPr txBox="1"/>
                      <wps:spPr>
                        <a:xfrm>
                          <a:off x="0" y="0"/>
                          <a:ext cx="2360930" cy="220345"/>
                        </a:xfrm>
                        <a:prstGeom prst="rect">
                          <a:avLst/>
                        </a:prstGeom>
                      </wps:spPr>
                      <wps:txbx>
                        <w:txbxContent>
                          <w:p>
                            <w:pPr>
                              <w:tabs>
                                <w:tab w:pos="1144" w:val="left" w:leader="none"/>
                                <w:tab w:pos="1768" w:val="left" w:leader="none"/>
                                <w:tab w:pos="3616" w:val="left" w:leader="none"/>
                              </w:tabs>
                              <w:spacing w:line="206" w:lineRule="exact" w:before="0"/>
                              <w:ind w:left="0" w:right="0" w:firstLine="0"/>
                              <w:jc w:val="left"/>
                              <w:rPr>
                                <w:rFonts w:ascii="Calibri" w:hAnsi="Calibri"/>
                                <w:sz w:val="20"/>
                              </w:rPr>
                            </w:pPr>
                            <w:r>
                              <w:rPr>
                                <w:rFonts w:ascii="Calibri" w:hAnsi="Calibri"/>
                                <w:spacing w:val="-10"/>
                                <w:w w:val="115"/>
                                <w:sz w:val="20"/>
                              </w:rPr>
                              <w:t>0</w:t>
                            </w:r>
                            <w:r>
                              <w:rPr>
                                <w:rFonts w:ascii="Calibri" w:hAnsi="Calibri"/>
                                <w:sz w:val="20"/>
                              </w:rPr>
                              <w:tab/>
                            </w:r>
                            <w:r>
                              <w:rPr>
                                <w:rFonts w:ascii="Calibri" w:hAnsi="Calibri"/>
                                <w:spacing w:val="-10"/>
                                <w:w w:val="115"/>
                                <w:sz w:val="20"/>
                              </w:rPr>
                              <w:t>0</w:t>
                            </w:r>
                            <w:r>
                              <w:rPr>
                                <w:rFonts w:ascii="Calibri" w:hAnsi="Calibri"/>
                                <w:sz w:val="20"/>
                              </w:rPr>
                              <w:tab/>
                            </w:r>
                            <w:r>
                              <w:rPr>
                                <w:rFonts w:ascii="Cambria" w:hAnsi="Cambria"/>
                                <w:w w:val="115"/>
                                <w:sz w:val="20"/>
                              </w:rPr>
                              <w:t>a</w:t>
                            </w:r>
                            <w:r>
                              <w:rPr>
                                <w:rFonts w:ascii="Calibri" w:hAnsi="Calibri"/>
                                <w:w w:val="115"/>
                                <w:sz w:val="20"/>
                                <w:vertAlign w:val="subscript"/>
                              </w:rPr>
                              <w:t>33</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6"/>
                                <w:w w:val="120"/>
                                <w:sz w:val="20"/>
                                <w:vertAlign w:val="baseline"/>
                              </w:rPr>
                              <w:t> </w:t>
                            </w:r>
                            <w:r>
                              <w:rPr>
                                <w:rFonts w:ascii="Cambria" w:hAnsi="Cambria"/>
                                <w:w w:val="115"/>
                                <w:sz w:val="20"/>
                                <w:vertAlign w:val="baseline"/>
                              </w:rPr>
                              <w:t>b</w:t>
                            </w:r>
                            <w:r>
                              <w:rPr>
                                <w:rFonts w:ascii="Calibri" w:hAnsi="Calibri"/>
                                <w:w w:val="115"/>
                                <w:sz w:val="20"/>
                                <w:vertAlign w:val="subscript"/>
                              </w:rPr>
                              <w:t>33</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5"/>
                                <w:w w:val="120"/>
                                <w:sz w:val="20"/>
                                <w:vertAlign w:val="baseline"/>
                              </w:rPr>
                              <w:t> </w:t>
                            </w:r>
                            <w:r>
                              <w:rPr>
                                <w:rFonts w:ascii="Cambria" w:hAnsi="Cambria"/>
                                <w:spacing w:val="-10"/>
                                <w:w w:val="115"/>
                                <w:sz w:val="20"/>
                                <w:vertAlign w:val="baseline"/>
                              </w:rPr>
                              <w:t>λ</w:t>
                            </w:r>
                            <w:r>
                              <w:rPr>
                                <w:sz w:val="20"/>
                                <w:vertAlign w:val="baseline"/>
                              </w:rPr>
                              <w:tab/>
                            </w:r>
                            <w:r>
                              <w:rPr>
                                <w:rFonts w:ascii="Calibri" w:hAnsi="Calibri"/>
                                <w:spacing w:val="-26"/>
                                <w:w w:val="115"/>
                                <w:sz w:val="20"/>
                                <w:vertAlign w:val="baseline"/>
                              </w:rPr>
                              <w:t>0</w:t>
                            </w:r>
                          </w:p>
                        </w:txbxContent>
                      </wps:txbx>
                      <wps:bodyPr wrap="square" lIns="0" tIns="0" rIns="0" bIns="0" rtlCol="0">
                        <a:noAutofit/>
                      </wps:bodyPr>
                    </wps:wsp>
                  </a:graphicData>
                </a:graphic>
              </wp:anchor>
            </w:drawing>
          </mc:Choice>
          <mc:Fallback>
            <w:pict>
              <v:shape style="position:absolute;margin-left:127.306602pt;margin-top:-5.986673pt;width:185.9pt;height:17.350pt;mso-position-horizontal-relative:page;mso-position-vertical-relative:paragraph;z-index:-22522368" type="#_x0000_t202" id="docshape1048" filled="false" stroked="false">
                <v:textbox inset="0,0,0,0">
                  <w:txbxContent>
                    <w:p>
                      <w:pPr>
                        <w:tabs>
                          <w:tab w:pos="1144" w:val="left" w:leader="none"/>
                          <w:tab w:pos="1768" w:val="left" w:leader="none"/>
                          <w:tab w:pos="3616" w:val="left" w:leader="none"/>
                        </w:tabs>
                        <w:spacing w:line="206" w:lineRule="exact" w:before="0"/>
                        <w:ind w:left="0" w:right="0" w:firstLine="0"/>
                        <w:jc w:val="left"/>
                        <w:rPr>
                          <w:rFonts w:ascii="Calibri" w:hAnsi="Calibri"/>
                          <w:sz w:val="20"/>
                        </w:rPr>
                      </w:pPr>
                      <w:r>
                        <w:rPr>
                          <w:rFonts w:ascii="Calibri" w:hAnsi="Calibri"/>
                          <w:spacing w:val="-10"/>
                          <w:w w:val="115"/>
                          <w:sz w:val="20"/>
                        </w:rPr>
                        <w:t>0</w:t>
                      </w:r>
                      <w:r>
                        <w:rPr>
                          <w:rFonts w:ascii="Calibri" w:hAnsi="Calibri"/>
                          <w:sz w:val="20"/>
                        </w:rPr>
                        <w:tab/>
                      </w:r>
                      <w:r>
                        <w:rPr>
                          <w:rFonts w:ascii="Calibri" w:hAnsi="Calibri"/>
                          <w:spacing w:val="-10"/>
                          <w:w w:val="115"/>
                          <w:sz w:val="20"/>
                        </w:rPr>
                        <w:t>0</w:t>
                      </w:r>
                      <w:r>
                        <w:rPr>
                          <w:rFonts w:ascii="Calibri" w:hAnsi="Calibri"/>
                          <w:sz w:val="20"/>
                        </w:rPr>
                        <w:tab/>
                      </w:r>
                      <w:r>
                        <w:rPr>
                          <w:rFonts w:ascii="Cambria" w:hAnsi="Cambria"/>
                          <w:w w:val="115"/>
                          <w:sz w:val="20"/>
                        </w:rPr>
                        <w:t>a</w:t>
                      </w:r>
                      <w:r>
                        <w:rPr>
                          <w:rFonts w:ascii="Calibri" w:hAnsi="Calibri"/>
                          <w:w w:val="115"/>
                          <w:sz w:val="20"/>
                          <w:vertAlign w:val="subscript"/>
                        </w:rPr>
                        <w:t>33</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6"/>
                          <w:w w:val="120"/>
                          <w:sz w:val="20"/>
                          <w:vertAlign w:val="baseline"/>
                        </w:rPr>
                        <w:t> </w:t>
                      </w:r>
                      <w:r>
                        <w:rPr>
                          <w:rFonts w:ascii="Cambria" w:hAnsi="Cambria"/>
                          <w:w w:val="115"/>
                          <w:sz w:val="20"/>
                          <w:vertAlign w:val="baseline"/>
                        </w:rPr>
                        <w:t>b</w:t>
                      </w:r>
                      <w:r>
                        <w:rPr>
                          <w:rFonts w:ascii="Calibri" w:hAnsi="Calibri"/>
                          <w:w w:val="115"/>
                          <w:sz w:val="20"/>
                          <w:vertAlign w:val="subscript"/>
                        </w:rPr>
                        <w:t>33</w:t>
                      </w:r>
                      <w:r>
                        <w:rPr>
                          <w:rFonts w:ascii="Calibri" w:hAnsi="Calibri"/>
                          <w:spacing w:val="3"/>
                          <w:w w:val="120"/>
                          <w:sz w:val="20"/>
                          <w:vertAlign w:val="baseline"/>
                        </w:rPr>
                        <w:t> </w:t>
                      </w:r>
                      <w:r>
                        <w:rPr>
                          <w:rFonts w:ascii="Cambria" w:hAnsi="Cambria"/>
                          <w:w w:val="120"/>
                          <w:sz w:val="20"/>
                          <w:vertAlign w:val="baseline"/>
                        </w:rPr>
                        <w:t>−</w:t>
                      </w:r>
                      <w:r>
                        <w:rPr>
                          <w:rFonts w:ascii="Cambria" w:hAnsi="Cambria"/>
                          <w:spacing w:val="-5"/>
                          <w:w w:val="120"/>
                          <w:sz w:val="20"/>
                          <w:vertAlign w:val="baseline"/>
                        </w:rPr>
                        <w:t> </w:t>
                      </w:r>
                      <w:r>
                        <w:rPr>
                          <w:rFonts w:ascii="Cambria" w:hAnsi="Cambria"/>
                          <w:spacing w:val="-10"/>
                          <w:w w:val="115"/>
                          <w:sz w:val="20"/>
                          <w:vertAlign w:val="baseline"/>
                        </w:rPr>
                        <w:t>λ</w:t>
                      </w:r>
                      <w:r>
                        <w:rPr>
                          <w:sz w:val="20"/>
                          <w:vertAlign w:val="baseline"/>
                        </w:rPr>
                        <w:tab/>
                      </w:r>
                      <w:r>
                        <w:rPr>
                          <w:rFonts w:ascii="Calibri" w:hAnsi="Calibri"/>
                          <w:spacing w:val="-26"/>
                          <w:w w:val="115"/>
                          <w:sz w:val="20"/>
                          <w:vertAlign w:val="baseline"/>
                        </w:rPr>
                        <w:t>0</w:t>
                      </w:r>
                    </w:p>
                  </w:txbxContent>
                </v:textbox>
                <w10:wrap type="none"/>
              </v:shape>
            </w:pict>
          </mc:Fallback>
        </mc:AlternateContent>
      </w:r>
      <w:r>
        <w:rPr>
          <w:w w:val="135"/>
          <w:sz w:val="20"/>
        </w:rPr>
        <w:t> </w:t>
      </w:r>
      <w:r>
        <w:rPr>
          <w:sz w:val="20"/>
        </w:rPr>
        <w:tab/>
      </w:r>
      <w:r>
        <w:rPr>
          <w:w w:val="135"/>
          <w:sz w:val="20"/>
        </w:rPr>
        <w:t> </w:t>
      </w:r>
    </w:p>
    <w:p>
      <w:pPr>
        <w:pStyle w:val="BodyText"/>
        <w:spacing w:line="312" w:lineRule="auto" w:before="247"/>
        <w:ind w:left="1679" w:right="1129"/>
      </w:pPr>
      <w:r>
        <w:rPr/>
        <w:t>dengan</w:t>
      </w:r>
      <w:r>
        <w:rPr>
          <w:spacing w:val="69"/>
        </w:rPr>
        <w:t> </w:t>
      </w:r>
      <w:r>
        <w:rPr/>
        <w:t>menerapkan</w:t>
      </w:r>
      <w:r>
        <w:rPr>
          <w:spacing w:val="69"/>
        </w:rPr>
        <w:t> </w:t>
      </w:r>
      <w:r>
        <w:rPr/>
        <w:t>metode</w:t>
      </w:r>
      <w:r>
        <w:rPr>
          <w:spacing w:val="70"/>
        </w:rPr>
        <w:t> </w:t>
      </w:r>
      <w:r>
        <w:rPr/>
        <w:t>ekspansi</w:t>
      </w:r>
      <w:r>
        <w:rPr>
          <w:spacing w:val="70"/>
        </w:rPr>
        <w:t> </w:t>
      </w:r>
      <w:r>
        <w:rPr/>
        <w:t>kofaktor</w:t>
      </w:r>
      <w:r>
        <w:rPr>
          <w:spacing w:val="69"/>
        </w:rPr>
        <w:t> </w:t>
      </w:r>
      <w:r>
        <w:rPr/>
        <w:t>berdasarkan definisi (2.8.1), maka diperoleh</w:t>
      </w:r>
    </w:p>
    <w:p>
      <w:pPr>
        <w:pStyle w:val="BodyText"/>
        <w:tabs>
          <w:tab w:pos="4662" w:val="left" w:leader="none"/>
          <w:tab w:pos="6267" w:val="left" w:leader="none"/>
        </w:tabs>
        <w:spacing w:before="50"/>
        <w:ind w:left="3298"/>
        <w:rPr>
          <w:rFonts w:ascii="Calibri" w:hAnsi="Calibri"/>
        </w:rPr>
      </w:pPr>
      <w:r>
        <w:rPr>
          <w:rFonts w:ascii="Calibri" w:hAnsi="Calibri"/>
        </w:rPr>
        <mc:AlternateContent>
          <mc:Choice Requires="wps">
            <w:drawing>
              <wp:anchor distT="0" distB="0" distL="0" distR="0" allowOverlap="1" layoutInCell="1" locked="0" behindDoc="1" simplePos="0" relativeHeight="480792576">
                <wp:simplePos x="0" y="0"/>
                <wp:positionH relativeFrom="page">
                  <wp:posOffset>2048382</wp:posOffset>
                </wp:positionH>
                <wp:positionV relativeFrom="paragraph">
                  <wp:posOffset>186464</wp:posOffset>
                </wp:positionV>
                <wp:extent cx="46355" cy="514350"/>
                <wp:effectExtent l="0" t="0" r="0" b="0"/>
                <wp:wrapNone/>
                <wp:docPr id="1232" name="Textbox 1232"/>
                <wp:cNvGraphicFramePr>
                  <a:graphicFrameLocks/>
                </wp:cNvGraphicFramePr>
                <a:graphic>
                  <a:graphicData uri="http://schemas.microsoft.com/office/word/2010/wordprocessingShape">
                    <wps:wsp>
                      <wps:cNvPr id="1232" name="Textbox 1232"/>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61.289993pt;margin-top:14.682259pt;width:3.65pt;height:40.5pt;mso-position-horizontal-relative:page;mso-position-vertical-relative:paragraph;z-index:-22523904" type="#_x0000_t202" id="docshape1049"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hAnsi="Cambria"/>
          <w:w w:val="120"/>
        </w:rPr>
        <w:t>−π</w:t>
      </w:r>
      <w:r>
        <w:rPr>
          <w:rFonts w:ascii="Calibri" w:hAnsi="Calibri"/>
          <w:w w:val="120"/>
          <w:vertAlign w:val="subscript"/>
        </w:rPr>
        <w:t>3</w:t>
      </w:r>
      <w:r>
        <w:rPr>
          <w:rFonts w:ascii="Calibri" w:hAnsi="Calibri"/>
          <w:spacing w:val="3"/>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spacing w:val="-10"/>
          <w:w w:val="120"/>
          <w:vertAlign w:val="baseline"/>
        </w:rPr>
        <w:t>λ</w:t>
      </w:r>
      <w:r>
        <w:rPr>
          <w:rFonts w:ascii="Cambria" w:hAnsi="Cambria"/>
          <w:vertAlign w:val="baseline"/>
        </w:rPr>
        <w:tab/>
      </w:r>
      <w:r>
        <w:rPr>
          <w:rFonts w:ascii="Cambria" w:hAnsi="Cambria"/>
          <w:spacing w:val="-4"/>
          <w:w w:val="120"/>
          <w:vertAlign w:val="baseline"/>
        </w:rPr>
        <w:t>−a</w:t>
      </w:r>
      <w:r>
        <w:rPr>
          <w:rFonts w:ascii="Calibri" w:hAnsi="Calibri"/>
          <w:spacing w:val="-4"/>
          <w:w w:val="120"/>
          <w:vertAlign w:val="subscript"/>
        </w:rPr>
        <w:t>23</w:t>
      </w:r>
      <w:r>
        <w:rPr>
          <w:position w:val="-2"/>
          <w:sz w:val="16"/>
          <w:vertAlign w:val="baseline"/>
        </w:rPr>
        <w:tab/>
      </w:r>
      <w:r>
        <w:rPr>
          <w:rFonts w:ascii="Calibri" w:hAnsi="Calibri"/>
          <w:spacing w:val="-10"/>
          <w:w w:val="120"/>
          <w:vertAlign w:val="baseline"/>
        </w:rPr>
        <w:t>0</w:t>
      </w:r>
    </w:p>
    <w:p>
      <w:pPr>
        <w:pStyle w:val="BodyText"/>
        <w:tabs>
          <w:tab w:pos="3635" w:val="left" w:leader="none"/>
          <w:tab w:pos="4280" w:val="left" w:leader="none"/>
          <w:tab w:pos="6267" w:val="left" w:leader="none"/>
        </w:tabs>
        <w:spacing w:before="51"/>
        <w:ind w:left="1679"/>
        <w:rPr>
          <w:rFonts w:ascii="Calibri" w:hAnsi="Calibri"/>
        </w:rPr>
      </w:pPr>
      <w:r>
        <w:rPr>
          <w:rFonts w:ascii="Calibri" w:hAnsi="Calibri"/>
        </w:rPr>
        <mc:AlternateContent>
          <mc:Choice Requires="wps">
            <w:drawing>
              <wp:anchor distT="0" distB="0" distL="0" distR="0" allowOverlap="1" layoutInCell="1" locked="0" behindDoc="1" simplePos="0" relativeHeight="480790528">
                <wp:simplePos x="0" y="0"/>
                <wp:positionH relativeFrom="page">
                  <wp:posOffset>2048382</wp:posOffset>
                </wp:positionH>
                <wp:positionV relativeFrom="paragraph">
                  <wp:posOffset>150438</wp:posOffset>
                </wp:positionV>
                <wp:extent cx="46355" cy="514350"/>
                <wp:effectExtent l="0" t="0" r="0" b="0"/>
                <wp:wrapNone/>
                <wp:docPr id="1233" name="Textbox 1233"/>
                <wp:cNvGraphicFramePr>
                  <a:graphicFrameLocks/>
                </wp:cNvGraphicFramePr>
                <a:graphic>
                  <a:graphicData uri="http://schemas.microsoft.com/office/word/2010/wordprocessingShape">
                    <wps:wsp>
                      <wps:cNvPr id="1233" name="Textbox 1233"/>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61.289993pt;margin-top:11.845525pt;width:3.65pt;height:40.5pt;mso-position-horizontal-relative:page;mso-position-vertical-relative:paragraph;z-index:-22525952" type="#_x0000_t202" id="docshape1050"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libri" w:hAnsi="Calibri"/>
        </w:rPr>
        <mc:AlternateContent>
          <mc:Choice Requires="wps">
            <w:drawing>
              <wp:anchor distT="0" distB="0" distL="0" distR="0" allowOverlap="1" layoutInCell="1" locked="0" behindDoc="0" simplePos="0" relativeHeight="16256512">
                <wp:simplePos x="0" y="0"/>
                <wp:positionH relativeFrom="page">
                  <wp:posOffset>4473714</wp:posOffset>
                </wp:positionH>
                <wp:positionV relativeFrom="paragraph">
                  <wp:posOffset>60382</wp:posOffset>
                </wp:positionV>
                <wp:extent cx="107950" cy="237490"/>
                <wp:effectExtent l="0" t="0" r="0" b="0"/>
                <wp:wrapNone/>
                <wp:docPr id="1234" name="Textbox 1234"/>
                <wp:cNvGraphicFramePr>
                  <a:graphicFrameLocks/>
                </wp:cNvGraphicFramePr>
                <a:graphic>
                  <a:graphicData uri="http://schemas.microsoft.com/office/word/2010/wordprocessingShape">
                    <wps:wsp>
                      <wps:cNvPr id="1234" name="Textbox 1234"/>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wps:txbx>
                      <wps:bodyPr wrap="square" lIns="0" tIns="0" rIns="0" bIns="0" rtlCol="0">
                        <a:noAutofit/>
                      </wps:bodyPr>
                    </wps:wsp>
                  </a:graphicData>
                </a:graphic>
              </wp:anchor>
            </w:drawing>
          </mc:Choice>
          <mc:Fallback>
            <w:pict>
              <v:shape style="position:absolute;margin-left:352.260986pt;margin-top:4.754524pt;width:8.5pt;height:18.7pt;mso-position-horizontal-relative:page;mso-position-vertical-relative:paragraph;z-index:16256512" type="#_x0000_t202" id="docshape1051"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93088">
                <wp:simplePos x="0" y="0"/>
                <wp:positionH relativeFrom="page">
                  <wp:posOffset>2308415</wp:posOffset>
                </wp:positionH>
                <wp:positionV relativeFrom="paragraph">
                  <wp:posOffset>233559</wp:posOffset>
                </wp:positionV>
                <wp:extent cx="2142490" cy="514350"/>
                <wp:effectExtent l="0" t="0" r="0" b="0"/>
                <wp:wrapNone/>
                <wp:docPr id="1235" name="Textbox 1235"/>
                <wp:cNvGraphicFramePr>
                  <a:graphicFrameLocks/>
                </wp:cNvGraphicFramePr>
                <a:graphic>
                  <a:graphicData uri="http://schemas.microsoft.com/office/word/2010/wordprocessingShape">
                    <wps:wsp>
                      <wps:cNvPr id="1235" name="Textbox 1235"/>
                      <wps:cNvSpPr txBox="1"/>
                      <wps:spPr>
                        <a:xfrm>
                          <a:off x="0" y="0"/>
                          <a:ext cx="2142490" cy="514350"/>
                        </a:xfrm>
                        <a:prstGeom prst="rect">
                          <a:avLst/>
                        </a:prstGeom>
                      </wps:spPr>
                      <wps:txbx>
                        <w:txbxContent>
                          <w:p>
                            <w:pPr>
                              <w:pStyle w:val="BodyText"/>
                              <w:tabs>
                                <w:tab w:pos="1150" w:val="left" w:leader="none"/>
                                <w:tab w:pos="2072" w:val="left" w:leader="none"/>
                              </w:tabs>
                              <w:spacing w:before="21"/>
                              <w:rPr>
                                <w:position w:val="7"/>
                              </w:rPr>
                            </w:pPr>
                            <w:r>
                              <w:rPr>
                                <w:rFonts w:ascii="Calibri" w:hAnsi="Calibri"/>
                                <w:spacing w:val="-10"/>
                                <w:w w:val="115"/>
                              </w:rPr>
                              <w:t>0</w:t>
                            </w:r>
                            <w:r>
                              <w:rPr>
                                <w:rFonts w:ascii="Calibri" w:hAnsi="Calibri"/>
                              </w:rPr>
                              <w:tab/>
                            </w:r>
                            <w:r>
                              <w:rPr>
                                <w:rFonts w:ascii="Cambria" w:hAnsi="Cambria"/>
                                <w:spacing w:val="-5"/>
                                <w:w w:val="115"/>
                              </w:rPr>
                              <w:t>β</w:t>
                            </w:r>
                            <w:r>
                              <w:rPr>
                                <w:rFonts w:ascii="Calibri" w:hAnsi="Calibri"/>
                                <w:spacing w:val="-5"/>
                                <w:w w:val="115"/>
                                <w:vertAlign w:val="subscript"/>
                              </w:rPr>
                              <w:t>1</w:t>
                            </w:r>
                            <w:r>
                              <w:rPr>
                                <w:rFonts w:ascii="Calibri" w:hAnsi="Calibri"/>
                                <w:vertAlign w:val="baseline"/>
                              </w:rPr>
                              <w:tab/>
                            </w:r>
                            <w:r>
                              <w:rPr>
                                <w:rFonts w:ascii="Cambria" w:hAnsi="Cambria"/>
                                <w:w w:val="115"/>
                                <w:vertAlign w:val="baseline"/>
                              </w:rPr>
                              <w:t>a</w:t>
                            </w:r>
                            <w:r>
                              <w:rPr>
                                <w:rFonts w:ascii="Calibri" w:hAnsi="Calibri"/>
                                <w:w w:val="115"/>
                                <w:vertAlign w:val="subscript"/>
                              </w:rPr>
                              <w:t>44</w:t>
                            </w:r>
                            <w:r>
                              <w:rPr>
                                <w:rFonts w:ascii="Calibri" w:hAnsi="Calibri"/>
                                <w:spacing w:val="3"/>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b</w:t>
                            </w:r>
                            <w:r>
                              <w:rPr>
                                <w:rFonts w:ascii="Calibri" w:hAnsi="Calibri"/>
                                <w:w w:val="115"/>
                                <w:vertAlign w:val="subscript"/>
                              </w:rPr>
                              <w:t>44</w:t>
                            </w:r>
                            <w:r>
                              <w:rPr>
                                <w:rFonts w:ascii="Calibri" w:hAnsi="Calibri"/>
                                <w:spacing w:val="4"/>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spacing w:val="-10"/>
                                <w:w w:val="115"/>
                                <w:position w:val="7"/>
                                <w:vertAlign w:val="baseline"/>
                              </w:rPr>
                              <w:t> </w:t>
                            </w:r>
                          </w:p>
                        </w:txbxContent>
                      </wps:txbx>
                      <wps:bodyPr wrap="square" lIns="0" tIns="0" rIns="0" bIns="0" rtlCol="0">
                        <a:noAutofit/>
                      </wps:bodyPr>
                    </wps:wsp>
                  </a:graphicData>
                </a:graphic>
              </wp:anchor>
            </w:drawing>
          </mc:Choice>
          <mc:Fallback>
            <w:pict>
              <v:shape style="position:absolute;margin-left:181.764999pt;margin-top:18.390524pt;width:168.7pt;height:40.5pt;mso-position-horizontal-relative:page;mso-position-vertical-relative:paragraph;z-index:-22523392" type="#_x0000_t202" id="docshape1052" filled="false" stroked="false">
                <v:textbox inset="0,0,0,0">
                  <w:txbxContent>
                    <w:p>
                      <w:pPr>
                        <w:pStyle w:val="BodyText"/>
                        <w:tabs>
                          <w:tab w:pos="1150" w:val="left" w:leader="none"/>
                          <w:tab w:pos="2072" w:val="left" w:leader="none"/>
                        </w:tabs>
                        <w:spacing w:before="21"/>
                        <w:rPr>
                          <w:position w:val="7"/>
                        </w:rPr>
                      </w:pPr>
                      <w:r>
                        <w:rPr>
                          <w:rFonts w:ascii="Calibri" w:hAnsi="Calibri"/>
                          <w:spacing w:val="-10"/>
                          <w:w w:val="115"/>
                        </w:rPr>
                        <w:t>0</w:t>
                      </w:r>
                      <w:r>
                        <w:rPr>
                          <w:rFonts w:ascii="Calibri" w:hAnsi="Calibri"/>
                        </w:rPr>
                        <w:tab/>
                      </w:r>
                      <w:r>
                        <w:rPr>
                          <w:rFonts w:ascii="Cambria" w:hAnsi="Cambria"/>
                          <w:spacing w:val="-5"/>
                          <w:w w:val="115"/>
                        </w:rPr>
                        <w:t>β</w:t>
                      </w:r>
                      <w:r>
                        <w:rPr>
                          <w:rFonts w:ascii="Calibri" w:hAnsi="Calibri"/>
                          <w:spacing w:val="-5"/>
                          <w:w w:val="115"/>
                          <w:vertAlign w:val="subscript"/>
                        </w:rPr>
                        <w:t>1</w:t>
                      </w:r>
                      <w:r>
                        <w:rPr>
                          <w:rFonts w:ascii="Calibri" w:hAnsi="Calibri"/>
                          <w:vertAlign w:val="baseline"/>
                        </w:rPr>
                        <w:tab/>
                      </w:r>
                      <w:r>
                        <w:rPr>
                          <w:rFonts w:ascii="Cambria" w:hAnsi="Cambria"/>
                          <w:w w:val="115"/>
                          <w:vertAlign w:val="baseline"/>
                        </w:rPr>
                        <w:t>a</w:t>
                      </w:r>
                      <w:r>
                        <w:rPr>
                          <w:rFonts w:ascii="Calibri" w:hAnsi="Calibri"/>
                          <w:w w:val="115"/>
                          <w:vertAlign w:val="subscript"/>
                        </w:rPr>
                        <w:t>44</w:t>
                      </w:r>
                      <w:r>
                        <w:rPr>
                          <w:rFonts w:ascii="Calibri" w:hAnsi="Calibri"/>
                          <w:spacing w:val="3"/>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b</w:t>
                      </w:r>
                      <w:r>
                        <w:rPr>
                          <w:rFonts w:ascii="Calibri" w:hAnsi="Calibri"/>
                          <w:w w:val="115"/>
                          <w:vertAlign w:val="subscript"/>
                        </w:rPr>
                        <w:t>44</w:t>
                      </w:r>
                      <w:r>
                        <w:rPr>
                          <w:rFonts w:ascii="Calibri" w:hAnsi="Calibri"/>
                          <w:spacing w:val="4"/>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spacing w:val="-10"/>
                          <w:w w:val="115"/>
                          <w:position w:val="7"/>
                          <w:vertAlign w:val="baseline"/>
                        </w:rPr>
                        <w:t> </w:t>
                      </w:r>
                    </w:p>
                  </w:txbxContent>
                </v:textbox>
                <w10:wrap type="none"/>
              </v:shape>
            </w:pict>
          </mc:Fallback>
        </mc:AlternateContent>
      </w:r>
      <w:r>
        <w:rPr>
          <w:rFonts w:ascii="Calibri" w:hAnsi="Calibri"/>
        </w:rPr>
        <mc:AlternateContent>
          <mc:Choice Requires="wps">
            <w:drawing>
              <wp:anchor distT="0" distB="0" distL="0" distR="0" allowOverlap="1" layoutInCell="1" locked="0" behindDoc="0" simplePos="0" relativeHeight="16260096">
                <wp:simplePos x="0" y="0"/>
                <wp:positionH relativeFrom="page">
                  <wp:posOffset>4404448</wp:posOffset>
                </wp:positionH>
                <wp:positionV relativeFrom="paragraph">
                  <wp:posOffset>150438</wp:posOffset>
                </wp:positionV>
                <wp:extent cx="46355" cy="514350"/>
                <wp:effectExtent l="0" t="0" r="0" b="0"/>
                <wp:wrapNone/>
                <wp:docPr id="1236" name="Textbox 1236"/>
                <wp:cNvGraphicFramePr>
                  <a:graphicFrameLocks/>
                </wp:cNvGraphicFramePr>
                <a:graphic>
                  <a:graphicData uri="http://schemas.microsoft.com/office/word/2010/wordprocessingShape">
                    <wps:wsp>
                      <wps:cNvPr id="1236" name="Textbox 1236"/>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346.807007pt;margin-top:11.845525pt;width:3.65pt;height:40.5pt;mso-position-horizontal-relative:page;mso-position-vertical-relative:paragraph;z-index:16260096" type="#_x0000_t202" id="docshape1053"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hAnsi="Cambria"/>
          <w:w w:val="115"/>
          <w:position w:val="1"/>
        </w:rPr>
        <w:t>⇔ a</w:t>
      </w:r>
      <w:r>
        <w:rPr>
          <w:rFonts w:ascii="Calibri" w:hAnsi="Calibri"/>
          <w:w w:val="115"/>
          <w:position w:val="1"/>
          <w:vertAlign w:val="subscript"/>
        </w:rPr>
        <w:t>11</w:t>
      </w:r>
      <w:r>
        <w:rPr>
          <w:rFonts w:ascii="Calibri" w:hAnsi="Calibri"/>
          <w:spacing w:val="-7"/>
          <w:w w:val="115"/>
          <w:position w:val="1"/>
          <w:vertAlign w:val="baseline"/>
        </w:rPr>
        <w:t> </w:t>
      </w:r>
      <w:r>
        <w:rPr>
          <w:rFonts w:ascii="Cambria" w:hAnsi="Cambria"/>
          <w:w w:val="115"/>
          <w:position w:val="1"/>
          <w:vertAlign w:val="baseline"/>
        </w:rPr>
        <w:t>−</w:t>
      </w:r>
      <w:r>
        <w:rPr>
          <w:rFonts w:ascii="Cambria" w:hAnsi="Cambria"/>
          <w:spacing w:val="-13"/>
          <w:w w:val="115"/>
          <w:position w:val="1"/>
          <w:vertAlign w:val="baseline"/>
        </w:rPr>
        <w:t> </w:t>
      </w:r>
      <w:r>
        <w:rPr>
          <w:rFonts w:ascii="Cambria" w:hAnsi="Cambria"/>
          <w:w w:val="115"/>
          <w:position w:val="1"/>
          <w:vertAlign w:val="baseline"/>
        </w:rPr>
        <w:t>b</w:t>
      </w:r>
      <w:r>
        <w:rPr>
          <w:rFonts w:ascii="Calibri" w:hAnsi="Calibri"/>
          <w:w w:val="115"/>
          <w:position w:val="1"/>
          <w:vertAlign w:val="subscript"/>
        </w:rPr>
        <w:t>11</w:t>
      </w:r>
      <w:r>
        <w:rPr>
          <w:rFonts w:ascii="Calibri" w:hAnsi="Calibri"/>
          <w:spacing w:val="-6"/>
          <w:w w:val="115"/>
          <w:position w:val="1"/>
          <w:vertAlign w:val="baseline"/>
        </w:rPr>
        <w:t> </w:t>
      </w:r>
      <w:r>
        <w:rPr>
          <w:rFonts w:ascii="Cambria" w:hAnsi="Cambria"/>
          <w:w w:val="115"/>
          <w:position w:val="1"/>
          <w:vertAlign w:val="baseline"/>
        </w:rPr>
        <w:t>−</w:t>
      </w:r>
      <w:r>
        <w:rPr>
          <w:rFonts w:ascii="Cambria" w:hAnsi="Cambria"/>
          <w:spacing w:val="-13"/>
          <w:w w:val="115"/>
          <w:position w:val="1"/>
          <w:vertAlign w:val="baseline"/>
        </w:rPr>
        <w:t> </w:t>
      </w:r>
      <w:r>
        <w:rPr>
          <w:rFonts w:ascii="Cambria" w:hAnsi="Cambria"/>
          <w:spacing w:val="-10"/>
          <w:w w:val="115"/>
          <w:position w:val="1"/>
          <w:vertAlign w:val="baseline"/>
        </w:rPr>
        <w:t>λ</w:t>
      </w:r>
      <w:r>
        <w:rPr>
          <w:rFonts w:ascii="Cambria" w:hAnsi="Cambria"/>
          <w:position w:val="1"/>
          <w:vertAlign w:val="baseline"/>
        </w:rPr>
        <w:tab/>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a</w:t>
      </w:r>
      <w:r>
        <w:rPr>
          <w:rFonts w:ascii="Calibri" w:hAnsi="Calibri"/>
          <w:w w:val="115"/>
          <w:vertAlign w:val="subscript"/>
        </w:rPr>
        <w:t>33</w:t>
      </w:r>
      <w:r>
        <w:rPr>
          <w:rFonts w:ascii="Calibri" w:hAnsi="Calibri"/>
          <w:spacing w:val="3"/>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b</w:t>
      </w:r>
      <w:r>
        <w:rPr>
          <w:rFonts w:ascii="Calibri" w:hAnsi="Calibri"/>
          <w:w w:val="115"/>
          <w:vertAlign w:val="subscript"/>
        </w:rPr>
        <w:t>33</w:t>
      </w:r>
      <w:r>
        <w:rPr>
          <w:rFonts w:ascii="Calibri" w:hAnsi="Calibri"/>
          <w:spacing w:val="4"/>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vertAlign w:val="baseline"/>
        </w:rPr>
        <w:tab/>
      </w:r>
      <w:r>
        <w:rPr>
          <w:rFonts w:ascii="Calibri" w:hAnsi="Calibri"/>
          <w:spacing w:val="-10"/>
          <w:w w:val="115"/>
          <w:vertAlign w:val="baseline"/>
        </w:rPr>
        <w:t>0</w:t>
      </w:r>
    </w:p>
    <w:p>
      <w:pPr>
        <w:pStyle w:val="BodyText"/>
        <w:rPr>
          <w:rFonts w:ascii="Calibri"/>
          <w:sz w:val="16"/>
        </w:rPr>
      </w:pPr>
    </w:p>
    <w:p>
      <w:pPr>
        <w:pStyle w:val="BodyText"/>
        <w:spacing w:before="37"/>
        <w:rPr>
          <w:rFonts w:ascii="Calibri"/>
          <w:sz w:val="16"/>
        </w:rPr>
      </w:pPr>
    </w:p>
    <w:p>
      <w:pPr>
        <w:tabs>
          <w:tab w:pos="1593" w:val="left" w:leader="none"/>
          <w:tab w:pos="2657" w:val="left" w:leader="none"/>
        </w:tabs>
        <w:spacing w:before="0"/>
        <w:ind w:left="0" w:right="455"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793600">
                <wp:simplePos x="0" y="0"/>
                <wp:positionH relativeFrom="page">
                  <wp:posOffset>1367078</wp:posOffset>
                </wp:positionH>
                <wp:positionV relativeFrom="paragraph">
                  <wp:posOffset>153225</wp:posOffset>
                </wp:positionV>
                <wp:extent cx="46355" cy="514350"/>
                <wp:effectExtent l="0" t="0" r="0" b="0"/>
                <wp:wrapNone/>
                <wp:docPr id="1237" name="Textbox 1237"/>
                <wp:cNvGraphicFramePr>
                  <a:graphicFrameLocks/>
                </wp:cNvGraphicFramePr>
                <a:graphic>
                  <a:graphicData uri="http://schemas.microsoft.com/office/word/2010/wordprocessingShape">
                    <wps:wsp>
                      <wps:cNvPr id="1237" name="Textbox 1237"/>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07.643997pt;margin-top:12.065024pt;width:3.65pt;height:40.5pt;mso-position-horizontal-relative:page;mso-position-vertical-relative:paragraph;z-index:-22522880" type="#_x0000_t202" id="docshape1054"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hAnsi="Cambria"/>
          <w:w w:val="105"/>
          <w:position w:val="3"/>
          <w:sz w:val="22"/>
        </w:rPr>
        <w:t>a</w:t>
      </w:r>
      <w:r>
        <w:rPr>
          <w:rFonts w:ascii="Calibri" w:hAnsi="Calibri"/>
          <w:w w:val="105"/>
          <w:sz w:val="16"/>
        </w:rPr>
        <w:t>12</w:t>
      </w:r>
      <w:r>
        <w:rPr>
          <w:rFonts w:ascii="Calibri" w:hAnsi="Calibri"/>
          <w:spacing w:val="32"/>
          <w:w w:val="115"/>
          <w:sz w:val="16"/>
        </w:rPr>
        <w:t> </w:t>
      </w:r>
      <w:r>
        <w:rPr>
          <w:rFonts w:ascii="Cambria" w:hAnsi="Cambria"/>
          <w:w w:val="115"/>
          <w:position w:val="3"/>
          <w:sz w:val="22"/>
        </w:rPr>
        <w:t>−</w:t>
      </w:r>
      <w:r>
        <w:rPr>
          <w:rFonts w:ascii="Cambria" w:hAnsi="Cambria"/>
          <w:spacing w:val="7"/>
          <w:w w:val="115"/>
          <w:position w:val="3"/>
          <w:sz w:val="22"/>
        </w:rPr>
        <w:t> </w:t>
      </w:r>
      <w:r>
        <w:rPr>
          <w:rFonts w:ascii="Cambria" w:hAnsi="Cambria"/>
          <w:spacing w:val="-5"/>
          <w:w w:val="105"/>
          <w:position w:val="3"/>
          <w:sz w:val="22"/>
        </w:rPr>
        <w:t>b</w:t>
      </w:r>
      <w:r>
        <w:rPr>
          <w:rFonts w:ascii="Calibri" w:hAnsi="Calibri"/>
          <w:spacing w:val="-5"/>
          <w:w w:val="105"/>
          <w:sz w:val="16"/>
        </w:rPr>
        <w:t>12</w:t>
      </w:r>
      <w:r>
        <w:rPr>
          <w:rFonts w:ascii="Calibri" w:hAnsi="Calibri"/>
          <w:sz w:val="16"/>
        </w:rPr>
        <w:tab/>
      </w:r>
      <w:r>
        <w:rPr>
          <w:rFonts w:ascii="Calibri" w:hAnsi="Calibri"/>
          <w:spacing w:val="-10"/>
          <w:w w:val="105"/>
          <w:position w:val="3"/>
          <w:sz w:val="22"/>
        </w:rPr>
        <w:t>0</w:t>
      </w:r>
      <w:r>
        <w:rPr>
          <w:rFonts w:ascii="Calibri" w:hAnsi="Calibri"/>
          <w:position w:val="3"/>
          <w:sz w:val="22"/>
        </w:rPr>
        <w:tab/>
      </w:r>
      <w:r>
        <w:rPr>
          <w:rFonts w:ascii="Cambria" w:hAnsi="Cambria"/>
          <w:w w:val="105"/>
          <w:position w:val="3"/>
          <w:sz w:val="22"/>
        </w:rPr>
        <w:t>a</w:t>
      </w:r>
      <w:r>
        <w:rPr>
          <w:rFonts w:ascii="Calibri" w:hAnsi="Calibri"/>
          <w:w w:val="105"/>
          <w:sz w:val="16"/>
        </w:rPr>
        <w:t>14</w:t>
      </w:r>
      <w:r>
        <w:rPr>
          <w:rFonts w:ascii="Calibri" w:hAnsi="Calibri"/>
          <w:spacing w:val="32"/>
          <w:w w:val="115"/>
          <w:sz w:val="16"/>
        </w:rPr>
        <w:t> </w:t>
      </w:r>
      <w:r>
        <w:rPr>
          <w:rFonts w:ascii="Cambria" w:hAnsi="Cambria"/>
          <w:w w:val="115"/>
          <w:position w:val="3"/>
          <w:sz w:val="22"/>
        </w:rPr>
        <w:t>−</w:t>
      </w:r>
      <w:r>
        <w:rPr>
          <w:rFonts w:ascii="Cambria" w:hAnsi="Cambria"/>
          <w:spacing w:val="7"/>
          <w:w w:val="115"/>
          <w:position w:val="3"/>
          <w:sz w:val="22"/>
        </w:rPr>
        <w:t> </w:t>
      </w:r>
      <w:r>
        <w:rPr>
          <w:rFonts w:ascii="Cambria" w:hAnsi="Cambria"/>
          <w:spacing w:val="-5"/>
          <w:w w:val="105"/>
          <w:position w:val="3"/>
          <w:sz w:val="22"/>
        </w:rPr>
        <w:t>b</w:t>
      </w:r>
      <w:r>
        <w:rPr>
          <w:rFonts w:ascii="Calibri" w:hAnsi="Calibri"/>
          <w:spacing w:val="-5"/>
          <w:w w:val="105"/>
          <w:sz w:val="16"/>
        </w:rPr>
        <w:t>14</w:t>
      </w:r>
    </w:p>
    <w:p>
      <w:pPr>
        <w:spacing w:after="0"/>
        <w:jc w:val="center"/>
        <w:rPr>
          <w:rFonts w:ascii="Calibri" w:hAnsi="Calibri"/>
          <w:sz w:val="16"/>
        </w:rPr>
        <w:sectPr>
          <w:pgSz w:w="8400" w:h="11910"/>
          <w:pgMar w:header="252" w:footer="0" w:top="480" w:bottom="280" w:left="0" w:right="0"/>
        </w:sectPr>
      </w:pPr>
    </w:p>
    <w:p>
      <w:pPr>
        <w:pStyle w:val="BodyText"/>
        <w:tabs>
          <w:tab w:pos="2588" w:val="left" w:leader="none"/>
          <w:tab w:pos="3259" w:val="left" w:leader="none"/>
          <w:tab w:pos="5246" w:val="left" w:leader="none"/>
        </w:tabs>
        <w:spacing w:before="34"/>
        <w:ind w:left="1897"/>
        <w:rPr>
          <w:rFonts w:ascii="Calibri" w:hAnsi="Calibri"/>
        </w:rPr>
      </w:pPr>
      <w:r>
        <w:rPr>
          <w:rFonts w:ascii="Calibri" w:hAnsi="Calibri"/>
        </w:rPr>
        <mc:AlternateContent>
          <mc:Choice Requires="wps">
            <w:drawing>
              <wp:anchor distT="0" distB="0" distL="0" distR="0" allowOverlap="1" layoutInCell="1" locked="0" behindDoc="1" simplePos="0" relativeHeight="480791552">
                <wp:simplePos x="0" y="0"/>
                <wp:positionH relativeFrom="page">
                  <wp:posOffset>4078706</wp:posOffset>
                </wp:positionH>
                <wp:positionV relativeFrom="paragraph">
                  <wp:posOffset>50075</wp:posOffset>
                </wp:positionV>
                <wp:extent cx="107950" cy="237490"/>
                <wp:effectExtent l="0" t="0" r="0" b="0"/>
                <wp:wrapNone/>
                <wp:docPr id="1238" name="Textbox 1238"/>
                <wp:cNvGraphicFramePr>
                  <a:graphicFrameLocks/>
                </wp:cNvGraphicFramePr>
                <a:graphic>
                  <a:graphicData uri="http://schemas.microsoft.com/office/word/2010/wordprocessingShape">
                    <wps:wsp>
                      <wps:cNvPr id="1238" name="Textbox 1238"/>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wps:txbx>
                      <wps:bodyPr wrap="square" lIns="0" tIns="0" rIns="0" bIns="0" rtlCol="0">
                        <a:noAutofit/>
                      </wps:bodyPr>
                    </wps:wsp>
                  </a:graphicData>
                </a:graphic>
              </wp:anchor>
            </w:drawing>
          </mc:Choice>
          <mc:Fallback>
            <w:pict>
              <v:shape style="position:absolute;margin-left:321.15799pt;margin-top:3.942954pt;width:8.5pt;height:18.7pt;mso-position-horizontal-relative:page;mso-position-vertical-relative:paragraph;z-index:-22524928" type="#_x0000_t202" id="docshape1055"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95136">
                <wp:simplePos x="0" y="0"/>
                <wp:positionH relativeFrom="page">
                  <wp:posOffset>1367078</wp:posOffset>
                </wp:positionH>
                <wp:positionV relativeFrom="paragraph">
                  <wp:posOffset>140131</wp:posOffset>
                </wp:positionV>
                <wp:extent cx="46355" cy="514350"/>
                <wp:effectExtent l="0" t="0" r="0" b="0"/>
                <wp:wrapNone/>
                <wp:docPr id="1239" name="Textbox 1239"/>
                <wp:cNvGraphicFramePr>
                  <a:graphicFrameLocks/>
                </wp:cNvGraphicFramePr>
                <a:graphic>
                  <a:graphicData uri="http://schemas.microsoft.com/office/word/2010/wordprocessingShape">
                    <wps:wsp>
                      <wps:cNvPr id="1239" name="Textbox 1239"/>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07.643997pt;margin-top:11.033954pt;width:3.65pt;height:40.5pt;mso-position-horizontal-relative:page;mso-position-vertical-relative:paragraph;z-index:-22521344" type="#_x0000_t202" id="docshape1056"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hAnsi="Cambria"/>
          <w:spacing w:val="-5"/>
          <w:w w:val="115"/>
          <w:position w:val="1"/>
        </w:rPr>
        <w:t>π</w:t>
      </w:r>
      <w:r>
        <w:rPr>
          <w:rFonts w:ascii="Calibri" w:hAnsi="Calibri"/>
          <w:spacing w:val="-5"/>
          <w:w w:val="115"/>
          <w:position w:val="1"/>
          <w:vertAlign w:val="subscript"/>
        </w:rPr>
        <w:t>2</w:t>
      </w:r>
      <w:r>
        <w:rPr>
          <w:rFonts w:ascii="Calibri" w:hAnsi="Calibri"/>
          <w:position w:val="1"/>
          <w:vertAlign w:val="baseline"/>
        </w:rPr>
        <w:tab/>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a</w:t>
      </w:r>
      <w:r>
        <w:rPr>
          <w:rFonts w:ascii="Calibri" w:hAnsi="Calibri"/>
          <w:w w:val="115"/>
          <w:vertAlign w:val="subscript"/>
        </w:rPr>
        <w:t>33</w:t>
      </w:r>
      <w:r>
        <w:rPr>
          <w:rFonts w:ascii="Calibri" w:hAnsi="Calibri"/>
          <w:spacing w:val="3"/>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b</w:t>
      </w:r>
      <w:r>
        <w:rPr>
          <w:rFonts w:ascii="Calibri" w:hAnsi="Calibri"/>
          <w:w w:val="115"/>
          <w:vertAlign w:val="subscript"/>
        </w:rPr>
        <w:t>33</w:t>
      </w:r>
      <w:r>
        <w:rPr>
          <w:rFonts w:ascii="Calibri" w:hAnsi="Calibri"/>
          <w:spacing w:val="4"/>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2"/>
          <w:w w:val="115"/>
          <w:vertAlign w:val="baseline"/>
        </w:rPr>
        <w:t>λ</w:t>
      </w:r>
      <w:r>
        <w:rPr>
          <w:vertAlign w:val="baseline"/>
        </w:rPr>
        <w:tab/>
      </w:r>
      <w:r>
        <w:rPr>
          <w:rFonts w:ascii="Calibri" w:hAnsi="Calibri"/>
          <w:spacing w:val="-30"/>
          <w:w w:val="115"/>
          <w:vertAlign w:val="baseline"/>
        </w:rPr>
        <w:t>0</w:t>
      </w:r>
    </w:p>
    <w:p>
      <w:pPr>
        <w:pStyle w:val="BodyText"/>
        <w:tabs>
          <w:tab w:pos="1245" w:val="left" w:leader="none"/>
        </w:tabs>
        <w:spacing w:line="207" w:lineRule="exact" w:before="33"/>
        <w:ind w:left="640"/>
        <w:rPr>
          <w:rFonts w:ascii="Calibri"/>
        </w:rPr>
      </w:pPr>
      <w:r>
        <w:rPr/>
        <w:br w:type="column"/>
      </w:r>
      <w:r>
        <w:rPr>
          <w:rFonts w:ascii="Calibri"/>
          <w:w w:val="135"/>
        </w:rPr>
        <w:t>+</w:t>
      </w:r>
      <w:r>
        <w:rPr>
          <w:rFonts w:ascii="Calibri"/>
          <w:spacing w:val="7"/>
          <w:w w:val="135"/>
        </w:rPr>
        <w:t> </w:t>
      </w:r>
      <w:r>
        <w:rPr>
          <w:rFonts w:ascii="Calibri"/>
          <w:spacing w:val="-10"/>
          <w:w w:val="115"/>
        </w:rPr>
        <w:t>0</w:t>
      </w:r>
      <w:r>
        <w:rPr>
          <w:rFonts w:ascii="Calibri"/>
        </w:rPr>
        <w:tab/>
      </w:r>
      <w:r>
        <w:rPr>
          <w:rFonts w:ascii="Calibri"/>
          <w:w w:val="115"/>
        </w:rPr>
        <w:t>0</w:t>
      </w:r>
      <w:r>
        <w:rPr>
          <w:rFonts w:ascii="Calibri"/>
          <w:spacing w:val="-8"/>
          <w:w w:val="135"/>
        </w:rPr>
        <w:t> </w:t>
      </w:r>
      <w:r>
        <w:rPr>
          <w:rFonts w:ascii="Calibri"/>
          <w:w w:val="135"/>
        </w:rPr>
        <w:t>=</w:t>
      </w:r>
      <w:r>
        <w:rPr>
          <w:rFonts w:ascii="Calibri"/>
          <w:spacing w:val="-7"/>
          <w:w w:val="135"/>
        </w:rPr>
        <w:t> </w:t>
      </w:r>
      <w:r>
        <w:rPr>
          <w:rFonts w:ascii="Calibri"/>
          <w:spacing w:val="-10"/>
          <w:w w:val="115"/>
        </w:rPr>
        <w:t>0</w:t>
      </w:r>
    </w:p>
    <w:p>
      <w:pPr>
        <w:spacing w:line="111" w:lineRule="exact" w:before="0"/>
        <w:ind w:left="519" w:right="0" w:firstLine="0"/>
        <w:jc w:val="left"/>
        <w:rPr>
          <w:sz w:val="22"/>
        </w:rPr>
      </w:pPr>
      <w:r>
        <w:rPr>
          <w:w w:val="132"/>
          <w:sz w:val="22"/>
        </w:rPr>
        <w:t> </w:t>
      </w:r>
    </w:p>
    <w:p>
      <w:pPr>
        <w:spacing w:after="0" w:line="111" w:lineRule="exact"/>
        <w:jc w:val="left"/>
        <w:rPr>
          <w:sz w:val="22"/>
        </w:rPr>
        <w:sectPr>
          <w:type w:val="continuous"/>
          <w:pgSz w:w="8400" w:h="11910"/>
          <w:pgMar w:header="252" w:footer="0" w:top="1220" w:bottom="280" w:left="0" w:right="0"/>
          <w:cols w:num="2" w:equalWidth="0">
            <w:col w:w="5356" w:space="40"/>
            <w:col w:w="3004"/>
          </w:cols>
        </w:sectPr>
      </w:pPr>
    </w:p>
    <w:p>
      <w:pPr>
        <w:pStyle w:val="BodyText"/>
        <w:tabs>
          <w:tab w:pos="3764" w:val="left" w:leader="none"/>
          <w:tab w:pos="4686" w:val="left" w:leader="none"/>
        </w:tabs>
        <w:spacing w:before="21"/>
        <w:ind w:left="2588"/>
        <w:rPr>
          <w:position w:val="7"/>
        </w:rPr>
      </w:pPr>
      <w:r>
        <w:rPr>
          <w:rFonts w:ascii="Calibri" w:hAnsi="Calibri"/>
          <w:spacing w:val="-10"/>
          <w:w w:val="115"/>
        </w:rPr>
        <w:t>0</w:t>
      </w:r>
      <w:r>
        <w:rPr>
          <w:rFonts w:ascii="Calibri" w:hAnsi="Calibri"/>
        </w:rPr>
        <w:tab/>
      </w:r>
      <w:r>
        <w:rPr>
          <w:rFonts w:ascii="Cambria" w:hAnsi="Cambria"/>
          <w:spacing w:val="-5"/>
          <w:w w:val="115"/>
        </w:rPr>
        <w:t>β</w:t>
      </w:r>
      <w:r>
        <w:rPr>
          <w:rFonts w:ascii="Calibri" w:hAnsi="Calibri"/>
          <w:spacing w:val="-5"/>
          <w:w w:val="115"/>
          <w:vertAlign w:val="subscript"/>
        </w:rPr>
        <w:t>1</w:t>
      </w:r>
      <w:r>
        <w:rPr>
          <w:rFonts w:ascii="Calibri" w:hAnsi="Calibri"/>
          <w:vertAlign w:val="baseline"/>
        </w:rPr>
        <w:tab/>
      </w:r>
      <w:r>
        <w:rPr>
          <w:rFonts w:ascii="Cambria" w:hAnsi="Cambria"/>
          <w:w w:val="115"/>
          <w:vertAlign w:val="baseline"/>
        </w:rPr>
        <w:t>a</w:t>
      </w:r>
      <w:r>
        <w:rPr>
          <w:rFonts w:ascii="Calibri" w:hAnsi="Calibri"/>
          <w:w w:val="115"/>
          <w:vertAlign w:val="subscript"/>
        </w:rPr>
        <w:t>44</w:t>
      </w:r>
      <w:r>
        <w:rPr>
          <w:rFonts w:ascii="Calibri" w:hAnsi="Calibri"/>
          <w:spacing w:val="3"/>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b</w:t>
      </w:r>
      <w:r>
        <w:rPr>
          <w:rFonts w:ascii="Calibri" w:hAnsi="Calibri"/>
          <w:w w:val="115"/>
          <w:vertAlign w:val="subscript"/>
        </w:rPr>
        <w:t>44</w:t>
      </w:r>
      <w:r>
        <w:rPr>
          <w:rFonts w:ascii="Calibri" w:hAnsi="Calibri"/>
          <w:spacing w:val="4"/>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spacing w:val="-10"/>
          <w:w w:val="115"/>
          <w:position w:val="7"/>
          <w:vertAlign w:val="baseline"/>
        </w:rPr>
        <w:t> </w:t>
      </w:r>
    </w:p>
    <w:p>
      <w:pPr>
        <w:pStyle w:val="BodyText"/>
        <w:spacing w:before="188"/>
        <w:ind w:right="1132"/>
        <w:jc w:val="right"/>
        <w:rPr>
          <w:rFonts w:ascii="Cambria" w:hAnsi="Cambria"/>
        </w:rPr>
      </w:pPr>
      <w:r>
        <w:rPr>
          <w:rFonts w:ascii="Cambria" w:hAnsi="Cambria"/>
          <w:w w:val="120"/>
        </w:rPr>
        <w:t>⇔</w:t>
      </w:r>
      <w:r>
        <w:rPr>
          <w:rFonts w:ascii="Cambria" w:hAnsi="Cambria"/>
          <w:spacing w:val="71"/>
          <w:w w:val="150"/>
        </w:rPr>
        <w:t> </w:t>
      </w:r>
      <w:r>
        <w:rPr>
          <w:rFonts w:ascii="Calibri" w:hAnsi="Calibri"/>
          <w:w w:val="120"/>
        </w:rPr>
        <w:t>(</w:t>
      </w:r>
      <w:r>
        <w:rPr>
          <w:rFonts w:ascii="Cambria" w:hAnsi="Cambria"/>
          <w:w w:val="120"/>
        </w:rPr>
        <w:t>a</w:t>
      </w:r>
      <w:r>
        <w:rPr>
          <w:rFonts w:ascii="Calibri" w:hAnsi="Calibri"/>
          <w:w w:val="120"/>
          <w:vertAlign w:val="subscript"/>
        </w:rPr>
        <w:t>11</w:t>
      </w:r>
      <w:r>
        <w:rPr>
          <w:rFonts w:ascii="Calibri" w:hAnsi="Calibri"/>
          <w:spacing w:val="1"/>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w w:val="120"/>
          <w:vertAlign w:val="baseline"/>
        </w:rPr>
        <w:t>b</w:t>
      </w:r>
      <w:r>
        <w:rPr>
          <w:rFonts w:ascii="Calibri" w:hAnsi="Calibri"/>
          <w:w w:val="120"/>
          <w:vertAlign w:val="subscript"/>
        </w:rPr>
        <w:t>11</w:t>
      </w:r>
      <w:r>
        <w:rPr>
          <w:rFonts w:ascii="Calibri" w:hAnsi="Calibri"/>
          <w:spacing w:val="1"/>
          <w:w w:val="120"/>
          <w:vertAlign w:val="baseline"/>
        </w:rPr>
        <w:t> </w:t>
      </w:r>
      <w:r>
        <w:rPr>
          <w:rFonts w:ascii="Cambria" w:hAnsi="Cambria"/>
          <w:w w:val="120"/>
          <w:vertAlign w:val="baseline"/>
        </w:rPr>
        <w:t>−</w:t>
      </w:r>
      <w:r>
        <w:rPr>
          <w:rFonts w:ascii="Cambria" w:hAnsi="Cambria"/>
          <w:spacing w:val="-7"/>
          <w:w w:val="120"/>
          <w:vertAlign w:val="baseline"/>
        </w:rPr>
        <w:t> </w:t>
      </w:r>
      <w:r>
        <w:rPr>
          <w:rFonts w:ascii="Cambria" w:hAnsi="Cambria"/>
          <w:w w:val="120"/>
          <w:vertAlign w:val="baseline"/>
        </w:rPr>
        <w:t>λ</w:t>
      </w:r>
      <w:r>
        <w:rPr>
          <w:rFonts w:ascii="Calibri" w:hAnsi="Calibri"/>
          <w:w w:val="120"/>
          <w:vertAlign w:val="baseline"/>
        </w:rPr>
        <w:t>)((</w:t>
      </w:r>
      <w:r>
        <w:rPr>
          <w:rFonts w:ascii="Cambria" w:hAnsi="Cambria"/>
          <w:w w:val="120"/>
          <w:vertAlign w:val="baseline"/>
        </w:rPr>
        <w:t>−π</w:t>
      </w:r>
      <w:r>
        <w:rPr>
          <w:rFonts w:ascii="Calibri" w:hAnsi="Calibri"/>
          <w:w w:val="120"/>
          <w:vertAlign w:val="subscript"/>
        </w:rPr>
        <w:t>3</w:t>
      </w:r>
      <w:r>
        <w:rPr>
          <w:rFonts w:ascii="Calibri" w:hAnsi="Calibri"/>
          <w:spacing w:val="1"/>
          <w:w w:val="120"/>
          <w:vertAlign w:val="baseline"/>
        </w:rPr>
        <w:t> </w:t>
      </w:r>
      <w:r>
        <w:rPr>
          <w:rFonts w:ascii="Cambria" w:hAnsi="Cambria"/>
          <w:w w:val="120"/>
          <w:vertAlign w:val="baseline"/>
        </w:rPr>
        <w:t>−</w:t>
      </w:r>
      <w:r>
        <w:rPr>
          <w:rFonts w:ascii="Cambria" w:hAnsi="Cambria"/>
          <w:spacing w:val="-7"/>
          <w:w w:val="120"/>
          <w:vertAlign w:val="baseline"/>
        </w:rPr>
        <w:t> </w:t>
      </w:r>
      <w:r>
        <w:rPr>
          <w:rFonts w:ascii="Cambria" w:hAnsi="Cambria"/>
          <w:w w:val="120"/>
          <w:vertAlign w:val="baseline"/>
        </w:rPr>
        <w:t>λ</w:t>
      </w:r>
      <w:r>
        <w:rPr>
          <w:rFonts w:ascii="Calibri" w:hAnsi="Calibri"/>
          <w:w w:val="120"/>
          <w:vertAlign w:val="baseline"/>
        </w:rPr>
        <w:t>)((</w:t>
      </w:r>
      <w:r>
        <w:rPr>
          <w:rFonts w:ascii="Cambria" w:hAnsi="Cambria"/>
          <w:w w:val="120"/>
          <w:vertAlign w:val="baseline"/>
        </w:rPr>
        <w:t>a</w:t>
      </w:r>
      <w:r>
        <w:rPr>
          <w:rFonts w:ascii="Calibri" w:hAnsi="Calibri"/>
          <w:w w:val="120"/>
          <w:vertAlign w:val="subscript"/>
        </w:rPr>
        <w:t>33</w:t>
      </w:r>
      <w:r>
        <w:rPr>
          <w:rFonts w:ascii="Calibri" w:hAnsi="Calibri"/>
          <w:spacing w:val="1"/>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w w:val="120"/>
          <w:vertAlign w:val="baseline"/>
        </w:rPr>
        <w:t>b</w:t>
      </w:r>
      <w:r>
        <w:rPr>
          <w:rFonts w:ascii="Calibri" w:hAnsi="Calibri"/>
          <w:w w:val="120"/>
          <w:vertAlign w:val="subscript"/>
        </w:rPr>
        <w:t>33</w:t>
      </w:r>
      <w:r>
        <w:rPr>
          <w:rFonts w:ascii="Calibri" w:hAnsi="Calibri"/>
          <w:spacing w:val="1"/>
          <w:w w:val="120"/>
          <w:vertAlign w:val="baseline"/>
        </w:rPr>
        <w:t> </w:t>
      </w:r>
      <w:r>
        <w:rPr>
          <w:rFonts w:ascii="Cambria" w:hAnsi="Cambria"/>
          <w:w w:val="120"/>
          <w:vertAlign w:val="baseline"/>
        </w:rPr>
        <w:t>−</w:t>
      </w:r>
      <w:r>
        <w:rPr>
          <w:rFonts w:ascii="Cambria" w:hAnsi="Cambria"/>
          <w:spacing w:val="-7"/>
          <w:w w:val="120"/>
          <w:vertAlign w:val="baseline"/>
        </w:rPr>
        <w:t> </w:t>
      </w:r>
      <w:r>
        <w:rPr>
          <w:rFonts w:ascii="Cambria" w:hAnsi="Cambria"/>
          <w:w w:val="120"/>
          <w:vertAlign w:val="baseline"/>
        </w:rPr>
        <w:t>λ</w:t>
      </w:r>
      <w:r>
        <w:rPr>
          <w:rFonts w:ascii="Calibri" w:hAnsi="Calibri"/>
          <w:w w:val="120"/>
          <w:vertAlign w:val="baseline"/>
        </w:rPr>
        <w:t>)(</w:t>
      </w:r>
      <w:r>
        <w:rPr>
          <w:rFonts w:ascii="Cambria" w:hAnsi="Cambria"/>
          <w:w w:val="120"/>
          <w:vertAlign w:val="baseline"/>
        </w:rPr>
        <w:t>a</w:t>
      </w:r>
      <w:r>
        <w:rPr>
          <w:rFonts w:ascii="Calibri" w:hAnsi="Calibri"/>
          <w:w w:val="120"/>
          <w:vertAlign w:val="subscript"/>
        </w:rPr>
        <w:t>44</w:t>
      </w:r>
      <w:r>
        <w:rPr>
          <w:rFonts w:ascii="Calibri" w:hAnsi="Calibri"/>
          <w:spacing w:val="1"/>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w w:val="120"/>
          <w:vertAlign w:val="baseline"/>
        </w:rPr>
        <w:t>b</w:t>
      </w:r>
      <w:r>
        <w:rPr>
          <w:rFonts w:ascii="Calibri" w:hAnsi="Calibri"/>
          <w:w w:val="120"/>
          <w:vertAlign w:val="subscript"/>
        </w:rPr>
        <w:t>44</w:t>
      </w:r>
      <w:r>
        <w:rPr>
          <w:rFonts w:ascii="Calibri" w:hAnsi="Calibri"/>
          <w:spacing w:val="1"/>
          <w:w w:val="120"/>
          <w:vertAlign w:val="baseline"/>
        </w:rPr>
        <w:t> </w:t>
      </w:r>
      <w:r>
        <w:rPr>
          <w:rFonts w:ascii="Cambria" w:hAnsi="Cambria"/>
          <w:spacing w:val="-10"/>
          <w:w w:val="120"/>
          <w:vertAlign w:val="baseline"/>
        </w:rPr>
        <w:t>−</w:t>
      </w:r>
    </w:p>
    <w:p>
      <w:pPr>
        <w:pStyle w:val="BodyText"/>
        <w:spacing w:before="60"/>
        <w:ind w:right="1132"/>
        <w:jc w:val="right"/>
        <w:rPr>
          <w:rFonts w:ascii="Calibri" w:hAnsi="Calibri"/>
        </w:rPr>
      </w:pPr>
      <w:r>
        <w:rPr>
          <w:rFonts w:ascii="Cambria" w:hAnsi="Cambria"/>
          <w:w w:val="120"/>
        </w:rPr>
        <w:t>λ</w:t>
      </w:r>
      <w:r>
        <w:rPr>
          <w:rFonts w:ascii="Calibri" w:hAnsi="Calibri"/>
          <w:w w:val="120"/>
        </w:rPr>
        <w:t>)))</w:t>
      </w:r>
      <w:r>
        <w:rPr>
          <w:rFonts w:ascii="Calibri" w:hAnsi="Calibri"/>
          <w:spacing w:val="-12"/>
          <w:w w:val="120"/>
        </w:rPr>
        <w:t> </w:t>
      </w:r>
      <w:r>
        <w:rPr>
          <w:rFonts w:ascii="Cambria" w:hAnsi="Cambria"/>
          <w:w w:val="120"/>
        </w:rPr>
        <w:t>−π</w:t>
      </w:r>
      <w:r>
        <w:rPr>
          <w:rFonts w:ascii="Calibri" w:hAnsi="Calibri"/>
          <w:w w:val="120"/>
          <w:vertAlign w:val="subscript"/>
        </w:rPr>
        <w:t>2</w:t>
      </w:r>
      <w:r>
        <w:rPr>
          <w:rFonts w:ascii="Calibri" w:hAnsi="Calibri"/>
          <w:w w:val="120"/>
          <w:vertAlign w:val="baseline"/>
        </w:rPr>
        <w:t>((</w:t>
      </w:r>
      <w:r>
        <w:rPr>
          <w:rFonts w:ascii="Cambria" w:hAnsi="Cambria"/>
          <w:w w:val="120"/>
          <w:vertAlign w:val="baseline"/>
        </w:rPr>
        <w:t>a</w:t>
      </w:r>
      <w:r>
        <w:rPr>
          <w:rFonts w:ascii="Calibri" w:hAnsi="Calibri"/>
          <w:w w:val="120"/>
          <w:vertAlign w:val="subscript"/>
        </w:rPr>
        <w:t>12</w:t>
      </w:r>
      <w:r>
        <w:rPr>
          <w:rFonts w:ascii="Calibri" w:hAnsi="Calibri"/>
          <w:spacing w:val="3"/>
          <w:w w:val="120"/>
          <w:vertAlign w:val="baseline"/>
        </w:rPr>
        <w:t> </w:t>
      </w:r>
      <w:r>
        <w:rPr>
          <w:rFonts w:ascii="Cambria" w:hAnsi="Cambria"/>
          <w:w w:val="120"/>
          <w:vertAlign w:val="baseline"/>
        </w:rPr>
        <w:t>−b</w:t>
      </w:r>
      <w:r>
        <w:rPr>
          <w:rFonts w:ascii="Calibri" w:hAnsi="Calibri"/>
          <w:w w:val="120"/>
          <w:vertAlign w:val="subscript"/>
        </w:rPr>
        <w:t>12</w:t>
      </w:r>
      <w:r>
        <w:rPr>
          <w:rFonts w:ascii="Calibri" w:hAnsi="Calibri"/>
          <w:w w:val="120"/>
          <w:vertAlign w:val="baseline"/>
        </w:rPr>
        <w:t>)((</w:t>
      </w:r>
      <w:r>
        <w:rPr>
          <w:rFonts w:ascii="Cambria" w:hAnsi="Cambria"/>
          <w:w w:val="120"/>
          <w:vertAlign w:val="baseline"/>
        </w:rPr>
        <w:t>a</w:t>
      </w:r>
      <w:r>
        <w:rPr>
          <w:rFonts w:ascii="Calibri" w:hAnsi="Calibri"/>
          <w:w w:val="120"/>
          <w:vertAlign w:val="subscript"/>
        </w:rPr>
        <w:t>33</w:t>
      </w:r>
      <w:r>
        <w:rPr>
          <w:rFonts w:ascii="Calibri" w:hAnsi="Calibri"/>
          <w:spacing w:val="3"/>
          <w:w w:val="120"/>
          <w:vertAlign w:val="baseline"/>
        </w:rPr>
        <w:t> </w:t>
      </w:r>
      <w:r>
        <w:rPr>
          <w:rFonts w:ascii="Cambria" w:hAnsi="Cambria"/>
          <w:w w:val="120"/>
          <w:vertAlign w:val="baseline"/>
        </w:rPr>
        <w:t>−b</w:t>
      </w:r>
      <w:r>
        <w:rPr>
          <w:rFonts w:ascii="Calibri" w:hAnsi="Calibri"/>
          <w:w w:val="120"/>
          <w:vertAlign w:val="subscript"/>
        </w:rPr>
        <w:t>33</w:t>
      </w:r>
      <w:r>
        <w:rPr>
          <w:rFonts w:ascii="Calibri" w:hAnsi="Calibri"/>
          <w:spacing w:val="3"/>
          <w:w w:val="120"/>
          <w:vertAlign w:val="baseline"/>
        </w:rPr>
        <w:t> </w:t>
      </w:r>
      <w:r>
        <w:rPr>
          <w:rFonts w:ascii="Cambria" w:hAnsi="Cambria"/>
          <w:w w:val="120"/>
          <w:vertAlign w:val="baseline"/>
        </w:rPr>
        <w:t>−λ</w:t>
      </w:r>
      <w:r>
        <w:rPr>
          <w:rFonts w:ascii="Calibri" w:hAnsi="Calibri"/>
          <w:w w:val="120"/>
          <w:vertAlign w:val="baseline"/>
        </w:rPr>
        <w:t>)(</w:t>
      </w:r>
      <w:r>
        <w:rPr>
          <w:rFonts w:ascii="Cambria" w:hAnsi="Cambria"/>
          <w:w w:val="120"/>
          <w:vertAlign w:val="baseline"/>
        </w:rPr>
        <w:t>a</w:t>
      </w:r>
      <w:r>
        <w:rPr>
          <w:rFonts w:ascii="Calibri" w:hAnsi="Calibri"/>
          <w:w w:val="120"/>
          <w:vertAlign w:val="subscript"/>
        </w:rPr>
        <w:t>44</w:t>
      </w:r>
      <w:r>
        <w:rPr>
          <w:rFonts w:ascii="Calibri" w:hAnsi="Calibri"/>
          <w:spacing w:val="3"/>
          <w:w w:val="120"/>
          <w:vertAlign w:val="baseline"/>
        </w:rPr>
        <w:t> </w:t>
      </w:r>
      <w:r>
        <w:rPr>
          <w:rFonts w:ascii="Cambria" w:hAnsi="Cambria"/>
          <w:w w:val="120"/>
          <w:vertAlign w:val="baseline"/>
        </w:rPr>
        <w:t>−b</w:t>
      </w:r>
      <w:r>
        <w:rPr>
          <w:rFonts w:ascii="Calibri" w:hAnsi="Calibri"/>
          <w:w w:val="120"/>
          <w:vertAlign w:val="subscript"/>
        </w:rPr>
        <w:t>44</w:t>
      </w:r>
      <w:r>
        <w:rPr>
          <w:rFonts w:ascii="Calibri" w:hAnsi="Calibri"/>
          <w:spacing w:val="4"/>
          <w:w w:val="120"/>
          <w:vertAlign w:val="baseline"/>
        </w:rPr>
        <w:t> </w:t>
      </w:r>
      <w:r>
        <w:rPr>
          <w:rFonts w:ascii="Cambria" w:hAnsi="Cambria"/>
          <w:w w:val="120"/>
          <w:vertAlign w:val="baseline"/>
        </w:rPr>
        <w:t>−λ</w:t>
      </w:r>
      <w:r>
        <w:rPr>
          <w:rFonts w:ascii="Calibri" w:hAnsi="Calibri"/>
          <w:w w:val="120"/>
          <w:vertAlign w:val="baseline"/>
        </w:rPr>
        <w:t>)))</w:t>
      </w:r>
      <w:r>
        <w:rPr>
          <w:rFonts w:ascii="Calibri" w:hAnsi="Calibri"/>
          <w:spacing w:val="30"/>
          <w:w w:val="120"/>
          <w:vertAlign w:val="baseline"/>
        </w:rPr>
        <w:t> </w:t>
      </w:r>
      <w:r>
        <w:rPr>
          <w:rFonts w:ascii="Calibri" w:hAnsi="Calibri"/>
          <w:w w:val="120"/>
          <w:vertAlign w:val="baseline"/>
        </w:rPr>
        <w:t>=</w:t>
      </w:r>
      <w:r>
        <w:rPr>
          <w:rFonts w:ascii="Calibri" w:hAnsi="Calibri"/>
          <w:spacing w:val="30"/>
          <w:w w:val="120"/>
          <w:vertAlign w:val="baseline"/>
        </w:rPr>
        <w:t> </w:t>
      </w:r>
      <w:r>
        <w:rPr>
          <w:rFonts w:ascii="Calibri" w:hAnsi="Calibri"/>
          <w:spacing w:val="-10"/>
          <w:w w:val="120"/>
          <w:vertAlign w:val="baseline"/>
        </w:rPr>
        <w:t>0</w:t>
      </w:r>
    </w:p>
    <w:p>
      <w:pPr>
        <w:pStyle w:val="BodyText"/>
        <w:spacing w:before="150"/>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795648">
                <wp:simplePos x="0" y="0"/>
                <wp:positionH relativeFrom="page">
                  <wp:posOffset>1363129</wp:posOffset>
                </wp:positionH>
                <wp:positionV relativeFrom="paragraph">
                  <wp:posOffset>102186</wp:posOffset>
                </wp:positionV>
                <wp:extent cx="53975" cy="101600"/>
                <wp:effectExtent l="0" t="0" r="0" b="0"/>
                <wp:wrapNone/>
                <wp:docPr id="1240" name="Textbox 1240"/>
                <wp:cNvGraphicFramePr>
                  <a:graphicFrameLocks/>
                </wp:cNvGraphicFramePr>
                <a:graphic>
                  <a:graphicData uri="http://schemas.microsoft.com/office/word/2010/wordprocessingShape">
                    <wps:wsp>
                      <wps:cNvPr id="1240" name="Textbox 124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7.333pt;margin-top:8.046205pt;width:4.25pt;height:8pt;mso-position-horizontal-relative:page;mso-position-vertical-relative:paragraph;z-index:-22520832" type="#_x0000_t202" id="docshape1057"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96160">
                <wp:simplePos x="0" y="0"/>
                <wp:positionH relativeFrom="page">
                  <wp:posOffset>4393793</wp:posOffset>
                </wp:positionH>
                <wp:positionV relativeFrom="paragraph">
                  <wp:posOffset>102186</wp:posOffset>
                </wp:positionV>
                <wp:extent cx="53975" cy="101600"/>
                <wp:effectExtent l="0" t="0" r="0" b="0"/>
                <wp:wrapNone/>
                <wp:docPr id="1241" name="Textbox 1241"/>
                <wp:cNvGraphicFramePr>
                  <a:graphicFrameLocks/>
                </wp:cNvGraphicFramePr>
                <a:graphic>
                  <a:graphicData uri="http://schemas.microsoft.com/office/word/2010/wordprocessingShape">
                    <wps:wsp>
                      <wps:cNvPr id="1241" name="Textbox 124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45.967987pt;margin-top:8.046205pt;width:4.25pt;height:8pt;mso-position-horizontal-relative:page;mso-position-vertical-relative:paragraph;z-index:-22520320" type="#_x0000_t202" id="docshape1058"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5"/>
        </w:rPr>
        <w:t>⇔</w:t>
      </w:r>
      <w:r>
        <w:rPr>
          <w:rFonts w:ascii="Cambria" w:hAnsi="Cambria"/>
          <w:spacing w:val="54"/>
          <w:w w:val="120"/>
        </w:rPr>
        <w:t> </w:t>
      </w:r>
      <w:r>
        <w:rPr>
          <w:rFonts w:ascii="Cambria" w:hAnsi="Cambria"/>
          <w:w w:val="120"/>
        </w:rPr>
        <w:t>λ</w:t>
      </w:r>
      <w:r>
        <w:rPr>
          <w:rFonts w:ascii="Cambria" w:hAnsi="Cambria"/>
          <w:spacing w:val="15"/>
          <w:w w:val="130"/>
        </w:rPr>
        <w:t>  </w:t>
      </w:r>
      <w:r>
        <w:rPr>
          <w:rFonts w:ascii="Calibri" w:hAnsi="Calibri"/>
          <w:w w:val="130"/>
        </w:rPr>
        <w:t>+</w:t>
      </w:r>
      <w:r>
        <w:rPr>
          <w:rFonts w:ascii="Calibri" w:hAnsi="Calibri"/>
          <w:spacing w:val="27"/>
          <w:w w:val="130"/>
        </w:rPr>
        <w:t>  </w:t>
      </w:r>
      <w:r>
        <w:rPr>
          <w:rFonts w:ascii="Calibri" w:hAnsi="Calibri"/>
          <w:w w:val="120"/>
        </w:rPr>
        <w:t>(</w:t>
      </w:r>
      <w:r>
        <w:rPr>
          <w:rFonts w:ascii="Cambria" w:hAnsi="Cambria"/>
          <w:w w:val="120"/>
        </w:rPr>
        <w:t>b</w:t>
      </w:r>
      <w:r>
        <w:rPr>
          <w:rFonts w:ascii="Calibri" w:hAnsi="Calibri"/>
          <w:w w:val="120"/>
          <w:vertAlign w:val="subscript"/>
        </w:rPr>
        <w:t>33</w:t>
      </w:r>
      <w:r>
        <w:rPr>
          <w:rFonts w:ascii="Calibri" w:hAnsi="Calibri"/>
          <w:spacing w:val="18"/>
          <w:w w:val="120"/>
          <w:vertAlign w:val="baseline"/>
        </w:rPr>
        <w:t> </w:t>
      </w:r>
      <w:r>
        <w:rPr>
          <w:rFonts w:ascii="Cambria" w:hAnsi="Cambria"/>
          <w:w w:val="120"/>
          <w:vertAlign w:val="baseline"/>
        </w:rPr>
        <w:t>−</w:t>
      </w:r>
      <w:r>
        <w:rPr>
          <w:rFonts w:ascii="Cambria" w:hAnsi="Cambria"/>
          <w:spacing w:val="34"/>
          <w:w w:val="120"/>
          <w:vertAlign w:val="baseline"/>
        </w:rPr>
        <w:t>  </w:t>
      </w:r>
      <w:r>
        <w:rPr>
          <w:rFonts w:ascii="Cambria" w:hAnsi="Cambria"/>
          <w:w w:val="120"/>
          <w:vertAlign w:val="baseline"/>
        </w:rPr>
        <w:t>a</w:t>
      </w:r>
      <w:r>
        <w:rPr>
          <w:rFonts w:ascii="Calibri" w:hAnsi="Calibri"/>
          <w:w w:val="120"/>
          <w:vertAlign w:val="subscript"/>
        </w:rPr>
        <w:t>11</w:t>
      </w:r>
      <w:r>
        <w:rPr>
          <w:rFonts w:ascii="Calibri" w:hAnsi="Calibri"/>
          <w:spacing w:val="12"/>
          <w:w w:val="130"/>
          <w:vertAlign w:val="baseline"/>
        </w:rPr>
        <w:t> </w:t>
      </w:r>
      <w:r>
        <w:rPr>
          <w:rFonts w:ascii="Calibri" w:hAnsi="Calibri"/>
          <w:w w:val="130"/>
          <w:vertAlign w:val="baseline"/>
        </w:rPr>
        <w:t>+</w:t>
      </w:r>
      <w:r>
        <w:rPr>
          <w:rFonts w:ascii="Calibri" w:hAnsi="Calibri"/>
          <w:spacing w:val="4"/>
          <w:w w:val="130"/>
          <w:vertAlign w:val="baseline"/>
        </w:rPr>
        <w:t> </w:t>
      </w:r>
      <w:r>
        <w:rPr>
          <w:rFonts w:ascii="Cambria" w:hAnsi="Cambria"/>
          <w:w w:val="120"/>
          <w:vertAlign w:val="baseline"/>
        </w:rPr>
        <w:t>b</w:t>
      </w:r>
      <w:r>
        <w:rPr>
          <w:rFonts w:ascii="Calibri" w:hAnsi="Calibri"/>
          <w:w w:val="120"/>
          <w:vertAlign w:val="subscript"/>
        </w:rPr>
        <w:t>11</w:t>
      </w:r>
      <w:r>
        <w:rPr>
          <w:rFonts w:ascii="Calibri" w:hAnsi="Calibri"/>
          <w:spacing w:val="16"/>
          <w:w w:val="120"/>
          <w:vertAlign w:val="baseline"/>
        </w:rPr>
        <w:t> </w:t>
      </w:r>
      <w:r>
        <w:rPr>
          <w:rFonts w:ascii="Cambria" w:hAnsi="Cambria"/>
          <w:w w:val="120"/>
          <w:vertAlign w:val="baseline"/>
        </w:rPr>
        <w:t>−</w:t>
      </w:r>
      <w:r>
        <w:rPr>
          <w:rFonts w:ascii="Cambria" w:hAnsi="Cambria"/>
          <w:spacing w:val="10"/>
          <w:w w:val="120"/>
          <w:vertAlign w:val="baseline"/>
        </w:rPr>
        <w:t> </w:t>
      </w:r>
      <w:r>
        <w:rPr>
          <w:rFonts w:ascii="Cambria" w:hAnsi="Cambria"/>
          <w:w w:val="120"/>
          <w:vertAlign w:val="baseline"/>
        </w:rPr>
        <w:t>a</w:t>
      </w:r>
      <w:r>
        <w:rPr>
          <w:rFonts w:ascii="Calibri" w:hAnsi="Calibri"/>
          <w:w w:val="120"/>
          <w:vertAlign w:val="subscript"/>
        </w:rPr>
        <w:t>44</w:t>
      </w:r>
      <w:r>
        <w:rPr>
          <w:rFonts w:ascii="Calibri" w:hAnsi="Calibri"/>
          <w:spacing w:val="17"/>
          <w:w w:val="120"/>
          <w:vertAlign w:val="baseline"/>
        </w:rPr>
        <w:t> </w:t>
      </w:r>
      <w:r>
        <w:rPr>
          <w:rFonts w:ascii="Cambria" w:hAnsi="Cambria"/>
          <w:w w:val="120"/>
          <w:vertAlign w:val="baseline"/>
        </w:rPr>
        <w:t>−</w:t>
      </w:r>
      <w:r>
        <w:rPr>
          <w:rFonts w:ascii="Cambria" w:hAnsi="Cambria"/>
          <w:spacing w:val="10"/>
          <w:w w:val="120"/>
          <w:vertAlign w:val="baseline"/>
        </w:rPr>
        <w:t> </w:t>
      </w:r>
      <w:r>
        <w:rPr>
          <w:rFonts w:ascii="Cambria" w:hAnsi="Cambria"/>
          <w:w w:val="120"/>
          <w:vertAlign w:val="baseline"/>
        </w:rPr>
        <w:t>a</w:t>
      </w:r>
      <w:r>
        <w:rPr>
          <w:rFonts w:ascii="Calibri" w:hAnsi="Calibri"/>
          <w:w w:val="120"/>
          <w:vertAlign w:val="subscript"/>
        </w:rPr>
        <w:t>33</w:t>
      </w:r>
      <w:r>
        <w:rPr>
          <w:rFonts w:ascii="Calibri" w:hAnsi="Calibri"/>
          <w:spacing w:val="11"/>
          <w:w w:val="130"/>
          <w:vertAlign w:val="baseline"/>
        </w:rPr>
        <w:t> </w:t>
      </w:r>
      <w:r>
        <w:rPr>
          <w:rFonts w:ascii="Calibri" w:hAnsi="Calibri"/>
          <w:w w:val="130"/>
          <w:vertAlign w:val="baseline"/>
        </w:rPr>
        <w:t>+</w:t>
      </w:r>
      <w:r>
        <w:rPr>
          <w:rFonts w:ascii="Calibri" w:hAnsi="Calibri"/>
          <w:spacing w:val="4"/>
          <w:w w:val="130"/>
          <w:vertAlign w:val="baseline"/>
        </w:rPr>
        <w:t> </w:t>
      </w:r>
      <w:r>
        <w:rPr>
          <w:rFonts w:ascii="Cambria" w:hAnsi="Cambria"/>
          <w:w w:val="120"/>
          <w:vertAlign w:val="baseline"/>
        </w:rPr>
        <w:t>b</w:t>
      </w:r>
      <w:r>
        <w:rPr>
          <w:rFonts w:ascii="Calibri" w:hAnsi="Calibri"/>
          <w:w w:val="120"/>
          <w:vertAlign w:val="subscript"/>
        </w:rPr>
        <w:t>44</w:t>
      </w:r>
      <w:r>
        <w:rPr>
          <w:rFonts w:ascii="Calibri" w:hAnsi="Calibri"/>
          <w:spacing w:val="12"/>
          <w:w w:val="130"/>
          <w:vertAlign w:val="baseline"/>
        </w:rPr>
        <w:t> </w:t>
      </w:r>
      <w:r>
        <w:rPr>
          <w:rFonts w:ascii="Calibri" w:hAnsi="Calibri"/>
          <w:w w:val="130"/>
          <w:vertAlign w:val="baseline"/>
        </w:rPr>
        <w:t>+</w:t>
      </w:r>
      <w:r>
        <w:rPr>
          <w:rFonts w:ascii="Calibri" w:hAnsi="Calibri"/>
          <w:spacing w:val="3"/>
          <w:w w:val="130"/>
          <w:vertAlign w:val="baseline"/>
        </w:rPr>
        <w:t> </w:t>
      </w:r>
      <w:r>
        <w:rPr>
          <w:rFonts w:ascii="Cambria" w:hAnsi="Cambria"/>
          <w:w w:val="120"/>
          <w:vertAlign w:val="baseline"/>
        </w:rPr>
        <w:t>π</w:t>
      </w:r>
      <w:r>
        <w:rPr>
          <w:rFonts w:ascii="Calibri" w:hAnsi="Calibri"/>
          <w:w w:val="120"/>
          <w:vertAlign w:val="subscript"/>
        </w:rPr>
        <w:t>3</w:t>
      </w:r>
      <w:r>
        <w:rPr>
          <w:rFonts w:ascii="Calibri" w:hAnsi="Calibri"/>
          <w:w w:val="120"/>
          <w:vertAlign w:val="baseline"/>
        </w:rPr>
        <w:t>)</w:t>
      </w:r>
      <w:r>
        <w:rPr>
          <w:rFonts w:ascii="Cambria" w:hAnsi="Cambria"/>
          <w:w w:val="120"/>
          <w:vertAlign w:val="baseline"/>
        </w:rPr>
        <w:t>λ</w:t>
      </w:r>
      <w:r>
        <w:rPr>
          <w:rFonts w:ascii="Cambria" w:hAnsi="Cambria"/>
          <w:spacing w:val="15"/>
          <w:w w:val="130"/>
          <w:vertAlign w:val="baseline"/>
        </w:rPr>
        <w:t>  </w:t>
      </w:r>
      <w:r>
        <w:rPr>
          <w:rFonts w:ascii="Calibri" w:hAnsi="Calibri"/>
          <w:spacing w:val="-10"/>
          <w:w w:val="130"/>
          <w:vertAlign w:val="baseline"/>
        </w:rPr>
        <w:t>+</w:t>
      </w:r>
    </w:p>
    <w:p>
      <w:pPr>
        <w:spacing w:line="278" w:lineRule="auto" w:before="63"/>
        <w:ind w:left="2036" w:right="1132" w:firstLine="0"/>
        <w:jc w:val="both"/>
        <w:rPr>
          <w:rFonts w:ascii="Calibri" w:hAnsi="Calibri"/>
          <w:position w:val="3"/>
          <w:sz w:val="22"/>
        </w:rPr>
      </w:pPr>
      <w:r>
        <w:rPr>
          <w:rFonts w:ascii="Calibri" w:hAnsi="Calibri"/>
          <w:w w:val="115"/>
          <w:position w:val="3"/>
          <w:sz w:val="22"/>
        </w:rPr>
        <w:t>(</w:t>
      </w:r>
      <w:r>
        <w:rPr>
          <w:rFonts w:ascii="Cambria" w:hAnsi="Cambria"/>
          <w:w w:val="115"/>
          <w:position w:val="3"/>
          <w:sz w:val="22"/>
        </w:rPr>
        <w:t>a</w:t>
      </w:r>
      <w:r>
        <w:rPr>
          <w:rFonts w:ascii="Calibri" w:hAnsi="Calibri"/>
          <w:w w:val="115"/>
          <w:sz w:val="16"/>
        </w:rPr>
        <w:t>11</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mbria" w:hAnsi="Cambria"/>
          <w:w w:val="125"/>
          <w:position w:val="3"/>
          <w:sz w:val="22"/>
        </w:rPr>
        <w:t>−</w:t>
      </w:r>
      <w:r>
        <w:rPr>
          <w:rFonts w:ascii="Cambria" w:hAnsi="Cambria"/>
          <w:spacing w:val="-12"/>
          <w:w w:val="125"/>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spacing w:val="-13"/>
          <w:w w:val="125"/>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spacing w:val="-13"/>
          <w:w w:val="125"/>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33</w:t>
      </w:r>
      <w:r>
        <w:rPr>
          <w:rFonts w:ascii="Calibri" w:hAnsi="Calibri"/>
          <w:w w:val="115"/>
          <w:sz w:val="16"/>
        </w:rPr>
        <w:t> </w:t>
      </w:r>
      <w:r>
        <w:rPr>
          <w:rFonts w:ascii="Cambria" w:hAnsi="Cambria"/>
          <w:w w:val="125"/>
          <w:position w:val="3"/>
          <w:sz w:val="22"/>
        </w:rPr>
        <w:t>−</w:t>
      </w:r>
      <w:r>
        <w:rPr>
          <w:rFonts w:ascii="Cambria" w:hAnsi="Cambria"/>
          <w:spacing w:val="-12"/>
          <w:w w:val="125"/>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b</w:t>
      </w:r>
      <w:r>
        <w:rPr>
          <w:rFonts w:ascii="Calibri" w:hAnsi="Calibri"/>
          <w:w w:val="115"/>
          <w:sz w:val="16"/>
        </w:rPr>
        <w:t>33</w:t>
      </w:r>
      <w:r>
        <w:rPr>
          <w:rFonts w:ascii="Calibri" w:hAnsi="Calibri"/>
          <w:w w:val="115"/>
          <w:sz w:val="16"/>
        </w:rPr>
        <w:t> </w:t>
      </w:r>
      <w:r>
        <w:rPr>
          <w:rFonts w:ascii="Cambria" w:hAnsi="Cambria"/>
          <w:w w:val="125"/>
          <w:position w:val="3"/>
          <w:sz w:val="22"/>
        </w:rPr>
        <w:t>−</w:t>
      </w:r>
      <w:r>
        <w:rPr>
          <w:rFonts w:ascii="Cambria" w:hAnsi="Cambria"/>
          <w:spacing w:val="-12"/>
          <w:w w:val="125"/>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libri" w:hAnsi="Calibri"/>
          <w:w w:val="125"/>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b</w:t>
      </w:r>
      <w:r>
        <w:rPr>
          <w:rFonts w:ascii="Calibri" w:hAnsi="Calibri"/>
          <w:w w:val="115"/>
          <w:sz w:val="16"/>
        </w:rPr>
        <w:t>33</w:t>
      </w:r>
      <w:r>
        <w:rPr>
          <w:rFonts w:ascii="Calibri" w:hAnsi="Calibri"/>
          <w:w w:val="115"/>
          <w:sz w:val="16"/>
        </w:rPr>
        <w:t> </w:t>
      </w:r>
      <w:r>
        <w:rPr>
          <w:rFonts w:ascii="Calibri" w:hAnsi="Calibri"/>
          <w:w w:val="125"/>
          <w:position w:val="3"/>
          <w:sz w:val="22"/>
        </w:rPr>
        <w:t>+</w:t>
      </w:r>
      <w:r>
        <w:rPr>
          <w:rFonts w:ascii="Calibri" w:hAnsi="Calibri"/>
          <w:spacing w:val="-9"/>
          <w:w w:val="125"/>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libri" w:hAnsi="Calibri"/>
          <w:w w:val="115"/>
          <w:sz w:val="16"/>
        </w:rPr>
        <w:t> </w:t>
      </w:r>
      <w:r>
        <w:rPr>
          <w:rFonts w:ascii="Cambria" w:hAnsi="Cambria"/>
          <w:w w:val="125"/>
          <w:position w:val="3"/>
          <w:sz w:val="22"/>
        </w:rPr>
        <w:t>−</w:t>
      </w:r>
      <w:r>
        <w:rPr>
          <w:rFonts w:ascii="Cambria" w:hAnsi="Cambria"/>
          <w:spacing w:val="-7"/>
          <w:w w:val="125"/>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libri" w:hAnsi="Calibri"/>
          <w:w w:val="115"/>
          <w:sz w:val="16"/>
        </w:rPr>
        <w:t> </w:t>
      </w:r>
      <w:r>
        <w:rPr>
          <w:rFonts w:ascii="Cambria" w:hAnsi="Cambria"/>
          <w:w w:val="125"/>
          <w:position w:val="3"/>
          <w:sz w:val="22"/>
        </w:rPr>
        <w:t>−</w:t>
      </w:r>
      <w:r>
        <w:rPr>
          <w:rFonts w:ascii="Cambria" w:hAnsi="Cambria"/>
          <w:spacing w:val="-7"/>
          <w:w w:val="125"/>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mbria" w:hAnsi="Cambria"/>
          <w:w w:val="125"/>
          <w:position w:val="3"/>
          <w:sz w:val="22"/>
        </w:rPr>
        <w:t>−</w:t>
      </w:r>
      <w:r>
        <w:rPr>
          <w:rFonts w:ascii="Cambria" w:hAnsi="Cambria"/>
          <w:spacing w:val="-7"/>
          <w:w w:val="125"/>
          <w:position w:val="3"/>
          <w:sz w:val="22"/>
        </w:rPr>
        <w:t> </w:t>
      </w:r>
      <w:r>
        <w:rPr>
          <w:rFonts w:ascii="Cambria" w:hAnsi="Cambria"/>
          <w:w w:val="115"/>
          <w:position w:val="3"/>
          <w:sz w:val="22"/>
        </w:rPr>
        <w:t>b</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spacing w:val="-9"/>
          <w:w w:val="125"/>
          <w:position w:val="3"/>
          <w:sz w:val="22"/>
        </w:rPr>
        <w:t> </w:t>
      </w:r>
      <w:r>
        <w:rPr>
          <w:rFonts w:ascii="Cambria" w:hAnsi="Cambria"/>
          <w:w w:val="115"/>
          <w:position w:val="3"/>
          <w:sz w:val="22"/>
        </w:rPr>
        <w:t>b</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25"/>
          <w:position w:val="3"/>
          <w:sz w:val="22"/>
        </w:rPr>
        <w:t>+ </w:t>
      </w:r>
      <w:r>
        <w:rPr>
          <w:rFonts w:ascii="Cambria" w:hAnsi="Cambria"/>
          <w:w w:val="115"/>
          <w:position w:val="3"/>
          <w:sz w:val="22"/>
        </w:rPr>
        <w:t>a</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mbria" w:hAnsi="Cambria"/>
          <w:w w:val="125"/>
          <w:position w:val="3"/>
          <w:sz w:val="22"/>
        </w:rPr>
        <w:t>−</w:t>
      </w:r>
      <w:r>
        <w:rPr>
          <w:rFonts w:ascii="Cambria" w:hAnsi="Cambria"/>
          <w:w w:val="125"/>
          <w:position w:val="3"/>
          <w:sz w:val="22"/>
        </w:rPr>
        <w:t> </w:t>
      </w:r>
      <w:r>
        <w:rPr>
          <w:rFonts w:ascii="Cambria" w:hAnsi="Cambria"/>
          <w:w w:val="115"/>
          <w:position w:val="3"/>
          <w:sz w:val="22"/>
        </w:rPr>
        <w:t>a</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w w:val="125"/>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mbria" w:hAnsi="Cambria"/>
          <w:w w:val="125"/>
          <w:position w:val="3"/>
          <w:sz w:val="22"/>
        </w:rPr>
        <w:t>−</w:t>
      </w:r>
      <w:r>
        <w:rPr>
          <w:rFonts w:ascii="Cambria" w:hAnsi="Cambria"/>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libri" w:hAnsi="Calibri"/>
          <w:w w:val="115"/>
          <w:sz w:val="16"/>
        </w:rPr>
        <w:t> </w:t>
      </w:r>
      <w:r>
        <w:rPr>
          <w:rFonts w:ascii="Cambria" w:hAnsi="Cambria"/>
          <w:w w:val="125"/>
          <w:position w:val="3"/>
          <w:sz w:val="22"/>
        </w:rPr>
        <w:t>−</w:t>
      </w:r>
      <w:r>
        <w:rPr>
          <w:rFonts w:ascii="Cambria" w:hAnsi="Cambria"/>
          <w:w w:val="125"/>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w w:val="125"/>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25"/>
          <w:position w:val="3"/>
          <w:sz w:val="22"/>
        </w:rPr>
        <w:t>+ </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 </w:t>
      </w:r>
      <w:r>
        <w:rPr>
          <w:rFonts w:ascii="Cambria" w:hAnsi="Cambria"/>
          <w:position w:val="3"/>
          <w:sz w:val="22"/>
        </w:rPr>
        <w:t>− b</w:t>
      </w:r>
      <w:r>
        <w:rPr>
          <w:rFonts w:ascii="Calibri" w:hAnsi="Calibri"/>
          <w:sz w:val="16"/>
        </w:rPr>
        <w:t>11</w:t>
      </w:r>
      <w:r>
        <w:rPr>
          <w:rFonts w:ascii="Cambria" w:hAnsi="Cambria"/>
          <w:position w:val="3"/>
          <w:sz w:val="22"/>
        </w:rPr>
        <w:t>a</w:t>
      </w:r>
      <w:r>
        <w:rPr>
          <w:rFonts w:ascii="Calibri" w:hAnsi="Calibri"/>
          <w:sz w:val="16"/>
        </w:rPr>
        <w:t>44</w:t>
      </w:r>
      <w:r>
        <w:rPr>
          <w:rFonts w:ascii="Calibri" w:hAnsi="Calibri"/>
          <w:position w:val="3"/>
          <w:sz w:val="22"/>
        </w:rPr>
        <w:t>)</w:t>
      </w:r>
      <w:r>
        <w:rPr>
          <w:rFonts w:ascii="Cambria" w:hAnsi="Cambria"/>
          <w:position w:val="3"/>
          <w:sz w:val="22"/>
        </w:rPr>
        <w:t>λ</w:t>
      </w:r>
      <w:r>
        <w:rPr>
          <w:rFonts w:ascii="Calibri" w:hAnsi="Calibri"/>
          <w:position w:val="11"/>
          <w:sz w:val="16"/>
        </w:rPr>
        <w:t>2 </w:t>
      </w:r>
      <w:r>
        <w:rPr>
          <w:rFonts w:ascii="Calibri" w:hAnsi="Calibri"/>
          <w:position w:val="3"/>
          <w:sz w:val="22"/>
        </w:rPr>
        <w:t>+ (</w:t>
      </w:r>
      <w:r>
        <w:rPr>
          <w:rFonts w:ascii="Cambria" w:hAnsi="Cambria"/>
          <w:position w:val="3"/>
          <w:sz w:val="22"/>
        </w:rPr>
        <w:t>−b</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 </w:t>
      </w:r>
      <w:r>
        <w:rPr>
          <w:rFonts w:ascii="Calibri" w:hAnsi="Calibri"/>
          <w:position w:val="3"/>
          <w:sz w:val="22"/>
        </w:rPr>
        <w:t>+ </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 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44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b</w:t>
      </w:r>
      <w:r>
        <w:rPr>
          <w:rFonts w:ascii="Calibri" w:hAnsi="Calibri"/>
          <w:sz w:val="16"/>
        </w:rPr>
        <w:t>33 </w:t>
      </w:r>
      <w:r>
        <w:rPr>
          <w:rFonts w:ascii="Cambria" w:hAnsi="Cambria"/>
          <w:position w:val="3"/>
          <w:sz w:val="22"/>
        </w:rPr>
        <w:t>− 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a</w:t>
      </w:r>
      <w:r>
        <w:rPr>
          <w:rFonts w:ascii="Calibri" w:hAnsi="Calibri"/>
          <w:sz w:val="16"/>
        </w:rPr>
        <w:t>44 </w:t>
      </w:r>
      <w:r>
        <w:rPr>
          <w:rFonts w:ascii="Cambria" w:hAnsi="Cambria"/>
          <w:position w:val="3"/>
          <w:sz w:val="22"/>
        </w:rPr>
        <w:t>− 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a</w:t>
      </w:r>
      <w:r>
        <w:rPr>
          <w:rFonts w:ascii="Calibri" w:hAnsi="Calibri"/>
          <w:sz w:val="16"/>
        </w:rPr>
        <w:t>33 </w:t>
      </w:r>
      <w:r>
        <w:rPr>
          <w:rFonts w:ascii="Cambria" w:hAnsi="Cambria"/>
          <w:position w:val="3"/>
          <w:sz w:val="22"/>
        </w:rPr>
        <w:t>− 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 </w:t>
      </w:r>
      <w:r>
        <w:rPr>
          <w:rFonts w:ascii="Cambria" w:hAnsi="Cambria"/>
          <w:position w:val="3"/>
          <w:sz w:val="22"/>
        </w:rPr>
        <w:t>− a</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 </w:t>
      </w:r>
      <w:r>
        <w:rPr>
          <w:rFonts w:ascii="Calibri" w:hAnsi="Calibri"/>
          <w:position w:val="3"/>
          <w:sz w:val="22"/>
        </w:rPr>
        <w:t>+</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 </w:t>
      </w:r>
      <w:r>
        <w:rPr>
          <w:rFonts w:ascii="Cambria" w:hAnsi="Cambria"/>
          <w:position w:val="3"/>
          <w:sz w:val="22"/>
        </w:rPr>
        <w:t>a</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 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 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 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44 </w:t>
      </w:r>
      <w:r>
        <w:rPr>
          <w:rFonts w:ascii="Calibri" w:hAnsi="Calibri"/>
          <w:position w:val="3"/>
          <w:sz w:val="22"/>
        </w:rPr>
        <w:t>+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44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33 </w:t>
      </w:r>
      <w:r>
        <w:rPr>
          <w:rFonts w:ascii="Cambria" w:hAnsi="Cambria"/>
          <w:position w:val="3"/>
          <w:sz w:val="22"/>
        </w:rPr>
        <w:t>− 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33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44 </w:t>
      </w:r>
      <w:r>
        <w:rPr>
          <w:rFonts w:ascii="Cambria" w:hAnsi="Cambria"/>
          <w:position w:val="3"/>
          <w:sz w:val="22"/>
        </w:rPr>
        <w:t>− 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44 </w:t>
      </w:r>
      <w:r>
        <w:rPr>
          <w:rFonts w:ascii="Cambria" w:hAnsi="Cambria"/>
          <w:position w:val="3"/>
          <w:sz w:val="22"/>
        </w:rPr>
        <w:t>− a</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 </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44 </w:t>
      </w:r>
      <w:r>
        <w:rPr>
          <w:rFonts w:ascii="Cambria" w:hAnsi="Cambria"/>
          <w:position w:val="3"/>
          <w:sz w:val="22"/>
        </w:rPr>
        <w:t>−b</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w:t>
      </w:r>
      <w:r>
        <w:rPr>
          <w:rFonts w:ascii="Cambria" w:hAnsi="Cambria"/>
          <w:position w:val="3"/>
          <w:sz w:val="22"/>
        </w:rPr>
        <w:t>b</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b</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b</w:t>
      </w:r>
      <w:r>
        <w:rPr>
          <w:rFonts w:ascii="Calibri" w:hAnsi="Calibri"/>
          <w:sz w:val="16"/>
        </w:rPr>
        <w:t>44</w:t>
      </w:r>
      <w:r>
        <w:rPr>
          <w:rFonts w:ascii="Calibri" w:hAnsi="Calibri"/>
          <w:position w:val="3"/>
          <w:sz w:val="22"/>
        </w:rPr>
        <w:t>)</w:t>
      </w:r>
      <w:r>
        <w:rPr>
          <w:rFonts w:ascii="Cambria" w:hAnsi="Cambria"/>
          <w:position w:val="3"/>
          <w:sz w:val="22"/>
        </w:rPr>
        <w:t>λ</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w:t>
      </w:r>
      <w:r>
        <w:rPr>
          <w:rFonts w:ascii="Calibri" w:hAnsi="Calibri"/>
          <w:spacing w:val="42"/>
          <w:sz w:val="16"/>
        </w:rPr>
        <w:t> </w:t>
      </w:r>
      <w:r>
        <w:rPr>
          <w:rFonts w:ascii="Cambria" w:hAnsi="Cambria"/>
          <w:position w:val="3"/>
          <w:sz w:val="22"/>
        </w:rPr>
        <w:t>−</w:t>
      </w:r>
      <w:r>
        <w:rPr>
          <w:rFonts w:ascii="Cambria" w:hAnsi="Cambria"/>
          <w:spacing w:val="14"/>
          <w:position w:val="3"/>
          <w:sz w:val="22"/>
        </w:rPr>
        <w:t> </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w:t>
      </w:r>
      <w:r>
        <w:rPr>
          <w:rFonts w:ascii="Calibri" w:hAnsi="Calibri"/>
          <w:spacing w:val="42"/>
          <w:sz w:val="16"/>
        </w:rPr>
        <w:t> </w:t>
      </w:r>
      <w:r>
        <w:rPr>
          <w:rFonts w:ascii="Calibri" w:hAnsi="Calibri"/>
          <w:position w:val="3"/>
          <w:sz w:val="22"/>
        </w:rPr>
        <w:t>+</w:t>
      </w:r>
      <w:r>
        <w:rPr>
          <w:rFonts w:ascii="Calibri" w:hAnsi="Calibri"/>
          <w:spacing w:val="13"/>
          <w:position w:val="3"/>
          <w:sz w:val="22"/>
        </w:rPr>
        <w:t> </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w:t>
      </w:r>
      <w:r>
        <w:rPr>
          <w:rFonts w:ascii="Calibri" w:hAnsi="Calibri"/>
          <w:spacing w:val="42"/>
          <w:sz w:val="16"/>
        </w:rPr>
        <w:t> </w:t>
      </w:r>
      <w:r>
        <w:rPr>
          <w:rFonts w:ascii="Cambria" w:hAnsi="Cambria"/>
          <w:position w:val="3"/>
          <w:sz w:val="22"/>
        </w:rPr>
        <w:t>−</w:t>
      </w:r>
      <w:r>
        <w:rPr>
          <w:rFonts w:ascii="Cambria" w:hAnsi="Cambria"/>
          <w:spacing w:val="14"/>
          <w:position w:val="3"/>
          <w:sz w:val="22"/>
        </w:rPr>
        <w:t> </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w:t>
      </w:r>
      <w:r>
        <w:rPr>
          <w:rFonts w:ascii="Calibri" w:hAnsi="Calibri"/>
          <w:spacing w:val="42"/>
          <w:sz w:val="16"/>
        </w:rPr>
        <w:t> </w:t>
      </w:r>
      <w:r>
        <w:rPr>
          <w:rFonts w:ascii="Calibri" w:hAnsi="Calibri"/>
          <w:spacing w:val="-10"/>
          <w:position w:val="3"/>
          <w:sz w:val="22"/>
        </w:rPr>
        <w:t>+</w:t>
      </w:r>
    </w:p>
    <w:p>
      <w:pPr>
        <w:spacing w:after="0" w:line="278" w:lineRule="auto"/>
        <w:jc w:val="both"/>
        <w:rPr>
          <w:rFonts w:ascii="Calibri" w:hAnsi="Calibri"/>
          <w:position w:val="3"/>
          <w:sz w:val="22"/>
        </w:rPr>
        <w:sectPr>
          <w:type w:val="continuous"/>
          <w:pgSz w:w="8400" w:h="11910"/>
          <w:pgMar w:header="252" w:footer="0" w:top="1220" w:bottom="280" w:left="0" w:right="0"/>
        </w:sectPr>
      </w:pPr>
    </w:p>
    <w:p>
      <w:pPr>
        <w:pStyle w:val="BodyText"/>
        <w:rPr>
          <w:rFonts w:ascii="Calibri"/>
          <w:sz w:val="16"/>
        </w:rPr>
      </w:pPr>
    </w:p>
    <w:p>
      <w:pPr>
        <w:pStyle w:val="BodyText"/>
        <w:spacing w:before="70"/>
        <w:rPr>
          <w:rFonts w:ascii="Calibri"/>
          <w:sz w:val="16"/>
        </w:rPr>
      </w:pPr>
    </w:p>
    <w:p>
      <w:pPr>
        <w:spacing w:line="280" w:lineRule="auto" w:before="0"/>
        <w:ind w:left="2036" w:right="1132" w:firstLine="0"/>
        <w:jc w:val="both"/>
        <w:rPr>
          <w:rFonts w:ascii="Calibri" w:hAnsi="Calibri"/>
          <w:sz w:val="16"/>
        </w:rPr>
      </w:pP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 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 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 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w:t>
      </w:r>
      <w:r>
        <w:rPr>
          <w:rFonts w:ascii="Calibri" w:hAnsi="Calibri"/>
          <w:spacing w:val="40"/>
          <w:sz w:val="16"/>
        </w:rPr>
        <w:t> </w:t>
      </w:r>
      <w:r>
        <w:rPr>
          <w:rFonts w:ascii="Cambria" w:hAnsi="Cambria"/>
          <w:position w:val="3"/>
          <w:sz w:val="22"/>
        </w:rPr>
        <w:t>− 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w:t>
      </w:r>
      <w:r>
        <w:rPr>
          <w:rFonts w:ascii="Calibri" w:hAnsi="Calibri"/>
          <w:spacing w:val="40"/>
          <w:sz w:val="16"/>
        </w:rPr>
        <w:t> </w:t>
      </w:r>
      <w:r>
        <w:rPr>
          <w:rFonts w:ascii="Cambria" w:hAnsi="Cambria"/>
          <w:position w:val="3"/>
          <w:sz w:val="22"/>
        </w:rPr>
        <w:t>− 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w:t>
      </w:r>
      <w:r>
        <w:rPr>
          <w:rFonts w:ascii="Calibri" w:hAnsi="Calibri"/>
          <w:spacing w:val="40"/>
          <w:sz w:val="16"/>
        </w:rPr>
        <w:t> </w:t>
      </w:r>
      <w:r>
        <w:rPr>
          <w:rFonts w:ascii="Calibri" w:hAnsi="Calibri"/>
          <w:position w:val="3"/>
          <w:sz w:val="22"/>
        </w:rPr>
        <w:t>+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w:t>
      </w:r>
    </w:p>
    <w:p>
      <w:pPr>
        <w:pStyle w:val="BodyText"/>
        <w:spacing w:before="93"/>
        <w:ind w:left="1679"/>
      </w:pPr>
      <w:r>
        <w:rPr/>
        <w:t>atau</w:t>
      </w:r>
      <w:r>
        <w:rPr>
          <w:spacing w:val="-3"/>
        </w:rPr>
        <w:t> </w:t>
      </w:r>
      <w:r>
        <w:rPr/>
        <w:t>dapat</w:t>
      </w:r>
      <w:r>
        <w:rPr>
          <w:spacing w:val="-2"/>
        </w:rPr>
        <w:t> ditulis</w:t>
      </w:r>
    </w:p>
    <w:p>
      <w:pPr>
        <w:pStyle w:val="BodyText"/>
        <w:tabs>
          <w:tab w:pos="6753" w:val="left" w:leader="none"/>
        </w:tabs>
        <w:spacing w:before="156"/>
        <w:ind w:left="1679"/>
      </w:pPr>
      <w:r>
        <w:rPr>
          <w:rFonts w:ascii="Cambria" w:hAnsi="Cambria"/>
          <w:w w:val="110"/>
        </w:rPr>
        <w:t>λ</w:t>
      </w:r>
      <w:r>
        <w:rPr>
          <w:rFonts w:ascii="Calibri" w:hAnsi="Calibri"/>
          <w:w w:val="110"/>
          <w:vertAlign w:val="superscript"/>
        </w:rPr>
        <w:t>4</w:t>
      </w:r>
      <w:r>
        <w:rPr>
          <w:rFonts w:ascii="Calibri" w:hAnsi="Calibri"/>
          <w:spacing w:val="23"/>
          <w:w w:val="130"/>
          <w:vertAlign w:val="baseline"/>
        </w:rPr>
        <w:t> </w:t>
      </w:r>
      <w:r>
        <w:rPr>
          <w:rFonts w:ascii="Calibri" w:hAnsi="Calibri"/>
          <w:w w:val="130"/>
          <w:vertAlign w:val="baseline"/>
        </w:rPr>
        <w:t>+</w:t>
      </w:r>
      <w:r>
        <w:rPr>
          <w:rFonts w:ascii="Calibri" w:hAnsi="Calibri"/>
          <w:spacing w:val="8"/>
          <w:w w:val="130"/>
          <w:vertAlign w:val="baseline"/>
        </w:rPr>
        <w:t> </w:t>
      </w:r>
      <w:r>
        <w:rPr>
          <w:rFonts w:ascii="Cambria" w:hAnsi="Cambria"/>
          <w:w w:val="110"/>
          <w:vertAlign w:val="baseline"/>
        </w:rPr>
        <w:t>A</w:t>
      </w:r>
      <w:r>
        <w:rPr>
          <w:rFonts w:ascii="Calibri" w:hAnsi="Calibri"/>
          <w:w w:val="110"/>
          <w:vertAlign w:val="subscript"/>
        </w:rPr>
        <w:t>1</w:t>
      </w:r>
      <w:r>
        <w:rPr>
          <w:rFonts w:ascii="Cambria" w:hAnsi="Cambria"/>
          <w:w w:val="110"/>
          <w:vertAlign w:val="baseline"/>
        </w:rPr>
        <w:t>λ</w:t>
      </w:r>
      <w:r>
        <w:rPr>
          <w:rFonts w:ascii="Calibri" w:hAnsi="Calibri"/>
          <w:w w:val="110"/>
          <w:vertAlign w:val="superscript"/>
        </w:rPr>
        <w:t>3</w:t>
      </w:r>
      <w:r>
        <w:rPr>
          <w:rFonts w:ascii="Calibri" w:hAnsi="Calibri"/>
          <w:spacing w:val="23"/>
          <w:w w:val="130"/>
          <w:vertAlign w:val="baseline"/>
        </w:rPr>
        <w:t> </w:t>
      </w:r>
      <w:r>
        <w:rPr>
          <w:rFonts w:ascii="Calibri" w:hAnsi="Calibri"/>
          <w:w w:val="130"/>
          <w:vertAlign w:val="baseline"/>
        </w:rPr>
        <w:t>+</w:t>
      </w:r>
      <w:r>
        <w:rPr>
          <w:rFonts w:ascii="Calibri" w:hAnsi="Calibri"/>
          <w:spacing w:val="8"/>
          <w:w w:val="130"/>
          <w:vertAlign w:val="baseline"/>
        </w:rPr>
        <w:t> </w:t>
      </w:r>
      <w:r>
        <w:rPr>
          <w:rFonts w:ascii="Cambria" w:hAnsi="Cambria"/>
          <w:w w:val="110"/>
          <w:vertAlign w:val="baseline"/>
        </w:rPr>
        <w:t>A</w:t>
      </w:r>
      <w:r>
        <w:rPr>
          <w:rFonts w:ascii="Calibri" w:hAnsi="Calibri"/>
          <w:w w:val="110"/>
          <w:vertAlign w:val="subscript"/>
        </w:rPr>
        <w:t>2</w:t>
      </w:r>
      <w:r>
        <w:rPr>
          <w:rFonts w:ascii="Cambria" w:hAnsi="Cambria"/>
          <w:w w:val="110"/>
          <w:vertAlign w:val="baseline"/>
        </w:rPr>
        <w:t>λ</w:t>
      </w:r>
      <w:r>
        <w:rPr>
          <w:rFonts w:ascii="Calibri" w:hAnsi="Calibri"/>
          <w:w w:val="110"/>
          <w:vertAlign w:val="superscript"/>
        </w:rPr>
        <w:t>2</w:t>
      </w:r>
      <w:r>
        <w:rPr>
          <w:rFonts w:ascii="Calibri" w:hAnsi="Calibri"/>
          <w:spacing w:val="24"/>
          <w:w w:val="130"/>
          <w:vertAlign w:val="baseline"/>
        </w:rPr>
        <w:t> </w:t>
      </w:r>
      <w:r>
        <w:rPr>
          <w:rFonts w:ascii="Calibri" w:hAnsi="Calibri"/>
          <w:w w:val="130"/>
          <w:vertAlign w:val="baseline"/>
        </w:rPr>
        <w:t>+</w:t>
      </w:r>
      <w:r>
        <w:rPr>
          <w:rFonts w:ascii="Calibri" w:hAnsi="Calibri"/>
          <w:spacing w:val="8"/>
          <w:w w:val="130"/>
          <w:vertAlign w:val="baseline"/>
        </w:rPr>
        <w:t> </w:t>
      </w:r>
      <w:r>
        <w:rPr>
          <w:rFonts w:ascii="Cambria" w:hAnsi="Cambria"/>
          <w:w w:val="110"/>
          <w:vertAlign w:val="baseline"/>
        </w:rPr>
        <w:t>A</w:t>
      </w:r>
      <w:r>
        <w:rPr>
          <w:rFonts w:ascii="Calibri" w:hAnsi="Calibri"/>
          <w:w w:val="110"/>
          <w:vertAlign w:val="subscript"/>
        </w:rPr>
        <w:t>3</w:t>
      </w:r>
      <w:r>
        <w:rPr>
          <w:rFonts w:ascii="Cambria" w:hAnsi="Cambria"/>
          <w:w w:val="110"/>
          <w:vertAlign w:val="baseline"/>
        </w:rPr>
        <w:t>λ</w:t>
      </w:r>
      <w:r>
        <w:rPr>
          <w:rFonts w:ascii="Cambria" w:hAnsi="Cambria"/>
          <w:spacing w:val="11"/>
          <w:w w:val="130"/>
          <w:vertAlign w:val="baseline"/>
        </w:rPr>
        <w:t> </w:t>
      </w:r>
      <w:r>
        <w:rPr>
          <w:rFonts w:ascii="Calibri" w:hAnsi="Calibri"/>
          <w:w w:val="130"/>
          <w:vertAlign w:val="baseline"/>
        </w:rPr>
        <w:t>+</w:t>
      </w:r>
      <w:r>
        <w:rPr>
          <w:rFonts w:ascii="Calibri" w:hAnsi="Calibri"/>
          <w:spacing w:val="8"/>
          <w:w w:val="130"/>
          <w:vertAlign w:val="baseline"/>
        </w:rPr>
        <w:t> </w:t>
      </w:r>
      <w:r>
        <w:rPr>
          <w:rFonts w:ascii="Cambria" w:hAnsi="Cambria"/>
          <w:w w:val="110"/>
          <w:vertAlign w:val="baseline"/>
        </w:rPr>
        <w:t>A</w:t>
      </w:r>
      <w:r>
        <w:rPr>
          <w:rFonts w:ascii="Calibri" w:hAnsi="Calibri"/>
          <w:w w:val="110"/>
          <w:vertAlign w:val="subscript"/>
        </w:rPr>
        <w:t>4</w:t>
      </w:r>
      <w:r>
        <w:rPr>
          <w:rFonts w:ascii="Calibri" w:hAnsi="Calibri"/>
          <w:spacing w:val="41"/>
          <w:w w:val="130"/>
          <w:vertAlign w:val="baseline"/>
        </w:rPr>
        <w:t> </w:t>
      </w:r>
      <w:r>
        <w:rPr>
          <w:rFonts w:ascii="Calibri" w:hAnsi="Calibri"/>
          <w:w w:val="130"/>
          <w:vertAlign w:val="baseline"/>
        </w:rPr>
        <w:t>=</w:t>
      </w:r>
      <w:r>
        <w:rPr>
          <w:rFonts w:ascii="Calibri" w:hAnsi="Calibri"/>
          <w:spacing w:val="27"/>
          <w:w w:val="130"/>
          <w:vertAlign w:val="baseline"/>
        </w:rPr>
        <w:t> </w:t>
      </w:r>
      <w:r>
        <w:rPr>
          <w:rFonts w:ascii="Calibri" w:hAnsi="Calibri"/>
          <w:spacing w:val="-10"/>
          <w:w w:val="110"/>
          <w:vertAlign w:val="baseline"/>
        </w:rPr>
        <w:t>0</w:t>
      </w:r>
      <w:r>
        <w:rPr>
          <w:rFonts w:ascii="Calibri" w:hAnsi="Calibri"/>
          <w:vertAlign w:val="baseline"/>
        </w:rPr>
        <w:tab/>
      </w:r>
      <w:r>
        <w:rPr>
          <w:spacing w:val="-2"/>
          <w:w w:val="110"/>
          <w:vertAlign w:val="baseline"/>
        </w:rPr>
        <w:t>(4.43)</w:t>
      </w:r>
    </w:p>
    <w:p>
      <w:pPr>
        <w:pStyle w:val="BodyText"/>
        <w:spacing w:before="149"/>
        <w:ind w:left="1679"/>
      </w:pPr>
      <w:r>
        <w:rPr>
          <w:spacing w:val="-2"/>
        </w:rPr>
        <w:t>dengan</w:t>
      </w:r>
    </w:p>
    <w:p>
      <w:pPr>
        <w:pStyle w:val="BodyText"/>
        <w:tabs>
          <w:tab w:pos="6661" w:val="left" w:leader="none"/>
        </w:tabs>
        <w:spacing w:before="158"/>
        <w:ind w:left="1679"/>
        <w:rPr>
          <w:position w:val="1"/>
        </w:rPr>
      </w:pPr>
      <w:r>
        <w:rPr>
          <w:rFonts w:ascii="Cambria" w:hAnsi="Cambria"/>
          <w:w w:val="110"/>
          <w:position w:val="1"/>
        </w:rPr>
        <w:t>A</w:t>
      </w:r>
      <w:r>
        <w:rPr>
          <w:rFonts w:ascii="Calibri" w:hAnsi="Calibri"/>
          <w:w w:val="110"/>
          <w:position w:val="1"/>
          <w:vertAlign w:val="subscript"/>
        </w:rPr>
        <w:t>1</w:t>
      </w:r>
      <w:r>
        <w:rPr>
          <w:rFonts w:ascii="Calibri" w:hAnsi="Calibri"/>
          <w:spacing w:val="18"/>
          <w:w w:val="125"/>
          <w:position w:val="1"/>
          <w:vertAlign w:val="baseline"/>
        </w:rPr>
        <w:t> </w:t>
      </w:r>
      <w:r>
        <w:rPr>
          <w:rFonts w:ascii="Calibri" w:hAnsi="Calibri"/>
          <w:w w:val="125"/>
          <w:position w:val="1"/>
          <w:vertAlign w:val="baseline"/>
        </w:rPr>
        <w:t>=</w:t>
      </w:r>
      <w:r>
        <w:rPr>
          <w:rFonts w:ascii="Calibri" w:hAnsi="Calibri"/>
          <w:spacing w:val="30"/>
          <w:w w:val="125"/>
          <w:position w:val="1"/>
          <w:vertAlign w:val="baseline"/>
        </w:rPr>
        <w:t>  </w:t>
      </w:r>
      <w:r>
        <w:rPr>
          <w:rFonts w:ascii="Cambria" w:hAnsi="Cambria"/>
          <w:w w:val="110"/>
          <w:vertAlign w:val="baseline"/>
        </w:rPr>
        <w:t>b</w:t>
      </w:r>
      <w:r>
        <w:rPr>
          <w:rFonts w:ascii="Calibri" w:hAnsi="Calibri"/>
          <w:w w:val="110"/>
          <w:vertAlign w:val="subscript"/>
        </w:rPr>
        <w:t>33</w:t>
      </w:r>
      <w:r>
        <w:rPr>
          <w:rFonts w:ascii="Calibri" w:hAnsi="Calibri"/>
          <w:spacing w:val="5"/>
          <w:w w:val="125"/>
          <w:vertAlign w:val="baseline"/>
        </w:rPr>
        <w:t> </w:t>
      </w:r>
      <w:r>
        <w:rPr>
          <w:rFonts w:ascii="Cambria" w:hAnsi="Cambria"/>
          <w:w w:val="125"/>
          <w:vertAlign w:val="baseline"/>
        </w:rPr>
        <w:t>−</w:t>
      </w:r>
      <w:r>
        <w:rPr>
          <w:rFonts w:ascii="Cambria" w:hAnsi="Cambria"/>
          <w:spacing w:val="-4"/>
          <w:w w:val="125"/>
          <w:vertAlign w:val="baseline"/>
        </w:rPr>
        <w:t> </w:t>
      </w:r>
      <w:r>
        <w:rPr>
          <w:rFonts w:ascii="Cambria" w:hAnsi="Cambria"/>
          <w:w w:val="110"/>
          <w:vertAlign w:val="baseline"/>
        </w:rPr>
        <w:t>a</w:t>
      </w:r>
      <w:r>
        <w:rPr>
          <w:rFonts w:ascii="Calibri" w:hAnsi="Calibri"/>
          <w:w w:val="110"/>
          <w:vertAlign w:val="subscript"/>
        </w:rPr>
        <w:t>11</w:t>
      </w:r>
      <w:r>
        <w:rPr>
          <w:rFonts w:ascii="Calibri" w:hAnsi="Calibri"/>
          <w:spacing w:val="4"/>
          <w:w w:val="125"/>
          <w:vertAlign w:val="baseline"/>
        </w:rPr>
        <w:t> </w:t>
      </w:r>
      <w:r>
        <w:rPr>
          <w:rFonts w:ascii="Calibri" w:hAnsi="Calibri"/>
          <w:w w:val="125"/>
          <w:vertAlign w:val="baseline"/>
        </w:rPr>
        <w:t>+</w:t>
      </w:r>
      <w:r>
        <w:rPr>
          <w:rFonts w:ascii="Calibri" w:hAnsi="Calibri"/>
          <w:spacing w:val="-7"/>
          <w:w w:val="125"/>
          <w:vertAlign w:val="baseline"/>
        </w:rPr>
        <w:t> </w:t>
      </w:r>
      <w:r>
        <w:rPr>
          <w:rFonts w:ascii="Cambria" w:hAnsi="Cambria"/>
          <w:w w:val="110"/>
          <w:vertAlign w:val="baseline"/>
        </w:rPr>
        <w:t>b</w:t>
      </w:r>
      <w:r>
        <w:rPr>
          <w:rFonts w:ascii="Calibri" w:hAnsi="Calibri"/>
          <w:w w:val="110"/>
          <w:vertAlign w:val="subscript"/>
        </w:rPr>
        <w:t>11</w:t>
      </w:r>
      <w:r>
        <w:rPr>
          <w:rFonts w:ascii="Calibri" w:hAnsi="Calibri"/>
          <w:spacing w:val="5"/>
          <w:w w:val="125"/>
          <w:vertAlign w:val="baseline"/>
        </w:rPr>
        <w:t> </w:t>
      </w:r>
      <w:r>
        <w:rPr>
          <w:rFonts w:ascii="Cambria" w:hAnsi="Cambria"/>
          <w:w w:val="125"/>
          <w:vertAlign w:val="baseline"/>
        </w:rPr>
        <w:t>−</w:t>
      </w:r>
      <w:r>
        <w:rPr>
          <w:rFonts w:ascii="Cambria" w:hAnsi="Cambria"/>
          <w:spacing w:val="-5"/>
          <w:w w:val="125"/>
          <w:vertAlign w:val="baseline"/>
        </w:rPr>
        <w:t> </w:t>
      </w:r>
      <w:r>
        <w:rPr>
          <w:rFonts w:ascii="Cambria" w:hAnsi="Cambria"/>
          <w:w w:val="110"/>
          <w:vertAlign w:val="baseline"/>
        </w:rPr>
        <w:t>a</w:t>
      </w:r>
      <w:r>
        <w:rPr>
          <w:rFonts w:ascii="Calibri" w:hAnsi="Calibri"/>
          <w:w w:val="110"/>
          <w:vertAlign w:val="subscript"/>
        </w:rPr>
        <w:t>44</w:t>
      </w:r>
      <w:r>
        <w:rPr>
          <w:rFonts w:ascii="Calibri" w:hAnsi="Calibri"/>
          <w:spacing w:val="5"/>
          <w:w w:val="125"/>
          <w:vertAlign w:val="baseline"/>
        </w:rPr>
        <w:t> </w:t>
      </w:r>
      <w:r>
        <w:rPr>
          <w:rFonts w:ascii="Cambria" w:hAnsi="Cambria"/>
          <w:w w:val="125"/>
          <w:vertAlign w:val="baseline"/>
        </w:rPr>
        <w:t>−</w:t>
      </w:r>
      <w:r>
        <w:rPr>
          <w:rFonts w:ascii="Cambria" w:hAnsi="Cambria"/>
          <w:spacing w:val="-5"/>
          <w:w w:val="125"/>
          <w:vertAlign w:val="baseline"/>
        </w:rPr>
        <w:t> </w:t>
      </w:r>
      <w:r>
        <w:rPr>
          <w:rFonts w:ascii="Cambria" w:hAnsi="Cambria"/>
          <w:w w:val="110"/>
          <w:vertAlign w:val="baseline"/>
        </w:rPr>
        <w:t>a</w:t>
      </w:r>
      <w:r>
        <w:rPr>
          <w:rFonts w:ascii="Calibri" w:hAnsi="Calibri"/>
          <w:w w:val="110"/>
          <w:vertAlign w:val="subscript"/>
        </w:rPr>
        <w:t>33</w:t>
      </w:r>
      <w:r>
        <w:rPr>
          <w:rFonts w:ascii="Calibri" w:hAnsi="Calibri"/>
          <w:spacing w:val="5"/>
          <w:w w:val="125"/>
          <w:vertAlign w:val="baseline"/>
        </w:rPr>
        <w:t> </w:t>
      </w:r>
      <w:r>
        <w:rPr>
          <w:rFonts w:ascii="Calibri" w:hAnsi="Calibri"/>
          <w:w w:val="125"/>
          <w:vertAlign w:val="baseline"/>
        </w:rPr>
        <w:t>+</w:t>
      </w:r>
      <w:r>
        <w:rPr>
          <w:rFonts w:ascii="Calibri" w:hAnsi="Calibri"/>
          <w:spacing w:val="-7"/>
          <w:w w:val="125"/>
          <w:vertAlign w:val="baseline"/>
        </w:rPr>
        <w:t> </w:t>
      </w:r>
      <w:r>
        <w:rPr>
          <w:rFonts w:ascii="Cambria" w:hAnsi="Cambria"/>
          <w:w w:val="110"/>
          <w:vertAlign w:val="baseline"/>
        </w:rPr>
        <w:t>b</w:t>
      </w:r>
      <w:r>
        <w:rPr>
          <w:rFonts w:ascii="Calibri" w:hAnsi="Calibri"/>
          <w:w w:val="110"/>
          <w:vertAlign w:val="subscript"/>
        </w:rPr>
        <w:t>44</w:t>
      </w:r>
      <w:r>
        <w:rPr>
          <w:rFonts w:ascii="Calibri" w:hAnsi="Calibri"/>
          <w:spacing w:val="5"/>
          <w:w w:val="125"/>
          <w:vertAlign w:val="baseline"/>
        </w:rPr>
        <w:t> </w:t>
      </w:r>
      <w:r>
        <w:rPr>
          <w:rFonts w:ascii="Calibri" w:hAnsi="Calibri"/>
          <w:w w:val="125"/>
          <w:vertAlign w:val="baseline"/>
        </w:rPr>
        <w:t>+</w:t>
      </w:r>
      <w:r>
        <w:rPr>
          <w:rFonts w:ascii="Calibri" w:hAnsi="Calibri"/>
          <w:spacing w:val="-7"/>
          <w:w w:val="125"/>
          <w:vertAlign w:val="baseline"/>
        </w:rPr>
        <w:t> </w:t>
      </w:r>
      <w:r>
        <w:rPr>
          <w:rFonts w:ascii="Cambria" w:hAnsi="Cambria"/>
          <w:spacing w:val="-5"/>
          <w:w w:val="110"/>
          <w:vertAlign w:val="baseline"/>
        </w:rPr>
        <w:t>π</w:t>
      </w:r>
      <w:r>
        <w:rPr>
          <w:rFonts w:ascii="Calibri" w:hAnsi="Calibri"/>
          <w:spacing w:val="-5"/>
          <w:w w:val="110"/>
          <w:vertAlign w:val="subscript"/>
        </w:rPr>
        <w:t>3</w:t>
      </w:r>
      <w:r>
        <w:rPr>
          <w:rFonts w:ascii="Calibri" w:hAnsi="Calibri"/>
          <w:vertAlign w:val="baseline"/>
        </w:rPr>
        <w:tab/>
      </w:r>
      <w:r>
        <w:rPr>
          <w:spacing w:val="-2"/>
          <w:w w:val="110"/>
          <w:position w:val="1"/>
          <w:vertAlign w:val="baseline"/>
        </w:rPr>
        <w:t>(4.44a)</w:t>
      </w:r>
    </w:p>
    <w:p>
      <w:pPr>
        <w:spacing w:line="280" w:lineRule="auto" w:before="226"/>
        <w:ind w:left="2274" w:right="1132" w:hanging="596"/>
        <w:jc w:val="both"/>
        <w:rPr>
          <w:rFonts w:ascii="Calibri" w:hAnsi="Calibri"/>
          <w:sz w:val="16"/>
        </w:rPr>
      </w:pPr>
      <w:r>
        <w:rPr>
          <w:rFonts w:ascii="Cambria" w:hAnsi="Cambria"/>
          <w:w w:val="115"/>
          <w:position w:val="3"/>
          <w:sz w:val="22"/>
        </w:rPr>
        <w:t>A</w:t>
      </w:r>
      <w:r>
        <w:rPr>
          <w:rFonts w:ascii="Calibri" w:hAnsi="Calibri"/>
          <w:w w:val="115"/>
          <w:sz w:val="16"/>
        </w:rPr>
        <w:t>2</w:t>
      </w:r>
      <w:r>
        <w:rPr>
          <w:rFonts w:ascii="Calibri" w:hAnsi="Calibri"/>
          <w:spacing w:val="-11"/>
          <w:w w:val="115"/>
          <w:sz w:val="16"/>
        </w:rPr>
        <w:t> </w:t>
      </w:r>
      <w:r>
        <w:rPr>
          <w:rFonts w:ascii="Calibri" w:hAnsi="Calibri"/>
          <w:w w:val="130"/>
          <w:position w:val="3"/>
          <w:sz w:val="22"/>
        </w:rPr>
        <w:t>=</w:t>
      </w:r>
      <w:r>
        <w:rPr>
          <w:rFonts w:ascii="Calibri" w:hAnsi="Calibri"/>
          <w:spacing w:val="-16"/>
          <w:w w:val="13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mbria" w:hAnsi="Cambria"/>
          <w:w w:val="130"/>
          <w:position w:val="3"/>
          <w:sz w:val="22"/>
        </w:rPr>
        <w:t>−</w:t>
      </w:r>
      <w:r>
        <w:rPr>
          <w:rFonts w:ascii="Cambria" w:hAnsi="Cambria"/>
          <w:spacing w:val="-16"/>
          <w:w w:val="13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30"/>
          <w:position w:val="3"/>
          <w:sz w:val="22"/>
        </w:rPr>
        <w:t>+</w:t>
      </w:r>
      <w:r>
        <w:rPr>
          <w:rFonts w:ascii="Calibri" w:hAnsi="Calibri"/>
          <w:spacing w:val="-17"/>
          <w:w w:val="13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30"/>
          <w:position w:val="3"/>
          <w:sz w:val="22"/>
        </w:rPr>
        <w:t>+</w:t>
      </w:r>
      <w:r>
        <w:rPr>
          <w:rFonts w:ascii="Calibri" w:hAnsi="Calibri"/>
          <w:spacing w:val="-17"/>
          <w:w w:val="130"/>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33</w:t>
      </w:r>
      <w:r>
        <w:rPr>
          <w:rFonts w:ascii="Calibri" w:hAnsi="Calibri"/>
          <w:w w:val="115"/>
          <w:sz w:val="16"/>
        </w:rPr>
        <w:t> </w:t>
      </w:r>
      <w:r>
        <w:rPr>
          <w:rFonts w:ascii="Cambria" w:hAnsi="Cambria"/>
          <w:w w:val="130"/>
          <w:position w:val="3"/>
          <w:sz w:val="22"/>
        </w:rPr>
        <w:t>−</w:t>
      </w:r>
      <w:r>
        <w:rPr>
          <w:rFonts w:ascii="Cambria" w:hAnsi="Cambria"/>
          <w:spacing w:val="-16"/>
          <w:w w:val="13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b</w:t>
      </w:r>
      <w:r>
        <w:rPr>
          <w:rFonts w:ascii="Calibri" w:hAnsi="Calibri"/>
          <w:w w:val="115"/>
          <w:sz w:val="16"/>
        </w:rPr>
        <w:t>33</w:t>
      </w:r>
      <w:r>
        <w:rPr>
          <w:rFonts w:ascii="Calibri" w:hAnsi="Calibri"/>
          <w:w w:val="115"/>
          <w:sz w:val="16"/>
        </w:rPr>
        <w:t> </w:t>
      </w:r>
      <w:r>
        <w:rPr>
          <w:rFonts w:ascii="Cambria" w:hAnsi="Cambria"/>
          <w:w w:val="130"/>
          <w:position w:val="3"/>
          <w:sz w:val="22"/>
        </w:rPr>
        <w:t>−</w:t>
      </w:r>
      <w:r>
        <w:rPr>
          <w:rFonts w:ascii="Cambria" w:hAnsi="Cambria"/>
          <w:spacing w:val="-16"/>
          <w:w w:val="130"/>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libri" w:hAnsi="Calibri"/>
          <w:w w:val="13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b</w:t>
      </w:r>
      <w:r>
        <w:rPr>
          <w:rFonts w:ascii="Calibri" w:hAnsi="Calibri"/>
          <w:w w:val="115"/>
          <w:sz w:val="16"/>
        </w:rPr>
        <w:t>33</w:t>
      </w:r>
      <w:r>
        <w:rPr>
          <w:rFonts w:ascii="Calibri" w:hAnsi="Calibri"/>
          <w:spacing w:val="-11"/>
          <w:w w:val="115"/>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libri" w:hAnsi="Calibri"/>
          <w:spacing w:val="-10"/>
          <w:w w:val="115"/>
          <w:sz w:val="16"/>
        </w:rPr>
        <w:t> </w:t>
      </w:r>
      <w:r>
        <w:rPr>
          <w:rFonts w:ascii="Cambria" w:hAnsi="Cambria"/>
          <w:w w:val="120"/>
          <w:position w:val="3"/>
          <w:sz w:val="22"/>
        </w:rPr>
        <w:t>−</w:t>
      </w:r>
      <w:r>
        <w:rPr>
          <w:rFonts w:ascii="Cambria" w:hAnsi="Cambria"/>
          <w:spacing w:val="-15"/>
          <w:w w:val="12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libri" w:hAnsi="Calibri"/>
          <w:spacing w:val="-10"/>
          <w:w w:val="115"/>
          <w:sz w:val="16"/>
        </w:rPr>
        <w:t> </w:t>
      </w:r>
      <w:r>
        <w:rPr>
          <w:rFonts w:ascii="Cambria" w:hAnsi="Cambria"/>
          <w:w w:val="120"/>
          <w:position w:val="3"/>
          <w:sz w:val="22"/>
        </w:rPr>
        <w:t>−</w:t>
      </w:r>
      <w:r>
        <w:rPr>
          <w:rFonts w:ascii="Cambria" w:hAnsi="Cambria"/>
          <w:spacing w:val="-15"/>
          <w:w w:val="12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a</w:t>
      </w:r>
      <w:r>
        <w:rPr>
          <w:rFonts w:ascii="Calibri" w:hAnsi="Calibri"/>
          <w:w w:val="115"/>
          <w:sz w:val="16"/>
        </w:rPr>
        <w:t>33</w:t>
      </w:r>
      <w:r>
        <w:rPr>
          <w:rFonts w:ascii="Calibri" w:hAnsi="Calibri"/>
          <w:spacing w:val="-10"/>
          <w:w w:val="115"/>
          <w:sz w:val="16"/>
        </w:rPr>
        <w:t> </w:t>
      </w:r>
      <w:r>
        <w:rPr>
          <w:rFonts w:ascii="Cambria" w:hAnsi="Cambria"/>
          <w:w w:val="120"/>
          <w:position w:val="3"/>
          <w:sz w:val="22"/>
        </w:rPr>
        <w:t>−</w:t>
      </w:r>
      <w:r>
        <w:rPr>
          <w:rFonts w:ascii="Cambria" w:hAnsi="Cambria"/>
          <w:spacing w:val="-15"/>
          <w:w w:val="120"/>
          <w:position w:val="3"/>
          <w:sz w:val="22"/>
        </w:rPr>
        <w:t> </w:t>
      </w:r>
      <w:r>
        <w:rPr>
          <w:rFonts w:ascii="Cambria" w:hAnsi="Cambria"/>
          <w:w w:val="115"/>
          <w:position w:val="3"/>
          <w:sz w:val="22"/>
        </w:rPr>
        <w:t>b</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spacing w:val="-3"/>
          <w:w w:val="115"/>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5"/>
          <w:position w:val="3"/>
          <w:sz w:val="22"/>
        </w:rPr>
        <w:t>b</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20"/>
          <w:position w:val="3"/>
          <w:sz w:val="22"/>
        </w:rPr>
        <w:t>+ </w:t>
      </w:r>
      <w:r>
        <w:rPr>
          <w:rFonts w:ascii="Cambria" w:hAnsi="Cambria"/>
          <w:w w:val="115"/>
          <w:position w:val="3"/>
          <w:sz w:val="22"/>
        </w:rPr>
        <w:t>a</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spacing w:val="-11"/>
          <w:w w:val="115"/>
          <w:sz w:val="16"/>
        </w:rPr>
        <w:t> </w:t>
      </w:r>
      <w:r>
        <w:rPr>
          <w:rFonts w:ascii="Cambria" w:hAnsi="Cambria"/>
          <w:w w:val="130"/>
          <w:position w:val="3"/>
          <w:sz w:val="22"/>
        </w:rPr>
        <w:t>−</w:t>
      </w:r>
      <w:r>
        <w:rPr>
          <w:rFonts w:ascii="Cambria" w:hAnsi="Cambria"/>
          <w:spacing w:val="-16"/>
          <w:w w:val="130"/>
          <w:position w:val="3"/>
          <w:sz w:val="22"/>
        </w:rPr>
        <w:t> </w:t>
      </w:r>
      <w:r>
        <w:rPr>
          <w:rFonts w:ascii="Cambria" w:hAnsi="Cambria"/>
          <w:w w:val="115"/>
          <w:position w:val="3"/>
          <w:sz w:val="22"/>
        </w:rPr>
        <w:t>a</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spacing w:val="-8"/>
          <w:w w:val="115"/>
          <w:sz w:val="16"/>
        </w:rPr>
        <w:t> </w:t>
      </w:r>
      <w:r>
        <w:rPr>
          <w:rFonts w:ascii="Calibri" w:hAnsi="Calibri"/>
          <w:w w:val="130"/>
          <w:position w:val="3"/>
          <w:sz w:val="22"/>
        </w:rPr>
        <w:t>+</w:t>
      </w:r>
      <w:r>
        <w:rPr>
          <w:rFonts w:ascii="Calibri" w:hAnsi="Calibri"/>
          <w:spacing w:val="-17"/>
          <w:w w:val="13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a</w:t>
      </w:r>
      <w:r>
        <w:rPr>
          <w:rFonts w:ascii="Calibri" w:hAnsi="Calibri"/>
          <w:w w:val="115"/>
          <w:sz w:val="16"/>
        </w:rPr>
        <w:t>44</w:t>
      </w:r>
      <w:r>
        <w:rPr>
          <w:rFonts w:ascii="Calibri" w:hAnsi="Calibri"/>
          <w:w w:val="130"/>
          <w:sz w:val="16"/>
        </w:rPr>
        <w:t> </w:t>
      </w:r>
      <w:r>
        <w:rPr>
          <w:rFonts w:ascii="Cambria" w:hAnsi="Cambria"/>
          <w:w w:val="130"/>
          <w:position w:val="3"/>
          <w:sz w:val="22"/>
        </w:rPr>
        <w:t>−</w:t>
      </w:r>
      <w:r>
        <w:rPr>
          <w:rFonts w:ascii="Cambria" w:hAnsi="Cambria"/>
          <w:spacing w:val="-16"/>
          <w:w w:val="130"/>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libri" w:hAnsi="Calibri"/>
          <w:w w:val="115"/>
          <w:sz w:val="16"/>
        </w:rPr>
        <w:t> </w:t>
      </w:r>
      <w:r>
        <w:rPr>
          <w:rFonts w:ascii="Cambria" w:hAnsi="Cambria"/>
          <w:w w:val="130"/>
          <w:position w:val="3"/>
          <w:sz w:val="22"/>
        </w:rPr>
        <w:t>−</w:t>
      </w:r>
      <w:r>
        <w:rPr>
          <w:rFonts w:ascii="Cambria" w:hAnsi="Cambria"/>
          <w:spacing w:val="-16"/>
          <w:w w:val="130"/>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30"/>
          <w:position w:val="3"/>
          <w:sz w:val="22"/>
        </w:rPr>
        <w:t>+</w:t>
      </w:r>
      <w:r>
        <w:rPr>
          <w:rFonts w:ascii="Calibri" w:hAnsi="Calibri"/>
          <w:spacing w:val="-17"/>
          <w:w w:val="130"/>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44</w:t>
      </w:r>
      <w:r>
        <w:rPr>
          <w:rFonts w:ascii="Calibri" w:hAnsi="Calibri"/>
          <w:w w:val="130"/>
          <w:sz w:val="16"/>
        </w:rPr>
        <w:t> </w:t>
      </w:r>
      <w:r>
        <w:rPr>
          <w:rFonts w:ascii="Calibri" w:hAnsi="Calibri"/>
          <w:w w:val="130"/>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b</w:t>
      </w:r>
      <w:r>
        <w:rPr>
          <w:rFonts w:ascii="Calibri" w:hAnsi="Calibri"/>
          <w:w w:val="115"/>
          <w:sz w:val="16"/>
        </w:rPr>
        <w:t>12</w:t>
      </w:r>
      <w:r>
        <w:rPr>
          <w:rFonts w:ascii="Calibri" w:hAnsi="Calibri"/>
          <w:w w:val="130"/>
          <w:sz w:val="16"/>
        </w:rPr>
        <w:t> </w:t>
      </w:r>
      <w:r>
        <w:rPr>
          <w:rFonts w:ascii="Cambria" w:hAnsi="Cambria"/>
          <w:w w:val="130"/>
          <w:position w:val="3"/>
          <w:sz w:val="22"/>
        </w:rPr>
        <w:t>−</w:t>
      </w:r>
      <w:r>
        <w:rPr>
          <w:rFonts w:ascii="Cambria" w:hAnsi="Cambria"/>
          <w:spacing w:val="-13"/>
          <w:w w:val="13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a</w:t>
      </w:r>
      <w:r>
        <w:rPr>
          <w:rFonts w:ascii="Calibri" w:hAnsi="Calibri"/>
          <w:w w:val="115"/>
          <w:sz w:val="16"/>
        </w:rPr>
        <w:t>44</w:t>
      </w:r>
    </w:p>
    <w:p>
      <w:pPr>
        <w:pStyle w:val="BodyText"/>
        <w:spacing w:before="90"/>
        <w:ind w:right="1131"/>
        <w:jc w:val="right"/>
      </w:pPr>
      <w:r>
        <w:rPr>
          <w:spacing w:val="-2"/>
        </w:rPr>
        <w:t>(4.44b)</w:t>
      </w:r>
    </w:p>
    <w:p>
      <w:pPr>
        <w:spacing w:line="280" w:lineRule="auto" w:before="159"/>
        <w:ind w:left="2274" w:right="1132" w:hanging="596"/>
        <w:jc w:val="both"/>
        <w:rPr>
          <w:rFonts w:ascii="Calibri" w:hAnsi="Calibri"/>
          <w:sz w:val="16"/>
        </w:rPr>
      </w:pPr>
      <w:r>
        <w:rPr>
          <w:rFonts w:ascii="Cambria" w:hAnsi="Cambria"/>
          <w:position w:val="3"/>
          <w:sz w:val="22"/>
        </w:rPr>
        <w:t>A</w:t>
      </w:r>
      <w:r>
        <w:rPr>
          <w:rFonts w:ascii="Calibri" w:hAnsi="Calibri"/>
          <w:sz w:val="16"/>
        </w:rPr>
        <w:t>3</w:t>
      </w:r>
      <w:r>
        <w:rPr>
          <w:rFonts w:ascii="Calibri" w:hAnsi="Calibri"/>
          <w:spacing w:val="40"/>
          <w:sz w:val="16"/>
        </w:rPr>
        <w:t> </w:t>
      </w:r>
      <w:r>
        <w:rPr>
          <w:rFonts w:ascii="Calibri" w:hAnsi="Calibri"/>
          <w:position w:val="3"/>
          <w:sz w:val="22"/>
        </w:rPr>
        <w:t>= </w:t>
      </w:r>
      <w:r>
        <w:rPr>
          <w:rFonts w:ascii="Cambria" w:hAnsi="Cambria"/>
          <w:position w:val="3"/>
          <w:sz w:val="22"/>
        </w:rPr>
        <w:t>b</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 </w:t>
      </w:r>
      <w:r>
        <w:rPr>
          <w:rFonts w:ascii="Calibri" w:hAnsi="Calibri"/>
          <w:position w:val="3"/>
          <w:sz w:val="22"/>
        </w:rPr>
        <w:t>+</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b</w:t>
      </w:r>
      <w:r>
        <w:rPr>
          <w:rFonts w:ascii="Calibri" w:hAnsi="Calibri"/>
          <w:sz w:val="16"/>
        </w:rPr>
        <w:t>33 </w:t>
      </w:r>
      <w:r>
        <w:rPr>
          <w:rFonts w:ascii="Cambria" w:hAnsi="Cambria"/>
          <w:position w:val="3"/>
          <w:sz w:val="22"/>
        </w:rPr>
        <w:t>− </w:t>
      </w:r>
      <w:r>
        <w:rPr>
          <w:rFonts w:ascii="Cambria" w:hAnsi="Cambria"/>
          <w:spacing w:val="-2"/>
          <w:position w:val="3"/>
          <w:sz w:val="22"/>
        </w:rPr>
        <w:t>π</w:t>
      </w:r>
      <w:r>
        <w:rPr>
          <w:rFonts w:ascii="Calibri" w:hAnsi="Calibri"/>
          <w:spacing w:val="-2"/>
          <w:sz w:val="16"/>
        </w:rPr>
        <w:t>2</w:t>
      </w:r>
      <w:r>
        <w:rPr>
          <w:rFonts w:ascii="Cambria" w:hAnsi="Cambria"/>
          <w:spacing w:val="-2"/>
          <w:position w:val="3"/>
          <w:sz w:val="22"/>
        </w:rPr>
        <w:t>b</w:t>
      </w:r>
      <w:r>
        <w:rPr>
          <w:rFonts w:ascii="Calibri" w:hAnsi="Calibri"/>
          <w:spacing w:val="-2"/>
          <w:sz w:val="16"/>
        </w:rPr>
        <w:t>12</w:t>
      </w:r>
      <w:r>
        <w:rPr>
          <w:rFonts w:ascii="Cambria" w:hAnsi="Cambria"/>
          <w:spacing w:val="-2"/>
          <w:position w:val="3"/>
          <w:sz w:val="22"/>
        </w:rPr>
        <w:t>a</w:t>
      </w:r>
      <w:r>
        <w:rPr>
          <w:rFonts w:ascii="Calibri" w:hAnsi="Calibri"/>
          <w:spacing w:val="-2"/>
          <w:sz w:val="16"/>
        </w:rPr>
        <w:t>44</w:t>
      </w:r>
      <w:r>
        <w:rPr>
          <w:rFonts w:ascii="Cambria" w:hAnsi="Cambria"/>
          <w:spacing w:val="-2"/>
          <w:position w:val="3"/>
          <w:sz w:val="22"/>
        </w:rPr>
        <w:t>−π</w:t>
      </w:r>
      <w:r>
        <w:rPr>
          <w:rFonts w:ascii="Calibri" w:hAnsi="Calibri"/>
          <w:spacing w:val="-2"/>
          <w:sz w:val="16"/>
        </w:rPr>
        <w:t>2</w:t>
      </w:r>
      <w:r>
        <w:rPr>
          <w:rFonts w:ascii="Cambria" w:hAnsi="Cambria"/>
          <w:spacing w:val="-2"/>
          <w:position w:val="3"/>
          <w:sz w:val="22"/>
        </w:rPr>
        <w:t>b</w:t>
      </w:r>
      <w:r>
        <w:rPr>
          <w:rFonts w:ascii="Calibri" w:hAnsi="Calibri"/>
          <w:spacing w:val="-2"/>
          <w:sz w:val="16"/>
        </w:rPr>
        <w:t>12</w:t>
      </w:r>
      <w:r>
        <w:rPr>
          <w:rFonts w:ascii="Cambria" w:hAnsi="Cambria"/>
          <w:spacing w:val="-2"/>
          <w:position w:val="3"/>
          <w:sz w:val="22"/>
        </w:rPr>
        <w:t>a</w:t>
      </w:r>
      <w:r>
        <w:rPr>
          <w:rFonts w:ascii="Calibri" w:hAnsi="Calibri"/>
          <w:spacing w:val="-2"/>
          <w:sz w:val="16"/>
        </w:rPr>
        <w:t>33</w:t>
      </w:r>
      <w:r>
        <w:rPr>
          <w:rFonts w:ascii="Cambria" w:hAnsi="Cambria"/>
          <w:spacing w:val="-2"/>
          <w:position w:val="3"/>
          <w:sz w:val="22"/>
        </w:rPr>
        <w:t>−b</w:t>
      </w:r>
      <w:r>
        <w:rPr>
          <w:rFonts w:ascii="Calibri" w:hAnsi="Calibri"/>
          <w:spacing w:val="-2"/>
          <w:sz w:val="16"/>
        </w:rPr>
        <w:t>11</w:t>
      </w:r>
      <w:r>
        <w:rPr>
          <w:rFonts w:ascii="Cambria" w:hAnsi="Cambria"/>
          <w:spacing w:val="-2"/>
          <w:position w:val="3"/>
          <w:sz w:val="22"/>
        </w:rPr>
        <w:t>π</w:t>
      </w:r>
      <w:r>
        <w:rPr>
          <w:rFonts w:ascii="Calibri" w:hAnsi="Calibri"/>
          <w:spacing w:val="-2"/>
          <w:sz w:val="16"/>
        </w:rPr>
        <w:t>3</w:t>
      </w:r>
      <w:r>
        <w:rPr>
          <w:rFonts w:ascii="Cambria" w:hAnsi="Cambria"/>
          <w:spacing w:val="-2"/>
          <w:position w:val="3"/>
          <w:sz w:val="22"/>
        </w:rPr>
        <w:t>a</w:t>
      </w:r>
      <w:r>
        <w:rPr>
          <w:rFonts w:ascii="Calibri" w:hAnsi="Calibri"/>
          <w:spacing w:val="-2"/>
          <w:sz w:val="16"/>
        </w:rPr>
        <w:t>33</w:t>
      </w:r>
      <w:r>
        <w:rPr>
          <w:rFonts w:ascii="Cambria" w:hAnsi="Cambria"/>
          <w:spacing w:val="-2"/>
          <w:position w:val="3"/>
          <w:sz w:val="22"/>
        </w:rPr>
        <w:t>−a</w:t>
      </w:r>
      <w:r>
        <w:rPr>
          <w:rFonts w:ascii="Calibri" w:hAnsi="Calibri"/>
          <w:spacing w:val="-2"/>
          <w:sz w:val="16"/>
        </w:rPr>
        <w:t>11</w:t>
      </w:r>
      <w:r>
        <w:rPr>
          <w:rFonts w:ascii="Cambria" w:hAnsi="Cambria"/>
          <w:spacing w:val="-2"/>
          <w:position w:val="3"/>
          <w:sz w:val="22"/>
        </w:rPr>
        <w:t>a</w:t>
      </w:r>
      <w:r>
        <w:rPr>
          <w:rFonts w:ascii="Calibri" w:hAnsi="Calibri"/>
          <w:spacing w:val="-2"/>
          <w:sz w:val="16"/>
        </w:rPr>
        <w:t>33</w:t>
      </w:r>
      <w:r>
        <w:rPr>
          <w:rFonts w:ascii="Cambria" w:hAnsi="Cambria"/>
          <w:spacing w:val="-2"/>
          <w:position w:val="3"/>
          <w:sz w:val="22"/>
        </w:rPr>
        <w:t>a</w:t>
      </w:r>
      <w:r>
        <w:rPr>
          <w:rFonts w:ascii="Calibri" w:hAnsi="Calibri"/>
          <w:spacing w:val="-2"/>
          <w:sz w:val="16"/>
        </w:rPr>
        <w:t>44</w:t>
      </w:r>
      <w:r>
        <w:rPr>
          <w:rFonts w:ascii="Calibri" w:hAnsi="Calibri"/>
          <w:spacing w:val="-2"/>
          <w:position w:val="3"/>
          <w:sz w:val="22"/>
        </w:rPr>
        <w:t>+</w:t>
      </w:r>
      <w:r>
        <w:rPr>
          <w:rFonts w:ascii="Cambria" w:hAnsi="Cambria"/>
          <w:spacing w:val="-2"/>
          <w:position w:val="3"/>
          <w:sz w:val="22"/>
        </w:rPr>
        <w:t>a</w:t>
      </w:r>
      <w:r>
        <w:rPr>
          <w:rFonts w:ascii="Calibri" w:hAnsi="Calibri"/>
          <w:spacing w:val="-2"/>
          <w:sz w:val="16"/>
        </w:rPr>
        <w:t>11</w:t>
      </w:r>
      <w:r>
        <w:rPr>
          <w:rFonts w:ascii="Cambria" w:hAnsi="Cambria"/>
          <w:spacing w:val="-2"/>
          <w:position w:val="3"/>
          <w:sz w:val="22"/>
        </w:rPr>
        <w:t>b</w:t>
      </w:r>
      <w:r>
        <w:rPr>
          <w:rFonts w:ascii="Calibri" w:hAnsi="Calibri"/>
          <w:spacing w:val="-2"/>
          <w:sz w:val="16"/>
        </w:rPr>
        <w:t>33</w:t>
      </w:r>
      <w:r>
        <w:rPr>
          <w:rFonts w:ascii="Cambria" w:hAnsi="Cambria"/>
          <w:spacing w:val="-2"/>
          <w:position w:val="3"/>
          <w:sz w:val="22"/>
        </w:rPr>
        <w:t>a</w:t>
      </w:r>
      <w:r>
        <w:rPr>
          <w:rFonts w:ascii="Calibri" w:hAnsi="Calibri"/>
          <w:spacing w:val="-2"/>
          <w:sz w:val="16"/>
        </w:rPr>
        <w:t>44</w:t>
      </w:r>
      <w:r>
        <w:rPr>
          <w:rFonts w:ascii="Cambria" w:hAnsi="Cambria"/>
          <w:spacing w:val="-2"/>
          <w:position w:val="3"/>
          <w:sz w:val="22"/>
        </w:rPr>
        <w:t>− </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 </w:t>
      </w:r>
      <w:r>
        <w:rPr>
          <w:rFonts w:ascii="Calibri" w:hAnsi="Calibri"/>
          <w:position w:val="3"/>
          <w:sz w:val="22"/>
        </w:rPr>
        <w:t>+</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 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44 </w:t>
      </w:r>
      <w:r>
        <w:rPr>
          <w:rFonts w:ascii="Calibri" w:hAnsi="Calibri"/>
          <w:position w:val="3"/>
          <w:sz w:val="22"/>
        </w:rPr>
        <w:t>+</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33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33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44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44 </w:t>
      </w:r>
      <w:r>
        <w:rPr>
          <w:rFonts w:ascii="Cambria" w:hAnsi="Cambria"/>
          <w:position w:val="3"/>
          <w:sz w:val="22"/>
        </w:rPr>
        <w:t>−a</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44 </w:t>
      </w:r>
      <w:r>
        <w:rPr>
          <w:rFonts w:ascii="Cambria" w:hAnsi="Cambria"/>
          <w:position w:val="3"/>
          <w:sz w:val="22"/>
        </w:rPr>
        <w:t>−b</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b</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spacing w:val="12"/>
          <w:w w:val="110"/>
          <w:sz w:val="16"/>
        </w:rPr>
        <w:t> </w:t>
      </w:r>
      <w:r>
        <w:rPr>
          <w:rFonts w:ascii="Calibri" w:hAnsi="Calibri"/>
          <w:w w:val="110"/>
          <w:position w:val="3"/>
          <w:sz w:val="22"/>
        </w:rPr>
        <w:t>+</w:t>
      </w:r>
      <w:r>
        <w:rPr>
          <w:rFonts w:ascii="Calibri" w:hAnsi="Calibri"/>
          <w:spacing w:val="-12"/>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a</w:t>
      </w:r>
      <w:r>
        <w:rPr>
          <w:rFonts w:ascii="Calibri" w:hAnsi="Calibri"/>
          <w:w w:val="110"/>
          <w:sz w:val="16"/>
        </w:rPr>
        <w:t>33</w:t>
      </w:r>
      <w:r>
        <w:rPr>
          <w:rFonts w:ascii="Cambria" w:hAnsi="Cambria"/>
          <w:w w:val="110"/>
          <w:position w:val="3"/>
          <w:sz w:val="22"/>
        </w:rPr>
        <w:t>a</w:t>
      </w:r>
      <w:r>
        <w:rPr>
          <w:rFonts w:ascii="Calibri" w:hAnsi="Calibri"/>
          <w:w w:val="110"/>
          <w:sz w:val="16"/>
        </w:rPr>
        <w:t>44</w:t>
      </w:r>
      <w:r>
        <w:rPr>
          <w:rFonts w:ascii="Calibri" w:hAnsi="Calibri"/>
          <w:spacing w:val="12"/>
          <w:w w:val="110"/>
          <w:sz w:val="16"/>
        </w:rPr>
        <w:t> </w:t>
      </w:r>
      <w:r>
        <w:rPr>
          <w:rFonts w:ascii="Calibri" w:hAnsi="Calibri"/>
          <w:w w:val="110"/>
          <w:position w:val="3"/>
          <w:sz w:val="22"/>
        </w:rPr>
        <w:t>+</w:t>
      </w:r>
      <w:r>
        <w:rPr>
          <w:rFonts w:ascii="Calibri" w:hAnsi="Calibri"/>
          <w:spacing w:val="-12"/>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b</w:t>
      </w:r>
      <w:r>
        <w:rPr>
          <w:rFonts w:ascii="Calibri" w:hAnsi="Calibri"/>
          <w:w w:val="110"/>
          <w:sz w:val="16"/>
        </w:rPr>
        <w:t>12</w:t>
      </w:r>
      <w:r>
        <w:rPr>
          <w:rFonts w:ascii="Cambria" w:hAnsi="Cambria"/>
          <w:w w:val="110"/>
          <w:position w:val="3"/>
          <w:sz w:val="22"/>
        </w:rPr>
        <w:t>b</w:t>
      </w:r>
      <w:r>
        <w:rPr>
          <w:rFonts w:ascii="Calibri" w:hAnsi="Calibri"/>
          <w:w w:val="110"/>
          <w:sz w:val="16"/>
        </w:rPr>
        <w:t>44</w:t>
      </w:r>
    </w:p>
    <w:p>
      <w:pPr>
        <w:pStyle w:val="BodyText"/>
        <w:spacing w:before="90"/>
        <w:ind w:right="1131"/>
        <w:jc w:val="right"/>
      </w:pPr>
      <w:r>
        <w:rPr>
          <w:spacing w:val="-2"/>
        </w:rPr>
        <w:t>(4.44c)</w:t>
      </w:r>
    </w:p>
    <w:p>
      <w:pPr>
        <w:tabs>
          <w:tab w:pos="3900" w:val="left" w:leader="none"/>
          <w:tab w:pos="4378" w:val="left" w:leader="none"/>
          <w:tab w:pos="5709" w:val="left" w:leader="none"/>
        </w:tabs>
        <w:spacing w:line="280" w:lineRule="auto" w:before="159"/>
        <w:ind w:left="2274" w:right="1132" w:hanging="596"/>
        <w:jc w:val="both"/>
        <w:rPr>
          <w:rFonts w:ascii="Calibri" w:hAnsi="Calibri"/>
          <w:sz w:val="16"/>
        </w:rPr>
      </w:pPr>
      <w:r>
        <w:rPr>
          <w:rFonts w:ascii="Cambria" w:hAnsi="Cambria"/>
          <w:w w:val="115"/>
          <w:position w:val="3"/>
          <w:sz w:val="22"/>
        </w:rPr>
        <w:t>A</w:t>
      </w:r>
      <w:r>
        <w:rPr>
          <w:rFonts w:ascii="Calibri" w:hAnsi="Calibri"/>
          <w:w w:val="115"/>
          <w:sz w:val="16"/>
        </w:rPr>
        <w:t>4</w:t>
      </w:r>
      <w:r>
        <w:rPr>
          <w:rFonts w:ascii="Calibri" w:hAnsi="Calibri"/>
          <w:spacing w:val="40"/>
          <w:w w:val="125"/>
          <w:sz w:val="16"/>
        </w:rPr>
        <w:t> </w:t>
      </w:r>
      <w:r>
        <w:rPr>
          <w:rFonts w:ascii="Calibri" w:hAnsi="Calibri"/>
          <w:w w:val="125"/>
          <w:position w:val="3"/>
          <w:sz w:val="22"/>
        </w:rPr>
        <w:t>=</w:t>
      </w:r>
      <w:r>
        <w:rPr>
          <w:rFonts w:ascii="Calibri" w:hAnsi="Calibri"/>
          <w:spacing w:val="40"/>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b</w:t>
      </w:r>
      <w:r>
        <w:rPr>
          <w:rFonts w:ascii="Calibri" w:hAnsi="Calibri"/>
          <w:w w:val="115"/>
          <w:sz w:val="16"/>
        </w:rPr>
        <w:t>12</w:t>
      </w:r>
      <w:r>
        <w:rPr>
          <w:rFonts w:ascii="Cambria" w:hAnsi="Cambria"/>
          <w:w w:val="115"/>
          <w:position w:val="3"/>
          <w:sz w:val="22"/>
        </w:rPr>
        <w:t>a</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sz w:val="16"/>
        </w:rPr>
        <w:tab/>
      </w:r>
      <w:r>
        <w:rPr>
          <w:rFonts w:ascii="Cambria" w:hAnsi="Cambria"/>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b</w:t>
      </w:r>
      <w:r>
        <w:rPr>
          <w:rFonts w:ascii="Calibri" w:hAnsi="Calibri"/>
          <w:w w:val="115"/>
          <w:sz w:val="16"/>
        </w:rPr>
        <w:t>12</w:t>
      </w:r>
      <w:r>
        <w:rPr>
          <w:rFonts w:ascii="Cambria" w:hAnsi="Cambria"/>
          <w:w w:val="115"/>
          <w:position w:val="3"/>
          <w:sz w:val="22"/>
        </w:rPr>
        <w:t>a</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sz w:val="16"/>
        </w:rPr>
        <w:tab/>
      </w:r>
      <w:r>
        <w:rPr>
          <w:rFonts w:ascii="Calibri" w:hAnsi="Calibri"/>
          <w:w w:val="120"/>
          <w:position w:val="3"/>
          <w:sz w:val="22"/>
        </w:rPr>
        <w:t>+</w:t>
      </w:r>
      <w:r>
        <w:rPr>
          <w:rFonts w:ascii="Calibri" w:hAnsi="Calibri"/>
          <w:spacing w:val="-15"/>
          <w:w w:val="12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spacing w:val="-11"/>
          <w:w w:val="115"/>
          <w:sz w:val="16"/>
        </w:rPr>
        <w:t> </w:t>
      </w:r>
      <w:r>
        <w:rPr>
          <w:rFonts w:ascii="Cambria" w:hAnsi="Cambria"/>
          <w:w w:val="120"/>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b</w:t>
      </w:r>
      <w:r>
        <w:rPr>
          <w:rFonts w:ascii="Calibri" w:hAnsi="Calibri"/>
          <w:w w:val="115"/>
          <w:sz w:val="16"/>
        </w:rPr>
        <w:t>12</w:t>
      </w:r>
      <w:r>
        <w:rPr>
          <w:rFonts w:ascii="Cambria" w:hAnsi="Cambria"/>
          <w:w w:val="115"/>
          <w:position w:val="3"/>
          <w:sz w:val="22"/>
        </w:rPr>
        <w:t>b</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spacing w:val="80"/>
          <w:w w:val="125"/>
          <w:sz w:val="16"/>
        </w:rPr>
        <w:t> </w:t>
      </w:r>
      <w:r>
        <w:rPr>
          <w:rFonts w:ascii="Calibri" w:hAnsi="Calibri"/>
          <w:w w:val="125"/>
          <w:position w:val="3"/>
          <w:sz w:val="22"/>
        </w:rPr>
        <w:t>+</w:t>
      </w:r>
      <w:r>
        <w:rPr>
          <w:rFonts w:ascii="Calibri" w:hAnsi="Calibri"/>
          <w:position w:val="3"/>
          <w:sz w:val="22"/>
        </w:rPr>
        <w:tab/>
        <w:tab/>
      </w:r>
      <w:r>
        <w:rPr>
          <w:rFonts w:ascii="Cambria" w:hAnsi="Cambria"/>
          <w:w w:val="115"/>
          <w:position w:val="3"/>
          <w:sz w:val="22"/>
        </w:rPr>
        <w:t>π</w:t>
      </w:r>
      <w:r>
        <w:rPr>
          <w:rFonts w:ascii="Calibri" w:hAnsi="Calibri"/>
          <w:w w:val="115"/>
          <w:sz w:val="16"/>
        </w:rPr>
        <w:t>2</w:t>
      </w:r>
      <w:r>
        <w:rPr>
          <w:rFonts w:ascii="Cambria" w:hAnsi="Cambria"/>
          <w:w w:val="115"/>
          <w:position w:val="3"/>
          <w:sz w:val="22"/>
        </w:rPr>
        <w:t>b</w:t>
      </w:r>
      <w:r>
        <w:rPr>
          <w:rFonts w:ascii="Calibri" w:hAnsi="Calibri"/>
          <w:w w:val="115"/>
          <w:sz w:val="16"/>
        </w:rPr>
        <w:t>12</w:t>
      </w:r>
      <w:r>
        <w:rPr>
          <w:rFonts w:ascii="Cambria" w:hAnsi="Cambria"/>
          <w:w w:val="115"/>
          <w:position w:val="3"/>
          <w:sz w:val="22"/>
        </w:rPr>
        <w:t>b</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spacing w:val="-15"/>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mbria" w:hAnsi="Cambria"/>
          <w:w w:val="115"/>
          <w:position w:val="3"/>
          <w:sz w:val="22"/>
        </w:rPr>
        <w:t>b</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mbria" w:hAnsi="Cambria"/>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mbria" w:hAnsi="Cambria"/>
          <w:w w:val="115"/>
          <w:position w:val="3"/>
          <w:sz w:val="22"/>
        </w:rPr>
        <w:t>a</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mbria" w:hAnsi="Cambria"/>
          <w:w w:val="115"/>
          <w:position w:val="3"/>
          <w:sz w:val="22"/>
        </w:rPr>
        <w:t>a</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mbria" w:hAnsi="Cambria"/>
          <w:w w:val="125"/>
          <w:position w:val="3"/>
          <w:sz w:val="22"/>
        </w:rPr>
        <w:t>−</w:t>
      </w:r>
      <w:r>
        <w:rPr>
          <w:rFonts w:ascii="Cambria" w:hAnsi="Cambria"/>
          <w:w w:val="125"/>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25"/>
          <w:position w:val="3"/>
          <w:sz w:val="22"/>
        </w:rPr>
        <w:t>+ </w:t>
      </w:r>
      <w:r>
        <w:rPr>
          <w:rFonts w:ascii="Cambria" w:hAnsi="Cambria"/>
          <w:spacing w:val="-2"/>
          <w:position w:val="3"/>
          <w:sz w:val="22"/>
        </w:rPr>
        <w:t>a</w:t>
      </w:r>
      <w:r>
        <w:rPr>
          <w:rFonts w:ascii="Calibri" w:hAnsi="Calibri"/>
          <w:spacing w:val="-2"/>
          <w:sz w:val="16"/>
        </w:rPr>
        <w:t>11</w:t>
      </w:r>
      <w:r>
        <w:rPr>
          <w:rFonts w:ascii="Cambria" w:hAnsi="Cambria"/>
          <w:spacing w:val="-2"/>
          <w:position w:val="3"/>
          <w:sz w:val="22"/>
        </w:rPr>
        <w:t>π</w:t>
      </w:r>
      <w:r>
        <w:rPr>
          <w:rFonts w:ascii="Calibri" w:hAnsi="Calibri"/>
          <w:spacing w:val="-2"/>
          <w:sz w:val="16"/>
        </w:rPr>
        <w:t>3</w:t>
      </w:r>
      <w:r>
        <w:rPr>
          <w:rFonts w:ascii="Cambria" w:hAnsi="Cambria"/>
          <w:spacing w:val="-2"/>
          <w:position w:val="3"/>
          <w:sz w:val="22"/>
        </w:rPr>
        <w:t>a</w:t>
      </w:r>
      <w:r>
        <w:rPr>
          <w:rFonts w:ascii="Calibri" w:hAnsi="Calibri"/>
          <w:spacing w:val="-2"/>
          <w:sz w:val="16"/>
        </w:rPr>
        <w:t>33</w:t>
      </w:r>
      <w:r>
        <w:rPr>
          <w:rFonts w:ascii="Cambria" w:hAnsi="Cambria"/>
          <w:spacing w:val="-2"/>
          <w:position w:val="3"/>
          <w:sz w:val="22"/>
        </w:rPr>
        <w:t>b</w:t>
      </w:r>
      <w:r>
        <w:rPr>
          <w:rFonts w:ascii="Calibri" w:hAnsi="Calibri"/>
          <w:spacing w:val="-2"/>
          <w:sz w:val="16"/>
        </w:rPr>
        <w:t>44</w:t>
      </w:r>
      <w:r>
        <w:rPr>
          <w:rFonts w:ascii="Cambria" w:hAnsi="Cambria"/>
          <w:spacing w:val="-2"/>
          <w:position w:val="3"/>
          <w:sz w:val="22"/>
        </w:rPr>
        <w:t>−π</w:t>
      </w:r>
      <w:r>
        <w:rPr>
          <w:rFonts w:ascii="Calibri" w:hAnsi="Calibri"/>
          <w:spacing w:val="-2"/>
          <w:sz w:val="16"/>
        </w:rPr>
        <w:t>2</w:t>
      </w:r>
      <w:r>
        <w:rPr>
          <w:rFonts w:ascii="Cambria" w:hAnsi="Cambria"/>
          <w:spacing w:val="-2"/>
          <w:position w:val="3"/>
          <w:sz w:val="22"/>
        </w:rPr>
        <w:t>a</w:t>
      </w:r>
      <w:r>
        <w:rPr>
          <w:rFonts w:ascii="Calibri" w:hAnsi="Calibri"/>
          <w:spacing w:val="-2"/>
          <w:sz w:val="16"/>
        </w:rPr>
        <w:t>12</w:t>
      </w:r>
      <w:r>
        <w:rPr>
          <w:rFonts w:ascii="Cambria" w:hAnsi="Cambria"/>
          <w:spacing w:val="-2"/>
          <w:position w:val="3"/>
          <w:sz w:val="22"/>
        </w:rPr>
        <w:t>b</w:t>
      </w:r>
      <w:r>
        <w:rPr>
          <w:rFonts w:ascii="Calibri" w:hAnsi="Calibri"/>
          <w:spacing w:val="-2"/>
          <w:sz w:val="16"/>
        </w:rPr>
        <w:t>33</w:t>
      </w:r>
      <w:r>
        <w:rPr>
          <w:rFonts w:ascii="Cambria" w:hAnsi="Cambria"/>
          <w:spacing w:val="-2"/>
          <w:position w:val="3"/>
          <w:sz w:val="22"/>
        </w:rPr>
        <w:t>b</w:t>
      </w:r>
      <w:r>
        <w:rPr>
          <w:rFonts w:ascii="Calibri" w:hAnsi="Calibri"/>
          <w:spacing w:val="-2"/>
          <w:sz w:val="16"/>
        </w:rPr>
        <w:t>44</w:t>
      </w:r>
      <w:r>
        <w:rPr>
          <w:rFonts w:ascii="Calibri" w:hAnsi="Calibri"/>
          <w:spacing w:val="-2"/>
          <w:position w:val="3"/>
          <w:sz w:val="22"/>
        </w:rPr>
        <w:t>+</w:t>
      </w:r>
      <w:r>
        <w:rPr>
          <w:rFonts w:ascii="Cambria" w:hAnsi="Cambria"/>
          <w:spacing w:val="-2"/>
          <w:position w:val="3"/>
          <w:sz w:val="22"/>
        </w:rPr>
        <w:t>b</w:t>
      </w:r>
      <w:r>
        <w:rPr>
          <w:rFonts w:ascii="Calibri" w:hAnsi="Calibri"/>
          <w:spacing w:val="-2"/>
          <w:sz w:val="16"/>
        </w:rPr>
        <w:t>11</w:t>
      </w:r>
      <w:r>
        <w:rPr>
          <w:rFonts w:ascii="Cambria" w:hAnsi="Cambria"/>
          <w:spacing w:val="-2"/>
          <w:position w:val="3"/>
          <w:sz w:val="22"/>
        </w:rPr>
        <w:t>π</w:t>
      </w:r>
      <w:r>
        <w:rPr>
          <w:rFonts w:ascii="Calibri" w:hAnsi="Calibri"/>
          <w:spacing w:val="-2"/>
          <w:sz w:val="16"/>
        </w:rPr>
        <w:t>3</w:t>
      </w:r>
      <w:r>
        <w:rPr>
          <w:rFonts w:ascii="Cambria" w:hAnsi="Cambria"/>
          <w:spacing w:val="-2"/>
          <w:position w:val="3"/>
          <w:sz w:val="22"/>
        </w:rPr>
        <w:t>a</w:t>
      </w:r>
      <w:r>
        <w:rPr>
          <w:rFonts w:ascii="Calibri" w:hAnsi="Calibri"/>
          <w:spacing w:val="-2"/>
          <w:sz w:val="16"/>
        </w:rPr>
        <w:t>33</w:t>
      </w:r>
      <w:r>
        <w:rPr>
          <w:rFonts w:ascii="Cambria" w:hAnsi="Cambria"/>
          <w:spacing w:val="-2"/>
          <w:position w:val="3"/>
          <w:sz w:val="22"/>
        </w:rPr>
        <w:t>a</w:t>
      </w:r>
      <w:r>
        <w:rPr>
          <w:rFonts w:ascii="Calibri" w:hAnsi="Calibri"/>
          <w:spacing w:val="-2"/>
          <w:sz w:val="16"/>
        </w:rPr>
        <w:t>44</w:t>
      </w:r>
      <w:r>
        <w:rPr>
          <w:rFonts w:ascii="Cambria" w:hAnsi="Cambria"/>
          <w:spacing w:val="-2"/>
          <w:position w:val="3"/>
          <w:sz w:val="22"/>
        </w:rPr>
        <w:t>−a</w:t>
      </w:r>
      <w:r>
        <w:rPr>
          <w:rFonts w:ascii="Calibri" w:hAnsi="Calibri"/>
          <w:spacing w:val="-2"/>
          <w:sz w:val="16"/>
        </w:rPr>
        <w:t>11</w:t>
      </w:r>
      <w:r>
        <w:rPr>
          <w:rFonts w:ascii="Cambria" w:hAnsi="Cambria"/>
          <w:spacing w:val="-2"/>
          <w:position w:val="3"/>
          <w:sz w:val="22"/>
        </w:rPr>
        <w:t>π</w:t>
      </w:r>
      <w:r>
        <w:rPr>
          <w:rFonts w:ascii="Calibri" w:hAnsi="Calibri"/>
          <w:spacing w:val="-2"/>
          <w:sz w:val="16"/>
        </w:rPr>
        <w:t>3</w:t>
      </w:r>
      <w:r>
        <w:rPr>
          <w:rFonts w:ascii="Cambria" w:hAnsi="Cambria"/>
          <w:spacing w:val="-2"/>
          <w:position w:val="3"/>
          <w:sz w:val="22"/>
        </w:rPr>
        <w:t>b</w:t>
      </w:r>
      <w:r>
        <w:rPr>
          <w:rFonts w:ascii="Calibri" w:hAnsi="Calibri"/>
          <w:spacing w:val="-2"/>
          <w:sz w:val="16"/>
        </w:rPr>
        <w:t>33</w:t>
      </w:r>
      <w:r>
        <w:rPr>
          <w:rFonts w:ascii="Cambria" w:hAnsi="Cambria"/>
          <w:spacing w:val="-2"/>
          <w:position w:val="3"/>
          <w:sz w:val="22"/>
        </w:rPr>
        <w:t>b</w:t>
      </w:r>
      <w:r>
        <w:rPr>
          <w:rFonts w:ascii="Calibri" w:hAnsi="Calibri"/>
          <w:spacing w:val="-2"/>
          <w:sz w:val="16"/>
        </w:rPr>
        <w:t>44</w:t>
      </w:r>
      <w:r>
        <w:rPr>
          <w:rFonts w:ascii="Cambria" w:hAnsi="Cambria"/>
          <w:spacing w:val="-2"/>
          <w:position w:val="3"/>
          <w:sz w:val="22"/>
        </w:rPr>
        <w:t>−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w:t>
      </w:r>
      <w:r>
        <w:rPr>
          <w:rFonts w:ascii="Calibri" w:hAnsi="Calibri"/>
          <w:spacing w:val="40"/>
          <w:sz w:val="16"/>
        </w:rPr>
        <w:t> </w:t>
      </w:r>
      <w:r>
        <w:rPr>
          <w:rFonts w:ascii="Cambria" w:hAnsi="Cambria"/>
          <w:position w:val="3"/>
          <w:sz w:val="22"/>
        </w:rPr>
        <w:t>− 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w:t>
      </w:r>
      <w:r>
        <w:rPr>
          <w:rFonts w:ascii="Calibri" w:hAnsi="Calibri"/>
          <w:spacing w:val="40"/>
          <w:sz w:val="16"/>
        </w:rPr>
        <w:t> </w:t>
      </w:r>
      <w:r>
        <w:rPr>
          <w:rFonts w:ascii="Cambria" w:hAnsi="Cambria"/>
          <w:position w:val="3"/>
          <w:sz w:val="22"/>
        </w:rPr>
        <w:t>− 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w:t>
      </w:r>
    </w:p>
    <w:p>
      <w:pPr>
        <w:pStyle w:val="BodyText"/>
        <w:spacing w:before="91"/>
        <w:ind w:right="1131"/>
        <w:jc w:val="right"/>
      </w:pPr>
      <w:r>
        <w:rPr>
          <w:spacing w:val="-2"/>
        </w:rPr>
        <w:t>(4.44d)</w:t>
      </w:r>
    </w:p>
    <w:p>
      <w:pPr>
        <w:pStyle w:val="BodyText"/>
        <w:spacing w:after="0"/>
        <w:jc w:val="right"/>
        <w:sectPr>
          <w:pgSz w:w="8400" w:h="11910"/>
          <w:pgMar w:header="252" w:footer="0" w:top="480" w:bottom="280" w:left="0" w:right="0"/>
        </w:sectPr>
      </w:pPr>
    </w:p>
    <w:p>
      <w:pPr>
        <w:pStyle w:val="BodyText"/>
        <w:spacing w:before="205"/>
      </w:pPr>
    </w:p>
    <w:p>
      <w:pPr>
        <w:pStyle w:val="BodyText"/>
        <w:spacing w:line="304" w:lineRule="auto"/>
        <w:ind w:left="1679" w:right="1131" w:firstLine="334"/>
        <w:jc w:val="both"/>
      </w:pPr>
      <w:r>
        <w:rPr>
          <w:spacing w:val="-2"/>
        </w:rPr>
        <w:t>Selanjutnya,</w:t>
      </w:r>
      <w:r>
        <w:rPr>
          <w:spacing w:val="-6"/>
        </w:rPr>
        <w:t> </w:t>
      </w:r>
      <w:r>
        <w:rPr>
          <w:spacing w:val="-2"/>
        </w:rPr>
        <w:t>sifat</w:t>
      </w:r>
      <w:r>
        <w:rPr>
          <w:spacing w:val="-8"/>
        </w:rPr>
        <w:t> </w:t>
      </w:r>
      <w:r>
        <w:rPr>
          <w:spacing w:val="-2"/>
        </w:rPr>
        <w:t>kestabilan</w:t>
      </w:r>
      <w:r>
        <w:rPr>
          <w:spacing w:val="-9"/>
        </w:rPr>
        <w:t> </w:t>
      </w:r>
      <w:r>
        <w:rPr>
          <w:rFonts w:ascii="Cambria"/>
          <w:spacing w:val="-2"/>
        </w:rPr>
        <w:t>E</w:t>
      </w:r>
      <w:r>
        <w:rPr>
          <w:rFonts w:ascii="Calibri"/>
          <w:spacing w:val="-2"/>
          <w:vertAlign w:val="subscript"/>
        </w:rPr>
        <w:t>2</w:t>
      </w:r>
      <w:r>
        <w:rPr>
          <w:rFonts w:ascii="Calibri"/>
          <w:vertAlign w:val="baseline"/>
        </w:rPr>
        <w:t> </w:t>
      </w:r>
      <w:r>
        <w:rPr>
          <w:spacing w:val="-2"/>
          <w:vertAlign w:val="baseline"/>
        </w:rPr>
        <w:t>dapat</w:t>
      </w:r>
      <w:r>
        <w:rPr>
          <w:spacing w:val="-9"/>
          <w:vertAlign w:val="baseline"/>
        </w:rPr>
        <w:t> </w:t>
      </w:r>
      <w:r>
        <w:rPr>
          <w:spacing w:val="-2"/>
          <w:vertAlign w:val="baseline"/>
        </w:rPr>
        <w:t>ditentukan</w:t>
      </w:r>
      <w:r>
        <w:rPr>
          <w:spacing w:val="-8"/>
          <w:vertAlign w:val="baseline"/>
        </w:rPr>
        <w:t> </w:t>
      </w:r>
      <w:r>
        <w:rPr>
          <w:spacing w:val="-2"/>
          <w:vertAlign w:val="baseline"/>
        </w:rPr>
        <w:t>berdasarkan </w:t>
      </w:r>
      <w:r>
        <w:rPr>
          <w:vertAlign w:val="baseline"/>
        </w:rPr>
        <w:t>persamaan</w:t>
      </w:r>
      <w:r>
        <w:rPr>
          <w:spacing w:val="-14"/>
          <w:vertAlign w:val="baseline"/>
        </w:rPr>
        <w:t> </w:t>
      </w:r>
      <w:r>
        <w:rPr>
          <w:vertAlign w:val="baseline"/>
        </w:rPr>
        <w:t>(4.43)</w:t>
      </w:r>
      <w:r>
        <w:rPr>
          <w:spacing w:val="-13"/>
          <w:vertAlign w:val="baseline"/>
        </w:rPr>
        <w:t> </w:t>
      </w:r>
      <w:r>
        <w:rPr>
          <w:vertAlign w:val="baseline"/>
        </w:rPr>
        <w:t>dengan</w:t>
      </w:r>
      <w:r>
        <w:rPr>
          <w:spacing w:val="-13"/>
          <w:vertAlign w:val="baseline"/>
        </w:rPr>
        <w:t> </w:t>
      </w:r>
      <w:r>
        <w:rPr>
          <w:vertAlign w:val="baseline"/>
        </w:rPr>
        <w:t>menggunakan</w:t>
      </w:r>
      <w:r>
        <w:rPr>
          <w:spacing w:val="-14"/>
          <w:vertAlign w:val="baseline"/>
        </w:rPr>
        <w:t> </w:t>
      </w:r>
      <w:r>
        <w:rPr>
          <w:vertAlign w:val="baseline"/>
        </w:rPr>
        <w:t>kriteria</w:t>
      </w:r>
      <w:r>
        <w:rPr>
          <w:spacing w:val="-13"/>
          <w:vertAlign w:val="baseline"/>
        </w:rPr>
        <w:t> </w:t>
      </w:r>
      <w:r>
        <w:rPr>
          <w:i/>
          <w:vertAlign w:val="baseline"/>
        </w:rPr>
        <w:t>Routh-Hurwitz</w:t>
      </w:r>
      <w:r>
        <w:rPr>
          <w:vertAlign w:val="baseline"/>
        </w:rPr>
        <w:t>, sebagaimana dijelaskan dalam pemaparan berikut.</w:t>
      </w:r>
    </w:p>
    <w:p>
      <w:pPr>
        <w:pStyle w:val="BodyText"/>
        <w:spacing w:before="7"/>
        <w:rPr>
          <w:sz w:val="10"/>
        </w:rPr>
      </w:pPr>
      <w:r>
        <w:rPr>
          <w:sz w:val="10"/>
        </w:rPr>
        <mc:AlternateContent>
          <mc:Choice Requires="wps">
            <w:drawing>
              <wp:anchor distT="0" distB="0" distL="0" distR="0" allowOverlap="1" layoutInCell="1" locked="0" behindDoc="1" simplePos="0" relativeHeight="488121344">
                <wp:simplePos x="0" y="0"/>
                <wp:positionH relativeFrom="page">
                  <wp:posOffset>1066368</wp:posOffset>
                </wp:positionH>
                <wp:positionV relativeFrom="paragraph">
                  <wp:posOffset>93171</wp:posOffset>
                </wp:positionV>
                <wp:extent cx="3542029" cy="2246630"/>
                <wp:effectExtent l="0" t="0" r="0" b="0"/>
                <wp:wrapTopAndBottom/>
                <wp:docPr id="1242" name="Group 1242"/>
                <wp:cNvGraphicFramePr>
                  <a:graphicFrameLocks/>
                </wp:cNvGraphicFramePr>
                <a:graphic>
                  <a:graphicData uri="http://schemas.microsoft.com/office/word/2010/wordprocessingGroup">
                    <wpg:wgp>
                      <wpg:cNvPr id="1242" name="Group 1242"/>
                      <wpg:cNvGrpSpPr/>
                      <wpg:grpSpPr>
                        <a:xfrm>
                          <a:off x="0" y="0"/>
                          <a:ext cx="3542029" cy="2246630"/>
                          <a:chExt cx="3542029" cy="2246630"/>
                        </a:xfrm>
                      </wpg:grpSpPr>
                      <wps:wsp>
                        <wps:cNvPr id="1243" name="Graphic 1243"/>
                        <wps:cNvSpPr/>
                        <wps:spPr>
                          <a:xfrm>
                            <a:off x="0" y="0"/>
                            <a:ext cx="3542029" cy="2246630"/>
                          </a:xfrm>
                          <a:custGeom>
                            <a:avLst/>
                            <a:gdLst/>
                            <a:ahLst/>
                            <a:cxnLst/>
                            <a:rect l="l" t="t" r="r" b="b"/>
                            <a:pathLst>
                              <a:path w="3542029" h="2246630">
                                <a:moveTo>
                                  <a:pt x="3541681" y="0"/>
                                </a:moveTo>
                                <a:lnTo>
                                  <a:pt x="0" y="0"/>
                                </a:lnTo>
                                <a:lnTo>
                                  <a:pt x="0" y="2246513"/>
                                </a:lnTo>
                                <a:lnTo>
                                  <a:pt x="3541681" y="2246513"/>
                                </a:lnTo>
                                <a:lnTo>
                                  <a:pt x="3541681" y="0"/>
                                </a:lnTo>
                                <a:close/>
                              </a:path>
                            </a:pathLst>
                          </a:custGeom>
                          <a:solidFill>
                            <a:srgbClr val="7F7F7F"/>
                          </a:solidFill>
                        </wps:spPr>
                        <wps:bodyPr wrap="square" lIns="0" tIns="0" rIns="0" bIns="0" rtlCol="0">
                          <a:prstTxWarp prst="textNoShape">
                            <a:avLst/>
                          </a:prstTxWarp>
                          <a:noAutofit/>
                        </wps:bodyPr>
                      </wps:wsp>
                      <wps:wsp>
                        <wps:cNvPr id="1244" name="Graphic 1244"/>
                        <wps:cNvSpPr/>
                        <wps:spPr>
                          <a:xfrm>
                            <a:off x="17999" y="17999"/>
                            <a:ext cx="3505835" cy="2211070"/>
                          </a:xfrm>
                          <a:custGeom>
                            <a:avLst/>
                            <a:gdLst/>
                            <a:ahLst/>
                            <a:cxnLst/>
                            <a:rect l="l" t="t" r="r" b="b"/>
                            <a:pathLst>
                              <a:path w="3505835" h="2211070">
                                <a:moveTo>
                                  <a:pt x="3505681" y="0"/>
                                </a:moveTo>
                                <a:lnTo>
                                  <a:pt x="0" y="0"/>
                                </a:lnTo>
                                <a:lnTo>
                                  <a:pt x="0" y="2210513"/>
                                </a:lnTo>
                                <a:lnTo>
                                  <a:pt x="3505681" y="2210513"/>
                                </a:lnTo>
                                <a:lnTo>
                                  <a:pt x="3505681" y="0"/>
                                </a:lnTo>
                                <a:close/>
                              </a:path>
                            </a:pathLst>
                          </a:custGeom>
                          <a:solidFill>
                            <a:srgbClr val="FFFFFF"/>
                          </a:solidFill>
                        </wps:spPr>
                        <wps:bodyPr wrap="square" lIns="0" tIns="0" rIns="0" bIns="0" rtlCol="0">
                          <a:prstTxWarp prst="textNoShape">
                            <a:avLst/>
                          </a:prstTxWarp>
                          <a:noAutofit/>
                        </wps:bodyPr>
                      </wps:wsp>
                      <wps:wsp>
                        <wps:cNvPr id="1245" name="Textbox 1245"/>
                        <wps:cNvSpPr txBox="1"/>
                        <wps:spPr>
                          <a:xfrm>
                            <a:off x="198005" y="112796"/>
                            <a:ext cx="3158490" cy="1694180"/>
                          </a:xfrm>
                          <a:prstGeom prst="rect">
                            <a:avLst/>
                          </a:prstGeom>
                        </wps:spPr>
                        <wps:txbx>
                          <w:txbxContent>
                            <w:p>
                              <w:pPr>
                                <w:spacing w:line="229" w:lineRule="exact" w:before="0"/>
                                <w:ind w:left="0" w:right="0" w:firstLine="0"/>
                                <w:jc w:val="both"/>
                                <w:rPr>
                                  <w:rFonts w:ascii="Calibri"/>
                                  <w:sz w:val="22"/>
                                </w:rPr>
                              </w:pPr>
                              <w:r>
                                <w:rPr>
                                  <w:b/>
                                  <w:sz w:val="22"/>
                                </w:rPr>
                                <w:t>Kriteria</w:t>
                              </w:r>
                              <w:r>
                                <w:rPr>
                                  <w:b/>
                                  <w:spacing w:val="-13"/>
                                  <w:sz w:val="22"/>
                                </w:rPr>
                                <w:t> </w:t>
                              </w:r>
                              <w:r>
                                <w:rPr>
                                  <w:b/>
                                  <w:sz w:val="22"/>
                                </w:rPr>
                                <w:t>Kestabilan</w:t>
                              </w:r>
                              <w:r>
                                <w:rPr>
                                  <w:b/>
                                  <w:spacing w:val="-13"/>
                                  <w:sz w:val="22"/>
                                </w:rPr>
                                <w:t> </w:t>
                              </w:r>
                              <w:r>
                                <w:rPr>
                                  <w:b/>
                                  <w:sz w:val="22"/>
                                </w:rPr>
                                <w:t>Titik</w:t>
                              </w:r>
                              <w:r>
                                <w:rPr>
                                  <w:b/>
                                  <w:spacing w:val="-12"/>
                                  <w:sz w:val="22"/>
                                </w:rPr>
                                <w:t> </w:t>
                              </w:r>
                              <w:r>
                                <w:rPr>
                                  <w:b/>
                                  <w:sz w:val="22"/>
                                </w:rPr>
                                <w:t>Ekuilibrium</w:t>
                              </w:r>
                              <w:r>
                                <w:rPr>
                                  <w:b/>
                                  <w:spacing w:val="-13"/>
                                  <w:sz w:val="22"/>
                                </w:rPr>
                                <w:t> </w:t>
                              </w:r>
                              <w:r>
                                <w:rPr>
                                  <w:rFonts w:ascii="Cambria"/>
                                  <w:spacing w:val="-5"/>
                                  <w:sz w:val="22"/>
                                </w:rPr>
                                <w:t>E</w:t>
                              </w:r>
                              <w:r>
                                <w:rPr>
                                  <w:rFonts w:ascii="Calibri"/>
                                  <w:spacing w:val="-5"/>
                                  <w:sz w:val="22"/>
                                  <w:vertAlign w:val="subscript"/>
                                </w:rPr>
                                <w:t>2</w:t>
                              </w:r>
                            </w:p>
                            <w:p>
                              <w:pPr>
                                <w:spacing w:line="307" w:lineRule="auto" w:before="154"/>
                                <w:ind w:left="0" w:right="18" w:firstLine="0"/>
                                <w:jc w:val="both"/>
                                <w:rPr>
                                  <w:sz w:val="22"/>
                                </w:rPr>
                              </w:pPr>
                              <w:r>
                                <w:rPr>
                                  <w:sz w:val="22"/>
                                </w:rPr>
                                <w:t>Titik ekuilibrium </w:t>
                              </w:r>
                              <w:r>
                                <w:rPr>
                                  <w:rFonts w:ascii="Cambria"/>
                                  <w:sz w:val="22"/>
                                </w:rPr>
                                <w:t>E</w:t>
                              </w:r>
                              <w:r>
                                <w:rPr>
                                  <w:rFonts w:ascii="Calibri"/>
                                  <w:sz w:val="22"/>
                                  <w:vertAlign w:val="subscript"/>
                                </w:rPr>
                                <w:t>2</w:t>
                              </w:r>
                              <w:r>
                                <w:rPr>
                                  <w:rFonts w:ascii="Calibri"/>
                                  <w:sz w:val="22"/>
                                  <w:vertAlign w:val="baseline"/>
                                </w:rPr>
                                <w:t> </w:t>
                              </w:r>
                              <w:r>
                                <w:rPr>
                                  <w:sz w:val="22"/>
                                  <w:vertAlign w:val="baseline"/>
                                </w:rPr>
                                <w:t>bersifat stabil asimtotik lokal </w:t>
                              </w:r>
                              <w:r>
                                <w:rPr>
                                  <w:sz w:val="22"/>
                                  <w:vertAlign w:val="baseline"/>
                                </w:rPr>
                                <w:t>jika nilai eigen dari persamaan karakteristik (4.43) bernilai negatif,</w:t>
                              </w:r>
                              <w:r>
                                <w:rPr>
                                  <w:spacing w:val="-14"/>
                                  <w:sz w:val="22"/>
                                  <w:vertAlign w:val="baseline"/>
                                </w:rPr>
                                <w:t> </w:t>
                              </w:r>
                              <w:r>
                                <w:rPr>
                                  <w:sz w:val="22"/>
                                  <w:vertAlign w:val="baseline"/>
                                </w:rPr>
                                <w:t>yang</w:t>
                              </w:r>
                              <w:r>
                                <w:rPr>
                                  <w:spacing w:val="-14"/>
                                  <w:sz w:val="22"/>
                                  <w:vertAlign w:val="baseline"/>
                                </w:rPr>
                                <w:t> </w:t>
                              </w:r>
                              <w:r>
                                <w:rPr>
                                  <w:sz w:val="22"/>
                                  <w:vertAlign w:val="baseline"/>
                                </w:rPr>
                                <w:t>dapat</w:t>
                              </w:r>
                              <w:r>
                                <w:rPr>
                                  <w:spacing w:val="-14"/>
                                  <w:sz w:val="22"/>
                                  <w:vertAlign w:val="baseline"/>
                                </w:rPr>
                                <w:t> </w:t>
                              </w:r>
                              <w:r>
                                <w:rPr>
                                  <w:sz w:val="22"/>
                                  <w:vertAlign w:val="baseline"/>
                                </w:rPr>
                                <w:t>dipastikan</w:t>
                              </w:r>
                              <w:r>
                                <w:rPr>
                                  <w:spacing w:val="-13"/>
                                  <w:sz w:val="22"/>
                                  <w:vertAlign w:val="baseline"/>
                                </w:rPr>
                                <w:t> </w:t>
                              </w:r>
                              <w:r>
                                <w:rPr>
                                  <w:sz w:val="22"/>
                                  <w:vertAlign w:val="baseline"/>
                                </w:rPr>
                                <w:t>dengan</w:t>
                              </w:r>
                              <w:r>
                                <w:rPr>
                                  <w:spacing w:val="-14"/>
                                  <w:sz w:val="22"/>
                                  <w:vertAlign w:val="baseline"/>
                                </w:rPr>
                                <w:t> </w:t>
                              </w:r>
                              <w:r>
                                <w:rPr>
                                  <w:sz w:val="22"/>
                                  <w:vertAlign w:val="baseline"/>
                                </w:rPr>
                                <w:t>memenuhi</w:t>
                              </w:r>
                              <w:r>
                                <w:rPr>
                                  <w:spacing w:val="-14"/>
                                  <w:sz w:val="22"/>
                                  <w:vertAlign w:val="baseline"/>
                                </w:rPr>
                                <w:t> </w:t>
                              </w:r>
                              <w:r>
                                <w:rPr>
                                  <w:sz w:val="22"/>
                                  <w:vertAlign w:val="baseline"/>
                                </w:rPr>
                                <w:t>kriteria </w:t>
                              </w:r>
                              <w:r>
                                <w:rPr>
                                  <w:i/>
                                  <w:sz w:val="22"/>
                                  <w:vertAlign w:val="baseline"/>
                                </w:rPr>
                                <w:t>Routh-Hurwitz </w:t>
                              </w:r>
                              <w:r>
                                <w:rPr>
                                  <w:sz w:val="22"/>
                                  <w:vertAlign w:val="baseline"/>
                                </w:rPr>
                                <w:t>berikut:</w:t>
                              </w:r>
                            </w:p>
                            <w:p>
                              <w:pPr>
                                <w:numPr>
                                  <w:ilvl w:val="0"/>
                                  <w:numId w:val="25"/>
                                </w:numPr>
                                <w:tabs>
                                  <w:tab w:pos="544" w:val="left" w:leader="none"/>
                                </w:tabs>
                                <w:spacing w:before="179"/>
                                <w:ind w:left="544" w:right="0" w:hanging="277"/>
                                <w:jc w:val="left"/>
                                <w:rPr>
                                  <w:rFonts w:ascii="Calibri"/>
                                  <w:sz w:val="22"/>
                                </w:rPr>
                              </w:pPr>
                              <w:r>
                                <w:rPr>
                                  <w:rFonts w:ascii="Cambria"/>
                                  <w:w w:val="120"/>
                                  <w:sz w:val="22"/>
                                </w:rPr>
                                <w:t>A</w:t>
                              </w:r>
                              <w:r>
                                <w:rPr>
                                  <w:rFonts w:ascii="Calibri"/>
                                  <w:w w:val="120"/>
                                  <w:sz w:val="22"/>
                                  <w:vertAlign w:val="subscript"/>
                                </w:rPr>
                                <w:t>1</w:t>
                              </w:r>
                              <w:r>
                                <w:rPr>
                                  <w:rFonts w:ascii="Calibri"/>
                                  <w:spacing w:val="20"/>
                                  <w:w w:val="120"/>
                                  <w:sz w:val="22"/>
                                  <w:vertAlign w:val="baseline"/>
                                </w:rPr>
                                <w:t> </w:t>
                              </w:r>
                              <w:r>
                                <w:rPr>
                                  <w:rFonts w:ascii="Cambria"/>
                                  <w:w w:val="120"/>
                                  <w:sz w:val="22"/>
                                  <w:vertAlign w:val="baseline"/>
                                </w:rPr>
                                <w:t>&gt;</w:t>
                              </w:r>
                              <w:r>
                                <w:rPr>
                                  <w:rFonts w:ascii="Cambria"/>
                                  <w:spacing w:val="12"/>
                                  <w:w w:val="120"/>
                                  <w:sz w:val="22"/>
                                  <w:vertAlign w:val="baseline"/>
                                </w:rPr>
                                <w:t> </w:t>
                              </w:r>
                              <w:r>
                                <w:rPr>
                                  <w:rFonts w:ascii="Calibri"/>
                                  <w:spacing w:val="-10"/>
                                  <w:w w:val="120"/>
                                  <w:sz w:val="22"/>
                                  <w:vertAlign w:val="baseline"/>
                                </w:rPr>
                                <w:t>0</w:t>
                              </w:r>
                            </w:p>
                            <w:p>
                              <w:pPr>
                                <w:numPr>
                                  <w:ilvl w:val="0"/>
                                  <w:numId w:val="25"/>
                                </w:numPr>
                                <w:tabs>
                                  <w:tab w:pos="545" w:val="left" w:leader="none"/>
                                </w:tabs>
                                <w:spacing w:before="240"/>
                                <w:ind w:left="545" w:right="0" w:hanging="335"/>
                                <w:jc w:val="left"/>
                                <w:rPr>
                                  <w:rFonts w:ascii="Calibri"/>
                                  <w:sz w:val="22"/>
                                </w:rPr>
                              </w:pPr>
                              <w:r>
                                <w:rPr>
                                  <w:rFonts w:ascii="Cambria"/>
                                  <w:w w:val="120"/>
                                  <w:sz w:val="22"/>
                                </w:rPr>
                                <w:t>A</w:t>
                              </w:r>
                              <w:r>
                                <w:rPr>
                                  <w:rFonts w:ascii="Calibri"/>
                                  <w:w w:val="120"/>
                                  <w:sz w:val="22"/>
                                  <w:vertAlign w:val="subscript"/>
                                </w:rPr>
                                <w:t>4</w:t>
                              </w:r>
                              <w:r>
                                <w:rPr>
                                  <w:rFonts w:ascii="Calibri"/>
                                  <w:spacing w:val="20"/>
                                  <w:w w:val="120"/>
                                  <w:sz w:val="22"/>
                                  <w:vertAlign w:val="baseline"/>
                                </w:rPr>
                                <w:t> </w:t>
                              </w:r>
                              <w:r>
                                <w:rPr>
                                  <w:rFonts w:ascii="Cambria"/>
                                  <w:w w:val="120"/>
                                  <w:sz w:val="22"/>
                                  <w:vertAlign w:val="baseline"/>
                                </w:rPr>
                                <w:t>&gt;</w:t>
                              </w:r>
                              <w:r>
                                <w:rPr>
                                  <w:rFonts w:ascii="Cambria"/>
                                  <w:spacing w:val="12"/>
                                  <w:w w:val="120"/>
                                  <w:sz w:val="22"/>
                                  <w:vertAlign w:val="baseline"/>
                                </w:rPr>
                                <w:t> </w:t>
                              </w:r>
                              <w:r>
                                <w:rPr>
                                  <w:rFonts w:ascii="Calibri"/>
                                  <w:spacing w:val="-10"/>
                                  <w:w w:val="120"/>
                                  <w:sz w:val="22"/>
                                  <w:vertAlign w:val="baseline"/>
                                </w:rPr>
                                <w:t>0</w:t>
                              </w:r>
                            </w:p>
                          </w:txbxContent>
                        </wps:txbx>
                        <wps:bodyPr wrap="square" lIns="0" tIns="0" rIns="0" bIns="0" rtlCol="0">
                          <a:noAutofit/>
                        </wps:bodyPr>
                      </wps:wsp>
                      <wps:wsp>
                        <wps:cNvPr id="1246" name="Textbox 1246"/>
                        <wps:cNvSpPr txBox="1"/>
                        <wps:spPr>
                          <a:xfrm>
                            <a:off x="295122" y="1969371"/>
                            <a:ext cx="1866900" cy="247650"/>
                          </a:xfrm>
                          <a:prstGeom prst="rect">
                            <a:avLst/>
                          </a:prstGeom>
                        </wps:spPr>
                        <wps:txbx>
                          <w:txbxContent>
                            <w:p>
                              <w:pPr>
                                <w:spacing w:line="239" w:lineRule="exact" w:before="0"/>
                                <w:ind w:left="0" w:right="0" w:firstLine="0"/>
                                <w:jc w:val="left"/>
                                <w:rPr>
                                  <w:sz w:val="22"/>
                                </w:rPr>
                              </w:pPr>
                              <w:r>
                                <w:rPr>
                                  <w:w w:val="105"/>
                                  <w:sz w:val="22"/>
                                </w:rPr>
                                <w:t>(iii)</w:t>
                              </w:r>
                              <w:r>
                                <w:rPr>
                                  <w:spacing w:val="42"/>
                                  <w:w w:val="120"/>
                                  <w:sz w:val="22"/>
                                </w:rPr>
                                <w:t> </w:t>
                              </w:r>
                              <w:r>
                                <w:rPr>
                                  <w:rFonts w:ascii="Cambria" w:hAnsi="Cambria"/>
                                  <w:w w:val="120"/>
                                  <w:sz w:val="22"/>
                                </w:rPr>
                                <w:t>A</w:t>
                              </w:r>
                              <w:r>
                                <w:rPr>
                                  <w:rFonts w:ascii="Cambria" w:hAnsi="Cambria"/>
                                  <w:spacing w:val="35"/>
                                  <w:w w:val="120"/>
                                  <w:sz w:val="22"/>
                                </w:rPr>
                                <w:t> </w:t>
                              </w:r>
                              <w:r>
                                <w:rPr>
                                  <w:rFonts w:ascii="Cambria" w:hAnsi="Cambria"/>
                                  <w:w w:val="120"/>
                                  <w:sz w:val="22"/>
                                </w:rPr>
                                <w:t>A</w:t>
                              </w:r>
                              <w:r>
                                <w:rPr>
                                  <w:rFonts w:ascii="Cambria" w:hAnsi="Cambria"/>
                                  <w:spacing w:val="35"/>
                                  <w:w w:val="120"/>
                                  <w:sz w:val="22"/>
                                </w:rPr>
                                <w:t> </w:t>
                              </w:r>
                              <w:r>
                                <w:rPr>
                                  <w:rFonts w:ascii="Cambria" w:hAnsi="Cambria"/>
                                  <w:w w:val="120"/>
                                  <w:sz w:val="22"/>
                                </w:rPr>
                                <w:t>A</w:t>
                              </w:r>
                              <w:r>
                                <w:rPr>
                                  <w:rFonts w:ascii="Cambria" w:hAnsi="Cambria"/>
                                  <w:spacing w:val="68"/>
                                  <w:w w:val="150"/>
                                  <w:sz w:val="22"/>
                                </w:rPr>
                                <w:t> </w:t>
                              </w:r>
                              <w:r>
                                <w:rPr>
                                  <w:rFonts w:ascii="Cambria" w:hAnsi="Cambria"/>
                                  <w:w w:val="120"/>
                                  <w:sz w:val="22"/>
                                </w:rPr>
                                <w:t>−</w:t>
                              </w:r>
                              <w:r>
                                <w:rPr>
                                  <w:rFonts w:ascii="Cambria" w:hAnsi="Cambria"/>
                                  <w:spacing w:val="-10"/>
                                  <w:w w:val="120"/>
                                  <w:sz w:val="22"/>
                                </w:rPr>
                                <w:t> </w:t>
                              </w:r>
                              <w:r>
                                <w:rPr>
                                  <w:rFonts w:ascii="Cambria" w:hAnsi="Cambria"/>
                                  <w:w w:val="120"/>
                                  <w:sz w:val="22"/>
                                </w:rPr>
                                <w:t>A</w:t>
                              </w:r>
                              <w:r>
                                <w:rPr>
                                  <w:rFonts w:ascii="Cambria" w:hAnsi="Cambria"/>
                                  <w:spacing w:val="68"/>
                                  <w:w w:val="150"/>
                                  <w:sz w:val="22"/>
                                </w:rPr>
                                <w:t> </w:t>
                              </w:r>
                              <w:r>
                                <w:rPr>
                                  <w:rFonts w:ascii="Cambria" w:hAnsi="Cambria"/>
                                  <w:w w:val="120"/>
                                  <w:sz w:val="22"/>
                                </w:rPr>
                                <w:t>−</w:t>
                              </w:r>
                              <w:r>
                                <w:rPr>
                                  <w:rFonts w:ascii="Cambria" w:hAnsi="Cambria"/>
                                  <w:spacing w:val="-10"/>
                                  <w:w w:val="120"/>
                                  <w:sz w:val="22"/>
                                </w:rPr>
                                <w:t> </w:t>
                              </w:r>
                              <w:r>
                                <w:rPr>
                                  <w:rFonts w:ascii="Cambria" w:hAnsi="Cambria"/>
                                  <w:w w:val="120"/>
                                  <w:sz w:val="22"/>
                                </w:rPr>
                                <w:t>A</w:t>
                              </w:r>
                              <w:r>
                                <w:rPr>
                                  <w:rFonts w:ascii="Cambria" w:hAnsi="Cambria"/>
                                  <w:spacing w:val="35"/>
                                  <w:w w:val="120"/>
                                  <w:sz w:val="22"/>
                                </w:rPr>
                                <w:t> </w:t>
                              </w:r>
                              <w:r>
                                <w:rPr>
                                  <w:rFonts w:ascii="Cambria" w:hAnsi="Cambria"/>
                                  <w:w w:val="120"/>
                                  <w:sz w:val="22"/>
                                </w:rPr>
                                <w:t>A</w:t>
                              </w:r>
                              <w:r>
                                <w:rPr>
                                  <w:rFonts w:ascii="Cambria" w:hAnsi="Cambria"/>
                                  <w:spacing w:val="18"/>
                                  <w:w w:val="120"/>
                                  <w:sz w:val="22"/>
                                </w:rPr>
                                <w:t>  </w:t>
                              </w:r>
                              <w:r>
                                <w:rPr>
                                  <w:rFonts w:ascii="Cambria" w:hAnsi="Cambria"/>
                                  <w:w w:val="120"/>
                                  <w:sz w:val="22"/>
                                </w:rPr>
                                <w:t>&gt;</w:t>
                              </w:r>
                              <w:r>
                                <w:rPr>
                                  <w:rFonts w:ascii="Cambria" w:hAnsi="Cambria"/>
                                  <w:spacing w:val="2"/>
                                  <w:w w:val="120"/>
                                  <w:sz w:val="22"/>
                                </w:rPr>
                                <w:t> </w:t>
                              </w:r>
                              <w:r>
                                <w:rPr>
                                  <w:rFonts w:ascii="Calibri" w:hAnsi="Calibri"/>
                                  <w:spacing w:val="-5"/>
                                  <w:w w:val="105"/>
                                  <w:sz w:val="22"/>
                                </w:rPr>
                                <w:t>0</w:t>
                              </w:r>
                              <w:r>
                                <w:rPr>
                                  <w:spacing w:val="-5"/>
                                  <w:w w:val="105"/>
                                  <w:sz w:val="22"/>
                                </w:rPr>
                                <w:t>.</w:t>
                              </w:r>
                            </w:p>
                          </w:txbxContent>
                        </wps:txbx>
                        <wps:bodyPr wrap="square" lIns="0" tIns="0" rIns="0" bIns="0" rtlCol="0">
                          <a:noAutofit/>
                        </wps:bodyPr>
                      </wps:wsp>
                      <wps:wsp>
                        <wps:cNvPr id="1247" name="Textbox 1247"/>
                        <wps:cNvSpPr txBox="1"/>
                        <wps:spPr>
                          <a:xfrm>
                            <a:off x="648271" y="2028256"/>
                            <a:ext cx="394970" cy="101600"/>
                          </a:xfrm>
                          <a:prstGeom prst="rect">
                            <a:avLst/>
                          </a:prstGeom>
                        </wps:spPr>
                        <wps:txbx>
                          <w:txbxContent>
                            <w:p>
                              <w:pPr>
                                <w:spacing w:line="159" w:lineRule="exact" w:before="0"/>
                                <w:ind w:left="0" w:right="0" w:firstLine="0"/>
                                <w:jc w:val="left"/>
                                <w:rPr>
                                  <w:rFonts w:ascii="Calibri"/>
                                  <w:sz w:val="16"/>
                                </w:rPr>
                              </w:pPr>
                              <w:r>
                                <w:rPr>
                                  <w:rFonts w:ascii="Calibri"/>
                                  <w:w w:val="105"/>
                                  <w:sz w:val="16"/>
                                </w:rPr>
                                <w:t>1</w:t>
                              </w:r>
                              <w:r>
                                <w:rPr>
                                  <w:rFonts w:ascii="Calibri"/>
                                  <w:spacing w:val="47"/>
                                  <w:w w:val="105"/>
                                  <w:sz w:val="16"/>
                                </w:rPr>
                                <w:t>  </w:t>
                              </w:r>
                              <w:r>
                                <w:rPr>
                                  <w:rFonts w:ascii="Calibri"/>
                                  <w:w w:val="105"/>
                                  <w:sz w:val="16"/>
                                </w:rPr>
                                <w:t>2</w:t>
                              </w:r>
                              <w:r>
                                <w:rPr>
                                  <w:rFonts w:ascii="Calibri"/>
                                  <w:spacing w:val="48"/>
                                  <w:w w:val="105"/>
                                  <w:sz w:val="16"/>
                                </w:rPr>
                                <w:t>  </w:t>
                              </w:r>
                              <w:r>
                                <w:rPr>
                                  <w:rFonts w:ascii="Calibri"/>
                                  <w:spacing w:val="-12"/>
                                  <w:w w:val="105"/>
                                  <w:sz w:val="16"/>
                                </w:rPr>
                                <w:t>3</w:t>
                              </w:r>
                            </w:p>
                          </w:txbxContent>
                        </wps:txbx>
                        <wps:bodyPr wrap="square" lIns="0" tIns="0" rIns="0" bIns="0" rtlCol="0">
                          <a:noAutofit/>
                        </wps:bodyPr>
                      </wps:wsp>
                      <wps:wsp>
                        <wps:cNvPr id="1248" name="Textbox 1248"/>
                        <wps:cNvSpPr txBox="1"/>
                        <wps:spPr>
                          <a:xfrm>
                            <a:off x="1309636" y="1957200"/>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249" name="Textbox 1249"/>
                        <wps:cNvSpPr txBox="1"/>
                        <wps:spPr>
                          <a:xfrm>
                            <a:off x="1642973" y="1957200"/>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250" name="Textbox 1250"/>
                        <wps:cNvSpPr txBox="1"/>
                        <wps:spPr>
                          <a:xfrm>
                            <a:off x="1309636" y="2044588"/>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3</w:t>
                              </w:r>
                            </w:p>
                          </w:txbxContent>
                        </wps:txbx>
                        <wps:bodyPr wrap="square" lIns="0" tIns="0" rIns="0" bIns="0" rtlCol="0">
                          <a:noAutofit/>
                        </wps:bodyPr>
                      </wps:wsp>
                      <wps:wsp>
                        <wps:cNvPr id="1251" name="Textbox 1251"/>
                        <wps:cNvSpPr txBox="1"/>
                        <wps:spPr>
                          <a:xfrm>
                            <a:off x="1642973" y="2044588"/>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1</w:t>
                              </w:r>
                            </w:p>
                          </w:txbxContent>
                        </wps:txbx>
                        <wps:bodyPr wrap="square" lIns="0" tIns="0" rIns="0" bIns="0" rtlCol="0">
                          <a:noAutofit/>
                        </wps:bodyPr>
                      </wps:wsp>
                      <wps:wsp>
                        <wps:cNvPr id="1252" name="Textbox 1252"/>
                        <wps:cNvSpPr txBox="1"/>
                        <wps:spPr>
                          <a:xfrm>
                            <a:off x="1806994" y="2028256"/>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4</w:t>
                              </w:r>
                            </w:p>
                          </w:txbxContent>
                        </wps:txbx>
                        <wps:bodyPr wrap="square" lIns="0" tIns="0" rIns="0" bIns="0" rtlCol="0">
                          <a:noAutofit/>
                        </wps:bodyPr>
                      </wps:wsp>
                    </wpg:wgp>
                  </a:graphicData>
                </a:graphic>
              </wp:anchor>
            </w:drawing>
          </mc:Choice>
          <mc:Fallback>
            <w:pict>
              <v:group style="position:absolute;margin-left:83.966003pt;margin-top:7.336304pt;width:278.9pt;height:176.9pt;mso-position-horizontal-relative:page;mso-position-vertical-relative:paragraph;z-index:-15195136;mso-wrap-distance-left:0;mso-wrap-distance-right:0" id="docshapegroup1059" coordorigin="1679,147" coordsize="5578,3538">
                <v:rect style="position:absolute;left:1679;top:146;width:5578;height:3538" id="docshape1060" filled="true" fillcolor="#7f7f7f" stroked="false">
                  <v:fill type="solid"/>
                </v:rect>
                <v:rect style="position:absolute;left:1707;top:175;width:5521;height:3482" id="docshape1061" filled="true" fillcolor="#ffffff" stroked="false">
                  <v:fill type="solid"/>
                </v:rect>
                <v:shape style="position:absolute;left:1991;top:324;width:4974;height:2668" type="#_x0000_t202" id="docshape1062" filled="false" stroked="false">
                  <v:textbox inset="0,0,0,0">
                    <w:txbxContent>
                      <w:p>
                        <w:pPr>
                          <w:spacing w:line="229" w:lineRule="exact" w:before="0"/>
                          <w:ind w:left="0" w:right="0" w:firstLine="0"/>
                          <w:jc w:val="both"/>
                          <w:rPr>
                            <w:rFonts w:ascii="Calibri"/>
                            <w:sz w:val="22"/>
                          </w:rPr>
                        </w:pPr>
                        <w:r>
                          <w:rPr>
                            <w:b/>
                            <w:sz w:val="22"/>
                          </w:rPr>
                          <w:t>Kriteria</w:t>
                        </w:r>
                        <w:r>
                          <w:rPr>
                            <w:b/>
                            <w:spacing w:val="-13"/>
                            <w:sz w:val="22"/>
                          </w:rPr>
                          <w:t> </w:t>
                        </w:r>
                        <w:r>
                          <w:rPr>
                            <w:b/>
                            <w:sz w:val="22"/>
                          </w:rPr>
                          <w:t>Kestabilan</w:t>
                        </w:r>
                        <w:r>
                          <w:rPr>
                            <w:b/>
                            <w:spacing w:val="-13"/>
                            <w:sz w:val="22"/>
                          </w:rPr>
                          <w:t> </w:t>
                        </w:r>
                        <w:r>
                          <w:rPr>
                            <w:b/>
                            <w:sz w:val="22"/>
                          </w:rPr>
                          <w:t>Titik</w:t>
                        </w:r>
                        <w:r>
                          <w:rPr>
                            <w:b/>
                            <w:spacing w:val="-12"/>
                            <w:sz w:val="22"/>
                          </w:rPr>
                          <w:t> </w:t>
                        </w:r>
                        <w:r>
                          <w:rPr>
                            <w:b/>
                            <w:sz w:val="22"/>
                          </w:rPr>
                          <w:t>Ekuilibrium</w:t>
                        </w:r>
                        <w:r>
                          <w:rPr>
                            <w:b/>
                            <w:spacing w:val="-13"/>
                            <w:sz w:val="22"/>
                          </w:rPr>
                          <w:t> </w:t>
                        </w:r>
                        <w:r>
                          <w:rPr>
                            <w:rFonts w:ascii="Cambria"/>
                            <w:spacing w:val="-5"/>
                            <w:sz w:val="22"/>
                          </w:rPr>
                          <w:t>E</w:t>
                        </w:r>
                        <w:r>
                          <w:rPr>
                            <w:rFonts w:ascii="Calibri"/>
                            <w:spacing w:val="-5"/>
                            <w:sz w:val="22"/>
                            <w:vertAlign w:val="subscript"/>
                          </w:rPr>
                          <w:t>2</w:t>
                        </w:r>
                      </w:p>
                      <w:p>
                        <w:pPr>
                          <w:spacing w:line="307" w:lineRule="auto" w:before="154"/>
                          <w:ind w:left="0" w:right="18" w:firstLine="0"/>
                          <w:jc w:val="both"/>
                          <w:rPr>
                            <w:sz w:val="22"/>
                          </w:rPr>
                        </w:pPr>
                        <w:r>
                          <w:rPr>
                            <w:sz w:val="22"/>
                          </w:rPr>
                          <w:t>Titik ekuilibrium </w:t>
                        </w:r>
                        <w:r>
                          <w:rPr>
                            <w:rFonts w:ascii="Cambria"/>
                            <w:sz w:val="22"/>
                          </w:rPr>
                          <w:t>E</w:t>
                        </w:r>
                        <w:r>
                          <w:rPr>
                            <w:rFonts w:ascii="Calibri"/>
                            <w:sz w:val="22"/>
                            <w:vertAlign w:val="subscript"/>
                          </w:rPr>
                          <w:t>2</w:t>
                        </w:r>
                        <w:r>
                          <w:rPr>
                            <w:rFonts w:ascii="Calibri"/>
                            <w:sz w:val="22"/>
                            <w:vertAlign w:val="baseline"/>
                          </w:rPr>
                          <w:t> </w:t>
                        </w:r>
                        <w:r>
                          <w:rPr>
                            <w:sz w:val="22"/>
                            <w:vertAlign w:val="baseline"/>
                          </w:rPr>
                          <w:t>bersifat stabil asimtotik lokal </w:t>
                        </w:r>
                        <w:r>
                          <w:rPr>
                            <w:sz w:val="22"/>
                            <w:vertAlign w:val="baseline"/>
                          </w:rPr>
                          <w:t>jika nilai eigen dari persamaan karakteristik (4.43) bernilai negatif,</w:t>
                        </w:r>
                        <w:r>
                          <w:rPr>
                            <w:spacing w:val="-14"/>
                            <w:sz w:val="22"/>
                            <w:vertAlign w:val="baseline"/>
                          </w:rPr>
                          <w:t> </w:t>
                        </w:r>
                        <w:r>
                          <w:rPr>
                            <w:sz w:val="22"/>
                            <w:vertAlign w:val="baseline"/>
                          </w:rPr>
                          <w:t>yang</w:t>
                        </w:r>
                        <w:r>
                          <w:rPr>
                            <w:spacing w:val="-14"/>
                            <w:sz w:val="22"/>
                            <w:vertAlign w:val="baseline"/>
                          </w:rPr>
                          <w:t> </w:t>
                        </w:r>
                        <w:r>
                          <w:rPr>
                            <w:sz w:val="22"/>
                            <w:vertAlign w:val="baseline"/>
                          </w:rPr>
                          <w:t>dapat</w:t>
                        </w:r>
                        <w:r>
                          <w:rPr>
                            <w:spacing w:val="-14"/>
                            <w:sz w:val="22"/>
                            <w:vertAlign w:val="baseline"/>
                          </w:rPr>
                          <w:t> </w:t>
                        </w:r>
                        <w:r>
                          <w:rPr>
                            <w:sz w:val="22"/>
                            <w:vertAlign w:val="baseline"/>
                          </w:rPr>
                          <w:t>dipastikan</w:t>
                        </w:r>
                        <w:r>
                          <w:rPr>
                            <w:spacing w:val="-13"/>
                            <w:sz w:val="22"/>
                            <w:vertAlign w:val="baseline"/>
                          </w:rPr>
                          <w:t> </w:t>
                        </w:r>
                        <w:r>
                          <w:rPr>
                            <w:sz w:val="22"/>
                            <w:vertAlign w:val="baseline"/>
                          </w:rPr>
                          <w:t>dengan</w:t>
                        </w:r>
                        <w:r>
                          <w:rPr>
                            <w:spacing w:val="-14"/>
                            <w:sz w:val="22"/>
                            <w:vertAlign w:val="baseline"/>
                          </w:rPr>
                          <w:t> </w:t>
                        </w:r>
                        <w:r>
                          <w:rPr>
                            <w:sz w:val="22"/>
                            <w:vertAlign w:val="baseline"/>
                          </w:rPr>
                          <w:t>memenuhi</w:t>
                        </w:r>
                        <w:r>
                          <w:rPr>
                            <w:spacing w:val="-14"/>
                            <w:sz w:val="22"/>
                            <w:vertAlign w:val="baseline"/>
                          </w:rPr>
                          <w:t> </w:t>
                        </w:r>
                        <w:r>
                          <w:rPr>
                            <w:sz w:val="22"/>
                            <w:vertAlign w:val="baseline"/>
                          </w:rPr>
                          <w:t>kriteria </w:t>
                        </w:r>
                        <w:r>
                          <w:rPr>
                            <w:i/>
                            <w:sz w:val="22"/>
                            <w:vertAlign w:val="baseline"/>
                          </w:rPr>
                          <w:t>Routh-Hurwitz </w:t>
                        </w:r>
                        <w:r>
                          <w:rPr>
                            <w:sz w:val="22"/>
                            <w:vertAlign w:val="baseline"/>
                          </w:rPr>
                          <w:t>berikut:</w:t>
                        </w:r>
                      </w:p>
                      <w:p>
                        <w:pPr>
                          <w:numPr>
                            <w:ilvl w:val="0"/>
                            <w:numId w:val="25"/>
                          </w:numPr>
                          <w:tabs>
                            <w:tab w:pos="544" w:val="left" w:leader="none"/>
                          </w:tabs>
                          <w:spacing w:before="179"/>
                          <w:ind w:left="544" w:right="0" w:hanging="277"/>
                          <w:jc w:val="left"/>
                          <w:rPr>
                            <w:rFonts w:ascii="Calibri"/>
                            <w:sz w:val="22"/>
                          </w:rPr>
                        </w:pPr>
                        <w:r>
                          <w:rPr>
                            <w:rFonts w:ascii="Cambria"/>
                            <w:w w:val="120"/>
                            <w:sz w:val="22"/>
                          </w:rPr>
                          <w:t>A</w:t>
                        </w:r>
                        <w:r>
                          <w:rPr>
                            <w:rFonts w:ascii="Calibri"/>
                            <w:w w:val="120"/>
                            <w:sz w:val="22"/>
                            <w:vertAlign w:val="subscript"/>
                          </w:rPr>
                          <w:t>1</w:t>
                        </w:r>
                        <w:r>
                          <w:rPr>
                            <w:rFonts w:ascii="Calibri"/>
                            <w:spacing w:val="20"/>
                            <w:w w:val="120"/>
                            <w:sz w:val="22"/>
                            <w:vertAlign w:val="baseline"/>
                          </w:rPr>
                          <w:t> </w:t>
                        </w:r>
                        <w:r>
                          <w:rPr>
                            <w:rFonts w:ascii="Cambria"/>
                            <w:w w:val="120"/>
                            <w:sz w:val="22"/>
                            <w:vertAlign w:val="baseline"/>
                          </w:rPr>
                          <w:t>&gt;</w:t>
                        </w:r>
                        <w:r>
                          <w:rPr>
                            <w:rFonts w:ascii="Cambria"/>
                            <w:spacing w:val="12"/>
                            <w:w w:val="120"/>
                            <w:sz w:val="22"/>
                            <w:vertAlign w:val="baseline"/>
                          </w:rPr>
                          <w:t> </w:t>
                        </w:r>
                        <w:r>
                          <w:rPr>
                            <w:rFonts w:ascii="Calibri"/>
                            <w:spacing w:val="-10"/>
                            <w:w w:val="120"/>
                            <w:sz w:val="22"/>
                            <w:vertAlign w:val="baseline"/>
                          </w:rPr>
                          <w:t>0</w:t>
                        </w:r>
                      </w:p>
                      <w:p>
                        <w:pPr>
                          <w:numPr>
                            <w:ilvl w:val="0"/>
                            <w:numId w:val="25"/>
                          </w:numPr>
                          <w:tabs>
                            <w:tab w:pos="545" w:val="left" w:leader="none"/>
                          </w:tabs>
                          <w:spacing w:before="240"/>
                          <w:ind w:left="545" w:right="0" w:hanging="335"/>
                          <w:jc w:val="left"/>
                          <w:rPr>
                            <w:rFonts w:ascii="Calibri"/>
                            <w:sz w:val="22"/>
                          </w:rPr>
                        </w:pPr>
                        <w:r>
                          <w:rPr>
                            <w:rFonts w:ascii="Cambria"/>
                            <w:w w:val="120"/>
                            <w:sz w:val="22"/>
                          </w:rPr>
                          <w:t>A</w:t>
                        </w:r>
                        <w:r>
                          <w:rPr>
                            <w:rFonts w:ascii="Calibri"/>
                            <w:w w:val="120"/>
                            <w:sz w:val="22"/>
                            <w:vertAlign w:val="subscript"/>
                          </w:rPr>
                          <w:t>4</w:t>
                        </w:r>
                        <w:r>
                          <w:rPr>
                            <w:rFonts w:ascii="Calibri"/>
                            <w:spacing w:val="20"/>
                            <w:w w:val="120"/>
                            <w:sz w:val="22"/>
                            <w:vertAlign w:val="baseline"/>
                          </w:rPr>
                          <w:t> </w:t>
                        </w:r>
                        <w:r>
                          <w:rPr>
                            <w:rFonts w:ascii="Cambria"/>
                            <w:w w:val="120"/>
                            <w:sz w:val="22"/>
                            <w:vertAlign w:val="baseline"/>
                          </w:rPr>
                          <w:t>&gt;</w:t>
                        </w:r>
                        <w:r>
                          <w:rPr>
                            <w:rFonts w:ascii="Cambria"/>
                            <w:spacing w:val="12"/>
                            <w:w w:val="120"/>
                            <w:sz w:val="22"/>
                            <w:vertAlign w:val="baseline"/>
                          </w:rPr>
                          <w:t> </w:t>
                        </w:r>
                        <w:r>
                          <w:rPr>
                            <w:rFonts w:ascii="Calibri"/>
                            <w:spacing w:val="-10"/>
                            <w:w w:val="120"/>
                            <w:sz w:val="22"/>
                            <w:vertAlign w:val="baseline"/>
                          </w:rPr>
                          <w:t>0</w:t>
                        </w:r>
                      </w:p>
                    </w:txbxContent>
                  </v:textbox>
                  <w10:wrap type="none"/>
                </v:shape>
                <v:shape style="position:absolute;left:2144;top:3248;width:2940;height:390" type="#_x0000_t202" id="docshape1063" filled="false" stroked="false">
                  <v:textbox inset="0,0,0,0">
                    <w:txbxContent>
                      <w:p>
                        <w:pPr>
                          <w:spacing w:line="239" w:lineRule="exact" w:before="0"/>
                          <w:ind w:left="0" w:right="0" w:firstLine="0"/>
                          <w:jc w:val="left"/>
                          <w:rPr>
                            <w:sz w:val="22"/>
                          </w:rPr>
                        </w:pPr>
                        <w:r>
                          <w:rPr>
                            <w:w w:val="105"/>
                            <w:sz w:val="22"/>
                          </w:rPr>
                          <w:t>(iii)</w:t>
                        </w:r>
                        <w:r>
                          <w:rPr>
                            <w:spacing w:val="42"/>
                            <w:w w:val="120"/>
                            <w:sz w:val="22"/>
                          </w:rPr>
                          <w:t> </w:t>
                        </w:r>
                        <w:r>
                          <w:rPr>
                            <w:rFonts w:ascii="Cambria" w:hAnsi="Cambria"/>
                            <w:w w:val="120"/>
                            <w:sz w:val="22"/>
                          </w:rPr>
                          <w:t>A</w:t>
                        </w:r>
                        <w:r>
                          <w:rPr>
                            <w:rFonts w:ascii="Cambria" w:hAnsi="Cambria"/>
                            <w:spacing w:val="35"/>
                            <w:w w:val="120"/>
                            <w:sz w:val="22"/>
                          </w:rPr>
                          <w:t> </w:t>
                        </w:r>
                        <w:r>
                          <w:rPr>
                            <w:rFonts w:ascii="Cambria" w:hAnsi="Cambria"/>
                            <w:w w:val="120"/>
                            <w:sz w:val="22"/>
                          </w:rPr>
                          <w:t>A</w:t>
                        </w:r>
                        <w:r>
                          <w:rPr>
                            <w:rFonts w:ascii="Cambria" w:hAnsi="Cambria"/>
                            <w:spacing w:val="35"/>
                            <w:w w:val="120"/>
                            <w:sz w:val="22"/>
                          </w:rPr>
                          <w:t> </w:t>
                        </w:r>
                        <w:r>
                          <w:rPr>
                            <w:rFonts w:ascii="Cambria" w:hAnsi="Cambria"/>
                            <w:w w:val="120"/>
                            <w:sz w:val="22"/>
                          </w:rPr>
                          <w:t>A</w:t>
                        </w:r>
                        <w:r>
                          <w:rPr>
                            <w:rFonts w:ascii="Cambria" w:hAnsi="Cambria"/>
                            <w:spacing w:val="68"/>
                            <w:w w:val="150"/>
                            <w:sz w:val="22"/>
                          </w:rPr>
                          <w:t> </w:t>
                        </w:r>
                        <w:r>
                          <w:rPr>
                            <w:rFonts w:ascii="Cambria" w:hAnsi="Cambria"/>
                            <w:w w:val="120"/>
                            <w:sz w:val="22"/>
                          </w:rPr>
                          <w:t>−</w:t>
                        </w:r>
                        <w:r>
                          <w:rPr>
                            <w:rFonts w:ascii="Cambria" w:hAnsi="Cambria"/>
                            <w:spacing w:val="-10"/>
                            <w:w w:val="120"/>
                            <w:sz w:val="22"/>
                          </w:rPr>
                          <w:t> </w:t>
                        </w:r>
                        <w:r>
                          <w:rPr>
                            <w:rFonts w:ascii="Cambria" w:hAnsi="Cambria"/>
                            <w:w w:val="120"/>
                            <w:sz w:val="22"/>
                          </w:rPr>
                          <w:t>A</w:t>
                        </w:r>
                        <w:r>
                          <w:rPr>
                            <w:rFonts w:ascii="Cambria" w:hAnsi="Cambria"/>
                            <w:spacing w:val="68"/>
                            <w:w w:val="150"/>
                            <w:sz w:val="22"/>
                          </w:rPr>
                          <w:t> </w:t>
                        </w:r>
                        <w:r>
                          <w:rPr>
                            <w:rFonts w:ascii="Cambria" w:hAnsi="Cambria"/>
                            <w:w w:val="120"/>
                            <w:sz w:val="22"/>
                          </w:rPr>
                          <w:t>−</w:t>
                        </w:r>
                        <w:r>
                          <w:rPr>
                            <w:rFonts w:ascii="Cambria" w:hAnsi="Cambria"/>
                            <w:spacing w:val="-10"/>
                            <w:w w:val="120"/>
                            <w:sz w:val="22"/>
                          </w:rPr>
                          <w:t> </w:t>
                        </w:r>
                        <w:r>
                          <w:rPr>
                            <w:rFonts w:ascii="Cambria" w:hAnsi="Cambria"/>
                            <w:w w:val="120"/>
                            <w:sz w:val="22"/>
                          </w:rPr>
                          <w:t>A</w:t>
                        </w:r>
                        <w:r>
                          <w:rPr>
                            <w:rFonts w:ascii="Cambria" w:hAnsi="Cambria"/>
                            <w:spacing w:val="35"/>
                            <w:w w:val="120"/>
                            <w:sz w:val="22"/>
                          </w:rPr>
                          <w:t> </w:t>
                        </w:r>
                        <w:r>
                          <w:rPr>
                            <w:rFonts w:ascii="Cambria" w:hAnsi="Cambria"/>
                            <w:w w:val="120"/>
                            <w:sz w:val="22"/>
                          </w:rPr>
                          <w:t>A</w:t>
                        </w:r>
                        <w:r>
                          <w:rPr>
                            <w:rFonts w:ascii="Cambria" w:hAnsi="Cambria"/>
                            <w:spacing w:val="18"/>
                            <w:w w:val="120"/>
                            <w:sz w:val="22"/>
                          </w:rPr>
                          <w:t>  </w:t>
                        </w:r>
                        <w:r>
                          <w:rPr>
                            <w:rFonts w:ascii="Cambria" w:hAnsi="Cambria"/>
                            <w:w w:val="120"/>
                            <w:sz w:val="22"/>
                          </w:rPr>
                          <w:t>&gt;</w:t>
                        </w:r>
                        <w:r>
                          <w:rPr>
                            <w:rFonts w:ascii="Cambria" w:hAnsi="Cambria"/>
                            <w:spacing w:val="2"/>
                            <w:w w:val="120"/>
                            <w:sz w:val="22"/>
                          </w:rPr>
                          <w:t> </w:t>
                        </w:r>
                        <w:r>
                          <w:rPr>
                            <w:rFonts w:ascii="Calibri" w:hAnsi="Calibri"/>
                            <w:spacing w:val="-5"/>
                            <w:w w:val="105"/>
                            <w:sz w:val="22"/>
                          </w:rPr>
                          <w:t>0</w:t>
                        </w:r>
                        <w:r>
                          <w:rPr>
                            <w:spacing w:val="-5"/>
                            <w:w w:val="105"/>
                            <w:sz w:val="22"/>
                          </w:rPr>
                          <w:t>.</w:t>
                        </w:r>
                      </w:p>
                    </w:txbxContent>
                  </v:textbox>
                  <w10:wrap type="none"/>
                </v:shape>
                <v:shape style="position:absolute;left:2700;top:3340;width:622;height:160" type="#_x0000_t202" id="docshape1064" filled="false" stroked="false">
                  <v:textbox inset="0,0,0,0">
                    <w:txbxContent>
                      <w:p>
                        <w:pPr>
                          <w:spacing w:line="159" w:lineRule="exact" w:before="0"/>
                          <w:ind w:left="0" w:right="0" w:firstLine="0"/>
                          <w:jc w:val="left"/>
                          <w:rPr>
                            <w:rFonts w:ascii="Calibri"/>
                            <w:sz w:val="16"/>
                          </w:rPr>
                        </w:pPr>
                        <w:r>
                          <w:rPr>
                            <w:rFonts w:ascii="Calibri"/>
                            <w:w w:val="105"/>
                            <w:sz w:val="16"/>
                          </w:rPr>
                          <w:t>1</w:t>
                        </w:r>
                        <w:r>
                          <w:rPr>
                            <w:rFonts w:ascii="Calibri"/>
                            <w:spacing w:val="47"/>
                            <w:w w:val="105"/>
                            <w:sz w:val="16"/>
                          </w:rPr>
                          <w:t>  </w:t>
                        </w:r>
                        <w:r>
                          <w:rPr>
                            <w:rFonts w:ascii="Calibri"/>
                            <w:w w:val="105"/>
                            <w:sz w:val="16"/>
                          </w:rPr>
                          <w:t>2</w:t>
                        </w:r>
                        <w:r>
                          <w:rPr>
                            <w:rFonts w:ascii="Calibri"/>
                            <w:spacing w:val="48"/>
                            <w:w w:val="105"/>
                            <w:sz w:val="16"/>
                          </w:rPr>
                          <w:t>  </w:t>
                        </w:r>
                        <w:r>
                          <w:rPr>
                            <w:rFonts w:ascii="Calibri"/>
                            <w:spacing w:val="-12"/>
                            <w:w w:val="105"/>
                            <w:sz w:val="16"/>
                          </w:rPr>
                          <w:t>3</w:t>
                        </w:r>
                      </w:p>
                    </w:txbxContent>
                  </v:textbox>
                  <w10:wrap type="none"/>
                </v:shape>
                <v:shape style="position:absolute;left:3741;top:3228;width:105;height:160" type="#_x0000_t202" id="docshape1065"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4266;top:3228;width:105;height:160" type="#_x0000_t202" id="docshape1066"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3741;top:3366;width:105;height:160" type="#_x0000_t202" id="docshape1067" filled="false" stroked="false">
                  <v:textbox inset="0,0,0,0">
                    <w:txbxContent>
                      <w:p>
                        <w:pPr>
                          <w:spacing w:line="159" w:lineRule="exact" w:before="0"/>
                          <w:ind w:left="0" w:right="0" w:firstLine="0"/>
                          <w:jc w:val="left"/>
                          <w:rPr>
                            <w:rFonts w:ascii="Calibri"/>
                            <w:sz w:val="16"/>
                          </w:rPr>
                        </w:pPr>
                        <w:r>
                          <w:rPr>
                            <w:rFonts w:ascii="Calibri"/>
                            <w:spacing w:val="-10"/>
                            <w:w w:val="105"/>
                            <w:sz w:val="16"/>
                          </w:rPr>
                          <w:t>3</w:t>
                        </w:r>
                      </w:p>
                    </w:txbxContent>
                  </v:textbox>
                  <w10:wrap type="none"/>
                </v:shape>
                <v:shape style="position:absolute;left:4266;top:3366;width:105;height:160" type="#_x0000_t202" id="docshape1068" filled="false" stroked="false">
                  <v:textbox inset="0,0,0,0">
                    <w:txbxContent>
                      <w:p>
                        <w:pPr>
                          <w:spacing w:line="159" w:lineRule="exact" w:before="0"/>
                          <w:ind w:left="0" w:right="0" w:firstLine="0"/>
                          <w:jc w:val="left"/>
                          <w:rPr>
                            <w:rFonts w:ascii="Calibri"/>
                            <w:sz w:val="16"/>
                          </w:rPr>
                        </w:pPr>
                        <w:r>
                          <w:rPr>
                            <w:rFonts w:ascii="Calibri"/>
                            <w:spacing w:val="-10"/>
                            <w:w w:val="105"/>
                            <w:sz w:val="16"/>
                          </w:rPr>
                          <w:t>1</w:t>
                        </w:r>
                      </w:p>
                    </w:txbxContent>
                  </v:textbox>
                  <w10:wrap type="none"/>
                </v:shape>
                <v:shape style="position:absolute;left:4524;top:3340;width:105;height:160" type="#_x0000_t202" id="docshape1069" filled="false" stroked="false">
                  <v:textbox inset="0,0,0,0">
                    <w:txbxContent>
                      <w:p>
                        <w:pPr>
                          <w:spacing w:line="159" w:lineRule="exact" w:before="0"/>
                          <w:ind w:left="0" w:right="0" w:firstLine="0"/>
                          <w:jc w:val="left"/>
                          <w:rPr>
                            <w:rFonts w:ascii="Calibri"/>
                            <w:sz w:val="16"/>
                          </w:rPr>
                        </w:pPr>
                        <w:r>
                          <w:rPr>
                            <w:rFonts w:ascii="Calibri"/>
                            <w:spacing w:val="-10"/>
                            <w:w w:val="105"/>
                            <w:sz w:val="16"/>
                          </w:rPr>
                          <w:t>4</w:t>
                        </w:r>
                      </w:p>
                    </w:txbxContent>
                  </v:textbox>
                  <w10:wrap type="none"/>
                </v:shape>
                <w10:wrap type="topAndBottom"/>
              </v:group>
            </w:pict>
          </mc:Fallback>
        </mc:AlternateContent>
      </w:r>
    </w:p>
    <w:p>
      <w:pPr>
        <w:pStyle w:val="BodyText"/>
        <w:spacing w:line="307" w:lineRule="auto" w:before="189"/>
        <w:ind w:left="1679" w:right="1131"/>
        <w:jc w:val="both"/>
      </w:pPr>
      <w:r>
        <w:rPr>
          <w:b/>
        </w:rPr>
        <w:t>Bukti.</w:t>
      </w:r>
      <w:r>
        <w:rPr>
          <w:b/>
          <w:spacing w:val="11"/>
        </w:rPr>
        <w:t> </w:t>
      </w:r>
      <w:r>
        <w:rPr/>
        <w:t>Berikut</w:t>
      </w:r>
      <w:r>
        <w:rPr>
          <w:spacing w:val="-9"/>
        </w:rPr>
        <w:t> </w:t>
      </w:r>
      <w:r>
        <w:rPr/>
        <w:t>akan</w:t>
      </w:r>
      <w:r>
        <w:rPr>
          <w:spacing w:val="-9"/>
        </w:rPr>
        <w:t> </w:t>
      </w:r>
      <w:r>
        <w:rPr/>
        <w:t>diselidiki</w:t>
      </w:r>
      <w:r>
        <w:rPr>
          <w:spacing w:val="-9"/>
        </w:rPr>
        <w:t> </w:t>
      </w:r>
      <w:r>
        <w:rPr/>
        <w:t>apakah</w:t>
      </w:r>
      <w:r>
        <w:rPr>
          <w:spacing w:val="-9"/>
        </w:rPr>
        <w:t> </w:t>
      </w:r>
      <w:r>
        <w:rPr/>
        <w:t>syarat</w:t>
      </w:r>
      <w:r>
        <w:rPr>
          <w:spacing w:val="-9"/>
        </w:rPr>
        <w:t> </w:t>
      </w:r>
      <w:r>
        <w:rPr/>
        <w:t>tersebut</w:t>
      </w:r>
      <w:r>
        <w:rPr>
          <w:spacing w:val="-9"/>
        </w:rPr>
        <w:t> </w:t>
      </w:r>
      <w:r>
        <w:rPr/>
        <w:t>terpenuhi. Karena seluruh parameter dari model bernilai positif dan nilai dari</w:t>
      </w:r>
      <w:r>
        <w:rPr>
          <w:spacing w:val="40"/>
        </w:rPr>
        <w:t> </w:t>
      </w:r>
      <w:r>
        <w:rPr>
          <w:rFonts w:ascii="Cambria"/>
        </w:rPr>
        <w:t>a</w:t>
      </w:r>
      <w:r>
        <w:rPr>
          <w:rFonts w:ascii="Calibri"/>
          <w:vertAlign w:val="subscript"/>
        </w:rPr>
        <w:t>11</w:t>
      </w:r>
      <w:r>
        <w:rPr>
          <w:vertAlign w:val="baseline"/>
        </w:rPr>
        <w:t>,</w:t>
      </w:r>
      <w:r>
        <w:rPr>
          <w:spacing w:val="40"/>
          <w:vertAlign w:val="baseline"/>
        </w:rPr>
        <w:t> </w:t>
      </w:r>
      <w:r>
        <w:rPr>
          <w:rFonts w:ascii="Cambria"/>
          <w:vertAlign w:val="baseline"/>
        </w:rPr>
        <w:t>b</w:t>
      </w:r>
      <w:r>
        <w:rPr>
          <w:rFonts w:ascii="Calibri"/>
          <w:vertAlign w:val="subscript"/>
        </w:rPr>
        <w:t>11</w:t>
      </w:r>
      <w:r>
        <w:rPr>
          <w:vertAlign w:val="baseline"/>
        </w:rPr>
        <w:t>,</w:t>
      </w:r>
      <w:r>
        <w:rPr>
          <w:spacing w:val="40"/>
          <w:vertAlign w:val="baseline"/>
        </w:rPr>
        <w:t> </w:t>
      </w:r>
      <w:r>
        <w:rPr>
          <w:rFonts w:ascii="Cambria"/>
          <w:vertAlign w:val="baseline"/>
        </w:rPr>
        <w:t>a</w:t>
      </w:r>
      <w:r>
        <w:rPr>
          <w:rFonts w:ascii="Calibri"/>
          <w:vertAlign w:val="subscript"/>
        </w:rPr>
        <w:t>12</w:t>
      </w:r>
      <w:r>
        <w:rPr>
          <w:vertAlign w:val="baseline"/>
        </w:rPr>
        <w:t>,</w:t>
      </w:r>
      <w:r>
        <w:rPr>
          <w:spacing w:val="40"/>
          <w:vertAlign w:val="baseline"/>
        </w:rPr>
        <w:t> </w:t>
      </w:r>
      <w:r>
        <w:rPr>
          <w:rFonts w:ascii="Cambria"/>
          <w:vertAlign w:val="baseline"/>
        </w:rPr>
        <w:t>b</w:t>
      </w:r>
      <w:r>
        <w:rPr>
          <w:rFonts w:ascii="Calibri"/>
          <w:vertAlign w:val="subscript"/>
        </w:rPr>
        <w:t>12</w:t>
      </w:r>
      <w:r>
        <w:rPr>
          <w:vertAlign w:val="baseline"/>
        </w:rPr>
        <w:t>,</w:t>
      </w:r>
      <w:r>
        <w:rPr>
          <w:spacing w:val="40"/>
          <w:vertAlign w:val="baseline"/>
        </w:rPr>
        <w:t> </w:t>
      </w:r>
      <w:r>
        <w:rPr>
          <w:rFonts w:ascii="Cambria"/>
          <w:vertAlign w:val="baseline"/>
        </w:rPr>
        <w:t>a</w:t>
      </w:r>
      <w:r>
        <w:rPr>
          <w:rFonts w:ascii="Calibri"/>
          <w:vertAlign w:val="subscript"/>
        </w:rPr>
        <w:t>14</w:t>
      </w:r>
      <w:r>
        <w:rPr>
          <w:vertAlign w:val="baseline"/>
        </w:rPr>
        <w:t>,</w:t>
      </w:r>
      <w:r>
        <w:rPr>
          <w:spacing w:val="40"/>
          <w:vertAlign w:val="baseline"/>
        </w:rPr>
        <w:t> </w:t>
      </w:r>
      <w:r>
        <w:rPr>
          <w:rFonts w:ascii="Cambria"/>
          <w:vertAlign w:val="baseline"/>
        </w:rPr>
        <w:t>b</w:t>
      </w:r>
      <w:r>
        <w:rPr>
          <w:rFonts w:ascii="Calibri"/>
          <w:vertAlign w:val="subscript"/>
        </w:rPr>
        <w:t>15</w:t>
      </w:r>
      <w:r>
        <w:rPr>
          <w:vertAlign w:val="baseline"/>
        </w:rPr>
        <w:t>,</w:t>
      </w:r>
      <w:r>
        <w:rPr>
          <w:spacing w:val="40"/>
          <w:vertAlign w:val="baseline"/>
        </w:rPr>
        <w:t> </w:t>
      </w:r>
      <w:r>
        <w:rPr>
          <w:rFonts w:ascii="Cambria"/>
          <w:vertAlign w:val="baseline"/>
        </w:rPr>
        <w:t>a</w:t>
      </w:r>
      <w:r>
        <w:rPr>
          <w:rFonts w:ascii="Calibri"/>
          <w:vertAlign w:val="subscript"/>
        </w:rPr>
        <w:t>23</w:t>
      </w:r>
      <w:r>
        <w:rPr>
          <w:vertAlign w:val="baseline"/>
        </w:rPr>
        <w:t>,</w:t>
      </w:r>
      <w:r>
        <w:rPr>
          <w:spacing w:val="40"/>
          <w:vertAlign w:val="baseline"/>
        </w:rPr>
        <w:t> </w:t>
      </w:r>
      <w:r>
        <w:rPr>
          <w:rFonts w:ascii="Cambria"/>
          <w:vertAlign w:val="baseline"/>
        </w:rPr>
        <w:t>a</w:t>
      </w:r>
      <w:r>
        <w:rPr>
          <w:rFonts w:ascii="Calibri"/>
          <w:vertAlign w:val="subscript"/>
        </w:rPr>
        <w:t>33</w:t>
      </w:r>
      <w:r>
        <w:rPr>
          <w:vertAlign w:val="baseline"/>
        </w:rPr>
        <w:t>,</w:t>
      </w:r>
      <w:r>
        <w:rPr>
          <w:spacing w:val="40"/>
          <w:vertAlign w:val="baseline"/>
        </w:rPr>
        <w:t> </w:t>
      </w:r>
      <w:r>
        <w:rPr>
          <w:rFonts w:ascii="Cambria"/>
          <w:vertAlign w:val="baseline"/>
        </w:rPr>
        <w:t>b</w:t>
      </w:r>
      <w:r>
        <w:rPr>
          <w:rFonts w:ascii="Calibri"/>
          <w:vertAlign w:val="subscript"/>
        </w:rPr>
        <w:t>33</w:t>
      </w:r>
      <w:r>
        <w:rPr>
          <w:vertAlign w:val="baseline"/>
        </w:rPr>
        <w:t>,</w:t>
      </w:r>
      <w:r>
        <w:rPr>
          <w:spacing w:val="40"/>
          <w:vertAlign w:val="baseline"/>
        </w:rPr>
        <w:t> </w:t>
      </w:r>
      <w:r>
        <w:rPr>
          <w:rFonts w:ascii="Cambria"/>
          <w:vertAlign w:val="baseline"/>
        </w:rPr>
        <w:t>a</w:t>
      </w:r>
      <w:r>
        <w:rPr>
          <w:rFonts w:ascii="Calibri"/>
          <w:vertAlign w:val="subscript"/>
        </w:rPr>
        <w:t>44</w:t>
      </w:r>
      <w:r>
        <w:rPr>
          <w:vertAlign w:val="baseline"/>
        </w:rPr>
        <w:t>,</w:t>
      </w:r>
      <w:r>
        <w:rPr>
          <w:spacing w:val="40"/>
          <w:vertAlign w:val="baseline"/>
        </w:rPr>
        <w:t> </w:t>
      </w:r>
      <w:r>
        <w:rPr>
          <w:rFonts w:ascii="Cambria"/>
          <w:vertAlign w:val="baseline"/>
        </w:rPr>
        <w:t>b</w:t>
      </w:r>
      <w:r>
        <w:rPr>
          <w:rFonts w:ascii="Calibri"/>
          <w:vertAlign w:val="subscript"/>
        </w:rPr>
        <w:t>44</w:t>
      </w:r>
      <w:r>
        <w:rPr>
          <w:rFonts w:ascii="Calibri"/>
          <w:spacing w:val="80"/>
          <w:w w:val="150"/>
          <w:vertAlign w:val="baseline"/>
        </w:rPr>
        <w:t> </w:t>
      </w:r>
      <w:r>
        <w:rPr>
          <w:vertAlign w:val="baseline"/>
        </w:rPr>
        <w:t>juga </w:t>
      </w:r>
      <w:r>
        <w:rPr>
          <w:spacing w:val="-2"/>
          <w:vertAlign w:val="baseline"/>
        </w:rPr>
        <w:t>positif</w:t>
      </w:r>
      <w:r>
        <w:rPr>
          <w:spacing w:val="-5"/>
          <w:vertAlign w:val="baseline"/>
        </w:rPr>
        <w:t> </w:t>
      </w:r>
      <w:r>
        <w:rPr>
          <w:spacing w:val="-2"/>
          <w:vertAlign w:val="baseline"/>
        </w:rPr>
        <w:t>yang</w:t>
      </w:r>
      <w:r>
        <w:rPr>
          <w:spacing w:val="-5"/>
          <w:vertAlign w:val="baseline"/>
        </w:rPr>
        <w:t> </w:t>
      </w:r>
      <w:r>
        <w:rPr>
          <w:spacing w:val="-2"/>
          <w:vertAlign w:val="baseline"/>
        </w:rPr>
        <w:t>secara</w:t>
      </w:r>
      <w:r>
        <w:rPr>
          <w:spacing w:val="-5"/>
          <w:vertAlign w:val="baseline"/>
        </w:rPr>
        <w:t> </w:t>
      </w:r>
      <w:r>
        <w:rPr>
          <w:spacing w:val="-2"/>
          <w:vertAlign w:val="baseline"/>
        </w:rPr>
        <w:t>berturut</w:t>
      </w:r>
      <w:r>
        <w:rPr>
          <w:spacing w:val="-5"/>
          <w:vertAlign w:val="baseline"/>
        </w:rPr>
        <w:t> </w:t>
      </w:r>
      <w:r>
        <w:rPr>
          <w:spacing w:val="-2"/>
          <w:vertAlign w:val="baseline"/>
        </w:rPr>
        <w:t>dapat</w:t>
      </w:r>
      <w:r>
        <w:rPr>
          <w:spacing w:val="-5"/>
          <w:vertAlign w:val="baseline"/>
        </w:rPr>
        <w:t> </w:t>
      </w:r>
      <w:r>
        <w:rPr>
          <w:spacing w:val="-2"/>
          <w:vertAlign w:val="baseline"/>
        </w:rPr>
        <w:t>dilihat</w:t>
      </w:r>
      <w:r>
        <w:rPr>
          <w:spacing w:val="-5"/>
          <w:vertAlign w:val="baseline"/>
        </w:rPr>
        <w:t> </w:t>
      </w:r>
      <w:r>
        <w:rPr>
          <w:spacing w:val="-2"/>
          <w:vertAlign w:val="baseline"/>
        </w:rPr>
        <w:t>pada</w:t>
      </w:r>
      <w:r>
        <w:rPr>
          <w:spacing w:val="-5"/>
          <w:vertAlign w:val="baseline"/>
        </w:rPr>
        <w:t> </w:t>
      </w:r>
      <w:r>
        <w:rPr>
          <w:spacing w:val="-2"/>
          <w:vertAlign w:val="baseline"/>
        </w:rPr>
        <w:t>persamaan</w:t>
      </w:r>
      <w:r>
        <w:rPr>
          <w:spacing w:val="-5"/>
          <w:vertAlign w:val="baseline"/>
        </w:rPr>
        <w:t> </w:t>
      </w:r>
      <w:r>
        <w:rPr>
          <w:spacing w:val="-2"/>
          <w:vertAlign w:val="baseline"/>
        </w:rPr>
        <w:t>(4.42a) </w:t>
      </w:r>
      <w:r>
        <w:rPr>
          <w:vertAlign w:val="baseline"/>
        </w:rPr>
        <w:t>hingga (4.42k), maka</w:t>
      </w:r>
    </w:p>
    <w:p>
      <w:pPr>
        <w:pStyle w:val="ListParagraph"/>
        <w:numPr>
          <w:ilvl w:val="2"/>
          <w:numId w:val="23"/>
        </w:numPr>
        <w:tabs>
          <w:tab w:pos="2159" w:val="left" w:leader="none"/>
        </w:tabs>
        <w:spacing w:line="297" w:lineRule="auto" w:before="180" w:after="0"/>
        <w:ind w:left="2159" w:right="1131" w:hanging="278"/>
        <w:jc w:val="left"/>
        <w:rPr>
          <w:sz w:val="22"/>
        </w:rPr>
      </w:pPr>
      <w:r>
        <w:rPr>
          <w:sz w:val="22"/>
        </w:rPr>
        <w:t>Berdasarkan</w:t>
      </w:r>
      <w:r>
        <w:rPr>
          <w:spacing w:val="-12"/>
          <w:sz w:val="22"/>
        </w:rPr>
        <w:t> </w:t>
      </w:r>
      <w:r>
        <w:rPr>
          <w:sz w:val="22"/>
        </w:rPr>
        <w:t>persamaan</w:t>
      </w:r>
      <w:r>
        <w:rPr>
          <w:spacing w:val="-11"/>
          <w:sz w:val="22"/>
        </w:rPr>
        <w:t> </w:t>
      </w:r>
      <w:r>
        <w:rPr>
          <w:sz w:val="22"/>
        </w:rPr>
        <w:t>(4.44a),</w:t>
      </w:r>
      <w:r>
        <w:rPr>
          <w:spacing w:val="-11"/>
          <w:sz w:val="22"/>
        </w:rPr>
        <w:t> </w:t>
      </w:r>
      <w:r>
        <w:rPr>
          <w:sz w:val="22"/>
        </w:rPr>
        <w:t>koefisien</w:t>
      </w:r>
      <w:r>
        <w:rPr>
          <w:spacing w:val="-12"/>
          <w:sz w:val="22"/>
        </w:rPr>
        <w:t> </w:t>
      </w:r>
      <w:r>
        <w:rPr>
          <w:rFonts w:ascii="Cambria"/>
          <w:sz w:val="22"/>
        </w:rPr>
        <w:t>A</w:t>
      </w:r>
      <w:r>
        <w:rPr>
          <w:rFonts w:ascii="Calibri"/>
          <w:sz w:val="22"/>
          <w:vertAlign w:val="subscript"/>
        </w:rPr>
        <w:t>1</w:t>
      </w:r>
      <w:r>
        <w:rPr>
          <w:rFonts w:ascii="Calibri"/>
          <w:sz w:val="22"/>
          <w:vertAlign w:val="baseline"/>
        </w:rPr>
        <w:t> </w:t>
      </w:r>
      <w:r>
        <w:rPr>
          <w:sz w:val="22"/>
          <w:vertAlign w:val="baseline"/>
        </w:rPr>
        <w:t>akan</w:t>
      </w:r>
      <w:r>
        <w:rPr>
          <w:spacing w:val="-12"/>
          <w:sz w:val="22"/>
          <w:vertAlign w:val="baseline"/>
        </w:rPr>
        <w:t> </w:t>
      </w:r>
      <w:r>
        <w:rPr>
          <w:sz w:val="22"/>
          <w:vertAlign w:val="baseline"/>
        </w:rPr>
        <w:t>bernilai positif jika memenuhi kondisi berikut.</w:t>
      </w:r>
    </w:p>
    <w:p>
      <w:pPr>
        <w:pStyle w:val="BodyText"/>
        <w:spacing w:before="95"/>
        <w:ind w:left="2159"/>
        <w:rPr>
          <w:rFonts w:ascii="Calibri" w:hAnsi="Calibri"/>
        </w:rPr>
      </w:pPr>
      <w:r>
        <w:rPr>
          <w:rFonts w:ascii="Cambria" w:hAnsi="Cambria"/>
          <w:w w:val="120"/>
        </w:rPr>
        <w:t>b</w:t>
      </w:r>
      <w:r>
        <w:rPr>
          <w:rFonts w:ascii="Calibri" w:hAnsi="Calibri"/>
          <w:w w:val="120"/>
          <w:vertAlign w:val="subscript"/>
        </w:rPr>
        <w:t>33</w:t>
      </w:r>
      <w:r>
        <w:rPr>
          <w:rFonts w:ascii="Calibri" w:hAnsi="Calibri"/>
          <w:spacing w:val="-15"/>
          <w:w w:val="120"/>
          <w:vertAlign w:val="baseline"/>
        </w:rPr>
        <w:t> </w:t>
      </w:r>
      <w:r>
        <w:rPr>
          <w:rFonts w:ascii="Cambria" w:hAnsi="Cambria"/>
          <w:w w:val="125"/>
          <w:vertAlign w:val="baseline"/>
        </w:rPr>
        <w:t>−</w:t>
      </w:r>
      <w:r>
        <w:rPr>
          <w:rFonts w:ascii="Cambria" w:hAnsi="Cambria"/>
          <w:spacing w:val="-16"/>
          <w:w w:val="125"/>
          <w:vertAlign w:val="baseline"/>
        </w:rPr>
        <w:t> </w:t>
      </w:r>
      <w:r>
        <w:rPr>
          <w:rFonts w:ascii="Cambria" w:hAnsi="Cambria"/>
          <w:w w:val="120"/>
          <w:vertAlign w:val="baseline"/>
        </w:rPr>
        <w:t>a</w:t>
      </w:r>
      <w:r>
        <w:rPr>
          <w:rFonts w:ascii="Calibri" w:hAnsi="Calibri"/>
          <w:w w:val="120"/>
          <w:vertAlign w:val="subscript"/>
        </w:rPr>
        <w:t>11</w:t>
      </w:r>
      <w:r>
        <w:rPr>
          <w:rFonts w:ascii="Calibri" w:hAnsi="Calibri"/>
          <w:spacing w:val="-14"/>
          <w:w w:val="120"/>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0"/>
          <w:vertAlign w:val="baseline"/>
        </w:rPr>
        <w:t>b</w:t>
      </w:r>
      <w:r>
        <w:rPr>
          <w:rFonts w:ascii="Calibri" w:hAnsi="Calibri"/>
          <w:w w:val="120"/>
          <w:vertAlign w:val="subscript"/>
        </w:rPr>
        <w:t>11</w:t>
      </w:r>
      <w:r>
        <w:rPr>
          <w:rFonts w:ascii="Calibri" w:hAnsi="Calibri"/>
          <w:spacing w:val="-15"/>
          <w:w w:val="120"/>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20"/>
          <w:vertAlign w:val="baseline"/>
        </w:rPr>
        <w:t>a</w:t>
      </w:r>
      <w:r>
        <w:rPr>
          <w:rFonts w:ascii="Calibri" w:hAnsi="Calibri"/>
          <w:w w:val="120"/>
          <w:vertAlign w:val="subscript"/>
        </w:rPr>
        <w:t>44</w:t>
      </w:r>
      <w:r>
        <w:rPr>
          <w:rFonts w:ascii="Calibri" w:hAnsi="Calibri"/>
          <w:spacing w:val="-10"/>
          <w:w w:val="120"/>
          <w:vertAlign w:val="baseline"/>
        </w:rPr>
        <w:t> </w:t>
      </w:r>
      <w:r>
        <w:rPr>
          <w:rFonts w:ascii="Cambria" w:hAnsi="Cambria"/>
          <w:w w:val="125"/>
          <w:vertAlign w:val="baseline"/>
        </w:rPr>
        <w:t>−</w:t>
      </w:r>
      <w:r>
        <w:rPr>
          <w:rFonts w:ascii="Cambria" w:hAnsi="Cambria"/>
          <w:spacing w:val="-16"/>
          <w:w w:val="125"/>
          <w:vertAlign w:val="baseline"/>
        </w:rPr>
        <w:t> </w:t>
      </w:r>
      <w:r>
        <w:rPr>
          <w:rFonts w:ascii="Cambria" w:hAnsi="Cambria"/>
          <w:w w:val="120"/>
          <w:vertAlign w:val="baseline"/>
        </w:rPr>
        <w:t>a</w:t>
      </w:r>
      <w:r>
        <w:rPr>
          <w:rFonts w:ascii="Calibri" w:hAnsi="Calibri"/>
          <w:w w:val="120"/>
          <w:vertAlign w:val="subscript"/>
        </w:rPr>
        <w:t>33</w:t>
      </w:r>
      <w:r>
        <w:rPr>
          <w:rFonts w:ascii="Calibri" w:hAnsi="Calibri"/>
          <w:spacing w:val="-8"/>
          <w:w w:val="120"/>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0"/>
          <w:vertAlign w:val="baseline"/>
        </w:rPr>
        <w:t>b</w:t>
      </w:r>
      <w:r>
        <w:rPr>
          <w:rFonts w:ascii="Calibri" w:hAnsi="Calibri"/>
          <w:w w:val="120"/>
          <w:vertAlign w:val="subscript"/>
        </w:rPr>
        <w:t>44</w:t>
      </w:r>
      <w:r>
        <w:rPr>
          <w:rFonts w:ascii="Calibri" w:hAnsi="Calibri"/>
          <w:spacing w:val="-8"/>
          <w:w w:val="120"/>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0"/>
          <w:vertAlign w:val="baseline"/>
        </w:rPr>
        <w:t>π</w:t>
      </w:r>
      <w:r>
        <w:rPr>
          <w:rFonts w:ascii="Calibri" w:hAnsi="Calibri"/>
          <w:w w:val="120"/>
          <w:vertAlign w:val="subscript"/>
        </w:rPr>
        <w:t>3</w:t>
      </w:r>
      <w:r>
        <w:rPr>
          <w:rFonts w:ascii="Calibri" w:hAnsi="Calibri"/>
          <w:w w:val="125"/>
          <w:vertAlign w:val="baseline"/>
        </w:rPr>
        <w:t> </w:t>
      </w:r>
      <w:r>
        <w:rPr>
          <w:rFonts w:ascii="Cambria" w:hAnsi="Cambria"/>
          <w:w w:val="125"/>
          <w:vertAlign w:val="baseline"/>
        </w:rPr>
        <w:t>&gt;</w:t>
      </w:r>
      <w:r>
        <w:rPr>
          <w:rFonts w:ascii="Cambria" w:hAnsi="Cambria"/>
          <w:spacing w:val="-7"/>
          <w:w w:val="125"/>
          <w:vertAlign w:val="baseline"/>
        </w:rPr>
        <w:t> </w:t>
      </w:r>
      <w:r>
        <w:rPr>
          <w:rFonts w:ascii="Calibri" w:hAnsi="Calibri"/>
          <w:spacing w:val="-10"/>
          <w:w w:val="120"/>
          <w:vertAlign w:val="baseline"/>
        </w:rPr>
        <w:t>0</w:t>
      </w:r>
    </w:p>
    <w:p>
      <w:pPr>
        <w:pStyle w:val="BodyText"/>
        <w:spacing w:before="229"/>
        <w:ind w:left="2159"/>
        <w:rPr>
          <w:rFonts w:ascii="Calibri" w:hAnsi="Calibri"/>
        </w:rPr>
      </w:pPr>
      <w:r>
        <w:rPr>
          <w:rFonts w:ascii="Cambria" w:hAnsi="Cambria"/>
          <w:w w:val="115"/>
        </w:rPr>
        <w:t>⇔</w:t>
      </w:r>
      <w:r>
        <w:rPr>
          <w:rFonts w:ascii="Cambria" w:hAnsi="Cambria"/>
          <w:spacing w:val="-14"/>
          <w:w w:val="115"/>
        </w:rPr>
        <w:t> </w:t>
      </w:r>
      <w:r>
        <w:rPr>
          <w:rFonts w:ascii="Cambria" w:hAnsi="Cambria"/>
          <w:w w:val="115"/>
        </w:rPr>
        <w:t>b</w:t>
      </w:r>
      <w:r>
        <w:rPr>
          <w:rFonts w:ascii="Calibri" w:hAnsi="Calibri"/>
          <w:w w:val="115"/>
          <w:vertAlign w:val="subscript"/>
        </w:rPr>
        <w:t>33</w:t>
      </w:r>
      <w:r>
        <w:rPr>
          <w:rFonts w:ascii="Calibri" w:hAnsi="Calibri"/>
          <w:spacing w:val="-13"/>
          <w:w w:val="11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b</w:t>
      </w:r>
      <w:r>
        <w:rPr>
          <w:rFonts w:ascii="Calibri" w:hAnsi="Calibri"/>
          <w:w w:val="115"/>
          <w:vertAlign w:val="subscript"/>
        </w:rPr>
        <w:t>11</w:t>
      </w:r>
      <w:r>
        <w:rPr>
          <w:rFonts w:ascii="Calibri" w:hAnsi="Calibri"/>
          <w:spacing w:val="-4"/>
          <w:w w:val="11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b</w:t>
      </w:r>
      <w:r>
        <w:rPr>
          <w:rFonts w:ascii="Calibri" w:hAnsi="Calibri"/>
          <w:w w:val="115"/>
          <w:vertAlign w:val="subscript"/>
        </w:rPr>
        <w:t>44</w:t>
      </w:r>
      <w:r>
        <w:rPr>
          <w:rFonts w:ascii="Calibri" w:hAnsi="Calibri"/>
          <w:spacing w:val="-5"/>
          <w:w w:val="11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π</w:t>
      </w:r>
      <w:r>
        <w:rPr>
          <w:rFonts w:ascii="Calibri" w:hAnsi="Calibri"/>
          <w:w w:val="115"/>
          <w:vertAlign w:val="subscript"/>
        </w:rPr>
        <w:t>3</w:t>
      </w:r>
      <w:r>
        <w:rPr>
          <w:rFonts w:ascii="Calibri" w:hAnsi="Calibri"/>
          <w:spacing w:val="-1"/>
          <w:w w:val="130"/>
          <w:vertAlign w:val="baseline"/>
        </w:rPr>
        <w:t> </w:t>
      </w:r>
      <w:r>
        <w:rPr>
          <w:rFonts w:ascii="Cambria" w:hAnsi="Cambria"/>
          <w:w w:val="130"/>
          <w:vertAlign w:val="baseline"/>
        </w:rPr>
        <w:t>&gt;</w:t>
      </w:r>
      <w:r>
        <w:rPr>
          <w:rFonts w:ascii="Cambria" w:hAnsi="Cambria"/>
          <w:spacing w:val="-8"/>
          <w:w w:val="130"/>
          <w:vertAlign w:val="baseline"/>
        </w:rPr>
        <w:t> </w:t>
      </w:r>
      <w:r>
        <w:rPr>
          <w:rFonts w:ascii="Cambria" w:hAnsi="Cambria"/>
          <w:w w:val="115"/>
          <w:vertAlign w:val="baseline"/>
        </w:rPr>
        <w:t>a</w:t>
      </w:r>
      <w:r>
        <w:rPr>
          <w:rFonts w:ascii="Calibri" w:hAnsi="Calibri"/>
          <w:w w:val="115"/>
          <w:vertAlign w:val="subscript"/>
        </w:rPr>
        <w:t>11</w:t>
      </w:r>
      <w:r>
        <w:rPr>
          <w:rFonts w:ascii="Calibri" w:hAnsi="Calibri"/>
          <w:spacing w:val="-5"/>
          <w:w w:val="11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a</w:t>
      </w:r>
      <w:r>
        <w:rPr>
          <w:rFonts w:ascii="Calibri" w:hAnsi="Calibri"/>
          <w:w w:val="115"/>
          <w:vertAlign w:val="subscript"/>
        </w:rPr>
        <w:t>44</w:t>
      </w:r>
      <w:r>
        <w:rPr>
          <w:rFonts w:ascii="Calibri" w:hAnsi="Calibri"/>
          <w:spacing w:val="-4"/>
          <w:w w:val="115"/>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spacing w:val="-5"/>
          <w:w w:val="115"/>
          <w:vertAlign w:val="baseline"/>
        </w:rPr>
        <w:t>a</w:t>
      </w:r>
      <w:r>
        <w:rPr>
          <w:rFonts w:ascii="Calibri" w:hAnsi="Calibri"/>
          <w:spacing w:val="-5"/>
          <w:w w:val="115"/>
          <w:vertAlign w:val="subscript"/>
        </w:rPr>
        <w:t>33</w:t>
      </w:r>
    </w:p>
    <w:p>
      <w:pPr>
        <w:pStyle w:val="ListParagraph"/>
        <w:numPr>
          <w:ilvl w:val="2"/>
          <w:numId w:val="23"/>
        </w:numPr>
        <w:tabs>
          <w:tab w:pos="2159" w:val="left" w:leader="none"/>
        </w:tabs>
        <w:spacing w:line="297" w:lineRule="auto" w:before="185" w:after="0"/>
        <w:ind w:left="2159" w:right="1132" w:hanging="336"/>
        <w:jc w:val="left"/>
        <w:rPr>
          <w:sz w:val="22"/>
        </w:rPr>
      </w:pPr>
      <w:r>
        <w:rPr>
          <w:sz w:val="22"/>
        </w:rPr>
        <w:t>Berdasarkan</w:t>
      </w:r>
      <w:r>
        <w:rPr>
          <w:spacing w:val="-14"/>
          <w:sz w:val="22"/>
        </w:rPr>
        <w:t> </w:t>
      </w:r>
      <w:r>
        <w:rPr>
          <w:sz w:val="22"/>
        </w:rPr>
        <w:t>persamaan</w:t>
      </w:r>
      <w:r>
        <w:rPr>
          <w:spacing w:val="-13"/>
          <w:sz w:val="22"/>
        </w:rPr>
        <w:t> </w:t>
      </w:r>
      <w:r>
        <w:rPr>
          <w:sz w:val="22"/>
        </w:rPr>
        <w:t>(4.44d),</w:t>
      </w:r>
      <w:r>
        <w:rPr>
          <w:spacing w:val="-14"/>
          <w:sz w:val="22"/>
        </w:rPr>
        <w:t> </w:t>
      </w:r>
      <w:r>
        <w:rPr>
          <w:sz w:val="22"/>
        </w:rPr>
        <w:t>koefisien</w:t>
      </w:r>
      <w:r>
        <w:rPr>
          <w:spacing w:val="-13"/>
          <w:sz w:val="22"/>
        </w:rPr>
        <w:t> </w:t>
      </w:r>
      <w:r>
        <w:rPr>
          <w:rFonts w:ascii="Cambria"/>
          <w:sz w:val="22"/>
        </w:rPr>
        <w:t>A</w:t>
      </w:r>
      <w:r>
        <w:rPr>
          <w:rFonts w:ascii="Calibri"/>
          <w:sz w:val="22"/>
          <w:vertAlign w:val="subscript"/>
        </w:rPr>
        <w:t>4</w:t>
      </w:r>
      <w:r>
        <w:rPr>
          <w:rFonts w:ascii="Calibri"/>
          <w:spacing w:val="-2"/>
          <w:sz w:val="22"/>
          <w:vertAlign w:val="baseline"/>
        </w:rPr>
        <w:t> </w:t>
      </w:r>
      <w:r>
        <w:rPr>
          <w:sz w:val="22"/>
          <w:vertAlign w:val="baseline"/>
        </w:rPr>
        <w:t>akan</w:t>
      </w:r>
      <w:r>
        <w:rPr>
          <w:spacing w:val="-13"/>
          <w:sz w:val="22"/>
          <w:vertAlign w:val="baseline"/>
        </w:rPr>
        <w:t> </w:t>
      </w:r>
      <w:r>
        <w:rPr>
          <w:sz w:val="22"/>
          <w:vertAlign w:val="baseline"/>
        </w:rPr>
        <w:t>bernilai positif jika memenuhi kondisi berikut</w:t>
      </w:r>
    </w:p>
    <w:p>
      <w:pPr>
        <w:spacing w:before="53"/>
        <w:ind w:left="2159" w:right="0" w:firstLine="0"/>
        <w:jc w:val="left"/>
        <w:rPr>
          <w:rFonts w:ascii="Calibri" w:hAnsi="Calibri"/>
          <w:position w:val="3"/>
          <w:sz w:val="22"/>
        </w:rPr>
      </w:pPr>
      <w:r>
        <w:rPr>
          <w:rFonts w:ascii="Cambria" w:hAnsi="Cambria"/>
          <w:spacing w:val="6"/>
          <w:position w:val="3"/>
          <w:sz w:val="22"/>
        </w:rPr>
        <w:t>a</w:t>
      </w:r>
      <w:r>
        <w:rPr>
          <w:rFonts w:ascii="Calibri" w:hAnsi="Calibri"/>
          <w:spacing w:val="6"/>
          <w:sz w:val="16"/>
        </w:rPr>
        <w:t>11</w:t>
      </w:r>
      <w:r>
        <w:rPr>
          <w:rFonts w:ascii="Cambria" w:hAnsi="Cambria"/>
          <w:spacing w:val="6"/>
          <w:position w:val="3"/>
          <w:sz w:val="22"/>
        </w:rPr>
        <w:t>a</w:t>
      </w:r>
      <w:r>
        <w:rPr>
          <w:rFonts w:ascii="Calibri" w:hAnsi="Calibri"/>
          <w:spacing w:val="6"/>
          <w:sz w:val="16"/>
        </w:rPr>
        <w:t>33</w:t>
      </w:r>
      <w:r>
        <w:rPr>
          <w:rFonts w:ascii="Calibri" w:hAnsi="Calibri"/>
          <w:spacing w:val="-12"/>
          <w:sz w:val="16"/>
        </w:rPr>
        <w:t> </w:t>
      </w:r>
      <w:r>
        <w:rPr>
          <w:rFonts w:ascii="Cambria" w:hAnsi="Cambria"/>
          <w:spacing w:val="6"/>
          <w:position w:val="3"/>
          <w:sz w:val="22"/>
        </w:rPr>
        <w:t>−a</w:t>
      </w:r>
      <w:r>
        <w:rPr>
          <w:rFonts w:ascii="Calibri" w:hAnsi="Calibri"/>
          <w:spacing w:val="6"/>
          <w:sz w:val="16"/>
        </w:rPr>
        <w:t>11</w:t>
      </w:r>
      <w:r>
        <w:rPr>
          <w:rFonts w:ascii="Cambria" w:hAnsi="Cambria"/>
          <w:spacing w:val="6"/>
          <w:position w:val="3"/>
          <w:sz w:val="22"/>
        </w:rPr>
        <w:t>b</w:t>
      </w:r>
      <w:r>
        <w:rPr>
          <w:rFonts w:ascii="Calibri" w:hAnsi="Calibri"/>
          <w:spacing w:val="6"/>
          <w:sz w:val="16"/>
        </w:rPr>
        <w:t>44</w:t>
      </w:r>
      <w:r>
        <w:rPr>
          <w:rFonts w:ascii="Calibri" w:hAnsi="Calibri"/>
          <w:spacing w:val="-11"/>
          <w:sz w:val="16"/>
        </w:rPr>
        <w:t> </w:t>
      </w:r>
      <w:r>
        <w:rPr>
          <w:rFonts w:ascii="Calibri" w:hAnsi="Calibri"/>
          <w:spacing w:val="6"/>
          <w:position w:val="3"/>
          <w:sz w:val="22"/>
        </w:rPr>
        <w:t>+</w:t>
      </w:r>
      <w:r>
        <w:rPr>
          <w:rFonts w:ascii="Cambria" w:hAnsi="Cambria"/>
          <w:spacing w:val="6"/>
          <w:position w:val="3"/>
          <w:sz w:val="22"/>
        </w:rPr>
        <w:t>b</w:t>
      </w:r>
      <w:r>
        <w:rPr>
          <w:rFonts w:ascii="Calibri" w:hAnsi="Calibri"/>
          <w:spacing w:val="6"/>
          <w:sz w:val="16"/>
        </w:rPr>
        <w:t>11</w:t>
      </w:r>
      <w:r>
        <w:rPr>
          <w:rFonts w:ascii="Cambria" w:hAnsi="Cambria"/>
          <w:spacing w:val="6"/>
          <w:position w:val="3"/>
          <w:sz w:val="22"/>
        </w:rPr>
        <w:t>b</w:t>
      </w:r>
      <w:r>
        <w:rPr>
          <w:rFonts w:ascii="Calibri" w:hAnsi="Calibri"/>
          <w:spacing w:val="6"/>
          <w:sz w:val="16"/>
        </w:rPr>
        <w:t>44</w:t>
      </w:r>
      <w:r>
        <w:rPr>
          <w:rFonts w:ascii="Calibri" w:hAnsi="Calibri"/>
          <w:spacing w:val="-12"/>
          <w:sz w:val="16"/>
        </w:rPr>
        <w:t> </w:t>
      </w:r>
      <w:r>
        <w:rPr>
          <w:rFonts w:ascii="Calibri" w:hAnsi="Calibri"/>
          <w:spacing w:val="6"/>
          <w:position w:val="3"/>
          <w:sz w:val="22"/>
        </w:rPr>
        <w:t>+</w:t>
      </w:r>
      <w:r>
        <w:rPr>
          <w:rFonts w:ascii="Cambria" w:hAnsi="Cambria"/>
          <w:spacing w:val="6"/>
          <w:position w:val="3"/>
          <w:sz w:val="22"/>
        </w:rPr>
        <w:t>π</w:t>
      </w:r>
      <w:r>
        <w:rPr>
          <w:rFonts w:ascii="Calibri" w:hAnsi="Calibri"/>
          <w:spacing w:val="6"/>
          <w:sz w:val="16"/>
        </w:rPr>
        <w:t>3</w:t>
      </w:r>
      <w:r>
        <w:rPr>
          <w:rFonts w:ascii="Cambria" w:hAnsi="Cambria"/>
          <w:spacing w:val="6"/>
          <w:position w:val="3"/>
          <w:sz w:val="22"/>
        </w:rPr>
        <w:t>b</w:t>
      </w:r>
      <w:r>
        <w:rPr>
          <w:rFonts w:ascii="Calibri" w:hAnsi="Calibri"/>
          <w:spacing w:val="6"/>
          <w:sz w:val="16"/>
        </w:rPr>
        <w:t>33</w:t>
      </w:r>
      <w:r>
        <w:rPr>
          <w:rFonts w:ascii="Calibri" w:hAnsi="Calibri"/>
          <w:spacing w:val="-11"/>
          <w:sz w:val="16"/>
        </w:rPr>
        <w:t> </w:t>
      </w:r>
      <w:r>
        <w:rPr>
          <w:rFonts w:ascii="Cambria" w:hAnsi="Cambria"/>
          <w:spacing w:val="6"/>
          <w:position w:val="3"/>
          <w:sz w:val="22"/>
        </w:rPr>
        <w:t>−a</w:t>
      </w:r>
      <w:r>
        <w:rPr>
          <w:rFonts w:ascii="Calibri" w:hAnsi="Calibri"/>
          <w:spacing w:val="6"/>
          <w:sz w:val="16"/>
        </w:rPr>
        <w:t>11</w:t>
      </w:r>
      <w:r>
        <w:rPr>
          <w:rFonts w:ascii="Cambria" w:hAnsi="Cambria"/>
          <w:spacing w:val="6"/>
          <w:position w:val="3"/>
          <w:sz w:val="22"/>
        </w:rPr>
        <w:t>b</w:t>
      </w:r>
      <w:r>
        <w:rPr>
          <w:rFonts w:ascii="Calibri" w:hAnsi="Calibri"/>
          <w:spacing w:val="6"/>
          <w:sz w:val="16"/>
        </w:rPr>
        <w:t>33</w:t>
      </w:r>
      <w:r>
        <w:rPr>
          <w:rFonts w:ascii="Calibri" w:hAnsi="Calibri"/>
          <w:spacing w:val="-12"/>
          <w:sz w:val="16"/>
        </w:rPr>
        <w:t> </w:t>
      </w:r>
      <w:r>
        <w:rPr>
          <w:rFonts w:ascii="Cambria" w:hAnsi="Cambria"/>
          <w:spacing w:val="6"/>
          <w:position w:val="3"/>
          <w:sz w:val="22"/>
        </w:rPr>
        <w:t>−π</w:t>
      </w:r>
      <w:r>
        <w:rPr>
          <w:rFonts w:ascii="Calibri" w:hAnsi="Calibri"/>
          <w:spacing w:val="6"/>
          <w:sz w:val="16"/>
        </w:rPr>
        <w:t>3</w:t>
      </w:r>
      <w:r>
        <w:rPr>
          <w:rFonts w:ascii="Cambria" w:hAnsi="Cambria"/>
          <w:spacing w:val="6"/>
          <w:position w:val="3"/>
          <w:sz w:val="22"/>
        </w:rPr>
        <w:t>a</w:t>
      </w:r>
      <w:r>
        <w:rPr>
          <w:rFonts w:ascii="Calibri" w:hAnsi="Calibri"/>
          <w:spacing w:val="6"/>
          <w:sz w:val="16"/>
        </w:rPr>
        <w:t>33</w:t>
      </w:r>
      <w:r>
        <w:rPr>
          <w:rFonts w:ascii="Calibri" w:hAnsi="Calibri"/>
          <w:spacing w:val="-11"/>
          <w:sz w:val="16"/>
        </w:rPr>
        <w:t> </w:t>
      </w:r>
      <w:r>
        <w:rPr>
          <w:rFonts w:ascii="Calibri" w:hAnsi="Calibri"/>
          <w:spacing w:val="6"/>
          <w:position w:val="3"/>
          <w:sz w:val="22"/>
        </w:rPr>
        <w:t>+</w:t>
      </w:r>
      <w:r>
        <w:rPr>
          <w:rFonts w:ascii="Cambria" w:hAnsi="Cambria"/>
          <w:spacing w:val="6"/>
          <w:position w:val="3"/>
          <w:sz w:val="22"/>
        </w:rPr>
        <w:t>b</w:t>
      </w:r>
      <w:r>
        <w:rPr>
          <w:rFonts w:ascii="Calibri" w:hAnsi="Calibri"/>
          <w:spacing w:val="6"/>
          <w:sz w:val="16"/>
        </w:rPr>
        <w:t>11</w:t>
      </w:r>
      <w:r>
        <w:rPr>
          <w:rFonts w:ascii="Cambria" w:hAnsi="Cambria"/>
          <w:spacing w:val="6"/>
          <w:position w:val="3"/>
          <w:sz w:val="22"/>
        </w:rPr>
        <w:t>b</w:t>
      </w:r>
      <w:r>
        <w:rPr>
          <w:rFonts w:ascii="Calibri" w:hAnsi="Calibri"/>
          <w:spacing w:val="6"/>
          <w:sz w:val="16"/>
        </w:rPr>
        <w:t>33</w:t>
      </w:r>
      <w:r>
        <w:rPr>
          <w:rFonts w:ascii="Calibri" w:hAnsi="Calibri"/>
          <w:spacing w:val="-12"/>
          <w:sz w:val="16"/>
        </w:rPr>
        <w:t> </w:t>
      </w:r>
      <w:r>
        <w:rPr>
          <w:rFonts w:ascii="Calibri" w:hAnsi="Calibri"/>
          <w:spacing w:val="-10"/>
          <w:position w:val="3"/>
          <w:sz w:val="22"/>
        </w:rPr>
        <w:t>+</w:t>
      </w:r>
    </w:p>
    <w:p>
      <w:pPr>
        <w:spacing w:before="46"/>
        <w:ind w:left="2159" w:right="0" w:firstLine="0"/>
        <w:jc w:val="left"/>
        <w:rPr>
          <w:rFonts w:ascii="Calibri" w:hAnsi="Calibri"/>
          <w:position w:val="3"/>
          <w:sz w:val="22"/>
        </w:rPr>
      </w:pPr>
      <w:r>
        <w:rPr>
          <w:rFonts w:ascii="Cambria" w:hAnsi="Cambria"/>
          <w:spacing w:val="6"/>
          <w:position w:val="3"/>
          <w:sz w:val="22"/>
        </w:rPr>
        <w:t>b</w:t>
      </w:r>
      <w:r>
        <w:rPr>
          <w:rFonts w:ascii="Calibri" w:hAnsi="Calibri"/>
          <w:spacing w:val="6"/>
          <w:sz w:val="16"/>
        </w:rPr>
        <w:t>11</w:t>
      </w:r>
      <w:r>
        <w:rPr>
          <w:rFonts w:ascii="Cambria" w:hAnsi="Cambria"/>
          <w:spacing w:val="6"/>
          <w:position w:val="3"/>
          <w:sz w:val="22"/>
        </w:rPr>
        <w:t>π</w:t>
      </w:r>
      <w:r>
        <w:rPr>
          <w:rFonts w:ascii="Calibri" w:hAnsi="Calibri"/>
          <w:spacing w:val="6"/>
          <w:sz w:val="16"/>
        </w:rPr>
        <w:t>3</w:t>
      </w:r>
      <w:r>
        <w:rPr>
          <w:rFonts w:ascii="Calibri" w:hAnsi="Calibri"/>
          <w:spacing w:val="-11"/>
          <w:sz w:val="16"/>
        </w:rPr>
        <w:t> </w:t>
      </w:r>
      <w:r>
        <w:rPr>
          <w:rFonts w:ascii="Cambria" w:hAnsi="Cambria"/>
          <w:spacing w:val="6"/>
          <w:position w:val="3"/>
          <w:sz w:val="22"/>
        </w:rPr>
        <w:t>−a</w:t>
      </w:r>
      <w:r>
        <w:rPr>
          <w:rFonts w:ascii="Calibri" w:hAnsi="Calibri"/>
          <w:spacing w:val="6"/>
          <w:sz w:val="16"/>
        </w:rPr>
        <w:t>11</w:t>
      </w:r>
      <w:r>
        <w:rPr>
          <w:rFonts w:ascii="Cambria" w:hAnsi="Cambria"/>
          <w:spacing w:val="6"/>
          <w:position w:val="3"/>
          <w:sz w:val="22"/>
        </w:rPr>
        <w:t>π</w:t>
      </w:r>
      <w:r>
        <w:rPr>
          <w:rFonts w:ascii="Calibri" w:hAnsi="Calibri"/>
          <w:spacing w:val="6"/>
          <w:sz w:val="16"/>
        </w:rPr>
        <w:t>3</w:t>
      </w:r>
      <w:r>
        <w:rPr>
          <w:rFonts w:ascii="Calibri" w:hAnsi="Calibri"/>
          <w:spacing w:val="-11"/>
          <w:sz w:val="16"/>
        </w:rPr>
        <w:t> </w:t>
      </w:r>
      <w:r>
        <w:rPr>
          <w:rFonts w:ascii="Cambria" w:hAnsi="Cambria"/>
          <w:spacing w:val="6"/>
          <w:position w:val="3"/>
          <w:sz w:val="22"/>
        </w:rPr>
        <w:t>−b</w:t>
      </w:r>
      <w:r>
        <w:rPr>
          <w:rFonts w:ascii="Calibri" w:hAnsi="Calibri"/>
          <w:spacing w:val="6"/>
          <w:sz w:val="16"/>
        </w:rPr>
        <w:t>11</w:t>
      </w:r>
      <w:r>
        <w:rPr>
          <w:rFonts w:ascii="Cambria" w:hAnsi="Cambria"/>
          <w:spacing w:val="6"/>
          <w:position w:val="3"/>
          <w:sz w:val="22"/>
        </w:rPr>
        <w:t>a</w:t>
      </w:r>
      <w:r>
        <w:rPr>
          <w:rFonts w:ascii="Calibri" w:hAnsi="Calibri"/>
          <w:spacing w:val="6"/>
          <w:sz w:val="16"/>
        </w:rPr>
        <w:t>33</w:t>
      </w:r>
      <w:r>
        <w:rPr>
          <w:rFonts w:ascii="Calibri" w:hAnsi="Calibri"/>
          <w:spacing w:val="-11"/>
          <w:sz w:val="16"/>
        </w:rPr>
        <w:t> </w:t>
      </w:r>
      <w:r>
        <w:rPr>
          <w:rFonts w:ascii="Cambria" w:hAnsi="Cambria"/>
          <w:spacing w:val="6"/>
          <w:position w:val="3"/>
          <w:sz w:val="22"/>
        </w:rPr>
        <w:t>−b</w:t>
      </w:r>
      <w:r>
        <w:rPr>
          <w:rFonts w:ascii="Calibri" w:hAnsi="Calibri"/>
          <w:spacing w:val="6"/>
          <w:sz w:val="16"/>
        </w:rPr>
        <w:t>33</w:t>
      </w:r>
      <w:r>
        <w:rPr>
          <w:rFonts w:ascii="Cambria" w:hAnsi="Cambria"/>
          <w:spacing w:val="6"/>
          <w:position w:val="3"/>
          <w:sz w:val="22"/>
        </w:rPr>
        <w:t>a</w:t>
      </w:r>
      <w:r>
        <w:rPr>
          <w:rFonts w:ascii="Calibri" w:hAnsi="Calibri"/>
          <w:spacing w:val="6"/>
          <w:sz w:val="16"/>
        </w:rPr>
        <w:t>44</w:t>
      </w:r>
      <w:r>
        <w:rPr>
          <w:rFonts w:ascii="Calibri" w:hAnsi="Calibri"/>
          <w:spacing w:val="-11"/>
          <w:sz w:val="16"/>
        </w:rPr>
        <w:t> </w:t>
      </w:r>
      <w:r>
        <w:rPr>
          <w:rFonts w:ascii="Calibri" w:hAnsi="Calibri"/>
          <w:spacing w:val="6"/>
          <w:position w:val="3"/>
          <w:sz w:val="22"/>
        </w:rPr>
        <w:t>+</w:t>
      </w:r>
      <w:r>
        <w:rPr>
          <w:rFonts w:ascii="Cambria" w:hAnsi="Cambria"/>
          <w:spacing w:val="6"/>
          <w:position w:val="3"/>
          <w:sz w:val="22"/>
        </w:rPr>
        <w:t>b</w:t>
      </w:r>
      <w:r>
        <w:rPr>
          <w:rFonts w:ascii="Calibri" w:hAnsi="Calibri"/>
          <w:spacing w:val="6"/>
          <w:sz w:val="16"/>
        </w:rPr>
        <w:t>33</w:t>
      </w:r>
      <w:r>
        <w:rPr>
          <w:rFonts w:ascii="Cambria" w:hAnsi="Cambria"/>
          <w:spacing w:val="6"/>
          <w:position w:val="3"/>
          <w:sz w:val="22"/>
        </w:rPr>
        <w:t>b</w:t>
      </w:r>
      <w:r>
        <w:rPr>
          <w:rFonts w:ascii="Calibri" w:hAnsi="Calibri"/>
          <w:spacing w:val="6"/>
          <w:sz w:val="16"/>
        </w:rPr>
        <w:t>44</w:t>
      </w:r>
      <w:r>
        <w:rPr>
          <w:rFonts w:ascii="Calibri" w:hAnsi="Calibri"/>
          <w:spacing w:val="-11"/>
          <w:sz w:val="16"/>
        </w:rPr>
        <w:t> </w:t>
      </w:r>
      <w:r>
        <w:rPr>
          <w:rFonts w:ascii="Calibri" w:hAnsi="Calibri"/>
          <w:spacing w:val="6"/>
          <w:position w:val="3"/>
          <w:sz w:val="22"/>
        </w:rPr>
        <w:t>+</w:t>
      </w:r>
      <w:r>
        <w:rPr>
          <w:rFonts w:ascii="Cambria" w:hAnsi="Cambria"/>
          <w:spacing w:val="6"/>
          <w:position w:val="3"/>
          <w:sz w:val="22"/>
        </w:rPr>
        <w:t>a</w:t>
      </w:r>
      <w:r>
        <w:rPr>
          <w:rFonts w:ascii="Calibri" w:hAnsi="Calibri"/>
          <w:spacing w:val="6"/>
          <w:sz w:val="16"/>
        </w:rPr>
        <w:t>33</w:t>
      </w:r>
      <w:r>
        <w:rPr>
          <w:rFonts w:ascii="Cambria" w:hAnsi="Cambria"/>
          <w:spacing w:val="6"/>
          <w:position w:val="3"/>
          <w:sz w:val="22"/>
        </w:rPr>
        <w:t>a</w:t>
      </w:r>
      <w:r>
        <w:rPr>
          <w:rFonts w:ascii="Calibri" w:hAnsi="Calibri"/>
          <w:spacing w:val="6"/>
          <w:sz w:val="16"/>
        </w:rPr>
        <w:t>44</w:t>
      </w:r>
      <w:r>
        <w:rPr>
          <w:rFonts w:ascii="Calibri" w:hAnsi="Calibri"/>
          <w:spacing w:val="-11"/>
          <w:sz w:val="16"/>
        </w:rPr>
        <w:t> </w:t>
      </w:r>
      <w:r>
        <w:rPr>
          <w:rFonts w:ascii="Cambria" w:hAnsi="Cambria"/>
          <w:spacing w:val="6"/>
          <w:position w:val="3"/>
          <w:sz w:val="22"/>
        </w:rPr>
        <w:t>−a</w:t>
      </w:r>
      <w:r>
        <w:rPr>
          <w:rFonts w:ascii="Calibri" w:hAnsi="Calibri"/>
          <w:spacing w:val="6"/>
          <w:sz w:val="16"/>
        </w:rPr>
        <w:t>33</w:t>
      </w:r>
      <w:r>
        <w:rPr>
          <w:rFonts w:ascii="Cambria" w:hAnsi="Cambria"/>
          <w:spacing w:val="6"/>
          <w:position w:val="3"/>
          <w:sz w:val="22"/>
        </w:rPr>
        <w:t>b</w:t>
      </w:r>
      <w:r>
        <w:rPr>
          <w:rFonts w:ascii="Calibri" w:hAnsi="Calibri"/>
          <w:spacing w:val="6"/>
          <w:sz w:val="16"/>
        </w:rPr>
        <w:t>44</w:t>
      </w:r>
      <w:r>
        <w:rPr>
          <w:rFonts w:ascii="Calibri" w:hAnsi="Calibri"/>
          <w:spacing w:val="-11"/>
          <w:sz w:val="16"/>
        </w:rPr>
        <w:t> </w:t>
      </w:r>
      <w:r>
        <w:rPr>
          <w:rFonts w:ascii="Calibri" w:hAnsi="Calibri"/>
          <w:spacing w:val="-10"/>
          <w:position w:val="3"/>
          <w:sz w:val="22"/>
        </w:rPr>
        <w:t>+</w:t>
      </w:r>
    </w:p>
    <w:p>
      <w:pPr>
        <w:spacing w:after="0"/>
        <w:jc w:val="left"/>
        <w:rPr>
          <w:rFonts w:ascii="Calibri" w:hAnsi="Calibri"/>
          <w:position w:val="3"/>
          <w:sz w:val="22"/>
        </w:rPr>
        <w:sectPr>
          <w:pgSz w:w="8400" w:h="11910"/>
          <w:pgMar w:header="252" w:footer="0" w:top="480" w:bottom="280" w:left="0" w:right="0"/>
        </w:sectPr>
      </w:pPr>
    </w:p>
    <w:p>
      <w:pPr>
        <w:pStyle w:val="BodyText"/>
        <w:rPr>
          <w:rFonts w:ascii="Calibri"/>
          <w:sz w:val="16"/>
        </w:rPr>
      </w:pPr>
    </w:p>
    <w:p>
      <w:pPr>
        <w:pStyle w:val="BodyText"/>
        <w:spacing w:before="70"/>
        <w:rPr>
          <w:rFonts w:ascii="Calibri"/>
          <w:sz w:val="16"/>
        </w:rPr>
      </w:pPr>
    </w:p>
    <w:p>
      <w:pPr>
        <w:spacing w:before="0"/>
        <w:ind w:left="2159" w:right="0" w:firstLine="0"/>
        <w:jc w:val="left"/>
        <w:rPr>
          <w:rFonts w:ascii="Calibri" w:hAnsi="Calibri"/>
          <w:position w:val="3"/>
          <w:sz w:val="22"/>
        </w:rPr>
      </w:pPr>
      <w:r>
        <w:rPr>
          <w:rFonts w:ascii="Cambria" w:hAnsi="Cambria"/>
          <w:w w:val="110"/>
          <w:position w:val="3"/>
          <w:sz w:val="22"/>
        </w:rPr>
        <w:t>a</w:t>
      </w:r>
      <w:r>
        <w:rPr>
          <w:rFonts w:ascii="Calibri" w:hAnsi="Calibri"/>
          <w:w w:val="110"/>
          <w:sz w:val="16"/>
        </w:rPr>
        <w:t>11</w:t>
      </w:r>
      <w:r>
        <w:rPr>
          <w:rFonts w:ascii="Cambria" w:hAnsi="Cambria"/>
          <w:w w:val="110"/>
          <w:position w:val="3"/>
          <w:sz w:val="22"/>
        </w:rPr>
        <w:t>a</w:t>
      </w:r>
      <w:r>
        <w:rPr>
          <w:rFonts w:ascii="Calibri" w:hAnsi="Calibri"/>
          <w:w w:val="110"/>
          <w:sz w:val="16"/>
        </w:rPr>
        <w:t>44</w:t>
      </w:r>
      <w:r>
        <w:rPr>
          <w:rFonts w:ascii="Calibri" w:hAnsi="Calibri"/>
          <w:spacing w:val="-2"/>
          <w:w w:val="110"/>
          <w:sz w:val="16"/>
        </w:rPr>
        <w:t> </w:t>
      </w:r>
      <w:r>
        <w:rPr>
          <w:rFonts w:ascii="Cambria" w:hAnsi="Cambria"/>
          <w:w w:val="120"/>
          <w:position w:val="3"/>
          <w:sz w:val="22"/>
        </w:rPr>
        <w:t>−</w:t>
      </w:r>
      <w:r>
        <w:rPr>
          <w:rFonts w:ascii="Cambria" w:hAnsi="Cambria"/>
          <w:spacing w:val="-15"/>
          <w:w w:val="12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a</w:t>
      </w:r>
      <w:r>
        <w:rPr>
          <w:rFonts w:ascii="Calibri" w:hAnsi="Calibri"/>
          <w:w w:val="110"/>
          <w:sz w:val="16"/>
        </w:rPr>
        <w:t>12</w:t>
      </w:r>
      <w:r>
        <w:rPr>
          <w:rFonts w:ascii="Calibri" w:hAnsi="Calibri"/>
          <w:spacing w:val="4"/>
          <w:w w:val="120"/>
          <w:sz w:val="16"/>
        </w:rPr>
        <w:t> </w:t>
      </w:r>
      <w:r>
        <w:rPr>
          <w:rFonts w:ascii="Cambria" w:hAnsi="Cambria"/>
          <w:w w:val="120"/>
          <w:position w:val="3"/>
          <w:sz w:val="22"/>
        </w:rPr>
        <w:t>−</w:t>
      </w:r>
      <w:r>
        <w:rPr>
          <w:rFonts w:ascii="Cambria" w:hAnsi="Cambria"/>
          <w:spacing w:val="-14"/>
          <w:w w:val="12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a</w:t>
      </w:r>
      <w:r>
        <w:rPr>
          <w:rFonts w:ascii="Calibri" w:hAnsi="Calibri"/>
          <w:w w:val="110"/>
          <w:sz w:val="16"/>
        </w:rPr>
        <w:t>44</w:t>
      </w:r>
      <w:r>
        <w:rPr>
          <w:rFonts w:ascii="Calibri" w:hAnsi="Calibri"/>
          <w:spacing w:val="6"/>
          <w:w w:val="120"/>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b</w:t>
      </w:r>
      <w:r>
        <w:rPr>
          <w:rFonts w:ascii="Calibri" w:hAnsi="Calibri"/>
          <w:w w:val="110"/>
          <w:sz w:val="16"/>
        </w:rPr>
        <w:t>44</w:t>
      </w:r>
      <w:r>
        <w:rPr>
          <w:rFonts w:ascii="Calibri" w:hAnsi="Calibri"/>
          <w:spacing w:val="6"/>
          <w:w w:val="120"/>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b</w:t>
      </w:r>
      <w:r>
        <w:rPr>
          <w:rFonts w:ascii="Calibri" w:hAnsi="Calibri"/>
          <w:w w:val="110"/>
          <w:sz w:val="16"/>
        </w:rPr>
        <w:t>12</w:t>
      </w:r>
      <w:r>
        <w:rPr>
          <w:rFonts w:ascii="Calibri" w:hAnsi="Calibri"/>
          <w:spacing w:val="7"/>
          <w:w w:val="120"/>
          <w:sz w:val="16"/>
        </w:rPr>
        <w:t> </w:t>
      </w:r>
      <w:r>
        <w:rPr>
          <w:rFonts w:ascii="Cambria" w:hAnsi="Cambria"/>
          <w:w w:val="120"/>
          <w:position w:val="3"/>
          <w:sz w:val="22"/>
        </w:rPr>
        <w:t>−</w:t>
      </w:r>
      <w:r>
        <w:rPr>
          <w:rFonts w:ascii="Cambria" w:hAnsi="Cambria"/>
          <w:spacing w:val="-15"/>
          <w:w w:val="12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a</w:t>
      </w:r>
      <w:r>
        <w:rPr>
          <w:rFonts w:ascii="Calibri" w:hAnsi="Calibri"/>
          <w:w w:val="110"/>
          <w:sz w:val="16"/>
        </w:rPr>
        <w:t>44</w:t>
      </w:r>
      <w:r>
        <w:rPr>
          <w:rFonts w:ascii="Calibri" w:hAnsi="Calibri"/>
          <w:spacing w:val="17"/>
          <w:w w:val="120"/>
          <w:sz w:val="16"/>
        </w:rPr>
        <w:t> </w:t>
      </w:r>
      <w:r>
        <w:rPr>
          <w:rFonts w:ascii="Cambria" w:hAnsi="Cambria"/>
          <w:w w:val="120"/>
          <w:position w:val="3"/>
          <w:sz w:val="22"/>
        </w:rPr>
        <w:t>&gt;</w:t>
      </w:r>
      <w:r>
        <w:rPr>
          <w:rFonts w:ascii="Cambria" w:hAnsi="Cambria"/>
          <w:spacing w:val="-7"/>
          <w:w w:val="120"/>
          <w:position w:val="3"/>
          <w:sz w:val="22"/>
        </w:rPr>
        <w:t> </w:t>
      </w:r>
      <w:r>
        <w:rPr>
          <w:rFonts w:ascii="Calibri" w:hAnsi="Calibri"/>
          <w:spacing w:val="-10"/>
          <w:w w:val="110"/>
          <w:position w:val="3"/>
          <w:sz w:val="22"/>
        </w:rPr>
        <w:t>0</w:t>
      </w:r>
    </w:p>
    <w:p>
      <w:pPr>
        <w:spacing w:line="280" w:lineRule="auto" w:before="70"/>
        <w:ind w:left="2454" w:right="1132" w:hanging="295"/>
        <w:jc w:val="both"/>
        <w:rPr>
          <w:rFonts w:ascii="Calibri" w:hAnsi="Calibri"/>
          <w:sz w:val="16"/>
        </w:rPr>
      </w:pPr>
      <w:r>
        <w:rPr>
          <w:rFonts w:ascii="Cambria" w:hAnsi="Cambria"/>
          <w:w w:val="110"/>
          <w:position w:val="3"/>
          <w:sz w:val="22"/>
        </w:rPr>
        <w:t>⇔</w:t>
      </w:r>
      <w:r>
        <w:rPr>
          <w:rFonts w:ascii="Cambria" w:hAnsi="Cambria"/>
          <w:spacing w:val="-1"/>
          <w:w w:val="110"/>
          <w:position w:val="3"/>
          <w:sz w:val="22"/>
        </w:rPr>
        <w:t> </w:t>
      </w:r>
      <w:r>
        <w:rPr>
          <w:rFonts w:ascii="Cambria" w:hAnsi="Cambria"/>
          <w:w w:val="110"/>
          <w:position w:val="3"/>
          <w:sz w:val="22"/>
        </w:rPr>
        <w:t>a</w:t>
      </w:r>
      <w:r>
        <w:rPr>
          <w:rFonts w:ascii="Calibri" w:hAnsi="Calibri"/>
          <w:w w:val="110"/>
          <w:sz w:val="16"/>
        </w:rPr>
        <w:t>11</w:t>
      </w:r>
      <w:r>
        <w:rPr>
          <w:rFonts w:ascii="Cambria" w:hAnsi="Cambria"/>
          <w:w w:val="110"/>
          <w:position w:val="3"/>
          <w:sz w:val="22"/>
        </w:rPr>
        <w:t>a</w:t>
      </w:r>
      <w:r>
        <w:rPr>
          <w:rFonts w:ascii="Calibri" w:hAnsi="Calibri"/>
          <w:w w:val="110"/>
          <w:sz w:val="16"/>
        </w:rPr>
        <w:t>33</w:t>
      </w:r>
      <w:r>
        <w:rPr>
          <w:rFonts w:ascii="Calibri" w:hAnsi="Calibri"/>
          <w:w w:val="110"/>
          <w:sz w:val="16"/>
        </w:rPr>
        <w:t>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b</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b</w:t>
      </w:r>
      <w:r>
        <w:rPr>
          <w:rFonts w:ascii="Calibri" w:hAnsi="Calibri"/>
          <w:w w:val="110"/>
          <w:sz w:val="16"/>
        </w:rPr>
        <w:t>33</w:t>
      </w:r>
      <w:r>
        <w:rPr>
          <w:rFonts w:ascii="Calibri" w:hAnsi="Calibri"/>
          <w:w w:val="110"/>
          <w:sz w:val="16"/>
        </w:rPr>
        <w:t>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b</w:t>
      </w:r>
      <w:r>
        <w:rPr>
          <w:rFonts w:ascii="Calibri" w:hAnsi="Calibri"/>
          <w:w w:val="110"/>
          <w:sz w:val="16"/>
        </w:rPr>
        <w:t>33</w:t>
      </w:r>
      <w:r>
        <w:rPr>
          <w:rFonts w:ascii="Calibri" w:hAnsi="Calibri"/>
          <w:w w:val="110"/>
          <w:sz w:val="16"/>
        </w:rPr>
        <w:t>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π</w:t>
      </w:r>
      <w:r>
        <w:rPr>
          <w:rFonts w:ascii="Calibri" w:hAnsi="Calibri"/>
          <w:w w:val="110"/>
          <w:sz w:val="16"/>
        </w:rPr>
        <w:t>3</w:t>
      </w:r>
      <w:r>
        <w:rPr>
          <w:rFonts w:ascii="Calibri" w:hAnsi="Calibri"/>
          <w:w w:val="110"/>
          <w:sz w:val="16"/>
        </w:rPr>
        <w:t>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b</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w w:val="110"/>
          <w:sz w:val="16"/>
        </w:rPr>
        <w:t> </w:t>
      </w:r>
      <w:r>
        <w:rPr>
          <w:rFonts w:ascii="Calibri" w:hAnsi="Calibri"/>
          <w:w w:val="110"/>
          <w:position w:val="3"/>
          <w:sz w:val="22"/>
        </w:rPr>
        <w:t>+ </w:t>
      </w:r>
      <w:r>
        <w:rPr>
          <w:rFonts w:ascii="Cambria" w:hAnsi="Cambria"/>
          <w:w w:val="110"/>
          <w:position w:val="3"/>
          <w:sz w:val="22"/>
        </w:rPr>
        <w:t>a</w:t>
      </w:r>
      <w:r>
        <w:rPr>
          <w:rFonts w:ascii="Calibri" w:hAnsi="Calibri"/>
          <w:w w:val="110"/>
          <w:sz w:val="16"/>
        </w:rPr>
        <w:t>33</w:t>
      </w:r>
      <w:r>
        <w:rPr>
          <w:rFonts w:ascii="Cambria" w:hAnsi="Cambria"/>
          <w:w w:val="110"/>
          <w:position w:val="3"/>
          <w:sz w:val="22"/>
        </w:rPr>
        <w:t>a</w:t>
      </w:r>
      <w:r>
        <w:rPr>
          <w:rFonts w:ascii="Calibri" w:hAnsi="Calibri"/>
          <w:w w:val="110"/>
          <w:sz w:val="16"/>
        </w:rPr>
        <w:t>44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a</w:t>
      </w:r>
      <w:r>
        <w:rPr>
          <w:rFonts w:ascii="Calibri" w:hAnsi="Calibri"/>
          <w:w w:val="110"/>
          <w:sz w:val="16"/>
        </w:rPr>
        <w:t>11</w:t>
      </w:r>
      <w:r>
        <w:rPr>
          <w:rFonts w:ascii="Cambria" w:hAnsi="Cambria"/>
          <w:w w:val="110"/>
          <w:position w:val="3"/>
          <w:sz w:val="22"/>
        </w:rPr>
        <w:t>a</w:t>
      </w:r>
      <w:r>
        <w:rPr>
          <w:rFonts w:ascii="Calibri" w:hAnsi="Calibri"/>
          <w:w w:val="110"/>
          <w:sz w:val="16"/>
        </w:rPr>
        <w:t>44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b</w:t>
      </w:r>
      <w:r>
        <w:rPr>
          <w:rFonts w:ascii="Calibri" w:hAnsi="Calibri"/>
          <w:w w:val="110"/>
          <w:sz w:val="16"/>
        </w:rPr>
        <w:t>44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b</w:t>
      </w:r>
      <w:r>
        <w:rPr>
          <w:rFonts w:ascii="Calibri" w:hAnsi="Calibri"/>
          <w:w w:val="110"/>
          <w:sz w:val="16"/>
        </w:rPr>
        <w:t>12</w:t>
      </w:r>
      <w:r>
        <w:rPr>
          <w:rFonts w:ascii="Calibri" w:hAnsi="Calibri"/>
          <w:spacing w:val="30"/>
          <w:w w:val="110"/>
          <w:sz w:val="16"/>
        </w:rPr>
        <w:t> </w:t>
      </w:r>
      <w:r>
        <w:rPr>
          <w:rFonts w:ascii="Cambria" w:hAnsi="Cambria"/>
          <w:w w:val="110"/>
          <w:position w:val="3"/>
          <w:sz w:val="22"/>
        </w:rPr>
        <w:t>&gt; a</w:t>
      </w:r>
      <w:r>
        <w:rPr>
          <w:rFonts w:ascii="Calibri" w:hAnsi="Calibri"/>
          <w:w w:val="110"/>
          <w:sz w:val="16"/>
        </w:rPr>
        <w:t>11</w:t>
      </w:r>
      <w:r>
        <w:rPr>
          <w:rFonts w:ascii="Cambria" w:hAnsi="Cambria"/>
          <w:w w:val="110"/>
          <w:position w:val="3"/>
          <w:sz w:val="22"/>
        </w:rPr>
        <w:t>b</w:t>
      </w:r>
      <w:r>
        <w:rPr>
          <w:rFonts w:ascii="Calibri" w:hAnsi="Calibri"/>
          <w:w w:val="110"/>
          <w:sz w:val="16"/>
        </w:rPr>
        <w:t>44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a</w:t>
      </w:r>
      <w:r>
        <w:rPr>
          <w:rFonts w:ascii="Calibri" w:hAnsi="Calibri"/>
          <w:w w:val="110"/>
          <w:sz w:val="16"/>
        </w:rPr>
        <w:t>11</w:t>
      </w:r>
      <w:r>
        <w:rPr>
          <w:rFonts w:ascii="Cambria" w:hAnsi="Cambria"/>
          <w:w w:val="110"/>
          <w:position w:val="3"/>
          <w:sz w:val="22"/>
        </w:rPr>
        <w:t>b</w:t>
      </w:r>
      <w:r>
        <w:rPr>
          <w:rFonts w:ascii="Calibri" w:hAnsi="Calibri"/>
          <w:w w:val="110"/>
          <w:sz w:val="16"/>
        </w:rPr>
        <w:t>33 </w:t>
      </w:r>
      <w:r>
        <w:rPr>
          <w:rFonts w:ascii="Calibri" w:hAnsi="Calibri"/>
          <w:w w:val="110"/>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33</w:t>
      </w:r>
      <w:r>
        <w:rPr>
          <w:rFonts w:ascii="Calibri" w:hAnsi="Calibri"/>
          <w:spacing w:val="-11"/>
          <w:w w:val="115"/>
          <w:sz w:val="16"/>
        </w:rPr>
        <w:t> </w:t>
      </w:r>
      <w:r>
        <w:rPr>
          <w:rFonts w:ascii="Calibri" w:hAnsi="Calibri"/>
          <w:w w:val="115"/>
          <w:position w:val="3"/>
          <w:sz w:val="22"/>
        </w:rPr>
        <w:t>+</w:t>
      </w:r>
      <w:r>
        <w:rPr>
          <w:rFonts w:ascii="Calibri" w:hAnsi="Calibri"/>
          <w:spacing w:val="-14"/>
          <w:w w:val="115"/>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libri" w:hAnsi="Calibri"/>
          <w:spacing w:val="-11"/>
          <w:w w:val="115"/>
          <w:sz w:val="16"/>
        </w:rPr>
        <w:t> </w:t>
      </w:r>
      <w:r>
        <w:rPr>
          <w:rFonts w:ascii="Calibri" w:hAnsi="Calibri"/>
          <w:w w:val="115"/>
          <w:position w:val="3"/>
          <w:sz w:val="22"/>
        </w:rPr>
        <w:t>+</w:t>
      </w:r>
      <w:r>
        <w:rPr>
          <w:rFonts w:ascii="Calibri" w:hAnsi="Calibri"/>
          <w:spacing w:val="-14"/>
          <w:w w:val="115"/>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a</w:t>
      </w:r>
      <w:r>
        <w:rPr>
          <w:rFonts w:ascii="Calibri" w:hAnsi="Calibri"/>
          <w:w w:val="115"/>
          <w:sz w:val="16"/>
        </w:rPr>
        <w:t>33</w:t>
      </w:r>
      <w:r>
        <w:rPr>
          <w:rFonts w:ascii="Calibri" w:hAnsi="Calibri"/>
          <w:spacing w:val="-4"/>
          <w:w w:val="115"/>
          <w:sz w:val="16"/>
        </w:rPr>
        <w:t> </w:t>
      </w:r>
      <w:r>
        <w:rPr>
          <w:rFonts w:ascii="Calibri" w:hAnsi="Calibri"/>
          <w:w w:val="115"/>
          <w:position w:val="3"/>
          <w:sz w:val="22"/>
        </w:rPr>
        <w:t>+</w:t>
      </w:r>
      <w:r>
        <w:rPr>
          <w:rFonts w:ascii="Calibri" w:hAnsi="Calibri"/>
          <w:spacing w:val="-14"/>
          <w:w w:val="115"/>
          <w:position w:val="3"/>
          <w:sz w:val="22"/>
        </w:rPr>
        <w:t> </w:t>
      </w:r>
      <w:r>
        <w:rPr>
          <w:rFonts w:ascii="Cambria" w:hAnsi="Cambria"/>
          <w:w w:val="115"/>
          <w:position w:val="3"/>
          <w:sz w:val="22"/>
        </w:rPr>
        <w:t>b</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15"/>
          <w:position w:val="3"/>
          <w:sz w:val="22"/>
        </w:rPr>
        <w:t>+</w:t>
      </w:r>
      <w:r>
        <w:rPr>
          <w:rFonts w:ascii="Calibri" w:hAnsi="Calibri"/>
          <w:spacing w:val="-15"/>
          <w:w w:val="115"/>
          <w:position w:val="3"/>
          <w:sz w:val="22"/>
        </w:rPr>
        <w:t> </w:t>
      </w:r>
      <w:r>
        <w:rPr>
          <w:rFonts w:ascii="Cambria" w:hAnsi="Cambria"/>
          <w:w w:val="115"/>
          <w:position w:val="3"/>
          <w:sz w:val="22"/>
        </w:rPr>
        <w:t>a</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15"/>
          <w:position w:val="3"/>
          <w:sz w:val="22"/>
        </w:rPr>
        <w:t>+</w:t>
      </w:r>
      <w:r>
        <w:rPr>
          <w:rFonts w:ascii="Calibri" w:hAnsi="Calibri"/>
          <w:spacing w:val="-15"/>
          <w:w w:val="11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libri" w:hAnsi="Calibri"/>
          <w:w w:val="115"/>
          <w:sz w:val="16"/>
        </w:rPr>
        <w:t> </w:t>
      </w:r>
      <w:r>
        <w:rPr>
          <w:rFonts w:ascii="Calibri" w:hAnsi="Calibri"/>
          <w:w w:val="115"/>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44</w:t>
      </w:r>
      <w:r>
        <w:rPr>
          <w:rFonts w:ascii="Calibri" w:hAnsi="Calibri"/>
          <w:w w:val="130"/>
          <w:sz w:val="16"/>
        </w:rPr>
        <w:t> </w:t>
      </w:r>
      <w:r>
        <w:rPr>
          <w:rFonts w:ascii="Calibri" w:hAnsi="Calibri"/>
          <w:w w:val="13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a</w:t>
      </w:r>
      <w:r>
        <w:rPr>
          <w:rFonts w:ascii="Calibri" w:hAnsi="Calibri"/>
          <w:w w:val="115"/>
          <w:sz w:val="16"/>
        </w:rPr>
        <w:t>44</w:t>
      </w:r>
    </w:p>
    <w:p>
      <w:pPr>
        <w:pStyle w:val="ListParagraph"/>
        <w:numPr>
          <w:ilvl w:val="2"/>
          <w:numId w:val="23"/>
        </w:numPr>
        <w:tabs>
          <w:tab w:pos="2158" w:val="left" w:leader="none"/>
        </w:tabs>
        <w:spacing w:line="240" w:lineRule="auto" w:before="52" w:after="0"/>
        <w:ind w:left="2158" w:right="0" w:hanging="392"/>
        <w:jc w:val="left"/>
        <w:rPr>
          <w:sz w:val="22"/>
        </w:rPr>
      </w:pPr>
      <w:r>
        <w:rPr>
          <w:sz w:val="22"/>
        </w:rPr>
        <w:t>Berdasarkan</w:t>
      </w:r>
      <w:r>
        <w:rPr>
          <w:spacing w:val="66"/>
          <w:sz w:val="22"/>
        </w:rPr>
        <w:t> </w:t>
      </w:r>
      <w:r>
        <w:rPr>
          <w:sz w:val="22"/>
        </w:rPr>
        <w:t>persamaan</w:t>
      </w:r>
      <w:r>
        <w:rPr>
          <w:spacing w:val="67"/>
          <w:sz w:val="22"/>
        </w:rPr>
        <w:t> </w:t>
      </w:r>
      <w:r>
        <w:rPr>
          <w:sz w:val="22"/>
        </w:rPr>
        <w:t>(4.44a),</w:t>
      </w:r>
      <w:r>
        <w:rPr>
          <w:spacing w:val="57"/>
          <w:w w:val="150"/>
          <w:sz w:val="22"/>
        </w:rPr>
        <w:t> </w:t>
      </w:r>
      <w:r>
        <w:rPr>
          <w:sz w:val="22"/>
        </w:rPr>
        <w:t>(4.44b),</w:t>
      </w:r>
      <w:r>
        <w:rPr>
          <w:spacing w:val="57"/>
          <w:w w:val="150"/>
          <w:sz w:val="22"/>
        </w:rPr>
        <w:t> </w:t>
      </w:r>
      <w:r>
        <w:rPr>
          <w:sz w:val="22"/>
        </w:rPr>
        <w:t>(4.44c),</w:t>
      </w:r>
      <w:r>
        <w:rPr>
          <w:spacing w:val="58"/>
          <w:w w:val="150"/>
          <w:sz w:val="22"/>
        </w:rPr>
        <w:t> </w:t>
      </w:r>
      <w:r>
        <w:rPr>
          <w:spacing w:val="-5"/>
          <w:sz w:val="22"/>
        </w:rPr>
        <w:t>dan</w:t>
      </w:r>
    </w:p>
    <w:p>
      <w:pPr>
        <w:pStyle w:val="BodyText"/>
        <w:spacing w:line="148" w:lineRule="exact" w:before="72"/>
        <w:ind w:left="2159"/>
      </w:pPr>
      <w:r>
        <w:rPr>
          <w:w w:val="105"/>
        </w:rPr>
        <w:t>(4.44d),</w:t>
      </w:r>
      <w:r>
        <w:rPr>
          <w:spacing w:val="32"/>
          <w:w w:val="105"/>
        </w:rPr>
        <w:t> </w:t>
      </w:r>
      <w:r>
        <w:rPr>
          <w:rFonts w:ascii="Cambria" w:hAnsi="Cambria"/>
          <w:w w:val="105"/>
        </w:rPr>
        <w:t>A</w:t>
      </w:r>
      <w:r>
        <w:rPr>
          <w:rFonts w:ascii="Calibri" w:hAnsi="Calibri"/>
          <w:w w:val="105"/>
          <w:vertAlign w:val="subscript"/>
        </w:rPr>
        <w:t>1</w:t>
      </w:r>
      <w:r>
        <w:rPr>
          <w:rFonts w:ascii="Cambria" w:hAnsi="Cambria"/>
          <w:w w:val="105"/>
          <w:vertAlign w:val="baseline"/>
        </w:rPr>
        <w:t>A</w:t>
      </w:r>
      <w:r>
        <w:rPr>
          <w:rFonts w:ascii="Calibri" w:hAnsi="Calibri"/>
          <w:w w:val="105"/>
          <w:vertAlign w:val="subscript"/>
        </w:rPr>
        <w:t>2</w:t>
      </w:r>
      <w:r>
        <w:rPr>
          <w:rFonts w:ascii="Cambria" w:hAnsi="Cambria"/>
          <w:w w:val="105"/>
          <w:vertAlign w:val="baseline"/>
        </w:rPr>
        <w:t>A</w:t>
      </w:r>
      <w:r>
        <w:rPr>
          <w:rFonts w:ascii="Calibri" w:hAnsi="Calibri"/>
          <w:w w:val="105"/>
          <w:vertAlign w:val="subscript"/>
        </w:rPr>
        <w:t>3</w:t>
      </w:r>
      <w:r>
        <w:rPr>
          <w:rFonts w:ascii="Calibri" w:hAnsi="Calibri"/>
          <w:spacing w:val="21"/>
          <w:w w:val="110"/>
          <w:vertAlign w:val="baseline"/>
        </w:rPr>
        <w:t> </w:t>
      </w:r>
      <w:r>
        <w:rPr>
          <w:rFonts w:ascii="Cambria" w:hAnsi="Cambria"/>
          <w:w w:val="110"/>
          <w:vertAlign w:val="baseline"/>
        </w:rPr>
        <w:t>−</w:t>
      </w:r>
      <w:r>
        <w:rPr>
          <w:rFonts w:ascii="Cambria" w:hAnsi="Cambria"/>
          <w:spacing w:val="11"/>
          <w:w w:val="110"/>
          <w:vertAlign w:val="baseline"/>
        </w:rPr>
        <w:t> </w:t>
      </w:r>
      <w:r>
        <w:rPr>
          <w:rFonts w:ascii="Cambria" w:hAnsi="Cambria"/>
          <w:w w:val="105"/>
          <w:vertAlign w:val="baseline"/>
        </w:rPr>
        <w:t>A</w:t>
      </w:r>
      <w:r>
        <w:rPr>
          <w:rFonts w:ascii="Calibri" w:hAnsi="Calibri"/>
          <w:w w:val="105"/>
          <w:vertAlign w:val="superscript"/>
        </w:rPr>
        <w:t>2</w:t>
      </w:r>
      <w:r>
        <w:rPr>
          <w:rFonts w:ascii="Calibri" w:hAnsi="Calibri"/>
          <w:spacing w:val="21"/>
          <w:w w:val="110"/>
          <w:vertAlign w:val="baseline"/>
        </w:rPr>
        <w:t> </w:t>
      </w:r>
      <w:r>
        <w:rPr>
          <w:rFonts w:ascii="Cambria" w:hAnsi="Cambria"/>
          <w:w w:val="110"/>
          <w:vertAlign w:val="baseline"/>
        </w:rPr>
        <w:t>−</w:t>
      </w:r>
      <w:r>
        <w:rPr>
          <w:rFonts w:ascii="Cambria" w:hAnsi="Cambria"/>
          <w:spacing w:val="11"/>
          <w:w w:val="110"/>
          <w:vertAlign w:val="baseline"/>
        </w:rPr>
        <w:t> </w:t>
      </w:r>
      <w:r>
        <w:rPr>
          <w:rFonts w:ascii="Cambria" w:hAnsi="Cambria"/>
          <w:w w:val="105"/>
          <w:vertAlign w:val="baseline"/>
        </w:rPr>
        <w:t>A</w:t>
      </w:r>
      <w:r>
        <w:rPr>
          <w:rFonts w:ascii="Calibri" w:hAnsi="Calibri"/>
          <w:w w:val="105"/>
          <w:vertAlign w:val="superscript"/>
        </w:rPr>
        <w:t>2</w:t>
      </w:r>
      <w:r>
        <w:rPr>
          <w:rFonts w:ascii="Cambria" w:hAnsi="Cambria"/>
          <w:w w:val="105"/>
          <w:vertAlign w:val="baseline"/>
        </w:rPr>
        <w:t>A</w:t>
      </w:r>
      <w:r>
        <w:rPr>
          <w:rFonts w:ascii="Calibri" w:hAnsi="Calibri"/>
          <w:w w:val="105"/>
          <w:vertAlign w:val="subscript"/>
        </w:rPr>
        <w:t>4</w:t>
      </w:r>
      <w:r>
        <w:rPr>
          <w:rFonts w:ascii="Calibri" w:hAnsi="Calibri"/>
          <w:spacing w:val="43"/>
          <w:w w:val="105"/>
          <w:vertAlign w:val="baseline"/>
        </w:rPr>
        <w:t> </w:t>
      </w:r>
      <w:r>
        <w:rPr>
          <w:w w:val="105"/>
          <w:vertAlign w:val="baseline"/>
        </w:rPr>
        <w:t>akan</w:t>
      </w:r>
      <w:r>
        <w:rPr>
          <w:spacing w:val="27"/>
          <w:w w:val="105"/>
          <w:vertAlign w:val="baseline"/>
        </w:rPr>
        <w:t> </w:t>
      </w:r>
      <w:r>
        <w:rPr>
          <w:w w:val="105"/>
          <w:vertAlign w:val="baseline"/>
        </w:rPr>
        <w:t>bernilai</w:t>
      </w:r>
      <w:r>
        <w:rPr>
          <w:spacing w:val="27"/>
          <w:w w:val="105"/>
          <w:vertAlign w:val="baseline"/>
        </w:rPr>
        <w:t> </w:t>
      </w:r>
      <w:r>
        <w:rPr>
          <w:w w:val="105"/>
          <w:vertAlign w:val="baseline"/>
        </w:rPr>
        <w:t>positif</w:t>
      </w:r>
      <w:r>
        <w:rPr>
          <w:spacing w:val="28"/>
          <w:w w:val="105"/>
          <w:vertAlign w:val="baseline"/>
        </w:rPr>
        <w:t> </w:t>
      </w:r>
      <w:r>
        <w:rPr>
          <w:spacing w:val="-4"/>
          <w:w w:val="105"/>
          <w:vertAlign w:val="baseline"/>
        </w:rPr>
        <w:t>jika</w:t>
      </w:r>
    </w:p>
    <w:p>
      <w:pPr>
        <w:tabs>
          <w:tab w:pos="4675" w:val="left" w:leader="none"/>
        </w:tabs>
        <w:spacing w:line="162" w:lineRule="exact" w:before="0"/>
        <w:ind w:left="4126" w:right="0" w:firstLine="0"/>
        <w:jc w:val="left"/>
        <w:rPr>
          <w:rFonts w:ascii="Calibri"/>
          <w:sz w:val="16"/>
        </w:rPr>
      </w:pPr>
      <w:r>
        <w:rPr>
          <w:rFonts w:ascii="Calibri"/>
          <w:spacing w:val="-10"/>
          <w:w w:val="105"/>
          <w:sz w:val="16"/>
        </w:rPr>
        <w:t>3</w:t>
      </w:r>
      <w:r>
        <w:rPr>
          <w:rFonts w:ascii="Calibri"/>
          <w:sz w:val="16"/>
        </w:rPr>
        <w:tab/>
      </w:r>
      <w:r>
        <w:rPr>
          <w:rFonts w:ascii="Calibri"/>
          <w:spacing w:val="-10"/>
          <w:w w:val="105"/>
          <w:sz w:val="16"/>
        </w:rPr>
        <w:t>1</w:t>
      </w:r>
    </w:p>
    <w:p>
      <w:pPr>
        <w:pStyle w:val="BodyText"/>
        <w:spacing w:before="22"/>
        <w:ind w:left="2159"/>
      </w:pPr>
      <w:r>
        <w:rPr>
          <w:spacing w:val="-2"/>
        </w:rPr>
        <w:t>memenuhi</w:t>
      </w:r>
      <w:r>
        <w:rPr>
          <w:spacing w:val="-4"/>
        </w:rPr>
        <w:t> </w:t>
      </w:r>
      <w:r>
        <w:rPr>
          <w:spacing w:val="-2"/>
        </w:rPr>
        <w:t>kondisi</w:t>
      </w:r>
      <w:r>
        <w:rPr>
          <w:spacing w:val="-4"/>
        </w:rPr>
        <w:t> </w:t>
      </w:r>
      <w:r>
        <w:rPr>
          <w:spacing w:val="-2"/>
        </w:rPr>
        <w:t>berikut.</w:t>
      </w:r>
    </w:p>
    <w:p>
      <w:pPr>
        <w:pStyle w:val="BodyText"/>
        <w:tabs>
          <w:tab w:pos="3189" w:val="left" w:leader="none"/>
        </w:tabs>
        <w:spacing w:line="300" w:lineRule="auto" w:before="95"/>
        <w:ind w:left="2159" w:right="1131" w:firstLine="283"/>
        <w:rPr>
          <w:rFonts w:ascii="Calibri" w:hAnsi="Calibri"/>
          <w:position w:val="3"/>
        </w:rPr>
      </w:pPr>
      <w:r>
        <w:rPr>
          <w:spacing w:val="-2"/>
          <w:w w:val="105"/>
        </w:rPr>
        <w:t>Terlebih</w:t>
      </w:r>
      <w:r>
        <w:rPr>
          <w:spacing w:val="-13"/>
          <w:w w:val="105"/>
        </w:rPr>
        <w:t> </w:t>
      </w:r>
      <w:r>
        <w:rPr>
          <w:spacing w:val="-2"/>
          <w:w w:val="105"/>
        </w:rPr>
        <w:t>dahulu</w:t>
      </w:r>
      <w:r>
        <w:rPr>
          <w:spacing w:val="-12"/>
          <w:w w:val="105"/>
        </w:rPr>
        <w:t> </w:t>
      </w:r>
      <w:r>
        <w:rPr>
          <w:spacing w:val="-2"/>
          <w:w w:val="105"/>
        </w:rPr>
        <w:t>ditunjukkan</w:t>
      </w:r>
      <w:r>
        <w:rPr>
          <w:spacing w:val="-11"/>
          <w:w w:val="105"/>
        </w:rPr>
        <w:t> </w:t>
      </w:r>
      <w:r>
        <w:rPr>
          <w:rFonts w:ascii="Cambria" w:hAnsi="Cambria"/>
          <w:spacing w:val="-2"/>
          <w:w w:val="105"/>
        </w:rPr>
        <w:t>A</w:t>
      </w:r>
      <w:r>
        <w:rPr>
          <w:rFonts w:ascii="Calibri" w:hAnsi="Calibri"/>
          <w:spacing w:val="-2"/>
          <w:w w:val="105"/>
          <w:vertAlign w:val="subscript"/>
        </w:rPr>
        <w:t>1</w:t>
      </w:r>
      <w:r>
        <w:rPr>
          <w:rFonts w:ascii="Calibri" w:hAnsi="Calibri"/>
          <w:spacing w:val="-18"/>
          <w:w w:val="105"/>
          <w:vertAlign w:val="baseline"/>
        </w:rPr>
        <w:t> </w:t>
      </w:r>
      <w:r>
        <w:rPr>
          <w:rFonts w:ascii="Cambria" w:hAnsi="Cambria"/>
          <w:spacing w:val="-2"/>
          <w:w w:val="120"/>
          <w:vertAlign w:val="baseline"/>
        </w:rPr>
        <w:t>&gt;</w:t>
      </w:r>
      <w:r>
        <w:rPr>
          <w:rFonts w:ascii="Cambria" w:hAnsi="Cambria"/>
          <w:spacing w:val="-35"/>
          <w:w w:val="120"/>
          <w:vertAlign w:val="baseline"/>
        </w:rPr>
        <w:t> </w:t>
      </w:r>
      <w:r>
        <w:rPr>
          <w:rFonts w:ascii="Calibri" w:hAnsi="Calibri"/>
          <w:spacing w:val="-2"/>
          <w:w w:val="105"/>
          <w:vertAlign w:val="baseline"/>
        </w:rPr>
        <w:t>0</w:t>
      </w:r>
      <w:r>
        <w:rPr>
          <w:spacing w:val="-2"/>
          <w:w w:val="105"/>
          <w:vertAlign w:val="baseline"/>
        </w:rPr>
        <w:t>,</w:t>
      </w:r>
      <w:r>
        <w:rPr>
          <w:spacing w:val="-6"/>
          <w:w w:val="105"/>
          <w:vertAlign w:val="baseline"/>
        </w:rPr>
        <w:t> </w:t>
      </w:r>
      <w:r>
        <w:rPr>
          <w:rFonts w:ascii="Cambria" w:hAnsi="Cambria"/>
          <w:spacing w:val="-2"/>
          <w:w w:val="105"/>
          <w:vertAlign w:val="baseline"/>
        </w:rPr>
        <w:t>A</w:t>
      </w:r>
      <w:r>
        <w:rPr>
          <w:rFonts w:ascii="Calibri" w:hAnsi="Calibri"/>
          <w:spacing w:val="-2"/>
          <w:w w:val="105"/>
          <w:vertAlign w:val="subscript"/>
        </w:rPr>
        <w:t>2</w:t>
      </w:r>
      <w:r>
        <w:rPr>
          <w:rFonts w:ascii="Calibri" w:hAnsi="Calibri"/>
          <w:spacing w:val="-19"/>
          <w:w w:val="105"/>
          <w:vertAlign w:val="baseline"/>
        </w:rPr>
        <w:t> </w:t>
      </w:r>
      <w:r>
        <w:rPr>
          <w:rFonts w:ascii="Cambria" w:hAnsi="Cambria"/>
          <w:spacing w:val="-2"/>
          <w:w w:val="120"/>
          <w:vertAlign w:val="baseline"/>
        </w:rPr>
        <w:t>&gt;</w:t>
      </w:r>
      <w:r>
        <w:rPr>
          <w:rFonts w:ascii="Cambria" w:hAnsi="Cambria"/>
          <w:spacing w:val="-35"/>
          <w:w w:val="120"/>
          <w:vertAlign w:val="baseline"/>
        </w:rPr>
        <w:t> </w:t>
      </w:r>
      <w:r>
        <w:rPr>
          <w:rFonts w:ascii="Calibri" w:hAnsi="Calibri"/>
          <w:spacing w:val="-2"/>
          <w:w w:val="105"/>
          <w:vertAlign w:val="baseline"/>
        </w:rPr>
        <w:t>0 </w:t>
      </w:r>
      <w:r>
        <w:rPr>
          <w:spacing w:val="-2"/>
          <w:w w:val="105"/>
          <w:vertAlign w:val="baseline"/>
        </w:rPr>
        <w:t>dan</w:t>
      </w:r>
      <w:r>
        <w:rPr>
          <w:spacing w:val="-8"/>
          <w:w w:val="105"/>
          <w:vertAlign w:val="baseline"/>
        </w:rPr>
        <w:t> </w:t>
      </w:r>
      <w:r>
        <w:rPr>
          <w:rFonts w:ascii="Cambria" w:hAnsi="Cambria"/>
          <w:spacing w:val="-2"/>
          <w:w w:val="105"/>
          <w:vertAlign w:val="baseline"/>
        </w:rPr>
        <w:t>A</w:t>
      </w:r>
      <w:r>
        <w:rPr>
          <w:rFonts w:ascii="Calibri" w:hAnsi="Calibri"/>
          <w:spacing w:val="-2"/>
          <w:w w:val="105"/>
          <w:vertAlign w:val="subscript"/>
        </w:rPr>
        <w:t>3</w:t>
      </w:r>
      <w:r>
        <w:rPr>
          <w:rFonts w:ascii="Calibri" w:hAnsi="Calibri"/>
          <w:spacing w:val="-19"/>
          <w:w w:val="105"/>
          <w:vertAlign w:val="baseline"/>
        </w:rPr>
        <w:t> </w:t>
      </w:r>
      <w:r>
        <w:rPr>
          <w:rFonts w:ascii="Cambria" w:hAnsi="Cambria"/>
          <w:spacing w:val="-2"/>
          <w:w w:val="120"/>
          <w:vertAlign w:val="baseline"/>
        </w:rPr>
        <w:t>&gt;</w:t>
      </w:r>
      <w:r>
        <w:rPr>
          <w:rFonts w:ascii="Cambria" w:hAnsi="Cambria"/>
          <w:spacing w:val="-35"/>
          <w:w w:val="120"/>
          <w:vertAlign w:val="baseline"/>
        </w:rPr>
        <w:t> </w:t>
      </w:r>
      <w:r>
        <w:rPr>
          <w:rFonts w:ascii="Calibri" w:hAnsi="Calibri"/>
          <w:spacing w:val="-2"/>
          <w:w w:val="105"/>
          <w:vertAlign w:val="baseline"/>
        </w:rPr>
        <w:t>0</w:t>
      </w:r>
      <w:r>
        <w:rPr>
          <w:spacing w:val="-2"/>
          <w:w w:val="105"/>
          <w:vertAlign w:val="baseline"/>
        </w:rPr>
        <w:t>. </w:t>
      </w:r>
      <w:r>
        <w:rPr>
          <w:spacing w:val="-2"/>
          <w:vertAlign w:val="baseline"/>
        </w:rPr>
        <w:t>Pada</w:t>
      </w:r>
      <w:r>
        <w:rPr>
          <w:spacing w:val="-13"/>
          <w:vertAlign w:val="baseline"/>
        </w:rPr>
        <w:t> </w:t>
      </w:r>
      <w:r>
        <w:rPr>
          <w:spacing w:val="-2"/>
          <w:vertAlign w:val="baseline"/>
        </w:rPr>
        <w:t>(i)</w:t>
      </w:r>
      <w:r>
        <w:rPr>
          <w:spacing w:val="-13"/>
          <w:vertAlign w:val="baseline"/>
        </w:rPr>
        <w:t> </w:t>
      </w:r>
      <w:r>
        <w:rPr>
          <w:spacing w:val="-2"/>
          <w:vertAlign w:val="baseline"/>
        </w:rPr>
        <w:t>diketahui</w:t>
      </w:r>
      <w:r>
        <w:rPr>
          <w:spacing w:val="-12"/>
          <w:vertAlign w:val="baseline"/>
        </w:rPr>
        <w:t> </w:t>
      </w:r>
      <w:r>
        <w:rPr>
          <w:rFonts w:ascii="Cambria" w:hAnsi="Cambria"/>
          <w:spacing w:val="-2"/>
          <w:vertAlign w:val="baseline"/>
        </w:rPr>
        <w:t>A</w:t>
      </w:r>
      <w:r>
        <w:rPr>
          <w:rFonts w:ascii="Calibri" w:hAnsi="Calibri"/>
          <w:spacing w:val="-2"/>
          <w:vertAlign w:val="subscript"/>
        </w:rPr>
        <w:t>1</w:t>
      </w:r>
      <w:r>
        <w:rPr>
          <w:rFonts w:ascii="Calibri" w:hAnsi="Calibri"/>
          <w:spacing w:val="-11"/>
          <w:vertAlign w:val="baseline"/>
        </w:rPr>
        <w:t> </w:t>
      </w:r>
      <w:r>
        <w:rPr>
          <w:spacing w:val="-2"/>
          <w:vertAlign w:val="baseline"/>
        </w:rPr>
        <w:t>terbukti</w:t>
      </w:r>
      <w:r>
        <w:rPr>
          <w:spacing w:val="-13"/>
          <w:vertAlign w:val="baseline"/>
        </w:rPr>
        <w:t> </w:t>
      </w:r>
      <w:r>
        <w:rPr>
          <w:spacing w:val="-2"/>
          <w:vertAlign w:val="baseline"/>
        </w:rPr>
        <w:t>bernilai</w:t>
      </w:r>
      <w:r>
        <w:rPr>
          <w:spacing w:val="-13"/>
          <w:vertAlign w:val="baseline"/>
        </w:rPr>
        <w:t> </w:t>
      </w:r>
      <w:r>
        <w:rPr>
          <w:spacing w:val="-2"/>
          <w:vertAlign w:val="baseline"/>
        </w:rPr>
        <w:t>positif</w:t>
      </w:r>
      <w:r>
        <w:rPr>
          <w:spacing w:val="-12"/>
          <w:vertAlign w:val="baseline"/>
        </w:rPr>
        <w:t> </w:t>
      </w:r>
      <w:r>
        <w:rPr>
          <w:spacing w:val="-2"/>
          <w:vertAlign w:val="baseline"/>
        </w:rPr>
        <w:t>dengan</w:t>
      </w:r>
      <w:r>
        <w:rPr>
          <w:spacing w:val="-13"/>
          <w:vertAlign w:val="baseline"/>
        </w:rPr>
        <w:t> </w:t>
      </w:r>
      <w:r>
        <w:rPr>
          <w:spacing w:val="-2"/>
          <w:vertAlign w:val="baseline"/>
        </w:rPr>
        <w:t>kondisi tertentu.</w:t>
      </w:r>
      <w:r>
        <w:rPr>
          <w:vertAlign w:val="baseline"/>
        </w:rPr>
        <w:tab/>
        <w:t>Selanjutnya,</w:t>
      </w:r>
      <w:r>
        <w:rPr>
          <w:spacing w:val="44"/>
          <w:vertAlign w:val="baseline"/>
        </w:rPr>
        <w:t> </w:t>
      </w:r>
      <w:r>
        <w:rPr>
          <w:vertAlign w:val="baseline"/>
        </w:rPr>
        <w:t>berdasarkan</w:t>
      </w:r>
      <w:r>
        <w:rPr>
          <w:spacing w:val="33"/>
          <w:vertAlign w:val="baseline"/>
        </w:rPr>
        <w:t> </w:t>
      </w:r>
      <w:r>
        <w:rPr>
          <w:vertAlign w:val="baseline"/>
        </w:rPr>
        <w:t>persamaan</w:t>
      </w:r>
      <w:r>
        <w:rPr>
          <w:spacing w:val="32"/>
          <w:vertAlign w:val="baseline"/>
        </w:rPr>
        <w:t> </w:t>
      </w:r>
      <w:r>
        <w:rPr>
          <w:vertAlign w:val="baseline"/>
        </w:rPr>
        <w:t>(4.44b), </w:t>
      </w:r>
      <w:r>
        <w:rPr>
          <w:spacing w:val="-2"/>
          <w:w w:val="105"/>
          <w:vertAlign w:val="baseline"/>
        </w:rPr>
        <w:t>koefisien</w:t>
      </w:r>
      <w:r>
        <w:rPr>
          <w:spacing w:val="-8"/>
          <w:w w:val="105"/>
          <w:vertAlign w:val="baseline"/>
        </w:rPr>
        <w:t> </w:t>
      </w:r>
      <w:r>
        <w:rPr>
          <w:rFonts w:ascii="Cambria" w:hAnsi="Cambria"/>
          <w:spacing w:val="-2"/>
          <w:w w:val="105"/>
          <w:vertAlign w:val="baseline"/>
        </w:rPr>
        <w:t>A</w:t>
      </w:r>
      <w:r>
        <w:rPr>
          <w:rFonts w:ascii="Calibri" w:hAnsi="Calibri"/>
          <w:spacing w:val="-2"/>
          <w:w w:val="105"/>
          <w:vertAlign w:val="subscript"/>
        </w:rPr>
        <w:t>2</w:t>
      </w:r>
      <w:r>
        <w:rPr>
          <w:rFonts w:ascii="Calibri" w:hAnsi="Calibri"/>
          <w:spacing w:val="5"/>
          <w:w w:val="105"/>
          <w:vertAlign w:val="baseline"/>
        </w:rPr>
        <w:t> </w:t>
      </w:r>
      <w:r>
        <w:rPr>
          <w:spacing w:val="-2"/>
          <w:w w:val="105"/>
          <w:vertAlign w:val="baseline"/>
        </w:rPr>
        <w:t>akan</w:t>
      </w:r>
      <w:r>
        <w:rPr>
          <w:spacing w:val="-8"/>
          <w:w w:val="105"/>
          <w:vertAlign w:val="baseline"/>
        </w:rPr>
        <w:t> </w:t>
      </w:r>
      <w:r>
        <w:rPr>
          <w:spacing w:val="-2"/>
          <w:w w:val="105"/>
          <w:vertAlign w:val="baseline"/>
        </w:rPr>
        <w:t>bernilai</w:t>
      </w:r>
      <w:r>
        <w:rPr>
          <w:spacing w:val="-8"/>
          <w:w w:val="105"/>
          <w:vertAlign w:val="baseline"/>
        </w:rPr>
        <w:t> </w:t>
      </w:r>
      <w:r>
        <w:rPr>
          <w:spacing w:val="-2"/>
          <w:w w:val="105"/>
          <w:vertAlign w:val="baseline"/>
        </w:rPr>
        <w:t>positif</w:t>
      </w:r>
      <w:r>
        <w:rPr>
          <w:spacing w:val="-8"/>
          <w:w w:val="105"/>
          <w:vertAlign w:val="baseline"/>
        </w:rPr>
        <w:t> </w:t>
      </w:r>
      <w:r>
        <w:rPr>
          <w:spacing w:val="-2"/>
          <w:w w:val="105"/>
          <w:vertAlign w:val="baseline"/>
        </w:rPr>
        <w:t>jika</w:t>
      </w:r>
      <w:r>
        <w:rPr>
          <w:spacing w:val="-8"/>
          <w:w w:val="105"/>
          <w:vertAlign w:val="baseline"/>
        </w:rPr>
        <w:t> </w:t>
      </w:r>
      <w:r>
        <w:rPr>
          <w:spacing w:val="-2"/>
          <w:w w:val="105"/>
          <w:vertAlign w:val="baseline"/>
        </w:rPr>
        <w:t>memenuhi</w:t>
      </w:r>
      <w:r>
        <w:rPr>
          <w:spacing w:val="-8"/>
          <w:w w:val="105"/>
          <w:vertAlign w:val="baseline"/>
        </w:rPr>
        <w:t> </w:t>
      </w:r>
      <w:r>
        <w:rPr>
          <w:spacing w:val="-2"/>
          <w:w w:val="105"/>
          <w:vertAlign w:val="baseline"/>
        </w:rPr>
        <w:t>kondisi </w:t>
      </w:r>
      <w:r>
        <w:rPr>
          <w:rFonts w:ascii="Cambria" w:hAnsi="Cambria"/>
          <w:w w:val="105"/>
          <w:position w:val="3"/>
          <w:vertAlign w:val="baseline"/>
        </w:rPr>
        <w:t>a</w:t>
      </w:r>
      <w:r>
        <w:rPr>
          <w:rFonts w:ascii="Calibri" w:hAnsi="Calibri"/>
          <w:w w:val="105"/>
          <w:sz w:val="16"/>
          <w:vertAlign w:val="baseline"/>
        </w:rPr>
        <w:t>11</w:t>
      </w:r>
      <w:r>
        <w:rPr>
          <w:rFonts w:ascii="Cambria" w:hAnsi="Cambria"/>
          <w:w w:val="105"/>
          <w:position w:val="3"/>
          <w:vertAlign w:val="baseline"/>
        </w:rPr>
        <w:t>a</w:t>
      </w:r>
      <w:r>
        <w:rPr>
          <w:rFonts w:ascii="Calibri" w:hAnsi="Calibri"/>
          <w:w w:val="105"/>
          <w:sz w:val="16"/>
          <w:vertAlign w:val="baseline"/>
        </w:rPr>
        <w:t>33</w:t>
      </w:r>
      <w:r>
        <w:rPr>
          <w:rFonts w:ascii="Calibri" w:hAnsi="Calibri"/>
          <w:spacing w:val="-12"/>
          <w:w w:val="105"/>
          <w:sz w:val="16"/>
          <w:vertAlign w:val="baseline"/>
        </w:rPr>
        <w:t> </w:t>
      </w:r>
      <w:r>
        <w:rPr>
          <w:rFonts w:ascii="Cambria" w:hAnsi="Cambria"/>
          <w:w w:val="105"/>
          <w:position w:val="3"/>
          <w:vertAlign w:val="baseline"/>
        </w:rPr>
        <w:t>−a</w:t>
      </w:r>
      <w:r>
        <w:rPr>
          <w:rFonts w:ascii="Calibri" w:hAnsi="Calibri"/>
          <w:w w:val="105"/>
          <w:sz w:val="16"/>
          <w:vertAlign w:val="baseline"/>
        </w:rPr>
        <w:t>11</w:t>
      </w:r>
      <w:r>
        <w:rPr>
          <w:rFonts w:ascii="Cambria" w:hAnsi="Cambria"/>
          <w:w w:val="105"/>
          <w:position w:val="3"/>
          <w:vertAlign w:val="baseline"/>
        </w:rPr>
        <w:t>b</w:t>
      </w:r>
      <w:r>
        <w:rPr>
          <w:rFonts w:ascii="Calibri" w:hAnsi="Calibri"/>
          <w:w w:val="105"/>
          <w:sz w:val="16"/>
          <w:vertAlign w:val="baseline"/>
        </w:rPr>
        <w:t>44</w:t>
      </w:r>
      <w:r>
        <w:rPr>
          <w:rFonts w:ascii="Calibri" w:hAnsi="Calibri"/>
          <w:spacing w:val="-12"/>
          <w:w w:val="105"/>
          <w:sz w:val="16"/>
          <w:vertAlign w:val="baseline"/>
        </w:rPr>
        <w:t> </w:t>
      </w:r>
      <w:r>
        <w:rPr>
          <w:rFonts w:ascii="Calibri" w:hAnsi="Calibri"/>
          <w:w w:val="105"/>
          <w:position w:val="3"/>
          <w:vertAlign w:val="baseline"/>
        </w:rPr>
        <w:t>+</w:t>
      </w:r>
      <w:r>
        <w:rPr>
          <w:rFonts w:ascii="Cambria" w:hAnsi="Cambria"/>
          <w:w w:val="105"/>
          <w:position w:val="3"/>
          <w:vertAlign w:val="baseline"/>
        </w:rPr>
        <w:t>b</w:t>
      </w:r>
      <w:r>
        <w:rPr>
          <w:rFonts w:ascii="Calibri" w:hAnsi="Calibri"/>
          <w:w w:val="105"/>
          <w:sz w:val="16"/>
          <w:vertAlign w:val="baseline"/>
        </w:rPr>
        <w:t>11</w:t>
      </w:r>
      <w:r>
        <w:rPr>
          <w:rFonts w:ascii="Cambria" w:hAnsi="Cambria"/>
          <w:w w:val="105"/>
          <w:position w:val="3"/>
          <w:vertAlign w:val="baseline"/>
        </w:rPr>
        <w:t>b</w:t>
      </w:r>
      <w:r>
        <w:rPr>
          <w:rFonts w:ascii="Calibri" w:hAnsi="Calibri"/>
          <w:w w:val="105"/>
          <w:sz w:val="16"/>
          <w:vertAlign w:val="baseline"/>
        </w:rPr>
        <w:t>44</w:t>
      </w:r>
      <w:r>
        <w:rPr>
          <w:rFonts w:ascii="Calibri" w:hAnsi="Calibri"/>
          <w:spacing w:val="-12"/>
          <w:w w:val="105"/>
          <w:sz w:val="16"/>
          <w:vertAlign w:val="baseline"/>
        </w:rPr>
        <w:t> </w:t>
      </w:r>
      <w:r>
        <w:rPr>
          <w:rFonts w:ascii="Calibri" w:hAnsi="Calibri"/>
          <w:w w:val="105"/>
          <w:position w:val="3"/>
          <w:vertAlign w:val="baseline"/>
        </w:rPr>
        <w:t>+</w:t>
      </w:r>
      <w:r>
        <w:rPr>
          <w:rFonts w:ascii="Cambria" w:hAnsi="Cambria"/>
          <w:w w:val="105"/>
          <w:position w:val="3"/>
          <w:vertAlign w:val="baseline"/>
        </w:rPr>
        <w:t>π</w:t>
      </w:r>
      <w:r>
        <w:rPr>
          <w:rFonts w:ascii="Calibri" w:hAnsi="Calibri"/>
          <w:w w:val="105"/>
          <w:sz w:val="16"/>
          <w:vertAlign w:val="baseline"/>
        </w:rPr>
        <w:t>3</w:t>
      </w:r>
      <w:r>
        <w:rPr>
          <w:rFonts w:ascii="Cambria" w:hAnsi="Cambria"/>
          <w:w w:val="105"/>
          <w:position w:val="3"/>
          <w:vertAlign w:val="baseline"/>
        </w:rPr>
        <w:t>b</w:t>
      </w:r>
      <w:r>
        <w:rPr>
          <w:rFonts w:ascii="Calibri" w:hAnsi="Calibri"/>
          <w:w w:val="105"/>
          <w:sz w:val="16"/>
          <w:vertAlign w:val="baseline"/>
        </w:rPr>
        <w:t>33</w:t>
      </w:r>
      <w:r>
        <w:rPr>
          <w:rFonts w:ascii="Calibri" w:hAnsi="Calibri"/>
          <w:spacing w:val="-12"/>
          <w:w w:val="105"/>
          <w:sz w:val="16"/>
          <w:vertAlign w:val="baseline"/>
        </w:rPr>
        <w:t> </w:t>
      </w:r>
      <w:r>
        <w:rPr>
          <w:rFonts w:ascii="Cambria" w:hAnsi="Cambria"/>
          <w:w w:val="105"/>
          <w:position w:val="3"/>
          <w:vertAlign w:val="baseline"/>
        </w:rPr>
        <w:t>−a</w:t>
      </w:r>
      <w:r>
        <w:rPr>
          <w:rFonts w:ascii="Calibri" w:hAnsi="Calibri"/>
          <w:w w:val="105"/>
          <w:sz w:val="16"/>
          <w:vertAlign w:val="baseline"/>
        </w:rPr>
        <w:t>11</w:t>
      </w:r>
      <w:r>
        <w:rPr>
          <w:rFonts w:ascii="Cambria" w:hAnsi="Cambria"/>
          <w:w w:val="105"/>
          <w:position w:val="3"/>
          <w:vertAlign w:val="baseline"/>
        </w:rPr>
        <w:t>b</w:t>
      </w:r>
      <w:r>
        <w:rPr>
          <w:rFonts w:ascii="Calibri" w:hAnsi="Calibri"/>
          <w:w w:val="105"/>
          <w:sz w:val="16"/>
          <w:vertAlign w:val="baseline"/>
        </w:rPr>
        <w:t>33</w:t>
      </w:r>
      <w:r>
        <w:rPr>
          <w:rFonts w:ascii="Calibri" w:hAnsi="Calibri"/>
          <w:spacing w:val="-12"/>
          <w:w w:val="105"/>
          <w:sz w:val="16"/>
          <w:vertAlign w:val="baseline"/>
        </w:rPr>
        <w:t> </w:t>
      </w:r>
      <w:r>
        <w:rPr>
          <w:rFonts w:ascii="Cambria" w:hAnsi="Cambria"/>
          <w:w w:val="105"/>
          <w:position w:val="3"/>
          <w:vertAlign w:val="baseline"/>
        </w:rPr>
        <w:t>−π</w:t>
      </w:r>
      <w:r>
        <w:rPr>
          <w:rFonts w:ascii="Calibri" w:hAnsi="Calibri"/>
          <w:w w:val="105"/>
          <w:sz w:val="16"/>
          <w:vertAlign w:val="baseline"/>
        </w:rPr>
        <w:t>3</w:t>
      </w:r>
      <w:r>
        <w:rPr>
          <w:rFonts w:ascii="Cambria" w:hAnsi="Cambria"/>
          <w:w w:val="105"/>
          <w:position w:val="3"/>
          <w:vertAlign w:val="baseline"/>
        </w:rPr>
        <w:t>a</w:t>
      </w:r>
      <w:r>
        <w:rPr>
          <w:rFonts w:ascii="Calibri" w:hAnsi="Calibri"/>
          <w:w w:val="105"/>
          <w:sz w:val="16"/>
          <w:vertAlign w:val="baseline"/>
        </w:rPr>
        <w:t>33</w:t>
      </w:r>
      <w:r>
        <w:rPr>
          <w:rFonts w:ascii="Calibri" w:hAnsi="Calibri"/>
          <w:spacing w:val="-12"/>
          <w:w w:val="105"/>
          <w:sz w:val="16"/>
          <w:vertAlign w:val="baseline"/>
        </w:rPr>
        <w:t> </w:t>
      </w:r>
      <w:r>
        <w:rPr>
          <w:rFonts w:ascii="Calibri" w:hAnsi="Calibri"/>
          <w:w w:val="105"/>
          <w:position w:val="3"/>
          <w:vertAlign w:val="baseline"/>
        </w:rPr>
        <w:t>+</w:t>
      </w:r>
      <w:r>
        <w:rPr>
          <w:rFonts w:ascii="Cambria" w:hAnsi="Cambria"/>
          <w:w w:val="105"/>
          <w:position w:val="3"/>
          <w:vertAlign w:val="baseline"/>
        </w:rPr>
        <w:t>b</w:t>
      </w:r>
      <w:r>
        <w:rPr>
          <w:rFonts w:ascii="Calibri" w:hAnsi="Calibri"/>
          <w:w w:val="105"/>
          <w:sz w:val="16"/>
          <w:vertAlign w:val="baseline"/>
        </w:rPr>
        <w:t>11</w:t>
      </w:r>
      <w:r>
        <w:rPr>
          <w:rFonts w:ascii="Cambria" w:hAnsi="Cambria"/>
          <w:w w:val="105"/>
          <w:position w:val="3"/>
          <w:vertAlign w:val="baseline"/>
        </w:rPr>
        <w:t>b</w:t>
      </w:r>
      <w:r>
        <w:rPr>
          <w:rFonts w:ascii="Calibri" w:hAnsi="Calibri"/>
          <w:w w:val="105"/>
          <w:sz w:val="16"/>
          <w:vertAlign w:val="baseline"/>
        </w:rPr>
        <w:t>33</w:t>
      </w:r>
      <w:r>
        <w:rPr>
          <w:rFonts w:ascii="Calibri" w:hAnsi="Calibri"/>
          <w:spacing w:val="-12"/>
          <w:w w:val="105"/>
          <w:sz w:val="16"/>
          <w:vertAlign w:val="baseline"/>
        </w:rPr>
        <w:t> </w:t>
      </w:r>
      <w:r>
        <w:rPr>
          <w:rFonts w:ascii="Calibri" w:hAnsi="Calibri"/>
          <w:w w:val="125"/>
          <w:position w:val="3"/>
          <w:vertAlign w:val="baseline"/>
        </w:rPr>
        <w:t>+ </w:t>
      </w:r>
      <w:r>
        <w:rPr>
          <w:rFonts w:ascii="Cambria" w:hAnsi="Cambria"/>
          <w:spacing w:val="2"/>
          <w:w w:val="105"/>
          <w:position w:val="3"/>
          <w:vertAlign w:val="baseline"/>
        </w:rPr>
        <w:t>b</w:t>
      </w:r>
      <w:r>
        <w:rPr>
          <w:rFonts w:ascii="Calibri" w:hAnsi="Calibri"/>
          <w:spacing w:val="2"/>
          <w:w w:val="105"/>
          <w:sz w:val="16"/>
          <w:vertAlign w:val="baseline"/>
        </w:rPr>
        <w:t>11</w:t>
      </w:r>
      <w:r>
        <w:rPr>
          <w:rFonts w:ascii="Cambria" w:hAnsi="Cambria"/>
          <w:spacing w:val="2"/>
          <w:w w:val="105"/>
          <w:position w:val="3"/>
          <w:vertAlign w:val="baseline"/>
        </w:rPr>
        <w:t>π</w:t>
      </w:r>
      <w:r>
        <w:rPr>
          <w:rFonts w:ascii="Calibri" w:hAnsi="Calibri"/>
          <w:spacing w:val="2"/>
          <w:w w:val="105"/>
          <w:sz w:val="16"/>
          <w:vertAlign w:val="baseline"/>
        </w:rPr>
        <w:t>3</w:t>
      </w:r>
      <w:r>
        <w:rPr>
          <w:rFonts w:ascii="Calibri" w:hAnsi="Calibri"/>
          <w:spacing w:val="-19"/>
          <w:w w:val="105"/>
          <w:sz w:val="16"/>
          <w:vertAlign w:val="baseline"/>
        </w:rPr>
        <w:t> </w:t>
      </w:r>
      <w:r>
        <w:rPr>
          <w:rFonts w:ascii="Cambria" w:hAnsi="Cambria"/>
          <w:spacing w:val="2"/>
          <w:w w:val="105"/>
          <w:position w:val="3"/>
          <w:vertAlign w:val="baseline"/>
        </w:rPr>
        <w:t>−a</w:t>
      </w:r>
      <w:r>
        <w:rPr>
          <w:rFonts w:ascii="Calibri" w:hAnsi="Calibri"/>
          <w:spacing w:val="2"/>
          <w:w w:val="105"/>
          <w:sz w:val="16"/>
          <w:vertAlign w:val="baseline"/>
        </w:rPr>
        <w:t>11</w:t>
      </w:r>
      <w:r>
        <w:rPr>
          <w:rFonts w:ascii="Cambria" w:hAnsi="Cambria"/>
          <w:spacing w:val="2"/>
          <w:w w:val="105"/>
          <w:position w:val="3"/>
          <w:vertAlign w:val="baseline"/>
        </w:rPr>
        <w:t>π</w:t>
      </w:r>
      <w:r>
        <w:rPr>
          <w:rFonts w:ascii="Calibri" w:hAnsi="Calibri"/>
          <w:spacing w:val="2"/>
          <w:w w:val="105"/>
          <w:sz w:val="16"/>
          <w:vertAlign w:val="baseline"/>
        </w:rPr>
        <w:t>3</w:t>
      </w:r>
      <w:r>
        <w:rPr>
          <w:rFonts w:ascii="Calibri" w:hAnsi="Calibri"/>
          <w:spacing w:val="-18"/>
          <w:w w:val="105"/>
          <w:sz w:val="16"/>
          <w:vertAlign w:val="baseline"/>
        </w:rPr>
        <w:t> </w:t>
      </w:r>
      <w:r>
        <w:rPr>
          <w:rFonts w:ascii="Cambria" w:hAnsi="Cambria"/>
          <w:spacing w:val="2"/>
          <w:w w:val="105"/>
          <w:position w:val="3"/>
          <w:vertAlign w:val="baseline"/>
        </w:rPr>
        <w:t>−b</w:t>
      </w:r>
      <w:r>
        <w:rPr>
          <w:rFonts w:ascii="Calibri" w:hAnsi="Calibri"/>
          <w:spacing w:val="2"/>
          <w:w w:val="105"/>
          <w:sz w:val="16"/>
          <w:vertAlign w:val="baseline"/>
        </w:rPr>
        <w:t>11</w:t>
      </w:r>
      <w:r>
        <w:rPr>
          <w:rFonts w:ascii="Cambria" w:hAnsi="Cambria"/>
          <w:spacing w:val="2"/>
          <w:w w:val="105"/>
          <w:position w:val="3"/>
          <w:vertAlign w:val="baseline"/>
        </w:rPr>
        <w:t>a</w:t>
      </w:r>
      <w:r>
        <w:rPr>
          <w:rFonts w:ascii="Calibri" w:hAnsi="Calibri"/>
          <w:spacing w:val="2"/>
          <w:w w:val="105"/>
          <w:sz w:val="16"/>
          <w:vertAlign w:val="baseline"/>
        </w:rPr>
        <w:t>33</w:t>
      </w:r>
      <w:r>
        <w:rPr>
          <w:rFonts w:ascii="Calibri" w:hAnsi="Calibri"/>
          <w:spacing w:val="-18"/>
          <w:w w:val="105"/>
          <w:sz w:val="16"/>
          <w:vertAlign w:val="baseline"/>
        </w:rPr>
        <w:t> </w:t>
      </w:r>
      <w:r>
        <w:rPr>
          <w:rFonts w:ascii="Cambria" w:hAnsi="Cambria"/>
          <w:spacing w:val="2"/>
          <w:w w:val="105"/>
          <w:position w:val="3"/>
          <w:vertAlign w:val="baseline"/>
        </w:rPr>
        <w:t>−b</w:t>
      </w:r>
      <w:r>
        <w:rPr>
          <w:rFonts w:ascii="Calibri" w:hAnsi="Calibri"/>
          <w:spacing w:val="2"/>
          <w:w w:val="105"/>
          <w:sz w:val="16"/>
          <w:vertAlign w:val="baseline"/>
        </w:rPr>
        <w:t>33</w:t>
      </w:r>
      <w:r>
        <w:rPr>
          <w:rFonts w:ascii="Cambria" w:hAnsi="Cambria"/>
          <w:spacing w:val="2"/>
          <w:w w:val="105"/>
          <w:position w:val="3"/>
          <w:vertAlign w:val="baseline"/>
        </w:rPr>
        <w:t>a</w:t>
      </w:r>
      <w:r>
        <w:rPr>
          <w:rFonts w:ascii="Calibri" w:hAnsi="Calibri"/>
          <w:spacing w:val="2"/>
          <w:w w:val="105"/>
          <w:sz w:val="16"/>
          <w:vertAlign w:val="baseline"/>
        </w:rPr>
        <w:t>44</w:t>
      </w:r>
      <w:r>
        <w:rPr>
          <w:rFonts w:ascii="Calibri" w:hAnsi="Calibri"/>
          <w:spacing w:val="-19"/>
          <w:w w:val="105"/>
          <w:sz w:val="16"/>
          <w:vertAlign w:val="baseline"/>
        </w:rPr>
        <w:t> </w:t>
      </w:r>
      <w:r>
        <w:rPr>
          <w:rFonts w:ascii="Calibri" w:hAnsi="Calibri"/>
          <w:spacing w:val="2"/>
          <w:w w:val="105"/>
          <w:position w:val="3"/>
          <w:vertAlign w:val="baseline"/>
        </w:rPr>
        <w:t>+</w:t>
      </w:r>
      <w:r>
        <w:rPr>
          <w:rFonts w:ascii="Cambria" w:hAnsi="Cambria"/>
          <w:spacing w:val="2"/>
          <w:w w:val="105"/>
          <w:position w:val="3"/>
          <w:vertAlign w:val="baseline"/>
        </w:rPr>
        <w:t>b</w:t>
      </w:r>
      <w:r>
        <w:rPr>
          <w:rFonts w:ascii="Calibri" w:hAnsi="Calibri"/>
          <w:spacing w:val="2"/>
          <w:w w:val="105"/>
          <w:sz w:val="16"/>
          <w:vertAlign w:val="baseline"/>
        </w:rPr>
        <w:t>33</w:t>
      </w:r>
      <w:r>
        <w:rPr>
          <w:rFonts w:ascii="Cambria" w:hAnsi="Cambria"/>
          <w:spacing w:val="2"/>
          <w:w w:val="105"/>
          <w:position w:val="3"/>
          <w:vertAlign w:val="baseline"/>
        </w:rPr>
        <w:t>b</w:t>
      </w:r>
      <w:r>
        <w:rPr>
          <w:rFonts w:ascii="Calibri" w:hAnsi="Calibri"/>
          <w:spacing w:val="2"/>
          <w:w w:val="105"/>
          <w:sz w:val="16"/>
          <w:vertAlign w:val="baseline"/>
        </w:rPr>
        <w:t>44</w:t>
      </w:r>
      <w:r>
        <w:rPr>
          <w:rFonts w:ascii="Calibri" w:hAnsi="Calibri"/>
          <w:spacing w:val="-18"/>
          <w:w w:val="105"/>
          <w:sz w:val="16"/>
          <w:vertAlign w:val="baseline"/>
        </w:rPr>
        <w:t> </w:t>
      </w:r>
      <w:r>
        <w:rPr>
          <w:rFonts w:ascii="Calibri" w:hAnsi="Calibri"/>
          <w:spacing w:val="2"/>
          <w:w w:val="105"/>
          <w:position w:val="3"/>
          <w:vertAlign w:val="baseline"/>
        </w:rPr>
        <w:t>+</w:t>
      </w:r>
      <w:r>
        <w:rPr>
          <w:rFonts w:ascii="Cambria" w:hAnsi="Cambria"/>
          <w:spacing w:val="2"/>
          <w:w w:val="105"/>
          <w:position w:val="3"/>
          <w:vertAlign w:val="baseline"/>
        </w:rPr>
        <w:t>a</w:t>
      </w:r>
      <w:r>
        <w:rPr>
          <w:rFonts w:ascii="Calibri" w:hAnsi="Calibri"/>
          <w:spacing w:val="2"/>
          <w:w w:val="105"/>
          <w:sz w:val="16"/>
          <w:vertAlign w:val="baseline"/>
        </w:rPr>
        <w:t>33</w:t>
      </w:r>
      <w:r>
        <w:rPr>
          <w:rFonts w:ascii="Cambria" w:hAnsi="Cambria"/>
          <w:spacing w:val="2"/>
          <w:w w:val="105"/>
          <w:position w:val="3"/>
          <w:vertAlign w:val="baseline"/>
        </w:rPr>
        <w:t>a</w:t>
      </w:r>
      <w:r>
        <w:rPr>
          <w:rFonts w:ascii="Calibri" w:hAnsi="Calibri"/>
          <w:spacing w:val="2"/>
          <w:w w:val="105"/>
          <w:sz w:val="16"/>
          <w:vertAlign w:val="baseline"/>
        </w:rPr>
        <w:t>44</w:t>
      </w:r>
      <w:r>
        <w:rPr>
          <w:rFonts w:ascii="Calibri" w:hAnsi="Calibri"/>
          <w:spacing w:val="-18"/>
          <w:w w:val="105"/>
          <w:sz w:val="16"/>
          <w:vertAlign w:val="baseline"/>
        </w:rPr>
        <w:t> </w:t>
      </w:r>
      <w:r>
        <w:rPr>
          <w:rFonts w:ascii="Cambria" w:hAnsi="Cambria"/>
          <w:spacing w:val="2"/>
          <w:w w:val="105"/>
          <w:position w:val="3"/>
          <w:vertAlign w:val="baseline"/>
        </w:rPr>
        <w:t>−a</w:t>
      </w:r>
      <w:r>
        <w:rPr>
          <w:rFonts w:ascii="Calibri" w:hAnsi="Calibri"/>
          <w:spacing w:val="2"/>
          <w:w w:val="105"/>
          <w:sz w:val="16"/>
          <w:vertAlign w:val="baseline"/>
        </w:rPr>
        <w:t>33</w:t>
      </w:r>
      <w:r>
        <w:rPr>
          <w:rFonts w:ascii="Cambria" w:hAnsi="Cambria"/>
          <w:spacing w:val="2"/>
          <w:w w:val="105"/>
          <w:position w:val="3"/>
          <w:vertAlign w:val="baseline"/>
        </w:rPr>
        <w:t>b</w:t>
      </w:r>
      <w:r>
        <w:rPr>
          <w:rFonts w:ascii="Calibri" w:hAnsi="Calibri"/>
          <w:spacing w:val="2"/>
          <w:w w:val="105"/>
          <w:sz w:val="16"/>
          <w:vertAlign w:val="baseline"/>
        </w:rPr>
        <w:t>44</w:t>
      </w:r>
      <w:r>
        <w:rPr>
          <w:rFonts w:ascii="Calibri" w:hAnsi="Calibri"/>
          <w:spacing w:val="-18"/>
          <w:w w:val="105"/>
          <w:sz w:val="16"/>
          <w:vertAlign w:val="baseline"/>
        </w:rPr>
        <w:t> </w:t>
      </w:r>
      <w:r>
        <w:rPr>
          <w:rFonts w:ascii="Calibri" w:hAnsi="Calibri"/>
          <w:spacing w:val="-10"/>
          <w:w w:val="125"/>
          <w:position w:val="3"/>
          <w:vertAlign w:val="baseline"/>
        </w:rPr>
        <w:t>+</w:t>
      </w:r>
    </w:p>
    <w:p>
      <w:pPr>
        <w:spacing w:line="259" w:lineRule="exact" w:before="0"/>
        <w:ind w:left="2159" w:right="0" w:firstLine="0"/>
        <w:jc w:val="both"/>
        <w:rPr>
          <w:rFonts w:ascii="Calibri" w:hAnsi="Calibri"/>
          <w:position w:val="3"/>
          <w:sz w:val="22"/>
        </w:rPr>
      </w:pPr>
      <w:r>
        <w:rPr>
          <w:rFonts w:ascii="Cambria" w:hAnsi="Cambria"/>
          <w:w w:val="110"/>
          <w:position w:val="3"/>
          <w:sz w:val="22"/>
        </w:rPr>
        <w:t>a</w:t>
      </w:r>
      <w:r>
        <w:rPr>
          <w:rFonts w:ascii="Calibri" w:hAnsi="Calibri"/>
          <w:w w:val="110"/>
          <w:sz w:val="16"/>
        </w:rPr>
        <w:t>11</w:t>
      </w:r>
      <w:r>
        <w:rPr>
          <w:rFonts w:ascii="Cambria" w:hAnsi="Cambria"/>
          <w:w w:val="110"/>
          <w:position w:val="3"/>
          <w:sz w:val="22"/>
        </w:rPr>
        <w:t>a</w:t>
      </w:r>
      <w:r>
        <w:rPr>
          <w:rFonts w:ascii="Calibri" w:hAnsi="Calibri"/>
          <w:w w:val="110"/>
          <w:sz w:val="16"/>
        </w:rPr>
        <w:t>44</w:t>
      </w:r>
      <w:r>
        <w:rPr>
          <w:rFonts w:ascii="Calibri" w:hAnsi="Calibri"/>
          <w:spacing w:val="-2"/>
          <w:w w:val="110"/>
          <w:sz w:val="16"/>
        </w:rPr>
        <w:t> </w:t>
      </w:r>
      <w:r>
        <w:rPr>
          <w:rFonts w:ascii="Cambria" w:hAnsi="Cambria"/>
          <w:w w:val="120"/>
          <w:position w:val="3"/>
          <w:sz w:val="22"/>
        </w:rPr>
        <w:t>−</w:t>
      </w:r>
      <w:r>
        <w:rPr>
          <w:rFonts w:ascii="Cambria" w:hAnsi="Cambria"/>
          <w:spacing w:val="-15"/>
          <w:w w:val="12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a</w:t>
      </w:r>
      <w:r>
        <w:rPr>
          <w:rFonts w:ascii="Calibri" w:hAnsi="Calibri"/>
          <w:w w:val="110"/>
          <w:sz w:val="16"/>
        </w:rPr>
        <w:t>12</w:t>
      </w:r>
      <w:r>
        <w:rPr>
          <w:rFonts w:ascii="Calibri" w:hAnsi="Calibri"/>
          <w:spacing w:val="4"/>
          <w:w w:val="120"/>
          <w:sz w:val="16"/>
        </w:rPr>
        <w:t> </w:t>
      </w:r>
      <w:r>
        <w:rPr>
          <w:rFonts w:ascii="Cambria" w:hAnsi="Cambria"/>
          <w:w w:val="120"/>
          <w:position w:val="3"/>
          <w:sz w:val="22"/>
        </w:rPr>
        <w:t>−</w:t>
      </w:r>
      <w:r>
        <w:rPr>
          <w:rFonts w:ascii="Cambria" w:hAnsi="Cambria"/>
          <w:spacing w:val="-14"/>
          <w:w w:val="12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a</w:t>
      </w:r>
      <w:r>
        <w:rPr>
          <w:rFonts w:ascii="Calibri" w:hAnsi="Calibri"/>
          <w:w w:val="110"/>
          <w:sz w:val="16"/>
        </w:rPr>
        <w:t>44</w:t>
      </w:r>
      <w:r>
        <w:rPr>
          <w:rFonts w:ascii="Calibri" w:hAnsi="Calibri"/>
          <w:spacing w:val="6"/>
          <w:w w:val="120"/>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b</w:t>
      </w:r>
      <w:r>
        <w:rPr>
          <w:rFonts w:ascii="Calibri" w:hAnsi="Calibri"/>
          <w:w w:val="110"/>
          <w:sz w:val="16"/>
        </w:rPr>
        <w:t>44</w:t>
      </w:r>
      <w:r>
        <w:rPr>
          <w:rFonts w:ascii="Calibri" w:hAnsi="Calibri"/>
          <w:spacing w:val="6"/>
          <w:w w:val="120"/>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b</w:t>
      </w:r>
      <w:r>
        <w:rPr>
          <w:rFonts w:ascii="Calibri" w:hAnsi="Calibri"/>
          <w:w w:val="110"/>
          <w:sz w:val="16"/>
        </w:rPr>
        <w:t>12</w:t>
      </w:r>
      <w:r>
        <w:rPr>
          <w:rFonts w:ascii="Calibri" w:hAnsi="Calibri"/>
          <w:spacing w:val="7"/>
          <w:w w:val="120"/>
          <w:sz w:val="16"/>
        </w:rPr>
        <w:t> </w:t>
      </w:r>
      <w:r>
        <w:rPr>
          <w:rFonts w:ascii="Cambria" w:hAnsi="Cambria"/>
          <w:w w:val="120"/>
          <w:position w:val="3"/>
          <w:sz w:val="22"/>
        </w:rPr>
        <w:t>−</w:t>
      </w:r>
      <w:r>
        <w:rPr>
          <w:rFonts w:ascii="Cambria" w:hAnsi="Cambria"/>
          <w:spacing w:val="-15"/>
          <w:w w:val="12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a</w:t>
      </w:r>
      <w:r>
        <w:rPr>
          <w:rFonts w:ascii="Calibri" w:hAnsi="Calibri"/>
          <w:w w:val="110"/>
          <w:sz w:val="16"/>
        </w:rPr>
        <w:t>44</w:t>
      </w:r>
      <w:r>
        <w:rPr>
          <w:rFonts w:ascii="Calibri" w:hAnsi="Calibri"/>
          <w:spacing w:val="17"/>
          <w:w w:val="120"/>
          <w:sz w:val="16"/>
        </w:rPr>
        <w:t> </w:t>
      </w:r>
      <w:r>
        <w:rPr>
          <w:rFonts w:ascii="Cambria" w:hAnsi="Cambria"/>
          <w:w w:val="120"/>
          <w:position w:val="3"/>
          <w:sz w:val="22"/>
        </w:rPr>
        <w:t>&gt;</w:t>
      </w:r>
      <w:r>
        <w:rPr>
          <w:rFonts w:ascii="Cambria" w:hAnsi="Cambria"/>
          <w:spacing w:val="-7"/>
          <w:w w:val="120"/>
          <w:position w:val="3"/>
          <w:sz w:val="22"/>
        </w:rPr>
        <w:t> </w:t>
      </w:r>
      <w:r>
        <w:rPr>
          <w:rFonts w:ascii="Calibri" w:hAnsi="Calibri"/>
          <w:spacing w:val="-10"/>
          <w:w w:val="110"/>
          <w:position w:val="3"/>
          <w:sz w:val="22"/>
        </w:rPr>
        <w:t>0</w:t>
      </w:r>
    </w:p>
    <w:p>
      <w:pPr>
        <w:spacing w:before="70"/>
        <w:ind w:left="0" w:right="1132" w:firstLine="0"/>
        <w:jc w:val="right"/>
        <w:rPr>
          <w:rFonts w:ascii="Calibri" w:hAnsi="Calibri"/>
          <w:position w:val="3"/>
          <w:sz w:val="22"/>
        </w:rPr>
      </w:pPr>
      <w:r>
        <w:rPr>
          <w:rFonts w:ascii="Cambria" w:hAnsi="Cambria"/>
          <w:position w:val="3"/>
          <w:sz w:val="22"/>
        </w:rPr>
        <w:t>⇔</w:t>
      </w:r>
      <w:r>
        <w:rPr>
          <w:rFonts w:ascii="Cambria" w:hAnsi="Cambria"/>
          <w:spacing w:val="41"/>
          <w:position w:val="3"/>
          <w:sz w:val="22"/>
        </w:rPr>
        <w:t> </w:t>
      </w:r>
      <w:r>
        <w:rPr>
          <w:rFonts w:ascii="Cambria" w:hAnsi="Cambria"/>
          <w:position w:val="3"/>
          <w:sz w:val="22"/>
        </w:rPr>
        <w:t>a</w:t>
      </w:r>
      <w:r>
        <w:rPr>
          <w:rFonts w:ascii="Calibri" w:hAnsi="Calibri"/>
          <w:sz w:val="16"/>
        </w:rPr>
        <w:t>11</w:t>
      </w:r>
      <w:r>
        <w:rPr>
          <w:rFonts w:ascii="Cambria" w:hAnsi="Cambria"/>
          <w:position w:val="3"/>
          <w:sz w:val="22"/>
        </w:rPr>
        <w:t>a</w:t>
      </w:r>
      <w:r>
        <w:rPr>
          <w:rFonts w:ascii="Calibri" w:hAnsi="Calibri"/>
          <w:sz w:val="16"/>
        </w:rPr>
        <w:t>33</w:t>
      </w:r>
      <w:r>
        <w:rPr>
          <w:rFonts w:ascii="Calibri" w:hAnsi="Calibri"/>
          <w:spacing w:val="42"/>
          <w:sz w:val="16"/>
        </w:rPr>
        <w:t> </w:t>
      </w:r>
      <w:r>
        <w:rPr>
          <w:rFonts w:ascii="Calibri" w:hAnsi="Calibri"/>
          <w:position w:val="3"/>
          <w:sz w:val="22"/>
        </w:rPr>
        <w:t>+</w:t>
      </w:r>
      <w:r>
        <w:rPr>
          <w:rFonts w:ascii="Calibri" w:hAnsi="Calibri"/>
          <w:spacing w:val="18"/>
          <w:position w:val="3"/>
          <w:sz w:val="22"/>
        </w:rPr>
        <w:t> </w:t>
      </w:r>
      <w:r>
        <w:rPr>
          <w:rFonts w:ascii="Cambria" w:hAnsi="Cambria"/>
          <w:position w:val="3"/>
          <w:sz w:val="22"/>
        </w:rPr>
        <w:t>b</w:t>
      </w:r>
      <w:r>
        <w:rPr>
          <w:rFonts w:ascii="Calibri" w:hAnsi="Calibri"/>
          <w:sz w:val="16"/>
        </w:rPr>
        <w:t>11</w:t>
      </w:r>
      <w:r>
        <w:rPr>
          <w:rFonts w:ascii="Cambria" w:hAnsi="Cambria"/>
          <w:position w:val="3"/>
          <w:sz w:val="22"/>
        </w:rPr>
        <w:t>b</w:t>
      </w:r>
      <w:r>
        <w:rPr>
          <w:rFonts w:ascii="Calibri" w:hAnsi="Calibri"/>
          <w:sz w:val="16"/>
        </w:rPr>
        <w:t>44</w:t>
      </w:r>
      <w:r>
        <w:rPr>
          <w:rFonts w:ascii="Calibri" w:hAnsi="Calibri"/>
          <w:spacing w:val="42"/>
          <w:sz w:val="16"/>
        </w:rPr>
        <w:t> </w:t>
      </w:r>
      <w:r>
        <w:rPr>
          <w:rFonts w:ascii="Calibri" w:hAnsi="Calibri"/>
          <w:position w:val="3"/>
          <w:sz w:val="22"/>
        </w:rPr>
        <w:t>+</w:t>
      </w:r>
      <w:r>
        <w:rPr>
          <w:rFonts w:ascii="Calibri" w:hAnsi="Calibri"/>
          <w:spacing w:val="17"/>
          <w:position w:val="3"/>
          <w:sz w:val="22"/>
        </w:rPr>
        <w:t> </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libri" w:hAnsi="Calibri"/>
          <w:spacing w:val="43"/>
          <w:sz w:val="16"/>
        </w:rPr>
        <w:t> </w:t>
      </w:r>
      <w:r>
        <w:rPr>
          <w:rFonts w:ascii="Calibri" w:hAnsi="Calibri"/>
          <w:position w:val="3"/>
          <w:sz w:val="22"/>
        </w:rPr>
        <w:t>+</w:t>
      </w:r>
      <w:r>
        <w:rPr>
          <w:rFonts w:ascii="Calibri" w:hAnsi="Calibri"/>
          <w:spacing w:val="17"/>
          <w:position w:val="3"/>
          <w:sz w:val="22"/>
        </w:rPr>
        <w:t> </w:t>
      </w:r>
      <w:r>
        <w:rPr>
          <w:rFonts w:ascii="Cambria" w:hAnsi="Cambria"/>
          <w:position w:val="3"/>
          <w:sz w:val="22"/>
        </w:rPr>
        <w:t>b</w:t>
      </w:r>
      <w:r>
        <w:rPr>
          <w:rFonts w:ascii="Calibri" w:hAnsi="Calibri"/>
          <w:sz w:val="16"/>
        </w:rPr>
        <w:t>11</w:t>
      </w:r>
      <w:r>
        <w:rPr>
          <w:rFonts w:ascii="Cambria" w:hAnsi="Cambria"/>
          <w:position w:val="3"/>
          <w:sz w:val="22"/>
        </w:rPr>
        <w:t>b</w:t>
      </w:r>
      <w:r>
        <w:rPr>
          <w:rFonts w:ascii="Calibri" w:hAnsi="Calibri"/>
          <w:sz w:val="16"/>
        </w:rPr>
        <w:t>33</w:t>
      </w:r>
      <w:r>
        <w:rPr>
          <w:rFonts w:ascii="Calibri" w:hAnsi="Calibri"/>
          <w:spacing w:val="43"/>
          <w:sz w:val="16"/>
        </w:rPr>
        <w:t> </w:t>
      </w:r>
      <w:r>
        <w:rPr>
          <w:rFonts w:ascii="Calibri" w:hAnsi="Calibri"/>
          <w:position w:val="3"/>
          <w:sz w:val="22"/>
        </w:rPr>
        <w:t>+</w:t>
      </w:r>
      <w:r>
        <w:rPr>
          <w:rFonts w:ascii="Calibri" w:hAnsi="Calibri"/>
          <w:spacing w:val="17"/>
          <w:position w:val="3"/>
          <w:sz w:val="22"/>
        </w:rPr>
        <w:t>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libri" w:hAnsi="Calibri"/>
          <w:spacing w:val="43"/>
          <w:sz w:val="16"/>
        </w:rPr>
        <w:t> </w:t>
      </w:r>
      <w:r>
        <w:rPr>
          <w:rFonts w:ascii="Calibri" w:hAnsi="Calibri"/>
          <w:position w:val="3"/>
          <w:sz w:val="22"/>
        </w:rPr>
        <w:t>+</w:t>
      </w:r>
      <w:r>
        <w:rPr>
          <w:rFonts w:ascii="Calibri" w:hAnsi="Calibri"/>
          <w:spacing w:val="17"/>
          <w:position w:val="3"/>
          <w:sz w:val="22"/>
        </w:rPr>
        <w:t> </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w:t>
      </w:r>
      <w:r>
        <w:rPr>
          <w:rFonts w:ascii="Calibri" w:hAnsi="Calibri"/>
          <w:spacing w:val="43"/>
          <w:sz w:val="16"/>
        </w:rPr>
        <w:t> </w:t>
      </w:r>
      <w:r>
        <w:rPr>
          <w:rFonts w:ascii="Calibri" w:hAnsi="Calibri"/>
          <w:spacing w:val="-10"/>
          <w:position w:val="3"/>
          <w:sz w:val="22"/>
        </w:rPr>
        <w:t>+</w:t>
      </w:r>
    </w:p>
    <w:p>
      <w:pPr>
        <w:spacing w:before="47"/>
        <w:ind w:left="0" w:right="1132" w:firstLine="0"/>
        <w:jc w:val="right"/>
        <w:rPr>
          <w:rFonts w:ascii="Cambria" w:hAnsi="Cambria"/>
          <w:position w:val="3"/>
          <w:sz w:val="22"/>
        </w:rPr>
      </w:pPr>
      <w:r>
        <w:rPr>
          <w:rFonts w:ascii="Cambria" w:hAnsi="Cambria"/>
          <w:spacing w:val="6"/>
          <w:position w:val="3"/>
          <w:sz w:val="22"/>
        </w:rPr>
        <w:t>a</w:t>
      </w:r>
      <w:r>
        <w:rPr>
          <w:rFonts w:ascii="Calibri" w:hAnsi="Calibri"/>
          <w:spacing w:val="6"/>
          <w:sz w:val="16"/>
        </w:rPr>
        <w:t>33</w:t>
      </w:r>
      <w:r>
        <w:rPr>
          <w:rFonts w:ascii="Cambria" w:hAnsi="Cambria"/>
          <w:spacing w:val="6"/>
          <w:position w:val="3"/>
          <w:sz w:val="22"/>
        </w:rPr>
        <w:t>a</w:t>
      </w:r>
      <w:r>
        <w:rPr>
          <w:rFonts w:ascii="Calibri" w:hAnsi="Calibri"/>
          <w:spacing w:val="6"/>
          <w:sz w:val="16"/>
        </w:rPr>
        <w:t>44</w:t>
      </w:r>
      <w:r>
        <w:rPr>
          <w:rFonts w:ascii="Calibri" w:hAnsi="Calibri"/>
          <w:spacing w:val="17"/>
          <w:sz w:val="16"/>
        </w:rPr>
        <w:t> </w:t>
      </w:r>
      <w:r>
        <w:rPr>
          <w:rFonts w:ascii="Calibri" w:hAnsi="Calibri"/>
          <w:spacing w:val="6"/>
          <w:position w:val="3"/>
          <w:sz w:val="22"/>
        </w:rPr>
        <w:t>+</w:t>
      </w:r>
      <w:r>
        <w:rPr>
          <w:rFonts w:ascii="Cambria" w:hAnsi="Cambria"/>
          <w:spacing w:val="6"/>
          <w:position w:val="3"/>
          <w:sz w:val="22"/>
        </w:rPr>
        <w:t>a</w:t>
      </w:r>
      <w:r>
        <w:rPr>
          <w:rFonts w:ascii="Calibri" w:hAnsi="Calibri"/>
          <w:spacing w:val="6"/>
          <w:sz w:val="16"/>
        </w:rPr>
        <w:t>11</w:t>
      </w:r>
      <w:r>
        <w:rPr>
          <w:rFonts w:ascii="Cambria" w:hAnsi="Cambria"/>
          <w:spacing w:val="6"/>
          <w:position w:val="3"/>
          <w:sz w:val="22"/>
        </w:rPr>
        <w:t>a</w:t>
      </w:r>
      <w:r>
        <w:rPr>
          <w:rFonts w:ascii="Calibri" w:hAnsi="Calibri"/>
          <w:spacing w:val="6"/>
          <w:sz w:val="16"/>
        </w:rPr>
        <w:t>44</w:t>
      </w:r>
      <w:r>
        <w:rPr>
          <w:rFonts w:ascii="Calibri" w:hAnsi="Calibri"/>
          <w:spacing w:val="18"/>
          <w:sz w:val="16"/>
        </w:rPr>
        <w:t> </w:t>
      </w:r>
      <w:r>
        <w:rPr>
          <w:rFonts w:ascii="Calibri" w:hAnsi="Calibri"/>
          <w:spacing w:val="6"/>
          <w:position w:val="3"/>
          <w:sz w:val="22"/>
        </w:rPr>
        <w:t>+</w:t>
      </w:r>
      <w:r>
        <w:rPr>
          <w:rFonts w:ascii="Cambria" w:hAnsi="Cambria"/>
          <w:spacing w:val="6"/>
          <w:position w:val="3"/>
          <w:sz w:val="22"/>
        </w:rPr>
        <w:t>π</w:t>
      </w:r>
      <w:r>
        <w:rPr>
          <w:rFonts w:ascii="Calibri" w:hAnsi="Calibri"/>
          <w:spacing w:val="6"/>
          <w:sz w:val="16"/>
        </w:rPr>
        <w:t>3</w:t>
      </w:r>
      <w:r>
        <w:rPr>
          <w:rFonts w:ascii="Cambria" w:hAnsi="Cambria"/>
          <w:spacing w:val="6"/>
          <w:position w:val="3"/>
          <w:sz w:val="22"/>
        </w:rPr>
        <w:t>b</w:t>
      </w:r>
      <w:r>
        <w:rPr>
          <w:rFonts w:ascii="Calibri" w:hAnsi="Calibri"/>
          <w:spacing w:val="6"/>
          <w:sz w:val="16"/>
        </w:rPr>
        <w:t>44</w:t>
      </w:r>
      <w:r>
        <w:rPr>
          <w:rFonts w:ascii="Calibri" w:hAnsi="Calibri"/>
          <w:spacing w:val="18"/>
          <w:sz w:val="16"/>
        </w:rPr>
        <w:t> </w:t>
      </w:r>
      <w:r>
        <w:rPr>
          <w:rFonts w:ascii="Calibri" w:hAnsi="Calibri"/>
          <w:spacing w:val="6"/>
          <w:position w:val="3"/>
          <w:sz w:val="22"/>
        </w:rPr>
        <w:t>+</w:t>
      </w:r>
      <w:r>
        <w:rPr>
          <w:rFonts w:ascii="Cambria" w:hAnsi="Cambria"/>
          <w:spacing w:val="6"/>
          <w:position w:val="3"/>
          <w:sz w:val="22"/>
        </w:rPr>
        <w:t>π</w:t>
      </w:r>
      <w:r>
        <w:rPr>
          <w:rFonts w:ascii="Calibri" w:hAnsi="Calibri"/>
          <w:spacing w:val="6"/>
          <w:sz w:val="16"/>
        </w:rPr>
        <w:t>2</w:t>
      </w:r>
      <w:r>
        <w:rPr>
          <w:rFonts w:ascii="Cambria" w:hAnsi="Cambria"/>
          <w:spacing w:val="6"/>
          <w:position w:val="3"/>
          <w:sz w:val="22"/>
        </w:rPr>
        <w:t>b</w:t>
      </w:r>
      <w:r>
        <w:rPr>
          <w:rFonts w:ascii="Calibri" w:hAnsi="Calibri"/>
          <w:spacing w:val="6"/>
          <w:sz w:val="16"/>
        </w:rPr>
        <w:t>12</w:t>
      </w:r>
      <w:r>
        <w:rPr>
          <w:rFonts w:ascii="Calibri" w:hAnsi="Calibri"/>
          <w:spacing w:val="68"/>
          <w:w w:val="150"/>
          <w:sz w:val="16"/>
        </w:rPr>
        <w:t> </w:t>
      </w:r>
      <w:r>
        <w:rPr>
          <w:rFonts w:ascii="Cambria" w:hAnsi="Cambria"/>
          <w:spacing w:val="6"/>
          <w:position w:val="3"/>
          <w:sz w:val="22"/>
        </w:rPr>
        <w:t>&gt;</w:t>
      </w:r>
      <w:r>
        <w:rPr>
          <w:rFonts w:ascii="Cambria" w:hAnsi="Cambria"/>
          <w:spacing w:val="57"/>
          <w:position w:val="3"/>
          <w:sz w:val="22"/>
        </w:rPr>
        <w:t> </w:t>
      </w:r>
      <w:r>
        <w:rPr>
          <w:rFonts w:ascii="Cambria" w:hAnsi="Cambria"/>
          <w:spacing w:val="6"/>
          <w:position w:val="3"/>
          <w:sz w:val="22"/>
        </w:rPr>
        <w:t>−a</w:t>
      </w:r>
      <w:r>
        <w:rPr>
          <w:rFonts w:ascii="Calibri" w:hAnsi="Calibri"/>
          <w:spacing w:val="6"/>
          <w:sz w:val="16"/>
        </w:rPr>
        <w:t>11</w:t>
      </w:r>
      <w:r>
        <w:rPr>
          <w:rFonts w:ascii="Cambria" w:hAnsi="Cambria"/>
          <w:spacing w:val="6"/>
          <w:position w:val="3"/>
          <w:sz w:val="22"/>
        </w:rPr>
        <w:t>b</w:t>
      </w:r>
      <w:r>
        <w:rPr>
          <w:rFonts w:ascii="Calibri" w:hAnsi="Calibri"/>
          <w:spacing w:val="6"/>
          <w:sz w:val="16"/>
        </w:rPr>
        <w:t>44</w:t>
      </w:r>
      <w:r>
        <w:rPr>
          <w:rFonts w:ascii="Calibri" w:hAnsi="Calibri"/>
          <w:spacing w:val="18"/>
          <w:sz w:val="16"/>
        </w:rPr>
        <w:t> </w:t>
      </w:r>
      <w:r>
        <w:rPr>
          <w:rFonts w:ascii="Cambria" w:hAnsi="Cambria"/>
          <w:spacing w:val="6"/>
          <w:position w:val="3"/>
          <w:sz w:val="22"/>
        </w:rPr>
        <w:t>−a</w:t>
      </w:r>
      <w:r>
        <w:rPr>
          <w:rFonts w:ascii="Calibri" w:hAnsi="Calibri"/>
          <w:spacing w:val="6"/>
          <w:sz w:val="16"/>
        </w:rPr>
        <w:t>11</w:t>
      </w:r>
      <w:r>
        <w:rPr>
          <w:rFonts w:ascii="Cambria" w:hAnsi="Cambria"/>
          <w:spacing w:val="6"/>
          <w:position w:val="3"/>
          <w:sz w:val="22"/>
        </w:rPr>
        <w:t>b</w:t>
      </w:r>
      <w:r>
        <w:rPr>
          <w:rFonts w:ascii="Calibri" w:hAnsi="Calibri"/>
          <w:spacing w:val="6"/>
          <w:sz w:val="16"/>
        </w:rPr>
        <w:t>33</w:t>
      </w:r>
      <w:r>
        <w:rPr>
          <w:rFonts w:ascii="Calibri" w:hAnsi="Calibri"/>
          <w:spacing w:val="18"/>
          <w:sz w:val="16"/>
        </w:rPr>
        <w:t> </w:t>
      </w:r>
      <w:r>
        <w:rPr>
          <w:rFonts w:ascii="Cambria" w:hAnsi="Cambria"/>
          <w:spacing w:val="-10"/>
          <w:position w:val="3"/>
          <w:sz w:val="22"/>
        </w:rPr>
        <w:t>−</w:t>
      </w:r>
    </w:p>
    <w:p>
      <w:pPr>
        <w:spacing w:before="46"/>
        <w:ind w:left="0" w:right="1132" w:firstLine="0"/>
        <w:jc w:val="right"/>
        <w:rPr>
          <w:rFonts w:ascii="Cambria" w:hAnsi="Cambria"/>
          <w:position w:val="3"/>
          <w:sz w:val="22"/>
        </w:rPr>
      </w:pPr>
      <w:r>
        <w:rPr>
          <w:rFonts w:ascii="Cambria" w:hAnsi="Cambria"/>
          <w:w w:val="110"/>
          <w:position w:val="3"/>
          <w:sz w:val="22"/>
        </w:rPr>
        <w:t>π</w:t>
      </w:r>
      <w:r>
        <w:rPr>
          <w:rFonts w:ascii="Calibri" w:hAnsi="Calibri"/>
          <w:w w:val="110"/>
          <w:sz w:val="16"/>
        </w:rPr>
        <w:t>3</w:t>
      </w:r>
      <w:r>
        <w:rPr>
          <w:rFonts w:ascii="Cambria" w:hAnsi="Cambria"/>
          <w:w w:val="110"/>
          <w:position w:val="3"/>
          <w:sz w:val="22"/>
        </w:rPr>
        <w:t>a</w:t>
      </w:r>
      <w:r>
        <w:rPr>
          <w:rFonts w:ascii="Calibri" w:hAnsi="Calibri"/>
          <w:w w:val="110"/>
          <w:sz w:val="16"/>
        </w:rPr>
        <w:t>33</w:t>
      </w:r>
      <w:r>
        <w:rPr>
          <w:rFonts w:ascii="Calibri" w:hAnsi="Calibri"/>
          <w:spacing w:val="11"/>
          <w:w w:val="110"/>
          <w:sz w:val="16"/>
        </w:rPr>
        <w:t> </w:t>
      </w:r>
      <w:r>
        <w:rPr>
          <w:rFonts w:ascii="Cambria" w:hAnsi="Cambria"/>
          <w:w w:val="110"/>
          <w:position w:val="3"/>
          <w:sz w:val="22"/>
        </w:rPr>
        <w:t>−</w:t>
      </w:r>
      <w:r>
        <w:rPr>
          <w:rFonts w:ascii="Cambria" w:hAnsi="Cambria"/>
          <w:spacing w:val="-11"/>
          <w:w w:val="110"/>
          <w:position w:val="3"/>
          <w:sz w:val="22"/>
        </w:rPr>
        <w:t> </w:t>
      </w:r>
      <w:r>
        <w:rPr>
          <w:rFonts w:ascii="Cambria" w:hAnsi="Cambria"/>
          <w:w w:val="110"/>
          <w:position w:val="3"/>
          <w:sz w:val="22"/>
        </w:rPr>
        <w:t>a</w:t>
      </w:r>
      <w:r>
        <w:rPr>
          <w:rFonts w:ascii="Calibri" w:hAnsi="Calibri"/>
          <w:w w:val="110"/>
          <w:sz w:val="16"/>
        </w:rPr>
        <w:t>11</w:t>
      </w:r>
      <w:r>
        <w:rPr>
          <w:rFonts w:ascii="Cambria" w:hAnsi="Cambria"/>
          <w:w w:val="110"/>
          <w:position w:val="3"/>
          <w:sz w:val="22"/>
        </w:rPr>
        <w:t>π</w:t>
      </w:r>
      <w:r>
        <w:rPr>
          <w:rFonts w:ascii="Calibri" w:hAnsi="Calibri"/>
          <w:w w:val="110"/>
          <w:sz w:val="16"/>
        </w:rPr>
        <w:t>3</w:t>
      </w:r>
      <w:r>
        <w:rPr>
          <w:rFonts w:ascii="Calibri" w:hAnsi="Calibri"/>
          <w:spacing w:val="11"/>
          <w:w w:val="110"/>
          <w:sz w:val="16"/>
        </w:rPr>
        <w:t> </w:t>
      </w:r>
      <w:r>
        <w:rPr>
          <w:rFonts w:ascii="Cambria" w:hAnsi="Cambria"/>
          <w:w w:val="110"/>
          <w:position w:val="3"/>
          <w:sz w:val="22"/>
        </w:rPr>
        <w:t>−</w:t>
      </w:r>
      <w:r>
        <w:rPr>
          <w:rFonts w:ascii="Cambria" w:hAnsi="Cambria"/>
          <w:spacing w:val="-10"/>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a</w:t>
      </w:r>
      <w:r>
        <w:rPr>
          <w:rFonts w:ascii="Calibri" w:hAnsi="Calibri"/>
          <w:w w:val="110"/>
          <w:sz w:val="16"/>
        </w:rPr>
        <w:t>33</w:t>
      </w:r>
      <w:r>
        <w:rPr>
          <w:rFonts w:ascii="Calibri" w:hAnsi="Calibri"/>
          <w:spacing w:val="11"/>
          <w:w w:val="110"/>
          <w:sz w:val="16"/>
        </w:rPr>
        <w:t> </w:t>
      </w:r>
      <w:r>
        <w:rPr>
          <w:rFonts w:ascii="Cambria" w:hAnsi="Cambria"/>
          <w:w w:val="110"/>
          <w:position w:val="3"/>
          <w:sz w:val="22"/>
        </w:rPr>
        <w:t>−</w:t>
      </w:r>
      <w:r>
        <w:rPr>
          <w:rFonts w:ascii="Cambria" w:hAnsi="Cambria"/>
          <w:spacing w:val="-11"/>
          <w:w w:val="110"/>
          <w:position w:val="3"/>
          <w:sz w:val="22"/>
        </w:rPr>
        <w:t> </w:t>
      </w:r>
      <w:r>
        <w:rPr>
          <w:rFonts w:ascii="Cambria" w:hAnsi="Cambria"/>
          <w:w w:val="110"/>
          <w:position w:val="3"/>
          <w:sz w:val="22"/>
        </w:rPr>
        <w:t>b</w:t>
      </w:r>
      <w:r>
        <w:rPr>
          <w:rFonts w:ascii="Calibri" w:hAnsi="Calibri"/>
          <w:w w:val="110"/>
          <w:sz w:val="16"/>
        </w:rPr>
        <w:t>33</w:t>
      </w:r>
      <w:r>
        <w:rPr>
          <w:rFonts w:ascii="Cambria" w:hAnsi="Cambria"/>
          <w:w w:val="110"/>
          <w:position w:val="3"/>
          <w:sz w:val="22"/>
        </w:rPr>
        <w:t>a</w:t>
      </w:r>
      <w:r>
        <w:rPr>
          <w:rFonts w:ascii="Calibri" w:hAnsi="Calibri"/>
          <w:w w:val="110"/>
          <w:sz w:val="16"/>
        </w:rPr>
        <w:t>44</w:t>
      </w:r>
      <w:r>
        <w:rPr>
          <w:rFonts w:ascii="Calibri" w:hAnsi="Calibri"/>
          <w:spacing w:val="12"/>
          <w:w w:val="110"/>
          <w:sz w:val="16"/>
        </w:rPr>
        <w:t> </w:t>
      </w:r>
      <w:r>
        <w:rPr>
          <w:rFonts w:ascii="Cambria" w:hAnsi="Cambria"/>
          <w:w w:val="110"/>
          <w:position w:val="3"/>
          <w:sz w:val="22"/>
        </w:rPr>
        <w:t>−</w:t>
      </w:r>
      <w:r>
        <w:rPr>
          <w:rFonts w:ascii="Cambria" w:hAnsi="Cambria"/>
          <w:spacing w:val="-11"/>
          <w:w w:val="110"/>
          <w:position w:val="3"/>
          <w:sz w:val="22"/>
        </w:rPr>
        <w:t> </w:t>
      </w:r>
      <w:r>
        <w:rPr>
          <w:rFonts w:ascii="Cambria" w:hAnsi="Cambria"/>
          <w:w w:val="110"/>
          <w:position w:val="3"/>
          <w:sz w:val="22"/>
        </w:rPr>
        <w:t>a</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spacing w:val="11"/>
          <w:w w:val="110"/>
          <w:sz w:val="16"/>
        </w:rPr>
        <w:t> </w:t>
      </w:r>
      <w:r>
        <w:rPr>
          <w:rFonts w:ascii="Cambria" w:hAnsi="Cambria"/>
          <w:w w:val="110"/>
          <w:position w:val="3"/>
          <w:sz w:val="22"/>
        </w:rPr>
        <w:t>−</w:t>
      </w:r>
      <w:r>
        <w:rPr>
          <w:rFonts w:ascii="Cambria" w:hAnsi="Cambria"/>
          <w:spacing w:val="-10"/>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a</w:t>
      </w:r>
      <w:r>
        <w:rPr>
          <w:rFonts w:ascii="Calibri" w:hAnsi="Calibri"/>
          <w:w w:val="110"/>
          <w:sz w:val="16"/>
        </w:rPr>
        <w:t>12</w:t>
      </w:r>
      <w:r>
        <w:rPr>
          <w:rFonts w:ascii="Calibri" w:hAnsi="Calibri"/>
          <w:spacing w:val="11"/>
          <w:w w:val="110"/>
          <w:sz w:val="16"/>
        </w:rPr>
        <w:t> </w:t>
      </w:r>
      <w:r>
        <w:rPr>
          <w:rFonts w:ascii="Cambria" w:hAnsi="Cambria"/>
          <w:spacing w:val="-10"/>
          <w:w w:val="110"/>
          <w:position w:val="3"/>
          <w:sz w:val="22"/>
        </w:rPr>
        <w:t>−</w:t>
      </w:r>
    </w:p>
    <w:p>
      <w:pPr>
        <w:spacing w:before="47"/>
        <w:ind w:left="2454" w:right="0" w:firstLine="0"/>
        <w:jc w:val="left"/>
        <w:rPr>
          <w:rFonts w:ascii="Calibri" w:hAnsi="Calibri"/>
          <w:sz w:val="16"/>
        </w:rPr>
      </w:pPr>
      <w:r>
        <w:rPr>
          <w:rFonts w:ascii="Cambria" w:hAnsi="Cambria"/>
          <w:w w:val="110"/>
          <w:position w:val="3"/>
          <w:sz w:val="22"/>
        </w:rPr>
        <w:t>π</w:t>
      </w:r>
      <w:r>
        <w:rPr>
          <w:rFonts w:ascii="Calibri" w:hAnsi="Calibri"/>
          <w:w w:val="110"/>
          <w:sz w:val="16"/>
        </w:rPr>
        <w:t>3</w:t>
      </w:r>
      <w:r>
        <w:rPr>
          <w:rFonts w:ascii="Cambria" w:hAnsi="Cambria"/>
          <w:w w:val="110"/>
          <w:position w:val="3"/>
          <w:sz w:val="22"/>
        </w:rPr>
        <w:t>a</w:t>
      </w:r>
      <w:r>
        <w:rPr>
          <w:rFonts w:ascii="Calibri" w:hAnsi="Calibri"/>
          <w:w w:val="110"/>
          <w:sz w:val="16"/>
        </w:rPr>
        <w:t>44</w:t>
      </w:r>
      <w:r>
        <w:rPr>
          <w:rFonts w:ascii="Calibri" w:hAnsi="Calibri"/>
          <w:spacing w:val="21"/>
          <w:w w:val="110"/>
          <w:sz w:val="16"/>
        </w:rPr>
        <w:t> </w:t>
      </w:r>
      <w:r>
        <w:rPr>
          <w:rFonts w:ascii="Cambria" w:hAnsi="Cambria"/>
          <w:w w:val="110"/>
          <w:position w:val="3"/>
          <w:sz w:val="22"/>
        </w:rPr>
        <w:t>−</w:t>
      </w:r>
      <w:r>
        <w:rPr>
          <w:rFonts w:ascii="Cambria" w:hAnsi="Cambria"/>
          <w:spacing w:val="-3"/>
          <w:w w:val="110"/>
          <w:position w:val="3"/>
          <w:sz w:val="22"/>
        </w:rPr>
        <w:t> </w:t>
      </w:r>
      <w:r>
        <w:rPr>
          <w:rFonts w:ascii="Cambria" w:hAnsi="Cambria"/>
          <w:spacing w:val="-2"/>
          <w:w w:val="110"/>
          <w:position w:val="3"/>
          <w:sz w:val="22"/>
        </w:rPr>
        <w:t>b</w:t>
      </w:r>
      <w:r>
        <w:rPr>
          <w:rFonts w:ascii="Calibri" w:hAnsi="Calibri"/>
          <w:spacing w:val="-2"/>
          <w:w w:val="110"/>
          <w:sz w:val="16"/>
        </w:rPr>
        <w:t>11</w:t>
      </w:r>
      <w:r>
        <w:rPr>
          <w:rFonts w:ascii="Cambria" w:hAnsi="Cambria"/>
          <w:spacing w:val="-2"/>
          <w:w w:val="110"/>
          <w:position w:val="3"/>
          <w:sz w:val="22"/>
        </w:rPr>
        <w:t>a</w:t>
      </w:r>
      <w:r>
        <w:rPr>
          <w:rFonts w:ascii="Calibri" w:hAnsi="Calibri"/>
          <w:spacing w:val="-2"/>
          <w:w w:val="110"/>
          <w:sz w:val="16"/>
        </w:rPr>
        <w:t>44</w:t>
      </w:r>
    </w:p>
    <w:p>
      <w:pPr>
        <w:pStyle w:val="BodyText"/>
        <w:spacing w:before="67"/>
        <w:ind w:left="2159"/>
        <w:jc w:val="both"/>
        <w:rPr>
          <w:rFonts w:ascii="Calibri"/>
        </w:rPr>
      </w:pPr>
      <w:r>
        <w:rPr/>
        <w:t>Kemudian</w:t>
      </w:r>
      <w:r>
        <w:rPr>
          <w:spacing w:val="23"/>
        </w:rPr>
        <w:t> </w:t>
      </w:r>
      <w:r>
        <w:rPr/>
        <w:t>berdasarkan</w:t>
      </w:r>
      <w:r>
        <w:rPr>
          <w:spacing w:val="24"/>
        </w:rPr>
        <w:t> </w:t>
      </w:r>
      <w:r>
        <w:rPr/>
        <w:t>persamaan</w:t>
      </w:r>
      <w:r>
        <w:rPr>
          <w:spacing w:val="25"/>
        </w:rPr>
        <w:t> </w:t>
      </w:r>
      <w:r>
        <w:rPr/>
        <w:t>(4.44c),</w:t>
      </w:r>
      <w:r>
        <w:rPr>
          <w:spacing w:val="33"/>
        </w:rPr>
        <w:t> </w:t>
      </w:r>
      <w:r>
        <w:rPr/>
        <w:t>koefisien</w:t>
      </w:r>
      <w:r>
        <w:rPr>
          <w:spacing w:val="23"/>
        </w:rPr>
        <w:t> </w:t>
      </w:r>
      <w:r>
        <w:rPr>
          <w:rFonts w:ascii="Cambria"/>
          <w:spacing w:val="-5"/>
        </w:rPr>
        <w:t>A</w:t>
      </w:r>
      <w:r>
        <w:rPr>
          <w:rFonts w:ascii="Calibri"/>
          <w:spacing w:val="-5"/>
          <w:vertAlign w:val="subscript"/>
        </w:rPr>
        <w:t>3</w:t>
      </w:r>
    </w:p>
    <w:p>
      <w:pPr>
        <w:pStyle w:val="BodyText"/>
        <w:spacing w:before="65"/>
        <w:ind w:left="2159"/>
        <w:jc w:val="both"/>
      </w:pPr>
      <w:r>
        <w:rPr/>
        <w:t>akan</w:t>
      </w:r>
      <w:r>
        <w:rPr>
          <w:spacing w:val="-13"/>
        </w:rPr>
        <w:t> </w:t>
      </w:r>
      <w:r>
        <w:rPr/>
        <w:t>bernilai</w:t>
      </w:r>
      <w:r>
        <w:rPr>
          <w:spacing w:val="-12"/>
        </w:rPr>
        <w:t> </w:t>
      </w:r>
      <w:r>
        <w:rPr/>
        <w:t>positif</w:t>
      </w:r>
      <w:r>
        <w:rPr>
          <w:spacing w:val="-13"/>
        </w:rPr>
        <w:t> </w:t>
      </w:r>
      <w:r>
        <w:rPr/>
        <w:t>jika</w:t>
      </w:r>
      <w:r>
        <w:rPr>
          <w:spacing w:val="-12"/>
        </w:rPr>
        <w:t> </w:t>
      </w:r>
      <w:r>
        <w:rPr/>
        <w:t>memenuhi</w:t>
      </w:r>
      <w:r>
        <w:rPr>
          <w:spacing w:val="-13"/>
        </w:rPr>
        <w:t> </w:t>
      </w:r>
      <w:r>
        <w:rPr>
          <w:spacing w:val="-2"/>
        </w:rPr>
        <w:t>kondisi</w:t>
      </w:r>
    </w:p>
    <w:p>
      <w:pPr>
        <w:spacing w:line="280" w:lineRule="auto" w:before="98"/>
        <w:ind w:left="2159" w:right="1132" w:firstLine="0"/>
        <w:jc w:val="both"/>
        <w:rPr>
          <w:rFonts w:ascii="Calibri" w:hAnsi="Calibri"/>
          <w:position w:val="3"/>
          <w:sz w:val="22"/>
        </w:rPr>
      </w:pPr>
      <w:r>
        <w:rPr>
          <w:rFonts w:ascii="Cambria" w:hAnsi="Cambria"/>
          <w:position w:val="3"/>
          <w:sz w:val="22"/>
        </w:rPr>
        <w:t>b</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 </w:t>
      </w:r>
      <w:r>
        <w:rPr>
          <w:rFonts w:ascii="Calibri" w:hAnsi="Calibri"/>
          <w:position w:val="3"/>
          <w:sz w:val="22"/>
        </w:rPr>
        <w:t>+</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b</w:t>
      </w:r>
      <w:r>
        <w:rPr>
          <w:rFonts w:ascii="Calibri" w:hAnsi="Calibri"/>
          <w:sz w:val="16"/>
        </w:rPr>
        <w:t>33 </w:t>
      </w:r>
      <w:r>
        <w:rPr>
          <w:rFonts w:ascii="Cambria" w:hAnsi="Cambria"/>
          <w:position w:val="3"/>
          <w:sz w:val="22"/>
        </w:rPr>
        <w:t>− 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a</w:t>
      </w:r>
      <w:r>
        <w:rPr>
          <w:rFonts w:ascii="Calibri" w:hAnsi="Calibri"/>
          <w:sz w:val="16"/>
        </w:rPr>
        <w:t>44 </w:t>
      </w:r>
      <w:r>
        <w:rPr>
          <w:rFonts w:ascii="Cambria" w:hAnsi="Cambria"/>
          <w:position w:val="3"/>
          <w:sz w:val="22"/>
        </w:rPr>
        <w:t>−π</w:t>
      </w:r>
      <w:r>
        <w:rPr>
          <w:rFonts w:ascii="Calibri" w:hAnsi="Calibri"/>
          <w:sz w:val="16"/>
        </w:rPr>
        <w:t>2</w:t>
      </w:r>
      <w:r>
        <w:rPr>
          <w:rFonts w:ascii="Cambria" w:hAnsi="Cambria"/>
          <w:position w:val="3"/>
          <w:sz w:val="22"/>
        </w:rPr>
        <w:t>b</w:t>
      </w:r>
      <w:r>
        <w:rPr>
          <w:rFonts w:ascii="Calibri" w:hAnsi="Calibri"/>
          <w:sz w:val="16"/>
        </w:rPr>
        <w:t>12</w:t>
      </w:r>
      <w:r>
        <w:rPr>
          <w:rFonts w:ascii="Cambria" w:hAnsi="Cambria"/>
          <w:position w:val="3"/>
          <w:sz w:val="22"/>
        </w:rPr>
        <w:t>a</w:t>
      </w:r>
      <w:r>
        <w:rPr>
          <w:rFonts w:ascii="Calibri" w:hAnsi="Calibri"/>
          <w:sz w:val="16"/>
        </w:rPr>
        <w:t>33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 </w:t>
      </w:r>
      <w:r>
        <w:rPr>
          <w:rFonts w:ascii="Cambria" w:hAnsi="Cambria"/>
          <w:position w:val="3"/>
          <w:sz w:val="22"/>
        </w:rPr>
        <w:t>−a</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 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 </w:t>
      </w:r>
      <w:r>
        <w:rPr>
          <w:rFonts w:ascii="Calibri" w:hAnsi="Calibri"/>
          <w:position w:val="3"/>
          <w:sz w:val="22"/>
        </w:rPr>
        <w:t>+</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33</w:t>
      </w:r>
      <w:r>
        <w:rPr>
          <w:rFonts w:ascii="Cambria" w:hAnsi="Cambria"/>
          <w:position w:val="3"/>
          <w:sz w:val="22"/>
        </w:rPr>
        <w:t>b</w:t>
      </w:r>
      <w:r>
        <w:rPr>
          <w:rFonts w:ascii="Calibri" w:hAnsi="Calibri"/>
          <w:sz w:val="16"/>
        </w:rPr>
        <w:t>44 </w:t>
      </w:r>
      <w:r>
        <w:rPr>
          <w:rFonts w:ascii="Cambria" w:hAnsi="Cambria"/>
          <w:position w:val="3"/>
          <w:sz w:val="22"/>
        </w:rPr>
        <w:t>− π</w:t>
      </w:r>
      <w:r>
        <w:rPr>
          <w:rFonts w:ascii="Calibri" w:hAnsi="Calibri"/>
          <w:sz w:val="16"/>
        </w:rPr>
        <w:t>3</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mbria" w:hAnsi="Cambria"/>
          <w:position w:val="3"/>
          <w:sz w:val="22"/>
        </w:rPr>
        <w:t>− 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44 </w:t>
      </w:r>
      <w:r>
        <w:rPr>
          <w:rFonts w:ascii="Calibri" w:hAnsi="Calibri"/>
          <w:position w:val="3"/>
          <w:sz w:val="22"/>
        </w:rPr>
        <w:t>+ </w:t>
      </w:r>
      <w:r>
        <w:rPr>
          <w:rFonts w:ascii="Cambria" w:hAnsi="Cambria"/>
          <w:position w:val="3"/>
          <w:sz w:val="22"/>
        </w:rPr>
        <w:t>b</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b</w:t>
      </w:r>
      <w:r>
        <w:rPr>
          <w:rFonts w:ascii="Calibri" w:hAnsi="Calibri"/>
          <w:sz w:val="16"/>
        </w:rPr>
        <w:t>44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33 </w:t>
      </w:r>
      <w:r>
        <w:rPr>
          <w:rFonts w:ascii="Cambria" w:hAnsi="Cambria"/>
          <w:position w:val="3"/>
          <w:sz w:val="22"/>
        </w:rPr>
        <w:t>− 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33 </w:t>
      </w:r>
      <w:r>
        <w:rPr>
          <w:rFonts w:ascii="Calibri" w:hAnsi="Calibri"/>
          <w:position w:val="3"/>
          <w:sz w:val="22"/>
        </w:rPr>
        <w:t>+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a</w:t>
      </w:r>
      <w:r>
        <w:rPr>
          <w:rFonts w:ascii="Calibri" w:hAnsi="Calibri"/>
          <w:sz w:val="16"/>
        </w:rPr>
        <w:t>44 </w:t>
      </w:r>
      <w:r>
        <w:rPr>
          <w:rFonts w:ascii="Cambria" w:hAnsi="Cambria"/>
          <w:position w:val="3"/>
          <w:sz w:val="22"/>
        </w:rPr>
        <w:t>−π</w:t>
      </w:r>
      <w:r>
        <w:rPr>
          <w:rFonts w:ascii="Calibri" w:hAnsi="Calibri"/>
          <w:sz w:val="16"/>
        </w:rPr>
        <w:t>2</w:t>
      </w:r>
      <w:r>
        <w:rPr>
          <w:rFonts w:ascii="Cambria" w:hAnsi="Cambria"/>
          <w:position w:val="3"/>
          <w:sz w:val="22"/>
        </w:rPr>
        <w:t>a</w:t>
      </w:r>
      <w:r>
        <w:rPr>
          <w:rFonts w:ascii="Calibri" w:hAnsi="Calibri"/>
          <w:sz w:val="16"/>
        </w:rPr>
        <w:t>12</w:t>
      </w:r>
      <w:r>
        <w:rPr>
          <w:rFonts w:ascii="Cambria" w:hAnsi="Cambria"/>
          <w:position w:val="3"/>
          <w:sz w:val="22"/>
        </w:rPr>
        <w:t>b</w:t>
      </w:r>
      <w:r>
        <w:rPr>
          <w:rFonts w:ascii="Calibri" w:hAnsi="Calibri"/>
          <w:sz w:val="16"/>
        </w:rPr>
        <w:t>44 </w:t>
      </w:r>
      <w:r>
        <w:rPr>
          <w:rFonts w:ascii="Cambria" w:hAnsi="Cambria"/>
          <w:position w:val="3"/>
          <w:sz w:val="22"/>
        </w:rPr>
        <w:t>−a</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b</w:t>
      </w:r>
      <w:r>
        <w:rPr>
          <w:rFonts w:ascii="Calibri" w:hAnsi="Calibri"/>
          <w:sz w:val="16"/>
        </w:rPr>
        <w:t>44 </w:t>
      </w:r>
      <w:r>
        <w:rPr>
          <w:rFonts w:ascii="Calibri" w:hAnsi="Calibri"/>
          <w:position w:val="3"/>
          <w:sz w:val="22"/>
        </w:rPr>
        <w:t>+</w:t>
      </w:r>
      <w:r>
        <w:rPr>
          <w:rFonts w:ascii="Cambria" w:hAnsi="Cambria"/>
          <w:position w:val="3"/>
          <w:sz w:val="22"/>
        </w:rPr>
        <w:t>a</w:t>
      </w:r>
      <w:r>
        <w:rPr>
          <w:rFonts w:ascii="Calibri" w:hAnsi="Calibri"/>
          <w:sz w:val="16"/>
        </w:rPr>
        <w:t>11</w:t>
      </w:r>
      <w:r>
        <w:rPr>
          <w:rFonts w:ascii="Cambria" w:hAnsi="Cambria"/>
          <w:position w:val="3"/>
          <w:sz w:val="22"/>
        </w:rPr>
        <w:t>π</w:t>
      </w:r>
      <w:r>
        <w:rPr>
          <w:rFonts w:ascii="Calibri" w:hAnsi="Calibri"/>
          <w:sz w:val="16"/>
        </w:rPr>
        <w:t>3</w:t>
      </w:r>
      <w:r>
        <w:rPr>
          <w:rFonts w:ascii="Cambria" w:hAnsi="Cambria"/>
          <w:position w:val="3"/>
          <w:sz w:val="22"/>
        </w:rPr>
        <w:t>a</w:t>
      </w:r>
      <w:r>
        <w:rPr>
          <w:rFonts w:ascii="Calibri" w:hAnsi="Calibri"/>
          <w:sz w:val="16"/>
        </w:rPr>
        <w:t>44 </w:t>
      </w:r>
      <w:r>
        <w:rPr>
          <w:rFonts w:ascii="Cambria" w:hAnsi="Cambria"/>
          <w:position w:val="3"/>
          <w:sz w:val="22"/>
        </w:rPr>
        <w:t>−b</w:t>
      </w:r>
      <w:r>
        <w:rPr>
          <w:rFonts w:ascii="Calibri" w:hAnsi="Calibri"/>
          <w:sz w:val="16"/>
        </w:rPr>
        <w:t>11</w:t>
      </w:r>
      <w:r>
        <w:rPr>
          <w:rFonts w:ascii="Cambria" w:hAnsi="Cambria"/>
          <w:position w:val="3"/>
          <w:sz w:val="22"/>
        </w:rPr>
        <w:t>b</w:t>
      </w:r>
      <w:r>
        <w:rPr>
          <w:rFonts w:ascii="Calibri" w:hAnsi="Calibri"/>
          <w:sz w:val="16"/>
        </w:rPr>
        <w:t>33</w:t>
      </w:r>
      <w:r>
        <w:rPr>
          <w:rFonts w:ascii="Cambria" w:hAnsi="Cambria"/>
          <w:position w:val="3"/>
          <w:sz w:val="22"/>
        </w:rPr>
        <w:t>a</w:t>
      </w:r>
      <w:r>
        <w:rPr>
          <w:rFonts w:ascii="Calibri" w:hAnsi="Calibri"/>
          <w:sz w:val="16"/>
        </w:rPr>
        <w:t>44 </w:t>
      </w:r>
      <w:r>
        <w:rPr>
          <w:rFonts w:ascii="Calibri" w:hAnsi="Calibri"/>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b</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spacing w:val="18"/>
          <w:w w:val="110"/>
          <w:sz w:val="16"/>
        </w:rPr>
        <w:t> </w:t>
      </w:r>
      <w:r>
        <w:rPr>
          <w:rFonts w:ascii="Calibri" w:hAnsi="Calibri"/>
          <w:w w:val="110"/>
          <w:position w:val="3"/>
          <w:sz w:val="22"/>
        </w:rPr>
        <w:t>+</w:t>
      </w:r>
      <w:r>
        <w:rPr>
          <w:rFonts w:ascii="Calibri" w:hAnsi="Calibri"/>
          <w:spacing w:val="-7"/>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a</w:t>
      </w:r>
      <w:r>
        <w:rPr>
          <w:rFonts w:ascii="Calibri" w:hAnsi="Calibri"/>
          <w:w w:val="110"/>
          <w:sz w:val="16"/>
        </w:rPr>
        <w:t>33</w:t>
      </w:r>
      <w:r>
        <w:rPr>
          <w:rFonts w:ascii="Cambria" w:hAnsi="Cambria"/>
          <w:w w:val="110"/>
          <w:position w:val="3"/>
          <w:sz w:val="22"/>
        </w:rPr>
        <w:t>a</w:t>
      </w:r>
      <w:r>
        <w:rPr>
          <w:rFonts w:ascii="Calibri" w:hAnsi="Calibri"/>
          <w:w w:val="110"/>
          <w:sz w:val="16"/>
        </w:rPr>
        <w:t>44</w:t>
      </w:r>
      <w:r>
        <w:rPr>
          <w:rFonts w:ascii="Calibri" w:hAnsi="Calibri"/>
          <w:spacing w:val="18"/>
          <w:w w:val="110"/>
          <w:sz w:val="16"/>
        </w:rPr>
        <w:t> </w:t>
      </w:r>
      <w:r>
        <w:rPr>
          <w:rFonts w:ascii="Calibri" w:hAnsi="Calibri"/>
          <w:w w:val="110"/>
          <w:position w:val="3"/>
          <w:sz w:val="22"/>
        </w:rPr>
        <w:t>+</w:t>
      </w:r>
      <w:r>
        <w:rPr>
          <w:rFonts w:ascii="Calibri" w:hAnsi="Calibri"/>
          <w:spacing w:val="-7"/>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b</w:t>
      </w:r>
      <w:r>
        <w:rPr>
          <w:rFonts w:ascii="Calibri" w:hAnsi="Calibri"/>
          <w:w w:val="110"/>
          <w:sz w:val="16"/>
        </w:rPr>
        <w:t>12</w:t>
      </w:r>
      <w:r>
        <w:rPr>
          <w:rFonts w:ascii="Cambria" w:hAnsi="Cambria"/>
          <w:w w:val="110"/>
          <w:position w:val="3"/>
          <w:sz w:val="22"/>
        </w:rPr>
        <w:t>b</w:t>
      </w:r>
      <w:r>
        <w:rPr>
          <w:rFonts w:ascii="Calibri" w:hAnsi="Calibri"/>
          <w:w w:val="110"/>
          <w:sz w:val="16"/>
        </w:rPr>
        <w:t>44</w:t>
      </w:r>
      <w:r>
        <w:rPr>
          <w:rFonts w:ascii="Calibri" w:hAnsi="Calibri"/>
          <w:spacing w:val="30"/>
          <w:w w:val="110"/>
          <w:sz w:val="16"/>
        </w:rPr>
        <w:t> </w:t>
      </w:r>
      <w:r>
        <w:rPr>
          <w:rFonts w:ascii="Cambria" w:hAnsi="Cambria"/>
          <w:w w:val="110"/>
          <w:position w:val="3"/>
          <w:sz w:val="22"/>
        </w:rPr>
        <w:t>&gt; </w:t>
      </w:r>
      <w:r>
        <w:rPr>
          <w:rFonts w:ascii="Calibri" w:hAnsi="Calibri"/>
          <w:w w:val="110"/>
          <w:position w:val="3"/>
          <w:sz w:val="22"/>
        </w:rPr>
        <w:t>0</w:t>
      </w:r>
    </w:p>
    <w:p>
      <w:pPr>
        <w:spacing w:before="27"/>
        <w:ind w:left="2159" w:right="0" w:firstLine="0"/>
        <w:jc w:val="both"/>
        <w:rPr>
          <w:rFonts w:ascii="Calibri" w:hAnsi="Calibri"/>
          <w:position w:val="3"/>
          <w:sz w:val="22"/>
        </w:rPr>
      </w:pPr>
      <w:r>
        <w:rPr>
          <w:rFonts w:ascii="Cambria" w:hAnsi="Cambria"/>
          <w:w w:val="110"/>
          <w:position w:val="3"/>
          <w:sz w:val="22"/>
        </w:rPr>
        <w:t>⇔</w:t>
      </w:r>
      <w:r>
        <w:rPr>
          <w:rFonts w:ascii="Cambria" w:hAnsi="Cambria"/>
          <w:spacing w:val="33"/>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a</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spacing w:val="58"/>
          <w:w w:val="110"/>
          <w:sz w:val="16"/>
        </w:rPr>
        <w:t> </w:t>
      </w:r>
      <w:r>
        <w:rPr>
          <w:rFonts w:ascii="Calibri" w:hAnsi="Calibri"/>
          <w:w w:val="110"/>
          <w:position w:val="3"/>
          <w:sz w:val="22"/>
        </w:rPr>
        <w:t>+</w:t>
      </w:r>
      <w:r>
        <w:rPr>
          <w:rFonts w:ascii="Calibri" w:hAnsi="Calibri"/>
          <w:spacing w:val="34"/>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π</w:t>
      </w:r>
      <w:r>
        <w:rPr>
          <w:rFonts w:ascii="Calibri" w:hAnsi="Calibri"/>
          <w:w w:val="110"/>
          <w:sz w:val="16"/>
        </w:rPr>
        <w:t>3</w:t>
      </w:r>
      <w:r>
        <w:rPr>
          <w:rFonts w:ascii="Cambria" w:hAnsi="Cambria"/>
          <w:w w:val="110"/>
          <w:position w:val="3"/>
          <w:sz w:val="22"/>
        </w:rPr>
        <w:t>b</w:t>
      </w:r>
      <w:r>
        <w:rPr>
          <w:rFonts w:ascii="Calibri" w:hAnsi="Calibri"/>
          <w:w w:val="110"/>
          <w:sz w:val="16"/>
        </w:rPr>
        <w:t>33</w:t>
      </w:r>
      <w:r>
        <w:rPr>
          <w:rFonts w:ascii="Calibri" w:hAnsi="Calibri"/>
          <w:spacing w:val="57"/>
          <w:w w:val="110"/>
          <w:sz w:val="16"/>
        </w:rPr>
        <w:t> </w:t>
      </w:r>
      <w:r>
        <w:rPr>
          <w:rFonts w:ascii="Calibri" w:hAnsi="Calibri"/>
          <w:w w:val="110"/>
          <w:position w:val="3"/>
          <w:sz w:val="22"/>
        </w:rPr>
        <w:t>+</w:t>
      </w:r>
      <w:r>
        <w:rPr>
          <w:rFonts w:ascii="Calibri" w:hAnsi="Calibri"/>
          <w:spacing w:val="33"/>
          <w:w w:val="11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a</w:t>
      </w:r>
      <w:r>
        <w:rPr>
          <w:rFonts w:ascii="Calibri" w:hAnsi="Calibri"/>
          <w:w w:val="110"/>
          <w:sz w:val="16"/>
        </w:rPr>
        <w:t>33</w:t>
      </w:r>
      <w:r>
        <w:rPr>
          <w:rFonts w:ascii="Cambria" w:hAnsi="Cambria"/>
          <w:w w:val="110"/>
          <w:position w:val="3"/>
          <w:sz w:val="22"/>
        </w:rPr>
        <w:t>a</w:t>
      </w:r>
      <w:r>
        <w:rPr>
          <w:rFonts w:ascii="Calibri" w:hAnsi="Calibri"/>
          <w:w w:val="110"/>
          <w:sz w:val="16"/>
        </w:rPr>
        <w:t>44</w:t>
      </w:r>
      <w:r>
        <w:rPr>
          <w:rFonts w:ascii="Calibri" w:hAnsi="Calibri"/>
          <w:spacing w:val="57"/>
          <w:w w:val="110"/>
          <w:sz w:val="16"/>
        </w:rPr>
        <w:t> </w:t>
      </w:r>
      <w:r>
        <w:rPr>
          <w:rFonts w:ascii="Calibri" w:hAnsi="Calibri"/>
          <w:w w:val="110"/>
          <w:position w:val="3"/>
          <w:sz w:val="22"/>
        </w:rPr>
        <w:t>+</w:t>
      </w:r>
      <w:r>
        <w:rPr>
          <w:rFonts w:ascii="Calibri" w:hAnsi="Calibri"/>
          <w:spacing w:val="34"/>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b</w:t>
      </w:r>
      <w:r>
        <w:rPr>
          <w:rFonts w:ascii="Calibri" w:hAnsi="Calibri"/>
          <w:w w:val="110"/>
          <w:sz w:val="16"/>
        </w:rPr>
        <w:t>12</w:t>
      </w:r>
      <w:r>
        <w:rPr>
          <w:rFonts w:ascii="Cambria" w:hAnsi="Cambria"/>
          <w:w w:val="110"/>
          <w:position w:val="3"/>
          <w:sz w:val="22"/>
        </w:rPr>
        <w:t>b</w:t>
      </w:r>
      <w:r>
        <w:rPr>
          <w:rFonts w:ascii="Calibri" w:hAnsi="Calibri"/>
          <w:w w:val="110"/>
          <w:sz w:val="16"/>
        </w:rPr>
        <w:t>33</w:t>
      </w:r>
      <w:r>
        <w:rPr>
          <w:rFonts w:ascii="Calibri" w:hAnsi="Calibri"/>
          <w:spacing w:val="57"/>
          <w:w w:val="110"/>
          <w:sz w:val="16"/>
        </w:rPr>
        <w:t> </w:t>
      </w:r>
      <w:r>
        <w:rPr>
          <w:rFonts w:ascii="Calibri" w:hAnsi="Calibri"/>
          <w:spacing w:val="-10"/>
          <w:w w:val="110"/>
          <w:position w:val="3"/>
          <w:sz w:val="22"/>
        </w:rPr>
        <w:t>+</w:t>
      </w:r>
    </w:p>
    <w:p>
      <w:pPr>
        <w:spacing w:before="47"/>
        <w:ind w:left="2607" w:right="0" w:firstLine="0"/>
        <w:jc w:val="left"/>
        <w:rPr>
          <w:rFonts w:ascii="Calibri" w:hAnsi="Calibri"/>
          <w:position w:val="3"/>
          <w:sz w:val="22"/>
        </w:rPr>
      </w:pPr>
      <w:r>
        <w:rPr>
          <w:rFonts w:ascii="Cambria" w:hAnsi="Cambria"/>
          <w:w w:val="110"/>
          <w:position w:val="3"/>
          <w:sz w:val="22"/>
        </w:rPr>
        <w:t>a</w:t>
      </w:r>
      <w:r>
        <w:rPr>
          <w:rFonts w:ascii="Calibri" w:hAnsi="Calibri"/>
          <w:w w:val="110"/>
          <w:sz w:val="16"/>
        </w:rPr>
        <w:t>11</w:t>
      </w:r>
      <w:r>
        <w:rPr>
          <w:rFonts w:ascii="Cambria" w:hAnsi="Cambria"/>
          <w:w w:val="110"/>
          <w:position w:val="3"/>
          <w:sz w:val="22"/>
        </w:rPr>
        <w:t>b</w:t>
      </w:r>
      <w:r>
        <w:rPr>
          <w:rFonts w:ascii="Calibri" w:hAnsi="Calibri"/>
          <w:w w:val="110"/>
          <w:sz w:val="16"/>
        </w:rPr>
        <w:t>33</w:t>
      </w:r>
      <w:r>
        <w:rPr>
          <w:rFonts w:ascii="Cambria" w:hAnsi="Cambria"/>
          <w:w w:val="110"/>
          <w:position w:val="3"/>
          <w:sz w:val="22"/>
        </w:rPr>
        <w:t>a</w:t>
      </w:r>
      <w:r>
        <w:rPr>
          <w:rFonts w:ascii="Calibri" w:hAnsi="Calibri"/>
          <w:w w:val="110"/>
          <w:sz w:val="16"/>
        </w:rPr>
        <w:t>44</w:t>
      </w:r>
      <w:r>
        <w:rPr>
          <w:rFonts w:ascii="Calibri" w:hAnsi="Calibri"/>
          <w:spacing w:val="49"/>
          <w:w w:val="110"/>
          <w:sz w:val="16"/>
        </w:rPr>
        <w:t> </w:t>
      </w:r>
      <w:r>
        <w:rPr>
          <w:rFonts w:ascii="Calibri" w:hAnsi="Calibri"/>
          <w:w w:val="110"/>
          <w:position w:val="3"/>
          <w:sz w:val="22"/>
        </w:rPr>
        <w:t>+</w:t>
      </w:r>
      <w:r>
        <w:rPr>
          <w:rFonts w:ascii="Calibri" w:hAnsi="Calibri"/>
          <w:spacing w:val="26"/>
          <w:w w:val="110"/>
          <w:position w:val="3"/>
          <w:sz w:val="22"/>
        </w:rPr>
        <w:t> </w:t>
      </w:r>
      <w:r>
        <w:rPr>
          <w:rFonts w:ascii="Cambria" w:hAnsi="Cambria"/>
          <w:w w:val="110"/>
          <w:position w:val="3"/>
          <w:sz w:val="22"/>
        </w:rPr>
        <w:t>a</w:t>
      </w:r>
      <w:r>
        <w:rPr>
          <w:rFonts w:ascii="Calibri" w:hAnsi="Calibri"/>
          <w:w w:val="110"/>
          <w:sz w:val="16"/>
        </w:rPr>
        <w:t>11</w:t>
      </w:r>
      <w:r>
        <w:rPr>
          <w:rFonts w:ascii="Cambria" w:hAnsi="Cambria"/>
          <w:w w:val="110"/>
          <w:position w:val="3"/>
          <w:sz w:val="22"/>
        </w:rPr>
        <w:t>π</w:t>
      </w:r>
      <w:r>
        <w:rPr>
          <w:rFonts w:ascii="Calibri" w:hAnsi="Calibri"/>
          <w:w w:val="110"/>
          <w:sz w:val="16"/>
        </w:rPr>
        <w:t>3</w:t>
      </w:r>
      <w:r>
        <w:rPr>
          <w:rFonts w:ascii="Cambria" w:hAnsi="Cambria"/>
          <w:w w:val="110"/>
          <w:position w:val="3"/>
          <w:sz w:val="22"/>
        </w:rPr>
        <w:t>a</w:t>
      </w:r>
      <w:r>
        <w:rPr>
          <w:rFonts w:ascii="Calibri" w:hAnsi="Calibri"/>
          <w:w w:val="110"/>
          <w:sz w:val="16"/>
        </w:rPr>
        <w:t>33</w:t>
      </w:r>
      <w:r>
        <w:rPr>
          <w:rFonts w:ascii="Calibri" w:hAnsi="Calibri"/>
          <w:spacing w:val="50"/>
          <w:w w:val="110"/>
          <w:sz w:val="16"/>
        </w:rPr>
        <w:t> </w:t>
      </w:r>
      <w:r>
        <w:rPr>
          <w:rFonts w:ascii="Calibri" w:hAnsi="Calibri"/>
          <w:w w:val="110"/>
          <w:position w:val="3"/>
          <w:sz w:val="22"/>
        </w:rPr>
        <w:t>+</w:t>
      </w:r>
      <w:r>
        <w:rPr>
          <w:rFonts w:ascii="Calibri" w:hAnsi="Calibri"/>
          <w:spacing w:val="25"/>
          <w:w w:val="110"/>
          <w:position w:val="3"/>
          <w:sz w:val="22"/>
        </w:rPr>
        <w:t> </w:t>
      </w:r>
      <w:r>
        <w:rPr>
          <w:rFonts w:ascii="Cambria" w:hAnsi="Cambria"/>
          <w:w w:val="110"/>
          <w:position w:val="3"/>
          <w:sz w:val="22"/>
        </w:rPr>
        <w:t>π</w:t>
      </w:r>
      <w:r>
        <w:rPr>
          <w:rFonts w:ascii="Calibri" w:hAnsi="Calibri"/>
          <w:w w:val="110"/>
          <w:sz w:val="16"/>
        </w:rPr>
        <w:t>3</w:t>
      </w:r>
      <w:r>
        <w:rPr>
          <w:rFonts w:ascii="Cambria" w:hAnsi="Cambria"/>
          <w:w w:val="110"/>
          <w:position w:val="3"/>
          <w:sz w:val="22"/>
        </w:rPr>
        <w:t>b</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spacing w:val="50"/>
          <w:w w:val="110"/>
          <w:sz w:val="16"/>
        </w:rPr>
        <w:t> </w:t>
      </w:r>
      <w:r>
        <w:rPr>
          <w:rFonts w:ascii="Calibri" w:hAnsi="Calibri"/>
          <w:w w:val="110"/>
          <w:position w:val="3"/>
          <w:sz w:val="22"/>
        </w:rPr>
        <w:t>+</w:t>
      </w:r>
      <w:r>
        <w:rPr>
          <w:rFonts w:ascii="Calibri" w:hAnsi="Calibri"/>
          <w:spacing w:val="26"/>
          <w:w w:val="110"/>
          <w:position w:val="3"/>
          <w:sz w:val="22"/>
        </w:rPr>
        <w:t> </w:t>
      </w:r>
      <w:r>
        <w:rPr>
          <w:rFonts w:ascii="Cambria" w:hAnsi="Cambria"/>
          <w:w w:val="110"/>
          <w:position w:val="3"/>
          <w:sz w:val="22"/>
        </w:rPr>
        <w:t>a</w:t>
      </w:r>
      <w:r>
        <w:rPr>
          <w:rFonts w:ascii="Calibri" w:hAnsi="Calibri"/>
          <w:w w:val="110"/>
          <w:sz w:val="16"/>
        </w:rPr>
        <w:t>11</w:t>
      </w:r>
      <w:r>
        <w:rPr>
          <w:rFonts w:ascii="Cambria" w:hAnsi="Cambria"/>
          <w:w w:val="110"/>
          <w:position w:val="3"/>
          <w:sz w:val="22"/>
        </w:rPr>
        <w:t>a</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spacing w:val="49"/>
          <w:w w:val="110"/>
          <w:sz w:val="16"/>
        </w:rPr>
        <w:t> </w:t>
      </w:r>
      <w:r>
        <w:rPr>
          <w:rFonts w:ascii="Calibri" w:hAnsi="Calibri"/>
          <w:spacing w:val="-10"/>
          <w:w w:val="110"/>
          <w:position w:val="3"/>
          <w:sz w:val="22"/>
        </w:rPr>
        <w:t>+</w:t>
      </w:r>
    </w:p>
    <w:p>
      <w:pPr>
        <w:spacing w:after="0"/>
        <w:jc w:val="left"/>
        <w:rPr>
          <w:rFonts w:ascii="Calibri" w:hAnsi="Calibri"/>
          <w:position w:val="3"/>
          <w:sz w:val="22"/>
        </w:rPr>
        <w:sectPr>
          <w:pgSz w:w="8400" w:h="11910"/>
          <w:pgMar w:header="252" w:footer="0" w:top="480" w:bottom="280" w:left="0" w:right="0"/>
        </w:sectPr>
      </w:pPr>
    </w:p>
    <w:p>
      <w:pPr>
        <w:pStyle w:val="BodyText"/>
        <w:rPr>
          <w:rFonts w:ascii="Calibri"/>
          <w:sz w:val="16"/>
        </w:rPr>
      </w:pPr>
    </w:p>
    <w:p>
      <w:pPr>
        <w:pStyle w:val="BodyText"/>
        <w:spacing w:before="70"/>
        <w:rPr>
          <w:rFonts w:ascii="Calibri"/>
          <w:sz w:val="16"/>
        </w:rPr>
      </w:pPr>
    </w:p>
    <w:p>
      <w:pPr>
        <w:spacing w:line="283" w:lineRule="auto" w:before="0"/>
        <w:ind w:left="2607" w:right="1132" w:firstLine="0"/>
        <w:jc w:val="both"/>
        <w:rPr>
          <w:rFonts w:ascii="Calibri" w:hAnsi="Calibri"/>
          <w:sz w:val="16"/>
        </w:rPr>
      </w:pPr>
      <w:r>
        <w:rPr>
          <w:rFonts w:ascii="Cambria" w:hAnsi="Cambria"/>
          <w:w w:val="115"/>
          <w:position w:val="3"/>
          <w:sz w:val="22"/>
        </w:rPr>
        <w:t>b</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libri" w:hAnsi="Calibri"/>
          <w:w w:val="130"/>
          <w:position w:val="3"/>
          <w:sz w:val="22"/>
        </w:rPr>
        <w:t>+</w:t>
      </w:r>
      <w:r>
        <w:rPr>
          <w:rFonts w:ascii="Calibri" w:hAnsi="Calibri"/>
          <w:w w:val="130"/>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libri" w:hAnsi="Calibri"/>
          <w:w w:val="130"/>
          <w:position w:val="3"/>
          <w:sz w:val="22"/>
        </w:rPr>
        <w:t>+</w:t>
      </w:r>
      <w:r>
        <w:rPr>
          <w:rFonts w:ascii="Calibri" w:hAnsi="Calibri"/>
          <w:w w:val="130"/>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a</w:t>
      </w:r>
      <w:r>
        <w:rPr>
          <w:rFonts w:ascii="Calibri" w:hAnsi="Calibri"/>
          <w:w w:val="115"/>
          <w:sz w:val="16"/>
        </w:rPr>
        <w:t>12</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30"/>
          <w:position w:val="3"/>
          <w:sz w:val="22"/>
        </w:rPr>
        <w:t>+</w:t>
      </w:r>
      <w:r>
        <w:rPr>
          <w:rFonts w:ascii="Calibri" w:hAnsi="Calibri"/>
          <w:w w:val="13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libri" w:hAnsi="Calibri"/>
          <w:w w:val="13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b</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5"/>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a</w:t>
      </w:r>
      <w:r>
        <w:rPr>
          <w:rFonts w:ascii="Calibri" w:hAnsi="Calibri"/>
          <w:w w:val="110"/>
          <w:sz w:val="16"/>
        </w:rPr>
        <w:t>33</w:t>
      </w:r>
      <w:r>
        <w:rPr>
          <w:rFonts w:ascii="Cambria" w:hAnsi="Cambria"/>
          <w:w w:val="110"/>
          <w:position w:val="3"/>
          <w:sz w:val="22"/>
        </w:rPr>
        <w:t>a</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5"/>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b</w:t>
      </w:r>
      <w:r>
        <w:rPr>
          <w:rFonts w:ascii="Calibri" w:hAnsi="Calibri"/>
          <w:w w:val="110"/>
          <w:sz w:val="16"/>
        </w:rPr>
        <w:t>12</w:t>
      </w:r>
      <w:r>
        <w:rPr>
          <w:rFonts w:ascii="Cambria" w:hAnsi="Cambria"/>
          <w:w w:val="110"/>
          <w:position w:val="3"/>
          <w:sz w:val="22"/>
        </w:rPr>
        <w:t>b</w:t>
      </w:r>
      <w:r>
        <w:rPr>
          <w:rFonts w:ascii="Calibri" w:hAnsi="Calibri"/>
          <w:w w:val="110"/>
          <w:sz w:val="16"/>
        </w:rPr>
        <w:t>44</w:t>
      </w:r>
      <w:r>
        <w:rPr>
          <w:rFonts w:ascii="Calibri" w:hAnsi="Calibri"/>
          <w:spacing w:val="40"/>
          <w:w w:val="110"/>
          <w:sz w:val="16"/>
        </w:rPr>
        <w:t> </w:t>
      </w:r>
      <w:r>
        <w:rPr>
          <w:rFonts w:ascii="Cambria" w:hAnsi="Cambria"/>
          <w:w w:val="110"/>
          <w:position w:val="3"/>
          <w:sz w:val="22"/>
        </w:rPr>
        <w:t>&gt;</w:t>
      </w:r>
      <w:r>
        <w:rPr>
          <w:rFonts w:ascii="Cambria" w:hAnsi="Cambria"/>
          <w:w w:val="110"/>
          <w:position w:val="3"/>
          <w:sz w:val="22"/>
        </w:rPr>
        <w:t> −a</w:t>
      </w:r>
      <w:r>
        <w:rPr>
          <w:rFonts w:ascii="Calibri" w:hAnsi="Calibri"/>
          <w:w w:val="110"/>
          <w:sz w:val="16"/>
        </w:rPr>
        <w:t>11</w:t>
      </w:r>
      <w:r>
        <w:rPr>
          <w:rFonts w:ascii="Cambria" w:hAnsi="Cambria"/>
          <w:w w:val="110"/>
          <w:position w:val="3"/>
          <w:sz w:val="22"/>
        </w:rPr>
        <w:t>π</w:t>
      </w:r>
      <w:r>
        <w:rPr>
          <w:rFonts w:ascii="Calibri" w:hAnsi="Calibri"/>
          <w:w w:val="110"/>
          <w:sz w:val="16"/>
        </w:rPr>
        <w:t>3</w:t>
      </w:r>
      <w:r>
        <w:rPr>
          <w:rFonts w:ascii="Cambria" w:hAnsi="Cambria"/>
          <w:w w:val="110"/>
          <w:position w:val="3"/>
          <w:sz w:val="22"/>
        </w:rPr>
        <w:t>b</w:t>
      </w:r>
      <w:r>
        <w:rPr>
          <w:rFonts w:ascii="Calibri" w:hAnsi="Calibri"/>
          <w:w w:val="110"/>
          <w:sz w:val="16"/>
        </w:rPr>
        <w:t>44</w:t>
      </w:r>
      <w:r>
        <w:rPr>
          <w:rFonts w:ascii="Calibri" w:hAnsi="Calibri"/>
          <w:w w:val="110"/>
          <w:sz w:val="16"/>
        </w:rPr>
        <w:t> </w:t>
      </w:r>
      <w:r>
        <w:rPr>
          <w:rFonts w:ascii="Cambria" w:hAnsi="Cambria"/>
          <w:w w:val="110"/>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b</w:t>
      </w:r>
      <w:r>
        <w:rPr>
          <w:rFonts w:ascii="Calibri" w:hAnsi="Calibri"/>
          <w:w w:val="115"/>
          <w:sz w:val="16"/>
        </w:rPr>
        <w:t>12</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mbria" w:hAnsi="Cambria"/>
          <w:w w:val="130"/>
          <w:position w:val="3"/>
          <w:sz w:val="22"/>
        </w:rPr>
        <w:t>−</w:t>
      </w:r>
      <w:r>
        <w:rPr>
          <w:rFonts w:ascii="Cambria" w:hAnsi="Cambria"/>
          <w:spacing w:val="-7"/>
          <w:w w:val="130"/>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b</w:t>
      </w:r>
      <w:r>
        <w:rPr>
          <w:rFonts w:ascii="Calibri" w:hAnsi="Calibri"/>
          <w:w w:val="115"/>
          <w:sz w:val="16"/>
        </w:rPr>
        <w:t>12</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mbria" w:hAnsi="Cambria"/>
          <w:w w:val="130"/>
          <w:position w:val="3"/>
          <w:sz w:val="22"/>
        </w:rPr>
        <w:t>−</w:t>
      </w:r>
      <w:r>
        <w:rPr>
          <w:rFonts w:ascii="Cambria" w:hAnsi="Cambria"/>
          <w:spacing w:val="-7"/>
          <w:w w:val="13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33</w:t>
      </w:r>
      <w:r>
        <w:rPr>
          <w:rFonts w:ascii="Calibri" w:hAnsi="Calibri"/>
          <w:w w:val="115"/>
          <w:sz w:val="16"/>
        </w:rPr>
        <w:t> </w:t>
      </w:r>
      <w:r>
        <w:rPr>
          <w:rFonts w:ascii="Cambria" w:hAnsi="Cambria"/>
          <w:w w:val="130"/>
          <w:position w:val="3"/>
          <w:sz w:val="22"/>
        </w:rPr>
        <w:t>−</w:t>
      </w:r>
      <w:r>
        <w:rPr>
          <w:rFonts w:ascii="Cambria" w:hAnsi="Cambria"/>
          <w:spacing w:val="-7"/>
          <w:w w:val="13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a</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mbria" w:hAnsi="Cambria"/>
          <w:w w:val="130"/>
          <w:position w:val="3"/>
          <w:sz w:val="22"/>
        </w:rPr>
        <w:t>− </w:t>
      </w:r>
      <w:r>
        <w:rPr>
          <w:rFonts w:ascii="Cambria" w:hAnsi="Cambria"/>
          <w:w w:val="115"/>
          <w:position w:val="3"/>
          <w:sz w:val="22"/>
        </w:rPr>
        <w:t>a</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33</w:t>
      </w:r>
      <w:r>
        <w:rPr>
          <w:rFonts w:ascii="Calibri" w:hAnsi="Calibri"/>
          <w:w w:val="115"/>
          <w:sz w:val="16"/>
        </w:rPr>
        <w:t> </w:t>
      </w:r>
      <w:r>
        <w:rPr>
          <w:rFonts w:ascii="Cambria" w:hAnsi="Cambria"/>
          <w:w w:val="130"/>
          <w:position w:val="3"/>
          <w:sz w:val="22"/>
        </w:rPr>
        <w:t>−</w:t>
      </w:r>
      <w:r>
        <w:rPr>
          <w:rFonts w:ascii="Cambria" w:hAnsi="Cambria"/>
          <w:w w:val="130"/>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33</w:t>
      </w:r>
      <w:r>
        <w:rPr>
          <w:rFonts w:ascii="Cambria" w:hAnsi="Cambria"/>
          <w:w w:val="115"/>
          <w:position w:val="3"/>
          <w:sz w:val="22"/>
        </w:rPr>
        <w:t>b</w:t>
      </w:r>
      <w:r>
        <w:rPr>
          <w:rFonts w:ascii="Calibri" w:hAnsi="Calibri"/>
          <w:w w:val="115"/>
          <w:sz w:val="16"/>
        </w:rPr>
        <w:t>44</w:t>
      </w:r>
      <w:r>
        <w:rPr>
          <w:rFonts w:ascii="Calibri" w:hAnsi="Calibri"/>
          <w:w w:val="115"/>
          <w:sz w:val="16"/>
        </w:rPr>
        <w:t> </w:t>
      </w:r>
      <w:r>
        <w:rPr>
          <w:rFonts w:ascii="Cambria" w:hAnsi="Cambria"/>
          <w:w w:val="130"/>
          <w:position w:val="3"/>
          <w:sz w:val="22"/>
        </w:rPr>
        <w:t>−</w:t>
      </w:r>
      <w:r>
        <w:rPr>
          <w:rFonts w:ascii="Cambria" w:hAnsi="Cambria"/>
          <w:w w:val="130"/>
          <w:position w:val="3"/>
          <w:sz w:val="22"/>
        </w:rPr>
        <w:t> </w:t>
      </w:r>
      <w:r>
        <w:rPr>
          <w:rFonts w:ascii="Cambria" w:hAnsi="Cambria"/>
          <w:w w:val="115"/>
          <w:position w:val="3"/>
          <w:sz w:val="22"/>
        </w:rPr>
        <w:t>π</w:t>
      </w:r>
      <w:r>
        <w:rPr>
          <w:rFonts w:ascii="Calibri" w:hAnsi="Calibri"/>
          <w:w w:val="115"/>
          <w:sz w:val="16"/>
        </w:rPr>
        <w:t>3</w:t>
      </w:r>
      <w:r>
        <w:rPr>
          <w:rFonts w:ascii="Cambria" w:hAnsi="Cambria"/>
          <w:w w:val="115"/>
          <w:position w:val="3"/>
          <w:sz w:val="22"/>
        </w:rPr>
        <w:t>b</w:t>
      </w:r>
      <w:r>
        <w:rPr>
          <w:rFonts w:ascii="Calibri" w:hAnsi="Calibri"/>
          <w:w w:val="115"/>
          <w:sz w:val="16"/>
        </w:rPr>
        <w:t>33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mbria" w:hAnsi="Cambria"/>
          <w:w w:val="130"/>
          <w:position w:val="3"/>
          <w:sz w:val="22"/>
        </w:rPr>
        <w:t>−</w:t>
      </w:r>
      <w:r>
        <w:rPr>
          <w:rFonts w:ascii="Cambria" w:hAnsi="Cambria"/>
          <w:w w:val="130"/>
          <w:position w:val="3"/>
          <w:sz w:val="22"/>
        </w:rPr>
        <w:t> </w:t>
      </w:r>
      <w:r>
        <w:rPr>
          <w:rFonts w:ascii="Cambria" w:hAnsi="Cambria"/>
          <w:w w:val="115"/>
          <w:position w:val="3"/>
          <w:sz w:val="22"/>
        </w:rPr>
        <w:t>b</w:t>
      </w:r>
      <w:r>
        <w:rPr>
          <w:rFonts w:ascii="Calibri" w:hAnsi="Calibri"/>
          <w:w w:val="115"/>
          <w:sz w:val="16"/>
        </w:rPr>
        <w:t>11</w:t>
      </w:r>
      <w:r>
        <w:rPr>
          <w:rFonts w:ascii="Cambria" w:hAnsi="Cambria"/>
          <w:w w:val="115"/>
          <w:position w:val="3"/>
          <w:sz w:val="22"/>
        </w:rPr>
        <w:t>π</w:t>
      </w:r>
      <w:r>
        <w:rPr>
          <w:rFonts w:ascii="Calibri" w:hAnsi="Calibri"/>
          <w:w w:val="115"/>
          <w:sz w:val="16"/>
        </w:rPr>
        <w:t>3</w:t>
      </w:r>
      <w:r>
        <w:rPr>
          <w:rFonts w:ascii="Cambria" w:hAnsi="Cambria"/>
          <w:w w:val="115"/>
          <w:position w:val="3"/>
          <w:sz w:val="22"/>
        </w:rPr>
        <w:t>a</w:t>
      </w:r>
      <w:r>
        <w:rPr>
          <w:rFonts w:ascii="Calibri" w:hAnsi="Calibri"/>
          <w:w w:val="115"/>
          <w:sz w:val="16"/>
        </w:rPr>
        <w:t>44</w:t>
      </w:r>
      <w:r>
        <w:rPr>
          <w:rFonts w:ascii="Calibri" w:hAnsi="Calibri"/>
          <w:w w:val="115"/>
          <w:sz w:val="16"/>
        </w:rPr>
        <w:t> </w:t>
      </w:r>
      <w:r>
        <w:rPr>
          <w:rFonts w:ascii="Cambria" w:hAnsi="Cambria"/>
          <w:w w:val="13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a</w:t>
      </w:r>
      <w:r>
        <w:rPr>
          <w:rFonts w:ascii="Calibri" w:hAnsi="Calibri"/>
          <w:w w:val="110"/>
          <w:sz w:val="16"/>
        </w:rPr>
        <w:t>12</w:t>
      </w:r>
      <w:r>
        <w:rPr>
          <w:rFonts w:ascii="Cambria" w:hAnsi="Cambria"/>
          <w:w w:val="110"/>
          <w:position w:val="3"/>
          <w:sz w:val="22"/>
        </w:rPr>
        <w:t>b</w:t>
      </w:r>
      <w:r>
        <w:rPr>
          <w:rFonts w:ascii="Calibri" w:hAnsi="Calibri"/>
          <w:w w:val="110"/>
          <w:sz w:val="16"/>
        </w:rPr>
        <w:t>33</w:t>
      </w:r>
      <w:r>
        <w:rPr>
          <w:rFonts w:ascii="Calibri" w:hAnsi="Calibri"/>
          <w:spacing w:val="10"/>
          <w:w w:val="110"/>
          <w:sz w:val="16"/>
        </w:rPr>
        <w:t> </w:t>
      </w:r>
      <w:r>
        <w:rPr>
          <w:rFonts w:ascii="Cambria" w:hAnsi="Cambria"/>
          <w:w w:val="110"/>
          <w:position w:val="3"/>
          <w:sz w:val="22"/>
        </w:rPr>
        <w:t>−</w:t>
      </w:r>
      <w:r>
        <w:rPr>
          <w:rFonts w:ascii="Cambria" w:hAnsi="Cambria"/>
          <w:spacing w:val="-12"/>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a</w:t>
      </w:r>
      <w:r>
        <w:rPr>
          <w:rFonts w:ascii="Calibri" w:hAnsi="Calibri"/>
          <w:w w:val="110"/>
          <w:sz w:val="16"/>
        </w:rPr>
        <w:t>12</w:t>
      </w:r>
      <w:r>
        <w:rPr>
          <w:rFonts w:ascii="Cambria" w:hAnsi="Cambria"/>
          <w:w w:val="110"/>
          <w:position w:val="3"/>
          <w:sz w:val="22"/>
        </w:rPr>
        <w:t>b</w:t>
      </w:r>
      <w:r>
        <w:rPr>
          <w:rFonts w:ascii="Calibri" w:hAnsi="Calibri"/>
          <w:w w:val="110"/>
          <w:sz w:val="16"/>
        </w:rPr>
        <w:t>44</w:t>
      </w:r>
      <w:r>
        <w:rPr>
          <w:rFonts w:ascii="Calibri" w:hAnsi="Calibri"/>
          <w:spacing w:val="10"/>
          <w:w w:val="110"/>
          <w:sz w:val="16"/>
        </w:rPr>
        <w:t> </w:t>
      </w:r>
      <w:r>
        <w:rPr>
          <w:rFonts w:ascii="Cambria" w:hAnsi="Cambria"/>
          <w:w w:val="110"/>
          <w:position w:val="3"/>
          <w:sz w:val="22"/>
        </w:rPr>
        <w:t>−</w:t>
      </w:r>
      <w:r>
        <w:rPr>
          <w:rFonts w:ascii="Cambria" w:hAnsi="Cambria"/>
          <w:spacing w:val="-12"/>
          <w:w w:val="110"/>
          <w:position w:val="3"/>
          <w:sz w:val="22"/>
        </w:rPr>
        <w:t> </w:t>
      </w:r>
      <w:r>
        <w:rPr>
          <w:rFonts w:ascii="Cambria" w:hAnsi="Cambria"/>
          <w:w w:val="110"/>
          <w:position w:val="3"/>
          <w:sz w:val="22"/>
        </w:rPr>
        <w:t>a</w:t>
      </w:r>
      <w:r>
        <w:rPr>
          <w:rFonts w:ascii="Calibri" w:hAnsi="Calibri"/>
          <w:w w:val="110"/>
          <w:sz w:val="16"/>
        </w:rPr>
        <w:t>11</w:t>
      </w:r>
      <w:r>
        <w:rPr>
          <w:rFonts w:ascii="Cambria" w:hAnsi="Cambria"/>
          <w:w w:val="110"/>
          <w:position w:val="3"/>
          <w:sz w:val="22"/>
        </w:rPr>
        <w:t>b</w:t>
      </w:r>
      <w:r>
        <w:rPr>
          <w:rFonts w:ascii="Calibri" w:hAnsi="Calibri"/>
          <w:w w:val="110"/>
          <w:sz w:val="16"/>
        </w:rPr>
        <w:t>33</w:t>
      </w:r>
      <w:r>
        <w:rPr>
          <w:rFonts w:ascii="Cambria" w:hAnsi="Cambria"/>
          <w:w w:val="110"/>
          <w:position w:val="3"/>
          <w:sz w:val="22"/>
        </w:rPr>
        <w:t>b</w:t>
      </w:r>
      <w:r>
        <w:rPr>
          <w:rFonts w:ascii="Calibri" w:hAnsi="Calibri"/>
          <w:w w:val="110"/>
          <w:sz w:val="16"/>
        </w:rPr>
        <w:t>44</w:t>
      </w:r>
      <w:r>
        <w:rPr>
          <w:rFonts w:ascii="Calibri" w:hAnsi="Calibri"/>
          <w:spacing w:val="10"/>
          <w:w w:val="110"/>
          <w:sz w:val="16"/>
        </w:rPr>
        <w:t> </w:t>
      </w:r>
      <w:r>
        <w:rPr>
          <w:rFonts w:ascii="Cambria" w:hAnsi="Cambria"/>
          <w:w w:val="110"/>
          <w:position w:val="3"/>
          <w:sz w:val="22"/>
        </w:rPr>
        <w:t>−</w:t>
      </w:r>
      <w:r>
        <w:rPr>
          <w:rFonts w:ascii="Cambria" w:hAnsi="Cambria"/>
          <w:spacing w:val="-12"/>
          <w:w w:val="110"/>
          <w:position w:val="3"/>
          <w:sz w:val="22"/>
        </w:rPr>
        <w:t> </w:t>
      </w:r>
      <w:r>
        <w:rPr>
          <w:rFonts w:ascii="Cambria" w:hAnsi="Cambria"/>
          <w:w w:val="110"/>
          <w:position w:val="3"/>
          <w:sz w:val="22"/>
        </w:rPr>
        <w:t>b</w:t>
      </w:r>
      <w:r>
        <w:rPr>
          <w:rFonts w:ascii="Calibri" w:hAnsi="Calibri"/>
          <w:w w:val="110"/>
          <w:sz w:val="16"/>
        </w:rPr>
        <w:t>11</w:t>
      </w:r>
      <w:r>
        <w:rPr>
          <w:rFonts w:ascii="Cambria" w:hAnsi="Cambria"/>
          <w:w w:val="110"/>
          <w:position w:val="3"/>
          <w:sz w:val="22"/>
        </w:rPr>
        <w:t>b</w:t>
      </w:r>
      <w:r>
        <w:rPr>
          <w:rFonts w:ascii="Calibri" w:hAnsi="Calibri"/>
          <w:w w:val="110"/>
          <w:sz w:val="16"/>
        </w:rPr>
        <w:t>33</w:t>
      </w:r>
      <w:r>
        <w:rPr>
          <w:rFonts w:ascii="Cambria" w:hAnsi="Cambria"/>
          <w:w w:val="110"/>
          <w:position w:val="3"/>
          <w:sz w:val="22"/>
        </w:rPr>
        <w:t>a</w:t>
      </w:r>
      <w:r>
        <w:rPr>
          <w:rFonts w:ascii="Calibri" w:hAnsi="Calibri"/>
          <w:w w:val="110"/>
          <w:sz w:val="16"/>
        </w:rPr>
        <w:t>44</w:t>
      </w:r>
    </w:p>
    <w:p>
      <w:pPr>
        <w:pStyle w:val="BodyText"/>
        <w:spacing w:before="34"/>
        <w:ind w:left="2159"/>
      </w:pPr>
      <w:r>
        <w:rPr>
          <w:w w:val="105"/>
        </w:rPr>
        <w:t>Karena</w:t>
      </w:r>
      <w:r>
        <w:rPr>
          <w:spacing w:val="6"/>
          <w:w w:val="105"/>
        </w:rPr>
        <w:t> </w:t>
      </w:r>
      <w:r>
        <w:rPr>
          <w:rFonts w:ascii="Cambria"/>
          <w:w w:val="105"/>
        </w:rPr>
        <w:t>A</w:t>
      </w:r>
      <w:r>
        <w:rPr>
          <w:rFonts w:ascii="Calibri"/>
          <w:w w:val="105"/>
          <w:vertAlign w:val="subscript"/>
        </w:rPr>
        <w:t>1</w:t>
      </w:r>
      <w:r>
        <w:rPr>
          <w:rFonts w:ascii="Cambria"/>
          <w:w w:val="105"/>
          <w:vertAlign w:val="baseline"/>
        </w:rPr>
        <w:t>,</w:t>
      </w:r>
      <w:r>
        <w:rPr>
          <w:rFonts w:ascii="Cambria"/>
          <w:spacing w:val="-15"/>
          <w:w w:val="105"/>
          <w:vertAlign w:val="baseline"/>
        </w:rPr>
        <w:t> </w:t>
      </w:r>
      <w:r>
        <w:rPr>
          <w:rFonts w:ascii="Cambria"/>
          <w:w w:val="105"/>
          <w:vertAlign w:val="baseline"/>
        </w:rPr>
        <w:t>A</w:t>
      </w:r>
      <w:r>
        <w:rPr>
          <w:rFonts w:ascii="Calibri"/>
          <w:w w:val="105"/>
          <w:vertAlign w:val="subscript"/>
        </w:rPr>
        <w:t>2</w:t>
      </w:r>
      <w:r>
        <w:rPr>
          <w:rFonts w:ascii="Cambria"/>
          <w:w w:val="105"/>
          <w:vertAlign w:val="baseline"/>
        </w:rPr>
        <w:t>,</w:t>
      </w:r>
      <w:r>
        <w:rPr>
          <w:rFonts w:ascii="Cambria"/>
          <w:spacing w:val="14"/>
          <w:w w:val="105"/>
          <w:vertAlign w:val="baseline"/>
        </w:rPr>
        <w:t> </w:t>
      </w:r>
      <w:r>
        <w:rPr>
          <w:w w:val="105"/>
          <w:vertAlign w:val="baseline"/>
        </w:rPr>
        <w:t>dan</w:t>
      </w:r>
      <w:r>
        <w:rPr>
          <w:spacing w:val="6"/>
          <w:w w:val="105"/>
          <w:vertAlign w:val="baseline"/>
        </w:rPr>
        <w:t> </w:t>
      </w:r>
      <w:r>
        <w:rPr>
          <w:rFonts w:ascii="Cambria"/>
          <w:w w:val="105"/>
          <w:vertAlign w:val="baseline"/>
        </w:rPr>
        <w:t>A</w:t>
      </w:r>
      <w:r>
        <w:rPr>
          <w:rFonts w:ascii="Calibri"/>
          <w:w w:val="105"/>
          <w:vertAlign w:val="subscript"/>
        </w:rPr>
        <w:t>3</w:t>
      </w:r>
      <w:r>
        <w:rPr>
          <w:rFonts w:ascii="Calibri"/>
          <w:spacing w:val="22"/>
          <w:w w:val="105"/>
          <w:vertAlign w:val="baseline"/>
        </w:rPr>
        <w:t> </w:t>
      </w:r>
      <w:r>
        <w:rPr>
          <w:w w:val="105"/>
          <w:vertAlign w:val="baseline"/>
        </w:rPr>
        <w:t>positif</w:t>
      </w:r>
      <w:r>
        <w:rPr>
          <w:spacing w:val="6"/>
          <w:w w:val="105"/>
          <w:vertAlign w:val="baseline"/>
        </w:rPr>
        <w:t> </w:t>
      </w:r>
      <w:r>
        <w:rPr>
          <w:w w:val="105"/>
          <w:vertAlign w:val="baseline"/>
        </w:rPr>
        <w:t>maka</w:t>
      </w:r>
      <w:r>
        <w:rPr>
          <w:spacing w:val="6"/>
          <w:w w:val="105"/>
          <w:vertAlign w:val="baseline"/>
        </w:rPr>
        <w:t> </w:t>
      </w:r>
      <w:r>
        <w:rPr>
          <w:rFonts w:ascii="Cambria"/>
          <w:w w:val="105"/>
          <w:vertAlign w:val="baseline"/>
        </w:rPr>
        <w:t>A</w:t>
      </w:r>
      <w:r>
        <w:rPr>
          <w:rFonts w:ascii="Calibri"/>
          <w:w w:val="105"/>
          <w:vertAlign w:val="subscript"/>
        </w:rPr>
        <w:t>1</w:t>
      </w:r>
      <w:r>
        <w:rPr>
          <w:rFonts w:ascii="Cambria"/>
          <w:w w:val="105"/>
          <w:vertAlign w:val="baseline"/>
        </w:rPr>
        <w:t>A</w:t>
      </w:r>
      <w:r>
        <w:rPr>
          <w:rFonts w:ascii="Calibri"/>
          <w:w w:val="105"/>
          <w:vertAlign w:val="subscript"/>
        </w:rPr>
        <w:t>2</w:t>
      </w:r>
      <w:r>
        <w:rPr>
          <w:rFonts w:ascii="Cambria"/>
          <w:w w:val="105"/>
          <w:vertAlign w:val="baseline"/>
        </w:rPr>
        <w:t>A</w:t>
      </w:r>
      <w:r>
        <w:rPr>
          <w:rFonts w:ascii="Calibri"/>
          <w:w w:val="105"/>
          <w:vertAlign w:val="subscript"/>
        </w:rPr>
        <w:t>3</w:t>
      </w:r>
      <w:r>
        <w:rPr>
          <w:rFonts w:ascii="Calibri"/>
          <w:spacing w:val="22"/>
          <w:w w:val="105"/>
          <w:vertAlign w:val="baseline"/>
        </w:rPr>
        <w:t> </w:t>
      </w:r>
      <w:r>
        <w:rPr>
          <w:w w:val="105"/>
          <w:vertAlign w:val="baseline"/>
        </w:rPr>
        <w:t>juga</w:t>
      </w:r>
      <w:r>
        <w:rPr>
          <w:spacing w:val="6"/>
          <w:w w:val="105"/>
          <w:vertAlign w:val="baseline"/>
        </w:rPr>
        <w:t> </w:t>
      </w:r>
      <w:r>
        <w:rPr>
          <w:spacing w:val="-2"/>
          <w:w w:val="105"/>
          <w:vertAlign w:val="baseline"/>
        </w:rPr>
        <w:t>positif.</w:t>
      </w:r>
    </w:p>
    <w:p>
      <w:pPr>
        <w:pStyle w:val="BodyText"/>
        <w:spacing w:before="100"/>
        <w:ind w:left="2442"/>
      </w:pPr>
      <w:r>
        <w:rPr/>
        <mc:AlternateContent>
          <mc:Choice Requires="wps">
            <w:drawing>
              <wp:anchor distT="0" distB="0" distL="0" distR="0" allowOverlap="1" layoutInCell="1" locked="0" behindDoc="1" simplePos="0" relativeHeight="480797184">
                <wp:simplePos x="0" y="0"/>
                <wp:positionH relativeFrom="page">
                  <wp:posOffset>2792615</wp:posOffset>
                </wp:positionH>
                <wp:positionV relativeFrom="paragraph">
                  <wp:posOffset>157965</wp:posOffset>
                </wp:positionV>
                <wp:extent cx="53975" cy="101600"/>
                <wp:effectExtent l="0" t="0" r="0" b="0"/>
                <wp:wrapNone/>
                <wp:docPr id="1253" name="Textbox 1253"/>
                <wp:cNvGraphicFramePr>
                  <a:graphicFrameLocks/>
                </wp:cNvGraphicFramePr>
                <a:graphic>
                  <a:graphicData uri="http://schemas.microsoft.com/office/word/2010/wordprocessingShape">
                    <wps:wsp>
                      <wps:cNvPr id="1253" name="Textbox 125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19.891006pt;margin-top:12.438263pt;width:4.25pt;height:8pt;mso-position-horizontal-relative:page;mso-position-vertical-relative:paragraph;z-index:-22519296" type="#_x0000_t202" id="docshape107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mc:AlternateContent>
          <mc:Choice Requires="wps">
            <w:drawing>
              <wp:anchor distT="0" distB="0" distL="0" distR="0" allowOverlap="1" layoutInCell="1" locked="0" behindDoc="1" simplePos="0" relativeHeight="480797696">
                <wp:simplePos x="0" y="0"/>
                <wp:positionH relativeFrom="page">
                  <wp:posOffset>3586479</wp:posOffset>
                </wp:positionH>
                <wp:positionV relativeFrom="paragraph">
                  <wp:posOffset>157965</wp:posOffset>
                </wp:positionV>
                <wp:extent cx="53975" cy="101600"/>
                <wp:effectExtent l="0" t="0" r="0" b="0"/>
                <wp:wrapNone/>
                <wp:docPr id="1254" name="Textbox 1254"/>
                <wp:cNvGraphicFramePr>
                  <a:graphicFrameLocks/>
                </wp:cNvGraphicFramePr>
                <a:graphic>
                  <a:graphicData uri="http://schemas.microsoft.com/office/word/2010/wordprocessingShape">
                    <wps:wsp>
                      <wps:cNvPr id="1254" name="Textbox 125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2.399994pt;margin-top:12.438263pt;width:4.25pt;height:8pt;mso-position-horizontal-relative:page;mso-position-vertical-relative:paragraph;z-index:-22518784" type="#_x0000_t202" id="docshape107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w w:val="105"/>
        </w:rPr>
        <w:t>Selanjutnya,</w:t>
      </w:r>
      <w:r>
        <w:rPr>
          <w:spacing w:val="32"/>
          <w:w w:val="105"/>
        </w:rPr>
        <w:t> </w:t>
      </w:r>
      <w:r>
        <w:rPr>
          <w:w w:val="105"/>
        </w:rPr>
        <w:t>karena</w:t>
      </w:r>
      <w:r>
        <w:rPr>
          <w:spacing w:val="27"/>
          <w:w w:val="105"/>
        </w:rPr>
        <w:t> </w:t>
      </w:r>
      <w:r>
        <w:rPr>
          <w:rFonts w:ascii="Cambria"/>
          <w:w w:val="105"/>
        </w:rPr>
        <w:t>A</w:t>
      </w:r>
      <w:r>
        <w:rPr>
          <w:rFonts w:ascii="Calibri"/>
          <w:w w:val="105"/>
          <w:vertAlign w:val="superscript"/>
        </w:rPr>
        <w:t>2</w:t>
      </w:r>
      <w:r>
        <w:rPr>
          <w:rFonts w:ascii="Calibri"/>
          <w:spacing w:val="58"/>
          <w:w w:val="110"/>
          <w:vertAlign w:val="baseline"/>
        </w:rPr>
        <w:t> </w:t>
      </w:r>
      <w:r>
        <w:rPr>
          <w:rFonts w:ascii="Cambria"/>
          <w:w w:val="110"/>
          <w:vertAlign w:val="baseline"/>
        </w:rPr>
        <w:t>&gt;</w:t>
      </w:r>
      <w:r>
        <w:rPr>
          <w:rFonts w:ascii="Cambria"/>
          <w:spacing w:val="51"/>
          <w:w w:val="110"/>
          <w:vertAlign w:val="baseline"/>
        </w:rPr>
        <w:t> </w:t>
      </w:r>
      <w:r>
        <w:rPr>
          <w:rFonts w:ascii="Calibri"/>
          <w:w w:val="105"/>
          <w:vertAlign w:val="baseline"/>
        </w:rPr>
        <w:t>0</w:t>
      </w:r>
      <w:r>
        <w:rPr>
          <w:rFonts w:ascii="Calibri"/>
          <w:spacing w:val="32"/>
          <w:w w:val="105"/>
          <w:vertAlign w:val="baseline"/>
        </w:rPr>
        <w:t> </w:t>
      </w:r>
      <w:r>
        <w:rPr>
          <w:w w:val="105"/>
          <w:vertAlign w:val="baseline"/>
        </w:rPr>
        <w:t>dan</w:t>
      </w:r>
      <w:r>
        <w:rPr>
          <w:spacing w:val="27"/>
          <w:w w:val="105"/>
          <w:vertAlign w:val="baseline"/>
        </w:rPr>
        <w:t> </w:t>
      </w:r>
      <w:r>
        <w:rPr>
          <w:rFonts w:ascii="Cambria"/>
          <w:w w:val="105"/>
          <w:vertAlign w:val="baseline"/>
        </w:rPr>
        <w:t>A</w:t>
      </w:r>
      <w:r>
        <w:rPr>
          <w:rFonts w:ascii="Calibri"/>
          <w:w w:val="105"/>
          <w:vertAlign w:val="superscript"/>
        </w:rPr>
        <w:t>2</w:t>
      </w:r>
      <w:r>
        <w:rPr>
          <w:rFonts w:ascii="Cambria"/>
          <w:w w:val="105"/>
          <w:vertAlign w:val="baseline"/>
        </w:rPr>
        <w:t>A</w:t>
      </w:r>
      <w:r>
        <w:rPr>
          <w:rFonts w:ascii="Calibri"/>
          <w:w w:val="105"/>
          <w:vertAlign w:val="subscript"/>
        </w:rPr>
        <w:t>4</w:t>
      </w:r>
      <w:r>
        <w:rPr>
          <w:rFonts w:ascii="Calibri"/>
          <w:spacing w:val="58"/>
          <w:w w:val="110"/>
          <w:vertAlign w:val="baseline"/>
        </w:rPr>
        <w:t> </w:t>
      </w:r>
      <w:r>
        <w:rPr>
          <w:rFonts w:ascii="Cambria"/>
          <w:w w:val="110"/>
          <w:vertAlign w:val="baseline"/>
        </w:rPr>
        <w:t>&gt;</w:t>
      </w:r>
      <w:r>
        <w:rPr>
          <w:rFonts w:ascii="Cambria"/>
          <w:spacing w:val="51"/>
          <w:w w:val="110"/>
          <w:vertAlign w:val="baseline"/>
        </w:rPr>
        <w:t> </w:t>
      </w:r>
      <w:r>
        <w:rPr>
          <w:rFonts w:ascii="Calibri"/>
          <w:w w:val="105"/>
          <w:vertAlign w:val="baseline"/>
        </w:rPr>
        <w:t>0</w:t>
      </w:r>
      <w:r>
        <w:rPr>
          <w:rFonts w:ascii="Calibri"/>
          <w:spacing w:val="32"/>
          <w:w w:val="105"/>
          <w:vertAlign w:val="baseline"/>
        </w:rPr>
        <w:t> </w:t>
      </w:r>
      <w:r>
        <w:rPr>
          <w:spacing w:val="-2"/>
          <w:w w:val="105"/>
          <w:vertAlign w:val="baseline"/>
        </w:rPr>
        <w:t>(dengan</w:t>
      </w:r>
    </w:p>
    <w:p>
      <w:pPr>
        <w:pStyle w:val="BodyText"/>
        <w:spacing w:before="60"/>
        <w:ind w:left="2159"/>
      </w:pPr>
      <w:r>
        <w:rPr>
          <w:rFonts w:ascii="Cambria"/>
        </w:rPr>
        <w:t>A</w:t>
      </w:r>
      <w:r>
        <w:rPr>
          <w:rFonts w:ascii="Calibri"/>
          <w:vertAlign w:val="subscript"/>
        </w:rPr>
        <w:t>4</w:t>
      </w:r>
      <w:r>
        <w:rPr>
          <w:rFonts w:ascii="Calibri"/>
          <w:spacing w:val="62"/>
          <w:w w:val="150"/>
          <w:vertAlign w:val="baseline"/>
        </w:rPr>
        <w:t> </w:t>
      </w:r>
      <w:r>
        <w:rPr>
          <w:rFonts w:ascii="Cambria"/>
          <w:w w:val="110"/>
          <w:vertAlign w:val="baseline"/>
        </w:rPr>
        <w:t>&gt;</w:t>
      </w:r>
      <w:r>
        <w:rPr>
          <w:rFonts w:ascii="Cambria"/>
          <w:spacing w:val="75"/>
          <w:w w:val="110"/>
          <w:vertAlign w:val="baseline"/>
        </w:rPr>
        <w:t> </w:t>
      </w:r>
      <w:r>
        <w:rPr>
          <w:rFonts w:ascii="Calibri"/>
          <w:vertAlign w:val="baseline"/>
        </w:rPr>
        <w:t>0</w:t>
      </w:r>
      <w:r>
        <w:rPr>
          <w:rFonts w:ascii="Calibri"/>
          <w:spacing w:val="47"/>
          <w:vertAlign w:val="baseline"/>
        </w:rPr>
        <w:t> </w:t>
      </w:r>
      <w:r>
        <w:rPr>
          <w:vertAlign w:val="baseline"/>
        </w:rPr>
        <w:t>telah</w:t>
      </w:r>
      <w:r>
        <w:rPr>
          <w:spacing w:val="41"/>
          <w:vertAlign w:val="baseline"/>
        </w:rPr>
        <w:t> </w:t>
      </w:r>
      <w:r>
        <w:rPr>
          <w:vertAlign w:val="baseline"/>
        </w:rPr>
        <w:t>dibuktikan</w:t>
      </w:r>
      <w:r>
        <w:rPr>
          <w:spacing w:val="41"/>
          <w:vertAlign w:val="baseline"/>
        </w:rPr>
        <w:t> </w:t>
      </w:r>
      <w:r>
        <w:rPr>
          <w:vertAlign w:val="baseline"/>
        </w:rPr>
        <w:t>pada</w:t>
      </w:r>
      <w:r>
        <w:rPr>
          <w:spacing w:val="42"/>
          <w:vertAlign w:val="baseline"/>
        </w:rPr>
        <w:t> </w:t>
      </w:r>
      <w:r>
        <w:rPr>
          <w:vertAlign w:val="baseline"/>
        </w:rPr>
        <w:t>(ii)),</w:t>
      </w:r>
      <w:r>
        <w:rPr>
          <w:spacing w:val="51"/>
          <w:vertAlign w:val="baseline"/>
        </w:rPr>
        <w:t> </w:t>
      </w:r>
      <w:r>
        <w:rPr>
          <w:vertAlign w:val="baseline"/>
        </w:rPr>
        <w:t>maka</w:t>
      </w:r>
      <w:r>
        <w:rPr>
          <w:spacing w:val="42"/>
          <w:vertAlign w:val="baseline"/>
        </w:rPr>
        <w:t> </w:t>
      </w:r>
      <w:r>
        <w:rPr>
          <w:spacing w:val="-2"/>
          <w:vertAlign w:val="baseline"/>
        </w:rPr>
        <w:t>penjumlahan</w:t>
      </w:r>
    </w:p>
    <w:p>
      <w:pPr>
        <w:pStyle w:val="BodyText"/>
        <w:spacing w:line="148" w:lineRule="exact" w:before="60"/>
        <w:ind w:left="2159"/>
      </w:pPr>
      <w:r>
        <w:rPr>
          <w:rFonts w:ascii="Cambria"/>
          <w:w w:val="105"/>
        </w:rPr>
        <w:t>A</w:t>
      </w:r>
      <w:r>
        <w:rPr>
          <w:rFonts w:ascii="Calibri"/>
          <w:w w:val="105"/>
          <w:vertAlign w:val="superscript"/>
        </w:rPr>
        <w:t>2</w:t>
      </w:r>
      <w:r>
        <w:rPr>
          <w:rFonts w:ascii="Calibri"/>
          <w:spacing w:val="5"/>
          <w:w w:val="125"/>
          <w:vertAlign w:val="baseline"/>
        </w:rPr>
        <w:t> </w:t>
      </w:r>
      <w:r>
        <w:rPr>
          <w:rFonts w:ascii="Calibri"/>
          <w:w w:val="125"/>
          <w:vertAlign w:val="baseline"/>
        </w:rPr>
        <w:t>+</w:t>
      </w:r>
      <w:r>
        <w:rPr>
          <w:rFonts w:ascii="Calibri"/>
          <w:spacing w:val="-2"/>
          <w:w w:val="125"/>
          <w:vertAlign w:val="baseline"/>
        </w:rPr>
        <w:t> </w:t>
      </w:r>
      <w:r>
        <w:rPr>
          <w:rFonts w:ascii="Cambria"/>
          <w:w w:val="105"/>
          <w:vertAlign w:val="baseline"/>
        </w:rPr>
        <w:t>A</w:t>
      </w:r>
      <w:r>
        <w:rPr>
          <w:rFonts w:ascii="Calibri"/>
          <w:w w:val="105"/>
          <w:vertAlign w:val="superscript"/>
        </w:rPr>
        <w:t>2</w:t>
      </w:r>
      <w:r>
        <w:rPr>
          <w:rFonts w:ascii="Cambria"/>
          <w:w w:val="105"/>
          <w:vertAlign w:val="baseline"/>
        </w:rPr>
        <w:t>A</w:t>
      </w:r>
      <w:r>
        <w:rPr>
          <w:rFonts w:ascii="Calibri"/>
          <w:w w:val="105"/>
          <w:vertAlign w:val="subscript"/>
        </w:rPr>
        <w:t>4</w:t>
      </w:r>
      <w:r>
        <w:rPr>
          <w:rFonts w:ascii="Calibri"/>
          <w:spacing w:val="34"/>
          <w:w w:val="105"/>
          <w:vertAlign w:val="baseline"/>
        </w:rPr>
        <w:t> </w:t>
      </w:r>
      <w:r>
        <w:rPr>
          <w:w w:val="105"/>
          <w:vertAlign w:val="baseline"/>
        </w:rPr>
        <w:t>juga</w:t>
      </w:r>
      <w:r>
        <w:rPr>
          <w:spacing w:val="20"/>
          <w:w w:val="105"/>
          <w:vertAlign w:val="baseline"/>
        </w:rPr>
        <w:t> </w:t>
      </w:r>
      <w:r>
        <w:rPr>
          <w:w w:val="105"/>
          <w:vertAlign w:val="baseline"/>
        </w:rPr>
        <w:t>bernilai</w:t>
      </w:r>
      <w:r>
        <w:rPr>
          <w:spacing w:val="21"/>
          <w:w w:val="105"/>
          <w:vertAlign w:val="baseline"/>
        </w:rPr>
        <w:t> </w:t>
      </w:r>
      <w:r>
        <w:rPr>
          <w:w w:val="105"/>
          <w:vertAlign w:val="baseline"/>
        </w:rPr>
        <w:t>positif.</w:t>
      </w:r>
      <w:r>
        <w:rPr>
          <w:spacing w:val="63"/>
          <w:w w:val="150"/>
          <w:vertAlign w:val="baseline"/>
        </w:rPr>
        <w:t> </w:t>
      </w:r>
      <w:r>
        <w:rPr>
          <w:w w:val="105"/>
          <w:vertAlign w:val="baseline"/>
        </w:rPr>
        <w:t>Oleh</w:t>
      </w:r>
      <w:r>
        <w:rPr>
          <w:spacing w:val="20"/>
          <w:w w:val="105"/>
          <w:vertAlign w:val="baseline"/>
        </w:rPr>
        <w:t> </w:t>
      </w:r>
      <w:r>
        <w:rPr>
          <w:w w:val="105"/>
          <w:vertAlign w:val="baseline"/>
        </w:rPr>
        <w:t>karena</w:t>
      </w:r>
      <w:r>
        <w:rPr>
          <w:spacing w:val="21"/>
          <w:w w:val="105"/>
          <w:vertAlign w:val="baseline"/>
        </w:rPr>
        <w:t> </w:t>
      </w:r>
      <w:r>
        <w:rPr>
          <w:w w:val="105"/>
          <w:vertAlign w:val="baseline"/>
        </w:rPr>
        <w:t>itu</w:t>
      </w:r>
      <w:r>
        <w:rPr>
          <w:spacing w:val="20"/>
          <w:w w:val="105"/>
          <w:vertAlign w:val="baseline"/>
        </w:rPr>
        <w:t> </w:t>
      </w:r>
      <w:r>
        <w:rPr>
          <w:spacing w:val="-2"/>
          <w:w w:val="105"/>
          <w:vertAlign w:val="baseline"/>
        </w:rPr>
        <w:t>dapat</w:t>
      </w:r>
    </w:p>
    <w:p>
      <w:pPr>
        <w:tabs>
          <w:tab w:pos="2892" w:val="left" w:leader="none"/>
        </w:tabs>
        <w:spacing w:line="163" w:lineRule="exact" w:before="0"/>
        <w:ind w:left="2322" w:right="0" w:firstLine="0"/>
        <w:jc w:val="left"/>
        <w:rPr>
          <w:rFonts w:ascii="Calibri"/>
          <w:sz w:val="16"/>
        </w:rPr>
      </w:pPr>
      <w:r>
        <w:rPr>
          <w:rFonts w:ascii="Calibri"/>
          <w:spacing w:val="-10"/>
          <w:w w:val="105"/>
          <w:sz w:val="16"/>
        </w:rPr>
        <w:t>3</w:t>
      </w:r>
      <w:r>
        <w:rPr>
          <w:rFonts w:ascii="Calibri"/>
          <w:sz w:val="16"/>
        </w:rPr>
        <w:tab/>
      </w:r>
      <w:r>
        <w:rPr>
          <w:rFonts w:ascii="Calibri"/>
          <w:spacing w:val="-10"/>
          <w:w w:val="105"/>
          <w:sz w:val="16"/>
        </w:rPr>
        <w:t>1</w:t>
      </w:r>
    </w:p>
    <w:p>
      <w:pPr>
        <w:pStyle w:val="BodyText"/>
        <w:spacing w:before="22"/>
        <w:ind w:left="2159"/>
      </w:pPr>
      <w:r>
        <w:rPr>
          <w:spacing w:val="-2"/>
        </w:rPr>
        <w:t>disimpulkan</w:t>
      </w:r>
      <w:r>
        <w:rPr>
          <w:spacing w:val="-5"/>
        </w:rPr>
        <w:t> </w:t>
      </w:r>
      <w:r>
        <w:rPr>
          <w:spacing w:val="-2"/>
        </w:rPr>
        <w:t>bahwa</w:t>
      </w:r>
      <w:r>
        <w:rPr>
          <w:spacing w:val="-5"/>
        </w:rPr>
        <w:t> </w:t>
      </w:r>
      <w:r>
        <w:rPr>
          <w:spacing w:val="-2"/>
        </w:rPr>
        <w:t>agar</w:t>
      </w:r>
      <w:r>
        <w:rPr>
          <w:spacing w:val="-5"/>
        </w:rPr>
        <w:t> </w:t>
      </w:r>
      <w:r>
        <w:rPr>
          <w:spacing w:val="-2"/>
        </w:rPr>
        <w:t>berlaku</w:t>
      </w:r>
    </w:p>
    <w:p>
      <w:pPr>
        <w:pStyle w:val="BodyText"/>
        <w:spacing w:before="156"/>
        <w:ind w:left="2159"/>
        <w:rPr>
          <w:rFonts w:ascii="Calibri" w:hAnsi="Calibri"/>
        </w:rPr>
      </w:pPr>
      <w:r>
        <w:rPr>
          <w:rFonts w:ascii="Calibri" w:hAnsi="Calibri"/>
        </w:rPr>
        <mc:AlternateContent>
          <mc:Choice Requires="wps">
            <w:drawing>
              <wp:anchor distT="0" distB="0" distL="0" distR="0" allowOverlap="1" layoutInCell="1" locked="0" behindDoc="1" simplePos="0" relativeHeight="480798720">
                <wp:simplePos x="0" y="0"/>
                <wp:positionH relativeFrom="page">
                  <wp:posOffset>2136444</wp:posOffset>
                </wp:positionH>
                <wp:positionV relativeFrom="paragraph">
                  <wp:posOffset>190488</wp:posOffset>
                </wp:positionV>
                <wp:extent cx="53975" cy="101600"/>
                <wp:effectExtent l="0" t="0" r="0" b="0"/>
                <wp:wrapNone/>
                <wp:docPr id="1255" name="Textbox 1255"/>
                <wp:cNvGraphicFramePr>
                  <a:graphicFrameLocks/>
                </wp:cNvGraphicFramePr>
                <a:graphic>
                  <a:graphicData uri="http://schemas.microsoft.com/office/word/2010/wordprocessingShape">
                    <wps:wsp>
                      <wps:cNvPr id="1255" name="Textbox 125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68.223999pt;margin-top:14.999071pt;width:4.25pt;height:8pt;mso-position-horizontal-relative:page;mso-position-vertical-relative:paragraph;z-index:-22517760" type="#_x0000_t202" id="docshape107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799232">
                <wp:simplePos x="0" y="0"/>
                <wp:positionH relativeFrom="page">
                  <wp:posOffset>2469781</wp:posOffset>
                </wp:positionH>
                <wp:positionV relativeFrom="paragraph">
                  <wp:posOffset>190488</wp:posOffset>
                </wp:positionV>
                <wp:extent cx="53975" cy="101600"/>
                <wp:effectExtent l="0" t="0" r="0" b="0"/>
                <wp:wrapNone/>
                <wp:docPr id="1256" name="Textbox 1256"/>
                <wp:cNvGraphicFramePr>
                  <a:graphicFrameLocks/>
                </wp:cNvGraphicFramePr>
                <a:graphic>
                  <a:graphicData uri="http://schemas.microsoft.com/office/word/2010/wordprocessingShape">
                    <wps:wsp>
                      <wps:cNvPr id="1256" name="Textbox 125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94.470993pt;margin-top:14.999071pt;width:4.25pt;height:8pt;mso-position-horizontal-relative:page;mso-position-vertical-relative:paragraph;z-index:-22517248" type="#_x0000_t202" id="docshape1073"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20"/>
        </w:rPr>
        <w:t>A</w:t>
      </w:r>
      <w:r>
        <w:rPr>
          <w:rFonts w:ascii="Calibri" w:hAnsi="Calibri"/>
          <w:w w:val="120"/>
          <w:vertAlign w:val="subscript"/>
        </w:rPr>
        <w:t>1</w:t>
      </w:r>
      <w:r>
        <w:rPr>
          <w:rFonts w:ascii="Cambria" w:hAnsi="Cambria"/>
          <w:w w:val="120"/>
          <w:vertAlign w:val="baseline"/>
        </w:rPr>
        <w:t>A</w:t>
      </w:r>
      <w:r>
        <w:rPr>
          <w:rFonts w:ascii="Calibri" w:hAnsi="Calibri"/>
          <w:w w:val="120"/>
          <w:vertAlign w:val="subscript"/>
        </w:rPr>
        <w:t>2</w:t>
      </w:r>
      <w:r>
        <w:rPr>
          <w:rFonts w:ascii="Cambria" w:hAnsi="Cambria"/>
          <w:w w:val="120"/>
          <w:vertAlign w:val="baseline"/>
        </w:rPr>
        <w:t>A</w:t>
      </w:r>
      <w:r>
        <w:rPr>
          <w:rFonts w:ascii="Calibri" w:hAnsi="Calibri"/>
          <w:w w:val="120"/>
          <w:vertAlign w:val="subscript"/>
        </w:rPr>
        <w:t>3</w:t>
      </w:r>
      <w:r>
        <w:rPr>
          <w:rFonts w:ascii="Calibri" w:hAnsi="Calibri"/>
          <w:spacing w:val="12"/>
          <w:w w:val="120"/>
          <w:vertAlign w:val="baseline"/>
        </w:rPr>
        <w:t> </w:t>
      </w:r>
      <w:r>
        <w:rPr>
          <w:rFonts w:ascii="Cambria" w:hAnsi="Cambria"/>
          <w:w w:val="120"/>
          <w:vertAlign w:val="baseline"/>
        </w:rPr>
        <w:t>−</w:t>
      </w:r>
      <w:r>
        <w:rPr>
          <w:rFonts w:ascii="Cambria" w:hAnsi="Cambria"/>
          <w:spacing w:val="2"/>
          <w:w w:val="120"/>
          <w:vertAlign w:val="baseline"/>
        </w:rPr>
        <w:t> </w:t>
      </w:r>
      <w:r>
        <w:rPr>
          <w:rFonts w:ascii="Cambria" w:hAnsi="Cambria"/>
          <w:w w:val="120"/>
          <w:vertAlign w:val="baseline"/>
        </w:rPr>
        <w:t>A</w:t>
      </w:r>
      <w:r>
        <w:rPr>
          <w:rFonts w:ascii="Calibri" w:hAnsi="Calibri"/>
          <w:w w:val="120"/>
          <w:vertAlign w:val="superscript"/>
        </w:rPr>
        <w:t>2</w:t>
      </w:r>
      <w:r>
        <w:rPr>
          <w:rFonts w:ascii="Calibri" w:hAnsi="Calibri"/>
          <w:spacing w:val="11"/>
          <w:w w:val="120"/>
          <w:vertAlign w:val="baseline"/>
        </w:rPr>
        <w:t> </w:t>
      </w:r>
      <w:r>
        <w:rPr>
          <w:rFonts w:ascii="Cambria" w:hAnsi="Cambria"/>
          <w:w w:val="120"/>
          <w:vertAlign w:val="baseline"/>
        </w:rPr>
        <w:t>−</w:t>
      </w:r>
      <w:r>
        <w:rPr>
          <w:rFonts w:ascii="Cambria" w:hAnsi="Cambria"/>
          <w:spacing w:val="3"/>
          <w:w w:val="120"/>
          <w:vertAlign w:val="baseline"/>
        </w:rPr>
        <w:t> </w:t>
      </w:r>
      <w:r>
        <w:rPr>
          <w:rFonts w:ascii="Cambria" w:hAnsi="Cambria"/>
          <w:w w:val="120"/>
          <w:vertAlign w:val="baseline"/>
        </w:rPr>
        <w:t>A</w:t>
      </w:r>
      <w:r>
        <w:rPr>
          <w:rFonts w:ascii="Calibri" w:hAnsi="Calibri"/>
          <w:w w:val="120"/>
          <w:vertAlign w:val="superscript"/>
        </w:rPr>
        <w:t>2</w:t>
      </w:r>
      <w:r>
        <w:rPr>
          <w:rFonts w:ascii="Cambria" w:hAnsi="Cambria"/>
          <w:w w:val="120"/>
          <w:vertAlign w:val="baseline"/>
        </w:rPr>
        <w:t>A</w:t>
      </w:r>
      <w:r>
        <w:rPr>
          <w:rFonts w:ascii="Calibri" w:hAnsi="Calibri"/>
          <w:w w:val="120"/>
          <w:vertAlign w:val="subscript"/>
        </w:rPr>
        <w:t>4</w:t>
      </w:r>
      <w:r>
        <w:rPr>
          <w:rFonts w:ascii="Calibri" w:hAnsi="Calibri"/>
          <w:spacing w:val="26"/>
          <w:w w:val="120"/>
          <w:vertAlign w:val="baseline"/>
        </w:rPr>
        <w:t> </w:t>
      </w:r>
      <w:r>
        <w:rPr>
          <w:rFonts w:ascii="Cambria" w:hAnsi="Cambria"/>
          <w:w w:val="120"/>
          <w:vertAlign w:val="baseline"/>
        </w:rPr>
        <w:t>&gt;</w:t>
      </w:r>
      <w:r>
        <w:rPr>
          <w:rFonts w:ascii="Cambria" w:hAnsi="Cambria"/>
          <w:spacing w:val="17"/>
          <w:w w:val="120"/>
          <w:vertAlign w:val="baseline"/>
        </w:rPr>
        <w:t> </w:t>
      </w:r>
      <w:r>
        <w:rPr>
          <w:rFonts w:ascii="Calibri" w:hAnsi="Calibri"/>
          <w:spacing w:val="-12"/>
          <w:w w:val="120"/>
          <w:vertAlign w:val="baseline"/>
        </w:rPr>
        <w:t>0</w:t>
      </w:r>
    </w:p>
    <w:p>
      <w:pPr>
        <w:pStyle w:val="BodyText"/>
        <w:spacing w:before="1"/>
        <w:rPr>
          <w:rFonts w:ascii="Calibri"/>
          <w:sz w:val="16"/>
        </w:rPr>
      </w:pPr>
    </w:p>
    <w:p>
      <w:pPr>
        <w:tabs>
          <w:tab w:pos="4252" w:val="left" w:leader="none"/>
        </w:tabs>
        <w:spacing w:line="79" w:lineRule="exact" w:before="0"/>
        <w:ind w:left="3728" w:right="0" w:firstLine="0"/>
        <w:jc w:val="left"/>
        <w:rPr>
          <w:rFonts w:ascii="Calibri"/>
          <w:sz w:val="16"/>
        </w:rPr>
      </w:pPr>
      <w:r>
        <w:rPr>
          <w:rFonts w:ascii="Calibri"/>
          <w:spacing w:val="-10"/>
          <w:w w:val="105"/>
          <w:sz w:val="16"/>
        </w:rPr>
        <w:t>2</w:t>
      </w:r>
      <w:r>
        <w:rPr>
          <w:rFonts w:ascii="Calibri"/>
          <w:sz w:val="16"/>
        </w:rPr>
        <w:tab/>
      </w:r>
      <w:r>
        <w:rPr>
          <w:rFonts w:ascii="Calibri"/>
          <w:spacing w:val="-10"/>
          <w:w w:val="105"/>
          <w:sz w:val="16"/>
        </w:rPr>
        <w:t>2</w:t>
      </w:r>
    </w:p>
    <w:p>
      <w:pPr>
        <w:pStyle w:val="BodyText"/>
        <w:spacing w:line="187" w:lineRule="auto"/>
        <w:ind w:left="2159"/>
        <w:rPr>
          <w:rFonts w:ascii="Calibri" w:hAnsi="Calibri"/>
        </w:rPr>
      </w:pPr>
      <w:r>
        <w:rPr>
          <w:rFonts w:ascii="Cambria" w:hAnsi="Cambria"/>
          <w:w w:val="120"/>
        </w:rPr>
        <w:t>⇔</w:t>
      </w:r>
      <w:r>
        <w:rPr>
          <w:rFonts w:ascii="Cambria" w:hAnsi="Cambria"/>
          <w:spacing w:val="7"/>
          <w:w w:val="120"/>
        </w:rPr>
        <w:t> </w:t>
      </w:r>
      <w:r>
        <w:rPr>
          <w:rFonts w:ascii="Cambria" w:hAnsi="Cambria"/>
          <w:w w:val="120"/>
        </w:rPr>
        <w:t>A</w:t>
      </w:r>
      <w:r>
        <w:rPr>
          <w:rFonts w:ascii="Calibri" w:hAnsi="Calibri"/>
          <w:w w:val="120"/>
          <w:vertAlign w:val="subscript"/>
        </w:rPr>
        <w:t>1</w:t>
      </w:r>
      <w:r>
        <w:rPr>
          <w:rFonts w:ascii="Cambria" w:hAnsi="Cambria"/>
          <w:w w:val="120"/>
          <w:vertAlign w:val="baseline"/>
        </w:rPr>
        <w:t>A</w:t>
      </w:r>
      <w:r>
        <w:rPr>
          <w:rFonts w:ascii="Calibri" w:hAnsi="Calibri"/>
          <w:w w:val="120"/>
          <w:vertAlign w:val="subscript"/>
        </w:rPr>
        <w:t>2</w:t>
      </w:r>
      <w:r>
        <w:rPr>
          <w:rFonts w:ascii="Cambria" w:hAnsi="Cambria"/>
          <w:w w:val="120"/>
          <w:vertAlign w:val="baseline"/>
        </w:rPr>
        <w:t>A</w:t>
      </w:r>
      <w:r>
        <w:rPr>
          <w:rFonts w:ascii="Calibri" w:hAnsi="Calibri"/>
          <w:w w:val="120"/>
          <w:vertAlign w:val="subscript"/>
        </w:rPr>
        <w:t>3</w:t>
      </w:r>
      <w:r>
        <w:rPr>
          <w:rFonts w:ascii="Calibri" w:hAnsi="Calibri"/>
          <w:spacing w:val="3"/>
          <w:w w:val="120"/>
          <w:vertAlign w:val="baseline"/>
        </w:rPr>
        <w:t> </w:t>
      </w:r>
      <w:r>
        <w:rPr>
          <w:rFonts w:ascii="Cambria" w:hAnsi="Cambria"/>
          <w:w w:val="120"/>
          <w:vertAlign w:val="baseline"/>
        </w:rPr>
        <w:t>−</w:t>
      </w:r>
      <w:r>
        <w:rPr>
          <w:rFonts w:ascii="Cambria" w:hAnsi="Cambria"/>
          <w:spacing w:val="-6"/>
          <w:w w:val="120"/>
          <w:vertAlign w:val="baseline"/>
        </w:rPr>
        <w:t> </w:t>
      </w:r>
      <w:r>
        <w:rPr>
          <w:rFonts w:ascii="Calibri" w:hAnsi="Calibri"/>
          <w:w w:val="120"/>
          <w:vertAlign w:val="baseline"/>
        </w:rPr>
        <w:t>(</w:t>
      </w:r>
      <w:r>
        <w:rPr>
          <w:rFonts w:ascii="Cambria" w:hAnsi="Cambria"/>
          <w:w w:val="120"/>
          <w:vertAlign w:val="baseline"/>
        </w:rPr>
        <w:t>A</w:t>
      </w:r>
      <w:r>
        <w:rPr>
          <w:rFonts w:ascii="Calibri" w:hAnsi="Calibri"/>
          <w:w w:val="120"/>
          <w:position w:val="-4"/>
          <w:sz w:val="16"/>
          <w:vertAlign w:val="baseline"/>
        </w:rPr>
        <w:t>3</w:t>
      </w:r>
      <w:r>
        <w:rPr>
          <w:rFonts w:ascii="Calibri" w:hAnsi="Calibri"/>
          <w:spacing w:val="20"/>
          <w:w w:val="120"/>
          <w:position w:val="-4"/>
          <w:sz w:val="16"/>
          <w:vertAlign w:val="baseline"/>
        </w:rPr>
        <w:t> </w:t>
      </w:r>
      <w:r>
        <w:rPr>
          <w:rFonts w:ascii="Calibri" w:hAnsi="Calibri"/>
          <w:w w:val="120"/>
          <w:vertAlign w:val="baseline"/>
        </w:rPr>
        <w:t>+</w:t>
      </w:r>
      <w:r>
        <w:rPr>
          <w:rFonts w:ascii="Calibri" w:hAnsi="Calibri"/>
          <w:spacing w:val="-8"/>
          <w:w w:val="120"/>
          <w:vertAlign w:val="baseline"/>
        </w:rPr>
        <w:t> </w:t>
      </w:r>
      <w:r>
        <w:rPr>
          <w:rFonts w:ascii="Cambria" w:hAnsi="Cambria"/>
          <w:w w:val="120"/>
          <w:vertAlign w:val="baseline"/>
        </w:rPr>
        <w:t>A</w:t>
      </w:r>
      <w:r>
        <w:rPr>
          <w:rFonts w:ascii="Calibri" w:hAnsi="Calibri"/>
          <w:w w:val="120"/>
          <w:position w:val="-4"/>
          <w:sz w:val="16"/>
          <w:vertAlign w:val="baseline"/>
        </w:rPr>
        <w:t>1</w:t>
      </w:r>
      <w:r>
        <w:rPr>
          <w:rFonts w:ascii="Cambria" w:hAnsi="Cambria"/>
          <w:w w:val="120"/>
          <w:vertAlign w:val="baseline"/>
        </w:rPr>
        <w:t>A</w:t>
      </w:r>
      <w:r>
        <w:rPr>
          <w:rFonts w:ascii="Calibri" w:hAnsi="Calibri"/>
          <w:w w:val="120"/>
          <w:vertAlign w:val="subscript"/>
        </w:rPr>
        <w:t>4</w:t>
      </w:r>
      <w:r>
        <w:rPr>
          <w:rFonts w:ascii="Calibri" w:hAnsi="Calibri"/>
          <w:w w:val="120"/>
          <w:vertAlign w:val="baseline"/>
        </w:rPr>
        <w:t>)</w:t>
      </w:r>
      <w:r>
        <w:rPr>
          <w:rFonts w:ascii="Calibri" w:hAnsi="Calibri"/>
          <w:spacing w:val="6"/>
          <w:w w:val="120"/>
          <w:vertAlign w:val="baseline"/>
        </w:rPr>
        <w:t> </w:t>
      </w:r>
      <w:r>
        <w:rPr>
          <w:rFonts w:ascii="Cambria" w:hAnsi="Cambria"/>
          <w:w w:val="120"/>
          <w:vertAlign w:val="baseline"/>
        </w:rPr>
        <w:t>&gt;</w:t>
      </w:r>
      <w:r>
        <w:rPr>
          <w:rFonts w:ascii="Cambria" w:hAnsi="Cambria"/>
          <w:spacing w:val="7"/>
          <w:w w:val="120"/>
          <w:vertAlign w:val="baseline"/>
        </w:rPr>
        <w:t> </w:t>
      </w:r>
      <w:r>
        <w:rPr>
          <w:rFonts w:ascii="Calibri" w:hAnsi="Calibri"/>
          <w:spacing w:val="-10"/>
          <w:w w:val="120"/>
          <w:vertAlign w:val="baseline"/>
        </w:rPr>
        <w:t>0</w:t>
      </w:r>
    </w:p>
    <w:p>
      <w:pPr>
        <w:pStyle w:val="BodyText"/>
        <w:spacing w:before="128"/>
        <w:ind w:left="2159"/>
      </w:pPr>
      <w:r>
        <w:rPr/>
        <w:t>maka</w:t>
      </w:r>
      <w:r>
        <w:rPr>
          <w:spacing w:val="-7"/>
        </w:rPr>
        <w:t> </w:t>
      </w:r>
      <w:r>
        <w:rPr/>
        <w:t>harus</w:t>
      </w:r>
      <w:r>
        <w:rPr>
          <w:spacing w:val="-6"/>
        </w:rPr>
        <w:t> </w:t>
      </w:r>
      <w:r>
        <w:rPr>
          <w:spacing w:val="-2"/>
        </w:rPr>
        <w:t>memenuhi</w:t>
      </w:r>
    </w:p>
    <w:p>
      <w:pPr>
        <w:tabs>
          <w:tab w:pos="4192" w:val="left" w:leader="none"/>
        </w:tabs>
        <w:spacing w:line="79" w:lineRule="exact" w:before="123"/>
        <w:ind w:left="3667" w:right="0" w:firstLine="0"/>
        <w:jc w:val="left"/>
        <w:rPr>
          <w:rFonts w:ascii="Calibri"/>
          <w:sz w:val="16"/>
        </w:rPr>
      </w:pPr>
      <w:r>
        <w:rPr>
          <w:rFonts w:ascii="Calibri"/>
          <w:spacing w:val="-10"/>
          <w:w w:val="105"/>
          <w:sz w:val="16"/>
        </w:rPr>
        <w:t>2</w:t>
      </w:r>
      <w:r>
        <w:rPr>
          <w:rFonts w:ascii="Calibri"/>
          <w:sz w:val="16"/>
        </w:rPr>
        <w:tab/>
      </w:r>
      <w:r>
        <w:rPr>
          <w:rFonts w:ascii="Calibri"/>
          <w:spacing w:val="-10"/>
          <w:w w:val="105"/>
          <w:sz w:val="16"/>
        </w:rPr>
        <w:t>2</w:t>
      </w:r>
    </w:p>
    <w:p>
      <w:pPr>
        <w:pStyle w:val="BodyText"/>
        <w:spacing w:line="187" w:lineRule="auto"/>
        <w:ind w:left="2159"/>
        <w:rPr>
          <w:rFonts w:ascii="Calibri" w:hAnsi="Calibri"/>
        </w:rPr>
      </w:pPr>
      <w:r>
        <w:rPr>
          <w:rFonts w:ascii="Cambria" w:hAnsi="Cambria"/>
          <w:w w:val="120"/>
        </w:rPr>
        <w:t>⇔</w:t>
      </w:r>
      <w:r>
        <w:rPr>
          <w:rFonts w:ascii="Cambria" w:hAnsi="Cambria"/>
          <w:spacing w:val="2"/>
          <w:w w:val="120"/>
        </w:rPr>
        <w:t> </w:t>
      </w:r>
      <w:r>
        <w:rPr>
          <w:rFonts w:ascii="Cambria" w:hAnsi="Cambria"/>
          <w:w w:val="120"/>
        </w:rPr>
        <w:t>A</w:t>
      </w:r>
      <w:r>
        <w:rPr>
          <w:rFonts w:ascii="Calibri" w:hAnsi="Calibri"/>
          <w:w w:val="120"/>
          <w:vertAlign w:val="subscript"/>
        </w:rPr>
        <w:t>1</w:t>
      </w:r>
      <w:r>
        <w:rPr>
          <w:rFonts w:ascii="Cambria" w:hAnsi="Cambria"/>
          <w:w w:val="120"/>
          <w:vertAlign w:val="baseline"/>
        </w:rPr>
        <w:t>A</w:t>
      </w:r>
      <w:r>
        <w:rPr>
          <w:rFonts w:ascii="Calibri" w:hAnsi="Calibri"/>
          <w:w w:val="120"/>
          <w:vertAlign w:val="subscript"/>
        </w:rPr>
        <w:t>2</w:t>
      </w:r>
      <w:r>
        <w:rPr>
          <w:rFonts w:ascii="Cambria" w:hAnsi="Cambria"/>
          <w:w w:val="120"/>
          <w:vertAlign w:val="baseline"/>
        </w:rPr>
        <w:t>A</w:t>
      </w:r>
      <w:r>
        <w:rPr>
          <w:rFonts w:ascii="Calibri" w:hAnsi="Calibri"/>
          <w:w w:val="120"/>
          <w:vertAlign w:val="subscript"/>
        </w:rPr>
        <w:t>3</w:t>
      </w:r>
      <w:r>
        <w:rPr>
          <w:rFonts w:ascii="Calibri" w:hAnsi="Calibri"/>
          <w:spacing w:val="10"/>
          <w:w w:val="120"/>
          <w:vertAlign w:val="baseline"/>
        </w:rPr>
        <w:t> </w:t>
      </w:r>
      <w:r>
        <w:rPr>
          <w:rFonts w:ascii="Cambria" w:hAnsi="Cambria"/>
          <w:w w:val="120"/>
          <w:vertAlign w:val="baseline"/>
        </w:rPr>
        <w:t>&gt;</w:t>
      </w:r>
      <w:r>
        <w:rPr>
          <w:rFonts w:ascii="Cambria" w:hAnsi="Cambria"/>
          <w:spacing w:val="1"/>
          <w:w w:val="120"/>
          <w:vertAlign w:val="baseline"/>
        </w:rPr>
        <w:t> </w:t>
      </w:r>
      <w:r>
        <w:rPr>
          <w:rFonts w:ascii="Cambria" w:hAnsi="Cambria"/>
          <w:w w:val="120"/>
          <w:vertAlign w:val="baseline"/>
        </w:rPr>
        <w:t>A</w:t>
      </w:r>
      <w:r>
        <w:rPr>
          <w:rFonts w:ascii="Calibri" w:hAnsi="Calibri"/>
          <w:w w:val="120"/>
          <w:position w:val="-4"/>
          <w:sz w:val="16"/>
          <w:vertAlign w:val="baseline"/>
        </w:rPr>
        <w:t>3</w:t>
      </w:r>
      <w:r>
        <w:rPr>
          <w:rFonts w:ascii="Calibri" w:hAnsi="Calibri"/>
          <w:spacing w:val="15"/>
          <w:w w:val="120"/>
          <w:position w:val="-4"/>
          <w:sz w:val="16"/>
          <w:vertAlign w:val="baseline"/>
        </w:rPr>
        <w:t> </w:t>
      </w:r>
      <w:r>
        <w:rPr>
          <w:rFonts w:ascii="Calibri" w:hAnsi="Calibri"/>
          <w:w w:val="120"/>
          <w:vertAlign w:val="baseline"/>
        </w:rPr>
        <w:t>+</w:t>
      </w:r>
      <w:r>
        <w:rPr>
          <w:rFonts w:ascii="Calibri" w:hAnsi="Calibri"/>
          <w:spacing w:val="-12"/>
          <w:w w:val="120"/>
          <w:vertAlign w:val="baseline"/>
        </w:rPr>
        <w:t> </w:t>
      </w:r>
      <w:r>
        <w:rPr>
          <w:rFonts w:ascii="Cambria" w:hAnsi="Cambria"/>
          <w:spacing w:val="-4"/>
          <w:w w:val="120"/>
          <w:vertAlign w:val="baseline"/>
        </w:rPr>
        <w:t>A</w:t>
      </w:r>
      <w:r>
        <w:rPr>
          <w:rFonts w:ascii="Calibri" w:hAnsi="Calibri"/>
          <w:spacing w:val="-4"/>
          <w:w w:val="120"/>
          <w:position w:val="-4"/>
          <w:sz w:val="16"/>
          <w:vertAlign w:val="baseline"/>
        </w:rPr>
        <w:t>1</w:t>
      </w:r>
      <w:r>
        <w:rPr>
          <w:rFonts w:ascii="Cambria" w:hAnsi="Cambria"/>
          <w:spacing w:val="-4"/>
          <w:w w:val="120"/>
          <w:vertAlign w:val="baseline"/>
        </w:rPr>
        <w:t>A</w:t>
      </w:r>
      <w:r>
        <w:rPr>
          <w:rFonts w:ascii="Calibri" w:hAnsi="Calibri"/>
          <w:spacing w:val="-4"/>
          <w:w w:val="120"/>
          <w:vertAlign w:val="subscript"/>
        </w:rPr>
        <w:t>4</w:t>
      </w:r>
    </w:p>
    <w:p>
      <w:pPr>
        <w:pStyle w:val="Heading2"/>
        <w:numPr>
          <w:ilvl w:val="1"/>
          <w:numId w:val="23"/>
        </w:numPr>
        <w:tabs>
          <w:tab w:pos="1678" w:val="left" w:leader="none"/>
        </w:tabs>
        <w:spacing w:line="240" w:lineRule="auto" w:before="186" w:after="0"/>
        <w:ind w:left="1678" w:right="0" w:hanging="274"/>
        <w:jc w:val="both"/>
      </w:pPr>
      <w:r>
        <w:rPr/>
        <w:t>Kestabilan</w:t>
      </w:r>
      <w:r>
        <w:rPr>
          <w:spacing w:val="33"/>
        </w:rPr>
        <w:t> </w:t>
      </w:r>
      <w:r>
        <w:rPr/>
        <w:t>Lokal</w:t>
      </w:r>
      <w:r>
        <w:rPr>
          <w:spacing w:val="33"/>
        </w:rPr>
        <w:t> </w:t>
      </w:r>
      <w:r>
        <w:rPr/>
        <w:t>Titik</w:t>
      </w:r>
      <w:r>
        <w:rPr>
          <w:spacing w:val="33"/>
        </w:rPr>
        <w:t> </w:t>
      </w:r>
      <w:r>
        <w:rPr/>
        <w:t>Ekuilibrium</w:t>
      </w:r>
      <w:r>
        <w:rPr>
          <w:spacing w:val="33"/>
        </w:rPr>
        <w:t> </w:t>
      </w:r>
      <w:r>
        <w:rPr>
          <w:rFonts w:ascii="Georgia"/>
          <w:i/>
        </w:rPr>
        <w:t>E</w:t>
      </w:r>
      <w:r>
        <w:rPr>
          <w:rFonts w:ascii="Comic Sans MS"/>
          <w:vertAlign w:val="subscript"/>
        </w:rPr>
        <w:t>4</w:t>
      </w:r>
      <w:r>
        <w:rPr>
          <w:rFonts w:ascii="Calibri"/>
          <w:vertAlign w:val="baseline"/>
        </w:rPr>
        <w:t>(0</w:t>
      </w:r>
      <w:r>
        <w:rPr>
          <w:rFonts w:ascii="Cambria"/>
          <w:b w:val="0"/>
          <w:vertAlign w:val="baseline"/>
        </w:rPr>
        <w:t>,</w:t>
      </w:r>
      <w:r>
        <w:rPr>
          <w:rFonts w:ascii="Cambria"/>
          <w:b w:val="0"/>
          <w:spacing w:val="2"/>
          <w:vertAlign w:val="baseline"/>
        </w:rPr>
        <w:t> </w:t>
      </w:r>
      <w:r>
        <w:rPr>
          <w:rFonts w:ascii="Georgia"/>
          <w:i/>
          <w:vertAlign w:val="baseline"/>
        </w:rPr>
        <w:t>C</w:t>
      </w:r>
      <w:r>
        <w:rPr>
          <w:rFonts w:ascii="Comic Sans MS"/>
          <w:vertAlign w:val="subscript"/>
        </w:rPr>
        <w:t>4</w:t>
      </w:r>
      <w:r>
        <w:rPr>
          <w:rFonts w:ascii="Cambria"/>
          <w:b w:val="0"/>
          <w:vertAlign w:val="baseline"/>
        </w:rPr>
        <w:t>,</w:t>
      </w:r>
      <w:r>
        <w:rPr>
          <w:rFonts w:ascii="Cambria"/>
          <w:b w:val="0"/>
          <w:spacing w:val="3"/>
          <w:vertAlign w:val="baseline"/>
        </w:rPr>
        <w:t> </w:t>
      </w:r>
      <w:r>
        <w:rPr>
          <w:rFonts w:ascii="Georgia"/>
          <w:i/>
          <w:vertAlign w:val="baseline"/>
        </w:rPr>
        <w:t>R</w:t>
      </w:r>
      <w:r>
        <w:rPr>
          <w:rFonts w:ascii="Comic Sans MS"/>
          <w:vertAlign w:val="subscript"/>
        </w:rPr>
        <w:t>4</w:t>
      </w:r>
      <w:r>
        <w:rPr>
          <w:rFonts w:ascii="Cambria"/>
          <w:b w:val="0"/>
          <w:vertAlign w:val="baseline"/>
        </w:rPr>
        <w:t>,</w:t>
      </w:r>
      <w:r>
        <w:rPr>
          <w:rFonts w:ascii="Cambria"/>
          <w:b w:val="0"/>
          <w:spacing w:val="2"/>
          <w:vertAlign w:val="baseline"/>
        </w:rPr>
        <w:t> </w:t>
      </w:r>
      <w:r>
        <w:rPr>
          <w:rFonts w:ascii="Georgia"/>
          <w:i/>
          <w:spacing w:val="-5"/>
          <w:vertAlign w:val="baseline"/>
        </w:rPr>
        <w:t>I</w:t>
      </w:r>
      <w:r>
        <w:rPr>
          <w:rFonts w:ascii="Comic Sans MS"/>
          <w:spacing w:val="-5"/>
          <w:vertAlign w:val="subscript"/>
        </w:rPr>
        <w:t>4</w:t>
      </w:r>
      <w:r>
        <w:rPr>
          <w:rFonts w:ascii="Calibri"/>
          <w:spacing w:val="-5"/>
          <w:vertAlign w:val="baseline"/>
        </w:rPr>
        <w:t>)</w:t>
      </w:r>
    </w:p>
    <w:p>
      <w:pPr>
        <w:pStyle w:val="BodyText"/>
        <w:spacing w:line="328" w:lineRule="exact" w:before="92"/>
        <w:ind w:left="1679" w:right="1131" w:firstLine="387"/>
        <w:jc w:val="both"/>
      </w:pPr>
      <w:r>
        <w:rPr/>
        <mc:AlternateContent>
          <mc:Choice Requires="wps">
            <w:drawing>
              <wp:anchor distT="0" distB="0" distL="0" distR="0" allowOverlap="1" layoutInCell="1" locked="0" behindDoc="1" simplePos="0" relativeHeight="480798208">
                <wp:simplePos x="0" y="0"/>
                <wp:positionH relativeFrom="page">
                  <wp:posOffset>1251826</wp:posOffset>
                </wp:positionH>
                <wp:positionV relativeFrom="paragraph">
                  <wp:posOffset>384997</wp:posOffset>
                </wp:positionV>
                <wp:extent cx="2193925" cy="514350"/>
                <wp:effectExtent l="0" t="0" r="0" b="0"/>
                <wp:wrapNone/>
                <wp:docPr id="1257" name="Textbox 1257"/>
                <wp:cNvGraphicFramePr>
                  <a:graphicFrameLocks/>
                </wp:cNvGraphicFramePr>
                <a:graphic>
                  <a:graphicData uri="http://schemas.microsoft.com/office/word/2010/wordprocessingShape">
                    <wps:wsp>
                      <wps:cNvPr id="1257" name="Textbox 1257"/>
                      <wps:cNvSpPr txBox="1"/>
                      <wps:spPr>
                        <a:xfrm>
                          <a:off x="0" y="0"/>
                          <a:ext cx="2193925" cy="514350"/>
                        </a:xfrm>
                        <a:prstGeom prst="rect">
                          <a:avLst/>
                        </a:prstGeom>
                      </wps:spPr>
                      <wps:txbx>
                        <w:txbxContent>
                          <w:p>
                            <w:pPr>
                              <w:tabs>
                                <w:tab w:pos="3324" w:val="left" w:leader="none"/>
                              </w:tabs>
                              <w:spacing w:line="211" w:lineRule="exact" w:before="0"/>
                              <w:ind w:left="0" w:right="0" w:firstLine="0"/>
                              <w:jc w:val="left"/>
                              <w:rPr>
                                <w:sz w:val="22"/>
                              </w:rPr>
                            </w:pP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98.569pt;margin-top:30.314766pt;width:172.75pt;height:40.5pt;mso-position-horizontal-relative:page;mso-position-vertical-relative:paragraph;z-index:-22518272" type="#_x0000_t202" id="docshape1074" filled="false" stroked="false">
                <v:textbox inset="0,0,0,0">
                  <w:txbxContent>
                    <w:p>
                      <w:pPr>
                        <w:tabs>
                          <w:tab w:pos="3324" w:val="left" w:leader="none"/>
                        </w:tabs>
                        <w:spacing w:line="211" w:lineRule="exact" w:before="0"/>
                        <w:ind w:left="0" w:right="0" w:firstLine="0"/>
                        <w:jc w:val="left"/>
                        <w:rPr>
                          <w:sz w:val="22"/>
                        </w:rPr>
                      </w:pPr>
                      <w:r>
                        <w:rPr>
                          <w:w w:val="236"/>
                          <w:sz w:val="22"/>
                        </w:rPr>
                        <w:t> </w:t>
                      </w:r>
                      <w:r>
                        <w:rPr>
                          <w:sz w:val="22"/>
                        </w:rPr>
                        <w:tab/>
                      </w:r>
                      <w:r>
                        <w:rPr>
                          <w:w w:val="236"/>
                          <w:sz w:val="22"/>
                        </w:rPr>
                        <w:t> </w:t>
                      </w:r>
                    </w:p>
                  </w:txbxContent>
                </v:textbox>
                <w10:wrap type="none"/>
              </v:shape>
            </w:pict>
          </mc:Fallback>
        </mc:AlternateContent>
      </w:r>
      <w:r>
        <w:rPr/>
        <mc:AlternateContent>
          <mc:Choice Requires="wps">
            <w:drawing>
              <wp:anchor distT="0" distB="0" distL="0" distR="0" allowOverlap="1" layoutInCell="1" locked="0" behindDoc="1" simplePos="0" relativeHeight="480799744">
                <wp:simplePos x="0" y="0"/>
                <wp:positionH relativeFrom="page">
                  <wp:posOffset>1066368</wp:posOffset>
                </wp:positionH>
                <wp:positionV relativeFrom="paragraph">
                  <wp:posOffset>614553</wp:posOffset>
                </wp:positionV>
                <wp:extent cx="1413510" cy="268605"/>
                <wp:effectExtent l="0" t="0" r="0" b="0"/>
                <wp:wrapNone/>
                <wp:docPr id="1258" name="Textbox 1258"/>
                <wp:cNvGraphicFramePr>
                  <a:graphicFrameLocks/>
                </wp:cNvGraphicFramePr>
                <a:graphic>
                  <a:graphicData uri="http://schemas.microsoft.com/office/word/2010/wordprocessingShape">
                    <wps:wsp>
                      <wps:cNvPr id="1258" name="Textbox 1258"/>
                      <wps:cNvSpPr txBox="1"/>
                      <wps:spPr>
                        <a:xfrm>
                          <a:off x="0" y="0"/>
                          <a:ext cx="1413510" cy="268605"/>
                        </a:xfrm>
                        <a:prstGeom prst="rect">
                          <a:avLst/>
                        </a:prstGeom>
                      </wps:spPr>
                      <wps:txbx>
                        <w:txbxContent>
                          <w:p>
                            <w:pPr>
                              <w:spacing w:line="163" w:lineRule="exact" w:before="0"/>
                              <w:ind w:left="0" w:right="587" w:firstLine="0"/>
                              <w:jc w:val="right"/>
                              <w:rPr>
                                <w:rFonts w:ascii="Calibri" w:hAnsi="Calibri"/>
                                <w:sz w:val="16"/>
                              </w:rPr>
                            </w:pPr>
                            <w:r>
                              <w:rPr>
                                <w:rFonts w:ascii="Cambria" w:hAnsi="Cambria"/>
                                <w:spacing w:val="-5"/>
                                <w:w w:val="120"/>
                                <w:sz w:val="16"/>
                              </w:rPr>
                              <w:t>τ</w:t>
                            </w:r>
                            <w:r>
                              <w:rPr>
                                <w:rFonts w:ascii="Calibri" w:hAnsi="Calibri"/>
                                <w:spacing w:val="-5"/>
                                <w:w w:val="120"/>
                                <w:sz w:val="16"/>
                                <w:vertAlign w:val="subscript"/>
                              </w:rPr>
                              <w:t>1</w:t>
                            </w:r>
                          </w:p>
                          <w:p>
                            <w:pPr>
                              <w:pStyle w:val="BodyText"/>
                              <w:spacing w:before="5"/>
                            </w:pPr>
                            <w:r>
                              <w:rPr>
                                <w:spacing w:val="-4"/>
                              </w:rPr>
                              <w:t>(4.40),</w:t>
                            </w:r>
                            <w:r>
                              <w:rPr>
                                <w:spacing w:val="-6"/>
                              </w:rPr>
                              <w:t> </w:t>
                            </w:r>
                            <w:r>
                              <w:rPr>
                                <w:spacing w:val="-4"/>
                              </w:rPr>
                              <w:t>sehingga</w:t>
                            </w:r>
                            <w:r>
                              <w:rPr>
                                <w:spacing w:val="-6"/>
                              </w:rPr>
                              <w:t> </w:t>
                            </w:r>
                            <w:r>
                              <w:rPr>
                                <w:spacing w:val="-4"/>
                              </w:rPr>
                              <w:t>diperoleh</w:t>
                            </w:r>
                          </w:p>
                        </w:txbxContent>
                      </wps:txbx>
                      <wps:bodyPr wrap="square" lIns="0" tIns="0" rIns="0" bIns="0" rtlCol="0">
                        <a:noAutofit/>
                      </wps:bodyPr>
                    </wps:wsp>
                  </a:graphicData>
                </a:graphic>
              </wp:anchor>
            </w:drawing>
          </mc:Choice>
          <mc:Fallback>
            <w:pict>
              <v:shape style="position:absolute;margin-left:83.966003pt;margin-top:48.390015pt;width:111.3pt;height:21.15pt;mso-position-horizontal-relative:page;mso-position-vertical-relative:paragraph;z-index:-22516736" type="#_x0000_t202" id="docshape1075" filled="false" stroked="false">
                <v:textbox inset="0,0,0,0">
                  <w:txbxContent>
                    <w:p>
                      <w:pPr>
                        <w:spacing w:line="163" w:lineRule="exact" w:before="0"/>
                        <w:ind w:left="0" w:right="587" w:firstLine="0"/>
                        <w:jc w:val="right"/>
                        <w:rPr>
                          <w:rFonts w:ascii="Calibri" w:hAnsi="Calibri"/>
                          <w:sz w:val="16"/>
                        </w:rPr>
                      </w:pPr>
                      <w:r>
                        <w:rPr>
                          <w:rFonts w:ascii="Cambria" w:hAnsi="Cambria"/>
                          <w:spacing w:val="-5"/>
                          <w:w w:val="120"/>
                          <w:sz w:val="16"/>
                        </w:rPr>
                        <w:t>τ</w:t>
                      </w:r>
                      <w:r>
                        <w:rPr>
                          <w:rFonts w:ascii="Calibri" w:hAnsi="Calibri"/>
                          <w:spacing w:val="-5"/>
                          <w:w w:val="120"/>
                          <w:sz w:val="16"/>
                          <w:vertAlign w:val="subscript"/>
                        </w:rPr>
                        <w:t>1</w:t>
                      </w:r>
                    </w:p>
                    <w:p>
                      <w:pPr>
                        <w:pStyle w:val="BodyText"/>
                        <w:spacing w:before="5"/>
                      </w:pPr>
                      <w:r>
                        <w:rPr>
                          <w:spacing w:val="-4"/>
                        </w:rPr>
                        <w:t>(4.40),</w:t>
                      </w:r>
                      <w:r>
                        <w:rPr>
                          <w:spacing w:val="-6"/>
                        </w:rPr>
                        <w:t> </w:t>
                      </w:r>
                      <w:r>
                        <w:rPr>
                          <w:spacing w:val="-4"/>
                        </w:rPr>
                        <w:t>sehingga</w:t>
                      </w:r>
                      <w:r>
                        <w:rPr>
                          <w:spacing w:val="-6"/>
                        </w:rPr>
                        <w:t> </w:t>
                      </w:r>
                      <w:r>
                        <w:rPr>
                          <w:spacing w:val="-4"/>
                        </w:rPr>
                        <w:t>diperoleh</w:t>
                      </w:r>
                    </w:p>
                  </w:txbxContent>
                </v:textbox>
                <w10:wrap type="none"/>
              </v:shape>
            </w:pict>
          </mc:Fallback>
        </mc:AlternateContent>
      </w:r>
      <w:r>
        <w:rPr/>
        <mc:AlternateContent>
          <mc:Choice Requires="wps">
            <w:drawing>
              <wp:anchor distT="0" distB="0" distL="0" distR="0" allowOverlap="1" layoutInCell="1" locked="0" behindDoc="1" simplePos="0" relativeHeight="480800256">
                <wp:simplePos x="0" y="0"/>
                <wp:positionH relativeFrom="page">
                  <wp:posOffset>2824149</wp:posOffset>
                </wp:positionH>
                <wp:positionV relativeFrom="paragraph">
                  <wp:posOffset>614553</wp:posOffset>
                </wp:positionV>
                <wp:extent cx="207645" cy="109220"/>
                <wp:effectExtent l="0" t="0" r="0" b="0"/>
                <wp:wrapNone/>
                <wp:docPr id="1259" name="Textbox 1259"/>
                <wp:cNvGraphicFramePr>
                  <a:graphicFrameLocks/>
                </wp:cNvGraphicFramePr>
                <a:graphic>
                  <a:graphicData uri="http://schemas.microsoft.com/office/word/2010/wordprocessingShape">
                    <wps:wsp>
                      <wps:cNvPr id="1259" name="Textbox 1259"/>
                      <wps:cNvSpPr txBox="1"/>
                      <wps:spPr>
                        <a:xfrm>
                          <a:off x="0" y="0"/>
                          <a:ext cx="20764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2</w:t>
                            </w:r>
                            <w:r>
                              <w:rPr>
                                <w:rFonts w:ascii="Cambria" w:hAnsi="Cambria"/>
                                <w:spacing w:val="-4"/>
                                <w:w w:val="115"/>
                                <w:sz w:val="16"/>
                                <w:vertAlign w:val="baseline"/>
                              </w:rPr>
                              <w:t>τ</w:t>
                            </w:r>
                            <w:r>
                              <w:rPr>
                                <w:rFonts w:ascii="Calibri" w:hAnsi="Calibri"/>
                                <w:spacing w:val="-4"/>
                                <w:w w:val="115"/>
                                <w:sz w:val="16"/>
                                <w:vertAlign w:val="subscript"/>
                              </w:rPr>
                              <w:t>1</w:t>
                            </w:r>
                          </w:p>
                        </w:txbxContent>
                      </wps:txbx>
                      <wps:bodyPr wrap="square" lIns="0" tIns="0" rIns="0" bIns="0" rtlCol="0">
                        <a:noAutofit/>
                      </wps:bodyPr>
                    </wps:wsp>
                  </a:graphicData>
                </a:graphic>
              </wp:anchor>
            </w:drawing>
          </mc:Choice>
          <mc:Fallback>
            <w:pict>
              <v:shape style="position:absolute;margin-left:222.373993pt;margin-top:48.390015pt;width:16.3500pt;height:8.6pt;mso-position-horizontal-relative:page;mso-position-vertical-relative:paragraph;z-index:-22516224" type="#_x0000_t202" id="docshape1076" filled="false" stroked="false">
                <v:textbox inset="0,0,0,0">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2</w:t>
                      </w:r>
                      <w:r>
                        <w:rPr>
                          <w:rFonts w:ascii="Cambria" w:hAnsi="Cambria"/>
                          <w:spacing w:val="-4"/>
                          <w:w w:val="115"/>
                          <w:sz w:val="16"/>
                          <w:vertAlign w:val="baseline"/>
                        </w:rPr>
                        <w:t>τ</w:t>
                      </w:r>
                      <w:r>
                        <w:rPr>
                          <w:rFonts w:ascii="Calibri" w:hAnsi="Calibri"/>
                          <w:spacing w:val="-4"/>
                          <w:w w:val="115"/>
                          <w:sz w:val="16"/>
                          <w:vertAlign w:val="subscript"/>
                        </w:rPr>
                        <w:t>1</w:t>
                      </w:r>
                    </w:p>
                  </w:txbxContent>
                </v:textbox>
                <w10:wrap type="none"/>
              </v:shape>
            </w:pict>
          </mc:Fallback>
        </mc:AlternateContent>
      </w:r>
      <w:r>
        <w:rPr>
          <w:w w:val="105"/>
        </w:rPr>
        <w:t>Matriks</w:t>
      </w:r>
      <w:r>
        <w:rPr>
          <w:spacing w:val="-15"/>
          <w:w w:val="105"/>
        </w:rPr>
        <w:t> </w:t>
      </w:r>
      <w:r>
        <w:rPr>
          <w:w w:val="105"/>
        </w:rPr>
        <w:t>Jacobi</w:t>
      </w:r>
      <w:r>
        <w:rPr>
          <w:spacing w:val="-14"/>
          <w:w w:val="105"/>
        </w:rPr>
        <w:t> </w:t>
      </w:r>
      <w:r>
        <w:rPr>
          <w:w w:val="105"/>
        </w:rPr>
        <w:t>sistem</w:t>
      </w:r>
      <w:r>
        <w:rPr>
          <w:spacing w:val="-14"/>
          <w:w w:val="105"/>
        </w:rPr>
        <w:t> </w:t>
      </w:r>
      <w:r>
        <w:rPr>
          <w:w w:val="105"/>
        </w:rPr>
        <w:t>(4.5)</w:t>
      </w:r>
      <w:r>
        <w:rPr>
          <w:spacing w:val="-14"/>
          <w:w w:val="105"/>
        </w:rPr>
        <w:t> </w:t>
      </w:r>
      <w:r>
        <w:rPr>
          <w:w w:val="105"/>
        </w:rPr>
        <w:t>di</w:t>
      </w:r>
      <w:r>
        <w:rPr>
          <w:spacing w:val="-14"/>
          <w:w w:val="105"/>
        </w:rPr>
        <w:t> </w:t>
      </w:r>
      <w:r>
        <w:rPr>
          <w:w w:val="105"/>
        </w:rPr>
        <w:t>titik</w:t>
      </w:r>
      <w:r>
        <w:rPr>
          <w:spacing w:val="-14"/>
          <w:w w:val="105"/>
        </w:rPr>
        <w:t> </w:t>
      </w:r>
      <w:r>
        <w:rPr>
          <w:w w:val="105"/>
        </w:rPr>
        <w:t>ekuilibrium</w:t>
      </w:r>
      <w:r>
        <w:rPr>
          <w:spacing w:val="-14"/>
          <w:w w:val="105"/>
        </w:rPr>
        <w:t> </w:t>
      </w:r>
      <w:r>
        <w:rPr>
          <w:w w:val="105"/>
        </w:rPr>
        <w:t>ketiadaan populasi</w:t>
      </w:r>
      <w:r>
        <w:rPr>
          <w:spacing w:val="40"/>
          <w:w w:val="105"/>
        </w:rPr>
        <w:t> </w:t>
      </w:r>
      <w:r>
        <w:rPr>
          <w:w w:val="105"/>
        </w:rPr>
        <w:t>manusia</w:t>
      </w:r>
      <w:r>
        <w:rPr>
          <w:spacing w:val="40"/>
          <w:w w:val="105"/>
        </w:rPr>
        <w:t> </w:t>
      </w:r>
      <w:r>
        <w:rPr>
          <w:rFonts w:ascii="Cambria" w:hAnsi="Cambria"/>
          <w:w w:val="105"/>
        </w:rPr>
        <w:t>E</w:t>
      </w:r>
      <w:r>
        <w:rPr>
          <w:rFonts w:ascii="Calibri" w:hAnsi="Calibri"/>
          <w:w w:val="105"/>
          <w:vertAlign w:val="subscript"/>
        </w:rPr>
        <w:t>4</w:t>
      </w:r>
      <w:r>
        <w:rPr>
          <w:w w:val="105"/>
          <w:vertAlign w:val="baseline"/>
        </w:rPr>
        <w:t>,</w:t>
      </w:r>
      <w:r>
        <w:rPr>
          <w:spacing w:val="40"/>
          <w:w w:val="105"/>
          <w:vertAlign w:val="baseline"/>
        </w:rPr>
        <w:t> </w:t>
      </w:r>
      <w:r>
        <w:rPr>
          <w:w w:val="105"/>
          <w:vertAlign w:val="baseline"/>
        </w:rPr>
        <w:t>diperoleh</w:t>
      </w:r>
      <w:r>
        <w:rPr>
          <w:spacing w:val="40"/>
          <w:w w:val="105"/>
          <w:vertAlign w:val="baseline"/>
        </w:rPr>
        <w:t> </w:t>
      </w:r>
      <w:r>
        <w:rPr>
          <w:w w:val="105"/>
          <w:vertAlign w:val="baseline"/>
        </w:rPr>
        <w:t>dengan</w:t>
      </w:r>
      <w:r>
        <w:rPr>
          <w:spacing w:val="40"/>
          <w:w w:val="105"/>
          <w:vertAlign w:val="baseline"/>
        </w:rPr>
        <w:t> </w:t>
      </w:r>
      <w:r>
        <w:rPr>
          <w:w w:val="105"/>
          <w:vertAlign w:val="baseline"/>
        </w:rPr>
        <w:t>mensubstitusikan </w:t>
      </w:r>
      <w:r>
        <w:rPr>
          <w:rFonts w:ascii="Cambria" w:hAnsi="Cambria"/>
          <w:vertAlign w:val="baseline"/>
        </w:rPr>
        <w:t>E</w:t>
      </w:r>
      <w:r>
        <w:rPr>
          <w:rFonts w:ascii="Calibri" w:hAnsi="Calibri"/>
          <w:vertAlign w:val="subscript"/>
        </w:rPr>
        <w:t>4</w:t>
      </w:r>
      <w:r>
        <w:rPr>
          <w:rFonts w:ascii="Calibri" w:hAnsi="Calibri"/>
          <w:spacing w:val="69"/>
          <w:w w:val="150"/>
          <w:vertAlign w:val="baseline"/>
        </w:rPr>
        <w:t>  </w:t>
      </w:r>
      <w:r>
        <w:rPr>
          <w:rFonts w:ascii="Calibri" w:hAnsi="Calibri"/>
          <w:vertAlign w:val="baseline"/>
        </w:rPr>
        <w:t>0</w:t>
      </w:r>
      <w:r>
        <w:rPr>
          <w:rFonts w:ascii="Cambria" w:hAnsi="Cambria"/>
          <w:vertAlign w:val="baseline"/>
        </w:rPr>
        <w:t>,</w:t>
      </w:r>
      <w:r>
        <w:rPr>
          <w:rFonts w:ascii="Cambria" w:hAnsi="Cambria"/>
          <w:spacing w:val="10"/>
          <w:vertAlign w:val="baseline"/>
        </w:rPr>
        <w:t> </w:t>
      </w:r>
      <w:r>
        <w:rPr>
          <w:rFonts w:ascii="Cambria" w:hAnsi="Cambria"/>
          <w:vertAlign w:val="baseline"/>
        </w:rPr>
        <w:t>C</w:t>
      </w:r>
      <w:r>
        <w:rPr>
          <w:rFonts w:ascii="Calibri" w:hAnsi="Calibri"/>
          <w:vertAlign w:val="subscript"/>
        </w:rPr>
        <w:t>4</w:t>
      </w:r>
      <w:r>
        <w:rPr>
          <w:rFonts w:ascii="Cambria" w:hAnsi="Cambria"/>
          <w:vertAlign w:val="baseline"/>
        </w:rPr>
        <w:t>,</w:t>
      </w:r>
      <w:r>
        <w:rPr>
          <w:rFonts w:ascii="Cambria" w:hAnsi="Cambria"/>
          <w:spacing w:val="51"/>
          <w:vertAlign w:val="baseline"/>
        </w:rPr>
        <w:t> </w:t>
      </w:r>
      <w:r>
        <w:rPr>
          <w:rFonts w:ascii="Cambria" w:hAnsi="Cambria"/>
          <w:u w:val="single"/>
          <w:vertAlign w:val="superscript"/>
        </w:rPr>
        <w:t>k</w:t>
      </w:r>
      <w:r>
        <w:rPr>
          <w:rFonts w:ascii="Calibri" w:hAnsi="Calibri"/>
          <w:position w:val="9"/>
          <w:sz w:val="12"/>
          <w:u w:val="single"/>
          <w:vertAlign w:val="baseline"/>
        </w:rPr>
        <w:t>2</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1</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2</w:t>
      </w:r>
      <w:r>
        <w:rPr>
          <w:rFonts w:ascii="Cambria" w:hAnsi="Cambria"/>
          <w:position w:val="11"/>
          <w:sz w:val="16"/>
          <w:u w:val="single"/>
          <w:vertAlign w:val="baseline"/>
        </w:rPr>
        <w:t>π</w:t>
      </w:r>
      <w:r>
        <w:rPr>
          <w:rFonts w:ascii="Calibri" w:hAnsi="Calibri"/>
          <w:position w:val="9"/>
          <w:sz w:val="12"/>
          <w:u w:val="single"/>
          <w:vertAlign w:val="baseline"/>
        </w:rPr>
        <w:t>4</w:t>
      </w:r>
      <w:r>
        <w:rPr>
          <w:rFonts w:ascii="Cambria" w:hAnsi="Cambria"/>
          <w:position w:val="11"/>
          <w:sz w:val="16"/>
          <w:u w:val="single"/>
          <w:vertAlign w:val="baseline"/>
        </w:rPr>
        <w:t>C</w:t>
      </w:r>
      <w:r>
        <w:rPr>
          <w:rFonts w:ascii="Calibri" w:hAnsi="Calibri"/>
          <w:position w:val="9"/>
          <w:sz w:val="12"/>
          <w:u w:val="single"/>
          <w:vertAlign w:val="baseline"/>
        </w:rPr>
        <w:t>4</w:t>
      </w:r>
      <w:r>
        <w:rPr>
          <w:rFonts w:ascii="Calibri" w:hAnsi="Calibri"/>
          <w:position w:val="11"/>
          <w:sz w:val="16"/>
          <w:u w:val="single"/>
          <w:vertAlign w:val="baseline"/>
        </w:rPr>
        <w:t>)</w:t>
      </w:r>
      <w:r>
        <w:rPr>
          <w:rFonts w:ascii="Calibri" w:hAnsi="Calibri"/>
          <w:spacing w:val="1"/>
          <w:position w:val="11"/>
          <w:sz w:val="16"/>
          <w:vertAlign w:val="baseline"/>
        </w:rPr>
        <w:t> </w:t>
      </w:r>
      <w:r>
        <w:rPr>
          <w:rFonts w:ascii="Cambria" w:hAnsi="Cambria"/>
          <w:vertAlign w:val="baseline"/>
        </w:rPr>
        <w:t>,</w:t>
      </w:r>
      <w:r>
        <w:rPr>
          <w:rFonts w:ascii="Cambria" w:hAnsi="Cambria"/>
          <w:spacing w:val="51"/>
          <w:vertAlign w:val="baseline"/>
        </w:rPr>
        <w:t> </w:t>
      </w:r>
      <w:r>
        <w:rPr>
          <w:rFonts w:ascii="Cambria" w:hAnsi="Cambria"/>
          <w:u w:val="single"/>
          <w:vertAlign w:val="superscript"/>
        </w:rPr>
        <w:t>β</w:t>
      </w:r>
      <w:r>
        <w:rPr>
          <w:rFonts w:ascii="Calibri" w:hAnsi="Calibri"/>
          <w:position w:val="9"/>
          <w:sz w:val="12"/>
          <w:u w:val="single"/>
          <w:vertAlign w:val="baseline"/>
        </w:rPr>
        <w:t>1</w:t>
      </w:r>
      <w:r>
        <w:rPr>
          <w:rFonts w:ascii="Cambria" w:hAnsi="Cambria"/>
          <w:position w:val="11"/>
          <w:sz w:val="16"/>
          <w:u w:val="single"/>
          <w:vertAlign w:val="baseline"/>
        </w:rPr>
        <w:t>k</w:t>
      </w:r>
      <w:r>
        <w:rPr>
          <w:rFonts w:ascii="Calibri" w:hAnsi="Calibri"/>
          <w:position w:val="9"/>
          <w:sz w:val="12"/>
          <w:u w:val="single"/>
          <w:vertAlign w:val="baseline"/>
        </w:rPr>
        <w:t>2</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1</w:t>
      </w:r>
      <w:r>
        <w:rPr>
          <w:rFonts w:ascii="Calibri" w:hAnsi="Calibri"/>
          <w:position w:val="11"/>
          <w:sz w:val="16"/>
          <w:u w:val="single"/>
          <w:vertAlign w:val="baseline"/>
        </w:rPr>
        <w:t>+</w:t>
      </w:r>
      <w:r>
        <w:rPr>
          <w:rFonts w:ascii="Cambria" w:hAnsi="Cambria"/>
          <w:position w:val="11"/>
          <w:sz w:val="16"/>
          <w:u w:val="single"/>
          <w:vertAlign w:val="baseline"/>
        </w:rPr>
        <w:t>τ</w:t>
      </w:r>
      <w:r>
        <w:rPr>
          <w:rFonts w:ascii="Calibri" w:hAnsi="Calibri"/>
          <w:position w:val="9"/>
          <w:sz w:val="12"/>
          <w:u w:val="single"/>
          <w:vertAlign w:val="baseline"/>
        </w:rPr>
        <w:t>2</w:t>
      </w:r>
      <w:r>
        <w:rPr>
          <w:rFonts w:ascii="Cambria" w:hAnsi="Cambria"/>
          <w:position w:val="11"/>
          <w:sz w:val="16"/>
          <w:u w:val="single"/>
          <w:vertAlign w:val="baseline"/>
        </w:rPr>
        <w:t>π</w:t>
      </w:r>
      <w:r>
        <w:rPr>
          <w:rFonts w:ascii="Calibri" w:hAnsi="Calibri"/>
          <w:position w:val="9"/>
          <w:sz w:val="12"/>
          <w:u w:val="single"/>
          <w:vertAlign w:val="baseline"/>
        </w:rPr>
        <w:t>4</w:t>
      </w:r>
      <w:r>
        <w:rPr>
          <w:rFonts w:ascii="Cambria" w:hAnsi="Cambria"/>
          <w:position w:val="11"/>
          <w:sz w:val="16"/>
          <w:u w:val="single"/>
          <w:vertAlign w:val="baseline"/>
        </w:rPr>
        <w:t>C</w:t>
      </w:r>
      <w:r>
        <w:rPr>
          <w:rFonts w:ascii="Calibri" w:hAnsi="Calibri"/>
          <w:position w:val="9"/>
          <w:sz w:val="12"/>
          <w:u w:val="single"/>
          <w:vertAlign w:val="baseline"/>
        </w:rPr>
        <w:t>4</w:t>
      </w:r>
      <w:r>
        <w:rPr>
          <w:rFonts w:ascii="Calibri" w:hAnsi="Calibri"/>
          <w:position w:val="11"/>
          <w:sz w:val="16"/>
          <w:u w:val="single"/>
          <w:vertAlign w:val="baseline"/>
        </w:rPr>
        <w:t>)</w:t>
      </w:r>
      <w:r>
        <w:rPr>
          <w:rFonts w:ascii="Calibri" w:hAnsi="Calibri"/>
          <w:spacing w:val="69"/>
          <w:w w:val="150"/>
          <w:position w:val="11"/>
          <w:sz w:val="16"/>
          <w:vertAlign w:val="baseline"/>
        </w:rPr>
        <w:t>    </w:t>
      </w:r>
      <w:r>
        <w:rPr>
          <w:vertAlign w:val="baseline"/>
        </w:rPr>
        <w:t>ke</w:t>
      </w:r>
      <w:r>
        <w:rPr>
          <w:spacing w:val="67"/>
          <w:vertAlign w:val="baseline"/>
        </w:rPr>
        <w:t>  </w:t>
      </w:r>
      <w:r>
        <w:rPr>
          <w:vertAlign w:val="baseline"/>
        </w:rPr>
        <w:t>Matriks</w:t>
      </w:r>
      <w:r>
        <w:rPr>
          <w:spacing w:val="66"/>
          <w:vertAlign w:val="baseline"/>
        </w:rPr>
        <w:t>  </w:t>
      </w:r>
      <w:r>
        <w:rPr>
          <w:spacing w:val="-2"/>
          <w:vertAlign w:val="baseline"/>
        </w:rPr>
        <w:t>Jacobi</w:t>
      </w:r>
    </w:p>
    <w:p>
      <w:pPr>
        <w:pStyle w:val="BodyText"/>
        <w:spacing w:before="65"/>
        <w:rPr>
          <w:sz w:val="19"/>
        </w:rPr>
      </w:pPr>
    </w:p>
    <w:p>
      <w:pPr>
        <w:tabs>
          <w:tab w:pos="2108" w:val="left" w:leader="none"/>
          <w:tab w:pos="3289" w:val="left" w:leader="none"/>
          <w:tab w:pos="4612" w:val="left" w:leader="none"/>
          <w:tab w:pos="5911" w:val="left" w:leader="none"/>
        </w:tabs>
        <w:spacing w:line="153" w:lineRule="auto" w:before="1"/>
        <w:ind w:left="1357" w:right="0" w:firstLine="0"/>
        <w:jc w:val="center"/>
        <w:rPr>
          <w:position w:val="-17"/>
          <w:sz w:val="19"/>
        </w:rPr>
      </w:pPr>
      <w:r>
        <w:rPr>
          <w:spacing w:val="-69"/>
          <w:w w:val="95"/>
          <w:position w:val="16"/>
          <w:sz w:val="19"/>
        </w:rPr>
        <w:t></w:t>
      </w:r>
      <w:r>
        <w:rPr>
          <w:spacing w:val="-69"/>
          <w:w w:val="95"/>
          <w:position w:val="-17"/>
          <w:sz w:val="19"/>
        </w:rPr>
        <w:t></w:t>
      </w:r>
      <w:r>
        <w:rPr>
          <w:position w:val="-17"/>
          <w:sz w:val="19"/>
        </w:rPr>
        <w:tab/>
      </w:r>
      <w:r>
        <w:rPr>
          <w:rFonts w:ascii="Cambria" w:hAnsi="Cambria"/>
          <w:spacing w:val="-5"/>
          <w:sz w:val="19"/>
        </w:rPr>
        <w:t>c</w:t>
      </w:r>
      <w:r>
        <w:rPr>
          <w:rFonts w:ascii="Calibri" w:hAnsi="Calibri"/>
          <w:spacing w:val="-5"/>
          <w:sz w:val="19"/>
          <w:vertAlign w:val="subscript"/>
        </w:rPr>
        <w:t>11</w:t>
      </w:r>
      <w:r>
        <w:rPr>
          <w:rFonts w:ascii="Calibri" w:hAnsi="Calibri"/>
          <w:sz w:val="19"/>
          <w:vertAlign w:val="baseline"/>
        </w:rPr>
        <w:tab/>
      </w:r>
      <w:r>
        <w:rPr>
          <w:rFonts w:ascii="Calibri" w:hAnsi="Calibri"/>
          <w:spacing w:val="-10"/>
          <w:sz w:val="19"/>
          <w:vertAlign w:val="baseline"/>
        </w:rPr>
        <w:t>0</w:t>
      </w:r>
      <w:r>
        <w:rPr>
          <w:rFonts w:ascii="Calibri" w:hAnsi="Calibri"/>
          <w:sz w:val="19"/>
          <w:vertAlign w:val="baseline"/>
        </w:rPr>
        <w:tab/>
      </w:r>
      <w:r>
        <w:rPr>
          <w:rFonts w:ascii="Calibri" w:hAnsi="Calibri"/>
          <w:spacing w:val="-10"/>
          <w:sz w:val="19"/>
          <w:vertAlign w:val="baseline"/>
        </w:rPr>
        <w:t>0</w:t>
      </w:r>
      <w:r>
        <w:rPr>
          <w:rFonts w:ascii="Calibri" w:hAnsi="Calibri"/>
          <w:sz w:val="19"/>
          <w:vertAlign w:val="baseline"/>
        </w:rPr>
        <w:tab/>
        <w:t>0</w:t>
      </w:r>
      <w:r>
        <w:rPr>
          <w:rFonts w:ascii="Calibri" w:hAnsi="Calibri"/>
          <w:spacing w:val="75"/>
          <w:sz w:val="19"/>
          <w:vertAlign w:val="baseline"/>
        </w:rPr>
        <w:t> </w:t>
      </w:r>
      <w:r>
        <w:rPr>
          <w:spacing w:val="-69"/>
          <w:w w:val="95"/>
          <w:position w:val="16"/>
          <w:sz w:val="19"/>
          <w:vertAlign w:val="baseline"/>
        </w:rPr>
        <w:t></w:t>
      </w:r>
      <w:r>
        <w:rPr>
          <w:spacing w:val="-69"/>
          <w:w w:val="95"/>
          <w:position w:val="-17"/>
          <w:sz w:val="19"/>
          <w:vertAlign w:val="baseline"/>
        </w:rPr>
        <w:t></w:t>
      </w:r>
    </w:p>
    <w:p>
      <w:pPr>
        <w:spacing w:after="0" w:line="153" w:lineRule="auto"/>
        <w:jc w:val="center"/>
        <w:rPr>
          <w:position w:val="-17"/>
          <w:sz w:val="19"/>
        </w:rPr>
        <w:sectPr>
          <w:pgSz w:w="8400" w:h="11910"/>
          <w:pgMar w:header="252" w:footer="0" w:top="480" w:bottom="280" w:left="0" w:right="0"/>
        </w:sectPr>
      </w:pPr>
    </w:p>
    <w:p>
      <w:pPr>
        <w:spacing w:line="151" w:lineRule="exact" w:before="79"/>
        <w:ind w:left="1679" w:right="0" w:firstLine="0"/>
        <w:jc w:val="left"/>
        <w:rPr>
          <w:position w:val="5"/>
          <w:sz w:val="19"/>
        </w:rPr>
      </w:pPr>
      <w:r>
        <w:rPr>
          <w:position w:val="5"/>
          <w:sz w:val="19"/>
        </w:rPr>
        <mc:AlternateContent>
          <mc:Choice Requires="wps">
            <w:drawing>
              <wp:anchor distT="0" distB="0" distL="0" distR="0" allowOverlap="1" layoutInCell="1" locked="0" behindDoc="1" simplePos="0" relativeHeight="480804352">
                <wp:simplePos x="0" y="0"/>
                <wp:positionH relativeFrom="page">
                  <wp:posOffset>4569315</wp:posOffset>
                </wp:positionH>
                <wp:positionV relativeFrom="paragraph">
                  <wp:posOffset>74120</wp:posOffset>
                </wp:positionV>
                <wp:extent cx="80645" cy="447675"/>
                <wp:effectExtent l="0" t="0" r="0" b="0"/>
                <wp:wrapNone/>
                <wp:docPr id="1260" name="Textbox 1260"/>
                <wp:cNvGraphicFramePr>
                  <a:graphicFrameLocks/>
                </wp:cNvGraphicFramePr>
                <a:graphic>
                  <a:graphicData uri="http://schemas.microsoft.com/office/word/2010/wordprocessingShape">
                    <wps:wsp>
                      <wps:cNvPr id="1260" name="Textbox 1260"/>
                      <wps:cNvSpPr txBox="1"/>
                      <wps:spPr>
                        <a:xfrm>
                          <a:off x="0" y="0"/>
                          <a:ext cx="80645" cy="447675"/>
                        </a:xfrm>
                        <a:prstGeom prst="rect">
                          <a:avLst/>
                        </a:prstGeom>
                      </wps:spPr>
                      <wps:txbx>
                        <w:txbxContent>
                          <w:p>
                            <w:pPr>
                              <w:spacing w:line="183" w:lineRule="exact" w:before="0"/>
                              <w:ind w:left="0" w:right="0" w:firstLine="0"/>
                              <w:jc w:val="left"/>
                              <w:rPr>
                                <w:sz w:val="19"/>
                              </w:rPr>
                            </w:pPr>
                            <w:r>
                              <w:rPr>
                                <w:spacing w:val="-10"/>
                                <w:w w:val="65"/>
                                <w:sz w:val="19"/>
                              </w:rPr>
                              <w:t></w:t>
                            </w:r>
                          </w:p>
                        </w:txbxContent>
                      </wps:txbx>
                      <wps:bodyPr wrap="square" lIns="0" tIns="0" rIns="0" bIns="0" rtlCol="0">
                        <a:noAutofit/>
                      </wps:bodyPr>
                    </wps:wsp>
                  </a:graphicData>
                </a:graphic>
              </wp:anchor>
            </w:drawing>
          </mc:Choice>
          <mc:Fallback>
            <w:pict>
              <v:shape style="position:absolute;margin-left:359.788605pt;margin-top:5.836237pt;width:6.35pt;height:35.25pt;mso-position-horizontal-relative:page;mso-position-vertical-relative:paragraph;z-index:-22512128" type="#_x0000_t202" id="docshape1077" filled="false" stroked="false">
                <v:textbox inset="0,0,0,0">
                  <w:txbxContent>
                    <w:p>
                      <w:pPr>
                        <w:spacing w:line="183" w:lineRule="exact" w:before="0"/>
                        <w:ind w:left="0" w:right="0" w:firstLine="0"/>
                        <w:jc w:val="left"/>
                        <w:rPr>
                          <w:sz w:val="19"/>
                        </w:rPr>
                      </w:pPr>
                      <w:r>
                        <w:rPr>
                          <w:spacing w:val="-10"/>
                          <w:w w:val="65"/>
                          <w:sz w:val="19"/>
                        </w:rPr>
                        <w:t></w:t>
                      </w:r>
                    </w:p>
                  </w:txbxContent>
                </v:textbox>
                <w10:wrap type="none"/>
              </v:shape>
            </w:pict>
          </mc:Fallback>
        </mc:AlternateContent>
      </w:r>
      <w:r>
        <w:rPr>
          <w:rFonts w:ascii="Cambria" w:hAnsi="Cambria"/>
          <w:w w:val="135"/>
          <w:sz w:val="19"/>
        </w:rPr>
        <w:t>J</w:t>
      </w:r>
      <w:r>
        <w:rPr>
          <w:rFonts w:ascii="Calibri" w:hAnsi="Calibri"/>
          <w:w w:val="135"/>
          <w:sz w:val="19"/>
        </w:rPr>
        <w:t>(</w:t>
      </w:r>
      <w:r>
        <w:rPr>
          <w:rFonts w:ascii="Cambria" w:hAnsi="Cambria"/>
          <w:w w:val="135"/>
          <w:sz w:val="19"/>
        </w:rPr>
        <w:t>E</w:t>
      </w:r>
      <w:r>
        <w:rPr>
          <w:rFonts w:ascii="Cambria" w:hAnsi="Cambria"/>
          <w:spacing w:val="44"/>
          <w:w w:val="135"/>
          <w:sz w:val="19"/>
        </w:rPr>
        <w:t> </w:t>
      </w:r>
      <w:r>
        <w:rPr>
          <w:rFonts w:ascii="Calibri" w:hAnsi="Calibri"/>
          <w:w w:val="135"/>
          <w:sz w:val="19"/>
        </w:rPr>
        <w:t>)</w:t>
      </w:r>
      <w:r>
        <w:rPr>
          <w:rFonts w:ascii="Calibri" w:hAnsi="Calibri"/>
          <w:spacing w:val="8"/>
          <w:w w:val="135"/>
          <w:sz w:val="19"/>
        </w:rPr>
        <w:t> </w:t>
      </w:r>
      <w:r>
        <w:rPr>
          <w:rFonts w:ascii="Calibri" w:hAnsi="Calibri"/>
          <w:w w:val="135"/>
          <w:sz w:val="19"/>
        </w:rPr>
        <w:t>=</w:t>
      </w:r>
      <w:r>
        <w:rPr>
          <w:rFonts w:ascii="Calibri" w:hAnsi="Calibri"/>
          <w:spacing w:val="8"/>
          <w:w w:val="135"/>
          <w:sz w:val="19"/>
        </w:rPr>
        <w:t> </w:t>
      </w:r>
      <w:r>
        <w:rPr>
          <w:spacing w:val="-22"/>
          <w:w w:val="75"/>
          <w:position w:val="5"/>
          <w:sz w:val="19"/>
        </w:rPr>
        <w:t></w:t>
      </w:r>
    </w:p>
    <w:p>
      <w:pPr>
        <w:tabs>
          <w:tab w:pos="1619" w:val="left" w:leader="none"/>
        </w:tabs>
        <w:spacing w:line="193" w:lineRule="exact" w:before="0"/>
        <w:ind w:left="608" w:right="0" w:firstLine="0"/>
        <w:jc w:val="left"/>
        <w:rPr>
          <w:rFonts w:ascii="Calibri" w:hAnsi="Calibri"/>
          <w:sz w:val="19"/>
        </w:rPr>
      </w:pPr>
      <w:r>
        <w:rPr/>
        <w:br w:type="column"/>
      </w:r>
      <w:r>
        <w:rPr>
          <w:rFonts w:ascii="Cambria" w:hAnsi="Cambria"/>
          <w:spacing w:val="-5"/>
          <w:w w:val="115"/>
          <w:sz w:val="19"/>
        </w:rPr>
        <w:t>π</w:t>
      </w:r>
      <w:r>
        <w:rPr>
          <w:rFonts w:ascii="Calibri" w:hAnsi="Calibri"/>
          <w:spacing w:val="-5"/>
          <w:w w:val="115"/>
          <w:sz w:val="19"/>
          <w:vertAlign w:val="subscript"/>
        </w:rPr>
        <w:t>2</w:t>
      </w:r>
      <w:r>
        <w:rPr>
          <w:rFonts w:ascii="Calibri" w:hAnsi="Calibri"/>
          <w:sz w:val="19"/>
          <w:vertAlign w:val="baseline"/>
        </w:rPr>
        <w:tab/>
      </w:r>
      <w:r>
        <w:rPr>
          <w:rFonts w:ascii="Cambria" w:hAnsi="Cambria"/>
          <w:spacing w:val="-4"/>
          <w:w w:val="115"/>
          <w:sz w:val="19"/>
          <w:vertAlign w:val="baseline"/>
        </w:rPr>
        <w:t>−c</w:t>
      </w:r>
      <w:r>
        <w:rPr>
          <w:rFonts w:ascii="Calibri" w:hAnsi="Calibri"/>
          <w:spacing w:val="-4"/>
          <w:w w:val="115"/>
          <w:sz w:val="19"/>
          <w:vertAlign w:val="subscript"/>
        </w:rPr>
        <w:t>22</w:t>
      </w:r>
    </w:p>
    <w:p>
      <w:pPr>
        <w:tabs>
          <w:tab w:pos="2350" w:val="left" w:leader="none"/>
        </w:tabs>
        <w:spacing w:line="193" w:lineRule="exact" w:before="0"/>
        <w:ind w:left="820" w:right="0" w:firstLine="0"/>
        <w:jc w:val="left"/>
        <w:rPr>
          <w:rFonts w:ascii="Calibri" w:hAnsi="Calibri"/>
          <w:sz w:val="19"/>
        </w:rPr>
      </w:pPr>
      <w:r>
        <w:rPr/>
        <w:br w:type="column"/>
      </w:r>
      <w:r>
        <w:rPr>
          <w:rFonts w:ascii="Cambria" w:hAnsi="Cambria"/>
          <w:spacing w:val="-2"/>
          <w:w w:val="110"/>
          <w:sz w:val="19"/>
        </w:rPr>
        <w:t>−π</w:t>
      </w:r>
      <w:r>
        <w:rPr>
          <w:rFonts w:ascii="Calibri" w:hAnsi="Calibri"/>
          <w:spacing w:val="-2"/>
          <w:w w:val="110"/>
          <w:sz w:val="19"/>
          <w:vertAlign w:val="subscript"/>
        </w:rPr>
        <w:t>4</w:t>
      </w:r>
      <w:r>
        <w:rPr>
          <w:rFonts w:ascii="Cambria" w:hAnsi="Cambria"/>
          <w:spacing w:val="-2"/>
          <w:w w:val="110"/>
          <w:sz w:val="19"/>
          <w:vertAlign w:val="baseline"/>
        </w:rPr>
        <w:t>C</w:t>
      </w:r>
      <w:r>
        <w:rPr>
          <w:rFonts w:ascii="Calibri" w:hAnsi="Calibri"/>
          <w:spacing w:val="-2"/>
          <w:w w:val="110"/>
          <w:sz w:val="19"/>
          <w:vertAlign w:val="subscript"/>
        </w:rPr>
        <w:t>4</w:t>
      </w:r>
      <w:r>
        <w:rPr>
          <w:position w:val="-2"/>
          <w:sz w:val="14"/>
          <w:vertAlign w:val="baseline"/>
        </w:rPr>
        <w:tab/>
      </w:r>
      <w:r>
        <w:rPr>
          <w:rFonts w:ascii="Calibri" w:hAnsi="Calibri"/>
          <w:spacing w:val="-10"/>
          <w:w w:val="110"/>
          <w:sz w:val="19"/>
          <w:vertAlign w:val="baseline"/>
        </w:rPr>
        <w:t>0</w:t>
      </w:r>
    </w:p>
    <w:p>
      <w:pPr>
        <w:spacing w:after="0" w:line="193" w:lineRule="exact"/>
        <w:jc w:val="left"/>
        <w:rPr>
          <w:rFonts w:ascii="Calibri" w:hAnsi="Calibri"/>
          <w:sz w:val="19"/>
        </w:rPr>
        <w:sectPr>
          <w:type w:val="continuous"/>
          <w:pgSz w:w="8400" w:h="11910"/>
          <w:pgMar w:header="252" w:footer="0" w:top="1220" w:bottom="280" w:left="0" w:right="0"/>
          <w:cols w:num="3" w:equalWidth="0">
            <w:col w:w="2553" w:space="40"/>
            <w:col w:w="1998" w:space="39"/>
            <w:col w:w="3770"/>
          </w:cols>
        </w:sectPr>
      </w:pPr>
    </w:p>
    <w:p>
      <w:pPr>
        <w:tabs>
          <w:tab w:pos="2425" w:val="left" w:leader="none"/>
          <w:tab w:pos="4286" w:val="left" w:leader="none"/>
          <w:tab w:pos="4771" w:val="left" w:leader="none"/>
          <w:tab w:pos="5081" w:val="left" w:leader="none"/>
          <w:tab w:pos="6979" w:val="left" w:leader="none"/>
        </w:tabs>
        <w:spacing w:line="206" w:lineRule="auto" w:before="0"/>
        <w:ind w:left="2016" w:right="0" w:firstLine="0"/>
        <w:jc w:val="left"/>
        <w:rPr>
          <w:position w:val="1"/>
          <w:sz w:val="19"/>
        </w:rPr>
      </w:pPr>
      <w:r>
        <w:rPr>
          <w:position w:val="1"/>
          <w:sz w:val="19"/>
        </w:rPr>
        <mc:AlternateContent>
          <mc:Choice Requires="wps">
            <w:drawing>
              <wp:anchor distT="0" distB="0" distL="0" distR="0" allowOverlap="1" layoutInCell="1" locked="0" behindDoc="1" simplePos="0" relativeHeight="480800768">
                <wp:simplePos x="0" y="0"/>
                <wp:positionH relativeFrom="page">
                  <wp:posOffset>1540530</wp:posOffset>
                </wp:positionH>
                <wp:positionV relativeFrom="paragraph">
                  <wp:posOffset>77242</wp:posOffset>
                </wp:positionV>
                <wp:extent cx="80645" cy="447675"/>
                <wp:effectExtent l="0" t="0" r="0" b="0"/>
                <wp:wrapNone/>
                <wp:docPr id="1261" name="Textbox 1261"/>
                <wp:cNvGraphicFramePr>
                  <a:graphicFrameLocks/>
                </wp:cNvGraphicFramePr>
                <a:graphic>
                  <a:graphicData uri="http://schemas.microsoft.com/office/word/2010/wordprocessingShape">
                    <wps:wsp>
                      <wps:cNvPr id="1261" name="Textbox 1261"/>
                      <wps:cNvSpPr txBox="1"/>
                      <wps:spPr>
                        <a:xfrm>
                          <a:off x="0" y="0"/>
                          <a:ext cx="80645" cy="447675"/>
                        </a:xfrm>
                        <a:prstGeom prst="rect">
                          <a:avLst/>
                        </a:prstGeom>
                      </wps:spPr>
                      <wps:txbx>
                        <w:txbxContent>
                          <w:p>
                            <w:pPr>
                              <w:spacing w:line="183" w:lineRule="exact" w:before="0"/>
                              <w:ind w:left="0" w:right="0" w:firstLine="0"/>
                              <w:jc w:val="left"/>
                              <w:rPr>
                                <w:sz w:val="19"/>
                              </w:rPr>
                            </w:pPr>
                            <w:r>
                              <w:rPr>
                                <w:spacing w:val="-10"/>
                                <w:w w:val="65"/>
                                <w:sz w:val="19"/>
                              </w:rPr>
                              <w:t></w:t>
                            </w:r>
                          </w:p>
                        </w:txbxContent>
                      </wps:txbx>
                      <wps:bodyPr wrap="square" lIns="0" tIns="0" rIns="0" bIns="0" rtlCol="0">
                        <a:noAutofit/>
                      </wps:bodyPr>
                    </wps:wsp>
                  </a:graphicData>
                </a:graphic>
              </wp:anchor>
            </w:drawing>
          </mc:Choice>
          <mc:Fallback>
            <w:pict>
              <v:shape style="position:absolute;margin-left:121.301598pt;margin-top:6.082113pt;width:6.35pt;height:35.25pt;mso-position-horizontal-relative:page;mso-position-vertical-relative:paragraph;z-index:-22515712" type="#_x0000_t202" id="docshape1078" filled="false" stroked="false">
                <v:textbox inset="0,0,0,0">
                  <w:txbxContent>
                    <w:p>
                      <w:pPr>
                        <w:spacing w:line="183" w:lineRule="exact" w:before="0"/>
                        <w:ind w:left="0" w:right="0" w:firstLine="0"/>
                        <w:jc w:val="left"/>
                        <w:rPr>
                          <w:sz w:val="19"/>
                        </w:rPr>
                      </w:pPr>
                      <w:r>
                        <w:rPr>
                          <w:spacing w:val="-10"/>
                          <w:w w:val="65"/>
                          <w:sz w:val="19"/>
                        </w:rPr>
                        <w:t></w:t>
                      </w:r>
                    </w:p>
                  </w:txbxContent>
                </v:textbox>
                <w10:wrap type="none"/>
              </v:shape>
            </w:pict>
          </mc:Fallback>
        </mc:AlternateContent>
      </w:r>
      <w:r>
        <w:rPr>
          <w:position w:val="1"/>
          <w:sz w:val="19"/>
        </w:rPr>
        <mc:AlternateContent>
          <mc:Choice Requires="wps">
            <w:drawing>
              <wp:anchor distT="0" distB="0" distL="0" distR="0" allowOverlap="1" layoutInCell="1" locked="0" behindDoc="1" simplePos="0" relativeHeight="480801280">
                <wp:simplePos x="0" y="0"/>
                <wp:positionH relativeFrom="page">
                  <wp:posOffset>1727843</wp:posOffset>
                </wp:positionH>
                <wp:positionV relativeFrom="paragraph">
                  <wp:posOffset>112514</wp:posOffset>
                </wp:positionV>
                <wp:extent cx="824230" cy="199390"/>
                <wp:effectExtent l="0" t="0" r="0" b="0"/>
                <wp:wrapNone/>
                <wp:docPr id="1262" name="Textbox 1262"/>
                <wp:cNvGraphicFramePr>
                  <a:graphicFrameLocks/>
                </wp:cNvGraphicFramePr>
                <a:graphic>
                  <a:graphicData uri="http://schemas.microsoft.com/office/word/2010/wordprocessingShape">
                    <wps:wsp>
                      <wps:cNvPr id="1262" name="Textbox 1262"/>
                      <wps:cNvSpPr txBox="1"/>
                      <wps:spPr>
                        <a:xfrm>
                          <a:off x="0" y="0"/>
                          <a:ext cx="824230" cy="199390"/>
                        </a:xfrm>
                        <a:prstGeom prst="rect">
                          <a:avLst/>
                        </a:prstGeom>
                      </wps:spPr>
                      <wps:txbx>
                        <w:txbxContent>
                          <w:p>
                            <w:pPr>
                              <w:spacing w:line="142" w:lineRule="exact" w:before="0"/>
                              <w:ind w:left="0" w:right="6" w:firstLine="0"/>
                              <w:jc w:val="center"/>
                              <w:rPr>
                                <w:rFonts w:ascii="Calibri" w:hAnsi="Calibri"/>
                                <w:sz w:val="10"/>
                              </w:rPr>
                            </w:pPr>
                            <w:r>
                              <w:rPr>
                                <w:rFonts w:ascii="Cambria" w:hAnsi="Cambria"/>
                                <w:spacing w:val="-5"/>
                                <w:w w:val="110"/>
                                <w:position w:val="2"/>
                                <w:sz w:val="14"/>
                              </w:rPr>
                              <w:t>τ</w:t>
                            </w:r>
                            <w:r>
                              <w:rPr>
                                <w:rFonts w:ascii="Calibri" w:hAnsi="Calibri"/>
                                <w:spacing w:val="-5"/>
                                <w:w w:val="110"/>
                                <w:sz w:val="10"/>
                              </w:rPr>
                              <w:t>1</w:t>
                            </w:r>
                          </w:p>
                          <w:p>
                            <w:pPr>
                              <w:spacing w:line="172" w:lineRule="exact" w:before="0"/>
                              <w:ind w:left="6" w:right="6" w:firstLine="0"/>
                              <w:jc w:val="center"/>
                              <w:rPr>
                                <w:rFonts w:ascii="Calibri" w:hAnsi="Calibri"/>
                                <w:position w:val="2"/>
                                <w:sz w:val="14"/>
                              </w:rPr>
                            </w:pPr>
                            <w:r>
                              <w:rPr>
                                <w:rFonts w:ascii="Cambria" w:hAnsi="Cambria"/>
                                <w:spacing w:val="-2"/>
                                <w:w w:val="115"/>
                                <w:position w:val="2"/>
                                <w:sz w:val="14"/>
                                <w:u w:val="single"/>
                              </w:rPr>
                              <w:t>β</w:t>
                            </w:r>
                            <w:r>
                              <w:rPr>
                                <w:rFonts w:ascii="Calibri" w:hAnsi="Calibri"/>
                                <w:spacing w:val="-2"/>
                                <w:w w:val="115"/>
                                <w:sz w:val="10"/>
                                <w:u w:val="single"/>
                              </w:rPr>
                              <w:t>3</w:t>
                            </w:r>
                            <w:r>
                              <w:rPr>
                                <w:rFonts w:ascii="Cambria" w:hAnsi="Cambria"/>
                                <w:spacing w:val="-2"/>
                                <w:w w:val="115"/>
                                <w:position w:val="2"/>
                                <w:sz w:val="14"/>
                                <w:u w:val="single"/>
                              </w:rPr>
                              <w:t>β</w:t>
                            </w:r>
                            <w:r>
                              <w:rPr>
                                <w:rFonts w:ascii="Calibri" w:hAnsi="Calibri"/>
                                <w:spacing w:val="-2"/>
                                <w:w w:val="115"/>
                                <w:sz w:val="10"/>
                                <w:u w:val="single"/>
                              </w:rPr>
                              <w:t>1</w:t>
                            </w:r>
                            <w:r>
                              <w:rPr>
                                <w:rFonts w:ascii="Cambria" w:hAnsi="Cambria"/>
                                <w:spacing w:val="-2"/>
                                <w:w w:val="115"/>
                                <w:position w:val="2"/>
                                <w:sz w:val="14"/>
                                <w:u w:val="single"/>
                              </w:rPr>
                              <w:t>k</w:t>
                            </w:r>
                            <w:r>
                              <w:rPr>
                                <w:rFonts w:ascii="Calibri" w:hAnsi="Calibri"/>
                                <w:spacing w:val="-2"/>
                                <w:w w:val="115"/>
                                <w:sz w:val="10"/>
                                <w:u w:val="single"/>
                              </w:rPr>
                              <w:t>2</w:t>
                            </w:r>
                            <w:r>
                              <w:rPr>
                                <w:rFonts w:ascii="Calibri" w:hAnsi="Calibri"/>
                                <w:spacing w:val="-2"/>
                                <w:w w:val="115"/>
                                <w:position w:val="2"/>
                                <w:sz w:val="14"/>
                                <w:u w:val="single"/>
                              </w:rPr>
                              <w:t>(</w:t>
                            </w:r>
                            <w:r>
                              <w:rPr>
                                <w:rFonts w:ascii="Cambria" w:hAnsi="Cambria"/>
                                <w:spacing w:val="-2"/>
                                <w:w w:val="115"/>
                                <w:position w:val="2"/>
                                <w:sz w:val="14"/>
                                <w:u w:val="single"/>
                              </w:rPr>
                              <w:t>τ</w:t>
                            </w:r>
                            <w:r>
                              <w:rPr>
                                <w:rFonts w:ascii="Calibri" w:hAnsi="Calibri"/>
                                <w:spacing w:val="-2"/>
                                <w:w w:val="115"/>
                                <w:sz w:val="10"/>
                                <w:u w:val="single"/>
                              </w:rPr>
                              <w:t>1</w:t>
                            </w:r>
                            <w:r>
                              <w:rPr>
                                <w:rFonts w:ascii="Calibri" w:hAnsi="Calibri"/>
                                <w:spacing w:val="-2"/>
                                <w:w w:val="115"/>
                                <w:position w:val="2"/>
                                <w:sz w:val="14"/>
                                <w:u w:val="single"/>
                              </w:rPr>
                              <w:t>+</w:t>
                            </w:r>
                            <w:r>
                              <w:rPr>
                                <w:rFonts w:ascii="Cambria" w:hAnsi="Cambria"/>
                                <w:spacing w:val="-2"/>
                                <w:w w:val="115"/>
                                <w:position w:val="2"/>
                                <w:sz w:val="14"/>
                                <w:u w:val="single"/>
                              </w:rPr>
                              <w:t>τ</w:t>
                            </w:r>
                            <w:r>
                              <w:rPr>
                                <w:rFonts w:ascii="Calibri" w:hAnsi="Calibri"/>
                                <w:spacing w:val="-2"/>
                                <w:w w:val="115"/>
                                <w:sz w:val="10"/>
                                <w:u w:val="single"/>
                              </w:rPr>
                              <w:t>2</w:t>
                            </w:r>
                            <w:r>
                              <w:rPr>
                                <w:rFonts w:ascii="Cambria" w:hAnsi="Cambria"/>
                                <w:spacing w:val="-2"/>
                                <w:w w:val="115"/>
                                <w:position w:val="2"/>
                                <w:sz w:val="14"/>
                                <w:u w:val="single"/>
                              </w:rPr>
                              <w:t>π</w:t>
                            </w:r>
                            <w:r>
                              <w:rPr>
                                <w:rFonts w:ascii="Calibri" w:hAnsi="Calibri"/>
                                <w:spacing w:val="-2"/>
                                <w:w w:val="115"/>
                                <w:sz w:val="10"/>
                                <w:u w:val="single"/>
                              </w:rPr>
                              <w:t>4</w:t>
                            </w:r>
                            <w:r>
                              <w:rPr>
                                <w:rFonts w:ascii="Cambria" w:hAnsi="Cambria"/>
                                <w:spacing w:val="-2"/>
                                <w:w w:val="115"/>
                                <w:position w:val="2"/>
                                <w:sz w:val="14"/>
                                <w:u w:val="single"/>
                              </w:rPr>
                              <w:t>C</w:t>
                            </w:r>
                            <w:r>
                              <w:rPr>
                                <w:rFonts w:ascii="Calibri" w:hAnsi="Calibri"/>
                                <w:spacing w:val="-2"/>
                                <w:w w:val="115"/>
                                <w:sz w:val="10"/>
                                <w:u w:val="single"/>
                              </w:rPr>
                              <w:t>4</w:t>
                            </w:r>
                            <w:r>
                              <w:rPr>
                                <w:rFonts w:ascii="Calibri" w:hAnsi="Calibri"/>
                                <w:spacing w:val="-2"/>
                                <w:w w:val="115"/>
                                <w:position w:val="2"/>
                                <w:sz w:val="14"/>
                                <w:u w:val="single"/>
                              </w:rPr>
                              <w:t>)</w:t>
                            </w:r>
                          </w:p>
                        </w:txbxContent>
                      </wps:txbx>
                      <wps:bodyPr wrap="square" lIns="0" tIns="0" rIns="0" bIns="0" rtlCol="0">
                        <a:noAutofit/>
                      </wps:bodyPr>
                    </wps:wsp>
                  </a:graphicData>
                </a:graphic>
              </wp:anchor>
            </w:drawing>
          </mc:Choice>
          <mc:Fallback>
            <w:pict>
              <v:shape style="position:absolute;margin-left:136.050705pt;margin-top:8.85937pt;width:64.9pt;height:15.7pt;mso-position-horizontal-relative:page;mso-position-vertical-relative:paragraph;z-index:-22515200" type="#_x0000_t202" id="docshape1079" filled="false" stroked="false">
                <v:textbox inset="0,0,0,0">
                  <w:txbxContent>
                    <w:p>
                      <w:pPr>
                        <w:spacing w:line="142" w:lineRule="exact" w:before="0"/>
                        <w:ind w:left="0" w:right="6" w:firstLine="0"/>
                        <w:jc w:val="center"/>
                        <w:rPr>
                          <w:rFonts w:ascii="Calibri" w:hAnsi="Calibri"/>
                          <w:sz w:val="10"/>
                        </w:rPr>
                      </w:pPr>
                      <w:r>
                        <w:rPr>
                          <w:rFonts w:ascii="Cambria" w:hAnsi="Cambria"/>
                          <w:spacing w:val="-5"/>
                          <w:w w:val="110"/>
                          <w:position w:val="2"/>
                          <w:sz w:val="14"/>
                        </w:rPr>
                        <w:t>τ</w:t>
                      </w:r>
                      <w:r>
                        <w:rPr>
                          <w:rFonts w:ascii="Calibri" w:hAnsi="Calibri"/>
                          <w:spacing w:val="-5"/>
                          <w:w w:val="110"/>
                          <w:sz w:val="10"/>
                        </w:rPr>
                        <w:t>1</w:t>
                      </w:r>
                    </w:p>
                    <w:p>
                      <w:pPr>
                        <w:spacing w:line="172" w:lineRule="exact" w:before="0"/>
                        <w:ind w:left="6" w:right="6" w:firstLine="0"/>
                        <w:jc w:val="center"/>
                        <w:rPr>
                          <w:rFonts w:ascii="Calibri" w:hAnsi="Calibri"/>
                          <w:position w:val="2"/>
                          <w:sz w:val="14"/>
                        </w:rPr>
                      </w:pPr>
                      <w:r>
                        <w:rPr>
                          <w:rFonts w:ascii="Cambria" w:hAnsi="Cambria"/>
                          <w:spacing w:val="-2"/>
                          <w:w w:val="115"/>
                          <w:position w:val="2"/>
                          <w:sz w:val="14"/>
                          <w:u w:val="single"/>
                        </w:rPr>
                        <w:t>β</w:t>
                      </w:r>
                      <w:r>
                        <w:rPr>
                          <w:rFonts w:ascii="Calibri" w:hAnsi="Calibri"/>
                          <w:spacing w:val="-2"/>
                          <w:w w:val="115"/>
                          <w:sz w:val="10"/>
                          <w:u w:val="single"/>
                        </w:rPr>
                        <w:t>3</w:t>
                      </w:r>
                      <w:r>
                        <w:rPr>
                          <w:rFonts w:ascii="Cambria" w:hAnsi="Cambria"/>
                          <w:spacing w:val="-2"/>
                          <w:w w:val="115"/>
                          <w:position w:val="2"/>
                          <w:sz w:val="14"/>
                          <w:u w:val="single"/>
                        </w:rPr>
                        <w:t>β</w:t>
                      </w:r>
                      <w:r>
                        <w:rPr>
                          <w:rFonts w:ascii="Calibri" w:hAnsi="Calibri"/>
                          <w:spacing w:val="-2"/>
                          <w:w w:val="115"/>
                          <w:sz w:val="10"/>
                          <w:u w:val="single"/>
                        </w:rPr>
                        <w:t>1</w:t>
                      </w:r>
                      <w:r>
                        <w:rPr>
                          <w:rFonts w:ascii="Cambria" w:hAnsi="Cambria"/>
                          <w:spacing w:val="-2"/>
                          <w:w w:val="115"/>
                          <w:position w:val="2"/>
                          <w:sz w:val="14"/>
                          <w:u w:val="single"/>
                        </w:rPr>
                        <w:t>k</w:t>
                      </w:r>
                      <w:r>
                        <w:rPr>
                          <w:rFonts w:ascii="Calibri" w:hAnsi="Calibri"/>
                          <w:spacing w:val="-2"/>
                          <w:w w:val="115"/>
                          <w:sz w:val="10"/>
                          <w:u w:val="single"/>
                        </w:rPr>
                        <w:t>2</w:t>
                      </w:r>
                      <w:r>
                        <w:rPr>
                          <w:rFonts w:ascii="Calibri" w:hAnsi="Calibri"/>
                          <w:spacing w:val="-2"/>
                          <w:w w:val="115"/>
                          <w:position w:val="2"/>
                          <w:sz w:val="14"/>
                          <w:u w:val="single"/>
                        </w:rPr>
                        <w:t>(</w:t>
                      </w:r>
                      <w:r>
                        <w:rPr>
                          <w:rFonts w:ascii="Cambria" w:hAnsi="Cambria"/>
                          <w:spacing w:val="-2"/>
                          <w:w w:val="115"/>
                          <w:position w:val="2"/>
                          <w:sz w:val="14"/>
                          <w:u w:val="single"/>
                        </w:rPr>
                        <w:t>τ</w:t>
                      </w:r>
                      <w:r>
                        <w:rPr>
                          <w:rFonts w:ascii="Calibri" w:hAnsi="Calibri"/>
                          <w:spacing w:val="-2"/>
                          <w:w w:val="115"/>
                          <w:sz w:val="10"/>
                          <w:u w:val="single"/>
                        </w:rPr>
                        <w:t>1</w:t>
                      </w:r>
                      <w:r>
                        <w:rPr>
                          <w:rFonts w:ascii="Calibri" w:hAnsi="Calibri"/>
                          <w:spacing w:val="-2"/>
                          <w:w w:val="115"/>
                          <w:position w:val="2"/>
                          <w:sz w:val="14"/>
                          <w:u w:val="single"/>
                        </w:rPr>
                        <w:t>+</w:t>
                      </w:r>
                      <w:r>
                        <w:rPr>
                          <w:rFonts w:ascii="Cambria" w:hAnsi="Cambria"/>
                          <w:spacing w:val="-2"/>
                          <w:w w:val="115"/>
                          <w:position w:val="2"/>
                          <w:sz w:val="14"/>
                          <w:u w:val="single"/>
                        </w:rPr>
                        <w:t>τ</w:t>
                      </w:r>
                      <w:r>
                        <w:rPr>
                          <w:rFonts w:ascii="Calibri" w:hAnsi="Calibri"/>
                          <w:spacing w:val="-2"/>
                          <w:w w:val="115"/>
                          <w:sz w:val="10"/>
                          <w:u w:val="single"/>
                        </w:rPr>
                        <w:t>2</w:t>
                      </w:r>
                      <w:r>
                        <w:rPr>
                          <w:rFonts w:ascii="Cambria" w:hAnsi="Cambria"/>
                          <w:spacing w:val="-2"/>
                          <w:w w:val="115"/>
                          <w:position w:val="2"/>
                          <w:sz w:val="14"/>
                          <w:u w:val="single"/>
                        </w:rPr>
                        <w:t>π</w:t>
                      </w:r>
                      <w:r>
                        <w:rPr>
                          <w:rFonts w:ascii="Calibri" w:hAnsi="Calibri"/>
                          <w:spacing w:val="-2"/>
                          <w:w w:val="115"/>
                          <w:sz w:val="10"/>
                          <w:u w:val="single"/>
                        </w:rPr>
                        <w:t>4</w:t>
                      </w:r>
                      <w:r>
                        <w:rPr>
                          <w:rFonts w:ascii="Cambria" w:hAnsi="Cambria"/>
                          <w:spacing w:val="-2"/>
                          <w:w w:val="115"/>
                          <w:position w:val="2"/>
                          <w:sz w:val="14"/>
                          <w:u w:val="single"/>
                        </w:rPr>
                        <w:t>C</w:t>
                      </w:r>
                      <w:r>
                        <w:rPr>
                          <w:rFonts w:ascii="Calibri" w:hAnsi="Calibri"/>
                          <w:spacing w:val="-2"/>
                          <w:w w:val="115"/>
                          <w:sz w:val="10"/>
                          <w:u w:val="single"/>
                        </w:rPr>
                        <w:t>4</w:t>
                      </w:r>
                      <w:r>
                        <w:rPr>
                          <w:rFonts w:ascii="Calibri" w:hAnsi="Calibri"/>
                          <w:spacing w:val="-2"/>
                          <w:w w:val="115"/>
                          <w:position w:val="2"/>
                          <w:sz w:val="14"/>
                          <w:u w:val="single"/>
                        </w:rPr>
                        <w:t>)</w:t>
                      </w:r>
                    </w:p>
                  </w:txbxContent>
                </v:textbox>
                <w10:wrap type="none"/>
              </v:shape>
            </w:pict>
          </mc:Fallback>
        </mc:AlternateContent>
      </w:r>
      <w:r>
        <w:rPr>
          <w:position w:val="1"/>
          <w:sz w:val="19"/>
        </w:rPr>
        <mc:AlternateContent>
          <mc:Choice Requires="wps">
            <w:drawing>
              <wp:anchor distT="0" distB="0" distL="0" distR="0" allowOverlap="1" layoutInCell="1" locked="0" behindDoc="1" simplePos="0" relativeHeight="480801792">
                <wp:simplePos x="0" y="0"/>
                <wp:positionH relativeFrom="page">
                  <wp:posOffset>2773952</wp:posOffset>
                </wp:positionH>
                <wp:positionV relativeFrom="paragraph">
                  <wp:posOffset>89034</wp:posOffset>
                </wp:positionV>
                <wp:extent cx="93980" cy="88265"/>
                <wp:effectExtent l="0" t="0" r="0" b="0"/>
                <wp:wrapNone/>
                <wp:docPr id="1263" name="Textbox 1263"/>
                <wp:cNvGraphicFramePr>
                  <a:graphicFrameLocks/>
                </wp:cNvGraphicFramePr>
                <a:graphic>
                  <a:graphicData uri="http://schemas.microsoft.com/office/word/2010/wordprocessingShape">
                    <wps:wsp>
                      <wps:cNvPr id="1263" name="Textbox 1263"/>
                      <wps:cNvSpPr txBox="1"/>
                      <wps:spPr>
                        <a:xfrm>
                          <a:off x="0" y="0"/>
                          <a:ext cx="93980" cy="88265"/>
                        </a:xfrm>
                        <a:prstGeom prst="rect">
                          <a:avLst/>
                        </a:prstGeom>
                      </wps:spPr>
                      <wps:txbx>
                        <w:txbxContent>
                          <w:p>
                            <w:pPr>
                              <w:spacing w:line="139" w:lineRule="exact" w:before="0"/>
                              <w:ind w:left="0" w:right="0" w:firstLine="0"/>
                              <w:jc w:val="left"/>
                              <w:rPr>
                                <w:rFonts w:ascii="Calibri"/>
                                <w:sz w:val="14"/>
                              </w:rPr>
                            </w:pPr>
                            <w:r>
                              <w:rPr>
                                <w:rFonts w:ascii="Calibri"/>
                                <w:spacing w:val="-5"/>
                                <w:sz w:val="14"/>
                              </w:rPr>
                              <w:t>32</w:t>
                            </w:r>
                          </w:p>
                        </w:txbxContent>
                      </wps:txbx>
                      <wps:bodyPr wrap="square" lIns="0" tIns="0" rIns="0" bIns="0" rtlCol="0">
                        <a:noAutofit/>
                      </wps:bodyPr>
                    </wps:wsp>
                  </a:graphicData>
                </a:graphic>
              </wp:anchor>
            </w:drawing>
          </mc:Choice>
          <mc:Fallback>
            <w:pict>
              <v:shape style="position:absolute;margin-left:218.421432pt;margin-top:7.01062pt;width:7.4pt;height:6.95pt;mso-position-horizontal-relative:page;mso-position-vertical-relative:paragraph;z-index:-22514688" type="#_x0000_t202" id="docshape1080" filled="false" stroked="false">
                <v:textbox inset="0,0,0,0">
                  <w:txbxContent>
                    <w:p>
                      <w:pPr>
                        <w:spacing w:line="139" w:lineRule="exact" w:before="0"/>
                        <w:ind w:left="0" w:right="0" w:firstLine="0"/>
                        <w:jc w:val="left"/>
                        <w:rPr>
                          <w:rFonts w:ascii="Calibri"/>
                          <w:sz w:val="14"/>
                        </w:rPr>
                      </w:pPr>
                      <w:r>
                        <w:rPr>
                          <w:rFonts w:ascii="Calibri"/>
                          <w:spacing w:val="-5"/>
                          <w:sz w:val="14"/>
                        </w:rPr>
                        <w:t>32</w:t>
                      </w:r>
                    </w:p>
                  </w:txbxContent>
                </v:textbox>
                <w10:wrap type="none"/>
              </v:shape>
            </w:pict>
          </mc:Fallback>
        </mc:AlternateContent>
      </w:r>
      <w:r>
        <w:rPr>
          <w:position w:val="1"/>
          <w:sz w:val="19"/>
        </w:rPr>
        <mc:AlternateContent>
          <mc:Choice Requires="wps">
            <w:drawing>
              <wp:anchor distT="0" distB="0" distL="0" distR="0" allowOverlap="1" layoutInCell="1" locked="0" behindDoc="1" simplePos="0" relativeHeight="480802304">
                <wp:simplePos x="0" y="0"/>
                <wp:positionH relativeFrom="page">
                  <wp:posOffset>3082672</wp:posOffset>
                </wp:positionH>
                <wp:positionV relativeFrom="paragraph">
                  <wp:posOffset>89034</wp:posOffset>
                </wp:positionV>
                <wp:extent cx="46990" cy="88265"/>
                <wp:effectExtent l="0" t="0" r="0" b="0"/>
                <wp:wrapNone/>
                <wp:docPr id="1264" name="Textbox 1264"/>
                <wp:cNvGraphicFramePr>
                  <a:graphicFrameLocks/>
                </wp:cNvGraphicFramePr>
                <a:graphic>
                  <a:graphicData uri="http://schemas.microsoft.com/office/word/2010/wordprocessingShape">
                    <wps:wsp>
                      <wps:cNvPr id="1264" name="Textbox 1264"/>
                      <wps:cNvSpPr txBox="1"/>
                      <wps:spPr>
                        <a:xfrm>
                          <a:off x="0" y="0"/>
                          <a:ext cx="46990" cy="88265"/>
                        </a:xfrm>
                        <a:prstGeom prst="rect">
                          <a:avLst/>
                        </a:prstGeom>
                      </wps:spPr>
                      <wps:txbx>
                        <w:txbxContent>
                          <w:p>
                            <w:pPr>
                              <w:spacing w:line="139" w:lineRule="exact" w:before="0"/>
                              <w:ind w:left="0" w:right="0" w:firstLine="0"/>
                              <w:jc w:val="left"/>
                              <w:rPr>
                                <w:rFonts w:ascii="Calibri"/>
                                <w:sz w:val="14"/>
                              </w:rPr>
                            </w:pPr>
                            <w:r>
                              <w:rPr>
                                <w:rFonts w:ascii="Calibri"/>
                                <w:spacing w:val="-10"/>
                                <w:sz w:val="14"/>
                              </w:rPr>
                              <w:t>1</w:t>
                            </w:r>
                          </w:p>
                        </w:txbxContent>
                      </wps:txbx>
                      <wps:bodyPr wrap="square" lIns="0" tIns="0" rIns="0" bIns="0" rtlCol="0">
                        <a:noAutofit/>
                      </wps:bodyPr>
                    </wps:wsp>
                  </a:graphicData>
                </a:graphic>
              </wp:anchor>
            </w:drawing>
          </mc:Choice>
          <mc:Fallback>
            <w:pict>
              <v:shape style="position:absolute;margin-left:242.730103pt;margin-top:7.01062pt;width:3.7pt;height:6.95pt;mso-position-horizontal-relative:page;mso-position-vertical-relative:paragraph;z-index:-22514176" type="#_x0000_t202" id="docshape1081" filled="false" stroked="false">
                <v:textbox inset="0,0,0,0">
                  <w:txbxContent>
                    <w:p>
                      <w:pPr>
                        <w:spacing w:line="139" w:lineRule="exact" w:before="0"/>
                        <w:ind w:left="0" w:right="0" w:firstLine="0"/>
                        <w:jc w:val="left"/>
                        <w:rPr>
                          <w:rFonts w:ascii="Calibri"/>
                          <w:sz w:val="14"/>
                        </w:rPr>
                      </w:pPr>
                      <w:r>
                        <w:rPr>
                          <w:rFonts w:ascii="Calibri"/>
                          <w:spacing w:val="-10"/>
                          <w:sz w:val="14"/>
                        </w:rPr>
                        <w:t>1</w:t>
                      </w:r>
                    </w:p>
                  </w:txbxContent>
                </v:textbox>
                <w10:wrap type="none"/>
              </v:shape>
            </w:pict>
          </mc:Fallback>
        </mc:AlternateContent>
      </w:r>
      <w:r>
        <w:rPr>
          <w:position w:val="1"/>
          <w:sz w:val="19"/>
        </w:rPr>
        <mc:AlternateContent>
          <mc:Choice Requires="wps">
            <w:drawing>
              <wp:anchor distT="0" distB="0" distL="0" distR="0" allowOverlap="1" layoutInCell="1" locked="0" behindDoc="1" simplePos="0" relativeHeight="480802816">
                <wp:simplePos x="0" y="0"/>
                <wp:positionH relativeFrom="page">
                  <wp:posOffset>3633984</wp:posOffset>
                </wp:positionH>
                <wp:positionV relativeFrom="paragraph">
                  <wp:posOffset>112514</wp:posOffset>
                </wp:positionV>
                <wp:extent cx="81915" cy="95250"/>
                <wp:effectExtent l="0" t="0" r="0" b="0"/>
                <wp:wrapNone/>
                <wp:docPr id="1265" name="Textbox 1265"/>
                <wp:cNvGraphicFramePr>
                  <a:graphicFrameLocks/>
                </wp:cNvGraphicFramePr>
                <a:graphic>
                  <a:graphicData uri="http://schemas.microsoft.com/office/word/2010/wordprocessingShape">
                    <wps:wsp>
                      <wps:cNvPr id="1265" name="Textbox 1265"/>
                      <wps:cNvSpPr txBox="1"/>
                      <wps:spPr>
                        <a:xfrm>
                          <a:off x="0" y="0"/>
                          <a:ext cx="81915" cy="95250"/>
                        </a:xfrm>
                        <a:prstGeom prst="rect">
                          <a:avLst/>
                        </a:prstGeom>
                      </wps:spPr>
                      <wps:txbx>
                        <w:txbxContent>
                          <w:p>
                            <w:pPr>
                              <w:spacing w:line="149" w:lineRule="exact" w:before="0"/>
                              <w:ind w:left="0" w:right="0" w:firstLine="0"/>
                              <w:jc w:val="left"/>
                              <w:rPr>
                                <w:rFonts w:ascii="Calibri" w:hAnsi="Calibri"/>
                                <w:sz w:val="10"/>
                              </w:rPr>
                            </w:pPr>
                            <w:r>
                              <w:rPr>
                                <w:rFonts w:ascii="Cambria" w:hAnsi="Cambria"/>
                                <w:spacing w:val="-5"/>
                                <w:position w:val="2"/>
                                <w:sz w:val="14"/>
                              </w:rPr>
                              <w:t>τ</w:t>
                            </w:r>
                            <w:r>
                              <w:rPr>
                                <w:rFonts w:ascii="Calibri" w:hAnsi="Calibri"/>
                                <w:spacing w:val="-5"/>
                                <w:sz w:val="10"/>
                              </w:rPr>
                              <w:t>1</w:t>
                            </w:r>
                          </w:p>
                        </w:txbxContent>
                      </wps:txbx>
                      <wps:bodyPr wrap="square" lIns="0" tIns="0" rIns="0" bIns="0" rtlCol="0">
                        <a:noAutofit/>
                      </wps:bodyPr>
                    </wps:wsp>
                  </a:graphicData>
                </a:graphic>
              </wp:anchor>
            </w:drawing>
          </mc:Choice>
          <mc:Fallback>
            <w:pict>
              <v:shape style="position:absolute;margin-left:286.140503pt;margin-top:8.85937pt;width:6.45pt;height:7.5pt;mso-position-horizontal-relative:page;mso-position-vertical-relative:paragraph;z-index:-22513664" type="#_x0000_t202" id="docshape1082" filled="false" stroked="false">
                <v:textbox inset="0,0,0,0">
                  <w:txbxContent>
                    <w:p>
                      <w:pPr>
                        <w:spacing w:line="149" w:lineRule="exact" w:before="0"/>
                        <w:ind w:left="0" w:right="0" w:firstLine="0"/>
                        <w:jc w:val="left"/>
                        <w:rPr>
                          <w:rFonts w:ascii="Calibri" w:hAnsi="Calibri"/>
                          <w:sz w:val="10"/>
                        </w:rPr>
                      </w:pPr>
                      <w:r>
                        <w:rPr>
                          <w:rFonts w:ascii="Cambria" w:hAnsi="Cambria"/>
                          <w:spacing w:val="-5"/>
                          <w:position w:val="2"/>
                          <w:sz w:val="14"/>
                        </w:rPr>
                        <w:t>τ</w:t>
                      </w:r>
                      <w:r>
                        <w:rPr>
                          <w:rFonts w:ascii="Calibri" w:hAnsi="Calibri"/>
                          <w:spacing w:val="-5"/>
                          <w:sz w:val="10"/>
                        </w:rPr>
                        <w:t>1</w:t>
                      </w:r>
                    </w:p>
                  </w:txbxContent>
                </v:textbox>
                <w10:wrap type="none"/>
              </v:shape>
            </w:pict>
          </mc:Fallback>
        </mc:AlternateContent>
      </w:r>
      <w:r>
        <w:rPr>
          <w:position w:val="1"/>
          <w:sz w:val="19"/>
        </w:rPr>
        <mc:AlternateContent>
          <mc:Choice Requires="wps">
            <w:drawing>
              <wp:anchor distT="0" distB="0" distL="0" distR="0" allowOverlap="1" layoutInCell="1" locked="0" behindDoc="1" simplePos="0" relativeHeight="480803328">
                <wp:simplePos x="0" y="0"/>
                <wp:positionH relativeFrom="page">
                  <wp:posOffset>4192732</wp:posOffset>
                </wp:positionH>
                <wp:positionV relativeFrom="paragraph">
                  <wp:posOffset>89034</wp:posOffset>
                </wp:positionV>
                <wp:extent cx="46990" cy="88265"/>
                <wp:effectExtent l="0" t="0" r="0" b="0"/>
                <wp:wrapNone/>
                <wp:docPr id="1266" name="Textbox 1266"/>
                <wp:cNvGraphicFramePr>
                  <a:graphicFrameLocks/>
                </wp:cNvGraphicFramePr>
                <a:graphic>
                  <a:graphicData uri="http://schemas.microsoft.com/office/word/2010/wordprocessingShape">
                    <wps:wsp>
                      <wps:cNvPr id="1266" name="Textbox 1266"/>
                      <wps:cNvSpPr txBox="1"/>
                      <wps:spPr>
                        <a:xfrm>
                          <a:off x="0" y="0"/>
                          <a:ext cx="46990" cy="88265"/>
                        </a:xfrm>
                        <a:prstGeom prst="rect">
                          <a:avLst/>
                        </a:prstGeom>
                      </wps:spPr>
                      <wps:txbx>
                        <w:txbxContent>
                          <w:p>
                            <w:pPr>
                              <w:spacing w:line="139" w:lineRule="exact" w:before="0"/>
                              <w:ind w:left="0" w:right="0" w:firstLine="0"/>
                              <w:jc w:val="left"/>
                              <w:rPr>
                                <w:rFonts w:ascii="Calibri"/>
                                <w:sz w:val="14"/>
                              </w:rPr>
                            </w:pPr>
                            <w:r>
                              <w:rPr>
                                <w:rFonts w:ascii="Calibri"/>
                                <w:spacing w:val="-10"/>
                                <w:sz w:val="14"/>
                              </w:rPr>
                              <w:t>1</w:t>
                            </w:r>
                          </w:p>
                        </w:txbxContent>
                      </wps:txbx>
                      <wps:bodyPr wrap="square" lIns="0" tIns="0" rIns="0" bIns="0" rtlCol="0">
                        <a:noAutofit/>
                      </wps:bodyPr>
                    </wps:wsp>
                  </a:graphicData>
                </a:graphic>
              </wp:anchor>
            </w:drawing>
          </mc:Choice>
          <mc:Fallback>
            <w:pict>
              <v:shape style="position:absolute;margin-left:330.136414pt;margin-top:7.01062pt;width:3.7pt;height:6.95pt;mso-position-horizontal-relative:page;mso-position-vertical-relative:paragraph;z-index:-22513152" type="#_x0000_t202" id="docshape1083" filled="false" stroked="false">
                <v:textbox inset="0,0,0,0">
                  <w:txbxContent>
                    <w:p>
                      <w:pPr>
                        <w:spacing w:line="139" w:lineRule="exact" w:before="0"/>
                        <w:ind w:left="0" w:right="0" w:firstLine="0"/>
                        <w:jc w:val="left"/>
                        <w:rPr>
                          <w:rFonts w:ascii="Calibri"/>
                          <w:sz w:val="14"/>
                        </w:rPr>
                      </w:pPr>
                      <w:r>
                        <w:rPr>
                          <w:rFonts w:ascii="Calibri"/>
                          <w:spacing w:val="-10"/>
                          <w:sz w:val="14"/>
                        </w:rPr>
                        <w:t>1</w:t>
                      </w:r>
                    </w:p>
                  </w:txbxContent>
                </v:textbox>
                <w10:wrap type="none"/>
              </v:shape>
            </w:pict>
          </mc:Fallback>
        </mc:AlternateContent>
      </w:r>
      <w:r>
        <w:rPr>
          <w:position w:val="1"/>
          <w:sz w:val="19"/>
        </w:rPr>
        <mc:AlternateContent>
          <mc:Choice Requires="wps">
            <w:drawing>
              <wp:anchor distT="0" distB="0" distL="0" distR="0" allowOverlap="1" layoutInCell="1" locked="0" behindDoc="1" simplePos="0" relativeHeight="480803840">
                <wp:simplePos x="0" y="0"/>
                <wp:positionH relativeFrom="page">
                  <wp:posOffset>4569315</wp:posOffset>
                </wp:positionH>
                <wp:positionV relativeFrom="paragraph">
                  <wp:posOffset>77242</wp:posOffset>
                </wp:positionV>
                <wp:extent cx="80645" cy="447675"/>
                <wp:effectExtent l="0" t="0" r="0" b="0"/>
                <wp:wrapNone/>
                <wp:docPr id="1267" name="Textbox 1267"/>
                <wp:cNvGraphicFramePr>
                  <a:graphicFrameLocks/>
                </wp:cNvGraphicFramePr>
                <a:graphic>
                  <a:graphicData uri="http://schemas.microsoft.com/office/word/2010/wordprocessingShape">
                    <wps:wsp>
                      <wps:cNvPr id="1267" name="Textbox 1267"/>
                      <wps:cNvSpPr txBox="1"/>
                      <wps:spPr>
                        <a:xfrm>
                          <a:off x="0" y="0"/>
                          <a:ext cx="80645" cy="447675"/>
                        </a:xfrm>
                        <a:prstGeom prst="rect">
                          <a:avLst/>
                        </a:prstGeom>
                      </wps:spPr>
                      <wps:txbx>
                        <w:txbxContent>
                          <w:p>
                            <w:pPr>
                              <w:spacing w:line="183" w:lineRule="exact" w:before="0"/>
                              <w:ind w:left="0" w:right="0" w:firstLine="0"/>
                              <w:jc w:val="left"/>
                              <w:rPr>
                                <w:sz w:val="19"/>
                              </w:rPr>
                            </w:pPr>
                            <w:r>
                              <w:rPr>
                                <w:spacing w:val="-10"/>
                                <w:w w:val="65"/>
                                <w:sz w:val="19"/>
                              </w:rPr>
                              <w:t></w:t>
                            </w:r>
                          </w:p>
                        </w:txbxContent>
                      </wps:txbx>
                      <wps:bodyPr wrap="square" lIns="0" tIns="0" rIns="0" bIns="0" rtlCol="0">
                        <a:noAutofit/>
                      </wps:bodyPr>
                    </wps:wsp>
                  </a:graphicData>
                </a:graphic>
              </wp:anchor>
            </w:drawing>
          </mc:Choice>
          <mc:Fallback>
            <w:pict>
              <v:shape style="position:absolute;margin-left:359.788605pt;margin-top:6.082113pt;width:6.35pt;height:35.25pt;mso-position-horizontal-relative:page;mso-position-vertical-relative:paragraph;z-index:-22512640" type="#_x0000_t202" id="docshape1084" filled="false" stroked="false">
                <v:textbox inset="0,0,0,0">
                  <w:txbxContent>
                    <w:p>
                      <w:pPr>
                        <w:spacing w:line="183" w:lineRule="exact" w:before="0"/>
                        <w:ind w:left="0" w:right="0" w:firstLine="0"/>
                        <w:jc w:val="left"/>
                        <w:rPr>
                          <w:sz w:val="19"/>
                        </w:rPr>
                      </w:pPr>
                      <w:r>
                        <w:rPr>
                          <w:spacing w:val="-10"/>
                          <w:w w:val="65"/>
                          <w:sz w:val="19"/>
                        </w:rPr>
                        <w:t></w:t>
                      </w:r>
                    </w:p>
                  </w:txbxContent>
                </v:textbox>
                <w10:wrap type="none"/>
              </v:shape>
            </w:pict>
          </mc:Fallback>
        </mc:AlternateContent>
      </w:r>
      <w:r>
        <w:rPr>
          <w:rFonts w:ascii="Calibri" w:hAnsi="Calibri"/>
          <w:spacing w:val="-10"/>
          <w:w w:val="110"/>
          <w:position w:val="5"/>
          <w:sz w:val="14"/>
        </w:rPr>
        <w:t>4</w:t>
      </w:r>
      <w:r>
        <w:rPr>
          <w:rFonts w:ascii="Calibri" w:hAnsi="Calibri"/>
          <w:position w:val="5"/>
          <w:sz w:val="14"/>
        </w:rPr>
        <w:tab/>
      </w:r>
      <w:r>
        <w:rPr>
          <w:w w:val="80"/>
          <w:position w:val="1"/>
          <w:sz w:val="19"/>
        </w:rPr>
        <w:t></w:t>
      </w:r>
      <w:r>
        <w:rPr>
          <w:spacing w:val="6"/>
          <w:w w:val="110"/>
          <w:position w:val="1"/>
          <w:sz w:val="19"/>
        </w:rPr>
        <w:t> </w:t>
      </w:r>
      <w:r>
        <w:rPr>
          <w:rFonts w:ascii="Cambria" w:hAnsi="Cambria"/>
          <w:spacing w:val="-2"/>
          <w:w w:val="110"/>
          <w:position w:val="-5"/>
          <w:sz w:val="19"/>
        </w:rPr>
        <w:t>−</w:t>
      </w:r>
      <w:r>
        <w:rPr>
          <w:rFonts w:ascii="Cambria" w:hAnsi="Cambria"/>
          <w:spacing w:val="-2"/>
          <w:w w:val="110"/>
          <w:position w:val="3"/>
          <w:sz w:val="14"/>
          <w:u w:val="single"/>
        </w:rPr>
        <w:t>τ</w:t>
      </w:r>
      <w:r>
        <w:rPr>
          <w:rFonts w:ascii="Calibri" w:hAnsi="Calibri"/>
          <w:spacing w:val="-2"/>
          <w:w w:val="110"/>
          <w:position w:val="2"/>
          <w:sz w:val="10"/>
          <w:u w:val="single"/>
        </w:rPr>
        <w:t>3</w:t>
      </w:r>
      <w:r>
        <w:rPr>
          <w:rFonts w:ascii="Cambria" w:hAnsi="Cambria"/>
          <w:spacing w:val="-2"/>
          <w:w w:val="110"/>
          <w:position w:val="3"/>
          <w:sz w:val="14"/>
          <w:u w:val="single"/>
        </w:rPr>
        <w:t>k</w:t>
      </w:r>
      <w:r>
        <w:rPr>
          <w:rFonts w:ascii="Calibri" w:hAnsi="Calibri"/>
          <w:spacing w:val="-2"/>
          <w:w w:val="110"/>
          <w:position w:val="2"/>
          <w:sz w:val="10"/>
          <w:u w:val="single"/>
        </w:rPr>
        <w:t>2</w:t>
      </w:r>
      <w:r>
        <w:rPr>
          <w:rFonts w:ascii="Calibri" w:hAnsi="Calibri"/>
          <w:spacing w:val="-2"/>
          <w:w w:val="110"/>
          <w:position w:val="3"/>
          <w:sz w:val="14"/>
          <w:u w:val="single"/>
        </w:rPr>
        <w:t>(</w:t>
      </w:r>
      <w:r>
        <w:rPr>
          <w:rFonts w:ascii="Cambria" w:hAnsi="Cambria"/>
          <w:spacing w:val="-2"/>
          <w:w w:val="110"/>
          <w:position w:val="3"/>
          <w:sz w:val="14"/>
          <w:u w:val="single"/>
        </w:rPr>
        <w:t>τ</w:t>
      </w:r>
      <w:r>
        <w:rPr>
          <w:rFonts w:ascii="Calibri" w:hAnsi="Calibri"/>
          <w:spacing w:val="-2"/>
          <w:w w:val="110"/>
          <w:position w:val="2"/>
          <w:sz w:val="10"/>
          <w:u w:val="single"/>
        </w:rPr>
        <w:t>1</w:t>
      </w:r>
      <w:r>
        <w:rPr>
          <w:rFonts w:ascii="Calibri" w:hAnsi="Calibri"/>
          <w:spacing w:val="-2"/>
          <w:w w:val="110"/>
          <w:position w:val="3"/>
          <w:sz w:val="14"/>
          <w:u w:val="single"/>
        </w:rPr>
        <w:t>+</w:t>
      </w:r>
      <w:r>
        <w:rPr>
          <w:rFonts w:ascii="Cambria" w:hAnsi="Cambria"/>
          <w:spacing w:val="-2"/>
          <w:w w:val="110"/>
          <w:position w:val="3"/>
          <w:sz w:val="14"/>
          <w:u w:val="single"/>
        </w:rPr>
        <w:t>τ</w:t>
      </w:r>
      <w:r>
        <w:rPr>
          <w:rFonts w:ascii="Calibri" w:hAnsi="Calibri"/>
          <w:spacing w:val="-2"/>
          <w:w w:val="110"/>
          <w:position w:val="2"/>
          <w:sz w:val="10"/>
          <w:u w:val="single"/>
        </w:rPr>
        <w:t>2</w:t>
      </w:r>
      <w:r>
        <w:rPr>
          <w:rFonts w:ascii="Cambria" w:hAnsi="Cambria"/>
          <w:spacing w:val="-2"/>
          <w:w w:val="110"/>
          <w:position w:val="3"/>
          <w:sz w:val="14"/>
          <w:u w:val="single"/>
        </w:rPr>
        <w:t>π</w:t>
      </w:r>
      <w:r>
        <w:rPr>
          <w:rFonts w:ascii="Calibri" w:hAnsi="Calibri"/>
          <w:spacing w:val="-2"/>
          <w:w w:val="110"/>
          <w:position w:val="2"/>
          <w:sz w:val="10"/>
          <w:u w:val="single"/>
        </w:rPr>
        <w:t>4</w:t>
      </w:r>
      <w:r>
        <w:rPr>
          <w:rFonts w:ascii="Cambria" w:hAnsi="Cambria"/>
          <w:spacing w:val="-2"/>
          <w:w w:val="110"/>
          <w:position w:val="3"/>
          <w:sz w:val="14"/>
          <w:u w:val="single"/>
        </w:rPr>
        <w:t>C</w:t>
      </w:r>
      <w:r>
        <w:rPr>
          <w:rFonts w:ascii="Calibri" w:hAnsi="Calibri"/>
          <w:spacing w:val="-2"/>
          <w:w w:val="110"/>
          <w:position w:val="2"/>
          <w:sz w:val="10"/>
          <w:u w:val="single"/>
        </w:rPr>
        <w:t>4</w:t>
      </w:r>
      <w:r>
        <w:rPr>
          <w:rFonts w:ascii="Calibri" w:hAnsi="Calibri"/>
          <w:spacing w:val="-2"/>
          <w:w w:val="110"/>
          <w:position w:val="3"/>
          <w:sz w:val="14"/>
          <w:u w:val="single"/>
        </w:rPr>
        <w:t>)</w:t>
      </w:r>
      <w:r>
        <w:rPr>
          <w:rFonts w:ascii="Calibri" w:hAnsi="Calibri"/>
          <w:position w:val="3"/>
          <w:sz w:val="14"/>
        </w:rPr>
        <w:tab/>
      </w:r>
      <w:r>
        <w:rPr>
          <w:rFonts w:ascii="Cambria" w:hAnsi="Cambria"/>
          <w:spacing w:val="-10"/>
          <w:w w:val="110"/>
          <w:position w:val="-5"/>
          <w:sz w:val="19"/>
        </w:rPr>
        <w:t>c</w:t>
      </w:r>
      <w:r>
        <w:rPr>
          <w:rFonts w:ascii="Cambria" w:hAnsi="Cambria"/>
          <w:position w:val="-5"/>
          <w:sz w:val="19"/>
        </w:rPr>
        <w:tab/>
      </w:r>
      <w:r>
        <w:rPr>
          <w:rFonts w:ascii="Cambria" w:hAnsi="Cambria"/>
          <w:spacing w:val="-10"/>
          <w:w w:val="110"/>
          <w:position w:val="-5"/>
          <w:sz w:val="19"/>
        </w:rPr>
        <w:t>τ</w:t>
      </w:r>
      <w:r>
        <w:rPr>
          <w:rFonts w:ascii="Cambria" w:hAnsi="Cambria"/>
          <w:position w:val="-5"/>
          <w:sz w:val="19"/>
        </w:rPr>
        <w:tab/>
      </w:r>
      <w:r>
        <w:rPr>
          <w:rFonts w:ascii="Calibri" w:hAnsi="Calibri"/>
          <w:w w:val="110"/>
          <w:position w:val="-5"/>
          <w:sz w:val="19"/>
        </w:rPr>
        <w:t>1</w:t>
      </w:r>
      <w:r>
        <w:rPr>
          <w:rFonts w:ascii="Calibri" w:hAnsi="Calibri"/>
          <w:spacing w:val="11"/>
          <w:w w:val="110"/>
          <w:position w:val="-5"/>
          <w:sz w:val="19"/>
        </w:rPr>
        <w:t> </w:t>
      </w:r>
      <w:r>
        <w:rPr>
          <w:rFonts w:ascii="Cambria" w:hAnsi="Cambria"/>
          <w:w w:val="110"/>
          <w:position w:val="-5"/>
          <w:sz w:val="19"/>
        </w:rPr>
        <w:t>−</w:t>
      </w:r>
      <w:r>
        <w:rPr>
          <w:rFonts w:ascii="Cambria" w:hAnsi="Cambria"/>
          <w:spacing w:val="42"/>
          <w:w w:val="110"/>
          <w:position w:val="-5"/>
          <w:sz w:val="19"/>
        </w:rPr>
        <w:t> </w:t>
      </w:r>
      <w:r>
        <w:rPr>
          <w:rFonts w:ascii="Cambria" w:hAnsi="Cambria"/>
          <w:w w:val="110"/>
          <w:position w:val="2"/>
          <w:sz w:val="14"/>
          <w:u w:val="single"/>
        </w:rPr>
        <w:t>τ</w:t>
      </w:r>
      <w:r>
        <w:rPr>
          <w:rFonts w:ascii="Calibri" w:hAnsi="Calibri"/>
          <w:w w:val="110"/>
          <w:sz w:val="10"/>
          <w:u w:val="single"/>
        </w:rPr>
        <w:t>1</w:t>
      </w:r>
      <w:r>
        <w:rPr>
          <w:rFonts w:ascii="Calibri" w:hAnsi="Calibri"/>
          <w:w w:val="110"/>
          <w:position w:val="2"/>
          <w:sz w:val="14"/>
          <w:u w:val="single"/>
        </w:rPr>
        <w:t>+</w:t>
      </w:r>
      <w:r>
        <w:rPr>
          <w:rFonts w:ascii="Cambria" w:hAnsi="Cambria"/>
          <w:w w:val="110"/>
          <w:position w:val="2"/>
          <w:sz w:val="14"/>
          <w:u w:val="single"/>
        </w:rPr>
        <w:t>τ</w:t>
      </w:r>
      <w:r>
        <w:rPr>
          <w:rFonts w:ascii="Calibri" w:hAnsi="Calibri"/>
          <w:w w:val="110"/>
          <w:sz w:val="10"/>
          <w:u w:val="single"/>
        </w:rPr>
        <w:t>2</w:t>
      </w:r>
      <w:r>
        <w:rPr>
          <w:rFonts w:ascii="Cambria" w:hAnsi="Cambria"/>
          <w:w w:val="110"/>
          <w:position w:val="2"/>
          <w:sz w:val="14"/>
          <w:u w:val="single"/>
        </w:rPr>
        <w:t>π</w:t>
      </w:r>
      <w:r>
        <w:rPr>
          <w:rFonts w:ascii="Calibri" w:hAnsi="Calibri"/>
          <w:w w:val="110"/>
          <w:sz w:val="10"/>
          <w:u w:val="single"/>
        </w:rPr>
        <w:t>4</w:t>
      </w:r>
      <w:r>
        <w:rPr>
          <w:rFonts w:ascii="Cambria" w:hAnsi="Cambria"/>
          <w:w w:val="110"/>
          <w:position w:val="2"/>
          <w:sz w:val="14"/>
          <w:u w:val="single"/>
        </w:rPr>
        <w:t>C</w:t>
      </w:r>
      <w:r>
        <w:rPr>
          <w:rFonts w:ascii="Calibri" w:hAnsi="Calibri"/>
          <w:w w:val="110"/>
          <w:sz w:val="10"/>
          <w:u w:val="single"/>
        </w:rPr>
        <w:t>4</w:t>
      </w:r>
      <w:r>
        <w:rPr>
          <w:rFonts w:ascii="Calibri" w:hAnsi="Calibri"/>
          <w:spacing w:val="62"/>
          <w:w w:val="110"/>
          <w:sz w:val="10"/>
        </w:rPr>
        <w:t>   </w:t>
      </w:r>
      <w:r>
        <w:rPr>
          <w:rFonts w:ascii="Cambria" w:hAnsi="Cambria"/>
          <w:w w:val="110"/>
          <w:position w:val="-5"/>
          <w:sz w:val="19"/>
        </w:rPr>
        <w:t>−</w:t>
      </w:r>
      <w:r>
        <w:rPr>
          <w:rFonts w:ascii="Cambria" w:hAnsi="Cambria"/>
          <w:spacing w:val="13"/>
          <w:w w:val="110"/>
          <w:position w:val="-5"/>
          <w:sz w:val="19"/>
        </w:rPr>
        <w:t> </w:t>
      </w:r>
      <w:r>
        <w:rPr>
          <w:rFonts w:ascii="Cambria" w:hAnsi="Cambria"/>
          <w:spacing w:val="-10"/>
          <w:w w:val="110"/>
          <w:position w:val="-5"/>
          <w:sz w:val="19"/>
        </w:rPr>
        <w:t>τ</w:t>
      </w:r>
      <w:r>
        <w:rPr>
          <w:rFonts w:ascii="Cambria" w:hAnsi="Cambria"/>
          <w:position w:val="-5"/>
          <w:sz w:val="19"/>
        </w:rPr>
        <w:tab/>
      </w:r>
      <w:r>
        <w:rPr>
          <w:rFonts w:ascii="Calibri" w:hAnsi="Calibri"/>
          <w:w w:val="110"/>
          <w:position w:val="-5"/>
          <w:sz w:val="19"/>
        </w:rPr>
        <w:t>0</w:t>
      </w:r>
      <w:r>
        <w:rPr>
          <w:rFonts w:ascii="Calibri" w:hAnsi="Calibri"/>
          <w:spacing w:val="61"/>
          <w:w w:val="110"/>
          <w:position w:val="-5"/>
          <w:sz w:val="19"/>
        </w:rPr>
        <w:t> </w:t>
      </w:r>
      <w:r>
        <w:rPr>
          <w:spacing w:val="-10"/>
          <w:position w:val="1"/>
          <w:sz w:val="19"/>
        </w:rPr>
        <w:t></w:t>
      </w:r>
    </w:p>
    <w:p>
      <w:pPr>
        <w:spacing w:after="0" w:line="206" w:lineRule="auto"/>
        <w:jc w:val="left"/>
        <w:rPr>
          <w:position w:val="1"/>
          <w:sz w:val="19"/>
        </w:rPr>
        <w:sectPr>
          <w:type w:val="continuous"/>
          <w:pgSz w:w="8400" w:h="11910"/>
          <w:pgMar w:header="252" w:footer="0" w:top="1220" w:bottom="280" w:left="0" w:right="0"/>
        </w:sectPr>
      </w:pPr>
    </w:p>
    <w:p>
      <w:pPr>
        <w:spacing w:before="90"/>
        <w:ind w:left="0" w:right="0" w:firstLine="0"/>
        <w:jc w:val="right"/>
        <w:rPr>
          <w:rFonts w:ascii="Cambria" w:hAnsi="Cambria"/>
          <w:sz w:val="19"/>
        </w:rPr>
      </w:pPr>
      <w:r>
        <w:rPr>
          <w:rFonts w:ascii="Cambria" w:hAnsi="Cambria"/>
          <w:spacing w:val="-10"/>
          <w:w w:val="85"/>
          <w:sz w:val="19"/>
        </w:rPr>
        <w:t>—</w:t>
      </w:r>
    </w:p>
    <w:p>
      <w:pPr>
        <w:pStyle w:val="BodyText"/>
        <w:spacing w:before="97"/>
        <w:ind w:left="1679"/>
      </w:pPr>
      <w:r>
        <w:rPr>
          <w:spacing w:val="-2"/>
        </w:rPr>
        <w:t>dengan</w:t>
      </w:r>
    </w:p>
    <w:p>
      <w:pPr>
        <w:tabs>
          <w:tab w:pos="1617" w:val="left" w:leader="none"/>
          <w:tab w:pos="2893" w:val="left" w:leader="none"/>
          <w:tab w:pos="4118" w:val="left" w:leader="none"/>
        </w:tabs>
        <w:spacing w:before="90"/>
        <w:ind w:left="483" w:right="0" w:firstLine="0"/>
        <w:jc w:val="left"/>
        <w:rPr>
          <w:rFonts w:ascii="Calibri" w:hAnsi="Calibri"/>
          <w:position w:val="-2"/>
          <w:sz w:val="14"/>
        </w:rPr>
      </w:pPr>
      <w:r>
        <w:rPr/>
        <w:br w:type="column"/>
      </w:r>
      <w:r>
        <w:rPr>
          <w:rFonts w:ascii="Cambria" w:hAnsi="Cambria"/>
          <w:spacing w:val="-4"/>
          <w:w w:val="110"/>
          <w:position w:val="-6"/>
          <w:sz w:val="14"/>
        </w:rPr>
        <w:t>τ</w:t>
      </w:r>
      <w:r>
        <w:rPr>
          <w:rFonts w:ascii="Calibri" w:hAnsi="Calibri"/>
          <w:spacing w:val="-4"/>
          <w:w w:val="110"/>
          <w:position w:val="-7"/>
          <w:sz w:val="10"/>
        </w:rPr>
        <w:t>1</w:t>
      </w:r>
      <w:r>
        <w:rPr>
          <w:rFonts w:ascii="Cambria" w:hAnsi="Cambria"/>
          <w:spacing w:val="-4"/>
          <w:w w:val="110"/>
          <w:position w:val="-6"/>
          <w:sz w:val="14"/>
        </w:rPr>
        <w:t>β</w:t>
      </w:r>
      <w:r>
        <w:rPr>
          <w:rFonts w:ascii="Calibri" w:hAnsi="Calibri"/>
          <w:spacing w:val="-4"/>
          <w:w w:val="110"/>
          <w:position w:val="-7"/>
          <w:sz w:val="10"/>
        </w:rPr>
        <w:t>2</w:t>
      </w:r>
      <w:r>
        <w:rPr>
          <w:rFonts w:ascii="Calibri" w:hAnsi="Calibri"/>
          <w:position w:val="-7"/>
          <w:sz w:val="10"/>
        </w:rPr>
        <w:tab/>
      </w:r>
      <w:r>
        <w:rPr>
          <w:rFonts w:ascii="Calibri" w:hAnsi="Calibri"/>
          <w:spacing w:val="-12"/>
          <w:w w:val="110"/>
          <w:sz w:val="19"/>
        </w:rPr>
        <w:t>0</w:t>
      </w:r>
      <w:r>
        <w:rPr>
          <w:rFonts w:ascii="Calibri" w:hAnsi="Calibri"/>
          <w:sz w:val="19"/>
        </w:rPr>
        <w:tab/>
      </w:r>
      <w:r>
        <w:rPr>
          <w:rFonts w:ascii="Cambria" w:hAnsi="Cambria"/>
          <w:spacing w:val="-5"/>
          <w:w w:val="110"/>
          <w:sz w:val="19"/>
        </w:rPr>
        <w:t>β</w:t>
      </w:r>
      <w:r>
        <w:rPr>
          <w:rFonts w:ascii="Calibri" w:hAnsi="Calibri"/>
          <w:spacing w:val="-5"/>
          <w:w w:val="110"/>
          <w:position w:val="-2"/>
          <w:sz w:val="14"/>
        </w:rPr>
        <w:t>1</w:t>
      </w:r>
      <w:r>
        <w:rPr>
          <w:rFonts w:ascii="Calibri" w:hAnsi="Calibri"/>
          <w:position w:val="-2"/>
          <w:sz w:val="14"/>
        </w:rPr>
        <w:tab/>
      </w:r>
      <w:r>
        <w:rPr>
          <w:rFonts w:ascii="Cambria" w:hAnsi="Cambria"/>
          <w:spacing w:val="-5"/>
          <w:w w:val="110"/>
          <w:sz w:val="19"/>
        </w:rPr>
        <w:t>−β</w:t>
      </w:r>
      <w:r>
        <w:rPr>
          <w:rFonts w:ascii="Calibri" w:hAnsi="Calibri"/>
          <w:spacing w:val="-5"/>
          <w:w w:val="110"/>
          <w:position w:val="-2"/>
          <w:sz w:val="14"/>
        </w:rPr>
        <w:t>2</w:t>
      </w:r>
    </w:p>
    <w:p>
      <w:pPr>
        <w:spacing w:after="0"/>
        <w:jc w:val="left"/>
        <w:rPr>
          <w:rFonts w:ascii="Calibri" w:hAnsi="Calibri"/>
          <w:position w:val="-2"/>
          <w:sz w:val="14"/>
        </w:rPr>
        <w:sectPr>
          <w:type w:val="continuous"/>
          <w:pgSz w:w="8400" w:h="11910"/>
          <w:pgMar w:header="252" w:footer="0" w:top="1220" w:bottom="280" w:left="0" w:right="0"/>
          <w:cols w:num="2" w:equalWidth="0">
            <w:col w:w="2701" w:space="40"/>
            <w:col w:w="5659"/>
          </w:cols>
        </w:sectPr>
      </w:pPr>
    </w:p>
    <w:p>
      <w:pPr>
        <w:pStyle w:val="BodyText"/>
        <w:spacing w:before="12"/>
        <w:rPr>
          <w:rFonts w:ascii="Calibri"/>
          <w:sz w:val="16"/>
        </w:rPr>
      </w:pPr>
    </w:p>
    <w:p>
      <w:pPr>
        <w:pStyle w:val="BodyText"/>
        <w:jc w:val="right"/>
        <w:rPr>
          <w:rFonts w:ascii="Calibri" w:hAnsi="Calibri"/>
        </w:rPr>
      </w:pPr>
      <w:r>
        <w:rPr>
          <w:rFonts w:ascii="Cambria" w:hAnsi="Cambria"/>
          <w:w w:val="120"/>
        </w:rPr>
        <w:t>c</w:t>
      </w:r>
      <w:r>
        <w:rPr>
          <w:rFonts w:ascii="Calibri" w:hAnsi="Calibri"/>
          <w:w w:val="120"/>
          <w:vertAlign w:val="subscript"/>
        </w:rPr>
        <w:t>11</w:t>
      </w:r>
      <w:r>
        <w:rPr>
          <w:rFonts w:ascii="Calibri" w:hAnsi="Calibri"/>
          <w:spacing w:val="5"/>
          <w:w w:val="130"/>
          <w:vertAlign w:val="baseline"/>
        </w:rPr>
        <w:t> </w:t>
      </w:r>
      <w:r>
        <w:rPr>
          <w:rFonts w:ascii="Calibri" w:hAnsi="Calibri"/>
          <w:w w:val="130"/>
          <w:vertAlign w:val="baseline"/>
        </w:rPr>
        <w:t>=</w:t>
      </w:r>
      <w:r>
        <w:rPr>
          <w:rFonts w:ascii="Calibri" w:hAnsi="Calibri"/>
          <w:spacing w:val="-3"/>
          <w:w w:val="130"/>
          <w:vertAlign w:val="baseline"/>
        </w:rPr>
        <w:t> </w:t>
      </w:r>
      <w:r>
        <w:rPr>
          <w:rFonts w:ascii="Cambria" w:hAnsi="Cambria"/>
          <w:spacing w:val="-5"/>
          <w:w w:val="120"/>
          <w:vertAlign w:val="baseline"/>
        </w:rPr>
        <w:t>η</w:t>
      </w:r>
      <w:r>
        <w:rPr>
          <w:rFonts w:ascii="Calibri" w:hAnsi="Calibri"/>
          <w:spacing w:val="-5"/>
          <w:w w:val="120"/>
          <w:vertAlign w:val="subscript"/>
        </w:rPr>
        <w:t>1</w:t>
      </w:r>
    </w:p>
    <w:p>
      <w:pPr>
        <w:pStyle w:val="BodyText"/>
        <w:spacing w:line="253" w:lineRule="exact" w:before="60"/>
        <w:ind w:left="260"/>
        <w:rPr>
          <w:rFonts w:ascii="Calibri" w:hAnsi="Calibri"/>
        </w:rPr>
      </w:pPr>
      <w:r>
        <w:rPr/>
        <w:br w:type="column"/>
      </w:r>
      <w:r>
        <w:rPr>
          <w:rFonts w:ascii="Cambria" w:hAnsi="Cambria"/>
          <w:w w:val="110"/>
          <w:u w:val="single"/>
        </w:rPr>
        <w:t>η</w:t>
      </w:r>
      <w:r>
        <w:rPr>
          <w:rFonts w:ascii="Calibri" w:hAnsi="Calibri"/>
          <w:w w:val="110"/>
          <w:u w:val="single"/>
          <w:vertAlign w:val="subscript"/>
        </w:rPr>
        <w:t>2</w:t>
      </w:r>
      <w:r>
        <w:rPr>
          <w:rFonts w:ascii="Cambria" w:hAnsi="Cambria"/>
          <w:w w:val="110"/>
          <w:u w:val="single"/>
          <w:vertAlign w:val="baseline"/>
        </w:rPr>
        <w:t>β</w:t>
      </w:r>
      <w:r>
        <w:rPr>
          <w:rFonts w:ascii="Calibri" w:hAnsi="Calibri"/>
          <w:w w:val="110"/>
          <w:u w:val="single"/>
          <w:vertAlign w:val="subscript"/>
        </w:rPr>
        <w:t>3</w:t>
      </w:r>
      <w:r>
        <w:rPr>
          <w:rFonts w:ascii="Cambria" w:hAnsi="Cambria"/>
          <w:w w:val="110"/>
          <w:u w:val="single"/>
          <w:vertAlign w:val="baseline"/>
        </w:rPr>
        <w:t>β</w:t>
      </w:r>
      <w:r>
        <w:rPr>
          <w:rFonts w:ascii="Calibri" w:hAnsi="Calibri"/>
          <w:w w:val="110"/>
          <w:u w:val="single"/>
          <w:vertAlign w:val="subscript"/>
        </w:rPr>
        <w:t>1</w:t>
      </w:r>
      <w:r>
        <w:rPr>
          <w:rFonts w:ascii="Cambria" w:hAnsi="Cambria"/>
          <w:w w:val="110"/>
          <w:u w:val="single"/>
          <w:vertAlign w:val="baseline"/>
        </w:rPr>
        <w:t>k</w:t>
      </w:r>
      <w:r>
        <w:rPr>
          <w:rFonts w:ascii="Calibri" w:hAnsi="Calibri"/>
          <w:w w:val="110"/>
          <w:u w:val="single"/>
          <w:vertAlign w:val="subscript"/>
        </w:rPr>
        <w:t>2</w:t>
      </w:r>
      <w:r>
        <w:rPr>
          <w:rFonts w:ascii="Calibri" w:hAnsi="Calibri"/>
          <w:w w:val="110"/>
          <w:u w:val="single"/>
          <w:vertAlign w:val="baseline"/>
        </w:rPr>
        <w:t>(</w:t>
      </w:r>
      <w:r>
        <w:rPr>
          <w:rFonts w:ascii="Cambria" w:hAnsi="Cambria"/>
          <w:w w:val="110"/>
          <w:u w:val="single"/>
          <w:vertAlign w:val="baseline"/>
        </w:rPr>
        <w:t>τ</w:t>
      </w:r>
      <w:r>
        <w:rPr>
          <w:rFonts w:ascii="Calibri" w:hAnsi="Calibri"/>
          <w:w w:val="110"/>
          <w:u w:val="single"/>
          <w:vertAlign w:val="subscript"/>
        </w:rPr>
        <w:t>1</w:t>
      </w:r>
      <w:r>
        <w:rPr>
          <w:rFonts w:ascii="Calibri" w:hAnsi="Calibri"/>
          <w:spacing w:val="27"/>
          <w:w w:val="110"/>
          <w:u w:val="single"/>
          <w:vertAlign w:val="baseline"/>
        </w:rPr>
        <w:t> </w:t>
      </w:r>
      <w:r>
        <w:rPr>
          <w:rFonts w:ascii="Calibri" w:hAnsi="Calibri"/>
          <w:w w:val="110"/>
          <w:u w:val="single"/>
          <w:vertAlign w:val="baseline"/>
        </w:rPr>
        <w:t>+</w:t>
      </w:r>
      <w:r>
        <w:rPr>
          <w:rFonts w:ascii="Calibri" w:hAnsi="Calibri"/>
          <w:spacing w:val="13"/>
          <w:w w:val="110"/>
          <w:u w:val="single"/>
          <w:vertAlign w:val="baseline"/>
        </w:rPr>
        <w:t> </w:t>
      </w:r>
      <w:r>
        <w:rPr>
          <w:rFonts w:ascii="Cambria" w:hAnsi="Cambria"/>
          <w:spacing w:val="-2"/>
          <w:w w:val="110"/>
          <w:u w:val="single"/>
          <w:vertAlign w:val="baseline"/>
        </w:rPr>
        <w:t>τ</w:t>
      </w:r>
      <w:r>
        <w:rPr>
          <w:rFonts w:ascii="Calibri" w:hAnsi="Calibri"/>
          <w:spacing w:val="-2"/>
          <w:w w:val="110"/>
          <w:u w:val="single"/>
          <w:vertAlign w:val="subscript"/>
        </w:rPr>
        <w:t>2</w:t>
      </w:r>
      <w:r>
        <w:rPr>
          <w:rFonts w:ascii="Cambria" w:hAnsi="Cambria"/>
          <w:spacing w:val="-2"/>
          <w:w w:val="110"/>
          <w:u w:val="single"/>
          <w:vertAlign w:val="baseline"/>
        </w:rPr>
        <w:t>π</w:t>
      </w:r>
      <w:r>
        <w:rPr>
          <w:rFonts w:ascii="Calibri" w:hAnsi="Calibri"/>
          <w:spacing w:val="-2"/>
          <w:w w:val="110"/>
          <w:u w:val="single"/>
          <w:vertAlign w:val="subscript"/>
        </w:rPr>
        <w:t>4</w:t>
      </w:r>
      <w:r>
        <w:rPr>
          <w:rFonts w:ascii="Cambria" w:hAnsi="Cambria"/>
          <w:spacing w:val="-2"/>
          <w:w w:val="110"/>
          <w:u w:val="single"/>
          <w:vertAlign w:val="baseline"/>
        </w:rPr>
        <w:t>C</w:t>
      </w:r>
      <w:r>
        <w:rPr>
          <w:rFonts w:ascii="Calibri" w:hAnsi="Calibri"/>
          <w:spacing w:val="-2"/>
          <w:w w:val="110"/>
          <w:u w:val="single"/>
          <w:vertAlign w:val="subscript"/>
        </w:rPr>
        <w:t>4</w:t>
      </w:r>
      <w:r>
        <w:rPr>
          <w:rFonts w:ascii="Calibri" w:hAnsi="Calibri"/>
          <w:spacing w:val="-2"/>
          <w:w w:val="110"/>
          <w:u w:val="single"/>
          <w:vertAlign w:val="baseline"/>
        </w:rPr>
        <w:t>)</w:t>
      </w:r>
    </w:p>
    <w:p>
      <w:pPr>
        <w:tabs>
          <w:tab w:pos="2792" w:val="left" w:leader="none"/>
        </w:tabs>
        <w:spacing w:line="156" w:lineRule="auto" w:before="7"/>
        <w:ind w:left="1123" w:right="0" w:firstLine="0"/>
        <w:jc w:val="left"/>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804864">
                <wp:simplePos x="0" y="0"/>
                <wp:positionH relativeFrom="page">
                  <wp:posOffset>1584604</wp:posOffset>
                </wp:positionH>
                <wp:positionV relativeFrom="paragraph">
                  <wp:posOffset>-37621</wp:posOffset>
                </wp:positionV>
                <wp:extent cx="1920875" cy="237490"/>
                <wp:effectExtent l="0" t="0" r="0" b="0"/>
                <wp:wrapNone/>
                <wp:docPr id="1268" name="Textbox 1268"/>
                <wp:cNvGraphicFramePr>
                  <a:graphicFrameLocks/>
                </wp:cNvGraphicFramePr>
                <a:graphic>
                  <a:graphicData uri="http://schemas.microsoft.com/office/word/2010/wordprocessingShape">
                    <wps:wsp>
                      <wps:cNvPr id="1268" name="Textbox 1268"/>
                      <wps:cNvSpPr txBox="1"/>
                      <wps:spPr>
                        <a:xfrm>
                          <a:off x="0" y="0"/>
                          <a:ext cx="1920875" cy="237490"/>
                        </a:xfrm>
                        <a:prstGeom prst="rect">
                          <a:avLst/>
                        </a:prstGeom>
                      </wps:spPr>
                      <wps:txbx>
                        <w:txbxContent>
                          <w:p>
                            <w:pPr>
                              <w:pStyle w:val="BodyText"/>
                              <w:tabs>
                                <w:tab w:pos="2447" w:val="left" w:leader="none"/>
                              </w:tabs>
                              <w:spacing w:line="223" w:lineRule="exact"/>
                              <w:rPr>
                                <w:rFonts w:ascii="Cambria" w:hAnsi="Cambria"/>
                              </w:rPr>
                            </w:pPr>
                            <w:r>
                              <w:rPr>
                                <w:rFonts w:ascii="Calibri" w:hAnsi="Calibri"/>
                                <w:spacing w:val="-10"/>
                                <w:w w:val="140"/>
                              </w:rPr>
                              <w:t>+</w:t>
                            </w:r>
                            <w:r>
                              <w:rPr>
                                <w:rFonts w:ascii="Calibri" w:hAnsi="Calibri"/>
                              </w:rPr>
                              <w:tab/>
                            </w:r>
                            <w:r>
                              <w:rPr>
                                <w:rFonts w:ascii="Cambria" w:hAnsi="Cambria"/>
                                <w:w w:val="130"/>
                              </w:rPr>
                              <w:t>−</w:t>
                            </w:r>
                            <w:r>
                              <w:rPr>
                                <w:rFonts w:ascii="Cambria" w:hAnsi="Cambria"/>
                                <w:spacing w:val="-16"/>
                                <w:w w:val="130"/>
                              </w:rPr>
                              <w:t> </w:t>
                            </w:r>
                            <w:r>
                              <w:rPr>
                                <w:rFonts w:ascii="Cambria" w:hAnsi="Cambria"/>
                                <w:w w:val="110"/>
                              </w:rPr>
                              <w:t>η</w:t>
                            </w:r>
                            <w:r>
                              <w:rPr>
                                <w:rFonts w:ascii="Cambria" w:hAnsi="Cambria"/>
                                <w:spacing w:val="19"/>
                                <w:w w:val="130"/>
                              </w:rPr>
                              <w:t> </w:t>
                            </w:r>
                            <w:r>
                              <w:rPr>
                                <w:rFonts w:ascii="Cambria" w:hAnsi="Cambria"/>
                                <w:spacing w:val="-13"/>
                                <w:w w:val="130"/>
                              </w:rPr>
                              <w:t>C</w:t>
                            </w:r>
                          </w:p>
                        </w:txbxContent>
                      </wps:txbx>
                      <wps:bodyPr wrap="square" lIns="0" tIns="0" rIns="0" bIns="0" rtlCol="0">
                        <a:noAutofit/>
                      </wps:bodyPr>
                    </wps:wsp>
                  </a:graphicData>
                </a:graphic>
              </wp:anchor>
            </w:drawing>
          </mc:Choice>
          <mc:Fallback>
            <w:pict>
              <v:shape style="position:absolute;margin-left:124.772003pt;margin-top:-2.962332pt;width:151.25pt;height:18.7pt;mso-position-horizontal-relative:page;mso-position-vertical-relative:paragraph;z-index:-22511616" type="#_x0000_t202" id="docshape1085" filled="false" stroked="false">
                <v:textbox inset="0,0,0,0">
                  <w:txbxContent>
                    <w:p>
                      <w:pPr>
                        <w:pStyle w:val="BodyText"/>
                        <w:tabs>
                          <w:tab w:pos="2447" w:val="left" w:leader="none"/>
                        </w:tabs>
                        <w:spacing w:line="223" w:lineRule="exact"/>
                        <w:rPr>
                          <w:rFonts w:ascii="Cambria" w:hAnsi="Cambria"/>
                        </w:rPr>
                      </w:pPr>
                      <w:r>
                        <w:rPr>
                          <w:rFonts w:ascii="Calibri" w:hAnsi="Calibri"/>
                          <w:spacing w:val="-10"/>
                          <w:w w:val="140"/>
                        </w:rPr>
                        <w:t>+</w:t>
                      </w:r>
                      <w:r>
                        <w:rPr>
                          <w:rFonts w:ascii="Calibri" w:hAnsi="Calibri"/>
                        </w:rPr>
                        <w:tab/>
                      </w:r>
                      <w:r>
                        <w:rPr>
                          <w:rFonts w:ascii="Cambria" w:hAnsi="Cambria"/>
                          <w:w w:val="130"/>
                        </w:rPr>
                        <w:t>−</w:t>
                      </w:r>
                      <w:r>
                        <w:rPr>
                          <w:rFonts w:ascii="Cambria" w:hAnsi="Cambria"/>
                          <w:spacing w:val="-16"/>
                          <w:w w:val="130"/>
                        </w:rPr>
                        <w:t> </w:t>
                      </w:r>
                      <w:r>
                        <w:rPr>
                          <w:rFonts w:ascii="Cambria" w:hAnsi="Cambria"/>
                          <w:w w:val="110"/>
                        </w:rPr>
                        <w:t>η</w:t>
                      </w:r>
                      <w:r>
                        <w:rPr>
                          <w:rFonts w:ascii="Cambria" w:hAnsi="Cambria"/>
                          <w:spacing w:val="19"/>
                          <w:w w:val="130"/>
                        </w:rPr>
                        <w:t> </w:t>
                      </w:r>
                      <w:r>
                        <w:rPr>
                          <w:rFonts w:ascii="Cambria" w:hAnsi="Cambria"/>
                          <w:spacing w:val="-13"/>
                          <w:w w:val="130"/>
                        </w:rPr>
                        <w:t>C</w:t>
                      </w:r>
                    </w:p>
                  </w:txbxContent>
                </v:textbox>
                <w10:wrap type="none"/>
              </v:shape>
            </w:pict>
          </mc:Fallback>
        </mc:AlternateContent>
      </w:r>
      <w:r>
        <w:rPr>
          <w:rFonts w:ascii="Cambria" w:hAnsi="Cambria"/>
          <w:spacing w:val="-4"/>
          <w:w w:val="105"/>
          <w:position w:val="-11"/>
          <w:sz w:val="22"/>
        </w:rPr>
        <w:t>τ</w:t>
      </w:r>
      <w:r>
        <w:rPr>
          <w:rFonts w:ascii="Calibri" w:hAnsi="Calibri"/>
          <w:spacing w:val="-4"/>
          <w:w w:val="105"/>
          <w:position w:val="-14"/>
          <w:sz w:val="16"/>
        </w:rPr>
        <w:t>1</w:t>
      </w:r>
      <w:r>
        <w:rPr>
          <w:rFonts w:ascii="Cambria" w:hAnsi="Cambria"/>
          <w:spacing w:val="-4"/>
          <w:w w:val="105"/>
          <w:position w:val="-11"/>
          <w:sz w:val="22"/>
        </w:rPr>
        <w:t>β</w:t>
      </w:r>
      <w:r>
        <w:rPr>
          <w:rFonts w:ascii="Calibri" w:hAnsi="Calibri"/>
          <w:spacing w:val="-4"/>
          <w:w w:val="105"/>
          <w:position w:val="-14"/>
          <w:sz w:val="16"/>
        </w:rPr>
        <w:t>2</w:t>
      </w:r>
      <w:r>
        <w:rPr>
          <w:rFonts w:ascii="Calibri" w:hAnsi="Calibri"/>
          <w:position w:val="-14"/>
          <w:sz w:val="16"/>
        </w:rPr>
        <w:tab/>
      </w:r>
      <w:r>
        <w:rPr>
          <w:rFonts w:ascii="Calibri" w:hAnsi="Calibri"/>
          <w:w w:val="105"/>
          <w:sz w:val="16"/>
        </w:rPr>
        <w:t>3</w:t>
      </w:r>
      <w:r>
        <w:rPr>
          <w:rFonts w:ascii="Calibri" w:hAnsi="Calibri"/>
          <w:spacing w:val="44"/>
          <w:w w:val="105"/>
          <w:sz w:val="16"/>
        </w:rPr>
        <w:t>  </w:t>
      </w:r>
      <w:r>
        <w:rPr>
          <w:rFonts w:ascii="Calibri" w:hAnsi="Calibri"/>
          <w:spacing w:val="-10"/>
          <w:w w:val="105"/>
          <w:sz w:val="16"/>
        </w:rPr>
        <w:t>4</w:t>
      </w:r>
    </w:p>
    <w:p>
      <w:pPr>
        <w:pStyle w:val="BodyText"/>
        <w:spacing w:before="212"/>
        <w:ind w:right="115"/>
        <w:jc w:val="center"/>
      </w:pPr>
      <w:r>
        <w:rPr/>
        <w:br w:type="column"/>
      </w:r>
      <w:r>
        <w:rPr>
          <w:spacing w:val="-2"/>
        </w:rPr>
        <w:t>(4.45a)</w:t>
      </w:r>
    </w:p>
    <w:p>
      <w:pPr>
        <w:pStyle w:val="BodyText"/>
        <w:spacing w:after="0"/>
        <w:jc w:val="center"/>
        <w:sectPr>
          <w:type w:val="continuous"/>
          <w:pgSz w:w="8400" w:h="11910"/>
          <w:pgMar w:header="252" w:footer="0" w:top="1220" w:bottom="280" w:left="0" w:right="0"/>
          <w:cols w:num="3" w:equalWidth="0">
            <w:col w:w="2437" w:space="40"/>
            <w:col w:w="3129" w:space="39"/>
            <w:col w:w="2755"/>
          </w:cols>
        </w:sectPr>
      </w:pPr>
    </w:p>
    <w:p>
      <w:pPr>
        <w:pStyle w:val="BodyText"/>
        <w:spacing w:before="118"/>
        <w:rPr>
          <w:sz w:val="20"/>
        </w:rPr>
      </w:pPr>
    </w:p>
    <w:p>
      <w:pPr>
        <w:pStyle w:val="BodyText"/>
        <w:spacing w:after="0"/>
        <w:rPr>
          <w:sz w:val="20"/>
        </w:rPr>
        <w:sectPr>
          <w:pgSz w:w="8400" w:h="11910"/>
          <w:pgMar w:header="252" w:footer="0" w:top="480" w:bottom="280" w:left="0" w:right="0"/>
        </w:sectPr>
      </w:pPr>
    </w:p>
    <w:p>
      <w:pPr>
        <w:pStyle w:val="BodyText"/>
        <w:spacing w:before="21"/>
        <w:rPr>
          <w:sz w:val="16"/>
        </w:rPr>
      </w:pPr>
    </w:p>
    <w:p>
      <w:pPr>
        <w:spacing w:before="0"/>
        <w:ind w:left="0" w:right="0" w:firstLine="0"/>
        <w:jc w:val="right"/>
        <w:rPr>
          <w:rFonts w:ascii="Calibri"/>
          <w:sz w:val="16"/>
        </w:rPr>
      </w:pPr>
      <w:r>
        <w:rPr>
          <w:rFonts w:ascii="Cambria"/>
          <w:spacing w:val="-5"/>
          <w:position w:val="3"/>
          <w:sz w:val="22"/>
        </w:rPr>
        <w:t>c</w:t>
      </w:r>
      <w:r>
        <w:rPr>
          <w:rFonts w:ascii="Calibri"/>
          <w:spacing w:val="-5"/>
          <w:sz w:val="16"/>
        </w:rPr>
        <w:t>22</w:t>
      </w:r>
    </w:p>
    <w:p>
      <w:pPr>
        <w:pStyle w:val="BodyText"/>
        <w:spacing w:before="202"/>
        <w:ind w:left="30"/>
        <w:rPr>
          <w:rFonts w:ascii="Calibri" w:hAnsi="Calibri"/>
        </w:rPr>
      </w:pPr>
      <w:r>
        <w:rPr/>
        <w:br w:type="column"/>
      </w:r>
      <w:r>
        <w:rPr>
          <w:rFonts w:ascii="Calibri" w:hAnsi="Calibri"/>
          <w:w w:val="135"/>
        </w:rPr>
        <w:t>=</w:t>
      </w:r>
      <w:r>
        <w:rPr>
          <w:rFonts w:ascii="Calibri" w:hAnsi="Calibri"/>
          <w:spacing w:val="14"/>
          <w:w w:val="135"/>
        </w:rPr>
        <w:t> </w:t>
      </w:r>
      <w:r>
        <w:rPr>
          <w:rFonts w:ascii="Cambria" w:hAnsi="Cambria"/>
          <w:spacing w:val="-13"/>
          <w:w w:val="110"/>
        </w:rPr>
        <w:t>π</w:t>
      </w:r>
      <w:r>
        <w:rPr>
          <w:rFonts w:ascii="Calibri" w:hAnsi="Calibri"/>
          <w:spacing w:val="-13"/>
          <w:w w:val="110"/>
          <w:vertAlign w:val="subscript"/>
        </w:rPr>
        <w:t>3</w:t>
      </w:r>
    </w:p>
    <w:p>
      <w:pPr>
        <w:pStyle w:val="BodyText"/>
        <w:spacing w:line="170" w:lineRule="auto" w:before="72"/>
        <w:ind w:left="18"/>
        <w:rPr>
          <w:rFonts w:ascii="Calibri" w:hAnsi="Calibri"/>
        </w:rPr>
      </w:pPr>
      <w:r>
        <w:rPr/>
        <w:br w:type="column"/>
      </w:r>
      <w:r>
        <w:rPr>
          <w:rFonts w:ascii="Calibri" w:hAnsi="Calibri"/>
          <w:w w:val="120"/>
          <w:position w:val="-14"/>
        </w:rPr>
        <w:t>+</w:t>
      </w:r>
      <w:r>
        <w:rPr>
          <w:rFonts w:ascii="Calibri" w:hAnsi="Calibri"/>
          <w:spacing w:val="12"/>
          <w:w w:val="120"/>
          <w:position w:val="-14"/>
        </w:rPr>
        <w:t> </w:t>
      </w:r>
      <w:r>
        <w:rPr>
          <w:rFonts w:ascii="Cambria" w:hAnsi="Cambria"/>
          <w:w w:val="120"/>
          <w:u w:val="single"/>
        </w:rPr>
        <w:t>π</w:t>
      </w:r>
      <w:r>
        <w:rPr>
          <w:rFonts w:ascii="Calibri" w:hAnsi="Calibri"/>
          <w:w w:val="120"/>
          <w:u w:val="single"/>
          <w:vertAlign w:val="subscript"/>
        </w:rPr>
        <w:t>4</w:t>
      </w:r>
      <w:r>
        <w:rPr>
          <w:rFonts w:ascii="Cambria" w:hAnsi="Cambria"/>
          <w:w w:val="120"/>
          <w:u w:val="single"/>
          <w:vertAlign w:val="baseline"/>
        </w:rPr>
        <w:t>k</w:t>
      </w:r>
      <w:r>
        <w:rPr>
          <w:rFonts w:ascii="Calibri" w:hAnsi="Calibri"/>
          <w:w w:val="120"/>
          <w:u w:val="single"/>
          <w:vertAlign w:val="subscript"/>
        </w:rPr>
        <w:t>2</w:t>
      </w:r>
      <w:r>
        <w:rPr>
          <w:rFonts w:ascii="Calibri" w:hAnsi="Calibri"/>
          <w:w w:val="120"/>
          <w:u w:val="single"/>
          <w:vertAlign w:val="baseline"/>
        </w:rPr>
        <w:t>(</w:t>
      </w:r>
      <w:r>
        <w:rPr>
          <w:rFonts w:ascii="Cambria" w:hAnsi="Cambria"/>
          <w:w w:val="120"/>
          <w:u w:val="single"/>
          <w:vertAlign w:val="baseline"/>
        </w:rPr>
        <w:t>τ</w:t>
      </w:r>
      <w:r>
        <w:rPr>
          <w:rFonts w:ascii="Calibri" w:hAnsi="Calibri"/>
          <w:w w:val="120"/>
          <w:u w:val="single"/>
          <w:vertAlign w:val="subscript"/>
        </w:rPr>
        <w:t>1</w:t>
      </w:r>
      <w:r>
        <w:rPr>
          <w:rFonts w:ascii="Calibri" w:hAnsi="Calibri"/>
          <w:spacing w:val="-1"/>
          <w:w w:val="120"/>
          <w:u w:val="single"/>
          <w:vertAlign w:val="baseline"/>
        </w:rPr>
        <w:t> </w:t>
      </w:r>
      <w:r>
        <w:rPr>
          <w:rFonts w:ascii="Calibri" w:hAnsi="Calibri"/>
          <w:w w:val="120"/>
          <w:u w:val="single"/>
          <w:vertAlign w:val="baseline"/>
        </w:rPr>
        <w:t>+</w:t>
      </w:r>
      <w:r>
        <w:rPr>
          <w:rFonts w:ascii="Calibri" w:hAnsi="Calibri"/>
          <w:spacing w:val="-12"/>
          <w:w w:val="120"/>
          <w:u w:val="single"/>
          <w:vertAlign w:val="baseline"/>
        </w:rPr>
        <w:t> </w:t>
      </w:r>
      <w:r>
        <w:rPr>
          <w:rFonts w:ascii="Cambria" w:hAnsi="Cambria"/>
          <w:spacing w:val="-2"/>
          <w:w w:val="115"/>
          <w:u w:val="single"/>
          <w:vertAlign w:val="baseline"/>
        </w:rPr>
        <w:t>τ</w:t>
      </w:r>
      <w:r>
        <w:rPr>
          <w:rFonts w:ascii="Calibri" w:hAnsi="Calibri"/>
          <w:spacing w:val="-2"/>
          <w:w w:val="115"/>
          <w:u w:val="single"/>
          <w:vertAlign w:val="subscript"/>
        </w:rPr>
        <w:t>2</w:t>
      </w:r>
      <w:r>
        <w:rPr>
          <w:rFonts w:ascii="Cambria" w:hAnsi="Cambria"/>
          <w:spacing w:val="-2"/>
          <w:w w:val="115"/>
          <w:u w:val="single"/>
          <w:vertAlign w:val="baseline"/>
        </w:rPr>
        <w:t>π</w:t>
      </w:r>
      <w:r>
        <w:rPr>
          <w:rFonts w:ascii="Calibri" w:hAnsi="Calibri"/>
          <w:spacing w:val="-2"/>
          <w:w w:val="115"/>
          <w:u w:val="single"/>
          <w:vertAlign w:val="subscript"/>
        </w:rPr>
        <w:t>4</w:t>
      </w:r>
      <w:r>
        <w:rPr>
          <w:rFonts w:ascii="Cambria" w:hAnsi="Cambria"/>
          <w:spacing w:val="-2"/>
          <w:w w:val="115"/>
          <w:u w:val="single"/>
          <w:vertAlign w:val="baseline"/>
        </w:rPr>
        <w:t>C</w:t>
      </w:r>
      <w:r>
        <w:rPr>
          <w:rFonts w:ascii="Calibri" w:hAnsi="Calibri"/>
          <w:spacing w:val="-2"/>
          <w:w w:val="115"/>
          <w:u w:val="single"/>
          <w:vertAlign w:val="subscript"/>
        </w:rPr>
        <w:t>4</w:t>
      </w:r>
      <w:r>
        <w:rPr>
          <w:rFonts w:ascii="Calibri" w:hAnsi="Calibri"/>
          <w:spacing w:val="-2"/>
          <w:w w:val="115"/>
          <w:u w:val="single"/>
          <w:vertAlign w:val="baseline"/>
        </w:rPr>
        <w:t>)</w:t>
      </w:r>
    </w:p>
    <w:p>
      <w:pPr>
        <w:pStyle w:val="BodyText"/>
        <w:spacing w:line="208" w:lineRule="exact"/>
        <w:ind w:left="210"/>
        <w:jc w:val="center"/>
        <w:rPr>
          <w:rFonts w:ascii="Calibri" w:hAnsi="Calibri"/>
        </w:rPr>
      </w:pPr>
      <w:r>
        <w:rPr>
          <w:rFonts w:ascii="Cambria" w:hAnsi="Cambria"/>
          <w:spacing w:val="-5"/>
          <w:w w:val="105"/>
        </w:rPr>
        <w:t>τ</w:t>
      </w:r>
      <w:r>
        <w:rPr>
          <w:rFonts w:ascii="Calibri" w:hAnsi="Calibri"/>
          <w:spacing w:val="-5"/>
          <w:w w:val="105"/>
          <w:vertAlign w:val="subscript"/>
        </w:rPr>
        <w:t>1</w:t>
      </w:r>
    </w:p>
    <w:p>
      <w:pPr>
        <w:pStyle w:val="BodyText"/>
        <w:spacing w:before="206"/>
        <w:ind w:left="1679"/>
      </w:pPr>
      <w:r>
        <w:rPr/>
        <w:br w:type="column"/>
      </w:r>
      <w:r>
        <w:rPr>
          <w:spacing w:val="-2"/>
        </w:rPr>
        <w:t>(4.45b)</w:t>
      </w:r>
    </w:p>
    <w:p>
      <w:pPr>
        <w:pStyle w:val="BodyText"/>
        <w:spacing w:after="0"/>
        <w:sectPr>
          <w:type w:val="continuous"/>
          <w:pgSz w:w="8400" w:h="11910"/>
          <w:pgMar w:header="252" w:footer="0" w:top="1220" w:bottom="280" w:left="0" w:right="0"/>
          <w:cols w:num="4" w:equalWidth="0">
            <w:col w:w="1944" w:space="40"/>
            <w:col w:w="470" w:space="39"/>
            <w:col w:w="2014" w:space="461"/>
            <w:col w:w="3432"/>
          </w:cols>
        </w:sectPr>
      </w:pPr>
    </w:p>
    <w:p>
      <w:pPr>
        <w:pStyle w:val="BodyText"/>
        <w:spacing w:before="83"/>
        <w:rPr>
          <w:sz w:val="16"/>
        </w:rPr>
      </w:pPr>
    </w:p>
    <w:p>
      <w:pPr>
        <w:spacing w:before="1"/>
        <w:ind w:left="0" w:right="0" w:firstLine="0"/>
        <w:jc w:val="right"/>
        <w:rPr>
          <w:rFonts w:ascii="Calibri"/>
          <w:sz w:val="16"/>
        </w:rPr>
      </w:pPr>
      <w:r>
        <w:rPr>
          <w:rFonts w:ascii="Cambria"/>
          <w:spacing w:val="-5"/>
          <w:position w:val="3"/>
          <w:sz w:val="22"/>
        </w:rPr>
        <w:t>c</w:t>
      </w:r>
      <w:r>
        <w:rPr>
          <w:rFonts w:ascii="Calibri"/>
          <w:spacing w:val="-5"/>
          <w:sz w:val="16"/>
        </w:rPr>
        <w:t>32</w:t>
      </w:r>
    </w:p>
    <w:p>
      <w:pPr>
        <w:pStyle w:val="BodyText"/>
        <w:spacing w:line="170" w:lineRule="auto" w:before="134"/>
        <w:ind w:left="30"/>
        <w:rPr>
          <w:rFonts w:ascii="Calibri" w:hAnsi="Calibri"/>
        </w:rPr>
      </w:pPr>
      <w:r>
        <w:rPr/>
        <w:br w:type="column"/>
      </w:r>
      <w:r>
        <w:rPr>
          <w:rFonts w:ascii="Calibri" w:hAnsi="Calibri"/>
          <w:w w:val="115"/>
          <w:position w:val="-14"/>
        </w:rPr>
        <w:t>=</w:t>
      </w:r>
      <w:r>
        <w:rPr>
          <w:rFonts w:ascii="Calibri" w:hAnsi="Calibri"/>
          <w:spacing w:val="39"/>
          <w:w w:val="115"/>
          <w:position w:val="-14"/>
        </w:rPr>
        <w:t> </w:t>
      </w:r>
      <w:r>
        <w:rPr>
          <w:rFonts w:ascii="Cambria" w:hAnsi="Cambria"/>
          <w:w w:val="115"/>
          <w:u w:val="single"/>
        </w:rPr>
        <w:t>τ</w:t>
      </w:r>
      <w:r>
        <w:rPr>
          <w:rFonts w:ascii="Calibri" w:hAnsi="Calibri"/>
          <w:w w:val="115"/>
          <w:u w:val="single"/>
          <w:vertAlign w:val="subscript"/>
        </w:rPr>
        <w:t>2</w:t>
      </w:r>
      <w:r>
        <w:rPr>
          <w:rFonts w:ascii="Cambria" w:hAnsi="Cambria"/>
          <w:w w:val="115"/>
          <w:u w:val="single"/>
          <w:vertAlign w:val="baseline"/>
        </w:rPr>
        <w:t>π</w:t>
      </w:r>
      <w:r>
        <w:rPr>
          <w:rFonts w:ascii="Calibri" w:hAnsi="Calibri"/>
          <w:w w:val="115"/>
          <w:u w:val="single"/>
          <w:vertAlign w:val="subscript"/>
        </w:rPr>
        <w:t>4</w:t>
      </w:r>
      <w:r>
        <w:rPr>
          <w:rFonts w:ascii="Cambria" w:hAnsi="Cambria"/>
          <w:w w:val="115"/>
          <w:u w:val="single"/>
          <w:vertAlign w:val="baseline"/>
        </w:rPr>
        <w:t>k</w:t>
      </w:r>
      <w:r>
        <w:rPr>
          <w:rFonts w:ascii="Calibri" w:hAnsi="Calibri"/>
          <w:w w:val="115"/>
          <w:u w:val="single"/>
          <w:vertAlign w:val="subscript"/>
        </w:rPr>
        <w:t>2</w:t>
      </w:r>
      <w:r>
        <w:rPr>
          <w:rFonts w:ascii="Calibri" w:hAnsi="Calibri"/>
          <w:w w:val="115"/>
          <w:u w:val="single"/>
          <w:vertAlign w:val="baseline"/>
        </w:rPr>
        <w:t>(</w:t>
      </w:r>
      <w:r>
        <w:rPr>
          <w:rFonts w:ascii="Cambria" w:hAnsi="Cambria"/>
          <w:w w:val="115"/>
          <w:u w:val="single"/>
          <w:vertAlign w:val="baseline"/>
        </w:rPr>
        <w:t>τ</w:t>
      </w:r>
      <w:r>
        <w:rPr>
          <w:rFonts w:ascii="Calibri" w:hAnsi="Calibri"/>
          <w:w w:val="115"/>
          <w:u w:val="single"/>
          <w:vertAlign w:val="subscript"/>
        </w:rPr>
        <w:t>1</w:t>
      </w:r>
      <w:r>
        <w:rPr>
          <w:rFonts w:ascii="Calibri" w:hAnsi="Calibri"/>
          <w:spacing w:val="10"/>
          <w:w w:val="115"/>
          <w:u w:val="single"/>
          <w:vertAlign w:val="baseline"/>
        </w:rPr>
        <w:t> </w:t>
      </w:r>
      <w:r>
        <w:rPr>
          <w:rFonts w:ascii="Calibri" w:hAnsi="Calibri"/>
          <w:w w:val="115"/>
          <w:u w:val="single"/>
          <w:vertAlign w:val="baseline"/>
        </w:rPr>
        <w:t>+</w:t>
      </w:r>
      <w:r>
        <w:rPr>
          <w:rFonts w:ascii="Calibri" w:hAnsi="Calibri"/>
          <w:spacing w:val="-2"/>
          <w:w w:val="115"/>
          <w:u w:val="single"/>
          <w:vertAlign w:val="baseline"/>
        </w:rPr>
        <w:t> </w:t>
      </w:r>
      <w:r>
        <w:rPr>
          <w:rFonts w:ascii="Cambria" w:hAnsi="Cambria"/>
          <w:spacing w:val="-2"/>
          <w:w w:val="115"/>
          <w:u w:val="single"/>
          <w:vertAlign w:val="baseline"/>
        </w:rPr>
        <w:t>τ</w:t>
      </w:r>
      <w:r>
        <w:rPr>
          <w:rFonts w:ascii="Calibri" w:hAnsi="Calibri"/>
          <w:spacing w:val="-2"/>
          <w:w w:val="115"/>
          <w:u w:val="single"/>
          <w:vertAlign w:val="subscript"/>
        </w:rPr>
        <w:t>2</w:t>
      </w:r>
      <w:r>
        <w:rPr>
          <w:rFonts w:ascii="Cambria" w:hAnsi="Cambria"/>
          <w:spacing w:val="-2"/>
          <w:w w:val="115"/>
          <w:u w:val="single"/>
          <w:vertAlign w:val="baseline"/>
        </w:rPr>
        <w:t>π</w:t>
      </w:r>
      <w:r>
        <w:rPr>
          <w:rFonts w:ascii="Calibri" w:hAnsi="Calibri"/>
          <w:spacing w:val="-2"/>
          <w:w w:val="115"/>
          <w:u w:val="single"/>
          <w:vertAlign w:val="subscript"/>
        </w:rPr>
        <w:t>4</w:t>
      </w:r>
      <w:r>
        <w:rPr>
          <w:rFonts w:ascii="Cambria" w:hAnsi="Cambria"/>
          <w:spacing w:val="-2"/>
          <w:w w:val="115"/>
          <w:u w:val="single"/>
          <w:vertAlign w:val="baseline"/>
        </w:rPr>
        <w:t>C</w:t>
      </w:r>
      <w:r>
        <w:rPr>
          <w:rFonts w:ascii="Calibri" w:hAnsi="Calibri"/>
          <w:spacing w:val="-2"/>
          <w:w w:val="115"/>
          <w:u w:val="single"/>
          <w:vertAlign w:val="subscript"/>
        </w:rPr>
        <w:t>4</w:t>
      </w:r>
      <w:r>
        <w:rPr>
          <w:rFonts w:ascii="Calibri" w:hAnsi="Calibri"/>
          <w:spacing w:val="-2"/>
          <w:w w:val="115"/>
          <w:u w:val="single"/>
          <w:vertAlign w:val="baseline"/>
        </w:rPr>
        <w:t>)</w:t>
      </w:r>
    </w:p>
    <w:p>
      <w:pPr>
        <w:pStyle w:val="BodyText"/>
        <w:spacing w:line="208" w:lineRule="exact"/>
        <w:ind w:left="235"/>
        <w:jc w:val="center"/>
        <w:rPr>
          <w:rFonts w:ascii="Calibri" w:hAnsi="Calibri"/>
        </w:rPr>
      </w:pPr>
      <w:r>
        <w:rPr>
          <w:rFonts w:ascii="Cambria" w:hAnsi="Cambria"/>
          <w:spacing w:val="-5"/>
          <w:w w:val="105"/>
        </w:rPr>
        <w:t>τ</w:t>
      </w:r>
      <w:r>
        <w:rPr>
          <w:rFonts w:ascii="Calibri" w:hAnsi="Calibri"/>
          <w:spacing w:val="-5"/>
          <w:w w:val="105"/>
          <w:vertAlign w:val="subscript"/>
        </w:rPr>
        <w:t>1</w:t>
      </w:r>
    </w:p>
    <w:p>
      <w:pPr>
        <w:spacing w:line="240" w:lineRule="auto" w:before="0"/>
        <w:rPr>
          <w:rFonts w:ascii="Calibri"/>
          <w:sz w:val="22"/>
        </w:rPr>
      </w:pPr>
      <w:r>
        <w:rPr/>
        <w:br w:type="column"/>
      </w:r>
      <w:r>
        <w:rPr>
          <w:rFonts w:ascii="Calibri"/>
          <w:sz w:val="22"/>
        </w:rPr>
      </w:r>
    </w:p>
    <w:p>
      <w:pPr>
        <w:pStyle w:val="BodyText"/>
        <w:ind w:left="1679"/>
      </w:pPr>
      <w:r>
        <w:rPr>
          <w:spacing w:val="-2"/>
        </w:rPr>
        <w:t>(4.45c)</w:t>
      </w:r>
    </w:p>
    <w:p>
      <w:pPr>
        <w:pStyle w:val="BodyText"/>
        <w:spacing w:after="0"/>
        <w:sectPr>
          <w:type w:val="continuous"/>
          <w:pgSz w:w="8400" w:h="11910"/>
          <w:pgMar w:header="252" w:footer="0" w:top="1220" w:bottom="280" w:left="0" w:right="0"/>
          <w:cols w:num="3" w:equalWidth="0">
            <w:col w:w="1944" w:space="40"/>
            <w:col w:w="2228" w:space="771"/>
            <w:col w:w="3417"/>
          </w:cols>
        </w:sectPr>
      </w:pPr>
    </w:p>
    <w:p>
      <w:pPr>
        <w:pStyle w:val="BodyText"/>
        <w:spacing w:line="297" w:lineRule="auto" w:before="122"/>
        <w:ind w:left="1679" w:right="1129" w:firstLine="435"/>
      </w:pPr>
      <w:r>
        <w:rPr>
          <w:w w:val="105"/>
        </w:rPr>
        <w:t>Nilai</w:t>
      </w:r>
      <w:r>
        <w:rPr>
          <w:spacing w:val="66"/>
          <w:w w:val="105"/>
        </w:rPr>
        <w:t> </w:t>
      </w:r>
      <w:r>
        <w:rPr>
          <w:w w:val="105"/>
        </w:rPr>
        <w:t>eigen</w:t>
      </w:r>
      <w:r>
        <w:rPr>
          <w:spacing w:val="66"/>
          <w:w w:val="105"/>
        </w:rPr>
        <w:t> </w:t>
      </w:r>
      <w:r>
        <w:rPr>
          <w:w w:val="105"/>
        </w:rPr>
        <w:t>matriks</w:t>
      </w:r>
      <w:r>
        <w:rPr>
          <w:spacing w:val="40"/>
          <w:w w:val="115"/>
        </w:rPr>
        <w:t> </w:t>
      </w:r>
      <w:r>
        <w:rPr>
          <w:rFonts w:ascii="Cambria"/>
          <w:w w:val="115"/>
        </w:rPr>
        <w:t>J</w:t>
      </w:r>
      <w:r>
        <w:rPr>
          <w:rFonts w:ascii="Calibri"/>
          <w:w w:val="115"/>
        </w:rPr>
        <w:t>(</w:t>
      </w:r>
      <w:r>
        <w:rPr>
          <w:rFonts w:ascii="Cambria"/>
          <w:w w:val="115"/>
        </w:rPr>
        <w:t>E</w:t>
      </w:r>
      <w:r>
        <w:rPr>
          <w:rFonts w:ascii="Calibri"/>
          <w:w w:val="115"/>
          <w:vertAlign w:val="subscript"/>
        </w:rPr>
        <w:t>4</w:t>
      </w:r>
      <w:r>
        <w:rPr>
          <w:rFonts w:ascii="Calibri"/>
          <w:w w:val="115"/>
          <w:vertAlign w:val="baseline"/>
        </w:rPr>
        <w:t>)</w:t>
      </w:r>
      <w:r>
        <w:rPr>
          <w:rFonts w:ascii="Calibri"/>
          <w:spacing w:val="66"/>
          <w:w w:val="115"/>
          <w:vertAlign w:val="baseline"/>
        </w:rPr>
        <w:t> </w:t>
      </w:r>
      <w:r>
        <w:rPr>
          <w:w w:val="105"/>
          <w:vertAlign w:val="baseline"/>
        </w:rPr>
        <w:t>merupakan</w:t>
      </w:r>
      <w:r>
        <w:rPr>
          <w:spacing w:val="66"/>
          <w:w w:val="105"/>
          <w:vertAlign w:val="baseline"/>
        </w:rPr>
        <w:t> </w:t>
      </w:r>
      <w:r>
        <w:rPr>
          <w:w w:val="105"/>
          <w:vertAlign w:val="baseline"/>
        </w:rPr>
        <w:t>akar-akar</w:t>
      </w:r>
      <w:r>
        <w:rPr>
          <w:spacing w:val="65"/>
          <w:w w:val="105"/>
          <w:vertAlign w:val="baseline"/>
        </w:rPr>
        <w:t> </w:t>
      </w:r>
      <w:r>
        <w:rPr>
          <w:w w:val="105"/>
          <w:vertAlign w:val="baseline"/>
        </w:rPr>
        <w:t>dari persamaan karakteristik</w:t>
      </w:r>
    </w:p>
    <w:p>
      <w:pPr>
        <w:pStyle w:val="BodyText"/>
        <w:spacing w:before="95"/>
        <w:ind w:left="544"/>
        <w:jc w:val="center"/>
        <w:rPr>
          <w:rFonts w:ascii="Calibri" w:hAnsi="Calibri"/>
        </w:rPr>
      </w:pPr>
      <w:r>
        <w:rPr>
          <w:rFonts w:ascii="Calibri" w:hAnsi="Calibri"/>
          <w:w w:val="125"/>
        </w:rPr>
        <w:t>det(</w:t>
      </w:r>
      <w:r>
        <w:rPr>
          <w:rFonts w:ascii="Cambria" w:hAnsi="Cambria"/>
          <w:w w:val="125"/>
        </w:rPr>
        <w:t>J</w:t>
      </w:r>
      <w:r>
        <w:rPr>
          <w:rFonts w:ascii="Calibri" w:hAnsi="Calibri"/>
          <w:w w:val="125"/>
        </w:rPr>
        <w:t>(</w:t>
      </w:r>
      <w:r>
        <w:rPr>
          <w:rFonts w:ascii="Cambria" w:hAnsi="Cambria"/>
          <w:w w:val="125"/>
        </w:rPr>
        <w:t>E</w:t>
      </w:r>
      <w:r>
        <w:rPr>
          <w:rFonts w:ascii="Calibri" w:hAnsi="Calibri"/>
          <w:w w:val="125"/>
          <w:vertAlign w:val="subscript"/>
        </w:rPr>
        <w:t>4</w:t>
      </w:r>
      <w:r>
        <w:rPr>
          <w:rFonts w:ascii="Calibri" w:hAnsi="Calibri"/>
          <w:w w:val="125"/>
          <w:vertAlign w:val="baseline"/>
        </w:rPr>
        <w:t>)</w:t>
      </w:r>
      <w:r>
        <w:rPr>
          <w:rFonts w:ascii="Calibri" w:hAnsi="Calibri"/>
          <w:spacing w:val="-2"/>
          <w:w w:val="125"/>
          <w:vertAlign w:val="baseline"/>
        </w:rPr>
        <w:t> </w:t>
      </w:r>
      <w:r>
        <w:rPr>
          <w:rFonts w:ascii="Cambria" w:hAnsi="Cambria"/>
          <w:w w:val="125"/>
          <w:vertAlign w:val="baseline"/>
        </w:rPr>
        <w:t>−</w:t>
      </w:r>
      <w:r>
        <w:rPr>
          <w:rFonts w:ascii="Cambria" w:hAnsi="Cambria"/>
          <w:spacing w:val="1"/>
          <w:w w:val="125"/>
          <w:vertAlign w:val="baseline"/>
        </w:rPr>
        <w:t> </w:t>
      </w:r>
      <w:r>
        <w:rPr>
          <w:rFonts w:ascii="Cambria" w:hAnsi="Cambria"/>
          <w:w w:val="125"/>
          <w:vertAlign w:val="baseline"/>
        </w:rPr>
        <w:t>λI</w:t>
      </w:r>
      <w:r>
        <w:rPr>
          <w:rFonts w:ascii="Calibri" w:hAnsi="Calibri"/>
          <w:w w:val="125"/>
          <w:vertAlign w:val="baseline"/>
        </w:rPr>
        <w:t>)</w:t>
      </w:r>
      <w:r>
        <w:rPr>
          <w:rFonts w:ascii="Calibri" w:hAnsi="Calibri"/>
          <w:spacing w:val="13"/>
          <w:w w:val="125"/>
          <w:vertAlign w:val="baseline"/>
        </w:rPr>
        <w:t> </w:t>
      </w:r>
      <w:r>
        <w:rPr>
          <w:rFonts w:ascii="Calibri" w:hAnsi="Calibri"/>
          <w:w w:val="125"/>
          <w:vertAlign w:val="baseline"/>
        </w:rPr>
        <w:t>=</w:t>
      </w:r>
      <w:r>
        <w:rPr>
          <w:rFonts w:ascii="Calibri" w:hAnsi="Calibri"/>
          <w:spacing w:val="14"/>
          <w:w w:val="125"/>
          <w:vertAlign w:val="baseline"/>
        </w:rPr>
        <w:t> </w:t>
      </w:r>
      <w:r>
        <w:rPr>
          <w:rFonts w:ascii="Calibri" w:hAnsi="Calibri"/>
          <w:spacing w:val="-10"/>
          <w:w w:val="125"/>
          <w:vertAlign w:val="baseline"/>
        </w:rPr>
        <w:t>0</w:t>
      </w:r>
    </w:p>
    <w:p>
      <w:pPr>
        <w:pStyle w:val="BodyText"/>
        <w:spacing w:before="142"/>
        <w:rPr>
          <w:rFonts w:ascii="Calibri"/>
          <w:sz w:val="20"/>
        </w:rPr>
      </w:pPr>
    </w:p>
    <w:p>
      <w:pPr>
        <w:pStyle w:val="BodyText"/>
        <w:spacing w:after="0"/>
        <w:rPr>
          <w:rFonts w:ascii="Calibri"/>
          <w:sz w:val="20"/>
        </w:rPr>
        <w:sectPr>
          <w:type w:val="continuous"/>
          <w:pgSz w:w="8400" w:h="11910"/>
          <w:pgMar w:header="252" w:footer="0" w:top="1220" w:bottom="280" w:left="0" w:right="0"/>
        </w:sectPr>
      </w:pPr>
    </w:p>
    <w:p>
      <w:pPr>
        <w:tabs>
          <w:tab w:pos="2571" w:val="left" w:leader="none"/>
          <w:tab w:pos="3443" w:val="left" w:leader="none"/>
        </w:tabs>
        <w:spacing w:before="71"/>
        <w:ind w:left="1679" w:right="0" w:firstLine="0"/>
        <w:jc w:val="left"/>
        <w:rPr>
          <w:rFonts w:ascii="Cambria" w:hAnsi="Cambria"/>
          <w:sz w:val="16"/>
        </w:rPr>
      </w:pPr>
      <w:r>
        <w:rPr>
          <w:rFonts w:ascii="Cambria" w:hAnsi="Cambria"/>
          <w:sz w:val="16"/>
        </w:rPr>
        <mc:AlternateContent>
          <mc:Choice Requires="wps">
            <w:drawing>
              <wp:anchor distT="0" distB="0" distL="0" distR="0" allowOverlap="1" layoutInCell="1" locked="0" behindDoc="1" simplePos="0" relativeHeight="488130048">
                <wp:simplePos x="0" y="0"/>
                <wp:positionH relativeFrom="page">
                  <wp:posOffset>1417364</wp:posOffset>
                </wp:positionH>
                <wp:positionV relativeFrom="paragraph">
                  <wp:posOffset>282276</wp:posOffset>
                </wp:positionV>
                <wp:extent cx="615950" cy="1270"/>
                <wp:effectExtent l="0" t="0" r="0" b="0"/>
                <wp:wrapTopAndBottom/>
                <wp:docPr id="1269" name="Graphic 1269"/>
                <wp:cNvGraphicFramePr>
                  <a:graphicFrameLocks/>
                </wp:cNvGraphicFramePr>
                <a:graphic>
                  <a:graphicData uri="http://schemas.microsoft.com/office/word/2010/wordprocessingShape">
                    <wps:wsp>
                      <wps:cNvPr id="1269" name="Graphic 1269"/>
                      <wps:cNvSpPr/>
                      <wps:spPr>
                        <a:xfrm>
                          <a:off x="0" y="0"/>
                          <a:ext cx="615950" cy="1270"/>
                        </a:xfrm>
                        <a:custGeom>
                          <a:avLst/>
                          <a:gdLst/>
                          <a:ahLst/>
                          <a:cxnLst/>
                          <a:rect l="l" t="t" r="r" b="b"/>
                          <a:pathLst>
                            <a:path w="615950" h="0">
                              <a:moveTo>
                                <a:pt x="0" y="0"/>
                              </a:moveTo>
                              <a:lnTo>
                                <a:pt x="615896" y="0"/>
                              </a:lnTo>
                            </a:path>
                          </a:pathLst>
                        </a:custGeom>
                        <a:ln w="415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1.6035pt;margin-top:22.226475pt;width:48.5pt;height:.1pt;mso-position-horizontal-relative:page;mso-position-vertical-relative:paragraph;z-index:-15186432;mso-wrap-distance-left:0;mso-wrap-distance-right:0" id="docshape1086" coordorigin="2232,445" coordsize="970,0" path="m2232,445l3202,445e" filled="false" stroked="true" strokeweight=".3273pt" strokecolor="#000000">
                <v:path arrowok="t"/>
                <v:stroke dashstyle="solid"/>
                <w10:wrap type="topAndBottom"/>
              </v:shape>
            </w:pict>
          </mc:Fallback>
        </mc:AlternateContent>
      </w:r>
      <w:r>
        <w:rPr>
          <w:rFonts w:ascii="Cambria" w:hAnsi="Cambria"/>
          <w:sz w:val="16"/>
        </w:rPr>
        <mc:AlternateContent>
          <mc:Choice Requires="wps">
            <w:drawing>
              <wp:anchor distT="0" distB="0" distL="0" distR="0" allowOverlap="1" layoutInCell="1" locked="0" behindDoc="1" simplePos="0" relativeHeight="480809984">
                <wp:simplePos x="0" y="0"/>
                <wp:positionH relativeFrom="page">
                  <wp:posOffset>1325152</wp:posOffset>
                </wp:positionH>
                <wp:positionV relativeFrom="paragraph">
                  <wp:posOffset>230328</wp:posOffset>
                </wp:positionV>
                <wp:extent cx="81280" cy="177800"/>
                <wp:effectExtent l="0" t="0" r="0" b="0"/>
                <wp:wrapNone/>
                <wp:docPr id="1270" name="Textbox 1270"/>
                <wp:cNvGraphicFramePr>
                  <a:graphicFrameLocks/>
                </wp:cNvGraphicFramePr>
                <a:graphic>
                  <a:graphicData uri="http://schemas.microsoft.com/office/word/2010/wordprocessingShape">
                    <wps:wsp>
                      <wps:cNvPr id="1270" name="Textbox 1270"/>
                      <wps:cNvSpPr txBox="1"/>
                      <wps:spPr>
                        <a:xfrm>
                          <a:off x="0" y="0"/>
                          <a:ext cx="81280" cy="177800"/>
                        </a:xfrm>
                        <a:prstGeom prst="rect">
                          <a:avLst/>
                        </a:prstGeom>
                      </wps:spPr>
                      <wps:txbx>
                        <w:txbxContent>
                          <w:p>
                            <w:pPr>
                              <w:spacing w:line="158" w:lineRule="exact" w:before="0"/>
                              <w:ind w:left="0" w:right="0" w:firstLine="0"/>
                              <w:jc w:val="left"/>
                              <w:rPr>
                                <w:rFonts w:ascii="Cambria" w:hAnsi="Cambria"/>
                                <w:sz w:val="16"/>
                              </w:rPr>
                            </w:pPr>
                            <w:r>
                              <w:rPr>
                                <w:rFonts w:ascii="Cambria" w:hAnsi="Cambria"/>
                                <w:spacing w:val="-10"/>
                                <w:w w:val="80"/>
                                <w:sz w:val="16"/>
                              </w:rPr>
                              <w:t>—</w:t>
                            </w:r>
                          </w:p>
                        </w:txbxContent>
                      </wps:txbx>
                      <wps:bodyPr wrap="square" lIns="0" tIns="0" rIns="0" bIns="0" rtlCol="0">
                        <a:noAutofit/>
                      </wps:bodyPr>
                    </wps:wsp>
                  </a:graphicData>
                </a:graphic>
              </wp:anchor>
            </w:drawing>
          </mc:Choice>
          <mc:Fallback>
            <w:pict>
              <v:shape style="position:absolute;margin-left:104.342751pt;margin-top:18.136106pt;width:6.4pt;height:14pt;mso-position-horizontal-relative:page;mso-position-vertical-relative:paragraph;z-index:-22506496" type="#_x0000_t202" id="docshape1087" filled="false" stroked="false">
                <v:textbox inset="0,0,0,0">
                  <w:txbxContent>
                    <w:p>
                      <w:pPr>
                        <w:spacing w:line="158" w:lineRule="exact" w:before="0"/>
                        <w:ind w:left="0" w:right="0" w:firstLine="0"/>
                        <w:jc w:val="left"/>
                        <w:rPr>
                          <w:rFonts w:ascii="Cambria" w:hAnsi="Cambria"/>
                          <w:sz w:val="16"/>
                        </w:rPr>
                      </w:pPr>
                      <w:r>
                        <w:rPr>
                          <w:rFonts w:ascii="Cambria" w:hAnsi="Cambria"/>
                          <w:spacing w:val="-10"/>
                          <w:w w:val="80"/>
                          <w:sz w:val="16"/>
                        </w:rPr>
                        <w:t>—</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814080">
                <wp:simplePos x="0" y="0"/>
                <wp:positionH relativeFrom="page">
                  <wp:posOffset>1525911</wp:posOffset>
                </wp:positionH>
                <wp:positionV relativeFrom="paragraph">
                  <wp:posOffset>-92683</wp:posOffset>
                </wp:positionV>
                <wp:extent cx="2696845" cy="177800"/>
                <wp:effectExtent l="0" t="0" r="0" b="0"/>
                <wp:wrapNone/>
                <wp:docPr id="1271" name="Textbox 1271"/>
                <wp:cNvGraphicFramePr>
                  <a:graphicFrameLocks/>
                </wp:cNvGraphicFramePr>
                <a:graphic>
                  <a:graphicData uri="http://schemas.microsoft.com/office/word/2010/wordprocessingShape">
                    <wps:wsp>
                      <wps:cNvPr id="1271" name="Textbox 1271"/>
                      <wps:cNvSpPr txBox="1"/>
                      <wps:spPr>
                        <a:xfrm>
                          <a:off x="0" y="0"/>
                          <a:ext cx="2696845" cy="177800"/>
                        </a:xfrm>
                        <a:prstGeom prst="rect">
                          <a:avLst/>
                        </a:prstGeom>
                      </wps:spPr>
                      <wps:txbx>
                        <w:txbxContent>
                          <w:p>
                            <w:pPr>
                              <w:tabs>
                                <w:tab w:pos="1313" w:val="left" w:leader="none"/>
                                <w:tab w:pos="2749" w:val="left" w:leader="none"/>
                                <w:tab w:pos="4164" w:val="left" w:leader="none"/>
                              </w:tabs>
                              <w:spacing w:line="166" w:lineRule="exact" w:before="0"/>
                              <w:ind w:left="0" w:right="0" w:firstLine="0"/>
                              <w:jc w:val="left"/>
                              <w:rPr>
                                <w:rFonts w:ascii="Calibri" w:hAnsi="Calibri"/>
                                <w:sz w:val="16"/>
                              </w:rPr>
                            </w:pPr>
                            <w:r>
                              <w:rPr>
                                <w:rFonts w:ascii="Cambria" w:hAnsi="Cambria"/>
                                <w:w w:val="120"/>
                                <w:sz w:val="16"/>
                              </w:rPr>
                              <w:t>c</w:t>
                            </w:r>
                            <w:r>
                              <w:rPr>
                                <w:rFonts w:ascii="Calibri" w:hAnsi="Calibri"/>
                                <w:w w:val="120"/>
                                <w:sz w:val="16"/>
                                <w:vertAlign w:val="subscript"/>
                              </w:rPr>
                              <w:t>11</w:t>
                            </w:r>
                            <w:r>
                              <w:rPr>
                                <w:rFonts w:ascii="Calibri" w:hAnsi="Calibri"/>
                                <w:spacing w:val="5"/>
                                <w:w w:val="120"/>
                                <w:sz w:val="16"/>
                                <w:vertAlign w:val="baseline"/>
                              </w:rPr>
                              <w:t> </w:t>
                            </w:r>
                            <w:r>
                              <w:rPr>
                                <w:rFonts w:ascii="Cambria" w:hAnsi="Cambria"/>
                                <w:w w:val="120"/>
                                <w:sz w:val="16"/>
                                <w:vertAlign w:val="baseline"/>
                              </w:rPr>
                              <w:t>−</w:t>
                            </w:r>
                            <w:r>
                              <w:rPr>
                                <w:rFonts w:ascii="Cambria" w:hAnsi="Cambria"/>
                                <w:spacing w:val="-1"/>
                                <w:w w:val="120"/>
                                <w:sz w:val="16"/>
                                <w:vertAlign w:val="baseline"/>
                              </w:rPr>
                              <w:t> </w:t>
                            </w:r>
                            <w:r>
                              <w:rPr>
                                <w:rFonts w:ascii="Cambria" w:hAnsi="Cambria"/>
                                <w:spacing w:val="-10"/>
                                <w:w w:val="120"/>
                                <w:sz w:val="16"/>
                                <w:vertAlign w:val="baseline"/>
                              </w:rPr>
                              <w:t>λ</w:t>
                            </w:r>
                            <w:r>
                              <w:rPr>
                                <w:rFonts w:ascii="Cambria" w:hAnsi="Cambria"/>
                                <w:sz w:val="16"/>
                                <w:vertAlign w:val="baseline"/>
                              </w:rPr>
                              <w:tab/>
                            </w:r>
                            <w:r>
                              <w:rPr>
                                <w:rFonts w:ascii="Calibri" w:hAnsi="Calibri"/>
                                <w:spacing w:val="-10"/>
                                <w:w w:val="120"/>
                                <w:sz w:val="16"/>
                                <w:vertAlign w:val="baseline"/>
                              </w:rPr>
                              <w:t>0</w:t>
                            </w:r>
                            <w:r>
                              <w:rPr>
                                <w:rFonts w:ascii="Calibri" w:hAnsi="Calibri"/>
                                <w:sz w:val="16"/>
                                <w:vertAlign w:val="baseline"/>
                              </w:rPr>
                              <w:tab/>
                            </w:r>
                            <w:r>
                              <w:rPr>
                                <w:rFonts w:ascii="Calibri" w:hAnsi="Calibri"/>
                                <w:spacing w:val="-10"/>
                                <w:w w:val="120"/>
                                <w:sz w:val="16"/>
                                <w:vertAlign w:val="baseline"/>
                              </w:rPr>
                              <w:t>0</w:t>
                            </w:r>
                            <w:r>
                              <w:rPr>
                                <w:sz w:val="16"/>
                                <w:vertAlign w:val="baseline"/>
                              </w:rPr>
                              <w:tab/>
                            </w:r>
                            <w:r>
                              <w:rPr>
                                <w:rFonts w:ascii="Calibri" w:hAnsi="Calibri"/>
                                <w:spacing w:val="-26"/>
                                <w:w w:val="120"/>
                                <w:sz w:val="16"/>
                                <w:vertAlign w:val="baseline"/>
                              </w:rPr>
                              <w:t>0</w:t>
                            </w:r>
                          </w:p>
                        </w:txbxContent>
                      </wps:txbx>
                      <wps:bodyPr wrap="square" lIns="0" tIns="0" rIns="0" bIns="0" rtlCol="0">
                        <a:noAutofit/>
                      </wps:bodyPr>
                    </wps:wsp>
                  </a:graphicData>
                </a:graphic>
              </wp:anchor>
            </w:drawing>
          </mc:Choice>
          <mc:Fallback>
            <w:pict>
              <v:shape style="position:absolute;margin-left:120.150497pt;margin-top:-7.297894pt;width:212.35pt;height:14pt;mso-position-horizontal-relative:page;mso-position-vertical-relative:paragraph;z-index:-22502400" type="#_x0000_t202" id="docshape1088" filled="false" stroked="false">
                <v:textbox inset="0,0,0,0">
                  <w:txbxContent>
                    <w:p>
                      <w:pPr>
                        <w:tabs>
                          <w:tab w:pos="1313" w:val="left" w:leader="none"/>
                          <w:tab w:pos="2749" w:val="left" w:leader="none"/>
                          <w:tab w:pos="4164" w:val="left" w:leader="none"/>
                        </w:tabs>
                        <w:spacing w:line="166" w:lineRule="exact" w:before="0"/>
                        <w:ind w:left="0" w:right="0" w:firstLine="0"/>
                        <w:jc w:val="left"/>
                        <w:rPr>
                          <w:rFonts w:ascii="Calibri" w:hAnsi="Calibri"/>
                          <w:sz w:val="16"/>
                        </w:rPr>
                      </w:pPr>
                      <w:r>
                        <w:rPr>
                          <w:rFonts w:ascii="Cambria" w:hAnsi="Cambria"/>
                          <w:w w:val="120"/>
                          <w:sz w:val="16"/>
                        </w:rPr>
                        <w:t>c</w:t>
                      </w:r>
                      <w:r>
                        <w:rPr>
                          <w:rFonts w:ascii="Calibri" w:hAnsi="Calibri"/>
                          <w:w w:val="120"/>
                          <w:sz w:val="16"/>
                          <w:vertAlign w:val="subscript"/>
                        </w:rPr>
                        <w:t>11</w:t>
                      </w:r>
                      <w:r>
                        <w:rPr>
                          <w:rFonts w:ascii="Calibri" w:hAnsi="Calibri"/>
                          <w:spacing w:val="5"/>
                          <w:w w:val="120"/>
                          <w:sz w:val="16"/>
                          <w:vertAlign w:val="baseline"/>
                        </w:rPr>
                        <w:t> </w:t>
                      </w:r>
                      <w:r>
                        <w:rPr>
                          <w:rFonts w:ascii="Cambria" w:hAnsi="Cambria"/>
                          <w:w w:val="120"/>
                          <w:sz w:val="16"/>
                          <w:vertAlign w:val="baseline"/>
                        </w:rPr>
                        <w:t>−</w:t>
                      </w:r>
                      <w:r>
                        <w:rPr>
                          <w:rFonts w:ascii="Cambria" w:hAnsi="Cambria"/>
                          <w:spacing w:val="-1"/>
                          <w:w w:val="120"/>
                          <w:sz w:val="16"/>
                          <w:vertAlign w:val="baseline"/>
                        </w:rPr>
                        <w:t> </w:t>
                      </w:r>
                      <w:r>
                        <w:rPr>
                          <w:rFonts w:ascii="Cambria" w:hAnsi="Cambria"/>
                          <w:spacing w:val="-10"/>
                          <w:w w:val="120"/>
                          <w:sz w:val="16"/>
                          <w:vertAlign w:val="baseline"/>
                        </w:rPr>
                        <w:t>λ</w:t>
                      </w:r>
                      <w:r>
                        <w:rPr>
                          <w:rFonts w:ascii="Cambria" w:hAnsi="Cambria"/>
                          <w:sz w:val="16"/>
                          <w:vertAlign w:val="baseline"/>
                        </w:rPr>
                        <w:tab/>
                      </w:r>
                      <w:r>
                        <w:rPr>
                          <w:rFonts w:ascii="Calibri" w:hAnsi="Calibri"/>
                          <w:spacing w:val="-10"/>
                          <w:w w:val="120"/>
                          <w:sz w:val="16"/>
                          <w:vertAlign w:val="baseline"/>
                        </w:rPr>
                        <w:t>0</w:t>
                      </w:r>
                      <w:r>
                        <w:rPr>
                          <w:rFonts w:ascii="Calibri" w:hAnsi="Calibri"/>
                          <w:sz w:val="16"/>
                          <w:vertAlign w:val="baseline"/>
                        </w:rPr>
                        <w:tab/>
                      </w:r>
                      <w:r>
                        <w:rPr>
                          <w:rFonts w:ascii="Calibri" w:hAnsi="Calibri"/>
                          <w:spacing w:val="-10"/>
                          <w:w w:val="120"/>
                          <w:sz w:val="16"/>
                          <w:vertAlign w:val="baseline"/>
                        </w:rPr>
                        <w:t>0</w:t>
                      </w:r>
                      <w:r>
                        <w:rPr>
                          <w:sz w:val="16"/>
                          <w:vertAlign w:val="baseline"/>
                        </w:rPr>
                        <w:tab/>
                      </w:r>
                      <w:r>
                        <w:rPr>
                          <w:rFonts w:ascii="Calibri" w:hAnsi="Calibri"/>
                          <w:spacing w:val="-26"/>
                          <w:w w:val="120"/>
                          <w:sz w:val="16"/>
                          <w:vertAlign w:val="baseline"/>
                        </w:rPr>
                        <w:t>0</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814592">
                <wp:simplePos x="0" y="0"/>
                <wp:positionH relativeFrom="page">
                  <wp:posOffset>1243390</wp:posOffset>
                </wp:positionH>
                <wp:positionV relativeFrom="paragraph">
                  <wp:posOffset>200127</wp:posOffset>
                </wp:positionV>
                <wp:extent cx="789940" cy="438150"/>
                <wp:effectExtent l="0" t="0" r="0" b="0"/>
                <wp:wrapNone/>
                <wp:docPr id="1272" name="Textbox 1272"/>
                <wp:cNvGraphicFramePr>
                  <a:graphicFrameLocks/>
                </wp:cNvGraphicFramePr>
                <a:graphic>
                  <a:graphicData uri="http://schemas.microsoft.com/office/word/2010/wordprocessingShape">
                    <wps:wsp>
                      <wps:cNvPr id="1272" name="Textbox 1272"/>
                      <wps:cNvSpPr txBox="1"/>
                      <wps:spPr>
                        <a:xfrm>
                          <a:off x="0" y="0"/>
                          <a:ext cx="789940" cy="438150"/>
                        </a:xfrm>
                        <a:prstGeom prst="rect">
                          <a:avLst/>
                        </a:prstGeom>
                      </wps:spPr>
                      <wps:txbx>
                        <w:txbxContent>
                          <w:p>
                            <w:pPr>
                              <w:spacing w:line="120" w:lineRule="exact" w:before="0"/>
                              <w:ind w:left="273" w:right="0" w:firstLine="0"/>
                              <w:jc w:val="left"/>
                              <w:rPr>
                                <w:rFonts w:ascii="Calibri" w:hAnsi="Calibri"/>
                                <w:position w:val="2"/>
                                <w:sz w:val="12"/>
                              </w:rPr>
                            </w:pPr>
                            <w:r>
                              <w:rPr>
                                <w:rFonts w:ascii="Cambria" w:hAnsi="Cambria"/>
                                <w:spacing w:val="-2"/>
                                <w:w w:val="115"/>
                                <w:position w:val="2"/>
                                <w:sz w:val="12"/>
                              </w:rPr>
                              <w:t>τ</w:t>
                            </w:r>
                            <w:r>
                              <w:rPr>
                                <w:rFonts w:ascii="Calibri" w:hAnsi="Calibri"/>
                                <w:spacing w:val="-2"/>
                                <w:w w:val="115"/>
                                <w:sz w:val="9"/>
                              </w:rPr>
                              <w:t>3</w:t>
                            </w:r>
                            <w:r>
                              <w:rPr>
                                <w:rFonts w:ascii="Cambria" w:hAnsi="Cambria"/>
                                <w:spacing w:val="-2"/>
                                <w:w w:val="115"/>
                                <w:position w:val="2"/>
                                <w:sz w:val="12"/>
                              </w:rPr>
                              <w:t>k</w:t>
                            </w:r>
                            <w:r>
                              <w:rPr>
                                <w:rFonts w:ascii="Calibri" w:hAnsi="Calibri"/>
                                <w:spacing w:val="-2"/>
                                <w:w w:val="115"/>
                                <w:sz w:val="9"/>
                              </w:rPr>
                              <w:t>2</w:t>
                            </w:r>
                            <w:r>
                              <w:rPr>
                                <w:rFonts w:ascii="Calibri" w:hAnsi="Calibri"/>
                                <w:spacing w:val="-2"/>
                                <w:w w:val="115"/>
                                <w:position w:val="2"/>
                                <w:sz w:val="12"/>
                              </w:rPr>
                              <w:t>(</w:t>
                            </w:r>
                            <w:r>
                              <w:rPr>
                                <w:rFonts w:ascii="Cambria" w:hAnsi="Cambria"/>
                                <w:spacing w:val="-2"/>
                                <w:w w:val="115"/>
                                <w:position w:val="2"/>
                                <w:sz w:val="12"/>
                              </w:rPr>
                              <w:t>τ</w:t>
                            </w:r>
                            <w:r>
                              <w:rPr>
                                <w:rFonts w:ascii="Calibri" w:hAnsi="Calibri"/>
                                <w:spacing w:val="-2"/>
                                <w:w w:val="115"/>
                                <w:sz w:val="9"/>
                              </w:rPr>
                              <w:t>1</w:t>
                            </w:r>
                            <w:r>
                              <w:rPr>
                                <w:rFonts w:ascii="Calibri" w:hAnsi="Calibri"/>
                                <w:spacing w:val="-2"/>
                                <w:w w:val="115"/>
                                <w:position w:val="2"/>
                                <w:sz w:val="12"/>
                              </w:rPr>
                              <w:t>+</w:t>
                            </w:r>
                            <w:r>
                              <w:rPr>
                                <w:rFonts w:ascii="Cambria" w:hAnsi="Cambria"/>
                                <w:spacing w:val="-2"/>
                                <w:w w:val="115"/>
                                <w:position w:val="2"/>
                                <w:sz w:val="12"/>
                              </w:rPr>
                              <w:t>τ</w:t>
                            </w:r>
                            <w:r>
                              <w:rPr>
                                <w:rFonts w:ascii="Calibri" w:hAnsi="Calibri"/>
                                <w:spacing w:val="-2"/>
                                <w:w w:val="115"/>
                                <w:sz w:val="9"/>
                              </w:rPr>
                              <w:t>2</w:t>
                            </w:r>
                            <w:r>
                              <w:rPr>
                                <w:rFonts w:ascii="Cambria" w:hAnsi="Cambria"/>
                                <w:spacing w:val="-2"/>
                                <w:w w:val="115"/>
                                <w:position w:val="2"/>
                                <w:sz w:val="12"/>
                              </w:rPr>
                              <w:t>π</w:t>
                            </w:r>
                            <w:r>
                              <w:rPr>
                                <w:rFonts w:ascii="Calibri" w:hAnsi="Calibri"/>
                                <w:spacing w:val="-2"/>
                                <w:w w:val="115"/>
                                <w:sz w:val="9"/>
                              </w:rPr>
                              <w:t>4</w:t>
                            </w:r>
                            <w:r>
                              <w:rPr>
                                <w:rFonts w:ascii="Cambria" w:hAnsi="Cambria"/>
                                <w:spacing w:val="-2"/>
                                <w:w w:val="115"/>
                                <w:position w:val="2"/>
                                <w:sz w:val="12"/>
                              </w:rPr>
                              <w:t>C</w:t>
                            </w:r>
                            <w:r>
                              <w:rPr>
                                <w:rFonts w:ascii="Calibri" w:hAnsi="Calibri"/>
                                <w:spacing w:val="-2"/>
                                <w:w w:val="115"/>
                                <w:sz w:val="9"/>
                              </w:rPr>
                              <w:t>4</w:t>
                            </w:r>
                            <w:r>
                              <w:rPr>
                                <w:rFonts w:ascii="Calibri" w:hAnsi="Calibri"/>
                                <w:spacing w:val="-2"/>
                                <w:w w:val="115"/>
                                <w:position w:val="2"/>
                                <w:sz w:val="12"/>
                              </w:rPr>
                              <w:t>)</w:t>
                            </w:r>
                          </w:p>
                          <w:p>
                            <w:pPr>
                              <w:tabs>
                                <w:tab w:pos="699" w:val="left" w:leader="none"/>
                              </w:tabs>
                              <w:spacing w:line="148" w:lineRule="exact" w:before="0"/>
                              <w:ind w:left="0" w:right="0" w:firstLine="0"/>
                              <w:jc w:val="left"/>
                              <w:rPr>
                                <w:rFonts w:ascii="Calibri" w:hAnsi="Calibri"/>
                                <w:sz w:val="9"/>
                              </w:rPr>
                            </w:pPr>
                            <w:r>
                              <w:rPr>
                                <w:position w:val="4"/>
                                <w:sz w:val="16"/>
                              </w:rPr>
                              <w:tab/>
                            </w:r>
                            <w:r>
                              <w:rPr>
                                <w:rFonts w:ascii="Cambria" w:hAnsi="Cambria"/>
                                <w:spacing w:val="-5"/>
                                <w:w w:val="110"/>
                                <w:position w:val="2"/>
                                <w:sz w:val="12"/>
                              </w:rPr>
                              <w:t>τ</w:t>
                            </w:r>
                            <w:r>
                              <w:rPr>
                                <w:rFonts w:ascii="Calibri" w:hAnsi="Calibri"/>
                                <w:spacing w:val="-5"/>
                                <w:w w:val="110"/>
                                <w:sz w:val="9"/>
                              </w:rPr>
                              <w:t>1</w:t>
                            </w:r>
                          </w:p>
                        </w:txbxContent>
                      </wps:txbx>
                      <wps:bodyPr wrap="square" lIns="0" tIns="0" rIns="0" bIns="0" rtlCol="0">
                        <a:noAutofit/>
                      </wps:bodyPr>
                    </wps:wsp>
                  </a:graphicData>
                </a:graphic>
              </wp:anchor>
            </w:drawing>
          </mc:Choice>
          <mc:Fallback>
            <w:pict>
              <v:shape style="position:absolute;margin-left:97.904747pt;margin-top:15.758043pt;width:62.2pt;height:34.5pt;mso-position-horizontal-relative:page;mso-position-vertical-relative:paragraph;z-index:-22501888" type="#_x0000_t202" id="docshape1089" filled="false" stroked="false">
                <v:textbox inset="0,0,0,0">
                  <w:txbxContent>
                    <w:p>
                      <w:pPr>
                        <w:spacing w:line="120" w:lineRule="exact" w:before="0"/>
                        <w:ind w:left="273" w:right="0" w:firstLine="0"/>
                        <w:jc w:val="left"/>
                        <w:rPr>
                          <w:rFonts w:ascii="Calibri" w:hAnsi="Calibri"/>
                          <w:position w:val="2"/>
                          <w:sz w:val="12"/>
                        </w:rPr>
                      </w:pPr>
                      <w:r>
                        <w:rPr>
                          <w:rFonts w:ascii="Cambria" w:hAnsi="Cambria"/>
                          <w:spacing w:val="-2"/>
                          <w:w w:val="115"/>
                          <w:position w:val="2"/>
                          <w:sz w:val="12"/>
                        </w:rPr>
                        <w:t>τ</w:t>
                      </w:r>
                      <w:r>
                        <w:rPr>
                          <w:rFonts w:ascii="Calibri" w:hAnsi="Calibri"/>
                          <w:spacing w:val="-2"/>
                          <w:w w:val="115"/>
                          <w:sz w:val="9"/>
                        </w:rPr>
                        <w:t>3</w:t>
                      </w:r>
                      <w:r>
                        <w:rPr>
                          <w:rFonts w:ascii="Cambria" w:hAnsi="Cambria"/>
                          <w:spacing w:val="-2"/>
                          <w:w w:val="115"/>
                          <w:position w:val="2"/>
                          <w:sz w:val="12"/>
                        </w:rPr>
                        <w:t>k</w:t>
                      </w:r>
                      <w:r>
                        <w:rPr>
                          <w:rFonts w:ascii="Calibri" w:hAnsi="Calibri"/>
                          <w:spacing w:val="-2"/>
                          <w:w w:val="115"/>
                          <w:sz w:val="9"/>
                        </w:rPr>
                        <w:t>2</w:t>
                      </w:r>
                      <w:r>
                        <w:rPr>
                          <w:rFonts w:ascii="Calibri" w:hAnsi="Calibri"/>
                          <w:spacing w:val="-2"/>
                          <w:w w:val="115"/>
                          <w:position w:val="2"/>
                          <w:sz w:val="12"/>
                        </w:rPr>
                        <w:t>(</w:t>
                      </w:r>
                      <w:r>
                        <w:rPr>
                          <w:rFonts w:ascii="Cambria" w:hAnsi="Cambria"/>
                          <w:spacing w:val="-2"/>
                          <w:w w:val="115"/>
                          <w:position w:val="2"/>
                          <w:sz w:val="12"/>
                        </w:rPr>
                        <w:t>τ</w:t>
                      </w:r>
                      <w:r>
                        <w:rPr>
                          <w:rFonts w:ascii="Calibri" w:hAnsi="Calibri"/>
                          <w:spacing w:val="-2"/>
                          <w:w w:val="115"/>
                          <w:sz w:val="9"/>
                        </w:rPr>
                        <w:t>1</w:t>
                      </w:r>
                      <w:r>
                        <w:rPr>
                          <w:rFonts w:ascii="Calibri" w:hAnsi="Calibri"/>
                          <w:spacing w:val="-2"/>
                          <w:w w:val="115"/>
                          <w:position w:val="2"/>
                          <w:sz w:val="12"/>
                        </w:rPr>
                        <w:t>+</w:t>
                      </w:r>
                      <w:r>
                        <w:rPr>
                          <w:rFonts w:ascii="Cambria" w:hAnsi="Cambria"/>
                          <w:spacing w:val="-2"/>
                          <w:w w:val="115"/>
                          <w:position w:val="2"/>
                          <w:sz w:val="12"/>
                        </w:rPr>
                        <w:t>τ</w:t>
                      </w:r>
                      <w:r>
                        <w:rPr>
                          <w:rFonts w:ascii="Calibri" w:hAnsi="Calibri"/>
                          <w:spacing w:val="-2"/>
                          <w:w w:val="115"/>
                          <w:sz w:val="9"/>
                        </w:rPr>
                        <w:t>2</w:t>
                      </w:r>
                      <w:r>
                        <w:rPr>
                          <w:rFonts w:ascii="Cambria" w:hAnsi="Cambria"/>
                          <w:spacing w:val="-2"/>
                          <w:w w:val="115"/>
                          <w:position w:val="2"/>
                          <w:sz w:val="12"/>
                        </w:rPr>
                        <w:t>π</w:t>
                      </w:r>
                      <w:r>
                        <w:rPr>
                          <w:rFonts w:ascii="Calibri" w:hAnsi="Calibri"/>
                          <w:spacing w:val="-2"/>
                          <w:w w:val="115"/>
                          <w:sz w:val="9"/>
                        </w:rPr>
                        <w:t>4</w:t>
                      </w:r>
                      <w:r>
                        <w:rPr>
                          <w:rFonts w:ascii="Cambria" w:hAnsi="Cambria"/>
                          <w:spacing w:val="-2"/>
                          <w:w w:val="115"/>
                          <w:position w:val="2"/>
                          <w:sz w:val="12"/>
                        </w:rPr>
                        <w:t>C</w:t>
                      </w:r>
                      <w:r>
                        <w:rPr>
                          <w:rFonts w:ascii="Calibri" w:hAnsi="Calibri"/>
                          <w:spacing w:val="-2"/>
                          <w:w w:val="115"/>
                          <w:sz w:val="9"/>
                        </w:rPr>
                        <w:t>4</w:t>
                      </w:r>
                      <w:r>
                        <w:rPr>
                          <w:rFonts w:ascii="Calibri" w:hAnsi="Calibri"/>
                          <w:spacing w:val="-2"/>
                          <w:w w:val="115"/>
                          <w:position w:val="2"/>
                          <w:sz w:val="12"/>
                        </w:rPr>
                        <w:t>)</w:t>
                      </w:r>
                    </w:p>
                    <w:p>
                      <w:pPr>
                        <w:tabs>
                          <w:tab w:pos="699" w:val="left" w:leader="none"/>
                        </w:tabs>
                        <w:spacing w:line="148" w:lineRule="exact" w:before="0"/>
                        <w:ind w:left="0" w:right="0" w:firstLine="0"/>
                        <w:jc w:val="left"/>
                        <w:rPr>
                          <w:rFonts w:ascii="Calibri" w:hAnsi="Calibri"/>
                          <w:sz w:val="9"/>
                        </w:rPr>
                      </w:pPr>
                      <w:r>
                        <w:rPr>
                          <w:position w:val="4"/>
                          <w:sz w:val="16"/>
                        </w:rPr>
                        <w:tab/>
                      </w:r>
                      <w:r>
                        <w:rPr>
                          <w:rFonts w:ascii="Cambria" w:hAnsi="Cambria"/>
                          <w:spacing w:val="-5"/>
                          <w:w w:val="110"/>
                          <w:position w:val="2"/>
                          <w:sz w:val="12"/>
                        </w:rPr>
                        <w:t>τ</w:t>
                      </w:r>
                      <w:r>
                        <w:rPr>
                          <w:rFonts w:ascii="Calibri" w:hAnsi="Calibri"/>
                          <w:spacing w:val="-5"/>
                          <w:w w:val="110"/>
                          <w:sz w:val="9"/>
                        </w:rPr>
                        <w:t>1</w:t>
                      </w:r>
                    </w:p>
                  </w:txbxContent>
                </v:textbox>
                <w10:wrap type="none"/>
              </v:shape>
            </w:pict>
          </mc:Fallback>
        </mc:AlternateContent>
      </w:r>
      <w:r>
        <w:rPr>
          <w:rFonts w:ascii="Cambria" w:hAnsi="Cambria"/>
          <w:sz w:val="16"/>
        </w:rPr>
        <mc:AlternateContent>
          <mc:Choice Requires="wps">
            <w:drawing>
              <wp:anchor distT="0" distB="0" distL="0" distR="0" allowOverlap="1" layoutInCell="1" locked="0" behindDoc="1" simplePos="0" relativeHeight="480815104">
                <wp:simplePos x="0" y="0"/>
                <wp:positionH relativeFrom="page">
                  <wp:posOffset>2320896</wp:posOffset>
                </wp:positionH>
                <wp:positionV relativeFrom="paragraph">
                  <wp:posOffset>230328</wp:posOffset>
                </wp:positionV>
                <wp:extent cx="445770" cy="113030"/>
                <wp:effectExtent l="0" t="0" r="0" b="0"/>
                <wp:wrapNone/>
                <wp:docPr id="1273" name="Textbox 1273"/>
                <wp:cNvGraphicFramePr>
                  <a:graphicFrameLocks/>
                </wp:cNvGraphicFramePr>
                <a:graphic>
                  <a:graphicData uri="http://schemas.microsoft.com/office/word/2010/wordprocessingShape">
                    <wps:wsp>
                      <wps:cNvPr id="1273" name="Textbox 1273"/>
                      <wps:cNvSpPr txBox="1"/>
                      <wps:spPr>
                        <a:xfrm>
                          <a:off x="0" y="0"/>
                          <a:ext cx="445770" cy="113030"/>
                        </a:xfrm>
                        <a:prstGeom prst="rect">
                          <a:avLst/>
                        </a:prstGeom>
                      </wps:spPr>
                      <wps:txbx>
                        <w:txbxContent>
                          <w:p>
                            <w:pPr>
                              <w:tabs>
                                <w:tab w:pos="566" w:val="left" w:leader="none"/>
                              </w:tabs>
                              <w:spacing w:line="177" w:lineRule="exact" w:before="0"/>
                              <w:ind w:left="0" w:right="0" w:firstLine="0"/>
                              <w:jc w:val="left"/>
                              <w:rPr>
                                <w:rFonts w:ascii="Calibri" w:hAnsi="Calibri"/>
                                <w:sz w:val="12"/>
                              </w:rPr>
                            </w:pPr>
                            <w:r>
                              <w:rPr>
                                <w:rFonts w:ascii="Cambria" w:hAnsi="Cambria"/>
                                <w:spacing w:val="-5"/>
                                <w:position w:val="2"/>
                                <w:sz w:val="16"/>
                              </w:rPr>
                              <w:t>c</w:t>
                            </w:r>
                            <w:r>
                              <w:rPr>
                                <w:rFonts w:ascii="Calibri" w:hAnsi="Calibri"/>
                                <w:spacing w:val="-5"/>
                                <w:sz w:val="12"/>
                              </w:rPr>
                              <w:t>32</w:t>
                            </w:r>
                            <w:r>
                              <w:rPr>
                                <w:rFonts w:ascii="Calibri" w:hAnsi="Calibri"/>
                                <w:sz w:val="12"/>
                              </w:rPr>
                              <w:tab/>
                            </w:r>
                            <w:r>
                              <w:rPr>
                                <w:rFonts w:ascii="Cambria" w:hAnsi="Cambria"/>
                                <w:spacing w:val="-7"/>
                                <w:position w:val="2"/>
                                <w:sz w:val="16"/>
                              </w:rPr>
                              <w:t>τ</w:t>
                            </w:r>
                            <w:r>
                              <w:rPr>
                                <w:rFonts w:ascii="Calibri" w:hAnsi="Calibri"/>
                                <w:spacing w:val="-7"/>
                                <w:sz w:val="12"/>
                              </w:rPr>
                              <w:t>1</w:t>
                            </w:r>
                          </w:p>
                        </w:txbxContent>
                      </wps:txbx>
                      <wps:bodyPr wrap="square" lIns="0" tIns="0" rIns="0" bIns="0" rtlCol="0">
                        <a:noAutofit/>
                      </wps:bodyPr>
                    </wps:wsp>
                  </a:graphicData>
                </a:graphic>
              </wp:anchor>
            </w:drawing>
          </mc:Choice>
          <mc:Fallback>
            <w:pict>
              <v:shape style="position:absolute;margin-left:182.747757pt;margin-top:18.136106pt;width:35.1pt;height:8.9pt;mso-position-horizontal-relative:page;mso-position-vertical-relative:paragraph;z-index:-22501376" type="#_x0000_t202" id="docshape1090" filled="false" stroked="false">
                <v:textbox inset="0,0,0,0">
                  <w:txbxContent>
                    <w:p>
                      <w:pPr>
                        <w:tabs>
                          <w:tab w:pos="566" w:val="left" w:leader="none"/>
                        </w:tabs>
                        <w:spacing w:line="177" w:lineRule="exact" w:before="0"/>
                        <w:ind w:left="0" w:right="0" w:firstLine="0"/>
                        <w:jc w:val="left"/>
                        <w:rPr>
                          <w:rFonts w:ascii="Calibri" w:hAnsi="Calibri"/>
                          <w:sz w:val="12"/>
                        </w:rPr>
                      </w:pPr>
                      <w:r>
                        <w:rPr>
                          <w:rFonts w:ascii="Cambria" w:hAnsi="Cambria"/>
                          <w:spacing w:val="-5"/>
                          <w:position w:val="2"/>
                          <w:sz w:val="16"/>
                        </w:rPr>
                        <w:t>c</w:t>
                      </w:r>
                      <w:r>
                        <w:rPr>
                          <w:rFonts w:ascii="Calibri" w:hAnsi="Calibri"/>
                          <w:spacing w:val="-5"/>
                          <w:sz w:val="12"/>
                        </w:rPr>
                        <w:t>32</w:t>
                      </w:r>
                      <w:r>
                        <w:rPr>
                          <w:rFonts w:ascii="Calibri" w:hAnsi="Calibri"/>
                          <w:sz w:val="12"/>
                        </w:rPr>
                        <w:tab/>
                      </w:r>
                      <w:r>
                        <w:rPr>
                          <w:rFonts w:ascii="Cambria" w:hAnsi="Cambria"/>
                          <w:spacing w:val="-7"/>
                          <w:position w:val="2"/>
                          <w:sz w:val="16"/>
                        </w:rPr>
                        <w:t>τ</w:t>
                      </w:r>
                      <w:r>
                        <w:rPr>
                          <w:rFonts w:ascii="Calibri" w:hAnsi="Calibri"/>
                          <w:spacing w:val="-7"/>
                          <w:sz w:val="12"/>
                        </w:rPr>
                        <w:t>1</w:t>
                      </w:r>
                    </w:p>
                  </w:txbxContent>
                </v:textbox>
                <w10:wrap type="none"/>
              </v:shape>
            </w:pict>
          </mc:Fallback>
        </mc:AlternateContent>
      </w:r>
      <w:r>
        <w:rPr>
          <w:rFonts w:ascii="Cambria" w:hAnsi="Cambria"/>
          <w:spacing w:val="-10"/>
          <w:w w:val="115"/>
          <w:position w:val="-13"/>
          <w:sz w:val="22"/>
        </w:rPr>
        <w:t>⇔</w:t>
      </w:r>
      <w:r>
        <w:rPr>
          <w:position w:val="-9"/>
          <w:sz w:val="16"/>
        </w:rPr>
        <w:tab/>
      </w:r>
      <w:r>
        <w:rPr>
          <w:rFonts w:ascii="Cambria" w:hAnsi="Cambria"/>
          <w:spacing w:val="-5"/>
          <w:w w:val="115"/>
          <w:sz w:val="16"/>
        </w:rPr>
        <w:t>π</w:t>
      </w:r>
      <w:r>
        <w:rPr>
          <w:rFonts w:ascii="Calibri" w:hAnsi="Calibri"/>
          <w:spacing w:val="-5"/>
          <w:w w:val="115"/>
          <w:sz w:val="16"/>
          <w:vertAlign w:val="subscript"/>
        </w:rPr>
        <w:t>2</w:t>
      </w:r>
      <w:r>
        <w:rPr>
          <w:rFonts w:ascii="Calibri" w:hAnsi="Calibri"/>
          <w:sz w:val="16"/>
          <w:vertAlign w:val="baseline"/>
        </w:rPr>
        <w:tab/>
      </w:r>
      <w:r>
        <w:rPr>
          <w:rFonts w:ascii="Cambria" w:hAnsi="Cambria"/>
          <w:w w:val="115"/>
          <w:sz w:val="16"/>
          <w:vertAlign w:val="baseline"/>
        </w:rPr>
        <w:t>−c</w:t>
      </w:r>
      <w:r>
        <w:rPr>
          <w:rFonts w:ascii="Calibri" w:hAnsi="Calibri"/>
          <w:w w:val="115"/>
          <w:sz w:val="16"/>
          <w:vertAlign w:val="subscript"/>
        </w:rPr>
        <w:t>22</w:t>
      </w:r>
      <w:r>
        <w:rPr>
          <w:rFonts w:ascii="Calibri" w:hAnsi="Calibri"/>
          <w:spacing w:val="23"/>
          <w:w w:val="120"/>
          <w:sz w:val="16"/>
          <w:vertAlign w:val="baseline"/>
        </w:rPr>
        <w:t> </w:t>
      </w:r>
      <w:r>
        <w:rPr>
          <w:rFonts w:ascii="Cambria" w:hAnsi="Cambria"/>
          <w:w w:val="120"/>
          <w:sz w:val="16"/>
          <w:vertAlign w:val="baseline"/>
        </w:rPr>
        <w:t>−</w:t>
      </w:r>
      <w:r>
        <w:rPr>
          <w:rFonts w:ascii="Cambria" w:hAnsi="Cambria"/>
          <w:spacing w:val="14"/>
          <w:w w:val="120"/>
          <w:sz w:val="16"/>
          <w:vertAlign w:val="baseline"/>
        </w:rPr>
        <w:t> </w:t>
      </w:r>
      <w:r>
        <w:rPr>
          <w:rFonts w:ascii="Cambria" w:hAnsi="Cambria"/>
          <w:spacing w:val="-10"/>
          <w:w w:val="115"/>
          <w:sz w:val="16"/>
          <w:vertAlign w:val="baseline"/>
        </w:rPr>
        <w:t>λ</w:t>
      </w:r>
    </w:p>
    <w:p>
      <w:pPr>
        <w:pStyle w:val="BodyText"/>
        <w:spacing w:before="17"/>
        <w:rPr>
          <w:rFonts w:ascii="Cambria"/>
          <w:sz w:val="7"/>
        </w:rPr>
      </w:pPr>
    </w:p>
    <w:p>
      <w:pPr>
        <w:spacing w:before="71"/>
        <w:ind w:left="842" w:right="0" w:firstLine="0"/>
        <w:jc w:val="left"/>
        <w:rPr>
          <w:rFonts w:ascii="Calibri" w:hAnsi="Calibri"/>
          <w:sz w:val="16"/>
        </w:rPr>
      </w:pPr>
      <w:r>
        <w:rPr/>
        <w:br w:type="column"/>
      </w:r>
      <w:r>
        <w:rPr>
          <w:rFonts w:ascii="Cambria" w:hAnsi="Cambria"/>
          <w:spacing w:val="-2"/>
          <w:w w:val="120"/>
          <w:sz w:val="16"/>
        </w:rPr>
        <w:t>−π</w:t>
      </w:r>
      <w:r>
        <w:rPr>
          <w:rFonts w:ascii="Calibri" w:hAnsi="Calibri"/>
          <w:spacing w:val="-2"/>
          <w:w w:val="120"/>
          <w:sz w:val="16"/>
          <w:vertAlign w:val="subscript"/>
        </w:rPr>
        <w:t>4</w:t>
      </w:r>
      <w:r>
        <w:rPr>
          <w:rFonts w:ascii="Cambria" w:hAnsi="Cambria"/>
          <w:spacing w:val="-2"/>
          <w:w w:val="120"/>
          <w:sz w:val="16"/>
          <w:vertAlign w:val="baseline"/>
        </w:rPr>
        <w:t>C</w:t>
      </w:r>
      <w:r>
        <w:rPr>
          <w:rFonts w:ascii="Calibri" w:hAnsi="Calibri"/>
          <w:spacing w:val="-2"/>
          <w:w w:val="120"/>
          <w:sz w:val="16"/>
          <w:vertAlign w:val="subscript"/>
        </w:rPr>
        <w:t>4</w:t>
      </w:r>
    </w:p>
    <w:p>
      <w:pPr>
        <w:pStyle w:val="BodyText"/>
        <w:spacing w:before="1"/>
        <w:rPr>
          <w:rFonts w:ascii="Calibri"/>
          <w:sz w:val="5"/>
        </w:rPr>
      </w:pPr>
    </w:p>
    <w:p>
      <w:pPr>
        <w:pStyle w:val="BodyText"/>
        <w:ind w:left="676" w:right="-29"/>
        <w:rPr>
          <w:rFonts w:ascii="Calibri"/>
          <w:sz w:val="20"/>
        </w:rPr>
      </w:pPr>
      <w:r>
        <w:rPr>
          <w:rFonts w:ascii="Calibri"/>
          <w:sz w:val="20"/>
        </w:rPr>
        <mc:AlternateContent>
          <mc:Choice Requires="wps">
            <w:drawing>
              <wp:inline distT="0" distB="0" distL="0" distR="0">
                <wp:extent cx="391795" cy="160655"/>
                <wp:effectExtent l="0" t="0" r="0" b="0"/>
                <wp:docPr id="1274" name="Textbox 1274"/>
                <wp:cNvGraphicFramePr>
                  <a:graphicFrameLocks/>
                </wp:cNvGraphicFramePr>
                <a:graphic>
                  <a:graphicData uri="http://schemas.microsoft.com/office/word/2010/wordprocessingShape">
                    <wps:wsp>
                      <wps:cNvPr id="1274" name="Textbox 1274"/>
                      <wps:cNvSpPr txBox="1"/>
                      <wps:spPr>
                        <a:xfrm>
                          <a:off x="0" y="0"/>
                          <a:ext cx="391795" cy="160655"/>
                        </a:xfrm>
                        <a:prstGeom prst="rect">
                          <a:avLst/>
                        </a:prstGeom>
                      </wps:spPr>
                      <wps:txbx>
                        <w:txbxContent>
                          <w:p>
                            <w:pPr>
                              <w:spacing w:line="113" w:lineRule="exact" w:before="0"/>
                              <w:ind w:left="0" w:right="0" w:firstLine="0"/>
                              <w:jc w:val="center"/>
                              <w:rPr>
                                <w:rFonts w:ascii="Calibri" w:hAnsi="Calibri"/>
                                <w:sz w:val="9"/>
                              </w:rPr>
                            </w:pPr>
                            <w:r>
                              <w:rPr>
                                <w:rFonts w:ascii="Cambria" w:hAnsi="Cambria"/>
                                <w:spacing w:val="-2"/>
                                <w:w w:val="115"/>
                                <w:position w:val="2"/>
                                <w:sz w:val="12"/>
                              </w:rPr>
                              <w:t>τ</w:t>
                            </w:r>
                            <w:r>
                              <w:rPr>
                                <w:rFonts w:ascii="Calibri" w:hAnsi="Calibri"/>
                                <w:spacing w:val="-2"/>
                                <w:w w:val="115"/>
                                <w:sz w:val="9"/>
                              </w:rPr>
                              <w:t>1</w:t>
                            </w:r>
                            <w:r>
                              <w:rPr>
                                <w:rFonts w:ascii="Calibri" w:hAnsi="Calibri"/>
                                <w:spacing w:val="-2"/>
                                <w:w w:val="115"/>
                                <w:position w:val="2"/>
                                <w:sz w:val="12"/>
                              </w:rPr>
                              <w:t>+</w:t>
                            </w:r>
                            <w:r>
                              <w:rPr>
                                <w:rFonts w:ascii="Cambria" w:hAnsi="Cambria"/>
                                <w:spacing w:val="-2"/>
                                <w:w w:val="115"/>
                                <w:position w:val="2"/>
                                <w:sz w:val="12"/>
                              </w:rPr>
                              <w:t>τ</w:t>
                            </w:r>
                            <w:r>
                              <w:rPr>
                                <w:rFonts w:ascii="Calibri" w:hAnsi="Calibri"/>
                                <w:spacing w:val="-2"/>
                                <w:w w:val="115"/>
                                <w:sz w:val="9"/>
                              </w:rPr>
                              <w:t>2</w:t>
                            </w:r>
                            <w:r>
                              <w:rPr>
                                <w:rFonts w:ascii="Cambria" w:hAnsi="Cambria"/>
                                <w:spacing w:val="-2"/>
                                <w:w w:val="115"/>
                                <w:position w:val="2"/>
                                <w:sz w:val="12"/>
                              </w:rPr>
                              <w:t>π</w:t>
                            </w:r>
                            <w:r>
                              <w:rPr>
                                <w:rFonts w:ascii="Calibri" w:hAnsi="Calibri"/>
                                <w:spacing w:val="-2"/>
                                <w:w w:val="115"/>
                                <w:sz w:val="9"/>
                              </w:rPr>
                              <w:t>4</w:t>
                            </w:r>
                            <w:r>
                              <w:rPr>
                                <w:rFonts w:ascii="Cambria" w:hAnsi="Cambria"/>
                                <w:spacing w:val="-2"/>
                                <w:w w:val="115"/>
                                <w:position w:val="2"/>
                                <w:sz w:val="12"/>
                              </w:rPr>
                              <w:t>C</w:t>
                            </w:r>
                            <w:r>
                              <w:rPr>
                                <w:rFonts w:ascii="Calibri" w:hAnsi="Calibri"/>
                                <w:spacing w:val="-2"/>
                                <w:w w:val="115"/>
                                <w:sz w:val="9"/>
                              </w:rPr>
                              <w:t>4</w:t>
                            </w:r>
                          </w:p>
                          <w:p>
                            <w:pPr>
                              <w:spacing w:line="139" w:lineRule="exact" w:before="0"/>
                              <w:ind w:left="0" w:right="0" w:firstLine="0"/>
                              <w:jc w:val="center"/>
                              <w:rPr>
                                <w:rFonts w:ascii="Calibri" w:hAnsi="Calibri"/>
                                <w:sz w:val="9"/>
                              </w:rPr>
                            </w:pPr>
                            <w:r>
                              <w:rPr>
                                <w:rFonts w:ascii="Cambria" w:hAnsi="Cambria"/>
                                <w:spacing w:val="-5"/>
                                <w:w w:val="110"/>
                                <w:position w:val="2"/>
                                <w:sz w:val="12"/>
                              </w:rPr>
                              <w:t>τ</w:t>
                            </w:r>
                            <w:r>
                              <w:rPr>
                                <w:rFonts w:ascii="Calibri" w:hAnsi="Calibri"/>
                                <w:spacing w:val="-5"/>
                                <w:w w:val="110"/>
                                <w:sz w:val="9"/>
                              </w:rPr>
                              <w:t>1</w:t>
                            </w:r>
                          </w:p>
                        </w:txbxContent>
                      </wps:txbx>
                      <wps:bodyPr wrap="square" lIns="0" tIns="0" rIns="0" bIns="0" rtlCol="0">
                        <a:noAutofit/>
                      </wps:bodyPr>
                    </wps:wsp>
                  </a:graphicData>
                </a:graphic>
              </wp:inline>
            </w:drawing>
          </mc:Choice>
          <mc:Fallback>
            <w:pict>
              <v:shape style="width:30.85pt;height:12.65pt;mso-position-horizontal-relative:char;mso-position-vertical-relative:line" type="#_x0000_t202" id="docshape1091" filled="false" stroked="false">
                <w10:anchorlock/>
                <v:textbox inset="0,0,0,0">
                  <w:txbxContent>
                    <w:p>
                      <w:pPr>
                        <w:spacing w:line="113" w:lineRule="exact" w:before="0"/>
                        <w:ind w:left="0" w:right="0" w:firstLine="0"/>
                        <w:jc w:val="center"/>
                        <w:rPr>
                          <w:rFonts w:ascii="Calibri" w:hAnsi="Calibri"/>
                          <w:sz w:val="9"/>
                        </w:rPr>
                      </w:pPr>
                      <w:r>
                        <w:rPr>
                          <w:rFonts w:ascii="Cambria" w:hAnsi="Cambria"/>
                          <w:spacing w:val="-2"/>
                          <w:w w:val="115"/>
                          <w:position w:val="2"/>
                          <w:sz w:val="12"/>
                        </w:rPr>
                        <w:t>τ</w:t>
                      </w:r>
                      <w:r>
                        <w:rPr>
                          <w:rFonts w:ascii="Calibri" w:hAnsi="Calibri"/>
                          <w:spacing w:val="-2"/>
                          <w:w w:val="115"/>
                          <w:sz w:val="9"/>
                        </w:rPr>
                        <w:t>1</w:t>
                      </w:r>
                      <w:r>
                        <w:rPr>
                          <w:rFonts w:ascii="Calibri" w:hAnsi="Calibri"/>
                          <w:spacing w:val="-2"/>
                          <w:w w:val="115"/>
                          <w:position w:val="2"/>
                          <w:sz w:val="12"/>
                        </w:rPr>
                        <w:t>+</w:t>
                      </w:r>
                      <w:r>
                        <w:rPr>
                          <w:rFonts w:ascii="Cambria" w:hAnsi="Cambria"/>
                          <w:spacing w:val="-2"/>
                          <w:w w:val="115"/>
                          <w:position w:val="2"/>
                          <w:sz w:val="12"/>
                        </w:rPr>
                        <w:t>τ</w:t>
                      </w:r>
                      <w:r>
                        <w:rPr>
                          <w:rFonts w:ascii="Calibri" w:hAnsi="Calibri"/>
                          <w:spacing w:val="-2"/>
                          <w:w w:val="115"/>
                          <w:sz w:val="9"/>
                        </w:rPr>
                        <w:t>2</w:t>
                      </w:r>
                      <w:r>
                        <w:rPr>
                          <w:rFonts w:ascii="Cambria" w:hAnsi="Cambria"/>
                          <w:spacing w:val="-2"/>
                          <w:w w:val="115"/>
                          <w:position w:val="2"/>
                          <w:sz w:val="12"/>
                        </w:rPr>
                        <w:t>π</w:t>
                      </w:r>
                      <w:r>
                        <w:rPr>
                          <w:rFonts w:ascii="Calibri" w:hAnsi="Calibri"/>
                          <w:spacing w:val="-2"/>
                          <w:w w:val="115"/>
                          <w:sz w:val="9"/>
                        </w:rPr>
                        <w:t>4</w:t>
                      </w:r>
                      <w:r>
                        <w:rPr>
                          <w:rFonts w:ascii="Cambria" w:hAnsi="Cambria"/>
                          <w:spacing w:val="-2"/>
                          <w:w w:val="115"/>
                          <w:position w:val="2"/>
                          <w:sz w:val="12"/>
                        </w:rPr>
                        <w:t>C</w:t>
                      </w:r>
                      <w:r>
                        <w:rPr>
                          <w:rFonts w:ascii="Calibri" w:hAnsi="Calibri"/>
                          <w:spacing w:val="-2"/>
                          <w:w w:val="115"/>
                          <w:sz w:val="9"/>
                        </w:rPr>
                        <w:t>4</w:t>
                      </w:r>
                    </w:p>
                    <w:p>
                      <w:pPr>
                        <w:spacing w:line="139" w:lineRule="exact" w:before="0"/>
                        <w:ind w:left="0" w:right="0" w:firstLine="0"/>
                        <w:jc w:val="center"/>
                        <w:rPr>
                          <w:rFonts w:ascii="Calibri" w:hAnsi="Calibri"/>
                          <w:sz w:val="9"/>
                        </w:rPr>
                      </w:pPr>
                      <w:r>
                        <w:rPr>
                          <w:rFonts w:ascii="Cambria" w:hAnsi="Cambria"/>
                          <w:spacing w:val="-5"/>
                          <w:w w:val="110"/>
                          <w:position w:val="2"/>
                          <w:sz w:val="12"/>
                        </w:rPr>
                        <w:t>τ</w:t>
                      </w:r>
                      <w:r>
                        <w:rPr>
                          <w:rFonts w:ascii="Calibri" w:hAnsi="Calibri"/>
                          <w:spacing w:val="-5"/>
                          <w:w w:val="110"/>
                          <w:sz w:val="9"/>
                        </w:rPr>
                        <w:t>1</w:t>
                      </w:r>
                    </w:p>
                  </w:txbxContent>
                </v:textbox>
              </v:shape>
            </w:pict>
          </mc:Fallback>
        </mc:AlternateContent>
      </w:r>
      <w:r>
        <w:rPr>
          <w:rFonts w:ascii="Calibri"/>
          <w:sz w:val="20"/>
        </w:rPr>
      </w:r>
    </w:p>
    <w:p>
      <w:pPr>
        <w:spacing w:line="169" w:lineRule="exact" w:before="71"/>
        <w:ind w:left="0" w:right="637" w:firstLine="0"/>
        <w:jc w:val="center"/>
        <w:rPr>
          <w:rFonts w:ascii="Calibri"/>
          <w:sz w:val="16"/>
        </w:rPr>
      </w:pPr>
      <w:r>
        <w:rPr/>
        <w:br w:type="column"/>
      </w:r>
      <w:r>
        <w:rPr>
          <w:rFonts w:ascii="Calibri"/>
          <w:spacing w:val="-10"/>
          <w:sz w:val="16"/>
        </w:rPr>
        <w:t>0</w:t>
      </w:r>
    </w:p>
    <w:p>
      <w:pPr>
        <w:spacing w:line="169" w:lineRule="exact" w:before="0"/>
        <w:ind w:left="301" w:right="0" w:firstLine="0"/>
        <w:jc w:val="center"/>
        <w:rPr>
          <w:rFonts w:ascii="Calibri"/>
          <w:sz w:val="16"/>
        </w:rPr>
      </w:pPr>
      <w:r>
        <w:rPr>
          <w:rFonts w:ascii="Calibri"/>
          <w:sz w:val="16"/>
        </w:rPr>
        <mc:AlternateContent>
          <mc:Choice Requires="wps">
            <w:drawing>
              <wp:anchor distT="0" distB="0" distL="0" distR="0" allowOverlap="1" layoutInCell="1" locked="0" behindDoc="1" simplePos="0" relativeHeight="480809472">
                <wp:simplePos x="0" y="0"/>
                <wp:positionH relativeFrom="page">
                  <wp:posOffset>3448275</wp:posOffset>
                </wp:positionH>
                <wp:positionV relativeFrom="paragraph">
                  <wp:posOffset>-37116</wp:posOffset>
                </wp:positionV>
                <wp:extent cx="62230" cy="385445"/>
                <wp:effectExtent l="0" t="0" r="0" b="0"/>
                <wp:wrapNone/>
                <wp:docPr id="1275" name="Textbox 1275"/>
                <wp:cNvGraphicFramePr>
                  <a:graphicFrameLocks/>
                </wp:cNvGraphicFramePr>
                <a:graphic>
                  <a:graphicData uri="http://schemas.microsoft.com/office/word/2010/wordprocessingShape">
                    <wps:wsp>
                      <wps:cNvPr id="1275" name="Textbox 1275"/>
                      <wps:cNvSpPr txBox="1"/>
                      <wps:spPr>
                        <a:xfrm>
                          <a:off x="0" y="0"/>
                          <a:ext cx="62230" cy="385445"/>
                        </a:xfrm>
                        <a:prstGeom prst="rect">
                          <a:avLst/>
                        </a:prstGeom>
                      </wps:spPr>
                      <wps:txbx>
                        <w:txbxContent>
                          <w:p>
                            <w:pPr>
                              <w:spacing w:line="157" w:lineRule="exact" w:before="0"/>
                              <w:ind w:left="0" w:right="0" w:firstLine="0"/>
                              <w:jc w:val="left"/>
                              <w:rPr>
                                <w:sz w:val="16"/>
                              </w:rPr>
                            </w:pPr>
                            <w:r>
                              <w:rPr>
                                <w:w w:val="244"/>
                                <w:sz w:val="16"/>
                              </w:rPr>
                              <w:t> </w:t>
                            </w:r>
                          </w:p>
                        </w:txbxContent>
                      </wps:txbx>
                      <wps:bodyPr wrap="square" lIns="0" tIns="0" rIns="0" bIns="0" rtlCol="0">
                        <a:noAutofit/>
                      </wps:bodyPr>
                    </wps:wsp>
                  </a:graphicData>
                </a:graphic>
              </wp:anchor>
            </w:drawing>
          </mc:Choice>
          <mc:Fallback>
            <w:pict>
              <v:shape style="position:absolute;margin-left:271.517761pt;margin-top:-2.922587pt;width:4.9pt;height:30.35pt;mso-position-horizontal-relative:page;mso-position-vertical-relative:paragraph;z-index:-22507008" type="#_x0000_t202" id="docshape1092" filled="false" stroked="false">
                <v:textbox inset="0,0,0,0">
                  <w:txbxContent>
                    <w:p>
                      <w:pPr>
                        <w:spacing w:line="157" w:lineRule="exact" w:before="0"/>
                        <w:ind w:left="0" w:right="0" w:firstLine="0"/>
                        <w:jc w:val="left"/>
                        <w:rPr>
                          <w:sz w:val="16"/>
                        </w:rPr>
                      </w:pPr>
                      <w:r>
                        <w:rPr>
                          <w:w w:val="244"/>
                          <w:sz w:val="16"/>
                        </w:rPr>
                        <w:t> </w:t>
                      </w:r>
                    </w:p>
                  </w:txbxContent>
                </v:textbox>
                <w10:wrap type="none"/>
              </v:shape>
            </w:pict>
          </mc:Fallback>
        </mc:AlternateContent>
      </w:r>
      <w:r>
        <w:rPr>
          <w:rFonts w:ascii="Calibri"/>
          <w:sz w:val="16"/>
        </w:rPr>
        <mc:AlternateContent>
          <mc:Choice Requires="wps">
            <w:drawing>
              <wp:anchor distT="0" distB="0" distL="0" distR="0" allowOverlap="1" layoutInCell="1" locked="0" behindDoc="0" simplePos="0" relativeHeight="16281088">
                <wp:simplePos x="0" y="0"/>
                <wp:positionH relativeFrom="page">
                  <wp:posOffset>3533419</wp:posOffset>
                </wp:positionH>
                <wp:positionV relativeFrom="paragraph">
                  <wp:posOffset>78230</wp:posOffset>
                </wp:positionV>
                <wp:extent cx="689610" cy="177800"/>
                <wp:effectExtent l="0" t="0" r="0" b="0"/>
                <wp:wrapNone/>
                <wp:docPr id="1276" name="Textbox 1276"/>
                <wp:cNvGraphicFramePr>
                  <a:graphicFrameLocks/>
                </wp:cNvGraphicFramePr>
                <a:graphic>
                  <a:graphicData uri="http://schemas.microsoft.com/office/word/2010/wordprocessingShape">
                    <wps:wsp>
                      <wps:cNvPr id="1276" name="Textbox 1276"/>
                      <wps:cNvSpPr txBox="1"/>
                      <wps:spPr>
                        <a:xfrm>
                          <a:off x="0" y="0"/>
                          <a:ext cx="689610" cy="177800"/>
                        </a:xfrm>
                        <a:prstGeom prst="rect">
                          <a:avLst/>
                        </a:prstGeom>
                      </wps:spPr>
                      <wps:txbx>
                        <w:txbxContent>
                          <w:p>
                            <w:pPr>
                              <w:tabs>
                                <w:tab w:pos="1003" w:val="left" w:leader="none"/>
                              </w:tabs>
                              <w:spacing w:line="166" w:lineRule="exact" w:before="0"/>
                              <w:ind w:left="0" w:right="0" w:firstLine="0"/>
                              <w:jc w:val="left"/>
                              <w:rPr>
                                <w:rFonts w:ascii="Calibri" w:hAnsi="Calibri"/>
                                <w:sz w:val="16"/>
                              </w:rPr>
                            </w:pPr>
                            <w:r>
                              <w:rPr>
                                <w:rFonts w:ascii="Cambria" w:hAnsi="Cambria"/>
                                <w:sz w:val="16"/>
                              </w:rPr>
                              <w:t>—</w:t>
                            </w:r>
                            <w:r>
                              <w:rPr>
                                <w:rFonts w:ascii="Cambria" w:hAnsi="Cambria"/>
                                <w:spacing w:val="-9"/>
                                <w:sz w:val="16"/>
                              </w:rPr>
                              <w:t> </w:t>
                            </w:r>
                            <w:r>
                              <w:rPr>
                                <w:rFonts w:ascii="Cambria" w:hAnsi="Cambria"/>
                                <w:w w:val="110"/>
                                <w:sz w:val="16"/>
                              </w:rPr>
                              <w:t>τ</w:t>
                            </w:r>
                            <w:r>
                              <w:rPr>
                                <w:rFonts w:ascii="Calibri" w:hAnsi="Calibri"/>
                                <w:w w:val="110"/>
                                <w:sz w:val="16"/>
                                <w:vertAlign w:val="subscript"/>
                              </w:rPr>
                              <w:t>1</w:t>
                            </w:r>
                            <w:r>
                              <w:rPr>
                                <w:rFonts w:ascii="Calibri" w:hAnsi="Calibri"/>
                                <w:spacing w:val="-7"/>
                                <w:w w:val="110"/>
                                <w:sz w:val="16"/>
                                <w:vertAlign w:val="baseline"/>
                              </w:rPr>
                              <w:t> </w:t>
                            </w:r>
                            <w:r>
                              <w:rPr>
                                <w:rFonts w:ascii="Cambria" w:hAnsi="Cambria"/>
                                <w:w w:val="125"/>
                                <w:sz w:val="16"/>
                                <w:vertAlign w:val="baseline"/>
                              </w:rPr>
                              <w:t>−</w:t>
                            </w:r>
                            <w:r>
                              <w:rPr>
                                <w:rFonts w:ascii="Cambria" w:hAnsi="Cambria"/>
                                <w:spacing w:val="-11"/>
                                <w:w w:val="125"/>
                                <w:sz w:val="16"/>
                                <w:vertAlign w:val="baseline"/>
                              </w:rPr>
                              <w:t> </w:t>
                            </w:r>
                            <w:r>
                              <w:rPr>
                                <w:rFonts w:ascii="Cambria" w:hAnsi="Cambria"/>
                                <w:spacing w:val="-10"/>
                                <w:w w:val="110"/>
                                <w:sz w:val="16"/>
                                <w:vertAlign w:val="baseline"/>
                              </w:rPr>
                              <w:t>λ</w:t>
                            </w:r>
                            <w:r>
                              <w:rPr>
                                <w:sz w:val="16"/>
                                <w:vertAlign w:val="baseline"/>
                              </w:rPr>
                              <w:tab/>
                            </w:r>
                            <w:r>
                              <w:rPr>
                                <w:rFonts w:ascii="Calibri" w:hAnsi="Calibri"/>
                                <w:spacing w:val="-18"/>
                                <w:w w:val="110"/>
                                <w:sz w:val="16"/>
                                <w:vertAlign w:val="baseline"/>
                              </w:rPr>
                              <w:t>0</w:t>
                            </w:r>
                          </w:p>
                        </w:txbxContent>
                      </wps:txbx>
                      <wps:bodyPr wrap="square" lIns="0" tIns="0" rIns="0" bIns="0" rtlCol="0">
                        <a:noAutofit/>
                      </wps:bodyPr>
                    </wps:wsp>
                  </a:graphicData>
                </a:graphic>
              </wp:anchor>
            </w:drawing>
          </mc:Choice>
          <mc:Fallback>
            <w:pict>
              <v:shape style="position:absolute;margin-left:278.221985pt;margin-top:6.159913pt;width:54.3pt;height:14pt;mso-position-horizontal-relative:page;mso-position-vertical-relative:paragraph;z-index:16281088" type="#_x0000_t202" id="docshape1093" filled="false" stroked="false">
                <v:textbox inset="0,0,0,0">
                  <w:txbxContent>
                    <w:p>
                      <w:pPr>
                        <w:tabs>
                          <w:tab w:pos="1003" w:val="left" w:leader="none"/>
                        </w:tabs>
                        <w:spacing w:line="166" w:lineRule="exact" w:before="0"/>
                        <w:ind w:left="0" w:right="0" w:firstLine="0"/>
                        <w:jc w:val="left"/>
                        <w:rPr>
                          <w:rFonts w:ascii="Calibri" w:hAnsi="Calibri"/>
                          <w:sz w:val="16"/>
                        </w:rPr>
                      </w:pPr>
                      <w:r>
                        <w:rPr>
                          <w:rFonts w:ascii="Cambria" w:hAnsi="Cambria"/>
                          <w:sz w:val="16"/>
                        </w:rPr>
                        <w:t>—</w:t>
                      </w:r>
                      <w:r>
                        <w:rPr>
                          <w:rFonts w:ascii="Cambria" w:hAnsi="Cambria"/>
                          <w:spacing w:val="-9"/>
                          <w:sz w:val="16"/>
                        </w:rPr>
                        <w:t> </w:t>
                      </w:r>
                      <w:r>
                        <w:rPr>
                          <w:rFonts w:ascii="Cambria" w:hAnsi="Cambria"/>
                          <w:w w:val="110"/>
                          <w:sz w:val="16"/>
                        </w:rPr>
                        <w:t>τ</w:t>
                      </w:r>
                      <w:r>
                        <w:rPr>
                          <w:rFonts w:ascii="Calibri" w:hAnsi="Calibri"/>
                          <w:w w:val="110"/>
                          <w:sz w:val="16"/>
                          <w:vertAlign w:val="subscript"/>
                        </w:rPr>
                        <w:t>1</w:t>
                      </w:r>
                      <w:r>
                        <w:rPr>
                          <w:rFonts w:ascii="Calibri" w:hAnsi="Calibri"/>
                          <w:spacing w:val="-7"/>
                          <w:w w:val="110"/>
                          <w:sz w:val="16"/>
                          <w:vertAlign w:val="baseline"/>
                        </w:rPr>
                        <w:t> </w:t>
                      </w:r>
                      <w:r>
                        <w:rPr>
                          <w:rFonts w:ascii="Cambria" w:hAnsi="Cambria"/>
                          <w:w w:val="125"/>
                          <w:sz w:val="16"/>
                          <w:vertAlign w:val="baseline"/>
                        </w:rPr>
                        <w:t>−</w:t>
                      </w:r>
                      <w:r>
                        <w:rPr>
                          <w:rFonts w:ascii="Cambria" w:hAnsi="Cambria"/>
                          <w:spacing w:val="-11"/>
                          <w:w w:val="125"/>
                          <w:sz w:val="16"/>
                          <w:vertAlign w:val="baseline"/>
                        </w:rPr>
                        <w:t> </w:t>
                      </w:r>
                      <w:r>
                        <w:rPr>
                          <w:rFonts w:ascii="Cambria" w:hAnsi="Cambria"/>
                          <w:spacing w:val="-10"/>
                          <w:w w:val="110"/>
                          <w:sz w:val="16"/>
                          <w:vertAlign w:val="baseline"/>
                        </w:rPr>
                        <w:t>λ</w:t>
                      </w:r>
                      <w:r>
                        <w:rPr>
                          <w:sz w:val="16"/>
                          <w:vertAlign w:val="baseline"/>
                        </w:rPr>
                        <w:tab/>
                      </w:r>
                      <w:r>
                        <w:rPr>
                          <w:rFonts w:ascii="Calibri" w:hAnsi="Calibri"/>
                          <w:spacing w:val="-18"/>
                          <w:w w:val="110"/>
                          <w:sz w:val="16"/>
                          <w:vertAlign w:val="baseline"/>
                        </w:rPr>
                        <w:t>0</w:t>
                      </w:r>
                    </w:p>
                  </w:txbxContent>
                </v:textbox>
                <w10:wrap type="none"/>
              </v:shape>
            </w:pict>
          </mc:Fallback>
        </mc:AlternateContent>
      </w:r>
      <w:r>
        <w:rPr>
          <w:spacing w:val="53"/>
          <w:w w:val="140"/>
          <w:position w:val="4"/>
          <w:sz w:val="16"/>
        </w:rPr>
        <w:t> </w:t>
      </w:r>
      <w:r>
        <w:rPr>
          <w:rFonts w:ascii="Calibri"/>
          <w:w w:val="140"/>
          <w:sz w:val="16"/>
        </w:rPr>
        <w:t>=</w:t>
      </w:r>
      <w:r>
        <w:rPr>
          <w:rFonts w:ascii="Calibri"/>
          <w:spacing w:val="-1"/>
          <w:w w:val="140"/>
          <w:sz w:val="16"/>
        </w:rPr>
        <w:t> </w:t>
      </w:r>
      <w:r>
        <w:rPr>
          <w:rFonts w:ascii="Calibri"/>
          <w:spacing w:val="-12"/>
          <w:w w:val="120"/>
          <w:sz w:val="16"/>
        </w:rPr>
        <w:t>0</w:t>
      </w:r>
    </w:p>
    <w:p>
      <w:pPr>
        <w:spacing w:after="0" w:line="169" w:lineRule="exact"/>
        <w:jc w:val="center"/>
        <w:rPr>
          <w:rFonts w:ascii="Calibri"/>
          <w:sz w:val="16"/>
        </w:rPr>
        <w:sectPr>
          <w:type w:val="continuous"/>
          <w:pgSz w:w="8400" w:h="11910"/>
          <w:pgMar w:header="252" w:footer="0" w:top="1220" w:bottom="280" w:left="0" w:right="0"/>
          <w:cols w:num="3" w:equalWidth="0">
            <w:col w:w="4072" w:space="40"/>
            <w:col w:w="1315" w:space="39"/>
            <w:col w:w="2934"/>
          </w:cols>
        </w:sectPr>
      </w:pPr>
    </w:p>
    <w:p>
      <w:pPr>
        <w:spacing w:line="133" w:lineRule="exact" w:before="0"/>
        <w:ind w:left="2157" w:right="0" w:firstLine="0"/>
        <w:jc w:val="center"/>
        <w:rPr>
          <w:rFonts w:ascii="Calibri" w:hAnsi="Calibri"/>
          <w:position w:val="2"/>
          <w:sz w:val="12"/>
        </w:rPr>
      </w:pPr>
      <w:r>
        <w:rPr>
          <w:rFonts w:ascii="Calibri" w:hAnsi="Calibri"/>
          <w:position w:val="2"/>
          <w:sz w:val="12"/>
        </w:rPr>
        <mc:AlternateContent>
          <mc:Choice Requires="wps">
            <w:drawing>
              <wp:anchor distT="0" distB="0" distL="0" distR="0" allowOverlap="1" layoutInCell="1" locked="0" behindDoc="1" simplePos="0" relativeHeight="480808448">
                <wp:simplePos x="0" y="0"/>
                <wp:positionH relativeFrom="page">
                  <wp:posOffset>3040595</wp:posOffset>
                </wp:positionH>
                <wp:positionV relativeFrom="paragraph">
                  <wp:posOffset>-86879</wp:posOffset>
                </wp:positionV>
                <wp:extent cx="396875" cy="1270"/>
                <wp:effectExtent l="0" t="0" r="0" b="0"/>
                <wp:wrapNone/>
                <wp:docPr id="1277" name="Graphic 1277"/>
                <wp:cNvGraphicFramePr>
                  <a:graphicFrameLocks/>
                </wp:cNvGraphicFramePr>
                <a:graphic>
                  <a:graphicData uri="http://schemas.microsoft.com/office/word/2010/wordprocessingShape">
                    <wps:wsp>
                      <wps:cNvPr id="1277" name="Graphic 1277"/>
                      <wps:cNvSpPr/>
                      <wps:spPr>
                        <a:xfrm>
                          <a:off x="0" y="0"/>
                          <a:ext cx="396875" cy="1270"/>
                        </a:xfrm>
                        <a:custGeom>
                          <a:avLst/>
                          <a:gdLst/>
                          <a:ahLst/>
                          <a:cxnLst/>
                          <a:rect l="l" t="t" r="r" b="b"/>
                          <a:pathLst>
                            <a:path w="396875" h="0">
                              <a:moveTo>
                                <a:pt x="0" y="0"/>
                              </a:moveTo>
                              <a:lnTo>
                                <a:pt x="396287" y="0"/>
                              </a:lnTo>
                            </a:path>
                          </a:pathLst>
                        </a:custGeom>
                        <a:ln w="41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508032" from="239.417007pt,-6.840908pt" to="270.620757pt,-6.840908pt" stroked="true" strokeweight=".3273pt" strokecolor="#000000">
                <v:stroke dashstyle="solid"/>
                <w10:wrap type="none"/>
              </v:line>
            </w:pict>
          </mc:Fallback>
        </mc:AlternateContent>
      </w:r>
      <w:r>
        <w:rPr>
          <w:rFonts w:ascii="Calibri" w:hAnsi="Calibri"/>
          <w:position w:val="2"/>
          <w:sz w:val="12"/>
        </w:rPr>
        <mc:AlternateContent>
          <mc:Choice Requires="wps">
            <w:drawing>
              <wp:anchor distT="0" distB="0" distL="0" distR="0" allowOverlap="1" layoutInCell="1" locked="0" behindDoc="1" simplePos="0" relativeHeight="480811008">
                <wp:simplePos x="0" y="0"/>
                <wp:positionH relativeFrom="page">
                  <wp:posOffset>1243390</wp:posOffset>
                </wp:positionH>
                <wp:positionV relativeFrom="paragraph">
                  <wp:posOffset>8114</wp:posOffset>
                </wp:positionV>
                <wp:extent cx="115570" cy="385445"/>
                <wp:effectExtent l="0" t="0" r="0" b="0"/>
                <wp:wrapNone/>
                <wp:docPr id="1278" name="Textbox 1278"/>
                <wp:cNvGraphicFramePr>
                  <a:graphicFrameLocks/>
                </wp:cNvGraphicFramePr>
                <a:graphic>
                  <a:graphicData uri="http://schemas.microsoft.com/office/word/2010/wordprocessingShape">
                    <wps:wsp>
                      <wps:cNvPr id="1278" name="Textbox 1278"/>
                      <wps:cNvSpPr txBox="1"/>
                      <wps:spPr>
                        <a:xfrm>
                          <a:off x="0" y="0"/>
                          <a:ext cx="115570" cy="385445"/>
                        </a:xfrm>
                        <a:prstGeom prst="rect">
                          <a:avLst/>
                        </a:prstGeom>
                      </wps:spPr>
                      <wps:txbx>
                        <w:txbxContent>
                          <w:p>
                            <w:pPr>
                              <w:spacing w:before="20"/>
                              <w:ind w:left="0" w:right="0" w:firstLine="0"/>
                              <w:jc w:val="left"/>
                              <w:rPr>
                                <w:rFonts w:ascii="Cambria" w:hAnsi="Cambria"/>
                                <w:position w:val="-4"/>
                                <w:sz w:val="16"/>
                              </w:rPr>
                            </w:pPr>
                            <w:r>
                              <w:rPr>
                                <w:spacing w:val="-4"/>
                                <w:w w:val="145"/>
                                <w:sz w:val="16"/>
                              </w:rPr>
                              <w:t> </w:t>
                            </w:r>
                            <w:r>
                              <w:rPr>
                                <w:rFonts w:ascii="Cambria" w:hAnsi="Cambria"/>
                                <w:spacing w:val="-12"/>
                                <w:w w:val="145"/>
                                <w:position w:val="-4"/>
                                <w:sz w:val="16"/>
                              </w:rPr>
                              <w:t>−</w:t>
                            </w:r>
                          </w:p>
                        </w:txbxContent>
                      </wps:txbx>
                      <wps:bodyPr wrap="square" lIns="0" tIns="0" rIns="0" bIns="0" rtlCol="0">
                        <a:noAutofit/>
                      </wps:bodyPr>
                    </wps:wsp>
                  </a:graphicData>
                </a:graphic>
              </wp:anchor>
            </w:drawing>
          </mc:Choice>
          <mc:Fallback>
            <w:pict>
              <v:shape style="position:absolute;margin-left:97.904747pt;margin-top:.638973pt;width:9.1pt;height:30.35pt;mso-position-horizontal-relative:page;mso-position-vertical-relative:paragraph;z-index:-22505472" type="#_x0000_t202" id="docshape1094" filled="false" stroked="false">
                <v:textbox inset="0,0,0,0">
                  <w:txbxContent>
                    <w:p>
                      <w:pPr>
                        <w:spacing w:before="20"/>
                        <w:ind w:left="0" w:right="0" w:firstLine="0"/>
                        <w:jc w:val="left"/>
                        <w:rPr>
                          <w:rFonts w:ascii="Cambria" w:hAnsi="Cambria"/>
                          <w:position w:val="-4"/>
                          <w:sz w:val="16"/>
                        </w:rPr>
                      </w:pPr>
                      <w:r>
                        <w:rPr>
                          <w:spacing w:val="-4"/>
                          <w:w w:val="145"/>
                          <w:sz w:val="16"/>
                        </w:rPr>
                        <w:t> </w:t>
                      </w:r>
                      <w:r>
                        <w:rPr>
                          <w:rFonts w:ascii="Cambria" w:hAnsi="Cambria"/>
                          <w:spacing w:val="-12"/>
                          <w:w w:val="145"/>
                          <w:position w:val="-4"/>
                          <w:sz w:val="16"/>
                        </w:rPr>
                        <w:t>−</w:t>
                      </w:r>
                    </w:p>
                  </w:txbxContent>
                </v:textbox>
                <w10:wrap type="none"/>
              </v:shape>
            </w:pict>
          </mc:Fallback>
        </mc:AlternateContent>
      </w:r>
      <w:r>
        <w:rPr>
          <w:rFonts w:ascii="Cambria" w:hAnsi="Cambria"/>
          <w:spacing w:val="-2"/>
          <w:w w:val="115"/>
          <w:position w:val="2"/>
          <w:sz w:val="12"/>
          <w:u w:val="single"/>
        </w:rPr>
        <w:t>β</w:t>
      </w:r>
      <w:r>
        <w:rPr>
          <w:rFonts w:ascii="Calibri" w:hAnsi="Calibri"/>
          <w:spacing w:val="-2"/>
          <w:w w:val="115"/>
          <w:sz w:val="9"/>
          <w:u w:val="single"/>
        </w:rPr>
        <w:t>3</w:t>
      </w:r>
      <w:r>
        <w:rPr>
          <w:rFonts w:ascii="Cambria" w:hAnsi="Cambria"/>
          <w:spacing w:val="-2"/>
          <w:w w:val="115"/>
          <w:position w:val="2"/>
          <w:sz w:val="12"/>
          <w:u w:val="single"/>
        </w:rPr>
        <w:t>β</w:t>
      </w:r>
      <w:r>
        <w:rPr>
          <w:rFonts w:ascii="Calibri" w:hAnsi="Calibri"/>
          <w:spacing w:val="-2"/>
          <w:w w:val="115"/>
          <w:sz w:val="9"/>
          <w:u w:val="single"/>
        </w:rPr>
        <w:t>1</w:t>
      </w:r>
      <w:r>
        <w:rPr>
          <w:rFonts w:ascii="Cambria" w:hAnsi="Cambria"/>
          <w:spacing w:val="-2"/>
          <w:w w:val="115"/>
          <w:position w:val="2"/>
          <w:sz w:val="12"/>
          <w:u w:val="single"/>
        </w:rPr>
        <w:t>k</w:t>
      </w:r>
      <w:r>
        <w:rPr>
          <w:rFonts w:ascii="Calibri" w:hAnsi="Calibri"/>
          <w:spacing w:val="-2"/>
          <w:w w:val="115"/>
          <w:sz w:val="9"/>
          <w:u w:val="single"/>
        </w:rPr>
        <w:t>2</w:t>
      </w:r>
      <w:r>
        <w:rPr>
          <w:rFonts w:ascii="Calibri" w:hAnsi="Calibri"/>
          <w:spacing w:val="-2"/>
          <w:w w:val="115"/>
          <w:position w:val="2"/>
          <w:sz w:val="12"/>
          <w:u w:val="single"/>
        </w:rPr>
        <w:t>(</w:t>
      </w:r>
      <w:r>
        <w:rPr>
          <w:rFonts w:ascii="Cambria" w:hAnsi="Cambria"/>
          <w:spacing w:val="-2"/>
          <w:w w:val="115"/>
          <w:position w:val="2"/>
          <w:sz w:val="12"/>
          <w:u w:val="single"/>
        </w:rPr>
        <w:t>τ</w:t>
      </w:r>
      <w:r>
        <w:rPr>
          <w:rFonts w:ascii="Calibri" w:hAnsi="Calibri"/>
          <w:spacing w:val="-2"/>
          <w:w w:val="115"/>
          <w:sz w:val="9"/>
          <w:u w:val="single"/>
        </w:rPr>
        <w:t>1</w:t>
      </w:r>
      <w:r>
        <w:rPr>
          <w:rFonts w:ascii="Calibri" w:hAnsi="Calibri"/>
          <w:spacing w:val="-2"/>
          <w:w w:val="115"/>
          <w:position w:val="2"/>
          <w:sz w:val="12"/>
          <w:u w:val="single"/>
        </w:rPr>
        <w:t>+</w:t>
      </w:r>
      <w:r>
        <w:rPr>
          <w:rFonts w:ascii="Cambria" w:hAnsi="Cambria"/>
          <w:spacing w:val="-2"/>
          <w:w w:val="115"/>
          <w:position w:val="2"/>
          <w:sz w:val="12"/>
          <w:u w:val="single"/>
        </w:rPr>
        <w:t>τ</w:t>
      </w:r>
      <w:r>
        <w:rPr>
          <w:rFonts w:ascii="Calibri" w:hAnsi="Calibri"/>
          <w:spacing w:val="-2"/>
          <w:w w:val="115"/>
          <w:sz w:val="9"/>
          <w:u w:val="single"/>
        </w:rPr>
        <w:t>2</w:t>
      </w:r>
      <w:r>
        <w:rPr>
          <w:rFonts w:ascii="Cambria" w:hAnsi="Cambria"/>
          <w:spacing w:val="-2"/>
          <w:w w:val="115"/>
          <w:position w:val="2"/>
          <w:sz w:val="12"/>
          <w:u w:val="single"/>
        </w:rPr>
        <w:t>π</w:t>
      </w:r>
      <w:r>
        <w:rPr>
          <w:rFonts w:ascii="Calibri" w:hAnsi="Calibri"/>
          <w:spacing w:val="-2"/>
          <w:w w:val="115"/>
          <w:sz w:val="9"/>
          <w:u w:val="single"/>
        </w:rPr>
        <w:t>4</w:t>
      </w:r>
      <w:r>
        <w:rPr>
          <w:rFonts w:ascii="Cambria" w:hAnsi="Cambria"/>
          <w:spacing w:val="-2"/>
          <w:w w:val="115"/>
          <w:position w:val="2"/>
          <w:sz w:val="12"/>
          <w:u w:val="single"/>
        </w:rPr>
        <w:t>C</w:t>
      </w:r>
      <w:r>
        <w:rPr>
          <w:rFonts w:ascii="Calibri" w:hAnsi="Calibri"/>
          <w:spacing w:val="-2"/>
          <w:w w:val="115"/>
          <w:sz w:val="9"/>
          <w:u w:val="single"/>
        </w:rPr>
        <w:t>4</w:t>
      </w:r>
      <w:r>
        <w:rPr>
          <w:rFonts w:ascii="Calibri" w:hAnsi="Calibri"/>
          <w:spacing w:val="-2"/>
          <w:w w:val="115"/>
          <w:position w:val="2"/>
          <w:sz w:val="12"/>
          <w:u w:val="single"/>
        </w:rPr>
        <w:t>)</w:t>
      </w:r>
    </w:p>
    <w:p>
      <w:pPr>
        <w:spacing w:line="148" w:lineRule="exact" w:before="0"/>
        <w:ind w:left="2157" w:right="7" w:firstLine="0"/>
        <w:jc w:val="center"/>
        <w:rPr>
          <w:rFonts w:ascii="Calibri" w:hAnsi="Calibri"/>
          <w:sz w:val="9"/>
        </w:rPr>
      </w:pPr>
      <w:r>
        <w:rPr>
          <w:rFonts w:ascii="Cambria" w:hAnsi="Cambria"/>
          <w:spacing w:val="-4"/>
          <w:w w:val="110"/>
          <w:position w:val="2"/>
          <w:sz w:val="12"/>
        </w:rPr>
        <w:t>τ</w:t>
      </w:r>
      <w:r>
        <w:rPr>
          <w:rFonts w:ascii="Calibri" w:hAnsi="Calibri"/>
          <w:spacing w:val="-4"/>
          <w:w w:val="110"/>
          <w:sz w:val="9"/>
        </w:rPr>
        <w:t>1</w:t>
      </w:r>
      <w:r>
        <w:rPr>
          <w:rFonts w:ascii="Cambria" w:hAnsi="Cambria"/>
          <w:spacing w:val="-4"/>
          <w:w w:val="110"/>
          <w:position w:val="2"/>
          <w:sz w:val="12"/>
        </w:rPr>
        <w:t>β</w:t>
      </w:r>
      <w:r>
        <w:rPr>
          <w:rFonts w:ascii="Calibri" w:hAnsi="Calibri"/>
          <w:spacing w:val="-4"/>
          <w:w w:val="110"/>
          <w:sz w:val="9"/>
        </w:rPr>
        <w:t>2</w:t>
      </w:r>
    </w:p>
    <w:p>
      <w:pPr>
        <w:tabs>
          <w:tab w:pos="1795" w:val="left" w:leader="none"/>
          <w:tab w:pos="2999" w:val="left" w:leader="none"/>
        </w:tabs>
        <w:spacing w:before="30"/>
        <w:ind w:left="400" w:right="0" w:firstLine="0"/>
        <w:jc w:val="left"/>
        <w:rPr>
          <w:position w:val="5"/>
          <w:sz w:val="16"/>
        </w:rPr>
      </w:pPr>
      <w:r>
        <w:rPr/>
        <w:br w:type="column"/>
      </w:r>
      <w:r>
        <w:rPr>
          <w:rFonts w:ascii="Calibri" w:hAnsi="Calibri"/>
          <w:spacing w:val="-10"/>
          <w:w w:val="125"/>
          <w:sz w:val="16"/>
        </w:rPr>
        <w:t>0</w:t>
      </w:r>
      <w:r>
        <w:rPr>
          <w:rFonts w:ascii="Calibri" w:hAnsi="Calibri"/>
          <w:sz w:val="16"/>
        </w:rPr>
        <w:tab/>
      </w:r>
      <w:r>
        <w:rPr>
          <w:rFonts w:ascii="Cambria" w:hAnsi="Cambria"/>
          <w:spacing w:val="-5"/>
          <w:w w:val="125"/>
          <w:sz w:val="16"/>
        </w:rPr>
        <w:t>β</w:t>
      </w:r>
      <w:r>
        <w:rPr>
          <w:rFonts w:ascii="Calibri" w:hAnsi="Calibri"/>
          <w:spacing w:val="-5"/>
          <w:w w:val="125"/>
          <w:sz w:val="16"/>
          <w:vertAlign w:val="subscript"/>
        </w:rPr>
        <w:t>1</w:t>
      </w:r>
      <w:r>
        <w:rPr>
          <w:rFonts w:ascii="Calibri" w:hAnsi="Calibri"/>
          <w:sz w:val="16"/>
          <w:vertAlign w:val="baseline"/>
        </w:rPr>
        <w:tab/>
      </w:r>
      <w:r>
        <w:rPr>
          <w:rFonts w:ascii="Cambria" w:hAnsi="Cambria"/>
          <w:w w:val="125"/>
          <w:sz w:val="16"/>
          <w:vertAlign w:val="baseline"/>
        </w:rPr>
        <w:t>−β</w:t>
      </w:r>
      <w:r>
        <w:rPr>
          <w:rFonts w:ascii="Calibri" w:hAnsi="Calibri"/>
          <w:w w:val="125"/>
          <w:sz w:val="16"/>
          <w:vertAlign w:val="subscript"/>
        </w:rPr>
        <w:t>2</w:t>
      </w:r>
      <w:r>
        <w:rPr>
          <w:rFonts w:ascii="Calibri" w:hAnsi="Calibri"/>
          <w:spacing w:val="4"/>
          <w:w w:val="125"/>
          <w:sz w:val="16"/>
          <w:vertAlign w:val="baseline"/>
        </w:rPr>
        <w:t> </w:t>
      </w:r>
      <w:r>
        <w:rPr>
          <w:rFonts w:ascii="Cambria" w:hAnsi="Cambria"/>
          <w:w w:val="125"/>
          <w:sz w:val="16"/>
          <w:vertAlign w:val="baseline"/>
        </w:rPr>
        <w:t>−</w:t>
      </w:r>
      <w:r>
        <w:rPr>
          <w:rFonts w:ascii="Cambria" w:hAnsi="Cambria"/>
          <w:spacing w:val="-2"/>
          <w:w w:val="125"/>
          <w:sz w:val="16"/>
          <w:vertAlign w:val="baseline"/>
        </w:rPr>
        <w:t> </w:t>
      </w:r>
      <w:r>
        <w:rPr>
          <w:rFonts w:ascii="Cambria" w:hAnsi="Cambria"/>
          <w:spacing w:val="-10"/>
          <w:w w:val="125"/>
          <w:sz w:val="16"/>
          <w:vertAlign w:val="baseline"/>
        </w:rPr>
        <w:t>λ</w:t>
      </w:r>
      <w:r>
        <w:rPr>
          <w:w w:val="125"/>
          <w:position w:val="5"/>
          <w:sz w:val="16"/>
          <w:vertAlign w:val="baseline"/>
        </w:rPr>
        <w:t> </w:t>
      </w:r>
    </w:p>
    <w:p>
      <w:pPr>
        <w:spacing w:after="0"/>
        <w:jc w:val="left"/>
        <w:rPr>
          <w:position w:val="5"/>
          <w:sz w:val="16"/>
        </w:rPr>
        <w:sectPr>
          <w:type w:val="continuous"/>
          <w:pgSz w:w="8400" w:h="11910"/>
          <w:pgMar w:header="252" w:footer="0" w:top="1220" w:bottom="280" w:left="0" w:right="0"/>
          <w:cols w:num="2" w:equalWidth="0">
            <w:col w:w="3277" w:space="40"/>
            <w:col w:w="5083"/>
          </w:cols>
        </w:sectPr>
      </w:pPr>
    </w:p>
    <w:p>
      <w:pPr>
        <w:pStyle w:val="BodyText"/>
        <w:spacing w:line="312" w:lineRule="auto" w:before="35"/>
        <w:ind w:left="1679" w:right="1129"/>
      </w:pPr>
      <w:r>
        <w:rPr/>
        <mc:AlternateContent>
          <mc:Choice Requires="wps">
            <w:drawing>
              <wp:anchor distT="0" distB="0" distL="0" distR="0" allowOverlap="1" layoutInCell="1" locked="0" behindDoc="0" simplePos="0" relativeHeight="16275968">
                <wp:simplePos x="0" y="0"/>
                <wp:positionH relativeFrom="page">
                  <wp:posOffset>2850248</wp:posOffset>
                </wp:positionH>
                <wp:positionV relativeFrom="paragraph">
                  <wp:posOffset>-316774</wp:posOffset>
                </wp:positionV>
                <wp:extent cx="156210" cy="177800"/>
                <wp:effectExtent l="0" t="0" r="0" b="0"/>
                <wp:wrapNone/>
                <wp:docPr id="1279" name="Textbox 1279"/>
                <wp:cNvGraphicFramePr>
                  <a:graphicFrameLocks/>
                </wp:cNvGraphicFramePr>
                <a:graphic>
                  <a:graphicData uri="http://schemas.microsoft.com/office/word/2010/wordprocessingShape">
                    <wps:wsp>
                      <wps:cNvPr id="1279" name="Textbox 1279"/>
                      <wps:cNvSpPr txBox="1"/>
                      <wps:spPr>
                        <a:xfrm>
                          <a:off x="0" y="0"/>
                          <a:ext cx="156210" cy="177800"/>
                        </a:xfrm>
                        <a:prstGeom prst="rect">
                          <a:avLst/>
                        </a:prstGeom>
                      </wps:spPr>
                      <wps:txbx>
                        <w:txbxContent>
                          <w:p>
                            <w:pPr>
                              <w:spacing w:line="166" w:lineRule="exact" w:before="0"/>
                              <w:ind w:left="0" w:right="0" w:firstLine="0"/>
                              <w:jc w:val="left"/>
                              <w:rPr>
                                <w:rFonts w:ascii="Cambria" w:hAnsi="Cambria"/>
                                <w:sz w:val="16"/>
                              </w:rPr>
                            </w:pPr>
                            <w:r>
                              <w:rPr>
                                <w:rFonts w:ascii="Calibri" w:hAnsi="Calibri"/>
                                <w:w w:val="105"/>
                                <w:sz w:val="16"/>
                              </w:rPr>
                              <w:t>1</w:t>
                            </w:r>
                            <w:r>
                              <w:rPr>
                                <w:rFonts w:ascii="Calibri" w:hAnsi="Calibri"/>
                                <w:spacing w:val="-6"/>
                                <w:w w:val="105"/>
                                <w:sz w:val="16"/>
                              </w:rPr>
                              <w:t> </w:t>
                            </w:r>
                            <w:r>
                              <w:rPr>
                                <w:rFonts w:ascii="Cambria" w:hAnsi="Cambria"/>
                                <w:spacing w:val="-10"/>
                                <w:w w:val="125"/>
                                <w:sz w:val="16"/>
                              </w:rPr>
                              <w:t>−</w:t>
                            </w:r>
                          </w:p>
                        </w:txbxContent>
                      </wps:txbx>
                      <wps:bodyPr wrap="square" lIns="0" tIns="0" rIns="0" bIns="0" rtlCol="0">
                        <a:noAutofit/>
                      </wps:bodyPr>
                    </wps:wsp>
                  </a:graphicData>
                </a:graphic>
              </wp:anchor>
            </w:drawing>
          </mc:Choice>
          <mc:Fallback>
            <w:pict>
              <v:shape style="position:absolute;margin-left:224.429001pt;margin-top:-24.94285pt;width:12.3pt;height:14pt;mso-position-horizontal-relative:page;mso-position-vertical-relative:paragraph;z-index:16275968" type="#_x0000_t202" id="docshape1095" filled="false" stroked="false">
                <v:textbox inset="0,0,0,0">
                  <w:txbxContent>
                    <w:p>
                      <w:pPr>
                        <w:spacing w:line="166" w:lineRule="exact" w:before="0"/>
                        <w:ind w:left="0" w:right="0" w:firstLine="0"/>
                        <w:jc w:val="left"/>
                        <w:rPr>
                          <w:rFonts w:ascii="Cambria" w:hAnsi="Cambria"/>
                          <w:sz w:val="16"/>
                        </w:rPr>
                      </w:pPr>
                      <w:r>
                        <w:rPr>
                          <w:rFonts w:ascii="Calibri" w:hAnsi="Calibri"/>
                          <w:w w:val="105"/>
                          <w:sz w:val="16"/>
                        </w:rPr>
                        <w:t>1</w:t>
                      </w:r>
                      <w:r>
                        <w:rPr>
                          <w:rFonts w:ascii="Calibri" w:hAnsi="Calibri"/>
                          <w:spacing w:val="-6"/>
                          <w:w w:val="105"/>
                          <w:sz w:val="16"/>
                        </w:rPr>
                        <w:t> </w:t>
                      </w:r>
                      <w:r>
                        <w:rPr>
                          <w:rFonts w:ascii="Cambria" w:hAnsi="Cambria"/>
                          <w:spacing w:val="-10"/>
                          <w:w w:val="125"/>
                          <w:sz w:val="16"/>
                        </w:rPr>
                        <w:t>−</w:t>
                      </w:r>
                    </w:p>
                  </w:txbxContent>
                </v:textbox>
                <w10:wrap type="none"/>
              </v:shape>
            </w:pict>
          </mc:Fallback>
        </mc:AlternateContent>
      </w:r>
      <w:r>
        <w:rPr/>
        <w:t>dengan</w:t>
      </w:r>
      <w:r>
        <w:rPr>
          <w:spacing w:val="69"/>
        </w:rPr>
        <w:t> </w:t>
      </w:r>
      <w:r>
        <w:rPr/>
        <w:t>menerapkan</w:t>
      </w:r>
      <w:r>
        <w:rPr>
          <w:spacing w:val="69"/>
        </w:rPr>
        <w:t> </w:t>
      </w:r>
      <w:r>
        <w:rPr/>
        <w:t>metode</w:t>
      </w:r>
      <w:r>
        <w:rPr>
          <w:spacing w:val="70"/>
        </w:rPr>
        <w:t> </w:t>
      </w:r>
      <w:r>
        <w:rPr/>
        <w:t>ekspansi</w:t>
      </w:r>
      <w:r>
        <w:rPr>
          <w:spacing w:val="70"/>
        </w:rPr>
        <w:t> </w:t>
      </w:r>
      <w:r>
        <w:rPr/>
        <w:t>kofaktor</w:t>
      </w:r>
      <w:r>
        <w:rPr>
          <w:spacing w:val="69"/>
        </w:rPr>
        <w:t> </w:t>
      </w:r>
      <w:r>
        <w:rPr/>
        <w:t>berdasarkan definisi (2.8.1), maka diperoleh</w:t>
      </w:r>
    </w:p>
    <w:p>
      <w:pPr>
        <w:tabs>
          <w:tab w:pos="4589" w:val="left" w:leader="none"/>
          <w:tab w:pos="6612" w:val="left" w:leader="none"/>
        </w:tabs>
        <w:spacing w:before="55"/>
        <w:ind w:left="2697" w:right="0" w:firstLine="0"/>
        <w:jc w:val="left"/>
        <w:rPr>
          <w:rFonts w:ascii="Calibri" w:hAnsi="Calibri"/>
          <w:sz w:val="20"/>
        </w:rPr>
      </w:pPr>
      <w:r>
        <w:rPr>
          <w:rFonts w:ascii="Calibri" w:hAnsi="Calibri"/>
          <w:sz w:val="20"/>
        </w:rPr>
        <mc:AlternateContent>
          <mc:Choice Requires="wps">
            <w:drawing>
              <wp:anchor distT="0" distB="0" distL="0" distR="0" allowOverlap="1" layoutInCell="1" locked="0" behindDoc="0" simplePos="0" relativeHeight="16274432">
                <wp:simplePos x="0" y="0"/>
                <wp:positionH relativeFrom="page">
                  <wp:posOffset>2783003</wp:posOffset>
                </wp:positionH>
                <wp:positionV relativeFrom="paragraph">
                  <wp:posOffset>332040</wp:posOffset>
                </wp:positionV>
                <wp:extent cx="497205" cy="1270"/>
                <wp:effectExtent l="0" t="0" r="0" b="0"/>
                <wp:wrapNone/>
                <wp:docPr id="1280" name="Graphic 1280"/>
                <wp:cNvGraphicFramePr>
                  <a:graphicFrameLocks/>
                </wp:cNvGraphicFramePr>
                <a:graphic>
                  <a:graphicData uri="http://schemas.microsoft.com/office/word/2010/wordprocessingShape">
                    <wps:wsp>
                      <wps:cNvPr id="1280" name="Graphic 1280"/>
                      <wps:cNvSpPr/>
                      <wps:spPr>
                        <a:xfrm>
                          <a:off x="0" y="0"/>
                          <a:ext cx="497205" cy="1270"/>
                        </a:xfrm>
                        <a:custGeom>
                          <a:avLst/>
                          <a:gdLst/>
                          <a:ahLst/>
                          <a:cxnLst/>
                          <a:rect l="l" t="t" r="r" b="b"/>
                          <a:pathLst>
                            <a:path w="497205" h="0">
                              <a:moveTo>
                                <a:pt x="0" y="0"/>
                              </a:moveTo>
                              <a:lnTo>
                                <a:pt x="496680" y="0"/>
                              </a:lnTo>
                            </a:path>
                          </a:pathLst>
                        </a:custGeom>
                        <a:ln w="520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74432" from="219.13414pt,26.14489pt" to="258.24284pt,26.14489pt" stroked="true" strokeweight=".410216pt" strokecolor="#000000">
                <v:stroke dashstyle="solid"/>
                <w10:wrap type="none"/>
              </v:line>
            </w:pict>
          </mc:Fallback>
        </mc:AlternateContent>
      </w:r>
      <w:r>
        <w:rPr>
          <w:rFonts w:ascii="Calibri" w:hAnsi="Calibri"/>
          <w:sz w:val="20"/>
        </w:rPr>
        <mc:AlternateContent>
          <mc:Choice Requires="wps">
            <w:drawing>
              <wp:anchor distT="0" distB="0" distL="0" distR="0" allowOverlap="1" layoutInCell="1" locked="0" behindDoc="1" simplePos="0" relativeHeight="480811520">
                <wp:simplePos x="0" y="0"/>
                <wp:positionH relativeFrom="page">
                  <wp:posOffset>1669355</wp:posOffset>
                </wp:positionH>
                <wp:positionV relativeFrom="paragraph">
                  <wp:posOffset>156231</wp:posOffset>
                </wp:positionV>
                <wp:extent cx="43815" cy="483234"/>
                <wp:effectExtent l="0" t="0" r="0" b="0"/>
                <wp:wrapNone/>
                <wp:docPr id="1281" name="Textbox 1281"/>
                <wp:cNvGraphicFramePr>
                  <a:graphicFrameLocks/>
                </wp:cNvGraphicFramePr>
                <a:graphic>
                  <a:graphicData uri="http://schemas.microsoft.com/office/word/2010/wordprocessingShape">
                    <wps:wsp>
                      <wps:cNvPr id="1281" name="Textbox 1281"/>
                      <wps:cNvSpPr txBox="1"/>
                      <wps:spPr>
                        <a:xfrm>
                          <a:off x="0" y="0"/>
                          <a:ext cx="43815" cy="483234"/>
                        </a:xfrm>
                        <a:prstGeom prst="rect">
                          <a:avLst/>
                        </a:prstGeom>
                      </wps:spPr>
                      <wps:txbx>
                        <w:txbxContent>
                          <w:p>
                            <w:pPr>
                              <w:spacing w:line="197" w:lineRule="exact" w:before="0"/>
                              <w:ind w:left="0" w:right="0" w:firstLine="0"/>
                              <w:jc w:val="left"/>
                              <w:rPr>
                                <w:sz w:val="20"/>
                              </w:rPr>
                            </w:pPr>
                            <w:r>
                              <w:rPr>
                                <w:w w:val="136"/>
                                <w:sz w:val="20"/>
                              </w:rPr>
                              <w:t> </w:t>
                            </w:r>
                          </w:p>
                        </w:txbxContent>
                      </wps:txbx>
                      <wps:bodyPr wrap="square" lIns="0" tIns="0" rIns="0" bIns="0" rtlCol="0">
                        <a:noAutofit/>
                      </wps:bodyPr>
                    </wps:wsp>
                  </a:graphicData>
                </a:graphic>
              </wp:anchor>
            </w:drawing>
          </mc:Choice>
          <mc:Fallback>
            <w:pict>
              <v:shape style="position:absolute;margin-left:131.445297pt;margin-top:12.301675pt;width:3.45pt;height:38.050pt;mso-position-horizontal-relative:page;mso-position-vertical-relative:paragraph;z-index:-22504960" type="#_x0000_t202" id="docshape1096" filled="false" stroked="false">
                <v:textbox inset="0,0,0,0">
                  <w:txbxContent>
                    <w:p>
                      <w:pPr>
                        <w:spacing w:line="197" w:lineRule="exact" w:before="0"/>
                        <w:ind w:left="0" w:right="0" w:firstLine="0"/>
                        <w:jc w:val="left"/>
                        <w:rPr>
                          <w:sz w:val="20"/>
                        </w:rPr>
                      </w:pPr>
                      <w:r>
                        <w:rPr>
                          <w:w w:val="136"/>
                          <w:sz w:val="20"/>
                        </w:rPr>
                        <w:t> </w:t>
                      </w:r>
                    </w:p>
                  </w:txbxContent>
                </v:textbox>
                <w10:wrap type="none"/>
              </v:shape>
            </w:pict>
          </mc:Fallback>
        </mc:AlternateContent>
      </w:r>
      <w:r>
        <w:rPr>
          <w:rFonts w:ascii="Calibri" w:hAnsi="Calibri"/>
          <w:sz w:val="20"/>
        </w:rPr>
        <mc:AlternateContent>
          <mc:Choice Requires="wps">
            <w:drawing>
              <wp:anchor distT="0" distB="0" distL="0" distR="0" allowOverlap="1" layoutInCell="1" locked="0" behindDoc="1" simplePos="0" relativeHeight="480812032">
                <wp:simplePos x="0" y="0"/>
                <wp:positionH relativeFrom="page">
                  <wp:posOffset>3293961</wp:posOffset>
                </wp:positionH>
                <wp:positionV relativeFrom="paragraph">
                  <wp:posOffset>122363</wp:posOffset>
                </wp:positionV>
                <wp:extent cx="78105" cy="483234"/>
                <wp:effectExtent l="0" t="0" r="0" b="0"/>
                <wp:wrapNone/>
                <wp:docPr id="1282" name="Textbox 1282"/>
                <wp:cNvGraphicFramePr>
                  <a:graphicFrameLocks/>
                </wp:cNvGraphicFramePr>
                <a:graphic>
                  <a:graphicData uri="http://schemas.microsoft.com/office/word/2010/wordprocessingShape">
                    <wps:wsp>
                      <wps:cNvPr id="1282" name="Textbox 1282"/>
                      <wps:cNvSpPr txBox="1"/>
                      <wps:spPr>
                        <a:xfrm>
                          <a:off x="0" y="0"/>
                          <a:ext cx="78105" cy="483234"/>
                        </a:xfrm>
                        <a:prstGeom prst="rect">
                          <a:avLst/>
                        </a:prstGeom>
                      </wps:spPr>
                      <wps:txbx>
                        <w:txbxContent>
                          <w:p>
                            <w:pPr>
                              <w:spacing w:line="197" w:lineRule="exact" w:before="0"/>
                              <w:ind w:left="0" w:right="0" w:firstLine="0"/>
                              <w:jc w:val="left"/>
                              <w:rPr>
                                <w:sz w:val="20"/>
                              </w:rPr>
                            </w:pPr>
                            <w:r>
                              <w:rPr>
                                <w:w w:val="244"/>
                                <w:sz w:val="20"/>
                              </w:rPr>
                              <w:t> </w:t>
                            </w:r>
                          </w:p>
                        </w:txbxContent>
                      </wps:txbx>
                      <wps:bodyPr wrap="square" lIns="0" tIns="0" rIns="0" bIns="0" rtlCol="0">
                        <a:noAutofit/>
                      </wps:bodyPr>
                    </wps:wsp>
                  </a:graphicData>
                </a:graphic>
              </wp:anchor>
            </w:drawing>
          </mc:Choice>
          <mc:Fallback>
            <w:pict>
              <v:shape style="position:absolute;margin-left:259.367065pt;margin-top:9.634895pt;width:6.15pt;height:38.050pt;mso-position-horizontal-relative:page;mso-position-vertical-relative:paragraph;z-index:-22504448" type="#_x0000_t202" id="docshape1097" filled="false" stroked="false">
                <v:textbox inset="0,0,0,0">
                  <w:txbxContent>
                    <w:p>
                      <w:pPr>
                        <w:spacing w:line="197" w:lineRule="exact" w:before="0"/>
                        <w:ind w:left="0" w:right="0" w:firstLine="0"/>
                        <w:jc w:val="left"/>
                        <w:rPr>
                          <w:sz w:val="20"/>
                        </w:rPr>
                      </w:pPr>
                      <w:r>
                        <w:rPr>
                          <w:w w:val="244"/>
                          <w:sz w:val="20"/>
                        </w:rPr>
                        <w:t> </w:t>
                      </w:r>
                    </w:p>
                  </w:txbxContent>
                </v:textbox>
                <w10:wrap type="none"/>
              </v:shape>
            </w:pict>
          </mc:Fallback>
        </mc:AlternateContent>
      </w:r>
      <w:r>
        <w:rPr>
          <w:rFonts w:ascii="Calibri" w:hAnsi="Calibri"/>
          <w:sz w:val="20"/>
        </w:rPr>
        <mc:AlternateContent>
          <mc:Choice Requires="wps">
            <w:drawing>
              <wp:anchor distT="0" distB="0" distL="0" distR="0" allowOverlap="1" layoutInCell="1" locked="0" behindDoc="1" simplePos="0" relativeHeight="480816128">
                <wp:simplePos x="0" y="0"/>
                <wp:positionH relativeFrom="page">
                  <wp:posOffset>1066368</wp:posOffset>
                </wp:positionH>
                <wp:positionV relativeFrom="paragraph">
                  <wp:posOffset>260680</wp:posOffset>
                </wp:positionV>
                <wp:extent cx="646430" cy="535305"/>
                <wp:effectExtent l="0" t="0" r="0" b="0"/>
                <wp:wrapNone/>
                <wp:docPr id="1283" name="Textbox 1283"/>
                <wp:cNvGraphicFramePr>
                  <a:graphicFrameLocks/>
                </wp:cNvGraphicFramePr>
                <a:graphic>
                  <a:graphicData uri="http://schemas.microsoft.com/office/word/2010/wordprocessingShape">
                    <wps:wsp>
                      <wps:cNvPr id="1283" name="Textbox 1283"/>
                      <wps:cNvSpPr txBox="1"/>
                      <wps:spPr>
                        <a:xfrm>
                          <a:off x="0" y="0"/>
                          <a:ext cx="646430" cy="535305"/>
                        </a:xfrm>
                        <a:prstGeom prst="rect">
                          <a:avLst/>
                        </a:prstGeom>
                      </wps:spPr>
                      <wps:txbx>
                        <w:txbxContent>
                          <w:p>
                            <w:pPr>
                              <w:pStyle w:val="BodyText"/>
                              <w:spacing w:line="223" w:lineRule="exact"/>
                              <w:rPr>
                                <w:position w:val="-6"/>
                                <w:sz w:val="20"/>
                              </w:rPr>
                            </w:pPr>
                            <w:r>
                              <w:rPr>
                                <w:rFonts w:ascii="Cambria" w:hAnsi="Cambria"/>
                                <w:w w:val="115"/>
                              </w:rPr>
                              <w:t>⇔</w:t>
                            </w:r>
                            <w:r>
                              <w:rPr>
                                <w:rFonts w:ascii="Cambria" w:hAnsi="Cambria"/>
                                <w:spacing w:val="-6"/>
                                <w:w w:val="115"/>
                              </w:rPr>
                              <w:t> </w:t>
                            </w:r>
                            <w:r>
                              <w:rPr>
                                <w:rFonts w:ascii="Cambria" w:hAnsi="Cambria"/>
                                <w:w w:val="115"/>
                              </w:rPr>
                              <w:t>c</w:t>
                            </w:r>
                            <w:r>
                              <w:rPr>
                                <w:rFonts w:ascii="Calibri" w:hAnsi="Calibri"/>
                                <w:w w:val="115"/>
                                <w:vertAlign w:val="subscript"/>
                              </w:rPr>
                              <w:t>11</w:t>
                            </w:r>
                            <w:r>
                              <w:rPr>
                                <w:rFonts w:ascii="Calibri" w:hAnsi="Calibri"/>
                                <w:spacing w:val="-9"/>
                                <w:w w:val="115"/>
                                <w:vertAlign w:val="baseline"/>
                              </w:rPr>
                              <w:t> </w:t>
                            </w:r>
                            <w:r>
                              <w:rPr>
                                <w:rFonts w:ascii="Cambria" w:hAnsi="Cambria"/>
                                <w:w w:val="115"/>
                                <w:vertAlign w:val="baseline"/>
                              </w:rPr>
                              <w:t>−</w:t>
                            </w:r>
                            <w:r>
                              <w:rPr>
                                <w:rFonts w:ascii="Cambria" w:hAnsi="Cambria"/>
                                <w:spacing w:val="-14"/>
                                <w:w w:val="115"/>
                                <w:vertAlign w:val="baseline"/>
                              </w:rPr>
                              <w:t> </w:t>
                            </w:r>
                            <w:r>
                              <w:rPr>
                                <w:rFonts w:ascii="Cambria" w:hAnsi="Cambria"/>
                                <w:spacing w:val="-10"/>
                                <w:w w:val="115"/>
                                <w:vertAlign w:val="baseline"/>
                              </w:rPr>
                              <w:t>λ</w:t>
                            </w:r>
                            <w:r>
                              <w:rPr>
                                <w:spacing w:val="-10"/>
                                <w:w w:val="115"/>
                                <w:position w:val="-6"/>
                                <w:sz w:val="20"/>
                                <w:vertAlign w:val="baseline"/>
                              </w:rPr>
                              <w:t> </w:t>
                            </w:r>
                          </w:p>
                        </w:txbxContent>
                      </wps:txbx>
                      <wps:bodyPr wrap="square" lIns="0" tIns="0" rIns="0" bIns="0" rtlCol="0">
                        <a:noAutofit/>
                      </wps:bodyPr>
                    </wps:wsp>
                  </a:graphicData>
                </a:graphic>
              </wp:anchor>
            </w:drawing>
          </mc:Choice>
          <mc:Fallback>
            <w:pict>
              <v:shape style="position:absolute;margin-left:83.966003pt;margin-top:20.525986pt;width:50.9pt;height:42.15pt;mso-position-horizontal-relative:page;mso-position-vertical-relative:paragraph;z-index:-22500352" type="#_x0000_t202" id="docshape1098" filled="false" stroked="false">
                <v:textbox inset="0,0,0,0">
                  <w:txbxContent>
                    <w:p>
                      <w:pPr>
                        <w:pStyle w:val="BodyText"/>
                        <w:spacing w:line="223" w:lineRule="exact"/>
                        <w:rPr>
                          <w:position w:val="-6"/>
                          <w:sz w:val="20"/>
                        </w:rPr>
                      </w:pPr>
                      <w:r>
                        <w:rPr>
                          <w:rFonts w:ascii="Cambria" w:hAnsi="Cambria"/>
                          <w:w w:val="115"/>
                        </w:rPr>
                        <w:t>⇔</w:t>
                      </w:r>
                      <w:r>
                        <w:rPr>
                          <w:rFonts w:ascii="Cambria" w:hAnsi="Cambria"/>
                          <w:spacing w:val="-6"/>
                          <w:w w:val="115"/>
                        </w:rPr>
                        <w:t> </w:t>
                      </w:r>
                      <w:r>
                        <w:rPr>
                          <w:rFonts w:ascii="Cambria" w:hAnsi="Cambria"/>
                          <w:w w:val="115"/>
                        </w:rPr>
                        <w:t>c</w:t>
                      </w:r>
                      <w:r>
                        <w:rPr>
                          <w:rFonts w:ascii="Calibri" w:hAnsi="Calibri"/>
                          <w:w w:val="115"/>
                          <w:vertAlign w:val="subscript"/>
                        </w:rPr>
                        <w:t>11</w:t>
                      </w:r>
                      <w:r>
                        <w:rPr>
                          <w:rFonts w:ascii="Calibri" w:hAnsi="Calibri"/>
                          <w:spacing w:val="-9"/>
                          <w:w w:val="115"/>
                          <w:vertAlign w:val="baseline"/>
                        </w:rPr>
                        <w:t> </w:t>
                      </w:r>
                      <w:r>
                        <w:rPr>
                          <w:rFonts w:ascii="Cambria" w:hAnsi="Cambria"/>
                          <w:w w:val="115"/>
                          <w:vertAlign w:val="baseline"/>
                        </w:rPr>
                        <w:t>−</w:t>
                      </w:r>
                      <w:r>
                        <w:rPr>
                          <w:rFonts w:ascii="Cambria" w:hAnsi="Cambria"/>
                          <w:spacing w:val="-14"/>
                          <w:w w:val="115"/>
                          <w:vertAlign w:val="baseline"/>
                        </w:rPr>
                        <w:t> </w:t>
                      </w:r>
                      <w:r>
                        <w:rPr>
                          <w:rFonts w:ascii="Cambria" w:hAnsi="Cambria"/>
                          <w:spacing w:val="-10"/>
                          <w:w w:val="115"/>
                          <w:vertAlign w:val="baseline"/>
                        </w:rPr>
                        <w:t>λ</w:t>
                      </w:r>
                      <w:r>
                        <w:rPr>
                          <w:spacing w:val="-10"/>
                          <w:w w:val="115"/>
                          <w:position w:val="-6"/>
                          <w:sz w:val="20"/>
                          <w:vertAlign w:val="baseline"/>
                        </w:rPr>
                        <w:t> </w:t>
                      </w:r>
                    </w:p>
                  </w:txbxContent>
                </v:textbox>
                <w10:wrap type="none"/>
              </v:shape>
            </w:pict>
          </mc:Fallback>
        </mc:AlternateContent>
      </w:r>
      <w:r>
        <w:rPr>
          <w:rFonts w:ascii="Cambria" w:hAnsi="Cambria"/>
          <w:w w:val="120"/>
          <w:sz w:val="20"/>
        </w:rPr>
        <w:t>−c</w:t>
      </w:r>
      <w:r>
        <w:rPr>
          <w:rFonts w:ascii="Calibri" w:hAnsi="Calibri"/>
          <w:w w:val="120"/>
          <w:sz w:val="20"/>
          <w:vertAlign w:val="subscript"/>
        </w:rPr>
        <w:t>22</w:t>
      </w:r>
      <w:r>
        <w:rPr>
          <w:rFonts w:ascii="Calibri" w:hAnsi="Calibri"/>
          <w:spacing w:val="18"/>
          <w:w w:val="120"/>
          <w:sz w:val="20"/>
          <w:vertAlign w:val="baseline"/>
        </w:rPr>
        <w:t> </w:t>
      </w:r>
      <w:r>
        <w:rPr>
          <w:rFonts w:ascii="Cambria" w:hAnsi="Cambria"/>
          <w:w w:val="120"/>
          <w:sz w:val="20"/>
          <w:vertAlign w:val="baseline"/>
        </w:rPr>
        <w:t>−</w:t>
      </w:r>
      <w:r>
        <w:rPr>
          <w:rFonts w:ascii="Cambria" w:hAnsi="Cambria"/>
          <w:spacing w:val="7"/>
          <w:w w:val="120"/>
          <w:sz w:val="20"/>
          <w:vertAlign w:val="baseline"/>
        </w:rPr>
        <w:t> </w:t>
      </w:r>
      <w:r>
        <w:rPr>
          <w:rFonts w:ascii="Cambria" w:hAnsi="Cambria"/>
          <w:spacing w:val="-10"/>
          <w:w w:val="120"/>
          <w:sz w:val="20"/>
          <w:vertAlign w:val="baseline"/>
        </w:rPr>
        <w:t>λ</w:t>
      </w:r>
      <w:r>
        <w:rPr>
          <w:rFonts w:ascii="Cambria" w:hAnsi="Cambria"/>
          <w:sz w:val="20"/>
          <w:vertAlign w:val="baseline"/>
        </w:rPr>
        <w:tab/>
      </w:r>
      <w:r>
        <w:rPr>
          <w:rFonts w:ascii="Cambria" w:hAnsi="Cambria"/>
          <w:spacing w:val="-4"/>
          <w:w w:val="120"/>
          <w:sz w:val="20"/>
          <w:vertAlign w:val="baseline"/>
        </w:rPr>
        <w:t>−π</w:t>
      </w:r>
      <w:r>
        <w:rPr>
          <w:rFonts w:ascii="Calibri" w:hAnsi="Calibri"/>
          <w:spacing w:val="-4"/>
          <w:w w:val="120"/>
          <w:sz w:val="20"/>
          <w:vertAlign w:val="subscript"/>
        </w:rPr>
        <w:t>4</w:t>
      </w:r>
      <w:r>
        <w:rPr>
          <w:rFonts w:ascii="Cambria" w:hAnsi="Cambria"/>
          <w:spacing w:val="-4"/>
          <w:w w:val="120"/>
          <w:sz w:val="20"/>
          <w:vertAlign w:val="baseline"/>
        </w:rPr>
        <w:t>C</w:t>
      </w:r>
      <w:r>
        <w:rPr>
          <w:rFonts w:ascii="Calibri" w:hAnsi="Calibri"/>
          <w:spacing w:val="-4"/>
          <w:w w:val="120"/>
          <w:sz w:val="20"/>
          <w:vertAlign w:val="subscript"/>
        </w:rPr>
        <w:t>4</w:t>
      </w:r>
      <w:r>
        <w:rPr>
          <w:position w:val="-2"/>
          <w:sz w:val="15"/>
          <w:vertAlign w:val="baseline"/>
        </w:rPr>
        <w:tab/>
      </w:r>
      <w:r>
        <w:rPr>
          <w:rFonts w:ascii="Calibri" w:hAnsi="Calibri"/>
          <w:spacing w:val="-10"/>
          <w:w w:val="120"/>
          <w:sz w:val="20"/>
          <w:vertAlign w:val="baseline"/>
        </w:rPr>
        <w:t>0</w:t>
      </w:r>
    </w:p>
    <w:p>
      <w:pPr>
        <w:pStyle w:val="BodyText"/>
        <w:spacing w:before="5"/>
        <w:rPr>
          <w:rFonts w:ascii="Calibri"/>
          <w:sz w:val="4"/>
        </w:rPr>
      </w:pPr>
      <w:r>
        <w:rPr>
          <w:rFonts w:ascii="Calibri"/>
          <w:sz w:val="4"/>
        </w:rPr>
        <mc:AlternateContent>
          <mc:Choice Requires="wps">
            <w:drawing>
              <wp:anchor distT="0" distB="0" distL="0" distR="0" allowOverlap="1" layoutInCell="1" locked="0" behindDoc="1" simplePos="0" relativeHeight="488131072">
                <wp:simplePos x="0" y="0"/>
                <wp:positionH relativeFrom="page">
                  <wp:posOffset>1880980</wp:posOffset>
                </wp:positionH>
                <wp:positionV relativeFrom="paragraph">
                  <wp:posOffset>76966</wp:posOffset>
                </wp:positionV>
                <wp:extent cx="558165" cy="141605"/>
                <wp:effectExtent l="0" t="0" r="0" b="0"/>
                <wp:wrapTopAndBottom/>
                <wp:docPr id="1284" name="Textbox 1284"/>
                <wp:cNvGraphicFramePr>
                  <a:graphicFrameLocks/>
                </wp:cNvGraphicFramePr>
                <a:graphic>
                  <a:graphicData uri="http://schemas.microsoft.com/office/word/2010/wordprocessingShape">
                    <wps:wsp>
                      <wps:cNvPr id="1284" name="Textbox 1284"/>
                      <wps:cNvSpPr txBox="1"/>
                      <wps:spPr>
                        <a:xfrm>
                          <a:off x="0" y="0"/>
                          <a:ext cx="558165" cy="141605"/>
                        </a:xfrm>
                        <a:prstGeom prst="rect">
                          <a:avLst/>
                        </a:prstGeom>
                      </wps:spPr>
                      <wps:txbx>
                        <w:txbxContent>
                          <w:p>
                            <w:pPr>
                              <w:tabs>
                                <w:tab w:pos="709" w:val="left" w:leader="none"/>
                              </w:tabs>
                              <w:spacing w:line="222" w:lineRule="exact" w:before="0"/>
                              <w:ind w:left="0" w:right="0" w:firstLine="0"/>
                              <w:jc w:val="left"/>
                              <w:rPr>
                                <w:rFonts w:ascii="Calibri" w:hAnsi="Calibri"/>
                                <w:sz w:val="15"/>
                              </w:rPr>
                            </w:pPr>
                            <w:r>
                              <w:rPr>
                                <w:rFonts w:ascii="Cambria" w:hAnsi="Cambria"/>
                                <w:spacing w:val="-5"/>
                                <w:position w:val="3"/>
                                <w:sz w:val="20"/>
                              </w:rPr>
                              <w:t>c</w:t>
                            </w:r>
                            <w:r>
                              <w:rPr>
                                <w:rFonts w:ascii="Calibri" w:hAnsi="Calibri"/>
                                <w:spacing w:val="-5"/>
                                <w:sz w:val="15"/>
                              </w:rPr>
                              <w:t>32</w:t>
                            </w:r>
                            <w:r>
                              <w:rPr>
                                <w:rFonts w:ascii="Calibri" w:hAnsi="Calibri"/>
                                <w:sz w:val="15"/>
                              </w:rPr>
                              <w:tab/>
                            </w:r>
                            <w:r>
                              <w:rPr>
                                <w:rFonts w:ascii="Cambria" w:hAnsi="Cambria"/>
                                <w:spacing w:val="-7"/>
                                <w:position w:val="3"/>
                                <w:sz w:val="20"/>
                              </w:rPr>
                              <w:t>τ</w:t>
                            </w:r>
                            <w:r>
                              <w:rPr>
                                <w:rFonts w:ascii="Calibri" w:hAnsi="Calibri"/>
                                <w:spacing w:val="-7"/>
                                <w:sz w:val="15"/>
                              </w:rPr>
                              <w:t>1</w:t>
                            </w:r>
                          </w:p>
                        </w:txbxContent>
                      </wps:txbx>
                      <wps:bodyPr wrap="square" lIns="0" tIns="0" rIns="0" bIns="0" rtlCol="0">
                        <a:noAutofit/>
                      </wps:bodyPr>
                    </wps:wsp>
                  </a:graphicData>
                </a:graphic>
              </wp:anchor>
            </w:drawing>
          </mc:Choice>
          <mc:Fallback>
            <w:pict>
              <v:shape style="position:absolute;margin-left:148.108673pt;margin-top:6.060324pt;width:43.95pt;height:11.15pt;mso-position-horizontal-relative:page;mso-position-vertical-relative:paragraph;z-index:-15185408;mso-wrap-distance-left:0;mso-wrap-distance-right:0" type="#_x0000_t202" id="docshape1099" filled="false" stroked="false">
                <v:textbox inset="0,0,0,0">
                  <w:txbxContent>
                    <w:p>
                      <w:pPr>
                        <w:tabs>
                          <w:tab w:pos="709" w:val="left" w:leader="none"/>
                        </w:tabs>
                        <w:spacing w:line="222" w:lineRule="exact" w:before="0"/>
                        <w:ind w:left="0" w:right="0" w:firstLine="0"/>
                        <w:jc w:val="left"/>
                        <w:rPr>
                          <w:rFonts w:ascii="Calibri" w:hAnsi="Calibri"/>
                          <w:sz w:val="15"/>
                        </w:rPr>
                      </w:pPr>
                      <w:r>
                        <w:rPr>
                          <w:rFonts w:ascii="Cambria" w:hAnsi="Cambria"/>
                          <w:spacing w:val="-5"/>
                          <w:position w:val="3"/>
                          <w:sz w:val="20"/>
                        </w:rPr>
                        <w:t>c</w:t>
                      </w:r>
                      <w:r>
                        <w:rPr>
                          <w:rFonts w:ascii="Calibri" w:hAnsi="Calibri"/>
                          <w:spacing w:val="-5"/>
                          <w:sz w:val="15"/>
                        </w:rPr>
                        <w:t>32</w:t>
                      </w:r>
                      <w:r>
                        <w:rPr>
                          <w:rFonts w:ascii="Calibri" w:hAnsi="Calibri"/>
                          <w:sz w:val="15"/>
                        </w:rPr>
                        <w:tab/>
                      </w:r>
                      <w:r>
                        <w:rPr>
                          <w:rFonts w:ascii="Cambria" w:hAnsi="Cambria"/>
                          <w:spacing w:val="-7"/>
                          <w:position w:val="3"/>
                          <w:sz w:val="20"/>
                        </w:rPr>
                        <w:t>τ</w:t>
                      </w:r>
                      <w:r>
                        <w:rPr>
                          <w:rFonts w:ascii="Calibri" w:hAnsi="Calibri"/>
                          <w:spacing w:val="-7"/>
                          <w:sz w:val="15"/>
                        </w:rPr>
                        <w:t>1</w:t>
                      </w:r>
                    </w:p>
                  </w:txbxContent>
                </v:textbox>
                <w10:wrap type="topAndBottom"/>
              </v:shape>
            </w:pict>
          </mc:Fallback>
        </mc:AlternateContent>
      </w:r>
      <w:r>
        <w:rPr>
          <w:rFonts w:ascii="Calibri"/>
          <w:sz w:val="4"/>
        </w:rPr>
        <mc:AlternateContent>
          <mc:Choice Requires="wps">
            <w:drawing>
              <wp:anchor distT="0" distB="0" distL="0" distR="0" allowOverlap="1" layoutInCell="1" locked="0" behindDoc="1" simplePos="0" relativeHeight="488131584">
                <wp:simplePos x="0" y="0"/>
                <wp:positionH relativeFrom="page">
                  <wp:posOffset>2544434</wp:posOffset>
                </wp:positionH>
                <wp:positionV relativeFrom="paragraph">
                  <wp:posOffset>76966</wp:posOffset>
                </wp:positionV>
                <wp:extent cx="195580" cy="222885"/>
                <wp:effectExtent l="0" t="0" r="0" b="0"/>
                <wp:wrapTopAndBottom/>
                <wp:docPr id="1285" name="Textbox 1285"/>
                <wp:cNvGraphicFramePr>
                  <a:graphicFrameLocks/>
                </wp:cNvGraphicFramePr>
                <a:graphic>
                  <a:graphicData uri="http://schemas.microsoft.com/office/word/2010/wordprocessingShape">
                    <wps:wsp>
                      <wps:cNvPr id="1285" name="Textbox 1285"/>
                      <wps:cNvSpPr txBox="1"/>
                      <wps:spPr>
                        <a:xfrm>
                          <a:off x="0" y="0"/>
                          <a:ext cx="195580" cy="222885"/>
                        </a:xfrm>
                        <a:prstGeom prst="rect">
                          <a:avLst/>
                        </a:prstGeom>
                      </wps:spPr>
                      <wps:txbx>
                        <w:txbxContent>
                          <w:p>
                            <w:pPr>
                              <w:spacing w:line="208" w:lineRule="exact" w:before="0"/>
                              <w:ind w:left="0" w:right="0" w:firstLine="0"/>
                              <w:jc w:val="left"/>
                              <w:rPr>
                                <w:rFonts w:ascii="Cambria" w:hAnsi="Cambria"/>
                                <w:sz w:val="20"/>
                              </w:rPr>
                            </w:pPr>
                            <w:r>
                              <w:rPr>
                                <w:rFonts w:ascii="Calibri" w:hAnsi="Calibri"/>
                                <w:w w:val="105"/>
                                <w:sz w:val="20"/>
                              </w:rPr>
                              <w:t>1</w:t>
                            </w:r>
                            <w:r>
                              <w:rPr>
                                <w:rFonts w:ascii="Calibri" w:hAnsi="Calibri"/>
                                <w:spacing w:val="-7"/>
                                <w:w w:val="105"/>
                                <w:sz w:val="20"/>
                              </w:rPr>
                              <w:t> </w:t>
                            </w:r>
                            <w:r>
                              <w:rPr>
                                <w:rFonts w:ascii="Cambria" w:hAnsi="Cambria"/>
                                <w:spacing w:val="-10"/>
                                <w:w w:val="125"/>
                                <w:sz w:val="20"/>
                              </w:rPr>
                              <w:t>−</w:t>
                            </w:r>
                          </w:p>
                        </w:txbxContent>
                      </wps:txbx>
                      <wps:bodyPr wrap="square" lIns="0" tIns="0" rIns="0" bIns="0" rtlCol="0">
                        <a:noAutofit/>
                      </wps:bodyPr>
                    </wps:wsp>
                  </a:graphicData>
                </a:graphic>
              </wp:anchor>
            </w:drawing>
          </mc:Choice>
          <mc:Fallback>
            <w:pict>
              <v:shape style="position:absolute;margin-left:200.349182pt;margin-top:6.060324pt;width:15.4pt;height:17.55pt;mso-position-horizontal-relative:page;mso-position-vertical-relative:paragraph;z-index:-15184896;mso-wrap-distance-left:0;mso-wrap-distance-right:0" type="#_x0000_t202" id="docshape1100" filled="false" stroked="false">
                <v:textbox inset="0,0,0,0">
                  <w:txbxContent>
                    <w:p>
                      <w:pPr>
                        <w:spacing w:line="208" w:lineRule="exact" w:before="0"/>
                        <w:ind w:left="0" w:right="0" w:firstLine="0"/>
                        <w:jc w:val="left"/>
                        <w:rPr>
                          <w:rFonts w:ascii="Cambria" w:hAnsi="Cambria"/>
                          <w:sz w:val="20"/>
                        </w:rPr>
                      </w:pPr>
                      <w:r>
                        <w:rPr>
                          <w:rFonts w:ascii="Calibri" w:hAnsi="Calibri"/>
                          <w:w w:val="105"/>
                          <w:sz w:val="20"/>
                        </w:rPr>
                        <w:t>1</w:t>
                      </w:r>
                      <w:r>
                        <w:rPr>
                          <w:rFonts w:ascii="Calibri" w:hAnsi="Calibri"/>
                          <w:spacing w:val="-7"/>
                          <w:w w:val="105"/>
                          <w:sz w:val="20"/>
                        </w:rPr>
                        <w:t> </w:t>
                      </w:r>
                      <w:r>
                        <w:rPr>
                          <w:rFonts w:ascii="Cambria" w:hAnsi="Cambria"/>
                          <w:spacing w:val="-10"/>
                          <w:w w:val="125"/>
                          <w:sz w:val="20"/>
                        </w:rPr>
                        <w:t>−</w:t>
                      </w:r>
                    </w:p>
                  </w:txbxContent>
                </v:textbox>
                <w10:wrap type="topAndBottom"/>
              </v:shape>
            </w:pict>
          </mc:Fallback>
        </mc:AlternateContent>
      </w:r>
      <w:r>
        <w:rPr>
          <w:rFonts w:ascii="Calibri"/>
          <w:sz w:val="4"/>
        </w:rPr>
        <mc:AlternateContent>
          <mc:Choice Requires="wps">
            <w:drawing>
              <wp:anchor distT="0" distB="0" distL="0" distR="0" allowOverlap="1" layoutInCell="1" locked="0" behindDoc="1" simplePos="0" relativeHeight="488132096">
                <wp:simplePos x="0" y="0"/>
                <wp:positionH relativeFrom="page">
                  <wp:posOffset>2783003</wp:posOffset>
                </wp:positionH>
                <wp:positionV relativeFrom="paragraph">
                  <wp:posOffset>49702</wp:posOffset>
                </wp:positionV>
                <wp:extent cx="490855" cy="201295"/>
                <wp:effectExtent l="0" t="0" r="0" b="0"/>
                <wp:wrapTopAndBottom/>
                <wp:docPr id="1286" name="Textbox 1286"/>
                <wp:cNvGraphicFramePr>
                  <a:graphicFrameLocks/>
                </wp:cNvGraphicFramePr>
                <a:graphic>
                  <a:graphicData uri="http://schemas.microsoft.com/office/word/2010/wordprocessingShape">
                    <wps:wsp>
                      <wps:cNvPr id="1286" name="Textbox 1286"/>
                      <wps:cNvSpPr txBox="1"/>
                      <wps:spPr>
                        <a:xfrm>
                          <a:off x="0" y="0"/>
                          <a:ext cx="490855" cy="201295"/>
                        </a:xfrm>
                        <a:prstGeom prst="rect">
                          <a:avLst/>
                        </a:prstGeom>
                      </wps:spPr>
                      <wps:txbx>
                        <w:txbxContent>
                          <w:p>
                            <w:pPr>
                              <w:spacing w:line="139" w:lineRule="exact" w:before="0"/>
                              <w:ind w:left="0" w:right="0" w:firstLine="0"/>
                              <w:jc w:val="center"/>
                              <w:rPr>
                                <w:rFonts w:ascii="Calibri" w:hAnsi="Calibri"/>
                                <w:sz w:val="15"/>
                              </w:rPr>
                            </w:pPr>
                            <w:r>
                              <w:rPr>
                                <w:rFonts w:ascii="Cambria" w:hAnsi="Cambria"/>
                                <w:spacing w:val="-2"/>
                                <w:w w:val="125"/>
                                <w:sz w:val="15"/>
                              </w:rPr>
                              <w:t>τ</w:t>
                            </w:r>
                            <w:r>
                              <w:rPr>
                                <w:rFonts w:ascii="Calibri" w:hAnsi="Calibri"/>
                                <w:spacing w:val="-2"/>
                                <w:w w:val="125"/>
                                <w:sz w:val="15"/>
                                <w:vertAlign w:val="subscript"/>
                              </w:rPr>
                              <w:t>1</w:t>
                            </w:r>
                            <w:r>
                              <w:rPr>
                                <w:rFonts w:ascii="Calibri" w:hAnsi="Calibri"/>
                                <w:spacing w:val="-2"/>
                                <w:w w:val="125"/>
                                <w:sz w:val="15"/>
                                <w:vertAlign w:val="baseline"/>
                              </w:rPr>
                              <w:t>+</w:t>
                            </w:r>
                            <w:r>
                              <w:rPr>
                                <w:rFonts w:ascii="Cambria" w:hAnsi="Cambria"/>
                                <w:spacing w:val="-2"/>
                                <w:w w:val="125"/>
                                <w:sz w:val="15"/>
                                <w:vertAlign w:val="baseline"/>
                              </w:rPr>
                              <w:t>τ</w:t>
                            </w:r>
                            <w:r>
                              <w:rPr>
                                <w:rFonts w:ascii="Calibri" w:hAnsi="Calibri"/>
                                <w:spacing w:val="-2"/>
                                <w:w w:val="125"/>
                                <w:sz w:val="15"/>
                                <w:vertAlign w:val="subscript"/>
                              </w:rPr>
                              <w:t>2</w:t>
                            </w:r>
                            <w:r>
                              <w:rPr>
                                <w:rFonts w:ascii="Cambria" w:hAnsi="Cambria"/>
                                <w:spacing w:val="-2"/>
                                <w:w w:val="125"/>
                                <w:sz w:val="15"/>
                                <w:vertAlign w:val="baseline"/>
                              </w:rPr>
                              <w:t>π</w:t>
                            </w:r>
                            <w:r>
                              <w:rPr>
                                <w:rFonts w:ascii="Calibri" w:hAnsi="Calibri"/>
                                <w:spacing w:val="-2"/>
                                <w:w w:val="125"/>
                                <w:sz w:val="15"/>
                                <w:vertAlign w:val="subscript"/>
                              </w:rPr>
                              <w:t>4</w:t>
                            </w:r>
                            <w:r>
                              <w:rPr>
                                <w:rFonts w:ascii="Cambria" w:hAnsi="Cambria"/>
                                <w:spacing w:val="-2"/>
                                <w:w w:val="125"/>
                                <w:sz w:val="15"/>
                                <w:vertAlign w:val="baseline"/>
                              </w:rPr>
                              <w:t>C</w:t>
                            </w:r>
                            <w:r>
                              <w:rPr>
                                <w:rFonts w:ascii="Calibri" w:hAnsi="Calibri"/>
                                <w:spacing w:val="-2"/>
                                <w:w w:val="125"/>
                                <w:sz w:val="15"/>
                                <w:vertAlign w:val="subscript"/>
                              </w:rPr>
                              <w:t>4</w:t>
                            </w:r>
                          </w:p>
                          <w:p>
                            <w:pPr>
                              <w:spacing w:line="169" w:lineRule="exact" w:before="0"/>
                              <w:ind w:left="0" w:right="0" w:firstLine="0"/>
                              <w:jc w:val="center"/>
                              <w:rPr>
                                <w:rFonts w:ascii="Calibri" w:hAnsi="Calibri"/>
                                <w:sz w:val="15"/>
                              </w:rPr>
                            </w:pPr>
                            <w:r>
                              <w:rPr>
                                <w:rFonts w:ascii="Cambria" w:hAnsi="Cambria"/>
                                <w:spacing w:val="-5"/>
                                <w:w w:val="120"/>
                                <w:sz w:val="15"/>
                              </w:rPr>
                              <w:t>τ</w:t>
                            </w:r>
                            <w:r>
                              <w:rPr>
                                <w:rFonts w:ascii="Calibri" w:hAnsi="Calibri"/>
                                <w:spacing w:val="-5"/>
                                <w:w w:val="120"/>
                                <w:sz w:val="15"/>
                                <w:vertAlign w:val="subscript"/>
                              </w:rPr>
                              <w:t>1</w:t>
                            </w:r>
                          </w:p>
                        </w:txbxContent>
                      </wps:txbx>
                      <wps:bodyPr wrap="square" lIns="0" tIns="0" rIns="0" bIns="0" rtlCol="0">
                        <a:noAutofit/>
                      </wps:bodyPr>
                    </wps:wsp>
                  </a:graphicData>
                </a:graphic>
              </wp:anchor>
            </w:drawing>
          </mc:Choice>
          <mc:Fallback>
            <w:pict>
              <v:shape style="position:absolute;margin-left:219.13414pt;margin-top:3.913599pt;width:38.65pt;height:15.85pt;mso-position-horizontal-relative:page;mso-position-vertical-relative:paragraph;z-index:-15184384;mso-wrap-distance-left:0;mso-wrap-distance-right:0" type="#_x0000_t202" id="docshape1101" filled="false" stroked="false">
                <v:textbox inset="0,0,0,0">
                  <w:txbxContent>
                    <w:p>
                      <w:pPr>
                        <w:spacing w:line="139" w:lineRule="exact" w:before="0"/>
                        <w:ind w:left="0" w:right="0" w:firstLine="0"/>
                        <w:jc w:val="center"/>
                        <w:rPr>
                          <w:rFonts w:ascii="Calibri" w:hAnsi="Calibri"/>
                          <w:sz w:val="15"/>
                        </w:rPr>
                      </w:pPr>
                      <w:r>
                        <w:rPr>
                          <w:rFonts w:ascii="Cambria" w:hAnsi="Cambria"/>
                          <w:spacing w:val="-2"/>
                          <w:w w:val="125"/>
                          <w:sz w:val="15"/>
                        </w:rPr>
                        <w:t>τ</w:t>
                      </w:r>
                      <w:r>
                        <w:rPr>
                          <w:rFonts w:ascii="Calibri" w:hAnsi="Calibri"/>
                          <w:spacing w:val="-2"/>
                          <w:w w:val="125"/>
                          <w:sz w:val="15"/>
                          <w:vertAlign w:val="subscript"/>
                        </w:rPr>
                        <w:t>1</w:t>
                      </w:r>
                      <w:r>
                        <w:rPr>
                          <w:rFonts w:ascii="Calibri" w:hAnsi="Calibri"/>
                          <w:spacing w:val="-2"/>
                          <w:w w:val="125"/>
                          <w:sz w:val="15"/>
                          <w:vertAlign w:val="baseline"/>
                        </w:rPr>
                        <w:t>+</w:t>
                      </w:r>
                      <w:r>
                        <w:rPr>
                          <w:rFonts w:ascii="Cambria" w:hAnsi="Cambria"/>
                          <w:spacing w:val="-2"/>
                          <w:w w:val="125"/>
                          <w:sz w:val="15"/>
                          <w:vertAlign w:val="baseline"/>
                        </w:rPr>
                        <w:t>τ</w:t>
                      </w:r>
                      <w:r>
                        <w:rPr>
                          <w:rFonts w:ascii="Calibri" w:hAnsi="Calibri"/>
                          <w:spacing w:val="-2"/>
                          <w:w w:val="125"/>
                          <w:sz w:val="15"/>
                          <w:vertAlign w:val="subscript"/>
                        </w:rPr>
                        <w:t>2</w:t>
                      </w:r>
                      <w:r>
                        <w:rPr>
                          <w:rFonts w:ascii="Cambria" w:hAnsi="Cambria"/>
                          <w:spacing w:val="-2"/>
                          <w:w w:val="125"/>
                          <w:sz w:val="15"/>
                          <w:vertAlign w:val="baseline"/>
                        </w:rPr>
                        <w:t>π</w:t>
                      </w:r>
                      <w:r>
                        <w:rPr>
                          <w:rFonts w:ascii="Calibri" w:hAnsi="Calibri"/>
                          <w:spacing w:val="-2"/>
                          <w:w w:val="125"/>
                          <w:sz w:val="15"/>
                          <w:vertAlign w:val="subscript"/>
                        </w:rPr>
                        <w:t>4</w:t>
                      </w:r>
                      <w:r>
                        <w:rPr>
                          <w:rFonts w:ascii="Cambria" w:hAnsi="Cambria"/>
                          <w:spacing w:val="-2"/>
                          <w:w w:val="125"/>
                          <w:sz w:val="15"/>
                          <w:vertAlign w:val="baseline"/>
                        </w:rPr>
                        <w:t>C</w:t>
                      </w:r>
                      <w:r>
                        <w:rPr>
                          <w:rFonts w:ascii="Calibri" w:hAnsi="Calibri"/>
                          <w:spacing w:val="-2"/>
                          <w:w w:val="125"/>
                          <w:sz w:val="15"/>
                          <w:vertAlign w:val="subscript"/>
                        </w:rPr>
                        <w:t>4</w:t>
                      </w:r>
                    </w:p>
                    <w:p>
                      <w:pPr>
                        <w:spacing w:line="169" w:lineRule="exact" w:before="0"/>
                        <w:ind w:left="0" w:right="0" w:firstLine="0"/>
                        <w:jc w:val="center"/>
                        <w:rPr>
                          <w:rFonts w:ascii="Calibri" w:hAnsi="Calibri"/>
                          <w:sz w:val="15"/>
                        </w:rPr>
                      </w:pPr>
                      <w:r>
                        <w:rPr>
                          <w:rFonts w:ascii="Cambria" w:hAnsi="Cambria"/>
                          <w:spacing w:val="-5"/>
                          <w:w w:val="120"/>
                          <w:sz w:val="15"/>
                        </w:rPr>
                        <w:t>τ</w:t>
                      </w:r>
                      <w:r>
                        <w:rPr>
                          <w:rFonts w:ascii="Calibri" w:hAnsi="Calibri"/>
                          <w:spacing w:val="-5"/>
                          <w:w w:val="120"/>
                          <w:sz w:val="15"/>
                          <w:vertAlign w:val="subscript"/>
                        </w:rPr>
                        <w:t>1</w:t>
                      </w:r>
                    </w:p>
                  </w:txbxContent>
                </v:textbox>
                <w10:wrap type="topAndBottom"/>
              </v:shape>
            </w:pict>
          </mc:Fallback>
        </mc:AlternateContent>
      </w:r>
      <w:r>
        <w:rPr>
          <w:rFonts w:ascii="Calibri"/>
          <w:sz w:val="4"/>
        </w:rPr>
        <mc:AlternateContent>
          <mc:Choice Requires="wps">
            <w:drawing>
              <wp:anchor distT="0" distB="0" distL="0" distR="0" allowOverlap="1" layoutInCell="1" locked="0" behindDoc="1" simplePos="0" relativeHeight="488132608">
                <wp:simplePos x="0" y="0"/>
                <wp:positionH relativeFrom="page">
                  <wp:posOffset>3400675</wp:posOffset>
                </wp:positionH>
                <wp:positionV relativeFrom="paragraph">
                  <wp:posOffset>76966</wp:posOffset>
                </wp:positionV>
                <wp:extent cx="863600" cy="222885"/>
                <wp:effectExtent l="0" t="0" r="0" b="0"/>
                <wp:wrapTopAndBottom/>
                <wp:docPr id="1287" name="Textbox 1287"/>
                <wp:cNvGraphicFramePr>
                  <a:graphicFrameLocks/>
                </wp:cNvGraphicFramePr>
                <a:graphic>
                  <a:graphicData uri="http://schemas.microsoft.com/office/word/2010/wordprocessingShape">
                    <wps:wsp>
                      <wps:cNvPr id="1287" name="Textbox 1287"/>
                      <wps:cNvSpPr txBox="1"/>
                      <wps:spPr>
                        <a:xfrm>
                          <a:off x="0" y="0"/>
                          <a:ext cx="863600" cy="222885"/>
                        </a:xfrm>
                        <a:prstGeom prst="rect">
                          <a:avLst/>
                        </a:prstGeom>
                      </wps:spPr>
                      <wps:txbx>
                        <w:txbxContent>
                          <w:p>
                            <w:pPr>
                              <w:tabs>
                                <w:tab w:pos="1257" w:val="left" w:leader="none"/>
                              </w:tabs>
                              <w:spacing w:line="208" w:lineRule="exact" w:before="0"/>
                              <w:ind w:left="0" w:right="0" w:firstLine="0"/>
                              <w:jc w:val="left"/>
                              <w:rPr>
                                <w:rFonts w:ascii="Calibri" w:hAnsi="Calibri"/>
                                <w:sz w:val="20"/>
                              </w:rPr>
                            </w:pPr>
                            <w:r>
                              <w:rPr>
                                <w:rFonts w:ascii="Cambria" w:hAnsi="Cambria"/>
                                <w:sz w:val="20"/>
                              </w:rPr>
                              <w:t>—</w:t>
                            </w:r>
                            <w:r>
                              <w:rPr>
                                <w:rFonts w:ascii="Cambria" w:hAnsi="Cambria"/>
                                <w:spacing w:val="-12"/>
                                <w:sz w:val="20"/>
                              </w:rPr>
                              <w:t> </w:t>
                            </w:r>
                            <w:r>
                              <w:rPr>
                                <w:rFonts w:ascii="Cambria" w:hAnsi="Cambria"/>
                                <w:w w:val="110"/>
                                <w:sz w:val="20"/>
                              </w:rPr>
                              <w:t>τ</w:t>
                            </w:r>
                            <w:r>
                              <w:rPr>
                                <w:rFonts w:ascii="Calibri" w:hAnsi="Calibri"/>
                                <w:w w:val="110"/>
                                <w:sz w:val="20"/>
                                <w:vertAlign w:val="subscript"/>
                              </w:rPr>
                              <w:t>1</w:t>
                            </w:r>
                            <w:r>
                              <w:rPr>
                                <w:rFonts w:ascii="Calibri" w:hAnsi="Calibri"/>
                                <w:spacing w:val="-11"/>
                                <w:w w:val="110"/>
                                <w:sz w:val="20"/>
                                <w:vertAlign w:val="baseline"/>
                              </w:rPr>
                              <w:t> </w:t>
                            </w:r>
                            <w:r>
                              <w:rPr>
                                <w:rFonts w:ascii="Cambria" w:hAnsi="Cambria"/>
                                <w:w w:val="125"/>
                                <w:sz w:val="20"/>
                                <w:vertAlign w:val="baseline"/>
                              </w:rPr>
                              <w:t>−</w:t>
                            </w:r>
                            <w:r>
                              <w:rPr>
                                <w:rFonts w:ascii="Cambria" w:hAnsi="Cambria"/>
                                <w:spacing w:val="-14"/>
                                <w:w w:val="125"/>
                                <w:sz w:val="20"/>
                                <w:vertAlign w:val="baseline"/>
                              </w:rPr>
                              <w:t> </w:t>
                            </w:r>
                            <w:r>
                              <w:rPr>
                                <w:rFonts w:ascii="Cambria" w:hAnsi="Cambria"/>
                                <w:spacing w:val="-10"/>
                                <w:w w:val="110"/>
                                <w:sz w:val="20"/>
                                <w:vertAlign w:val="baseline"/>
                              </w:rPr>
                              <w:t>λ</w:t>
                            </w:r>
                            <w:r>
                              <w:rPr>
                                <w:sz w:val="20"/>
                                <w:vertAlign w:val="baseline"/>
                              </w:rPr>
                              <w:tab/>
                            </w:r>
                            <w:r>
                              <w:rPr>
                                <w:rFonts w:ascii="Calibri" w:hAnsi="Calibri"/>
                                <w:spacing w:val="-20"/>
                                <w:w w:val="110"/>
                                <w:sz w:val="20"/>
                                <w:vertAlign w:val="baseline"/>
                              </w:rPr>
                              <w:t>0</w:t>
                            </w:r>
                          </w:p>
                        </w:txbxContent>
                      </wps:txbx>
                      <wps:bodyPr wrap="square" lIns="0" tIns="0" rIns="0" bIns="0" rtlCol="0">
                        <a:noAutofit/>
                      </wps:bodyPr>
                    </wps:wsp>
                  </a:graphicData>
                </a:graphic>
              </wp:anchor>
            </w:drawing>
          </mc:Choice>
          <mc:Fallback>
            <w:pict>
              <v:shape style="position:absolute;margin-left:267.769745pt;margin-top:6.060324pt;width:68pt;height:17.55pt;mso-position-horizontal-relative:page;mso-position-vertical-relative:paragraph;z-index:-15183872;mso-wrap-distance-left:0;mso-wrap-distance-right:0" type="#_x0000_t202" id="docshape1102" filled="false" stroked="false">
                <v:textbox inset="0,0,0,0">
                  <w:txbxContent>
                    <w:p>
                      <w:pPr>
                        <w:tabs>
                          <w:tab w:pos="1257" w:val="left" w:leader="none"/>
                        </w:tabs>
                        <w:spacing w:line="208" w:lineRule="exact" w:before="0"/>
                        <w:ind w:left="0" w:right="0" w:firstLine="0"/>
                        <w:jc w:val="left"/>
                        <w:rPr>
                          <w:rFonts w:ascii="Calibri" w:hAnsi="Calibri"/>
                          <w:sz w:val="20"/>
                        </w:rPr>
                      </w:pPr>
                      <w:r>
                        <w:rPr>
                          <w:rFonts w:ascii="Cambria" w:hAnsi="Cambria"/>
                          <w:sz w:val="20"/>
                        </w:rPr>
                        <w:t>—</w:t>
                      </w:r>
                      <w:r>
                        <w:rPr>
                          <w:rFonts w:ascii="Cambria" w:hAnsi="Cambria"/>
                          <w:spacing w:val="-12"/>
                          <w:sz w:val="20"/>
                        </w:rPr>
                        <w:t> </w:t>
                      </w:r>
                      <w:r>
                        <w:rPr>
                          <w:rFonts w:ascii="Cambria" w:hAnsi="Cambria"/>
                          <w:w w:val="110"/>
                          <w:sz w:val="20"/>
                        </w:rPr>
                        <w:t>τ</w:t>
                      </w:r>
                      <w:r>
                        <w:rPr>
                          <w:rFonts w:ascii="Calibri" w:hAnsi="Calibri"/>
                          <w:w w:val="110"/>
                          <w:sz w:val="20"/>
                          <w:vertAlign w:val="subscript"/>
                        </w:rPr>
                        <w:t>1</w:t>
                      </w:r>
                      <w:r>
                        <w:rPr>
                          <w:rFonts w:ascii="Calibri" w:hAnsi="Calibri"/>
                          <w:spacing w:val="-11"/>
                          <w:w w:val="110"/>
                          <w:sz w:val="20"/>
                          <w:vertAlign w:val="baseline"/>
                        </w:rPr>
                        <w:t> </w:t>
                      </w:r>
                      <w:r>
                        <w:rPr>
                          <w:rFonts w:ascii="Cambria" w:hAnsi="Cambria"/>
                          <w:w w:val="125"/>
                          <w:sz w:val="20"/>
                          <w:vertAlign w:val="baseline"/>
                        </w:rPr>
                        <w:t>−</w:t>
                      </w:r>
                      <w:r>
                        <w:rPr>
                          <w:rFonts w:ascii="Cambria" w:hAnsi="Cambria"/>
                          <w:spacing w:val="-14"/>
                          <w:w w:val="125"/>
                          <w:sz w:val="20"/>
                          <w:vertAlign w:val="baseline"/>
                        </w:rPr>
                        <w:t> </w:t>
                      </w:r>
                      <w:r>
                        <w:rPr>
                          <w:rFonts w:ascii="Cambria" w:hAnsi="Cambria"/>
                          <w:spacing w:val="-10"/>
                          <w:w w:val="110"/>
                          <w:sz w:val="20"/>
                          <w:vertAlign w:val="baseline"/>
                        </w:rPr>
                        <w:t>λ</w:t>
                      </w:r>
                      <w:r>
                        <w:rPr>
                          <w:sz w:val="20"/>
                          <w:vertAlign w:val="baseline"/>
                        </w:rPr>
                        <w:tab/>
                      </w:r>
                      <w:r>
                        <w:rPr>
                          <w:rFonts w:ascii="Calibri" w:hAnsi="Calibri"/>
                          <w:spacing w:val="-20"/>
                          <w:w w:val="110"/>
                          <w:sz w:val="20"/>
                          <w:vertAlign w:val="baseline"/>
                        </w:rPr>
                        <w:t>0</w:t>
                      </w:r>
                    </w:p>
                  </w:txbxContent>
                </v:textbox>
                <w10:wrap type="topAndBottom"/>
              </v:shape>
            </w:pict>
          </mc:Fallback>
        </mc:AlternateContent>
      </w:r>
    </w:p>
    <w:p>
      <w:pPr>
        <w:tabs>
          <w:tab w:pos="4787" w:val="left" w:leader="none"/>
          <w:tab w:pos="6296" w:val="left" w:leader="none"/>
        </w:tabs>
        <w:spacing w:before="0"/>
        <w:ind w:left="3039" w:right="0" w:firstLine="0"/>
        <w:jc w:val="left"/>
        <w:rPr>
          <w:position w:val="3"/>
          <w:sz w:val="20"/>
        </w:rPr>
      </w:pPr>
      <w:r>
        <w:rPr>
          <w:rFonts w:ascii="Calibri" w:hAnsi="Calibri"/>
          <w:spacing w:val="-10"/>
          <w:w w:val="120"/>
          <w:sz w:val="20"/>
        </w:rPr>
        <w:t>0</w:t>
      </w:r>
      <w:r>
        <w:rPr>
          <w:rFonts w:ascii="Calibri" w:hAnsi="Calibri"/>
          <w:sz w:val="20"/>
        </w:rPr>
        <w:tab/>
      </w:r>
      <w:r>
        <w:rPr>
          <w:rFonts w:ascii="Cambria" w:hAnsi="Cambria"/>
          <w:spacing w:val="-5"/>
          <w:w w:val="120"/>
          <w:sz w:val="20"/>
        </w:rPr>
        <w:t>β</w:t>
      </w:r>
      <w:r>
        <w:rPr>
          <w:rFonts w:ascii="Calibri" w:hAnsi="Calibri"/>
          <w:spacing w:val="-5"/>
          <w:w w:val="120"/>
          <w:sz w:val="20"/>
          <w:vertAlign w:val="subscript"/>
        </w:rPr>
        <w:t>1</w:t>
      </w:r>
      <w:r>
        <w:rPr>
          <w:rFonts w:ascii="Calibri" w:hAnsi="Calibri"/>
          <w:sz w:val="20"/>
          <w:vertAlign w:val="baseline"/>
        </w:rPr>
        <w:tab/>
      </w:r>
      <w:r>
        <w:rPr>
          <w:rFonts w:ascii="Cambria" w:hAnsi="Cambria"/>
          <w:w w:val="120"/>
          <w:sz w:val="20"/>
          <w:vertAlign w:val="baseline"/>
        </w:rPr>
        <w:t>−β</w:t>
      </w:r>
      <w:r>
        <w:rPr>
          <w:rFonts w:ascii="Calibri" w:hAnsi="Calibri"/>
          <w:w w:val="120"/>
          <w:sz w:val="20"/>
          <w:vertAlign w:val="subscript"/>
        </w:rPr>
        <w:t>2</w:t>
      </w:r>
      <w:r>
        <w:rPr>
          <w:rFonts w:ascii="Calibri" w:hAnsi="Calibri"/>
          <w:spacing w:val="18"/>
          <w:w w:val="120"/>
          <w:sz w:val="20"/>
          <w:vertAlign w:val="baseline"/>
        </w:rPr>
        <w:t> </w:t>
      </w:r>
      <w:r>
        <w:rPr>
          <w:rFonts w:ascii="Cambria" w:hAnsi="Cambria"/>
          <w:w w:val="120"/>
          <w:sz w:val="20"/>
          <w:vertAlign w:val="baseline"/>
        </w:rPr>
        <w:t>−</w:t>
      </w:r>
      <w:r>
        <w:rPr>
          <w:rFonts w:ascii="Cambria" w:hAnsi="Cambria"/>
          <w:spacing w:val="7"/>
          <w:w w:val="120"/>
          <w:sz w:val="20"/>
          <w:vertAlign w:val="baseline"/>
        </w:rPr>
        <w:t> </w:t>
      </w:r>
      <w:r>
        <w:rPr>
          <w:rFonts w:ascii="Cambria" w:hAnsi="Cambria"/>
          <w:spacing w:val="-10"/>
          <w:w w:val="120"/>
          <w:sz w:val="20"/>
          <w:vertAlign w:val="baseline"/>
        </w:rPr>
        <w:t>λ</w:t>
      </w:r>
      <w:r>
        <w:rPr>
          <w:spacing w:val="-10"/>
          <w:w w:val="120"/>
          <w:position w:val="3"/>
          <w:sz w:val="20"/>
          <w:vertAlign w:val="baseline"/>
        </w:rPr>
        <w:t> </w:t>
      </w:r>
    </w:p>
    <w:p>
      <w:pPr>
        <w:pStyle w:val="BodyText"/>
        <w:spacing w:before="58"/>
        <w:ind w:left="2009"/>
        <w:rPr>
          <w:rFonts w:ascii="Calibri" w:hAnsi="Calibri"/>
        </w:rPr>
      </w:pPr>
      <w:r>
        <w:rPr>
          <w:rFonts w:ascii="Cambria" w:hAnsi="Cambria"/>
        </w:rPr>
        <w:t>—</w:t>
      </w:r>
      <w:r>
        <w:rPr>
          <w:rFonts w:ascii="Cambria" w:hAnsi="Cambria"/>
          <w:spacing w:val="-6"/>
        </w:rPr>
        <w:t> </w:t>
      </w:r>
      <w:r>
        <w:rPr>
          <w:rFonts w:ascii="Calibri" w:hAnsi="Calibri"/>
        </w:rPr>
        <w:t>0</w:t>
      </w:r>
      <w:r>
        <w:rPr>
          <w:rFonts w:ascii="Calibri" w:hAnsi="Calibri"/>
          <w:spacing w:val="-4"/>
        </w:rPr>
        <w:t> </w:t>
      </w:r>
      <w:r>
        <w:rPr>
          <w:rFonts w:ascii="Calibri" w:hAnsi="Calibri"/>
          <w:w w:val="135"/>
        </w:rPr>
        <w:t>+</w:t>
      </w:r>
      <w:r>
        <w:rPr>
          <w:rFonts w:ascii="Calibri" w:hAnsi="Calibri"/>
          <w:spacing w:val="-19"/>
          <w:w w:val="135"/>
        </w:rPr>
        <w:t> </w:t>
      </w:r>
      <w:r>
        <w:rPr>
          <w:rFonts w:ascii="Calibri" w:hAnsi="Calibri"/>
        </w:rPr>
        <w:t>0</w:t>
      </w:r>
      <w:r>
        <w:rPr>
          <w:rFonts w:ascii="Calibri" w:hAnsi="Calibri"/>
          <w:spacing w:val="-3"/>
        </w:rPr>
        <w:t> </w:t>
      </w:r>
      <w:r>
        <w:rPr>
          <w:rFonts w:ascii="Cambria" w:hAnsi="Cambria"/>
          <w:w w:val="135"/>
        </w:rPr>
        <w:t>−</w:t>
      </w:r>
      <w:r>
        <w:rPr>
          <w:rFonts w:ascii="Cambria" w:hAnsi="Cambria"/>
          <w:spacing w:val="-17"/>
          <w:w w:val="135"/>
        </w:rPr>
        <w:t> </w:t>
      </w:r>
      <w:r>
        <w:rPr>
          <w:rFonts w:ascii="Calibri" w:hAnsi="Calibri"/>
        </w:rPr>
        <w:t>0</w:t>
      </w:r>
      <w:r>
        <w:rPr>
          <w:rFonts w:ascii="Calibri" w:hAnsi="Calibri"/>
          <w:spacing w:val="-10"/>
          <w:w w:val="135"/>
        </w:rPr>
        <w:t> </w:t>
      </w:r>
      <w:r>
        <w:rPr>
          <w:rFonts w:ascii="Calibri" w:hAnsi="Calibri"/>
          <w:w w:val="135"/>
        </w:rPr>
        <w:t>=</w:t>
      </w:r>
      <w:r>
        <w:rPr>
          <w:rFonts w:ascii="Calibri" w:hAnsi="Calibri"/>
          <w:spacing w:val="-10"/>
          <w:w w:val="135"/>
        </w:rPr>
        <w:t> </w:t>
      </w:r>
      <w:r>
        <w:rPr>
          <w:rFonts w:ascii="Calibri" w:hAnsi="Calibri"/>
          <w:spacing w:val="-10"/>
        </w:rPr>
        <w:t>0</w:t>
      </w:r>
    </w:p>
    <w:p>
      <w:pPr>
        <w:pStyle w:val="BodyText"/>
        <w:spacing w:before="243"/>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12544">
                <wp:simplePos x="0" y="0"/>
                <wp:positionH relativeFrom="page">
                  <wp:posOffset>3813759</wp:posOffset>
                </wp:positionH>
                <wp:positionV relativeFrom="paragraph">
                  <wp:posOffset>280070</wp:posOffset>
                </wp:positionV>
                <wp:extent cx="94615" cy="109220"/>
                <wp:effectExtent l="0" t="0" r="0" b="0"/>
                <wp:wrapNone/>
                <wp:docPr id="1288" name="Textbox 1288"/>
                <wp:cNvGraphicFramePr>
                  <a:graphicFrameLocks/>
                </wp:cNvGraphicFramePr>
                <a:graphic>
                  <a:graphicData uri="http://schemas.microsoft.com/office/word/2010/wordprocessingShape">
                    <wps:wsp>
                      <wps:cNvPr id="1288" name="Textbox 1288"/>
                      <wps:cNvSpPr txBox="1"/>
                      <wps:spPr>
                        <a:xfrm>
                          <a:off x="0" y="0"/>
                          <a:ext cx="94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300.29599pt;margin-top:22.052828pt;width:7.45pt;height:8.6pt;mso-position-horizontal-relative:page;mso-position-vertical-relative:paragraph;z-index:-22503936" type="#_x0000_t202" id="docshape1103"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813056">
                <wp:simplePos x="0" y="0"/>
                <wp:positionH relativeFrom="page">
                  <wp:posOffset>1363179</wp:posOffset>
                </wp:positionH>
                <wp:positionV relativeFrom="paragraph">
                  <wp:posOffset>312554</wp:posOffset>
                </wp:positionV>
                <wp:extent cx="1766570" cy="514350"/>
                <wp:effectExtent l="0" t="0" r="0" b="0"/>
                <wp:wrapNone/>
                <wp:docPr id="1289" name="Textbox 1289"/>
                <wp:cNvGraphicFramePr>
                  <a:graphicFrameLocks/>
                </wp:cNvGraphicFramePr>
                <a:graphic>
                  <a:graphicData uri="http://schemas.microsoft.com/office/word/2010/wordprocessingShape">
                    <wps:wsp>
                      <wps:cNvPr id="1289" name="Textbox 1289"/>
                      <wps:cNvSpPr txBox="1"/>
                      <wps:spPr>
                        <a:xfrm>
                          <a:off x="0" y="0"/>
                          <a:ext cx="1766570" cy="514350"/>
                        </a:xfrm>
                        <a:prstGeom prst="rect">
                          <a:avLst/>
                        </a:prstGeom>
                      </wps:spPr>
                      <wps:txbx>
                        <w:txbxContent>
                          <w:p>
                            <w:pPr>
                              <w:tabs>
                                <w:tab w:pos="1768" w:val="left" w:leader="none"/>
                                <w:tab w:pos="2650" w:val="left" w:leader="none"/>
                              </w:tabs>
                              <w:spacing w:line="211" w:lineRule="exact" w:before="0"/>
                              <w:ind w:left="0" w:right="0" w:firstLine="0"/>
                              <w:jc w:val="left"/>
                              <w:rPr>
                                <w:sz w:val="22"/>
                              </w:rPr>
                            </w:pPr>
                            <w:r>
                              <w:rPr>
                                <w:w w:val="236"/>
                                <w:sz w:val="22"/>
                              </w:rPr>
                              <w:t> </w:t>
                            </w:r>
                            <w:r>
                              <w:rPr>
                                <w:sz w:val="22"/>
                              </w:rPr>
                              <w:tab/>
                            </w:r>
                            <w:r>
                              <w:rPr>
                                <w:w w:val="236"/>
                                <w:sz w:val="22"/>
                              </w:rPr>
                              <w:t> </w:t>
                            </w:r>
                            <w:r>
                              <w:rPr>
                                <w:sz w:val="22"/>
                              </w:rPr>
                              <w:tab/>
                            </w:r>
                            <w:r>
                              <w:rPr>
                                <w:w w:val="236"/>
                                <w:sz w:val="22"/>
                              </w:rPr>
                              <w:t> </w:t>
                            </w:r>
                          </w:p>
                        </w:txbxContent>
                      </wps:txbx>
                      <wps:bodyPr wrap="square" lIns="0" tIns="0" rIns="0" bIns="0" rtlCol="0">
                        <a:noAutofit/>
                      </wps:bodyPr>
                    </wps:wsp>
                  </a:graphicData>
                </a:graphic>
              </wp:anchor>
            </w:drawing>
          </mc:Choice>
          <mc:Fallback>
            <w:pict>
              <v:shape style="position:absolute;margin-left:107.336998pt;margin-top:24.610577pt;width:139.1pt;height:40.5pt;mso-position-horizontal-relative:page;mso-position-vertical-relative:paragraph;z-index:-22503424" type="#_x0000_t202" id="docshape1104" filled="false" stroked="false">
                <v:textbox inset="0,0,0,0">
                  <w:txbxContent>
                    <w:p>
                      <w:pPr>
                        <w:tabs>
                          <w:tab w:pos="1768" w:val="left" w:leader="none"/>
                          <w:tab w:pos="2650" w:val="left" w:leader="none"/>
                        </w:tabs>
                        <w:spacing w:line="211" w:lineRule="exact" w:before="0"/>
                        <w:ind w:left="0" w:right="0" w:firstLine="0"/>
                        <w:jc w:val="left"/>
                        <w:rPr>
                          <w:sz w:val="22"/>
                        </w:rPr>
                      </w:pPr>
                      <w:r>
                        <w:rPr>
                          <w:w w:val="236"/>
                          <w:sz w:val="22"/>
                        </w:rPr>
                        <w:t> </w:t>
                      </w:r>
                      <w:r>
                        <w:rPr>
                          <w:sz w:val="22"/>
                        </w:rPr>
                        <w:tab/>
                      </w:r>
                      <w:r>
                        <w:rPr>
                          <w:w w:val="236"/>
                          <w:sz w:val="22"/>
                        </w:rPr>
                        <w:t> </w:t>
                      </w:r>
                      <w:r>
                        <w:rPr>
                          <w:sz w:val="22"/>
                        </w:rPr>
                        <w:tab/>
                      </w:r>
                      <w:r>
                        <w:rPr>
                          <w:w w:val="236"/>
                          <w:sz w:val="22"/>
                        </w:rPr>
                        <w:t> </w:t>
                      </w:r>
                    </w:p>
                  </w:txbxContent>
                </v:textbox>
                <w10:wrap type="none"/>
              </v:shape>
            </w:pict>
          </mc:Fallback>
        </mc:AlternateContent>
      </w:r>
      <w:r>
        <w:rPr>
          <w:rFonts w:ascii="Cambria" w:hAnsi="Cambria"/>
          <w:w w:val="120"/>
        </w:rPr>
        <w:t>⇔</w:t>
      </w:r>
      <w:r>
        <w:rPr>
          <w:rFonts w:ascii="Cambria" w:hAnsi="Cambria"/>
          <w:spacing w:val="7"/>
          <w:w w:val="120"/>
        </w:rPr>
        <w:t> </w:t>
      </w:r>
      <w:r>
        <w:rPr>
          <w:rFonts w:ascii="Calibri" w:hAnsi="Calibri"/>
          <w:w w:val="120"/>
        </w:rPr>
        <w:t>(</w:t>
      </w:r>
      <w:r>
        <w:rPr>
          <w:rFonts w:ascii="Cambria" w:hAnsi="Cambria"/>
          <w:w w:val="120"/>
        </w:rPr>
        <w:t>c</w:t>
      </w:r>
      <w:r>
        <w:rPr>
          <w:rFonts w:ascii="Calibri" w:hAnsi="Calibri"/>
          <w:w w:val="120"/>
          <w:vertAlign w:val="subscript"/>
        </w:rPr>
        <w:t>11</w:t>
      </w:r>
      <w:r>
        <w:rPr>
          <w:rFonts w:ascii="Calibri" w:hAnsi="Calibri"/>
          <w:spacing w:val="-23"/>
          <w:w w:val="120"/>
          <w:vertAlign w:val="baseline"/>
        </w:rPr>
        <w:t> </w:t>
      </w:r>
      <w:r>
        <w:rPr>
          <w:rFonts w:ascii="Cambria" w:hAnsi="Cambria"/>
          <w:w w:val="120"/>
          <w:vertAlign w:val="baseline"/>
        </w:rPr>
        <w:t>−λ</w:t>
      </w:r>
      <w:r>
        <w:rPr>
          <w:rFonts w:ascii="Calibri" w:hAnsi="Calibri"/>
          <w:w w:val="120"/>
          <w:vertAlign w:val="baseline"/>
        </w:rPr>
        <w:t>)</w:t>
      </w:r>
      <w:r>
        <w:rPr>
          <w:spacing w:val="75"/>
          <w:w w:val="120"/>
          <w:position w:val="24"/>
          <w:vertAlign w:val="baseline"/>
        </w:rPr>
        <w:t> </w:t>
      </w:r>
      <w:r>
        <w:rPr>
          <w:rFonts w:ascii="Calibri" w:hAnsi="Calibri"/>
          <w:w w:val="120"/>
          <w:vertAlign w:val="baseline"/>
        </w:rPr>
        <w:t>(</w:t>
      </w:r>
      <w:r>
        <w:rPr>
          <w:rFonts w:ascii="Cambria" w:hAnsi="Cambria"/>
          <w:w w:val="120"/>
          <w:vertAlign w:val="baseline"/>
        </w:rPr>
        <w:t>−β</w:t>
      </w:r>
      <w:r>
        <w:rPr>
          <w:rFonts w:ascii="Calibri" w:hAnsi="Calibri"/>
          <w:w w:val="120"/>
          <w:vertAlign w:val="subscript"/>
        </w:rPr>
        <w:t>2</w:t>
      </w:r>
      <w:r>
        <w:rPr>
          <w:rFonts w:ascii="Calibri" w:hAnsi="Calibri"/>
          <w:spacing w:val="-23"/>
          <w:w w:val="120"/>
          <w:vertAlign w:val="baseline"/>
        </w:rPr>
        <w:t> </w:t>
      </w:r>
      <w:r>
        <w:rPr>
          <w:rFonts w:ascii="Cambria" w:hAnsi="Cambria"/>
          <w:w w:val="120"/>
          <w:vertAlign w:val="baseline"/>
        </w:rPr>
        <w:t>−λ</w:t>
      </w:r>
      <w:r>
        <w:rPr>
          <w:rFonts w:ascii="Calibri" w:hAnsi="Calibri"/>
          <w:w w:val="120"/>
          <w:vertAlign w:val="baseline"/>
        </w:rPr>
        <w:t>)</w:t>
      </w:r>
      <w:r>
        <w:rPr>
          <w:spacing w:val="75"/>
          <w:w w:val="120"/>
          <w:position w:val="24"/>
          <w:vertAlign w:val="baseline"/>
        </w:rPr>
        <w:t> </w:t>
      </w:r>
      <w:r>
        <w:rPr>
          <w:rFonts w:ascii="Calibri" w:hAnsi="Calibri"/>
          <w:w w:val="120"/>
          <w:vertAlign w:val="baseline"/>
        </w:rPr>
        <w:t>(</w:t>
      </w:r>
      <w:r>
        <w:rPr>
          <w:rFonts w:ascii="Cambria" w:hAnsi="Cambria"/>
          <w:w w:val="120"/>
          <w:vertAlign w:val="baseline"/>
        </w:rPr>
        <w:t>−c</w:t>
      </w:r>
      <w:r>
        <w:rPr>
          <w:rFonts w:ascii="Calibri" w:hAnsi="Calibri"/>
          <w:w w:val="120"/>
          <w:vertAlign w:val="subscript"/>
        </w:rPr>
        <w:t>22</w:t>
      </w:r>
      <w:r>
        <w:rPr>
          <w:rFonts w:ascii="Calibri" w:hAnsi="Calibri"/>
          <w:spacing w:val="-23"/>
          <w:w w:val="120"/>
          <w:vertAlign w:val="baseline"/>
        </w:rPr>
        <w:t> </w:t>
      </w:r>
      <w:r>
        <w:rPr>
          <w:rFonts w:ascii="Cambria" w:hAnsi="Cambria"/>
          <w:w w:val="120"/>
          <w:vertAlign w:val="baseline"/>
        </w:rPr>
        <w:t>−λ</w:t>
      </w:r>
      <w:r>
        <w:rPr>
          <w:rFonts w:ascii="Calibri" w:hAnsi="Calibri"/>
          <w:w w:val="120"/>
          <w:vertAlign w:val="baseline"/>
        </w:rPr>
        <w:t>)</w:t>
      </w:r>
      <w:r>
        <w:rPr>
          <w:spacing w:val="75"/>
          <w:w w:val="120"/>
          <w:position w:val="24"/>
          <w:vertAlign w:val="baseline"/>
        </w:rPr>
        <w:t> </w:t>
      </w:r>
      <w:r>
        <w:rPr>
          <w:rFonts w:ascii="Cambria" w:hAnsi="Cambria"/>
          <w:w w:val="120"/>
          <w:vertAlign w:val="baseline"/>
        </w:rPr>
        <w:t>τ</w:t>
      </w:r>
      <w:r>
        <w:rPr>
          <w:rFonts w:ascii="Calibri" w:hAnsi="Calibri"/>
          <w:w w:val="120"/>
          <w:vertAlign w:val="subscript"/>
        </w:rPr>
        <w:t>1</w:t>
      </w:r>
      <w:r>
        <w:rPr>
          <w:spacing w:val="75"/>
          <w:w w:val="120"/>
          <w:position w:val="24"/>
          <w:vertAlign w:val="baseline"/>
        </w:rPr>
        <w:t> </w:t>
      </w:r>
      <w:r>
        <w:rPr>
          <w:rFonts w:ascii="Calibri" w:hAnsi="Calibri"/>
          <w:w w:val="120"/>
          <w:vertAlign w:val="baseline"/>
        </w:rPr>
        <w:t>1</w:t>
      </w:r>
      <w:r>
        <w:rPr>
          <w:rFonts w:ascii="Calibri" w:hAnsi="Calibri"/>
          <w:spacing w:val="-34"/>
          <w:w w:val="120"/>
          <w:vertAlign w:val="baseline"/>
        </w:rPr>
        <w:t> </w:t>
      </w:r>
      <w:r>
        <w:rPr>
          <w:rFonts w:ascii="Cambria" w:hAnsi="Cambria"/>
          <w:w w:val="120"/>
          <w:vertAlign w:val="baseline"/>
        </w:rPr>
        <w:t>−</w:t>
      </w:r>
      <w:r>
        <w:rPr>
          <w:rFonts w:ascii="Cambria" w:hAnsi="Cambria"/>
          <w:spacing w:val="-7"/>
          <w:w w:val="120"/>
          <w:vertAlign w:val="baseline"/>
        </w:rPr>
        <w:t> </w:t>
      </w:r>
      <w:r>
        <w:rPr>
          <w:rFonts w:ascii="Cambria" w:hAnsi="Cambria"/>
          <w:w w:val="120"/>
          <w:position w:val="9"/>
          <w:sz w:val="16"/>
          <w:u w:val="single"/>
          <w:vertAlign w:val="baseline"/>
        </w:rPr>
        <w:t>τ</w:t>
      </w:r>
      <w:r>
        <w:rPr>
          <w:rFonts w:ascii="Calibri" w:hAnsi="Calibri"/>
          <w:w w:val="120"/>
          <w:position w:val="7"/>
          <w:sz w:val="12"/>
          <w:u w:val="single"/>
          <w:vertAlign w:val="baseline"/>
        </w:rPr>
        <w:t>1</w:t>
      </w:r>
      <w:r>
        <w:rPr>
          <w:rFonts w:ascii="Calibri" w:hAnsi="Calibri"/>
          <w:w w:val="120"/>
          <w:position w:val="9"/>
          <w:sz w:val="16"/>
          <w:u w:val="single"/>
          <w:vertAlign w:val="baseline"/>
        </w:rPr>
        <w:t>+</w:t>
      </w:r>
      <w:r>
        <w:rPr>
          <w:rFonts w:ascii="Cambria" w:hAnsi="Cambria"/>
          <w:w w:val="120"/>
          <w:position w:val="9"/>
          <w:sz w:val="16"/>
          <w:u w:val="single"/>
          <w:vertAlign w:val="baseline"/>
        </w:rPr>
        <w:t>τ</w:t>
      </w:r>
      <w:r>
        <w:rPr>
          <w:rFonts w:ascii="Calibri" w:hAnsi="Calibri"/>
          <w:w w:val="120"/>
          <w:position w:val="7"/>
          <w:sz w:val="12"/>
          <w:u w:val="single"/>
          <w:vertAlign w:val="baseline"/>
        </w:rPr>
        <w:t>2</w:t>
      </w:r>
      <w:r>
        <w:rPr>
          <w:rFonts w:ascii="Cambria" w:hAnsi="Cambria"/>
          <w:w w:val="120"/>
          <w:position w:val="9"/>
          <w:sz w:val="16"/>
          <w:u w:val="single"/>
          <w:vertAlign w:val="baseline"/>
        </w:rPr>
        <w:t>π</w:t>
      </w:r>
      <w:r>
        <w:rPr>
          <w:rFonts w:ascii="Calibri" w:hAnsi="Calibri"/>
          <w:w w:val="120"/>
          <w:position w:val="7"/>
          <w:sz w:val="12"/>
          <w:u w:val="single"/>
          <w:vertAlign w:val="baseline"/>
        </w:rPr>
        <w:t>4</w:t>
      </w:r>
      <w:r>
        <w:rPr>
          <w:rFonts w:ascii="Cambria" w:hAnsi="Cambria"/>
          <w:w w:val="120"/>
          <w:position w:val="9"/>
          <w:sz w:val="16"/>
          <w:u w:val="single"/>
          <w:vertAlign w:val="baseline"/>
        </w:rPr>
        <w:t>C</w:t>
      </w:r>
      <w:r>
        <w:rPr>
          <w:rFonts w:ascii="Calibri" w:hAnsi="Calibri"/>
          <w:w w:val="120"/>
          <w:position w:val="7"/>
          <w:sz w:val="12"/>
          <w:u w:val="single"/>
          <w:vertAlign w:val="baseline"/>
        </w:rPr>
        <w:t>4</w:t>
      </w:r>
      <w:r>
        <w:rPr>
          <w:spacing w:val="35"/>
          <w:w w:val="120"/>
          <w:position w:val="24"/>
          <w:vertAlign w:val="baseline"/>
        </w:rPr>
        <w:t>  </w:t>
      </w:r>
      <w:r>
        <w:rPr>
          <w:rFonts w:ascii="Cambria" w:hAnsi="Cambria"/>
          <w:w w:val="120"/>
          <w:vertAlign w:val="baseline"/>
        </w:rPr>
        <w:t>−τ</w:t>
      </w:r>
      <w:r>
        <w:rPr>
          <w:rFonts w:ascii="Calibri" w:hAnsi="Calibri"/>
          <w:w w:val="120"/>
          <w:vertAlign w:val="subscript"/>
        </w:rPr>
        <w:t>1</w:t>
      </w:r>
      <w:r>
        <w:rPr>
          <w:rFonts w:ascii="Calibri" w:hAnsi="Calibri"/>
          <w:spacing w:val="-22"/>
          <w:w w:val="120"/>
          <w:vertAlign w:val="baseline"/>
        </w:rPr>
        <w:t> </w:t>
      </w:r>
      <w:r>
        <w:rPr>
          <w:rFonts w:ascii="Cambria" w:hAnsi="Cambria"/>
          <w:spacing w:val="-10"/>
          <w:w w:val="120"/>
          <w:vertAlign w:val="baseline"/>
        </w:rPr>
        <w:t>−</w:t>
      </w:r>
    </w:p>
    <w:p>
      <w:pPr>
        <w:pStyle w:val="BodyText"/>
        <w:spacing w:before="144"/>
        <w:ind w:left="2019"/>
        <w:rPr>
          <w:rFonts w:ascii="Calibri" w:hAnsi="Calibri"/>
        </w:rPr>
      </w:pPr>
      <w:r>
        <w:rPr>
          <w:rFonts w:ascii="Cambria" w:hAnsi="Cambria"/>
          <w:w w:val="130"/>
        </w:rPr>
        <w:t>λ</w:t>
      </w:r>
      <w:r>
        <w:rPr>
          <w:rFonts w:ascii="Cambria" w:hAnsi="Cambria"/>
          <w:spacing w:val="72"/>
          <w:w w:val="150"/>
        </w:rPr>
        <w:t> </w:t>
      </w:r>
      <w:r>
        <w:rPr>
          <w:rFonts w:ascii="Cambria" w:hAnsi="Cambria"/>
          <w:w w:val="130"/>
        </w:rPr>
        <w:t>−</w:t>
      </w:r>
      <w:r>
        <w:rPr>
          <w:rFonts w:ascii="Cambria" w:hAnsi="Cambria"/>
          <w:spacing w:val="-16"/>
          <w:w w:val="130"/>
        </w:rPr>
        <w:t> </w:t>
      </w:r>
      <w:r>
        <w:rPr>
          <w:rFonts w:ascii="Calibri" w:hAnsi="Calibri"/>
          <w:w w:val="130"/>
        </w:rPr>
        <w:t>(</w:t>
      </w:r>
      <w:r>
        <w:rPr>
          <w:rFonts w:ascii="Cambria" w:hAnsi="Cambria"/>
          <w:w w:val="130"/>
        </w:rPr>
        <w:t>c</w:t>
      </w:r>
      <w:r>
        <w:rPr>
          <w:rFonts w:ascii="Calibri" w:hAnsi="Calibri"/>
          <w:w w:val="130"/>
          <w:vertAlign w:val="subscript"/>
        </w:rPr>
        <w:t>32</w:t>
      </w:r>
      <w:r>
        <w:rPr>
          <w:rFonts w:ascii="Calibri" w:hAnsi="Calibri"/>
          <w:w w:val="130"/>
          <w:vertAlign w:val="baseline"/>
        </w:rPr>
        <w:t>)</w:t>
      </w:r>
      <w:r>
        <w:rPr>
          <w:rFonts w:ascii="Calibri" w:hAnsi="Calibri"/>
          <w:spacing w:val="41"/>
          <w:w w:val="130"/>
          <w:vertAlign w:val="baseline"/>
        </w:rPr>
        <w:t> </w:t>
      </w:r>
      <w:r>
        <w:rPr>
          <w:rFonts w:ascii="Calibri" w:hAnsi="Calibri"/>
          <w:w w:val="130"/>
          <w:vertAlign w:val="baseline"/>
        </w:rPr>
        <w:t>(</w:t>
      </w:r>
      <w:r>
        <w:rPr>
          <w:rFonts w:ascii="Cambria" w:hAnsi="Cambria"/>
          <w:w w:val="130"/>
          <w:vertAlign w:val="baseline"/>
        </w:rPr>
        <w:t>−π</w:t>
      </w:r>
      <w:r>
        <w:rPr>
          <w:rFonts w:ascii="Calibri" w:hAnsi="Calibri"/>
          <w:w w:val="130"/>
          <w:vertAlign w:val="subscript"/>
        </w:rPr>
        <w:t>4</w:t>
      </w:r>
      <w:r>
        <w:rPr>
          <w:rFonts w:ascii="Cambria" w:hAnsi="Cambria"/>
          <w:w w:val="130"/>
          <w:vertAlign w:val="baseline"/>
        </w:rPr>
        <w:t>C</w:t>
      </w:r>
      <w:r>
        <w:rPr>
          <w:rFonts w:ascii="Calibri" w:hAnsi="Calibri"/>
          <w:w w:val="130"/>
          <w:vertAlign w:val="subscript"/>
        </w:rPr>
        <w:t>4</w:t>
      </w:r>
      <w:r>
        <w:rPr>
          <w:rFonts w:ascii="Calibri" w:hAnsi="Calibri"/>
          <w:w w:val="130"/>
          <w:vertAlign w:val="baseline"/>
        </w:rPr>
        <w:t>)</w:t>
      </w:r>
      <w:r>
        <w:rPr>
          <w:rFonts w:ascii="Calibri" w:hAnsi="Calibri"/>
          <w:spacing w:val="16"/>
          <w:w w:val="130"/>
          <w:vertAlign w:val="baseline"/>
        </w:rPr>
        <w:t>  </w:t>
      </w:r>
      <w:r>
        <w:rPr>
          <w:rFonts w:ascii="Cambria" w:hAnsi="Cambria"/>
          <w:w w:val="130"/>
          <w:vertAlign w:val="baseline"/>
        </w:rPr>
        <w:t>−</w:t>
      </w:r>
      <w:r>
        <w:rPr>
          <w:rFonts w:ascii="Cambria" w:hAnsi="Cambria"/>
          <w:spacing w:val="-16"/>
          <w:w w:val="130"/>
          <w:vertAlign w:val="baseline"/>
        </w:rPr>
        <w:t> </w:t>
      </w:r>
      <w:r>
        <w:rPr>
          <w:rFonts w:ascii="Calibri" w:hAnsi="Calibri"/>
          <w:w w:val="125"/>
          <w:vertAlign w:val="baseline"/>
        </w:rPr>
        <w:t>0</w:t>
      </w:r>
      <w:r>
        <w:rPr>
          <w:rFonts w:ascii="Calibri" w:hAnsi="Calibri"/>
          <w:spacing w:val="-15"/>
          <w:w w:val="125"/>
          <w:vertAlign w:val="baseline"/>
        </w:rPr>
        <w:t> </w:t>
      </w:r>
      <w:r>
        <w:rPr>
          <w:rFonts w:ascii="Calibri" w:hAnsi="Calibri"/>
          <w:w w:val="130"/>
          <w:vertAlign w:val="baseline"/>
        </w:rPr>
        <w:t>+</w:t>
      </w:r>
      <w:r>
        <w:rPr>
          <w:rFonts w:ascii="Calibri" w:hAnsi="Calibri"/>
          <w:spacing w:val="-17"/>
          <w:w w:val="130"/>
          <w:vertAlign w:val="baseline"/>
        </w:rPr>
        <w:t> </w:t>
      </w:r>
      <w:r>
        <w:rPr>
          <w:rFonts w:ascii="Calibri" w:hAnsi="Calibri"/>
          <w:w w:val="125"/>
          <w:vertAlign w:val="baseline"/>
        </w:rPr>
        <w:t>0</w:t>
      </w:r>
      <w:r>
        <w:rPr>
          <w:rFonts w:ascii="Calibri" w:hAnsi="Calibri"/>
          <w:spacing w:val="21"/>
          <w:w w:val="130"/>
          <w:vertAlign w:val="baseline"/>
        </w:rPr>
        <w:t>  </w:t>
      </w:r>
      <w:r>
        <w:rPr>
          <w:rFonts w:ascii="Calibri" w:hAnsi="Calibri"/>
          <w:w w:val="130"/>
          <w:vertAlign w:val="baseline"/>
        </w:rPr>
        <w:t>=</w:t>
      </w:r>
      <w:r>
        <w:rPr>
          <w:rFonts w:ascii="Calibri" w:hAnsi="Calibri"/>
          <w:spacing w:val="-11"/>
          <w:w w:val="130"/>
          <w:vertAlign w:val="baseline"/>
        </w:rPr>
        <w:t> </w:t>
      </w:r>
      <w:r>
        <w:rPr>
          <w:rFonts w:ascii="Calibri" w:hAnsi="Calibri"/>
          <w:spacing w:val="-10"/>
          <w:w w:val="125"/>
          <w:vertAlign w:val="baseline"/>
        </w:rPr>
        <w:t>0</w:t>
      </w:r>
    </w:p>
    <w:p>
      <w:pPr>
        <w:pStyle w:val="BodyText"/>
        <w:spacing w:before="154"/>
        <w:ind w:left="1679"/>
      </w:pPr>
      <w:r>
        <w:rPr/>
        <w:t>didapatkan</w:t>
      </w:r>
      <w:r>
        <w:rPr>
          <w:spacing w:val="-9"/>
        </w:rPr>
        <w:t> </w:t>
      </w:r>
      <w:r>
        <w:rPr/>
        <w:t>nilai</w:t>
      </w:r>
      <w:r>
        <w:rPr>
          <w:spacing w:val="-9"/>
        </w:rPr>
        <w:t> </w:t>
      </w:r>
      <w:r>
        <w:rPr/>
        <w:t>eigen</w:t>
      </w:r>
      <w:r>
        <w:rPr>
          <w:spacing w:val="-8"/>
        </w:rPr>
        <w:t> </w:t>
      </w:r>
      <w:r>
        <w:rPr/>
        <w:t>pertama</w:t>
      </w:r>
      <w:r>
        <w:rPr>
          <w:spacing w:val="-9"/>
        </w:rPr>
        <w:t> </w:t>
      </w:r>
      <w:r>
        <w:rPr/>
        <w:t>dan</w:t>
      </w:r>
      <w:r>
        <w:rPr>
          <w:spacing w:val="-8"/>
        </w:rPr>
        <w:t> </w:t>
      </w:r>
      <w:r>
        <w:rPr>
          <w:spacing w:val="-2"/>
        </w:rPr>
        <w:t>kedua</w:t>
      </w:r>
    </w:p>
    <w:p>
      <w:pPr>
        <w:pStyle w:val="BodyText"/>
        <w:spacing w:after="0"/>
        <w:sectPr>
          <w:type w:val="continuous"/>
          <w:pgSz w:w="8400" w:h="11910"/>
          <w:pgMar w:header="252" w:footer="0" w:top="1220" w:bottom="280" w:left="0" w:right="0"/>
        </w:sectPr>
      </w:pPr>
    </w:p>
    <w:p>
      <w:pPr>
        <w:pStyle w:val="BodyText"/>
        <w:spacing w:line="123" w:lineRule="exact" w:before="207"/>
        <w:jc w:val="right"/>
        <w:rPr>
          <w:rFonts w:ascii="Cambria" w:hAnsi="Cambria"/>
        </w:rPr>
      </w:pPr>
      <w:r>
        <w:rPr>
          <w:rFonts w:ascii="Cambria" w:hAnsi="Cambria"/>
          <w:w w:val="115"/>
        </w:rPr>
        <w:t>λ</w:t>
      </w:r>
      <w:r>
        <w:rPr>
          <w:rFonts w:ascii="Cambria" w:hAnsi="Cambria"/>
          <w:spacing w:val="19"/>
          <w:w w:val="135"/>
        </w:rPr>
        <w:t>  </w:t>
      </w:r>
      <w:r>
        <w:rPr>
          <w:rFonts w:ascii="Calibri" w:hAnsi="Calibri"/>
          <w:w w:val="135"/>
        </w:rPr>
        <w:t>=</w:t>
      </w:r>
      <w:r>
        <w:rPr>
          <w:rFonts w:ascii="Calibri" w:hAnsi="Calibri"/>
          <w:spacing w:val="2"/>
          <w:w w:val="135"/>
        </w:rPr>
        <w:t> </w:t>
      </w:r>
      <w:r>
        <w:rPr>
          <w:rFonts w:ascii="Cambria" w:hAnsi="Cambria"/>
          <w:spacing w:val="-12"/>
          <w:w w:val="115"/>
        </w:rPr>
        <w:t>c</w:t>
      </w:r>
    </w:p>
    <w:p>
      <w:pPr>
        <w:pStyle w:val="BodyText"/>
        <w:spacing w:line="69" w:lineRule="auto" w:before="101"/>
        <w:ind w:left="200"/>
        <w:rPr>
          <w:rFonts w:ascii="Cambria" w:hAnsi="Cambria"/>
          <w:position w:val="-14"/>
        </w:rPr>
      </w:pPr>
      <w:r>
        <w:rPr/>
        <w:br w:type="column"/>
      </w:r>
      <w:r>
        <w:rPr>
          <w:rFonts w:ascii="Calibri" w:hAnsi="Calibri"/>
          <w:w w:val="120"/>
          <w:position w:val="-14"/>
        </w:rPr>
        <w:t>=</w:t>
      </w:r>
      <w:r>
        <w:rPr>
          <w:rFonts w:ascii="Calibri" w:hAnsi="Calibri"/>
          <w:spacing w:val="-11"/>
          <w:w w:val="120"/>
          <w:position w:val="-14"/>
        </w:rPr>
        <w:t> </w:t>
      </w:r>
      <w:r>
        <w:rPr>
          <w:rFonts w:ascii="Cambria" w:hAnsi="Cambria"/>
          <w:w w:val="120"/>
          <w:position w:val="-14"/>
        </w:rPr>
        <w:t>η</w:t>
      </w:r>
      <w:r>
        <w:rPr>
          <w:rFonts w:ascii="Cambria" w:hAnsi="Cambria"/>
          <w:spacing w:val="66"/>
          <w:w w:val="120"/>
          <w:position w:val="-14"/>
        </w:rPr>
        <w:t> </w:t>
      </w:r>
      <w:r>
        <w:rPr>
          <w:rFonts w:ascii="Calibri" w:hAnsi="Calibri"/>
          <w:w w:val="120"/>
          <w:position w:val="-14"/>
        </w:rPr>
        <w:t>+</w:t>
      </w:r>
      <w:r>
        <w:rPr>
          <w:rFonts w:ascii="Calibri" w:hAnsi="Calibri"/>
          <w:spacing w:val="3"/>
          <w:w w:val="120"/>
          <w:position w:val="-14"/>
        </w:rPr>
        <w:t> </w:t>
      </w:r>
      <w:r>
        <w:rPr>
          <w:rFonts w:ascii="Cambria" w:hAnsi="Cambria"/>
          <w:w w:val="120"/>
          <w:u w:val="single"/>
        </w:rPr>
        <w:t>η</w:t>
      </w:r>
      <w:r>
        <w:rPr>
          <w:rFonts w:ascii="Calibri" w:hAnsi="Calibri"/>
          <w:w w:val="120"/>
          <w:u w:val="single"/>
          <w:vertAlign w:val="subscript"/>
        </w:rPr>
        <w:t>2</w:t>
      </w:r>
      <w:r>
        <w:rPr>
          <w:rFonts w:ascii="Cambria" w:hAnsi="Cambria"/>
          <w:w w:val="120"/>
          <w:u w:val="single"/>
          <w:vertAlign w:val="baseline"/>
        </w:rPr>
        <w:t>β</w:t>
      </w:r>
      <w:r>
        <w:rPr>
          <w:rFonts w:ascii="Calibri" w:hAnsi="Calibri"/>
          <w:w w:val="120"/>
          <w:u w:val="single"/>
          <w:vertAlign w:val="subscript"/>
        </w:rPr>
        <w:t>3</w:t>
      </w:r>
      <w:r>
        <w:rPr>
          <w:rFonts w:ascii="Cambria" w:hAnsi="Cambria"/>
          <w:w w:val="120"/>
          <w:u w:val="single"/>
          <w:vertAlign w:val="baseline"/>
        </w:rPr>
        <w:t>β</w:t>
      </w:r>
      <w:r>
        <w:rPr>
          <w:rFonts w:ascii="Calibri" w:hAnsi="Calibri"/>
          <w:w w:val="120"/>
          <w:u w:val="single"/>
          <w:vertAlign w:val="subscript"/>
        </w:rPr>
        <w:t>1</w:t>
      </w:r>
      <w:r>
        <w:rPr>
          <w:rFonts w:ascii="Cambria" w:hAnsi="Cambria"/>
          <w:w w:val="120"/>
          <w:u w:val="single"/>
          <w:vertAlign w:val="baseline"/>
        </w:rPr>
        <w:t>k</w:t>
      </w:r>
      <w:r>
        <w:rPr>
          <w:rFonts w:ascii="Calibri" w:hAnsi="Calibri"/>
          <w:w w:val="120"/>
          <w:u w:val="single"/>
          <w:vertAlign w:val="subscript"/>
        </w:rPr>
        <w:t>2</w:t>
      </w:r>
      <w:r>
        <w:rPr>
          <w:rFonts w:ascii="Calibri" w:hAnsi="Calibri"/>
          <w:w w:val="120"/>
          <w:u w:val="single"/>
          <w:vertAlign w:val="baseline"/>
        </w:rPr>
        <w:t>(</w:t>
      </w:r>
      <w:r>
        <w:rPr>
          <w:rFonts w:ascii="Cambria" w:hAnsi="Cambria"/>
          <w:w w:val="120"/>
          <w:u w:val="single"/>
          <w:vertAlign w:val="baseline"/>
        </w:rPr>
        <w:t>τ</w:t>
      </w:r>
      <w:r>
        <w:rPr>
          <w:rFonts w:ascii="Calibri" w:hAnsi="Calibri"/>
          <w:w w:val="120"/>
          <w:u w:val="single"/>
          <w:vertAlign w:val="subscript"/>
        </w:rPr>
        <w:t>1</w:t>
      </w:r>
      <w:r>
        <w:rPr>
          <w:rFonts w:ascii="Calibri" w:hAnsi="Calibri"/>
          <w:spacing w:val="-9"/>
          <w:w w:val="120"/>
          <w:u w:val="single"/>
          <w:vertAlign w:val="baseline"/>
        </w:rPr>
        <w:t> </w:t>
      </w:r>
      <w:r>
        <w:rPr>
          <w:rFonts w:ascii="Calibri" w:hAnsi="Calibri"/>
          <w:w w:val="120"/>
          <w:u w:val="single"/>
          <w:vertAlign w:val="baseline"/>
        </w:rPr>
        <w:t>+</w:t>
      </w:r>
      <w:r>
        <w:rPr>
          <w:rFonts w:ascii="Calibri" w:hAnsi="Calibri"/>
          <w:spacing w:val="-15"/>
          <w:w w:val="120"/>
          <w:u w:val="single"/>
          <w:vertAlign w:val="baseline"/>
        </w:rPr>
        <w:t> </w:t>
      </w:r>
      <w:r>
        <w:rPr>
          <w:rFonts w:ascii="Cambria" w:hAnsi="Cambria"/>
          <w:w w:val="120"/>
          <w:u w:val="single"/>
          <w:vertAlign w:val="baseline"/>
        </w:rPr>
        <w:t>τ</w:t>
      </w:r>
      <w:r>
        <w:rPr>
          <w:rFonts w:ascii="Calibri" w:hAnsi="Calibri"/>
          <w:w w:val="120"/>
          <w:u w:val="single"/>
          <w:vertAlign w:val="subscript"/>
        </w:rPr>
        <w:t>2</w:t>
      </w:r>
      <w:r>
        <w:rPr>
          <w:rFonts w:ascii="Cambria" w:hAnsi="Cambria"/>
          <w:w w:val="120"/>
          <w:u w:val="single"/>
          <w:vertAlign w:val="baseline"/>
        </w:rPr>
        <w:t>π</w:t>
      </w:r>
      <w:r>
        <w:rPr>
          <w:rFonts w:ascii="Calibri" w:hAnsi="Calibri"/>
          <w:w w:val="120"/>
          <w:u w:val="single"/>
          <w:vertAlign w:val="subscript"/>
        </w:rPr>
        <w:t>4</w:t>
      </w:r>
      <w:r>
        <w:rPr>
          <w:rFonts w:ascii="Cambria" w:hAnsi="Cambria"/>
          <w:w w:val="120"/>
          <w:u w:val="single"/>
          <w:vertAlign w:val="baseline"/>
        </w:rPr>
        <w:t>C</w:t>
      </w:r>
      <w:r>
        <w:rPr>
          <w:rFonts w:ascii="Calibri" w:hAnsi="Calibri"/>
          <w:w w:val="120"/>
          <w:u w:val="single"/>
          <w:vertAlign w:val="subscript"/>
        </w:rPr>
        <w:t>4</w:t>
      </w:r>
      <w:r>
        <w:rPr>
          <w:rFonts w:ascii="Calibri" w:hAnsi="Calibri"/>
          <w:w w:val="120"/>
          <w:u w:val="single"/>
          <w:vertAlign w:val="baseline"/>
        </w:rPr>
        <w:t>)</w:t>
      </w:r>
      <w:r>
        <w:rPr>
          <w:rFonts w:ascii="Calibri" w:hAnsi="Calibri"/>
          <w:spacing w:val="4"/>
          <w:w w:val="120"/>
          <w:vertAlign w:val="baseline"/>
        </w:rPr>
        <w:t> </w:t>
      </w:r>
      <w:r>
        <w:rPr>
          <w:rFonts w:ascii="Cambria" w:hAnsi="Cambria"/>
          <w:w w:val="120"/>
          <w:position w:val="-14"/>
          <w:vertAlign w:val="baseline"/>
        </w:rPr>
        <w:t>−</w:t>
      </w:r>
      <w:r>
        <w:rPr>
          <w:rFonts w:ascii="Cambria" w:hAnsi="Cambria"/>
          <w:spacing w:val="-15"/>
          <w:w w:val="120"/>
          <w:position w:val="-14"/>
          <w:vertAlign w:val="baseline"/>
        </w:rPr>
        <w:t> </w:t>
      </w:r>
      <w:r>
        <w:rPr>
          <w:rFonts w:ascii="Cambria" w:hAnsi="Cambria"/>
          <w:w w:val="120"/>
          <w:position w:val="-14"/>
          <w:vertAlign w:val="baseline"/>
        </w:rPr>
        <w:t>η</w:t>
      </w:r>
      <w:r>
        <w:rPr>
          <w:rFonts w:ascii="Cambria" w:hAnsi="Cambria"/>
          <w:spacing w:val="24"/>
          <w:w w:val="120"/>
          <w:position w:val="-14"/>
          <w:vertAlign w:val="baseline"/>
        </w:rPr>
        <w:t> </w:t>
      </w:r>
      <w:r>
        <w:rPr>
          <w:rFonts w:ascii="Cambria" w:hAnsi="Cambria"/>
          <w:spacing w:val="-10"/>
          <w:w w:val="120"/>
          <w:position w:val="-14"/>
          <w:vertAlign w:val="baseline"/>
        </w:rPr>
        <w:t>C</w:t>
      </w:r>
    </w:p>
    <w:p>
      <w:pPr>
        <w:pStyle w:val="BodyText"/>
        <w:spacing w:line="119" w:lineRule="exact" w:before="211"/>
        <w:ind w:left="680"/>
      </w:pPr>
      <w:r>
        <w:rPr/>
        <w:br w:type="column"/>
      </w:r>
      <w:r>
        <w:rPr>
          <w:spacing w:val="-2"/>
        </w:rPr>
        <w:t>(4.46)</w:t>
      </w:r>
    </w:p>
    <w:p>
      <w:pPr>
        <w:pStyle w:val="BodyText"/>
        <w:spacing w:after="0" w:line="119" w:lineRule="exact"/>
        <w:sectPr>
          <w:type w:val="continuous"/>
          <w:pgSz w:w="8400" w:h="11910"/>
          <w:pgMar w:header="252" w:footer="0" w:top="1220" w:bottom="280" w:left="0" w:right="0"/>
          <w:cols w:num="3" w:equalWidth="0">
            <w:col w:w="2287" w:space="40"/>
            <w:col w:w="3707" w:space="39"/>
            <w:col w:w="2327"/>
          </w:cols>
        </w:sectPr>
      </w:pPr>
    </w:p>
    <w:p>
      <w:pPr>
        <w:tabs>
          <w:tab w:pos="2286" w:val="left" w:leader="none"/>
          <w:tab w:pos="2865" w:val="left" w:leader="none"/>
        </w:tabs>
        <w:spacing w:line="163" w:lineRule="exact" w:before="0"/>
        <w:ind w:left="1806" w:right="0" w:firstLine="0"/>
        <w:jc w:val="left"/>
        <w:rPr>
          <w:rFonts w:ascii="Calibri"/>
          <w:sz w:val="16"/>
        </w:rPr>
      </w:pPr>
      <w:r>
        <w:rPr>
          <w:rFonts w:ascii="Calibri"/>
          <w:spacing w:val="-10"/>
          <w:w w:val="105"/>
          <w:sz w:val="16"/>
        </w:rPr>
        <w:t>1</w:t>
      </w:r>
      <w:r>
        <w:rPr>
          <w:rFonts w:ascii="Calibri"/>
          <w:sz w:val="16"/>
        </w:rPr>
        <w:tab/>
      </w:r>
      <w:r>
        <w:rPr>
          <w:rFonts w:ascii="Calibri"/>
          <w:spacing w:val="-5"/>
          <w:w w:val="105"/>
          <w:sz w:val="16"/>
        </w:rPr>
        <w:t>11</w:t>
      </w:r>
      <w:r>
        <w:rPr>
          <w:rFonts w:ascii="Calibri"/>
          <w:sz w:val="16"/>
        </w:rPr>
        <w:tab/>
      </w:r>
      <w:r>
        <w:rPr>
          <w:rFonts w:ascii="Calibri"/>
          <w:spacing w:val="-12"/>
          <w:w w:val="105"/>
          <w:sz w:val="16"/>
        </w:rPr>
        <w:t>1</w:t>
      </w:r>
    </w:p>
    <w:p>
      <w:pPr>
        <w:tabs>
          <w:tab w:pos="2792" w:val="left" w:leader="none"/>
        </w:tabs>
        <w:spacing w:line="136" w:lineRule="auto" w:before="0"/>
        <w:ind w:left="1123" w:right="0" w:firstLine="0"/>
        <w:jc w:val="left"/>
        <w:rPr>
          <w:rFonts w:ascii="Calibri" w:hAnsi="Calibri"/>
          <w:sz w:val="16"/>
        </w:rPr>
      </w:pPr>
      <w:r>
        <w:rPr/>
        <w:br w:type="column"/>
      </w:r>
      <w:r>
        <w:rPr>
          <w:rFonts w:ascii="Cambria" w:hAnsi="Cambria"/>
          <w:spacing w:val="-4"/>
          <w:w w:val="105"/>
          <w:position w:val="-11"/>
          <w:sz w:val="22"/>
        </w:rPr>
        <w:t>τ</w:t>
      </w:r>
      <w:r>
        <w:rPr>
          <w:rFonts w:ascii="Calibri" w:hAnsi="Calibri"/>
          <w:spacing w:val="-4"/>
          <w:w w:val="105"/>
          <w:position w:val="-14"/>
          <w:sz w:val="16"/>
        </w:rPr>
        <w:t>1</w:t>
      </w:r>
      <w:r>
        <w:rPr>
          <w:rFonts w:ascii="Cambria" w:hAnsi="Cambria"/>
          <w:spacing w:val="-4"/>
          <w:w w:val="105"/>
          <w:position w:val="-11"/>
          <w:sz w:val="22"/>
        </w:rPr>
        <w:t>β</w:t>
      </w:r>
      <w:r>
        <w:rPr>
          <w:rFonts w:ascii="Calibri" w:hAnsi="Calibri"/>
          <w:spacing w:val="-4"/>
          <w:w w:val="105"/>
          <w:position w:val="-14"/>
          <w:sz w:val="16"/>
        </w:rPr>
        <w:t>2</w:t>
      </w:r>
      <w:r>
        <w:rPr>
          <w:rFonts w:ascii="Calibri" w:hAnsi="Calibri"/>
          <w:position w:val="-14"/>
          <w:sz w:val="16"/>
        </w:rPr>
        <w:tab/>
      </w:r>
      <w:r>
        <w:rPr>
          <w:rFonts w:ascii="Calibri" w:hAnsi="Calibri"/>
          <w:w w:val="105"/>
          <w:sz w:val="16"/>
        </w:rPr>
        <w:t>3</w:t>
      </w:r>
      <w:r>
        <w:rPr>
          <w:rFonts w:ascii="Calibri" w:hAnsi="Calibri"/>
          <w:spacing w:val="44"/>
          <w:w w:val="105"/>
          <w:sz w:val="16"/>
        </w:rPr>
        <w:t>  </w:t>
      </w:r>
      <w:r>
        <w:rPr>
          <w:rFonts w:ascii="Calibri" w:hAnsi="Calibri"/>
          <w:spacing w:val="-10"/>
          <w:w w:val="105"/>
          <w:sz w:val="16"/>
        </w:rPr>
        <w:t>4</w:t>
      </w:r>
    </w:p>
    <w:p>
      <w:pPr>
        <w:spacing w:after="0" w:line="136" w:lineRule="auto"/>
        <w:jc w:val="left"/>
        <w:rPr>
          <w:rFonts w:ascii="Calibri" w:hAnsi="Calibri"/>
          <w:sz w:val="16"/>
        </w:rPr>
        <w:sectPr>
          <w:type w:val="continuous"/>
          <w:pgSz w:w="8400" w:h="11910"/>
          <w:pgMar w:header="252" w:footer="0" w:top="1220" w:bottom="280" w:left="0" w:right="0"/>
          <w:cols w:num="2" w:equalWidth="0">
            <w:col w:w="2950" w:space="40"/>
            <w:col w:w="5410"/>
          </w:cols>
        </w:sectPr>
      </w:pPr>
    </w:p>
    <w:p>
      <w:pPr>
        <w:pStyle w:val="BodyText"/>
        <w:tabs>
          <w:tab w:pos="6753" w:val="left" w:leader="none"/>
        </w:tabs>
        <w:spacing w:before="254"/>
        <w:ind w:left="1679"/>
      </w:pPr>
      <w:r>
        <w:rPr>
          <w:rFonts w:ascii="Cambria" w:hAnsi="Cambria"/>
          <w:w w:val="125"/>
        </w:rPr>
        <w:t>λ</w:t>
      </w:r>
      <w:r>
        <w:rPr>
          <w:rFonts w:ascii="Calibri" w:hAnsi="Calibri"/>
          <w:w w:val="125"/>
          <w:vertAlign w:val="subscript"/>
        </w:rPr>
        <w:t>2</w:t>
      </w:r>
      <w:r>
        <w:rPr>
          <w:rFonts w:ascii="Calibri" w:hAnsi="Calibri"/>
          <w:spacing w:val="17"/>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spacing w:val="-4"/>
          <w:w w:val="125"/>
          <w:vertAlign w:val="baseline"/>
        </w:rPr>
        <w:t>−β</w:t>
      </w:r>
      <w:r>
        <w:rPr>
          <w:rFonts w:ascii="Calibri" w:hAnsi="Calibri"/>
          <w:spacing w:val="-4"/>
          <w:w w:val="125"/>
          <w:vertAlign w:val="subscript"/>
        </w:rPr>
        <w:t>2</w:t>
      </w:r>
      <w:r>
        <w:rPr>
          <w:rFonts w:ascii="Cambria" w:hAnsi="Cambria"/>
          <w:spacing w:val="-4"/>
          <w:w w:val="125"/>
          <w:vertAlign w:val="baseline"/>
        </w:rPr>
        <w:t>,</w:t>
      </w:r>
      <w:r>
        <w:rPr>
          <w:rFonts w:ascii="Cambria" w:hAnsi="Cambria"/>
          <w:vertAlign w:val="baseline"/>
        </w:rPr>
        <w:tab/>
      </w:r>
      <w:r>
        <w:rPr>
          <w:spacing w:val="-2"/>
          <w:w w:val="110"/>
          <w:vertAlign w:val="baseline"/>
        </w:rPr>
        <w:t>(4.47)</w:t>
      </w:r>
    </w:p>
    <w:p>
      <w:pPr>
        <w:pStyle w:val="BodyText"/>
        <w:spacing w:line="297" w:lineRule="auto" w:before="145"/>
        <w:ind w:left="1679" w:right="1129"/>
      </w:pPr>
      <w:r>
        <w:rPr/>
        <w:t>sementara nilai eigen lainnya yaitu </w:t>
      </w:r>
      <w:r>
        <w:rPr>
          <w:rFonts w:ascii="Cambria" w:hAnsi="Cambria"/>
        </w:rPr>
        <w:t>λ</w:t>
      </w:r>
      <w:r>
        <w:rPr>
          <w:rFonts w:ascii="Calibri" w:hAnsi="Calibri"/>
          <w:vertAlign w:val="subscript"/>
        </w:rPr>
        <w:t>3</w:t>
      </w:r>
      <w:r>
        <w:rPr>
          <w:rFonts w:ascii="Calibri" w:hAnsi="Calibri"/>
          <w:spacing w:val="16"/>
          <w:vertAlign w:val="baseline"/>
        </w:rPr>
        <w:t> </w:t>
      </w:r>
      <w:r>
        <w:rPr>
          <w:vertAlign w:val="baseline"/>
        </w:rPr>
        <w:t>dan </w:t>
      </w:r>
      <w:r>
        <w:rPr>
          <w:rFonts w:ascii="Cambria" w:hAnsi="Cambria"/>
          <w:vertAlign w:val="baseline"/>
        </w:rPr>
        <w:t>λ</w:t>
      </w:r>
      <w:r>
        <w:rPr>
          <w:rFonts w:ascii="Calibri" w:hAnsi="Calibri"/>
          <w:vertAlign w:val="subscript"/>
        </w:rPr>
        <w:t>4</w:t>
      </w:r>
      <w:r>
        <w:rPr>
          <w:rFonts w:ascii="Calibri" w:hAnsi="Calibri"/>
          <w:spacing w:val="16"/>
          <w:vertAlign w:val="baseline"/>
        </w:rPr>
        <w:t> </w:t>
      </w:r>
      <w:r>
        <w:rPr>
          <w:vertAlign w:val="baseline"/>
        </w:rPr>
        <w:t>merupakan </w:t>
      </w:r>
      <w:r>
        <w:rPr>
          <w:vertAlign w:val="baseline"/>
        </w:rPr>
        <w:t>solusi dari persamaan berikut</w:t>
      </w:r>
    </w:p>
    <w:p>
      <w:pPr>
        <w:spacing w:before="77"/>
        <w:ind w:left="1679" w:right="0" w:firstLine="0"/>
        <w:jc w:val="left"/>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0813568">
                <wp:simplePos x="0" y="0"/>
                <wp:positionH relativeFrom="page">
                  <wp:posOffset>2448372</wp:posOffset>
                </wp:positionH>
                <wp:positionV relativeFrom="paragraph">
                  <wp:posOffset>169815</wp:posOffset>
                </wp:positionV>
                <wp:extent cx="90805" cy="104775"/>
                <wp:effectExtent l="0" t="0" r="0" b="0"/>
                <wp:wrapNone/>
                <wp:docPr id="1290" name="Textbox 1290"/>
                <wp:cNvGraphicFramePr>
                  <a:graphicFrameLocks/>
                </wp:cNvGraphicFramePr>
                <a:graphic>
                  <a:graphicData uri="http://schemas.microsoft.com/office/word/2010/wordprocessingShape">
                    <wps:wsp>
                      <wps:cNvPr id="1290" name="Textbox 1290"/>
                      <wps:cNvSpPr txBox="1"/>
                      <wps:spPr>
                        <a:xfrm>
                          <a:off x="0" y="0"/>
                          <a:ext cx="90805" cy="104775"/>
                        </a:xfrm>
                        <a:prstGeom prst="rect">
                          <a:avLst/>
                        </a:prstGeom>
                      </wps:spPr>
                      <wps:txbx>
                        <w:txbxContent>
                          <w:p>
                            <w:pPr>
                              <w:spacing w:line="155" w:lineRule="exact" w:before="0"/>
                              <w:ind w:left="0" w:right="0" w:firstLine="0"/>
                              <w:jc w:val="left"/>
                              <w:rPr>
                                <w:rFonts w:ascii="Calibri" w:hAnsi="Calibri"/>
                                <w:sz w:val="15"/>
                              </w:rPr>
                            </w:pPr>
                            <w:r>
                              <w:rPr>
                                <w:rFonts w:ascii="Cambria" w:hAnsi="Cambria"/>
                                <w:spacing w:val="-5"/>
                                <w:w w:val="115"/>
                                <w:sz w:val="15"/>
                              </w:rPr>
                              <w:t>τ</w:t>
                            </w:r>
                            <w:r>
                              <w:rPr>
                                <w:rFonts w:ascii="Calibri" w:hAnsi="Calibri"/>
                                <w:spacing w:val="-5"/>
                                <w:w w:val="115"/>
                                <w:sz w:val="15"/>
                                <w:vertAlign w:val="subscript"/>
                              </w:rPr>
                              <w:t>1</w:t>
                            </w:r>
                          </w:p>
                        </w:txbxContent>
                      </wps:txbx>
                      <wps:bodyPr wrap="square" lIns="0" tIns="0" rIns="0" bIns="0" rtlCol="0">
                        <a:noAutofit/>
                      </wps:bodyPr>
                    </wps:wsp>
                  </a:graphicData>
                </a:graphic>
              </wp:anchor>
            </w:drawing>
          </mc:Choice>
          <mc:Fallback>
            <w:pict>
              <v:shape style="position:absolute;margin-left:192.785233pt;margin-top:13.371299pt;width:7.15pt;height:8.25pt;mso-position-horizontal-relative:page;mso-position-vertical-relative:paragraph;z-index:-22502912" type="#_x0000_t202" id="docshape1105" filled="false" stroked="false">
                <v:textbox inset="0,0,0,0">
                  <w:txbxContent>
                    <w:p>
                      <w:pPr>
                        <w:spacing w:line="155" w:lineRule="exact" w:before="0"/>
                        <w:ind w:left="0" w:right="0" w:firstLine="0"/>
                        <w:jc w:val="left"/>
                        <w:rPr>
                          <w:rFonts w:ascii="Calibri" w:hAnsi="Calibri"/>
                          <w:sz w:val="15"/>
                        </w:rPr>
                      </w:pPr>
                      <w:r>
                        <w:rPr>
                          <w:rFonts w:ascii="Cambria" w:hAnsi="Cambria"/>
                          <w:spacing w:val="-5"/>
                          <w:w w:val="115"/>
                          <w:sz w:val="15"/>
                        </w:rPr>
                        <w:t>τ</w:t>
                      </w:r>
                      <w:r>
                        <w:rPr>
                          <w:rFonts w:ascii="Calibri" w:hAnsi="Calibri"/>
                          <w:spacing w:val="-5"/>
                          <w:w w:val="115"/>
                          <w:sz w:val="15"/>
                          <w:vertAlign w:val="subscript"/>
                        </w:rPr>
                        <w:t>1</w:t>
                      </w:r>
                    </w:p>
                  </w:txbxContent>
                </v:textbox>
                <w10:wrap type="none"/>
              </v:shape>
            </w:pict>
          </mc:Fallback>
        </mc:AlternateContent>
      </w:r>
      <w:r>
        <w:rPr>
          <w:rFonts w:ascii="Calibri" w:hAnsi="Calibri"/>
          <w:w w:val="125"/>
          <w:sz w:val="21"/>
        </w:rPr>
        <w:t>(</w:t>
      </w:r>
      <w:r>
        <w:rPr>
          <w:rFonts w:ascii="Cambria" w:hAnsi="Cambria"/>
          <w:w w:val="125"/>
          <w:sz w:val="21"/>
        </w:rPr>
        <w:t>−c</w:t>
      </w:r>
      <w:r>
        <w:rPr>
          <w:rFonts w:ascii="Calibri" w:hAnsi="Calibri"/>
          <w:w w:val="125"/>
          <w:sz w:val="21"/>
          <w:vertAlign w:val="subscript"/>
        </w:rPr>
        <w:t>22</w:t>
      </w:r>
      <w:r>
        <w:rPr>
          <w:rFonts w:ascii="Calibri" w:hAnsi="Calibri"/>
          <w:spacing w:val="-7"/>
          <w:w w:val="125"/>
          <w:sz w:val="21"/>
          <w:vertAlign w:val="baseline"/>
        </w:rPr>
        <w:t> </w:t>
      </w:r>
      <w:r>
        <w:rPr>
          <w:rFonts w:ascii="Cambria" w:hAnsi="Cambria"/>
          <w:w w:val="125"/>
          <w:sz w:val="21"/>
          <w:vertAlign w:val="baseline"/>
        </w:rPr>
        <w:t>−</w:t>
      </w:r>
      <w:r>
        <w:rPr>
          <w:rFonts w:ascii="Cambria" w:hAnsi="Cambria"/>
          <w:spacing w:val="-14"/>
          <w:w w:val="125"/>
          <w:sz w:val="21"/>
          <w:vertAlign w:val="baseline"/>
        </w:rPr>
        <w:t> </w:t>
      </w:r>
      <w:r>
        <w:rPr>
          <w:rFonts w:ascii="Cambria" w:hAnsi="Cambria"/>
          <w:w w:val="125"/>
          <w:sz w:val="21"/>
          <w:vertAlign w:val="baseline"/>
        </w:rPr>
        <w:t>λ</w:t>
      </w:r>
      <w:r>
        <w:rPr>
          <w:rFonts w:ascii="Calibri" w:hAnsi="Calibri"/>
          <w:w w:val="125"/>
          <w:sz w:val="21"/>
          <w:vertAlign w:val="baseline"/>
        </w:rPr>
        <w:t>)</w:t>
      </w:r>
      <w:r>
        <w:rPr>
          <w:spacing w:val="73"/>
          <w:w w:val="150"/>
          <w:position w:val="23"/>
          <w:sz w:val="21"/>
          <w:vertAlign w:val="baseline"/>
        </w:rPr>
        <w:t> </w:t>
      </w:r>
      <w:r>
        <w:rPr>
          <w:rFonts w:ascii="Cambria" w:hAnsi="Cambria"/>
          <w:w w:val="125"/>
          <w:sz w:val="21"/>
          <w:vertAlign w:val="baseline"/>
        </w:rPr>
        <w:t>τ</w:t>
      </w:r>
      <w:r>
        <w:rPr>
          <w:rFonts w:ascii="Calibri" w:hAnsi="Calibri"/>
          <w:w w:val="125"/>
          <w:sz w:val="21"/>
          <w:vertAlign w:val="subscript"/>
        </w:rPr>
        <w:t>1</w:t>
      </w:r>
      <w:r>
        <w:rPr>
          <w:spacing w:val="15"/>
          <w:w w:val="125"/>
          <w:position w:val="23"/>
          <w:sz w:val="21"/>
          <w:vertAlign w:val="baseline"/>
        </w:rPr>
        <w:t>  </w:t>
      </w:r>
      <w:r>
        <w:rPr>
          <w:rFonts w:ascii="Calibri" w:hAnsi="Calibri"/>
          <w:w w:val="125"/>
          <w:sz w:val="21"/>
          <w:vertAlign w:val="baseline"/>
        </w:rPr>
        <w:t>1</w:t>
      </w:r>
      <w:r>
        <w:rPr>
          <w:rFonts w:ascii="Calibri" w:hAnsi="Calibri"/>
          <w:spacing w:val="-15"/>
          <w:w w:val="125"/>
          <w:sz w:val="21"/>
          <w:vertAlign w:val="baseline"/>
        </w:rPr>
        <w:t> </w:t>
      </w:r>
      <w:r>
        <w:rPr>
          <w:rFonts w:ascii="Cambria" w:hAnsi="Cambria"/>
          <w:w w:val="125"/>
          <w:sz w:val="21"/>
          <w:vertAlign w:val="baseline"/>
        </w:rPr>
        <w:t>−</w:t>
      </w:r>
      <w:r>
        <w:rPr>
          <w:rFonts w:ascii="Cambria" w:hAnsi="Cambria"/>
          <w:spacing w:val="9"/>
          <w:w w:val="125"/>
          <w:sz w:val="21"/>
          <w:vertAlign w:val="baseline"/>
        </w:rPr>
        <w:t> </w:t>
      </w:r>
      <w:r>
        <w:rPr>
          <w:rFonts w:ascii="Cambria" w:hAnsi="Cambria"/>
          <w:w w:val="125"/>
          <w:position w:val="9"/>
          <w:sz w:val="15"/>
          <w:u w:val="single"/>
          <w:vertAlign w:val="baseline"/>
        </w:rPr>
        <w:t>τ</w:t>
      </w:r>
      <w:r>
        <w:rPr>
          <w:rFonts w:ascii="Calibri" w:hAnsi="Calibri"/>
          <w:w w:val="125"/>
          <w:position w:val="6"/>
          <w:sz w:val="11"/>
          <w:u w:val="single"/>
          <w:vertAlign w:val="baseline"/>
        </w:rPr>
        <w:t>1</w:t>
      </w:r>
      <w:r>
        <w:rPr>
          <w:rFonts w:ascii="Calibri" w:hAnsi="Calibri"/>
          <w:w w:val="125"/>
          <w:position w:val="9"/>
          <w:sz w:val="15"/>
          <w:u w:val="single"/>
          <w:vertAlign w:val="baseline"/>
        </w:rPr>
        <w:t>+</w:t>
      </w:r>
      <w:r>
        <w:rPr>
          <w:rFonts w:ascii="Cambria" w:hAnsi="Cambria"/>
          <w:w w:val="125"/>
          <w:position w:val="9"/>
          <w:sz w:val="15"/>
          <w:u w:val="single"/>
          <w:vertAlign w:val="baseline"/>
        </w:rPr>
        <w:t>τ</w:t>
      </w:r>
      <w:r>
        <w:rPr>
          <w:rFonts w:ascii="Calibri" w:hAnsi="Calibri"/>
          <w:w w:val="125"/>
          <w:position w:val="6"/>
          <w:sz w:val="11"/>
          <w:u w:val="single"/>
          <w:vertAlign w:val="baseline"/>
        </w:rPr>
        <w:t>2</w:t>
      </w:r>
      <w:r>
        <w:rPr>
          <w:rFonts w:ascii="Cambria" w:hAnsi="Cambria"/>
          <w:w w:val="125"/>
          <w:position w:val="9"/>
          <w:sz w:val="15"/>
          <w:u w:val="single"/>
          <w:vertAlign w:val="baseline"/>
        </w:rPr>
        <w:t>π</w:t>
      </w:r>
      <w:r>
        <w:rPr>
          <w:rFonts w:ascii="Calibri" w:hAnsi="Calibri"/>
          <w:w w:val="125"/>
          <w:position w:val="6"/>
          <w:sz w:val="11"/>
          <w:u w:val="single"/>
          <w:vertAlign w:val="baseline"/>
        </w:rPr>
        <w:t>4</w:t>
      </w:r>
      <w:r>
        <w:rPr>
          <w:rFonts w:ascii="Cambria" w:hAnsi="Cambria"/>
          <w:w w:val="125"/>
          <w:position w:val="9"/>
          <w:sz w:val="15"/>
          <w:u w:val="single"/>
          <w:vertAlign w:val="baseline"/>
        </w:rPr>
        <w:t>C</w:t>
      </w:r>
      <w:r>
        <w:rPr>
          <w:rFonts w:ascii="Calibri" w:hAnsi="Calibri"/>
          <w:w w:val="125"/>
          <w:position w:val="6"/>
          <w:sz w:val="11"/>
          <w:u w:val="single"/>
          <w:vertAlign w:val="baseline"/>
        </w:rPr>
        <w:t>4</w:t>
      </w:r>
      <w:r>
        <w:rPr>
          <w:spacing w:val="30"/>
          <w:w w:val="125"/>
          <w:position w:val="23"/>
          <w:sz w:val="21"/>
          <w:vertAlign w:val="baseline"/>
        </w:rPr>
        <w:t>  </w:t>
      </w:r>
      <w:r>
        <w:rPr>
          <w:rFonts w:ascii="Cambria" w:hAnsi="Cambria"/>
          <w:w w:val="125"/>
          <w:sz w:val="21"/>
          <w:vertAlign w:val="baseline"/>
        </w:rPr>
        <w:t>−</w:t>
      </w:r>
      <w:r>
        <w:rPr>
          <w:rFonts w:ascii="Cambria" w:hAnsi="Cambria"/>
          <w:spacing w:val="-13"/>
          <w:w w:val="125"/>
          <w:sz w:val="21"/>
          <w:vertAlign w:val="baseline"/>
        </w:rPr>
        <w:t> </w:t>
      </w:r>
      <w:r>
        <w:rPr>
          <w:rFonts w:ascii="Cambria" w:hAnsi="Cambria"/>
          <w:w w:val="125"/>
          <w:sz w:val="21"/>
          <w:vertAlign w:val="baseline"/>
        </w:rPr>
        <w:t>τ</w:t>
      </w:r>
      <w:r>
        <w:rPr>
          <w:rFonts w:ascii="Calibri" w:hAnsi="Calibri"/>
          <w:w w:val="125"/>
          <w:sz w:val="21"/>
          <w:vertAlign w:val="subscript"/>
        </w:rPr>
        <w:t>1</w:t>
      </w:r>
      <w:r>
        <w:rPr>
          <w:rFonts w:ascii="Calibri" w:hAnsi="Calibri"/>
          <w:spacing w:val="-6"/>
          <w:w w:val="125"/>
          <w:sz w:val="21"/>
          <w:vertAlign w:val="baseline"/>
        </w:rPr>
        <w:t> </w:t>
      </w:r>
      <w:r>
        <w:rPr>
          <w:rFonts w:ascii="Cambria" w:hAnsi="Cambria"/>
          <w:w w:val="125"/>
          <w:sz w:val="21"/>
          <w:vertAlign w:val="baseline"/>
        </w:rPr>
        <w:t>−</w:t>
      </w:r>
      <w:r>
        <w:rPr>
          <w:rFonts w:ascii="Cambria" w:hAnsi="Cambria"/>
          <w:spacing w:val="-14"/>
          <w:w w:val="125"/>
          <w:sz w:val="21"/>
          <w:vertAlign w:val="baseline"/>
        </w:rPr>
        <w:t> </w:t>
      </w:r>
      <w:r>
        <w:rPr>
          <w:rFonts w:ascii="Cambria" w:hAnsi="Cambria"/>
          <w:w w:val="125"/>
          <w:sz w:val="21"/>
          <w:vertAlign w:val="baseline"/>
        </w:rPr>
        <w:t>λ</w:t>
      </w:r>
      <w:r>
        <w:rPr>
          <w:spacing w:val="15"/>
          <w:w w:val="125"/>
          <w:position w:val="23"/>
          <w:sz w:val="21"/>
          <w:vertAlign w:val="baseline"/>
        </w:rPr>
        <w:t>  </w:t>
      </w:r>
      <w:r>
        <w:rPr>
          <w:rFonts w:ascii="Cambria" w:hAnsi="Cambria"/>
          <w:w w:val="125"/>
          <w:sz w:val="21"/>
          <w:vertAlign w:val="baseline"/>
        </w:rPr>
        <w:t>−</w:t>
      </w:r>
      <w:r>
        <w:rPr>
          <w:rFonts w:ascii="Cambria" w:hAnsi="Cambria"/>
          <w:spacing w:val="-12"/>
          <w:w w:val="125"/>
          <w:sz w:val="21"/>
          <w:vertAlign w:val="baseline"/>
        </w:rPr>
        <w:t> </w:t>
      </w:r>
      <w:r>
        <w:rPr>
          <w:rFonts w:ascii="Calibri" w:hAnsi="Calibri"/>
          <w:w w:val="125"/>
          <w:sz w:val="21"/>
          <w:vertAlign w:val="baseline"/>
        </w:rPr>
        <w:t>(</w:t>
      </w:r>
      <w:r>
        <w:rPr>
          <w:rFonts w:ascii="Cambria" w:hAnsi="Cambria"/>
          <w:w w:val="125"/>
          <w:sz w:val="21"/>
          <w:vertAlign w:val="baseline"/>
        </w:rPr>
        <w:t>c</w:t>
      </w:r>
      <w:r>
        <w:rPr>
          <w:rFonts w:ascii="Calibri" w:hAnsi="Calibri"/>
          <w:w w:val="125"/>
          <w:sz w:val="21"/>
          <w:vertAlign w:val="subscript"/>
        </w:rPr>
        <w:t>32</w:t>
      </w:r>
      <w:r>
        <w:rPr>
          <w:rFonts w:ascii="Calibri" w:hAnsi="Calibri"/>
          <w:w w:val="125"/>
          <w:sz w:val="21"/>
          <w:vertAlign w:val="baseline"/>
        </w:rPr>
        <w:t>)(</w:t>
      </w:r>
      <w:r>
        <w:rPr>
          <w:rFonts w:ascii="Cambria" w:hAnsi="Cambria"/>
          <w:w w:val="125"/>
          <w:sz w:val="21"/>
          <w:vertAlign w:val="baseline"/>
        </w:rPr>
        <w:t>−π</w:t>
      </w:r>
      <w:r>
        <w:rPr>
          <w:rFonts w:ascii="Calibri" w:hAnsi="Calibri"/>
          <w:w w:val="125"/>
          <w:sz w:val="21"/>
          <w:vertAlign w:val="subscript"/>
        </w:rPr>
        <w:t>4</w:t>
      </w:r>
      <w:r>
        <w:rPr>
          <w:rFonts w:ascii="Cambria" w:hAnsi="Cambria"/>
          <w:w w:val="125"/>
          <w:sz w:val="21"/>
          <w:vertAlign w:val="baseline"/>
        </w:rPr>
        <w:t>C</w:t>
      </w:r>
      <w:r>
        <w:rPr>
          <w:rFonts w:ascii="Calibri" w:hAnsi="Calibri"/>
          <w:w w:val="125"/>
          <w:sz w:val="21"/>
          <w:vertAlign w:val="subscript"/>
        </w:rPr>
        <w:t>4</w:t>
      </w:r>
      <w:r>
        <w:rPr>
          <w:rFonts w:ascii="Calibri" w:hAnsi="Calibri"/>
          <w:w w:val="125"/>
          <w:sz w:val="21"/>
          <w:vertAlign w:val="baseline"/>
        </w:rPr>
        <w:t>)</w:t>
      </w:r>
      <w:r>
        <w:rPr>
          <w:rFonts w:ascii="Calibri" w:hAnsi="Calibri"/>
          <w:spacing w:val="-5"/>
          <w:w w:val="125"/>
          <w:sz w:val="21"/>
          <w:vertAlign w:val="baseline"/>
        </w:rPr>
        <w:t> </w:t>
      </w:r>
      <w:r>
        <w:rPr>
          <w:rFonts w:ascii="Calibri" w:hAnsi="Calibri"/>
          <w:w w:val="125"/>
          <w:sz w:val="21"/>
          <w:vertAlign w:val="baseline"/>
        </w:rPr>
        <w:t>=</w:t>
      </w:r>
      <w:r>
        <w:rPr>
          <w:rFonts w:ascii="Calibri" w:hAnsi="Calibri"/>
          <w:spacing w:val="-4"/>
          <w:w w:val="125"/>
          <w:sz w:val="21"/>
          <w:vertAlign w:val="baseline"/>
        </w:rPr>
        <w:t> </w:t>
      </w:r>
      <w:r>
        <w:rPr>
          <w:rFonts w:ascii="Calibri" w:hAnsi="Calibri"/>
          <w:spacing w:val="-10"/>
          <w:w w:val="125"/>
          <w:sz w:val="21"/>
          <w:vertAlign w:val="baseline"/>
        </w:rPr>
        <w:t>0</w:t>
      </w:r>
    </w:p>
    <w:p>
      <w:pPr>
        <w:spacing w:after="0"/>
        <w:jc w:val="left"/>
        <w:rPr>
          <w:rFonts w:ascii="Calibri" w:hAnsi="Calibri"/>
          <w:sz w:val="21"/>
        </w:rPr>
        <w:sectPr>
          <w:type w:val="continuous"/>
          <w:pgSz w:w="8400" w:h="11910"/>
          <w:pgMar w:header="252" w:footer="0" w:top="1220" w:bottom="280" w:left="0" w:right="0"/>
        </w:sectPr>
      </w:pPr>
    </w:p>
    <w:p>
      <w:pPr>
        <w:pStyle w:val="BodyText"/>
        <w:rPr>
          <w:rFonts w:ascii="Calibri"/>
          <w:sz w:val="20"/>
        </w:rPr>
      </w:pPr>
    </w:p>
    <w:p>
      <w:pPr>
        <w:pStyle w:val="BodyText"/>
        <w:spacing w:before="29"/>
        <w:rPr>
          <w:rFonts w:ascii="Calibri"/>
          <w:sz w:val="20"/>
        </w:rPr>
      </w:pPr>
    </w:p>
    <w:p>
      <w:pPr>
        <w:pStyle w:val="BodyText"/>
        <w:spacing w:after="0"/>
        <w:rPr>
          <w:rFonts w:ascii="Calibri"/>
          <w:sz w:val="20"/>
        </w:rPr>
        <w:sectPr>
          <w:pgSz w:w="8400" w:h="11910"/>
          <w:pgMar w:header="252" w:footer="0" w:top="480" w:bottom="280" w:left="0" w:right="0"/>
        </w:sectPr>
      </w:pPr>
    </w:p>
    <w:p>
      <w:pPr>
        <w:pStyle w:val="BodyText"/>
        <w:spacing w:before="93"/>
        <w:rPr>
          <w:rFonts w:ascii="Calibri"/>
        </w:rPr>
      </w:pPr>
    </w:p>
    <w:p>
      <w:pPr>
        <w:pStyle w:val="BodyText"/>
        <w:jc w:val="right"/>
        <w:rPr>
          <w:rFonts w:ascii="Calibri" w:hAnsi="Calibri"/>
        </w:rPr>
      </w:pPr>
      <w:r>
        <w:rPr>
          <w:rFonts w:ascii="Cambria" w:hAnsi="Cambria"/>
        </w:rPr>
        <w:t>⇔</w:t>
      </w:r>
      <w:r>
        <w:rPr>
          <w:rFonts w:ascii="Cambria" w:hAnsi="Cambria"/>
          <w:spacing w:val="-2"/>
          <w:w w:val="110"/>
        </w:rPr>
        <w:t> </w:t>
      </w:r>
      <w:r>
        <w:rPr>
          <w:rFonts w:ascii="Calibri" w:hAnsi="Calibri"/>
          <w:spacing w:val="-2"/>
          <w:w w:val="110"/>
        </w:rPr>
        <w:t>(</w:t>
      </w:r>
      <w:r>
        <w:rPr>
          <w:rFonts w:ascii="Cambria" w:hAnsi="Cambria"/>
          <w:spacing w:val="-2"/>
          <w:w w:val="110"/>
        </w:rPr>
        <w:t>−</w:t>
      </w:r>
      <w:r>
        <w:rPr>
          <w:rFonts w:ascii="Calibri" w:hAnsi="Calibri"/>
          <w:spacing w:val="-2"/>
          <w:w w:val="110"/>
        </w:rPr>
        <w:t>(</w:t>
      </w:r>
      <w:r>
        <w:rPr>
          <w:rFonts w:ascii="Cambria" w:hAnsi="Cambria"/>
          <w:spacing w:val="-2"/>
          <w:w w:val="110"/>
        </w:rPr>
        <w:t>π</w:t>
      </w:r>
      <w:r>
        <w:rPr>
          <w:rFonts w:ascii="Calibri" w:hAnsi="Calibri"/>
          <w:spacing w:val="-2"/>
          <w:w w:val="110"/>
          <w:vertAlign w:val="subscript"/>
        </w:rPr>
        <w:t>3</w:t>
      </w:r>
    </w:p>
    <w:p>
      <w:pPr>
        <w:pStyle w:val="BodyText"/>
        <w:tabs>
          <w:tab w:pos="2349" w:val="left" w:leader="none"/>
        </w:tabs>
        <w:spacing w:line="134" w:lineRule="auto" w:before="240"/>
        <w:ind w:left="18"/>
        <w:rPr>
          <w:rFonts w:ascii="Cambria" w:hAnsi="Cambria"/>
          <w:position w:val="-14"/>
        </w:rPr>
      </w:pPr>
      <w:r>
        <w:rPr/>
        <w:br w:type="column"/>
      </w:r>
      <w:r>
        <w:rPr>
          <w:rFonts w:ascii="Calibri" w:hAnsi="Calibri"/>
          <w:w w:val="120"/>
          <w:position w:val="-14"/>
        </w:rPr>
        <w:t>+</w:t>
      </w:r>
      <w:r>
        <w:rPr>
          <w:rFonts w:ascii="Calibri" w:hAnsi="Calibri"/>
          <w:spacing w:val="12"/>
          <w:w w:val="120"/>
          <w:position w:val="-14"/>
        </w:rPr>
        <w:t> </w:t>
      </w:r>
      <w:r>
        <w:rPr>
          <w:rFonts w:ascii="Cambria" w:hAnsi="Cambria"/>
          <w:w w:val="120"/>
          <w:u w:val="single"/>
        </w:rPr>
        <w:t>π</w:t>
      </w:r>
      <w:r>
        <w:rPr>
          <w:rFonts w:ascii="Calibri" w:hAnsi="Calibri"/>
          <w:w w:val="120"/>
          <w:u w:val="single"/>
          <w:vertAlign w:val="subscript"/>
        </w:rPr>
        <w:t>4</w:t>
      </w:r>
      <w:r>
        <w:rPr>
          <w:rFonts w:ascii="Cambria" w:hAnsi="Cambria"/>
          <w:w w:val="120"/>
          <w:u w:val="single"/>
          <w:vertAlign w:val="baseline"/>
        </w:rPr>
        <w:t>k</w:t>
      </w:r>
      <w:r>
        <w:rPr>
          <w:rFonts w:ascii="Calibri" w:hAnsi="Calibri"/>
          <w:w w:val="120"/>
          <w:u w:val="single"/>
          <w:vertAlign w:val="subscript"/>
        </w:rPr>
        <w:t>2</w:t>
      </w:r>
      <w:r>
        <w:rPr>
          <w:rFonts w:ascii="Calibri" w:hAnsi="Calibri"/>
          <w:w w:val="120"/>
          <w:u w:val="single"/>
          <w:vertAlign w:val="baseline"/>
        </w:rPr>
        <w:t>(</w:t>
      </w:r>
      <w:r>
        <w:rPr>
          <w:rFonts w:ascii="Cambria" w:hAnsi="Cambria"/>
          <w:w w:val="120"/>
          <w:u w:val="single"/>
          <w:vertAlign w:val="baseline"/>
        </w:rPr>
        <w:t>τ</w:t>
      </w:r>
      <w:r>
        <w:rPr>
          <w:rFonts w:ascii="Calibri" w:hAnsi="Calibri"/>
          <w:w w:val="120"/>
          <w:u w:val="single"/>
          <w:vertAlign w:val="subscript"/>
        </w:rPr>
        <w:t>1</w:t>
      </w:r>
      <w:r>
        <w:rPr>
          <w:rFonts w:ascii="Calibri" w:hAnsi="Calibri"/>
          <w:spacing w:val="-1"/>
          <w:w w:val="120"/>
          <w:u w:val="single"/>
          <w:vertAlign w:val="baseline"/>
        </w:rPr>
        <w:t> </w:t>
      </w:r>
      <w:r>
        <w:rPr>
          <w:rFonts w:ascii="Calibri" w:hAnsi="Calibri"/>
          <w:w w:val="120"/>
          <w:u w:val="single"/>
          <w:vertAlign w:val="baseline"/>
        </w:rPr>
        <w:t>+</w:t>
      </w:r>
      <w:r>
        <w:rPr>
          <w:rFonts w:ascii="Calibri" w:hAnsi="Calibri"/>
          <w:spacing w:val="-12"/>
          <w:w w:val="120"/>
          <w:u w:val="single"/>
          <w:vertAlign w:val="baseline"/>
        </w:rPr>
        <w:t> </w:t>
      </w:r>
      <w:r>
        <w:rPr>
          <w:rFonts w:ascii="Cambria" w:hAnsi="Cambria"/>
          <w:spacing w:val="-2"/>
          <w:w w:val="120"/>
          <w:u w:val="single"/>
          <w:vertAlign w:val="baseline"/>
        </w:rPr>
        <w:t>τ</w:t>
      </w:r>
      <w:r>
        <w:rPr>
          <w:rFonts w:ascii="Calibri" w:hAnsi="Calibri"/>
          <w:spacing w:val="-2"/>
          <w:w w:val="120"/>
          <w:u w:val="single"/>
          <w:vertAlign w:val="subscript"/>
        </w:rPr>
        <w:t>2</w:t>
      </w:r>
      <w:r>
        <w:rPr>
          <w:rFonts w:ascii="Cambria" w:hAnsi="Cambria"/>
          <w:spacing w:val="-2"/>
          <w:w w:val="120"/>
          <w:u w:val="single"/>
          <w:vertAlign w:val="baseline"/>
        </w:rPr>
        <w:t>π</w:t>
      </w:r>
      <w:r>
        <w:rPr>
          <w:rFonts w:ascii="Calibri" w:hAnsi="Calibri"/>
          <w:spacing w:val="-2"/>
          <w:w w:val="120"/>
          <w:u w:val="single"/>
          <w:vertAlign w:val="subscript"/>
        </w:rPr>
        <w:t>4</w:t>
      </w:r>
      <w:r>
        <w:rPr>
          <w:rFonts w:ascii="Cambria" w:hAnsi="Cambria"/>
          <w:spacing w:val="-2"/>
          <w:w w:val="120"/>
          <w:u w:val="single"/>
          <w:vertAlign w:val="baseline"/>
        </w:rPr>
        <w:t>C</w:t>
      </w:r>
      <w:r>
        <w:rPr>
          <w:rFonts w:ascii="Calibri" w:hAnsi="Calibri"/>
          <w:spacing w:val="-2"/>
          <w:w w:val="120"/>
          <w:u w:val="single"/>
          <w:vertAlign w:val="subscript"/>
        </w:rPr>
        <w:t>4</w:t>
      </w:r>
      <w:r>
        <w:rPr>
          <w:rFonts w:ascii="Calibri" w:hAnsi="Calibri"/>
          <w:spacing w:val="-2"/>
          <w:w w:val="120"/>
          <w:u w:val="single"/>
          <w:vertAlign w:val="baseline"/>
        </w:rPr>
        <w:t>)</w:t>
      </w:r>
      <w:r>
        <w:rPr>
          <w:rFonts w:ascii="Calibri" w:hAnsi="Calibri"/>
          <w:spacing w:val="-2"/>
          <w:w w:val="120"/>
          <w:position w:val="-14"/>
          <w:vertAlign w:val="baseline"/>
        </w:rPr>
        <w:t>)</w:t>
      </w:r>
      <w:r>
        <w:rPr>
          <w:rFonts w:ascii="Calibri" w:hAnsi="Calibri"/>
          <w:position w:val="-14"/>
          <w:vertAlign w:val="baseline"/>
        </w:rPr>
        <w:tab/>
      </w:r>
      <w:r>
        <w:rPr>
          <w:rFonts w:ascii="Cambria" w:hAnsi="Cambria"/>
          <w:spacing w:val="-4"/>
          <w:w w:val="125"/>
          <w:position w:val="-14"/>
          <w:vertAlign w:val="baseline"/>
        </w:rPr>
        <w:t>λ</w:t>
      </w:r>
      <w:r>
        <w:rPr>
          <w:rFonts w:ascii="Calibri" w:hAnsi="Calibri"/>
          <w:spacing w:val="-4"/>
          <w:w w:val="125"/>
          <w:position w:val="-14"/>
          <w:vertAlign w:val="baseline"/>
        </w:rPr>
        <w:t>)(</w:t>
      </w:r>
      <w:r>
        <w:rPr>
          <w:rFonts w:ascii="Cambria" w:hAnsi="Cambria"/>
          <w:spacing w:val="-4"/>
          <w:w w:val="125"/>
          <w:position w:val="-14"/>
          <w:vertAlign w:val="baseline"/>
        </w:rPr>
        <w:t>τ</w:t>
      </w:r>
    </w:p>
    <w:p>
      <w:pPr>
        <w:tabs>
          <w:tab w:pos="2826" w:val="right" w:leader="none"/>
        </w:tabs>
        <w:spacing w:line="240" w:lineRule="exact" w:before="0"/>
        <w:ind w:left="1022" w:right="0" w:firstLine="0"/>
        <w:jc w:val="left"/>
        <w:rPr>
          <w:rFonts w:ascii="Calibri" w:hAnsi="Calibri"/>
          <w:position w:val="15"/>
          <w:sz w:val="16"/>
        </w:rPr>
      </w:pPr>
      <w:r>
        <w:rPr>
          <w:rFonts w:ascii="Calibri" w:hAnsi="Calibri"/>
          <w:position w:val="15"/>
          <w:sz w:val="16"/>
        </w:rPr>
        <mc:AlternateContent>
          <mc:Choice Requires="wps">
            <w:drawing>
              <wp:anchor distT="0" distB="0" distL="0" distR="0" allowOverlap="1" layoutInCell="1" locked="0" behindDoc="1" simplePos="0" relativeHeight="480819712">
                <wp:simplePos x="0" y="0"/>
                <wp:positionH relativeFrom="page">
                  <wp:posOffset>2972244</wp:posOffset>
                </wp:positionH>
                <wp:positionV relativeFrom="paragraph">
                  <wp:posOffset>-85790</wp:posOffset>
                </wp:positionV>
                <wp:extent cx="107950" cy="237490"/>
                <wp:effectExtent l="0" t="0" r="0" b="0"/>
                <wp:wrapNone/>
                <wp:docPr id="1291" name="Textbox 1291"/>
                <wp:cNvGraphicFramePr>
                  <a:graphicFrameLocks/>
                </wp:cNvGraphicFramePr>
                <a:graphic>
                  <a:graphicData uri="http://schemas.microsoft.com/office/word/2010/wordprocessingShape">
                    <wps:wsp>
                      <wps:cNvPr id="1291" name="Textbox 1291"/>
                      <wps:cNvSpPr txBox="1"/>
                      <wps:spPr>
                        <a:xfrm>
                          <a:off x="0" y="0"/>
                          <a:ext cx="107950"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wps:txbx>
                      <wps:bodyPr wrap="square" lIns="0" tIns="0" rIns="0" bIns="0" rtlCol="0">
                        <a:noAutofit/>
                      </wps:bodyPr>
                    </wps:wsp>
                  </a:graphicData>
                </a:graphic>
              </wp:anchor>
            </w:drawing>
          </mc:Choice>
          <mc:Fallback>
            <w:pict>
              <v:shape style="position:absolute;margin-left:234.035004pt;margin-top:-6.755153pt;width:8.5pt;height:18.7pt;mso-position-horizontal-relative:page;mso-position-vertical-relative:paragraph;z-index:-22496768" type="#_x0000_t202" id="docshape1106" filled="false" stroked="false">
                <v:textbox inset="0,0,0,0">
                  <w:txbxContent>
                    <w:p>
                      <w:pPr>
                        <w:spacing w:line="213" w:lineRule="exact" w:before="0"/>
                        <w:ind w:left="0" w:right="0" w:firstLine="0"/>
                        <w:jc w:val="left"/>
                        <w:rPr>
                          <w:rFonts w:ascii="Cambria" w:hAnsi="Cambria"/>
                          <w:sz w:val="22"/>
                        </w:rPr>
                      </w:pPr>
                      <w:r>
                        <w:rPr>
                          <w:rFonts w:ascii="Cambria" w:hAnsi="Cambria"/>
                          <w:spacing w:val="-10"/>
                          <w:w w:val="75"/>
                          <w:sz w:val="22"/>
                        </w:rPr>
                        <w:t>—</w:t>
                      </w:r>
                    </w:p>
                  </w:txbxContent>
                </v:textbox>
                <w10:wrap type="none"/>
              </v:shape>
            </w:pict>
          </mc:Fallback>
        </mc:AlternateContent>
      </w:r>
      <w:r>
        <w:rPr>
          <w:rFonts w:ascii="Cambria" w:hAnsi="Cambria"/>
          <w:spacing w:val="-5"/>
          <w:position w:val="3"/>
          <w:sz w:val="22"/>
        </w:rPr>
        <w:t>τ</w:t>
      </w:r>
      <w:r>
        <w:rPr>
          <w:rFonts w:ascii="Calibri" w:hAnsi="Calibri"/>
          <w:spacing w:val="-5"/>
          <w:sz w:val="16"/>
        </w:rPr>
        <w:t>1</w:t>
      </w:r>
      <w:r>
        <w:rPr>
          <w:sz w:val="16"/>
        </w:rPr>
        <w:tab/>
      </w:r>
      <w:r>
        <w:rPr>
          <w:rFonts w:ascii="Calibri" w:hAnsi="Calibri"/>
          <w:spacing w:val="-10"/>
          <w:position w:val="15"/>
          <w:sz w:val="16"/>
        </w:rPr>
        <w:t>1</w:t>
      </w:r>
    </w:p>
    <w:p>
      <w:pPr>
        <w:pStyle w:val="BodyText"/>
        <w:spacing w:line="180" w:lineRule="exact"/>
        <w:ind w:left="722"/>
        <w:rPr>
          <w:rFonts w:ascii="Calibri" w:hAnsi="Calibri"/>
        </w:rPr>
      </w:pPr>
      <w:r>
        <w:rPr>
          <w:rFonts w:ascii="Calibri" w:hAnsi="Calibri"/>
        </w:rPr>
        <mc:AlternateContent>
          <mc:Choice Requires="wps">
            <w:drawing>
              <wp:anchor distT="0" distB="0" distL="0" distR="0" allowOverlap="1" layoutInCell="1" locked="0" behindDoc="1" simplePos="0" relativeHeight="480820224">
                <wp:simplePos x="0" y="0"/>
                <wp:positionH relativeFrom="page">
                  <wp:posOffset>4092993</wp:posOffset>
                </wp:positionH>
                <wp:positionV relativeFrom="paragraph">
                  <wp:posOffset>-143417</wp:posOffset>
                </wp:positionV>
                <wp:extent cx="114935" cy="150495"/>
                <wp:effectExtent l="0" t="0" r="0" b="0"/>
                <wp:wrapNone/>
                <wp:docPr id="1292" name="Textbox 1292"/>
                <wp:cNvGraphicFramePr>
                  <a:graphicFrameLocks/>
                </wp:cNvGraphicFramePr>
                <a:graphic>
                  <a:graphicData uri="http://schemas.microsoft.com/office/word/2010/wordprocessingShape">
                    <wps:wsp>
                      <wps:cNvPr id="1292" name="Textbox 1292"/>
                      <wps:cNvSpPr txBox="1"/>
                      <wps:spPr>
                        <a:xfrm>
                          <a:off x="0" y="0"/>
                          <a:ext cx="114935" cy="150495"/>
                        </a:xfrm>
                        <a:prstGeom prst="rect">
                          <a:avLst/>
                        </a:prstGeom>
                      </wps:spPr>
                      <wps:txbx>
                        <w:txbxContent>
                          <w:p>
                            <w:pPr>
                              <w:pStyle w:val="BodyText"/>
                              <w:spacing w:line="223" w:lineRule="exact"/>
                              <w:rPr>
                                <w:rFonts w:ascii="Calibri" w:hAnsi="Calibri"/>
                              </w:rPr>
                            </w:pPr>
                            <w:r>
                              <w:rPr>
                                <w:rFonts w:ascii="Cambria" w:hAnsi="Cambria"/>
                                <w:spacing w:val="-5"/>
                              </w:rPr>
                              <w:t>τ</w:t>
                            </w:r>
                            <w:r>
                              <w:rPr>
                                <w:rFonts w:ascii="Calibri" w:hAnsi="Calibri"/>
                                <w:spacing w:val="-5"/>
                                <w:vertAlign w:val="subscript"/>
                              </w:rPr>
                              <w:t>1</w:t>
                            </w:r>
                          </w:p>
                        </w:txbxContent>
                      </wps:txbx>
                      <wps:bodyPr wrap="square" lIns="0" tIns="0" rIns="0" bIns="0" rtlCol="0">
                        <a:noAutofit/>
                      </wps:bodyPr>
                    </wps:wsp>
                  </a:graphicData>
                </a:graphic>
              </wp:anchor>
            </w:drawing>
          </mc:Choice>
          <mc:Fallback>
            <w:pict>
              <v:shape style="position:absolute;margin-left:322.28299pt;margin-top:-11.292715pt;width:9.050pt;height:11.85pt;mso-position-horizontal-relative:page;mso-position-vertical-relative:paragraph;z-index:-22496256" type="#_x0000_t202" id="docshape1107" filled="false" stroked="false">
                <v:textbox inset="0,0,0,0">
                  <w:txbxContent>
                    <w:p>
                      <w:pPr>
                        <w:pStyle w:val="BodyText"/>
                        <w:spacing w:line="223" w:lineRule="exact"/>
                        <w:rPr>
                          <w:rFonts w:ascii="Calibri" w:hAnsi="Calibri"/>
                        </w:rPr>
                      </w:pPr>
                      <w:r>
                        <w:rPr>
                          <w:rFonts w:ascii="Cambria" w:hAnsi="Cambria"/>
                          <w:spacing w:val="-5"/>
                        </w:rPr>
                        <w:t>τ</w:t>
                      </w:r>
                      <w:r>
                        <w:rPr>
                          <w:rFonts w:ascii="Calibri" w:hAnsi="Calibri"/>
                          <w:spacing w:val="-5"/>
                          <w:vertAlign w:val="subscript"/>
                        </w:rPr>
                        <w:t>1</w:t>
                      </w:r>
                    </w:p>
                  </w:txbxContent>
                </v:textbox>
                <w10:wrap type="none"/>
              </v:shape>
            </w:pict>
          </mc:Fallback>
        </mc:AlternateContent>
      </w:r>
      <w:r>
        <w:rPr>
          <w:rFonts w:ascii="Cambria" w:hAnsi="Cambria"/>
          <w:w w:val="110"/>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k</w:t>
      </w:r>
      <w:r>
        <w:rPr>
          <w:rFonts w:ascii="Calibri" w:hAnsi="Calibri"/>
          <w:w w:val="110"/>
          <w:vertAlign w:val="subscript"/>
        </w:rPr>
        <w:t>2</w:t>
      </w:r>
      <w:r>
        <w:rPr>
          <w:rFonts w:ascii="Calibri" w:hAnsi="Calibri"/>
          <w:w w:val="110"/>
          <w:vertAlign w:val="baseline"/>
        </w:rPr>
        <w:t>(</w:t>
      </w:r>
      <w:r>
        <w:rPr>
          <w:rFonts w:ascii="Cambria" w:hAnsi="Cambria"/>
          <w:w w:val="110"/>
          <w:vertAlign w:val="baseline"/>
        </w:rPr>
        <w:t>τ</w:t>
      </w:r>
      <w:r>
        <w:rPr>
          <w:rFonts w:ascii="Calibri" w:hAnsi="Calibri"/>
          <w:w w:val="110"/>
          <w:vertAlign w:val="subscript"/>
        </w:rPr>
        <w:t>1</w:t>
      </w:r>
      <w:r>
        <w:rPr>
          <w:rFonts w:ascii="Calibri" w:hAnsi="Calibri"/>
          <w:spacing w:val="21"/>
          <w:w w:val="110"/>
          <w:vertAlign w:val="baseline"/>
        </w:rPr>
        <w:t> </w:t>
      </w:r>
      <w:r>
        <w:rPr>
          <w:rFonts w:ascii="Calibri" w:hAnsi="Calibri"/>
          <w:w w:val="110"/>
          <w:vertAlign w:val="baseline"/>
        </w:rPr>
        <w:t>+</w:t>
      </w:r>
      <w:r>
        <w:rPr>
          <w:rFonts w:ascii="Calibri" w:hAnsi="Calibri"/>
          <w:spacing w:val="8"/>
          <w:w w:val="110"/>
          <w:vertAlign w:val="baseline"/>
        </w:rPr>
        <w:t> </w:t>
      </w:r>
      <w:r>
        <w:rPr>
          <w:rFonts w:ascii="Cambria" w:hAnsi="Cambria"/>
          <w:spacing w:val="-2"/>
          <w:w w:val="110"/>
          <w:vertAlign w:val="baseline"/>
        </w:rPr>
        <w:t>τ</w:t>
      </w:r>
      <w:r>
        <w:rPr>
          <w:rFonts w:ascii="Calibri" w:hAnsi="Calibri"/>
          <w:spacing w:val="-2"/>
          <w:w w:val="110"/>
          <w:vertAlign w:val="subscript"/>
        </w:rPr>
        <w:t>2</w:t>
      </w:r>
      <w:r>
        <w:rPr>
          <w:rFonts w:ascii="Cambria" w:hAnsi="Cambria"/>
          <w:spacing w:val="-2"/>
          <w:w w:val="110"/>
          <w:vertAlign w:val="baseline"/>
        </w:rPr>
        <w:t>π</w:t>
      </w:r>
      <w:r>
        <w:rPr>
          <w:rFonts w:ascii="Calibri" w:hAnsi="Calibri"/>
          <w:spacing w:val="-2"/>
          <w:w w:val="110"/>
          <w:vertAlign w:val="subscript"/>
        </w:rPr>
        <w:t>4</w:t>
      </w:r>
      <w:r>
        <w:rPr>
          <w:rFonts w:ascii="Cambria" w:hAnsi="Cambria"/>
          <w:spacing w:val="-2"/>
          <w:w w:val="110"/>
          <w:vertAlign w:val="baseline"/>
        </w:rPr>
        <w:t>C</w:t>
      </w:r>
      <w:r>
        <w:rPr>
          <w:rFonts w:ascii="Calibri" w:hAnsi="Calibri"/>
          <w:spacing w:val="-2"/>
          <w:w w:val="110"/>
          <w:vertAlign w:val="subscript"/>
        </w:rPr>
        <w:t>4</w:t>
      </w:r>
      <w:r>
        <w:rPr>
          <w:rFonts w:ascii="Calibri" w:hAnsi="Calibri"/>
          <w:spacing w:val="-2"/>
          <w:w w:val="110"/>
          <w:vertAlign w:val="baseline"/>
        </w:rPr>
        <w:t>)</w:t>
      </w:r>
    </w:p>
    <w:p>
      <w:pPr>
        <w:pStyle w:val="BodyText"/>
        <w:spacing w:before="214"/>
        <w:ind w:left="6"/>
        <w:rPr>
          <w:position w:val="16"/>
        </w:rPr>
      </w:pPr>
      <w:r>
        <w:rPr/>
        <w:br w:type="column"/>
      </w:r>
      <w:r>
        <w:rPr>
          <w:spacing w:val="66"/>
          <w:w w:val="150"/>
          <w:position w:val="16"/>
        </w:rPr>
        <w:t> </w:t>
      </w:r>
      <w:r>
        <w:rPr>
          <w:rFonts w:ascii="Calibri" w:hAnsi="Calibri"/>
          <w:w w:val="120"/>
          <w:position w:val="-14"/>
        </w:rPr>
        <w:t>1</w:t>
      </w:r>
      <w:r>
        <w:rPr>
          <w:rFonts w:ascii="Calibri" w:hAnsi="Calibri"/>
          <w:spacing w:val="-15"/>
          <w:w w:val="120"/>
          <w:position w:val="-14"/>
        </w:rPr>
        <w:t> </w:t>
      </w:r>
      <w:r>
        <w:rPr>
          <w:rFonts w:ascii="Cambria" w:hAnsi="Cambria"/>
          <w:w w:val="130"/>
          <w:position w:val="-14"/>
        </w:rPr>
        <w:t>−</w:t>
      </w:r>
      <w:r>
        <w:rPr>
          <w:rFonts w:ascii="Cambria" w:hAnsi="Cambria"/>
          <w:spacing w:val="5"/>
          <w:w w:val="130"/>
          <w:position w:val="-14"/>
        </w:rPr>
        <w:t> </w:t>
      </w:r>
      <w:r>
        <w:rPr>
          <w:rFonts w:ascii="Cambria" w:hAnsi="Cambria"/>
          <w:w w:val="120"/>
          <w:u w:val="single"/>
        </w:rPr>
        <w:t>τ</w:t>
      </w:r>
      <w:r>
        <w:rPr>
          <w:rFonts w:ascii="Calibri" w:hAnsi="Calibri"/>
          <w:w w:val="120"/>
          <w:u w:val="single"/>
          <w:vertAlign w:val="subscript"/>
        </w:rPr>
        <w:t>1</w:t>
      </w:r>
      <w:r>
        <w:rPr>
          <w:rFonts w:ascii="Calibri" w:hAnsi="Calibri"/>
          <w:spacing w:val="-5"/>
          <w:w w:val="120"/>
          <w:u w:val="single"/>
          <w:vertAlign w:val="baseline"/>
        </w:rPr>
        <w:t> </w:t>
      </w:r>
      <w:r>
        <w:rPr>
          <w:rFonts w:ascii="Calibri" w:hAnsi="Calibri"/>
          <w:w w:val="130"/>
          <w:u w:val="single"/>
          <w:vertAlign w:val="baseline"/>
        </w:rPr>
        <w:t>+</w:t>
      </w:r>
      <w:r>
        <w:rPr>
          <w:rFonts w:ascii="Calibri" w:hAnsi="Calibri"/>
          <w:spacing w:val="-17"/>
          <w:w w:val="130"/>
          <w:u w:val="single"/>
          <w:vertAlign w:val="baseline"/>
        </w:rPr>
        <w:t> </w:t>
      </w:r>
      <w:r>
        <w:rPr>
          <w:rFonts w:ascii="Cambria" w:hAnsi="Cambria"/>
          <w:spacing w:val="-2"/>
          <w:w w:val="120"/>
          <w:u w:val="single"/>
          <w:vertAlign w:val="baseline"/>
        </w:rPr>
        <w:t>τ</w:t>
      </w:r>
      <w:r>
        <w:rPr>
          <w:rFonts w:ascii="Calibri" w:hAnsi="Calibri"/>
          <w:spacing w:val="-2"/>
          <w:w w:val="120"/>
          <w:u w:val="single"/>
          <w:vertAlign w:val="subscript"/>
        </w:rPr>
        <w:t>2</w:t>
      </w:r>
      <w:r>
        <w:rPr>
          <w:rFonts w:ascii="Cambria" w:hAnsi="Cambria"/>
          <w:spacing w:val="-2"/>
          <w:w w:val="120"/>
          <w:u w:val="single"/>
          <w:vertAlign w:val="baseline"/>
        </w:rPr>
        <w:t>π</w:t>
      </w:r>
      <w:r>
        <w:rPr>
          <w:rFonts w:ascii="Calibri" w:hAnsi="Calibri"/>
          <w:spacing w:val="-2"/>
          <w:w w:val="120"/>
          <w:u w:val="single"/>
          <w:vertAlign w:val="subscript"/>
        </w:rPr>
        <w:t>4</w:t>
      </w:r>
      <w:r>
        <w:rPr>
          <w:rFonts w:ascii="Cambria" w:hAnsi="Cambria"/>
          <w:spacing w:val="-2"/>
          <w:w w:val="120"/>
          <w:u w:val="single"/>
          <w:vertAlign w:val="baseline"/>
        </w:rPr>
        <w:t>C</w:t>
      </w:r>
      <w:r>
        <w:rPr>
          <w:rFonts w:ascii="Calibri" w:hAnsi="Calibri"/>
          <w:spacing w:val="-2"/>
          <w:w w:val="120"/>
          <w:u w:val="single"/>
          <w:vertAlign w:val="subscript"/>
        </w:rPr>
        <w:t>4</w:t>
      </w:r>
      <w:r>
        <w:rPr>
          <w:spacing w:val="-2"/>
          <w:w w:val="120"/>
          <w:position w:val="16"/>
          <w:vertAlign w:val="baseline"/>
        </w:rPr>
        <w:t> </w:t>
      </w:r>
    </w:p>
    <w:p>
      <w:pPr>
        <w:pStyle w:val="BodyText"/>
        <w:spacing w:after="0"/>
        <w:rPr>
          <w:position w:val="16"/>
        </w:rPr>
        <w:sectPr>
          <w:type w:val="continuous"/>
          <w:pgSz w:w="8400" w:h="11910"/>
          <w:pgMar w:header="252" w:footer="0" w:top="1220" w:bottom="280" w:left="0" w:right="0"/>
          <w:cols w:num="3" w:equalWidth="0">
            <w:col w:w="2510" w:space="40"/>
            <w:col w:w="2827" w:space="39"/>
            <w:col w:w="2984"/>
          </w:cols>
        </w:sectPr>
      </w:pPr>
    </w:p>
    <w:p>
      <w:pPr>
        <w:pStyle w:val="BodyText"/>
        <w:tabs>
          <w:tab w:pos="2230" w:val="left" w:leader="none"/>
          <w:tab w:pos="3301" w:val="left" w:leader="none"/>
        </w:tabs>
        <w:spacing w:line="187" w:lineRule="auto"/>
        <w:ind w:left="111"/>
        <w:jc w:val="center"/>
        <w:rPr>
          <w:rFonts w:ascii="Calibri" w:hAnsi="Calibri"/>
        </w:rPr>
      </w:pPr>
      <w:r>
        <w:rPr>
          <w:rFonts w:ascii="Calibri" w:hAnsi="Calibri"/>
        </w:rPr>
        <mc:AlternateContent>
          <mc:Choice Requires="wps">
            <w:drawing>
              <wp:anchor distT="0" distB="0" distL="0" distR="0" allowOverlap="1" layoutInCell="1" locked="0" behindDoc="1" simplePos="0" relativeHeight="480816640">
                <wp:simplePos x="0" y="0"/>
                <wp:positionH relativeFrom="page">
                  <wp:posOffset>2077783</wp:posOffset>
                </wp:positionH>
                <wp:positionV relativeFrom="paragraph">
                  <wp:posOffset>69346</wp:posOffset>
                </wp:positionV>
                <wp:extent cx="1209040" cy="1270"/>
                <wp:effectExtent l="0" t="0" r="0" b="0"/>
                <wp:wrapNone/>
                <wp:docPr id="1293" name="Graphic 1293"/>
                <wp:cNvGraphicFramePr>
                  <a:graphicFrameLocks/>
                </wp:cNvGraphicFramePr>
                <a:graphic>
                  <a:graphicData uri="http://schemas.microsoft.com/office/word/2010/wordprocessingShape">
                    <wps:wsp>
                      <wps:cNvPr id="1293" name="Graphic 1293"/>
                      <wps:cNvSpPr/>
                      <wps:spPr>
                        <a:xfrm>
                          <a:off x="0" y="0"/>
                          <a:ext cx="1209040" cy="1270"/>
                        </a:xfrm>
                        <a:custGeom>
                          <a:avLst/>
                          <a:gdLst/>
                          <a:ahLst/>
                          <a:cxnLst/>
                          <a:rect l="l" t="t" r="r" b="b"/>
                          <a:pathLst>
                            <a:path w="1209040" h="0">
                              <a:moveTo>
                                <a:pt x="0" y="0"/>
                              </a:moveTo>
                              <a:lnTo>
                                <a:pt x="120859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99840" from="163.604996pt,5.46032pt" to="258.769996pt,5.46032pt" stroked="true" strokeweight=".4364pt" strokecolor="#000000">
                <v:stroke dashstyle="solid"/>
                <w10:wrap type="none"/>
              </v:line>
            </w:pict>
          </mc:Fallback>
        </mc:AlternateContent>
      </w:r>
      <w:r>
        <w:rPr>
          <w:rFonts w:ascii="Calibri" w:hAnsi="Calibri"/>
        </w:rPr>
        <mc:AlternateContent>
          <mc:Choice Requires="wps">
            <w:drawing>
              <wp:anchor distT="0" distB="0" distL="0" distR="0" allowOverlap="1" layoutInCell="1" locked="0" behindDoc="1" simplePos="0" relativeHeight="480822784">
                <wp:simplePos x="0" y="0"/>
                <wp:positionH relativeFrom="page">
                  <wp:posOffset>1321264</wp:posOffset>
                </wp:positionH>
                <wp:positionV relativeFrom="paragraph">
                  <wp:posOffset>230858</wp:posOffset>
                </wp:positionV>
                <wp:extent cx="3027045" cy="406400"/>
                <wp:effectExtent l="0" t="0" r="0" b="0"/>
                <wp:wrapNone/>
                <wp:docPr id="1294" name="Textbox 1294"/>
                <wp:cNvGraphicFramePr>
                  <a:graphicFrameLocks/>
                </wp:cNvGraphicFramePr>
                <a:graphic>
                  <a:graphicData uri="http://schemas.microsoft.com/office/word/2010/wordprocessingShape">
                    <wps:wsp>
                      <wps:cNvPr id="1294" name="Textbox 1294"/>
                      <wps:cNvSpPr txBox="1"/>
                      <wps:spPr>
                        <a:xfrm>
                          <a:off x="0" y="0"/>
                          <a:ext cx="3027045" cy="406400"/>
                        </a:xfrm>
                        <a:prstGeom prst="rect">
                          <a:avLst/>
                        </a:prstGeom>
                      </wps:spPr>
                      <wps:txbx>
                        <w:txbxContent>
                          <w:p>
                            <w:pPr>
                              <w:spacing w:before="107"/>
                              <w:ind w:left="0" w:right="0" w:firstLine="0"/>
                              <w:jc w:val="left"/>
                              <w:rPr>
                                <w:rFonts w:ascii="Cambria" w:hAnsi="Cambria"/>
                                <w:sz w:val="17"/>
                              </w:rPr>
                            </w:pPr>
                            <w:r>
                              <w:rPr>
                                <w:spacing w:val="46"/>
                                <w:w w:val="115"/>
                                <w:position w:val="14"/>
                                <w:sz w:val="17"/>
                              </w:rPr>
                              <w:t> </w:t>
                            </w:r>
                            <w:r>
                              <w:rPr>
                                <w:rFonts w:ascii="Cambria" w:hAnsi="Cambria"/>
                                <w:w w:val="115"/>
                                <w:sz w:val="17"/>
                              </w:rPr>
                              <w:t>π</w:t>
                            </w:r>
                            <w:r>
                              <w:rPr>
                                <w:rFonts w:ascii="Calibri" w:hAnsi="Calibri"/>
                                <w:w w:val="115"/>
                                <w:sz w:val="17"/>
                                <w:vertAlign w:val="subscript"/>
                              </w:rPr>
                              <w:t>3</w:t>
                            </w:r>
                            <w:r>
                              <w:rPr>
                                <w:rFonts w:ascii="Cambria" w:hAnsi="Cambria"/>
                                <w:w w:val="115"/>
                                <w:sz w:val="17"/>
                                <w:vertAlign w:val="baseline"/>
                              </w:rPr>
                              <w:t>τ</w:t>
                            </w:r>
                            <w:r>
                              <w:rPr>
                                <w:rFonts w:ascii="Calibri" w:hAnsi="Calibri"/>
                                <w:w w:val="115"/>
                                <w:sz w:val="17"/>
                                <w:vertAlign w:val="subscript"/>
                              </w:rPr>
                              <w:t>1</w:t>
                            </w:r>
                            <w:r>
                              <w:rPr>
                                <w:rFonts w:ascii="Cambria" w:hAnsi="Cambria"/>
                                <w:w w:val="115"/>
                                <w:sz w:val="17"/>
                                <w:vertAlign w:val="baseline"/>
                              </w:rPr>
                              <w:t>τ</w:t>
                            </w:r>
                            <w:r>
                              <w:rPr>
                                <w:rFonts w:ascii="Calibri" w:hAnsi="Calibri"/>
                                <w:w w:val="115"/>
                                <w:sz w:val="17"/>
                                <w:vertAlign w:val="subscript"/>
                              </w:rPr>
                              <w:t>2</w:t>
                            </w:r>
                            <w:r>
                              <w:rPr>
                                <w:rFonts w:ascii="Cambria" w:hAnsi="Cambria"/>
                                <w:w w:val="115"/>
                                <w:sz w:val="17"/>
                                <w:vertAlign w:val="baseline"/>
                              </w:rPr>
                              <w:t>π</w:t>
                            </w:r>
                            <w:r>
                              <w:rPr>
                                <w:rFonts w:ascii="Calibri" w:hAnsi="Calibri"/>
                                <w:w w:val="115"/>
                                <w:sz w:val="17"/>
                                <w:vertAlign w:val="subscript"/>
                              </w:rPr>
                              <w:t>4</w:t>
                            </w:r>
                            <w:r>
                              <w:rPr>
                                <w:rFonts w:ascii="Cambria" w:hAnsi="Cambria"/>
                                <w:w w:val="115"/>
                                <w:sz w:val="17"/>
                                <w:vertAlign w:val="baseline"/>
                              </w:rPr>
                              <w:t>C</w:t>
                            </w:r>
                            <w:r>
                              <w:rPr>
                                <w:rFonts w:ascii="Calibri" w:hAnsi="Calibri"/>
                                <w:w w:val="115"/>
                                <w:sz w:val="17"/>
                                <w:vertAlign w:val="subscript"/>
                              </w:rPr>
                              <w:t>4</w:t>
                            </w:r>
                            <w:r>
                              <w:rPr>
                                <w:rFonts w:ascii="Calibri" w:hAnsi="Calibri"/>
                                <w:spacing w:val="10"/>
                                <w:w w:val="115"/>
                                <w:sz w:val="17"/>
                                <w:vertAlign w:val="baseline"/>
                              </w:rPr>
                              <w:t> </w:t>
                            </w:r>
                            <w:r>
                              <w:rPr>
                                <w:rFonts w:ascii="Calibri" w:hAnsi="Calibri"/>
                                <w:w w:val="115"/>
                                <w:sz w:val="17"/>
                                <w:vertAlign w:val="baseline"/>
                              </w:rPr>
                              <w:t>+</w:t>
                            </w:r>
                            <w:r>
                              <w:rPr>
                                <w:rFonts w:ascii="Calibri" w:hAnsi="Calibri"/>
                                <w:spacing w:val="3"/>
                                <w:w w:val="115"/>
                                <w:sz w:val="17"/>
                                <w:vertAlign w:val="baseline"/>
                              </w:rPr>
                              <w:t> </w:t>
                            </w:r>
                            <w:r>
                              <w:rPr>
                                <w:rFonts w:ascii="Cambria" w:hAnsi="Cambria"/>
                                <w:w w:val="115"/>
                                <w:sz w:val="17"/>
                                <w:vertAlign w:val="baseline"/>
                              </w:rPr>
                              <w:t>π</w:t>
                            </w:r>
                            <w:r>
                              <w:rPr>
                                <w:rFonts w:ascii="Calibri" w:hAnsi="Calibri"/>
                                <w:w w:val="115"/>
                                <w:sz w:val="17"/>
                                <w:vertAlign w:val="subscript"/>
                              </w:rPr>
                              <w:t>3</w:t>
                            </w:r>
                            <w:r>
                              <w:rPr>
                                <w:rFonts w:ascii="Cambria" w:hAnsi="Cambria"/>
                                <w:w w:val="115"/>
                                <w:sz w:val="17"/>
                                <w:vertAlign w:val="baseline"/>
                              </w:rPr>
                              <w:t>τ</w:t>
                            </w:r>
                            <w:r>
                              <w:rPr>
                                <w:rFonts w:ascii="Cambria" w:hAnsi="Cambria"/>
                                <w:spacing w:val="-20"/>
                                <w:w w:val="115"/>
                                <w:sz w:val="17"/>
                                <w:vertAlign w:val="baseline"/>
                              </w:rPr>
                              <w:t> </w:t>
                            </w:r>
                            <w:r>
                              <w:rPr>
                                <w:rFonts w:ascii="Calibri" w:hAnsi="Calibri"/>
                                <w:w w:val="115"/>
                                <w:sz w:val="17"/>
                                <w:vertAlign w:val="superscript"/>
                              </w:rPr>
                              <w:t>2</w:t>
                            </w:r>
                            <w:r>
                              <w:rPr>
                                <w:rFonts w:ascii="Calibri" w:hAnsi="Calibri"/>
                                <w:spacing w:val="11"/>
                                <w:w w:val="115"/>
                                <w:sz w:val="17"/>
                                <w:vertAlign w:val="baseline"/>
                              </w:rPr>
                              <w:t> </w:t>
                            </w:r>
                            <w:r>
                              <w:rPr>
                                <w:rFonts w:ascii="Calibri" w:hAnsi="Calibri"/>
                                <w:w w:val="115"/>
                                <w:sz w:val="17"/>
                                <w:vertAlign w:val="baseline"/>
                              </w:rPr>
                              <w:t>+</w:t>
                            </w:r>
                            <w:r>
                              <w:rPr>
                                <w:rFonts w:ascii="Calibri" w:hAnsi="Calibri"/>
                                <w:spacing w:val="2"/>
                                <w:w w:val="115"/>
                                <w:sz w:val="17"/>
                                <w:vertAlign w:val="baseline"/>
                              </w:rPr>
                              <w:t> </w:t>
                            </w:r>
                            <w:r>
                              <w:rPr>
                                <w:rFonts w:ascii="Cambria" w:hAnsi="Cambria"/>
                                <w:w w:val="115"/>
                                <w:sz w:val="17"/>
                                <w:vertAlign w:val="baseline"/>
                              </w:rPr>
                              <w:t>π</w:t>
                            </w:r>
                            <w:r>
                              <w:rPr>
                                <w:rFonts w:ascii="Calibri" w:hAnsi="Calibri"/>
                                <w:w w:val="115"/>
                                <w:sz w:val="17"/>
                                <w:vertAlign w:val="subscript"/>
                              </w:rPr>
                              <w:t>3</w:t>
                            </w:r>
                            <w:r>
                              <w:rPr>
                                <w:rFonts w:ascii="Cambria" w:hAnsi="Cambria"/>
                                <w:w w:val="115"/>
                                <w:sz w:val="17"/>
                                <w:vertAlign w:val="baseline"/>
                              </w:rPr>
                              <w:t>τ</w:t>
                            </w:r>
                            <w:r>
                              <w:rPr>
                                <w:rFonts w:ascii="Calibri" w:hAnsi="Calibri"/>
                                <w:w w:val="115"/>
                                <w:sz w:val="17"/>
                                <w:vertAlign w:val="subscript"/>
                              </w:rPr>
                              <w:t>1</w:t>
                            </w:r>
                            <w:r>
                              <w:rPr>
                                <w:rFonts w:ascii="Cambria" w:hAnsi="Cambria"/>
                                <w:w w:val="115"/>
                                <w:sz w:val="17"/>
                                <w:vertAlign w:val="baseline"/>
                              </w:rPr>
                              <w:t>λ</w:t>
                            </w:r>
                            <w:r>
                              <w:rPr>
                                <w:rFonts w:ascii="Cambria" w:hAnsi="Cambria"/>
                                <w:spacing w:val="2"/>
                                <w:w w:val="115"/>
                                <w:sz w:val="17"/>
                                <w:vertAlign w:val="baseline"/>
                              </w:rPr>
                              <w:t> </w:t>
                            </w:r>
                            <w:r>
                              <w:rPr>
                                <w:rFonts w:ascii="Calibri" w:hAnsi="Calibri"/>
                                <w:w w:val="115"/>
                                <w:sz w:val="17"/>
                                <w:vertAlign w:val="baseline"/>
                              </w:rPr>
                              <w:t>+</w:t>
                            </w:r>
                            <w:r>
                              <w:rPr>
                                <w:rFonts w:ascii="Calibri" w:hAnsi="Calibri"/>
                                <w:spacing w:val="1"/>
                                <w:w w:val="115"/>
                                <w:sz w:val="17"/>
                                <w:vertAlign w:val="baseline"/>
                              </w:rPr>
                              <w:t> </w:t>
                            </w:r>
                            <w:r>
                              <w:rPr>
                                <w:rFonts w:ascii="Calibri" w:hAnsi="Calibri"/>
                                <w:w w:val="115"/>
                                <w:sz w:val="17"/>
                                <w:vertAlign w:val="baseline"/>
                              </w:rPr>
                              <w:t>3</w:t>
                            </w:r>
                            <w:r>
                              <w:rPr>
                                <w:rFonts w:ascii="Cambria" w:hAnsi="Cambria"/>
                                <w:w w:val="115"/>
                                <w:sz w:val="17"/>
                                <w:vertAlign w:val="baseline"/>
                              </w:rPr>
                              <w:t>π</w:t>
                            </w:r>
                            <w:r>
                              <w:rPr>
                                <w:rFonts w:ascii="Calibri" w:hAnsi="Calibri"/>
                                <w:w w:val="115"/>
                                <w:sz w:val="17"/>
                                <w:vertAlign w:val="superscript"/>
                              </w:rPr>
                              <w:t>2</w:t>
                            </w:r>
                            <w:r>
                              <w:rPr>
                                <w:rFonts w:ascii="Cambria" w:hAnsi="Cambria"/>
                                <w:w w:val="115"/>
                                <w:sz w:val="17"/>
                                <w:vertAlign w:val="baseline"/>
                              </w:rPr>
                              <w:t>k</w:t>
                            </w:r>
                            <w:r>
                              <w:rPr>
                                <w:rFonts w:ascii="Calibri" w:hAnsi="Calibri"/>
                                <w:w w:val="115"/>
                                <w:sz w:val="17"/>
                                <w:vertAlign w:val="subscript"/>
                              </w:rPr>
                              <w:t>2</w:t>
                            </w:r>
                            <w:r>
                              <w:rPr>
                                <w:rFonts w:ascii="Cambria" w:hAnsi="Cambria"/>
                                <w:w w:val="115"/>
                                <w:sz w:val="17"/>
                                <w:vertAlign w:val="baseline"/>
                              </w:rPr>
                              <w:t>τ</w:t>
                            </w:r>
                            <w:r>
                              <w:rPr>
                                <w:rFonts w:ascii="Calibri" w:hAnsi="Calibri"/>
                                <w:w w:val="115"/>
                                <w:sz w:val="17"/>
                                <w:vertAlign w:val="subscript"/>
                              </w:rPr>
                              <w:t>1</w:t>
                            </w:r>
                            <w:r>
                              <w:rPr>
                                <w:rFonts w:ascii="Cambria" w:hAnsi="Cambria"/>
                                <w:w w:val="115"/>
                                <w:sz w:val="17"/>
                                <w:vertAlign w:val="baseline"/>
                              </w:rPr>
                              <w:t>τ</w:t>
                            </w:r>
                            <w:r>
                              <w:rPr>
                                <w:rFonts w:ascii="Calibri" w:hAnsi="Calibri"/>
                                <w:w w:val="115"/>
                                <w:sz w:val="17"/>
                                <w:vertAlign w:val="subscript"/>
                              </w:rPr>
                              <w:t>2</w:t>
                            </w:r>
                            <w:r>
                              <w:rPr>
                                <w:rFonts w:ascii="Cambria" w:hAnsi="Cambria"/>
                                <w:w w:val="115"/>
                                <w:sz w:val="17"/>
                                <w:vertAlign w:val="baseline"/>
                              </w:rPr>
                              <w:t>C</w:t>
                            </w:r>
                            <w:r>
                              <w:rPr>
                                <w:rFonts w:ascii="Calibri" w:hAnsi="Calibri"/>
                                <w:w w:val="115"/>
                                <w:sz w:val="17"/>
                                <w:vertAlign w:val="subscript"/>
                              </w:rPr>
                              <w:t>4</w:t>
                            </w:r>
                            <w:r>
                              <w:rPr>
                                <w:rFonts w:ascii="Calibri" w:hAnsi="Calibri"/>
                                <w:spacing w:val="11"/>
                                <w:w w:val="115"/>
                                <w:sz w:val="17"/>
                                <w:vertAlign w:val="baseline"/>
                              </w:rPr>
                              <w:t> </w:t>
                            </w:r>
                            <w:r>
                              <w:rPr>
                                <w:rFonts w:ascii="Calibri" w:hAnsi="Calibri"/>
                                <w:w w:val="115"/>
                                <w:sz w:val="17"/>
                                <w:vertAlign w:val="baseline"/>
                              </w:rPr>
                              <w:t>+</w:t>
                            </w:r>
                            <w:r>
                              <w:rPr>
                                <w:rFonts w:ascii="Calibri" w:hAnsi="Calibri"/>
                                <w:spacing w:val="2"/>
                                <w:w w:val="115"/>
                                <w:sz w:val="17"/>
                                <w:vertAlign w:val="baseline"/>
                              </w:rPr>
                              <w:t> </w:t>
                            </w:r>
                            <w:r>
                              <w:rPr>
                                <w:rFonts w:ascii="Cambria" w:hAnsi="Cambria"/>
                                <w:w w:val="115"/>
                                <w:sz w:val="17"/>
                                <w:vertAlign w:val="baseline"/>
                              </w:rPr>
                              <w:t>π</w:t>
                            </w:r>
                            <w:r>
                              <w:rPr>
                                <w:rFonts w:ascii="Calibri" w:hAnsi="Calibri"/>
                                <w:w w:val="115"/>
                                <w:sz w:val="17"/>
                                <w:vertAlign w:val="subscript"/>
                              </w:rPr>
                              <w:t>4</w:t>
                            </w:r>
                            <w:r>
                              <w:rPr>
                                <w:rFonts w:ascii="Cambria" w:hAnsi="Cambria"/>
                                <w:w w:val="115"/>
                                <w:sz w:val="17"/>
                                <w:vertAlign w:val="baseline"/>
                              </w:rPr>
                              <w:t>k</w:t>
                            </w:r>
                            <w:r>
                              <w:rPr>
                                <w:rFonts w:ascii="Calibri" w:hAnsi="Calibri"/>
                                <w:w w:val="115"/>
                                <w:sz w:val="17"/>
                                <w:vertAlign w:val="subscript"/>
                              </w:rPr>
                              <w:t>2</w:t>
                            </w:r>
                            <w:r>
                              <w:rPr>
                                <w:rFonts w:ascii="Cambria" w:hAnsi="Cambria"/>
                                <w:w w:val="115"/>
                                <w:sz w:val="17"/>
                                <w:vertAlign w:val="baseline"/>
                              </w:rPr>
                              <w:t>τ</w:t>
                            </w:r>
                            <w:r>
                              <w:rPr>
                                <w:rFonts w:ascii="Cambria" w:hAnsi="Cambria"/>
                                <w:spacing w:val="-19"/>
                                <w:w w:val="115"/>
                                <w:sz w:val="17"/>
                                <w:vertAlign w:val="baseline"/>
                              </w:rPr>
                              <w:t> </w:t>
                            </w:r>
                            <w:r>
                              <w:rPr>
                                <w:rFonts w:ascii="Calibri" w:hAnsi="Calibri"/>
                                <w:w w:val="115"/>
                                <w:sz w:val="17"/>
                                <w:vertAlign w:val="superscript"/>
                              </w:rPr>
                              <w:t>2</w:t>
                            </w:r>
                            <w:r>
                              <w:rPr>
                                <w:rFonts w:ascii="Calibri" w:hAnsi="Calibri"/>
                                <w:spacing w:val="11"/>
                                <w:w w:val="115"/>
                                <w:sz w:val="17"/>
                                <w:vertAlign w:val="baseline"/>
                              </w:rPr>
                              <w:t> </w:t>
                            </w:r>
                            <w:r>
                              <w:rPr>
                                <w:rFonts w:ascii="Calibri" w:hAnsi="Calibri"/>
                                <w:w w:val="115"/>
                                <w:sz w:val="17"/>
                                <w:vertAlign w:val="baseline"/>
                              </w:rPr>
                              <w:t>+</w:t>
                            </w:r>
                            <w:r>
                              <w:rPr>
                                <w:rFonts w:ascii="Calibri" w:hAnsi="Calibri"/>
                                <w:spacing w:val="2"/>
                                <w:w w:val="115"/>
                                <w:sz w:val="17"/>
                                <w:vertAlign w:val="baseline"/>
                              </w:rPr>
                              <w:t> </w:t>
                            </w:r>
                            <w:r>
                              <w:rPr>
                                <w:rFonts w:ascii="Cambria" w:hAnsi="Cambria"/>
                                <w:spacing w:val="-7"/>
                                <w:w w:val="115"/>
                                <w:sz w:val="17"/>
                                <w:vertAlign w:val="baseline"/>
                              </w:rPr>
                              <w:t>π</w:t>
                            </w:r>
                            <w:r>
                              <w:rPr>
                                <w:rFonts w:ascii="Calibri" w:hAnsi="Calibri"/>
                                <w:spacing w:val="-7"/>
                                <w:w w:val="115"/>
                                <w:sz w:val="17"/>
                                <w:vertAlign w:val="subscript"/>
                              </w:rPr>
                              <w:t>4</w:t>
                            </w:r>
                            <w:r>
                              <w:rPr>
                                <w:rFonts w:ascii="Cambria" w:hAnsi="Cambria"/>
                                <w:spacing w:val="-7"/>
                                <w:w w:val="115"/>
                                <w:sz w:val="17"/>
                                <w:vertAlign w:val="baseline"/>
                              </w:rPr>
                              <w:t>k</w:t>
                            </w:r>
                            <w:r>
                              <w:rPr>
                                <w:rFonts w:ascii="Calibri" w:hAnsi="Calibri"/>
                                <w:spacing w:val="-7"/>
                                <w:w w:val="115"/>
                                <w:sz w:val="17"/>
                                <w:vertAlign w:val="subscript"/>
                              </w:rPr>
                              <w:t>2</w:t>
                            </w:r>
                            <w:r>
                              <w:rPr>
                                <w:rFonts w:ascii="Cambria" w:hAnsi="Cambria"/>
                                <w:spacing w:val="-7"/>
                                <w:w w:val="115"/>
                                <w:sz w:val="17"/>
                                <w:vertAlign w:val="baseline"/>
                              </w:rPr>
                              <w:t>τ</w:t>
                            </w:r>
                            <w:r>
                              <w:rPr>
                                <w:rFonts w:ascii="Calibri" w:hAnsi="Calibri"/>
                                <w:spacing w:val="-7"/>
                                <w:w w:val="115"/>
                                <w:sz w:val="17"/>
                                <w:vertAlign w:val="subscript"/>
                              </w:rPr>
                              <w:t>1</w:t>
                            </w:r>
                            <w:r>
                              <w:rPr>
                                <w:rFonts w:ascii="Cambria" w:hAnsi="Cambria"/>
                                <w:spacing w:val="-7"/>
                                <w:w w:val="115"/>
                                <w:sz w:val="17"/>
                                <w:vertAlign w:val="baseline"/>
                              </w:rPr>
                              <w:t>λ</w:t>
                            </w:r>
                          </w:p>
                        </w:txbxContent>
                      </wps:txbx>
                      <wps:bodyPr wrap="square" lIns="0" tIns="0" rIns="0" bIns="0" rtlCol="0">
                        <a:noAutofit/>
                      </wps:bodyPr>
                    </wps:wsp>
                  </a:graphicData>
                </a:graphic>
              </wp:anchor>
            </w:drawing>
          </mc:Choice>
          <mc:Fallback>
            <w:pict>
              <v:shape style="position:absolute;margin-left:104.036568pt;margin-top:18.177868pt;width:238.35pt;height:32pt;mso-position-horizontal-relative:page;mso-position-vertical-relative:paragraph;z-index:-22493696" type="#_x0000_t202" id="docshape1108" filled="false" stroked="false">
                <v:textbox inset="0,0,0,0">
                  <w:txbxContent>
                    <w:p>
                      <w:pPr>
                        <w:spacing w:before="107"/>
                        <w:ind w:left="0" w:right="0" w:firstLine="0"/>
                        <w:jc w:val="left"/>
                        <w:rPr>
                          <w:rFonts w:ascii="Cambria" w:hAnsi="Cambria"/>
                          <w:sz w:val="17"/>
                        </w:rPr>
                      </w:pPr>
                      <w:r>
                        <w:rPr>
                          <w:spacing w:val="46"/>
                          <w:w w:val="115"/>
                          <w:position w:val="14"/>
                          <w:sz w:val="17"/>
                        </w:rPr>
                        <w:t> </w:t>
                      </w:r>
                      <w:r>
                        <w:rPr>
                          <w:rFonts w:ascii="Cambria" w:hAnsi="Cambria"/>
                          <w:w w:val="115"/>
                          <w:sz w:val="17"/>
                        </w:rPr>
                        <w:t>π</w:t>
                      </w:r>
                      <w:r>
                        <w:rPr>
                          <w:rFonts w:ascii="Calibri" w:hAnsi="Calibri"/>
                          <w:w w:val="115"/>
                          <w:sz w:val="17"/>
                          <w:vertAlign w:val="subscript"/>
                        </w:rPr>
                        <w:t>3</w:t>
                      </w:r>
                      <w:r>
                        <w:rPr>
                          <w:rFonts w:ascii="Cambria" w:hAnsi="Cambria"/>
                          <w:w w:val="115"/>
                          <w:sz w:val="17"/>
                          <w:vertAlign w:val="baseline"/>
                        </w:rPr>
                        <w:t>τ</w:t>
                      </w:r>
                      <w:r>
                        <w:rPr>
                          <w:rFonts w:ascii="Calibri" w:hAnsi="Calibri"/>
                          <w:w w:val="115"/>
                          <w:sz w:val="17"/>
                          <w:vertAlign w:val="subscript"/>
                        </w:rPr>
                        <w:t>1</w:t>
                      </w:r>
                      <w:r>
                        <w:rPr>
                          <w:rFonts w:ascii="Cambria" w:hAnsi="Cambria"/>
                          <w:w w:val="115"/>
                          <w:sz w:val="17"/>
                          <w:vertAlign w:val="baseline"/>
                        </w:rPr>
                        <w:t>τ</w:t>
                      </w:r>
                      <w:r>
                        <w:rPr>
                          <w:rFonts w:ascii="Calibri" w:hAnsi="Calibri"/>
                          <w:w w:val="115"/>
                          <w:sz w:val="17"/>
                          <w:vertAlign w:val="subscript"/>
                        </w:rPr>
                        <w:t>2</w:t>
                      </w:r>
                      <w:r>
                        <w:rPr>
                          <w:rFonts w:ascii="Cambria" w:hAnsi="Cambria"/>
                          <w:w w:val="115"/>
                          <w:sz w:val="17"/>
                          <w:vertAlign w:val="baseline"/>
                        </w:rPr>
                        <w:t>π</w:t>
                      </w:r>
                      <w:r>
                        <w:rPr>
                          <w:rFonts w:ascii="Calibri" w:hAnsi="Calibri"/>
                          <w:w w:val="115"/>
                          <w:sz w:val="17"/>
                          <w:vertAlign w:val="subscript"/>
                        </w:rPr>
                        <w:t>4</w:t>
                      </w:r>
                      <w:r>
                        <w:rPr>
                          <w:rFonts w:ascii="Cambria" w:hAnsi="Cambria"/>
                          <w:w w:val="115"/>
                          <w:sz w:val="17"/>
                          <w:vertAlign w:val="baseline"/>
                        </w:rPr>
                        <w:t>C</w:t>
                      </w:r>
                      <w:r>
                        <w:rPr>
                          <w:rFonts w:ascii="Calibri" w:hAnsi="Calibri"/>
                          <w:w w:val="115"/>
                          <w:sz w:val="17"/>
                          <w:vertAlign w:val="subscript"/>
                        </w:rPr>
                        <w:t>4</w:t>
                      </w:r>
                      <w:r>
                        <w:rPr>
                          <w:rFonts w:ascii="Calibri" w:hAnsi="Calibri"/>
                          <w:spacing w:val="10"/>
                          <w:w w:val="115"/>
                          <w:sz w:val="17"/>
                          <w:vertAlign w:val="baseline"/>
                        </w:rPr>
                        <w:t> </w:t>
                      </w:r>
                      <w:r>
                        <w:rPr>
                          <w:rFonts w:ascii="Calibri" w:hAnsi="Calibri"/>
                          <w:w w:val="115"/>
                          <w:sz w:val="17"/>
                          <w:vertAlign w:val="baseline"/>
                        </w:rPr>
                        <w:t>+</w:t>
                      </w:r>
                      <w:r>
                        <w:rPr>
                          <w:rFonts w:ascii="Calibri" w:hAnsi="Calibri"/>
                          <w:spacing w:val="3"/>
                          <w:w w:val="115"/>
                          <w:sz w:val="17"/>
                          <w:vertAlign w:val="baseline"/>
                        </w:rPr>
                        <w:t> </w:t>
                      </w:r>
                      <w:r>
                        <w:rPr>
                          <w:rFonts w:ascii="Cambria" w:hAnsi="Cambria"/>
                          <w:w w:val="115"/>
                          <w:sz w:val="17"/>
                          <w:vertAlign w:val="baseline"/>
                        </w:rPr>
                        <w:t>π</w:t>
                      </w:r>
                      <w:r>
                        <w:rPr>
                          <w:rFonts w:ascii="Calibri" w:hAnsi="Calibri"/>
                          <w:w w:val="115"/>
                          <w:sz w:val="17"/>
                          <w:vertAlign w:val="subscript"/>
                        </w:rPr>
                        <w:t>3</w:t>
                      </w:r>
                      <w:r>
                        <w:rPr>
                          <w:rFonts w:ascii="Cambria" w:hAnsi="Cambria"/>
                          <w:w w:val="115"/>
                          <w:sz w:val="17"/>
                          <w:vertAlign w:val="baseline"/>
                        </w:rPr>
                        <w:t>τ</w:t>
                      </w:r>
                      <w:r>
                        <w:rPr>
                          <w:rFonts w:ascii="Cambria" w:hAnsi="Cambria"/>
                          <w:spacing w:val="-20"/>
                          <w:w w:val="115"/>
                          <w:sz w:val="17"/>
                          <w:vertAlign w:val="baseline"/>
                        </w:rPr>
                        <w:t> </w:t>
                      </w:r>
                      <w:r>
                        <w:rPr>
                          <w:rFonts w:ascii="Calibri" w:hAnsi="Calibri"/>
                          <w:w w:val="115"/>
                          <w:sz w:val="17"/>
                          <w:vertAlign w:val="superscript"/>
                        </w:rPr>
                        <w:t>2</w:t>
                      </w:r>
                      <w:r>
                        <w:rPr>
                          <w:rFonts w:ascii="Calibri" w:hAnsi="Calibri"/>
                          <w:spacing w:val="11"/>
                          <w:w w:val="115"/>
                          <w:sz w:val="17"/>
                          <w:vertAlign w:val="baseline"/>
                        </w:rPr>
                        <w:t> </w:t>
                      </w:r>
                      <w:r>
                        <w:rPr>
                          <w:rFonts w:ascii="Calibri" w:hAnsi="Calibri"/>
                          <w:w w:val="115"/>
                          <w:sz w:val="17"/>
                          <w:vertAlign w:val="baseline"/>
                        </w:rPr>
                        <w:t>+</w:t>
                      </w:r>
                      <w:r>
                        <w:rPr>
                          <w:rFonts w:ascii="Calibri" w:hAnsi="Calibri"/>
                          <w:spacing w:val="2"/>
                          <w:w w:val="115"/>
                          <w:sz w:val="17"/>
                          <w:vertAlign w:val="baseline"/>
                        </w:rPr>
                        <w:t> </w:t>
                      </w:r>
                      <w:r>
                        <w:rPr>
                          <w:rFonts w:ascii="Cambria" w:hAnsi="Cambria"/>
                          <w:w w:val="115"/>
                          <w:sz w:val="17"/>
                          <w:vertAlign w:val="baseline"/>
                        </w:rPr>
                        <w:t>π</w:t>
                      </w:r>
                      <w:r>
                        <w:rPr>
                          <w:rFonts w:ascii="Calibri" w:hAnsi="Calibri"/>
                          <w:w w:val="115"/>
                          <w:sz w:val="17"/>
                          <w:vertAlign w:val="subscript"/>
                        </w:rPr>
                        <w:t>3</w:t>
                      </w:r>
                      <w:r>
                        <w:rPr>
                          <w:rFonts w:ascii="Cambria" w:hAnsi="Cambria"/>
                          <w:w w:val="115"/>
                          <w:sz w:val="17"/>
                          <w:vertAlign w:val="baseline"/>
                        </w:rPr>
                        <w:t>τ</w:t>
                      </w:r>
                      <w:r>
                        <w:rPr>
                          <w:rFonts w:ascii="Calibri" w:hAnsi="Calibri"/>
                          <w:w w:val="115"/>
                          <w:sz w:val="17"/>
                          <w:vertAlign w:val="subscript"/>
                        </w:rPr>
                        <w:t>1</w:t>
                      </w:r>
                      <w:r>
                        <w:rPr>
                          <w:rFonts w:ascii="Cambria" w:hAnsi="Cambria"/>
                          <w:w w:val="115"/>
                          <w:sz w:val="17"/>
                          <w:vertAlign w:val="baseline"/>
                        </w:rPr>
                        <w:t>λ</w:t>
                      </w:r>
                      <w:r>
                        <w:rPr>
                          <w:rFonts w:ascii="Cambria" w:hAnsi="Cambria"/>
                          <w:spacing w:val="2"/>
                          <w:w w:val="115"/>
                          <w:sz w:val="17"/>
                          <w:vertAlign w:val="baseline"/>
                        </w:rPr>
                        <w:t> </w:t>
                      </w:r>
                      <w:r>
                        <w:rPr>
                          <w:rFonts w:ascii="Calibri" w:hAnsi="Calibri"/>
                          <w:w w:val="115"/>
                          <w:sz w:val="17"/>
                          <w:vertAlign w:val="baseline"/>
                        </w:rPr>
                        <w:t>+</w:t>
                      </w:r>
                      <w:r>
                        <w:rPr>
                          <w:rFonts w:ascii="Calibri" w:hAnsi="Calibri"/>
                          <w:spacing w:val="1"/>
                          <w:w w:val="115"/>
                          <w:sz w:val="17"/>
                          <w:vertAlign w:val="baseline"/>
                        </w:rPr>
                        <w:t> </w:t>
                      </w:r>
                      <w:r>
                        <w:rPr>
                          <w:rFonts w:ascii="Calibri" w:hAnsi="Calibri"/>
                          <w:w w:val="115"/>
                          <w:sz w:val="17"/>
                          <w:vertAlign w:val="baseline"/>
                        </w:rPr>
                        <w:t>3</w:t>
                      </w:r>
                      <w:r>
                        <w:rPr>
                          <w:rFonts w:ascii="Cambria" w:hAnsi="Cambria"/>
                          <w:w w:val="115"/>
                          <w:sz w:val="17"/>
                          <w:vertAlign w:val="baseline"/>
                        </w:rPr>
                        <w:t>π</w:t>
                      </w:r>
                      <w:r>
                        <w:rPr>
                          <w:rFonts w:ascii="Calibri" w:hAnsi="Calibri"/>
                          <w:w w:val="115"/>
                          <w:sz w:val="17"/>
                          <w:vertAlign w:val="superscript"/>
                        </w:rPr>
                        <w:t>2</w:t>
                      </w:r>
                      <w:r>
                        <w:rPr>
                          <w:rFonts w:ascii="Cambria" w:hAnsi="Cambria"/>
                          <w:w w:val="115"/>
                          <w:sz w:val="17"/>
                          <w:vertAlign w:val="baseline"/>
                        </w:rPr>
                        <w:t>k</w:t>
                      </w:r>
                      <w:r>
                        <w:rPr>
                          <w:rFonts w:ascii="Calibri" w:hAnsi="Calibri"/>
                          <w:w w:val="115"/>
                          <w:sz w:val="17"/>
                          <w:vertAlign w:val="subscript"/>
                        </w:rPr>
                        <w:t>2</w:t>
                      </w:r>
                      <w:r>
                        <w:rPr>
                          <w:rFonts w:ascii="Cambria" w:hAnsi="Cambria"/>
                          <w:w w:val="115"/>
                          <w:sz w:val="17"/>
                          <w:vertAlign w:val="baseline"/>
                        </w:rPr>
                        <w:t>τ</w:t>
                      </w:r>
                      <w:r>
                        <w:rPr>
                          <w:rFonts w:ascii="Calibri" w:hAnsi="Calibri"/>
                          <w:w w:val="115"/>
                          <w:sz w:val="17"/>
                          <w:vertAlign w:val="subscript"/>
                        </w:rPr>
                        <w:t>1</w:t>
                      </w:r>
                      <w:r>
                        <w:rPr>
                          <w:rFonts w:ascii="Cambria" w:hAnsi="Cambria"/>
                          <w:w w:val="115"/>
                          <w:sz w:val="17"/>
                          <w:vertAlign w:val="baseline"/>
                        </w:rPr>
                        <w:t>τ</w:t>
                      </w:r>
                      <w:r>
                        <w:rPr>
                          <w:rFonts w:ascii="Calibri" w:hAnsi="Calibri"/>
                          <w:w w:val="115"/>
                          <w:sz w:val="17"/>
                          <w:vertAlign w:val="subscript"/>
                        </w:rPr>
                        <w:t>2</w:t>
                      </w:r>
                      <w:r>
                        <w:rPr>
                          <w:rFonts w:ascii="Cambria" w:hAnsi="Cambria"/>
                          <w:w w:val="115"/>
                          <w:sz w:val="17"/>
                          <w:vertAlign w:val="baseline"/>
                        </w:rPr>
                        <w:t>C</w:t>
                      </w:r>
                      <w:r>
                        <w:rPr>
                          <w:rFonts w:ascii="Calibri" w:hAnsi="Calibri"/>
                          <w:w w:val="115"/>
                          <w:sz w:val="17"/>
                          <w:vertAlign w:val="subscript"/>
                        </w:rPr>
                        <w:t>4</w:t>
                      </w:r>
                      <w:r>
                        <w:rPr>
                          <w:rFonts w:ascii="Calibri" w:hAnsi="Calibri"/>
                          <w:spacing w:val="11"/>
                          <w:w w:val="115"/>
                          <w:sz w:val="17"/>
                          <w:vertAlign w:val="baseline"/>
                        </w:rPr>
                        <w:t> </w:t>
                      </w:r>
                      <w:r>
                        <w:rPr>
                          <w:rFonts w:ascii="Calibri" w:hAnsi="Calibri"/>
                          <w:w w:val="115"/>
                          <w:sz w:val="17"/>
                          <w:vertAlign w:val="baseline"/>
                        </w:rPr>
                        <w:t>+</w:t>
                      </w:r>
                      <w:r>
                        <w:rPr>
                          <w:rFonts w:ascii="Calibri" w:hAnsi="Calibri"/>
                          <w:spacing w:val="2"/>
                          <w:w w:val="115"/>
                          <w:sz w:val="17"/>
                          <w:vertAlign w:val="baseline"/>
                        </w:rPr>
                        <w:t> </w:t>
                      </w:r>
                      <w:r>
                        <w:rPr>
                          <w:rFonts w:ascii="Cambria" w:hAnsi="Cambria"/>
                          <w:w w:val="115"/>
                          <w:sz w:val="17"/>
                          <w:vertAlign w:val="baseline"/>
                        </w:rPr>
                        <w:t>π</w:t>
                      </w:r>
                      <w:r>
                        <w:rPr>
                          <w:rFonts w:ascii="Calibri" w:hAnsi="Calibri"/>
                          <w:w w:val="115"/>
                          <w:sz w:val="17"/>
                          <w:vertAlign w:val="subscript"/>
                        </w:rPr>
                        <w:t>4</w:t>
                      </w:r>
                      <w:r>
                        <w:rPr>
                          <w:rFonts w:ascii="Cambria" w:hAnsi="Cambria"/>
                          <w:w w:val="115"/>
                          <w:sz w:val="17"/>
                          <w:vertAlign w:val="baseline"/>
                        </w:rPr>
                        <w:t>k</w:t>
                      </w:r>
                      <w:r>
                        <w:rPr>
                          <w:rFonts w:ascii="Calibri" w:hAnsi="Calibri"/>
                          <w:w w:val="115"/>
                          <w:sz w:val="17"/>
                          <w:vertAlign w:val="subscript"/>
                        </w:rPr>
                        <w:t>2</w:t>
                      </w:r>
                      <w:r>
                        <w:rPr>
                          <w:rFonts w:ascii="Cambria" w:hAnsi="Cambria"/>
                          <w:w w:val="115"/>
                          <w:sz w:val="17"/>
                          <w:vertAlign w:val="baseline"/>
                        </w:rPr>
                        <w:t>τ</w:t>
                      </w:r>
                      <w:r>
                        <w:rPr>
                          <w:rFonts w:ascii="Cambria" w:hAnsi="Cambria"/>
                          <w:spacing w:val="-19"/>
                          <w:w w:val="115"/>
                          <w:sz w:val="17"/>
                          <w:vertAlign w:val="baseline"/>
                        </w:rPr>
                        <w:t> </w:t>
                      </w:r>
                      <w:r>
                        <w:rPr>
                          <w:rFonts w:ascii="Calibri" w:hAnsi="Calibri"/>
                          <w:w w:val="115"/>
                          <w:sz w:val="17"/>
                          <w:vertAlign w:val="superscript"/>
                        </w:rPr>
                        <w:t>2</w:t>
                      </w:r>
                      <w:r>
                        <w:rPr>
                          <w:rFonts w:ascii="Calibri" w:hAnsi="Calibri"/>
                          <w:spacing w:val="11"/>
                          <w:w w:val="115"/>
                          <w:sz w:val="17"/>
                          <w:vertAlign w:val="baseline"/>
                        </w:rPr>
                        <w:t> </w:t>
                      </w:r>
                      <w:r>
                        <w:rPr>
                          <w:rFonts w:ascii="Calibri" w:hAnsi="Calibri"/>
                          <w:w w:val="115"/>
                          <w:sz w:val="17"/>
                          <w:vertAlign w:val="baseline"/>
                        </w:rPr>
                        <w:t>+</w:t>
                      </w:r>
                      <w:r>
                        <w:rPr>
                          <w:rFonts w:ascii="Calibri" w:hAnsi="Calibri"/>
                          <w:spacing w:val="2"/>
                          <w:w w:val="115"/>
                          <w:sz w:val="17"/>
                          <w:vertAlign w:val="baseline"/>
                        </w:rPr>
                        <w:t> </w:t>
                      </w:r>
                      <w:r>
                        <w:rPr>
                          <w:rFonts w:ascii="Cambria" w:hAnsi="Cambria"/>
                          <w:spacing w:val="-7"/>
                          <w:w w:val="115"/>
                          <w:sz w:val="17"/>
                          <w:vertAlign w:val="baseline"/>
                        </w:rPr>
                        <w:t>π</w:t>
                      </w:r>
                      <w:r>
                        <w:rPr>
                          <w:rFonts w:ascii="Calibri" w:hAnsi="Calibri"/>
                          <w:spacing w:val="-7"/>
                          <w:w w:val="115"/>
                          <w:sz w:val="17"/>
                          <w:vertAlign w:val="subscript"/>
                        </w:rPr>
                        <w:t>4</w:t>
                      </w:r>
                      <w:r>
                        <w:rPr>
                          <w:rFonts w:ascii="Cambria" w:hAnsi="Cambria"/>
                          <w:spacing w:val="-7"/>
                          <w:w w:val="115"/>
                          <w:sz w:val="17"/>
                          <w:vertAlign w:val="baseline"/>
                        </w:rPr>
                        <w:t>k</w:t>
                      </w:r>
                      <w:r>
                        <w:rPr>
                          <w:rFonts w:ascii="Calibri" w:hAnsi="Calibri"/>
                          <w:spacing w:val="-7"/>
                          <w:w w:val="115"/>
                          <w:sz w:val="17"/>
                          <w:vertAlign w:val="subscript"/>
                        </w:rPr>
                        <w:t>2</w:t>
                      </w:r>
                      <w:r>
                        <w:rPr>
                          <w:rFonts w:ascii="Cambria" w:hAnsi="Cambria"/>
                          <w:spacing w:val="-7"/>
                          <w:w w:val="115"/>
                          <w:sz w:val="17"/>
                          <w:vertAlign w:val="baseline"/>
                        </w:rPr>
                        <w:t>τ</w:t>
                      </w:r>
                      <w:r>
                        <w:rPr>
                          <w:rFonts w:ascii="Calibri" w:hAnsi="Calibri"/>
                          <w:spacing w:val="-7"/>
                          <w:w w:val="115"/>
                          <w:sz w:val="17"/>
                          <w:vertAlign w:val="subscript"/>
                        </w:rPr>
                        <w:t>1</w:t>
                      </w:r>
                      <w:r>
                        <w:rPr>
                          <w:rFonts w:ascii="Cambria" w:hAnsi="Cambria"/>
                          <w:spacing w:val="-7"/>
                          <w:w w:val="115"/>
                          <w:sz w:val="17"/>
                          <w:vertAlign w:val="baseline"/>
                        </w:rPr>
                        <w:t>λ</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23808">
                <wp:simplePos x="0" y="0"/>
                <wp:positionH relativeFrom="page">
                  <wp:posOffset>2682316</wp:posOffset>
                </wp:positionH>
                <wp:positionV relativeFrom="paragraph">
                  <wp:posOffset>143887</wp:posOffset>
                </wp:positionV>
                <wp:extent cx="53975" cy="101600"/>
                <wp:effectExtent l="0" t="0" r="0" b="0"/>
                <wp:wrapNone/>
                <wp:docPr id="1295" name="Textbox 1295"/>
                <wp:cNvGraphicFramePr>
                  <a:graphicFrameLocks/>
                </wp:cNvGraphicFramePr>
                <a:graphic>
                  <a:graphicData uri="http://schemas.microsoft.com/office/word/2010/wordprocessingShape">
                    <wps:wsp>
                      <wps:cNvPr id="1295" name="Textbox 129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11.205994pt;margin-top:11.329745pt;width:4.25pt;height:8pt;mso-position-horizontal-relative:page;mso-position-vertical-relative:paragraph;z-index:-22492672" type="#_x0000_t202" id="docshape1109"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05"/>
        </w:rPr>
        <w:t>—</w:t>
      </w:r>
      <w:r>
        <w:rPr>
          <w:rFonts w:ascii="Cambria" w:hAnsi="Cambria"/>
          <w:spacing w:val="-11"/>
          <w:w w:val="105"/>
        </w:rPr>
        <w:t> </w:t>
      </w:r>
      <w:r>
        <w:rPr>
          <w:rFonts w:ascii="Cambria" w:hAnsi="Cambria"/>
          <w:w w:val="115"/>
        </w:rPr>
        <w:t>τ</w:t>
      </w:r>
      <w:r>
        <w:rPr>
          <w:rFonts w:ascii="Calibri" w:hAnsi="Calibri"/>
          <w:w w:val="115"/>
          <w:vertAlign w:val="subscript"/>
        </w:rPr>
        <w:t>1</w:t>
      </w:r>
      <w:r>
        <w:rPr>
          <w:rFonts w:ascii="Calibri" w:hAnsi="Calibri"/>
          <w:spacing w:val="-6"/>
          <w:w w:val="115"/>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w w:val="115"/>
          <w:vertAlign w:val="baseline"/>
        </w:rPr>
        <w:t>λ</w:t>
      </w:r>
      <w:r>
        <w:rPr>
          <w:rFonts w:ascii="Calibri" w:hAnsi="Calibri"/>
          <w:w w:val="115"/>
          <w:vertAlign w:val="baseline"/>
        </w:rPr>
        <w:t>)</w:t>
      </w:r>
      <w:r>
        <w:rPr>
          <w:rFonts w:ascii="Calibri" w:hAnsi="Calibri"/>
          <w:spacing w:val="-15"/>
          <w:w w:val="115"/>
          <w:vertAlign w:val="baseline"/>
        </w:rPr>
        <w:t> </w:t>
      </w:r>
      <w:r>
        <w:rPr>
          <w:rFonts w:ascii="Cambria" w:hAnsi="Cambria"/>
          <w:w w:val="120"/>
          <w:vertAlign w:val="baseline"/>
        </w:rPr>
        <w:t>−</w:t>
      </w:r>
      <w:r>
        <w:rPr>
          <w:rFonts w:ascii="Cambria" w:hAnsi="Cambria"/>
          <w:spacing w:val="-14"/>
          <w:w w:val="120"/>
          <w:vertAlign w:val="baseline"/>
        </w:rPr>
        <w:t> </w:t>
      </w:r>
      <w:r>
        <w:rPr>
          <w:rFonts w:ascii="Calibri" w:hAnsi="Calibri"/>
          <w:spacing w:val="-10"/>
          <w:w w:val="115"/>
          <w:vertAlign w:val="baseline"/>
        </w:rPr>
        <w:t>(</w:t>
      </w:r>
      <w:r>
        <w:rPr>
          <w:rFonts w:ascii="Calibri" w:hAnsi="Calibri"/>
          <w:vertAlign w:val="baseline"/>
        </w:rPr>
        <w:tab/>
      </w:r>
      <w:r>
        <w:rPr>
          <w:rFonts w:ascii="Cambria" w:hAnsi="Cambria"/>
          <w:spacing w:val="-10"/>
          <w:w w:val="115"/>
          <w:position w:val="-14"/>
          <w:vertAlign w:val="baseline"/>
        </w:rPr>
        <w:t>τ</w:t>
      </w:r>
      <w:r>
        <w:rPr>
          <w:rFonts w:ascii="Cambria" w:hAnsi="Cambria"/>
          <w:position w:val="-14"/>
          <w:vertAlign w:val="baseline"/>
        </w:rPr>
        <w:tab/>
      </w:r>
      <w:r>
        <w:rPr>
          <w:rFonts w:ascii="Calibri" w:hAnsi="Calibri"/>
          <w:w w:val="115"/>
          <w:vertAlign w:val="baseline"/>
        </w:rPr>
        <w:t>)(</w:t>
      </w:r>
      <w:r>
        <w:rPr>
          <w:rFonts w:ascii="Cambria" w:hAnsi="Cambria"/>
          <w:w w:val="115"/>
          <w:vertAlign w:val="baseline"/>
        </w:rPr>
        <w:t>−π</w:t>
      </w:r>
      <w:r>
        <w:rPr>
          <w:rFonts w:ascii="Calibri" w:hAnsi="Calibri"/>
          <w:w w:val="115"/>
          <w:vertAlign w:val="subscript"/>
        </w:rPr>
        <w:t>4</w:t>
      </w:r>
      <w:r>
        <w:rPr>
          <w:rFonts w:ascii="Cambria" w:hAnsi="Cambria"/>
          <w:w w:val="115"/>
          <w:vertAlign w:val="baseline"/>
        </w:rPr>
        <w:t>C</w:t>
      </w:r>
      <w:r>
        <w:rPr>
          <w:rFonts w:ascii="Calibri" w:hAnsi="Calibri"/>
          <w:w w:val="115"/>
          <w:vertAlign w:val="subscript"/>
        </w:rPr>
        <w:t>4</w:t>
      </w:r>
      <w:r>
        <w:rPr>
          <w:rFonts w:ascii="Calibri" w:hAnsi="Calibri"/>
          <w:w w:val="115"/>
          <w:vertAlign w:val="baseline"/>
        </w:rPr>
        <w:t>)</w:t>
      </w:r>
      <w:r>
        <w:rPr>
          <w:rFonts w:ascii="Calibri" w:hAnsi="Calibri"/>
          <w:spacing w:val="37"/>
          <w:w w:val="130"/>
          <w:vertAlign w:val="baseline"/>
        </w:rPr>
        <w:t> </w:t>
      </w:r>
      <w:r>
        <w:rPr>
          <w:rFonts w:ascii="Calibri" w:hAnsi="Calibri"/>
          <w:w w:val="130"/>
          <w:vertAlign w:val="baseline"/>
        </w:rPr>
        <w:t>=</w:t>
      </w:r>
      <w:r>
        <w:rPr>
          <w:rFonts w:ascii="Calibri" w:hAnsi="Calibri"/>
          <w:spacing w:val="38"/>
          <w:w w:val="130"/>
          <w:vertAlign w:val="baseline"/>
        </w:rPr>
        <w:t> </w:t>
      </w:r>
      <w:r>
        <w:rPr>
          <w:rFonts w:ascii="Calibri" w:hAnsi="Calibri"/>
          <w:spacing w:val="-10"/>
          <w:w w:val="115"/>
          <w:vertAlign w:val="baseline"/>
        </w:rPr>
        <w:t>0</w:t>
      </w:r>
    </w:p>
    <w:p>
      <w:pPr>
        <w:spacing w:line="179" w:lineRule="exact" w:before="544"/>
        <w:ind w:left="5814" w:right="0" w:firstLine="0"/>
        <w:jc w:val="center"/>
        <w:rPr>
          <w:rFonts w:ascii="Calibri"/>
          <w:sz w:val="17"/>
        </w:rPr>
      </w:pPr>
      <w:r>
        <w:rPr>
          <w:rFonts w:ascii="Calibri"/>
          <w:sz w:val="17"/>
        </w:rPr>
        <mc:AlternateContent>
          <mc:Choice Requires="wps">
            <w:drawing>
              <wp:anchor distT="0" distB="0" distL="0" distR="0" allowOverlap="1" layoutInCell="1" locked="0" behindDoc="1" simplePos="0" relativeHeight="480817152">
                <wp:simplePos x="0" y="0"/>
                <wp:positionH relativeFrom="page">
                  <wp:posOffset>1271282</wp:posOffset>
                </wp:positionH>
                <wp:positionV relativeFrom="paragraph">
                  <wp:posOffset>413562</wp:posOffset>
                </wp:positionV>
                <wp:extent cx="3138805" cy="1270"/>
                <wp:effectExtent l="0" t="0" r="0" b="0"/>
                <wp:wrapNone/>
                <wp:docPr id="1296" name="Graphic 1296"/>
                <wp:cNvGraphicFramePr>
                  <a:graphicFrameLocks/>
                </wp:cNvGraphicFramePr>
                <a:graphic>
                  <a:graphicData uri="http://schemas.microsoft.com/office/word/2010/wordprocessingShape">
                    <wps:wsp>
                      <wps:cNvPr id="1296" name="Graphic 1296"/>
                      <wps:cNvSpPr/>
                      <wps:spPr>
                        <a:xfrm>
                          <a:off x="0" y="0"/>
                          <a:ext cx="3138805" cy="1270"/>
                        </a:xfrm>
                        <a:custGeom>
                          <a:avLst/>
                          <a:gdLst/>
                          <a:ahLst/>
                          <a:cxnLst/>
                          <a:rect l="l" t="t" r="r" b="b"/>
                          <a:pathLst>
                            <a:path w="3138805" h="0">
                              <a:moveTo>
                                <a:pt x="0" y="0"/>
                              </a:moveTo>
                              <a:lnTo>
                                <a:pt x="3138563"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99328" from="100.100998pt,32.563942pt" to="347.231998pt,32.563942pt" stroked="true" strokeweight=".4364pt" strokecolor="#000000">
                <v:stroke dashstyle="solid"/>
                <w10:wrap type="none"/>
              </v:line>
            </w:pict>
          </mc:Fallback>
        </mc:AlternateContent>
      </w:r>
      <w:r>
        <w:rPr>
          <w:rFonts w:ascii="Calibri"/>
          <w:sz w:val="17"/>
        </w:rPr>
        <mc:AlternateContent>
          <mc:Choice Requires="wps">
            <w:drawing>
              <wp:anchor distT="0" distB="0" distL="0" distR="0" allowOverlap="1" layoutInCell="1" locked="0" behindDoc="1" simplePos="0" relativeHeight="480821248">
                <wp:simplePos x="0" y="0"/>
                <wp:positionH relativeFrom="page">
                  <wp:posOffset>2199011</wp:posOffset>
                </wp:positionH>
                <wp:positionV relativeFrom="paragraph">
                  <wp:posOffset>149167</wp:posOffset>
                </wp:positionV>
                <wp:extent cx="42545" cy="80010"/>
                <wp:effectExtent l="0" t="0" r="0" b="0"/>
                <wp:wrapNone/>
                <wp:docPr id="1297" name="Textbox 1297"/>
                <wp:cNvGraphicFramePr>
                  <a:graphicFrameLocks/>
                </wp:cNvGraphicFramePr>
                <a:graphic>
                  <a:graphicData uri="http://schemas.microsoft.com/office/word/2010/wordprocessingShape">
                    <wps:wsp>
                      <wps:cNvPr id="1297" name="Textbox 1297"/>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1</w:t>
                            </w:r>
                          </w:p>
                        </w:txbxContent>
                      </wps:txbx>
                      <wps:bodyPr wrap="square" lIns="0" tIns="0" rIns="0" bIns="0" rtlCol="0">
                        <a:noAutofit/>
                      </wps:bodyPr>
                    </wps:wsp>
                  </a:graphicData>
                </a:graphic>
              </wp:anchor>
            </w:drawing>
          </mc:Choice>
          <mc:Fallback>
            <w:pict>
              <v:shape style="position:absolute;margin-left:173.150513pt;margin-top:11.745457pt;width:3.35pt;height:6.3pt;mso-position-horizontal-relative:page;mso-position-vertical-relative:paragraph;z-index:-22495232" type="#_x0000_t202" id="docshape1110" filled="false" stroked="false">
                <v:textbox inset="0,0,0,0">
                  <w:txbxContent>
                    <w:p>
                      <w:pPr>
                        <w:spacing w:line="126" w:lineRule="exact" w:before="0"/>
                        <w:ind w:left="0" w:right="0" w:firstLine="0"/>
                        <w:jc w:val="left"/>
                        <w:rPr>
                          <w:rFonts w:ascii="Calibri"/>
                          <w:sz w:val="12"/>
                        </w:rPr>
                      </w:pPr>
                      <w:r>
                        <w:rPr>
                          <w:rFonts w:ascii="Calibri"/>
                          <w:spacing w:val="-10"/>
                          <w:w w:val="110"/>
                          <w:sz w:val="12"/>
                        </w:rPr>
                        <w:t>1</w:t>
                      </w:r>
                    </w:p>
                  </w:txbxContent>
                </v:textbox>
                <w10:wrap type="none"/>
              </v:shape>
            </w:pict>
          </mc:Fallback>
        </mc:AlternateContent>
      </w:r>
      <w:r>
        <w:rPr>
          <w:rFonts w:ascii="Calibri"/>
          <w:sz w:val="17"/>
        </w:rPr>
        <mc:AlternateContent>
          <mc:Choice Requires="wps">
            <w:drawing>
              <wp:anchor distT="0" distB="0" distL="0" distR="0" allowOverlap="1" layoutInCell="1" locked="0" behindDoc="1" simplePos="0" relativeHeight="480821760">
                <wp:simplePos x="0" y="0"/>
                <wp:positionH relativeFrom="page">
                  <wp:posOffset>2912588</wp:posOffset>
                </wp:positionH>
                <wp:positionV relativeFrom="paragraph">
                  <wp:posOffset>149167</wp:posOffset>
                </wp:positionV>
                <wp:extent cx="42545" cy="80010"/>
                <wp:effectExtent l="0" t="0" r="0" b="0"/>
                <wp:wrapNone/>
                <wp:docPr id="1298" name="Textbox 1298"/>
                <wp:cNvGraphicFramePr>
                  <a:graphicFrameLocks/>
                </wp:cNvGraphicFramePr>
                <a:graphic>
                  <a:graphicData uri="http://schemas.microsoft.com/office/word/2010/wordprocessingShape">
                    <wps:wsp>
                      <wps:cNvPr id="1298" name="Textbox 1298"/>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4</w:t>
                            </w:r>
                          </w:p>
                        </w:txbxContent>
                      </wps:txbx>
                      <wps:bodyPr wrap="square" lIns="0" tIns="0" rIns="0" bIns="0" rtlCol="0">
                        <a:noAutofit/>
                      </wps:bodyPr>
                    </wps:wsp>
                  </a:graphicData>
                </a:graphic>
              </wp:anchor>
            </w:drawing>
          </mc:Choice>
          <mc:Fallback>
            <w:pict>
              <v:shape style="position:absolute;margin-left:229.337677pt;margin-top:11.745457pt;width:3.35pt;height:6.3pt;mso-position-horizontal-relative:page;mso-position-vertical-relative:paragraph;z-index:-22494720" type="#_x0000_t202" id="docshape1111" filled="false" stroked="false">
                <v:textbox inset="0,0,0,0">
                  <w:txbxContent>
                    <w:p>
                      <w:pPr>
                        <w:spacing w:line="126" w:lineRule="exact" w:before="0"/>
                        <w:ind w:left="0" w:right="0" w:firstLine="0"/>
                        <w:jc w:val="left"/>
                        <w:rPr>
                          <w:rFonts w:ascii="Calibri"/>
                          <w:sz w:val="12"/>
                        </w:rPr>
                      </w:pPr>
                      <w:r>
                        <w:rPr>
                          <w:rFonts w:ascii="Calibri"/>
                          <w:spacing w:val="-10"/>
                          <w:w w:val="110"/>
                          <w:sz w:val="12"/>
                        </w:rPr>
                        <w:t>4</w:t>
                      </w:r>
                    </w:p>
                  </w:txbxContent>
                </v:textbox>
                <w10:wrap type="none"/>
              </v:shape>
            </w:pict>
          </mc:Fallback>
        </mc:AlternateContent>
      </w:r>
      <w:r>
        <w:rPr>
          <w:rFonts w:ascii="Calibri"/>
          <w:sz w:val="17"/>
        </w:rPr>
        <mc:AlternateContent>
          <mc:Choice Requires="wps">
            <w:drawing>
              <wp:anchor distT="0" distB="0" distL="0" distR="0" allowOverlap="1" layoutInCell="1" locked="0" behindDoc="1" simplePos="0" relativeHeight="480822272">
                <wp:simplePos x="0" y="0"/>
                <wp:positionH relativeFrom="page">
                  <wp:posOffset>3780764</wp:posOffset>
                </wp:positionH>
                <wp:positionV relativeFrom="paragraph">
                  <wp:posOffset>149167</wp:posOffset>
                </wp:positionV>
                <wp:extent cx="42545" cy="80010"/>
                <wp:effectExtent l="0" t="0" r="0" b="0"/>
                <wp:wrapNone/>
                <wp:docPr id="1299" name="Textbox 1299"/>
                <wp:cNvGraphicFramePr>
                  <a:graphicFrameLocks/>
                </wp:cNvGraphicFramePr>
                <a:graphic>
                  <a:graphicData uri="http://schemas.microsoft.com/office/word/2010/wordprocessingShape">
                    <wps:wsp>
                      <wps:cNvPr id="1299" name="Textbox 1299"/>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1</w:t>
                            </w:r>
                          </w:p>
                        </w:txbxContent>
                      </wps:txbx>
                      <wps:bodyPr wrap="square" lIns="0" tIns="0" rIns="0" bIns="0" rtlCol="0">
                        <a:noAutofit/>
                      </wps:bodyPr>
                    </wps:wsp>
                  </a:graphicData>
                </a:graphic>
              </wp:anchor>
            </w:drawing>
          </mc:Choice>
          <mc:Fallback>
            <w:pict>
              <v:shape style="position:absolute;margin-left:297.697968pt;margin-top:11.745457pt;width:3.35pt;height:6.3pt;mso-position-horizontal-relative:page;mso-position-vertical-relative:paragraph;z-index:-22494208" type="#_x0000_t202" id="docshape1112" filled="false" stroked="false">
                <v:textbox inset="0,0,0,0">
                  <w:txbxContent>
                    <w:p>
                      <w:pPr>
                        <w:spacing w:line="126" w:lineRule="exact" w:before="0"/>
                        <w:ind w:left="0" w:right="0" w:firstLine="0"/>
                        <w:jc w:val="left"/>
                        <w:rPr>
                          <w:rFonts w:ascii="Calibri"/>
                          <w:sz w:val="12"/>
                        </w:rPr>
                      </w:pPr>
                      <w:r>
                        <w:rPr>
                          <w:rFonts w:ascii="Calibri"/>
                          <w:spacing w:val="-10"/>
                          <w:w w:val="110"/>
                          <w:sz w:val="12"/>
                        </w:rPr>
                        <w:t>1</w:t>
                      </w:r>
                    </w:p>
                  </w:txbxContent>
                </v:textbox>
                <w10:wrap type="none"/>
              </v:shape>
            </w:pict>
          </mc:Fallback>
        </mc:AlternateContent>
      </w:r>
      <w:r>
        <w:rPr>
          <w:rFonts w:ascii="Calibri"/>
          <w:sz w:val="17"/>
        </w:rPr>
        <mc:AlternateContent>
          <mc:Choice Requires="wps">
            <w:drawing>
              <wp:anchor distT="0" distB="0" distL="0" distR="0" allowOverlap="1" layoutInCell="1" locked="0" behindDoc="1" simplePos="0" relativeHeight="480823296">
                <wp:simplePos x="0" y="0"/>
                <wp:positionH relativeFrom="page">
                  <wp:posOffset>1333253</wp:posOffset>
                </wp:positionH>
                <wp:positionV relativeFrom="paragraph">
                  <wp:posOffset>173966</wp:posOffset>
                </wp:positionV>
                <wp:extent cx="2556510" cy="406400"/>
                <wp:effectExtent l="0" t="0" r="0" b="0"/>
                <wp:wrapNone/>
                <wp:docPr id="1300" name="Textbox 1300"/>
                <wp:cNvGraphicFramePr>
                  <a:graphicFrameLocks/>
                </wp:cNvGraphicFramePr>
                <a:graphic>
                  <a:graphicData uri="http://schemas.microsoft.com/office/word/2010/wordprocessingShape">
                    <wps:wsp>
                      <wps:cNvPr id="1300" name="Textbox 1300"/>
                      <wps:cNvSpPr txBox="1"/>
                      <wps:spPr>
                        <a:xfrm>
                          <a:off x="0" y="0"/>
                          <a:ext cx="2556510" cy="406400"/>
                        </a:xfrm>
                        <a:prstGeom prst="rect">
                          <a:avLst/>
                        </a:prstGeom>
                      </wps:spPr>
                      <wps:txbx>
                        <w:txbxContent>
                          <w:p>
                            <w:pPr>
                              <w:spacing w:before="107"/>
                              <w:ind w:left="0" w:right="0" w:firstLine="0"/>
                              <w:jc w:val="left"/>
                              <w:rPr>
                                <w:position w:val="14"/>
                                <w:sz w:val="17"/>
                              </w:rPr>
                            </w:pPr>
                            <w:r>
                              <w:rPr>
                                <w:rFonts w:ascii="Calibri" w:hAnsi="Calibri"/>
                                <w:w w:val="120"/>
                                <w:sz w:val="17"/>
                              </w:rPr>
                              <w:t>+2</w:t>
                            </w:r>
                            <w:r>
                              <w:rPr>
                                <w:rFonts w:ascii="Cambria" w:hAnsi="Cambria"/>
                                <w:w w:val="120"/>
                                <w:sz w:val="17"/>
                              </w:rPr>
                              <w:t>π</w:t>
                            </w:r>
                            <w:r>
                              <w:rPr>
                                <w:rFonts w:ascii="Calibri" w:hAnsi="Calibri"/>
                                <w:w w:val="120"/>
                                <w:sz w:val="17"/>
                                <w:vertAlign w:val="superscript"/>
                              </w:rPr>
                              <w:t>3</w:t>
                            </w:r>
                            <w:r>
                              <w:rPr>
                                <w:rFonts w:ascii="Cambria" w:hAnsi="Cambria"/>
                                <w:w w:val="120"/>
                                <w:sz w:val="17"/>
                                <w:vertAlign w:val="baseline"/>
                              </w:rPr>
                              <w:t>k</w:t>
                            </w:r>
                            <w:r>
                              <w:rPr>
                                <w:rFonts w:ascii="Calibri" w:hAnsi="Calibri"/>
                                <w:w w:val="120"/>
                                <w:sz w:val="17"/>
                                <w:vertAlign w:val="subscript"/>
                              </w:rPr>
                              <w:t>2</w:t>
                            </w:r>
                            <w:r>
                              <w:rPr>
                                <w:rFonts w:ascii="Cambria" w:hAnsi="Cambria"/>
                                <w:w w:val="120"/>
                                <w:sz w:val="17"/>
                                <w:vertAlign w:val="baseline"/>
                              </w:rPr>
                              <w:t>τ</w:t>
                            </w:r>
                            <w:r>
                              <w:rPr>
                                <w:rFonts w:ascii="Cambria" w:hAnsi="Cambria"/>
                                <w:spacing w:val="-22"/>
                                <w:w w:val="120"/>
                                <w:sz w:val="17"/>
                                <w:vertAlign w:val="baseline"/>
                              </w:rPr>
                              <w:t> </w:t>
                            </w:r>
                            <w:r>
                              <w:rPr>
                                <w:rFonts w:ascii="Calibri" w:hAnsi="Calibri"/>
                                <w:w w:val="120"/>
                                <w:sz w:val="17"/>
                                <w:vertAlign w:val="superscript"/>
                              </w:rPr>
                              <w:t>2</w:t>
                            </w:r>
                            <w:r>
                              <w:rPr>
                                <w:rFonts w:ascii="Cambria" w:hAnsi="Cambria"/>
                                <w:w w:val="120"/>
                                <w:sz w:val="17"/>
                                <w:vertAlign w:val="baseline"/>
                              </w:rPr>
                              <w:t>C</w:t>
                            </w:r>
                            <w:r>
                              <w:rPr>
                                <w:rFonts w:ascii="Calibri" w:hAnsi="Calibri"/>
                                <w:w w:val="120"/>
                                <w:sz w:val="17"/>
                                <w:vertAlign w:val="superscript"/>
                              </w:rPr>
                              <w:t>2</w:t>
                            </w:r>
                            <w:r>
                              <w:rPr>
                                <w:rFonts w:ascii="Calibri" w:hAnsi="Calibri"/>
                                <w:spacing w:val="8"/>
                                <w:w w:val="120"/>
                                <w:sz w:val="17"/>
                                <w:vertAlign w:val="baseline"/>
                              </w:rPr>
                              <w:t> </w:t>
                            </w:r>
                            <w:r>
                              <w:rPr>
                                <w:rFonts w:ascii="Calibri" w:hAnsi="Calibri"/>
                                <w:w w:val="120"/>
                                <w:sz w:val="17"/>
                                <w:vertAlign w:val="baseline"/>
                              </w:rPr>
                              <w:t>+ </w:t>
                            </w:r>
                            <w:r>
                              <w:rPr>
                                <w:rFonts w:ascii="Cambria" w:hAnsi="Cambria"/>
                                <w:w w:val="120"/>
                                <w:sz w:val="17"/>
                                <w:vertAlign w:val="baseline"/>
                              </w:rPr>
                              <w:t>π</w:t>
                            </w:r>
                            <w:r>
                              <w:rPr>
                                <w:rFonts w:ascii="Calibri" w:hAnsi="Calibri"/>
                                <w:w w:val="120"/>
                                <w:sz w:val="17"/>
                                <w:vertAlign w:val="superscript"/>
                              </w:rPr>
                              <w:t>2</w:t>
                            </w:r>
                            <w:r>
                              <w:rPr>
                                <w:rFonts w:ascii="Cambria" w:hAnsi="Cambria"/>
                                <w:w w:val="120"/>
                                <w:sz w:val="17"/>
                                <w:vertAlign w:val="baseline"/>
                              </w:rPr>
                              <w:t>k</w:t>
                            </w:r>
                            <w:r>
                              <w:rPr>
                                <w:rFonts w:ascii="Calibri" w:hAnsi="Calibri"/>
                                <w:w w:val="120"/>
                                <w:sz w:val="17"/>
                                <w:vertAlign w:val="subscript"/>
                              </w:rPr>
                              <w:t>2</w:t>
                            </w:r>
                            <w:r>
                              <w:rPr>
                                <w:rFonts w:ascii="Cambria" w:hAnsi="Cambria"/>
                                <w:w w:val="120"/>
                                <w:sz w:val="17"/>
                                <w:vertAlign w:val="baseline"/>
                              </w:rPr>
                              <w:t>τ</w:t>
                            </w:r>
                            <w:r>
                              <w:rPr>
                                <w:rFonts w:ascii="Calibri" w:hAnsi="Calibri"/>
                                <w:w w:val="120"/>
                                <w:sz w:val="17"/>
                                <w:vertAlign w:val="subscript"/>
                              </w:rPr>
                              <w:t>2</w:t>
                            </w:r>
                            <w:r>
                              <w:rPr>
                                <w:rFonts w:ascii="Cambria" w:hAnsi="Cambria"/>
                                <w:w w:val="120"/>
                                <w:sz w:val="17"/>
                                <w:vertAlign w:val="baseline"/>
                              </w:rPr>
                              <w:t>C</w:t>
                            </w:r>
                            <w:r>
                              <w:rPr>
                                <w:rFonts w:ascii="Calibri" w:hAnsi="Calibri"/>
                                <w:w w:val="120"/>
                                <w:sz w:val="17"/>
                                <w:vertAlign w:val="subscript"/>
                              </w:rPr>
                              <w:t>4</w:t>
                            </w:r>
                            <w:r>
                              <w:rPr>
                                <w:rFonts w:ascii="Cambria" w:hAnsi="Cambria"/>
                                <w:w w:val="120"/>
                                <w:sz w:val="17"/>
                                <w:vertAlign w:val="baseline"/>
                              </w:rPr>
                              <w:t>λ </w:t>
                            </w:r>
                            <w:r>
                              <w:rPr>
                                <w:rFonts w:ascii="Calibri" w:hAnsi="Calibri"/>
                                <w:w w:val="120"/>
                                <w:sz w:val="17"/>
                                <w:vertAlign w:val="baseline"/>
                              </w:rPr>
                              <w:t>+ </w:t>
                            </w:r>
                            <w:r>
                              <w:rPr>
                                <w:rFonts w:ascii="Cambria" w:hAnsi="Cambria"/>
                                <w:w w:val="120"/>
                                <w:sz w:val="17"/>
                                <w:vertAlign w:val="baseline"/>
                              </w:rPr>
                              <w:t>λτ</w:t>
                            </w:r>
                            <w:r>
                              <w:rPr>
                                <w:rFonts w:ascii="Calibri" w:hAnsi="Calibri"/>
                                <w:w w:val="120"/>
                                <w:sz w:val="17"/>
                                <w:vertAlign w:val="subscript"/>
                              </w:rPr>
                              <w:t>1</w:t>
                            </w:r>
                            <w:r>
                              <w:rPr>
                                <w:rFonts w:ascii="Cambria" w:hAnsi="Cambria"/>
                                <w:w w:val="120"/>
                                <w:sz w:val="17"/>
                                <w:vertAlign w:val="baseline"/>
                              </w:rPr>
                              <w:t>τ</w:t>
                            </w:r>
                            <w:r>
                              <w:rPr>
                                <w:rFonts w:ascii="Calibri" w:hAnsi="Calibri"/>
                                <w:w w:val="120"/>
                                <w:sz w:val="17"/>
                                <w:vertAlign w:val="subscript"/>
                              </w:rPr>
                              <w:t>2</w:t>
                            </w:r>
                            <w:r>
                              <w:rPr>
                                <w:rFonts w:ascii="Cambria" w:hAnsi="Cambria"/>
                                <w:w w:val="120"/>
                                <w:sz w:val="17"/>
                                <w:vertAlign w:val="baseline"/>
                              </w:rPr>
                              <w:t>π</w:t>
                            </w:r>
                            <w:r>
                              <w:rPr>
                                <w:rFonts w:ascii="Calibri" w:hAnsi="Calibri"/>
                                <w:w w:val="120"/>
                                <w:sz w:val="17"/>
                                <w:vertAlign w:val="subscript"/>
                              </w:rPr>
                              <w:t>4</w:t>
                            </w:r>
                            <w:r>
                              <w:rPr>
                                <w:rFonts w:ascii="Cambria" w:hAnsi="Cambria"/>
                                <w:w w:val="120"/>
                                <w:sz w:val="17"/>
                                <w:vertAlign w:val="baseline"/>
                              </w:rPr>
                              <w:t>C</w:t>
                            </w:r>
                            <w:r>
                              <w:rPr>
                                <w:rFonts w:ascii="Calibri" w:hAnsi="Calibri"/>
                                <w:w w:val="120"/>
                                <w:sz w:val="17"/>
                                <w:vertAlign w:val="subscript"/>
                              </w:rPr>
                              <w:t>4</w:t>
                            </w:r>
                            <w:r>
                              <w:rPr>
                                <w:rFonts w:ascii="Calibri" w:hAnsi="Calibri"/>
                                <w:spacing w:val="9"/>
                                <w:w w:val="120"/>
                                <w:sz w:val="17"/>
                                <w:vertAlign w:val="baseline"/>
                              </w:rPr>
                              <w:t> </w:t>
                            </w:r>
                            <w:r>
                              <w:rPr>
                                <w:rFonts w:ascii="Calibri" w:hAnsi="Calibri"/>
                                <w:w w:val="120"/>
                                <w:sz w:val="17"/>
                                <w:vertAlign w:val="baseline"/>
                              </w:rPr>
                              <w:t>+ </w:t>
                            </w:r>
                            <w:r>
                              <w:rPr>
                                <w:rFonts w:ascii="Cambria" w:hAnsi="Cambria"/>
                                <w:w w:val="120"/>
                                <w:sz w:val="17"/>
                                <w:vertAlign w:val="baseline"/>
                              </w:rPr>
                              <w:t>λτ</w:t>
                            </w:r>
                            <w:r>
                              <w:rPr>
                                <w:rFonts w:ascii="Cambria" w:hAnsi="Cambria"/>
                                <w:spacing w:val="-22"/>
                                <w:w w:val="120"/>
                                <w:sz w:val="17"/>
                                <w:vertAlign w:val="baseline"/>
                              </w:rPr>
                              <w:t> </w:t>
                            </w:r>
                            <w:r>
                              <w:rPr>
                                <w:rFonts w:ascii="Calibri" w:hAnsi="Calibri"/>
                                <w:w w:val="120"/>
                                <w:sz w:val="17"/>
                                <w:vertAlign w:val="superscript"/>
                              </w:rPr>
                              <w:t>2</w:t>
                            </w:r>
                            <w:r>
                              <w:rPr>
                                <w:rFonts w:ascii="Calibri" w:hAnsi="Calibri"/>
                                <w:spacing w:val="8"/>
                                <w:w w:val="120"/>
                                <w:sz w:val="17"/>
                                <w:vertAlign w:val="baseline"/>
                              </w:rPr>
                              <w:t> </w:t>
                            </w:r>
                            <w:r>
                              <w:rPr>
                                <w:rFonts w:ascii="Calibri" w:hAnsi="Calibri"/>
                                <w:w w:val="120"/>
                                <w:sz w:val="17"/>
                                <w:vertAlign w:val="baseline"/>
                              </w:rPr>
                              <w:t>+ </w:t>
                            </w:r>
                            <w:r>
                              <w:rPr>
                                <w:rFonts w:ascii="Cambria" w:hAnsi="Cambria"/>
                                <w:spacing w:val="-4"/>
                                <w:w w:val="120"/>
                                <w:sz w:val="17"/>
                                <w:vertAlign w:val="baseline"/>
                              </w:rPr>
                              <w:t>λ</w:t>
                            </w:r>
                            <w:r>
                              <w:rPr>
                                <w:rFonts w:ascii="Calibri" w:hAnsi="Calibri"/>
                                <w:spacing w:val="-4"/>
                                <w:w w:val="120"/>
                                <w:sz w:val="17"/>
                                <w:vertAlign w:val="superscript"/>
                              </w:rPr>
                              <w:t>2</w:t>
                            </w:r>
                            <w:r>
                              <w:rPr>
                                <w:rFonts w:ascii="Cambria" w:hAnsi="Cambria"/>
                                <w:spacing w:val="-4"/>
                                <w:w w:val="120"/>
                                <w:sz w:val="17"/>
                                <w:vertAlign w:val="baseline"/>
                              </w:rPr>
                              <w:t>τ</w:t>
                            </w:r>
                            <w:r>
                              <w:rPr>
                                <w:rFonts w:ascii="Calibri" w:hAnsi="Calibri"/>
                                <w:spacing w:val="-4"/>
                                <w:w w:val="120"/>
                                <w:sz w:val="17"/>
                                <w:vertAlign w:val="subscript"/>
                              </w:rPr>
                              <w:t>1</w:t>
                            </w:r>
                            <w:r>
                              <w:rPr>
                                <w:spacing w:val="-4"/>
                                <w:w w:val="120"/>
                                <w:position w:val="14"/>
                                <w:sz w:val="17"/>
                                <w:vertAlign w:val="baseline"/>
                              </w:rPr>
                              <w:t> </w:t>
                            </w:r>
                          </w:p>
                        </w:txbxContent>
                      </wps:txbx>
                      <wps:bodyPr wrap="square" lIns="0" tIns="0" rIns="0" bIns="0" rtlCol="0">
                        <a:noAutofit/>
                      </wps:bodyPr>
                    </wps:wsp>
                  </a:graphicData>
                </a:graphic>
              </wp:anchor>
            </w:drawing>
          </mc:Choice>
          <mc:Fallback>
            <w:pict>
              <v:shape style="position:absolute;margin-left:104.980621pt;margin-top:13.698139pt;width:201.3pt;height:32pt;mso-position-horizontal-relative:page;mso-position-vertical-relative:paragraph;z-index:-22493184" type="#_x0000_t202" id="docshape1113" filled="false" stroked="false">
                <v:textbox inset="0,0,0,0">
                  <w:txbxContent>
                    <w:p>
                      <w:pPr>
                        <w:spacing w:before="107"/>
                        <w:ind w:left="0" w:right="0" w:firstLine="0"/>
                        <w:jc w:val="left"/>
                        <w:rPr>
                          <w:position w:val="14"/>
                          <w:sz w:val="17"/>
                        </w:rPr>
                      </w:pPr>
                      <w:r>
                        <w:rPr>
                          <w:rFonts w:ascii="Calibri" w:hAnsi="Calibri"/>
                          <w:w w:val="120"/>
                          <w:sz w:val="17"/>
                        </w:rPr>
                        <w:t>+2</w:t>
                      </w:r>
                      <w:r>
                        <w:rPr>
                          <w:rFonts w:ascii="Cambria" w:hAnsi="Cambria"/>
                          <w:w w:val="120"/>
                          <w:sz w:val="17"/>
                        </w:rPr>
                        <w:t>π</w:t>
                      </w:r>
                      <w:r>
                        <w:rPr>
                          <w:rFonts w:ascii="Calibri" w:hAnsi="Calibri"/>
                          <w:w w:val="120"/>
                          <w:sz w:val="17"/>
                          <w:vertAlign w:val="superscript"/>
                        </w:rPr>
                        <w:t>3</w:t>
                      </w:r>
                      <w:r>
                        <w:rPr>
                          <w:rFonts w:ascii="Cambria" w:hAnsi="Cambria"/>
                          <w:w w:val="120"/>
                          <w:sz w:val="17"/>
                          <w:vertAlign w:val="baseline"/>
                        </w:rPr>
                        <w:t>k</w:t>
                      </w:r>
                      <w:r>
                        <w:rPr>
                          <w:rFonts w:ascii="Calibri" w:hAnsi="Calibri"/>
                          <w:w w:val="120"/>
                          <w:sz w:val="17"/>
                          <w:vertAlign w:val="subscript"/>
                        </w:rPr>
                        <w:t>2</w:t>
                      </w:r>
                      <w:r>
                        <w:rPr>
                          <w:rFonts w:ascii="Cambria" w:hAnsi="Cambria"/>
                          <w:w w:val="120"/>
                          <w:sz w:val="17"/>
                          <w:vertAlign w:val="baseline"/>
                        </w:rPr>
                        <w:t>τ</w:t>
                      </w:r>
                      <w:r>
                        <w:rPr>
                          <w:rFonts w:ascii="Cambria" w:hAnsi="Cambria"/>
                          <w:spacing w:val="-22"/>
                          <w:w w:val="120"/>
                          <w:sz w:val="17"/>
                          <w:vertAlign w:val="baseline"/>
                        </w:rPr>
                        <w:t> </w:t>
                      </w:r>
                      <w:r>
                        <w:rPr>
                          <w:rFonts w:ascii="Calibri" w:hAnsi="Calibri"/>
                          <w:w w:val="120"/>
                          <w:sz w:val="17"/>
                          <w:vertAlign w:val="superscript"/>
                        </w:rPr>
                        <w:t>2</w:t>
                      </w:r>
                      <w:r>
                        <w:rPr>
                          <w:rFonts w:ascii="Cambria" w:hAnsi="Cambria"/>
                          <w:w w:val="120"/>
                          <w:sz w:val="17"/>
                          <w:vertAlign w:val="baseline"/>
                        </w:rPr>
                        <w:t>C</w:t>
                      </w:r>
                      <w:r>
                        <w:rPr>
                          <w:rFonts w:ascii="Calibri" w:hAnsi="Calibri"/>
                          <w:w w:val="120"/>
                          <w:sz w:val="17"/>
                          <w:vertAlign w:val="superscript"/>
                        </w:rPr>
                        <w:t>2</w:t>
                      </w:r>
                      <w:r>
                        <w:rPr>
                          <w:rFonts w:ascii="Calibri" w:hAnsi="Calibri"/>
                          <w:spacing w:val="8"/>
                          <w:w w:val="120"/>
                          <w:sz w:val="17"/>
                          <w:vertAlign w:val="baseline"/>
                        </w:rPr>
                        <w:t> </w:t>
                      </w:r>
                      <w:r>
                        <w:rPr>
                          <w:rFonts w:ascii="Calibri" w:hAnsi="Calibri"/>
                          <w:w w:val="120"/>
                          <w:sz w:val="17"/>
                          <w:vertAlign w:val="baseline"/>
                        </w:rPr>
                        <w:t>+ </w:t>
                      </w:r>
                      <w:r>
                        <w:rPr>
                          <w:rFonts w:ascii="Cambria" w:hAnsi="Cambria"/>
                          <w:w w:val="120"/>
                          <w:sz w:val="17"/>
                          <w:vertAlign w:val="baseline"/>
                        </w:rPr>
                        <w:t>π</w:t>
                      </w:r>
                      <w:r>
                        <w:rPr>
                          <w:rFonts w:ascii="Calibri" w:hAnsi="Calibri"/>
                          <w:w w:val="120"/>
                          <w:sz w:val="17"/>
                          <w:vertAlign w:val="superscript"/>
                        </w:rPr>
                        <w:t>2</w:t>
                      </w:r>
                      <w:r>
                        <w:rPr>
                          <w:rFonts w:ascii="Cambria" w:hAnsi="Cambria"/>
                          <w:w w:val="120"/>
                          <w:sz w:val="17"/>
                          <w:vertAlign w:val="baseline"/>
                        </w:rPr>
                        <w:t>k</w:t>
                      </w:r>
                      <w:r>
                        <w:rPr>
                          <w:rFonts w:ascii="Calibri" w:hAnsi="Calibri"/>
                          <w:w w:val="120"/>
                          <w:sz w:val="17"/>
                          <w:vertAlign w:val="subscript"/>
                        </w:rPr>
                        <w:t>2</w:t>
                      </w:r>
                      <w:r>
                        <w:rPr>
                          <w:rFonts w:ascii="Cambria" w:hAnsi="Cambria"/>
                          <w:w w:val="120"/>
                          <w:sz w:val="17"/>
                          <w:vertAlign w:val="baseline"/>
                        </w:rPr>
                        <w:t>τ</w:t>
                      </w:r>
                      <w:r>
                        <w:rPr>
                          <w:rFonts w:ascii="Calibri" w:hAnsi="Calibri"/>
                          <w:w w:val="120"/>
                          <w:sz w:val="17"/>
                          <w:vertAlign w:val="subscript"/>
                        </w:rPr>
                        <w:t>2</w:t>
                      </w:r>
                      <w:r>
                        <w:rPr>
                          <w:rFonts w:ascii="Cambria" w:hAnsi="Cambria"/>
                          <w:w w:val="120"/>
                          <w:sz w:val="17"/>
                          <w:vertAlign w:val="baseline"/>
                        </w:rPr>
                        <w:t>C</w:t>
                      </w:r>
                      <w:r>
                        <w:rPr>
                          <w:rFonts w:ascii="Calibri" w:hAnsi="Calibri"/>
                          <w:w w:val="120"/>
                          <w:sz w:val="17"/>
                          <w:vertAlign w:val="subscript"/>
                        </w:rPr>
                        <w:t>4</w:t>
                      </w:r>
                      <w:r>
                        <w:rPr>
                          <w:rFonts w:ascii="Cambria" w:hAnsi="Cambria"/>
                          <w:w w:val="120"/>
                          <w:sz w:val="17"/>
                          <w:vertAlign w:val="baseline"/>
                        </w:rPr>
                        <w:t>λ </w:t>
                      </w:r>
                      <w:r>
                        <w:rPr>
                          <w:rFonts w:ascii="Calibri" w:hAnsi="Calibri"/>
                          <w:w w:val="120"/>
                          <w:sz w:val="17"/>
                          <w:vertAlign w:val="baseline"/>
                        </w:rPr>
                        <w:t>+ </w:t>
                      </w:r>
                      <w:r>
                        <w:rPr>
                          <w:rFonts w:ascii="Cambria" w:hAnsi="Cambria"/>
                          <w:w w:val="120"/>
                          <w:sz w:val="17"/>
                          <w:vertAlign w:val="baseline"/>
                        </w:rPr>
                        <w:t>λτ</w:t>
                      </w:r>
                      <w:r>
                        <w:rPr>
                          <w:rFonts w:ascii="Calibri" w:hAnsi="Calibri"/>
                          <w:w w:val="120"/>
                          <w:sz w:val="17"/>
                          <w:vertAlign w:val="subscript"/>
                        </w:rPr>
                        <w:t>1</w:t>
                      </w:r>
                      <w:r>
                        <w:rPr>
                          <w:rFonts w:ascii="Cambria" w:hAnsi="Cambria"/>
                          <w:w w:val="120"/>
                          <w:sz w:val="17"/>
                          <w:vertAlign w:val="baseline"/>
                        </w:rPr>
                        <w:t>τ</w:t>
                      </w:r>
                      <w:r>
                        <w:rPr>
                          <w:rFonts w:ascii="Calibri" w:hAnsi="Calibri"/>
                          <w:w w:val="120"/>
                          <w:sz w:val="17"/>
                          <w:vertAlign w:val="subscript"/>
                        </w:rPr>
                        <w:t>2</w:t>
                      </w:r>
                      <w:r>
                        <w:rPr>
                          <w:rFonts w:ascii="Cambria" w:hAnsi="Cambria"/>
                          <w:w w:val="120"/>
                          <w:sz w:val="17"/>
                          <w:vertAlign w:val="baseline"/>
                        </w:rPr>
                        <w:t>π</w:t>
                      </w:r>
                      <w:r>
                        <w:rPr>
                          <w:rFonts w:ascii="Calibri" w:hAnsi="Calibri"/>
                          <w:w w:val="120"/>
                          <w:sz w:val="17"/>
                          <w:vertAlign w:val="subscript"/>
                        </w:rPr>
                        <w:t>4</w:t>
                      </w:r>
                      <w:r>
                        <w:rPr>
                          <w:rFonts w:ascii="Cambria" w:hAnsi="Cambria"/>
                          <w:w w:val="120"/>
                          <w:sz w:val="17"/>
                          <w:vertAlign w:val="baseline"/>
                        </w:rPr>
                        <w:t>C</w:t>
                      </w:r>
                      <w:r>
                        <w:rPr>
                          <w:rFonts w:ascii="Calibri" w:hAnsi="Calibri"/>
                          <w:w w:val="120"/>
                          <w:sz w:val="17"/>
                          <w:vertAlign w:val="subscript"/>
                        </w:rPr>
                        <w:t>4</w:t>
                      </w:r>
                      <w:r>
                        <w:rPr>
                          <w:rFonts w:ascii="Calibri" w:hAnsi="Calibri"/>
                          <w:spacing w:val="9"/>
                          <w:w w:val="120"/>
                          <w:sz w:val="17"/>
                          <w:vertAlign w:val="baseline"/>
                        </w:rPr>
                        <w:t> </w:t>
                      </w:r>
                      <w:r>
                        <w:rPr>
                          <w:rFonts w:ascii="Calibri" w:hAnsi="Calibri"/>
                          <w:w w:val="120"/>
                          <w:sz w:val="17"/>
                          <w:vertAlign w:val="baseline"/>
                        </w:rPr>
                        <w:t>+ </w:t>
                      </w:r>
                      <w:r>
                        <w:rPr>
                          <w:rFonts w:ascii="Cambria" w:hAnsi="Cambria"/>
                          <w:w w:val="120"/>
                          <w:sz w:val="17"/>
                          <w:vertAlign w:val="baseline"/>
                        </w:rPr>
                        <w:t>λτ</w:t>
                      </w:r>
                      <w:r>
                        <w:rPr>
                          <w:rFonts w:ascii="Cambria" w:hAnsi="Cambria"/>
                          <w:spacing w:val="-22"/>
                          <w:w w:val="120"/>
                          <w:sz w:val="17"/>
                          <w:vertAlign w:val="baseline"/>
                        </w:rPr>
                        <w:t> </w:t>
                      </w:r>
                      <w:r>
                        <w:rPr>
                          <w:rFonts w:ascii="Calibri" w:hAnsi="Calibri"/>
                          <w:w w:val="120"/>
                          <w:sz w:val="17"/>
                          <w:vertAlign w:val="superscript"/>
                        </w:rPr>
                        <w:t>2</w:t>
                      </w:r>
                      <w:r>
                        <w:rPr>
                          <w:rFonts w:ascii="Calibri" w:hAnsi="Calibri"/>
                          <w:spacing w:val="8"/>
                          <w:w w:val="120"/>
                          <w:sz w:val="17"/>
                          <w:vertAlign w:val="baseline"/>
                        </w:rPr>
                        <w:t> </w:t>
                      </w:r>
                      <w:r>
                        <w:rPr>
                          <w:rFonts w:ascii="Calibri" w:hAnsi="Calibri"/>
                          <w:w w:val="120"/>
                          <w:sz w:val="17"/>
                          <w:vertAlign w:val="baseline"/>
                        </w:rPr>
                        <w:t>+ </w:t>
                      </w:r>
                      <w:r>
                        <w:rPr>
                          <w:rFonts w:ascii="Cambria" w:hAnsi="Cambria"/>
                          <w:spacing w:val="-4"/>
                          <w:w w:val="120"/>
                          <w:sz w:val="17"/>
                          <w:vertAlign w:val="baseline"/>
                        </w:rPr>
                        <w:t>λ</w:t>
                      </w:r>
                      <w:r>
                        <w:rPr>
                          <w:rFonts w:ascii="Calibri" w:hAnsi="Calibri"/>
                          <w:spacing w:val="-4"/>
                          <w:w w:val="120"/>
                          <w:sz w:val="17"/>
                          <w:vertAlign w:val="superscript"/>
                        </w:rPr>
                        <w:t>2</w:t>
                      </w:r>
                      <w:r>
                        <w:rPr>
                          <w:rFonts w:ascii="Cambria" w:hAnsi="Cambria"/>
                          <w:spacing w:val="-4"/>
                          <w:w w:val="120"/>
                          <w:sz w:val="17"/>
                          <w:vertAlign w:val="baseline"/>
                        </w:rPr>
                        <w:t>τ</w:t>
                      </w:r>
                      <w:r>
                        <w:rPr>
                          <w:rFonts w:ascii="Calibri" w:hAnsi="Calibri"/>
                          <w:spacing w:val="-4"/>
                          <w:w w:val="120"/>
                          <w:sz w:val="17"/>
                          <w:vertAlign w:val="subscript"/>
                        </w:rPr>
                        <w:t>1</w:t>
                      </w:r>
                      <w:r>
                        <w:rPr>
                          <w:spacing w:val="-4"/>
                          <w:w w:val="120"/>
                          <w:position w:val="14"/>
                          <w:sz w:val="17"/>
                          <w:vertAlign w:val="baseline"/>
                        </w:rPr>
                        <w:t> </w:t>
                      </w:r>
                    </w:p>
                  </w:txbxContent>
                </v:textbox>
                <w10:wrap type="none"/>
              </v:shape>
            </w:pict>
          </mc:Fallback>
        </mc:AlternateContent>
      </w:r>
      <w:r>
        <w:rPr>
          <w:rFonts w:ascii="Calibri"/>
          <w:sz w:val="17"/>
        </w:rPr>
        <mc:AlternateContent>
          <mc:Choice Requires="wps">
            <w:drawing>
              <wp:anchor distT="0" distB="0" distL="0" distR="0" allowOverlap="1" layoutInCell="1" locked="0" behindDoc="0" simplePos="0" relativeHeight="16289792">
                <wp:simplePos x="0" y="0"/>
                <wp:positionH relativeFrom="page">
                  <wp:posOffset>1535499</wp:posOffset>
                </wp:positionH>
                <wp:positionV relativeFrom="paragraph">
                  <wp:posOffset>314059</wp:posOffset>
                </wp:positionV>
                <wp:extent cx="42545" cy="80010"/>
                <wp:effectExtent l="0" t="0" r="0" b="0"/>
                <wp:wrapNone/>
                <wp:docPr id="1301" name="Textbox 1301"/>
                <wp:cNvGraphicFramePr>
                  <a:graphicFrameLocks/>
                </wp:cNvGraphicFramePr>
                <a:graphic>
                  <a:graphicData uri="http://schemas.microsoft.com/office/word/2010/wordprocessingShape">
                    <wps:wsp>
                      <wps:cNvPr id="1301" name="Textbox 1301"/>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4</w:t>
                            </w:r>
                          </w:p>
                        </w:txbxContent>
                      </wps:txbx>
                      <wps:bodyPr wrap="square" lIns="0" tIns="0" rIns="0" bIns="0" rtlCol="0">
                        <a:noAutofit/>
                      </wps:bodyPr>
                    </wps:wsp>
                  </a:graphicData>
                </a:graphic>
              </wp:anchor>
            </w:drawing>
          </mc:Choice>
          <mc:Fallback>
            <w:pict>
              <v:shape style="position:absolute;margin-left:120.905441pt;margin-top:24.729107pt;width:3.35pt;height:6.3pt;mso-position-horizontal-relative:page;mso-position-vertical-relative:paragraph;z-index:16289792" type="#_x0000_t202" id="docshape1114" filled="false" stroked="false">
                <v:textbox inset="0,0,0,0">
                  <w:txbxContent>
                    <w:p>
                      <w:pPr>
                        <w:spacing w:line="126" w:lineRule="exact" w:before="0"/>
                        <w:ind w:left="0" w:right="0" w:firstLine="0"/>
                        <w:jc w:val="left"/>
                        <w:rPr>
                          <w:rFonts w:ascii="Calibri"/>
                          <w:sz w:val="12"/>
                        </w:rPr>
                      </w:pPr>
                      <w:r>
                        <w:rPr>
                          <w:rFonts w:ascii="Calibri"/>
                          <w:spacing w:val="-10"/>
                          <w:w w:val="110"/>
                          <w:sz w:val="12"/>
                        </w:rPr>
                        <w:t>4</w:t>
                      </w:r>
                    </w:p>
                  </w:txbxContent>
                </v:textbox>
                <w10:wrap type="none"/>
              </v:shape>
            </w:pict>
          </mc:Fallback>
        </mc:AlternateContent>
      </w:r>
      <w:r>
        <w:rPr>
          <w:rFonts w:ascii="Calibri"/>
          <w:sz w:val="17"/>
        </w:rPr>
        <mc:AlternateContent>
          <mc:Choice Requires="wps">
            <w:drawing>
              <wp:anchor distT="0" distB="0" distL="0" distR="0" allowOverlap="1" layoutInCell="1" locked="0" behindDoc="0" simplePos="0" relativeHeight="16290304">
                <wp:simplePos x="0" y="0"/>
                <wp:positionH relativeFrom="page">
                  <wp:posOffset>1739219</wp:posOffset>
                </wp:positionH>
                <wp:positionV relativeFrom="paragraph">
                  <wp:posOffset>314059</wp:posOffset>
                </wp:positionV>
                <wp:extent cx="42545" cy="80010"/>
                <wp:effectExtent l="0" t="0" r="0" b="0"/>
                <wp:wrapNone/>
                <wp:docPr id="1302" name="Textbox 1302"/>
                <wp:cNvGraphicFramePr>
                  <a:graphicFrameLocks/>
                </wp:cNvGraphicFramePr>
                <a:graphic>
                  <a:graphicData uri="http://schemas.microsoft.com/office/word/2010/wordprocessingShape">
                    <wps:wsp>
                      <wps:cNvPr id="1302" name="Textbox 1302"/>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2</w:t>
                            </w:r>
                          </w:p>
                        </w:txbxContent>
                      </wps:txbx>
                      <wps:bodyPr wrap="square" lIns="0" tIns="0" rIns="0" bIns="0" rtlCol="0">
                        <a:noAutofit/>
                      </wps:bodyPr>
                    </wps:wsp>
                  </a:graphicData>
                </a:graphic>
              </wp:anchor>
            </w:drawing>
          </mc:Choice>
          <mc:Fallback>
            <w:pict>
              <v:shape style="position:absolute;margin-left:136.946396pt;margin-top:24.729107pt;width:3.35pt;height:6.3pt;mso-position-horizontal-relative:page;mso-position-vertical-relative:paragraph;z-index:16290304" type="#_x0000_t202" id="docshape1115" filled="false" stroked="false">
                <v:textbox inset="0,0,0,0">
                  <w:txbxContent>
                    <w:p>
                      <w:pPr>
                        <w:spacing w:line="126" w:lineRule="exact" w:before="0"/>
                        <w:ind w:left="0" w:right="0" w:firstLine="0"/>
                        <w:jc w:val="left"/>
                        <w:rPr>
                          <w:rFonts w:ascii="Calibri"/>
                          <w:sz w:val="12"/>
                        </w:rPr>
                      </w:pPr>
                      <w:r>
                        <w:rPr>
                          <w:rFonts w:ascii="Calibri"/>
                          <w:spacing w:val="-10"/>
                          <w:w w:val="110"/>
                          <w:sz w:val="12"/>
                        </w:rPr>
                        <w:t>2</w:t>
                      </w:r>
                    </w:p>
                  </w:txbxContent>
                </v:textbox>
                <w10:wrap type="none"/>
              </v:shape>
            </w:pict>
          </mc:Fallback>
        </mc:AlternateContent>
      </w:r>
      <w:r>
        <w:rPr>
          <w:rFonts w:ascii="Calibri"/>
          <w:sz w:val="17"/>
        </w:rPr>
        <mc:AlternateContent>
          <mc:Choice Requires="wps">
            <w:drawing>
              <wp:anchor distT="0" distB="0" distL="0" distR="0" allowOverlap="1" layoutInCell="1" locked="0" behindDoc="0" simplePos="0" relativeHeight="16290816">
                <wp:simplePos x="0" y="0"/>
                <wp:positionH relativeFrom="page">
                  <wp:posOffset>1877313</wp:posOffset>
                </wp:positionH>
                <wp:positionV relativeFrom="paragraph">
                  <wp:posOffset>314059</wp:posOffset>
                </wp:positionV>
                <wp:extent cx="42545" cy="80010"/>
                <wp:effectExtent l="0" t="0" r="0" b="0"/>
                <wp:wrapNone/>
                <wp:docPr id="1303" name="Textbox 1303"/>
                <wp:cNvGraphicFramePr>
                  <a:graphicFrameLocks/>
                </wp:cNvGraphicFramePr>
                <a:graphic>
                  <a:graphicData uri="http://schemas.microsoft.com/office/word/2010/wordprocessingShape">
                    <wps:wsp>
                      <wps:cNvPr id="1303" name="Textbox 1303"/>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4</w:t>
                            </w:r>
                          </w:p>
                        </w:txbxContent>
                      </wps:txbx>
                      <wps:bodyPr wrap="square" lIns="0" tIns="0" rIns="0" bIns="0" rtlCol="0">
                        <a:noAutofit/>
                      </wps:bodyPr>
                    </wps:wsp>
                  </a:graphicData>
                </a:graphic>
              </wp:anchor>
            </w:drawing>
          </mc:Choice>
          <mc:Fallback>
            <w:pict>
              <v:shape style="position:absolute;margin-left:147.819946pt;margin-top:24.729107pt;width:3.35pt;height:6.3pt;mso-position-horizontal-relative:page;mso-position-vertical-relative:paragraph;z-index:16290816" type="#_x0000_t202" id="docshape1116" filled="false" stroked="false">
                <v:textbox inset="0,0,0,0">
                  <w:txbxContent>
                    <w:p>
                      <w:pPr>
                        <w:spacing w:line="126" w:lineRule="exact" w:before="0"/>
                        <w:ind w:left="0" w:right="0" w:firstLine="0"/>
                        <w:jc w:val="left"/>
                        <w:rPr>
                          <w:rFonts w:ascii="Calibri"/>
                          <w:sz w:val="12"/>
                        </w:rPr>
                      </w:pPr>
                      <w:r>
                        <w:rPr>
                          <w:rFonts w:ascii="Calibri"/>
                          <w:spacing w:val="-10"/>
                          <w:w w:val="110"/>
                          <w:sz w:val="12"/>
                        </w:rPr>
                        <w:t>4</w:t>
                      </w:r>
                    </w:p>
                  </w:txbxContent>
                </v:textbox>
                <w10:wrap type="none"/>
              </v:shape>
            </w:pict>
          </mc:Fallback>
        </mc:AlternateContent>
      </w:r>
      <w:r>
        <w:rPr>
          <w:rFonts w:ascii="Calibri"/>
          <w:sz w:val="17"/>
        </w:rPr>
        <mc:AlternateContent>
          <mc:Choice Requires="wps">
            <w:drawing>
              <wp:anchor distT="0" distB="0" distL="0" distR="0" allowOverlap="1" layoutInCell="1" locked="0" behindDoc="0" simplePos="0" relativeHeight="16291328">
                <wp:simplePos x="0" y="0"/>
                <wp:positionH relativeFrom="page">
                  <wp:posOffset>2128780</wp:posOffset>
                </wp:positionH>
                <wp:positionV relativeFrom="paragraph">
                  <wp:posOffset>314059</wp:posOffset>
                </wp:positionV>
                <wp:extent cx="42545" cy="80010"/>
                <wp:effectExtent l="0" t="0" r="0" b="0"/>
                <wp:wrapNone/>
                <wp:docPr id="1304" name="Textbox 1304"/>
                <wp:cNvGraphicFramePr>
                  <a:graphicFrameLocks/>
                </wp:cNvGraphicFramePr>
                <a:graphic>
                  <a:graphicData uri="http://schemas.microsoft.com/office/word/2010/wordprocessingShape">
                    <wps:wsp>
                      <wps:cNvPr id="1304" name="Textbox 1304"/>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4</w:t>
                            </w:r>
                          </w:p>
                        </w:txbxContent>
                      </wps:txbx>
                      <wps:bodyPr wrap="square" lIns="0" tIns="0" rIns="0" bIns="0" rtlCol="0">
                        <a:noAutofit/>
                      </wps:bodyPr>
                    </wps:wsp>
                  </a:graphicData>
                </a:graphic>
              </wp:anchor>
            </w:drawing>
          </mc:Choice>
          <mc:Fallback>
            <w:pict>
              <v:shape style="position:absolute;margin-left:167.620514pt;margin-top:24.729107pt;width:3.35pt;height:6.3pt;mso-position-horizontal-relative:page;mso-position-vertical-relative:paragraph;z-index:16291328" type="#_x0000_t202" id="docshape1117" filled="false" stroked="false">
                <v:textbox inset="0,0,0,0">
                  <w:txbxContent>
                    <w:p>
                      <w:pPr>
                        <w:spacing w:line="126" w:lineRule="exact" w:before="0"/>
                        <w:ind w:left="0" w:right="0" w:firstLine="0"/>
                        <w:jc w:val="left"/>
                        <w:rPr>
                          <w:rFonts w:ascii="Calibri"/>
                          <w:sz w:val="12"/>
                        </w:rPr>
                      </w:pPr>
                      <w:r>
                        <w:rPr>
                          <w:rFonts w:ascii="Calibri"/>
                          <w:spacing w:val="-10"/>
                          <w:w w:val="110"/>
                          <w:sz w:val="12"/>
                        </w:rPr>
                        <w:t>4</w:t>
                      </w:r>
                    </w:p>
                  </w:txbxContent>
                </v:textbox>
                <w10:wrap type="none"/>
              </v:shape>
            </w:pict>
          </mc:Fallback>
        </mc:AlternateContent>
      </w:r>
      <w:r>
        <w:rPr>
          <w:rFonts w:ascii="Calibri"/>
          <w:sz w:val="17"/>
        </w:rPr>
        <mc:AlternateContent>
          <mc:Choice Requires="wps">
            <w:drawing>
              <wp:anchor distT="0" distB="0" distL="0" distR="0" allowOverlap="1" layoutInCell="1" locked="0" behindDoc="0" simplePos="0" relativeHeight="16291840">
                <wp:simplePos x="0" y="0"/>
                <wp:positionH relativeFrom="page">
                  <wp:posOffset>3438839</wp:posOffset>
                </wp:positionH>
                <wp:positionV relativeFrom="paragraph">
                  <wp:posOffset>314059</wp:posOffset>
                </wp:positionV>
                <wp:extent cx="42545" cy="80010"/>
                <wp:effectExtent l="0" t="0" r="0" b="0"/>
                <wp:wrapNone/>
                <wp:docPr id="1305" name="Textbox 1305"/>
                <wp:cNvGraphicFramePr>
                  <a:graphicFrameLocks/>
                </wp:cNvGraphicFramePr>
                <a:graphic>
                  <a:graphicData uri="http://schemas.microsoft.com/office/word/2010/wordprocessingShape">
                    <wps:wsp>
                      <wps:cNvPr id="1305" name="Textbox 1305"/>
                      <wps:cNvSpPr txBox="1"/>
                      <wps:spPr>
                        <a:xfrm>
                          <a:off x="0" y="0"/>
                          <a:ext cx="42545" cy="80010"/>
                        </a:xfrm>
                        <a:prstGeom prst="rect">
                          <a:avLst/>
                        </a:prstGeom>
                      </wps:spPr>
                      <wps:txbx>
                        <w:txbxContent>
                          <w:p>
                            <w:pPr>
                              <w:spacing w:line="126" w:lineRule="exact" w:before="0"/>
                              <w:ind w:left="0" w:right="0" w:firstLine="0"/>
                              <w:jc w:val="left"/>
                              <w:rPr>
                                <w:rFonts w:ascii="Calibri"/>
                                <w:sz w:val="12"/>
                              </w:rPr>
                            </w:pPr>
                            <w:r>
                              <w:rPr>
                                <w:rFonts w:ascii="Calibri"/>
                                <w:spacing w:val="-10"/>
                                <w:w w:val="110"/>
                                <w:sz w:val="12"/>
                              </w:rPr>
                              <w:t>1</w:t>
                            </w:r>
                          </w:p>
                        </w:txbxContent>
                      </wps:txbx>
                      <wps:bodyPr wrap="square" lIns="0" tIns="0" rIns="0" bIns="0" rtlCol="0">
                        <a:noAutofit/>
                      </wps:bodyPr>
                    </wps:wsp>
                  </a:graphicData>
                </a:graphic>
              </wp:anchor>
            </w:drawing>
          </mc:Choice>
          <mc:Fallback>
            <w:pict>
              <v:shape style="position:absolute;margin-left:270.77475pt;margin-top:24.729107pt;width:3.35pt;height:6.3pt;mso-position-horizontal-relative:page;mso-position-vertical-relative:paragraph;z-index:16291840" type="#_x0000_t202" id="docshape1118" filled="false" stroked="false">
                <v:textbox inset="0,0,0,0">
                  <w:txbxContent>
                    <w:p>
                      <w:pPr>
                        <w:spacing w:line="126" w:lineRule="exact" w:before="0"/>
                        <w:ind w:left="0" w:right="0" w:firstLine="0"/>
                        <w:jc w:val="left"/>
                        <w:rPr>
                          <w:rFonts w:ascii="Calibri"/>
                          <w:sz w:val="12"/>
                        </w:rPr>
                      </w:pPr>
                      <w:r>
                        <w:rPr>
                          <w:rFonts w:ascii="Calibri"/>
                          <w:spacing w:val="-10"/>
                          <w:w w:val="110"/>
                          <w:sz w:val="12"/>
                        </w:rPr>
                        <w:t>1</w:t>
                      </w:r>
                    </w:p>
                  </w:txbxContent>
                </v:textbox>
                <w10:wrap type="none"/>
              </v:shape>
            </w:pict>
          </mc:Fallback>
        </mc:AlternateContent>
      </w:r>
      <w:r>
        <w:rPr>
          <w:rFonts w:ascii="Calibri"/>
          <w:sz w:val="17"/>
        </w:rPr>
        <mc:AlternateContent>
          <mc:Choice Requires="wps">
            <w:drawing>
              <wp:anchor distT="0" distB="0" distL="0" distR="0" allowOverlap="1" layoutInCell="1" locked="0" behindDoc="0" simplePos="0" relativeHeight="16292352">
                <wp:simplePos x="0" y="0"/>
                <wp:positionH relativeFrom="page">
                  <wp:posOffset>1079080</wp:posOffset>
                </wp:positionH>
                <wp:positionV relativeFrom="paragraph">
                  <wp:posOffset>344298</wp:posOffset>
                </wp:positionV>
                <wp:extent cx="139065" cy="237490"/>
                <wp:effectExtent l="0" t="0" r="0" b="0"/>
                <wp:wrapNone/>
                <wp:docPr id="1306" name="Textbox 1306"/>
                <wp:cNvGraphicFramePr>
                  <a:graphicFrameLocks/>
                </wp:cNvGraphicFramePr>
                <a:graphic>
                  <a:graphicData uri="http://schemas.microsoft.com/office/word/2010/wordprocessingShape">
                    <wps:wsp>
                      <wps:cNvPr id="1306" name="Textbox 1306"/>
                      <wps:cNvSpPr txBox="1"/>
                      <wps:spPr>
                        <a:xfrm>
                          <a:off x="0" y="0"/>
                          <a:ext cx="139065" cy="237490"/>
                        </a:xfrm>
                        <a:prstGeom prst="rect">
                          <a:avLst/>
                        </a:prstGeom>
                      </wps:spPr>
                      <wps:txbx>
                        <w:txbxContent>
                          <w:p>
                            <w:pPr>
                              <w:spacing w:line="213" w:lineRule="exact" w:before="0"/>
                              <w:ind w:left="0" w:right="0" w:firstLine="0"/>
                              <w:jc w:val="left"/>
                              <w:rPr>
                                <w:rFonts w:ascii="Cambria" w:hAnsi="Cambria"/>
                                <w:sz w:val="22"/>
                              </w:rPr>
                            </w:pPr>
                            <w:r>
                              <w:rPr>
                                <w:rFonts w:ascii="Cambria" w:hAnsi="Cambria"/>
                                <w:spacing w:val="-20"/>
                                <w:sz w:val="22"/>
                              </w:rPr>
                              <w:t>⇔</w:t>
                            </w:r>
                          </w:p>
                        </w:txbxContent>
                      </wps:txbx>
                      <wps:bodyPr wrap="square" lIns="0" tIns="0" rIns="0" bIns="0" rtlCol="0">
                        <a:noAutofit/>
                      </wps:bodyPr>
                    </wps:wsp>
                  </a:graphicData>
                </a:graphic>
              </wp:anchor>
            </w:drawing>
          </mc:Choice>
          <mc:Fallback>
            <w:pict>
              <v:shape style="position:absolute;margin-left:84.967003pt;margin-top:27.110117pt;width:10.95pt;height:18.7pt;mso-position-horizontal-relative:page;mso-position-vertical-relative:paragraph;z-index:16292352" type="#_x0000_t202" id="docshape1119" filled="false" stroked="false">
                <v:textbox inset="0,0,0,0">
                  <w:txbxContent>
                    <w:p>
                      <w:pPr>
                        <w:spacing w:line="213" w:lineRule="exact" w:before="0"/>
                        <w:ind w:left="0" w:right="0" w:firstLine="0"/>
                        <w:jc w:val="left"/>
                        <w:rPr>
                          <w:rFonts w:ascii="Cambria" w:hAnsi="Cambria"/>
                          <w:sz w:val="22"/>
                        </w:rPr>
                      </w:pPr>
                      <w:r>
                        <w:rPr>
                          <w:rFonts w:ascii="Cambria" w:hAnsi="Cambria"/>
                          <w:spacing w:val="-20"/>
                          <w:sz w:val="22"/>
                        </w:rPr>
                        <w:t>⇔</w:t>
                      </w:r>
                    </w:p>
                  </w:txbxContent>
                </v:textbox>
                <w10:wrap type="none"/>
              </v:shape>
            </w:pict>
          </mc:Fallback>
        </mc:AlternateContent>
      </w:r>
      <w:r>
        <w:rPr>
          <w:rFonts w:ascii="Calibri"/>
          <w:w w:val="140"/>
          <w:sz w:val="17"/>
        </w:rPr>
        <w:t>=</w:t>
      </w:r>
      <w:r>
        <w:rPr>
          <w:rFonts w:ascii="Calibri"/>
          <w:spacing w:val="8"/>
          <w:w w:val="140"/>
          <w:sz w:val="17"/>
        </w:rPr>
        <w:t> </w:t>
      </w:r>
      <w:r>
        <w:rPr>
          <w:rFonts w:ascii="Calibri"/>
          <w:spacing w:val="-10"/>
          <w:w w:val="120"/>
          <w:sz w:val="17"/>
        </w:rPr>
        <w:t>0</w:t>
      </w:r>
    </w:p>
    <w:p>
      <w:pPr>
        <w:spacing w:line="198" w:lineRule="exact" w:before="0"/>
        <w:ind w:left="666" w:right="0" w:firstLine="0"/>
        <w:jc w:val="center"/>
        <w:rPr>
          <w:rFonts w:ascii="Calibri" w:hAnsi="Calibri"/>
          <w:position w:val="-2"/>
          <w:sz w:val="13"/>
        </w:rPr>
      </w:pPr>
      <w:r>
        <w:rPr>
          <w:rFonts w:ascii="Cambria" w:hAnsi="Cambria"/>
          <w:spacing w:val="-5"/>
          <w:sz w:val="17"/>
        </w:rPr>
        <w:t>τ</w:t>
      </w:r>
      <w:r>
        <w:rPr>
          <w:rFonts w:ascii="Calibri" w:hAnsi="Calibri"/>
          <w:spacing w:val="-5"/>
          <w:position w:val="-2"/>
          <w:sz w:val="13"/>
        </w:rPr>
        <w:t>1</w:t>
      </w:r>
    </w:p>
    <w:p>
      <w:pPr>
        <w:spacing w:line="178" w:lineRule="exact" w:before="192"/>
        <w:ind w:left="3129" w:right="0" w:firstLine="0"/>
        <w:jc w:val="left"/>
        <w:rPr>
          <w:rFonts w:ascii="Cambria" w:hAnsi="Cambria"/>
          <w:sz w:val="18"/>
        </w:rPr>
      </w:pPr>
      <w:r>
        <w:rPr>
          <w:rFonts w:ascii="Cambria" w:hAnsi="Cambria"/>
          <w:sz w:val="18"/>
        </w:rPr>
        <mc:AlternateContent>
          <mc:Choice Requires="wps">
            <w:drawing>
              <wp:anchor distT="0" distB="0" distL="0" distR="0" allowOverlap="1" layoutInCell="1" locked="0" behindDoc="0" simplePos="0" relativeHeight="16286208">
                <wp:simplePos x="0" y="0"/>
                <wp:positionH relativeFrom="page">
                  <wp:posOffset>4516253</wp:posOffset>
                </wp:positionH>
                <wp:positionV relativeFrom="paragraph">
                  <wp:posOffset>235234</wp:posOffset>
                </wp:positionV>
                <wp:extent cx="121920" cy="156845"/>
                <wp:effectExtent l="0" t="0" r="0" b="0"/>
                <wp:wrapNone/>
                <wp:docPr id="1307" name="Textbox 1307"/>
                <wp:cNvGraphicFramePr>
                  <a:graphicFrameLocks/>
                </wp:cNvGraphicFramePr>
                <a:graphic>
                  <a:graphicData uri="http://schemas.microsoft.com/office/word/2010/wordprocessingShape">
                    <wps:wsp>
                      <wps:cNvPr id="1307" name="Textbox 1307"/>
                      <wps:cNvSpPr txBox="1"/>
                      <wps:spPr>
                        <a:xfrm>
                          <a:off x="0" y="0"/>
                          <a:ext cx="121920" cy="156845"/>
                        </a:xfrm>
                        <a:prstGeom prst="rect">
                          <a:avLst/>
                        </a:prstGeom>
                      </wps:spPr>
                      <wps:txbx>
                        <w:txbxContent>
                          <w:p>
                            <w:pPr>
                              <w:spacing w:line="247" w:lineRule="exact" w:before="0"/>
                              <w:ind w:left="0" w:right="0" w:firstLine="0"/>
                              <w:jc w:val="left"/>
                              <w:rPr>
                                <w:rFonts w:ascii="Calibri"/>
                                <w:sz w:val="24"/>
                              </w:rPr>
                            </w:pPr>
                            <w:r>
                              <w:rPr>
                                <w:rFonts w:ascii="Calibri"/>
                                <w:spacing w:val="-10"/>
                                <w:w w:val="160"/>
                                <w:sz w:val="24"/>
                              </w:rPr>
                              <w:t>+</w:t>
                            </w:r>
                          </w:p>
                        </w:txbxContent>
                      </wps:txbx>
                      <wps:bodyPr wrap="square" lIns="0" tIns="0" rIns="0" bIns="0" rtlCol="0">
                        <a:noAutofit/>
                      </wps:bodyPr>
                    </wps:wsp>
                  </a:graphicData>
                </a:graphic>
              </wp:anchor>
            </w:drawing>
          </mc:Choice>
          <mc:Fallback>
            <w:pict>
              <v:shape style="position:absolute;margin-left:355.610535pt;margin-top:18.522421pt;width:9.6pt;height:12.35pt;mso-position-horizontal-relative:page;mso-position-vertical-relative:paragraph;z-index:16286208" type="#_x0000_t202" id="docshape1120" filled="false" stroked="false">
                <v:textbox inset="0,0,0,0">
                  <w:txbxContent>
                    <w:p>
                      <w:pPr>
                        <w:spacing w:line="247" w:lineRule="exact" w:before="0"/>
                        <w:ind w:left="0" w:right="0" w:firstLine="0"/>
                        <w:jc w:val="left"/>
                        <w:rPr>
                          <w:rFonts w:ascii="Calibri"/>
                          <w:sz w:val="24"/>
                        </w:rPr>
                      </w:pPr>
                      <w:r>
                        <w:rPr>
                          <w:rFonts w:ascii="Calibri"/>
                          <w:spacing w:val="-10"/>
                          <w:w w:val="160"/>
                          <w:sz w:val="24"/>
                        </w:rPr>
                        <w:t>+</w:t>
                      </w:r>
                    </w:p>
                  </w:txbxContent>
                </v:textbox>
                <w10:wrap type="none"/>
              </v:shape>
            </w:pict>
          </mc:Fallback>
        </mc:AlternateContent>
      </w:r>
      <w:r>
        <w:rPr>
          <w:rFonts w:ascii="Cambria" w:hAnsi="Cambria"/>
          <w:sz w:val="18"/>
        </w:rPr>
        <mc:AlternateContent>
          <mc:Choice Requires="wps">
            <w:drawing>
              <wp:anchor distT="0" distB="0" distL="0" distR="0" allowOverlap="1" layoutInCell="1" locked="0" behindDoc="1" simplePos="0" relativeHeight="480827392">
                <wp:simplePos x="0" y="0"/>
                <wp:positionH relativeFrom="page">
                  <wp:posOffset>1336689</wp:posOffset>
                </wp:positionH>
                <wp:positionV relativeFrom="paragraph">
                  <wp:posOffset>210052</wp:posOffset>
                </wp:positionV>
                <wp:extent cx="60960" cy="114935"/>
                <wp:effectExtent l="0" t="0" r="0" b="0"/>
                <wp:wrapNone/>
                <wp:docPr id="1308" name="Textbox 1308"/>
                <wp:cNvGraphicFramePr>
                  <a:graphicFrameLocks/>
                </wp:cNvGraphicFramePr>
                <a:graphic>
                  <a:graphicData uri="http://schemas.microsoft.com/office/word/2010/wordprocessingShape">
                    <wps:wsp>
                      <wps:cNvPr id="1308" name="Textbox 1308"/>
                      <wps:cNvSpPr txBox="1"/>
                      <wps:spPr>
                        <a:xfrm>
                          <a:off x="0" y="0"/>
                          <a:ext cx="60960" cy="114935"/>
                        </a:xfrm>
                        <a:prstGeom prst="rect">
                          <a:avLst/>
                        </a:prstGeom>
                      </wps:spPr>
                      <wps:txbx>
                        <w:txbxContent>
                          <w:p>
                            <w:pPr>
                              <w:spacing w:line="180" w:lineRule="exact" w:before="0"/>
                              <w:ind w:left="0" w:right="0" w:firstLine="0"/>
                              <w:jc w:val="left"/>
                              <w:rPr>
                                <w:rFonts w:ascii="Calibri"/>
                                <w:sz w:val="18"/>
                              </w:rPr>
                            </w:pPr>
                            <w:r>
                              <w:rPr>
                                <w:rFonts w:ascii="Calibri"/>
                                <w:spacing w:val="-10"/>
                                <w:w w:val="105"/>
                                <w:sz w:val="18"/>
                              </w:rPr>
                              <w:t>2</w:t>
                            </w:r>
                          </w:p>
                        </w:txbxContent>
                      </wps:txbx>
                      <wps:bodyPr wrap="square" lIns="0" tIns="0" rIns="0" bIns="0" rtlCol="0">
                        <a:noAutofit/>
                      </wps:bodyPr>
                    </wps:wsp>
                  </a:graphicData>
                </a:graphic>
              </wp:anchor>
            </w:drawing>
          </mc:Choice>
          <mc:Fallback>
            <w:pict>
              <v:shape style="position:absolute;margin-left:105.251122pt;margin-top:16.539553pt;width:4.8pt;height:9.050pt;mso-position-horizontal-relative:page;mso-position-vertical-relative:paragraph;z-index:-22489088" type="#_x0000_t202" id="docshape1121" filled="false" stroked="false">
                <v:textbox inset="0,0,0,0">
                  <w:txbxContent>
                    <w:p>
                      <w:pPr>
                        <w:spacing w:line="180" w:lineRule="exact" w:before="0"/>
                        <w:ind w:left="0" w:right="0" w:firstLine="0"/>
                        <w:jc w:val="left"/>
                        <w:rPr>
                          <w:rFonts w:ascii="Calibri"/>
                          <w:sz w:val="18"/>
                        </w:rPr>
                      </w:pPr>
                      <w:r>
                        <w:rPr>
                          <w:rFonts w:ascii="Calibri"/>
                          <w:spacing w:val="-10"/>
                          <w:w w:val="105"/>
                          <w:sz w:val="18"/>
                        </w:rPr>
                        <w:t>2</w:t>
                      </w:r>
                    </w:p>
                  </w:txbxContent>
                </v:textbox>
                <w10:wrap type="none"/>
              </v:shape>
            </w:pict>
          </mc:Fallback>
        </mc:AlternateContent>
      </w:r>
      <w:r>
        <w:rPr>
          <w:rFonts w:ascii="Cambria" w:hAnsi="Cambria"/>
          <w:sz w:val="18"/>
        </w:rPr>
        <mc:AlternateContent>
          <mc:Choice Requires="wps">
            <w:drawing>
              <wp:anchor distT="0" distB="0" distL="0" distR="0" allowOverlap="1" layoutInCell="1" locked="0" behindDoc="1" simplePos="0" relativeHeight="480827904">
                <wp:simplePos x="0" y="0"/>
                <wp:positionH relativeFrom="page">
                  <wp:posOffset>2915658</wp:posOffset>
                </wp:positionH>
                <wp:positionV relativeFrom="paragraph">
                  <wp:posOffset>225599</wp:posOffset>
                </wp:positionV>
                <wp:extent cx="1244600" cy="86360"/>
                <wp:effectExtent l="0" t="0" r="0" b="0"/>
                <wp:wrapNone/>
                <wp:docPr id="1309" name="Textbox 1309"/>
                <wp:cNvGraphicFramePr>
                  <a:graphicFrameLocks/>
                </wp:cNvGraphicFramePr>
                <a:graphic>
                  <a:graphicData uri="http://schemas.microsoft.com/office/word/2010/wordprocessingShape">
                    <wps:wsp>
                      <wps:cNvPr id="1309" name="Textbox 1309"/>
                      <wps:cNvSpPr txBox="1"/>
                      <wps:spPr>
                        <a:xfrm>
                          <a:off x="0" y="0"/>
                          <a:ext cx="1244600" cy="86360"/>
                        </a:xfrm>
                        <a:prstGeom prst="rect">
                          <a:avLst/>
                        </a:prstGeom>
                      </wps:spPr>
                      <wps:txbx>
                        <w:txbxContent>
                          <w:p>
                            <w:pPr>
                              <w:tabs>
                                <w:tab w:pos="1876" w:val="left" w:leader="none"/>
                              </w:tabs>
                              <w:spacing w:line="135" w:lineRule="exact" w:before="0"/>
                              <w:ind w:left="0" w:right="0" w:firstLine="0"/>
                              <w:jc w:val="left"/>
                              <w:rPr>
                                <w:rFonts w:ascii="Calibri"/>
                                <w:sz w:val="13"/>
                              </w:rPr>
                            </w:pPr>
                            <w:r>
                              <w:rPr>
                                <w:rFonts w:ascii="Calibri"/>
                                <w:spacing w:val="-10"/>
                                <w:w w:val="125"/>
                                <w:sz w:val="13"/>
                              </w:rPr>
                              <w:t>4</w:t>
                            </w:r>
                            <w:r>
                              <w:rPr>
                                <w:rFonts w:ascii="Calibri"/>
                                <w:sz w:val="13"/>
                              </w:rPr>
                              <w:tab/>
                            </w:r>
                            <w:r>
                              <w:rPr>
                                <w:rFonts w:ascii="Calibri"/>
                                <w:spacing w:val="-10"/>
                                <w:w w:val="125"/>
                                <w:sz w:val="13"/>
                              </w:rPr>
                              <w:t>1</w:t>
                            </w:r>
                          </w:p>
                        </w:txbxContent>
                      </wps:txbx>
                      <wps:bodyPr wrap="square" lIns="0" tIns="0" rIns="0" bIns="0" rtlCol="0">
                        <a:noAutofit/>
                      </wps:bodyPr>
                    </wps:wsp>
                  </a:graphicData>
                </a:graphic>
              </wp:anchor>
            </w:drawing>
          </mc:Choice>
          <mc:Fallback>
            <w:pict>
              <v:shape style="position:absolute;margin-left:229.579376pt;margin-top:17.763765pt;width:98pt;height:6.8pt;mso-position-horizontal-relative:page;mso-position-vertical-relative:paragraph;z-index:-22488576" type="#_x0000_t202" id="docshape1122" filled="false" stroked="false">
                <v:textbox inset="0,0,0,0">
                  <w:txbxContent>
                    <w:p>
                      <w:pPr>
                        <w:tabs>
                          <w:tab w:pos="1876" w:val="left" w:leader="none"/>
                        </w:tabs>
                        <w:spacing w:line="135" w:lineRule="exact" w:before="0"/>
                        <w:ind w:left="0" w:right="0" w:firstLine="0"/>
                        <w:jc w:val="left"/>
                        <w:rPr>
                          <w:rFonts w:ascii="Calibri"/>
                          <w:sz w:val="13"/>
                        </w:rPr>
                      </w:pPr>
                      <w:r>
                        <w:rPr>
                          <w:rFonts w:ascii="Calibri"/>
                          <w:spacing w:val="-10"/>
                          <w:w w:val="125"/>
                          <w:sz w:val="13"/>
                        </w:rPr>
                        <w:t>4</w:t>
                      </w:r>
                      <w:r>
                        <w:rPr>
                          <w:rFonts w:ascii="Calibri"/>
                          <w:sz w:val="13"/>
                        </w:rPr>
                        <w:tab/>
                      </w:r>
                      <w:r>
                        <w:rPr>
                          <w:rFonts w:ascii="Calibri"/>
                          <w:spacing w:val="-10"/>
                          <w:w w:val="125"/>
                          <w:sz w:val="13"/>
                        </w:rPr>
                        <w:t>1</w:t>
                      </w:r>
                    </w:p>
                  </w:txbxContent>
                </v:textbox>
                <w10:wrap type="none"/>
              </v:shape>
            </w:pict>
          </mc:Fallback>
        </mc:AlternateContent>
      </w:r>
      <w:r>
        <w:rPr>
          <w:rFonts w:ascii="Calibri" w:hAnsi="Calibri"/>
          <w:w w:val="125"/>
          <w:position w:val="-1"/>
          <w:sz w:val="24"/>
        </w:rPr>
        <w:t>(</w:t>
      </w:r>
      <w:r>
        <w:rPr>
          <w:rFonts w:ascii="Cambria" w:hAnsi="Cambria"/>
          <w:w w:val="125"/>
          <w:sz w:val="18"/>
        </w:rPr>
        <w:t>π</w:t>
      </w:r>
      <w:r>
        <w:rPr>
          <w:rFonts w:ascii="Calibri" w:hAnsi="Calibri"/>
          <w:w w:val="125"/>
          <w:sz w:val="18"/>
          <w:vertAlign w:val="subscript"/>
        </w:rPr>
        <w:t>4</w:t>
      </w:r>
      <w:r>
        <w:rPr>
          <w:rFonts w:ascii="Cambria" w:hAnsi="Cambria"/>
          <w:w w:val="125"/>
          <w:sz w:val="18"/>
          <w:vertAlign w:val="baseline"/>
        </w:rPr>
        <w:t>k</w:t>
      </w:r>
      <w:r>
        <w:rPr>
          <w:rFonts w:ascii="Calibri" w:hAnsi="Calibri"/>
          <w:w w:val="125"/>
          <w:sz w:val="18"/>
          <w:vertAlign w:val="subscript"/>
        </w:rPr>
        <w:t>2</w:t>
      </w:r>
      <w:r>
        <w:rPr>
          <w:rFonts w:ascii="Cambria" w:hAnsi="Cambria"/>
          <w:w w:val="125"/>
          <w:sz w:val="18"/>
          <w:vertAlign w:val="baseline"/>
        </w:rPr>
        <w:t>τ</w:t>
      </w:r>
      <w:r>
        <w:rPr>
          <w:rFonts w:ascii="Calibri" w:hAnsi="Calibri"/>
          <w:w w:val="125"/>
          <w:sz w:val="18"/>
          <w:vertAlign w:val="subscript"/>
        </w:rPr>
        <w:t>1</w:t>
      </w:r>
      <w:r>
        <w:rPr>
          <w:rFonts w:ascii="Calibri" w:hAnsi="Calibri"/>
          <w:w w:val="125"/>
          <w:sz w:val="18"/>
          <w:vertAlign w:val="baseline"/>
        </w:rPr>
        <w:t>+</w:t>
      </w:r>
      <w:r>
        <w:rPr>
          <w:rFonts w:ascii="Cambria" w:hAnsi="Cambria"/>
          <w:w w:val="125"/>
          <w:sz w:val="18"/>
          <w:vertAlign w:val="baseline"/>
        </w:rPr>
        <w:t>π</w:t>
      </w:r>
      <w:r>
        <w:rPr>
          <w:rFonts w:ascii="Calibri" w:hAnsi="Calibri"/>
          <w:w w:val="125"/>
          <w:sz w:val="18"/>
          <w:vertAlign w:val="subscript"/>
        </w:rPr>
        <w:t>3</w:t>
      </w:r>
      <w:r>
        <w:rPr>
          <w:rFonts w:ascii="Cambria" w:hAnsi="Cambria"/>
          <w:w w:val="125"/>
          <w:sz w:val="18"/>
          <w:vertAlign w:val="baseline"/>
        </w:rPr>
        <w:t>τ</w:t>
      </w:r>
      <w:r>
        <w:rPr>
          <w:rFonts w:ascii="Calibri" w:hAnsi="Calibri"/>
          <w:w w:val="125"/>
          <w:sz w:val="18"/>
          <w:vertAlign w:val="subscript"/>
        </w:rPr>
        <w:t>1</w:t>
      </w:r>
      <w:r>
        <w:rPr>
          <w:rFonts w:ascii="Calibri" w:hAnsi="Calibri"/>
          <w:w w:val="125"/>
          <w:sz w:val="18"/>
          <w:vertAlign w:val="baseline"/>
        </w:rPr>
        <w:t>+</w:t>
      </w:r>
      <w:r>
        <w:rPr>
          <w:rFonts w:ascii="Cambria" w:hAnsi="Cambria"/>
          <w:w w:val="125"/>
          <w:sz w:val="18"/>
          <w:vertAlign w:val="baseline"/>
        </w:rPr>
        <w:t>π</w:t>
      </w:r>
      <w:r>
        <w:rPr>
          <w:rFonts w:ascii="Calibri" w:hAnsi="Calibri"/>
          <w:w w:val="125"/>
          <w:sz w:val="18"/>
          <w:vertAlign w:val="superscript"/>
        </w:rPr>
        <w:t>2</w:t>
      </w:r>
      <w:r>
        <w:rPr>
          <w:rFonts w:ascii="Cambria" w:hAnsi="Cambria"/>
          <w:w w:val="125"/>
          <w:sz w:val="18"/>
          <w:vertAlign w:val="baseline"/>
        </w:rPr>
        <w:t>k</w:t>
      </w:r>
      <w:r>
        <w:rPr>
          <w:rFonts w:ascii="Calibri" w:hAnsi="Calibri"/>
          <w:w w:val="125"/>
          <w:sz w:val="18"/>
          <w:vertAlign w:val="subscript"/>
        </w:rPr>
        <w:t>2</w:t>
      </w:r>
      <w:r>
        <w:rPr>
          <w:rFonts w:ascii="Cambria" w:hAnsi="Cambria"/>
          <w:w w:val="125"/>
          <w:sz w:val="18"/>
          <w:vertAlign w:val="baseline"/>
        </w:rPr>
        <w:t>τ</w:t>
      </w:r>
      <w:r>
        <w:rPr>
          <w:rFonts w:ascii="Calibri" w:hAnsi="Calibri"/>
          <w:w w:val="125"/>
          <w:sz w:val="18"/>
          <w:vertAlign w:val="subscript"/>
        </w:rPr>
        <w:t>2</w:t>
      </w:r>
      <w:r>
        <w:rPr>
          <w:rFonts w:ascii="Cambria" w:hAnsi="Cambria"/>
          <w:w w:val="125"/>
          <w:sz w:val="18"/>
          <w:vertAlign w:val="baseline"/>
        </w:rPr>
        <w:t>C</w:t>
      </w:r>
      <w:r>
        <w:rPr>
          <w:rFonts w:ascii="Calibri" w:hAnsi="Calibri"/>
          <w:w w:val="125"/>
          <w:sz w:val="18"/>
          <w:vertAlign w:val="subscript"/>
        </w:rPr>
        <w:t>4</w:t>
      </w:r>
      <w:r>
        <w:rPr>
          <w:rFonts w:ascii="Calibri" w:hAnsi="Calibri"/>
          <w:w w:val="125"/>
          <w:sz w:val="18"/>
          <w:vertAlign w:val="baseline"/>
        </w:rPr>
        <w:t>+</w:t>
      </w:r>
      <w:r>
        <w:rPr>
          <w:rFonts w:ascii="Cambria" w:hAnsi="Cambria"/>
          <w:w w:val="125"/>
          <w:sz w:val="18"/>
          <w:vertAlign w:val="baseline"/>
        </w:rPr>
        <w:t>τ</w:t>
      </w:r>
      <w:r>
        <w:rPr>
          <w:rFonts w:ascii="Calibri" w:hAnsi="Calibri"/>
          <w:w w:val="125"/>
          <w:sz w:val="18"/>
          <w:vertAlign w:val="subscript"/>
        </w:rPr>
        <w:t>1</w:t>
      </w:r>
      <w:r>
        <w:rPr>
          <w:rFonts w:ascii="Cambria" w:hAnsi="Cambria"/>
          <w:w w:val="125"/>
          <w:sz w:val="18"/>
          <w:vertAlign w:val="baseline"/>
        </w:rPr>
        <w:t>τ</w:t>
      </w:r>
      <w:r>
        <w:rPr>
          <w:rFonts w:ascii="Calibri" w:hAnsi="Calibri"/>
          <w:w w:val="125"/>
          <w:sz w:val="18"/>
          <w:vertAlign w:val="subscript"/>
        </w:rPr>
        <w:t>2</w:t>
      </w:r>
      <w:r>
        <w:rPr>
          <w:rFonts w:ascii="Cambria" w:hAnsi="Cambria"/>
          <w:w w:val="125"/>
          <w:sz w:val="18"/>
          <w:vertAlign w:val="baseline"/>
        </w:rPr>
        <w:t>π</w:t>
      </w:r>
      <w:r>
        <w:rPr>
          <w:rFonts w:ascii="Calibri" w:hAnsi="Calibri"/>
          <w:w w:val="125"/>
          <w:sz w:val="18"/>
          <w:vertAlign w:val="subscript"/>
        </w:rPr>
        <w:t>4</w:t>
      </w:r>
      <w:r>
        <w:rPr>
          <w:rFonts w:ascii="Cambria" w:hAnsi="Cambria"/>
          <w:w w:val="125"/>
          <w:sz w:val="18"/>
          <w:vertAlign w:val="baseline"/>
        </w:rPr>
        <w:t>C</w:t>
      </w:r>
      <w:r>
        <w:rPr>
          <w:rFonts w:ascii="Calibri" w:hAnsi="Calibri"/>
          <w:w w:val="125"/>
          <w:sz w:val="18"/>
          <w:vertAlign w:val="subscript"/>
        </w:rPr>
        <w:t>4</w:t>
      </w:r>
      <w:r>
        <w:rPr>
          <w:rFonts w:ascii="Calibri" w:hAnsi="Calibri"/>
          <w:w w:val="125"/>
          <w:sz w:val="18"/>
          <w:vertAlign w:val="baseline"/>
        </w:rPr>
        <w:t>+</w:t>
      </w:r>
      <w:r>
        <w:rPr>
          <w:rFonts w:ascii="Cambria" w:hAnsi="Cambria"/>
          <w:w w:val="125"/>
          <w:sz w:val="18"/>
          <w:vertAlign w:val="baseline"/>
        </w:rPr>
        <w:t>τ</w:t>
      </w:r>
      <w:r>
        <w:rPr>
          <w:rFonts w:ascii="Cambria" w:hAnsi="Cambria"/>
          <w:spacing w:val="38"/>
          <w:w w:val="130"/>
          <w:sz w:val="18"/>
          <w:vertAlign w:val="baseline"/>
        </w:rPr>
        <w:t>  </w:t>
      </w:r>
      <w:r>
        <w:rPr>
          <w:rFonts w:ascii="Calibri" w:hAnsi="Calibri"/>
          <w:spacing w:val="-5"/>
          <w:w w:val="130"/>
          <w:sz w:val="18"/>
          <w:vertAlign w:val="superscript"/>
        </w:rPr>
        <w:t>2</w:t>
      </w:r>
      <w:r>
        <w:rPr>
          <w:rFonts w:ascii="Calibri" w:hAnsi="Calibri"/>
          <w:spacing w:val="-5"/>
          <w:w w:val="130"/>
          <w:position w:val="-1"/>
          <w:sz w:val="24"/>
          <w:vertAlign w:val="baseline"/>
        </w:rPr>
        <w:t>)</w:t>
      </w:r>
      <w:r>
        <w:rPr>
          <w:rFonts w:ascii="Cambria" w:hAnsi="Cambria"/>
          <w:spacing w:val="-5"/>
          <w:w w:val="130"/>
          <w:sz w:val="18"/>
          <w:vertAlign w:val="baseline"/>
        </w:rPr>
        <w:t>λ</w:t>
      </w:r>
    </w:p>
    <w:p>
      <w:pPr>
        <w:tabs>
          <w:tab w:pos="2561" w:val="left" w:leader="none"/>
          <w:tab w:pos="4870" w:val="left" w:leader="none"/>
        </w:tabs>
        <w:spacing w:line="194" w:lineRule="auto" w:before="0"/>
        <w:ind w:left="1679" w:right="0" w:firstLine="0"/>
        <w:jc w:val="left"/>
        <w:rPr>
          <w:rFonts w:ascii="Calibri" w:hAnsi="Calibri"/>
          <w:position w:val="-10"/>
          <w:sz w:val="13"/>
        </w:rPr>
      </w:pPr>
      <w:r>
        <w:rPr>
          <w:rFonts w:ascii="Calibri" w:hAnsi="Calibri"/>
          <w:position w:val="-10"/>
          <w:sz w:val="13"/>
        </w:rPr>
        <mc:AlternateContent>
          <mc:Choice Requires="wps">
            <w:drawing>
              <wp:anchor distT="0" distB="0" distL="0" distR="0" allowOverlap="1" layoutInCell="1" locked="0" behindDoc="1" simplePos="0" relativeHeight="480817664">
                <wp:simplePos x="0" y="0"/>
                <wp:positionH relativeFrom="page">
                  <wp:posOffset>1987363</wp:posOffset>
                </wp:positionH>
                <wp:positionV relativeFrom="paragraph">
                  <wp:posOffset>78388</wp:posOffset>
                </wp:positionV>
                <wp:extent cx="2324735" cy="1270"/>
                <wp:effectExtent l="0" t="0" r="0" b="0"/>
                <wp:wrapNone/>
                <wp:docPr id="1310" name="Graphic 1310"/>
                <wp:cNvGraphicFramePr>
                  <a:graphicFrameLocks/>
                </wp:cNvGraphicFramePr>
                <a:graphic>
                  <a:graphicData uri="http://schemas.microsoft.com/office/word/2010/wordprocessingShape">
                    <wps:wsp>
                      <wps:cNvPr id="1310" name="Graphic 1310"/>
                      <wps:cNvSpPr/>
                      <wps:spPr>
                        <a:xfrm>
                          <a:off x="0" y="0"/>
                          <a:ext cx="2324735" cy="1270"/>
                        </a:xfrm>
                        <a:custGeom>
                          <a:avLst/>
                          <a:gdLst/>
                          <a:ahLst/>
                          <a:cxnLst/>
                          <a:rect l="l" t="t" r="r" b="b"/>
                          <a:pathLst>
                            <a:path w="2324735" h="0">
                              <a:moveTo>
                                <a:pt x="0" y="0"/>
                              </a:moveTo>
                              <a:lnTo>
                                <a:pt x="2324603" y="0"/>
                              </a:lnTo>
                            </a:path>
                          </a:pathLst>
                        </a:custGeom>
                        <a:ln w="62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98816" from="156.485321pt,6.17233pt" to="339.52498pt,6.17233pt" stroked="true" strokeweight=".493132pt" strokecolor="#000000">
                <v:stroke dashstyle="solid"/>
                <w10:wrap type="none"/>
              </v:line>
            </w:pict>
          </mc:Fallback>
        </mc:AlternateContent>
      </w:r>
      <w:r>
        <w:rPr>
          <w:rFonts w:ascii="Cambria" w:hAnsi="Cambria"/>
          <w:sz w:val="22"/>
        </w:rPr>
        <w:t>⇔</w:t>
      </w:r>
      <w:r>
        <w:rPr>
          <w:rFonts w:ascii="Cambria" w:hAnsi="Cambria"/>
          <w:spacing w:val="-4"/>
          <w:w w:val="115"/>
          <w:sz w:val="22"/>
        </w:rPr>
        <w:t> </w:t>
      </w:r>
      <w:r>
        <w:rPr>
          <w:rFonts w:ascii="Cambria" w:hAnsi="Cambria"/>
          <w:spacing w:val="-10"/>
          <w:w w:val="115"/>
          <w:sz w:val="24"/>
        </w:rPr>
        <w:t>λ</w:t>
      </w:r>
      <w:r>
        <w:rPr>
          <w:rFonts w:ascii="Cambria" w:hAnsi="Cambria"/>
          <w:sz w:val="24"/>
        </w:rPr>
        <w:tab/>
      </w:r>
      <w:r>
        <w:rPr>
          <w:rFonts w:ascii="Calibri" w:hAnsi="Calibri"/>
          <w:spacing w:val="-10"/>
          <w:w w:val="140"/>
          <w:sz w:val="24"/>
        </w:rPr>
        <w:t>+</w:t>
      </w:r>
      <w:r>
        <w:rPr>
          <w:rFonts w:ascii="Calibri" w:hAnsi="Calibri"/>
          <w:sz w:val="24"/>
        </w:rPr>
        <w:tab/>
      </w:r>
      <w:r>
        <w:rPr>
          <w:rFonts w:ascii="Cambria" w:hAnsi="Cambria"/>
          <w:spacing w:val="-5"/>
          <w:w w:val="115"/>
          <w:position w:val="-8"/>
          <w:sz w:val="18"/>
        </w:rPr>
        <w:t>τ</w:t>
      </w:r>
      <w:r>
        <w:rPr>
          <w:rFonts w:ascii="Calibri" w:hAnsi="Calibri"/>
          <w:spacing w:val="-5"/>
          <w:w w:val="115"/>
          <w:position w:val="-10"/>
          <w:sz w:val="13"/>
        </w:rPr>
        <w:t>1</w:t>
      </w:r>
    </w:p>
    <w:p>
      <w:pPr>
        <w:spacing w:line="146" w:lineRule="exact" w:before="0"/>
        <w:ind w:left="396" w:right="0" w:firstLine="0"/>
        <w:jc w:val="center"/>
        <w:rPr>
          <w:rFonts w:ascii="Calibri" w:hAnsi="Calibri"/>
          <w:position w:val="-1"/>
          <w:sz w:val="24"/>
        </w:rPr>
      </w:pPr>
      <w:r>
        <w:rPr>
          <w:rFonts w:ascii="Calibri" w:hAnsi="Calibri"/>
          <w:w w:val="120"/>
          <w:position w:val="-1"/>
          <w:sz w:val="24"/>
        </w:rPr>
        <w:t>(</w:t>
      </w:r>
      <w:r>
        <w:rPr>
          <w:rFonts w:ascii="Cambria" w:hAnsi="Cambria"/>
          <w:w w:val="120"/>
          <w:sz w:val="18"/>
        </w:rPr>
        <w:t>π</w:t>
      </w:r>
      <w:r>
        <w:rPr>
          <w:rFonts w:ascii="Calibri" w:hAnsi="Calibri"/>
          <w:w w:val="120"/>
          <w:sz w:val="18"/>
          <w:vertAlign w:val="subscript"/>
        </w:rPr>
        <w:t>3</w:t>
      </w:r>
      <w:r>
        <w:rPr>
          <w:rFonts w:ascii="Cambria" w:hAnsi="Cambria"/>
          <w:w w:val="120"/>
          <w:sz w:val="18"/>
          <w:vertAlign w:val="baseline"/>
        </w:rPr>
        <w:t>τ</w:t>
      </w:r>
      <w:r>
        <w:rPr>
          <w:rFonts w:ascii="Calibri" w:hAnsi="Calibri"/>
          <w:w w:val="120"/>
          <w:sz w:val="18"/>
          <w:vertAlign w:val="subscript"/>
        </w:rPr>
        <w:t>1</w:t>
      </w:r>
      <w:r>
        <w:rPr>
          <w:rFonts w:ascii="Cambria" w:hAnsi="Cambria"/>
          <w:w w:val="120"/>
          <w:sz w:val="18"/>
          <w:vertAlign w:val="baseline"/>
        </w:rPr>
        <w:t>τ</w:t>
      </w:r>
      <w:r>
        <w:rPr>
          <w:rFonts w:ascii="Calibri" w:hAnsi="Calibri"/>
          <w:w w:val="120"/>
          <w:sz w:val="18"/>
          <w:vertAlign w:val="subscript"/>
        </w:rPr>
        <w:t>2</w:t>
      </w:r>
      <w:r>
        <w:rPr>
          <w:rFonts w:ascii="Cambria" w:hAnsi="Cambria"/>
          <w:w w:val="120"/>
          <w:sz w:val="18"/>
          <w:vertAlign w:val="baseline"/>
        </w:rPr>
        <w:t>π</w:t>
      </w:r>
      <w:r>
        <w:rPr>
          <w:rFonts w:ascii="Calibri" w:hAnsi="Calibri"/>
          <w:w w:val="120"/>
          <w:sz w:val="18"/>
          <w:vertAlign w:val="subscript"/>
        </w:rPr>
        <w:t>4</w:t>
      </w:r>
      <w:r>
        <w:rPr>
          <w:rFonts w:ascii="Cambria" w:hAnsi="Cambria"/>
          <w:w w:val="120"/>
          <w:sz w:val="18"/>
          <w:vertAlign w:val="baseline"/>
        </w:rPr>
        <w:t>C</w:t>
      </w:r>
      <w:r>
        <w:rPr>
          <w:rFonts w:ascii="Calibri" w:hAnsi="Calibri"/>
          <w:w w:val="120"/>
          <w:sz w:val="18"/>
          <w:vertAlign w:val="subscript"/>
        </w:rPr>
        <w:t>4</w:t>
      </w:r>
      <w:r>
        <w:rPr>
          <w:rFonts w:ascii="Calibri" w:hAnsi="Calibri"/>
          <w:w w:val="120"/>
          <w:sz w:val="18"/>
          <w:vertAlign w:val="baseline"/>
        </w:rPr>
        <w:t>+</w:t>
      </w:r>
      <w:r>
        <w:rPr>
          <w:rFonts w:ascii="Cambria" w:hAnsi="Cambria"/>
          <w:w w:val="120"/>
          <w:sz w:val="18"/>
          <w:vertAlign w:val="baseline"/>
        </w:rPr>
        <w:t>π</w:t>
      </w:r>
      <w:r>
        <w:rPr>
          <w:rFonts w:ascii="Calibri" w:hAnsi="Calibri"/>
          <w:w w:val="120"/>
          <w:sz w:val="18"/>
          <w:vertAlign w:val="subscript"/>
        </w:rPr>
        <w:t>3</w:t>
      </w:r>
      <w:r>
        <w:rPr>
          <w:rFonts w:ascii="Cambria" w:hAnsi="Cambria"/>
          <w:w w:val="120"/>
          <w:sz w:val="18"/>
          <w:vertAlign w:val="baseline"/>
        </w:rPr>
        <w:t>τ</w:t>
      </w:r>
      <w:r>
        <w:rPr>
          <w:rFonts w:ascii="Cambria" w:hAnsi="Cambria"/>
          <w:spacing w:val="74"/>
          <w:w w:val="150"/>
          <w:sz w:val="18"/>
          <w:vertAlign w:val="baseline"/>
        </w:rPr>
        <w:t> </w:t>
      </w:r>
      <w:r>
        <w:rPr>
          <w:rFonts w:ascii="Calibri" w:hAnsi="Calibri"/>
          <w:w w:val="120"/>
          <w:sz w:val="18"/>
          <w:vertAlign w:val="superscript"/>
        </w:rPr>
        <w:t>2</w:t>
      </w:r>
      <w:r>
        <w:rPr>
          <w:rFonts w:ascii="Calibri" w:hAnsi="Calibri"/>
          <w:w w:val="120"/>
          <w:sz w:val="18"/>
          <w:vertAlign w:val="baseline"/>
        </w:rPr>
        <w:t>+2</w:t>
      </w:r>
      <w:r>
        <w:rPr>
          <w:rFonts w:ascii="Cambria" w:hAnsi="Cambria"/>
          <w:w w:val="120"/>
          <w:sz w:val="18"/>
          <w:vertAlign w:val="baseline"/>
        </w:rPr>
        <w:t>π</w:t>
      </w:r>
      <w:r>
        <w:rPr>
          <w:rFonts w:ascii="Calibri" w:hAnsi="Calibri"/>
          <w:w w:val="120"/>
          <w:sz w:val="18"/>
          <w:vertAlign w:val="superscript"/>
        </w:rPr>
        <w:t>3</w:t>
      </w:r>
      <w:r>
        <w:rPr>
          <w:rFonts w:ascii="Cambria" w:hAnsi="Cambria"/>
          <w:w w:val="120"/>
          <w:sz w:val="18"/>
          <w:vertAlign w:val="baseline"/>
        </w:rPr>
        <w:t>k</w:t>
      </w:r>
      <w:r>
        <w:rPr>
          <w:rFonts w:ascii="Calibri" w:hAnsi="Calibri"/>
          <w:w w:val="120"/>
          <w:sz w:val="18"/>
          <w:vertAlign w:val="subscript"/>
        </w:rPr>
        <w:t>2</w:t>
      </w:r>
      <w:r>
        <w:rPr>
          <w:rFonts w:ascii="Cambria" w:hAnsi="Cambria"/>
          <w:w w:val="120"/>
          <w:sz w:val="18"/>
          <w:vertAlign w:val="baseline"/>
        </w:rPr>
        <w:t>τ</w:t>
      </w:r>
      <w:r>
        <w:rPr>
          <w:rFonts w:ascii="Cambria" w:hAnsi="Cambria"/>
          <w:spacing w:val="74"/>
          <w:w w:val="150"/>
          <w:sz w:val="18"/>
          <w:vertAlign w:val="baseline"/>
        </w:rPr>
        <w:t> </w:t>
      </w:r>
      <w:r>
        <w:rPr>
          <w:rFonts w:ascii="Calibri" w:hAnsi="Calibri"/>
          <w:w w:val="120"/>
          <w:sz w:val="18"/>
          <w:vertAlign w:val="superscript"/>
        </w:rPr>
        <w:t>2</w:t>
      </w:r>
      <w:r>
        <w:rPr>
          <w:rFonts w:ascii="Cambria" w:hAnsi="Cambria"/>
          <w:w w:val="120"/>
          <w:sz w:val="18"/>
          <w:vertAlign w:val="baseline"/>
        </w:rPr>
        <w:t>C</w:t>
      </w:r>
      <w:r>
        <w:rPr>
          <w:rFonts w:ascii="Calibri" w:hAnsi="Calibri"/>
          <w:w w:val="120"/>
          <w:sz w:val="18"/>
          <w:vertAlign w:val="superscript"/>
        </w:rPr>
        <w:t>2</w:t>
      </w:r>
      <w:r>
        <w:rPr>
          <w:rFonts w:ascii="Calibri" w:hAnsi="Calibri"/>
          <w:w w:val="120"/>
          <w:sz w:val="18"/>
          <w:vertAlign w:val="baseline"/>
        </w:rPr>
        <w:t>+3</w:t>
      </w:r>
      <w:r>
        <w:rPr>
          <w:rFonts w:ascii="Cambria" w:hAnsi="Cambria"/>
          <w:w w:val="120"/>
          <w:sz w:val="18"/>
          <w:vertAlign w:val="baseline"/>
        </w:rPr>
        <w:t>π</w:t>
      </w:r>
      <w:r>
        <w:rPr>
          <w:rFonts w:ascii="Calibri" w:hAnsi="Calibri"/>
          <w:w w:val="120"/>
          <w:sz w:val="18"/>
          <w:vertAlign w:val="superscript"/>
        </w:rPr>
        <w:t>2</w:t>
      </w:r>
      <w:r>
        <w:rPr>
          <w:rFonts w:ascii="Cambria" w:hAnsi="Cambria"/>
          <w:w w:val="120"/>
          <w:sz w:val="18"/>
          <w:vertAlign w:val="baseline"/>
        </w:rPr>
        <w:t>k</w:t>
      </w:r>
      <w:r>
        <w:rPr>
          <w:rFonts w:ascii="Calibri" w:hAnsi="Calibri"/>
          <w:w w:val="120"/>
          <w:sz w:val="18"/>
          <w:vertAlign w:val="subscript"/>
        </w:rPr>
        <w:t>2</w:t>
      </w:r>
      <w:r>
        <w:rPr>
          <w:rFonts w:ascii="Cambria" w:hAnsi="Cambria"/>
          <w:w w:val="120"/>
          <w:sz w:val="18"/>
          <w:vertAlign w:val="baseline"/>
        </w:rPr>
        <w:t>τ</w:t>
      </w:r>
      <w:r>
        <w:rPr>
          <w:rFonts w:ascii="Calibri" w:hAnsi="Calibri"/>
          <w:w w:val="120"/>
          <w:sz w:val="18"/>
          <w:vertAlign w:val="subscript"/>
        </w:rPr>
        <w:t>1</w:t>
      </w:r>
      <w:r>
        <w:rPr>
          <w:rFonts w:ascii="Cambria" w:hAnsi="Cambria"/>
          <w:w w:val="120"/>
          <w:sz w:val="18"/>
          <w:vertAlign w:val="baseline"/>
        </w:rPr>
        <w:t>τ</w:t>
      </w:r>
      <w:r>
        <w:rPr>
          <w:rFonts w:ascii="Calibri" w:hAnsi="Calibri"/>
          <w:w w:val="120"/>
          <w:sz w:val="18"/>
          <w:vertAlign w:val="subscript"/>
        </w:rPr>
        <w:t>2</w:t>
      </w:r>
      <w:r>
        <w:rPr>
          <w:rFonts w:ascii="Cambria" w:hAnsi="Cambria"/>
          <w:w w:val="120"/>
          <w:sz w:val="18"/>
          <w:vertAlign w:val="baseline"/>
        </w:rPr>
        <w:t>C</w:t>
      </w:r>
      <w:r>
        <w:rPr>
          <w:rFonts w:ascii="Calibri" w:hAnsi="Calibri"/>
          <w:w w:val="120"/>
          <w:sz w:val="18"/>
          <w:vertAlign w:val="subscript"/>
        </w:rPr>
        <w:t>4</w:t>
      </w:r>
      <w:r>
        <w:rPr>
          <w:rFonts w:ascii="Calibri" w:hAnsi="Calibri"/>
          <w:w w:val="120"/>
          <w:sz w:val="18"/>
          <w:vertAlign w:val="baseline"/>
        </w:rPr>
        <w:t>+</w:t>
      </w:r>
      <w:r>
        <w:rPr>
          <w:rFonts w:ascii="Cambria" w:hAnsi="Cambria"/>
          <w:w w:val="120"/>
          <w:sz w:val="18"/>
          <w:vertAlign w:val="baseline"/>
        </w:rPr>
        <w:t>π</w:t>
      </w:r>
      <w:r>
        <w:rPr>
          <w:rFonts w:ascii="Calibri" w:hAnsi="Calibri"/>
          <w:w w:val="120"/>
          <w:sz w:val="18"/>
          <w:vertAlign w:val="subscript"/>
        </w:rPr>
        <w:t>4</w:t>
      </w:r>
      <w:r>
        <w:rPr>
          <w:rFonts w:ascii="Cambria" w:hAnsi="Cambria"/>
          <w:w w:val="120"/>
          <w:sz w:val="18"/>
          <w:vertAlign w:val="baseline"/>
        </w:rPr>
        <w:t>k</w:t>
      </w:r>
      <w:r>
        <w:rPr>
          <w:rFonts w:ascii="Calibri" w:hAnsi="Calibri"/>
          <w:w w:val="120"/>
          <w:sz w:val="18"/>
          <w:vertAlign w:val="subscript"/>
        </w:rPr>
        <w:t>2</w:t>
      </w:r>
      <w:r>
        <w:rPr>
          <w:rFonts w:ascii="Cambria" w:hAnsi="Cambria"/>
          <w:w w:val="120"/>
          <w:sz w:val="18"/>
          <w:vertAlign w:val="baseline"/>
        </w:rPr>
        <w:t>τ</w:t>
      </w:r>
      <w:r>
        <w:rPr>
          <w:rFonts w:ascii="Cambria" w:hAnsi="Cambria"/>
          <w:spacing w:val="74"/>
          <w:w w:val="150"/>
          <w:sz w:val="18"/>
          <w:vertAlign w:val="baseline"/>
        </w:rPr>
        <w:t> </w:t>
      </w:r>
      <w:r>
        <w:rPr>
          <w:rFonts w:ascii="Calibri" w:hAnsi="Calibri"/>
          <w:spacing w:val="-5"/>
          <w:w w:val="120"/>
          <w:sz w:val="18"/>
          <w:vertAlign w:val="superscript"/>
        </w:rPr>
        <w:t>2</w:t>
      </w:r>
      <w:r>
        <w:rPr>
          <w:rFonts w:ascii="Calibri" w:hAnsi="Calibri"/>
          <w:spacing w:val="-5"/>
          <w:w w:val="120"/>
          <w:position w:val="-1"/>
          <w:sz w:val="24"/>
          <w:vertAlign w:val="baseline"/>
        </w:rPr>
        <w:t>)</w:t>
      </w:r>
    </w:p>
    <w:p>
      <w:pPr>
        <w:spacing w:after="0" w:line="146" w:lineRule="exact"/>
        <w:jc w:val="center"/>
        <w:rPr>
          <w:rFonts w:ascii="Calibri" w:hAnsi="Calibri"/>
          <w:position w:val="-1"/>
          <w:sz w:val="24"/>
        </w:rPr>
        <w:sectPr>
          <w:type w:val="continuous"/>
          <w:pgSz w:w="8400" w:h="11910"/>
          <w:pgMar w:header="252" w:footer="0" w:top="1220" w:bottom="280" w:left="0" w:right="0"/>
        </w:sectPr>
      </w:pPr>
    </w:p>
    <w:p>
      <w:pPr>
        <w:spacing w:line="136" w:lineRule="exact" w:before="0"/>
        <w:ind w:left="0" w:right="0" w:firstLine="0"/>
        <w:jc w:val="right"/>
        <w:rPr>
          <w:rFonts w:ascii="Calibri"/>
          <w:sz w:val="13"/>
        </w:rPr>
      </w:pPr>
      <w:r>
        <w:rPr>
          <w:rFonts w:ascii="Calibri"/>
          <w:sz w:val="13"/>
        </w:rPr>
        <mc:AlternateContent>
          <mc:Choice Requires="wps">
            <w:drawing>
              <wp:anchor distT="0" distB="0" distL="0" distR="0" allowOverlap="1" layoutInCell="1" locked="0" behindDoc="1" simplePos="0" relativeHeight="480818176">
                <wp:simplePos x="0" y="0"/>
                <wp:positionH relativeFrom="page">
                  <wp:posOffset>1262523</wp:posOffset>
                </wp:positionH>
                <wp:positionV relativeFrom="paragraph">
                  <wp:posOffset>87902</wp:posOffset>
                </wp:positionV>
                <wp:extent cx="3055620" cy="1270"/>
                <wp:effectExtent l="0" t="0" r="0" b="0"/>
                <wp:wrapNone/>
                <wp:docPr id="1311" name="Graphic 1311"/>
                <wp:cNvGraphicFramePr>
                  <a:graphicFrameLocks/>
                </wp:cNvGraphicFramePr>
                <a:graphic>
                  <a:graphicData uri="http://schemas.microsoft.com/office/word/2010/wordprocessingShape">
                    <wps:wsp>
                      <wps:cNvPr id="1311" name="Graphic 1311"/>
                      <wps:cNvSpPr/>
                      <wps:spPr>
                        <a:xfrm>
                          <a:off x="0" y="0"/>
                          <a:ext cx="3055620" cy="1270"/>
                        </a:xfrm>
                        <a:custGeom>
                          <a:avLst/>
                          <a:gdLst/>
                          <a:ahLst/>
                          <a:cxnLst/>
                          <a:rect l="l" t="t" r="r" b="b"/>
                          <a:pathLst>
                            <a:path w="3055620" h="0">
                              <a:moveTo>
                                <a:pt x="0" y="0"/>
                              </a:moveTo>
                              <a:lnTo>
                                <a:pt x="3055098" y="0"/>
                              </a:lnTo>
                            </a:path>
                          </a:pathLst>
                        </a:custGeom>
                        <a:ln w="62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98304" from="99.411278pt,6.921475pt" to="339.970197pt,6.921475pt" stroked="true" strokeweight=".493132pt" strokecolor="#000000">
                <v:stroke dashstyle="solid"/>
                <w10:wrap type="none"/>
              </v:line>
            </w:pict>
          </mc:Fallback>
        </mc:AlternateContent>
      </w:r>
      <w:r>
        <w:rPr>
          <w:rFonts w:ascii="Calibri"/>
          <w:spacing w:val="-10"/>
          <w:w w:val="125"/>
          <w:sz w:val="13"/>
        </w:rPr>
        <w:t>1</w:t>
      </w:r>
    </w:p>
    <w:p>
      <w:pPr>
        <w:pStyle w:val="BodyText"/>
        <w:spacing w:before="310"/>
        <w:ind w:left="1679"/>
      </w:pPr>
      <w:r>
        <w:rPr/>
        <w:t>atau</w:t>
      </w:r>
      <w:r>
        <w:rPr>
          <w:spacing w:val="-3"/>
        </w:rPr>
        <w:t> </w:t>
      </w:r>
      <w:r>
        <w:rPr/>
        <w:t>dapat</w:t>
      </w:r>
      <w:r>
        <w:rPr>
          <w:spacing w:val="-2"/>
        </w:rPr>
        <w:t> ditulis</w:t>
      </w:r>
    </w:p>
    <w:p>
      <w:pPr>
        <w:tabs>
          <w:tab w:pos="725" w:val="left" w:leader="none"/>
          <w:tab w:pos="1437" w:val="left" w:leader="none"/>
        </w:tabs>
        <w:spacing w:line="125" w:lineRule="exact" w:before="0"/>
        <w:ind w:left="346" w:right="0" w:firstLine="0"/>
        <w:jc w:val="left"/>
        <w:rPr>
          <w:rFonts w:ascii="Calibri"/>
          <w:sz w:val="13"/>
        </w:rPr>
      </w:pPr>
      <w:r>
        <w:rPr/>
        <w:br w:type="column"/>
      </w:r>
      <w:r>
        <w:rPr>
          <w:rFonts w:ascii="Calibri"/>
          <w:spacing w:val="-10"/>
          <w:w w:val="125"/>
          <w:sz w:val="13"/>
        </w:rPr>
        <w:t>4</w:t>
      </w:r>
      <w:r>
        <w:rPr>
          <w:rFonts w:ascii="Calibri"/>
          <w:sz w:val="13"/>
        </w:rPr>
        <w:tab/>
      </w:r>
      <w:r>
        <w:rPr>
          <w:rFonts w:ascii="Calibri"/>
          <w:w w:val="125"/>
          <w:sz w:val="13"/>
        </w:rPr>
        <w:t>2</w:t>
      </w:r>
      <w:r>
        <w:rPr>
          <w:rFonts w:ascii="Calibri"/>
          <w:spacing w:val="46"/>
          <w:w w:val="125"/>
          <w:sz w:val="13"/>
        </w:rPr>
        <w:t>  </w:t>
      </w:r>
      <w:r>
        <w:rPr>
          <w:rFonts w:ascii="Calibri"/>
          <w:spacing w:val="-10"/>
          <w:w w:val="125"/>
          <w:sz w:val="13"/>
        </w:rPr>
        <w:t>4</w:t>
      </w:r>
      <w:r>
        <w:rPr>
          <w:rFonts w:ascii="Calibri"/>
          <w:sz w:val="13"/>
        </w:rPr>
        <w:tab/>
      </w:r>
      <w:r>
        <w:rPr>
          <w:rFonts w:ascii="Calibri"/>
          <w:spacing w:val="-10"/>
          <w:w w:val="125"/>
          <w:sz w:val="13"/>
        </w:rPr>
        <w:t>4</w:t>
      </w:r>
    </w:p>
    <w:p>
      <w:pPr>
        <w:spacing w:line="208" w:lineRule="exact" w:before="0"/>
        <w:ind w:left="0" w:right="19" w:firstLine="0"/>
        <w:jc w:val="center"/>
        <w:rPr>
          <w:rFonts w:ascii="Calibri" w:hAnsi="Calibri"/>
          <w:sz w:val="18"/>
        </w:rPr>
      </w:pPr>
      <w:r>
        <w:rPr>
          <w:rFonts w:ascii="Cambria" w:hAnsi="Cambria"/>
          <w:spacing w:val="-5"/>
          <w:w w:val="120"/>
          <w:sz w:val="18"/>
        </w:rPr>
        <w:t>τ</w:t>
      </w:r>
      <w:r>
        <w:rPr>
          <w:rFonts w:ascii="Calibri" w:hAnsi="Calibri"/>
          <w:spacing w:val="-5"/>
          <w:w w:val="120"/>
          <w:sz w:val="18"/>
          <w:vertAlign w:val="subscript"/>
        </w:rPr>
        <w:t>1</w:t>
      </w:r>
    </w:p>
    <w:p>
      <w:pPr>
        <w:tabs>
          <w:tab w:pos="1695" w:val="left" w:leader="none"/>
        </w:tabs>
        <w:spacing w:line="265" w:lineRule="exact" w:before="0"/>
        <w:ind w:left="1389" w:right="0" w:firstLine="0"/>
        <w:jc w:val="left"/>
        <w:rPr>
          <w:rFonts w:ascii="Calibri"/>
          <w:sz w:val="24"/>
        </w:rPr>
      </w:pPr>
      <w:r>
        <w:rPr/>
        <w:br w:type="column"/>
      </w:r>
      <w:r>
        <w:rPr>
          <w:rFonts w:ascii="Calibri"/>
          <w:spacing w:val="-10"/>
          <w:w w:val="120"/>
          <w:position w:val="10"/>
          <w:sz w:val="13"/>
        </w:rPr>
        <w:t>1</w:t>
      </w:r>
      <w:r>
        <w:rPr>
          <w:rFonts w:ascii="Calibri"/>
          <w:position w:val="10"/>
          <w:sz w:val="13"/>
        </w:rPr>
        <w:tab/>
      </w:r>
      <w:r>
        <w:rPr>
          <w:rFonts w:ascii="Calibri"/>
          <w:w w:val="140"/>
          <w:sz w:val="24"/>
        </w:rPr>
        <w:t>=</w:t>
      </w:r>
      <w:r>
        <w:rPr>
          <w:rFonts w:ascii="Calibri"/>
          <w:spacing w:val="16"/>
          <w:w w:val="140"/>
          <w:sz w:val="24"/>
        </w:rPr>
        <w:t> </w:t>
      </w:r>
      <w:r>
        <w:rPr>
          <w:rFonts w:ascii="Calibri"/>
          <w:spacing w:val="-10"/>
          <w:w w:val="120"/>
          <w:sz w:val="24"/>
        </w:rPr>
        <w:t>0</w:t>
      </w:r>
    </w:p>
    <w:p>
      <w:pPr>
        <w:spacing w:after="0" w:line="265" w:lineRule="exact"/>
        <w:jc w:val="left"/>
        <w:rPr>
          <w:rFonts w:ascii="Calibri"/>
          <w:sz w:val="24"/>
        </w:rPr>
        <w:sectPr>
          <w:type w:val="continuous"/>
          <w:pgSz w:w="8400" w:h="11910"/>
          <w:pgMar w:header="252" w:footer="0" w:top="1220" w:bottom="280" w:left="0" w:right="0"/>
          <w:cols w:num="3" w:equalWidth="0">
            <w:col w:w="3600" w:space="40"/>
            <w:col w:w="1520" w:space="39"/>
            <w:col w:w="3201"/>
          </w:cols>
        </w:sectPr>
      </w:pPr>
    </w:p>
    <w:p>
      <w:pPr>
        <w:pStyle w:val="BodyText"/>
        <w:tabs>
          <w:tab w:pos="6753" w:val="left" w:leader="none"/>
        </w:tabs>
        <w:spacing w:before="157"/>
        <w:ind w:left="1679"/>
      </w:pPr>
      <w:r>
        <w:rPr>
          <w:rFonts w:ascii="Cambria" w:hAnsi="Cambria"/>
          <w:w w:val="110"/>
        </w:rPr>
        <w:t>λ</w:t>
      </w:r>
      <w:r>
        <w:rPr>
          <w:rFonts w:ascii="Calibri" w:hAnsi="Calibri"/>
          <w:w w:val="110"/>
          <w:vertAlign w:val="superscript"/>
        </w:rPr>
        <w:t>2</w:t>
      </w:r>
      <w:r>
        <w:rPr>
          <w:rFonts w:ascii="Calibri" w:hAnsi="Calibri"/>
          <w:spacing w:val="25"/>
          <w:w w:val="125"/>
          <w:vertAlign w:val="baseline"/>
        </w:rPr>
        <w:t> </w:t>
      </w:r>
      <w:r>
        <w:rPr>
          <w:rFonts w:ascii="Calibri" w:hAnsi="Calibri"/>
          <w:w w:val="125"/>
          <w:vertAlign w:val="baseline"/>
        </w:rPr>
        <w:t>+</w:t>
      </w:r>
      <w:r>
        <w:rPr>
          <w:rFonts w:ascii="Calibri" w:hAnsi="Calibri"/>
          <w:spacing w:val="10"/>
          <w:w w:val="125"/>
          <w:vertAlign w:val="baseline"/>
        </w:rPr>
        <w:t> </w:t>
      </w:r>
      <w:r>
        <w:rPr>
          <w:rFonts w:ascii="Cambria" w:hAnsi="Cambria"/>
          <w:w w:val="110"/>
          <w:vertAlign w:val="baseline"/>
        </w:rPr>
        <w:t>B</w:t>
      </w:r>
      <w:r>
        <w:rPr>
          <w:rFonts w:ascii="Calibri" w:hAnsi="Calibri"/>
          <w:w w:val="110"/>
          <w:vertAlign w:val="subscript"/>
        </w:rPr>
        <w:t>1</w:t>
      </w:r>
      <w:r>
        <w:rPr>
          <w:rFonts w:ascii="Cambria" w:hAnsi="Cambria"/>
          <w:w w:val="110"/>
          <w:vertAlign w:val="baseline"/>
        </w:rPr>
        <w:t>λ</w:t>
      </w:r>
      <w:r>
        <w:rPr>
          <w:rFonts w:ascii="Cambria" w:hAnsi="Cambria"/>
          <w:spacing w:val="13"/>
          <w:w w:val="125"/>
          <w:vertAlign w:val="baseline"/>
        </w:rPr>
        <w:t> </w:t>
      </w:r>
      <w:r>
        <w:rPr>
          <w:rFonts w:ascii="Calibri" w:hAnsi="Calibri"/>
          <w:w w:val="125"/>
          <w:vertAlign w:val="baseline"/>
        </w:rPr>
        <w:t>+</w:t>
      </w:r>
      <w:r>
        <w:rPr>
          <w:rFonts w:ascii="Calibri" w:hAnsi="Calibri"/>
          <w:spacing w:val="11"/>
          <w:w w:val="125"/>
          <w:vertAlign w:val="baseline"/>
        </w:rPr>
        <w:t> </w:t>
      </w:r>
      <w:r>
        <w:rPr>
          <w:rFonts w:ascii="Cambria" w:hAnsi="Cambria"/>
          <w:w w:val="110"/>
          <w:vertAlign w:val="baseline"/>
        </w:rPr>
        <w:t>B</w:t>
      </w:r>
      <w:r>
        <w:rPr>
          <w:rFonts w:ascii="Calibri" w:hAnsi="Calibri"/>
          <w:w w:val="110"/>
          <w:vertAlign w:val="subscript"/>
        </w:rPr>
        <w:t>2</w:t>
      </w:r>
      <w:r>
        <w:rPr>
          <w:rFonts w:ascii="Calibri" w:hAnsi="Calibri"/>
          <w:spacing w:val="43"/>
          <w:w w:val="125"/>
          <w:vertAlign w:val="baseline"/>
        </w:rPr>
        <w:t> </w:t>
      </w:r>
      <w:r>
        <w:rPr>
          <w:rFonts w:ascii="Calibri" w:hAnsi="Calibri"/>
          <w:w w:val="125"/>
          <w:vertAlign w:val="baseline"/>
        </w:rPr>
        <w:t>=</w:t>
      </w:r>
      <w:r>
        <w:rPr>
          <w:rFonts w:ascii="Calibri" w:hAnsi="Calibri"/>
          <w:spacing w:val="29"/>
          <w:w w:val="125"/>
          <w:vertAlign w:val="baseline"/>
        </w:rPr>
        <w:t> </w:t>
      </w:r>
      <w:r>
        <w:rPr>
          <w:rFonts w:ascii="Calibri" w:hAnsi="Calibri"/>
          <w:spacing w:val="-10"/>
          <w:w w:val="110"/>
          <w:vertAlign w:val="baseline"/>
        </w:rPr>
        <w:t>0</w:t>
      </w:r>
      <w:r>
        <w:rPr>
          <w:rFonts w:ascii="Calibri" w:hAnsi="Calibri"/>
          <w:vertAlign w:val="baseline"/>
        </w:rPr>
        <w:tab/>
      </w:r>
      <w:r>
        <w:rPr>
          <w:spacing w:val="-2"/>
          <w:w w:val="110"/>
          <w:vertAlign w:val="baseline"/>
        </w:rPr>
        <w:t>(4.48)</w:t>
      </w:r>
    </w:p>
    <w:p>
      <w:pPr>
        <w:pStyle w:val="BodyText"/>
        <w:spacing w:before="148"/>
        <w:ind w:left="1679"/>
      </w:pPr>
      <w:r>
        <w:rPr>
          <w:spacing w:val="-2"/>
        </w:rPr>
        <w:t>dengan</w:t>
      </w:r>
    </w:p>
    <w:p>
      <w:pPr>
        <w:spacing w:line="132" w:lineRule="exact" w:before="86"/>
        <w:ind w:left="0" w:right="287" w:firstLine="0"/>
        <w:jc w:val="center"/>
        <w:rPr>
          <w:rFonts w:ascii="Calibri" w:hAnsi="Calibri"/>
          <w:sz w:val="19"/>
        </w:rPr>
      </w:pPr>
      <w:r>
        <w:rPr>
          <w:rFonts w:ascii="Cambria" w:hAnsi="Cambria"/>
          <w:spacing w:val="8"/>
          <w:w w:val="125"/>
          <w:sz w:val="19"/>
        </w:rPr>
        <w:t>π</w:t>
      </w:r>
      <w:r>
        <w:rPr>
          <w:rFonts w:ascii="Calibri" w:hAnsi="Calibri"/>
          <w:spacing w:val="8"/>
          <w:w w:val="125"/>
          <w:sz w:val="19"/>
          <w:vertAlign w:val="subscript"/>
        </w:rPr>
        <w:t>4</w:t>
      </w:r>
      <w:r>
        <w:rPr>
          <w:rFonts w:ascii="Cambria" w:hAnsi="Cambria"/>
          <w:spacing w:val="8"/>
          <w:w w:val="125"/>
          <w:sz w:val="19"/>
          <w:vertAlign w:val="baseline"/>
        </w:rPr>
        <w:t>k</w:t>
      </w:r>
      <w:r>
        <w:rPr>
          <w:rFonts w:ascii="Calibri" w:hAnsi="Calibri"/>
          <w:spacing w:val="8"/>
          <w:w w:val="125"/>
          <w:sz w:val="19"/>
          <w:vertAlign w:val="subscript"/>
        </w:rPr>
        <w:t>2</w:t>
      </w:r>
      <w:r>
        <w:rPr>
          <w:rFonts w:ascii="Cambria" w:hAnsi="Cambria"/>
          <w:spacing w:val="8"/>
          <w:w w:val="125"/>
          <w:sz w:val="19"/>
          <w:vertAlign w:val="baseline"/>
        </w:rPr>
        <w:t>τ</w:t>
      </w:r>
      <w:r>
        <w:rPr>
          <w:rFonts w:ascii="Calibri" w:hAnsi="Calibri"/>
          <w:spacing w:val="8"/>
          <w:w w:val="125"/>
          <w:sz w:val="19"/>
          <w:vertAlign w:val="subscript"/>
        </w:rPr>
        <w:t>1</w:t>
      </w:r>
      <w:r>
        <w:rPr>
          <w:rFonts w:ascii="Calibri" w:hAnsi="Calibri"/>
          <w:spacing w:val="8"/>
          <w:w w:val="125"/>
          <w:sz w:val="19"/>
          <w:vertAlign w:val="baseline"/>
        </w:rPr>
        <w:t>+</w:t>
      </w:r>
      <w:r>
        <w:rPr>
          <w:rFonts w:ascii="Cambria" w:hAnsi="Cambria"/>
          <w:spacing w:val="8"/>
          <w:w w:val="125"/>
          <w:sz w:val="19"/>
          <w:vertAlign w:val="baseline"/>
        </w:rPr>
        <w:t>π</w:t>
      </w:r>
      <w:r>
        <w:rPr>
          <w:rFonts w:ascii="Calibri" w:hAnsi="Calibri"/>
          <w:spacing w:val="8"/>
          <w:w w:val="125"/>
          <w:sz w:val="19"/>
          <w:vertAlign w:val="subscript"/>
        </w:rPr>
        <w:t>3</w:t>
      </w:r>
      <w:r>
        <w:rPr>
          <w:rFonts w:ascii="Cambria" w:hAnsi="Cambria"/>
          <w:spacing w:val="8"/>
          <w:w w:val="125"/>
          <w:sz w:val="19"/>
          <w:vertAlign w:val="baseline"/>
        </w:rPr>
        <w:t>τ</w:t>
      </w:r>
      <w:r>
        <w:rPr>
          <w:rFonts w:ascii="Calibri" w:hAnsi="Calibri"/>
          <w:spacing w:val="8"/>
          <w:w w:val="125"/>
          <w:sz w:val="19"/>
          <w:vertAlign w:val="subscript"/>
        </w:rPr>
        <w:t>1</w:t>
      </w:r>
      <w:r>
        <w:rPr>
          <w:rFonts w:ascii="Calibri" w:hAnsi="Calibri"/>
          <w:spacing w:val="8"/>
          <w:w w:val="125"/>
          <w:sz w:val="19"/>
          <w:vertAlign w:val="baseline"/>
        </w:rPr>
        <w:t>+</w:t>
      </w:r>
      <w:r>
        <w:rPr>
          <w:rFonts w:ascii="Cambria" w:hAnsi="Cambria"/>
          <w:spacing w:val="8"/>
          <w:w w:val="125"/>
          <w:sz w:val="19"/>
          <w:vertAlign w:val="baseline"/>
        </w:rPr>
        <w:t>π</w:t>
      </w:r>
      <w:r>
        <w:rPr>
          <w:rFonts w:ascii="Calibri" w:hAnsi="Calibri"/>
          <w:spacing w:val="8"/>
          <w:w w:val="125"/>
          <w:sz w:val="19"/>
          <w:vertAlign w:val="superscript"/>
        </w:rPr>
        <w:t>2</w:t>
      </w:r>
      <w:r>
        <w:rPr>
          <w:rFonts w:ascii="Cambria" w:hAnsi="Cambria"/>
          <w:spacing w:val="8"/>
          <w:w w:val="125"/>
          <w:sz w:val="19"/>
          <w:vertAlign w:val="baseline"/>
        </w:rPr>
        <w:t>k</w:t>
      </w:r>
      <w:r>
        <w:rPr>
          <w:rFonts w:ascii="Calibri" w:hAnsi="Calibri"/>
          <w:spacing w:val="8"/>
          <w:w w:val="125"/>
          <w:sz w:val="19"/>
          <w:vertAlign w:val="subscript"/>
        </w:rPr>
        <w:t>2</w:t>
      </w:r>
      <w:r>
        <w:rPr>
          <w:rFonts w:ascii="Cambria" w:hAnsi="Cambria"/>
          <w:spacing w:val="8"/>
          <w:w w:val="125"/>
          <w:sz w:val="19"/>
          <w:vertAlign w:val="baseline"/>
        </w:rPr>
        <w:t>τ</w:t>
      </w:r>
      <w:r>
        <w:rPr>
          <w:rFonts w:ascii="Calibri" w:hAnsi="Calibri"/>
          <w:spacing w:val="8"/>
          <w:w w:val="125"/>
          <w:sz w:val="19"/>
          <w:vertAlign w:val="subscript"/>
        </w:rPr>
        <w:t>2</w:t>
      </w:r>
      <w:r>
        <w:rPr>
          <w:rFonts w:ascii="Cambria" w:hAnsi="Cambria"/>
          <w:spacing w:val="8"/>
          <w:w w:val="125"/>
          <w:sz w:val="19"/>
          <w:vertAlign w:val="baseline"/>
        </w:rPr>
        <w:t>C</w:t>
      </w:r>
      <w:r>
        <w:rPr>
          <w:rFonts w:ascii="Calibri" w:hAnsi="Calibri"/>
          <w:spacing w:val="8"/>
          <w:w w:val="125"/>
          <w:sz w:val="19"/>
          <w:vertAlign w:val="subscript"/>
        </w:rPr>
        <w:t>4</w:t>
      </w:r>
      <w:r>
        <w:rPr>
          <w:rFonts w:ascii="Calibri" w:hAnsi="Calibri"/>
          <w:spacing w:val="8"/>
          <w:w w:val="125"/>
          <w:sz w:val="19"/>
          <w:vertAlign w:val="baseline"/>
        </w:rPr>
        <w:t>+</w:t>
      </w:r>
      <w:r>
        <w:rPr>
          <w:rFonts w:ascii="Cambria" w:hAnsi="Cambria"/>
          <w:spacing w:val="8"/>
          <w:w w:val="125"/>
          <w:sz w:val="19"/>
          <w:vertAlign w:val="baseline"/>
        </w:rPr>
        <w:t>τ</w:t>
      </w:r>
      <w:r>
        <w:rPr>
          <w:rFonts w:ascii="Calibri" w:hAnsi="Calibri"/>
          <w:spacing w:val="8"/>
          <w:w w:val="125"/>
          <w:sz w:val="19"/>
          <w:vertAlign w:val="subscript"/>
        </w:rPr>
        <w:t>1</w:t>
      </w:r>
      <w:r>
        <w:rPr>
          <w:rFonts w:ascii="Cambria" w:hAnsi="Cambria"/>
          <w:spacing w:val="8"/>
          <w:w w:val="125"/>
          <w:sz w:val="19"/>
          <w:vertAlign w:val="baseline"/>
        </w:rPr>
        <w:t>τ</w:t>
      </w:r>
      <w:r>
        <w:rPr>
          <w:rFonts w:ascii="Calibri" w:hAnsi="Calibri"/>
          <w:spacing w:val="8"/>
          <w:w w:val="125"/>
          <w:sz w:val="19"/>
          <w:vertAlign w:val="subscript"/>
        </w:rPr>
        <w:t>2</w:t>
      </w:r>
      <w:r>
        <w:rPr>
          <w:rFonts w:ascii="Cambria" w:hAnsi="Cambria"/>
          <w:spacing w:val="8"/>
          <w:w w:val="125"/>
          <w:sz w:val="19"/>
          <w:vertAlign w:val="baseline"/>
        </w:rPr>
        <w:t>π</w:t>
      </w:r>
      <w:r>
        <w:rPr>
          <w:rFonts w:ascii="Calibri" w:hAnsi="Calibri"/>
          <w:spacing w:val="8"/>
          <w:w w:val="125"/>
          <w:sz w:val="19"/>
          <w:vertAlign w:val="subscript"/>
        </w:rPr>
        <w:t>4</w:t>
      </w:r>
      <w:r>
        <w:rPr>
          <w:rFonts w:ascii="Cambria" w:hAnsi="Cambria"/>
          <w:spacing w:val="8"/>
          <w:w w:val="125"/>
          <w:sz w:val="19"/>
          <w:vertAlign w:val="baseline"/>
        </w:rPr>
        <w:t>C</w:t>
      </w:r>
      <w:r>
        <w:rPr>
          <w:rFonts w:ascii="Calibri" w:hAnsi="Calibri"/>
          <w:spacing w:val="8"/>
          <w:w w:val="125"/>
          <w:sz w:val="19"/>
          <w:vertAlign w:val="subscript"/>
        </w:rPr>
        <w:t>4</w:t>
      </w:r>
      <w:r>
        <w:rPr>
          <w:rFonts w:ascii="Calibri" w:hAnsi="Calibri"/>
          <w:spacing w:val="8"/>
          <w:w w:val="125"/>
          <w:sz w:val="19"/>
          <w:vertAlign w:val="baseline"/>
        </w:rPr>
        <w:t>+</w:t>
      </w:r>
      <w:r>
        <w:rPr>
          <w:rFonts w:ascii="Cambria" w:hAnsi="Cambria"/>
          <w:spacing w:val="8"/>
          <w:w w:val="125"/>
          <w:sz w:val="19"/>
          <w:vertAlign w:val="baseline"/>
        </w:rPr>
        <w:t>τ</w:t>
      </w:r>
      <w:r>
        <w:rPr>
          <w:rFonts w:ascii="Cambria" w:hAnsi="Cambria"/>
          <w:spacing w:val="-10"/>
          <w:w w:val="125"/>
          <w:sz w:val="19"/>
          <w:vertAlign w:val="baseline"/>
        </w:rPr>
        <w:t> </w:t>
      </w:r>
      <w:r>
        <w:rPr>
          <w:rFonts w:ascii="Calibri" w:hAnsi="Calibri"/>
          <w:spacing w:val="-10"/>
          <w:w w:val="140"/>
          <w:sz w:val="19"/>
          <w:vertAlign w:val="superscript"/>
        </w:rPr>
        <w:t>2</w:t>
      </w:r>
    </w:p>
    <w:p>
      <w:pPr>
        <w:spacing w:after="0" w:line="132" w:lineRule="exact"/>
        <w:jc w:val="center"/>
        <w:rPr>
          <w:rFonts w:ascii="Calibri" w:hAnsi="Calibri"/>
          <w:sz w:val="19"/>
        </w:rPr>
        <w:sectPr>
          <w:type w:val="continuous"/>
          <w:pgSz w:w="8400" w:h="11910"/>
          <w:pgMar w:header="252" w:footer="0" w:top="1220" w:bottom="280" w:left="0" w:right="0"/>
        </w:sectPr>
      </w:pPr>
    </w:p>
    <w:p>
      <w:pPr>
        <w:pStyle w:val="BodyText"/>
        <w:tabs>
          <w:tab w:pos="3810" w:val="right" w:leader="none"/>
        </w:tabs>
        <w:spacing w:line="213" w:lineRule="exact"/>
        <w:ind w:left="1679"/>
        <w:rPr>
          <w:rFonts w:ascii="Calibri"/>
        </w:rPr>
      </w:pPr>
      <w:r>
        <w:rPr>
          <w:rFonts w:ascii="Calibri"/>
        </w:rPr>
        <mc:AlternateContent>
          <mc:Choice Requires="wps">
            <w:drawing>
              <wp:anchor distT="0" distB="0" distL="0" distR="0" allowOverlap="1" layoutInCell="1" locked="0" behindDoc="1" simplePos="0" relativeHeight="480818688">
                <wp:simplePos x="0" y="0"/>
                <wp:positionH relativeFrom="page">
                  <wp:posOffset>1434639</wp:posOffset>
                </wp:positionH>
                <wp:positionV relativeFrom="paragraph">
                  <wp:posOffset>79216</wp:posOffset>
                </wp:positionV>
                <wp:extent cx="2283460" cy="1270"/>
                <wp:effectExtent l="0" t="0" r="0" b="0"/>
                <wp:wrapNone/>
                <wp:docPr id="1312" name="Graphic 1312"/>
                <wp:cNvGraphicFramePr>
                  <a:graphicFrameLocks/>
                </wp:cNvGraphicFramePr>
                <a:graphic>
                  <a:graphicData uri="http://schemas.microsoft.com/office/word/2010/wordprocessingShape">
                    <wps:wsp>
                      <wps:cNvPr id="1312" name="Graphic 1312"/>
                      <wps:cNvSpPr/>
                      <wps:spPr>
                        <a:xfrm>
                          <a:off x="0" y="0"/>
                          <a:ext cx="2283460" cy="1270"/>
                        </a:xfrm>
                        <a:custGeom>
                          <a:avLst/>
                          <a:gdLst/>
                          <a:ahLst/>
                          <a:cxnLst/>
                          <a:rect l="l" t="t" r="r" b="b"/>
                          <a:pathLst>
                            <a:path w="2283460" h="0">
                              <a:moveTo>
                                <a:pt x="0" y="0"/>
                              </a:moveTo>
                              <a:lnTo>
                                <a:pt x="2282890" y="0"/>
                              </a:lnTo>
                            </a:path>
                          </a:pathLst>
                        </a:custGeom>
                        <a:ln w="670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97792" from="112.96373pt,6.237482pt" to="292.718916pt,6.237482pt" stroked="true" strokeweight=".528044pt" strokecolor="#000000">
                <v:stroke dashstyle="solid"/>
                <w10:wrap type="none"/>
              </v:line>
            </w:pict>
          </mc:Fallback>
        </mc:AlternateContent>
      </w:r>
      <w:r>
        <w:rPr>
          <w:rFonts w:ascii="Calibri"/>
        </w:rPr>
        <mc:AlternateContent>
          <mc:Choice Requires="wps">
            <w:drawing>
              <wp:anchor distT="0" distB="0" distL="0" distR="0" allowOverlap="1" layoutInCell="1" locked="0" behindDoc="0" simplePos="0" relativeHeight="16293888">
                <wp:simplePos x="0" y="0"/>
                <wp:positionH relativeFrom="page">
                  <wp:posOffset>2515308</wp:posOffset>
                </wp:positionH>
                <wp:positionV relativeFrom="paragraph">
                  <wp:posOffset>87074</wp:posOffset>
                </wp:positionV>
                <wp:extent cx="57785" cy="122555"/>
                <wp:effectExtent l="0" t="0" r="0" b="0"/>
                <wp:wrapNone/>
                <wp:docPr id="1313" name="Textbox 1313"/>
                <wp:cNvGraphicFramePr>
                  <a:graphicFrameLocks/>
                </wp:cNvGraphicFramePr>
                <a:graphic>
                  <a:graphicData uri="http://schemas.microsoft.com/office/word/2010/wordprocessingShape">
                    <wps:wsp>
                      <wps:cNvPr id="1313" name="Textbox 1313"/>
                      <wps:cNvSpPr txBox="1"/>
                      <wps:spPr>
                        <a:xfrm>
                          <a:off x="0" y="0"/>
                          <a:ext cx="57785" cy="122555"/>
                        </a:xfrm>
                        <a:prstGeom prst="rect">
                          <a:avLst/>
                        </a:prstGeom>
                      </wps:spPr>
                      <wps:txbx>
                        <w:txbxContent>
                          <w:p>
                            <w:pPr>
                              <w:spacing w:line="187" w:lineRule="exact" w:before="0"/>
                              <w:ind w:left="0" w:right="0" w:firstLine="0"/>
                              <w:jc w:val="left"/>
                              <w:rPr>
                                <w:rFonts w:ascii="Cambria" w:hAnsi="Cambria"/>
                                <w:sz w:val="19"/>
                              </w:rPr>
                            </w:pPr>
                            <w:r>
                              <w:rPr>
                                <w:rFonts w:ascii="Cambria" w:hAnsi="Cambria"/>
                                <w:spacing w:val="-10"/>
                                <w:sz w:val="19"/>
                              </w:rPr>
                              <w:t>τ</w:t>
                            </w:r>
                          </w:p>
                        </w:txbxContent>
                      </wps:txbx>
                      <wps:bodyPr wrap="square" lIns="0" tIns="0" rIns="0" bIns="0" rtlCol="0">
                        <a:noAutofit/>
                      </wps:bodyPr>
                    </wps:wsp>
                  </a:graphicData>
                </a:graphic>
              </wp:anchor>
            </w:drawing>
          </mc:Choice>
          <mc:Fallback>
            <w:pict>
              <v:shape style="position:absolute;margin-left:198.055771pt;margin-top:6.856297pt;width:4.55pt;height:9.65pt;mso-position-horizontal-relative:page;mso-position-vertical-relative:paragraph;z-index:16293888" type="#_x0000_t202" id="docshape1123" filled="false" stroked="false">
                <v:textbox inset="0,0,0,0">
                  <w:txbxContent>
                    <w:p>
                      <w:pPr>
                        <w:spacing w:line="187" w:lineRule="exact" w:before="0"/>
                        <w:ind w:left="0" w:right="0" w:firstLine="0"/>
                        <w:jc w:val="left"/>
                        <w:rPr>
                          <w:rFonts w:ascii="Cambria" w:hAnsi="Cambria"/>
                          <w:sz w:val="19"/>
                        </w:rPr>
                      </w:pPr>
                      <w:r>
                        <w:rPr>
                          <w:rFonts w:ascii="Cambria" w:hAnsi="Cambria"/>
                          <w:spacing w:val="-10"/>
                          <w:sz w:val="19"/>
                        </w:rPr>
                        <w:t>τ</w:t>
                      </w:r>
                    </w:p>
                  </w:txbxContent>
                </v:textbox>
                <w10:wrap type="none"/>
              </v:shape>
            </w:pict>
          </mc:Fallback>
        </mc:AlternateContent>
      </w:r>
      <w:r>
        <w:rPr>
          <w:rFonts w:ascii="Cambria"/>
          <w:w w:val="130"/>
        </w:rPr>
        <w:t>B</w:t>
      </w:r>
      <w:r>
        <w:rPr>
          <w:rFonts w:ascii="Calibri"/>
          <w:w w:val="130"/>
          <w:vertAlign w:val="subscript"/>
        </w:rPr>
        <w:t>1</w:t>
      </w:r>
      <w:r>
        <w:rPr>
          <w:rFonts w:ascii="Calibri"/>
          <w:spacing w:val="-15"/>
          <w:w w:val="130"/>
          <w:vertAlign w:val="baseline"/>
        </w:rPr>
        <w:t> </w:t>
      </w:r>
      <w:r>
        <w:rPr>
          <w:rFonts w:ascii="Calibri"/>
          <w:spacing w:val="-10"/>
          <w:w w:val="135"/>
          <w:vertAlign w:val="baseline"/>
        </w:rPr>
        <w:t>=</w:t>
      </w:r>
      <w:r>
        <w:rPr>
          <w:vertAlign w:val="baseline"/>
        </w:rPr>
        <w:tab/>
      </w:r>
      <w:r>
        <w:rPr>
          <w:rFonts w:ascii="Calibri"/>
          <w:spacing w:val="-10"/>
          <w:w w:val="130"/>
          <w:vertAlign w:val="superscript"/>
        </w:rPr>
        <w:t>4</w:t>
      </w:r>
    </w:p>
    <w:p>
      <w:pPr>
        <w:spacing w:line="134" w:lineRule="exact" w:before="0"/>
        <w:ind w:left="0" w:right="0" w:firstLine="0"/>
        <w:jc w:val="right"/>
        <w:rPr>
          <w:rFonts w:ascii="Calibri"/>
          <w:sz w:val="14"/>
        </w:rPr>
      </w:pPr>
      <w:r>
        <w:rPr>
          <w:rFonts w:ascii="Calibri"/>
          <w:spacing w:val="-10"/>
          <w:w w:val="125"/>
          <w:sz w:val="14"/>
        </w:rPr>
        <w:t>1</w:t>
      </w:r>
    </w:p>
    <w:p>
      <w:pPr>
        <w:pStyle w:val="BodyText"/>
        <w:tabs>
          <w:tab w:pos="2480" w:val="left" w:leader="none"/>
        </w:tabs>
        <w:spacing w:line="250" w:lineRule="exact"/>
        <w:ind w:left="1551"/>
      </w:pPr>
      <w:r>
        <w:rPr/>
        <w:br w:type="column"/>
      </w:r>
      <w:r>
        <w:rPr>
          <w:rFonts w:ascii="Calibri"/>
          <w:spacing w:val="-10"/>
          <w:w w:val="110"/>
          <w:vertAlign w:val="superscript"/>
        </w:rPr>
        <w:t>1</w:t>
      </w:r>
      <w:r>
        <w:rPr>
          <w:rFonts w:ascii="Calibri"/>
          <w:vertAlign w:val="baseline"/>
        </w:rPr>
        <w:tab/>
      </w:r>
      <w:r>
        <w:rPr>
          <w:spacing w:val="-2"/>
          <w:w w:val="110"/>
          <w:vertAlign w:val="baseline"/>
        </w:rPr>
        <w:t>(4.49a)</w:t>
      </w:r>
    </w:p>
    <w:p>
      <w:pPr>
        <w:pStyle w:val="BodyText"/>
        <w:spacing w:after="0" w:line="250" w:lineRule="exact"/>
        <w:sectPr>
          <w:type w:val="continuous"/>
          <w:pgSz w:w="8400" w:h="11910"/>
          <w:pgMar w:header="252" w:footer="0" w:top="1220" w:bottom="280" w:left="0" w:right="0"/>
          <w:cols w:num="2" w:equalWidth="0">
            <w:col w:w="4141" w:space="40"/>
            <w:col w:w="4219"/>
          </w:cols>
        </w:sectPr>
      </w:pPr>
    </w:p>
    <w:p>
      <w:pPr>
        <w:spacing w:line="132" w:lineRule="exact" w:before="132"/>
        <w:ind w:left="2259" w:right="0" w:firstLine="0"/>
        <w:jc w:val="left"/>
        <w:rPr>
          <w:rFonts w:ascii="Calibri" w:hAnsi="Calibri"/>
          <w:sz w:val="19"/>
        </w:rPr>
      </w:pPr>
      <w:r>
        <w:rPr>
          <w:rFonts w:ascii="Cambria" w:hAnsi="Cambria"/>
          <w:spacing w:val="6"/>
          <w:w w:val="125"/>
          <w:sz w:val="19"/>
        </w:rPr>
        <w:t>π</w:t>
      </w:r>
      <w:r>
        <w:rPr>
          <w:rFonts w:ascii="Calibri" w:hAnsi="Calibri"/>
          <w:spacing w:val="6"/>
          <w:w w:val="125"/>
          <w:sz w:val="19"/>
          <w:vertAlign w:val="subscript"/>
        </w:rPr>
        <w:t>3</w:t>
      </w:r>
      <w:r>
        <w:rPr>
          <w:rFonts w:ascii="Cambria" w:hAnsi="Cambria"/>
          <w:spacing w:val="6"/>
          <w:w w:val="125"/>
          <w:sz w:val="19"/>
          <w:vertAlign w:val="baseline"/>
        </w:rPr>
        <w:t>τ</w:t>
      </w:r>
      <w:r>
        <w:rPr>
          <w:rFonts w:ascii="Calibri" w:hAnsi="Calibri"/>
          <w:spacing w:val="6"/>
          <w:w w:val="125"/>
          <w:sz w:val="19"/>
          <w:vertAlign w:val="subscript"/>
        </w:rPr>
        <w:t>1</w:t>
      </w:r>
      <w:r>
        <w:rPr>
          <w:rFonts w:ascii="Cambria" w:hAnsi="Cambria"/>
          <w:spacing w:val="6"/>
          <w:w w:val="125"/>
          <w:sz w:val="19"/>
          <w:vertAlign w:val="baseline"/>
        </w:rPr>
        <w:t>τ</w:t>
      </w:r>
      <w:r>
        <w:rPr>
          <w:rFonts w:ascii="Calibri" w:hAnsi="Calibri"/>
          <w:spacing w:val="6"/>
          <w:w w:val="125"/>
          <w:sz w:val="19"/>
          <w:vertAlign w:val="subscript"/>
        </w:rPr>
        <w:t>2</w:t>
      </w:r>
      <w:r>
        <w:rPr>
          <w:rFonts w:ascii="Cambria" w:hAnsi="Cambria"/>
          <w:spacing w:val="6"/>
          <w:w w:val="125"/>
          <w:sz w:val="19"/>
          <w:vertAlign w:val="baseline"/>
        </w:rPr>
        <w:t>π</w:t>
      </w:r>
      <w:r>
        <w:rPr>
          <w:rFonts w:ascii="Calibri" w:hAnsi="Calibri"/>
          <w:spacing w:val="6"/>
          <w:w w:val="125"/>
          <w:sz w:val="19"/>
          <w:vertAlign w:val="subscript"/>
        </w:rPr>
        <w:t>4</w:t>
      </w:r>
      <w:r>
        <w:rPr>
          <w:rFonts w:ascii="Cambria" w:hAnsi="Cambria"/>
          <w:spacing w:val="6"/>
          <w:w w:val="125"/>
          <w:sz w:val="19"/>
          <w:vertAlign w:val="baseline"/>
        </w:rPr>
        <w:t>C</w:t>
      </w:r>
      <w:r>
        <w:rPr>
          <w:rFonts w:ascii="Calibri" w:hAnsi="Calibri"/>
          <w:spacing w:val="6"/>
          <w:w w:val="125"/>
          <w:sz w:val="19"/>
          <w:vertAlign w:val="subscript"/>
        </w:rPr>
        <w:t>4</w:t>
      </w:r>
      <w:r>
        <w:rPr>
          <w:rFonts w:ascii="Calibri" w:hAnsi="Calibri"/>
          <w:spacing w:val="6"/>
          <w:w w:val="125"/>
          <w:sz w:val="19"/>
          <w:vertAlign w:val="baseline"/>
        </w:rPr>
        <w:t>+</w:t>
      </w:r>
      <w:r>
        <w:rPr>
          <w:rFonts w:ascii="Cambria" w:hAnsi="Cambria"/>
          <w:spacing w:val="6"/>
          <w:w w:val="125"/>
          <w:sz w:val="19"/>
          <w:vertAlign w:val="baseline"/>
        </w:rPr>
        <w:t>π</w:t>
      </w:r>
      <w:r>
        <w:rPr>
          <w:rFonts w:ascii="Calibri" w:hAnsi="Calibri"/>
          <w:spacing w:val="6"/>
          <w:w w:val="125"/>
          <w:sz w:val="19"/>
          <w:vertAlign w:val="subscript"/>
        </w:rPr>
        <w:t>3</w:t>
      </w:r>
      <w:r>
        <w:rPr>
          <w:rFonts w:ascii="Cambria" w:hAnsi="Cambria"/>
          <w:spacing w:val="6"/>
          <w:w w:val="125"/>
          <w:sz w:val="19"/>
          <w:vertAlign w:val="baseline"/>
        </w:rPr>
        <w:t>τ</w:t>
      </w:r>
      <w:r>
        <w:rPr>
          <w:rFonts w:ascii="Cambria" w:hAnsi="Cambria"/>
          <w:spacing w:val="-15"/>
          <w:w w:val="125"/>
          <w:sz w:val="19"/>
          <w:vertAlign w:val="baseline"/>
        </w:rPr>
        <w:t> </w:t>
      </w:r>
      <w:r>
        <w:rPr>
          <w:rFonts w:ascii="Calibri" w:hAnsi="Calibri"/>
          <w:spacing w:val="6"/>
          <w:w w:val="125"/>
          <w:sz w:val="19"/>
          <w:vertAlign w:val="superscript"/>
        </w:rPr>
        <w:t>2</w:t>
      </w:r>
      <w:r>
        <w:rPr>
          <w:rFonts w:ascii="Calibri" w:hAnsi="Calibri"/>
          <w:spacing w:val="6"/>
          <w:w w:val="125"/>
          <w:sz w:val="19"/>
          <w:vertAlign w:val="baseline"/>
        </w:rPr>
        <w:t>+2</w:t>
      </w:r>
      <w:r>
        <w:rPr>
          <w:rFonts w:ascii="Cambria" w:hAnsi="Cambria"/>
          <w:spacing w:val="6"/>
          <w:w w:val="125"/>
          <w:sz w:val="19"/>
          <w:vertAlign w:val="baseline"/>
        </w:rPr>
        <w:t>π</w:t>
      </w:r>
      <w:r>
        <w:rPr>
          <w:rFonts w:ascii="Calibri" w:hAnsi="Calibri"/>
          <w:spacing w:val="6"/>
          <w:w w:val="125"/>
          <w:sz w:val="19"/>
          <w:vertAlign w:val="superscript"/>
        </w:rPr>
        <w:t>3</w:t>
      </w:r>
      <w:r>
        <w:rPr>
          <w:rFonts w:ascii="Cambria" w:hAnsi="Cambria"/>
          <w:spacing w:val="6"/>
          <w:w w:val="125"/>
          <w:sz w:val="19"/>
          <w:vertAlign w:val="baseline"/>
        </w:rPr>
        <w:t>k</w:t>
      </w:r>
      <w:r>
        <w:rPr>
          <w:rFonts w:ascii="Calibri" w:hAnsi="Calibri"/>
          <w:spacing w:val="6"/>
          <w:w w:val="125"/>
          <w:sz w:val="19"/>
          <w:vertAlign w:val="subscript"/>
        </w:rPr>
        <w:t>2</w:t>
      </w:r>
      <w:r>
        <w:rPr>
          <w:rFonts w:ascii="Cambria" w:hAnsi="Cambria"/>
          <w:spacing w:val="6"/>
          <w:w w:val="125"/>
          <w:sz w:val="19"/>
          <w:vertAlign w:val="baseline"/>
        </w:rPr>
        <w:t>τ</w:t>
      </w:r>
      <w:r>
        <w:rPr>
          <w:rFonts w:ascii="Cambria" w:hAnsi="Cambria"/>
          <w:spacing w:val="-14"/>
          <w:w w:val="125"/>
          <w:sz w:val="19"/>
          <w:vertAlign w:val="baseline"/>
        </w:rPr>
        <w:t> </w:t>
      </w:r>
      <w:r>
        <w:rPr>
          <w:rFonts w:ascii="Calibri" w:hAnsi="Calibri"/>
          <w:spacing w:val="6"/>
          <w:w w:val="125"/>
          <w:sz w:val="19"/>
          <w:vertAlign w:val="superscript"/>
        </w:rPr>
        <w:t>2</w:t>
      </w:r>
      <w:r>
        <w:rPr>
          <w:rFonts w:ascii="Cambria" w:hAnsi="Cambria"/>
          <w:spacing w:val="6"/>
          <w:w w:val="125"/>
          <w:sz w:val="19"/>
          <w:vertAlign w:val="baseline"/>
        </w:rPr>
        <w:t>C</w:t>
      </w:r>
      <w:r>
        <w:rPr>
          <w:rFonts w:ascii="Calibri" w:hAnsi="Calibri"/>
          <w:spacing w:val="6"/>
          <w:w w:val="125"/>
          <w:sz w:val="19"/>
          <w:vertAlign w:val="superscript"/>
        </w:rPr>
        <w:t>2</w:t>
      </w:r>
      <w:r>
        <w:rPr>
          <w:rFonts w:ascii="Calibri" w:hAnsi="Calibri"/>
          <w:spacing w:val="6"/>
          <w:w w:val="125"/>
          <w:sz w:val="19"/>
          <w:vertAlign w:val="baseline"/>
        </w:rPr>
        <w:t>+3</w:t>
      </w:r>
      <w:r>
        <w:rPr>
          <w:rFonts w:ascii="Cambria" w:hAnsi="Cambria"/>
          <w:spacing w:val="6"/>
          <w:w w:val="125"/>
          <w:sz w:val="19"/>
          <w:vertAlign w:val="baseline"/>
        </w:rPr>
        <w:t>π</w:t>
      </w:r>
      <w:r>
        <w:rPr>
          <w:rFonts w:ascii="Calibri" w:hAnsi="Calibri"/>
          <w:spacing w:val="6"/>
          <w:w w:val="125"/>
          <w:sz w:val="19"/>
          <w:vertAlign w:val="superscript"/>
        </w:rPr>
        <w:t>2</w:t>
      </w:r>
      <w:r>
        <w:rPr>
          <w:rFonts w:ascii="Cambria" w:hAnsi="Cambria"/>
          <w:spacing w:val="6"/>
          <w:w w:val="125"/>
          <w:sz w:val="19"/>
          <w:vertAlign w:val="baseline"/>
        </w:rPr>
        <w:t>k</w:t>
      </w:r>
      <w:r>
        <w:rPr>
          <w:rFonts w:ascii="Calibri" w:hAnsi="Calibri"/>
          <w:spacing w:val="6"/>
          <w:w w:val="125"/>
          <w:sz w:val="19"/>
          <w:vertAlign w:val="subscript"/>
        </w:rPr>
        <w:t>2</w:t>
      </w:r>
      <w:r>
        <w:rPr>
          <w:rFonts w:ascii="Cambria" w:hAnsi="Cambria"/>
          <w:spacing w:val="6"/>
          <w:w w:val="125"/>
          <w:sz w:val="19"/>
          <w:vertAlign w:val="baseline"/>
        </w:rPr>
        <w:t>τ</w:t>
      </w:r>
      <w:r>
        <w:rPr>
          <w:rFonts w:ascii="Calibri" w:hAnsi="Calibri"/>
          <w:spacing w:val="6"/>
          <w:w w:val="125"/>
          <w:sz w:val="19"/>
          <w:vertAlign w:val="subscript"/>
        </w:rPr>
        <w:t>1</w:t>
      </w:r>
      <w:r>
        <w:rPr>
          <w:rFonts w:ascii="Cambria" w:hAnsi="Cambria"/>
          <w:spacing w:val="6"/>
          <w:w w:val="125"/>
          <w:sz w:val="19"/>
          <w:vertAlign w:val="baseline"/>
        </w:rPr>
        <w:t>τ</w:t>
      </w:r>
      <w:r>
        <w:rPr>
          <w:rFonts w:ascii="Calibri" w:hAnsi="Calibri"/>
          <w:spacing w:val="6"/>
          <w:w w:val="125"/>
          <w:sz w:val="19"/>
          <w:vertAlign w:val="subscript"/>
        </w:rPr>
        <w:t>2</w:t>
      </w:r>
      <w:r>
        <w:rPr>
          <w:rFonts w:ascii="Cambria" w:hAnsi="Cambria"/>
          <w:spacing w:val="6"/>
          <w:w w:val="125"/>
          <w:sz w:val="19"/>
          <w:vertAlign w:val="baseline"/>
        </w:rPr>
        <w:t>C</w:t>
      </w:r>
      <w:r>
        <w:rPr>
          <w:rFonts w:ascii="Calibri" w:hAnsi="Calibri"/>
          <w:spacing w:val="6"/>
          <w:w w:val="125"/>
          <w:sz w:val="19"/>
          <w:vertAlign w:val="subscript"/>
        </w:rPr>
        <w:t>4</w:t>
      </w:r>
      <w:r>
        <w:rPr>
          <w:rFonts w:ascii="Calibri" w:hAnsi="Calibri"/>
          <w:spacing w:val="6"/>
          <w:w w:val="125"/>
          <w:sz w:val="19"/>
          <w:vertAlign w:val="baseline"/>
        </w:rPr>
        <w:t>+</w:t>
      </w:r>
      <w:r>
        <w:rPr>
          <w:rFonts w:ascii="Cambria" w:hAnsi="Cambria"/>
          <w:spacing w:val="6"/>
          <w:w w:val="125"/>
          <w:sz w:val="19"/>
          <w:vertAlign w:val="baseline"/>
        </w:rPr>
        <w:t>π</w:t>
      </w:r>
      <w:r>
        <w:rPr>
          <w:rFonts w:ascii="Calibri" w:hAnsi="Calibri"/>
          <w:spacing w:val="6"/>
          <w:w w:val="125"/>
          <w:sz w:val="19"/>
          <w:vertAlign w:val="subscript"/>
        </w:rPr>
        <w:t>4</w:t>
      </w:r>
      <w:r>
        <w:rPr>
          <w:rFonts w:ascii="Cambria" w:hAnsi="Cambria"/>
          <w:spacing w:val="6"/>
          <w:w w:val="125"/>
          <w:sz w:val="19"/>
          <w:vertAlign w:val="baseline"/>
        </w:rPr>
        <w:t>k</w:t>
      </w:r>
      <w:r>
        <w:rPr>
          <w:rFonts w:ascii="Calibri" w:hAnsi="Calibri"/>
          <w:spacing w:val="6"/>
          <w:w w:val="125"/>
          <w:sz w:val="19"/>
          <w:vertAlign w:val="subscript"/>
        </w:rPr>
        <w:t>2</w:t>
      </w:r>
      <w:r>
        <w:rPr>
          <w:rFonts w:ascii="Cambria" w:hAnsi="Cambria"/>
          <w:spacing w:val="6"/>
          <w:w w:val="125"/>
          <w:sz w:val="19"/>
          <w:vertAlign w:val="baseline"/>
        </w:rPr>
        <w:t>τ</w:t>
      </w:r>
      <w:r>
        <w:rPr>
          <w:rFonts w:ascii="Cambria" w:hAnsi="Cambria"/>
          <w:spacing w:val="-14"/>
          <w:w w:val="125"/>
          <w:sz w:val="19"/>
          <w:vertAlign w:val="baseline"/>
        </w:rPr>
        <w:t> </w:t>
      </w:r>
      <w:r>
        <w:rPr>
          <w:rFonts w:ascii="Calibri" w:hAnsi="Calibri"/>
          <w:spacing w:val="-10"/>
          <w:w w:val="125"/>
          <w:sz w:val="19"/>
          <w:vertAlign w:val="superscript"/>
        </w:rPr>
        <w:t>2</w:t>
      </w:r>
    </w:p>
    <w:p>
      <w:pPr>
        <w:spacing w:after="0" w:line="132" w:lineRule="exact"/>
        <w:jc w:val="left"/>
        <w:rPr>
          <w:rFonts w:ascii="Calibri" w:hAnsi="Calibri"/>
          <w:sz w:val="19"/>
        </w:rPr>
        <w:sectPr>
          <w:type w:val="continuous"/>
          <w:pgSz w:w="8400" w:h="11910"/>
          <w:pgMar w:header="252" w:footer="0" w:top="1220" w:bottom="280" w:left="0" w:right="0"/>
        </w:sectPr>
      </w:pPr>
    </w:p>
    <w:p>
      <w:pPr>
        <w:pStyle w:val="BodyText"/>
        <w:spacing w:line="249" w:lineRule="exact"/>
        <w:jc w:val="right"/>
        <w:rPr>
          <w:rFonts w:ascii="Calibri"/>
        </w:rPr>
      </w:pPr>
      <w:r>
        <w:rPr>
          <w:rFonts w:ascii="Cambria"/>
          <w:w w:val="130"/>
        </w:rPr>
        <w:t>B</w:t>
      </w:r>
      <w:r>
        <w:rPr>
          <w:rFonts w:ascii="Calibri"/>
          <w:w w:val="130"/>
          <w:vertAlign w:val="subscript"/>
        </w:rPr>
        <w:t>2</w:t>
      </w:r>
      <w:r>
        <w:rPr>
          <w:rFonts w:ascii="Calibri"/>
          <w:spacing w:val="-15"/>
          <w:w w:val="130"/>
          <w:vertAlign w:val="baseline"/>
        </w:rPr>
        <w:t> </w:t>
      </w:r>
      <w:r>
        <w:rPr>
          <w:rFonts w:ascii="Calibri"/>
          <w:spacing w:val="-10"/>
          <w:w w:val="140"/>
          <w:vertAlign w:val="baseline"/>
        </w:rPr>
        <w:t>=</w:t>
      </w:r>
    </w:p>
    <w:p>
      <w:pPr>
        <w:tabs>
          <w:tab w:pos="2085" w:val="left" w:leader="none"/>
          <w:tab w:pos="2491" w:val="left" w:leader="none"/>
          <w:tab w:pos="3253" w:val="left" w:leader="none"/>
        </w:tabs>
        <w:spacing w:line="123" w:lineRule="exact" w:before="0"/>
        <w:ind w:left="1583" w:right="0" w:firstLine="0"/>
        <w:jc w:val="left"/>
        <w:rPr>
          <w:rFonts w:ascii="Calibri"/>
          <w:sz w:val="14"/>
        </w:rPr>
      </w:pPr>
      <w:r>
        <w:rPr/>
        <w:br w:type="column"/>
      </w:r>
      <w:r>
        <w:rPr>
          <w:rFonts w:ascii="Calibri"/>
          <w:spacing w:val="-10"/>
          <w:w w:val="125"/>
          <w:sz w:val="14"/>
        </w:rPr>
        <w:t>1</w:t>
      </w:r>
      <w:r>
        <w:rPr>
          <w:rFonts w:ascii="Calibri"/>
          <w:sz w:val="14"/>
        </w:rPr>
        <w:tab/>
      </w:r>
      <w:r>
        <w:rPr>
          <w:rFonts w:ascii="Calibri"/>
          <w:spacing w:val="-10"/>
          <w:w w:val="125"/>
          <w:sz w:val="14"/>
        </w:rPr>
        <w:t>4</w:t>
      </w:r>
      <w:r>
        <w:rPr>
          <w:rFonts w:ascii="Calibri"/>
          <w:sz w:val="14"/>
        </w:rPr>
        <w:tab/>
      </w:r>
      <w:r>
        <w:rPr>
          <w:rFonts w:ascii="Calibri"/>
          <w:w w:val="125"/>
          <w:sz w:val="14"/>
        </w:rPr>
        <w:t>2</w:t>
      </w:r>
      <w:r>
        <w:rPr>
          <w:rFonts w:ascii="Calibri"/>
          <w:spacing w:val="49"/>
          <w:w w:val="125"/>
          <w:sz w:val="14"/>
        </w:rPr>
        <w:t>  </w:t>
      </w:r>
      <w:r>
        <w:rPr>
          <w:rFonts w:ascii="Calibri"/>
          <w:spacing w:val="-10"/>
          <w:w w:val="125"/>
          <w:sz w:val="14"/>
        </w:rPr>
        <w:t>4</w:t>
      </w:r>
      <w:r>
        <w:rPr>
          <w:rFonts w:ascii="Calibri"/>
          <w:sz w:val="14"/>
        </w:rPr>
        <w:tab/>
      </w:r>
      <w:r>
        <w:rPr>
          <w:rFonts w:ascii="Calibri"/>
          <w:spacing w:val="-10"/>
          <w:w w:val="125"/>
          <w:sz w:val="14"/>
        </w:rPr>
        <w:t>4</w:t>
      </w:r>
    </w:p>
    <w:p>
      <w:pPr>
        <w:spacing w:line="209" w:lineRule="exact" w:before="0"/>
        <w:ind w:left="0" w:right="733" w:firstLine="0"/>
        <w:jc w:val="righ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6284672">
                <wp:simplePos x="0" y="0"/>
                <wp:positionH relativeFrom="page">
                  <wp:posOffset>1434639</wp:posOffset>
                </wp:positionH>
                <wp:positionV relativeFrom="paragraph">
                  <wp:posOffset>675</wp:posOffset>
                </wp:positionV>
                <wp:extent cx="3141345" cy="1270"/>
                <wp:effectExtent l="0" t="0" r="0" b="0"/>
                <wp:wrapNone/>
                <wp:docPr id="1314" name="Graphic 1314"/>
                <wp:cNvGraphicFramePr>
                  <a:graphicFrameLocks/>
                </wp:cNvGraphicFramePr>
                <a:graphic>
                  <a:graphicData uri="http://schemas.microsoft.com/office/word/2010/wordprocessingShape">
                    <wps:wsp>
                      <wps:cNvPr id="1314" name="Graphic 1314"/>
                      <wps:cNvSpPr/>
                      <wps:spPr>
                        <a:xfrm>
                          <a:off x="0" y="0"/>
                          <a:ext cx="3141345" cy="1270"/>
                        </a:xfrm>
                        <a:custGeom>
                          <a:avLst/>
                          <a:gdLst/>
                          <a:ahLst/>
                          <a:cxnLst/>
                          <a:rect l="l" t="t" r="r" b="b"/>
                          <a:pathLst>
                            <a:path w="3141345" h="0">
                              <a:moveTo>
                                <a:pt x="0" y="0"/>
                              </a:moveTo>
                              <a:lnTo>
                                <a:pt x="3141014" y="0"/>
                              </a:lnTo>
                            </a:path>
                          </a:pathLst>
                        </a:custGeom>
                        <a:ln w="670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84672" from="112.96373pt,.053203pt" to="360.287738pt,.053203pt" stroked="true" strokeweight=".528044pt" strokecolor="#000000">
                <v:stroke dashstyle="solid"/>
                <w10:wrap type="none"/>
              </v:line>
            </w:pict>
          </mc:Fallback>
        </mc:AlternateContent>
      </w:r>
      <w:r>
        <w:rPr>
          <w:rFonts w:ascii="Cambria" w:hAnsi="Cambria"/>
          <w:spacing w:val="-5"/>
          <w:w w:val="125"/>
          <w:sz w:val="19"/>
        </w:rPr>
        <w:t>τ</w:t>
      </w:r>
      <w:r>
        <w:rPr>
          <w:rFonts w:ascii="Calibri" w:hAnsi="Calibri"/>
          <w:spacing w:val="-5"/>
          <w:w w:val="125"/>
          <w:sz w:val="19"/>
          <w:vertAlign w:val="subscript"/>
        </w:rPr>
        <w:t>1</w:t>
      </w:r>
    </w:p>
    <w:p>
      <w:pPr>
        <w:spacing w:line="146" w:lineRule="exact" w:before="0"/>
        <w:ind w:left="347" w:right="76" w:firstLine="0"/>
        <w:jc w:val="center"/>
        <w:rPr>
          <w:rFonts w:ascii="Calibri"/>
          <w:sz w:val="14"/>
        </w:rPr>
      </w:pPr>
      <w:r>
        <w:rPr/>
        <w:br w:type="column"/>
      </w:r>
      <w:r>
        <w:rPr>
          <w:rFonts w:ascii="Calibri"/>
          <w:spacing w:val="-10"/>
          <w:w w:val="125"/>
          <w:sz w:val="14"/>
        </w:rPr>
        <w:t>1</w:t>
      </w:r>
    </w:p>
    <w:p>
      <w:pPr>
        <w:pStyle w:val="BodyText"/>
        <w:spacing w:before="206"/>
        <w:ind w:left="271" w:right="347"/>
        <w:jc w:val="center"/>
      </w:pPr>
      <w:r>
        <w:rPr>
          <w:spacing w:val="-2"/>
        </w:rPr>
        <w:t>(4.49b)</w:t>
      </w:r>
    </w:p>
    <w:p>
      <w:pPr>
        <w:pStyle w:val="BodyText"/>
        <w:spacing w:after="0"/>
        <w:jc w:val="center"/>
        <w:sectPr>
          <w:type w:val="continuous"/>
          <w:pgSz w:w="8400" w:h="11910"/>
          <w:pgMar w:header="252" w:footer="0" w:top="1220" w:bottom="280" w:left="0" w:right="0"/>
          <w:cols w:num="3" w:equalWidth="0">
            <w:col w:w="2170" w:space="40"/>
            <w:col w:w="3343" w:space="39"/>
            <w:col w:w="2808"/>
          </w:cols>
        </w:sectPr>
      </w:pPr>
    </w:p>
    <w:p>
      <w:pPr>
        <w:pStyle w:val="BodyText"/>
        <w:tabs>
          <w:tab w:pos="3469" w:val="left" w:leader="none"/>
          <w:tab w:pos="4049" w:val="left" w:leader="none"/>
          <w:tab w:pos="5121" w:val="left" w:leader="none"/>
          <w:tab w:pos="5597" w:val="left" w:leader="none"/>
          <w:tab w:pos="6285" w:val="left" w:leader="none"/>
        </w:tabs>
        <w:spacing w:line="297" w:lineRule="auto" w:before="185"/>
        <w:ind w:left="1679" w:right="1132" w:firstLine="503"/>
      </w:pPr>
      <w:r>
        <w:rPr>
          <w:spacing w:val="-2"/>
        </w:rPr>
        <w:t>Selanjutnya,</w:t>
      </w:r>
      <w:r>
        <w:rPr/>
        <w:tab/>
      </w:r>
      <w:r>
        <w:rPr>
          <w:spacing w:val="-2"/>
        </w:rPr>
        <w:t>sifat</w:t>
      </w:r>
      <w:r>
        <w:rPr/>
        <w:tab/>
      </w:r>
      <w:r>
        <w:rPr>
          <w:spacing w:val="-2"/>
        </w:rPr>
        <w:t>kestabilan</w:t>
      </w:r>
      <w:r>
        <w:rPr/>
        <w:tab/>
      </w:r>
      <w:r>
        <w:rPr>
          <w:rFonts w:ascii="Cambria"/>
          <w:spacing w:val="-6"/>
        </w:rPr>
        <w:t>E</w:t>
      </w:r>
      <w:r>
        <w:rPr>
          <w:rFonts w:ascii="Calibri"/>
          <w:spacing w:val="-6"/>
          <w:vertAlign w:val="subscript"/>
        </w:rPr>
        <w:t>4</w:t>
      </w:r>
      <w:r>
        <w:rPr>
          <w:rFonts w:ascii="Calibri"/>
          <w:vertAlign w:val="baseline"/>
        </w:rPr>
        <w:tab/>
      </w:r>
      <w:r>
        <w:rPr>
          <w:spacing w:val="-2"/>
          <w:vertAlign w:val="baseline"/>
        </w:rPr>
        <w:t>dapat</w:t>
      </w:r>
      <w:r>
        <w:rPr>
          <w:vertAlign w:val="baseline"/>
        </w:rPr>
        <w:tab/>
      </w:r>
      <w:r>
        <w:rPr>
          <w:spacing w:val="-2"/>
          <w:vertAlign w:val="baseline"/>
        </w:rPr>
        <w:t>ditentukan, </w:t>
      </w:r>
      <w:r>
        <w:rPr>
          <w:vertAlign w:val="baseline"/>
        </w:rPr>
        <w:t>sebagaimana ditunjukkan dalam penjelasan berikut.</w:t>
      </w:r>
    </w:p>
    <w:p>
      <w:pPr>
        <w:pStyle w:val="BodyText"/>
        <w:spacing w:after="0" w:line="297" w:lineRule="auto"/>
        <w:sectPr>
          <w:type w:val="continuous"/>
          <w:pgSz w:w="8400" w:h="11910"/>
          <w:pgMar w:header="252" w:footer="0" w:top="1220" w:bottom="280" w:left="0" w:right="0"/>
        </w:sectPr>
      </w:pPr>
    </w:p>
    <w:p>
      <w:pPr>
        <w:pStyle w:val="BodyText"/>
        <w:rPr>
          <w:sz w:val="20"/>
        </w:rPr>
      </w:pPr>
    </w:p>
    <w:p>
      <w:pPr>
        <w:pStyle w:val="BodyText"/>
        <w:spacing w:before="17"/>
        <w:rPr>
          <w:sz w:val="20"/>
        </w:rPr>
      </w:pPr>
    </w:p>
    <w:p>
      <w:pPr>
        <w:pStyle w:val="BodyText"/>
        <w:ind w:left="1707"/>
        <w:rPr>
          <w:sz w:val="20"/>
        </w:rPr>
      </w:pPr>
      <w:r>
        <w:rPr>
          <w:sz w:val="20"/>
        </w:rPr>
        <mc:AlternateContent>
          <mc:Choice Requires="wps">
            <w:drawing>
              <wp:inline distT="0" distB="0" distL="0" distR="0">
                <wp:extent cx="3524250" cy="1882139"/>
                <wp:effectExtent l="0" t="0" r="0" b="0"/>
                <wp:docPr id="1315" name="Textbox 1315"/>
                <wp:cNvGraphicFramePr>
                  <a:graphicFrameLocks/>
                </wp:cNvGraphicFramePr>
                <a:graphic>
                  <a:graphicData uri="http://schemas.microsoft.com/office/word/2010/wordprocessingShape">
                    <wps:wsp>
                      <wps:cNvPr id="1315" name="Textbox 1315"/>
                      <wps:cNvSpPr txBox="1"/>
                      <wps:spPr>
                        <a:xfrm>
                          <a:off x="0" y="0"/>
                          <a:ext cx="3524250" cy="1882139"/>
                        </a:xfrm>
                        <a:prstGeom prst="rect">
                          <a:avLst/>
                        </a:prstGeom>
                        <a:solidFill>
                          <a:srgbClr val="FFFFFF"/>
                        </a:solidFill>
                      </wps:spPr>
                      <wps:txbx>
                        <w:txbxContent>
                          <w:p>
                            <w:pPr>
                              <w:spacing w:before="109"/>
                              <w:ind w:left="283" w:right="0" w:firstLine="0"/>
                              <w:jc w:val="left"/>
                              <w:rPr>
                                <w:rFonts w:ascii="Calibri"/>
                                <w:color w:val="000000"/>
                                <w:sz w:val="22"/>
                              </w:rPr>
                            </w:pPr>
                            <w:r>
                              <w:rPr>
                                <w:b/>
                                <w:color w:val="000000"/>
                                <w:sz w:val="22"/>
                              </w:rPr>
                              <w:t>Kriteria</w:t>
                            </w:r>
                            <w:r>
                              <w:rPr>
                                <w:b/>
                                <w:color w:val="000000"/>
                                <w:spacing w:val="-13"/>
                                <w:sz w:val="22"/>
                              </w:rPr>
                              <w:t> </w:t>
                            </w:r>
                            <w:r>
                              <w:rPr>
                                <w:b/>
                                <w:color w:val="000000"/>
                                <w:sz w:val="22"/>
                              </w:rPr>
                              <w:t>Kestabilan</w:t>
                            </w:r>
                            <w:r>
                              <w:rPr>
                                <w:b/>
                                <w:color w:val="000000"/>
                                <w:spacing w:val="-13"/>
                                <w:sz w:val="22"/>
                              </w:rPr>
                              <w:t> </w:t>
                            </w:r>
                            <w:r>
                              <w:rPr>
                                <w:b/>
                                <w:color w:val="000000"/>
                                <w:sz w:val="22"/>
                              </w:rPr>
                              <w:t>Titik</w:t>
                            </w:r>
                            <w:r>
                              <w:rPr>
                                <w:b/>
                                <w:color w:val="000000"/>
                                <w:spacing w:val="-12"/>
                                <w:sz w:val="22"/>
                              </w:rPr>
                              <w:t> </w:t>
                            </w:r>
                            <w:r>
                              <w:rPr>
                                <w:b/>
                                <w:color w:val="000000"/>
                                <w:sz w:val="22"/>
                              </w:rPr>
                              <w:t>Ekuilibrium</w:t>
                            </w:r>
                            <w:r>
                              <w:rPr>
                                <w:b/>
                                <w:color w:val="000000"/>
                                <w:spacing w:val="-13"/>
                                <w:sz w:val="22"/>
                              </w:rPr>
                              <w:t> </w:t>
                            </w:r>
                            <w:r>
                              <w:rPr>
                                <w:rFonts w:ascii="Cambria"/>
                                <w:color w:val="000000"/>
                                <w:spacing w:val="-5"/>
                                <w:sz w:val="22"/>
                              </w:rPr>
                              <w:t>E</w:t>
                            </w:r>
                            <w:r>
                              <w:rPr>
                                <w:rFonts w:ascii="Calibri"/>
                                <w:color w:val="000000"/>
                                <w:spacing w:val="-5"/>
                                <w:sz w:val="22"/>
                                <w:vertAlign w:val="subscript"/>
                              </w:rPr>
                              <w:t>4</w:t>
                            </w:r>
                          </w:p>
                          <w:p>
                            <w:pPr>
                              <w:pStyle w:val="BodyText"/>
                              <w:spacing w:before="155"/>
                              <w:ind w:left="283"/>
                              <w:rPr>
                                <w:color w:val="000000"/>
                              </w:rPr>
                            </w:pPr>
                            <w:r>
                              <w:rPr>
                                <w:color w:val="000000"/>
                              </w:rPr>
                              <w:t>Titik</w:t>
                            </w:r>
                            <w:r>
                              <w:rPr>
                                <w:color w:val="000000"/>
                                <w:spacing w:val="-2"/>
                              </w:rPr>
                              <w:t> </w:t>
                            </w:r>
                            <w:r>
                              <w:rPr>
                                <w:color w:val="000000"/>
                              </w:rPr>
                              <w:t>ekuilibrium</w:t>
                            </w:r>
                            <w:r>
                              <w:rPr>
                                <w:color w:val="000000"/>
                                <w:spacing w:val="-2"/>
                              </w:rPr>
                              <w:t> </w:t>
                            </w:r>
                            <w:r>
                              <w:rPr>
                                <w:rFonts w:ascii="Cambria"/>
                                <w:color w:val="000000"/>
                              </w:rPr>
                              <w:t>E</w:t>
                            </w:r>
                            <w:r>
                              <w:rPr>
                                <w:rFonts w:ascii="Calibri"/>
                                <w:color w:val="000000"/>
                                <w:vertAlign w:val="subscript"/>
                              </w:rPr>
                              <w:t>4</w:t>
                            </w:r>
                            <w:r>
                              <w:rPr>
                                <w:rFonts w:ascii="Calibri"/>
                                <w:color w:val="000000"/>
                                <w:spacing w:val="12"/>
                                <w:vertAlign w:val="baseline"/>
                              </w:rPr>
                              <w:t> </w:t>
                            </w:r>
                            <w:r>
                              <w:rPr>
                                <w:color w:val="000000"/>
                                <w:vertAlign w:val="baseline"/>
                              </w:rPr>
                              <w:t>bersifat</w:t>
                            </w:r>
                            <w:r>
                              <w:rPr>
                                <w:color w:val="000000"/>
                                <w:spacing w:val="-2"/>
                                <w:vertAlign w:val="baseline"/>
                              </w:rPr>
                              <w:t> </w:t>
                            </w:r>
                            <w:r>
                              <w:rPr>
                                <w:color w:val="000000"/>
                                <w:vertAlign w:val="baseline"/>
                              </w:rPr>
                              <w:t>stabil</w:t>
                            </w:r>
                            <w:r>
                              <w:rPr>
                                <w:color w:val="000000"/>
                                <w:spacing w:val="-2"/>
                                <w:vertAlign w:val="baseline"/>
                              </w:rPr>
                              <w:t> </w:t>
                            </w:r>
                            <w:r>
                              <w:rPr>
                                <w:color w:val="000000"/>
                                <w:vertAlign w:val="baseline"/>
                              </w:rPr>
                              <w:t>asimtotik</w:t>
                            </w:r>
                            <w:r>
                              <w:rPr>
                                <w:color w:val="000000"/>
                                <w:spacing w:val="-1"/>
                                <w:vertAlign w:val="baseline"/>
                              </w:rPr>
                              <w:t> </w:t>
                            </w:r>
                            <w:r>
                              <w:rPr>
                                <w:color w:val="000000"/>
                                <w:vertAlign w:val="baseline"/>
                              </w:rPr>
                              <w:t>lokal</w:t>
                            </w:r>
                            <w:r>
                              <w:rPr>
                                <w:color w:val="000000"/>
                                <w:spacing w:val="-2"/>
                                <w:vertAlign w:val="baseline"/>
                              </w:rPr>
                              <w:t> </w:t>
                            </w:r>
                            <w:r>
                              <w:rPr>
                                <w:color w:val="000000"/>
                                <w:spacing w:val="-4"/>
                                <w:vertAlign w:val="baseline"/>
                              </w:rPr>
                              <w:t>jika</w:t>
                            </w:r>
                          </w:p>
                          <w:p>
                            <w:pPr>
                              <w:pStyle w:val="BodyText"/>
                              <w:numPr>
                                <w:ilvl w:val="0"/>
                                <w:numId w:val="26"/>
                              </w:numPr>
                              <w:tabs>
                                <w:tab w:pos="828" w:val="left" w:leader="none"/>
                              </w:tabs>
                              <w:spacing w:line="240" w:lineRule="auto" w:before="240" w:after="0"/>
                              <w:ind w:left="828" w:right="0" w:hanging="277"/>
                              <w:jc w:val="both"/>
                              <w:rPr>
                                <w:rFonts w:ascii="Calibri" w:hAnsi="Calibri"/>
                                <w:color w:val="000000"/>
                              </w:rPr>
                            </w:pPr>
                            <w:r>
                              <w:rPr>
                                <w:color w:val="000000"/>
                              </w:rPr>
                              <w:t>Persamaan</w:t>
                            </w:r>
                            <w:r>
                              <w:rPr>
                                <w:color w:val="000000"/>
                                <w:spacing w:val="7"/>
                              </w:rPr>
                              <w:t> </w:t>
                            </w:r>
                            <w:r>
                              <w:rPr>
                                <w:color w:val="000000"/>
                              </w:rPr>
                              <w:t>(4.46)</w:t>
                            </w:r>
                            <w:r>
                              <w:rPr>
                                <w:color w:val="000000"/>
                                <w:spacing w:val="8"/>
                              </w:rPr>
                              <w:t> </w:t>
                            </w:r>
                            <w:r>
                              <w:rPr>
                                <w:color w:val="000000"/>
                              </w:rPr>
                              <w:t>atau</w:t>
                            </w:r>
                            <w:r>
                              <w:rPr>
                                <w:color w:val="000000"/>
                                <w:spacing w:val="8"/>
                              </w:rPr>
                              <w:t> </w:t>
                            </w:r>
                            <w:r>
                              <w:rPr>
                                <w:rFonts w:ascii="Cambria" w:hAnsi="Cambria"/>
                                <w:color w:val="000000"/>
                              </w:rPr>
                              <w:t>λ</w:t>
                            </w:r>
                            <w:r>
                              <w:rPr>
                                <w:rFonts w:ascii="Calibri" w:hAnsi="Calibri"/>
                                <w:color w:val="000000"/>
                                <w:vertAlign w:val="subscript"/>
                              </w:rPr>
                              <w:t>1</w:t>
                            </w:r>
                            <w:r>
                              <w:rPr>
                                <w:rFonts w:ascii="Calibri" w:hAnsi="Calibri"/>
                                <w:color w:val="000000"/>
                                <w:spacing w:val="19"/>
                                <w:vertAlign w:val="baseline"/>
                              </w:rPr>
                              <w:t> </w:t>
                            </w:r>
                            <w:r>
                              <w:rPr>
                                <w:rFonts w:ascii="Cambria" w:hAnsi="Cambria"/>
                                <w:color w:val="000000"/>
                                <w:vertAlign w:val="baseline"/>
                              </w:rPr>
                              <w:t>&lt;</w:t>
                            </w:r>
                            <w:r>
                              <w:rPr>
                                <w:rFonts w:ascii="Cambria" w:hAnsi="Cambria"/>
                                <w:color w:val="000000"/>
                                <w:spacing w:val="12"/>
                                <w:vertAlign w:val="baseline"/>
                              </w:rPr>
                              <w:t> </w:t>
                            </w:r>
                            <w:r>
                              <w:rPr>
                                <w:rFonts w:ascii="Calibri" w:hAnsi="Calibri"/>
                                <w:color w:val="000000"/>
                                <w:spacing w:val="-10"/>
                                <w:vertAlign w:val="baseline"/>
                              </w:rPr>
                              <w:t>0</w:t>
                            </w:r>
                          </w:p>
                          <w:p>
                            <w:pPr>
                              <w:pStyle w:val="BodyText"/>
                              <w:numPr>
                                <w:ilvl w:val="0"/>
                                <w:numId w:val="26"/>
                              </w:numPr>
                              <w:tabs>
                                <w:tab w:pos="828" w:val="left" w:leader="none"/>
                              </w:tabs>
                              <w:spacing w:line="240" w:lineRule="auto" w:before="149" w:after="0"/>
                              <w:ind w:left="828" w:right="0" w:hanging="335"/>
                              <w:jc w:val="both"/>
                              <w:rPr>
                                <w:rFonts w:ascii="Calibri" w:hAnsi="Calibri"/>
                                <w:color w:val="000000"/>
                              </w:rPr>
                            </w:pPr>
                            <w:r>
                              <w:rPr>
                                <w:color w:val="000000"/>
                              </w:rPr>
                              <w:t>Persamaan</w:t>
                            </w:r>
                            <w:r>
                              <w:rPr>
                                <w:color w:val="000000"/>
                                <w:spacing w:val="7"/>
                              </w:rPr>
                              <w:t> </w:t>
                            </w:r>
                            <w:r>
                              <w:rPr>
                                <w:color w:val="000000"/>
                              </w:rPr>
                              <w:t>(4.47)</w:t>
                            </w:r>
                            <w:r>
                              <w:rPr>
                                <w:color w:val="000000"/>
                                <w:spacing w:val="8"/>
                              </w:rPr>
                              <w:t> </w:t>
                            </w:r>
                            <w:r>
                              <w:rPr>
                                <w:color w:val="000000"/>
                              </w:rPr>
                              <w:t>atau</w:t>
                            </w:r>
                            <w:r>
                              <w:rPr>
                                <w:color w:val="000000"/>
                                <w:spacing w:val="8"/>
                              </w:rPr>
                              <w:t> </w:t>
                            </w:r>
                            <w:r>
                              <w:rPr>
                                <w:rFonts w:ascii="Cambria" w:hAnsi="Cambria"/>
                                <w:color w:val="000000"/>
                              </w:rPr>
                              <w:t>λ</w:t>
                            </w:r>
                            <w:r>
                              <w:rPr>
                                <w:rFonts w:ascii="Calibri" w:hAnsi="Calibri"/>
                                <w:color w:val="000000"/>
                                <w:vertAlign w:val="subscript"/>
                              </w:rPr>
                              <w:t>2</w:t>
                            </w:r>
                            <w:r>
                              <w:rPr>
                                <w:rFonts w:ascii="Calibri" w:hAnsi="Calibri"/>
                                <w:color w:val="000000"/>
                                <w:spacing w:val="19"/>
                                <w:vertAlign w:val="baseline"/>
                              </w:rPr>
                              <w:t> </w:t>
                            </w:r>
                            <w:r>
                              <w:rPr>
                                <w:rFonts w:ascii="Cambria" w:hAnsi="Cambria"/>
                                <w:color w:val="000000"/>
                                <w:vertAlign w:val="baseline"/>
                              </w:rPr>
                              <w:t>&lt;</w:t>
                            </w:r>
                            <w:r>
                              <w:rPr>
                                <w:rFonts w:ascii="Cambria" w:hAnsi="Cambria"/>
                                <w:color w:val="000000"/>
                                <w:spacing w:val="12"/>
                                <w:vertAlign w:val="baseline"/>
                              </w:rPr>
                              <w:t> </w:t>
                            </w:r>
                            <w:r>
                              <w:rPr>
                                <w:rFonts w:ascii="Calibri" w:hAnsi="Calibri"/>
                                <w:color w:val="000000"/>
                                <w:spacing w:val="-10"/>
                                <w:vertAlign w:val="baseline"/>
                              </w:rPr>
                              <w:t>0</w:t>
                            </w:r>
                          </w:p>
                          <w:p>
                            <w:pPr>
                              <w:pStyle w:val="BodyText"/>
                              <w:numPr>
                                <w:ilvl w:val="0"/>
                                <w:numId w:val="26"/>
                              </w:numPr>
                              <w:tabs>
                                <w:tab w:pos="828" w:val="left" w:leader="none"/>
                              </w:tabs>
                              <w:spacing w:line="309" w:lineRule="auto" w:before="154" w:after="0"/>
                              <w:ind w:left="828" w:right="310" w:hanging="393"/>
                              <w:jc w:val="both"/>
                              <w:rPr>
                                <w:rFonts w:ascii="Calibri"/>
                                <w:color w:val="000000"/>
                              </w:rPr>
                            </w:pPr>
                            <w:r>
                              <w:rPr>
                                <w:color w:val="000000"/>
                                <w:spacing w:val="-2"/>
                                <w:w w:val="105"/>
                              </w:rPr>
                              <w:t>Semua</w:t>
                            </w:r>
                            <w:r>
                              <w:rPr>
                                <w:color w:val="000000"/>
                                <w:spacing w:val="-8"/>
                                <w:w w:val="105"/>
                              </w:rPr>
                              <w:t> </w:t>
                            </w:r>
                            <w:r>
                              <w:rPr>
                                <w:color w:val="000000"/>
                                <w:spacing w:val="-2"/>
                                <w:w w:val="105"/>
                              </w:rPr>
                              <w:t>nilai</w:t>
                            </w:r>
                            <w:r>
                              <w:rPr>
                                <w:color w:val="000000"/>
                                <w:spacing w:val="-7"/>
                                <w:w w:val="105"/>
                              </w:rPr>
                              <w:t> </w:t>
                            </w:r>
                            <w:r>
                              <w:rPr>
                                <w:color w:val="000000"/>
                                <w:spacing w:val="-2"/>
                                <w:w w:val="105"/>
                              </w:rPr>
                              <w:t>eigen</w:t>
                            </w:r>
                            <w:r>
                              <w:rPr>
                                <w:color w:val="000000"/>
                                <w:spacing w:val="-7"/>
                                <w:w w:val="105"/>
                              </w:rPr>
                              <w:t> </w:t>
                            </w:r>
                            <w:r>
                              <w:rPr>
                                <w:color w:val="000000"/>
                                <w:spacing w:val="-2"/>
                                <w:w w:val="105"/>
                              </w:rPr>
                              <w:t>dari</w:t>
                            </w:r>
                            <w:r>
                              <w:rPr>
                                <w:color w:val="000000"/>
                                <w:spacing w:val="-7"/>
                                <w:w w:val="105"/>
                              </w:rPr>
                              <w:t> </w:t>
                            </w:r>
                            <w:r>
                              <w:rPr>
                                <w:color w:val="000000"/>
                                <w:spacing w:val="-2"/>
                                <w:w w:val="105"/>
                              </w:rPr>
                              <w:t>persamaan</w:t>
                            </w:r>
                            <w:r>
                              <w:rPr>
                                <w:color w:val="000000"/>
                                <w:spacing w:val="-7"/>
                                <w:w w:val="105"/>
                              </w:rPr>
                              <w:t> </w:t>
                            </w:r>
                            <w:r>
                              <w:rPr>
                                <w:color w:val="000000"/>
                                <w:spacing w:val="-2"/>
                                <w:w w:val="105"/>
                              </w:rPr>
                              <w:t>(4.48)</w:t>
                            </w:r>
                            <w:r>
                              <w:rPr>
                                <w:color w:val="000000"/>
                                <w:spacing w:val="-8"/>
                                <w:w w:val="105"/>
                              </w:rPr>
                              <w:t> </w:t>
                            </w:r>
                            <w:r>
                              <w:rPr>
                                <w:color w:val="000000"/>
                                <w:spacing w:val="-2"/>
                                <w:w w:val="105"/>
                              </w:rPr>
                              <w:t>bernilai </w:t>
                            </w:r>
                            <w:r>
                              <w:rPr>
                                <w:color w:val="000000"/>
                              </w:rPr>
                              <w:t>negatif, yang dapat dipastikan dengan memenuhi </w:t>
                            </w:r>
                            <w:r>
                              <w:rPr>
                                <w:color w:val="000000"/>
                                <w:w w:val="105"/>
                              </w:rPr>
                              <w:t>kriteria </w:t>
                            </w:r>
                            <w:r>
                              <w:rPr>
                                <w:i/>
                                <w:color w:val="000000"/>
                                <w:w w:val="105"/>
                              </w:rPr>
                              <w:t>Routh-Hurwitz </w:t>
                            </w:r>
                            <w:r>
                              <w:rPr>
                                <w:color w:val="000000"/>
                                <w:w w:val="105"/>
                              </w:rPr>
                              <w:t>yaitu </w:t>
                            </w:r>
                            <w:r>
                              <w:rPr>
                                <w:rFonts w:ascii="Cambria"/>
                                <w:color w:val="000000"/>
                                <w:w w:val="105"/>
                              </w:rPr>
                              <w:t>B</w:t>
                            </w:r>
                            <w:r>
                              <w:rPr>
                                <w:rFonts w:ascii="Calibri"/>
                                <w:color w:val="000000"/>
                                <w:w w:val="105"/>
                                <w:vertAlign w:val="subscript"/>
                              </w:rPr>
                              <w:t>1</w:t>
                            </w:r>
                            <w:r>
                              <w:rPr>
                                <w:rFonts w:ascii="Calibri"/>
                                <w:color w:val="000000"/>
                                <w:w w:val="105"/>
                                <w:vertAlign w:val="baseline"/>
                              </w:rPr>
                              <w:t> </w:t>
                            </w:r>
                            <w:r>
                              <w:rPr>
                                <w:rFonts w:ascii="Cambria"/>
                                <w:color w:val="000000"/>
                                <w:w w:val="105"/>
                                <w:vertAlign w:val="baseline"/>
                              </w:rPr>
                              <w:t>&gt; </w:t>
                            </w:r>
                            <w:r>
                              <w:rPr>
                                <w:rFonts w:ascii="Calibri"/>
                                <w:color w:val="000000"/>
                                <w:w w:val="105"/>
                                <w:vertAlign w:val="baseline"/>
                              </w:rPr>
                              <w:t>0 </w:t>
                            </w:r>
                            <w:r>
                              <w:rPr>
                                <w:color w:val="000000"/>
                                <w:w w:val="105"/>
                                <w:vertAlign w:val="baseline"/>
                              </w:rPr>
                              <w:t>dan </w:t>
                            </w:r>
                            <w:r>
                              <w:rPr>
                                <w:rFonts w:ascii="Cambria"/>
                                <w:color w:val="000000"/>
                                <w:w w:val="105"/>
                                <w:vertAlign w:val="baseline"/>
                              </w:rPr>
                              <w:t>B</w:t>
                            </w:r>
                            <w:r>
                              <w:rPr>
                                <w:rFonts w:ascii="Calibri"/>
                                <w:color w:val="000000"/>
                                <w:w w:val="105"/>
                                <w:vertAlign w:val="subscript"/>
                              </w:rPr>
                              <w:t>2</w:t>
                            </w:r>
                            <w:r>
                              <w:rPr>
                                <w:rFonts w:ascii="Calibri"/>
                                <w:color w:val="000000"/>
                                <w:w w:val="105"/>
                                <w:vertAlign w:val="baseline"/>
                              </w:rPr>
                              <w:t> </w:t>
                            </w:r>
                            <w:r>
                              <w:rPr>
                                <w:rFonts w:ascii="Cambria"/>
                                <w:color w:val="000000"/>
                                <w:w w:val="105"/>
                                <w:vertAlign w:val="baseline"/>
                              </w:rPr>
                              <w:t>&gt; </w:t>
                            </w:r>
                            <w:r>
                              <w:rPr>
                                <w:rFonts w:ascii="Calibri"/>
                                <w:color w:val="000000"/>
                                <w:w w:val="105"/>
                                <w:vertAlign w:val="baseline"/>
                              </w:rPr>
                              <w:t>0</w:t>
                            </w:r>
                          </w:p>
                        </w:txbxContent>
                      </wps:txbx>
                      <wps:bodyPr wrap="square" lIns="0" tIns="0" rIns="0" bIns="0" rtlCol="0">
                        <a:noAutofit/>
                      </wps:bodyPr>
                    </wps:wsp>
                  </a:graphicData>
                </a:graphic>
              </wp:inline>
            </w:drawing>
          </mc:Choice>
          <mc:Fallback>
            <w:pict>
              <v:shape style="width:277.5pt;height:148.2pt;mso-position-horizontal-relative:char;mso-position-vertical-relative:line" type="#_x0000_t202" id="docshape1124" filled="true" fillcolor="#ffffff" stroked="false">
                <w10:anchorlock/>
                <v:textbox inset="0,0,0,0">
                  <w:txbxContent>
                    <w:p>
                      <w:pPr>
                        <w:spacing w:before="109"/>
                        <w:ind w:left="283" w:right="0" w:firstLine="0"/>
                        <w:jc w:val="left"/>
                        <w:rPr>
                          <w:rFonts w:ascii="Calibri"/>
                          <w:color w:val="000000"/>
                          <w:sz w:val="22"/>
                        </w:rPr>
                      </w:pPr>
                      <w:r>
                        <w:rPr>
                          <w:b/>
                          <w:color w:val="000000"/>
                          <w:sz w:val="22"/>
                        </w:rPr>
                        <w:t>Kriteria</w:t>
                      </w:r>
                      <w:r>
                        <w:rPr>
                          <w:b/>
                          <w:color w:val="000000"/>
                          <w:spacing w:val="-13"/>
                          <w:sz w:val="22"/>
                        </w:rPr>
                        <w:t> </w:t>
                      </w:r>
                      <w:r>
                        <w:rPr>
                          <w:b/>
                          <w:color w:val="000000"/>
                          <w:sz w:val="22"/>
                        </w:rPr>
                        <w:t>Kestabilan</w:t>
                      </w:r>
                      <w:r>
                        <w:rPr>
                          <w:b/>
                          <w:color w:val="000000"/>
                          <w:spacing w:val="-13"/>
                          <w:sz w:val="22"/>
                        </w:rPr>
                        <w:t> </w:t>
                      </w:r>
                      <w:r>
                        <w:rPr>
                          <w:b/>
                          <w:color w:val="000000"/>
                          <w:sz w:val="22"/>
                        </w:rPr>
                        <w:t>Titik</w:t>
                      </w:r>
                      <w:r>
                        <w:rPr>
                          <w:b/>
                          <w:color w:val="000000"/>
                          <w:spacing w:val="-12"/>
                          <w:sz w:val="22"/>
                        </w:rPr>
                        <w:t> </w:t>
                      </w:r>
                      <w:r>
                        <w:rPr>
                          <w:b/>
                          <w:color w:val="000000"/>
                          <w:sz w:val="22"/>
                        </w:rPr>
                        <w:t>Ekuilibrium</w:t>
                      </w:r>
                      <w:r>
                        <w:rPr>
                          <w:b/>
                          <w:color w:val="000000"/>
                          <w:spacing w:val="-13"/>
                          <w:sz w:val="22"/>
                        </w:rPr>
                        <w:t> </w:t>
                      </w:r>
                      <w:r>
                        <w:rPr>
                          <w:rFonts w:ascii="Cambria"/>
                          <w:color w:val="000000"/>
                          <w:spacing w:val="-5"/>
                          <w:sz w:val="22"/>
                        </w:rPr>
                        <w:t>E</w:t>
                      </w:r>
                      <w:r>
                        <w:rPr>
                          <w:rFonts w:ascii="Calibri"/>
                          <w:color w:val="000000"/>
                          <w:spacing w:val="-5"/>
                          <w:sz w:val="22"/>
                          <w:vertAlign w:val="subscript"/>
                        </w:rPr>
                        <w:t>4</w:t>
                      </w:r>
                    </w:p>
                    <w:p>
                      <w:pPr>
                        <w:pStyle w:val="BodyText"/>
                        <w:spacing w:before="155"/>
                        <w:ind w:left="283"/>
                        <w:rPr>
                          <w:color w:val="000000"/>
                        </w:rPr>
                      </w:pPr>
                      <w:r>
                        <w:rPr>
                          <w:color w:val="000000"/>
                        </w:rPr>
                        <w:t>Titik</w:t>
                      </w:r>
                      <w:r>
                        <w:rPr>
                          <w:color w:val="000000"/>
                          <w:spacing w:val="-2"/>
                        </w:rPr>
                        <w:t> </w:t>
                      </w:r>
                      <w:r>
                        <w:rPr>
                          <w:color w:val="000000"/>
                        </w:rPr>
                        <w:t>ekuilibrium</w:t>
                      </w:r>
                      <w:r>
                        <w:rPr>
                          <w:color w:val="000000"/>
                          <w:spacing w:val="-2"/>
                        </w:rPr>
                        <w:t> </w:t>
                      </w:r>
                      <w:r>
                        <w:rPr>
                          <w:rFonts w:ascii="Cambria"/>
                          <w:color w:val="000000"/>
                        </w:rPr>
                        <w:t>E</w:t>
                      </w:r>
                      <w:r>
                        <w:rPr>
                          <w:rFonts w:ascii="Calibri"/>
                          <w:color w:val="000000"/>
                          <w:vertAlign w:val="subscript"/>
                        </w:rPr>
                        <w:t>4</w:t>
                      </w:r>
                      <w:r>
                        <w:rPr>
                          <w:rFonts w:ascii="Calibri"/>
                          <w:color w:val="000000"/>
                          <w:spacing w:val="12"/>
                          <w:vertAlign w:val="baseline"/>
                        </w:rPr>
                        <w:t> </w:t>
                      </w:r>
                      <w:r>
                        <w:rPr>
                          <w:color w:val="000000"/>
                          <w:vertAlign w:val="baseline"/>
                        </w:rPr>
                        <w:t>bersifat</w:t>
                      </w:r>
                      <w:r>
                        <w:rPr>
                          <w:color w:val="000000"/>
                          <w:spacing w:val="-2"/>
                          <w:vertAlign w:val="baseline"/>
                        </w:rPr>
                        <w:t> </w:t>
                      </w:r>
                      <w:r>
                        <w:rPr>
                          <w:color w:val="000000"/>
                          <w:vertAlign w:val="baseline"/>
                        </w:rPr>
                        <w:t>stabil</w:t>
                      </w:r>
                      <w:r>
                        <w:rPr>
                          <w:color w:val="000000"/>
                          <w:spacing w:val="-2"/>
                          <w:vertAlign w:val="baseline"/>
                        </w:rPr>
                        <w:t> </w:t>
                      </w:r>
                      <w:r>
                        <w:rPr>
                          <w:color w:val="000000"/>
                          <w:vertAlign w:val="baseline"/>
                        </w:rPr>
                        <w:t>asimtotik</w:t>
                      </w:r>
                      <w:r>
                        <w:rPr>
                          <w:color w:val="000000"/>
                          <w:spacing w:val="-1"/>
                          <w:vertAlign w:val="baseline"/>
                        </w:rPr>
                        <w:t> </w:t>
                      </w:r>
                      <w:r>
                        <w:rPr>
                          <w:color w:val="000000"/>
                          <w:vertAlign w:val="baseline"/>
                        </w:rPr>
                        <w:t>lokal</w:t>
                      </w:r>
                      <w:r>
                        <w:rPr>
                          <w:color w:val="000000"/>
                          <w:spacing w:val="-2"/>
                          <w:vertAlign w:val="baseline"/>
                        </w:rPr>
                        <w:t> </w:t>
                      </w:r>
                      <w:r>
                        <w:rPr>
                          <w:color w:val="000000"/>
                          <w:spacing w:val="-4"/>
                          <w:vertAlign w:val="baseline"/>
                        </w:rPr>
                        <w:t>jika</w:t>
                      </w:r>
                    </w:p>
                    <w:p>
                      <w:pPr>
                        <w:pStyle w:val="BodyText"/>
                        <w:numPr>
                          <w:ilvl w:val="0"/>
                          <w:numId w:val="26"/>
                        </w:numPr>
                        <w:tabs>
                          <w:tab w:pos="828" w:val="left" w:leader="none"/>
                        </w:tabs>
                        <w:spacing w:line="240" w:lineRule="auto" w:before="240" w:after="0"/>
                        <w:ind w:left="828" w:right="0" w:hanging="277"/>
                        <w:jc w:val="both"/>
                        <w:rPr>
                          <w:rFonts w:ascii="Calibri" w:hAnsi="Calibri"/>
                          <w:color w:val="000000"/>
                        </w:rPr>
                      </w:pPr>
                      <w:r>
                        <w:rPr>
                          <w:color w:val="000000"/>
                        </w:rPr>
                        <w:t>Persamaan</w:t>
                      </w:r>
                      <w:r>
                        <w:rPr>
                          <w:color w:val="000000"/>
                          <w:spacing w:val="7"/>
                        </w:rPr>
                        <w:t> </w:t>
                      </w:r>
                      <w:r>
                        <w:rPr>
                          <w:color w:val="000000"/>
                        </w:rPr>
                        <w:t>(4.46)</w:t>
                      </w:r>
                      <w:r>
                        <w:rPr>
                          <w:color w:val="000000"/>
                          <w:spacing w:val="8"/>
                        </w:rPr>
                        <w:t> </w:t>
                      </w:r>
                      <w:r>
                        <w:rPr>
                          <w:color w:val="000000"/>
                        </w:rPr>
                        <w:t>atau</w:t>
                      </w:r>
                      <w:r>
                        <w:rPr>
                          <w:color w:val="000000"/>
                          <w:spacing w:val="8"/>
                        </w:rPr>
                        <w:t> </w:t>
                      </w:r>
                      <w:r>
                        <w:rPr>
                          <w:rFonts w:ascii="Cambria" w:hAnsi="Cambria"/>
                          <w:color w:val="000000"/>
                        </w:rPr>
                        <w:t>λ</w:t>
                      </w:r>
                      <w:r>
                        <w:rPr>
                          <w:rFonts w:ascii="Calibri" w:hAnsi="Calibri"/>
                          <w:color w:val="000000"/>
                          <w:vertAlign w:val="subscript"/>
                        </w:rPr>
                        <w:t>1</w:t>
                      </w:r>
                      <w:r>
                        <w:rPr>
                          <w:rFonts w:ascii="Calibri" w:hAnsi="Calibri"/>
                          <w:color w:val="000000"/>
                          <w:spacing w:val="19"/>
                          <w:vertAlign w:val="baseline"/>
                        </w:rPr>
                        <w:t> </w:t>
                      </w:r>
                      <w:r>
                        <w:rPr>
                          <w:rFonts w:ascii="Cambria" w:hAnsi="Cambria"/>
                          <w:color w:val="000000"/>
                          <w:vertAlign w:val="baseline"/>
                        </w:rPr>
                        <w:t>&lt;</w:t>
                      </w:r>
                      <w:r>
                        <w:rPr>
                          <w:rFonts w:ascii="Cambria" w:hAnsi="Cambria"/>
                          <w:color w:val="000000"/>
                          <w:spacing w:val="12"/>
                          <w:vertAlign w:val="baseline"/>
                        </w:rPr>
                        <w:t> </w:t>
                      </w:r>
                      <w:r>
                        <w:rPr>
                          <w:rFonts w:ascii="Calibri" w:hAnsi="Calibri"/>
                          <w:color w:val="000000"/>
                          <w:spacing w:val="-10"/>
                          <w:vertAlign w:val="baseline"/>
                        </w:rPr>
                        <w:t>0</w:t>
                      </w:r>
                    </w:p>
                    <w:p>
                      <w:pPr>
                        <w:pStyle w:val="BodyText"/>
                        <w:numPr>
                          <w:ilvl w:val="0"/>
                          <w:numId w:val="26"/>
                        </w:numPr>
                        <w:tabs>
                          <w:tab w:pos="828" w:val="left" w:leader="none"/>
                        </w:tabs>
                        <w:spacing w:line="240" w:lineRule="auto" w:before="149" w:after="0"/>
                        <w:ind w:left="828" w:right="0" w:hanging="335"/>
                        <w:jc w:val="both"/>
                        <w:rPr>
                          <w:rFonts w:ascii="Calibri" w:hAnsi="Calibri"/>
                          <w:color w:val="000000"/>
                        </w:rPr>
                      </w:pPr>
                      <w:r>
                        <w:rPr>
                          <w:color w:val="000000"/>
                        </w:rPr>
                        <w:t>Persamaan</w:t>
                      </w:r>
                      <w:r>
                        <w:rPr>
                          <w:color w:val="000000"/>
                          <w:spacing w:val="7"/>
                        </w:rPr>
                        <w:t> </w:t>
                      </w:r>
                      <w:r>
                        <w:rPr>
                          <w:color w:val="000000"/>
                        </w:rPr>
                        <w:t>(4.47)</w:t>
                      </w:r>
                      <w:r>
                        <w:rPr>
                          <w:color w:val="000000"/>
                          <w:spacing w:val="8"/>
                        </w:rPr>
                        <w:t> </w:t>
                      </w:r>
                      <w:r>
                        <w:rPr>
                          <w:color w:val="000000"/>
                        </w:rPr>
                        <w:t>atau</w:t>
                      </w:r>
                      <w:r>
                        <w:rPr>
                          <w:color w:val="000000"/>
                          <w:spacing w:val="8"/>
                        </w:rPr>
                        <w:t> </w:t>
                      </w:r>
                      <w:r>
                        <w:rPr>
                          <w:rFonts w:ascii="Cambria" w:hAnsi="Cambria"/>
                          <w:color w:val="000000"/>
                        </w:rPr>
                        <w:t>λ</w:t>
                      </w:r>
                      <w:r>
                        <w:rPr>
                          <w:rFonts w:ascii="Calibri" w:hAnsi="Calibri"/>
                          <w:color w:val="000000"/>
                          <w:vertAlign w:val="subscript"/>
                        </w:rPr>
                        <w:t>2</w:t>
                      </w:r>
                      <w:r>
                        <w:rPr>
                          <w:rFonts w:ascii="Calibri" w:hAnsi="Calibri"/>
                          <w:color w:val="000000"/>
                          <w:spacing w:val="19"/>
                          <w:vertAlign w:val="baseline"/>
                        </w:rPr>
                        <w:t> </w:t>
                      </w:r>
                      <w:r>
                        <w:rPr>
                          <w:rFonts w:ascii="Cambria" w:hAnsi="Cambria"/>
                          <w:color w:val="000000"/>
                          <w:vertAlign w:val="baseline"/>
                        </w:rPr>
                        <w:t>&lt;</w:t>
                      </w:r>
                      <w:r>
                        <w:rPr>
                          <w:rFonts w:ascii="Cambria" w:hAnsi="Cambria"/>
                          <w:color w:val="000000"/>
                          <w:spacing w:val="12"/>
                          <w:vertAlign w:val="baseline"/>
                        </w:rPr>
                        <w:t> </w:t>
                      </w:r>
                      <w:r>
                        <w:rPr>
                          <w:rFonts w:ascii="Calibri" w:hAnsi="Calibri"/>
                          <w:color w:val="000000"/>
                          <w:spacing w:val="-10"/>
                          <w:vertAlign w:val="baseline"/>
                        </w:rPr>
                        <w:t>0</w:t>
                      </w:r>
                    </w:p>
                    <w:p>
                      <w:pPr>
                        <w:pStyle w:val="BodyText"/>
                        <w:numPr>
                          <w:ilvl w:val="0"/>
                          <w:numId w:val="26"/>
                        </w:numPr>
                        <w:tabs>
                          <w:tab w:pos="828" w:val="left" w:leader="none"/>
                        </w:tabs>
                        <w:spacing w:line="309" w:lineRule="auto" w:before="154" w:after="0"/>
                        <w:ind w:left="828" w:right="310" w:hanging="393"/>
                        <w:jc w:val="both"/>
                        <w:rPr>
                          <w:rFonts w:ascii="Calibri"/>
                          <w:color w:val="000000"/>
                        </w:rPr>
                      </w:pPr>
                      <w:r>
                        <w:rPr>
                          <w:color w:val="000000"/>
                          <w:spacing w:val="-2"/>
                          <w:w w:val="105"/>
                        </w:rPr>
                        <w:t>Semua</w:t>
                      </w:r>
                      <w:r>
                        <w:rPr>
                          <w:color w:val="000000"/>
                          <w:spacing w:val="-8"/>
                          <w:w w:val="105"/>
                        </w:rPr>
                        <w:t> </w:t>
                      </w:r>
                      <w:r>
                        <w:rPr>
                          <w:color w:val="000000"/>
                          <w:spacing w:val="-2"/>
                          <w:w w:val="105"/>
                        </w:rPr>
                        <w:t>nilai</w:t>
                      </w:r>
                      <w:r>
                        <w:rPr>
                          <w:color w:val="000000"/>
                          <w:spacing w:val="-7"/>
                          <w:w w:val="105"/>
                        </w:rPr>
                        <w:t> </w:t>
                      </w:r>
                      <w:r>
                        <w:rPr>
                          <w:color w:val="000000"/>
                          <w:spacing w:val="-2"/>
                          <w:w w:val="105"/>
                        </w:rPr>
                        <w:t>eigen</w:t>
                      </w:r>
                      <w:r>
                        <w:rPr>
                          <w:color w:val="000000"/>
                          <w:spacing w:val="-7"/>
                          <w:w w:val="105"/>
                        </w:rPr>
                        <w:t> </w:t>
                      </w:r>
                      <w:r>
                        <w:rPr>
                          <w:color w:val="000000"/>
                          <w:spacing w:val="-2"/>
                          <w:w w:val="105"/>
                        </w:rPr>
                        <w:t>dari</w:t>
                      </w:r>
                      <w:r>
                        <w:rPr>
                          <w:color w:val="000000"/>
                          <w:spacing w:val="-7"/>
                          <w:w w:val="105"/>
                        </w:rPr>
                        <w:t> </w:t>
                      </w:r>
                      <w:r>
                        <w:rPr>
                          <w:color w:val="000000"/>
                          <w:spacing w:val="-2"/>
                          <w:w w:val="105"/>
                        </w:rPr>
                        <w:t>persamaan</w:t>
                      </w:r>
                      <w:r>
                        <w:rPr>
                          <w:color w:val="000000"/>
                          <w:spacing w:val="-7"/>
                          <w:w w:val="105"/>
                        </w:rPr>
                        <w:t> </w:t>
                      </w:r>
                      <w:r>
                        <w:rPr>
                          <w:color w:val="000000"/>
                          <w:spacing w:val="-2"/>
                          <w:w w:val="105"/>
                        </w:rPr>
                        <w:t>(4.48)</w:t>
                      </w:r>
                      <w:r>
                        <w:rPr>
                          <w:color w:val="000000"/>
                          <w:spacing w:val="-8"/>
                          <w:w w:val="105"/>
                        </w:rPr>
                        <w:t> </w:t>
                      </w:r>
                      <w:r>
                        <w:rPr>
                          <w:color w:val="000000"/>
                          <w:spacing w:val="-2"/>
                          <w:w w:val="105"/>
                        </w:rPr>
                        <w:t>bernilai </w:t>
                      </w:r>
                      <w:r>
                        <w:rPr>
                          <w:color w:val="000000"/>
                        </w:rPr>
                        <w:t>negatif, yang dapat dipastikan dengan memenuhi </w:t>
                      </w:r>
                      <w:r>
                        <w:rPr>
                          <w:color w:val="000000"/>
                          <w:w w:val="105"/>
                        </w:rPr>
                        <w:t>kriteria </w:t>
                      </w:r>
                      <w:r>
                        <w:rPr>
                          <w:i/>
                          <w:color w:val="000000"/>
                          <w:w w:val="105"/>
                        </w:rPr>
                        <w:t>Routh-Hurwitz </w:t>
                      </w:r>
                      <w:r>
                        <w:rPr>
                          <w:color w:val="000000"/>
                          <w:w w:val="105"/>
                        </w:rPr>
                        <w:t>yaitu </w:t>
                      </w:r>
                      <w:r>
                        <w:rPr>
                          <w:rFonts w:ascii="Cambria"/>
                          <w:color w:val="000000"/>
                          <w:w w:val="105"/>
                        </w:rPr>
                        <w:t>B</w:t>
                      </w:r>
                      <w:r>
                        <w:rPr>
                          <w:rFonts w:ascii="Calibri"/>
                          <w:color w:val="000000"/>
                          <w:w w:val="105"/>
                          <w:vertAlign w:val="subscript"/>
                        </w:rPr>
                        <w:t>1</w:t>
                      </w:r>
                      <w:r>
                        <w:rPr>
                          <w:rFonts w:ascii="Calibri"/>
                          <w:color w:val="000000"/>
                          <w:w w:val="105"/>
                          <w:vertAlign w:val="baseline"/>
                        </w:rPr>
                        <w:t> </w:t>
                      </w:r>
                      <w:r>
                        <w:rPr>
                          <w:rFonts w:ascii="Cambria"/>
                          <w:color w:val="000000"/>
                          <w:w w:val="105"/>
                          <w:vertAlign w:val="baseline"/>
                        </w:rPr>
                        <w:t>&gt; </w:t>
                      </w:r>
                      <w:r>
                        <w:rPr>
                          <w:rFonts w:ascii="Calibri"/>
                          <w:color w:val="000000"/>
                          <w:w w:val="105"/>
                          <w:vertAlign w:val="baseline"/>
                        </w:rPr>
                        <w:t>0 </w:t>
                      </w:r>
                      <w:r>
                        <w:rPr>
                          <w:color w:val="000000"/>
                          <w:w w:val="105"/>
                          <w:vertAlign w:val="baseline"/>
                        </w:rPr>
                        <w:t>dan </w:t>
                      </w:r>
                      <w:r>
                        <w:rPr>
                          <w:rFonts w:ascii="Cambria"/>
                          <w:color w:val="000000"/>
                          <w:w w:val="105"/>
                          <w:vertAlign w:val="baseline"/>
                        </w:rPr>
                        <w:t>B</w:t>
                      </w:r>
                      <w:r>
                        <w:rPr>
                          <w:rFonts w:ascii="Calibri"/>
                          <w:color w:val="000000"/>
                          <w:w w:val="105"/>
                          <w:vertAlign w:val="subscript"/>
                        </w:rPr>
                        <w:t>2</w:t>
                      </w:r>
                      <w:r>
                        <w:rPr>
                          <w:rFonts w:ascii="Calibri"/>
                          <w:color w:val="000000"/>
                          <w:w w:val="105"/>
                          <w:vertAlign w:val="baseline"/>
                        </w:rPr>
                        <w:t> </w:t>
                      </w:r>
                      <w:r>
                        <w:rPr>
                          <w:rFonts w:ascii="Cambria"/>
                          <w:color w:val="000000"/>
                          <w:w w:val="105"/>
                          <w:vertAlign w:val="baseline"/>
                        </w:rPr>
                        <w:t>&gt; </w:t>
                      </w:r>
                      <w:r>
                        <w:rPr>
                          <w:rFonts w:ascii="Calibri"/>
                          <w:color w:val="000000"/>
                          <w:w w:val="105"/>
                          <w:vertAlign w:val="baseline"/>
                        </w:rPr>
                        <w:t>0</w:t>
                      </w:r>
                    </w:p>
                  </w:txbxContent>
                </v:textbox>
                <v:fill type="solid"/>
              </v:shape>
            </w:pict>
          </mc:Fallback>
        </mc:AlternateContent>
      </w:r>
      <w:r>
        <w:rPr>
          <w:sz w:val="20"/>
        </w:rPr>
      </w:r>
    </w:p>
    <w:p>
      <w:pPr>
        <w:pStyle w:val="BodyText"/>
        <w:spacing w:line="312" w:lineRule="auto" w:before="195"/>
        <w:ind w:left="1679" w:right="1129"/>
      </w:pPr>
      <w:r>
        <w:rPr>
          <w:b/>
          <w:spacing w:val="-2"/>
        </w:rPr>
        <w:t>Bukti.</w:t>
      </w:r>
      <w:r>
        <w:rPr>
          <w:b/>
          <w:spacing w:val="3"/>
        </w:rPr>
        <w:t> </w:t>
      </w:r>
      <w:r>
        <w:rPr>
          <w:spacing w:val="-2"/>
        </w:rPr>
        <w:t>Oleh</w:t>
      </w:r>
      <w:r>
        <w:rPr>
          <w:spacing w:val="-12"/>
        </w:rPr>
        <w:t> </w:t>
      </w:r>
      <w:r>
        <w:rPr>
          <w:spacing w:val="-2"/>
        </w:rPr>
        <w:t>karena</w:t>
      </w:r>
      <w:r>
        <w:rPr>
          <w:spacing w:val="-12"/>
        </w:rPr>
        <w:t> </w:t>
      </w:r>
      <w:r>
        <w:rPr>
          <w:spacing w:val="-2"/>
        </w:rPr>
        <w:t>seluruh</w:t>
      </w:r>
      <w:r>
        <w:rPr>
          <w:spacing w:val="-11"/>
        </w:rPr>
        <w:t> </w:t>
      </w:r>
      <w:r>
        <w:rPr>
          <w:spacing w:val="-2"/>
        </w:rPr>
        <w:t>parameter</w:t>
      </w:r>
      <w:r>
        <w:rPr>
          <w:spacing w:val="-12"/>
        </w:rPr>
        <w:t> </w:t>
      </w:r>
      <w:r>
        <w:rPr>
          <w:spacing w:val="-2"/>
        </w:rPr>
        <w:t>dari</w:t>
      </w:r>
      <w:r>
        <w:rPr>
          <w:spacing w:val="-12"/>
        </w:rPr>
        <w:t> </w:t>
      </w:r>
      <w:r>
        <w:rPr>
          <w:spacing w:val="-2"/>
        </w:rPr>
        <w:t>model</w:t>
      </w:r>
      <w:r>
        <w:rPr>
          <w:spacing w:val="-12"/>
        </w:rPr>
        <w:t> </w:t>
      </w:r>
      <w:r>
        <w:rPr>
          <w:spacing w:val="-2"/>
        </w:rPr>
        <w:t>bernilai</w:t>
      </w:r>
      <w:r>
        <w:rPr>
          <w:spacing w:val="-11"/>
        </w:rPr>
        <w:t> </w:t>
      </w:r>
      <w:r>
        <w:rPr>
          <w:spacing w:val="-2"/>
        </w:rPr>
        <w:t>positif, </w:t>
      </w:r>
      <w:r>
        <w:rPr>
          <w:spacing w:val="-4"/>
        </w:rPr>
        <w:t>maka</w:t>
      </w:r>
    </w:p>
    <w:p>
      <w:pPr>
        <w:pStyle w:val="ListParagraph"/>
        <w:numPr>
          <w:ilvl w:val="2"/>
          <w:numId w:val="23"/>
        </w:numPr>
        <w:tabs>
          <w:tab w:pos="2159" w:val="left" w:leader="none"/>
          <w:tab w:pos="5150" w:val="left" w:leader="none"/>
        </w:tabs>
        <w:spacing w:line="297" w:lineRule="auto" w:before="175" w:after="0"/>
        <w:ind w:left="2159" w:right="1131" w:hanging="278"/>
        <w:jc w:val="left"/>
        <w:rPr>
          <w:sz w:val="22"/>
        </w:rPr>
      </w:pPr>
      <w:r>
        <w:rPr>
          <w:sz w:val="22"/>
        </w:rPr>
        <w:t>Berdasarkan persamaan (4.46),</w:t>
        <w:tab/>
      </w:r>
      <w:r>
        <w:rPr>
          <w:rFonts w:ascii="Cambria" w:hAnsi="Cambria"/>
          <w:sz w:val="22"/>
        </w:rPr>
        <w:t>λ</w:t>
      </w:r>
      <w:r>
        <w:rPr>
          <w:rFonts w:ascii="Calibri" w:hAnsi="Calibri"/>
          <w:sz w:val="22"/>
          <w:vertAlign w:val="subscript"/>
        </w:rPr>
        <w:t>1</w:t>
      </w:r>
      <w:r>
        <w:rPr>
          <w:rFonts w:ascii="Calibri" w:hAnsi="Calibri"/>
          <w:spacing w:val="22"/>
          <w:sz w:val="22"/>
          <w:vertAlign w:val="baseline"/>
        </w:rPr>
        <w:t> </w:t>
      </w:r>
      <w:r>
        <w:rPr>
          <w:sz w:val="22"/>
          <w:vertAlign w:val="baseline"/>
        </w:rPr>
        <w:t>akan bernilai </w:t>
      </w:r>
      <w:r>
        <w:rPr>
          <w:sz w:val="22"/>
          <w:vertAlign w:val="baseline"/>
        </w:rPr>
        <w:t>negatif jika memenuhi kondisi berikut.</w:t>
      </w:r>
    </w:p>
    <w:p>
      <w:pPr>
        <w:pStyle w:val="BodyText"/>
        <w:spacing w:line="69" w:lineRule="auto" w:before="42"/>
        <w:ind w:right="298"/>
        <w:jc w:val="center"/>
        <w:rPr>
          <w:rFonts w:ascii="Calibri" w:hAnsi="Calibri"/>
          <w:position w:val="-14"/>
        </w:rPr>
      </w:pPr>
      <w:r>
        <w:rPr>
          <w:rFonts w:ascii="Cambria" w:hAnsi="Cambria"/>
          <w:w w:val="120"/>
          <w:position w:val="-14"/>
        </w:rPr>
        <w:t>η</w:t>
      </w:r>
      <w:r>
        <w:rPr>
          <w:rFonts w:ascii="Cambria" w:hAnsi="Cambria"/>
          <w:spacing w:val="51"/>
          <w:w w:val="125"/>
          <w:position w:val="-14"/>
        </w:rPr>
        <w:t> </w:t>
      </w:r>
      <w:r>
        <w:rPr>
          <w:rFonts w:ascii="Calibri" w:hAnsi="Calibri"/>
          <w:w w:val="125"/>
          <w:position w:val="-14"/>
        </w:rPr>
        <w:t>+ </w:t>
      </w:r>
      <w:r>
        <w:rPr>
          <w:rFonts w:ascii="Cambria" w:hAnsi="Cambria"/>
          <w:w w:val="120"/>
          <w:u w:val="single"/>
        </w:rPr>
        <w:t>η</w:t>
      </w:r>
      <w:r>
        <w:rPr>
          <w:rFonts w:ascii="Calibri" w:hAnsi="Calibri"/>
          <w:w w:val="120"/>
          <w:u w:val="single"/>
          <w:vertAlign w:val="subscript"/>
        </w:rPr>
        <w:t>2</w:t>
      </w:r>
      <w:r>
        <w:rPr>
          <w:rFonts w:ascii="Cambria" w:hAnsi="Cambria"/>
          <w:w w:val="120"/>
          <w:u w:val="single"/>
          <w:vertAlign w:val="baseline"/>
        </w:rPr>
        <w:t>β</w:t>
      </w:r>
      <w:r>
        <w:rPr>
          <w:rFonts w:ascii="Calibri" w:hAnsi="Calibri"/>
          <w:w w:val="120"/>
          <w:u w:val="single"/>
          <w:vertAlign w:val="subscript"/>
        </w:rPr>
        <w:t>3</w:t>
      </w:r>
      <w:r>
        <w:rPr>
          <w:rFonts w:ascii="Cambria" w:hAnsi="Cambria"/>
          <w:w w:val="120"/>
          <w:u w:val="single"/>
          <w:vertAlign w:val="baseline"/>
        </w:rPr>
        <w:t>β</w:t>
      </w:r>
      <w:r>
        <w:rPr>
          <w:rFonts w:ascii="Calibri" w:hAnsi="Calibri"/>
          <w:w w:val="120"/>
          <w:u w:val="single"/>
          <w:vertAlign w:val="subscript"/>
        </w:rPr>
        <w:t>1</w:t>
      </w:r>
      <w:r>
        <w:rPr>
          <w:rFonts w:ascii="Cambria" w:hAnsi="Cambria"/>
          <w:w w:val="120"/>
          <w:u w:val="single"/>
          <w:vertAlign w:val="baseline"/>
        </w:rPr>
        <w:t>k</w:t>
      </w:r>
      <w:r>
        <w:rPr>
          <w:rFonts w:ascii="Calibri" w:hAnsi="Calibri"/>
          <w:w w:val="120"/>
          <w:u w:val="single"/>
          <w:vertAlign w:val="subscript"/>
        </w:rPr>
        <w:t>2</w:t>
      </w:r>
      <w:r>
        <w:rPr>
          <w:rFonts w:ascii="Calibri" w:hAnsi="Calibri"/>
          <w:w w:val="120"/>
          <w:u w:val="single"/>
          <w:vertAlign w:val="baseline"/>
        </w:rPr>
        <w:t>(</w:t>
      </w:r>
      <w:r>
        <w:rPr>
          <w:rFonts w:ascii="Cambria" w:hAnsi="Cambria"/>
          <w:w w:val="120"/>
          <w:u w:val="single"/>
          <w:vertAlign w:val="baseline"/>
        </w:rPr>
        <w:t>τ</w:t>
      </w:r>
      <w:r>
        <w:rPr>
          <w:rFonts w:ascii="Calibri" w:hAnsi="Calibri"/>
          <w:w w:val="120"/>
          <w:u w:val="single"/>
          <w:vertAlign w:val="subscript"/>
        </w:rPr>
        <w:t>1</w:t>
      </w:r>
      <w:r>
        <w:rPr>
          <w:rFonts w:ascii="Calibri" w:hAnsi="Calibri"/>
          <w:spacing w:val="-10"/>
          <w:w w:val="120"/>
          <w:u w:val="single"/>
          <w:vertAlign w:val="baseline"/>
        </w:rPr>
        <w:t> </w:t>
      </w:r>
      <w:r>
        <w:rPr>
          <w:rFonts w:ascii="Calibri" w:hAnsi="Calibri"/>
          <w:w w:val="125"/>
          <w:u w:val="single"/>
          <w:vertAlign w:val="baseline"/>
        </w:rPr>
        <w:t>+</w:t>
      </w:r>
      <w:r>
        <w:rPr>
          <w:rFonts w:ascii="Calibri" w:hAnsi="Calibri"/>
          <w:spacing w:val="-15"/>
          <w:w w:val="125"/>
          <w:u w:val="single"/>
          <w:vertAlign w:val="baseline"/>
        </w:rPr>
        <w:t> </w:t>
      </w:r>
      <w:r>
        <w:rPr>
          <w:rFonts w:ascii="Cambria" w:hAnsi="Cambria"/>
          <w:w w:val="120"/>
          <w:u w:val="single"/>
          <w:vertAlign w:val="baseline"/>
        </w:rPr>
        <w:t>τ</w:t>
      </w:r>
      <w:r>
        <w:rPr>
          <w:rFonts w:ascii="Calibri" w:hAnsi="Calibri"/>
          <w:w w:val="120"/>
          <w:u w:val="single"/>
          <w:vertAlign w:val="subscript"/>
        </w:rPr>
        <w:t>2</w:t>
      </w:r>
      <w:r>
        <w:rPr>
          <w:rFonts w:ascii="Cambria" w:hAnsi="Cambria"/>
          <w:w w:val="120"/>
          <w:u w:val="single"/>
          <w:vertAlign w:val="baseline"/>
        </w:rPr>
        <w:t>π</w:t>
      </w:r>
      <w:r>
        <w:rPr>
          <w:rFonts w:ascii="Calibri" w:hAnsi="Calibri"/>
          <w:w w:val="120"/>
          <w:u w:val="single"/>
          <w:vertAlign w:val="subscript"/>
        </w:rPr>
        <w:t>4</w:t>
      </w:r>
      <w:r>
        <w:rPr>
          <w:rFonts w:ascii="Cambria" w:hAnsi="Cambria"/>
          <w:w w:val="120"/>
          <w:u w:val="single"/>
          <w:vertAlign w:val="baseline"/>
        </w:rPr>
        <w:t>C</w:t>
      </w:r>
      <w:r>
        <w:rPr>
          <w:rFonts w:ascii="Calibri" w:hAnsi="Calibri"/>
          <w:w w:val="120"/>
          <w:u w:val="single"/>
          <w:vertAlign w:val="subscript"/>
        </w:rPr>
        <w:t>4</w:t>
      </w:r>
      <w:r>
        <w:rPr>
          <w:rFonts w:ascii="Calibri" w:hAnsi="Calibri"/>
          <w:w w:val="120"/>
          <w:u w:val="single"/>
          <w:vertAlign w:val="baseline"/>
        </w:rPr>
        <w:t>)</w:t>
      </w:r>
      <w:r>
        <w:rPr>
          <w:rFonts w:ascii="Calibri" w:hAnsi="Calibri"/>
          <w:spacing w:val="-1"/>
          <w:w w:val="125"/>
          <w:vertAlign w:val="baseline"/>
        </w:rPr>
        <w:t> </w:t>
      </w:r>
      <w:r>
        <w:rPr>
          <w:rFonts w:ascii="Cambria" w:hAnsi="Cambria"/>
          <w:w w:val="125"/>
          <w:position w:val="-14"/>
          <w:vertAlign w:val="baseline"/>
        </w:rPr>
        <w:t>−</w:t>
      </w:r>
      <w:r>
        <w:rPr>
          <w:rFonts w:ascii="Cambria" w:hAnsi="Cambria"/>
          <w:spacing w:val="-15"/>
          <w:w w:val="125"/>
          <w:position w:val="-14"/>
          <w:vertAlign w:val="baseline"/>
        </w:rPr>
        <w:t> </w:t>
      </w:r>
      <w:r>
        <w:rPr>
          <w:rFonts w:ascii="Cambria" w:hAnsi="Cambria"/>
          <w:w w:val="120"/>
          <w:position w:val="-14"/>
          <w:vertAlign w:val="baseline"/>
        </w:rPr>
        <w:t>η</w:t>
      </w:r>
      <w:r>
        <w:rPr>
          <w:rFonts w:ascii="Cambria" w:hAnsi="Cambria"/>
          <w:spacing w:val="22"/>
          <w:w w:val="120"/>
          <w:position w:val="-14"/>
          <w:vertAlign w:val="baseline"/>
        </w:rPr>
        <w:t> </w:t>
      </w:r>
      <w:r>
        <w:rPr>
          <w:rFonts w:ascii="Cambria" w:hAnsi="Cambria"/>
          <w:w w:val="120"/>
          <w:position w:val="-14"/>
          <w:vertAlign w:val="baseline"/>
        </w:rPr>
        <w:t>C</w:t>
      </w:r>
      <w:r>
        <w:rPr>
          <w:rFonts w:ascii="Cambria" w:hAnsi="Cambria"/>
          <w:spacing w:val="73"/>
          <w:w w:val="125"/>
          <w:position w:val="-14"/>
          <w:vertAlign w:val="baseline"/>
        </w:rPr>
        <w:t> </w:t>
      </w:r>
      <w:r>
        <w:rPr>
          <w:rFonts w:ascii="Cambria" w:hAnsi="Cambria"/>
          <w:w w:val="125"/>
          <w:position w:val="-14"/>
          <w:vertAlign w:val="baseline"/>
        </w:rPr>
        <w:t>&lt;</w:t>
      </w:r>
      <w:r>
        <w:rPr>
          <w:rFonts w:ascii="Cambria" w:hAnsi="Cambria"/>
          <w:spacing w:val="-9"/>
          <w:w w:val="125"/>
          <w:position w:val="-14"/>
          <w:vertAlign w:val="baseline"/>
        </w:rPr>
        <w:t> </w:t>
      </w:r>
      <w:r>
        <w:rPr>
          <w:rFonts w:ascii="Calibri" w:hAnsi="Calibri"/>
          <w:spacing w:val="-10"/>
          <w:w w:val="120"/>
          <w:position w:val="-14"/>
          <w:vertAlign w:val="baseline"/>
        </w:rPr>
        <w:t>0</w:t>
      </w:r>
    </w:p>
    <w:p>
      <w:pPr>
        <w:tabs>
          <w:tab w:pos="3515" w:val="left" w:leader="none"/>
          <w:tab w:pos="5185" w:val="left" w:leader="none"/>
        </w:tabs>
        <w:spacing w:line="136" w:lineRule="auto" w:before="0"/>
        <w:ind w:left="2267" w:right="0" w:firstLine="0"/>
        <w:jc w:val="left"/>
        <w:rPr>
          <w:rFonts w:ascii="Calibri" w:hAnsi="Calibri"/>
          <w:sz w:val="16"/>
        </w:rPr>
      </w:pPr>
      <w:r>
        <w:rPr>
          <w:rFonts w:ascii="Calibri" w:hAnsi="Calibri"/>
          <w:spacing w:val="-10"/>
          <w:w w:val="105"/>
          <w:sz w:val="16"/>
        </w:rPr>
        <w:t>1</w:t>
      </w:r>
      <w:r>
        <w:rPr>
          <w:rFonts w:ascii="Calibri" w:hAnsi="Calibri"/>
          <w:sz w:val="16"/>
        </w:rPr>
        <w:tab/>
      </w:r>
      <w:r>
        <w:rPr>
          <w:rFonts w:ascii="Cambria" w:hAnsi="Cambria"/>
          <w:spacing w:val="-4"/>
          <w:w w:val="105"/>
          <w:position w:val="-11"/>
          <w:sz w:val="22"/>
        </w:rPr>
        <w:t>τ</w:t>
      </w:r>
      <w:r>
        <w:rPr>
          <w:rFonts w:ascii="Calibri" w:hAnsi="Calibri"/>
          <w:spacing w:val="-4"/>
          <w:w w:val="105"/>
          <w:position w:val="-14"/>
          <w:sz w:val="16"/>
        </w:rPr>
        <w:t>1</w:t>
      </w:r>
      <w:r>
        <w:rPr>
          <w:rFonts w:ascii="Cambria" w:hAnsi="Cambria"/>
          <w:spacing w:val="-4"/>
          <w:w w:val="105"/>
          <w:position w:val="-11"/>
          <w:sz w:val="22"/>
        </w:rPr>
        <w:t>β</w:t>
      </w:r>
      <w:r>
        <w:rPr>
          <w:rFonts w:ascii="Calibri" w:hAnsi="Calibri"/>
          <w:spacing w:val="-4"/>
          <w:w w:val="105"/>
          <w:position w:val="-14"/>
          <w:sz w:val="16"/>
        </w:rPr>
        <w:t>2</w:t>
      </w:r>
      <w:r>
        <w:rPr>
          <w:rFonts w:ascii="Calibri" w:hAnsi="Calibri"/>
          <w:position w:val="-14"/>
          <w:sz w:val="16"/>
        </w:rPr>
        <w:tab/>
      </w:r>
      <w:r>
        <w:rPr>
          <w:rFonts w:ascii="Calibri" w:hAnsi="Calibri"/>
          <w:w w:val="105"/>
          <w:sz w:val="16"/>
        </w:rPr>
        <w:t>3</w:t>
      </w:r>
      <w:r>
        <w:rPr>
          <w:rFonts w:ascii="Calibri" w:hAnsi="Calibri"/>
          <w:spacing w:val="44"/>
          <w:w w:val="105"/>
          <w:sz w:val="16"/>
        </w:rPr>
        <w:t>  </w:t>
      </w:r>
      <w:r>
        <w:rPr>
          <w:rFonts w:ascii="Calibri" w:hAnsi="Calibri"/>
          <w:spacing w:val="-10"/>
          <w:w w:val="105"/>
          <w:sz w:val="16"/>
        </w:rPr>
        <w:t>4</w:t>
      </w:r>
    </w:p>
    <w:p>
      <w:pPr>
        <w:pStyle w:val="BodyText"/>
        <w:spacing w:line="193" w:lineRule="exact" w:before="188"/>
        <w:ind w:right="392"/>
        <w:jc w:val="center"/>
        <w:rPr>
          <w:rFonts w:ascii="Calibri" w:hAnsi="Calibri"/>
        </w:rPr>
      </w:pPr>
      <w:r>
        <w:rPr>
          <w:rFonts w:ascii="Calibri" w:hAnsi="Calibri"/>
        </w:rPr>
        <mc:AlternateContent>
          <mc:Choice Requires="wps">
            <w:drawing>
              <wp:anchor distT="0" distB="0" distL="0" distR="0" allowOverlap="1" layoutInCell="1" locked="0" behindDoc="0" simplePos="0" relativeHeight="16294912">
                <wp:simplePos x="0" y="0"/>
                <wp:positionH relativeFrom="page">
                  <wp:posOffset>1861604</wp:posOffset>
                </wp:positionH>
                <wp:positionV relativeFrom="paragraph">
                  <wp:posOffset>311604</wp:posOffset>
                </wp:positionV>
                <wp:extent cx="1355090" cy="1270"/>
                <wp:effectExtent l="0" t="0" r="0" b="0"/>
                <wp:wrapNone/>
                <wp:docPr id="1316" name="Graphic 1316"/>
                <wp:cNvGraphicFramePr>
                  <a:graphicFrameLocks/>
                </wp:cNvGraphicFramePr>
                <a:graphic>
                  <a:graphicData uri="http://schemas.microsoft.com/office/word/2010/wordprocessingShape">
                    <wps:wsp>
                      <wps:cNvPr id="1316" name="Graphic 1316"/>
                      <wps:cNvSpPr/>
                      <wps:spPr>
                        <a:xfrm>
                          <a:off x="0" y="0"/>
                          <a:ext cx="1355090" cy="1270"/>
                        </a:xfrm>
                        <a:custGeom>
                          <a:avLst/>
                          <a:gdLst/>
                          <a:ahLst/>
                          <a:cxnLst/>
                          <a:rect l="l" t="t" r="r" b="b"/>
                          <a:pathLst>
                            <a:path w="1355090" h="0">
                              <a:moveTo>
                                <a:pt x="0" y="0"/>
                              </a:moveTo>
                              <a:lnTo>
                                <a:pt x="1354670"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94912" from="146.582993pt,24.535814pt" to="253.249993pt,24.535814pt" stroked="true" strokeweight=".4364pt" strokecolor="#000000">
                <v:stroke dashstyle="solid"/>
                <w10:wrap type="none"/>
              </v:line>
            </w:pict>
          </mc:Fallback>
        </mc:AlternateContent>
      </w:r>
      <w:r>
        <w:rPr>
          <w:rFonts w:ascii="Cambria" w:hAnsi="Cambria"/>
          <w:w w:val="110"/>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libri" w:hAnsi="Calibri"/>
          <w:w w:val="110"/>
          <w:vertAlign w:val="baseline"/>
        </w:rPr>
        <w:t>(</w:t>
      </w:r>
      <w:r>
        <w:rPr>
          <w:rFonts w:ascii="Cambria" w:hAnsi="Cambria"/>
          <w:w w:val="110"/>
          <w:vertAlign w:val="baseline"/>
        </w:rPr>
        <w:t>τ</w:t>
      </w:r>
      <w:r>
        <w:rPr>
          <w:rFonts w:ascii="Calibri" w:hAnsi="Calibri"/>
          <w:w w:val="110"/>
          <w:vertAlign w:val="subscript"/>
        </w:rPr>
        <w:t>1</w:t>
      </w:r>
      <w:r>
        <w:rPr>
          <w:rFonts w:ascii="Calibri" w:hAnsi="Calibri"/>
          <w:spacing w:val="27"/>
          <w:w w:val="110"/>
          <w:vertAlign w:val="baseline"/>
        </w:rPr>
        <w:t> </w:t>
      </w:r>
      <w:r>
        <w:rPr>
          <w:rFonts w:ascii="Calibri" w:hAnsi="Calibri"/>
          <w:w w:val="110"/>
          <w:vertAlign w:val="baseline"/>
        </w:rPr>
        <w:t>+</w:t>
      </w:r>
      <w:r>
        <w:rPr>
          <w:rFonts w:ascii="Calibri" w:hAnsi="Calibri"/>
          <w:spacing w:val="13"/>
          <w:w w:val="110"/>
          <w:vertAlign w:val="baseline"/>
        </w:rPr>
        <w:t> </w:t>
      </w:r>
      <w:r>
        <w:rPr>
          <w:rFonts w:ascii="Cambria" w:hAnsi="Cambria"/>
          <w:spacing w:val="-2"/>
          <w:w w:val="110"/>
          <w:vertAlign w:val="baseline"/>
        </w:rPr>
        <w:t>τ</w:t>
      </w:r>
      <w:r>
        <w:rPr>
          <w:rFonts w:ascii="Calibri" w:hAnsi="Calibri"/>
          <w:spacing w:val="-2"/>
          <w:w w:val="110"/>
          <w:vertAlign w:val="subscript"/>
        </w:rPr>
        <w:t>2</w:t>
      </w:r>
      <w:r>
        <w:rPr>
          <w:rFonts w:ascii="Cambria" w:hAnsi="Cambria"/>
          <w:spacing w:val="-2"/>
          <w:w w:val="110"/>
          <w:vertAlign w:val="baseline"/>
        </w:rPr>
        <w:t>π</w:t>
      </w:r>
      <w:r>
        <w:rPr>
          <w:rFonts w:ascii="Calibri" w:hAnsi="Calibri"/>
          <w:spacing w:val="-2"/>
          <w:w w:val="110"/>
          <w:vertAlign w:val="subscript"/>
        </w:rPr>
        <w:t>4</w:t>
      </w:r>
      <w:r>
        <w:rPr>
          <w:rFonts w:ascii="Cambria" w:hAnsi="Cambria"/>
          <w:spacing w:val="-2"/>
          <w:w w:val="110"/>
          <w:vertAlign w:val="baseline"/>
        </w:rPr>
        <w:t>C</w:t>
      </w:r>
      <w:r>
        <w:rPr>
          <w:rFonts w:ascii="Calibri" w:hAnsi="Calibri"/>
          <w:spacing w:val="-2"/>
          <w:w w:val="110"/>
          <w:vertAlign w:val="subscript"/>
        </w:rPr>
        <w:t>4</w:t>
      </w:r>
      <w:r>
        <w:rPr>
          <w:rFonts w:ascii="Calibri" w:hAnsi="Calibri"/>
          <w:spacing w:val="-2"/>
          <w:w w:val="110"/>
          <w:vertAlign w:val="baseline"/>
        </w:rPr>
        <w:t>)</w:t>
      </w:r>
    </w:p>
    <w:p>
      <w:pPr>
        <w:pStyle w:val="BodyText"/>
        <w:spacing w:after="0" w:line="193" w:lineRule="exact"/>
        <w:jc w:val="center"/>
        <w:rPr>
          <w:rFonts w:ascii="Calibri" w:hAnsi="Calibri"/>
        </w:rPr>
        <w:sectPr>
          <w:pgSz w:w="8400" w:h="11910"/>
          <w:pgMar w:header="252" w:footer="0" w:top="480" w:bottom="280" w:left="0" w:right="0"/>
        </w:sectPr>
      </w:pPr>
    </w:p>
    <w:p>
      <w:pPr>
        <w:pStyle w:val="BodyText"/>
        <w:spacing w:line="223" w:lineRule="exact"/>
        <w:jc w:val="right"/>
        <w:rPr>
          <w:rFonts w:ascii="Calibri" w:hAnsi="Calibri"/>
        </w:rPr>
      </w:pPr>
      <w:r>
        <w:rPr>
          <w:rFonts w:ascii="Cambria" w:hAnsi="Cambria"/>
        </w:rPr>
        <w:t>⇔</w:t>
      </w:r>
      <w:r>
        <w:rPr>
          <w:rFonts w:ascii="Cambria" w:hAnsi="Cambria"/>
          <w:spacing w:val="6"/>
        </w:rPr>
        <w:t> </w:t>
      </w:r>
      <w:r>
        <w:rPr>
          <w:rFonts w:ascii="Cambria" w:hAnsi="Cambria"/>
        </w:rPr>
        <w:t>η</w:t>
      </w:r>
      <w:r>
        <w:rPr>
          <w:rFonts w:ascii="Calibri" w:hAnsi="Calibri"/>
          <w:vertAlign w:val="subscript"/>
        </w:rPr>
        <w:t>1</w:t>
      </w:r>
      <w:r>
        <w:rPr>
          <w:rFonts w:ascii="Calibri" w:hAnsi="Calibri"/>
          <w:spacing w:val="3"/>
          <w:vertAlign w:val="baseline"/>
        </w:rPr>
        <w:t> </w:t>
      </w:r>
      <w:r>
        <w:rPr>
          <w:rFonts w:ascii="Calibri" w:hAnsi="Calibri"/>
          <w:spacing w:val="-10"/>
          <w:vertAlign w:val="baseline"/>
        </w:rPr>
        <w:t>+</w:t>
      </w:r>
    </w:p>
    <w:p>
      <w:pPr>
        <w:pStyle w:val="BodyText"/>
        <w:spacing w:before="104"/>
        <w:jc w:val="right"/>
        <w:rPr>
          <w:rFonts w:ascii="Calibri" w:hAnsi="Calibri"/>
        </w:rPr>
      </w:pPr>
      <w:r>
        <w:rPr/>
        <w:br w:type="column"/>
      </w:r>
      <w:r>
        <w:rPr>
          <w:rFonts w:ascii="Cambria" w:hAnsi="Cambria"/>
          <w:spacing w:val="-4"/>
          <w:w w:val="105"/>
        </w:rPr>
        <w:t>τ</w:t>
      </w:r>
      <w:r>
        <w:rPr>
          <w:rFonts w:ascii="Calibri" w:hAnsi="Calibri"/>
          <w:spacing w:val="-4"/>
          <w:w w:val="105"/>
          <w:vertAlign w:val="subscript"/>
        </w:rPr>
        <w:t>1</w:t>
      </w:r>
      <w:r>
        <w:rPr>
          <w:rFonts w:ascii="Cambria" w:hAnsi="Cambria"/>
          <w:spacing w:val="-4"/>
          <w:w w:val="105"/>
          <w:vertAlign w:val="baseline"/>
        </w:rPr>
        <w:t>β</w:t>
      </w:r>
      <w:r>
        <w:rPr>
          <w:rFonts w:ascii="Calibri" w:hAnsi="Calibri"/>
          <w:spacing w:val="-4"/>
          <w:w w:val="105"/>
          <w:vertAlign w:val="subscript"/>
        </w:rPr>
        <w:t>2</w:t>
      </w:r>
    </w:p>
    <w:p>
      <w:pPr>
        <w:pStyle w:val="BodyText"/>
        <w:spacing w:line="223" w:lineRule="exact"/>
        <w:ind w:left="917"/>
        <w:rPr>
          <w:rFonts w:ascii="Calibri" w:hAnsi="Calibri"/>
        </w:rPr>
      </w:pPr>
      <w:r>
        <w:rPr/>
        <w:br w:type="column"/>
      </w:r>
      <w:r>
        <w:rPr>
          <w:rFonts w:ascii="Cambria" w:hAnsi="Cambria"/>
          <w:w w:val="125"/>
        </w:rPr>
        <w:t>&lt;</w:t>
      </w:r>
      <w:r>
        <w:rPr>
          <w:rFonts w:ascii="Cambria" w:hAnsi="Cambria"/>
          <w:spacing w:val="15"/>
          <w:w w:val="125"/>
        </w:rPr>
        <w:t> </w:t>
      </w:r>
      <w:r>
        <w:rPr>
          <w:rFonts w:ascii="Cambria" w:hAnsi="Cambria"/>
          <w:spacing w:val="-4"/>
          <w:w w:val="125"/>
        </w:rPr>
        <w:t>η</w:t>
      </w:r>
      <w:r>
        <w:rPr>
          <w:rFonts w:ascii="Calibri" w:hAnsi="Calibri"/>
          <w:spacing w:val="-4"/>
          <w:w w:val="125"/>
          <w:vertAlign w:val="subscript"/>
        </w:rPr>
        <w:t>3</w:t>
      </w:r>
      <w:r>
        <w:rPr>
          <w:rFonts w:ascii="Cambria" w:hAnsi="Cambria"/>
          <w:spacing w:val="-4"/>
          <w:w w:val="125"/>
          <w:vertAlign w:val="baseline"/>
        </w:rPr>
        <w:t>C</w:t>
      </w:r>
      <w:r>
        <w:rPr>
          <w:rFonts w:ascii="Calibri" w:hAnsi="Calibri"/>
          <w:spacing w:val="-4"/>
          <w:w w:val="125"/>
          <w:vertAlign w:val="subscript"/>
        </w:rPr>
        <w:t>5</w:t>
      </w:r>
    </w:p>
    <w:p>
      <w:pPr>
        <w:pStyle w:val="BodyText"/>
        <w:spacing w:after="0" w:line="223" w:lineRule="exact"/>
        <w:rPr>
          <w:rFonts w:ascii="Calibri" w:hAnsi="Calibri"/>
        </w:rPr>
        <w:sectPr>
          <w:type w:val="continuous"/>
          <w:pgSz w:w="8400" w:h="11910"/>
          <w:pgMar w:header="252" w:footer="0" w:top="1220" w:bottom="280" w:left="0" w:right="0"/>
          <w:cols w:num="3" w:equalWidth="0">
            <w:col w:w="2860" w:space="40"/>
            <w:col w:w="1294" w:space="39"/>
            <w:col w:w="4167"/>
          </w:cols>
        </w:sectPr>
      </w:pPr>
    </w:p>
    <w:p>
      <w:pPr>
        <w:pStyle w:val="ListParagraph"/>
        <w:numPr>
          <w:ilvl w:val="2"/>
          <w:numId w:val="23"/>
        </w:numPr>
        <w:tabs>
          <w:tab w:pos="2159" w:val="left" w:leader="none"/>
        </w:tabs>
        <w:spacing w:line="292" w:lineRule="auto" w:before="71" w:after="0"/>
        <w:ind w:left="2159" w:right="1132" w:hanging="336"/>
        <w:jc w:val="left"/>
        <w:rPr>
          <w:sz w:val="22"/>
        </w:rPr>
      </w:pPr>
      <w:r>
        <w:rPr>
          <w:spacing w:val="-2"/>
          <w:w w:val="105"/>
          <w:sz w:val="22"/>
        </w:rPr>
        <w:t>Berdasarkan</w:t>
      </w:r>
      <w:r>
        <w:rPr>
          <w:spacing w:val="39"/>
          <w:w w:val="105"/>
          <w:sz w:val="22"/>
        </w:rPr>
        <w:t> </w:t>
      </w:r>
      <w:r>
        <w:rPr>
          <w:spacing w:val="-2"/>
          <w:w w:val="105"/>
          <w:sz w:val="22"/>
        </w:rPr>
        <w:t>persamaan</w:t>
      </w:r>
      <w:r>
        <w:rPr>
          <w:spacing w:val="39"/>
          <w:w w:val="105"/>
          <w:sz w:val="22"/>
        </w:rPr>
        <w:t> </w:t>
      </w:r>
      <w:r>
        <w:rPr>
          <w:spacing w:val="-2"/>
          <w:w w:val="105"/>
          <w:sz w:val="22"/>
        </w:rPr>
        <w:t>(4.47)</w:t>
      </w:r>
      <w:r>
        <w:rPr>
          <w:spacing w:val="39"/>
          <w:w w:val="105"/>
          <w:sz w:val="22"/>
        </w:rPr>
        <w:t> </w:t>
      </w:r>
      <w:r>
        <w:rPr>
          <w:rFonts w:ascii="Cambria" w:hAnsi="Cambria"/>
          <w:spacing w:val="-2"/>
          <w:w w:val="105"/>
          <w:sz w:val="22"/>
        </w:rPr>
        <w:t>λ</w:t>
      </w:r>
      <w:r>
        <w:rPr>
          <w:rFonts w:ascii="Calibri" w:hAnsi="Calibri"/>
          <w:spacing w:val="-2"/>
          <w:w w:val="105"/>
          <w:sz w:val="22"/>
          <w:vertAlign w:val="subscript"/>
        </w:rPr>
        <w:t>2</w:t>
      </w:r>
      <w:r>
        <w:rPr>
          <w:rFonts w:ascii="Calibri" w:hAnsi="Calibri"/>
          <w:spacing w:val="52"/>
          <w:w w:val="105"/>
          <w:sz w:val="22"/>
          <w:vertAlign w:val="baseline"/>
        </w:rPr>
        <w:t> </w:t>
      </w:r>
      <w:r>
        <w:rPr>
          <w:spacing w:val="-2"/>
          <w:w w:val="105"/>
          <w:sz w:val="22"/>
          <w:vertAlign w:val="baseline"/>
        </w:rPr>
        <w:t>akan</w:t>
      </w:r>
      <w:r>
        <w:rPr>
          <w:spacing w:val="39"/>
          <w:w w:val="105"/>
          <w:sz w:val="22"/>
          <w:vertAlign w:val="baseline"/>
        </w:rPr>
        <w:t> </w:t>
      </w:r>
      <w:r>
        <w:rPr>
          <w:spacing w:val="-2"/>
          <w:w w:val="105"/>
          <w:sz w:val="22"/>
          <w:vertAlign w:val="baseline"/>
        </w:rPr>
        <w:t>selalu</w:t>
      </w:r>
      <w:r>
        <w:rPr>
          <w:spacing w:val="39"/>
          <w:w w:val="105"/>
          <w:sz w:val="22"/>
          <w:vertAlign w:val="baseline"/>
        </w:rPr>
        <w:t> </w:t>
      </w:r>
      <w:r>
        <w:rPr>
          <w:spacing w:val="-2"/>
          <w:w w:val="105"/>
          <w:sz w:val="22"/>
          <w:vertAlign w:val="baseline"/>
        </w:rPr>
        <w:t>bernilai </w:t>
      </w:r>
      <w:r>
        <w:rPr>
          <w:w w:val="105"/>
          <w:sz w:val="22"/>
          <w:vertAlign w:val="baseline"/>
        </w:rPr>
        <w:t>negatif.</w:t>
      </w:r>
      <w:r>
        <w:rPr>
          <w:spacing w:val="24"/>
          <w:w w:val="105"/>
          <w:sz w:val="22"/>
          <w:vertAlign w:val="baseline"/>
        </w:rPr>
        <w:t> </w:t>
      </w:r>
      <w:r>
        <w:rPr>
          <w:w w:val="105"/>
          <w:sz w:val="22"/>
          <w:vertAlign w:val="baseline"/>
        </w:rPr>
        <w:t>Sehingga jelas bahwa </w:t>
      </w:r>
      <w:r>
        <w:rPr>
          <w:rFonts w:ascii="Cambria" w:hAnsi="Cambria"/>
          <w:w w:val="105"/>
          <w:sz w:val="22"/>
          <w:vertAlign w:val="baseline"/>
        </w:rPr>
        <w:t>λ</w:t>
      </w:r>
      <w:r>
        <w:rPr>
          <w:rFonts w:ascii="Calibri" w:hAnsi="Calibri"/>
          <w:w w:val="105"/>
          <w:sz w:val="22"/>
          <w:vertAlign w:val="subscript"/>
        </w:rPr>
        <w:t>2</w:t>
      </w:r>
      <w:r>
        <w:rPr>
          <w:rFonts w:ascii="Calibri" w:hAnsi="Calibri"/>
          <w:w w:val="105"/>
          <w:sz w:val="22"/>
          <w:vertAlign w:val="baseline"/>
        </w:rPr>
        <w:t> </w:t>
      </w:r>
      <w:r>
        <w:rPr>
          <w:rFonts w:ascii="Calibri" w:hAnsi="Calibri"/>
          <w:w w:val="125"/>
          <w:sz w:val="22"/>
          <w:vertAlign w:val="baseline"/>
        </w:rPr>
        <w:t>=</w:t>
      </w:r>
      <w:r>
        <w:rPr>
          <w:rFonts w:ascii="Calibri" w:hAnsi="Calibri"/>
          <w:spacing w:val="-4"/>
          <w:w w:val="125"/>
          <w:sz w:val="22"/>
          <w:vertAlign w:val="baseline"/>
        </w:rPr>
        <w:t> </w:t>
      </w:r>
      <w:r>
        <w:rPr>
          <w:rFonts w:ascii="Cambria" w:hAnsi="Cambria"/>
          <w:w w:val="105"/>
          <w:sz w:val="22"/>
          <w:vertAlign w:val="baseline"/>
        </w:rPr>
        <w:t>−β</w:t>
      </w:r>
      <w:r>
        <w:rPr>
          <w:rFonts w:ascii="Calibri" w:hAnsi="Calibri"/>
          <w:w w:val="105"/>
          <w:sz w:val="22"/>
          <w:vertAlign w:val="subscript"/>
        </w:rPr>
        <w:t>2</w:t>
      </w:r>
      <w:r>
        <w:rPr>
          <w:rFonts w:ascii="Calibri" w:hAnsi="Calibri"/>
          <w:w w:val="105"/>
          <w:sz w:val="22"/>
          <w:vertAlign w:val="baseline"/>
        </w:rPr>
        <w:t> </w:t>
      </w:r>
      <w:r>
        <w:rPr>
          <w:rFonts w:ascii="Cambria" w:hAnsi="Cambria"/>
          <w:w w:val="125"/>
          <w:sz w:val="22"/>
          <w:vertAlign w:val="baseline"/>
        </w:rPr>
        <w:t>&lt;</w:t>
      </w:r>
      <w:r>
        <w:rPr>
          <w:rFonts w:ascii="Cambria" w:hAnsi="Cambria"/>
          <w:spacing w:val="-2"/>
          <w:w w:val="125"/>
          <w:sz w:val="22"/>
          <w:vertAlign w:val="baseline"/>
        </w:rPr>
        <w:t> </w:t>
      </w:r>
      <w:r>
        <w:rPr>
          <w:rFonts w:ascii="Calibri" w:hAnsi="Calibri"/>
          <w:w w:val="105"/>
          <w:sz w:val="22"/>
          <w:vertAlign w:val="baseline"/>
        </w:rPr>
        <w:t>0</w:t>
      </w:r>
      <w:r>
        <w:rPr>
          <w:w w:val="105"/>
          <w:sz w:val="22"/>
          <w:vertAlign w:val="baseline"/>
        </w:rPr>
        <w:t>.</w:t>
      </w:r>
    </w:p>
    <w:p>
      <w:pPr>
        <w:pStyle w:val="ListParagraph"/>
        <w:numPr>
          <w:ilvl w:val="2"/>
          <w:numId w:val="23"/>
        </w:numPr>
        <w:tabs>
          <w:tab w:pos="2159" w:val="left" w:leader="none"/>
        </w:tabs>
        <w:spacing w:line="312" w:lineRule="auto" w:before="86" w:after="0"/>
        <w:ind w:left="2159" w:right="1131" w:hanging="393"/>
        <w:jc w:val="left"/>
        <w:rPr>
          <w:sz w:val="22"/>
        </w:rPr>
      </w:pPr>
      <w:r>
        <w:rPr>
          <w:spacing w:val="-2"/>
          <w:sz w:val="22"/>
        </w:rPr>
        <w:t>Berdasarkan</w:t>
      </w:r>
      <w:r>
        <w:rPr>
          <w:spacing w:val="-5"/>
          <w:sz w:val="22"/>
        </w:rPr>
        <w:t> </w:t>
      </w:r>
      <w:r>
        <w:rPr>
          <w:spacing w:val="-2"/>
          <w:sz w:val="22"/>
        </w:rPr>
        <w:t>kriteria</w:t>
      </w:r>
      <w:r>
        <w:rPr>
          <w:spacing w:val="-5"/>
          <w:sz w:val="22"/>
        </w:rPr>
        <w:t> </w:t>
      </w:r>
      <w:r>
        <w:rPr>
          <w:i/>
          <w:spacing w:val="-2"/>
          <w:sz w:val="22"/>
        </w:rPr>
        <w:t>Routh-Hurwitz</w:t>
      </w:r>
      <w:r>
        <w:rPr>
          <w:spacing w:val="-2"/>
          <w:sz w:val="22"/>
        </w:rPr>
        <w:t>,</w:t>
      </w:r>
      <w:r>
        <w:rPr>
          <w:spacing w:val="-4"/>
          <w:sz w:val="22"/>
        </w:rPr>
        <w:t> </w:t>
      </w:r>
      <w:r>
        <w:rPr>
          <w:spacing w:val="-2"/>
          <w:sz w:val="22"/>
        </w:rPr>
        <w:t>semua</w:t>
      </w:r>
      <w:r>
        <w:rPr>
          <w:spacing w:val="-5"/>
          <w:sz w:val="22"/>
        </w:rPr>
        <w:t> </w:t>
      </w:r>
      <w:r>
        <w:rPr>
          <w:spacing w:val="-2"/>
          <w:sz w:val="22"/>
        </w:rPr>
        <w:t>nilai</w:t>
      </w:r>
      <w:r>
        <w:rPr>
          <w:spacing w:val="-5"/>
          <w:sz w:val="22"/>
        </w:rPr>
        <w:t> </w:t>
      </w:r>
      <w:r>
        <w:rPr>
          <w:spacing w:val="-2"/>
          <w:sz w:val="22"/>
        </w:rPr>
        <w:t>eigen</w:t>
      </w:r>
      <w:r>
        <w:rPr>
          <w:spacing w:val="-5"/>
          <w:sz w:val="22"/>
        </w:rPr>
        <w:t> </w:t>
      </w:r>
      <w:r>
        <w:rPr>
          <w:spacing w:val="-2"/>
          <w:sz w:val="22"/>
        </w:rPr>
        <w:t>dari </w:t>
      </w:r>
      <w:r>
        <w:rPr>
          <w:sz w:val="22"/>
        </w:rPr>
        <w:t>persamaan karakteristik (4.48) akan bernilai negatif jika</w:t>
      </w:r>
    </w:p>
    <w:p>
      <w:pPr>
        <w:spacing w:line="132" w:lineRule="exact" w:before="11"/>
        <w:ind w:left="2838" w:right="0" w:firstLine="0"/>
        <w:jc w:val="left"/>
        <w:rPr>
          <w:rFonts w:ascii="Calibri" w:hAnsi="Calibri"/>
          <w:sz w:val="19"/>
        </w:rPr>
      </w:pPr>
      <w:r>
        <w:rPr>
          <w:rFonts w:ascii="Cambria" w:hAnsi="Cambria"/>
          <w:spacing w:val="8"/>
          <w:w w:val="125"/>
          <w:sz w:val="19"/>
        </w:rPr>
        <w:t>π</w:t>
      </w:r>
      <w:r>
        <w:rPr>
          <w:rFonts w:ascii="Calibri" w:hAnsi="Calibri"/>
          <w:spacing w:val="8"/>
          <w:w w:val="125"/>
          <w:sz w:val="19"/>
          <w:vertAlign w:val="subscript"/>
        </w:rPr>
        <w:t>4</w:t>
      </w:r>
      <w:r>
        <w:rPr>
          <w:rFonts w:ascii="Cambria" w:hAnsi="Cambria"/>
          <w:spacing w:val="8"/>
          <w:w w:val="125"/>
          <w:sz w:val="19"/>
          <w:vertAlign w:val="baseline"/>
        </w:rPr>
        <w:t>k</w:t>
      </w:r>
      <w:r>
        <w:rPr>
          <w:rFonts w:ascii="Calibri" w:hAnsi="Calibri"/>
          <w:spacing w:val="8"/>
          <w:w w:val="125"/>
          <w:sz w:val="19"/>
          <w:vertAlign w:val="subscript"/>
        </w:rPr>
        <w:t>2</w:t>
      </w:r>
      <w:r>
        <w:rPr>
          <w:rFonts w:ascii="Cambria" w:hAnsi="Cambria"/>
          <w:spacing w:val="8"/>
          <w:w w:val="125"/>
          <w:sz w:val="19"/>
          <w:vertAlign w:val="baseline"/>
        </w:rPr>
        <w:t>τ</w:t>
      </w:r>
      <w:r>
        <w:rPr>
          <w:rFonts w:ascii="Calibri" w:hAnsi="Calibri"/>
          <w:spacing w:val="8"/>
          <w:w w:val="125"/>
          <w:sz w:val="19"/>
          <w:vertAlign w:val="subscript"/>
        </w:rPr>
        <w:t>1</w:t>
      </w:r>
      <w:r>
        <w:rPr>
          <w:rFonts w:ascii="Calibri" w:hAnsi="Calibri"/>
          <w:spacing w:val="8"/>
          <w:w w:val="125"/>
          <w:sz w:val="19"/>
          <w:vertAlign w:val="baseline"/>
        </w:rPr>
        <w:t>+</w:t>
      </w:r>
      <w:r>
        <w:rPr>
          <w:rFonts w:ascii="Cambria" w:hAnsi="Cambria"/>
          <w:spacing w:val="8"/>
          <w:w w:val="125"/>
          <w:sz w:val="19"/>
          <w:vertAlign w:val="baseline"/>
        </w:rPr>
        <w:t>π</w:t>
      </w:r>
      <w:r>
        <w:rPr>
          <w:rFonts w:ascii="Calibri" w:hAnsi="Calibri"/>
          <w:spacing w:val="8"/>
          <w:w w:val="125"/>
          <w:sz w:val="19"/>
          <w:vertAlign w:val="subscript"/>
        </w:rPr>
        <w:t>3</w:t>
      </w:r>
      <w:r>
        <w:rPr>
          <w:rFonts w:ascii="Cambria" w:hAnsi="Cambria"/>
          <w:spacing w:val="8"/>
          <w:w w:val="125"/>
          <w:sz w:val="19"/>
          <w:vertAlign w:val="baseline"/>
        </w:rPr>
        <w:t>τ</w:t>
      </w:r>
      <w:r>
        <w:rPr>
          <w:rFonts w:ascii="Calibri" w:hAnsi="Calibri"/>
          <w:spacing w:val="8"/>
          <w:w w:val="125"/>
          <w:sz w:val="19"/>
          <w:vertAlign w:val="subscript"/>
        </w:rPr>
        <w:t>1</w:t>
      </w:r>
      <w:r>
        <w:rPr>
          <w:rFonts w:ascii="Calibri" w:hAnsi="Calibri"/>
          <w:spacing w:val="8"/>
          <w:w w:val="125"/>
          <w:sz w:val="19"/>
          <w:vertAlign w:val="baseline"/>
        </w:rPr>
        <w:t>+</w:t>
      </w:r>
      <w:r>
        <w:rPr>
          <w:rFonts w:ascii="Cambria" w:hAnsi="Cambria"/>
          <w:spacing w:val="8"/>
          <w:w w:val="125"/>
          <w:sz w:val="19"/>
          <w:vertAlign w:val="baseline"/>
        </w:rPr>
        <w:t>π</w:t>
      </w:r>
      <w:r>
        <w:rPr>
          <w:rFonts w:ascii="Calibri" w:hAnsi="Calibri"/>
          <w:spacing w:val="8"/>
          <w:w w:val="125"/>
          <w:sz w:val="19"/>
          <w:vertAlign w:val="superscript"/>
        </w:rPr>
        <w:t>2</w:t>
      </w:r>
      <w:r>
        <w:rPr>
          <w:rFonts w:ascii="Cambria" w:hAnsi="Cambria"/>
          <w:spacing w:val="8"/>
          <w:w w:val="125"/>
          <w:sz w:val="19"/>
          <w:vertAlign w:val="baseline"/>
        </w:rPr>
        <w:t>k</w:t>
      </w:r>
      <w:r>
        <w:rPr>
          <w:rFonts w:ascii="Calibri" w:hAnsi="Calibri"/>
          <w:spacing w:val="8"/>
          <w:w w:val="125"/>
          <w:sz w:val="19"/>
          <w:vertAlign w:val="subscript"/>
        </w:rPr>
        <w:t>2</w:t>
      </w:r>
      <w:r>
        <w:rPr>
          <w:rFonts w:ascii="Cambria" w:hAnsi="Cambria"/>
          <w:spacing w:val="8"/>
          <w:w w:val="125"/>
          <w:sz w:val="19"/>
          <w:vertAlign w:val="baseline"/>
        </w:rPr>
        <w:t>τ</w:t>
      </w:r>
      <w:r>
        <w:rPr>
          <w:rFonts w:ascii="Calibri" w:hAnsi="Calibri"/>
          <w:spacing w:val="8"/>
          <w:w w:val="125"/>
          <w:sz w:val="19"/>
          <w:vertAlign w:val="subscript"/>
        </w:rPr>
        <w:t>2</w:t>
      </w:r>
      <w:r>
        <w:rPr>
          <w:rFonts w:ascii="Cambria" w:hAnsi="Cambria"/>
          <w:spacing w:val="8"/>
          <w:w w:val="125"/>
          <w:sz w:val="19"/>
          <w:vertAlign w:val="baseline"/>
        </w:rPr>
        <w:t>C</w:t>
      </w:r>
      <w:r>
        <w:rPr>
          <w:rFonts w:ascii="Calibri" w:hAnsi="Calibri"/>
          <w:spacing w:val="8"/>
          <w:w w:val="125"/>
          <w:sz w:val="19"/>
          <w:vertAlign w:val="subscript"/>
        </w:rPr>
        <w:t>4</w:t>
      </w:r>
      <w:r>
        <w:rPr>
          <w:rFonts w:ascii="Calibri" w:hAnsi="Calibri"/>
          <w:spacing w:val="8"/>
          <w:w w:val="125"/>
          <w:sz w:val="19"/>
          <w:vertAlign w:val="baseline"/>
        </w:rPr>
        <w:t>+</w:t>
      </w:r>
      <w:r>
        <w:rPr>
          <w:rFonts w:ascii="Cambria" w:hAnsi="Cambria"/>
          <w:spacing w:val="8"/>
          <w:w w:val="125"/>
          <w:sz w:val="19"/>
          <w:vertAlign w:val="baseline"/>
        </w:rPr>
        <w:t>τ</w:t>
      </w:r>
      <w:r>
        <w:rPr>
          <w:rFonts w:ascii="Calibri" w:hAnsi="Calibri"/>
          <w:spacing w:val="8"/>
          <w:w w:val="125"/>
          <w:sz w:val="19"/>
          <w:vertAlign w:val="subscript"/>
        </w:rPr>
        <w:t>1</w:t>
      </w:r>
      <w:r>
        <w:rPr>
          <w:rFonts w:ascii="Cambria" w:hAnsi="Cambria"/>
          <w:spacing w:val="8"/>
          <w:w w:val="125"/>
          <w:sz w:val="19"/>
          <w:vertAlign w:val="baseline"/>
        </w:rPr>
        <w:t>τ</w:t>
      </w:r>
      <w:r>
        <w:rPr>
          <w:rFonts w:ascii="Calibri" w:hAnsi="Calibri"/>
          <w:spacing w:val="8"/>
          <w:w w:val="125"/>
          <w:sz w:val="19"/>
          <w:vertAlign w:val="subscript"/>
        </w:rPr>
        <w:t>2</w:t>
      </w:r>
      <w:r>
        <w:rPr>
          <w:rFonts w:ascii="Cambria" w:hAnsi="Cambria"/>
          <w:spacing w:val="8"/>
          <w:w w:val="125"/>
          <w:sz w:val="19"/>
          <w:vertAlign w:val="baseline"/>
        </w:rPr>
        <w:t>π</w:t>
      </w:r>
      <w:r>
        <w:rPr>
          <w:rFonts w:ascii="Calibri" w:hAnsi="Calibri"/>
          <w:spacing w:val="8"/>
          <w:w w:val="125"/>
          <w:sz w:val="19"/>
          <w:vertAlign w:val="subscript"/>
        </w:rPr>
        <w:t>4</w:t>
      </w:r>
      <w:r>
        <w:rPr>
          <w:rFonts w:ascii="Cambria" w:hAnsi="Cambria"/>
          <w:spacing w:val="8"/>
          <w:w w:val="125"/>
          <w:sz w:val="19"/>
          <w:vertAlign w:val="baseline"/>
        </w:rPr>
        <w:t>C</w:t>
      </w:r>
      <w:r>
        <w:rPr>
          <w:rFonts w:ascii="Calibri" w:hAnsi="Calibri"/>
          <w:spacing w:val="8"/>
          <w:w w:val="125"/>
          <w:sz w:val="19"/>
          <w:vertAlign w:val="subscript"/>
        </w:rPr>
        <w:t>4</w:t>
      </w:r>
      <w:r>
        <w:rPr>
          <w:rFonts w:ascii="Calibri" w:hAnsi="Calibri"/>
          <w:spacing w:val="8"/>
          <w:w w:val="125"/>
          <w:sz w:val="19"/>
          <w:vertAlign w:val="baseline"/>
        </w:rPr>
        <w:t>+</w:t>
      </w:r>
      <w:r>
        <w:rPr>
          <w:rFonts w:ascii="Cambria" w:hAnsi="Cambria"/>
          <w:spacing w:val="8"/>
          <w:w w:val="125"/>
          <w:sz w:val="19"/>
          <w:vertAlign w:val="baseline"/>
        </w:rPr>
        <w:t>τ</w:t>
      </w:r>
      <w:r>
        <w:rPr>
          <w:rFonts w:ascii="Cambria" w:hAnsi="Cambria"/>
          <w:spacing w:val="-10"/>
          <w:w w:val="125"/>
          <w:sz w:val="19"/>
          <w:vertAlign w:val="baseline"/>
        </w:rPr>
        <w:t> </w:t>
      </w:r>
      <w:r>
        <w:rPr>
          <w:rFonts w:ascii="Calibri" w:hAnsi="Calibri"/>
          <w:spacing w:val="-10"/>
          <w:w w:val="140"/>
          <w:sz w:val="19"/>
          <w:vertAlign w:val="superscript"/>
        </w:rPr>
        <w:t>2</w:t>
      </w:r>
    </w:p>
    <w:p>
      <w:pPr>
        <w:spacing w:after="0" w:line="132" w:lineRule="exact"/>
        <w:jc w:val="left"/>
        <w:rPr>
          <w:rFonts w:ascii="Calibri" w:hAnsi="Calibri"/>
          <w:sz w:val="19"/>
        </w:rPr>
        <w:sectPr>
          <w:type w:val="continuous"/>
          <w:pgSz w:w="8400" w:h="11910"/>
          <w:pgMar w:header="252" w:footer="0" w:top="1220" w:bottom="280" w:left="0" w:right="0"/>
        </w:sectPr>
      </w:pPr>
    </w:p>
    <w:p>
      <w:pPr>
        <w:pStyle w:val="BodyText"/>
        <w:tabs>
          <w:tab w:pos="4389" w:val="right" w:leader="none"/>
        </w:tabs>
        <w:spacing w:line="212" w:lineRule="exact"/>
        <w:ind w:left="2258"/>
        <w:rPr>
          <w:rFonts w:ascii="Calibri"/>
        </w:rPr>
      </w:pPr>
      <w:r>
        <w:rPr>
          <w:rFonts w:ascii="Calibri"/>
        </w:rPr>
        <mc:AlternateContent>
          <mc:Choice Requires="wps">
            <w:drawing>
              <wp:anchor distT="0" distB="0" distL="0" distR="0" allowOverlap="1" layoutInCell="1" locked="0" behindDoc="1" simplePos="0" relativeHeight="480829952">
                <wp:simplePos x="0" y="0"/>
                <wp:positionH relativeFrom="page">
                  <wp:posOffset>1802713</wp:posOffset>
                </wp:positionH>
                <wp:positionV relativeFrom="paragraph">
                  <wp:posOffset>78890</wp:posOffset>
                </wp:positionV>
                <wp:extent cx="2283460" cy="1270"/>
                <wp:effectExtent l="0" t="0" r="0" b="0"/>
                <wp:wrapNone/>
                <wp:docPr id="1317" name="Graphic 1317"/>
                <wp:cNvGraphicFramePr>
                  <a:graphicFrameLocks/>
                </wp:cNvGraphicFramePr>
                <a:graphic>
                  <a:graphicData uri="http://schemas.microsoft.com/office/word/2010/wordprocessingShape">
                    <wps:wsp>
                      <wps:cNvPr id="1317" name="Graphic 1317"/>
                      <wps:cNvSpPr/>
                      <wps:spPr>
                        <a:xfrm>
                          <a:off x="0" y="0"/>
                          <a:ext cx="2283460" cy="1270"/>
                        </a:xfrm>
                        <a:custGeom>
                          <a:avLst/>
                          <a:gdLst/>
                          <a:ahLst/>
                          <a:cxnLst/>
                          <a:rect l="l" t="t" r="r" b="b"/>
                          <a:pathLst>
                            <a:path w="2283460" h="0">
                              <a:moveTo>
                                <a:pt x="0" y="0"/>
                              </a:moveTo>
                              <a:lnTo>
                                <a:pt x="2282875" y="0"/>
                              </a:lnTo>
                            </a:path>
                          </a:pathLst>
                        </a:custGeom>
                        <a:ln w="670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86528" from="141.945953pt,6.211857pt" to="321.699929pt,6.211857pt" stroked="true" strokeweight=".528044pt" strokecolor="#000000">
                <v:stroke dashstyle="solid"/>
                <w10:wrap type="none"/>
              </v:line>
            </w:pict>
          </mc:Fallback>
        </mc:AlternateContent>
      </w:r>
      <w:r>
        <w:rPr>
          <w:rFonts w:ascii="Calibri"/>
        </w:rPr>
        <mc:AlternateContent>
          <mc:Choice Requires="wps">
            <w:drawing>
              <wp:anchor distT="0" distB="0" distL="0" distR="0" allowOverlap="1" layoutInCell="1" locked="0" behindDoc="0" simplePos="0" relativeHeight="16296448">
                <wp:simplePos x="0" y="0"/>
                <wp:positionH relativeFrom="page">
                  <wp:posOffset>2883382</wp:posOffset>
                </wp:positionH>
                <wp:positionV relativeFrom="paragraph">
                  <wp:posOffset>86749</wp:posOffset>
                </wp:positionV>
                <wp:extent cx="57785" cy="122555"/>
                <wp:effectExtent l="0" t="0" r="0" b="0"/>
                <wp:wrapNone/>
                <wp:docPr id="1318" name="Textbox 1318"/>
                <wp:cNvGraphicFramePr>
                  <a:graphicFrameLocks/>
                </wp:cNvGraphicFramePr>
                <a:graphic>
                  <a:graphicData uri="http://schemas.microsoft.com/office/word/2010/wordprocessingShape">
                    <wps:wsp>
                      <wps:cNvPr id="1318" name="Textbox 1318"/>
                      <wps:cNvSpPr txBox="1"/>
                      <wps:spPr>
                        <a:xfrm>
                          <a:off x="0" y="0"/>
                          <a:ext cx="57785" cy="122555"/>
                        </a:xfrm>
                        <a:prstGeom prst="rect">
                          <a:avLst/>
                        </a:prstGeom>
                      </wps:spPr>
                      <wps:txbx>
                        <w:txbxContent>
                          <w:p>
                            <w:pPr>
                              <w:spacing w:line="187" w:lineRule="exact" w:before="0"/>
                              <w:ind w:left="0" w:right="0" w:firstLine="0"/>
                              <w:jc w:val="left"/>
                              <w:rPr>
                                <w:rFonts w:ascii="Cambria" w:hAnsi="Cambria"/>
                                <w:sz w:val="19"/>
                              </w:rPr>
                            </w:pPr>
                            <w:r>
                              <w:rPr>
                                <w:rFonts w:ascii="Cambria" w:hAnsi="Cambria"/>
                                <w:spacing w:val="-10"/>
                                <w:sz w:val="19"/>
                              </w:rPr>
                              <w:t>τ</w:t>
                            </w:r>
                          </w:p>
                        </w:txbxContent>
                      </wps:txbx>
                      <wps:bodyPr wrap="square" lIns="0" tIns="0" rIns="0" bIns="0" rtlCol="0">
                        <a:noAutofit/>
                      </wps:bodyPr>
                    </wps:wsp>
                  </a:graphicData>
                </a:graphic>
              </wp:anchor>
            </w:drawing>
          </mc:Choice>
          <mc:Fallback>
            <w:pict>
              <v:shape style="position:absolute;margin-left:227.037994pt;margin-top:6.830667pt;width:4.55pt;height:9.65pt;mso-position-horizontal-relative:page;mso-position-vertical-relative:paragraph;z-index:16296448" type="#_x0000_t202" id="docshape1125" filled="false" stroked="false">
                <v:textbox inset="0,0,0,0">
                  <w:txbxContent>
                    <w:p>
                      <w:pPr>
                        <w:spacing w:line="187" w:lineRule="exact" w:before="0"/>
                        <w:ind w:left="0" w:right="0" w:firstLine="0"/>
                        <w:jc w:val="left"/>
                        <w:rPr>
                          <w:rFonts w:ascii="Cambria" w:hAnsi="Cambria"/>
                          <w:sz w:val="19"/>
                        </w:rPr>
                      </w:pPr>
                      <w:r>
                        <w:rPr>
                          <w:rFonts w:ascii="Cambria" w:hAnsi="Cambria"/>
                          <w:spacing w:val="-10"/>
                          <w:sz w:val="19"/>
                        </w:rPr>
                        <w:t>τ</w:t>
                      </w:r>
                    </w:p>
                  </w:txbxContent>
                </v:textbox>
                <w10:wrap type="none"/>
              </v:shape>
            </w:pict>
          </mc:Fallback>
        </mc:AlternateContent>
      </w:r>
      <w:r>
        <w:rPr>
          <w:rFonts w:ascii="Cambria"/>
          <w:w w:val="130"/>
        </w:rPr>
        <w:t>B</w:t>
      </w:r>
      <w:r>
        <w:rPr>
          <w:rFonts w:ascii="Calibri"/>
          <w:w w:val="130"/>
          <w:vertAlign w:val="subscript"/>
        </w:rPr>
        <w:t>1</w:t>
      </w:r>
      <w:r>
        <w:rPr>
          <w:rFonts w:ascii="Calibri"/>
          <w:spacing w:val="-15"/>
          <w:w w:val="130"/>
          <w:vertAlign w:val="baseline"/>
        </w:rPr>
        <w:t> </w:t>
      </w:r>
      <w:r>
        <w:rPr>
          <w:rFonts w:ascii="Calibri"/>
          <w:spacing w:val="-10"/>
          <w:w w:val="135"/>
          <w:vertAlign w:val="baseline"/>
        </w:rPr>
        <w:t>=</w:t>
      </w:r>
      <w:r>
        <w:rPr>
          <w:vertAlign w:val="baseline"/>
        </w:rPr>
        <w:tab/>
      </w:r>
      <w:r>
        <w:rPr>
          <w:rFonts w:ascii="Calibri"/>
          <w:spacing w:val="-10"/>
          <w:w w:val="130"/>
          <w:vertAlign w:val="superscript"/>
        </w:rPr>
        <w:t>4</w:t>
      </w:r>
    </w:p>
    <w:p>
      <w:pPr>
        <w:spacing w:line="127" w:lineRule="exact" w:before="0"/>
        <w:ind w:left="0" w:right="0" w:firstLine="0"/>
        <w:jc w:val="right"/>
        <w:rPr>
          <w:rFonts w:ascii="Calibri"/>
          <w:sz w:val="14"/>
        </w:rPr>
      </w:pPr>
      <w:r>
        <w:rPr>
          <w:rFonts w:ascii="Calibri"/>
          <w:spacing w:val="-10"/>
          <w:w w:val="125"/>
          <w:sz w:val="14"/>
        </w:rPr>
        <w:t>1</w:t>
      </w:r>
    </w:p>
    <w:p>
      <w:pPr>
        <w:pStyle w:val="BodyText"/>
        <w:spacing w:line="247" w:lineRule="exact"/>
        <w:ind w:left="2258"/>
      </w:pPr>
      <w:r>
        <w:rPr>
          <w:spacing w:val="-5"/>
        </w:rPr>
        <w:t>dan</w:t>
      </w:r>
    </w:p>
    <w:p>
      <w:pPr>
        <w:pStyle w:val="BodyText"/>
        <w:spacing w:line="249" w:lineRule="exact"/>
        <w:ind w:left="1551"/>
        <w:rPr>
          <w:rFonts w:ascii="Calibri"/>
        </w:rPr>
      </w:pPr>
      <w:r>
        <w:rPr/>
        <w:br w:type="column"/>
      </w:r>
      <w:r>
        <w:rPr>
          <w:rFonts w:ascii="Calibri"/>
          <w:w w:val="125"/>
          <w:vertAlign w:val="superscript"/>
        </w:rPr>
        <w:t>1</w:t>
      </w:r>
      <w:r>
        <w:rPr>
          <w:rFonts w:ascii="Calibri"/>
          <w:spacing w:val="73"/>
          <w:w w:val="125"/>
          <w:vertAlign w:val="baseline"/>
        </w:rPr>
        <w:t> </w:t>
      </w:r>
      <w:r>
        <w:rPr>
          <w:rFonts w:ascii="Cambria"/>
          <w:w w:val="125"/>
          <w:vertAlign w:val="baseline"/>
        </w:rPr>
        <w:t>&gt;</w:t>
      </w:r>
      <w:r>
        <w:rPr>
          <w:rFonts w:ascii="Cambria"/>
          <w:spacing w:val="6"/>
          <w:w w:val="125"/>
          <w:vertAlign w:val="baseline"/>
        </w:rPr>
        <w:t> </w:t>
      </w:r>
      <w:r>
        <w:rPr>
          <w:rFonts w:ascii="Calibri"/>
          <w:spacing w:val="-10"/>
          <w:w w:val="115"/>
          <w:vertAlign w:val="baseline"/>
        </w:rPr>
        <w:t>0</w:t>
      </w:r>
    </w:p>
    <w:p>
      <w:pPr>
        <w:pStyle w:val="BodyText"/>
        <w:spacing w:after="0" w:line="249" w:lineRule="exact"/>
        <w:rPr>
          <w:rFonts w:ascii="Calibri"/>
        </w:rPr>
        <w:sectPr>
          <w:type w:val="continuous"/>
          <w:pgSz w:w="8400" w:h="11910"/>
          <w:pgMar w:header="252" w:footer="0" w:top="1220" w:bottom="280" w:left="0" w:right="0"/>
          <w:cols w:num="2" w:equalWidth="0">
            <w:col w:w="4721" w:space="40"/>
            <w:col w:w="3639"/>
          </w:cols>
        </w:sectPr>
      </w:pPr>
    </w:p>
    <w:p>
      <w:pPr>
        <w:spacing w:line="93" w:lineRule="exact" w:before="37"/>
        <w:ind w:left="2833" w:right="0" w:firstLine="0"/>
        <w:jc w:val="left"/>
        <w:rPr>
          <w:rFonts w:ascii="Calibri" w:hAnsi="Calibri"/>
          <w:sz w:val="15"/>
        </w:rPr>
      </w:pPr>
      <w:r>
        <w:rPr>
          <w:rFonts w:ascii="Cambria" w:hAnsi="Cambria"/>
          <w:w w:val="125"/>
          <w:sz w:val="15"/>
        </w:rPr>
        <w:t>π</w:t>
      </w:r>
      <w:r>
        <w:rPr>
          <w:rFonts w:ascii="Calibri" w:hAnsi="Calibri"/>
          <w:w w:val="125"/>
          <w:sz w:val="15"/>
          <w:vertAlign w:val="subscript"/>
        </w:rPr>
        <w:t>3</w:t>
      </w:r>
      <w:r>
        <w:rPr>
          <w:rFonts w:ascii="Cambria" w:hAnsi="Cambria"/>
          <w:w w:val="125"/>
          <w:sz w:val="15"/>
          <w:vertAlign w:val="baseline"/>
        </w:rPr>
        <w:t>τ</w:t>
      </w:r>
      <w:r>
        <w:rPr>
          <w:rFonts w:ascii="Calibri" w:hAnsi="Calibri"/>
          <w:w w:val="125"/>
          <w:sz w:val="15"/>
          <w:vertAlign w:val="subscript"/>
        </w:rPr>
        <w:t>1</w:t>
      </w:r>
      <w:r>
        <w:rPr>
          <w:rFonts w:ascii="Cambria" w:hAnsi="Cambria"/>
          <w:w w:val="125"/>
          <w:sz w:val="15"/>
          <w:vertAlign w:val="baseline"/>
        </w:rPr>
        <w:t>τ</w:t>
      </w:r>
      <w:r>
        <w:rPr>
          <w:rFonts w:ascii="Calibri" w:hAnsi="Calibri"/>
          <w:w w:val="125"/>
          <w:sz w:val="15"/>
          <w:vertAlign w:val="subscript"/>
        </w:rPr>
        <w:t>2</w:t>
      </w:r>
      <w:r>
        <w:rPr>
          <w:rFonts w:ascii="Cambria" w:hAnsi="Cambria"/>
          <w:w w:val="125"/>
          <w:sz w:val="15"/>
          <w:vertAlign w:val="baseline"/>
        </w:rPr>
        <w:t>π</w:t>
      </w:r>
      <w:r>
        <w:rPr>
          <w:rFonts w:ascii="Calibri" w:hAnsi="Calibri"/>
          <w:w w:val="125"/>
          <w:sz w:val="15"/>
          <w:vertAlign w:val="subscript"/>
        </w:rPr>
        <w:t>4</w:t>
      </w:r>
      <w:r>
        <w:rPr>
          <w:rFonts w:ascii="Cambria" w:hAnsi="Cambria"/>
          <w:w w:val="125"/>
          <w:sz w:val="15"/>
          <w:vertAlign w:val="baseline"/>
        </w:rPr>
        <w:t>C</w:t>
      </w:r>
      <w:r>
        <w:rPr>
          <w:rFonts w:ascii="Calibri" w:hAnsi="Calibri"/>
          <w:w w:val="125"/>
          <w:sz w:val="15"/>
          <w:vertAlign w:val="subscript"/>
        </w:rPr>
        <w:t>4</w:t>
      </w:r>
      <w:r>
        <w:rPr>
          <w:rFonts w:ascii="Calibri" w:hAnsi="Calibri"/>
          <w:w w:val="125"/>
          <w:sz w:val="15"/>
          <w:vertAlign w:val="baseline"/>
        </w:rPr>
        <w:t>+</w:t>
      </w:r>
      <w:r>
        <w:rPr>
          <w:rFonts w:ascii="Cambria" w:hAnsi="Cambria"/>
          <w:w w:val="125"/>
          <w:sz w:val="15"/>
          <w:vertAlign w:val="baseline"/>
        </w:rPr>
        <w:t>π</w:t>
      </w:r>
      <w:r>
        <w:rPr>
          <w:rFonts w:ascii="Calibri" w:hAnsi="Calibri"/>
          <w:w w:val="125"/>
          <w:sz w:val="15"/>
          <w:vertAlign w:val="subscript"/>
        </w:rPr>
        <w:t>3</w:t>
      </w:r>
      <w:r>
        <w:rPr>
          <w:rFonts w:ascii="Cambria" w:hAnsi="Cambria"/>
          <w:w w:val="125"/>
          <w:sz w:val="15"/>
          <w:vertAlign w:val="baseline"/>
        </w:rPr>
        <w:t>τ</w:t>
      </w:r>
      <w:r>
        <w:rPr>
          <w:rFonts w:ascii="Cambria" w:hAnsi="Cambria"/>
          <w:spacing w:val="59"/>
          <w:w w:val="125"/>
          <w:sz w:val="15"/>
          <w:vertAlign w:val="baseline"/>
        </w:rPr>
        <w:t> </w:t>
      </w:r>
      <w:r>
        <w:rPr>
          <w:rFonts w:ascii="Calibri" w:hAnsi="Calibri"/>
          <w:w w:val="125"/>
          <w:sz w:val="15"/>
          <w:vertAlign w:val="superscript"/>
        </w:rPr>
        <w:t>2</w:t>
      </w:r>
      <w:r>
        <w:rPr>
          <w:rFonts w:ascii="Calibri" w:hAnsi="Calibri"/>
          <w:w w:val="125"/>
          <w:sz w:val="15"/>
          <w:vertAlign w:val="baseline"/>
        </w:rPr>
        <w:t>+2</w:t>
      </w:r>
      <w:r>
        <w:rPr>
          <w:rFonts w:ascii="Cambria" w:hAnsi="Cambria"/>
          <w:w w:val="125"/>
          <w:sz w:val="15"/>
          <w:vertAlign w:val="baseline"/>
        </w:rPr>
        <w:t>π</w:t>
      </w:r>
      <w:r>
        <w:rPr>
          <w:rFonts w:ascii="Calibri" w:hAnsi="Calibri"/>
          <w:w w:val="125"/>
          <w:sz w:val="15"/>
          <w:vertAlign w:val="superscript"/>
        </w:rPr>
        <w:t>3</w:t>
      </w:r>
      <w:r>
        <w:rPr>
          <w:rFonts w:ascii="Cambria" w:hAnsi="Cambria"/>
          <w:w w:val="125"/>
          <w:sz w:val="15"/>
          <w:vertAlign w:val="baseline"/>
        </w:rPr>
        <w:t>k</w:t>
      </w:r>
      <w:r>
        <w:rPr>
          <w:rFonts w:ascii="Calibri" w:hAnsi="Calibri"/>
          <w:w w:val="125"/>
          <w:sz w:val="15"/>
          <w:vertAlign w:val="subscript"/>
        </w:rPr>
        <w:t>2</w:t>
      </w:r>
      <w:r>
        <w:rPr>
          <w:rFonts w:ascii="Cambria" w:hAnsi="Cambria"/>
          <w:w w:val="125"/>
          <w:sz w:val="15"/>
          <w:vertAlign w:val="baseline"/>
        </w:rPr>
        <w:t>τ</w:t>
      </w:r>
      <w:r>
        <w:rPr>
          <w:rFonts w:ascii="Cambria" w:hAnsi="Cambria"/>
          <w:spacing w:val="59"/>
          <w:w w:val="125"/>
          <w:sz w:val="15"/>
          <w:vertAlign w:val="baseline"/>
        </w:rPr>
        <w:t> </w:t>
      </w:r>
      <w:r>
        <w:rPr>
          <w:rFonts w:ascii="Calibri" w:hAnsi="Calibri"/>
          <w:w w:val="125"/>
          <w:sz w:val="15"/>
          <w:vertAlign w:val="superscript"/>
        </w:rPr>
        <w:t>2</w:t>
      </w:r>
      <w:r>
        <w:rPr>
          <w:rFonts w:ascii="Cambria" w:hAnsi="Cambria"/>
          <w:w w:val="125"/>
          <w:sz w:val="15"/>
          <w:vertAlign w:val="baseline"/>
        </w:rPr>
        <w:t>C</w:t>
      </w:r>
      <w:r>
        <w:rPr>
          <w:rFonts w:ascii="Calibri" w:hAnsi="Calibri"/>
          <w:w w:val="125"/>
          <w:sz w:val="15"/>
          <w:vertAlign w:val="superscript"/>
        </w:rPr>
        <w:t>2</w:t>
      </w:r>
      <w:r>
        <w:rPr>
          <w:rFonts w:ascii="Calibri" w:hAnsi="Calibri"/>
          <w:w w:val="125"/>
          <w:sz w:val="15"/>
          <w:vertAlign w:val="baseline"/>
        </w:rPr>
        <w:t>+3</w:t>
      </w:r>
      <w:r>
        <w:rPr>
          <w:rFonts w:ascii="Cambria" w:hAnsi="Cambria"/>
          <w:w w:val="125"/>
          <w:sz w:val="15"/>
          <w:vertAlign w:val="baseline"/>
        </w:rPr>
        <w:t>π</w:t>
      </w:r>
      <w:r>
        <w:rPr>
          <w:rFonts w:ascii="Calibri" w:hAnsi="Calibri"/>
          <w:w w:val="125"/>
          <w:sz w:val="15"/>
          <w:vertAlign w:val="superscript"/>
        </w:rPr>
        <w:t>2</w:t>
      </w:r>
      <w:r>
        <w:rPr>
          <w:rFonts w:ascii="Cambria" w:hAnsi="Cambria"/>
          <w:w w:val="125"/>
          <w:sz w:val="15"/>
          <w:vertAlign w:val="baseline"/>
        </w:rPr>
        <w:t>k</w:t>
      </w:r>
      <w:r>
        <w:rPr>
          <w:rFonts w:ascii="Calibri" w:hAnsi="Calibri"/>
          <w:w w:val="125"/>
          <w:sz w:val="15"/>
          <w:vertAlign w:val="subscript"/>
        </w:rPr>
        <w:t>2</w:t>
      </w:r>
      <w:r>
        <w:rPr>
          <w:rFonts w:ascii="Cambria" w:hAnsi="Cambria"/>
          <w:w w:val="125"/>
          <w:sz w:val="15"/>
          <w:vertAlign w:val="baseline"/>
        </w:rPr>
        <w:t>τ</w:t>
      </w:r>
      <w:r>
        <w:rPr>
          <w:rFonts w:ascii="Calibri" w:hAnsi="Calibri"/>
          <w:w w:val="125"/>
          <w:sz w:val="15"/>
          <w:vertAlign w:val="subscript"/>
        </w:rPr>
        <w:t>1</w:t>
      </w:r>
      <w:r>
        <w:rPr>
          <w:rFonts w:ascii="Cambria" w:hAnsi="Cambria"/>
          <w:w w:val="125"/>
          <w:sz w:val="15"/>
          <w:vertAlign w:val="baseline"/>
        </w:rPr>
        <w:t>τ</w:t>
      </w:r>
      <w:r>
        <w:rPr>
          <w:rFonts w:ascii="Calibri" w:hAnsi="Calibri"/>
          <w:w w:val="125"/>
          <w:sz w:val="15"/>
          <w:vertAlign w:val="subscript"/>
        </w:rPr>
        <w:t>2</w:t>
      </w:r>
      <w:r>
        <w:rPr>
          <w:rFonts w:ascii="Cambria" w:hAnsi="Cambria"/>
          <w:w w:val="125"/>
          <w:sz w:val="15"/>
          <w:vertAlign w:val="baseline"/>
        </w:rPr>
        <w:t>C</w:t>
      </w:r>
      <w:r>
        <w:rPr>
          <w:rFonts w:ascii="Calibri" w:hAnsi="Calibri"/>
          <w:w w:val="125"/>
          <w:sz w:val="15"/>
          <w:vertAlign w:val="subscript"/>
        </w:rPr>
        <w:t>4</w:t>
      </w:r>
      <w:r>
        <w:rPr>
          <w:rFonts w:ascii="Calibri" w:hAnsi="Calibri"/>
          <w:w w:val="125"/>
          <w:sz w:val="15"/>
          <w:vertAlign w:val="baseline"/>
        </w:rPr>
        <w:t>+</w:t>
      </w:r>
      <w:r>
        <w:rPr>
          <w:rFonts w:ascii="Cambria" w:hAnsi="Cambria"/>
          <w:w w:val="125"/>
          <w:sz w:val="15"/>
          <w:vertAlign w:val="baseline"/>
        </w:rPr>
        <w:t>π</w:t>
      </w:r>
      <w:r>
        <w:rPr>
          <w:rFonts w:ascii="Calibri" w:hAnsi="Calibri"/>
          <w:w w:val="125"/>
          <w:sz w:val="15"/>
          <w:vertAlign w:val="subscript"/>
        </w:rPr>
        <w:t>4</w:t>
      </w:r>
      <w:r>
        <w:rPr>
          <w:rFonts w:ascii="Cambria" w:hAnsi="Cambria"/>
          <w:w w:val="125"/>
          <w:sz w:val="15"/>
          <w:vertAlign w:val="baseline"/>
        </w:rPr>
        <w:t>k</w:t>
      </w:r>
      <w:r>
        <w:rPr>
          <w:rFonts w:ascii="Calibri" w:hAnsi="Calibri"/>
          <w:w w:val="125"/>
          <w:sz w:val="15"/>
          <w:vertAlign w:val="subscript"/>
        </w:rPr>
        <w:t>2</w:t>
      </w:r>
      <w:r>
        <w:rPr>
          <w:rFonts w:ascii="Cambria" w:hAnsi="Cambria"/>
          <w:w w:val="125"/>
          <w:sz w:val="15"/>
          <w:vertAlign w:val="baseline"/>
        </w:rPr>
        <w:t>τ</w:t>
      </w:r>
      <w:r>
        <w:rPr>
          <w:rFonts w:ascii="Cambria" w:hAnsi="Cambria"/>
          <w:spacing w:val="59"/>
          <w:w w:val="125"/>
          <w:sz w:val="15"/>
          <w:vertAlign w:val="baseline"/>
        </w:rPr>
        <w:t> </w:t>
      </w:r>
      <w:r>
        <w:rPr>
          <w:rFonts w:ascii="Calibri" w:hAnsi="Calibri"/>
          <w:spacing w:val="-10"/>
          <w:w w:val="125"/>
          <w:sz w:val="15"/>
          <w:vertAlign w:val="superscript"/>
        </w:rPr>
        <w:t>2</w:t>
      </w:r>
    </w:p>
    <w:p>
      <w:pPr>
        <w:spacing w:after="0" w:line="93" w:lineRule="exact"/>
        <w:jc w:val="left"/>
        <w:rPr>
          <w:rFonts w:ascii="Calibri" w:hAnsi="Calibri"/>
          <w:sz w:val="15"/>
        </w:rPr>
        <w:sectPr>
          <w:type w:val="continuous"/>
          <w:pgSz w:w="8400" w:h="11910"/>
          <w:pgMar w:header="252" w:footer="0" w:top="1220" w:bottom="280" w:left="0" w:right="0"/>
        </w:sectPr>
      </w:pPr>
    </w:p>
    <w:p>
      <w:pPr>
        <w:pStyle w:val="BodyText"/>
        <w:spacing w:line="223" w:lineRule="exact"/>
        <w:jc w:val="right"/>
        <w:rPr>
          <w:rFonts w:ascii="Calibri"/>
        </w:rPr>
      </w:pPr>
      <w:r>
        <w:rPr>
          <w:rFonts w:ascii="Cambria"/>
          <w:w w:val="130"/>
        </w:rPr>
        <w:t>B</w:t>
      </w:r>
      <w:r>
        <w:rPr>
          <w:rFonts w:ascii="Calibri"/>
          <w:w w:val="130"/>
          <w:vertAlign w:val="subscript"/>
        </w:rPr>
        <w:t>2</w:t>
      </w:r>
      <w:r>
        <w:rPr>
          <w:rFonts w:ascii="Calibri"/>
          <w:spacing w:val="-15"/>
          <w:w w:val="130"/>
          <w:vertAlign w:val="baseline"/>
        </w:rPr>
        <w:t> </w:t>
      </w:r>
      <w:r>
        <w:rPr>
          <w:rFonts w:ascii="Calibri"/>
          <w:spacing w:val="-10"/>
          <w:w w:val="140"/>
          <w:vertAlign w:val="baseline"/>
        </w:rPr>
        <w:t>=</w:t>
      </w:r>
    </w:p>
    <w:p>
      <w:pPr>
        <w:tabs>
          <w:tab w:pos="1676" w:val="left" w:leader="none"/>
          <w:tab w:pos="2001" w:val="left" w:leader="none"/>
          <w:tab w:pos="2612" w:val="left" w:leader="none"/>
        </w:tabs>
        <w:spacing w:line="111" w:lineRule="exact" w:before="0"/>
        <w:ind w:left="1273" w:right="0" w:firstLine="0"/>
        <w:jc w:val="left"/>
        <w:rPr>
          <w:rFonts w:ascii="Calibri"/>
          <w:sz w:val="11"/>
        </w:rPr>
      </w:pPr>
      <w:r>
        <w:rPr/>
        <w:br w:type="column"/>
      </w:r>
      <w:r>
        <w:rPr>
          <w:rFonts w:ascii="Calibri"/>
          <w:spacing w:val="-10"/>
          <w:w w:val="125"/>
          <w:sz w:val="11"/>
        </w:rPr>
        <w:t>1</w:t>
      </w:r>
      <w:r>
        <w:rPr>
          <w:rFonts w:ascii="Calibri"/>
          <w:sz w:val="11"/>
        </w:rPr>
        <w:tab/>
      </w:r>
      <w:r>
        <w:rPr>
          <w:rFonts w:ascii="Calibri"/>
          <w:spacing w:val="-10"/>
          <w:w w:val="125"/>
          <w:sz w:val="11"/>
        </w:rPr>
        <w:t>4</w:t>
      </w:r>
      <w:r>
        <w:rPr>
          <w:rFonts w:ascii="Calibri"/>
          <w:sz w:val="11"/>
        </w:rPr>
        <w:tab/>
      </w:r>
      <w:r>
        <w:rPr>
          <w:rFonts w:ascii="Calibri"/>
          <w:w w:val="125"/>
          <w:sz w:val="11"/>
        </w:rPr>
        <w:t>2</w:t>
      </w:r>
      <w:r>
        <w:rPr>
          <w:rFonts w:ascii="Calibri"/>
          <w:spacing w:val="41"/>
          <w:w w:val="125"/>
          <w:sz w:val="11"/>
        </w:rPr>
        <w:t>  </w:t>
      </w:r>
      <w:r>
        <w:rPr>
          <w:rFonts w:ascii="Calibri"/>
          <w:spacing w:val="-10"/>
          <w:w w:val="125"/>
          <w:sz w:val="11"/>
        </w:rPr>
        <w:t>4</w:t>
      </w:r>
      <w:r>
        <w:rPr>
          <w:rFonts w:ascii="Calibri"/>
          <w:sz w:val="11"/>
        </w:rPr>
        <w:tab/>
      </w:r>
      <w:r>
        <w:rPr>
          <w:rFonts w:ascii="Calibri"/>
          <w:spacing w:val="-10"/>
          <w:w w:val="125"/>
          <w:sz w:val="11"/>
        </w:rPr>
        <w:t>4</w:t>
      </w:r>
    </w:p>
    <w:p>
      <w:pPr>
        <w:spacing w:line="166" w:lineRule="exact" w:before="0"/>
        <w:ind w:left="0" w:right="587" w:firstLine="0"/>
        <w:jc w:val="right"/>
        <w:rPr>
          <w:rFonts w:ascii="Calibri" w:hAnsi="Calibri"/>
          <w:sz w:val="15"/>
        </w:rPr>
      </w:pPr>
      <w:r>
        <w:rPr>
          <w:rFonts w:ascii="Calibri" w:hAnsi="Calibri"/>
          <w:sz w:val="15"/>
        </w:rPr>
        <mc:AlternateContent>
          <mc:Choice Requires="wps">
            <w:drawing>
              <wp:anchor distT="0" distB="0" distL="0" distR="0" allowOverlap="1" layoutInCell="1" locked="0" behindDoc="1" simplePos="0" relativeHeight="480830464">
                <wp:simplePos x="0" y="0"/>
                <wp:positionH relativeFrom="page">
                  <wp:posOffset>1799071</wp:posOffset>
                </wp:positionH>
                <wp:positionV relativeFrom="paragraph">
                  <wp:posOffset>32</wp:posOffset>
                </wp:positionV>
                <wp:extent cx="2518410" cy="1270"/>
                <wp:effectExtent l="0" t="0" r="0" b="0"/>
                <wp:wrapNone/>
                <wp:docPr id="1319" name="Graphic 1319"/>
                <wp:cNvGraphicFramePr>
                  <a:graphicFrameLocks/>
                </wp:cNvGraphicFramePr>
                <a:graphic>
                  <a:graphicData uri="http://schemas.microsoft.com/office/word/2010/wordprocessingShape">
                    <wps:wsp>
                      <wps:cNvPr id="1319" name="Graphic 1319"/>
                      <wps:cNvSpPr/>
                      <wps:spPr>
                        <a:xfrm>
                          <a:off x="0" y="0"/>
                          <a:ext cx="2518410" cy="1270"/>
                        </a:xfrm>
                        <a:custGeom>
                          <a:avLst/>
                          <a:gdLst/>
                          <a:ahLst/>
                          <a:cxnLst/>
                          <a:rect l="l" t="t" r="r" b="b"/>
                          <a:pathLst>
                            <a:path w="2518410" h="0">
                              <a:moveTo>
                                <a:pt x="0" y="0"/>
                              </a:moveTo>
                              <a:lnTo>
                                <a:pt x="2517991" y="0"/>
                              </a:lnTo>
                            </a:path>
                          </a:pathLst>
                        </a:custGeom>
                        <a:ln w="537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86016" from="141.659149pt,.002553pt" to="339.926185pt,.002553pt" stroked="true" strokeweight=".423308pt" strokecolor="#000000">
                <v:stroke dashstyle="solid"/>
                <w10:wrap type="none"/>
              </v:line>
            </w:pict>
          </mc:Fallback>
        </mc:AlternateContent>
      </w:r>
      <w:r>
        <w:rPr>
          <w:rFonts w:ascii="Cambria" w:hAnsi="Cambria"/>
          <w:spacing w:val="-5"/>
          <w:w w:val="125"/>
          <w:sz w:val="15"/>
        </w:rPr>
        <w:t>τ</w:t>
      </w:r>
      <w:r>
        <w:rPr>
          <w:rFonts w:ascii="Calibri" w:hAnsi="Calibri"/>
          <w:spacing w:val="-5"/>
          <w:w w:val="125"/>
          <w:sz w:val="15"/>
          <w:vertAlign w:val="subscript"/>
        </w:rPr>
        <w:t>1</w:t>
      </w:r>
    </w:p>
    <w:p>
      <w:pPr>
        <w:spacing w:line="223" w:lineRule="exact" w:before="0"/>
        <w:ind w:left="1187" w:right="0" w:firstLine="0"/>
        <w:jc w:val="left"/>
        <w:rPr>
          <w:rFonts w:ascii="Calibri"/>
          <w:sz w:val="22"/>
        </w:rPr>
      </w:pPr>
      <w:r>
        <w:rPr/>
        <w:br w:type="column"/>
      </w:r>
      <w:r>
        <w:rPr>
          <w:rFonts w:ascii="Calibri"/>
          <w:w w:val="125"/>
          <w:position w:val="7"/>
          <w:sz w:val="11"/>
        </w:rPr>
        <w:t>1</w:t>
      </w:r>
      <w:r>
        <w:rPr>
          <w:rFonts w:ascii="Calibri"/>
          <w:spacing w:val="29"/>
          <w:w w:val="125"/>
          <w:position w:val="7"/>
          <w:sz w:val="11"/>
        </w:rPr>
        <w:t>  </w:t>
      </w:r>
      <w:r>
        <w:rPr>
          <w:rFonts w:ascii="Cambria"/>
          <w:w w:val="125"/>
          <w:sz w:val="22"/>
        </w:rPr>
        <w:t>&gt;</w:t>
      </w:r>
      <w:r>
        <w:rPr>
          <w:rFonts w:ascii="Cambria"/>
          <w:spacing w:val="7"/>
          <w:w w:val="125"/>
          <w:sz w:val="22"/>
        </w:rPr>
        <w:t> </w:t>
      </w:r>
      <w:r>
        <w:rPr>
          <w:rFonts w:ascii="Calibri"/>
          <w:spacing w:val="-10"/>
          <w:w w:val="115"/>
          <w:sz w:val="22"/>
        </w:rPr>
        <w:t>0</w:t>
      </w:r>
    </w:p>
    <w:p>
      <w:pPr>
        <w:spacing w:after="0" w:line="223" w:lineRule="exact"/>
        <w:jc w:val="left"/>
        <w:rPr>
          <w:rFonts w:ascii="Calibri"/>
          <w:sz w:val="22"/>
        </w:rPr>
        <w:sectPr>
          <w:type w:val="continuous"/>
          <w:pgSz w:w="8400" w:h="11910"/>
          <w:pgMar w:header="252" w:footer="0" w:top="1220" w:bottom="280" w:left="0" w:right="0"/>
          <w:cols w:num="3" w:equalWidth="0">
            <w:col w:w="2750" w:space="40"/>
            <w:col w:w="2684" w:space="39"/>
            <w:col w:w="2887"/>
          </w:cols>
        </w:sectPr>
      </w:pPr>
    </w:p>
    <w:p>
      <w:pPr>
        <w:pStyle w:val="BodyText"/>
        <w:spacing w:before="29"/>
        <w:ind w:left="2159"/>
        <w:rPr>
          <w:rFonts w:ascii="Calibri"/>
        </w:rPr>
      </w:pPr>
      <w:r>
        <w:rPr>
          <w:spacing w:val="-4"/>
        </w:rPr>
        <w:t>Oleh</w:t>
      </w:r>
      <w:r>
        <w:rPr>
          <w:spacing w:val="-7"/>
        </w:rPr>
        <w:t> </w:t>
      </w:r>
      <w:r>
        <w:rPr>
          <w:spacing w:val="-4"/>
        </w:rPr>
        <w:t>karena</w:t>
      </w:r>
      <w:r>
        <w:rPr>
          <w:spacing w:val="-7"/>
        </w:rPr>
        <w:t> </w:t>
      </w:r>
      <w:r>
        <w:rPr>
          <w:spacing w:val="-4"/>
        </w:rPr>
        <w:t>seluruh</w:t>
      </w:r>
      <w:r>
        <w:rPr>
          <w:spacing w:val="-7"/>
        </w:rPr>
        <w:t> </w:t>
      </w:r>
      <w:r>
        <w:rPr>
          <w:spacing w:val="-4"/>
        </w:rPr>
        <w:t>parameter</w:t>
      </w:r>
      <w:r>
        <w:rPr>
          <w:spacing w:val="-7"/>
        </w:rPr>
        <w:t> </w:t>
      </w:r>
      <w:r>
        <w:rPr>
          <w:spacing w:val="-4"/>
        </w:rPr>
        <w:t>positif,</w:t>
      </w:r>
      <w:r>
        <w:rPr>
          <w:spacing w:val="-3"/>
        </w:rPr>
        <w:t> </w:t>
      </w:r>
      <w:r>
        <w:rPr>
          <w:spacing w:val="-4"/>
        </w:rPr>
        <w:t>maka</w:t>
      </w:r>
      <w:r>
        <w:rPr>
          <w:spacing w:val="-7"/>
        </w:rPr>
        <w:t> </w:t>
      </w:r>
      <w:r>
        <w:rPr>
          <w:spacing w:val="-4"/>
        </w:rPr>
        <w:t>jelas</w:t>
      </w:r>
      <w:r>
        <w:rPr>
          <w:spacing w:val="-7"/>
        </w:rPr>
        <w:t> </w:t>
      </w:r>
      <w:r>
        <w:rPr>
          <w:spacing w:val="-4"/>
        </w:rPr>
        <w:t>bahwa</w:t>
      </w:r>
      <w:r>
        <w:rPr>
          <w:spacing w:val="-7"/>
        </w:rPr>
        <w:t> </w:t>
      </w:r>
      <w:r>
        <w:rPr>
          <w:rFonts w:ascii="Cambria"/>
          <w:spacing w:val="-5"/>
        </w:rPr>
        <w:t>B</w:t>
      </w:r>
      <w:r>
        <w:rPr>
          <w:rFonts w:ascii="Calibri"/>
          <w:spacing w:val="-5"/>
          <w:vertAlign w:val="subscript"/>
        </w:rPr>
        <w:t>1</w:t>
      </w:r>
    </w:p>
    <w:p>
      <w:pPr>
        <w:pStyle w:val="BodyText"/>
        <w:spacing w:before="60"/>
        <w:ind w:left="2159"/>
      </w:pPr>
      <w:r>
        <w:rPr/>
        <w:t>dan</w:t>
      </w:r>
      <w:r>
        <w:rPr>
          <w:spacing w:val="13"/>
        </w:rPr>
        <w:t> </w:t>
      </w:r>
      <w:r>
        <w:rPr>
          <w:rFonts w:ascii="Cambria"/>
        </w:rPr>
        <w:t>B</w:t>
      </w:r>
      <w:r>
        <w:rPr>
          <w:rFonts w:ascii="Calibri"/>
          <w:vertAlign w:val="subscript"/>
        </w:rPr>
        <w:t>2</w:t>
      </w:r>
      <w:r>
        <w:rPr>
          <w:rFonts w:ascii="Calibri"/>
          <w:spacing w:val="28"/>
          <w:vertAlign w:val="baseline"/>
        </w:rPr>
        <w:t> </w:t>
      </w:r>
      <w:r>
        <w:rPr>
          <w:vertAlign w:val="baseline"/>
        </w:rPr>
        <w:t>bernilai</w:t>
      </w:r>
      <w:r>
        <w:rPr>
          <w:spacing w:val="13"/>
          <w:vertAlign w:val="baseline"/>
        </w:rPr>
        <w:t> </w:t>
      </w:r>
      <w:r>
        <w:rPr>
          <w:spacing w:val="-2"/>
          <w:vertAlign w:val="baseline"/>
        </w:rPr>
        <w:t>positif.</w:t>
      </w:r>
    </w:p>
    <w:p>
      <w:pPr>
        <w:pStyle w:val="BodyText"/>
        <w:spacing w:after="0"/>
        <w:sectPr>
          <w:type w:val="continuous"/>
          <w:pgSz w:w="8400" w:h="11910"/>
          <w:pgMar w:header="252" w:footer="0" w:top="1220" w:bottom="280" w:left="0" w:right="0"/>
        </w:sectPr>
      </w:pPr>
    </w:p>
    <w:p>
      <w:pPr>
        <w:pStyle w:val="BodyText"/>
        <w:spacing w:before="172"/>
      </w:pPr>
    </w:p>
    <w:p>
      <w:pPr>
        <w:pStyle w:val="ListParagraph"/>
        <w:numPr>
          <w:ilvl w:val="1"/>
          <w:numId w:val="23"/>
        </w:numPr>
        <w:tabs>
          <w:tab w:pos="1678" w:val="left" w:leader="none"/>
        </w:tabs>
        <w:spacing w:line="240" w:lineRule="auto" w:before="0" w:after="0"/>
        <w:ind w:left="1678" w:right="0" w:hanging="274"/>
        <w:jc w:val="left"/>
        <w:rPr>
          <w:b/>
          <w:sz w:val="22"/>
        </w:rPr>
      </w:pPr>
      <w:r>
        <w:rPr>
          <w:b/>
          <w:sz w:val="22"/>
        </w:rPr>
        <w:t>Kestabilan</w:t>
      </w:r>
      <w:r>
        <w:rPr>
          <w:b/>
          <w:spacing w:val="39"/>
          <w:sz w:val="22"/>
        </w:rPr>
        <w:t> </w:t>
      </w:r>
      <w:r>
        <w:rPr>
          <w:b/>
          <w:sz w:val="22"/>
        </w:rPr>
        <w:t>Lokal</w:t>
      </w:r>
      <w:r>
        <w:rPr>
          <w:b/>
          <w:spacing w:val="40"/>
          <w:sz w:val="22"/>
        </w:rPr>
        <w:t> </w:t>
      </w:r>
      <w:r>
        <w:rPr>
          <w:b/>
          <w:sz w:val="22"/>
        </w:rPr>
        <w:t>Titik</w:t>
      </w:r>
      <w:r>
        <w:rPr>
          <w:b/>
          <w:spacing w:val="40"/>
          <w:sz w:val="22"/>
        </w:rPr>
        <w:t> </w:t>
      </w:r>
      <w:r>
        <w:rPr>
          <w:b/>
          <w:sz w:val="22"/>
        </w:rPr>
        <w:t>Ekuilibrium</w:t>
      </w:r>
      <w:r>
        <w:rPr>
          <w:b/>
          <w:spacing w:val="39"/>
          <w:sz w:val="22"/>
        </w:rPr>
        <w:t> </w:t>
      </w:r>
      <w:r>
        <w:rPr>
          <w:rFonts w:ascii="Georgia"/>
          <w:b/>
          <w:i/>
          <w:sz w:val="22"/>
        </w:rPr>
        <w:t>E</w:t>
      </w:r>
      <w:r>
        <w:rPr>
          <w:rFonts w:ascii="Comic Sans MS"/>
          <w:b/>
          <w:sz w:val="22"/>
          <w:vertAlign w:val="subscript"/>
        </w:rPr>
        <w:t>5</w:t>
      </w:r>
      <w:r>
        <w:rPr>
          <w:rFonts w:ascii="Calibri"/>
          <w:b/>
          <w:sz w:val="22"/>
          <w:vertAlign w:val="baseline"/>
        </w:rPr>
        <w:t>(</w:t>
      </w:r>
      <w:r>
        <w:rPr>
          <w:rFonts w:ascii="Georgia"/>
          <w:b/>
          <w:i/>
          <w:sz w:val="22"/>
          <w:vertAlign w:val="baseline"/>
        </w:rPr>
        <w:t>H</w:t>
      </w:r>
      <w:r>
        <w:rPr>
          <w:rFonts w:ascii="Comic Sans MS"/>
          <w:b/>
          <w:sz w:val="22"/>
          <w:vertAlign w:val="subscript"/>
        </w:rPr>
        <w:t>5</w:t>
      </w:r>
      <w:r>
        <w:rPr>
          <w:rFonts w:ascii="Cambria"/>
          <w:sz w:val="22"/>
          <w:vertAlign w:val="baseline"/>
        </w:rPr>
        <w:t>,</w:t>
      </w:r>
      <w:r>
        <w:rPr>
          <w:rFonts w:ascii="Cambria"/>
          <w:spacing w:val="7"/>
          <w:sz w:val="22"/>
          <w:vertAlign w:val="baseline"/>
        </w:rPr>
        <w:t> </w:t>
      </w:r>
      <w:r>
        <w:rPr>
          <w:rFonts w:ascii="Georgia"/>
          <w:b/>
          <w:i/>
          <w:sz w:val="22"/>
          <w:vertAlign w:val="baseline"/>
        </w:rPr>
        <w:t>C</w:t>
      </w:r>
      <w:r>
        <w:rPr>
          <w:rFonts w:ascii="Comic Sans MS"/>
          <w:b/>
          <w:sz w:val="22"/>
          <w:vertAlign w:val="subscript"/>
        </w:rPr>
        <w:t>5</w:t>
      </w:r>
      <w:r>
        <w:rPr>
          <w:rFonts w:ascii="Cambria"/>
          <w:sz w:val="22"/>
          <w:vertAlign w:val="baseline"/>
        </w:rPr>
        <w:t>,</w:t>
      </w:r>
      <w:r>
        <w:rPr>
          <w:rFonts w:ascii="Cambria"/>
          <w:spacing w:val="6"/>
          <w:sz w:val="22"/>
          <w:vertAlign w:val="baseline"/>
        </w:rPr>
        <w:t> </w:t>
      </w:r>
      <w:r>
        <w:rPr>
          <w:rFonts w:ascii="Georgia"/>
          <w:b/>
          <w:i/>
          <w:sz w:val="22"/>
          <w:vertAlign w:val="baseline"/>
        </w:rPr>
        <w:t>R</w:t>
      </w:r>
      <w:r>
        <w:rPr>
          <w:rFonts w:ascii="Comic Sans MS"/>
          <w:b/>
          <w:sz w:val="22"/>
          <w:vertAlign w:val="subscript"/>
        </w:rPr>
        <w:t>5</w:t>
      </w:r>
      <w:r>
        <w:rPr>
          <w:rFonts w:ascii="Cambria"/>
          <w:sz w:val="22"/>
          <w:vertAlign w:val="baseline"/>
        </w:rPr>
        <w:t>,</w:t>
      </w:r>
      <w:r>
        <w:rPr>
          <w:rFonts w:ascii="Cambria"/>
          <w:spacing w:val="7"/>
          <w:sz w:val="22"/>
          <w:vertAlign w:val="baseline"/>
        </w:rPr>
        <w:t> </w:t>
      </w:r>
      <w:r>
        <w:rPr>
          <w:rFonts w:ascii="Georgia"/>
          <w:b/>
          <w:i/>
          <w:spacing w:val="-5"/>
          <w:sz w:val="22"/>
          <w:vertAlign w:val="baseline"/>
        </w:rPr>
        <w:t>I</w:t>
      </w:r>
      <w:r>
        <w:rPr>
          <w:rFonts w:ascii="Comic Sans MS"/>
          <w:b/>
          <w:spacing w:val="-5"/>
          <w:sz w:val="22"/>
          <w:vertAlign w:val="subscript"/>
        </w:rPr>
        <w:t>5</w:t>
      </w:r>
      <w:r>
        <w:rPr>
          <w:rFonts w:ascii="Calibri"/>
          <w:b/>
          <w:spacing w:val="-5"/>
          <w:sz w:val="22"/>
          <w:vertAlign w:val="baseline"/>
        </w:rPr>
        <w:t>)</w:t>
      </w:r>
    </w:p>
    <w:p>
      <w:pPr>
        <w:pStyle w:val="BodyText"/>
        <w:tabs>
          <w:tab w:pos="3025" w:val="left" w:leader="none"/>
          <w:tab w:pos="3110" w:val="left" w:leader="none"/>
          <w:tab w:pos="3701" w:val="left" w:leader="none"/>
          <w:tab w:pos="3860" w:val="left" w:leader="none"/>
          <w:tab w:pos="4636" w:val="left" w:leader="none"/>
          <w:tab w:pos="4827" w:val="left" w:leader="none"/>
          <w:tab w:pos="5259" w:val="left" w:leader="none"/>
          <w:tab w:pos="5661" w:val="left" w:leader="none"/>
          <w:tab w:pos="5760" w:val="left" w:leader="none"/>
          <w:tab w:pos="6253" w:val="left" w:leader="none"/>
        </w:tabs>
        <w:spacing w:line="340" w:lineRule="atLeast" w:before="62"/>
        <w:ind w:left="1679" w:right="1132" w:firstLine="518"/>
      </w:pPr>
      <w:r>
        <w:rPr/>
        <mc:AlternateContent>
          <mc:Choice Requires="wps">
            <w:drawing>
              <wp:anchor distT="0" distB="0" distL="0" distR="0" allowOverlap="1" layoutInCell="1" locked="0" behindDoc="1" simplePos="0" relativeHeight="480832512">
                <wp:simplePos x="0" y="0"/>
                <wp:positionH relativeFrom="page">
                  <wp:posOffset>1129626</wp:posOffset>
                </wp:positionH>
                <wp:positionV relativeFrom="paragraph">
                  <wp:posOffset>379065</wp:posOffset>
                </wp:positionV>
                <wp:extent cx="2950845" cy="514350"/>
                <wp:effectExtent l="0" t="0" r="0" b="0"/>
                <wp:wrapNone/>
                <wp:docPr id="1320" name="Textbox 1320"/>
                <wp:cNvGraphicFramePr>
                  <a:graphicFrameLocks/>
                </wp:cNvGraphicFramePr>
                <a:graphic>
                  <a:graphicData uri="http://schemas.microsoft.com/office/word/2010/wordprocessingShape">
                    <wps:wsp>
                      <wps:cNvPr id="1320" name="Textbox 1320"/>
                      <wps:cNvSpPr txBox="1"/>
                      <wps:spPr>
                        <a:xfrm>
                          <a:off x="0" y="0"/>
                          <a:ext cx="2950845" cy="514350"/>
                        </a:xfrm>
                        <a:prstGeom prst="rect">
                          <a:avLst/>
                        </a:prstGeom>
                      </wps:spPr>
                      <wps:txbx>
                        <w:txbxContent>
                          <w:p>
                            <w:pPr>
                              <w:tabs>
                                <w:tab w:pos="1782" w:val="left" w:leader="none"/>
                                <w:tab w:pos="4585" w:val="left" w:leader="none"/>
                              </w:tabs>
                              <w:spacing w:before="144"/>
                              <w:ind w:left="0" w:right="0" w:firstLine="0"/>
                              <w:jc w:val="left"/>
                              <w:rPr>
                                <w:rFonts w:ascii="Cambria" w:hAnsi="Cambria"/>
                                <w:sz w:val="22"/>
                              </w:rPr>
                            </w:pPr>
                            <w:r>
                              <w:rPr>
                                <w:rFonts w:ascii="Cambria" w:hAnsi="Cambria"/>
                                <w:spacing w:val="-5"/>
                                <w:w w:val="135"/>
                                <w:sz w:val="22"/>
                              </w:rPr>
                              <w:t>E</w:t>
                            </w:r>
                            <w:r>
                              <w:rPr>
                                <w:rFonts w:ascii="Calibri" w:hAnsi="Calibri"/>
                                <w:spacing w:val="-5"/>
                                <w:w w:val="135"/>
                                <w:sz w:val="22"/>
                                <w:vertAlign w:val="subscript"/>
                              </w:rPr>
                              <w:t>5</w:t>
                            </w:r>
                            <w:r>
                              <w:rPr>
                                <w:position w:val="24"/>
                                <w:sz w:val="22"/>
                                <w:vertAlign w:val="baseline"/>
                              </w:rPr>
                              <w:tab/>
                            </w:r>
                            <w:r>
                              <w:rPr>
                                <w:rFonts w:ascii="Cambria" w:hAnsi="Cambria"/>
                                <w:spacing w:val="-10"/>
                                <w:w w:val="135"/>
                                <w:position w:val="11"/>
                                <w:sz w:val="16"/>
                                <w:u w:val="single"/>
                                <w:vertAlign w:val="baseline"/>
                              </w:rPr>
                              <w:t>−</w:t>
                            </w:r>
                            <w:r>
                              <w:rPr>
                                <w:rFonts w:ascii="Cambria" w:hAnsi="Cambria"/>
                                <w:position w:val="11"/>
                                <w:sz w:val="16"/>
                                <w:vertAlign w:val="baseline"/>
                              </w:rPr>
                              <w:tab/>
                            </w:r>
                            <w:r>
                              <w:rPr>
                                <w:rFonts w:ascii="Cambria" w:hAnsi="Cambria"/>
                                <w:spacing w:val="-10"/>
                                <w:w w:val="135"/>
                                <w:sz w:val="22"/>
                                <w:vertAlign w:val="baseline"/>
                              </w:rPr>
                              <w:t>,</w:t>
                            </w:r>
                          </w:p>
                        </w:txbxContent>
                      </wps:txbx>
                      <wps:bodyPr wrap="square" lIns="0" tIns="0" rIns="0" bIns="0" rtlCol="0">
                        <a:noAutofit/>
                      </wps:bodyPr>
                    </wps:wsp>
                  </a:graphicData>
                </a:graphic>
              </wp:anchor>
            </w:drawing>
          </mc:Choice>
          <mc:Fallback>
            <w:pict>
              <v:shape style="position:absolute;margin-left:88.946999pt;margin-top:29.847691pt;width:232.35pt;height:40.5pt;mso-position-horizontal-relative:page;mso-position-vertical-relative:paragraph;z-index:-22483968" type="#_x0000_t202" id="docshape1126" filled="false" stroked="false">
                <v:textbox inset="0,0,0,0">
                  <w:txbxContent>
                    <w:p>
                      <w:pPr>
                        <w:tabs>
                          <w:tab w:pos="1782" w:val="left" w:leader="none"/>
                          <w:tab w:pos="4585" w:val="left" w:leader="none"/>
                        </w:tabs>
                        <w:spacing w:before="144"/>
                        <w:ind w:left="0" w:right="0" w:firstLine="0"/>
                        <w:jc w:val="left"/>
                        <w:rPr>
                          <w:rFonts w:ascii="Cambria" w:hAnsi="Cambria"/>
                          <w:sz w:val="22"/>
                        </w:rPr>
                      </w:pPr>
                      <w:r>
                        <w:rPr>
                          <w:rFonts w:ascii="Cambria" w:hAnsi="Cambria"/>
                          <w:spacing w:val="-5"/>
                          <w:w w:val="135"/>
                          <w:sz w:val="22"/>
                        </w:rPr>
                        <w:t>E</w:t>
                      </w:r>
                      <w:r>
                        <w:rPr>
                          <w:rFonts w:ascii="Calibri" w:hAnsi="Calibri"/>
                          <w:spacing w:val="-5"/>
                          <w:w w:val="135"/>
                          <w:sz w:val="22"/>
                          <w:vertAlign w:val="subscript"/>
                        </w:rPr>
                        <w:t>5</w:t>
                      </w:r>
                      <w:r>
                        <w:rPr>
                          <w:position w:val="24"/>
                          <w:sz w:val="22"/>
                          <w:vertAlign w:val="baseline"/>
                        </w:rPr>
                        <w:tab/>
                      </w:r>
                      <w:r>
                        <w:rPr>
                          <w:rFonts w:ascii="Cambria" w:hAnsi="Cambria"/>
                          <w:spacing w:val="-10"/>
                          <w:w w:val="135"/>
                          <w:position w:val="11"/>
                          <w:sz w:val="16"/>
                          <w:u w:val="single"/>
                          <w:vertAlign w:val="baseline"/>
                        </w:rPr>
                        <w:t>−</w:t>
                      </w:r>
                      <w:r>
                        <w:rPr>
                          <w:rFonts w:ascii="Cambria" w:hAnsi="Cambria"/>
                          <w:position w:val="11"/>
                          <w:sz w:val="16"/>
                          <w:vertAlign w:val="baseline"/>
                        </w:rPr>
                        <w:tab/>
                      </w:r>
                      <w:r>
                        <w:rPr>
                          <w:rFonts w:ascii="Cambria" w:hAnsi="Cambria"/>
                          <w:spacing w:val="-10"/>
                          <w:w w:val="135"/>
                          <w:sz w:val="22"/>
                          <w:vertAlign w:val="baseline"/>
                        </w:rPr>
                        <w:t>,</w:t>
                      </w:r>
                    </w:p>
                  </w:txbxContent>
                </v:textbox>
                <w10:wrap type="none"/>
              </v:shape>
            </w:pict>
          </mc:Fallback>
        </mc:AlternateContent>
      </w:r>
      <w:r>
        <w:rPr>
          <w:spacing w:val="-2"/>
        </w:rPr>
        <w:t>Matriks</w:t>
      </w:r>
      <w:r>
        <w:rPr/>
        <w:tab/>
        <w:tab/>
      </w:r>
      <w:r>
        <w:rPr>
          <w:spacing w:val="-2"/>
        </w:rPr>
        <w:t>Jacobi</w:t>
      </w:r>
      <w:r>
        <w:rPr/>
        <w:tab/>
        <w:tab/>
      </w:r>
      <w:r>
        <w:rPr>
          <w:spacing w:val="-2"/>
        </w:rPr>
        <w:t>sistem</w:t>
      </w:r>
      <w:r>
        <w:rPr/>
        <w:tab/>
      </w:r>
      <w:r>
        <w:rPr>
          <w:spacing w:val="-2"/>
        </w:rPr>
        <w:t>(4.5)</w:t>
      </w:r>
      <w:r>
        <w:rPr/>
        <w:tab/>
      </w:r>
      <w:r>
        <w:rPr>
          <w:spacing w:val="-6"/>
        </w:rPr>
        <w:t>di</w:t>
      </w:r>
      <w:r>
        <w:rPr/>
        <w:tab/>
      </w:r>
      <w:r>
        <w:rPr>
          <w:spacing w:val="-2"/>
        </w:rPr>
        <w:t>titik</w:t>
      </w:r>
      <w:r>
        <w:rPr/>
        <w:tab/>
      </w:r>
      <w:r>
        <w:rPr>
          <w:spacing w:val="-2"/>
        </w:rPr>
        <w:t>ekuilibrium koeksistensi</w:t>
      </w:r>
      <w:r>
        <w:rPr/>
        <w:tab/>
      </w:r>
      <w:r>
        <w:rPr>
          <w:rFonts w:ascii="Cambria"/>
          <w:spacing w:val="-5"/>
        </w:rPr>
        <w:t>E</w:t>
      </w:r>
      <w:r>
        <w:rPr>
          <w:rFonts w:ascii="Calibri"/>
          <w:spacing w:val="-5"/>
          <w:vertAlign w:val="subscript"/>
        </w:rPr>
        <w:t>5</w:t>
      </w:r>
      <w:r>
        <w:rPr>
          <w:spacing w:val="-5"/>
          <w:vertAlign w:val="baseline"/>
        </w:rPr>
        <w:t>,</w:t>
      </w:r>
      <w:r>
        <w:rPr>
          <w:vertAlign w:val="baseline"/>
        </w:rPr>
        <w:tab/>
      </w:r>
      <w:r>
        <w:rPr>
          <w:spacing w:val="-2"/>
          <w:vertAlign w:val="baseline"/>
        </w:rPr>
        <w:t>diperoleh</w:t>
      </w:r>
      <w:r>
        <w:rPr>
          <w:vertAlign w:val="baseline"/>
        </w:rPr>
        <w:tab/>
        <w:tab/>
      </w:r>
      <w:r>
        <w:rPr>
          <w:spacing w:val="-2"/>
          <w:vertAlign w:val="baseline"/>
        </w:rPr>
        <w:t>dengan</w:t>
      </w:r>
      <w:r>
        <w:rPr>
          <w:vertAlign w:val="baseline"/>
        </w:rPr>
        <w:tab/>
        <w:tab/>
      </w:r>
      <w:r>
        <w:rPr>
          <w:spacing w:val="-2"/>
          <w:vertAlign w:val="baseline"/>
        </w:rPr>
        <w:t>mensubstitusikan</w:t>
      </w:r>
    </w:p>
    <w:p>
      <w:pPr>
        <w:spacing w:line="189" w:lineRule="exact" w:before="1"/>
        <w:ind w:left="115" w:right="0" w:firstLine="0"/>
        <w:jc w:val="center"/>
        <w:rPr>
          <w:rFonts w:ascii="Calibri" w:hAnsi="Calibri"/>
          <w:sz w:val="16"/>
        </w:rPr>
      </w:pPr>
      <w:r>
        <w:rPr>
          <w:rFonts w:ascii="Cambria" w:hAnsi="Cambria"/>
          <w:w w:val="120"/>
          <w:sz w:val="16"/>
          <w:u w:val="single"/>
        </w:rPr>
        <w:t>k</w:t>
      </w:r>
      <w:r>
        <w:rPr>
          <w:rFonts w:ascii="Calibri" w:hAnsi="Calibri"/>
          <w:w w:val="120"/>
          <w:sz w:val="16"/>
          <w:u w:val="single"/>
          <w:vertAlign w:val="subscript"/>
        </w:rPr>
        <w:t>1</w:t>
      </w:r>
      <w:r>
        <w:rPr>
          <w:rFonts w:ascii="Calibri" w:hAnsi="Calibri"/>
          <w:w w:val="120"/>
          <w:sz w:val="16"/>
          <w:u w:val="single"/>
          <w:vertAlign w:val="baseline"/>
        </w:rPr>
        <w:t>((</w:t>
      </w:r>
      <w:r>
        <w:rPr>
          <w:rFonts w:ascii="Cambria" w:hAnsi="Cambria"/>
          <w:w w:val="120"/>
          <w:sz w:val="16"/>
          <w:u w:val="single"/>
          <w:vertAlign w:val="baseline"/>
        </w:rPr>
        <w:t>η</w:t>
      </w:r>
      <w:r>
        <w:rPr>
          <w:rFonts w:ascii="Calibri" w:hAnsi="Calibri"/>
          <w:w w:val="120"/>
          <w:sz w:val="16"/>
          <w:u w:val="single"/>
          <w:vertAlign w:val="subscript"/>
        </w:rPr>
        <w:t>2</w:t>
      </w:r>
      <w:r>
        <w:rPr>
          <w:rFonts w:ascii="Cambria" w:hAnsi="Cambria"/>
          <w:w w:val="120"/>
          <w:sz w:val="16"/>
          <w:u w:val="single"/>
          <w:vertAlign w:val="baseline"/>
        </w:rPr>
        <w:t>β</w:t>
      </w:r>
      <w:r>
        <w:rPr>
          <w:rFonts w:ascii="Calibri" w:hAnsi="Calibri"/>
          <w:w w:val="120"/>
          <w:sz w:val="16"/>
          <w:u w:val="single"/>
          <w:vertAlign w:val="subscript"/>
        </w:rPr>
        <w:t>3</w:t>
      </w:r>
      <w:r>
        <w:rPr>
          <w:rFonts w:ascii="Cambria" w:hAnsi="Cambria"/>
          <w:w w:val="120"/>
          <w:sz w:val="16"/>
          <w:u w:val="single"/>
          <w:vertAlign w:val="baseline"/>
        </w:rPr>
        <w:t>β</w:t>
      </w:r>
      <w:r>
        <w:rPr>
          <w:rFonts w:ascii="Calibri" w:hAnsi="Calibri"/>
          <w:w w:val="120"/>
          <w:sz w:val="16"/>
          <w:u w:val="single"/>
          <w:vertAlign w:val="subscript"/>
        </w:rPr>
        <w:t>1</w:t>
      </w:r>
      <w:r>
        <w:rPr>
          <w:rFonts w:ascii="Cambria" w:hAnsi="Cambria"/>
          <w:w w:val="120"/>
          <w:sz w:val="16"/>
          <w:u w:val="single"/>
          <w:vertAlign w:val="baseline"/>
        </w:rPr>
        <w:t>k</w:t>
      </w:r>
      <w:r>
        <w:rPr>
          <w:rFonts w:ascii="Calibri" w:hAnsi="Calibri"/>
          <w:w w:val="120"/>
          <w:sz w:val="16"/>
          <w:u w:val="single"/>
          <w:vertAlign w:val="subscript"/>
        </w:rPr>
        <w:t>2</w:t>
      </w:r>
      <w:r>
        <w:rPr>
          <w:rFonts w:ascii="Cambria" w:hAnsi="Cambria"/>
          <w:w w:val="120"/>
          <w:sz w:val="16"/>
          <w:u w:val="single"/>
          <w:vertAlign w:val="baseline"/>
        </w:rPr>
        <w:t>τ</w:t>
      </w:r>
      <w:r>
        <w:rPr>
          <w:rFonts w:ascii="Calibri" w:hAnsi="Calibri"/>
          <w:w w:val="120"/>
          <w:sz w:val="16"/>
          <w:u w:val="single"/>
          <w:vertAlign w:val="subscript"/>
        </w:rPr>
        <w:t>2</w:t>
      </w:r>
      <w:r>
        <w:rPr>
          <w:rFonts w:ascii="Cambria" w:hAnsi="Cambria"/>
          <w:w w:val="120"/>
          <w:sz w:val="16"/>
          <w:u w:val="single"/>
          <w:vertAlign w:val="baseline"/>
        </w:rPr>
        <w:t>π</w:t>
      </w:r>
      <w:r>
        <w:rPr>
          <w:rFonts w:ascii="Calibri" w:hAnsi="Calibri"/>
          <w:w w:val="120"/>
          <w:sz w:val="16"/>
          <w:u w:val="single"/>
          <w:vertAlign w:val="subscript"/>
        </w:rPr>
        <w:t>4</w:t>
      </w:r>
      <w:r>
        <w:rPr>
          <w:rFonts w:ascii="Calibri" w:hAnsi="Calibri"/>
          <w:spacing w:val="70"/>
          <w:w w:val="120"/>
          <w:sz w:val="16"/>
          <w:vertAlign w:val="baseline"/>
        </w:rPr>
        <w:t>  </w:t>
      </w:r>
      <w:r>
        <w:rPr>
          <w:rFonts w:ascii="Cambria" w:hAnsi="Cambria"/>
          <w:spacing w:val="-2"/>
          <w:w w:val="120"/>
          <w:sz w:val="16"/>
          <w:u w:val="single"/>
          <w:vertAlign w:val="baseline"/>
        </w:rPr>
        <w:t>η</w:t>
      </w:r>
      <w:r>
        <w:rPr>
          <w:rFonts w:ascii="Calibri" w:hAnsi="Calibri"/>
          <w:spacing w:val="-2"/>
          <w:w w:val="120"/>
          <w:sz w:val="16"/>
          <w:u w:val="single"/>
          <w:vertAlign w:val="subscript"/>
        </w:rPr>
        <w:t>3</w:t>
      </w:r>
      <w:r>
        <w:rPr>
          <w:rFonts w:ascii="Cambria" w:hAnsi="Cambria"/>
          <w:spacing w:val="-2"/>
          <w:w w:val="120"/>
          <w:sz w:val="16"/>
          <w:u w:val="single"/>
          <w:vertAlign w:val="baseline"/>
        </w:rPr>
        <w:t>β</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I</w:t>
      </w:r>
      <w:r>
        <w:rPr>
          <w:rFonts w:ascii="Calibri" w:hAnsi="Calibri"/>
          <w:spacing w:val="-2"/>
          <w:w w:val="120"/>
          <w:sz w:val="16"/>
          <w:u w:val="single"/>
          <w:vertAlign w:val="subscript"/>
        </w:rPr>
        <w:t>5</w:t>
      </w:r>
      <w:r>
        <w:rPr>
          <w:rFonts w:ascii="Calibri" w:hAnsi="Calibri"/>
          <w:spacing w:val="-2"/>
          <w:w w:val="120"/>
          <w:sz w:val="16"/>
          <w:u w:val="single"/>
          <w:vertAlign w:val="baseline"/>
        </w:rPr>
        <w:t>+</w:t>
      </w:r>
      <w:r>
        <w:rPr>
          <w:rFonts w:ascii="Cambria" w:hAnsi="Cambria"/>
          <w:spacing w:val="-2"/>
          <w:w w:val="120"/>
          <w:sz w:val="16"/>
          <w:u w:val="single"/>
          <w:vertAlign w:val="baseline"/>
        </w:rPr>
        <w:t>β</w:t>
      </w:r>
      <w:r>
        <w:rPr>
          <w:rFonts w:ascii="Calibri" w:hAnsi="Calibri"/>
          <w:spacing w:val="-2"/>
          <w:w w:val="120"/>
          <w:sz w:val="16"/>
          <w:u w:val="single"/>
          <w:vertAlign w:val="subscript"/>
        </w:rPr>
        <w:t>1</w:t>
      </w:r>
      <w:r>
        <w:rPr>
          <w:rFonts w:ascii="Cambria" w:hAnsi="Cambria"/>
          <w:spacing w:val="-2"/>
          <w:w w:val="120"/>
          <w:sz w:val="16"/>
          <w:u w:val="single"/>
          <w:vertAlign w:val="baseline"/>
        </w:rPr>
        <w:t>k</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2</w:t>
      </w:r>
      <w:r>
        <w:rPr>
          <w:rFonts w:ascii="Cambria" w:hAnsi="Cambria"/>
          <w:spacing w:val="-2"/>
          <w:w w:val="120"/>
          <w:sz w:val="16"/>
          <w:u w:val="single"/>
          <w:vertAlign w:val="baseline"/>
        </w:rPr>
        <w:t>π</w:t>
      </w:r>
      <w:r>
        <w:rPr>
          <w:rFonts w:ascii="Calibri" w:hAnsi="Calibri"/>
          <w:spacing w:val="-2"/>
          <w:w w:val="120"/>
          <w:sz w:val="16"/>
          <w:u w:val="single"/>
          <w:vertAlign w:val="subscript"/>
        </w:rPr>
        <w:t>4</w:t>
      </w:r>
      <w:r>
        <w:rPr>
          <w:rFonts w:ascii="Cambria" w:hAnsi="Cambria"/>
          <w:spacing w:val="-2"/>
          <w:w w:val="120"/>
          <w:sz w:val="16"/>
          <w:u w:val="single"/>
          <w:vertAlign w:val="baseline"/>
        </w:rPr>
        <w:t>η</w:t>
      </w:r>
      <w:r>
        <w:rPr>
          <w:rFonts w:ascii="Calibri" w:hAnsi="Calibri"/>
          <w:spacing w:val="-2"/>
          <w:w w:val="120"/>
          <w:sz w:val="16"/>
          <w:u w:val="single"/>
          <w:vertAlign w:val="subscript"/>
        </w:rPr>
        <w:t>1</w:t>
      </w:r>
      <w:r>
        <w:rPr>
          <w:rFonts w:ascii="Calibri" w:hAnsi="Calibri"/>
          <w:spacing w:val="-2"/>
          <w:w w:val="120"/>
          <w:sz w:val="16"/>
          <w:u w:val="single"/>
          <w:vertAlign w:val="baseline"/>
        </w:rPr>
        <w:t>+</w:t>
      </w:r>
      <w:r>
        <w:rPr>
          <w:rFonts w:ascii="Cambria" w:hAnsi="Cambria"/>
          <w:spacing w:val="-2"/>
          <w:w w:val="120"/>
          <w:sz w:val="16"/>
          <w:u w:val="single"/>
          <w:vertAlign w:val="baseline"/>
        </w:rPr>
        <w:t>η</w:t>
      </w:r>
      <w:r>
        <w:rPr>
          <w:rFonts w:ascii="Calibri" w:hAnsi="Calibri"/>
          <w:spacing w:val="-2"/>
          <w:w w:val="120"/>
          <w:sz w:val="16"/>
          <w:u w:val="single"/>
          <w:vertAlign w:val="subscript"/>
        </w:rPr>
        <w:t>3</w:t>
      </w:r>
      <w:r>
        <w:rPr>
          <w:rFonts w:ascii="Cambria" w:hAnsi="Cambria"/>
          <w:spacing w:val="-2"/>
          <w:w w:val="120"/>
          <w:sz w:val="16"/>
          <w:u w:val="single"/>
          <w:vertAlign w:val="baseline"/>
        </w:rPr>
        <w:t>β</w:t>
      </w:r>
      <w:r>
        <w:rPr>
          <w:rFonts w:ascii="Calibri" w:hAnsi="Calibri"/>
          <w:spacing w:val="-2"/>
          <w:w w:val="120"/>
          <w:sz w:val="16"/>
          <w:u w:val="single"/>
          <w:vertAlign w:val="subscript"/>
        </w:rPr>
        <w:t>1</w:t>
      </w:r>
      <w:r>
        <w:rPr>
          <w:rFonts w:ascii="Cambria" w:hAnsi="Cambria"/>
          <w:spacing w:val="-2"/>
          <w:w w:val="120"/>
          <w:sz w:val="16"/>
          <w:u w:val="single"/>
          <w:vertAlign w:val="baseline"/>
        </w:rPr>
        <w:t>k</w:t>
      </w:r>
      <w:r>
        <w:rPr>
          <w:rFonts w:ascii="Calibri" w:hAnsi="Calibri"/>
          <w:spacing w:val="-2"/>
          <w:w w:val="120"/>
          <w:sz w:val="16"/>
          <w:u w:val="single"/>
          <w:vertAlign w:val="subscript"/>
        </w:rPr>
        <w:t>2</w:t>
      </w:r>
      <w:r>
        <w:rPr>
          <w:rFonts w:ascii="Cambria" w:hAnsi="Cambria"/>
          <w:spacing w:val="-2"/>
          <w:w w:val="120"/>
          <w:sz w:val="16"/>
          <w:u w:val="single"/>
          <w:vertAlign w:val="baseline"/>
        </w:rPr>
        <w:t>τ</w:t>
      </w:r>
      <w:r>
        <w:rPr>
          <w:rFonts w:ascii="Calibri" w:hAnsi="Calibri"/>
          <w:spacing w:val="-2"/>
          <w:w w:val="120"/>
          <w:sz w:val="16"/>
          <w:u w:val="single"/>
          <w:vertAlign w:val="subscript"/>
        </w:rPr>
        <w:t>1</w:t>
      </w:r>
      <w:r>
        <w:rPr>
          <w:rFonts w:ascii="Calibri" w:hAnsi="Calibri"/>
          <w:spacing w:val="-2"/>
          <w:w w:val="120"/>
          <w:sz w:val="16"/>
          <w:u w:val="single"/>
          <w:vertAlign w:val="baseline"/>
        </w:rPr>
        <w:t>)</w:t>
      </w:r>
    </w:p>
    <w:p>
      <w:pPr>
        <w:spacing w:line="176" w:lineRule="exact" w:before="0"/>
        <w:ind w:left="102" w:right="0" w:firstLine="0"/>
        <w:jc w:val="center"/>
        <w:rPr>
          <w:rFonts w:ascii="Cambria" w:hAnsi="Cambria"/>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mbria" w:hAnsi="Cambria"/>
          <w:spacing w:val="-2"/>
          <w:w w:val="125"/>
          <w:sz w:val="16"/>
          <w:vertAlign w:val="baseline"/>
        </w:rPr>
        <w:t>I</w:t>
      </w:r>
    </w:p>
    <w:p>
      <w:pPr>
        <w:spacing w:line="117" w:lineRule="auto" w:before="27"/>
        <w:ind w:left="1802" w:right="0" w:firstLine="0"/>
        <w:jc w:val="left"/>
        <w:rPr>
          <w:rFonts w:ascii="Cambria" w:hAnsi="Cambria"/>
          <w:position w:val="-13"/>
          <w:sz w:val="22"/>
        </w:rPr>
      </w:pPr>
      <w:r>
        <w:rPr>
          <w:rFonts w:ascii="Cambria" w:hAnsi="Cambria"/>
          <w:position w:val="-13"/>
          <w:sz w:val="22"/>
        </w:rPr>
        <mc:AlternateContent>
          <mc:Choice Requires="wps">
            <w:drawing>
              <wp:anchor distT="0" distB="0" distL="0" distR="0" allowOverlap="1" layoutInCell="1" locked="0" behindDoc="0" simplePos="0" relativeHeight="16296960">
                <wp:simplePos x="0" y="0"/>
                <wp:positionH relativeFrom="page">
                  <wp:posOffset>1144803</wp:posOffset>
                </wp:positionH>
                <wp:positionV relativeFrom="paragraph">
                  <wp:posOffset>170356</wp:posOffset>
                </wp:positionV>
                <wp:extent cx="3509645" cy="1270"/>
                <wp:effectExtent l="0" t="0" r="0" b="0"/>
                <wp:wrapNone/>
                <wp:docPr id="1321" name="Graphic 1321"/>
                <wp:cNvGraphicFramePr>
                  <a:graphicFrameLocks/>
                </wp:cNvGraphicFramePr>
                <a:graphic>
                  <a:graphicData uri="http://schemas.microsoft.com/office/word/2010/wordprocessingShape">
                    <wps:wsp>
                      <wps:cNvPr id="1321" name="Graphic 1321"/>
                      <wps:cNvSpPr/>
                      <wps:spPr>
                        <a:xfrm>
                          <a:off x="0" y="0"/>
                          <a:ext cx="3509645" cy="1270"/>
                        </a:xfrm>
                        <a:custGeom>
                          <a:avLst/>
                          <a:gdLst/>
                          <a:ahLst/>
                          <a:cxnLst/>
                          <a:rect l="l" t="t" r="r" b="b"/>
                          <a:pathLst>
                            <a:path w="3509645" h="0">
                              <a:moveTo>
                                <a:pt x="0" y="0"/>
                              </a:moveTo>
                              <a:lnTo>
                                <a:pt x="3509479"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96960" from="90.141998pt,13.413932pt" to="366.478998pt,13.413932pt" stroked="true" strokeweight=".4364pt" strokecolor="#000000">
                <v:stroke dashstyle="solid"/>
                <w10:wrap type="none"/>
              </v:line>
            </w:pict>
          </mc:Fallback>
        </mc:AlternateContent>
      </w:r>
      <w:r>
        <w:rPr>
          <w:rFonts w:ascii="Cambria" w:hAnsi="Cambria"/>
          <w:position w:val="-13"/>
          <w:sz w:val="22"/>
        </w:rPr>
        <mc:AlternateContent>
          <mc:Choice Requires="wps">
            <w:drawing>
              <wp:anchor distT="0" distB="0" distL="0" distR="0" allowOverlap="1" layoutInCell="1" locked="0" behindDoc="1" simplePos="0" relativeHeight="480833024">
                <wp:simplePos x="0" y="0"/>
                <wp:positionH relativeFrom="page">
                  <wp:posOffset>1259039</wp:posOffset>
                </wp:positionH>
                <wp:positionV relativeFrom="paragraph">
                  <wp:posOffset>92566</wp:posOffset>
                </wp:positionV>
                <wp:extent cx="46990" cy="76200"/>
                <wp:effectExtent l="0" t="0" r="0" b="0"/>
                <wp:wrapNone/>
                <wp:docPr id="1322" name="Textbox 1322"/>
                <wp:cNvGraphicFramePr>
                  <a:graphicFrameLocks/>
                </wp:cNvGraphicFramePr>
                <a:graphic>
                  <a:graphicData uri="http://schemas.microsoft.com/office/word/2010/wordprocessingShape">
                    <wps:wsp>
                      <wps:cNvPr id="1322" name="Textbox 1322"/>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99.137001pt;margin-top:7.288733pt;width:3.7pt;height:6pt;mso-position-horizontal-relative:page;mso-position-vertical-relative:paragraph;z-index:-22483456" type="#_x0000_t202" id="docshape1127"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libri" w:hAnsi="Calibri"/>
          <w:spacing w:val="-2"/>
          <w:w w:val="125"/>
          <w:position w:val="0"/>
          <w:sz w:val="22"/>
        </w:rPr>
        <w:t>(</w:t>
      </w:r>
      <w:r>
        <w:rPr>
          <w:rFonts w:ascii="Cambria" w:hAnsi="Cambria"/>
          <w:spacing w:val="-2"/>
          <w:w w:val="125"/>
          <w:sz w:val="16"/>
        </w:rPr>
        <w:t>β</w:t>
      </w:r>
      <w:r>
        <w:rPr>
          <w:rFonts w:ascii="Calibri" w:hAnsi="Calibri"/>
          <w:spacing w:val="-2"/>
          <w:w w:val="125"/>
          <w:sz w:val="16"/>
          <w:vertAlign w:val="superscript"/>
        </w:rPr>
        <w:t>2</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2</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2</w:t>
      </w:r>
      <w:r>
        <w:rPr>
          <w:rFonts w:ascii="Cambria" w:hAnsi="Cambria"/>
          <w:spacing w:val="-2"/>
          <w:w w:val="125"/>
          <w:sz w:val="16"/>
          <w:vertAlign w:val="baseline"/>
        </w:rPr>
        <w:t>β</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I</w:t>
      </w:r>
      <w:r>
        <w:rPr>
          <w:rFonts w:ascii="Calibri" w:hAnsi="Calibri"/>
          <w:spacing w:val="-2"/>
          <w:w w:val="125"/>
          <w:sz w:val="16"/>
          <w:vertAlign w:val="subscript"/>
        </w:rPr>
        <w:t>5</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position w:val="0"/>
          <w:sz w:val="22"/>
          <w:vertAlign w:val="baseline"/>
        </w:rPr>
        <w:t>)</w:t>
      </w:r>
      <w:r>
        <w:rPr>
          <w:rFonts w:ascii="Cambria" w:hAnsi="Cambria"/>
          <w:spacing w:val="-2"/>
          <w:w w:val="125"/>
          <w:position w:val="-13"/>
          <w:sz w:val="22"/>
          <w:vertAlign w:val="baseline"/>
        </w:rPr>
        <w:t>,</w:t>
      </w:r>
    </w:p>
    <w:p>
      <w:pPr>
        <w:spacing w:after="0" w:line="117" w:lineRule="auto"/>
        <w:jc w:val="left"/>
        <w:rPr>
          <w:rFonts w:ascii="Cambria" w:hAnsi="Cambria"/>
          <w:position w:val="-13"/>
          <w:sz w:val="22"/>
        </w:rPr>
        <w:sectPr>
          <w:pgSz w:w="8400" w:h="11910"/>
          <w:pgMar w:header="252" w:footer="0" w:top="480" w:bottom="280" w:left="0" w:right="0"/>
        </w:sectPr>
      </w:pPr>
    </w:p>
    <w:p>
      <w:pPr>
        <w:spacing w:line="147" w:lineRule="exact" w:before="0"/>
        <w:ind w:left="3202" w:right="0" w:firstLine="0"/>
        <w:jc w:val="left"/>
        <w:rPr>
          <w:rFonts w:ascii="Calibri" w:hAnsi="Calibri"/>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Ik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spacing w:line="248" w:lineRule="exact" w:before="0"/>
        <w:ind w:left="1826" w:right="0" w:firstLine="0"/>
        <w:jc w:val="center"/>
        <w:rPr>
          <w:rFonts w:ascii="Calibri" w:hAnsi="Calibri"/>
          <w:position w:val="0"/>
          <w:sz w:val="22"/>
        </w:rPr>
      </w:pPr>
      <w:r>
        <w:rPr>
          <w:rFonts w:ascii="Calibri" w:hAnsi="Calibri"/>
          <w:position w:val="0"/>
          <w:sz w:val="22"/>
        </w:rPr>
        <mc:AlternateContent>
          <mc:Choice Requires="wps">
            <w:drawing>
              <wp:anchor distT="0" distB="0" distL="0" distR="0" allowOverlap="1" layoutInCell="1" locked="0" behindDoc="1" simplePos="0" relativeHeight="480833536">
                <wp:simplePos x="0" y="0"/>
                <wp:positionH relativeFrom="page">
                  <wp:posOffset>3310318</wp:posOffset>
                </wp:positionH>
                <wp:positionV relativeFrom="paragraph">
                  <wp:posOffset>91006</wp:posOffset>
                </wp:positionV>
                <wp:extent cx="46990" cy="76200"/>
                <wp:effectExtent l="0" t="0" r="0" b="0"/>
                <wp:wrapNone/>
                <wp:docPr id="1323" name="Textbox 1323"/>
                <wp:cNvGraphicFramePr>
                  <a:graphicFrameLocks/>
                </wp:cNvGraphicFramePr>
                <a:graphic>
                  <a:graphicData uri="http://schemas.microsoft.com/office/word/2010/wordprocessingShape">
                    <wps:wsp>
                      <wps:cNvPr id="1323" name="Textbox 1323"/>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260.654999pt;margin-top:7.165895pt;width:3.7pt;height:6pt;mso-position-horizontal-relative:page;mso-position-vertical-relative:paragraph;z-index:-22482944" type="#_x0000_t202" id="docshape1128"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mbria" w:hAnsi="Cambria"/>
          <w:spacing w:val="-2"/>
          <w:w w:val="120"/>
          <w:sz w:val="16"/>
        </w:rPr>
        <w:t>k</w:t>
      </w:r>
      <w:r>
        <w:rPr>
          <w:rFonts w:ascii="Calibri" w:hAnsi="Calibri"/>
          <w:spacing w:val="-2"/>
          <w:w w:val="120"/>
          <w:sz w:val="16"/>
          <w:vertAlign w:val="subscript"/>
        </w:rPr>
        <w:t>2</w:t>
      </w:r>
      <w:r>
        <w:rPr>
          <w:rFonts w:ascii="Cambria" w:hAnsi="Cambria"/>
          <w:spacing w:val="-2"/>
          <w:w w:val="120"/>
          <w:sz w:val="16"/>
          <w:vertAlign w:val="baseline"/>
        </w:rPr>
        <w:t>I</w:t>
      </w:r>
      <w:r>
        <w:rPr>
          <w:rFonts w:ascii="Calibri" w:hAnsi="Calibri"/>
          <w:spacing w:val="-2"/>
          <w:w w:val="120"/>
          <w:position w:val="0"/>
          <w:sz w:val="22"/>
          <w:vertAlign w:val="baseline"/>
        </w:rPr>
        <w:t>(</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τ</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β</w:t>
      </w:r>
      <w:r>
        <w:rPr>
          <w:rFonts w:ascii="Calibri" w:hAnsi="Calibri"/>
          <w:spacing w:val="-2"/>
          <w:w w:val="120"/>
          <w:sz w:val="16"/>
          <w:vertAlign w:val="superscript"/>
        </w:rPr>
        <w:t>2</w:t>
      </w:r>
      <w:r>
        <w:rPr>
          <w:rFonts w:ascii="Cambria" w:hAnsi="Cambria"/>
          <w:spacing w:val="-2"/>
          <w:w w:val="120"/>
          <w:sz w:val="16"/>
          <w:vertAlign w:val="baseline"/>
        </w:rPr>
        <w:t>I</w:t>
      </w:r>
      <w:r>
        <w:rPr>
          <w:rFonts w:ascii="Calibri" w:hAnsi="Calibri"/>
          <w:spacing w:val="-2"/>
          <w:w w:val="120"/>
          <w:sz w:val="16"/>
          <w:vertAlign w:val="subscript"/>
        </w:rPr>
        <w:t>5</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position w:val="0"/>
          <w:sz w:val="22"/>
          <w:vertAlign w:val="baseline"/>
        </w:rPr>
        <w:t>)</w:t>
      </w:r>
    </w:p>
    <w:p>
      <w:pPr>
        <w:spacing w:line="191" w:lineRule="exact" w:before="0"/>
        <w:ind w:left="1826" w:right="10"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0" simplePos="0" relativeHeight="16297472">
                <wp:simplePos x="0" y="0"/>
                <wp:positionH relativeFrom="page">
                  <wp:posOffset>1159992</wp:posOffset>
                </wp:positionH>
                <wp:positionV relativeFrom="paragraph">
                  <wp:posOffset>11366</wp:posOffset>
                </wp:positionV>
                <wp:extent cx="3089910" cy="1270"/>
                <wp:effectExtent l="0" t="0" r="0" b="0"/>
                <wp:wrapNone/>
                <wp:docPr id="1324" name="Graphic 1324"/>
                <wp:cNvGraphicFramePr>
                  <a:graphicFrameLocks/>
                </wp:cNvGraphicFramePr>
                <a:graphic>
                  <a:graphicData uri="http://schemas.microsoft.com/office/word/2010/wordprocessingShape">
                    <wps:wsp>
                      <wps:cNvPr id="1324" name="Graphic 1324"/>
                      <wps:cNvSpPr/>
                      <wps:spPr>
                        <a:xfrm>
                          <a:off x="0" y="0"/>
                          <a:ext cx="3089910" cy="1270"/>
                        </a:xfrm>
                        <a:custGeom>
                          <a:avLst/>
                          <a:gdLst/>
                          <a:ahLst/>
                          <a:cxnLst/>
                          <a:rect l="l" t="t" r="r" b="b"/>
                          <a:pathLst>
                            <a:path w="3089910" h="0">
                              <a:moveTo>
                                <a:pt x="0" y="0"/>
                              </a:moveTo>
                              <a:lnTo>
                                <a:pt x="3089440"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97472" from="91.337997pt,.895038pt" to="334.600997pt,.895038pt" stroked="true" strokeweight=".4364pt" strokecolor="#000000">
                <v:stroke dashstyle="solid"/>
                <w10:wrap type="none"/>
              </v:line>
            </w:pict>
          </mc:Fallback>
        </mc:AlternateContent>
      </w: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I</w:t>
      </w:r>
      <w:r>
        <w:rPr>
          <w:rFonts w:ascii="Calibri" w:hAnsi="Calibri"/>
          <w:spacing w:val="-2"/>
          <w:w w:val="125"/>
          <w:sz w:val="16"/>
          <w:vertAlign w:val="subscript"/>
        </w:rPr>
        <w:t>5</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pStyle w:val="BodyText"/>
        <w:spacing w:before="56"/>
        <w:ind w:left="1679"/>
      </w:pPr>
      <w:r>
        <w:rPr>
          <w:spacing w:val="-4"/>
        </w:rPr>
        <w:t>ke</w:t>
      </w:r>
      <w:r>
        <w:rPr>
          <w:spacing w:val="-1"/>
        </w:rPr>
        <w:t> </w:t>
      </w:r>
      <w:r>
        <w:rPr>
          <w:spacing w:val="-4"/>
        </w:rPr>
        <w:t>Matriks</w:t>
      </w:r>
      <w:r>
        <w:rPr>
          <w:spacing w:val="-1"/>
        </w:rPr>
        <w:t> </w:t>
      </w:r>
      <w:r>
        <w:rPr>
          <w:spacing w:val="-4"/>
        </w:rPr>
        <w:t>Jacobi</w:t>
      </w:r>
      <w:r>
        <w:rPr>
          <w:spacing w:val="-1"/>
        </w:rPr>
        <w:t> </w:t>
      </w:r>
      <w:r>
        <w:rPr>
          <w:spacing w:val="-4"/>
        </w:rPr>
        <w:t>(4.40),</w:t>
      </w:r>
      <w:r>
        <w:rPr>
          <w:spacing w:val="-1"/>
        </w:rPr>
        <w:t> </w:t>
      </w:r>
      <w:r>
        <w:rPr>
          <w:spacing w:val="-4"/>
        </w:rPr>
        <w:t>sehingga</w:t>
      </w:r>
      <w:r>
        <w:rPr>
          <w:spacing w:val="-1"/>
        </w:rPr>
        <w:t> </w:t>
      </w:r>
      <w:r>
        <w:rPr>
          <w:spacing w:val="-4"/>
        </w:rPr>
        <w:t>diperoleh</w:t>
      </w:r>
    </w:p>
    <w:p>
      <w:pPr>
        <w:spacing w:line="240" w:lineRule="auto" w:before="4"/>
        <w:rPr>
          <w:sz w:val="22"/>
        </w:rPr>
      </w:pPr>
      <w:r>
        <w:rPr/>
        <w:br w:type="column"/>
      </w:r>
      <w:r>
        <w:rPr>
          <w:sz w:val="22"/>
        </w:rPr>
      </w:r>
    </w:p>
    <w:p>
      <w:pPr>
        <w:pStyle w:val="BodyText"/>
        <w:rPr>
          <w:rFonts w:ascii="Calibri"/>
        </w:rPr>
      </w:pPr>
      <w:r>
        <w:rPr>
          <w:rFonts w:ascii="Cambria"/>
          <w:w w:val="130"/>
        </w:rPr>
        <w:t>,</w:t>
      </w:r>
      <w:r>
        <w:rPr>
          <w:rFonts w:ascii="Cambria"/>
          <w:spacing w:val="-27"/>
          <w:w w:val="130"/>
        </w:rPr>
        <w:t> </w:t>
      </w:r>
      <w:r>
        <w:rPr>
          <w:rFonts w:ascii="Cambria"/>
          <w:spacing w:val="-5"/>
          <w:w w:val="130"/>
        </w:rPr>
        <w:t>I</w:t>
      </w:r>
      <w:r>
        <w:rPr>
          <w:rFonts w:ascii="Calibri"/>
          <w:spacing w:val="-5"/>
          <w:w w:val="130"/>
          <w:vertAlign w:val="subscript"/>
        </w:rPr>
        <w:t>5</w:t>
      </w:r>
    </w:p>
    <w:p>
      <w:pPr>
        <w:pStyle w:val="BodyText"/>
        <w:spacing w:after="0"/>
        <w:rPr>
          <w:rFonts w:ascii="Calibri"/>
        </w:rPr>
        <w:sectPr>
          <w:type w:val="continuous"/>
          <w:pgSz w:w="8400" w:h="11910"/>
          <w:pgMar w:header="252" w:footer="0" w:top="1220" w:bottom="280" w:left="0" w:right="0"/>
          <w:cols w:num="2" w:equalWidth="0">
            <w:col w:w="6692" w:space="24"/>
            <w:col w:w="1684"/>
          </w:cols>
        </w:sectPr>
      </w:pPr>
    </w:p>
    <w:p>
      <w:pPr>
        <w:tabs>
          <w:tab w:pos="4606" w:val="left" w:leader="none"/>
          <w:tab w:pos="6276" w:val="left" w:leader="none"/>
          <w:tab w:pos="7613" w:val="left" w:leader="none"/>
        </w:tabs>
        <w:spacing w:line="230" w:lineRule="exact" w:before="0"/>
        <w:ind w:left="2194" w:right="0" w:firstLine="0"/>
        <w:jc w:val="left"/>
        <w:rPr>
          <w:position w:val="16"/>
          <w:sz w:val="13"/>
        </w:rPr>
      </w:pPr>
      <w:r>
        <w:rPr>
          <w:w w:val="110"/>
          <w:position w:val="16"/>
          <w:sz w:val="13"/>
        </w:rPr>
        <w:t></w:t>
      </w:r>
      <w:r>
        <w:rPr>
          <w:rFonts w:ascii="Cambria" w:hAnsi="Cambria"/>
          <w:w w:val="110"/>
          <w:position w:val="2"/>
          <w:sz w:val="13"/>
        </w:rPr>
        <w:t>η</w:t>
      </w:r>
      <w:r>
        <w:rPr>
          <w:rFonts w:ascii="Calibri" w:hAnsi="Calibri"/>
          <w:w w:val="110"/>
          <w:sz w:val="9"/>
        </w:rPr>
        <w:t>1</w:t>
      </w:r>
      <w:r>
        <w:rPr>
          <w:spacing w:val="60"/>
          <w:w w:val="110"/>
          <w:position w:val="16"/>
          <w:sz w:val="13"/>
        </w:rPr>
        <w:t> </w:t>
      </w:r>
      <w:r>
        <w:rPr>
          <w:rFonts w:ascii="Calibri" w:hAnsi="Calibri"/>
          <w:w w:val="110"/>
          <w:position w:val="2"/>
          <w:sz w:val="13"/>
        </w:rPr>
        <w:t>1</w:t>
      </w:r>
      <w:r>
        <w:rPr>
          <w:rFonts w:ascii="Calibri" w:hAnsi="Calibri"/>
          <w:spacing w:val="-5"/>
          <w:w w:val="110"/>
          <w:position w:val="2"/>
          <w:sz w:val="13"/>
        </w:rPr>
        <w:t> </w:t>
      </w:r>
      <w:r>
        <w:rPr>
          <w:rFonts w:ascii="Cambria" w:hAnsi="Cambria"/>
          <w:w w:val="135"/>
          <w:position w:val="2"/>
          <w:sz w:val="13"/>
        </w:rPr>
        <w:t>−</w:t>
      </w:r>
      <w:r>
        <w:rPr>
          <w:rFonts w:ascii="Cambria" w:hAnsi="Cambria"/>
          <w:spacing w:val="8"/>
          <w:w w:val="135"/>
          <w:position w:val="2"/>
          <w:sz w:val="13"/>
        </w:rPr>
        <w:t> </w:t>
      </w:r>
      <w:r>
        <w:rPr>
          <w:rFonts w:ascii="Cambria" w:hAnsi="Cambria"/>
          <w:w w:val="135"/>
          <w:position w:val="2"/>
          <w:sz w:val="13"/>
          <w:u w:val="single"/>
          <w:vertAlign w:val="superscript"/>
        </w:rPr>
        <w:t>H</w:t>
      </w:r>
      <w:r>
        <w:rPr>
          <w:spacing w:val="78"/>
          <w:w w:val="150"/>
          <w:position w:val="16"/>
          <w:sz w:val="13"/>
          <w:vertAlign w:val="baseline"/>
        </w:rPr>
        <w:t> </w:t>
      </w:r>
      <w:r>
        <w:rPr>
          <w:rFonts w:ascii="Cambria" w:hAnsi="Cambria"/>
          <w:w w:val="135"/>
          <w:position w:val="2"/>
          <w:sz w:val="13"/>
          <w:vertAlign w:val="baseline"/>
        </w:rPr>
        <w:t>−</w:t>
      </w:r>
      <w:r>
        <w:rPr>
          <w:rFonts w:ascii="Cambria" w:hAnsi="Cambria"/>
          <w:spacing w:val="-10"/>
          <w:w w:val="135"/>
          <w:position w:val="2"/>
          <w:sz w:val="13"/>
          <w:vertAlign w:val="baseline"/>
        </w:rPr>
        <w:t> </w:t>
      </w:r>
      <w:r>
        <w:rPr>
          <w:rFonts w:ascii="Cambria" w:hAnsi="Cambria"/>
          <w:w w:val="110"/>
          <w:position w:val="2"/>
          <w:sz w:val="13"/>
          <w:vertAlign w:val="baseline"/>
        </w:rPr>
        <w:t>η</w:t>
      </w:r>
      <w:r>
        <w:rPr>
          <w:rFonts w:ascii="Calibri" w:hAnsi="Calibri"/>
          <w:w w:val="110"/>
          <w:sz w:val="9"/>
          <w:vertAlign w:val="baseline"/>
        </w:rPr>
        <w:t>1</w:t>
      </w:r>
      <w:r>
        <w:rPr>
          <w:rFonts w:ascii="Calibri" w:hAnsi="Calibri"/>
          <w:spacing w:val="-3"/>
          <w:w w:val="110"/>
          <w:sz w:val="9"/>
          <w:vertAlign w:val="baseline"/>
        </w:rPr>
        <w:t> </w:t>
      </w:r>
      <w:r>
        <w:rPr>
          <w:rFonts w:ascii="Cambria" w:hAnsi="Cambria"/>
          <w:w w:val="110"/>
          <w:position w:val="7"/>
          <w:sz w:val="9"/>
          <w:u w:val="single"/>
          <w:vertAlign w:val="baseline"/>
        </w:rPr>
        <w:t>H</w:t>
      </w:r>
      <w:r>
        <w:rPr>
          <w:rFonts w:ascii="Calibri" w:hAnsi="Calibri"/>
          <w:w w:val="110"/>
          <w:position w:val="6"/>
          <w:sz w:val="7"/>
          <w:u w:val="single"/>
          <w:vertAlign w:val="baseline"/>
        </w:rPr>
        <w:t>5</w:t>
      </w:r>
      <w:r>
        <w:rPr>
          <w:rFonts w:ascii="Calibri" w:hAnsi="Calibri"/>
          <w:spacing w:val="25"/>
          <w:w w:val="135"/>
          <w:position w:val="6"/>
          <w:sz w:val="7"/>
          <w:vertAlign w:val="baseline"/>
        </w:rPr>
        <w:t> </w:t>
      </w:r>
      <w:r>
        <w:rPr>
          <w:rFonts w:ascii="Calibri" w:hAnsi="Calibri"/>
          <w:w w:val="135"/>
          <w:position w:val="2"/>
          <w:sz w:val="13"/>
          <w:vertAlign w:val="baseline"/>
        </w:rPr>
        <w:t>+</w:t>
      </w:r>
      <w:r>
        <w:rPr>
          <w:rFonts w:ascii="Calibri" w:hAnsi="Calibri"/>
          <w:spacing w:val="-12"/>
          <w:w w:val="135"/>
          <w:position w:val="2"/>
          <w:sz w:val="13"/>
          <w:vertAlign w:val="baseline"/>
        </w:rPr>
        <w:t> </w:t>
      </w:r>
      <w:r>
        <w:rPr>
          <w:rFonts w:ascii="Cambria" w:hAnsi="Cambria"/>
          <w:w w:val="110"/>
          <w:position w:val="2"/>
          <w:sz w:val="13"/>
          <w:vertAlign w:val="baseline"/>
        </w:rPr>
        <w:t>η</w:t>
      </w:r>
      <w:r>
        <w:rPr>
          <w:rFonts w:ascii="Calibri" w:hAnsi="Calibri"/>
          <w:w w:val="110"/>
          <w:sz w:val="9"/>
          <w:vertAlign w:val="baseline"/>
        </w:rPr>
        <w:t>2</w:t>
      </w:r>
      <w:r>
        <w:rPr>
          <w:rFonts w:ascii="Cambria" w:hAnsi="Cambria"/>
          <w:w w:val="110"/>
          <w:position w:val="2"/>
          <w:sz w:val="13"/>
          <w:vertAlign w:val="baseline"/>
        </w:rPr>
        <w:t>β</w:t>
      </w:r>
      <w:r>
        <w:rPr>
          <w:rFonts w:ascii="Calibri" w:hAnsi="Calibri"/>
          <w:w w:val="110"/>
          <w:sz w:val="9"/>
          <w:vertAlign w:val="baseline"/>
        </w:rPr>
        <w:t>3</w:t>
      </w:r>
      <w:r>
        <w:rPr>
          <w:rFonts w:ascii="Cambria" w:hAnsi="Cambria"/>
          <w:w w:val="110"/>
          <w:position w:val="2"/>
          <w:sz w:val="13"/>
          <w:vertAlign w:val="baseline"/>
        </w:rPr>
        <w:t>I</w:t>
      </w:r>
      <w:r>
        <w:rPr>
          <w:rFonts w:ascii="Calibri" w:hAnsi="Calibri"/>
          <w:w w:val="110"/>
          <w:sz w:val="9"/>
          <w:vertAlign w:val="baseline"/>
        </w:rPr>
        <w:t>5</w:t>
      </w:r>
      <w:r>
        <w:rPr>
          <w:rFonts w:ascii="Calibri" w:hAnsi="Calibri"/>
          <w:spacing w:val="6"/>
          <w:w w:val="135"/>
          <w:sz w:val="9"/>
          <w:vertAlign w:val="baseline"/>
        </w:rPr>
        <w:t> </w:t>
      </w:r>
      <w:r>
        <w:rPr>
          <w:rFonts w:ascii="Cambria" w:hAnsi="Cambria"/>
          <w:w w:val="135"/>
          <w:position w:val="2"/>
          <w:sz w:val="13"/>
          <w:vertAlign w:val="baseline"/>
        </w:rPr>
        <w:t>−</w:t>
      </w:r>
      <w:r>
        <w:rPr>
          <w:rFonts w:ascii="Cambria" w:hAnsi="Cambria"/>
          <w:spacing w:val="-10"/>
          <w:w w:val="135"/>
          <w:position w:val="2"/>
          <w:sz w:val="13"/>
          <w:vertAlign w:val="baseline"/>
        </w:rPr>
        <w:t> </w:t>
      </w:r>
      <w:r>
        <w:rPr>
          <w:rFonts w:ascii="Cambria" w:hAnsi="Cambria"/>
          <w:spacing w:val="-4"/>
          <w:w w:val="110"/>
          <w:position w:val="2"/>
          <w:sz w:val="13"/>
          <w:vertAlign w:val="baseline"/>
        </w:rPr>
        <w:t>η</w:t>
      </w:r>
      <w:r>
        <w:rPr>
          <w:rFonts w:ascii="Calibri" w:hAnsi="Calibri"/>
          <w:spacing w:val="-4"/>
          <w:w w:val="110"/>
          <w:sz w:val="9"/>
          <w:vertAlign w:val="baseline"/>
        </w:rPr>
        <w:t>3</w:t>
      </w:r>
      <w:r>
        <w:rPr>
          <w:rFonts w:ascii="Cambria" w:hAnsi="Cambria"/>
          <w:spacing w:val="-4"/>
          <w:w w:val="110"/>
          <w:position w:val="2"/>
          <w:sz w:val="13"/>
          <w:vertAlign w:val="baseline"/>
        </w:rPr>
        <w:t>C</w:t>
      </w:r>
      <w:r>
        <w:rPr>
          <w:rFonts w:ascii="Calibri" w:hAnsi="Calibri"/>
          <w:spacing w:val="-4"/>
          <w:w w:val="110"/>
          <w:sz w:val="9"/>
          <w:vertAlign w:val="baseline"/>
        </w:rPr>
        <w:t>5</w:t>
      </w:r>
      <w:r>
        <w:rPr>
          <w:rFonts w:ascii="Calibri" w:hAnsi="Calibri"/>
          <w:sz w:val="9"/>
          <w:vertAlign w:val="baseline"/>
        </w:rPr>
        <w:tab/>
      </w:r>
      <w:r>
        <w:rPr>
          <w:rFonts w:ascii="Cambria" w:hAnsi="Cambria"/>
          <w:spacing w:val="-2"/>
          <w:w w:val="110"/>
          <w:position w:val="2"/>
          <w:sz w:val="13"/>
          <w:vertAlign w:val="baseline"/>
        </w:rPr>
        <w:t>−η</w:t>
      </w:r>
      <w:r>
        <w:rPr>
          <w:rFonts w:ascii="Calibri" w:hAnsi="Calibri"/>
          <w:spacing w:val="-2"/>
          <w:w w:val="110"/>
          <w:sz w:val="9"/>
          <w:vertAlign w:val="baseline"/>
        </w:rPr>
        <w:t>3</w:t>
      </w:r>
      <w:r>
        <w:rPr>
          <w:rFonts w:ascii="Cambria" w:hAnsi="Cambria"/>
          <w:spacing w:val="-2"/>
          <w:w w:val="110"/>
          <w:position w:val="2"/>
          <w:sz w:val="13"/>
          <w:vertAlign w:val="baseline"/>
        </w:rPr>
        <w:t>H</w:t>
      </w:r>
      <w:r>
        <w:rPr>
          <w:rFonts w:ascii="Calibri" w:hAnsi="Calibri"/>
          <w:spacing w:val="-2"/>
          <w:w w:val="110"/>
          <w:sz w:val="9"/>
          <w:vertAlign w:val="baseline"/>
        </w:rPr>
        <w:t>5</w:t>
      </w:r>
      <w:r>
        <w:rPr>
          <w:rFonts w:ascii="Calibri" w:hAnsi="Calibri"/>
          <w:sz w:val="9"/>
          <w:vertAlign w:val="baseline"/>
        </w:rPr>
        <w:tab/>
      </w:r>
      <w:r>
        <w:rPr>
          <w:rFonts w:ascii="Calibri" w:hAnsi="Calibri"/>
          <w:spacing w:val="-10"/>
          <w:w w:val="110"/>
          <w:position w:val="2"/>
          <w:sz w:val="13"/>
          <w:vertAlign w:val="baseline"/>
        </w:rPr>
        <w:t>0</w:t>
      </w:r>
      <w:r>
        <w:rPr>
          <w:rFonts w:ascii="Calibri" w:hAnsi="Calibri"/>
          <w:position w:val="2"/>
          <w:sz w:val="13"/>
          <w:vertAlign w:val="baseline"/>
        </w:rPr>
        <w:tab/>
      </w:r>
      <w:r>
        <w:rPr>
          <w:rFonts w:ascii="Cambria" w:hAnsi="Cambria"/>
          <w:w w:val="110"/>
          <w:position w:val="2"/>
          <w:sz w:val="13"/>
          <w:vertAlign w:val="baseline"/>
        </w:rPr>
        <w:t>η</w:t>
      </w:r>
      <w:r>
        <w:rPr>
          <w:rFonts w:ascii="Calibri" w:hAnsi="Calibri"/>
          <w:w w:val="110"/>
          <w:sz w:val="9"/>
          <w:vertAlign w:val="baseline"/>
        </w:rPr>
        <w:t>2</w:t>
      </w:r>
      <w:r>
        <w:rPr>
          <w:rFonts w:ascii="Cambria" w:hAnsi="Cambria"/>
          <w:w w:val="110"/>
          <w:position w:val="2"/>
          <w:sz w:val="13"/>
          <w:vertAlign w:val="baseline"/>
        </w:rPr>
        <w:t>β</w:t>
      </w:r>
      <w:r>
        <w:rPr>
          <w:rFonts w:ascii="Calibri" w:hAnsi="Calibri"/>
          <w:w w:val="110"/>
          <w:sz w:val="9"/>
          <w:vertAlign w:val="baseline"/>
        </w:rPr>
        <w:t>3</w:t>
      </w:r>
      <w:r>
        <w:rPr>
          <w:rFonts w:ascii="Cambria" w:hAnsi="Cambria"/>
          <w:w w:val="110"/>
          <w:position w:val="2"/>
          <w:sz w:val="13"/>
          <w:vertAlign w:val="baseline"/>
        </w:rPr>
        <w:t>H</w:t>
      </w:r>
      <w:r>
        <w:rPr>
          <w:rFonts w:ascii="Calibri" w:hAnsi="Calibri"/>
          <w:w w:val="110"/>
          <w:sz w:val="9"/>
          <w:vertAlign w:val="baseline"/>
        </w:rPr>
        <w:t>5</w:t>
      </w:r>
      <w:r>
        <w:rPr>
          <w:rFonts w:ascii="Calibri" w:hAnsi="Calibri"/>
          <w:spacing w:val="50"/>
          <w:w w:val="110"/>
          <w:sz w:val="9"/>
          <w:vertAlign w:val="baseline"/>
        </w:rPr>
        <w:t>  </w:t>
      </w:r>
      <w:r>
        <w:rPr>
          <w:spacing w:val="-10"/>
          <w:position w:val="16"/>
          <w:sz w:val="13"/>
          <w:vertAlign w:val="baseline"/>
        </w:rPr>
        <w:t></w:t>
      </w:r>
    </w:p>
    <w:p>
      <w:pPr>
        <w:spacing w:after="0" w:line="230" w:lineRule="exact"/>
        <w:jc w:val="left"/>
        <w:rPr>
          <w:position w:val="16"/>
          <w:sz w:val="13"/>
        </w:rPr>
        <w:sectPr>
          <w:type w:val="continuous"/>
          <w:pgSz w:w="8400" w:h="11910"/>
          <w:pgMar w:header="252" w:footer="0" w:top="1220" w:bottom="280" w:left="0" w:right="0"/>
        </w:sectPr>
      </w:pPr>
    </w:p>
    <w:p>
      <w:pPr>
        <w:pStyle w:val="BodyText"/>
        <w:spacing w:before="68"/>
        <w:rPr>
          <w:sz w:val="13"/>
        </w:rPr>
      </w:pPr>
    </w:p>
    <w:p>
      <w:pPr>
        <w:spacing w:before="0"/>
        <w:ind w:left="0" w:right="34" w:firstLine="0"/>
        <w:jc w:val="right"/>
        <w:rPr>
          <w:rFonts w:ascii="Calibri"/>
          <w:sz w:val="13"/>
        </w:rPr>
      </w:pPr>
      <w:r>
        <w:rPr>
          <w:rFonts w:ascii="Calibri"/>
          <w:sz w:val="13"/>
        </w:rPr>
        <mc:AlternateContent>
          <mc:Choice Requires="wps">
            <w:drawing>
              <wp:anchor distT="0" distB="0" distL="0" distR="0" allowOverlap="1" layoutInCell="1" locked="0" behindDoc="1" simplePos="0" relativeHeight="480834048">
                <wp:simplePos x="0" y="0"/>
                <wp:positionH relativeFrom="page">
                  <wp:posOffset>1214145</wp:posOffset>
                </wp:positionH>
                <wp:positionV relativeFrom="paragraph">
                  <wp:posOffset>20641</wp:posOffset>
                </wp:positionV>
                <wp:extent cx="234950" cy="358775"/>
                <wp:effectExtent l="0" t="0" r="0" b="0"/>
                <wp:wrapNone/>
                <wp:docPr id="1325" name="Textbox 1325"/>
                <wp:cNvGraphicFramePr>
                  <a:graphicFrameLocks/>
                </wp:cNvGraphicFramePr>
                <a:graphic>
                  <a:graphicData uri="http://schemas.microsoft.com/office/word/2010/wordprocessingShape">
                    <wps:wsp>
                      <wps:cNvPr id="1325" name="Textbox 1325"/>
                      <wps:cNvSpPr txBox="1"/>
                      <wps:spPr>
                        <a:xfrm>
                          <a:off x="0" y="0"/>
                          <a:ext cx="234950" cy="358775"/>
                        </a:xfrm>
                        <a:prstGeom prst="rect">
                          <a:avLst/>
                        </a:prstGeom>
                      </wps:spPr>
                      <wps:txbx>
                        <w:txbxContent>
                          <w:p>
                            <w:pPr>
                              <w:tabs>
                                <w:tab w:pos="282" w:val="left" w:leader="none"/>
                              </w:tabs>
                              <w:spacing w:before="25"/>
                              <w:ind w:left="0" w:right="0" w:firstLine="0"/>
                              <w:jc w:val="left"/>
                              <w:rPr>
                                <w:position w:val="-6"/>
                                <w:sz w:val="13"/>
                              </w:rPr>
                            </w:pPr>
                            <w:r>
                              <w:rPr>
                                <w:rFonts w:ascii="Calibri" w:hAnsi="Calibri"/>
                                <w:spacing w:val="-10"/>
                                <w:sz w:val="9"/>
                              </w:rPr>
                              <w:t>5</w:t>
                            </w:r>
                            <w:r>
                              <w:rPr>
                                <w:rFonts w:ascii="Calibri" w:hAnsi="Calibri"/>
                                <w:sz w:val="9"/>
                              </w:rPr>
                              <w:tab/>
                            </w:r>
                            <w:r>
                              <w:rPr>
                                <w:spacing w:val="-26"/>
                                <w:w w:val="80"/>
                                <w:position w:val="-6"/>
                                <w:sz w:val="13"/>
                              </w:rPr>
                              <w:t></w:t>
                            </w:r>
                          </w:p>
                        </w:txbxContent>
                      </wps:txbx>
                      <wps:bodyPr wrap="square" lIns="0" tIns="0" rIns="0" bIns="0" rtlCol="0">
                        <a:noAutofit/>
                      </wps:bodyPr>
                    </wps:wsp>
                  </a:graphicData>
                </a:graphic>
              </wp:anchor>
            </w:drawing>
          </mc:Choice>
          <mc:Fallback>
            <w:pict>
              <v:shape style="position:absolute;margin-left:95.601997pt;margin-top:1.625285pt;width:18.5pt;height:28.25pt;mso-position-horizontal-relative:page;mso-position-vertical-relative:paragraph;z-index:-22482432" type="#_x0000_t202" id="docshape1129" filled="false" stroked="false">
                <v:textbox inset="0,0,0,0">
                  <w:txbxContent>
                    <w:p>
                      <w:pPr>
                        <w:tabs>
                          <w:tab w:pos="282" w:val="left" w:leader="none"/>
                        </w:tabs>
                        <w:spacing w:before="25"/>
                        <w:ind w:left="0" w:right="0" w:firstLine="0"/>
                        <w:jc w:val="left"/>
                        <w:rPr>
                          <w:position w:val="-6"/>
                          <w:sz w:val="13"/>
                        </w:rPr>
                      </w:pPr>
                      <w:r>
                        <w:rPr>
                          <w:rFonts w:ascii="Calibri" w:hAnsi="Calibri"/>
                          <w:spacing w:val="-10"/>
                          <w:sz w:val="9"/>
                        </w:rPr>
                        <w:t>5</w:t>
                      </w:r>
                      <w:r>
                        <w:rPr>
                          <w:rFonts w:ascii="Calibri" w:hAnsi="Calibri"/>
                          <w:sz w:val="9"/>
                        </w:rPr>
                        <w:tab/>
                      </w:r>
                      <w:r>
                        <w:rPr>
                          <w:spacing w:val="-26"/>
                          <w:w w:val="80"/>
                          <w:position w:val="-6"/>
                          <w:sz w:val="13"/>
                        </w:rPr>
                        <w:t></w:t>
                      </w:r>
                    </w:p>
                  </w:txbxContent>
                </v:textbox>
                <w10:wrap type="none"/>
              </v:shape>
            </w:pict>
          </mc:Fallback>
        </mc:AlternateContent>
      </w:r>
      <w:r>
        <w:rPr>
          <w:rFonts w:ascii="Cambria"/>
          <w:w w:val="145"/>
          <w:sz w:val="13"/>
        </w:rPr>
        <w:t>J</w:t>
      </w:r>
      <w:r>
        <w:rPr>
          <w:rFonts w:ascii="Calibri"/>
          <w:w w:val="145"/>
          <w:sz w:val="13"/>
        </w:rPr>
        <w:t>(</w:t>
      </w:r>
      <w:r>
        <w:rPr>
          <w:rFonts w:ascii="Cambria"/>
          <w:w w:val="145"/>
          <w:sz w:val="13"/>
        </w:rPr>
        <w:t>E</w:t>
      </w:r>
      <w:r>
        <w:rPr>
          <w:rFonts w:ascii="Cambria"/>
          <w:spacing w:val="14"/>
          <w:w w:val="145"/>
          <w:sz w:val="13"/>
        </w:rPr>
        <w:t> </w:t>
      </w:r>
      <w:r>
        <w:rPr>
          <w:rFonts w:ascii="Calibri"/>
          <w:w w:val="145"/>
          <w:sz w:val="13"/>
        </w:rPr>
        <w:t>)</w:t>
      </w:r>
      <w:r>
        <w:rPr>
          <w:rFonts w:ascii="Calibri"/>
          <w:spacing w:val="-7"/>
          <w:w w:val="145"/>
          <w:sz w:val="13"/>
        </w:rPr>
        <w:t> </w:t>
      </w:r>
      <w:r>
        <w:rPr>
          <w:rFonts w:ascii="Calibri"/>
          <w:spacing w:val="-10"/>
          <w:w w:val="145"/>
          <w:sz w:val="13"/>
        </w:rPr>
        <w:t>=</w:t>
      </w:r>
    </w:p>
    <w:p>
      <w:pPr>
        <w:spacing w:before="13"/>
        <w:ind w:left="0" w:right="0" w:firstLine="0"/>
        <w:jc w:val="right"/>
        <w:rPr>
          <w:sz w:val="13"/>
        </w:rPr>
      </w:pPr>
      <w:r>
        <w:rPr>
          <w:spacing w:val="-99"/>
          <w:w w:val="75"/>
          <w:sz w:val="13"/>
        </w:rPr>
        <w:t></w:t>
      </w:r>
    </w:p>
    <w:p>
      <w:pPr>
        <w:tabs>
          <w:tab w:pos="1015" w:val="left" w:leader="none"/>
        </w:tabs>
        <w:spacing w:line="104" w:lineRule="exact" w:before="0"/>
        <w:ind w:left="508" w:right="0" w:firstLine="0"/>
        <w:jc w:val="left"/>
        <w:rPr>
          <w:rFonts w:ascii="Calibri"/>
          <w:sz w:val="7"/>
        </w:rPr>
      </w:pPr>
      <w:r>
        <w:rPr/>
        <w:br w:type="column"/>
      </w:r>
      <w:r>
        <w:rPr>
          <w:rFonts w:ascii="Cambria"/>
          <w:spacing w:val="-5"/>
          <w:w w:val="120"/>
          <w:position w:val="1"/>
          <w:sz w:val="9"/>
        </w:rPr>
        <w:t>k</w:t>
      </w:r>
      <w:r>
        <w:rPr>
          <w:rFonts w:ascii="Calibri"/>
          <w:spacing w:val="-5"/>
          <w:w w:val="120"/>
          <w:sz w:val="7"/>
        </w:rPr>
        <w:t>1</w:t>
      </w:r>
      <w:r>
        <w:rPr>
          <w:rFonts w:ascii="Calibri"/>
          <w:sz w:val="7"/>
        </w:rPr>
        <w:tab/>
      </w:r>
      <w:r>
        <w:rPr>
          <w:rFonts w:ascii="Cambria"/>
          <w:spacing w:val="-5"/>
          <w:w w:val="120"/>
          <w:position w:val="1"/>
          <w:sz w:val="9"/>
        </w:rPr>
        <w:t>k</w:t>
      </w:r>
      <w:r>
        <w:rPr>
          <w:rFonts w:ascii="Calibri"/>
          <w:spacing w:val="-5"/>
          <w:w w:val="120"/>
          <w:sz w:val="7"/>
        </w:rPr>
        <w:t>1</w:t>
      </w:r>
    </w:p>
    <w:p>
      <w:pPr>
        <w:tabs>
          <w:tab w:pos="2226" w:val="left" w:leader="none"/>
        </w:tabs>
        <w:spacing w:before="22"/>
        <w:ind w:left="1011" w:right="0" w:firstLine="0"/>
        <w:jc w:val="left"/>
        <w:rPr>
          <w:rFonts w:ascii="Calibri" w:hAnsi="Calibri"/>
          <w:sz w:val="9"/>
        </w:rPr>
      </w:pPr>
      <w:r>
        <w:rPr>
          <w:rFonts w:ascii="Cambria" w:hAnsi="Cambria"/>
          <w:spacing w:val="-5"/>
          <w:w w:val="120"/>
          <w:position w:val="2"/>
          <w:sz w:val="13"/>
        </w:rPr>
        <w:t>π</w:t>
      </w:r>
      <w:r>
        <w:rPr>
          <w:rFonts w:ascii="Calibri" w:hAnsi="Calibri"/>
          <w:spacing w:val="-5"/>
          <w:w w:val="120"/>
          <w:sz w:val="9"/>
        </w:rPr>
        <w:t>2</w:t>
      </w:r>
      <w:r>
        <w:rPr>
          <w:rFonts w:ascii="Calibri" w:hAnsi="Calibri"/>
          <w:sz w:val="9"/>
        </w:rPr>
        <w:tab/>
      </w:r>
      <w:r>
        <w:rPr>
          <w:rFonts w:ascii="Cambria" w:hAnsi="Cambria"/>
          <w:w w:val="120"/>
          <w:position w:val="2"/>
          <w:sz w:val="13"/>
        </w:rPr>
        <w:t>−π</w:t>
      </w:r>
      <w:r>
        <w:rPr>
          <w:rFonts w:ascii="Calibri" w:hAnsi="Calibri"/>
          <w:w w:val="120"/>
          <w:sz w:val="9"/>
        </w:rPr>
        <w:t>3</w:t>
      </w:r>
      <w:r>
        <w:rPr>
          <w:rFonts w:ascii="Calibri" w:hAnsi="Calibri"/>
          <w:spacing w:val="13"/>
          <w:w w:val="120"/>
          <w:sz w:val="9"/>
        </w:rPr>
        <w:t> </w:t>
      </w:r>
      <w:r>
        <w:rPr>
          <w:rFonts w:ascii="Cambria" w:hAnsi="Cambria"/>
          <w:w w:val="120"/>
          <w:position w:val="2"/>
          <w:sz w:val="13"/>
        </w:rPr>
        <w:t>−</w:t>
      </w:r>
      <w:r>
        <w:rPr>
          <w:rFonts w:ascii="Cambria" w:hAnsi="Cambria"/>
          <w:spacing w:val="-3"/>
          <w:w w:val="120"/>
          <w:position w:val="2"/>
          <w:sz w:val="13"/>
        </w:rPr>
        <w:t> </w:t>
      </w:r>
      <w:r>
        <w:rPr>
          <w:rFonts w:ascii="Cambria" w:hAnsi="Cambria"/>
          <w:spacing w:val="-4"/>
          <w:w w:val="120"/>
          <w:position w:val="2"/>
          <w:sz w:val="13"/>
        </w:rPr>
        <w:t>π</w:t>
      </w:r>
      <w:r>
        <w:rPr>
          <w:rFonts w:ascii="Calibri" w:hAnsi="Calibri"/>
          <w:spacing w:val="-4"/>
          <w:w w:val="120"/>
          <w:sz w:val="9"/>
        </w:rPr>
        <w:t>4</w:t>
      </w:r>
      <w:r>
        <w:rPr>
          <w:rFonts w:ascii="Cambria" w:hAnsi="Cambria"/>
          <w:spacing w:val="-4"/>
          <w:w w:val="120"/>
          <w:position w:val="2"/>
          <w:sz w:val="13"/>
        </w:rPr>
        <w:t>R</w:t>
      </w:r>
      <w:r>
        <w:rPr>
          <w:rFonts w:ascii="Calibri" w:hAnsi="Calibri"/>
          <w:spacing w:val="-4"/>
          <w:w w:val="120"/>
          <w:sz w:val="9"/>
        </w:rPr>
        <w:t>5</w:t>
      </w:r>
    </w:p>
    <w:p>
      <w:pPr>
        <w:tabs>
          <w:tab w:pos="2366" w:val="left" w:leader="none"/>
          <w:tab w:pos="3026" w:val="left" w:leader="none"/>
        </w:tabs>
        <w:spacing w:before="42"/>
        <w:ind w:left="891" w:right="0" w:firstLine="0"/>
        <w:jc w:val="left"/>
        <w:rPr>
          <w:rFonts w:ascii="Calibri" w:hAnsi="Calibri"/>
          <w:sz w:val="9"/>
        </w:rPr>
      </w:pPr>
      <w:r>
        <w:rPr>
          <w:rFonts w:ascii="Cambria" w:hAnsi="Cambria"/>
          <w:spacing w:val="-2"/>
          <w:w w:val="110"/>
          <w:position w:val="2"/>
          <w:sz w:val="13"/>
        </w:rPr>
        <w:t>−τ</w:t>
      </w:r>
      <w:r>
        <w:rPr>
          <w:rFonts w:ascii="Calibri" w:hAnsi="Calibri"/>
          <w:spacing w:val="-2"/>
          <w:w w:val="110"/>
          <w:sz w:val="9"/>
        </w:rPr>
        <w:t>3</w:t>
      </w:r>
      <w:r>
        <w:rPr>
          <w:rFonts w:ascii="Cambria" w:hAnsi="Cambria"/>
          <w:spacing w:val="-2"/>
          <w:w w:val="110"/>
          <w:position w:val="2"/>
          <w:sz w:val="13"/>
        </w:rPr>
        <w:t>R</w:t>
      </w:r>
      <w:r>
        <w:rPr>
          <w:rFonts w:ascii="Calibri" w:hAnsi="Calibri"/>
          <w:spacing w:val="-2"/>
          <w:w w:val="110"/>
          <w:sz w:val="9"/>
        </w:rPr>
        <w:t>5</w:t>
      </w:r>
      <w:r>
        <w:rPr>
          <w:rFonts w:ascii="Calibri" w:hAnsi="Calibri"/>
          <w:sz w:val="9"/>
        </w:rPr>
        <w:tab/>
      </w:r>
      <w:r>
        <w:rPr>
          <w:rFonts w:ascii="Cambria" w:hAnsi="Cambria"/>
          <w:spacing w:val="-2"/>
          <w:w w:val="110"/>
          <w:position w:val="2"/>
          <w:sz w:val="13"/>
        </w:rPr>
        <w:t>τ</w:t>
      </w:r>
      <w:r>
        <w:rPr>
          <w:rFonts w:ascii="Calibri" w:hAnsi="Calibri"/>
          <w:spacing w:val="-2"/>
          <w:w w:val="110"/>
          <w:sz w:val="9"/>
        </w:rPr>
        <w:t>2</w:t>
      </w:r>
      <w:r>
        <w:rPr>
          <w:rFonts w:ascii="Cambria" w:hAnsi="Cambria"/>
          <w:spacing w:val="-2"/>
          <w:w w:val="110"/>
          <w:position w:val="2"/>
          <w:sz w:val="13"/>
        </w:rPr>
        <w:t>π</w:t>
      </w:r>
      <w:r>
        <w:rPr>
          <w:rFonts w:ascii="Calibri" w:hAnsi="Calibri"/>
          <w:spacing w:val="-2"/>
          <w:w w:val="110"/>
          <w:sz w:val="9"/>
        </w:rPr>
        <w:t>4</w:t>
      </w:r>
      <w:r>
        <w:rPr>
          <w:rFonts w:ascii="Cambria" w:hAnsi="Cambria"/>
          <w:spacing w:val="-2"/>
          <w:w w:val="110"/>
          <w:position w:val="2"/>
          <w:sz w:val="13"/>
        </w:rPr>
        <w:t>R</w:t>
      </w:r>
      <w:r>
        <w:rPr>
          <w:rFonts w:ascii="Calibri" w:hAnsi="Calibri"/>
          <w:spacing w:val="-2"/>
          <w:w w:val="110"/>
          <w:sz w:val="9"/>
        </w:rPr>
        <w:t>5</w:t>
      </w:r>
      <w:r>
        <w:rPr>
          <w:rFonts w:ascii="Calibri" w:hAnsi="Calibri"/>
          <w:sz w:val="9"/>
        </w:rPr>
        <w:tab/>
      </w:r>
      <w:r>
        <w:rPr>
          <w:rFonts w:ascii="Cambria" w:hAnsi="Cambria"/>
          <w:spacing w:val="-11"/>
          <w:w w:val="110"/>
          <w:position w:val="2"/>
          <w:sz w:val="13"/>
        </w:rPr>
        <w:t>τ</w:t>
      </w:r>
      <w:r>
        <w:rPr>
          <w:rFonts w:ascii="Calibri" w:hAnsi="Calibri"/>
          <w:spacing w:val="-11"/>
          <w:w w:val="110"/>
          <w:sz w:val="9"/>
        </w:rPr>
        <w:t>1</w:t>
      </w:r>
    </w:p>
    <w:p>
      <w:pPr>
        <w:tabs>
          <w:tab w:pos="2380" w:val="left" w:leader="none"/>
        </w:tabs>
        <w:spacing w:before="125"/>
        <w:ind w:left="708" w:right="0" w:firstLine="0"/>
        <w:jc w:val="left"/>
        <w:rPr>
          <w:rFonts w:ascii="Calibri" w:hAnsi="Calibri"/>
          <w:position w:val="2"/>
          <w:sz w:val="13"/>
        </w:rPr>
      </w:pPr>
      <w:r>
        <w:rPr/>
        <w:br w:type="column"/>
      </w:r>
      <w:r>
        <w:rPr>
          <w:rFonts w:ascii="Cambria" w:hAnsi="Cambria"/>
          <w:spacing w:val="-2"/>
          <w:w w:val="115"/>
          <w:position w:val="2"/>
          <w:sz w:val="13"/>
        </w:rPr>
        <w:t>−π</w:t>
      </w:r>
      <w:r>
        <w:rPr>
          <w:rFonts w:ascii="Calibri" w:hAnsi="Calibri"/>
          <w:spacing w:val="-2"/>
          <w:w w:val="115"/>
          <w:sz w:val="9"/>
        </w:rPr>
        <w:t>4</w:t>
      </w:r>
      <w:r>
        <w:rPr>
          <w:rFonts w:ascii="Cambria" w:hAnsi="Cambria"/>
          <w:spacing w:val="-2"/>
          <w:w w:val="115"/>
          <w:position w:val="2"/>
          <w:sz w:val="13"/>
        </w:rPr>
        <w:t>C</w:t>
      </w:r>
      <w:r>
        <w:rPr>
          <w:rFonts w:ascii="Calibri" w:hAnsi="Calibri"/>
          <w:spacing w:val="-2"/>
          <w:w w:val="115"/>
          <w:sz w:val="9"/>
        </w:rPr>
        <w:t>5</w:t>
      </w:r>
      <w:r>
        <w:rPr>
          <w:sz w:val="9"/>
        </w:rPr>
        <w:tab/>
      </w:r>
      <w:r>
        <w:rPr>
          <w:rFonts w:ascii="Calibri" w:hAnsi="Calibri"/>
          <w:spacing w:val="-21"/>
          <w:w w:val="115"/>
          <w:position w:val="2"/>
          <w:sz w:val="13"/>
        </w:rPr>
        <w:t>0</w:t>
      </w:r>
    </w:p>
    <w:p>
      <w:pPr>
        <w:tabs>
          <w:tab w:pos="2380" w:val="left" w:leader="none"/>
        </w:tabs>
        <w:spacing w:before="30"/>
        <w:ind w:left="305" w:right="0" w:firstLine="0"/>
        <w:jc w:val="left"/>
        <w:rPr>
          <w:rFonts w:ascii="Calibri" w:hAnsi="Calibri"/>
          <w:position w:val="2"/>
          <w:sz w:val="13"/>
        </w:rPr>
      </w:pPr>
      <w:r>
        <w:rPr>
          <w:rFonts w:ascii="Calibri" w:hAnsi="Calibri"/>
          <w:position w:val="2"/>
          <w:sz w:val="13"/>
        </w:rPr>
        <mc:AlternateContent>
          <mc:Choice Requires="wps">
            <w:drawing>
              <wp:anchor distT="0" distB="0" distL="0" distR="0" allowOverlap="1" layoutInCell="1" locked="0" behindDoc="0" simplePos="0" relativeHeight="16300032">
                <wp:simplePos x="0" y="0"/>
                <wp:positionH relativeFrom="page">
                  <wp:posOffset>3476752</wp:posOffset>
                </wp:positionH>
                <wp:positionV relativeFrom="paragraph">
                  <wp:posOffset>43383</wp:posOffset>
                </wp:positionV>
                <wp:extent cx="125095" cy="142240"/>
                <wp:effectExtent l="0" t="0" r="0" b="0"/>
                <wp:wrapNone/>
                <wp:docPr id="1326" name="Textbox 1326"/>
                <wp:cNvGraphicFramePr>
                  <a:graphicFrameLocks/>
                </wp:cNvGraphicFramePr>
                <a:graphic>
                  <a:graphicData uri="http://schemas.microsoft.com/office/word/2010/wordprocessingShape">
                    <wps:wsp>
                      <wps:cNvPr id="1326" name="Textbox 1326"/>
                      <wps:cNvSpPr txBox="1"/>
                      <wps:spPr>
                        <a:xfrm>
                          <a:off x="0" y="0"/>
                          <a:ext cx="125095" cy="142240"/>
                        </a:xfrm>
                        <a:prstGeom prst="rect">
                          <a:avLst/>
                        </a:prstGeom>
                      </wps:spPr>
                      <wps:txbx>
                        <w:txbxContent>
                          <w:p>
                            <w:pPr>
                              <w:spacing w:line="133" w:lineRule="exact" w:before="0"/>
                              <w:ind w:left="0" w:right="0" w:firstLine="0"/>
                              <w:jc w:val="left"/>
                              <w:rPr>
                                <w:rFonts w:ascii="Cambria" w:hAnsi="Cambria"/>
                                <w:sz w:val="13"/>
                              </w:rPr>
                            </w:pPr>
                            <w:r>
                              <w:rPr>
                                <w:rFonts w:ascii="Calibri" w:hAnsi="Calibri"/>
                                <w:w w:val="105"/>
                                <w:sz w:val="13"/>
                              </w:rPr>
                              <w:t>1</w:t>
                            </w:r>
                            <w:r>
                              <w:rPr>
                                <w:rFonts w:ascii="Calibri" w:hAnsi="Calibri"/>
                                <w:spacing w:val="-7"/>
                                <w:w w:val="105"/>
                                <w:sz w:val="13"/>
                              </w:rPr>
                              <w:t> </w:t>
                            </w:r>
                            <w:r>
                              <w:rPr>
                                <w:rFonts w:ascii="Cambria" w:hAnsi="Cambria"/>
                                <w:spacing w:val="-10"/>
                                <w:w w:val="120"/>
                                <w:sz w:val="13"/>
                              </w:rPr>
                              <w:t>−</w:t>
                            </w:r>
                          </w:p>
                        </w:txbxContent>
                      </wps:txbx>
                      <wps:bodyPr wrap="square" lIns="0" tIns="0" rIns="0" bIns="0" rtlCol="0">
                        <a:noAutofit/>
                      </wps:bodyPr>
                    </wps:wsp>
                  </a:graphicData>
                </a:graphic>
              </wp:anchor>
            </w:drawing>
          </mc:Choice>
          <mc:Fallback>
            <w:pict>
              <v:shape style="position:absolute;margin-left:273.760010pt;margin-top:3.415989pt;width:9.85pt;height:11.2pt;mso-position-horizontal-relative:page;mso-position-vertical-relative:paragraph;z-index:16300032" type="#_x0000_t202" id="docshape1130" filled="false" stroked="false">
                <v:textbox inset="0,0,0,0">
                  <w:txbxContent>
                    <w:p>
                      <w:pPr>
                        <w:spacing w:line="133" w:lineRule="exact" w:before="0"/>
                        <w:ind w:left="0" w:right="0" w:firstLine="0"/>
                        <w:jc w:val="left"/>
                        <w:rPr>
                          <w:rFonts w:ascii="Cambria" w:hAnsi="Cambria"/>
                          <w:sz w:val="13"/>
                        </w:rPr>
                      </w:pPr>
                      <w:r>
                        <w:rPr>
                          <w:rFonts w:ascii="Calibri" w:hAnsi="Calibri"/>
                          <w:w w:val="105"/>
                          <w:sz w:val="13"/>
                        </w:rPr>
                        <w:t>1</w:t>
                      </w:r>
                      <w:r>
                        <w:rPr>
                          <w:rFonts w:ascii="Calibri" w:hAnsi="Calibri"/>
                          <w:spacing w:val="-7"/>
                          <w:w w:val="105"/>
                          <w:sz w:val="13"/>
                        </w:rPr>
                        <w:t> </w:t>
                      </w:r>
                      <w:r>
                        <w:rPr>
                          <w:rFonts w:ascii="Cambria" w:hAnsi="Cambria"/>
                          <w:spacing w:val="-10"/>
                          <w:w w:val="120"/>
                          <w:sz w:val="13"/>
                        </w:rPr>
                        <w:t>−</w:t>
                      </w:r>
                    </w:p>
                  </w:txbxContent>
                </v:textbox>
                <w10:wrap type="none"/>
              </v:shape>
            </w:pict>
          </mc:Fallback>
        </mc:AlternateContent>
      </w:r>
      <w:r>
        <w:rPr>
          <w:rFonts w:ascii="Calibri" w:hAnsi="Calibri"/>
          <w:position w:val="2"/>
          <w:sz w:val="13"/>
        </w:rPr>
        <mc:AlternateContent>
          <mc:Choice Requires="wps">
            <w:drawing>
              <wp:anchor distT="0" distB="0" distL="0" distR="0" allowOverlap="1" layoutInCell="1" locked="0" behindDoc="1" simplePos="0" relativeHeight="480835072">
                <wp:simplePos x="0" y="0"/>
                <wp:positionH relativeFrom="page">
                  <wp:posOffset>3958618</wp:posOffset>
                </wp:positionH>
                <wp:positionV relativeFrom="paragraph">
                  <wp:posOffset>88845</wp:posOffset>
                </wp:positionV>
                <wp:extent cx="61594" cy="65405"/>
                <wp:effectExtent l="0" t="0" r="0" b="0"/>
                <wp:wrapNone/>
                <wp:docPr id="1327" name="Textbox 1327"/>
                <wp:cNvGraphicFramePr>
                  <a:graphicFrameLocks/>
                </wp:cNvGraphicFramePr>
                <a:graphic>
                  <a:graphicData uri="http://schemas.microsoft.com/office/word/2010/wordprocessingShape">
                    <wps:wsp>
                      <wps:cNvPr id="1327" name="Textbox 1327"/>
                      <wps:cNvSpPr txBox="1"/>
                      <wps:spPr>
                        <a:xfrm>
                          <a:off x="0" y="0"/>
                          <a:ext cx="61594" cy="65405"/>
                        </a:xfrm>
                        <a:prstGeom prst="rect">
                          <a:avLst/>
                        </a:prstGeom>
                      </wps:spPr>
                      <wps:txbx>
                        <w:txbxContent>
                          <w:p>
                            <w:pPr>
                              <w:spacing w:line="103" w:lineRule="exact" w:before="0"/>
                              <w:ind w:left="0" w:right="0" w:firstLine="0"/>
                              <w:jc w:val="left"/>
                              <w:rPr>
                                <w:rFonts w:ascii="Calibri"/>
                                <w:sz w:val="7"/>
                              </w:rPr>
                            </w:pPr>
                            <w:r>
                              <w:rPr>
                                <w:rFonts w:ascii="Cambria"/>
                                <w:spacing w:val="-5"/>
                                <w:w w:val="115"/>
                                <w:position w:val="1"/>
                                <w:sz w:val="9"/>
                              </w:rPr>
                              <w:t>k</w:t>
                            </w:r>
                            <w:r>
                              <w:rPr>
                                <w:rFonts w:ascii="Calibri"/>
                                <w:spacing w:val="-5"/>
                                <w:w w:val="115"/>
                                <w:sz w:val="7"/>
                              </w:rPr>
                              <w:t>2</w:t>
                            </w:r>
                          </w:p>
                        </w:txbxContent>
                      </wps:txbx>
                      <wps:bodyPr wrap="square" lIns="0" tIns="0" rIns="0" bIns="0" rtlCol="0">
                        <a:noAutofit/>
                      </wps:bodyPr>
                    </wps:wsp>
                  </a:graphicData>
                </a:graphic>
              </wp:anchor>
            </w:drawing>
          </mc:Choice>
          <mc:Fallback>
            <w:pict>
              <v:shape style="position:absolute;margin-left:311.702209pt;margin-top:6.995739pt;width:4.850pt;height:5.15pt;mso-position-horizontal-relative:page;mso-position-vertical-relative:paragraph;z-index:-22481408" type="#_x0000_t202" id="docshape1131" filled="false" stroked="false">
                <v:textbox inset="0,0,0,0">
                  <w:txbxContent>
                    <w:p>
                      <w:pPr>
                        <w:spacing w:line="103" w:lineRule="exact" w:before="0"/>
                        <w:ind w:left="0" w:right="0" w:firstLine="0"/>
                        <w:jc w:val="left"/>
                        <w:rPr>
                          <w:rFonts w:ascii="Calibri"/>
                          <w:sz w:val="7"/>
                        </w:rPr>
                      </w:pPr>
                      <w:r>
                        <w:rPr>
                          <w:rFonts w:ascii="Cambria"/>
                          <w:spacing w:val="-5"/>
                          <w:w w:val="115"/>
                          <w:position w:val="1"/>
                          <w:sz w:val="9"/>
                        </w:rPr>
                        <w:t>k</w:t>
                      </w:r>
                      <w:r>
                        <w:rPr>
                          <w:rFonts w:ascii="Calibri"/>
                          <w:spacing w:val="-5"/>
                          <w:w w:val="115"/>
                          <w:sz w:val="7"/>
                        </w:rPr>
                        <w:t>2</w:t>
                      </w:r>
                    </w:p>
                  </w:txbxContent>
                </v:textbox>
                <w10:wrap type="none"/>
              </v:shape>
            </w:pict>
          </mc:Fallback>
        </mc:AlternateContent>
      </w:r>
      <w:r>
        <w:rPr>
          <w:rFonts w:ascii="Calibri" w:hAnsi="Calibri"/>
          <w:position w:val="2"/>
          <w:sz w:val="13"/>
        </w:rPr>
        <mc:AlternateContent>
          <mc:Choice Requires="wps">
            <w:drawing>
              <wp:anchor distT="0" distB="0" distL="0" distR="0" allowOverlap="1" layoutInCell="1" locked="0" behindDoc="1" simplePos="0" relativeHeight="480836096">
                <wp:simplePos x="0" y="0"/>
                <wp:positionH relativeFrom="page">
                  <wp:posOffset>3636520</wp:posOffset>
                </wp:positionH>
                <wp:positionV relativeFrom="paragraph">
                  <wp:posOffset>88845</wp:posOffset>
                </wp:positionV>
                <wp:extent cx="61594" cy="65405"/>
                <wp:effectExtent l="0" t="0" r="0" b="0"/>
                <wp:wrapNone/>
                <wp:docPr id="1328" name="Textbox 1328"/>
                <wp:cNvGraphicFramePr>
                  <a:graphicFrameLocks/>
                </wp:cNvGraphicFramePr>
                <a:graphic>
                  <a:graphicData uri="http://schemas.microsoft.com/office/word/2010/wordprocessingShape">
                    <wps:wsp>
                      <wps:cNvPr id="1328" name="Textbox 1328"/>
                      <wps:cNvSpPr txBox="1"/>
                      <wps:spPr>
                        <a:xfrm>
                          <a:off x="0" y="0"/>
                          <a:ext cx="61594" cy="65405"/>
                        </a:xfrm>
                        <a:prstGeom prst="rect">
                          <a:avLst/>
                        </a:prstGeom>
                      </wps:spPr>
                      <wps:txbx>
                        <w:txbxContent>
                          <w:p>
                            <w:pPr>
                              <w:spacing w:line="103" w:lineRule="exact" w:before="0"/>
                              <w:ind w:left="0" w:right="0" w:firstLine="0"/>
                              <w:jc w:val="left"/>
                              <w:rPr>
                                <w:rFonts w:ascii="Calibri"/>
                                <w:sz w:val="7"/>
                              </w:rPr>
                            </w:pPr>
                            <w:r>
                              <w:rPr>
                                <w:rFonts w:ascii="Cambria"/>
                                <w:spacing w:val="-5"/>
                                <w:w w:val="115"/>
                                <w:position w:val="1"/>
                                <w:sz w:val="9"/>
                              </w:rPr>
                              <w:t>k</w:t>
                            </w:r>
                            <w:r>
                              <w:rPr>
                                <w:rFonts w:ascii="Calibri"/>
                                <w:spacing w:val="-5"/>
                                <w:w w:val="115"/>
                                <w:sz w:val="7"/>
                              </w:rPr>
                              <w:t>2</w:t>
                            </w:r>
                          </w:p>
                        </w:txbxContent>
                      </wps:txbx>
                      <wps:bodyPr wrap="square" lIns="0" tIns="0" rIns="0" bIns="0" rtlCol="0">
                        <a:noAutofit/>
                      </wps:bodyPr>
                    </wps:wsp>
                  </a:graphicData>
                </a:graphic>
              </wp:anchor>
            </w:drawing>
          </mc:Choice>
          <mc:Fallback>
            <w:pict>
              <v:shape style="position:absolute;margin-left:286.34021pt;margin-top:6.995739pt;width:4.850pt;height:5.15pt;mso-position-horizontal-relative:page;mso-position-vertical-relative:paragraph;z-index:-22480384" type="#_x0000_t202" id="docshape1132" filled="false" stroked="false">
                <v:textbox inset="0,0,0,0">
                  <w:txbxContent>
                    <w:p>
                      <w:pPr>
                        <w:spacing w:line="103" w:lineRule="exact" w:before="0"/>
                        <w:ind w:left="0" w:right="0" w:firstLine="0"/>
                        <w:jc w:val="left"/>
                        <w:rPr>
                          <w:rFonts w:ascii="Calibri"/>
                          <w:sz w:val="7"/>
                        </w:rPr>
                      </w:pPr>
                      <w:r>
                        <w:rPr>
                          <w:rFonts w:ascii="Cambria"/>
                          <w:spacing w:val="-5"/>
                          <w:w w:val="115"/>
                          <w:position w:val="1"/>
                          <w:sz w:val="9"/>
                        </w:rPr>
                        <w:t>k</w:t>
                      </w:r>
                      <w:r>
                        <w:rPr>
                          <w:rFonts w:ascii="Calibri"/>
                          <w:spacing w:val="-5"/>
                          <w:w w:val="115"/>
                          <w:sz w:val="7"/>
                        </w:rPr>
                        <w:t>2</w:t>
                      </w:r>
                    </w:p>
                  </w:txbxContent>
                </v:textbox>
                <w10:wrap type="none"/>
              </v:shape>
            </w:pict>
          </mc:Fallback>
        </mc:AlternateContent>
      </w:r>
      <w:r>
        <w:rPr>
          <w:rFonts w:ascii="Cambria" w:hAnsi="Cambria"/>
          <w:w w:val="130"/>
          <w:position w:val="7"/>
          <w:sz w:val="9"/>
          <w:u w:val="single"/>
        </w:rPr>
        <w:t>R</w:t>
      </w:r>
      <w:r>
        <w:rPr>
          <w:rFonts w:ascii="Calibri" w:hAnsi="Calibri"/>
          <w:w w:val="130"/>
          <w:position w:val="6"/>
          <w:sz w:val="7"/>
          <w:u w:val="single"/>
        </w:rPr>
        <w:t>5</w:t>
      </w:r>
      <w:r>
        <w:rPr>
          <w:rFonts w:ascii="Calibri" w:hAnsi="Calibri"/>
          <w:spacing w:val="43"/>
          <w:w w:val="130"/>
          <w:position w:val="6"/>
          <w:sz w:val="7"/>
        </w:rPr>
        <w:t>  </w:t>
      </w:r>
      <w:r>
        <w:rPr>
          <w:rFonts w:ascii="Cambria" w:hAnsi="Cambria"/>
          <w:w w:val="130"/>
          <w:position w:val="2"/>
          <w:sz w:val="13"/>
        </w:rPr>
        <w:t>−</w:t>
      </w:r>
      <w:r>
        <w:rPr>
          <w:rFonts w:ascii="Cambria" w:hAnsi="Cambria"/>
          <w:spacing w:val="-7"/>
          <w:w w:val="130"/>
          <w:position w:val="2"/>
          <w:sz w:val="13"/>
        </w:rPr>
        <w:t> </w:t>
      </w:r>
      <w:r>
        <w:rPr>
          <w:rFonts w:ascii="Cambria" w:hAnsi="Cambria"/>
          <w:w w:val="115"/>
          <w:position w:val="2"/>
          <w:sz w:val="13"/>
        </w:rPr>
        <w:t>τ</w:t>
      </w:r>
      <w:r>
        <w:rPr>
          <w:rFonts w:ascii="Calibri" w:hAnsi="Calibri"/>
          <w:w w:val="115"/>
          <w:sz w:val="9"/>
        </w:rPr>
        <w:t>1</w:t>
      </w:r>
      <w:r>
        <w:rPr>
          <w:rFonts w:ascii="Calibri" w:hAnsi="Calibri"/>
          <w:spacing w:val="-3"/>
          <w:w w:val="115"/>
          <w:sz w:val="9"/>
        </w:rPr>
        <w:t> </w:t>
      </w:r>
      <w:r>
        <w:rPr>
          <w:rFonts w:ascii="Cambria" w:hAnsi="Cambria"/>
          <w:w w:val="130"/>
          <w:position w:val="7"/>
          <w:sz w:val="9"/>
          <w:u w:val="single"/>
        </w:rPr>
        <w:t>R</w:t>
      </w:r>
      <w:r>
        <w:rPr>
          <w:rFonts w:ascii="Calibri" w:hAnsi="Calibri"/>
          <w:w w:val="130"/>
          <w:position w:val="6"/>
          <w:sz w:val="7"/>
          <w:u w:val="single"/>
        </w:rPr>
        <w:t>5</w:t>
      </w:r>
      <w:r>
        <w:rPr>
          <w:rFonts w:ascii="Calibri" w:hAnsi="Calibri"/>
          <w:spacing w:val="28"/>
          <w:w w:val="130"/>
          <w:position w:val="6"/>
          <w:sz w:val="7"/>
        </w:rPr>
        <w:t> </w:t>
      </w:r>
      <w:r>
        <w:rPr>
          <w:rFonts w:ascii="Calibri" w:hAnsi="Calibri"/>
          <w:w w:val="130"/>
          <w:position w:val="2"/>
          <w:sz w:val="13"/>
        </w:rPr>
        <w:t>+</w:t>
      </w:r>
      <w:r>
        <w:rPr>
          <w:rFonts w:ascii="Calibri" w:hAnsi="Calibri"/>
          <w:spacing w:val="-10"/>
          <w:w w:val="130"/>
          <w:position w:val="2"/>
          <w:sz w:val="13"/>
        </w:rPr>
        <w:t> </w:t>
      </w:r>
      <w:r>
        <w:rPr>
          <w:rFonts w:ascii="Cambria" w:hAnsi="Cambria"/>
          <w:w w:val="115"/>
          <w:position w:val="2"/>
          <w:sz w:val="13"/>
        </w:rPr>
        <w:t>τ</w:t>
      </w:r>
      <w:r>
        <w:rPr>
          <w:rFonts w:ascii="Calibri" w:hAnsi="Calibri"/>
          <w:w w:val="115"/>
          <w:sz w:val="9"/>
        </w:rPr>
        <w:t>2</w:t>
      </w:r>
      <w:r>
        <w:rPr>
          <w:rFonts w:ascii="Cambria" w:hAnsi="Cambria"/>
          <w:w w:val="115"/>
          <w:position w:val="2"/>
          <w:sz w:val="13"/>
        </w:rPr>
        <w:t>π</w:t>
      </w:r>
      <w:r>
        <w:rPr>
          <w:rFonts w:ascii="Calibri" w:hAnsi="Calibri"/>
          <w:w w:val="115"/>
          <w:sz w:val="9"/>
        </w:rPr>
        <w:t>4</w:t>
      </w:r>
      <w:r>
        <w:rPr>
          <w:rFonts w:ascii="Cambria" w:hAnsi="Cambria"/>
          <w:w w:val="115"/>
          <w:position w:val="2"/>
          <w:sz w:val="13"/>
        </w:rPr>
        <w:t>C</w:t>
      </w:r>
      <w:r>
        <w:rPr>
          <w:rFonts w:ascii="Calibri" w:hAnsi="Calibri"/>
          <w:w w:val="115"/>
          <w:sz w:val="9"/>
        </w:rPr>
        <w:t>5</w:t>
      </w:r>
      <w:r>
        <w:rPr>
          <w:rFonts w:ascii="Calibri" w:hAnsi="Calibri"/>
          <w:spacing w:val="9"/>
          <w:w w:val="130"/>
          <w:sz w:val="9"/>
        </w:rPr>
        <w:t> </w:t>
      </w:r>
      <w:r>
        <w:rPr>
          <w:rFonts w:ascii="Cambria" w:hAnsi="Cambria"/>
          <w:w w:val="130"/>
          <w:position w:val="2"/>
          <w:sz w:val="13"/>
        </w:rPr>
        <w:t>−</w:t>
      </w:r>
      <w:r>
        <w:rPr>
          <w:rFonts w:ascii="Cambria" w:hAnsi="Cambria"/>
          <w:spacing w:val="-8"/>
          <w:w w:val="130"/>
          <w:position w:val="2"/>
          <w:sz w:val="13"/>
        </w:rPr>
        <w:t> </w:t>
      </w:r>
      <w:r>
        <w:rPr>
          <w:rFonts w:ascii="Cambria" w:hAnsi="Cambria"/>
          <w:spacing w:val="-4"/>
          <w:w w:val="115"/>
          <w:position w:val="2"/>
          <w:sz w:val="13"/>
        </w:rPr>
        <w:t>τ</w:t>
      </w:r>
      <w:r>
        <w:rPr>
          <w:rFonts w:ascii="Calibri" w:hAnsi="Calibri"/>
          <w:spacing w:val="-4"/>
          <w:w w:val="115"/>
          <w:sz w:val="9"/>
        </w:rPr>
        <w:t>3</w:t>
      </w:r>
      <w:r>
        <w:rPr>
          <w:rFonts w:ascii="Cambria" w:hAnsi="Cambria"/>
          <w:spacing w:val="-4"/>
          <w:w w:val="115"/>
          <w:position w:val="2"/>
          <w:sz w:val="13"/>
        </w:rPr>
        <w:t>H</w:t>
      </w:r>
      <w:r>
        <w:rPr>
          <w:rFonts w:ascii="Calibri" w:hAnsi="Calibri"/>
          <w:spacing w:val="-4"/>
          <w:w w:val="115"/>
          <w:sz w:val="9"/>
        </w:rPr>
        <w:t>5</w:t>
      </w:r>
      <w:r>
        <w:rPr>
          <w:sz w:val="9"/>
        </w:rPr>
        <w:tab/>
      </w:r>
      <w:r>
        <w:rPr>
          <w:rFonts w:ascii="Calibri" w:hAnsi="Calibri"/>
          <w:spacing w:val="-21"/>
          <w:w w:val="115"/>
          <w:position w:val="2"/>
          <w:sz w:val="13"/>
        </w:rPr>
        <w:t>0</w:t>
      </w:r>
    </w:p>
    <w:p>
      <w:pPr>
        <w:spacing w:line="240" w:lineRule="auto" w:before="68"/>
        <w:rPr>
          <w:rFonts w:ascii="Calibri"/>
          <w:sz w:val="13"/>
        </w:rPr>
      </w:pPr>
      <w:r>
        <w:rPr/>
        <w:br w:type="column"/>
      </w:r>
      <w:r>
        <w:rPr>
          <w:rFonts w:ascii="Calibri"/>
          <w:sz w:val="13"/>
        </w:rPr>
      </w:r>
    </w:p>
    <w:p>
      <w:pPr>
        <w:spacing w:before="0"/>
        <w:ind w:left="271" w:right="0" w:firstLine="0"/>
        <w:jc w:val="left"/>
        <w:rPr>
          <w:position w:val="-15"/>
          <w:sz w:val="13"/>
        </w:rPr>
      </w:pPr>
      <w:r>
        <w:rPr>
          <w:spacing w:val="-64"/>
          <w:w w:val="75"/>
          <w:position w:val="-7"/>
          <w:sz w:val="13"/>
        </w:rPr>
        <w:t></w:t>
      </w:r>
      <w:r>
        <w:rPr>
          <w:spacing w:val="-64"/>
          <w:w w:val="75"/>
          <w:sz w:val="13"/>
        </w:rPr>
        <w:t></w:t>
      </w:r>
      <w:r>
        <w:rPr>
          <w:spacing w:val="-64"/>
          <w:w w:val="75"/>
          <w:position w:val="-15"/>
          <w:sz w:val="13"/>
        </w:rPr>
        <w:t></w:t>
      </w:r>
    </w:p>
    <w:p>
      <w:pPr>
        <w:spacing w:after="0"/>
        <w:jc w:val="left"/>
        <w:rPr>
          <w:position w:val="-15"/>
          <w:sz w:val="13"/>
        </w:rPr>
        <w:sectPr>
          <w:type w:val="continuous"/>
          <w:pgSz w:w="8400" w:h="11910"/>
          <w:pgMar w:header="252" w:footer="0" w:top="1220" w:bottom="280" w:left="0" w:right="0"/>
          <w:cols w:num="4" w:equalWidth="0">
            <w:col w:w="2195" w:space="40"/>
            <w:col w:w="3135" w:space="39"/>
            <w:col w:w="2446" w:space="40"/>
            <w:col w:w="505"/>
          </w:cols>
        </w:sectPr>
      </w:pPr>
    </w:p>
    <w:p>
      <w:pPr>
        <w:tabs>
          <w:tab w:pos="4768" w:val="left" w:leader="none"/>
          <w:tab w:pos="6244" w:val="left" w:leader="none"/>
          <w:tab w:pos="7477" w:val="left" w:leader="none"/>
        </w:tabs>
        <w:spacing w:before="19"/>
        <w:ind w:left="3137" w:right="0" w:firstLine="0"/>
        <w:jc w:val="left"/>
        <w:rPr>
          <w:rFonts w:ascii="Calibri" w:hAnsi="Calibri"/>
          <w:sz w:val="9"/>
        </w:rPr>
      </w:pPr>
      <w:r>
        <w:rPr>
          <w:rFonts w:ascii="Cambria" w:hAnsi="Cambria"/>
          <w:spacing w:val="-2"/>
          <w:w w:val="115"/>
          <w:position w:val="2"/>
          <w:sz w:val="13"/>
        </w:rPr>
        <w:t>−β</w:t>
      </w:r>
      <w:r>
        <w:rPr>
          <w:rFonts w:ascii="Calibri" w:hAnsi="Calibri"/>
          <w:spacing w:val="-2"/>
          <w:w w:val="115"/>
          <w:sz w:val="9"/>
        </w:rPr>
        <w:t>3</w:t>
      </w:r>
      <w:r>
        <w:rPr>
          <w:rFonts w:ascii="Cambria" w:hAnsi="Cambria"/>
          <w:spacing w:val="-2"/>
          <w:w w:val="115"/>
          <w:position w:val="2"/>
          <w:sz w:val="13"/>
        </w:rPr>
        <w:t>I</w:t>
      </w:r>
      <w:r>
        <w:rPr>
          <w:rFonts w:ascii="Calibri" w:hAnsi="Calibri"/>
          <w:spacing w:val="-2"/>
          <w:w w:val="115"/>
          <w:sz w:val="9"/>
        </w:rPr>
        <w:t>5</w:t>
      </w:r>
      <w:r>
        <w:rPr>
          <w:rFonts w:ascii="Calibri" w:hAnsi="Calibri"/>
          <w:sz w:val="9"/>
        </w:rPr>
        <w:tab/>
      </w:r>
      <w:r>
        <w:rPr>
          <w:rFonts w:ascii="Calibri" w:hAnsi="Calibri"/>
          <w:spacing w:val="-10"/>
          <w:w w:val="115"/>
          <w:position w:val="2"/>
          <w:sz w:val="13"/>
        </w:rPr>
        <w:t>0</w:t>
      </w:r>
      <w:r>
        <w:rPr>
          <w:rFonts w:ascii="Calibri" w:hAnsi="Calibri"/>
          <w:position w:val="2"/>
          <w:sz w:val="13"/>
        </w:rPr>
        <w:tab/>
      </w:r>
      <w:r>
        <w:rPr>
          <w:rFonts w:ascii="Cambria" w:hAnsi="Cambria"/>
          <w:spacing w:val="-5"/>
          <w:w w:val="115"/>
          <w:position w:val="2"/>
          <w:sz w:val="13"/>
        </w:rPr>
        <w:t>β</w:t>
      </w:r>
      <w:r>
        <w:rPr>
          <w:rFonts w:ascii="Calibri" w:hAnsi="Calibri"/>
          <w:spacing w:val="-5"/>
          <w:w w:val="115"/>
          <w:sz w:val="9"/>
        </w:rPr>
        <w:t>1</w:t>
      </w:r>
      <w:r>
        <w:rPr>
          <w:rFonts w:ascii="Calibri" w:hAnsi="Calibri"/>
          <w:sz w:val="9"/>
        </w:rPr>
        <w:tab/>
      </w:r>
      <w:r>
        <w:rPr>
          <w:rFonts w:ascii="Cambria" w:hAnsi="Cambria"/>
          <w:w w:val="115"/>
          <w:position w:val="2"/>
          <w:sz w:val="13"/>
        </w:rPr>
        <w:t>−β</w:t>
      </w:r>
      <w:r>
        <w:rPr>
          <w:rFonts w:ascii="Calibri" w:hAnsi="Calibri"/>
          <w:w w:val="115"/>
          <w:sz w:val="9"/>
        </w:rPr>
        <w:t>2</w:t>
      </w:r>
      <w:r>
        <w:rPr>
          <w:rFonts w:ascii="Calibri" w:hAnsi="Calibri"/>
          <w:spacing w:val="25"/>
          <w:w w:val="115"/>
          <w:sz w:val="9"/>
        </w:rPr>
        <w:t> </w:t>
      </w:r>
      <w:r>
        <w:rPr>
          <w:rFonts w:ascii="Cambria" w:hAnsi="Cambria"/>
          <w:w w:val="115"/>
          <w:position w:val="2"/>
          <w:sz w:val="13"/>
        </w:rPr>
        <w:t>−</w:t>
      </w:r>
      <w:r>
        <w:rPr>
          <w:rFonts w:ascii="Cambria" w:hAnsi="Cambria"/>
          <w:spacing w:val="7"/>
          <w:w w:val="115"/>
          <w:position w:val="2"/>
          <w:sz w:val="13"/>
        </w:rPr>
        <w:t> </w:t>
      </w:r>
      <w:r>
        <w:rPr>
          <w:rFonts w:ascii="Cambria" w:hAnsi="Cambria"/>
          <w:spacing w:val="-4"/>
          <w:w w:val="115"/>
          <w:position w:val="2"/>
          <w:sz w:val="13"/>
        </w:rPr>
        <w:t>β</w:t>
      </w:r>
      <w:r>
        <w:rPr>
          <w:rFonts w:ascii="Calibri" w:hAnsi="Calibri"/>
          <w:spacing w:val="-4"/>
          <w:w w:val="115"/>
          <w:sz w:val="9"/>
        </w:rPr>
        <w:t>3</w:t>
      </w:r>
      <w:r>
        <w:rPr>
          <w:rFonts w:ascii="Cambria" w:hAnsi="Cambria"/>
          <w:spacing w:val="-4"/>
          <w:w w:val="115"/>
          <w:position w:val="2"/>
          <w:sz w:val="13"/>
        </w:rPr>
        <w:t>H</w:t>
      </w:r>
      <w:r>
        <w:rPr>
          <w:rFonts w:ascii="Calibri" w:hAnsi="Calibri"/>
          <w:spacing w:val="-4"/>
          <w:w w:val="115"/>
          <w:sz w:val="9"/>
        </w:rPr>
        <w:t>5</w:t>
      </w:r>
    </w:p>
    <w:p>
      <w:pPr>
        <w:pStyle w:val="BodyText"/>
        <w:spacing w:before="63"/>
        <w:ind w:left="1679"/>
      </w:pPr>
      <w:r>
        <w:rPr/>
        <mc:AlternateContent>
          <mc:Choice Requires="wps">
            <w:drawing>
              <wp:anchor distT="0" distB="0" distL="0" distR="0" allowOverlap="1" layoutInCell="1" locked="0" behindDoc="1" simplePos="0" relativeHeight="480835584">
                <wp:simplePos x="0" y="0"/>
                <wp:positionH relativeFrom="page">
                  <wp:posOffset>1860003</wp:posOffset>
                </wp:positionH>
                <wp:positionV relativeFrom="paragraph">
                  <wp:posOffset>171137</wp:posOffset>
                </wp:positionV>
                <wp:extent cx="2499360" cy="758190"/>
                <wp:effectExtent l="0" t="0" r="0" b="0"/>
                <wp:wrapNone/>
                <wp:docPr id="1329" name="Textbox 1329"/>
                <wp:cNvGraphicFramePr>
                  <a:graphicFrameLocks/>
                </wp:cNvGraphicFramePr>
                <a:graphic>
                  <a:graphicData uri="http://schemas.microsoft.com/office/word/2010/wordprocessingShape">
                    <wps:wsp>
                      <wps:cNvPr id="1329" name="Textbox 1329"/>
                      <wps:cNvSpPr txBox="1"/>
                      <wps:spPr>
                        <a:xfrm>
                          <a:off x="0" y="0"/>
                          <a:ext cx="2499360" cy="758190"/>
                        </a:xfrm>
                        <a:prstGeom prst="rect">
                          <a:avLst/>
                        </a:prstGeom>
                      </wps:spPr>
                      <wps:txbx>
                        <w:txbxContent>
                          <w:p>
                            <w:pPr>
                              <w:pStyle w:val="BodyText"/>
                              <w:tabs>
                                <w:tab w:pos="1195" w:val="left" w:leader="none"/>
                                <w:tab w:pos="2419" w:val="left" w:leader="none"/>
                                <w:tab w:pos="3093" w:val="left" w:leader="none"/>
                              </w:tabs>
                              <w:rPr>
                                <w:position w:val="-16"/>
                              </w:rPr>
                            </w:pPr>
                            <w:r>
                              <w:rPr>
                                <w:spacing w:val="-26"/>
                                <w:w w:val="90"/>
                                <w:position w:val="-16"/>
                              </w:rPr>
                              <w:t></w:t>
                            </w:r>
                            <w:r>
                              <w:rPr>
                                <w:spacing w:val="-26"/>
                                <w:w w:val="90"/>
                                <w:position w:val="22"/>
                              </w:rPr>
                              <w:t></w:t>
                            </w:r>
                            <w:r>
                              <w:rPr>
                                <w:rFonts w:ascii="Cambria" w:hAnsi="Cambria"/>
                                <w:spacing w:val="-26"/>
                                <w:w w:val="90"/>
                              </w:rPr>
                              <w:t>d</w:t>
                            </w:r>
                            <w:r>
                              <w:rPr>
                                <w:rFonts w:ascii="Calibri" w:hAnsi="Calibri"/>
                                <w:spacing w:val="-26"/>
                                <w:w w:val="90"/>
                                <w:vertAlign w:val="subscript"/>
                              </w:rPr>
                              <w:t>11</w:t>
                            </w:r>
                            <w:r>
                              <w:rPr>
                                <w:rFonts w:ascii="Calibri" w:hAnsi="Calibri"/>
                                <w:spacing w:val="11"/>
                                <w:vertAlign w:val="baseline"/>
                              </w:rPr>
                              <w:t> </w:t>
                            </w:r>
                            <w:r>
                              <w:rPr>
                                <w:rFonts w:ascii="Cambria" w:hAnsi="Cambria"/>
                                <w:spacing w:val="-26"/>
                                <w:w w:val="90"/>
                                <w:vertAlign w:val="baseline"/>
                              </w:rPr>
                              <w:t>−</w:t>
                            </w:r>
                            <w:r>
                              <w:rPr>
                                <w:rFonts w:ascii="Cambria" w:hAnsi="Cambria"/>
                                <w:spacing w:val="4"/>
                                <w:vertAlign w:val="baseline"/>
                              </w:rPr>
                              <w:t> </w:t>
                            </w:r>
                            <w:r>
                              <w:rPr>
                                <w:rFonts w:ascii="Cambria" w:hAnsi="Cambria"/>
                                <w:spacing w:val="-26"/>
                                <w:w w:val="90"/>
                                <w:vertAlign w:val="baseline"/>
                              </w:rPr>
                              <w:t>e</w:t>
                            </w:r>
                            <w:r>
                              <w:rPr>
                                <w:rFonts w:ascii="Calibri" w:hAnsi="Calibri"/>
                                <w:spacing w:val="-26"/>
                                <w:w w:val="90"/>
                                <w:vertAlign w:val="subscript"/>
                              </w:rPr>
                              <w:t>11</w:t>
                            </w:r>
                            <w:r>
                              <w:rPr>
                                <w:rFonts w:ascii="Calibri" w:hAnsi="Calibri"/>
                                <w:vertAlign w:val="baseline"/>
                              </w:rPr>
                              <w:tab/>
                            </w:r>
                            <w:r>
                              <w:rPr>
                                <w:rFonts w:ascii="Cambria" w:hAnsi="Cambria"/>
                                <w:spacing w:val="-2"/>
                                <w:w w:val="110"/>
                                <w:vertAlign w:val="baseline"/>
                              </w:rPr>
                              <w:t>−η</w:t>
                            </w:r>
                            <w:r>
                              <w:rPr>
                                <w:rFonts w:ascii="Calibri" w:hAnsi="Calibri"/>
                                <w:spacing w:val="-2"/>
                                <w:w w:val="110"/>
                                <w:vertAlign w:val="subscript"/>
                              </w:rPr>
                              <w:t>3</w:t>
                            </w:r>
                            <w:r>
                              <w:rPr>
                                <w:rFonts w:ascii="Cambria" w:hAnsi="Cambria"/>
                                <w:spacing w:val="-2"/>
                                <w:w w:val="110"/>
                                <w:vertAlign w:val="baseline"/>
                              </w:rPr>
                              <w:t>H</w:t>
                            </w:r>
                            <w:r>
                              <w:rPr>
                                <w:rFonts w:ascii="Calibri" w:hAnsi="Calibri"/>
                                <w:spacing w:val="-2"/>
                                <w:w w:val="110"/>
                                <w:vertAlign w:val="subscript"/>
                              </w:rPr>
                              <w:t>5</w:t>
                            </w:r>
                            <w:r>
                              <w:rPr>
                                <w:rFonts w:ascii="Calibri" w:hAnsi="Calibri"/>
                                <w:vertAlign w:val="baseline"/>
                              </w:rPr>
                              <w:tab/>
                            </w:r>
                            <w:r>
                              <w:rPr>
                                <w:rFonts w:ascii="Calibri" w:hAnsi="Calibri"/>
                                <w:spacing w:val="-10"/>
                                <w:w w:val="110"/>
                                <w:vertAlign w:val="baseline"/>
                              </w:rPr>
                              <w:t>0</w:t>
                            </w:r>
                            <w:r>
                              <w:rPr>
                                <w:rFonts w:ascii="Calibri" w:hAnsi="Calibri"/>
                                <w:vertAlign w:val="baseline"/>
                              </w:rPr>
                              <w:tab/>
                            </w:r>
                            <w:r>
                              <w:rPr>
                                <w:rFonts w:ascii="Cambria" w:hAnsi="Cambria"/>
                                <w:spacing w:val="-15"/>
                                <w:w w:val="90"/>
                                <w:vertAlign w:val="baseline"/>
                              </w:rPr>
                              <w:t>η</w:t>
                            </w:r>
                            <w:r>
                              <w:rPr>
                                <w:rFonts w:ascii="Calibri" w:hAnsi="Calibri"/>
                                <w:spacing w:val="-15"/>
                                <w:w w:val="90"/>
                                <w:vertAlign w:val="subscript"/>
                              </w:rPr>
                              <w:t>2</w:t>
                            </w:r>
                            <w:r>
                              <w:rPr>
                                <w:rFonts w:ascii="Cambria" w:hAnsi="Cambria"/>
                                <w:spacing w:val="-15"/>
                                <w:w w:val="90"/>
                                <w:vertAlign w:val="baseline"/>
                              </w:rPr>
                              <w:t>β</w:t>
                            </w:r>
                            <w:r>
                              <w:rPr>
                                <w:rFonts w:ascii="Calibri" w:hAnsi="Calibri"/>
                                <w:spacing w:val="-15"/>
                                <w:w w:val="90"/>
                                <w:vertAlign w:val="subscript"/>
                              </w:rPr>
                              <w:t>3</w:t>
                            </w:r>
                            <w:r>
                              <w:rPr>
                                <w:rFonts w:ascii="Cambria" w:hAnsi="Cambria"/>
                                <w:spacing w:val="-15"/>
                                <w:w w:val="90"/>
                                <w:vertAlign w:val="baseline"/>
                              </w:rPr>
                              <w:t>H</w:t>
                            </w:r>
                            <w:r>
                              <w:rPr>
                                <w:rFonts w:ascii="Calibri" w:hAnsi="Calibri"/>
                                <w:spacing w:val="-15"/>
                                <w:w w:val="90"/>
                                <w:vertAlign w:val="subscript"/>
                              </w:rPr>
                              <w:t>5</w:t>
                            </w:r>
                            <w:r>
                              <w:rPr>
                                <w:spacing w:val="-15"/>
                                <w:w w:val="90"/>
                                <w:position w:val="22"/>
                                <w:vertAlign w:val="baseline"/>
                              </w:rPr>
                              <w:t></w:t>
                            </w:r>
                            <w:r>
                              <w:rPr>
                                <w:spacing w:val="-15"/>
                                <w:w w:val="90"/>
                                <w:position w:val="-16"/>
                                <w:vertAlign w:val="baseline"/>
                              </w:rPr>
                              <w:t></w:t>
                            </w:r>
                          </w:p>
                        </w:txbxContent>
                      </wps:txbx>
                      <wps:bodyPr wrap="square" lIns="0" tIns="0" rIns="0" bIns="0" rtlCol="0">
                        <a:noAutofit/>
                      </wps:bodyPr>
                    </wps:wsp>
                  </a:graphicData>
                </a:graphic>
              </wp:anchor>
            </w:drawing>
          </mc:Choice>
          <mc:Fallback>
            <w:pict>
              <v:shape style="position:absolute;margin-left:146.457001pt;margin-top:13.475358pt;width:196.8pt;height:59.7pt;mso-position-horizontal-relative:page;mso-position-vertical-relative:paragraph;z-index:-22480896" type="#_x0000_t202" id="docshape1133" filled="false" stroked="false">
                <v:textbox inset="0,0,0,0">
                  <w:txbxContent>
                    <w:p>
                      <w:pPr>
                        <w:pStyle w:val="BodyText"/>
                        <w:tabs>
                          <w:tab w:pos="1195" w:val="left" w:leader="none"/>
                          <w:tab w:pos="2419" w:val="left" w:leader="none"/>
                          <w:tab w:pos="3093" w:val="left" w:leader="none"/>
                        </w:tabs>
                        <w:rPr>
                          <w:position w:val="-16"/>
                        </w:rPr>
                      </w:pPr>
                      <w:r>
                        <w:rPr>
                          <w:spacing w:val="-26"/>
                          <w:w w:val="90"/>
                          <w:position w:val="-16"/>
                        </w:rPr>
                        <w:t></w:t>
                      </w:r>
                      <w:r>
                        <w:rPr>
                          <w:spacing w:val="-26"/>
                          <w:w w:val="90"/>
                          <w:position w:val="22"/>
                        </w:rPr>
                        <w:t></w:t>
                      </w:r>
                      <w:r>
                        <w:rPr>
                          <w:rFonts w:ascii="Cambria" w:hAnsi="Cambria"/>
                          <w:spacing w:val="-26"/>
                          <w:w w:val="90"/>
                        </w:rPr>
                        <w:t>d</w:t>
                      </w:r>
                      <w:r>
                        <w:rPr>
                          <w:rFonts w:ascii="Calibri" w:hAnsi="Calibri"/>
                          <w:spacing w:val="-26"/>
                          <w:w w:val="90"/>
                          <w:vertAlign w:val="subscript"/>
                        </w:rPr>
                        <w:t>11</w:t>
                      </w:r>
                      <w:r>
                        <w:rPr>
                          <w:rFonts w:ascii="Calibri" w:hAnsi="Calibri"/>
                          <w:spacing w:val="11"/>
                          <w:vertAlign w:val="baseline"/>
                        </w:rPr>
                        <w:t> </w:t>
                      </w:r>
                      <w:r>
                        <w:rPr>
                          <w:rFonts w:ascii="Cambria" w:hAnsi="Cambria"/>
                          <w:spacing w:val="-26"/>
                          <w:w w:val="90"/>
                          <w:vertAlign w:val="baseline"/>
                        </w:rPr>
                        <w:t>−</w:t>
                      </w:r>
                      <w:r>
                        <w:rPr>
                          <w:rFonts w:ascii="Cambria" w:hAnsi="Cambria"/>
                          <w:spacing w:val="4"/>
                          <w:vertAlign w:val="baseline"/>
                        </w:rPr>
                        <w:t> </w:t>
                      </w:r>
                      <w:r>
                        <w:rPr>
                          <w:rFonts w:ascii="Cambria" w:hAnsi="Cambria"/>
                          <w:spacing w:val="-26"/>
                          <w:w w:val="90"/>
                          <w:vertAlign w:val="baseline"/>
                        </w:rPr>
                        <w:t>e</w:t>
                      </w:r>
                      <w:r>
                        <w:rPr>
                          <w:rFonts w:ascii="Calibri" w:hAnsi="Calibri"/>
                          <w:spacing w:val="-26"/>
                          <w:w w:val="90"/>
                          <w:vertAlign w:val="subscript"/>
                        </w:rPr>
                        <w:t>11</w:t>
                      </w:r>
                      <w:r>
                        <w:rPr>
                          <w:rFonts w:ascii="Calibri" w:hAnsi="Calibri"/>
                          <w:vertAlign w:val="baseline"/>
                        </w:rPr>
                        <w:tab/>
                      </w:r>
                      <w:r>
                        <w:rPr>
                          <w:rFonts w:ascii="Cambria" w:hAnsi="Cambria"/>
                          <w:spacing w:val="-2"/>
                          <w:w w:val="110"/>
                          <w:vertAlign w:val="baseline"/>
                        </w:rPr>
                        <w:t>−η</w:t>
                      </w:r>
                      <w:r>
                        <w:rPr>
                          <w:rFonts w:ascii="Calibri" w:hAnsi="Calibri"/>
                          <w:spacing w:val="-2"/>
                          <w:w w:val="110"/>
                          <w:vertAlign w:val="subscript"/>
                        </w:rPr>
                        <w:t>3</w:t>
                      </w:r>
                      <w:r>
                        <w:rPr>
                          <w:rFonts w:ascii="Cambria" w:hAnsi="Cambria"/>
                          <w:spacing w:val="-2"/>
                          <w:w w:val="110"/>
                          <w:vertAlign w:val="baseline"/>
                        </w:rPr>
                        <w:t>H</w:t>
                      </w:r>
                      <w:r>
                        <w:rPr>
                          <w:rFonts w:ascii="Calibri" w:hAnsi="Calibri"/>
                          <w:spacing w:val="-2"/>
                          <w:w w:val="110"/>
                          <w:vertAlign w:val="subscript"/>
                        </w:rPr>
                        <w:t>5</w:t>
                      </w:r>
                      <w:r>
                        <w:rPr>
                          <w:rFonts w:ascii="Calibri" w:hAnsi="Calibri"/>
                          <w:vertAlign w:val="baseline"/>
                        </w:rPr>
                        <w:tab/>
                      </w:r>
                      <w:r>
                        <w:rPr>
                          <w:rFonts w:ascii="Calibri" w:hAnsi="Calibri"/>
                          <w:spacing w:val="-10"/>
                          <w:w w:val="110"/>
                          <w:vertAlign w:val="baseline"/>
                        </w:rPr>
                        <w:t>0</w:t>
                      </w:r>
                      <w:r>
                        <w:rPr>
                          <w:rFonts w:ascii="Calibri" w:hAnsi="Calibri"/>
                          <w:vertAlign w:val="baseline"/>
                        </w:rPr>
                        <w:tab/>
                      </w:r>
                      <w:r>
                        <w:rPr>
                          <w:rFonts w:ascii="Cambria" w:hAnsi="Cambria"/>
                          <w:spacing w:val="-15"/>
                          <w:w w:val="90"/>
                          <w:vertAlign w:val="baseline"/>
                        </w:rPr>
                        <w:t>η</w:t>
                      </w:r>
                      <w:r>
                        <w:rPr>
                          <w:rFonts w:ascii="Calibri" w:hAnsi="Calibri"/>
                          <w:spacing w:val="-15"/>
                          <w:w w:val="90"/>
                          <w:vertAlign w:val="subscript"/>
                        </w:rPr>
                        <w:t>2</w:t>
                      </w:r>
                      <w:r>
                        <w:rPr>
                          <w:rFonts w:ascii="Cambria" w:hAnsi="Cambria"/>
                          <w:spacing w:val="-15"/>
                          <w:w w:val="90"/>
                          <w:vertAlign w:val="baseline"/>
                        </w:rPr>
                        <w:t>β</w:t>
                      </w:r>
                      <w:r>
                        <w:rPr>
                          <w:rFonts w:ascii="Calibri" w:hAnsi="Calibri"/>
                          <w:spacing w:val="-15"/>
                          <w:w w:val="90"/>
                          <w:vertAlign w:val="subscript"/>
                        </w:rPr>
                        <w:t>3</w:t>
                      </w:r>
                      <w:r>
                        <w:rPr>
                          <w:rFonts w:ascii="Cambria" w:hAnsi="Cambria"/>
                          <w:spacing w:val="-15"/>
                          <w:w w:val="90"/>
                          <w:vertAlign w:val="baseline"/>
                        </w:rPr>
                        <w:t>H</w:t>
                      </w:r>
                      <w:r>
                        <w:rPr>
                          <w:rFonts w:ascii="Calibri" w:hAnsi="Calibri"/>
                          <w:spacing w:val="-15"/>
                          <w:w w:val="90"/>
                          <w:vertAlign w:val="subscript"/>
                        </w:rPr>
                        <w:t>5</w:t>
                      </w:r>
                      <w:r>
                        <w:rPr>
                          <w:spacing w:val="-15"/>
                          <w:w w:val="90"/>
                          <w:position w:val="22"/>
                          <w:vertAlign w:val="baseline"/>
                        </w:rPr>
                        <w:t></w:t>
                      </w:r>
                      <w:r>
                        <w:rPr>
                          <w:spacing w:val="-15"/>
                          <w:w w:val="90"/>
                          <w:position w:val="-16"/>
                          <w:vertAlign w:val="baseline"/>
                        </w:rPr>
                        <w:t></w:t>
                      </w:r>
                    </w:p>
                  </w:txbxContent>
                </v:textbox>
                <w10:wrap type="none"/>
              </v:shape>
            </w:pict>
          </mc:Fallback>
        </mc:AlternateContent>
      </w:r>
      <w:r>
        <w:rPr/>
        <w:t>atau</w:t>
      </w:r>
      <w:r>
        <w:rPr>
          <w:spacing w:val="-7"/>
        </w:rPr>
        <w:t> </w:t>
      </w:r>
      <w:r>
        <w:rPr/>
        <w:t>dapat</w:t>
      </w:r>
      <w:r>
        <w:rPr>
          <w:spacing w:val="-6"/>
        </w:rPr>
        <w:t> </w:t>
      </w:r>
      <w:r>
        <w:rPr/>
        <w:t>ditulis</w:t>
      </w:r>
      <w:r>
        <w:rPr>
          <w:spacing w:val="-6"/>
        </w:rPr>
        <w:t> </w:t>
      </w:r>
      <w:r>
        <w:rPr>
          <w:spacing w:val="-2"/>
        </w:rPr>
        <w:t>sebagai</w:t>
      </w:r>
    </w:p>
    <w:p>
      <w:pPr>
        <w:pStyle w:val="BodyText"/>
        <w:spacing w:before="201"/>
      </w:pPr>
    </w:p>
    <w:p>
      <w:pPr>
        <w:pStyle w:val="BodyText"/>
        <w:tabs>
          <w:tab w:pos="4217" w:val="left" w:leader="none"/>
          <w:tab w:pos="5083" w:val="left" w:leader="none"/>
          <w:tab w:pos="6316" w:val="left" w:leader="none"/>
        </w:tabs>
        <w:spacing w:line="188" w:lineRule="exact" w:before="1"/>
        <w:ind w:left="3385"/>
        <w:rPr>
          <w:rFonts w:ascii="Calibri" w:hAnsi="Calibri"/>
        </w:rPr>
      </w:pPr>
      <w:r>
        <w:rPr>
          <w:rFonts w:ascii="Cambria" w:hAnsi="Cambria"/>
          <w:spacing w:val="-5"/>
          <w:w w:val="110"/>
        </w:rPr>
        <w:t>π</w:t>
      </w:r>
      <w:r>
        <w:rPr>
          <w:rFonts w:ascii="Calibri" w:hAnsi="Calibri"/>
          <w:spacing w:val="-5"/>
          <w:w w:val="110"/>
          <w:vertAlign w:val="subscript"/>
        </w:rPr>
        <w:t>2</w:t>
      </w:r>
      <w:r>
        <w:rPr>
          <w:rFonts w:ascii="Calibri" w:hAnsi="Calibri"/>
          <w:vertAlign w:val="baseline"/>
        </w:rPr>
        <w:tab/>
      </w:r>
      <w:r>
        <w:rPr>
          <w:rFonts w:ascii="Cambria" w:hAnsi="Cambria"/>
          <w:spacing w:val="-4"/>
          <w:w w:val="110"/>
          <w:vertAlign w:val="baseline"/>
        </w:rPr>
        <w:t>−d</w:t>
      </w:r>
      <w:r>
        <w:rPr>
          <w:rFonts w:ascii="Calibri" w:hAnsi="Calibri"/>
          <w:spacing w:val="-4"/>
          <w:w w:val="110"/>
          <w:vertAlign w:val="subscript"/>
        </w:rPr>
        <w:t>22</w:t>
      </w:r>
      <w:r>
        <w:rPr>
          <w:rFonts w:ascii="Calibri" w:hAnsi="Calibri"/>
          <w:vertAlign w:val="baseline"/>
        </w:rPr>
        <w:tab/>
      </w:r>
      <w:r>
        <w:rPr>
          <w:rFonts w:ascii="Cambria" w:hAnsi="Cambria"/>
          <w:spacing w:val="-2"/>
          <w:w w:val="110"/>
          <w:vertAlign w:val="baseline"/>
        </w:rPr>
        <w:t>−π</w:t>
      </w:r>
      <w:r>
        <w:rPr>
          <w:rFonts w:ascii="Calibri" w:hAnsi="Calibri"/>
          <w:spacing w:val="-2"/>
          <w:w w:val="110"/>
          <w:vertAlign w:val="subscript"/>
        </w:rPr>
        <w:t>4</w:t>
      </w:r>
      <w:r>
        <w:rPr>
          <w:rFonts w:ascii="Cambria" w:hAnsi="Cambria"/>
          <w:spacing w:val="-2"/>
          <w:w w:val="110"/>
          <w:vertAlign w:val="baseline"/>
        </w:rPr>
        <w:t>C</w:t>
      </w:r>
      <w:r>
        <w:rPr>
          <w:rFonts w:ascii="Calibri" w:hAnsi="Calibri"/>
          <w:spacing w:val="-2"/>
          <w:w w:val="110"/>
          <w:vertAlign w:val="subscript"/>
        </w:rPr>
        <w:t>5</w:t>
      </w:r>
      <w:r>
        <w:rPr>
          <w:position w:val="-2"/>
          <w:sz w:val="16"/>
          <w:vertAlign w:val="baseline"/>
        </w:rPr>
        <w:tab/>
      </w:r>
      <w:r>
        <w:rPr>
          <w:rFonts w:ascii="Calibri" w:hAnsi="Calibri"/>
          <w:spacing w:val="-10"/>
          <w:w w:val="110"/>
          <w:vertAlign w:val="baseline"/>
        </w:rPr>
        <w:t>0</w:t>
      </w:r>
    </w:p>
    <w:p>
      <w:pPr>
        <w:pStyle w:val="BodyText"/>
        <w:tabs>
          <w:tab w:pos="5194" w:val="left" w:leader="none"/>
        </w:tabs>
        <w:spacing w:line="88" w:lineRule="exact"/>
        <w:ind w:left="545"/>
        <w:jc w:val="center"/>
        <w:rPr>
          <w:position w:val="5"/>
        </w:rPr>
      </w:pPr>
      <w:r>
        <w:rPr>
          <w:position w:val="5"/>
        </w:rPr>
        <mc:AlternateContent>
          <mc:Choice Requires="wps">
            <w:drawing>
              <wp:anchor distT="0" distB="0" distL="0" distR="0" allowOverlap="1" layoutInCell="1" locked="0" behindDoc="0" simplePos="0" relativeHeight="16302080">
                <wp:simplePos x="0" y="0"/>
                <wp:positionH relativeFrom="page">
                  <wp:posOffset>1860003</wp:posOffset>
                </wp:positionH>
                <wp:positionV relativeFrom="paragraph">
                  <wp:posOffset>55481</wp:posOffset>
                </wp:positionV>
                <wp:extent cx="92710" cy="602615"/>
                <wp:effectExtent l="0" t="0" r="0" b="0"/>
                <wp:wrapNone/>
                <wp:docPr id="1330" name="Textbox 1330"/>
                <wp:cNvGraphicFramePr>
                  <a:graphicFrameLocks/>
                </wp:cNvGraphicFramePr>
                <a:graphic>
                  <a:graphicData uri="http://schemas.microsoft.com/office/word/2010/wordprocessingShape">
                    <wps:wsp>
                      <wps:cNvPr id="1330" name="Textbox 1330"/>
                      <wps:cNvSpPr txBox="1"/>
                      <wps:spPr>
                        <a:xfrm>
                          <a:off x="0" y="0"/>
                          <a:ext cx="92710" cy="602615"/>
                        </a:xfrm>
                        <a:prstGeom prst="rect">
                          <a:avLst/>
                        </a:prstGeom>
                      </wps:spPr>
                      <wps:txbx>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wps:txbx>
                      <wps:bodyPr wrap="square" lIns="0" tIns="0" rIns="0" bIns="0" rtlCol="0">
                        <a:noAutofit/>
                      </wps:bodyPr>
                    </wps:wsp>
                  </a:graphicData>
                </a:graphic>
              </wp:anchor>
            </w:drawing>
          </mc:Choice>
          <mc:Fallback>
            <w:pict>
              <v:shape style="position:absolute;margin-left:146.457001pt;margin-top:4.368594pt;width:7.3pt;height:47.45pt;mso-position-horizontal-relative:page;mso-position-vertical-relative:paragraph;z-index:16302080" type="#_x0000_t202" id="docshape1134" filled="false" stroked="false">
                <v:textbox inset="0,0,0,0">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v:textbox>
                <w10:wrap type="none"/>
              </v:shape>
            </w:pict>
          </mc:Fallback>
        </mc:AlternateContent>
      </w:r>
      <w:r>
        <w:rPr>
          <w:position w:val="5"/>
        </w:rPr>
        <mc:AlternateContent>
          <mc:Choice Requires="wps">
            <w:drawing>
              <wp:anchor distT="0" distB="0" distL="0" distR="0" allowOverlap="1" layoutInCell="1" locked="0" behindDoc="0" simplePos="0" relativeHeight="16302592">
                <wp:simplePos x="0" y="0"/>
                <wp:positionH relativeFrom="page">
                  <wp:posOffset>4267009</wp:posOffset>
                </wp:positionH>
                <wp:positionV relativeFrom="paragraph">
                  <wp:posOffset>55481</wp:posOffset>
                </wp:positionV>
                <wp:extent cx="92710" cy="602615"/>
                <wp:effectExtent l="0" t="0" r="0" b="0"/>
                <wp:wrapNone/>
                <wp:docPr id="1331" name="Textbox 1331"/>
                <wp:cNvGraphicFramePr>
                  <a:graphicFrameLocks/>
                </wp:cNvGraphicFramePr>
                <a:graphic>
                  <a:graphicData uri="http://schemas.microsoft.com/office/word/2010/wordprocessingShape">
                    <wps:wsp>
                      <wps:cNvPr id="1331" name="Textbox 1331"/>
                      <wps:cNvSpPr txBox="1"/>
                      <wps:spPr>
                        <a:xfrm>
                          <a:off x="0" y="0"/>
                          <a:ext cx="92710" cy="602615"/>
                        </a:xfrm>
                        <a:prstGeom prst="rect">
                          <a:avLst/>
                        </a:prstGeom>
                      </wps:spPr>
                      <wps:txbx>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wps:txbx>
                      <wps:bodyPr wrap="square" lIns="0" tIns="0" rIns="0" bIns="0" rtlCol="0">
                        <a:noAutofit/>
                      </wps:bodyPr>
                    </wps:wsp>
                  </a:graphicData>
                </a:graphic>
              </wp:anchor>
            </w:drawing>
          </mc:Choice>
          <mc:Fallback>
            <w:pict>
              <v:shape style="position:absolute;margin-left:335.984985pt;margin-top:4.368594pt;width:7.3pt;height:47.45pt;mso-position-horizontal-relative:page;mso-position-vertical-relative:paragraph;z-index:16302592" type="#_x0000_t202" id="docshape1135" filled="false" stroked="false">
                <v:textbox inset="0,0,0,0">
                  <w:txbxContent>
                    <w:p>
                      <w:pPr>
                        <w:spacing w:line="189" w:lineRule="auto" w:before="0"/>
                        <w:ind w:left="0" w:right="0" w:firstLine="0"/>
                        <w:jc w:val="left"/>
                        <w:rPr>
                          <w:position w:val="-13"/>
                          <w:sz w:val="22"/>
                        </w:rPr>
                      </w:pPr>
                      <w:r>
                        <w:rPr>
                          <w:spacing w:val="-78"/>
                          <w:w w:val="65"/>
                          <w:sz w:val="22"/>
                        </w:rPr>
                        <w:t></w:t>
                      </w:r>
                      <w:r>
                        <w:rPr>
                          <w:spacing w:val="-78"/>
                          <w:w w:val="65"/>
                          <w:position w:val="-13"/>
                          <w:sz w:val="22"/>
                        </w:rPr>
                        <w:t></w:t>
                      </w:r>
                    </w:p>
                  </w:txbxContent>
                </v:textbox>
                <w10:wrap type="none"/>
              </v:shape>
            </w:pict>
          </mc:Fallback>
        </mc:AlternateContent>
      </w:r>
      <w:r>
        <w:rPr>
          <w:rFonts w:ascii="Cambria" w:hAnsi="Cambria"/>
          <w:w w:val="130"/>
        </w:rPr>
        <w:t>J</w:t>
      </w:r>
      <w:r>
        <w:rPr>
          <w:rFonts w:ascii="Calibri" w:hAnsi="Calibri"/>
          <w:w w:val="130"/>
        </w:rPr>
        <w:t>(</w:t>
      </w:r>
      <w:r>
        <w:rPr>
          <w:rFonts w:ascii="Cambria" w:hAnsi="Cambria"/>
          <w:w w:val="130"/>
        </w:rPr>
        <w:t>E</w:t>
      </w:r>
      <w:r>
        <w:rPr>
          <w:rFonts w:ascii="Cambria" w:hAnsi="Cambria"/>
          <w:spacing w:val="61"/>
          <w:w w:val="130"/>
        </w:rPr>
        <w:t> </w:t>
      </w:r>
      <w:r>
        <w:rPr>
          <w:rFonts w:ascii="Calibri" w:hAnsi="Calibri"/>
          <w:w w:val="130"/>
        </w:rPr>
        <w:t>)</w:t>
      </w:r>
      <w:r>
        <w:rPr>
          <w:rFonts w:ascii="Calibri" w:hAnsi="Calibri"/>
          <w:spacing w:val="15"/>
          <w:w w:val="130"/>
        </w:rPr>
        <w:t> </w:t>
      </w:r>
      <w:r>
        <w:rPr>
          <w:rFonts w:ascii="Calibri" w:hAnsi="Calibri"/>
          <w:w w:val="130"/>
        </w:rPr>
        <w:t>=</w:t>
      </w:r>
      <w:r>
        <w:rPr>
          <w:rFonts w:ascii="Calibri" w:hAnsi="Calibri"/>
          <w:spacing w:val="16"/>
          <w:w w:val="130"/>
        </w:rPr>
        <w:t> </w:t>
      </w:r>
      <w:r>
        <w:rPr>
          <w:spacing w:val="-10"/>
          <w:position w:val="5"/>
        </w:rPr>
        <w:t></w:t>
      </w:r>
      <w:r>
        <w:rPr>
          <w:position w:val="5"/>
        </w:rPr>
        <w:tab/>
      </w:r>
      <w:r>
        <w:rPr>
          <w:spacing w:val="-10"/>
          <w:position w:val="5"/>
        </w:rPr>
        <w:t></w:t>
      </w:r>
    </w:p>
    <w:p>
      <w:pPr>
        <w:pStyle w:val="BodyText"/>
        <w:spacing w:after="0" w:line="88" w:lineRule="exact"/>
        <w:jc w:val="center"/>
        <w:rPr>
          <w:position w:val="5"/>
        </w:rPr>
        <w:sectPr>
          <w:type w:val="continuous"/>
          <w:pgSz w:w="8400" w:h="11910"/>
          <w:pgMar w:header="252" w:footer="0" w:top="1220" w:bottom="280" w:left="0" w:right="0"/>
        </w:sectPr>
      </w:pPr>
    </w:p>
    <w:p>
      <w:pPr>
        <w:spacing w:line="162" w:lineRule="exact" w:before="0"/>
        <w:ind w:left="0" w:right="0" w:firstLine="0"/>
        <w:jc w:val="right"/>
        <w:rPr>
          <w:rFonts w:ascii="Calibri"/>
          <w:sz w:val="16"/>
        </w:rPr>
      </w:pPr>
      <w:r>
        <w:rPr>
          <w:rFonts w:ascii="Calibri"/>
          <w:spacing w:val="-10"/>
          <w:w w:val="105"/>
          <w:sz w:val="16"/>
        </w:rPr>
        <w:t>5</w:t>
      </w:r>
    </w:p>
    <w:p>
      <w:pPr>
        <w:pStyle w:val="BodyText"/>
        <w:rPr>
          <w:rFonts w:ascii="Calibri"/>
          <w:sz w:val="16"/>
        </w:rPr>
      </w:pPr>
    </w:p>
    <w:p>
      <w:pPr>
        <w:pStyle w:val="BodyText"/>
        <w:spacing w:before="183"/>
        <w:rPr>
          <w:rFonts w:ascii="Calibri"/>
          <w:sz w:val="16"/>
        </w:rPr>
      </w:pPr>
    </w:p>
    <w:p>
      <w:pPr>
        <w:pStyle w:val="BodyText"/>
        <w:ind w:left="1679"/>
      </w:pPr>
      <w:r>
        <w:rPr>
          <w:spacing w:val="-2"/>
        </w:rPr>
        <w:t>dengan</w:t>
      </w:r>
    </w:p>
    <w:p>
      <w:pPr>
        <w:pStyle w:val="BodyText"/>
        <w:tabs>
          <w:tab w:pos="1530" w:val="left" w:leader="none"/>
          <w:tab w:pos="2399" w:val="left" w:leader="none"/>
          <w:tab w:pos="3733" w:val="left" w:leader="none"/>
        </w:tabs>
        <w:spacing w:before="52"/>
        <w:ind w:left="601"/>
        <w:rPr>
          <w:rFonts w:ascii="Calibri" w:hAnsi="Calibri"/>
        </w:rPr>
      </w:pPr>
      <w:r>
        <w:rPr/>
        <w:br w:type="column"/>
      </w:r>
      <w:r>
        <w:rPr>
          <w:rFonts w:ascii="Cambria" w:hAnsi="Cambria"/>
          <w:spacing w:val="-2"/>
          <w:w w:val="115"/>
        </w:rPr>
        <w:t>−τ</w:t>
      </w:r>
      <w:r>
        <w:rPr>
          <w:rFonts w:ascii="Calibri" w:hAnsi="Calibri"/>
          <w:spacing w:val="-2"/>
          <w:w w:val="115"/>
          <w:vertAlign w:val="subscript"/>
        </w:rPr>
        <w:t>3</w:t>
      </w:r>
      <w:r>
        <w:rPr>
          <w:rFonts w:ascii="Cambria" w:hAnsi="Cambria"/>
          <w:spacing w:val="-2"/>
          <w:w w:val="115"/>
          <w:vertAlign w:val="baseline"/>
        </w:rPr>
        <w:t>R</w:t>
      </w:r>
      <w:r>
        <w:rPr>
          <w:rFonts w:ascii="Calibri" w:hAnsi="Calibri"/>
          <w:spacing w:val="-2"/>
          <w:w w:val="115"/>
          <w:vertAlign w:val="subscript"/>
        </w:rPr>
        <w:t>5</w:t>
      </w:r>
      <w:r>
        <w:rPr>
          <w:rFonts w:ascii="Calibri" w:hAnsi="Calibri"/>
          <w:vertAlign w:val="baseline"/>
        </w:rPr>
        <w:tab/>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R</w:t>
      </w:r>
      <w:r>
        <w:rPr>
          <w:rFonts w:ascii="Calibri" w:hAnsi="Calibri"/>
          <w:spacing w:val="-2"/>
          <w:w w:val="115"/>
          <w:vertAlign w:val="subscript"/>
        </w:rPr>
        <w:t>5</w:t>
      </w:r>
      <w:r>
        <w:rPr>
          <w:rFonts w:ascii="Calibri" w:hAnsi="Calibri"/>
          <w:vertAlign w:val="baseline"/>
        </w:rPr>
        <w:tab/>
      </w:r>
      <w:r>
        <w:rPr>
          <w:rFonts w:ascii="Cambria" w:hAnsi="Cambria"/>
          <w:w w:val="115"/>
          <w:vertAlign w:val="baseline"/>
        </w:rPr>
        <w:t>d</w:t>
      </w:r>
      <w:r>
        <w:rPr>
          <w:rFonts w:ascii="Calibri" w:hAnsi="Calibri"/>
          <w:w w:val="115"/>
          <w:vertAlign w:val="subscript"/>
        </w:rPr>
        <w:t>33</w:t>
      </w:r>
      <w:r>
        <w:rPr>
          <w:rFonts w:ascii="Calibri" w:hAnsi="Calibri"/>
          <w:spacing w:val="3"/>
          <w:w w:val="115"/>
          <w:vertAlign w:val="baseline"/>
        </w:rPr>
        <w:t> </w:t>
      </w:r>
      <w:r>
        <w:rPr>
          <w:rFonts w:ascii="Cambria" w:hAnsi="Cambria"/>
          <w:w w:val="115"/>
          <w:vertAlign w:val="baseline"/>
        </w:rPr>
        <w:t>−</w:t>
      </w:r>
      <w:r>
        <w:rPr>
          <w:rFonts w:ascii="Cambria" w:hAnsi="Cambria"/>
          <w:spacing w:val="-5"/>
          <w:w w:val="115"/>
          <w:vertAlign w:val="baseline"/>
        </w:rPr>
        <w:t> e</w:t>
      </w:r>
      <w:r>
        <w:rPr>
          <w:rFonts w:ascii="Calibri" w:hAnsi="Calibri"/>
          <w:spacing w:val="-5"/>
          <w:w w:val="115"/>
          <w:vertAlign w:val="subscript"/>
        </w:rPr>
        <w:t>33</w:t>
      </w:r>
      <w:r>
        <w:rPr>
          <w:position w:val="-2"/>
          <w:sz w:val="16"/>
          <w:vertAlign w:val="baseline"/>
        </w:rPr>
        <w:tab/>
      </w:r>
      <w:r>
        <w:rPr>
          <w:rFonts w:ascii="Calibri" w:hAnsi="Calibri"/>
          <w:spacing w:val="-10"/>
          <w:w w:val="115"/>
          <w:vertAlign w:val="baseline"/>
        </w:rPr>
        <w:t>0</w:t>
      </w:r>
    </w:p>
    <w:p>
      <w:pPr>
        <w:pStyle w:val="BodyText"/>
        <w:tabs>
          <w:tab w:pos="1810" w:val="left" w:leader="none"/>
          <w:tab w:pos="2710" w:val="left" w:leader="none"/>
          <w:tab w:pos="3556" w:val="left" w:leader="none"/>
        </w:tabs>
        <w:spacing w:before="61"/>
        <w:ind w:left="622"/>
        <w:rPr>
          <w:rFonts w:ascii="Calibri" w:hAnsi="Calibri"/>
        </w:rPr>
      </w:pPr>
      <w:r>
        <w:rPr>
          <w:rFonts w:ascii="Cambria" w:hAnsi="Cambria"/>
          <w:spacing w:val="-2"/>
          <w:w w:val="115"/>
        </w:rPr>
        <w:t>−β</w:t>
      </w:r>
      <w:r>
        <w:rPr>
          <w:rFonts w:ascii="Calibri" w:hAnsi="Calibri"/>
          <w:spacing w:val="-2"/>
          <w:w w:val="115"/>
          <w:vertAlign w:val="subscript"/>
        </w:rPr>
        <w:t>3</w:t>
      </w:r>
      <w:r>
        <w:rPr>
          <w:rFonts w:ascii="Cambria" w:hAnsi="Cambria"/>
          <w:spacing w:val="-2"/>
          <w:w w:val="115"/>
          <w:vertAlign w:val="baseline"/>
        </w:rPr>
        <w:t>I</w:t>
      </w:r>
      <w:r>
        <w:rPr>
          <w:rFonts w:ascii="Calibri" w:hAnsi="Calibri"/>
          <w:spacing w:val="-2"/>
          <w:w w:val="115"/>
          <w:vertAlign w:val="subscript"/>
        </w:rPr>
        <w:t>5</w:t>
      </w:r>
      <w:r>
        <w:rPr>
          <w:rFonts w:ascii="Calibri" w:hAnsi="Calibri"/>
          <w:vertAlign w:val="baseline"/>
        </w:rPr>
        <w:tab/>
      </w:r>
      <w:r>
        <w:rPr>
          <w:rFonts w:ascii="Calibri" w:hAnsi="Calibri"/>
          <w:spacing w:val="-10"/>
          <w:w w:val="115"/>
          <w:vertAlign w:val="baseline"/>
        </w:rPr>
        <w:t>0</w:t>
      </w:r>
      <w:r>
        <w:rPr>
          <w:rFonts w:ascii="Calibri" w:hAnsi="Calibri"/>
          <w:vertAlign w:val="baseline"/>
        </w:rPr>
        <w:tab/>
      </w:r>
      <w:r>
        <w:rPr>
          <w:rFonts w:ascii="Cambria" w:hAnsi="Cambria"/>
          <w:spacing w:val="-5"/>
          <w:w w:val="115"/>
          <w:vertAlign w:val="baseline"/>
        </w:rPr>
        <w:t>β</w:t>
      </w:r>
      <w:r>
        <w:rPr>
          <w:rFonts w:ascii="Calibri" w:hAnsi="Calibri"/>
          <w:spacing w:val="-5"/>
          <w:w w:val="115"/>
          <w:vertAlign w:val="subscript"/>
        </w:rPr>
        <w:t>1</w:t>
      </w:r>
      <w:r>
        <w:rPr>
          <w:rFonts w:ascii="Calibri" w:hAnsi="Calibri"/>
          <w:vertAlign w:val="baseline"/>
        </w:rPr>
        <w:tab/>
      </w:r>
      <w:r>
        <w:rPr>
          <w:rFonts w:ascii="Cambria" w:hAnsi="Cambria"/>
          <w:spacing w:val="-4"/>
          <w:w w:val="115"/>
          <w:vertAlign w:val="baseline"/>
        </w:rPr>
        <w:t>−d</w:t>
      </w:r>
      <w:r>
        <w:rPr>
          <w:rFonts w:ascii="Calibri" w:hAnsi="Calibri"/>
          <w:spacing w:val="-4"/>
          <w:w w:val="115"/>
          <w:vertAlign w:val="subscript"/>
        </w:rPr>
        <w:t>44</w:t>
      </w:r>
    </w:p>
    <w:p>
      <w:pPr>
        <w:pStyle w:val="BodyText"/>
        <w:spacing w:after="0"/>
        <w:rPr>
          <w:rFonts w:ascii="Calibri" w:hAnsi="Calibri"/>
        </w:rPr>
        <w:sectPr>
          <w:type w:val="continuous"/>
          <w:pgSz w:w="8400" w:h="11910"/>
          <w:pgMar w:header="252" w:footer="0" w:top="1220" w:bottom="280" w:left="0" w:right="0"/>
          <w:cols w:num="2" w:equalWidth="0">
            <w:col w:w="2544" w:space="40"/>
            <w:col w:w="5816"/>
          </w:cols>
        </w:sectPr>
      </w:pPr>
    </w:p>
    <w:p>
      <w:pPr>
        <w:pStyle w:val="BodyText"/>
        <w:tabs>
          <w:tab w:pos="6661" w:val="left" w:leader="none"/>
        </w:tabs>
        <w:spacing w:before="157"/>
        <w:ind w:left="1679"/>
      </w:pPr>
      <w:r>
        <w:rPr>
          <w:rFonts w:ascii="Cambria" w:hAnsi="Cambria"/>
          <w:w w:val="110"/>
        </w:rPr>
        <w:t>d</w:t>
      </w:r>
      <w:r>
        <w:rPr>
          <w:rFonts w:ascii="Calibri" w:hAnsi="Calibri"/>
          <w:w w:val="110"/>
          <w:vertAlign w:val="subscript"/>
        </w:rPr>
        <w:t>11</w:t>
      </w:r>
      <w:r>
        <w:rPr>
          <w:rFonts w:ascii="Calibri" w:hAnsi="Calibri"/>
          <w:spacing w:val="17"/>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w w:val="110"/>
          <w:vertAlign w:val="baseline"/>
        </w:rPr>
        <w:t>η</w:t>
      </w:r>
      <w:r>
        <w:rPr>
          <w:rFonts w:ascii="Calibri" w:hAnsi="Calibri"/>
          <w:w w:val="110"/>
          <w:vertAlign w:val="subscript"/>
        </w:rPr>
        <w:t>1</w:t>
      </w:r>
      <w:r>
        <w:rPr>
          <w:rFonts w:ascii="Calibri" w:hAnsi="Calibri"/>
          <w:spacing w:val="4"/>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spacing w:val="-2"/>
          <w:w w:val="110"/>
          <w:vertAlign w:val="baseline"/>
        </w:rPr>
        <w:t>η</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I</w:t>
      </w:r>
      <w:r>
        <w:rPr>
          <w:rFonts w:ascii="Calibri" w:hAnsi="Calibri"/>
          <w:spacing w:val="-2"/>
          <w:w w:val="110"/>
          <w:vertAlign w:val="subscript"/>
        </w:rPr>
        <w:t>5</w:t>
      </w:r>
      <w:r>
        <w:rPr>
          <w:rFonts w:ascii="Calibri" w:hAnsi="Calibri"/>
          <w:vertAlign w:val="baseline"/>
        </w:rPr>
        <w:tab/>
      </w:r>
      <w:r>
        <w:rPr>
          <w:spacing w:val="-2"/>
          <w:w w:val="110"/>
          <w:vertAlign w:val="baseline"/>
        </w:rPr>
        <w:t>(4.50a)</w:t>
      </w:r>
    </w:p>
    <w:p>
      <w:pPr>
        <w:pStyle w:val="BodyText"/>
        <w:spacing w:before="10"/>
        <w:rPr>
          <w:sz w:val="9"/>
        </w:rPr>
      </w:pPr>
    </w:p>
    <w:p>
      <w:pPr>
        <w:pStyle w:val="BodyText"/>
        <w:spacing w:after="0"/>
        <w:rPr>
          <w:sz w:val="9"/>
        </w:rPr>
        <w:sectPr>
          <w:type w:val="continuous"/>
          <w:pgSz w:w="8400" w:h="11910"/>
          <w:pgMar w:header="252" w:footer="0" w:top="1220" w:bottom="280" w:left="0" w:right="0"/>
        </w:sectPr>
      </w:pPr>
    </w:p>
    <w:p>
      <w:pPr>
        <w:pStyle w:val="BodyText"/>
        <w:tabs>
          <w:tab w:pos="2020" w:val="left" w:leader="none"/>
        </w:tabs>
        <w:spacing w:line="273" w:lineRule="exact" w:before="52"/>
        <w:ind w:left="1679"/>
        <w:rPr>
          <w:rFonts w:ascii="Cambria" w:hAnsi="Cambria"/>
        </w:rPr>
      </w:pPr>
      <w:r>
        <w:rPr>
          <w:rFonts w:ascii="Cambria" w:hAnsi="Cambria"/>
          <w:spacing w:val="-10"/>
          <w:w w:val="110"/>
        </w:rPr>
        <w:t>e</w:t>
      </w:r>
      <w:r>
        <w:rPr>
          <w:rFonts w:ascii="Cambria" w:hAnsi="Cambria"/>
        </w:rPr>
        <w:tab/>
      </w:r>
      <w:r>
        <w:rPr>
          <w:rFonts w:ascii="Calibri" w:hAnsi="Calibri"/>
          <w:w w:val="125"/>
        </w:rPr>
        <w:t>=</w:t>
      </w:r>
      <w:r>
        <w:rPr>
          <w:rFonts w:ascii="Calibri" w:hAnsi="Calibri"/>
          <w:spacing w:val="25"/>
          <w:w w:val="125"/>
        </w:rPr>
        <w:t> </w:t>
      </w:r>
      <w:r>
        <w:rPr>
          <w:rFonts w:ascii="Calibri" w:hAnsi="Calibri"/>
          <w:w w:val="110"/>
          <w:position w:val="15"/>
          <w:u w:val="single"/>
        </w:rPr>
        <w:t>2</w:t>
      </w:r>
      <w:r>
        <w:rPr>
          <w:rFonts w:ascii="Cambria" w:hAnsi="Cambria"/>
          <w:w w:val="110"/>
          <w:position w:val="15"/>
          <w:u w:val="single"/>
        </w:rPr>
        <w:t>η</w:t>
      </w:r>
      <w:r>
        <w:rPr>
          <w:rFonts w:ascii="Calibri" w:hAnsi="Calibri"/>
          <w:w w:val="110"/>
          <w:position w:val="11"/>
          <w:sz w:val="16"/>
          <w:u w:val="single"/>
        </w:rPr>
        <w:t>1</w:t>
      </w:r>
      <w:r>
        <w:rPr>
          <w:rFonts w:ascii="Cambria" w:hAnsi="Cambria"/>
          <w:w w:val="110"/>
          <w:position w:val="15"/>
          <w:u w:val="single"/>
        </w:rPr>
        <w:t>H</w:t>
      </w:r>
      <w:r>
        <w:rPr>
          <w:rFonts w:ascii="Calibri" w:hAnsi="Calibri"/>
          <w:w w:val="110"/>
          <w:position w:val="11"/>
          <w:sz w:val="16"/>
          <w:u w:val="single"/>
        </w:rPr>
        <w:t>5</w:t>
      </w:r>
      <w:r>
        <w:rPr>
          <w:rFonts w:ascii="Calibri" w:hAnsi="Calibri"/>
          <w:spacing w:val="41"/>
          <w:w w:val="125"/>
          <w:position w:val="11"/>
          <w:sz w:val="16"/>
        </w:rPr>
        <w:t> </w:t>
      </w:r>
      <w:r>
        <w:rPr>
          <w:rFonts w:ascii="Calibri" w:hAnsi="Calibri"/>
          <w:w w:val="125"/>
        </w:rPr>
        <w:t>+</w:t>
      </w:r>
      <w:r>
        <w:rPr>
          <w:rFonts w:ascii="Calibri" w:hAnsi="Calibri"/>
          <w:spacing w:val="-12"/>
          <w:w w:val="125"/>
        </w:rPr>
        <w:t> </w:t>
      </w:r>
      <w:r>
        <w:rPr>
          <w:rFonts w:ascii="Cambria" w:hAnsi="Cambria"/>
          <w:w w:val="110"/>
        </w:rPr>
        <w:t>η</w:t>
      </w:r>
      <w:r>
        <w:rPr>
          <w:rFonts w:ascii="Cambria" w:hAnsi="Cambria"/>
          <w:spacing w:val="45"/>
          <w:w w:val="110"/>
        </w:rPr>
        <w:t> </w:t>
      </w:r>
      <w:r>
        <w:rPr>
          <w:rFonts w:ascii="Cambria" w:hAnsi="Cambria"/>
          <w:spacing w:val="-10"/>
          <w:w w:val="110"/>
        </w:rPr>
        <w:t>C</w:t>
      </w:r>
    </w:p>
    <w:p>
      <w:pPr>
        <w:pStyle w:val="BodyText"/>
        <w:spacing w:line="119" w:lineRule="exact" w:before="206"/>
        <w:ind w:left="1679"/>
      </w:pPr>
      <w:r>
        <w:rPr/>
        <w:br w:type="column"/>
      </w:r>
      <w:r>
        <w:rPr>
          <w:spacing w:val="-2"/>
        </w:rPr>
        <w:t>(4.50b)</w:t>
      </w:r>
    </w:p>
    <w:p>
      <w:pPr>
        <w:pStyle w:val="BodyText"/>
        <w:spacing w:after="0" w:line="119" w:lineRule="exact"/>
        <w:sectPr>
          <w:type w:val="continuous"/>
          <w:pgSz w:w="8400" w:h="11910"/>
          <w:pgMar w:header="252" w:footer="0" w:top="1220" w:bottom="280" w:left="0" w:right="0"/>
          <w:cols w:num="2" w:equalWidth="0">
            <w:col w:w="3553" w:space="1415"/>
            <w:col w:w="3432"/>
          </w:cols>
        </w:sectPr>
      </w:pPr>
    </w:p>
    <w:p>
      <w:pPr>
        <w:tabs>
          <w:tab w:pos="2464" w:val="left" w:leader="none"/>
          <w:tab w:pos="3261" w:val="left" w:leader="none"/>
        </w:tabs>
        <w:spacing w:line="136" w:lineRule="auto" w:before="0"/>
        <w:ind w:left="1780" w:right="0" w:firstLine="0"/>
        <w:jc w:val="left"/>
        <w:rPr>
          <w:rFonts w:ascii="Calibri"/>
          <w:sz w:val="16"/>
        </w:rPr>
      </w:pPr>
      <w:r>
        <w:rPr>
          <w:rFonts w:ascii="Calibri"/>
          <w:spacing w:val="-5"/>
          <w:w w:val="105"/>
          <w:sz w:val="16"/>
        </w:rPr>
        <w:t>11</w:t>
      </w:r>
      <w:r>
        <w:rPr>
          <w:rFonts w:ascii="Calibri"/>
          <w:sz w:val="16"/>
        </w:rPr>
        <w:tab/>
      </w:r>
      <w:r>
        <w:rPr>
          <w:rFonts w:ascii="Cambria"/>
          <w:spacing w:val="-5"/>
          <w:w w:val="105"/>
          <w:position w:val="-11"/>
          <w:sz w:val="22"/>
        </w:rPr>
        <w:t>k</w:t>
      </w:r>
      <w:r>
        <w:rPr>
          <w:rFonts w:ascii="Calibri"/>
          <w:spacing w:val="-5"/>
          <w:w w:val="105"/>
          <w:position w:val="-14"/>
          <w:sz w:val="16"/>
        </w:rPr>
        <w:t>1</w:t>
      </w:r>
      <w:r>
        <w:rPr>
          <w:rFonts w:ascii="Calibri"/>
          <w:position w:val="-14"/>
          <w:sz w:val="16"/>
        </w:rPr>
        <w:tab/>
      </w:r>
      <w:r>
        <w:rPr>
          <w:rFonts w:ascii="Calibri"/>
          <w:w w:val="105"/>
          <w:sz w:val="16"/>
        </w:rPr>
        <w:t>3</w:t>
      </w:r>
      <w:r>
        <w:rPr>
          <w:rFonts w:ascii="Calibri"/>
          <w:spacing w:val="44"/>
          <w:w w:val="105"/>
          <w:sz w:val="16"/>
        </w:rPr>
        <w:t>  </w:t>
      </w:r>
      <w:r>
        <w:rPr>
          <w:rFonts w:ascii="Calibri"/>
          <w:spacing w:val="-10"/>
          <w:w w:val="105"/>
          <w:sz w:val="16"/>
        </w:rPr>
        <w:t>5</w:t>
      </w:r>
    </w:p>
    <w:p>
      <w:pPr>
        <w:pStyle w:val="BodyText"/>
        <w:tabs>
          <w:tab w:pos="6662" w:val="left" w:leader="none"/>
        </w:tabs>
        <w:spacing w:before="244"/>
        <w:ind w:left="1679"/>
      </w:pPr>
      <w:r>
        <w:rPr>
          <w:rFonts w:ascii="Cambria" w:hAnsi="Cambria"/>
          <w:w w:val="110"/>
        </w:rPr>
        <w:t>d</w:t>
      </w:r>
      <w:r>
        <w:rPr>
          <w:rFonts w:ascii="Calibri" w:hAnsi="Calibri"/>
          <w:w w:val="110"/>
          <w:vertAlign w:val="subscript"/>
        </w:rPr>
        <w:t>22</w:t>
      </w:r>
      <w:r>
        <w:rPr>
          <w:rFonts w:ascii="Calibri" w:hAnsi="Calibri"/>
          <w:spacing w:val="18"/>
          <w:w w:val="125"/>
          <w:vertAlign w:val="baseline"/>
        </w:rPr>
        <w:t> </w:t>
      </w:r>
      <w:r>
        <w:rPr>
          <w:rFonts w:ascii="Calibri" w:hAnsi="Calibri"/>
          <w:w w:val="125"/>
          <w:vertAlign w:val="baseline"/>
        </w:rPr>
        <w:t>=</w:t>
      </w:r>
      <w:r>
        <w:rPr>
          <w:rFonts w:ascii="Calibri" w:hAnsi="Calibri"/>
          <w:spacing w:val="8"/>
          <w:w w:val="125"/>
          <w:vertAlign w:val="baseline"/>
        </w:rPr>
        <w:t> </w:t>
      </w:r>
      <w:r>
        <w:rPr>
          <w:rFonts w:ascii="Cambria" w:hAnsi="Cambria"/>
          <w:w w:val="110"/>
          <w:vertAlign w:val="baseline"/>
        </w:rPr>
        <w:t>π</w:t>
      </w:r>
      <w:r>
        <w:rPr>
          <w:rFonts w:ascii="Calibri" w:hAnsi="Calibri"/>
          <w:w w:val="110"/>
          <w:vertAlign w:val="subscript"/>
        </w:rPr>
        <w:t>3</w:t>
      </w:r>
      <w:r>
        <w:rPr>
          <w:rFonts w:ascii="Calibri" w:hAnsi="Calibri"/>
          <w:spacing w:val="4"/>
          <w:w w:val="125"/>
          <w:vertAlign w:val="baseline"/>
        </w:rPr>
        <w:t> </w:t>
      </w:r>
      <w:r>
        <w:rPr>
          <w:rFonts w:ascii="Calibri" w:hAnsi="Calibri"/>
          <w:w w:val="125"/>
          <w:vertAlign w:val="baseline"/>
        </w:rPr>
        <w:t>+</w:t>
      </w:r>
      <w:r>
        <w:rPr>
          <w:rFonts w:ascii="Calibri" w:hAnsi="Calibri"/>
          <w:spacing w:val="-7"/>
          <w:w w:val="125"/>
          <w:vertAlign w:val="baseline"/>
        </w:rPr>
        <w:t> </w:t>
      </w:r>
      <w:r>
        <w:rPr>
          <w:rFonts w:ascii="Cambria" w:hAnsi="Cambria"/>
          <w:spacing w:val="-4"/>
          <w:w w:val="110"/>
          <w:vertAlign w:val="baseline"/>
        </w:rPr>
        <w:t>π</w:t>
      </w:r>
      <w:r>
        <w:rPr>
          <w:rFonts w:ascii="Calibri" w:hAnsi="Calibri"/>
          <w:spacing w:val="-4"/>
          <w:w w:val="110"/>
          <w:vertAlign w:val="subscript"/>
        </w:rPr>
        <w:t>4</w:t>
      </w:r>
      <w:r>
        <w:rPr>
          <w:rFonts w:ascii="Cambria" w:hAnsi="Cambria"/>
          <w:spacing w:val="-4"/>
          <w:w w:val="110"/>
          <w:vertAlign w:val="baseline"/>
        </w:rPr>
        <w:t>R</w:t>
      </w:r>
      <w:r>
        <w:rPr>
          <w:rFonts w:ascii="Calibri" w:hAnsi="Calibri"/>
          <w:spacing w:val="-4"/>
          <w:w w:val="110"/>
          <w:vertAlign w:val="subscript"/>
        </w:rPr>
        <w:t>5</w:t>
      </w:r>
      <w:r>
        <w:rPr>
          <w:rFonts w:ascii="Calibri" w:hAnsi="Calibri"/>
          <w:vertAlign w:val="baseline"/>
        </w:rPr>
        <w:tab/>
      </w:r>
      <w:r>
        <w:rPr>
          <w:spacing w:val="-2"/>
          <w:w w:val="110"/>
          <w:vertAlign w:val="baseline"/>
        </w:rPr>
        <w:t>(4.50c)</w:t>
      </w:r>
    </w:p>
    <w:p>
      <w:pPr>
        <w:pStyle w:val="BodyText"/>
        <w:tabs>
          <w:tab w:pos="6643" w:val="left" w:leader="none"/>
        </w:tabs>
        <w:spacing w:before="230"/>
        <w:ind w:left="1679"/>
      </w:pPr>
      <w:r>
        <w:rPr>
          <w:rFonts w:ascii="Cambria" w:hAnsi="Cambria"/>
          <w:w w:val="115"/>
        </w:rPr>
        <w:t>d</w:t>
      </w:r>
      <w:r>
        <w:rPr>
          <w:rFonts w:ascii="Calibri" w:hAnsi="Calibri"/>
          <w:w w:val="115"/>
          <w:vertAlign w:val="subscript"/>
        </w:rPr>
        <w:t>33</w:t>
      </w:r>
      <w:r>
        <w:rPr>
          <w:rFonts w:ascii="Calibri" w:hAnsi="Calibri"/>
          <w:spacing w:val="12"/>
          <w:w w:val="125"/>
          <w:vertAlign w:val="baseline"/>
        </w:rPr>
        <w:t> </w:t>
      </w:r>
      <w:r>
        <w:rPr>
          <w:rFonts w:ascii="Calibri" w:hAnsi="Calibri"/>
          <w:w w:val="125"/>
          <w:vertAlign w:val="baseline"/>
        </w:rPr>
        <w:t>=</w:t>
      </w:r>
      <w:r>
        <w:rPr>
          <w:rFonts w:ascii="Calibri" w:hAnsi="Calibri"/>
          <w:spacing w:val="2"/>
          <w:w w:val="125"/>
          <w:vertAlign w:val="baseline"/>
        </w:rPr>
        <w:t> </w:t>
      </w:r>
      <w:r>
        <w:rPr>
          <w:rFonts w:ascii="Cambria" w:hAnsi="Cambria"/>
          <w:w w:val="115"/>
          <w:vertAlign w:val="baseline"/>
        </w:rPr>
        <w:t>τ</w:t>
      </w:r>
      <w:r>
        <w:rPr>
          <w:rFonts w:ascii="Calibri" w:hAnsi="Calibri"/>
          <w:w w:val="115"/>
          <w:vertAlign w:val="subscript"/>
        </w:rPr>
        <w:t>1</w:t>
      </w:r>
      <w:r>
        <w:rPr>
          <w:rFonts w:ascii="Calibri" w:hAnsi="Calibri"/>
          <w:w w:val="125"/>
          <w:vertAlign w:val="baseline"/>
        </w:rPr>
        <w:t> +</w:t>
      </w:r>
      <w:r>
        <w:rPr>
          <w:rFonts w:ascii="Calibri" w:hAnsi="Calibri"/>
          <w:spacing w:val="-12"/>
          <w:w w:val="125"/>
          <w:vertAlign w:val="baseline"/>
        </w:rPr>
        <w:t> </w:t>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C</w:t>
      </w:r>
      <w:r>
        <w:rPr>
          <w:rFonts w:ascii="Calibri" w:hAnsi="Calibri"/>
          <w:spacing w:val="-2"/>
          <w:w w:val="115"/>
          <w:vertAlign w:val="subscript"/>
        </w:rPr>
        <w:t>5</w:t>
      </w:r>
      <w:r>
        <w:rPr>
          <w:rFonts w:ascii="Calibri" w:hAnsi="Calibri"/>
          <w:vertAlign w:val="baseline"/>
        </w:rPr>
        <w:tab/>
      </w:r>
      <w:r>
        <w:rPr>
          <w:spacing w:val="-2"/>
          <w:w w:val="115"/>
          <w:vertAlign w:val="baseline"/>
        </w:rPr>
        <w:t>(4.50d)</w:t>
      </w:r>
    </w:p>
    <w:p>
      <w:pPr>
        <w:pStyle w:val="BodyText"/>
        <w:spacing w:before="10"/>
        <w:rPr>
          <w:sz w:val="9"/>
        </w:rPr>
      </w:pPr>
    </w:p>
    <w:p>
      <w:pPr>
        <w:pStyle w:val="BodyText"/>
        <w:spacing w:after="0"/>
        <w:rPr>
          <w:sz w:val="9"/>
        </w:rPr>
        <w:sectPr>
          <w:type w:val="continuous"/>
          <w:pgSz w:w="8400" w:h="11910"/>
          <w:pgMar w:header="252" w:footer="0" w:top="1220" w:bottom="280" w:left="0" w:right="0"/>
        </w:sectPr>
      </w:pPr>
    </w:p>
    <w:p>
      <w:pPr>
        <w:pStyle w:val="BodyText"/>
        <w:tabs>
          <w:tab w:pos="2020" w:val="left" w:leader="none"/>
        </w:tabs>
        <w:spacing w:line="273" w:lineRule="exact" w:before="52"/>
        <w:ind w:left="1679"/>
        <w:rPr>
          <w:rFonts w:ascii="Cambria" w:hAnsi="Cambria"/>
        </w:rPr>
      </w:pPr>
      <w:r>
        <w:rPr>
          <w:rFonts w:ascii="Cambria" w:hAnsi="Cambria"/>
          <w:spacing w:val="-10"/>
          <w:w w:val="110"/>
        </w:rPr>
        <w:t>e</w:t>
      </w:r>
      <w:r>
        <w:rPr>
          <w:rFonts w:ascii="Cambria" w:hAnsi="Cambria"/>
        </w:rPr>
        <w:tab/>
      </w:r>
      <w:r>
        <w:rPr>
          <w:rFonts w:ascii="Calibri" w:hAnsi="Calibri"/>
          <w:w w:val="125"/>
        </w:rPr>
        <w:t>=</w:t>
      </w:r>
      <w:r>
        <w:rPr>
          <w:rFonts w:ascii="Calibri" w:hAnsi="Calibri"/>
          <w:spacing w:val="27"/>
          <w:w w:val="125"/>
        </w:rPr>
        <w:t> </w:t>
      </w:r>
      <w:r>
        <w:rPr>
          <w:rFonts w:ascii="Calibri" w:hAnsi="Calibri"/>
          <w:w w:val="110"/>
          <w:position w:val="15"/>
          <w:u w:val="single"/>
        </w:rPr>
        <w:t>2</w:t>
      </w:r>
      <w:r>
        <w:rPr>
          <w:rFonts w:ascii="Cambria" w:hAnsi="Cambria"/>
          <w:w w:val="110"/>
          <w:position w:val="15"/>
          <w:u w:val="single"/>
        </w:rPr>
        <w:t>τ</w:t>
      </w:r>
      <w:r>
        <w:rPr>
          <w:rFonts w:ascii="Calibri" w:hAnsi="Calibri"/>
          <w:w w:val="110"/>
          <w:position w:val="11"/>
          <w:sz w:val="16"/>
          <w:u w:val="single"/>
        </w:rPr>
        <w:t>1</w:t>
      </w:r>
      <w:r>
        <w:rPr>
          <w:rFonts w:ascii="Cambria" w:hAnsi="Cambria"/>
          <w:w w:val="110"/>
          <w:position w:val="15"/>
          <w:u w:val="single"/>
        </w:rPr>
        <w:t>R</w:t>
      </w:r>
      <w:r>
        <w:rPr>
          <w:rFonts w:ascii="Calibri" w:hAnsi="Calibri"/>
          <w:w w:val="110"/>
          <w:position w:val="11"/>
          <w:sz w:val="16"/>
          <w:u w:val="single"/>
        </w:rPr>
        <w:t>5</w:t>
      </w:r>
      <w:r>
        <w:rPr>
          <w:rFonts w:ascii="Calibri" w:hAnsi="Calibri"/>
          <w:spacing w:val="43"/>
          <w:w w:val="125"/>
          <w:position w:val="11"/>
          <w:sz w:val="16"/>
        </w:rPr>
        <w:t> </w:t>
      </w:r>
      <w:r>
        <w:rPr>
          <w:rFonts w:ascii="Calibri" w:hAnsi="Calibri"/>
          <w:w w:val="125"/>
        </w:rPr>
        <w:t>+</w:t>
      </w:r>
      <w:r>
        <w:rPr>
          <w:rFonts w:ascii="Calibri" w:hAnsi="Calibri"/>
          <w:spacing w:val="-12"/>
          <w:w w:val="125"/>
        </w:rPr>
        <w:t> </w:t>
      </w:r>
      <w:r>
        <w:rPr>
          <w:rFonts w:ascii="Cambria" w:hAnsi="Cambria"/>
          <w:w w:val="110"/>
        </w:rPr>
        <w:t>τ</w:t>
      </w:r>
      <w:r>
        <w:rPr>
          <w:rFonts w:ascii="Cambria" w:hAnsi="Cambria"/>
          <w:spacing w:val="47"/>
          <w:w w:val="110"/>
        </w:rPr>
        <w:t> </w:t>
      </w:r>
      <w:r>
        <w:rPr>
          <w:rFonts w:ascii="Cambria" w:hAnsi="Cambria"/>
          <w:spacing w:val="-10"/>
          <w:w w:val="110"/>
        </w:rPr>
        <w:t>H</w:t>
      </w:r>
    </w:p>
    <w:p>
      <w:pPr>
        <w:pStyle w:val="BodyText"/>
        <w:spacing w:line="119" w:lineRule="exact" w:before="206"/>
        <w:ind w:left="1679"/>
      </w:pPr>
      <w:r>
        <w:rPr/>
        <w:br w:type="column"/>
      </w:r>
      <w:r>
        <w:rPr>
          <w:spacing w:val="-2"/>
        </w:rPr>
        <w:t>(4.50e)</w:t>
      </w:r>
    </w:p>
    <w:p>
      <w:pPr>
        <w:pStyle w:val="BodyText"/>
        <w:spacing w:after="0" w:line="119" w:lineRule="exact"/>
        <w:sectPr>
          <w:type w:val="continuous"/>
          <w:pgSz w:w="8400" w:h="11910"/>
          <w:pgMar w:header="252" w:footer="0" w:top="1220" w:bottom="280" w:left="0" w:right="0"/>
          <w:cols w:num="2" w:equalWidth="0">
            <w:col w:w="3537" w:space="1446"/>
            <w:col w:w="3417"/>
          </w:cols>
        </w:sectPr>
      </w:pPr>
    </w:p>
    <w:p>
      <w:pPr>
        <w:tabs>
          <w:tab w:pos="2450" w:val="left" w:leader="none"/>
          <w:tab w:pos="3220" w:val="left" w:leader="none"/>
        </w:tabs>
        <w:spacing w:line="136" w:lineRule="auto" w:before="0"/>
        <w:ind w:left="1780" w:right="0" w:firstLine="0"/>
        <w:jc w:val="left"/>
        <w:rPr>
          <w:rFonts w:ascii="Calibri"/>
          <w:sz w:val="16"/>
        </w:rPr>
      </w:pPr>
      <w:r>
        <w:rPr>
          <w:rFonts w:ascii="Calibri"/>
          <w:spacing w:val="-5"/>
          <w:w w:val="105"/>
          <w:sz w:val="16"/>
        </w:rPr>
        <w:t>33</w:t>
      </w:r>
      <w:r>
        <w:rPr>
          <w:rFonts w:ascii="Calibri"/>
          <w:sz w:val="16"/>
        </w:rPr>
        <w:tab/>
      </w:r>
      <w:r>
        <w:rPr>
          <w:rFonts w:ascii="Cambria"/>
          <w:spacing w:val="-5"/>
          <w:w w:val="105"/>
          <w:position w:val="-11"/>
          <w:sz w:val="22"/>
        </w:rPr>
        <w:t>k</w:t>
      </w:r>
      <w:r>
        <w:rPr>
          <w:rFonts w:ascii="Calibri"/>
          <w:spacing w:val="-5"/>
          <w:w w:val="105"/>
          <w:position w:val="-14"/>
          <w:sz w:val="16"/>
        </w:rPr>
        <w:t>2</w:t>
      </w:r>
      <w:r>
        <w:rPr>
          <w:rFonts w:ascii="Calibri"/>
          <w:position w:val="-14"/>
          <w:sz w:val="16"/>
        </w:rPr>
        <w:tab/>
      </w:r>
      <w:r>
        <w:rPr>
          <w:rFonts w:ascii="Calibri"/>
          <w:w w:val="105"/>
          <w:sz w:val="16"/>
        </w:rPr>
        <w:t>3</w:t>
      </w:r>
      <w:r>
        <w:rPr>
          <w:rFonts w:ascii="Calibri"/>
          <w:spacing w:val="56"/>
          <w:w w:val="105"/>
          <w:sz w:val="16"/>
        </w:rPr>
        <w:t>  </w:t>
      </w:r>
      <w:r>
        <w:rPr>
          <w:rFonts w:ascii="Calibri"/>
          <w:spacing w:val="-10"/>
          <w:w w:val="105"/>
          <w:sz w:val="16"/>
        </w:rPr>
        <w:t>5</w:t>
      </w:r>
    </w:p>
    <w:p>
      <w:pPr>
        <w:pStyle w:val="BodyText"/>
        <w:tabs>
          <w:tab w:pos="6683" w:val="left" w:leader="none"/>
        </w:tabs>
        <w:spacing w:before="245"/>
        <w:ind w:left="1679"/>
      </w:pPr>
      <w:r>
        <w:rPr>
          <w:rFonts w:ascii="Cambria" w:hAnsi="Cambria"/>
          <w:w w:val="110"/>
        </w:rPr>
        <w:t>d</w:t>
      </w:r>
      <w:r>
        <w:rPr>
          <w:rFonts w:ascii="Calibri" w:hAnsi="Calibri"/>
          <w:w w:val="110"/>
          <w:vertAlign w:val="subscript"/>
        </w:rPr>
        <w:t>44</w:t>
      </w:r>
      <w:r>
        <w:rPr>
          <w:rFonts w:ascii="Calibri" w:hAnsi="Calibri"/>
          <w:spacing w:val="21"/>
          <w:w w:val="125"/>
          <w:vertAlign w:val="baseline"/>
        </w:rPr>
        <w:t> </w:t>
      </w:r>
      <w:r>
        <w:rPr>
          <w:rFonts w:ascii="Calibri" w:hAnsi="Calibri"/>
          <w:w w:val="125"/>
          <w:vertAlign w:val="baseline"/>
        </w:rPr>
        <w:t>=</w:t>
      </w:r>
      <w:r>
        <w:rPr>
          <w:rFonts w:ascii="Calibri" w:hAnsi="Calibri"/>
          <w:spacing w:val="10"/>
          <w:w w:val="125"/>
          <w:vertAlign w:val="baseline"/>
        </w:rPr>
        <w:t> </w:t>
      </w:r>
      <w:r>
        <w:rPr>
          <w:rFonts w:ascii="Cambria" w:hAnsi="Cambria"/>
          <w:w w:val="110"/>
          <w:vertAlign w:val="baseline"/>
        </w:rPr>
        <w:t>β</w:t>
      </w:r>
      <w:r>
        <w:rPr>
          <w:rFonts w:ascii="Calibri" w:hAnsi="Calibri"/>
          <w:w w:val="110"/>
          <w:vertAlign w:val="subscript"/>
        </w:rPr>
        <w:t>2</w:t>
      </w:r>
      <w:r>
        <w:rPr>
          <w:rFonts w:ascii="Calibri" w:hAnsi="Calibri"/>
          <w:spacing w:val="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spacing w:val="-4"/>
          <w:w w:val="110"/>
          <w:vertAlign w:val="baseline"/>
        </w:rPr>
        <w:t>β</w:t>
      </w:r>
      <w:r>
        <w:rPr>
          <w:rFonts w:ascii="Calibri" w:hAnsi="Calibri"/>
          <w:spacing w:val="-4"/>
          <w:w w:val="110"/>
          <w:vertAlign w:val="subscript"/>
        </w:rPr>
        <w:t>3</w:t>
      </w:r>
      <w:r>
        <w:rPr>
          <w:rFonts w:ascii="Cambria" w:hAnsi="Cambria"/>
          <w:spacing w:val="-4"/>
          <w:w w:val="110"/>
          <w:vertAlign w:val="baseline"/>
        </w:rPr>
        <w:t>H</w:t>
      </w:r>
      <w:r>
        <w:rPr>
          <w:rFonts w:ascii="Calibri" w:hAnsi="Calibri"/>
          <w:spacing w:val="-4"/>
          <w:w w:val="110"/>
          <w:vertAlign w:val="subscript"/>
        </w:rPr>
        <w:t>5</w:t>
      </w:r>
      <w:r>
        <w:rPr>
          <w:rFonts w:ascii="Calibri" w:hAnsi="Calibri"/>
          <w:vertAlign w:val="baseline"/>
        </w:rPr>
        <w:tab/>
      </w:r>
      <w:r>
        <w:rPr>
          <w:spacing w:val="-2"/>
          <w:w w:val="110"/>
          <w:vertAlign w:val="baseline"/>
        </w:rPr>
        <w:t>(4.50f)</w:t>
      </w:r>
    </w:p>
    <w:p>
      <w:pPr>
        <w:pStyle w:val="BodyText"/>
        <w:spacing w:after="0"/>
        <w:sectPr>
          <w:type w:val="continuous"/>
          <w:pgSz w:w="8400" w:h="11910"/>
          <w:pgMar w:header="252" w:footer="0" w:top="1220" w:bottom="280" w:left="0" w:right="0"/>
        </w:sectPr>
      </w:pPr>
    </w:p>
    <w:p>
      <w:pPr>
        <w:pStyle w:val="BodyText"/>
        <w:spacing w:before="205"/>
      </w:pPr>
    </w:p>
    <w:p>
      <w:pPr>
        <w:pStyle w:val="BodyText"/>
        <w:spacing w:line="297" w:lineRule="auto"/>
        <w:ind w:left="1679" w:right="1129" w:firstLine="435"/>
      </w:pPr>
      <w:r>
        <w:rPr>
          <w:w w:val="105"/>
        </w:rPr>
        <w:t>Nilai</w:t>
      </w:r>
      <w:r>
        <w:rPr>
          <w:spacing w:val="66"/>
          <w:w w:val="105"/>
        </w:rPr>
        <w:t> </w:t>
      </w:r>
      <w:r>
        <w:rPr>
          <w:w w:val="105"/>
        </w:rPr>
        <w:t>eigen</w:t>
      </w:r>
      <w:r>
        <w:rPr>
          <w:spacing w:val="66"/>
          <w:w w:val="105"/>
        </w:rPr>
        <w:t> </w:t>
      </w:r>
      <w:r>
        <w:rPr>
          <w:w w:val="105"/>
        </w:rPr>
        <w:t>matriks</w:t>
      </w:r>
      <w:r>
        <w:rPr>
          <w:spacing w:val="40"/>
          <w:w w:val="115"/>
        </w:rPr>
        <w:t> </w:t>
      </w:r>
      <w:r>
        <w:rPr>
          <w:rFonts w:ascii="Cambria"/>
          <w:w w:val="115"/>
        </w:rPr>
        <w:t>J</w:t>
      </w:r>
      <w:r>
        <w:rPr>
          <w:rFonts w:ascii="Calibri"/>
          <w:w w:val="115"/>
        </w:rPr>
        <w:t>(</w:t>
      </w:r>
      <w:r>
        <w:rPr>
          <w:rFonts w:ascii="Cambria"/>
          <w:w w:val="115"/>
        </w:rPr>
        <w:t>E</w:t>
      </w:r>
      <w:r>
        <w:rPr>
          <w:rFonts w:ascii="Calibri"/>
          <w:w w:val="115"/>
          <w:vertAlign w:val="subscript"/>
        </w:rPr>
        <w:t>5</w:t>
      </w:r>
      <w:r>
        <w:rPr>
          <w:rFonts w:ascii="Calibri"/>
          <w:w w:val="115"/>
          <w:vertAlign w:val="baseline"/>
        </w:rPr>
        <w:t>)</w:t>
      </w:r>
      <w:r>
        <w:rPr>
          <w:rFonts w:ascii="Calibri"/>
          <w:spacing w:val="66"/>
          <w:w w:val="115"/>
          <w:vertAlign w:val="baseline"/>
        </w:rPr>
        <w:t> </w:t>
      </w:r>
      <w:r>
        <w:rPr>
          <w:w w:val="105"/>
          <w:vertAlign w:val="baseline"/>
        </w:rPr>
        <w:t>merupakan</w:t>
      </w:r>
      <w:r>
        <w:rPr>
          <w:spacing w:val="66"/>
          <w:w w:val="105"/>
          <w:vertAlign w:val="baseline"/>
        </w:rPr>
        <w:t> </w:t>
      </w:r>
      <w:r>
        <w:rPr>
          <w:w w:val="105"/>
          <w:vertAlign w:val="baseline"/>
        </w:rPr>
        <w:t>akar-akar</w:t>
      </w:r>
      <w:r>
        <w:rPr>
          <w:spacing w:val="65"/>
          <w:w w:val="105"/>
          <w:vertAlign w:val="baseline"/>
        </w:rPr>
        <w:t> </w:t>
      </w:r>
      <w:r>
        <w:rPr>
          <w:w w:val="105"/>
          <w:vertAlign w:val="baseline"/>
        </w:rPr>
        <w:t>dari persamaan karakteristik</w:t>
      </w:r>
    </w:p>
    <w:p>
      <w:pPr>
        <w:pStyle w:val="BodyText"/>
        <w:spacing w:before="96"/>
        <w:ind w:left="544"/>
        <w:jc w:val="center"/>
        <w:rPr>
          <w:rFonts w:ascii="Calibri" w:hAnsi="Calibri"/>
        </w:rPr>
      </w:pPr>
      <w:r>
        <w:rPr>
          <w:rFonts w:ascii="Calibri" w:hAnsi="Calibri"/>
          <w:w w:val="125"/>
        </w:rPr>
        <w:t>det(</w:t>
      </w:r>
      <w:r>
        <w:rPr>
          <w:rFonts w:ascii="Cambria" w:hAnsi="Cambria"/>
          <w:w w:val="125"/>
        </w:rPr>
        <w:t>J</w:t>
      </w:r>
      <w:r>
        <w:rPr>
          <w:rFonts w:ascii="Calibri" w:hAnsi="Calibri"/>
          <w:w w:val="125"/>
        </w:rPr>
        <w:t>(</w:t>
      </w:r>
      <w:r>
        <w:rPr>
          <w:rFonts w:ascii="Cambria" w:hAnsi="Cambria"/>
          <w:w w:val="125"/>
        </w:rPr>
        <w:t>E</w:t>
      </w:r>
      <w:r>
        <w:rPr>
          <w:rFonts w:ascii="Calibri" w:hAnsi="Calibri"/>
          <w:w w:val="125"/>
          <w:vertAlign w:val="subscript"/>
        </w:rPr>
        <w:t>5</w:t>
      </w:r>
      <w:r>
        <w:rPr>
          <w:rFonts w:ascii="Calibri" w:hAnsi="Calibri"/>
          <w:w w:val="125"/>
          <w:vertAlign w:val="baseline"/>
        </w:rPr>
        <w:t>)</w:t>
      </w:r>
      <w:r>
        <w:rPr>
          <w:rFonts w:ascii="Calibri" w:hAnsi="Calibri"/>
          <w:spacing w:val="-2"/>
          <w:w w:val="125"/>
          <w:vertAlign w:val="baseline"/>
        </w:rPr>
        <w:t> </w:t>
      </w:r>
      <w:r>
        <w:rPr>
          <w:rFonts w:ascii="Cambria" w:hAnsi="Cambria"/>
          <w:w w:val="125"/>
          <w:vertAlign w:val="baseline"/>
        </w:rPr>
        <w:t>−</w:t>
      </w:r>
      <w:r>
        <w:rPr>
          <w:rFonts w:ascii="Cambria" w:hAnsi="Cambria"/>
          <w:spacing w:val="1"/>
          <w:w w:val="125"/>
          <w:vertAlign w:val="baseline"/>
        </w:rPr>
        <w:t> </w:t>
      </w:r>
      <w:r>
        <w:rPr>
          <w:rFonts w:ascii="Cambria" w:hAnsi="Cambria"/>
          <w:w w:val="125"/>
          <w:vertAlign w:val="baseline"/>
        </w:rPr>
        <w:t>λI</w:t>
      </w:r>
      <w:r>
        <w:rPr>
          <w:rFonts w:ascii="Calibri" w:hAnsi="Calibri"/>
          <w:w w:val="125"/>
          <w:vertAlign w:val="baseline"/>
        </w:rPr>
        <w:t>)</w:t>
      </w:r>
      <w:r>
        <w:rPr>
          <w:rFonts w:ascii="Calibri" w:hAnsi="Calibri"/>
          <w:spacing w:val="13"/>
          <w:w w:val="125"/>
          <w:vertAlign w:val="baseline"/>
        </w:rPr>
        <w:t> </w:t>
      </w:r>
      <w:r>
        <w:rPr>
          <w:rFonts w:ascii="Calibri" w:hAnsi="Calibri"/>
          <w:w w:val="125"/>
          <w:vertAlign w:val="baseline"/>
        </w:rPr>
        <w:t>=</w:t>
      </w:r>
      <w:r>
        <w:rPr>
          <w:rFonts w:ascii="Calibri" w:hAnsi="Calibri"/>
          <w:spacing w:val="14"/>
          <w:w w:val="125"/>
          <w:vertAlign w:val="baseline"/>
        </w:rPr>
        <w:t> </w:t>
      </w:r>
      <w:r>
        <w:rPr>
          <w:rFonts w:ascii="Calibri" w:hAnsi="Calibri"/>
          <w:spacing w:val="-10"/>
          <w:w w:val="125"/>
          <w:vertAlign w:val="baseline"/>
        </w:rPr>
        <w:t>0</w:t>
      </w:r>
    </w:p>
    <w:p>
      <w:pPr>
        <w:pStyle w:val="BodyText"/>
        <w:spacing w:before="7"/>
        <w:rPr>
          <w:rFonts w:ascii="Calibri"/>
          <w:sz w:val="18"/>
        </w:rPr>
      </w:pPr>
      <w:r>
        <w:rPr>
          <w:rFonts w:ascii="Calibri"/>
          <w:sz w:val="18"/>
        </w:rPr>
        <mc:AlternateContent>
          <mc:Choice Requires="wps">
            <w:drawing>
              <wp:anchor distT="0" distB="0" distL="0" distR="0" allowOverlap="1" layoutInCell="1" locked="0" behindDoc="1" simplePos="0" relativeHeight="488162304">
                <wp:simplePos x="0" y="0"/>
                <wp:positionH relativeFrom="page">
                  <wp:posOffset>1289570</wp:posOffset>
                </wp:positionH>
                <wp:positionV relativeFrom="paragraph">
                  <wp:posOffset>159308</wp:posOffset>
                </wp:positionV>
                <wp:extent cx="2978150" cy="237490"/>
                <wp:effectExtent l="0" t="0" r="0" b="0"/>
                <wp:wrapTopAndBottom/>
                <wp:docPr id="1332" name="Textbox 1332"/>
                <wp:cNvGraphicFramePr>
                  <a:graphicFrameLocks/>
                </wp:cNvGraphicFramePr>
                <a:graphic>
                  <a:graphicData uri="http://schemas.microsoft.com/office/word/2010/wordprocessingShape">
                    <wps:wsp>
                      <wps:cNvPr id="1332" name="Textbox 1332"/>
                      <wps:cNvSpPr txBox="1"/>
                      <wps:spPr>
                        <a:xfrm>
                          <a:off x="0" y="0"/>
                          <a:ext cx="2978150" cy="237490"/>
                        </a:xfrm>
                        <a:prstGeom prst="rect">
                          <a:avLst/>
                        </a:prstGeom>
                      </wps:spPr>
                      <wps:txbx>
                        <w:txbxContent>
                          <w:p>
                            <w:pPr>
                              <w:pStyle w:val="BodyText"/>
                              <w:tabs>
                                <w:tab w:pos="1537" w:val="left" w:leader="none"/>
                                <w:tab w:pos="3052" w:val="left" w:leader="none"/>
                                <w:tab w:pos="4002" w:val="left" w:leader="none"/>
                              </w:tabs>
                              <w:spacing w:line="223" w:lineRule="exact"/>
                              <w:rPr>
                                <w:rFonts w:ascii="Calibri" w:hAnsi="Calibri"/>
                              </w:rPr>
                            </w:pPr>
                            <w:r>
                              <w:rPr>
                                <w:rFonts w:ascii="Cambria" w:hAnsi="Cambria"/>
                                <w:w w:val="115"/>
                              </w:rPr>
                              <w:t>d</w:t>
                            </w:r>
                            <w:r>
                              <w:rPr>
                                <w:rFonts w:ascii="Calibri" w:hAnsi="Calibri"/>
                                <w:w w:val="115"/>
                                <w:vertAlign w:val="subscript"/>
                              </w:rPr>
                              <w:t>11</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e</w:t>
                            </w:r>
                            <w:r>
                              <w:rPr>
                                <w:rFonts w:ascii="Calibri" w:hAnsi="Calibri"/>
                                <w:w w:val="115"/>
                                <w:vertAlign w:val="subscript"/>
                              </w:rPr>
                              <w:t>11</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rFonts w:ascii="Cambria" w:hAnsi="Cambria"/>
                                <w:vertAlign w:val="baseline"/>
                              </w:rPr>
                              <w:tab/>
                            </w:r>
                            <w:r>
                              <w:rPr>
                                <w:rFonts w:ascii="Cambria" w:hAnsi="Cambria"/>
                                <w:spacing w:val="-4"/>
                                <w:w w:val="115"/>
                                <w:vertAlign w:val="baseline"/>
                              </w:rPr>
                              <w:t>−η</w:t>
                            </w:r>
                            <w:r>
                              <w:rPr>
                                <w:rFonts w:ascii="Calibri" w:hAnsi="Calibri"/>
                                <w:spacing w:val="-4"/>
                                <w:w w:val="115"/>
                                <w:vertAlign w:val="subscript"/>
                              </w:rPr>
                              <w:t>3</w:t>
                            </w:r>
                            <w:r>
                              <w:rPr>
                                <w:rFonts w:ascii="Cambria" w:hAnsi="Cambria"/>
                                <w:spacing w:val="-4"/>
                                <w:w w:val="115"/>
                                <w:vertAlign w:val="baseline"/>
                              </w:rPr>
                              <w:t>H</w:t>
                            </w:r>
                            <w:r>
                              <w:rPr>
                                <w:rFonts w:ascii="Calibri" w:hAnsi="Calibri"/>
                                <w:spacing w:val="-4"/>
                                <w:w w:val="115"/>
                                <w:vertAlign w:val="subscript"/>
                              </w:rPr>
                              <w:t>5</w:t>
                            </w:r>
                            <w:r>
                              <w:rPr>
                                <w:rFonts w:ascii="Calibri" w:hAnsi="Calibri"/>
                                <w:vertAlign w:val="baseline"/>
                              </w:rPr>
                              <w:tab/>
                            </w:r>
                            <w:r>
                              <w:rPr>
                                <w:rFonts w:ascii="Calibri" w:hAnsi="Calibri"/>
                                <w:spacing w:val="-10"/>
                                <w:w w:val="115"/>
                                <w:vertAlign w:val="baseline"/>
                              </w:rPr>
                              <w:t>0</w:t>
                            </w:r>
                            <w:r>
                              <w:rPr>
                                <w:rFonts w:ascii="Calibri" w:hAnsi="Calibri"/>
                                <w:vertAlign w:val="baseline"/>
                              </w:rPr>
                              <w:tab/>
                            </w:r>
                            <w:r>
                              <w:rPr>
                                <w:rFonts w:ascii="Cambria" w:hAnsi="Cambria"/>
                                <w:spacing w:val="-2"/>
                                <w:w w:val="110"/>
                                <w:vertAlign w:val="baseline"/>
                              </w:rPr>
                              <w:t>η</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H</w:t>
                            </w:r>
                            <w:r>
                              <w:rPr>
                                <w:rFonts w:ascii="Calibri" w:hAnsi="Calibri"/>
                                <w:spacing w:val="-2"/>
                                <w:w w:val="110"/>
                                <w:vertAlign w:val="subscript"/>
                              </w:rPr>
                              <w:t>5</w:t>
                            </w:r>
                          </w:p>
                        </w:txbxContent>
                      </wps:txbx>
                      <wps:bodyPr wrap="square" lIns="0" tIns="0" rIns="0" bIns="0" rtlCol="0">
                        <a:noAutofit/>
                      </wps:bodyPr>
                    </wps:wsp>
                  </a:graphicData>
                </a:graphic>
              </wp:anchor>
            </w:drawing>
          </mc:Choice>
          <mc:Fallback>
            <w:pict>
              <v:shape style="position:absolute;margin-left:101.541pt;margin-top:12.544pt;width:234.5pt;height:18.7pt;mso-position-horizontal-relative:page;mso-position-vertical-relative:paragraph;z-index:-15154176;mso-wrap-distance-left:0;mso-wrap-distance-right:0" type="#_x0000_t202" id="docshape1136" filled="false" stroked="false">
                <v:textbox inset="0,0,0,0">
                  <w:txbxContent>
                    <w:p>
                      <w:pPr>
                        <w:pStyle w:val="BodyText"/>
                        <w:tabs>
                          <w:tab w:pos="1537" w:val="left" w:leader="none"/>
                          <w:tab w:pos="3052" w:val="left" w:leader="none"/>
                          <w:tab w:pos="4002" w:val="left" w:leader="none"/>
                        </w:tabs>
                        <w:spacing w:line="223" w:lineRule="exact"/>
                        <w:rPr>
                          <w:rFonts w:ascii="Calibri" w:hAnsi="Calibri"/>
                        </w:rPr>
                      </w:pPr>
                      <w:r>
                        <w:rPr>
                          <w:rFonts w:ascii="Cambria" w:hAnsi="Cambria"/>
                          <w:w w:val="115"/>
                        </w:rPr>
                        <w:t>d</w:t>
                      </w:r>
                      <w:r>
                        <w:rPr>
                          <w:rFonts w:ascii="Calibri" w:hAnsi="Calibri"/>
                          <w:w w:val="115"/>
                          <w:vertAlign w:val="subscript"/>
                        </w:rPr>
                        <w:t>11</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e</w:t>
                      </w:r>
                      <w:r>
                        <w:rPr>
                          <w:rFonts w:ascii="Calibri" w:hAnsi="Calibri"/>
                          <w:w w:val="115"/>
                          <w:vertAlign w:val="subscript"/>
                        </w:rPr>
                        <w:t>11</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rFonts w:ascii="Cambria" w:hAnsi="Cambria"/>
                          <w:vertAlign w:val="baseline"/>
                        </w:rPr>
                        <w:tab/>
                      </w:r>
                      <w:r>
                        <w:rPr>
                          <w:rFonts w:ascii="Cambria" w:hAnsi="Cambria"/>
                          <w:spacing w:val="-4"/>
                          <w:w w:val="115"/>
                          <w:vertAlign w:val="baseline"/>
                        </w:rPr>
                        <w:t>−η</w:t>
                      </w:r>
                      <w:r>
                        <w:rPr>
                          <w:rFonts w:ascii="Calibri" w:hAnsi="Calibri"/>
                          <w:spacing w:val="-4"/>
                          <w:w w:val="115"/>
                          <w:vertAlign w:val="subscript"/>
                        </w:rPr>
                        <w:t>3</w:t>
                      </w:r>
                      <w:r>
                        <w:rPr>
                          <w:rFonts w:ascii="Cambria" w:hAnsi="Cambria"/>
                          <w:spacing w:val="-4"/>
                          <w:w w:val="115"/>
                          <w:vertAlign w:val="baseline"/>
                        </w:rPr>
                        <w:t>H</w:t>
                      </w:r>
                      <w:r>
                        <w:rPr>
                          <w:rFonts w:ascii="Calibri" w:hAnsi="Calibri"/>
                          <w:spacing w:val="-4"/>
                          <w:w w:val="115"/>
                          <w:vertAlign w:val="subscript"/>
                        </w:rPr>
                        <w:t>5</w:t>
                      </w:r>
                      <w:r>
                        <w:rPr>
                          <w:rFonts w:ascii="Calibri" w:hAnsi="Calibri"/>
                          <w:vertAlign w:val="baseline"/>
                        </w:rPr>
                        <w:tab/>
                      </w:r>
                      <w:r>
                        <w:rPr>
                          <w:rFonts w:ascii="Calibri" w:hAnsi="Calibri"/>
                          <w:spacing w:val="-10"/>
                          <w:w w:val="115"/>
                          <w:vertAlign w:val="baseline"/>
                        </w:rPr>
                        <w:t>0</w:t>
                      </w:r>
                      <w:r>
                        <w:rPr>
                          <w:rFonts w:ascii="Calibri" w:hAnsi="Calibri"/>
                          <w:vertAlign w:val="baseline"/>
                        </w:rPr>
                        <w:tab/>
                      </w:r>
                      <w:r>
                        <w:rPr>
                          <w:rFonts w:ascii="Cambria" w:hAnsi="Cambria"/>
                          <w:spacing w:val="-2"/>
                          <w:w w:val="110"/>
                          <w:vertAlign w:val="baseline"/>
                        </w:rPr>
                        <w:t>η</w:t>
                      </w:r>
                      <w:r>
                        <w:rPr>
                          <w:rFonts w:ascii="Calibri" w:hAnsi="Calibri"/>
                          <w:spacing w:val="-2"/>
                          <w:w w:val="110"/>
                          <w:vertAlign w:val="subscript"/>
                        </w:rPr>
                        <w:t>2</w:t>
                      </w:r>
                      <w:r>
                        <w:rPr>
                          <w:rFonts w:ascii="Cambria" w:hAnsi="Cambria"/>
                          <w:spacing w:val="-2"/>
                          <w:w w:val="110"/>
                          <w:vertAlign w:val="baseline"/>
                        </w:rPr>
                        <w:t>β</w:t>
                      </w:r>
                      <w:r>
                        <w:rPr>
                          <w:rFonts w:ascii="Calibri" w:hAnsi="Calibri"/>
                          <w:spacing w:val="-2"/>
                          <w:w w:val="110"/>
                          <w:vertAlign w:val="subscript"/>
                        </w:rPr>
                        <w:t>3</w:t>
                      </w:r>
                      <w:r>
                        <w:rPr>
                          <w:rFonts w:ascii="Cambria" w:hAnsi="Cambria"/>
                          <w:spacing w:val="-2"/>
                          <w:w w:val="110"/>
                          <w:vertAlign w:val="baseline"/>
                        </w:rPr>
                        <w:t>H</w:t>
                      </w:r>
                      <w:r>
                        <w:rPr>
                          <w:rFonts w:ascii="Calibri" w:hAnsi="Calibri"/>
                          <w:spacing w:val="-2"/>
                          <w:w w:val="110"/>
                          <w:vertAlign w:val="subscript"/>
                        </w:rPr>
                        <w:t>5</w:t>
                      </w:r>
                    </w:p>
                  </w:txbxContent>
                </v:textbox>
                <w10:wrap type="topAndBottom"/>
              </v:shape>
            </w:pict>
          </mc:Fallback>
        </mc:AlternateContent>
      </w:r>
    </w:p>
    <w:p>
      <w:pPr>
        <w:pStyle w:val="BodyText"/>
        <w:tabs>
          <w:tab w:pos="1430" w:val="left" w:leader="none"/>
          <w:tab w:pos="2356" w:val="left" w:leader="none"/>
          <w:tab w:pos="3710" w:val="left" w:leader="none"/>
          <w:tab w:pos="5219" w:val="left" w:leader="none"/>
          <w:tab w:pos="5835" w:val="left" w:leader="none"/>
        </w:tabs>
        <w:ind w:left="571"/>
        <w:jc w:val="center"/>
        <w:rPr>
          <w:rFonts w:ascii="Calibri" w:hAnsi="Calibri"/>
          <w:position w:val="-14"/>
        </w:rPr>
      </w:pPr>
      <w:r>
        <w:rPr>
          <w:rFonts w:ascii="Cambria" w:hAnsi="Cambria"/>
          <w:spacing w:val="-10"/>
          <w:w w:val="115"/>
          <w:position w:val="-14"/>
        </w:rPr>
        <w:t>⇔</w:t>
      </w:r>
      <w:r>
        <w:rPr>
          <w:rFonts w:ascii="Cambria" w:hAnsi="Cambria"/>
          <w:position w:val="-14"/>
        </w:rPr>
        <w:tab/>
      </w:r>
      <w:r>
        <w:rPr>
          <w:rFonts w:ascii="Cambria" w:hAnsi="Cambria"/>
          <w:spacing w:val="-5"/>
          <w:w w:val="115"/>
        </w:rPr>
        <w:t>π</w:t>
      </w:r>
      <w:r>
        <w:rPr>
          <w:rFonts w:ascii="Calibri" w:hAnsi="Calibri"/>
          <w:spacing w:val="-5"/>
          <w:w w:val="115"/>
          <w:vertAlign w:val="subscript"/>
        </w:rPr>
        <w:t>2</w:t>
      </w:r>
      <w:r>
        <w:rPr>
          <w:rFonts w:ascii="Calibri" w:hAnsi="Calibri"/>
          <w:vertAlign w:val="baseline"/>
        </w:rPr>
        <w:tab/>
      </w:r>
      <w:r>
        <w:rPr>
          <w:rFonts w:ascii="Cambria" w:hAnsi="Cambria"/>
          <w:w w:val="115"/>
          <w:vertAlign w:val="baseline"/>
        </w:rPr>
        <w:t>−d</w:t>
      </w:r>
      <w:r>
        <w:rPr>
          <w:rFonts w:ascii="Calibri" w:hAnsi="Calibri"/>
          <w:w w:val="115"/>
          <w:vertAlign w:val="subscript"/>
        </w:rPr>
        <w:t>22</w:t>
      </w:r>
      <w:r>
        <w:rPr>
          <w:rFonts w:ascii="Calibri" w:hAnsi="Calibri"/>
          <w:spacing w:val="2"/>
          <w:w w:val="130"/>
          <w:vertAlign w:val="baseline"/>
        </w:rPr>
        <w:t> </w:t>
      </w:r>
      <w:r>
        <w:rPr>
          <w:rFonts w:ascii="Cambria" w:hAnsi="Cambria"/>
          <w:w w:val="130"/>
          <w:vertAlign w:val="baseline"/>
        </w:rPr>
        <w:t>−</w:t>
      </w:r>
      <w:r>
        <w:rPr>
          <w:rFonts w:ascii="Cambria" w:hAnsi="Cambria"/>
          <w:spacing w:val="-8"/>
          <w:w w:val="130"/>
          <w:vertAlign w:val="baseline"/>
        </w:rPr>
        <w:t> </w:t>
      </w:r>
      <w:r>
        <w:rPr>
          <w:rFonts w:ascii="Cambria" w:hAnsi="Cambria"/>
          <w:spacing w:val="-10"/>
          <w:w w:val="115"/>
          <w:vertAlign w:val="baseline"/>
        </w:rPr>
        <w:t>λ</w:t>
      </w:r>
      <w:r>
        <w:rPr>
          <w:rFonts w:ascii="Cambria" w:hAnsi="Cambria"/>
          <w:vertAlign w:val="baseline"/>
        </w:rPr>
        <w:tab/>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C</w:t>
      </w:r>
      <w:r>
        <w:rPr>
          <w:rFonts w:ascii="Calibri" w:hAnsi="Calibri"/>
          <w:spacing w:val="-2"/>
          <w:w w:val="115"/>
          <w:vertAlign w:val="subscript"/>
        </w:rPr>
        <w:t>5</w:t>
      </w:r>
      <w:r>
        <w:rPr>
          <w:rFonts w:ascii="Calibri" w:hAnsi="Calibri"/>
          <w:vertAlign w:val="baseline"/>
        </w:rPr>
        <w:tab/>
      </w:r>
      <w:r>
        <w:rPr>
          <w:rFonts w:ascii="Calibri" w:hAnsi="Calibri"/>
          <w:spacing w:val="-10"/>
          <w:w w:val="115"/>
          <w:vertAlign w:val="baseline"/>
        </w:rPr>
        <w:t>0</w:t>
      </w:r>
      <w:r>
        <w:rPr>
          <w:rFonts w:ascii="Calibri" w:hAnsi="Calibri"/>
          <w:vertAlign w:val="baseline"/>
        </w:rPr>
        <w:tab/>
      </w:r>
      <w:r>
        <w:rPr>
          <w:rFonts w:ascii="Calibri" w:hAnsi="Calibri"/>
          <w:w w:val="130"/>
          <w:position w:val="-14"/>
          <w:vertAlign w:val="baseline"/>
        </w:rPr>
        <w:t>=</w:t>
      </w:r>
      <w:r>
        <w:rPr>
          <w:rFonts w:ascii="Calibri" w:hAnsi="Calibri"/>
          <w:spacing w:val="21"/>
          <w:w w:val="130"/>
          <w:position w:val="-14"/>
          <w:vertAlign w:val="baseline"/>
        </w:rPr>
        <w:t> </w:t>
      </w:r>
      <w:r>
        <w:rPr>
          <w:rFonts w:ascii="Calibri" w:hAnsi="Calibri"/>
          <w:spacing w:val="-10"/>
          <w:w w:val="115"/>
          <w:position w:val="-14"/>
          <w:vertAlign w:val="baseline"/>
        </w:rPr>
        <w:t>0</w:t>
      </w:r>
    </w:p>
    <w:p>
      <w:pPr>
        <w:tabs>
          <w:tab w:pos="5302" w:val="left" w:leader="none"/>
        </w:tabs>
        <w:spacing w:before="0"/>
        <w:ind w:left="450" w:right="0" w:firstLine="0"/>
        <w:jc w:val="center"/>
        <w:rPr>
          <w:sz w:val="22"/>
        </w:rPr>
      </w:pPr>
      <w:r>
        <w:rPr>
          <w:sz w:val="22"/>
        </w:rPr>
        <mc:AlternateContent>
          <mc:Choice Requires="wps">
            <w:drawing>
              <wp:anchor distT="0" distB="0" distL="0" distR="0" allowOverlap="1" layoutInCell="1" locked="0" behindDoc="1" simplePos="0" relativeHeight="480840192">
                <wp:simplePos x="0" y="0"/>
                <wp:positionH relativeFrom="page">
                  <wp:posOffset>1243393</wp:posOffset>
                </wp:positionH>
                <wp:positionV relativeFrom="paragraph">
                  <wp:posOffset>-397615</wp:posOffset>
                </wp:positionV>
                <wp:extent cx="3128010" cy="514350"/>
                <wp:effectExtent l="0" t="0" r="0" b="0"/>
                <wp:wrapNone/>
                <wp:docPr id="1333" name="Textbox 1333"/>
                <wp:cNvGraphicFramePr>
                  <a:graphicFrameLocks/>
                </wp:cNvGraphicFramePr>
                <a:graphic>
                  <a:graphicData uri="http://schemas.microsoft.com/office/word/2010/wordprocessingShape">
                    <wps:wsp>
                      <wps:cNvPr id="1333" name="Textbox 1333"/>
                      <wps:cNvSpPr txBox="1"/>
                      <wps:spPr>
                        <a:xfrm>
                          <a:off x="0" y="0"/>
                          <a:ext cx="3128010" cy="514350"/>
                        </a:xfrm>
                        <a:prstGeom prst="rect">
                          <a:avLst/>
                        </a:prstGeom>
                      </wps:spPr>
                      <wps:txbx>
                        <w:txbxContent>
                          <w:p>
                            <w:pPr>
                              <w:tabs>
                                <w:tab w:pos="4852" w:val="left" w:leader="none"/>
                              </w:tabs>
                              <w:spacing w:line="211" w:lineRule="exact" w:before="0"/>
                              <w:ind w:left="0" w:right="0" w:firstLine="0"/>
                              <w:jc w:val="left"/>
                              <w:rPr>
                                <w:sz w:val="22"/>
                              </w:rPr>
                            </w:pPr>
                            <w:r>
                              <w:rPr>
                                <w:w w:val="132"/>
                                <w:sz w:val="22"/>
                              </w:rPr>
                              <w:t> </w:t>
                            </w:r>
                            <w:r>
                              <w:rPr>
                                <w:sz w:val="22"/>
                              </w:rPr>
                              <w:tab/>
                            </w:r>
                            <w:r>
                              <w:rPr>
                                <w:w w:val="132"/>
                                <w:sz w:val="22"/>
                              </w:rPr>
                              <w:t> </w:t>
                            </w:r>
                          </w:p>
                        </w:txbxContent>
                      </wps:txbx>
                      <wps:bodyPr wrap="square" lIns="0" tIns="0" rIns="0" bIns="0" rtlCol="0">
                        <a:noAutofit/>
                      </wps:bodyPr>
                    </wps:wsp>
                  </a:graphicData>
                </a:graphic>
              </wp:anchor>
            </w:drawing>
          </mc:Choice>
          <mc:Fallback>
            <w:pict>
              <v:shape style="position:absolute;margin-left:97.904999pt;margin-top:-31.308296pt;width:246.3pt;height:40.5pt;mso-position-horizontal-relative:page;mso-position-vertical-relative:paragraph;z-index:-22476288" type="#_x0000_t202" id="docshape1137" filled="false" stroked="false">
                <v:textbox inset="0,0,0,0">
                  <w:txbxContent>
                    <w:p>
                      <w:pPr>
                        <w:tabs>
                          <w:tab w:pos="4852" w:val="left" w:leader="none"/>
                        </w:tabs>
                        <w:spacing w:line="211" w:lineRule="exact" w:before="0"/>
                        <w:ind w:left="0" w:right="0" w:firstLine="0"/>
                        <w:jc w:val="left"/>
                        <w:rPr>
                          <w:sz w:val="22"/>
                        </w:rPr>
                      </w:pPr>
                      <w:r>
                        <w:rPr>
                          <w:w w:val="132"/>
                          <w:sz w:val="22"/>
                        </w:rPr>
                        <w:t> </w:t>
                      </w:r>
                      <w:r>
                        <w:rPr>
                          <w:sz w:val="22"/>
                        </w:rPr>
                        <w:tab/>
                      </w:r>
                      <w:r>
                        <w:rPr>
                          <w:w w:val="132"/>
                          <w:sz w:val="22"/>
                        </w:rPr>
                        <w:t> </w:t>
                      </w:r>
                    </w:p>
                  </w:txbxContent>
                </v:textbox>
                <w10:wrap type="none"/>
              </v:shape>
            </w:pict>
          </mc:Fallback>
        </mc:AlternateContent>
      </w:r>
      <w:r>
        <w:rPr>
          <w:sz w:val="22"/>
        </w:rPr>
        <mc:AlternateContent>
          <mc:Choice Requires="wps">
            <w:drawing>
              <wp:anchor distT="0" distB="0" distL="0" distR="0" allowOverlap="1" layoutInCell="1" locked="0" behindDoc="1" simplePos="0" relativeHeight="480840704">
                <wp:simplePos x="0" y="0"/>
                <wp:positionH relativeFrom="page">
                  <wp:posOffset>4324654</wp:posOffset>
                </wp:positionH>
                <wp:positionV relativeFrom="paragraph">
                  <wp:posOffset>-231359</wp:posOffset>
                </wp:positionV>
                <wp:extent cx="46355" cy="514350"/>
                <wp:effectExtent l="0" t="0" r="0" b="0"/>
                <wp:wrapNone/>
                <wp:docPr id="1334" name="Textbox 1334"/>
                <wp:cNvGraphicFramePr>
                  <a:graphicFrameLocks/>
                </wp:cNvGraphicFramePr>
                <a:graphic>
                  <a:graphicData uri="http://schemas.microsoft.com/office/word/2010/wordprocessingShape">
                    <wps:wsp>
                      <wps:cNvPr id="1334" name="Textbox 1334"/>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340.523987pt;margin-top:-18.217295pt;width:3.65pt;height:40.5pt;mso-position-horizontal-relative:page;mso-position-vertical-relative:paragraph;z-index:-22475776" type="#_x0000_t202" id="docshape1138"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sz w:val="22"/>
        </w:rPr>
        <mc:AlternateContent>
          <mc:Choice Requires="wps">
            <w:drawing>
              <wp:anchor distT="0" distB="0" distL="0" distR="0" allowOverlap="1" layoutInCell="1" locked="0" behindDoc="1" simplePos="0" relativeHeight="480843264">
                <wp:simplePos x="0" y="0"/>
                <wp:positionH relativeFrom="page">
                  <wp:posOffset>1497888</wp:posOffset>
                </wp:positionH>
                <wp:positionV relativeFrom="paragraph">
                  <wp:posOffset>101164</wp:posOffset>
                </wp:positionV>
                <wp:extent cx="2873375" cy="514350"/>
                <wp:effectExtent l="0" t="0" r="0" b="0"/>
                <wp:wrapNone/>
                <wp:docPr id="1335" name="Textbox 1335"/>
                <wp:cNvGraphicFramePr>
                  <a:graphicFrameLocks/>
                </wp:cNvGraphicFramePr>
                <a:graphic>
                  <a:graphicData uri="http://schemas.microsoft.com/office/word/2010/wordprocessingShape">
                    <wps:wsp>
                      <wps:cNvPr id="1335" name="Textbox 1335"/>
                      <wps:cNvSpPr txBox="1"/>
                      <wps:spPr>
                        <a:xfrm>
                          <a:off x="0" y="0"/>
                          <a:ext cx="2873375" cy="514350"/>
                        </a:xfrm>
                        <a:prstGeom prst="rect">
                          <a:avLst/>
                        </a:prstGeom>
                      </wps:spPr>
                      <wps:txbx>
                        <w:txbxContent>
                          <w:p>
                            <w:pPr>
                              <w:pStyle w:val="BodyText"/>
                              <w:tabs>
                                <w:tab w:pos="1479" w:val="left" w:leader="none"/>
                                <w:tab w:pos="2669" w:val="left" w:leader="none"/>
                                <w:tab w:pos="3594" w:val="left" w:leader="none"/>
                              </w:tabs>
                              <w:spacing w:line="258" w:lineRule="exact"/>
                              <w:rPr>
                                <w:position w:val="4"/>
                              </w:rPr>
                            </w:pPr>
                            <w:r>
                              <w:rPr>
                                <w:rFonts w:ascii="Cambria" w:hAnsi="Cambria"/>
                                <w:spacing w:val="-2"/>
                                <w:w w:val="115"/>
                              </w:rPr>
                              <w:t>−β</w:t>
                            </w:r>
                            <w:r>
                              <w:rPr>
                                <w:rFonts w:ascii="Calibri" w:hAnsi="Calibri"/>
                                <w:spacing w:val="-2"/>
                                <w:w w:val="115"/>
                                <w:vertAlign w:val="subscript"/>
                              </w:rPr>
                              <w:t>3</w:t>
                            </w:r>
                            <w:r>
                              <w:rPr>
                                <w:rFonts w:ascii="Cambria" w:hAnsi="Cambria"/>
                                <w:spacing w:val="-2"/>
                                <w:w w:val="115"/>
                                <w:vertAlign w:val="baseline"/>
                              </w:rPr>
                              <w:t>I</w:t>
                            </w:r>
                            <w:r>
                              <w:rPr>
                                <w:rFonts w:ascii="Calibri" w:hAnsi="Calibri"/>
                                <w:spacing w:val="-2"/>
                                <w:w w:val="115"/>
                                <w:vertAlign w:val="subscript"/>
                              </w:rPr>
                              <w:t>5</w:t>
                            </w:r>
                            <w:r>
                              <w:rPr>
                                <w:rFonts w:ascii="Calibri" w:hAnsi="Calibri"/>
                                <w:vertAlign w:val="baseline"/>
                              </w:rPr>
                              <w:tab/>
                            </w:r>
                            <w:r>
                              <w:rPr>
                                <w:rFonts w:ascii="Calibri" w:hAnsi="Calibri"/>
                                <w:spacing w:val="-12"/>
                                <w:w w:val="115"/>
                                <w:vertAlign w:val="baseline"/>
                              </w:rPr>
                              <w:t>0</w:t>
                            </w:r>
                            <w:r>
                              <w:rPr>
                                <w:rFonts w:ascii="Calibri" w:hAnsi="Calibri"/>
                                <w:vertAlign w:val="baseline"/>
                              </w:rPr>
                              <w:tab/>
                            </w:r>
                            <w:r>
                              <w:rPr>
                                <w:rFonts w:ascii="Cambria" w:hAnsi="Cambria"/>
                                <w:spacing w:val="-7"/>
                                <w:w w:val="115"/>
                                <w:vertAlign w:val="baseline"/>
                              </w:rPr>
                              <w:t>β</w:t>
                            </w:r>
                            <w:r>
                              <w:rPr>
                                <w:rFonts w:ascii="Calibri" w:hAnsi="Calibri"/>
                                <w:spacing w:val="-7"/>
                                <w:w w:val="115"/>
                                <w:vertAlign w:val="subscript"/>
                              </w:rPr>
                              <w:t>1</w:t>
                            </w:r>
                            <w:r>
                              <w:rPr>
                                <w:rFonts w:ascii="Calibri" w:hAnsi="Calibri"/>
                                <w:vertAlign w:val="baseline"/>
                              </w:rPr>
                              <w:tab/>
                            </w:r>
                            <w:r>
                              <w:rPr>
                                <w:rFonts w:ascii="Cambria" w:hAnsi="Cambria"/>
                                <w:w w:val="115"/>
                                <w:vertAlign w:val="baseline"/>
                              </w:rPr>
                              <w:t>−d</w:t>
                            </w:r>
                            <w:r>
                              <w:rPr>
                                <w:rFonts w:ascii="Calibri" w:hAnsi="Calibri"/>
                                <w:w w:val="115"/>
                                <w:vertAlign w:val="subscript"/>
                              </w:rPr>
                              <w:t>44</w:t>
                            </w:r>
                            <w:r>
                              <w:rPr>
                                <w:rFonts w:ascii="Calibri" w:hAnsi="Calibri"/>
                                <w:spacing w:val="19"/>
                                <w:w w:val="115"/>
                                <w:vertAlign w:val="baseline"/>
                              </w:rPr>
                              <w:t> </w:t>
                            </w:r>
                            <w:r>
                              <w:rPr>
                                <w:rFonts w:ascii="Cambria" w:hAnsi="Cambria"/>
                                <w:w w:val="115"/>
                                <w:vertAlign w:val="baseline"/>
                              </w:rPr>
                              <w:t>−</w:t>
                            </w:r>
                            <w:r>
                              <w:rPr>
                                <w:rFonts w:ascii="Cambria" w:hAnsi="Cambria"/>
                                <w:spacing w:val="8"/>
                                <w:w w:val="115"/>
                                <w:vertAlign w:val="baseline"/>
                              </w:rPr>
                              <w:t> </w:t>
                            </w:r>
                            <w:r>
                              <w:rPr>
                                <w:rFonts w:ascii="Cambria" w:hAnsi="Cambria"/>
                                <w:spacing w:val="-10"/>
                                <w:w w:val="115"/>
                                <w:vertAlign w:val="baseline"/>
                              </w:rPr>
                              <w:t>λ</w:t>
                            </w:r>
                            <w:r>
                              <w:rPr>
                                <w:spacing w:val="-10"/>
                                <w:w w:val="115"/>
                                <w:position w:val="4"/>
                                <w:vertAlign w:val="baseline"/>
                              </w:rPr>
                              <w:t> </w:t>
                            </w:r>
                          </w:p>
                        </w:txbxContent>
                      </wps:txbx>
                      <wps:bodyPr wrap="square" lIns="0" tIns="0" rIns="0" bIns="0" rtlCol="0">
                        <a:noAutofit/>
                      </wps:bodyPr>
                    </wps:wsp>
                  </a:graphicData>
                </a:graphic>
              </wp:anchor>
            </w:drawing>
          </mc:Choice>
          <mc:Fallback>
            <w:pict>
              <v:shape style="position:absolute;margin-left:117.944pt;margin-top:7.965704pt;width:226.25pt;height:40.5pt;mso-position-horizontal-relative:page;mso-position-vertical-relative:paragraph;z-index:-22473216" type="#_x0000_t202" id="docshape1139" filled="false" stroked="false">
                <v:textbox inset="0,0,0,0">
                  <w:txbxContent>
                    <w:p>
                      <w:pPr>
                        <w:pStyle w:val="BodyText"/>
                        <w:tabs>
                          <w:tab w:pos="1479" w:val="left" w:leader="none"/>
                          <w:tab w:pos="2669" w:val="left" w:leader="none"/>
                          <w:tab w:pos="3594" w:val="left" w:leader="none"/>
                        </w:tabs>
                        <w:spacing w:line="258" w:lineRule="exact"/>
                        <w:rPr>
                          <w:position w:val="4"/>
                        </w:rPr>
                      </w:pPr>
                      <w:r>
                        <w:rPr>
                          <w:rFonts w:ascii="Cambria" w:hAnsi="Cambria"/>
                          <w:spacing w:val="-2"/>
                          <w:w w:val="115"/>
                        </w:rPr>
                        <w:t>−β</w:t>
                      </w:r>
                      <w:r>
                        <w:rPr>
                          <w:rFonts w:ascii="Calibri" w:hAnsi="Calibri"/>
                          <w:spacing w:val="-2"/>
                          <w:w w:val="115"/>
                          <w:vertAlign w:val="subscript"/>
                        </w:rPr>
                        <w:t>3</w:t>
                      </w:r>
                      <w:r>
                        <w:rPr>
                          <w:rFonts w:ascii="Cambria" w:hAnsi="Cambria"/>
                          <w:spacing w:val="-2"/>
                          <w:w w:val="115"/>
                          <w:vertAlign w:val="baseline"/>
                        </w:rPr>
                        <w:t>I</w:t>
                      </w:r>
                      <w:r>
                        <w:rPr>
                          <w:rFonts w:ascii="Calibri" w:hAnsi="Calibri"/>
                          <w:spacing w:val="-2"/>
                          <w:w w:val="115"/>
                          <w:vertAlign w:val="subscript"/>
                        </w:rPr>
                        <w:t>5</w:t>
                      </w:r>
                      <w:r>
                        <w:rPr>
                          <w:rFonts w:ascii="Calibri" w:hAnsi="Calibri"/>
                          <w:vertAlign w:val="baseline"/>
                        </w:rPr>
                        <w:tab/>
                      </w:r>
                      <w:r>
                        <w:rPr>
                          <w:rFonts w:ascii="Calibri" w:hAnsi="Calibri"/>
                          <w:spacing w:val="-12"/>
                          <w:w w:val="115"/>
                          <w:vertAlign w:val="baseline"/>
                        </w:rPr>
                        <w:t>0</w:t>
                      </w:r>
                      <w:r>
                        <w:rPr>
                          <w:rFonts w:ascii="Calibri" w:hAnsi="Calibri"/>
                          <w:vertAlign w:val="baseline"/>
                        </w:rPr>
                        <w:tab/>
                      </w:r>
                      <w:r>
                        <w:rPr>
                          <w:rFonts w:ascii="Cambria" w:hAnsi="Cambria"/>
                          <w:spacing w:val="-7"/>
                          <w:w w:val="115"/>
                          <w:vertAlign w:val="baseline"/>
                        </w:rPr>
                        <w:t>β</w:t>
                      </w:r>
                      <w:r>
                        <w:rPr>
                          <w:rFonts w:ascii="Calibri" w:hAnsi="Calibri"/>
                          <w:spacing w:val="-7"/>
                          <w:w w:val="115"/>
                          <w:vertAlign w:val="subscript"/>
                        </w:rPr>
                        <w:t>1</w:t>
                      </w:r>
                      <w:r>
                        <w:rPr>
                          <w:rFonts w:ascii="Calibri" w:hAnsi="Calibri"/>
                          <w:vertAlign w:val="baseline"/>
                        </w:rPr>
                        <w:tab/>
                      </w:r>
                      <w:r>
                        <w:rPr>
                          <w:rFonts w:ascii="Cambria" w:hAnsi="Cambria"/>
                          <w:w w:val="115"/>
                          <w:vertAlign w:val="baseline"/>
                        </w:rPr>
                        <w:t>−d</w:t>
                      </w:r>
                      <w:r>
                        <w:rPr>
                          <w:rFonts w:ascii="Calibri" w:hAnsi="Calibri"/>
                          <w:w w:val="115"/>
                          <w:vertAlign w:val="subscript"/>
                        </w:rPr>
                        <w:t>44</w:t>
                      </w:r>
                      <w:r>
                        <w:rPr>
                          <w:rFonts w:ascii="Calibri" w:hAnsi="Calibri"/>
                          <w:spacing w:val="19"/>
                          <w:w w:val="115"/>
                          <w:vertAlign w:val="baseline"/>
                        </w:rPr>
                        <w:t> </w:t>
                      </w:r>
                      <w:r>
                        <w:rPr>
                          <w:rFonts w:ascii="Cambria" w:hAnsi="Cambria"/>
                          <w:w w:val="115"/>
                          <w:vertAlign w:val="baseline"/>
                        </w:rPr>
                        <w:t>−</w:t>
                      </w:r>
                      <w:r>
                        <w:rPr>
                          <w:rFonts w:ascii="Cambria" w:hAnsi="Cambria"/>
                          <w:spacing w:val="8"/>
                          <w:w w:val="115"/>
                          <w:vertAlign w:val="baseline"/>
                        </w:rPr>
                        <w:t> </w:t>
                      </w:r>
                      <w:r>
                        <w:rPr>
                          <w:rFonts w:ascii="Cambria" w:hAnsi="Cambria"/>
                          <w:spacing w:val="-10"/>
                          <w:w w:val="115"/>
                          <w:vertAlign w:val="baseline"/>
                        </w:rPr>
                        <w:t>λ</w:t>
                      </w:r>
                      <w:r>
                        <w:rPr>
                          <w:spacing w:val="-10"/>
                          <w:w w:val="115"/>
                          <w:position w:val="4"/>
                          <w:vertAlign w:val="baseline"/>
                        </w:rPr>
                        <w:t> </w:t>
                      </w:r>
                    </w:p>
                  </w:txbxContent>
                </v:textbox>
                <w10:wrap type="none"/>
              </v:shape>
            </w:pict>
          </mc:Fallback>
        </mc:AlternateContent>
      </w:r>
      <w:r>
        <w:rPr>
          <w:sz w:val="22"/>
        </w:rPr>
        <mc:AlternateContent>
          <mc:Choice Requires="wps">
            <w:drawing>
              <wp:anchor distT="0" distB="0" distL="0" distR="0" allowOverlap="1" layoutInCell="1" locked="0" behindDoc="1" simplePos="0" relativeHeight="480848384">
                <wp:simplePos x="0" y="0"/>
                <wp:positionH relativeFrom="page">
                  <wp:posOffset>1484642</wp:posOffset>
                </wp:positionH>
                <wp:positionV relativeFrom="paragraph">
                  <wp:posOffset>-85246</wp:posOffset>
                </wp:positionV>
                <wp:extent cx="2602865" cy="237490"/>
                <wp:effectExtent l="0" t="0" r="0" b="0"/>
                <wp:wrapNone/>
                <wp:docPr id="1336" name="Textbox 1336"/>
                <wp:cNvGraphicFramePr>
                  <a:graphicFrameLocks/>
                </wp:cNvGraphicFramePr>
                <a:graphic>
                  <a:graphicData uri="http://schemas.microsoft.com/office/word/2010/wordprocessingShape">
                    <wps:wsp>
                      <wps:cNvPr id="1336" name="Textbox 1336"/>
                      <wps:cNvSpPr txBox="1"/>
                      <wps:spPr>
                        <a:xfrm>
                          <a:off x="0" y="0"/>
                          <a:ext cx="2602865" cy="237490"/>
                        </a:xfrm>
                        <a:prstGeom prst="rect">
                          <a:avLst/>
                        </a:prstGeom>
                      </wps:spPr>
                      <wps:txbx>
                        <w:txbxContent>
                          <w:p>
                            <w:pPr>
                              <w:pStyle w:val="BodyText"/>
                              <w:tabs>
                                <w:tab w:pos="1219" w:val="left" w:leader="none"/>
                                <w:tab w:pos="2182" w:val="left" w:leader="none"/>
                                <w:tab w:pos="3989" w:val="left" w:leader="none"/>
                              </w:tabs>
                              <w:spacing w:line="223" w:lineRule="exact"/>
                              <w:rPr>
                                <w:rFonts w:ascii="Calibri" w:hAnsi="Calibri"/>
                              </w:rPr>
                            </w:pPr>
                            <w:r>
                              <w:rPr>
                                <w:rFonts w:ascii="Cambria" w:hAnsi="Cambria"/>
                                <w:spacing w:val="-2"/>
                                <w:w w:val="115"/>
                              </w:rPr>
                              <w:t>−τ</w:t>
                            </w:r>
                            <w:r>
                              <w:rPr>
                                <w:rFonts w:ascii="Calibri" w:hAnsi="Calibri"/>
                                <w:spacing w:val="-2"/>
                                <w:w w:val="115"/>
                                <w:vertAlign w:val="subscript"/>
                              </w:rPr>
                              <w:t>3</w:t>
                            </w:r>
                            <w:r>
                              <w:rPr>
                                <w:rFonts w:ascii="Cambria" w:hAnsi="Cambria"/>
                                <w:spacing w:val="-2"/>
                                <w:w w:val="115"/>
                                <w:vertAlign w:val="baseline"/>
                              </w:rPr>
                              <w:t>R</w:t>
                            </w:r>
                            <w:r>
                              <w:rPr>
                                <w:rFonts w:ascii="Calibri" w:hAnsi="Calibri"/>
                                <w:spacing w:val="-2"/>
                                <w:w w:val="115"/>
                                <w:vertAlign w:val="subscript"/>
                              </w:rPr>
                              <w:t>5</w:t>
                            </w:r>
                            <w:r>
                              <w:rPr>
                                <w:rFonts w:ascii="Calibri" w:hAnsi="Calibri"/>
                                <w:vertAlign w:val="baseline"/>
                              </w:rPr>
                              <w:tab/>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R</w:t>
                            </w:r>
                            <w:r>
                              <w:rPr>
                                <w:rFonts w:ascii="Calibri" w:hAnsi="Calibri"/>
                                <w:spacing w:val="-2"/>
                                <w:w w:val="115"/>
                                <w:vertAlign w:val="subscript"/>
                              </w:rPr>
                              <w:t>5</w:t>
                            </w:r>
                            <w:r>
                              <w:rPr>
                                <w:rFonts w:ascii="Calibri" w:hAnsi="Calibri"/>
                                <w:vertAlign w:val="baseline"/>
                              </w:rPr>
                              <w:tab/>
                            </w:r>
                            <w:r>
                              <w:rPr>
                                <w:rFonts w:ascii="Cambria" w:hAnsi="Cambria"/>
                                <w:w w:val="115"/>
                                <w:vertAlign w:val="baseline"/>
                              </w:rPr>
                              <w:t>d</w:t>
                            </w:r>
                            <w:r>
                              <w:rPr>
                                <w:rFonts w:ascii="Calibri" w:hAnsi="Calibri"/>
                                <w:w w:val="115"/>
                                <w:vertAlign w:val="subscript"/>
                              </w:rPr>
                              <w:t>33</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e</w:t>
                            </w:r>
                            <w:r>
                              <w:rPr>
                                <w:rFonts w:ascii="Calibri" w:hAnsi="Calibri"/>
                                <w:w w:val="115"/>
                                <w:vertAlign w:val="subscript"/>
                              </w:rPr>
                              <w:t>33</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vertAlign w:val="baseline"/>
                              </w:rPr>
                              <w:tab/>
                            </w:r>
                            <w:r>
                              <w:rPr>
                                <w:rFonts w:ascii="Calibri" w:hAnsi="Calibri"/>
                                <w:spacing w:val="-30"/>
                                <w:w w:val="115"/>
                                <w:vertAlign w:val="baseline"/>
                              </w:rPr>
                              <w:t>0</w:t>
                            </w:r>
                          </w:p>
                        </w:txbxContent>
                      </wps:txbx>
                      <wps:bodyPr wrap="square" lIns="0" tIns="0" rIns="0" bIns="0" rtlCol="0">
                        <a:noAutofit/>
                      </wps:bodyPr>
                    </wps:wsp>
                  </a:graphicData>
                </a:graphic>
              </wp:anchor>
            </w:drawing>
          </mc:Choice>
          <mc:Fallback>
            <w:pict>
              <v:shape style="position:absolute;margin-left:116.901001pt;margin-top:-6.712296pt;width:204.95pt;height:18.7pt;mso-position-horizontal-relative:page;mso-position-vertical-relative:paragraph;z-index:-22468096" type="#_x0000_t202" id="docshape1140" filled="false" stroked="false">
                <v:textbox inset="0,0,0,0">
                  <w:txbxContent>
                    <w:p>
                      <w:pPr>
                        <w:pStyle w:val="BodyText"/>
                        <w:tabs>
                          <w:tab w:pos="1219" w:val="left" w:leader="none"/>
                          <w:tab w:pos="2182" w:val="left" w:leader="none"/>
                          <w:tab w:pos="3989" w:val="left" w:leader="none"/>
                        </w:tabs>
                        <w:spacing w:line="223" w:lineRule="exact"/>
                        <w:rPr>
                          <w:rFonts w:ascii="Calibri" w:hAnsi="Calibri"/>
                        </w:rPr>
                      </w:pPr>
                      <w:r>
                        <w:rPr>
                          <w:rFonts w:ascii="Cambria" w:hAnsi="Cambria"/>
                          <w:spacing w:val="-2"/>
                          <w:w w:val="115"/>
                        </w:rPr>
                        <w:t>−τ</w:t>
                      </w:r>
                      <w:r>
                        <w:rPr>
                          <w:rFonts w:ascii="Calibri" w:hAnsi="Calibri"/>
                          <w:spacing w:val="-2"/>
                          <w:w w:val="115"/>
                          <w:vertAlign w:val="subscript"/>
                        </w:rPr>
                        <w:t>3</w:t>
                      </w:r>
                      <w:r>
                        <w:rPr>
                          <w:rFonts w:ascii="Cambria" w:hAnsi="Cambria"/>
                          <w:spacing w:val="-2"/>
                          <w:w w:val="115"/>
                          <w:vertAlign w:val="baseline"/>
                        </w:rPr>
                        <w:t>R</w:t>
                      </w:r>
                      <w:r>
                        <w:rPr>
                          <w:rFonts w:ascii="Calibri" w:hAnsi="Calibri"/>
                          <w:spacing w:val="-2"/>
                          <w:w w:val="115"/>
                          <w:vertAlign w:val="subscript"/>
                        </w:rPr>
                        <w:t>5</w:t>
                      </w:r>
                      <w:r>
                        <w:rPr>
                          <w:rFonts w:ascii="Calibri" w:hAnsi="Calibri"/>
                          <w:vertAlign w:val="baseline"/>
                        </w:rPr>
                        <w:tab/>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R</w:t>
                      </w:r>
                      <w:r>
                        <w:rPr>
                          <w:rFonts w:ascii="Calibri" w:hAnsi="Calibri"/>
                          <w:spacing w:val="-2"/>
                          <w:w w:val="115"/>
                          <w:vertAlign w:val="subscript"/>
                        </w:rPr>
                        <w:t>5</w:t>
                      </w:r>
                      <w:r>
                        <w:rPr>
                          <w:rFonts w:ascii="Calibri" w:hAnsi="Calibri"/>
                          <w:vertAlign w:val="baseline"/>
                        </w:rPr>
                        <w:tab/>
                      </w:r>
                      <w:r>
                        <w:rPr>
                          <w:rFonts w:ascii="Cambria" w:hAnsi="Cambria"/>
                          <w:w w:val="115"/>
                          <w:vertAlign w:val="baseline"/>
                        </w:rPr>
                        <w:t>d</w:t>
                      </w:r>
                      <w:r>
                        <w:rPr>
                          <w:rFonts w:ascii="Calibri" w:hAnsi="Calibri"/>
                          <w:w w:val="115"/>
                          <w:vertAlign w:val="subscript"/>
                        </w:rPr>
                        <w:t>33</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w w:val="115"/>
                          <w:vertAlign w:val="baseline"/>
                        </w:rPr>
                        <w:t>e</w:t>
                      </w:r>
                      <w:r>
                        <w:rPr>
                          <w:rFonts w:ascii="Calibri" w:hAnsi="Calibri"/>
                          <w:w w:val="115"/>
                          <w:vertAlign w:val="subscript"/>
                        </w:rPr>
                        <w:t>33</w:t>
                      </w:r>
                      <w:r>
                        <w:rPr>
                          <w:rFonts w:ascii="Calibri" w:hAnsi="Calibri"/>
                          <w:spacing w:val="5"/>
                          <w:w w:val="115"/>
                          <w:vertAlign w:val="baseline"/>
                        </w:rPr>
                        <w:t> </w:t>
                      </w:r>
                      <w:r>
                        <w:rPr>
                          <w:rFonts w:ascii="Cambria" w:hAnsi="Cambria"/>
                          <w:w w:val="115"/>
                          <w:vertAlign w:val="baseline"/>
                        </w:rPr>
                        <w:t>−</w:t>
                      </w:r>
                      <w:r>
                        <w:rPr>
                          <w:rFonts w:ascii="Cambria" w:hAnsi="Cambria"/>
                          <w:spacing w:val="-4"/>
                          <w:w w:val="115"/>
                          <w:vertAlign w:val="baseline"/>
                        </w:rPr>
                        <w:t> </w:t>
                      </w:r>
                      <w:r>
                        <w:rPr>
                          <w:rFonts w:ascii="Cambria" w:hAnsi="Cambria"/>
                          <w:spacing w:val="-10"/>
                          <w:w w:val="115"/>
                          <w:vertAlign w:val="baseline"/>
                        </w:rPr>
                        <w:t>λ</w:t>
                      </w:r>
                      <w:r>
                        <w:rPr>
                          <w:vertAlign w:val="baseline"/>
                        </w:rPr>
                        <w:tab/>
                      </w:r>
                      <w:r>
                        <w:rPr>
                          <w:rFonts w:ascii="Calibri" w:hAnsi="Calibri"/>
                          <w:spacing w:val="-30"/>
                          <w:w w:val="115"/>
                          <w:vertAlign w:val="baseline"/>
                        </w:rPr>
                        <w:t>0</w:t>
                      </w:r>
                    </w:p>
                  </w:txbxContent>
                </v:textbox>
                <w10:wrap type="none"/>
              </v:shape>
            </w:pict>
          </mc:Fallback>
        </mc:AlternateContent>
      </w:r>
      <w:r>
        <w:rPr>
          <w:w w:val="132"/>
          <w:sz w:val="22"/>
        </w:rPr>
        <w:t> </w:t>
      </w:r>
      <w:r>
        <w:rPr>
          <w:sz w:val="22"/>
        </w:rPr>
        <w:tab/>
      </w:r>
      <w:r>
        <w:rPr>
          <w:w w:val="132"/>
          <w:sz w:val="22"/>
        </w:rPr>
        <w:t> </w:t>
      </w:r>
    </w:p>
    <w:p>
      <w:pPr>
        <w:pStyle w:val="BodyText"/>
        <w:spacing w:line="312" w:lineRule="auto" w:before="251"/>
        <w:ind w:left="1679" w:right="1129"/>
      </w:pPr>
      <w:r>
        <w:rPr/>
        <w:t>dengan</w:t>
      </w:r>
      <w:r>
        <w:rPr>
          <w:spacing w:val="69"/>
        </w:rPr>
        <w:t> </w:t>
      </w:r>
      <w:r>
        <w:rPr/>
        <w:t>menerapkan</w:t>
      </w:r>
      <w:r>
        <w:rPr>
          <w:spacing w:val="69"/>
        </w:rPr>
        <w:t> </w:t>
      </w:r>
      <w:r>
        <w:rPr/>
        <w:t>metode</w:t>
      </w:r>
      <w:r>
        <w:rPr>
          <w:spacing w:val="70"/>
        </w:rPr>
        <w:t> </w:t>
      </w:r>
      <w:r>
        <w:rPr/>
        <w:t>ekspansi</w:t>
      </w:r>
      <w:r>
        <w:rPr>
          <w:spacing w:val="70"/>
        </w:rPr>
        <w:t> </w:t>
      </w:r>
      <w:r>
        <w:rPr/>
        <w:t>kofaktor</w:t>
      </w:r>
      <w:r>
        <w:rPr>
          <w:spacing w:val="70"/>
        </w:rPr>
        <w:t> </w:t>
      </w:r>
      <w:r>
        <w:rPr/>
        <w:t>berdasarkan definisi (2.8.1), maka diperoleh</w:t>
      </w:r>
    </w:p>
    <w:p>
      <w:pPr>
        <w:tabs>
          <w:tab w:pos="5106" w:val="left" w:leader="none"/>
          <w:tab w:pos="6606" w:val="left" w:leader="none"/>
        </w:tabs>
        <w:spacing w:before="57"/>
        <w:ind w:left="3584" w:right="0" w:firstLine="0"/>
        <w:jc w:val="left"/>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0843776">
                <wp:simplePos x="0" y="0"/>
                <wp:positionH relativeFrom="page">
                  <wp:posOffset>2230556</wp:posOffset>
                </wp:positionH>
                <wp:positionV relativeFrom="paragraph">
                  <wp:posOffset>184680</wp:posOffset>
                </wp:positionV>
                <wp:extent cx="45720" cy="509270"/>
                <wp:effectExtent l="0" t="0" r="0" b="0"/>
                <wp:wrapNone/>
                <wp:docPr id="1337" name="Textbox 1337"/>
                <wp:cNvGraphicFramePr>
                  <a:graphicFrameLocks/>
                </wp:cNvGraphicFramePr>
                <a:graphic>
                  <a:graphicData uri="http://schemas.microsoft.com/office/word/2010/wordprocessingShape">
                    <wps:wsp>
                      <wps:cNvPr id="1337" name="Textbox 1337"/>
                      <wps:cNvSpPr txBox="1"/>
                      <wps:spPr>
                        <a:xfrm>
                          <a:off x="0" y="0"/>
                          <a:ext cx="45720" cy="509270"/>
                        </a:xfrm>
                        <a:prstGeom prst="rect">
                          <a:avLst/>
                        </a:prstGeom>
                      </wps:spPr>
                      <wps:txbx>
                        <w:txbxContent>
                          <w:p>
                            <w:pPr>
                              <w:spacing w:line="207" w:lineRule="exact" w:before="0"/>
                              <w:ind w:left="0" w:right="0" w:firstLine="0"/>
                              <w:jc w:val="left"/>
                              <w:rPr>
                                <w:sz w:val="21"/>
                              </w:rPr>
                            </w:pPr>
                            <w:r>
                              <w:rPr>
                                <w:w w:val="137"/>
                                <w:sz w:val="21"/>
                              </w:rPr>
                              <w:t> </w:t>
                            </w:r>
                          </w:p>
                        </w:txbxContent>
                      </wps:txbx>
                      <wps:bodyPr wrap="square" lIns="0" tIns="0" rIns="0" bIns="0" rtlCol="0">
                        <a:noAutofit/>
                      </wps:bodyPr>
                    </wps:wsp>
                  </a:graphicData>
                </a:graphic>
              </wp:anchor>
            </w:drawing>
          </mc:Choice>
          <mc:Fallback>
            <w:pict>
              <v:shape style="position:absolute;margin-left:175.634399pt;margin-top:14.5418pt;width:3.6pt;height:40.1pt;mso-position-horizontal-relative:page;mso-position-vertical-relative:paragraph;z-index:-22472704" type="#_x0000_t202" id="docshape1141" filled="false" stroked="false">
                <v:textbox inset="0,0,0,0">
                  <w:txbxContent>
                    <w:p>
                      <w:pPr>
                        <w:spacing w:line="207" w:lineRule="exact" w:before="0"/>
                        <w:ind w:left="0" w:right="0" w:firstLine="0"/>
                        <w:jc w:val="left"/>
                        <w:rPr>
                          <w:sz w:val="21"/>
                        </w:rPr>
                      </w:pPr>
                      <w:r>
                        <w:rPr>
                          <w:w w:val="137"/>
                          <w:sz w:val="21"/>
                        </w:rPr>
                        <w:t> </w:t>
                      </w:r>
                    </w:p>
                  </w:txbxContent>
                </v:textbox>
                <w10:wrap type="none"/>
              </v:shape>
            </w:pict>
          </mc:Fallback>
        </mc:AlternateContent>
      </w:r>
      <w:r>
        <w:rPr>
          <w:rFonts w:ascii="Cambria" w:hAnsi="Cambria"/>
          <w:w w:val="125"/>
          <w:sz w:val="21"/>
        </w:rPr>
        <w:t>d</w:t>
      </w:r>
      <w:r>
        <w:rPr>
          <w:rFonts w:ascii="Calibri" w:hAnsi="Calibri"/>
          <w:w w:val="125"/>
          <w:sz w:val="21"/>
          <w:vertAlign w:val="subscript"/>
        </w:rPr>
        <w:t>11</w:t>
      </w:r>
      <w:r>
        <w:rPr>
          <w:rFonts w:ascii="Calibri" w:hAnsi="Calibri"/>
          <w:spacing w:val="-9"/>
          <w:w w:val="125"/>
          <w:sz w:val="21"/>
          <w:vertAlign w:val="baseline"/>
        </w:rPr>
        <w:t> </w:t>
      </w:r>
      <w:r>
        <w:rPr>
          <w:rFonts w:ascii="Cambria" w:hAnsi="Cambria"/>
          <w:w w:val="125"/>
          <w:sz w:val="21"/>
          <w:vertAlign w:val="baseline"/>
        </w:rPr>
        <w:t>−</w:t>
      </w:r>
      <w:r>
        <w:rPr>
          <w:rFonts w:ascii="Cambria" w:hAnsi="Cambria"/>
          <w:spacing w:val="-15"/>
          <w:w w:val="125"/>
          <w:sz w:val="21"/>
          <w:vertAlign w:val="baseline"/>
        </w:rPr>
        <w:t> </w:t>
      </w:r>
      <w:r>
        <w:rPr>
          <w:rFonts w:ascii="Cambria" w:hAnsi="Cambria"/>
          <w:w w:val="125"/>
          <w:sz w:val="21"/>
          <w:vertAlign w:val="baseline"/>
        </w:rPr>
        <w:t>e</w:t>
      </w:r>
      <w:r>
        <w:rPr>
          <w:rFonts w:ascii="Calibri" w:hAnsi="Calibri"/>
          <w:w w:val="125"/>
          <w:sz w:val="21"/>
          <w:vertAlign w:val="subscript"/>
        </w:rPr>
        <w:t>11</w:t>
      </w:r>
      <w:r>
        <w:rPr>
          <w:rFonts w:ascii="Calibri" w:hAnsi="Calibri"/>
          <w:spacing w:val="-7"/>
          <w:w w:val="125"/>
          <w:sz w:val="21"/>
          <w:vertAlign w:val="baseline"/>
        </w:rPr>
        <w:t> </w:t>
      </w:r>
      <w:r>
        <w:rPr>
          <w:rFonts w:ascii="Cambria" w:hAnsi="Cambria"/>
          <w:w w:val="125"/>
          <w:sz w:val="21"/>
          <w:vertAlign w:val="baseline"/>
        </w:rPr>
        <w:t>−</w:t>
      </w:r>
      <w:r>
        <w:rPr>
          <w:rFonts w:ascii="Cambria" w:hAnsi="Cambria"/>
          <w:spacing w:val="-14"/>
          <w:w w:val="125"/>
          <w:sz w:val="21"/>
          <w:vertAlign w:val="baseline"/>
        </w:rPr>
        <w:t> </w:t>
      </w:r>
      <w:r>
        <w:rPr>
          <w:rFonts w:ascii="Cambria" w:hAnsi="Cambria"/>
          <w:spacing w:val="-10"/>
          <w:w w:val="125"/>
          <w:sz w:val="21"/>
          <w:vertAlign w:val="baseline"/>
        </w:rPr>
        <w:t>λ</w:t>
      </w:r>
      <w:r>
        <w:rPr>
          <w:rFonts w:ascii="Cambria" w:hAnsi="Cambria"/>
          <w:sz w:val="21"/>
          <w:vertAlign w:val="baseline"/>
        </w:rPr>
        <w:tab/>
      </w:r>
      <w:r>
        <w:rPr>
          <w:rFonts w:ascii="Cambria" w:hAnsi="Cambria"/>
          <w:spacing w:val="-4"/>
          <w:w w:val="125"/>
          <w:sz w:val="21"/>
          <w:vertAlign w:val="baseline"/>
        </w:rPr>
        <w:t>−η</w:t>
      </w:r>
      <w:r>
        <w:rPr>
          <w:rFonts w:ascii="Calibri" w:hAnsi="Calibri"/>
          <w:spacing w:val="-4"/>
          <w:w w:val="125"/>
          <w:sz w:val="21"/>
          <w:vertAlign w:val="subscript"/>
        </w:rPr>
        <w:t>3</w:t>
      </w:r>
      <w:r>
        <w:rPr>
          <w:rFonts w:ascii="Cambria" w:hAnsi="Cambria"/>
          <w:spacing w:val="-4"/>
          <w:w w:val="125"/>
          <w:sz w:val="21"/>
          <w:vertAlign w:val="baseline"/>
        </w:rPr>
        <w:t>H</w:t>
      </w:r>
      <w:r>
        <w:rPr>
          <w:rFonts w:ascii="Calibri" w:hAnsi="Calibri"/>
          <w:spacing w:val="-4"/>
          <w:w w:val="125"/>
          <w:sz w:val="21"/>
          <w:vertAlign w:val="subscript"/>
        </w:rPr>
        <w:t>5</w:t>
      </w:r>
      <w:r>
        <w:rPr>
          <w:position w:val="-2"/>
          <w:sz w:val="15"/>
          <w:vertAlign w:val="baseline"/>
        </w:rPr>
        <w:tab/>
      </w:r>
      <w:r>
        <w:rPr>
          <w:rFonts w:ascii="Calibri" w:hAnsi="Calibri"/>
          <w:spacing w:val="-10"/>
          <w:w w:val="125"/>
          <w:sz w:val="21"/>
          <w:vertAlign w:val="baseline"/>
        </w:rPr>
        <w:t>0</w:t>
      </w:r>
    </w:p>
    <w:p>
      <w:pPr>
        <w:tabs>
          <w:tab w:pos="2663" w:val="left" w:leader="none"/>
          <w:tab w:pos="3580" w:val="left" w:leader="none"/>
          <w:tab w:pos="4919" w:val="left" w:leader="none"/>
        </w:tabs>
        <w:spacing w:before="59"/>
        <w:ind w:left="255" w:right="0" w:firstLine="0"/>
        <w:jc w:val="center"/>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8162816">
                <wp:simplePos x="0" y="0"/>
                <wp:positionH relativeFrom="page">
                  <wp:posOffset>2469393</wp:posOffset>
                </wp:positionH>
                <wp:positionV relativeFrom="paragraph">
                  <wp:posOffset>232601</wp:posOffset>
                </wp:positionV>
                <wp:extent cx="2193925" cy="509270"/>
                <wp:effectExtent l="0" t="0" r="0" b="0"/>
                <wp:wrapTopAndBottom/>
                <wp:docPr id="1338" name="Textbox 1338"/>
                <wp:cNvGraphicFramePr>
                  <a:graphicFrameLocks/>
                </wp:cNvGraphicFramePr>
                <a:graphic>
                  <a:graphicData uri="http://schemas.microsoft.com/office/word/2010/wordprocessingShape">
                    <wps:wsp>
                      <wps:cNvPr id="1338" name="Textbox 1338"/>
                      <wps:cNvSpPr txBox="1"/>
                      <wps:spPr>
                        <a:xfrm>
                          <a:off x="0" y="0"/>
                          <a:ext cx="2193925" cy="509270"/>
                        </a:xfrm>
                        <a:prstGeom prst="rect">
                          <a:avLst/>
                        </a:prstGeom>
                      </wps:spPr>
                      <wps:txbx>
                        <w:txbxContent>
                          <w:p>
                            <w:pPr>
                              <w:tabs>
                                <w:tab w:pos="1207" w:val="left" w:leader="none"/>
                                <w:tab w:pos="2160" w:val="left" w:leader="none"/>
                              </w:tabs>
                              <w:spacing w:before="28"/>
                              <w:ind w:left="0" w:right="0" w:firstLine="0"/>
                              <w:jc w:val="left"/>
                              <w:rPr>
                                <w:position w:val="7"/>
                                <w:sz w:val="21"/>
                              </w:rPr>
                            </w:pPr>
                            <w:r>
                              <w:rPr>
                                <w:rFonts w:ascii="Cambria" w:hAnsi="Cambria"/>
                                <w:spacing w:val="-2"/>
                                <w:w w:val="125"/>
                                <w:sz w:val="21"/>
                              </w:rPr>
                              <w:t>−τ</w:t>
                            </w:r>
                            <w:r>
                              <w:rPr>
                                <w:rFonts w:ascii="Calibri" w:hAnsi="Calibri"/>
                                <w:spacing w:val="-2"/>
                                <w:w w:val="125"/>
                                <w:sz w:val="21"/>
                                <w:vertAlign w:val="subscript"/>
                              </w:rPr>
                              <w:t>3</w:t>
                            </w:r>
                            <w:r>
                              <w:rPr>
                                <w:rFonts w:ascii="Cambria" w:hAnsi="Cambria"/>
                                <w:spacing w:val="-2"/>
                                <w:w w:val="125"/>
                                <w:sz w:val="21"/>
                                <w:vertAlign w:val="baseline"/>
                              </w:rPr>
                              <w:t>R</w:t>
                            </w:r>
                            <w:r>
                              <w:rPr>
                                <w:rFonts w:ascii="Calibri" w:hAnsi="Calibri"/>
                                <w:spacing w:val="-2"/>
                                <w:w w:val="125"/>
                                <w:sz w:val="21"/>
                                <w:vertAlign w:val="subscript"/>
                              </w:rPr>
                              <w:t>5</w:t>
                            </w:r>
                            <w:r>
                              <w:rPr>
                                <w:rFonts w:ascii="Calibri" w:hAnsi="Calibri"/>
                                <w:sz w:val="21"/>
                                <w:vertAlign w:val="baseline"/>
                              </w:rPr>
                              <w:tab/>
                            </w:r>
                            <w:r>
                              <w:rPr>
                                <w:rFonts w:ascii="Cambria" w:hAnsi="Cambria"/>
                                <w:spacing w:val="-2"/>
                                <w:w w:val="125"/>
                                <w:sz w:val="21"/>
                                <w:vertAlign w:val="baseline"/>
                              </w:rPr>
                              <w:t>τ</w:t>
                            </w:r>
                            <w:r>
                              <w:rPr>
                                <w:rFonts w:ascii="Calibri" w:hAnsi="Calibri"/>
                                <w:spacing w:val="-2"/>
                                <w:w w:val="125"/>
                                <w:sz w:val="21"/>
                                <w:vertAlign w:val="subscript"/>
                              </w:rPr>
                              <w:t>2</w:t>
                            </w:r>
                            <w:r>
                              <w:rPr>
                                <w:rFonts w:ascii="Cambria" w:hAnsi="Cambria"/>
                                <w:spacing w:val="-2"/>
                                <w:w w:val="125"/>
                                <w:sz w:val="21"/>
                                <w:vertAlign w:val="baseline"/>
                              </w:rPr>
                              <w:t>π</w:t>
                            </w:r>
                            <w:r>
                              <w:rPr>
                                <w:rFonts w:ascii="Calibri" w:hAnsi="Calibri"/>
                                <w:spacing w:val="-2"/>
                                <w:w w:val="125"/>
                                <w:sz w:val="21"/>
                                <w:vertAlign w:val="subscript"/>
                              </w:rPr>
                              <w:t>4</w:t>
                            </w:r>
                            <w:r>
                              <w:rPr>
                                <w:rFonts w:ascii="Cambria" w:hAnsi="Cambria"/>
                                <w:spacing w:val="-2"/>
                                <w:w w:val="125"/>
                                <w:sz w:val="21"/>
                                <w:vertAlign w:val="baseline"/>
                              </w:rPr>
                              <w:t>R</w:t>
                            </w:r>
                            <w:r>
                              <w:rPr>
                                <w:rFonts w:ascii="Calibri" w:hAnsi="Calibri"/>
                                <w:spacing w:val="-2"/>
                                <w:w w:val="125"/>
                                <w:sz w:val="21"/>
                                <w:vertAlign w:val="subscript"/>
                              </w:rPr>
                              <w:t>5</w:t>
                            </w:r>
                            <w:r>
                              <w:rPr>
                                <w:rFonts w:ascii="Calibri" w:hAnsi="Calibri"/>
                                <w:sz w:val="21"/>
                                <w:vertAlign w:val="baseline"/>
                              </w:rPr>
                              <w:tab/>
                            </w:r>
                            <w:r>
                              <w:rPr>
                                <w:rFonts w:ascii="Cambria" w:hAnsi="Cambria"/>
                                <w:w w:val="125"/>
                                <w:sz w:val="21"/>
                                <w:vertAlign w:val="baseline"/>
                              </w:rPr>
                              <w:t>d</w:t>
                            </w:r>
                            <w:r>
                              <w:rPr>
                                <w:rFonts w:ascii="Calibri" w:hAnsi="Calibri"/>
                                <w:w w:val="125"/>
                                <w:sz w:val="21"/>
                                <w:vertAlign w:val="subscript"/>
                              </w:rPr>
                              <w:t>33</w:t>
                            </w:r>
                            <w:r>
                              <w:rPr>
                                <w:rFonts w:ascii="Calibri" w:hAnsi="Calibri"/>
                                <w:spacing w:val="-9"/>
                                <w:w w:val="125"/>
                                <w:sz w:val="21"/>
                                <w:vertAlign w:val="baseline"/>
                              </w:rPr>
                              <w:t> </w:t>
                            </w:r>
                            <w:r>
                              <w:rPr>
                                <w:rFonts w:ascii="Cambria" w:hAnsi="Cambria"/>
                                <w:w w:val="125"/>
                                <w:sz w:val="21"/>
                                <w:vertAlign w:val="baseline"/>
                              </w:rPr>
                              <w:t>−</w:t>
                            </w:r>
                            <w:r>
                              <w:rPr>
                                <w:rFonts w:ascii="Cambria" w:hAnsi="Cambria"/>
                                <w:spacing w:val="-15"/>
                                <w:w w:val="125"/>
                                <w:sz w:val="21"/>
                                <w:vertAlign w:val="baseline"/>
                              </w:rPr>
                              <w:t> </w:t>
                            </w:r>
                            <w:r>
                              <w:rPr>
                                <w:rFonts w:ascii="Cambria" w:hAnsi="Cambria"/>
                                <w:w w:val="125"/>
                                <w:sz w:val="21"/>
                                <w:vertAlign w:val="baseline"/>
                              </w:rPr>
                              <w:t>e</w:t>
                            </w:r>
                            <w:r>
                              <w:rPr>
                                <w:rFonts w:ascii="Calibri" w:hAnsi="Calibri"/>
                                <w:w w:val="125"/>
                                <w:sz w:val="21"/>
                                <w:vertAlign w:val="subscript"/>
                              </w:rPr>
                              <w:t>33</w:t>
                            </w:r>
                            <w:r>
                              <w:rPr>
                                <w:rFonts w:ascii="Calibri" w:hAnsi="Calibri"/>
                                <w:spacing w:val="-7"/>
                                <w:w w:val="125"/>
                                <w:sz w:val="21"/>
                                <w:vertAlign w:val="baseline"/>
                              </w:rPr>
                              <w:t> </w:t>
                            </w:r>
                            <w:r>
                              <w:rPr>
                                <w:rFonts w:ascii="Cambria" w:hAnsi="Cambria"/>
                                <w:w w:val="125"/>
                                <w:sz w:val="21"/>
                                <w:vertAlign w:val="baseline"/>
                              </w:rPr>
                              <w:t>−</w:t>
                            </w:r>
                            <w:r>
                              <w:rPr>
                                <w:rFonts w:ascii="Cambria" w:hAnsi="Cambria"/>
                                <w:spacing w:val="-14"/>
                                <w:w w:val="125"/>
                                <w:sz w:val="21"/>
                                <w:vertAlign w:val="baseline"/>
                              </w:rPr>
                              <w:t> </w:t>
                            </w:r>
                            <w:r>
                              <w:rPr>
                                <w:rFonts w:ascii="Cambria" w:hAnsi="Cambria"/>
                                <w:spacing w:val="-10"/>
                                <w:w w:val="125"/>
                                <w:sz w:val="21"/>
                                <w:vertAlign w:val="baseline"/>
                              </w:rPr>
                              <w:t>λ</w:t>
                            </w:r>
                            <w:r>
                              <w:rPr>
                                <w:spacing w:val="-10"/>
                                <w:w w:val="125"/>
                                <w:position w:val="7"/>
                                <w:sz w:val="21"/>
                                <w:vertAlign w:val="baseline"/>
                              </w:rPr>
                              <w:t> </w:t>
                            </w:r>
                          </w:p>
                        </w:txbxContent>
                      </wps:txbx>
                      <wps:bodyPr wrap="square" lIns="0" tIns="0" rIns="0" bIns="0" rtlCol="0">
                        <a:noAutofit/>
                      </wps:bodyPr>
                    </wps:wsp>
                  </a:graphicData>
                </a:graphic>
              </wp:anchor>
            </w:drawing>
          </mc:Choice>
          <mc:Fallback>
            <w:pict>
              <v:shape style="position:absolute;margin-left:194.440445pt;margin-top:18.315046pt;width:172.75pt;height:40.1pt;mso-position-horizontal-relative:page;mso-position-vertical-relative:paragraph;z-index:-15153664;mso-wrap-distance-left:0;mso-wrap-distance-right:0" type="#_x0000_t202" id="docshape1142" filled="false" stroked="false">
                <v:textbox inset="0,0,0,0">
                  <w:txbxContent>
                    <w:p>
                      <w:pPr>
                        <w:tabs>
                          <w:tab w:pos="1207" w:val="left" w:leader="none"/>
                          <w:tab w:pos="2160" w:val="left" w:leader="none"/>
                        </w:tabs>
                        <w:spacing w:before="28"/>
                        <w:ind w:left="0" w:right="0" w:firstLine="0"/>
                        <w:jc w:val="left"/>
                        <w:rPr>
                          <w:position w:val="7"/>
                          <w:sz w:val="21"/>
                        </w:rPr>
                      </w:pPr>
                      <w:r>
                        <w:rPr>
                          <w:rFonts w:ascii="Cambria" w:hAnsi="Cambria"/>
                          <w:spacing w:val="-2"/>
                          <w:w w:val="125"/>
                          <w:sz w:val="21"/>
                        </w:rPr>
                        <w:t>−τ</w:t>
                      </w:r>
                      <w:r>
                        <w:rPr>
                          <w:rFonts w:ascii="Calibri" w:hAnsi="Calibri"/>
                          <w:spacing w:val="-2"/>
                          <w:w w:val="125"/>
                          <w:sz w:val="21"/>
                          <w:vertAlign w:val="subscript"/>
                        </w:rPr>
                        <w:t>3</w:t>
                      </w:r>
                      <w:r>
                        <w:rPr>
                          <w:rFonts w:ascii="Cambria" w:hAnsi="Cambria"/>
                          <w:spacing w:val="-2"/>
                          <w:w w:val="125"/>
                          <w:sz w:val="21"/>
                          <w:vertAlign w:val="baseline"/>
                        </w:rPr>
                        <w:t>R</w:t>
                      </w:r>
                      <w:r>
                        <w:rPr>
                          <w:rFonts w:ascii="Calibri" w:hAnsi="Calibri"/>
                          <w:spacing w:val="-2"/>
                          <w:w w:val="125"/>
                          <w:sz w:val="21"/>
                          <w:vertAlign w:val="subscript"/>
                        </w:rPr>
                        <w:t>5</w:t>
                      </w:r>
                      <w:r>
                        <w:rPr>
                          <w:rFonts w:ascii="Calibri" w:hAnsi="Calibri"/>
                          <w:sz w:val="21"/>
                          <w:vertAlign w:val="baseline"/>
                        </w:rPr>
                        <w:tab/>
                      </w:r>
                      <w:r>
                        <w:rPr>
                          <w:rFonts w:ascii="Cambria" w:hAnsi="Cambria"/>
                          <w:spacing w:val="-2"/>
                          <w:w w:val="125"/>
                          <w:sz w:val="21"/>
                          <w:vertAlign w:val="baseline"/>
                        </w:rPr>
                        <w:t>τ</w:t>
                      </w:r>
                      <w:r>
                        <w:rPr>
                          <w:rFonts w:ascii="Calibri" w:hAnsi="Calibri"/>
                          <w:spacing w:val="-2"/>
                          <w:w w:val="125"/>
                          <w:sz w:val="21"/>
                          <w:vertAlign w:val="subscript"/>
                        </w:rPr>
                        <w:t>2</w:t>
                      </w:r>
                      <w:r>
                        <w:rPr>
                          <w:rFonts w:ascii="Cambria" w:hAnsi="Cambria"/>
                          <w:spacing w:val="-2"/>
                          <w:w w:val="125"/>
                          <w:sz w:val="21"/>
                          <w:vertAlign w:val="baseline"/>
                        </w:rPr>
                        <w:t>π</w:t>
                      </w:r>
                      <w:r>
                        <w:rPr>
                          <w:rFonts w:ascii="Calibri" w:hAnsi="Calibri"/>
                          <w:spacing w:val="-2"/>
                          <w:w w:val="125"/>
                          <w:sz w:val="21"/>
                          <w:vertAlign w:val="subscript"/>
                        </w:rPr>
                        <w:t>4</w:t>
                      </w:r>
                      <w:r>
                        <w:rPr>
                          <w:rFonts w:ascii="Cambria" w:hAnsi="Cambria"/>
                          <w:spacing w:val="-2"/>
                          <w:w w:val="125"/>
                          <w:sz w:val="21"/>
                          <w:vertAlign w:val="baseline"/>
                        </w:rPr>
                        <w:t>R</w:t>
                      </w:r>
                      <w:r>
                        <w:rPr>
                          <w:rFonts w:ascii="Calibri" w:hAnsi="Calibri"/>
                          <w:spacing w:val="-2"/>
                          <w:w w:val="125"/>
                          <w:sz w:val="21"/>
                          <w:vertAlign w:val="subscript"/>
                        </w:rPr>
                        <w:t>5</w:t>
                      </w:r>
                      <w:r>
                        <w:rPr>
                          <w:rFonts w:ascii="Calibri" w:hAnsi="Calibri"/>
                          <w:sz w:val="21"/>
                          <w:vertAlign w:val="baseline"/>
                        </w:rPr>
                        <w:tab/>
                      </w:r>
                      <w:r>
                        <w:rPr>
                          <w:rFonts w:ascii="Cambria" w:hAnsi="Cambria"/>
                          <w:w w:val="125"/>
                          <w:sz w:val="21"/>
                          <w:vertAlign w:val="baseline"/>
                        </w:rPr>
                        <w:t>d</w:t>
                      </w:r>
                      <w:r>
                        <w:rPr>
                          <w:rFonts w:ascii="Calibri" w:hAnsi="Calibri"/>
                          <w:w w:val="125"/>
                          <w:sz w:val="21"/>
                          <w:vertAlign w:val="subscript"/>
                        </w:rPr>
                        <w:t>33</w:t>
                      </w:r>
                      <w:r>
                        <w:rPr>
                          <w:rFonts w:ascii="Calibri" w:hAnsi="Calibri"/>
                          <w:spacing w:val="-9"/>
                          <w:w w:val="125"/>
                          <w:sz w:val="21"/>
                          <w:vertAlign w:val="baseline"/>
                        </w:rPr>
                        <w:t> </w:t>
                      </w:r>
                      <w:r>
                        <w:rPr>
                          <w:rFonts w:ascii="Cambria" w:hAnsi="Cambria"/>
                          <w:w w:val="125"/>
                          <w:sz w:val="21"/>
                          <w:vertAlign w:val="baseline"/>
                        </w:rPr>
                        <w:t>−</w:t>
                      </w:r>
                      <w:r>
                        <w:rPr>
                          <w:rFonts w:ascii="Cambria" w:hAnsi="Cambria"/>
                          <w:spacing w:val="-15"/>
                          <w:w w:val="125"/>
                          <w:sz w:val="21"/>
                          <w:vertAlign w:val="baseline"/>
                        </w:rPr>
                        <w:t> </w:t>
                      </w:r>
                      <w:r>
                        <w:rPr>
                          <w:rFonts w:ascii="Cambria" w:hAnsi="Cambria"/>
                          <w:w w:val="125"/>
                          <w:sz w:val="21"/>
                          <w:vertAlign w:val="baseline"/>
                        </w:rPr>
                        <w:t>e</w:t>
                      </w:r>
                      <w:r>
                        <w:rPr>
                          <w:rFonts w:ascii="Calibri" w:hAnsi="Calibri"/>
                          <w:w w:val="125"/>
                          <w:sz w:val="21"/>
                          <w:vertAlign w:val="subscript"/>
                        </w:rPr>
                        <w:t>33</w:t>
                      </w:r>
                      <w:r>
                        <w:rPr>
                          <w:rFonts w:ascii="Calibri" w:hAnsi="Calibri"/>
                          <w:spacing w:val="-7"/>
                          <w:w w:val="125"/>
                          <w:sz w:val="21"/>
                          <w:vertAlign w:val="baseline"/>
                        </w:rPr>
                        <w:t> </w:t>
                      </w:r>
                      <w:r>
                        <w:rPr>
                          <w:rFonts w:ascii="Cambria" w:hAnsi="Cambria"/>
                          <w:w w:val="125"/>
                          <w:sz w:val="21"/>
                          <w:vertAlign w:val="baseline"/>
                        </w:rPr>
                        <w:t>−</w:t>
                      </w:r>
                      <w:r>
                        <w:rPr>
                          <w:rFonts w:ascii="Cambria" w:hAnsi="Cambria"/>
                          <w:spacing w:val="-14"/>
                          <w:w w:val="125"/>
                          <w:sz w:val="21"/>
                          <w:vertAlign w:val="baseline"/>
                        </w:rPr>
                        <w:t> </w:t>
                      </w:r>
                      <w:r>
                        <w:rPr>
                          <w:rFonts w:ascii="Cambria" w:hAnsi="Cambria"/>
                          <w:spacing w:val="-10"/>
                          <w:w w:val="125"/>
                          <w:sz w:val="21"/>
                          <w:vertAlign w:val="baseline"/>
                        </w:rPr>
                        <w:t>λ</w:t>
                      </w:r>
                      <w:r>
                        <w:rPr>
                          <w:spacing w:val="-10"/>
                          <w:w w:val="125"/>
                          <w:position w:val="7"/>
                          <w:sz w:val="21"/>
                          <w:vertAlign w:val="baseline"/>
                        </w:rPr>
                        <w:t> </w:t>
                      </w:r>
                    </w:p>
                  </w:txbxContent>
                </v:textbox>
                <w10:wrap type="topAndBottom"/>
              </v:shape>
            </w:pict>
          </mc:Fallback>
        </mc:AlternateContent>
      </w:r>
      <w:r>
        <w:rPr>
          <w:rFonts w:ascii="Calibri" w:hAnsi="Calibri"/>
          <w:sz w:val="21"/>
        </w:rPr>
        <mc:AlternateContent>
          <mc:Choice Requires="wps">
            <w:drawing>
              <wp:anchor distT="0" distB="0" distL="0" distR="0" allowOverlap="1" layoutInCell="1" locked="0" behindDoc="1" simplePos="0" relativeHeight="480844288">
                <wp:simplePos x="0" y="0"/>
                <wp:positionH relativeFrom="page">
                  <wp:posOffset>2516479</wp:posOffset>
                </wp:positionH>
                <wp:positionV relativeFrom="paragraph">
                  <wp:posOffset>504630</wp:posOffset>
                </wp:positionV>
                <wp:extent cx="1635760" cy="234950"/>
                <wp:effectExtent l="0" t="0" r="0" b="0"/>
                <wp:wrapNone/>
                <wp:docPr id="1339" name="Textbox 1339"/>
                <wp:cNvGraphicFramePr>
                  <a:graphicFrameLocks/>
                </wp:cNvGraphicFramePr>
                <a:graphic>
                  <a:graphicData uri="http://schemas.microsoft.com/office/word/2010/wordprocessingShape">
                    <wps:wsp>
                      <wps:cNvPr id="1339" name="Textbox 1339"/>
                      <wps:cNvSpPr txBox="1"/>
                      <wps:spPr>
                        <a:xfrm>
                          <a:off x="0" y="0"/>
                          <a:ext cx="1635760" cy="234950"/>
                        </a:xfrm>
                        <a:prstGeom prst="rect">
                          <a:avLst/>
                        </a:prstGeom>
                      </wps:spPr>
                      <wps:txbx>
                        <w:txbxContent>
                          <w:p>
                            <w:pPr>
                              <w:tabs>
                                <w:tab w:pos="612" w:val="left" w:leader="none"/>
                                <w:tab w:pos="1952" w:val="left" w:leader="none"/>
                              </w:tabs>
                              <w:spacing w:line="218" w:lineRule="exact" w:before="0"/>
                              <w:ind w:left="0" w:right="0" w:firstLine="0"/>
                              <w:jc w:val="left"/>
                              <w:rPr>
                                <w:rFonts w:ascii="Calibri" w:hAnsi="Calibri"/>
                                <w:sz w:val="21"/>
                              </w:rPr>
                            </w:pPr>
                            <w:r>
                              <w:rPr>
                                <w:rFonts w:ascii="Cambria" w:hAnsi="Cambria"/>
                                <w:spacing w:val="-5"/>
                                <w:w w:val="125"/>
                                <w:sz w:val="21"/>
                              </w:rPr>
                              <w:t>π</w:t>
                            </w:r>
                            <w:r>
                              <w:rPr>
                                <w:rFonts w:ascii="Calibri" w:hAnsi="Calibri"/>
                                <w:spacing w:val="-5"/>
                                <w:w w:val="125"/>
                                <w:sz w:val="21"/>
                                <w:vertAlign w:val="subscript"/>
                              </w:rPr>
                              <w:t>2</w:t>
                            </w:r>
                            <w:r>
                              <w:rPr>
                                <w:rFonts w:ascii="Calibri" w:hAnsi="Calibri"/>
                                <w:sz w:val="21"/>
                                <w:vertAlign w:val="baseline"/>
                              </w:rPr>
                              <w:tab/>
                            </w:r>
                            <w:r>
                              <w:rPr>
                                <w:rFonts w:ascii="Cambria" w:hAnsi="Cambria"/>
                                <w:w w:val="125"/>
                                <w:sz w:val="21"/>
                                <w:vertAlign w:val="baseline"/>
                              </w:rPr>
                              <w:t>−d</w:t>
                            </w:r>
                            <w:r>
                              <w:rPr>
                                <w:rFonts w:ascii="Calibri" w:hAnsi="Calibri"/>
                                <w:w w:val="125"/>
                                <w:sz w:val="21"/>
                                <w:vertAlign w:val="subscript"/>
                              </w:rPr>
                              <w:t>22</w:t>
                            </w:r>
                            <w:r>
                              <w:rPr>
                                <w:rFonts w:ascii="Calibri" w:hAnsi="Calibri"/>
                                <w:spacing w:val="3"/>
                                <w:w w:val="125"/>
                                <w:sz w:val="21"/>
                                <w:vertAlign w:val="baseline"/>
                              </w:rPr>
                              <w:t> </w:t>
                            </w:r>
                            <w:r>
                              <w:rPr>
                                <w:rFonts w:ascii="Cambria" w:hAnsi="Cambria"/>
                                <w:w w:val="125"/>
                                <w:sz w:val="21"/>
                                <w:vertAlign w:val="baseline"/>
                              </w:rPr>
                              <w:t>−</w:t>
                            </w:r>
                            <w:r>
                              <w:rPr>
                                <w:rFonts w:ascii="Cambria" w:hAnsi="Cambria"/>
                                <w:spacing w:val="-7"/>
                                <w:w w:val="125"/>
                                <w:sz w:val="21"/>
                                <w:vertAlign w:val="baseline"/>
                              </w:rPr>
                              <w:t> </w:t>
                            </w:r>
                            <w:r>
                              <w:rPr>
                                <w:rFonts w:ascii="Cambria" w:hAnsi="Cambria"/>
                                <w:spacing w:val="-10"/>
                                <w:w w:val="125"/>
                                <w:sz w:val="21"/>
                                <w:vertAlign w:val="baseline"/>
                              </w:rPr>
                              <w:t>λ</w:t>
                            </w:r>
                            <w:r>
                              <w:rPr>
                                <w:rFonts w:ascii="Cambria" w:hAnsi="Cambria"/>
                                <w:sz w:val="21"/>
                                <w:vertAlign w:val="baseline"/>
                              </w:rPr>
                              <w:tab/>
                            </w:r>
                            <w:r>
                              <w:rPr>
                                <w:rFonts w:ascii="Cambria" w:hAnsi="Cambria"/>
                                <w:spacing w:val="-4"/>
                                <w:w w:val="125"/>
                                <w:sz w:val="21"/>
                                <w:vertAlign w:val="baseline"/>
                              </w:rPr>
                              <w:t>−π</w:t>
                            </w:r>
                            <w:r>
                              <w:rPr>
                                <w:rFonts w:ascii="Calibri" w:hAnsi="Calibri"/>
                                <w:spacing w:val="-4"/>
                                <w:w w:val="125"/>
                                <w:sz w:val="21"/>
                                <w:vertAlign w:val="subscript"/>
                              </w:rPr>
                              <w:t>4</w:t>
                            </w:r>
                            <w:r>
                              <w:rPr>
                                <w:rFonts w:ascii="Cambria" w:hAnsi="Cambria"/>
                                <w:spacing w:val="-4"/>
                                <w:w w:val="125"/>
                                <w:sz w:val="21"/>
                                <w:vertAlign w:val="baseline"/>
                              </w:rPr>
                              <w:t>C</w:t>
                            </w:r>
                            <w:r>
                              <w:rPr>
                                <w:rFonts w:ascii="Calibri" w:hAnsi="Calibri"/>
                                <w:spacing w:val="-4"/>
                                <w:w w:val="125"/>
                                <w:sz w:val="21"/>
                                <w:vertAlign w:val="subscript"/>
                              </w:rPr>
                              <w:t>5</w:t>
                            </w:r>
                          </w:p>
                        </w:txbxContent>
                      </wps:txbx>
                      <wps:bodyPr wrap="square" lIns="0" tIns="0" rIns="0" bIns="0" rtlCol="0">
                        <a:noAutofit/>
                      </wps:bodyPr>
                    </wps:wsp>
                  </a:graphicData>
                </a:graphic>
              </wp:anchor>
            </w:drawing>
          </mc:Choice>
          <mc:Fallback>
            <w:pict>
              <v:shape style="position:absolute;margin-left:198.147995pt;margin-top:39.734688pt;width:128.8pt;height:18.5pt;mso-position-horizontal-relative:page;mso-position-vertical-relative:paragraph;z-index:-22472192" type="#_x0000_t202" id="docshape1143" filled="false" stroked="false">
                <v:textbox inset="0,0,0,0">
                  <w:txbxContent>
                    <w:p>
                      <w:pPr>
                        <w:tabs>
                          <w:tab w:pos="612" w:val="left" w:leader="none"/>
                          <w:tab w:pos="1952" w:val="left" w:leader="none"/>
                        </w:tabs>
                        <w:spacing w:line="218" w:lineRule="exact" w:before="0"/>
                        <w:ind w:left="0" w:right="0" w:firstLine="0"/>
                        <w:jc w:val="left"/>
                        <w:rPr>
                          <w:rFonts w:ascii="Calibri" w:hAnsi="Calibri"/>
                          <w:sz w:val="21"/>
                        </w:rPr>
                      </w:pPr>
                      <w:r>
                        <w:rPr>
                          <w:rFonts w:ascii="Cambria" w:hAnsi="Cambria"/>
                          <w:spacing w:val="-5"/>
                          <w:w w:val="125"/>
                          <w:sz w:val="21"/>
                        </w:rPr>
                        <w:t>π</w:t>
                      </w:r>
                      <w:r>
                        <w:rPr>
                          <w:rFonts w:ascii="Calibri" w:hAnsi="Calibri"/>
                          <w:spacing w:val="-5"/>
                          <w:w w:val="125"/>
                          <w:sz w:val="21"/>
                          <w:vertAlign w:val="subscript"/>
                        </w:rPr>
                        <w:t>2</w:t>
                      </w:r>
                      <w:r>
                        <w:rPr>
                          <w:rFonts w:ascii="Calibri" w:hAnsi="Calibri"/>
                          <w:sz w:val="21"/>
                          <w:vertAlign w:val="baseline"/>
                        </w:rPr>
                        <w:tab/>
                      </w:r>
                      <w:r>
                        <w:rPr>
                          <w:rFonts w:ascii="Cambria" w:hAnsi="Cambria"/>
                          <w:w w:val="125"/>
                          <w:sz w:val="21"/>
                          <w:vertAlign w:val="baseline"/>
                        </w:rPr>
                        <w:t>−d</w:t>
                      </w:r>
                      <w:r>
                        <w:rPr>
                          <w:rFonts w:ascii="Calibri" w:hAnsi="Calibri"/>
                          <w:w w:val="125"/>
                          <w:sz w:val="21"/>
                          <w:vertAlign w:val="subscript"/>
                        </w:rPr>
                        <w:t>22</w:t>
                      </w:r>
                      <w:r>
                        <w:rPr>
                          <w:rFonts w:ascii="Calibri" w:hAnsi="Calibri"/>
                          <w:spacing w:val="3"/>
                          <w:w w:val="125"/>
                          <w:sz w:val="21"/>
                          <w:vertAlign w:val="baseline"/>
                        </w:rPr>
                        <w:t> </w:t>
                      </w:r>
                      <w:r>
                        <w:rPr>
                          <w:rFonts w:ascii="Cambria" w:hAnsi="Cambria"/>
                          <w:w w:val="125"/>
                          <w:sz w:val="21"/>
                          <w:vertAlign w:val="baseline"/>
                        </w:rPr>
                        <w:t>−</w:t>
                      </w:r>
                      <w:r>
                        <w:rPr>
                          <w:rFonts w:ascii="Cambria" w:hAnsi="Cambria"/>
                          <w:spacing w:val="-7"/>
                          <w:w w:val="125"/>
                          <w:sz w:val="21"/>
                          <w:vertAlign w:val="baseline"/>
                        </w:rPr>
                        <w:t> </w:t>
                      </w:r>
                      <w:r>
                        <w:rPr>
                          <w:rFonts w:ascii="Cambria" w:hAnsi="Cambria"/>
                          <w:spacing w:val="-10"/>
                          <w:w w:val="125"/>
                          <w:sz w:val="21"/>
                          <w:vertAlign w:val="baseline"/>
                        </w:rPr>
                        <w:t>λ</w:t>
                      </w:r>
                      <w:r>
                        <w:rPr>
                          <w:rFonts w:ascii="Cambria" w:hAnsi="Cambria"/>
                          <w:sz w:val="21"/>
                          <w:vertAlign w:val="baseline"/>
                        </w:rPr>
                        <w:tab/>
                      </w:r>
                      <w:r>
                        <w:rPr>
                          <w:rFonts w:ascii="Cambria" w:hAnsi="Cambria"/>
                          <w:spacing w:val="-4"/>
                          <w:w w:val="125"/>
                          <w:sz w:val="21"/>
                          <w:vertAlign w:val="baseline"/>
                        </w:rPr>
                        <w:t>−π</w:t>
                      </w:r>
                      <w:r>
                        <w:rPr>
                          <w:rFonts w:ascii="Calibri" w:hAnsi="Calibri"/>
                          <w:spacing w:val="-4"/>
                          <w:w w:val="125"/>
                          <w:sz w:val="21"/>
                          <w:vertAlign w:val="subscript"/>
                        </w:rPr>
                        <w:t>4</w:t>
                      </w:r>
                      <w:r>
                        <w:rPr>
                          <w:rFonts w:ascii="Cambria" w:hAnsi="Cambria"/>
                          <w:spacing w:val="-4"/>
                          <w:w w:val="125"/>
                          <w:sz w:val="21"/>
                          <w:vertAlign w:val="baseline"/>
                        </w:rPr>
                        <w:t>C</w:t>
                      </w:r>
                      <w:r>
                        <w:rPr>
                          <w:rFonts w:ascii="Calibri" w:hAnsi="Calibri"/>
                          <w:spacing w:val="-4"/>
                          <w:w w:val="125"/>
                          <w:sz w:val="21"/>
                          <w:vertAlign w:val="subscript"/>
                        </w:rPr>
                        <w:t>5</w:t>
                      </w:r>
                    </w:p>
                  </w:txbxContent>
                </v:textbox>
                <w10:wrap type="none"/>
              </v:shape>
            </w:pict>
          </mc:Fallback>
        </mc:AlternateContent>
      </w:r>
      <w:r>
        <w:rPr>
          <w:rFonts w:ascii="Cambria" w:hAnsi="Cambria"/>
          <w:w w:val="120"/>
          <w:position w:val="1"/>
          <w:sz w:val="21"/>
        </w:rPr>
        <w:t>⇔</w:t>
      </w:r>
      <w:r>
        <w:rPr>
          <w:rFonts w:ascii="Cambria" w:hAnsi="Cambria"/>
          <w:spacing w:val="4"/>
          <w:w w:val="120"/>
          <w:position w:val="1"/>
          <w:sz w:val="21"/>
        </w:rPr>
        <w:t> </w:t>
      </w:r>
      <w:r>
        <w:rPr>
          <w:rFonts w:ascii="Calibri" w:hAnsi="Calibri"/>
          <w:w w:val="120"/>
          <w:position w:val="1"/>
          <w:sz w:val="21"/>
        </w:rPr>
        <w:t>(</w:t>
      </w:r>
      <w:r>
        <w:rPr>
          <w:rFonts w:ascii="Cambria" w:hAnsi="Cambria"/>
          <w:w w:val="120"/>
          <w:position w:val="1"/>
          <w:sz w:val="21"/>
        </w:rPr>
        <w:t>−d</w:t>
      </w:r>
      <w:r>
        <w:rPr>
          <w:rFonts w:ascii="Calibri" w:hAnsi="Calibri"/>
          <w:w w:val="120"/>
          <w:position w:val="1"/>
          <w:sz w:val="21"/>
          <w:vertAlign w:val="subscript"/>
        </w:rPr>
        <w:t>44</w:t>
      </w:r>
      <w:r>
        <w:rPr>
          <w:rFonts w:ascii="Calibri" w:hAnsi="Calibri"/>
          <w:spacing w:val="-1"/>
          <w:w w:val="120"/>
          <w:position w:val="1"/>
          <w:sz w:val="21"/>
          <w:vertAlign w:val="baseline"/>
        </w:rPr>
        <w:t> </w:t>
      </w:r>
      <w:r>
        <w:rPr>
          <w:rFonts w:ascii="Cambria" w:hAnsi="Cambria"/>
          <w:w w:val="120"/>
          <w:position w:val="1"/>
          <w:sz w:val="21"/>
          <w:vertAlign w:val="baseline"/>
        </w:rPr>
        <w:t>−</w:t>
      </w:r>
      <w:r>
        <w:rPr>
          <w:rFonts w:ascii="Cambria" w:hAnsi="Cambria"/>
          <w:spacing w:val="-10"/>
          <w:w w:val="120"/>
          <w:position w:val="1"/>
          <w:sz w:val="21"/>
          <w:vertAlign w:val="baseline"/>
        </w:rPr>
        <w:t> </w:t>
      </w:r>
      <w:r>
        <w:rPr>
          <w:rFonts w:ascii="Cambria" w:hAnsi="Cambria"/>
          <w:spacing w:val="-5"/>
          <w:w w:val="120"/>
          <w:position w:val="1"/>
          <w:sz w:val="21"/>
          <w:vertAlign w:val="baseline"/>
        </w:rPr>
        <w:t>λ</w:t>
      </w:r>
      <w:r>
        <w:rPr>
          <w:rFonts w:ascii="Calibri" w:hAnsi="Calibri"/>
          <w:spacing w:val="-5"/>
          <w:w w:val="120"/>
          <w:position w:val="1"/>
          <w:sz w:val="21"/>
          <w:vertAlign w:val="baseline"/>
        </w:rPr>
        <w:t>)</w:t>
      </w:r>
      <w:r>
        <w:rPr>
          <w:rFonts w:ascii="Calibri" w:hAnsi="Calibri"/>
          <w:position w:val="1"/>
          <w:sz w:val="21"/>
          <w:vertAlign w:val="baseline"/>
        </w:rPr>
        <w:tab/>
      </w:r>
      <w:r>
        <w:rPr>
          <w:rFonts w:ascii="Cambria" w:hAnsi="Cambria"/>
          <w:spacing w:val="-5"/>
          <w:w w:val="120"/>
          <w:sz w:val="21"/>
          <w:vertAlign w:val="baseline"/>
        </w:rPr>
        <w:t>π</w:t>
      </w:r>
      <w:r>
        <w:rPr>
          <w:rFonts w:ascii="Calibri" w:hAnsi="Calibri"/>
          <w:spacing w:val="-5"/>
          <w:w w:val="120"/>
          <w:sz w:val="21"/>
          <w:vertAlign w:val="subscript"/>
        </w:rPr>
        <w:t>2</w:t>
      </w:r>
      <w:r>
        <w:rPr>
          <w:rFonts w:ascii="Calibri" w:hAnsi="Calibri"/>
          <w:sz w:val="21"/>
          <w:vertAlign w:val="baseline"/>
        </w:rPr>
        <w:tab/>
      </w:r>
      <w:r>
        <w:rPr>
          <w:rFonts w:ascii="Cambria" w:hAnsi="Cambria"/>
          <w:w w:val="120"/>
          <w:sz w:val="21"/>
          <w:vertAlign w:val="baseline"/>
        </w:rPr>
        <w:t>−d</w:t>
      </w:r>
      <w:r>
        <w:rPr>
          <w:rFonts w:ascii="Calibri" w:hAnsi="Calibri"/>
          <w:w w:val="120"/>
          <w:sz w:val="21"/>
          <w:vertAlign w:val="subscript"/>
        </w:rPr>
        <w:t>22</w:t>
      </w:r>
      <w:r>
        <w:rPr>
          <w:rFonts w:ascii="Calibri" w:hAnsi="Calibri"/>
          <w:spacing w:val="18"/>
          <w:w w:val="120"/>
          <w:sz w:val="21"/>
          <w:vertAlign w:val="baseline"/>
        </w:rPr>
        <w:t> </w:t>
      </w:r>
      <w:r>
        <w:rPr>
          <w:rFonts w:ascii="Cambria" w:hAnsi="Cambria"/>
          <w:w w:val="120"/>
          <w:sz w:val="21"/>
          <w:vertAlign w:val="baseline"/>
        </w:rPr>
        <w:t>−</w:t>
      </w:r>
      <w:r>
        <w:rPr>
          <w:rFonts w:ascii="Cambria" w:hAnsi="Cambria"/>
          <w:spacing w:val="7"/>
          <w:w w:val="120"/>
          <w:sz w:val="21"/>
          <w:vertAlign w:val="baseline"/>
        </w:rPr>
        <w:t> </w:t>
      </w:r>
      <w:r>
        <w:rPr>
          <w:rFonts w:ascii="Cambria" w:hAnsi="Cambria"/>
          <w:spacing w:val="-10"/>
          <w:w w:val="120"/>
          <w:sz w:val="21"/>
          <w:vertAlign w:val="baseline"/>
        </w:rPr>
        <w:t>λ</w:t>
      </w:r>
      <w:r>
        <w:rPr>
          <w:rFonts w:ascii="Cambria" w:hAnsi="Cambria"/>
          <w:sz w:val="21"/>
          <w:vertAlign w:val="baseline"/>
        </w:rPr>
        <w:tab/>
      </w:r>
      <w:r>
        <w:rPr>
          <w:rFonts w:ascii="Cambria" w:hAnsi="Cambria"/>
          <w:spacing w:val="-2"/>
          <w:w w:val="120"/>
          <w:sz w:val="21"/>
          <w:vertAlign w:val="baseline"/>
        </w:rPr>
        <w:t>−π</w:t>
      </w:r>
      <w:r>
        <w:rPr>
          <w:rFonts w:ascii="Calibri" w:hAnsi="Calibri"/>
          <w:spacing w:val="-2"/>
          <w:w w:val="120"/>
          <w:sz w:val="21"/>
          <w:vertAlign w:val="subscript"/>
        </w:rPr>
        <w:t>4</w:t>
      </w:r>
      <w:r>
        <w:rPr>
          <w:rFonts w:ascii="Cambria" w:hAnsi="Cambria"/>
          <w:spacing w:val="-2"/>
          <w:w w:val="120"/>
          <w:sz w:val="21"/>
          <w:vertAlign w:val="baseline"/>
        </w:rPr>
        <w:t>C</w:t>
      </w:r>
      <w:r>
        <w:rPr>
          <w:rFonts w:ascii="Calibri" w:hAnsi="Calibri"/>
          <w:spacing w:val="-2"/>
          <w:w w:val="120"/>
          <w:sz w:val="21"/>
          <w:vertAlign w:val="subscript"/>
        </w:rPr>
        <w:t>5</w:t>
      </w:r>
    </w:p>
    <w:p>
      <w:pPr>
        <w:pStyle w:val="BodyText"/>
        <w:rPr>
          <w:rFonts w:ascii="Calibri"/>
        </w:rPr>
      </w:pPr>
    </w:p>
    <w:p>
      <w:pPr>
        <w:pStyle w:val="BodyText"/>
        <w:spacing w:before="214"/>
        <w:rPr>
          <w:rFonts w:ascii="Calibri"/>
        </w:rPr>
      </w:pPr>
    </w:p>
    <w:p>
      <w:pPr>
        <w:pStyle w:val="BodyText"/>
        <w:tabs>
          <w:tab w:pos="4908" w:val="left" w:leader="none"/>
        </w:tabs>
        <w:spacing w:before="1"/>
        <w:ind w:left="253"/>
        <w:jc w:val="center"/>
        <w:rPr>
          <w:rFonts w:ascii="Calibri" w:hAnsi="Calibri"/>
          <w:position w:val="13"/>
          <w:sz w:val="16"/>
        </w:rPr>
      </w:pPr>
      <w:r>
        <w:rPr>
          <w:rFonts w:ascii="Calibri" w:hAnsi="Calibri"/>
          <w:position w:val="13"/>
          <w:sz w:val="16"/>
        </w:rPr>
        <mc:AlternateContent>
          <mc:Choice Requires="wps">
            <w:drawing>
              <wp:anchor distT="0" distB="0" distL="0" distR="0" allowOverlap="1" layoutInCell="1" locked="0" behindDoc="1" simplePos="0" relativeHeight="480841216">
                <wp:simplePos x="0" y="0"/>
                <wp:positionH relativeFrom="page">
                  <wp:posOffset>2344719</wp:posOffset>
                </wp:positionH>
                <wp:positionV relativeFrom="paragraph">
                  <wp:posOffset>-424887</wp:posOffset>
                </wp:positionV>
                <wp:extent cx="2046605" cy="509270"/>
                <wp:effectExtent l="0" t="0" r="0" b="0"/>
                <wp:wrapNone/>
                <wp:docPr id="1340" name="Textbox 1340"/>
                <wp:cNvGraphicFramePr>
                  <a:graphicFrameLocks/>
                </wp:cNvGraphicFramePr>
                <a:graphic>
                  <a:graphicData uri="http://schemas.microsoft.com/office/word/2010/wordprocessingShape">
                    <wps:wsp>
                      <wps:cNvPr id="1340" name="Textbox 1340"/>
                      <wps:cNvSpPr txBox="1"/>
                      <wps:spPr>
                        <a:xfrm>
                          <a:off x="0" y="0"/>
                          <a:ext cx="2046605" cy="509270"/>
                        </a:xfrm>
                        <a:prstGeom prst="rect">
                          <a:avLst/>
                        </a:prstGeom>
                      </wps:spPr>
                      <wps:txbx>
                        <w:txbxContent>
                          <w:p>
                            <w:pPr>
                              <w:tabs>
                                <w:tab w:pos="3150" w:val="left" w:leader="none"/>
                              </w:tabs>
                              <w:spacing w:line="207" w:lineRule="exact" w:before="0"/>
                              <w:ind w:left="0" w:right="0" w:firstLine="0"/>
                              <w:jc w:val="left"/>
                              <w:rPr>
                                <w:sz w:val="21"/>
                              </w:rPr>
                            </w:pPr>
                            <w:r>
                              <w:rPr>
                                <w:w w:val="137"/>
                                <w:sz w:val="21"/>
                              </w:rPr>
                              <w:t> </w:t>
                            </w:r>
                            <w:r>
                              <w:rPr>
                                <w:sz w:val="21"/>
                              </w:rPr>
                              <w:tab/>
                            </w:r>
                            <w:r>
                              <w:rPr>
                                <w:w w:val="137"/>
                                <w:sz w:val="21"/>
                              </w:rPr>
                              <w:t> </w:t>
                            </w:r>
                          </w:p>
                        </w:txbxContent>
                      </wps:txbx>
                      <wps:bodyPr wrap="square" lIns="0" tIns="0" rIns="0" bIns="0" rtlCol="0">
                        <a:noAutofit/>
                      </wps:bodyPr>
                    </wps:wsp>
                  </a:graphicData>
                </a:graphic>
              </wp:anchor>
            </w:drawing>
          </mc:Choice>
          <mc:Fallback>
            <w:pict>
              <v:shape style="position:absolute;margin-left:184.623596pt;margin-top:-33.455734pt;width:161.15pt;height:40.1pt;mso-position-horizontal-relative:page;mso-position-vertical-relative:paragraph;z-index:-22475264" type="#_x0000_t202" id="docshape1144" filled="false" stroked="false">
                <v:textbox inset="0,0,0,0">
                  <w:txbxContent>
                    <w:p>
                      <w:pPr>
                        <w:tabs>
                          <w:tab w:pos="3150" w:val="left" w:leader="none"/>
                        </w:tabs>
                        <w:spacing w:line="207" w:lineRule="exact" w:before="0"/>
                        <w:ind w:left="0" w:right="0" w:firstLine="0"/>
                        <w:jc w:val="left"/>
                        <w:rPr>
                          <w:sz w:val="21"/>
                        </w:rPr>
                      </w:pPr>
                      <w:r>
                        <w:rPr>
                          <w:w w:val="137"/>
                          <w:sz w:val="21"/>
                        </w:rPr>
                        <w:t> </w:t>
                      </w:r>
                      <w:r>
                        <w:rPr>
                          <w:sz w:val="21"/>
                        </w:rPr>
                        <w:tab/>
                      </w:r>
                      <w:r>
                        <w:rPr>
                          <w:w w:val="137"/>
                          <w:sz w:val="21"/>
                        </w:rPr>
                        <w:t> </w:t>
                      </w:r>
                    </w:p>
                  </w:txbxContent>
                </v:textbox>
                <w10:wrap type="none"/>
              </v:shape>
            </w:pict>
          </mc:Fallback>
        </mc:AlternateContent>
      </w:r>
      <w:r>
        <w:rPr>
          <w:rFonts w:ascii="Calibri" w:hAnsi="Calibri"/>
          <w:position w:val="13"/>
          <w:sz w:val="16"/>
        </w:rPr>
        <mc:AlternateContent>
          <mc:Choice Requires="wps">
            <w:drawing>
              <wp:anchor distT="0" distB="0" distL="0" distR="0" allowOverlap="1" layoutInCell="1" locked="0" behindDoc="1" simplePos="0" relativeHeight="480844800">
                <wp:simplePos x="0" y="0"/>
                <wp:positionH relativeFrom="page">
                  <wp:posOffset>1274053</wp:posOffset>
                </wp:positionH>
                <wp:positionV relativeFrom="paragraph">
                  <wp:posOffset>-514042</wp:posOffset>
                </wp:positionV>
                <wp:extent cx="3368675" cy="241935"/>
                <wp:effectExtent l="0" t="0" r="0" b="0"/>
                <wp:wrapNone/>
                <wp:docPr id="1341" name="Textbox 1341"/>
                <wp:cNvGraphicFramePr>
                  <a:graphicFrameLocks/>
                </wp:cNvGraphicFramePr>
                <a:graphic>
                  <a:graphicData uri="http://schemas.microsoft.com/office/word/2010/wordprocessingShape">
                    <wps:wsp>
                      <wps:cNvPr id="1341" name="Textbox 1341"/>
                      <wps:cNvSpPr txBox="1"/>
                      <wps:spPr>
                        <a:xfrm>
                          <a:off x="0" y="0"/>
                          <a:ext cx="3368675" cy="241935"/>
                        </a:xfrm>
                        <a:prstGeom prst="rect">
                          <a:avLst/>
                        </a:prstGeom>
                      </wps:spPr>
                      <wps:txbx>
                        <w:txbxContent>
                          <w:p>
                            <w:pPr>
                              <w:tabs>
                                <w:tab w:pos="2661" w:val="left" w:leader="none"/>
                                <w:tab w:pos="3614" w:val="left" w:leader="none"/>
                              </w:tabs>
                              <w:spacing w:line="229" w:lineRule="exact" w:before="0"/>
                              <w:ind w:left="0" w:right="0" w:firstLine="0"/>
                              <w:jc w:val="left"/>
                              <w:rPr>
                                <w:rFonts w:ascii="Calibri" w:hAnsi="Calibri"/>
                                <w:position w:val="1"/>
                                <w:sz w:val="21"/>
                              </w:rPr>
                            </w:pPr>
                            <w:r>
                              <w:rPr>
                                <w:rFonts w:ascii="Cambria" w:hAnsi="Cambria"/>
                                <w:w w:val="110"/>
                                <w:position w:val="1"/>
                                <w:sz w:val="21"/>
                              </w:rPr>
                              <w:t>—</w:t>
                            </w:r>
                            <w:r>
                              <w:rPr>
                                <w:rFonts w:ascii="Cambria" w:hAnsi="Cambria"/>
                                <w:spacing w:val="-4"/>
                                <w:w w:val="110"/>
                                <w:position w:val="1"/>
                                <w:sz w:val="21"/>
                              </w:rPr>
                              <w:t> </w:t>
                            </w:r>
                            <w:r>
                              <w:rPr>
                                <w:rFonts w:ascii="Calibri" w:hAnsi="Calibri"/>
                                <w:w w:val="115"/>
                                <w:position w:val="1"/>
                                <w:sz w:val="21"/>
                              </w:rPr>
                              <w:t>0</w:t>
                            </w:r>
                            <w:r>
                              <w:rPr>
                                <w:rFonts w:ascii="Calibri" w:hAnsi="Calibri"/>
                                <w:spacing w:val="-8"/>
                                <w:w w:val="115"/>
                                <w:position w:val="1"/>
                                <w:sz w:val="21"/>
                              </w:rPr>
                              <w:t> </w:t>
                            </w:r>
                            <w:r>
                              <w:rPr>
                                <w:rFonts w:ascii="Calibri" w:hAnsi="Calibri"/>
                                <w:w w:val="115"/>
                                <w:position w:val="1"/>
                                <w:sz w:val="21"/>
                              </w:rPr>
                              <w:t>+</w:t>
                            </w:r>
                            <w:r>
                              <w:rPr>
                                <w:rFonts w:ascii="Calibri" w:hAnsi="Calibri"/>
                                <w:spacing w:val="-7"/>
                                <w:w w:val="115"/>
                                <w:position w:val="1"/>
                                <w:sz w:val="21"/>
                              </w:rPr>
                              <w:t> </w:t>
                            </w:r>
                            <w:r>
                              <w:rPr>
                                <w:rFonts w:ascii="Calibri" w:hAnsi="Calibri"/>
                                <w:w w:val="115"/>
                                <w:position w:val="1"/>
                                <w:sz w:val="21"/>
                              </w:rPr>
                              <w:t>0</w:t>
                            </w:r>
                            <w:r>
                              <w:rPr>
                                <w:rFonts w:ascii="Calibri" w:hAnsi="Calibri"/>
                                <w:spacing w:val="-7"/>
                                <w:w w:val="115"/>
                                <w:position w:val="1"/>
                                <w:sz w:val="21"/>
                              </w:rPr>
                              <w:t> </w:t>
                            </w:r>
                            <w:r>
                              <w:rPr>
                                <w:rFonts w:ascii="Cambria" w:hAnsi="Cambria"/>
                                <w:w w:val="115"/>
                                <w:position w:val="1"/>
                                <w:sz w:val="21"/>
                              </w:rPr>
                              <w:t>−</w:t>
                            </w:r>
                            <w:r>
                              <w:rPr>
                                <w:rFonts w:ascii="Cambria" w:hAnsi="Cambria"/>
                                <w:spacing w:val="-7"/>
                                <w:w w:val="115"/>
                                <w:position w:val="1"/>
                                <w:sz w:val="21"/>
                              </w:rPr>
                              <w:t> </w:t>
                            </w:r>
                            <w:r>
                              <w:rPr>
                                <w:rFonts w:ascii="Cambria" w:hAnsi="Cambria"/>
                                <w:w w:val="115"/>
                                <w:position w:val="1"/>
                                <w:sz w:val="21"/>
                              </w:rPr>
                              <w:t>η</w:t>
                            </w:r>
                            <w:r>
                              <w:rPr>
                                <w:rFonts w:ascii="Calibri" w:hAnsi="Calibri"/>
                                <w:w w:val="115"/>
                                <w:position w:val="1"/>
                                <w:sz w:val="21"/>
                                <w:vertAlign w:val="subscript"/>
                              </w:rPr>
                              <w:t>2</w:t>
                            </w:r>
                            <w:r>
                              <w:rPr>
                                <w:rFonts w:ascii="Cambria" w:hAnsi="Cambria"/>
                                <w:w w:val="115"/>
                                <w:position w:val="1"/>
                                <w:sz w:val="21"/>
                                <w:vertAlign w:val="baseline"/>
                              </w:rPr>
                              <w:t>β</w:t>
                            </w:r>
                            <w:r>
                              <w:rPr>
                                <w:rFonts w:ascii="Calibri" w:hAnsi="Calibri"/>
                                <w:w w:val="115"/>
                                <w:position w:val="1"/>
                                <w:sz w:val="21"/>
                                <w:vertAlign w:val="subscript"/>
                              </w:rPr>
                              <w:t>3</w:t>
                            </w:r>
                            <w:r>
                              <w:rPr>
                                <w:rFonts w:ascii="Cambria" w:hAnsi="Cambria"/>
                                <w:w w:val="115"/>
                                <w:position w:val="1"/>
                                <w:sz w:val="21"/>
                                <w:vertAlign w:val="baseline"/>
                              </w:rPr>
                              <w:t>H</w:t>
                            </w:r>
                            <w:r>
                              <w:rPr>
                                <w:rFonts w:ascii="Calibri" w:hAnsi="Calibri"/>
                                <w:w w:val="115"/>
                                <w:position w:val="1"/>
                                <w:sz w:val="21"/>
                                <w:vertAlign w:val="subscript"/>
                              </w:rPr>
                              <w:t>5</w:t>
                            </w:r>
                            <w:r>
                              <w:rPr>
                                <w:rFonts w:ascii="Calibri" w:hAnsi="Calibri"/>
                                <w:spacing w:val="62"/>
                                <w:w w:val="115"/>
                                <w:position w:val="1"/>
                                <w:sz w:val="21"/>
                                <w:vertAlign w:val="baseline"/>
                              </w:rPr>
                              <w:t> </w:t>
                            </w:r>
                            <w:r>
                              <w:rPr>
                                <w:rFonts w:ascii="Cambria" w:hAnsi="Cambria"/>
                                <w:spacing w:val="-2"/>
                                <w:w w:val="115"/>
                                <w:sz w:val="21"/>
                                <w:vertAlign w:val="baseline"/>
                              </w:rPr>
                              <w:t>−τ</w:t>
                            </w:r>
                            <w:r>
                              <w:rPr>
                                <w:rFonts w:ascii="Calibri" w:hAnsi="Calibri"/>
                                <w:spacing w:val="-2"/>
                                <w:w w:val="115"/>
                                <w:sz w:val="21"/>
                                <w:vertAlign w:val="subscript"/>
                              </w:rPr>
                              <w:t>3</w:t>
                            </w:r>
                            <w:r>
                              <w:rPr>
                                <w:rFonts w:ascii="Cambria" w:hAnsi="Cambria"/>
                                <w:spacing w:val="-2"/>
                                <w:w w:val="115"/>
                                <w:sz w:val="21"/>
                                <w:vertAlign w:val="baseline"/>
                              </w:rPr>
                              <w:t>R</w:t>
                            </w:r>
                            <w:r>
                              <w:rPr>
                                <w:rFonts w:ascii="Calibri" w:hAnsi="Calibri"/>
                                <w:spacing w:val="-2"/>
                                <w:w w:val="115"/>
                                <w:sz w:val="21"/>
                                <w:vertAlign w:val="subscript"/>
                              </w:rPr>
                              <w:t>5</w:t>
                            </w:r>
                            <w:r>
                              <w:rPr>
                                <w:rFonts w:ascii="Calibri" w:hAnsi="Calibri"/>
                                <w:sz w:val="21"/>
                                <w:vertAlign w:val="baseline"/>
                              </w:rPr>
                              <w:tab/>
                            </w:r>
                            <w:r>
                              <w:rPr>
                                <w:rFonts w:ascii="Cambria" w:hAnsi="Cambria"/>
                                <w:spacing w:val="-2"/>
                                <w:w w:val="115"/>
                                <w:sz w:val="21"/>
                                <w:vertAlign w:val="baseline"/>
                              </w:rPr>
                              <w:t>τ</w:t>
                            </w:r>
                            <w:r>
                              <w:rPr>
                                <w:rFonts w:ascii="Calibri" w:hAnsi="Calibri"/>
                                <w:spacing w:val="-2"/>
                                <w:w w:val="115"/>
                                <w:sz w:val="21"/>
                                <w:vertAlign w:val="subscript"/>
                              </w:rPr>
                              <w:t>2</w:t>
                            </w:r>
                            <w:r>
                              <w:rPr>
                                <w:rFonts w:ascii="Cambria" w:hAnsi="Cambria"/>
                                <w:spacing w:val="-2"/>
                                <w:w w:val="115"/>
                                <w:sz w:val="21"/>
                                <w:vertAlign w:val="baseline"/>
                              </w:rPr>
                              <w:t>π</w:t>
                            </w:r>
                            <w:r>
                              <w:rPr>
                                <w:rFonts w:ascii="Calibri" w:hAnsi="Calibri"/>
                                <w:spacing w:val="-2"/>
                                <w:w w:val="115"/>
                                <w:sz w:val="21"/>
                                <w:vertAlign w:val="subscript"/>
                              </w:rPr>
                              <w:t>4</w:t>
                            </w:r>
                            <w:r>
                              <w:rPr>
                                <w:rFonts w:ascii="Cambria" w:hAnsi="Cambria"/>
                                <w:spacing w:val="-2"/>
                                <w:w w:val="115"/>
                                <w:sz w:val="21"/>
                                <w:vertAlign w:val="baseline"/>
                              </w:rPr>
                              <w:t>R</w:t>
                            </w:r>
                            <w:r>
                              <w:rPr>
                                <w:rFonts w:ascii="Calibri" w:hAnsi="Calibri"/>
                                <w:spacing w:val="-2"/>
                                <w:w w:val="115"/>
                                <w:sz w:val="21"/>
                                <w:vertAlign w:val="subscript"/>
                              </w:rPr>
                              <w:t>5</w:t>
                            </w:r>
                            <w:r>
                              <w:rPr>
                                <w:rFonts w:ascii="Calibri" w:hAnsi="Calibri"/>
                                <w:sz w:val="21"/>
                                <w:vertAlign w:val="baseline"/>
                              </w:rPr>
                              <w:tab/>
                            </w:r>
                            <w:r>
                              <w:rPr>
                                <w:rFonts w:ascii="Cambria" w:hAnsi="Cambria"/>
                                <w:w w:val="120"/>
                                <w:sz w:val="21"/>
                                <w:vertAlign w:val="baseline"/>
                              </w:rPr>
                              <w:t>d</w:t>
                            </w:r>
                            <w:r>
                              <w:rPr>
                                <w:rFonts w:ascii="Calibri" w:hAnsi="Calibri"/>
                                <w:w w:val="120"/>
                                <w:sz w:val="21"/>
                                <w:vertAlign w:val="subscript"/>
                              </w:rPr>
                              <w:t>33</w:t>
                            </w:r>
                            <w:r>
                              <w:rPr>
                                <w:rFonts w:ascii="Calibri" w:hAnsi="Calibri"/>
                                <w:spacing w:val="7"/>
                                <w:w w:val="120"/>
                                <w:sz w:val="21"/>
                                <w:vertAlign w:val="baseline"/>
                              </w:rPr>
                              <w:t> </w:t>
                            </w:r>
                            <w:r>
                              <w:rPr>
                                <w:rFonts w:ascii="Cambria" w:hAnsi="Cambria"/>
                                <w:w w:val="120"/>
                                <w:sz w:val="21"/>
                                <w:vertAlign w:val="baseline"/>
                              </w:rPr>
                              <w:t>−</w:t>
                            </w:r>
                            <w:r>
                              <w:rPr>
                                <w:rFonts w:ascii="Cambria" w:hAnsi="Cambria"/>
                                <w:spacing w:val="-2"/>
                                <w:w w:val="120"/>
                                <w:sz w:val="21"/>
                                <w:vertAlign w:val="baseline"/>
                              </w:rPr>
                              <w:t> </w:t>
                            </w:r>
                            <w:r>
                              <w:rPr>
                                <w:rFonts w:ascii="Cambria" w:hAnsi="Cambria"/>
                                <w:w w:val="120"/>
                                <w:sz w:val="21"/>
                                <w:vertAlign w:val="baseline"/>
                              </w:rPr>
                              <w:t>e</w:t>
                            </w:r>
                            <w:r>
                              <w:rPr>
                                <w:rFonts w:ascii="Calibri" w:hAnsi="Calibri"/>
                                <w:w w:val="120"/>
                                <w:sz w:val="21"/>
                                <w:vertAlign w:val="subscript"/>
                              </w:rPr>
                              <w:t>33</w:t>
                            </w:r>
                            <w:r>
                              <w:rPr>
                                <w:rFonts w:ascii="Calibri" w:hAnsi="Calibri"/>
                                <w:spacing w:val="8"/>
                                <w:w w:val="120"/>
                                <w:sz w:val="21"/>
                                <w:vertAlign w:val="baseline"/>
                              </w:rPr>
                              <w:t> </w:t>
                            </w:r>
                            <w:r>
                              <w:rPr>
                                <w:rFonts w:ascii="Cambria" w:hAnsi="Cambria"/>
                                <w:w w:val="120"/>
                                <w:sz w:val="21"/>
                                <w:vertAlign w:val="baseline"/>
                              </w:rPr>
                              <w:t>−</w:t>
                            </w:r>
                            <w:r>
                              <w:rPr>
                                <w:rFonts w:ascii="Cambria" w:hAnsi="Cambria"/>
                                <w:spacing w:val="-3"/>
                                <w:w w:val="120"/>
                                <w:sz w:val="21"/>
                                <w:vertAlign w:val="baseline"/>
                              </w:rPr>
                              <w:t> </w:t>
                            </w:r>
                            <w:r>
                              <w:rPr>
                                <w:rFonts w:ascii="Cambria" w:hAnsi="Cambria"/>
                                <w:w w:val="120"/>
                                <w:sz w:val="21"/>
                                <w:vertAlign w:val="baseline"/>
                              </w:rPr>
                              <w:t>λ</w:t>
                            </w:r>
                            <w:r>
                              <w:rPr>
                                <w:rFonts w:ascii="Cambria" w:hAnsi="Cambria"/>
                                <w:spacing w:val="79"/>
                                <w:w w:val="150"/>
                                <w:sz w:val="21"/>
                                <w:vertAlign w:val="baseline"/>
                              </w:rPr>
                              <w:t> </w:t>
                            </w:r>
                            <w:r>
                              <w:rPr>
                                <w:rFonts w:ascii="Calibri" w:hAnsi="Calibri"/>
                                <w:w w:val="130"/>
                                <w:position w:val="1"/>
                                <w:sz w:val="21"/>
                                <w:vertAlign w:val="baseline"/>
                              </w:rPr>
                              <w:t>=</w:t>
                            </w:r>
                            <w:r>
                              <w:rPr>
                                <w:rFonts w:ascii="Calibri" w:hAnsi="Calibri"/>
                                <w:spacing w:val="5"/>
                                <w:w w:val="130"/>
                                <w:position w:val="1"/>
                                <w:sz w:val="21"/>
                                <w:vertAlign w:val="baseline"/>
                              </w:rPr>
                              <w:t> </w:t>
                            </w:r>
                            <w:r>
                              <w:rPr>
                                <w:rFonts w:ascii="Calibri" w:hAnsi="Calibri"/>
                                <w:spacing w:val="-34"/>
                                <w:w w:val="115"/>
                                <w:position w:val="1"/>
                                <w:sz w:val="21"/>
                                <w:vertAlign w:val="baseline"/>
                              </w:rPr>
                              <w:t>0</w:t>
                            </w:r>
                          </w:p>
                        </w:txbxContent>
                      </wps:txbx>
                      <wps:bodyPr wrap="square" lIns="0" tIns="0" rIns="0" bIns="0" rtlCol="0">
                        <a:noAutofit/>
                      </wps:bodyPr>
                    </wps:wsp>
                  </a:graphicData>
                </a:graphic>
              </wp:anchor>
            </w:drawing>
          </mc:Choice>
          <mc:Fallback>
            <w:pict>
              <v:shape style="position:absolute;margin-left:100.31916pt;margin-top:-40.475822pt;width:265.25pt;height:19.05pt;mso-position-horizontal-relative:page;mso-position-vertical-relative:paragraph;z-index:-22471680" type="#_x0000_t202" id="docshape1145" filled="false" stroked="false">
                <v:textbox inset="0,0,0,0">
                  <w:txbxContent>
                    <w:p>
                      <w:pPr>
                        <w:tabs>
                          <w:tab w:pos="2661" w:val="left" w:leader="none"/>
                          <w:tab w:pos="3614" w:val="left" w:leader="none"/>
                        </w:tabs>
                        <w:spacing w:line="229" w:lineRule="exact" w:before="0"/>
                        <w:ind w:left="0" w:right="0" w:firstLine="0"/>
                        <w:jc w:val="left"/>
                        <w:rPr>
                          <w:rFonts w:ascii="Calibri" w:hAnsi="Calibri"/>
                          <w:position w:val="1"/>
                          <w:sz w:val="21"/>
                        </w:rPr>
                      </w:pPr>
                      <w:r>
                        <w:rPr>
                          <w:rFonts w:ascii="Cambria" w:hAnsi="Cambria"/>
                          <w:w w:val="110"/>
                          <w:position w:val="1"/>
                          <w:sz w:val="21"/>
                        </w:rPr>
                        <w:t>—</w:t>
                      </w:r>
                      <w:r>
                        <w:rPr>
                          <w:rFonts w:ascii="Cambria" w:hAnsi="Cambria"/>
                          <w:spacing w:val="-4"/>
                          <w:w w:val="110"/>
                          <w:position w:val="1"/>
                          <w:sz w:val="21"/>
                        </w:rPr>
                        <w:t> </w:t>
                      </w:r>
                      <w:r>
                        <w:rPr>
                          <w:rFonts w:ascii="Calibri" w:hAnsi="Calibri"/>
                          <w:w w:val="115"/>
                          <w:position w:val="1"/>
                          <w:sz w:val="21"/>
                        </w:rPr>
                        <w:t>0</w:t>
                      </w:r>
                      <w:r>
                        <w:rPr>
                          <w:rFonts w:ascii="Calibri" w:hAnsi="Calibri"/>
                          <w:spacing w:val="-8"/>
                          <w:w w:val="115"/>
                          <w:position w:val="1"/>
                          <w:sz w:val="21"/>
                        </w:rPr>
                        <w:t> </w:t>
                      </w:r>
                      <w:r>
                        <w:rPr>
                          <w:rFonts w:ascii="Calibri" w:hAnsi="Calibri"/>
                          <w:w w:val="115"/>
                          <w:position w:val="1"/>
                          <w:sz w:val="21"/>
                        </w:rPr>
                        <w:t>+</w:t>
                      </w:r>
                      <w:r>
                        <w:rPr>
                          <w:rFonts w:ascii="Calibri" w:hAnsi="Calibri"/>
                          <w:spacing w:val="-7"/>
                          <w:w w:val="115"/>
                          <w:position w:val="1"/>
                          <w:sz w:val="21"/>
                        </w:rPr>
                        <w:t> </w:t>
                      </w:r>
                      <w:r>
                        <w:rPr>
                          <w:rFonts w:ascii="Calibri" w:hAnsi="Calibri"/>
                          <w:w w:val="115"/>
                          <w:position w:val="1"/>
                          <w:sz w:val="21"/>
                        </w:rPr>
                        <w:t>0</w:t>
                      </w:r>
                      <w:r>
                        <w:rPr>
                          <w:rFonts w:ascii="Calibri" w:hAnsi="Calibri"/>
                          <w:spacing w:val="-7"/>
                          <w:w w:val="115"/>
                          <w:position w:val="1"/>
                          <w:sz w:val="21"/>
                        </w:rPr>
                        <w:t> </w:t>
                      </w:r>
                      <w:r>
                        <w:rPr>
                          <w:rFonts w:ascii="Cambria" w:hAnsi="Cambria"/>
                          <w:w w:val="115"/>
                          <w:position w:val="1"/>
                          <w:sz w:val="21"/>
                        </w:rPr>
                        <w:t>−</w:t>
                      </w:r>
                      <w:r>
                        <w:rPr>
                          <w:rFonts w:ascii="Cambria" w:hAnsi="Cambria"/>
                          <w:spacing w:val="-7"/>
                          <w:w w:val="115"/>
                          <w:position w:val="1"/>
                          <w:sz w:val="21"/>
                        </w:rPr>
                        <w:t> </w:t>
                      </w:r>
                      <w:r>
                        <w:rPr>
                          <w:rFonts w:ascii="Cambria" w:hAnsi="Cambria"/>
                          <w:w w:val="115"/>
                          <w:position w:val="1"/>
                          <w:sz w:val="21"/>
                        </w:rPr>
                        <w:t>η</w:t>
                      </w:r>
                      <w:r>
                        <w:rPr>
                          <w:rFonts w:ascii="Calibri" w:hAnsi="Calibri"/>
                          <w:w w:val="115"/>
                          <w:position w:val="1"/>
                          <w:sz w:val="21"/>
                          <w:vertAlign w:val="subscript"/>
                        </w:rPr>
                        <w:t>2</w:t>
                      </w:r>
                      <w:r>
                        <w:rPr>
                          <w:rFonts w:ascii="Cambria" w:hAnsi="Cambria"/>
                          <w:w w:val="115"/>
                          <w:position w:val="1"/>
                          <w:sz w:val="21"/>
                          <w:vertAlign w:val="baseline"/>
                        </w:rPr>
                        <w:t>β</w:t>
                      </w:r>
                      <w:r>
                        <w:rPr>
                          <w:rFonts w:ascii="Calibri" w:hAnsi="Calibri"/>
                          <w:w w:val="115"/>
                          <w:position w:val="1"/>
                          <w:sz w:val="21"/>
                          <w:vertAlign w:val="subscript"/>
                        </w:rPr>
                        <w:t>3</w:t>
                      </w:r>
                      <w:r>
                        <w:rPr>
                          <w:rFonts w:ascii="Cambria" w:hAnsi="Cambria"/>
                          <w:w w:val="115"/>
                          <w:position w:val="1"/>
                          <w:sz w:val="21"/>
                          <w:vertAlign w:val="baseline"/>
                        </w:rPr>
                        <w:t>H</w:t>
                      </w:r>
                      <w:r>
                        <w:rPr>
                          <w:rFonts w:ascii="Calibri" w:hAnsi="Calibri"/>
                          <w:w w:val="115"/>
                          <w:position w:val="1"/>
                          <w:sz w:val="21"/>
                          <w:vertAlign w:val="subscript"/>
                        </w:rPr>
                        <w:t>5</w:t>
                      </w:r>
                      <w:r>
                        <w:rPr>
                          <w:rFonts w:ascii="Calibri" w:hAnsi="Calibri"/>
                          <w:spacing w:val="62"/>
                          <w:w w:val="115"/>
                          <w:position w:val="1"/>
                          <w:sz w:val="21"/>
                          <w:vertAlign w:val="baseline"/>
                        </w:rPr>
                        <w:t> </w:t>
                      </w:r>
                      <w:r>
                        <w:rPr>
                          <w:rFonts w:ascii="Cambria" w:hAnsi="Cambria"/>
                          <w:spacing w:val="-2"/>
                          <w:w w:val="115"/>
                          <w:sz w:val="21"/>
                          <w:vertAlign w:val="baseline"/>
                        </w:rPr>
                        <w:t>−τ</w:t>
                      </w:r>
                      <w:r>
                        <w:rPr>
                          <w:rFonts w:ascii="Calibri" w:hAnsi="Calibri"/>
                          <w:spacing w:val="-2"/>
                          <w:w w:val="115"/>
                          <w:sz w:val="21"/>
                          <w:vertAlign w:val="subscript"/>
                        </w:rPr>
                        <w:t>3</w:t>
                      </w:r>
                      <w:r>
                        <w:rPr>
                          <w:rFonts w:ascii="Cambria" w:hAnsi="Cambria"/>
                          <w:spacing w:val="-2"/>
                          <w:w w:val="115"/>
                          <w:sz w:val="21"/>
                          <w:vertAlign w:val="baseline"/>
                        </w:rPr>
                        <w:t>R</w:t>
                      </w:r>
                      <w:r>
                        <w:rPr>
                          <w:rFonts w:ascii="Calibri" w:hAnsi="Calibri"/>
                          <w:spacing w:val="-2"/>
                          <w:w w:val="115"/>
                          <w:sz w:val="21"/>
                          <w:vertAlign w:val="subscript"/>
                        </w:rPr>
                        <w:t>5</w:t>
                      </w:r>
                      <w:r>
                        <w:rPr>
                          <w:rFonts w:ascii="Calibri" w:hAnsi="Calibri"/>
                          <w:sz w:val="21"/>
                          <w:vertAlign w:val="baseline"/>
                        </w:rPr>
                        <w:tab/>
                      </w:r>
                      <w:r>
                        <w:rPr>
                          <w:rFonts w:ascii="Cambria" w:hAnsi="Cambria"/>
                          <w:spacing w:val="-2"/>
                          <w:w w:val="115"/>
                          <w:sz w:val="21"/>
                          <w:vertAlign w:val="baseline"/>
                        </w:rPr>
                        <w:t>τ</w:t>
                      </w:r>
                      <w:r>
                        <w:rPr>
                          <w:rFonts w:ascii="Calibri" w:hAnsi="Calibri"/>
                          <w:spacing w:val="-2"/>
                          <w:w w:val="115"/>
                          <w:sz w:val="21"/>
                          <w:vertAlign w:val="subscript"/>
                        </w:rPr>
                        <w:t>2</w:t>
                      </w:r>
                      <w:r>
                        <w:rPr>
                          <w:rFonts w:ascii="Cambria" w:hAnsi="Cambria"/>
                          <w:spacing w:val="-2"/>
                          <w:w w:val="115"/>
                          <w:sz w:val="21"/>
                          <w:vertAlign w:val="baseline"/>
                        </w:rPr>
                        <w:t>π</w:t>
                      </w:r>
                      <w:r>
                        <w:rPr>
                          <w:rFonts w:ascii="Calibri" w:hAnsi="Calibri"/>
                          <w:spacing w:val="-2"/>
                          <w:w w:val="115"/>
                          <w:sz w:val="21"/>
                          <w:vertAlign w:val="subscript"/>
                        </w:rPr>
                        <w:t>4</w:t>
                      </w:r>
                      <w:r>
                        <w:rPr>
                          <w:rFonts w:ascii="Cambria" w:hAnsi="Cambria"/>
                          <w:spacing w:val="-2"/>
                          <w:w w:val="115"/>
                          <w:sz w:val="21"/>
                          <w:vertAlign w:val="baseline"/>
                        </w:rPr>
                        <w:t>R</w:t>
                      </w:r>
                      <w:r>
                        <w:rPr>
                          <w:rFonts w:ascii="Calibri" w:hAnsi="Calibri"/>
                          <w:spacing w:val="-2"/>
                          <w:w w:val="115"/>
                          <w:sz w:val="21"/>
                          <w:vertAlign w:val="subscript"/>
                        </w:rPr>
                        <w:t>5</w:t>
                      </w:r>
                      <w:r>
                        <w:rPr>
                          <w:rFonts w:ascii="Calibri" w:hAnsi="Calibri"/>
                          <w:sz w:val="21"/>
                          <w:vertAlign w:val="baseline"/>
                        </w:rPr>
                        <w:tab/>
                      </w:r>
                      <w:r>
                        <w:rPr>
                          <w:rFonts w:ascii="Cambria" w:hAnsi="Cambria"/>
                          <w:w w:val="120"/>
                          <w:sz w:val="21"/>
                          <w:vertAlign w:val="baseline"/>
                        </w:rPr>
                        <w:t>d</w:t>
                      </w:r>
                      <w:r>
                        <w:rPr>
                          <w:rFonts w:ascii="Calibri" w:hAnsi="Calibri"/>
                          <w:w w:val="120"/>
                          <w:sz w:val="21"/>
                          <w:vertAlign w:val="subscript"/>
                        </w:rPr>
                        <w:t>33</w:t>
                      </w:r>
                      <w:r>
                        <w:rPr>
                          <w:rFonts w:ascii="Calibri" w:hAnsi="Calibri"/>
                          <w:spacing w:val="7"/>
                          <w:w w:val="120"/>
                          <w:sz w:val="21"/>
                          <w:vertAlign w:val="baseline"/>
                        </w:rPr>
                        <w:t> </w:t>
                      </w:r>
                      <w:r>
                        <w:rPr>
                          <w:rFonts w:ascii="Cambria" w:hAnsi="Cambria"/>
                          <w:w w:val="120"/>
                          <w:sz w:val="21"/>
                          <w:vertAlign w:val="baseline"/>
                        </w:rPr>
                        <w:t>−</w:t>
                      </w:r>
                      <w:r>
                        <w:rPr>
                          <w:rFonts w:ascii="Cambria" w:hAnsi="Cambria"/>
                          <w:spacing w:val="-2"/>
                          <w:w w:val="120"/>
                          <w:sz w:val="21"/>
                          <w:vertAlign w:val="baseline"/>
                        </w:rPr>
                        <w:t> </w:t>
                      </w:r>
                      <w:r>
                        <w:rPr>
                          <w:rFonts w:ascii="Cambria" w:hAnsi="Cambria"/>
                          <w:w w:val="120"/>
                          <w:sz w:val="21"/>
                          <w:vertAlign w:val="baseline"/>
                        </w:rPr>
                        <w:t>e</w:t>
                      </w:r>
                      <w:r>
                        <w:rPr>
                          <w:rFonts w:ascii="Calibri" w:hAnsi="Calibri"/>
                          <w:w w:val="120"/>
                          <w:sz w:val="21"/>
                          <w:vertAlign w:val="subscript"/>
                        </w:rPr>
                        <w:t>33</w:t>
                      </w:r>
                      <w:r>
                        <w:rPr>
                          <w:rFonts w:ascii="Calibri" w:hAnsi="Calibri"/>
                          <w:spacing w:val="8"/>
                          <w:w w:val="120"/>
                          <w:sz w:val="21"/>
                          <w:vertAlign w:val="baseline"/>
                        </w:rPr>
                        <w:t> </w:t>
                      </w:r>
                      <w:r>
                        <w:rPr>
                          <w:rFonts w:ascii="Cambria" w:hAnsi="Cambria"/>
                          <w:w w:val="120"/>
                          <w:sz w:val="21"/>
                          <w:vertAlign w:val="baseline"/>
                        </w:rPr>
                        <w:t>−</w:t>
                      </w:r>
                      <w:r>
                        <w:rPr>
                          <w:rFonts w:ascii="Cambria" w:hAnsi="Cambria"/>
                          <w:spacing w:val="-3"/>
                          <w:w w:val="120"/>
                          <w:sz w:val="21"/>
                          <w:vertAlign w:val="baseline"/>
                        </w:rPr>
                        <w:t> </w:t>
                      </w:r>
                      <w:r>
                        <w:rPr>
                          <w:rFonts w:ascii="Cambria" w:hAnsi="Cambria"/>
                          <w:w w:val="120"/>
                          <w:sz w:val="21"/>
                          <w:vertAlign w:val="baseline"/>
                        </w:rPr>
                        <w:t>λ</w:t>
                      </w:r>
                      <w:r>
                        <w:rPr>
                          <w:rFonts w:ascii="Cambria" w:hAnsi="Cambria"/>
                          <w:spacing w:val="79"/>
                          <w:w w:val="150"/>
                          <w:sz w:val="21"/>
                          <w:vertAlign w:val="baseline"/>
                        </w:rPr>
                        <w:t> </w:t>
                      </w:r>
                      <w:r>
                        <w:rPr>
                          <w:rFonts w:ascii="Calibri" w:hAnsi="Calibri"/>
                          <w:w w:val="130"/>
                          <w:position w:val="1"/>
                          <w:sz w:val="21"/>
                          <w:vertAlign w:val="baseline"/>
                        </w:rPr>
                        <w:t>=</w:t>
                      </w:r>
                      <w:r>
                        <w:rPr>
                          <w:rFonts w:ascii="Calibri" w:hAnsi="Calibri"/>
                          <w:spacing w:val="5"/>
                          <w:w w:val="130"/>
                          <w:position w:val="1"/>
                          <w:sz w:val="21"/>
                          <w:vertAlign w:val="baseline"/>
                        </w:rPr>
                        <w:t> </w:t>
                      </w:r>
                      <w:r>
                        <w:rPr>
                          <w:rFonts w:ascii="Calibri" w:hAnsi="Calibri"/>
                          <w:spacing w:val="-34"/>
                          <w:w w:val="115"/>
                          <w:position w:val="1"/>
                          <w:sz w:val="21"/>
                          <w:vertAlign w:val="baseline"/>
                        </w:rPr>
                        <w:t>0</w:t>
                      </w:r>
                    </w:p>
                  </w:txbxContent>
                </v:textbox>
                <w10:wrap type="none"/>
              </v:shape>
            </w:pict>
          </mc:Fallback>
        </mc:AlternateContent>
      </w:r>
      <w:r>
        <w:rPr>
          <w:rFonts w:ascii="Calibri" w:hAnsi="Calibri"/>
          <w:position w:val="13"/>
          <w:sz w:val="16"/>
        </w:rPr>
        <mc:AlternateContent>
          <mc:Choice Requires="wps">
            <w:drawing>
              <wp:anchor distT="0" distB="0" distL="0" distR="0" allowOverlap="1" layoutInCell="1" locked="0" behindDoc="1" simplePos="0" relativeHeight="480845312">
                <wp:simplePos x="0" y="0"/>
                <wp:positionH relativeFrom="page">
                  <wp:posOffset>2344719</wp:posOffset>
                </wp:positionH>
                <wp:positionV relativeFrom="paragraph">
                  <wp:posOffset>-342597</wp:posOffset>
                </wp:positionV>
                <wp:extent cx="1675130" cy="509270"/>
                <wp:effectExtent l="0" t="0" r="0" b="0"/>
                <wp:wrapNone/>
                <wp:docPr id="1342" name="Textbox 1342"/>
                <wp:cNvGraphicFramePr>
                  <a:graphicFrameLocks/>
                </wp:cNvGraphicFramePr>
                <a:graphic>
                  <a:graphicData uri="http://schemas.microsoft.com/office/word/2010/wordprocessingShape">
                    <wps:wsp>
                      <wps:cNvPr id="1342" name="Textbox 1342"/>
                      <wps:cNvSpPr txBox="1"/>
                      <wps:spPr>
                        <a:xfrm>
                          <a:off x="0" y="0"/>
                          <a:ext cx="1675130" cy="509270"/>
                        </a:xfrm>
                        <a:prstGeom prst="rect">
                          <a:avLst/>
                        </a:prstGeom>
                      </wps:spPr>
                      <wps:txbx>
                        <w:txbxContent>
                          <w:p>
                            <w:pPr>
                              <w:tabs>
                                <w:tab w:pos="1252" w:val="left" w:leader="none"/>
                                <w:tab w:pos="2431" w:val="left" w:leader="none"/>
                              </w:tabs>
                              <w:spacing w:before="28"/>
                              <w:ind w:left="0" w:right="0" w:firstLine="0"/>
                              <w:jc w:val="left"/>
                              <w:rPr>
                                <w:rFonts w:ascii="Calibri" w:hAnsi="Calibri"/>
                                <w:sz w:val="21"/>
                              </w:rPr>
                            </w:pPr>
                            <w:r>
                              <w:rPr>
                                <w:spacing w:val="31"/>
                                <w:w w:val="115"/>
                                <w:position w:val="7"/>
                                <w:sz w:val="21"/>
                              </w:rPr>
                              <w:t> </w:t>
                            </w:r>
                            <w:r>
                              <w:rPr>
                                <w:rFonts w:ascii="Cambria" w:hAnsi="Cambria"/>
                                <w:spacing w:val="-2"/>
                                <w:w w:val="115"/>
                                <w:sz w:val="21"/>
                              </w:rPr>
                              <w:t>−β</w:t>
                            </w:r>
                            <w:r>
                              <w:rPr>
                                <w:rFonts w:ascii="Calibri" w:hAnsi="Calibri"/>
                                <w:spacing w:val="-2"/>
                                <w:w w:val="115"/>
                                <w:sz w:val="21"/>
                                <w:vertAlign w:val="subscript"/>
                              </w:rPr>
                              <w:t>3</w:t>
                            </w:r>
                            <w:r>
                              <w:rPr>
                                <w:rFonts w:ascii="Cambria" w:hAnsi="Cambria"/>
                                <w:spacing w:val="-2"/>
                                <w:w w:val="115"/>
                                <w:sz w:val="21"/>
                                <w:vertAlign w:val="baseline"/>
                              </w:rPr>
                              <w:t>I</w:t>
                            </w:r>
                            <w:r>
                              <w:rPr>
                                <w:rFonts w:ascii="Calibri" w:hAnsi="Calibri"/>
                                <w:spacing w:val="-2"/>
                                <w:w w:val="115"/>
                                <w:sz w:val="21"/>
                                <w:vertAlign w:val="subscript"/>
                              </w:rPr>
                              <w:t>5</w:t>
                            </w:r>
                            <w:r>
                              <w:rPr>
                                <w:rFonts w:ascii="Calibri" w:hAnsi="Calibri"/>
                                <w:sz w:val="21"/>
                                <w:vertAlign w:val="baseline"/>
                              </w:rPr>
                              <w:tab/>
                            </w:r>
                            <w:r>
                              <w:rPr>
                                <w:rFonts w:ascii="Calibri" w:hAnsi="Calibri"/>
                                <w:spacing w:val="-10"/>
                                <w:w w:val="115"/>
                                <w:sz w:val="21"/>
                                <w:vertAlign w:val="baseline"/>
                              </w:rPr>
                              <w:t>0</w:t>
                            </w:r>
                            <w:r>
                              <w:rPr>
                                <w:rFonts w:ascii="Calibri" w:hAnsi="Calibri"/>
                                <w:sz w:val="21"/>
                                <w:vertAlign w:val="baseline"/>
                              </w:rPr>
                              <w:tab/>
                            </w:r>
                            <w:r>
                              <w:rPr>
                                <w:rFonts w:ascii="Cambria" w:hAnsi="Cambria"/>
                                <w:spacing w:val="-11"/>
                                <w:w w:val="115"/>
                                <w:sz w:val="21"/>
                                <w:vertAlign w:val="baseline"/>
                              </w:rPr>
                              <w:t>β</w:t>
                            </w:r>
                            <w:r>
                              <w:rPr>
                                <w:rFonts w:ascii="Calibri" w:hAnsi="Calibri"/>
                                <w:spacing w:val="-11"/>
                                <w:w w:val="115"/>
                                <w:sz w:val="21"/>
                                <w:vertAlign w:val="subscript"/>
                              </w:rPr>
                              <w:t>1</w:t>
                            </w:r>
                          </w:p>
                        </w:txbxContent>
                      </wps:txbx>
                      <wps:bodyPr wrap="square" lIns="0" tIns="0" rIns="0" bIns="0" rtlCol="0">
                        <a:noAutofit/>
                      </wps:bodyPr>
                    </wps:wsp>
                  </a:graphicData>
                </a:graphic>
              </wp:anchor>
            </w:drawing>
          </mc:Choice>
          <mc:Fallback>
            <w:pict>
              <v:shape style="position:absolute;margin-left:184.623596pt;margin-top:-26.976183pt;width:131.9pt;height:40.1pt;mso-position-horizontal-relative:page;mso-position-vertical-relative:paragraph;z-index:-22471168" type="#_x0000_t202" id="docshape1146" filled="false" stroked="false">
                <v:textbox inset="0,0,0,0">
                  <w:txbxContent>
                    <w:p>
                      <w:pPr>
                        <w:tabs>
                          <w:tab w:pos="1252" w:val="left" w:leader="none"/>
                          <w:tab w:pos="2431" w:val="left" w:leader="none"/>
                        </w:tabs>
                        <w:spacing w:before="28"/>
                        <w:ind w:left="0" w:right="0" w:firstLine="0"/>
                        <w:jc w:val="left"/>
                        <w:rPr>
                          <w:rFonts w:ascii="Calibri" w:hAnsi="Calibri"/>
                          <w:sz w:val="21"/>
                        </w:rPr>
                      </w:pPr>
                      <w:r>
                        <w:rPr>
                          <w:spacing w:val="31"/>
                          <w:w w:val="115"/>
                          <w:position w:val="7"/>
                          <w:sz w:val="21"/>
                        </w:rPr>
                        <w:t> </w:t>
                      </w:r>
                      <w:r>
                        <w:rPr>
                          <w:rFonts w:ascii="Cambria" w:hAnsi="Cambria"/>
                          <w:spacing w:val="-2"/>
                          <w:w w:val="115"/>
                          <w:sz w:val="21"/>
                        </w:rPr>
                        <w:t>−β</w:t>
                      </w:r>
                      <w:r>
                        <w:rPr>
                          <w:rFonts w:ascii="Calibri" w:hAnsi="Calibri"/>
                          <w:spacing w:val="-2"/>
                          <w:w w:val="115"/>
                          <w:sz w:val="21"/>
                          <w:vertAlign w:val="subscript"/>
                        </w:rPr>
                        <w:t>3</w:t>
                      </w:r>
                      <w:r>
                        <w:rPr>
                          <w:rFonts w:ascii="Cambria" w:hAnsi="Cambria"/>
                          <w:spacing w:val="-2"/>
                          <w:w w:val="115"/>
                          <w:sz w:val="21"/>
                          <w:vertAlign w:val="baseline"/>
                        </w:rPr>
                        <w:t>I</w:t>
                      </w:r>
                      <w:r>
                        <w:rPr>
                          <w:rFonts w:ascii="Calibri" w:hAnsi="Calibri"/>
                          <w:spacing w:val="-2"/>
                          <w:w w:val="115"/>
                          <w:sz w:val="21"/>
                          <w:vertAlign w:val="subscript"/>
                        </w:rPr>
                        <w:t>5</w:t>
                      </w:r>
                      <w:r>
                        <w:rPr>
                          <w:rFonts w:ascii="Calibri" w:hAnsi="Calibri"/>
                          <w:sz w:val="21"/>
                          <w:vertAlign w:val="baseline"/>
                        </w:rPr>
                        <w:tab/>
                      </w:r>
                      <w:r>
                        <w:rPr>
                          <w:rFonts w:ascii="Calibri" w:hAnsi="Calibri"/>
                          <w:spacing w:val="-10"/>
                          <w:w w:val="115"/>
                          <w:sz w:val="21"/>
                          <w:vertAlign w:val="baseline"/>
                        </w:rPr>
                        <w:t>0</w:t>
                      </w:r>
                      <w:r>
                        <w:rPr>
                          <w:rFonts w:ascii="Calibri" w:hAnsi="Calibri"/>
                          <w:sz w:val="21"/>
                          <w:vertAlign w:val="baseline"/>
                        </w:rPr>
                        <w:tab/>
                      </w:r>
                      <w:r>
                        <w:rPr>
                          <w:rFonts w:ascii="Cambria" w:hAnsi="Cambria"/>
                          <w:spacing w:val="-11"/>
                          <w:w w:val="115"/>
                          <w:sz w:val="21"/>
                          <w:vertAlign w:val="baseline"/>
                        </w:rPr>
                        <w:t>β</w:t>
                      </w:r>
                      <w:r>
                        <w:rPr>
                          <w:rFonts w:ascii="Calibri" w:hAnsi="Calibri"/>
                          <w:spacing w:val="-11"/>
                          <w:w w:val="115"/>
                          <w:sz w:val="21"/>
                          <w:vertAlign w:val="subscript"/>
                        </w:rPr>
                        <w:t>1</w:t>
                      </w:r>
                    </w:p>
                  </w:txbxContent>
                </v:textbox>
                <w10:wrap type="none"/>
              </v:shape>
            </w:pict>
          </mc:Fallback>
        </mc:AlternateContent>
      </w:r>
      <w:r>
        <w:rPr>
          <w:rFonts w:ascii="Calibri" w:hAnsi="Calibri"/>
          <w:position w:val="13"/>
          <w:sz w:val="16"/>
        </w:rPr>
        <mc:AlternateContent>
          <mc:Choice Requires="wps">
            <w:drawing>
              <wp:anchor distT="0" distB="0" distL="0" distR="0" allowOverlap="1" layoutInCell="1" locked="0" behindDoc="1" simplePos="0" relativeHeight="480845824">
                <wp:simplePos x="0" y="0"/>
                <wp:positionH relativeFrom="page">
                  <wp:posOffset>3117291</wp:posOffset>
                </wp:positionH>
                <wp:positionV relativeFrom="paragraph">
                  <wp:posOffset>214089</wp:posOffset>
                </wp:positionV>
                <wp:extent cx="1546860" cy="514350"/>
                <wp:effectExtent l="0" t="0" r="0" b="0"/>
                <wp:wrapNone/>
                <wp:docPr id="1343" name="Textbox 1343"/>
                <wp:cNvGraphicFramePr>
                  <a:graphicFrameLocks/>
                </wp:cNvGraphicFramePr>
                <a:graphic>
                  <a:graphicData uri="http://schemas.microsoft.com/office/word/2010/wordprocessingShape">
                    <wps:wsp>
                      <wps:cNvPr id="1343" name="Textbox 1343"/>
                      <wps:cNvSpPr txBox="1"/>
                      <wps:spPr>
                        <a:xfrm>
                          <a:off x="0" y="0"/>
                          <a:ext cx="1546860" cy="514350"/>
                        </a:xfrm>
                        <a:prstGeom prst="rect">
                          <a:avLst/>
                        </a:prstGeom>
                      </wps:spPr>
                      <wps:txbx>
                        <w:txbxContent>
                          <w:p>
                            <w:pPr>
                              <w:pStyle w:val="BodyText"/>
                              <w:tabs>
                                <w:tab w:pos="1128" w:val="left" w:leader="none"/>
                              </w:tabs>
                              <w:spacing w:line="256" w:lineRule="exact"/>
                              <w:rPr>
                                <w:position w:val="3"/>
                              </w:rPr>
                            </w:pPr>
                            <w:r>
                              <w:rPr>
                                <w:spacing w:val="16"/>
                                <w:w w:val="120"/>
                                <w:position w:val="3"/>
                              </w:rPr>
                              <w:t>  </w:t>
                            </w:r>
                            <w:r>
                              <w:rPr>
                                <w:rFonts w:ascii="Cambria" w:hAnsi="Cambria"/>
                                <w:spacing w:val="-2"/>
                                <w:w w:val="120"/>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R</w:t>
                            </w:r>
                            <w:r>
                              <w:rPr>
                                <w:rFonts w:ascii="Calibri" w:hAnsi="Calibri"/>
                                <w:spacing w:val="-2"/>
                                <w:w w:val="120"/>
                                <w:vertAlign w:val="subscript"/>
                              </w:rPr>
                              <w:t>5</w:t>
                            </w:r>
                            <w:r>
                              <w:rPr>
                                <w:rFonts w:ascii="Calibri" w:hAnsi="Calibri"/>
                                <w:vertAlign w:val="baseline"/>
                              </w:rPr>
                              <w:tab/>
                            </w:r>
                            <w:r>
                              <w:rPr>
                                <w:rFonts w:ascii="Cambria" w:hAnsi="Cambria"/>
                                <w:w w:val="120"/>
                                <w:vertAlign w:val="baseline"/>
                              </w:rPr>
                              <w:t>d</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5"/>
                                <w:w w:val="120"/>
                                <w:vertAlign w:val="baseline"/>
                              </w:rPr>
                              <w:t> </w:t>
                            </w:r>
                            <w:r>
                              <w:rPr>
                                <w:rFonts w:ascii="Cambria" w:hAnsi="Cambria"/>
                                <w:w w:val="120"/>
                                <w:vertAlign w:val="baseline"/>
                              </w:rPr>
                              <w:t>e</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spacing w:val="-10"/>
                                <w:w w:val="120"/>
                                <w:vertAlign w:val="baseline"/>
                              </w:rPr>
                              <w:t>λ</w:t>
                            </w:r>
                            <w:r>
                              <w:rPr>
                                <w:spacing w:val="-10"/>
                                <w:w w:val="120"/>
                                <w:position w:val="3"/>
                                <w:vertAlign w:val="baseline"/>
                              </w:rPr>
                              <w:t> </w:t>
                            </w:r>
                          </w:p>
                        </w:txbxContent>
                      </wps:txbx>
                      <wps:bodyPr wrap="square" lIns="0" tIns="0" rIns="0" bIns="0" rtlCol="0">
                        <a:noAutofit/>
                      </wps:bodyPr>
                    </wps:wsp>
                  </a:graphicData>
                </a:graphic>
              </wp:anchor>
            </w:drawing>
          </mc:Choice>
          <mc:Fallback>
            <w:pict>
              <v:shape style="position:absolute;margin-left:245.455994pt;margin-top:16.857439pt;width:121.8pt;height:40.5pt;mso-position-horizontal-relative:page;mso-position-vertical-relative:paragraph;z-index:-22470656" type="#_x0000_t202" id="docshape1147" filled="false" stroked="false">
                <v:textbox inset="0,0,0,0">
                  <w:txbxContent>
                    <w:p>
                      <w:pPr>
                        <w:pStyle w:val="BodyText"/>
                        <w:tabs>
                          <w:tab w:pos="1128" w:val="left" w:leader="none"/>
                        </w:tabs>
                        <w:spacing w:line="256" w:lineRule="exact"/>
                        <w:rPr>
                          <w:position w:val="3"/>
                        </w:rPr>
                      </w:pPr>
                      <w:r>
                        <w:rPr>
                          <w:spacing w:val="16"/>
                          <w:w w:val="120"/>
                          <w:position w:val="3"/>
                        </w:rPr>
                        <w:t>  </w:t>
                      </w:r>
                      <w:r>
                        <w:rPr>
                          <w:rFonts w:ascii="Cambria" w:hAnsi="Cambria"/>
                          <w:spacing w:val="-2"/>
                          <w:w w:val="120"/>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R</w:t>
                      </w:r>
                      <w:r>
                        <w:rPr>
                          <w:rFonts w:ascii="Calibri" w:hAnsi="Calibri"/>
                          <w:spacing w:val="-2"/>
                          <w:w w:val="120"/>
                          <w:vertAlign w:val="subscript"/>
                        </w:rPr>
                        <w:t>5</w:t>
                      </w:r>
                      <w:r>
                        <w:rPr>
                          <w:rFonts w:ascii="Calibri" w:hAnsi="Calibri"/>
                          <w:vertAlign w:val="baseline"/>
                        </w:rPr>
                        <w:tab/>
                      </w:r>
                      <w:r>
                        <w:rPr>
                          <w:rFonts w:ascii="Cambria" w:hAnsi="Cambria"/>
                          <w:w w:val="120"/>
                          <w:vertAlign w:val="baseline"/>
                        </w:rPr>
                        <w:t>d</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5"/>
                          <w:w w:val="120"/>
                          <w:vertAlign w:val="baseline"/>
                        </w:rPr>
                        <w:t> </w:t>
                      </w:r>
                      <w:r>
                        <w:rPr>
                          <w:rFonts w:ascii="Cambria" w:hAnsi="Cambria"/>
                          <w:w w:val="120"/>
                          <w:vertAlign w:val="baseline"/>
                        </w:rPr>
                        <w:t>e</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spacing w:val="-10"/>
                          <w:w w:val="120"/>
                          <w:vertAlign w:val="baseline"/>
                        </w:rPr>
                        <w:t>λ</w:t>
                      </w:r>
                      <w:r>
                        <w:rPr>
                          <w:spacing w:val="-10"/>
                          <w:w w:val="120"/>
                          <w:position w:val="3"/>
                          <w:vertAlign w:val="baseline"/>
                        </w:rPr>
                        <w:t> </w:t>
                      </w:r>
                    </w:p>
                  </w:txbxContent>
                </v:textbox>
                <w10:wrap type="none"/>
              </v:shape>
            </w:pict>
          </mc:Fallback>
        </mc:AlternateContent>
      </w:r>
      <w:r>
        <w:rPr>
          <w:rFonts w:ascii="Cambria" w:hAnsi="Cambria"/>
          <w:w w:val="120"/>
          <w:position w:val="1"/>
        </w:rPr>
        <w:t>⇔</w:t>
      </w:r>
      <w:r>
        <w:rPr>
          <w:rFonts w:ascii="Cambria" w:hAnsi="Cambria"/>
          <w:spacing w:val="1"/>
          <w:w w:val="120"/>
          <w:position w:val="1"/>
        </w:rPr>
        <w:t> </w:t>
      </w:r>
      <w:r>
        <w:rPr>
          <w:rFonts w:ascii="Calibri" w:hAnsi="Calibri"/>
          <w:w w:val="120"/>
          <w:position w:val="1"/>
        </w:rPr>
        <w:t>(</w:t>
      </w:r>
      <w:r>
        <w:rPr>
          <w:rFonts w:ascii="Cambria" w:hAnsi="Cambria"/>
          <w:w w:val="120"/>
          <w:position w:val="1"/>
        </w:rPr>
        <w:t>−d</w:t>
      </w:r>
      <w:r>
        <w:rPr>
          <w:rFonts w:ascii="Calibri" w:hAnsi="Calibri"/>
          <w:w w:val="120"/>
          <w:position w:val="1"/>
          <w:vertAlign w:val="subscript"/>
        </w:rPr>
        <w:t>44</w:t>
      </w:r>
      <w:r>
        <w:rPr>
          <w:rFonts w:ascii="Calibri" w:hAnsi="Calibri"/>
          <w:spacing w:val="-6"/>
          <w:w w:val="120"/>
          <w:position w:val="1"/>
          <w:vertAlign w:val="baseline"/>
        </w:rPr>
        <w:t> </w:t>
      </w:r>
      <w:r>
        <w:rPr>
          <w:rFonts w:ascii="Cambria" w:hAnsi="Cambria"/>
          <w:w w:val="120"/>
          <w:position w:val="1"/>
          <w:vertAlign w:val="baseline"/>
        </w:rPr>
        <w:t>−</w:t>
      </w:r>
      <w:r>
        <w:rPr>
          <w:rFonts w:ascii="Cambria" w:hAnsi="Cambria"/>
          <w:spacing w:val="-13"/>
          <w:w w:val="120"/>
          <w:position w:val="1"/>
          <w:vertAlign w:val="baseline"/>
        </w:rPr>
        <w:t> </w:t>
      </w:r>
      <w:r>
        <w:rPr>
          <w:rFonts w:ascii="Cambria" w:hAnsi="Cambria"/>
          <w:w w:val="120"/>
          <w:position w:val="1"/>
          <w:vertAlign w:val="baseline"/>
        </w:rPr>
        <w:t>λ</w:t>
      </w:r>
      <w:r>
        <w:rPr>
          <w:rFonts w:ascii="Calibri" w:hAnsi="Calibri"/>
          <w:w w:val="120"/>
          <w:position w:val="1"/>
          <w:vertAlign w:val="baseline"/>
        </w:rPr>
        <w:t>)</w:t>
      </w:r>
      <w:r>
        <w:rPr>
          <w:spacing w:val="77"/>
          <w:w w:val="150"/>
          <w:position w:val="38"/>
          <w:vertAlign w:val="baseline"/>
        </w:rPr>
        <w:t>  </w:t>
      </w:r>
      <w:r>
        <w:rPr>
          <w:rFonts w:ascii="Calibri" w:hAnsi="Calibri"/>
          <w:w w:val="120"/>
          <w:position w:val="1"/>
          <w:vertAlign w:val="baseline"/>
        </w:rPr>
        <w:t>(</w:t>
      </w:r>
      <w:r>
        <w:rPr>
          <w:rFonts w:ascii="Cambria" w:hAnsi="Cambria"/>
          <w:w w:val="120"/>
          <w:position w:val="1"/>
          <w:vertAlign w:val="baseline"/>
        </w:rPr>
        <w:t>d</w:t>
      </w:r>
      <w:r>
        <w:rPr>
          <w:rFonts w:ascii="Calibri" w:hAnsi="Calibri"/>
          <w:w w:val="120"/>
          <w:position w:val="1"/>
          <w:vertAlign w:val="subscript"/>
        </w:rPr>
        <w:t>11</w:t>
      </w:r>
      <w:r>
        <w:rPr>
          <w:rFonts w:ascii="Calibri" w:hAnsi="Calibri"/>
          <w:spacing w:val="-4"/>
          <w:w w:val="120"/>
          <w:position w:val="1"/>
          <w:vertAlign w:val="baseline"/>
        </w:rPr>
        <w:t> </w:t>
      </w:r>
      <w:r>
        <w:rPr>
          <w:rFonts w:ascii="Cambria" w:hAnsi="Cambria"/>
          <w:w w:val="120"/>
          <w:position w:val="1"/>
          <w:vertAlign w:val="baseline"/>
        </w:rPr>
        <w:t>−</w:t>
      </w:r>
      <w:r>
        <w:rPr>
          <w:rFonts w:ascii="Cambria" w:hAnsi="Cambria"/>
          <w:spacing w:val="-13"/>
          <w:w w:val="120"/>
          <w:position w:val="1"/>
          <w:vertAlign w:val="baseline"/>
        </w:rPr>
        <w:t> </w:t>
      </w:r>
      <w:r>
        <w:rPr>
          <w:rFonts w:ascii="Cambria" w:hAnsi="Cambria"/>
          <w:w w:val="120"/>
          <w:position w:val="1"/>
          <w:vertAlign w:val="baseline"/>
        </w:rPr>
        <w:t>e</w:t>
      </w:r>
      <w:r>
        <w:rPr>
          <w:rFonts w:ascii="Calibri" w:hAnsi="Calibri"/>
          <w:w w:val="120"/>
          <w:position w:val="1"/>
          <w:vertAlign w:val="subscript"/>
        </w:rPr>
        <w:t>11</w:t>
      </w:r>
      <w:r>
        <w:rPr>
          <w:rFonts w:ascii="Calibri" w:hAnsi="Calibri"/>
          <w:spacing w:val="-6"/>
          <w:w w:val="120"/>
          <w:position w:val="1"/>
          <w:vertAlign w:val="baseline"/>
        </w:rPr>
        <w:t> </w:t>
      </w:r>
      <w:r>
        <w:rPr>
          <w:rFonts w:ascii="Cambria" w:hAnsi="Cambria"/>
          <w:w w:val="120"/>
          <w:position w:val="1"/>
          <w:vertAlign w:val="baseline"/>
        </w:rPr>
        <w:t>−</w:t>
      </w:r>
      <w:r>
        <w:rPr>
          <w:rFonts w:ascii="Cambria" w:hAnsi="Cambria"/>
          <w:spacing w:val="-13"/>
          <w:w w:val="120"/>
          <w:position w:val="1"/>
          <w:vertAlign w:val="baseline"/>
        </w:rPr>
        <w:t> </w:t>
      </w:r>
      <w:r>
        <w:rPr>
          <w:rFonts w:ascii="Cambria" w:hAnsi="Cambria"/>
          <w:w w:val="120"/>
          <w:position w:val="1"/>
          <w:vertAlign w:val="baseline"/>
        </w:rPr>
        <w:t>λ</w:t>
      </w:r>
      <w:r>
        <w:rPr>
          <w:rFonts w:ascii="Calibri" w:hAnsi="Calibri"/>
          <w:w w:val="120"/>
          <w:position w:val="1"/>
          <w:vertAlign w:val="baseline"/>
        </w:rPr>
        <w:t>)</w:t>
      </w:r>
      <w:r>
        <w:rPr>
          <w:spacing w:val="48"/>
          <w:w w:val="120"/>
          <w:vertAlign w:val="baseline"/>
        </w:rPr>
        <w:t>  </w:t>
      </w:r>
      <w:r>
        <w:rPr>
          <w:rFonts w:ascii="Cambria" w:hAnsi="Cambria"/>
          <w:w w:val="120"/>
          <w:position w:val="16"/>
          <w:vertAlign w:val="baseline"/>
        </w:rPr>
        <w:t>−d</w:t>
      </w:r>
      <w:r>
        <w:rPr>
          <w:rFonts w:ascii="Calibri" w:hAnsi="Calibri"/>
          <w:w w:val="120"/>
          <w:position w:val="13"/>
          <w:sz w:val="16"/>
          <w:vertAlign w:val="baseline"/>
        </w:rPr>
        <w:t>22</w:t>
      </w:r>
      <w:r>
        <w:rPr>
          <w:rFonts w:ascii="Calibri" w:hAnsi="Calibri"/>
          <w:spacing w:val="10"/>
          <w:w w:val="120"/>
          <w:position w:val="13"/>
          <w:sz w:val="16"/>
          <w:vertAlign w:val="baseline"/>
        </w:rPr>
        <w:t> </w:t>
      </w:r>
      <w:r>
        <w:rPr>
          <w:rFonts w:ascii="Cambria" w:hAnsi="Cambria"/>
          <w:w w:val="120"/>
          <w:position w:val="16"/>
          <w:vertAlign w:val="baseline"/>
        </w:rPr>
        <w:t>−</w:t>
      </w:r>
      <w:r>
        <w:rPr>
          <w:rFonts w:ascii="Cambria" w:hAnsi="Cambria"/>
          <w:spacing w:val="-12"/>
          <w:w w:val="120"/>
          <w:position w:val="16"/>
          <w:vertAlign w:val="baseline"/>
        </w:rPr>
        <w:t> </w:t>
      </w:r>
      <w:r>
        <w:rPr>
          <w:rFonts w:ascii="Cambria" w:hAnsi="Cambria"/>
          <w:spacing w:val="-10"/>
          <w:w w:val="120"/>
          <w:position w:val="16"/>
          <w:vertAlign w:val="baseline"/>
        </w:rPr>
        <w:t>λ</w:t>
      </w:r>
      <w:r>
        <w:rPr>
          <w:rFonts w:ascii="Cambria" w:hAnsi="Cambria"/>
          <w:position w:val="16"/>
          <w:vertAlign w:val="baseline"/>
        </w:rPr>
        <w:tab/>
      </w:r>
      <w:r>
        <w:rPr>
          <w:rFonts w:ascii="Cambria" w:hAnsi="Cambria"/>
          <w:spacing w:val="-4"/>
          <w:w w:val="120"/>
          <w:position w:val="16"/>
          <w:vertAlign w:val="baseline"/>
        </w:rPr>
        <w:t>−π</w:t>
      </w:r>
      <w:r>
        <w:rPr>
          <w:rFonts w:ascii="Calibri" w:hAnsi="Calibri"/>
          <w:spacing w:val="-4"/>
          <w:w w:val="120"/>
          <w:position w:val="13"/>
          <w:sz w:val="16"/>
          <w:vertAlign w:val="baseline"/>
        </w:rPr>
        <w:t>4</w:t>
      </w:r>
      <w:r>
        <w:rPr>
          <w:rFonts w:ascii="Cambria" w:hAnsi="Cambria"/>
          <w:spacing w:val="-4"/>
          <w:w w:val="120"/>
          <w:position w:val="16"/>
          <w:vertAlign w:val="baseline"/>
        </w:rPr>
        <w:t>C</w:t>
      </w:r>
      <w:r>
        <w:rPr>
          <w:rFonts w:ascii="Calibri" w:hAnsi="Calibri"/>
          <w:spacing w:val="-4"/>
          <w:w w:val="120"/>
          <w:position w:val="13"/>
          <w:sz w:val="16"/>
          <w:vertAlign w:val="baseline"/>
        </w:rPr>
        <w:t>5</w:t>
      </w:r>
    </w:p>
    <w:p>
      <w:pPr>
        <w:pStyle w:val="BodyText"/>
        <w:tabs>
          <w:tab w:pos="4453" w:val="left" w:leader="none"/>
        </w:tabs>
        <w:spacing w:line="422" w:lineRule="exact" w:before="48"/>
        <w:ind w:left="885"/>
        <w:jc w:val="center"/>
        <w:rPr>
          <w:rFonts w:ascii="Cambria" w:hAnsi="Cambria"/>
        </w:rPr>
      </w:pPr>
      <w:r>
        <w:rPr>
          <w:rFonts w:ascii="Cambria" w:hAnsi="Cambria"/>
        </w:rPr>
        <w:t>—</w:t>
      </w:r>
      <w:r>
        <w:rPr>
          <w:rFonts w:ascii="Cambria" w:hAnsi="Cambria"/>
          <w:spacing w:val="19"/>
          <w:w w:val="120"/>
        </w:rPr>
        <w:t> </w:t>
      </w:r>
      <w:r>
        <w:rPr>
          <w:rFonts w:ascii="Calibri" w:hAnsi="Calibri"/>
          <w:w w:val="120"/>
        </w:rPr>
        <w:t>(</w:t>
      </w:r>
      <w:r>
        <w:rPr>
          <w:rFonts w:ascii="Cambria" w:hAnsi="Cambria"/>
          <w:w w:val="120"/>
        </w:rPr>
        <w:t>−η</w:t>
      </w:r>
      <w:r>
        <w:rPr>
          <w:rFonts w:ascii="Cambria" w:hAnsi="Cambria"/>
          <w:spacing w:val="15"/>
          <w:w w:val="120"/>
        </w:rPr>
        <w:t> </w:t>
      </w:r>
      <w:r>
        <w:rPr>
          <w:rFonts w:ascii="Cambria" w:hAnsi="Cambria"/>
          <w:w w:val="120"/>
        </w:rPr>
        <w:t>H</w:t>
      </w:r>
      <w:r>
        <w:rPr>
          <w:rFonts w:ascii="Cambria" w:hAnsi="Cambria"/>
          <w:spacing w:val="16"/>
          <w:w w:val="120"/>
        </w:rPr>
        <w:t> </w:t>
      </w:r>
      <w:r>
        <w:rPr>
          <w:rFonts w:ascii="Calibri" w:hAnsi="Calibri"/>
          <w:spacing w:val="-10"/>
          <w:w w:val="120"/>
        </w:rPr>
        <w:t>)</w:t>
      </w:r>
      <w:r>
        <w:rPr>
          <w:rFonts w:ascii="Calibri" w:hAnsi="Calibri"/>
        </w:rPr>
        <w:tab/>
      </w:r>
      <w:r>
        <w:rPr>
          <w:rFonts w:ascii="Calibri" w:hAnsi="Calibri"/>
          <w:w w:val="145"/>
        </w:rPr>
        <w:t>+</w:t>
      </w:r>
      <w:r>
        <w:rPr>
          <w:rFonts w:ascii="Calibri" w:hAnsi="Calibri"/>
          <w:spacing w:val="78"/>
          <w:w w:val="150"/>
        </w:rPr>
        <w:t> </w:t>
      </w:r>
      <w:r>
        <w:rPr>
          <w:rFonts w:ascii="Calibri" w:hAnsi="Calibri"/>
          <w:w w:val="145"/>
        </w:rPr>
        <w:t>0</w:t>
      </w:r>
      <w:r>
        <w:rPr>
          <w:w w:val="145"/>
          <w:position w:val="37"/>
        </w:rPr>
        <w:t>!</w:t>
      </w:r>
      <w:r>
        <w:rPr>
          <w:spacing w:val="76"/>
          <w:w w:val="145"/>
          <w:position w:val="37"/>
        </w:rPr>
        <w:t> </w:t>
      </w:r>
      <w:r>
        <w:rPr>
          <w:rFonts w:ascii="Cambria" w:hAnsi="Cambria"/>
          <w:w w:val="120"/>
        </w:rPr>
        <w:t>−</w:t>
      </w:r>
      <w:r>
        <w:rPr>
          <w:rFonts w:ascii="Cambria" w:hAnsi="Cambria"/>
          <w:spacing w:val="18"/>
          <w:w w:val="120"/>
        </w:rPr>
        <w:t>  </w:t>
      </w:r>
      <w:r>
        <w:rPr>
          <w:rFonts w:ascii="Cambria" w:hAnsi="Cambria"/>
        </w:rPr>
        <w:t>η</w:t>
      </w:r>
      <w:r>
        <w:rPr>
          <w:rFonts w:ascii="Cambria" w:hAnsi="Cambria"/>
          <w:spacing w:val="51"/>
        </w:rPr>
        <w:t> </w:t>
      </w:r>
      <w:r>
        <w:rPr>
          <w:rFonts w:ascii="Cambria" w:hAnsi="Cambria"/>
        </w:rPr>
        <w:t>β</w:t>
      </w:r>
      <w:r>
        <w:rPr>
          <w:rFonts w:ascii="Cambria" w:hAnsi="Cambria"/>
          <w:spacing w:val="40"/>
          <w:w w:val="120"/>
        </w:rPr>
        <w:t> </w:t>
      </w:r>
      <w:r>
        <w:rPr>
          <w:rFonts w:ascii="Cambria" w:hAnsi="Cambria"/>
          <w:spacing w:val="-10"/>
          <w:w w:val="120"/>
        </w:rPr>
        <w:t>H</w:t>
      </w:r>
    </w:p>
    <w:p>
      <w:pPr>
        <w:pStyle w:val="BodyText"/>
        <w:tabs>
          <w:tab w:pos="1104" w:val="left" w:leader="none"/>
        </w:tabs>
        <w:spacing w:line="59" w:lineRule="exact"/>
        <w:ind w:left="187"/>
        <w:jc w:val="center"/>
        <w:rPr>
          <w:rFonts w:ascii="Calibri" w:hAnsi="Calibri"/>
        </w:rPr>
      </w:pPr>
      <w:r>
        <w:rPr>
          <w:rFonts w:ascii="Cambria" w:hAnsi="Cambria"/>
          <w:spacing w:val="-5"/>
          <w:w w:val="115"/>
        </w:rPr>
        <w:t>π</w:t>
      </w:r>
      <w:r>
        <w:rPr>
          <w:rFonts w:ascii="Calibri" w:hAnsi="Calibri"/>
          <w:spacing w:val="-5"/>
          <w:w w:val="115"/>
          <w:vertAlign w:val="subscript"/>
        </w:rPr>
        <w:t>2</w:t>
      </w:r>
      <w:r>
        <w:rPr>
          <w:rFonts w:ascii="Calibri" w:hAnsi="Calibri"/>
          <w:vertAlign w:val="baseline"/>
        </w:rPr>
        <w:tab/>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C</w:t>
      </w:r>
      <w:r>
        <w:rPr>
          <w:rFonts w:ascii="Calibri" w:hAnsi="Calibri"/>
          <w:spacing w:val="-2"/>
          <w:w w:val="115"/>
          <w:vertAlign w:val="subscript"/>
        </w:rPr>
        <w:t>5</w:t>
      </w:r>
    </w:p>
    <w:p>
      <w:pPr>
        <w:pStyle w:val="BodyText"/>
        <w:spacing w:after="0" w:line="59" w:lineRule="exact"/>
        <w:jc w:val="center"/>
        <w:rPr>
          <w:rFonts w:ascii="Calibri" w:hAnsi="Calibri"/>
        </w:rPr>
        <w:sectPr>
          <w:pgSz w:w="8400" w:h="11910"/>
          <w:pgMar w:header="252" w:footer="0" w:top="480" w:bottom="280" w:left="0" w:right="0"/>
        </w:sectPr>
      </w:pPr>
    </w:p>
    <w:p>
      <w:pPr>
        <w:pStyle w:val="BodyText"/>
        <w:spacing w:line="159" w:lineRule="exact"/>
        <w:ind w:left="2652"/>
        <w:rPr>
          <w:rFonts w:ascii="Calibri"/>
          <w:position w:val="-2"/>
          <w:sz w:val="15"/>
        </w:rPr>
      </w:pPr>
      <w:r>
        <w:rPr>
          <w:rFonts w:ascii="Calibri"/>
          <w:position w:val="-2"/>
          <w:sz w:val="15"/>
        </w:rPr>
        <mc:AlternateContent>
          <mc:Choice Requires="wps">
            <w:drawing>
              <wp:inline distT="0" distB="0" distL="0" distR="0">
                <wp:extent cx="229235" cy="101600"/>
                <wp:effectExtent l="0" t="0" r="0" b="0"/>
                <wp:docPr id="1344" name="Textbox 1344"/>
                <wp:cNvGraphicFramePr>
                  <a:graphicFrameLocks/>
                </wp:cNvGraphicFramePr>
                <a:graphic>
                  <a:graphicData uri="http://schemas.microsoft.com/office/word/2010/wordprocessingShape">
                    <wps:wsp>
                      <wps:cNvPr id="1344" name="Textbox 1344"/>
                      <wps:cNvSpPr txBox="1"/>
                      <wps:spPr>
                        <a:xfrm>
                          <a:off x="0" y="0"/>
                          <a:ext cx="229235" cy="101600"/>
                        </a:xfrm>
                        <a:prstGeom prst="rect">
                          <a:avLst/>
                        </a:prstGeom>
                      </wps:spPr>
                      <wps:txbx>
                        <w:txbxContent>
                          <w:p>
                            <w:pPr>
                              <w:spacing w:line="159" w:lineRule="exact" w:before="0"/>
                              <w:ind w:left="0" w:right="0" w:firstLine="0"/>
                              <w:jc w:val="left"/>
                              <w:rPr>
                                <w:rFonts w:ascii="Calibri"/>
                                <w:sz w:val="16"/>
                              </w:rPr>
                            </w:pPr>
                            <w:r>
                              <w:rPr>
                                <w:rFonts w:ascii="Calibri"/>
                                <w:w w:val="105"/>
                                <w:sz w:val="16"/>
                              </w:rPr>
                              <w:t>3</w:t>
                            </w:r>
                            <w:r>
                              <w:rPr>
                                <w:rFonts w:ascii="Calibri"/>
                                <w:spacing w:val="56"/>
                                <w:w w:val="105"/>
                                <w:sz w:val="16"/>
                              </w:rPr>
                              <w:t>  </w:t>
                            </w:r>
                            <w:r>
                              <w:rPr>
                                <w:rFonts w:ascii="Calibri"/>
                                <w:spacing w:val="-12"/>
                                <w:w w:val="105"/>
                                <w:sz w:val="16"/>
                              </w:rPr>
                              <w:t>5</w:t>
                            </w:r>
                          </w:p>
                        </w:txbxContent>
                      </wps:txbx>
                      <wps:bodyPr wrap="square" lIns="0" tIns="0" rIns="0" bIns="0" rtlCol="0">
                        <a:noAutofit/>
                      </wps:bodyPr>
                    </wps:wsp>
                  </a:graphicData>
                </a:graphic>
              </wp:inline>
            </w:drawing>
          </mc:Choice>
          <mc:Fallback>
            <w:pict>
              <v:shape style="width:18.05pt;height:8pt;mso-position-horizontal-relative:char;mso-position-vertical-relative:line" type="#_x0000_t202" id="docshape1148" filled="false" stroked="false">
                <w10:anchorlock/>
                <v:textbox inset="0,0,0,0">
                  <w:txbxContent>
                    <w:p>
                      <w:pPr>
                        <w:spacing w:line="159" w:lineRule="exact" w:before="0"/>
                        <w:ind w:left="0" w:right="0" w:firstLine="0"/>
                        <w:jc w:val="left"/>
                        <w:rPr>
                          <w:rFonts w:ascii="Calibri"/>
                          <w:sz w:val="16"/>
                        </w:rPr>
                      </w:pPr>
                      <w:r>
                        <w:rPr>
                          <w:rFonts w:ascii="Calibri"/>
                          <w:w w:val="105"/>
                          <w:sz w:val="16"/>
                        </w:rPr>
                        <w:t>3</w:t>
                      </w:r>
                      <w:r>
                        <w:rPr>
                          <w:rFonts w:ascii="Calibri"/>
                          <w:spacing w:val="56"/>
                          <w:w w:val="105"/>
                          <w:sz w:val="16"/>
                        </w:rPr>
                        <w:t>  </w:t>
                      </w:r>
                      <w:r>
                        <w:rPr>
                          <w:rFonts w:ascii="Calibri"/>
                          <w:spacing w:val="-12"/>
                          <w:w w:val="105"/>
                          <w:sz w:val="16"/>
                        </w:rPr>
                        <w:t>5</w:t>
                      </w:r>
                    </w:p>
                  </w:txbxContent>
                </v:textbox>
              </v:shape>
            </w:pict>
          </mc:Fallback>
        </mc:AlternateContent>
      </w:r>
      <w:r>
        <w:rPr>
          <w:rFonts w:ascii="Calibri"/>
          <w:position w:val="-2"/>
          <w:sz w:val="15"/>
        </w:rPr>
      </w:r>
    </w:p>
    <w:p>
      <w:pPr>
        <w:pStyle w:val="BodyText"/>
        <w:tabs>
          <w:tab w:pos="4135" w:val="left" w:leader="none"/>
        </w:tabs>
        <w:ind w:left="3243"/>
        <w:rPr>
          <w:position w:val="-13"/>
        </w:rPr>
      </w:pPr>
      <w:r>
        <w:rPr>
          <w:spacing w:val="6"/>
          <w:w w:val="120"/>
          <w:position w:val="3"/>
        </w:rPr>
        <w:t> </w:t>
      </w:r>
      <w:r>
        <w:rPr>
          <w:rFonts w:ascii="Cambria" w:hAnsi="Cambria"/>
          <w:spacing w:val="-4"/>
          <w:w w:val="120"/>
        </w:rPr>
        <w:t>−τ</w:t>
      </w:r>
      <w:r>
        <w:rPr>
          <w:rFonts w:ascii="Calibri" w:hAnsi="Calibri"/>
          <w:spacing w:val="-4"/>
          <w:w w:val="120"/>
          <w:vertAlign w:val="subscript"/>
        </w:rPr>
        <w:t>3</w:t>
      </w:r>
      <w:r>
        <w:rPr>
          <w:rFonts w:ascii="Cambria" w:hAnsi="Cambria"/>
          <w:spacing w:val="-4"/>
          <w:w w:val="120"/>
          <w:vertAlign w:val="baseline"/>
        </w:rPr>
        <w:t>R</w:t>
      </w:r>
      <w:r>
        <w:rPr>
          <w:rFonts w:ascii="Calibri" w:hAnsi="Calibri"/>
          <w:spacing w:val="-4"/>
          <w:w w:val="120"/>
          <w:vertAlign w:val="subscript"/>
        </w:rPr>
        <w:t>5</w:t>
      </w:r>
      <w:r>
        <w:rPr>
          <w:rFonts w:ascii="Calibri" w:hAnsi="Calibri"/>
          <w:vertAlign w:val="baseline"/>
        </w:rPr>
        <w:tab/>
      </w:r>
      <w:r>
        <w:rPr>
          <w:rFonts w:ascii="Cambria" w:hAnsi="Cambria"/>
          <w:w w:val="120"/>
          <w:vertAlign w:val="baseline"/>
        </w:rPr>
        <w:t>d</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5"/>
          <w:w w:val="120"/>
          <w:vertAlign w:val="baseline"/>
        </w:rPr>
        <w:t> </w:t>
      </w:r>
      <w:r>
        <w:rPr>
          <w:rFonts w:ascii="Cambria" w:hAnsi="Cambria"/>
          <w:w w:val="120"/>
          <w:vertAlign w:val="baseline"/>
        </w:rPr>
        <w:t>e</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spacing w:val="-10"/>
          <w:w w:val="120"/>
          <w:vertAlign w:val="baseline"/>
        </w:rPr>
        <w:t>λ</w:t>
      </w:r>
      <w:r>
        <w:rPr>
          <w:spacing w:val="-10"/>
          <w:w w:val="120"/>
          <w:position w:val="-13"/>
          <w:vertAlign w:val="baseline"/>
        </w:rPr>
        <w:t> </w:t>
      </w:r>
    </w:p>
    <w:p>
      <w:pPr>
        <w:spacing w:line="170" w:lineRule="exact" w:before="0"/>
        <w:ind w:left="1247" w:right="0" w:firstLine="0"/>
        <w:jc w:val="left"/>
        <w:rPr>
          <w:rFonts w:ascii="Calibri"/>
          <w:sz w:val="16"/>
        </w:rPr>
      </w:pPr>
      <w:r>
        <w:rPr/>
        <w:br w:type="column"/>
      </w:r>
      <w:r>
        <w:rPr>
          <w:rFonts w:ascii="Calibri"/>
          <w:w w:val="105"/>
          <w:sz w:val="16"/>
        </w:rPr>
        <w:t>2</w:t>
      </w:r>
      <w:r>
        <w:rPr>
          <w:rFonts w:ascii="Calibri"/>
          <w:spacing w:val="77"/>
          <w:w w:val="150"/>
          <w:sz w:val="16"/>
        </w:rPr>
        <w:t> </w:t>
      </w:r>
      <w:r>
        <w:rPr>
          <w:rFonts w:ascii="Calibri"/>
          <w:w w:val="105"/>
          <w:sz w:val="16"/>
        </w:rPr>
        <w:t>3</w:t>
      </w:r>
      <w:r>
        <w:rPr>
          <w:rFonts w:ascii="Calibri"/>
          <w:spacing w:val="56"/>
          <w:w w:val="105"/>
          <w:sz w:val="16"/>
        </w:rPr>
        <w:t>  </w:t>
      </w:r>
      <w:r>
        <w:rPr>
          <w:rFonts w:ascii="Calibri"/>
          <w:spacing w:val="-10"/>
          <w:w w:val="105"/>
          <w:sz w:val="16"/>
        </w:rPr>
        <w:t>5</w:t>
      </w:r>
    </w:p>
    <w:p>
      <w:pPr>
        <w:spacing w:after="0" w:line="170" w:lineRule="exact"/>
        <w:jc w:val="left"/>
        <w:rPr>
          <w:rFonts w:ascii="Calibri"/>
          <w:sz w:val="16"/>
        </w:rPr>
        <w:sectPr>
          <w:type w:val="continuous"/>
          <w:pgSz w:w="8400" w:h="11910"/>
          <w:pgMar w:header="252" w:footer="0" w:top="1220" w:bottom="280" w:left="0" w:right="0"/>
          <w:cols w:num="2" w:equalWidth="0">
            <w:col w:w="5473" w:space="40"/>
            <w:col w:w="2887"/>
          </w:cols>
        </w:sectPr>
      </w:pPr>
    </w:p>
    <w:p>
      <w:pPr>
        <w:pStyle w:val="BodyText"/>
        <w:spacing w:before="8"/>
        <w:rPr>
          <w:rFonts w:ascii="Calibri"/>
          <w:sz w:val="3"/>
        </w:rPr>
      </w:pPr>
    </w:p>
    <w:p>
      <w:pPr>
        <w:pStyle w:val="BodyText"/>
        <w:ind w:left="3109"/>
        <w:rPr>
          <w:rFonts w:ascii="Calibri"/>
          <w:sz w:val="20"/>
        </w:rPr>
      </w:pPr>
      <w:r>
        <w:rPr>
          <w:rFonts w:ascii="Calibri"/>
          <w:sz w:val="20"/>
        </w:rPr>
        <mc:AlternateContent>
          <mc:Choice Requires="wps">
            <w:drawing>
              <wp:inline distT="0" distB="0" distL="0" distR="0">
                <wp:extent cx="1259205" cy="237490"/>
                <wp:effectExtent l="0" t="0" r="0" b="0"/>
                <wp:docPr id="1345" name="Textbox 1345"/>
                <wp:cNvGraphicFramePr>
                  <a:graphicFrameLocks/>
                </wp:cNvGraphicFramePr>
                <a:graphic>
                  <a:graphicData uri="http://schemas.microsoft.com/office/word/2010/wordprocessingShape">
                    <wps:wsp>
                      <wps:cNvPr id="1345" name="Textbox 1345"/>
                      <wps:cNvSpPr txBox="1"/>
                      <wps:spPr>
                        <a:xfrm>
                          <a:off x="0" y="0"/>
                          <a:ext cx="1259205" cy="237490"/>
                        </a:xfrm>
                        <a:prstGeom prst="rect">
                          <a:avLst/>
                        </a:prstGeom>
                      </wps:spPr>
                      <wps:txbx>
                        <w:txbxContent>
                          <w:p>
                            <w:pPr>
                              <w:pStyle w:val="BodyText"/>
                              <w:tabs>
                                <w:tab w:pos="1353" w:val="left" w:leader="none"/>
                              </w:tabs>
                              <w:spacing w:line="223" w:lineRule="exact"/>
                              <w:rPr>
                                <w:rFonts w:ascii="Calibri" w:hAnsi="Calibri"/>
                              </w:rPr>
                            </w:pPr>
                            <w:r>
                              <w:rPr>
                                <w:rFonts w:ascii="Cambria" w:hAnsi="Cambria"/>
                                <w:w w:val="120"/>
                              </w:rPr>
                              <w:t>−d</w:t>
                            </w:r>
                            <w:r>
                              <w:rPr>
                                <w:rFonts w:ascii="Calibri" w:hAnsi="Calibri"/>
                                <w:w w:val="120"/>
                                <w:vertAlign w:val="subscript"/>
                              </w:rPr>
                              <w:t>22</w:t>
                            </w:r>
                            <w:r>
                              <w:rPr>
                                <w:rFonts w:ascii="Calibri" w:hAnsi="Calibri"/>
                                <w:spacing w:val="3"/>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spacing w:val="-10"/>
                                <w:w w:val="120"/>
                                <w:vertAlign w:val="baseline"/>
                              </w:rPr>
                              <w:t>λ</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C</w:t>
                            </w:r>
                            <w:r>
                              <w:rPr>
                                <w:rFonts w:ascii="Calibri" w:hAnsi="Calibri"/>
                                <w:spacing w:val="-2"/>
                                <w:w w:val="120"/>
                                <w:vertAlign w:val="subscript"/>
                              </w:rPr>
                              <w:t>5</w:t>
                            </w:r>
                          </w:p>
                        </w:txbxContent>
                      </wps:txbx>
                      <wps:bodyPr wrap="square" lIns="0" tIns="0" rIns="0" bIns="0" rtlCol="0">
                        <a:noAutofit/>
                      </wps:bodyPr>
                    </wps:wsp>
                  </a:graphicData>
                </a:graphic>
              </wp:inline>
            </w:drawing>
          </mc:Choice>
          <mc:Fallback>
            <w:pict>
              <v:shape style="width:99.15pt;height:18.7pt;mso-position-horizontal-relative:char;mso-position-vertical-relative:line" type="#_x0000_t202" id="docshape1149" filled="false" stroked="false">
                <w10:anchorlock/>
                <v:textbox inset="0,0,0,0">
                  <w:txbxContent>
                    <w:p>
                      <w:pPr>
                        <w:pStyle w:val="BodyText"/>
                        <w:tabs>
                          <w:tab w:pos="1353" w:val="left" w:leader="none"/>
                        </w:tabs>
                        <w:spacing w:line="223" w:lineRule="exact"/>
                        <w:rPr>
                          <w:rFonts w:ascii="Calibri" w:hAnsi="Calibri"/>
                        </w:rPr>
                      </w:pPr>
                      <w:r>
                        <w:rPr>
                          <w:rFonts w:ascii="Cambria" w:hAnsi="Cambria"/>
                          <w:w w:val="120"/>
                        </w:rPr>
                        <w:t>−d</w:t>
                      </w:r>
                      <w:r>
                        <w:rPr>
                          <w:rFonts w:ascii="Calibri" w:hAnsi="Calibri"/>
                          <w:w w:val="120"/>
                          <w:vertAlign w:val="subscript"/>
                        </w:rPr>
                        <w:t>22</w:t>
                      </w:r>
                      <w:r>
                        <w:rPr>
                          <w:rFonts w:ascii="Calibri" w:hAnsi="Calibri"/>
                          <w:spacing w:val="3"/>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spacing w:val="-10"/>
                          <w:w w:val="120"/>
                          <w:vertAlign w:val="baseline"/>
                        </w:rPr>
                        <w:t>λ</w:t>
                      </w:r>
                      <w:r>
                        <w:rPr>
                          <w:rFonts w:ascii="Cambria" w:hAnsi="Cambria"/>
                          <w:vertAlign w:val="baseline"/>
                        </w:rPr>
                        <w:tab/>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C</w:t>
                      </w:r>
                      <w:r>
                        <w:rPr>
                          <w:rFonts w:ascii="Calibri" w:hAnsi="Calibri"/>
                          <w:spacing w:val="-2"/>
                          <w:w w:val="120"/>
                          <w:vertAlign w:val="subscript"/>
                        </w:rPr>
                        <w:t>5</w:t>
                      </w:r>
                    </w:p>
                  </w:txbxContent>
                </v:textbox>
              </v:shape>
            </w:pict>
          </mc:Fallback>
        </mc:AlternateContent>
      </w:r>
      <w:r>
        <w:rPr>
          <w:rFonts w:ascii="Calibri"/>
          <w:sz w:val="20"/>
        </w:rPr>
      </w:r>
    </w:p>
    <w:p>
      <w:pPr>
        <w:pStyle w:val="BodyText"/>
        <w:tabs>
          <w:tab w:pos="1175" w:val="left" w:leader="none"/>
        </w:tabs>
        <w:ind w:left="213"/>
        <w:jc w:val="center"/>
        <w:rPr>
          <w:rFonts w:ascii="Cambria" w:hAnsi="Cambria"/>
        </w:rPr>
      </w:pPr>
      <w:r>
        <w:rPr>
          <w:rFonts w:ascii="Cambria" w:hAnsi="Cambria"/>
        </w:rPr>
        <mc:AlternateContent>
          <mc:Choice Requires="wps">
            <w:drawing>
              <wp:anchor distT="0" distB="0" distL="0" distR="0" allowOverlap="1" layoutInCell="1" locked="0" behindDoc="1" simplePos="0" relativeHeight="488164352">
                <wp:simplePos x="0" y="0"/>
                <wp:positionH relativeFrom="page">
                  <wp:posOffset>1457147</wp:posOffset>
                </wp:positionH>
                <wp:positionV relativeFrom="paragraph">
                  <wp:posOffset>200119</wp:posOffset>
                </wp:positionV>
                <wp:extent cx="1562735" cy="237490"/>
                <wp:effectExtent l="0" t="0" r="0" b="0"/>
                <wp:wrapTopAndBottom/>
                <wp:docPr id="1346" name="Textbox 1346"/>
                <wp:cNvGraphicFramePr>
                  <a:graphicFrameLocks/>
                </wp:cNvGraphicFramePr>
                <a:graphic>
                  <a:graphicData uri="http://schemas.microsoft.com/office/word/2010/wordprocessingShape">
                    <wps:wsp>
                      <wps:cNvPr id="1346" name="Textbox 1346"/>
                      <wps:cNvSpPr txBox="1"/>
                      <wps:spPr>
                        <a:xfrm>
                          <a:off x="0" y="0"/>
                          <a:ext cx="1562735" cy="237490"/>
                        </a:xfrm>
                        <a:prstGeom prst="rect">
                          <a:avLst/>
                        </a:prstGeom>
                      </wps:spPr>
                      <wps:txbx>
                        <w:txbxContent>
                          <w:p>
                            <w:pPr>
                              <w:pStyle w:val="BodyText"/>
                              <w:tabs>
                                <w:tab w:pos="618" w:val="left" w:leader="none"/>
                                <w:tab w:pos="1951" w:val="left" w:leader="none"/>
                                <w:tab w:pos="2351" w:val="left" w:leader="none"/>
                              </w:tabs>
                              <w:spacing w:line="187" w:lineRule="auto"/>
                              <w:rPr>
                                <w:rFonts w:ascii="Calibri" w:hAnsi="Calibri"/>
                                <w:position w:val="-14"/>
                              </w:rPr>
                            </w:pPr>
                            <w:r>
                              <w:rPr>
                                <w:rFonts w:ascii="Cambria" w:hAnsi="Cambria"/>
                                <w:spacing w:val="-5"/>
                                <w:w w:val="120"/>
                              </w:rPr>
                              <w:t>π</w:t>
                            </w:r>
                            <w:r>
                              <w:rPr>
                                <w:rFonts w:ascii="Calibri" w:hAnsi="Calibri"/>
                                <w:spacing w:val="-5"/>
                                <w:w w:val="120"/>
                                <w:vertAlign w:val="subscript"/>
                              </w:rPr>
                              <w:t>2</w:t>
                            </w:r>
                            <w:r>
                              <w:rPr>
                                <w:rFonts w:ascii="Calibri" w:hAnsi="Calibri"/>
                                <w:vertAlign w:val="baseline"/>
                              </w:rPr>
                              <w:tab/>
                            </w:r>
                            <w:r>
                              <w:rPr>
                                <w:rFonts w:ascii="Cambria" w:hAnsi="Cambria"/>
                                <w:w w:val="120"/>
                                <w:vertAlign w:val="baseline"/>
                              </w:rPr>
                              <w:t>−d</w:t>
                            </w:r>
                            <w:r>
                              <w:rPr>
                                <w:rFonts w:ascii="Calibri" w:hAnsi="Calibri"/>
                                <w:w w:val="120"/>
                                <w:vertAlign w:val="subscript"/>
                              </w:rPr>
                              <w:t>22</w:t>
                            </w:r>
                            <w:r>
                              <w:rPr>
                                <w:rFonts w:ascii="Calibri" w:hAnsi="Calibri"/>
                                <w:spacing w:val="3"/>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spacing w:val="-10"/>
                                <w:w w:val="120"/>
                                <w:vertAlign w:val="baseline"/>
                              </w:rPr>
                              <w:t>λ</w:t>
                            </w:r>
                            <w:r>
                              <w:rPr>
                                <w:rFonts w:ascii="Cambria" w:hAnsi="Cambria"/>
                                <w:vertAlign w:val="baseline"/>
                              </w:rPr>
                              <w:tab/>
                            </w:r>
                            <w:r>
                              <w:rPr>
                                <w:rFonts w:ascii="Calibri" w:hAnsi="Calibri"/>
                                <w:spacing w:val="-10"/>
                                <w:w w:val="125"/>
                                <w:position w:val="-14"/>
                                <w:vertAlign w:val="baseline"/>
                              </w:rPr>
                              <w:t>=</w:t>
                            </w:r>
                            <w:r>
                              <w:rPr>
                                <w:rFonts w:ascii="Calibri" w:hAnsi="Calibri"/>
                                <w:position w:val="-14"/>
                                <w:vertAlign w:val="baseline"/>
                              </w:rPr>
                              <w:tab/>
                            </w:r>
                            <w:r>
                              <w:rPr>
                                <w:rFonts w:ascii="Calibri" w:hAnsi="Calibri"/>
                                <w:spacing w:val="-30"/>
                                <w:w w:val="115"/>
                                <w:position w:val="-14"/>
                                <w:vertAlign w:val="baseline"/>
                              </w:rPr>
                              <w:t>0</w:t>
                            </w:r>
                          </w:p>
                        </w:txbxContent>
                      </wps:txbx>
                      <wps:bodyPr wrap="square" lIns="0" tIns="0" rIns="0" bIns="0" rtlCol="0">
                        <a:noAutofit/>
                      </wps:bodyPr>
                    </wps:wsp>
                  </a:graphicData>
                </a:graphic>
              </wp:anchor>
            </w:drawing>
          </mc:Choice>
          <mc:Fallback>
            <w:pict>
              <v:shape style="position:absolute;margin-left:114.736pt;margin-top:15.757402pt;width:123.05pt;height:18.7pt;mso-position-horizontal-relative:page;mso-position-vertical-relative:paragraph;z-index:-15152128;mso-wrap-distance-left:0;mso-wrap-distance-right:0" type="#_x0000_t202" id="docshape1150" filled="false" stroked="false">
                <v:textbox inset="0,0,0,0">
                  <w:txbxContent>
                    <w:p>
                      <w:pPr>
                        <w:pStyle w:val="BodyText"/>
                        <w:tabs>
                          <w:tab w:pos="618" w:val="left" w:leader="none"/>
                          <w:tab w:pos="1951" w:val="left" w:leader="none"/>
                          <w:tab w:pos="2351" w:val="left" w:leader="none"/>
                        </w:tabs>
                        <w:spacing w:line="187" w:lineRule="auto"/>
                        <w:rPr>
                          <w:rFonts w:ascii="Calibri" w:hAnsi="Calibri"/>
                          <w:position w:val="-14"/>
                        </w:rPr>
                      </w:pPr>
                      <w:r>
                        <w:rPr>
                          <w:rFonts w:ascii="Cambria" w:hAnsi="Cambria"/>
                          <w:spacing w:val="-5"/>
                          <w:w w:val="120"/>
                        </w:rPr>
                        <w:t>π</w:t>
                      </w:r>
                      <w:r>
                        <w:rPr>
                          <w:rFonts w:ascii="Calibri" w:hAnsi="Calibri"/>
                          <w:spacing w:val="-5"/>
                          <w:w w:val="120"/>
                          <w:vertAlign w:val="subscript"/>
                        </w:rPr>
                        <w:t>2</w:t>
                      </w:r>
                      <w:r>
                        <w:rPr>
                          <w:rFonts w:ascii="Calibri" w:hAnsi="Calibri"/>
                          <w:vertAlign w:val="baseline"/>
                        </w:rPr>
                        <w:tab/>
                      </w:r>
                      <w:r>
                        <w:rPr>
                          <w:rFonts w:ascii="Cambria" w:hAnsi="Cambria"/>
                          <w:w w:val="120"/>
                          <w:vertAlign w:val="baseline"/>
                        </w:rPr>
                        <w:t>−d</w:t>
                      </w:r>
                      <w:r>
                        <w:rPr>
                          <w:rFonts w:ascii="Calibri" w:hAnsi="Calibri"/>
                          <w:w w:val="120"/>
                          <w:vertAlign w:val="subscript"/>
                        </w:rPr>
                        <w:t>22</w:t>
                      </w:r>
                      <w:r>
                        <w:rPr>
                          <w:rFonts w:ascii="Calibri" w:hAnsi="Calibri"/>
                          <w:spacing w:val="3"/>
                          <w:w w:val="120"/>
                          <w:vertAlign w:val="baseline"/>
                        </w:rPr>
                        <w:t> </w:t>
                      </w:r>
                      <w:r>
                        <w:rPr>
                          <w:rFonts w:ascii="Cambria" w:hAnsi="Cambria"/>
                          <w:w w:val="120"/>
                          <w:vertAlign w:val="baseline"/>
                        </w:rPr>
                        <w:t>−</w:t>
                      </w:r>
                      <w:r>
                        <w:rPr>
                          <w:rFonts w:ascii="Cambria" w:hAnsi="Cambria"/>
                          <w:spacing w:val="-6"/>
                          <w:w w:val="120"/>
                          <w:vertAlign w:val="baseline"/>
                        </w:rPr>
                        <w:t> </w:t>
                      </w:r>
                      <w:r>
                        <w:rPr>
                          <w:rFonts w:ascii="Cambria" w:hAnsi="Cambria"/>
                          <w:spacing w:val="-10"/>
                          <w:w w:val="120"/>
                          <w:vertAlign w:val="baseline"/>
                        </w:rPr>
                        <w:t>λ</w:t>
                      </w:r>
                      <w:r>
                        <w:rPr>
                          <w:rFonts w:ascii="Cambria" w:hAnsi="Cambria"/>
                          <w:vertAlign w:val="baseline"/>
                        </w:rPr>
                        <w:tab/>
                      </w:r>
                      <w:r>
                        <w:rPr>
                          <w:rFonts w:ascii="Calibri" w:hAnsi="Calibri"/>
                          <w:spacing w:val="-10"/>
                          <w:w w:val="125"/>
                          <w:position w:val="-14"/>
                          <w:vertAlign w:val="baseline"/>
                        </w:rPr>
                        <w:t>=</w:t>
                      </w:r>
                      <w:r>
                        <w:rPr>
                          <w:rFonts w:ascii="Calibri" w:hAnsi="Calibri"/>
                          <w:position w:val="-14"/>
                          <w:vertAlign w:val="baseline"/>
                        </w:rPr>
                        <w:tab/>
                      </w:r>
                      <w:r>
                        <w:rPr>
                          <w:rFonts w:ascii="Calibri" w:hAnsi="Calibri"/>
                          <w:spacing w:val="-30"/>
                          <w:w w:val="115"/>
                          <w:position w:val="-14"/>
                          <w:vertAlign w:val="baseline"/>
                        </w:rPr>
                        <w:t>0</w:t>
                      </w:r>
                    </w:p>
                  </w:txbxContent>
                </v:textbox>
                <w10:wrap type="topAndBottom"/>
              </v:shape>
            </w:pict>
          </mc:Fallback>
        </mc:AlternateContent>
      </w:r>
      <w:r>
        <w:rPr>
          <w:rFonts w:ascii="Cambria" w:hAnsi="Cambria"/>
        </w:rPr>
        <mc:AlternateContent>
          <mc:Choice Requires="wps">
            <w:drawing>
              <wp:anchor distT="0" distB="0" distL="0" distR="0" allowOverlap="1" layoutInCell="1" locked="0" behindDoc="1" simplePos="0" relativeHeight="480841728">
                <wp:simplePos x="0" y="0"/>
                <wp:positionH relativeFrom="page">
                  <wp:posOffset>1928660</wp:posOffset>
                </wp:positionH>
                <wp:positionV relativeFrom="paragraph">
                  <wp:posOffset>-133251</wp:posOffset>
                </wp:positionV>
                <wp:extent cx="46355" cy="514350"/>
                <wp:effectExtent l="0" t="0" r="0" b="0"/>
                <wp:wrapNone/>
                <wp:docPr id="1347" name="Textbox 1347"/>
                <wp:cNvGraphicFramePr>
                  <a:graphicFrameLocks/>
                </wp:cNvGraphicFramePr>
                <a:graphic>
                  <a:graphicData uri="http://schemas.microsoft.com/office/word/2010/wordprocessingShape">
                    <wps:wsp>
                      <wps:cNvPr id="1347" name="Textbox 1347"/>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51.863007pt;margin-top:-10.492228pt;width:3.65pt;height:40.5pt;mso-position-horizontal-relative:page;mso-position-vertical-relative:paragraph;z-index:-22474752" type="#_x0000_t202" id="docshape1151"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842752">
                <wp:simplePos x="0" y="0"/>
                <wp:positionH relativeFrom="page">
                  <wp:posOffset>1928660</wp:posOffset>
                </wp:positionH>
                <wp:positionV relativeFrom="paragraph">
                  <wp:posOffset>-50117</wp:posOffset>
                </wp:positionV>
                <wp:extent cx="1546860" cy="628015"/>
                <wp:effectExtent l="0" t="0" r="0" b="0"/>
                <wp:wrapNone/>
                <wp:docPr id="1348" name="Textbox 1348"/>
                <wp:cNvGraphicFramePr>
                  <a:graphicFrameLocks/>
                </wp:cNvGraphicFramePr>
                <a:graphic>
                  <a:graphicData uri="http://schemas.microsoft.com/office/word/2010/wordprocessingShape">
                    <wps:wsp>
                      <wps:cNvPr id="1348" name="Textbox 1348"/>
                      <wps:cNvSpPr txBox="1"/>
                      <wps:spPr>
                        <a:xfrm>
                          <a:off x="0" y="0"/>
                          <a:ext cx="1546860" cy="628015"/>
                        </a:xfrm>
                        <a:prstGeom prst="rect">
                          <a:avLst/>
                        </a:prstGeom>
                      </wps:spPr>
                      <wps:txbx>
                        <w:txbxContent>
                          <w:p>
                            <w:pPr>
                              <w:tabs>
                                <w:tab w:pos="805" w:val="left" w:leader="none"/>
                                <w:tab w:pos="2362" w:val="left" w:leader="none"/>
                              </w:tabs>
                              <w:spacing w:before="138"/>
                              <w:ind w:left="0" w:right="0" w:firstLine="0"/>
                              <w:jc w:val="left"/>
                              <w:rPr>
                                <w:sz w:val="22"/>
                              </w:rPr>
                            </w:pPr>
                            <w:r>
                              <w:rPr>
                                <w:sz w:val="22"/>
                              </w:rPr>
                              <w:tab/>
                            </w:r>
                            <w:r>
                              <w:rPr>
                                <w:spacing w:val="-10"/>
                                <w:w w:val="235"/>
                                <w:position w:val="-17"/>
                                <w:sz w:val="22"/>
                              </w:rPr>
                              <w:t>!</w:t>
                            </w:r>
                            <w:r>
                              <w:rPr>
                                <w:position w:val="-17"/>
                                <w:sz w:val="22"/>
                              </w:rPr>
                              <w:tab/>
                            </w:r>
                            <w:r>
                              <w:rPr>
                                <w:sz w:val="22"/>
                              </w:rPr>
                              <w:t> </w:t>
                            </w:r>
                          </w:p>
                        </w:txbxContent>
                      </wps:txbx>
                      <wps:bodyPr wrap="square" lIns="0" tIns="0" rIns="0" bIns="0" rtlCol="0">
                        <a:noAutofit/>
                      </wps:bodyPr>
                    </wps:wsp>
                  </a:graphicData>
                </a:graphic>
              </wp:anchor>
            </w:drawing>
          </mc:Choice>
          <mc:Fallback>
            <w:pict>
              <v:shape style="position:absolute;margin-left:151.863007pt;margin-top:-3.946228pt;width:121.8pt;height:49.45pt;mso-position-horizontal-relative:page;mso-position-vertical-relative:paragraph;z-index:-22473728" type="#_x0000_t202" id="docshape1152" filled="false" stroked="false">
                <v:textbox inset="0,0,0,0">
                  <w:txbxContent>
                    <w:p>
                      <w:pPr>
                        <w:tabs>
                          <w:tab w:pos="805" w:val="left" w:leader="none"/>
                          <w:tab w:pos="2362" w:val="left" w:leader="none"/>
                        </w:tabs>
                        <w:spacing w:before="138"/>
                        <w:ind w:left="0" w:right="0" w:firstLine="0"/>
                        <w:jc w:val="left"/>
                        <w:rPr>
                          <w:sz w:val="22"/>
                        </w:rPr>
                      </w:pPr>
                      <w:r>
                        <w:rPr>
                          <w:sz w:val="22"/>
                        </w:rPr>
                        <w:tab/>
                      </w:r>
                      <w:r>
                        <w:rPr>
                          <w:spacing w:val="-10"/>
                          <w:w w:val="235"/>
                          <w:position w:val="-17"/>
                          <w:sz w:val="22"/>
                        </w:rPr>
                        <w:t>!</w:t>
                      </w:r>
                      <w:r>
                        <w:rPr>
                          <w:position w:val="-17"/>
                          <w:sz w:val="22"/>
                        </w:rPr>
                        <w:tab/>
                      </w:r>
                      <w:r>
                        <w:rPr>
                          <w:sz w:val="22"/>
                        </w:rPr>
                        <w:t> </w:t>
                      </w:r>
                    </w:p>
                  </w:txbxContent>
                </v:textbox>
                <w10:wrap type="none"/>
              </v:shape>
            </w:pict>
          </mc:Fallback>
        </mc:AlternateContent>
      </w:r>
      <w:r>
        <w:rPr>
          <w:rFonts w:ascii="Cambria" w:hAnsi="Cambria"/>
        </w:rPr>
        <mc:AlternateContent>
          <mc:Choice Requires="wps">
            <w:drawing>
              <wp:anchor distT="0" distB="0" distL="0" distR="0" allowOverlap="1" layoutInCell="1" locked="0" behindDoc="0" simplePos="0" relativeHeight="16311808">
                <wp:simplePos x="0" y="0"/>
                <wp:positionH relativeFrom="page">
                  <wp:posOffset>1378140</wp:posOffset>
                </wp:positionH>
                <wp:positionV relativeFrom="paragraph">
                  <wp:posOffset>-140172</wp:posOffset>
                </wp:positionV>
                <wp:extent cx="307340" cy="237490"/>
                <wp:effectExtent l="0" t="0" r="0" b="0"/>
                <wp:wrapNone/>
                <wp:docPr id="1349" name="Textbox 1349"/>
                <wp:cNvGraphicFramePr>
                  <a:graphicFrameLocks/>
                </wp:cNvGraphicFramePr>
                <a:graphic>
                  <a:graphicData uri="http://schemas.microsoft.com/office/word/2010/wordprocessingShape">
                    <wps:wsp>
                      <wps:cNvPr id="1349" name="Textbox 1349"/>
                      <wps:cNvSpPr txBox="1"/>
                      <wps:spPr>
                        <a:xfrm>
                          <a:off x="0" y="0"/>
                          <a:ext cx="307340" cy="237490"/>
                        </a:xfrm>
                        <a:prstGeom prst="rect">
                          <a:avLst/>
                        </a:prstGeom>
                      </wps:spPr>
                      <wps:txbx>
                        <w:txbxContent>
                          <w:p>
                            <w:pPr>
                              <w:pStyle w:val="BodyText"/>
                              <w:spacing w:line="223" w:lineRule="exact"/>
                              <w:rPr>
                                <w:rFonts w:ascii="Cambria" w:hAnsi="Cambria"/>
                              </w:rPr>
                            </w:pPr>
                            <w:r>
                              <w:rPr>
                                <w:rFonts w:ascii="Cambria" w:hAnsi="Cambria"/>
                                <w:spacing w:val="-4"/>
                                <w:w w:val="120"/>
                              </w:rPr>
                              <w:t>−β</w:t>
                            </w:r>
                            <w:r>
                              <w:rPr>
                                <w:rFonts w:ascii="Calibri" w:hAnsi="Calibri"/>
                                <w:spacing w:val="-4"/>
                                <w:w w:val="120"/>
                                <w:vertAlign w:val="subscript"/>
                              </w:rPr>
                              <w:t>3</w:t>
                            </w:r>
                            <w:r>
                              <w:rPr>
                                <w:rFonts w:ascii="Cambria" w:hAnsi="Cambria"/>
                                <w:spacing w:val="-4"/>
                                <w:w w:val="120"/>
                                <w:vertAlign w:val="baseline"/>
                              </w:rPr>
                              <w:t>I</w:t>
                            </w:r>
                          </w:p>
                        </w:txbxContent>
                      </wps:txbx>
                      <wps:bodyPr wrap="square" lIns="0" tIns="0" rIns="0" bIns="0" rtlCol="0">
                        <a:noAutofit/>
                      </wps:bodyPr>
                    </wps:wsp>
                  </a:graphicData>
                </a:graphic>
              </wp:anchor>
            </w:drawing>
          </mc:Choice>
          <mc:Fallback>
            <w:pict>
              <v:shape style="position:absolute;margin-left:108.514999pt;margin-top:-11.037228pt;width:24.2pt;height:18.7pt;mso-position-horizontal-relative:page;mso-position-vertical-relative:paragraph;z-index:16311808" type="#_x0000_t202" id="docshape1153" filled="false" stroked="false">
                <v:textbox inset="0,0,0,0">
                  <w:txbxContent>
                    <w:p>
                      <w:pPr>
                        <w:pStyle w:val="BodyText"/>
                        <w:spacing w:line="223" w:lineRule="exact"/>
                        <w:rPr>
                          <w:rFonts w:ascii="Cambria" w:hAnsi="Cambria"/>
                        </w:rPr>
                      </w:pPr>
                      <w:r>
                        <w:rPr>
                          <w:rFonts w:ascii="Cambria" w:hAnsi="Cambria"/>
                          <w:spacing w:val="-4"/>
                          <w:w w:val="120"/>
                        </w:rPr>
                        <w:t>−β</w:t>
                      </w:r>
                      <w:r>
                        <w:rPr>
                          <w:rFonts w:ascii="Calibri" w:hAnsi="Calibri"/>
                          <w:spacing w:val="-4"/>
                          <w:w w:val="120"/>
                          <w:vertAlign w:val="subscript"/>
                        </w:rPr>
                        <w:t>3</w:t>
                      </w:r>
                      <w:r>
                        <w:rPr>
                          <w:rFonts w:ascii="Cambria" w:hAnsi="Cambria"/>
                          <w:spacing w:val="-4"/>
                          <w:w w:val="120"/>
                          <w:vertAlign w:val="baseline"/>
                        </w:rPr>
                        <w:t>I</w:t>
                      </w:r>
                    </w:p>
                  </w:txbxContent>
                </v:textbox>
                <w10:wrap type="none"/>
              </v:shape>
            </w:pict>
          </mc:Fallback>
        </mc:AlternateContent>
      </w:r>
      <w:r>
        <w:rPr>
          <w:rFonts w:ascii="Cambria" w:hAnsi="Cambria"/>
        </w:rPr>
        <mc:AlternateContent>
          <mc:Choice Requires="wps">
            <w:drawing>
              <wp:anchor distT="0" distB="0" distL="0" distR="0" allowOverlap="1" layoutInCell="1" locked="0" behindDoc="0" simplePos="0" relativeHeight="16312320">
                <wp:simplePos x="0" y="0"/>
                <wp:positionH relativeFrom="page">
                  <wp:posOffset>1685264</wp:posOffset>
                </wp:positionH>
                <wp:positionV relativeFrom="paragraph">
                  <wp:posOffset>-91401</wp:posOffset>
                </wp:positionV>
                <wp:extent cx="53975" cy="101600"/>
                <wp:effectExtent l="0" t="0" r="0" b="0"/>
                <wp:wrapNone/>
                <wp:docPr id="1350" name="Textbox 1350"/>
                <wp:cNvGraphicFramePr>
                  <a:graphicFrameLocks/>
                </wp:cNvGraphicFramePr>
                <a:graphic>
                  <a:graphicData uri="http://schemas.microsoft.com/office/word/2010/wordprocessingShape">
                    <wps:wsp>
                      <wps:cNvPr id="1350" name="Textbox 135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32.697998pt;margin-top:-7.196978pt;width:4.25pt;height:8pt;mso-position-horizontal-relative:page;mso-position-vertical-relative:paragraph;z-index:16312320" type="#_x0000_t202" id="docshape1154"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mbria" w:hAnsi="Cambria"/>
        </w:rPr>
        <mc:AlternateContent>
          <mc:Choice Requires="wps">
            <w:drawing>
              <wp:anchor distT="0" distB="0" distL="0" distR="0" allowOverlap="1" layoutInCell="1" locked="0" behindDoc="0" simplePos="0" relativeHeight="16312832">
                <wp:simplePos x="0" y="0"/>
                <wp:positionH relativeFrom="page">
                  <wp:posOffset>3666286</wp:posOffset>
                </wp:positionH>
                <wp:positionV relativeFrom="paragraph">
                  <wp:posOffset>-140172</wp:posOffset>
                </wp:positionV>
                <wp:extent cx="936625" cy="237490"/>
                <wp:effectExtent l="0" t="0" r="0" b="0"/>
                <wp:wrapNone/>
                <wp:docPr id="1351" name="Textbox 1351"/>
                <wp:cNvGraphicFramePr>
                  <a:graphicFrameLocks/>
                </wp:cNvGraphicFramePr>
                <a:graphic>
                  <a:graphicData uri="http://schemas.microsoft.com/office/word/2010/wordprocessingShape">
                    <wps:wsp>
                      <wps:cNvPr id="1351" name="Textbox 1351"/>
                      <wps:cNvSpPr txBox="1"/>
                      <wps:spPr>
                        <a:xfrm>
                          <a:off x="0" y="0"/>
                          <a:ext cx="936625" cy="237490"/>
                        </a:xfrm>
                        <a:prstGeom prst="rect">
                          <a:avLst/>
                        </a:prstGeom>
                      </wps:spPr>
                      <wps:txbx>
                        <w:txbxContent>
                          <w:p>
                            <w:pPr>
                              <w:pStyle w:val="BodyText"/>
                              <w:tabs>
                                <w:tab w:pos="470" w:val="left" w:leader="none"/>
                                <w:tab w:pos="880" w:val="left" w:leader="none"/>
                                <w:tab w:pos="1350" w:val="left" w:leader="none"/>
                              </w:tabs>
                              <w:spacing w:line="223" w:lineRule="exact"/>
                              <w:rPr>
                                <w:rFonts w:ascii="Cambria" w:hAnsi="Cambria"/>
                              </w:rPr>
                            </w:pPr>
                            <w:r>
                              <w:rPr>
                                <w:rFonts w:ascii="Cambria" w:hAnsi="Cambria"/>
                                <w:spacing w:val="-10"/>
                              </w:rPr>
                              <w:t>—</w:t>
                            </w:r>
                            <w:r>
                              <w:rPr>
                                <w:rFonts w:ascii="Cambria" w:hAnsi="Cambria"/>
                              </w:rPr>
                              <w:tab/>
                            </w:r>
                            <w:r>
                              <w:rPr>
                                <w:rFonts w:ascii="Calibri" w:hAnsi="Calibri"/>
                                <w:spacing w:val="-10"/>
                              </w:rPr>
                              <w:t>0</w:t>
                            </w:r>
                            <w:r>
                              <w:rPr>
                                <w:rFonts w:ascii="Calibri" w:hAnsi="Calibri"/>
                              </w:rPr>
                              <w:tab/>
                            </w:r>
                            <w:r>
                              <w:rPr>
                                <w:rFonts w:ascii="Calibri" w:hAnsi="Calibri"/>
                                <w:spacing w:val="-10"/>
                                <w:w w:val="135"/>
                              </w:rPr>
                              <w:t>+</w:t>
                            </w:r>
                            <w:r>
                              <w:rPr>
                                <w:rFonts w:ascii="Calibri" w:hAnsi="Calibri"/>
                              </w:rPr>
                              <w:tab/>
                            </w:r>
                            <w:r>
                              <w:rPr>
                                <w:rFonts w:ascii="Cambria" w:hAnsi="Cambria"/>
                                <w:spacing w:val="-10"/>
                              </w:rPr>
                              <w:t>β</w:t>
                            </w:r>
                          </w:p>
                        </w:txbxContent>
                      </wps:txbx>
                      <wps:bodyPr wrap="square" lIns="0" tIns="0" rIns="0" bIns="0" rtlCol="0">
                        <a:noAutofit/>
                      </wps:bodyPr>
                    </wps:wsp>
                  </a:graphicData>
                </a:graphic>
              </wp:anchor>
            </w:drawing>
          </mc:Choice>
          <mc:Fallback>
            <w:pict>
              <v:shape style="position:absolute;margin-left:288.68399pt;margin-top:-11.037228pt;width:73.75pt;height:18.7pt;mso-position-horizontal-relative:page;mso-position-vertical-relative:paragraph;z-index:16312832" type="#_x0000_t202" id="docshape1155" filled="false" stroked="false">
                <v:textbox inset="0,0,0,0">
                  <w:txbxContent>
                    <w:p>
                      <w:pPr>
                        <w:pStyle w:val="BodyText"/>
                        <w:tabs>
                          <w:tab w:pos="470" w:val="left" w:leader="none"/>
                          <w:tab w:pos="880" w:val="left" w:leader="none"/>
                          <w:tab w:pos="1350" w:val="left" w:leader="none"/>
                        </w:tabs>
                        <w:spacing w:line="223" w:lineRule="exact"/>
                        <w:rPr>
                          <w:rFonts w:ascii="Cambria" w:hAnsi="Cambria"/>
                        </w:rPr>
                      </w:pPr>
                      <w:r>
                        <w:rPr>
                          <w:rFonts w:ascii="Cambria" w:hAnsi="Cambria"/>
                          <w:spacing w:val="-10"/>
                        </w:rPr>
                        <w:t>—</w:t>
                      </w:r>
                      <w:r>
                        <w:rPr>
                          <w:rFonts w:ascii="Cambria" w:hAnsi="Cambria"/>
                        </w:rPr>
                        <w:tab/>
                      </w:r>
                      <w:r>
                        <w:rPr>
                          <w:rFonts w:ascii="Calibri" w:hAnsi="Calibri"/>
                          <w:spacing w:val="-10"/>
                        </w:rPr>
                        <w:t>0</w:t>
                      </w:r>
                      <w:r>
                        <w:rPr>
                          <w:rFonts w:ascii="Calibri" w:hAnsi="Calibri"/>
                        </w:rPr>
                        <w:tab/>
                      </w:r>
                      <w:r>
                        <w:rPr>
                          <w:rFonts w:ascii="Calibri" w:hAnsi="Calibri"/>
                          <w:spacing w:val="-10"/>
                          <w:w w:val="135"/>
                        </w:rPr>
                        <w:t>+</w:t>
                      </w:r>
                      <w:r>
                        <w:rPr>
                          <w:rFonts w:ascii="Calibri" w:hAnsi="Calibri"/>
                        </w:rPr>
                        <w:tab/>
                      </w:r>
                      <w:r>
                        <w:rPr>
                          <w:rFonts w:ascii="Cambria" w:hAnsi="Cambria"/>
                          <w:spacing w:val="-10"/>
                        </w:rPr>
                        <w:t>β</w:t>
                      </w:r>
                    </w:p>
                  </w:txbxContent>
                </v:textbox>
                <w10:wrap type="none"/>
              </v:shape>
            </w:pict>
          </mc:Fallback>
        </mc:AlternateContent>
      </w:r>
      <w:r>
        <w:rPr>
          <w:rFonts w:ascii="Cambria" w:hAnsi="Cambria"/>
        </w:rPr>
        <mc:AlternateContent>
          <mc:Choice Requires="wps">
            <w:drawing>
              <wp:anchor distT="0" distB="0" distL="0" distR="0" allowOverlap="1" layoutInCell="1" locked="0" behindDoc="0" simplePos="0" relativeHeight="16313344">
                <wp:simplePos x="0" y="0"/>
                <wp:positionH relativeFrom="page">
                  <wp:posOffset>4602403</wp:posOffset>
                </wp:positionH>
                <wp:positionV relativeFrom="paragraph">
                  <wp:posOffset>-91401</wp:posOffset>
                </wp:positionV>
                <wp:extent cx="53975" cy="101600"/>
                <wp:effectExtent l="0" t="0" r="0" b="0"/>
                <wp:wrapNone/>
                <wp:docPr id="1352" name="Textbox 1352"/>
                <wp:cNvGraphicFramePr>
                  <a:graphicFrameLocks/>
                </wp:cNvGraphicFramePr>
                <a:graphic>
                  <a:graphicData uri="http://schemas.microsoft.com/office/word/2010/wordprocessingShape">
                    <wps:wsp>
                      <wps:cNvPr id="1352" name="Textbox 135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362.394012pt;margin-top:-7.196978pt;width:4.25pt;height:8pt;mso-position-horizontal-relative:page;mso-position-vertical-relative:paragraph;z-index:16313344" type="#_x0000_t202" id="docshape1156"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spacing w:val="-2"/>
          <w:w w:val="120"/>
        </w:rPr>
        <w:t>τ</w:t>
      </w:r>
      <w:r>
        <w:rPr>
          <w:rFonts w:ascii="Calibri" w:hAnsi="Calibri"/>
          <w:spacing w:val="-2"/>
          <w:w w:val="120"/>
          <w:vertAlign w:val="subscript"/>
        </w:rPr>
        <w:t>2</w:t>
      </w:r>
      <w:r>
        <w:rPr>
          <w:rFonts w:ascii="Cambria" w:hAnsi="Cambria"/>
          <w:spacing w:val="-2"/>
          <w:w w:val="120"/>
          <w:vertAlign w:val="baseline"/>
        </w:rPr>
        <w:t>π</w:t>
      </w:r>
      <w:r>
        <w:rPr>
          <w:rFonts w:ascii="Calibri" w:hAnsi="Calibri"/>
          <w:spacing w:val="-2"/>
          <w:w w:val="120"/>
          <w:vertAlign w:val="subscript"/>
        </w:rPr>
        <w:t>4</w:t>
      </w:r>
      <w:r>
        <w:rPr>
          <w:rFonts w:ascii="Cambria" w:hAnsi="Cambria"/>
          <w:spacing w:val="-2"/>
          <w:w w:val="120"/>
          <w:vertAlign w:val="baseline"/>
        </w:rPr>
        <w:t>R</w:t>
      </w:r>
      <w:r>
        <w:rPr>
          <w:rFonts w:ascii="Calibri" w:hAnsi="Calibri"/>
          <w:spacing w:val="-2"/>
          <w:w w:val="120"/>
          <w:vertAlign w:val="subscript"/>
        </w:rPr>
        <w:t>5</w:t>
      </w:r>
      <w:r>
        <w:rPr>
          <w:rFonts w:ascii="Calibri" w:hAnsi="Calibri"/>
          <w:vertAlign w:val="baseline"/>
        </w:rPr>
        <w:tab/>
      </w:r>
      <w:r>
        <w:rPr>
          <w:rFonts w:ascii="Cambria" w:hAnsi="Cambria"/>
          <w:w w:val="120"/>
          <w:vertAlign w:val="baseline"/>
        </w:rPr>
        <w:t>d</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5"/>
          <w:w w:val="120"/>
          <w:vertAlign w:val="baseline"/>
        </w:rPr>
        <w:t> </w:t>
      </w:r>
      <w:r>
        <w:rPr>
          <w:rFonts w:ascii="Cambria" w:hAnsi="Cambria"/>
          <w:w w:val="120"/>
          <w:vertAlign w:val="baseline"/>
        </w:rPr>
        <w:t>e</w:t>
      </w:r>
      <w:r>
        <w:rPr>
          <w:rFonts w:ascii="Calibri" w:hAnsi="Calibri"/>
          <w:w w:val="120"/>
          <w:vertAlign w:val="subscript"/>
        </w:rPr>
        <w:t>33</w:t>
      </w:r>
      <w:r>
        <w:rPr>
          <w:rFonts w:ascii="Calibri" w:hAnsi="Calibri"/>
          <w:spacing w:val="-8"/>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spacing w:val="-10"/>
          <w:w w:val="120"/>
          <w:vertAlign w:val="baseline"/>
        </w:rPr>
        <w:t>λ</w:t>
      </w:r>
    </w:p>
    <w:p>
      <w:pPr>
        <w:pStyle w:val="BodyText"/>
        <w:tabs>
          <w:tab w:pos="3006" w:val="left" w:leader="none"/>
        </w:tabs>
        <w:ind w:left="2021"/>
        <w:rPr>
          <w:rFonts w:ascii="Calibri" w:hAnsi="Calibri"/>
        </w:rPr>
      </w:pPr>
      <w:r>
        <w:rPr>
          <w:spacing w:val="9"/>
          <w:w w:val="115"/>
          <w:position w:val="3"/>
        </w:rPr>
        <w:t> </w:t>
      </w:r>
      <w:r>
        <w:rPr>
          <w:rFonts w:ascii="Cambria" w:hAnsi="Cambria"/>
          <w:spacing w:val="-2"/>
          <w:w w:val="115"/>
        </w:rPr>
        <w:t>−τ</w:t>
      </w:r>
      <w:r>
        <w:rPr>
          <w:rFonts w:ascii="Calibri" w:hAnsi="Calibri"/>
          <w:spacing w:val="-2"/>
          <w:w w:val="115"/>
          <w:vertAlign w:val="subscript"/>
        </w:rPr>
        <w:t>3</w:t>
      </w:r>
      <w:r>
        <w:rPr>
          <w:rFonts w:ascii="Cambria" w:hAnsi="Cambria"/>
          <w:spacing w:val="-2"/>
          <w:w w:val="115"/>
          <w:vertAlign w:val="baseline"/>
        </w:rPr>
        <w:t>R</w:t>
      </w:r>
      <w:r>
        <w:rPr>
          <w:rFonts w:ascii="Calibri" w:hAnsi="Calibri"/>
          <w:spacing w:val="-2"/>
          <w:w w:val="115"/>
          <w:vertAlign w:val="subscript"/>
        </w:rPr>
        <w:t>5</w:t>
      </w:r>
      <w:r>
        <w:rPr>
          <w:rFonts w:ascii="Calibri" w:hAnsi="Calibri"/>
          <w:vertAlign w:val="baseline"/>
        </w:rPr>
        <w:tab/>
      </w:r>
      <w:r>
        <w:rPr>
          <w:rFonts w:ascii="Cambria" w:hAnsi="Cambria"/>
          <w:spacing w:val="-2"/>
          <w:w w:val="115"/>
          <w:vertAlign w:val="baseline"/>
        </w:rPr>
        <w:t>τ</w:t>
      </w:r>
      <w:r>
        <w:rPr>
          <w:rFonts w:ascii="Calibri" w:hAnsi="Calibri"/>
          <w:spacing w:val="-2"/>
          <w:w w:val="115"/>
          <w:vertAlign w:val="subscript"/>
        </w:rPr>
        <w:t>2</w:t>
      </w:r>
      <w:r>
        <w:rPr>
          <w:rFonts w:ascii="Cambria" w:hAnsi="Cambria"/>
          <w:spacing w:val="-2"/>
          <w:w w:val="115"/>
          <w:vertAlign w:val="baseline"/>
        </w:rPr>
        <w:t>π</w:t>
      </w:r>
      <w:r>
        <w:rPr>
          <w:rFonts w:ascii="Calibri" w:hAnsi="Calibri"/>
          <w:spacing w:val="-2"/>
          <w:w w:val="115"/>
          <w:vertAlign w:val="subscript"/>
        </w:rPr>
        <w:t>4</w:t>
      </w:r>
      <w:r>
        <w:rPr>
          <w:rFonts w:ascii="Cambria" w:hAnsi="Cambria"/>
          <w:spacing w:val="-2"/>
          <w:w w:val="115"/>
          <w:vertAlign w:val="baseline"/>
        </w:rPr>
        <w:t>R</w:t>
      </w:r>
      <w:r>
        <w:rPr>
          <w:rFonts w:ascii="Calibri" w:hAnsi="Calibri"/>
          <w:spacing w:val="-2"/>
          <w:w w:val="115"/>
          <w:vertAlign w:val="subscript"/>
        </w:rPr>
        <w:t>5</w:t>
      </w:r>
    </w:p>
    <w:p>
      <w:pPr>
        <w:pStyle w:val="BodyText"/>
        <w:spacing w:line="292" w:lineRule="auto" w:before="103"/>
        <w:ind w:left="2104" w:right="1132" w:hanging="426"/>
        <w:jc w:val="both"/>
        <w:rPr>
          <w:rFonts w:ascii="Calibri" w:hAnsi="Calibri"/>
        </w:rPr>
      </w:pPr>
      <w:r>
        <w:rPr>
          <w:rFonts w:ascii="Calibri" w:hAnsi="Calibri"/>
        </w:rPr>
        <mc:AlternateContent>
          <mc:Choice Requires="wps">
            <w:drawing>
              <wp:anchor distT="0" distB="0" distL="0" distR="0" allowOverlap="1" layoutInCell="1" locked="0" behindDoc="1" simplePos="0" relativeHeight="480842240">
                <wp:simplePos x="0" y="0"/>
                <wp:positionH relativeFrom="page">
                  <wp:posOffset>2393962</wp:posOffset>
                </wp:positionH>
                <wp:positionV relativeFrom="paragraph">
                  <wp:posOffset>-299947</wp:posOffset>
                </wp:positionV>
                <wp:extent cx="46355" cy="514350"/>
                <wp:effectExtent l="0" t="0" r="0" b="0"/>
                <wp:wrapNone/>
                <wp:docPr id="1353" name="Textbox 1353"/>
                <wp:cNvGraphicFramePr>
                  <a:graphicFrameLocks/>
                </wp:cNvGraphicFramePr>
                <a:graphic>
                  <a:graphicData uri="http://schemas.microsoft.com/office/word/2010/wordprocessingShape">
                    <wps:wsp>
                      <wps:cNvPr id="1353" name="Textbox 1353"/>
                      <wps:cNvSpPr txBox="1"/>
                      <wps:spPr>
                        <a:xfrm>
                          <a:off x="0" y="0"/>
                          <a:ext cx="46355" cy="514350"/>
                        </a:xfrm>
                        <a:prstGeom prst="rect">
                          <a:avLst/>
                        </a:prstGeom>
                      </wps:spPr>
                      <wps:txbx>
                        <w:txbxContent>
                          <w:p>
                            <w:pPr>
                              <w:spacing w:line="211" w:lineRule="exact" w:before="0"/>
                              <w:ind w:left="0" w:right="0" w:firstLine="0"/>
                              <w:jc w:val="left"/>
                              <w:rPr>
                                <w:sz w:val="22"/>
                              </w:rPr>
                            </w:pPr>
                            <w:r>
                              <w:rPr>
                                <w:w w:val="132"/>
                                <w:sz w:val="22"/>
                              </w:rPr>
                              <w:t> </w:t>
                            </w:r>
                          </w:p>
                        </w:txbxContent>
                      </wps:txbx>
                      <wps:bodyPr wrap="square" lIns="0" tIns="0" rIns="0" bIns="0" rtlCol="0">
                        <a:noAutofit/>
                      </wps:bodyPr>
                    </wps:wsp>
                  </a:graphicData>
                </a:graphic>
              </wp:anchor>
            </w:drawing>
          </mc:Choice>
          <mc:Fallback>
            <w:pict>
              <v:shape style="position:absolute;margin-left:188.501007pt;margin-top:-23.617926pt;width:3.65pt;height:40.5pt;mso-position-horizontal-relative:page;mso-position-vertical-relative:paragraph;z-index:-22474240" type="#_x0000_t202" id="docshape1157" filled="false" stroked="false">
                <v:textbox inset="0,0,0,0">
                  <w:txbxContent>
                    <w:p>
                      <w:pPr>
                        <w:spacing w:line="211" w:lineRule="exact" w:before="0"/>
                        <w:ind w:left="0" w:right="0" w:firstLine="0"/>
                        <w:jc w:val="left"/>
                        <w:rPr>
                          <w:sz w:val="22"/>
                        </w:rPr>
                      </w:pPr>
                      <w:r>
                        <w:rPr>
                          <w:w w:val="132"/>
                          <w:sz w:val="22"/>
                        </w:rPr>
                        <w:t> </w:t>
                      </w:r>
                    </w:p>
                  </w:txbxContent>
                </v:textbox>
                <w10:wrap type="none"/>
              </v:shape>
            </w:pict>
          </mc:Fallback>
        </mc:AlternateContent>
      </w:r>
      <w:r>
        <w:rPr>
          <w:rFonts w:ascii="Cambria" w:hAnsi="Cambria"/>
          <w:w w:val="125"/>
        </w:rPr>
        <w:t>⇔</w:t>
      </w:r>
      <w:r>
        <w:rPr>
          <w:rFonts w:ascii="Cambria" w:hAnsi="Cambria"/>
          <w:spacing w:val="40"/>
          <w:w w:val="125"/>
        </w:rPr>
        <w:t> </w:t>
      </w:r>
      <w:r>
        <w:rPr>
          <w:rFonts w:ascii="Calibri" w:hAnsi="Calibri"/>
          <w:w w:val="125"/>
        </w:rPr>
        <w:t>(</w:t>
      </w:r>
      <w:r>
        <w:rPr>
          <w:rFonts w:ascii="Cambria" w:hAnsi="Cambria"/>
          <w:w w:val="125"/>
        </w:rPr>
        <w:t>−d</w:t>
      </w:r>
      <w:r>
        <w:rPr>
          <w:rFonts w:ascii="Calibri" w:hAnsi="Calibri"/>
          <w:w w:val="125"/>
          <w:vertAlign w:val="subscript"/>
        </w:rPr>
        <w:t>44</w:t>
      </w:r>
      <w:r>
        <w:rPr>
          <w:rFonts w:ascii="Calibri" w:hAnsi="Calibri"/>
          <w:w w:val="125"/>
          <w:vertAlign w:val="baseline"/>
        </w:rPr>
        <w:t> </w:t>
      </w:r>
      <w:r>
        <w:rPr>
          <w:rFonts w:ascii="Cambria" w:hAnsi="Cambria"/>
          <w:w w:val="130"/>
          <w:vertAlign w:val="baseline"/>
        </w:rPr>
        <w:t>−</w:t>
      </w:r>
      <w:r>
        <w:rPr>
          <w:rFonts w:ascii="Cambria" w:hAnsi="Cambria"/>
          <w:w w:val="130"/>
          <w:vertAlign w:val="baseline"/>
        </w:rPr>
        <w:t> </w:t>
      </w:r>
      <w:r>
        <w:rPr>
          <w:rFonts w:ascii="Cambria" w:hAnsi="Cambria"/>
          <w:w w:val="125"/>
          <w:vertAlign w:val="baseline"/>
        </w:rPr>
        <w:t>λ</w:t>
      </w:r>
      <w:r>
        <w:rPr>
          <w:rFonts w:ascii="Calibri" w:hAnsi="Calibri"/>
          <w:w w:val="125"/>
          <w:vertAlign w:val="baseline"/>
        </w:rPr>
        <w:t>)((</w:t>
      </w:r>
      <w:r>
        <w:rPr>
          <w:rFonts w:ascii="Cambria" w:hAnsi="Cambria"/>
          <w:w w:val="125"/>
          <w:vertAlign w:val="baseline"/>
        </w:rPr>
        <w:t>d</w:t>
      </w:r>
      <w:r>
        <w:rPr>
          <w:rFonts w:ascii="Calibri" w:hAnsi="Calibri"/>
          <w:w w:val="125"/>
          <w:vertAlign w:val="subscript"/>
        </w:rPr>
        <w:t>11</w:t>
      </w:r>
      <w:r>
        <w:rPr>
          <w:rFonts w:ascii="Calibri" w:hAnsi="Calibri"/>
          <w:w w:val="125"/>
          <w:vertAlign w:val="baseline"/>
        </w:rPr>
        <w:t> </w:t>
      </w:r>
      <w:r>
        <w:rPr>
          <w:rFonts w:ascii="Cambria" w:hAnsi="Cambria"/>
          <w:w w:val="130"/>
          <w:vertAlign w:val="baseline"/>
        </w:rPr>
        <w:t>−</w:t>
      </w:r>
      <w:r>
        <w:rPr>
          <w:rFonts w:ascii="Cambria" w:hAnsi="Cambria"/>
          <w:w w:val="130"/>
          <w:vertAlign w:val="baseline"/>
        </w:rPr>
        <w:t> </w:t>
      </w:r>
      <w:r>
        <w:rPr>
          <w:rFonts w:ascii="Cambria" w:hAnsi="Cambria"/>
          <w:w w:val="125"/>
          <w:vertAlign w:val="baseline"/>
        </w:rPr>
        <w:t>e</w:t>
      </w:r>
      <w:r>
        <w:rPr>
          <w:rFonts w:ascii="Calibri" w:hAnsi="Calibri"/>
          <w:w w:val="125"/>
          <w:vertAlign w:val="subscript"/>
        </w:rPr>
        <w:t>11</w:t>
      </w:r>
      <w:r>
        <w:rPr>
          <w:rFonts w:ascii="Calibri" w:hAnsi="Calibri"/>
          <w:w w:val="125"/>
          <w:vertAlign w:val="baseline"/>
        </w:rPr>
        <w:t> </w:t>
      </w:r>
      <w:r>
        <w:rPr>
          <w:rFonts w:ascii="Cambria" w:hAnsi="Cambria"/>
          <w:w w:val="130"/>
          <w:vertAlign w:val="baseline"/>
        </w:rPr>
        <w:t>−</w:t>
      </w:r>
      <w:r>
        <w:rPr>
          <w:rFonts w:ascii="Cambria" w:hAnsi="Cambria"/>
          <w:w w:val="130"/>
          <w:vertAlign w:val="baseline"/>
        </w:rPr>
        <w:t> </w:t>
      </w:r>
      <w:r>
        <w:rPr>
          <w:rFonts w:ascii="Cambria" w:hAnsi="Cambria"/>
          <w:w w:val="125"/>
          <w:vertAlign w:val="baseline"/>
        </w:rPr>
        <w:t>λ</w:t>
      </w:r>
      <w:r>
        <w:rPr>
          <w:rFonts w:ascii="Calibri" w:hAnsi="Calibri"/>
          <w:w w:val="125"/>
          <w:vertAlign w:val="baseline"/>
        </w:rPr>
        <w:t>)((</w:t>
      </w:r>
      <w:r>
        <w:rPr>
          <w:rFonts w:ascii="Cambria" w:hAnsi="Cambria"/>
          <w:w w:val="125"/>
          <w:vertAlign w:val="baseline"/>
        </w:rPr>
        <w:t>−d</w:t>
      </w:r>
      <w:r>
        <w:rPr>
          <w:rFonts w:ascii="Calibri" w:hAnsi="Calibri"/>
          <w:w w:val="125"/>
          <w:vertAlign w:val="subscript"/>
        </w:rPr>
        <w:t>22</w:t>
      </w:r>
      <w:r>
        <w:rPr>
          <w:rFonts w:ascii="Calibri" w:hAnsi="Calibri"/>
          <w:w w:val="125"/>
          <w:vertAlign w:val="baseline"/>
        </w:rPr>
        <w:t> </w:t>
      </w:r>
      <w:r>
        <w:rPr>
          <w:rFonts w:ascii="Cambria" w:hAnsi="Cambria"/>
          <w:w w:val="130"/>
          <w:vertAlign w:val="baseline"/>
        </w:rPr>
        <w:t>−</w:t>
      </w:r>
      <w:r>
        <w:rPr>
          <w:rFonts w:ascii="Cambria" w:hAnsi="Cambria"/>
          <w:w w:val="130"/>
          <w:vertAlign w:val="baseline"/>
        </w:rPr>
        <w:t> </w:t>
      </w:r>
      <w:r>
        <w:rPr>
          <w:rFonts w:ascii="Cambria" w:hAnsi="Cambria"/>
          <w:w w:val="125"/>
          <w:vertAlign w:val="baseline"/>
        </w:rPr>
        <w:t>λ</w:t>
      </w:r>
      <w:r>
        <w:rPr>
          <w:rFonts w:ascii="Calibri" w:hAnsi="Calibri"/>
          <w:w w:val="125"/>
          <w:vertAlign w:val="baseline"/>
        </w:rPr>
        <w:t>)(</w:t>
      </w:r>
      <w:r>
        <w:rPr>
          <w:rFonts w:ascii="Cambria" w:hAnsi="Cambria"/>
          <w:w w:val="125"/>
          <w:vertAlign w:val="baseline"/>
        </w:rPr>
        <w:t>d</w:t>
      </w:r>
      <w:r>
        <w:rPr>
          <w:rFonts w:ascii="Calibri" w:hAnsi="Calibri"/>
          <w:w w:val="125"/>
          <w:vertAlign w:val="subscript"/>
        </w:rPr>
        <w:t>33</w:t>
      </w:r>
      <w:r>
        <w:rPr>
          <w:rFonts w:ascii="Calibri" w:hAnsi="Calibri"/>
          <w:w w:val="125"/>
          <w:vertAlign w:val="baseline"/>
        </w:rPr>
        <w:t> </w:t>
      </w:r>
      <w:r>
        <w:rPr>
          <w:rFonts w:ascii="Cambria" w:hAnsi="Cambria"/>
          <w:w w:val="130"/>
          <w:vertAlign w:val="baseline"/>
        </w:rPr>
        <w:t>−</w:t>
      </w:r>
      <w:r>
        <w:rPr>
          <w:rFonts w:ascii="Cambria" w:hAnsi="Cambria"/>
          <w:w w:val="130"/>
          <w:vertAlign w:val="baseline"/>
        </w:rPr>
        <w:t> </w:t>
      </w:r>
      <w:r>
        <w:rPr>
          <w:rFonts w:ascii="Cambria" w:hAnsi="Cambria"/>
          <w:w w:val="125"/>
          <w:vertAlign w:val="baseline"/>
        </w:rPr>
        <w:t>e</w:t>
      </w:r>
      <w:r>
        <w:rPr>
          <w:rFonts w:ascii="Calibri" w:hAnsi="Calibri"/>
          <w:w w:val="125"/>
          <w:vertAlign w:val="subscript"/>
        </w:rPr>
        <w:t>33</w:t>
      </w:r>
      <w:r>
        <w:rPr>
          <w:rFonts w:ascii="Calibri" w:hAnsi="Calibri"/>
          <w:w w:val="125"/>
          <w:vertAlign w:val="baseline"/>
        </w:rPr>
        <w:t> </w:t>
      </w:r>
      <w:r>
        <w:rPr>
          <w:rFonts w:ascii="Cambria" w:hAnsi="Cambria"/>
          <w:w w:val="130"/>
          <w:vertAlign w:val="baseline"/>
        </w:rPr>
        <w:t>− </w:t>
      </w:r>
      <w:r>
        <w:rPr>
          <w:rFonts w:ascii="Cambria" w:hAnsi="Cambria"/>
          <w:w w:val="125"/>
          <w:vertAlign w:val="baseline"/>
        </w:rPr>
        <w:t>λ</w:t>
      </w:r>
      <w:r>
        <w:rPr>
          <w:rFonts w:ascii="Calibri" w:hAnsi="Calibri"/>
          <w:w w:val="125"/>
          <w:vertAlign w:val="baseline"/>
        </w:rPr>
        <w:t>)</w:t>
      </w:r>
      <w:r>
        <w:rPr>
          <w:rFonts w:ascii="Calibri" w:hAnsi="Calibri"/>
          <w:w w:val="130"/>
          <w:vertAlign w:val="baseline"/>
        </w:rPr>
        <w:t> </w:t>
      </w:r>
      <w:r>
        <w:rPr>
          <w:rFonts w:ascii="Cambria" w:hAnsi="Cambria"/>
          <w:w w:val="130"/>
          <w:vertAlign w:val="baseline"/>
        </w:rPr>
        <w:t>−</w:t>
      </w:r>
      <w:r>
        <w:rPr>
          <w:rFonts w:ascii="Cambria" w:hAnsi="Cambria"/>
          <w:spacing w:val="40"/>
          <w:w w:val="130"/>
          <w:vertAlign w:val="baseline"/>
        </w:rPr>
        <w:t> </w:t>
      </w:r>
      <w:r>
        <w:rPr>
          <w:rFonts w:ascii="Calibri" w:hAnsi="Calibri"/>
          <w:w w:val="125"/>
          <w:vertAlign w:val="baseline"/>
        </w:rPr>
        <w:t>(</w:t>
      </w:r>
      <w:r>
        <w:rPr>
          <w:rFonts w:ascii="Cambria" w:hAnsi="Cambria"/>
          <w:w w:val="125"/>
          <w:vertAlign w:val="baseline"/>
        </w:rPr>
        <w:t>τ</w:t>
      </w:r>
      <w:r>
        <w:rPr>
          <w:rFonts w:ascii="Calibri" w:hAnsi="Calibri"/>
          <w:w w:val="125"/>
          <w:vertAlign w:val="subscript"/>
        </w:rPr>
        <w:t>2</w:t>
      </w:r>
      <w:r>
        <w:rPr>
          <w:rFonts w:ascii="Cambria" w:hAnsi="Cambria"/>
          <w:w w:val="125"/>
          <w:vertAlign w:val="baseline"/>
        </w:rPr>
        <w:t>π</w:t>
      </w:r>
      <w:r>
        <w:rPr>
          <w:rFonts w:ascii="Calibri" w:hAnsi="Calibri"/>
          <w:w w:val="125"/>
          <w:vertAlign w:val="subscript"/>
        </w:rPr>
        <w:t>4</w:t>
      </w:r>
      <w:r>
        <w:rPr>
          <w:rFonts w:ascii="Cambria" w:hAnsi="Cambria"/>
          <w:w w:val="125"/>
          <w:vertAlign w:val="baseline"/>
        </w:rPr>
        <w:t>R</w:t>
      </w:r>
      <w:r>
        <w:rPr>
          <w:rFonts w:ascii="Calibri" w:hAnsi="Calibri"/>
          <w:w w:val="125"/>
          <w:vertAlign w:val="subscript"/>
        </w:rPr>
        <w:t>5</w:t>
      </w:r>
      <w:r>
        <w:rPr>
          <w:rFonts w:ascii="Calibri" w:hAnsi="Calibri"/>
          <w:w w:val="125"/>
          <w:vertAlign w:val="baseline"/>
        </w:rPr>
        <w:t>)(</w:t>
      </w:r>
      <w:r>
        <w:rPr>
          <w:rFonts w:ascii="Cambria" w:hAnsi="Cambria"/>
          <w:w w:val="125"/>
          <w:vertAlign w:val="baseline"/>
        </w:rPr>
        <w:t>−π</w:t>
      </w:r>
      <w:r>
        <w:rPr>
          <w:rFonts w:ascii="Calibri" w:hAnsi="Calibri"/>
          <w:w w:val="125"/>
          <w:vertAlign w:val="subscript"/>
        </w:rPr>
        <w:t>4</w:t>
      </w:r>
      <w:r>
        <w:rPr>
          <w:rFonts w:ascii="Cambria" w:hAnsi="Cambria"/>
          <w:w w:val="125"/>
          <w:vertAlign w:val="baseline"/>
        </w:rPr>
        <w:t>C</w:t>
      </w:r>
      <w:r>
        <w:rPr>
          <w:rFonts w:ascii="Calibri" w:hAnsi="Calibri"/>
          <w:w w:val="125"/>
          <w:vertAlign w:val="subscript"/>
        </w:rPr>
        <w:t>5</w:t>
      </w:r>
      <w:r>
        <w:rPr>
          <w:rFonts w:ascii="Calibri" w:hAnsi="Calibri"/>
          <w:w w:val="125"/>
          <w:vertAlign w:val="baseline"/>
        </w:rPr>
        <w:t>))</w:t>
      </w:r>
      <w:r>
        <w:rPr>
          <w:rFonts w:ascii="Calibri" w:hAnsi="Calibri"/>
          <w:w w:val="130"/>
          <w:vertAlign w:val="baseline"/>
        </w:rPr>
        <w:t> +</w:t>
      </w:r>
      <w:r>
        <w:rPr>
          <w:rFonts w:ascii="Calibri" w:hAnsi="Calibri"/>
          <w:w w:val="130"/>
          <w:vertAlign w:val="baseline"/>
        </w:rPr>
        <w:t> </w:t>
      </w:r>
      <w:r>
        <w:rPr>
          <w:rFonts w:ascii="Cambria" w:hAnsi="Cambria"/>
          <w:w w:val="125"/>
          <w:vertAlign w:val="baseline"/>
        </w:rPr>
        <w:t>η</w:t>
      </w:r>
      <w:r>
        <w:rPr>
          <w:rFonts w:ascii="Calibri" w:hAnsi="Calibri"/>
          <w:w w:val="125"/>
          <w:vertAlign w:val="subscript"/>
        </w:rPr>
        <w:t>3</w:t>
      </w:r>
      <w:r>
        <w:rPr>
          <w:rFonts w:ascii="Cambria" w:hAnsi="Cambria"/>
          <w:w w:val="125"/>
          <w:vertAlign w:val="baseline"/>
        </w:rPr>
        <w:t>H</w:t>
      </w:r>
      <w:r>
        <w:rPr>
          <w:rFonts w:ascii="Calibri" w:hAnsi="Calibri"/>
          <w:w w:val="125"/>
          <w:vertAlign w:val="subscript"/>
        </w:rPr>
        <w:t>5</w:t>
      </w:r>
      <w:r>
        <w:rPr>
          <w:rFonts w:ascii="Calibri" w:hAnsi="Calibri"/>
          <w:w w:val="125"/>
          <w:vertAlign w:val="baseline"/>
        </w:rPr>
        <w:t>((</w:t>
      </w:r>
      <w:r>
        <w:rPr>
          <w:rFonts w:ascii="Cambria" w:hAnsi="Cambria"/>
          <w:w w:val="125"/>
          <w:vertAlign w:val="baseline"/>
        </w:rPr>
        <w:t>π</w:t>
      </w:r>
      <w:r>
        <w:rPr>
          <w:rFonts w:ascii="Calibri" w:hAnsi="Calibri"/>
          <w:w w:val="125"/>
          <w:vertAlign w:val="subscript"/>
        </w:rPr>
        <w:t>2</w:t>
      </w:r>
      <w:r>
        <w:rPr>
          <w:rFonts w:ascii="Calibri" w:hAnsi="Calibri"/>
          <w:w w:val="125"/>
          <w:vertAlign w:val="baseline"/>
        </w:rPr>
        <w:t>)(</w:t>
      </w:r>
      <w:r>
        <w:rPr>
          <w:rFonts w:ascii="Cambria" w:hAnsi="Cambria"/>
          <w:w w:val="125"/>
          <w:vertAlign w:val="baseline"/>
        </w:rPr>
        <w:t>d</w:t>
      </w:r>
      <w:r>
        <w:rPr>
          <w:rFonts w:ascii="Calibri" w:hAnsi="Calibri"/>
          <w:w w:val="125"/>
          <w:vertAlign w:val="subscript"/>
        </w:rPr>
        <w:t>33</w:t>
      </w:r>
      <w:r>
        <w:rPr>
          <w:rFonts w:ascii="Calibri" w:hAnsi="Calibri"/>
          <w:spacing w:val="40"/>
          <w:w w:val="130"/>
          <w:vertAlign w:val="baseline"/>
        </w:rPr>
        <w:t> </w:t>
      </w:r>
      <w:r>
        <w:rPr>
          <w:rFonts w:ascii="Cambria" w:hAnsi="Cambria"/>
          <w:w w:val="130"/>
          <w:vertAlign w:val="baseline"/>
        </w:rPr>
        <w:t>−</w:t>
      </w:r>
      <w:r>
        <w:rPr>
          <w:rFonts w:ascii="Cambria" w:hAnsi="Cambria"/>
          <w:spacing w:val="40"/>
          <w:w w:val="130"/>
          <w:vertAlign w:val="baseline"/>
        </w:rPr>
        <w:t> </w:t>
      </w:r>
      <w:r>
        <w:rPr>
          <w:rFonts w:ascii="Cambria" w:hAnsi="Cambria"/>
          <w:w w:val="125"/>
          <w:vertAlign w:val="baseline"/>
        </w:rPr>
        <w:t>e</w:t>
      </w:r>
      <w:r>
        <w:rPr>
          <w:rFonts w:ascii="Calibri" w:hAnsi="Calibri"/>
          <w:w w:val="125"/>
          <w:vertAlign w:val="subscript"/>
        </w:rPr>
        <w:t>33</w:t>
      </w:r>
      <w:r>
        <w:rPr>
          <w:rFonts w:ascii="Calibri" w:hAnsi="Calibri"/>
          <w:spacing w:val="40"/>
          <w:w w:val="130"/>
          <w:vertAlign w:val="baseline"/>
        </w:rPr>
        <w:t> </w:t>
      </w:r>
      <w:r>
        <w:rPr>
          <w:rFonts w:ascii="Cambria" w:hAnsi="Cambria"/>
          <w:w w:val="130"/>
          <w:vertAlign w:val="baseline"/>
        </w:rPr>
        <w:t>− </w:t>
      </w:r>
      <w:r>
        <w:rPr>
          <w:rFonts w:ascii="Cambria" w:hAnsi="Cambria"/>
          <w:w w:val="125"/>
          <w:vertAlign w:val="baseline"/>
        </w:rPr>
        <w:t>λ</w:t>
      </w:r>
      <w:r>
        <w:rPr>
          <w:rFonts w:ascii="Calibri" w:hAnsi="Calibri"/>
          <w:w w:val="125"/>
          <w:vertAlign w:val="baseline"/>
        </w:rPr>
        <w:t>)</w:t>
      </w:r>
      <w:r>
        <w:rPr>
          <w:rFonts w:ascii="Calibri" w:hAnsi="Calibri"/>
          <w:w w:val="125"/>
          <w:vertAlign w:val="baseline"/>
        </w:rPr>
        <w:t> </w:t>
      </w:r>
      <w:r>
        <w:rPr>
          <w:rFonts w:ascii="Cambria" w:hAnsi="Cambria"/>
          <w:w w:val="130"/>
          <w:vertAlign w:val="baseline"/>
        </w:rPr>
        <w:t>−</w:t>
      </w:r>
      <w:r>
        <w:rPr>
          <w:rFonts w:ascii="Cambria" w:hAnsi="Cambria"/>
          <w:w w:val="130"/>
          <w:vertAlign w:val="baseline"/>
        </w:rPr>
        <w:t> </w:t>
      </w:r>
      <w:r>
        <w:rPr>
          <w:rFonts w:ascii="Calibri" w:hAnsi="Calibri"/>
          <w:w w:val="125"/>
          <w:vertAlign w:val="baseline"/>
        </w:rPr>
        <w:t>(</w:t>
      </w:r>
      <w:r>
        <w:rPr>
          <w:rFonts w:ascii="Cambria" w:hAnsi="Cambria"/>
          <w:w w:val="125"/>
          <w:vertAlign w:val="baseline"/>
        </w:rPr>
        <w:t>−τ</w:t>
      </w:r>
      <w:r>
        <w:rPr>
          <w:rFonts w:ascii="Calibri" w:hAnsi="Calibri"/>
          <w:w w:val="125"/>
          <w:vertAlign w:val="subscript"/>
        </w:rPr>
        <w:t>3</w:t>
      </w:r>
      <w:r>
        <w:rPr>
          <w:rFonts w:ascii="Cambria" w:hAnsi="Cambria"/>
          <w:w w:val="125"/>
          <w:vertAlign w:val="baseline"/>
        </w:rPr>
        <w:t>R</w:t>
      </w:r>
      <w:r>
        <w:rPr>
          <w:rFonts w:ascii="Calibri" w:hAnsi="Calibri"/>
          <w:w w:val="125"/>
          <w:vertAlign w:val="subscript"/>
        </w:rPr>
        <w:t>5</w:t>
      </w:r>
      <w:r>
        <w:rPr>
          <w:rFonts w:ascii="Calibri" w:hAnsi="Calibri"/>
          <w:w w:val="125"/>
          <w:vertAlign w:val="baseline"/>
        </w:rPr>
        <w:t>)(</w:t>
      </w:r>
      <w:r>
        <w:rPr>
          <w:rFonts w:ascii="Cambria" w:hAnsi="Cambria"/>
          <w:w w:val="125"/>
          <w:vertAlign w:val="baseline"/>
        </w:rPr>
        <w:t>−π</w:t>
      </w:r>
      <w:r>
        <w:rPr>
          <w:rFonts w:ascii="Calibri" w:hAnsi="Calibri"/>
          <w:w w:val="125"/>
          <w:vertAlign w:val="subscript"/>
        </w:rPr>
        <w:t>4</w:t>
      </w:r>
      <w:r>
        <w:rPr>
          <w:rFonts w:ascii="Cambria" w:hAnsi="Cambria"/>
          <w:w w:val="125"/>
          <w:vertAlign w:val="baseline"/>
        </w:rPr>
        <w:t>C</w:t>
      </w:r>
      <w:r>
        <w:rPr>
          <w:rFonts w:ascii="Calibri" w:hAnsi="Calibri"/>
          <w:w w:val="125"/>
          <w:vertAlign w:val="subscript"/>
        </w:rPr>
        <w:t>5</w:t>
      </w:r>
      <w:r>
        <w:rPr>
          <w:rFonts w:ascii="Calibri" w:hAnsi="Calibri"/>
          <w:w w:val="125"/>
          <w:vertAlign w:val="baseline"/>
        </w:rPr>
        <w:t>)))</w:t>
      </w:r>
      <w:r>
        <w:rPr>
          <w:rFonts w:ascii="Calibri" w:hAnsi="Calibri"/>
          <w:w w:val="125"/>
          <w:vertAlign w:val="baseline"/>
        </w:rPr>
        <w:t> </w:t>
      </w:r>
      <w:r>
        <w:rPr>
          <w:rFonts w:ascii="Cambria" w:hAnsi="Cambria"/>
          <w:w w:val="130"/>
          <w:vertAlign w:val="baseline"/>
        </w:rPr>
        <w:t>−</w:t>
      </w:r>
      <w:r>
        <w:rPr>
          <w:rFonts w:ascii="Cambria" w:hAnsi="Cambria"/>
          <w:w w:val="130"/>
          <w:vertAlign w:val="baseline"/>
        </w:rPr>
        <w:t> </w:t>
      </w:r>
      <w:r>
        <w:rPr>
          <w:rFonts w:ascii="Cambria" w:hAnsi="Cambria"/>
          <w:w w:val="125"/>
          <w:vertAlign w:val="baseline"/>
        </w:rPr>
        <w:t>η</w:t>
      </w:r>
      <w:r>
        <w:rPr>
          <w:rFonts w:ascii="Calibri" w:hAnsi="Calibri"/>
          <w:w w:val="125"/>
          <w:vertAlign w:val="subscript"/>
        </w:rPr>
        <w:t>2</w:t>
      </w:r>
      <w:r>
        <w:rPr>
          <w:rFonts w:ascii="Cambria" w:hAnsi="Cambria"/>
          <w:w w:val="125"/>
          <w:vertAlign w:val="baseline"/>
        </w:rPr>
        <w:t>β</w:t>
      </w:r>
      <w:r>
        <w:rPr>
          <w:rFonts w:ascii="Calibri" w:hAnsi="Calibri"/>
          <w:w w:val="125"/>
          <w:vertAlign w:val="subscript"/>
        </w:rPr>
        <w:t>3</w:t>
      </w:r>
      <w:r>
        <w:rPr>
          <w:rFonts w:ascii="Cambria" w:hAnsi="Cambria"/>
          <w:w w:val="125"/>
          <w:vertAlign w:val="baseline"/>
        </w:rPr>
        <w:t>H</w:t>
      </w:r>
      <w:r>
        <w:rPr>
          <w:rFonts w:ascii="Calibri" w:hAnsi="Calibri"/>
          <w:w w:val="125"/>
          <w:vertAlign w:val="subscript"/>
        </w:rPr>
        <w:t>5</w:t>
      </w:r>
      <w:r>
        <w:rPr>
          <w:rFonts w:ascii="Calibri" w:hAnsi="Calibri"/>
          <w:w w:val="125"/>
          <w:vertAlign w:val="baseline"/>
        </w:rPr>
        <w:t>(</w:t>
      </w:r>
      <w:r>
        <w:rPr>
          <w:rFonts w:ascii="Cambria" w:hAnsi="Cambria"/>
          <w:w w:val="125"/>
          <w:vertAlign w:val="baseline"/>
        </w:rPr>
        <w:t>−β</w:t>
      </w:r>
      <w:r>
        <w:rPr>
          <w:rFonts w:ascii="Calibri" w:hAnsi="Calibri"/>
          <w:w w:val="125"/>
          <w:vertAlign w:val="subscript"/>
        </w:rPr>
        <w:t>3</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−d</w:t>
      </w:r>
      <w:r>
        <w:rPr>
          <w:rFonts w:ascii="Calibri" w:hAnsi="Calibri"/>
          <w:w w:val="125"/>
          <w:vertAlign w:val="subscript"/>
        </w:rPr>
        <w:t>22</w:t>
      </w:r>
      <w:r>
        <w:rPr>
          <w:rFonts w:ascii="Calibri" w:hAnsi="Calibri"/>
          <w:spacing w:val="-12"/>
          <w:w w:val="125"/>
          <w:vertAlign w:val="baseline"/>
        </w:rPr>
        <w:t> </w:t>
      </w:r>
      <w:r>
        <w:rPr>
          <w:rFonts w:ascii="Cambria" w:hAnsi="Cambria"/>
          <w:w w:val="130"/>
          <w:vertAlign w:val="baseline"/>
        </w:rPr>
        <w:t>− </w:t>
      </w:r>
      <w:r>
        <w:rPr>
          <w:rFonts w:ascii="Cambria" w:hAnsi="Cambria"/>
          <w:w w:val="125"/>
          <w:vertAlign w:val="baseline"/>
        </w:rPr>
        <w:t>λ</w:t>
      </w:r>
      <w:r>
        <w:rPr>
          <w:rFonts w:ascii="Calibri" w:hAnsi="Calibri"/>
          <w:w w:val="125"/>
          <w:vertAlign w:val="baseline"/>
        </w:rPr>
        <w:t>)(</w:t>
      </w:r>
      <w:r>
        <w:rPr>
          <w:rFonts w:ascii="Cambria" w:hAnsi="Cambria"/>
          <w:w w:val="125"/>
          <w:vertAlign w:val="baseline"/>
        </w:rPr>
        <w:t>d</w:t>
      </w:r>
      <w:r>
        <w:rPr>
          <w:rFonts w:ascii="Calibri" w:hAnsi="Calibri"/>
          <w:w w:val="125"/>
          <w:vertAlign w:val="subscript"/>
        </w:rPr>
        <w:t>33</w:t>
      </w:r>
      <w:r>
        <w:rPr>
          <w:rFonts w:ascii="Calibri" w:hAnsi="Calibri"/>
          <w:spacing w:val="46"/>
          <w:w w:val="130"/>
          <w:vertAlign w:val="baseline"/>
        </w:rPr>
        <w:t>  </w:t>
      </w:r>
      <w:r>
        <w:rPr>
          <w:rFonts w:ascii="Cambria" w:hAnsi="Cambria"/>
          <w:w w:val="130"/>
          <w:vertAlign w:val="baseline"/>
        </w:rPr>
        <w:t>−</w:t>
      </w:r>
      <w:r>
        <w:rPr>
          <w:rFonts w:ascii="Cambria" w:hAnsi="Cambria"/>
          <w:spacing w:val="44"/>
          <w:w w:val="130"/>
          <w:vertAlign w:val="baseline"/>
        </w:rPr>
        <w:t>  </w:t>
      </w:r>
      <w:r>
        <w:rPr>
          <w:rFonts w:ascii="Cambria" w:hAnsi="Cambria"/>
          <w:w w:val="125"/>
          <w:vertAlign w:val="baseline"/>
        </w:rPr>
        <w:t>e</w:t>
      </w:r>
      <w:r>
        <w:rPr>
          <w:rFonts w:ascii="Calibri" w:hAnsi="Calibri"/>
          <w:w w:val="125"/>
          <w:vertAlign w:val="subscript"/>
        </w:rPr>
        <w:t>33</w:t>
      </w:r>
      <w:r>
        <w:rPr>
          <w:rFonts w:ascii="Calibri" w:hAnsi="Calibri"/>
          <w:spacing w:val="47"/>
          <w:w w:val="130"/>
          <w:vertAlign w:val="baseline"/>
        </w:rPr>
        <w:t>  </w:t>
      </w:r>
      <w:r>
        <w:rPr>
          <w:rFonts w:ascii="Cambria" w:hAnsi="Cambria"/>
          <w:w w:val="130"/>
          <w:vertAlign w:val="baseline"/>
        </w:rPr>
        <w:t>−</w:t>
      </w:r>
      <w:r>
        <w:rPr>
          <w:rFonts w:ascii="Cambria" w:hAnsi="Cambria"/>
          <w:spacing w:val="44"/>
          <w:w w:val="130"/>
          <w:vertAlign w:val="baseline"/>
        </w:rPr>
        <w:t>  </w:t>
      </w:r>
      <w:r>
        <w:rPr>
          <w:rFonts w:ascii="Cambria" w:hAnsi="Cambria"/>
          <w:w w:val="125"/>
          <w:vertAlign w:val="baseline"/>
        </w:rPr>
        <w:t>λ</w:t>
      </w:r>
      <w:r>
        <w:rPr>
          <w:rFonts w:ascii="Calibri" w:hAnsi="Calibri"/>
          <w:w w:val="125"/>
          <w:vertAlign w:val="baseline"/>
        </w:rPr>
        <w:t>)</w:t>
      </w:r>
      <w:r>
        <w:rPr>
          <w:rFonts w:ascii="Calibri" w:hAnsi="Calibri"/>
          <w:spacing w:val="42"/>
          <w:w w:val="130"/>
          <w:vertAlign w:val="baseline"/>
        </w:rPr>
        <w:t>  </w:t>
      </w:r>
      <w:r>
        <w:rPr>
          <w:rFonts w:ascii="Cambria" w:hAnsi="Cambria"/>
          <w:w w:val="130"/>
          <w:vertAlign w:val="baseline"/>
        </w:rPr>
        <w:t>−</w:t>
      </w:r>
      <w:r>
        <w:rPr>
          <w:rFonts w:ascii="Cambria" w:hAnsi="Cambria"/>
          <w:spacing w:val="44"/>
          <w:w w:val="130"/>
          <w:vertAlign w:val="baseline"/>
        </w:rPr>
        <w:t>  </w:t>
      </w:r>
      <w:r>
        <w:rPr>
          <w:rFonts w:ascii="Calibri" w:hAnsi="Calibri"/>
          <w:w w:val="125"/>
          <w:vertAlign w:val="baseline"/>
        </w:rPr>
        <w:t>(</w:t>
      </w:r>
      <w:r>
        <w:rPr>
          <w:rFonts w:ascii="Cambria" w:hAnsi="Cambria"/>
          <w:w w:val="125"/>
          <w:vertAlign w:val="baseline"/>
        </w:rPr>
        <w:t>τ</w:t>
      </w:r>
      <w:r>
        <w:rPr>
          <w:rFonts w:ascii="Calibri" w:hAnsi="Calibri"/>
          <w:w w:val="125"/>
          <w:vertAlign w:val="subscript"/>
        </w:rPr>
        <w:t>2</w:t>
      </w:r>
      <w:r>
        <w:rPr>
          <w:rFonts w:ascii="Cambria" w:hAnsi="Cambria"/>
          <w:w w:val="125"/>
          <w:vertAlign w:val="baseline"/>
        </w:rPr>
        <w:t>π</w:t>
      </w:r>
      <w:r>
        <w:rPr>
          <w:rFonts w:ascii="Calibri" w:hAnsi="Calibri"/>
          <w:w w:val="125"/>
          <w:vertAlign w:val="subscript"/>
        </w:rPr>
        <w:t>4</w:t>
      </w:r>
      <w:r>
        <w:rPr>
          <w:rFonts w:ascii="Cambria" w:hAnsi="Cambria"/>
          <w:w w:val="125"/>
          <w:vertAlign w:val="baseline"/>
        </w:rPr>
        <w:t>R</w:t>
      </w:r>
      <w:r>
        <w:rPr>
          <w:rFonts w:ascii="Calibri" w:hAnsi="Calibri"/>
          <w:w w:val="125"/>
          <w:vertAlign w:val="subscript"/>
        </w:rPr>
        <w:t>5</w:t>
      </w:r>
      <w:r>
        <w:rPr>
          <w:rFonts w:ascii="Calibri" w:hAnsi="Calibri"/>
          <w:w w:val="125"/>
          <w:vertAlign w:val="baseline"/>
        </w:rPr>
        <w:t>)(</w:t>
      </w:r>
      <w:r>
        <w:rPr>
          <w:rFonts w:ascii="Cambria" w:hAnsi="Cambria"/>
          <w:w w:val="125"/>
          <w:vertAlign w:val="baseline"/>
        </w:rPr>
        <w:t>−π</w:t>
      </w:r>
      <w:r>
        <w:rPr>
          <w:rFonts w:ascii="Calibri" w:hAnsi="Calibri"/>
          <w:w w:val="125"/>
          <w:vertAlign w:val="subscript"/>
        </w:rPr>
        <w:t>4</w:t>
      </w:r>
      <w:r>
        <w:rPr>
          <w:rFonts w:ascii="Cambria" w:hAnsi="Cambria"/>
          <w:w w:val="125"/>
          <w:vertAlign w:val="baseline"/>
        </w:rPr>
        <w:t>C</w:t>
      </w:r>
      <w:r>
        <w:rPr>
          <w:rFonts w:ascii="Calibri" w:hAnsi="Calibri"/>
          <w:w w:val="125"/>
          <w:vertAlign w:val="subscript"/>
        </w:rPr>
        <w:t>5</w:t>
      </w:r>
      <w:r>
        <w:rPr>
          <w:rFonts w:ascii="Calibri" w:hAnsi="Calibri"/>
          <w:w w:val="125"/>
          <w:vertAlign w:val="baseline"/>
        </w:rPr>
        <w:t>))</w:t>
      </w:r>
      <w:r>
        <w:rPr>
          <w:rFonts w:ascii="Calibri" w:hAnsi="Calibri"/>
          <w:spacing w:val="42"/>
          <w:w w:val="130"/>
          <w:vertAlign w:val="baseline"/>
        </w:rPr>
        <w:t>  </w:t>
      </w:r>
      <w:r>
        <w:rPr>
          <w:rFonts w:ascii="Calibri" w:hAnsi="Calibri"/>
          <w:spacing w:val="-10"/>
          <w:w w:val="130"/>
          <w:vertAlign w:val="baseline"/>
        </w:rPr>
        <w:t>+</w:t>
      </w:r>
    </w:p>
    <w:p>
      <w:pPr>
        <w:pStyle w:val="BodyText"/>
        <w:spacing w:after="0" w:line="292" w:lineRule="auto"/>
        <w:jc w:val="both"/>
        <w:rPr>
          <w:rFonts w:ascii="Calibri" w:hAnsi="Calibri"/>
        </w:rPr>
        <w:sectPr>
          <w:type w:val="continuous"/>
          <w:pgSz w:w="8400" w:h="11910"/>
          <w:pgMar w:header="252" w:footer="0" w:top="1220" w:bottom="280" w:left="0" w:right="0"/>
        </w:sectPr>
      </w:pPr>
    </w:p>
    <w:p>
      <w:pPr>
        <w:pStyle w:val="BodyText"/>
        <w:spacing w:before="189"/>
        <w:rPr>
          <w:rFonts w:ascii="Calibri"/>
        </w:rPr>
      </w:pPr>
    </w:p>
    <w:p>
      <w:pPr>
        <w:pStyle w:val="BodyText"/>
        <w:spacing w:before="1"/>
        <w:ind w:left="1959" w:right="1959"/>
        <w:jc w:val="center"/>
        <w:rPr>
          <w:rFonts w:ascii="Calibri" w:hAnsi="Calibri"/>
        </w:rPr>
      </w:pPr>
      <w:r>
        <w:rPr>
          <w:rFonts w:ascii="Cambria" w:hAnsi="Cambria"/>
          <w:w w:val="120"/>
        </w:rPr>
        <w:t>β</w:t>
      </w:r>
      <w:r>
        <w:rPr>
          <w:rFonts w:ascii="Calibri" w:hAnsi="Calibri"/>
          <w:w w:val="120"/>
          <w:vertAlign w:val="subscript"/>
        </w:rPr>
        <w:t>1</w:t>
      </w:r>
      <w:r>
        <w:rPr>
          <w:rFonts w:ascii="Calibri" w:hAnsi="Calibri"/>
          <w:w w:val="120"/>
          <w:vertAlign w:val="baseline"/>
        </w:rPr>
        <w:t>((</w:t>
      </w:r>
      <w:r>
        <w:rPr>
          <w:rFonts w:ascii="Cambria" w:hAnsi="Cambria"/>
          <w:w w:val="120"/>
          <w:vertAlign w:val="baseline"/>
        </w:rPr>
        <w:t>π</w:t>
      </w:r>
      <w:r>
        <w:rPr>
          <w:rFonts w:ascii="Calibri" w:hAnsi="Calibri"/>
          <w:w w:val="120"/>
          <w:vertAlign w:val="subscript"/>
        </w:rPr>
        <w:t>2</w:t>
      </w:r>
      <w:r>
        <w:rPr>
          <w:rFonts w:ascii="Calibri" w:hAnsi="Calibri"/>
          <w:w w:val="120"/>
          <w:vertAlign w:val="baseline"/>
        </w:rPr>
        <w:t>)(</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w:t>
      </w:r>
      <w:r>
        <w:rPr>
          <w:rFonts w:ascii="Calibri" w:hAnsi="Calibri"/>
          <w:w w:val="120"/>
          <w:vertAlign w:val="subscript"/>
        </w:rPr>
        <w:t>5</w:t>
      </w:r>
      <w:r>
        <w:rPr>
          <w:rFonts w:ascii="Calibri" w:hAnsi="Calibri"/>
          <w:w w:val="120"/>
          <w:vertAlign w:val="baseline"/>
        </w:rPr>
        <w:t>)</w:t>
      </w:r>
      <w:r>
        <w:rPr>
          <w:rFonts w:ascii="Calibri" w:hAnsi="Calibri"/>
          <w:spacing w:val="-7"/>
          <w:w w:val="120"/>
          <w:vertAlign w:val="baseline"/>
        </w:rPr>
        <w:t> </w:t>
      </w:r>
      <w:r>
        <w:rPr>
          <w:rFonts w:ascii="Cambria" w:hAnsi="Cambria"/>
          <w:w w:val="120"/>
          <w:vertAlign w:val="baseline"/>
        </w:rPr>
        <w:t>−</w:t>
      </w:r>
      <w:r>
        <w:rPr>
          <w:rFonts w:ascii="Cambria" w:hAnsi="Cambria"/>
          <w:spacing w:val="-4"/>
          <w:w w:val="120"/>
          <w:vertAlign w:val="baseline"/>
        </w:rPr>
        <w:t> </w:t>
      </w:r>
      <w:r>
        <w:rPr>
          <w:rFonts w:ascii="Calibri" w:hAnsi="Calibri"/>
          <w:w w:val="120"/>
          <w:vertAlign w:val="baseline"/>
        </w:rPr>
        <w:t>(</w:t>
      </w:r>
      <w:r>
        <w:rPr>
          <w:rFonts w:ascii="Cambria" w:hAnsi="Cambria"/>
          <w:w w:val="120"/>
          <w:vertAlign w:val="baseline"/>
        </w:rPr>
        <w:t>−τ</w:t>
      </w:r>
      <w:r>
        <w:rPr>
          <w:rFonts w:ascii="Calibri" w:hAnsi="Calibri"/>
          <w:w w:val="120"/>
          <w:vertAlign w:val="subscript"/>
        </w:rPr>
        <w:t>3</w:t>
      </w:r>
      <w:r>
        <w:rPr>
          <w:rFonts w:ascii="Cambria" w:hAnsi="Cambria"/>
          <w:w w:val="120"/>
          <w:vertAlign w:val="baseline"/>
        </w:rPr>
        <w:t>R</w:t>
      </w:r>
      <w:r>
        <w:rPr>
          <w:rFonts w:ascii="Calibri" w:hAnsi="Calibri"/>
          <w:w w:val="120"/>
          <w:vertAlign w:val="subscript"/>
        </w:rPr>
        <w:t>5</w:t>
      </w:r>
      <w:r>
        <w:rPr>
          <w:rFonts w:ascii="Calibri" w:hAnsi="Calibri"/>
          <w:w w:val="120"/>
          <w:vertAlign w:val="baseline"/>
        </w:rPr>
        <w:t>)(</w:t>
      </w:r>
      <w:r>
        <w:rPr>
          <w:rFonts w:ascii="Cambria" w:hAnsi="Cambria"/>
          <w:w w:val="120"/>
          <w:vertAlign w:val="baseline"/>
        </w:rPr>
        <w:t>−d</w:t>
      </w:r>
      <w:r>
        <w:rPr>
          <w:rFonts w:ascii="Calibri" w:hAnsi="Calibri"/>
          <w:w w:val="120"/>
          <w:vertAlign w:val="subscript"/>
        </w:rPr>
        <w:t>22</w:t>
      </w:r>
      <w:r>
        <w:rPr>
          <w:rFonts w:ascii="Calibri" w:hAnsi="Calibri"/>
          <w:spacing w:val="5"/>
          <w:w w:val="120"/>
          <w:vertAlign w:val="baseline"/>
        </w:rPr>
        <w:t> </w:t>
      </w:r>
      <w:r>
        <w:rPr>
          <w:rFonts w:ascii="Cambria" w:hAnsi="Cambria"/>
          <w:w w:val="120"/>
          <w:vertAlign w:val="baseline"/>
        </w:rPr>
        <w:t>−</w:t>
      </w:r>
      <w:r>
        <w:rPr>
          <w:rFonts w:ascii="Cambria" w:hAnsi="Cambria"/>
          <w:spacing w:val="-4"/>
          <w:w w:val="120"/>
          <w:vertAlign w:val="baseline"/>
        </w:rPr>
        <w:t> </w:t>
      </w:r>
      <w:r>
        <w:rPr>
          <w:rFonts w:ascii="Cambria" w:hAnsi="Cambria"/>
          <w:w w:val="120"/>
          <w:vertAlign w:val="baseline"/>
        </w:rPr>
        <w:t>λ</w:t>
      </w:r>
      <w:r>
        <w:rPr>
          <w:rFonts w:ascii="Calibri" w:hAnsi="Calibri"/>
          <w:w w:val="120"/>
          <w:vertAlign w:val="baseline"/>
        </w:rPr>
        <w:t>)))</w:t>
      </w:r>
      <w:r>
        <w:rPr>
          <w:rFonts w:ascii="Calibri" w:hAnsi="Calibri"/>
          <w:spacing w:val="8"/>
          <w:w w:val="120"/>
          <w:vertAlign w:val="baseline"/>
        </w:rPr>
        <w:t> </w:t>
      </w:r>
      <w:r>
        <w:rPr>
          <w:rFonts w:ascii="Calibri" w:hAnsi="Calibri"/>
          <w:w w:val="120"/>
          <w:vertAlign w:val="baseline"/>
        </w:rPr>
        <w:t>=</w:t>
      </w:r>
      <w:r>
        <w:rPr>
          <w:rFonts w:ascii="Calibri" w:hAnsi="Calibri"/>
          <w:spacing w:val="7"/>
          <w:w w:val="120"/>
          <w:vertAlign w:val="baseline"/>
        </w:rPr>
        <w:t> </w:t>
      </w:r>
      <w:r>
        <w:rPr>
          <w:rFonts w:ascii="Calibri" w:hAnsi="Calibri"/>
          <w:spacing w:val="-10"/>
          <w:w w:val="120"/>
          <w:vertAlign w:val="baseline"/>
        </w:rPr>
        <w:t>0</w:t>
      </w:r>
    </w:p>
    <w:p>
      <w:pPr>
        <w:pStyle w:val="BodyText"/>
        <w:spacing w:before="149"/>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858624">
                <wp:simplePos x="0" y="0"/>
                <wp:positionH relativeFrom="page">
                  <wp:posOffset>1343101</wp:posOffset>
                </wp:positionH>
                <wp:positionV relativeFrom="paragraph">
                  <wp:posOffset>101936</wp:posOffset>
                </wp:positionV>
                <wp:extent cx="53975" cy="101600"/>
                <wp:effectExtent l="0" t="0" r="0" b="0"/>
                <wp:wrapNone/>
                <wp:docPr id="1354" name="Textbox 1354"/>
                <wp:cNvGraphicFramePr>
                  <a:graphicFrameLocks/>
                </wp:cNvGraphicFramePr>
                <a:graphic>
                  <a:graphicData uri="http://schemas.microsoft.com/office/word/2010/wordprocessingShape">
                    <wps:wsp>
                      <wps:cNvPr id="1354" name="Textbox 135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05.755997pt;margin-top:8.0265pt;width:4.25pt;height:8pt;mso-position-horizontal-relative:page;mso-position-vertical-relative:paragraph;z-index:-22457856" type="#_x0000_t202" id="docshape115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59136">
                <wp:simplePos x="0" y="0"/>
                <wp:positionH relativeFrom="page">
                  <wp:posOffset>3799116</wp:posOffset>
                </wp:positionH>
                <wp:positionV relativeFrom="paragraph">
                  <wp:posOffset>101936</wp:posOffset>
                </wp:positionV>
                <wp:extent cx="53975" cy="101600"/>
                <wp:effectExtent l="0" t="0" r="0" b="0"/>
                <wp:wrapNone/>
                <wp:docPr id="1355" name="Textbox 1355"/>
                <wp:cNvGraphicFramePr>
                  <a:graphicFrameLocks/>
                </wp:cNvGraphicFramePr>
                <a:graphic>
                  <a:graphicData uri="http://schemas.microsoft.com/office/word/2010/wordprocessingShape">
                    <wps:wsp>
                      <wps:cNvPr id="1355" name="Textbox 135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9.143005pt;margin-top:8.0265pt;width:4.25pt;height:8pt;mso-position-horizontal-relative:page;mso-position-vertical-relative:paragraph;z-index:-22457344" type="#_x0000_t202" id="docshape115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25"/>
        </w:rPr>
        <w:t>⇔</w:t>
      </w:r>
      <w:r>
        <w:rPr>
          <w:rFonts w:ascii="Cambria" w:hAnsi="Cambria"/>
          <w:spacing w:val="10"/>
          <w:w w:val="125"/>
        </w:rPr>
        <w:t> </w:t>
      </w:r>
      <w:r>
        <w:rPr>
          <w:rFonts w:ascii="Cambria" w:hAnsi="Cambria"/>
          <w:w w:val="125"/>
        </w:rPr>
        <w:t>λ</w:t>
      </w:r>
      <w:r>
        <w:rPr>
          <w:rFonts w:ascii="Cambria" w:hAnsi="Cambria"/>
          <w:spacing w:val="62"/>
          <w:w w:val="125"/>
        </w:rPr>
        <w:t> </w:t>
      </w:r>
      <w:r>
        <w:rPr>
          <w:rFonts w:ascii="Calibri" w:hAnsi="Calibri"/>
          <w:w w:val="125"/>
        </w:rPr>
        <w:t>+</w:t>
      </w:r>
      <w:r>
        <w:rPr>
          <w:rFonts w:ascii="Calibri" w:hAnsi="Calibri"/>
          <w:spacing w:val="-14"/>
          <w:w w:val="125"/>
        </w:rPr>
        <w:t> </w:t>
      </w:r>
      <w:r>
        <w:rPr>
          <w:rFonts w:ascii="Calibri" w:hAnsi="Calibri"/>
          <w:w w:val="125"/>
        </w:rPr>
        <w:t>(</w:t>
      </w:r>
      <w:r>
        <w:rPr>
          <w:rFonts w:ascii="Cambria" w:hAnsi="Cambria"/>
          <w:w w:val="125"/>
        </w:rPr>
        <w:t>e</w:t>
      </w:r>
      <w:r>
        <w:rPr>
          <w:rFonts w:ascii="Calibri" w:hAnsi="Calibri"/>
          <w:w w:val="125"/>
          <w:vertAlign w:val="subscript"/>
        </w:rPr>
        <w:t>11</w:t>
      </w:r>
      <w:r>
        <w:rPr>
          <w:rFonts w:ascii="Calibri" w:hAnsi="Calibri"/>
          <w:spacing w:val="-7"/>
          <w:w w:val="125"/>
          <w:vertAlign w:val="baseline"/>
        </w:rPr>
        <w:t> </w:t>
      </w:r>
      <w:r>
        <w:rPr>
          <w:rFonts w:ascii="Calibri" w:hAnsi="Calibri"/>
          <w:w w:val="125"/>
          <w:vertAlign w:val="baseline"/>
        </w:rPr>
        <w:t>+</w:t>
      </w:r>
      <w:r>
        <w:rPr>
          <w:rFonts w:ascii="Calibri" w:hAnsi="Calibri"/>
          <w:spacing w:val="-14"/>
          <w:w w:val="125"/>
          <w:vertAlign w:val="baseline"/>
        </w:rPr>
        <w:t> </w:t>
      </w:r>
      <w:r>
        <w:rPr>
          <w:rFonts w:ascii="Cambria" w:hAnsi="Cambria"/>
          <w:w w:val="125"/>
          <w:vertAlign w:val="baseline"/>
        </w:rPr>
        <w:t>d</w:t>
      </w:r>
      <w:r>
        <w:rPr>
          <w:rFonts w:ascii="Calibri" w:hAnsi="Calibri"/>
          <w:w w:val="125"/>
          <w:vertAlign w:val="subscript"/>
        </w:rPr>
        <w:t>44</w:t>
      </w:r>
      <w:r>
        <w:rPr>
          <w:rFonts w:ascii="Calibri" w:hAnsi="Calibri"/>
          <w:spacing w:val="-7"/>
          <w:w w:val="125"/>
          <w:vertAlign w:val="baseline"/>
        </w:rPr>
        <w:t> </w:t>
      </w:r>
      <w:r>
        <w:rPr>
          <w:rFonts w:ascii="Cambria" w:hAnsi="Cambria"/>
          <w:w w:val="125"/>
          <w:vertAlign w:val="baseline"/>
        </w:rPr>
        <w:t>−</w:t>
      </w:r>
      <w:r>
        <w:rPr>
          <w:rFonts w:ascii="Cambria" w:hAnsi="Cambria"/>
          <w:spacing w:val="-12"/>
          <w:w w:val="125"/>
          <w:vertAlign w:val="baseline"/>
        </w:rPr>
        <w:t> </w:t>
      </w:r>
      <w:r>
        <w:rPr>
          <w:rFonts w:ascii="Cambria" w:hAnsi="Cambria"/>
          <w:w w:val="125"/>
          <w:vertAlign w:val="baseline"/>
        </w:rPr>
        <w:t>d</w:t>
      </w:r>
      <w:r>
        <w:rPr>
          <w:rFonts w:ascii="Calibri" w:hAnsi="Calibri"/>
          <w:w w:val="125"/>
          <w:vertAlign w:val="subscript"/>
        </w:rPr>
        <w:t>33</w:t>
      </w:r>
      <w:r>
        <w:rPr>
          <w:rFonts w:ascii="Calibri" w:hAnsi="Calibri"/>
          <w:spacing w:val="-6"/>
          <w:w w:val="125"/>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25"/>
          <w:vertAlign w:val="baseline"/>
        </w:rPr>
        <w:t>d</w:t>
      </w:r>
      <w:r>
        <w:rPr>
          <w:rFonts w:ascii="Calibri" w:hAnsi="Calibri"/>
          <w:w w:val="125"/>
          <w:vertAlign w:val="subscript"/>
        </w:rPr>
        <w:t>22</w:t>
      </w:r>
      <w:r>
        <w:rPr>
          <w:rFonts w:ascii="Calibri" w:hAnsi="Calibri"/>
          <w:spacing w:val="-6"/>
          <w:w w:val="125"/>
          <w:vertAlign w:val="baseline"/>
        </w:rPr>
        <w:t> </w:t>
      </w:r>
      <w:r>
        <w:rPr>
          <w:rFonts w:ascii="Cambria" w:hAnsi="Cambria"/>
          <w:w w:val="125"/>
          <w:vertAlign w:val="baseline"/>
        </w:rPr>
        <w:t>−</w:t>
      </w:r>
      <w:r>
        <w:rPr>
          <w:rFonts w:ascii="Cambria" w:hAnsi="Cambria"/>
          <w:spacing w:val="-13"/>
          <w:w w:val="125"/>
          <w:vertAlign w:val="baseline"/>
        </w:rPr>
        <w:t> </w:t>
      </w:r>
      <w:r>
        <w:rPr>
          <w:rFonts w:ascii="Cambria" w:hAnsi="Cambria"/>
          <w:w w:val="125"/>
          <w:vertAlign w:val="baseline"/>
        </w:rPr>
        <w:t>d</w:t>
      </w:r>
      <w:r>
        <w:rPr>
          <w:rFonts w:ascii="Calibri" w:hAnsi="Calibri"/>
          <w:w w:val="125"/>
          <w:vertAlign w:val="subscript"/>
        </w:rPr>
        <w:t>11</w:t>
      </w:r>
      <w:r>
        <w:rPr>
          <w:rFonts w:ascii="Calibri" w:hAnsi="Calibri"/>
          <w:spacing w:val="-6"/>
          <w:w w:val="125"/>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25"/>
          <w:vertAlign w:val="baseline"/>
        </w:rPr>
        <w:t>e</w:t>
      </w:r>
      <w:r>
        <w:rPr>
          <w:rFonts w:ascii="Calibri" w:hAnsi="Calibri"/>
          <w:w w:val="125"/>
          <w:vertAlign w:val="subscript"/>
        </w:rPr>
        <w:t>33</w:t>
      </w:r>
      <w:r>
        <w:rPr>
          <w:rFonts w:ascii="Calibri" w:hAnsi="Calibri"/>
          <w:w w:val="125"/>
          <w:vertAlign w:val="baseline"/>
        </w:rPr>
        <w:t>)</w:t>
      </w:r>
      <w:r>
        <w:rPr>
          <w:rFonts w:ascii="Cambria" w:hAnsi="Cambria"/>
          <w:w w:val="125"/>
          <w:vertAlign w:val="baseline"/>
        </w:rPr>
        <w:t>λ</w:t>
      </w:r>
      <w:r>
        <w:rPr>
          <w:rFonts w:ascii="Cambria" w:hAnsi="Cambria"/>
          <w:spacing w:val="62"/>
          <w:w w:val="125"/>
          <w:vertAlign w:val="baseline"/>
        </w:rPr>
        <w:t> </w:t>
      </w:r>
      <w:r>
        <w:rPr>
          <w:rFonts w:ascii="Calibri" w:hAnsi="Calibri"/>
          <w:w w:val="125"/>
          <w:vertAlign w:val="baseline"/>
        </w:rPr>
        <w:t>+</w:t>
      </w:r>
      <w:r>
        <w:rPr>
          <w:rFonts w:ascii="Calibri" w:hAnsi="Calibri"/>
          <w:spacing w:val="-14"/>
          <w:w w:val="125"/>
          <w:vertAlign w:val="baseline"/>
        </w:rPr>
        <w:t> </w:t>
      </w:r>
      <w:r>
        <w:rPr>
          <w:rFonts w:ascii="Calibri" w:hAnsi="Calibri"/>
          <w:w w:val="125"/>
          <w:vertAlign w:val="baseline"/>
        </w:rPr>
        <w:t>(</w:t>
      </w:r>
      <w:r>
        <w:rPr>
          <w:rFonts w:ascii="Cambria" w:hAnsi="Cambria"/>
          <w:w w:val="125"/>
          <w:vertAlign w:val="baseline"/>
        </w:rPr>
        <w:t>e</w:t>
      </w:r>
      <w:r>
        <w:rPr>
          <w:rFonts w:ascii="Calibri" w:hAnsi="Calibri"/>
          <w:w w:val="125"/>
          <w:vertAlign w:val="subscript"/>
        </w:rPr>
        <w:t>11</w:t>
      </w:r>
      <w:r>
        <w:rPr>
          <w:rFonts w:ascii="Cambria" w:hAnsi="Cambria"/>
          <w:w w:val="125"/>
          <w:vertAlign w:val="baseline"/>
        </w:rPr>
        <w:t>d</w:t>
      </w:r>
      <w:r>
        <w:rPr>
          <w:rFonts w:ascii="Calibri" w:hAnsi="Calibri"/>
          <w:w w:val="125"/>
          <w:vertAlign w:val="subscript"/>
        </w:rPr>
        <w:t>44</w:t>
      </w:r>
      <w:r>
        <w:rPr>
          <w:rFonts w:ascii="Calibri" w:hAnsi="Calibri"/>
          <w:spacing w:val="-7"/>
          <w:w w:val="125"/>
          <w:vertAlign w:val="baseline"/>
        </w:rPr>
        <w:t> </w:t>
      </w:r>
      <w:r>
        <w:rPr>
          <w:rFonts w:ascii="Calibri" w:hAnsi="Calibri"/>
          <w:spacing w:val="-10"/>
          <w:w w:val="125"/>
          <w:vertAlign w:val="baseline"/>
        </w:rPr>
        <w:t>+</w:t>
      </w:r>
    </w:p>
    <w:p>
      <w:pPr>
        <w:spacing w:line="280" w:lineRule="auto" w:before="40"/>
        <w:ind w:left="1991" w:right="1132" w:firstLine="0"/>
        <w:jc w:val="both"/>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48896">
                <wp:simplePos x="0" y="0"/>
                <wp:positionH relativeFrom="page">
                  <wp:posOffset>2051291</wp:posOffset>
                </wp:positionH>
                <wp:positionV relativeFrom="paragraph">
                  <wp:posOffset>132915</wp:posOffset>
                </wp:positionV>
                <wp:extent cx="53975" cy="101600"/>
                <wp:effectExtent l="0" t="0" r="0" b="0"/>
                <wp:wrapNone/>
                <wp:docPr id="1356" name="Textbox 1356"/>
                <wp:cNvGraphicFramePr>
                  <a:graphicFrameLocks/>
                </wp:cNvGraphicFramePr>
                <a:graphic>
                  <a:graphicData uri="http://schemas.microsoft.com/office/word/2010/wordprocessingShape">
                    <wps:wsp>
                      <wps:cNvPr id="1356" name="Textbox 135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61.518997pt;margin-top:10.465765pt;width:4.25pt;height:8pt;mso-position-horizontal-relative:page;mso-position-vertical-relative:paragraph;z-index:-22467584" type="#_x0000_t202" id="docshape116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854016">
                <wp:simplePos x="0" y="0"/>
                <wp:positionH relativeFrom="page">
                  <wp:posOffset>2631236</wp:posOffset>
                </wp:positionH>
                <wp:positionV relativeFrom="paragraph">
                  <wp:posOffset>550364</wp:posOffset>
                </wp:positionV>
                <wp:extent cx="53975" cy="101600"/>
                <wp:effectExtent l="0" t="0" r="0" b="0"/>
                <wp:wrapNone/>
                <wp:docPr id="1357" name="Textbox 1357"/>
                <wp:cNvGraphicFramePr>
                  <a:graphicFrameLocks/>
                </wp:cNvGraphicFramePr>
                <a:graphic>
                  <a:graphicData uri="http://schemas.microsoft.com/office/word/2010/wordprocessingShape">
                    <wps:wsp>
                      <wps:cNvPr id="1357" name="Textbox 135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07.184006pt;margin-top:43.335766pt;width:4.25pt;height:8pt;mso-position-horizontal-relative:page;mso-position-vertical-relative:paragraph;z-index:-22462464" type="#_x0000_t202" id="docshape116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854528">
                <wp:simplePos x="0" y="0"/>
                <wp:positionH relativeFrom="page">
                  <wp:posOffset>4026598</wp:posOffset>
                </wp:positionH>
                <wp:positionV relativeFrom="paragraph">
                  <wp:posOffset>550364</wp:posOffset>
                </wp:positionV>
                <wp:extent cx="53975" cy="101600"/>
                <wp:effectExtent l="0" t="0" r="0" b="0"/>
                <wp:wrapNone/>
                <wp:docPr id="1358" name="Textbox 1358"/>
                <wp:cNvGraphicFramePr>
                  <a:graphicFrameLocks/>
                </wp:cNvGraphicFramePr>
                <a:graphic>
                  <a:graphicData uri="http://schemas.microsoft.com/office/word/2010/wordprocessingShape">
                    <wps:wsp>
                      <wps:cNvPr id="1358" name="Textbox 135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317.054993pt;margin-top:43.335766pt;width:4.25pt;height:8pt;mso-position-horizontal-relative:page;mso-position-vertical-relative:paragraph;z-index:-22461952" type="#_x0000_t202" id="docshape1162"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w w:val="110"/>
          <w:position w:val="3"/>
          <w:sz w:val="22"/>
        </w:rPr>
        <w:t>π</w:t>
      </w:r>
      <w:r>
        <w:rPr>
          <w:rFonts w:ascii="Calibri" w:hAnsi="Calibri"/>
          <w:w w:val="110"/>
          <w:sz w:val="16"/>
        </w:rPr>
        <w:t>2</w:t>
      </w:r>
      <w:r>
        <w:rPr>
          <w:rFonts w:ascii="Cambria" w:hAnsi="Cambria"/>
          <w:w w:val="110"/>
          <w:position w:val="3"/>
          <w:sz w:val="22"/>
        </w:rPr>
        <w:t>η</w:t>
      </w:r>
      <w:r>
        <w:rPr>
          <w:rFonts w:ascii="Calibri" w:hAnsi="Calibri"/>
          <w:w w:val="110"/>
          <w:sz w:val="16"/>
        </w:rPr>
        <w:t>3</w:t>
      </w:r>
      <w:r>
        <w:rPr>
          <w:rFonts w:ascii="Cambria" w:hAnsi="Cambria"/>
          <w:w w:val="110"/>
          <w:position w:val="3"/>
          <w:sz w:val="22"/>
        </w:rPr>
        <w:t>H</w:t>
      </w:r>
      <w:r>
        <w:rPr>
          <w:rFonts w:ascii="Calibri" w:hAnsi="Calibri"/>
          <w:w w:val="110"/>
          <w:sz w:val="16"/>
        </w:rPr>
        <w:t>5 </w:t>
      </w:r>
      <w:r>
        <w:rPr>
          <w:rFonts w:ascii="Calibri" w:hAnsi="Calibri"/>
          <w:w w:val="110"/>
          <w:position w:val="3"/>
          <w:sz w:val="22"/>
        </w:rPr>
        <w:t>+</w:t>
      </w:r>
      <w:r>
        <w:rPr>
          <w:rFonts w:ascii="Cambria" w:hAnsi="Cambria"/>
          <w:w w:val="110"/>
          <w:position w:val="3"/>
          <w:sz w:val="22"/>
        </w:rPr>
        <w:t>τ</w:t>
      </w:r>
      <w:r>
        <w:rPr>
          <w:rFonts w:ascii="Calibri" w:hAnsi="Calibri"/>
          <w:w w:val="110"/>
          <w:sz w:val="16"/>
        </w:rPr>
        <w:t>2</w:t>
      </w:r>
      <w:r>
        <w:rPr>
          <w:rFonts w:ascii="Cambria" w:hAnsi="Cambria"/>
          <w:w w:val="110"/>
          <w:position w:val="3"/>
          <w:sz w:val="22"/>
        </w:rPr>
        <w:t>π</w:t>
      </w:r>
      <w:r>
        <w:rPr>
          <w:rFonts w:ascii="Calibri" w:hAnsi="Calibri"/>
          <w:w w:val="110"/>
          <w:position w:val="11"/>
          <w:sz w:val="16"/>
        </w:rPr>
        <w:t>2</w:t>
      </w:r>
      <w:r>
        <w:rPr>
          <w:rFonts w:ascii="Cambria" w:hAnsi="Cambria"/>
          <w:w w:val="110"/>
          <w:position w:val="3"/>
          <w:sz w:val="22"/>
        </w:rPr>
        <w:t>R</w:t>
      </w:r>
      <w:r>
        <w:rPr>
          <w:rFonts w:ascii="Calibri" w:hAnsi="Calibri"/>
          <w:w w:val="110"/>
          <w:sz w:val="16"/>
        </w:rPr>
        <w:t>5</w:t>
      </w:r>
      <w:r>
        <w:rPr>
          <w:rFonts w:ascii="Cambria" w:hAnsi="Cambria"/>
          <w:w w:val="110"/>
          <w:position w:val="3"/>
          <w:sz w:val="22"/>
        </w:rPr>
        <w:t>C</w:t>
      </w:r>
      <w:r>
        <w:rPr>
          <w:rFonts w:ascii="Calibri" w:hAnsi="Calibri"/>
          <w:w w:val="110"/>
          <w:sz w:val="16"/>
        </w:rPr>
        <w:t>5 </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33 </w:t>
      </w:r>
      <w:r>
        <w:rPr>
          <w:rFonts w:ascii="Calibri" w:hAnsi="Calibri"/>
          <w:w w:val="110"/>
          <w:position w:val="3"/>
          <w:sz w:val="22"/>
        </w:rPr>
        <w:t>+</w:t>
      </w:r>
      <w:r>
        <w:rPr>
          <w:rFonts w:ascii="Cambria" w:hAnsi="Cambria"/>
          <w:w w:val="110"/>
          <w:position w:val="3"/>
          <w:sz w:val="22"/>
        </w:rPr>
        <w:t>e</w:t>
      </w:r>
      <w:r>
        <w:rPr>
          <w:rFonts w:ascii="Calibri" w:hAnsi="Calibri"/>
          <w:w w:val="110"/>
          <w:sz w:val="16"/>
        </w:rPr>
        <w:t>11</w:t>
      </w:r>
      <w:r>
        <w:rPr>
          <w:rFonts w:ascii="Cambria" w:hAnsi="Cambria"/>
          <w:w w:val="110"/>
          <w:position w:val="3"/>
          <w:sz w:val="22"/>
        </w:rPr>
        <w:t>e</w:t>
      </w:r>
      <w:r>
        <w:rPr>
          <w:rFonts w:ascii="Calibri" w:hAnsi="Calibri"/>
          <w:w w:val="110"/>
          <w:sz w:val="16"/>
        </w:rPr>
        <w:t>33 </w:t>
      </w:r>
      <w:r>
        <w:rPr>
          <w:rFonts w:ascii="Calibri" w:hAnsi="Calibri"/>
          <w:w w:val="110"/>
          <w:position w:val="3"/>
          <w:sz w:val="22"/>
        </w:rPr>
        <w:t>+</w:t>
      </w:r>
      <w:r>
        <w:rPr>
          <w:rFonts w:ascii="Cambria" w:hAnsi="Cambria"/>
          <w:w w:val="110"/>
          <w:position w:val="3"/>
          <w:sz w:val="22"/>
        </w:rPr>
        <w:t>e</w:t>
      </w:r>
      <w:r>
        <w:rPr>
          <w:rFonts w:ascii="Calibri" w:hAnsi="Calibri"/>
          <w:w w:val="110"/>
          <w:sz w:val="16"/>
        </w:rPr>
        <w:t>11</w:t>
      </w:r>
      <w:r>
        <w:rPr>
          <w:rFonts w:ascii="Cambria" w:hAnsi="Cambria"/>
          <w:w w:val="110"/>
          <w:position w:val="3"/>
          <w:sz w:val="22"/>
        </w:rPr>
        <w:t>d</w:t>
      </w:r>
      <w:r>
        <w:rPr>
          <w:rFonts w:ascii="Calibri" w:hAnsi="Calibri"/>
          <w:w w:val="110"/>
          <w:sz w:val="16"/>
        </w:rPr>
        <w:t>22 </w:t>
      </w:r>
      <w:r>
        <w:rPr>
          <w:rFonts w:ascii="Calibri" w:hAnsi="Calibri"/>
          <w:w w:val="110"/>
          <w:position w:val="3"/>
          <w:sz w:val="22"/>
        </w:rPr>
        <w:t>+</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44 </w:t>
      </w:r>
      <w:r>
        <w:rPr>
          <w:rFonts w:ascii="Calibri" w:hAnsi="Calibri"/>
          <w:w w:val="110"/>
          <w:position w:val="3"/>
          <w:sz w:val="22"/>
        </w:rPr>
        <w:t>+ </w:t>
      </w:r>
      <w:r>
        <w:rPr>
          <w:rFonts w:ascii="Cambria" w:hAnsi="Cambria"/>
          <w:w w:val="115"/>
          <w:position w:val="3"/>
          <w:sz w:val="22"/>
        </w:rPr>
        <w:t>d</w:t>
      </w:r>
      <w:r>
        <w:rPr>
          <w:rFonts w:ascii="Calibri" w:hAnsi="Calibri"/>
          <w:w w:val="115"/>
          <w:sz w:val="16"/>
        </w:rPr>
        <w:t>22</w:t>
      </w:r>
      <w:r>
        <w:rPr>
          <w:rFonts w:ascii="Cambria" w:hAnsi="Cambria"/>
          <w:w w:val="115"/>
          <w:position w:val="3"/>
          <w:sz w:val="22"/>
        </w:rPr>
        <w:t>e</w:t>
      </w:r>
      <w:r>
        <w:rPr>
          <w:rFonts w:ascii="Calibri" w:hAnsi="Calibri"/>
          <w:w w:val="115"/>
          <w:sz w:val="16"/>
        </w:rPr>
        <w:t>33</w:t>
      </w:r>
      <w:r>
        <w:rPr>
          <w:rFonts w:ascii="Calibri" w:hAnsi="Calibri"/>
          <w:w w:val="115"/>
          <w:sz w:val="16"/>
        </w:rPr>
        <w:t> </w:t>
      </w:r>
      <w:r>
        <w:rPr>
          <w:rFonts w:ascii="Cambria" w:hAnsi="Cambria"/>
          <w:w w:val="115"/>
          <w:position w:val="3"/>
          <w:sz w:val="22"/>
        </w:rPr>
        <w:t>−</w:t>
      </w:r>
      <w:r>
        <w:rPr>
          <w:rFonts w:ascii="Cambria" w:hAnsi="Cambria"/>
          <w:spacing w:val="-10"/>
          <w:w w:val="11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libri" w:hAnsi="Calibri"/>
          <w:w w:val="115"/>
          <w:sz w:val="16"/>
        </w:rPr>
        <w:t> </w:t>
      </w:r>
      <w:r>
        <w:rPr>
          <w:rFonts w:ascii="Calibri" w:hAnsi="Calibri"/>
          <w:w w:val="115"/>
          <w:position w:val="3"/>
          <w:sz w:val="22"/>
        </w:rPr>
        <w:t>+</w:t>
      </w:r>
      <w:r>
        <w:rPr>
          <w:rFonts w:ascii="Calibri" w:hAnsi="Calibri"/>
          <w:spacing w:val="-11"/>
          <w:w w:val="115"/>
          <w:position w:val="3"/>
          <w:sz w:val="22"/>
        </w:rPr>
        <w:t> </w:t>
      </w:r>
      <w:r>
        <w:rPr>
          <w:rFonts w:ascii="Cambria" w:hAnsi="Cambria"/>
          <w:w w:val="115"/>
          <w:position w:val="3"/>
          <w:sz w:val="22"/>
        </w:rPr>
        <w:t>e</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15"/>
          <w:position w:val="3"/>
          <w:sz w:val="22"/>
        </w:rPr>
        <w:t>+</w:t>
      </w:r>
      <w:r>
        <w:rPr>
          <w:rFonts w:ascii="Calibri" w:hAnsi="Calibri"/>
          <w:spacing w:val="-11"/>
          <w:w w:val="11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33</w:t>
      </w:r>
      <w:r>
        <w:rPr>
          <w:rFonts w:ascii="Calibri" w:hAnsi="Calibri"/>
          <w:w w:val="115"/>
          <w:sz w:val="16"/>
        </w:rPr>
        <w:t> </w:t>
      </w:r>
      <w:r>
        <w:rPr>
          <w:rFonts w:ascii="Cambria" w:hAnsi="Cambria"/>
          <w:w w:val="115"/>
          <w:position w:val="3"/>
          <w:sz w:val="22"/>
        </w:rPr>
        <w:t>−</w:t>
      </w:r>
      <w:r>
        <w:rPr>
          <w:rFonts w:ascii="Cambria" w:hAnsi="Cambria"/>
          <w:spacing w:val="-10"/>
          <w:w w:val="11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e</w:t>
      </w:r>
      <w:r>
        <w:rPr>
          <w:rFonts w:ascii="Calibri" w:hAnsi="Calibri"/>
          <w:w w:val="115"/>
          <w:sz w:val="16"/>
        </w:rPr>
        <w:t>33</w:t>
      </w:r>
      <w:r>
        <w:rPr>
          <w:rFonts w:ascii="Calibri" w:hAnsi="Calibri"/>
          <w:w w:val="115"/>
          <w:sz w:val="16"/>
        </w:rPr>
        <w:t> </w:t>
      </w:r>
      <w:r>
        <w:rPr>
          <w:rFonts w:ascii="Cambria" w:hAnsi="Cambria"/>
          <w:w w:val="115"/>
          <w:position w:val="3"/>
          <w:sz w:val="22"/>
        </w:rPr>
        <w:t>−</w:t>
      </w:r>
      <w:r>
        <w:rPr>
          <w:rFonts w:ascii="Cambria" w:hAnsi="Cambria"/>
          <w:spacing w:val="-10"/>
          <w:w w:val="11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mbria" w:hAnsi="Cambria"/>
          <w:w w:val="115"/>
          <w:position w:val="3"/>
          <w:sz w:val="22"/>
        </w:rPr>
        <w:t>− </w:t>
      </w:r>
      <w:r>
        <w:rPr>
          <w:rFonts w:ascii="Cambria" w:hAnsi="Cambria"/>
          <w:w w:val="120"/>
          <w:sz w:val="22"/>
        </w:rPr>
        <w:t>d</w:t>
      </w:r>
      <w:r>
        <w:rPr>
          <w:rFonts w:ascii="Calibri" w:hAnsi="Calibri"/>
          <w:w w:val="120"/>
          <w:sz w:val="22"/>
          <w:vertAlign w:val="subscript"/>
        </w:rPr>
        <w:t>33</w:t>
      </w:r>
      <w:r>
        <w:rPr>
          <w:rFonts w:ascii="Cambria" w:hAnsi="Cambria"/>
          <w:w w:val="120"/>
          <w:sz w:val="22"/>
          <w:vertAlign w:val="baseline"/>
        </w:rPr>
        <w:t>d</w:t>
      </w:r>
      <w:r>
        <w:rPr>
          <w:rFonts w:ascii="Calibri" w:hAnsi="Calibri"/>
          <w:w w:val="120"/>
          <w:sz w:val="22"/>
          <w:vertAlign w:val="subscript"/>
        </w:rPr>
        <w:t>44</w:t>
      </w:r>
      <w:r>
        <w:rPr>
          <w:rFonts w:ascii="Calibri" w:hAnsi="Calibri"/>
          <w:spacing w:val="66"/>
          <w:w w:val="125"/>
          <w:sz w:val="22"/>
          <w:vertAlign w:val="baseline"/>
        </w:rPr>
        <w:t> </w:t>
      </w:r>
      <w:r>
        <w:rPr>
          <w:rFonts w:ascii="Cambria" w:hAnsi="Cambria"/>
          <w:w w:val="125"/>
          <w:sz w:val="22"/>
          <w:vertAlign w:val="baseline"/>
        </w:rPr>
        <w:t>−</w:t>
      </w:r>
      <w:r>
        <w:rPr>
          <w:rFonts w:ascii="Cambria" w:hAnsi="Cambria"/>
          <w:spacing w:val="58"/>
          <w:w w:val="125"/>
          <w:sz w:val="22"/>
          <w:vertAlign w:val="baseline"/>
        </w:rPr>
        <w:t> </w:t>
      </w:r>
      <w:r>
        <w:rPr>
          <w:rFonts w:ascii="Cambria" w:hAnsi="Cambria"/>
          <w:w w:val="120"/>
          <w:sz w:val="22"/>
          <w:vertAlign w:val="baseline"/>
        </w:rPr>
        <w:t>e</w:t>
      </w:r>
      <w:r>
        <w:rPr>
          <w:rFonts w:ascii="Calibri" w:hAnsi="Calibri"/>
          <w:w w:val="120"/>
          <w:sz w:val="22"/>
          <w:vertAlign w:val="subscript"/>
        </w:rPr>
        <w:t>11</w:t>
      </w:r>
      <w:r>
        <w:rPr>
          <w:rFonts w:ascii="Cambria" w:hAnsi="Cambria"/>
          <w:w w:val="120"/>
          <w:sz w:val="22"/>
          <w:vertAlign w:val="baseline"/>
        </w:rPr>
        <w:t>d</w:t>
      </w:r>
      <w:r>
        <w:rPr>
          <w:rFonts w:ascii="Calibri" w:hAnsi="Calibri"/>
          <w:w w:val="120"/>
          <w:sz w:val="22"/>
          <w:vertAlign w:val="subscript"/>
        </w:rPr>
        <w:t>33</w:t>
      </w:r>
      <w:r>
        <w:rPr>
          <w:rFonts w:ascii="Calibri" w:hAnsi="Calibri"/>
          <w:spacing w:val="66"/>
          <w:w w:val="125"/>
          <w:sz w:val="22"/>
          <w:vertAlign w:val="baseline"/>
        </w:rPr>
        <w:t> </w:t>
      </w:r>
      <w:r>
        <w:rPr>
          <w:rFonts w:ascii="Calibri" w:hAnsi="Calibri"/>
          <w:w w:val="125"/>
          <w:sz w:val="22"/>
          <w:vertAlign w:val="baseline"/>
        </w:rPr>
        <w:t>+</w:t>
      </w:r>
      <w:r>
        <w:rPr>
          <w:rFonts w:ascii="Calibri" w:hAnsi="Calibri"/>
          <w:spacing w:val="57"/>
          <w:w w:val="125"/>
          <w:sz w:val="22"/>
          <w:vertAlign w:val="baseline"/>
        </w:rPr>
        <w:t> </w:t>
      </w:r>
      <w:r>
        <w:rPr>
          <w:rFonts w:ascii="Cambria" w:hAnsi="Cambria"/>
          <w:w w:val="120"/>
          <w:sz w:val="22"/>
          <w:vertAlign w:val="baseline"/>
        </w:rPr>
        <w:t>β</w:t>
      </w:r>
      <w:r>
        <w:rPr>
          <w:rFonts w:ascii="Calibri" w:hAnsi="Calibri"/>
          <w:w w:val="120"/>
          <w:sz w:val="22"/>
          <w:vertAlign w:val="superscript"/>
        </w:rPr>
        <w:t>2</w:t>
      </w:r>
      <w:r>
        <w:rPr>
          <w:rFonts w:ascii="Cambria" w:hAnsi="Cambria"/>
          <w:w w:val="120"/>
          <w:sz w:val="22"/>
          <w:vertAlign w:val="baseline"/>
        </w:rPr>
        <w:t>I</w:t>
      </w:r>
      <w:r>
        <w:rPr>
          <w:rFonts w:ascii="Calibri" w:hAnsi="Calibri"/>
          <w:w w:val="120"/>
          <w:sz w:val="22"/>
          <w:vertAlign w:val="subscript"/>
        </w:rPr>
        <w:t>5</w:t>
      </w:r>
      <w:r>
        <w:rPr>
          <w:rFonts w:ascii="Cambria" w:hAnsi="Cambria"/>
          <w:w w:val="120"/>
          <w:sz w:val="22"/>
          <w:vertAlign w:val="baseline"/>
        </w:rPr>
        <w:t>η</w:t>
      </w:r>
      <w:r>
        <w:rPr>
          <w:rFonts w:ascii="Calibri" w:hAnsi="Calibri"/>
          <w:w w:val="120"/>
          <w:sz w:val="22"/>
          <w:vertAlign w:val="subscript"/>
        </w:rPr>
        <w:t>2</w:t>
      </w:r>
      <w:r>
        <w:rPr>
          <w:rFonts w:ascii="Cambria" w:hAnsi="Cambria"/>
          <w:w w:val="120"/>
          <w:sz w:val="22"/>
          <w:vertAlign w:val="baseline"/>
        </w:rPr>
        <w:t>H</w:t>
      </w:r>
      <w:r>
        <w:rPr>
          <w:rFonts w:ascii="Calibri" w:hAnsi="Calibri"/>
          <w:w w:val="120"/>
          <w:sz w:val="22"/>
          <w:vertAlign w:val="subscript"/>
        </w:rPr>
        <w:t>5</w:t>
      </w:r>
      <w:r>
        <w:rPr>
          <w:rFonts w:ascii="Calibri" w:hAnsi="Calibri"/>
          <w:w w:val="120"/>
          <w:sz w:val="22"/>
          <w:vertAlign w:val="baseline"/>
        </w:rPr>
        <w:t>)</w:t>
      </w:r>
      <w:r>
        <w:rPr>
          <w:rFonts w:ascii="Cambria" w:hAnsi="Cambria"/>
          <w:w w:val="120"/>
          <w:sz w:val="22"/>
          <w:vertAlign w:val="baseline"/>
        </w:rPr>
        <w:t>λ</w:t>
      </w:r>
      <w:r>
        <w:rPr>
          <w:rFonts w:ascii="Calibri" w:hAnsi="Calibri"/>
          <w:w w:val="120"/>
          <w:sz w:val="22"/>
          <w:vertAlign w:val="superscript"/>
        </w:rPr>
        <w:t>2</w:t>
      </w:r>
      <w:r>
        <w:rPr>
          <w:rFonts w:ascii="Calibri" w:hAnsi="Calibri"/>
          <w:spacing w:val="67"/>
          <w:w w:val="125"/>
          <w:sz w:val="22"/>
          <w:vertAlign w:val="baseline"/>
        </w:rPr>
        <w:t> </w:t>
      </w:r>
      <w:r>
        <w:rPr>
          <w:rFonts w:ascii="Calibri" w:hAnsi="Calibri"/>
          <w:w w:val="125"/>
          <w:sz w:val="22"/>
          <w:vertAlign w:val="baseline"/>
        </w:rPr>
        <w:t>+</w:t>
      </w:r>
      <w:r>
        <w:rPr>
          <w:rFonts w:ascii="Calibri" w:hAnsi="Calibri"/>
          <w:spacing w:val="57"/>
          <w:w w:val="125"/>
          <w:sz w:val="22"/>
          <w:vertAlign w:val="baseline"/>
        </w:rPr>
        <w:t> </w:t>
      </w:r>
      <w:r>
        <w:rPr>
          <w:rFonts w:ascii="Calibri" w:hAnsi="Calibri"/>
          <w:w w:val="120"/>
          <w:sz w:val="22"/>
          <w:vertAlign w:val="baseline"/>
        </w:rPr>
        <w:t>(</w:t>
      </w:r>
      <w:r>
        <w:rPr>
          <w:rFonts w:ascii="Cambria" w:hAnsi="Cambria"/>
          <w:w w:val="120"/>
          <w:sz w:val="22"/>
          <w:vertAlign w:val="baseline"/>
        </w:rPr>
        <w:t>e</w:t>
      </w:r>
      <w:r>
        <w:rPr>
          <w:rFonts w:ascii="Calibri" w:hAnsi="Calibri"/>
          <w:w w:val="120"/>
          <w:sz w:val="22"/>
          <w:vertAlign w:val="subscript"/>
        </w:rPr>
        <w:t>11</w:t>
      </w:r>
      <w:r>
        <w:rPr>
          <w:rFonts w:ascii="Cambria" w:hAnsi="Cambria"/>
          <w:w w:val="120"/>
          <w:sz w:val="22"/>
          <w:vertAlign w:val="baseline"/>
        </w:rPr>
        <w:t>τ</w:t>
      </w:r>
      <w:r>
        <w:rPr>
          <w:rFonts w:ascii="Calibri" w:hAnsi="Calibri"/>
          <w:w w:val="120"/>
          <w:sz w:val="22"/>
          <w:vertAlign w:val="subscript"/>
        </w:rPr>
        <w:t>2</w:t>
      </w:r>
      <w:r>
        <w:rPr>
          <w:rFonts w:ascii="Cambria" w:hAnsi="Cambria"/>
          <w:w w:val="120"/>
          <w:sz w:val="22"/>
          <w:vertAlign w:val="baseline"/>
        </w:rPr>
        <w:t>π</w:t>
      </w:r>
      <w:r>
        <w:rPr>
          <w:rFonts w:ascii="Calibri" w:hAnsi="Calibri"/>
          <w:w w:val="120"/>
          <w:sz w:val="22"/>
          <w:vertAlign w:val="superscript"/>
        </w:rPr>
        <w:t>2</w:t>
      </w:r>
      <w:r>
        <w:rPr>
          <w:rFonts w:ascii="Cambria" w:hAnsi="Cambria"/>
          <w:w w:val="120"/>
          <w:sz w:val="22"/>
          <w:vertAlign w:val="baseline"/>
        </w:rPr>
        <w:t>R</w:t>
      </w:r>
      <w:r>
        <w:rPr>
          <w:rFonts w:ascii="Calibri" w:hAnsi="Calibri"/>
          <w:w w:val="120"/>
          <w:sz w:val="22"/>
          <w:vertAlign w:val="subscript"/>
        </w:rPr>
        <w:t>5</w:t>
      </w:r>
      <w:r>
        <w:rPr>
          <w:rFonts w:ascii="Cambria" w:hAnsi="Cambria"/>
          <w:w w:val="120"/>
          <w:sz w:val="22"/>
          <w:vertAlign w:val="baseline"/>
        </w:rPr>
        <w:t>C</w:t>
      </w:r>
      <w:r>
        <w:rPr>
          <w:rFonts w:ascii="Calibri" w:hAnsi="Calibri"/>
          <w:w w:val="120"/>
          <w:sz w:val="22"/>
          <w:vertAlign w:val="subscript"/>
        </w:rPr>
        <w:t>5</w:t>
      </w:r>
      <w:r>
        <w:rPr>
          <w:rFonts w:ascii="Calibri" w:hAnsi="Calibri"/>
          <w:spacing w:val="66"/>
          <w:w w:val="125"/>
          <w:sz w:val="22"/>
          <w:vertAlign w:val="baseline"/>
        </w:rPr>
        <w:t> </w:t>
      </w:r>
      <w:r>
        <w:rPr>
          <w:rFonts w:ascii="Calibri" w:hAnsi="Calibri"/>
          <w:spacing w:val="-10"/>
          <w:w w:val="125"/>
          <w:sz w:val="22"/>
          <w:vertAlign w:val="baseline"/>
        </w:rPr>
        <w:t>+</w:t>
      </w:r>
    </w:p>
    <w:p>
      <w:pPr>
        <w:spacing w:line="264" w:lineRule="auto" w:before="0"/>
        <w:ind w:left="1991" w:right="1132" w:firstLine="0"/>
        <w:jc w:val="both"/>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849408">
                <wp:simplePos x="0" y="0"/>
                <wp:positionH relativeFrom="page">
                  <wp:posOffset>2207196</wp:posOffset>
                </wp:positionH>
                <wp:positionV relativeFrom="paragraph">
                  <wp:posOffset>102961</wp:posOffset>
                </wp:positionV>
                <wp:extent cx="53975" cy="101600"/>
                <wp:effectExtent l="0" t="0" r="0" b="0"/>
                <wp:wrapNone/>
                <wp:docPr id="1359" name="Textbox 1359"/>
                <wp:cNvGraphicFramePr>
                  <a:graphicFrameLocks/>
                </wp:cNvGraphicFramePr>
                <a:graphic>
                  <a:graphicData uri="http://schemas.microsoft.com/office/word/2010/wordprocessingShape">
                    <wps:wsp>
                      <wps:cNvPr id="1359" name="Textbox 135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73.794998pt;margin-top:8.107191pt;width:4.25pt;height:8pt;mso-position-horizontal-relative:page;mso-position-vertical-relative:paragraph;z-index:-22467072" type="#_x0000_t202" id="docshape116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849920">
                <wp:simplePos x="0" y="0"/>
                <wp:positionH relativeFrom="page">
                  <wp:posOffset>1464005</wp:posOffset>
                </wp:positionH>
                <wp:positionV relativeFrom="paragraph">
                  <wp:posOffset>520423</wp:posOffset>
                </wp:positionV>
                <wp:extent cx="53975" cy="101600"/>
                <wp:effectExtent l="0" t="0" r="0" b="0"/>
                <wp:wrapNone/>
                <wp:docPr id="1360" name="Textbox 1360"/>
                <wp:cNvGraphicFramePr>
                  <a:graphicFrameLocks/>
                </wp:cNvGraphicFramePr>
                <a:graphic>
                  <a:graphicData uri="http://schemas.microsoft.com/office/word/2010/wordprocessingShape">
                    <wps:wsp>
                      <wps:cNvPr id="1360" name="Textbox 136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15.276001pt;margin-top:40.978191pt;width:4.25pt;height:8pt;mso-position-horizontal-relative:page;mso-position-vertical-relative:paragraph;z-index:-22466560" type="#_x0000_t202" id="docshape1164"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850432">
                <wp:simplePos x="0" y="0"/>
                <wp:positionH relativeFrom="page">
                  <wp:posOffset>2130094</wp:posOffset>
                </wp:positionH>
                <wp:positionV relativeFrom="paragraph">
                  <wp:posOffset>729147</wp:posOffset>
                </wp:positionV>
                <wp:extent cx="53975" cy="101600"/>
                <wp:effectExtent l="0" t="0" r="0" b="0"/>
                <wp:wrapNone/>
                <wp:docPr id="1361" name="Textbox 1361"/>
                <wp:cNvGraphicFramePr>
                  <a:graphicFrameLocks/>
                </wp:cNvGraphicFramePr>
                <a:graphic>
                  <a:graphicData uri="http://schemas.microsoft.com/office/word/2010/wordprocessingShape">
                    <wps:wsp>
                      <wps:cNvPr id="1361" name="Textbox 136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67.723999pt;margin-top:57.413193pt;width:4.25pt;height:8pt;mso-position-horizontal-relative:page;mso-position-vertical-relative:paragraph;z-index:-22466048" type="#_x0000_t202" id="docshape116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850944">
                <wp:simplePos x="0" y="0"/>
                <wp:positionH relativeFrom="page">
                  <wp:posOffset>4041266</wp:posOffset>
                </wp:positionH>
                <wp:positionV relativeFrom="paragraph">
                  <wp:posOffset>937872</wp:posOffset>
                </wp:positionV>
                <wp:extent cx="53975" cy="101600"/>
                <wp:effectExtent l="0" t="0" r="0" b="0"/>
                <wp:wrapNone/>
                <wp:docPr id="1362" name="Textbox 1362"/>
                <wp:cNvGraphicFramePr>
                  <a:graphicFrameLocks/>
                </wp:cNvGraphicFramePr>
                <a:graphic>
                  <a:graphicData uri="http://schemas.microsoft.com/office/word/2010/wordprocessingShape">
                    <wps:wsp>
                      <wps:cNvPr id="1362" name="Textbox 136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318.209991pt;margin-top:73.84819pt;width:4.25pt;height:8pt;mso-position-horizontal-relative:page;mso-position-vertical-relative:paragraph;z-index:-22465536" type="#_x0000_t202" id="docshape1166"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855040">
                <wp:simplePos x="0" y="0"/>
                <wp:positionH relativeFrom="page">
                  <wp:posOffset>2243201</wp:posOffset>
                </wp:positionH>
                <wp:positionV relativeFrom="paragraph">
                  <wp:posOffset>1146596</wp:posOffset>
                </wp:positionV>
                <wp:extent cx="53975" cy="101600"/>
                <wp:effectExtent l="0" t="0" r="0" b="0"/>
                <wp:wrapNone/>
                <wp:docPr id="1363" name="Textbox 1363"/>
                <wp:cNvGraphicFramePr>
                  <a:graphicFrameLocks/>
                </wp:cNvGraphicFramePr>
                <a:graphic>
                  <a:graphicData uri="http://schemas.microsoft.com/office/word/2010/wordprocessingShape">
                    <wps:wsp>
                      <wps:cNvPr id="1363" name="Textbox 136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76.630005pt;margin-top:90.283188pt;width:4.25pt;height:8pt;mso-position-horizontal-relative:page;mso-position-vertical-relative:paragraph;z-index:-22461440" type="#_x0000_t202" id="docshape116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z w:val="22"/>
        </w:rPr>
        <mc:AlternateContent>
          <mc:Choice Requires="wps">
            <w:drawing>
              <wp:anchor distT="0" distB="0" distL="0" distR="0" allowOverlap="1" layoutInCell="1" locked="0" behindDoc="1" simplePos="0" relativeHeight="480855552">
                <wp:simplePos x="0" y="0"/>
                <wp:positionH relativeFrom="page">
                  <wp:posOffset>3799789</wp:posOffset>
                </wp:positionH>
                <wp:positionV relativeFrom="paragraph">
                  <wp:posOffset>1146596</wp:posOffset>
                </wp:positionV>
                <wp:extent cx="53975" cy="101600"/>
                <wp:effectExtent l="0" t="0" r="0" b="0"/>
                <wp:wrapNone/>
                <wp:docPr id="1364" name="Textbox 1364"/>
                <wp:cNvGraphicFramePr>
                  <a:graphicFrameLocks/>
                </wp:cNvGraphicFramePr>
                <a:graphic>
                  <a:graphicData uri="http://schemas.microsoft.com/office/word/2010/wordprocessingShape">
                    <wps:wsp>
                      <wps:cNvPr id="1364" name="Textbox 136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99.196014pt;margin-top:90.283188pt;width:4.25pt;height:8pt;mso-position-horizontal-relative:page;mso-position-vertical-relative:paragraph;z-index:-22460928" type="#_x0000_t202" id="docshape116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w w:val="115"/>
          <w:position w:val="3"/>
          <w:sz w:val="22"/>
        </w:rPr>
        <w:t>π</w:t>
      </w:r>
      <w:r>
        <w:rPr>
          <w:rFonts w:ascii="Calibri" w:hAnsi="Calibri"/>
          <w:w w:val="115"/>
          <w:sz w:val="16"/>
        </w:rPr>
        <w:t>2</w:t>
      </w:r>
      <w:r>
        <w:rPr>
          <w:rFonts w:ascii="Cambria" w:hAnsi="Cambria"/>
          <w:w w:val="115"/>
          <w:position w:val="3"/>
          <w:sz w:val="22"/>
        </w:rPr>
        <w:t>η</w:t>
      </w:r>
      <w:r>
        <w:rPr>
          <w:rFonts w:ascii="Calibri" w:hAnsi="Calibri"/>
          <w:w w:val="115"/>
          <w:sz w:val="16"/>
        </w:rPr>
        <w:t>3</w:t>
      </w:r>
      <w:r>
        <w:rPr>
          <w:rFonts w:ascii="Cambria" w:hAnsi="Cambria"/>
          <w:w w:val="115"/>
          <w:position w:val="3"/>
          <w:sz w:val="22"/>
        </w:rPr>
        <w:t>H</w:t>
      </w:r>
      <w:r>
        <w:rPr>
          <w:rFonts w:ascii="Calibri" w:hAnsi="Calibri"/>
          <w:w w:val="115"/>
          <w:sz w:val="16"/>
        </w:rPr>
        <w:t>5</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w w:val="125"/>
          <w:position w:val="3"/>
          <w:sz w:val="22"/>
        </w:rPr>
        <w:t> </w:t>
      </w:r>
      <w:r>
        <w:rPr>
          <w:rFonts w:ascii="Cambria" w:hAnsi="Cambria"/>
          <w:w w:val="115"/>
          <w:position w:val="3"/>
          <w:sz w:val="22"/>
        </w:rPr>
        <w:t>β</w:t>
      </w:r>
      <w:r>
        <w:rPr>
          <w:rFonts w:ascii="Calibri" w:hAnsi="Calibri"/>
          <w:w w:val="115"/>
          <w:position w:val="11"/>
          <w:sz w:val="16"/>
        </w:rPr>
        <w:t>2</w:t>
      </w:r>
      <w:r>
        <w:rPr>
          <w:rFonts w:ascii="Cambria" w:hAnsi="Cambria"/>
          <w:w w:val="115"/>
          <w:position w:val="3"/>
          <w:sz w:val="22"/>
        </w:rPr>
        <w:t>Sη</w:t>
      </w:r>
      <w:r>
        <w:rPr>
          <w:rFonts w:ascii="Calibri" w:hAnsi="Calibri"/>
          <w:w w:val="115"/>
          <w:sz w:val="16"/>
        </w:rPr>
        <w:t>2</w:t>
      </w:r>
      <w:r>
        <w:rPr>
          <w:rFonts w:ascii="Cambria" w:hAnsi="Cambria"/>
          <w:w w:val="115"/>
          <w:position w:val="3"/>
          <w:sz w:val="22"/>
        </w:rPr>
        <w:t>H</w:t>
      </w:r>
      <w:r>
        <w:rPr>
          <w:rFonts w:ascii="Calibri" w:hAnsi="Calibri"/>
          <w:w w:val="115"/>
          <w:sz w:val="16"/>
        </w:rPr>
        <w:t>5</w:t>
      </w:r>
      <w:r>
        <w:rPr>
          <w:rFonts w:ascii="Cambria" w:hAnsi="Cambria"/>
          <w:w w:val="115"/>
          <w:position w:val="3"/>
          <w:sz w:val="22"/>
        </w:rPr>
        <w:t>d</w:t>
      </w:r>
      <w:r>
        <w:rPr>
          <w:rFonts w:ascii="Calibri" w:hAnsi="Calibri"/>
          <w:w w:val="115"/>
          <w:sz w:val="16"/>
        </w:rPr>
        <w:t>22</w:t>
      </w:r>
      <w:r>
        <w:rPr>
          <w:rFonts w:ascii="Calibri" w:hAnsi="Calibri"/>
          <w:w w:val="115"/>
          <w:sz w:val="16"/>
        </w:rPr>
        <w:t> </w:t>
      </w:r>
      <w:r>
        <w:rPr>
          <w:rFonts w:ascii="Cambria" w:hAnsi="Cambria"/>
          <w:w w:val="125"/>
          <w:position w:val="3"/>
          <w:sz w:val="22"/>
        </w:rPr>
        <w:t>−</w:t>
      </w:r>
      <w:r>
        <w:rPr>
          <w:rFonts w:ascii="Cambria" w:hAnsi="Cambria"/>
          <w:w w:val="125"/>
          <w:position w:val="3"/>
          <w:sz w:val="22"/>
        </w:rPr>
        <w:t> </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w w:val="125"/>
          <w:position w:val="3"/>
          <w:sz w:val="22"/>
        </w:rPr>
        <w:t> </w:t>
      </w:r>
      <w:r>
        <w:rPr>
          <w:rFonts w:ascii="Cambria" w:hAnsi="Cambria"/>
          <w:w w:val="115"/>
          <w:position w:val="3"/>
          <w:sz w:val="22"/>
        </w:rPr>
        <w:t>d</w:t>
      </w:r>
      <w:r>
        <w:rPr>
          <w:rFonts w:ascii="Calibri" w:hAnsi="Calibri"/>
          <w:w w:val="115"/>
          <w:sz w:val="16"/>
        </w:rPr>
        <w:t>22</w:t>
      </w:r>
      <w:r>
        <w:rPr>
          <w:rFonts w:ascii="Cambria" w:hAnsi="Cambria"/>
          <w:w w:val="115"/>
          <w:position w:val="3"/>
          <w:sz w:val="22"/>
        </w:rPr>
        <w:t>e</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η</w:t>
      </w:r>
      <w:r>
        <w:rPr>
          <w:rFonts w:ascii="Calibri" w:hAnsi="Calibri"/>
          <w:w w:val="115"/>
          <w:sz w:val="16"/>
        </w:rPr>
        <w:t>3</w:t>
      </w:r>
      <w:r>
        <w:rPr>
          <w:rFonts w:ascii="Cambria" w:hAnsi="Cambria"/>
          <w:w w:val="115"/>
          <w:position w:val="3"/>
          <w:sz w:val="22"/>
        </w:rPr>
        <w:t>H</w:t>
      </w:r>
      <w:r>
        <w:rPr>
          <w:rFonts w:ascii="Calibri" w:hAnsi="Calibri"/>
          <w:w w:val="115"/>
          <w:sz w:val="16"/>
        </w:rPr>
        <w:t>5</w:t>
      </w:r>
      <w:r>
        <w:rPr>
          <w:rFonts w:ascii="Cambria" w:hAnsi="Cambria"/>
          <w:w w:val="115"/>
          <w:position w:val="3"/>
          <w:sz w:val="22"/>
        </w:rPr>
        <w:t>e</w:t>
      </w:r>
      <w:r>
        <w:rPr>
          <w:rFonts w:ascii="Calibri" w:hAnsi="Calibri"/>
          <w:w w:val="115"/>
          <w:sz w:val="16"/>
        </w:rPr>
        <w:t>33</w:t>
      </w:r>
      <w:r>
        <w:rPr>
          <w:rFonts w:ascii="Calibri" w:hAnsi="Calibri"/>
          <w:w w:val="115"/>
          <w:sz w:val="16"/>
        </w:rPr>
        <w:t> </w:t>
      </w:r>
      <w:r>
        <w:rPr>
          <w:rFonts w:ascii="Calibri" w:hAnsi="Calibri"/>
          <w:w w:val="125"/>
          <w:position w:val="3"/>
          <w:sz w:val="22"/>
        </w:rPr>
        <w:t>+</w:t>
      </w:r>
      <w:r>
        <w:rPr>
          <w:rFonts w:ascii="Calibri" w:hAnsi="Calibri"/>
          <w:spacing w:val="-4"/>
          <w:w w:val="125"/>
          <w:position w:val="3"/>
          <w:sz w:val="22"/>
        </w:rPr>
        <w:t> </w:t>
      </w:r>
      <w:r>
        <w:rPr>
          <w:rFonts w:ascii="Cambria" w:hAnsi="Cambria"/>
          <w:w w:val="115"/>
          <w:position w:val="3"/>
          <w:sz w:val="22"/>
        </w:rPr>
        <w:t>e</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mbria" w:hAnsi="Cambria"/>
          <w:w w:val="125"/>
          <w:position w:val="3"/>
          <w:sz w:val="22"/>
        </w:rPr>
        <w:t>−</w:t>
      </w:r>
      <w:r>
        <w:rPr>
          <w:rFonts w:ascii="Cambria" w:hAnsi="Cambria"/>
          <w:spacing w:val="-2"/>
          <w:w w:val="125"/>
          <w:position w:val="3"/>
          <w:sz w:val="22"/>
        </w:rPr>
        <w:t> </w:t>
      </w:r>
      <w:r>
        <w:rPr>
          <w:rFonts w:ascii="Cambria" w:hAnsi="Cambria"/>
          <w:w w:val="115"/>
          <w:position w:val="3"/>
          <w:sz w:val="22"/>
        </w:rPr>
        <w:t>e</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33</w:t>
      </w:r>
      <w:r>
        <w:rPr>
          <w:rFonts w:ascii="Calibri" w:hAnsi="Calibri"/>
          <w:w w:val="115"/>
          <w:sz w:val="16"/>
        </w:rPr>
        <w:t> </w:t>
      </w:r>
      <w:r>
        <w:rPr>
          <w:rFonts w:ascii="Calibri" w:hAnsi="Calibri"/>
          <w:w w:val="125"/>
          <w:position w:val="3"/>
          <w:sz w:val="22"/>
        </w:rPr>
        <w:t>+</w:t>
      </w:r>
      <w:r>
        <w:rPr>
          <w:rFonts w:ascii="Calibri" w:hAnsi="Calibri"/>
          <w:spacing w:val="-4"/>
          <w:w w:val="125"/>
          <w:position w:val="3"/>
          <w:sz w:val="22"/>
        </w:rPr>
        <w:t> </w:t>
      </w:r>
      <w:r>
        <w:rPr>
          <w:rFonts w:ascii="Cambria" w:hAnsi="Cambria"/>
          <w:w w:val="115"/>
          <w:position w:val="3"/>
          <w:sz w:val="22"/>
        </w:rPr>
        <w:t>τ</w:t>
      </w:r>
      <w:r>
        <w:rPr>
          <w:rFonts w:ascii="Calibri" w:hAnsi="Calibri"/>
          <w:w w:val="115"/>
          <w:sz w:val="16"/>
        </w:rPr>
        <w:t>3</w:t>
      </w:r>
      <w:r>
        <w:rPr>
          <w:rFonts w:ascii="Cambria" w:hAnsi="Cambria"/>
          <w:w w:val="115"/>
          <w:position w:val="3"/>
          <w:sz w:val="22"/>
        </w:rPr>
        <w:t>Rη</w:t>
      </w:r>
      <w:r>
        <w:rPr>
          <w:rFonts w:ascii="Calibri" w:hAnsi="Calibri"/>
          <w:w w:val="115"/>
          <w:sz w:val="16"/>
        </w:rPr>
        <w:t>3</w:t>
      </w:r>
      <w:r>
        <w:rPr>
          <w:rFonts w:ascii="Cambria" w:hAnsi="Cambria"/>
          <w:w w:val="115"/>
          <w:position w:val="3"/>
          <w:sz w:val="22"/>
        </w:rPr>
        <w:t>Hπ</w:t>
      </w:r>
      <w:r>
        <w:rPr>
          <w:rFonts w:ascii="Calibri" w:hAnsi="Calibri"/>
          <w:w w:val="115"/>
          <w:sz w:val="16"/>
        </w:rPr>
        <w:t>4</w:t>
      </w:r>
      <w:r>
        <w:rPr>
          <w:rFonts w:ascii="Cambria" w:hAnsi="Cambria"/>
          <w:w w:val="115"/>
          <w:position w:val="3"/>
          <w:sz w:val="22"/>
        </w:rPr>
        <w:t>C</w:t>
      </w:r>
      <w:r>
        <w:rPr>
          <w:rFonts w:ascii="Calibri" w:hAnsi="Calibri"/>
          <w:w w:val="115"/>
          <w:sz w:val="16"/>
        </w:rPr>
        <w:t>5</w:t>
      </w:r>
      <w:r>
        <w:rPr>
          <w:rFonts w:ascii="Calibri" w:hAnsi="Calibri"/>
          <w:w w:val="115"/>
          <w:sz w:val="16"/>
        </w:rPr>
        <w:t> </w:t>
      </w:r>
      <w:r>
        <w:rPr>
          <w:rFonts w:ascii="Calibri" w:hAnsi="Calibri"/>
          <w:w w:val="125"/>
          <w:position w:val="3"/>
          <w:sz w:val="22"/>
        </w:rPr>
        <w:t>+ </w:t>
      </w:r>
      <w:r>
        <w:rPr>
          <w:rFonts w:ascii="Cambria" w:hAnsi="Cambria"/>
          <w:position w:val="3"/>
          <w:sz w:val="22"/>
        </w:rPr>
        <w:t>τ</w:t>
      </w:r>
      <w:r>
        <w:rPr>
          <w:rFonts w:ascii="Calibri" w:hAnsi="Calibri"/>
          <w:sz w:val="16"/>
        </w:rPr>
        <w:t>2</w:t>
      </w:r>
      <w:r>
        <w:rPr>
          <w:rFonts w:ascii="Cambria" w:hAnsi="Cambria"/>
          <w:position w:val="3"/>
          <w:sz w:val="22"/>
        </w:rPr>
        <w:t>π</w:t>
      </w:r>
      <w:r>
        <w:rPr>
          <w:rFonts w:ascii="Calibri" w:hAnsi="Calibri"/>
          <w:position w:val="11"/>
          <w:sz w:val="16"/>
        </w:rPr>
        <w:t>2</w:t>
      </w:r>
      <w:r>
        <w:rPr>
          <w:rFonts w:ascii="Cambria" w:hAnsi="Cambria"/>
          <w:position w:val="3"/>
          <w:sz w:val="22"/>
        </w:rPr>
        <w:t>R</w:t>
      </w:r>
      <w:r>
        <w:rPr>
          <w:rFonts w:ascii="Calibri" w:hAnsi="Calibri"/>
          <w:sz w:val="16"/>
        </w:rPr>
        <w:t>5</w:t>
      </w:r>
      <w:r>
        <w:rPr>
          <w:rFonts w:ascii="Cambria" w:hAnsi="Cambria"/>
          <w:position w:val="3"/>
          <w:sz w:val="22"/>
        </w:rPr>
        <w:t>C</w:t>
      </w:r>
      <w:r>
        <w:rPr>
          <w:rFonts w:ascii="Calibri" w:hAnsi="Calibri"/>
          <w:sz w:val="16"/>
        </w:rPr>
        <w:t>5</w:t>
      </w:r>
      <w:r>
        <w:rPr>
          <w:rFonts w:ascii="Cambria" w:hAnsi="Cambria"/>
          <w:position w:val="3"/>
          <w:sz w:val="22"/>
        </w:rPr>
        <w:t>d</w:t>
      </w:r>
      <w:r>
        <w:rPr>
          <w:rFonts w:ascii="Calibri" w:hAnsi="Calibri"/>
          <w:sz w:val="16"/>
        </w:rPr>
        <w:t>44 </w:t>
      </w:r>
      <w:r>
        <w:rPr>
          <w:rFonts w:ascii="Calibri" w:hAnsi="Calibri"/>
          <w:position w:val="3"/>
          <w:sz w:val="22"/>
        </w:rPr>
        <w:t>+ </w:t>
      </w:r>
      <w:r>
        <w:rPr>
          <w:rFonts w:ascii="Cambria" w:hAnsi="Cambria"/>
          <w:position w:val="3"/>
          <w:sz w:val="22"/>
        </w:rPr>
        <w:t>τ</w:t>
      </w:r>
      <w:r>
        <w:rPr>
          <w:rFonts w:ascii="Calibri" w:hAnsi="Calibri"/>
          <w:sz w:val="16"/>
        </w:rPr>
        <w:t>3</w:t>
      </w:r>
      <w:r>
        <w:rPr>
          <w:rFonts w:ascii="Cambria" w:hAnsi="Cambria"/>
          <w:position w:val="3"/>
          <w:sz w:val="22"/>
        </w:rPr>
        <w:t>R</w:t>
      </w:r>
      <w:r>
        <w:rPr>
          <w:rFonts w:ascii="Calibri" w:hAnsi="Calibri"/>
          <w:sz w:val="16"/>
        </w:rPr>
        <w:t>5</w:t>
      </w:r>
      <w:r>
        <w:rPr>
          <w:rFonts w:ascii="Cambria" w:hAnsi="Cambria"/>
          <w:position w:val="3"/>
          <w:sz w:val="22"/>
        </w:rPr>
        <w:t>η</w:t>
      </w:r>
      <w:r>
        <w:rPr>
          <w:rFonts w:ascii="Calibri" w:hAnsi="Calibri"/>
          <w:sz w:val="16"/>
        </w:rPr>
        <w:t>2</w:t>
      </w:r>
      <w:r>
        <w:rPr>
          <w:rFonts w:ascii="Cambria" w:hAnsi="Cambria"/>
          <w:position w:val="3"/>
          <w:sz w:val="22"/>
        </w:rPr>
        <w:t>β</w:t>
      </w:r>
      <w:r>
        <w:rPr>
          <w:rFonts w:ascii="Calibri" w:hAnsi="Calibri"/>
          <w:sz w:val="16"/>
        </w:rPr>
        <w:t>3</w:t>
      </w:r>
      <w:r>
        <w:rPr>
          <w:rFonts w:ascii="Cambria" w:hAnsi="Cambria"/>
          <w:position w:val="3"/>
          <w:sz w:val="22"/>
        </w:rPr>
        <w:t>H</w:t>
      </w:r>
      <w:r>
        <w:rPr>
          <w:rFonts w:ascii="Calibri" w:hAnsi="Calibri"/>
          <w:sz w:val="16"/>
        </w:rPr>
        <w:t>5</w:t>
      </w:r>
      <w:r>
        <w:rPr>
          <w:rFonts w:ascii="Cambria" w:hAnsi="Cambria"/>
          <w:position w:val="3"/>
          <w:sz w:val="22"/>
        </w:rPr>
        <w:t>β</w:t>
      </w:r>
      <w:r>
        <w:rPr>
          <w:rFonts w:ascii="Calibri" w:hAnsi="Calibri"/>
          <w:sz w:val="16"/>
        </w:rPr>
        <w:t>1 </w:t>
      </w:r>
      <w:r>
        <w:rPr>
          <w:rFonts w:ascii="Cambria" w:hAnsi="Cambria"/>
          <w:position w:val="3"/>
          <w:sz w:val="22"/>
        </w:rPr>
        <w:t>− d</w:t>
      </w:r>
      <w:r>
        <w:rPr>
          <w:rFonts w:ascii="Calibri" w:hAnsi="Calibri"/>
          <w:sz w:val="16"/>
        </w:rPr>
        <w:t>11</w:t>
      </w:r>
      <w:r>
        <w:rPr>
          <w:rFonts w:ascii="Cambria" w:hAnsi="Cambria"/>
          <w:position w:val="3"/>
          <w:sz w:val="22"/>
        </w:rPr>
        <w:t>e</w:t>
      </w:r>
      <w:r>
        <w:rPr>
          <w:rFonts w:ascii="Calibri" w:hAnsi="Calibri"/>
          <w:sz w:val="16"/>
        </w:rPr>
        <w:t>33</w:t>
      </w:r>
      <w:r>
        <w:rPr>
          <w:rFonts w:ascii="Cambria" w:hAnsi="Cambria"/>
          <w:position w:val="3"/>
          <w:sz w:val="22"/>
        </w:rPr>
        <w:t>d</w:t>
      </w:r>
      <w:r>
        <w:rPr>
          <w:rFonts w:ascii="Calibri" w:hAnsi="Calibri"/>
          <w:sz w:val="16"/>
        </w:rPr>
        <w:t>44 </w:t>
      </w:r>
      <w:r>
        <w:rPr>
          <w:rFonts w:ascii="Cambria" w:hAnsi="Cambria"/>
          <w:position w:val="3"/>
          <w:sz w:val="22"/>
        </w:rPr>
        <w:t>− d</w:t>
      </w:r>
      <w:r>
        <w:rPr>
          <w:rFonts w:ascii="Calibri" w:hAnsi="Calibri"/>
          <w:sz w:val="16"/>
        </w:rPr>
        <w:t>11</w:t>
      </w:r>
      <w:r>
        <w:rPr>
          <w:rFonts w:ascii="Cambria" w:hAnsi="Cambria"/>
          <w:position w:val="3"/>
          <w:sz w:val="22"/>
        </w:rPr>
        <w:t>d</w:t>
      </w:r>
      <w:r>
        <w:rPr>
          <w:rFonts w:ascii="Calibri" w:hAnsi="Calibri"/>
          <w:sz w:val="16"/>
        </w:rPr>
        <w:t>22</w:t>
      </w:r>
      <w:r>
        <w:rPr>
          <w:rFonts w:ascii="Cambria" w:hAnsi="Cambria"/>
          <w:position w:val="3"/>
          <w:sz w:val="22"/>
        </w:rPr>
        <w:t>d</w:t>
      </w:r>
      <w:r>
        <w:rPr>
          <w:rFonts w:ascii="Calibri" w:hAnsi="Calibri"/>
          <w:sz w:val="16"/>
        </w:rPr>
        <w:t>44 </w:t>
      </w:r>
      <w:r>
        <w:rPr>
          <w:rFonts w:ascii="Calibri" w:hAnsi="Calibri"/>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33</w:t>
      </w:r>
      <w:r>
        <w:rPr>
          <w:rFonts w:ascii="Calibri" w:hAnsi="Calibri"/>
          <w:w w:val="115"/>
          <w:sz w:val="16"/>
        </w:rPr>
        <w:t> </w:t>
      </w:r>
      <w:r>
        <w:rPr>
          <w:rFonts w:ascii="Calibri" w:hAnsi="Calibri"/>
          <w:w w:val="125"/>
          <w:position w:val="3"/>
          <w:sz w:val="22"/>
        </w:rPr>
        <w:t>+</w:t>
      </w:r>
      <w:r>
        <w:rPr>
          <w:rFonts w:ascii="Calibri" w:hAnsi="Calibri"/>
          <w:spacing w:val="-7"/>
          <w:w w:val="125"/>
          <w:position w:val="3"/>
          <w:sz w:val="22"/>
        </w:rPr>
        <w:t> </w:t>
      </w:r>
      <w:r>
        <w:rPr>
          <w:rFonts w:ascii="Cambria" w:hAnsi="Cambria"/>
          <w:w w:val="115"/>
          <w:position w:val="3"/>
          <w:sz w:val="22"/>
        </w:rPr>
        <w:t>β</w:t>
      </w:r>
      <w:r>
        <w:rPr>
          <w:rFonts w:ascii="Calibri" w:hAnsi="Calibri"/>
          <w:w w:val="115"/>
          <w:position w:val="11"/>
          <w:sz w:val="16"/>
        </w:rPr>
        <w:t>2</w:t>
      </w:r>
      <w:r>
        <w:rPr>
          <w:rFonts w:ascii="Cambria" w:hAnsi="Cambria"/>
          <w:w w:val="115"/>
          <w:position w:val="3"/>
          <w:sz w:val="22"/>
        </w:rPr>
        <w:t>I</w:t>
      </w:r>
      <w:r>
        <w:rPr>
          <w:rFonts w:ascii="Calibri" w:hAnsi="Calibri"/>
          <w:w w:val="115"/>
          <w:sz w:val="16"/>
        </w:rPr>
        <w:t>5</w:t>
      </w:r>
      <w:r>
        <w:rPr>
          <w:rFonts w:ascii="Cambria" w:hAnsi="Cambria"/>
          <w:w w:val="115"/>
          <w:position w:val="3"/>
          <w:sz w:val="22"/>
        </w:rPr>
        <w:t>η</w:t>
      </w:r>
      <w:r>
        <w:rPr>
          <w:rFonts w:ascii="Calibri" w:hAnsi="Calibri"/>
          <w:w w:val="115"/>
          <w:sz w:val="16"/>
        </w:rPr>
        <w:t>2</w:t>
      </w:r>
      <w:r>
        <w:rPr>
          <w:rFonts w:ascii="Cambria" w:hAnsi="Cambria"/>
          <w:w w:val="115"/>
          <w:position w:val="3"/>
          <w:sz w:val="22"/>
        </w:rPr>
        <w:t>H</w:t>
      </w:r>
      <w:r>
        <w:rPr>
          <w:rFonts w:ascii="Calibri" w:hAnsi="Calibri"/>
          <w:w w:val="115"/>
          <w:sz w:val="16"/>
        </w:rPr>
        <w:t>5</w:t>
      </w:r>
      <w:r>
        <w:rPr>
          <w:rFonts w:ascii="Cambria" w:hAnsi="Cambria"/>
          <w:w w:val="115"/>
          <w:position w:val="3"/>
          <w:sz w:val="22"/>
        </w:rPr>
        <w:t>e</w:t>
      </w:r>
      <w:r>
        <w:rPr>
          <w:rFonts w:ascii="Calibri" w:hAnsi="Calibri"/>
          <w:w w:val="115"/>
          <w:sz w:val="16"/>
        </w:rPr>
        <w:t>33</w:t>
      </w:r>
      <w:r>
        <w:rPr>
          <w:rFonts w:ascii="Calibri" w:hAnsi="Calibri"/>
          <w:w w:val="115"/>
          <w:sz w:val="16"/>
        </w:rPr>
        <w:t> </w:t>
      </w:r>
      <w:r>
        <w:rPr>
          <w:rFonts w:ascii="Cambria" w:hAnsi="Cambria"/>
          <w:w w:val="125"/>
          <w:position w:val="3"/>
          <w:sz w:val="22"/>
        </w:rPr>
        <w:t>−</w:t>
      </w:r>
      <w:r>
        <w:rPr>
          <w:rFonts w:ascii="Cambria" w:hAnsi="Cambria"/>
          <w:spacing w:val="-5"/>
          <w:w w:val="12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e</w:t>
      </w:r>
      <w:r>
        <w:rPr>
          <w:rFonts w:ascii="Calibri" w:hAnsi="Calibri"/>
          <w:w w:val="115"/>
          <w:sz w:val="16"/>
        </w:rPr>
        <w:t>33</w:t>
      </w:r>
      <w:r>
        <w:rPr>
          <w:rFonts w:ascii="Calibri" w:hAnsi="Calibri"/>
          <w:w w:val="115"/>
          <w:sz w:val="16"/>
        </w:rPr>
        <w:t> </w:t>
      </w:r>
      <w:r>
        <w:rPr>
          <w:rFonts w:ascii="Cambria" w:hAnsi="Cambria"/>
          <w:w w:val="125"/>
          <w:position w:val="3"/>
          <w:sz w:val="22"/>
        </w:rPr>
        <w:t>−</w:t>
      </w:r>
      <w:r>
        <w:rPr>
          <w:rFonts w:ascii="Cambria" w:hAnsi="Cambria"/>
          <w:spacing w:val="-5"/>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η</w:t>
      </w:r>
      <w:r>
        <w:rPr>
          <w:rFonts w:ascii="Calibri" w:hAnsi="Calibri"/>
          <w:w w:val="115"/>
          <w:sz w:val="16"/>
        </w:rPr>
        <w:t>3</w:t>
      </w:r>
      <w:r>
        <w:rPr>
          <w:rFonts w:ascii="Cambria" w:hAnsi="Cambria"/>
          <w:w w:val="115"/>
          <w:position w:val="3"/>
          <w:sz w:val="22"/>
        </w:rPr>
        <w:t>H</w:t>
      </w:r>
      <w:r>
        <w:rPr>
          <w:rFonts w:ascii="Calibri" w:hAnsi="Calibri"/>
          <w:w w:val="115"/>
          <w:sz w:val="16"/>
        </w:rPr>
        <w:t>5</w:t>
      </w:r>
      <w:r>
        <w:rPr>
          <w:rFonts w:ascii="Cambria" w:hAnsi="Cambria"/>
          <w:w w:val="115"/>
          <w:position w:val="3"/>
          <w:sz w:val="22"/>
        </w:rPr>
        <w:t>d</w:t>
      </w:r>
      <w:r>
        <w:rPr>
          <w:rFonts w:ascii="Calibri" w:hAnsi="Calibri"/>
          <w:w w:val="115"/>
          <w:sz w:val="16"/>
        </w:rPr>
        <w:t>33</w:t>
      </w:r>
      <w:r>
        <w:rPr>
          <w:rFonts w:ascii="Calibri" w:hAnsi="Calibri"/>
          <w:w w:val="115"/>
          <w:sz w:val="16"/>
        </w:rPr>
        <w:t> </w:t>
      </w:r>
      <w:r>
        <w:rPr>
          <w:rFonts w:ascii="Cambria" w:hAnsi="Cambria"/>
          <w:w w:val="125"/>
          <w:position w:val="3"/>
          <w:sz w:val="22"/>
        </w:rPr>
        <w:t>− </w:t>
      </w:r>
      <w:r>
        <w:rPr>
          <w:rFonts w:ascii="Cambria" w:hAnsi="Cambria"/>
          <w:w w:val="115"/>
          <w:position w:val="3"/>
          <w:sz w:val="22"/>
        </w:rPr>
        <w:t>e</w:t>
      </w:r>
      <w:r>
        <w:rPr>
          <w:rFonts w:ascii="Calibri" w:hAnsi="Calibri"/>
          <w:w w:val="115"/>
          <w:sz w:val="16"/>
        </w:rPr>
        <w:t>11</w:t>
      </w:r>
      <w:r>
        <w:rPr>
          <w:rFonts w:ascii="Cambria" w:hAnsi="Cambria"/>
          <w:w w:val="115"/>
          <w:position w:val="3"/>
          <w:sz w:val="22"/>
        </w:rPr>
        <w:t>d</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w w:val="125"/>
          <w:position w:val="3"/>
          <w:sz w:val="22"/>
        </w:rPr>
        <w:t> </w:t>
      </w:r>
      <w:r>
        <w:rPr>
          <w:rFonts w:ascii="Cambria" w:hAnsi="Cambria"/>
          <w:w w:val="115"/>
          <w:position w:val="3"/>
          <w:sz w:val="22"/>
        </w:rPr>
        <w:t>e</w:t>
      </w:r>
      <w:r>
        <w:rPr>
          <w:rFonts w:ascii="Calibri" w:hAnsi="Calibri"/>
          <w:w w:val="115"/>
          <w:sz w:val="16"/>
        </w:rPr>
        <w:t>11</w:t>
      </w:r>
      <w:r>
        <w:rPr>
          <w:rFonts w:ascii="Cambria" w:hAnsi="Cambria"/>
          <w:w w:val="115"/>
          <w:position w:val="3"/>
          <w:sz w:val="22"/>
        </w:rPr>
        <w:t>e</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5"/>
          <w:position w:val="3"/>
          <w:sz w:val="22"/>
        </w:rPr>
        <w:t>+</w:t>
      </w:r>
      <w:r>
        <w:rPr>
          <w:rFonts w:ascii="Calibri" w:hAnsi="Calibri"/>
          <w:w w:val="12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mbria" w:hAnsi="Cambria"/>
          <w:w w:val="125"/>
          <w:position w:val="3"/>
          <w:sz w:val="22"/>
        </w:rPr>
        <w:t>−</w:t>
      </w:r>
      <w:r>
        <w:rPr>
          <w:rFonts w:ascii="Cambria" w:hAnsi="Cambria"/>
          <w:w w:val="12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τ</w:t>
      </w:r>
      <w:r>
        <w:rPr>
          <w:rFonts w:ascii="Calibri" w:hAnsi="Calibri"/>
          <w:w w:val="115"/>
          <w:sz w:val="16"/>
        </w:rPr>
        <w:t>2</w:t>
      </w:r>
      <w:r>
        <w:rPr>
          <w:rFonts w:ascii="Cambria" w:hAnsi="Cambria"/>
          <w:w w:val="115"/>
          <w:position w:val="3"/>
          <w:sz w:val="22"/>
        </w:rPr>
        <w:t>π</w:t>
      </w:r>
      <w:r>
        <w:rPr>
          <w:rFonts w:ascii="Calibri" w:hAnsi="Calibri"/>
          <w:w w:val="115"/>
          <w:position w:val="11"/>
          <w:sz w:val="16"/>
        </w:rPr>
        <w:t>2</w:t>
      </w:r>
      <w:r>
        <w:rPr>
          <w:rFonts w:ascii="Cambria" w:hAnsi="Cambria"/>
          <w:w w:val="115"/>
          <w:position w:val="3"/>
          <w:sz w:val="22"/>
        </w:rPr>
        <w:t>R</w:t>
      </w:r>
      <w:r>
        <w:rPr>
          <w:rFonts w:ascii="Calibri" w:hAnsi="Calibri"/>
          <w:w w:val="115"/>
          <w:sz w:val="16"/>
        </w:rPr>
        <w:t>5</w:t>
      </w:r>
      <w:r>
        <w:rPr>
          <w:rFonts w:ascii="Cambria" w:hAnsi="Cambria"/>
          <w:w w:val="115"/>
          <w:position w:val="3"/>
          <w:sz w:val="22"/>
        </w:rPr>
        <w:t>C</w:t>
      </w:r>
      <w:r>
        <w:rPr>
          <w:rFonts w:ascii="Calibri" w:hAnsi="Calibri"/>
          <w:w w:val="115"/>
          <w:sz w:val="16"/>
        </w:rPr>
        <w:t>5</w:t>
      </w:r>
      <w:r>
        <w:rPr>
          <w:rFonts w:ascii="Calibri" w:hAnsi="Calibri"/>
          <w:w w:val="115"/>
          <w:sz w:val="16"/>
        </w:rPr>
        <w:t> </w:t>
      </w:r>
      <w:r>
        <w:rPr>
          <w:rFonts w:ascii="Calibri" w:hAnsi="Calibri"/>
          <w:w w:val="125"/>
          <w:position w:val="3"/>
          <w:sz w:val="22"/>
        </w:rPr>
        <w:t>+ </w:t>
      </w:r>
      <w:r>
        <w:rPr>
          <w:rFonts w:ascii="Cambria" w:hAnsi="Cambria"/>
          <w:w w:val="115"/>
          <w:sz w:val="22"/>
        </w:rPr>
        <w:t>e</w:t>
      </w:r>
      <w:r>
        <w:rPr>
          <w:rFonts w:ascii="Calibri" w:hAnsi="Calibri"/>
          <w:w w:val="115"/>
          <w:position w:val="-2"/>
          <w:sz w:val="16"/>
        </w:rPr>
        <w:t>11</w:t>
      </w:r>
      <w:r>
        <w:rPr>
          <w:rFonts w:ascii="Cambria" w:hAnsi="Cambria"/>
          <w:w w:val="115"/>
          <w:sz w:val="22"/>
        </w:rPr>
        <w:t>d</w:t>
      </w:r>
      <w:r>
        <w:rPr>
          <w:rFonts w:ascii="Calibri" w:hAnsi="Calibri"/>
          <w:w w:val="115"/>
          <w:position w:val="-2"/>
          <w:sz w:val="16"/>
        </w:rPr>
        <w:t>22</w:t>
      </w:r>
      <w:r>
        <w:rPr>
          <w:rFonts w:ascii="Cambria" w:hAnsi="Cambria"/>
          <w:w w:val="115"/>
          <w:sz w:val="22"/>
        </w:rPr>
        <w:t>e</w:t>
      </w:r>
      <w:r>
        <w:rPr>
          <w:rFonts w:ascii="Calibri" w:hAnsi="Calibri"/>
          <w:w w:val="115"/>
          <w:position w:val="-2"/>
          <w:sz w:val="16"/>
        </w:rPr>
        <w:t>33</w:t>
      </w:r>
      <w:r>
        <w:rPr>
          <w:rFonts w:ascii="Calibri" w:hAnsi="Calibri"/>
          <w:spacing w:val="38"/>
          <w:w w:val="120"/>
          <w:position w:val="-2"/>
          <w:sz w:val="16"/>
        </w:rPr>
        <w:t>  </w:t>
      </w:r>
      <w:r>
        <w:rPr>
          <w:rFonts w:ascii="Cambria" w:hAnsi="Cambria"/>
          <w:w w:val="120"/>
          <w:sz w:val="22"/>
        </w:rPr>
        <w:t>−</w:t>
      </w:r>
      <w:r>
        <w:rPr>
          <w:rFonts w:ascii="Cambria" w:hAnsi="Cambria"/>
          <w:spacing w:val="20"/>
          <w:w w:val="120"/>
          <w:sz w:val="22"/>
        </w:rPr>
        <w:t>  </w:t>
      </w:r>
      <w:r>
        <w:rPr>
          <w:rFonts w:ascii="Cambria" w:hAnsi="Cambria"/>
          <w:w w:val="115"/>
          <w:sz w:val="22"/>
        </w:rPr>
        <w:t>β</w:t>
      </w:r>
      <w:r>
        <w:rPr>
          <w:rFonts w:ascii="Calibri" w:hAnsi="Calibri"/>
          <w:w w:val="115"/>
          <w:position w:val="8"/>
          <w:sz w:val="16"/>
        </w:rPr>
        <w:t>2</w:t>
      </w:r>
      <w:r>
        <w:rPr>
          <w:rFonts w:ascii="Cambria" w:hAnsi="Cambria"/>
          <w:w w:val="115"/>
          <w:sz w:val="22"/>
        </w:rPr>
        <w:t>I</w:t>
      </w:r>
      <w:r>
        <w:rPr>
          <w:rFonts w:ascii="Calibri" w:hAnsi="Calibri"/>
          <w:w w:val="115"/>
          <w:position w:val="-2"/>
          <w:sz w:val="16"/>
        </w:rPr>
        <w:t>5</w:t>
      </w:r>
      <w:r>
        <w:rPr>
          <w:rFonts w:ascii="Cambria" w:hAnsi="Cambria"/>
          <w:w w:val="115"/>
          <w:sz w:val="22"/>
        </w:rPr>
        <w:t>η</w:t>
      </w:r>
      <w:r>
        <w:rPr>
          <w:rFonts w:ascii="Calibri" w:hAnsi="Calibri"/>
          <w:w w:val="115"/>
          <w:position w:val="-2"/>
          <w:sz w:val="16"/>
        </w:rPr>
        <w:t>2</w:t>
      </w:r>
      <w:r>
        <w:rPr>
          <w:rFonts w:ascii="Cambria" w:hAnsi="Cambria"/>
          <w:w w:val="115"/>
          <w:sz w:val="22"/>
        </w:rPr>
        <w:t>H</w:t>
      </w:r>
      <w:r>
        <w:rPr>
          <w:rFonts w:ascii="Calibri" w:hAnsi="Calibri"/>
          <w:w w:val="115"/>
          <w:position w:val="-2"/>
          <w:sz w:val="16"/>
        </w:rPr>
        <w:t>5</w:t>
      </w:r>
      <w:r>
        <w:rPr>
          <w:rFonts w:ascii="Cambria" w:hAnsi="Cambria"/>
          <w:w w:val="115"/>
          <w:sz w:val="22"/>
        </w:rPr>
        <w:t>d</w:t>
      </w:r>
      <w:r>
        <w:rPr>
          <w:rFonts w:ascii="Calibri" w:hAnsi="Calibri"/>
          <w:w w:val="115"/>
          <w:position w:val="-2"/>
          <w:sz w:val="16"/>
        </w:rPr>
        <w:t>33</w:t>
      </w:r>
      <w:r>
        <w:rPr>
          <w:rFonts w:ascii="Calibri" w:hAnsi="Calibri"/>
          <w:w w:val="115"/>
          <w:sz w:val="22"/>
        </w:rPr>
        <w:t>)</w:t>
      </w:r>
      <w:r>
        <w:rPr>
          <w:rFonts w:ascii="Cambria" w:hAnsi="Cambria"/>
          <w:w w:val="115"/>
          <w:sz w:val="22"/>
        </w:rPr>
        <w:t>λ</w:t>
      </w:r>
      <w:r>
        <w:rPr>
          <w:rFonts w:ascii="Cambria" w:hAnsi="Cambria"/>
          <w:spacing w:val="20"/>
          <w:w w:val="120"/>
          <w:sz w:val="22"/>
        </w:rPr>
        <w:t>  </w:t>
      </w:r>
      <w:r>
        <w:rPr>
          <w:rFonts w:ascii="Cambria" w:hAnsi="Cambria"/>
          <w:w w:val="120"/>
          <w:sz w:val="22"/>
        </w:rPr>
        <w:t>−</w:t>
      </w:r>
      <w:r>
        <w:rPr>
          <w:rFonts w:ascii="Cambria" w:hAnsi="Cambria"/>
          <w:spacing w:val="20"/>
          <w:w w:val="120"/>
          <w:sz w:val="22"/>
        </w:rPr>
        <w:t>  </w:t>
      </w:r>
      <w:r>
        <w:rPr>
          <w:rFonts w:ascii="Cambria" w:hAnsi="Cambria"/>
          <w:w w:val="115"/>
          <w:sz w:val="22"/>
        </w:rPr>
        <w:t>d</w:t>
      </w:r>
      <w:r>
        <w:rPr>
          <w:rFonts w:ascii="Calibri" w:hAnsi="Calibri"/>
          <w:w w:val="115"/>
          <w:position w:val="-2"/>
          <w:sz w:val="16"/>
        </w:rPr>
        <w:t>11</w:t>
      </w:r>
      <w:r>
        <w:rPr>
          <w:rFonts w:ascii="Cambria" w:hAnsi="Cambria"/>
          <w:w w:val="115"/>
          <w:sz w:val="22"/>
        </w:rPr>
        <w:t>τ</w:t>
      </w:r>
      <w:r>
        <w:rPr>
          <w:rFonts w:ascii="Calibri" w:hAnsi="Calibri"/>
          <w:w w:val="115"/>
          <w:position w:val="-2"/>
          <w:sz w:val="16"/>
        </w:rPr>
        <w:t>2</w:t>
      </w:r>
      <w:r>
        <w:rPr>
          <w:rFonts w:ascii="Cambria" w:hAnsi="Cambria"/>
          <w:w w:val="115"/>
          <w:sz w:val="22"/>
        </w:rPr>
        <w:t>π</w:t>
      </w:r>
      <w:r>
        <w:rPr>
          <w:rFonts w:ascii="Calibri" w:hAnsi="Calibri"/>
          <w:w w:val="115"/>
          <w:position w:val="8"/>
          <w:sz w:val="16"/>
        </w:rPr>
        <w:t>2</w:t>
      </w:r>
      <w:r>
        <w:rPr>
          <w:rFonts w:ascii="Cambria" w:hAnsi="Cambria"/>
          <w:w w:val="115"/>
          <w:sz w:val="22"/>
        </w:rPr>
        <w:t>R</w:t>
      </w:r>
      <w:r>
        <w:rPr>
          <w:rFonts w:ascii="Calibri" w:hAnsi="Calibri"/>
          <w:w w:val="115"/>
          <w:position w:val="-2"/>
          <w:sz w:val="16"/>
        </w:rPr>
        <w:t>5</w:t>
      </w:r>
      <w:r>
        <w:rPr>
          <w:rFonts w:ascii="Cambria" w:hAnsi="Cambria"/>
          <w:w w:val="115"/>
          <w:sz w:val="22"/>
        </w:rPr>
        <w:t>C</w:t>
      </w:r>
      <w:r>
        <w:rPr>
          <w:rFonts w:ascii="Calibri" w:hAnsi="Calibri"/>
          <w:w w:val="115"/>
          <w:position w:val="-2"/>
          <w:sz w:val="16"/>
        </w:rPr>
        <w:t>5</w:t>
      </w:r>
      <w:r>
        <w:rPr>
          <w:rFonts w:ascii="Cambria" w:hAnsi="Cambria"/>
          <w:w w:val="115"/>
          <w:sz w:val="22"/>
        </w:rPr>
        <w:t>d</w:t>
      </w:r>
      <w:r>
        <w:rPr>
          <w:rFonts w:ascii="Calibri" w:hAnsi="Calibri"/>
          <w:w w:val="115"/>
          <w:position w:val="-2"/>
          <w:sz w:val="16"/>
        </w:rPr>
        <w:t>44</w:t>
      </w:r>
      <w:r>
        <w:rPr>
          <w:rFonts w:ascii="Calibri" w:hAnsi="Calibri"/>
          <w:spacing w:val="39"/>
          <w:w w:val="120"/>
          <w:position w:val="-2"/>
          <w:sz w:val="16"/>
        </w:rPr>
        <w:t>  </w:t>
      </w:r>
      <w:r>
        <w:rPr>
          <w:rFonts w:ascii="Cambria" w:hAnsi="Cambria"/>
          <w:spacing w:val="-10"/>
          <w:w w:val="120"/>
          <w:sz w:val="22"/>
        </w:rPr>
        <w:t>−</w:t>
      </w:r>
    </w:p>
    <w:p>
      <w:pPr>
        <w:spacing w:line="301" w:lineRule="exact" w:before="0"/>
        <w:ind w:left="1991" w:right="0" w:firstLine="0"/>
        <w:jc w:val="left"/>
        <w:rPr>
          <w:rFonts w:ascii="Cambria" w:hAnsi="Cambria"/>
          <w:position w:val="3"/>
          <w:sz w:val="22"/>
        </w:rPr>
      </w:pPr>
      <w:r>
        <w:rPr>
          <w:rFonts w:ascii="Cambria" w:hAnsi="Cambria"/>
          <w:position w:val="3"/>
          <w:sz w:val="22"/>
        </w:rPr>
        <mc:AlternateContent>
          <mc:Choice Requires="wps">
            <w:drawing>
              <wp:anchor distT="0" distB="0" distL="0" distR="0" allowOverlap="1" layoutInCell="1" locked="0" behindDoc="1" simplePos="0" relativeHeight="480851456">
                <wp:simplePos x="0" y="0"/>
                <wp:positionH relativeFrom="page">
                  <wp:posOffset>2742984</wp:posOffset>
                </wp:positionH>
                <wp:positionV relativeFrom="paragraph">
                  <wp:posOffset>104284</wp:posOffset>
                </wp:positionV>
                <wp:extent cx="53975" cy="101600"/>
                <wp:effectExtent l="0" t="0" r="0" b="0"/>
                <wp:wrapNone/>
                <wp:docPr id="1365" name="Textbox 1365"/>
                <wp:cNvGraphicFramePr>
                  <a:graphicFrameLocks/>
                </wp:cNvGraphicFramePr>
                <a:graphic>
                  <a:graphicData uri="http://schemas.microsoft.com/office/word/2010/wordprocessingShape">
                    <wps:wsp>
                      <wps:cNvPr id="1365" name="Textbox 136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15.983002pt;margin-top:8.211355pt;width:4.25pt;height:8pt;mso-position-horizontal-relative:page;mso-position-vertical-relative:paragraph;z-index:-22465024" type="#_x0000_t202" id="docshape1169"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w w:val="110"/>
          <w:position w:val="3"/>
          <w:sz w:val="22"/>
        </w:rPr>
        <w:t>π</w:t>
      </w:r>
      <w:r>
        <w:rPr>
          <w:rFonts w:ascii="Calibri" w:hAnsi="Calibri"/>
          <w:w w:val="110"/>
          <w:sz w:val="16"/>
        </w:rPr>
        <w:t>2</w:t>
      </w:r>
      <w:r>
        <w:rPr>
          <w:rFonts w:ascii="Cambria" w:hAnsi="Cambria"/>
          <w:w w:val="110"/>
          <w:position w:val="3"/>
          <w:sz w:val="22"/>
        </w:rPr>
        <w:t>η</w:t>
      </w:r>
      <w:r>
        <w:rPr>
          <w:rFonts w:ascii="Calibri" w:hAnsi="Calibri"/>
          <w:w w:val="110"/>
          <w:sz w:val="16"/>
        </w:rPr>
        <w:t>3</w:t>
      </w:r>
      <w:r>
        <w:rPr>
          <w:rFonts w:ascii="Cambria" w:hAnsi="Cambria"/>
          <w:w w:val="110"/>
          <w:position w:val="3"/>
          <w:sz w:val="22"/>
        </w:rPr>
        <w:t>H</w:t>
      </w:r>
      <w:r>
        <w:rPr>
          <w:rFonts w:ascii="Calibri" w:hAnsi="Calibri"/>
          <w:w w:val="110"/>
          <w:sz w:val="16"/>
        </w:rPr>
        <w:t>5</w:t>
      </w:r>
      <w:r>
        <w:rPr>
          <w:rFonts w:ascii="Cambria" w:hAnsi="Cambria"/>
          <w:w w:val="110"/>
          <w:position w:val="3"/>
          <w:sz w:val="22"/>
        </w:rPr>
        <w:t>d</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spacing w:val="27"/>
          <w:w w:val="110"/>
          <w:sz w:val="16"/>
        </w:rPr>
        <w:t>  </w:t>
      </w:r>
      <w:r>
        <w:rPr>
          <w:rFonts w:ascii="Calibri" w:hAnsi="Calibri"/>
          <w:w w:val="110"/>
          <w:position w:val="3"/>
          <w:sz w:val="22"/>
        </w:rPr>
        <w:t>+</w:t>
      </w:r>
      <w:r>
        <w:rPr>
          <w:rFonts w:ascii="Calibri" w:hAnsi="Calibri"/>
          <w:spacing w:val="72"/>
          <w:w w:val="110"/>
          <w:position w:val="3"/>
          <w:sz w:val="22"/>
        </w:rPr>
        <w:t> </w:t>
      </w:r>
      <w:r>
        <w:rPr>
          <w:rFonts w:ascii="Cambria" w:hAnsi="Cambria"/>
          <w:w w:val="110"/>
          <w:position w:val="3"/>
          <w:sz w:val="22"/>
        </w:rPr>
        <w:t>e</w:t>
      </w:r>
      <w:r>
        <w:rPr>
          <w:rFonts w:ascii="Calibri" w:hAnsi="Calibri"/>
          <w:w w:val="110"/>
          <w:sz w:val="16"/>
        </w:rPr>
        <w:t>11</w:t>
      </w:r>
      <w:r>
        <w:rPr>
          <w:rFonts w:ascii="Cambria" w:hAnsi="Cambria"/>
          <w:w w:val="110"/>
          <w:position w:val="3"/>
          <w:sz w:val="22"/>
        </w:rPr>
        <w:t>τ</w:t>
      </w:r>
      <w:r>
        <w:rPr>
          <w:rFonts w:ascii="Calibri" w:hAnsi="Calibri"/>
          <w:w w:val="110"/>
          <w:sz w:val="16"/>
        </w:rPr>
        <w:t>2</w:t>
      </w:r>
      <w:r>
        <w:rPr>
          <w:rFonts w:ascii="Cambria" w:hAnsi="Cambria"/>
          <w:w w:val="110"/>
          <w:position w:val="3"/>
          <w:sz w:val="22"/>
        </w:rPr>
        <w:t>π</w:t>
      </w:r>
      <w:r>
        <w:rPr>
          <w:rFonts w:ascii="Calibri" w:hAnsi="Calibri"/>
          <w:w w:val="110"/>
          <w:position w:val="11"/>
          <w:sz w:val="16"/>
        </w:rPr>
        <w:t>2</w:t>
      </w:r>
      <w:r>
        <w:rPr>
          <w:rFonts w:ascii="Cambria" w:hAnsi="Cambria"/>
          <w:w w:val="110"/>
          <w:position w:val="3"/>
          <w:sz w:val="22"/>
        </w:rPr>
        <w:t>R</w:t>
      </w:r>
      <w:r>
        <w:rPr>
          <w:rFonts w:ascii="Calibri" w:hAnsi="Calibri"/>
          <w:w w:val="110"/>
          <w:sz w:val="16"/>
        </w:rPr>
        <w:t>5</w:t>
      </w:r>
      <w:r>
        <w:rPr>
          <w:rFonts w:ascii="Cambria" w:hAnsi="Cambria"/>
          <w:w w:val="110"/>
          <w:position w:val="3"/>
          <w:sz w:val="22"/>
        </w:rPr>
        <w:t>C</w:t>
      </w:r>
      <w:r>
        <w:rPr>
          <w:rFonts w:ascii="Calibri" w:hAnsi="Calibri"/>
          <w:w w:val="110"/>
          <w:sz w:val="16"/>
        </w:rPr>
        <w:t>5</w:t>
      </w:r>
      <w:r>
        <w:rPr>
          <w:rFonts w:ascii="Cambria" w:hAnsi="Cambria"/>
          <w:w w:val="110"/>
          <w:position w:val="3"/>
          <w:sz w:val="22"/>
        </w:rPr>
        <w:t>d</w:t>
      </w:r>
      <w:r>
        <w:rPr>
          <w:rFonts w:ascii="Calibri" w:hAnsi="Calibri"/>
          <w:w w:val="110"/>
          <w:sz w:val="16"/>
        </w:rPr>
        <w:t>44</w:t>
      </w:r>
      <w:r>
        <w:rPr>
          <w:rFonts w:ascii="Calibri" w:hAnsi="Calibri"/>
          <w:spacing w:val="28"/>
          <w:w w:val="110"/>
          <w:sz w:val="16"/>
        </w:rPr>
        <w:t>  </w:t>
      </w:r>
      <w:r>
        <w:rPr>
          <w:rFonts w:ascii="Calibri" w:hAnsi="Calibri"/>
          <w:w w:val="110"/>
          <w:position w:val="3"/>
          <w:sz w:val="22"/>
        </w:rPr>
        <w:t>+</w:t>
      </w:r>
      <w:r>
        <w:rPr>
          <w:rFonts w:ascii="Calibri" w:hAnsi="Calibri"/>
          <w:spacing w:val="70"/>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η</w:t>
      </w:r>
      <w:r>
        <w:rPr>
          <w:rFonts w:ascii="Calibri" w:hAnsi="Calibri"/>
          <w:w w:val="110"/>
          <w:sz w:val="16"/>
        </w:rPr>
        <w:t>3</w:t>
      </w:r>
      <w:r>
        <w:rPr>
          <w:rFonts w:ascii="Cambria" w:hAnsi="Cambria"/>
          <w:w w:val="110"/>
          <w:position w:val="3"/>
          <w:sz w:val="22"/>
        </w:rPr>
        <w:t>H</w:t>
      </w:r>
      <w:r>
        <w:rPr>
          <w:rFonts w:ascii="Calibri" w:hAnsi="Calibri"/>
          <w:w w:val="110"/>
          <w:sz w:val="16"/>
        </w:rPr>
        <w:t>5</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spacing w:val="28"/>
          <w:w w:val="110"/>
          <w:sz w:val="16"/>
        </w:rPr>
        <w:t>  </w:t>
      </w:r>
      <w:r>
        <w:rPr>
          <w:rFonts w:ascii="Cambria" w:hAnsi="Cambria"/>
          <w:spacing w:val="-10"/>
          <w:w w:val="110"/>
          <w:position w:val="3"/>
          <w:sz w:val="22"/>
        </w:rPr>
        <w:t>−</w:t>
      </w:r>
    </w:p>
    <w:p>
      <w:pPr>
        <w:spacing w:before="20"/>
        <w:ind w:left="1991"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56064">
                <wp:simplePos x="0" y="0"/>
                <wp:positionH relativeFrom="page">
                  <wp:posOffset>1342732</wp:posOffset>
                </wp:positionH>
                <wp:positionV relativeFrom="paragraph">
                  <wp:posOffset>121856</wp:posOffset>
                </wp:positionV>
                <wp:extent cx="53975" cy="101600"/>
                <wp:effectExtent l="0" t="0" r="0" b="0"/>
                <wp:wrapNone/>
                <wp:docPr id="1366" name="Textbox 1366"/>
                <wp:cNvGraphicFramePr>
                  <a:graphicFrameLocks/>
                </wp:cNvGraphicFramePr>
                <a:graphic>
                  <a:graphicData uri="http://schemas.microsoft.com/office/word/2010/wordprocessingShape">
                    <wps:wsp>
                      <wps:cNvPr id="1366" name="Textbox 136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05.726997pt;margin-top:9.594998pt;width:4.25pt;height:8pt;mso-position-horizontal-relative:page;mso-position-vertical-relative:paragraph;z-index:-22460416" type="#_x0000_t202" id="docshape117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856576">
                <wp:simplePos x="0" y="0"/>
                <wp:positionH relativeFrom="page">
                  <wp:posOffset>3382340</wp:posOffset>
                </wp:positionH>
                <wp:positionV relativeFrom="paragraph">
                  <wp:posOffset>121856</wp:posOffset>
                </wp:positionV>
                <wp:extent cx="53975" cy="101600"/>
                <wp:effectExtent l="0" t="0" r="0" b="0"/>
                <wp:wrapNone/>
                <wp:docPr id="1367" name="Textbox 1367"/>
                <wp:cNvGraphicFramePr>
                  <a:graphicFrameLocks/>
                </wp:cNvGraphicFramePr>
                <a:graphic>
                  <a:graphicData uri="http://schemas.microsoft.com/office/word/2010/wordprocessingShape">
                    <wps:wsp>
                      <wps:cNvPr id="1367" name="Textbox 136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66.325989pt;margin-top:9.594998pt;width:4.25pt;height:8pt;mso-position-horizontal-relative:page;mso-position-vertical-relative:paragraph;z-index:-22459904" type="#_x0000_t202" id="docshape117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857088">
                <wp:simplePos x="0" y="0"/>
                <wp:positionH relativeFrom="page">
                  <wp:posOffset>3770388</wp:posOffset>
                </wp:positionH>
                <wp:positionV relativeFrom="paragraph">
                  <wp:posOffset>121856</wp:posOffset>
                </wp:positionV>
                <wp:extent cx="53975" cy="101600"/>
                <wp:effectExtent l="0" t="0" r="0" b="0"/>
                <wp:wrapNone/>
                <wp:docPr id="1368" name="Textbox 1368"/>
                <wp:cNvGraphicFramePr>
                  <a:graphicFrameLocks/>
                </wp:cNvGraphicFramePr>
                <a:graphic>
                  <a:graphicData uri="http://schemas.microsoft.com/office/word/2010/wordprocessingShape">
                    <wps:wsp>
                      <wps:cNvPr id="1368" name="Textbox 136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96.881012pt;margin-top:9.594998pt;width:4.25pt;height:8pt;mso-position-horizontal-relative:page;mso-position-vertical-relative:paragraph;z-index:-22459392" type="#_x0000_t202" id="docshape1172"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spacing w:val="4"/>
          <w:sz w:val="22"/>
        </w:rPr>
        <w:t>β</w:t>
      </w:r>
      <w:r>
        <w:rPr>
          <w:rFonts w:ascii="Calibri" w:hAnsi="Calibri"/>
          <w:spacing w:val="4"/>
          <w:position w:val="8"/>
          <w:sz w:val="16"/>
        </w:rPr>
        <w:t>2</w:t>
      </w:r>
      <w:r>
        <w:rPr>
          <w:rFonts w:ascii="Cambria" w:hAnsi="Cambria"/>
          <w:spacing w:val="4"/>
          <w:sz w:val="22"/>
        </w:rPr>
        <w:t>I</w:t>
      </w:r>
      <w:r>
        <w:rPr>
          <w:rFonts w:ascii="Calibri" w:hAnsi="Calibri"/>
          <w:spacing w:val="4"/>
          <w:position w:val="-2"/>
          <w:sz w:val="16"/>
        </w:rPr>
        <w:t>5</w:t>
      </w:r>
      <w:r>
        <w:rPr>
          <w:rFonts w:ascii="Cambria" w:hAnsi="Cambria"/>
          <w:spacing w:val="4"/>
          <w:sz w:val="22"/>
        </w:rPr>
        <w:t>η</w:t>
      </w:r>
      <w:r>
        <w:rPr>
          <w:rFonts w:ascii="Calibri" w:hAnsi="Calibri"/>
          <w:spacing w:val="4"/>
          <w:position w:val="-2"/>
          <w:sz w:val="16"/>
        </w:rPr>
        <w:t>2</w:t>
      </w:r>
      <w:r>
        <w:rPr>
          <w:rFonts w:ascii="Cambria" w:hAnsi="Cambria"/>
          <w:spacing w:val="4"/>
          <w:sz w:val="22"/>
        </w:rPr>
        <w:t>H</w:t>
      </w:r>
      <w:r>
        <w:rPr>
          <w:rFonts w:ascii="Calibri" w:hAnsi="Calibri"/>
          <w:spacing w:val="4"/>
          <w:position w:val="-2"/>
          <w:sz w:val="16"/>
        </w:rPr>
        <w:t>5</w:t>
      </w:r>
      <w:r>
        <w:rPr>
          <w:rFonts w:ascii="Cambria" w:hAnsi="Cambria"/>
          <w:spacing w:val="4"/>
          <w:sz w:val="22"/>
        </w:rPr>
        <w:t>d</w:t>
      </w:r>
      <w:r>
        <w:rPr>
          <w:rFonts w:ascii="Calibri" w:hAnsi="Calibri"/>
          <w:spacing w:val="4"/>
          <w:position w:val="-2"/>
          <w:sz w:val="16"/>
        </w:rPr>
        <w:t>22</w:t>
      </w:r>
      <w:r>
        <w:rPr>
          <w:rFonts w:ascii="Cambria" w:hAnsi="Cambria"/>
          <w:spacing w:val="4"/>
          <w:sz w:val="22"/>
        </w:rPr>
        <w:t>d</w:t>
      </w:r>
      <w:r>
        <w:rPr>
          <w:rFonts w:ascii="Calibri" w:hAnsi="Calibri"/>
          <w:spacing w:val="4"/>
          <w:position w:val="-2"/>
          <w:sz w:val="16"/>
        </w:rPr>
        <w:t>33</w:t>
      </w:r>
      <w:r>
        <w:rPr>
          <w:rFonts w:ascii="Calibri" w:hAnsi="Calibri"/>
          <w:spacing w:val="66"/>
          <w:w w:val="150"/>
          <w:position w:val="-2"/>
          <w:sz w:val="16"/>
        </w:rPr>
        <w:t> </w:t>
      </w:r>
      <w:r>
        <w:rPr>
          <w:rFonts w:ascii="Cambria" w:hAnsi="Cambria"/>
          <w:spacing w:val="4"/>
          <w:sz w:val="22"/>
        </w:rPr>
        <w:t>−</w:t>
      </w:r>
      <w:r>
        <w:rPr>
          <w:rFonts w:ascii="Cambria" w:hAnsi="Cambria"/>
          <w:spacing w:val="55"/>
          <w:sz w:val="22"/>
        </w:rPr>
        <w:t> </w:t>
      </w:r>
      <w:r>
        <w:rPr>
          <w:rFonts w:ascii="Cambria" w:hAnsi="Cambria"/>
          <w:spacing w:val="4"/>
          <w:sz w:val="22"/>
        </w:rPr>
        <w:t>e</w:t>
      </w:r>
      <w:r>
        <w:rPr>
          <w:rFonts w:ascii="Calibri" w:hAnsi="Calibri"/>
          <w:spacing w:val="4"/>
          <w:position w:val="-2"/>
          <w:sz w:val="16"/>
        </w:rPr>
        <w:t>11</w:t>
      </w:r>
      <w:r>
        <w:rPr>
          <w:rFonts w:ascii="Cambria" w:hAnsi="Cambria"/>
          <w:spacing w:val="4"/>
          <w:sz w:val="22"/>
        </w:rPr>
        <w:t>d</w:t>
      </w:r>
      <w:r>
        <w:rPr>
          <w:rFonts w:ascii="Calibri" w:hAnsi="Calibri"/>
          <w:spacing w:val="4"/>
          <w:position w:val="-2"/>
          <w:sz w:val="16"/>
        </w:rPr>
        <w:t>22</w:t>
      </w:r>
      <w:r>
        <w:rPr>
          <w:rFonts w:ascii="Cambria" w:hAnsi="Cambria"/>
          <w:spacing w:val="4"/>
          <w:sz w:val="22"/>
        </w:rPr>
        <w:t>d</w:t>
      </w:r>
      <w:r>
        <w:rPr>
          <w:rFonts w:ascii="Calibri" w:hAnsi="Calibri"/>
          <w:spacing w:val="4"/>
          <w:position w:val="-2"/>
          <w:sz w:val="16"/>
        </w:rPr>
        <w:t>33</w:t>
      </w:r>
      <w:r>
        <w:rPr>
          <w:rFonts w:ascii="Cambria" w:hAnsi="Cambria"/>
          <w:spacing w:val="4"/>
          <w:sz w:val="22"/>
        </w:rPr>
        <w:t>d</w:t>
      </w:r>
      <w:r>
        <w:rPr>
          <w:rFonts w:ascii="Calibri" w:hAnsi="Calibri"/>
          <w:spacing w:val="4"/>
          <w:position w:val="-2"/>
          <w:sz w:val="16"/>
        </w:rPr>
        <w:t>44</w:t>
      </w:r>
      <w:r>
        <w:rPr>
          <w:rFonts w:ascii="Calibri" w:hAnsi="Calibri"/>
          <w:spacing w:val="66"/>
          <w:w w:val="150"/>
          <w:position w:val="-2"/>
          <w:sz w:val="16"/>
        </w:rPr>
        <w:t> </w:t>
      </w:r>
      <w:r>
        <w:rPr>
          <w:rFonts w:ascii="Calibri" w:hAnsi="Calibri"/>
          <w:spacing w:val="4"/>
          <w:sz w:val="22"/>
        </w:rPr>
        <w:t>+</w:t>
      </w:r>
      <w:r>
        <w:rPr>
          <w:rFonts w:ascii="Calibri" w:hAnsi="Calibri"/>
          <w:spacing w:val="54"/>
          <w:sz w:val="22"/>
        </w:rPr>
        <w:t> </w:t>
      </w:r>
      <w:r>
        <w:rPr>
          <w:rFonts w:ascii="Cambria" w:hAnsi="Cambria"/>
          <w:spacing w:val="4"/>
          <w:sz w:val="22"/>
        </w:rPr>
        <w:t>β</w:t>
      </w:r>
      <w:r>
        <w:rPr>
          <w:rFonts w:ascii="Calibri" w:hAnsi="Calibri"/>
          <w:spacing w:val="4"/>
          <w:position w:val="8"/>
          <w:sz w:val="16"/>
        </w:rPr>
        <w:t>2</w:t>
      </w:r>
      <w:r>
        <w:rPr>
          <w:rFonts w:ascii="Cambria" w:hAnsi="Cambria"/>
          <w:spacing w:val="4"/>
          <w:sz w:val="22"/>
        </w:rPr>
        <w:t>I</w:t>
      </w:r>
      <w:r>
        <w:rPr>
          <w:rFonts w:ascii="Calibri" w:hAnsi="Calibri"/>
          <w:spacing w:val="4"/>
          <w:position w:val="-2"/>
          <w:sz w:val="16"/>
        </w:rPr>
        <w:t>5</w:t>
      </w:r>
      <w:r>
        <w:rPr>
          <w:rFonts w:ascii="Cambria" w:hAnsi="Cambria"/>
          <w:spacing w:val="4"/>
          <w:sz w:val="22"/>
        </w:rPr>
        <w:t>τ</w:t>
      </w:r>
      <w:r>
        <w:rPr>
          <w:rFonts w:ascii="Calibri" w:hAnsi="Calibri"/>
          <w:spacing w:val="4"/>
          <w:position w:val="-2"/>
          <w:sz w:val="16"/>
        </w:rPr>
        <w:t>2</w:t>
      </w:r>
      <w:r>
        <w:rPr>
          <w:rFonts w:ascii="Cambria" w:hAnsi="Cambria"/>
          <w:spacing w:val="4"/>
          <w:sz w:val="22"/>
        </w:rPr>
        <w:t>π</w:t>
      </w:r>
      <w:r>
        <w:rPr>
          <w:rFonts w:ascii="Calibri" w:hAnsi="Calibri"/>
          <w:spacing w:val="4"/>
          <w:position w:val="8"/>
          <w:sz w:val="16"/>
        </w:rPr>
        <w:t>2</w:t>
      </w:r>
      <w:r>
        <w:rPr>
          <w:rFonts w:ascii="Cambria" w:hAnsi="Cambria"/>
          <w:spacing w:val="4"/>
          <w:sz w:val="22"/>
        </w:rPr>
        <w:t>R</w:t>
      </w:r>
      <w:r>
        <w:rPr>
          <w:rFonts w:ascii="Calibri" w:hAnsi="Calibri"/>
          <w:spacing w:val="4"/>
          <w:position w:val="-2"/>
          <w:sz w:val="16"/>
        </w:rPr>
        <w:t>5</w:t>
      </w:r>
      <w:r>
        <w:rPr>
          <w:rFonts w:ascii="Cambria" w:hAnsi="Cambria"/>
          <w:spacing w:val="4"/>
          <w:sz w:val="22"/>
        </w:rPr>
        <w:t>η</w:t>
      </w:r>
      <w:r>
        <w:rPr>
          <w:rFonts w:ascii="Calibri" w:hAnsi="Calibri"/>
          <w:spacing w:val="4"/>
          <w:position w:val="-2"/>
          <w:sz w:val="16"/>
        </w:rPr>
        <w:t>2</w:t>
      </w:r>
      <w:r>
        <w:rPr>
          <w:rFonts w:ascii="Cambria" w:hAnsi="Cambria"/>
          <w:spacing w:val="4"/>
          <w:sz w:val="22"/>
        </w:rPr>
        <w:t>H</w:t>
      </w:r>
      <w:r>
        <w:rPr>
          <w:rFonts w:ascii="Calibri" w:hAnsi="Calibri"/>
          <w:spacing w:val="4"/>
          <w:position w:val="-2"/>
          <w:sz w:val="16"/>
        </w:rPr>
        <w:t>5</w:t>
      </w:r>
      <w:r>
        <w:rPr>
          <w:rFonts w:ascii="Cambria" w:hAnsi="Cambria"/>
          <w:spacing w:val="4"/>
          <w:sz w:val="22"/>
        </w:rPr>
        <w:t>C</w:t>
      </w:r>
      <w:r>
        <w:rPr>
          <w:rFonts w:ascii="Calibri" w:hAnsi="Calibri"/>
          <w:spacing w:val="4"/>
          <w:position w:val="-2"/>
          <w:sz w:val="16"/>
        </w:rPr>
        <w:t>5</w:t>
      </w:r>
      <w:r>
        <w:rPr>
          <w:rFonts w:ascii="Calibri" w:hAnsi="Calibri"/>
          <w:spacing w:val="66"/>
          <w:w w:val="150"/>
          <w:position w:val="-2"/>
          <w:sz w:val="16"/>
        </w:rPr>
        <w:t> </w:t>
      </w:r>
      <w:r>
        <w:rPr>
          <w:rFonts w:ascii="Calibri" w:hAnsi="Calibri"/>
          <w:spacing w:val="-10"/>
          <w:sz w:val="22"/>
        </w:rPr>
        <w:t>+</w:t>
      </w:r>
    </w:p>
    <w:p>
      <w:pPr>
        <w:spacing w:line="268" w:lineRule="auto" w:before="49"/>
        <w:ind w:left="1991" w:right="1132" w:firstLine="0"/>
        <w:jc w:val="both"/>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51968">
                <wp:simplePos x="0" y="0"/>
                <wp:positionH relativeFrom="page">
                  <wp:posOffset>1342732</wp:posOffset>
                </wp:positionH>
                <wp:positionV relativeFrom="paragraph">
                  <wp:posOffset>541469</wp:posOffset>
                </wp:positionV>
                <wp:extent cx="53975" cy="101600"/>
                <wp:effectExtent l="0" t="0" r="0" b="0"/>
                <wp:wrapNone/>
                <wp:docPr id="1369" name="Textbox 1369"/>
                <wp:cNvGraphicFramePr>
                  <a:graphicFrameLocks/>
                </wp:cNvGraphicFramePr>
                <a:graphic>
                  <a:graphicData uri="http://schemas.microsoft.com/office/word/2010/wordprocessingShape">
                    <wps:wsp>
                      <wps:cNvPr id="1369" name="Textbox 136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05.726997pt;margin-top:42.635372pt;width:4.25pt;height:8pt;mso-position-horizontal-relative:page;mso-position-vertical-relative:paragraph;z-index:-22464512" type="#_x0000_t202" id="docshape117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5"/>
          <w:position w:val="3"/>
          <w:sz w:val="22"/>
        </w:rPr>
        <w:t>e</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e</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mbria" w:hAnsi="Cambria"/>
          <w:w w:val="125"/>
          <w:position w:val="3"/>
          <w:sz w:val="22"/>
        </w:rPr>
        <w:t>−</w:t>
      </w:r>
      <w:r>
        <w:rPr>
          <w:rFonts w:ascii="Cambria" w:hAnsi="Cambria"/>
          <w:spacing w:val="-2"/>
          <w:w w:val="125"/>
          <w:position w:val="3"/>
          <w:sz w:val="22"/>
        </w:rPr>
        <w:t> </w:t>
      </w:r>
      <w:r>
        <w:rPr>
          <w:rFonts w:ascii="Cambria" w:hAnsi="Cambria"/>
          <w:w w:val="115"/>
          <w:position w:val="3"/>
          <w:sz w:val="22"/>
        </w:rPr>
        <w:t>π</w:t>
      </w:r>
      <w:r>
        <w:rPr>
          <w:rFonts w:ascii="Calibri" w:hAnsi="Calibri"/>
          <w:w w:val="115"/>
          <w:sz w:val="16"/>
        </w:rPr>
        <w:t>2</w:t>
      </w:r>
      <w:r>
        <w:rPr>
          <w:rFonts w:ascii="Cambria" w:hAnsi="Cambria"/>
          <w:w w:val="115"/>
          <w:position w:val="3"/>
          <w:sz w:val="22"/>
        </w:rPr>
        <w:t>τ</w:t>
      </w:r>
      <w:r>
        <w:rPr>
          <w:rFonts w:ascii="Calibri" w:hAnsi="Calibri"/>
          <w:w w:val="115"/>
          <w:sz w:val="16"/>
        </w:rPr>
        <w:t>2</w:t>
      </w:r>
      <w:r>
        <w:rPr>
          <w:rFonts w:ascii="Cambria" w:hAnsi="Cambria"/>
          <w:w w:val="115"/>
          <w:position w:val="3"/>
          <w:sz w:val="22"/>
        </w:rPr>
        <w:t>π</w:t>
      </w:r>
      <w:r>
        <w:rPr>
          <w:rFonts w:ascii="Calibri" w:hAnsi="Calibri"/>
          <w:w w:val="115"/>
          <w:sz w:val="16"/>
        </w:rPr>
        <w:t>4</w:t>
      </w:r>
      <w:r>
        <w:rPr>
          <w:rFonts w:ascii="Cambria" w:hAnsi="Cambria"/>
          <w:w w:val="115"/>
          <w:position w:val="3"/>
          <w:sz w:val="22"/>
        </w:rPr>
        <w:t>R</w:t>
      </w:r>
      <w:r>
        <w:rPr>
          <w:rFonts w:ascii="Calibri" w:hAnsi="Calibri"/>
          <w:w w:val="115"/>
          <w:sz w:val="16"/>
        </w:rPr>
        <w:t>5</w:t>
      </w:r>
      <w:r>
        <w:rPr>
          <w:rFonts w:ascii="Cambria" w:hAnsi="Cambria"/>
          <w:w w:val="115"/>
          <w:position w:val="3"/>
          <w:sz w:val="22"/>
        </w:rPr>
        <w:t>η</w:t>
      </w:r>
      <w:r>
        <w:rPr>
          <w:rFonts w:ascii="Calibri" w:hAnsi="Calibri"/>
          <w:w w:val="115"/>
          <w:sz w:val="16"/>
        </w:rPr>
        <w:t>2</w:t>
      </w:r>
      <w:r>
        <w:rPr>
          <w:rFonts w:ascii="Cambria" w:hAnsi="Cambria"/>
          <w:w w:val="115"/>
          <w:position w:val="3"/>
          <w:sz w:val="22"/>
        </w:rPr>
        <w:t>β</w:t>
      </w:r>
      <w:r>
        <w:rPr>
          <w:rFonts w:ascii="Calibri" w:hAnsi="Calibri"/>
          <w:w w:val="115"/>
          <w:sz w:val="16"/>
        </w:rPr>
        <w:t>3</w:t>
      </w:r>
      <w:r>
        <w:rPr>
          <w:rFonts w:ascii="Cambria" w:hAnsi="Cambria"/>
          <w:w w:val="115"/>
          <w:position w:val="3"/>
          <w:sz w:val="22"/>
        </w:rPr>
        <w:t>H</w:t>
      </w:r>
      <w:r>
        <w:rPr>
          <w:rFonts w:ascii="Calibri" w:hAnsi="Calibri"/>
          <w:w w:val="115"/>
          <w:sz w:val="16"/>
        </w:rPr>
        <w:t>5</w:t>
      </w:r>
      <w:r>
        <w:rPr>
          <w:rFonts w:ascii="Cambria" w:hAnsi="Cambria"/>
          <w:w w:val="115"/>
          <w:position w:val="3"/>
          <w:sz w:val="22"/>
        </w:rPr>
        <w:t>β</w:t>
      </w:r>
      <w:r>
        <w:rPr>
          <w:rFonts w:ascii="Calibri" w:hAnsi="Calibri"/>
          <w:w w:val="115"/>
          <w:sz w:val="16"/>
        </w:rPr>
        <w:t>1</w:t>
      </w:r>
      <w:r>
        <w:rPr>
          <w:rFonts w:ascii="Calibri" w:hAnsi="Calibri"/>
          <w:w w:val="115"/>
          <w:sz w:val="16"/>
        </w:rPr>
        <w:t> </w:t>
      </w:r>
      <w:r>
        <w:rPr>
          <w:rFonts w:ascii="Cambria" w:hAnsi="Cambria"/>
          <w:w w:val="125"/>
          <w:position w:val="3"/>
          <w:sz w:val="22"/>
        </w:rPr>
        <w:t>−</w:t>
      </w:r>
      <w:r>
        <w:rPr>
          <w:rFonts w:ascii="Cambria" w:hAnsi="Cambria"/>
          <w:spacing w:val="-2"/>
          <w:w w:val="125"/>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e</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5"/>
          <w:position w:val="3"/>
          <w:sz w:val="22"/>
        </w:rPr>
        <w:t>+ </w:t>
      </w:r>
      <w:r>
        <w:rPr>
          <w:rFonts w:ascii="Cambria" w:hAnsi="Cambria"/>
          <w:position w:val="3"/>
          <w:sz w:val="22"/>
        </w:rPr>
        <w:t>τ</w:t>
      </w:r>
      <w:r>
        <w:rPr>
          <w:rFonts w:ascii="Calibri" w:hAnsi="Calibri"/>
          <w:sz w:val="16"/>
        </w:rPr>
        <w:t>3</w:t>
      </w:r>
      <w:r>
        <w:rPr>
          <w:rFonts w:ascii="Cambria" w:hAnsi="Cambria"/>
          <w:position w:val="3"/>
          <w:sz w:val="22"/>
        </w:rPr>
        <w:t>R</w:t>
      </w:r>
      <w:r>
        <w:rPr>
          <w:rFonts w:ascii="Calibri" w:hAnsi="Calibri"/>
          <w:sz w:val="16"/>
        </w:rPr>
        <w:t>5</w:t>
      </w:r>
      <w:r>
        <w:rPr>
          <w:rFonts w:ascii="Cambria" w:hAnsi="Cambria"/>
          <w:position w:val="3"/>
          <w:sz w:val="22"/>
        </w:rPr>
        <w:t>η</w:t>
      </w:r>
      <w:r>
        <w:rPr>
          <w:rFonts w:ascii="Calibri" w:hAnsi="Calibri"/>
          <w:sz w:val="16"/>
        </w:rPr>
        <w:t>3</w:t>
      </w:r>
      <w:r>
        <w:rPr>
          <w:rFonts w:ascii="Cambria" w:hAnsi="Cambria"/>
          <w:position w:val="3"/>
          <w:sz w:val="22"/>
        </w:rPr>
        <w:t>H</w:t>
      </w:r>
      <w:r>
        <w:rPr>
          <w:rFonts w:ascii="Calibri" w:hAnsi="Calibri"/>
          <w:sz w:val="16"/>
        </w:rPr>
        <w:t>5</w:t>
      </w:r>
      <w:r>
        <w:rPr>
          <w:rFonts w:ascii="Cambria" w:hAnsi="Cambria"/>
          <w:position w:val="3"/>
          <w:sz w:val="22"/>
        </w:rPr>
        <w:t>π</w:t>
      </w:r>
      <w:r>
        <w:rPr>
          <w:rFonts w:ascii="Calibri" w:hAnsi="Calibri"/>
          <w:sz w:val="16"/>
        </w:rPr>
        <w:t>4</w:t>
      </w:r>
      <w:r>
        <w:rPr>
          <w:rFonts w:ascii="Cambria" w:hAnsi="Cambria"/>
          <w:position w:val="3"/>
          <w:sz w:val="22"/>
        </w:rPr>
        <w:t>C</w:t>
      </w:r>
      <w:r>
        <w:rPr>
          <w:rFonts w:ascii="Calibri" w:hAnsi="Calibri"/>
          <w:sz w:val="16"/>
        </w:rPr>
        <w:t>5</w:t>
      </w:r>
      <w:r>
        <w:rPr>
          <w:rFonts w:ascii="Cambria" w:hAnsi="Cambria"/>
          <w:position w:val="3"/>
          <w:sz w:val="22"/>
        </w:rPr>
        <w:t>d</w:t>
      </w:r>
      <w:r>
        <w:rPr>
          <w:rFonts w:ascii="Calibri" w:hAnsi="Calibri"/>
          <w:sz w:val="16"/>
        </w:rPr>
        <w:t>44 </w:t>
      </w:r>
      <w:r>
        <w:rPr>
          <w:rFonts w:ascii="Calibri" w:hAnsi="Calibri"/>
          <w:position w:val="3"/>
          <w:sz w:val="22"/>
        </w:rPr>
        <w:t>+ </w:t>
      </w:r>
      <w:r>
        <w:rPr>
          <w:rFonts w:ascii="Cambria" w:hAnsi="Cambria"/>
          <w:position w:val="3"/>
          <w:sz w:val="22"/>
        </w:rPr>
        <w:t>d</w:t>
      </w:r>
      <w:r>
        <w:rPr>
          <w:rFonts w:ascii="Calibri" w:hAnsi="Calibri"/>
          <w:sz w:val="16"/>
        </w:rPr>
        <w:t>11</w:t>
      </w:r>
      <w:r>
        <w:rPr>
          <w:rFonts w:ascii="Cambria" w:hAnsi="Cambria"/>
          <w:position w:val="3"/>
          <w:sz w:val="22"/>
        </w:rPr>
        <w:t>d</w:t>
      </w:r>
      <w:r>
        <w:rPr>
          <w:rFonts w:ascii="Calibri" w:hAnsi="Calibri"/>
          <w:sz w:val="16"/>
        </w:rPr>
        <w:t>22</w:t>
      </w:r>
      <w:r>
        <w:rPr>
          <w:rFonts w:ascii="Cambria" w:hAnsi="Cambria"/>
          <w:position w:val="3"/>
          <w:sz w:val="22"/>
        </w:rPr>
        <w:t>d</w:t>
      </w:r>
      <w:r>
        <w:rPr>
          <w:rFonts w:ascii="Calibri" w:hAnsi="Calibri"/>
          <w:sz w:val="16"/>
        </w:rPr>
        <w:t>33</w:t>
      </w:r>
      <w:r>
        <w:rPr>
          <w:rFonts w:ascii="Cambria" w:hAnsi="Cambria"/>
          <w:position w:val="3"/>
          <w:sz w:val="22"/>
        </w:rPr>
        <w:t>d</w:t>
      </w:r>
      <w:r>
        <w:rPr>
          <w:rFonts w:ascii="Calibri" w:hAnsi="Calibri"/>
          <w:sz w:val="16"/>
        </w:rPr>
        <w:t>44 </w:t>
      </w:r>
      <w:r>
        <w:rPr>
          <w:rFonts w:ascii="Calibri" w:hAnsi="Calibri"/>
          <w:position w:val="3"/>
          <w:sz w:val="22"/>
        </w:rPr>
        <w:t>+ </w:t>
      </w:r>
      <w:r>
        <w:rPr>
          <w:rFonts w:ascii="Cambria" w:hAnsi="Cambria"/>
          <w:position w:val="3"/>
          <w:sz w:val="22"/>
        </w:rPr>
        <w:t>τ</w:t>
      </w:r>
      <w:r>
        <w:rPr>
          <w:rFonts w:ascii="Calibri" w:hAnsi="Calibri"/>
          <w:sz w:val="16"/>
        </w:rPr>
        <w:t>3</w:t>
      </w:r>
      <w:r>
        <w:rPr>
          <w:rFonts w:ascii="Cambria" w:hAnsi="Cambria"/>
          <w:position w:val="3"/>
          <w:sz w:val="22"/>
        </w:rPr>
        <w:t>R</w:t>
      </w:r>
      <w:r>
        <w:rPr>
          <w:rFonts w:ascii="Calibri" w:hAnsi="Calibri"/>
          <w:sz w:val="16"/>
        </w:rPr>
        <w:t>5</w:t>
      </w:r>
      <w:r>
        <w:rPr>
          <w:rFonts w:ascii="Cambria" w:hAnsi="Cambria"/>
          <w:position w:val="3"/>
          <w:sz w:val="22"/>
        </w:rPr>
        <w:t>η</w:t>
      </w:r>
      <w:r>
        <w:rPr>
          <w:rFonts w:ascii="Calibri" w:hAnsi="Calibri"/>
          <w:sz w:val="16"/>
        </w:rPr>
        <w:t>2</w:t>
      </w:r>
      <w:r>
        <w:rPr>
          <w:rFonts w:ascii="Cambria" w:hAnsi="Cambria"/>
          <w:position w:val="3"/>
          <w:sz w:val="22"/>
        </w:rPr>
        <w:t>β</w:t>
      </w:r>
      <w:r>
        <w:rPr>
          <w:rFonts w:ascii="Calibri" w:hAnsi="Calibri"/>
          <w:sz w:val="16"/>
        </w:rPr>
        <w:t>3</w:t>
      </w:r>
      <w:r>
        <w:rPr>
          <w:rFonts w:ascii="Cambria" w:hAnsi="Cambria"/>
          <w:position w:val="3"/>
          <w:sz w:val="22"/>
        </w:rPr>
        <w:t>H</w:t>
      </w:r>
      <w:r>
        <w:rPr>
          <w:rFonts w:ascii="Calibri" w:hAnsi="Calibri"/>
          <w:sz w:val="16"/>
        </w:rPr>
        <w:t>5</w:t>
      </w:r>
      <w:r>
        <w:rPr>
          <w:rFonts w:ascii="Cambria" w:hAnsi="Cambria"/>
          <w:position w:val="3"/>
          <w:sz w:val="22"/>
        </w:rPr>
        <w:t>β</w:t>
      </w:r>
      <w:r>
        <w:rPr>
          <w:rFonts w:ascii="Calibri" w:hAnsi="Calibri"/>
          <w:sz w:val="16"/>
        </w:rPr>
        <w:t>1</w:t>
      </w:r>
      <w:r>
        <w:rPr>
          <w:rFonts w:ascii="Cambria" w:hAnsi="Cambria"/>
          <w:position w:val="3"/>
          <w:sz w:val="22"/>
        </w:rPr>
        <w:t>d</w:t>
      </w:r>
      <w:r>
        <w:rPr>
          <w:rFonts w:ascii="Calibri" w:hAnsi="Calibri"/>
          <w:sz w:val="16"/>
        </w:rPr>
        <w:t>22 </w:t>
      </w:r>
      <w:r>
        <w:rPr>
          <w:rFonts w:ascii="Calibri" w:hAnsi="Calibri"/>
          <w:position w:val="3"/>
          <w:sz w:val="22"/>
        </w:rPr>
        <w:t>+ </w:t>
      </w:r>
      <w:r>
        <w:rPr>
          <w:rFonts w:ascii="Cambria" w:hAnsi="Cambria"/>
          <w:w w:val="115"/>
          <w:sz w:val="22"/>
        </w:rPr>
        <w:t>β</w:t>
      </w:r>
      <w:r>
        <w:rPr>
          <w:rFonts w:ascii="Calibri" w:hAnsi="Calibri"/>
          <w:w w:val="115"/>
          <w:position w:val="8"/>
          <w:sz w:val="16"/>
        </w:rPr>
        <w:t>2</w:t>
      </w:r>
      <w:r>
        <w:rPr>
          <w:rFonts w:ascii="Cambria" w:hAnsi="Cambria"/>
          <w:w w:val="115"/>
          <w:sz w:val="22"/>
        </w:rPr>
        <w:t>I</w:t>
      </w:r>
      <w:r>
        <w:rPr>
          <w:rFonts w:ascii="Calibri" w:hAnsi="Calibri"/>
          <w:w w:val="115"/>
          <w:position w:val="-2"/>
          <w:sz w:val="16"/>
        </w:rPr>
        <w:t>5</w:t>
      </w:r>
      <w:r>
        <w:rPr>
          <w:rFonts w:ascii="Cambria" w:hAnsi="Cambria"/>
          <w:w w:val="115"/>
          <w:sz w:val="22"/>
        </w:rPr>
        <w:t>η</w:t>
      </w:r>
      <w:r>
        <w:rPr>
          <w:rFonts w:ascii="Calibri" w:hAnsi="Calibri"/>
          <w:w w:val="115"/>
          <w:position w:val="-2"/>
          <w:sz w:val="16"/>
        </w:rPr>
        <w:t>2</w:t>
      </w:r>
      <w:r>
        <w:rPr>
          <w:rFonts w:ascii="Cambria" w:hAnsi="Cambria"/>
          <w:w w:val="115"/>
          <w:sz w:val="22"/>
        </w:rPr>
        <w:t>H</w:t>
      </w:r>
      <w:r>
        <w:rPr>
          <w:rFonts w:ascii="Calibri" w:hAnsi="Calibri"/>
          <w:w w:val="115"/>
          <w:position w:val="-2"/>
          <w:sz w:val="16"/>
        </w:rPr>
        <w:t>5</w:t>
      </w:r>
      <w:r>
        <w:rPr>
          <w:rFonts w:ascii="Cambria" w:hAnsi="Cambria"/>
          <w:w w:val="115"/>
          <w:sz w:val="22"/>
        </w:rPr>
        <w:t>d</w:t>
      </w:r>
      <w:r>
        <w:rPr>
          <w:rFonts w:ascii="Calibri" w:hAnsi="Calibri"/>
          <w:w w:val="115"/>
          <w:position w:val="-2"/>
          <w:sz w:val="16"/>
        </w:rPr>
        <w:t>22</w:t>
      </w:r>
      <w:r>
        <w:rPr>
          <w:rFonts w:ascii="Cambria" w:hAnsi="Cambria"/>
          <w:w w:val="115"/>
          <w:sz w:val="22"/>
        </w:rPr>
        <w:t>e</w:t>
      </w:r>
      <w:r>
        <w:rPr>
          <w:rFonts w:ascii="Calibri" w:hAnsi="Calibri"/>
          <w:w w:val="115"/>
          <w:position w:val="-2"/>
          <w:sz w:val="16"/>
        </w:rPr>
        <w:t>33</w:t>
      </w:r>
      <w:r>
        <w:rPr>
          <w:rFonts w:ascii="Calibri" w:hAnsi="Calibri"/>
          <w:spacing w:val="40"/>
          <w:w w:val="125"/>
          <w:position w:val="-2"/>
          <w:sz w:val="16"/>
        </w:rPr>
        <w:t> </w:t>
      </w:r>
      <w:r>
        <w:rPr>
          <w:rFonts w:ascii="Calibri" w:hAnsi="Calibri"/>
          <w:w w:val="125"/>
          <w:sz w:val="22"/>
        </w:rPr>
        <w:t>= </w:t>
      </w:r>
      <w:r>
        <w:rPr>
          <w:rFonts w:ascii="Calibri" w:hAnsi="Calibri"/>
          <w:w w:val="115"/>
          <w:sz w:val="22"/>
        </w:rPr>
        <w:t>0</w:t>
      </w:r>
    </w:p>
    <w:p>
      <w:pPr>
        <w:pStyle w:val="BodyText"/>
        <w:spacing w:before="111"/>
        <w:ind w:left="1679"/>
      </w:pPr>
      <w:r>
        <w:rPr/>
        <w:t>atau</w:t>
      </w:r>
      <w:r>
        <w:rPr>
          <w:spacing w:val="-3"/>
        </w:rPr>
        <w:t> </w:t>
      </w:r>
      <w:r>
        <w:rPr/>
        <w:t>dapat</w:t>
      </w:r>
      <w:r>
        <w:rPr>
          <w:spacing w:val="-2"/>
        </w:rPr>
        <w:t> ditulis</w:t>
      </w:r>
    </w:p>
    <w:p>
      <w:pPr>
        <w:pStyle w:val="BodyText"/>
        <w:tabs>
          <w:tab w:pos="6753" w:val="left" w:leader="none"/>
        </w:tabs>
        <w:spacing w:before="156"/>
        <w:ind w:left="1679"/>
      </w:pPr>
      <w:r>
        <w:rPr>
          <w:rFonts w:ascii="Cambria" w:hAnsi="Cambria"/>
          <w:w w:val="110"/>
        </w:rPr>
        <w:t>λ</w:t>
      </w:r>
      <w:r>
        <w:rPr>
          <w:rFonts w:ascii="Calibri" w:hAnsi="Calibri"/>
          <w:w w:val="110"/>
          <w:vertAlign w:val="superscript"/>
        </w:rPr>
        <w:t>4</w:t>
      </w:r>
      <w:r>
        <w:rPr>
          <w:rFonts w:ascii="Calibri" w:hAnsi="Calibri"/>
          <w:spacing w:val="26"/>
          <w:w w:val="130"/>
          <w:vertAlign w:val="baseline"/>
        </w:rPr>
        <w:t> </w:t>
      </w:r>
      <w:r>
        <w:rPr>
          <w:rFonts w:ascii="Calibri" w:hAnsi="Calibri"/>
          <w:w w:val="130"/>
          <w:vertAlign w:val="baseline"/>
        </w:rPr>
        <w:t>+</w:t>
      </w:r>
      <w:r>
        <w:rPr>
          <w:rFonts w:ascii="Calibri" w:hAnsi="Calibri"/>
          <w:spacing w:val="10"/>
          <w:w w:val="130"/>
          <w:vertAlign w:val="baseline"/>
        </w:rPr>
        <w:t> </w:t>
      </w:r>
      <w:r>
        <w:rPr>
          <w:rFonts w:ascii="Cambria" w:hAnsi="Cambria"/>
          <w:w w:val="110"/>
          <w:vertAlign w:val="baseline"/>
        </w:rPr>
        <w:t>C</w:t>
      </w:r>
      <w:r>
        <w:rPr>
          <w:rFonts w:ascii="Calibri" w:hAnsi="Calibri"/>
          <w:w w:val="110"/>
          <w:vertAlign w:val="subscript"/>
        </w:rPr>
        <w:t>1</w:t>
      </w:r>
      <w:r>
        <w:rPr>
          <w:rFonts w:ascii="Cambria" w:hAnsi="Cambria"/>
          <w:w w:val="110"/>
          <w:vertAlign w:val="baseline"/>
        </w:rPr>
        <w:t>λ</w:t>
      </w:r>
      <w:r>
        <w:rPr>
          <w:rFonts w:ascii="Calibri" w:hAnsi="Calibri"/>
          <w:w w:val="110"/>
          <w:vertAlign w:val="superscript"/>
        </w:rPr>
        <w:t>3</w:t>
      </w:r>
      <w:r>
        <w:rPr>
          <w:rFonts w:ascii="Calibri" w:hAnsi="Calibri"/>
          <w:spacing w:val="26"/>
          <w:w w:val="130"/>
          <w:vertAlign w:val="baseline"/>
        </w:rPr>
        <w:t> </w:t>
      </w:r>
      <w:r>
        <w:rPr>
          <w:rFonts w:ascii="Calibri" w:hAnsi="Calibri"/>
          <w:w w:val="130"/>
          <w:vertAlign w:val="baseline"/>
        </w:rPr>
        <w:t>+</w:t>
      </w:r>
      <w:r>
        <w:rPr>
          <w:rFonts w:ascii="Calibri" w:hAnsi="Calibri"/>
          <w:spacing w:val="10"/>
          <w:w w:val="130"/>
          <w:vertAlign w:val="baseline"/>
        </w:rPr>
        <w:t> </w:t>
      </w:r>
      <w:r>
        <w:rPr>
          <w:rFonts w:ascii="Cambria" w:hAnsi="Cambria"/>
          <w:w w:val="110"/>
          <w:vertAlign w:val="baseline"/>
        </w:rPr>
        <w:t>C</w:t>
      </w:r>
      <w:r>
        <w:rPr>
          <w:rFonts w:ascii="Calibri" w:hAnsi="Calibri"/>
          <w:w w:val="110"/>
          <w:vertAlign w:val="subscript"/>
        </w:rPr>
        <w:t>2</w:t>
      </w:r>
      <w:r>
        <w:rPr>
          <w:rFonts w:ascii="Cambria" w:hAnsi="Cambria"/>
          <w:w w:val="110"/>
          <w:vertAlign w:val="baseline"/>
        </w:rPr>
        <w:t>λ</w:t>
      </w:r>
      <w:r>
        <w:rPr>
          <w:rFonts w:ascii="Calibri" w:hAnsi="Calibri"/>
          <w:w w:val="110"/>
          <w:vertAlign w:val="superscript"/>
        </w:rPr>
        <w:t>2</w:t>
      </w:r>
      <w:r>
        <w:rPr>
          <w:rFonts w:ascii="Calibri" w:hAnsi="Calibri"/>
          <w:spacing w:val="26"/>
          <w:w w:val="130"/>
          <w:vertAlign w:val="baseline"/>
        </w:rPr>
        <w:t> </w:t>
      </w:r>
      <w:r>
        <w:rPr>
          <w:rFonts w:ascii="Calibri" w:hAnsi="Calibri"/>
          <w:w w:val="130"/>
          <w:vertAlign w:val="baseline"/>
        </w:rPr>
        <w:t>+</w:t>
      </w:r>
      <w:r>
        <w:rPr>
          <w:rFonts w:ascii="Calibri" w:hAnsi="Calibri"/>
          <w:spacing w:val="11"/>
          <w:w w:val="130"/>
          <w:vertAlign w:val="baseline"/>
        </w:rPr>
        <w:t> </w:t>
      </w:r>
      <w:r>
        <w:rPr>
          <w:rFonts w:ascii="Cambria" w:hAnsi="Cambria"/>
          <w:w w:val="110"/>
          <w:vertAlign w:val="baseline"/>
        </w:rPr>
        <w:t>C</w:t>
      </w:r>
      <w:r>
        <w:rPr>
          <w:rFonts w:ascii="Calibri" w:hAnsi="Calibri"/>
          <w:w w:val="110"/>
          <w:vertAlign w:val="subscript"/>
        </w:rPr>
        <w:t>3</w:t>
      </w:r>
      <w:r>
        <w:rPr>
          <w:rFonts w:ascii="Cambria" w:hAnsi="Cambria"/>
          <w:w w:val="110"/>
          <w:vertAlign w:val="baseline"/>
        </w:rPr>
        <w:t>λ</w:t>
      </w:r>
      <w:r>
        <w:rPr>
          <w:rFonts w:ascii="Cambria" w:hAnsi="Cambria"/>
          <w:spacing w:val="13"/>
          <w:w w:val="130"/>
          <w:vertAlign w:val="baseline"/>
        </w:rPr>
        <w:t> </w:t>
      </w:r>
      <w:r>
        <w:rPr>
          <w:rFonts w:ascii="Calibri" w:hAnsi="Calibri"/>
          <w:w w:val="130"/>
          <w:vertAlign w:val="baseline"/>
        </w:rPr>
        <w:t>+</w:t>
      </w:r>
      <w:r>
        <w:rPr>
          <w:rFonts w:ascii="Calibri" w:hAnsi="Calibri"/>
          <w:spacing w:val="10"/>
          <w:w w:val="130"/>
          <w:vertAlign w:val="baseline"/>
        </w:rPr>
        <w:t> </w:t>
      </w:r>
      <w:r>
        <w:rPr>
          <w:rFonts w:ascii="Cambria" w:hAnsi="Cambria"/>
          <w:w w:val="110"/>
          <w:vertAlign w:val="baseline"/>
        </w:rPr>
        <w:t>C</w:t>
      </w:r>
      <w:r>
        <w:rPr>
          <w:rFonts w:ascii="Calibri" w:hAnsi="Calibri"/>
          <w:w w:val="110"/>
          <w:vertAlign w:val="subscript"/>
        </w:rPr>
        <w:t>4</w:t>
      </w:r>
      <w:r>
        <w:rPr>
          <w:rFonts w:ascii="Calibri" w:hAnsi="Calibri"/>
          <w:spacing w:val="45"/>
          <w:w w:val="130"/>
          <w:vertAlign w:val="baseline"/>
        </w:rPr>
        <w:t> </w:t>
      </w:r>
      <w:r>
        <w:rPr>
          <w:rFonts w:ascii="Calibri" w:hAnsi="Calibri"/>
          <w:w w:val="130"/>
          <w:vertAlign w:val="baseline"/>
        </w:rPr>
        <w:t>=</w:t>
      </w:r>
      <w:r>
        <w:rPr>
          <w:rFonts w:ascii="Calibri" w:hAnsi="Calibri"/>
          <w:spacing w:val="29"/>
          <w:w w:val="130"/>
          <w:vertAlign w:val="baseline"/>
        </w:rPr>
        <w:t> </w:t>
      </w:r>
      <w:r>
        <w:rPr>
          <w:rFonts w:ascii="Calibri" w:hAnsi="Calibri"/>
          <w:spacing w:val="-10"/>
          <w:w w:val="110"/>
          <w:vertAlign w:val="baseline"/>
        </w:rPr>
        <w:t>0</w:t>
      </w:r>
      <w:r>
        <w:rPr>
          <w:rFonts w:ascii="Calibri" w:hAnsi="Calibri"/>
          <w:vertAlign w:val="baseline"/>
        </w:rPr>
        <w:tab/>
      </w:r>
      <w:r>
        <w:rPr>
          <w:spacing w:val="-2"/>
          <w:w w:val="110"/>
          <w:vertAlign w:val="baseline"/>
        </w:rPr>
        <w:t>(4.51)</w:t>
      </w:r>
    </w:p>
    <w:p>
      <w:pPr>
        <w:pStyle w:val="BodyText"/>
        <w:spacing w:before="149"/>
        <w:ind w:left="1679"/>
      </w:pPr>
      <w:r>
        <w:rPr>
          <w:spacing w:val="-2"/>
        </w:rPr>
        <w:t>dengan</w:t>
      </w:r>
    </w:p>
    <w:p>
      <w:pPr>
        <w:pStyle w:val="BodyText"/>
        <w:tabs>
          <w:tab w:pos="6753" w:val="left" w:leader="none"/>
        </w:tabs>
        <w:spacing w:before="156"/>
        <w:ind w:left="1679"/>
      </w:pPr>
      <w:r>
        <w:rPr>
          <w:rFonts w:ascii="Cambria" w:hAnsi="Cambria"/>
          <w:w w:val="125"/>
        </w:rPr>
        <w:t>C</w:t>
      </w:r>
      <w:r>
        <w:rPr>
          <w:rFonts w:ascii="Calibri" w:hAnsi="Calibri"/>
          <w:w w:val="125"/>
          <w:vertAlign w:val="subscript"/>
        </w:rPr>
        <w:t>1</w:t>
      </w:r>
      <w:r>
        <w:rPr>
          <w:rFonts w:ascii="Calibri" w:hAnsi="Calibri"/>
          <w:spacing w:val="18"/>
          <w:w w:val="125"/>
          <w:vertAlign w:val="baseline"/>
        </w:rPr>
        <w:t> </w:t>
      </w:r>
      <w:r>
        <w:rPr>
          <w:rFonts w:ascii="Calibri" w:hAnsi="Calibri"/>
          <w:w w:val="125"/>
          <w:vertAlign w:val="baseline"/>
        </w:rPr>
        <w:t>=</w:t>
      </w:r>
      <w:r>
        <w:rPr>
          <w:rFonts w:ascii="Calibri" w:hAnsi="Calibri"/>
          <w:spacing w:val="9"/>
          <w:w w:val="125"/>
          <w:vertAlign w:val="baseline"/>
        </w:rPr>
        <w:t> </w:t>
      </w:r>
      <w:r>
        <w:rPr>
          <w:rFonts w:ascii="Cambria" w:hAnsi="Cambria"/>
          <w:w w:val="110"/>
          <w:vertAlign w:val="baseline"/>
        </w:rPr>
        <w:t>e</w:t>
      </w:r>
      <w:r>
        <w:rPr>
          <w:rFonts w:ascii="Calibri" w:hAnsi="Calibri"/>
          <w:w w:val="110"/>
          <w:vertAlign w:val="subscript"/>
        </w:rPr>
        <w:t>11</w:t>
      </w:r>
      <w:r>
        <w:rPr>
          <w:rFonts w:ascii="Calibri" w:hAnsi="Calibri"/>
          <w:spacing w:val="5"/>
          <w:w w:val="125"/>
          <w:vertAlign w:val="baseline"/>
        </w:rPr>
        <w:t> </w:t>
      </w:r>
      <w:r>
        <w:rPr>
          <w:rFonts w:ascii="Calibri" w:hAnsi="Calibri"/>
          <w:w w:val="125"/>
          <w:vertAlign w:val="baseline"/>
        </w:rPr>
        <w:t>+</w:t>
      </w:r>
      <w:r>
        <w:rPr>
          <w:rFonts w:ascii="Calibri" w:hAnsi="Calibri"/>
          <w:spacing w:val="-7"/>
          <w:w w:val="125"/>
          <w:vertAlign w:val="baseline"/>
        </w:rPr>
        <w:t> </w:t>
      </w:r>
      <w:r>
        <w:rPr>
          <w:rFonts w:ascii="Cambria" w:hAnsi="Cambria"/>
          <w:w w:val="110"/>
          <w:vertAlign w:val="baseline"/>
        </w:rPr>
        <w:t>d</w:t>
      </w:r>
      <w:r>
        <w:rPr>
          <w:rFonts w:ascii="Calibri" w:hAnsi="Calibri"/>
          <w:w w:val="110"/>
          <w:vertAlign w:val="subscript"/>
        </w:rPr>
        <w:t>44</w:t>
      </w:r>
      <w:r>
        <w:rPr>
          <w:rFonts w:ascii="Calibri" w:hAnsi="Calibri"/>
          <w:spacing w:val="5"/>
          <w:w w:val="125"/>
          <w:vertAlign w:val="baseline"/>
        </w:rPr>
        <w:t> </w:t>
      </w:r>
      <w:r>
        <w:rPr>
          <w:rFonts w:ascii="Cambria" w:hAnsi="Cambria"/>
          <w:w w:val="125"/>
          <w:vertAlign w:val="baseline"/>
        </w:rPr>
        <w:t>−</w:t>
      </w:r>
      <w:r>
        <w:rPr>
          <w:rFonts w:ascii="Cambria" w:hAnsi="Cambria"/>
          <w:spacing w:val="-4"/>
          <w:w w:val="125"/>
          <w:vertAlign w:val="baseline"/>
        </w:rPr>
        <w:t> </w:t>
      </w:r>
      <w:r>
        <w:rPr>
          <w:rFonts w:ascii="Cambria" w:hAnsi="Cambria"/>
          <w:w w:val="110"/>
          <w:vertAlign w:val="baseline"/>
        </w:rPr>
        <w:t>d</w:t>
      </w:r>
      <w:r>
        <w:rPr>
          <w:rFonts w:ascii="Calibri" w:hAnsi="Calibri"/>
          <w:w w:val="110"/>
          <w:vertAlign w:val="subscript"/>
        </w:rPr>
        <w:t>33</w:t>
      </w:r>
      <w:r>
        <w:rPr>
          <w:rFonts w:ascii="Calibri" w:hAnsi="Calibri"/>
          <w:spacing w:val="5"/>
          <w:w w:val="125"/>
          <w:vertAlign w:val="baseline"/>
        </w:rPr>
        <w:t> </w:t>
      </w:r>
      <w:r>
        <w:rPr>
          <w:rFonts w:ascii="Calibri" w:hAnsi="Calibri"/>
          <w:w w:val="125"/>
          <w:vertAlign w:val="baseline"/>
        </w:rPr>
        <w:t>+</w:t>
      </w:r>
      <w:r>
        <w:rPr>
          <w:rFonts w:ascii="Calibri" w:hAnsi="Calibri"/>
          <w:spacing w:val="-6"/>
          <w:w w:val="125"/>
          <w:vertAlign w:val="baseline"/>
        </w:rPr>
        <w:t> </w:t>
      </w:r>
      <w:r>
        <w:rPr>
          <w:rFonts w:ascii="Cambria" w:hAnsi="Cambria"/>
          <w:w w:val="110"/>
          <w:vertAlign w:val="baseline"/>
        </w:rPr>
        <w:t>d</w:t>
      </w:r>
      <w:r>
        <w:rPr>
          <w:rFonts w:ascii="Calibri" w:hAnsi="Calibri"/>
          <w:w w:val="110"/>
          <w:vertAlign w:val="subscript"/>
        </w:rPr>
        <w:t>22</w:t>
      </w:r>
      <w:r>
        <w:rPr>
          <w:rFonts w:ascii="Calibri" w:hAnsi="Calibri"/>
          <w:spacing w:val="5"/>
          <w:w w:val="125"/>
          <w:vertAlign w:val="baseline"/>
        </w:rPr>
        <w:t> </w:t>
      </w:r>
      <w:r>
        <w:rPr>
          <w:rFonts w:ascii="Cambria" w:hAnsi="Cambria"/>
          <w:w w:val="125"/>
          <w:vertAlign w:val="baseline"/>
        </w:rPr>
        <w:t>−</w:t>
      </w:r>
      <w:r>
        <w:rPr>
          <w:rFonts w:ascii="Cambria" w:hAnsi="Cambria"/>
          <w:spacing w:val="-4"/>
          <w:w w:val="125"/>
          <w:vertAlign w:val="baseline"/>
        </w:rPr>
        <w:t> </w:t>
      </w:r>
      <w:r>
        <w:rPr>
          <w:rFonts w:ascii="Cambria" w:hAnsi="Cambria"/>
          <w:w w:val="110"/>
          <w:vertAlign w:val="baseline"/>
        </w:rPr>
        <w:t>d</w:t>
      </w:r>
      <w:r>
        <w:rPr>
          <w:rFonts w:ascii="Calibri" w:hAnsi="Calibri"/>
          <w:w w:val="110"/>
          <w:vertAlign w:val="subscript"/>
        </w:rPr>
        <w:t>11</w:t>
      </w:r>
      <w:r>
        <w:rPr>
          <w:rFonts w:ascii="Calibri" w:hAnsi="Calibri"/>
          <w:spacing w:val="5"/>
          <w:w w:val="125"/>
          <w:vertAlign w:val="baseline"/>
        </w:rPr>
        <w:t> </w:t>
      </w:r>
      <w:r>
        <w:rPr>
          <w:rFonts w:ascii="Calibri" w:hAnsi="Calibri"/>
          <w:w w:val="125"/>
          <w:vertAlign w:val="baseline"/>
        </w:rPr>
        <w:t>+</w:t>
      </w:r>
      <w:r>
        <w:rPr>
          <w:rFonts w:ascii="Calibri" w:hAnsi="Calibri"/>
          <w:spacing w:val="-7"/>
          <w:w w:val="125"/>
          <w:vertAlign w:val="baseline"/>
        </w:rPr>
        <w:t> </w:t>
      </w:r>
      <w:r>
        <w:rPr>
          <w:rFonts w:ascii="Cambria" w:hAnsi="Cambria"/>
          <w:spacing w:val="-5"/>
          <w:w w:val="110"/>
          <w:vertAlign w:val="baseline"/>
        </w:rPr>
        <w:t>e</w:t>
      </w:r>
      <w:r>
        <w:rPr>
          <w:rFonts w:ascii="Calibri" w:hAnsi="Calibri"/>
          <w:spacing w:val="-5"/>
          <w:w w:val="110"/>
          <w:vertAlign w:val="subscript"/>
        </w:rPr>
        <w:t>33</w:t>
      </w:r>
      <w:r>
        <w:rPr>
          <w:rFonts w:ascii="Calibri" w:hAnsi="Calibri"/>
          <w:vertAlign w:val="baseline"/>
        </w:rPr>
        <w:tab/>
      </w:r>
      <w:r>
        <w:rPr>
          <w:spacing w:val="-2"/>
          <w:w w:val="110"/>
          <w:vertAlign w:val="baseline"/>
        </w:rPr>
        <w:t>(4.52)</w:t>
      </w:r>
    </w:p>
    <w:p>
      <w:pPr>
        <w:spacing w:line="271" w:lineRule="auto" w:before="211"/>
        <w:ind w:left="2246" w:right="1132" w:hanging="567"/>
        <w:jc w:val="both"/>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852480">
                <wp:simplePos x="0" y="0"/>
                <wp:positionH relativeFrom="page">
                  <wp:posOffset>2655303</wp:posOffset>
                </wp:positionH>
                <wp:positionV relativeFrom="paragraph">
                  <wp:posOffset>243183</wp:posOffset>
                </wp:positionV>
                <wp:extent cx="53975" cy="101600"/>
                <wp:effectExtent l="0" t="0" r="0" b="0"/>
                <wp:wrapNone/>
                <wp:docPr id="1370" name="Textbox 1370"/>
                <wp:cNvGraphicFramePr>
                  <a:graphicFrameLocks/>
                </wp:cNvGraphicFramePr>
                <a:graphic>
                  <a:graphicData uri="http://schemas.microsoft.com/office/word/2010/wordprocessingShape">
                    <wps:wsp>
                      <wps:cNvPr id="1370" name="Textbox 137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09.078995pt;margin-top:19.148302pt;width:4.25pt;height:8pt;mso-position-horizontal-relative:page;mso-position-vertical-relative:paragraph;z-index:-22464000" type="#_x0000_t202" id="docshape1174"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sz w:val="16"/>
        </w:rPr>
        <mc:AlternateContent>
          <mc:Choice Requires="wps">
            <w:drawing>
              <wp:anchor distT="0" distB="0" distL="0" distR="0" allowOverlap="1" layoutInCell="1" locked="0" behindDoc="1" simplePos="0" relativeHeight="480852992">
                <wp:simplePos x="0" y="0"/>
                <wp:positionH relativeFrom="page">
                  <wp:posOffset>3121050</wp:posOffset>
                </wp:positionH>
                <wp:positionV relativeFrom="paragraph">
                  <wp:posOffset>660632</wp:posOffset>
                </wp:positionV>
                <wp:extent cx="53975" cy="101600"/>
                <wp:effectExtent l="0" t="0" r="0" b="0"/>
                <wp:wrapNone/>
                <wp:docPr id="1371" name="Textbox 1371"/>
                <wp:cNvGraphicFramePr>
                  <a:graphicFrameLocks/>
                </wp:cNvGraphicFramePr>
                <a:graphic>
                  <a:graphicData uri="http://schemas.microsoft.com/office/word/2010/wordprocessingShape">
                    <wps:wsp>
                      <wps:cNvPr id="1371" name="Textbox 137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45.751999pt;margin-top:52.018303pt;width:4.25pt;height:8pt;mso-position-horizontal-relative:page;mso-position-vertical-relative:paragraph;z-index:-22463488" type="#_x0000_t202" id="docshape117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sz w:val="22"/>
        </w:rPr>
        <w:t>C</w:t>
      </w:r>
      <w:r>
        <w:rPr>
          <w:rFonts w:ascii="Calibri" w:hAnsi="Calibri"/>
          <w:w w:val="110"/>
          <w:position w:val="-2"/>
          <w:sz w:val="16"/>
        </w:rPr>
        <w:t>2</w:t>
      </w:r>
      <w:r>
        <w:rPr>
          <w:rFonts w:ascii="Calibri" w:hAnsi="Calibri"/>
          <w:spacing w:val="40"/>
          <w:w w:val="110"/>
          <w:position w:val="-2"/>
          <w:sz w:val="16"/>
        </w:rPr>
        <w:t> </w:t>
      </w:r>
      <w:r>
        <w:rPr>
          <w:rFonts w:ascii="Calibri" w:hAnsi="Calibri"/>
          <w:w w:val="110"/>
          <w:sz w:val="22"/>
        </w:rPr>
        <w:t>=</w:t>
      </w:r>
      <w:r>
        <w:rPr>
          <w:rFonts w:ascii="Calibri" w:hAnsi="Calibri"/>
          <w:spacing w:val="40"/>
          <w:w w:val="110"/>
          <w:sz w:val="22"/>
        </w:rPr>
        <w:t> </w:t>
      </w:r>
      <w:r>
        <w:rPr>
          <w:rFonts w:ascii="Cambria" w:hAnsi="Cambria"/>
          <w:w w:val="110"/>
          <w:sz w:val="22"/>
        </w:rPr>
        <w:t>e</w:t>
      </w:r>
      <w:r>
        <w:rPr>
          <w:rFonts w:ascii="Calibri" w:hAnsi="Calibri"/>
          <w:w w:val="110"/>
          <w:position w:val="-2"/>
          <w:sz w:val="16"/>
        </w:rPr>
        <w:t>11</w:t>
      </w:r>
      <w:r>
        <w:rPr>
          <w:rFonts w:ascii="Cambria" w:hAnsi="Cambria"/>
          <w:w w:val="110"/>
          <w:sz w:val="22"/>
        </w:rPr>
        <w:t>d</w:t>
      </w:r>
      <w:r>
        <w:rPr>
          <w:rFonts w:ascii="Calibri" w:hAnsi="Calibri"/>
          <w:w w:val="110"/>
          <w:position w:val="-2"/>
          <w:sz w:val="16"/>
        </w:rPr>
        <w:t>44</w:t>
      </w:r>
      <w:r>
        <w:rPr>
          <w:rFonts w:ascii="Calibri" w:hAnsi="Calibri"/>
          <w:spacing w:val="-9"/>
          <w:w w:val="110"/>
          <w:position w:val="-2"/>
          <w:sz w:val="16"/>
        </w:rPr>
        <w:t> </w:t>
      </w:r>
      <w:r>
        <w:rPr>
          <w:rFonts w:ascii="Calibri" w:hAnsi="Calibri"/>
          <w:w w:val="110"/>
          <w:sz w:val="22"/>
        </w:rPr>
        <w:t>+</w:t>
      </w:r>
      <w:r>
        <w:rPr>
          <w:rFonts w:ascii="Cambria" w:hAnsi="Cambria"/>
          <w:w w:val="110"/>
          <w:sz w:val="22"/>
        </w:rPr>
        <w:t>π</w:t>
      </w:r>
      <w:r>
        <w:rPr>
          <w:rFonts w:ascii="Calibri" w:hAnsi="Calibri"/>
          <w:w w:val="110"/>
          <w:position w:val="-2"/>
          <w:sz w:val="16"/>
        </w:rPr>
        <w:t>2</w:t>
      </w:r>
      <w:r>
        <w:rPr>
          <w:rFonts w:ascii="Cambria" w:hAnsi="Cambria"/>
          <w:w w:val="110"/>
          <w:sz w:val="22"/>
        </w:rPr>
        <w:t>η</w:t>
      </w:r>
      <w:r>
        <w:rPr>
          <w:rFonts w:ascii="Calibri" w:hAnsi="Calibri"/>
          <w:w w:val="110"/>
          <w:position w:val="-2"/>
          <w:sz w:val="16"/>
        </w:rPr>
        <w:t>3</w:t>
      </w:r>
      <w:r>
        <w:rPr>
          <w:rFonts w:ascii="Cambria" w:hAnsi="Cambria"/>
          <w:w w:val="110"/>
          <w:sz w:val="22"/>
        </w:rPr>
        <w:t>H</w:t>
      </w:r>
      <w:r>
        <w:rPr>
          <w:rFonts w:ascii="Calibri" w:hAnsi="Calibri"/>
          <w:w w:val="110"/>
          <w:position w:val="-2"/>
          <w:sz w:val="16"/>
        </w:rPr>
        <w:t>5</w:t>
      </w:r>
      <w:r>
        <w:rPr>
          <w:rFonts w:ascii="Calibri" w:hAnsi="Calibri"/>
          <w:spacing w:val="-9"/>
          <w:w w:val="110"/>
          <w:position w:val="-2"/>
          <w:sz w:val="16"/>
        </w:rPr>
        <w:t> </w:t>
      </w:r>
      <w:r>
        <w:rPr>
          <w:rFonts w:ascii="Calibri" w:hAnsi="Calibri"/>
          <w:w w:val="110"/>
          <w:sz w:val="22"/>
        </w:rPr>
        <w:t>+</w:t>
      </w:r>
      <w:r>
        <w:rPr>
          <w:rFonts w:ascii="Cambria" w:hAnsi="Cambria"/>
          <w:w w:val="110"/>
          <w:sz w:val="22"/>
        </w:rPr>
        <w:t>τ</w:t>
      </w:r>
      <w:r>
        <w:rPr>
          <w:rFonts w:ascii="Calibri" w:hAnsi="Calibri"/>
          <w:w w:val="110"/>
          <w:position w:val="-2"/>
          <w:sz w:val="16"/>
        </w:rPr>
        <w:t>2</w:t>
      </w:r>
      <w:r>
        <w:rPr>
          <w:rFonts w:ascii="Cambria" w:hAnsi="Cambria"/>
          <w:w w:val="110"/>
          <w:sz w:val="22"/>
        </w:rPr>
        <w:t>π</w:t>
      </w:r>
      <w:r>
        <w:rPr>
          <w:rFonts w:ascii="Calibri" w:hAnsi="Calibri"/>
          <w:w w:val="110"/>
          <w:position w:val="8"/>
          <w:sz w:val="16"/>
        </w:rPr>
        <w:t>2</w:t>
      </w:r>
      <w:r>
        <w:rPr>
          <w:rFonts w:ascii="Cambria" w:hAnsi="Cambria"/>
          <w:w w:val="110"/>
          <w:sz w:val="22"/>
        </w:rPr>
        <w:t>R</w:t>
      </w:r>
      <w:r>
        <w:rPr>
          <w:rFonts w:ascii="Calibri" w:hAnsi="Calibri"/>
          <w:w w:val="110"/>
          <w:position w:val="-2"/>
          <w:sz w:val="16"/>
        </w:rPr>
        <w:t>5</w:t>
      </w:r>
      <w:r>
        <w:rPr>
          <w:rFonts w:ascii="Cambria" w:hAnsi="Cambria"/>
          <w:w w:val="110"/>
          <w:sz w:val="22"/>
        </w:rPr>
        <w:t>C</w:t>
      </w:r>
      <w:r>
        <w:rPr>
          <w:rFonts w:ascii="Calibri" w:hAnsi="Calibri"/>
          <w:w w:val="110"/>
          <w:position w:val="-2"/>
          <w:sz w:val="16"/>
        </w:rPr>
        <w:t>5</w:t>
      </w:r>
      <w:r>
        <w:rPr>
          <w:rFonts w:ascii="Calibri" w:hAnsi="Calibri"/>
          <w:spacing w:val="-9"/>
          <w:w w:val="110"/>
          <w:position w:val="-2"/>
          <w:sz w:val="16"/>
        </w:rPr>
        <w:t> </w:t>
      </w:r>
      <w:r>
        <w:rPr>
          <w:rFonts w:ascii="Cambria" w:hAnsi="Cambria"/>
          <w:w w:val="110"/>
          <w:sz w:val="22"/>
        </w:rPr>
        <w:t>−d</w:t>
      </w:r>
      <w:r>
        <w:rPr>
          <w:rFonts w:ascii="Calibri" w:hAnsi="Calibri"/>
          <w:w w:val="110"/>
          <w:position w:val="-2"/>
          <w:sz w:val="16"/>
        </w:rPr>
        <w:t>22</w:t>
      </w:r>
      <w:r>
        <w:rPr>
          <w:rFonts w:ascii="Cambria" w:hAnsi="Cambria"/>
          <w:w w:val="110"/>
          <w:sz w:val="22"/>
        </w:rPr>
        <w:t>d</w:t>
      </w:r>
      <w:r>
        <w:rPr>
          <w:rFonts w:ascii="Calibri" w:hAnsi="Calibri"/>
          <w:w w:val="110"/>
          <w:position w:val="-2"/>
          <w:sz w:val="16"/>
        </w:rPr>
        <w:t>33</w:t>
      </w:r>
      <w:r>
        <w:rPr>
          <w:rFonts w:ascii="Calibri" w:hAnsi="Calibri"/>
          <w:spacing w:val="-9"/>
          <w:w w:val="110"/>
          <w:position w:val="-2"/>
          <w:sz w:val="16"/>
        </w:rPr>
        <w:t> </w:t>
      </w:r>
      <w:r>
        <w:rPr>
          <w:rFonts w:ascii="Calibri" w:hAnsi="Calibri"/>
          <w:w w:val="110"/>
          <w:sz w:val="22"/>
        </w:rPr>
        <w:t>+</w:t>
      </w:r>
      <w:r>
        <w:rPr>
          <w:rFonts w:ascii="Cambria" w:hAnsi="Cambria"/>
          <w:w w:val="110"/>
          <w:sz w:val="22"/>
        </w:rPr>
        <w:t>e</w:t>
      </w:r>
      <w:r>
        <w:rPr>
          <w:rFonts w:ascii="Calibri" w:hAnsi="Calibri"/>
          <w:w w:val="110"/>
          <w:position w:val="-2"/>
          <w:sz w:val="16"/>
        </w:rPr>
        <w:t>11</w:t>
      </w:r>
      <w:r>
        <w:rPr>
          <w:rFonts w:ascii="Cambria" w:hAnsi="Cambria"/>
          <w:w w:val="110"/>
          <w:sz w:val="22"/>
        </w:rPr>
        <w:t>e</w:t>
      </w:r>
      <w:r>
        <w:rPr>
          <w:rFonts w:ascii="Calibri" w:hAnsi="Calibri"/>
          <w:w w:val="110"/>
          <w:position w:val="-2"/>
          <w:sz w:val="16"/>
        </w:rPr>
        <w:t>33</w:t>
      </w:r>
      <w:r>
        <w:rPr>
          <w:rFonts w:ascii="Calibri" w:hAnsi="Calibri"/>
          <w:spacing w:val="-9"/>
          <w:w w:val="110"/>
          <w:position w:val="-2"/>
          <w:sz w:val="16"/>
        </w:rPr>
        <w:t> </w:t>
      </w:r>
      <w:r>
        <w:rPr>
          <w:rFonts w:ascii="Calibri" w:hAnsi="Calibri"/>
          <w:w w:val="110"/>
          <w:sz w:val="22"/>
        </w:rPr>
        <w:t>+</w:t>
      </w:r>
      <w:r>
        <w:rPr>
          <w:rFonts w:ascii="Cambria" w:hAnsi="Cambria"/>
          <w:w w:val="110"/>
          <w:sz w:val="22"/>
        </w:rPr>
        <w:t>e</w:t>
      </w:r>
      <w:r>
        <w:rPr>
          <w:rFonts w:ascii="Calibri" w:hAnsi="Calibri"/>
          <w:w w:val="110"/>
          <w:position w:val="-2"/>
          <w:sz w:val="16"/>
        </w:rPr>
        <w:t>11</w:t>
      </w:r>
      <w:r>
        <w:rPr>
          <w:rFonts w:ascii="Cambria" w:hAnsi="Cambria"/>
          <w:w w:val="110"/>
          <w:sz w:val="22"/>
        </w:rPr>
        <w:t>d</w:t>
      </w:r>
      <w:r>
        <w:rPr>
          <w:rFonts w:ascii="Calibri" w:hAnsi="Calibri"/>
          <w:w w:val="110"/>
          <w:position w:val="-2"/>
          <w:sz w:val="16"/>
        </w:rPr>
        <w:t>22</w:t>
      </w:r>
      <w:r>
        <w:rPr>
          <w:rFonts w:ascii="Calibri" w:hAnsi="Calibri"/>
          <w:spacing w:val="-9"/>
          <w:w w:val="110"/>
          <w:position w:val="-2"/>
          <w:sz w:val="16"/>
        </w:rPr>
        <w:t> </w:t>
      </w:r>
      <w:r>
        <w:rPr>
          <w:rFonts w:ascii="Calibri" w:hAnsi="Calibri"/>
          <w:w w:val="110"/>
          <w:sz w:val="22"/>
        </w:rPr>
        <w:t>+ </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13"/>
          <w:w w:val="110"/>
          <w:position w:val="3"/>
          <w:sz w:val="22"/>
        </w:rPr>
        <w:t> </w:t>
      </w:r>
      <w:r>
        <w:rPr>
          <w:rFonts w:ascii="Cambria" w:hAnsi="Cambria"/>
          <w:w w:val="110"/>
          <w:position w:val="3"/>
          <w:sz w:val="22"/>
        </w:rPr>
        <w:t>d</w:t>
      </w:r>
      <w:r>
        <w:rPr>
          <w:rFonts w:ascii="Calibri" w:hAnsi="Calibri"/>
          <w:w w:val="110"/>
          <w:sz w:val="16"/>
        </w:rPr>
        <w:t>22</w:t>
      </w:r>
      <w:r>
        <w:rPr>
          <w:rFonts w:ascii="Cambria" w:hAnsi="Cambria"/>
          <w:w w:val="110"/>
          <w:position w:val="3"/>
          <w:sz w:val="22"/>
        </w:rPr>
        <w:t>e</w:t>
      </w:r>
      <w:r>
        <w:rPr>
          <w:rFonts w:ascii="Calibri" w:hAnsi="Calibri"/>
          <w:w w:val="110"/>
          <w:sz w:val="16"/>
        </w:rPr>
        <w:t>33</w:t>
      </w:r>
      <w:r>
        <w:rPr>
          <w:rFonts w:ascii="Calibri" w:hAnsi="Calibri"/>
          <w:w w:val="110"/>
          <w:sz w:val="16"/>
        </w:rPr>
        <w:t> </w:t>
      </w:r>
      <w:r>
        <w:rPr>
          <w:rFonts w:ascii="Cambria" w:hAnsi="Cambria"/>
          <w:w w:val="110"/>
          <w:position w:val="3"/>
          <w:sz w:val="22"/>
        </w:rPr>
        <w:t>−</w:t>
      </w:r>
      <w:r>
        <w:rPr>
          <w:rFonts w:ascii="Cambria" w:hAnsi="Cambria"/>
          <w:spacing w:val="-12"/>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libri" w:hAnsi="Calibri"/>
          <w:w w:val="110"/>
          <w:sz w:val="16"/>
        </w:rPr>
        <w:t> </w:t>
      </w:r>
      <w:r>
        <w:rPr>
          <w:rFonts w:ascii="Calibri" w:hAnsi="Calibri"/>
          <w:w w:val="110"/>
          <w:position w:val="3"/>
          <w:sz w:val="22"/>
        </w:rPr>
        <w:t>+</w:t>
      </w:r>
      <w:r>
        <w:rPr>
          <w:rFonts w:ascii="Calibri" w:hAnsi="Calibri"/>
          <w:spacing w:val="-13"/>
          <w:w w:val="110"/>
          <w:position w:val="3"/>
          <w:sz w:val="22"/>
        </w:rPr>
        <w:t> </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13"/>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33</w:t>
      </w:r>
      <w:r>
        <w:rPr>
          <w:rFonts w:ascii="Calibri" w:hAnsi="Calibri"/>
          <w:w w:val="110"/>
          <w:sz w:val="16"/>
        </w:rPr>
        <w:t> </w:t>
      </w:r>
      <w:r>
        <w:rPr>
          <w:rFonts w:ascii="Cambria" w:hAnsi="Cambria"/>
          <w:w w:val="110"/>
          <w:position w:val="3"/>
          <w:sz w:val="22"/>
        </w:rPr>
        <w:t>−</w:t>
      </w:r>
      <w:r>
        <w:rPr>
          <w:rFonts w:ascii="Cambria" w:hAnsi="Cambria"/>
          <w:spacing w:val="-12"/>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e</w:t>
      </w:r>
      <w:r>
        <w:rPr>
          <w:rFonts w:ascii="Calibri" w:hAnsi="Calibri"/>
          <w:w w:val="110"/>
          <w:sz w:val="16"/>
        </w:rPr>
        <w:t>33</w:t>
      </w:r>
      <w:r>
        <w:rPr>
          <w:rFonts w:ascii="Calibri" w:hAnsi="Calibri"/>
          <w:w w:val="110"/>
          <w:sz w:val="16"/>
        </w:rPr>
        <w:t> </w:t>
      </w:r>
      <w:r>
        <w:rPr>
          <w:rFonts w:ascii="Cambria" w:hAnsi="Cambria"/>
          <w:w w:val="110"/>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44</w:t>
      </w:r>
      <w:r>
        <w:rPr>
          <w:rFonts w:ascii="Calibri" w:hAnsi="Calibri"/>
          <w:spacing w:val="19"/>
          <w:w w:val="115"/>
          <w:sz w:val="16"/>
        </w:rPr>
        <w:t> </w:t>
      </w:r>
      <w:r>
        <w:rPr>
          <w:rFonts w:ascii="Cambria" w:hAnsi="Cambria"/>
          <w:w w:val="115"/>
          <w:position w:val="3"/>
          <w:sz w:val="22"/>
        </w:rPr>
        <w:t>−</w:t>
      </w:r>
      <w:r>
        <w:rPr>
          <w:rFonts w:ascii="Cambria" w:hAnsi="Cambria"/>
          <w:spacing w:val="-6"/>
          <w:w w:val="115"/>
          <w:position w:val="3"/>
          <w:sz w:val="22"/>
        </w:rPr>
        <w:t> </w:t>
      </w:r>
      <w:r>
        <w:rPr>
          <w:rFonts w:ascii="Cambria" w:hAnsi="Cambria"/>
          <w:w w:val="115"/>
          <w:position w:val="3"/>
          <w:sz w:val="22"/>
        </w:rPr>
        <w:t>d</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spacing w:val="19"/>
          <w:w w:val="115"/>
          <w:sz w:val="16"/>
        </w:rPr>
        <w:t> </w:t>
      </w:r>
      <w:r>
        <w:rPr>
          <w:rFonts w:ascii="Cambria" w:hAnsi="Cambria"/>
          <w:w w:val="115"/>
          <w:position w:val="3"/>
          <w:sz w:val="22"/>
        </w:rPr>
        <w:t>−</w:t>
      </w:r>
      <w:r>
        <w:rPr>
          <w:rFonts w:ascii="Cambria" w:hAnsi="Cambria"/>
          <w:spacing w:val="-6"/>
          <w:w w:val="115"/>
          <w:position w:val="3"/>
          <w:sz w:val="22"/>
        </w:rPr>
        <w:t> </w:t>
      </w:r>
      <w:r>
        <w:rPr>
          <w:rFonts w:ascii="Cambria" w:hAnsi="Cambria"/>
          <w:w w:val="115"/>
          <w:position w:val="3"/>
          <w:sz w:val="22"/>
        </w:rPr>
        <w:t>e</w:t>
      </w:r>
      <w:r>
        <w:rPr>
          <w:rFonts w:ascii="Calibri" w:hAnsi="Calibri"/>
          <w:w w:val="115"/>
          <w:sz w:val="16"/>
        </w:rPr>
        <w:t>11</w:t>
      </w:r>
      <w:r>
        <w:rPr>
          <w:rFonts w:ascii="Cambria" w:hAnsi="Cambria"/>
          <w:w w:val="115"/>
          <w:position w:val="3"/>
          <w:sz w:val="22"/>
        </w:rPr>
        <w:t>d</w:t>
      </w:r>
      <w:r>
        <w:rPr>
          <w:rFonts w:ascii="Calibri" w:hAnsi="Calibri"/>
          <w:w w:val="115"/>
          <w:sz w:val="16"/>
        </w:rPr>
        <w:t>33</w:t>
      </w:r>
      <w:r>
        <w:rPr>
          <w:rFonts w:ascii="Calibri" w:hAnsi="Calibri"/>
          <w:spacing w:val="19"/>
          <w:w w:val="115"/>
          <w:sz w:val="16"/>
        </w:rPr>
        <w:t> </w:t>
      </w:r>
      <w:r>
        <w:rPr>
          <w:rFonts w:ascii="Calibri" w:hAnsi="Calibri"/>
          <w:w w:val="115"/>
          <w:position w:val="3"/>
          <w:sz w:val="22"/>
        </w:rPr>
        <w:t>+</w:t>
      </w:r>
      <w:r>
        <w:rPr>
          <w:rFonts w:ascii="Calibri" w:hAnsi="Calibri"/>
          <w:spacing w:val="-8"/>
          <w:w w:val="115"/>
          <w:position w:val="3"/>
          <w:sz w:val="22"/>
        </w:rPr>
        <w:t> </w:t>
      </w:r>
      <w:r>
        <w:rPr>
          <w:rFonts w:ascii="Cambria" w:hAnsi="Cambria"/>
          <w:w w:val="115"/>
          <w:position w:val="3"/>
          <w:sz w:val="22"/>
        </w:rPr>
        <w:t>β</w:t>
      </w:r>
      <w:r>
        <w:rPr>
          <w:rFonts w:ascii="Calibri" w:hAnsi="Calibri"/>
          <w:w w:val="115"/>
          <w:position w:val="11"/>
          <w:sz w:val="16"/>
        </w:rPr>
        <w:t>2</w:t>
      </w:r>
      <w:r>
        <w:rPr>
          <w:rFonts w:ascii="Cambria" w:hAnsi="Cambria"/>
          <w:w w:val="115"/>
          <w:position w:val="3"/>
          <w:sz w:val="22"/>
        </w:rPr>
        <w:t>I</w:t>
      </w:r>
      <w:r>
        <w:rPr>
          <w:rFonts w:ascii="Calibri" w:hAnsi="Calibri"/>
          <w:w w:val="115"/>
          <w:sz w:val="16"/>
        </w:rPr>
        <w:t>5</w:t>
      </w:r>
      <w:r>
        <w:rPr>
          <w:rFonts w:ascii="Cambria" w:hAnsi="Cambria"/>
          <w:w w:val="115"/>
          <w:position w:val="3"/>
          <w:sz w:val="22"/>
        </w:rPr>
        <w:t>η</w:t>
      </w:r>
      <w:r>
        <w:rPr>
          <w:rFonts w:ascii="Calibri" w:hAnsi="Calibri"/>
          <w:w w:val="115"/>
          <w:sz w:val="16"/>
        </w:rPr>
        <w:t>2</w:t>
      </w:r>
      <w:r>
        <w:rPr>
          <w:rFonts w:ascii="Cambria" w:hAnsi="Cambria"/>
          <w:w w:val="115"/>
          <w:position w:val="3"/>
          <w:sz w:val="22"/>
        </w:rPr>
        <w:t>H</w:t>
      </w:r>
      <w:r>
        <w:rPr>
          <w:rFonts w:ascii="Calibri" w:hAnsi="Calibri"/>
          <w:w w:val="115"/>
          <w:sz w:val="16"/>
        </w:rPr>
        <w:t>5</w:t>
      </w:r>
    </w:p>
    <w:p>
      <w:pPr>
        <w:pStyle w:val="BodyText"/>
        <w:spacing w:before="100"/>
        <w:ind w:right="1131"/>
        <w:jc w:val="right"/>
      </w:pPr>
      <w:r>
        <w:rPr>
          <w:spacing w:val="-2"/>
        </w:rPr>
        <w:t>(4.53)</w:t>
      </w:r>
    </w:p>
    <w:p>
      <w:pPr>
        <w:pStyle w:val="BodyText"/>
        <w:tabs>
          <w:tab w:pos="2565" w:val="left" w:leader="none"/>
          <w:tab w:pos="2962" w:val="left" w:leader="none"/>
          <w:tab w:pos="4180" w:val="left" w:leader="none"/>
          <w:tab w:pos="4577" w:val="left" w:leader="none"/>
          <w:tab w:pos="5952" w:val="left" w:leader="none"/>
        </w:tabs>
        <w:spacing w:before="157"/>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57600">
                <wp:simplePos x="0" y="0"/>
                <wp:positionH relativeFrom="page">
                  <wp:posOffset>1815731</wp:posOffset>
                </wp:positionH>
                <wp:positionV relativeFrom="paragraph">
                  <wp:posOffset>193792</wp:posOffset>
                </wp:positionV>
                <wp:extent cx="53975" cy="101600"/>
                <wp:effectExtent l="0" t="0" r="0" b="0"/>
                <wp:wrapNone/>
                <wp:docPr id="1372" name="Textbox 1372"/>
                <wp:cNvGraphicFramePr>
                  <a:graphicFrameLocks/>
                </wp:cNvGraphicFramePr>
                <a:graphic>
                  <a:graphicData uri="http://schemas.microsoft.com/office/word/2010/wordprocessingShape">
                    <wps:wsp>
                      <wps:cNvPr id="1372" name="Textbox 137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42.970993pt;margin-top:15.25924pt;width:4.25pt;height:8pt;mso-position-horizontal-relative:page;mso-position-vertical-relative:paragraph;z-index:-22458880" type="#_x0000_t202" id="docshape1176"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858112">
                <wp:simplePos x="0" y="0"/>
                <wp:positionH relativeFrom="page">
                  <wp:posOffset>3705466</wp:posOffset>
                </wp:positionH>
                <wp:positionV relativeFrom="paragraph">
                  <wp:posOffset>193792</wp:posOffset>
                </wp:positionV>
                <wp:extent cx="53975" cy="101600"/>
                <wp:effectExtent l="0" t="0" r="0" b="0"/>
                <wp:wrapNone/>
                <wp:docPr id="1373" name="Textbox 1373"/>
                <wp:cNvGraphicFramePr>
                  <a:graphicFrameLocks/>
                </wp:cNvGraphicFramePr>
                <a:graphic>
                  <a:graphicData uri="http://schemas.microsoft.com/office/word/2010/wordprocessingShape">
                    <wps:wsp>
                      <wps:cNvPr id="1373" name="Textbox 137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1.769012pt;margin-top:15.25924pt;width:4.25pt;height:8pt;mso-position-horizontal-relative:page;mso-position-vertical-relative:paragraph;z-index:-22458368" type="#_x0000_t202" id="docshape117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30"/>
        </w:rPr>
        <w:t>C</w:t>
      </w:r>
      <w:r>
        <w:rPr>
          <w:rFonts w:ascii="Calibri" w:hAnsi="Calibri"/>
          <w:w w:val="130"/>
          <w:vertAlign w:val="subscript"/>
        </w:rPr>
        <w:t>3</w:t>
      </w:r>
      <w:r>
        <w:rPr>
          <w:rFonts w:ascii="Calibri" w:hAnsi="Calibri"/>
          <w:spacing w:val="32"/>
          <w:w w:val="130"/>
          <w:vertAlign w:val="baseline"/>
        </w:rPr>
        <w:t> </w:t>
      </w:r>
      <w:r>
        <w:rPr>
          <w:rFonts w:ascii="Calibri" w:hAnsi="Calibri"/>
          <w:w w:val="130"/>
          <w:vertAlign w:val="baseline"/>
        </w:rPr>
        <w:t>=</w:t>
      </w:r>
      <w:r>
        <w:rPr>
          <w:rFonts w:ascii="Calibri" w:hAnsi="Calibri"/>
          <w:spacing w:val="21"/>
          <w:w w:val="130"/>
          <w:vertAlign w:val="baseline"/>
        </w:rPr>
        <w:t> </w:t>
      </w:r>
      <w:r>
        <w:rPr>
          <w:rFonts w:ascii="Cambria" w:hAnsi="Cambria"/>
          <w:spacing w:val="-2"/>
          <w:w w:val="130"/>
          <w:vertAlign w:val="baseline"/>
        </w:rPr>
        <w:t>e</w:t>
      </w:r>
      <w:r>
        <w:rPr>
          <w:rFonts w:ascii="Calibri" w:hAnsi="Calibri"/>
          <w:spacing w:val="-2"/>
          <w:w w:val="130"/>
          <w:vertAlign w:val="subscript"/>
        </w:rPr>
        <w:t>11</w:t>
      </w:r>
      <w:r>
        <w:rPr>
          <w:rFonts w:ascii="Cambria" w:hAnsi="Cambria"/>
          <w:spacing w:val="-2"/>
          <w:w w:val="130"/>
          <w:vertAlign w:val="baseline"/>
        </w:rPr>
        <w:t>τ</w:t>
      </w:r>
      <w:r>
        <w:rPr>
          <w:rFonts w:ascii="Calibri" w:hAnsi="Calibri"/>
          <w:spacing w:val="-2"/>
          <w:w w:val="130"/>
          <w:vertAlign w:val="subscript"/>
        </w:rPr>
        <w:t>2</w:t>
      </w:r>
      <w:r>
        <w:rPr>
          <w:rFonts w:ascii="Cambria" w:hAnsi="Cambria"/>
          <w:spacing w:val="-2"/>
          <w:w w:val="130"/>
          <w:vertAlign w:val="baseline"/>
        </w:rPr>
        <w:t>π</w:t>
      </w:r>
      <w:r>
        <w:rPr>
          <w:rFonts w:ascii="Calibri" w:hAnsi="Calibri"/>
          <w:spacing w:val="-2"/>
          <w:w w:val="130"/>
          <w:vertAlign w:val="superscript"/>
        </w:rPr>
        <w:t>2</w:t>
      </w:r>
      <w:r>
        <w:rPr>
          <w:rFonts w:ascii="Cambria" w:hAnsi="Cambria"/>
          <w:spacing w:val="-2"/>
          <w:w w:val="130"/>
          <w:vertAlign w:val="baseline"/>
        </w:rPr>
        <w:t>R</w:t>
      </w:r>
      <w:r>
        <w:rPr>
          <w:rFonts w:ascii="Calibri" w:hAnsi="Calibri"/>
          <w:spacing w:val="-2"/>
          <w:w w:val="130"/>
          <w:vertAlign w:val="subscript"/>
        </w:rPr>
        <w:t>5</w:t>
      </w:r>
      <w:r>
        <w:rPr>
          <w:rFonts w:ascii="Cambria" w:hAnsi="Cambria"/>
          <w:spacing w:val="-2"/>
          <w:w w:val="130"/>
          <w:vertAlign w:val="baseline"/>
        </w:rPr>
        <w:t>C</w:t>
      </w:r>
      <w:r>
        <w:rPr>
          <w:rFonts w:ascii="Calibri" w:hAnsi="Calibri"/>
          <w:spacing w:val="-2"/>
          <w:w w:val="130"/>
          <w:vertAlign w:val="subscript"/>
        </w:rPr>
        <w:t>5</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30"/>
          <w:vertAlign w:val="baseline"/>
        </w:rPr>
        <w:t>π</w:t>
      </w:r>
      <w:r>
        <w:rPr>
          <w:rFonts w:ascii="Calibri" w:hAnsi="Calibri"/>
          <w:spacing w:val="-2"/>
          <w:w w:val="130"/>
          <w:vertAlign w:val="subscript"/>
        </w:rPr>
        <w:t>2</w:t>
      </w:r>
      <w:r>
        <w:rPr>
          <w:rFonts w:ascii="Cambria" w:hAnsi="Cambria"/>
          <w:spacing w:val="-2"/>
          <w:w w:val="130"/>
          <w:vertAlign w:val="baseline"/>
        </w:rPr>
        <w:t>η</w:t>
      </w:r>
      <w:r>
        <w:rPr>
          <w:rFonts w:ascii="Calibri" w:hAnsi="Calibri"/>
          <w:spacing w:val="-2"/>
          <w:w w:val="130"/>
          <w:vertAlign w:val="subscript"/>
        </w:rPr>
        <w:t>3</w:t>
      </w:r>
      <w:r>
        <w:rPr>
          <w:rFonts w:ascii="Cambria" w:hAnsi="Cambria"/>
          <w:spacing w:val="-2"/>
          <w:w w:val="130"/>
          <w:vertAlign w:val="baseline"/>
        </w:rPr>
        <w:t>H</w:t>
      </w:r>
      <w:r>
        <w:rPr>
          <w:rFonts w:ascii="Calibri" w:hAnsi="Calibri"/>
          <w:spacing w:val="-2"/>
          <w:w w:val="130"/>
          <w:vertAlign w:val="subscript"/>
        </w:rPr>
        <w:t>5</w:t>
      </w:r>
      <w:r>
        <w:rPr>
          <w:rFonts w:ascii="Cambria" w:hAnsi="Cambria"/>
          <w:spacing w:val="-2"/>
          <w:w w:val="130"/>
          <w:vertAlign w:val="baseline"/>
        </w:rPr>
        <w:t>d</w:t>
      </w:r>
      <w:r>
        <w:rPr>
          <w:rFonts w:ascii="Calibri" w:hAnsi="Calibri"/>
          <w:spacing w:val="-2"/>
          <w:w w:val="130"/>
          <w:vertAlign w:val="subscript"/>
        </w:rPr>
        <w:t>44</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30"/>
          <w:vertAlign w:val="baseline"/>
        </w:rPr>
        <w:t>β</w:t>
      </w:r>
      <w:r>
        <w:rPr>
          <w:rFonts w:ascii="Calibri" w:hAnsi="Calibri"/>
          <w:spacing w:val="-2"/>
          <w:w w:val="130"/>
          <w:vertAlign w:val="superscript"/>
        </w:rPr>
        <w:t>2</w:t>
      </w:r>
      <w:r>
        <w:rPr>
          <w:rFonts w:ascii="Cambria" w:hAnsi="Cambria"/>
          <w:spacing w:val="-2"/>
          <w:w w:val="130"/>
          <w:vertAlign w:val="baseline"/>
        </w:rPr>
        <w:t>Sη</w:t>
      </w:r>
      <w:r>
        <w:rPr>
          <w:rFonts w:ascii="Calibri" w:hAnsi="Calibri"/>
          <w:spacing w:val="-2"/>
          <w:w w:val="130"/>
          <w:vertAlign w:val="subscript"/>
        </w:rPr>
        <w:t>2</w:t>
      </w:r>
      <w:r>
        <w:rPr>
          <w:rFonts w:ascii="Cambria" w:hAnsi="Cambria"/>
          <w:spacing w:val="-2"/>
          <w:w w:val="130"/>
          <w:vertAlign w:val="baseline"/>
        </w:rPr>
        <w:t>H</w:t>
      </w:r>
      <w:r>
        <w:rPr>
          <w:rFonts w:ascii="Calibri" w:hAnsi="Calibri"/>
          <w:spacing w:val="-2"/>
          <w:w w:val="130"/>
          <w:vertAlign w:val="subscript"/>
        </w:rPr>
        <w:t>5</w:t>
      </w:r>
      <w:r>
        <w:rPr>
          <w:rFonts w:ascii="Cambria" w:hAnsi="Cambria"/>
          <w:spacing w:val="-2"/>
          <w:w w:val="130"/>
          <w:vertAlign w:val="baseline"/>
        </w:rPr>
        <w:t>d</w:t>
      </w:r>
      <w:r>
        <w:rPr>
          <w:rFonts w:ascii="Calibri" w:hAnsi="Calibri"/>
          <w:spacing w:val="-2"/>
          <w:w w:val="130"/>
          <w:vertAlign w:val="subscript"/>
        </w:rPr>
        <w:t>22</w:t>
      </w:r>
      <w:r>
        <w:rPr>
          <w:rFonts w:ascii="Calibri" w:hAnsi="Calibri"/>
          <w:vertAlign w:val="baseline"/>
        </w:rPr>
        <w:tab/>
      </w:r>
      <w:r>
        <w:rPr>
          <w:rFonts w:ascii="Cambria" w:hAnsi="Cambria"/>
          <w:spacing w:val="-10"/>
          <w:w w:val="130"/>
          <w:vertAlign w:val="baseline"/>
        </w:rPr>
        <w:t>−</w:t>
      </w:r>
    </w:p>
    <w:p>
      <w:pPr>
        <w:spacing w:before="62"/>
        <w:ind w:left="2246" w:right="0" w:firstLine="0"/>
        <w:jc w:val="left"/>
        <w:rPr>
          <w:rFonts w:ascii="Cambria" w:hAnsi="Cambria"/>
          <w:position w:val="3"/>
          <w:sz w:val="22"/>
        </w:rPr>
      </w:pP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spacing w:val="58"/>
          <w:w w:val="110"/>
          <w:sz w:val="16"/>
        </w:rPr>
        <w:t> </w:t>
      </w:r>
      <w:r>
        <w:rPr>
          <w:rFonts w:ascii="Calibri" w:hAnsi="Calibri"/>
          <w:w w:val="110"/>
          <w:position w:val="3"/>
          <w:sz w:val="22"/>
        </w:rPr>
        <w:t>+</w:t>
      </w:r>
      <w:r>
        <w:rPr>
          <w:rFonts w:ascii="Calibri" w:hAnsi="Calibri"/>
          <w:spacing w:val="35"/>
          <w:w w:val="110"/>
          <w:position w:val="3"/>
          <w:sz w:val="22"/>
        </w:rPr>
        <w:t> </w:t>
      </w:r>
      <w:r>
        <w:rPr>
          <w:rFonts w:ascii="Cambria" w:hAnsi="Cambria"/>
          <w:w w:val="110"/>
          <w:position w:val="3"/>
          <w:sz w:val="22"/>
        </w:rPr>
        <w:t>d</w:t>
      </w:r>
      <w:r>
        <w:rPr>
          <w:rFonts w:ascii="Calibri" w:hAnsi="Calibri"/>
          <w:w w:val="110"/>
          <w:sz w:val="16"/>
        </w:rPr>
        <w:t>22</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spacing w:val="58"/>
          <w:w w:val="110"/>
          <w:sz w:val="16"/>
        </w:rPr>
        <w:t> </w:t>
      </w:r>
      <w:r>
        <w:rPr>
          <w:rFonts w:ascii="Calibri" w:hAnsi="Calibri"/>
          <w:w w:val="110"/>
          <w:position w:val="3"/>
          <w:sz w:val="22"/>
        </w:rPr>
        <w:t>+</w:t>
      </w:r>
      <w:r>
        <w:rPr>
          <w:rFonts w:ascii="Calibri" w:hAnsi="Calibri"/>
          <w:spacing w:val="35"/>
          <w:w w:val="110"/>
          <w:position w:val="3"/>
          <w:sz w:val="22"/>
        </w:rPr>
        <w:t> </w:t>
      </w:r>
      <w:r>
        <w:rPr>
          <w:rFonts w:ascii="Cambria" w:hAnsi="Cambria"/>
          <w:w w:val="110"/>
          <w:position w:val="3"/>
          <w:sz w:val="22"/>
        </w:rPr>
        <w:t>π</w:t>
      </w:r>
      <w:r>
        <w:rPr>
          <w:rFonts w:ascii="Calibri" w:hAnsi="Calibri"/>
          <w:w w:val="110"/>
          <w:sz w:val="16"/>
        </w:rPr>
        <w:t>2</w:t>
      </w:r>
      <w:r>
        <w:rPr>
          <w:rFonts w:ascii="Cambria" w:hAnsi="Cambria"/>
          <w:w w:val="110"/>
          <w:position w:val="3"/>
          <w:sz w:val="22"/>
        </w:rPr>
        <w:t>η</w:t>
      </w:r>
      <w:r>
        <w:rPr>
          <w:rFonts w:ascii="Calibri" w:hAnsi="Calibri"/>
          <w:w w:val="110"/>
          <w:sz w:val="16"/>
        </w:rPr>
        <w:t>3</w:t>
      </w:r>
      <w:r>
        <w:rPr>
          <w:rFonts w:ascii="Cambria" w:hAnsi="Cambria"/>
          <w:w w:val="110"/>
          <w:position w:val="3"/>
          <w:sz w:val="22"/>
        </w:rPr>
        <w:t>H</w:t>
      </w:r>
      <w:r>
        <w:rPr>
          <w:rFonts w:ascii="Calibri" w:hAnsi="Calibri"/>
          <w:w w:val="110"/>
          <w:sz w:val="16"/>
        </w:rPr>
        <w:t>5</w:t>
      </w:r>
      <w:r>
        <w:rPr>
          <w:rFonts w:ascii="Cambria" w:hAnsi="Cambria"/>
          <w:w w:val="110"/>
          <w:position w:val="3"/>
          <w:sz w:val="22"/>
        </w:rPr>
        <w:t>e</w:t>
      </w:r>
      <w:r>
        <w:rPr>
          <w:rFonts w:ascii="Calibri" w:hAnsi="Calibri"/>
          <w:w w:val="110"/>
          <w:sz w:val="16"/>
        </w:rPr>
        <w:t>33</w:t>
      </w:r>
      <w:r>
        <w:rPr>
          <w:rFonts w:ascii="Calibri" w:hAnsi="Calibri"/>
          <w:spacing w:val="58"/>
          <w:w w:val="110"/>
          <w:sz w:val="16"/>
        </w:rPr>
        <w:t> </w:t>
      </w:r>
      <w:r>
        <w:rPr>
          <w:rFonts w:ascii="Calibri" w:hAnsi="Calibri"/>
          <w:w w:val="110"/>
          <w:position w:val="3"/>
          <w:sz w:val="22"/>
        </w:rPr>
        <w:t>+</w:t>
      </w:r>
      <w:r>
        <w:rPr>
          <w:rFonts w:ascii="Calibri" w:hAnsi="Calibri"/>
          <w:spacing w:val="35"/>
          <w:w w:val="110"/>
          <w:position w:val="3"/>
          <w:sz w:val="22"/>
        </w:rPr>
        <w:t> </w:t>
      </w:r>
      <w:r>
        <w:rPr>
          <w:rFonts w:ascii="Cambria" w:hAnsi="Cambria"/>
          <w:w w:val="110"/>
          <w:position w:val="3"/>
          <w:sz w:val="22"/>
        </w:rPr>
        <w:t>e</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44</w:t>
      </w:r>
      <w:r>
        <w:rPr>
          <w:rFonts w:ascii="Calibri" w:hAnsi="Calibri"/>
          <w:spacing w:val="58"/>
          <w:w w:val="110"/>
          <w:sz w:val="16"/>
        </w:rPr>
        <w:t> </w:t>
      </w:r>
      <w:r>
        <w:rPr>
          <w:rFonts w:ascii="Cambria" w:hAnsi="Cambria"/>
          <w:spacing w:val="-10"/>
          <w:w w:val="110"/>
          <w:position w:val="3"/>
          <w:sz w:val="22"/>
        </w:rPr>
        <w:t>−</w:t>
      </w:r>
    </w:p>
    <w:p>
      <w:pPr>
        <w:pStyle w:val="BodyText"/>
        <w:tabs>
          <w:tab w:pos="3349" w:val="left" w:leader="none"/>
          <w:tab w:pos="3756" w:val="left" w:leader="none"/>
          <w:tab w:pos="5222" w:val="left" w:leader="none"/>
          <w:tab w:pos="5629" w:val="left" w:leader="none"/>
          <w:tab w:pos="7086" w:val="left" w:leader="none"/>
        </w:tabs>
        <w:spacing w:before="44"/>
        <w:ind w:left="2246"/>
        <w:rPr>
          <w:rFonts w:ascii="Calibri" w:hAnsi="Calibri"/>
        </w:rPr>
      </w:pPr>
      <w:r>
        <w:rPr>
          <w:rFonts w:ascii="Calibri" w:hAnsi="Calibri"/>
        </w:rPr>
        <mc:AlternateContent>
          <mc:Choice Requires="wps">
            <w:drawing>
              <wp:anchor distT="0" distB="0" distL="0" distR="0" allowOverlap="1" layoutInCell="1" locked="0" behindDoc="1" simplePos="0" relativeHeight="480853504">
                <wp:simplePos x="0" y="0"/>
                <wp:positionH relativeFrom="page">
                  <wp:posOffset>3774287</wp:posOffset>
                </wp:positionH>
                <wp:positionV relativeFrom="paragraph">
                  <wp:posOffset>122293</wp:posOffset>
                </wp:positionV>
                <wp:extent cx="53975" cy="101600"/>
                <wp:effectExtent l="0" t="0" r="0" b="0"/>
                <wp:wrapNone/>
                <wp:docPr id="1374" name="Textbox 1374"/>
                <wp:cNvGraphicFramePr>
                  <a:graphicFrameLocks/>
                </wp:cNvGraphicFramePr>
                <a:graphic>
                  <a:graphicData uri="http://schemas.microsoft.com/office/word/2010/wordprocessingShape">
                    <wps:wsp>
                      <wps:cNvPr id="1374" name="Textbox 137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97.187988pt;margin-top:9.629436pt;width:4.25pt;height:8pt;mso-position-horizontal-relative:page;mso-position-vertical-relative:paragraph;z-index:-22462976" type="#_x0000_t202" id="docshape117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spacing w:val="-2"/>
          <w:w w:val="130"/>
        </w:rPr>
        <w:t>e</w:t>
      </w:r>
      <w:r>
        <w:rPr>
          <w:rFonts w:ascii="Calibri" w:hAnsi="Calibri"/>
          <w:spacing w:val="-2"/>
          <w:w w:val="130"/>
          <w:vertAlign w:val="subscript"/>
        </w:rPr>
        <w:t>11</w:t>
      </w:r>
      <w:r>
        <w:rPr>
          <w:rFonts w:ascii="Cambria" w:hAnsi="Cambria"/>
          <w:spacing w:val="-2"/>
          <w:w w:val="130"/>
          <w:vertAlign w:val="baseline"/>
        </w:rPr>
        <w:t>d</w:t>
      </w:r>
      <w:r>
        <w:rPr>
          <w:rFonts w:ascii="Calibri" w:hAnsi="Calibri"/>
          <w:spacing w:val="-2"/>
          <w:w w:val="130"/>
          <w:vertAlign w:val="subscript"/>
        </w:rPr>
        <w:t>22</w:t>
      </w:r>
      <w:r>
        <w:rPr>
          <w:rFonts w:ascii="Cambria" w:hAnsi="Cambria"/>
          <w:spacing w:val="-2"/>
          <w:w w:val="130"/>
          <w:vertAlign w:val="baseline"/>
        </w:rPr>
        <w:t>d</w:t>
      </w:r>
      <w:r>
        <w:rPr>
          <w:rFonts w:ascii="Calibri" w:hAnsi="Calibri"/>
          <w:spacing w:val="-2"/>
          <w:w w:val="130"/>
          <w:vertAlign w:val="subscript"/>
        </w:rPr>
        <w:t>33</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30"/>
          <w:vertAlign w:val="baseline"/>
        </w:rPr>
        <w:t>τ</w:t>
      </w:r>
      <w:r>
        <w:rPr>
          <w:rFonts w:ascii="Calibri" w:hAnsi="Calibri"/>
          <w:spacing w:val="-2"/>
          <w:w w:val="130"/>
          <w:vertAlign w:val="subscript"/>
        </w:rPr>
        <w:t>3</w:t>
      </w:r>
      <w:r>
        <w:rPr>
          <w:rFonts w:ascii="Cambria" w:hAnsi="Cambria"/>
          <w:spacing w:val="-2"/>
          <w:w w:val="130"/>
          <w:vertAlign w:val="baseline"/>
        </w:rPr>
        <w:t>Rη</w:t>
      </w:r>
      <w:r>
        <w:rPr>
          <w:rFonts w:ascii="Calibri" w:hAnsi="Calibri"/>
          <w:spacing w:val="-2"/>
          <w:w w:val="130"/>
          <w:vertAlign w:val="subscript"/>
        </w:rPr>
        <w:t>3</w:t>
      </w:r>
      <w:r>
        <w:rPr>
          <w:rFonts w:ascii="Cambria" w:hAnsi="Cambria"/>
          <w:spacing w:val="-2"/>
          <w:w w:val="130"/>
          <w:vertAlign w:val="baseline"/>
        </w:rPr>
        <w:t>Hπ</w:t>
      </w:r>
      <w:r>
        <w:rPr>
          <w:rFonts w:ascii="Calibri" w:hAnsi="Calibri"/>
          <w:spacing w:val="-2"/>
          <w:w w:val="130"/>
          <w:vertAlign w:val="subscript"/>
        </w:rPr>
        <w:t>4</w:t>
      </w:r>
      <w:r>
        <w:rPr>
          <w:rFonts w:ascii="Cambria" w:hAnsi="Cambria"/>
          <w:spacing w:val="-2"/>
          <w:w w:val="130"/>
          <w:vertAlign w:val="baseline"/>
        </w:rPr>
        <w:t>C</w:t>
      </w:r>
      <w:r>
        <w:rPr>
          <w:rFonts w:ascii="Calibri" w:hAnsi="Calibri"/>
          <w:spacing w:val="-2"/>
          <w:w w:val="130"/>
          <w:vertAlign w:val="subscript"/>
        </w:rPr>
        <w:t>5</w:t>
      </w:r>
      <w:r>
        <w:rPr>
          <w:rFonts w:ascii="Calibri" w:hAnsi="Calibri"/>
          <w:vertAlign w:val="baseline"/>
        </w:rPr>
        <w:tab/>
      </w:r>
      <w:r>
        <w:rPr>
          <w:rFonts w:ascii="Calibri" w:hAnsi="Calibri"/>
          <w:spacing w:val="-10"/>
          <w:w w:val="130"/>
          <w:vertAlign w:val="baseline"/>
        </w:rPr>
        <w:t>+</w:t>
      </w:r>
      <w:r>
        <w:rPr>
          <w:rFonts w:ascii="Calibri" w:hAnsi="Calibri"/>
          <w:vertAlign w:val="baseline"/>
        </w:rPr>
        <w:tab/>
      </w:r>
      <w:r>
        <w:rPr>
          <w:rFonts w:ascii="Cambria" w:hAnsi="Cambria"/>
          <w:spacing w:val="-2"/>
          <w:w w:val="130"/>
          <w:vertAlign w:val="baseline"/>
        </w:rPr>
        <w:t>τ</w:t>
      </w:r>
      <w:r>
        <w:rPr>
          <w:rFonts w:ascii="Calibri" w:hAnsi="Calibri"/>
          <w:spacing w:val="-2"/>
          <w:w w:val="130"/>
          <w:vertAlign w:val="subscript"/>
        </w:rPr>
        <w:t>2</w:t>
      </w:r>
      <w:r>
        <w:rPr>
          <w:rFonts w:ascii="Cambria" w:hAnsi="Cambria"/>
          <w:spacing w:val="-2"/>
          <w:w w:val="130"/>
          <w:vertAlign w:val="baseline"/>
        </w:rPr>
        <w:t>π</w:t>
      </w:r>
      <w:r>
        <w:rPr>
          <w:rFonts w:ascii="Calibri" w:hAnsi="Calibri"/>
          <w:spacing w:val="-2"/>
          <w:w w:val="130"/>
          <w:vertAlign w:val="superscript"/>
        </w:rPr>
        <w:t>2</w:t>
      </w:r>
      <w:r>
        <w:rPr>
          <w:rFonts w:ascii="Cambria" w:hAnsi="Cambria"/>
          <w:spacing w:val="-2"/>
          <w:w w:val="130"/>
          <w:vertAlign w:val="baseline"/>
        </w:rPr>
        <w:t>R</w:t>
      </w:r>
      <w:r>
        <w:rPr>
          <w:rFonts w:ascii="Calibri" w:hAnsi="Calibri"/>
          <w:spacing w:val="-2"/>
          <w:w w:val="130"/>
          <w:vertAlign w:val="subscript"/>
        </w:rPr>
        <w:t>5</w:t>
      </w:r>
      <w:r>
        <w:rPr>
          <w:rFonts w:ascii="Cambria" w:hAnsi="Cambria"/>
          <w:spacing w:val="-2"/>
          <w:w w:val="130"/>
          <w:vertAlign w:val="baseline"/>
        </w:rPr>
        <w:t>C</w:t>
      </w:r>
      <w:r>
        <w:rPr>
          <w:rFonts w:ascii="Calibri" w:hAnsi="Calibri"/>
          <w:spacing w:val="-2"/>
          <w:w w:val="130"/>
          <w:vertAlign w:val="subscript"/>
        </w:rPr>
        <w:t>5</w:t>
      </w:r>
      <w:r>
        <w:rPr>
          <w:rFonts w:ascii="Cambria" w:hAnsi="Cambria"/>
          <w:spacing w:val="-2"/>
          <w:w w:val="130"/>
          <w:vertAlign w:val="baseline"/>
        </w:rPr>
        <w:t>d</w:t>
      </w:r>
      <w:r>
        <w:rPr>
          <w:rFonts w:ascii="Calibri" w:hAnsi="Calibri"/>
          <w:spacing w:val="-2"/>
          <w:w w:val="130"/>
          <w:vertAlign w:val="subscript"/>
        </w:rPr>
        <w:t>44</w:t>
      </w:r>
      <w:r>
        <w:rPr>
          <w:rFonts w:ascii="Calibri" w:hAnsi="Calibri"/>
          <w:vertAlign w:val="baseline"/>
        </w:rPr>
        <w:tab/>
      </w:r>
      <w:r>
        <w:rPr>
          <w:rFonts w:ascii="Calibri" w:hAnsi="Calibri"/>
          <w:spacing w:val="-10"/>
          <w:w w:val="130"/>
          <w:vertAlign w:val="baseline"/>
        </w:rPr>
        <w:t>+</w:t>
      </w:r>
    </w:p>
    <w:p>
      <w:pPr>
        <w:pStyle w:val="BodyText"/>
        <w:spacing w:after="0"/>
        <w:rPr>
          <w:rFonts w:ascii="Calibri" w:hAnsi="Calibri"/>
        </w:rPr>
        <w:sectPr>
          <w:pgSz w:w="8400" w:h="11910"/>
          <w:pgMar w:header="252" w:footer="0" w:top="480" w:bottom="280" w:left="0" w:right="0"/>
        </w:sectPr>
      </w:pPr>
    </w:p>
    <w:p>
      <w:pPr>
        <w:pStyle w:val="BodyText"/>
        <w:rPr>
          <w:rFonts w:ascii="Calibri"/>
          <w:sz w:val="16"/>
        </w:rPr>
      </w:pPr>
    </w:p>
    <w:p>
      <w:pPr>
        <w:pStyle w:val="BodyText"/>
        <w:spacing w:before="70"/>
        <w:rPr>
          <w:rFonts w:ascii="Calibri"/>
          <w:sz w:val="16"/>
        </w:rPr>
      </w:pPr>
    </w:p>
    <w:p>
      <w:pPr>
        <w:spacing w:line="261" w:lineRule="auto" w:before="0"/>
        <w:ind w:left="2246" w:right="1132" w:firstLine="0"/>
        <w:jc w:val="both"/>
        <w:rPr>
          <w:rFonts w:ascii="Cambria" w:hAnsi="Cambria"/>
          <w:position w:val="3"/>
          <w:sz w:val="22"/>
        </w:rPr>
      </w:pPr>
      <w:r>
        <w:rPr>
          <w:rFonts w:ascii="Cambria" w:hAnsi="Cambria"/>
          <w:position w:val="3"/>
          <w:sz w:val="22"/>
        </w:rPr>
        <mc:AlternateContent>
          <mc:Choice Requires="wps">
            <w:drawing>
              <wp:anchor distT="0" distB="0" distL="0" distR="0" allowOverlap="1" layoutInCell="1" locked="0" behindDoc="1" simplePos="0" relativeHeight="480860160">
                <wp:simplePos x="0" y="0"/>
                <wp:positionH relativeFrom="page">
                  <wp:posOffset>1504734</wp:posOffset>
                </wp:positionH>
                <wp:positionV relativeFrom="paragraph">
                  <wp:posOffset>301621</wp:posOffset>
                </wp:positionV>
                <wp:extent cx="53975" cy="101600"/>
                <wp:effectExtent l="0" t="0" r="0" b="0"/>
                <wp:wrapNone/>
                <wp:docPr id="1375" name="Textbox 1375"/>
                <wp:cNvGraphicFramePr>
                  <a:graphicFrameLocks/>
                </wp:cNvGraphicFramePr>
                <a:graphic>
                  <a:graphicData uri="http://schemas.microsoft.com/office/word/2010/wordprocessingShape">
                    <wps:wsp>
                      <wps:cNvPr id="1375" name="Textbox 137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18.483002pt;margin-top:23.749718pt;width:4.25pt;height:8pt;mso-position-horizontal-relative:page;mso-position-vertical-relative:paragraph;z-index:-22456320" type="#_x0000_t202" id="docshape117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position w:val="3"/>
          <w:sz w:val="22"/>
        </w:rPr>
        <mc:AlternateContent>
          <mc:Choice Requires="wps">
            <w:drawing>
              <wp:anchor distT="0" distB="0" distL="0" distR="0" allowOverlap="1" layoutInCell="1" locked="0" behindDoc="1" simplePos="0" relativeHeight="480860672">
                <wp:simplePos x="0" y="0"/>
                <wp:positionH relativeFrom="page">
                  <wp:posOffset>3317951</wp:posOffset>
                </wp:positionH>
                <wp:positionV relativeFrom="paragraph">
                  <wp:posOffset>510345</wp:posOffset>
                </wp:positionV>
                <wp:extent cx="53975" cy="101600"/>
                <wp:effectExtent l="0" t="0" r="0" b="0"/>
                <wp:wrapNone/>
                <wp:docPr id="1376" name="Textbox 1376"/>
                <wp:cNvGraphicFramePr>
                  <a:graphicFrameLocks/>
                </wp:cNvGraphicFramePr>
                <a:graphic>
                  <a:graphicData uri="http://schemas.microsoft.com/office/word/2010/wordprocessingShape">
                    <wps:wsp>
                      <wps:cNvPr id="1376" name="Textbox 137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61.256012pt;margin-top:40.184719pt;width:4.25pt;height:8pt;mso-position-horizontal-relative:page;mso-position-vertical-relative:paragraph;z-index:-22455808" type="#_x0000_t202" id="docshape1180"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w w:val="110"/>
          <w:position w:val="3"/>
          <w:sz w:val="22"/>
        </w:rPr>
        <w:t>τ</w:t>
      </w:r>
      <w:r>
        <w:rPr>
          <w:rFonts w:ascii="Calibri" w:hAnsi="Calibri"/>
          <w:w w:val="110"/>
          <w:sz w:val="16"/>
        </w:rPr>
        <w:t>3</w:t>
      </w:r>
      <w:r>
        <w:rPr>
          <w:rFonts w:ascii="Cambria" w:hAnsi="Cambria"/>
          <w:w w:val="110"/>
          <w:position w:val="3"/>
          <w:sz w:val="22"/>
        </w:rPr>
        <w:t>R</w:t>
      </w:r>
      <w:r>
        <w:rPr>
          <w:rFonts w:ascii="Calibri" w:hAnsi="Calibri"/>
          <w:w w:val="110"/>
          <w:sz w:val="16"/>
        </w:rPr>
        <w:t>5</w:t>
      </w:r>
      <w:r>
        <w:rPr>
          <w:rFonts w:ascii="Cambria" w:hAnsi="Cambria"/>
          <w:w w:val="110"/>
          <w:position w:val="3"/>
          <w:sz w:val="22"/>
        </w:rPr>
        <w:t>η</w:t>
      </w:r>
      <w:r>
        <w:rPr>
          <w:rFonts w:ascii="Calibri" w:hAnsi="Calibri"/>
          <w:w w:val="110"/>
          <w:sz w:val="16"/>
        </w:rPr>
        <w:t>2</w:t>
      </w:r>
      <w:r>
        <w:rPr>
          <w:rFonts w:ascii="Cambria" w:hAnsi="Cambria"/>
          <w:w w:val="110"/>
          <w:position w:val="3"/>
          <w:sz w:val="22"/>
        </w:rPr>
        <w:t>β</w:t>
      </w:r>
      <w:r>
        <w:rPr>
          <w:rFonts w:ascii="Calibri" w:hAnsi="Calibri"/>
          <w:w w:val="110"/>
          <w:sz w:val="16"/>
        </w:rPr>
        <w:t>3</w:t>
      </w:r>
      <w:r>
        <w:rPr>
          <w:rFonts w:ascii="Cambria" w:hAnsi="Cambria"/>
          <w:w w:val="110"/>
          <w:position w:val="3"/>
          <w:sz w:val="22"/>
        </w:rPr>
        <w:t>H</w:t>
      </w:r>
      <w:r>
        <w:rPr>
          <w:rFonts w:ascii="Calibri" w:hAnsi="Calibri"/>
          <w:w w:val="110"/>
          <w:sz w:val="16"/>
        </w:rPr>
        <w:t>5</w:t>
      </w:r>
      <w:r>
        <w:rPr>
          <w:rFonts w:ascii="Cambria" w:hAnsi="Cambria"/>
          <w:w w:val="110"/>
          <w:position w:val="3"/>
          <w:sz w:val="22"/>
        </w:rPr>
        <w:t>β</w:t>
      </w:r>
      <w:r>
        <w:rPr>
          <w:rFonts w:ascii="Calibri" w:hAnsi="Calibri"/>
          <w:w w:val="110"/>
          <w:sz w:val="16"/>
        </w:rPr>
        <w:t>1</w:t>
      </w:r>
      <w:r>
        <w:rPr>
          <w:rFonts w:ascii="Calibri" w:hAnsi="Calibri"/>
          <w:w w:val="110"/>
          <w:sz w:val="16"/>
        </w:rPr>
        <w:t> </w:t>
      </w:r>
      <w:r>
        <w:rPr>
          <w:rFonts w:ascii="Cambria" w:hAnsi="Cambria"/>
          <w:w w:val="110"/>
          <w:position w:val="3"/>
          <w:sz w:val="22"/>
        </w:rPr>
        <w:t>−</w:t>
      </w:r>
      <w:r>
        <w:rPr>
          <w:rFonts w:ascii="Cambria" w:hAnsi="Cambria"/>
          <w:spacing w:val="-14"/>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mbria" w:hAnsi="Cambria"/>
          <w:w w:val="110"/>
          <w:position w:val="3"/>
          <w:sz w:val="22"/>
        </w:rPr>
        <w:t>−</w:t>
      </w:r>
      <w:r>
        <w:rPr>
          <w:rFonts w:ascii="Cambria" w:hAnsi="Cambria"/>
          <w:spacing w:val="-14"/>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33</w:t>
      </w:r>
      <w:r>
        <w:rPr>
          <w:rFonts w:ascii="Calibri" w:hAnsi="Calibri"/>
          <w:w w:val="110"/>
          <w:sz w:val="16"/>
        </w:rPr>
        <w:t> </w:t>
      </w:r>
      <w:r>
        <w:rPr>
          <w:rFonts w:ascii="Calibri" w:hAnsi="Calibri"/>
          <w:w w:val="110"/>
          <w:position w:val="3"/>
          <w:sz w:val="22"/>
        </w:rPr>
        <w:t>+ </w:t>
      </w:r>
      <w:r>
        <w:rPr>
          <w:rFonts w:ascii="Cambria" w:hAnsi="Cambria"/>
          <w:w w:val="110"/>
          <w:position w:val="3"/>
          <w:sz w:val="22"/>
        </w:rPr>
        <w:t>β</w:t>
      </w:r>
      <w:r>
        <w:rPr>
          <w:rFonts w:ascii="Calibri" w:hAnsi="Calibri"/>
          <w:w w:val="110"/>
          <w:position w:val="11"/>
          <w:sz w:val="16"/>
        </w:rPr>
        <w:t>2</w:t>
      </w:r>
      <w:r>
        <w:rPr>
          <w:rFonts w:ascii="Cambria" w:hAnsi="Cambria"/>
          <w:w w:val="110"/>
          <w:position w:val="3"/>
          <w:sz w:val="22"/>
        </w:rPr>
        <w:t>I</w:t>
      </w:r>
      <w:r>
        <w:rPr>
          <w:rFonts w:ascii="Calibri" w:hAnsi="Calibri"/>
          <w:w w:val="110"/>
          <w:sz w:val="16"/>
        </w:rPr>
        <w:t>5</w:t>
      </w:r>
      <w:r>
        <w:rPr>
          <w:rFonts w:ascii="Cambria" w:hAnsi="Cambria"/>
          <w:w w:val="110"/>
          <w:position w:val="3"/>
          <w:sz w:val="22"/>
        </w:rPr>
        <w:t>η</w:t>
      </w:r>
      <w:r>
        <w:rPr>
          <w:rFonts w:ascii="Calibri" w:hAnsi="Calibri"/>
          <w:w w:val="110"/>
          <w:sz w:val="16"/>
        </w:rPr>
        <w:t>2</w:t>
      </w:r>
      <w:r>
        <w:rPr>
          <w:rFonts w:ascii="Cambria" w:hAnsi="Cambria"/>
          <w:w w:val="110"/>
          <w:position w:val="3"/>
          <w:sz w:val="22"/>
        </w:rPr>
        <w:t>H</w:t>
      </w:r>
      <w:r>
        <w:rPr>
          <w:rFonts w:ascii="Calibri" w:hAnsi="Calibri"/>
          <w:w w:val="110"/>
          <w:sz w:val="16"/>
        </w:rPr>
        <w:t>5</w:t>
      </w:r>
      <w:r>
        <w:rPr>
          <w:rFonts w:ascii="Cambria" w:hAnsi="Cambria"/>
          <w:w w:val="110"/>
          <w:position w:val="3"/>
          <w:sz w:val="22"/>
        </w:rPr>
        <w:t>e</w:t>
      </w:r>
      <w:r>
        <w:rPr>
          <w:rFonts w:ascii="Calibri" w:hAnsi="Calibri"/>
          <w:w w:val="110"/>
          <w:sz w:val="16"/>
        </w:rPr>
        <w:t>33</w:t>
      </w:r>
      <w:r>
        <w:rPr>
          <w:rFonts w:ascii="Calibri" w:hAnsi="Calibri"/>
          <w:w w:val="110"/>
          <w:sz w:val="16"/>
        </w:rPr>
        <w:t> </w:t>
      </w:r>
      <w:r>
        <w:rPr>
          <w:rFonts w:ascii="Cambria" w:hAnsi="Cambria"/>
          <w:w w:val="110"/>
          <w:position w:val="3"/>
          <w:sz w:val="22"/>
        </w:rPr>
        <w:t>− 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e</w:t>
      </w:r>
      <w:r>
        <w:rPr>
          <w:rFonts w:ascii="Calibri" w:hAnsi="Calibri"/>
          <w:w w:val="110"/>
          <w:sz w:val="16"/>
        </w:rPr>
        <w:t>33</w:t>
      </w:r>
      <w:r>
        <w:rPr>
          <w:rFonts w:ascii="Calibri" w:hAnsi="Calibri"/>
          <w:w w:val="110"/>
          <w:sz w:val="16"/>
        </w:rPr>
        <w:t> </w:t>
      </w:r>
      <w:r>
        <w:rPr>
          <w:rFonts w:ascii="Cambria" w:hAnsi="Cambria"/>
          <w:w w:val="110"/>
          <w:position w:val="3"/>
          <w:sz w:val="22"/>
        </w:rPr>
        <w:t>− π</w:t>
      </w:r>
      <w:r>
        <w:rPr>
          <w:rFonts w:ascii="Calibri" w:hAnsi="Calibri"/>
          <w:w w:val="110"/>
          <w:sz w:val="16"/>
        </w:rPr>
        <w:t>2</w:t>
      </w:r>
      <w:r>
        <w:rPr>
          <w:rFonts w:ascii="Cambria" w:hAnsi="Cambria"/>
          <w:w w:val="110"/>
          <w:position w:val="3"/>
          <w:sz w:val="22"/>
        </w:rPr>
        <w:t>η</w:t>
      </w:r>
      <w:r>
        <w:rPr>
          <w:rFonts w:ascii="Calibri" w:hAnsi="Calibri"/>
          <w:w w:val="110"/>
          <w:sz w:val="16"/>
        </w:rPr>
        <w:t>3</w:t>
      </w:r>
      <w:r>
        <w:rPr>
          <w:rFonts w:ascii="Cambria" w:hAnsi="Cambria"/>
          <w:w w:val="110"/>
          <w:position w:val="3"/>
          <w:sz w:val="22"/>
        </w:rPr>
        <w:t>H</w:t>
      </w:r>
      <w:r>
        <w:rPr>
          <w:rFonts w:ascii="Calibri" w:hAnsi="Calibri"/>
          <w:w w:val="110"/>
          <w:sz w:val="16"/>
        </w:rPr>
        <w:t>5</w:t>
      </w:r>
      <w:r>
        <w:rPr>
          <w:rFonts w:ascii="Cambria" w:hAnsi="Cambria"/>
          <w:w w:val="110"/>
          <w:position w:val="3"/>
          <w:sz w:val="22"/>
        </w:rPr>
        <w:t>d</w:t>
      </w:r>
      <w:r>
        <w:rPr>
          <w:rFonts w:ascii="Calibri" w:hAnsi="Calibri"/>
          <w:w w:val="110"/>
          <w:sz w:val="16"/>
        </w:rPr>
        <w:t>33</w:t>
      </w:r>
      <w:r>
        <w:rPr>
          <w:rFonts w:ascii="Calibri" w:hAnsi="Calibri"/>
          <w:w w:val="110"/>
          <w:sz w:val="16"/>
        </w:rPr>
        <w:t> </w:t>
      </w:r>
      <w:r>
        <w:rPr>
          <w:rFonts w:ascii="Cambria" w:hAnsi="Cambria"/>
          <w:w w:val="110"/>
          <w:position w:val="3"/>
          <w:sz w:val="22"/>
        </w:rPr>
        <w:t>− e</w:t>
      </w:r>
      <w:r>
        <w:rPr>
          <w:rFonts w:ascii="Calibri" w:hAnsi="Calibri"/>
          <w:w w:val="110"/>
          <w:sz w:val="16"/>
        </w:rPr>
        <w:t>11</w:t>
      </w:r>
      <w:r>
        <w:rPr>
          <w:rFonts w:ascii="Cambria" w:hAnsi="Cambria"/>
          <w:w w:val="110"/>
          <w:position w:val="3"/>
          <w:sz w:val="22"/>
        </w:rPr>
        <w:t>d</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libri" w:hAnsi="Calibri"/>
          <w:w w:val="110"/>
          <w:position w:val="3"/>
          <w:sz w:val="22"/>
        </w:rPr>
        <w:t>+ </w:t>
      </w:r>
      <w:r>
        <w:rPr>
          <w:rFonts w:ascii="Cambria" w:hAnsi="Cambria"/>
          <w:position w:val="3"/>
          <w:sz w:val="22"/>
        </w:rPr>
        <w:t>e</w:t>
      </w:r>
      <w:r>
        <w:rPr>
          <w:rFonts w:ascii="Calibri" w:hAnsi="Calibri"/>
          <w:sz w:val="16"/>
        </w:rPr>
        <w:t>11</w:t>
      </w:r>
      <w:r>
        <w:rPr>
          <w:rFonts w:ascii="Cambria" w:hAnsi="Cambria"/>
          <w:position w:val="3"/>
          <w:sz w:val="22"/>
        </w:rPr>
        <w:t>e</w:t>
      </w:r>
      <w:r>
        <w:rPr>
          <w:rFonts w:ascii="Calibri" w:hAnsi="Calibri"/>
          <w:sz w:val="16"/>
        </w:rPr>
        <w:t>33</w:t>
      </w:r>
      <w:r>
        <w:rPr>
          <w:rFonts w:ascii="Cambria" w:hAnsi="Cambria"/>
          <w:position w:val="3"/>
          <w:sz w:val="22"/>
        </w:rPr>
        <w:t>d</w:t>
      </w:r>
      <w:r>
        <w:rPr>
          <w:rFonts w:ascii="Calibri" w:hAnsi="Calibri"/>
          <w:sz w:val="16"/>
        </w:rPr>
        <w:t>44</w:t>
      </w:r>
      <w:r>
        <w:rPr>
          <w:rFonts w:ascii="Calibri" w:hAnsi="Calibri"/>
          <w:spacing w:val="76"/>
          <w:w w:val="150"/>
          <w:sz w:val="16"/>
        </w:rPr>
        <w:t> </w:t>
      </w:r>
      <w:r>
        <w:rPr>
          <w:rFonts w:ascii="Calibri" w:hAnsi="Calibri"/>
          <w:position w:val="3"/>
          <w:sz w:val="22"/>
        </w:rPr>
        <w:t>+</w:t>
      </w:r>
      <w:r>
        <w:rPr>
          <w:rFonts w:ascii="Calibri" w:hAnsi="Calibri"/>
          <w:spacing w:val="64"/>
          <w:position w:val="3"/>
          <w:sz w:val="22"/>
        </w:rPr>
        <w:t> </w:t>
      </w:r>
      <w:r>
        <w:rPr>
          <w:rFonts w:ascii="Cambria" w:hAnsi="Cambria"/>
          <w:position w:val="3"/>
          <w:sz w:val="22"/>
        </w:rPr>
        <w:t>d</w:t>
      </w:r>
      <w:r>
        <w:rPr>
          <w:rFonts w:ascii="Calibri" w:hAnsi="Calibri"/>
          <w:sz w:val="16"/>
        </w:rPr>
        <w:t>11</w:t>
      </w:r>
      <w:r>
        <w:rPr>
          <w:rFonts w:ascii="Cambria" w:hAnsi="Cambria"/>
          <w:position w:val="3"/>
          <w:sz w:val="22"/>
        </w:rPr>
        <w:t>d</w:t>
      </w:r>
      <w:r>
        <w:rPr>
          <w:rFonts w:ascii="Calibri" w:hAnsi="Calibri"/>
          <w:sz w:val="16"/>
        </w:rPr>
        <w:t>33</w:t>
      </w:r>
      <w:r>
        <w:rPr>
          <w:rFonts w:ascii="Cambria" w:hAnsi="Cambria"/>
          <w:position w:val="3"/>
          <w:sz w:val="22"/>
        </w:rPr>
        <w:t>d</w:t>
      </w:r>
      <w:r>
        <w:rPr>
          <w:rFonts w:ascii="Calibri" w:hAnsi="Calibri"/>
          <w:sz w:val="16"/>
        </w:rPr>
        <w:t>44</w:t>
      </w:r>
      <w:r>
        <w:rPr>
          <w:rFonts w:ascii="Calibri" w:hAnsi="Calibri"/>
          <w:spacing w:val="76"/>
          <w:w w:val="150"/>
          <w:sz w:val="16"/>
        </w:rPr>
        <w:t> </w:t>
      </w:r>
      <w:r>
        <w:rPr>
          <w:rFonts w:ascii="Cambria" w:hAnsi="Cambria"/>
          <w:position w:val="3"/>
          <w:sz w:val="22"/>
        </w:rPr>
        <w:t>−</w:t>
      </w:r>
      <w:r>
        <w:rPr>
          <w:rFonts w:ascii="Cambria" w:hAnsi="Cambria"/>
          <w:spacing w:val="66"/>
          <w:position w:val="3"/>
          <w:sz w:val="22"/>
        </w:rPr>
        <w:t> </w:t>
      </w:r>
      <w:r>
        <w:rPr>
          <w:rFonts w:ascii="Cambria" w:hAnsi="Cambria"/>
          <w:position w:val="3"/>
          <w:sz w:val="22"/>
        </w:rPr>
        <w:t>d</w:t>
      </w:r>
      <w:r>
        <w:rPr>
          <w:rFonts w:ascii="Calibri" w:hAnsi="Calibri"/>
          <w:sz w:val="16"/>
        </w:rPr>
        <w:t>11</w:t>
      </w:r>
      <w:r>
        <w:rPr>
          <w:rFonts w:ascii="Cambria" w:hAnsi="Cambria"/>
          <w:position w:val="3"/>
          <w:sz w:val="22"/>
        </w:rPr>
        <w:t>τ</w:t>
      </w:r>
      <w:r>
        <w:rPr>
          <w:rFonts w:ascii="Calibri" w:hAnsi="Calibri"/>
          <w:sz w:val="16"/>
        </w:rPr>
        <w:t>2</w:t>
      </w:r>
      <w:r>
        <w:rPr>
          <w:rFonts w:ascii="Cambria" w:hAnsi="Cambria"/>
          <w:position w:val="3"/>
          <w:sz w:val="22"/>
        </w:rPr>
        <w:t>π</w:t>
      </w:r>
      <w:r>
        <w:rPr>
          <w:rFonts w:ascii="Calibri" w:hAnsi="Calibri"/>
          <w:position w:val="11"/>
          <w:sz w:val="16"/>
        </w:rPr>
        <w:t>2</w:t>
      </w:r>
      <w:r>
        <w:rPr>
          <w:rFonts w:ascii="Cambria" w:hAnsi="Cambria"/>
          <w:position w:val="3"/>
          <w:sz w:val="22"/>
        </w:rPr>
        <w:t>R</w:t>
      </w:r>
      <w:r>
        <w:rPr>
          <w:rFonts w:ascii="Calibri" w:hAnsi="Calibri"/>
          <w:sz w:val="16"/>
        </w:rPr>
        <w:t>5</w:t>
      </w:r>
      <w:r>
        <w:rPr>
          <w:rFonts w:ascii="Cambria" w:hAnsi="Cambria"/>
          <w:position w:val="3"/>
          <w:sz w:val="22"/>
        </w:rPr>
        <w:t>C</w:t>
      </w:r>
      <w:r>
        <w:rPr>
          <w:rFonts w:ascii="Calibri" w:hAnsi="Calibri"/>
          <w:sz w:val="16"/>
        </w:rPr>
        <w:t>5</w:t>
      </w:r>
      <w:r>
        <w:rPr>
          <w:rFonts w:ascii="Calibri" w:hAnsi="Calibri"/>
          <w:spacing w:val="76"/>
          <w:w w:val="150"/>
          <w:sz w:val="16"/>
        </w:rPr>
        <w:t> </w:t>
      </w:r>
      <w:r>
        <w:rPr>
          <w:rFonts w:ascii="Calibri" w:hAnsi="Calibri"/>
          <w:position w:val="3"/>
          <w:sz w:val="22"/>
        </w:rPr>
        <w:t>+</w:t>
      </w:r>
      <w:r>
        <w:rPr>
          <w:rFonts w:ascii="Calibri" w:hAnsi="Calibri"/>
          <w:spacing w:val="64"/>
          <w:position w:val="3"/>
          <w:sz w:val="22"/>
        </w:rPr>
        <w:t> </w:t>
      </w:r>
      <w:r>
        <w:rPr>
          <w:rFonts w:ascii="Cambria" w:hAnsi="Cambria"/>
          <w:position w:val="3"/>
          <w:sz w:val="22"/>
        </w:rPr>
        <w:t>e</w:t>
      </w:r>
      <w:r>
        <w:rPr>
          <w:rFonts w:ascii="Calibri" w:hAnsi="Calibri"/>
          <w:sz w:val="16"/>
        </w:rPr>
        <w:t>11</w:t>
      </w:r>
      <w:r>
        <w:rPr>
          <w:rFonts w:ascii="Cambria" w:hAnsi="Cambria"/>
          <w:position w:val="3"/>
          <w:sz w:val="22"/>
        </w:rPr>
        <w:t>d</w:t>
      </w:r>
      <w:r>
        <w:rPr>
          <w:rFonts w:ascii="Calibri" w:hAnsi="Calibri"/>
          <w:sz w:val="16"/>
        </w:rPr>
        <w:t>22</w:t>
      </w:r>
      <w:r>
        <w:rPr>
          <w:rFonts w:ascii="Cambria" w:hAnsi="Cambria"/>
          <w:position w:val="3"/>
          <w:sz w:val="22"/>
        </w:rPr>
        <w:t>e</w:t>
      </w:r>
      <w:r>
        <w:rPr>
          <w:rFonts w:ascii="Calibri" w:hAnsi="Calibri"/>
          <w:sz w:val="16"/>
        </w:rPr>
        <w:t>33</w:t>
      </w:r>
      <w:r>
        <w:rPr>
          <w:rFonts w:ascii="Calibri" w:hAnsi="Calibri"/>
          <w:spacing w:val="76"/>
          <w:w w:val="150"/>
          <w:sz w:val="16"/>
        </w:rPr>
        <w:t> </w:t>
      </w:r>
      <w:r>
        <w:rPr>
          <w:rFonts w:ascii="Cambria" w:hAnsi="Cambria"/>
          <w:spacing w:val="-12"/>
          <w:position w:val="3"/>
          <w:sz w:val="22"/>
        </w:rPr>
        <w:t>−</w:t>
      </w:r>
    </w:p>
    <w:p>
      <w:pPr>
        <w:spacing w:line="301" w:lineRule="exact" w:before="0"/>
        <w:ind w:left="2246" w:right="0" w:firstLine="0"/>
        <w:jc w:val="left"/>
        <w:rPr>
          <w:rFonts w:ascii="Calibri" w:hAnsi="Calibri"/>
          <w:position w:val="-2"/>
          <w:sz w:val="16"/>
        </w:rPr>
      </w:pPr>
      <w:r>
        <w:rPr>
          <w:rFonts w:ascii="Calibri" w:hAnsi="Calibri"/>
          <w:position w:val="-2"/>
          <w:sz w:val="16"/>
        </w:rPr>
        <mc:AlternateContent>
          <mc:Choice Requires="wps">
            <w:drawing>
              <wp:anchor distT="0" distB="0" distL="0" distR="0" allowOverlap="1" layoutInCell="1" locked="0" behindDoc="1" simplePos="0" relativeHeight="480861184">
                <wp:simplePos x="0" y="0"/>
                <wp:positionH relativeFrom="page">
                  <wp:posOffset>1504734</wp:posOffset>
                </wp:positionH>
                <wp:positionV relativeFrom="paragraph">
                  <wp:posOffset>105929</wp:posOffset>
                </wp:positionV>
                <wp:extent cx="53975" cy="101600"/>
                <wp:effectExtent l="0" t="0" r="0" b="0"/>
                <wp:wrapNone/>
                <wp:docPr id="1377" name="Textbox 1377"/>
                <wp:cNvGraphicFramePr>
                  <a:graphicFrameLocks/>
                </wp:cNvGraphicFramePr>
                <a:graphic>
                  <a:graphicData uri="http://schemas.microsoft.com/office/word/2010/wordprocessingShape">
                    <wps:wsp>
                      <wps:cNvPr id="1377" name="Textbox 137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18.483002pt;margin-top:8.340910pt;width:4.25pt;height:8pt;mso-position-horizontal-relative:page;mso-position-vertical-relative:paragraph;z-index:-22455296" type="#_x0000_t202" id="docshape118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05"/>
          <w:sz w:val="22"/>
        </w:rPr>
        <w:t>β</w:t>
      </w:r>
      <w:r>
        <w:rPr>
          <w:rFonts w:ascii="Calibri" w:hAnsi="Calibri"/>
          <w:spacing w:val="-2"/>
          <w:w w:val="105"/>
          <w:position w:val="8"/>
          <w:sz w:val="16"/>
        </w:rPr>
        <w:t>2</w:t>
      </w:r>
      <w:r>
        <w:rPr>
          <w:rFonts w:ascii="Cambria" w:hAnsi="Cambria"/>
          <w:spacing w:val="-2"/>
          <w:w w:val="105"/>
          <w:sz w:val="22"/>
        </w:rPr>
        <w:t>I</w:t>
      </w:r>
      <w:r>
        <w:rPr>
          <w:rFonts w:ascii="Calibri" w:hAnsi="Calibri"/>
          <w:spacing w:val="-2"/>
          <w:w w:val="105"/>
          <w:position w:val="-2"/>
          <w:sz w:val="16"/>
        </w:rPr>
        <w:t>5</w:t>
      </w:r>
      <w:r>
        <w:rPr>
          <w:rFonts w:ascii="Cambria" w:hAnsi="Cambria"/>
          <w:spacing w:val="-2"/>
          <w:w w:val="105"/>
          <w:sz w:val="22"/>
        </w:rPr>
        <w:t>η</w:t>
      </w:r>
      <w:r>
        <w:rPr>
          <w:rFonts w:ascii="Calibri" w:hAnsi="Calibri"/>
          <w:spacing w:val="-2"/>
          <w:w w:val="105"/>
          <w:position w:val="-2"/>
          <w:sz w:val="16"/>
        </w:rPr>
        <w:t>2</w:t>
      </w:r>
      <w:r>
        <w:rPr>
          <w:rFonts w:ascii="Cambria" w:hAnsi="Cambria"/>
          <w:spacing w:val="-2"/>
          <w:w w:val="105"/>
          <w:sz w:val="22"/>
        </w:rPr>
        <w:t>H</w:t>
      </w:r>
      <w:r>
        <w:rPr>
          <w:rFonts w:ascii="Calibri" w:hAnsi="Calibri"/>
          <w:spacing w:val="-2"/>
          <w:w w:val="105"/>
          <w:position w:val="-2"/>
          <w:sz w:val="16"/>
        </w:rPr>
        <w:t>5</w:t>
      </w:r>
      <w:r>
        <w:rPr>
          <w:rFonts w:ascii="Cambria" w:hAnsi="Cambria"/>
          <w:spacing w:val="-2"/>
          <w:w w:val="105"/>
          <w:sz w:val="22"/>
        </w:rPr>
        <w:t>d</w:t>
      </w:r>
      <w:r>
        <w:rPr>
          <w:rFonts w:ascii="Calibri" w:hAnsi="Calibri"/>
          <w:spacing w:val="-2"/>
          <w:w w:val="105"/>
          <w:position w:val="-2"/>
          <w:sz w:val="16"/>
        </w:rPr>
        <w:t>33</w:t>
      </w:r>
    </w:p>
    <w:p>
      <w:pPr>
        <w:pStyle w:val="BodyText"/>
        <w:spacing w:before="135"/>
        <w:ind w:right="1131"/>
        <w:jc w:val="right"/>
      </w:pPr>
      <w:r>
        <w:rPr>
          <w:spacing w:val="-2"/>
        </w:rPr>
        <w:t>(4.54)</w:t>
      </w:r>
    </w:p>
    <w:p>
      <w:pPr>
        <w:spacing w:before="133"/>
        <w:ind w:left="545" w:right="0" w:firstLine="0"/>
        <w:jc w:val="center"/>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62720">
                <wp:simplePos x="0" y="0"/>
                <wp:positionH relativeFrom="page">
                  <wp:posOffset>1903602</wp:posOffset>
                </wp:positionH>
                <wp:positionV relativeFrom="paragraph">
                  <wp:posOffset>193383</wp:posOffset>
                </wp:positionV>
                <wp:extent cx="53975" cy="101600"/>
                <wp:effectExtent l="0" t="0" r="0" b="0"/>
                <wp:wrapNone/>
                <wp:docPr id="1378" name="Textbox 1378"/>
                <wp:cNvGraphicFramePr>
                  <a:graphicFrameLocks/>
                </wp:cNvGraphicFramePr>
                <a:graphic>
                  <a:graphicData uri="http://schemas.microsoft.com/office/word/2010/wordprocessingShape">
                    <wps:wsp>
                      <wps:cNvPr id="1378" name="Textbox 137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49.889999pt;margin-top:15.227056pt;width:4.25pt;height:8pt;mso-position-horizontal-relative:page;mso-position-vertical-relative:paragraph;z-index:-22453760" type="#_x0000_t202" id="docshape1182"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863232">
                <wp:simplePos x="0" y="0"/>
                <wp:positionH relativeFrom="page">
                  <wp:posOffset>3917378</wp:posOffset>
                </wp:positionH>
                <wp:positionV relativeFrom="paragraph">
                  <wp:posOffset>193383</wp:posOffset>
                </wp:positionV>
                <wp:extent cx="53975" cy="101600"/>
                <wp:effectExtent l="0" t="0" r="0" b="0"/>
                <wp:wrapNone/>
                <wp:docPr id="1379" name="Textbox 1379"/>
                <wp:cNvGraphicFramePr>
                  <a:graphicFrameLocks/>
                </wp:cNvGraphicFramePr>
                <a:graphic>
                  <a:graphicData uri="http://schemas.microsoft.com/office/word/2010/wordprocessingShape">
                    <wps:wsp>
                      <wps:cNvPr id="1379" name="Textbox 137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308.454987pt;margin-top:15.227056pt;width:4.25pt;height:8pt;mso-position-horizontal-relative:page;mso-position-vertical-relative:paragraph;z-index:-22453248" type="#_x0000_t202" id="docshape1183"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spacing w:val="8"/>
          <w:sz w:val="22"/>
        </w:rPr>
        <w:t>C</w:t>
      </w:r>
      <w:r>
        <w:rPr>
          <w:rFonts w:ascii="Calibri" w:hAnsi="Calibri"/>
          <w:spacing w:val="8"/>
          <w:position w:val="-2"/>
          <w:sz w:val="16"/>
        </w:rPr>
        <w:t>4</w:t>
      </w:r>
      <w:r>
        <w:rPr>
          <w:rFonts w:ascii="Calibri" w:hAnsi="Calibri"/>
          <w:spacing w:val="74"/>
          <w:w w:val="150"/>
          <w:position w:val="-2"/>
          <w:sz w:val="16"/>
        </w:rPr>
        <w:t> </w:t>
      </w:r>
      <w:r>
        <w:rPr>
          <w:rFonts w:ascii="Calibri" w:hAnsi="Calibri"/>
          <w:spacing w:val="8"/>
          <w:sz w:val="22"/>
        </w:rPr>
        <w:t>=</w:t>
      </w:r>
      <w:r>
        <w:rPr>
          <w:rFonts w:ascii="Calibri" w:hAnsi="Calibri"/>
          <w:spacing w:val="63"/>
          <w:sz w:val="22"/>
        </w:rPr>
        <w:t> </w:t>
      </w:r>
      <w:r>
        <w:rPr>
          <w:rFonts w:ascii="Cambria" w:hAnsi="Cambria"/>
          <w:spacing w:val="8"/>
          <w:sz w:val="22"/>
        </w:rPr>
        <w:t>−d</w:t>
      </w:r>
      <w:r>
        <w:rPr>
          <w:rFonts w:ascii="Calibri" w:hAnsi="Calibri"/>
          <w:spacing w:val="8"/>
          <w:position w:val="-2"/>
          <w:sz w:val="16"/>
        </w:rPr>
        <w:t>11</w:t>
      </w:r>
      <w:r>
        <w:rPr>
          <w:rFonts w:ascii="Cambria" w:hAnsi="Cambria"/>
          <w:spacing w:val="8"/>
          <w:sz w:val="22"/>
        </w:rPr>
        <w:t>τ</w:t>
      </w:r>
      <w:r>
        <w:rPr>
          <w:rFonts w:ascii="Calibri" w:hAnsi="Calibri"/>
          <w:spacing w:val="8"/>
          <w:position w:val="-2"/>
          <w:sz w:val="16"/>
        </w:rPr>
        <w:t>2</w:t>
      </w:r>
      <w:r>
        <w:rPr>
          <w:rFonts w:ascii="Cambria" w:hAnsi="Cambria"/>
          <w:spacing w:val="8"/>
          <w:sz w:val="22"/>
        </w:rPr>
        <w:t>π</w:t>
      </w:r>
      <w:r>
        <w:rPr>
          <w:rFonts w:ascii="Calibri" w:hAnsi="Calibri"/>
          <w:spacing w:val="8"/>
          <w:position w:val="8"/>
          <w:sz w:val="16"/>
        </w:rPr>
        <w:t>2</w:t>
      </w:r>
      <w:r>
        <w:rPr>
          <w:rFonts w:ascii="Cambria" w:hAnsi="Cambria"/>
          <w:spacing w:val="8"/>
          <w:sz w:val="22"/>
        </w:rPr>
        <w:t>R</w:t>
      </w:r>
      <w:r>
        <w:rPr>
          <w:rFonts w:ascii="Calibri" w:hAnsi="Calibri"/>
          <w:spacing w:val="8"/>
          <w:position w:val="-2"/>
          <w:sz w:val="16"/>
        </w:rPr>
        <w:t>5</w:t>
      </w:r>
      <w:r>
        <w:rPr>
          <w:rFonts w:ascii="Cambria" w:hAnsi="Cambria"/>
          <w:spacing w:val="8"/>
          <w:sz w:val="22"/>
        </w:rPr>
        <w:t>C</w:t>
      </w:r>
      <w:r>
        <w:rPr>
          <w:rFonts w:ascii="Calibri" w:hAnsi="Calibri"/>
          <w:spacing w:val="8"/>
          <w:position w:val="-2"/>
          <w:sz w:val="16"/>
        </w:rPr>
        <w:t>5</w:t>
      </w:r>
      <w:r>
        <w:rPr>
          <w:rFonts w:ascii="Cambria" w:hAnsi="Cambria"/>
          <w:spacing w:val="8"/>
          <w:sz w:val="22"/>
        </w:rPr>
        <w:t>d</w:t>
      </w:r>
      <w:r>
        <w:rPr>
          <w:rFonts w:ascii="Calibri" w:hAnsi="Calibri"/>
          <w:spacing w:val="8"/>
          <w:position w:val="-2"/>
          <w:sz w:val="16"/>
        </w:rPr>
        <w:t>44</w:t>
      </w:r>
      <w:r>
        <w:rPr>
          <w:rFonts w:ascii="Calibri" w:hAnsi="Calibri"/>
          <w:spacing w:val="2"/>
          <w:position w:val="-2"/>
          <w:sz w:val="16"/>
        </w:rPr>
        <w:t> </w:t>
      </w:r>
      <w:r>
        <w:rPr>
          <w:rFonts w:ascii="Cambria" w:hAnsi="Cambria"/>
          <w:spacing w:val="8"/>
          <w:sz w:val="22"/>
        </w:rPr>
        <w:t>−π</w:t>
      </w:r>
      <w:r>
        <w:rPr>
          <w:rFonts w:ascii="Calibri" w:hAnsi="Calibri"/>
          <w:spacing w:val="8"/>
          <w:position w:val="-2"/>
          <w:sz w:val="16"/>
        </w:rPr>
        <w:t>2</w:t>
      </w:r>
      <w:r>
        <w:rPr>
          <w:rFonts w:ascii="Cambria" w:hAnsi="Cambria"/>
          <w:spacing w:val="8"/>
          <w:sz w:val="22"/>
        </w:rPr>
        <w:t>η</w:t>
      </w:r>
      <w:r>
        <w:rPr>
          <w:rFonts w:ascii="Calibri" w:hAnsi="Calibri"/>
          <w:spacing w:val="8"/>
          <w:position w:val="-2"/>
          <w:sz w:val="16"/>
        </w:rPr>
        <w:t>3</w:t>
      </w:r>
      <w:r>
        <w:rPr>
          <w:rFonts w:ascii="Cambria" w:hAnsi="Cambria"/>
          <w:spacing w:val="8"/>
          <w:sz w:val="22"/>
        </w:rPr>
        <w:t>H</w:t>
      </w:r>
      <w:r>
        <w:rPr>
          <w:rFonts w:ascii="Calibri" w:hAnsi="Calibri"/>
          <w:spacing w:val="8"/>
          <w:position w:val="-2"/>
          <w:sz w:val="16"/>
        </w:rPr>
        <w:t>5</w:t>
      </w:r>
      <w:r>
        <w:rPr>
          <w:rFonts w:ascii="Cambria" w:hAnsi="Cambria"/>
          <w:spacing w:val="8"/>
          <w:sz w:val="22"/>
        </w:rPr>
        <w:t>d</w:t>
      </w:r>
      <w:r>
        <w:rPr>
          <w:rFonts w:ascii="Calibri" w:hAnsi="Calibri"/>
          <w:spacing w:val="8"/>
          <w:position w:val="-2"/>
          <w:sz w:val="16"/>
        </w:rPr>
        <w:t>33</w:t>
      </w:r>
      <w:r>
        <w:rPr>
          <w:rFonts w:ascii="Cambria" w:hAnsi="Cambria"/>
          <w:spacing w:val="8"/>
          <w:sz w:val="22"/>
        </w:rPr>
        <w:t>d</w:t>
      </w:r>
      <w:r>
        <w:rPr>
          <w:rFonts w:ascii="Calibri" w:hAnsi="Calibri"/>
          <w:spacing w:val="8"/>
          <w:position w:val="-2"/>
          <w:sz w:val="16"/>
        </w:rPr>
        <w:t>44</w:t>
      </w:r>
      <w:r>
        <w:rPr>
          <w:rFonts w:ascii="Calibri" w:hAnsi="Calibri"/>
          <w:spacing w:val="3"/>
          <w:position w:val="-2"/>
          <w:sz w:val="16"/>
        </w:rPr>
        <w:t> </w:t>
      </w:r>
      <w:r>
        <w:rPr>
          <w:rFonts w:ascii="Calibri" w:hAnsi="Calibri"/>
          <w:spacing w:val="8"/>
          <w:sz w:val="22"/>
        </w:rPr>
        <w:t>+</w:t>
      </w:r>
      <w:r>
        <w:rPr>
          <w:rFonts w:ascii="Cambria" w:hAnsi="Cambria"/>
          <w:spacing w:val="8"/>
          <w:sz w:val="22"/>
        </w:rPr>
        <w:t>e</w:t>
      </w:r>
      <w:r>
        <w:rPr>
          <w:rFonts w:ascii="Calibri" w:hAnsi="Calibri"/>
          <w:spacing w:val="8"/>
          <w:position w:val="-2"/>
          <w:sz w:val="16"/>
        </w:rPr>
        <w:t>11</w:t>
      </w:r>
      <w:r>
        <w:rPr>
          <w:rFonts w:ascii="Cambria" w:hAnsi="Cambria"/>
          <w:spacing w:val="8"/>
          <w:sz w:val="22"/>
        </w:rPr>
        <w:t>τ</w:t>
      </w:r>
      <w:r>
        <w:rPr>
          <w:rFonts w:ascii="Calibri" w:hAnsi="Calibri"/>
          <w:spacing w:val="8"/>
          <w:position w:val="-2"/>
          <w:sz w:val="16"/>
        </w:rPr>
        <w:t>2</w:t>
      </w:r>
      <w:r>
        <w:rPr>
          <w:rFonts w:ascii="Cambria" w:hAnsi="Cambria"/>
          <w:spacing w:val="8"/>
          <w:sz w:val="22"/>
        </w:rPr>
        <w:t>π</w:t>
      </w:r>
      <w:r>
        <w:rPr>
          <w:rFonts w:ascii="Calibri" w:hAnsi="Calibri"/>
          <w:spacing w:val="8"/>
          <w:position w:val="8"/>
          <w:sz w:val="16"/>
        </w:rPr>
        <w:t>2</w:t>
      </w:r>
      <w:r>
        <w:rPr>
          <w:rFonts w:ascii="Cambria" w:hAnsi="Cambria"/>
          <w:spacing w:val="8"/>
          <w:sz w:val="22"/>
        </w:rPr>
        <w:t>R</w:t>
      </w:r>
      <w:r>
        <w:rPr>
          <w:rFonts w:ascii="Calibri" w:hAnsi="Calibri"/>
          <w:spacing w:val="8"/>
          <w:position w:val="-2"/>
          <w:sz w:val="16"/>
        </w:rPr>
        <w:t>5</w:t>
      </w:r>
      <w:r>
        <w:rPr>
          <w:rFonts w:ascii="Cambria" w:hAnsi="Cambria"/>
          <w:spacing w:val="8"/>
          <w:sz w:val="22"/>
        </w:rPr>
        <w:t>C</w:t>
      </w:r>
      <w:r>
        <w:rPr>
          <w:rFonts w:ascii="Calibri" w:hAnsi="Calibri"/>
          <w:spacing w:val="8"/>
          <w:position w:val="-2"/>
          <w:sz w:val="16"/>
        </w:rPr>
        <w:t>5</w:t>
      </w:r>
      <w:r>
        <w:rPr>
          <w:rFonts w:ascii="Cambria" w:hAnsi="Cambria"/>
          <w:spacing w:val="8"/>
          <w:sz w:val="22"/>
        </w:rPr>
        <w:t>d</w:t>
      </w:r>
      <w:r>
        <w:rPr>
          <w:rFonts w:ascii="Calibri" w:hAnsi="Calibri"/>
          <w:spacing w:val="8"/>
          <w:position w:val="-2"/>
          <w:sz w:val="16"/>
        </w:rPr>
        <w:t>44</w:t>
      </w:r>
      <w:r>
        <w:rPr>
          <w:rFonts w:ascii="Calibri" w:hAnsi="Calibri"/>
          <w:spacing w:val="3"/>
          <w:position w:val="-2"/>
          <w:sz w:val="16"/>
        </w:rPr>
        <w:t> </w:t>
      </w:r>
      <w:r>
        <w:rPr>
          <w:rFonts w:ascii="Calibri" w:hAnsi="Calibri"/>
          <w:spacing w:val="-10"/>
          <w:sz w:val="22"/>
        </w:rPr>
        <w:t>+</w:t>
      </w:r>
    </w:p>
    <w:p>
      <w:pPr>
        <w:tabs>
          <w:tab w:pos="4156" w:val="left" w:leader="none"/>
          <w:tab w:pos="4963" w:val="left" w:leader="none"/>
          <w:tab w:pos="7086" w:val="left" w:leader="none"/>
        </w:tabs>
        <w:spacing w:before="26"/>
        <w:ind w:left="2246" w:right="0" w:firstLine="0"/>
        <w:jc w:val="left"/>
        <w:rPr>
          <w:rFonts w:ascii="Cambria" w:hAnsi="Cambria"/>
          <w:position w:val="3"/>
          <w:sz w:val="22"/>
        </w:rPr>
      </w:pPr>
      <w:r>
        <w:rPr>
          <w:rFonts w:ascii="Cambria" w:hAnsi="Cambria"/>
          <w:position w:val="3"/>
          <w:sz w:val="22"/>
        </w:rPr>
        <mc:AlternateContent>
          <mc:Choice Requires="wps">
            <w:drawing>
              <wp:anchor distT="0" distB="0" distL="0" distR="0" allowOverlap="1" layoutInCell="1" locked="0" behindDoc="1" simplePos="0" relativeHeight="480861696">
                <wp:simplePos x="0" y="0"/>
                <wp:positionH relativeFrom="page">
                  <wp:posOffset>3230498</wp:posOffset>
                </wp:positionH>
                <wp:positionV relativeFrom="paragraph">
                  <wp:posOffset>123792</wp:posOffset>
                </wp:positionV>
                <wp:extent cx="53975" cy="101600"/>
                <wp:effectExtent l="0" t="0" r="0" b="0"/>
                <wp:wrapNone/>
                <wp:docPr id="1380" name="Textbox 1380"/>
                <wp:cNvGraphicFramePr>
                  <a:graphicFrameLocks/>
                </wp:cNvGraphicFramePr>
                <a:graphic>
                  <a:graphicData uri="http://schemas.microsoft.com/office/word/2010/wordprocessingShape">
                    <wps:wsp>
                      <wps:cNvPr id="1380" name="Textbox 138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54.369995pt;margin-top:9.74743pt;width:4.25pt;height:8pt;mso-position-horizontal-relative:page;mso-position-vertical-relative:paragraph;z-index:-22454784" type="#_x0000_t202" id="docshape118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position w:val="3"/>
          <w:sz w:val="22"/>
        </w:rPr>
        <w:t>π</w:t>
      </w:r>
      <w:r>
        <w:rPr>
          <w:rFonts w:ascii="Calibri" w:hAnsi="Calibri"/>
          <w:spacing w:val="-2"/>
          <w:w w:val="120"/>
          <w:sz w:val="16"/>
        </w:rPr>
        <w:t>2</w:t>
      </w:r>
      <w:r>
        <w:rPr>
          <w:rFonts w:ascii="Cambria" w:hAnsi="Cambria"/>
          <w:spacing w:val="-2"/>
          <w:w w:val="120"/>
          <w:position w:val="3"/>
          <w:sz w:val="22"/>
        </w:rPr>
        <w:t>η</w:t>
      </w:r>
      <w:r>
        <w:rPr>
          <w:rFonts w:ascii="Calibri" w:hAnsi="Calibri"/>
          <w:spacing w:val="-2"/>
          <w:w w:val="120"/>
          <w:sz w:val="16"/>
        </w:rPr>
        <w:t>3</w:t>
      </w:r>
      <w:r>
        <w:rPr>
          <w:rFonts w:ascii="Cambria" w:hAnsi="Cambria"/>
          <w:spacing w:val="-2"/>
          <w:w w:val="120"/>
          <w:position w:val="3"/>
          <w:sz w:val="22"/>
        </w:rPr>
        <w:t>H</w:t>
      </w:r>
      <w:r>
        <w:rPr>
          <w:rFonts w:ascii="Calibri" w:hAnsi="Calibri"/>
          <w:spacing w:val="-2"/>
          <w:w w:val="120"/>
          <w:sz w:val="16"/>
        </w:rPr>
        <w:t>5</w:t>
      </w:r>
      <w:r>
        <w:rPr>
          <w:rFonts w:ascii="Cambria" w:hAnsi="Cambria"/>
          <w:spacing w:val="-2"/>
          <w:w w:val="120"/>
          <w:position w:val="3"/>
          <w:sz w:val="22"/>
        </w:rPr>
        <w:t>e</w:t>
      </w:r>
      <w:r>
        <w:rPr>
          <w:rFonts w:ascii="Calibri" w:hAnsi="Calibri"/>
          <w:spacing w:val="-2"/>
          <w:w w:val="120"/>
          <w:sz w:val="16"/>
        </w:rPr>
        <w:t>33</w:t>
      </w:r>
      <w:r>
        <w:rPr>
          <w:rFonts w:ascii="Cambria" w:hAnsi="Cambria"/>
          <w:spacing w:val="-2"/>
          <w:w w:val="120"/>
          <w:position w:val="3"/>
          <w:sz w:val="22"/>
        </w:rPr>
        <w:t>d</w:t>
      </w:r>
      <w:r>
        <w:rPr>
          <w:rFonts w:ascii="Calibri" w:hAnsi="Calibri"/>
          <w:spacing w:val="-2"/>
          <w:w w:val="120"/>
          <w:sz w:val="16"/>
        </w:rPr>
        <w:t>44</w:t>
      </w:r>
      <w:r>
        <w:rPr>
          <w:rFonts w:ascii="Calibri" w:hAnsi="Calibri"/>
          <w:sz w:val="16"/>
        </w:rPr>
        <w:tab/>
      </w:r>
      <w:r>
        <w:rPr>
          <w:rFonts w:ascii="Cambria" w:hAnsi="Cambria"/>
          <w:spacing w:val="-10"/>
          <w:w w:val="120"/>
          <w:position w:val="3"/>
          <w:sz w:val="22"/>
        </w:rPr>
        <w:t>−</w:t>
      </w:r>
      <w:r>
        <w:rPr>
          <w:rFonts w:ascii="Cambria" w:hAnsi="Cambria"/>
          <w:position w:val="3"/>
          <w:sz w:val="22"/>
        </w:rPr>
        <w:tab/>
      </w:r>
      <w:r>
        <w:rPr>
          <w:rFonts w:ascii="Cambria" w:hAnsi="Cambria"/>
          <w:spacing w:val="-2"/>
          <w:w w:val="120"/>
          <w:position w:val="3"/>
          <w:sz w:val="22"/>
        </w:rPr>
        <w:t>β</w:t>
      </w:r>
      <w:r>
        <w:rPr>
          <w:rFonts w:ascii="Calibri" w:hAnsi="Calibri"/>
          <w:spacing w:val="-2"/>
          <w:w w:val="120"/>
          <w:position w:val="11"/>
          <w:sz w:val="16"/>
        </w:rPr>
        <w:t>2</w:t>
      </w:r>
      <w:r>
        <w:rPr>
          <w:rFonts w:ascii="Cambria" w:hAnsi="Cambria"/>
          <w:spacing w:val="-2"/>
          <w:w w:val="120"/>
          <w:position w:val="3"/>
          <w:sz w:val="22"/>
        </w:rPr>
        <w:t>I</w:t>
      </w:r>
      <w:r>
        <w:rPr>
          <w:rFonts w:ascii="Calibri" w:hAnsi="Calibri"/>
          <w:spacing w:val="-2"/>
          <w:w w:val="120"/>
          <w:sz w:val="16"/>
        </w:rPr>
        <w:t>5</w:t>
      </w:r>
      <w:r>
        <w:rPr>
          <w:rFonts w:ascii="Cambria" w:hAnsi="Cambria"/>
          <w:spacing w:val="-2"/>
          <w:w w:val="120"/>
          <w:position w:val="3"/>
          <w:sz w:val="22"/>
        </w:rPr>
        <w:t>η</w:t>
      </w:r>
      <w:r>
        <w:rPr>
          <w:rFonts w:ascii="Calibri" w:hAnsi="Calibri"/>
          <w:spacing w:val="-2"/>
          <w:w w:val="120"/>
          <w:sz w:val="16"/>
        </w:rPr>
        <w:t>2</w:t>
      </w:r>
      <w:r>
        <w:rPr>
          <w:rFonts w:ascii="Cambria" w:hAnsi="Cambria"/>
          <w:spacing w:val="-2"/>
          <w:w w:val="120"/>
          <w:position w:val="3"/>
          <w:sz w:val="22"/>
        </w:rPr>
        <w:t>H</w:t>
      </w:r>
      <w:r>
        <w:rPr>
          <w:rFonts w:ascii="Calibri" w:hAnsi="Calibri"/>
          <w:spacing w:val="-2"/>
          <w:w w:val="120"/>
          <w:sz w:val="16"/>
        </w:rPr>
        <w:t>5</w:t>
      </w:r>
      <w:r>
        <w:rPr>
          <w:rFonts w:ascii="Cambria" w:hAnsi="Cambria"/>
          <w:spacing w:val="-2"/>
          <w:w w:val="120"/>
          <w:position w:val="3"/>
          <w:sz w:val="22"/>
        </w:rPr>
        <w:t>d</w:t>
      </w:r>
      <w:r>
        <w:rPr>
          <w:rFonts w:ascii="Calibri" w:hAnsi="Calibri"/>
          <w:spacing w:val="-2"/>
          <w:w w:val="120"/>
          <w:sz w:val="16"/>
        </w:rPr>
        <w:t>22</w:t>
      </w:r>
      <w:r>
        <w:rPr>
          <w:rFonts w:ascii="Cambria" w:hAnsi="Cambria"/>
          <w:spacing w:val="-2"/>
          <w:w w:val="120"/>
          <w:position w:val="3"/>
          <w:sz w:val="22"/>
        </w:rPr>
        <w:t>d</w:t>
      </w:r>
      <w:r>
        <w:rPr>
          <w:rFonts w:ascii="Calibri" w:hAnsi="Calibri"/>
          <w:spacing w:val="-2"/>
          <w:w w:val="120"/>
          <w:sz w:val="16"/>
        </w:rPr>
        <w:t>33</w:t>
      </w:r>
      <w:r>
        <w:rPr>
          <w:rFonts w:ascii="Calibri" w:hAnsi="Calibri"/>
          <w:sz w:val="16"/>
        </w:rPr>
        <w:tab/>
      </w:r>
      <w:r>
        <w:rPr>
          <w:rFonts w:ascii="Cambria" w:hAnsi="Cambria"/>
          <w:spacing w:val="-10"/>
          <w:w w:val="120"/>
          <w:position w:val="3"/>
          <w:sz w:val="22"/>
        </w:rPr>
        <w:t>−</w:t>
      </w:r>
    </w:p>
    <w:p>
      <w:pPr>
        <w:tabs>
          <w:tab w:pos="4005" w:val="left" w:leader="none"/>
          <w:tab w:pos="4774" w:val="left" w:leader="none"/>
          <w:tab w:pos="7086" w:val="left" w:leader="none"/>
        </w:tabs>
        <w:spacing w:line="171" w:lineRule="exact" w:before="21"/>
        <w:ind w:left="2246" w:right="0" w:firstLine="0"/>
        <w:jc w:val="left"/>
        <w:rPr>
          <w:rFonts w:ascii="Calibri" w:hAnsi="Calibri"/>
          <w:sz w:val="22"/>
        </w:rPr>
      </w:pPr>
      <w:r>
        <w:rPr>
          <w:rFonts w:ascii="Cambria" w:hAnsi="Cambria"/>
          <w:spacing w:val="-2"/>
          <w:w w:val="120"/>
          <w:sz w:val="22"/>
        </w:rPr>
        <w:t>e</w:t>
      </w:r>
      <w:r>
        <w:rPr>
          <w:rFonts w:ascii="Calibri" w:hAnsi="Calibri"/>
          <w:spacing w:val="-2"/>
          <w:w w:val="120"/>
          <w:position w:val="-2"/>
          <w:sz w:val="16"/>
        </w:rPr>
        <w:t>11</w:t>
      </w:r>
      <w:r>
        <w:rPr>
          <w:rFonts w:ascii="Cambria" w:hAnsi="Cambria"/>
          <w:spacing w:val="-2"/>
          <w:w w:val="120"/>
          <w:sz w:val="22"/>
        </w:rPr>
        <w:t>d</w:t>
      </w:r>
      <w:r>
        <w:rPr>
          <w:rFonts w:ascii="Calibri" w:hAnsi="Calibri"/>
          <w:spacing w:val="-2"/>
          <w:w w:val="120"/>
          <w:position w:val="-2"/>
          <w:sz w:val="16"/>
        </w:rPr>
        <w:t>22</w:t>
      </w:r>
      <w:r>
        <w:rPr>
          <w:rFonts w:ascii="Cambria" w:hAnsi="Cambria"/>
          <w:spacing w:val="-2"/>
          <w:w w:val="120"/>
          <w:sz w:val="22"/>
        </w:rPr>
        <w:t>d</w:t>
      </w:r>
      <w:r>
        <w:rPr>
          <w:rFonts w:ascii="Calibri" w:hAnsi="Calibri"/>
          <w:spacing w:val="-2"/>
          <w:w w:val="120"/>
          <w:position w:val="-2"/>
          <w:sz w:val="16"/>
        </w:rPr>
        <w:t>33</w:t>
      </w:r>
      <w:r>
        <w:rPr>
          <w:rFonts w:ascii="Cambria" w:hAnsi="Cambria"/>
          <w:spacing w:val="-2"/>
          <w:w w:val="120"/>
          <w:sz w:val="22"/>
        </w:rPr>
        <w:t>d</w:t>
      </w:r>
      <w:r>
        <w:rPr>
          <w:rFonts w:ascii="Calibri" w:hAnsi="Calibri"/>
          <w:spacing w:val="-2"/>
          <w:w w:val="120"/>
          <w:position w:val="-2"/>
          <w:sz w:val="16"/>
        </w:rPr>
        <w:t>44</w:t>
      </w:r>
      <w:r>
        <w:rPr>
          <w:rFonts w:ascii="Calibri" w:hAnsi="Calibri"/>
          <w:position w:val="-2"/>
          <w:sz w:val="16"/>
        </w:rPr>
        <w:tab/>
      </w:r>
      <w:r>
        <w:rPr>
          <w:rFonts w:ascii="Calibri" w:hAnsi="Calibri"/>
          <w:spacing w:val="-10"/>
          <w:w w:val="125"/>
          <w:sz w:val="22"/>
        </w:rPr>
        <w:t>+</w:t>
      </w:r>
      <w:r>
        <w:rPr>
          <w:rFonts w:ascii="Calibri" w:hAnsi="Calibri"/>
          <w:sz w:val="22"/>
        </w:rPr>
        <w:tab/>
      </w:r>
      <w:r>
        <w:rPr>
          <w:rFonts w:ascii="Cambria" w:hAnsi="Cambria"/>
          <w:spacing w:val="-2"/>
          <w:w w:val="120"/>
          <w:sz w:val="22"/>
        </w:rPr>
        <w:t>β</w:t>
      </w:r>
      <w:r>
        <w:rPr>
          <w:rFonts w:ascii="Calibri" w:hAnsi="Calibri"/>
          <w:spacing w:val="-2"/>
          <w:w w:val="120"/>
          <w:position w:val="8"/>
          <w:sz w:val="16"/>
        </w:rPr>
        <w:t>2</w:t>
      </w:r>
      <w:r>
        <w:rPr>
          <w:rFonts w:ascii="Cambria" w:hAnsi="Cambria"/>
          <w:spacing w:val="-2"/>
          <w:w w:val="120"/>
          <w:sz w:val="22"/>
        </w:rPr>
        <w:t>I</w:t>
      </w:r>
      <w:r>
        <w:rPr>
          <w:rFonts w:ascii="Calibri" w:hAnsi="Calibri"/>
          <w:spacing w:val="-2"/>
          <w:w w:val="120"/>
          <w:position w:val="-2"/>
          <w:sz w:val="16"/>
        </w:rPr>
        <w:t>5</w:t>
      </w:r>
      <w:r>
        <w:rPr>
          <w:rFonts w:ascii="Cambria" w:hAnsi="Cambria"/>
          <w:spacing w:val="-2"/>
          <w:w w:val="120"/>
          <w:sz w:val="22"/>
        </w:rPr>
        <w:t>τ</w:t>
      </w:r>
      <w:r>
        <w:rPr>
          <w:rFonts w:ascii="Calibri" w:hAnsi="Calibri"/>
          <w:spacing w:val="-2"/>
          <w:w w:val="120"/>
          <w:position w:val="-2"/>
          <w:sz w:val="16"/>
        </w:rPr>
        <w:t>2</w:t>
      </w:r>
      <w:r>
        <w:rPr>
          <w:rFonts w:ascii="Cambria" w:hAnsi="Cambria"/>
          <w:spacing w:val="-2"/>
          <w:w w:val="120"/>
          <w:sz w:val="22"/>
        </w:rPr>
        <w:t>π</w:t>
      </w:r>
      <w:r>
        <w:rPr>
          <w:rFonts w:ascii="Calibri" w:hAnsi="Calibri"/>
          <w:spacing w:val="-2"/>
          <w:w w:val="120"/>
          <w:position w:val="8"/>
          <w:sz w:val="16"/>
        </w:rPr>
        <w:t>2</w:t>
      </w:r>
      <w:r>
        <w:rPr>
          <w:rFonts w:ascii="Cambria" w:hAnsi="Cambria"/>
          <w:spacing w:val="-2"/>
          <w:w w:val="120"/>
          <w:sz w:val="22"/>
        </w:rPr>
        <w:t>R</w:t>
      </w:r>
      <w:r>
        <w:rPr>
          <w:rFonts w:ascii="Calibri" w:hAnsi="Calibri"/>
          <w:spacing w:val="-2"/>
          <w:w w:val="120"/>
          <w:position w:val="-2"/>
          <w:sz w:val="16"/>
        </w:rPr>
        <w:t>5</w:t>
      </w:r>
      <w:r>
        <w:rPr>
          <w:rFonts w:ascii="Cambria" w:hAnsi="Cambria"/>
          <w:spacing w:val="-2"/>
          <w:w w:val="120"/>
          <w:sz w:val="22"/>
        </w:rPr>
        <w:t>η</w:t>
      </w:r>
      <w:r>
        <w:rPr>
          <w:rFonts w:ascii="Calibri" w:hAnsi="Calibri"/>
          <w:spacing w:val="-2"/>
          <w:w w:val="120"/>
          <w:position w:val="-2"/>
          <w:sz w:val="16"/>
        </w:rPr>
        <w:t>2</w:t>
      </w:r>
      <w:r>
        <w:rPr>
          <w:rFonts w:ascii="Cambria" w:hAnsi="Cambria"/>
          <w:spacing w:val="-2"/>
          <w:w w:val="120"/>
          <w:sz w:val="22"/>
        </w:rPr>
        <w:t>H</w:t>
      </w:r>
      <w:r>
        <w:rPr>
          <w:rFonts w:ascii="Calibri" w:hAnsi="Calibri"/>
          <w:spacing w:val="-2"/>
          <w:w w:val="120"/>
          <w:position w:val="-2"/>
          <w:sz w:val="16"/>
        </w:rPr>
        <w:t>5</w:t>
      </w:r>
      <w:r>
        <w:rPr>
          <w:rFonts w:ascii="Cambria" w:hAnsi="Cambria"/>
          <w:spacing w:val="-2"/>
          <w:w w:val="120"/>
          <w:sz w:val="22"/>
        </w:rPr>
        <w:t>C</w:t>
      </w:r>
      <w:r>
        <w:rPr>
          <w:rFonts w:ascii="Calibri" w:hAnsi="Calibri"/>
          <w:spacing w:val="-2"/>
          <w:w w:val="120"/>
          <w:position w:val="-2"/>
          <w:sz w:val="16"/>
        </w:rPr>
        <w:t>5</w:t>
      </w:r>
      <w:r>
        <w:rPr>
          <w:rFonts w:ascii="Calibri" w:hAnsi="Calibri"/>
          <w:position w:val="-2"/>
          <w:sz w:val="16"/>
        </w:rPr>
        <w:tab/>
      </w:r>
      <w:r>
        <w:rPr>
          <w:rFonts w:ascii="Calibri" w:hAnsi="Calibri"/>
          <w:spacing w:val="-10"/>
          <w:w w:val="125"/>
          <w:sz w:val="22"/>
        </w:rPr>
        <w:t>+</w:t>
      </w:r>
    </w:p>
    <w:p>
      <w:pPr>
        <w:tabs>
          <w:tab w:pos="5508" w:val="left" w:leader="none"/>
        </w:tabs>
        <w:spacing w:line="163" w:lineRule="exact" w:before="0"/>
        <w:ind w:left="4897" w:right="0" w:firstLine="0"/>
        <w:jc w:val="left"/>
        <w:rPr>
          <w:rFonts w:ascii="Calibri"/>
          <w:sz w:val="16"/>
        </w:rPr>
      </w:pPr>
      <w:r>
        <w:rPr>
          <w:rFonts w:ascii="Calibri"/>
          <w:spacing w:val="-10"/>
          <w:w w:val="105"/>
          <w:sz w:val="16"/>
        </w:rPr>
        <w:t>3</w:t>
      </w:r>
      <w:r>
        <w:rPr>
          <w:rFonts w:ascii="Calibri"/>
          <w:sz w:val="16"/>
        </w:rPr>
        <w:tab/>
      </w:r>
      <w:r>
        <w:rPr>
          <w:rFonts w:ascii="Calibri"/>
          <w:spacing w:val="-10"/>
          <w:w w:val="105"/>
          <w:sz w:val="16"/>
        </w:rPr>
        <w:t>4</w:t>
      </w:r>
    </w:p>
    <w:p>
      <w:pPr>
        <w:tabs>
          <w:tab w:pos="3967" w:val="left" w:leader="none"/>
          <w:tab w:pos="4710" w:val="left" w:leader="none"/>
          <w:tab w:pos="7086" w:val="left" w:leader="none"/>
        </w:tabs>
        <w:spacing w:before="21"/>
        <w:ind w:left="2246" w:right="0" w:firstLine="0"/>
        <w:jc w:val="left"/>
        <w:rPr>
          <w:rFonts w:ascii="Cambria" w:hAnsi="Cambria"/>
          <w:position w:val="3"/>
          <w:sz w:val="22"/>
        </w:rPr>
      </w:pPr>
      <w:r>
        <w:rPr>
          <w:rFonts w:ascii="Cambria" w:hAnsi="Cambria"/>
          <w:spacing w:val="-2"/>
          <w:w w:val="120"/>
          <w:position w:val="3"/>
          <w:sz w:val="22"/>
        </w:rPr>
        <w:t>e</w:t>
      </w:r>
      <w:r>
        <w:rPr>
          <w:rFonts w:ascii="Calibri" w:hAnsi="Calibri"/>
          <w:spacing w:val="-2"/>
          <w:w w:val="120"/>
          <w:sz w:val="16"/>
        </w:rPr>
        <w:t>11</w:t>
      </w:r>
      <w:r>
        <w:rPr>
          <w:rFonts w:ascii="Cambria" w:hAnsi="Cambria"/>
          <w:spacing w:val="-2"/>
          <w:w w:val="120"/>
          <w:position w:val="3"/>
          <w:sz w:val="22"/>
        </w:rPr>
        <w:t>d</w:t>
      </w:r>
      <w:r>
        <w:rPr>
          <w:rFonts w:ascii="Calibri" w:hAnsi="Calibri"/>
          <w:spacing w:val="-2"/>
          <w:w w:val="120"/>
          <w:sz w:val="16"/>
        </w:rPr>
        <w:t>22</w:t>
      </w:r>
      <w:r>
        <w:rPr>
          <w:rFonts w:ascii="Cambria" w:hAnsi="Cambria"/>
          <w:spacing w:val="-2"/>
          <w:w w:val="120"/>
          <w:position w:val="3"/>
          <w:sz w:val="22"/>
        </w:rPr>
        <w:t>e</w:t>
      </w:r>
      <w:r>
        <w:rPr>
          <w:rFonts w:ascii="Calibri" w:hAnsi="Calibri"/>
          <w:spacing w:val="-2"/>
          <w:w w:val="120"/>
          <w:sz w:val="16"/>
        </w:rPr>
        <w:t>33</w:t>
      </w:r>
      <w:r>
        <w:rPr>
          <w:rFonts w:ascii="Cambria" w:hAnsi="Cambria"/>
          <w:spacing w:val="-2"/>
          <w:w w:val="120"/>
          <w:position w:val="3"/>
          <w:sz w:val="22"/>
        </w:rPr>
        <w:t>d</w:t>
      </w:r>
      <w:r>
        <w:rPr>
          <w:rFonts w:ascii="Calibri" w:hAnsi="Calibri"/>
          <w:spacing w:val="-2"/>
          <w:w w:val="120"/>
          <w:sz w:val="16"/>
        </w:rPr>
        <w:t>44</w:t>
      </w:r>
      <w:r>
        <w:rPr>
          <w:rFonts w:ascii="Calibri" w:hAnsi="Calibri"/>
          <w:sz w:val="16"/>
        </w:rPr>
        <w:tab/>
      </w:r>
      <w:r>
        <w:rPr>
          <w:rFonts w:ascii="Cambria" w:hAnsi="Cambria"/>
          <w:spacing w:val="-10"/>
          <w:w w:val="120"/>
          <w:position w:val="3"/>
          <w:sz w:val="22"/>
        </w:rPr>
        <w:t>−</w:t>
      </w:r>
      <w:r>
        <w:rPr>
          <w:rFonts w:ascii="Cambria" w:hAnsi="Cambria"/>
          <w:position w:val="3"/>
          <w:sz w:val="22"/>
        </w:rPr>
        <w:tab/>
      </w:r>
      <w:r>
        <w:rPr>
          <w:rFonts w:ascii="Cambria" w:hAnsi="Cambria"/>
          <w:spacing w:val="-2"/>
          <w:w w:val="120"/>
          <w:position w:val="3"/>
          <w:sz w:val="22"/>
        </w:rPr>
        <w:t>π</w:t>
      </w:r>
      <w:r>
        <w:rPr>
          <w:rFonts w:ascii="Calibri" w:hAnsi="Calibri"/>
          <w:spacing w:val="-2"/>
          <w:w w:val="120"/>
          <w:sz w:val="16"/>
        </w:rPr>
        <w:t>2</w:t>
      </w:r>
      <w:r>
        <w:rPr>
          <w:rFonts w:ascii="Cambria" w:hAnsi="Cambria"/>
          <w:spacing w:val="-2"/>
          <w:w w:val="120"/>
          <w:position w:val="3"/>
          <w:sz w:val="22"/>
        </w:rPr>
        <w:t>τ</w:t>
      </w:r>
      <w:r>
        <w:rPr>
          <w:rFonts w:ascii="Calibri" w:hAnsi="Calibri"/>
          <w:spacing w:val="-2"/>
          <w:w w:val="120"/>
          <w:sz w:val="16"/>
        </w:rPr>
        <w:t>2</w:t>
      </w:r>
      <w:r>
        <w:rPr>
          <w:rFonts w:ascii="Cambria" w:hAnsi="Cambria"/>
          <w:spacing w:val="-2"/>
          <w:w w:val="120"/>
          <w:position w:val="3"/>
          <w:sz w:val="22"/>
        </w:rPr>
        <w:t>π</w:t>
      </w:r>
      <w:r>
        <w:rPr>
          <w:rFonts w:ascii="Calibri" w:hAnsi="Calibri"/>
          <w:spacing w:val="-2"/>
          <w:w w:val="120"/>
          <w:sz w:val="16"/>
        </w:rPr>
        <w:t>4</w:t>
      </w:r>
      <w:r>
        <w:rPr>
          <w:rFonts w:ascii="Cambria" w:hAnsi="Cambria"/>
          <w:spacing w:val="-2"/>
          <w:w w:val="120"/>
          <w:position w:val="3"/>
          <w:sz w:val="22"/>
        </w:rPr>
        <w:t>R</w:t>
      </w:r>
      <w:r>
        <w:rPr>
          <w:rFonts w:ascii="Calibri" w:hAnsi="Calibri"/>
          <w:spacing w:val="-2"/>
          <w:w w:val="120"/>
          <w:sz w:val="16"/>
        </w:rPr>
        <w:t>5</w:t>
      </w:r>
      <w:r>
        <w:rPr>
          <w:rFonts w:ascii="Cambria" w:hAnsi="Cambria"/>
          <w:spacing w:val="-2"/>
          <w:w w:val="120"/>
          <w:position w:val="3"/>
          <w:sz w:val="22"/>
        </w:rPr>
        <w:t>η</w:t>
      </w:r>
      <w:r>
        <w:rPr>
          <w:rFonts w:ascii="Calibri" w:hAnsi="Calibri"/>
          <w:spacing w:val="-2"/>
          <w:w w:val="120"/>
          <w:sz w:val="16"/>
        </w:rPr>
        <w:t>2</w:t>
      </w:r>
      <w:r>
        <w:rPr>
          <w:rFonts w:ascii="Cambria" w:hAnsi="Cambria"/>
          <w:spacing w:val="-2"/>
          <w:w w:val="120"/>
          <w:position w:val="3"/>
          <w:sz w:val="22"/>
        </w:rPr>
        <w:t>β</w:t>
      </w:r>
      <w:r>
        <w:rPr>
          <w:rFonts w:ascii="Calibri" w:hAnsi="Calibri"/>
          <w:spacing w:val="-2"/>
          <w:w w:val="120"/>
          <w:sz w:val="16"/>
        </w:rPr>
        <w:t>3</w:t>
      </w:r>
      <w:r>
        <w:rPr>
          <w:rFonts w:ascii="Cambria" w:hAnsi="Cambria"/>
          <w:spacing w:val="-2"/>
          <w:w w:val="120"/>
          <w:position w:val="3"/>
          <w:sz w:val="22"/>
        </w:rPr>
        <w:t>H</w:t>
      </w:r>
      <w:r>
        <w:rPr>
          <w:rFonts w:ascii="Calibri" w:hAnsi="Calibri"/>
          <w:spacing w:val="-2"/>
          <w:w w:val="120"/>
          <w:sz w:val="16"/>
        </w:rPr>
        <w:t>5</w:t>
      </w:r>
      <w:r>
        <w:rPr>
          <w:rFonts w:ascii="Cambria" w:hAnsi="Cambria"/>
          <w:spacing w:val="-2"/>
          <w:w w:val="120"/>
          <w:position w:val="3"/>
          <w:sz w:val="22"/>
        </w:rPr>
        <w:t>β</w:t>
      </w:r>
      <w:r>
        <w:rPr>
          <w:rFonts w:ascii="Calibri" w:hAnsi="Calibri"/>
          <w:spacing w:val="-2"/>
          <w:w w:val="120"/>
          <w:sz w:val="16"/>
        </w:rPr>
        <w:t>1</w:t>
      </w:r>
      <w:r>
        <w:rPr>
          <w:rFonts w:ascii="Calibri" w:hAnsi="Calibri"/>
          <w:sz w:val="16"/>
        </w:rPr>
        <w:tab/>
      </w:r>
      <w:r>
        <w:rPr>
          <w:rFonts w:ascii="Cambria" w:hAnsi="Cambria"/>
          <w:spacing w:val="-10"/>
          <w:w w:val="120"/>
          <w:position w:val="3"/>
          <w:sz w:val="22"/>
        </w:rPr>
        <w:t>−</w:t>
      </w:r>
    </w:p>
    <w:p>
      <w:pPr>
        <w:tabs>
          <w:tab w:pos="4050" w:val="left" w:leader="none"/>
          <w:tab w:pos="4864" w:val="left" w:leader="none"/>
          <w:tab w:pos="7086" w:val="left" w:leader="none"/>
        </w:tabs>
        <w:spacing w:before="46"/>
        <w:ind w:left="2246" w:right="0" w:firstLine="0"/>
        <w:jc w:val="left"/>
        <w:rPr>
          <w:rFonts w:ascii="Calibri" w:hAnsi="Calibri"/>
          <w:position w:val="3"/>
          <w:sz w:val="22"/>
        </w:rPr>
      </w:pPr>
      <w:r>
        <w:rPr>
          <w:rFonts w:ascii="Cambria" w:hAnsi="Cambria"/>
          <w:spacing w:val="-2"/>
          <w:w w:val="120"/>
          <w:position w:val="3"/>
          <w:sz w:val="22"/>
        </w:rPr>
        <w:t>d</w:t>
      </w:r>
      <w:r>
        <w:rPr>
          <w:rFonts w:ascii="Calibri" w:hAnsi="Calibri"/>
          <w:spacing w:val="-2"/>
          <w:w w:val="120"/>
          <w:sz w:val="16"/>
        </w:rPr>
        <w:t>11</w:t>
      </w:r>
      <w:r>
        <w:rPr>
          <w:rFonts w:ascii="Cambria" w:hAnsi="Cambria"/>
          <w:spacing w:val="-2"/>
          <w:w w:val="120"/>
          <w:position w:val="3"/>
          <w:sz w:val="22"/>
        </w:rPr>
        <w:t>d</w:t>
      </w:r>
      <w:r>
        <w:rPr>
          <w:rFonts w:ascii="Calibri" w:hAnsi="Calibri"/>
          <w:spacing w:val="-2"/>
          <w:w w:val="120"/>
          <w:sz w:val="16"/>
        </w:rPr>
        <w:t>22</w:t>
      </w:r>
      <w:r>
        <w:rPr>
          <w:rFonts w:ascii="Cambria" w:hAnsi="Cambria"/>
          <w:spacing w:val="-2"/>
          <w:w w:val="120"/>
          <w:position w:val="3"/>
          <w:sz w:val="22"/>
        </w:rPr>
        <w:t>e</w:t>
      </w:r>
      <w:r>
        <w:rPr>
          <w:rFonts w:ascii="Calibri" w:hAnsi="Calibri"/>
          <w:spacing w:val="-2"/>
          <w:w w:val="120"/>
          <w:sz w:val="16"/>
        </w:rPr>
        <w:t>33</w:t>
      </w:r>
      <w:r>
        <w:rPr>
          <w:rFonts w:ascii="Cambria" w:hAnsi="Cambria"/>
          <w:spacing w:val="-2"/>
          <w:w w:val="120"/>
          <w:position w:val="3"/>
          <w:sz w:val="22"/>
        </w:rPr>
        <w:t>d</w:t>
      </w:r>
      <w:r>
        <w:rPr>
          <w:rFonts w:ascii="Calibri" w:hAnsi="Calibri"/>
          <w:spacing w:val="-2"/>
          <w:w w:val="120"/>
          <w:sz w:val="16"/>
        </w:rPr>
        <w:t>44</w:t>
      </w:r>
      <w:r>
        <w:rPr>
          <w:rFonts w:ascii="Calibri" w:hAnsi="Calibri"/>
          <w:sz w:val="16"/>
        </w:rPr>
        <w:tab/>
      </w:r>
      <w:r>
        <w:rPr>
          <w:rFonts w:ascii="Calibri" w:hAnsi="Calibri"/>
          <w:spacing w:val="-10"/>
          <w:w w:val="125"/>
          <w:position w:val="3"/>
          <w:sz w:val="22"/>
        </w:rPr>
        <w:t>+</w:t>
      </w:r>
      <w:r>
        <w:rPr>
          <w:rFonts w:ascii="Calibri" w:hAnsi="Calibri"/>
          <w:position w:val="3"/>
          <w:sz w:val="22"/>
        </w:rPr>
        <w:tab/>
      </w:r>
      <w:r>
        <w:rPr>
          <w:rFonts w:ascii="Cambria" w:hAnsi="Cambria"/>
          <w:spacing w:val="-2"/>
          <w:w w:val="120"/>
          <w:position w:val="3"/>
          <w:sz w:val="22"/>
        </w:rPr>
        <w:t>τ</w:t>
      </w:r>
      <w:r>
        <w:rPr>
          <w:rFonts w:ascii="Calibri" w:hAnsi="Calibri"/>
          <w:spacing w:val="-2"/>
          <w:w w:val="120"/>
          <w:sz w:val="16"/>
        </w:rPr>
        <w:t>3</w:t>
      </w:r>
      <w:r>
        <w:rPr>
          <w:rFonts w:ascii="Cambria" w:hAnsi="Cambria"/>
          <w:spacing w:val="-2"/>
          <w:w w:val="120"/>
          <w:position w:val="3"/>
          <w:sz w:val="22"/>
        </w:rPr>
        <w:t>R</w:t>
      </w:r>
      <w:r>
        <w:rPr>
          <w:rFonts w:ascii="Calibri" w:hAnsi="Calibri"/>
          <w:spacing w:val="-2"/>
          <w:w w:val="120"/>
          <w:sz w:val="16"/>
        </w:rPr>
        <w:t>5</w:t>
      </w:r>
      <w:r>
        <w:rPr>
          <w:rFonts w:ascii="Cambria" w:hAnsi="Cambria"/>
          <w:spacing w:val="-2"/>
          <w:w w:val="120"/>
          <w:position w:val="3"/>
          <w:sz w:val="22"/>
        </w:rPr>
        <w:t>η</w:t>
      </w:r>
      <w:r>
        <w:rPr>
          <w:rFonts w:ascii="Calibri" w:hAnsi="Calibri"/>
          <w:spacing w:val="-2"/>
          <w:w w:val="120"/>
          <w:sz w:val="16"/>
        </w:rPr>
        <w:t>3</w:t>
      </w:r>
      <w:r>
        <w:rPr>
          <w:rFonts w:ascii="Cambria" w:hAnsi="Cambria"/>
          <w:spacing w:val="-2"/>
          <w:w w:val="120"/>
          <w:position w:val="3"/>
          <w:sz w:val="22"/>
        </w:rPr>
        <w:t>H</w:t>
      </w:r>
      <w:r>
        <w:rPr>
          <w:rFonts w:ascii="Calibri" w:hAnsi="Calibri"/>
          <w:spacing w:val="-2"/>
          <w:w w:val="120"/>
          <w:sz w:val="16"/>
        </w:rPr>
        <w:t>5</w:t>
      </w:r>
      <w:r>
        <w:rPr>
          <w:rFonts w:ascii="Cambria" w:hAnsi="Cambria"/>
          <w:spacing w:val="-2"/>
          <w:w w:val="120"/>
          <w:position w:val="3"/>
          <w:sz w:val="22"/>
        </w:rPr>
        <w:t>π</w:t>
      </w:r>
      <w:r>
        <w:rPr>
          <w:rFonts w:ascii="Calibri" w:hAnsi="Calibri"/>
          <w:spacing w:val="-2"/>
          <w:w w:val="120"/>
          <w:sz w:val="16"/>
        </w:rPr>
        <w:t>4</w:t>
      </w:r>
      <w:r>
        <w:rPr>
          <w:rFonts w:ascii="Cambria" w:hAnsi="Cambria"/>
          <w:spacing w:val="-2"/>
          <w:w w:val="120"/>
          <w:position w:val="3"/>
          <w:sz w:val="22"/>
        </w:rPr>
        <w:t>C</w:t>
      </w:r>
      <w:r>
        <w:rPr>
          <w:rFonts w:ascii="Calibri" w:hAnsi="Calibri"/>
          <w:spacing w:val="-2"/>
          <w:w w:val="120"/>
          <w:sz w:val="16"/>
        </w:rPr>
        <w:t>5</w:t>
      </w:r>
      <w:r>
        <w:rPr>
          <w:rFonts w:ascii="Cambria" w:hAnsi="Cambria"/>
          <w:spacing w:val="-2"/>
          <w:w w:val="120"/>
          <w:position w:val="3"/>
          <w:sz w:val="22"/>
        </w:rPr>
        <w:t>d</w:t>
      </w:r>
      <w:r>
        <w:rPr>
          <w:rFonts w:ascii="Calibri" w:hAnsi="Calibri"/>
          <w:spacing w:val="-2"/>
          <w:w w:val="120"/>
          <w:sz w:val="16"/>
        </w:rPr>
        <w:t>44</w:t>
      </w:r>
      <w:r>
        <w:rPr>
          <w:rFonts w:ascii="Calibri" w:hAnsi="Calibri"/>
          <w:sz w:val="16"/>
        </w:rPr>
        <w:tab/>
      </w:r>
      <w:r>
        <w:rPr>
          <w:rFonts w:ascii="Calibri" w:hAnsi="Calibri"/>
          <w:spacing w:val="-10"/>
          <w:w w:val="125"/>
          <w:position w:val="3"/>
          <w:sz w:val="22"/>
        </w:rPr>
        <w:t>+</w:t>
      </w:r>
    </w:p>
    <w:p>
      <w:pPr>
        <w:spacing w:before="23"/>
        <w:ind w:left="2246" w:right="0" w:firstLine="0"/>
        <w:jc w:val="left"/>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862208">
                <wp:simplePos x="0" y="0"/>
                <wp:positionH relativeFrom="page">
                  <wp:posOffset>3751059</wp:posOffset>
                </wp:positionH>
                <wp:positionV relativeFrom="paragraph">
                  <wp:posOffset>122000</wp:posOffset>
                </wp:positionV>
                <wp:extent cx="53975" cy="101600"/>
                <wp:effectExtent l="0" t="0" r="0" b="0"/>
                <wp:wrapNone/>
                <wp:docPr id="1381" name="Textbox 1381"/>
                <wp:cNvGraphicFramePr>
                  <a:graphicFrameLocks/>
                </wp:cNvGraphicFramePr>
                <a:graphic>
                  <a:graphicData uri="http://schemas.microsoft.com/office/word/2010/wordprocessingShape">
                    <wps:wsp>
                      <wps:cNvPr id="1381" name="Textbox 138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5.359009pt;margin-top:9.606339pt;width:4.25pt;height:8pt;mso-position-horizontal-relative:page;mso-position-vertical-relative:paragraph;z-index:-22454272" type="#_x0000_t202" id="docshape118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spacing w:val="50"/>
          <w:w w:val="110"/>
          <w:sz w:val="16"/>
        </w:rPr>
        <w:t> </w:t>
      </w:r>
      <w:r>
        <w:rPr>
          <w:rFonts w:ascii="Calibri" w:hAnsi="Calibri"/>
          <w:w w:val="110"/>
          <w:position w:val="3"/>
          <w:sz w:val="22"/>
        </w:rPr>
        <w:t>+</w:t>
      </w:r>
      <w:r>
        <w:rPr>
          <w:rFonts w:ascii="Calibri" w:hAnsi="Calibri"/>
          <w:spacing w:val="27"/>
          <w:w w:val="110"/>
          <w:position w:val="3"/>
          <w:sz w:val="22"/>
        </w:rPr>
        <w:t> </w:t>
      </w:r>
      <w:r>
        <w:rPr>
          <w:rFonts w:ascii="Cambria" w:hAnsi="Cambria"/>
          <w:w w:val="110"/>
          <w:position w:val="3"/>
          <w:sz w:val="22"/>
        </w:rPr>
        <w:t>τ</w:t>
      </w:r>
      <w:r>
        <w:rPr>
          <w:rFonts w:ascii="Calibri" w:hAnsi="Calibri"/>
          <w:w w:val="110"/>
          <w:sz w:val="16"/>
        </w:rPr>
        <w:t>3</w:t>
      </w:r>
      <w:r>
        <w:rPr>
          <w:rFonts w:ascii="Cambria" w:hAnsi="Cambria"/>
          <w:w w:val="110"/>
          <w:position w:val="3"/>
          <w:sz w:val="22"/>
        </w:rPr>
        <w:t>R</w:t>
      </w:r>
      <w:r>
        <w:rPr>
          <w:rFonts w:ascii="Calibri" w:hAnsi="Calibri"/>
          <w:w w:val="110"/>
          <w:sz w:val="16"/>
        </w:rPr>
        <w:t>5</w:t>
      </w:r>
      <w:r>
        <w:rPr>
          <w:rFonts w:ascii="Cambria" w:hAnsi="Cambria"/>
          <w:w w:val="110"/>
          <w:position w:val="3"/>
          <w:sz w:val="22"/>
        </w:rPr>
        <w:t>η</w:t>
      </w:r>
      <w:r>
        <w:rPr>
          <w:rFonts w:ascii="Calibri" w:hAnsi="Calibri"/>
          <w:w w:val="110"/>
          <w:sz w:val="16"/>
        </w:rPr>
        <w:t>2</w:t>
      </w:r>
      <w:r>
        <w:rPr>
          <w:rFonts w:ascii="Cambria" w:hAnsi="Cambria"/>
          <w:w w:val="110"/>
          <w:position w:val="3"/>
          <w:sz w:val="22"/>
        </w:rPr>
        <w:t>β</w:t>
      </w:r>
      <w:r>
        <w:rPr>
          <w:rFonts w:ascii="Calibri" w:hAnsi="Calibri"/>
          <w:w w:val="110"/>
          <w:sz w:val="16"/>
        </w:rPr>
        <w:t>3</w:t>
      </w:r>
      <w:r>
        <w:rPr>
          <w:rFonts w:ascii="Cambria" w:hAnsi="Cambria"/>
          <w:w w:val="110"/>
          <w:position w:val="3"/>
          <w:sz w:val="22"/>
        </w:rPr>
        <w:t>H</w:t>
      </w:r>
      <w:r>
        <w:rPr>
          <w:rFonts w:ascii="Calibri" w:hAnsi="Calibri"/>
          <w:w w:val="110"/>
          <w:sz w:val="16"/>
        </w:rPr>
        <w:t>5</w:t>
      </w:r>
      <w:r>
        <w:rPr>
          <w:rFonts w:ascii="Cambria" w:hAnsi="Cambria"/>
          <w:w w:val="110"/>
          <w:position w:val="3"/>
          <w:sz w:val="22"/>
        </w:rPr>
        <w:t>β</w:t>
      </w:r>
      <w:r>
        <w:rPr>
          <w:rFonts w:ascii="Calibri" w:hAnsi="Calibri"/>
          <w:w w:val="110"/>
          <w:sz w:val="16"/>
        </w:rPr>
        <w:t>1</w:t>
      </w:r>
      <w:r>
        <w:rPr>
          <w:rFonts w:ascii="Cambria" w:hAnsi="Cambria"/>
          <w:w w:val="110"/>
          <w:position w:val="3"/>
          <w:sz w:val="22"/>
        </w:rPr>
        <w:t>d</w:t>
      </w:r>
      <w:r>
        <w:rPr>
          <w:rFonts w:ascii="Calibri" w:hAnsi="Calibri"/>
          <w:w w:val="110"/>
          <w:sz w:val="16"/>
        </w:rPr>
        <w:t>22</w:t>
      </w:r>
      <w:r>
        <w:rPr>
          <w:rFonts w:ascii="Calibri" w:hAnsi="Calibri"/>
          <w:spacing w:val="50"/>
          <w:w w:val="110"/>
          <w:sz w:val="16"/>
        </w:rPr>
        <w:t> </w:t>
      </w:r>
      <w:r>
        <w:rPr>
          <w:rFonts w:ascii="Calibri" w:hAnsi="Calibri"/>
          <w:w w:val="110"/>
          <w:position w:val="3"/>
          <w:sz w:val="22"/>
        </w:rPr>
        <w:t>+</w:t>
      </w:r>
      <w:r>
        <w:rPr>
          <w:rFonts w:ascii="Calibri" w:hAnsi="Calibri"/>
          <w:spacing w:val="27"/>
          <w:w w:val="110"/>
          <w:position w:val="3"/>
          <w:sz w:val="22"/>
        </w:rPr>
        <w:t> </w:t>
      </w:r>
      <w:r>
        <w:rPr>
          <w:rFonts w:ascii="Cambria" w:hAnsi="Cambria"/>
          <w:spacing w:val="-2"/>
          <w:w w:val="110"/>
          <w:position w:val="3"/>
          <w:sz w:val="22"/>
        </w:rPr>
        <w:t>β</w:t>
      </w:r>
      <w:r>
        <w:rPr>
          <w:rFonts w:ascii="Calibri" w:hAnsi="Calibri"/>
          <w:spacing w:val="-2"/>
          <w:w w:val="110"/>
          <w:position w:val="11"/>
          <w:sz w:val="16"/>
        </w:rPr>
        <w:t>2</w:t>
      </w:r>
      <w:r>
        <w:rPr>
          <w:rFonts w:ascii="Cambria" w:hAnsi="Cambria"/>
          <w:spacing w:val="-2"/>
          <w:w w:val="110"/>
          <w:position w:val="3"/>
          <w:sz w:val="22"/>
        </w:rPr>
        <w:t>I</w:t>
      </w:r>
      <w:r>
        <w:rPr>
          <w:rFonts w:ascii="Calibri" w:hAnsi="Calibri"/>
          <w:spacing w:val="-2"/>
          <w:w w:val="110"/>
          <w:sz w:val="16"/>
        </w:rPr>
        <w:t>5</w:t>
      </w:r>
      <w:r>
        <w:rPr>
          <w:rFonts w:ascii="Cambria" w:hAnsi="Cambria"/>
          <w:spacing w:val="-2"/>
          <w:w w:val="110"/>
          <w:position w:val="3"/>
          <w:sz w:val="22"/>
        </w:rPr>
        <w:t>η</w:t>
      </w:r>
      <w:r>
        <w:rPr>
          <w:rFonts w:ascii="Calibri" w:hAnsi="Calibri"/>
          <w:spacing w:val="-2"/>
          <w:w w:val="110"/>
          <w:sz w:val="16"/>
        </w:rPr>
        <w:t>2</w:t>
      </w:r>
      <w:r>
        <w:rPr>
          <w:rFonts w:ascii="Cambria" w:hAnsi="Cambria"/>
          <w:spacing w:val="-2"/>
          <w:w w:val="110"/>
          <w:position w:val="3"/>
          <w:sz w:val="22"/>
        </w:rPr>
        <w:t>H</w:t>
      </w:r>
      <w:r>
        <w:rPr>
          <w:rFonts w:ascii="Calibri" w:hAnsi="Calibri"/>
          <w:spacing w:val="-2"/>
          <w:w w:val="110"/>
          <w:sz w:val="16"/>
        </w:rPr>
        <w:t>5</w:t>
      </w:r>
      <w:r>
        <w:rPr>
          <w:rFonts w:ascii="Cambria" w:hAnsi="Cambria"/>
          <w:spacing w:val="-2"/>
          <w:w w:val="110"/>
          <w:position w:val="3"/>
          <w:sz w:val="22"/>
        </w:rPr>
        <w:t>d</w:t>
      </w:r>
      <w:r>
        <w:rPr>
          <w:rFonts w:ascii="Calibri" w:hAnsi="Calibri"/>
          <w:spacing w:val="-2"/>
          <w:w w:val="110"/>
          <w:sz w:val="16"/>
        </w:rPr>
        <w:t>22</w:t>
      </w:r>
      <w:r>
        <w:rPr>
          <w:rFonts w:ascii="Cambria" w:hAnsi="Cambria"/>
          <w:spacing w:val="-2"/>
          <w:w w:val="110"/>
          <w:position w:val="3"/>
          <w:sz w:val="22"/>
        </w:rPr>
        <w:t>e</w:t>
      </w:r>
      <w:r>
        <w:rPr>
          <w:rFonts w:ascii="Calibri" w:hAnsi="Calibri"/>
          <w:spacing w:val="-2"/>
          <w:w w:val="110"/>
          <w:sz w:val="16"/>
        </w:rPr>
        <w:t>33</w:t>
      </w:r>
    </w:p>
    <w:p>
      <w:pPr>
        <w:pStyle w:val="BodyText"/>
        <w:spacing w:before="133"/>
        <w:ind w:right="1131"/>
        <w:jc w:val="right"/>
      </w:pPr>
      <w:r>
        <w:rPr>
          <w:spacing w:val="-2"/>
        </w:rPr>
        <w:t>(4.55)</w:t>
      </w:r>
    </w:p>
    <w:p>
      <w:pPr>
        <w:pStyle w:val="BodyText"/>
        <w:spacing w:line="304" w:lineRule="auto" w:before="245"/>
        <w:ind w:left="1679" w:right="1131" w:firstLine="334"/>
        <w:jc w:val="both"/>
      </w:pPr>
      <w:r>
        <w:rPr>
          <w:spacing w:val="-2"/>
        </w:rPr>
        <w:t>Selanjutnya,</w:t>
      </w:r>
      <w:r>
        <w:rPr>
          <w:spacing w:val="-6"/>
        </w:rPr>
        <w:t> </w:t>
      </w:r>
      <w:r>
        <w:rPr>
          <w:spacing w:val="-2"/>
        </w:rPr>
        <w:t>sifat</w:t>
      </w:r>
      <w:r>
        <w:rPr>
          <w:spacing w:val="-8"/>
        </w:rPr>
        <w:t> </w:t>
      </w:r>
      <w:r>
        <w:rPr>
          <w:spacing w:val="-2"/>
        </w:rPr>
        <w:t>kestabilan</w:t>
      </w:r>
      <w:r>
        <w:rPr>
          <w:spacing w:val="-9"/>
        </w:rPr>
        <w:t> </w:t>
      </w:r>
      <w:r>
        <w:rPr>
          <w:rFonts w:ascii="Cambria"/>
          <w:spacing w:val="-2"/>
        </w:rPr>
        <w:t>E</w:t>
      </w:r>
      <w:r>
        <w:rPr>
          <w:rFonts w:ascii="Calibri"/>
          <w:spacing w:val="-2"/>
          <w:vertAlign w:val="subscript"/>
        </w:rPr>
        <w:t>5</w:t>
      </w:r>
      <w:r>
        <w:rPr>
          <w:rFonts w:ascii="Calibri"/>
          <w:vertAlign w:val="baseline"/>
        </w:rPr>
        <w:t> </w:t>
      </w:r>
      <w:r>
        <w:rPr>
          <w:spacing w:val="-2"/>
          <w:vertAlign w:val="baseline"/>
        </w:rPr>
        <w:t>dapat</w:t>
      </w:r>
      <w:r>
        <w:rPr>
          <w:spacing w:val="-9"/>
          <w:vertAlign w:val="baseline"/>
        </w:rPr>
        <w:t> </w:t>
      </w:r>
      <w:r>
        <w:rPr>
          <w:spacing w:val="-2"/>
          <w:vertAlign w:val="baseline"/>
        </w:rPr>
        <w:t>ditentukan</w:t>
      </w:r>
      <w:r>
        <w:rPr>
          <w:spacing w:val="-8"/>
          <w:vertAlign w:val="baseline"/>
        </w:rPr>
        <w:t> </w:t>
      </w:r>
      <w:r>
        <w:rPr>
          <w:spacing w:val="-2"/>
          <w:vertAlign w:val="baseline"/>
        </w:rPr>
        <w:t>berdasarkan </w:t>
      </w:r>
      <w:r>
        <w:rPr>
          <w:vertAlign w:val="baseline"/>
        </w:rPr>
        <w:t>persamaan</w:t>
      </w:r>
      <w:r>
        <w:rPr>
          <w:spacing w:val="-14"/>
          <w:vertAlign w:val="baseline"/>
        </w:rPr>
        <w:t> </w:t>
      </w:r>
      <w:r>
        <w:rPr>
          <w:vertAlign w:val="baseline"/>
        </w:rPr>
        <w:t>(4.51)</w:t>
      </w:r>
      <w:r>
        <w:rPr>
          <w:spacing w:val="-13"/>
          <w:vertAlign w:val="baseline"/>
        </w:rPr>
        <w:t> </w:t>
      </w:r>
      <w:r>
        <w:rPr>
          <w:vertAlign w:val="baseline"/>
        </w:rPr>
        <w:t>dengan</w:t>
      </w:r>
      <w:r>
        <w:rPr>
          <w:spacing w:val="-13"/>
          <w:vertAlign w:val="baseline"/>
        </w:rPr>
        <w:t> </w:t>
      </w:r>
      <w:r>
        <w:rPr>
          <w:vertAlign w:val="baseline"/>
        </w:rPr>
        <w:t>menggunakan</w:t>
      </w:r>
      <w:r>
        <w:rPr>
          <w:spacing w:val="-14"/>
          <w:vertAlign w:val="baseline"/>
        </w:rPr>
        <w:t> </w:t>
      </w:r>
      <w:r>
        <w:rPr>
          <w:vertAlign w:val="baseline"/>
        </w:rPr>
        <w:t>kriteria</w:t>
      </w:r>
      <w:r>
        <w:rPr>
          <w:spacing w:val="-13"/>
          <w:vertAlign w:val="baseline"/>
        </w:rPr>
        <w:t> </w:t>
      </w:r>
      <w:r>
        <w:rPr>
          <w:i/>
          <w:vertAlign w:val="baseline"/>
        </w:rPr>
        <w:t>Routh-Hurwitz</w:t>
      </w:r>
      <w:r>
        <w:rPr>
          <w:vertAlign w:val="baseline"/>
        </w:rPr>
        <w:t>, sebagaimana dijelaskan dalam pembahasan berikut.</w:t>
      </w:r>
    </w:p>
    <w:p>
      <w:pPr>
        <w:pStyle w:val="BodyText"/>
        <w:spacing w:before="7"/>
        <w:rPr>
          <w:sz w:val="10"/>
        </w:rPr>
      </w:pPr>
      <w:r>
        <w:rPr>
          <w:sz w:val="10"/>
        </w:rPr>
        <mc:AlternateContent>
          <mc:Choice Requires="wps">
            <w:drawing>
              <wp:anchor distT="0" distB="0" distL="0" distR="0" allowOverlap="1" layoutInCell="1" locked="0" behindDoc="1" simplePos="0" relativeHeight="488184320">
                <wp:simplePos x="0" y="0"/>
                <wp:positionH relativeFrom="page">
                  <wp:posOffset>1066368</wp:posOffset>
                </wp:positionH>
                <wp:positionV relativeFrom="paragraph">
                  <wp:posOffset>93269</wp:posOffset>
                </wp:positionV>
                <wp:extent cx="3542029" cy="2246630"/>
                <wp:effectExtent l="0" t="0" r="0" b="0"/>
                <wp:wrapTopAndBottom/>
                <wp:docPr id="1382" name="Group 1382"/>
                <wp:cNvGraphicFramePr>
                  <a:graphicFrameLocks/>
                </wp:cNvGraphicFramePr>
                <a:graphic>
                  <a:graphicData uri="http://schemas.microsoft.com/office/word/2010/wordprocessingGroup">
                    <wpg:wgp>
                      <wpg:cNvPr id="1382" name="Group 1382"/>
                      <wpg:cNvGrpSpPr/>
                      <wpg:grpSpPr>
                        <a:xfrm>
                          <a:off x="0" y="0"/>
                          <a:ext cx="3542029" cy="2246630"/>
                          <a:chExt cx="3542029" cy="2246630"/>
                        </a:xfrm>
                      </wpg:grpSpPr>
                      <wps:wsp>
                        <wps:cNvPr id="1383" name="Graphic 1383"/>
                        <wps:cNvSpPr/>
                        <wps:spPr>
                          <a:xfrm>
                            <a:off x="0" y="0"/>
                            <a:ext cx="3542029" cy="2246630"/>
                          </a:xfrm>
                          <a:custGeom>
                            <a:avLst/>
                            <a:gdLst/>
                            <a:ahLst/>
                            <a:cxnLst/>
                            <a:rect l="l" t="t" r="r" b="b"/>
                            <a:pathLst>
                              <a:path w="3542029" h="2246630">
                                <a:moveTo>
                                  <a:pt x="3541681" y="0"/>
                                </a:moveTo>
                                <a:lnTo>
                                  <a:pt x="0" y="0"/>
                                </a:lnTo>
                                <a:lnTo>
                                  <a:pt x="0" y="2246513"/>
                                </a:lnTo>
                                <a:lnTo>
                                  <a:pt x="3541681" y="2246513"/>
                                </a:lnTo>
                                <a:lnTo>
                                  <a:pt x="3541681" y="0"/>
                                </a:lnTo>
                                <a:close/>
                              </a:path>
                            </a:pathLst>
                          </a:custGeom>
                          <a:solidFill>
                            <a:srgbClr val="7F7F7F"/>
                          </a:solidFill>
                        </wps:spPr>
                        <wps:bodyPr wrap="square" lIns="0" tIns="0" rIns="0" bIns="0" rtlCol="0">
                          <a:prstTxWarp prst="textNoShape">
                            <a:avLst/>
                          </a:prstTxWarp>
                          <a:noAutofit/>
                        </wps:bodyPr>
                      </wps:wsp>
                      <wps:wsp>
                        <wps:cNvPr id="1384" name="Graphic 1384"/>
                        <wps:cNvSpPr/>
                        <wps:spPr>
                          <a:xfrm>
                            <a:off x="17999" y="17999"/>
                            <a:ext cx="3505835" cy="2211070"/>
                          </a:xfrm>
                          <a:custGeom>
                            <a:avLst/>
                            <a:gdLst/>
                            <a:ahLst/>
                            <a:cxnLst/>
                            <a:rect l="l" t="t" r="r" b="b"/>
                            <a:pathLst>
                              <a:path w="3505835" h="2211070">
                                <a:moveTo>
                                  <a:pt x="3505681" y="0"/>
                                </a:moveTo>
                                <a:lnTo>
                                  <a:pt x="0" y="0"/>
                                </a:lnTo>
                                <a:lnTo>
                                  <a:pt x="0" y="2210513"/>
                                </a:lnTo>
                                <a:lnTo>
                                  <a:pt x="3505681" y="2210513"/>
                                </a:lnTo>
                                <a:lnTo>
                                  <a:pt x="3505681" y="0"/>
                                </a:lnTo>
                                <a:close/>
                              </a:path>
                            </a:pathLst>
                          </a:custGeom>
                          <a:solidFill>
                            <a:srgbClr val="FFFFFF"/>
                          </a:solidFill>
                        </wps:spPr>
                        <wps:bodyPr wrap="square" lIns="0" tIns="0" rIns="0" bIns="0" rtlCol="0">
                          <a:prstTxWarp prst="textNoShape">
                            <a:avLst/>
                          </a:prstTxWarp>
                          <a:noAutofit/>
                        </wps:bodyPr>
                      </wps:wsp>
                      <wps:wsp>
                        <wps:cNvPr id="1385" name="Textbox 1385"/>
                        <wps:cNvSpPr txBox="1"/>
                        <wps:spPr>
                          <a:xfrm>
                            <a:off x="198005" y="112796"/>
                            <a:ext cx="3158490" cy="1694180"/>
                          </a:xfrm>
                          <a:prstGeom prst="rect">
                            <a:avLst/>
                          </a:prstGeom>
                        </wps:spPr>
                        <wps:txbx>
                          <w:txbxContent>
                            <w:p>
                              <w:pPr>
                                <w:spacing w:line="229" w:lineRule="exact" w:before="0"/>
                                <w:ind w:left="0" w:right="0" w:firstLine="0"/>
                                <w:jc w:val="both"/>
                                <w:rPr>
                                  <w:rFonts w:ascii="Calibri"/>
                                  <w:sz w:val="22"/>
                                </w:rPr>
                              </w:pPr>
                              <w:r>
                                <w:rPr>
                                  <w:b/>
                                  <w:sz w:val="22"/>
                                </w:rPr>
                                <w:t>Kriteria</w:t>
                              </w:r>
                              <w:r>
                                <w:rPr>
                                  <w:b/>
                                  <w:spacing w:val="-13"/>
                                  <w:sz w:val="22"/>
                                </w:rPr>
                                <w:t> </w:t>
                              </w:r>
                              <w:r>
                                <w:rPr>
                                  <w:b/>
                                  <w:sz w:val="22"/>
                                </w:rPr>
                                <w:t>Kestabilan</w:t>
                              </w:r>
                              <w:r>
                                <w:rPr>
                                  <w:b/>
                                  <w:spacing w:val="-13"/>
                                  <w:sz w:val="22"/>
                                </w:rPr>
                                <w:t> </w:t>
                              </w:r>
                              <w:r>
                                <w:rPr>
                                  <w:b/>
                                  <w:sz w:val="22"/>
                                </w:rPr>
                                <w:t>Titik</w:t>
                              </w:r>
                              <w:r>
                                <w:rPr>
                                  <w:b/>
                                  <w:spacing w:val="-12"/>
                                  <w:sz w:val="22"/>
                                </w:rPr>
                                <w:t> </w:t>
                              </w:r>
                              <w:r>
                                <w:rPr>
                                  <w:b/>
                                  <w:sz w:val="22"/>
                                </w:rPr>
                                <w:t>Ekuilibrium</w:t>
                              </w:r>
                              <w:r>
                                <w:rPr>
                                  <w:b/>
                                  <w:spacing w:val="-13"/>
                                  <w:sz w:val="22"/>
                                </w:rPr>
                                <w:t> </w:t>
                              </w:r>
                              <w:r>
                                <w:rPr>
                                  <w:rFonts w:ascii="Cambria"/>
                                  <w:spacing w:val="-5"/>
                                  <w:sz w:val="22"/>
                                </w:rPr>
                                <w:t>E</w:t>
                              </w:r>
                              <w:r>
                                <w:rPr>
                                  <w:rFonts w:ascii="Calibri"/>
                                  <w:spacing w:val="-5"/>
                                  <w:sz w:val="22"/>
                                  <w:vertAlign w:val="subscript"/>
                                </w:rPr>
                                <w:t>5</w:t>
                              </w:r>
                            </w:p>
                            <w:p>
                              <w:pPr>
                                <w:spacing w:line="307" w:lineRule="auto" w:before="154"/>
                                <w:ind w:left="0" w:right="18" w:firstLine="0"/>
                                <w:jc w:val="both"/>
                                <w:rPr>
                                  <w:sz w:val="22"/>
                                </w:rPr>
                              </w:pPr>
                              <w:r>
                                <w:rPr>
                                  <w:sz w:val="22"/>
                                </w:rPr>
                                <w:t>Titik ekuilibrium </w:t>
                              </w:r>
                              <w:r>
                                <w:rPr>
                                  <w:rFonts w:ascii="Cambria"/>
                                  <w:sz w:val="22"/>
                                </w:rPr>
                                <w:t>E</w:t>
                              </w:r>
                              <w:r>
                                <w:rPr>
                                  <w:rFonts w:ascii="Calibri"/>
                                  <w:sz w:val="22"/>
                                  <w:vertAlign w:val="subscript"/>
                                </w:rPr>
                                <w:t>5</w:t>
                              </w:r>
                              <w:r>
                                <w:rPr>
                                  <w:rFonts w:ascii="Calibri"/>
                                  <w:sz w:val="22"/>
                                  <w:vertAlign w:val="baseline"/>
                                </w:rPr>
                                <w:t> </w:t>
                              </w:r>
                              <w:r>
                                <w:rPr>
                                  <w:sz w:val="22"/>
                                  <w:vertAlign w:val="baseline"/>
                                </w:rPr>
                                <w:t>bersifat stabil asimtotik lokal </w:t>
                              </w:r>
                              <w:r>
                                <w:rPr>
                                  <w:sz w:val="22"/>
                                  <w:vertAlign w:val="baseline"/>
                                </w:rPr>
                                <w:t>jika nilai eigen dari persamaan karakteristik (4.51) bernilai negatif,</w:t>
                              </w:r>
                              <w:r>
                                <w:rPr>
                                  <w:spacing w:val="-14"/>
                                  <w:sz w:val="22"/>
                                  <w:vertAlign w:val="baseline"/>
                                </w:rPr>
                                <w:t> </w:t>
                              </w:r>
                              <w:r>
                                <w:rPr>
                                  <w:sz w:val="22"/>
                                  <w:vertAlign w:val="baseline"/>
                                </w:rPr>
                                <w:t>yang</w:t>
                              </w:r>
                              <w:r>
                                <w:rPr>
                                  <w:spacing w:val="-14"/>
                                  <w:sz w:val="22"/>
                                  <w:vertAlign w:val="baseline"/>
                                </w:rPr>
                                <w:t> </w:t>
                              </w:r>
                              <w:r>
                                <w:rPr>
                                  <w:sz w:val="22"/>
                                  <w:vertAlign w:val="baseline"/>
                                </w:rPr>
                                <w:t>dapat</w:t>
                              </w:r>
                              <w:r>
                                <w:rPr>
                                  <w:spacing w:val="-14"/>
                                  <w:sz w:val="22"/>
                                  <w:vertAlign w:val="baseline"/>
                                </w:rPr>
                                <w:t> </w:t>
                              </w:r>
                              <w:r>
                                <w:rPr>
                                  <w:sz w:val="22"/>
                                  <w:vertAlign w:val="baseline"/>
                                </w:rPr>
                                <w:t>dipastikan</w:t>
                              </w:r>
                              <w:r>
                                <w:rPr>
                                  <w:spacing w:val="-13"/>
                                  <w:sz w:val="22"/>
                                  <w:vertAlign w:val="baseline"/>
                                </w:rPr>
                                <w:t> </w:t>
                              </w:r>
                              <w:r>
                                <w:rPr>
                                  <w:sz w:val="22"/>
                                  <w:vertAlign w:val="baseline"/>
                                </w:rPr>
                                <w:t>dengan</w:t>
                              </w:r>
                              <w:r>
                                <w:rPr>
                                  <w:spacing w:val="-14"/>
                                  <w:sz w:val="22"/>
                                  <w:vertAlign w:val="baseline"/>
                                </w:rPr>
                                <w:t> </w:t>
                              </w:r>
                              <w:r>
                                <w:rPr>
                                  <w:sz w:val="22"/>
                                  <w:vertAlign w:val="baseline"/>
                                </w:rPr>
                                <w:t>memenuhi</w:t>
                              </w:r>
                              <w:r>
                                <w:rPr>
                                  <w:spacing w:val="-14"/>
                                  <w:sz w:val="22"/>
                                  <w:vertAlign w:val="baseline"/>
                                </w:rPr>
                                <w:t> </w:t>
                              </w:r>
                              <w:r>
                                <w:rPr>
                                  <w:sz w:val="22"/>
                                  <w:vertAlign w:val="baseline"/>
                                </w:rPr>
                                <w:t>kriteria </w:t>
                              </w:r>
                              <w:r>
                                <w:rPr>
                                  <w:i/>
                                  <w:sz w:val="22"/>
                                  <w:vertAlign w:val="baseline"/>
                                </w:rPr>
                                <w:t>Routh-Hurwitz </w:t>
                              </w:r>
                              <w:r>
                                <w:rPr>
                                  <w:sz w:val="22"/>
                                  <w:vertAlign w:val="baseline"/>
                                </w:rPr>
                                <w:t>berikut</w:t>
                              </w:r>
                            </w:p>
                            <w:p>
                              <w:pPr>
                                <w:numPr>
                                  <w:ilvl w:val="0"/>
                                  <w:numId w:val="27"/>
                                </w:numPr>
                                <w:tabs>
                                  <w:tab w:pos="544" w:val="left" w:leader="none"/>
                                </w:tabs>
                                <w:spacing w:before="179"/>
                                <w:ind w:left="544" w:right="0" w:hanging="277"/>
                                <w:jc w:val="left"/>
                                <w:rPr>
                                  <w:rFonts w:ascii="Calibri"/>
                                  <w:sz w:val="22"/>
                                </w:rPr>
                              </w:pPr>
                              <w:r>
                                <w:rPr>
                                  <w:rFonts w:ascii="Cambria"/>
                                  <w:w w:val="120"/>
                                  <w:sz w:val="22"/>
                                </w:rPr>
                                <w:t>C</w:t>
                              </w:r>
                              <w:r>
                                <w:rPr>
                                  <w:rFonts w:ascii="Calibri"/>
                                  <w:w w:val="120"/>
                                  <w:sz w:val="22"/>
                                  <w:vertAlign w:val="subscript"/>
                                </w:rPr>
                                <w:t>1</w:t>
                              </w:r>
                              <w:r>
                                <w:rPr>
                                  <w:rFonts w:ascii="Calibri"/>
                                  <w:spacing w:val="25"/>
                                  <w:w w:val="120"/>
                                  <w:sz w:val="22"/>
                                  <w:vertAlign w:val="baseline"/>
                                </w:rPr>
                                <w:t> </w:t>
                              </w:r>
                              <w:r>
                                <w:rPr>
                                  <w:rFonts w:ascii="Cambria"/>
                                  <w:w w:val="120"/>
                                  <w:sz w:val="22"/>
                                  <w:vertAlign w:val="baseline"/>
                                </w:rPr>
                                <w:t>&gt;</w:t>
                              </w:r>
                              <w:r>
                                <w:rPr>
                                  <w:rFonts w:ascii="Cambria"/>
                                  <w:spacing w:val="15"/>
                                  <w:w w:val="120"/>
                                  <w:sz w:val="22"/>
                                  <w:vertAlign w:val="baseline"/>
                                </w:rPr>
                                <w:t> </w:t>
                              </w:r>
                              <w:r>
                                <w:rPr>
                                  <w:rFonts w:ascii="Calibri"/>
                                  <w:spacing w:val="-10"/>
                                  <w:w w:val="120"/>
                                  <w:sz w:val="22"/>
                                  <w:vertAlign w:val="baseline"/>
                                </w:rPr>
                                <w:t>0</w:t>
                              </w:r>
                            </w:p>
                            <w:p>
                              <w:pPr>
                                <w:numPr>
                                  <w:ilvl w:val="0"/>
                                  <w:numId w:val="27"/>
                                </w:numPr>
                                <w:tabs>
                                  <w:tab w:pos="545" w:val="left" w:leader="none"/>
                                </w:tabs>
                                <w:spacing w:before="240"/>
                                <w:ind w:left="545" w:right="0" w:hanging="335"/>
                                <w:jc w:val="left"/>
                                <w:rPr>
                                  <w:rFonts w:ascii="Calibri"/>
                                  <w:sz w:val="22"/>
                                </w:rPr>
                              </w:pPr>
                              <w:r>
                                <w:rPr>
                                  <w:rFonts w:ascii="Cambria"/>
                                  <w:w w:val="120"/>
                                  <w:sz w:val="22"/>
                                </w:rPr>
                                <w:t>C</w:t>
                              </w:r>
                              <w:r>
                                <w:rPr>
                                  <w:rFonts w:ascii="Calibri"/>
                                  <w:w w:val="120"/>
                                  <w:sz w:val="22"/>
                                  <w:vertAlign w:val="subscript"/>
                                </w:rPr>
                                <w:t>4</w:t>
                              </w:r>
                              <w:r>
                                <w:rPr>
                                  <w:rFonts w:ascii="Calibri"/>
                                  <w:spacing w:val="25"/>
                                  <w:w w:val="120"/>
                                  <w:sz w:val="22"/>
                                  <w:vertAlign w:val="baseline"/>
                                </w:rPr>
                                <w:t> </w:t>
                              </w:r>
                              <w:r>
                                <w:rPr>
                                  <w:rFonts w:ascii="Cambria"/>
                                  <w:w w:val="120"/>
                                  <w:sz w:val="22"/>
                                  <w:vertAlign w:val="baseline"/>
                                </w:rPr>
                                <w:t>&gt;</w:t>
                              </w:r>
                              <w:r>
                                <w:rPr>
                                  <w:rFonts w:ascii="Cambria"/>
                                  <w:spacing w:val="15"/>
                                  <w:w w:val="120"/>
                                  <w:sz w:val="22"/>
                                  <w:vertAlign w:val="baseline"/>
                                </w:rPr>
                                <w:t> </w:t>
                              </w:r>
                              <w:r>
                                <w:rPr>
                                  <w:rFonts w:ascii="Calibri"/>
                                  <w:spacing w:val="-10"/>
                                  <w:w w:val="120"/>
                                  <w:sz w:val="22"/>
                                  <w:vertAlign w:val="baseline"/>
                                </w:rPr>
                                <w:t>0</w:t>
                              </w:r>
                            </w:p>
                          </w:txbxContent>
                        </wps:txbx>
                        <wps:bodyPr wrap="square" lIns="0" tIns="0" rIns="0" bIns="0" rtlCol="0">
                          <a:noAutofit/>
                        </wps:bodyPr>
                      </wps:wsp>
                      <wps:wsp>
                        <wps:cNvPr id="1386" name="Textbox 1386"/>
                        <wps:cNvSpPr txBox="1"/>
                        <wps:spPr>
                          <a:xfrm>
                            <a:off x="295122" y="1969371"/>
                            <a:ext cx="1857375" cy="247650"/>
                          </a:xfrm>
                          <a:prstGeom prst="rect">
                            <a:avLst/>
                          </a:prstGeom>
                        </wps:spPr>
                        <wps:txbx>
                          <w:txbxContent>
                            <w:p>
                              <w:pPr>
                                <w:spacing w:line="239" w:lineRule="exact" w:before="0"/>
                                <w:ind w:left="0" w:right="0" w:firstLine="0"/>
                                <w:jc w:val="left"/>
                                <w:rPr>
                                  <w:sz w:val="22"/>
                                </w:rPr>
                              </w:pPr>
                              <w:r>
                                <w:rPr>
                                  <w:w w:val="105"/>
                                  <w:sz w:val="22"/>
                                </w:rPr>
                                <w:t>(iii)</w:t>
                              </w:r>
                              <w:r>
                                <w:rPr>
                                  <w:spacing w:val="47"/>
                                  <w:w w:val="120"/>
                                  <w:sz w:val="22"/>
                                </w:rPr>
                                <w:t> </w:t>
                              </w:r>
                              <w:r>
                                <w:rPr>
                                  <w:rFonts w:ascii="Cambria" w:hAnsi="Cambria"/>
                                  <w:w w:val="120"/>
                                  <w:sz w:val="22"/>
                                </w:rPr>
                                <w:t>C</w:t>
                              </w:r>
                              <w:r>
                                <w:rPr>
                                  <w:rFonts w:ascii="Cambria" w:hAnsi="Cambria"/>
                                  <w:spacing w:val="39"/>
                                  <w:w w:val="120"/>
                                  <w:sz w:val="22"/>
                                </w:rPr>
                                <w:t> </w:t>
                              </w:r>
                              <w:r>
                                <w:rPr>
                                  <w:rFonts w:ascii="Cambria" w:hAnsi="Cambria"/>
                                  <w:w w:val="120"/>
                                  <w:sz w:val="22"/>
                                </w:rPr>
                                <w:t>C</w:t>
                              </w:r>
                              <w:r>
                                <w:rPr>
                                  <w:rFonts w:ascii="Cambria" w:hAnsi="Cambria"/>
                                  <w:spacing w:val="39"/>
                                  <w:w w:val="120"/>
                                  <w:sz w:val="22"/>
                                </w:rPr>
                                <w:t> </w:t>
                              </w:r>
                              <w:r>
                                <w:rPr>
                                  <w:rFonts w:ascii="Cambria" w:hAnsi="Cambria"/>
                                  <w:w w:val="120"/>
                                  <w:sz w:val="22"/>
                                </w:rPr>
                                <w:t>C</w:t>
                              </w:r>
                              <w:r>
                                <w:rPr>
                                  <w:rFonts w:ascii="Cambria" w:hAnsi="Cambria"/>
                                  <w:spacing w:val="74"/>
                                  <w:w w:val="150"/>
                                  <w:sz w:val="22"/>
                                </w:rPr>
                                <w:t> </w:t>
                              </w:r>
                              <w:r>
                                <w:rPr>
                                  <w:rFonts w:ascii="Cambria" w:hAnsi="Cambria"/>
                                  <w:w w:val="120"/>
                                  <w:sz w:val="22"/>
                                </w:rPr>
                                <w:t>−</w:t>
                              </w:r>
                              <w:r>
                                <w:rPr>
                                  <w:rFonts w:ascii="Cambria" w:hAnsi="Cambria"/>
                                  <w:spacing w:val="-7"/>
                                  <w:w w:val="120"/>
                                  <w:sz w:val="22"/>
                                </w:rPr>
                                <w:t> </w:t>
                              </w:r>
                              <w:r>
                                <w:rPr>
                                  <w:rFonts w:ascii="Cambria" w:hAnsi="Cambria"/>
                                  <w:w w:val="120"/>
                                  <w:sz w:val="22"/>
                                </w:rPr>
                                <w:t>C</w:t>
                              </w:r>
                              <w:r>
                                <w:rPr>
                                  <w:rFonts w:ascii="Cambria" w:hAnsi="Cambria"/>
                                  <w:spacing w:val="23"/>
                                  <w:w w:val="120"/>
                                  <w:sz w:val="22"/>
                                </w:rPr>
                                <w:t>  </w:t>
                              </w:r>
                              <w:r>
                                <w:rPr>
                                  <w:rFonts w:ascii="Cambria" w:hAnsi="Cambria"/>
                                  <w:w w:val="120"/>
                                  <w:sz w:val="22"/>
                                </w:rPr>
                                <w:t>−</w:t>
                              </w:r>
                              <w:r>
                                <w:rPr>
                                  <w:rFonts w:ascii="Cambria" w:hAnsi="Cambria"/>
                                  <w:spacing w:val="-7"/>
                                  <w:w w:val="120"/>
                                  <w:sz w:val="22"/>
                                </w:rPr>
                                <w:t> </w:t>
                              </w:r>
                              <w:r>
                                <w:rPr>
                                  <w:rFonts w:ascii="Cambria" w:hAnsi="Cambria"/>
                                  <w:w w:val="120"/>
                                  <w:sz w:val="22"/>
                                </w:rPr>
                                <w:t>C</w:t>
                              </w:r>
                              <w:r>
                                <w:rPr>
                                  <w:rFonts w:ascii="Cambria" w:hAnsi="Cambria"/>
                                  <w:spacing w:val="56"/>
                                  <w:w w:val="120"/>
                                  <w:sz w:val="22"/>
                                </w:rPr>
                                <w:t> </w:t>
                              </w:r>
                              <w:r>
                                <w:rPr>
                                  <w:rFonts w:ascii="Cambria" w:hAnsi="Cambria"/>
                                  <w:w w:val="120"/>
                                  <w:sz w:val="22"/>
                                </w:rPr>
                                <w:t>C</w:t>
                              </w:r>
                              <w:r>
                                <w:rPr>
                                  <w:rFonts w:ascii="Cambria" w:hAnsi="Cambria"/>
                                  <w:spacing w:val="22"/>
                                  <w:w w:val="120"/>
                                  <w:sz w:val="22"/>
                                </w:rPr>
                                <w:t>  </w:t>
                              </w:r>
                              <w:r>
                                <w:rPr>
                                  <w:rFonts w:ascii="Cambria" w:hAnsi="Cambria"/>
                                  <w:w w:val="120"/>
                                  <w:sz w:val="22"/>
                                </w:rPr>
                                <w:t>&gt;</w:t>
                              </w:r>
                              <w:r>
                                <w:rPr>
                                  <w:rFonts w:ascii="Cambria" w:hAnsi="Cambria"/>
                                  <w:spacing w:val="5"/>
                                  <w:w w:val="120"/>
                                  <w:sz w:val="22"/>
                                </w:rPr>
                                <w:t> </w:t>
                              </w:r>
                              <w:r>
                                <w:rPr>
                                  <w:rFonts w:ascii="Calibri" w:hAnsi="Calibri"/>
                                  <w:spacing w:val="-5"/>
                                  <w:w w:val="105"/>
                                  <w:sz w:val="22"/>
                                </w:rPr>
                                <w:t>0</w:t>
                              </w:r>
                              <w:r>
                                <w:rPr>
                                  <w:spacing w:val="-5"/>
                                  <w:w w:val="105"/>
                                  <w:sz w:val="22"/>
                                </w:rPr>
                                <w:t>.</w:t>
                              </w:r>
                            </w:p>
                          </w:txbxContent>
                        </wps:txbx>
                        <wps:bodyPr wrap="square" lIns="0" tIns="0" rIns="0" bIns="0" rtlCol="0">
                          <a:noAutofit/>
                        </wps:bodyPr>
                      </wps:wsp>
                      <wps:wsp>
                        <wps:cNvPr id="1387" name="Textbox 1387"/>
                        <wps:cNvSpPr txBox="1"/>
                        <wps:spPr>
                          <a:xfrm>
                            <a:off x="643381" y="2028256"/>
                            <a:ext cx="384810" cy="101600"/>
                          </a:xfrm>
                          <a:prstGeom prst="rect">
                            <a:avLst/>
                          </a:prstGeom>
                        </wps:spPr>
                        <wps:txbx>
                          <w:txbxContent>
                            <w:p>
                              <w:pPr>
                                <w:spacing w:line="159" w:lineRule="exact" w:before="0"/>
                                <w:ind w:left="0" w:right="0" w:firstLine="0"/>
                                <w:jc w:val="left"/>
                                <w:rPr>
                                  <w:rFonts w:ascii="Calibri"/>
                                  <w:sz w:val="16"/>
                                </w:rPr>
                              </w:pPr>
                              <w:r>
                                <w:rPr>
                                  <w:rFonts w:ascii="Calibri"/>
                                  <w:w w:val="105"/>
                                  <w:sz w:val="16"/>
                                </w:rPr>
                                <w:t>1</w:t>
                              </w:r>
                              <w:r>
                                <w:rPr>
                                  <w:rFonts w:ascii="Calibri"/>
                                  <w:spacing w:val="44"/>
                                  <w:w w:val="105"/>
                                  <w:sz w:val="16"/>
                                </w:rPr>
                                <w:t>  </w:t>
                              </w:r>
                              <w:r>
                                <w:rPr>
                                  <w:rFonts w:ascii="Calibri"/>
                                  <w:w w:val="105"/>
                                  <w:sz w:val="16"/>
                                </w:rPr>
                                <w:t>2</w:t>
                              </w:r>
                              <w:r>
                                <w:rPr>
                                  <w:rFonts w:ascii="Calibri"/>
                                  <w:spacing w:val="44"/>
                                  <w:w w:val="105"/>
                                  <w:sz w:val="16"/>
                                </w:rPr>
                                <w:t>  </w:t>
                              </w:r>
                              <w:r>
                                <w:rPr>
                                  <w:rFonts w:ascii="Calibri"/>
                                  <w:spacing w:val="-10"/>
                                  <w:w w:val="105"/>
                                  <w:sz w:val="16"/>
                                </w:rPr>
                                <w:t>3</w:t>
                              </w:r>
                            </w:p>
                          </w:txbxContent>
                        </wps:txbx>
                        <wps:bodyPr wrap="square" lIns="0" tIns="0" rIns="0" bIns="0" rtlCol="0">
                          <a:noAutofit/>
                        </wps:bodyPr>
                      </wps:wsp>
                      <wps:wsp>
                        <wps:cNvPr id="1388" name="Textbox 1388"/>
                        <wps:cNvSpPr txBox="1"/>
                        <wps:spPr>
                          <a:xfrm>
                            <a:off x="1299997" y="1957200"/>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389" name="Textbox 1389"/>
                        <wps:cNvSpPr txBox="1"/>
                        <wps:spPr>
                          <a:xfrm>
                            <a:off x="1638363" y="1957200"/>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2</w:t>
                              </w:r>
                            </w:p>
                          </w:txbxContent>
                        </wps:txbx>
                        <wps:bodyPr wrap="square" lIns="0" tIns="0" rIns="0" bIns="0" rtlCol="0">
                          <a:noAutofit/>
                        </wps:bodyPr>
                      </wps:wsp>
                      <wps:wsp>
                        <wps:cNvPr id="1390" name="Textbox 1390"/>
                        <wps:cNvSpPr txBox="1"/>
                        <wps:spPr>
                          <a:xfrm>
                            <a:off x="1290078" y="2044601"/>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3</w:t>
                              </w:r>
                            </w:p>
                          </w:txbxContent>
                        </wps:txbx>
                        <wps:bodyPr wrap="square" lIns="0" tIns="0" rIns="0" bIns="0" rtlCol="0">
                          <a:noAutofit/>
                        </wps:bodyPr>
                      </wps:wsp>
                      <wps:wsp>
                        <wps:cNvPr id="1391" name="Textbox 1391"/>
                        <wps:cNvSpPr txBox="1"/>
                        <wps:spPr>
                          <a:xfrm>
                            <a:off x="1628444" y="2044601"/>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1</w:t>
                              </w:r>
                            </w:p>
                          </w:txbxContent>
                        </wps:txbx>
                        <wps:bodyPr wrap="square" lIns="0" tIns="0" rIns="0" bIns="0" rtlCol="0">
                          <a:noAutofit/>
                        </wps:bodyPr>
                      </wps:wsp>
                      <wps:wsp>
                        <wps:cNvPr id="1392" name="Textbox 1392"/>
                        <wps:cNvSpPr txBox="1"/>
                        <wps:spPr>
                          <a:xfrm>
                            <a:off x="1797481" y="2028256"/>
                            <a:ext cx="66675" cy="101600"/>
                          </a:xfrm>
                          <a:prstGeom prst="rect">
                            <a:avLst/>
                          </a:prstGeom>
                        </wps:spPr>
                        <wps:txbx>
                          <w:txbxContent>
                            <w:p>
                              <w:pPr>
                                <w:spacing w:line="159" w:lineRule="exact" w:before="0"/>
                                <w:ind w:left="0" w:right="0" w:firstLine="0"/>
                                <w:jc w:val="left"/>
                                <w:rPr>
                                  <w:rFonts w:ascii="Calibri"/>
                                  <w:sz w:val="16"/>
                                </w:rPr>
                              </w:pPr>
                              <w:r>
                                <w:rPr>
                                  <w:rFonts w:ascii="Calibri"/>
                                  <w:spacing w:val="-10"/>
                                  <w:w w:val="105"/>
                                  <w:sz w:val="16"/>
                                </w:rPr>
                                <w:t>4</w:t>
                              </w:r>
                            </w:p>
                          </w:txbxContent>
                        </wps:txbx>
                        <wps:bodyPr wrap="square" lIns="0" tIns="0" rIns="0" bIns="0" rtlCol="0">
                          <a:noAutofit/>
                        </wps:bodyPr>
                      </wps:wsp>
                    </wpg:wgp>
                  </a:graphicData>
                </a:graphic>
              </wp:anchor>
            </w:drawing>
          </mc:Choice>
          <mc:Fallback>
            <w:pict>
              <v:group style="position:absolute;margin-left:83.966003pt;margin-top:7.344049pt;width:278.9pt;height:176.9pt;mso-position-horizontal-relative:page;mso-position-vertical-relative:paragraph;z-index:-15132160;mso-wrap-distance-left:0;mso-wrap-distance-right:0" id="docshapegroup1186" coordorigin="1679,147" coordsize="5578,3538">
                <v:rect style="position:absolute;left:1679;top:146;width:5578;height:3538" id="docshape1187" filled="true" fillcolor="#7f7f7f" stroked="false">
                  <v:fill type="solid"/>
                </v:rect>
                <v:rect style="position:absolute;left:1707;top:175;width:5521;height:3482" id="docshape1188" filled="true" fillcolor="#ffffff" stroked="false">
                  <v:fill type="solid"/>
                </v:rect>
                <v:shape style="position:absolute;left:1991;top:324;width:4974;height:2668" type="#_x0000_t202" id="docshape1189" filled="false" stroked="false">
                  <v:textbox inset="0,0,0,0">
                    <w:txbxContent>
                      <w:p>
                        <w:pPr>
                          <w:spacing w:line="229" w:lineRule="exact" w:before="0"/>
                          <w:ind w:left="0" w:right="0" w:firstLine="0"/>
                          <w:jc w:val="both"/>
                          <w:rPr>
                            <w:rFonts w:ascii="Calibri"/>
                            <w:sz w:val="22"/>
                          </w:rPr>
                        </w:pPr>
                        <w:r>
                          <w:rPr>
                            <w:b/>
                            <w:sz w:val="22"/>
                          </w:rPr>
                          <w:t>Kriteria</w:t>
                        </w:r>
                        <w:r>
                          <w:rPr>
                            <w:b/>
                            <w:spacing w:val="-13"/>
                            <w:sz w:val="22"/>
                          </w:rPr>
                          <w:t> </w:t>
                        </w:r>
                        <w:r>
                          <w:rPr>
                            <w:b/>
                            <w:sz w:val="22"/>
                          </w:rPr>
                          <w:t>Kestabilan</w:t>
                        </w:r>
                        <w:r>
                          <w:rPr>
                            <w:b/>
                            <w:spacing w:val="-13"/>
                            <w:sz w:val="22"/>
                          </w:rPr>
                          <w:t> </w:t>
                        </w:r>
                        <w:r>
                          <w:rPr>
                            <w:b/>
                            <w:sz w:val="22"/>
                          </w:rPr>
                          <w:t>Titik</w:t>
                        </w:r>
                        <w:r>
                          <w:rPr>
                            <w:b/>
                            <w:spacing w:val="-12"/>
                            <w:sz w:val="22"/>
                          </w:rPr>
                          <w:t> </w:t>
                        </w:r>
                        <w:r>
                          <w:rPr>
                            <w:b/>
                            <w:sz w:val="22"/>
                          </w:rPr>
                          <w:t>Ekuilibrium</w:t>
                        </w:r>
                        <w:r>
                          <w:rPr>
                            <w:b/>
                            <w:spacing w:val="-13"/>
                            <w:sz w:val="22"/>
                          </w:rPr>
                          <w:t> </w:t>
                        </w:r>
                        <w:r>
                          <w:rPr>
                            <w:rFonts w:ascii="Cambria"/>
                            <w:spacing w:val="-5"/>
                            <w:sz w:val="22"/>
                          </w:rPr>
                          <w:t>E</w:t>
                        </w:r>
                        <w:r>
                          <w:rPr>
                            <w:rFonts w:ascii="Calibri"/>
                            <w:spacing w:val="-5"/>
                            <w:sz w:val="22"/>
                            <w:vertAlign w:val="subscript"/>
                          </w:rPr>
                          <w:t>5</w:t>
                        </w:r>
                      </w:p>
                      <w:p>
                        <w:pPr>
                          <w:spacing w:line="307" w:lineRule="auto" w:before="154"/>
                          <w:ind w:left="0" w:right="18" w:firstLine="0"/>
                          <w:jc w:val="both"/>
                          <w:rPr>
                            <w:sz w:val="22"/>
                          </w:rPr>
                        </w:pPr>
                        <w:r>
                          <w:rPr>
                            <w:sz w:val="22"/>
                          </w:rPr>
                          <w:t>Titik ekuilibrium </w:t>
                        </w:r>
                        <w:r>
                          <w:rPr>
                            <w:rFonts w:ascii="Cambria"/>
                            <w:sz w:val="22"/>
                          </w:rPr>
                          <w:t>E</w:t>
                        </w:r>
                        <w:r>
                          <w:rPr>
                            <w:rFonts w:ascii="Calibri"/>
                            <w:sz w:val="22"/>
                            <w:vertAlign w:val="subscript"/>
                          </w:rPr>
                          <w:t>5</w:t>
                        </w:r>
                        <w:r>
                          <w:rPr>
                            <w:rFonts w:ascii="Calibri"/>
                            <w:sz w:val="22"/>
                            <w:vertAlign w:val="baseline"/>
                          </w:rPr>
                          <w:t> </w:t>
                        </w:r>
                        <w:r>
                          <w:rPr>
                            <w:sz w:val="22"/>
                            <w:vertAlign w:val="baseline"/>
                          </w:rPr>
                          <w:t>bersifat stabil asimtotik lokal </w:t>
                        </w:r>
                        <w:r>
                          <w:rPr>
                            <w:sz w:val="22"/>
                            <w:vertAlign w:val="baseline"/>
                          </w:rPr>
                          <w:t>jika nilai eigen dari persamaan karakteristik (4.51) bernilai negatif,</w:t>
                        </w:r>
                        <w:r>
                          <w:rPr>
                            <w:spacing w:val="-14"/>
                            <w:sz w:val="22"/>
                            <w:vertAlign w:val="baseline"/>
                          </w:rPr>
                          <w:t> </w:t>
                        </w:r>
                        <w:r>
                          <w:rPr>
                            <w:sz w:val="22"/>
                            <w:vertAlign w:val="baseline"/>
                          </w:rPr>
                          <w:t>yang</w:t>
                        </w:r>
                        <w:r>
                          <w:rPr>
                            <w:spacing w:val="-14"/>
                            <w:sz w:val="22"/>
                            <w:vertAlign w:val="baseline"/>
                          </w:rPr>
                          <w:t> </w:t>
                        </w:r>
                        <w:r>
                          <w:rPr>
                            <w:sz w:val="22"/>
                            <w:vertAlign w:val="baseline"/>
                          </w:rPr>
                          <w:t>dapat</w:t>
                        </w:r>
                        <w:r>
                          <w:rPr>
                            <w:spacing w:val="-14"/>
                            <w:sz w:val="22"/>
                            <w:vertAlign w:val="baseline"/>
                          </w:rPr>
                          <w:t> </w:t>
                        </w:r>
                        <w:r>
                          <w:rPr>
                            <w:sz w:val="22"/>
                            <w:vertAlign w:val="baseline"/>
                          </w:rPr>
                          <w:t>dipastikan</w:t>
                        </w:r>
                        <w:r>
                          <w:rPr>
                            <w:spacing w:val="-13"/>
                            <w:sz w:val="22"/>
                            <w:vertAlign w:val="baseline"/>
                          </w:rPr>
                          <w:t> </w:t>
                        </w:r>
                        <w:r>
                          <w:rPr>
                            <w:sz w:val="22"/>
                            <w:vertAlign w:val="baseline"/>
                          </w:rPr>
                          <w:t>dengan</w:t>
                        </w:r>
                        <w:r>
                          <w:rPr>
                            <w:spacing w:val="-14"/>
                            <w:sz w:val="22"/>
                            <w:vertAlign w:val="baseline"/>
                          </w:rPr>
                          <w:t> </w:t>
                        </w:r>
                        <w:r>
                          <w:rPr>
                            <w:sz w:val="22"/>
                            <w:vertAlign w:val="baseline"/>
                          </w:rPr>
                          <w:t>memenuhi</w:t>
                        </w:r>
                        <w:r>
                          <w:rPr>
                            <w:spacing w:val="-14"/>
                            <w:sz w:val="22"/>
                            <w:vertAlign w:val="baseline"/>
                          </w:rPr>
                          <w:t> </w:t>
                        </w:r>
                        <w:r>
                          <w:rPr>
                            <w:sz w:val="22"/>
                            <w:vertAlign w:val="baseline"/>
                          </w:rPr>
                          <w:t>kriteria </w:t>
                        </w:r>
                        <w:r>
                          <w:rPr>
                            <w:i/>
                            <w:sz w:val="22"/>
                            <w:vertAlign w:val="baseline"/>
                          </w:rPr>
                          <w:t>Routh-Hurwitz </w:t>
                        </w:r>
                        <w:r>
                          <w:rPr>
                            <w:sz w:val="22"/>
                            <w:vertAlign w:val="baseline"/>
                          </w:rPr>
                          <w:t>berikut</w:t>
                        </w:r>
                      </w:p>
                      <w:p>
                        <w:pPr>
                          <w:numPr>
                            <w:ilvl w:val="0"/>
                            <w:numId w:val="27"/>
                          </w:numPr>
                          <w:tabs>
                            <w:tab w:pos="544" w:val="left" w:leader="none"/>
                          </w:tabs>
                          <w:spacing w:before="179"/>
                          <w:ind w:left="544" w:right="0" w:hanging="277"/>
                          <w:jc w:val="left"/>
                          <w:rPr>
                            <w:rFonts w:ascii="Calibri"/>
                            <w:sz w:val="22"/>
                          </w:rPr>
                        </w:pPr>
                        <w:r>
                          <w:rPr>
                            <w:rFonts w:ascii="Cambria"/>
                            <w:w w:val="120"/>
                            <w:sz w:val="22"/>
                          </w:rPr>
                          <w:t>C</w:t>
                        </w:r>
                        <w:r>
                          <w:rPr>
                            <w:rFonts w:ascii="Calibri"/>
                            <w:w w:val="120"/>
                            <w:sz w:val="22"/>
                            <w:vertAlign w:val="subscript"/>
                          </w:rPr>
                          <w:t>1</w:t>
                        </w:r>
                        <w:r>
                          <w:rPr>
                            <w:rFonts w:ascii="Calibri"/>
                            <w:spacing w:val="25"/>
                            <w:w w:val="120"/>
                            <w:sz w:val="22"/>
                            <w:vertAlign w:val="baseline"/>
                          </w:rPr>
                          <w:t> </w:t>
                        </w:r>
                        <w:r>
                          <w:rPr>
                            <w:rFonts w:ascii="Cambria"/>
                            <w:w w:val="120"/>
                            <w:sz w:val="22"/>
                            <w:vertAlign w:val="baseline"/>
                          </w:rPr>
                          <w:t>&gt;</w:t>
                        </w:r>
                        <w:r>
                          <w:rPr>
                            <w:rFonts w:ascii="Cambria"/>
                            <w:spacing w:val="15"/>
                            <w:w w:val="120"/>
                            <w:sz w:val="22"/>
                            <w:vertAlign w:val="baseline"/>
                          </w:rPr>
                          <w:t> </w:t>
                        </w:r>
                        <w:r>
                          <w:rPr>
                            <w:rFonts w:ascii="Calibri"/>
                            <w:spacing w:val="-10"/>
                            <w:w w:val="120"/>
                            <w:sz w:val="22"/>
                            <w:vertAlign w:val="baseline"/>
                          </w:rPr>
                          <w:t>0</w:t>
                        </w:r>
                      </w:p>
                      <w:p>
                        <w:pPr>
                          <w:numPr>
                            <w:ilvl w:val="0"/>
                            <w:numId w:val="27"/>
                          </w:numPr>
                          <w:tabs>
                            <w:tab w:pos="545" w:val="left" w:leader="none"/>
                          </w:tabs>
                          <w:spacing w:before="240"/>
                          <w:ind w:left="545" w:right="0" w:hanging="335"/>
                          <w:jc w:val="left"/>
                          <w:rPr>
                            <w:rFonts w:ascii="Calibri"/>
                            <w:sz w:val="22"/>
                          </w:rPr>
                        </w:pPr>
                        <w:r>
                          <w:rPr>
                            <w:rFonts w:ascii="Cambria"/>
                            <w:w w:val="120"/>
                            <w:sz w:val="22"/>
                          </w:rPr>
                          <w:t>C</w:t>
                        </w:r>
                        <w:r>
                          <w:rPr>
                            <w:rFonts w:ascii="Calibri"/>
                            <w:w w:val="120"/>
                            <w:sz w:val="22"/>
                            <w:vertAlign w:val="subscript"/>
                          </w:rPr>
                          <w:t>4</w:t>
                        </w:r>
                        <w:r>
                          <w:rPr>
                            <w:rFonts w:ascii="Calibri"/>
                            <w:spacing w:val="25"/>
                            <w:w w:val="120"/>
                            <w:sz w:val="22"/>
                            <w:vertAlign w:val="baseline"/>
                          </w:rPr>
                          <w:t> </w:t>
                        </w:r>
                        <w:r>
                          <w:rPr>
                            <w:rFonts w:ascii="Cambria"/>
                            <w:w w:val="120"/>
                            <w:sz w:val="22"/>
                            <w:vertAlign w:val="baseline"/>
                          </w:rPr>
                          <w:t>&gt;</w:t>
                        </w:r>
                        <w:r>
                          <w:rPr>
                            <w:rFonts w:ascii="Cambria"/>
                            <w:spacing w:val="15"/>
                            <w:w w:val="120"/>
                            <w:sz w:val="22"/>
                            <w:vertAlign w:val="baseline"/>
                          </w:rPr>
                          <w:t> </w:t>
                        </w:r>
                        <w:r>
                          <w:rPr>
                            <w:rFonts w:ascii="Calibri"/>
                            <w:spacing w:val="-10"/>
                            <w:w w:val="120"/>
                            <w:sz w:val="22"/>
                            <w:vertAlign w:val="baseline"/>
                          </w:rPr>
                          <w:t>0</w:t>
                        </w:r>
                      </w:p>
                    </w:txbxContent>
                  </v:textbox>
                  <w10:wrap type="none"/>
                </v:shape>
                <v:shape style="position:absolute;left:2144;top:3248;width:2925;height:390" type="#_x0000_t202" id="docshape1190" filled="false" stroked="false">
                  <v:textbox inset="0,0,0,0">
                    <w:txbxContent>
                      <w:p>
                        <w:pPr>
                          <w:spacing w:line="239" w:lineRule="exact" w:before="0"/>
                          <w:ind w:left="0" w:right="0" w:firstLine="0"/>
                          <w:jc w:val="left"/>
                          <w:rPr>
                            <w:sz w:val="22"/>
                          </w:rPr>
                        </w:pPr>
                        <w:r>
                          <w:rPr>
                            <w:w w:val="105"/>
                            <w:sz w:val="22"/>
                          </w:rPr>
                          <w:t>(iii)</w:t>
                        </w:r>
                        <w:r>
                          <w:rPr>
                            <w:spacing w:val="47"/>
                            <w:w w:val="120"/>
                            <w:sz w:val="22"/>
                          </w:rPr>
                          <w:t> </w:t>
                        </w:r>
                        <w:r>
                          <w:rPr>
                            <w:rFonts w:ascii="Cambria" w:hAnsi="Cambria"/>
                            <w:w w:val="120"/>
                            <w:sz w:val="22"/>
                          </w:rPr>
                          <w:t>C</w:t>
                        </w:r>
                        <w:r>
                          <w:rPr>
                            <w:rFonts w:ascii="Cambria" w:hAnsi="Cambria"/>
                            <w:spacing w:val="39"/>
                            <w:w w:val="120"/>
                            <w:sz w:val="22"/>
                          </w:rPr>
                          <w:t> </w:t>
                        </w:r>
                        <w:r>
                          <w:rPr>
                            <w:rFonts w:ascii="Cambria" w:hAnsi="Cambria"/>
                            <w:w w:val="120"/>
                            <w:sz w:val="22"/>
                          </w:rPr>
                          <w:t>C</w:t>
                        </w:r>
                        <w:r>
                          <w:rPr>
                            <w:rFonts w:ascii="Cambria" w:hAnsi="Cambria"/>
                            <w:spacing w:val="39"/>
                            <w:w w:val="120"/>
                            <w:sz w:val="22"/>
                          </w:rPr>
                          <w:t> </w:t>
                        </w:r>
                        <w:r>
                          <w:rPr>
                            <w:rFonts w:ascii="Cambria" w:hAnsi="Cambria"/>
                            <w:w w:val="120"/>
                            <w:sz w:val="22"/>
                          </w:rPr>
                          <w:t>C</w:t>
                        </w:r>
                        <w:r>
                          <w:rPr>
                            <w:rFonts w:ascii="Cambria" w:hAnsi="Cambria"/>
                            <w:spacing w:val="74"/>
                            <w:w w:val="150"/>
                            <w:sz w:val="22"/>
                          </w:rPr>
                          <w:t> </w:t>
                        </w:r>
                        <w:r>
                          <w:rPr>
                            <w:rFonts w:ascii="Cambria" w:hAnsi="Cambria"/>
                            <w:w w:val="120"/>
                            <w:sz w:val="22"/>
                          </w:rPr>
                          <w:t>−</w:t>
                        </w:r>
                        <w:r>
                          <w:rPr>
                            <w:rFonts w:ascii="Cambria" w:hAnsi="Cambria"/>
                            <w:spacing w:val="-7"/>
                            <w:w w:val="120"/>
                            <w:sz w:val="22"/>
                          </w:rPr>
                          <w:t> </w:t>
                        </w:r>
                        <w:r>
                          <w:rPr>
                            <w:rFonts w:ascii="Cambria" w:hAnsi="Cambria"/>
                            <w:w w:val="120"/>
                            <w:sz w:val="22"/>
                          </w:rPr>
                          <w:t>C</w:t>
                        </w:r>
                        <w:r>
                          <w:rPr>
                            <w:rFonts w:ascii="Cambria" w:hAnsi="Cambria"/>
                            <w:spacing w:val="23"/>
                            <w:w w:val="120"/>
                            <w:sz w:val="22"/>
                          </w:rPr>
                          <w:t>  </w:t>
                        </w:r>
                        <w:r>
                          <w:rPr>
                            <w:rFonts w:ascii="Cambria" w:hAnsi="Cambria"/>
                            <w:w w:val="120"/>
                            <w:sz w:val="22"/>
                          </w:rPr>
                          <w:t>−</w:t>
                        </w:r>
                        <w:r>
                          <w:rPr>
                            <w:rFonts w:ascii="Cambria" w:hAnsi="Cambria"/>
                            <w:spacing w:val="-7"/>
                            <w:w w:val="120"/>
                            <w:sz w:val="22"/>
                          </w:rPr>
                          <w:t> </w:t>
                        </w:r>
                        <w:r>
                          <w:rPr>
                            <w:rFonts w:ascii="Cambria" w:hAnsi="Cambria"/>
                            <w:w w:val="120"/>
                            <w:sz w:val="22"/>
                          </w:rPr>
                          <w:t>C</w:t>
                        </w:r>
                        <w:r>
                          <w:rPr>
                            <w:rFonts w:ascii="Cambria" w:hAnsi="Cambria"/>
                            <w:spacing w:val="56"/>
                            <w:w w:val="120"/>
                            <w:sz w:val="22"/>
                          </w:rPr>
                          <w:t> </w:t>
                        </w:r>
                        <w:r>
                          <w:rPr>
                            <w:rFonts w:ascii="Cambria" w:hAnsi="Cambria"/>
                            <w:w w:val="120"/>
                            <w:sz w:val="22"/>
                          </w:rPr>
                          <w:t>C</w:t>
                        </w:r>
                        <w:r>
                          <w:rPr>
                            <w:rFonts w:ascii="Cambria" w:hAnsi="Cambria"/>
                            <w:spacing w:val="22"/>
                            <w:w w:val="120"/>
                            <w:sz w:val="22"/>
                          </w:rPr>
                          <w:t>  </w:t>
                        </w:r>
                        <w:r>
                          <w:rPr>
                            <w:rFonts w:ascii="Cambria" w:hAnsi="Cambria"/>
                            <w:w w:val="120"/>
                            <w:sz w:val="22"/>
                          </w:rPr>
                          <w:t>&gt;</w:t>
                        </w:r>
                        <w:r>
                          <w:rPr>
                            <w:rFonts w:ascii="Cambria" w:hAnsi="Cambria"/>
                            <w:spacing w:val="5"/>
                            <w:w w:val="120"/>
                            <w:sz w:val="22"/>
                          </w:rPr>
                          <w:t> </w:t>
                        </w:r>
                        <w:r>
                          <w:rPr>
                            <w:rFonts w:ascii="Calibri" w:hAnsi="Calibri"/>
                            <w:spacing w:val="-5"/>
                            <w:w w:val="105"/>
                            <w:sz w:val="22"/>
                          </w:rPr>
                          <w:t>0</w:t>
                        </w:r>
                        <w:r>
                          <w:rPr>
                            <w:spacing w:val="-5"/>
                            <w:w w:val="105"/>
                            <w:sz w:val="22"/>
                          </w:rPr>
                          <w:t>.</w:t>
                        </w:r>
                      </w:p>
                    </w:txbxContent>
                  </v:textbox>
                  <w10:wrap type="none"/>
                </v:shape>
                <v:shape style="position:absolute;left:2692;top:3340;width:606;height:160" type="#_x0000_t202" id="docshape1191" filled="false" stroked="false">
                  <v:textbox inset="0,0,0,0">
                    <w:txbxContent>
                      <w:p>
                        <w:pPr>
                          <w:spacing w:line="159" w:lineRule="exact" w:before="0"/>
                          <w:ind w:left="0" w:right="0" w:firstLine="0"/>
                          <w:jc w:val="left"/>
                          <w:rPr>
                            <w:rFonts w:ascii="Calibri"/>
                            <w:sz w:val="16"/>
                          </w:rPr>
                        </w:pPr>
                        <w:r>
                          <w:rPr>
                            <w:rFonts w:ascii="Calibri"/>
                            <w:w w:val="105"/>
                            <w:sz w:val="16"/>
                          </w:rPr>
                          <w:t>1</w:t>
                        </w:r>
                        <w:r>
                          <w:rPr>
                            <w:rFonts w:ascii="Calibri"/>
                            <w:spacing w:val="44"/>
                            <w:w w:val="105"/>
                            <w:sz w:val="16"/>
                          </w:rPr>
                          <w:t>  </w:t>
                        </w:r>
                        <w:r>
                          <w:rPr>
                            <w:rFonts w:ascii="Calibri"/>
                            <w:w w:val="105"/>
                            <w:sz w:val="16"/>
                          </w:rPr>
                          <w:t>2</w:t>
                        </w:r>
                        <w:r>
                          <w:rPr>
                            <w:rFonts w:ascii="Calibri"/>
                            <w:spacing w:val="44"/>
                            <w:w w:val="105"/>
                            <w:sz w:val="16"/>
                          </w:rPr>
                          <w:t>  </w:t>
                        </w:r>
                        <w:r>
                          <w:rPr>
                            <w:rFonts w:ascii="Calibri"/>
                            <w:spacing w:val="-10"/>
                            <w:w w:val="105"/>
                            <w:sz w:val="16"/>
                          </w:rPr>
                          <w:t>3</w:t>
                        </w:r>
                      </w:p>
                    </w:txbxContent>
                  </v:textbox>
                  <w10:wrap type="none"/>
                </v:shape>
                <v:shape style="position:absolute;left:3726;top:3229;width:105;height:160" type="#_x0000_t202" id="docshape1192"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4259;top:3229;width:105;height:160" type="#_x0000_t202" id="docshape1193" filled="false" stroked="false">
                  <v:textbox inset="0,0,0,0">
                    <w:txbxContent>
                      <w:p>
                        <w:pPr>
                          <w:spacing w:line="159" w:lineRule="exact" w:before="0"/>
                          <w:ind w:left="0" w:right="0" w:firstLine="0"/>
                          <w:jc w:val="left"/>
                          <w:rPr>
                            <w:rFonts w:ascii="Calibri"/>
                            <w:sz w:val="16"/>
                          </w:rPr>
                        </w:pPr>
                        <w:r>
                          <w:rPr>
                            <w:rFonts w:ascii="Calibri"/>
                            <w:spacing w:val="-10"/>
                            <w:w w:val="105"/>
                            <w:sz w:val="16"/>
                          </w:rPr>
                          <w:t>2</w:t>
                        </w:r>
                      </w:p>
                    </w:txbxContent>
                  </v:textbox>
                  <w10:wrap type="none"/>
                </v:shape>
                <v:shape style="position:absolute;left:3710;top:3366;width:105;height:160" type="#_x0000_t202" id="docshape1194" filled="false" stroked="false">
                  <v:textbox inset="0,0,0,0">
                    <w:txbxContent>
                      <w:p>
                        <w:pPr>
                          <w:spacing w:line="159" w:lineRule="exact" w:before="0"/>
                          <w:ind w:left="0" w:right="0" w:firstLine="0"/>
                          <w:jc w:val="left"/>
                          <w:rPr>
                            <w:rFonts w:ascii="Calibri"/>
                            <w:sz w:val="16"/>
                          </w:rPr>
                        </w:pPr>
                        <w:r>
                          <w:rPr>
                            <w:rFonts w:ascii="Calibri"/>
                            <w:spacing w:val="-10"/>
                            <w:w w:val="105"/>
                            <w:sz w:val="16"/>
                          </w:rPr>
                          <w:t>3</w:t>
                        </w:r>
                      </w:p>
                    </w:txbxContent>
                  </v:textbox>
                  <w10:wrap type="none"/>
                </v:shape>
                <v:shape style="position:absolute;left:4243;top:3366;width:105;height:160" type="#_x0000_t202" id="docshape1195" filled="false" stroked="false">
                  <v:textbox inset="0,0,0,0">
                    <w:txbxContent>
                      <w:p>
                        <w:pPr>
                          <w:spacing w:line="159" w:lineRule="exact" w:before="0"/>
                          <w:ind w:left="0" w:right="0" w:firstLine="0"/>
                          <w:jc w:val="left"/>
                          <w:rPr>
                            <w:rFonts w:ascii="Calibri"/>
                            <w:sz w:val="16"/>
                          </w:rPr>
                        </w:pPr>
                        <w:r>
                          <w:rPr>
                            <w:rFonts w:ascii="Calibri"/>
                            <w:spacing w:val="-10"/>
                            <w:w w:val="105"/>
                            <w:sz w:val="16"/>
                          </w:rPr>
                          <w:t>1</w:t>
                        </w:r>
                      </w:p>
                    </w:txbxContent>
                  </v:textbox>
                  <w10:wrap type="none"/>
                </v:shape>
                <v:shape style="position:absolute;left:4510;top:3340;width:105;height:160" type="#_x0000_t202" id="docshape1196" filled="false" stroked="false">
                  <v:textbox inset="0,0,0,0">
                    <w:txbxContent>
                      <w:p>
                        <w:pPr>
                          <w:spacing w:line="159" w:lineRule="exact" w:before="0"/>
                          <w:ind w:left="0" w:right="0" w:firstLine="0"/>
                          <w:jc w:val="left"/>
                          <w:rPr>
                            <w:rFonts w:ascii="Calibri"/>
                            <w:sz w:val="16"/>
                          </w:rPr>
                        </w:pPr>
                        <w:r>
                          <w:rPr>
                            <w:rFonts w:ascii="Calibri"/>
                            <w:spacing w:val="-10"/>
                            <w:w w:val="105"/>
                            <w:sz w:val="16"/>
                          </w:rPr>
                          <w:t>4</w:t>
                        </w:r>
                      </w:p>
                    </w:txbxContent>
                  </v:textbox>
                  <w10:wrap type="none"/>
                </v:shape>
                <w10:wrap type="topAndBottom"/>
              </v:group>
            </w:pict>
          </mc:Fallback>
        </mc:AlternateContent>
      </w:r>
    </w:p>
    <w:p>
      <w:pPr>
        <w:pStyle w:val="BodyText"/>
        <w:spacing w:before="189"/>
        <w:ind w:left="1679"/>
      </w:pPr>
      <w:r>
        <w:rPr>
          <w:b/>
        </w:rPr>
        <w:t>Bukti.</w:t>
      </w:r>
      <w:r>
        <w:rPr>
          <w:b/>
          <w:spacing w:val="14"/>
        </w:rPr>
        <w:t> </w:t>
      </w:r>
      <w:r>
        <w:rPr/>
        <w:t>Berikut</w:t>
      </w:r>
      <w:r>
        <w:rPr>
          <w:spacing w:val="-7"/>
        </w:rPr>
        <w:t> </w:t>
      </w:r>
      <w:r>
        <w:rPr/>
        <w:t>akan</w:t>
      </w:r>
      <w:r>
        <w:rPr>
          <w:spacing w:val="-8"/>
        </w:rPr>
        <w:t> </w:t>
      </w:r>
      <w:r>
        <w:rPr/>
        <w:t>diselidiki</w:t>
      </w:r>
      <w:r>
        <w:rPr>
          <w:spacing w:val="-7"/>
        </w:rPr>
        <w:t> </w:t>
      </w:r>
      <w:r>
        <w:rPr/>
        <w:t>apakah</w:t>
      </w:r>
      <w:r>
        <w:rPr>
          <w:spacing w:val="-7"/>
        </w:rPr>
        <w:t> </w:t>
      </w:r>
      <w:r>
        <w:rPr/>
        <w:t>syarat</w:t>
      </w:r>
      <w:r>
        <w:rPr>
          <w:spacing w:val="-7"/>
        </w:rPr>
        <w:t> </w:t>
      </w:r>
      <w:r>
        <w:rPr/>
        <w:t>tersebut</w:t>
      </w:r>
      <w:r>
        <w:rPr>
          <w:spacing w:val="-7"/>
        </w:rPr>
        <w:t> </w:t>
      </w:r>
      <w:r>
        <w:rPr>
          <w:spacing w:val="-2"/>
        </w:rPr>
        <w:t>terpenuhi.</w:t>
      </w:r>
    </w:p>
    <w:p>
      <w:pPr>
        <w:pStyle w:val="BodyText"/>
        <w:spacing w:after="0"/>
        <w:sectPr>
          <w:pgSz w:w="8400" w:h="11910"/>
          <w:pgMar w:header="252" w:footer="0" w:top="480" w:bottom="280" w:left="0" w:right="0"/>
        </w:sectPr>
      </w:pPr>
    </w:p>
    <w:p>
      <w:pPr>
        <w:pStyle w:val="BodyText"/>
        <w:spacing w:before="209"/>
      </w:pPr>
    </w:p>
    <w:p>
      <w:pPr>
        <w:pStyle w:val="BodyText"/>
        <w:spacing w:line="302" w:lineRule="auto"/>
        <w:ind w:left="1679" w:right="1131"/>
        <w:jc w:val="both"/>
      </w:pPr>
      <w:r>
        <w:rPr/>
        <w:t>Karena seluruh parameter dari model bernilai positif dan </w:t>
      </w:r>
      <w:r>
        <w:rPr/>
        <w:t>nilai dari </w:t>
      </w:r>
      <w:r>
        <w:rPr>
          <w:rFonts w:ascii="Cambria"/>
        </w:rPr>
        <w:t>d</w:t>
      </w:r>
      <w:r>
        <w:rPr>
          <w:rFonts w:ascii="Calibri"/>
          <w:vertAlign w:val="subscript"/>
        </w:rPr>
        <w:t>11</w:t>
      </w:r>
      <w:r>
        <w:rPr>
          <w:vertAlign w:val="baseline"/>
        </w:rPr>
        <w:t>, </w:t>
      </w:r>
      <w:r>
        <w:rPr>
          <w:rFonts w:ascii="Cambria"/>
          <w:vertAlign w:val="baseline"/>
        </w:rPr>
        <w:t>e</w:t>
      </w:r>
      <w:r>
        <w:rPr>
          <w:rFonts w:ascii="Calibri"/>
          <w:vertAlign w:val="subscript"/>
        </w:rPr>
        <w:t>11</w:t>
      </w:r>
      <w:r>
        <w:rPr>
          <w:vertAlign w:val="baseline"/>
        </w:rPr>
        <w:t>, </w:t>
      </w:r>
      <w:r>
        <w:rPr>
          <w:rFonts w:ascii="Cambria"/>
          <w:vertAlign w:val="baseline"/>
        </w:rPr>
        <w:t>d</w:t>
      </w:r>
      <w:r>
        <w:rPr>
          <w:rFonts w:ascii="Calibri"/>
          <w:vertAlign w:val="subscript"/>
        </w:rPr>
        <w:t>22</w:t>
      </w:r>
      <w:r>
        <w:rPr>
          <w:vertAlign w:val="baseline"/>
        </w:rPr>
        <w:t>, </w:t>
      </w:r>
      <w:r>
        <w:rPr>
          <w:rFonts w:ascii="Cambria"/>
          <w:vertAlign w:val="baseline"/>
        </w:rPr>
        <w:t>d</w:t>
      </w:r>
      <w:r>
        <w:rPr>
          <w:rFonts w:ascii="Calibri"/>
          <w:vertAlign w:val="subscript"/>
        </w:rPr>
        <w:t>33</w:t>
      </w:r>
      <w:r>
        <w:rPr>
          <w:vertAlign w:val="baseline"/>
        </w:rPr>
        <w:t>, </w:t>
      </w:r>
      <w:r>
        <w:rPr>
          <w:rFonts w:ascii="Cambria"/>
          <w:vertAlign w:val="baseline"/>
        </w:rPr>
        <w:t>e</w:t>
      </w:r>
      <w:r>
        <w:rPr>
          <w:rFonts w:ascii="Calibri"/>
          <w:vertAlign w:val="subscript"/>
        </w:rPr>
        <w:t>33</w:t>
      </w:r>
      <w:r>
        <w:rPr>
          <w:vertAlign w:val="baseline"/>
        </w:rPr>
        <w:t>, </w:t>
      </w:r>
      <w:r>
        <w:rPr>
          <w:rFonts w:ascii="Cambria"/>
          <w:vertAlign w:val="baseline"/>
        </w:rPr>
        <w:t>d</w:t>
      </w:r>
      <w:r>
        <w:rPr>
          <w:rFonts w:ascii="Calibri"/>
          <w:vertAlign w:val="subscript"/>
        </w:rPr>
        <w:t>44</w:t>
      </w:r>
      <w:r>
        <w:rPr>
          <w:rFonts w:ascii="Calibri"/>
          <w:vertAlign w:val="baseline"/>
        </w:rPr>
        <w:t> </w:t>
      </w:r>
      <w:r>
        <w:rPr>
          <w:vertAlign w:val="baseline"/>
        </w:rPr>
        <w:t>juga positif yang secara berturut dapat dilihat pada persamaan (4.50a) hingga (4.50f), maka</w:t>
      </w:r>
    </w:p>
    <w:p>
      <w:pPr>
        <w:pStyle w:val="ListParagraph"/>
        <w:numPr>
          <w:ilvl w:val="2"/>
          <w:numId w:val="23"/>
        </w:numPr>
        <w:tabs>
          <w:tab w:pos="2159" w:val="left" w:leader="none"/>
        </w:tabs>
        <w:spacing w:line="297" w:lineRule="auto" w:before="186" w:after="0"/>
        <w:ind w:left="2159" w:right="1132" w:hanging="278"/>
        <w:jc w:val="left"/>
        <w:rPr>
          <w:sz w:val="22"/>
        </w:rPr>
      </w:pPr>
      <w:r>
        <w:rPr>
          <w:sz w:val="22"/>
        </w:rPr>
        <w:t>Berdasarkan persamaan (4.52),</w:t>
      </w:r>
      <w:r>
        <w:rPr>
          <w:spacing w:val="5"/>
          <w:sz w:val="22"/>
        </w:rPr>
        <w:t> </w:t>
      </w:r>
      <w:r>
        <w:rPr>
          <w:sz w:val="22"/>
        </w:rPr>
        <w:t>koefisien </w:t>
      </w:r>
      <w:r>
        <w:rPr>
          <w:rFonts w:ascii="Cambria"/>
          <w:sz w:val="22"/>
        </w:rPr>
        <w:t>C</w:t>
      </w:r>
      <w:r>
        <w:rPr>
          <w:rFonts w:ascii="Calibri"/>
          <w:sz w:val="22"/>
          <w:vertAlign w:val="subscript"/>
        </w:rPr>
        <w:t>1</w:t>
      </w:r>
      <w:r>
        <w:rPr>
          <w:rFonts w:ascii="Calibri"/>
          <w:spacing w:val="14"/>
          <w:sz w:val="22"/>
          <w:vertAlign w:val="baseline"/>
        </w:rPr>
        <w:t> </w:t>
      </w:r>
      <w:r>
        <w:rPr>
          <w:sz w:val="22"/>
          <w:vertAlign w:val="baseline"/>
        </w:rPr>
        <w:t>akan </w:t>
      </w:r>
      <w:r>
        <w:rPr>
          <w:sz w:val="22"/>
          <w:vertAlign w:val="baseline"/>
        </w:rPr>
        <w:t>bernilai positif jika memenuhi kondisi berikut.</w:t>
      </w:r>
    </w:p>
    <w:p>
      <w:pPr>
        <w:pStyle w:val="BodyText"/>
        <w:spacing w:before="95"/>
        <w:ind w:left="2159"/>
        <w:rPr>
          <w:rFonts w:ascii="Calibri" w:hAnsi="Calibri"/>
        </w:rPr>
      </w:pPr>
      <w:r>
        <w:rPr>
          <w:rFonts w:ascii="Cambria" w:hAnsi="Cambria"/>
          <w:w w:val="120"/>
        </w:rPr>
        <w:t>e</w:t>
      </w:r>
      <w:r>
        <w:rPr>
          <w:rFonts w:ascii="Calibri" w:hAnsi="Calibri"/>
          <w:w w:val="120"/>
          <w:vertAlign w:val="subscript"/>
        </w:rPr>
        <w:t>11</w:t>
      </w:r>
      <w:r>
        <w:rPr>
          <w:rFonts w:ascii="Calibri" w:hAnsi="Calibri"/>
          <w:spacing w:val="-15"/>
          <w:w w:val="12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0"/>
          <w:vertAlign w:val="baseline"/>
        </w:rPr>
        <w:t>d</w:t>
      </w:r>
      <w:r>
        <w:rPr>
          <w:rFonts w:ascii="Calibri" w:hAnsi="Calibri"/>
          <w:w w:val="120"/>
          <w:vertAlign w:val="subscript"/>
        </w:rPr>
        <w:t>44</w:t>
      </w:r>
      <w:r>
        <w:rPr>
          <w:rFonts w:ascii="Calibri" w:hAnsi="Calibri"/>
          <w:spacing w:val="-13"/>
          <w:w w:val="120"/>
          <w:vertAlign w:val="baseline"/>
        </w:rPr>
        <w:t> </w:t>
      </w:r>
      <w:r>
        <w:rPr>
          <w:rFonts w:ascii="Cambria" w:hAnsi="Cambria"/>
          <w:w w:val="120"/>
          <w:vertAlign w:val="baseline"/>
        </w:rPr>
        <w:t>−</w:t>
      </w:r>
      <w:r>
        <w:rPr>
          <w:rFonts w:ascii="Cambria" w:hAnsi="Cambria"/>
          <w:spacing w:val="-15"/>
          <w:w w:val="120"/>
          <w:vertAlign w:val="baseline"/>
        </w:rPr>
        <w:t> </w:t>
      </w:r>
      <w:r>
        <w:rPr>
          <w:rFonts w:ascii="Cambria" w:hAnsi="Cambria"/>
          <w:w w:val="120"/>
          <w:vertAlign w:val="baseline"/>
        </w:rPr>
        <w:t>d</w:t>
      </w:r>
      <w:r>
        <w:rPr>
          <w:rFonts w:ascii="Calibri" w:hAnsi="Calibri"/>
          <w:w w:val="120"/>
          <w:vertAlign w:val="subscript"/>
        </w:rPr>
        <w:t>33</w:t>
      </w:r>
      <w:r>
        <w:rPr>
          <w:rFonts w:ascii="Calibri" w:hAnsi="Calibri"/>
          <w:spacing w:val="-7"/>
          <w:w w:val="12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20"/>
          <w:vertAlign w:val="baseline"/>
        </w:rPr>
        <w:t>d</w:t>
      </w:r>
      <w:r>
        <w:rPr>
          <w:rFonts w:ascii="Calibri" w:hAnsi="Calibri"/>
          <w:w w:val="120"/>
          <w:vertAlign w:val="subscript"/>
        </w:rPr>
        <w:t>22</w:t>
      </w:r>
      <w:r>
        <w:rPr>
          <w:rFonts w:ascii="Calibri" w:hAnsi="Calibri"/>
          <w:spacing w:val="-7"/>
          <w:w w:val="12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w w:val="120"/>
          <w:vertAlign w:val="baseline"/>
        </w:rPr>
        <w:t>d</w:t>
      </w:r>
      <w:r>
        <w:rPr>
          <w:rFonts w:ascii="Calibri" w:hAnsi="Calibri"/>
          <w:w w:val="120"/>
          <w:vertAlign w:val="subscript"/>
        </w:rPr>
        <w:t>11</w:t>
      </w:r>
      <w:r>
        <w:rPr>
          <w:rFonts w:ascii="Calibri" w:hAnsi="Calibri"/>
          <w:spacing w:val="-8"/>
          <w:w w:val="120"/>
          <w:vertAlign w:val="baseline"/>
        </w:rPr>
        <w:t> </w:t>
      </w:r>
      <w:r>
        <w:rPr>
          <w:rFonts w:ascii="Calibri" w:hAnsi="Calibri"/>
          <w:w w:val="130"/>
          <w:vertAlign w:val="baseline"/>
        </w:rPr>
        <w:t>+</w:t>
      </w:r>
      <w:r>
        <w:rPr>
          <w:rFonts w:ascii="Calibri" w:hAnsi="Calibri"/>
          <w:spacing w:val="-16"/>
          <w:w w:val="130"/>
          <w:vertAlign w:val="baseline"/>
        </w:rPr>
        <w:t> </w:t>
      </w:r>
      <w:r>
        <w:rPr>
          <w:rFonts w:ascii="Cambria" w:hAnsi="Cambria"/>
          <w:w w:val="120"/>
          <w:vertAlign w:val="baseline"/>
        </w:rPr>
        <w:t>e</w:t>
      </w:r>
      <w:r>
        <w:rPr>
          <w:rFonts w:ascii="Calibri" w:hAnsi="Calibri"/>
          <w:w w:val="120"/>
          <w:vertAlign w:val="subscript"/>
        </w:rPr>
        <w:t>33</w:t>
      </w:r>
      <w:r>
        <w:rPr>
          <w:rFonts w:ascii="Calibri" w:hAnsi="Calibri"/>
          <w:spacing w:val="3"/>
          <w:w w:val="120"/>
          <w:vertAlign w:val="baseline"/>
        </w:rPr>
        <w:t> </w:t>
      </w:r>
      <w:r>
        <w:rPr>
          <w:rFonts w:ascii="Cambria" w:hAnsi="Cambria"/>
          <w:w w:val="120"/>
          <w:vertAlign w:val="baseline"/>
        </w:rPr>
        <w:t>&gt;</w:t>
      </w:r>
      <w:r>
        <w:rPr>
          <w:rFonts w:ascii="Cambria" w:hAnsi="Cambria"/>
          <w:spacing w:val="-3"/>
          <w:w w:val="120"/>
          <w:vertAlign w:val="baseline"/>
        </w:rPr>
        <w:t> </w:t>
      </w:r>
      <w:r>
        <w:rPr>
          <w:rFonts w:ascii="Calibri" w:hAnsi="Calibri"/>
          <w:spacing w:val="-10"/>
          <w:w w:val="120"/>
          <w:vertAlign w:val="baseline"/>
        </w:rPr>
        <w:t>0</w:t>
      </w:r>
    </w:p>
    <w:p>
      <w:pPr>
        <w:spacing w:before="229"/>
        <w:ind w:left="2159" w:right="0" w:firstLine="0"/>
        <w:jc w:val="left"/>
        <w:rPr>
          <w:rFonts w:ascii="Calibri" w:hAnsi="Calibri"/>
          <w:position w:val="-2"/>
          <w:sz w:val="16"/>
        </w:rPr>
      </w:pPr>
      <w:r>
        <w:rPr>
          <w:rFonts w:ascii="Cambria" w:hAnsi="Cambria"/>
          <w:w w:val="110"/>
          <w:sz w:val="22"/>
        </w:rPr>
        <w:t>⇔</w:t>
      </w:r>
      <w:r>
        <w:rPr>
          <w:rFonts w:ascii="Cambria" w:hAnsi="Cambria"/>
          <w:spacing w:val="-14"/>
          <w:w w:val="110"/>
          <w:sz w:val="22"/>
        </w:rPr>
        <w:t> </w:t>
      </w:r>
      <w:r>
        <w:rPr>
          <w:rFonts w:ascii="Cambria" w:hAnsi="Cambria"/>
          <w:w w:val="110"/>
          <w:sz w:val="22"/>
        </w:rPr>
        <w:t>e</w:t>
      </w:r>
      <w:r>
        <w:rPr>
          <w:rFonts w:ascii="Calibri" w:hAnsi="Calibri"/>
          <w:w w:val="110"/>
          <w:position w:val="-2"/>
          <w:sz w:val="16"/>
        </w:rPr>
        <w:t>11</w:t>
      </w:r>
      <w:r>
        <w:rPr>
          <w:rFonts w:ascii="Calibri" w:hAnsi="Calibri"/>
          <w:spacing w:val="-2"/>
          <w:w w:val="130"/>
          <w:position w:val="-2"/>
          <w:sz w:val="16"/>
        </w:rPr>
        <w:t> </w:t>
      </w:r>
      <w:r>
        <w:rPr>
          <w:rFonts w:ascii="Calibri" w:hAnsi="Calibri"/>
          <w:w w:val="130"/>
          <w:sz w:val="22"/>
        </w:rPr>
        <w:t>+</w:t>
      </w:r>
      <w:r>
        <w:rPr>
          <w:rFonts w:ascii="Calibri" w:hAnsi="Calibri"/>
          <w:spacing w:val="-17"/>
          <w:w w:val="130"/>
          <w:sz w:val="22"/>
        </w:rPr>
        <w:t> </w:t>
      </w:r>
      <w:r>
        <w:rPr>
          <w:rFonts w:ascii="Cambria" w:hAnsi="Cambria"/>
          <w:w w:val="110"/>
          <w:sz w:val="22"/>
        </w:rPr>
        <w:t>d</w:t>
      </w:r>
      <w:r>
        <w:rPr>
          <w:rFonts w:ascii="Calibri" w:hAnsi="Calibri"/>
          <w:w w:val="110"/>
          <w:position w:val="-2"/>
          <w:sz w:val="16"/>
        </w:rPr>
        <w:t>44</w:t>
      </w:r>
      <w:r>
        <w:rPr>
          <w:rFonts w:ascii="Calibri" w:hAnsi="Calibri"/>
          <w:spacing w:val="5"/>
          <w:w w:val="130"/>
          <w:position w:val="-2"/>
          <w:sz w:val="16"/>
        </w:rPr>
        <w:t> </w:t>
      </w:r>
      <w:r>
        <w:rPr>
          <w:rFonts w:ascii="Calibri" w:hAnsi="Calibri"/>
          <w:w w:val="130"/>
          <w:sz w:val="22"/>
        </w:rPr>
        <w:t>+</w:t>
      </w:r>
      <w:r>
        <w:rPr>
          <w:rFonts w:ascii="Calibri" w:hAnsi="Calibri"/>
          <w:spacing w:val="-17"/>
          <w:w w:val="130"/>
          <w:sz w:val="22"/>
        </w:rPr>
        <w:t> </w:t>
      </w:r>
      <w:r>
        <w:rPr>
          <w:rFonts w:ascii="Cambria" w:hAnsi="Cambria"/>
          <w:w w:val="110"/>
          <w:sz w:val="22"/>
        </w:rPr>
        <w:t>d</w:t>
      </w:r>
      <w:r>
        <w:rPr>
          <w:rFonts w:ascii="Calibri" w:hAnsi="Calibri"/>
          <w:w w:val="110"/>
          <w:position w:val="-2"/>
          <w:sz w:val="16"/>
        </w:rPr>
        <w:t>22</w:t>
      </w:r>
      <w:r>
        <w:rPr>
          <w:rFonts w:ascii="Calibri" w:hAnsi="Calibri"/>
          <w:spacing w:val="5"/>
          <w:w w:val="130"/>
          <w:position w:val="-2"/>
          <w:sz w:val="16"/>
        </w:rPr>
        <w:t> </w:t>
      </w:r>
      <w:r>
        <w:rPr>
          <w:rFonts w:ascii="Calibri" w:hAnsi="Calibri"/>
          <w:w w:val="130"/>
          <w:sz w:val="22"/>
        </w:rPr>
        <w:t>+</w:t>
      </w:r>
      <w:r>
        <w:rPr>
          <w:rFonts w:ascii="Calibri" w:hAnsi="Calibri"/>
          <w:spacing w:val="-17"/>
          <w:w w:val="130"/>
          <w:sz w:val="22"/>
        </w:rPr>
        <w:t> </w:t>
      </w:r>
      <w:r>
        <w:rPr>
          <w:rFonts w:ascii="Cambria" w:hAnsi="Cambria"/>
          <w:w w:val="110"/>
          <w:sz w:val="22"/>
        </w:rPr>
        <w:t>e</w:t>
      </w:r>
      <w:r>
        <w:rPr>
          <w:rFonts w:ascii="Calibri" w:hAnsi="Calibri"/>
          <w:w w:val="110"/>
          <w:position w:val="-2"/>
          <w:sz w:val="16"/>
        </w:rPr>
        <w:t>33</w:t>
      </w:r>
      <w:r>
        <w:rPr>
          <w:rFonts w:ascii="Calibri" w:hAnsi="Calibri"/>
          <w:spacing w:val="15"/>
          <w:w w:val="130"/>
          <w:position w:val="-2"/>
          <w:sz w:val="16"/>
        </w:rPr>
        <w:t> </w:t>
      </w:r>
      <w:r>
        <w:rPr>
          <w:rFonts w:ascii="Cambria" w:hAnsi="Cambria"/>
          <w:w w:val="130"/>
          <w:sz w:val="22"/>
        </w:rPr>
        <w:t>&gt;</w:t>
      </w:r>
      <w:r>
        <w:rPr>
          <w:rFonts w:ascii="Cambria" w:hAnsi="Cambria"/>
          <w:spacing w:val="-10"/>
          <w:w w:val="130"/>
          <w:sz w:val="22"/>
        </w:rPr>
        <w:t> </w:t>
      </w:r>
      <w:r>
        <w:rPr>
          <w:rFonts w:ascii="Cambria" w:hAnsi="Cambria"/>
          <w:w w:val="110"/>
          <w:sz w:val="22"/>
        </w:rPr>
        <w:t>d</w:t>
      </w:r>
      <w:r>
        <w:rPr>
          <w:rFonts w:ascii="Calibri" w:hAnsi="Calibri"/>
          <w:w w:val="110"/>
          <w:position w:val="-2"/>
          <w:sz w:val="16"/>
        </w:rPr>
        <w:t>33</w:t>
      </w:r>
      <w:r>
        <w:rPr>
          <w:rFonts w:ascii="Calibri" w:hAnsi="Calibri"/>
          <w:spacing w:val="5"/>
          <w:w w:val="130"/>
          <w:position w:val="-2"/>
          <w:sz w:val="16"/>
        </w:rPr>
        <w:t> </w:t>
      </w:r>
      <w:r>
        <w:rPr>
          <w:rFonts w:ascii="Calibri" w:hAnsi="Calibri"/>
          <w:w w:val="130"/>
          <w:sz w:val="22"/>
        </w:rPr>
        <w:t>+</w:t>
      </w:r>
      <w:r>
        <w:rPr>
          <w:rFonts w:ascii="Calibri" w:hAnsi="Calibri"/>
          <w:spacing w:val="-17"/>
          <w:w w:val="130"/>
          <w:sz w:val="22"/>
        </w:rPr>
        <w:t> </w:t>
      </w:r>
      <w:r>
        <w:rPr>
          <w:rFonts w:ascii="Cambria" w:hAnsi="Cambria"/>
          <w:spacing w:val="-5"/>
          <w:w w:val="110"/>
          <w:sz w:val="22"/>
        </w:rPr>
        <w:t>d</w:t>
      </w:r>
      <w:r>
        <w:rPr>
          <w:rFonts w:ascii="Calibri" w:hAnsi="Calibri"/>
          <w:spacing w:val="-5"/>
          <w:w w:val="110"/>
          <w:position w:val="-2"/>
          <w:sz w:val="16"/>
        </w:rPr>
        <w:t>11</w:t>
      </w:r>
    </w:p>
    <w:p>
      <w:pPr>
        <w:pStyle w:val="ListParagraph"/>
        <w:numPr>
          <w:ilvl w:val="2"/>
          <w:numId w:val="23"/>
        </w:numPr>
        <w:tabs>
          <w:tab w:pos="2159" w:val="left" w:leader="none"/>
        </w:tabs>
        <w:spacing w:line="297" w:lineRule="auto" w:before="171" w:after="0"/>
        <w:ind w:left="2159" w:right="1132" w:hanging="336"/>
        <w:jc w:val="left"/>
        <w:rPr>
          <w:sz w:val="22"/>
        </w:rPr>
      </w:pPr>
      <w:r>
        <w:rPr>
          <w:sz w:val="22"/>
        </w:rPr>
        <w:t>Berdasarkan persamaan (4.53),</w:t>
      </w:r>
      <w:r>
        <w:rPr>
          <w:spacing w:val="5"/>
          <w:sz w:val="22"/>
        </w:rPr>
        <w:t> </w:t>
      </w:r>
      <w:r>
        <w:rPr>
          <w:sz w:val="22"/>
        </w:rPr>
        <w:t>koefisien </w:t>
      </w:r>
      <w:r>
        <w:rPr>
          <w:rFonts w:ascii="Cambria"/>
          <w:sz w:val="22"/>
        </w:rPr>
        <w:t>C</w:t>
      </w:r>
      <w:r>
        <w:rPr>
          <w:rFonts w:ascii="Calibri"/>
          <w:sz w:val="22"/>
          <w:vertAlign w:val="subscript"/>
        </w:rPr>
        <w:t>4</w:t>
      </w:r>
      <w:r>
        <w:rPr>
          <w:rFonts w:ascii="Calibri"/>
          <w:spacing w:val="14"/>
          <w:sz w:val="22"/>
          <w:vertAlign w:val="baseline"/>
        </w:rPr>
        <w:t> </w:t>
      </w:r>
      <w:r>
        <w:rPr>
          <w:sz w:val="22"/>
          <w:vertAlign w:val="baseline"/>
        </w:rPr>
        <w:t>akan </w:t>
      </w:r>
      <w:r>
        <w:rPr>
          <w:sz w:val="22"/>
          <w:vertAlign w:val="baseline"/>
        </w:rPr>
        <w:t>bernilai positif jika memenuhi kondisi berikut.</w:t>
      </w:r>
    </w:p>
    <w:p>
      <w:pPr>
        <w:tabs>
          <w:tab w:pos="4439" w:val="left" w:leader="none"/>
          <w:tab w:pos="5206" w:val="left" w:leader="none"/>
          <w:tab w:pos="7086" w:val="left" w:leader="none"/>
        </w:tabs>
        <w:spacing w:line="310" w:lineRule="exact" w:before="51"/>
        <w:ind w:left="2159"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63744">
                <wp:simplePos x="0" y="0"/>
                <wp:positionH relativeFrom="page">
                  <wp:posOffset>1869516</wp:posOffset>
                </wp:positionH>
                <wp:positionV relativeFrom="paragraph">
                  <wp:posOffset>39203</wp:posOffset>
                </wp:positionV>
                <wp:extent cx="53975" cy="101600"/>
                <wp:effectExtent l="0" t="0" r="0" b="0"/>
                <wp:wrapNone/>
                <wp:docPr id="1393" name="Textbox 1393"/>
                <wp:cNvGraphicFramePr>
                  <a:graphicFrameLocks/>
                </wp:cNvGraphicFramePr>
                <a:graphic>
                  <a:graphicData uri="http://schemas.microsoft.com/office/word/2010/wordprocessingShape">
                    <wps:wsp>
                      <wps:cNvPr id="1393" name="Textbox 139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47.205994pt;margin-top:3.086882pt;width:4.25pt;height:8pt;mso-position-horizontal-relative:page;mso-position-vertical-relative:paragraph;z-index:-22452736" type="#_x0000_t202" id="docshape1197"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pacing w:val="6"/>
          <w:sz w:val="22"/>
        </w:rPr>
        <w:t>−d</w:t>
      </w:r>
      <w:r>
        <w:rPr>
          <w:rFonts w:ascii="Calibri" w:hAnsi="Calibri"/>
          <w:spacing w:val="6"/>
          <w:position w:val="-2"/>
          <w:sz w:val="16"/>
        </w:rPr>
        <w:t>11</w:t>
      </w:r>
      <w:r>
        <w:rPr>
          <w:rFonts w:ascii="Cambria" w:hAnsi="Cambria"/>
          <w:spacing w:val="6"/>
          <w:sz w:val="22"/>
        </w:rPr>
        <w:t>τ</w:t>
      </w:r>
      <w:r>
        <w:rPr>
          <w:rFonts w:ascii="Calibri" w:hAnsi="Calibri"/>
          <w:spacing w:val="6"/>
          <w:position w:val="-2"/>
          <w:sz w:val="16"/>
        </w:rPr>
        <w:t>2</w:t>
      </w:r>
      <w:r>
        <w:rPr>
          <w:rFonts w:ascii="Cambria" w:hAnsi="Cambria"/>
          <w:spacing w:val="6"/>
          <w:sz w:val="22"/>
        </w:rPr>
        <w:t>π</w:t>
      </w:r>
      <w:r>
        <w:rPr>
          <w:rFonts w:ascii="Calibri" w:hAnsi="Calibri"/>
          <w:spacing w:val="6"/>
          <w:position w:val="-5"/>
          <w:sz w:val="16"/>
        </w:rPr>
        <w:t>4</w:t>
      </w:r>
      <w:r>
        <w:rPr>
          <w:rFonts w:ascii="Calibri" w:hAnsi="Calibri"/>
          <w:spacing w:val="-17"/>
          <w:position w:val="-5"/>
          <w:sz w:val="16"/>
        </w:rPr>
        <w:t> </w:t>
      </w:r>
      <w:r>
        <w:rPr>
          <w:rFonts w:ascii="Cambria" w:hAnsi="Cambria"/>
          <w:spacing w:val="-2"/>
          <w:w w:val="115"/>
          <w:sz w:val="22"/>
        </w:rPr>
        <w:t>R</w:t>
      </w:r>
      <w:r>
        <w:rPr>
          <w:rFonts w:ascii="Calibri" w:hAnsi="Calibri"/>
          <w:spacing w:val="-2"/>
          <w:w w:val="115"/>
          <w:position w:val="-2"/>
          <w:sz w:val="16"/>
        </w:rPr>
        <w:t>5</w:t>
      </w:r>
      <w:r>
        <w:rPr>
          <w:rFonts w:ascii="Cambria" w:hAnsi="Cambria"/>
          <w:spacing w:val="-2"/>
          <w:w w:val="115"/>
          <w:sz w:val="22"/>
        </w:rPr>
        <w:t>C</w:t>
      </w:r>
      <w:r>
        <w:rPr>
          <w:rFonts w:ascii="Calibri" w:hAnsi="Calibri"/>
          <w:spacing w:val="-2"/>
          <w:w w:val="115"/>
          <w:position w:val="-2"/>
          <w:sz w:val="16"/>
        </w:rPr>
        <w:t>5</w:t>
      </w:r>
      <w:r>
        <w:rPr>
          <w:rFonts w:ascii="Cambria" w:hAnsi="Cambria"/>
          <w:spacing w:val="-2"/>
          <w:w w:val="115"/>
          <w:sz w:val="22"/>
        </w:rPr>
        <w:t>d</w:t>
      </w:r>
      <w:r>
        <w:rPr>
          <w:rFonts w:ascii="Calibri" w:hAnsi="Calibri"/>
          <w:spacing w:val="-2"/>
          <w:w w:val="115"/>
          <w:position w:val="-2"/>
          <w:sz w:val="16"/>
        </w:rPr>
        <w:t>44</w:t>
      </w:r>
      <w:r>
        <w:rPr>
          <w:rFonts w:ascii="Calibri" w:hAnsi="Calibri"/>
          <w:position w:val="-2"/>
          <w:sz w:val="16"/>
        </w:rPr>
        <w:tab/>
      </w:r>
      <w:r>
        <w:rPr>
          <w:rFonts w:ascii="Cambria" w:hAnsi="Cambria"/>
          <w:spacing w:val="-10"/>
          <w:w w:val="125"/>
          <w:sz w:val="22"/>
        </w:rPr>
        <w:t>−</w:t>
      </w:r>
      <w:r>
        <w:rPr>
          <w:rFonts w:ascii="Cambria" w:hAnsi="Cambria"/>
          <w:sz w:val="22"/>
        </w:rPr>
        <w:tab/>
      </w:r>
      <w:r>
        <w:rPr>
          <w:rFonts w:ascii="Cambria" w:hAnsi="Cambria"/>
          <w:spacing w:val="-2"/>
          <w:w w:val="110"/>
          <w:sz w:val="22"/>
        </w:rPr>
        <w:t>π</w:t>
      </w:r>
      <w:r>
        <w:rPr>
          <w:rFonts w:ascii="Calibri" w:hAnsi="Calibri"/>
          <w:spacing w:val="-2"/>
          <w:w w:val="110"/>
          <w:position w:val="-2"/>
          <w:sz w:val="16"/>
        </w:rPr>
        <w:t>2</w:t>
      </w:r>
      <w:r>
        <w:rPr>
          <w:rFonts w:ascii="Cambria" w:hAnsi="Cambria"/>
          <w:spacing w:val="-2"/>
          <w:w w:val="110"/>
          <w:sz w:val="22"/>
        </w:rPr>
        <w:t>η</w:t>
      </w:r>
      <w:r>
        <w:rPr>
          <w:rFonts w:ascii="Calibri" w:hAnsi="Calibri"/>
          <w:spacing w:val="-2"/>
          <w:w w:val="110"/>
          <w:position w:val="-2"/>
          <w:sz w:val="16"/>
        </w:rPr>
        <w:t>3</w:t>
      </w:r>
      <w:r>
        <w:rPr>
          <w:rFonts w:ascii="Cambria" w:hAnsi="Cambria"/>
          <w:spacing w:val="-2"/>
          <w:w w:val="110"/>
          <w:sz w:val="22"/>
        </w:rPr>
        <w:t>H</w:t>
      </w:r>
      <w:r>
        <w:rPr>
          <w:rFonts w:ascii="Calibri" w:hAnsi="Calibri"/>
          <w:spacing w:val="-2"/>
          <w:w w:val="110"/>
          <w:position w:val="-2"/>
          <w:sz w:val="16"/>
        </w:rPr>
        <w:t>5</w:t>
      </w:r>
      <w:r>
        <w:rPr>
          <w:rFonts w:ascii="Cambria" w:hAnsi="Cambria"/>
          <w:spacing w:val="-2"/>
          <w:w w:val="110"/>
          <w:sz w:val="22"/>
        </w:rPr>
        <w:t>d</w:t>
      </w:r>
      <w:r>
        <w:rPr>
          <w:rFonts w:ascii="Calibri" w:hAnsi="Calibri"/>
          <w:spacing w:val="-2"/>
          <w:w w:val="110"/>
          <w:position w:val="-2"/>
          <w:sz w:val="16"/>
        </w:rPr>
        <w:t>33</w:t>
      </w:r>
      <w:r>
        <w:rPr>
          <w:rFonts w:ascii="Cambria" w:hAnsi="Cambria"/>
          <w:spacing w:val="-2"/>
          <w:w w:val="110"/>
          <w:sz w:val="22"/>
        </w:rPr>
        <w:t>d</w:t>
      </w:r>
      <w:r>
        <w:rPr>
          <w:rFonts w:ascii="Calibri" w:hAnsi="Calibri"/>
          <w:spacing w:val="-2"/>
          <w:w w:val="110"/>
          <w:position w:val="-2"/>
          <w:sz w:val="16"/>
        </w:rPr>
        <w:t>44</w:t>
      </w:r>
      <w:r>
        <w:rPr>
          <w:rFonts w:ascii="Calibri" w:hAnsi="Calibri"/>
          <w:position w:val="-2"/>
          <w:sz w:val="16"/>
        </w:rPr>
        <w:tab/>
      </w:r>
      <w:r>
        <w:rPr>
          <w:rFonts w:ascii="Calibri" w:hAnsi="Calibri"/>
          <w:spacing w:val="-10"/>
          <w:w w:val="125"/>
          <w:sz w:val="22"/>
        </w:rPr>
        <w:t>+</w:t>
      </w:r>
    </w:p>
    <w:p>
      <w:pPr>
        <w:spacing w:line="303" w:lineRule="exact" w:before="0"/>
        <w:ind w:left="2159" w:right="0" w:firstLine="0"/>
        <w:jc w:val="left"/>
        <w:rPr>
          <w:rFonts w:ascii="Cambria" w:hAnsi="Cambria"/>
          <w:position w:val="3"/>
          <w:sz w:val="22"/>
        </w:rPr>
      </w:pPr>
      <w:r>
        <w:rPr>
          <w:rFonts w:ascii="Cambria" w:hAnsi="Cambria"/>
          <w:position w:val="3"/>
          <w:sz w:val="22"/>
        </w:rPr>
        <mc:AlternateContent>
          <mc:Choice Requires="wps">
            <w:drawing>
              <wp:anchor distT="0" distB="0" distL="0" distR="0" allowOverlap="1" layoutInCell="1" locked="0" behindDoc="1" simplePos="0" relativeHeight="480866816">
                <wp:simplePos x="0" y="0"/>
                <wp:positionH relativeFrom="page">
                  <wp:posOffset>1749183</wp:posOffset>
                </wp:positionH>
                <wp:positionV relativeFrom="paragraph">
                  <wp:posOffset>105779</wp:posOffset>
                </wp:positionV>
                <wp:extent cx="53975" cy="101600"/>
                <wp:effectExtent l="0" t="0" r="0" b="0"/>
                <wp:wrapNone/>
                <wp:docPr id="1394" name="Textbox 1394"/>
                <wp:cNvGraphicFramePr>
                  <a:graphicFrameLocks/>
                </wp:cNvGraphicFramePr>
                <a:graphic>
                  <a:graphicData uri="http://schemas.microsoft.com/office/word/2010/wordprocessingShape">
                    <wps:wsp>
                      <wps:cNvPr id="1394" name="Textbox 139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37.731003pt;margin-top:8.329118pt;width:4.25pt;height:8pt;mso-position-horizontal-relative:page;mso-position-vertical-relative:paragraph;z-index:-22449664" type="#_x0000_t202" id="docshape1198"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position w:val="3"/>
          <w:sz w:val="22"/>
        </w:rPr>
        <mc:AlternateContent>
          <mc:Choice Requires="wps">
            <w:drawing>
              <wp:anchor distT="0" distB="0" distL="0" distR="0" allowOverlap="1" layoutInCell="1" locked="0" behindDoc="1" simplePos="0" relativeHeight="480867328">
                <wp:simplePos x="0" y="0"/>
                <wp:positionH relativeFrom="page">
                  <wp:posOffset>3593795</wp:posOffset>
                </wp:positionH>
                <wp:positionV relativeFrom="paragraph">
                  <wp:posOffset>105779</wp:posOffset>
                </wp:positionV>
                <wp:extent cx="53975" cy="101600"/>
                <wp:effectExtent l="0" t="0" r="0" b="0"/>
                <wp:wrapNone/>
                <wp:docPr id="1395" name="Textbox 1395"/>
                <wp:cNvGraphicFramePr>
                  <a:graphicFrameLocks/>
                </wp:cNvGraphicFramePr>
                <a:graphic>
                  <a:graphicData uri="http://schemas.microsoft.com/office/word/2010/wordprocessingShape">
                    <wps:wsp>
                      <wps:cNvPr id="1395" name="Textbox 139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82.976013pt;margin-top:8.329118pt;width:4.25pt;height:8pt;mso-position-horizontal-relative:page;mso-position-vertical-relative:paragraph;z-index:-22449152" type="#_x0000_t202" id="docshape119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position w:val="3"/>
          <w:sz w:val="22"/>
        </w:rPr>
        <w:t>e</w:t>
      </w:r>
      <w:r>
        <w:rPr>
          <w:rFonts w:ascii="Calibri" w:hAnsi="Calibri"/>
          <w:spacing w:val="2"/>
          <w:sz w:val="16"/>
        </w:rPr>
        <w:t>11</w:t>
      </w:r>
      <w:r>
        <w:rPr>
          <w:rFonts w:ascii="Cambria" w:hAnsi="Cambria"/>
          <w:spacing w:val="2"/>
          <w:position w:val="3"/>
          <w:sz w:val="22"/>
        </w:rPr>
        <w:t>τ</w:t>
      </w:r>
      <w:r>
        <w:rPr>
          <w:rFonts w:ascii="Calibri" w:hAnsi="Calibri"/>
          <w:spacing w:val="2"/>
          <w:sz w:val="16"/>
        </w:rPr>
        <w:t>2</w:t>
      </w:r>
      <w:r>
        <w:rPr>
          <w:rFonts w:ascii="Cambria" w:hAnsi="Cambria"/>
          <w:spacing w:val="2"/>
          <w:position w:val="3"/>
          <w:sz w:val="22"/>
        </w:rPr>
        <w:t>π</w:t>
      </w:r>
      <w:r>
        <w:rPr>
          <w:rFonts w:ascii="Calibri" w:hAnsi="Calibri"/>
          <w:spacing w:val="2"/>
          <w:position w:val="11"/>
          <w:sz w:val="16"/>
        </w:rPr>
        <w:t>2</w:t>
      </w:r>
      <w:r>
        <w:rPr>
          <w:rFonts w:ascii="Cambria" w:hAnsi="Cambria"/>
          <w:spacing w:val="2"/>
          <w:position w:val="3"/>
          <w:sz w:val="22"/>
        </w:rPr>
        <w:t>R</w:t>
      </w:r>
      <w:r>
        <w:rPr>
          <w:rFonts w:ascii="Calibri" w:hAnsi="Calibri"/>
          <w:spacing w:val="2"/>
          <w:sz w:val="16"/>
        </w:rPr>
        <w:t>5</w:t>
      </w:r>
      <w:r>
        <w:rPr>
          <w:rFonts w:ascii="Cambria" w:hAnsi="Cambria"/>
          <w:spacing w:val="2"/>
          <w:position w:val="3"/>
          <w:sz w:val="22"/>
        </w:rPr>
        <w:t>C</w:t>
      </w:r>
      <w:r>
        <w:rPr>
          <w:rFonts w:ascii="Calibri" w:hAnsi="Calibri"/>
          <w:spacing w:val="2"/>
          <w:sz w:val="16"/>
        </w:rPr>
        <w:t>5</w:t>
      </w:r>
      <w:r>
        <w:rPr>
          <w:rFonts w:ascii="Cambria" w:hAnsi="Cambria"/>
          <w:spacing w:val="2"/>
          <w:position w:val="3"/>
          <w:sz w:val="22"/>
        </w:rPr>
        <w:t>d</w:t>
      </w:r>
      <w:r>
        <w:rPr>
          <w:rFonts w:ascii="Calibri" w:hAnsi="Calibri"/>
          <w:spacing w:val="2"/>
          <w:sz w:val="16"/>
        </w:rPr>
        <w:t>44</w:t>
      </w:r>
      <w:r>
        <w:rPr>
          <w:rFonts w:ascii="Calibri" w:hAnsi="Calibri"/>
          <w:spacing w:val="32"/>
          <w:sz w:val="16"/>
        </w:rPr>
        <w:t>  </w:t>
      </w:r>
      <w:r>
        <w:rPr>
          <w:rFonts w:ascii="Calibri" w:hAnsi="Calibri"/>
          <w:spacing w:val="2"/>
          <w:position w:val="3"/>
          <w:sz w:val="22"/>
        </w:rPr>
        <w:t>+</w:t>
      </w:r>
      <w:r>
        <w:rPr>
          <w:rFonts w:ascii="Calibri" w:hAnsi="Calibri"/>
          <w:spacing w:val="71"/>
          <w:position w:val="3"/>
          <w:sz w:val="22"/>
        </w:rPr>
        <w:t> </w:t>
      </w:r>
      <w:r>
        <w:rPr>
          <w:rFonts w:ascii="Cambria" w:hAnsi="Cambria"/>
          <w:spacing w:val="2"/>
          <w:position w:val="3"/>
          <w:sz w:val="22"/>
        </w:rPr>
        <w:t>π</w:t>
      </w:r>
      <w:r>
        <w:rPr>
          <w:rFonts w:ascii="Calibri" w:hAnsi="Calibri"/>
          <w:spacing w:val="2"/>
          <w:sz w:val="16"/>
        </w:rPr>
        <w:t>2</w:t>
      </w:r>
      <w:r>
        <w:rPr>
          <w:rFonts w:ascii="Cambria" w:hAnsi="Cambria"/>
          <w:spacing w:val="2"/>
          <w:position w:val="3"/>
          <w:sz w:val="22"/>
        </w:rPr>
        <w:t>η</w:t>
      </w:r>
      <w:r>
        <w:rPr>
          <w:rFonts w:ascii="Calibri" w:hAnsi="Calibri"/>
          <w:spacing w:val="2"/>
          <w:sz w:val="16"/>
        </w:rPr>
        <w:t>3</w:t>
      </w:r>
      <w:r>
        <w:rPr>
          <w:rFonts w:ascii="Cambria" w:hAnsi="Cambria"/>
          <w:spacing w:val="2"/>
          <w:position w:val="3"/>
          <w:sz w:val="22"/>
        </w:rPr>
        <w:t>H</w:t>
      </w:r>
      <w:r>
        <w:rPr>
          <w:rFonts w:ascii="Calibri" w:hAnsi="Calibri"/>
          <w:spacing w:val="2"/>
          <w:sz w:val="16"/>
        </w:rPr>
        <w:t>5</w:t>
      </w:r>
      <w:r>
        <w:rPr>
          <w:rFonts w:ascii="Cambria" w:hAnsi="Cambria"/>
          <w:spacing w:val="2"/>
          <w:position w:val="3"/>
          <w:sz w:val="22"/>
        </w:rPr>
        <w:t>e</w:t>
      </w:r>
      <w:r>
        <w:rPr>
          <w:rFonts w:ascii="Calibri" w:hAnsi="Calibri"/>
          <w:spacing w:val="2"/>
          <w:sz w:val="16"/>
        </w:rPr>
        <w:t>33</w:t>
      </w:r>
      <w:r>
        <w:rPr>
          <w:rFonts w:ascii="Cambria" w:hAnsi="Cambria"/>
          <w:spacing w:val="2"/>
          <w:position w:val="3"/>
          <w:sz w:val="22"/>
        </w:rPr>
        <w:t>d</w:t>
      </w:r>
      <w:r>
        <w:rPr>
          <w:rFonts w:ascii="Calibri" w:hAnsi="Calibri"/>
          <w:spacing w:val="2"/>
          <w:sz w:val="16"/>
        </w:rPr>
        <w:t>44</w:t>
      </w:r>
      <w:r>
        <w:rPr>
          <w:rFonts w:ascii="Calibri" w:hAnsi="Calibri"/>
          <w:spacing w:val="32"/>
          <w:sz w:val="16"/>
        </w:rPr>
        <w:t>  </w:t>
      </w:r>
      <w:r>
        <w:rPr>
          <w:rFonts w:ascii="Cambria" w:hAnsi="Cambria"/>
          <w:spacing w:val="2"/>
          <w:position w:val="3"/>
          <w:sz w:val="22"/>
        </w:rPr>
        <w:t>−</w:t>
      </w:r>
      <w:r>
        <w:rPr>
          <w:rFonts w:ascii="Cambria" w:hAnsi="Cambria"/>
          <w:spacing w:val="72"/>
          <w:position w:val="3"/>
          <w:sz w:val="22"/>
        </w:rPr>
        <w:t> </w:t>
      </w:r>
      <w:r>
        <w:rPr>
          <w:rFonts w:ascii="Cambria" w:hAnsi="Cambria"/>
          <w:spacing w:val="2"/>
          <w:position w:val="3"/>
          <w:sz w:val="22"/>
        </w:rPr>
        <w:t>β</w:t>
      </w:r>
      <w:r>
        <w:rPr>
          <w:rFonts w:ascii="Calibri" w:hAnsi="Calibri"/>
          <w:spacing w:val="2"/>
          <w:position w:val="11"/>
          <w:sz w:val="16"/>
        </w:rPr>
        <w:t>2</w:t>
      </w:r>
      <w:r>
        <w:rPr>
          <w:rFonts w:ascii="Cambria" w:hAnsi="Cambria"/>
          <w:spacing w:val="2"/>
          <w:position w:val="3"/>
          <w:sz w:val="22"/>
        </w:rPr>
        <w:t>I</w:t>
      </w:r>
      <w:r>
        <w:rPr>
          <w:rFonts w:ascii="Calibri" w:hAnsi="Calibri"/>
          <w:spacing w:val="2"/>
          <w:sz w:val="16"/>
        </w:rPr>
        <w:t>5</w:t>
      </w:r>
      <w:r>
        <w:rPr>
          <w:rFonts w:ascii="Cambria" w:hAnsi="Cambria"/>
          <w:spacing w:val="2"/>
          <w:position w:val="3"/>
          <w:sz w:val="22"/>
        </w:rPr>
        <w:t>η</w:t>
      </w:r>
      <w:r>
        <w:rPr>
          <w:rFonts w:ascii="Calibri" w:hAnsi="Calibri"/>
          <w:spacing w:val="2"/>
          <w:sz w:val="16"/>
        </w:rPr>
        <w:t>2</w:t>
      </w:r>
      <w:r>
        <w:rPr>
          <w:rFonts w:ascii="Cambria" w:hAnsi="Cambria"/>
          <w:spacing w:val="2"/>
          <w:position w:val="3"/>
          <w:sz w:val="22"/>
        </w:rPr>
        <w:t>H</w:t>
      </w:r>
      <w:r>
        <w:rPr>
          <w:rFonts w:ascii="Calibri" w:hAnsi="Calibri"/>
          <w:spacing w:val="2"/>
          <w:sz w:val="16"/>
        </w:rPr>
        <w:t>5</w:t>
      </w:r>
      <w:r>
        <w:rPr>
          <w:rFonts w:ascii="Cambria" w:hAnsi="Cambria"/>
          <w:spacing w:val="2"/>
          <w:position w:val="3"/>
          <w:sz w:val="22"/>
        </w:rPr>
        <w:t>d</w:t>
      </w:r>
      <w:r>
        <w:rPr>
          <w:rFonts w:ascii="Calibri" w:hAnsi="Calibri"/>
          <w:spacing w:val="2"/>
          <w:sz w:val="16"/>
        </w:rPr>
        <w:t>22</w:t>
      </w:r>
      <w:r>
        <w:rPr>
          <w:rFonts w:ascii="Cambria" w:hAnsi="Cambria"/>
          <w:spacing w:val="2"/>
          <w:position w:val="3"/>
          <w:sz w:val="22"/>
        </w:rPr>
        <w:t>d</w:t>
      </w:r>
      <w:r>
        <w:rPr>
          <w:rFonts w:ascii="Calibri" w:hAnsi="Calibri"/>
          <w:spacing w:val="2"/>
          <w:sz w:val="16"/>
        </w:rPr>
        <w:t>33</w:t>
      </w:r>
      <w:r>
        <w:rPr>
          <w:rFonts w:ascii="Calibri" w:hAnsi="Calibri"/>
          <w:spacing w:val="32"/>
          <w:sz w:val="16"/>
        </w:rPr>
        <w:t>  </w:t>
      </w:r>
      <w:r>
        <w:rPr>
          <w:rFonts w:ascii="Cambria" w:hAnsi="Cambria"/>
          <w:spacing w:val="-10"/>
          <w:position w:val="3"/>
          <w:sz w:val="22"/>
        </w:rPr>
        <w:t>−</w:t>
      </w:r>
    </w:p>
    <w:p>
      <w:pPr>
        <w:tabs>
          <w:tab w:pos="3909" w:val="left" w:leader="none"/>
          <w:tab w:pos="4669" w:val="left" w:leader="none"/>
          <w:tab w:pos="7086" w:val="left" w:leader="none"/>
        </w:tabs>
        <w:spacing w:line="171" w:lineRule="exact" w:before="20"/>
        <w:ind w:left="2159" w:right="0" w:firstLine="0"/>
        <w:jc w:val="left"/>
        <w:rPr>
          <w:rFonts w:ascii="Calibri" w:hAnsi="Calibri"/>
          <w:sz w:val="22"/>
        </w:rPr>
      </w:pPr>
      <w:r>
        <w:rPr>
          <w:rFonts w:ascii="Cambria" w:hAnsi="Cambria"/>
          <w:spacing w:val="-2"/>
          <w:w w:val="120"/>
          <w:sz w:val="22"/>
        </w:rPr>
        <w:t>e</w:t>
      </w:r>
      <w:r>
        <w:rPr>
          <w:rFonts w:ascii="Calibri" w:hAnsi="Calibri"/>
          <w:spacing w:val="-2"/>
          <w:w w:val="120"/>
          <w:position w:val="-2"/>
          <w:sz w:val="16"/>
        </w:rPr>
        <w:t>11</w:t>
      </w:r>
      <w:r>
        <w:rPr>
          <w:rFonts w:ascii="Cambria" w:hAnsi="Cambria"/>
          <w:spacing w:val="-2"/>
          <w:w w:val="120"/>
          <w:sz w:val="22"/>
        </w:rPr>
        <w:t>d</w:t>
      </w:r>
      <w:r>
        <w:rPr>
          <w:rFonts w:ascii="Calibri" w:hAnsi="Calibri"/>
          <w:spacing w:val="-2"/>
          <w:w w:val="120"/>
          <w:position w:val="-2"/>
          <w:sz w:val="16"/>
        </w:rPr>
        <w:t>22</w:t>
      </w:r>
      <w:r>
        <w:rPr>
          <w:rFonts w:ascii="Cambria" w:hAnsi="Cambria"/>
          <w:spacing w:val="-2"/>
          <w:w w:val="120"/>
          <w:sz w:val="22"/>
        </w:rPr>
        <w:t>d</w:t>
      </w:r>
      <w:r>
        <w:rPr>
          <w:rFonts w:ascii="Calibri" w:hAnsi="Calibri"/>
          <w:spacing w:val="-2"/>
          <w:w w:val="120"/>
          <w:position w:val="-2"/>
          <w:sz w:val="16"/>
        </w:rPr>
        <w:t>33</w:t>
      </w:r>
      <w:r>
        <w:rPr>
          <w:rFonts w:ascii="Cambria" w:hAnsi="Cambria"/>
          <w:spacing w:val="-2"/>
          <w:w w:val="120"/>
          <w:sz w:val="22"/>
        </w:rPr>
        <w:t>d</w:t>
      </w:r>
      <w:r>
        <w:rPr>
          <w:rFonts w:ascii="Calibri" w:hAnsi="Calibri"/>
          <w:spacing w:val="-2"/>
          <w:w w:val="120"/>
          <w:position w:val="-2"/>
          <w:sz w:val="16"/>
        </w:rPr>
        <w:t>44</w:t>
      </w:r>
      <w:r>
        <w:rPr>
          <w:rFonts w:ascii="Calibri" w:hAnsi="Calibri"/>
          <w:position w:val="-2"/>
          <w:sz w:val="16"/>
        </w:rPr>
        <w:tab/>
      </w:r>
      <w:r>
        <w:rPr>
          <w:rFonts w:ascii="Calibri" w:hAnsi="Calibri"/>
          <w:spacing w:val="-10"/>
          <w:w w:val="125"/>
          <w:sz w:val="22"/>
        </w:rPr>
        <w:t>+</w:t>
      </w:r>
      <w:r>
        <w:rPr>
          <w:rFonts w:ascii="Calibri" w:hAnsi="Calibri"/>
          <w:sz w:val="22"/>
        </w:rPr>
        <w:tab/>
      </w:r>
      <w:r>
        <w:rPr>
          <w:rFonts w:ascii="Cambria" w:hAnsi="Cambria"/>
          <w:spacing w:val="-2"/>
          <w:w w:val="120"/>
          <w:sz w:val="22"/>
        </w:rPr>
        <w:t>β</w:t>
      </w:r>
      <w:r>
        <w:rPr>
          <w:rFonts w:ascii="Calibri" w:hAnsi="Calibri"/>
          <w:spacing w:val="-2"/>
          <w:w w:val="120"/>
          <w:position w:val="8"/>
          <w:sz w:val="16"/>
        </w:rPr>
        <w:t>2</w:t>
      </w:r>
      <w:r>
        <w:rPr>
          <w:rFonts w:ascii="Cambria" w:hAnsi="Cambria"/>
          <w:spacing w:val="-2"/>
          <w:w w:val="120"/>
          <w:sz w:val="22"/>
        </w:rPr>
        <w:t>I</w:t>
      </w:r>
      <w:r>
        <w:rPr>
          <w:rFonts w:ascii="Calibri" w:hAnsi="Calibri"/>
          <w:spacing w:val="-2"/>
          <w:w w:val="120"/>
          <w:position w:val="-2"/>
          <w:sz w:val="16"/>
        </w:rPr>
        <w:t>5</w:t>
      </w:r>
      <w:r>
        <w:rPr>
          <w:rFonts w:ascii="Cambria" w:hAnsi="Cambria"/>
          <w:spacing w:val="-2"/>
          <w:w w:val="120"/>
          <w:sz w:val="22"/>
        </w:rPr>
        <w:t>τ</w:t>
      </w:r>
      <w:r>
        <w:rPr>
          <w:rFonts w:ascii="Calibri" w:hAnsi="Calibri"/>
          <w:spacing w:val="-2"/>
          <w:w w:val="120"/>
          <w:position w:val="-2"/>
          <w:sz w:val="16"/>
        </w:rPr>
        <w:t>2</w:t>
      </w:r>
      <w:r>
        <w:rPr>
          <w:rFonts w:ascii="Cambria" w:hAnsi="Cambria"/>
          <w:spacing w:val="-2"/>
          <w:w w:val="120"/>
          <w:sz w:val="22"/>
        </w:rPr>
        <w:t>π</w:t>
      </w:r>
      <w:r>
        <w:rPr>
          <w:rFonts w:ascii="Calibri" w:hAnsi="Calibri"/>
          <w:spacing w:val="-2"/>
          <w:w w:val="120"/>
          <w:position w:val="8"/>
          <w:sz w:val="16"/>
        </w:rPr>
        <w:t>2</w:t>
      </w:r>
      <w:r>
        <w:rPr>
          <w:rFonts w:ascii="Cambria" w:hAnsi="Cambria"/>
          <w:spacing w:val="-2"/>
          <w:w w:val="120"/>
          <w:sz w:val="22"/>
        </w:rPr>
        <w:t>R</w:t>
      </w:r>
      <w:r>
        <w:rPr>
          <w:rFonts w:ascii="Calibri" w:hAnsi="Calibri"/>
          <w:spacing w:val="-2"/>
          <w:w w:val="120"/>
          <w:position w:val="-2"/>
          <w:sz w:val="16"/>
        </w:rPr>
        <w:t>5</w:t>
      </w:r>
      <w:r>
        <w:rPr>
          <w:rFonts w:ascii="Cambria" w:hAnsi="Cambria"/>
          <w:spacing w:val="-2"/>
          <w:w w:val="120"/>
          <w:sz w:val="22"/>
        </w:rPr>
        <w:t>η</w:t>
      </w:r>
      <w:r>
        <w:rPr>
          <w:rFonts w:ascii="Calibri" w:hAnsi="Calibri"/>
          <w:spacing w:val="-2"/>
          <w:w w:val="120"/>
          <w:position w:val="-2"/>
          <w:sz w:val="16"/>
        </w:rPr>
        <w:t>2</w:t>
      </w:r>
      <w:r>
        <w:rPr>
          <w:rFonts w:ascii="Cambria" w:hAnsi="Cambria"/>
          <w:spacing w:val="-2"/>
          <w:w w:val="120"/>
          <w:sz w:val="22"/>
        </w:rPr>
        <w:t>H</w:t>
      </w:r>
      <w:r>
        <w:rPr>
          <w:rFonts w:ascii="Calibri" w:hAnsi="Calibri"/>
          <w:spacing w:val="-2"/>
          <w:w w:val="120"/>
          <w:position w:val="-2"/>
          <w:sz w:val="16"/>
        </w:rPr>
        <w:t>5</w:t>
      </w:r>
      <w:r>
        <w:rPr>
          <w:rFonts w:ascii="Cambria" w:hAnsi="Cambria"/>
          <w:spacing w:val="-2"/>
          <w:w w:val="120"/>
          <w:sz w:val="22"/>
        </w:rPr>
        <w:t>C</w:t>
      </w:r>
      <w:r>
        <w:rPr>
          <w:rFonts w:ascii="Calibri" w:hAnsi="Calibri"/>
          <w:spacing w:val="-2"/>
          <w:w w:val="120"/>
          <w:position w:val="-2"/>
          <w:sz w:val="16"/>
        </w:rPr>
        <w:t>5</w:t>
      </w:r>
      <w:r>
        <w:rPr>
          <w:rFonts w:ascii="Calibri" w:hAnsi="Calibri"/>
          <w:position w:val="-2"/>
          <w:sz w:val="16"/>
        </w:rPr>
        <w:tab/>
      </w:r>
      <w:r>
        <w:rPr>
          <w:rFonts w:ascii="Calibri" w:hAnsi="Calibri"/>
          <w:spacing w:val="-10"/>
          <w:w w:val="125"/>
          <w:sz w:val="22"/>
        </w:rPr>
        <w:t>+</w:t>
      </w:r>
    </w:p>
    <w:p>
      <w:pPr>
        <w:tabs>
          <w:tab w:pos="5404" w:val="left" w:leader="none"/>
        </w:tabs>
        <w:spacing w:line="163" w:lineRule="exact" w:before="0"/>
        <w:ind w:left="4793" w:right="0" w:firstLine="0"/>
        <w:jc w:val="left"/>
        <w:rPr>
          <w:rFonts w:ascii="Calibri"/>
          <w:sz w:val="16"/>
        </w:rPr>
      </w:pPr>
      <w:r>
        <w:rPr>
          <w:rFonts w:ascii="Calibri"/>
          <w:spacing w:val="-10"/>
          <w:w w:val="105"/>
          <w:sz w:val="16"/>
        </w:rPr>
        <w:t>3</w:t>
      </w:r>
      <w:r>
        <w:rPr>
          <w:rFonts w:ascii="Calibri"/>
          <w:sz w:val="16"/>
        </w:rPr>
        <w:tab/>
      </w:r>
      <w:r>
        <w:rPr>
          <w:rFonts w:ascii="Calibri"/>
          <w:spacing w:val="-10"/>
          <w:w w:val="105"/>
          <w:sz w:val="16"/>
        </w:rPr>
        <w:t>4</w:t>
      </w:r>
    </w:p>
    <w:p>
      <w:pPr>
        <w:spacing w:line="268" w:lineRule="auto" w:before="20"/>
        <w:ind w:left="2159" w:right="1132" w:firstLine="0"/>
        <w:jc w:val="both"/>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64256">
                <wp:simplePos x="0" y="0"/>
                <wp:positionH relativeFrom="page">
                  <wp:posOffset>1449527</wp:posOffset>
                </wp:positionH>
                <wp:positionV relativeFrom="paragraph">
                  <wp:posOffset>522973</wp:posOffset>
                </wp:positionV>
                <wp:extent cx="53975" cy="101600"/>
                <wp:effectExtent l="0" t="0" r="0" b="0"/>
                <wp:wrapNone/>
                <wp:docPr id="1396" name="Textbox 1396"/>
                <wp:cNvGraphicFramePr>
                  <a:graphicFrameLocks/>
                </wp:cNvGraphicFramePr>
                <a:graphic>
                  <a:graphicData uri="http://schemas.microsoft.com/office/word/2010/wordprocessingShape">
                    <wps:wsp>
                      <wps:cNvPr id="1396" name="Textbox 139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14.136002pt;margin-top:41.178993pt;width:4.25pt;height:8pt;mso-position-horizontal-relative:page;mso-position-vertical-relative:paragraph;z-index:-22452224" type="#_x0000_t202" id="docshape120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position w:val="3"/>
          <w:sz w:val="22"/>
        </w:rPr>
        <w:t>e</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mbria" w:hAnsi="Cambria"/>
          <w:w w:val="110"/>
          <w:position w:val="3"/>
          <w:sz w:val="22"/>
        </w:rPr>
        <w:t>−</w:t>
      </w:r>
      <w:r>
        <w:rPr>
          <w:rFonts w:ascii="Cambria" w:hAnsi="Cambria"/>
          <w:w w:val="110"/>
          <w:position w:val="3"/>
          <w:sz w:val="22"/>
        </w:rPr>
        <w:t> π</w:t>
      </w:r>
      <w:r>
        <w:rPr>
          <w:rFonts w:ascii="Calibri" w:hAnsi="Calibri"/>
          <w:w w:val="110"/>
          <w:sz w:val="16"/>
        </w:rPr>
        <w:t>2</w:t>
      </w:r>
      <w:r>
        <w:rPr>
          <w:rFonts w:ascii="Cambria" w:hAnsi="Cambria"/>
          <w:w w:val="110"/>
          <w:position w:val="3"/>
          <w:sz w:val="22"/>
        </w:rPr>
        <w:t>τ</w:t>
      </w:r>
      <w:r>
        <w:rPr>
          <w:rFonts w:ascii="Calibri" w:hAnsi="Calibri"/>
          <w:w w:val="110"/>
          <w:sz w:val="16"/>
        </w:rPr>
        <w:t>2</w:t>
      </w:r>
      <w:r>
        <w:rPr>
          <w:rFonts w:ascii="Cambria" w:hAnsi="Cambria"/>
          <w:w w:val="110"/>
          <w:position w:val="3"/>
          <w:sz w:val="22"/>
        </w:rPr>
        <w:t>π</w:t>
      </w:r>
      <w:r>
        <w:rPr>
          <w:rFonts w:ascii="Calibri" w:hAnsi="Calibri"/>
          <w:w w:val="110"/>
          <w:sz w:val="16"/>
        </w:rPr>
        <w:t>4</w:t>
      </w:r>
      <w:r>
        <w:rPr>
          <w:rFonts w:ascii="Cambria" w:hAnsi="Cambria"/>
          <w:w w:val="110"/>
          <w:position w:val="3"/>
          <w:sz w:val="22"/>
        </w:rPr>
        <w:t>R</w:t>
      </w:r>
      <w:r>
        <w:rPr>
          <w:rFonts w:ascii="Calibri" w:hAnsi="Calibri"/>
          <w:w w:val="110"/>
          <w:sz w:val="16"/>
        </w:rPr>
        <w:t>5</w:t>
      </w:r>
      <w:r>
        <w:rPr>
          <w:rFonts w:ascii="Cambria" w:hAnsi="Cambria"/>
          <w:w w:val="110"/>
          <w:position w:val="3"/>
          <w:sz w:val="22"/>
        </w:rPr>
        <w:t>η</w:t>
      </w:r>
      <w:r>
        <w:rPr>
          <w:rFonts w:ascii="Calibri" w:hAnsi="Calibri"/>
          <w:w w:val="110"/>
          <w:sz w:val="16"/>
        </w:rPr>
        <w:t>2</w:t>
      </w:r>
      <w:r>
        <w:rPr>
          <w:rFonts w:ascii="Cambria" w:hAnsi="Cambria"/>
          <w:w w:val="110"/>
          <w:position w:val="3"/>
          <w:sz w:val="22"/>
        </w:rPr>
        <w:t>β</w:t>
      </w:r>
      <w:r>
        <w:rPr>
          <w:rFonts w:ascii="Calibri" w:hAnsi="Calibri"/>
          <w:w w:val="110"/>
          <w:sz w:val="16"/>
        </w:rPr>
        <w:t>3</w:t>
      </w:r>
      <w:r>
        <w:rPr>
          <w:rFonts w:ascii="Cambria" w:hAnsi="Cambria"/>
          <w:w w:val="110"/>
          <w:position w:val="3"/>
          <w:sz w:val="22"/>
        </w:rPr>
        <w:t>H</w:t>
      </w:r>
      <w:r>
        <w:rPr>
          <w:rFonts w:ascii="Calibri" w:hAnsi="Calibri"/>
          <w:w w:val="110"/>
          <w:sz w:val="16"/>
        </w:rPr>
        <w:t>5</w:t>
      </w:r>
      <w:r>
        <w:rPr>
          <w:rFonts w:ascii="Cambria" w:hAnsi="Cambria"/>
          <w:w w:val="110"/>
          <w:position w:val="3"/>
          <w:sz w:val="22"/>
        </w:rPr>
        <w:t>β</w:t>
      </w:r>
      <w:r>
        <w:rPr>
          <w:rFonts w:ascii="Calibri" w:hAnsi="Calibri"/>
          <w:w w:val="110"/>
          <w:sz w:val="16"/>
        </w:rPr>
        <w:t>1</w:t>
      </w:r>
      <w:r>
        <w:rPr>
          <w:rFonts w:ascii="Calibri" w:hAnsi="Calibri"/>
          <w:w w:val="110"/>
          <w:sz w:val="16"/>
        </w:rPr>
        <w:t> </w:t>
      </w:r>
      <w:r>
        <w:rPr>
          <w:rFonts w:ascii="Cambria" w:hAnsi="Cambria"/>
          <w:w w:val="110"/>
          <w:position w:val="3"/>
          <w:sz w:val="22"/>
        </w:rPr>
        <w:t>−</w:t>
      </w:r>
      <w:r>
        <w:rPr>
          <w:rFonts w:ascii="Cambria" w:hAnsi="Cambria"/>
          <w:w w:val="110"/>
          <w:position w:val="3"/>
          <w:sz w:val="22"/>
        </w:rPr>
        <w:t> 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libri" w:hAnsi="Calibri"/>
          <w:w w:val="110"/>
          <w:position w:val="3"/>
          <w:sz w:val="22"/>
        </w:rPr>
        <w:t>+ </w:t>
      </w:r>
      <w:r>
        <w:rPr>
          <w:rFonts w:ascii="Cambria" w:hAnsi="Cambria"/>
          <w:position w:val="3"/>
          <w:sz w:val="22"/>
        </w:rPr>
        <w:t>τ</w:t>
      </w:r>
      <w:r>
        <w:rPr>
          <w:rFonts w:ascii="Calibri" w:hAnsi="Calibri"/>
          <w:sz w:val="16"/>
        </w:rPr>
        <w:t>3</w:t>
      </w:r>
      <w:r>
        <w:rPr>
          <w:rFonts w:ascii="Cambria" w:hAnsi="Cambria"/>
          <w:position w:val="3"/>
          <w:sz w:val="22"/>
        </w:rPr>
        <w:t>R</w:t>
      </w:r>
      <w:r>
        <w:rPr>
          <w:rFonts w:ascii="Calibri" w:hAnsi="Calibri"/>
          <w:sz w:val="16"/>
        </w:rPr>
        <w:t>5</w:t>
      </w:r>
      <w:r>
        <w:rPr>
          <w:rFonts w:ascii="Cambria" w:hAnsi="Cambria"/>
          <w:position w:val="3"/>
          <w:sz w:val="22"/>
        </w:rPr>
        <w:t>η</w:t>
      </w:r>
      <w:r>
        <w:rPr>
          <w:rFonts w:ascii="Calibri" w:hAnsi="Calibri"/>
          <w:sz w:val="16"/>
        </w:rPr>
        <w:t>3</w:t>
      </w:r>
      <w:r>
        <w:rPr>
          <w:rFonts w:ascii="Cambria" w:hAnsi="Cambria"/>
          <w:position w:val="3"/>
          <w:sz w:val="22"/>
        </w:rPr>
        <w:t>H</w:t>
      </w:r>
      <w:r>
        <w:rPr>
          <w:rFonts w:ascii="Calibri" w:hAnsi="Calibri"/>
          <w:sz w:val="16"/>
        </w:rPr>
        <w:t>5</w:t>
      </w:r>
      <w:r>
        <w:rPr>
          <w:rFonts w:ascii="Cambria" w:hAnsi="Cambria"/>
          <w:position w:val="3"/>
          <w:sz w:val="22"/>
        </w:rPr>
        <w:t>π</w:t>
      </w:r>
      <w:r>
        <w:rPr>
          <w:rFonts w:ascii="Calibri" w:hAnsi="Calibri"/>
          <w:sz w:val="16"/>
        </w:rPr>
        <w:t>4</w:t>
      </w:r>
      <w:r>
        <w:rPr>
          <w:rFonts w:ascii="Cambria" w:hAnsi="Cambria"/>
          <w:position w:val="3"/>
          <w:sz w:val="22"/>
        </w:rPr>
        <w:t>C</w:t>
      </w:r>
      <w:r>
        <w:rPr>
          <w:rFonts w:ascii="Calibri" w:hAnsi="Calibri"/>
          <w:sz w:val="16"/>
        </w:rPr>
        <w:t>5</w:t>
      </w:r>
      <w:r>
        <w:rPr>
          <w:rFonts w:ascii="Cambria" w:hAnsi="Cambria"/>
          <w:position w:val="3"/>
          <w:sz w:val="22"/>
        </w:rPr>
        <w:t>d</w:t>
      </w:r>
      <w:r>
        <w:rPr>
          <w:rFonts w:ascii="Calibri" w:hAnsi="Calibri"/>
          <w:sz w:val="16"/>
        </w:rPr>
        <w:t>44 </w:t>
      </w:r>
      <w:r>
        <w:rPr>
          <w:rFonts w:ascii="Calibri" w:hAnsi="Calibri"/>
          <w:position w:val="3"/>
          <w:sz w:val="22"/>
        </w:rPr>
        <w:t>+</w:t>
      </w:r>
      <w:r>
        <w:rPr>
          <w:rFonts w:ascii="Cambria" w:hAnsi="Cambria"/>
          <w:position w:val="3"/>
          <w:sz w:val="22"/>
        </w:rPr>
        <w:t>d</w:t>
      </w:r>
      <w:r>
        <w:rPr>
          <w:rFonts w:ascii="Calibri" w:hAnsi="Calibri"/>
          <w:sz w:val="16"/>
        </w:rPr>
        <w:t>11</w:t>
      </w:r>
      <w:r>
        <w:rPr>
          <w:rFonts w:ascii="Cambria" w:hAnsi="Cambria"/>
          <w:position w:val="3"/>
          <w:sz w:val="22"/>
        </w:rPr>
        <w:t>d</w:t>
      </w:r>
      <w:r>
        <w:rPr>
          <w:rFonts w:ascii="Calibri" w:hAnsi="Calibri"/>
          <w:sz w:val="16"/>
        </w:rPr>
        <w:t>22</w:t>
      </w:r>
      <w:r>
        <w:rPr>
          <w:rFonts w:ascii="Cambria" w:hAnsi="Cambria"/>
          <w:position w:val="3"/>
          <w:sz w:val="22"/>
        </w:rPr>
        <w:t>d</w:t>
      </w:r>
      <w:r>
        <w:rPr>
          <w:rFonts w:ascii="Calibri" w:hAnsi="Calibri"/>
          <w:sz w:val="16"/>
        </w:rPr>
        <w:t>33</w:t>
      </w:r>
      <w:r>
        <w:rPr>
          <w:rFonts w:ascii="Cambria" w:hAnsi="Cambria"/>
          <w:position w:val="3"/>
          <w:sz w:val="22"/>
        </w:rPr>
        <w:t>d</w:t>
      </w:r>
      <w:r>
        <w:rPr>
          <w:rFonts w:ascii="Calibri" w:hAnsi="Calibri"/>
          <w:sz w:val="16"/>
        </w:rPr>
        <w:t>44 </w:t>
      </w:r>
      <w:r>
        <w:rPr>
          <w:rFonts w:ascii="Calibri" w:hAnsi="Calibri"/>
          <w:position w:val="3"/>
          <w:sz w:val="22"/>
        </w:rPr>
        <w:t>+</w:t>
      </w:r>
      <w:r>
        <w:rPr>
          <w:rFonts w:ascii="Cambria" w:hAnsi="Cambria"/>
          <w:position w:val="3"/>
          <w:sz w:val="22"/>
        </w:rPr>
        <w:t>τ</w:t>
      </w:r>
      <w:r>
        <w:rPr>
          <w:rFonts w:ascii="Calibri" w:hAnsi="Calibri"/>
          <w:sz w:val="16"/>
        </w:rPr>
        <w:t>3</w:t>
      </w:r>
      <w:r>
        <w:rPr>
          <w:rFonts w:ascii="Cambria" w:hAnsi="Cambria"/>
          <w:position w:val="3"/>
          <w:sz w:val="22"/>
        </w:rPr>
        <w:t>R</w:t>
      </w:r>
      <w:r>
        <w:rPr>
          <w:rFonts w:ascii="Calibri" w:hAnsi="Calibri"/>
          <w:sz w:val="16"/>
        </w:rPr>
        <w:t>5</w:t>
      </w:r>
      <w:r>
        <w:rPr>
          <w:rFonts w:ascii="Cambria" w:hAnsi="Cambria"/>
          <w:position w:val="3"/>
          <w:sz w:val="22"/>
        </w:rPr>
        <w:t>η</w:t>
      </w:r>
      <w:r>
        <w:rPr>
          <w:rFonts w:ascii="Calibri" w:hAnsi="Calibri"/>
          <w:sz w:val="16"/>
        </w:rPr>
        <w:t>2</w:t>
      </w:r>
      <w:r>
        <w:rPr>
          <w:rFonts w:ascii="Cambria" w:hAnsi="Cambria"/>
          <w:position w:val="3"/>
          <w:sz w:val="22"/>
        </w:rPr>
        <w:t>β</w:t>
      </w:r>
      <w:r>
        <w:rPr>
          <w:rFonts w:ascii="Calibri" w:hAnsi="Calibri"/>
          <w:sz w:val="16"/>
        </w:rPr>
        <w:t>3</w:t>
      </w:r>
      <w:r>
        <w:rPr>
          <w:rFonts w:ascii="Cambria" w:hAnsi="Cambria"/>
          <w:position w:val="3"/>
          <w:sz w:val="22"/>
        </w:rPr>
        <w:t>H</w:t>
      </w:r>
      <w:r>
        <w:rPr>
          <w:rFonts w:ascii="Calibri" w:hAnsi="Calibri"/>
          <w:sz w:val="16"/>
        </w:rPr>
        <w:t>5</w:t>
      </w:r>
      <w:r>
        <w:rPr>
          <w:rFonts w:ascii="Cambria" w:hAnsi="Cambria"/>
          <w:position w:val="3"/>
          <w:sz w:val="22"/>
        </w:rPr>
        <w:t>β</w:t>
      </w:r>
      <w:r>
        <w:rPr>
          <w:rFonts w:ascii="Calibri" w:hAnsi="Calibri"/>
          <w:sz w:val="16"/>
        </w:rPr>
        <w:t>1</w:t>
      </w:r>
      <w:r>
        <w:rPr>
          <w:rFonts w:ascii="Cambria" w:hAnsi="Cambria"/>
          <w:position w:val="3"/>
          <w:sz w:val="22"/>
        </w:rPr>
        <w:t>d</w:t>
      </w:r>
      <w:r>
        <w:rPr>
          <w:rFonts w:ascii="Calibri" w:hAnsi="Calibri"/>
          <w:sz w:val="16"/>
        </w:rPr>
        <w:t>22 </w:t>
      </w:r>
      <w:r>
        <w:rPr>
          <w:rFonts w:ascii="Calibri" w:hAnsi="Calibri"/>
          <w:position w:val="3"/>
          <w:sz w:val="22"/>
        </w:rPr>
        <w:t>+ </w:t>
      </w:r>
      <w:r>
        <w:rPr>
          <w:rFonts w:ascii="Cambria" w:hAnsi="Cambria"/>
          <w:w w:val="115"/>
          <w:sz w:val="22"/>
        </w:rPr>
        <w:t>β</w:t>
      </w:r>
      <w:r>
        <w:rPr>
          <w:rFonts w:ascii="Calibri" w:hAnsi="Calibri"/>
          <w:w w:val="115"/>
          <w:position w:val="8"/>
          <w:sz w:val="16"/>
        </w:rPr>
        <w:t>2</w:t>
      </w:r>
      <w:r>
        <w:rPr>
          <w:rFonts w:ascii="Cambria" w:hAnsi="Cambria"/>
          <w:w w:val="115"/>
          <w:sz w:val="22"/>
        </w:rPr>
        <w:t>I</w:t>
      </w:r>
      <w:r>
        <w:rPr>
          <w:rFonts w:ascii="Calibri" w:hAnsi="Calibri"/>
          <w:w w:val="115"/>
          <w:position w:val="-2"/>
          <w:sz w:val="16"/>
        </w:rPr>
        <w:t>5</w:t>
      </w:r>
      <w:r>
        <w:rPr>
          <w:rFonts w:ascii="Cambria" w:hAnsi="Cambria"/>
          <w:w w:val="115"/>
          <w:sz w:val="22"/>
        </w:rPr>
        <w:t>η</w:t>
      </w:r>
      <w:r>
        <w:rPr>
          <w:rFonts w:ascii="Calibri" w:hAnsi="Calibri"/>
          <w:w w:val="115"/>
          <w:position w:val="-2"/>
          <w:sz w:val="16"/>
        </w:rPr>
        <w:t>2</w:t>
      </w:r>
      <w:r>
        <w:rPr>
          <w:rFonts w:ascii="Cambria" w:hAnsi="Cambria"/>
          <w:w w:val="115"/>
          <w:sz w:val="22"/>
        </w:rPr>
        <w:t>H</w:t>
      </w:r>
      <w:r>
        <w:rPr>
          <w:rFonts w:ascii="Calibri" w:hAnsi="Calibri"/>
          <w:w w:val="115"/>
          <w:position w:val="-2"/>
          <w:sz w:val="16"/>
        </w:rPr>
        <w:t>5</w:t>
      </w:r>
      <w:r>
        <w:rPr>
          <w:rFonts w:ascii="Cambria" w:hAnsi="Cambria"/>
          <w:w w:val="115"/>
          <w:sz w:val="22"/>
        </w:rPr>
        <w:t>d</w:t>
      </w:r>
      <w:r>
        <w:rPr>
          <w:rFonts w:ascii="Calibri" w:hAnsi="Calibri"/>
          <w:w w:val="115"/>
          <w:position w:val="-2"/>
          <w:sz w:val="16"/>
        </w:rPr>
        <w:t>22</w:t>
      </w:r>
      <w:r>
        <w:rPr>
          <w:rFonts w:ascii="Cambria" w:hAnsi="Cambria"/>
          <w:w w:val="115"/>
          <w:sz w:val="22"/>
        </w:rPr>
        <w:t>e</w:t>
      </w:r>
      <w:r>
        <w:rPr>
          <w:rFonts w:ascii="Calibri" w:hAnsi="Calibri"/>
          <w:w w:val="115"/>
          <w:position w:val="-2"/>
          <w:sz w:val="16"/>
        </w:rPr>
        <w:t>33</w:t>
      </w:r>
      <w:r>
        <w:rPr>
          <w:rFonts w:ascii="Calibri" w:hAnsi="Calibri"/>
          <w:spacing w:val="40"/>
          <w:w w:val="125"/>
          <w:position w:val="-2"/>
          <w:sz w:val="16"/>
        </w:rPr>
        <w:t> </w:t>
      </w:r>
      <w:r>
        <w:rPr>
          <w:rFonts w:ascii="Cambria" w:hAnsi="Cambria"/>
          <w:w w:val="125"/>
          <w:sz w:val="22"/>
        </w:rPr>
        <w:t>&gt; </w:t>
      </w:r>
      <w:r>
        <w:rPr>
          <w:rFonts w:ascii="Calibri" w:hAnsi="Calibri"/>
          <w:w w:val="115"/>
          <w:sz w:val="22"/>
        </w:rPr>
        <w:t>0</w:t>
      </w:r>
    </w:p>
    <w:p>
      <w:pPr>
        <w:tabs>
          <w:tab w:pos="4542" w:val="left" w:leader="none"/>
          <w:tab w:pos="5263" w:val="left" w:leader="none"/>
          <w:tab w:pos="7086" w:val="left" w:leader="none"/>
        </w:tabs>
        <w:spacing w:line="309" w:lineRule="exact" w:before="57"/>
        <w:ind w:left="2159"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64768">
                <wp:simplePos x="0" y="0"/>
                <wp:positionH relativeFrom="page">
                  <wp:posOffset>1964296</wp:posOffset>
                </wp:positionH>
                <wp:positionV relativeFrom="paragraph">
                  <wp:posOffset>42941</wp:posOffset>
                </wp:positionV>
                <wp:extent cx="53975" cy="101600"/>
                <wp:effectExtent l="0" t="0" r="0" b="0"/>
                <wp:wrapNone/>
                <wp:docPr id="1397" name="Textbox 1397"/>
                <wp:cNvGraphicFramePr>
                  <a:graphicFrameLocks/>
                </wp:cNvGraphicFramePr>
                <a:graphic>
                  <a:graphicData uri="http://schemas.microsoft.com/office/word/2010/wordprocessingShape">
                    <wps:wsp>
                      <wps:cNvPr id="1397" name="Textbox 139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154.669006pt;margin-top:3.381244pt;width:4.25pt;height:8pt;mso-position-horizontal-relative:page;mso-position-vertical-relative:paragraph;z-index:-22451712" type="#_x0000_t202" id="docshape1201"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mbria" w:hAnsi="Cambria"/>
          <w:sz w:val="22"/>
        </w:rPr>
        <w:t>⇔</w:t>
      </w:r>
      <w:r>
        <w:rPr>
          <w:rFonts w:ascii="Cambria" w:hAnsi="Cambria"/>
          <w:spacing w:val="58"/>
          <w:sz w:val="22"/>
        </w:rPr>
        <w:t> </w:t>
      </w:r>
      <w:r>
        <w:rPr>
          <w:rFonts w:ascii="Cambria" w:hAnsi="Cambria"/>
          <w:sz w:val="22"/>
        </w:rPr>
        <w:t>e</w:t>
      </w:r>
      <w:r>
        <w:rPr>
          <w:rFonts w:ascii="Calibri" w:hAnsi="Calibri"/>
          <w:position w:val="-2"/>
          <w:sz w:val="16"/>
        </w:rPr>
        <w:t>11</w:t>
      </w:r>
      <w:r>
        <w:rPr>
          <w:rFonts w:ascii="Cambria" w:hAnsi="Cambria"/>
          <w:sz w:val="22"/>
        </w:rPr>
        <w:t>τ</w:t>
      </w:r>
      <w:r>
        <w:rPr>
          <w:rFonts w:ascii="Calibri" w:hAnsi="Calibri"/>
          <w:position w:val="-2"/>
          <w:sz w:val="16"/>
        </w:rPr>
        <w:t>2</w:t>
      </w:r>
      <w:r>
        <w:rPr>
          <w:rFonts w:ascii="Cambria" w:hAnsi="Cambria"/>
          <w:sz w:val="22"/>
        </w:rPr>
        <w:t>π</w:t>
      </w:r>
      <w:r>
        <w:rPr>
          <w:rFonts w:ascii="Calibri" w:hAnsi="Calibri"/>
          <w:position w:val="-5"/>
          <w:sz w:val="16"/>
        </w:rPr>
        <w:t>4</w:t>
      </w:r>
      <w:r>
        <w:rPr>
          <w:rFonts w:ascii="Calibri" w:hAnsi="Calibri"/>
          <w:spacing w:val="-19"/>
          <w:position w:val="-5"/>
          <w:sz w:val="16"/>
        </w:rPr>
        <w:t> </w:t>
      </w:r>
      <w:r>
        <w:rPr>
          <w:rFonts w:ascii="Cambria" w:hAnsi="Cambria"/>
          <w:spacing w:val="-2"/>
          <w:sz w:val="22"/>
        </w:rPr>
        <w:t>R</w:t>
      </w:r>
      <w:r>
        <w:rPr>
          <w:rFonts w:ascii="Calibri" w:hAnsi="Calibri"/>
          <w:spacing w:val="-2"/>
          <w:position w:val="-2"/>
          <w:sz w:val="16"/>
        </w:rPr>
        <w:t>5</w:t>
      </w:r>
      <w:r>
        <w:rPr>
          <w:rFonts w:ascii="Cambria" w:hAnsi="Cambria"/>
          <w:spacing w:val="-2"/>
          <w:sz w:val="22"/>
        </w:rPr>
        <w:t>C</w:t>
      </w:r>
      <w:r>
        <w:rPr>
          <w:rFonts w:ascii="Calibri" w:hAnsi="Calibri"/>
          <w:spacing w:val="-2"/>
          <w:position w:val="-2"/>
          <w:sz w:val="16"/>
        </w:rPr>
        <w:t>5</w:t>
      </w:r>
      <w:r>
        <w:rPr>
          <w:rFonts w:ascii="Cambria" w:hAnsi="Cambria"/>
          <w:spacing w:val="-2"/>
          <w:sz w:val="22"/>
        </w:rPr>
        <w:t>d</w:t>
      </w:r>
      <w:r>
        <w:rPr>
          <w:rFonts w:ascii="Calibri" w:hAnsi="Calibri"/>
          <w:spacing w:val="-2"/>
          <w:position w:val="-2"/>
          <w:sz w:val="16"/>
        </w:rPr>
        <w:t>44</w:t>
      </w:r>
      <w:r>
        <w:rPr>
          <w:rFonts w:ascii="Calibri" w:hAnsi="Calibri"/>
          <w:position w:val="-2"/>
          <w:sz w:val="16"/>
        </w:rPr>
        <w:tab/>
      </w:r>
      <w:r>
        <w:rPr>
          <w:rFonts w:ascii="Calibri" w:hAnsi="Calibri"/>
          <w:spacing w:val="-10"/>
          <w:w w:val="125"/>
          <w:sz w:val="22"/>
        </w:rPr>
        <w:t>+</w:t>
      </w:r>
      <w:r>
        <w:rPr>
          <w:rFonts w:ascii="Calibri" w:hAnsi="Calibri"/>
          <w:sz w:val="22"/>
        </w:rPr>
        <w:tab/>
      </w:r>
      <w:r>
        <w:rPr>
          <w:rFonts w:ascii="Cambria" w:hAnsi="Cambria"/>
          <w:spacing w:val="-2"/>
          <w:w w:val="110"/>
          <w:sz w:val="22"/>
        </w:rPr>
        <w:t>π</w:t>
      </w:r>
      <w:r>
        <w:rPr>
          <w:rFonts w:ascii="Calibri" w:hAnsi="Calibri"/>
          <w:spacing w:val="-2"/>
          <w:w w:val="110"/>
          <w:position w:val="-2"/>
          <w:sz w:val="16"/>
        </w:rPr>
        <w:t>2</w:t>
      </w:r>
      <w:r>
        <w:rPr>
          <w:rFonts w:ascii="Cambria" w:hAnsi="Cambria"/>
          <w:spacing w:val="-2"/>
          <w:w w:val="110"/>
          <w:sz w:val="22"/>
        </w:rPr>
        <w:t>η</w:t>
      </w:r>
      <w:r>
        <w:rPr>
          <w:rFonts w:ascii="Calibri" w:hAnsi="Calibri"/>
          <w:spacing w:val="-2"/>
          <w:w w:val="110"/>
          <w:position w:val="-2"/>
          <w:sz w:val="16"/>
        </w:rPr>
        <w:t>3</w:t>
      </w:r>
      <w:r>
        <w:rPr>
          <w:rFonts w:ascii="Cambria" w:hAnsi="Cambria"/>
          <w:spacing w:val="-2"/>
          <w:w w:val="110"/>
          <w:sz w:val="22"/>
        </w:rPr>
        <w:t>H</w:t>
      </w:r>
      <w:r>
        <w:rPr>
          <w:rFonts w:ascii="Calibri" w:hAnsi="Calibri"/>
          <w:spacing w:val="-2"/>
          <w:w w:val="110"/>
          <w:position w:val="-2"/>
          <w:sz w:val="16"/>
        </w:rPr>
        <w:t>5</w:t>
      </w:r>
      <w:r>
        <w:rPr>
          <w:rFonts w:ascii="Cambria" w:hAnsi="Cambria"/>
          <w:spacing w:val="-2"/>
          <w:w w:val="110"/>
          <w:sz w:val="22"/>
        </w:rPr>
        <w:t>e</w:t>
      </w:r>
      <w:r>
        <w:rPr>
          <w:rFonts w:ascii="Calibri" w:hAnsi="Calibri"/>
          <w:spacing w:val="-2"/>
          <w:w w:val="110"/>
          <w:position w:val="-2"/>
          <w:sz w:val="16"/>
        </w:rPr>
        <w:t>33</w:t>
      </w:r>
      <w:r>
        <w:rPr>
          <w:rFonts w:ascii="Cambria" w:hAnsi="Cambria"/>
          <w:spacing w:val="-2"/>
          <w:w w:val="110"/>
          <w:sz w:val="22"/>
        </w:rPr>
        <w:t>d</w:t>
      </w:r>
      <w:r>
        <w:rPr>
          <w:rFonts w:ascii="Calibri" w:hAnsi="Calibri"/>
          <w:spacing w:val="-2"/>
          <w:w w:val="110"/>
          <w:position w:val="-2"/>
          <w:sz w:val="16"/>
        </w:rPr>
        <w:t>44</w:t>
      </w:r>
      <w:r>
        <w:rPr>
          <w:rFonts w:ascii="Calibri" w:hAnsi="Calibri"/>
          <w:position w:val="-2"/>
          <w:sz w:val="16"/>
        </w:rPr>
        <w:tab/>
      </w:r>
      <w:r>
        <w:rPr>
          <w:rFonts w:ascii="Calibri" w:hAnsi="Calibri"/>
          <w:spacing w:val="-10"/>
          <w:w w:val="125"/>
          <w:sz w:val="22"/>
        </w:rPr>
        <w:t>+</w:t>
      </w:r>
    </w:p>
    <w:p>
      <w:pPr>
        <w:tabs>
          <w:tab w:pos="4807" w:val="left" w:leader="none"/>
          <w:tab w:pos="5458" w:val="left" w:leader="none"/>
          <w:tab w:pos="7086" w:val="left" w:leader="none"/>
        </w:tabs>
        <w:spacing w:line="168" w:lineRule="exact" w:before="0"/>
        <w:ind w:left="2499" w:right="0" w:firstLine="0"/>
        <w:jc w:val="left"/>
        <w:rPr>
          <w:rFonts w:ascii="Calibri" w:hAnsi="Calibri"/>
          <w:sz w:val="22"/>
        </w:rPr>
      </w:pPr>
      <w:r>
        <w:rPr>
          <w:rFonts w:ascii="Cambria" w:hAnsi="Cambria"/>
          <w:spacing w:val="-2"/>
          <w:w w:val="120"/>
          <w:sz w:val="22"/>
        </w:rPr>
        <w:t>β</w:t>
      </w:r>
      <w:r>
        <w:rPr>
          <w:rFonts w:ascii="Calibri" w:hAnsi="Calibri"/>
          <w:spacing w:val="-2"/>
          <w:w w:val="120"/>
          <w:position w:val="8"/>
          <w:sz w:val="16"/>
        </w:rPr>
        <w:t>2</w:t>
      </w:r>
      <w:r>
        <w:rPr>
          <w:rFonts w:ascii="Cambria" w:hAnsi="Cambria"/>
          <w:spacing w:val="-2"/>
          <w:w w:val="120"/>
          <w:sz w:val="22"/>
        </w:rPr>
        <w:t>I</w:t>
      </w:r>
      <w:r>
        <w:rPr>
          <w:rFonts w:ascii="Calibri" w:hAnsi="Calibri"/>
          <w:spacing w:val="-2"/>
          <w:w w:val="120"/>
          <w:position w:val="-2"/>
          <w:sz w:val="16"/>
        </w:rPr>
        <w:t>5</w:t>
      </w:r>
      <w:r>
        <w:rPr>
          <w:rFonts w:ascii="Cambria" w:hAnsi="Cambria"/>
          <w:spacing w:val="-2"/>
          <w:w w:val="120"/>
          <w:sz w:val="22"/>
        </w:rPr>
        <w:t>τ</w:t>
      </w:r>
      <w:r>
        <w:rPr>
          <w:rFonts w:ascii="Calibri" w:hAnsi="Calibri"/>
          <w:spacing w:val="-2"/>
          <w:w w:val="120"/>
          <w:position w:val="-2"/>
          <w:sz w:val="16"/>
        </w:rPr>
        <w:t>2</w:t>
      </w:r>
      <w:r>
        <w:rPr>
          <w:rFonts w:ascii="Cambria" w:hAnsi="Cambria"/>
          <w:spacing w:val="-2"/>
          <w:w w:val="120"/>
          <w:sz w:val="22"/>
        </w:rPr>
        <w:t>π</w:t>
      </w:r>
      <w:r>
        <w:rPr>
          <w:rFonts w:ascii="Calibri" w:hAnsi="Calibri"/>
          <w:spacing w:val="-2"/>
          <w:w w:val="120"/>
          <w:position w:val="8"/>
          <w:sz w:val="16"/>
        </w:rPr>
        <w:t>2</w:t>
      </w:r>
      <w:r>
        <w:rPr>
          <w:rFonts w:ascii="Cambria" w:hAnsi="Cambria"/>
          <w:spacing w:val="-2"/>
          <w:w w:val="120"/>
          <w:sz w:val="22"/>
        </w:rPr>
        <w:t>R</w:t>
      </w:r>
      <w:r>
        <w:rPr>
          <w:rFonts w:ascii="Calibri" w:hAnsi="Calibri"/>
          <w:spacing w:val="-2"/>
          <w:w w:val="120"/>
          <w:position w:val="-2"/>
          <w:sz w:val="16"/>
        </w:rPr>
        <w:t>5</w:t>
      </w:r>
      <w:r>
        <w:rPr>
          <w:rFonts w:ascii="Cambria" w:hAnsi="Cambria"/>
          <w:spacing w:val="-2"/>
          <w:w w:val="120"/>
          <w:sz w:val="22"/>
        </w:rPr>
        <w:t>η</w:t>
      </w:r>
      <w:r>
        <w:rPr>
          <w:rFonts w:ascii="Calibri" w:hAnsi="Calibri"/>
          <w:spacing w:val="-2"/>
          <w:w w:val="120"/>
          <w:position w:val="-2"/>
          <w:sz w:val="16"/>
        </w:rPr>
        <w:t>2</w:t>
      </w:r>
      <w:r>
        <w:rPr>
          <w:rFonts w:ascii="Cambria" w:hAnsi="Cambria"/>
          <w:spacing w:val="-2"/>
          <w:w w:val="120"/>
          <w:sz w:val="22"/>
        </w:rPr>
        <w:t>H</w:t>
      </w:r>
      <w:r>
        <w:rPr>
          <w:rFonts w:ascii="Calibri" w:hAnsi="Calibri"/>
          <w:spacing w:val="-2"/>
          <w:w w:val="120"/>
          <w:position w:val="-2"/>
          <w:sz w:val="16"/>
        </w:rPr>
        <w:t>5</w:t>
      </w:r>
      <w:r>
        <w:rPr>
          <w:rFonts w:ascii="Cambria" w:hAnsi="Cambria"/>
          <w:spacing w:val="-2"/>
          <w:w w:val="120"/>
          <w:sz w:val="22"/>
        </w:rPr>
        <w:t>C</w:t>
      </w:r>
      <w:r>
        <w:rPr>
          <w:rFonts w:ascii="Calibri" w:hAnsi="Calibri"/>
          <w:spacing w:val="-2"/>
          <w:w w:val="120"/>
          <w:position w:val="-2"/>
          <w:sz w:val="16"/>
        </w:rPr>
        <w:t>5</w:t>
      </w:r>
      <w:r>
        <w:rPr>
          <w:rFonts w:ascii="Calibri" w:hAnsi="Calibri"/>
          <w:position w:val="-2"/>
          <w:sz w:val="16"/>
        </w:rPr>
        <w:tab/>
      </w:r>
      <w:r>
        <w:rPr>
          <w:rFonts w:ascii="Calibri" w:hAnsi="Calibri"/>
          <w:spacing w:val="-10"/>
          <w:w w:val="125"/>
          <w:sz w:val="22"/>
        </w:rPr>
        <w:t>+</w:t>
      </w:r>
      <w:r>
        <w:rPr>
          <w:rFonts w:ascii="Calibri" w:hAnsi="Calibri"/>
          <w:sz w:val="22"/>
        </w:rPr>
        <w:tab/>
      </w:r>
      <w:r>
        <w:rPr>
          <w:rFonts w:ascii="Cambria" w:hAnsi="Cambria"/>
          <w:spacing w:val="-2"/>
          <w:w w:val="120"/>
          <w:sz w:val="22"/>
        </w:rPr>
        <w:t>e</w:t>
      </w:r>
      <w:r>
        <w:rPr>
          <w:rFonts w:ascii="Calibri" w:hAnsi="Calibri"/>
          <w:spacing w:val="-2"/>
          <w:w w:val="120"/>
          <w:position w:val="-2"/>
          <w:sz w:val="16"/>
        </w:rPr>
        <w:t>11</w:t>
      </w:r>
      <w:r>
        <w:rPr>
          <w:rFonts w:ascii="Cambria" w:hAnsi="Cambria"/>
          <w:spacing w:val="-2"/>
          <w:w w:val="120"/>
          <w:sz w:val="22"/>
        </w:rPr>
        <w:t>d</w:t>
      </w:r>
      <w:r>
        <w:rPr>
          <w:rFonts w:ascii="Calibri" w:hAnsi="Calibri"/>
          <w:spacing w:val="-2"/>
          <w:w w:val="120"/>
          <w:position w:val="-2"/>
          <w:sz w:val="16"/>
        </w:rPr>
        <w:t>22</w:t>
      </w:r>
      <w:r>
        <w:rPr>
          <w:rFonts w:ascii="Cambria" w:hAnsi="Cambria"/>
          <w:spacing w:val="-2"/>
          <w:w w:val="120"/>
          <w:sz w:val="22"/>
        </w:rPr>
        <w:t>e</w:t>
      </w:r>
      <w:r>
        <w:rPr>
          <w:rFonts w:ascii="Calibri" w:hAnsi="Calibri"/>
          <w:spacing w:val="-2"/>
          <w:w w:val="120"/>
          <w:position w:val="-2"/>
          <w:sz w:val="16"/>
        </w:rPr>
        <w:t>33</w:t>
      </w:r>
      <w:r>
        <w:rPr>
          <w:rFonts w:ascii="Cambria" w:hAnsi="Cambria"/>
          <w:spacing w:val="-2"/>
          <w:w w:val="120"/>
          <w:sz w:val="22"/>
        </w:rPr>
        <w:t>d</w:t>
      </w:r>
      <w:r>
        <w:rPr>
          <w:rFonts w:ascii="Calibri" w:hAnsi="Calibri"/>
          <w:spacing w:val="-2"/>
          <w:w w:val="120"/>
          <w:position w:val="-2"/>
          <w:sz w:val="16"/>
        </w:rPr>
        <w:t>44</w:t>
      </w:r>
      <w:r>
        <w:rPr>
          <w:rFonts w:ascii="Calibri" w:hAnsi="Calibri"/>
          <w:position w:val="-2"/>
          <w:sz w:val="16"/>
        </w:rPr>
        <w:tab/>
      </w:r>
      <w:r>
        <w:rPr>
          <w:rFonts w:ascii="Calibri" w:hAnsi="Calibri"/>
          <w:spacing w:val="-10"/>
          <w:w w:val="125"/>
          <w:sz w:val="22"/>
        </w:rPr>
        <w:t>+</w:t>
      </w:r>
    </w:p>
    <w:p>
      <w:pPr>
        <w:tabs>
          <w:tab w:pos="3233" w:val="left" w:leader="none"/>
        </w:tabs>
        <w:spacing w:line="162" w:lineRule="exact" w:before="0"/>
        <w:ind w:left="2622" w:right="0" w:firstLine="0"/>
        <w:jc w:val="left"/>
        <w:rPr>
          <w:rFonts w:ascii="Calibri"/>
          <w:sz w:val="16"/>
        </w:rPr>
      </w:pPr>
      <w:r>
        <w:rPr>
          <w:rFonts w:ascii="Calibri"/>
          <w:spacing w:val="-10"/>
          <w:w w:val="105"/>
          <w:sz w:val="16"/>
        </w:rPr>
        <w:t>3</w:t>
      </w:r>
      <w:r>
        <w:rPr>
          <w:rFonts w:ascii="Calibri"/>
          <w:sz w:val="16"/>
        </w:rPr>
        <w:tab/>
      </w:r>
      <w:r>
        <w:rPr>
          <w:rFonts w:ascii="Calibri"/>
          <w:spacing w:val="-10"/>
          <w:w w:val="105"/>
          <w:sz w:val="16"/>
        </w:rPr>
        <w:t>4</w:t>
      </w:r>
    </w:p>
    <w:p>
      <w:pPr>
        <w:tabs>
          <w:tab w:pos="4553" w:val="left" w:leader="none"/>
          <w:tab w:pos="4709" w:val="left" w:leader="none"/>
          <w:tab w:pos="5262" w:val="left" w:leader="none"/>
          <w:tab w:pos="5336" w:val="left" w:leader="none"/>
          <w:tab w:pos="7086" w:val="left" w:leader="none"/>
        </w:tabs>
        <w:spacing w:line="261" w:lineRule="auto" w:before="20"/>
        <w:ind w:left="2499" w:right="1132" w:firstLine="0"/>
        <w:jc w:val="both"/>
        <w:rPr>
          <w:rFonts w:ascii="Calibri" w:hAnsi="Calibri"/>
          <w:position w:val="3"/>
          <w:sz w:val="22"/>
        </w:rPr>
      </w:pPr>
      <w:r>
        <w:rPr>
          <w:rFonts w:ascii="Calibri" w:hAnsi="Calibri"/>
          <w:position w:val="3"/>
          <w:sz w:val="22"/>
        </w:rPr>
        <mc:AlternateContent>
          <mc:Choice Requires="wps">
            <w:drawing>
              <wp:anchor distT="0" distB="0" distL="0" distR="0" allowOverlap="1" layoutInCell="1" locked="0" behindDoc="1" simplePos="0" relativeHeight="480865280">
                <wp:simplePos x="0" y="0"/>
                <wp:positionH relativeFrom="page">
                  <wp:posOffset>3206534</wp:posOffset>
                </wp:positionH>
                <wp:positionV relativeFrom="paragraph">
                  <wp:posOffset>314248</wp:posOffset>
                </wp:positionV>
                <wp:extent cx="53975" cy="101600"/>
                <wp:effectExtent l="0" t="0" r="0" b="0"/>
                <wp:wrapNone/>
                <wp:docPr id="1398" name="Textbox 1398"/>
                <wp:cNvGraphicFramePr>
                  <a:graphicFrameLocks/>
                </wp:cNvGraphicFramePr>
                <a:graphic>
                  <a:graphicData uri="http://schemas.microsoft.com/office/word/2010/wordprocessingShape">
                    <wps:wsp>
                      <wps:cNvPr id="1398" name="Textbox 139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52.483002pt;margin-top:24.743996pt;width:4.25pt;height:8pt;mso-position-horizontal-relative:page;mso-position-vertical-relative:paragraph;z-index:-22451200" type="#_x0000_t202" id="docshape120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position w:val="3"/>
          <w:sz w:val="22"/>
        </w:rPr>
        <mc:AlternateContent>
          <mc:Choice Requires="wps">
            <w:drawing>
              <wp:anchor distT="0" distB="0" distL="0" distR="0" allowOverlap="1" layoutInCell="1" locked="0" behindDoc="1" simplePos="0" relativeHeight="480865792">
                <wp:simplePos x="0" y="0"/>
                <wp:positionH relativeFrom="page">
                  <wp:posOffset>1972792</wp:posOffset>
                </wp:positionH>
                <wp:positionV relativeFrom="paragraph">
                  <wp:posOffset>522973</wp:posOffset>
                </wp:positionV>
                <wp:extent cx="53975" cy="101600"/>
                <wp:effectExtent l="0" t="0" r="0" b="0"/>
                <wp:wrapNone/>
                <wp:docPr id="1399" name="Textbox 1399"/>
                <wp:cNvGraphicFramePr>
                  <a:graphicFrameLocks/>
                </wp:cNvGraphicFramePr>
                <a:graphic>
                  <a:graphicData uri="http://schemas.microsoft.com/office/word/2010/wordprocessingShape">
                    <wps:wsp>
                      <wps:cNvPr id="1399" name="Textbox 139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55.337997pt;margin-top:41.178993pt;width:4.25pt;height:8pt;mso-position-horizontal-relative:page;mso-position-vertical-relative:paragraph;z-index:-22450688" type="#_x0000_t202" id="docshape1203"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position w:val="3"/>
          <w:sz w:val="22"/>
        </w:rPr>
        <mc:AlternateContent>
          <mc:Choice Requires="wps">
            <w:drawing>
              <wp:anchor distT="0" distB="0" distL="0" distR="0" allowOverlap="1" layoutInCell="1" locked="0" behindDoc="1" simplePos="0" relativeHeight="480866304">
                <wp:simplePos x="0" y="0"/>
                <wp:positionH relativeFrom="page">
                  <wp:posOffset>1665528</wp:posOffset>
                </wp:positionH>
                <wp:positionV relativeFrom="paragraph">
                  <wp:posOffset>731710</wp:posOffset>
                </wp:positionV>
                <wp:extent cx="53975" cy="101600"/>
                <wp:effectExtent l="0" t="0" r="0" b="0"/>
                <wp:wrapNone/>
                <wp:docPr id="1400" name="Textbox 1400"/>
                <wp:cNvGraphicFramePr>
                  <a:graphicFrameLocks/>
                </wp:cNvGraphicFramePr>
                <a:graphic>
                  <a:graphicData uri="http://schemas.microsoft.com/office/word/2010/wordprocessingShape">
                    <wps:wsp>
                      <wps:cNvPr id="1400" name="Textbox 140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1.143997pt;margin-top:57.614994pt;width:4.25pt;height:8pt;mso-position-horizontal-relative:page;mso-position-vertical-relative:paragraph;z-index:-22450176" type="#_x0000_t202" id="docshape120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20"/>
          <w:position w:val="3"/>
          <w:sz w:val="22"/>
        </w:rPr>
        <w:t>τ</w:t>
      </w:r>
      <w:r>
        <w:rPr>
          <w:rFonts w:ascii="Calibri" w:hAnsi="Calibri"/>
          <w:spacing w:val="-2"/>
          <w:w w:val="120"/>
          <w:sz w:val="16"/>
        </w:rPr>
        <w:t>3</w:t>
      </w:r>
      <w:r>
        <w:rPr>
          <w:rFonts w:ascii="Cambria" w:hAnsi="Cambria"/>
          <w:spacing w:val="-2"/>
          <w:w w:val="120"/>
          <w:position w:val="3"/>
          <w:sz w:val="22"/>
        </w:rPr>
        <w:t>R</w:t>
      </w:r>
      <w:r>
        <w:rPr>
          <w:rFonts w:ascii="Calibri" w:hAnsi="Calibri"/>
          <w:spacing w:val="-2"/>
          <w:w w:val="120"/>
          <w:sz w:val="16"/>
        </w:rPr>
        <w:t>5</w:t>
      </w:r>
      <w:r>
        <w:rPr>
          <w:rFonts w:ascii="Cambria" w:hAnsi="Cambria"/>
          <w:spacing w:val="-2"/>
          <w:w w:val="120"/>
          <w:position w:val="3"/>
          <w:sz w:val="22"/>
        </w:rPr>
        <w:t>η</w:t>
      </w:r>
      <w:r>
        <w:rPr>
          <w:rFonts w:ascii="Calibri" w:hAnsi="Calibri"/>
          <w:spacing w:val="-2"/>
          <w:w w:val="120"/>
          <w:sz w:val="16"/>
        </w:rPr>
        <w:t>3</w:t>
      </w:r>
      <w:r>
        <w:rPr>
          <w:rFonts w:ascii="Cambria" w:hAnsi="Cambria"/>
          <w:spacing w:val="-2"/>
          <w:w w:val="120"/>
          <w:position w:val="3"/>
          <w:sz w:val="22"/>
        </w:rPr>
        <w:t>H</w:t>
      </w:r>
      <w:r>
        <w:rPr>
          <w:rFonts w:ascii="Calibri" w:hAnsi="Calibri"/>
          <w:spacing w:val="-2"/>
          <w:w w:val="120"/>
          <w:sz w:val="16"/>
        </w:rPr>
        <w:t>5</w:t>
      </w:r>
      <w:r>
        <w:rPr>
          <w:rFonts w:ascii="Cambria" w:hAnsi="Cambria"/>
          <w:spacing w:val="-2"/>
          <w:w w:val="120"/>
          <w:position w:val="3"/>
          <w:sz w:val="22"/>
        </w:rPr>
        <w:t>π</w:t>
      </w:r>
      <w:r>
        <w:rPr>
          <w:rFonts w:ascii="Calibri" w:hAnsi="Calibri"/>
          <w:spacing w:val="-2"/>
          <w:w w:val="120"/>
          <w:sz w:val="16"/>
        </w:rPr>
        <w:t>4</w:t>
      </w:r>
      <w:r>
        <w:rPr>
          <w:rFonts w:ascii="Cambria" w:hAnsi="Cambria"/>
          <w:spacing w:val="-2"/>
          <w:w w:val="120"/>
          <w:position w:val="3"/>
          <w:sz w:val="22"/>
        </w:rPr>
        <w:t>C</w:t>
      </w:r>
      <w:r>
        <w:rPr>
          <w:rFonts w:ascii="Calibri" w:hAnsi="Calibri"/>
          <w:spacing w:val="-2"/>
          <w:w w:val="120"/>
          <w:sz w:val="16"/>
        </w:rPr>
        <w:t>5</w:t>
      </w:r>
      <w:r>
        <w:rPr>
          <w:rFonts w:ascii="Cambria" w:hAnsi="Cambria"/>
          <w:spacing w:val="-2"/>
          <w:w w:val="120"/>
          <w:position w:val="3"/>
          <w:sz w:val="22"/>
        </w:rPr>
        <w:t>d</w:t>
      </w:r>
      <w:r>
        <w:rPr>
          <w:rFonts w:ascii="Calibri" w:hAnsi="Calibri"/>
          <w:spacing w:val="-2"/>
          <w:w w:val="120"/>
          <w:sz w:val="16"/>
        </w:rPr>
        <w:t>44</w:t>
      </w:r>
      <w:r>
        <w:rPr>
          <w:rFonts w:ascii="Calibri" w:hAnsi="Calibri"/>
          <w:sz w:val="16"/>
        </w:rPr>
        <w:tab/>
        <w:tab/>
      </w:r>
      <w:r>
        <w:rPr>
          <w:rFonts w:ascii="Calibri" w:hAnsi="Calibri"/>
          <w:w w:val="125"/>
          <w:position w:val="3"/>
          <w:sz w:val="22"/>
        </w:rPr>
        <w:t>+</w:t>
      </w:r>
      <w:r>
        <w:rPr>
          <w:rFonts w:ascii="Calibri" w:hAnsi="Calibri"/>
          <w:spacing w:val="80"/>
          <w:w w:val="125"/>
          <w:position w:val="3"/>
          <w:sz w:val="22"/>
        </w:rPr>
        <w:t>   </w:t>
      </w:r>
      <w:r>
        <w:rPr>
          <w:rFonts w:ascii="Cambria" w:hAnsi="Cambria"/>
          <w:w w:val="120"/>
          <w:position w:val="3"/>
          <w:sz w:val="22"/>
        </w:rPr>
        <w:t>d</w:t>
      </w:r>
      <w:r>
        <w:rPr>
          <w:rFonts w:ascii="Calibri" w:hAnsi="Calibri"/>
          <w:w w:val="120"/>
          <w:sz w:val="16"/>
        </w:rPr>
        <w:t>11</w:t>
      </w:r>
      <w:r>
        <w:rPr>
          <w:rFonts w:ascii="Cambria" w:hAnsi="Cambria"/>
          <w:w w:val="120"/>
          <w:position w:val="3"/>
          <w:sz w:val="22"/>
        </w:rPr>
        <w:t>d</w:t>
      </w:r>
      <w:r>
        <w:rPr>
          <w:rFonts w:ascii="Calibri" w:hAnsi="Calibri"/>
          <w:w w:val="120"/>
          <w:sz w:val="16"/>
        </w:rPr>
        <w:t>22</w:t>
      </w:r>
      <w:r>
        <w:rPr>
          <w:rFonts w:ascii="Cambria" w:hAnsi="Cambria"/>
          <w:w w:val="120"/>
          <w:position w:val="3"/>
          <w:sz w:val="22"/>
        </w:rPr>
        <w:t>d</w:t>
      </w:r>
      <w:r>
        <w:rPr>
          <w:rFonts w:ascii="Calibri" w:hAnsi="Calibri"/>
          <w:w w:val="120"/>
          <w:sz w:val="16"/>
        </w:rPr>
        <w:t>33</w:t>
      </w:r>
      <w:r>
        <w:rPr>
          <w:rFonts w:ascii="Cambria" w:hAnsi="Cambria"/>
          <w:w w:val="120"/>
          <w:position w:val="3"/>
          <w:sz w:val="22"/>
        </w:rPr>
        <w:t>d</w:t>
      </w:r>
      <w:r>
        <w:rPr>
          <w:rFonts w:ascii="Calibri" w:hAnsi="Calibri"/>
          <w:w w:val="120"/>
          <w:sz w:val="16"/>
        </w:rPr>
        <w:t>44</w:t>
      </w:r>
      <w:r>
        <w:rPr>
          <w:rFonts w:ascii="Calibri" w:hAnsi="Calibri"/>
          <w:sz w:val="16"/>
        </w:rPr>
        <w:tab/>
      </w:r>
      <w:r>
        <w:rPr>
          <w:rFonts w:ascii="Calibri" w:hAnsi="Calibri"/>
          <w:spacing w:val="-10"/>
          <w:w w:val="125"/>
          <w:position w:val="3"/>
          <w:sz w:val="22"/>
        </w:rPr>
        <w:t>+ </w:t>
      </w:r>
      <w:r>
        <w:rPr>
          <w:rFonts w:ascii="Cambria" w:hAnsi="Cambria"/>
          <w:w w:val="120"/>
          <w:sz w:val="22"/>
        </w:rPr>
        <w:t>τ</w:t>
      </w:r>
      <w:r>
        <w:rPr>
          <w:rFonts w:ascii="Calibri" w:hAnsi="Calibri"/>
          <w:w w:val="120"/>
          <w:position w:val="-2"/>
          <w:sz w:val="16"/>
        </w:rPr>
        <w:t>3</w:t>
      </w:r>
      <w:r>
        <w:rPr>
          <w:rFonts w:ascii="Cambria" w:hAnsi="Cambria"/>
          <w:w w:val="120"/>
          <w:sz w:val="22"/>
        </w:rPr>
        <w:t>R</w:t>
      </w:r>
      <w:r>
        <w:rPr>
          <w:rFonts w:ascii="Calibri" w:hAnsi="Calibri"/>
          <w:w w:val="120"/>
          <w:position w:val="-2"/>
          <w:sz w:val="16"/>
        </w:rPr>
        <w:t>5</w:t>
      </w:r>
      <w:r>
        <w:rPr>
          <w:rFonts w:ascii="Cambria" w:hAnsi="Cambria"/>
          <w:w w:val="120"/>
          <w:sz w:val="22"/>
        </w:rPr>
        <w:t>η</w:t>
      </w:r>
      <w:r>
        <w:rPr>
          <w:rFonts w:ascii="Calibri" w:hAnsi="Calibri"/>
          <w:w w:val="120"/>
          <w:position w:val="-2"/>
          <w:sz w:val="16"/>
        </w:rPr>
        <w:t>2</w:t>
      </w:r>
      <w:r>
        <w:rPr>
          <w:rFonts w:ascii="Cambria" w:hAnsi="Cambria"/>
          <w:w w:val="120"/>
          <w:sz w:val="22"/>
        </w:rPr>
        <w:t>β</w:t>
      </w:r>
      <w:r>
        <w:rPr>
          <w:rFonts w:ascii="Calibri" w:hAnsi="Calibri"/>
          <w:w w:val="120"/>
          <w:position w:val="-2"/>
          <w:sz w:val="16"/>
        </w:rPr>
        <w:t>3</w:t>
      </w:r>
      <w:r>
        <w:rPr>
          <w:rFonts w:ascii="Cambria" w:hAnsi="Cambria"/>
          <w:w w:val="120"/>
          <w:sz w:val="22"/>
        </w:rPr>
        <w:t>H</w:t>
      </w:r>
      <w:r>
        <w:rPr>
          <w:rFonts w:ascii="Calibri" w:hAnsi="Calibri"/>
          <w:w w:val="120"/>
          <w:position w:val="-2"/>
          <w:sz w:val="16"/>
        </w:rPr>
        <w:t>5</w:t>
      </w:r>
      <w:r>
        <w:rPr>
          <w:rFonts w:ascii="Cambria" w:hAnsi="Cambria"/>
          <w:w w:val="120"/>
          <w:sz w:val="22"/>
        </w:rPr>
        <w:t>β</w:t>
      </w:r>
      <w:r>
        <w:rPr>
          <w:rFonts w:ascii="Calibri" w:hAnsi="Calibri"/>
          <w:w w:val="120"/>
          <w:position w:val="-2"/>
          <w:sz w:val="16"/>
        </w:rPr>
        <w:t>1</w:t>
      </w:r>
      <w:r>
        <w:rPr>
          <w:rFonts w:ascii="Cambria" w:hAnsi="Cambria"/>
          <w:w w:val="120"/>
          <w:sz w:val="22"/>
        </w:rPr>
        <w:t>d</w:t>
      </w:r>
      <w:r>
        <w:rPr>
          <w:rFonts w:ascii="Calibri" w:hAnsi="Calibri"/>
          <w:w w:val="120"/>
          <w:position w:val="-2"/>
          <w:sz w:val="16"/>
        </w:rPr>
        <w:t>22</w:t>
      </w:r>
      <w:r>
        <w:rPr>
          <w:rFonts w:ascii="Calibri" w:hAnsi="Calibri"/>
          <w:spacing w:val="80"/>
          <w:w w:val="125"/>
          <w:position w:val="-2"/>
          <w:sz w:val="16"/>
        </w:rPr>
        <w:t>  </w:t>
      </w:r>
      <w:r>
        <w:rPr>
          <w:rFonts w:ascii="Calibri" w:hAnsi="Calibri"/>
          <w:w w:val="125"/>
          <w:sz w:val="22"/>
        </w:rPr>
        <w:t>+</w:t>
      </w:r>
      <w:r>
        <w:rPr>
          <w:rFonts w:ascii="Calibri" w:hAnsi="Calibri"/>
          <w:spacing w:val="40"/>
          <w:w w:val="125"/>
          <w:sz w:val="22"/>
        </w:rPr>
        <w:t>  </w:t>
      </w:r>
      <w:r>
        <w:rPr>
          <w:rFonts w:ascii="Cambria" w:hAnsi="Cambria"/>
          <w:w w:val="120"/>
          <w:sz w:val="22"/>
        </w:rPr>
        <w:t>β</w:t>
      </w:r>
      <w:r>
        <w:rPr>
          <w:rFonts w:ascii="Calibri" w:hAnsi="Calibri"/>
          <w:w w:val="120"/>
          <w:position w:val="8"/>
          <w:sz w:val="16"/>
        </w:rPr>
        <w:t>2</w:t>
      </w:r>
      <w:r>
        <w:rPr>
          <w:rFonts w:ascii="Cambria" w:hAnsi="Cambria"/>
          <w:w w:val="120"/>
          <w:sz w:val="22"/>
        </w:rPr>
        <w:t>I</w:t>
      </w:r>
      <w:r>
        <w:rPr>
          <w:rFonts w:ascii="Calibri" w:hAnsi="Calibri"/>
          <w:w w:val="120"/>
          <w:position w:val="-2"/>
          <w:sz w:val="16"/>
        </w:rPr>
        <w:t>5</w:t>
      </w:r>
      <w:r>
        <w:rPr>
          <w:rFonts w:ascii="Cambria" w:hAnsi="Cambria"/>
          <w:w w:val="120"/>
          <w:sz w:val="22"/>
        </w:rPr>
        <w:t>η</w:t>
      </w:r>
      <w:r>
        <w:rPr>
          <w:rFonts w:ascii="Calibri" w:hAnsi="Calibri"/>
          <w:w w:val="120"/>
          <w:position w:val="-2"/>
          <w:sz w:val="16"/>
        </w:rPr>
        <w:t>2</w:t>
      </w:r>
      <w:r>
        <w:rPr>
          <w:rFonts w:ascii="Cambria" w:hAnsi="Cambria"/>
          <w:w w:val="120"/>
          <w:sz w:val="22"/>
        </w:rPr>
        <w:t>H</w:t>
      </w:r>
      <w:r>
        <w:rPr>
          <w:rFonts w:ascii="Calibri" w:hAnsi="Calibri"/>
          <w:w w:val="120"/>
          <w:position w:val="-2"/>
          <w:sz w:val="16"/>
        </w:rPr>
        <w:t>5</w:t>
      </w:r>
      <w:r>
        <w:rPr>
          <w:rFonts w:ascii="Cambria" w:hAnsi="Cambria"/>
          <w:w w:val="120"/>
          <w:sz w:val="22"/>
        </w:rPr>
        <w:t>d</w:t>
      </w:r>
      <w:r>
        <w:rPr>
          <w:rFonts w:ascii="Calibri" w:hAnsi="Calibri"/>
          <w:w w:val="120"/>
          <w:position w:val="-2"/>
          <w:sz w:val="16"/>
        </w:rPr>
        <w:t>22</w:t>
      </w:r>
      <w:r>
        <w:rPr>
          <w:rFonts w:ascii="Cambria" w:hAnsi="Cambria"/>
          <w:w w:val="120"/>
          <w:sz w:val="22"/>
        </w:rPr>
        <w:t>e</w:t>
      </w:r>
      <w:r>
        <w:rPr>
          <w:rFonts w:ascii="Calibri" w:hAnsi="Calibri"/>
          <w:w w:val="120"/>
          <w:position w:val="-2"/>
          <w:sz w:val="16"/>
        </w:rPr>
        <w:t>33</w:t>
      </w:r>
      <w:r>
        <w:rPr>
          <w:rFonts w:ascii="Calibri" w:hAnsi="Calibri"/>
          <w:position w:val="-2"/>
          <w:sz w:val="16"/>
        </w:rPr>
        <w:tab/>
      </w:r>
      <w:r>
        <w:rPr>
          <w:rFonts w:ascii="Cambria" w:hAnsi="Cambria"/>
          <w:spacing w:val="-10"/>
          <w:w w:val="125"/>
          <w:sz w:val="22"/>
        </w:rPr>
        <w:t>&gt; </w:t>
      </w:r>
      <w:r>
        <w:rPr>
          <w:rFonts w:ascii="Cambria" w:hAnsi="Cambria"/>
          <w:spacing w:val="-2"/>
          <w:w w:val="120"/>
          <w:position w:val="3"/>
          <w:sz w:val="22"/>
        </w:rPr>
        <w:t>d</w:t>
      </w:r>
      <w:r>
        <w:rPr>
          <w:rFonts w:ascii="Calibri" w:hAnsi="Calibri"/>
          <w:spacing w:val="-2"/>
          <w:w w:val="120"/>
          <w:sz w:val="16"/>
        </w:rPr>
        <w:t>11</w:t>
      </w:r>
      <w:r>
        <w:rPr>
          <w:rFonts w:ascii="Cambria" w:hAnsi="Cambria"/>
          <w:spacing w:val="-2"/>
          <w:w w:val="120"/>
          <w:position w:val="3"/>
          <w:sz w:val="22"/>
        </w:rPr>
        <w:t>τ</w:t>
      </w:r>
      <w:r>
        <w:rPr>
          <w:rFonts w:ascii="Calibri" w:hAnsi="Calibri"/>
          <w:spacing w:val="-2"/>
          <w:w w:val="120"/>
          <w:sz w:val="16"/>
        </w:rPr>
        <w:t>2</w:t>
      </w:r>
      <w:r>
        <w:rPr>
          <w:rFonts w:ascii="Cambria" w:hAnsi="Cambria"/>
          <w:spacing w:val="-2"/>
          <w:w w:val="120"/>
          <w:position w:val="3"/>
          <w:sz w:val="22"/>
        </w:rPr>
        <w:t>π</w:t>
      </w:r>
      <w:r>
        <w:rPr>
          <w:rFonts w:ascii="Calibri" w:hAnsi="Calibri"/>
          <w:spacing w:val="-2"/>
          <w:w w:val="120"/>
          <w:position w:val="11"/>
          <w:sz w:val="16"/>
        </w:rPr>
        <w:t>2</w:t>
      </w:r>
      <w:r>
        <w:rPr>
          <w:rFonts w:ascii="Cambria" w:hAnsi="Cambria"/>
          <w:spacing w:val="-2"/>
          <w:w w:val="120"/>
          <w:position w:val="3"/>
          <w:sz w:val="22"/>
        </w:rPr>
        <w:t>R</w:t>
      </w:r>
      <w:r>
        <w:rPr>
          <w:rFonts w:ascii="Calibri" w:hAnsi="Calibri"/>
          <w:spacing w:val="-2"/>
          <w:w w:val="120"/>
          <w:sz w:val="16"/>
        </w:rPr>
        <w:t>5</w:t>
      </w:r>
      <w:r>
        <w:rPr>
          <w:rFonts w:ascii="Cambria" w:hAnsi="Cambria"/>
          <w:spacing w:val="-2"/>
          <w:w w:val="120"/>
          <w:position w:val="3"/>
          <w:sz w:val="22"/>
        </w:rPr>
        <w:t>C</w:t>
      </w:r>
      <w:r>
        <w:rPr>
          <w:rFonts w:ascii="Calibri" w:hAnsi="Calibri"/>
          <w:spacing w:val="-2"/>
          <w:w w:val="120"/>
          <w:sz w:val="16"/>
        </w:rPr>
        <w:t>5</w:t>
      </w:r>
      <w:r>
        <w:rPr>
          <w:rFonts w:ascii="Cambria" w:hAnsi="Cambria"/>
          <w:spacing w:val="-2"/>
          <w:w w:val="120"/>
          <w:position w:val="3"/>
          <w:sz w:val="22"/>
        </w:rPr>
        <w:t>d</w:t>
      </w:r>
      <w:r>
        <w:rPr>
          <w:rFonts w:ascii="Calibri" w:hAnsi="Calibri"/>
          <w:spacing w:val="-2"/>
          <w:w w:val="120"/>
          <w:sz w:val="16"/>
        </w:rPr>
        <w:t>44</w:t>
      </w:r>
      <w:r>
        <w:rPr>
          <w:rFonts w:ascii="Calibri" w:hAnsi="Calibri"/>
          <w:sz w:val="16"/>
        </w:rPr>
        <w:tab/>
      </w:r>
      <w:r>
        <w:rPr>
          <w:rFonts w:ascii="Calibri" w:hAnsi="Calibri"/>
          <w:spacing w:val="-10"/>
          <w:w w:val="125"/>
          <w:position w:val="3"/>
          <w:sz w:val="22"/>
        </w:rPr>
        <w:t>+</w:t>
      </w:r>
      <w:r>
        <w:rPr>
          <w:rFonts w:ascii="Calibri" w:hAnsi="Calibri"/>
          <w:position w:val="3"/>
          <w:sz w:val="22"/>
        </w:rPr>
        <w:tab/>
        <w:tab/>
      </w:r>
      <w:r>
        <w:rPr>
          <w:rFonts w:ascii="Cambria" w:hAnsi="Cambria"/>
          <w:spacing w:val="-2"/>
          <w:w w:val="120"/>
          <w:position w:val="3"/>
          <w:sz w:val="22"/>
        </w:rPr>
        <w:t>π</w:t>
      </w:r>
      <w:r>
        <w:rPr>
          <w:rFonts w:ascii="Calibri" w:hAnsi="Calibri"/>
          <w:spacing w:val="-2"/>
          <w:w w:val="120"/>
          <w:sz w:val="16"/>
        </w:rPr>
        <w:t>2</w:t>
      </w:r>
      <w:r>
        <w:rPr>
          <w:rFonts w:ascii="Cambria" w:hAnsi="Cambria"/>
          <w:spacing w:val="-2"/>
          <w:w w:val="120"/>
          <w:position w:val="3"/>
          <w:sz w:val="22"/>
        </w:rPr>
        <w:t>η</w:t>
      </w:r>
      <w:r>
        <w:rPr>
          <w:rFonts w:ascii="Calibri" w:hAnsi="Calibri"/>
          <w:spacing w:val="-2"/>
          <w:w w:val="120"/>
          <w:sz w:val="16"/>
        </w:rPr>
        <w:t>3</w:t>
      </w:r>
      <w:r>
        <w:rPr>
          <w:rFonts w:ascii="Cambria" w:hAnsi="Cambria"/>
          <w:spacing w:val="-2"/>
          <w:w w:val="120"/>
          <w:position w:val="3"/>
          <w:sz w:val="22"/>
        </w:rPr>
        <w:t>H</w:t>
      </w:r>
      <w:r>
        <w:rPr>
          <w:rFonts w:ascii="Calibri" w:hAnsi="Calibri"/>
          <w:spacing w:val="-2"/>
          <w:w w:val="120"/>
          <w:sz w:val="16"/>
        </w:rPr>
        <w:t>5</w:t>
      </w:r>
      <w:r>
        <w:rPr>
          <w:rFonts w:ascii="Cambria" w:hAnsi="Cambria"/>
          <w:spacing w:val="-2"/>
          <w:w w:val="120"/>
          <w:position w:val="3"/>
          <w:sz w:val="22"/>
        </w:rPr>
        <w:t>d</w:t>
      </w:r>
      <w:r>
        <w:rPr>
          <w:rFonts w:ascii="Calibri" w:hAnsi="Calibri"/>
          <w:spacing w:val="-2"/>
          <w:w w:val="120"/>
          <w:sz w:val="16"/>
        </w:rPr>
        <w:t>33</w:t>
      </w:r>
      <w:r>
        <w:rPr>
          <w:rFonts w:ascii="Cambria" w:hAnsi="Cambria"/>
          <w:spacing w:val="-2"/>
          <w:w w:val="120"/>
          <w:position w:val="3"/>
          <w:sz w:val="22"/>
        </w:rPr>
        <w:t>d</w:t>
      </w:r>
      <w:r>
        <w:rPr>
          <w:rFonts w:ascii="Calibri" w:hAnsi="Calibri"/>
          <w:spacing w:val="-2"/>
          <w:w w:val="120"/>
          <w:sz w:val="16"/>
        </w:rPr>
        <w:t>44</w:t>
      </w:r>
      <w:r>
        <w:rPr>
          <w:rFonts w:ascii="Calibri" w:hAnsi="Calibri"/>
          <w:sz w:val="16"/>
        </w:rPr>
        <w:tab/>
      </w:r>
      <w:r>
        <w:rPr>
          <w:rFonts w:ascii="Calibri" w:hAnsi="Calibri"/>
          <w:spacing w:val="-10"/>
          <w:w w:val="125"/>
          <w:position w:val="3"/>
          <w:sz w:val="22"/>
        </w:rPr>
        <w:t>+ </w:t>
      </w:r>
      <w:r>
        <w:rPr>
          <w:rFonts w:ascii="Cambria" w:hAnsi="Cambria"/>
          <w:spacing w:val="-2"/>
          <w:w w:val="120"/>
          <w:position w:val="3"/>
          <w:sz w:val="22"/>
        </w:rPr>
        <w:t>β</w:t>
      </w:r>
      <w:r>
        <w:rPr>
          <w:rFonts w:ascii="Calibri" w:hAnsi="Calibri"/>
          <w:spacing w:val="-2"/>
          <w:w w:val="120"/>
          <w:position w:val="11"/>
          <w:sz w:val="16"/>
        </w:rPr>
        <w:t>2</w:t>
      </w:r>
      <w:r>
        <w:rPr>
          <w:rFonts w:ascii="Cambria" w:hAnsi="Cambria"/>
          <w:spacing w:val="-2"/>
          <w:w w:val="120"/>
          <w:position w:val="3"/>
          <w:sz w:val="22"/>
        </w:rPr>
        <w:t>I</w:t>
      </w:r>
      <w:r>
        <w:rPr>
          <w:rFonts w:ascii="Calibri" w:hAnsi="Calibri"/>
          <w:spacing w:val="-2"/>
          <w:w w:val="120"/>
          <w:sz w:val="16"/>
        </w:rPr>
        <w:t>5</w:t>
      </w:r>
      <w:r>
        <w:rPr>
          <w:rFonts w:ascii="Cambria" w:hAnsi="Cambria"/>
          <w:spacing w:val="-2"/>
          <w:w w:val="120"/>
          <w:position w:val="3"/>
          <w:sz w:val="22"/>
        </w:rPr>
        <w:t>η</w:t>
      </w:r>
      <w:r>
        <w:rPr>
          <w:rFonts w:ascii="Calibri" w:hAnsi="Calibri"/>
          <w:spacing w:val="-2"/>
          <w:w w:val="120"/>
          <w:sz w:val="16"/>
        </w:rPr>
        <w:t>2</w:t>
      </w:r>
      <w:r>
        <w:rPr>
          <w:rFonts w:ascii="Cambria" w:hAnsi="Cambria"/>
          <w:spacing w:val="-2"/>
          <w:w w:val="120"/>
          <w:position w:val="3"/>
          <w:sz w:val="22"/>
        </w:rPr>
        <w:t>H</w:t>
      </w:r>
      <w:r>
        <w:rPr>
          <w:rFonts w:ascii="Calibri" w:hAnsi="Calibri"/>
          <w:spacing w:val="-2"/>
          <w:w w:val="120"/>
          <w:sz w:val="16"/>
        </w:rPr>
        <w:t>5</w:t>
      </w:r>
      <w:r>
        <w:rPr>
          <w:rFonts w:ascii="Cambria" w:hAnsi="Cambria"/>
          <w:spacing w:val="-2"/>
          <w:w w:val="120"/>
          <w:position w:val="3"/>
          <w:sz w:val="22"/>
        </w:rPr>
        <w:t>d</w:t>
      </w:r>
      <w:r>
        <w:rPr>
          <w:rFonts w:ascii="Calibri" w:hAnsi="Calibri"/>
          <w:spacing w:val="-2"/>
          <w:w w:val="120"/>
          <w:sz w:val="16"/>
        </w:rPr>
        <w:t>22</w:t>
      </w:r>
      <w:r>
        <w:rPr>
          <w:rFonts w:ascii="Cambria" w:hAnsi="Cambria"/>
          <w:spacing w:val="-2"/>
          <w:w w:val="120"/>
          <w:position w:val="3"/>
          <w:sz w:val="22"/>
        </w:rPr>
        <w:t>d</w:t>
      </w:r>
      <w:r>
        <w:rPr>
          <w:rFonts w:ascii="Calibri" w:hAnsi="Calibri"/>
          <w:spacing w:val="-2"/>
          <w:w w:val="120"/>
          <w:sz w:val="16"/>
        </w:rPr>
        <w:t>33</w:t>
      </w:r>
      <w:r>
        <w:rPr>
          <w:rFonts w:ascii="Calibri" w:hAnsi="Calibri"/>
          <w:sz w:val="16"/>
        </w:rPr>
        <w:tab/>
      </w:r>
      <w:r>
        <w:rPr>
          <w:rFonts w:ascii="Calibri" w:hAnsi="Calibri"/>
          <w:spacing w:val="-15"/>
          <w:sz w:val="16"/>
        </w:rPr>
        <w:t> </w:t>
      </w:r>
      <w:r>
        <w:rPr>
          <w:rFonts w:ascii="Calibri" w:hAnsi="Calibri"/>
          <w:w w:val="125"/>
          <w:position w:val="3"/>
          <w:sz w:val="22"/>
        </w:rPr>
        <w:t>+</w:t>
      </w:r>
      <w:r>
        <w:rPr>
          <w:rFonts w:ascii="Calibri" w:hAnsi="Calibri"/>
          <w:position w:val="3"/>
          <w:sz w:val="22"/>
        </w:rPr>
        <w:tab/>
        <w:tab/>
      </w:r>
      <w:r>
        <w:rPr>
          <w:rFonts w:ascii="Cambria" w:hAnsi="Cambria"/>
          <w:spacing w:val="-2"/>
          <w:w w:val="120"/>
          <w:position w:val="3"/>
          <w:sz w:val="22"/>
        </w:rPr>
        <w:t>e</w:t>
      </w:r>
      <w:r>
        <w:rPr>
          <w:rFonts w:ascii="Calibri" w:hAnsi="Calibri"/>
          <w:spacing w:val="-2"/>
          <w:w w:val="120"/>
          <w:sz w:val="16"/>
        </w:rPr>
        <w:t>11</w:t>
      </w:r>
      <w:r>
        <w:rPr>
          <w:rFonts w:ascii="Cambria" w:hAnsi="Cambria"/>
          <w:spacing w:val="-2"/>
          <w:w w:val="120"/>
          <w:position w:val="3"/>
          <w:sz w:val="22"/>
        </w:rPr>
        <w:t>d</w:t>
      </w:r>
      <w:r>
        <w:rPr>
          <w:rFonts w:ascii="Calibri" w:hAnsi="Calibri"/>
          <w:spacing w:val="-2"/>
          <w:w w:val="120"/>
          <w:sz w:val="16"/>
        </w:rPr>
        <w:t>22</w:t>
      </w:r>
      <w:r>
        <w:rPr>
          <w:rFonts w:ascii="Cambria" w:hAnsi="Cambria"/>
          <w:spacing w:val="-2"/>
          <w:w w:val="120"/>
          <w:position w:val="3"/>
          <w:sz w:val="22"/>
        </w:rPr>
        <w:t>d</w:t>
      </w:r>
      <w:r>
        <w:rPr>
          <w:rFonts w:ascii="Calibri" w:hAnsi="Calibri"/>
          <w:spacing w:val="-2"/>
          <w:w w:val="120"/>
          <w:sz w:val="16"/>
        </w:rPr>
        <w:t>33</w:t>
      </w:r>
      <w:r>
        <w:rPr>
          <w:rFonts w:ascii="Cambria" w:hAnsi="Cambria"/>
          <w:spacing w:val="-2"/>
          <w:w w:val="120"/>
          <w:position w:val="3"/>
          <w:sz w:val="22"/>
        </w:rPr>
        <w:t>d</w:t>
      </w:r>
      <w:r>
        <w:rPr>
          <w:rFonts w:ascii="Calibri" w:hAnsi="Calibri"/>
          <w:spacing w:val="-2"/>
          <w:w w:val="120"/>
          <w:sz w:val="16"/>
        </w:rPr>
        <w:t>44</w:t>
      </w:r>
      <w:r>
        <w:rPr>
          <w:rFonts w:ascii="Calibri" w:hAnsi="Calibri"/>
          <w:sz w:val="16"/>
        </w:rPr>
        <w:tab/>
      </w:r>
      <w:r>
        <w:rPr>
          <w:rFonts w:ascii="Calibri" w:hAnsi="Calibri"/>
          <w:spacing w:val="-10"/>
          <w:w w:val="125"/>
          <w:position w:val="3"/>
          <w:sz w:val="22"/>
        </w:rPr>
        <w:t>+</w:t>
      </w:r>
    </w:p>
    <w:p>
      <w:pPr>
        <w:spacing w:before="20"/>
        <w:ind w:left="2499" w:right="0" w:firstLine="0"/>
        <w:jc w:val="both"/>
        <w:rPr>
          <w:rFonts w:ascii="Calibri" w:hAnsi="Calibri"/>
          <w:sz w:val="16"/>
        </w:rPr>
      </w:pPr>
      <w:r>
        <w:rPr>
          <w:rFonts w:ascii="Cambria" w:hAnsi="Cambria"/>
          <w:spacing w:val="4"/>
          <w:position w:val="3"/>
          <w:sz w:val="22"/>
        </w:rPr>
        <w:t>π</w:t>
      </w:r>
      <w:r>
        <w:rPr>
          <w:rFonts w:ascii="Calibri" w:hAnsi="Calibri"/>
          <w:spacing w:val="4"/>
          <w:sz w:val="16"/>
        </w:rPr>
        <w:t>2</w:t>
      </w:r>
      <w:r>
        <w:rPr>
          <w:rFonts w:ascii="Cambria" w:hAnsi="Cambria"/>
          <w:spacing w:val="4"/>
          <w:position w:val="3"/>
          <w:sz w:val="22"/>
        </w:rPr>
        <w:t>τ</w:t>
      </w:r>
      <w:r>
        <w:rPr>
          <w:rFonts w:ascii="Calibri" w:hAnsi="Calibri"/>
          <w:spacing w:val="4"/>
          <w:sz w:val="16"/>
        </w:rPr>
        <w:t>2</w:t>
      </w:r>
      <w:r>
        <w:rPr>
          <w:rFonts w:ascii="Cambria" w:hAnsi="Cambria"/>
          <w:spacing w:val="4"/>
          <w:position w:val="3"/>
          <w:sz w:val="22"/>
        </w:rPr>
        <w:t>π</w:t>
      </w:r>
      <w:r>
        <w:rPr>
          <w:rFonts w:ascii="Calibri" w:hAnsi="Calibri"/>
          <w:spacing w:val="4"/>
          <w:sz w:val="16"/>
        </w:rPr>
        <w:t>4</w:t>
      </w:r>
      <w:r>
        <w:rPr>
          <w:rFonts w:ascii="Cambria" w:hAnsi="Cambria"/>
          <w:spacing w:val="4"/>
          <w:position w:val="3"/>
          <w:sz w:val="22"/>
        </w:rPr>
        <w:t>R</w:t>
      </w:r>
      <w:r>
        <w:rPr>
          <w:rFonts w:ascii="Calibri" w:hAnsi="Calibri"/>
          <w:spacing w:val="4"/>
          <w:sz w:val="16"/>
        </w:rPr>
        <w:t>5</w:t>
      </w:r>
      <w:r>
        <w:rPr>
          <w:rFonts w:ascii="Cambria" w:hAnsi="Cambria"/>
          <w:spacing w:val="4"/>
          <w:position w:val="3"/>
          <w:sz w:val="22"/>
        </w:rPr>
        <w:t>η</w:t>
      </w:r>
      <w:r>
        <w:rPr>
          <w:rFonts w:ascii="Calibri" w:hAnsi="Calibri"/>
          <w:spacing w:val="4"/>
          <w:sz w:val="16"/>
        </w:rPr>
        <w:t>2</w:t>
      </w:r>
      <w:r>
        <w:rPr>
          <w:rFonts w:ascii="Cambria" w:hAnsi="Cambria"/>
          <w:spacing w:val="4"/>
          <w:position w:val="3"/>
          <w:sz w:val="22"/>
        </w:rPr>
        <w:t>β</w:t>
      </w:r>
      <w:r>
        <w:rPr>
          <w:rFonts w:ascii="Calibri" w:hAnsi="Calibri"/>
          <w:spacing w:val="4"/>
          <w:sz w:val="16"/>
        </w:rPr>
        <w:t>3</w:t>
      </w:r>
      <w:r>
        <w:rPr>
          <w:rFonts w:ascii="Cambria" w:hAnsi="Cambria"/>
          <w:spacing w:val="4"/>
          <w:position w:val="3"/>
          <w:sz w:val="22"/>
        </w:rPr>
        <w:t>H</w:t>
      </w:r>
      <w:r>
        <w:rPr>
          <w:rFonts w:ascii="Calibri" w:hAnsi="Calibri"/>
          <w:spacing w:val="4"/>
          <w:sz w:val="16"/>
        </w:rPr>
        <w:t>5</w:t>
      </w:r>
      <w:r>
        <w:rPr>
          <w:rFonts w:ascii="Cambria" w:hAnsi="Cambria"/>
          <w:spacing w:val="4"/>
          <w:position w:val="3"/>
          <w:sz w:val="22"/>
        </w:rPr>
        <w:t>β</w:t>
      </w:r>
      <w:r>
        <w:rPr>
          <w:rFonts w:ascii="Calibri" w:hAnsi="Calibri"/>
          <w:spacing w:val="4"/>
          <w:sz w:val="16"/>
        </w:rPr>
        <w:t>1</w:t>
      </w:r>
      <w:r>
        <w:rPr>
          <w:rFonts w:ascii="Calibri" w:hAnsi="Calibri"/>
          <w:spacing w:val="79"/>
          <w:sz w:val="16"/>
        </w:rPr>
        <w:t> </w:t>
      </w:r>
      <w:r>
        <w:rPr>
          <w:rFonts w:ascii="Calibri" w:hAnsi="Calibri"/>
          <w:spacing w:val="4"/>
          <w:position w:val="3"/>
          <w:sz w:val="22"/>
        </w:rPr>
        <w:t>+</w:t>
      </w:r>
      <w:r>
        <w:rPr>
          <w:rFonts w:ascii="Calibri" w:hAnsi="Calibri"/>
          <w:spacing w:val="46"/>
          <w:position w:val="3"/>
          <w:sz w:val="22"/>
        </w:rPr>
        <w:t> </w:t>
      </w:r>
      <w:r>
        <w:rPr>
          <w:rFonts w:ascii="Cambria" w:hAnsi="Cambria"/>
          <w:spacing w:val="-2"/>
          <w:position w:val="3"/>
          <w:sz w:val="22"/>
        </w:rPr>
        <w:t>d</w:t>
      </w:r>
      <w:r>
        <w:rPr>
          <w:rFonts w:ascii="Calibri" w:hAnsi="Calibri"/>
          <w:spacing w:val="-2"/>
          <w:sz w:val="16"/>
        </w:rPr>
        <w:t>11</w:t>
      </w:r>
      <w:r>
        <w:rPr>
          <w:rFonts w:ascii="Cambria" w:hAnsi="Cambria"/>
          <w:spacing w:val="-2"/>
          <w:position w:val="3"/>
          <w:sz w:val="22"/>
        </w:rPr>
        <w:t>d</w:t>
      </w:r>
      <w:r>
        <w:rPr>
          <w:rFonts w:ascii="Calibri" w:hAnsi="Calibri"/>
          <w:spacing w:val="-2"/>
          <w:sz w:val="16"/>
        </w:rPr>
        <w:t>22</w:t>
      </w:r>
      <w:r>
        <w:rPr>
          <w:rFonts w:ascii="Cambria" w:hAnsi="Cambria"/>
          <w:spacing w:val="-2"/>
          <w:position w:val="3"/>
          <w:sz w:val="22"/>
        </w:rPr>
        <w:t>e</w:t>
      </w:r>
      <w:r>
        <w:rPr>
          <w:rFonts w:ascii="Calibri" w:hAnsi="Calibri"/>
          <w:spacing w:val="-2"/>
          <w:sz w:val="16"/>
        </w:rPr>
        <w:t>33</w:t>
      </w:r>
      <w:r>
        <w:rPr>
          <w:rFonts w:ascii="Cambria" w:hAnsi="Cambria"/>
          <w:spacing w:val="-2"/>
          <w:position w:val="3"/>
          <w:sz w:val="22"/>
        </w:rPr>
        <w:t>d</w:t>
      </w:r>
      <w:r>
        <w:rPr>
          <w:rFonts w:ascii="Calibri" w:hAnsi="Calibri"/>
          <w:spacing w:val="-2"/>
          <w:sz w:val="16"/>
        </w:rPr>
        <w:t>44</w:t>
      </w:r>
    </w:p>
    <w:p>
      <w:pPr>
        <w:pStyle w:val="ListParagraph"/>
        <w:numPr>
          <w:ilvl w:val="2"/>
          <w:numId w:val="23"/>
        </w:numPr>
        <w:tabs>
          <w:tab w:pos="2159" w:val="left" w:leader="none"/>
        </w:tabs>
        <w:spacing w:line="340" w:lineRule="atLeast" w:before="0" w:after="0"/>
        <w:ind w:left="2159" w:right="1131" w:hanging="393"/>
        <w:jc w:val="left"/>
        <w:rPr>
          <w:sz w:val="22"/>
        </w:rPr>
      </w:pPr>
      <w:r>
        <w:rPr>
          <w:spacing w:val="-2"/>
          <w:sz w:val="22"/>
        </w:rPr>
        <w:t>Berdasarkan</w:t>
      </w:r>
      <w:r>
        <w:rPr>
          <w:spacing w:val="19"/>
          <w:sz w:val="22"/>
        </w:rPr>
        <w:t> </w:t>
      </w:r>
      <w:r>
        <w:rPr>
          <w:spacing w:val="-2"/>
          <w:sz w:val="22"/>
        </w:rPr>
        <w:t>persamaan</w:t>
      </w:r>
      <w:r>
        <w:rPr>
          <w:spacing w:val="20"/>
          <w:sz w:val="22"/>
        </w:rPr>
        <w:t> </w:t>
      </w:r>
      <w:r>
        <w:rPr>
          <w:spacing w:val="-2"/>
          <w:sz w:val="22"/>
        </w:rPr>
        <w:t>(4.52),</w:t>
      </w:r>
      <w:r>
        <w:rPr>
          <w:spacing w:val="26"/>
          <w:sz w:val="22"/>
        </w:rPr>
        <w:t> </w:t>
      </w:r>
      <w:r>
        <w:rPr>
          <w:spacing w:val="-2"/>
          <w:sz w:val="22"/>
        </w:rPr>
        <w:t>(4.53),</w:t>
      </w:r>
      <w:r>
        <w:rPr>
          <w:spacing w:val="26"/>
          <w:sz w:val="22"/>
        </w:rPr>
        <w:t> </w:t>
      </w:r>
      <w:r>
        <w:rPr>
          <w:spacing w:val="-2"/>
          <w:sz w:val="22"/>
        </w:rPr>
        <w:t>(4.54),</w:t>
      </w:r>
      <w:r>
        <w:rPr>
          <w:spacing w:val="26"/>
          <w:sz w:val="22"/>
        </w:rPr>
        <w:t> </w:t>
      </w:r>
      <w:r>
        <w:rPr>
          <w:spacing w:val="-2"/>
          <w:sz w:val="22"/>
        </w:rPr>
        <w:t>dan</w:t>
      </w:r>
      <w:r>
        <w:rPr>
          <w:spacing w:val="19"/>
          <w:sz w:val="22"/>
        </w:rPr>
        <w:t> </w:t>
      </w:r>
      <w:r>
        <w:rPr>
          <w:spacing w:val="-2"/>
          <w:sz w:val="22"/>
        </w:rPr>
        <w:t>(4.55), </w:t>
      </w:r>
      <w:r>
        <w:rPr>
          <w:w w:val="105"/>
          <w:sz w:val="22"/>
        </w:rPr>
        <w:t>persamaan </w:t>
      </w:r>
      <w:r>
        <w:rPr>
          <w:rFonts w:ascii="Cambria" w:hAnsi="Cambria"/>
          <w:w w:val="105"/>
          <w:sz w:val="22"/>
        </w:rPr>
        <w:t>C</w:t>
      </w:r>
      <w:r>
        <w:rPr>
          <w:rFonts w:ascii="Calibri" w:hAnsi="Calibri"/>
          <w:w w:val="105"/>
          <w:sz w:val="22"/>
          <w:vertAlign w:val="subscript"/>
        </w:rPr>
        <w:t>1</w:t>
      </w:r>
      <w:r>
        <w:rPr>
          <w:rFonts w:ascii="Cambria" w:hAnsi="Cambria"/>
          <w:w w:val="105"/>
          <w:sz w:val="22"/>
          <w:vertAlign w:val="baseline"/>
        </w:rPr>
        <w:t>C</w:t>
      </w:r>
      <w:r>
        <w:rPr>
          <w:rFonts w:ascii="Calibri" w:hAnsi="Calibri"/>
          <w:w w:val="105"/>
          <w:sz w:val="22"/>
          <w:vertAlign w:val="subscript"/>
        </w:rPr>
        <w:t>2</w:t>
      </w:r>
      <w:r>
        <w:rPr>
          <w:rFonts w:ascii="Cambria" w:hAnsi="Cambria"/>
          <w:w w:val="105"/>
          <w:sz w:val="22"/>
          <w:vertAlign w:val="baseline"/>
        </w:rPr>
        <w:t>C</w:t>
      </w:r>
      <w:r>
        <w:rPr>
          <w:rFonts w:ascii="Calibri" w:hAnsi="Calibri"/>
          <w:w w:val="105"/>
          <w:sz w:val="22"/>
          <w:vertAlign w:val="subscript"/>
        </w:rPr>
        <w:t>3</w:t>
      </w:r>
      <w:r>
        <w:rPr>
          <w:rFonts w:ascii="Calibri" w:hAnsi="Calibri"/>
          <w:spacing w:val="-7"/>
          <w:w w:val="105"/>
          <w:sz w:val="22"/>
          <w:vertAlign w:val="baseline"/>
        </w:rPr>
        <w:t> </w:t>
      </w:r>
      <w:r>
        <w:rPr>
          <w:rFonts w:ascii="Cambria" w:hAnsi="Cambria"/>
          <w:spacing w:val="14"/>
          <w:w w:val="105"/>
          <w:sz w:val="22"/>
          <w:vertAlign w:val="baseline"/>
        </w:rPr>
        <w:t>−C</w:t>
      </w:r>
      <w:r>
        <w:rPr>
          <w:rFonts w:ascii="Calibri" w:hAnsi="Calibri"/>
          <w:spacing w:val="14"/>
          <w:w w:val="105"/>
          <w:sz w:val="22"/>
          <w:vertAlign w:val="superscript"/>
        </w:rPr>
        <w:t>2</w:t>
      </w:r>
      <w:r>
        <w:rPr>
          <w:rFonts w:ascii="Calibri" w:hAnsi="Calibri"/>
          <w:spacing w:val="-7"/>
          <w:w w:val="105"/>
          <w:sz w:val="22"/>
          <w:vertAlign w:val="baseline"/>
        </w:rPr>
        <w:t> </w:t>
      </w:r>
      <w:r>
        <w:rPr>
          <w:rFonts w:ascii="Cambria" w:hAnsi="Cambria"/>
          <w:spacing w:val="10"/>
          <w:w w:val="105"/>
          <w:sz w:val="22"/>
          <w:vertAlign w:val="baseline"/>
        </w:rPr>
        <w:t>−C</w:t>
      </w:r>
      <w:r>
        <w:rPr>
          <w:rFonts w:ascii="Calibri" w:hAnsi="Calibri"/>
          <w:spacing w:val="10"/>
          <w:w w:val="105"/>
          <w:sz w:val="22"/>
          <w:vertAlign w:val="superscript"/>
        </w:rPr>
        <w:t>2</w:t>
      </w:r>
      <w:r>
        <w:rPr>
          <w:rFonts w:ascii="Cambria" w:hAnsi="Cambria"/>
          <w:spacing w:val="10"/>
          <w:w w:val="105"/>
          <w:sz w:val="22"/>
          <w:vertAlign w:val="baseline"/>
        </w:rPr>
        <w:t>C</w:t>
      </w:r>
      <w:r>
        <w:rPr>
          <w:rFonts w:ascii="Calibri" w:hAnsi="Calibri"/>
          <w:spacing w:val="10"/>
          <w:w w:val="105"/>
          <w:sz w:val="22"/>
          <w:vertAlign w:val="subscript"/>
        </w:rPr>
        <w:t>4</w:t>
      </w:r>
      <w:r>
        <w:rPr>
          <w:rFonts w:ascii="Calibri" w:hAnsi="Calibri"/>
          <w:spacing w:val="10"/>
          <w:w w:val="105"/>
          <w:sz w:val="22"/>
          <w:vertAlign w:val="baseline"/>
        </w:rPr>
        <w:t> </w:t>
      </w:r>
      <w:r>
        <w:rPr>
          <w:w w:val="105"/>
          <w:sz w:val="22"/>
          <w:vertAlign w:val="baseline"/>
        </w:rPr>
        <w:t>akan bernilai positif jika</w:t>
      </w:r>
    </w:p>
    <w:p>
      <w:pPr>
        <w:tabs>
          <w:tab w:pos="4762" w:val="left" w:leader="none"/>
        </w:tabs>
        <w:spacing w:line="83" w:lineRule="exact" w:before="0"/>
        <w:ind w:left="4267" w:right="0" w:firstLine="0"/>
        <w:jc w:val="left"/>
        <w:rPr>
          <w:rFonts w:ascii="Calibri"/>
          <w:sz w:val="16"/>
        </w:rPr>
      </w:pPr>
      <w:r>
        <w:rPr>
          <w:rFonts w:ascii="Calibri"/>
          <w:spacing w:val="-10"/>
          <w:w w:val="105"/>
          <w:sz w:val="16"/>
        </w:rPr>
        <w:t>3</w:t>
      </w:r>
      <w:r>
        <w:rPr>
          <w:rFonts w:ascii="Calibri"/>
          <w:sz w:val="16"/>
        </w:rPr>
        <w:tab/>
      </w:r>
      <w:r>
        <w:rPr>
          <w:rFonts w:ascii="Calibri"/>
          <w:spacing w:val="-10"/>
          <w:w w:val="105"/>
          <w:sz w:val="16"/>
        </w:rPr>
        <w:t>1</w:t>
      </w:r>
    </w:p>
    <w:p>
      <w:pPr>
        <w:pStyle w:val="BodyText"/>
        <w:spacing w:before="22"/>
        <w:ind w:left="2159"/>
      </w:pPr>
      <w:r>
        <w:rPr>
          <w:spacing w:val="-2"/>
        </w:rPr>
        <w:t>memenuhi</w:t>
      </w:r>
      <w:r>
        <w:rPr>
          <w:spacing w:val="-4"/>
        </w:rPr>
        <w:t> </w:t>
      </w:r>
      <w:r>
        <w:rPr>
          <w:spacing w:val="-2"/>
        </w:rPr>
        <w:t>kondisi</w:t>
      </w:r>
      <w:r>
        <w:rPr>
          <w:spacing w:val="-4"/>
        </w:rPr>
        <w:t> </w:t>
      </w:r>
      <w:r>
        <w:rPr>
          <w:spacing w:val="-2"/>
        </w:rPr>
        <w:t>berikut.</w:t>
      </w:r>
    </w:p>
    <w:p>
      <w:pPr>
        <w:pStyle w:val="BodyText"/>
        <w:spacing w:before="111"/>
        <w:ind w:right="1132"/>
        <w:jc w:val="right"/>
        <w:rPr>
          <w:rFonts w:ascii="Cambria"/>
        </w:rPr>
      </w:pPr>
      <w:r>
        <w:rPr/>
        <w:t>Terlebih</w:t>
      </w:r>
      <w:r>
        <w:rPr>
          <w:spacing w:val="30"/>
        </w:rPr>
        <w:t> </w:t>
      </w:r>
      <w:r>
        <w:rPr/>
        <w:t>dahulu</w:t>
      </w:r>
      <w:r>
        <w:rPr>
          <w:spacing w:val="31"/>
        </w:rPr>
        <w:t> </w:t>
      </w:r>
      <w:r>
        <w:rPr/>
        <w:t>ditunjukkan</w:t>
      </w:r>
      <w:r>
        <w:rPr>
          <w:spacing w:val="30"/>
        </w:rPr>
        <w:t> </w:t>
      </w:r>
      <w:r>
        <w:rPr>
          <w:rFonts w:ascii="Cambria"/>
        </w:rPr>
        <w:t>C</w:t>
      </w:r>
      <w:r>
        <w:rPr>
          <w:rFonts w:ascii="Calibri"/>
          <w:vertAlign w:val="subscript"/>
        </w:rPr>
        <w:t>1</w:t>
      </w:r>
      <w:r>
        <w:rPr>
          <w:rFonts w:ascii="Calibri"/>
          <w:spacing w:val="11"/>
          <w:vertAlign w:val="baseline"/>
        </w:rPr>
        <w:t> </w:t>
      </w:r>
      <w:r>
        <w:rPr>
          <w:rFonts w:ascii="Cambria"/>
          <w:vertAlign w:val="baseline"/>
        </w:rPr>
        <w:t>&gt;</w:t>
      </w:r>
      <w:r>
        <w:rPr>
          <w:rFonts w:ascii="Cambria"/>
          <w:spacing w:val="1"/>
          <w:vertAlign w:val="baseline"/>
        </w:rPr>
        <w:t> </w:t>
      </w:r>
      <w:r>
        <w:rPr>
          <w:rFonts w:ascii="Calibri"/>
          <w:vertAlign w:val="baseline"/>
        </w:rPr>
        <w:t>0</w:t>
      </w:r>
      <w:r>
        <w:rPr>
          <w:vertAlign w:val="baseline"/>
        </w:rPr>
        <w:t>,</w:t>
      </w:r>
      <w:r>
        <w:rPr>
          <w:spacing w:val="34"/>
          <w:vertAlign w:val="baseline"/>
        </w:rPr>
        <w:t> </w:t>
      </w:r>
      <w:r>
        <w:rPr>
          <w:rFonts w:ascii="Cambria"/>
          <w:vertAlign w:val="baseline"/>
        </w:rPr>
        <w:t>C</w:t>
      </w:r>
      <w:r>
        <w:rPr>
          <w:rFonts w:ascii="Calibri"/>
          <w:vertAlign w:val="subscript"/>
        </w:rPr>
        <w:t>2</w:t>
      </w:r>
      <w:r>
        <w:rPr>
          <w:rFonts w:ascii="Calibri"/>
          <w:spacing w:val="10"/>
          <w:vertAlign w:val="baseline"/>
        </w:rPr>
        <w:t> </w:t>
      </w:r>
      <w:r>
        <w:rPr>
          <w:rFonts w:ascii="Cambria"/>
          <w:vertAlign w:val="baseline"/>
        </w:rPr>
        <w:t>&gt;</w:t>
      </w:r>
      <w:r>
        <w:rPr>
          <w:rFonts w:ascii="Cambria"/>
          <w:spacing w:val="1"/>
          <w:vertAlign w:val="baseline"/>
        </w:rPr>
        <w:t> </w:t>
      </w:r>
      <w:r>
        <w:rPr>
          <w:rFonts w:ascii="Calibri"/>
          <w:vertAlign w:val="baseline"/>
        </w:rPr>
        <w:t>0</w:t>
      </w:r>
      <w:r>
        <w:rPr>
          <w:rFonts w:ascii="Calibri"/>
          <w:spacing w:val="37"/>
          <w:vertAlign w:val="baseline"/>
        </w:rPr>
        <w:t> </w:t>
      </w:r>
      <w:r>
        <w:rPr>
          <w:vertAlign w:val="baseline"/>
        </w:rPr>
        <w:t>dan</w:t>
      </w:r>
      <w:r>
        <w:rPr>
          <w:spacing w:val="30"/>
          <w:vertAlign w:val="baseline"/>
        </w:rPr>
        <w:t> </w:t>
      </w:r>
      <w:r>
        <w:rPr>
          <w:rFonts w:ascii="Cambria"/>
          <w:vertAlign w:val="baseline"/>
        </w:rPr>
        <w:t>C</w:t>
      </w:r>
      <w:r>
        <w:rPr>
          <w:rFonts w:ascii="Calibri"/>
          <w:vertAlign w:val="subscript"/>
        </w:rPr>
        <w:t>3</w:t>
      </w:r>
      <w:r>
        <w:rPr>
          <w:rFonts w:ascii="Calibri"/>
          <w:spacing w:val="11"/>
          <w:vertAlign w:val="baseline"/>
        </w:rPr>
        <w:t> </w:t>
      </w:r>
      <w:r>
        <w:rPr>
          <w:rFonts w:ascii="Cambria"/>
          <w:spacing w:val="-10"/>
          <w:vertAlign w:val="baseline"/>
        </w:rPr>
        <w:t>&gt;</w:t>
      </w:r>
    </w:p>
    <w:p>
      <w:pPr>
        <w:pStyle w:val="BodyText"/>
        <w:spacing w:before="60"/>
        <w:ind w:right="1132"/>
        <w:jc w:val="right"/>
      </w:pPr>
      <w:r>
        <w:rPr>
          <w:rFonts w:ascii="Calibri"/>
        </w:rPr>
        <w:t>0</w:t>
      </w:r>
      <w:r>
        <w:rPr/>
        <w:t>.</w:t>
      </w:r>
      <w:r>
        <w:rPr>
          <w:spacing w:val="66"/>
          <w:w w:val="150"/>
        </w:rPr>
        <w:t> </w:t>
      </w:r>
      <w:r>
        <w:rPr/>
        <w:t>Pada</w:t>
      </w:r>
      <w:r>
        <w:rPr>
          <w:spacing w:val="25"/>
        </w:rPr>
        <w:t> </w:t>
      </w:r>
      <w:r>
        <w:rPr/>
        <w:t>(i)</w:t>
      </w:r>
      <w:r>
        <w:rPr>
          <w:spacing w:val="24"/>
        </w:rPr>
        <w:t> </w:t>
      </w:r>
      <w:r>
        <w:rPr/>
        <w:t>diketahui</w:t>
      </w:r>
      <w:r>
        <w:rPr>
          <w:spacing w:val="26"/>
        </w:rPr>
        <w:t> </w:t>
      </w:r>
      <w:r>
        <w:rPr>
          <w:rFonts w:ascii="Cambria"/>
        </w:rPr>
        <w:t>C</w:t>
      </w:r>
      <w:r>
        <w:rPr>
          <w:rFonts w:ascii="Calibri"/>
          <w:vertAlign w:val="subscript"/>
        </w:rPr>
        <w:t>1</w:t>
      </w:r>
      <w:r>
        <w:rPr>
          <w:rFonts w:ascii="Calibri"/>
          <w:spacing w:val="38"/>
          <w:vertAlign w:val="baseline"/>
        </w:rPr>
        <w:t> </w:t>
      </w:r>
      <w:r>
        <w:rPr>
          <w:vertAlign w:val="baseline"/>
        </w:rPr>
        <w:t>terbukti</w:t>
      </w:r>
      <w:r>
        <w:rPr>
          <w:spacing w:val="25"/>
          <w:vertAlign w:val="baseline"/>
        </w:rPr>
        <w:t> </w:t>
      </w:r>
      <w:r>
        <w:rPr>
          <w:vertAlign w:val="baseline"/>
        </w:rPr>
        <w:t>bernilai</w:t>
      </w:r>
      <w:r>
        <w:rPr>
          <w:spacing w:val="25"/>
          <w:vertAlign w:val="baseline"/>
        </w:rPr>
        <w:t> </w:t>
      </w:r>
      <w:r>
        <w:rPr>
          <w:vertAlign w:val="baseline"/>
        </w:rPr>
        <w:t>positif</w:t>
      </w:r>
      <w:r>
        <w:rPr>
          <w:spacing w:val="25"/>
          <w:vertAlign w:val="baseline"/>
        </w:rPr>
        <w:t> </w:t>
      </w:r>
      <w:r>
        <w:rPr>
          <w:spacing w:val="-2"/>
          <w:vertAlign w:val="baseline"/>
        </w:rPr>
        <w:t>dengan</w:t>
      </w:r>
    </w:p>
    <w:p>
      <w:pPr>
        <w:pStyle w:val="BodyText"/>
        <w:spacing w:after="0"/>
        <w:jc w:val="right"/>
        <w:sectPr>
          <w:pgSz w:w="8400" w:h="11910"/>
          <w:pgMar w:header="252" w:footer="0" w:top="480" w:bottom="280" w:left="0" w:right="0"/>
        </w:sectPr>
      </w:pPr>
    </w:p>
    <w:p>
      <w:pPr>
        <w:pStyle w:val="BodyText"/>
        <w:spacing w:before="209"/>
      </w:pPr>
    </w:p>
    <w:p>
      <w:pPr>
        <w:pStyle w:val="BodyText"/>
        <w:spacing w:line="302" w:lineRule="auto"/>
        <w:ind w:left="2159" w:right="1131"/>
        <w:jc w:val="both"/>
      </w:pPr>
      <w:r>
        <w:rPr/>
        <w:t>kondisi tertentu.</w:t>
      </w:r>
      <w:r>
        <w:rPr>
          <w:spacing w:val="40"/>
        </w:rPr>
        <w:t> </w:t>
      </w:r>
      <w:r>
        <w:rPr/>
        <w:t>Selanjutnya, berdasarkan </w:t>
      </w:r>
      <w:r>
        <w:rPr/>
        <w:t>persamaan (4.53), koefisien </w:t>
      </w:r>
      <w:r>
        <w:rPr>
          <w:rFonts w:ascii="Cambria"/>
        </w:rPr>
        <w:t>C</w:t>
      </w:r>
      <w:r>
        <w:rPr>
          <w:rFonts w:ascii="Calibri"/>
          <w:vertAlign w:val="subscript"/>
        </w:rPr>
        <w:t>2</w:t>
      </w:r>
      <w:r>
        <w:rPr>
          <w:rFonts w:ascii="Calibri"/>
          <w:vertAlign w:val="baseline"/>
        </w:rPr>
        <w:t> </w:t>
      </w:r>
      <w:r>
        <w:rPr>
          <w:vertAlign w:val="baseline"/>
        </w:rPr>
        <w:t>akan bernilai positif jika memenuhi </w:t>
      </w:r>
      <w:r>
        <w:rPr>
          <w:spacing w:val="-2"/>
          <w:vertAlign w:val="baseline"/>
        </w:rPr>
        <w:t>kondisi</w:t>
      </w:r>
    </w:p>
    <w:p>
      <w:pPr>
        <w:spacing w:line="268" w:lineRule="auto" w:before="26"/>
        <w:ind w:left="2159" w:right="1132" w:firstLine="0"/>
        <w:jc w:val="both"/>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67840">
                <wp:simplePos x="0" y="0"/>
                <wp:positionH relativeFrom="page">
                  <wp:posOffset>2630449</wp:posOffset>
                </wp:positionH>
                <wp:positionV relativeFrom="paragraph">
                  <wp:posOffset>123822</wp:posOffset>
                </wp:positionV>
                <wp:extent cx="53975" cy="101600"/>
                <wp:effectExtent l="0" t="0" r="0" b="0"/>
                <wp:wrapNone/>
                <wp:docPr id="1401" name="Textbox 1401"/>
                <wp:cNvGraphicFramePr>
                  <a:graphicFrameLocks/>
                </wp:cNvGraphicFramePr>
                <a:graphic>
                  <a:graphicData uri="http://schemas.microsoft.com/office/word/2010/wordprocessingShape">
                    <wps:wsp>
                      <wps:cNvPr id="1401" name="Textbox 140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07.121994pt;margin-top:9.749804pt;width:4.25pt;height:8pt;mso-position-horizontal-relative:page;mso-position-vertical-relative:paragraph;z-index:-22448640" type="#_x0000_t202" id="docshape1205"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868352">
                <wp:simplePos x="0" y="0"/>
                <wp:positionH relativeFrom="page">
                  <wp:posOffset>3065843</wp:posOffset>
                </wp:positionH>
                <wp:positionV relativeFrom="paragraph">
                  <wp:posOffset>541284</wp:posOffset>
                </wp:positionV>
                <wp:extent cx="53975" cy="101600"/>
                <wp:effectExtent l="0" t="0" r="0" b="0"/>
                <wp:wrapNone/>
                <wp:docPr id="1402" name="Textbox 1402"/>
                <wp:cNvGraphicFramePr>
                  <a:graphicFrameLocks/>
                </wp:cNvGraphicFramePr>
                <a:graphic>
                  <a:graphicData uri="http://schemas.microsoft.com/office/word/2010/wordprocessingShape">
                    <wps:wsp>
                      <wps:cNvPr id="1402" name="Textbox 140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41.404999pt;margin-top:42.620804pt;width:4.25pt;height:8pt;mso-position-horizontal-relative:page;mso-position-vertical-relative:paragraph;z-index:-22448128" type="#_x0000_t202" id="docshape120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position w:val="3"/>
          <w:sz w:val="22"/>
        </w:rPr>
        <w:t>e</w:t>
      </w:r>
      <w:r>
        <w:rPr>
          <w:rFonts w:ascii="Calibri" w:hAnsi="Calibri"/>
          <w:sz w:val="16"/>
        </w:rPr>
        <w:t>11</w:t>
      </w:r>
      <w:r>
        <w:rPr>
          <w:rFonts w:ascii="Cambria" w:hAnsi="Cambria"/>
          <w:position w:val="3"/>
          <w:sz w:val="22"/>
        </w:rPr>
        <w:t>d</w:t>
      </w:r>
      <w:r>
        <w:rPr>
          <w:rFonts w:ascii="Calibri" w:hAnsi="Calibri"/>
          <w:sz w:val="16"/>
        </w:rPr>
        <w:t>44 </w:t>
      </w:r>
      <w:r>
        <w:rPr>
          <w:rFonts w:ascii="Calibri" w:hAnsi="Calibri"/>
          <w:position w:val="3"/>
          <w:sz w:val="22"/>
        </w:rPr>
        <w:t>+</w:t>
      </w:r>
      <w:r>
        <w:rPr>
          <w:rFonts w:ascii="Cambria" w:hAnsi="Cambria"/>
          <w:position w:val="3"/>
          <w:sz w:val="22"/>
        </w:rPr>
        <w:t>π</w:t>
      </w:r>
      <w:r>
        <w:rPr>
          <w:rFonts w:ascii="Calibri" w:hAnsi="Calibri"/>
          <w:sz w:val="16"/>
        </w:rPr>
        <w:t>2</w:t>
      </w:r>
      <w:r>
        <w:rPr>
          <w:rFonts w:ascii="Cambria" w:hAnsi="Cambria"/>
          <w:position w:val="3"/>
          <w:sz w:val="22"/>
        </w:rPr>
        <w:t>η</w:t>
      </w:r>
      <w:r>
        <w:rPr>
          <w:rFonts w:ascii="Calibri" w:hAnsi="Calibri"/>
          <w:sz w:val="16"/>
        </w:rPr>
        <w:t>3</w:t>
      </w:r>
      <w:r>
        <w:rPr>
          <w:rFonts w:ascii="Cambria" w:hAnsi="Cambria"/>
          <w:position w:val="3"/>
          <w:sz w:val="22"/>
        </w:rPr>
        <w:t>H</w:t>
      </w:r>
      <w:r>
        <w:rPr>
          <w:rFonts w:ascii="Calibri" w:hAnsi="Calibri"/>
          <w:sz w:val="16"/>
        </w:rPr>
        <w:t>5 </w:t>
      </w:r>
      <w:r>
        <w:rPr>
          <w:rFonts w:ascii="Calibri" w:hAnsi="Calibri"/>
          <w:position w:val="3"/>
          <w:sz w:val="22"/>
        </w:rPr>
        <w:t>+</w:t>
      </w:r>
      <w:r>
        <w:rPr>
          <w:rFonts w:ascii="Cambria" w:hAnsi="Cambria"/>
          <w:position w:val="3"/>
          <w:sz w:val="22"/>
        </w:rPr>
        <w:t>τ</w:t>
      </w:r>
      <w:r>
        <w:rPr>
          <w:rFonts w:ascii="Calibri" w:hAnsi="Calibri"/>
          <w:sz w:val="16"/>
        </w:rPr>
        <w:t>2</w:t>
      </w:r>
      <w:r>
        <w:rPr>
          <w:rFonts w:ascii="Cambria" w:hAnsi="Cambria"/>
          <w:position w:val="3"/>
          <w:sz w:val="22"/>
        </w:rPr>
        <w:t>π</w:t>
      </w:r>
      <w:r>
        <w:rPr>
          <w:rFonts w:ascii="Calibri" w:hAnsi="Calibri"/>
          <w:position w:val="11"/>
          <w:sz w:val="16"/>
        </w:rPr>
        <w:t>2</w:t>
      </w:r>
      <w:r>
        <w:rPr>
          <w:rFonts w:ascii="Cambria" w:hAnsi="Cambria"/>
          <w:position w:val="3"/>
          <w:sz w:val="22"/>
        </w:rPr>
        <w:t>R</w:t>
      </w:r>
      <w:r>
        <w:rPr>
          <w:rFonts w:ascii="Calibri" w:hAnsi="Calibri"/>
          <w:sz w:val="16"/>
        </w:rPr>
        <w:t>5</w:t>
      </w:r>
      <w:r>
        <w:rPr>
          <w:rFonts w:ascii="Cambria" w:hAnsi="Cambria"/>
          <w:position w:val="3"/>
          <w:sz w:val="22"/>
        </w:rPr>
        <w:t>C</w:t>
      </w:r>
      <w:r>
        <w:rPr>
          <w:rFonts w:ascii="Calibri" w:hAnsi="Calibri"/>
          <w:sz w:val="16"/>
        </w:rPr>
        <w:t>5 </w:t>
      </w:r>
      <w:r>
        <w:rPr>
          <w:rFonts w:ascii="Cambria" w:hAnsi="Cambria"/>
          <w:position w:val="3"/>
          <w:sz w:val="22"/>
        </w:rPr>
        <w:t>−d</w:t>
      </w:r>
      <w:r>
        <w:rPr>
          <w:rFonts w:ascii="Calibri" w:hAnsi="Calibri"/>
          <w:sz w:val="16"/>
        </w:rPr>
        <w:t>22</w:t>
      </w:r>
      <w:r>
        <w:rPr>
          <w:rFonts w:ascii="Cambria" w:hAnsi="Cambria"/>
          <w:position w:val="3"/>
          <w:sz w:val="22"/>
        </w:rPr>
        <w:t>d</w:t>
      </w:r>
      <w:r>
        <w:rPr>
          <w:rFonts w:ascii="Calibri" w:hAnsi="Calibri"/>
          <w:sz w:val="16"/>
        </w:rPr>
        <w:t>33 </w:t>
      </w:r>
      <w:r>
        <w:rPr>
          <w:rFonts w:ascii="Calibri" w:hAnsi="Calibri"/>
          <w:position w:val="3"/>
          <w:sz w:val="22"/>
        </w:rPr>
        <w:t>+</w:t>
      </w:r>
      <w:r>
        <w:rPr>
          <w:rFonts w:ascii="Cambria" w:hAnsi="Cambria"/>
          <w:position w:val="3"/>
          <w:sz w:val="22"/>
        </w:rPr>
        <w:t>e</w:t>
      </w:r>
      <w:r>
        <w:rPr>
          <w:rFonts w:ascii="Calibri" w:hAnsi="Calibri"/>
          <w:sz w:val="16"/>
        </w:rPr>
        <w:t>11</w:t>
      </w:r>
      <w:r>
        <w:rPr>
          <w:rFonts w:ascii="Cambria" w:hAnsi="Cambria"/>
          <w:position w:val="3"/>
          <w:sz w:val="22"/>
        </w:rPr>
        <w:t>e</w:t>
      </w:r>
      <w:r>
        <w:rPr>
          <w:rFonts w:ascii="Calibri" w:hAnsi="Calibri"/>
          <w:sz w:val="16"/>
        </w:rPr>
        <w:t>33 </w:t>
      </w:r>
      <w:r>
        <w:rPr>
          <w:rFonts w:ascii="Calibri" w:hAnsi="Calibri"/>
          <w:position w:val="3"/>
          <w:sz w:val="22"/>
        </w:rPr>
        <w:t>+</w:t>
      </w:r>
      <w:r>
        <w:rPr>
          <w:rFonts w:ascii="Cambria" w:hAnsi="Cambria"/>
          <w:position w:val="3"/>
          <w:sz w:val="22"/>
        </w:rPr>
        <w:t>e</w:t>
      </w:r>
      <w:r>
        <w:rPr>
          <w:rFonts w:ascii="Calibri" w:hAnsi="Calibri"/>
          <w:sz w:val="16"/>
        </w:rPr>
        <w:t>11</w:t>
      </w:r>
      <w:r>
        <w:rPr>
          <w:rFonts w:ascii="Cambria" w:hAnsi="Cambria"/>
          <w:position w:val="3"/>
          <w:sz w:val="22"/>
        </w:rPr>
        <w:t>d</w:t>
      </w:r>
      <w:r>
        <w:rPr>
          <w:rFonts w:ascii="Calibri" w:hAnsi="Calibri"/>
          <w:sz w:val="16"/>
        </w:rPr>
        <w:t>22 </w:t>
      </w:r>
      <w:r>
        <w:rPr>
          <w:rFonts w:ascii="Calibri" w:hAnsi="Calibri"/>
          <w:position w:val="3"/>
          <w:sz w:val="22"/>
        </w:rPr>
        <w:t>+ </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5"/>
          <w:w w:val="110"/>
          <w:position w:val="3"/>
          <w:sz w:val="22"/>
        </w:rPr>
        <w:t> </w:t>
      </w:r>
      <w:r>
        <w:rPr>
          <w:rFonts w:ascii="Cambria" w:hAnsi="Cambria"/>
          <w:w w:val="110"/>
          <w:position w:val="3"/>
          <w:sz w:val="22"/>
        </w:rPr>
        <w:t>d</w:t>
      </w:r>
      <w:r>
        <w:rPr>
          <w:rFonts w:ascii="Calibri" w:hAnsi="Calibri"/>
          <w:w w:val="110"/>
          <w:sz w:val="16"/>
        </w:rPr>
        <w:t>22</w:t>
      </w:r>
      <w:r>
        <w:rPr>
          <w:rFonts w:ascii="Cambria" w:hAnsi="Cambria"/>
          <w:w w:val="110"/>
          <w:position w:val="3"/>
          <w:sz w:val="22"/>
        </w:rPr>
        <w:t>e</w:t>
      </w:r>
      <w:r>
        <w:rPr>
          <w:rFonts w:ascii="Calibri" w:hAnsi="Calibri"/>
          <w:w w:val="110"/>
          <w:sz w:val="16"/>
        </w:rPr>
        <w:t>33</w:t>
      </w:r>
      <w:r>
        <w:rPr>
          <w:rFonts w:ascii="Calibri" w:hAnsi="Calibri"/>
          <w:w w:val="110"/>
          <w:sz w:val="16"/>
        </w:rPr>
        <w:t> </w:t>
      </w:r>
      <w:r>
        <w:rPr>
          <w:rFonts w:ascii="Cambria" w:hAnsi="Cambria"/>
          <w:w w:val="110"/>
          <w:position w:val="3"/>
          <w:sz w:val="22"/>
        </w:rPr>
        <w:t>−</w:t>
      </w:r>
      <w:r>
        <w:rPr>
          <w:rFonts w:ascii="Cambria" w:hAnsi="Cambria"/>
          <w:spacing w:val="-4"/>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libri" w:hAnsi="Calibri"/>
          <w:w w:val="110"/>
          <w:sz w:val="16"/>
        </w:rPr>
        <w:t> </w:t>
      </w:r>
      <w:r>
        <w:rPr>
          <w:rFonts w:ascii="Calibri" w:hAnsi="Calibri"/>
          <w:w w:val="110"/>
          <w:position w:val="3"/>
          <w:sz w:val="22"/>
        </w:rPr>
        <w:t>+</w:t>
      </w:r>
      <w:r>
        <w:rPr>
          <w:rFonts w:ascii="Calibri" w:hAnsi="Calibri"/>
          <w:spacing w:val="-5"/>
          <w:w w:val="110"/>
          <w:position w:val="3"/>
          <w:sz w:val="22"/>
        </w:rPr>
        <w:t> </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w w:val="110"/>
          <w:sz w:val="16"/>
        </w:rPr>
        <w:t> </w:t>
      </w:r>
      <w:r>
        <w:rPr>
          <w:rFonts w:ascii="Calibri" w:hAnsi="Calibri"/>
          <w:w w:val="110"/>
          <w:position w:val="3"/>
          <w:sz w:val="22"/>
        </w:rPr>
        <w:t>+</w:t>
      </w:r>
      <w:r>
        <w:rPr>
          <w:rFonts w:ascii="Calibri" w:hAnsi="Calibri"/>
          <w:spacing w:val="-5"/>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33</w:t>
      </w:r>
      <w:r>
        <w:rPr>
          <w:rFonts w:ascii="Calibri" w:hAnsi="Calibri"/>
          <w:w w:val="110"/>
          <w:sz w:val="16"/>
        </w:rPr>
        <w:t> </w:t>
      </w:r>
      <w:r>
        <w:rPr>
          <w:rFonts w:ascii="Cambria" w:hAnsi="Cambria"/>
          <w:w w:val="110"/>
          <w:position w:val="3"/>
          <w:sz w:val="22"/>
        </w:rPr>
        <w:t>−</w:t>
      </w:r>
      <w:r>
        <w:rPr>
          <w:rFonts w:ascii="Cambria" w:hAnsi="Cambria"/>
          <w:spacing w:val="-4"/>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e</w:t>
      </w:r>
      <w:r>
        <w:rPr>
          <w:rFonts w:ascii="Calibri" w:hAnsi="Calibri"/>
          <w:w w:val="110"/>
          <w:sz w:val="16"/>
        </w:rPr>
        <w:t>33</w:t>
      </w:r>
      <w:r>
        <w:rPr>
          <w:rFonts w:ascii="Calibri" w:hAnsi="Calibri"/>
          <w:w w:val="110"/>
          <w:sz w:val="16"/>
        </w:rPr>
        <w:t> </w:t>
      </w:r>
      <w:r>
        <w:rPr>
          <w:rFonts w:ascii="Cambria" w:hAnsi="Cambria"/>
          <w:w w:val="110"/>
          <w:position w:val="3"/>
          <w:sz w:val="22"/>
        </w:rPr>
        <w:t>− </w:t>
      </w:r>
      <w:r>
        <w:rPr>
          <w:rFonts w:ascii="Cambria" w:hAnsi="Cambria"/>
          <w:w w:val="115"/>
          <w:sz w:val="22"/>
        </w:rPr>
        <w:t>d</w:t>
      </w:r>
      <w:r>
        <w:rPr>
          <w:rFonts w:ascii="Calibri" w:hAnsi="Calibri"/>
          <w:w w:val="115"/>
          <w:position w:val="-2"/>
          <w:sz w:val="16"/>
        </w:rPr>
        <w:t>11</w:t>
      </w:r>
      <w:r>
        <w:rPr>
          <w:rFonts w:ascii="Cambria" w:hAnsi="Cambria"/>
          <w:w w:val="115"/>
          <w:sz w:val="22"/>
        </w:rPr>
        <w:t>d</w:t>
      </w:r>
      <w:r>
        <w:rPr>
          <w:rFonts w:ascii="Calibri" w:hAnsi="Calibri"/>
          <w:w w:val="115"/>
          <w:position w:val="-2"/>
          <w:sz w:val="16"/>
        </w:rPr>
        <w:t>44</w:t>
      </w:r>
      <w:r>
        <w:rPr>
          <w:rFonts w:ascii="Calibri" w:hAnsi="Calibri"/>
          <w:spacing w:val="19"/>
          <w:w w:val="115"/>
          <w:position w:val="-2"/>
          <w:sz w:val="16"/>
        </w:rPr>
        <w:t> </w:t>
      </w:r>
      <w:r>
        <w:rPr>
          <w:rFonts w:ascii="Cambria" w:hAnsi="Cambria"/>
          <w:w w:val="115"/>
          <w:sz w:val="22"/>
        </w:rPr>
        <w:t>−</w:t>
      </w:r>
      <w:r>
        <w:rPr>
          <w:rFonts w:ascii="Cambria" w:hAnsi="Cambria"/>
          <w:spacing w:val="-5"/>
          <w:w w:val="115"/>
          <w:sz w:val="22"/>
        </w:rPr>
        <w:t> </w:t>
      </w:r>
      <w:r>
        <w:rPr>
          <w:rFonts w:ascii="Cambria" w:hAnsi="Cambria"/>
          <w:w w:val="115"/>
          <w:sz w:val="22"/>
        </w:rPr>
        <w:t>d</w:t>
      </w:r>
      <w:r>
        <w:rPr>
          <w:rFonts w:ascii="Calibri" w:hAnsi="Calibri"/>
          <w:w w:val="115"/>
          <w:position w:val="-2"/>
          <w:sz w:val="16"/>
        </w:rPr>
        <w:t>33</w:t>
      </w:r>
      <w:r>
        <w:rPr>
          <w:rFonts w:ascii="Cambria" w:hAnsi="Cambria"/>
          <w:w w:val="115"/>
          <w:sz w:val="22"/>
        </w:rPr>
        <w:t>d</w:t>
      </w:r>
      <w:r>
        <w:rPr>
          <w:rFonts w:ascii="Calibri" w:hAnsi="Calibri"/>
          <w:w w:val="115"/>
          <w:position w:val="-2"/>
          <w:sz w:val="16"/>
        </w:rPr>
        <w:t>44</w:t>
      </w:r>
      <w:r>
        <w:rPr>
          <w:rFonts w:ascii="Calibri" w:hAnsi="Calibri"/>
          <w:spacing w:val="19"/>
          <w:w w:val="115"/>
          <w:position w:val="-2"/>
          <w:sz w:val="16"/>
        </w:rPr>
        <w:t> </w:t>
      </w:r>
      <w:r>
        <w:rPr>
          <w:rFonts w:ascii="Cambria" w:hAnsi="Cambria"/>
          <w:w w:val="115"/>
          <w:sz w:val="22"/>
        </w:rPr>
        <w:t>−</w:t>
      </w:r>
      <w:r>
        <w:rPr>
          <w:rFonts w:ascii="Cambria" w:hAnsi="Cambria"/>
          <w:spacing w:val="-5"/>
          <w:w w:val="115"/>
          <w:sz w:val="22"/>
        </w:rPr>
        <w:t> </w:t>
      </w:r>
      <w:r>
        <w:rPr>
          <w:rFonts w:ascii="Cambria" w:hAnsi="Cambria"/>
          <w:w w:val="115"/>
          <w:sz w:val="22"/>
        </w:rPr>
        <w:t>e</w:t>
      </w:r>
      <w:r>
        <w:rPr>
          <w:rFonts w:ascii="Calibri" w:hAnsi="Calibri"/>
          <w:w w:val="115"/>
          <w:position w:val="-2"/>
          <w:sz w:val="16"/>
        </w:rPr>
        <w:t>11</w:t>
      </w:r>
      <w:r>
        <w:rPr>
          <w:rFonts w:ascii="Cambria" w:hAnsi="Cambria"/>
          <w:w w:val="115"/>
          <w:sz w:val="22"/>
        </w:rPr>
        <w:t>d</w:t>
      </w:r>
      <w:r>
        <w:rPr>
          <w:rFonts w:ascii="Calibri" w:hAnsi="Calibri"/>
          <w:w w:val="115"/>
          <w:position w:val="-2"/>
          <w:sz w:val="16"/>
        </w:rPr>
        <w:t>33</w:t>
      </w:r>
      <w:r>
        <w:rPr>
          <w:rFonts w:ascii="Calibri" w:hAnsi="Calibri"/>
          <w:spacing w:val="19"/>
          <w:w w:val="115"/>
          <w:position w:val="-2"/>
          <w:sz w:val="16"/>
        </w:rPr>
        <w:t> </w:t>
      </w:r>
      <w:r>
        <w:rPr>
          <w:rFonts w:ascii="Calibri" w:hAnsi="Calibri"/>
          <w:w w:val="115"/>
          <w:sz w:val="22"/>
        </w:rPr>
        <w:t>+</w:t>
      </w:r>
      <w:r>
        <w:rPr>
          <w:rFonts w:ascii="Calibri" w:hAnsi="Calibri"/>
          <w:spacing w:val="-7"/>
          <w:w w:val="115"/>
          <w:sz w:val="22"/>
        </w:rPr>
        <w:t> </w:t>
      </w:r>
      <w:r>
        <w:rPr>
          <w:rFonts w:ascii="Cambria" w:hAnsi="Cambria"/>
          <w:w w:val="115"/>
          <w:sz w:val="22"/>
        </w:rPr>
        <w:t>β</w:t>
      </w:r>
      <w:r>
        <w:rPr>
          <w:rFonts w:ascii="Calibri" w:hAnsi="Calibri"/>
          <w:w w:val="115"/>
          <w:position w:val="8"/>
          <w:sz w:val="16"/>
        </w:rPr>
        <w:t>2</w:t>
      </w:r>
      <w:r>
        <w:rPr>
          <w:rFonts w:ascii="Cambria" w:hAnsi="Cambria"/>
          <w:w w:val="115"/>
          <w:sz w:val="22"/>
        </w:rPr>
        <w:t>I</w:t>
      </w:r>
      <w:r>
        <w:rPr>
          <w:rFonts w:ascii="Calibri" w:hAnsi="Calibri"/>
          <w:w w:val="115"/>
          <w:position w:val="-2"/>
          <w:sz w:val="16"/>
        </w:rPr>
        <w:t>5</w:t>
      </w:r>
      <w:r>
        <w:rPr>
          <w:rFonts w:ascii="Cambria" w:hAnsi="Cambria"/>
          <w:w w:val="115"/>
          <w:sz w:val="22"/>
        </w:rPr>
        <w:t>η</w:t>
      </w:r>
      <w:r>
        <w:rPr>
          <w:rFonts w:ascii="Calibri" w:hAnsi="Calibri"/>
          <w:w w:val="115"/>
          <w:position w:val="-2"/>
          <w:sz w:val="16"/>
        </w:rPr>
        <w:t>2</w:t>
      </w:r>
      <w:r>
        <w:rPr>
          <w:rFonts w:ascii="Cambria" w:hAnsi="Cambria"/>
          <w:w w:val="115"/>
          <w:sz w:val="22"/>
        </w:rPr>
        <w:t>H</w:t>
      </w:r>
      <w:r>
        <w:rPr>
          <w:rFonts w:ascii="Calibri" w:hAnsi="Calibri"/>
          <w:w w:val="115"/>
          <w:position w:val="-2"/>
          <w:sz w:val="16"/>
        </w:rPr>
        <w:t>5</w:t>
      </w:r>
      <w:r>
        <w:rPr>
          <w:rFonts w:ascii="Calibri" w:hAnsi="Calibri"/>
          <w:spacing w:val="32"/>
          <w:w w:val="115"/>
          <w:position w:val="-2"/>
          <w:sz w:val="16"/>
        </w:rPr>
        <w:t> </w:t>
      </w:r>
      <w:r>
        <w:rPr>
          <w:rFonts w:ascii="Cambria" w:hAnsi="Cambria"/>
          <w:w w:val="115"/>
          <w:sz w:val="22"/>
        </w:rPr>
        <w:t>&gt; </w:t>
      </w:r>
      <w:r>
        <w:rPr>
          <w:rFonts w:ascii="Calibri" w:hAnsi="Calibri"/>
          <w:w w:val="115"/>
          <w:sz w:val="22"/>
        </w:rPr>
        <w:t>0</w:t>
      </w:r>
    </w:p>
    <w:p>
      <w:pPr>
        <w:spacing w:line="259" w:lineRule="auto" w:before="57"/>
        <w:ind w:left="2442" w:right="1132" w:hanging="284"/>
        <w:jc w:val="both"/>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868864">
                <wp:simplePos x="0" y="0"/>
                <wp:positionH relativeFrom="page">
                  <wp:posOffset>2970326</wp:posOffset>
                </wp:positionH>
                <wp:positionV relativeFrom="paragraph">
                  <wp:posOffset>42919</wp:posOffset>
                </wp:positionV>
                <wp:extent cx="53975" cy="101600"/>
                <wp:effectExtent l="0" t="0" r="0" b="0"/>
                <wp:wrapNone/>
                <wp:docPr id="1403" name="Textbox 1403"/>
                <wp:cNvGraphicFramePr>
                  <a:graphicFrameLocks/>
                </wp:cNvGraphicFramePr>
                <a:graphic>
                  <a:graphicData uri="http://schemas.microsoft.com/office/word/2010/wordprocessingShape">
                    <wps:wsp>
                      <wps:cNvPr id="1403" name="Textbox 140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2</w:t>
                            </w:r>
                          </w:p>
                        </w:txbxContent>
                      </wps:txbx>
                      <wps:bodyPr wrap="square" lIns="0" tIns="0" rIns="0" bIns="0" rtlCol="0">
                        <a:noAutofit/>
                      </wps:bodyPr>
                    </wps:wsp>
                  </a:graphicData>
                </a:graphic>
              </wp:anchor>
            </w:drawing>
          </mc:Choice>
          <mc:Fallback>
            <w:pict>
              <v:shape style="position:absolute;margin-left:233.884003pt;margin-top:3.3795pt;width:4.25pt;height:8pt;mso-position-horizontal-relative:page;mso-position-vertical-relative:paragraph;z-index:-22447616" type="#_x0000_t202" id="docshape1207" filled="false" stroked="false">
                <v:textbox inset="0,0,0,0">
                  <w:txbxContent>
                    <w:p>
                      <w:pPr>
                        <w:spacing w:line="159" w:lineRule="exact" w:before="0"/>
                        <w:ind w:left="0" w:right="0" w:firstLine="0"/>
                        <w:jc w:val="left"/>
                        <w:rPr>
                          <w:rFonts w:ascii="Calibri"/>
                          <w:sz w:val="16"/>
                        </w:rPr>
                      </w:pPr>
                      <w:r>
                        <w:rPr>
                          <w:rFonts w:ascii="Calibri"/>
                          <w:spacing w:val="-10"/>
                          <w:sz w:val="16"/>
                        </w:rPr>
                        <w:t>2</w:t>
                      </w:r>
                    </w:p>
                  </w:txbxContent>
                </v:textbox>
                <w10:wrap type="none"/>
              </v:shape>
            </w:pict>
          </mc:Fallback>
        </mc:AlternateContent>
      </w:r>
      <w:r>
        <w:rPr>
          <w:rFonts w:ascii="Calibri" w:hAnsi="Calibri"/>
          <w:sz w:val="16"/>
        </w:rPr>
        <mc:AlternateContent>
          <mc:Choice Requires="wps">
            <w:drawing>
              <wp:anchor distT="0" distB="0" distL="0" distR="0" allowOverlap="1" layoutInCell="1" locked="0" behindDoc="1" simplePos="0" relativeHeight="480869376">
                <wp:simplePos x="0" y="0"/>
                <wp:positionH relativeFrom="page">
                  <wp:posOffset>3924033</wp:posOffset>
                </wp:positionH>
                <wp:positionV relativeFrom="paragraph">
                  <wp:posOffset>339032</wp:posOffset>
                </wp:positionV>
                <wp:extent cx="53975" cy="101600"/>
                <wp:effectExtent l="0" t="0" r="0" b="0"/>
                <wp:wrapNone/>
                <wp:docPr id="1404" name="Textbox 1404"/>
                <wp:cNvGraphicFramePr>
                  <a:graphicFrameLocks/>
                </wp:cNvGraphicFramePr>
                <a:graphic>
                  <a:graphicData uri="http://schemas.microsoft.com/office/word/2010/wordprocessingShape">
                    <wps:wsp>
                      <wps:cNvPr id="1404" name="Textbox 140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308.979004pt;margin-top:26.695499pt;width:4.25pt;height:8pt;mso-position-horizontal-relative:page;mso-position-vertical-relative:paragraph;z-index:-22447104" type="#_x0000_t202" id="docshape1208"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5"/>
          <w:sz w:val="22"/>
        </w:rPr>
        <w:t>⇔</w:t>
      </w:r>
      <w:r>
        <w:rPr>
          <w:rFonts w:ascii="Cambria" w:hAnsi="Cambria"/>
          <w:spacing w:val="-14"/>
          <w:w w:val="115"/>
          <w:sz w:val="22"/>
        </w:rPr>
        <w:t> </w:t>
      </w:r>
      <w:r>
        <w:rPr>
          <w:rFonts w:ascii="Cambria" w:hAnsi="Cambria"/>
          <w:w w:val="115"/>
          <w:sz w:val="22"/>
        </w:rPr>
        <w:t>e</w:t>
      </w:r>
      <w:r>
        <w:rPr>
          <w:rFonts w:ascii="Calibri" w:hAnsi="Calibri"/>
          <w:w w:val="115"/>
          <w:position w:val="-2"/>
          <w:sz w:val="16"/>
        </w:rPr>
        <w:t>11</w:t>
      </w:r>
      <w:r>
        <w:rPr>
          <w:rFonts w:ascii="Cambria" w:hAnsi="Cambria"/>
          <w:w w:val="115"/>
          <w:sz w:val="22"/>
        </w:rPr>
        <w:t>d</w:t>
      </w:r>
      <w:r>
        <w:rPr>
          <w:rFonts w:ascii="Calibri" w:hAnsi="Calibri"/>
          <w:w w:val="115"/>
          <w:position w:val="-2"/>
          <w:sz w:val="16"/>
        </w:rPr>
        <w:t>44</w:t>
      </w:r>
      <w:r>
        <w:rPr>
          <w:rFonts w:ascii="Calibri" w:hAnsi="Calibri"/>
          <w:spacing w:val="-5"/>
          <w:w w:val="130"/>
          <w:position w:val="-2"/>
          <w:sz w:val="16"/>
        </w:rPr>
        <w:t> </w:t>
      </w:r>
      <w:r>
        <w:rPr>
          <w:rFonts w:ascii="Calibri" w:hAnsi="Calibri"/>
          <w:w w:val="130"/>
          <w:sz w:val="22"/>
        </w:rPr>
        <w:t>+</w:t>
      </w:r>
      <w:r>
        <w:rPr>
          <w:rFonts w:ascii="Calibri" w:hAnsi="Calibri"/>
          <w:spacing w:val="-17"/>
          <w:w w:val="130"/>
          <w:sz w:val="22"/>
        </w:rPr>
        <w:t> </w:t>
      </w:r>
      <w:r>
        <w:rPr>
          <w:rFonts w:ascii="Cambria" w:hAnsi="Cambria"/>
          <w:w w:val="115"/>
          <w:sz w:val="22"/>
        </w:rPr>
        <w:t>π</w:t>
      </w:r>
      <w:r>
        <w:rPr>
          <w:rFonts w:ascii="Calibri" w:hAnsi="Calibri"/>
          <w:w w:val="115"/>
          <w:position w:val="-2"/>
          <w:sz w:val="16"/>
        </w:rPr>
        <w:t>2</w:t>
      </w:r>
      <w:r>
        <w:rPr>
          <w:rFonts w:ascii="Cambria" w:hAnsi="Cambria"/>
          <w:w w:val="115"/>
          <w:sz w:val="22"/>
        </w:rPr>
        <w:t>η</w:t>
      </w:r>
      <w:r>
        <w:rPr>
          <w:rFonts w:ascii="Calibri" w:hAnsi="Calibri"/>
          <w:w w:val="115"/>
          <w:position w:val="-2"/>
          <w:sz w:val="16"/>
        </w:rPr>
        <w:t>3</w:t>
      </w:r>
      <w:r>
        <w:rPr>
          <w:rFonts w:ascii="Cambria" w:hAnsi="Cambria"/>
          <w:w w:val="115"/>
          <w:sz w:val="22"/>
        </w:rPr>
        <w:t>H</w:t>
      </w:r>
      <w:r>
        <w:rPr>
          <w:rFonts w:ascii="Calibri" w:hAnsi="Calibri"/>
          <w:w w:val="115"/>
          <w:position w:val="-2"/>
          <w:sz w:val="16"/>
        </w:rPr>
        <w:t>5</w:t>
      </w:r>
      <w:r>
        <w:rPr>
          <w:rFonts w:ascii="Calibri" w:hAnsi="Calibri"/>
          <w:w w:val="130"/>
          <w:position w:val="-2"/>
          <w:sz w:val="16"/>
        </w:rPr>
        <w:t> </w:t>
      </w:r>
      <w:r>
        <w:rPr>
          <w:rFonts w:ascii="Calibri" w:hAnsi="Calibri"/>
          <w:w w:val="130"/>
          <w:sz w:val="22"/>
        </w:rPr>
        <w:t>+</w:t>
      </w:r>
      <w:r>
        <w:rPr>
          <w:rFonts w:ascii="Calibri" w:hAnsi="Calibri"/>
          <w:spacing w:val="-17"/>
          <w:w w:val="130"/>
          <w:sz w:val="22"/>
        </w:rPr>
        <w:t> </w:t>
      </w:r>
      <w:r>
        <w:rPr>
          <w:rFonts w:ascii="Cambria" w:hAnsi="Cambria"/>
          <w:w w:val="115"/>
          <w:sz w:val="22"/>
        </w:rPr>
        <w:t>τ</w:t>
      </w:r>
      <w:r>
        <w:rPr>
          <w:rFonts w:ascii="Calibri" w:hAnsi="Calibri"/>
          <w:w w:val="115"/>
          <w:position w:val="-2"/>
          <w:sz w:val="16"/>
        </w:rPr>
        <w:t>2</w:t>
      </w:r>
      <w:r>
        <w:rPr>
          <w:rFonts w:ascii="Cambria" w:hAnsi="Cambria"/>
          <w:w w:val="115"/>
          <w:sz w:val="22"/>
        </w:rPr>
        <w:t>π</w:t>
      </w:r>
      <w:r>
        <w:rPr>
          <w:rFonts w:ascii="Calibri" w:hAnsi="Calibri"/>
          <w:w w:val="115"/>
          <w:position w:val="-5"/>
          <w:sz w:val="16"/>
        </w:rPr>
        <w:t>4</w:t>
      </w:r>
      <w:r>
        <w:rPr>
          <w:rFonts w:ascii="Calibri" w:hAnsi="Calibri"/>
          <w:spacing w:val="-10"/>
          <w:w w:val="115"/>
          <w:position w:val="-5"/>
          <w:sz w:val="16"/>
        </w:rPr>
        <w:t> </w:t>
      </w:r>
      <w:r>
        <w:rPr>
          <w:rFonts w:ascii="Cambria" w:hAnsi="Cambria"/>
          <w:w w:val="115"/>
          <w:sz w:val="22"/>
        </w:rPr>
        <w:t>R</w:t>
      </w:r>
      <w:r>
        <w:rPr>
          <w:rFonts w:ascii="Calibri" w:hAnsi="Calibri"/>
          <w:w w:val="115"/>
          <w:position w:val="-2"/>
          <w:sz w:val="16"/>
        </w:rPr>
        <w:t>5</w:t>
      </w:r>
      <w:r>
        <w:rPr>
          <w:rFonts w:ascii="Cambria" w:hAnsi="Cambria"/>
          <w:w w:val="115"/>
          <w:sz w:val="22"/>
        </w:rPr>
        <w:t>C</w:t>
      </w:r>
      <w:r>
        <w:rPr>
          <w:rFonts w:ascii="Calibri" w:hAnsi="Calibri"/>
          <w:w w:val="115"/>
          <w:position w:val="-2"/>
          <w:sz w:val="16"/>
        </w:rPr>
        <w:t>5</w:t>
      </w:r>
      <w:r>
        <w:rPr>
          <w:rFonts w:ascii="Calibri" w:hAnsi="Calibri"/>
          <w:w w:val="130"/>
          <w:position w:val="-2"/>
          <w:sz w:val="16"/>
        </w:rPr>
        <w:t> </w:t>
      </w:r>
      <w:r>
        <w:rPr>
          <w:rFonts w:ascii="Calibri" w:hAnsi="Calibri"/>
          <w:w w:val="130"/>
          <w:sz w:val="22"/>
        </w:rPr>
        <w:t>+</w:t>
      </w:r>
      <w:r>
        <w:rPr>
          <w:rFonts w:ascii="Calibri" w:hAnsi="Calibri"/>
          <w:spacing w:val="-17"/>
          <w:w w:val="130"/>
          <w:sz w:val="22"/>
        </w:rPr>
        <w:t> </w:t>
      </w:r>
      <w:r>
        <w:rPr>
          <w:rFonts w:ascii="Cambria" w:hAnsi="Cambria"/>
          <w:w w:val="115"/>
          <w:sz w:val="22"/>
        </w:rPr>
        <w:t>e</w:t>
      </w:r>
      <w:r>
        <w:rPr>
          <w:rFonts w:ascii="Calibri" w:hAnsi="Calibri"/>
          <w:w w:val="115"/>
          <w:position w:val="-2"/>
          <w:sz w:val="16"/>
        </w:rPr>
        <w:t>11</w:t>
      </w:r>
      <w:r>
        <w:rPr>
          <w:rFonts w:ascii="Cambria" w:hAnsi="Cambria"/>
          <w:w w:val="115"/>
          <w:sz w:val="22"/>
        </w:rPr>
        <w:t>e</w:t>
      </w:r>
      <w:r>
        <w:rPr>
          <w:rFonts w:ascii="Calibri" w:hAnsi="Calibri"/>
          <w:w w:val="115"/>
          <w:position w:val="-2"/>
          <w:sz w:val="16"/>
        </w:rPr>
        <w:t>33</w:t>
      </w:r>
      <w:r>
        <w:rPr>
          <w:rFonts w:ascii="Calibri" w:hAnsi="Calibri"/>
          <w:w w:val="130"/>
          <w:position w:val="-2"/>
          <w:sz w:val="16"/>
        </w:rPr>
        <w:t> </w:t>
      </w:r>
      <w:r>
        <w:rPr>
          <w:rFonts w:ascii="Calibri" w:hAnsi="Calibri"/>
          <w:w w:val="130"/>
          <w:sz w:val="22"/>
        </w:rPr>
        <w:t>+</w:t>
      </w:r>
      <w:r>
        <w:rPr>
          <w:rFonts w:ascii="Calibri" w:hAnsi="Calibri"/>
          <w:spacing w:val="-17"/>
          <w:w w:val="130"/>
          <w:sz w:val="22"/>
        </w:rPr>
        <w:t> </w:t>
      </w:r>
      <w:r>
        <w:rPr>
          <w:rFonts w:ascii="Cambria" w:hAnsi="Cambria"/>
          <w:w w:val="115"/>
          <w:sz w:val="22"/>
        </w:rPr>
        <w:t>e</w:t>
      </w:r>
      <w:r>
        <w:rPr>
          <w:rFonts w:ascii="Calibri" w:hAnsi="Calibri"/>
          <w:w w:val="115"/>
          <w:position w:val="-2"/>
          <w:sz w:val="16"/>
        </w:rPr>
        <w:t>11</w:t>
      </w:r>
      <w:r>
        <w:rPr>
          <w:rFonts w:ascii="Cambria" w:hAnsi="Cambria"/>
          <w:w w:val="115"/>
          <w:sz w:val="22"/>
        </w:rPr>
        <w:t>d</w:t>
      </w:r>
      <w:r>
        <w:rPr>
          <w:rFonts w:ascii="Calibri" w:hAnsi="Calibri"/>
          <w:w w:val="115"/>
          <w:position w:val="-2"/>
          <w:sz w:val="16"/>
        </w:rPr>
        <w:t>22</w:t>
      </w:r>
      <w:r>
        <w:rPr>
          <w:rFonts w:ascii="Calibri" w:hAnsi="Calibri"/>
          <w:w w:val="130"/>
          <w:position w:val="-2"/>
          <w:sz w:val="16"/>
        </w:rPr>
        <w:t> </w:t>
      </w:r>
      <w:r>
        <w:rPr>
          <w:rFonts w:ascii="Calibri" w:hAnsi="Calibri"/>
          <w:w w:val="130"/>
          <w:sz w:val="22"/>
        </w:rPr>
        <w:t>+ </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30"/>
          <w:position w:val="3"/>
          <w:sz w:val="22"/>
        </w:rPr>
        <w:t>+</w:t>
      </w:r>
      <w:r>
        <w:rPr>
          <w:rFonts w:ascii="Calibri" w:hAnsi="Calibri"/>
          <w:spacing w:val="-10"/>
          <w:w w:val="130"/>
          <w:position w:val="3"/>
          <w:sz w:val="22"/>
        </w:rPr>
        <w:t> </w:t>
      </w:r>
      <w:r>
        <w:rPr>
          <w:rFonts w:ascii="Cambria" w:hAnsi="Cambria"/>
          <w:w w:val="115"/>
          <w:position w:val="3"/>
          <w:sz w:val="22"/>
        </w:rPr>
        <w:t>d</w:t>
      </w:r>
      <w:r>
        <w:rPr>
          <w:rFonts w:ascii="Calibri" w:hAnsi="Calibri"/>
          <w:w w:val="115"/>
          <w:sz w:val="16"/>
        </w:rPr>
        <w:t>22</w:t>
      </w:r>
      <w:r>
        <w:rPr>
          <w:rFonts w:ascii="Cambria" w:hAnsi="Cambria"/>
          <w:w w:val="115"/>
          <w:position w:val="3"/>
          <w:sz w:val="22"/>
        </w:rPr>
        <w:t>e</w:t>
      </w:r>
      <w:r>
        <w:rPr>
          <w:rFonts w:ascii="Calibri" w:hAnsi="Calibri"/>
          <w:w w:val="115"/>
          <w:sz w:val="16"/>
        </w:rPr>
        <w:t>33</w:t>
      </w:r>
      <w:r>
        <w:rPr>
          <w:rFonts w:ascii="Calibri" w:hAnsi="Calibri"/>
          <w:w w:val="115"/>
          <w:sz w:val="16"/>
        </w:rPr>
        <w:t> </w:t>
      </w:r>
      <w:r>
        <w:rPr>
          <w:rFonts w:ascii="Calibri" w:hAnsi="Calibri"/>
          <w:w w:val="130"/>
          <w:position w:val="3"/>
          <w:sz w:val="22"/>
        </w:rPr>
        <w:t>+</w:t>
      </w:r>
      <w:r>
        <w:rPr>
          <w:rFonts w:ascii="Calibri" w:hAnsi="Calibri"/>
          <w:spacing w:val="-10"/>
          <w:w w:val="130"/>
          <w:position w:val="3"/>
          <w:sz w:val="22"/>
        </w:rPr>
        <w:t> </w:t>
      </w:r>
      <w:r>
        <w:rPr>
          <w:rFonts w:ascii="Cambria" w:hAnsi="Cambria"/>
          <w:w w:val="115"/>
          <w:position w:val="3"/>
          <w:sz w:val="22"/>
        </w:rPr>
        <w:t>e</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30"/>
          <w:position w:val="3"/>
          <w:sz w:val="22"/>
        </w:rPr>
        <w:t>+</w:t>
      </w:r>
      <w:r>
        <w:rPr>
          <w:rFonts w:ascii="Calibri" w:hAnsi="Calibri"/>
          <w:spacing w:val="-10"/>
          <w:w w:val="130"/>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33</w:t>
      </w:r>
      <w:r>
        <w:rPr>
          <w:rFonts w:ascii="Calibri" w:hAnsi="Calibri"/>
          <w:w w:val="115"/>
          <w:sz w:val="16"/>
        </w:rPr>
        <w:t> </w:t>
      </w:r>
      <w:r>
        <w:rPr>
          <w:rFonts w:ascii="Calibri" w:hAnsi="Calibri"/>
          <w:w w:val="130"/>
          <w:position w:val="3"/>
          <w:sz w:val="22"/>
        </w:rPr>
        <w:t>+</w:t>
      </w:r>
      <w:r>
        <w:rPr>
          <w:rFonts w:ascii="Calibri" w:hAnsi="Calibri"/>
          <w:spacing w:val="-10"/>
          <w:w w:val="130"/>
          <w:position w:val="3"/>
          <w:sz w:val="22"/>
        </w:rPr>
        <w:t> </w:t>
      </w:r>
      <w:r>
        <w:rPr>
          <w:rFonts w:ascii="Cambria" w:hAnsi="Cambria"/>
          <w:w w:val="115"/>
          <w:position w:val="3"/>
          <w:sz w:val="22"/>
        </w:rPr>
        <w:t>β</w:t>
      </w:r>
      <w:r>
        <w:rPr>
          <w:rFonts w:ascii="Calibri" w:hAnsi="Calibri"/>
          <w:w w:val="115"/>
          <w:position w:val="11"/>
          <w:sz w:val="16"/>
        </w:rPr>
        <w:t>2</w:t>
      </w:r>
      <w:r>
        <w:rPr>
          <w:rFonts w:ascii="Cambria" w:hAnsi="Cambria"/>
          <w:w w:val="115"/>
          <w:position w:val="3"/>
          <w:sz w:val="22"/>
        </w:rPr>
        <w:t>I</w:t>
      </w:r>
      <w:r>
        <w:rPr>
          <w:rFonts w:ascii="Calibri" w:hAnsi="Calibri"/>
          <w:w w:val="115"/>
          <w:sz w:val="16"/>
        </w:rPr>
        <w:t>5</w:t>
      </w:r>
      <w:r>
        <w:rPr>
          <w:rFonts w:ascii="Cambria" w:hAnsi="Cambria"/>
          <w:w w:val="115"/>
          <w:position w:val="3"/>
          <w:sz w:val="22"/>
        </w:rPr>
        <w:t>η</w:t>
      </w:r>
      <w:r>
        <w:rPr>
          <w:rFonts w:ascii="Calibri" w:hAnsi="Calibri"/>
          <w:w w:val="115"/>
          <w:sz w:val="16"/>
        </w:rPr>
        <w:t>2</w:t>
      </w:r>
      <w:r>
        <w:rPr>
          <w:rFonts w:ascii="Cambria" w:hAnsi="Cambria"/>
          <w:w w:val="115"/>
          <w:position w:val="3"/>
          <w:sz w:val="22"/>
        </w:rPr>
        <w:t>H</w:t>
      </w:r>
      <w:r>
        <w:rPr>
          <w:rFonts w:ascii="Calibri" w:hAnsi="Calibri"/>
          <w:w w:val="115"/>
          <w:sz w:val="16"/>
        </w:rPr>
        <w:t>5</w:t>
      </w:r>
      <w:r>
        <w:rPr>
          <w:rFonts w:ascii="Calibri" w:hAnsi="Calibri"/>
          <w:spacing w:val="40"/>
          <w:w w:val="130"/>
          <w:sz w:val="16"/>
        </w:rPr>
        <w:t> </w:t>
      </w:r>
      <w:r>
        <w:rPr>
          <w:rFonts w:ascii="Cambria" w:hAnsi="Cambria"/>
          <w:w w:val="130"/>
          <w:position w:val="3"/>
          <w:sz w:val="22"/>
        </w:rPr>
        <w:t>&gt;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libri" w:hAnsi="Calibri"/>
          <w:spacing w:val="15"/>
          <w:w w:val="110"/>
          <w:sz w:val="16"/>
        </w:rPr>
        <w:t> </w:t>
      </w:r>
      <w:r>
        <w:rPr>
          <w:rFonts w:ascii="Calibri" w:hAnsi="Calibri"/>
          <w:w w:val="110"/>
          <w:position w:val="3"/>
          <w:sz w:val="22"/>
        </w:rPr>
        <w:t>+</w:t>
      </w:r>
      <w:r>
        <w:rPr>
          <w:rFonts w:ascii="Calibri" w:hAnsi="Calibri"/>
          <w:spacing w:val="-10"/>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44</w:t>
      </w:r>
      <w:r>
        <w:rPr>
          <w:rFonts w:ascii="Calibri" w:hAnsi="Calibri"/>
          <w:spacing w:val="15"/>
          <w:w w:val="110"/>
          <w:sz w:val="16"/>
        </w:rPr>
        <w:t> </w:t>
      </w:r>
      <w:r>
        <w:rPr>
          <w:rFonts w:ascii="Calibri" w:hAnsi="Calibri"/>
          <w:w w:val="110"/>
          <w:position w:val="3"/>
          <w:sz w:val="22"/>
        </w:rPr>
        <w:t>+</w:t>
      </w:r>
      <w:r>
        <w:rPr>
          <w:rFonts w:ascii="Calibri" w:hAnsi="Calibri"/>
          <w:spacing w:val="-10"/>
          <w:w w:val="110"/>
          <w:position w:val="3"/>
          <w:sz w:val="22"/>
        </w:rPr>
        <w:t> </w:t>
      </w:r>
      <w:r>
        <w:rPr>
          <w:rFonts w:ascii="Cambria" w:hAnsi="Cambria"/>
          <w:w w:val="110"/>
          <w:position w:val="3"/>
          <w:sz w:val="22"/>
        </w:rPr>
        <w:t>d</w:t>
      </w:r>
      <w:r>
        <w:rPr>
          <w:rFonts w:ascii="Calibri" w:hAnsi="Calibri"/>
          <w:w w:val="110"/>
          <w:sz w:val="16"/>
        </w:rPr>
        <w:t>33</w:t>
      </w:r>
      <w:r>
        <w:rPr>
          <w:rFonts w:ascii="Cambria" w:hAnsi="Cambria"/>
          <w:w w:val="110"/>
          <w:position w:val="3"/>
          <w:sz w:val="22"/>
        </w:rPr>
        <w:t>d</w:t>
      </w:r>
      <w:r>
        <w:rPr>
          <w:rFonts w:ascii="Calibri" w:hAnsi="Calibri"/>
          <w:w w:val="110"/>
          <w:sz w:val="16"/>
        </w:rPr>
        <w:t>44</w:t>
      </w:r>
      <w:r>
        <w:rPr>
          <w:rFonts w:ascii="Calibri" w:hAnsi="Calibri"/>
          <w:spacing w:val="15"/>
          <w:w w:val="110"/>
          <w:sz w:val="16"/>
        </w:rPr>
        <w:t> </w:t>
      </w:r>
      <w:r>
        <w:rPr>
          <w:rFonts w:ascii="Calibri" w:hAnsi="Calibri"/>
          <w:w w:val="110"/>
          <w:position w:val="3"/>
          <w:sz w:val="22"/>
        </w:rPr>
        <w:t>+</w:t>
      </w:r>
      <w:r>
        <w:rPr>
          <w:rFonts w:ascii="Calibri" w:hAnsi="Calibri"/>
          <w:spacing w:val="-10"/>
          <w:w w:val="110"/>
          <w:position w:val="3"/>
          <w:sz w:val="22"/>
        </w:rPr>
        <w:t> </w:t>
      </w:r>
      <w:r>
        <w:rPr>
          <w:rFonts w:ascii="Cambria" w:hAnsi="Cambria"/>
          <w:w w:val="110"/>
          <w:position w:val="3"/>
          <w:sz w:val="22"/>
        </w:rPr>
        <w:t>e</w:t>
      </w:r>
      <w:r>
        <w:rPr>
          <w:rFonts w:ascii="Calibri" w:hAnsi="Calibri"/>
          <w:w w:val="110"/>
          <w:sz w:val="16"/>
        </w:rPr>
        <w:t>11</w:t>
      </w:r>
      <w:r>
        <w:rPr>
          <w:rFonts w:ascii="Cambria" w:hAnsi="Cambria"/>
          <w:w w:val="110"/>
          <w:position w:val="3"/>
          <w:sz w:val="22"/>
        </w:rPr>
        <w:t>d</w:t>
      </w:r>
      <w:r>
        <w:rPr>
          <w:rFonts w:ascii="Calibri" w:hAnsi="Calibri"/>
          <w:w w:val="110"/>
          <w:sz w:val="16"/>
        </w:rPr>
        <w:t>33</w:t>
      </w:r>
      <w:r>
        <w:rPr>
          <w:rFonts w:ascii="Calibri" w:hAnsi="Calibri"/>
          <w:spacing w:val="15"/>
          <w:w w:val="110"/>
          <w:sz w:val="16"/>
        </w:rPr>
        <w:t> </w:t>
      </w:r>
      <w:r>
        <w:rPr>
          <w:rFonts w:ascii="Calibri" w:hAnsi="Calibri"/>
          <w:w w:val="110"/>
          <w:position w:val="3"/>
          <w:sz w:val="22"/>
        </w:rPr>
        <w:t>+</w:t>
      </w:r>
      <w:r>
        <w:rPr>
          <w:rFonts w:ascii="Calibri" w:hAnsi="Calibri"/>
          <w:spacing w:val="-10"/>
          <w:w w:val="110"/>
          <w:position w:val="3"/>
          <w:sz w:val="22"/>
        </w:rPr>
        <w:t> </w:t>
      </w:r>
      <w:r>
        <w:rPr>
          <w:rFonts w:ascii="Cambria" w:hAnsi="Cambria"/>
          <w:w w:val="110"/>
          <w:position w:val="3"/>
          <w:sz w:val="22"/>
        </w:rPr>
        <w:t>d</w:t>
      </w:r>
      <w:r>
        <w:rPr>
          <w:rFonts w:ascii="Calibri" w:hAnsi="Calibri"/>
          <w:w w:val="110"/>
          <w:sz w:val="16"/>
        </w:rPr>
        <w:t>22</w:t>
      </w:r>
      <w:r>
        <w:rPr>
          <w:rFonts w:ascii="Cambria" w:hAnsi="Cambria"/>
          <w:w w:val="110"/>
          <w:position w:val="3"/>
          <w:sz w:val="22"/>
        </w:rPr>
        <w:t>d</w:t>
      </w:r>
      <w:r>
        <w:rPr>
          <w:rFonts w:ascii="Calibri" w:hAnsi="Calibri"/>
          <w:w w:val="110"/>
          <w:sz w:val="16"/>
        </w:rPr>
        <w:t>33</w:t>
      </w:r>
      <w:r>
        <w:rPr>
          <w:rFonts w:ascii="Calibri" w:hAnsi="Calibri"/>
          <w:spacing w:val="15"/>
          <w:w w:val="110"/>
          <w:sz w:val="16"/>
        </w:rPr>
        <w:t> </w:t>
      </w:r>
      <w:r>
        <w:rPr>
          <w:rFonts w:ascii="Calibri" w:hAnsi="Calibri"/>
          <w:w w:val="110"/>
          <w:position w:val="3"/>
          <w:sz w:val="22"/>
        </w:rPr>
        <w:t>+</w:t>
      </w:r>
      <w:r>
        <w:rPr>
          <w:rFonts w:ascii="Calibri" w:hAnsi="Calibri"/>
          <w:spacing w:val="-10"/>
          <w:w w:val="110"/>
          <w:position w:val="3"/>
          <w:sz w:val="22"/>
        </w:rPr>
        <w:t> </w:t>
      </w:r>
      <w:r>
        <w:rPr>
          <w:rFonts w:ascii="Cambria" w:hAnsi="Cambria"/>
          <w:spacing w:val="-2"/>
          <w:w w:val="105"/>
          <w:position w:val="3"/>
          <w:sz w:val="22"/>
        </w:rPr>
        <w:t>d</w:t>
      </w:r>
      <w:r>
        <w:rPr>
          <w:rFonts w:ascii="Calibri" w:hAnsi="Calibri"/>
          <w:spacing w:val="-2"/>
          <w:w w:val="105"/>
          <w:sz w:val="16"/>
        </w:rPr>
        <w:t>11</w:t>
      </w:r>
      <w:r>
        <w:rPr>
          <w:rFonts w:ascii="Cambria" w:hAnsi="Cambria"/>
          <w:spacing w:val="-2"/>
          <w:w w:val="105"/>
          <w:position w:val="3"/>
          <w:sz w:val="22"/>
        </w:rPr>
        <w:t>e</w:t>
      </w:r>
      <w:r>
        <w:rPr>
          <w:rFonts w:ascii="Calibri" w:hAnsi="Calibri"/>
          <w:spacing w:val="-2"/>
          <w:w w:val="105"/>
          <w:sz w:val="16"/>
        </w:rPr>
        <w:t>33</w:t>
      </w:r>
    </w:p>
    <w:p>
      <w:pPr>
        <w:pStyle w:val="BodyText"/>
        <w:spacing w:before="61"/>
        <w:ind w:left="2159"/>
        <w:rPr>
          <w:rFonts w:ascii="Calibri"/>
        </w:rPr>
      </w:pPr>
      <w:r>
        <w:rPr>
          <w:spacing w:val="-2"/>
        </w:rPr>
        <w:t>Selanjutnya,</w:t>
      </w:r>
      <w:r>
        <w:rPr>
          <w:spacing w:val="34"/>
        </w:rPr>
        <w:t> </w:t>
      </w:r>
      <w:r>
        <w:rPr>
          <w:spacing w:val="-2"/>
        </w:rPr>
        <w:t>berdasarkan</w:t>
      </w:r>
      <w:r>
        <w:rPr>
          <w:spacing w:val="27"/>
        </w:rPr>
        <w:t> </w:t>
      </w:r>
      <w:r>
        <w:rPr>
          <w:spacing w:val="-2"/>
        </w:rPr>
        <w:t>persamaan</w:t>
      </w:r>
      <w:r>
        <w:rPr>
          <w:spacing w:val="27"/>
        </w:rPr>
        <w:t> </w:t>
      </w:r>
      <w:r>
        <w:rPr>
          <w:spacing w:val="-2"/>
        </w:rPr>
        <w:t>(4.54),</w:t>
      </w:r>
      <w:r>
        <w:rPr>
          <w:spacing w:val="35"/>
        </w:rPr>
        <w:t> </w:t>
      </w:r>
      <w:r>
        <w:rPr>
          <w:spacing w:val="-2"/>
        </w:rPr>
        <w:t>koefisien</w:t>
      </w:r>
      <w:r>
        <w:rPr>
          <w:spacing w:val="27"/>
        </w:rPr>
        <w:t> </w:t>
      </w:r>
      <w:r>
        <w:rPr>
          <w:rFonts w:ascii="Cambria"/>
          <w:spacing w:val="-5"/>
        </w:rPr>
        <w:t>C</w:t>
      </w:r>
      <w:r>
        <w:rPr>
          <w:rFonts w:ascii="Calibri"/>
          <w:spacing w:val="-5"/>
          <w:vertAlign w:val="subscript"/>
        </w:rPr>
        <w:t>3</w:t>
      </w:r>
    </w:p>
    <w:p>
      <w:pPr>
        <w:pStyle w:val="BodyText"/>
        <w:spacing w:before="64"/>
        <w:ind w:left="2159"/>
      </w:pPr>
      <w:r>
        <w:rPr/>
        <w:t>akan</w:t>
      </w:r>
      <w:r>
        <w:rPr>
          <w:spacing w:val="-14"/>
        </w:rPr>
        <w:t> </w:t>
      </w:r>
      <w:r>
        <w:rPr/>
        <w:t>bernilai</w:t>
      </w:r>
      <w:r>
        <w:rPr>
          <w:spacing w:val="-13"/>
        </w:rPr>
        <w:t> </w:t>
      </w:r>
      <w:r>
        <w:rPr/>
        <w:t>positif</w:t>
      </w:r>
      <w:r>
        <w:rPr>
          <w:spacing w:val="-13"/>
        </w:rPr>
        <w:t> </w:t>
      </w:r>
      <w:r>
        <w:rPr/>
        <w:t>jika</w:t>
      </w:r>
      <w:r>
        <w:rPr>
          <w:spacing w:val="-13"/>
        </w:rPr>
        <w:t> </w:t>
      </w:r>
      <w:r>
        <w:rPr/>
        <w:t>memenuhi</w:t>
      </w:r>
      <w:r>
        <w:rPr>
          <w:spacing w:val="-14"/>
        </w:rPr>
        <w:t> </w:t>
      </w:r>
      <w:r>
        <w:rPr>
          <w:spacing w:val="-2"/>
        </w:rPr>
        <w:t>kondisi</w:t>
      </w:r>
    </w:p>
    <w:p>
      <w:pPr>
        <w:spacing w:before="89"/>
        <w:ind w:left="2159"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873984">
                <wp:simplePos x="0" y="0"/>
                <wp:positionH relativeFrom="page">
                  <wp:posOffset>1749183</wp:posOffset>
                </wp:positionH>
                <wp:positionV relativeFrom="paragraph">
                  <wp:posOffset>165257</wp:posOffset>
                </wp:positionV>
                <wp:extent cx="53975" cy="101600"/>
                <wp:effectExtent l="0" t="0" r="0" b="0"/>
                <wp:wrapNone/>
                <wp:docPr id="1405" name="Textbox 1405"/>
                <wp:cNvGraphicFramePr>
                  <a:graphicFrameLocks/>
                </wp:cNvGraphicFramePr>
                <a:graphic>
                  <a:graphicData uri="http://schemas.microsoft.com/office/word/2010/wordprocessingShape">
                    <wps:wsp>
                      <wps:cNvPr id="1405" name="Textbox 140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37.731003pt;margin-top:13.012418pt;width:4.25pt;height:8pt;mso-position-horizontal-relative:page;mso-position-vertical-relative:paragraph;z-index:-22442496" type="#_x0000_t202" id="docshape1209"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sz w:val="22"/>
        </w:rPr>
        <mc:AlternateContent>
          <mc:Choice Requires="wps">
            <w:drawing>
              <wp:anchor distT="0" distB="0" distL="0" distR="0" allowOverlap="1" layoutInCell="1" locked="0" behindDoc="1" simplePos="0" relativeHeight="480874496">
                <wp:simplePos x="0" y="0"/>
                <wp:positionH relativeFrom="page">
                  <wp:posOffset>3131642</wp:posOffset>
                </wp:positionH>
                <wp:positionV relativeFrom="paragraph">
                  <wp:posOffset>165257</wp:posOffset>
                </wp:positionV>
                <wp:extent cx="53975" cy="101600"/>
                <wp:effectExtent l="0" t="0" r="0" b="0"/>
                <wp:wrapNone/>
                <wp:docPr id="1406" name="Textbox 1406"/>
                <wp:cNvGraphicFramePr>
                  <a:graphicFrameLocks/>
                </wp:cNvGraphicFramePr>
                <a:graphic>
                  <a:graphicData uri="http://schemas.microsoft.com/office/word/2010/wordprocessingShape">
                    <wps:wsp>
                      <wps:cNvPr id="1406" name="Textbox 140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46.585999pt;margin-top:13.012418pt;width:4.25pt;height:8pt;mso-position-horizontal-relative:page;mso-position-vertical-relative:paragraph;z-index:-22441984" type="#_x0000_t202" id="docshape121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10"/>
          <w:sz w:val="22"/>
        </w:rPr>
        <w:t>e</w:t>
      </w:r>
      <w:r>
        <w:rPr>
          <w:rFonts w:ascii="Calibri" w:hAnsi="Calibri"/>
          <w:spacing w:val="10"/>
          <w:position w:val="-2"/>
          <w:sz w:val="16"/>
        </w:rPr>
        <w:t>11</w:t>
      </w:r>
      <w:r>
        <w:rPr>
          <w:rFonts w:ascii="Cambria" w:hAnsi="Cambria"/>
          <w:spacing w:val="10"/>
          <w:sz w:val="22"/>
        </w:rPr>
        <w:t>τ</w:t>
      </w:r>
      <w:r>
        <w:rPr>
          <w:rFonts w:ascii="Calibri" w:hAnsi="Calibri"/>
          <w:spacing w:val="10"/>
          <w:position w:val="-2"/>
          <w:sz w:val="16"/>
        </w:rPr>
        <w:t>2</w:t>
      </w:r>
      <w:r>
        <w:rPr>
          <w:rFonts w:ascii="Cambria" w:hAnsi="Cambria"/>
          <w:spacing w:val="10"/>
          <w:sz w:val="22"/>
        </w:rPr>
        <w:t>π</w:t>
      </w:r>
      <w:r>
        <w:rPr>
          <w:rFonts w:ascii="Calibri" w:hAnsi="Calibri"/>
          <w:spacing w:val="10"/>
          <w:position w:val="8"/>
          <w:sz w:val="16"/>
        </w:rPr>
        <w:t>2</w:t>
      </w:r>
      <w:r>
        <w:rPr>
          <w:rFonts w:ascii="Cambria" w:hAnsi="Cambria"/>
          <w:spacing w:val="10"/>
          <w:sz w:val="22"/>
        </w:rPr>
        <w:t>R</w:t>
      </w:r>
      <w:r>
        <w:rPr>
          <w:rFonts w:ascii="Calibri" w:hAnsi="Calibri"/>
          <w:spacing w:val="10"/>
          <w:position w:val="-2"/>
          <w:sz w:val="16"/>
        </w:rPr>
        <w:t>5</w:t>
      </w:r>
      <w:r>
        <w:rPr>
          <w:rFonts w:ascii="Cambria" w:hAnsi="Cambria"/>
          <w:spacing w:val="10"/>
          <w:sz w:val="22"/>
        </w:rPr>
        <w:t>C</w:t>
      </w:r>
      <w:r>
        <w:rPr>
          <w:rFonts w:ascii="Calibri" w:hAnsi="Calibri"/>
          <w:spacing w:val="10"/>
          <w:position w:val="-2"/>
          <w:sz w:val="16"/>
        </w:rPr>
        <w:t>5</w:t>
      </w:r>
      <w:r>
        <w:rPr>
          <w:rFonts w:ascii="Calibri" w:hAnsi="Calibri"/>
          <w:spacing w:val="22"/>
          <w:position w:val="-2"/>
          <w:sz w:val="16"/>
        </w:rPr>
        <w:t> </w:t>
      </w:r>
      <w:r>
        <w:rPr>
          <w:rFonts w:ascii="Calibri" w:hAnsi="Calibri"/>
          <w:spacing w:val="10"/>
          <w:sz w:val="22"/>
        </w:rPr>
        <w:t>+</w:t>
      </w:r>
      <w:r>
        <w:rPr>
          <w:rFonts w:ascii="Cambria" w:hAnsi="Cambria"/>
          <w:spacing w:val="10"/>
          <w:sz w:val="22"/>
        </w:rPr>
        <w:t>π</w:t>
      </w:r>
      <w:r>
        <w:rPr>
          <w:rFonts w:ascii="Calibri" w:hAnsi="Calibri"/>
          <w:spacing w:val="10"/>
          <w:position w:val="-2"/>
          <w:sz w:val="16"/>
        </w:rPr>
        <w:t>2</w:t>
      </w:r>
      <w:r>
        <w:rPr>
          <w:rFonts w:ascii="Cambria" w:hAnsi="Cambria"/>
          <w:spacing w:val="10"/>
          <w:sz w:val="22"/>
        </w:rPr>
        <w:t>η</w:t>
      </w:r>
      <w:r>
        <w:rPr>
          <w:rFonts w:ascii="Calibri" w:hAnsi="Calibri"/>
          <w:spacing w:val="10"/>
          <w:position w:val="-2"/>
          <w:sz w:val="16"/>
        </w:rPr>
        <w:t>3</w:t>
      </w:r>
      <w:r>
        <w:rPr>
          <w:rFonts w:ascii="Cambria" w:hAnsi="Cambria"/>
          <w:spacing w:val="10"/>
          <w:sz w:val="22"/>
        </w:rPr>
        <w:t>H</w:t>
      </w:r>
      <w:r>
        <w:rPr>
          <w:rFonts w:ascii="Calibri" w:hAnsi="Calibri"/>
          <w:spacing w:val="10"/>
          <w:position w:val="-2"/>
          <w:sz w:val="16"/>
        </w:rPr>
        <w:t>5</w:t>
      </w:r>
      <w:r>
        <w:rPr>
          <w:rFonts w:ascii="Cambria" w:hAnsi="Cambria"/>
          <w:spacing w:val="10"/>
          <w:sz w:val="22"/>
        </w:rPr>
        <w:t>d</w:t>
      </w:r>
      <w:r>
        <w:rPr>
          <w:rFonts w:ascii="Calibri" w:hAnsi="Calibri"/>
          <w:spacing w:val="10"/>
          <w:position w:val="-2"/>
          <w:sz w:val="16"/>
        </w:rPr>
        <w:t>44</w:t>
      </w:r>
      <w:r>
        <w:rPr>
          <w:rFonts w:ascii="Calibri" w:hAnsi="Calibri"/>
          <w:spacing w:val="22"/>
          <w:position w:val="-2"/>
          <w:sz w:val="16"/>
        </w:rPr>
        <w:t> </w:t>
      </w:r>
      <w:r>
        <w:rPr>
          <w:rFonts w:ascii="Calibri" w:hAnsi="Calibri"/>
          <w:spacing w:val="10"/>
          <w:sz w:val="22"/>
        </w:rPr>
        <w:t>+</w:t>
      </w:r>
      <w:r>
        <w:rPr>
          <w:rFonts w:ascii="Cambria" w:hAnsi="Cambria"/>
          <w:spacing w:val="10"/>
          <w:sz w:val="22"/>
        </w:rPr>
        <w:t>β</w:t>
      </w:r>
      <w:r>
        <w:rPr>
          <w:rFonts w:ascii="Calibri" w:hAnsi="Calibri"/>
          <w:spacing w:val="10"/>
          <w:position w:val="8"/>
          <w:sz w:val="16"/>
        </w:rPr>
        <w:t>2</w:t>
      </w:r>
      <w:r>
        <w:rPr>
          <w:rFonts w:ascii="Cambria" w:hAnsi="Cambria"/>
          <w:spacing w:val="10"/>
          <w:sz w:val="22"/>
        </w:rPr>
        <w:t>Sη</w:t>
      </w:r>
      <w:r>
        <w:rPr>
          <w:rFonts w:ascii="Calibri" w:hAnsi="Calibri"/>
          <w:spacing w:val="10"/>
          <w:position w:val="-2"/>
          <w:sz w:val="16"/>
        </w:rPr>
        <w:t>2</w:t>
      </w:r>
      <w:r>
        <w:rPr>
          <w:rFonts w:ascii="Cambria" w:hAnsi="Cambria"/>
          <w:spacing w:val="10"/>
          <w:sz w:val="22"/>
        </w:rPr>
        <w:t>H</w:t>
      </w:r>
      <w:r>
        <w:rPr>
          <w:rFonts w:ascii="Calibri" w:hAnsi="Calibri"/>
          <w:spacing w:val="10"/>
          <w:position w:val="-2"/>
          <w:sz w:val="16"/>
        </w:rPr>
        <w:t>5</w:t>
      </w:r>
      <w:r>
        <w:rPr>
          <w:rFonts w:ascii="Cambria" w:hAnsi="Cambria"/>
          <w:spacing w:val="10"/>
          <w:sz w:val="22"/>
        </w:rPr>
        <w:t>d</w:t>
      </w:r>
      <w:r>
        <w:rPr>
          <w:rFonts w:ascii="Calibri" w:hAnsi="Calibri"/>
          <w:spacing w:val="10"/>
          <w:position w:val="-2"/>
          <w:sz w:val="16"/>
        </w:rPr>
        <w:t>22</w:t>
      </w:r>
      <w:r>
        <w:rPr>
          <w:rFonts w:ascii="Calibri" w:hAnsi="Calibri"/>
          <w:spacing w:val="22"/>
          <w:position w:val="-2"/>
          <w:sz w:val="16"/>
        </w:rPr>
        <w:t> </w:t>
      </w:r>
      <w:r>
        <w:rPr>
          <w:rFonts w:ascii="Cambria" w:hAnsi="Cambria"/>
          <w:spacing w:val="10"/>
          <w:sz w:val="22"/>
        </w:rPr>
        <w:t>−d</w:t>
      </w:r>
      <w:r>
        <w:rPr>
          <w:rFonts w:ascii="Calibri" w:hAnsi="Calibri"/>
          <w:spacing w:val="10"/>
          <w:position w:val="-2"/>
          <w:sz w:val="16"/>
        </w:rPr>
        <w:t>22</w:t>
      </w:r>
      <w:r>
        <w:rPr>
          <w:rFonts w:ascii="Cambria" w:hAnsi="Cambria"/>
          <w:spacing w:val="10"/>
          <w:sz w:val="22"/>
        </w:rPr>
        <w:t>d</w:t>
      </w:r>
      <w:r>
        <w:rPr>
          <w:rFonts w:ascii="Calibri" w:hAnsi="Calibri"/>
          <w:spacing w:val="10"/>
          <w:position w:val="-2"/>
          <w:sz w:val="16"/>
        </w:rPr>
        <w:t>33</w:t>
      </w:r>
      <w:r>
        <w:rPr>
          <w:rFonts w:ascii="Cambria" w:hAnsi="Cambria"/>
          <w:spacing w:val="10"/>
          <w:sz w:val="22"/>
        </w:rPr>
        <w:t>d</w:t>
      </w:r>
      <w:r>
        <w:rPr>
          <w:rFonts w:ascii="Calibri" w:hAnsi="Calibri"/>
          <w:spacing w:val="10"/>
          <w:position w:val="-2"/>
          <w:sz w:val="16"/>
        </w:rPr>
        <w:t>44</w:t>
      </w:r>
      <w:r>
        <w:rPr>
          <w:rFonts w:ascii="Calibri" w:hAnsi="Calibri"/>
          <w:spacing w:val="22"/>
          <w:position w:val="-2"/>
          <w:sz w:val="16"/>
        </w:rPr>
        <w:t> </w:t>
      </w:r>
      <w:r>
        <w:rPr>
          <w:rFonts w:ascii="Calibri" w:hAnsi="Calibri"/>
          <w:spacing w:val="-10"/>
          <w:sz w:val="22"/>
        </w:rPr>
        <w:t>+</w:t>
      </w:r>
    </w:p>
    <w:p>
      <w:pPr>
        <w:spacing w:line="278" w:lineRule="auto" w:before="49"/>
        <w:ind w:left="2159" w:right="1132" w:firstLine="0"/>
        <w:jc w:val="both"/>
        <w:rPr>
          <w:rFonts w:ascii="Calibri" w:hAnsi="Calibri"/>
          <w:position w:val="3"/>
          <w:sz w:val="22"/>
        </w:rPr>
      </w:pPr>
      <w:r>
        <w:rPr>
          <w:rFonts w:ascii="Calibri" w:hAnsi="Calibri"/>
          <w:position w:val="3"/>
          <w:sz w:val="22"/>
        </w:rPr>
        <mc:AlternateContent>
          <mc:Choice Requires="wps">
            <w:drawing>
              <wp:anchor distT="0" distB="0" distL="0" distR="0" allowOverlap="1" layoutInCell="1" locked="0" behindDoc="1" simplePos="0" relativeHeight="480869888">
                <wp:simplePos x="0" y="0"/>
                <wp:positionH relativeFrom="page">
                  <wp:posOffset>2655392</wp:posOffset>
                </wp:positionH>
                <wp:positionV relativeFrom="paragraph">
                  <wp:posOffset>332318</wp:posOffset>
                </wp:positionV>
                <wp:extent cx="53975" cy="101600"/>
                <wp:effectExtent l="0" t="0" r="0" b="0"/>
                <wp:wrapNone/>
                <wp:docPr id="1407" name="Textbox 1407"/>
                <wp:cNvGraphicFramePr>
                  <a:graphicFrameLocks/>
                </wp:cNvGraphicFramePr>
                <a:graphic>
                  <a:graphicData uri="http://schemas.microsoft.com/office/word/2010/wordprocessingShape">
                    <wps:wsp>
                      <wps:cNvPr id="1407" name="Textbox 140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209.085999pt;margin-top:26.166792pt;width:4.25pt;height:8pt;mso-position-horizontal-relative:page;mso-position-vertical-relative:paragraph;z-index:-22446592" type="#_x0000_t202" id="docshape1211"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position w:val="3"/>
          <w:sz w:val="22"/>
        </w:rPr>
        <mc:AlternateContent>
          <mc:Choice Requires="wps">
            <w:drawing>
              <wp:anchor distT="0" distB="0" distL="0" distR="0" allowOverlap="1" layoutInCell="1" locked="0" behindDoc="1" simplePos="0" relativeHeight="480870400">
                <wp:simplePos x="0" y="0"/>
                <wp:positionH relativeFrom="page">
                  <wp:posOffset>3773538</wp:posOffset>
                </wp:positionH>
                <wp:positionV relativeFrom="paragraph">
                  <wp:posOffset>541042</wp:posOffset>
                </wp:positionV>
                <wp:extent cx="53975" cy="101600"/>
                <wp:effectExtent l="0" t="0" r="0" b="0"/>
                <wp:wrapNone/>
                <wp:docPr id="1408" name="Textbox 1408"/>
                <wp:cNvGraphicFramePr>
                  <a:graphicFrameLocks/>
                </wp:cNvGraphicFramePr>
                <a:graphic>
                  <a:graphicData uri="http://schemas.microsoft.com/office/word/2010/wordprocessingShape">
                    <wps:wsp>
                      <wps:cNvPr id="1408" name="Textbox 140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97.128998pt;margin-top:42.601791pt;width:4.25pt;height:8pt;mso-position-horizontal-relative:page;mso-position-vertical-relative:paragraph;z-index:-22446080" type="#_x0000_t202" id="docshape121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20"/>
          <w:position w:val="3"/>
          <w:sz w:val="22"/>
        </w:rPr>
        <w:t>d</w:t>
      </w:r>
      <w:r>
        <w:rPr>
          <w:rFonts w:ascii="Calibri" w:hAnsi="Calibri"/>
          <w:w w:val="120"/>
          <w:sz w:val="16"/>
        </w:rPr>
        <w:t>22</w:t>
      </w:r>
      <w:r>
        <w:rPr>
          <w:rFonts w:ascii="Cambria" w:hAnsi="Cambria"/>
          <w:w w:val="120"/>
          <w:position w:val="3"/>
          <w:sz w:val="22"/>
        </w:rPr>
        <w:t>e</w:t>
      </w:r>
      <w:r>
        <w:rPr>
          <w:rFonts w:ascii="Calibri" w:hAnsi="Calibri"/>
          <w:w w:val="120"/>
          <w:sz w:val="16"/>
        </w:rPr>
        <w:t>33</w:t>
      </w:r>
      <w:r>
        <w:rPr>
          <w:rFonts w:ascii="Cambria" w:hAnsi="Cambria"/>
          <w:w w:val="120"/>
          <w:position w:val="3"/>
          <w:sz w:val="22"/>
        </w:rPr>
        <w:t>d</w:t>
      </w:r>
      <w:r>
        <w:rPr>
          <w:rFonts w:ascii="Calibri" w:hAnsi="Calibri"/>
          <w:w w:val="120"/>
          <w:sz w:val="16"/>
        </w:rPr>
        <w:t>44</w:t>
      </w:r>
      <w:r>
        <w:rPr>
          <w:rFonts w:ascii="Calibri" w:hAnsi="Calibri"/>
          <w:w w:val="120"/>
          <w:sz w:val="16"/>
        </w:rPr>
        <w:t> </w:t>
      </w:r>
      <w:r>
        <w:rPr>
          <w:rFonts w:ascii="Calibri" w:hAnsi="Calibri"/>
          <w:w w:val="125"/>
          <w:position w:val="3"/>
          <w:sz w:val="22"/>
        </w:rPr>
        <w:t>+</w:t>
      </w:r>
      <w:r>
        <w:rPr>
          <w:rFonts w:ascii="Calibri" w:hAnsi="Calibri"/>
          <w:spacing w:val="-10"/>
          <w:w w:val="125"/>
          <w:position w:val="3"/>
          <w:sz w:val="22"/>
        </w:rPr>
        <w:t> </w:t>
      </w:r>
      <w:r>
        <w:rPr>
          <w:rFonts w:ascii="Cambria" w:hAnsi="Cambria"/>
          <w:w w:val="120"/>
          <w:position w:val="3"/>
          <w:sz w:val="22"/>
        </w:rPr>
        <w:t>π</w:t>
      </w:r>
      <w:r>
        <w:rPr>
          <w:rFonts w:ascii="Calibri" w:hAnsi="Calibri"/>
          <w:w w:val="120"/>
          <w:sz w:val="16"/>
        </w:rPr>
        <w:t>2</w:t>
      </w:r>
      <w:r>
        <w:rPr>
          <w:rFonts w:ascii="Cambria" w:hAnsi="Cambria"/>
          <w:w w:val="120"/>
          <w:position w:val="3"/>
          <w:sz w:val="22"/>
        </w:rPr>
        <w:t>η</w:t>
      </w:r>
      <w:r>
        <w:rPr>
          <w:rFonts w:ascii="Calibri" w:hAnsi="Calibri"/>
          <w:w w:val="120"/>
          <w:sz w:val="16"/>
        </w:rPr>
        <w:t>3</w:t>
      </w:r>
      <w:r>
        <w:rPr>
          <w:rFonts w:ascii="Cambria" w:hAnsi="Cambria"/>
          <w:w w:val="120"/>
          <w:position w:val="3"/>
          <w:sz w:val="22"/>
        </w:rPr>
        <w:t>H</w:t>
      </w:r>
      <w:r>
        <w:rPr>
          <w:rFonts w:ascii="Calibri" w:hAnsi="Calibri"/>
          <w:w w:val="120"/>
          <w:sz w:val="16"/>
        </w:rPr>
        <w:t>5</w:t>
      </w:r>
      <w:r>
        <w:rPr>
          <w:rFonts w:ascii="Cambria" w:hAnsi="Cambria"/>
          <w:w w:val="120"/>
          <w:position w:val="3"/>
          <w:sz w:val="22"/>
        </w:rPr>
        <w:t>e</w:t>
      </w:r>
      <w:r>
        <w:rPr>
          <w:rFonts w:ascii="Calibri" w:hAnsi="Calibri"/>
          <w:w w:val="120"/>
          <w:sz w:val="16"/>
        </w:rPr>
        <w:t>33</w:t>
      </w:r>
      <w:r>
        <w:rPr>
          <w:rFonts w:ascii="Calibri" w:hAnsi="Calibri"/>
          <w:w w:val="120"/>
          <w:sz w:val="16"/>
        </w:rPr>
        <w:t> </w:t>
      </w:r>
      <w:r>
        <w:rPr>
          <w:rFonts w:ascii="Calibri" w:hAnsi="Calibri"/>
          <w:w w:val="125"/>
          <w:position w:val="3"/>
          <w:sz w:val="22"/>
        </w:rPr>
        <w:t>+</w:t>
      </w:r>
      <w:r>
        <w:rPr>
          <w:rFonts w:ascii="Calibri" w:hAnsi="Calibri"/>
          <w:spacing w:val="-10"/>
          <w:w w:val="125"/>
          <w:position w:val="3"/>
          <w:sz w:val="22"/>
        </w:rPr>
        <w:t> </w:t>
      </w:r>
      <w:r>
        <w:rPr>
          <w:rFonts w:ascii="Cambria" w:hAnsi="Cambria"/>
          <w:w w:val="120"/>
          <w:position w:val="3"/>
          <w:sz w:val="22"/>
        </w:rPr>
        <w:t>e</w:t>
      </w:r>
      <w:r>
        <w:rPr>
          <w:rFonts w:ascii="Calibri" w:hAnsi="Calibri"/>
          <w:w w:val="120"/>
          <w:sz w:val="16"/>
        </w:rPr>
        <w:t>11</w:t>
      </w:r>
      <w:r>
        <w:rPr>
          <w:rFonts w:ascii="Cambria" w:hAnsi="Cambria"/>
          <w:w w:val="120"/>
          <w:position w:val="3"/>
          <w:sz w:val="22"/>
        </w:rPr>
        <w:t>d</w:t>
      </w:r>
      <w:r>
        <w:rPr>
          <w:rFonts w:ascii="Calibri" w:hAnsi="Calibri"/>
          <w:w w:val="120"/>
          <w:sz w:val="16"/>
        </w:rPr>
        <w:t>22</w:t>
      </w:r>
      <w:r>
        <w:rPr>
          <w:rFonts w:ascii="Cambria" w:hAnsi="Cambria"/>
          <w:w w:val="120"/>
          <w:position w:val="3"/>
          <w:sz w:val="22"/>
        </w:rPr>
        <w:t>d</w:t>
      </w:r>
      <w:r>
        <w:rPr>
          <w:rFonts w:ascii="Calibri" w:hAnsi="Calibri"/>
          <w:w w:val="120"/>
          <w:sz w:val="16"/>
        </w:rPr>
        <w:t>44</w:t>
      </w:r>
      <w:r>
        <w:rPr>
          <w:rFonts w:ascii="Calibri" w:hAnsi="Calibri"/>
          <w:w w:val="120"/>
          <w:sz w:val="16"/>
        </w:rPr>
        <w:t> </w:t>
      </w:r>
      <w:r>
        <w:rPr>
          <w:rFonts w:ascii="Cambria" w:hAnsi="Cambria"/>
          <w:w w:val="125"/>
          <w:position w:val="3"/>
          <w:sz w:val="22"/>
        </w:rPr>
        <w:t>−</w:t>
      </w:r>
      <w:r>
        <w:rPr>
          <w:rFonts w:ascii="Cambria" w:hAnsi="Cambria"/>
          <w:spacing w:val="-8"/>
          <w:w w:val="125"/>
          <w:position w:val="3"/>
          <w:sz w:val="22"/>
        </w:rPr>
        <w:t> </w:t>
      </w:r>
      <w:r>
        <w:rPr>
          <w:rFonts w:ascii="Cambria" w:hAnsi="Cambria"/>
          <w:w w:val="120"/>
          <w:position w:val="3"/>
          <w:sz w:val="22"/>
        </w:rPr>
        <w:t>e</w:t>
      </w:r>
      <w:r>
        <w:rPr>
          <w:rFonts w:ascii="Calibri" w:hAnsi="Calibri"/>
          <w:w w:val="120"/>
          <w:sz w:val="16"/>
        </w:rPr>
        <w:t>11</w:t>
      </w:r>
      <w:r>
        <w:rPr>
          <w:rFonts w:ascii="Cambria" w:hAnsi="Cambria"/>
          <w:w w:val="120"/>
          <w:position w:val="3"/>
          <w:sz w:val="22"/>
        </w:rPr>
        <w:t>d</w:t>
      </w:r>
      <w:r>
        <w:rPr>
          <w:rFonts w:ascii="Calibri" w:hAnsi="Calibri"/>
          <w:w w:val="120"/>
          <w:sz w:val="16"/>
        </w:rPr>
        <w:t>22</w:t>
      </w:r>
      <w:r>
        <w:rPr>
          <w:rFonts w:ascii="Cambria" w:hAnsi="Cambria"/>
          <w:w w:val="120"/>
          <w:position w:val="3"/>
          <w:sz w:val="22"/>
        </w:rPr>
        <w:t>d</w:t>
      </w:r>
      <w:r>
        <w:rPr>
          <w:rFonts w:ascii="Calibri" w:hAnsi="Calibri"/>
          <w:w w:val="120"/>
          <w:sz w:val="16"/>
        </w:rPr>
        <w:t>33</w:t>
      </w:r>
      <w:r>
        <w:rPr>
          <w:rFonts w:ascii="Calibri" w:hAnsi="Calibri"/>
          <w:w w:val="120"/>
          <w:sz w:val="16"/>
        </w:rPr>
        <w:t> </w:t>
      </w:r>
      <w:r>
        <w:rPr>
          <w:rFonts w:ascii="Calibri" w:hAnsi="Calibri"/>
          <w:w w:val="125"/>
          <w:position w:val="3"/>
          <w:sz w:val="22"/>
        </w:rPr>
        <w:t>+ </w:t>
      </w:r>
      <w:r>
        <w:rPr>
          <w:rFonts w:ascii="Cambria" w:hAnsi="Cambria"/>
          <w:w w:val="120"/>
          <w:sz w:val="22"/>
        </w:rPr>
        <w:t>τ</w:t>
      </w:r>
      <w:r>
        <w:rPr>
          <w:rFonts w:ascii="Calibri" w:hAnsi="Calibri"/>
          <w:w w:val="120"/>
          <w:sz w:val="22"/>
          <w:vertAlign w:val="subscript"/>
        </w:rPr>
        <w:t>3</w:t>
      </w:r>
      <w:r>
        <w:rPr>
          <w:rFonts w:ascii="Cambria" w:hAnsi="Cambria"/>
          <w:w w:val="120"/>
          <w:sz w:val="22"/>
          <w:vertAlign w:val="baseline"/>
        </w:rPr>
        <w:t>Rη</w:t>
      </w:r>
      <w:r>
        <w:rPr>
          <w:rFonts w:ascii="Calibri" w:hAnsi="Calibri"/>
          <w:w w:val="120"/>
          <w:sz w:val="22"/>
          <w:vertAlign w:val="subscript"/>
        </w:rPr>
        <w:t>3</w:t>
      </w:r>
      <w:r>
        <w:rPr>
          <w:rFonts w:ascii="Cambria" w:hAnsi="Cambria"/>
          <w:w w:val="120"/>
          <w:sz w:val="22"/>
          <w:vertAlign w:val="baseline"/>
        </w:rPr>
        <w:t>Hπ</w:t>
      </w:r>
      <w:r>
        <w:rPr>
          <w:rFonts w:ascii="Calibri" w:hAnsi="Calibri"/>
          <w:w w:val="120"/>
          <w:sz w:val="22"/>
          <w:vertAlign w:val="subscript"/>
        </w:rPr>
        <w:t>4</w:t>
      </w:r>
      <w:r>
        <w:rPr>
          <w:rFonts w:ascii="Cambria" w:hAnsi="Cambria"/>
          <w:w w:val="120"/>
          <w:sz w:val="22"/>
          <w:vertAlign w:val="baseline"/>
        </w:rPr>
        <w:t>C</w:t>
      </w:r>
      <w:r>
        <w:rPr>
          <w:rFonts w:ascii="Calibri" w:hAnsi="Calibri"/>
          <w:w w:val="120"/>
          <w:sz w:val="22"/>
          <w:vertAlign w:val="subscript"/>
        </w:rPr>
        <w:t>5</w:t>
      </w:r>
      <w:r>
        <w:rPr>
          <w:rFonts w:ascii="Calibri" w:hAnsi="Calibri"/>
          <w:w w:val="120"/>
          <w:sz w:val="22"/>
          <w:vertAlign w:val="baseline"/>
        </w:rPr>
        <w:t> </w:t>
      </w:r>
      <w:r>
        <w:rPr>
          <w:rFonts w:ascii="Calibri" w:hAnsi="Calibri"/>
          <w:w w:val="125"/>
          <w:sz w:val="22"/>
          <w:vertAlign w:val="baseline"/>
        </w:rPr>
        <w:t>+</w:t>
      </w:r>
      <w:r>
        <w:rPr>
          <w:rFonts w:ascii="Calibri" w:hAnsi="Calibri"/>
          <w:w w:val="125"/>
          <w:sz w:val="22"/>
          <w:vertAlign w:val="baseline"/>
        </w:rPr>
        <w:t> </w:t>
      </w:r>
      <w:r>
        <w:rPr>
          <w:rFonts w:ascii="Cambria" w:hAnsi="Cambria"/>
          <w:w w:val="120"/>
          <w:sz w:val="22"/>
          <w:vertAlign w:val="baseline"/>
        </w:rPr>
        <w:t>τ</w:t>
      </w:r>
      <w:r>
        <w:rPr>
          <w:rFonts w:ascii="Calibri" w:hAnsi="Calibri"/>
          <w:w w:val="120"/>
          <w:sz w:val="22"/>
          <w:vertAlign w:val="subscript"/>
        </w:rPr>
        <w:t>2</w:t>
      </w:r>
      <w:r>
        <w:rPr>
          <w:rFonts w:ascii="Cambria" w:hAnsi="Cambria"/>
          <w:w w:val="120"/>
          <w:sz w:val="22"/>
          <w:vertAlign w:val="baseline"/>
        </w:rPr>
        <w:t>π</w:t>
      </w:r>
      <w:r>
        <w:rPr>
          <w:rFonts w:ascii="Calibri" w:hAnsi="Calibri"/>
          <w:w w:val="120"/>
          <w:sz w:val="22"/>
          <w:vertAlign w:val="superscript"/>
        </w:rPr>
        <w:t>2</w:t>
      </w:r>
      <w:r>
        <w:rPr>
          <w:rFonts w:ascii="Cambria" w:hAnsi="Cambria"/>
          <w:w w:val="120"/>
          <w:sz w:val="22"/>
          <w:vertAlign w:val="baseline"/>
        </w:rPr>
        <w:t>R</w:t>
      </w:r>
      <w:r>
        <w:rPr>
          <w:rFonts w:ascii="Calibri" w:hAnsi="Calibri"/>
          <w:w w:val="120"/>
          <w:sz w:val="22"/>
          <w:vertAlign w:val="subscript"/>
        </w:rPr>
        <w:t>5</w:t>
      </w:r>
      <w:r>
        <w:rPr>
          <w:rFonts w:ascii="Cambria" w:hAnsi="Cambria"/>
          <w:w w:val="120"/>
          <w:sz w:val="22"/>
          <w:vertAlign w:val="baseline"/>
        </w:rPr>
        <w:t>C</w:t>
      </w:r>
      <w:r>
        <w:rPr>
          <w:rFonts w:ascii="Calibri" w:hAnsi="Calibri"/>
          <w:w w:val="120"/>
          <w:sz w:val="22"/>
          <w:vertAlign w:val="subscript"/>
        </w:rPr>
        <w:t>5</w:t>
      </w:r>
      <w:r>
        <w:rPr>
          <w:rFonts w:ascii="Cambria" w:hAnsi="Cambria"/>
          <w:w w:val="120"/>
          <w:sz w:val="22"/>
          <w:vertAlign w:val="baseline"/>
        </w:rPr>
        <w:t>d</w:t>
      </w:r>
      <w:r>
        <w:rPr>
          <w:rFonts w:ascii="Calibri" w:hAnsi="Calibri"/>
          <w:w w:val="120"/>
          <w:sz w:val="22"/>
          <w:vertAlign w:val="subscript"/>
        </w:rPr>
        <w:t>44</w:t>
      </w:r>
      <w:r>
        <w:rPr>
          <w:rFonts w:ascii="Calibri" w:hAnsi="Calibri"/>
          <w:w w:val="120"/>
          <w:sz w:val="22"/>
          <w:vertAlign w:val="baseline"/>
        </w:rPr>
        <w:t> </w:t>
      </w:r>
      <w:r>
        <w:rPr>
          <w:rFonts w:ascii="Calibri" w:hAnsi="Calibri"/>
          <w:w w:val="125"/>
          <w:sz w:val="22"/>
          <w:vertAlign w:val="baseline"/>
        </w:rPr>
        <w:t>+</w:t>
      </w:r>
      <w:r>
        <w:rPr>
          <w:rFonts w:ascii="Calibri" w:hAnsi="Calibri"/>
          <w:w w:val="125"/>
          <w:sz w:val="22"/>
          <w:vertAlign w:val="baseline"/>
        </w:rPr>
        <w:t> </w:t>
      </w:r>
      <w:r>
        <w:rPr>
          <w:rFonts w:ascii="Cambria" w:hAnsi="Cambria"/>
          <w:w w:val="120"/>
          <w:sz w:val="22"/>
          <w:vertAlign w:val="baseline"/>
        </w:rPr>
        <w:t>τ</w:t>
      </w:r>
      <w:r>
        <w:rPr>
          <w:rFonts w:ascii="Calibri" w:hAnsi="Calibri"/>
          <w:w w:val="120"/>
          <w:sz w:val="22"/>
          <w:vertAlign w:val="subscript"/>
        </w:rPr>
        <w:t>3</w:t>
      </w:r>
      <w:r>
        <w:rPr>
          <w:rFonts w:ascii="Cambria" w:hAnsi="Cambria"/>
          <w:w w:val="120"/>
          <w:sz w:val="22"/>
          <w:vertAlign w:val="baseline"/>
        </w:rPr>
        <w:t>R</w:t>
      </w:r>
      <w:r>
        <w:rPr>
          <w:rFonts w:ascii="Calibri" w:hAnsi="Calibri"/>
          <w:w w:val="120"/>
          <w:sz w:val="22"/>
          <w:vertAlign w:val="subscript"/>
        </w:rPr>
        <w:t>5</w:t>
      </w:r>
      <w:r>
        <w:rPr>
          <w:rFonts w:ascii="Cambria" w:hAnsi="Cambria"/>
          <w:w w:val="120"/>
          <w:sz w:val="22"/>
          <w:vertAlign w:val="baseline"/>
        </w:rPr>
        <w:t>η</w:t>
      </w:r>
      <w:r>
        <w:rPr>
          <w:rFonts w:ascii="Calibri" w:hAnsi="Calibri"/>
          <w:w w:val="120"/>
          <w:sz w:val="22"/>
          <w:vertAlign w:val="subscript"/>
        </w:rPr>
        <w:t>2</w:t>
      </w:r>
      <w:r>
        <w:rPr>
          <w:rFonts w:ascii="Cambria" w:hAnsi="Cambria"/>
          <w:w w:val="120"/>
          <w:sz w:val="22"/>
          <w:vertAlign w:val="baseline"/>
        </w:rPr>
        <w:t>β</w:t>
      </w:r>
      <w:r>
        <w:rPr>
          <w:rFonts w:ascii="Calibri" w:hAnsi="Calibri"/>
          <w:w w:val="120"/>
          <w:sz w:val="22"/>
          <w:vertAlign w:val="subscript"/>
        </w:rPr>
        <w:t>3</w:t>
      </w:r>
      <w:r>
        <w:rPr>
          <w:rFonts w:ascii="Cambria" w:hAnsi="Cambria"/>
          <w:w w:val="120"/>
          <w:sz w:val="22"/>
          <w:vertAlign w:val="baseline"/>
        </w:rPr>
        <w:t>H</w:t>
      </w:r>
      <w:r>
        <w:rPr>
          <w:rFonts w:ascii="Calibri" w:hAnsi="Calibri"/>
          <w:w w:val="120"/>
          <w:sz w:val="22"/>
          <w:vertAlign w:val="subscript"/>
        </w:rPr>
        <w:t>5</w:t>
      </w:r>
      <w:r>
        <w:rPr>
          <w:rFonts w:ascii="Cambria" w:hAnsi="Cambria"/>
          <w:w w:val="120"/>
          <w:sz w:val="22"/>
          <w:vertAlign w:val="baseline"/>
        </w:rPr>
        <w:t>β</w:t>
      </w:r>
      <w:r>
        <w:rPr>
          <w:rFonts w:ascii="Calibri" w:hAnsi="Calibri"/>
          <w:w w:val="120"/>
          <w:sz w:val="22"/>
          <w:vertAlign w:val="subscript"/>
        </w:rPr>
        <w:t>1</w:t>
      </w:r>
      <w:r>
        <w:rPr>
          <w:rFonts w:ascii="Calibri" w:hAnsi="Calibri"/>
          <w:w w:val="120"/>
          <w:sz w:val="22"/>
          <w:vertAlign w:val="baseline"/>
        </w:rPr>
        <w:t> </w:t>
      </w:r>
      <w:r>
        <w:rPr>
          <w:rFonts w:ascii="Cambria" w:hAnsi="Cambria"/>
          <w:w w:val="125"/>
          <w:sz w:val="22"/>
          <w:vertAlign w:val="baseline"/>
        </w:rPr>
        <w:t>− </w:t>
      </w:r>
      <w:r>
        <w:rPr>
          <w:rFonts w:ascii="Cambria" w:hAnsi="Cambria"/>
          <w:w w:val="115"/>
          <w:position w:val="3"/>
          <w:sz w:val="22"/>
          <w:vertAlign w:val="baseline"/>
        </w:rPr>
        <w:t>d</w:t>
      </w:r>
      <w:r>
        <w:rPr>
          <w:rFonts w:ascii="Calibri" w:hAnsi="Calibri"/>
          <w:w w:val="115"/>
          <w:sz w:val="16"/>
          <w:vertAlign w:val="baseline"/>
        </w:rPr>
        <w:t>11</w:t>
      </w:r>
      <w:r>
        <w:rPr>
          <w:rFonts w:ascii="Cambria" w:hAnsi="Cambria"/>
          <w:w w:val="115"/>
          <w:position w:val="3"/>
          <w:sz w:val="22"/>
          <w:vertAlign w:val="baseline"/>
        </w:rPr>
        <w:t>e</w:t>
      </w:r>
      <w:r>
        <w:rPr>
          <w:rFonts w:ascii="Calibri" w:hAnsi="Calibri"/>
          <w:w w:val="115"/>
          <w:sz w:val="16"/>
          <w:vertAlign w:val="baseline"/>
        </w:rPr>
        <w:t>33</w:t>
      </w:r>
      <w:r>
        <w:rPr>
          <w:rFonts w:ascii="Cambria" w:hAnsi="Cambria"/>
          <w:w w:val="115"/>
          <w:position w:val="3"/>
          <w:sz w:val="22"/>
          <w:vertAlign w:val="baseline"/>
        </w:rPr>
        <w:t>d</w:t>
      </w:r>
      <w:r>
        <w:rPr>
          <w:rFonts w:ascii="Calibri" w:hAnsi="Calibri"/>
          <w:w w:val="115"/>
          <w:sz w:val="16"/>
          <w:vertAlign w:val="baseline"/>
        </w:rPr>
        <w:t>44</w:t>
      </w:r>
      <w:r>
        <w:rPr>
          <w:rFonts w:ascii="Calibri" w:hAnsi="Calibri"/>
          <w:w w:val="115"/>
          <w:sz w:val="16"/>
          <w:vertAlign w:val="baseline"/>
        </w:rPr>
        <w:t> </w:t>
      </w:r>
      <w:r>
        <w:rPr>
          <w:rFonts w:ascii="Cambria" w:hAnsi="Cambria"/>
          <w:w w:val="115"/>
          <w:position w:val="3"/>
          <w:sz w:val="22"/>
          <w:vertAlign w:val="baseline"/>
        </w:rPr>
        <w:t>−</w:t>
      </w:r>
      <w:r>
        <w:rPr>
          <w:rFonts w:ascii="Cambria" w:hAnsi="Cambria"/>
          <w:spacing w:val="-3"/>
          <w:w w:val="115"/>
          <w:position w:val="3"/>
          <w:sz w:val="22"/>
          <w:vertAlign w:val="baseline"/>
        </w:rPr>
        <w:t> </w:t>
      </w:r>
      <w:r>
        <w:rPr>
          <w:rFonts w:ascii="Cambria" w:hAnsi="Cambria"/>
          <w:w w:val="115"/>
          <w:position w:val="3"/>
          <w:sz w:val="22"/>
          <w:vertAlign w:val="baseline"/>
        </w:rPr>
        <w:t>d</w:t>
      </w:r>
      <w:r>
        <w:rPr>
          <w:rFonts w:ascii="Calibri" w:hAnsi="Calibri"/>
          <w:w w:val="115"/>
          <w:sz w:val="16"/>
          <w:vertAlign w:val="baseline"/>
        </w:rPr>
        <w:t>11</w:t>
      </w:r>
      <w:r>
        <w:rPr>
          <w:rFonts w:ascii="Cambria" w:hAnsi="Cambria"/>
          <w:w w:val="115"/>
          <w:position w:val="3"/>
          <w:sz w:val="22"/>
          <w:vertAlign w:val="baseline"/>
        </w:rPr>
        <w:t>d</w:t>
      </w:r>
      <w:r>
        <w:rPr>
          <w:rFonts w:ascii="Calibri" w:hAnsi="Calibri"/>
          <w:w w:val="115"/>
          <w:sz w:val="16"/>
          <w:vertAlign w:val="baseline"/>
        </w:rPr>
        <w:t>22</w:t>
      </w:r>
      <w:r>
        <w:rPr>
          <w:rFonts w:ascii="Cambria" w:hAnsi="Cambria"/>
          <w:w w:val="115"/>
          <w:position w:val="3"/>
          <w:sz w:val="22"/>
          <w:vertAlign w:val="baseline"/>
        </w:rPr>
        <w:t>d</w:t>
      </w:r>
      <w:r>
        <w:rPr>
          <w:rFonts w:ascii="Calibri" w:hAnsi="Calibri"/>
          <w:w w:val="115"/>
          <w:sz w:val="16"/>
          <w:vertAlign w:val="baseline"/>
        </w:rPr>
        <w:t>44</w:t>
      </w:r>
      <w:r>
        <w:rPr>
          <w:rFonts w:ascii="Calibri" w:hAnsi="Calibri"/>
          <w:w w:val="115"/>
          <w:sz w:val="16"/>
          <w:vertAlign w:val="baseline"/>
        </w:rPr>
        <w:t> </w:t>
      </w:r>
      <w:r>
        <w:rPr>
          <w:rFonts w:ascii="Calibri" w:hAnsi="Calibri"/>
          <w:w w:val="115"/>
          <w:position w:val="3"/>
          <w:sz w:val="22"/>
          <w:vertAlign w:val="baseline"/>
        </w:rPr>
        <w:t>+</w:t>
      </w:r>
      <w:r>
        <w:rPr>
          <w:rFonts w:ascii="Calibri" w:hAnsi="Calibri"/>
          <w:spacing w:val="-5"/>
          <w:w w:val="115"/>
          <w:position w:val="3"/>
          <w:sz w:val="22"/>
          <w:vertAlign w:val="baseline"/>
        </w:rPr>
        <w:t> </w:t>
      </w:r>
      <w:r>
        <w:rPr>
          <w:rFonts w:ascii="Cambria" w:hAnsi="Cambria"/>
          <w:w w:val="115"/>
          <w:position w:val="3"/>
          <w:sz w:val="22"/>
          <w:vertAlign w:val="baseline"/>
        </w:rPr>
        <w:t>d</w:t>
      </w:r>
      <w:r>
        <w:rPr>
          <w:rFonts w:ascii="Calibri" w:hAnsi="Calibri"/>
          <w:w w:val="115"/>
          <w:sz w:val="16"/>
          <w:vertAlign w:val="baseline"/>
        </w:rPr>
        <w:t>11</w:t>
      </w:r>
      <w:r>
        <w:rPr>
          <w:rFonts w:ascii="Cambria" w:hAnsi="Cambria"/>
          <w:w w:val="115"/>
          <w:position w:val="3"/>
          <w:sz w:val="22"/>
          <w:vertAlign w:val="baseline"/>
        </w:rPr>
        <w:t>d</w:t>
      </w:r>
      <w:r>
        <w:rPr>
          <w:rFonts w:ascii="Calibri" w:hAnsi="Calibri"/>
          <w:w w:val="115"/>
          <w:sz w:val="16"/>
          <w:vertAlign w:val="baseline"/>
        </w:rPr>
        <w:t>22</w:t>
      </w:r>
      <w:r>
        <w:rPr>
          <w:rFonts w:ascii="Cambria" w:hAnsi="Cambria"/>
          <w:w w:val="115"/>
          <w:position w:val="3"/>
          <w:sz w:val="22"/>
          <w:vertAlign w:val="baseline"/>
        </w:rPr>
        <w:t>d</w:t>
      </w:r>
      <w:r>
        <w:rPr>
          <w:rFonts w:ascii="Calibri" w:hAnsi="Calibri"/>
          <w:w w:val="115"/>
          <w:sz w:val="16"/>
          <w:vertAlign w:val="baseline"/>
        </w:rPr>
        <w:t>33</w:t>
      </w:r>
      <w:r>
        <w:rPr>
          <w:rFonts w:ascii="Calibri" w:hAnsi="Calibri"/>
          <w:w w:val="115"/>
          <w:sz w:val="16"/>
          <w:vertAlign w:val="baseline"/>
        </w:rPr>
        <w:t> </w:t>
      </w:r>
      <w:r>
        <w:rPr>
          <w:rFonts w:ascii="Calibri" w:hAnsi="Calibri"/>
          <w:w w:val="115"/>
          <w:position w:val="3"/>
          <w:sz w:val="22"/>
          <w:vertAlign w:val="baseline"/>
        </w:rPr>
        <w:t>+</w:t>
      </w:r>
      <w:r>
        <w:rPr>
          <w:rFonts w:ascii="Calibri" w:hAnsi="Calibri"/>
          <w:spacing w:val="-5"/>
          <w:w w:val="115"/>
          <w:position w:val="3"/>
          <w:sz w:val="22"/>
          <w:vertAlign w:val="baseline"/>
        </w:rPr>
        <w:t> </w:t>
      </w:r>
      <w:r>
        <w:rPr>
          <w:rFonts w:ascii="Cambria" w:hAnsi="Cambria"/>
          <w:w w:val="115"/>
          <w:position w:val="3"/>
          <w:sz w:val="22"/>
          <w:vertAlign w:val="baseline"/>
        </w:rPr>
        <w:t>β</w:t>
      </w:r>
      <w:r>
        <w:rPr>
          <w:rFonts w:ascii="Calibri" w:hAnsi="Calibri"/>
          <w:w w:val="115"/>
          <w:position w:val="11"/>
          <w:sz w:val="16"/>
          <w:vertAlign w:val="baseline"/>
        </w:rPr>
        <w:t>2</w:t>
      </w:r>
      <w:r>
        <w:rPr>
          <w:rFonts w:ascii="Cambria" w:hAnsi="Cambria"/>
          <w:w w:val="115"/>
          <w:position w:val="3"/>
          <w:sz w:val="22"/>
          <w:vertAlign w:val="baseline"/>
        </w:rPr>
        <w:t>I</w:t>
      </w:r>
      <w:r>
        <w:rPr>
          <w:rFonts w:ascii="Calibri" w:hAnsi="Calibri"/>
          <w:w w:val="115"/>
          <w:sz w:val="16"/>
          <w:vertAlign w:val="baseline"/>
        </w:rPr>
        <w:t>5</w:t>
      </w:r>
      <w:r>
        <w:rPr>
          <w:rFonts w:ascii="Cambria" w:hAnsi="Cambria"/>
          <w:w w:val="115"/>
          <w:position w:val="3"/>
          <w:sz w:val="22"/>
          <w:vertAlign w:val="baseline"/>
        </w:rPr>
        <w:t>η</w:t>
      </w:r>
      <w:r>
        <w:rPr>
          <w:rFonts w:ascii="Calibri" w:hAnsi="Calibri"/>
          <w:w w:val="115"/>
          <w:sz w:val="16"/>
          <w:vertAlign w:val="baseline"/>
        </w:rPr>
        <w:t>2</w:t>
      </w:r>
      <w:r>
        <w:rPr>
          <w:rFonts w:ascii="Cambria" w:hAnsi="Cambria"/>
          <w:w w:val="115"/>
          <w:position w:val="3"/>
          <w:sz w:val="22"/>
          <w:vertAlign w:val="baseline"/>
        </w:rPr>
        <w:t>H</w:t>
      </w:r>
      <w:r>
        <w:rPr>
          <w:rFonts w:ascii="Calibri" w:hAnsi="Calibri"/>
          <w:w w:val="115"/>
          <w:sz w:val="16"/>
          <w:vertAlign w:val="baseline"/>
        </w:rPr>
        <w:t>5</w:t>
      </w:r>
      <w:r>
        <w:rPr>
          <w:rFonts w:ascii="Cambria" w:hAnsi="Cambria"/>
          <w:w w:val="115"/>
          <w:position w:val="3"/>
          <w:sz w:val="22"/>
          <w:vertAlign w:val="baseline"/>
        </w:rPr>
        <w:t>e</w:t>
      </w:r>
      <w:r>
        <w:rPr>
          <w:rFonts w:ascii="Calibri" w:hAnsi="Calibri"/>
          <w:w w:val="115"/>
          <w:sz w:val="16"/>
          <w:vertAlign w:val="baseline"/>
        </w:rPr>
        <w:t>33</w:t>
      </w:r>
      <w:r>
        <w:rPr>
          <w:rFonts w:ascii="Calibri" w:hAnsi="Calibri"/>
          <w:w w:val="115"/>
          <w:sz w:val="16"/>
          <w:vertAlign w:val="baseline"/>
        </w:rPr>
        <w:t> </w:t>
      </w:r>
      <w:r>
        <w:rPr>
          <w:rFonts w:ascii="Cambria" w:hAnsi="Cambria"/>
          <w:w w:val="115"/>
          <w:position w:val="3"/>
          <w:sz w:val="22"/>
          <w:vertAlign w:val="baseline"/>
        </w:rPr>
        <w:t>− </w:t>
      </w:r>
      <w:r>
        <w:rPr>
          <w:rFonts w:ascii="Cambria" w:hAnsi="Cambria"/>
          <w:w w:val="110"/>
          <w:position w:val="3"/>
          <w:sz w:val="22"/>
          <w:vertAlign w:val="baseline"/>
        </w:rPr>
        <w:t>d</w:t>
      </w:r>
      <w:r>
        <w:rPr>
          <w:rFonts w:ascii="Calibri" w:hAnsi="Calibri"/>
          <w:w w:val="110"/>
          <w:sz w:val="16"/>
          <w:vertAlign w:val="baseline"/>
        </w:rPr>
        <w:t>11</w:t>
      </w:r>
      <w:r>
        <w:rPr>
          <w:rFonts w:ascii="Cambria" w:hAnsi="Cambria"/>
          <w:w w:val="110"/>
          <w:position w:val="3"/>
          <w:sz w:val="22"/>
          <w:vertAlign w:val="baseline"/>
        </w:rPr>
        <w:t>d</w:t>
      </w:r>
      <w:r>
        <w:rPr>
          <w:rFonts w:ascii="Calibri" w:hAnsi="Calibri"/>
          <w:w w:val="110"/>
          <w:sz w:val="16"/>
          <w:vertAlign w:val="baseline"/>
        </w:rPr>
        <w:t>22</w:t>
      </w:r>
      <w:r>
        <w:rPr>
          <w:rFonts w:ascii="Cambria" w:hAnsi="Cambria"/>
          <w:w w:val="110"/>
          <w:position w:val="3"/>
          <w:sz w:val="22"/>
          <w:vertAlign w:val="baseline"/>
        </w:rPr>
        <w:t>e</w:t>
      </w:r>
      <w:r>
        <w:rPr>
          <w:rFonts w:ascii="Calibri" w:hAnsi="Calibri"/>
          <w:w w:val="110"/>
          <w:sz w:val="16"/>
          <w:vertAlign w:val="baseline"/>
        </w:rPr>
        <w:t>33</w:t>
      </w:r>
      <w:r>
        <w:rPr>
          <w:rFonts w:ascii="Calibri" w:hAnsi="Calibri"/>
          <w:spacing w:val="69"/>
          <w:w w:val="110"/>
          <w:sz w:val="16"/>
          <w:vertAlign w:val="baseline"/>
        </w:rPr>
        <w:t> </w:t>
      </w:r>
      <w:r>
        <w:rPr>
          <w:rFonts w:ascii="Cambria" w:hAnsi="Cambria"/>
          <w:w w:val="110"/>
          <w:position w:val="3"/>
          <w:sz w:val="22"/>
          <w:vertAlign w:val="baseline"/>
        </w:rPr>
        <w:t>−</w:t>
      </w:r>
      <w:r>
        <w:rPr>
          <w:rFonts w:ascii="Cambria" w:hAnsi="Cambria"/>
          <w:spacing w:val="48"/>
          <w:w w:val="110"/>
          <w:position w:val="3"/>
          <w:sz w:val="22"/>
          <w:vertAlign w:val="baseline"/>
        </w:rPr>
        <w:t> </w:t>
      </w:r>
      <w:r>
        <w:rPr>
          <w:rFonts w:ascii="Cambria" w:hAnsi="Cambria"/>
          <w:w w:val="110"/>
          <w:position w:val="3"/>
          <w:sz w:val="22"/>
          <w:vertAlign w:val="baseline"/>
        </w:rPr>
        <w:t>π</w:t>
      </w:r>
      <w:r>
        <w:rPr>
          <w:rFonts w:ascii="Calibri" w:hAnsi="Calibri"/>
          <w:w w:val="110"/>
          <w:sz w:val="16"/>
          <w:vertAlign w:val="baseline"/>
        </w:rPr>
        <w:t>2</w:t>
      </w:r>
      <w:r>
        <w:rPr>
          <w:rFonts w:ascii="Cambria" w:hAnsi="Cambria"/>
          <w:w w:val="110"/>
          <w:position w:val="3"/>
          <w:sz w:val="22"/>
          <w:vertAlign w:val="baseline"/>
        </w:rPr>
        <w:t>η</w:t>
      </w:r>
      <w:r>
        <w:rPr>
          <w:rFonts w:ascii="Calibri" w:hAnsi="Calibri"/>
          <w:w w:val="110"/>
          <w:sz w:val="16"/>
          <w:vertAlign w:val="baseline"/>
        </w:rPr>
        <w:t>3</w:t>
      </w:r>
      <w:r>
        <w:rPr>
          <w:rFonts w:ascii="Cambria" w:hAnsi="Cambria"/>
          <w:w w:val="110"/>
          <w:position w:val="3"/>
          <w:sz w:val="22"/>
          <w:vertAlign w:val="baseline"/>
        </w:rPr>
        <w:t>H</w:t>
      </w:r>
      <w:r>
        <w:rPr>
          <w:rFonts w:ascii="Calibri" w:hAnsi="Calibri"/>
          <w:w w:val="110"/>
          <w:sz w:val="16"/>
          <w:vertAlign w:val="baseline"/>
        </w:rPr>
        <w:t>5</w:t>
      </w:r>
      <w:r>
        <w:rPr>
          <w:rFonts w:ascii="Cambria" w:hAnsi="Cambria"/>
          <w:w w:val="110"/>
          <w:position w:val="3"/>
          <w:sz w:val="22"/>
          <w:vertAlign w:val="baseline"/>
        </w:rPr>
        <w:t>d</w:t>
      </w:r>
      <w:r>
        <w:rPr>
          <w:rFonts w:ascii="Calibri" w:hAnsi="Calibri"/>
          <w:w w:val="110"/>
          <w:sz w:val="16"/>
          <w:vertAlign w:val="baseline"/>
        </w:rPr>
        <w:t>33</w:t>
      </w:r>
      <w:r>
        <w:rPr>
          <w:rFonts w:ascii="Calibri" w:hAnsi="Calibri"/>
          <w:spacing w:val="69"/>
          <w:w w:val="110"/>
          <w:sz w:val="16"/>
          <w:vertAlign w:val="baseline"/>
        </w:rPr>
        <w:t> </w:t>
      </w:r>
      <w:r>
        <w:rPr>
          <w:rFonts w:ascii="Cambria" w:hAnsi="Cambria"/>
          <w:w w:val="110"/>
          <w:position w:val="3"/>
          <w:sz w:val="22"/>
          <w:vertAlign w:val="baseline"/>
        </w:rPr>
        <w:t>−</w:t>
      </w:r>
      <w:r>
        <w:rPr>
          <w:rFonts w:ascii="Cambria" w:hAnsi="Cambria"/>
          <w:spacing w:val="48"/>
          <w:w w:val="110"/>
          <w:position w:val="3"/>
          <w:sz w:val="22"/>
          <w:vertAlign w:val="baseline"/>
        </w:rPr>
        <w:t> </w:t>
      </w:r>
      <w:r>
        <w:rPr>
          <w:rFonts w:ascii="Cambria" w:hAnsi="Cambria"/>
          <w:w w:val="110"/>
          <w:position w:val="3"/>
          <w:sz w:val="22"/>
          <w:vertAlign w:val="baseline"/>
        </w:rPr>
        <w:t>e</w:t>
      </w:r>
      <w:r>
        <w:rPr>
          <w:rFonts w:ascii="Calibri" w:hAnsi="Calibri"/>
          <w:w w:val="110"/>
          <w:sz w:val="16"/>
          <w:vertAlign w:val="baseline"/>
        </w:rPr>
        <w:t>11</w:t>
      </w:r>
      <w:r>
        <w:rPr>
          <w:rFonts w:ascii="Cambria" w:hAnsi="Cambria"/>
          <w:w w:val="110"/>
          <w:position w:val="3"/>
          <w:sz w:val="22"/>
          <w:vertAlign w:val="baseline"/>
        </w:rPr>
        <w:t>d</w:t>
      </w:r>
      <w:r>
        <w:rPr>
          <w:rFonts w:ascii="Calibri" w:hAnsi="Calibri"/>
          <w:w w:val="110"/>
          <w:sz w:val="16"/>
          <w:vertAlign w:val="baseline"/>
        </w:rPr>
        <w:t>33</w:t>
      </w:r>
      <w:r>
        <w:rPr>
          <w:rFonts w:ascii="Cambria" w:hAnsi="Cambria"/>
          <w:w w:val="110"/>
          <w:position w:val="3"/>
          <w:sz w:val="22"/>
          <w:vertAlign w:val="baseline"/>
        </w:rPr>
        <w:t>d</w:t>
      </w:r>
      <w:r>
        <w:rPr>
          <w:rFonts w:ascii="Calibri" w:hAnsi="Calibri"/>
          <w:w w:val="110"/>
          <w:sz w:val="16"/>
          <w:vertAlign w:val="baseline"/>
        </w:rPr>
        <w:t>44</w:t>
      </w:r>
      <w:r>
        <w:rPr>
          <w:rFonts w:ascii="Calibri" w:hAnsi="Calibri"/>
          <w:spacing w:val="69"/>
          <w:w w:val="110"/>
          <w:sz w:val="16"/>
          <w:vertAlign w:val="baseline"/>
        </w:rPr>
        <w:t> </w:t>
      </w:r>
      <w:r>
        <w:rPr>
          <w:rFonts w:ascii="Calibri" w:hAnsi="Calibri"/>
          <w:w w:val="110"/>
          <w:position w:val="3"/>
          <w:sz w:val="22"/>
          <w:vertAlign w:val="baseline"/>
        </w:rPr>
        <w:t>+</w:t>
      </w:r>
      <w:r>
        <w:rPr>
          <w:rFonts w:ascii="Calibri" w:hAnsi="Calibri"/>
          <w:spacing w:val="46"/>
          <w:w w:val="110"/>
          <w:position w:val="3"/>
          <w:sz w:val="22"/>
          <w:vertAlign w:val="baseline"/>
        </w:rPr>
        <w:t> </w:t>
      </w:r>
      <w:r>
        <w:rPr>
          <w:rFonts w:ascii="Cambria" w:hAnsi="Cambria"/>
          <w:w w:val="110"/>
          <w:position w:val="3"/>
          <w:sz w:val="22"/>
          <w:vertAlign w:val="baseline"/>
        </w:rPr>
        <w:t>e</w:t>
      </w:r>
      <w:r>
        <w:rPr>
          <w:rFonts w:ascii="Calibri" w:hAnsi="Calibri"/>
          <w:w w:val="110"/>
          <w:sz w:val="16"/>
          <w:vertAlign w:val="baseline"/>
        </w:rPr>
        <w:t>11</w:t>
      </w:r>
      <w:r>
        <w:rPr>
          <w:rFonts w:ascii="Cambria" w:hAnsi="Cambria"/>
          <w:w w:val="110"/>
          <w:position w:val="3"/>
          <w:sz w:val="22"/>
          <w:vertAlign w:val="baseline"/>
        </w:rPr>
        <w:t>e</w:t>
      </w:r>
      <w:r>
        <w:rPr>
          <w:rFonts w:ascii="Calibri" w:hAnsi="Calibri"/>
          <w:w w:val="110"/>
          <w:sz w:val="16"/>
          <w:vertAlign w:val="baseline"/>
        </w:rPr>
        <w:t>33</w:t>
      </w:r>
      <w:r>
        <w:rPr>
          <w:rFonts w:ascii="Cambria" w:hAnsi="Cambria"/>
          <w:w w:val="110"/>
          <w:position w:val="3"/>
          <w:sz w:val="22"/>
          <w:vertAlign w:val="baseline"/>
        </w:rPr>
        <w:t>d</w:t>
      </w:r>
      <w:r>
        <w:rPr>
          <w:rFonts w:ascii="Calibri" w:hAnsi="Calibri"/>
          <w:w w:val="110"/>
          <w:sz w:val="16"/>
          <w:vertAlign w:val="baseline"/>
        </w:rPr>
        <w:t>44</w:t>
      </w:r>
      <w:r>
        <w:rPr>
          <w:rFonts w:ascii="Calibri" w:hAnsi="Calibri"/>
          <w:spacing w:val="70"/>
          <w:w w:val="110"/>
          <w:sz w:val="16"/>
          <w:vertAlign w:val="baseline"/>
        </w:rPr>
        <w:t> </w:t>
      </w:r>
      <w:r>
        <w:rPr>
          <w:rFonts w:ascii="Calibri" w:hAnsi="Calibri"/>
          <w:spacing w:val="-10"/>
          <w:w w:val="110"/>
          <w:position w:val="3"/>
          <w:sz w:val="22"/>
          <w:vertAlign w:val="baseline"/>
        </w:rPr>
        <w:t>+</w:t>
      </w:r>
    </w:p>
    <w:p>
      <w:pPr>
        <w:spacing w:line="150" w:lineRule="exact" w:before="0"/>
        <w:ind w:left="2159" w:right="0" w:firstLine="0"/>
        <w:jc w:val="both"/>
        <w:rPr>
          <w:rFonts w:ascii="Calibri" w:hAnsi="Calibri"/>
          <w:position w:val="3"/>
          <w:sz w:val="22"/>
        </w:rPr>
      </w:pPr>
      <w:r>
        <w:rPr>
          <w:rFonts w:ascii="Cambria" w:hAnsi="Cambria"/>
          <w:spacing w:val="8"/>
          <w:position w:val="3"/>
          <w:sz w:val="22"/>
        </w:rPr>
        <w:t>d</w:t>
      </w:r>
      <w:r>
        <w:rPr>
          <w:rFonts w:ascii="Calibri" w:hAnsi="Calibri"/>
          <w:spacing w:val="8"/>
          <w:sz w:val="16"/>
        </w:rPr>
        <w:t>11</w:t>
      </w:r>
      <w:r>
        <w:rPr>
          <w:rFonts w:ascii="Cambria" w:hAnsi="Cambria"/>
          <w:spacing w:val="8"/>
          <w:position w:val="3"/>
          <w:sz w:val="22"/>
        </w:rPr>
        <w:t>d</w:t>
      </w:r>
      <w:r>
        <w:rPr>
          <w:rFonts w:ascii="Calibri" w:hAnsi="Calibri"/>
          <w:spacing w:val="8"/>
          <w:sz w:val="16"/>
        </w:rPr>
        <w:t>33</w:t>
      </w:r>
      <w:r>
        <w:rPr>
          <w:rFonts w:ascii="Cambria" w:hAnsi="Cambria"/>
          <w:spacing w:val="8"/>
          <w:position w:val="3"/>
          <w:sz w:val="22"/>
        </w:rPr>
        <w:t>d</w:t>
      </w:r>
      <w:r>
        <w:rPr>
          <w:rFonts w:ascii="Calibri" w:hAnsi="Calibri"/>
          <w:spacing w:val="8"/>
          <w:sz w:val="16"/>
        </w:rPr>
        <w:t>44</w:t>
      </w:r>
      <w:r>
        <w:rPr>
          <w:rFonts w:ascii="Calibri" w:hAnsi="Calibri"/>
          <w:spacing w:val="-12"/>
          <w:sz w:val="16"/>
        </w:rPr>
        <w:t> </w:t>
      </w:r>
      <w:r>
        <w:rPr>
          <w:rFonts w:ascii="Cambria" w:hAnsi="Cambria"/>
          <w:spacing w:val="8"/>
          <w:position w:val="3"/>
          <w:sz w:val="22"/>
        </w:rPr>
        <w:t>−d</w:t>
      </w:r>
      <w:r>
        <w:rPr>
          <w:rFonts w:ascii="Calibri" w:hAnsi="Calibri"/>
          <w:spacing w:val="8"/>
          <w:sz w:val="16"/>
        </w:rPr>
        <w:t>11</w:t>
      </w:r>
      <w:r>
        <w:rPr>
          <w:rFonts w:ascii="Cambria" w:hAnsi="Cambria"/>
          <w:spacing w:val="8"/>
          <w:position w:val="3"/>
          <w:sz w:val="22"/>
        </w:rPr>
        <w:t>τ</w:t>
      </w:r>
      <w:r>
        <w:rPr>
          <w:rFonts w:ascii="Calibri" w:hAnsi="Calibri"/>
          <w:spacing w:val="8"/>
          <w:sz w:val="16"/>
        </w:rPr>
        <w:t>2</w:t>
      </w:r>
      <w:r>
        <w:rPr>
          <w:rFonts w:ascii="Cambria" w:hAnsi="Cambria"/>
          <w:spacing w:val="8"/>
          <w:position w:val="3"/>
          <w:sz w:val="22"/>
        </w:rPr>
        <w:t>π</w:t>
      </w:r>
      <w:r>
        <w:rPr>
          <w:rFonts w:ascii="Calibri" w:hAnsi="Calibri"/>
          <w:spacing w:val="8"/>
          <w:position w:val="11"/>
          <w:sz w:val="16"/>
        </w:rPr>
        <w:t>2</w:t>
      </w:r>
      <w:r>
        <w:rPr>
          <w:rFonts w:ascii="Cambria" w:hAnsi="Cambria"/>
          <w:spacing w:val="8"/>
          <w:position w:val="3"/>
          <w:sz w:val="22"/>
        </w:rPr>
        <w:t>R</w:t>
      </w:r>
      <w:r>
        <w:rPr>
          <w:rFonts w:ascii="Calibri" w:hAnsi="Calibri"/>
          <w:spacing w:val="8"/>
          <w:sz w:val="16"/>
        </w:rPr>
        <w:t>5</w:t>
      </w:r>
      <w:r>
        <w:rPr>
          <w:rFonts w:ascii="Cambria" w:hAnsi="Cambria"/>
          <w:spacing w:val="8"/>
          <w:position w:val="3"/>
          <w:sz w:val="22"/>
        </w:rPr>
        <w:t>C</w:t>
      </w:r>
      <w:r>
        <w:rPr>
          <w:rFonts w:ascii="Calibri" w:hAnsi="Calibri"/>
          <w:spacing w:val="8"/>
          <w:sz w:val="16"/>
        </w:rPr>
        <w:t>5</w:t>
      </w:r>
      <w:r>
        <w:rPr>
          <w:rFonts w:ascii="Calibri" w:hAnsi="Calibri"/>
          <w:spacing w:val="-11"/>
          <w:sz w:val="16"/>
        </w:rPr>
        <w:t> </w:t>
      </w:r>
      <w:r>
        <w:rPr>
          <w:rFonts w:ascii="Calibri" w:hAnsi="Calibri"/>
          <w:spacing w:val="8"/>
          <w:position w:val="3"/>
          <w:sz w:val="22"/>
        </w:rPr>
        <w:t>+</w:t>
      </w:r>
      <w:r>
        <w:rPr>
          <w:rFonts w:ascii="Cambria" w:hAnsi="Cambria"/>
          <w:spacing w:val="8"/>
          <w:position w:val="3"/>
          <w:sz w:val="22"/>
        </w:rPr>
        <w:t>e</w:t>
      </w:r>
      <w:r>
        <w:rPr>
          <w:rFonts w:ascii="Calibri" w:hAnsi="Calibri"/>
          <w:spacing w:val="8"/>
          <w:sz w:val="16"/>
        </w:rPr>
        <w:t>11</w:t>
      </w:r>
      <w:r>
        <w:rPr>
          <w:rFonts w:ascii="Cambria" w:hAnsi="Cambria"/>
          <w:spacing w:val="8"/>
          <w:position w:val="3"/>
          <w:sz w:val="22"/>
        </w:rPr>
        <w:t>d</w:t>
      </w:r>
      <w:r>
        <w:rPr>
          <w:rFonts w:ascii="Calibri" w:hAnsi="Calibri"/>
          <w:spacing w:val="8"/>
          <w:sz w:val="16"/>
        </w:rPr>
        <w:t>22</w:t>
      </w:r>
      <w:r>
        <w:rPr>
          <w:rFonts w:ascii="Cambria" w:hAnsi="Cambria"/>
          <w:spacing w:val="8"/>
          <w:position w:val="3"/>
          <w:sz w:val="22"/>
        </w:rPr>
        <w:t>e</w:t>
      </w:r>
      <w:r>
        <w:rPr>
          <w:rFonts w:ascii="Calibri" w:hAnsi="Calibri"/>
          <w:spacing w:val="8"/>
          <w:sz w:val="16"/>
        </w:rPr>
        <w:t>33</w:t>
      </w:r>
      <w:r>
        <w:rPr>
          <w:rFonts w:ascii="Calibri" w:hAnsi="Calibri"/>
          <w:spacing w:val="-11"/>
          <w:sz w:val="16"/>
        </w:rPr>
        <w:t> </w:t>
      </w:r>
      <w:r>
        <w:rPr>
          <w:rFonts w:ascii="Cambria" w:hAnsi="Cambria"/>
          <w:spacing w:val="8"/>
          <w:position w:val="3"/>
          <w:sz w:val="22"/>
        </w:rPr>
        <w:t>−β</w:t>
      </w:r>
      <w:r>
        <w:rPr>
          <w:rFonts w:ascii="Calibri" w:hAnsi="Calibri"/>
          <w:spacing w:val="8"/>
          <w:position w:val="11"/>
          <w:sz w:val="16"/>
        </w:rPr>
        <w:t>2</w:t>
      </w:r>
      <w:r>
        <w:rPr>
          <w:rFonts w:ascii="Cambria" w:hAnsi="Cambria"/>
          <w:spacing w:val="8"/>
          <w:position w:val="3"/>
          <w:sz w:val="22"/>
        </w:rPr>
        <w:t>I</w:t>
      </w:r>
      <w:r>
        <w:rPr>
          <w:rFonts w:ascii="Calibri" w:hAnsi="Calibri"/>
          <w:spacing w:val="8"/>
          <w:sz w:val="16"/>
        </w:rPr>
        <w:t>5</w:t>
      </w:r>
      <w:r>
        <w:rPr>
          <w:rFonts w:ascii="Cambria" w:hAnsi="Cambria"/>
          <w:spacing w:val="8"/>
          <w:position w:val="3"/>
          <w:sz w:val="22"/>
        </w:rPr>
        <w:t>η</w:t>
      </w:r>
      <w:r>
        <w:rPr>
          <w:rFonts w:ascii="Calibri" w:hAnsi="Calibri"/>
          <w:spacing w:val="8"/>
          <w:sz w:val="16"/>
        </w:rPr>
        <w:t>2</w:t>
      </w:r>
      <w:r>
        <w:rPr>
          <w:rFonts w:ascii="Cambria" w:hAnsi="Cambria"/>
          <w:spacing w:val="8"/>
          <w:position w:val="3"/>
          <w:sz w:val="22"/>
        </w:rPr>
        <w:t>H</w:t>
      </w:r>
      <w:r>
        <w:rPr>
          <w:rFonts w:ascii="Calibri" w:hAnsi="Calibri"/>
          <w:spacing w:val="8"/>
          <w:sz w:val="16"/>
        </w:rPr>
        <w:t>5</w:t>
      </w:r>
      <w:r>
        <w:rPr>
          <w:rFonts w:ascii="Cambria" w:hAnsi="Cambria"/>
          <w:spacing w:val="8"/>
          <w:position w:val="3"/>
          <w:sz w:val="22"/>
        </w:rPr>
        <w:t>d</w:t>
      </w:r>
      <w:r>
        <w:rPr>
          <w:rFonts w:ascii="Calibri" w:hAnsi="Calibri"/>
          <w:spacing w:val="8"/>
          <w:sz w:val="16"/>
        </w:rPr>
        <w:t>33</w:t>
      </w:r>
      <w:r>
        <w:rPr>
          <w:rFonts w:ascii="Calibri" w:hAnsi="Calibri"/>
          <w:spacing w:val="72"/>
          <w:sz w:val="16"/>
        </w:rPr>
        <w:t> </w:t>
      </w:r>
      <w:r>
        <w:rPr>
          <w:rFonts w:ascii="Cambria" w:hAnsi="Cambria"/>
          <w:spacing w:val="8"/>
          <w:position w:val="3"/>
          <w:sz w:val="22"/>
        </w:rPr>
        <w:t>&gt;</w:t>
      </w:r>
      <w:r>
        <w:rPr>
          <w:rFonts w:ascii="Cambria" w:hAnsi="Cambria"/>
          <w:spacing w:val="45"/>
          <w:position w:val="3"/>
          <w:sz w:val="22"/>
        </w:rPr>
        <w:t> </w:t>
      </w:r>
      <w:r>
        <w:rPr>
          <w:rFonts w:ascii="Calibri" w:hAnsi="Calibri"/>
          <w:spacing w:val="-10"/>
          <w:position w:val="3"/>
          <w:sz w:val="22"/>
        </w:rPr>
        <w:t>0</w:t>
      </w:r>
    </w:p>
    <w:p>
      <w:pPr>
        <w:tabs>
          <w:tab w:pos="5788" w:val="left" w:leader="none"/>
        </w:tabs>
        <w:spacing w:line="163" w:lineRule="exact" w:before="0"/>
        <w:ind w:left="3829" w:right="0" w:firstLine="0"/>
        <w:jc w:val="left"/>
        <w:rPr>
          <w:rFonts w:ascii="Calibri"/>
          <w:sz w:val="16"/>
        </w:rPr>
      </w:pPr>
      <w:r>
        <w:rPr>
          <w:rFonts w:ascii="Calibri"/>
          <w:spacing w:val="-10"/>
          <w:w w:val="105"/>
          <w:sz w:val="16"/>
        </w:rPr>
        <w:t>4</w:t>
      </w:r>
      <w:r>
        <w:rPr>
          <w:rFonts w:ascii="Calibri"/>
          <w:sz w:val="16"/>
        </w:rPr>
        <w:tab/>
      </w:r>
      <w:r>
        <w:rPr>
          <w:rFonts w:ascii="Calibri"/>
          <w:spacing w:val="-12"/>
          <w:w w:val="105"/>
          <w:sz w:val="16"/>
        </w:rPr>
        <w:t>3</w:t>
      </w:r>
    </w:p>
    <w:p>
      <w:pPr>
        <w:tabs>
          <w:tab w:pos="5891" w:val="left" w:leader="none"/>
        </w:tabs>
        <w:spacing w:line="68" w:lineRule="exact" w:before="35"/>
        <w:ind w:left="3092" w:right="0" w:firstLine="0"/>
        <w:jc w:val="left"/>
        <w:rPr>
          <w:rFonts w:ascii="Calibri"/>
          <w:sz w:val="16"/>
        </w:rPr>
      </w:pPr>
      <w:r>
        <w:rPr>
          <w:rFonts w:ascii="Calibri"/>
          <w:spacing w:val="-10"/>
          <w:w w:val="105"/>
          <w:sz w:val="16"/>
        </w:rPr>
        <w:t>2</w:t>
      </w:r>
      <w:r>
        <w:rPr>
          <w:rFonts w:ascii="Calibri"/>
          <w:sz w:val="16"/>
        </w:rPr>
        <w:tab/>
      </w:r>
      <w:r>
        <w:rPr>
          <w:rFonts w:ascii="Calibri"/>
          <w:spacing w:val="-10"/>
          <w:w w:val="105"/>
          <w:sz w:val="16"/>
        </w:rPr>
        <w:t>2</w:t>
      </w:r>
    </w:p>
    <w:p>
      <w:pPr>
        <w:pStyle w:val="BodyText"/>
        <w:spacing w:line="187" w:lineRule="auto"/>
        <w:ind w:left="2159"/>
        <w:rPr>
          <w:rFonts w:ascii="Calibri" w:hAnsi="Calibri"/>
        </w:rPr>
      </w:pPr>
      <w:r>
        <w:rPr>
          <w:rFonts w:ascii="Cambria" w:hAnsi="Cambria"/>
          <w:w w:val="120"/>
        </w:rPr>
        <w:t>⇔</w:t>
      </w:r>
      <w:r>
        <w:rPr>
          <w:rFonts w:ascii="Cambria" w:hAnsi="Cambria"/>
          <w:spacing w:val="20"/>
          <w:w w:val="120"/>
        </w:rPr>
        <w:t> </w:t>
      </w:r>
      <w:r>
        <w:rPr>
          <w:rFonts w:ascii="Cambria" w:hAnsi="Cambria"/>
          <w:w w:val="120"/>
        </w:rPr>
        <w:t>e</w:t>
      </w:r>
      <w:r>
        <w:rPr>
          <w:rFonts w:ascii="Calibri" w:hAnsi="Calibri"/>
          <w:w w:val="120"/>
          <w:vertAlign w:val="subscript"/>
        </w:rPr>
        <w:t>11</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position w:val="-5"/>
          <w:sz w:val="16"/>
          <w:vertAlign w:val="baseline"/>
        </w:rPr>
        <w:t>4</w:t>
      </w:r>
      <w:r>
        <w:rPr>
          <w:rFonts w:ascii="Calibri" w:hAnsi="Calibri"/>
          <w:spacing w:val="-26"/>
          <w:w w:val="120"/>
          <w:position w:val="-5"/>
          <w:sz w:val="16"/>
          <w:vertAlign w:val="baseline"/>
        </w:rPr>
        <w:t> </w:t>
      </w:r>
      <w:r>
        <w:rPr>
          <w:rFonts w:ascii="Cambria" w:hAnsi="Cambria"/>
          <w:w w:val="120"/>
          <w:vertAlign w:val="baseline"/>
        </w:rPr>
        <w:t>R</w:t>
      </w:r>
      <w:r>
        <w:rPr>
          <w:rFonts w:ascii="Calibri" w:hAnsi="Calibri"/>
          <w:w w:val="120"/>
          <w:vertAlign w:val="subscript"/>
        </w:rPr>
        <w:t>5</w:t>
      </w:r>
      <w:r>
        <w:rPr>
          <w:rFonts w:ascii="Cambria" w:hAnsi="Cambria"/>
          <w:w w:val="120"/>
          <w:vertAlign w:val="baseline"/>
        </w:rPr>
        <w:t>C</w:t>
      </w:r>
      <w:r>
        <w:rPr>
          <w:rFonts w:ascii="Calibri" w:hAnsi="Calibri"/>
          <w:w w:val="120"/>
          <w:vertAlign w:val="subscript"/>
        </w:rPr>
        <w:t>5</w:t>
      </w:r>
      <w:r>
        <w:rPr>
          <w:rFonts w:ascii="Calibri" w:hAnsi="Calibri"/>
          <w:spacing w:val="76"/>
          <w:w w:val="150"/>
          <w:vertAlign w:val="baseline"/>
        </w:rPr>
        <w:t> </w:t>
      </w:r>
      <w:r>
        <w:rPr>
          <w:rFonts w:ascii="Calibri" w:hAnsi="Calibri"/>
          <w:w w:val="125"/>
          <w:vertAlign w:val="baseline"/>
        </w:rPr>
        <w:t>+</w:t>
      </w:r>
      <w:r>
        <w:rPr>
          <w:rFonts w:ascii="Calibri" w:hAnsi="Calibri"/>
          <w:spacing w:val="68"/>
          <w:w w:val="150"/>
          <w:vertAlign w:val="baseline"/>
        </w:rPr>
        <w:t> </w:t>
      </w:r>
      <w:r>
        <w:rPr>
          <w:rFonts w:ascii="Cambria" w:hAnsi="Cambria"/>
          <w:w w:val="120"/>
          <w:vertAlign w:val="baseline"/>
        </w:rPr>
        <w:t>π</w:t>
      </w:r>
      <w:r>
        <w:rPr>
          <w:rFonts w:ascii="Calibri" w:hAnsi="Calibri"/>
          <w:w w:val="120"/>
          <w:vertAlign w:val="subscript"/>
        </w:rPr>
        <w:t>2</w:t>
      </w:r>
      <w:r>
        <w:rPr>
          <w:rFonts w:ascii="Cambria" w:hAnsi="Cambria"/>
          <w:w w:val="120"/>
          <w:vertAlign w:val="baseline"/>
        </w:rPr>
        <w:t>η</w:t>
      </w:r>
      <w:r>
        <w:rPr>
          <w:rFonts w:ascii="Calibri" w:hAnsi="Calibri"/>
          <w:w w:val="120"/>
          <w:vertAlign w:val="subscript"/>
        </w:rPr>
        <w:t>3</w:t>
      </w:r>
      <w:r>
        <w:rPr>
          <w:rFonts w:ascii="Cambria" w:hAnsi="Cambria"/>
          <w:w w:val="120"/>
          <w:vertAlign w:val="baseline"/>
        </w:rPr>
        <w:t>H</w:t>
      </w:r>
      <w:r>
        <w:rPr>
          <w:rFonts w:ascii="Calibri" w:hAnsi="Calibri"/>
          <w:w w:val="120"/>
          <w:vertAlign w:val="subscript"/>
        </w:rPr>
        <w:t>5</w:t>
      </w:r>
      <w:r>
        <w:rPr>
          <w:rFonts w:ascii="Cambria" w:hAnsi="Cambria"/>
          <w:w w:val="120"/>
          <w:vertAlign w:val="baseline"/>
        </w:rPr>
        <w:t>d</w:t>
      </w:r>
      <w:r>
        <w:rPr>
          <w:rFonts w:ascii="Calibri" w:hAnsi="Calibri"/>
          <w:w w:val="120"/>
          <w:vertAlign w:val="subscript"/>
        </w:rPr>
        <w:t>44</w:t>
      </w:r>
      <w:r>
        <w:rPr>
          <w:rFonts w:ascii="Calibri" w:hAnsi="Calibri"/>
          <w:spacing w:val="76"/>
          <w:w w:val="150"/>
          <w:vertAlign w:val="baseline"/>
        </w:rPr>
        <w:t> </w:t>
      </w:r>
      <w:r>
        <w:rPr>
          <w:rFonts w:ascii="Calibri" w:hAnsi="Calibri"/>
          <w:w w:val="125"/>
          <w:vertAlign w:val="baseline"/>
        </w:rPr>
        <w:t>+</w:t>
      </w:r>
      <w:r>
        <w:rPr>
          <w:rFonts w:ascii="Calibri" w:hAnsi="Calibri"/>
          <w:spacing w:val="68"/>
          <w:w w:val="150"/>
          <w:vertAlign w:val="baseline"/>
        </w:rPr>
        <w:t> </w:t>
      </w:r>
      <w:r>
        <w:rPr>
          <w:rFonts w:ascii="Cambria" w:hAnsi="Cambria"/>
          <w:w w:val="120"/>
          <w:vertAlign w:val="baseline"/>
        </w:rPr>
        <w:t>β</w:t>
      </w:r>
      <w:r>
        <w:rPr>
          <w:rFonts w:ascii="Calibri" w:hAnsi="Calibri"/>
          <w:w w:val="120"/>
          <w:position w:val="-5"/>
          <w:sz w:val="16"/>
          <w:vertAlign w:val="baseline"/>
        </w:rPr>
        <w:t>3</w:t>
      </w:r>
      <w:r>
        <w:rPr>
          <w:rFonts w:ascii="Calibri" w:hAnsi="Calibri"/>
          <w:spacing w:val="-22"/>
          <w:w w:val="120"/>
          <w:position w:val="-5"/>
          <w:sz w:val="16"/>
          <w:vertAlign w:val="baseline"/>
        </w:rPr>
        <w:t> </w:t>
      </w:r>
      <w:r>
        <w:rPr>
          <w:rFonts w:ascii="Cambria" w:hAnsi="Cambria"/>
          <w:w w:val="120"/>
          <w:vertAlign w:val="baseline"/>
        </w:rPr>
        <w:t>Sη</w:t>
      </w:r>
      <w:r>
        <w:rPr>
          <w:rFonts w:ascii="Calibri" w:hAnsi="Calibri"/>
          <w:w w:val="120"/>
          <w:vertAlign w:val="subscript"/>
        </w:rPr>
        <w:t>2</w:t>
      </w:r>
      <w:r>
        <w:rPr>
          <w:rFonts w:ascii="Cambria" w:hAnsi="Cambria"/>
          <w:w w:val="120"/>
          <w:vertAlign w:val="baseline"/>
        </w:rPr>
        <w:t>H</w:t>
      </w:r>
      <w:r>
        <w:rPr>
          <w:rFonts w:ascii="Calibri" w:hAnsi="Calibri"/>
          <w:w w:val="120"/>
          <w:vertAlign w:val="subscript"/>
        </w:rPr>
        <w:t>5</w:t>
      </w:r>
      <w:r>
        <w:rPr>
          <w:rFonts w:ascii="Cambria" w:hAnsi="Cambria"/>
          <w:w w:val="120"/>
          <w:vertAlign w:val="baseline"/>
        </w:rPr>
        <w:t>d</w:t>
      </w:r>
      <w:r>
        <w:rPr>
          <w:rFonts w:ascii="Calibri" w:hAnsi="Calibri"/>
          <w:w w:val="120"/>
          <w:vertAlign w:val="subscript"/>
        </w:rPr>
        <w:t>22</w:t>
      </w:r>
      <w:r>
        <w:rPr>
          <w:rFonts w:ascii="Calibri" w:hAnsi="Calibri"/>
          <w:spacing w:val="76"/>
          <w:w w:val="150"/>
          <w:vertAlign w:val="baseline"/>
        </w:rPr>
        <w:t> </w:t>
      </w:r>
      <w:r>
        <w:rPr>
          <w:rFonts w:ascii="Calibri" w:hAnsi="Calibri"/>
          <w:spacing w:val="-10"/>
          <w:w w:val="125"/>
          <w:vertAlign w:val="baseline"/>
        </w:rPr>
        <w:t>+</w:t>
      </w:r>
    </w:p>
    <w:p>
      <w:pPr>
        <w:spacing w:line="266" w:lineRule="auto" w:before="33"/>
        <w:ind w:left="2516" w:right="1132" w:firstLine="0"/>
        <w:jc w:val="both"/>
        <w:rPr>
          <w:rFonts w:ascii="Calibri" w:hAnsi="Calibri"/>
          <w:position w:val="3"/>
          <w:sz w:val="22"/>
        </w:rPr>
      </w:pPr>
      <w:r>
        <w:rPr>
          <w:rFonts w:ascii="Calibri" w:hAnsi="Calibri"/>
          <w:position w:val="3"/>
          <w:sz w:val="22"/>
        </w:rPr>
        <mc:AlternateContent>
          <mc:Choice Requires="wps">
            <w:drawing>
              <wp:anchor distT="0" distB="0" distL="0" distR="0" allowOverlap="1" layoutInCell="1" locked="0" behindDoc="1" simplePos="0" relativeHeight="480870912">
                <wp:simplePos x="0" y="0"/>
                <wp:positionH relativeFrom="page">
                  <wp:posOffset>1797608</wp:posOffset>
                </wp:positionH>
                <wp:positionV relativeFrom="paragraph">
                  <wp:posOffset>322067</wp:posOffset>
                </wp:positionV>
                <wp:extent cx="53975" cy="101600"/>
                <wp:effectExtent l="0" t="0" r="0" b="0"/>
                <wp:wrapNone/>
                <wp:docPr id="1409" name="Textbox 1409"/>
                <wp:cNvGraphicFramePr>
                  <a:graphicFrameLocks/>
                </wp:cNvGraphicFramePr>
                <a:graphic>
                  <a:graphicData uri="http://schemas.microsoft.com/office/word/2010/wordprocessingShape">
                    <wps:wsp>
                      <wps:cNvPr id="1409" name="Textbox 140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141.544006pt;margin-top:25.359661pt;width:4.25pt;height:8pt;mso-position-horizontal-relative:page;mso-position-vertical-relative:paragraph;z-index:-22445568" type="#_x0000_t202" id="docshape1213"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libri" w:hAnsi="Calibri"/>
          <w:position w:val="3"/>
          <w:sz w:val="22"/>
        </w:rPr>
        <mc:AlternateContent>
          <mc:Choice Requires="wps">
            <w:drawing>
              <wp:anchor distT="0" distB="0" distL="0" distR="0" allowOverlap="1" layoutInCell="1" locked="0" behindDoc="1" simplePos="0" relativeHeight="480871424">
                <wp:simplePos x="0" y="0"/>
                <wp:positionH relativeFrom="page">
                  <wp:posOffset>1676336</wp:posOffset>
                </wp:positionH>
                <wp:positionV relativeFrom="paragraph">
                  <wp:posOffset>530792</wp:posOffset>
                </wp:positionV>
                <wp:extent cx="53975" cy="101600"/>
                <wp:effectExtent l="0" t="0" r="0" b="0"/>
                <wp:wrapNone/>
                <wp:docPr id="1410" name="Textbox 1410"/>
                <wp:cNvGraphicFramePr>
                  <a:graphicFrameLocks/>
                </wp:cNvGraphicFramePr>
                <a:graphic>
                  <a:graphicData uri="http://schemas.microsoft.com/office/word/2010/wordprocessingShape">
                    <wps:wsp>
                      <wps:cNvPr id="1410" name="Textbox 141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1.994995pt;margin-top:41.794662pt;width:4.25pt;height:8pt;mso-position-horizontal-relative:page;mso-position-vertical-relative:paragraph;z-index:-22445056" type="#_x0000_t202" id="docshape121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position w:val="3"/>
          <w:sz w:val="22"/>
        </w:rPr>
        <mc:AlternateContent>
          <mc:Choice Requires="wps">
            <w:drawing>
              <wp:anchor distT="0" distB="0" distL="0" distR="0" allowOverlap="1" layoutInCell="1" locked="0" behindDoc="1" simplePos="0" relativeHeight="480871936">
                <wp:simplePos x="0" y="0"/>
                <wp:positionH relativeFrom="page">
                  <wp:posOffset>4100195</wp:posOffset>
                </wp:positionH>
                <wp:positionV relativeFrom="paragraph">
                  <wp:posOffset>948241</wp:posOffset>
                </wp:positionV>
                <wp:extent cx="53975" cy="101600"/>
                <wp:effectExtent l="0" t="0" r="0" b="0"/>
                <wp:wrapNone/>
                <wp:docPr id="1411" name="Textbox 1411"/>
                <wp:cNvGraphicFramePr>
                  <a:graphicFrameLocks/>
                </wp:cNvGraphicFramePr>
                <a:graphic>
                  <a:graphicData uri="http://schemas.microsoft.com/office/word/2010/wordprocessingShape">
                    <wps:wsp>
                      <wps:cNvPr id="1411" name="Textbox 141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4</w:t>
                            </w:r>
                          </w:p>
                        </w:txbxContent>
                      </wps:txbx>
                      <wps:bodyPr wrap="square" lIns="0" tIns="0" rIns="0" bIns="0" rtlCol="0">
                        <a:noAutofit/>
                      </wps:bodyPr>
                    </wps:wsp>
                  </a:graphicData>
                </a:graphic>
              </wp:anchor>
            </w:drawing>
          </mc:Choice>
          <mc:Fallback>
            <w:pict>
              <v:shape style="position:absolute;margin-left:322.850006pt;margin-top:74.664665pt;width:4.25pt;height:8pt;mso-position-horizontal-relative:page;mso-position-vertical-relative:paragraph;z-index:-22444544" type="#_x0000_t202" id="docshape1215" filled="false" stroked="false">
                <v:textbox inset="0,0,0,0">
                  <w:txbxContent>
                    <w:p>
                      <w:pPr>
                        <w:spacing w:line="159" w:lineRule="exact" w:before="0"/>
                        <w:ind w:left="0" w:right="0" w:firstLine="0"/>
                        <w:jc w:val="left"/>
                        <w:rPr>
                          <w:rFonts w:ascii="Calibri"/>
                          <w:sz w:val="16"/>
                        </w:rPr>
                      </w:pPr>
                      <w:r>
                        <w:rPr>
                          <w:rFonts w:ascii="Calibri"/>
                          <w:spacing w:val="-10"/>
                          <w:sz w:val="16"/>
                        </w:rPr>
                        <w:t>4</w:t>
                      </w:r>
                    </w:p>
                  </w:txbxContent>
                </v:textbox>
                <w10:wrap type="none"/>
              </v:shape>
            </w:pict>
          </mc:Fallback>
        </mc:AlternateContent>
      </w:r>
      <w:r>
        <w:rPr>
          <w:rFonts w:ascii="Cambria" w:hAnsi="Cambria"/>
          <w:position w:val="3"/>
          <w:sz w:val="22"/>
        </w:rPr>
        <w:t>d</w:t>
      </w:r>
      <w:r>
        <w:rPr>
          <w:rFonts w:ascii="Calibri" w:hAnsi="Calibri"/>
          <w:sz w:val="16"/>
        </w:rPr>
        <w:t>22</w:t>
      </w:r>
      <w:r>
        <w:rPr>
          <w:rFonts w:ascii="Cambria" w:hAnsi="Cambria"/>
          <w:position w:val="3"/>
          <w:sz w:val="22"/>
        </w:rPr>
        <w:t>e</w:t>
      </w:r>
      <w:r>
        <w:rPr>
          <w:rFonts w:ascii="Calibri" w:hAnsi="Calibri"/>
          <w:sz w:val="16"/>
        </w:rPr>
        <w:t>33</w:t>
      </w:r>
      <w:r>
        <w:rPr>
          <w:rFonts w:ascii="Cambria" w:hAnsi="Cambria"/>
          <w:position w:val="3"/>
          <w:sz w:val="22"/>
        </w:rPr>
        <w:t>d</w:t>
      </w:r>
      <w:r>
        <w:rPr>
          <w:rFonts w:ascii="Calibri" w:hAnsi="Calibri"/>
          <w:sz w:val="16"/>
        </w:rPr>
        <w:t>44 </w:t>
      </w:r>
      <w:r>
        <w:rPr>
          <w:rFonts w:ascii="Calibri" w:hAnsi="Calibri"/>
          <w:position w:val="3"/>
          <w:sz w:val="22"/>
        </w:rPr>
        <w:t>+</w:t>
      </w:r>
      <w:r>
        <w:rPr>
          <w:rFonts w:ascii="Cambria" w:hAnsi="Cambria"/>
          <w:position w:val="3"/>
          <w:sz w:val="22"/>
        </w:rPr>
        <w:t>π</w:t>
      </w:r>
      <w:r>
        <w:rPr>
          <w:rFonts w:ascii="Calibri" w:hAnsi="Calibri"/>
          <w:sz w:val="16"/>
        </w:rPr>
        <w:t>2</w:t>
      </w:r>
      <w:r>
        <w:rPr>
          <w:rFonts w:ascii="Cambria" w:hAnsi="Cambria"/>
          <w:position w:val="3"/>
          <w:sz w:val="22"/>
        </w:rPr>
        <w:t>η</w:t>
      </w:r>
      <w:r>
        <w:rPr>
          <w:rFonts w:ascii="Calibri" w:hAnsi="Calibri"/>
          <w:sz w:val="16"/>
        </w:rPr>
        <w:t>3</w:t>
      </w:r>
      <w:r>
        <w:rPr>
          <w:rFonts w:ascii="Cambria" w:hAnsi="Cambria"/>
          <w:position w:val="3"/>
          <w:sz w:val="22"/>
        </w:rPr>
        <w:t>H</w:t>
      </w:r>
      <w:r>
        <w:rPr>
          <w:rFonts w:ascii="Calibri" w:hAnsi="Calibri"/>
          <w:sz w:val="16"/>
        </w:rPr>
        <w:t>5</w:t>
      </w:r>
      <w:r>
        <w:rPr>
          <w:rFonts w:ascii="Cambria" w:hAnsi="Cambria"/>
          <w:position w:val="3"/>
          <w:sz w:val="22"/>
        </w:rPr>
        <w:t>e</w:t>
      </w:r>
      <w:r>
        <w:rPr>
          <w:rFonts w:ascii="Calibri" w:hAnsi="Calibri"/>
          <w:sz w:val="16"/>
        </w:rPr>
        <w:t>33 </w:t>
      </w:r>
      <w:r>
        <w:rPr>
          <w:rFonts w:ascii="Calibri" w:hAnsi="Calibri"/>
          <w:position w:val="3"/>
          <w:sz w:val="22"/>
        </w:rPr>
        <w:t>+</w:t>
      </w:r>
      <w:r>
        <w:rPr>
          <w:rFonts w:ascii="Cambria" w:hAnsi="Cambria"/>
          <w:position w:val="3"/>
          <w:sz w:val="22"/>
        </w:rPr>
        <w:t>e</w:t>
      </w:r>
      <w:r>
        <w:rPr>
          <w:rFonts w:ascii="Calibri" w:hAnsi="Calibri"/>
          <w:sz w:val="16"/>
        </w:rPr>
        <w:t>11</w:t>
      </w:r>
      <w:r>
        <w:rPr>
          <w:rFonts w:ascii="Cambria" w:hAnsi="Cambria"/>
          <w:position w:val="3"/>
          <w:sz w:val="22"/>
        </w:rPr>
        <w:t>d</w:t>
      </w:r>
      <w:r>
        <w:rPr>
          <w:rFonts w:ascii="Calibri" w:hAnsi="Calibri"/>
          <w:sz w:val="16"/>
        </w:rPr>
        <w:t>22</w:t>
      </w:r>
      <w:r>
        <w:rPr>
          <w:rFonts w:ascii="Cambria" w:hAnsi="Cambria"/>
          <w:position w:val="3"/>
          <w:sz w:val="22"/>
        </w:rPr>
        <w:t>d</w:t>
      </w:r>
      <w:r>
        <w:rPr>
          <w:rFonts w:ascii="Calibri" w:hAnsi="Calibri"/>
          <w:sz w:val="16"/>
        </w:rPr>
        <w:t>44 </w:t>
      </w:r>
      <w:r>
        <w:rPr>
          <w:rFonts w:ascii="Calibri" w:hAnsi="Calibri"/>
          <w:position w:val="3"/>
          <w:sz w:val="22"/>
        </w:rPr>
        <w:t>+</w:t>
      </w:r>
      <w:r>
        <w:rPr>
          <w:rFonts w:ascii="Cambria" w:hAnsi="Cambria"/>
          <w:position w:val="3"/>
          <w:sz w:val="22"/>
        </w:rPr>
        <w:t>τ</w:t>
      </w:r>
      <w:r>
        <w:rPr>
          <w:rFonts w:ascii="Calibri" w:hAnsi="Calibri"/>
          <w:sz w:val="16"/>
        </w:rPr>
        <w:t>3</w:t>
      </w:r>
      <w:r>
        <w:rPr>
          <w:rFonts w:ascii="Cambria" w:hAnsi="Cambria"/>
          <w:position w:val="3"/>
          <w:sz w:val="22"/>
        </w:rPr>
        <w:t>Rη</w:t>
      </w:r>
      <w:r>
        <w:rPr>
          <w:rFonts w:ascii="Calibri" w:hAnsi="Calibri"/>
          <w:sz w:val="16"/>
        </w:rPr>
        <w:t>3</w:t>
      </w:r>
      <w:r>
        <w:rPr>
          <w:rFonts w:ascii="Cambria" w:hAnsi="Cambria"/>
          <w:position w:val="3"/>
          <w:sz w:val="22"/>
        </w:rPr>
        <w:t>Hπ</w:t>
      </w:r>
      <w:r>
        <w:rPr>
          <w:rFonts w:ascii="Calibri" w:hAnsi="Calibri"/>
          <w:sz w:val="16"/>
        </w:rPr>
        <w:t>4</w:t>
      </w:r>
      <w:r>
        <w:rPr>
          <w:rFonts w:ascii="Cambria" w:hAnsi="Cambria"/>
          <w:position w:val="3"/>
          <w:sz w:val="22"/>
        </w:rPr>
        <w:t>C</w:t>
      </w:r>
      <w:r>
        <w:rPr>
          <w:rFonts w:ascii="Calibri" w:hAnsi="Calibri"/>
          <w:sz w:val="16"/>
        </w:rPr>
        <w:t>5 </w:t>
      </w:r>
      <w:r>
        <w:rPr>
          <w:rFonts w:ascii="Calibri" w:hAnsi="Calibri"/>
          <w:position w:val="3"/>
          <w:sz w:val="22"/>
        </w:rPr>
        <w:t>+ </w:t>
      </w:r>
      <w:r>
        <w:rPr>
          <w:rFonts w:ascii="Cambria" w:hAnsi="Cambria"/>
          <w:w w:val="115"/>
          <w:sz w:val="22"/>
        </w:rPr>
        <w:t>τ</w:t>
      </w:r>
      <w:r>
        <w:rPr>
          <w:rFonts w:ascii="Calibri" w:hAnsi="Calibri"/>
          <w:w w:val="115"/>
          <w:position w:val="-2"/>
          <w:sz w:val="16"/>
        </w:rPr>
        <w:t>2</w:t>
      </w:r>
      <w:r>
        <w:rPr>
          <w:rFonts w:ascii="Cambria" w:hAnsi="Cambria"/>
          <w:w w:val="115"/>
          <w:sz w:val="22"/>
        </w:rPr>
        <w:t>π</w:t>
      </w:r>
      <w:r>
        <w:rPr>
          <w:rFonts w:ascii="Calibri" w:hAnsi="Calibri"/>
          <w:w w:val="115"/>
          <w:position w:val="8"/>
          <w:sz w:val="16"/>
        </w:rPr>
        <w:t>2</w:t>
      </w:r>
      <w:r>
        <w:rPr>
          <w:rFonts w:ascii="Cambria" w:hAnsi="Cambria"/>
          <w:w w:val="115"/>
          <w:sz w:val="22"/>
        </w:rPr>
        <w:t>R</w:t>
      </w:r>
      <w:r>
        <w:rPr>
          <w:rFonts w:ascii="Calibri" w:hAnsi="Calibri"/>
          <w:w w:val="115"/>
          <w:position w:val="-2"/>
          <w:sz w:val="16"/>
        </w:rPr>
        <w:t>5</w:t>
      </w:r>
      <w:r>
        <w:rPr>
          <w:rFonts w:ascii="Cambria" w:hAnsi="Cambria"/>
          <w:w w:val="115"/>
          <w:sz w:val="22"/>
        </w:rPr>
        <w:t>C</w:t>
      </w:r>
      <w:r>
        <w:rPr>
          <w:rFonts w:ascii="Calibri" w:hAnsi="Calibri"/>
          <w:w w:val="115"/>
          <w:position w:val="-2"/>
          <w:sz w:val="16"/>
        </w:rPr>
        <w:t>5</w:t>
      </w:r>
      <w:r>
        <w:rPr>
          <w:rFonts w:ascii="Cambria" w:hAnsi="Cambria"/>
          <w:w w:val="115"/>
          <w:sz w:val="22"/>
        </w:rPr>
        <w:t>d</w:t>
      </w:r>
      <w:r>
        <w:rPr>
          <w:rFonts w:ascii="Calibri" w:hAnsi="Calibri"/>
          <w:w w:val="115"/>
          <w:position w:val="-2"/>
          <w:sz w:val="16"/>
        </w:rPr>
        <w:t>44</w:t>
      </w:r>
      <w:r>
        <w:rPr>
          <w:rFonts w:ascii="Calibri" w:hAnsi="Calibri"/>
          <w:w w:val="115"/>
          <w:position w:val="-2"/>
          <w:sz w:val="16"/>
        </w:rPr>
        <w:t> </w:t>
      </w:r>
      <w:r>
        <w:rPr>
          <w:rFonts w:ascii="Calibri" w:hAnsi="Calibri"/>
          <w:w w:val="125"/>
          <w:sz w:val="22"/>
        </w:rPr>
        <w:t>+</w:t>
      </w:r>
      <w:r>
        <w:rPr>
          <w:rFonts w:ascii="Calibri" w:hAnsi="Calibri"/>
          <w:w w:val="125"/>
          <w:sz w:val="22"/>
        </w:rPr>
        <w:t> </w:t>
      </w:r>
      <w:r>
        <w:rPr>
          <w:rFonts w:ascii="Cambria" w:hAnsi="Cambria"/>
          <w:w w:val="115"/>
          <w:sz w:val="22"/>
        </w:rPr>
        <w:t>τ</w:t>
      </w:r>
      <w:r>
        <w:rPr>
          <w:rFonts w:ascii="Calibri" w:hAnsi="Calibri"/>
          <w:w w:val="115"/>
          <w:position w:val="-2"/>
          <w:sz w:val="16"/>
        </w:rPr>
        <w:t>3</w:t>
      </w:r>
      <w:r>
        <w:rPr>
          <w:rFonts w:ascii="Cambria" w:hAnsi="Cambria"/>
          <w:w w:val="115"/>
          <w:sz w:val="22"/>
        </w:rPr>
        <w:t>R</w:t>
      </w:r>
      <w:r>
        <w:rPr>
          <w:rFonts w:ascii="Calibri" w:hAnsi="Calibri"/>
          <w:w w:val="115"/>
          <w:position w:val="-2"/>
          <w:sz w:val="16"/>
        </w:rPr>
        <w:t>5</w:t>
      </w:r>
      <w:r>
        <w:rPr>
          <w:rFonts w:ascii="Cambria" w:hAnsi="Cambria"/>
          <w:w w:val="115"/>
          <w:sz w:val="22"/>
        </w:rPr>
        <w:t>η</w:t>
      </w:r>
      <w:r>
        <w:rPr>
          <w:rFonts w:ascii="Calibri" w:hAnsi="Calibri"/>
          <w:w w:val="115"/>
          <w:position w:val="-2"/>
          <w:sz w:val="16"/>
        </w:rPr>
        <w:t>2</w:t>
      </w:r>
      <w:r>
        <w:rPr>
          <w:rFonts w:ascii="Cambria" w:hAnsi="Cambria"/>
          <w:w w:val="115"/>
          <w:sz w:val="22"/>
        </w:rPr>
        <w:t>β</w:t>
      </w:r>
      <w:r>
        <w:rPr>
          <w:rFonts w:ascii="Calibri" w:hAnsi="Calibri"/>
          <w:w w:val="115"/>
          <w:position w:val="-2"/>
          <w:sz w:val="16"/>
        </w:rPr>
        <w:t>3</w:t>
      </w:r>
      <w:r>
        <w:rPr>
          <w:rFonts w:ascii="Cambria" w:hAnsi="Cambria"/>
          <w:w w:val="115"/>
          <w:sz w:val="22"/>
        </w:rPr>
        <w:t>H</w:t>
      </w:r>
      <w:r>
        <w:rPr>
          <w:rFonts w:ascii="Calibri" w:hAnsi="Calibri"/>
          <w:w w:val="115"/>
          <w:position w:val="-2"/>
          <w:sz w:val="16"/>
        </w:rPr>
        <w:t>5</w:t>
      </w:r>
      <w:r>
        <w:rPr>
          <w:rFonts w:ascii="Cambria" w:hAnsi="Cambria"/>
          <w:w w:val="115"/>
          <w:sz w:val="22"/>
        </w:rPr>
        <w:t>β</w:t>
      </w:r>
      <w:r>
        <w:rPr>
          <w:rFonts w:ascii="Calibri" w:hAnsi="Calibri"/>
          <w:w w:val="115"/>
          <w:position w:val="-2"/>
          <w:sz w:val="16"/>
        </w:rPr>
        <w:t>1</w:t>
      </w:r>
      <w:r>
        <w:rPr>
          <w:rFonts w:ascii="Calibri" w:hAnsi="Calibri"/>
          <w:w w:val="115"/>
          <w:position w:val="-2"/>
          <w:sz w:val="16"/>
        </w:rPr>
        <w:t> </w:t>
      </w:r>
      <w:r>
        <w:rPr>
          <w:rFonts w:ascii="Calibri" w:hAnsi="Calibri"/>
          <w:w w:val="125"/>
          <w:sz w:val="22"/>
        </w:rPr>
        <w:t>+</w:t>
      </w:r>
      <w:r>
        <w:rPr>
          <w:rFonts w:ascii="Calibri" w:hAnsi="Calibri"/>
          <w:w w:val="125"/>
          <w:sz w:val="22"/>
        </w:rPr>
        <w:t> </w:t>
      </w:r>
      <w:r>
        <w:rPr>
          <w:rFonts w:ascii="Cambria" w:hAnsi="Cambria"/>
          <w:w w:val="115"/>
          <w:sz w:val="22"/>
        </w:rPr>
        <w:t>d</w:t>
      </w:r>
      <w:r>
        <w:rPr>
          <w:rFonts w:ascii="Calibri" w:hAnsi="Calibri"/>
          <w:w w:val="115"/>
          <w:position w:val="-2"/>
          <w:sz w:val="16"/>
        </w:rPr>
        <w:t>11</w:t>
      </w:r>
      <w:r>
        <w:rPr>
          <w:rFonts w:ascii="Cambria" w:hAnsi="Cambria"/>
          <w:w w:val="115"/>
          <w:sz w:val="22"/>
        </w:rPr>
        <w:t>d</w:t>
      </w:r>
      <w:r>
        <w:rPr>
          <w:rFonts w:ascii="Calibri" w:hAnsi="Calibri"/>
          <w:w w:val="115"/>
          <w:position w:val="-2"/>
          <w:sz w:val="16"/>
        </w:rPr>
        <w:t>22</w:t>
      </w:r>
      <w:r>
        <w:rPr>
          <w:rFonts w:ascii="Cambria" w:hAnsi="Cambria"/>
          <w:w w:val="115"/>
          <w:sz w:val="22"/>
        </w:rPr>
        <w:t>d</w:t>
      </w:r>
      <w:r>
        <w:rPr>
          <w:rFonts w:ascii="Calibri" w:hAnsi="Calibri"/>
          <w:w w:val="115"/>
          <w:position w:val="-2"/>
          <w:sz w:val="16"/>
        </w:rPr>
        <w:t>33</w:t>
      </w:r>
      <w:r>
        <w:rPr>
          <w:rFonts w:ascii="Calibri" w:hAnsi="Calibri"/>
          <w:w w:val="115"/>
          <w:position w:val="-2"/>
          <w:sz w:val="16"/>
        </w:rPr>
        <w:t> </w:t>
      </w:r>
      <w:r>
        <w:rPr>
          <w:rFonts w:ascii="Calibri" w:hAnsi="Calibri"/>
          <w:w w:val="125"/>
          <w:sz w:val="22"/>
        </w:rPr>
        <w:t>+ </w:t>
      </w:r>
      <w:r>
        <w:rPr>
          <w:rFonts w:ascii="Cambria" w:hAnsi="Cambria"/>
          <w:w w:val="110"/>
          <w:position w:val="3"/>
          <w:sz w:val="22"/>
        </w:rPr>
        <w:t>β</w:t>
      </w:r>
      <w:r>
        <w:rPr>
          <w:rFonts w:ascii="Calibri" w:hAnsi="Calibri"/>
          <w:w w:val="110"/>
          <w:position w:val="11"/>
          <w:sz w:val="16"/>
        </w:rPr>
        <w:t>2</w:t>
      </w:r>
      <w:r>
        <w:rPr>
          <w:rFonts w:ascii="Cambria" w:hAnsi="Cambria"/>
          <w:w w:val="110"/>
          <w:position w:val="3"/>
          <w:sz w:val="22"/>
        </w:rPr>
        <w:t>I</w:t>
      </w:r>
      <w:r>
        <w:rPr>
          <w:rFonts w:ascii="Calibri" w:hAnsi="Calibri"/>
          <w:w w:val="110"/>
          <w:sz w:val="16"/>
        </w:rPr>
        <w:t>5</w:t>
      </w:r>
      <w:r>
        <w:rPr>
          <w:rFonts w:ascii="Cambria" w:hAnsi="Cambria"/>
          <w:w w:val="110"/>
          <w:position w:val="3"/>
          <w:sz w:val="22"/>
        </w:rPr>
        <w:t>η</w:t>
      </w:r>
      <w:r>
        <w:rPr>
          <w:rFonts w:ascii="Calibri" w:hAnsi="Calibri"/>
          <w:w w:val="110"/>
          <w:sz w:val="16"/>
        </w:rPr>
        <w:t>2</w:t>
      </w:r>
      <w:r>
        <w:rPr>
          <w:rFonts w:ascii="Cambria" w:hAnsi="Cambria"/>
          <w:w w:val="110"/>
          <w:position w:val="3"/>
          <w:sz w:val="22"/>
        </w:rPr>
        <w:t>H</w:t>
      </w:r>
      <w:r>
        <w:rPr>
          <w:rFonts w:ascii="Calibri" w:hAnsi="Calibri"/>
          <w:w w:val="110"/>
          <w:sz w:val="16"/>
        </w:rPr>
        <w:t>5</w:t>
      </w:r>
      <w:r>
        <w:rPr>
          <w:rFonts w:ascii="Cambria" w:hAnsi="Cambria"/>
          <w:w w:val="110"/>
          <w:position w:val="3"/>
          <w:sz w:val="22"/>
        </w:rPr>
        <w:t>e</w:t>
      </w:r>
      <w:r>
        <w:rPr>
          <w:rFonts w:ascii="Calibri" w:hAnsi="Calibri"/>
          <w:w w:val="110"/>
          <w:sz w:val="16"/>
        </w:rPr>
        <w:t>33</w:t>
      </w:r>
      <w:r>
        <w:rPr>
          <w:rFonts w:ascii="Calibri" w:hAnsi="Calibri"/>
          <w:spacing w:val="-10"/>
          <w:w w:val="110"/>
          <w:sz w:val="16"/>
        </w:rPr>
        <w:t>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e</w:t>
      </w:r>
      <w:r>
        <w:rPr>
          <w:rFonts w:ascii="Calibri" w:hAnsi="Calibri"/>
          <w:w w:val="110"/>
          <w:sz w:val="16"/>
        </w:rPr>
        <w:t>11</w:t>
      </w:r>
      <w:r>
        <w:rPr>
          <w:rFonts w:ascii="Cambria" w:hAnsi="Cambria"/>
          <w:w w:val="110"/>
          <w:position w:val="3"/>
          <w:sz w:val="22"/>
        </w:rPr>
        <w:t>e</w:t>
      </w:r>
      <w:r>
        <w:rPr>
          <w:rFonts w:ascii="Calibri" w:hAnsi="Calibri"/>
          <w:w w:val="110"/>
          <w:sz w:val="16"/>
        </w:rPr>
        <w:t>33</w:t>
      </w:r>
      <w:r>
        <w:rPr>
          <w:rFonts w:ascii="Cambria" w:hAnsi="Cambria"/>
          <w:w w:val="110"/>
          <w:position w:val="3"/>
          <w:sz w:val="22"/>
        </w:rPr>
        <w:t>d</w:t>
      </w:r>
      <w:r>
        <w:rPr>
          <w:rFonts w:ascii="Calibri" w:hAnsi="Calibri"/>
          <w:w w:val="110"/>
          <w:sz w:val="16"/>
        </w:rPr>
        <w:t>44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d</w:t>
      </w:r>
      <w:r>
        <w:rPr>
          <w:rFonts w:ascii="Calibri" w:hAnsi="Calibri"/>
          <w:w w:val="110"/>
          <w:sz w:val="16"/>
        </w:rPr>
        <w:t>11</w:t>
      </w:r>
      <w:r>
        <w:rPr>
          <w:rFonts w:ascii="Cambria" w:hAnsi="Cambria"/>
          <w:w w:val="110"/>
          <w:position w:val="3"/>
          <w:sz w:val="22"/>
        </w:rPr>
        <w:t>d</w:t>
      </w:r>
      <w:r>
        <w:rPr>
          <w:rFonts w:ascii="Calibri" w:hAnsi="Calibri"/>
          <w:w w:val="110"/>
          <w:sz w:val="16"/>
        </w:rPr>
        <w:t>33</w:t>
      </w:r>
      <w:r>
        <w:rPr>
          <w:rFonts w:ascii="Cambria" w:hAnsi="Cambria"/>
          <w:w w:val="110"/>
          <w:position w:val="3"/>
          <w:sz w:val="22"/>
        </w:rPr>
        <w:t>d</w:t>
      </w:r>
      <w:r>
        <w:rPr>
          <w:rFonts w:ascii="Calibri" w:hAnsi="Calibri"/>
          <w:w w:val="110"/>
          <w:sz w:val="16"/>
        </w:rPr>
        <w:t>44 </w:t>
      </w:r>
      <w:r>
        <w:rPr>
          <w:rFonts w:ascii="Calibri" w:hAnsi="Calibri"/>
          <w:w w:val="110"/>
          <w:position w:val="3"/>
          <w:sz w:val="22"/>
        </w:rPr>
        <w:t>+</w:t>
      </w:r>
      <w:r>
        <w:rPr>
          <w:rFonts w:ascii="Calibri" w:hAnsi="Calibri"/>
          <w:spacing w:val="-14"/>
          <w:w w:val="110"/>
          <w:position w:val="3"/>
          <w:sz w:val="22"/>
        </w:rPr>
        <w:t> </w:t>
      </w:r>
      <w:r>
        <w:rPr>
          <w:rFonts w:ascii="Cambria" w:hAnsi="Cambria"/>
          <w:w w:val="110"/>
          <w:position w:val="3"/>
          <w:sz w:val="22"/>
        </w:rPr>
        <w:t>e</w:t>
      </w:r>
      <w:r>
        <w:rPr>
          <w:rFonts w:ascii="Calibri" w:hAnsi="Calibri"/>
          <w:w w:val="110"/>
          <w:sz w:val="16"/>
        </w:rPr>
        <w:t>11</w:t>
      </w:r>
      <w:r>
        <w:rPr>
          <w:rFonts w:ascii="Cambria" w:hAnsi="Cambria"/>
          <w:w w:val="110"/>
          <w:position w:val="3"/>
          <w:sz w:val="22"/>
        </w:rPr>
        <w:t>d</w:t>
      </w:r>
      <w:r>
        <w:rPr>
          <w:rFonts w:ascii="Calibri" w:hAnsi="Calibri"/>
          <w:w w:val="110"/>
          <w:sz w:val="16"/>
        </w:rPr>
        <w:t>22</w:t>
      </w:r>
      <w:r>
        <w:rPr>
          <w:rFonts w:ascii="Cambria" w:hAnsi="Cambria"/>
          <w:w w:val="110"/>
          <w:position w:val="3"/>
          <w:sz w:val="22"/>
        </w:rPr>
        <w:t>e</w:t>
      </w:r>
      <w:r>
        <w:rPr>
          <w:rFonts w:ascii="Calibri" w:hAnsi="Calibri"/>
          <w:w w:val="110"/>
          <w:sz w:val="16"/>
        </w:rPr>
        <w:t>33</w:t>
      </w:r>
      <w:r>
        <w:rPr>
          <w:rFonts w:ascii="Calibri" w:hAnsi="Calibri"/>
          <w:spacing w:val="24"/>
          <w:w w:val="110"/>
          <w:sz w:val="16"/>
        </w:rPr>
        <w:t> </w:t>
      </w:r>
      <w:r>
        <w:rPr>
          <w:rFonts w:ascii="Cambria" w:hAnsi="Cambria"/>
          <w:w w:val="110"/>
          <w:position w:val="3"/>
          <w:sz w:val="22"/>
        </w:rPr>
        <w:t>&gt; </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spacing w:val="-11"/>
          <w:w w:val="115"/>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5"/>
          <w:position w:val="3"/>
          <w:sz w:val="22"/>
        </w:rPr>
        <w:t>e</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33</w:t>
      </w:r>
      <w:r>
        <w:rPr>
          <w:rFonts w:ascii="Calibri" w:hAnsi="Calibri"/>
          <w:w w:val="115"/>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e</w:t>
      </w:r>
      <w:r>
        <w:rPr>
          <w:rFonts w:ascii="Calibri" w:hAnsi="Calibri"/>
          <w:w w:val="115"/>
          <w:sz w:val="16"/>
        </w:rPr>
        <w:t>33</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0"/>
          <w:position w:val="3"/>
          <w:sz w:val="22"/>
        </w:rPr>
        <w:t>+</w:t>
      </w:r>
      <w:r>
        <w:rPr>
          <w:rFonts w:ascii="Calibri" w:hAnsi="Calibri"/>
          <w:spacing w:val="-15"/>
          <w:w w:val="120"/>
          <w:position w:val="3"/>
          <w:sz w:val="22"/>
        </w:rPr>
        <w:t> </w:t>
      </w:r>
      <w:r>
        <w:rPr>
          <w:rFonts w:ascii="Cambria" w:hAnsi="Cambria"/>
          <w:w w:val="115"/>
          <w:position w:val="3"/>
          <w:sz w:val="22"/>
        </w:rPr>
        <w:t>d</w:t>
      </w:r>
      <w:r>
        <w:rPr>
          <w:rFonts w:ascii="Calibri" w:hAnsi="Calibri"/>
          <w:w w:val="115"/>
          <w:sz w:val="16"/>
        </w:rPr>
        <w:t>11</w:t>
      </w:r>
      <w:r>
        <w:rPr>
          <w:rFonts w:ascii="Cambria" w:hAnsi="Cambria"/>
          <w:w w:val="115"/>
          <w:position w:val="3"/>
          <w:sz w:val="22"/>
        </w:rPr>
        <w:t>d</w:t>
      </w:r>
      <w:r>
        <w:rPr>
          <w:rFonts w:ascii="Calibri" w:hAnsi="Calibri"/>
          <w:w w:val="115"/>
          <w:sz w:val="16"/>
        </w:rPr>
        <w:t>22</w:t>
      </w:r>
      <w:r>
        <w:rPr>
          <w:rFonts w:ascii="Cambria" w:hAnsi="Cambria"/>
          <w:w w:val="115"/>
          <w:position w:val="3"/>
          <w:sz w:val="22"/>
        </w:rPr>
        <w:t>d</w:t>
      </w:r>
      <w:r>
        <w:rPr>
          <w:rFonts w:ascii="Calibri" w:hAnsi="Calibri"/>
          <w:w w:val="115"/>
          <w:sz w:val="16"/>
        </w:rPr>
        <w:t>44</w:t>
      </w:r>
      <w:r>
        <w:rPr>
          <w:rFonts w:ascii="Calibri" w:hAnsi="Calibri"/>
          <w:w w:val="115"/>
          <w:sz w:val="16"/>
        </w:rPr>
        <w:t> </w:t>
      </w:r>
      <w:r>
        <w:rPr>
          <w:rFonts w:ascii="Calibri" w:hAnsi="Calibri"/>
          <w:w w:val="120"/>
          <w:position w:val="3"/>
          <w:sz w:val="22"/>
        </w:rPr>
        <w:t>+ </w:t>
      </w:r>
      <w:r>
        <w:rPr>
          <w:rFonts w:ascii="Cambria" w:hAnsi="Cambria"/>
          <w:spacing w:val="8"/>
          <w:position w:val="3"/>
          <w:sz w:val="22"/>
        </w:rPr>
        <w:t>d</w:t>
      </w:r>
      <w:r>
        <w:rPr>
          <w:rFonts w:ascii="Calibri" w:hAnsi="Calibri"/>
          <w:spacing w:val="8"/>
          <w:sz w:val="16"/>
        </w:rPr>
        <w:t>11</w:t>
      </w:r>
      <w:r>
        <w:rPr>
          <w:rFonts w:ascii="Cambria" w:hAnsi="Cambria"/>
          <w:spacing w:val="8"/>
          <w:position w:val="3"/>
          <w:sz w:val="22"/>
        </w:rPr>
        <w:t>d</w:t>
      </w:r>
      <w:r>
        <w:rPr>
          <w:rFonts w:ascii="Calibri" w:hAnsi="Calibri"/>
          <w:spacing w:val="8"/>
          <w:sz w:val="16"/>
        </w:rPr>
        <w:t>22</w:t>
      </w:r>
      <w:r>
        <w:rPr>
          <w:rFonts w:ascii="Cambria" w:hAnsi="Cambria"/>
          <w:spacing w:val="8"/>
          <w:position w:val="3"/>
          <w:sz w:val="22"/>
        </w:rPr>
        <w:t>e</w:t>
      </w:r>
      <w:r>
        <w:rPr>
          <w:rFonts w:ascii="Calibri" w:hAnsi="Calibri"/>
          <w:spacing w:val="8"/>
          <w:sz w:val="16"/>
        </w:rPr>
        <w:t>33</w:t>
      </w:r>
      <w:r>
        <w:rPr>
          <w:rFonts w:ascii="Calibri" w:hAnsi="Calibri"/>
          <w:spacing w:val="6"/>
          <w:sz w:val="16"/>
        </w:rPr>
        <w:t> </w:t>
      </w:r>
      <w:r>
        <w:rPr>
          <w:rFonts w:ascii="Calibri" w:hAnsi="Calibri"/>
          <w:spacing w:val="8"/>
          <w:position w:val="3"/>
          <w:sz w:val="22"/>
        </w:rPr>
        <w:t>+</w:t>
      </w:r>
      <w:r>
        <w:rPr>
          <w:rFonts w:ascii="Cambria" w:hAnsi="Cambria"/>
          <w:spacing w:val="8"/>
          <w:position w:val="3"/>
          <w:sz w:val="22"/>
        </w:rPr>
        <w:t>π</w:t>
      </w:r>
      <w:r>
        <w:rPr>
          <w:rFonts w:ascii="Calibri" w:hAnsi="Calibri"/>
          <w:spacing w:val="8"/>
          <w:sz w:val="16"/>
        </w:rPr>
        <w:t>2</w:t>
      </w:r>
      <w:r>
        <w:rPr>
          <w:rFonts w:ascii="Cambria" w:hAnsi="Cambria"/>
          <w:spacing w:val="8"/>
          <w:position w:val="3"/>
          <w:sz w:val="22"/>
        </w:rPr>
        <w:t>η</w:t>
      </w:r>
      <w:r>
        <w:rPr>
          <w:rFonts w:ascii="Calibri" w:hAnsi="Calibri"/>
          <w:spacing w:val="8"/>
          <w:sz w:val="16"/>
        </w:rPr>
        <w:t>3</w:t>
      </w:r>
      <w:r>
        <w:rPr>
          <w:rFonts w:ascii="Cambria" w:hAnsi="Cambria"/>
          <w:spacing w:val="8"/>
          <w:position w:val="3"/>
          <w:sz w:val="22"/>
        </w:rPr>
        <w:t>H</w:t>
      </w:r>
      <w:r>
        <w:rPr>
          <w:rFonts w:ascii="Calibri" w:hAnsi="Calibri"/>
          <w:spacing w:val="8"/>
          <w:sz w:val="16"/>
        </w:rPr>
        <w:t>5</w:t>
      </w:r>
      <w:r>
        <w:rPr>
          <w:rFonts w:ascii="Cambria" w:hAnsi="Cambria"/>
          <w:spacing w:val="8"/>
          <w:position w:val="3"/>
          <w:sz w:val="22"/>
        </w:rPr>
        <w:t>d</w:t>
      </w:r>
      <w:r>
        <w:rPr>
          <w:rFonts w:ascii="Calibri" w:hAnsi="Calibri"/>
          <w:spacing w:val="8"/>
          <w:sz w:val="16"/>
        </w:rPr>
        <w:t>33</w:t>
      </w:r>
      <w:r>
        <w:rPr>
          <w:rFonts w:ascii="Calibri" w:hAnsi="Calibri"/>
          <w:spacing w:val="7"/>
          <w:sz w:val="16"/>
        </w:rPr>
        <w:t> </w:t>
      </w:r>
      <w:r>
        <w:rPr>
          <w:rFonts w:ascii="Calibri" w:hAnsi="Calibri"/>
          <w:spacing w:val="8"/>
          <w:position w:val="3"/>
          <w:sz w:val="22"/>
        </w:rPr>
        <w:t>+</w:t>
      </w:r>
      <w:r>
        <w:rPr>
          <w:rFonts w:ascii="Cambria" w:hAnsi="Cambria"/>
          <w:spacing w:val="8"/>
          <w:position w:val="3"/>
          <w:sz w:val="22"/>
        </w:rPr>
        <w:t>e</w:t>
      </w:r>
      <w:r>
        <w:rPr>
          <w:rFonts w:ascii="Calibri" w:hAnsi="Calibri"/>
          <w:spacing w:val="8"/>
          <w:sz w:val="16"/>
        </w:rPr>
        <w:t>11</w:t>
      </w:r>
      <w:r>
        <w:rPr>
          <w:rFonts w:ascii="Cambria" w:hAnsi="Cambria"/>
          <w:spacing w:val="8"/>
          <w:position w:val="3"/>
          <w:sz w:val="22"/>
        </w:rPr>
        <w:t>d</w:t>
      </w:r>
      <w:r>
        <w:rPr>
          <w:rFonts w:ascii="Calibri" w:hAnsi="Calibri"/>
          <w:spacing w:val="8"/>
          <w:sz w:val="16"/>
        </w:rPr>
        <w:t>33</w:t>
      </w:r>
      <w:r>
        <w:rPr>
          <w:rFonts w:ascii="Cambria" w:hAnsi="Cambria"/>
          <w:spacing w:val="8"/>
          <w:position w:val="3"/>
          <w:sz w:val="22"/>
        </w:rPr>
        <w:t>d</w:t>
      </w:r>
      <w:r>
        <w:rPr>
          <w:rFonts w:ascii="Calibri" w:hAnsi="Calibri"/>
          <w:spacing w:val="8"/>
          <w:sz w:val="16"/>
        </w:rPr>
        <w:t>44</w:t>
      </w:r>
      <w:r>
        <w:rPr>
          <w:rFonts w:ascii="Calibri" w:hAnsi="Calibri"/>
          <w:spacing w:val="6"/>
          <w:sz w:val="16"/>
        </w:rPr>
        <w:t> </w:t>
      </w:r>
      <w:r>
        <w:rPr>
          <w:rFonts w:ascii="Calibri" w:hAnsi="Calibri"/>
          <w:spacing w:val="8"/>
          <w:position w:val="3"/>
          <w:sz w:val="22"/>
        </w:rPr>
        <w:t>+</w:t>
      </w:r>
      <w:r>
        <w:rPr>
          <w:rFonts w:ascii="Cambria" w:hAnsi="Cambria"/>
          <w:spacing w:val="8"/>
          <w:position w:val="3"/>
          <w:sz w:val="22"/>
        </w:rPr>
        <w:t>d</w:t>
      </w:r>
      <w:r>
        <w:rPr>
          <w:rFonts w:ascii="Calibri" w:hAnsi="Calibri"/>
          <w:spacing w:val="8"/>
          <w:sz w:val="16"/>
        </w:rPr>
        <w:t>11</w:t>
      </w:r>
      <w:r>
        <w:rPr>
          <w:rFonts w:ascii="Cambria" w:hAnsi="Cambria"/>
          <w:spacing w:val="8"/>
          <w:position w:val="3"/>
          <w:sz w:val="22"/>
        </w:rPr>
        <w:t>τ</w:t>
      </w:r>
      <w:r>
        <w:rPr>
          <w:rFonts w:ascii="Calibri" w:hAnsi="Calibri"/>
          <w:spacing w:val="8"/>
          <w:sz w:val="16"/>
        </w:rPr>
        <w:t>2</w:t>
      </w:r>
      <w:r>
        <w:rPr>
          <w:rFonts w:ascii="Cambria" w:hAnsi="Cambria"/>
          <w:spacing w:val="8"/>
          <w:position w:val="3"/>
          <w:sz w:val="22"/>
        </w:rPr>
        <w:t>π</w:t>
      </w:r>
      <w:r>
        <w:rPr>
          <w:rFonts w:ascii="Calibri" w:hAnsi="Calibri"/>
          <w:spacing w:val="8"/>
          <w:position w:val="11"/>
          <w:sz w:val="16"/>
        </w:rPr>
        <w:t>2</w:t>
      </w:r>
      <w:r>
        <w:rPr>
          <w:rFonts w:ascii="Cambria" w:hAnsi="Cambria"/>
          <w:spacing w:val="8"/>
          <w:position w:val="3"/>
          <w:sz w:val="22"/>
        </w:rPr>
        <w:t>R</w:t>
      </w:r>
      <w:r>
        <w:rPr>
          <w:rFonts w:ascii="Calibri" w:hAnsi="Calibri"/>
          <w:spacing w:val="8"/>
          <w:sz w:val="16"/>
        </w:rPr>
        <w:t>5</w:t>
      </w:r>
      <w:r>
        <w:rPr>
          <w:rFonts w:ascii="Cambria" w:hAnsi="Cambria"/>
          <w:spacing w:val="8"/>
          <w:position w:val="3"/>
          <w:sz w:val="22"/>
        </w:rPr>
        <w:t>C</w:t>
      </w:r>
      <w:r>
        <w:rPr>
          <w:rFonts w:ascii="Calibri" w:hAnsi="Calibri"/>
          <w:spacing w:val="8"/>
          <w:sz w:val="16"/>
        </w:rPr>
        <w:t>5</w:t>
      </w:r>
      <w:r>
        <w:rPr>
          <w:rFonts w:ascii="Calibri" w:hAnsi="Calibri"/>
          <w:spacing w:val="7"/>
          <w:sz w:val="16"/>
        </w:rPr>
        <w:t> </w:t>
      </w:r>
      <w:r>
        <w:rPr>
          <w:rFonts w:ascii="Calibri" w:hAnsi="Calibri"/>
          <w:spacing w:val="-10"/>
          <w:position w:val="3"/>
          <w:sz w:val="22"/>
        </w:rPr>
        <w:t>+</w:t>
      </w:r>
    </w:p>
    <w:p>
      <w:pPr>
        <w:spacing w:line="295" w:lineRule="exact" w:before="0"/>
        <w:ind w:left="2516" w:right="0" w:firstLine="0"/>
        <w:jc w:val="left"/>
        <w:rPr>
          <w:rFonts w:ascii="Calibri" w:hAnsi="Calibri"/>
          <w:position w:val="-2"/>
          <w:sz w:val="16"/>
        </w:rPr>
      </w:pPr>
      <w:r>
        <w:rPr>
          <w:rFonts w:ascii="Calibri" w:hAnsi="Calibri"/>
          <w:position w:val="-2"/>
          <w:sz w:val="16"/>
        </w:rPr>
        <mc:AlternateContent>
          <mc:Choice Requires="wps">
            <w:drawing>
              <wp:anchor distT="0" distB="0" distL="0" distR="0" allowOverlap="1" layoutInCell="1" locked="0" behindDoc="1" simplePos="0" relativeHeight="480872448">
                <wp:simplePos x="0" y="0"/>
                <wp:positionH relativeFrom="page">
                  <wp:posOffset>1676336</wp:posOffset>
                </wp:positionH>
                <wp:positionV relativeFrom="paragraph">
                  <wp:posOffset>101897</wp:posOffset>
                </wp:positionV>
                <wp:extent cx="53975" cy="101600"/>
                <wp:effectExtent l="0" t="0" r="0" b="0"/>
                <wp:wrapNone/>
                <wp:docPr id="1412" name="Textbox 1412"/>
                <wp:cNvGraphicFramePr>
                  <a:graphicFrameLocks/>
                </wp:cNvGraphicFramePr>
                <a:graphic>
                  <a:graphicData uri="http://schemas.microsoft.com/office/word/2010/wordprocessingShape">
                    <wps:wsp>
                      <wps:cNvPr id="1412" name="Textbox 141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31.994995pt;margin-top:8.023392pt;width:4.25pt;height:8pt;mso-position-horizontal-relative:page;mso-position-vertical-relative:paragraph;z-index:-22444032" type="#_x0000_t202" id="docshape121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spacing w:val="-2"/>
          <w:w w:val="105"/>
          <w:sz w:val="22"/>
        </w:rPr>
        <w:t>β</w:t>
      </w:r>
      <w:r>
        <w:rPr>
          <w:rFonts w:ascii="Calibri" w:hAnsi="Calibri"/>
          <w:spacing w:val="-2"/>
          <w:w w:val="105"/>
          <w:position w:val="8"/>
          <w:sz w:val="16"/>
        </w:rPr>
        <w:t>2</w:t>
      </w:r>
      <w:r>
        <w:rPr>
          <w:rFonts w:ascii="Cambria" w:hAnsi="Cambria"/>
          <w:spacing w:val="-2"/>
          <w:w w:val="105"/>
          <w:sz w:val="22"/>
        </w:rPr>
        <w:t>I</w:t>
      </w:r>
      <w:r>
        <w:rPr>
          <w:rFonts w:ascii="Calibri" w:hAnsi="Calibri"/>
          <w:spacing w:val="-2"/>
          <w:w w:val="105"/>
          <w:position w:val="-2"/>
          <w:sz w:val="16"/>
        </w:rPr>
        <w:t>5</w:t>
      </w:r>
      <w:r>
        <w:rPr>
          <w:rFonts w:ascii="Cambria" w:hAnsi="Cambria"/>
          <w:spacing w:val="-2"/>
          <w:w w:val="105"/>
          <w:sz w:val="22"/>
        </w:rPr>
        <w:t>η</w:t>
      </w:r>
      <w:r>
        <w:rPr>
          <w:rFonts w:ascii="Calibri" w:hAnsi="Calibri"/>
          <w:spacing w:val="-2"/>
          <w:w w:val="105"/>
          <w:position w:val="-2"/>
          <w:sz w:val="16"/>
        </w:rPr>
        <w:t>2</w:t>
      </w:r>
      <w:r>
        <w:rPr>
          <w:rFonts w:ascii="Cambria" w:hAnsi="Cambria"/>
          <w:spacing w:val="-2"/>
          <w:w w:val="105"/>
          <w:sz w:val="22"/>
        </w:rPr>
        <w:t>H</w:t>
      </w:r>
      <w:r>
        <w:rPr>
          <w:rFonts w:ascii="Calibri" w:hAnsi="Calibri"/>
          <w:spacing w:val="-2"/>
          <w:w w:val="105"/>
          <w:position w:val="-2"/>
          <w:sz w:val="16"/>
        </w:rPr>
        <w:t>5</w:t>
      </w:r>
      <w:r>
        <w:rPr>
          <w:rFonts w:ascii="Cambria" w:hAnsi="Cambria"/>
          <w:spacing w:val="-2"/>
          <w:w w:val="105"/>
          <w:sz w:val="22"/>
        </w:rPr>
        <w:t>d</w:t>
      </w:r>
      <w:r>
        <w:rPr>
          <w:rFonts w:ascii="Calibri" w:hAnsi="Calibri"/>
          <w:spacing w:val="-2"/>
          <w:w w:val="105"/>
          <w:position w:val="-2"/>
          <w:sz w:val="16"/>
        </w:rPr>
        <w:t>33</w:t>
      </w:r>
    </w:p>
    <w:p>
      <w:pPr>
        <w:pStyle w:val="BodyText"/>
        <w:spacing w:before="86"/>
        <w:ind w:left="2159"/>
      </w:pPr>
      <w:r>
        <w:rPr>
          <w:w w:val="105"/>
        </w:rPr>
        <w:t>Karena</w:t>
      </w:r>
      <w:r>
        <w:rPr>
          <w:spacing w:val="10"/>
          <w:w w:val="105"/>
        </w:rPr>
        <w:t> </w:t>
      </w:r>
      <w:r>
        <w:rPr>
          <w:rFonts w:ascii="Cambria"/>
          <w:w w:val="105"/>
        </w:rPr>
        <w:t>C</w:t>
      </w:r>
      <w:r>
        <w:rPr>
          <w:rFonts w:ascii="Calibri"/>
          <w:w w:val="105"/>
          <w:vertAlign w:val="subscript"/>
        </w:rPr>
        <w:t>1</w:t>
      </w:r>
      <w:r>
        <w:rPr>
          <w:rFonts w:ascii="Cambria"/>
          <w:w w:val="105"/>
          <w:vertAlign w:val="baseline"/>
        </w:rPr>
        <w:t>,</w:t>
      </w:r>
      <w:r>
        <w:rPr>
          <w:rFonts w:ascii="Cambria"/>
          <w:spacing w:val="-13"/>
          <w:w w:val="105"/>
          <w:vertAlign w:val="baseline"/>
        </w:rPr>
        <w:t> </w:t>
      </w:r>
      <w:r>
        <w:rPr>
          <w:rFonts w:ascii="Cambria"/>
          <w:w w:val="105"/>
          <w:vertAlign w:val="baseline"/>
        </w:rPr>
        <w:t>C</w:t>
      </w:r>
      <w:r>
        <w:rPr>
          <w:rFonts w:ascii="Calibri"/>
          <w:w w:val="105"/>
          <w:vertAlign w:val="subscript"/>
        </w:rPr>
        <w:t>2</w:t>
      </w:r>
      <w:r>
        <w:rPr>
          <w:rFonts w:ascii="Cambria"/>
          <w:w w:val="105"/>
          <w:vertAlign w:val="baseline"/>
        </w:rPr>
        <w:t>,</w:t>
      </w:r>
      <w:r>
        <w:rPr>
          <w:rFonts w:ascii="Cambria"/>
          <w:spacing w:val="17"/>
          <w:w w:val="105"/>
          <w:vertAlign w:val="baseline"/>
        </w:rPr>
        <w:t> </w:t>
      </w:r>
      <w:r>
        <w:rPr>
          <w:w w:val="105"/>
          <w:vertAlign w:val="baseline"/>
        </w:rPr>
        <w:t>dan</w:t>
      </w:r>
      <w:r>
        <w:rPr>
          <w:spacing w:val="10"/>
          <w:w w:val="105"/>
          <w:vertAlign w:val="baseline"/>
        </w:rPr>
        <w:t> </w:t>
      </w:r>
      <w:r>
        <w:rPr>
          <w:rFonts w:ascii="Cambria"/>
          <w:w w:val="105"/>
          <w:vertAlign w:val="baseline"/>
        </w:rPr>
        <w:t>C</w:t>
      </w:r>
      <w:r>
        <w:rPr>
          <w:rFonts w:ascii="Calibri"/>
          <w:w w:val="105"/>
          <w:vertAlign w:val="subscript"/>
        </w:rPr>
        <w:t>3</w:t>
      </w:r>
      <w:r>
        <w:rPr>
          <w:rFonts w:ascii="Calibri"/>
          <w:spacing w:val="26"/>
          <w:w w:val="105"/>
          <w:vertAlign w:val="baseline"/>
        </w:rPr>
        <w:t> </w:t>
      </w:r>
      <w:r>
        <w:rPr>
          <w:w w:val="105"/>
          <w:vertAlign w:val="baseline"/>
        </w:rPr>
        <w:t>positif</w:t>
      </w:r>
      <w:r>
        <w:rPr>
          <w:spacing w:val="10"/>
          <w:w w:val="105"/>
          <w:vertAlign w:val="baseline"/>
        </w:rPr>
        <w:t> </w:t>
      </w:r>
      <w:r>
        <w:rPr>
          <w:w w:val="105"/>
          <w:vertAlign w:val="baseline"/>
        </w:rPr>
        <w:t>maka</w:t>
      </w:r>
      <w:r>
        <w:rPr>
          <w:spacing w:val="10"/>
          <w:w w:val="105"/>
          <w:vertAlign w:val="baseline"/>
        </w:rPr>
        <w:t> </w:t>
      </w:r>
      <w:r>
        <w:rPr>
          <w:rFonts w:ascii="Cambria"/>
          <w:w w:val="105"/>
          <w:vertAlign w:val="baseline"/>
        </w:rPr>
        <w:t>C</w:t>
      </w:r>
      <w:r>
        <w:rPr>
          <w:rFonts w:ascii="Calibri"/>
          <w:w w:val="105"/>
          <w:vertAlign w:val="subscript"/>
        </w:rPr>
        <w:t>1</w:t>
      </w:r>
      <w:r>
        <w:rPr>
          <w:rFonts w:ascii="Cambria"/>
          <w:w w:val="105"/>
          <w:vertAlign w:val="baseline"/>
        </w:rPr>
        <w:t>C</w:t>
      </w:r>
      <w:r>
        <w:rPr>
          <w:rFonts w:ascii="Calibri"/>
          <w:w w:val="105"/>
          <w:vertAlign w:val="subscript"/>
        </w:rPr>
        <w:t>2</w:t>
      </w:r>
      <w:r>
        <w:rPr>
          <w:rFonts w:ascii="Cambria"/>
          <w:w w:val="105"/>
          <w:vertAlign w:val="baseline"/>
        </w:rPr>
        <w:t>C</w:t>
      </w:r>
      <w:r>
        <w:rPr>
          <w:rFonts w:ascii="Calibri"/>
          <w:w w:val="105"/>
          <w:vertAlign w:val="subscript"/>
        </w:rPr>
        <w:t>3</w:t>
      </w:r>
      <w:r>
        <w:rPr>
          <w:rFonts w:ascii="Calibri"/>
          <w:spacing w:val="26"/>
          <w:w w:val="105"/>
          <w:vertAlign w:val="baseline"/>
        </w:rPr>
        <w:t> </w:t>
      </w:r>
      <w:r>
        <w:rPr>
          <w:w w:val="105"/>
          <w:vertAlign w:val="baseline"/>
        </w:rPr>
        <w:t>juga</w:t>
      </w:r>
      <w:r>
        <w:rPr>
          <w:spacing w:val="10"/>
          <w:w w:val="105"/>
          <w:vertAlign w:val="baseline"/>
        </w:rPr>
        <w:t> </w:t>
      </w:r>
      <w:r>
        <w:rPr>
          <w:spacing w:val="-2"/>
          <w:w w:val="105"/>
          <w:vertAlign w:val="baseline"/>
        </w:rPr>
        <w:t>positif.</w:t>
      </w:r>
    </w:p>
    <w:p>
      <w:pPr>
        <w:pStyle w:val="BodyText"/>
        <w:spacing w:before="100"/>
        <w:ind w:left="2442"/>
      </w:pPr>
      <w:r>
        <w:rPr/>
        <mc:AlternateContent>
          <mc:Choice Requires="wps">
            <w:drawing>
              <wp:anchor distT="0" distB="0" distL="0" distR="0" allowOverlap="1" layoutInCell="1" locked="0" behindDoc="1" simplePos="0" relativeHeight="480872960">
                <wp:simplePos x="0" y="0"/>
                <wp:positionH relativeFrom="page">
                  <wp:posOffset>2786824</wp:posOffset>
                </wp:positionH>
                <wp:positionV relativeFrom="paragraph">
                  <wp:posOffset>157800</wp:posOffset>
                </wp:positionV>
                <wp:extent cx="53975" cy="101600"/>
                <wp:effectExtent l="0" t="0" r="0" b="0"/>
                <wp:wrapNone/>
                <wp:docPr id="1413" name="Textbox 1413"/>
                <wp:cNvGraphicFramePr>
                  <a:graphicFrameLocks/>
                </wp:cNvGraphicFramePr>
                <a:graphic>
                  <a:graphicData uri="http://schemas.microsoft.com/office/word/2010/wordprocessingShape">
                    <wps:wsp>
                      <wps:cNvPr id="1413" name="Textbox 141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219.434998pt;margin-top:12.425253pt;width:4.25pt;height:8pt;mso-position-horizontal-relative:page;mso-position-vertical-relative:paragraph;z-index:-22443520" type="#_x0000_t202" id="docshape121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mc:AlternateContent>
          <mc:Choice Requires="wps">
            <w:drawing>
              <wp:anchor distT="0" distB="0" distL="0" distR="0" allowOverlap="1" layoutInCell="1" locked="0" behindDoc="1" simplePos="0" relativeHeight="480873472">
                <wp:simplePos x="0" y="0"/>
                <wp:positionH relativeFrom="page">
                  <wp:posOffset>3583381</wp:posOffset>
                </wp:positionH>
                <wp:positionV relativeFrom="paragraph">
                  <wp:posOffset>157800</wp:posOffset>
                </wp:positionV>
                <wp:extent cx="53975" cy="101600"/>
                <wp:effectExtent l="0" t="0" r="0" b="0"/>
                <wp:wrapNone/>
                <wp:docPr id="1414" name="Textbox 1414"/>
                <wp:cNvGraphicFramePr>
                  <a:graphicFrameLocks/>
                </wp:cNvGraphicFramePr>
                <a:graphic>
                  <a:graphicData uri="http://schemas.microsoft.com/office/word/2010/wordprocessingShape">
                    <wps:wsp>
                      <wps:cNvPr id="1414" name="Textbox 141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282.156006pt;margin-top:12.425253pt;width:4.25pt;height:8pt;mso-position-horizontal-relative:page;mso-position-vertical-relative:paragraph;z-index:-22443008" type="#_x0000_t202" id="docshape121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w w:val="105"/>
        </w:rPr>
        <w:t>Selanjutnya,</w:t>
      </w:r>
      <w:r>
        <w:rPr>
          <w:spacing w:val="36"/>
          <w:w w:val="105"/>
        </w:rPr>
        <w:t> </w:t>
      </w:r>
      <w:r>
        <w:rPr>
          <w:w w:val="105"/>
        </w:rPr>
        <w:t>karena</w:t>
      </w:r>
      <w:r>
        <w:rPr>
          <w:spacing w:val="31"/>
          <w:w w:val="105"/>
        </w:rPr>
        <w:t> </w:t>
      </w:r>
      <w:r>
        <w:rPr>
          <w:rFonts w:ascii="Cambria"/>
          <w:w w:val="105"/>
        </w:rPr>
        <w:t>C</w:t>
      </w:r>
      <w:r>
        <w:rPr>
          <w:rFonts w:ascii="Calibri"/>
          <w:w w:val="105"/>
          <w:vertAlign w:val="superscript"/>
        </w:rPr>
        <w:t>2</w:t>
      </w:r>
      <w:r>
        <w:rPr>
          <w:rFonts w:ascii="Calibri"/>
          <w:spacing w:val="63"/>
          <w:w w:val="110"/>
          <w:vertAlign w:val="baseline"/>
        </w:rPr>
        <w:t> </w:t>
      </w:r>
      <w:r>
        <w:rPr>
          <w:rFonts w:ascii="Cambria"/>
          <w:w w:val="110"/>
          <w:vertAlign w:val="baseline"/>
        </w:rPr>
        <w:t>&gt;</w:t>
      </w:r>
      <w:r>
        <w:rPr>
          <w:rFonts w:ascii="Cambria"/>
          <w:spacing w:val="54"/>
          <w:w w:val="110"/>
          <w:vertAlign w:val="baseline"/>
        </w:rPr>
        <w:t> </w:t>
      </w:r>
      <w:r>
        <w:rPr>
          <w:rFonts w:ascii="Calibri"/>
          <w:w w:val="105"/>
          <w:vertAlign w:val="baseline"/>
        </w:rPr>
        <w:t>0</w:t>
      </w:r>
      <w:r>
        <w:rPr>
          <w:rFonts w:ascii="Calibri"/>
          <w:spacing w:val="36"/>
          <w:w w:val="105"/>
          <w:vertAlign w:val="baseline"/>
        </w:rPr>
        <w:t> </w:t>
      </w:r>
      <w:r>
        <w:rPr>
          <w:w w:val="105"/>
          <w:vertAlign w:val="baseline"/>
        </w:rPr>
        <w:t>dan</w:t>
      </w:r>
      <w:r>
        <w:rPr>
          <w:spacing w:val="31"/>
          <w:w w:val="105"/>
          <w:vertAlign w:val="baseline"/>
        </w:rPr>
        <w:t> </w:t>
      </w:r>
      <w:r>
        <w:rPr>
          <w:rFonts w:ascii="Cambria"/>
          <w:w w:val="105"/>
          <w:vertAlign w:val="baseline"/>
        </w:rPr>
        <w:t>C</w:t>
      </w:r>
      <w:r>
        <w:rPr>
          <w:rFonts w:ascii="Calibri"/>
          <w:w w:val="105"/>
          <w:vertAlign w:val="superscript"/>
        </w:rPr>
        <w:t>2</w:t>
      </w:r>
      <w:r>
        <w:rPr>
          <w:rFonts w:ascii="Cambria"/>
          <w:w w:val="105"/>
          <w:vertAlign w:val="baseline"/>
        </w:rPr>
        <w:t>C</w:t>
      </w:r>
      <w:r>
        <w:rPr>
          <w:rFonts w:ascii="Calibri"/>
          <w:w w:val="105"/>
          <w:vertAlign w:val="subscript"/>
        </w:rPr>
        <w:t>4</w:t>
      </w:r>
      <w:r>
        <w:rPr>
          <w:rFonts w:ascii="Calibri"/>
          <w:spacing w:val="63"/>
          <w:w w:val="110"/>
          <w:vertAlign w:val="baseline"/>
        </w:rPr>
        <w:t> </w:t>
      </w:r>
      <w:r>
        <w:rPr>
          <w:rFonts w:ascii="Cambria"/>
          <w:w w:val="110"/>
          <w:vertAlign w:val="baseline"/>
        </w:rPr>
        <w:t>&gt;</w:t>
      </w:r>
      <w:r>
        <w:rPr>
          <w:rFonts w:ascii="Cambria"/>
          <w:spacing w:val="54"/>
          <w:w w:val="110"/>
          <w:vertAlign w:val="baseline"/>
        </w:rPr>
        <w:t> </w:t>
      </w:r>
      <w:r>
        <w:rPr>
          <w:rFonts w:ascii="Calibri"/>
          <w:w w:val="105"/>
          <w:vertAlign w:val="baseline"/>
        </w:rPr>
        <w:t>0</w:t>
      </w:r>
      <w:r>
        <w:rPr>
          <w:rFonts w:ascii="Calibri"/>
          <w:spacing w:val="36"/>
          <w:w w:val="105"/>
          <w:vertAlign w:val="baseline"/>
        </w:rPr>
        <w:t> </w:t>
      </w:r>
      <w:r>
        <w:rPr>
          <w:spacing w:val="-2"/>
          <w:w w:val="105"/>
          <w:vertAlign w:val="baseline"/>
        </w:rPr>
        <w:t>(dengan</w:t>
      </w:r>
    </w:p>
    <w:p>
      <w:pPr>
        <w:pStyle w:val="BodyText"/>
        <w:spacing w:before="60"/>
        <w:ind w:left="2159"/>
      </w:pPr>
      <w:r>
        <w:rPr>
          <w:rFonts w:ascii="Cambria"/>
        </w:rPr>
        <w:t>C</w:t>
      </w:r>
      <w:r>
        <w:rPr>
          <w:rFonts w:ascii="Calibri"/>
          <w:vertAlign w:val="subscript"/>
        </w:rPr>
        <w:t>4</w:t>
      </w:r>
      <w:r>
        <w:rPr>
          <w:rFonts w:ascii="Calibri"/>
          <w:spacing w:val="64"/>
          <w:w w:val="150"/>
          <w:vertAlign w:val="baseline"/>
        </w:rPr>
        <w:t> </w:t>
      </w:r>
      <w:r>
        <w:rPr>
          <w:rFonts w:ascii="Cambria"/>
          <w:w w:val="110"/>
          <w:vertAlign w:val="baseline"/>
        </w:rPr>
        <w:t>&gt;</w:t>
      </w:r>
      <w:r>
        <w:rPr>
          <w:rFonts w:ascii="Cambria"/>
          <w:spacing w:val="77"/>
          <w:w w:val="110"/>
          <w:vertAlign w:val="baseline"/>
        </w:rPr>
        <w:t> </w:t>
      </w:r>
      <w:r>
        <w:rPr>
          <w:rFonts w:ascii="Calibri"/>
          <w:vertAlign w:val="baseline"/>
        </w:rPr>
        <w:t>0</w:t>
      </w:r>
      <w:r>
        <w:rPr>
          <w:rFonts w:ascii="Calibri"/>
          <w:spacing w:val="48"/>
          <w:vertAlign w:val="baseline"/>
        </w:rPr>
        <w:t> </w:t>
      </w:r>
      <w:r>
        <w:rPr>
          <w:vertAlign w:val="baseline"/>
        </w:rPr>
        <w:t>telah</w:t>
      </w:r>
      <w:r>
        <w:rPr>
          <w:spacing w:val="43"/>
          <w:vertAlign w:val="baseline"/>
        </w:rPr>
        <w:t> </w:t>
      </w:r>
      <w:r>
        <w:rPr>
          <w:vertAlign w:val="baseline"/>
        </w:rPr>
        <w:t>dibuktikan</w:t>
      </w:r>
      <w:r>
        <w:rPr>
          <w:spacing w:val="42"/>
          <w:vertAlign w:val="baseline"/>
        </w:rPr>
        <w:t> </w:t>
      </w:r>
      <w:r>
        <w:rPr>
          <w:vertAlign w:val="baseline"/>
        </w:rPr>
        <w:t>pada</w:t>
      </w:r>
      <w:r>
        <w:rPr>
          <w:spacing w:val="43"/>
          <w:vertAlign w:val="baseline"/>
        </w:rPr>
        <w:t> </w:t>
      </w:r>
      <w:r>
        <w:rPr>
          <w:vertAlign w:val="baseline"/>
        </w:rPr>
        <w:t>(ii)),</w:t>
      </w:r>
      <w:r>
        <w:rPr>
          <w:spacing w:val="54"/>
          <w:vertAlign w:val="baseline"/>
        </w:rPr>
        <w:t> </w:t>
      </w:r>
      <w:r>
        <w:rPr>
          <w:vertAlign w:val="baseline"/>
        </w:rPr>
        <w:t>maka</w:t>
      </w:r>
      <w:r>
        <w:rPr>
          <w:spacing w:val="42"/>
          <w:vertAlign w:val="baseline"/>
        </w:rPr>
        <w:t> </w:t>
      </w:r>
      <w:r>
        <w:rPr>
          <w:spacing w:val="-2"/>
          <w:vertAlign w:val="baseline"/>
        </w:rPr>
        <w:t>penjumlahan</w:t>
      </w:r>
    </w:p>
    <w:p>
      <w:pPr>
        <w:pStyle w:val="BodyText"/>
        <w:spacing w:line="148" w:lineRule="exact" w:before="60"/>
        <w:ind w:left="2159"/>
      </w:pPr>
      <w:r>
        <w:rPr>
          <w:rFonts w:ascii="Cambria"/>
          <w:w w:val="105"/>
        </w:rPr>
        <w:t>C</w:t>
      </w:r>
      <w:r>
        <w:rPr>
          <w:rFonts w:ascii="Calibri"/>
          <w:w w:val="105"/>
          <w:vertAlign w:val="superscript"/>
        </w:rPr>
        <w:t>2</w:t>
      </w:r>
      <w:r>
        <w:rPr>
          <w:rFonts w:ascii="Calibri"/>
          <w:spacing w:val="1"/>
          <w:w w:val="125"/>
          <w:vertAlign w:val="baseline"/>
        </w:rPr>
        <w:t> </w:t>
      </w:r>
      <w:r>
        <w:rPr>
          <w:rFonts w:ascii="Calibri"/>
          <w:w w:val="125"/>
          <w:vertAlign w:val="baseline"/>
        </w:rPr>
        <w:t>+</w:t>
      </w:r>
      <w:r>
        <w:rPr>
          <w:rFonts w:ascii="Calibri"/>
          <w:spacing w:val="-5"/>
          <w:w w:val="125"/>
          <w:vertAlign w:val="baseline"/>
        </w:rPr>
        <w:t> </w:t>
      </w:r>
      <w:r>
        <w:rPr>
          <w:rFonts w:ascii="Cambria"/>
          <w:w w:val="125"/>
          <w:vertAlign w:val="baseline"/>
        </w:rPr>
        <w:t>C</w:t>
      </w:r>
      <w:r>
        <w:rPr>
          <w:rFonts w:ascii="Calibri"/>
          <w:w w:val="125"/>
          <w:vertAlign w:val="superscript"/>
        </w:rPr>
        <w:t>2</w:t>
      </w:r>
      <w:r>
        <w:rPr>
          <w:rFonts w:ascii="Cambria"/>
          <w:w w:val="125"/>
          <w:vertAlign w:val="baseline"/>
        </w:rPr>
        <w:t>C</w:t>
      </w:r>
      <w:r>
        <w:rPr>
          <w:rFonts w:ascii="Calibri"/>
          <w:w w:val="125"/>
          <w:vertAlign w:val="subscript"/>
        </w:rPr>
        <w:t>4</w:t>
      </w:r>
      <w:r>
        <w:rPr>
          <w:rFonts w:ascii="Calibri"/>
          <w:spacing w:val="20"/>
          <w:w w:val="125"/>
          <w:vertAlign w:val="baseline"/>
        </w:rPr>
        <w:t> </w:t>
      </w:r>
      <w:r>
        <w:rPr>
          <w:w w:val="105"/>
          <w:vertAlign w:val="baseline"/>
        </w:rPr>
        <w:t>juga</w:t>
      </w:r>
      <w:r>
        <w:rPr>
          <w:spacing w:val="16"/>
          <w:w w:val="105"/>
          <w:vertAlign w:val="baseline"/>
        </w:rPr>
        <w:t> </w:t>
      </w:r>
      <w:r>
        <w:rPr>
          <w:w w:val="105"/>
          <w:vertAlign w:val="baseline"/>
        </w:rPr>
        <w:t>bernilai</w:t>
      </w:r>
      <w:r>
        <w:rPr>
          <w:spacing w:val="17"/>
          <w:w w:val="105"/>
          <w:vertAlign w:val="baseline"/>
        </w:rPr>
        <w:t> </w:t>
      </w:r>
      <w:r>
        <w:rPr>
          <w:w w:val="105"/>
          <w:vertAlign w:val="baseline"/>
        </w:rPr>
        <w:t>positif.</w:t>
      </w:r>
      <w:r>
        <w:rPr>
          <w:spacing w:val="56"/>
          <w:w w:val="150"/>
          <w:vertAlign w:val="baseline"/>
        </w:rPr>
        <w:t> </w:t>
      </w:r>
      <w:r>
        <w:rPr>
          <w:w w:val="105"/>
          <w:vertAlign w:val="baseline"/>
        </w:rPr>
        <w:t>Oleh</w:t>
      </w:r>
      <w:r>
        <w:rPr>
          <w:spacing w:val="16"/>
          <w:w w:val="105"/>
          <w:vertAlign w:val="baseline"/>
        </w:rPr>
        <w:t> </w:t>
      </w:r>
      <w:r>
        <w:rPr>
          <w:w w:val="105"/>
          <w:vertAlign w:val="baseline"/>
        </w:rPr>
        <w:t>karena</w:t>
      </w:r>
      <w:r>
        <w:rPr>
          <w:spacing w:val="16"/>
          <w:w w:val="105"/>
          <w:vertAlign w:val="baseline"/>
        </w:rPr>
        <w:t> </w:t>
      </w:r>
      <w:r>
        <w:rPr>
          <w:w w:val="105"/>
          <w:vertAlign w:val="baseline"/>
        </w:rPr>
        <w:t>itu</w:t>
      </w:r>
      <w:r>
        <w:rPr>
          <w:spacing w:val="17"/>
          <w:w w:val="105"/>
          <w:vertAlign w:val="baseline"/>
        </w:rPr>
        <w:t> </w:t>
      </w:r>
      <w:r>
        <w:rPr>
          <w:spacing w:val="-2"/>
          <w:w w:val="105"/>
          <w:vertAlign w:val="baseline"/>
        </w:rPr>
        <w:t>dapat</w:t>
      </w:r>
    </w:p>
    <w:p>
      <w:pPr>
        <w:tabs>
          <w:tab w:pos="2891" w:val="left" w:leader="none"/>
        </w:tabs>
        <w:spacing w:line="163" w:lineRule="exact" w:before="0"/>
        <w:ind w:left="2315" w:right="0" w:firstLine="0"/>
        <w:jc w:val="left"/>
        <w:rPr>
          <w:rFonts w:ascii="Calibri"/>
          <w:sz w:val="16"/>
        </w:rPr>
      </w:pPr>
      <w:r>
        <w:rPr>
          <w:rFonts w:ascii="Calibri"/>
          <w:spacing w:val="-10"/>
          <w:w w:val="105"/>
          <w:sz w:val="16"/>
        </w:rPr>
        <w:t>3</w:t>
      </w:r>
      <w:r>
        <w:rPr>
          <w:rFonts w:ascii="Calibri"/>
          <w:sz w:val="16"/>
        </w:rPr>
        <w:tab/>
      </w:r>
      <w:r>
        <w:rPr>
          <w:rFonts w:ascii="Calibri"/>
          <w:spacing w:val="-10"/>
          <w:w w:val="105"/>
          <w:sz w:val="16"/>
        </w:rPr>
        <w:t>1</w:t>
      </w:r>
    </w:p>
    <w:p>
      <w:pPr>
        <w:spacing w:after="0" w:line="163" w:lineRule="exact"/>
        <w:jc w:val="left"/>
        <w:rPr>
          <w:rFonts w:ascii="Calibri"/>
          <w:sz w:val="16"/>
        </w:rPr>
        <w:sectPr>
          <w:pgSz w:w="8400" w:h="11910"/>
          <w:pgMar w:header="252" w:footer="0" w:top="480" w:bottom="280" w:left="0" w:right="0"/>
        </w:sectPr>
      </w:pPr>
    </w:p>
    <w:p>
      <w:pPr>
        <w:pStyle w:val="BodyText"/>
        <w:spacing w:before="194"/>
        <w:rPr>
          <w:rFonts w:ascii="Calibri"/>
        </w:rPr>
      </w:pPr>
    </w:p>
    <w:p>
      <w:pPr>
        <w:pStyle w:val="BodyText"/>
        <w:ind w:left="2159"/>
      </w:pPr>
      <w:r>
        <w:rPr>
          <w:spacing w:val="-2"/>
        </w:rPr>
        <w:t>disimpulkan</w:t>
      </w:r>
      <w:r>
        <w:rPr>
          <w:spacing w:val="-5"/>
        </w:rPr>
        <w:t> </w:t>
      </w:r>
      <w:r>
        <w:rPr>
          <w:spacing w:val="-2"/>
        </w:rPr>
        <w:t>bahwa</w:t>
      </w:r>
      <w:r>
        <w:rPr>
          <w:spacing w:val="-5"/>
        </w:rPr>
        <w:t> </w:t>
      </w:r>
      <w:r>
        <w:rPr>
          <w:spacing w:val="-2"/>
        </w:rPr>
        <w:t>agar</w:t>
      </w:r>
      <w:r>
        <w:rPr>
          <w:spacing w:val="-5"/>
        </w:rPr>
        <w:t> </w:t>
      </w:r>
      <w:r>
        <w:rPr>
          <w:spacing w:val="-2"/>
        </w:rPr>
        <w:t>berlaku</w:t>
      </w:r>
    </w:p>
    <w:p>
      <w:pPr>
        <w:pStyle w:val="BodyText"/>
        <w:spacing w:before="156"/>
        <w:ind w:left="2159"/>
        <w:rPr>
          <w:rFonts w:ascii="Calibri" w:hAnsi="Calibri"/>
        </w:rPr>
      </w:pPr>
      <w:r>
        <w:rPr>
          <w:rFonts w:ascii="Calibri" w:hAnsi="Calibri"/>
        </w:rPr>
        <mc:AlternateContent>
          <mc:Choice Requires="wps">
            <w:drawing>
              <wp:anchor distT="0" distB="0" distL="0" distR="0" allowOverlap="1" layoutInCell="1" locked="0" behindDoc="1" simplePos="0" relativeHeight="480875008">
                <wp:simplePos x="0" y="0"/>
                <wp:positionH relativeFrom="page">
                  <wp:posOffset>2116886</wp:posOffset>
                </wp:positionH>
                <wp:positionV relativeFrom="paragraph">
                  <wp:posOffset>190592</wp:posOffset>
                </wp:positionV>
                <wp:extent cx="53975" cy="101600"/>
                <wp:effectExtent l="0" t="0" r="0" b="0"/>
                <wp:wrapNone/>
                <wp:docPr id="1415" name="Textbox 1415"/>
                <wp:cNvGraphicFramePr>
                  <a:graphicFrameLocks/>
                </wp:cNvGraphicFramePr>
                <a:graphic>
                  <a:graphicData uri="http://schemas.microsoft.com/office/word/2010/wordprocessingShape">
                    <wps:wsp>
                      <wps:cNvPr id="1415" name="Textbox 141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66.684006pt;margin-top:15.007308pt;width:4.25pt;height:8pt;mso-position-horizontal-relative:page;mso-position-vertical-relative:paragraph;z-index:-22441472" type="#_x0000_t202" id="docshape121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75520">
                <wp:simplePos x="0" y="0"/>
                <wp:positionH relativeFrom="page">
                  <wp:posOffset>2455252</wp:posOffset>
                </wp:positionH>
                <wp:positionV relativeFrom="paragraph">
                  <wp:posOffset>190592</wp:posOffset>
                </wp:positionV>
                <wp:extent cx="53975" cy="101600"/>
                <wp:effectExtent l="0" t="0" r="0" b="0"/>
                <wp:wrapNone/>
                <wp:docPr id="1416" name="Textbox 1416"/>
                <wp:cNvGraphicFramePr>
                  <a:graphicFrameLocks/>
                </wp:cNvGraphicFramePr>
                <a:graphic>
                  <a:graphicData uri="http://schemas.microsoft.com/office/word/2010/wordprocessingShape">
                    <wps:wsp>
                      <wps:cNvPr id="1416" name="Textbox 141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93.326996pt;margin-top:15.007308pt;width:4.25pt;height:8pt;mso-position-horizontal-relative:page;mso-position-vertical-relative:paragraph;z-index:-22440960" type="#_x0000_t202" id="docshape122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20"/>
        </w:rPr>
        <w:t>C</w:t>
      </w:r>
      <w:r>
        <w:rPr>
          <w:rFonts w:ascii="Calibri" w:hAnsi="Calibri"/>
          <w:w w:val="120"/>
          <w:vertAlign w:val="subscript"/>
        </w:rPr>
        <w:t>1</w:t>
      </w:r>
      <w:r>
        <w:rPr>
          <w:rFonts w:ascii="Cambria" w:hAnsi="Cambria"/>
          <w:w w:val="120"/>
          <w:vertAlign w:val="baseline"/>
        </w:rPr>
        <w:t>C</w:t>
      </w:r>
      <w:r>
        <w:rPr>
          <w:rFonts w:ascii="Calibri" w:hAnsi="Calibri"/>
          <w:w w:val="120"/>
          <w:vertAlign w:val="subscript"/>
        </w:rPr>
        <w:t>2</w:t>
      </w:r>
      <w:r>
        <w:rPr>
          <w:rFonts w:ascii="Cambria" w:hAnsi="Cambria"/>
          <w:w w:val="120"/>
          <w:vertAlign w:val="baseline"/>
        </w:rPr>
        <w:t>C</w:t>
      </w:r>
      <w:r>
        <w:rPr>
          <w:rFonts w:ascii="Calibri" w:hAnsi="Calibri"/>
          <w:w w:val="120"/>
          <w:vertAlign w:val="subscript"/>
        </w:rPr>
        <w:t>3</w:t>
      </w:r>
      <w:r>
        <w:rPr>
          <w:rFonts w:ascii="Calibri" w:hAnsi="Calibri"/>
          <w:spacing w:val="24"/>
          <w:w w:val="120"/>
          <w:vertAlign w:val="baseline"/>
        </w:rPr>
        <w:t> </w:t>
      </w:r>
      <w:r>
        <w:rPr>
          <w:rFonts w:ascii="Cambria" w:hAnsi="Cambria"/>
          <w:w w:val="120"/>
          <w:vertAlign w:val="baseline"/>
        </w:rPr>
        <w:t>−</w:t>
      </w:r>
      <w:r>
        <w:rPr>
          <w:rFonts w:ascii="Cambria" w:hAnsi="Cambria"/>
          <w:spacing w:val="13"/>
          <w:w w:val="120"/>
          <w:vertAlign w:val="baseline"/>
        </w:rPr>
        <w:t> </w:t>
      </w:r>
      <w:r>
        <w:rPr>
          <w:rFonts w:ascii="Cambria" w:hAnsi="Cambria"/>
          <w:w w:val="120"/>
          <w:vertAlign w:val="baseline"/>
        </w:rPr>
        <w:t>C</w:t>
      </w:r>
      <w:r>
        <w:rPr>
          <w:rFonts w:ascii="Calibri" w:hAnsi="Calibri"/>
          <w:w w:val="120"/>
          <w:vertAlign w:val="superscript"/>
        </w:rPr>
        <w:t>2</w:t>
      </w:r>
      <w:r>
        <w:rPr>
          <w:rFonts w:ascii="Calibri" w:hAnsi="Calibri"/>
          <w:spacing w:val="25"/>
          <w:w w:val="120"/>
          <w:vertAlign w:val="baseline"/>
        </w:rPr>
        <w:t> </w:t>
      </w:r>
      <w:r>
        <w:rPr>
          <w:rFonts w:ascii="Cambria" w:hAnsi="Cambria"/>
          <w:w w:val="120"/>
          <w:vertAlign w:val="baseline"/>
        </w:rPr>
        <w:t>−</w:t>
      </w:r>
      <w:r>
        <w:rPr>
          <w:rFonts w:ascii="Cambria" w:hAnsi="Cambria"/>
          <w:spacing w:val="12"/>
          <w:w w:val="120"/>
          <w:vertAlign w:val="baseline"/>
        </w:rPr>
        <w:t> </w:t>
      </w:r>
      <w:r>
        <w:rPr>
          <w:rFonts w:ascii="Cambria" w:hAnsi="Cambria"/>
          <w:w w:val="120"/>
          <w:vertAlign w:val="baseline"/>
        </w:rPr>
        <w:t>C</w:t>
      </w:r>
      <w:r>
        <w:rPr>
          <w:rFonts w:ascii="Calibri" w:hAnsi="Calibri"/>
          <w:w w:val="120"/>
          <w:vertAlign w:val="superscript"/>
        </w:rPr>
        <w:t>2</w:t>
      </w:r>
      <w:r>
        <w:rPr>
          <w:rFonts w:ascii="Cambria" w:hAnsi="Cambria"/>
          <w:w w:val="120"/>
          <w:vertAlign w:val="baseline"/>
        </w:rPr>
        <w:t>C</w:t>
      </w:r>
      <w:r>
        <w:rPr>
          <w:rFonts w:ascii="Calibri" w:hAnsi="Calibri"/>
          <w:w w:val="120"/>
          <w:vertAlign w:val="subscript"/>
        </w:rPr>
        <w:t>4</w:t>
      </w:r>
      <w:r>
        <w:rPr>
          <w:rFonts w:ascii="Calibri" w:hAnsi="Calibri"/>
          <w:spacing w:val="42"/>
          <w:w w:val="120"/>
          <w:vertAlign w:val="baseline"/>
        </w:rPr>
        <w:t> </w:t>
      </w:r>
      <w:r>
        <w:rPr>
          <w:rFonts w:ascii="Cambria" w:hAnsi="Cambria"/>
          <w:w w:val="120"/>
          <w:vertAlign w:val="baseline"/>
        </w:rPr>
        <w:t>&gt;</w:t>
      </w:r>
      <w:r>
        <w:rPr>
          <w:rFonts w:ascii="Cambria" w:hAnsi="Cambria"/>
          <w:spacing w:val="31"/>
          <w:w w:val="120"/>
          <w:vertAlign w:val="baseline"/>
        </w:rPr>
        <w:t> </w:t>
      </w:r>
      <w:r>
        <w:rPr>
          <w:rFonts w:ascii="Calibri" w:hAnsi="Calibri"/>
          <w:spacing w:val="-10"/>
          <w:w w:val="120"/>
          <w:vertAlign w:val="baseline"/>
        </w:rPr>
        <w:t>0</w:t>
      </w:r>
    </w:p>
    <w:p>
      <w:pPr>
        <w:pStyle w:val="BodyText"/>
        <w:spacing w:before="1"/>
        <w:rPr>
          <w:rFonts w:ascii="Calibri"/>
          <w:sz w:val="16"/>
        </w:rPr>
      </w:pPr>
    </w:p>
    <w:p>
      <w:pPr>
        <w:tabs>
          <w:tab w:pos="4245" w:val="left" w:leader="none"/>
        </w:tabs>
        <w:spacing w:line="79" w:lineRule="exact" w:before="0"/>
        <w:ind w:left="3712" w:right="0" w:firstLine="0"/>
        <w:jc w:val="left"/>
        <w:rPr>
          <w:rFonts w:ascii="Calibri"/>
          <w:sz w:val="16"/>
        </w:rPr>
      </w:pPr>
      <w:r>
        <w:rPr>
          <w:rFonts w:ascii="Calibri"/>
          <w:spacing w:val="-10"/>
          <w:w w:val="105"/>
          <w:sz w:val="16"/>
        </w:rPr>
        <w:t>2</w:t>
      </w:r>
      <w:r>
        <w:rPr>
          <w:rFonts w:ascii="Calibri"/>
          <w:sz w:val="16"/>
        </w:rPr>
        <w:tab/>
      </w:r>
      <w:r>
        <w:rPr>
          <w:rFonts w:ascii="Calibri"/>
          <w:spacing w:val="-10"/>
          <w:w w:val="105"/>
          <w:sz w:val="16"/>
        </w:rPr>
        <w:t>2</w:t>
      </w:r>
    </w:p>
    <w:p>
      <w:pPr>
        <w:pStyle w:val="BodyText"/>
        <w:spacing w:line="187" w:lineRule="auto"/>
        <w:ind w:left="2159"/>
        <w:rPr>
          <w:rFonts w:ascii="Calibri" w:hAnsi="Calibri"/>
        </w:rPr>
      </w:pPr>
      <w:r>
        <w:rPr>
          <w:rFonts w:ascii="Cambria" w:hAnsi="Cambria"/>
          <w:w w:val="125"/>
        </w:rPr>
        <w:t>⇔</w:t>
      </w:r>
      <w:r>
        <w:rPr>
          <w:rFonts w:ascii="Cambria" w:hAnsi="Cambria"/>
          <w:spacing w:val="-7"/>
          <w:w w:val="125"/>
        </w:rPr>
        <w:t> </w:t>
      </w:r>
      <w:r>
        <w:rPr>
          <w:rFonts w:ascii="Cambria" w:hAnsi="Cambria"/>
          <w:w w:val="125"/>
        </w:rPr>
        <w:t>C</w:t>
      </w:r>
      <w:r>
        <w:rPr>
          <w:rFonts w:ascii="Calibri" w:hAnsi="Calibri"/>
          <w:w w:val="125"/>
          <w:vertAlign w:val="subscript"/>
        </w:rPr>
        <w:t>1</w:t>
      </w:r>
      <w:r>
        <w:rPr>
          <w:rFonts w:ascii="Cambria" w:hAnsi="Cambria"/>
          <w:w w:val="125"/>
          <w:vertAlign w:val="baseline"/>
        </w:rPr>
        <w:t>C</w:t>
      </w:r>
      <w:r>
        <w:rPr>
          <w:rFonts w:ascii="Calibri" w:hAnsi="Calibri"/>
          <w:w w:val="125"/>
          <w:vertAlign w:val="subscript"/>
        </w:rPr>
        <w:t>2</w:t>
      </w:r>
      <w:r>
        <w:rPr>
          <w:rFonts w:ascii="Cambria" w:hAnsi="Cambria"/>
          <w:w w:val="125"/>
          <w:vertAlign w:val="baseline"/>
        </w:rPr>
        <w:t>C</w:t>
      </w:r>
      <w:r>
        <w:rPr>
          <w:rFonts w:ascii="Calibri" w:hAnsi="Calibri"/>
          <w:w w:val="125"/>
          <w:vertAlign w:val="subscript"/>
        </w:rPr>
        <w:t>3</w:t>
      </w:r>
      <w:r>
        <w:rPr>
          <w:rFonts w:ascii="Calibri" w:hAnsi="Calibri"/>
          <w:spacing w:val="-8"/>
          <w:w w:val="125"/>
          <w:vertAlign w:val="baseline"/>
        </w:rPr>
        <w:t> </w:t>
      </w:r>
      <w:r>
        <w:rPr>
          <w:rFonts w:ascii="Cambria" w:hAnsi="Cambria"/>
          <w:w w:val="125"/>
          <w:vertAlign w:val="baseline"/>
        </w:rPr>
        <w:t>−</w:t>
      </w:r>
      <w:r>
        <w:rPr>
          <w:rFonts w:ascii="Cambria" w:hAnsi="Cambria"/>
          <w:spacing w:val="-15"/>
          <w:w w:val="125"/>
          <w:vertAlign w:val="baseline"/>
        </w:rPr>
        <w:t> </w:t>
      </w:r>
      <w:r>
        <w:rPr>
          <w:rFonts w:ascii="Calibri" w:hAnsi="Calibri"/>
          <w:w w:val="125"/>
          <w:vertAlign w:val="baseline"/>
        </w:rPr>
        <w:t>(</w:t>
      </w:r>
      <w:r>
        <w:rPr>
          <w:rFonts w:ascii="Cambria" w:hAnsi="Cambria"/>
          <w:w w:val="125"/>
          <w:vertAlign w:val="baseline"/>
        </w:rPr>
        <w:t>C</w:t>
      </w:r>
      <w:r>
        <w:rPr>
          <w:rFonts w:ascii="Calibri" w:hAnsi="Calibri"/>
          <w:w w:val="125"/>
          <w:position w:val="-4"/>
          <w:sz w:val="16"/>
          <w:vertAlign w:val="baseline"/>
        </w:rPr>
        <w:t>3</w:t>
      </w:r>
      <w:r>
        <w:rPr>
          <w:rFonts w:ascii="Calibri" w:hAnsi="Calibri"/>
          <w:spacing w:val="24"/>
          <w:w w:val="125"/>
          <w:position w:val="-4"/>
          <w:sz w:val="16"/>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5"/>
          <w:vertAlign w:val="baseline"/>
        </w:rPr>
        <w:t>C</w:t>
      </w:r>
      <w:r>
        <w:rPr>
          <w:rFonts w:ascii="Calibri" w:hAnsi="Calibri"/>
          <w:w w:val="125"/>
          <w:position w:val="-4"/>
          <w:sz w:val="16"/>
          <w:vertAlign w:val="baseline"/>
        </w:rPr>
        <w:t>1</w:t>
      </w:r>
      <w:r>
        <w:rPr>
          <w:rFonts w:ascii="Calibri" w:hAnsi="Calibri"/>
          <w:spacing w:val="-20"/>
          <w:w w:val="125"/>
          <w:position w:val="-4"/>
          <w:sz w:val="16"/>
          <w:vertAlign w:val="baseline"/>
        </w:rPr>
        <w:t> </w:t>
      </w:r>
      <w:r>
        <w:rPr>
          <w:rFonts w:ascii="Cambria" w:hAnsi="Cambria"/>
          <w:w w:val="125"/>
          <w:vertAlign w:val="baseline"/>
        </w:rPr>
        <w:t>C</w:t>
      </w:r>
      <w:r>
        <w:rPr>
          <w:rFonts w:ascii="Calibri" w:hAnsi="Calibri"/>
          <w:w w:val="125"/>
          <w:vertAlign w:val="subscript"/>
        </w:rPr>
        <w:t>4</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&gt;</w:t>
      </w:r>
      <w:r>
        <w:rPr>
          <w:rFonts w:ascii="Cambria" w:hAnsi="Cambria"/>
          <w:spacing w:val="-3"/>
          <w:w w:val="125"/>
          <w:vertAlign w:val="baseline"/>
        </w:rPr>
        <w:t> </w:t>
      </w:r>
      <w:r>
        <w:rPr>
          <w:rFonts w:ascii="Calibri" w:hAnsi="Calibri"/>
          <w:spacing w:val="-10"/>
          <w:w w:val="125"/>
          <w:vertAlign w:val="baseline"/>
        </w:rPr>
        <w:t>0</w:t>
      </w:r>
    </w:p>
    <w:p>
      <w:pPr>
        <w:pStyle w:val="BodyText"/>
        <w:spacing w:before="128"/>
        <w:ind w:left="2159"/>
      </w:pPr>
      <w:r>
        <w:rPr/>
        <w:t>maka</w:t>
      </w:r>
      <w:r>
        <w:rPr>
          <w:spacing w:val="-7"/>
        </w:rPr>
        <w:t> </w:t>
      </w:r>
      <w:r>
        <w:rPr/>
        <w:t>harus</w:t>
      </w:r>
      <w:r>
        <w:rPr>
          <w:spacing w:val="-6"/>
        </w:rPr>
        <w:t> </w:t>
      </w:r>
      <w:r>
        <w:rPr>
          <w:spacing w:val="-2"/>
        </w:rPr>
        <w:t>memenuhi</w:t>
      </w:r>
    </w:p>
    <w:p>
      <w:pPr>
        <w:tabs>
          <w:tab w:pos="4185" w:val="left" w:leader="none"/>
        </w:tabs>
        <w:spacing w:line="79" w:lineRule="exact" w:before="124"/>
        <w:ind w:left="3652" w:right="0" w:firstLine="0"/>
        <w:jc w:val="left"/>
        <w:rPr>
          <w:rFonts w:ascii="Calibri"/>
          <w:sz w:val="16"/>
        </w:rPr>
      </w:pPr>
      <w:r>
        <w:rPr>
          <w:rFonts w:ascii="Calibri"/>
          <w:spacing w:val="-10"/>
          <w:w w:val="105"/>
          <w:sz w:val="16"/>
        </w:rPr>
        <w:t>2</w:t>
      </w:r>
      <w:r>
        <w:rPr>
          <w:rFonts w:ascii="Calibri"/>
          <w:sz w:val="16"/>
        </w:rPr>
        <w:tab/>
      </w:r>
      <w:r>
        <w:rPr>
          <w:rFonts w:ascii="Calibri"/>
          <w:spacing w:val="-10"/>
          <w:w w:val="105"/>
          <w:sz w:val="16"/>
        </w:rPr>
        <w:t>2</w:t>
      </w:r>
    </w:p>
    <w:p>
      <w:pPr>
        <w:pStyle w:val="BodyText"/>
        <w:spacing w:line="187" w:lineRule="auto"/>
        <w:ind w:left="2159"/>
        <w:rPr>
          <w:rFonts w:ascii="Cambria" w:hAnsi="Cambria"/>
        </w:rPr>
      </w:pPr>
      <w:r>
        <w:rPr>
          <w:rFonts w:ascii="Cambria" w:hAnsi="Cambria"/>
          <w:w w:val="125"/>
        </w:rPr>
        <w:t>⇔</w:t>
      </w:r>
      <w:r>
        <w:rPr>
          <w:rFonts w:ascii="Cambria" w:hAnsi="Cambria"/>
          <w:spacing w:val="-16"/>
          <w:w w:val="125"/>
        </w:rPr>
        <w:t> </w:t>
      </w:r>
      <w:r>
        <w:rPr>
          <w:rFonts w:ascii="Cambria" w:hAnsi="Cambria"/>
          <w:w w:val="125"/>
        </w:rPr>
        <w:t>C</w:t>
      </w:r>
      <w:r>
        <w:rPr>
          <w:rFonts w:ascii="Calibri" w:hAnsi="Calibri"/>
          <w:w w:val="125"/>
          <w:vertAlign w:val="subscript"/>
        </w:rPr>
        <w:t>1</w:t>
      </w:r>
      <w:r>
        <w:rPr>
          <w:rFonts w:ascii="Cambria" w:hAnsi="Cambria"/>
          <w:w w:val="125"/>
          <w:vertAlign w:val="baseline"/>
        </w:rPr>
        <w:t>C</w:t>
      </w:r>
      <w:r>
        <w:rPr>
          <w:rFonts w:ascii="Calibri" w:hAnsi="Calibri"/>
          <w:w w:val="125"/>
          <w:vertAlign w:val="subscript"/>
        </w:rPr>
        <w:t>2</w:t>
      </w:r>
      <w:r>
        <w:rPr>
          <w:rFonts w:ascii="Cambria" w:hAnsi="Cambria"/>
          <w:w w:val="125"/>
          <w:vertAlign w:val="baseline"/>
        </w:rPr>
        <w:t>C</w:t>
      </w:r>
      <w:r>
        <w:rPr>
          <w:rFonts w:ascii="Calibri" w:hAnsi="Calibri"/>
          <w:w w:val="125"/>
          <w:vertAlign w:val="subscript"/>
        </w:rPr>
        <w:t>3</w:t>
      </w:r>
      <w:r>
        <w:rPr>
          <w:rFonts w:ascii="Calibri" w:hAnsi="Calibri"/>
          <w:spacing w:val="-5"/>
          <w:w w:val="125"/>
          <w:vertAlign w:val="baseline"/>
        </w:rPr>
        <w:t> </w:t>
      </w:r>
      <w:r>
        <w:rPr>
          <w:rFonts w:ascii="Cambria" w:hAnsi="Cambria"/>
          <w:w w:val="125"/>
          <w:vertAlign w:val="baseline"/>
        </w:rPr>
        <w:t>&gt;</w:t>
      </w:r>
      <w:r>
        <w:rPr>
          <w:rFonts w:ascii="Cambria" w:hAnsi="Cambria"/>
          <w:spacing w:val="-10"/>
          <w:w w:val="125"/>
          <w:vertAlign w:val="baseline"/>
        </w:rPr>
        <w:t> </w:t>
      </w:r>
      <w:r>
        <w:rPr>
          <w:rFonts w:ascii="Cambria" w:hAnsi="Cambria"/>
          <w:w w:val="125"/>
          <w:vertAlign w:val="baseline"/>
        </w:rPr>
        <w:t>C</w:t>
      </w:r>
      <w:r>
        <w:rPr>
          <w:rFonts w:ascii="Calibri" w:hAnsi="Calibri"/>
          <w:w w:val="125"/>
          <w:position w:val="-4"/>
          <w:sz w:val="16"/>
          <w:vertAlign w:val="baseline"/>
        </w:rPr>
        <w:t>3</w:t>
      </w:r>
      <w:r>
        <w:rPr>
          <w:rFonts w:ascii="Calibri" w:hAnsi="Calibri"/>
          <w:spacing w:val="17"/>
          <w:w w:val="125"/>
          <w:position w:val="-4"/>
          <w:sz w:val="16"/>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25"/>
          <w:vertAlign w:val="baseline"/>
        </w:rPr>
        <w:t>C</w:t>
      </w:r>
      <w:r>
        <w:rPr>
          <w:rFonts w:ascii="Calibri" w:hAnsi="Calibri"/>
          <w:w w:val="125"/>
          <w:position w:val="-4"/>
          <w:sz w:val="16"/>
          <w:vertAlign w:val="baseline"/>
        </w:rPr>
        <w:t>1</w:t>
      </w:r>
      <w:r>
        <w:rPr>
          <w:rFonts w:ascii="Calibri" w:hAnsi="Calibri"/>
          <w:spacing w:val="-20"/>
          <w:w w:val="125"/>
          <w:position w:val="-4"/>
          <w:sz w:val="16"/>
          <w:vertAlign w:val="baseline"/>
        </w:rPr>
        <w:t> </w:t>
      </w:r>
      <w:r>
        <w:rPr>
          <w:rFonts w:ascii="Cambria" w:hAnsi="Cambria"/>
          <w:spacing w:val="-5"/>
          <w:w w:val="125"/>
          <w:vertAlign w:val="baseline"/>
        </w:rPr>
        <w:t>C</w:t>
      </w:r>
      <w:r>
        <w:rPr>
          <w:rFonts w:ascii="Calibri" w:hAnsi="Calibri"/>
          <w:spacing w:val="-5"/>
          <w:w w:val="125"/>
          <w:vertAlign w:val="subscript"/>
        </w:rPr>
        <w:t>4</w:t>
      </w:r>
      <w:r>
        <w:rPr>
          <w:rFonts w:ascii="Cambria" w:hAnsi="Cambria"/>
          <w:spacing w:val="-5"/>
          <w:w w:val="125"/>
          <w:vertAlign w:val="baseline"/>
        </w:rPr>
        <w:t>.</w:t>
      </w:r>
    </w:p>
    <w:p>
      <w:pPr>
        <w:pStyle w:val="BodyText"/>
        <w:spacing w:before="24"/>
        <w:rPr>
          <w:rFonts w:ascii="Cambria"/>
        </w:rPr>
      </w:pPr>
    </w:p>
    <w:p>
      <w:pPr>
        <w:pStyle w:val="BodyText"/>
        <w:spacing w:line="312" w:lineRule="auto"/>
        <w:ind w:left="1133" w:right="1131" w:firstLine="338"/>
        <w:jc w:val="both"/>
      </w:pPr>
      <w:r>
        <w:rPr/>
        <w:t>Rangkuman dari hasil analisis kestabilan model </w:t>
      </w:r>
      <w:r>
        <w:rPr/>
        <w:t>matematika penerapan ruang terbuka hijau untuk pembangunan perkotaan yang berkelanjutan terdapat pada tabel (4.6) berikut.</w:t>
      </w:r>
    </w:p>
    <w:p>
      <w:pPr>
        <w:pStyle w:val="BodyText"/>
        <w:spacing w:after="0" w:line="312" w:lineRule="auto"/>
        <w:jc w:val="both"/>
        <w:sectPr>
          <w:pgSz w:w="8400" w:h="11910"/>
          <w:pgMar w:header="252" w:footer="0" w:top="480" w:bottom="280" w:left="0" w:right="0"/>
        </w:sectPr>
      </w:pPr>
    </w:p>
    <w:p>
      <w:pPr>
        <w:pStyle w:val="BodyText"/>
      </w:pPr>
      <w:r>
        <w:rPr/>
        <mc:AlternateContent>
          <mc:Choice Requires="wps">
            <w:drawing>
              <wp:anchor distT="0" distB="0" distL="0" distR="0" allowOverlap="1" layoutInCell="1" locked="0" behindDoc="0" simplePos="0" relativeHeight="16341504">
                <wp:simplePos x="0" y="0"/>
                <wp:positionH relativeFrom="page">
                  <wp:posOffset>7241762</wp:posOffset>
                </wp:positionH>
                <wp:positionV relativeFrom="page">
                  <wp:posOffset>4374184</wp:posOffset>
                </wp:positionV>
                <wp:extent cx="170815" cy="247015"/>
                <wp:effectExtent l="0" t="0" r="0" b="0"/>
                <wp:wrapNone/>
                <wp:docPr id="1417" name="Textbox 1417"/>
                <wp:cNvGraphicFramePr>
                  <a:graphicFrameLocks/>
                </wp:cNvGraphicFramePr>
                <a:graphic>
                  <a:graphicData uri="http://schemas.microsoft.com/office/word/2010/wordprocessingShape">
                    <wps:wsp>
                      <wps:cNvPr id="1417" name="Textbox 1417"/>
                      <wps:cNvSpPr txBox="1"/>
                      <wps:spPr>
                        <a:xfrm>
                          <a:off x="0" y="0"/>
                          <a:ext cx="170815" cy="247015"/>
                        </a:xfrm>
                        <a:prstGeom prst="rect">
                          <a:avLst/>
                        </a:prstGeom>
                      </wps:spPr>
                      <wps:txbx>
                        <w:txbxContent>
                          <w:p>
                            <w:pPr>
                              <w:pStyle w:val="BodyText"/>
                              <w:spacing w:line="247" w:lineRule="exact"/>
                              <w:ind w:left="20"/>
                            </w:pPr>
                            <w:r>
                              <w:rPr>
                                <w:spacing w:val="-5"/>
                                <w:w w:val="105"/>
                              </w:rPr>
                              <w:t>114</w:t>
                            </w:r>
                          </w:p>
                        </w:txbxContent>
                      </wps:txbx>
                      <wps:bodyPr wrap="square" lIns="0" tIns="0" rIns="0" bIns="0" rtlCol="0" vert="vert">
                        <a:noAutofit/>
                      </wps:bodyPr>
                    </wps:wsp>
                  </a:graphicData>
                </a:graphic>
              </wp:anchor>
            </w:drawing>
          </mc:Choice>
          <mc:Fallback>
            <w:pict>
              <v:shape style="position:absolute;margin-left:570.217529pt;margin-top:344.424011pt;width:13.45pt;height:19.45pt;mso-position-horizontal-relative:page;mso-position-vertical-relative:page;z-index:16341504" type="#_x0000_t202" id="docshape1221" filled="false" stroked="false">
                <v:textbox inset="0,0,0,0" style="layout-flow:vertical">
                  <w:txbxContent>
                    <w:p>
                      <w:pPr>
                        <w:pStyle w:val="BodyText"/>
                        <w:spacing w:line="247" w:lineRule="exact"/>
                        <w:ind w:left="20"/>
                      </w:pPr>
                      <w:r>
                        <w:rPr>
                          <w:spacing w:val="-5"/>
                          <w:w w:val="105"/>
                        </w:rPr>
                        <w:t>114</w:t>
                      </w:r>
                    </w:p>
                  </w:txbxContent>
                </v:textbox>
                <w10:wrap type="none"/>
              </v:shape>
            </w:pict>
          </mc:Fallback>
        </mc:AlternateContent>
      </w:r>
    </w:p>
    <w:p>
      <w:pPr>
        <w:pStyle w:val="BodyText"/>
        <w:spacing w:before="126"/>
      </w:pPr>
    </w:p>
    <w:p>
      <w:pPr>
        <w:pStyle w:val="BodyText"/>
        <w:ind w:left="62"/>
      </w:pPr>
      <w:r>
        <w:rPr>
          <w:spacing w:val="-2"/>
        </w:rPr>
        <w:t>Tabel</w:t>
      </w:r>
      <w:r>
        <w:rPr>
          <w:spacing w:val="-5"/>
        </w:rPr>
        <w:t> </w:t>
      </w:r>
      <w:r>
        <w:rPr>
          <w:spacing w:val="-2"/>
        </w:rPr>
        <w:t>4.6.</w:t>
      </w:r>
      <w:r>
        <w:rPr>
          <w:spacing w:val="14"/>
        </w:rPr>
        <w:t> </w:t>
      </w:r>
      <w:r>
        <w:rPr>
          <w:spacing w:val="-2"/>
        </w:rPr>
        <w:t>Syarat</w:t>
      </w:r>
      <w:r>
        <w:rPr>
          <w:spacing w:val="-4"/>
        </w:rPr>
        <w:t> </w:t>
      </w:r>
      <w:r>
        <w:rPr>
          <w:spacing w:val="-2"/>
        </w:rPr>
        <w:t>eksistensi</w:t>
      </w:r>
      <w:r>
        <w:rPr>
          <w:spacing w:val="-4"/>
        </w:rPr>
        <w:t> </w:t>
      </w:r>
      <w:r>
        <w:rPr>
          <w:spacing w:val="-2"/>
        </w:rPr>
        <w:t>dan</w:t>
      </w:r>
      <w:r>
        <w:rPr>
          <w:spacing w:val="-4"/>
        </w:rPr>
        <w:t> </w:t>
      </w:r>
      <w:r>
        <w:rPr>
          <w:spacing w:val="-2"/>
        </w:rPr>
        <w:t>syarat</w:t>
      </w:r>
      <w:r>
        <w:rPr>
          <w:spacing w:val="-4"/>
        </w:rPr>
        <w:t> </w:t>
      </w:r>
      <w:r>
        <w:rPr>
          <w:spacing w:val="-2"/>
        </w:rPr>
        <w:t>kestabilan</w:t>
      </w:r>
      <w:r>
        <w:rPr>
          <w:spacing w:val="-4"/>
        </w:rPr>
        <w:t> </w:t>
      </w:r>
      <w:r>
        <w:rPr>
          <w:spacing w:val="-2"/>
        </w:rPr>
        <w:t>titik</w:t>
      </w:r>
      <w:r>
        <w:rPr>
          <w:spacing w:val="-5"/>
        </w:rPr>
        <w:t> </w:t>
      </w:r>
      <w:r>
        <w:rPr>
          <w:spacing w:val="-2"/>
        </w:rPr>
        <w:t>ekuilibrium</w:t>
      </w:r>
    </w:p>
    <w:p>
      <w:pPr>
        <w:pStyle w:val="BodyText"/>
        <w:spacing w:before="3"/>
        <w:rPr>
          <w:sz w:val="20"/>
        </w:rPr>
      </w:pPr>
    </w:p>
    <w:tbl>
      <w:tblPr>
        <w:tblW w:w="0" w:type="auto"/>
        <w:jc w:val="lef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649"/>
        <w:gridCol w:w="2799"/>
        <w:gridCol w:w="1665"/>
        <w:gridCol w:w="1665"/>
      </w:tblGrid>
      <w:tr>
        <w:trPr>
          <w:trHeight w:val="679" w:hRule="atLeast"/>
        </w:trPr>
        <w:tc>
          <w:tcPr>
            <w:tcW w:w="3649" w:type="dxa"/>
            <w:tcBorders>
              <w:bottom w:val="double" w:sz="4" w:space="0" w:color="000000"/>
            </w:tcBorders>
          </w:tcPr>
          <w:p>
            <w:pPr>
              <w:pStyle w:val="TableParagraph"/>
              <w:spacing w:before="213"/>
              <w:ind w:left="980"/>
              <w:rPr>
                <w:b/>
                <w:sz w:val="22"/>
              </w:rPr>
            </w:pPr>
            <w:r>
              <w:rPr>
                <w:b/>
                <w:sz w:val="22"/>
              </w:rPr>
              <w:t>Titik</w:t>
            </w:r>
            <w:r>
              <w:rPr>
                <w:b/>
                <w:spacing w:val="3"/>
                <w:sz w:val="22"/>
              </w:rPr>
              <w:t> </w:t>
            </w:r>
            <w:r>
              <w:rPr>
                <w:b/>
                <w:spacing w:val="-2"/>
                <w:sz w:val="22"/>
              </w:rPr>
              <w:t>Ekuilibrium</w:t>
            </w:r>
          </w:p>
        </w:tc>
        <w:tc>
          <w:tcPr>
            <w:tcW w:w="2799" w:type="dxa"/>
            <w:tcBorders>
              <w:bottom w:val="double" w:sz="4" w:space="0" w:color="000000"/>
            </w:tcBorders>
          </w:tcPr>
          <w:p>
            <w:pPr>
              <w:pStyle w:val="TableParagraph"/>
              <w:spacing w:before="213"/>
              <w:ind w:left="601"/>
              <w:rPr>
                <w:b/>
                <w:sz w:val="22"/>
              </w:rPr>
            </w:pPr>
            <w:r>
              <w:rPr>
                <w:b/>
                <w:spacing w:val="-5"/>
                <w:sz w:val="22"/>
              </w:rPr>
              <w:t>Syarat</w:t>
            </w:r>
            <w:r>
              <w:rPr>
                <w:b/>
                <w:spacing w:val="-4"/>
                <w:sz w:val="22"/>
              </w:rPr>
              <w:t> </w:t>
            </w:r>
            <w:r>
              <w:rPr>
                <w:b/>
                <w:spacing w:val="-2"/>
                <w:sz w:val="22"/>
              </w:rPr>
              <w:t>Eksistensi</w:t>
            </w:r>
          </w:p>
        </w:tc>
        <w:tc>
          <w:tcPr>
            <w:tcW w:w="1665" w:type="dxa"/>
            <w:tcBorders>
              <w:bottom w:val="double" w:sz="4" w:space="0" w:color="000000"/>
            </w:tcBorders>
          </w:tcPr>
          <w:p>
            <w:pPr>
              <w:pStyle w:val="TableParagraph"/>
              <w:spacing w:line="256" w:lineRule="auto" w:before="78"/>
              <w:ind w:left="341" w:firstLine="265"/>
              <w:rPr>
                <w:b/>
                <w:sz w:val="22"/>
              </w:rPr>
            </w:pPr>
            <w:r>
              <w:rPr>
                <w:b/>
                <w:spacing w:val="-2"/>
                <w:sz w:val="22"/>
              </w:rPr>
              <w:t>Jenis </w:t>
            </w:r>
            <w:r>
              <w:rPr>
                <w:b/>
                <w:spacing w:val="-6"/>
                <w:sz w:val="22"/>
              </w:rPr>
              <w:t>Kestabilan</w:t>
            </w:r>
          </w:p>
        </w:tc>
        <w:tc>
          <w:tcPr>
            <w:tcW w:w="1665" w:type="dxa"/>
            <w:tcBorders>
              <w:bottom w:val="double" w:sz="4" w:space="0" w:color="000000"/>
            </w:tcBorders>
          </w:tcPr>
          <w:p>
            <w:pPr>
              <w:pStyle w:val="TableParagraph"/>
              <w:spacing w:line="256" w:lineRule="auto" w:before="78"/>
              <w:ind w:left="340" w:firstLine="195"/>
              <w:rPr>
                <w:b/>
                <w:sz w:val="22"/>
              </w:rPr>
            </w:pPr>
            <w:r>
              <w:rPr>
                <w:b/>
                <w:spacing w:val="-2"/>
                <w:sz w:val="22"/>
              </w:rPr>
              <w:t>Syarat </w:t>
            </w:r>
            <w:r>
              <w:rPr>
                <w:b/>
                <w:spacing w:val="-6"/>
                <w:sz w:val="22"/>
              </w:rPr>
              <w:t>Kestabilan</w:t>
            </w:r>
          </w:p>
        </w:tc>
      </w:tr>
      <w:tr>
        <w:trPr>
          <w:trHeight w:val="408" w:hRule="atLeast"/>
        </w:trPr>
        <w:tc>
          <w:tcPr>
            <w:tcW w:w="3649" w:type="dxa"/>
            <w:tcBorders>
              <w:top w:val="double" w:sz="4" w:space="0" w:color="000000"/>
            </w:tcBorders>
          </w:tcPr>
          <w:p>
            <w:pPr>
              <w:pStyle w:val="TableParagraph"/>
              <w:spacing w:line="200" w:lineRule="exact" w:before="78"/>
              <w:ind w:left="122"/>
              <w:rPr>
                <w:rFonts w:ascii="Calibri" w:hAnsi="Calibri"/>
                <w:sz w:val="22"/>
              </w:rPr>
            </w:pPr>
            <w:r>
              <w:rPr>
                <w:rFonts w:ascii="Cambria" w:hAnsi="Cambria"/>
                <w:w w:val="120"/>
                <w:sz w:val="22"/>
              </w:rPr>
              <w:t>E</w:t>
            </w:r>
            <w:r>
              <w:rPr>
                <w:rFonts w:ascii="Calibri" w:hAnsi="Calibri"/>
                <w:w w:val="120"/>
                <w:sz w:val="22"/>
                <w:vertAlign w:val="subscript"/>
              </w:rPr>
              <w:t>1</w:t>
            </w:r>
            <w:r>
              <w:rPr>
                <w:rFonts w:ascii="Calibri" w:hAnsi="Calibri"/>
                <w:w w:val="120"/>
                <w:sz w:val="22"/>
                <w:vertAlign w:val="baseline"/>
              </w:rPr>
              <w:t>(0</w:t>
            </w:r>
            <w:r>
              <w:rPr>
                <w:rFonts w:ascii="Cambria" w:hAnsi="Cambria"/>
                <w:w w:val="120"/>
                <w:sz w:val="22"/>
                <w:vertAlign w:val="baseline"/>
              </w:rPr>
              <w:t>,</w:t>
            </w:r>
            <w:r>
              <w:rPr>
                <w:rFonts w:ascii="Cambria" w:hAnsi="Cambria"/>
                <w:spacing w:val="-23"/>
                <w:w w:val="120"/>
                <w:sz w:val="22"/>
                <w:vertAlign w:val="baseline"/>
              </w:rPr>
              <w:t> </w:t>
            </w:r>
            <w:r>
              <w:rPr>
                <w:rFonts w:ascii="Cambria" w:hAnsi="Cambria"/>
                <w:w w:val="120"/>
                <w:sz w:val="22"/>
                <w:vertAlign w:val="baseline"/>
              </w:rPr>
              <w:t>C</w:t>
            </w:r>
            <w:r>
              <w:rPr>
                <w:rFonts w:ascii="Calibri" w:hAnsi="Calibri"/>
                <w:w w:val="120"/>
                <w:sz w:val="22"/>
                <w:vertAlign w:val="subscript"/>
              </w:rPr>
              <w:t>1</w:t>
            </w:r>
            <w:r>
              <w:rPr>
                <w:rFonts w:ascii="Cambria" w:hAnsi="Cambria"/>
                <w:w w:val="120"/>
                <w:sz w:val="22"/>
                <w:vertAlign w:val="baseline"/>
              </w:rPr>
              <w:t>,</w:t>
            </w:r>
            <w:r>
              <w:rPr>
                <w:rFonts w:ascii="Cambria" w:hAnsi="Cambria"/>
                <w:spacing w:val="-22"/>
                <w:w w:val="120"/>
                <w:sz w:val="22"/>
                <w:vertAlign w:val="baseline"/>
              </w:rPr>
              <w:t> </w:t>
            </w:r>
            <w:r>
              <w:rPr>
                <w:rFonts w:ascii="Calibri" w:hAnsi="Calibri"/>
                <w:w w:val="120"/>
                <w:sz w:val="22"/>
                <w:vertAlign w:val="baseline"/>
              </w:rPr>
              <w:t>0</w:t>
            </w:r>
            <w:r>
              <w:rPr>
                <w:rFonts w:ascii="Cambria" w:hAnsi="Cambria"/>
                <w:w w:val="120"/>
                <w:sz w:val="22"/>
                <w:vertAlign w:val="baseline"/>
              </w:rPr>
              <w:t>,</w:t>
            </w:r>
            <w:r>
              <w:rPr>
                <w:rFonts w:ascii="Cambria" w:hAnsi="Cambria"/>
                <w:spacing w:val="-21"/>
                <w:w w:val="120"/>
                <w:sz w:val="22"/>
                <w:vertAlign w:val="baseline"/>
              </w:rPr>
              <w:t> </w:t>
            </w:r>
            <w:r>
              <w:rPr>
                <w:rFonts w:ascii="Calibri" w:hAnsi="Calibri"/>
                <w:w w:val="120"/>
                <w:sz w:val="22"/>
                <w:vertAlign w:val="baseline"/>
              </w:rPr>
              <w:t>0) =</w:t>
            </w:r>
            <w:r>
              <w:rPr>
                <w:rFonts w:ascii="Calibri" w:hAnsi="Calibri"/>
                <w:spacing w:val="4"/>
                <w:w w:val="120"/>
                <w:sz w:val="22"/>
                <w:vertAlign w:val="baseline"/>
              </w:rPr>
              <w:t> </w:t>
            </w:r>
            <w:r>
              <w:rPr>
                <w:rFonts w:ascii="Cambria" w:hAnsi="Cambria"/>
                <w:w w:val="120"/>
                <w:sz w:val="22"/>
                <w:vertAlign w:val="baseline"/>
              </w:rPr>
              <w:t>E</w:t>
            </w:r>
            <w:r>
              <w:rPr>
                <w:rFonts w:ascii="Calibri" w:hAnsi="Calibri"/>
                <w:w w:val="120"/>
                <w:sz w:val="22"/>
                <w:vertAlign w:val="subscript"/>
              </w:rPr>
              <w:t>1</w:t>
            </w:r>
            <w:r>
              <w:rPr>
                <w:rFonts w:ascii="Calibri" w:hAnsi="Calibri"/>
                <w:w w:val="120"/>
                <w:sz w:val="22"/>
                <w:vertAlign w:val="baseline"/>
              </w:rPr>
              <w:t>(0</w:t>
            </w:r>
            <w:r>
              <w:rPr>
                <w:rFonts w:ascii="Cambria" w:hAnsi="Cambria"/>
                <w:w w:val="120"/>
                <w:sz w:val="22"/>
                <w:vertAlign w:val="baseline"/>
              </w:rPr>
              <w:t>,</w:t>
            </w:r>
            <w:r>
              <w:rPr>
                <w:rFonts w:ascii="Cambria" w:hAnsi="Cambria"/>
                <w:spacing w:val="3"/>
                <w:w w:val="120"/>
                <w:sz w:val="22"/>
                <w:vertAlign w:val="baseline"/>
              </w:rPr>
              <w:t> </w:t>
            </w:r>
            <w:r>
              <w:rPr>
                <w:rFonts w:ascii="Cambria" w:hAnsi="Cambria"/>
                <w:w w:val="120"/>
                <w:sz w:val="22"/>
                <w:u w:val="single"/>
                <w:vertAlign w:val="superscript"/>
              </w:rPr>
              <w:t>π</w:t>
            </w:r>
            <w:r>
              <w:rPr>
                <w:rFonts w:ascii="Calibri" w:hAnsi="Calibri"/>
                <w:w w:val="120"/>
                <w:position w:val="7"/>
                <w:sz w:val="12"/>
                <w:u w:val="single"/>
                <w:vertAlign w:val="baseline"/>
              </w:rPr>
              <w:t>1</w:t>
            </w:r>
            <w:r>
              <w:rPr>
                <w:rFonts w:ascii="Calibri" w:hAnsi="Calibri"/>
                <w:spacing w:val="1"/>
                <w:w w:val="120"/>
                <w:position w:val="7"/>
                <w:sz w:val="12"/>
                <w:vertAlign w:val="baseline"/>
              </w:rPr>
              <w:t> </w:t>
            </w:r>
            <w:r>
              <w:rPr>
                <w:rFonts w:ascii="Cambria" w:hAnsi="Cambria"/>
                <w:w w:val="120"/>
                <w:sz w:val="22"/>
                <w:vertAlign w:val="baseline"/>
              </w:rPr>
              <w:t>,</w:t>
            </w:r>
            <w:r>
              <w:rPr>
                <w:rFonts w:ascii="Cambria" w:hAnsi="Cambria"/>
                <w:spacing w:val="-22"/>
                <w:w w:val="120"/>
                <w:sz w:val="22"/>
                <w:vertAlign w:val="baseline"/>
              </w:rPr>
              <w:t> </w:t>
            </w:r>
            <w:r>
              <w:rPr>
                <w:rFonts w:ascii="Calibri" w:hAnsi="Calibri"/>
                <w:w w:val="120"/>
                <w:sz w:val="22"/>
                <w:vertAlign w:val="baseline"/>
              </w:rPr>
              <w:t>0</w:t>
            </w:r>
            <w:r>
              <w:rPr>
                <w:rFonts w:ascii="Cambria" w:hAnsi="Cambria"/>
                <w:w w:val="120"/>
                <w:sz w:val="22"/>
                <w:vertAlign w:val="baseline"/>
              </w:rPr>
              <w:t>,</w:t>
            </w:r>
            <w:r>
              <w:rPr>
                <w:rFonts w:ascii="Cambria" w:hAnsi="Cambria"/>
                <w:spacing w:val="-21"/>
                <w:w w:val="120"/>
                <w:sz w:val="22"/>
                <w:vertAlign w:val="baseline"/>
              </w:rPr>
              <w:t> </w:t>
            </w:r>
            <w:r>
              <w:rPr>
                <w:rFonts w:ascii="Calibri" w:hAnsi="Calibri"/>
                <w:spacing w:val="-5"/>
                <w:w w:val="120"/>
                <w:sz w:val="22"/>
                <w:vertAlign w:val="baseline"/>
              </w:rPr>
              <w:t>0)</w:t>
            </w:r>
          </w:p>
          <w:p>
            <w:pPr>
              <w:pStyle w:val="TableParagraph"/>
              <w:spacing w:line="110" w:lineRule="exact"/>
              <w:ind w:left="2281"/>
              <w:rPr>
                <w:rFonts w:ascii="Calibri" w:hAnsi="Calibri"/>
                <w:sz w:val="16"/>
              </w:rPr>
            </w:pPr>
            <w:r>
              <w:rPr>
                <w:rFonts w:ascii="Cambria" w:hAnsi="Cambria"/>
                <w:spacing w:val="-5"/>
                <w:w w:val="120"/>
                <w:sz w:val="16"/>
              </w:rPr>
              <w:t>π</w:t>
            </w:r>
            <w:r>
              <w:rPr>
                <w:rFonts w:ascii="Calibri" w:hAnsi="Calibri"/>
                <w:spacing w:val="-5"/>
                <w:w w:val="120"/>
                <w:sz w:val="16"/>
                <w:vertAlign w:val="subscript"/>
              </w:rPr>
              <w:t>3</w:t>
            </w:r>
          </w:p>
        </w:tc>
        <w:tc>
          <w:tcPr>
            <w:tcW w:w="2799" w:type="dxa"/>
            <w:tcBorders>
              <w:top w:val="double" w:sz="4" w:space="0" w:color="000000"/>
            </w:tcBorders>
          </w:tcPr>
          <w:p>
            <w:pPr>
              <w:pStyle w:val="TableParagraph"/>
              <w:spacing w:before="82"/>
              <w:ind w:left="122"/>
              <w:rPr>
                <w:sz w:val="22"/>
              </w:rPr>
            </w:pPr>
            <w:r>
              <w:rPr>
                <w:sz w:val="22"/>
              </w:rPr>
              <w:t>Tidak</w:t>
            </w:r>
            <w:r>
              <w:rPr>
                <w:spacing w:val="-9"/>
                <w:sz w:val="22"/>
              </w:rPr>
              <w:t> </w:t>
            </w:r>
            <w:r>
              <w:rPr>
                <w:spacing w:val="-5"/>
                <w:sz w:val="22"/>
              </w:rPr>
              <w:t>ada</w:t>
            </w:r>
          </w:p>
        </w:tc>
        <w:tc>
          <w:tcPr>
            <w:tcW w:w="1665" w:type="dxa"/>
            <w:tcBorders>
              <w:top w:val="double" w:sz="4" w:space="0" w:color="000000"/>
            </w:tcBorders>
          </w:tcPr>
          <w:p>
            <w:pPr>
              <w:pStyle w:val="TableParagraph"/>
              <w:spacing w:before="82"/>
              <w:ind w:left="121"/>
              <w:rPr>
                <w:sz w:val="22"/>
              </w:rPr>
            </w:pPr>
            <w:r>
              <w:rPr>
                <w:sz w:val="22"/>
              </w:rPr>
              <w:t>Tidak</w:t>
            </w:r>
            <w:r>
              <w:rPr>
                <w:spacing w:val="-10"/>
                <w:sz w:val="22"/>
              </w:rPr>
              <w:t> </w:t>
            </w:r>
            <w:r>
              <w:rPr>
                <w:spacing w:val="-2"/>
                <w:sz w:val="22"/>
              </w:rPr>
              <w:t>Stabil</w:t>
            </w:r>
          </w:p>
        </w:tc>
        <w:tc>
          <w:tcPr>
            <w:tcW w:w="1665" w:type="dxa"/>
            <w:tcBorders>
              <w:top w:val="double" w:sz="4" w:space="0" w:color="000000"/>
            </w:tcBorders>
          </w:tcPr>
          <w:p>
            <w:pPr>
              <w:pStyle w:val="TableParagraph"/>
              <w:spacing w:before="82"/>
              <w:ind w:left="120"/>
              <w:rPr>
                <w:sz w:val="22"/>
              </w:rPr>
            </w:pPr>
            <w:r>
              <w:rPr>
                <w:spacing w:val="-10"/>
                <w:w w:val="110"/>
                <w:sz w:val="22"/>
              </w:rPr>
              <w:t>-</w:t>
            </w:r>
          </w:p>
        </w:tc>
      </w:tr>
      <w:tr>
        <w:trPr>
          <w:trHeight w:val="348" w:hRule="atLeast"/>
        </w:trPr>
        <w:tc>
          <w:tcPr>
            <w:tcW w:w="3649" w:type="dxa"/>
            <w:vMerge w:val="restart"/>
          </w:tcPr>
          <w:p>
            <w:pPr>
              <w:pStyle w:val="TableParagraph"/>
              <w:spacing w:before="64"/>
              <w:rPr>
                <w:sz w:val="22"/>
              </w:rPr>
            </w:pPr>
          </w:p>
          <w:p>
            <w:pPr>
              <w:pStyle w:val="TableParagraph"/>
              <w:spacing w:before="1"/>
              <w:ind w:left="122"/>
              <w:rPr>
                <w:rFonts w:ascii="Calibri"/>
                <w:sz w:val="22"/>
              </w:rPr>
            </w:pPr>
            <w:r>
              <w:rPr>
                <w:rFonts w:ascii="Cambria"/>
                <w:w w:val="120"/>
                <w:sz w:val="22"/>
              </w:rPr>
              <w:t>E</w:t>
            </w:r>
            <w:r>
              <w:rPr>
                <w:rFonts w:ascii="Calibri"/>
                <w:w w:val="120"/>
                <w:sz w:val="22"/>
                <w:vertAlign w:val="subscript"/>
              </w:rPr>
              <w:t>2</w:t>
            </w:r>
            <w:r>
              <w:rPr>
                <w:rFonts w:ascii="Calibri"/>
                <w:w w:val="120"/>
                <w:sz w:val="22"/>
                <w:vertAlign w:val="baseline"/>
              </w:rPr>
              <w:t>(</w:t>
            </w:r>
            <w:r>
              <w:rPr>
                <w:rFonts w:ascii="Cambria"/>
                <w:w w:val="120"/>
                <w:sz w:val="22"/>
                <w:vertAlign w:val="baseline"/>
              </w:rPr>
              <w:t>H</w:t>
            </w:r>
            <w:r>
              <w:rPr>
                <w:rFonts w:ascii="Calibri"/>
                <w:w w:val="120"/>
                <w:sz w:val="22"/>
                <w:vertAlign w:val="subscript"/>
              </w:rPr>
              <w:t>2</w:t>
            </w:r>
            <w:r>
              <w:rPr>
                <w:rFonts w:ascii="Cambria"/>
                <w:w w:val="120"/>
                <w:sz w:val="22"/>
                <w:vertAlign w:val="baseline"/>
              </w:rPr>
              <w:t>,</w:t>
            </w:r>
            <w:r>
              <w:rPr>
                <w:rFonts w:ascii="Cambria"/>
                <w:spacing w:val="-20"/>
                <w:w w:val="120"/>
                <w:sz w:val="22"/>
                <w:vertAlign w:val="baseline"/>
              </w:rPr>
              <w:t> </w:t>
            </w:r>
            <w:r>
              <w:rPr>
                <w:rFonts w:ascii="Cambria"/>
                <w:w w:val="120"/>
                <w:sz w:val="22"/>
                <w:vertAlign w:val="baseline"/>
              </w:rPr>
              <w:t>C</w:t>
            </w:r>
            <w:r>
              <w:rPr>
                <w:rFonts w:ascii="Calibri"/>
                <w:w w:val="120"/>
                <w:sz w:val="22"/>
                <w:vertAlign w:val="subscript"/>
              </w:rPr>
              <w:t>2</w:t>
            </w:r>
            <w:r>
              <w:rPr>
                <w:rFonts w:ascii="Cambria"/>
                <w:w w:val="120"/>
                <w:sz w:val="22"/>
                <w:vertAlign w:val="baseline"/>
              </w:rPr>
              <w:t>,</w:t>
            </w:r>
            <w:r>
              <w:rPr>
                <w:rFonts w:ascii="Cambria"/>
                <w:spacing w:val="-18"/>
                <w:w w:val="120"/>
                <w:sz w:val="22"/>
                <w:vertAlign w:val="baseline"/>
              </w:rPr>
              <w:t> </w:t>
            </w:r>
            <w:r>
              <w:rPr>
                <w:rFonts w:ascii="Calibri"/>
                <w:w w:val="120"/>
                <w:sz w:val="22"/>
                <w:vertAlign w:val="baseline"/>
              </w:rPr>
              <w:t>0</w:t>
            </w:r>
            <w:r>
              <w:rPr>
                <w:rFonts w:ascii="Cambria"/>
                <w:w w:val="120"/>
                <w:sz w:val="22"/>
                <w:vertAlign w:val="baseline"/>
              </w:rPr>
              <w:t>,</w:t>
            </w:r>
            <w:r>
              <w:rPr>
                <w:rFonts w:ascii="Cambria"/>
                <w:spacing w:val="-19"/>
                <w:w w:val="120"/>
                <w:sz w:val="22"/>
                <w:vertAlign w:val="baseline"/>
              </w:rPr>
              <w:t> </w:t>
            </w:r>
            <w:r>
              <w:rPr>
                <w:rFonts w:ascii="Calibri"/>
                <w:w w:val="120"/>
                <w:sz w:val="22"/>
                <w:vertAlign w:val="baseline"/>
              </w:rPr>
              <w:t>0)</w:t>
            </w:r>
            <w:r>
              <w:rPr>
                <w:rFonts w:ascii="Calibri"/>
                <w:spacing w:val="6"/>
                <w:w w:val="120"/>
                <w:sz w:val="22"/>
                <w:vertAlign w:val="baseline"/>
              </w:rPr>
              <w:t> </w:t>
            </w:r>
            <w:r>
              <w:rPr>
                <w:rFonts w:ascii="Calibri"/>
                <w:spacing w:val="-10"/>
                <w:w w:val="120"/>
                <w:sz w:val="22"/>
                <w:vertAlign w:val="baseline"/>
              </w:rPr>
              <w:t>=</w:t>
            </w:r>
          </w:p>
          <w:p>
            <w:pPr>
              <w:pStyle w:val="TableParagraph"/>
              <w:spacing w:line="134" w:lineRule="auto" w:before="47"/>
              <w:ind w:left="122"/>
              <w:rPr>
                <w:position w:val="14"/>
                <w:sz w:val="22"/>
              </w:rPr>
            </w:pPr>
            <w:r>
              <w:rPr>
                <w:rFonts w:ascii="Cambria" w:hAnsi="Cambria"/>
                <w:w w:val="120"/>
                <w:position w:val="-9"/>
                <w:sz w:val="22"/>
              </w:rPr>
              <w:t>E</w:t>
            </w:r>
            <w:r>
              <w:rPr>
                <w:rFonts w:ascii="Calibri" w:hAnsi="Calibri"/>
                <w:w w:val="120"/>
                <w:position w:val="-12"/>
                <w:sz w:val="16"/>
              </w:rPr>
              <w:t>2</w:t>
            </w:r>
            <w:r>
              <w:rPr>
                <w:spacing w:val="53"/>
                <w:w w:val="120"/>
                <w:position w:val="14"/>
                <w:sz w:val="22"/>
              </w:rPr>
              <w:t>  </w:t>
            </w:r>
            <w:r>
              <w:rPr>
                <w:rFonts w:ascii="Cambria" w:hAnsi="Cambria"/>
                <w:w w:val="120"/>
                <w:position w:val="1"/>
                <w:sz w:val="16"/>
                <w:u w:val="single"/>
              </w:rPr>
              <w:t>k</w:t>
            </w:r>
            <w:r>
              <w:rPr>
                <w:rFonts w:ascii="Calibri" w:hAnsi="Calibri"/>
                <w:w w:val="120"/>
                <w:position w:val="1"/>
                <w:sz w:val="16"/>
                <w:u w:val="single"/>
                <w:vertAlign w:val="subscript"/>
              </w:rPr>
              <w:t>1</w:t>
            </w:r>
            <w:r>
              <w:rPr>
                <w:rFonts w:ascii="Calibri" w:hAnsi="Calibri"/>
                <w:w w:val="120"/>
                <w:position w:val="1"/>
                <w:sz w:val="16"/>
                <w:u w:val="single"/>
                <w:vertAlign w:val="baseline"/>
              </w:rPr>
              <w:t>(</w:t>
            </w:r>
            <w:r>
              <w:rPr>
                <w:rFonts w:ascii="Cambria" w:hAnsi="Cambria"/>
                <w:w w:val="120"/>
                <w:position w:val="1"/>
                <w:sz w:val="16"/>
                <w:u w:val="single"/>
                <w:vertAlign w:val="baseline"/>
              </w:rPr>
              <w:t>π</w:t>
            </w:r>
            <w:r>
              <w:rPr>
                <w:rFonts w:ascii="Calibri" w:hAnsi="Calibri"/>
                <w:w w:val="120"/>
                <w:position w:val="1"/>
                <w:sz w:val="16"/>
                <w:u w:val="single"/>
                <w:vertAlign w:val="subscript"/>
              </w:rPr>
              <w:t>3</w:t>
            </w:r>
            <w:r>
              <w:rPr>
                <w:rFonts w:ascii="Cambria" w:hAnsi="Cambria"/>
                <w:w w:val="120"/>
                <w:position w:val="1"/>
                <w:sz w:val="16"/>
                <w:u w:val="single"/>
                <w:vertAlign w:val="baseline"/>
              </w:rPr>
              <w:t>η</w:t>
            </w:r>
            <w:r>
              <w:rPr>
                <w:rFonts w:ascii="Calibri" w:hAnsi="Calibri"/>
                <w:w w:val="120"/>
                <w:position w:val="1"/>
                <w:sz w:val="16"/>
                <w:u w:val="single"/>
                <w:vertAlign w:val="subscript"/>
              </w:rPr>
              <w:t>1</w:t>
            </w:r>
            <w:r>
              <w:rPr>
                <w:rFonts w:ascii="Cambria" w:hAnsi="Cambria"/>
                <w:w w:val="120"/>
                <w:position w:val="1"/>
                <w:sz w:val="16"/>
                <w:u w:val="single"/>
                <w:vertAlign w:val="baseline"/>
              </w:rPr>
              <w:t>−η</w:t>
            </w:r>
            <w:r>
              <w:rPr>
                <w:rFonts w:ascii="Calibri" w:hAnsi="Calibri"/>
                <w:w w:val="120"/>
                <w:position w:val="1"/>
                <w:sz w:val="16"/>
                <w:u w:val="single"/>
                <w:vertAlign w:val="subscript"/>
              </w:rPr>
              <w:t>3</w:t>
            </w:r>
            <w:r>
              <w:rPr>
                <w:rFonts w:ascii="Cambria" w:hAnsi="Cambria"/>
                <w:w w:val="120"/>
                <w:position w:val="1"/>
                <w:sz w:val="16"/>
                <w:u w:val="single"/>
                <w:vertAlign w:val="baseline"/>
              </w:rPr>
              <w:t>π</w:t>
            </w:r>
            <w:r>
              <w:rPr>
                <w:rFonts w:ascii="Calibri" w:hAnsi="Calibri"/>
                <w:w w:val="120"/>
                <w:position w:val="1"/>
                <w:sz w:val="16"/>
                <w:u w:val="single"/>
                <w:vertAlign w:val="subscript"/>
              </w:rPr>
              <w:t>1</w:t>
            </w:r>
            <w:r>
              <w:rPr>
                <w:rFonts w:ascii="Calibri" w:hAnsi="Calibri"/>
                <w:w w:val="120"/>
                <w:position w:val="1"/>
                <w:sz w:val="16"/>
                <w:u w:val="single"/>
                <w:vertAlign w:val="baseline"/>
              </w:rPr>
              <w:t>)</w:t>
            </w:r>
            <w:r>
              <w:rPr>
                <w:rFonts w:ascii="Calibri" w:hAnsi="Calibri"/>
                <w:spacing w:val="-15"/>
                <w:w w:val="120"/>
                <w:position w:val="1"/>
                <w:sz w:val="16"/>
                <w:vertAlign w:val="baseline"/>
              </w:rPr>
              <w:t> </w:t>
            </w:r>
            <w:r>
              <w:rPr>
                <w:rFonts w:ascii="Cambria" w:hAnsi="Cambria"/>
                <w:w w:val="120"/>
                <w:position w:val="-9"/>
                <w:sz w:val="22"/>
                <w:vertAlign w:val="baseline"/>
              </w:rPr>
              <w:t>,</w:t>
            </w:r>
            <w:r>
              <w:rPr>
                <w:rFonts w:ascii="Cambria" w:hAnsi="Cambria"/>
                <w:spacing w:val="15"/>
                <w:w w:val="120"/>
                <w:position w:val="-9"/>
                <w:sz w:val="22"/>
                <w:vertAlign w:val="baseline"/>
              </w:rPr>
              <w:t> </w:t>
            </w:r>
            <w:r>
              <w:rPr>
                <w:rFonts w:ascii="Cambria" w:hAnsi="Cambria"/>
                <w:w w:val="120"/>
                <w:sz w:val="16"/>
                <w:u w:val="single"/>
                <w:vertAlign w:val="baseline"/>
              </w:rPr>
              <w:t>π</w:t>
            </w:r>
            <w:r>
              <w:rPr>
                <w:rFonts w:ascii="Calibri" w:hAnsi="Calibri"/>
                <w:w w:val="120"/>
                <w:sz w:val="16"/>
                <w:u w:val="single"/>
                <w:vertAlign w:val="subscript"/>
              </w:rPr>
              <w:t>1</w:t>
            </w:r>
            <w:r>
              <w:rPr>
                <w:rFonts w:ascii="Cambria" w:hAnsi="Cambria"/>
                <w:w w:val="120"/>
                <w:sz w:val="16"/>
                <w:u w:val="single"/>
                <w:vertAlign w:val="baseline"/>
              </w:rPr>
              <w:t>η</w:t>
            </w:r>
            <w:r>
              <w:rPr>
                <w:rFonts w:ascii="Calibri" w:hAnsi="Calibri"/>
                <w:w w:val="120"/>
                <w:sz w:val="16"/>
                <w:u w:val="single"/>
                <w:vertAlign w:val="subscript"/>
              </w:rPr>
              <w:t>1</w:t>
            </w:r>
            <w:r>
              <w:rPr>
                <w:rFonts w:ascii="Calibri" w:hAnsi="Calibri"/>
                <w:w w:val="120"/>
                <w:sz w:val="16"/>
                <w:u w:val="single"/>
                <w:vertAlign w:val="baseline"/>
              </w:rPr>
              <w:t>+</w:t>
            </w:r>
            <w:r>
              <w:rPr>
                <w:rFonts w:ascii="Cambria" w:hAnsi="Cambria"/>
                <w:w w:val="120"/>
                <w:sz w:val="16"/>
                <w:u w:val="single"/>
                <w:vertAlign w:val="baseline"/>
              </w:rPr>
              <w:t>π</w:t>
            </w:r>
            <w:r>
              <w:rPr>
                <w:rFonts w:ascii="Calibri" w:hAnsi="Calibri"/>
                <w:w w:val="120"/>
                <w:sz w:val="16"/>
                <w:u w:val="single"/>
                <w:vertAlign w:val="subscript"/>
              </w:rPr>
              <w:t>2</w:t>
            </w:r>
            <w:r>
              <w:rPr>
                <w:rFonts w:ascii="Cambria" w:hAnsi="Cambria"/>
                <w:w w:val="120"/>
                <w:sz w:val="16"/>
                <w:u w:val="single"/>
                <w:vertAlign w:val="baseline"/>
              </w:rPr>
              <w:t>k</w:t>
            </w:r>
            <w:r>
              <w:rPr>
                <w:rFonts w:ascii="Calibri" w:hAnsi="Calibri"/>
                <w:w w:val="120"/>
                <w:sz w:val="16"/>
                <w:u w:val="single"/>
                <w:vertAlign w:val="subscript"/>
              </w:rPr>
              <w:t>1</w:t>
            </w:r>
            <w:r>
              <w:rPr>
                <w:rFonts w:ascii="Cambria" w:hAnsi="Cambria"/>
                <w:w w:val="120"/>
                <w:sz w:val="16"/>
                <w:u w:val="single"/>
                <w:vertAlign w:val="baseline"/>
              </w:rPr>
              <w:t>η</w:t>
            </w:r>
            <w:r>
              <w:rPr>
                <w:rFonts w:ascii="Calibri" w:hAnsi="Calibri"/>
                <w:w w:val="120"/>
                <w:sz w:val="16"/>
                <w:u w:val="single"/>
                <w:vertAlign w:val="subscript"/>
              </w:rPr>
              <w:t>1</w:t>
            </w:r>
            <w:r>
              <w:rPr>
                <w:rFonts w:ascii="Calibri" w:hAnsi="Calibri"/>
                <w:spacing w:val="-3"/>
                <w:w w:val="120"/>
                <w:sz w:val="16"/>
                <w:vertAlign w:val="baseline"/>
              </w:rPr>
              <w:t> </w:t>
            </w:r>
            <w:r>
              <w:rPr>
                <w:rFonts w:ascii="Cambria" w:hAnsi="Cambria"/>
                <w:w w:val="120"/>
                <w:position w:val="-9"/>
                <w:sz w:val="22"/>
                <w:vertAlign w:val="baseline"/>
              </w:rPr>
              <w:t>,</w:t>
            </w:r>
            <w:r>
              <w:rPr>
                <w:rFonts w:ascii="Cambria" w:hAnsi="Cambria"/>
                <w:spacing w:val="-15"/>
                <w:w w:val="120"/>
                <w:position w:val="-9"/>
                <w:sz w:val="22"/>
                <w:vertAlign w:val="baseline"/>
              </w:rPr>
              <w:t> </w:t>
            </w:r>
            <w:r>
              <w:rPr>
                <w:rFonts w:ascii="Calibri" w:hAnsi="Calibri"/>
                <w:w w:val="120"/>
                <w:position w:val="-9"/>
                <w:sz w:val="22"/>
                <w:vertAlign w:val="baseline"/>
              </w:rPr>
              <w:t>0</w:t>
            </w:r>
            <w:r>
              <w:rPr>
                <w:rFonts w:ascii="Cambria" w:hAnsi="Cambria"/>
                <w:w w:val="120"/>
                <w:position w:val="-9"/>
                <w:sz w:val="22"/>
                <w:vertAlign w:val="baseline"/>
              </w:rPr>
              <w:t>,</w:t>
            </w:r>
            <w:r>
              <w:rPr>
                <w:rFonts w:ascii="Cambria" w:hAnsi="Cambria"/>
                <w:spacing w:val="-14"/>
                <w:w w:val="120"/>
                <w:position w:val="-9"/>
                <w:sz w:val="22"/>
                <w:vertAlign w:val="baseline"/>
              </w:rPr>
              <w:t> </w:t>
            </w:r>
            <w:r>
              <w:rPr>
                <w:rFonts w:ascii="Calibri" w:hAnsi="Calibri"/>
                <w:spacing w:val="-10"/>
                <w:w w:val="120"/>
                <w:position w:val="-9"/>
                <w:sz w:val="22"/>
                <w:vertAlign w:val="baseline"/>
              </w:rPr>
              <w:t>0</w:t>
            </w:r>
            <w:r>
              <w:rPr>
                <w:spacing w:val="-10"/>
                <w:w w:val="120"/>
                <w:position w:val="14"/>
                <w:sz w:val="22"/>
                <w:vertAlign w:val="baseline"/>
              </w:rPr>
              <w:t> </w:t>
            </w:r>
          </w:p>
          <w:p>
            <w:pPr>
              <w:pStyle w:val="TableParagraph"/>
              <w:tabs>
                <w:tab w:pos="1844" w:val="left" w:leader="none"/>
              </w:tabs>
              <w:spacing w:line="120" w:lineRule="exact"/>
              <w:ind w:left="634"/>
              <w:rPr>
                <w:rFonts w:ascii="Calibri" w:hAnsi="Calibri"/>
                <w:sz w:val="16"/>
              </w:rPr>
            </w:pPr>
            <w:r>
              <w:rPr>
                <w:rFonts w:ascii="Cambria" w:hAnsi="Cambria"/>
                <w:spacing w:val="-2"/>
                <w:w w:val="125"/>
                <w:sz w:val="16"/>
              </w:rPr>
              <w:t>π</w:t>
            </w:r>
            <w:r>
              <w:rPr>
                <w:rFonts w:ascii="Calibri" w:hAnsi="Calibri"/>
                <w:spacing w:val="-2"/>
                <w:w w:val="125"/>
                <w:sz w:val="16"/>
                <w:vertAlign w:val="subscript"/>
              </w:rPr>
              <w:t>2</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π</w:t>
            </w:r>
            <w:r>
              <w:rPr>
                <w:rFonts w:ascii="Calibri" w:hAnsi="Calibri"/>
                <w:spacing w:val="-2"/>
                <w:w w:val="125"/>
                <w:sz w:val="16"/>
                <w:vertAlign w:val="subscript"/>
              </w:rPr>
              <w:t>3</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z w:val="16"/>
                <w:vertAlign w:val="baseline"/>
              </w:rPr>
              <w:tab/>
            </w:r>
            <w:r>
              <w:rPr>
                <w:rFonts w:ascii="Cambria" w:hAnsi="Cambria"/>
                <w:spacing w:val="-2"/>
                <w:w w:val="125"/>
                <w:sz w:val="16"/>
                <w:vertAlign w:val="baseline"/>
              </w:rPr>
              <w:t>π</w:t>
            </w:r>
            <w:r>
              <w:rPr>
                <w:rFonts w:ascii="Calibri" w:hAnsi="Calibri"/>
                <w:spacing w:val="-2"/>
                <w:w w:val="125"/>
                <w:sz w:val="16"/>
                <w:vertAlign w:val="subscript"/>
              </w:rPr>
              <w:t>2</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π</w:t>
            </w:r>
            <w:r>
              <w:rPr>
                <w:rFonts w:ascii="Calibri" w:hAnsi="Calibri"/>
                <w:spacing w:val="-2"/>
                <w:w w:val="125"/>
                <w:sz w:val="16"/>
                <w:vertAlign w:val="subscript"/>
              </w:rPr>
              <w:t>3</w:t>
            </w:r>
            <w:r>
              <w:rPr>
                <w:rFonts w:ascii="Cambria" w:hAnsi="Cambria"/>
                <w:spacing w:val="-2"/>
                <w:w w:val="125"/>
                <w:sz w:val="16"/>
                <w:vertAlign w:val="baseline"/>
              </w:rPr>
              <w:t>η</w:t>
            </w:r>
            <w:r>
              <w:rPr>
                <w:rFonts w:ascii="Calibri" w:hAnsi="Calibri"/>
                <w:spacing w:val="-2"/>
                <w:w w:val="125"/>
                <w:sz w:val="16"/>
                <w:vertAlign w:val="subscript"/>
              </w:rPr>
              <w:t>1</w:t>
            </w:r>
          </w:p>
        </w:tc>
        <w:tc>
          <w:tcPr>
            <w:tcW w:w="2799" w:type="dxa"/>
            <w:tcBorders>
              <w:bottom w:val="nil"/>
            </w:tcBorders>
          </w:tcPr>
          <w:p>
            <w:pPr>
              <w:pStyle w:val="TableParagraph"/>
              <w:rPr>
                <w:sz w:val="18"/>
              </w:rPr>
            </w:pPr>
          </w:p>
        </w:tc>
        <w:tc>
          <w:tcPr>
            <w:tcW w:w="1665" w:type="dxa"/>
            <w:tcBorders>
              <w:bottom w:val="nil"/>
            </w:tcBorders>
          </w:tcPr>
          <w:p>
            <w:pPr>
              <w:pStyle w:val="TableParagraph"/>
              <w:rPr>
                <w:sz w:val="18"/>
              </w:rPr>
            </w:pPr>
          </w:p>
        </w:tc>
        <w:tc>
          <w:tcPr>
            <w:tcW w:w="1665" w:type="dxa"/>
            <w:tcBorders>
              <w:bottom w:val="nil"/>
            </w:tcBorders>
          </w:tcPr>
          <w:p>
            <w:pPr>
              <w:pStyle w:val="TableParagraph"/>
              <w:spacing w:line="251" w:lineRule="exact" w:before="78"/>
              <w:ind w:left="120"/>
              <w:rPr>
                <w:sz w:val="22"/>
              </w:rPr>
            </w:pPr>
            <w:r>
              <w:rPr>
                <w:spacing w:val="-2"/>
                <w:sz w:val="22"/>
              </w:rPr>
              <w:t>Memenuhi</w:t>
            </w:r>
          </w:p>
        </w:tc>
      </w:tr>
      <w:tr>
        <w:trPr>
          <w:trHeight w:val="531" w:hRule="atLeast"/>
        </w:trPr>
        <w:tc>
          <w:tcPr>
            <w:tcW w:w="3649" w:type="dxa"/>
            <w:vMerge/>
            <w:tcBorders>
              <w:top w:val="nil"/>
            </w:tcBorders>
          </w:tcPr>
          <w:p>
            <w:pPr>
              <w:rPr>
                <w:sz w:val="2"/>
                <w:szCs w:val="2"/>
              </w:rPr>
            </w:pPr>
          </w:p>
        </w:tc>
        <w:tc>
          <w:tcPr>
            <w:tcW w:w="2799" w:type="dxa"/>
            <w:tcBorders>
              <w:top w:val="nil"/>
              <w:bottom w:val="nil"/>
            </w:tcBorders>
          </w:tcPr>
          <w:p>
            <w:pPr>
              <w:pStyle w:val="TableParagraph"/>
              <w:spacing w:before="121"/>
              <w:ind w:left="122"/>
              <w:rPr>
                <w:rFonts w:ascii="Calibri" w:hAnsi="Calibri"/>
                <w:sz w:val="22"/>
              </w:rPr>
            </w:pPr>
            <w:r>
              <w:rPr>
                <w:rFonts w:ascii="Cambria" w:hAnsi="Cambria"/>
                <w:w w:val="115"/>
                <w:sz w:val="22"/>
              </w:rPr>
              <w:t>π</w:t>
            </w:r>
            <w:r>
              <w:rPr>
                <w:rFonts w:ascii="Calibri" w:hAnsi="Calibri"/>
                <w:w w:val="115"/>
                <w:sz w:val="22"/>
                <w:vertAlign w:val="subscript"/>
              </w:rPr>
              <w:t>3</w:t>
            </w:r>
            <w:r>
              <w:rPr>
                <w:rFonts w:ascii="Cambria" w:hAnsi="Cambria"/>
                <w:w w:val="115"/>
                <w:sz w:val="22"/>
                <w:vertAlign w:val="baseline"/>
              </w:rPr>
              <w:t>η</w:t>
            </w:r>
            <w:r>
              <w:rPr>
                <w:rFonts w:ascii="Calibri" w:hAnsi="Calibri"/>
                <w:w w:val="115"/>
                <w:sz w:val="22"/>
                <w:vertAlign w:val="subscript"/>
              </w:rPr>
              <w:t>1</w:t>
            </w:r>
            <w:r>
              <w:rPr>
                <w:rFonts w:ascii="Calibri" w:hAnsi="Calibri"/>
                <w:spacing w:val="4"/>
                <w:w w:val="115"/>
                <w:sz w:val="22"/>
                <w:vertAlign w:val="baseline"/>
              </w:rPr>
              <w:t> </w:t>
            </w:r>
            <w:r>
              <w:rPr>
                <w:rFonts w:ascii="Cambria" w:hAnsi="Cambria"/>
                <w:w w:val="115"/>
                <w:sz w:val="22"/>
                <w:vertAlign w:val="baseline"/>
              </w:rPr>
              <w:t>&gt;</w:t>
            </w:r>
            <w:r>
              <w:rPr>
                <w:rFonts w:ascii="Cambria" w:hAnsi="Cambria"/>
                <w:spacing w:val="-4"/>
                <w:w w:val="115"/>
                <w:sz w:val="22"/>
                <w:vertAlign w:val="baseline"/>
              </w:rPr>
              <w:t> η</w:t>
            </w:r>
            <w:r>
              <w:rPr>
                <w:rFonts w:ascii="Calibri" w:hAnsi="Calibri"/>
                <w:spacing w:val="-4"/>
                <w:w w:val="115"/>
                <w:sz w:val="22"/>
                <w:vertAlign w:val="subscript"/>
              </w:rPr>
              <w:t>3</w:t>
            </w:r>
            <w:r>
              <w:rPr>
                <w:rFonts w:ascii="Cambria" w:hAnsi="Cambria"/>
                <w:spacing w:val="-4"/>
                <w:w w:val="115"/>
                <w:sz w:val="22"/>
                <w:vertAlign w:val="baseline"/>
              </w:rPr>
              <w:t>π</w:t>
            </w:r>
            <w:r>
              <w:rPr>
                <w:rFonts w:ascii="Calibri" w:hAnsi="Calibri"/>
                <w:spacing w:val="-4"/>
                <w:w w:val="115"/>
                <w:sz w:val="22"/>
                <w:vertAlign w:val="subscript"/>
              </w:rPr>
              <w:t>1</w:t>
            </w:r>
          </w:p>
        </w:tc>
        <w:tc>
          <w:tcPr>
            <w:tcW w:w="1665" w:type="dxa"/>
            <w:tcBorders>
              <w:top w:val="nil"/>
              <w:bottom w:val="nil"/>
            </w:tcBorders>
          </w:tcPr>
          <w:p>
            <w:pPr>
              <w:pStyle w:val="TableParagraph"/>
              <w:spacing w:line="243" w:lineRule="exact"/>
              <w:ind w:left="121"/>
              <w:rPr>
                <w:sz w:val="22"/>
              </w:rPr>
            </w:pPr>
            <w:r>
              <w:rPr>
                <w:spacing w:val="-4"/>
                <w:sz w:val="22"/>
              </w:rPr>
              <w:t>Stabil</w:t>
            </w:r>
            <w:r>
              <w:rPr>
                <w:spacing w:val="-2"/>
                <w:sz w:val="22"/>
              </w:rPr>
              <w:t> asimtotik</w:t>
            </w:r>
          </w:p>
          <w:p>
            <w:pPr>
              <w:pStyle w:val="TableParagraph"/>
              <w:spacing w:line="251" w:lineRule="exact" w:before="18"/>
              <w:ind w:left="121"/>
              <w:rPr>
                <w:sz w:val="22"/>
              </w:rPr>
            </w:pPr>
            <w:r>
              <w:rPr>
                <w:spacing w:val="-2"/>
                <w:sz w:val="22"/>
              </w:rPr>
              <w:t>lokal</w:t>
            </w:r>
          </w:p>
        </w:tc>
        <w:tc>
          <w:tcPr>
            <w:tcW w:w="1665" w:type="dxa"/>
            <w:tcBorders>
              <w:top w:val="nil"/>
              <w:bottom w:val="nil"/>
            </w:tcBorders>
          </w:tcPr>
          <w:p>
            <w:pPr>
              <w:pStyle w:val="TableParagraph"/>
              <w:spacing w:line="243" w:lineRule="exact"/>
              <w:ind w:left="120"/>
              <w:rPr>
                <w:sz w:val="22"/>
              </w:rPr>
            </w:pPr>
            <w:r>
              <w:rPr>
                <w:spacing w:val="-2"/>
                <w:sz w:val="22"/>
              </w:rPr>
              <w:t>kriteria</w:t>
            </w:r>
          </w:p>
          <w:p>
            <w:pPr>
              <w:pStyle w:val="TableParagraph"/>
              <w:spacing w:line="251" w:lineRule="exact" w:before="18"/>
              <w:ind w:left="120"/>
              <w:rPr>
                <w:sz w:val="22"/>
              </w:rPr>
            </w:pPr>
            <w:r>
              <w:rPr>
                <w:spacing w:val="-4"/>
                <w:sz w:val="22"/>
              </w:rPr>
              <w:t>kestabilan</w:t>
            </w:r>
            <w:r>
              <w:rPr>
                <w:spacing w:val="-2"/>
                <w:sz w:val="22"/>
              </w:rPr>
              <w:t> titik</w:t>
            </w:r>
          </w:p>
        </w:tc>
      </w:tr>
      <w:tr>
        <w:trPr>
          <w:trHeight w:val="316" w:hRule="atLeast"/>
        </w:trPr>
        <w:tc>
          <w:tcPr>
            <w:tcW w:w="3649" w:type="dxa"/>
            <w:vMerge/>
            <w:tcBorders>
              <w:top w:val="nil"/>
            </w:tcBorders>
          </w:tcPr>
          <w:p>
            <w:pPr>
              <w:rPr>
                <w:sz w:val="2"/>
                <w:szCs w:val="2"/>
              </w:rPr>
            </w:pPr>
          </w:p>
        </w:tc>
        <w:tc>
          <w:tcPr>
            <w:tcW w:w="2799" w:type="dxa"/>
            <w:tcBorders>
              <w:top w:val="nil"/>
            </w:tcBorders>
          </w:tcPr>
          <w:p>
            <w:pPr>
              <w:pStyle w:val="TableParagraph"/>
              <w:rPr>
                <w:sz w:val="18"/>
              </w:rPr>
            </w:pPr>
          </w:p>
        </w:tc>
        <w:tc>
          <w:tcPr>
            <w:tcW w:w="1665" w:type="dxa"/>
            <w:tcBorders>
              <w:top w:val="nil"/>
            </w:tcBorders>
          </w:tcPr>
          <w:p>
            <w:pPr>
              <w:pStyle w:val="TableParagraph"/>
              <w:rPr>
                <w:sz w:val="18"/>
              </w:rPr>
            </w:pPr>
          </w:p>
        </w:tc>
        <w:tc>
          <w:tcPr>
            <w:tcW w:w="1665" w:type="dxa"/>
            <w:tcBorders>
              <w:top w:val="nil"/>
            </w:tcBorders>
          </w:tcPr>
          <w:p>
            <w:pPr>
              <w:pStyle w:val="TableParagraph"/>
              <w:spacing w:line="255" w:lineRule="exact"/>
              <w:ind w:left="120"/>
              <w:rPr>
                <w:rFonts w:ascii="Calibri"/>
                <w:sz w:val="22"/>
              </w:rPr>
            </w:pPr>
            <w:r>
              <w:rPr>
                <w:w w:val="95"/>
                <w:sz w:val="22"/>
              </w:rPr>
              <w:t>ekuilibrium</w:t>
            </w:r>
            <w:r>
              <w:rPr>
                <w:spacing w:val="23"/>
                <w:w w:val="110"/>
                <w:sz w:val="22"/>
              </w:rPr>
              <w:t> </w:t>
            </w:r>
            <w:r>
              <w:rPr>
                <w:rFonts w:ascii="Cambria"/>
                <w:spacing w:val="-7"/>
                <w:w w:val="110"/>
                <w:sz w:val="22"/>
              </w:rPr>
              <w:t>E</w:t>
            </w:r>
            <w:r>
              <w:rPr>
                <w:rFonts w:ascii="Calibri"/>
                <w:spacing w:val="-7"/>
                <w:w w:val="110"/>
                <w:sz w:val="22"/>
                <w:vertAlign w:val="subscript"/>
              </w:rPr>
              <w:t>2</w:t>
            </w:r>
          </w:p>
        </w:tc>
      </w:tr>
      <w:tr>
        <w:trPr>
          <w:trHeight w:val="1162" w:hRule="atLeast"/>
        </w:trPr>
        <w:tc>
          <w:tcPr>
            <w:tcW w:w="3649" w:type="dxa"/>
          </w:tcPr>
          <w:p>
            <w:pPr>
              <w:pStyle w:val="TableParagraph"/>
              <w:spacing w:before="74"/>
              <w:ind w:left="122"/>
              <w:rPr>
                <w:rFonts w:ascii="Calibri"/>
                <w:sz w:val="22"/>
              </w:rPr>
            </w:pPr>
            <w:r>
              <w:rPr>
                <w:rFonts w:ascii="Cambria"/>
                <w:w w:val="120"/>
                <w:sz w:val="22"/>
              </w:rPr>
              <w:t>E</w:t>
            </w:r>
            <w:r>
              <w:rPr>
                <w:rFonts w:ascii="Calibri"/>
                <w:w w:val="120"/>
                <w:sz w:val="22"/>
                <w:vertAlign w:val="subscript"/>
              </w:rPr>
              <w:t>3</w:t>
            </w:r>
            <w:r>
              <w:rPr>
                <w:rFonts w:ascii="Calibri"/>
                <w:w w:val="120"/>
                <w:sz w:val="22"/>
                <w:vertAlign w:val="baseline"/>
              </w:rPr>
              <w:t>(</w:t>
            </w:r>
            <w:r>
              <w:rPr>
                <w:rFonts w:ascii="Cambria"/>
                <w:w w:val="120"/>
                <w:sz w:val="22"/>
                <w:vertAlign w:val="baseline"/>
              </w:rPr>
              <w:t>C</w:t>
            </w:r>
            <w:r>
              <w:rPr>
                <w:rFonts w:ascii="Calibri"/>
                <w:w w:val="120"/>
                <w:sz w:val="22"/>
                <w:vertAlign w:val="subscript"/>
              </w:rPr>
              <w:t>3</w:t>
            </w:r>
            <w:r>
              <w:rPr>
                <w:rFonts w:ascii="Cambria"/>
                <w:w w:val="120"/>
                <w:sz w:val="22"/>
                <w:vertAlign w:val="baseline"/>
              </w:rPr>
              <w:t>,</w:t>
            </w:r>
            <w:r>
              <w:rPr>
                <w:rFonts w:ascii="Cambria"/>
                <w:spacing w:val="-10"/>
                <w:w w:val="120"/>
                <w:sz w:val="22"/>
                <w:vertAlign w:val="baseline"/>
              </w:rPr>
              <w:t> </w:t>
            </w:r>
            <w:r>
              <w:rPr>
                <w:rFonts w:ascii="Calibri"/>
                <w:w w:val="120"/>
                <w:sz w:val="22"/>
                <w:vertAlign w:val="baseline"/>
              </w:rPr>
              <w:t>0</w:t>
            </w:r>
            <w:r>
              <w:rPr>
                <w:rFonts w:ascii="Cambria"/>
                <w:w w:val="120"/>
                <w:sz w:val="22"/>
                <w:vertAlign w:val="baseline"/>
              </w:rPr>
              <w:t>,</w:t>
            </w:r>
            <w:r>
              <w:rPr>
                <w:rFonts w:ascii="Cambria"/>
                <w:spacing w:val="-10"/>
                <w:w w:val="120"/>
                <w:sz w:val="22"/>
                <w:vertAlign w:val="baseline"/>
              </w:rPr>
              <w:t> </w:t>
            </w:r>
            <w:r>
              <w:rPr>
                <w:rFonts w:ascii="Cambria"/>
                <w:w w:val="120"/>
                <w:sz w:val="22"/>
                <w:vertAlign w:val="baseline"/>
              </w:rPr>
              <w:t>I</w:t>
            </w:r>
            <w:r>
              <w:rPr>
                <w:rFonts w:ascii="Calibri"/>
                <w:w w:val="120"/>
                <w:sz w:val="22"/>
                <w:vertAlign w:val="subscript"/>
              </w:rPr>
              <w:t>3</w:t>
            </w:r>
            <w:r>
              <w:rPr>
                <w:rFonts w:ascii="Calibri"/>
                <w:w w:val="120"/>
                <w:sz w:val="22"/>
                <w:vertAlign w:val="baseline"/>
              </w:rPr>
              <w:t>)</w:t>
            </w:r>
            <w:r>
              <w:rPr>
                <w:rFonts w:ascii="Calibri"/>
                <w:spacing w:val="20"/>
                <w:w w:val="120"/>
                <w:sz w:val="22"/>
                <w:vertAlign w:val="baseline"/>
              </w:rPr>
              <w:t> </w:t>
            </w:r>
            <w:r>
              <w:rPr>
                <w:rFonts w:ascii="Calibri"/>
                <w:spacing w:val="-10"/>
                <w:w w:val="120"/>
                <w:sz w:val="22"/>
                <w:vertAlign w:val="baseline"/>
              </w:rPr>
              <w:t>=</w:t>
            </w:r>
          </w:p>
          <w:p>
            <w:pPr>
              <w:pStyle w:val="TableParagraph"/>
              <w:spacing w:line="134" w:lineRule="auto" w:before="57"/>
              <w:ind w:left="122"/>
              <w:rPr>
                <w:rFonts w:ascii="Cambria" w:hAnsi="Cambria"/>
                <w:position w:val="-9"/>
                <w:sz w:val="22"/>
              </w:rPr>
            </w:pPr>
            <w:r>
              <w:rPr>
                <w:rFonts w:ascii="Cambria" w:hAnsi="Cambria"/>
                <w:w w:val="130"/>
                <w:position w:val="-9"/>
                <w:sz w:val="22"/>
              </w:rPr>
              <w:t>E</w:t>
            </w:r>
            <w:r>
              <w:rPr>
                <w:rFonts w:ascii="Calibri" w:hAnsi="Calibri"/>
                <w:w w:val="130"/>
                <w:position w:val="-12"/>
                <w:sz w:val="16"/>
              </w:rPr>
              <w:t>3</w:t>
            </w:r>
            <w:r>
              <w:rPr>
                <w:spacing w:val="14"/>
                <w:w w:val="130"/>
                <w:position w:val="14"/>
                <w:sz w:val="22"/>
              </w:rPr>
              <w:t>  </w:t>
            </w:r>
            <w:r>
              <w:rPr>
                <w:rFonts w:ascii="Cambria" w:hAnsi="Cambria"/>
                <w:w w:val="130"/>
                <w:position w:val="-9"/>
                <w:sz w:val="22"/>
              </w:rPr>
              <w:t>−</w:t>
            </w:r>
            <w:r>
              <w:rPr>
                <w:rFonts w:ascii="Cambria" w:hAnsi="Cambria"/>
                <w:w w:val="130"/>
                <w:sz w:val="16"/>
                <w:u w:val="single"/>
              </w:rPr>
              <w:t>β</w:t>
            </w:r>
            <w:r>
              <w:rPr>
                <w:rFonts w:ascii="Calibri" w:hAnsi="Calibri"/>
                <w:w w:val="130"/>
                <w:sz w:val="16"/>
                <w:u w:val="single"/>
                <w:vertAlign w:val="subscript"/>
              </w:rPr>
              <w:t>2</w:t>
            </w:r>
            <w:r>
              <w:rPr>
                <w:rFonts w:ascii="Calibri" w:hAnsi="Calibri"/>
                <w:spacing w:val="-14"/>
                <w:w w:val="130"/>
                <w:sz w:val="16"/>
                <w:vertAlign w:val="baseline"/>
              </w:rPr>
              <w:t> </w:t>
            </w:r>
            <w:r>
              <w:rPr>
                <w:rFonts w:ascii="Cambria" w:hAnsi="Cambria"/>
                <w:w w:val="130"/>
                <w:position w:val="-9"/>
                <w:sz w:val="22"/>
                <w:vertAlign w:val="baseline"/>
              </w:rPr>
              <w:t>,</w:t>
            </w:r>
            <w:r>
              <w:rPr>
                <w:rFonts w:ascii="Cambria" w:hAnsi="Cambria"/>
                <w:spacing w:val="-3"/>
                <w:w w:val="130"/>
                <w:position w:val="-9"/>
                <w:sz w:val="22"/>
                <w:vertAlign w:val="baseline"/>
              </w:rPr>
              <w:t> </w:t>
            </w:r>
            <w:r>
              <w:rPr>
                <w:rFonts w:ascii="Cambria" w:hAnsi="Cambria"/>
                <w:w w:val="130"/>
                <w:sz w:val="16"/>
                <w:u w:val="single"/>
                <w:vertAlign w:val="baseline"/>
              </w:rPr>
              <w:t>−β</w:t>
            </w:r>
            <w:r>
              <w:rPr>
                <w:rFonts w:ascii="Calibri" w:hAnsi="Calibri"/>
                <w:w w:val="130"/>
                <w:sz w:val="16"/>
                <w:u w:val="single"/>
                <w:vertAlign w:val="subscript"/>
              </w:rPr>
              <w:t>2</w:t>
            </w:r>
            <w:r>
              <w:rPr>
                <w:rFonts w:ascii="Cambria" w:hAnsi="Cambria"/>
                <w:w w:val="130"/>
                <w:sz w:val="16"/>
                <w:u w:val="single"/>
                <w:vertAlign w:val="baseline"/>
              </w:rPr>
              <w:t>π</w:t>
            </w:r>
            <w:r>
              <w:rPr>
                <w:rFonts w:ascii="Calibri" w:hAnsi="Calibri"/>
                <w:w w:val="130"/>
                <w:sz w:val="16"/>
                <w:u w:val="single"/>
                <w:vertAlign w:val="subscript"/>
              </w:rPr>
              <w:t>2</w:t>
            </w:r>
            <w:r>
              <w:rPr>
                <w:rFonts w:ascii="Calibri" w:hAnsi="Calibri"/>
                <w:w w:val="130"/>
                <w:sz w:val="16"/>
                <w:u w:val="single"/>
                <w:vertAlign w:val="baseline"/>
              </w:rPr>
              <w:t>+</w:t>
            </w:r>
            <w:r>
              <w:rPr>
                <w:rFonts w:ascii="Cambria" w:hAnsi="Cambria"/>
                <w:w w:val="130"/>
                <w:sz w:val="16"/>
                <w:u w:val="single"/>
                <w:vertAlign w:val="baseline"/>
              </w:rPr>
              <w:t>β</w:t>
            </w:r>
            <w:r>
              <w:rPr>
                <w:rFonts w:ascii="Calibri" w:hAnsi="Calibri"/>
                <w:w w:val="130"/>
                <w:sz w:val="16"/>
                <w:u w:val="single"/>
                <w:vertAlign w:val="subscript"/>
              </w:rPr>
              <w:t>3</w:t>
            </w:r>
            <w:r>
              <w:rPr>
                <w:rFonts w:ascii="Cambria" w:hAnsi="Cambria"/>
                <w:w w:val="130"/>
                <w:sz w:val="16"/>
                <w:u w:val="single"/>
                <w:vertAlign w:val="baseline"/>
              </w:rPr>
              <w:t>π</w:t>
            </w:r>
            <w:r>
              <w:rPr>
                <w:rFonts w:ascii="Calibri" w:hAnsi="Calibri"/>
                <w:w w:val="130"/>
                <w:sz w:val="16"/>
                <w:u w:val="single"/>
                <w:vertAlign w:val="subscript"/>
              </w:rPr>
              <w:t>1</w:t>
            </w:r>
            <w:r>
              <w:rPr>
                <w:rFonts w:ascii="Calibri" w:hAnsi="Calibri"/>
                <w:spacing w:val="-14"/>
                <w:w w:val="130"/>
                <w:sz w:val="16"/>
                <w:vertAlign w:val="baseline"/>
              </w:rPr>
              <w:t> </w:t>
            </w:r>
            <w:r>
              <w:rPr>
                <w:rFonts w:ascii="Cambria" w:hAnsi="Cambria"/>
                <w:w w:val="130"/>
                <w:position w:val="-9"/>
                <w:sz w:val="22"/>
                <w:vertAlign w:val="baseline"/>
              </w:rPr>
              <w:t>,</w:t>
            </w:r>
            <w:r>
              <w:rPr>
                <w:rFonts w:ascii="Cambria" w:hAnsi="Cambria"/>
                <w:spacing w:val="-27"/>
                <w:w w:val="130"/>
                <w:position w:val="-9"/>
                <w:sz w:val="22"/>
                <w:vertAlign w:val="baseline"/>
              </w:rPr>
              <w:t> </w:t>
            </w:r>
            <w:r>
              <w:rPr>
                <w:rFonts w:ascii="Calibri" w:hAnsi="Calibri"/>
                <w:spacing w:val="-5"/>
                <w:w w:val="130"/>
                <w:position w:val="-9"/>
                <w:sz w:val="22"/>
                <w:vertAlign w:val="baseline"/>
              </w:rPr>
              <w:t>0</w:t>
            </w:r>
            <w:r>
              <w:rPr>
                <w:rFonts w:ascii="Cambria" w:hAnsi="Cambria"/>
                <w:spacing w:val="-5"/>
                <w:w w:val="130"/>
                <w:position w:val="-9"/>
                <w:sz w:val="22"/>
                <w:vertAlign w:val="baseline"/>
              </w:rPr>
              <w:t>,</w:t>
            </w:r>
          </w:p>
          <w:p>
            <w:pPr>
              <w:pStyle w:val="TableParagraph"/>
              <w:tabs>
                <w:tab w:pos="1372" w:val="left" w:leader="none"/>
              </w:tabs>
              <w:spacing w:line="120" w:lineRule="exact"/>
              <w:ind w:left="738"/>
              <w:rPr>
                <w:rFonts w:ascii="Calibri" w:hAnsi="Calibri"/>
                <w:sz w:val="16"/>
              </w:rPr>
            </w:pPr>
            <w:r>
              <w:rPr>
                <w:rFonts w:ascii="Cambria" w:hAnsi="Cambria"/>
                <w:spacing w:val="-5"/>
                <w:w w:val="125"/>
                <w:sz w:val="16"/>
              </w:rPr>
              <w:t>β</w:t>
            </w:r>
            <w:r>
              <w:rPr>
                <w:rFonts w:ascii="Calibri" w:hAnsi="Calibri"/>
                <w:spacing w:val="-5"/>
                <w:w w:val="125"/>
                <w:sz w:val="16"/>
                <w:vertAlign w:val="subscript"/>
              </w:rPr>
              <w:t>3</w:t>
            </w:r>
            <w:r>
              <w:rPr>
                <w:rFonts w:ascii="Calibri" w:hAnsi="Calibri"/>
                <w:sz w:val="16"/>
                <w:vertAlign w:val="baseline"/>
              </w:rPr>
              <w:tab/>
            </w:r>
            <w:r>
              <w:rPr>
                <w:rFonts w:ascii="Cambria" w:hAnsi="Cambria"/>
                <w:spacing w:val="-4"/>
                <w:w w:val="125"/>
                <w:sz w:val="16"/>
                <w:vertAlign w:val="baseline"/>
              </w:rPr>
              <w:t>β</w:t>
            </w:r>
            <w:r>
              <w:rPr>
                <w:rFonts w:ascii="Calibri" w:hAnsi="Calibri"/>
                <w:spacing w:val="-4"/>
                <w:w w:val="125"/>
                <w:sz w:val="16"/>
                <w:vertAlign w:val="subscript"/>
              </w:rPr>
              <w:t>3</w:t>
            </w:r>
            <w:r>
              <w:rPr>
                <w:rFonts w:ascii="Cambria" w:hAnsi="Cambria"/>
                <w:spacing w:val="-4"/>
                <w:w w:val="125"/>
                <w:sz w:val="16"/>
                <w:vertAlign w:val="baseline"/>
              </w:rPr>
              <w:t>π</w:t>
            </w:r>
            <w:r>
              <w:rPr>
                <w:rFonts w:ascii="Calibri" w:hAnsi="Calibri"/>
                <w:spacing w:val="-4"/>
                <w:w w:val="125"/>
                <w:sz w:val="16"/>
                <w:vertAlign w:val="subscript"/>
              </w:rPr>
              <w:t>3</w:t>
            </w:r>
          </w:p>
          <w:p>
            <w:pPr>
              <w:pStyle w:val="TableParagraph"/>
              <w:spacing w:before="35"/>
              <w:ind w:left="170"/>
              <w:rPr>
                <w:position w:val="13"/>
                <w:sz w:val="22"/>
              </w:rPr>
            </w:pPr>
            <w:r>
              <w:rPr>
                <w:rFonts w:ascii="Cambria" w:hAnsi="Cambria"/>
                <w:spacing w:val="-2"/>
                <w:w w:val="125"/>
                <w:sz w:val="16"/>
                <w:u w:val="single"/>
              </w:rPr>
              <w:t>−</w:t>
            </w:r>
            <w:r>
              <w:rPr>
                <w:rFonts w:ascii="Calibri" w:hAnsi="Calibri"/>
                <w:spacing w:val="-2"/>
                <w:w w:val="125"/>
                <w:sz w:val="16"/>
                <w:u w:val="single"/>
              </w:rPr>
              <w:t>(</w:t>
            </w:r>
            <w:r>
              <w:rPr>
                <w:rFonts w:ascii="Cambria" w:hAnsi="Cambria"/>
                <w:spacing w:val="-2"/>
                <w:w w:val="125"/>
                <w:sz w:val="16"/>
                <w:u w:val="single"/>
              </w:rPr>
              <w:t>β</w:t>
            </w:r>
            <w:r>
              <w:rPr>
                <w:rFonts w:ascii="Calibri" w:hAnsi="Calibri"/>
                <w:spacing w:val="-2"/>
                <w:w w:val="125"/>
                <w:sz w:val="16"/>
                <w:u w:val="single"/>
                <w:vertAlign w:val="subscript"/>
              </w:rPr>
              <w:t>2</w:t>
            </w:r>
            <w:r>
              <w:rPr>
                <w:rFonts w:ascii="Cambria" w:hAnsi="Cambria"/>
                <w:spacing w:val="-2"/>
                <w:w w:val="125"/>
                <w:sz w:val="16"/>
                <w:u w:val="single"/>
                <w:vertAlign w:val="baseline"/>
              </w:rPr>
              <w:t>π</w:t>
            </w:r>
            <w:r>
              <w:rPr>
                <w:rFonts w:ascii="Calibri" w:hAnsi="Calibri"/>
                <w:spacing w:val="-2"/>
                <w:w w:val="125"/>
                <w:sz w:val="16"/>
                <w:u w:val="single"/>
                <w:vertAlign w:val="subscript"/>
              </w:rPr>
              <w:t>2</w:t>
            </w:r>
            <w:r>
              <w:rPr>
                <w:rFonts w:ascii="Cambria" w:hAnsi="Cambria"/>
                <w:spacing w:val="-2"/>
                <w:w w:val="125"/>
                <w:sz w:val="16"/>
                <w:u w:val="single"/>
                <w:vertAlign w:val="baseline"/>
              </w:rPr>
              <w:t>k</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3</w:t>
            </w:r>
            <w:r>
              <w:rPr>
                <w:rFonts w:ascii="Calibri" w:hAnsi="Calibri"/>
                <w:spacing w:val="-2"/>
                <w:w w:val="125"/>
                <w:sz w:val="16"/>
                <w:u w:val="single"/>
                <w:vertAlign w:val="baseline"/>
              </w:rPr>
              <w:t>+</w:t>
            </w:r>
            <w:r>
              <w:rPr>
                <w:rFonts w:ascii="Cambria" w:hAnsi="Cambria"/>
                <w:spacing w:val="-2"/>
                <w:w w:val="125"/>
                <w:sz w:val="16"/>
                <w:u w:val="single"/>
                <w:vertAlign w:val="baseline"/>
              </w:rPr>
              <w:t>β</w:t>
            </w:r>
            <w:r>
              <w:rPr>
                <w:rFonts w:ascii="Calibri" w:hAnsi="Calibri"/>
                <w:spacing w:val="-2"/>
                <w:w w:val="125"/>
                <w:sz w:val="16"/>
                <w:u w:val="single"/>
                <w:vertAlign w:val="subscript"/>
              </w:rPr>
              <w:t>2</w:t>
            </w:r>
            <w:r>
              <w:rPr>
                <w:rFonts w:ascii="Cambria" w:hAnsi="Cambria"/>
                <w:spacing w:val="-2"/>
                <w:w w:val="125"/>
                <w:sz w:val="16"/>
                <w:u w:val="single"/>
                <w:vertAlign w:val="baseline"/>
              </w:rPr>
              <w:t>η</w:t>
            </w:r>
            <w:r>
              <w:rPr>
                <w:rFonts w:ascii="Calibri" w:hAnsi="Calibri"/>
                <w:spacing w:val="-2"/>
                <w:w w:val="125"/>
                <w:sz w:val="16"/>
                <w:u w:val="single"/>
                <w:vertAlign w:val="subscript"/>
              </w:rPr>
              <w:t>1</w:t>
            </w:r>
            <w:r>
              <w:rPr>
                <w:rFonts w:ascii="Cambria" w:hAnsi="Cambria"/>
                <w:spacing w:val="-2"/>
                <w:w w:val="125"/>
                <w:sz w:val="16"/>
                <w:u w:val="single"/>
                <w:vertAlign w:val="baseline"/>
              </w:rPr>
              <w:t>π</w:t>
            </w:r>
            <w:r>
              <w:rPr>
                <w:rFonts w:ascii="Calibri" w:hAnsi="Calibri"/>
                <w:spacing w:val="-2"/>
                <w:w w:val="125"/>
                <w:sz w:val="16"/>
                <w:u w:val="single"/>
                <w:vertAlign w:val="subscript"/>
              </w:rPr>
              <w:t>3</w:t>
            </w:r>
            <w:r>
              <w:rPr>
                <w:rFonts w:ascii="Calibri" w:hAnsi="Calibri"/>
                <w:spacing w:val="-2"/>
                <w:w w:val="125"/>
                <w:sz w:val="16"/>
                <w:u w:val="single"/>
                <w:vertAlign w:val="baseline"/>
              </w:rPr>
              <w:t>+</w:t>
            </w:r>
            <w:r>
              <w:rPr>
                <w:rFonts w:ascii="Cambria" w:hAnsi="Cambria"/>
                <w:spacing w:val="-2"/>
                <w:w w:val="125"/>
                <w:sz w:val="16"/>
                <w:u w:val="single"/>
                <w:vertAlign w:val="baseline"/>
              </w:rPr>
              <w:t>β</w:t>
            </w:r>
            <w:r>
              <w:rPr>
                <w:rFonts w:ascii="Calibri" w:hAnsi="Calibri"/>
                <w:spacing w:val="-2"/>
                <w:w w:val="125"/>
                <w:sz w:val="16"/>
                <w:u w:val="single"/>
                <w:vertAlign w:val="subscript"/>
              </w:rPr>
              <w:t>3</w:t>
            </w:r>
            <w:r>
              <w:rPr>
                <w:rFonts w:ascii="Cambria" w:hAnsi="Cambria"/>
                <w:spacing w:val="-2"/>
                <w:w w:val="125"/>
                <w:sz w:val="16"/>
                <w:u w:val="single"/>
                <w:vertAlign w:val="baseline"/>
              </w:rPr>
              <w:t>k</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1</w:t>
            </w:r>
            <w:r>
              <w:rPr>
                <w:rFonts w:ascii="Cambria" w:hAnsi="Cambria"/>
                <w:spacing w:val="-2"/>
                <w:w w:val="125"/>
                <w:sz w:val="16"/>
                <w:u w:val="single"/>
                <w:vertAlign w:val="baseline"/>
              </w:rPr>
              <w:t>π</w:t>
            </w:r>
            <w:r>
              <w:rPr>
                <w:rFonts w:ascii="Calibri" w:hAnsi="Calibri"/>
                <w:spacing w:val="-2"/>
                <w:w w:val="125"/>
                <w:sz w:val="16"/>
                <w:u w:val="single"/>
                <w:vertAlign w:val="subscript"/>
              </w:rPr>
              <w:t>3</w:t>
            </w:r>
            <w:r>
              <w:rPr>
                <w:rFonts w:ascii="Cambria" w:hAnsi="Cambria"/>
                <w:spacing w:val="-2"/>
                <w:w w:val="125"/>
                <w:sz w:val="16"/>
                <w:u w:val="single"/>
                <w:vertAlign w:val="baseline"/>
              </w:rPr>
              <w:t>−β</w:t>
            </w:r>
            <w:r>
              <w:rPr>
                <w:rFonts w:ascii="Calibri" w:hAnsi="Calibri"/>
                <w:spacing w:val="-2"/>
                <w:w w:val="125"/>
                <w:sz w:val="16"/>
                <w:u w:val="single"/>
                <w:vertAlign w:val="subscript"/>
              </w:rPr>
              <w:t>3</w:t>
            </w:r>
            <w:r>
              <w:rPr>
                <w:rFonts w:ascii="Cambria" w:hAnsi="Cambria"/>
                <w:spacing w:val="-2"/>
                <w:w w:val="125"/>
                <w:sz w:val="16"/>
                <w:u w:val="single"/>
                <w:vertAlign w:val="baseline"/>
              </w:rPr>
              <w:t>k</w:t>
            </w:r>
            <w:r>
              <w:rPr>
                <w:rFonts w:ascii="Calibri" w:hAnsi="Calibri"/>
                <w:spacing w:val="-2"/>
                <w:w w:val="125"/>
                <w:sz w:val="16"/>
                <w:u w:val="single"/>
                <w:vertAlign w:val="subscript"/>
              </w:rPr>
              <w:t>1</w:t>
            </w:r>
            <w:r>
              <w:rPr>
                <w:rFonts w:ascii="Cambria" w:hAnsi="Cambria"/>
                <w:spacing w:val="-2"/>
                <w:w w:val="125"/>
                <w:sz w:val="16"/>
                <w:u w:val="single"/>
                <w:vertAlign w:val="baseline"/>
              </w:rPr>
              <w:t>η</w:t>
            </w:r>
            <w:r>
              <w:rPr>
                <w:rFonts w:ascii="Calibri" w:hAnsi="Calibri"/>
                <w:spacing w:val="-2"/>
                <w:w w:val="125"/>
                <w:sz w:val="16"/>
                <w:u w:val="single"/>
                <w:vertAlign w:val="subscript"/>
              </w:rPr>
              <w:t>3</w:t>
            </w:r>
            <w:r>
              <w:rPr>
                <w:rFonts w:ascii="Cambria" w:hAnsi="Cambria"/>
                <w:spacing w:val="-2"/>
                <w:w w:val="125"/>
                <w:sz w:val="16"/>
                <w:u w:val="single"/>
                <w:vertAlign w:val="baseline"/>
              </w:rPr>
              <w:t>π</w:t>
            </w:r>
            <w:r>
              <w:rPr>
                <w:rFonts w:ascii="Calibri" w:hAnsi="Calibri"/>
                <w:spacing w:val="-2"/>
                <w:w w:val="125"/>
                <w:sz w:val="16"/>
                <w:u w:val="single"/>
                <w:vertAlign w:val="subscript"/>
              </w:rPr>
              <w:t>1</w:t>
            </w:r>
            <w:r>
              <w:rPr>
                <w:rFonts w:ascii="Calibri" w:hAnsi="Calibri"/>
                <w:spacing w:val="-2"/>
                <w:w w:val="125"/>
                <w:sz w:val="16"/>
                <w:u w:val="single"/>
                <w:vertAlign w:val="baseline"/>
              </w:rPr>
              <w:t>)</w:t>
            </w:r>
            <w:r>
              <w:rPr>
                <w:spacing w:val="-2"/>
                <w:w w:val="125"/>
                <w:position w:val="13"/>
                <w:sz w:val="22"/>
                <w:vertAlign w:val="baseline"/>
              </w:rPr>
              <w:t> </w:t>
            </w:r>
          </w:p>
          <w:p>
            <w:pPr>
              <w:pStyle w:val="TableParagraph"/>
              <w:spacing w:line="142" w:lineRule="exact" w:before="2"/>
              <w:ind w:left="1456"/>
              <w:rPr>
                <w:rFonts w:ascii="Calibri" w:hAnsi="Calibri"/>
                <w:sz w:val="16"/>
              </w:rPr>
            </w:pPr>
            <w:r>
              <w:rPr>
                <w:rFonts w:ascii="Cambria" w:hAnsi="Cambria"/>
                <w:spacing w:val="-2"/>
                <w:w w:val="125"/>
                <w:sz w:val="16"/>
              </w:rPr>
              <w:t>β</w:t>
            </w:r>
            <w:r>
              <w:rPr>
                <w:rFonts w:ascii="Calibri" w:hAnsi="Calibri"/>
                <w:spacing w:val="-2"/>
                <w:w w:val="125"/>
                <w:sz w:val="16"/>
                <w:vertAlign w:val="superscript"/>
              </w:rPr>
              <w:t>2</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3</w:t>
            </w:r>
          </w:p>
          <w:p>
            <w:pPr>
              <w:pStyle w:val="TableParagraph"/>
              <w:spacing w:line="41" w:lineRule="exact"/>
              <w:ind w:left="1551"/>
              <w:rPr>
                <w:rFonts w:ascii="Calibri"/>
                <w:sz w:val="12"/>
              </w:rPr>
            </w:pPr>
            <w:r>
              <w:rPr>
                <w:rFonts w:ascii="Calibri"/>
                <w:spacing w:val="-10"/>
                <w:w w:val="120"/>
                <w:sz w:val="12"/>
              </w:rPr>
              <w:t>3</w:t>
            </w:r>
          </w:p>
        </w:tc>
        <w:tc>
          <w:tcPr>
            <w:tcW w:w="6129" w:type="dxa"/>
            <w:gridSpan w:val="3"/>
          </w:tcPr>
          <w:p>
            <w:pPr>
              <w:pStyle w:val="TableParagraph"/>
              <w:spacing w:before="194"/>
              <w:rPr>
                <w:sz w:val="22"/>
              </w:rPr>
            </w:pPr>
          </w:p>
          <w:p>
            <w:pPr>
              <w:pStyle w:val="TableParagraph"/>
              <w:ind w:right="132"/>
              <w:jc w:val="center"/>
              <w:rPr>
                <w:sz w:val="22"/>
              </w:rPr>
            </w:pPr>
            <w:r>
              <w:rPr>
                <w:sz w:val="22"/>
              </w:rPr>
              <w:t>Tidak</w:t>
            </w:r>
            <w:r>
              <w:rPr>
                <w:spacing w:val="-9"/>
                <w:sz w:val="22"/>
              </w:rPr>
              <w:t> </w:t>
            </w:r>
            <w:r>
              <w:rPr>
                <w:spacing w:val="-2"/>
                <w:sz w:val="22"/>
              </w:rPr>
              <w:t>eksis</w:t>
            </w:r>
          </w:p>
        </w:tc>
      </w:tr>
      <w:tr>
        <w:trPr>
          <w:trHeight w:val="360" w:hRule="atLeast"/>
        </w:trPr>
        <w:tc>
          <w:tcPr>
            <w:tcW w:w="3649" w:type="dxa"/>
            <w:vMerge w:val="restart"/>
          </w:tcPr>
          <w:p>
            <w:pPr>
              <w:pStyle w:val="TableParagraph"/>
              <w:spacing w:before="111"/>
              <w:ind w:left="122"/>
              <w:rPr>
                <w:rFonts w:ascii="Calibri"/>
                <w:sz w:val="22"/>
              </w:rPr>
            </w:pPr>
            <w:r>
              <w:rPr>
                <w:rFonts w:ascii="Cambria"/>
                <w:w w:val="120"/>
                <w:sz w:val="22"/>
              </w:rPr>
              <w:t>E</w:t>
            </w:r>
            <w:r>
              <w:rPr>
                <w:rFonts w:ascii="Calibri"/>
                <w:w w:val="120"/>
                <w:sz w:val="22"/>
                <w:vertAlign w:val="subscript"/>
              </w:rPr>
              <w:t>4</w:t>
            </w:r>
            <w:r>
              <w:rPr>
                <w:rFonts w:ascii="Calibri"/>
                <w:w w:val="120"/>
                <w:sz w:val="22"/>
                <w:vertAlign w:val="baseline"/>
              </w:rPr>
              <w:t>(0</w:t>
            </w:r>
            <w:r>
              <w:rPr>
                <w:rFonts w:ascii="Cambria"/>
                <w:w w:val="120"/>
                <w:sz w:val="22"/>
                <w:vertAlign w:val="baseline"/>
              </w:rPr>
              <w:t>,</w:t>
            </w:r>
            <w:r>
              <w:rPr>
                <w:rFonts w:ascii="Cambria"/>
                <w:spacing w:val="-10"/>
                <w:w w:val="120"/>
                <w:sz w:val="22"/>
                <w:vertAlign w:val="baseline"/>
              </w:rPr>
              <w:t> </w:t>
            </w:r>
            <w:r>
              <w:rPr>
                <w:rFonts w:ascii="Cambria"/>
                <w:w w:val="120"/>
                <w:sz w:val="22"/>
                <w:vertAlign w:val="baseline"/>
              </w:rPr>
              <w:t>C</w:t>
            </w:r>
            <w:r>
              <w:rPr>
                <w:rFonts w:ascii="Calibri"/>
                <w:w w:val="120"/>
                <w:sz w:val="22"/>
                <w:vertAlign w:val="subscript"/>
              </w:rPr>
              <w:t>4</w:t>
            </w:r>
            <w:r>
              <w:rPr>
                <w:rFonts w:ascii="Cambria"/>
                <w:w w:val="120"/>
                <w:sz w:val="22"/>
                <w:vertAlign w:val="baseline"/>
              </w:rPr>
              <w:t>,</w:t>
            </w:r>
            <w:r>
              <w:rPr>
                <w:rFonts w:ascii="Cambria"/>
                <w:spacing w:val="-10"/>
                <w:w w:val="120"/>
                <w:sz w:val="22"/>
                <w:vertAlign w:val="baseline"/>
              </w:rPr>
              <w:t> </w:t>
            </w:r>
            <w:r>
              <w:rPr>
                <w:rFonts w:ascii="Cambria"/>
                <w:w w:val="120"/>
                <w:sz w:val="22"/>
                <w:vertAlign w:val="baseline"/>
              </w:rPr>
              <w:t>R</w:t>
            </w:r>
            <w:r>
              <w:rPr>
                <w:rFonts w:ascii="Calibri"/>
                <w:w w:val="120"/>
                <w:sz w:val="22"/>
                <w:vertAlign w:val="subscript"/>
              </w:rPr>
              <w:t>4</w:t>
            </w:r>
            <w:r>
              <w:rPr>
                <w:rFonts w:ascii="Cambria"/>
                <w:w w:val="120"/>
                <w:sz w:val="22"/>
                <w:vertAlign w:val="baseline"/>
              </w:rPr>
              <w:t>,</w:t>
            </w:r>
            <w:r>
              <w:rPr>
                <w:rFonts w:ascii="Cambria"/>
                <w:spacing w:val="-10"/>
                <w:w w:val="120"/>
                <w:sz w:val="22"/>
                <w:vertAlign w:val="baseline"/>
              </w:rPr>
              <w:t> </w:t>
            </w:r>
            <w:r>
              <w:rPr>
                <w:rFonts w:ascii="Cambria"/>
                <w:w w:val="120"/>
                <w:sz w:val="22"/>
                <w:vertAlign w:val="baseline"/>
              </w:rPr>
              <w:t>I</w:t>
            </w:r>
            <w:r>
              <w:rPr>
                <w:rFonts w:ascii="Calibri"/>
                <w:w w:val="120"/>
                <w:sz w:val="22"/>
                <w:vertAlign w:val="subscript"/>
              </w:rPr>
              <w:t>4</w:t>
            </w:r>
            <w:r>
              <w:rPr>
                <w:rFonts w:ascii="Calibri"/>
                <w:w w:val="120"/>
                <w:sz w:val="22"/>
                <w:vertAlign w:val="baseline"/>
              </w:rPr>
              <w:t>)</w:t>
            </w:r>
            <w:r>
              <w:rPr>
                <w:rFonts w:ascii="Calibri"/>
                <w:spacing w:val="22"/>
                <w:w w:val="120"/>
                <w:sz w:val="22"/>
                <w:vertAlign w:val="baseline"/>
              </w:rPr>
              <w:t> </w:t>
            </w:r>
            <w:r>
              <w:rPr>
                <w:rFonts w:ascii="Calibri"/>
                <w:spacing w:val="-10"/>
                <w:w w:val="120"/>
                <w:sz w:val="22"/>
                <w:vertAlign w:val="baseline"/>
              </w:rPr>
              <w:t>=</w:t>
            </w:r>
          </w:p>
          <w:p>
            <w:pPr>
              <w:pStyle w:val="TableParagraph"/>
              <w:spacing w:line="139" w:lineRule="auto" w:before="43"/>
              <w:ind w:left="122"/>
              <w:rPr>
                <w:rFonts w:ascii="Cambria" w:hAnsi="Cambria"/>
                <w:position w:val="-10"/>
                <w:sz w:val="22"/>
              </w:rPr>
            </w:pPr>
            <w:r>
              <w:rPr>
                <w:rFonts w:ascii="Cambria" w:hAnsi="Cambria"/>
                <w:w w:val="125"/>
                <w:position w:val="-10"/>
                <w:sz w:val="22"/>
              </w:rPr>
              <w:t>E</w:t>
            </w:r>
            <w:r>
              <w:rPr>
                <w:rFonts w:ascii="Calibri" w:hAnsi="Calibri"/>
                <w:w w:val="125"/>
                <w:position w:val="-13"/>
                <w:sz w:val="16"/>
              </w:rPr>
              <w:t>4</w:t>
            </w:r>
            <w:r>
              <w:rPr>
                <w:spacing w:val="22"/>
                <w:w w:val="125"/>
                <w:position w:val="13"/>
                <w:sz w:val="22"/>
              </w:rPr>
              <w:t>  </w:t>
            </w:r>
            <w:r>
              <w:rPr>
                <w:rFonts w:ascii="Calibri" w:hAnsi="Calibri"/>
                <w:w w:val="125"/>
                <w:position w:val="-10"/>
                <w:sz w:val="22"/>
              </w:rPr>
              <w:t>0</w:t>
            </w:r>
            <w:r>
              <w:rPr>
                <w:rFonts w:ascii="Cambria" w:hAnsi="Cambria"/>
                <w:w w:val="125"/>
                <w:position w:val="-10"/>
                <w:sz w:val="22"/>
              </w:rPr>
              <w:t>,</w:t>
            </w:r>
            <w:r>
              <w:rPr>
                <w:rFonts w:ascii="Cambria" w:hAnsi="Cambria"/>
                <w:spacing w:val="-22"/>
                <w:w w:val="125"/>
                <w:position w:val="-10"/>
                <w:sz w:val="22"/>
              </w:rPr>
              <w:t> </w:t>
            </w:r>
            <w:r>
              <w:rPr>
                <w:rFonts w:ascii="Cambria" w:hAnsi="Cambria"/>
                <w:w w:val="125"/>
                <w:position w:val="-10"/>
                <w:sz w:val="22"/>
              </w:rPr>
              <w:t>C</w:t>
            </w:r>
            <w:r>
              <w:rPr>
                <w:rFonts w:ascii="Calibri" w:hAnsi="Calibri"/>
                <w:w w:val="125"/>
                <w:position w:val="-13"/>
                <w:sz w:val="16"/>
              </w:rPr>
              <w:t>4</w:t>
            </w:r>
            <w:r>
              <w:rPr>
                <w:rFonts w:ascii="Cambria" w:hAnsi="Cambria"/>
                <w:w w:val="125"/>
                <w:position w:val="-10"/>
                <w:sz w:val="22"/>
              </w:rPr>
              <w:t>,</w:t>
            </w:r>
            <w:r>
              <w:rPr>
                <w:rFonts w:ascii="Cambria" w:hAnsi="Cambria"/>
                <w:spacing w:val="2"/>
                <w:w w:val="125"/>
                <w:position w:val="-10"/>
                <w:sz w:val="22"/>
              </w:rPr>
              <w:t> </w:t>
            </w:r>
            <w:r>
              <w:rPr>
                <w:rFonts w:ascii="Cambria" w:hAnsi="Cambria"/>
                <w:w w:val="125"/>
                <w:sz w:val="16"/>
                <w:u w:val="single"/>
              </w:rPr>
              <w:t>k</w:t>
            </w:r>
            <w:r>
              <w:rPr>
                <w:rFonts w:ascii="Calibri" w:hAnsi="Calibri"/>
                <w:w w:val="125"/>
                <w:sz w:val="16"/>
                <w:u w:val="single"/>
                <w:vertAlign w:val="subscript"/>
              </w:rPr>
              <w:t>2</w:t>
            </w:r>
            <w:r>
              <w:rPr>
                <w:rFonts w:ascii="Calibri" w:hAnsi="Calibri"/>
                <w:w w:val="125"/>
                <w:sz w:val="16"/>
                <w:u w:val="single"/>
                <w:vertAlign w:val="baseline"/>
              </w:rPr>
              <w:t>(</w:t>
            </w:r>
            <w:r>
              <w:rPr>
                <w:rFonts w:ascii="Cambria" w:hAnsi="Cambria"/>
                <w:w w:val="125"/>
                <w:sz w:val="16"/>
                <w:u w:val="single"/>
                <w:vertAlign w:val="baseline"/>
              </w:rPr>
              <w:t>τ</w:t>
            </w:r>
            <w:r>
              <w:rPr>
                <w:rFonts w:ascii="Calibri" w:hAnsi="Calibri"/>
                <w:w w:val="125"/>
                <w:sz w:val="16"/>
                <w:u w:val="single"/>
                <w:vertAlign w:val="subscript"/>
              </w:rPr>
              <w:t>1</w:t>
            </w:r>
            <w:r>
              <w:rPr>
                <w:rFonts w:ascii="Calibri" w:hAnsi="Calibri"/>
                <w:w w:val="125"/>
                <w:sz w:val="16"/>
                <w:u w:val="single"/>
                <w:vertAlign w:val="baseline"/>
              </w:rPr>
              <w:t>+</w:t>
            </w:r>
            <w:r>
              <w:rPr>
                <w:rFonts w:ascii="Cambria" w:hAnsi="Cambria"/>
                <w:w w:val="125"/>
                <w:sz w:val="16"/>
                <w:u w:val="single"/>
                <w:vertAlign w:val="baseline"/>
              </w:rPr>
              <w:t>τ</w:t>
            </w:r>
            <w:r>
              <w:rPr>
                <w:rFonts w:ascii="Calibri" w:hAnsi="Calibri"/>
                <w:w w:val="125"/>
                <w:sz w:val="16"/>
                <w:u w:val="single"/>
                <w:vertAlign w:val="subscript"/>
              </w:rPr>
              <w:t>2</w:t>
            </w:r>
            <w:r>
              <w:rPr>
                <w:rFonts w:ascii="Cambria" w:hAnsi="Cambria"/>
                <w:w w:val="125"/>
                <w:sz w:val="16"/>
                <w:u w:val="single"/>
                <w:vertAlign w:val="baseline"/>
              </w:rPr>
              <w:t>π</w:t>
            </w:r>
            <w:r>
              <w:rPr>
                <w:rFonts w:ascii="Calibri" w:hAnsi="Calibri"/>
                <w:w w:val="125"/>
                <w:sz w:val="16"/>
                <w:u w:val="single"/>
                <w:vertAlign w:val="subscript"/>
              </w:rPr>
              <w:t>4</w:t>
            </w:r>
            <w:r>
              <w:rPr>
                <w:rFonts w:ascii="Cambria" w:hAnsi="Cambria"/>
                <w:w w:val="125"/>
                <w:sz w:val="16"/>
                <w:u w:val="single"/>
                <w:vertAlign w:val="baseline"/>
              </w:rPr>
              <w:t>C</w:t>
            </w:r>
            <w:r>
              <w:rPr>
                <w:rFonts w:ascii="Calibri" w:hAnsi="Calibri"/>
                <w:w w:val="125"/>
                <w:sz w:val="16"/>
                <w:u w:val="single"/>
                <w:vertAlign w:val="subscript"/>
              </w:rPr>
              <w:t>4</w:t>
            </w:r>
            <w:r>
              <w:rPr>
                <w:rFonts w:ascii="Calibri" w:hAnsi="Calibri"/>
                <w:w w:val="125"/>
                <w:sz w:val="16"/>
                <w:u w:val="single"/>
                <w:vertAlign w:val="baseline"/>
              </w:rPr>
              <w:t>)</w:t>
            </w:r>
            <w:r>
              <w:rPr>
                <w:rFonts w:ascii="Calibri" w:hAnsi="Calibri"/>
                <w:spacing w:val="-21"/>
                <w:w w:val="125"/>
                <w:sz w:val="16"/>
                <w:vertAlign w:val="baseline"/>
              </w:rPr>
              <w:t> </w:t>
            </w:r>
            <w:r>
              <w:rPr>
                <w:rFonts w:ascii="Cambria" w:hAnsi="Cambria"/>
                <w:spacing w:val="-10"/>
                <w:w w:val="125"/>
                <w:position w:val="-10"/>
                <w:sz w:val="22"/>
                <w:vertAlign w:val="baseline"/>
              </w:rPr>
              <w:t>,</w:t>
            </w:r>
          </w:p>
          <w:p>
            <w:pPr>
              <w:pStyle w:val="TableParagraph"/>
              <w:spacing w:line="120" w:lineRule="exact"/>
              <w:ind w:right="267"/>
              <w:jc w:val="center"/>
              <w:rPr>
                <w:rFonts w:ascii="Calibri" w:hAnsi="Calibri"/>
                <w:sz w:val="16"/>
              </w:rPr>
            </w:pPr>
            <w:r>
              <w:rPr>
                <w:rFonts w:ascii="Cambria" w:hAnsi="Cambria"/>
                <w:spacing w:val="-5"/>
                <w:w w:val="120"/>
                <w:sz w:val="16"/>
              </w:rPr>
              <w:t>τ</w:t>
            </w:r>
            <w:r>
              <w:rPr>
                <w:rFonts w:ascii="Calibri" w:hAnsi="Calibri"/>
                <w:spacing w:val="-5"/>
                <w:w w:val="120"/>
                <w:sz w:val="16"/>
                <w:vertAlign w:val="subscript"/>
              </w:rPr>
              <w:t>1</w:t>
            </w:r>
          </w:p>
          <w:p>
            <w:pPr>
              <w:pStyle w:val="TableParagraph"/>
              <w:spacing w:line="189" w:lineRule="exact" w:before="34"/>
              <w:ind w:left="170"/>
              <w:rPr>
                <w:position w:val="13"/>
                <w:sz w:val="22"/>
              </w:rPr>
            </w:pPr>
            <w:r>
              <w:rPr>
                <w:rFonts w:ascii="Cambria" w:hAnsi="Cambria"/>
                <w:spacing w:val="-2"/>
                <w:w w:val="130"/>
                <w:sz w:val="16"/>
                <w:u w:val="single"/>
              </w:rPr>
              <w:t>β</w:t>
            </w:r>
            <w:r>
              <w:rPr>
                <w:rFonts w:ascii="Calibri" w:hAnsi="Calibri"/>
                <w:spacing w:val="-2"/>
                <w:w w:val="130"/>
                <w:sz w:val="16"/>
                <w:u w:val="single"/>
                <w:vertAlign w:val="subscript"/>
              </w:rPr>
              <w:t>1</w:t>
            </w:r>
            <w:r>
              <w:rPr>
                <w:rFonts w:ascii="Cambria" w:hAnsi="Cambria"/>
                <w:spacing w:val="-2"/>
                <w:w w:val="130"/>
                <w:sz w:val="16"/>
                <w:u w:val="single"/>
                <w:vertAlign w:val="baseline"/>
              </w:rPr>
              <w:t>k</w:t>
            </w:r>
            <w:r>
              <w:rPr>
                <w:rFonts w:ascii="Calibri" w:hAnsi="Calibri"/>
                <w:spacing w:val="-2"/>
                <w:w w:val="130"/>
                <w:sz w:val="16"/>
                <w:u w:val="single"/>
                <w:vertAlign w:val="subscript"/>
              </w:rPr>
              <w:t>2</w:t>
            </w:r>
            <w:r>
              <w:rPr>
                <w:rFonts w:ascii="Calibri" w:hAnsi="Calibri"/>
                <w:spacing w:val="-2"/>
                <w:w w:val="130"/>
                <w:sz w:val="16"/>
                <w:u w:val="single"/>
                <w:vertAlign w:val="baseline"/>
              </w:rPr>
              <w:t>(</w:t>
            </w:r>
            <w:r>
              <w:rPr>
                <w:rFonts w:ascii="Cambria" w:hAnsi="Cambria"/>
                <w:spacing w:val="-2"/>
                <w:w w:val="130"/>
                <w:sz w:val="16"/>
                <w:u w:val="single"/>
                <w:vertAlign w:val="baseline"/>
              </w:rPr>
              <w:t>τ</w:t>
            </w:r>
            <w:r>
              <w:rPr>
                <w:rFonts w:ascii="Calibri" w:hAnsi="Calibri"/>
                <w:spacing w:val="-2"/>
                <w:w w:val="130"/>
                <w:sz w:val="16"/>
                <w:u w:val="single"/>
                <w:vertAlign w:val="subscript"/>
              </w:rPr>
              <w:t>1</w:t>
            </w:r>
            <w:r>
              <w:rPr>
                <w:rFonts w:ascii="Calibri" w:hAnsi="Calibri"/>
                <w:spacing w:val="-2"/>
                <w:w w:val="130"/>
                <w:sz w:val="16"/>
                <w:u w:val="single"/>
                <w:vertAlign w:val="baseline"/>
              </w:rPr>
              <w:t>+</w:t>
            </w:r>
            <w:r>
              <w:rPr>
                <w:rFonts w:ascii="Cambria" w:hAnsi="Cambria"/>
                <w:spacing w:val="-2"/>
                <w:w w:val="130"/>
                <w:sz w:val="16"/>
                <w:u w:val="single"/>
                <w:vertAlign w:val="baseline"/>
              </w:rPr>
              <w:t>τ</w:t>
            </w:r>
            <w:r>
              <w:rPr>
                <w:rFonts w:ascii="Calibri" w:hAnsi="Calibri"/>
                <w:spacing w:val="-2"/>
                <w:w w:val="130"/>
                <w:sz w:val="16"/>
                <w:u w:val="single"/>
                <w:vertAlign w:val="subscript"/>
              </w:rPr>
              <w:t>2</w:t>
            </w:r>
            <w:r>
              <w:rPr>
                <w:rFonts w:ascii="Cambria" w:hAnsi="Cambria"/>
                <w:spacing w:val="-2"/>
                <w:w w:val="130"/>
                <w:sz w:val="16"/>
                <w:u w:val="single"/>
                <w:vertAlign w:val="baseline"/>
              </w:rPr>
              <w:t>π</w:t>
            </w:r>
            <w:r>
              <w:rPr>
                <w:rFonts w:ascii="Calibri" w:hAnsi="Calibri"/>
                <w:spacing w:val="-2"/>
                <w:w w:val="130"/>
                <w:sz w:val="16"/>
                <w:u w:val="single"/>
                <w:vertAlign w:val="subscript"/>
              </w:rPr>
              <w:t>4</w:t>
            </w:r>
            <w:r>
              <w:rPr>
                <w:rFonts w:ascii="Cambria" w:hAnsi="Cambria"/>
                <w:spacing w:val="-2"/>
                <w:w w:val="130"/>
                <w:sz w:val="16"/>
                <w:u w:val="single"/>
                <w:vertAlign w:val="baseline"/>
              </w:rPr>
              <w:t>C</w:t>
            </w:r>
            <w:r>
              <w:rPr>
                <w:rFonts w:ascii="Calibri" w:hAnsi="Calibri"/>
                <w:spacing w:val="-2"/>
                <w:w w:val="130"/>
                <w:sz w:val="16"/>
                <w:u w:val="single"/>
                <w:vertAlign w:val="subscript"/>
              </w:rPr>
              <w:t>4</w:t>
            </w:r>
            <w:r>
              <w:rPr>
                <w:rFonts w:ascii="Calibri" w:hAnsi="Calibri"/>
                <w:spacing w:val="-2"/>
                <w:w w:val="130"/>
                <w:sz w:val="16"/>
                <w:u w:val="single"/>
                <w:vertAlign w:val="baseline"/>
              </w:rPr>
              <w:t>)</w:t>
            </w:r>
            <w:r>
              <w:rPr>
                <w:spacing w:val="-2"/>
                <w:w w:val="130"/>
                <w:position w:val="13"/>
                <w:sz w:val="22"/>
                <w:vertAlign w:val="baseline"/>
              </w:rPr>
              <w:t> </w:t>
            </w:r>
          </w:p>
          <w:p>
            <w:pPr>
              <w:pStyle w:val="TableParagraph"/>
              <w:spacing w:line="189" w:lineRule="exact"/>
              <w:ind w:left="658"/>
              <w:rPr>
                <w:rFonts w:ascii="Calibri" w:hAnsi="Calibri"/>
                <w:sz w:val="16"/>
              </w:rPr>
            </w:pPr>
            <w:r>
              <w:rPr>
                <w:rFonts w:ascii="Cambria" w:hAnsi="Cambria"/>
                <w:spacing w:val="-4"/>
                <w:w w:val="125"/>
                <w:sz w:val="16"/>
              </w:rPr>
              <w:t>β</w:t>
            </w:r>
            <w:r>
              <w:rPr>
                <w:rFonts w:ascii="Calibri" w:hAnsi="Calibri"/>
                <w:spacing w:val="-4"/>
                <w:w w:val="125"/>
                <w:sz w:val="16"/>
                <w:vertAlign w:val="subscript"/>
              </w:rPr>
              <w:t>2</w:t>
            </w:r>
            <w:r>
              <w:rPr>
                <w:rFonts w:ascii="Cambria" w:hAnsi="Cambria"/>
                <w:spacing w:val="-4"/>
                <w:w w:val="125"/>
                <w:sz w:val="16"/>
                <w:vertAlign w:val="baseline"/>
              </w:rPr>
              <w:t>τ</w:t>
            </w:r>
            <w:r>
              <w:rPr>
                <w:rFonts w:ascii="Calibri" w:hAnsi="Calibri"/>
                <w:spacing w:val="-4"/>
                <w:w w:val="125"/>
                <w:sz w:val="16"/>
                <w:vertAlign w:val="subscript"/>
              </w:rPr>
              <w:t>1</w:t>
            </w:r>
          </w:p>
        </w:tc>
        <w:tc>
          <w:tcPr>
            <w:tcW w:w="2799" w:type="dxa"/>
            <w:tcBorders>
              <w:bottom w:val="nil"/>
            </w:tcBorders>
          </w:tcPr>
          <w:p>
            <w:pPr>
              <w:pStyle w:val="TableParagraph"/>
              <w:spacing w:line="266" w:lineRule="exact" w:before="74"/>
              <w:ind w:left="122"/>
              <w:rPr>
                <w:sz w:val="22"/>
              </w:rPr>
            </w:pPr>
            <w:r>
              <w:rPr>
                <w:sz w:val="22"/>
              </w:rPr>
              <w:t>Syarat</w:t>
            </w:r>
            <w:r>
              <w:rPr>
                <w:spacing w:val="2"/>
                <w:sz w:val="22"/>
              </w:rPr>
              <w:t> </w:t>
            </w:r>
            <w:r>
              <w:rPr>
                <w:rFonts w:ascii="Cambria"/>
                <w:sz w:val="22"/>
              </w:rPr>
              <w:t>C</w:t>
            </w:r>
            <w:r>
              <w:rPr>
                <w:rFonts w:ascii="Calibri"/>
                <w:sz w:val="22"/>
                <w:vertAlign w:val="subscript"/>
              </w:rPr>
              <w:t>4</w:t>
            </w:r>
            <w:r>
              <w:rPr>
                <w:rFonts w:ascii="Calibri"/>
                <w:spacing w:val="16"/>
                <w:sz w:val="22"/>
                <w:vertAlign w:val="baseline"/>
              </w:rPr>
              <w:t> </w:t>
            </w:r>
            <w:r>
              <w:rPr>
                <w:sz w:val="22"/>
                <w:vertAlign w:val="baseline"/>
              </w:rPr>
              <w:t>adalah</w:t>
            </w:r>
            <w:r>
              <w:rPr>
                <w:spacing w:val="2"/>
                <w:sz w:val="22"/>
                <w:vertAlign w:val="baseline"/>
              </w:rPr>
              <w:t> </w:t>
            </w:r>
            <w:r>
              <w:rPr>
                <w:spacing w:val="-2"/>
                <w:sz w:val="22"/>
                <w:vertAlign w:val="baseline"/>
              </w:rPr>
              <w:t>memenuhi</w:t>
            </w:r>
          </w:p>
        </w:tc>
        <w:tc>
          <w:tcPr>
            <w:tcW w:w="1665" w:type="dxa"/>
            <w:tcBorders>
              <w:bottom w:val="nil"/>
            </w:tcBorders>
          </w:tcPr>
          <w:p>
            <w:pPr>
              <w:pStyle w:val="TableParagraph"/>
              <w:rPr>
                <w:sz w:val="18"/>
              </w:rPr>
            </w:pPr>
          </w:p>
        </w:tc>
        <w:tc>
          <w:tcPr>
            <w:tcW w:w="1665" w:type="dxa"/>
            <w:tcBorders>
              <w:bottom w:val="nil"/>
            </w:tcBorders>
          </w:tcPr>
          <w:p>
            <w:pPr>
              <w:pStyle w:val="TableParagraph"/>
              <w:spacing w:before="78"/>
              <w:ind w:left="120"/>
              <w:rPr>
                <w:sz w:val="22"/>
              </w:rPr>
            </w:pPr>
            <w:r>
              <w:rPr>
                <w:spacing w:val="-2"/>
                <w:sz w:val="22"/>
              </w:rPr>
              <w:t>Memenuhi</w:t>
            </w:r>
          </w:p>
        </w:tc>
      </w:tr>
      <w:tr>
        <w:trPr>
          <w:trHeight w:val="249" w:hRule="atLeast"/>
        </w:trPr>
        <w:tc>
          <w:tcPr>
            <w:tcW w:w="3649" w:type="dxa"/>
            <w:vMerge/>
            <w:tcBorders>
              <w:top w:val="nil"/>
            </w:tcBorders>
          </w:tcPr>
          <w:p>
            <w:pPr>
              <w:rPr>
                <w:sz w:val="2"/>
                <w:szCs w:val="2"/>
              </w:rPr>
            </w:pPr>
          </w:p>
        </w:tc>
        <w:tc>
          <w:tcPr>
            <w:tcW w:w="2799" w:type="dxa"/>
            <w:tcBorders>
              <w:top w:val="nil"/>
              <w:bottom w:val="nil"/>
            </w:tcBorders>
          </w:tcPr>
          <w:p>
            <w:pPr>
              <w:pStyle w:val="TableParagraph"/>
              <w:spacing w:line="229" w:lineRule="exact"/>
              <w:ind w:left="122"/>
              <w:rPr>
                <w:sz w:val="22"/>
              </w:rPr>
            </w:pPr>
            <w:r>
              <w:rPr>
                <w:spacing w:val="-2"/>
                <w:sz w:val="22"/>
              </w:rPr>
              <w:t>solusi</w:t>
            </w:r>
            <w:r>
              <w:rPr>
                <w:spacing w:val="-1"/>
                <w:sz w:val="22"/>
              </w:rPr>
              <w:t> </w:t>
            </w:r>
            <w:r>
              <w:rPr>
                <w:spacing w:val="-2"/>
                <w:sz w:val="22"/>
              </w:rPr>
              <w:t>berdasarkan</w:t>
            </w:r>
            <w:r>
              <w:rPr>
                <w:spacing w:val="-1"/>
                <w:sz w:val="22"/>
              </w:rPr>
              <w:t> </w:t>
            </w:r>
            <w:r>
              <w:rPr>
                <w:spacing w:val="-2"/>
                <w:sz w:val="22"/>
              </w:rPr>
              <w:t>aturan</w:t>
            </w:r>
          </w:p>
        </w:tc>
        <w:tc>
          <w:tcPr>
            <w:tcW w:w="1665" w:type="dxa"/>
            <w:tcBorders>
              <w:top w:val="nil"/>
              <w:bottom w:val="nil"/>
            </w:tcBorders>
          </w:tcPr>
          <w:p>
            <w:pPr>
              <w:pStyle w:val="TableParagraph"/>
              <w:spacing w:line="229" w:lineRule="exact"/>
              <w:ind w:left="121"/>
              <w:rPr>
                <w:sz w:val="22"/>
              </w:rPr>
            </w:pPr>
            <w:r>
              <w:rPr>
                <w:spacing w:val="-4"/>
                <w:sz w:val="22"/>
              </w:rPr>
              <w:t>Stabil</w:t>
            </w:r>
            <w:r>
              <w:rPr>
                <w:spacing w:val="-2"/>
                <w:sz w:val="22"/>
              </w:rPr>
              <w:t> asimtotik</w:t>
            </w:r>
          </w:p>
        </w:tc>
        <w:tc>
          <w:tcPr>
            <w:tcW w:w="1665" w:type="dxa"/>
            <w:tcBorders>
              <w:top w:val="nil"/>
              <w:bottom w:val="nil"/>
            </w:tcBorders>
          </w:tcPr>
          <w:p>
            <w:pPr>
              <w:pStyle w:val="TableParagraph"/>
              <w:spacing w:line="229" w:lineRule="exact"/>
              <w:ind w:left="120"/>
              <w:rPr>
                <w:sz w:val="22"/>
              </w:rPr>
            </w:pPr>
            <w:r>
              <w:rPr>
                <w:spacing w:val="-2"/>
                <w:sz w:val="22"/>
              </w:rPr>
              <w:t>kriteria</w:t>
            </w:r>
          </w:p>
        </w:tc>
      </w:tr>
      <w:tr>
        <w:trPr>
          <w:trHeight w:val="261" w:hRule="atLeast"/>
        </w:trPr>
        <w:tc>
          <w:tcPr>
            <w:tcW w:w="3649" w:type="dxa"/>
            <w:vMerge/>
            <w:tcBorders>
              <w:top w:val="nil"/>
            </w:tcBorders>
          </w:tcPr>
          <w:p>
            <w:pPr>
              <w:rPr>
                <w:sz w:val="2"/>
                <w:szCs w:val="2"/>
              </w:rPr>
            </w:pPr>
          </w:p>
        </w:tc>
        <w:tc>
          <w:tcPr>
            <w:tcW w:w="2799" w:type="dxa"/>
            <w:tcBorders>
              <w:top w:val="nil"/>
              <w:bottom w:val="nil"/>
            </w:tcBorders>
          </w:tcPr>
          <w:p>
            <w:pPr>
              <w:pStyle w:val="TableParagraph"/>
              <w:spacing w:line="242" w:lineRule="exact"/>
              <w:ind w:left="122"/>
              <w:rPr>
                <w:sz w:val="22"/>
              </w:rPr>
            </w:pPr>
            <w:r>
              <w:rPr>
                <w:spacing w:val="-6"/>
                <w:sz w:val="22"/>
              </w:rPr>
              <w:t>tanda</w:t>
            </w:r>
            <w:r>
              <w:rPr>
                <w:spacing w:val="-3"/>
                <w:sz w:val="22"/>
              </w:rPr>
              <w:t> </w:t>
            </w:r>
            <w:r>
              <w:rPr>
                <w:i/>
                <w:spacing w:val="-6"/>
                <w:sz w:val="22"/>
              </w:rPr>
              <w:t>Descartes</w:t>
            </w:r>
            <w:r>
              <w:rPr>
                <w:i/>
                <w:spacing w:val="-2"/>
                <w:sz w:val="22"/>
              </w:rPr>
              <w:t> </w:t>
            </w:r>
            <w:r>
              <w:rPr>
                <w:spacing w:val="-6"/>
                <w:sz w:val="22"/>
              </w:rPr>
              <w:t>seperti</w:t>
            </w:r>
            <w:r>
              <w:rPr>
                <w:spacing w:val="-3"/>
                <w:sz w:val="22"/>
              </w:rPr>
              <w:t> </w:t>
            </w:r>
            <w:r>
              <w:rPr>
                <w:spacing w:val="-6"/>
                <w:sz w:val="22"/>
              </w:rPr>
              <w:t>pada</w:t>
            </w:r>
          </w:p>
        </w:tc>
        <w:tc>
          <w:tcPr>
            <w:tcW w:w="1665" w:type="dxa"/>
            <w:tcBorders>
              <w:top w:val="nil"/>
              <w:bottom w:val="nil"/>
            </w:tcBorders>
          </w:tcPr>
          <w:p>
            <w:pPr>
              <w:pStyle w:val="TableParagraph"/>
              <w:spacing w:line="242" w:lineRule="exact"/>
              <w:ind w:left="121"/>
              <w:rPr>
                <w:sz w:val="22"/>
              </w:rPr>
            </w:pPr>
            <w:r>
              <w:rPr>
                <w:spacing w:val="-2"/>
                <w:sz w:val="22"/>
              </w:rPr>
              <w:t>lokal</w:t>
            </w:r>
          </w:p>
        </w:tc>
        <w:tc>
          <w:tcPr>
            <w:tcW w:w="1665" w:type="dxa"/>
            <w:tcBorders>
              <w:top w:val="nil"/>
              <w:bottom w:val="nil"/>
            </w:tcBorders>
          </w:tcPr>
          <w:p>
            <w:pPr>
              <w:pStyle w:val="TableParagraph"/>
              <w:spacing w:line="242" w:lineRule="exact"/>
              <w:ind w:left="120"/>
              <w:rPr>
                <w:sz w:val="22"/>
              </w:rPr>
            </w:pPr>
            <w:r>
              <w:rPr>
                <w:spacing w:val="-4"/>
                <w:sz w:val="22"/>
              </w:rPr>
              <w:t>kestabilan</w:t>
            </w:r>
            <w:r>
              <w:rPr>
                <w:spacing w:val="-2"/>
                <w:sz w:val="22"/>
              </w:rPr>
              <w:t> titik</w:t>
            </w:r>
          </w:p>
        </w:tc>
      </w:tr>
      <w:tr>
        <w:trPr>
          <w:trHeight w:val="315" w:hRule="atLeast"/>
        </w:trPr>
        <w:tc>
          <w:tcPr>
            <w:tcW w:w="3649" w:type="dxa"/>
            <w:vMerge/>
            <w:tcBorders>
              <w:top w:val="nil"/>
            </w:tcBorders>
          </w:tcPr>
          <w:p>
            <w:pPr>
              <w:rPr>
                <w:sz w:val="2"/>
                <w:szCs w:val="2"/>
              </w:rPr>
            </w:pPr>
          </w:p>
        </w:tc>
        <w:tc>
          <w:tcPr>
            <w:tcW w:w="2799" w:type="dxa"/>
            <w:tcBorders>
              <w:top w:val="nil"/>
            </w:tcBorders>
          </w:tcPr>
          <w:p>
            <w:pPr>
              <w:pStyle w:val="TableParagraph"/>
              <w:spacing w:line="242" w:lineRule="exact"/>
              <w:ind w:left="122"/>
              <w:rPr>
                <w:sz w:val="22"/>
              </w:rPr>
            </w:pPr>
            <w:r>
              <w:rPr>
                <w:sz w:val="22"/>
              </w:rPr>
              <w:t>tabel</w:t>
            </w:r>
            <w:r>
              <w:rPr>
                <w:spacing w:val="-14"/>
                <w:sz w:val="22"/>
              </w:rPr>
              <w:t> </w:t>
            </w:r>
            <w:r>
              <w:rPr>
                <w:spacing w:val="-2"/>
                <w:sz w:val="22"/>
              </w:rPr>
              <w:t>(4.3).</w:t>
            </w:r>
          </w:p>
        </w:tc>
        <w:tc>
          <w:tcPr>
            <w:tcW w:w="1665" w:type="dxa"/>
            <w:tcBorders>
              <w:top w:val="nil"/>
            </w:tcBorders>
          </w:tcPr>
          <w:p>
            <w:pPr>
              <w:pStyle w:val="TableParagraph"/>
              <w:rPr>
                <w:sz w:val="18"/>
              </w:rPr>
            </w:pPr>
          </w:p>
        </w:tc>
        <w:tc>
          <w:tcPr>
            <w:tcW w:w="1665" w:type="dxa"/>
            <w:tcBorders>
              <w:top w:val="nil"/>
            </w:tcBorders>
          </w:tcPr>
          <w:p>
            <w:pPr>
              <w:pStyle w:val="TableParagraph"/>
              <w:spacing w:line="254" w:lineRule="exact"/>
              <w:ind w:left="120"/>
              <w:rPr>
                <w:rFonts w:ascii="Calibri"/>
                <w:sz w:val="22"/>
              </w:rPr>
            </w:pPr>
            <w:r>
              <w:rPr>
                <w:w w:val="95"/>
                <w:sz w:val="22"/>
              </w:rPr>
              <w:t>ekuilibrium</w:t>
            </w:r>
            <w:r>
              <w:rPr>
                <w:spacing w:val="23"/>
                <w:w w:val="110"/>
                <w:sz w:val="22"/>
              </w:rPr>
              <w:t> </w:t>
            </w:r>
            <w:r>
              <w:rPr>
                <w:rFonts w:ascii="Cambria"/>
                <w:spacing w:val="-7"/>
                <w:w w:val="110"/>
                <w:sz w:val="22"/>
              </w:rPr>
              <w:t>E</w:t>
            </w:r>
            <w:r>
              <w:rPr>
                <w:rFonts w:ascii="Calibri"/>
                <w:spacing w:val="-7"/>
                <w:w w:val="110"/>
                <w:sz w:val="22"/>
                <w:vertAlign w:val="subscript"/>
              </w:rPr>
              <w:t>4</w:t>
            </w:r>
          </w:p>
        </w:tc>
      </w:tr>
    </w:tbl>
    <w:p>
      <w:pPr>
        <w:pStyle w:val="TableParagraph"/>
        <w:spacing w:after="0" w:line="254" w:lineRule="exact"/>
        <w:rPr>
          <w:rFonts w:ascii="Calibri"/>
          <w:sz w:val="22"/>
        </w:rPr>
        <w:sectPr>
          <w:headerReference w:type="default" r:id="rId39"/>
          <w:pgSz w:w="11910" w:h="8400" w:orient="landscape"/>
          <w:pgMar w:header="0" w:footer="0" w:top="920" w:bottom="280" w:left="1275" w:right="708"/>
        </w:sectPr>
      </w:pPr>
    </w:p>
    <w:p>
      <w:pPr>
        <w:pStyle w:val="BodyText"/>
        <w:spacing w:before="7"/>
        <w:rPr>
          <w:sz w:val="17"/>
        </w:rPr>
      </w:pPr>
      <w:r>
        <w:rPr>
          <w:sz w:val="17"/>
        </w:rPr>
        <mc:AlternateContent>
          <mc:Choice Requires="wps">
            <w:drawing>
              <wp:anchor distT="0" distB="0" distL="0" distR="0" allowOverlap="1" layoutInCell="1" locked="0" behindDoc="0" simplePos="0" relativeHeight="16342016">
                <wp:simplePos x="0" y="0"/>
                <wp:positionH relativeFrom="page">
                  <wp:posOffset>7241762</wp:posOffset>
                </wp:positionH>
                <wp:positionV relativeFrom="page">
                  <wp:posOffset>4374184</wp:posOffset>
                </wp:positionV>
                <wp:extent cx="170815" cy="247015"/>
                <wp:effectExtent l="0" t="0" r="0" b="0"/>
                <wp:wrapNone/>
                <wp:docPr id="1418" name="Textbox 1418"/>
                <wp:cNvGraphicFramePr>
                  <a:graphicFrameLocks/>
                </wp:cNvGraphicFramePr>
                <a:graphic>
                  <a:graphicData uri="http://schemas.microsoft.com/office/word/2010/wordprocessingShape">
                    <wps:wsp>
                      <wps:cNvPr id="1418" name="Textbox 1418"/>
                      <wps:cNvSpPr txBox="1"/>
                      <wps:spPr>
                        <a:xfrm>
                          <a:off x="0" y="0"/>
                          <a:ext cx="170815" cy="247015"/>
                        </a:xfrm>
                        <a:prstGeom prst="rect">
                          <a:avLst/>
                        </a:prstGeom>
                      </wps:spPr>
                      <wps:txbx>
                        <w:txbxContent>
                          <w:p>
                            <w:pPr>
                              <w:pStyle w:val="BodyText"/>
                              <w:spacing w:line="247" w:lineRule="exact"/>
                              <w:ind w:left="20"/>
                            </w:pPr>
                            <w:r>
                              <w:rPr>
                                <w:spacing w:val="-5"/>
                                <w:w w:val="105"/>
                              </w:rPr>
                              <w:t>115</w:t>
                            </w:r>
                          </w:p>
                        </w:txbxContent>
                      </wps:txbx>
                      <wps:bodyPr wrap="square" lIns="0" tIns="0" rIns="0" bIns="0" rtlCol="0" vert="vert">
                        <a:noAutofit/>
                      </wps:bodyPr>
                    </wps:wsp>
                  </a:graphicData>
                </a:graphic>
              </wp:anchor>
            </w:drawing>
          </mc:Choice>
          <mc:Fallback>
            <w:pict>
              <v:shape style="position:absolute;margin-left:570.217529pt;margin-top:344.424011pt;width:13.45pt;height:19.45pt;mso-position-horizontal-relative:page;mso-position-vertical-relative:page;z-index:16342016" type="#_x0000_t202" id="docshape1222" filled="false" stroked="false">
                <v:textbox inset="0,0,0,0" style="layout-flow:vertical">
                  <w:txbxContent>
                    <w:p>
                      <w:pPr>
                        <w:pStyle w:val="BodyText"/>
                        <w:spacing w:line="247" w:lineRule="exact"/>
                        <w:ind w:left="20"/>
                      </w:pPr>
                      <w:r>
                        <w:rPr>
                          <w:spacing w:val="-5"/>
                          <w:w w:val="105"/>
                        </w:rPr>
                        <w:t>115</w:t>
                      </w:r>
                    </w:p>
                  </w:txbxContent>
                </v:textbox>
                <w10:wrap type="none"/>
              </v:shape>
            </w:pict>
          </mc:Fallback>
        </mc:AlternateContent>
      </w:r>
    </w:p>
    <w:tbl>
      <w:tblPr>
        <w:tblW w:w="0" w:type="auto"/>
        <w:jc w:val="lef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48"/>
        <w:gridCol w:w="4783"/>
        <w:gridCol w:w="1665"/>
        <w:gridCol w:w="1382"/>
      </w:tblGrid>
      <w:tr>
        <w:trPr>
          <w:trHeight w:val="679" w:hRule="atLeast"/>
        </w:trPr>
        <w:tc>
          <w:tcPr>
            <w:tcW w:w="1948" w:type="dxa"/>
            <w:tcBorders>
              <w:bottom w:val="double" w:sz="4" w:space="0" w:color="000000"/>
            </w:tcBorders>
          </w:tcPr>
          <w:p>
            <w:pPr>
              <w:pStyle w:val="TableParagraph"/>
              <w:spacing w:before="213"/>
              <w:ind w:left="7"/>
              <w:jc w:val="center"/>
              <w:rPr>
                <w:b/>
                <w:sz w:val="22"/>
              </w:rPr>
            </w:pPr>
            <w:r>
              <w:rPr>
                <w:b/>
                <w:sz w:val="22"/>
              </w:rPr>
              <w:t>Titik</w:t>
            </w:r>
            <w:r>
              <w:rPr>
                <w:b/>
                <w:spacing w:val="3"/>
                <w:sz w:val="22"/>
              </w:rPr>
              <w:t> </w:t>
            </w:r>
            <w:r>
              <w:rPr>
                <w:b/>
                <w:spacing w:val="-2"/>
                <w:sz w:val="22"/>
              </w:rPr>
              <w:t>Ekuilibrium</w:t>
            </w:r>
          </w:p>
        </w:tc>
        <w:tc>
          <w:tcPr>
            <w:tcW w:w="4783" w:type="dxa"/>
            <w:tcBorders>
              <w:bottom w:val="double" w:sz="4" w:space="0" w:color="000000"/>
            </w:tcBorders>
          </w:tcPr>
          <w:p>
            <w:pPr>
              <w:pStyle w:val="TableParagraph"/>
              <w:spacing w:before="213"/>
              <w:ind w:left="1593"/>
              <w:rPr>
                <w:b/>
                <w:sz w:val="22"/>
              </w:rPr>
            </w:pPr>
            <w:r>
              <w:rPr>
                <w:b/>
                <w:spacing w:val="-5"/>
                <w:sz w:val="22"/>
              </w:rPr>
              <w:t>Syarat</w:t>
            </w:r>
            <w:r>
              <w:rPr>
                <w:b/>
                <w:spacing w:val="-4"/>
                <w:sz w:val="22"/>
              </w:rPr>
              <w:t> </w:t>
            </w:r>
            <w:r>
              <w:rPr>
                <w:b/>
                <w:spacing w:val="-2"/>
                <w:sz w:val="22"/>
              </w:rPr>
              <w:t>Eksistensi</w:t>
            </w:r>
          </w:p>
        </w:tc>
        <w:tc>
          <w:tcPr>
            <w:tcW w:w="1665" w:type="dxa"/>
            <w:tcBorders>
              <w:bottom w:val="double" w:sz="4" w:space="0" w:color="000000"/>
            </w:tcBorders>
          </w:tcPr>
          <w:p>
            <w:pPr>
              <w:pStyle w:val="TableParagraph"/>
              <w:spacing w:line="256" w:lineRule="auto" w:before="78"/>
              <w:ind w:left="342" w:firstLine="265"/>
              <w:rPr>
                <w:b/>
                <w:sz w:val="22"/>
              </w:rPr>
            </w:pPr>
            <w:r>
              <w:rPr>
                <w:b/>
                <w:spacing w:val="-2"/>
                <w:sz w:val="22"/>
              </w:rPr>
              <w:t>Jenis </w:t>
            </w:r>
            <w:r>
              <w:rPr>
                <w:b/>
                <w:spacing w:val="-6"/>
                <w:sz w:val="22"/>
              </w:rPr>
              <w:t>Kestabilan</w:t>
            </w:r>
          </w:p>
        </w:tc>
        <w:tc>
          <w:tcPr>
            <w:tcW w:w="1382" w:type="dxa"/>
            <w:tcBorders>
              <w:bottom w:val="double" w:sz="4" w:space="0" w:color="000000"/>
            </w:tcBorders>
          </w:tcPr>
          <w:p>
            <w:pPr>
              <w:pStyle w:val="TableParagraph"/>
              <w:spacing w:line="256" w:lineRule="auto" w:before="78"/>
              <w:ind w:left="199" w:right="102" w:firstLine="195"/>
              <w:rPr>
                <w:b/>
                <w:sz w:val="22"/>
              </w:rPr>
            </w:pPr>
            <w:r>
              <w:rPr>
                <w:b/>
                <w:spacing w:val="-2"/>
                <w:sz w:val="22"/>
              </w:rPr>
              <w:t>Syarat </w:t>
            </w:r>
            <w:r>
              <w:rPr>
                <w:b/>
                <w:spacing w:val="-6"/>
                <w:sz w:val="22"/>
              </w:rPr>
              <w:t>Kestabilan</w:t>
            </w:r>
          </w:p>
        </w:tc>
      </w:tr>
      <w:tr>
        <w:trPr>
          <w:trHeight w:val="3488" w:hRule="atLeast"/>
        </w:trPr>
        <w:tc>
          <w:tcPr>
            <w:tcW w:w="1948" w:type="dxa"/>
            <w:tcBorders>
              <w:top w:val="double" w:sz="4"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00"/>
              <w:rPr>
                <w:sz w:val="22"/>
              </w:rPr>
            </w:pPr>
          </w:p>
          <w:p>
            <w:pPr>
              <w:pStyle w:val="TableParagraph"/>
              <w:ind w:left="7" w:right="7"/>
              <w:jc w:val="center"/>
              <w:rPr>
                <w:rFonts w:ascii="Calibri"/>
                <w:sz w:val="22"/>
              </w:rPr>
            </w:pPr>
            <w:r>
              <w:rPr>
                <w:rFonts w:ascii="Cambria"/>
                <w:w w:val="120"/>
                <w:sz w:val="22"/>
              </w:rPr>
              <w:t>E</w:t>
            </w:r>
            <w:r>
              <w:rPr>
                <w:rFonts w:ascii="Calibri"/>
                <w:w w:val="120"/>
                <w:sz w:val="22"/>
                <w:vertAlign w:val="subscript"/>
              </w:rPr>
              <w:t>5</w:t>
            </w:r>
            <w:r>
              <w:rPr>
                <w:rFonts w:ascii="Calibri"/>
                <w:w w:val="120"/>
                <w:sz w:val="22"/>
                <w:vertAlign w:val="baseline"/>
              </w:rPr>
              <w:t>(</w:t>
            </w:r>
            <w:r>
              <w:rPr>
                <w:rFonts w:ascii="Cambria"/>
                <w:w w:val="120"/>
                <w:sz w:val="22"/>
                <w:vertAlign w:val="baseline"/>
              </w:rPr>
              <w:t>H</w:t>
            </w:r>
            <w:r>
              <w:rPr>
                <w:rFonts w:ascii="Calibri"/>
                <w:w w:val="120"/>
                <w:sz w:val="22"/>
                <w:vertAlign w:val="subscript"/>
              </w:rPr>
              <w:t>5</w:t>
            </w:r>
            <w:r>
              <w:rPr>
                <w:rFonts w:ascii="Cambria"/>
                <w:w w:val="120"/>
                <w:sz w:val="22"/>
                <w:vertAlign w:val="baseline"/>
              </w:rPr>
              <w:t>,</w:t>
            </w:r>
            <w:r>
              <w:rPr>
                <w:rFonts w:ascii="Cambria"/>
                <w:spacing w:val="1"/>
                <w:w w:val="120"/>
                <w:sz w:val="22"/>
                <w:vertAlign w:val="baseline"/>
              </w:rPr>
              <w:t> </w:t>
            </w:r>
            <w:r>
              <w:rPr>
                <w:rFonts w:ascii="Cambria"/>
                <w:w w:val="120"/>
                <w:sz w:val="22"/>
                <w:vertAlign w:val="baseline"/>
              </w:rPr>
              <w:t>C</w:t>
            </w:r>
            <w:r>
              <w:rPr>
                <w:rFonts w:ascii="Calibri"/>
                <w:w w:val="120"/>
                <w:sz w:val="22"/>
                <w:vertAlign w:val="subscript"/>
              </w:rPr>
              <w:t>5</w:t>
            </w:r>
            <w:r>
              <w:rPr>
                <w:rFonts w:ascii="Cambria"/>
                <w:w w:val="120"/>
                <w:sz w:val="22"/>
                <w:vertAlign w:val="baseline"/>
              </w:rPr>
              <w:t>,</w:t>
            </w:r>
            <w:r>
              <w:rPr>
                <w:rFonts w:ascii="Cambria"/>
                <w:spacing w:val="1"/>
                <w:w w:val="120"/>
                <w:sz w:val="22"/>
                <w:vertAlign w:val="baseline"/>
              </w:rPr>
              <w:t> </w:t>
            </w:r>
            <w:r>
              <w:rPr>
                <w:rFonts w:ascii="Cambria"/>
                <w:w w:val="120"/>
                <w:sz w:val="22"/>
                <w:vertAlign w:val="baseline"/>
              </w:rPr>
              <w:t>R</w:t>
            </w:r>
            <w:r>
              <w:rPr>
                <w:rFonts w:ascii="Calibri"/>
                <w:w w:val="120"/>
                <w:sz w:val="22"/>
                <w:vertAlign w:val="subscript"/>
              </w:rPr>
              <w:t>5</w:t>
            </w:r>
            <w:r>
              <w:rPr>
                <w:rFonts w:ascii="Cambria"/>
                <w:w w:val="120"/>
                <w:sz w:val="22"/>
                <w:vertAlign w:val="baseline"/>
              </w:rPr>
              <w:t>,</w:t>
            </w:r>
            <w:r>
              <w:rPr>
                <w:rFonts w:ascii="Cambria"/>
                <w:spacing w:val="2"/>
                <w:w w:val="120"/>
                <w:sz w:val="22"/>
                <w:vertAlign w:val="baseline"/>
              </w:rPr>
              <w:t> </w:t>
            </w:r>
            <w:r>
              <w:rPr>
                <w:rFonts w:ascii="Cambria"/>
                <w:spacing w:val="-5"/>
                <w:w w:val="120"/>
                <w:sz w:val="22"/>
                <w:vertAlign w:val="baseline"/>
              </w:rPr>
              <w:t>I</w:t>
            </w:r>
            <w:r>
              <w:rPr>
                <w:rFonts w:ascii="Calibri"/>
                <w:spacing w:val="-5"/>
                <w:w w:val="120"/>
                <w:sz w:val="22"/>
                <w:vertAlign w:val="subscript"/>
              </w:rPr>
              <w:t>5</w:t>
            </w:r>
            <w:r>
              <w:rPr>
                <w:rFonts w:ascii="Calibri"/>
                <w:spacing w:val="-5"/>
                <w:w w:val="120"/>
                <w:sz w:val="22"/>
                <w:vertAlign w:val="baseline"/>
              </w:rPr>
              <w:t>)</w:t>
            </w:r>
          </w:p>
        </w:tc>
        <w:tc>
          <w:tcPr>
            <w:tcW w:w="4783" w:type="dxa"/>
            <w:tcBorders>
              <w:top w:val="double" w:sz="4" w:space="0" w:color="000000"/>
            </w:tcBorders>
          </w:tcPr>
          <w:p>
            <w:pPr>
              <w:pStyle w:val="TableParagraph"/>
              <w:numPr>
                <w:ilvl w:val="0"/>
                <w:numId w:val="28"/>
              </w:numPr>
              <w:tabs>
                <w:tab w:pos="667" w:val="left" w:leader="none"/>
              </w:tabs>
              <w:spacing w:line="240" w:lineRule="auto" w:before="181" w:after="0"/>
              <w:ind w:left="667" w:right="0" w:hanging="244"/>
              <w:jc w:val="left"/>
              <w:rPr>
                <w:sz w:val="22"/>
              </w:rPr>
            </w:pPr>
            <w:r>
              <w:rPr>
                <w:sz w:val="22"/>
              </w:rPr>
              <w:t>Syarat</w:t>
            </w:r>
            <w:r>
              <w:rPr>
                <w:spacing w:val="12"/>
                <w:sz w:val="22"/>
              </w:rPr>
              <w:t> </w:t>
            </w:r>
            <w:r>
              <w:rPr>
                <w:rFonts w:ascii="Cambria"/>
                <w:sz w:val="22"/>
              </w:rPr>
              <w:t>H</w:t>
            </w:r>
            <w:r>
              <w:rPr>
                <w:rFonts w:ascii="Calibri"/>
                <w:sz w:val="22"/>
                <w:vertAlign w:val="subscript"/>
              </w:rPr>
              <w:t>5</w:t>
            </w:r>
            <w:r>
              <w:rPr>
                <w:rFonts w:ascii="Calibri"/>
                <w:spacing w:val="28"/>
                <w:sz w:val="22"/>
                <w:vertAlign w:val="baseline"/>
              </w:rPr>
              <w:t> </w:t>
            </w:r>
            <w:r>
              <w:rPr>
                <w:spacing w:val="-2"/>
                <w:sz w:val="22"/>
                <w:vertAlign w:val="baseline"/>
              </w:rPr>
              <w:t>adalah</w:t>
            </w:r>
          </w:p>
          <w:p>
            <w:pPr>
              <w:pStyle w:val="TableParagraph"/>
              <w:spacing w:before="92"/>
              <w:ind w:left="667"/>
              <w:rPr>
                <w:rFonts w:ascii="Calibri" w:hAnsi="Calibri"/>
                <w:sz w:val="22"/>
              </w:rPr>
            </w:pPr>
            <w:r>
              <w:rPr>
                <w:rFonts w:ascii="Cambria" w:hAnsi="Cambria"/>
                <w:w w:val="110"/>
                <w:sz w:val="22"/>
              </w:rPr>
              <w:t>k</w:t>
            </w:r>
            <w:r>
              <w:rPr>
                <w:rFonts w:ascii="Calibri" w:hAnsi="Calibri"/>
                <w:w w:val="110"/>
                <w:sz w:val="22"/>
                <w:vertAlign w:val="subscript"/>
              </w:rPr>
              <w:t>1</w:t>
            </w:r>
            <w:r>
              <w:rPr>
                <w:rFonts w:ascii="Calibri" w:hAnsi="Calibri"/>
                <w:w w:val="110"/>
                <w:sz w:val="22"/>
                <w:vertAlign w:val="baseline"/>
              </w:rPr>
              <w:t>((</w:t>
            </w:r>
            <w:r>
              <w:rPr>
                <w:rFonts w:ascii="Cambria" w:hAnsi="Cambria"/>
                <w:w w:val="110"/>
                <w:sz w:val="22"/>
                <w:vertAlign w:val="baseline"/>
              </w:rPr>
              <w:t>η</w:t>
            </w:r>
            <w:r>
              <w:rPr>
                <w:rFonts w:ascii="Calibri" w:hAnsi="Calibri"/>
                <w:w w:val="110"/>
                <w:sz w:val="22"/>
                <w:vertAlign w:val="subscript"/>
              </w:rPr>
              <w:t>2</w:t>
            </w:r>
            <w:r>
              <w:rPr>
                <w:rFonts w:ascii="Cambria" w:hAnsi="Cambria"/>
                <w:w w:val="110"/>
                <w:sz w:val="22"/>
                <w:vertAlign w:val="baseline"/>
              </w:rPr>
              <w:t>β</w:t>
            </w:r>
            <w:r>
              <w:rPr>
                <w:rFonts w:ascii="Calibri" w:hAnsi="Calibri"/>
                <w:w w:val="110"/>
                <w:sz w:val="22"/>
                <w:vertAlign w:val="subscript"/>
              </w:rPr>
              <w:t>1</w:t>
            </w:r>
            <w:r>
              <w:rPr>
                <w:rFonts w:ascii="Cambria" w:hAnsi="Cambria"/>
                <w:w w:val="110"/>
                <w:sz w:val="22"/>
                <w:vertAlign w:val="baseline"/>
              </w:rPr>
              <w:t>β</w:t>
            </w:r>
            <w:r>
              <w:rPr>
                <w:rFonts w:ascii="Calibri" w:hAnsi="Calibri"/>
                <w:w w:val="110"/>
                <w:sz w:val="22"/>
                <w:vertAlign w:val="subscript"/>
              </w:rPr>
              <w:t>3</w:t>
            </w:r>
            <w:r>
              <w:rPr>
                <w:rFonts w:ascii="Cambria" w:hAnsi="Cambria"/>
                <w:w w:val="110"/>
                <w:sz w:val="22"/>
                <w:vertAlign w:val="baseline"/>
              </w:rPr>
              <w:t>k</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2</w:t>
            </w:r>
            <w:r>
              <w:rPr>
                <w:rFonts w:ascii="Cambria" w:hAnsi="Cambria"/>
                <w:w w:val="110"/>
                <w:sz w:val="22"/>
                <w:vertAlign w:val="baseline"/>
              </w:rPr>
              <w:t>π</w:t>
            </w:r>
            <w:r>
              <w:rPr>
                <w:rFonts w:ascii="Calibri" w:hAnsi="Calibri"/>
                <w:w w:val="110"/>
                <w:sz w:val="22"/>
                <w:vertAlign w:val="subscript"/>
              </w:rPr>
              <w:t>4</w:t>
            </w:r>
            <w:r>
              <w:rPr>
                <w:rFonts w:ascii="Calibri" w:hAnsi="Calibri"/>
                <w:spacing w:val="24"/>
                <w:w w:val="110"/>
                <w:sz w:val="22"/>
                <w:vertAlign w:val="baseline"/>
              </w:rPr>
              <w:t> </w:t>
            </w:r>
            <w:r>
              <w:rPr>
                <w:rFonts w:ascii="Cambria" w:hAnsi="Cambria"/>
                <w:w w:val="110"/>
                <w:sz w:val="22"/>
                <w:vertAlign w:val="baseline"/>
              </w:rPr>
              <w:t>−</w:t>
            </w:r>
            <w:r>
              <w:rPr>
                <w:rFonts w:ascii="Cambria" w:hAnsi="Cambria"/>
                <w:spacing w:val="13"/>
                <w:w w:val="110"/>
                <w:sz w:val="22"/>
                <w:vertAlign w:val="baseline"/>
              </w:rPr>
              <w:t> </w:t>
            </w:r>
            <w:r>
              <w:rPr>
                <w:rFonts w:ascii="Cambria" w:hAnsi="Cambria"/>
                <w:w w:val="110"/>
                <w:sz w:val="22"/>
                <w:vertAlign w:val="baseline"/>
              </w:rPr>
              <w:t>η</w:t>
            </w:r>
            <w:r>
              <w:rPr>
                <w:rFonts w:ascii="Calibri" w:hAnsi="Calibri"/>
                <w:w w:val="110"/>
                <w:sz w:val="22"/>
                <w:vertAlign w:val="subscript"/>
              </w:rPr>
              <w:t>3</w:t>
            </w:r>
            <w:r>
              <w:rPr>
                <w:rFonts w:ascii="Cambria" w:hAnsi="Cambria"/>
                <w:w w:val="110"/>
                <w:sz w:val="22"/>
                <w:vertAlign w:val="baseline"/>
              </w:rPr>
              <w:t>β</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1</w:t>
            </w:r>
            <w:r>
              <w:rPr>
                <w:rFonts w:ascii="Calibri" w:hAnsi="Calibri"/>
                <w:w w:val="110"/>
                <w:sz w:val="22"/>
                <w:vertAlign w:val="baseline"/>
              </w:rPr>
              <w:t>)</w:t>
            </w:r>
            <w:r>
              <w:rPr>
                <w:rFonts w:ascii="Cambria" w:hAnsi="Cambria"/>
                <w:w w:val="110"/>
                <w:sz w:val="22"/>
                <w:vertAlign w:val="baseline"/>
              </w:rPr>
              <w:t>I</w:t>
            </w:r>
            <w:r>
              <w:rPr>
                <w:rFonts w:ascii="Calibri" w:hAnsi="Calibri"/>
                <w:w w:val="110"/>
                <w:sz w:val="22"/>
                <w:vertAlign w:val="subscript"/>
              </w:rPr>
              <w:t>5</w:t>
            </w:r>
            <w:r>
              <w:rPr>
                <w:rFonts w:ascii="Calibri" w:hAnsi="Calibri"/>
                <w:spacing w:val="24"/>
                <w:w w:val="110"/>
                <w:sz w:val="22"/>
                <w:vertAlign w:val="baseline"/>
              </w:rPr>
              <w:t> </w:t>
            </w:r>
            <w:r>
              <w:rPr>
                <w:rFonts w:ascii="Calibri" w:hAnsi="Calibri"/>
                <w:spacing w:val="-10"/>
                <w:w w:val="110"/>
                <w:sz w:val="22"/>
                <w:vertAlign w:val="baseline"/>
              </w:rPr>
              <w:t>+</w:t>
            </w:r>
          </w:p>
          <w:p>
            <w:pPr>
              <w:pStyle w:val="TableParagraph"/>
              <w:spacing w:before="3"/>
              <w:ind w:left="667"/>
              <w:rPr>
                <w:rFonts w:ascii="Calibri" w:hAnsi="Calibri"/>
                <w:sz w:val="22"/>
              </w:rPr>
            </w:pPr>
            <w:r>
              <w:rPr>
                <w:rFonts w:ascii="Cambria" w:hAnsi="Cambria"/>
                <w:w w:val="110"/>
                <w:sz w:val="22"/>
              </w:rPr>
              <w:t>β</w:t>
            </w:r>
            <w:r>
              <w:rPr>
                <w:rFonts w:ascii="Calibri" w:hAnsi="Calibri"/>
                <w:w w:val="110"/>
                <w:sz w:val="22"/>
                <w:vertAlign w:val="subscript"/>
              </w:rPr>
              <w:t>1</w:t>
            </w:r>
            <w:r>
              <w:rPr>
                <w:rFonts w:ascii="Cambria" w:hAnsi="Cambria"/>
                <w:w w:val="110"/>
                <w:sz w:val="22"/>
                <w:vertAlign w:val="baseline"/>
              </w:rPr>
              <w:t>k</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2</w:t>
            </w:r>
            <w:r>
              <w:rPr>
                <w:rFonts w:ascii="Cambria" w:hAnsi="Cambria"/>
                <w:w w:val="110"/>
                <w:sz w:val="22"/>
                <w:vertAlign w:val="baseline"/>
              </w:rPr>
              <w:t>π</w:t>
            </w:r>
            <w:r>
              <w:rPr>
                <w:rFonts w:ascii="Calibri" w:hAnsi="Calibri"/>
                <w:w w:val="110"/>
                <w:sz w:val="22"/>
                <w:vertAlign w:val="subscript"/>
              </w:rPr>
              <w:t>4</w:t>
            </w:r>
            <w:r>
              <w:rPr>
                <w:rFonts w:ascii="Cambria" w:hAnsi="Cambria"/>
                <w:w w:val="110"/>
                <w:sz w:val="22"/>
                <w:vertAlign w:val="baseline"/>
              </w:rPr>
              <w:t>η</w:t>
            </w:r>
            <w:r>
              <w:rPr>
                <w:rFonts w:ascii="Calibri" w:hAnsi="Calibri"/>
                <w:w w:val="110"/>
                <w:sz w:val="22"/>
                <w:vertAlign w:val="subscript"/>
              </w:rPr>
              <w:t>1</w:t>
            </w:r>
            <w:r>
              <w:rPr>
                <w:rFonts w:ascii="Calibri" w:hAnsi="Calibri"/>
                <w:spacing w:val="18"/>
                <w:w w:val="110"/>
                <w:sz w:val="22"/>
                <w:vertAlign w:val="baseline"/>
              </w:rPr>
              <w:t> </w:t>
            </w:r>
            <w:r>
              <w:rPr>
                <w:rFonts w:ascii="Calibri" w:hAnsi="Calibri"/>
                <w:w w:val="110"/>
                <w:sz w:val="22"/>
                <w:vertAlign w:val="baseline"/>
              </w:rPr>
              <w:t>+</w:t>
            </w:r>
            <w:r>
              <w:rPr>
                <w:rFonts w:ascii="Calibri" w:hAnsi="Calibri"/>
                <w:spacing w:val="6"/>
                <w:w w:val="110"/>
                <w:sz w:val="22"/>
                <w:vertAlign w:val="baseline"/>
              </w:rPr>
              <w:t> </w:t>
            </w:r>
            <w:r>
              <w:rPr>
                <w:rFonts w:ascii="Cambria" w:hAnsi="Cambria"/>
                <w:w w:val="110"/>
                <w:sz w:val="22"/>
                <w:vertAlign w:val="baseline"/>
              </w:rPr>
              <w:t>η</w:t>
            </w:r>
            <w:r>
              <w:rPr>
                <w:rFonts w:ascii="Calibri" w:hAnsi="Calibri"/>
                <w:w w:val="110"/>
                <w:sz w:val="22"/>
                <w:vertAlign w:val="subscript"/>
              </w:rPr>
              <w:t>3</w:t>
            </w:r>
            <w:r>
              <w:rPr>
                <w:rFonts w:ascii="Cambria" w:hAnsi="Cambria"/>
                <w:w w:val="110"/>
                <w:sz w:val="22"/>
                <w:vertAlign w:val="baseline"/>
              </w:rPr>
              <w:t>β</w:t>
            </w:r>
            <w:r>
              <w:rPr>
                <w:rFonts w:ascii="Calibri" w:hAnsi="Calibri"/>
                <w:w w:val="110"/>
                <w:sz w:val="22"/>
                <w:vertAlign w:val="subscript"/>
              </w:rPr>
              <w:t>1</w:t>
            </w:r>
            <w:r>
              <w:rPr>
                <w:rFonts w:ascii="Cambria" w:hAnsi="Cambria"/>
                <w:w w:val="110"/>
                <w:sz w:val="22"/>
                <w:vertAlign w:val="baseline"/>
              </w:rPr>
              <w:t>k</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1</w:t>
            </w:r>
            <w:r>
              <w:rPr>
                <w:rFonts w:ascii="Calibri" w:hAnsi="Calibri"/>
                <w:w w:val="110"/>
                <w:sz w:val="22"/>
                <w:vertAlign w:val="baseline"/>
              </w:rPr>
              <w:t>)</w:t>
            </w:r>
            <w:r>
              <w:rPr>
                <w:rFonts w:ascii="Calibri" w:hAnsi="Calibri"/>
                <w:spacing w:val="22"/>
                <w:w w:val="110"/>
                <w:sz w:val="22"/>
                <w:vertAlign w:val="baseline"/>
              </w:rPr>
              <w:t> </w:t>
            </w:r>
            <w:r>
              <w:rPr>
                <w:rFonts w:ascii="Cambria" w:hAnsi="Cambria"/>
                <w:w w:val="110"/>
                <w:sz w:val="22"/>
                <w:vertAlign w:val="baseline"/>
              </w:rPr>
              <w:t>&gt;</w:t>
            </w:r>
            <w:r>
              <w:rPr>
                <w:rFonts w:ascii="Cambria" w:hAnsi="Cambria"/>
                <w:spacing w:val="24"/>
                <w:w w:val="110"/>
                <w:sz w:val="22"/>
                <w:vertAlign w:val="baseline"/>
              </w:rPr>
              <w:t> </w:t>
            </w:r>
            <w:r>
              <w:rPr>
                <w:rFonts w:ascii="Calibri" w:hAnsi="Calibri"/>
                <w:spacing w:val="-10"/>
                <w:w w:val="110"/>
                <w:sz w:val="22"/>
                <w:vertAlign w:val="baseline"/>
              </w:rPr>
              <w:t>0</w:t>
            </w:r>
          </w:p>
          <w:p>
            <w:pPr>
              <w:pStyle w:val="TableParagraph"/>
              <w:numPr>
                <w:ilvl w:val="0"/>
                <w:numId w:val="28"/>
              </w:numPr>
              <w:tabs>
                <w:tab w:pos="667" w:val="left" w:leader="none"/>
              </w:tabs>
              <w:spacing w:line="240" w:lineRule="auto" w:before="182" w:after="0"/>
              <w:ind w:left="667" w:right="0" w:hanging="259"/>
              <w:jc w:val="left"/>
              <w:rPr>
                <w:sz w:val="22"/>
              </w:rPr>
            </w:pPr>
            <w:r>
              <w:rPr>
                <w:sz w:val="22"/>
              </w:rPr>
              <w:t>Syarat</w:t>
            </w:r>
            <w:r>
              <w:rPr>
                <w:spacing w:val="12"/>
                <w:sz w:val="22"/>
              </w:rPr>
              <w:t> </w:t>
            </w:r>
            <w:r>
              <w:rPr>
                <w:rFonts w:ascii="Cambria"/>
                <w:sz w:val="22"/>
              </w:rPr>
              <w:t>C</w:t>
            </w:r>
            <w:r>
              <w:rPr>
                <w:rFonts w:ascii="Calibri"/>
                <w:sz w:val="22"/>
                <w:vertAlign w:val="subscript"/>
              </w:rPr>
              <w:t>5</w:t>
            </w:r>
            <w:r>
              <w:rPr>
                <w:rFonts w:ascii="Calibri"/>
                <w:spacing w:val="28"/>
                <w:sz w:val="22"/>
                <w:vertAlign w:val="baseline"/>
              </w:rPr>
              <w:t> </w:t>
            </w:r>
            <w:r>
              <w:rPr>
                <w:spacing w:val="-2"/>
                <w:sz w:val="22"/>
                <w:vertAlign w:val="baseline"/>
              </w:rPr>
              <w:t>adalah</w:t>
            </w:r>
          </w:p>
          <w:p>
            <w:pPr>
              <w:pStyle w:val="TableParagraph"/>
              <w:spacing w:line="192" w:lineRule="exact" w:before="92"/>
              <w:ind w:left="667"/>
              <w:rPr>
                <w:rFonts w:ascii="Calibri" w:hAnsi="Calibri"/>
                <w:sz w:val="22"/>
              </w:rPr>
            </w:pPr>
            <w:r>
              <w:rPr>
                <w:rFonts w:ascii="Calibri" w:hAnsi="Calibri"/>
                <w:w w:val="110"/>
                <w:sz w:val="22"/>
              </w:rPr>
              <w:t>(</w:t>
            </w:r>
            <w:r>
              <w:rPr>
                <w:rFonts w:ascii="Cambria" w:hAnsi="Cambria"/>
                <w:w w:val="110"/>
                <w:sz w:val="22"/>
              </w:rPr>
              <w:t>β</w:t>
            </w:r>
            <w:r>
              <w:rPr>
                <w:rFonts w:ascii="Calibri" w:hAnsi="Calibri"/>
                <w:w w:val="110"/>
                <w:sz w:val="22"/>
                <w:vertAlign w:val="superscript"/>
              </w:rPr>
              <w:t>2</w:t>
            </w:r>
            <w:r>
              <w:rPr>
                <w:rFonts w:ascii="Cambria" w:hAnsi="Cambria"/>
                <w:w w:val="110"/>
                <w:sz w:val="22"/>
                <w:vertAlign w:val="baseline"/>
              </w:rPr>
              <w:t>k</w:t>
            </w:r>
            <w:r>
              <w:rPr>
                <w:rFonts w:ascii="Calibri" w:hAnsi="Calibri"/>
                <w:w w:val="110"/>
                <w:sz w:val="22"/>
                <w:vertAlign w:val="subscript"/>
              </w:rPr>
              <w:t>1</w:t>
            </w:r>
            <w:r>
              <w:rPr>
                <w:rFonts w:ascii="Cambria" w:hAnsi="Cambria"/>
                <w:w w:val="110"/>
                <w:sz w:val="22"/>
                <w:vertAlign w:val="baseline"/>
              </w:rPr>
              <w:t>τ</w:t>
            </w:r>
            <w:r>
              <w:rPr>
                <w:rFonts w:ascii="Calibri" w:hAnsi="Calibri"/>
                <w:w w:val="110"/>
                <w:sz w:val="22"/>
                <w:vertAlign w:val="subscript"/>
              </w:rPr>
              <w:t>1</w:t>
            </w:r>
            <w:r>
              <w:rPr>
                <w:rFonts w:ascii="Cambria" w:hAnsi="Cambria"/>
                <w:w w:val="110"/>
                <w:sz w:val="22"/>
                <w:vertAlign w:val="baseline"/>
              </w:rPr>
              <w:t>η</w:t>
            </w:r>
            <w:r>
              <w:rPr>
                <w:rFonts w:ascii="Calibri" w:hAnsi="Calibri"/>
                <w:w w:val="110"/>
                <w:sz w:val="22"/>
                <w:vertAlign w:val="subscript"/>
              </w:rPr>
              <w:t>2</w:t>
            </w:r>
            <w:r>
              <w:rPr>
                <w:rFonts w:ascii="Cambria" w:hAnsi="Cambria"/>
                <w:w w:val="110"/>
                <w:sz w:val="22"/>
                <w:vertAlign w:val="baseline"/>
              </w:rPr>
              <w:t>I</w:t>
            </w:r>
            <w:r>
              <w:rPr>
                <w:rFonts w:ascii="Calibri" w:hAnsi="Calibri"/>
                <w:w w:val="110"/>
                <w:sz w:val="22"/>
                <w:vertAlign w:val="subscript"/>
              </w:rPr>
              <w:t>5</w:t>
            </w:r>
            <w:r>
              <w:rPr>
                <w:rFonts w:ascii="Calibri" w:hAnsi="Calibri"/>
                <w:spacing w:val="24"/>
                <w:w w:val="110"/>
                <w:sz w:val="22"/>
                <w:vertAlign w:val="baseline"/>
              </w:rPr>
              <w:t> </w:t>
            </w:r>
            <w:r>
              <w:rPr>
                <w:rFonts w:ascii="Calibri" w:hAnsi="Calibri"/>
                <w:w w:val="110"/>
                <w:sz w:val="22"/>
                <w:vertAlign w:val="baseline"/>
              </w:rPr>
              <w:t>+</w:t>
            </w:r>
            <w:r>
              <w:rPr>
                <w:rFonts w:ascii="Calibri" w:hAnsi="Calibri"/>
                <w:spacing w:val="11"/>
                <w:w w:val="110"/>
                <w:sz w:val="22"/>
                <w:vertAlign w:val="baseline"/>
              </w:rPr>
              <w:t> </w:t>
            </w:r>
            <w:r>
              <w:rPr>
                <w:rFonts w:ascii="Cambria" w:hAnsi="Cambria"/>
                <w:w w:val="110"/>
                <w:sz w:val="22"/>
                <w:vertAlign w:val="baseline"/>
              </w:rPr>
              <w:t>β</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1</w:t>
            </w:r>
            <w:r>
              <w:rPr>
                <w:rFonts w:ascii="Cambria" w:hAnsi="Cambria"/>
                <w:w w:val="110"/>
                <w:sz w:val="22"/>
                <w:vertAlign w:val="baseline"/>
              </w:rPr>
              <w:t>η</w:t>
            </w:r>
            <w:r>
              <w:rPr>
                <w:rFonts w:ascii="Calibri" w:hAnsi="Calibri"/>
                <w:w w:val="110"/>
                <w:sz w:val="22"/>
                <w:vertAlign w:val="subscript"/>
              </w:rPr>
              <w:t>1</w:t>
            </w:r>
            <w:r>
              <w:rPr>
                <w:rFonts w:ascii="Calibri" w:hAnsi="Calibri"/>
                <w:spacing w:val="24"/>
                <w:w w:val="110"/>
                <w:sz w:val="22"/>
                <w:vertAlign w:val="baseline"/>
              </w:rPr>
              <w:t> </w:t>
            </w:r>
            <w:r>
              <w:rPr>
                <w:rFonts w:ascii="Calibri" w:hAnsi="Calibri"/>
                <w:w w:val="110"/>
                <w:sz w:val="22"/>
                <w:vertAlign w:val="baseline"/>
              </w:rPr>
              <w:t>+</w:t>
            </w:r>
            <w:r>
              <w:rPr>
                <w:rFonts w:ascii="Calibri" w:hAnsi="Calibri"/>
                <w:spacing w:val="11"/>
                <w:w w:val="110"/>
                <w:sz w:val="22"/>
                <w:vertAlign w:val="baseline"/>
              </w:rPr>
              <w:t> </w:t>
            </w:r>
            <w:r>
              <w:rPr>
                <w:rFonts w:ascii="Cambria" w:hAnsi="Cambria"/>
                <w:w w:val="110"/>
                <w:sz w:val="22"/>
                <w:vertAlign w:val="baseline"/>
              </w:rPr>
              <w:t>β</w:t>
            </w:r>
            <w:r>
              <w:rPr>
                <w:rFonts w:ascii="Calibri" w:hAnsi="Calibri"/>
                <w:w w:val="110"/>
                <w:sz w:val="22"/>
                <w:vertAlign w:val="subscript"/>
              </w:rPr>
              <w:t>1</w:t>
            </w:r>
            <w:r>
              <w:rPr>
                <w:rFonts w:ascii="Cambria" w:hAnsi="Cambria"/>
                <w:w w:val="110"/>
                <w:sz w:val="22"/>
                <w:vertAlign w:val="baseline"/>
              </w:rPr>
              <w:t>k</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3</w:t>
            </w:r>
            <w:r>
              <w:rPr>
                <w:rFonts w:ascii="Cambria" w:hAnsi="Cambria"/>
                <w:w w:val="110"/>
                <w:sz w:val="22"/>
                <w:vertAlign w:val="baseline"/>
              </w:rPr>
              <w:t>k</w:t>
            </w:r>
            <w:r>
              <w:rPr>
                <w:rFonts w:ascii="Calibri" w:hAnsi="Calibri"/>
                <w:w w:val="110"/>
                <w:sz w:val="22"/>
                <w:vertAlign w:val="subscript"/>
              </w:rPr>
              <w:t>1</w:t>
            </w:r>
            <w:r>
              <w:rPr>
                <w:rFonts w:ascii="Cambria" w:hAnsi="Cambria"/>
                <w:w w:val="110"/>
                <w:sz w:val="22"/>
                <w:vertAlign w:val="baseline"/>
              </w:rPr>
              <w:t>η</w:t>
            </w:r>
            <w:r>
              <w:rPr>
                <w:rFonts w:ascii="Calibri" w:hAnsi="Calibri"/>
                <w:w w:val="110"/>
                <w:sz w:val="22"/>
                <w:vertAlign w:val="subscript"/>
              </w:rPr>
              <w:t>2</w:t>
            </w:r>
            <w:r>
              <w:rPr>
                <w:rFonts w:ascii="Cambria" w:hAnsi="Cambria"/>
                <w:w w:val="110"/>
                <w:sz w:val="22"/>
                <w:vertAlign w:val="baseline"/>
              </w:rPr>
              <w:t>β</w:t>
            </w:r>
            <w:r>
              <w:rPr>
                <w:rFonts w:ascii="Calibri" w:hAnsi="Calibri"/>
                <w:w w:val="110"/>
                <w:sz w:val="22"/>
                <w:vertAlign w:val="subscript"/>
              </w:rPr>
              <w:t>3</w:t>
            </w:r>
            <w:r>
              <w:rPr>
                <w:rFonts w:ascii="Calibri" w:hAnsi="Calibri"/>
                <w:spacing w:val="24"/>
                <w:w w:val="110"/>
                <w:sz w:val="22"/>
                <w:vertAlign w:val="baseline"/>
              </w:rPr>
              <w:t> </w:t>
            </w:r>
            <w:r>
              <w:rPr>
                <w:rFonts w:ascii="Calibri" w:hAnsi="Calibri"/>
                <w:spacing w:val="-10"/>
                <w:w w:val="110"/>
                <w:sz w:val="22"/>
                <w:vertAlign w:val="baseline"/>
              </w:rPr>
              <w:t>+</w:t>
            </w:r>
          </w:p>
          <w:p>
            <w:pPr>
              <w:pStyle w:val="TableParagraph"/>
              <w:spacing w:line="99" w:lineRule="exact"/>
              <w:ind w:left="876"/>
              <w:rPr>
                <w:rFonts w:ascii="Calibri"/>
                <w:sz w:val="16"/>
              </w:rPr>
            </w:pPr>
            <w:r>
              <w:rPr>
                <w:rFonts w:ascii="Calibri"/>
                <w:spacing w:val="-10"/>
                <w:w w:val="105"/>
                <w:sz w:val="16"/>
              </w:rPr>
              <w:t>3</w:t>
            </w:r>
          </w:p>
          <w:p>
            <w:pPr>
              <w:pStyle w:val="TableParagraph"/>
              <w:spacing w:line="249" w:lineRule="exact"/>
              <w:ind w:left="667"/>
              <w:rPr>
                <w:rFonts w:ascii="Calibri" w:hAnsi="Calibri"/>
                <w:sz w:val="22"/>
              </w:rPr>
            </w:pPr>
            <w:r>
              <w:rPr>
                <w:rFonts w:ascii="Cambria" w:hAnsi="Cambria"/>
                <w:w w:val="110"/>
                <w:sz w:val="22"/>
              </w:rPr>
              <w:t>β</w:t>
            </w:r>
            <w:r>
              <w:rPr>
                <w:rFonts w:ascii="Calibri" w:hAnsi="Calibri"/>
                <w:w w:val="110"/>
                <w:sz w:val="22"/>
                <w:vertAlign w:val="subscript"/>
              </w:rPr>
              <w:t>3</w:t>
            </w:r>
            <w:r>
              <w:rPr>
                <w:rFonts w:ascii="Cambria" w:hAnsi="Cambria"/>
                <w:w w:val="110"/>
                <w:sz w:val="22"/>
                <w:vertAlign w:val="baseline"/>
              </w:rPr>
              <w:t>k</w:t>
            </w:r>
            <w:r>
              <w:rPr>
                <w:rFonts w:ascii="Calibri" w:hAnsi="Calibri"/>
                <w:w w:val="110"/>
                <w:sz w:val="22"/>
                <w:vertAlign w:val="subscript"/>
              </w:rPr>
              <w:t>1</w:t>
            </w:r>
            <w:r>
              <w:rPr>
                <w:rFonts w:ascii="Cambria" w:hAnsi="Cambria"/>
                <w:w w:val="110"/>
                <w:sz w:val="22"/>
                <w:vertAlign w:val="baseline"/>
              </w:rPr>
              <w:t>τ</w:t>
            </w:r>
            <w:r>
              <w:rPr>
                <w:rFonts w:ascii="Calibri" w:hAnsi="Calibri"/>
                <w:w w:val="110"/>
                <w:sz w:val="22"/>
                <w:vertAlign w:val="subscript"/>
              </w:rPr>
              <w:t>1</w:t>
            </w:r>
            <w:r>
              <w:rPr>
                <w:rFonts w:ascii="Cambria" w:hAnsi="Cambria"/>
                <w:w w:val="110"/>
                <w:sz w:val="22"/>
                <w:vertAlign w:val="baseline"/>
              </w:rPr>
              <w:t>η</w:t>
            </w:r>
            <w:r>
              <w:rPr>
                <w:rFonts w:ascii="Calibri" w:hAnsi="Calibri"/>
                <w:w w:val="110"/>
                <w:sz w:val="22"/>
                <w:vertAlign w:val="subscript"/>
              </w:rPr>
              <w:t>1</w:t>
            </w:r>
            <w:r>
              <w:rPr>
                <w:rFonts w:ascii="Calibri" w:hAnsi="Calibri"/>
                <w:w w:val="110"/>
                <w:sz w:val="22"/>
                <w:vertAlign w:val="baseline"/>
              </w:rPr>
              <w:t>)</w:t>
            </w:r>
            <w:r>
              <w:rPr>
                <w:rFonts w:ascii="Cambria" w:hAnsi="Cambria"/>
                <w:w w:val="110"/>
                <w:sz w:val="22"/>
                <w:vertAlign w:val="baseline"/>
              </w:rPr>
              <w:t>I</w:t>
            </w:r>
            <w:r>
              <w:rPr>
                <w:rFonts w:ascii="Calibri" w:hAnsi="Calibri"/>
                <w:w w:val="110"/>
                <w:sz w:val="22"/>
                <w:vertAlign w:val="subscript"/>
              </w:rPr>
              <w:t>5</w:t>
            </w:r>
            <w:r>
              <w:rPr>
                <w:rFonts w:ascii="Calibri" w:hAnsi="Calibri"/>
                <w:spacing w:val="21"/>
                <w:w w:val="110"/>
                <w:sz w:val="22"/>
                <w:vertAlign w:val="baseline"/>
              </w:rPr>
              <w:t> </w:t>
            </w:r>
            <w:r>
              <w:rPr>
                <w:rFonts w:ascii="Cambria" w:hAnsi="Cambria"/>
                <w:w w:val="110"/>
                <w:sz w:val="22"/>
                <w:vertAlign w:val="baseline"/>
              </w:rPr>
              <w:t>−</w:t>
            </w:r>
            <w:r>
              <w:rPr>
                <w:rFonts w:ascii="Cambria" w:hAnsi="Cambria"/>
                <w:spacing w:val="11"/>
                <w:w w:val="110"/>
                <w:sz w:val="22"/>
                <w:vertAlign w:val="baseline"/>
              </w:rPr>
              <w:t> </w:t>
            </w:r>
            <w:r>
              <w:rPr>
                <w:rFonts w:ascii="Cambria" w:hAnsi="Cambria"/>
                <w:w w:val="110"/>
                <w:sz w:val="22"/>
                <w:vertAlign w:val="baseline"/>
              </w:rPr>
              <w:t>β</w:t>
            </w:r>
            <w:r>
              <w:rPr>
                <w:rFonts w:ascii="Calibri" w:hAnsi="Calibri"/>
                <w:w w:val="110"/>
                <w:sz w:val="22"/>
                <w:vertAlign w:val="subscript"/>
              </w:rPr>
              <w:t>1</w:t>
            </w:r>
            <w:r>
              <w:rPr>
                <w:rFonts w:ascii="Cambria" w:hAnsi="Cambria"/>
                <w:w w:val="110"/>
                <w:sz w:val="22"/>
                <w:vertAlign w:val="baseline"/>
              </w:rPr>
              <w:t>k</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1</w:t>
            </w:r>
            <w:r>
              <w:rPr>
                <w:rFonts w:ascii="Cambria" w:hAnsi="Cambria"/>
                <w:w w:val="110"/>
                <w:sz w:val="22"/>
                <w:vertAlign w:val="baseline"/>
              </w:rPr>
              <w:t>η</w:t>
            </w:r>
            <w:r>
              <w:rPr>
                <w:rFonts w:ascii="Calibri" w:hAnsi="Calibri"/>
                <w:w w:val="110"/>
                <w:sz w:val="22"/>
                <w:vertAlign w:val="subscript"/>
              </w:rPr>
              <w:t>1</w:t>
            </w:r>
            <w:r>
              <w:rPr>
                <w:rFonts w:ascii="Calibri" w:hAnsi="Calibri"/>
                <w:spacing w:val="21"/>
                <w:w w:val="110"/>
                <w:sz w:val="22"/>
                <w:vertAlign w:val="baseline"/>
              </w:rPr>
              <w:t> </w:t>
            </w:r>
            <w:r>
              <w:rPr>
                <w:rFonts w:ascii="Calibri" w:hAnsi="Calibri"/>
                <w:w w:val="110"/>
                <w:sz w:val="22"/>
                <w:vertAlign w:val="baseline"/>
              </w:rPr>
              <w:t>+</w:t>
            </w:r>
            <w:r>
              <w:rPr>
                <w:rFonts w:ascii="Calibri" w:hAnsi="Calibri"/>
                <w:spacing w:val="8"/>
                <w:w w:val="110"/>
                <w:sz w:val="22"/>
                <w:vertAlign w:val="baseline"/>
              </w:rPr>
              <w:t> </w:t>
            </w:r>
            <w:r>
              <w:rPr>
                <w:rFonts w:ascii="Cambria" w:hAnsi="Cambria"/>
                <w:w w:val="110"/>
                <w:sz w:val="22"/>
                <w:vertAlign w:val="baseline"/>
              </w:rPr>
              <w:t>β</w:t>
            </w:r>
            <w:r>
              <w:rPr>
                <w:rFonts w:ascii="Calibri" w:hAnsi="Calibri"/>
                <w:w w:val="110"/>
                <w:sz w:val="22"/>
                <w:vertAlign w:val="subscript"/>
              </w:rPr>
              <w:t>1</w:t>
            </w:r>
            <w:r>
              <w:rPr>
                <w:rFonts w:ascii="Cambria" w:hAnsi="Cambria"/>
                <w:w w:val="110"/>
                <w:sz w:val="22"/>
                <w:vertAlign w:val="baseline"/>
              </w:rPr>
              <w:t>k</w:t>
            </w:r>
            <w:r>
              <w:rPr>
                <w:rFonts w:ascii="Calibri" w:hAnsi="Calibri"/>
                <w:w w:val="110"/>
                <w:sz w:val="22"/>
                <w:vertAlign w:val="subscript"/>
              </w:rPr>
              <w:t>2</w:t>
            </w:r>
            <w:r>
              <w:rPr>
                <w:rFonts w:ascii="Cambria" w:hAnsi="Cambria"/>
                <w:w w:val="110"/>
                <w:sz w:val="22"/>
                <w:vertAlign w:val="baseline"/>
              </w:rPr>
              <w:t>τ</w:t>
            </w:r>
            <w:r>
              <w:rPr>
                <w:rFonts w:ascii="Calibri" w:hAnsi="Calibri"/>
                <w:w w:val="110"/>
                <w:sz w:val="22"/>
                <w:vertAlign w:val="subscript"/>
              </w:rPr>
              <w:t>3</w:t>
            </w:r>
            <w:r>
              <w:rPr>
                <w:rFonts w:ascii="Cambria" w:hAnsi="Cambria"/>
                <w:w w:val="110"/>
                <w:sz w:val="22"/>
                <w:vertAlign w:val="baseline"/>
              </w:rPr>
              <w:t>k</w:t>
            </w:r>
            <w:r>
              <w:rPr>
                <w:rFonts w:ascii="Calibri" w:hAnsi="Calibri"/>
                <w:w w:val="110"/>
                <w:sz w:val="22"/>
                <w:vertAlign w:val="subscript"/>
              </w:rPr>
              <w:t>1</w:t>
            </w:r>
            <w:r>
              <w:rPr>
                <w:rFonts w:ascii="Cambria" w:hAnsi="Cambria"/>
                <w:w w:val="110"/>
                <w:sz w:val="22"/>
                <w:vertAlign w:val="baseline"/>
              </w:rPr>
              <w:t>η</w:t>
            </w:r>
            <w:r>
              <w:rPr>
                <w:rFonts w:ascii="Calibri" w:hAnsi="Calibri"/>
                <w:w w:val="110"/>
                <w:sz w:val="22"/>
                <w:vertAlign w:val="subscript"/>
              </w:rPr>
              <w:t>1</w:t>
            </w:r>
            <w:r>
              <w:rPr>
                <w:rFonts w:ascii="Calibri" w:hAnsi="Calibri"/>
                <w:spacing w:val="38"/>
                <w:w w:val="110"/>
                <w:sz w:val="22"/>
                <w:vertAlign w:val="baseline"/>
              </w:rPr>
              <w:t> </w:t>
            </w:r>
            <w:r>
              <w:rPr>
                <w:rFonts w:ascii="Cambria" w:hAnsi="Cambria"/>
                <w:w w:val="110"/>
                <w:sz w:val="22"/>
                <w:vertAlign w:val="baseline"/>
              </w:rPr>
              <w:t>&gt;</w:t>
            </w:r>
            <w:r>
              <w:rPr>
                <w:rFonts w:ascii="Cambria" w:hAnsi="Cambria"/>
                <w:spacing w:val="26"/>
                <w:w w:val="110"/>
                <w:sz w:val="22"/>
                <w:vertAlign w:val="baseline"/>
              </w:rPr>
              <w:t> </w:t>
            </w:r>
            <w:r>
              <w:rPr>
                <w:rFonts w:ascii="Calibri" w:hAnsi="Calibri"/>
                <w:spacing w:val="-10"/>
                <w:w w:val="110"/>
                <w:sz w:val="22"/>
                <w:vertAlign w:val="baseline"/>
              </w:rPr>
              <w:t>0</w:t>
            </w:r>
          </w:p>
          <w:p>
            <w:pPr>
              <w:pStyle w:val="TableParagraph"/>
              <w:numPr>
                <w:ilvl w:val="0"/>
                <w:numId w:val="28"/>
              </w:numPr>
              <w:tabs>
                <w:tab w:pos="667" w:val="left" w:leader="none"/>
              </w:tabs>
              <w:spacing w:line="252" w:lineRule="auto" w:before="181" w:after="0"/>
              <w:ind w:left="667" w:right="122" w:hanging="244"/>
              <w:jc w:val="left"/>
              <w:rPr>
                <w:sz w:val="22"/>
              </w:rPr>
            </w:pPr>
            <w:r>
              <w:rPr>
                <w:sz w:val="22"/>
              </w:rPr>
              <w:t>Syarat </w:t>
            </w:r>
            <w:r>
              <w:rPr>
                <w:rFonts w:ascii="Cambria"/>
                <w:sz w:val="22"/>
              </w:rPr>
              <w:t>I</w:t>
            </w:r>
            <w:r>
              <w:rPr>
                <w:rFonts w:ascii="Calibri"/>
                <w:sz w:val="22"/>
                <w:vertAlign w:val="subscript"/>
              </w:rPr>
              <w:t>5</w:t>
            </w:r>
            <w:r>
              <w:rPr>
                <w:rFonts w:ascii="Calibri"/>
                <w:sz w:val="22"/>
                <w:vertAlign w:val="baseline"/>
              </w:rPr>
              <w:t> </w:t>
            </w:r>
            <w:r>
              <w:rPr>
                <w:sz w:val="22"/>
                <w:vertAlign w:val="baseline"/>
              </w:rPr>
              <w:t>adalah memenuhi salah satu kemungkinan</w:t>
            </w:r>
            <w:r>
              <w:rPr>
                <w:spacing w:val="-14"/>
                <w:sz w:val="22"/>
                <w:vertAlign w:val="baseline"/>
              </w:rPr>
              <w:t> </w:t>
            </w:r>
            <w:r>
              <w:rPr>
                <w:sz w:val="22"/>
                <w:vertAlign w:val="baseline"/>
              </w:rPr>
              <w:t>solusi</w:t>
            </w:r>
            <w:r>
              <w:rPr>
                <w:spacing w:val="-14"/>
                <w:sz w:val="22"/>
                <w:vertAlign w:val="baseline"/>
              </w:rPr>
              <w:t> </w:t>
            </w:r>
            <w:r>
              <w:rPr>
                <w:sz w:val="22"/>
                <w:vertAlign w:val="baseline"/>
              </w:rPr>
              <w:t>berdasarkan</w:t>
            </w:r>
            <w:r>
              <w:rPr>
                <w:spacing w:val="-14"/>
                <w:sz w:val="22"/>
                <w:vertAlign w:val="baseline"/>
              </w:rPr>
              <w:t> </w:t>
            </w:r>
            <w:r>
              <w:rPr>
                <w:sz w:val="22"/>
                <w:vertAlign w:val="baseline"/>
              </w:rPr>
              <w:t>aturan</w:t>
            </w:r>
            <w:r>
              <w:rPr>
                <w:spacing w:val="-13"/>
                <w:sz w:val="22"/>
                <w:vertAlign w:val="baseline"/>
              </w:rPr>
              <w:t> </w:t>
            </w:r>
            <w:r>
              <w:rPr>
                <w:sz w:val="22"/>
                <w:vertAlign w:val="baseline"/>
              </w:rPr>
              <w:t>tanda </w:t>
            </w:r>
            <w:r>
              <w:rPr>
                <w:i/>
                <w:sz w:val="22"/>
                <w:vertAlign w:val="baseline"/>
              </w:rPr>
              <w:t>Descartes</w:t>
            </w:r>
            <w:r>
              <w:rPr>
                <w:i/>
                <w:spacing w:val="-9"/>
                <w:sz w:val="22"/>
                <w:vertAlign w:val="baseline"/>
              </w:rPr>
              <w:t> </w:t>
            </w:r>
            <w:r>
              <w:rPr>
                <w:sz w:val="22"/>
                <w:vertAlign w:val="baseline"/>
              </w:rPr>
              <w:t>seperti</w:t>
            </w:r>
            <w:r>
              <w:rPr>
                <w:spacing w:val="-9"/>
                <w:sz w:val="22"/>
                <w:vertAlign w:val="baseline"/>
              </w:rPr>
              <w:t> </w:t>
            </w:r>
            <w:r>
              <w:rPr>
                <w:sz w:val="22"/>
                <w:vertAlign w:val="baseline"/>
              </w:rPr>
              <w:t>pada</w:t>
            </w:r>
            <w:r>
              <w:rPr>
                <w:spacing w:val="-9"/>
                <w:sz w:val="22"/>
                <w:vertAlign w:val="baseline"/>
              </w:rPr>
              <w:t> </w:t>
            </w:r>
            <w:r>
              <w:rPr>
                <w:sz w:val="22"/>
                <w:vertAlign w:val="baseline"/>
              </w:rPr>
              <w:t>tabel</w:t>
            </w:r>
            <w:r>
              <w:rPr>
                <w:spacing w:val="-9"/>
                <w:sz w:val="22"/>
                <w:vertAlign w:val="baseline"/>
              </w:rPr>
              <w:t> </w:t>
            </w:r>
            <w:r>
              <w:rPr>
                <w:sz w:val="22"/>
                <w:vertAlign w:val="baseline"/>
              </w:rPr>
              <w:t>(4.5).</w:t>
            </w:r>
          </w:p>
        </w:tc>
        <w:tc>
          <w:tcPr>
            <w:tcW w:w="1665" w:type="dxa"/>
            <w:tcBorders>
              <w:top w:val="double" w:sz="4"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21"/>
              <w:rPr>
                <w:sz w:val="22"/>
              </w:rPr>
            </w:pPr>
          </w:p>
          <w:p>
            <w:pPr>
              <w:pStyle w:val="TableParagraph"/>
              <w:spacing w:line="256" w:lineRule="auto" w:before="1"/>
              <w:ind w:left="121"/>
              <w:rPr>
                <w:sz w:val="22"/>
              </w:rPr>
            </w:pPr>
            <w:r>
              <w:rPr>
                <w:spacing w:val="-4"/>
                <w:sz w:val="22"/>
              </w:rPr>
              <w:t>Stabil</w:t>
            </w:r>
            <w:r>
              <w:rPr>
                <w:spacing w:val="-10"/>
                <w:sz w:val="22"/>
              </w:rPr>
              <w:t> </w:t>
            </w:r>
            <w:r>
              <w:rPr>
                <w:spacing w:val="-4"/>
                <w:sz w:val="22"/>
              </w:rPr>
              <w:t>asimtotik </w:t>
            </w:r>
            <w:r>
              <w:rPr>
                <w:spacing w:val="-2"/>
                <w:sz w:val="22"/>
              </w:rPr>
              <w:t>lokal</w:t>
            </w:r>
          </w:p>
        </w:tc>
        <w:tc>
          <w:tcPr>
            <w:tcW w:w="1382" w:type="dxa"/>
            <w:tcBorders>
              <w:top w:val="double" w:sz="4" w:space="0" w:color="000000"/>
            </w:tcBorders>
          </w:tcPr>
          <w:p>
            <w:pPr>
              <w:pStyle w:val="TableParagraph"/>
              <w:rPr>
                <w:sz w:val="22"/>
              </w:rPr>
            </w:pPr>
          </w:p>
          <w:p>
            <w:pPr>
              <w:pStyle w:val="TableParagraph"/>
              <w:rPr>
                <w:sz w:val="22"/>
              </w:rPr>
            </w:pPr>
          </w:p>
          <w:p>
            <w:pPr>
              <w:pStyle w:val="TableParagraph"/>
              <w:spacing w:before="185"/>
              <w:rPr>
                <w:sz w:val="22"/>
              </w:rPr>
            </w:pPr>
          </w:p>
          <w:p>
            <w:pPr>
              <w:pStyle w:val="TableParagraph"/>
              <w:spacing w:line="256" w:lineRule="auto" w:before="1"/>
              <w:ind w:left="121" w:right="102"/>
              <w:rPr>
                <w:rFonts w:ascii="Calibri"/>
                <w:sz w:val="22"/>
              </w:rPr>
            </w:pPr>
            <w:r>
              <w:rPr>
                <w:spacing w:val="-2"/>
                <w:sz w:val="22"/>
              </w:rPr>
              <w:t>Memenuhi kriteria kestabilan titik </w:t>
            </w:r>
            <w:r>
              <w:rPr>
                <w:spacing w:val="-4"/>
                <w:sz w:val="22"/>
              </w:rPr>
              <w:t>ekuilibrium </w:t>
            </w:r>
            <w:r>
              <w:rPr>
                <w:rFonts w:ascii="Cambria"/>
                <w:spacing w:val="-6"/>
                <w:sz w:val="22"/>
              </w:rPr>
              <w:t>E</w:t>
            </w:r>
            <w:r>
              <w:rPr>
                <w:rFonts w:ascii="Calibri"/>
                <w:spacing w:val="-6"/>
                <w:sz w:val="22"/>
                <w:vertAlign w:val="subscript"/>
              </w:rPr>
              <w:t>5</w:t>
            </w:r>
          </w:p>
        </w:tc>
      </w:tr>
    </w:tbl>
    <w:p>
      <w:pPr>
        <w:pStyle w:val="TableParagraph"/>
        <w:spacing w:after="0" w:line="256" w:lineRule="auto"/>
        <w:rPr>
          <w:rFonts w:ascii="Calibri"/>
          <w:sz w:val="22"/>
        </w:rPr>
        <w:sectPr>
          <w:headerReference w:type="default" r:id="rId40"/>
          <w:pgSz w:w="11910" w:h="8400" w:orient="landscape"/>
          <w:pgMar w:header="0" w:footer="0" w:top="920" w:bottom="280" w:left="1275" w:right="708"/>
        </w:sectPr>
      </w:pPr>
    </w:p>
    <w:p>
      <w:pPr>
        <w:pStyle w:val="BodyText"/>
        <w:spacing w:before="209"/>
      </w:pPr>
    </w:p>
    <w:p>
      <w:pPr>
        <w:pStyle w:val="Heading2"/>
        <w:numPr>
          <w:ilvl w:val="0"/>
          <w:numId w:val="23"/>
        </w:numPr>
        <w:tabs>
          <w:tab w:pos="1529" w:val="left" w:leader="none"/>
        </w:tabs>
        <w:spacing w:line="240" w:lineRule="auto" w:before="0" w:after="0"/>
        <w:ind w:left="1529" w:right="0" w:hanging="396"/>
        <w:jc w:val="left"/>
      </w:pPr>
      <w:bookmarkStart w:name="_TOC_250008" w:id="47"/>
      <w:r>
        <w:rPr/>
        <w:t>Simulasi </w:t>
      </w:r>
      <w:bookmarkEnd w:id="47"/>
      <w:r>
        <w:rPr>
          <w:spacing w:val="-2"/>
        </w:rPr>
        <w:t>Numerik</w:t>
      </w:r>
    </w:p>
    <w:p>
      <w:pPr>
        <w:pStyle w:val="BodyText"/>
        <w:spacing w:before="40"/>
        <w:rPr>
          <w:b/>
        </w:rPr>
      </w:pPr>
    </w:p>
    <w:p>
      <w:pPr>
        <w:pStyle w:val="BodyText"/>
        <w:spacing w:line="307" w:lineRule="auto"/>
        <w:ind w:left="1133" w:right="1131" w:firstLine="369"/>
        <w:jc w:val="both"/>
      </w:pPr>
      <w:r>
        <w:rPr/>
        <w:t>Pada tahap ini, simulasi numerik dilakukan untuk memverifikasi </w:t>
      </w:r>
      <w:r>
        <w:rPr>
          <w:w w:val="105"/>
        </w:rPr>
        <w:t>hasil</w:t>
      </w:r>
      <w:r>
        <w:rPr>
          <w:w w:val="105"/>
        </w:rPr>
        <w:t> analisis</w:t>
      </w:r>
      <w:r>
        <w:rPr>
          <w:w w:val="105"/>
        </w:rPr>
        <w:t> serta</w:t>
      </w:r>
      <w:r>
        <w:rPr>
          <w:w w:val="105"/>
        </w:rPr>
        <w:t> menggambarkan</w:t>
      </w:r>
      <w:r>
        <w:rPr>
          <w:w w:val="105"/>
        </w:rPr>
        <w:t> perilaku</w:t>
      </w:r>
      <w:r>
        <w:rPr>
          <w:w w:val="105"/>
        </w:rPr>
        <w:t> dinamik</w:t>
      </w:r>
      <w:r>
        <w:rPr>
          <w:w w:val="105"/>
        </w:rPr>
        <w:t> dari</w:t>
      </w:r>
      <w:r>
        <w:rPr>
          <w:w w:val="105"/>
        </w:rPr>
        <w:t> </w:t>
      </w:r>
      <w:r>
        <w:rPr>
          <w:w w:val="105"/>
        </w:rPr>
        <w:t>model matematika</w:t>
      </w:r>
      <w:r>
        <w:rPr>
          <w:w w:val="105"/>
        </w:rPr>
        <w:t> penerapan</w:t>
      </w:r>
      <w:r>
        <w:rPr>
          <w:w w:val="105"/>
        </w:rPr>
        <w:t> ruang</w:t>
      </w:r>
      <w:r>
        <w:rPr>
          <w:w w:val="105"/>
        </w:rPr>
        <w:t> terbuka</w:t>
      </w:r>
      <w:r>
        <w:rPr>
          <w:w w:val="105"/>
        </w:rPr>
        <w:t> hijau</w:t>
      </w:r>
      <w:r>
        <w:rPr>
          <w:w w:val="105"/>
        </w:rPr>
        <w:t> untuk</w:t>
      </w:r>
      <w:r>
        <w:rPr>
          <w:w w:val="105"/>
        </w:rPr>
        <w:t> pembangunan perkotaan</w:t>
      </w:r>
      <w:r>
        <w:rPr>
          <w:w w:val="105"/>
        </w:rPr>
        <w:t> yang</w:t>
      </w:r>
      <w:r>
        <w:rPr>
          <w:w w:val="105"/>
        </w:rPr>
        <w:t> berkelanjutan.</w:t>
      </w:r>
      <w:r>
        <w:rPr>
          <w:spacing w:val="40"/>
          <w:w w:val="105"/>
        </w:rPr>
        <w:t> </w:t>
      </w:r>
      <w:r>
        <w:rPr>
          <w:w w:val="105"/>
        </w:rPr>
        <w:t>Simulasi</w:t>
      </w:r>
      <w:r>
        <w:rPr>
          <w:w w:val="105"/>
        </w:rPr>
        <w:t> numerik</w:t>
      </w:r>
      <w:r>
        <w:rPr>
          <w:w w:val="105"/>
        </w:rPr>
        <w:t> model</w:t>
      </w:r>
      <w:r>
        <w:rPr>
          <w:w w:val="105"/>
        </w:rPr>
        <w:t> (4.5) </w:t>
      </w:r>
      <w:r>
        <w:rPr>
          <w:spacing w:val="-4"/>
        </w:rPr>
        <w:t>dilakukan menggunakan metode Runge-Kutta orde empat dalam bahasa </w:t>
      </w:r>
      <w:r>
        <w:rPr/>
        <w:t>pemrograman</w:t>
      </w:r>
      <w:r>
        <w:rPr>
          <w:spacing w:val="-7"/>
        </w:rPr>
        <w:t> </w:t>
      </w:r>
      <w:r>
        <w:rPr/>
        <w:t>MATLAB</w:t>
      </w:r>
      <w:r>
        <w:rPr>
          <w:spacing w:val="-7"/>
        </w:rPr>
        <w:t> </w:t>
      </w:r>
      <w:r>
        <w:rPr/>
        <w:t>R2013a</w:t>
      </w:r>
      <w:r>
        <w:rPr>
          <w:spacing w:val="-7"/>
        </w:rPr>
        <w:t> </w:t>
      </w:r>
      <w:r>
        <w:rPr/>
        <w:t>dengan</w:t>
      </w:r>
      <w:r>
        <w:rPr>
          <w:spacing w:val="-7"/>
        </w:rPr>
        <w:t> </w:t>
      </w:r>
      <w:r>
        <w:rPr/>
        <w:t>menetapkan</w:t>
      </w:r>
      <w:r>
        <w:rPr>
          <w:spacing w:val="-7"/>
        </w:rPr>
        <w:t> </w:t>
      </w:r>
      <w:r>
        <w:rPr/>
        <w:t>nilai</w:t>
      </w:r>
      <w:r>
        <w:rPr>
          <w:spacing w:val="-7"/>
        </w:rPr>
        <w:t> </w:t>
      </w:r>
      <w:r>
        <w:rPr/>
        <w:t>parameter </w:t>
      </w:r>
      <w:r>
        <w:rPr>
          <w:w w:val="105"/>
        </w:rPr>
        <w:t>pada</w:t>
      </w:r>
      <w:r>
        <w:rPr>
          <w:spacing w:val="-15"/>
          <w:w w:val="105"/>
        </w:rPr>
        <w:t> </w:t>
      </w:r>
      <w:r>
        <w:rPr>
          <w:w w:val="105"/>
        </w:rPr>
        <w:t>tabel</w:t>
      </w:r>
      <w:r>
        <w:rPr>
          <w:spacing w:val="-14"/>
          <w:w w:val="105"/>
        </w:rPr>
        <w:t> </w:t>
      </w:r>
      <w:r>
        <w:rPr>
          <w:w w:val="105"/>
        </w:rPr>
        <w:t>(4.7),</w:t>
      </w:r>
      <w:r>
        <w:rPr>
          <w:spacing w:val="-15"/>
          <w:w w:val="105"/>
        </w:rPr>
        <w:t> </w:t>
      </w:r>
      <w:r>
        <w:rPr>
          <w:w w:val="105"/>
        </w:rPr>
        <w:t>sementara</w:t>
      </w:r>
      <w:r>
        <w:rPr>
          <w:spacing w:val="-14"/>
          <w:w w:val="105"/>
        </w:rPr>
        <w:t> </w:t>
      </w:r>
      <w:r>
        <w:rPr>
          <w:w w:val="105"/>
        </w:rPr>
        <w:t>kondisi</w:t>
      </w:r>
      <w:r>
        <w:rPr>
          <w:spacing w:val="-15"/>
          <w:w w:val="105"/>
        </w:rPr>
        <w:t> </w:t>
      </w:r>
      <w:r>
        <w:rPr>
          <w:w w:val="105"/>
        </w:rPr>
        <w:t>awal</w:t>
      </w:r>
      <w:r>
        <w:rPr>
          <w:spacing w:val="-14"/>
          <w:w w:val="105"/>
        </w:rPr>
        <w:t> </w:t>
      </w:r>
      <w:r>
        <w:rPr>
          <w:w w:val="105"/>
        </w:rPr>
        <w:t>variabel</w:t>
      </w:r>
      <w:r>
        <w:rPr>
          <w:spacing w:val="-15"/>
          <w:w w:val="105"/>
        </w:rPr>
        <w:t> </w:t>
      </w:r>
      <w:r>
        <w:rPr>
          <w:w w:val="105"/>
        </w:rPr>
        <w:t>adalah</w:t>
      </w:r>
      <w:r>
        <w:rPr>
          <w:spacing w:val="-14"/>
          <w:w w:val="105"/>
        </w:rPr>
        <w:t> </w:t>
      </w:r>
      <w:r>
        <w:rPr>
          <w:rFonts w:ascii="Cambria"/>
          <w:w w:val="105"/>
        </w:rPr>
        <w:t>H</w:t>
      </w:r>
      <w:r>
        <w:rPr>
          <w:rFonts w:ascii="Calibri"/>
          <w:w w:val="105"/>
          <w:vertAlign w:val="subscript"/>
        </w:rPr>
        <w:t>0</w:t>
      </w:r>
      <w:r>
        <w:rPr>
          <w:rFonts w:ascii="Calibri"/>
          <w:spacing w:val="-13"/>
          <w:w w:val="105"/>
          <w:vertAlign w:val="baseline"/>
        </w:rPr>
        <w:t> </w:t>
      </w:r>
      <w:r>
        <w:rPr>
          <w:rFonts w:ascii="Calibri"/>
          <w:w w:val="125"/>
          <w:vertAlign w:val="baseline"/>
        </w:rPr>
        <w:t>=</w:t>
      </w:r>
      <w:r>
        <w:rPr>
          <w:rFonts w:ascii="Calibri"/>
          <w:spacing w:val="-16"/>
          <w:w w:val="125"/>
          <w:vertAlign w:val="baseline"/>
        </w:rPr>
        <w:t> </w:t>
      </w:r>
      <w:r>
        <w:rPr>
          <w:rFonts w:ascii="Calibri"/>
          <w:w w:val="105"/>
          <w:vertAlign w:val="baseline"/>
        </w:rPr>
        <w:t>3</w:t>
      </w:r>
      <w:r>
        <w:rPr>
          <w:rFonts w:ascii="Cambria"/>
          <w:w w:val="105"/>
          <w:vertAlign w:val="baseline"/>
        </w:rPr>
        <w:t>.</w:t>
      </w:r>
      <w:r>
        <w:rPr>
          <w:rFonts w:ascii="Calibri"/>
          <w:w w:val="105"/>
          <w:vertAlign w:val="baseline"/>
        </w:rPr>
        <w:t>090 </w:t>
      </w:r>
      <w:r>
        <w:rPr>
          <w:spacing w:val="-2"/>
          <w:w w:val="105"/>
          <w:vertAlign w:val="baseline"/>
        </w:rPr>
        <w:t>juta</w:t>
      </w:r>
      <w:r>
        <w:rPr>
          <w:spacing w:val="-13"/>
          <w:w w:val="105"/>
          <w:vertAlign w:val="baseline"/>
        </w:rPr>
        <w:t> </w:t>
      </w:r>
      <w:r>
        <w:rPr>
          <w:spacing w:val="-2"/>
          <w:w w:val="105"/>
          <w:vertAlign w:val="baseline"/>
        </w:rPr>
        <w:t>orang,</w:t>
      </w:r>
      <w:r>
        <w:rPr>
          <w:spacing w:val="-12"/>
          <w:w w:val="105"/>
          <w:vertAlign w:val="baseline"/>
        </w:rPr>
        <w:t> </w:t>
      </w:r>
      <w:r>
        <w:rPr>
          <w:rFonts w:ascii="Cambria"/>
          <w:spacing w:val="-2"/>
          <w:w w:val="105"/>
          <w:vertAlign w:val="baseline"/>
        </w:rPr>
        <w:t>C</w:t>
      </w:r>
      <w:r>
        <w:rPr>
          <w:rFonts w:ascii="Calibri"/>
          <w:spacing w:val="-2"/>
          <w:w w:val="105"/>
          <w:vertAlign w:val="subscript"/>
        </w:rPr>
        <w:t>0</w:t>
      </w:r>
      <w:r>
        <w:rPr>
          <w:rFonts w:ascii="Calibri"/>
          <w:spacing w:val="-6"/>
          <w:w w:val="105"/>
          <w:vertAlign w:val="baseline"/>
        </w:rPr>
        <w:t> </w:t>
      </w:r>
      <w:r>
        <w:rPr>
          <w:rFonts w:ascii="Calibri"/>
          <w:spacing w:val="-2"/>
          <w:w w:val="125"/>
          <w:vertAlign w:val="baseline"/>
        </w:rPr>
        <w:t>=</w:t>
      </w:r>
      <w:r>
        <w:rPr>
          <w:rFonts w:ascii="Calibri"/>
          <w:spacing w:val="-14"/>
          <w:w w:val="125"/>
          <w:vertAlign w:val="baseline"/>
        </w:rPr>
        <w:t> </w:t>
      </w:r>
      <w:r>
        <w:rPr>
          <w:rFonts w:ascii="Calibri"/>
          <w:spacing w:val="-2"/>
          <w:w w:val="105"/>
          <w:vertAlign w:val="baseline"/>
        </w:rPr>
        <w:t>318</w:t>
      </w:r>
      <w:r>
        <w:rPr>
          <w:rFonts w:ascii="Calibri"/>
          <w:spacing w:val="-5"/>
          <w:w w:val="105"/>
          <w:vertAlign w:val="baseline"/>
        </w:rPr>
        <w:t> </w:t>
      </w:r>
      <w:r>
        <w:rPr>
          <w:spacing w:val="-2"/>
          <w:w w:val="105"/>
          <w:vertAlign w:val="baseline"/>
        </w:rPr>
        <w:t>ppm,</w:t>
      </w:r>
      <w:r>
        <w:rPr>
          <w:spacing w:val="-11"/>
          <w:w w:val="105"/>
          <w:vertAlign w:val="baseline"/>
        </w:rPr>
        <w:t> </w:t>
      </w:r>
      <w:r>
        <w:rPr>
          <w:rFonts w:ascii="Cambria"/>
          <w:spacing w:val="-2"/>
          <w:w w:val="105"/>
          <w:vertAlign w:val="baseline"/>
        </w:rPr>
        <w:t>R</w:t>
      </w:r>
      <w:r>
        <w:rPr>
          <w:rFonts w:ascii="Calibri"/>
          <w:spacing w:val="-2"/>
          <w:w w:val="105"/>
          <w:vertAlign w:val="subscript"/>
        </w:rPr>
        <w:t>0</w:t>
      </w:r>
      <w:r>
        <w:rPr>
          <w:rFonts w:ascii="Calibri"/>
          <w:spacing w:val="-2"/>
          <w:w w:val="105"/>
          <w:vertAlign w:val="baseline"/>
        </w:rPr>
        <w:t> </w:t>
      </w:r>
      <w:r>
        <w:rPr>
          <w:rFonts w:ascii="Calibri"/>
          <w:spacing w:val="-2"/>
          <w:w w:val="125"/>
          <w:vertAlign w:val="baseline"/>
        </w:rPr>
        <w:t>=</w:t>
      </w:r>
      <w:r>
        <w:rPr>
          <w:rFonts w:ascii="Calibri"/>
          <w:spacing w:val="-14"/>
          <w:w w:val="125"/>
          <w:vertAlign w:val="baseline"/>
        </w:rPr>
        <w:t> </w:t>
      </w:r>
      <w:r>
        <w:rPr>
          <w:rFonts w:ascii="Calibri"/>
          <w:spacing w:val="-2"/>
          <w:w w:val="105"/>
          <w:vertAlign w:val="baseline"/>
        </w:rPr>
        <w:t>640</w:t>
      </w:r>
      <w:r>
        <w:rPr>
          <w:rFonts w:ascii="Cambria"/>
          <w:spacing w:val="-2"/>
          <w:w w:val="105"/>
          <w:vertAlign w:val="baseline"/>
        </w:rPr>
        <w:t>.</w:t>
      </w:r>
      <w:r>
        <w:rPr>
          <w:rFonts w:ascii="Calibri"/>
          <w:spacing w:val="-2"/>
          <w:w w:val="105"/>
          <w:vertAlign w:val="baseline"/>
        </w:rPr>
        <w:t>000</w:t>
      </w:r>
      <w:r>
        <w:rPr>
          <w:rFonts w:ascii="Calibri"/>
          <w:spacing w:val="-6"/>
          <w:w w:val="105"/>
          <w:vertAlign w:val="baseline"/>
        </w:rPr>
        <w:t> </w:t>
      </w:r>
      <w:r>
        <w:rPr>
          <w:spacing w:val="-2"/>
          <w:w w:val="105"/>
          <w:vertAlign w:val="baseline"/>
        </w:rPr>
        <w:t>ton</w:t>
      </w:r>
      <w:r>
        <w:rPr>
          <w:spacing w:val="-12"/>
          <w:w w:val="105"/>
          <w:vertAlign w:val="baseline"/>
        </w:rPr>
        <w:t> </w:t>
      </w:r>
      <w:r>
        <w:rPr>
          <w:spacing w:val="-2"/>
          <w:w w:val="105"/>
          <w:vertAlign w:val="baseline"/>
        </w:rPr>
        <w:t>(Kurniawan,</w:t>
      </w:r>
      <w:r>
        <w:rPr>
          <w:spacing w:val="-12"/>
          <w:w w:val="105"/>
          <w:vertAlign w:val="baseline"/>
        </w:rPr>
        <w:t> </w:t>
      </w:r>
      <w:r>
        <w:rPr>
          <w:spacing w:val="-2"/>
          <w:w w:val="105"/>
          <w:vertAlign w:val="baseline"/>
        </w:rPr>
        <w:t>Fatmawati, </w:t>
      </w:r>
      <w:r>
        <w:rPr>
          <w:w w:val="105"/>
          <w:vertAlign w:val="baseline"/>
        </w:rPr>
        <w:t>dan</w:t>
      </w:r>
      <w:r>
        <w:rPr>
          <w:spacing w:val="-9"/>
          <w:w w:val="105"/>
          <w:vertAlign w:val="baseline"/>
        </w:rPr>
        <w:t> </w:t>
      </w:r>
      <w:r>
        <w:rPr>
          <w:w w:val="105"/>
          <w:vertAlign w:val="baseline"/>
        </w:rPr>
        <w:t>Miswanto,</w:t>
      </w:r>
      <w:r>
        <w:rPr>
          <w:spacing w:val="-9"/>
          <w:w w:val="105"/>
          <w:vertAlign w:val="baseline"/>
        </w:rPr>
        <w:t> </w:t>
      </w:r>
      <w:r>
        <w:rPr>
          <w:w w:val="105"/>
          <w:vertAlign w:val="baseline"/>
        </w:rPr>
        <w:t>2021),</w:t>
      </w:r>
      <w:r>
        <w:rPr>
          <w:spacing w:val="-9"/>
          <w:w w:val="105"/>
          <w:vertAlign w:val="baseline"/>
        </w:rPr>
        <w:t> </w:t>
      </w:r>
      <w:r>
        <w:rPr>
          <w:w w:val="105"/>
          <w:vertAlign w:val="baseline"/>
        </w:rPr>
        <w:t>dan</w:t>
      </w:r>
      <w:r>
        <w:rPr>
          <w:spacing w:val="-9"/>
          <w:w w:val="105"/>
          <w:vertAlign w:val="baseline"/>
        </w:rPr>
        <w:t> </w:t>
      </w:r>
      <w:r>
        <w:rPr>
          <w:rFonts w:ascii="Cambria"/>
          <w:w w:val="105"/>
          <w:vertAlign w:val="baseline"/>
        </w:rPr>
        <w:t>I</w:t>
      </w:r>
      <w:r>
        <w:rPr>
          <w:rFonts w:ascii="Calibri"/>
          <w:w w:val="105"/>
          <w:vertAlign w:val="subscript"/>
        </w:rPr>
        <w:t>0</w:t>
      </w:r>
      <w:r>
        <w:rPr>
          <w:rFonts w:ascii="Calibri"/>
          <w:w w:val="105"/>
          <w:vertAlign w:val="baseline"/>
        </w:rPr>
        <w:t> </w:t>
      </w:r>
      <w:r>
        <w:rPr>
          <w:rFonts w:ascii="Calibri"/>
          <w:w w:val="125"/>
          <w:vertAlign w:val="baseline"/>
        </w:rPr>
        <w:t>=</w:t>
      </w:r>
      <w:r>
        <w:rPr>
          <w:rFonts w:ascii="Calibri"/>
          <w:spacing w:val="-16"/>
          <w:w w:val="125"/>
          <w:vertAlign w:val="baseline"/>
        </w:rPr>
        <w:t> </w:t>
      </w:r>
      <w:r>
        <w:rPr>
          <w:rFonts w:ascii="Calibri"/>
          <w:w w:val="105"/>
          <w:vertAlign w:val="baseline"/>
        </w:rPr>
        <w:t>125</w:t>
      </w:r>
      <w:r>
        <w:rPr>
          <w:rFonts w:ascii="Cambria"/>
          <w:w w:val="105"/>
          <w:vertAlign w:val="baseline"/>
        </w:rPr>
        <w:t>.</w:t>
      </w:r>
      <w:r>
        <w:rPr>
          <w:rFonts w:ascii="Calibri"/>
          <w:w w:val="105"/>
          <w:vertAlign w:val="baseline"/>
        </w:rPr>
        <w:t>000</w:t>
      </w:r>
      <w:r>
        <w:rPr>
          <w:rFonts w:ascii="Calibri"/>
          <w:spacing w:val="-3"/>
          <w:w w:val="105"/>
          <w:vertAlign w:val="baseline"/>
        </w:rPr>
        <w:t> </w:t>
      </w:r>
      <w:r>
        <w:rPr>
          <w:w w:val="105"/>
          <w:vertAlign w:val="baseline"/>
        </w:rPr>
        <w:t>$</w:t>
      </w:r>
      <w:r>
        <w:rPr>
          <w:spacing w:val="-9"/>
          <w:w w:val="105"/>
          <w:vertAlign w:val="baseline"/>
        </w:rPr>
        <w:t> </w:t>
      </w:r>
      <w:r>
        <w:rPr>
          <w:w w:val="105"/>
          <w:vertAlign w:val="baseline"/>
        </w:rPr>
        <w:t>(Costanza</w:t>
      </w:r>
      <w:r>
        <w:rPr>
          <w:spacing w:val="-9"/>
          <w:w w:val="105"/>
          <w:vertAlign w:val="baseline"/>
        </w:rPr>
        <w:t> </w:t>
      </w:r>
      <w:r>
        <w:rPr>
          <w:w w:val="105"/>
          <w:vertAlign w:val="baseline"/>
        </w:rPr>
        <w:t>dkk.,</w:t>
      </w:r>
      <w:r>
        <w:rPr>
          <w:spacing w:val="-9"/>
          <w:w w:val="105"/>
          <w:vertAlign w:val="baseline"/>
        </w:rPr>
        <w:t> </w:t>
      </w:r>
      <w:r>
        <w:rPr>
          <w:w w:val="105"/>
          <w:vertAlign w:val="baseline"/>
        </w:rPr>
        <w:t>1997).</w:t>
      </w:r>
    </w:p>
    <w:p>
      <w:pPr>
        <w:pStyle w:val="BodyText"/>
        <w:spacing w:before="98"/>
        <w:ind w:left="1133"/>
        <w:jc w:val="both"/>
      </w:pPr>
      <w:r>
        <w:rPr>
          <w:spacing w:val="-2"/>
        </w:rPr>
        <w:t>Tabel</w:t>
      </w:r>
      <w:r>
        <w:rPr>
          <w:spacing w:val="-7"/>
        </w:rPr>
        <w:t> </w:t>
      </w:r>
      <w:r>
        <w:rPr>
          <w:spacing w:val="-2"/>
        </w:rPr>
        <w:t>4.7.</w:t>
      </w:r>
      <w:r>
        <w:rPr>
          <w:spacing w:val="11"/>
        </w:rPr>
        <w:t> </w:t>
      </w:r>
      <w:r>
        <w:rPr>
          <w:spacing w:val="-2"/>
        </w:rPr>
        <w:t>Parameter</w:t>
      </w:r>
      <w:r>
        <w:rPr>
          <w:spacing w:val="-7"/>
        </w:rPr>
        <w:t> </w:t>
      </w:r>
      <w:r>
        <w:rPr>
          <w:spacing w:val="-2"/>
        </w:rPr>
        <w:t>Model</w:t>
      </w:r>
      <w:r>
        <w:rPr>
          <w:spacing w:val="-6"/>
        </w:rPr>
        <w:t> </w:t>
      </w:r>
      <w:r>
        <w:rPr>
          <w:spacing w:val="-2"/>
        </w:rPr>
        <w:t>Penerapan</w:t>
      </w:r>
      <w:r>
        <w:rPr>
          <w:spacing w:val="-6"/>
        </w:rPr>
        <w:t> </w:t>
      </w:r>
      <w:r>
        <w:rPr>
          <w:spacing w:val="-2"/>
        </w:rPr>
        <w:t>Ruang</w:t>
      </w:r>
      <w:r>
        <w:rPr>
          <w:spacing w:val="-7"/>
        </w:rPr>
        <w:t> </w:t>
      </w:r>
      <w:r>
        <w:rPr>
          <w:spacing w:val="-2"/>
        </w:rPr>
        <w:t>Terbuka</w:t>
      </w:r>
      <w:r>
        <w:rPr>
          <w:spacing w:val="-6"/>
        </w:rPr>
        <w:t> </w:t>
      </w:r>
      <w:r>
        <w:rPr>
          <w:spacing w:val="-2"/>
        </w:rPr>
        <w:t>Hijau</w:t>
      </w:r>
    </w:p>
    <w:p>
      <w:pPr>
        <w:pStyle w:val="BodyText"/>
        <w:spacing w:before="3"/>
        <w:rPr>
          <w:sz w:val="20"/>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1"/>
        <w:gridCol w:w="1664"/>
        <w:gridCol w:w="3081"/>
      </w:tblGrid>
      <w:tr>
        <w:trPr>
          <w:trHeight w:val="268" w:hRule="atLeast"/>
        </w:trPr>
        <w:tc>
          <w:tcPr>
            <w:tcW w:w="1381" w:type="dxa"/>
          </w:tcPr>
          <w:p>
            <w:pPr>
              <w:pStyle w:val="TableParagraph"/>
              <w:spacing w:line="236" w:lineRule="exact"/>
              <w:ind w:left="7"/>
              <w:jc w:val="center"/>
              <w:rPr>
                <w:b/>
                <w:sz w:val="22"/>
              </w:rPr>
            </w:pPr>
            <w:r>
              <w:rPr>
                <w:b/>
                <w:spacing w:val="-2"/>
                <w:sz w:val="22"/>
              </w:rPr>
              <w:t>Parameter</w:t>
            </w:r>
          </w:p>
        </w:tc>
        <w:tc>
          <w:tcPr>
            <w:tcW w:w="1664" w:type="dxa"/>
          </w:tcPr>
          <w:p>
            <w:pPr>
              <w:pStyle w:val="TableParagraph"/>
              <w:spacing w:line="236" w:lineRule="exact"/>
              <w:ind w:left="8"/>
              <w:jc w:val="center"/>
              <w:rPr>
                <w:b/>
                <w:sz w:val="22"/>
              </w:rPr>
            </w:pPr>
            <w:r>
              <w:rPr>
                <w:b/>
                <w:spacing w:val="-2"/>
                <w:sz w:val="22"/>
              </w:rPr>
              <w:t>Nilai</w:t>
            </w:r>
          </w:p>
        </w:tc>
        <w:tc>
          <w:tcPr>
            <w:tcW w:w="3081" w:type="dxa"/>
          </w:tcPr>
          <w:p>
            <w:pPr>
              <w:pStyle w:val="TableParagraph"/>
              <w:spacing w:line="236" w:lineRule="exact"/>
              <w:ind w:left="9"/>
              <w:jc w:val="center"/>
              <w:rPr>
                <w:b/>
                <w:sz w:val="22"/>
              </w:rPr>
            </w:pPr>
            <w:r>
              <w:rPr>
                <w:b/>
                <w:spacing w:val="-2"/>
                <w:sz w:val="22"/>
              </w:rPr>
              <w:t>Sumber</w:t>
            </w:r>
          </w:p>
        </w:tc>
      </w:tr>
      <w:tr>
        <w:trPr>
          <w:trHeight w:val="268" w:hRule="atLeast"/>
        </w:trPr>
        <w:tc>
          <w:tcPr>
            <w:tcW w:w="1381" w:type="dxa"/>
          </w:tcPr>
          <w:p>
            <w:pPr>
              <w:pStyle w:val="TableParagraph"/>
              <w:spacing w:line="248" w:lineRule="exact"/>
              <w:ind w:left="7" w:right="7"/>
              <w:jc w:val="center"/>
              <w:rPr>
                <w:rFonts w:ascii="Calibri" w:hAnsi="Calibri"/>
                <w:sz w:val="22"/>
              </w:rPr>
            </w:pPr>
            <w:r>
              <w:rPr>
                <w:rFonts w:ascii="Cambria" w:hAnsi="Cambria"/>
                <w:spacing w:val="-5"/>
                <w:w w:val="105"/>
                <w:sz w:val="22"/>
              </w:rPr>
              <w:t>η</w:t>
            </w:r>
            <w:r>
              <w:rPr>
                <w:rFonts w:ascii="Calibri" w:hAnsi="Calibri"/>
                <w:spacing w:val="-5"/>
                <w:w w:val="105"/>
                <w:sz w:val="22"/>
                <w:vertAlign w:val="subscript"/>
              </w:rPr>
              <w:t>1</w:t>
            </w:r>
          </w:p>
        </w:tc>
        <w:tc>
          <w:tcPr>
            <w:tcW w:w="1664" w:type="dxa"/>
          </w:tcPr>
          <w:p>
            <w:pPr>
              <w:pStyle w:val="TableParagraph"/>
              <w:spacing w:line="248"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5"/>
                <w:w w:val="105"/>
                <w:sz w:val="22"/>
              </w:rPr>
              <w:t>032</w:t>
            </w:r>
          </w:p>
        </w:tc>
        <w:tc>
          <w:tcPr>
            <w:tcW w:w="3081" w:type="dxa"/>
            <w:vMerge w:val="restart"/>
          </w:tcPr>
          <w:p>
            <w:pPr>
              <w:pStyle w:val="TableParagraph"/>
              <w:spacing w:line="200" w:lineRule="exact"/>
              <w:ind w:left="9"/>
              <w:jc w:val="center"/>
              <w:rPr>
                <w:sz w:val="22"/>
              </w:rPr>
            </w:pPr>
            <w:r>
              <w:rPr>
                <w:spacing w:val="-2"/>
                <w:sz w:val="22"/>
              </w:rPr>
              <w:t>(Kurniawan,</w:t>
            </w:r>
          </w:p>
          <w:p>
            <w:pPr>
              <w:pStyle w:val="TableParagraph"/>
              <w:spacing w:line="256" w:lineRule="auto" w:before="18"/>
              <w:ind w:left="796" w:right="785" w:hanging="1"/>
              <w:jc w:val="center"/>
              <w:rPr>
                <w:sz w:val="22"/>
              </w:rPr>
            </w:pPr>
            <w:r>
              <w:rPr>
                <w:sz w:val="22"/>
              </w:rPr>
              <w:t>Fatmawati, dan </w:t>
            </w:r>
            <w:r>
              <w:rPr>
                <w:spacing w:val="-2"/>
                <w:sz w:val="22"/>
              </w:rPr>
              <w:t>Miswanto,</w:t>
            </w:r>
            <w:r>
              <w:rPr>
                <w:spacing w:val="-10"/>
                <w:sz w:val="22"/>
              </w:rPr>
              <w:t> </w:t>
            </w:r>
            <w:r>
              <w:rPr>
                <w:spacing w:val="-4"/>
                <w:sz w:val="22"/>
              </w:rPr>
              <w:t>2021)</w:t>
            </w:r>
          </w:p>
        </w:tc>
      </w:tr>
      <w:tr>
        <w:trPr>
          <w:trHeight w:val="531" w:hRule="atLeast"/>
        </w:trPr>
        <w:tc>
          <w:tcPr>
            <w:tcW w:w="1381" w:type="dxa"/>
          </w:tcPr>
          <w:p>
            <w:pPr>
              <w:pStyle w:val="TableParagraph"/>
              <w:spacing w:line="240" w:lineRule="exact"/>
              <w:ind w:left="7" w:right="7"/>
              <w:jc w:val="center"/>
              <w:rPr>
                <w:rFonts w:ascii="Calibri"/>
                <w:sz w:val="22"/>
              </w:rPr>
            </w:pPr>
            <w:r>
              <w:rPr>
                <w:rFonts w:ascii="Cambria"/>
                <w:spacing w:val="-5"/>
                <w:w w:val="110"/>
                <w:sz w:val="22"/>
              </w:rPr>
              <w:t>k</w:t>
            </w:r>
            <w:r>
              <w:rPr>
                <w:rFonts w:ascii="Calibri"/>
                <w:spacing w:val="-5"/>
                <w:w w:val="110"/>
                <w:sz w:val="22"/>
                <w:vertAlign w:val="subscript"/>
              </w:rPr>
              <w:t>1</w:t>
            </w:r>
          </w:p>
        </w:tc>
        <w:tc>
          <w:tcPr>
            <w:tcW w:w="1664" w:type="dxa"/>
          </w:tcPr>
          <w:p>
            <w:pPr>
              <w:pStyle w:val="TableParagraph"/>
              <w:spacing w:before="106"/>
              <w:ind w:left="8"/>
              <w:jc w:val="center"/>
              <w:rPr>
                <w:rFonts w:ascii="Calibri"/>
                <w:sz w:val="22"/>
              </w:rPr>
            </w:pPr>
            <w:r>
              <w:rPr>
                <w:rFonts w:ascii="Calibri"/>
                <w:spacing w:val="-2"/>
                <w:w w:val="105"/>
                <w:sz w:val="22"/>
              </w:rPr>
              <w:t>10</w:t>
            </w:r>
            <w:r>
              <w:rPr>
                <w:rFonts w:ascii="Cambria"/>
                <w:spacing w:val="-2"/>
                <w:w w:val="105"/>
                <w:sz w:val="22"/>
              </w:rPr>
              <w:t>.</w:t>
            </w:r>
            <w:r>
              <w:rPr>
                <w:rFonts w:ascii="Calibri"/>
                <w:spacing w:val="-2"/>
                <w:w w:val="105"/>
                <w:sz w:val="22"/>
              </w:rPr>
              <w:t>000</w:t>
            </w:r>
          </w:p>
        </w:tc>
        <w:tc>
          <w:tcPr>
            <w:tcW w:w="3081" w:type="dxa"/>
            <w:vMerge/>
            <w:tcBorders>
              <w:top w:val="nil"/>
            </w:tcBorders>
          </w:tcPr>
          <w:p>
            <w:pPr>
              <w:rPr>
                <w:sz w:val="2"/>
                <w:szCs w:val="2"/>
              </w:rPr>
            </w:pPr>
          </w:p>
        </w:tc>
      </w:tr>
      <w:tr>
        <w:trPr>
          <w:trHeight w:val="268" w:hRule="atLeast"/>
        </w:trPr>
        <w:tc>
          <w:tcPr>
            <w:tcW w:w="1381" w:type="dxa"/>
          </w:tcPr>
          <w:p>
            <w:pPr>
              <w:pStyle w:val="TableParagraph"/>
              <w:spacing w:line="248" w:lineRule="exact"/>
              <w:ind w:left="7" w:right="7"/>
              <w:jc w:val="center"/>
              <w:rPr>
                <w:rFonts w:ascii="Calibri" w:hAnsi="Calibri"/>
                <w:sz w:val="22"/>
              </w:rPr>
            </w:pPr>
            <w:r>
              <w:rPr>
                <w:rFonts w:ascii="Cambria" w:hAnsi="Cambria"/>
                <w:spacing w:val="-5"/>
                <w:w w:val="105"/>
                <w:sz w:val="22"/>
              </w:rPr>
              <w:t>η</w:t>
            </w:r>
            <w:r>
              <w:rPr>
                <w:rFonts w:ascii="Calibri" w:hAnsi="Calibri"/>
                <w:spacing w:val="-5"/>
                <w:w w:val="105"/>
                <w:sz w:val="22"/>
                <w:vertAlign w:val="subscript"/>
              </w:rPr>
              <w:t>2</w:t>
            </w:r>
          </w:p>
        </w:tc>
        <w:tc>
          <w:tcPr>
            <w:tcW w:w="1664" w:type="dxa"/>
          </w:tcPr>
          <w:p>
            <w:pPr>
              <w:pStyle w:val="TableParagraph"/>
              <w:spacing w:line="236" w:lineRule="exact"/>
              <w:ind w:left="8"/>
              <w:jc w:val="center"/>
              <w:rPr>
                <w:sz w:val="22"/>
              </w:rPr>
            </w:pPr>
            <w:r>
              <w:rPr>
                <w:spacing w:val="-2"/>
                <w:w w:val="105"/>
                <w:sz w:val="22"/>
              </w:rPr>
              <w:t>0,00004</w:t>
            </w:r>
          </w:p>
        </w:tc>
        <w:tc>
          <w:tcPr>
            <w:tcW w:w="3081" w:type="dxa"/>
          </w:tcPr>
          <w:p>
            <w:pPr>
              <w:pStyle w:val="TableParagraph"/>
              <w:spacing w:line="236" w:lineRule="exact"/>
              <w:ind w:left="9"/>
              <w:jc w:val="center"/>
              <w:rPr>
                <w:sz w:val="22"/>
              </w:rPr>
            </w:pPr>
            <w:r>
              <w:rPr>
                <w:spacing w:val="-4"/>
                <w:sz w:val="22"/>
              </w:rPr>
              <w:t>(Goshu</w:t>
            </w:r>
            <w:r>
              <w:rPr>
                <w:spacing w:val="-5"/>
                <w:sz w:val="22"/>
              </w:rPr>
              <w:t> </w:t>
            </w:r>
            <w:r>
              <w:rPr>
                <w:spacing w:val="-4"/>
                <w:sz w:val="22"/>
              </w:rPr>
              <w:t>dan</w:t>
            </w:r>
            <w:r>
              <w:rPr>
                <w:spacing w:val="-5"/>
                <w:sz w:val="22"/>
              </w:rPr>
              <w:t> </w:t>
            </w:r>
            <w:r>
              <w:rPr>
                <w:spacing w:val="-4"/>
                <w:sz w:val="22"/>
              </w:rPr>
              <w:t>Endalew,</w:t>
            </w:r>
            <w:r>
              <w:rPr>
                <w:spacing w:val="-5"/>
                <w:sz w:val="22"/>
              </w:rPr>
              <w:t> </w:t>
            </w:r>
            <w:r>
              <w:rPr>
                <w:spacing w:val="-4"/>
                <w:sz w:val="22"/>
              </w:rPr>
              <w:t>2022)</w:t>
            </w:r>
          </w:p>
        </w:tc>
      </w:tr>
      <w:tr>
        <w:trPr>
          <w:trHeight w:val="268" w:hRule="atLeast"/>
        </w:trPr>
        <w:tc>
          <w:tcPr>
            <w:tcW w:w="1381" w:type="dxa"/>
          </w:tcPr>
          <w:p>
            <w:pPr>
              <w:pStyle w:val="TableParagraph"/>
              <w:spacing w:line="248" w:lineRule="exact"/>
              <w:ind w:left="7" w:right="7"/>
              <w:jc w:val="center"/>
              <w:rPr>
                <w:rFonts w:ascii="Calibri" w:hAnsi="Calibri"/>
                <w:sz w:val="22"/>
              </w:rPr>
            </w:pPr>
            <w:r>
              <w:rPr>
                <w:rFonts w:ascii="Cambria" w:hAnsi="Cambria"/>
                <w:spacing w:val="-5"/>
                <w:w w:val="105"/>
                <w:sz w:val="22"/>
              </w:rPr>
              <w:t>η</w:t>
            </w:r>
            <w:r>
              <w:rPr>
                <w:rFonts w:ascii="Calibri" w:hAnsi="Calibri"/>
                <w:spacing w:val="-5"/>
                <w:w w:val="105"/>
                <w:sz w:val="22"/>
                <w:vertAlign w:val="subscript"/>
              </w:rPr>
              <w:t>3</w:t>
            </w:r>
          </w:p>
        </w:tc>
        <w:tc>
          <w:tcPr>
            <w:tcW w:w="1664" w:type="dxa"/>
          </w:tcPr>
          <w:p>
            <w:pPr>
              <w:pStyle w:val="TableParagraph"/>
              <w:spacing w:line="248"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2"/>
                <w:w w:val="105"/>
                <w:sz w:val="22"/>
              </w:rPr>
              <w:t>000001</w:t>
            </w:r>
          </w:p>
        </w:tc>
        <w:tc>
          <w:tcPr>
            <w:tcW w:w="3081" w:type="dxa"/>
            <w:vMerge w:val="restart"/>
          </w:tcPr>
          <w:p>
            <w:pPr>
              <w:pStyle w:val="TableParagraph"/>
              <w:rPr>
                <w:sz w:val="22"/>
              </w:rPr>
            </w:pPr>
          </w:p>
          <w:p>
            <w:pPr>
              <w:pStyle w:val="TableParagraph"/>
              <w:rPr>
                <w:sz w:val="22"/>
              </w:rPr>
            </w:pPr>
          </w:p>
          <w:p>
            <w:pPr>
              <w:pStyle w:val="TableParagraph"/>
              <w:spacing w:before="43"/>
              <w:rPr>
                <w:sz w:val="22"/>
              </w:rPr>
            </w:pPr>
          </w:p>
          <w:p>
            <w:pPr>
              <w:pStyle w:val="TableParagraph"/>
              <w:spacing w:line="256" w:lineRule="auto"/>
              <w:ind w:left="527" w:right="516"/>
              <w:jc w:val="center"/>
              <w:rPr>
                <w:sz w:val="22"/>
              </w:rPr>
            </w:pPr>
            <w:r>
              <w:rPr>
                <w:spacing w:val="-2"/>
                <w:sz w:val="22"/>
              </w:rPr>
              <w:t>(Kurniawan, </w:t>
            </w:r>
            <w:r>
              <w:rPr>
                <w:sz w:val="22"/>
              </w:rPr>
              <w:t>Fatmawati, dan </w:t>
            </w:r>
            <w:r>
              <w:rPr>
                <w:spacing w:val="-2"/>
                <w:sz w:val="22"/>
              </w:rPr>
              <w:t>Miswanto,</w:t>
            </w:r>
            <w:r>
              <w:rPr>
                <w:spacing w:val="-10"/>
                <w:sz w:val="22"/>
              </w:rPr>
              <w:t> </w:t>
            </w:r>
            <w:r>
              <w:rPr>
                <w:spacing w:val="-2"/>
                <w:sz w:val="22"/>
              </w:rPr>
              <w:t>2021)</w:t>
            </w: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1</w:t>
            </w:r>
          </w:p>
        </w:tc>
        <w:tc>
          <w:tcPr>
            <w:tcW w:w="1664" w:type="dxa"/>
          </w:tcPr>
          <w:p>
            <w:pPr>
              <w:pStyle w:val="TableParagraph"/>
              <w:spacing w:line="240" w:lineRule="exact"/>
              <w:ind w:left="8"/>
              <w:jc w:val="center"/>
              <w:rPr>
                <w:rFonts w:ascii="Calibri"/>
                <w:sz w:val="22"/>
              </w:rPr>
            </w:pPr>
            <w:r>
              <w:rPr>
                <w:rFonts w:ascii="Calibri"/>
                <w:spacing w:val="-10"/>
                <w:sz w:val="22"/>
              </w:rPr>
              <w:t>5</w:t>
            </w:r>
          </w:p>
        </w:tc>
        <w:tc>
          <w:tcPr>
            <w:tcW w:w="3081" w:type="dxa"/>
            <w:vMerge/>
            <w:tcBorders>
              <w:top w:val="nil"/>
            </w:tcBorders>
          </w:tcPr>
          <w:p>
            <w:pPr>
              <w:rPr>
                <w:sz w:val="2"/>
                <w:szCs w:val="2"/>
              </w:rPr>
            </w:pP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2</w:t>
            </w: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2"/>
                <w:w w:val="105"/>
                <w:sz w:val="22"/>
              </w:rPr>
              <w:t>000576</w:t>
            </w:r>
          </w:p>
        </w:tc>
        <w:tc>
          <w:tcPr>
            <w:tcW w:w="3081" w:type="dxa"/>
            <w:vMerge/>
            <w:tcBorders>
              <w:top w:val="nil"/>
            </w:tcBorders>
          </w:tcPr>
          <w:p>
            <w:pPr>
              <w:rPr>
                <w:sz w:val="2"/>
                <w:szCs w:val="2"/>
              </w:rPr>
            </w:pP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3</w:t>
            </w: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5"/>
                <w:w w:val="105"/>
                <w:sz w:val="22"/>
              </w:rPr>
              <w:t>016</w:t>
            </w:r>
          </w:p>
        </w:tc>
        <w:tc>
          <w:tcPr>
            <w:tcW w:w="3081" w:type="dxa"/>
            <w:vMerge/>
            <w:tcBorders>
              <w:top w:val="nil"/>
            </w:tcBorders>
          </w:tcPr>
          <w:p>
            <w:pPr>
              <w:rPr>
                <w:sz w:val="2"/>
                <w:szCs w:val="2"/>
              </w:rPr>
            </w:pP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4</w:t>
            </w: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2"/>
                <w:w w:val="105"/>
                <w:sz w:val="22"/>
              </w:rPr>
              <w:t>0000000048</w:t>
            </w:r>
          </w:p>
        </w:tc>
        <w:tc>
          <w:tcPr>
            <w:tcW w:w="3081" w:type="dxa"/>
            <w:vMerge/>
            <w:tcBorders>
              <w:top w:val="nil"/>
            </w:tcBorders>
          </w:tcPr>
          <w:p>
            <w:pPr>
              <w:rPr>
                <w:sz w:val="2"/>
                <w:szCs w:val="2"/>
              </w:rPr>
            </w:pP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05"/>
                <w:sz w:val="22"/>
              </w:rPr>
              <w:t>τ</w:t>
            </w:r>
            <w:r>
              <w:rPr>
                <w:rFonts w:ascii="Calibri" w:hAnsi="Calibri"/>
                <w:spacing w:val="-5"/>
                <w:w w:val="105"/>
                <w:sz w:val="22"/>
                <w:vertAlign w:val="subscript"/>
              </w:rPr>
              <w:t>1</w:t>
            </w: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5"/>
                <w:w w:val="105"/>
                <w:sz w:val="22"/>
              </w:rPr>
              <w:t>013</w:t>
            </w:r>
          </w:p>
        </w:tc>
        <w:tc>
          <w:tcPr>
            <w:tcW w:w="3081" w:type="dxa"/>
            <w:vMerge/>
            <w:tcBorders>
              <w:top w:val="nil"/>
            </w:tcBorders>
          </w:tcPr>
          <w:p>
            <w:pPr>
              <w:rPr>
                <w:sz w:val="2"/>
                <w:szCs w:val="2"/>
              </w:rPr>
            </w:pPr>
          </w:p>
        </w:tc>
      </w:tr>
      <w:tr>
        <w:trPr>
          <w:trHeight w:val="260" w:hRule="atLeast"/>
        </w:trPr>
        <w:tc>
          <w:tcPr>
            <w:tcW w:w="1381" w:type="dxa"/>
          </w:tcPr>
          <w:p>
            <w:pPr>
              <w:pStyle w:val="TableParagraph"/>
              <w:spacing w:line="240" w:lineRule="exact"/>
              <w:ind w:left="7" w:right="7"/>
              <w:jc w:val="center"/>
              <w:rPr>
                <w:rFonts w:ascii="Calibri"/>
                <w:sz w:val="22"/>
              </w:rPr>
            </w:pPr>
            <w:r>
              <w:rPr>
                <w:rFonts w:ascii="Cambria"/>
                <w:spacing w:val="-5"/>
                <w:w w:val="110"/>
                <w:sz w:val="22"/>
              </w:rPr>
              <w:t>k</w:t>
            </w:r>
            <w:r>
              <w:rPr>
                <w:rFonts w:ascii="Calibri"/>
                <w:spacing w:val="-5"/>
                <w:w w:val="110"/>
                <w:sz w:val="22"/>
                <w:vertAlign w:val="subscript"/>
              </w:rPr>
              <w:t>2</w:t>
            </w:r>
          </w:p>
        </w:tc>
        <w:tc>
          <w:tcPr>
            <w:tcW w:w="1664" w:type="dxa"/>
          </w:tcPr>
          <w:p>
            <w:pPr>
              <w:pStyle w:val="TableParagraph"/>
              <w:spacing w:line="240" w:lineRule="exact"/>
              <w:ind w:left="8"/>
              <w:jc w:val="center"/>
              <w:rPr>
                <w:rFonts w:ascii="Calibri"/>
                <w:sz w:val="22"/>
              </w:rPr>
            </w:pPr>
            <w:r>
              <w:rPr>
                <w:rFonts w:ascii="Calibri"/>
                <w:spacing w:val="-2"/>
                <w:sz w:val="22"/>
              </w:rPr>
              <w:t>750</w:t>
            </w:r>
            <w:r>
              <w:rPr>
                <w:rFonts w:ascii="Cambria"/>
                <w:spacing w:val="-2"/>
                <w:sz w:val="22"/>
              </w:rPr>
              <w:t>.</w:t>
            </w:r>
            <w:r>
              <w:rPr>
                <w:rFonts w:ascii="Calibri"/>
                <w:spacing w:val="-2"/>
                <w:sz w:val="22"/>
              </w:rPr>
              <w:t>000</w:t>
            </w:r>
          </w:p>
        </w:tc>
        <w:tc>
          <w:tcPr>
            <w:tcW w:w="3081" w:type="dxa"/>
            <w:vMerge/>
            <w:tcBorders>
              <w:top w:val="nil"/>
            </w:tcBorders>
          </w:tcPr>
          <w:p>
            <w:pPr>
              <w:rPr>
                <w:sz w:val="2"/>
                <w:szCs w:val="2"/>
              </w:rPr>
            </w:pP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05"/>
                <w:sz w:val="22"/>
              </w:rPr>
              <w:t>τ</w:t>
            </w:r>
            <w:r>
              <w:rPr>
                <w:rFonts w:ascii="Calibri" w:hAnsi="Calibri"/>
                <w:spacing w:val="-5"/>
                <w:w w:val="105"/>
                <w:sz w:val="22"/>
                <w:vertAlign w:val="subscript"/>
              </w:rPr>
              <w:t>2</w:t>
            </w: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5"/>
                <w:w w:val="105"/>
                <w:sz w:val="22"/>
              </w:rPr>
              <w:t>001</w:t>
            </w:r>
          </w:p>
        </w:tc>
        <w:tc>
          <w:tcPr>
            <w:tcW w:w="3081" w:type="dxa"/>
            <w:vMerge/>
            <w:tcBorders>
              <w:top w:val="nil"/>
            </w:tcBorders>
          </w:tcPr>
          <w:p>
            <w:pPr>
              <w:rPr>
                <w:sz w:val="2"/>
                <w:szCs w:val="2"/>
              </w:rPr>
            </w:pP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05"/>
                <w:sz w:val="22"/>
              </w:rPr>
              <w:t>τ</w:t>
            </w:r>
            <w:r>
              <w:rPr>
                <w:rFonts w:ascii="Calibri" w:hAnsi="Calibri"/>
                <w:spacing w:val="-5"/>
                <w:w w:val="105"/>
                <w:sz w:val="22"/>
                <w:vertAlign w:val="subscript"/>
              </w:rPr>
              <w:t>3</w:t>
            </w:r>
          </w:p>
        </w:tc>
        <w:tc>
          <w:tcPr>
            <w:tcW w:w="1664" w:type="dxa"/>
          </w:tcPr>
          <w:p>
            <w:pPr>
              <w:pStyle w:val="TableParagraph"/>
              <w:spacing w:line="228" w:lineRule="exact"/>
              <w:ind w:left="8"/>
              <w:jc w:val="center"/>
              <w:rPr>
                <w:sz w:val="22"/>
              </w:rPr>
            </w:pPr>
            <w:r>
              <w:rPr>
                <w:spacing w:val="-2"/>
                <w:w w:val="105"/>
                <w:sz w:val="22"/>
              </w:rPr>
              <w:t>0,00000071</w:t>
            </w:r>
          </w:p>
        </w:tc>
        <w:tc>
          <w:tcPr>
            <w:tcW w:w="3081" w:type="dxa"/>
            <w:vMerge/>
            <w:tcBorders>
              <w:top w:val="nil"/>
            </w:tcBorders>
          </w:tcPr>
          <w:p>
            <w:pPr>
              <w:rPr>
                <w:sz w:val="2"/>
                <w:szCs w:val="2"/>
              </w:rPr>
            </w:pPr>
          </w:p>
        </w:tc>
      </w:tr>
      <w:tr>
        <w:trPr>
          <w:trHeight w:val="268" w:hRule="atLeast"/>
        </w:trPr>
        <w:tc>
          <w:tcPr>
            <w:tcW w:w="1381" w:type="dxa"/>
          </w:tcPr>
          <w:p>
            <w:pPr>
              <w:pStyle w:val="TableParagraph"/>
              <w:spacing w:line="248" w:lineRule="exact"/>
              <w:ind w:left="7" w:right="7"/>
              <w:jc w:val="center"/>
              <w:rPr>
                <w:rFonts w:ascii="Calibri" w:hAnsi="Calibri"/>
                <w:sz w:val="22"/>
              </w:rPr>
            </w:pPr>
            <w:r>
              <w:rPr>
                <w:rFonts w:ascii="Cambria" w:hAnsi="Cambria"/>
                <w:spacing w:val="-5"/>
                <w:w w:val="110"/>
                <w:sz w:val="22"/>
              </w:rPr>
              <w:t>β</w:t>
            </w:r>
            <w:r>
              <w:rPr>
                <w:rFonts w:ascii="Calibri" w:hAnsi="Calibri"/>
                <w:spacing w:val="-5"/>
                <w:w w:val="110"/>
                <w:sz w:val="22"/>
                <w:vertAlign w:val="subscript"/>
              </w:rPr>
              <w:t>1</w:t>
            </w:r>
          </w:p>
        </w:tc>
        <w:tc>
          <w:tcPr>
            <w:tcW w:w="1664" w:type="dxa"/>
          </w:tcPr>
          <w:p>
            <w:pPr>
              <w:pStyle w:val="TableParagraph"/>
              <w:spacing w:line="236" w:lineRule="exact"/>
              <w:ind w:left="8"/>
              <w:jc w:val="center"/>
              <w:rPr>
                <w:sz w:val="22"/>
              </w:rPr>
            </w:pPr>
            <w:r>
              <w:rPr>
                <w:spacing w:val="-4"/>
                <w:sz w:val="22"/>
              </w:rPr>
              <w:t>0,23</w:t>
            </w:r>
          </w:p>
        </w:tc>
        <w:tc>
          <w:tcPr>
            <w:tcW w:w="3081" w:type="dxa"/>
          </w:tcPr>
          <w:p>
            <w:pPr>
              <w:pStyle w:val="TableParagraph"/>
              <w:spacing w:line="236" w:lineRule="exact"/>
              <w:ind w:left="9"/>
              <w:jc w:val="center"/>
              <w:rPr>
                <w:sz w:val="22"/>
              </w:rPr>
            </w:pPr>
            <w:r>
              <w:rPr>
                <w:spacing w:val="-2"/>
                <w:sz w:val="22"/>
              </w:rPr>
              <w:t>Asumsi</w:t>
            </w:r>
          </w:p>
        </w:tc>
      </w:tr>
      <w:tr>
        <w:trPr>
          <w:trHeight w:val="268" w:hRule="atLeast"/>
        </w:trPr>
        <w:tc>
          <w:tcPr>
            <w:tcW w:w="1381" w:type="dxa"/>
          </w:tcPr>
          <w:p>
            <w:pPr>
              <w:pStyle w:val="TableParagraph"/>
              <w:spacing w:line="248" w:lineRule="exact"/>
              <w:ind w:left="7" w:right="7"/>
              <w:jc w:val="center"/>
              <w:rPr>
                <w:rFonts w:ascii="Calibri" w:hAnsi="Calibri"/>
                <w:sz w:val="22"/>
              </w:rPr>
            </w:pPr>
            <w:r>
              <w:rPr>
                <w:rFonts w:ascii="Cambria" w:hAnsi="Cambria"/>
                <w:spacing w:val="-5"/>
                <w:w w:val="110"/>
                <w:sz w:val="22"/>
              </w:rPr>
              <w:t>β</w:t>
            </w:r>
            <w:r>
              <w:rPr>
                <w:rFonts w:ascii="Calibri" w:hAnsi="Calibri"/>
                <w:spacing w:val="-5"/>
                <w:w w:val="110"/>
                <w:sz w:val="22"/>
                <w:vertAlign w:val="subscript"/>
              </w:rPr>
              <w:t>2</w:t>
            </w:r>
          </w:p>
        </w:tc>
        <w:tc>
          <w:tcPr>
            <w:tcW w:w="1664" w:type="dxa"/>
          </w:tcPr>
          <w:p>
            <w:pPr>
              <w:pStyle w:val="TableParagraph"/>
              <w:spacing w:line="236" w:lineRule="exact"/>
              <w:ind w:left="8"/>
              <w:jc w:val="center"/>
              <w:rPr>
                <w:sz w:val="22"/>
              </w:rPr>
            </w:pPr>
            <w:r>
              <w:rPr>
                <w:spacing w:val="-4"/>
                <w:sz w:val="22"/>
              </w:rPr>
              <w:t>0,02</w:t>
            </w:r>
          </w:p>
        </w:tc>
        <w:tc>
          <w:tcPr>
            <w:tcW w:w="3081" w:type="dxa"/>
            <w:vMerge w:val="restart"/>
          </w:tcPr>
          <w:p>
            <w:pPr>
              <w:pStyle w:val="TableParagraph"/>
              <w:spacing w:line="243" w:lineRule="exact"/>
              <w:ind w:left="9"/>
              <w:jc w:val="center"/>
              <w:rPr>
                <w:sz w:val="22"/>
              </w:rPr>
            </w:pPr>
            <w:r>
              <w:rPr>
                <w:spacing w:val="-5"/>
                <w:sz w:val="22"/>
              </w:rPr>
              <w:t>(Goshu</w:t>
            </w:r>
            <w:r>
              <w:rPr>
                <w:spacing w:val="-3"/>
                <w:sz w:val="22"/>
              </w:rPr>
              <w:t> </w:t>
            </w:r>
            <w:r>
              <w:rPr>
                <w:spacing w:val="-5"/>
                <w:sz w:val="22"/>
              </w:rPr>
              <w:t>dan</w:t>
            </w:r>
          </w:p>
          <w:p>
            <w:pPr>
              <w:pStyle w:val="TableParagraph"/>
              <w:spacing w:before="18"/>
              <w:ind w:left="9"/>
              <w:jc w:val="center"/>
              <w:rPr>
                <w:sz w:val="22"/>
              </w:rPr>
            </w:pPr>
            <w:r>
              <w:rPr>
                <w:spacing w:val="-6"/>
                <w:sz w:val="22"/>
              </w:rPr>
              <w:t>Endalew,</w:t>
            </w:r>
            <w:r>
              <w:rPr>
                <w:spacing w:val="-4"/>
                <w:sz w:val="22"/>
              </w:rPr>
              <w:t> </w:t>
            </w:r>
            <w:r>
              <w:rPr>
                <w:spacing w:val="-2"/>
                <w:sz w:val="22"/>
              </w:rPr>
              <w:t>2022)</w:t>
            </w:r>
          </w:p>
        </w:tc>
      </w:tr>
      <w:tr>
        <w:trPr>
          <w:trHeight w:val="260" w:hRule="atLeast"/>
        </w:trPr>
        <w:tc>
          <w:tcPr>
            <w:tcW w:w="1381" w:type="dxa"/>
          </w:tcPr>
          <w:p>
            <w:pPr>
              <w:pStyle w:val="TableParagraph"/>
              <w:spacing w:line="240" w:lineRule="exact"/>
              <w:ind w:left="7" w:right="7"/>
              <w:jc w:val="center"/>
              <w:rPr>
                <w:rFonts w:ascii="Calibri" w:hAnsi="Calibri"/>
                <w:sz w:val="22"/>
              </w:rPr>
            </w:pPr>
            <w:r>
              <w:rPr>
                <w:rFonts w:ascii="Cambria" w:hAnsi="Cambria"/>
                <w:spacing w:val="-5"/>
                <w:w w:val="110"/>
                <w:sz w:val="22"/>
              </w:rPr>
              <w:t>β</w:t>
            </w:r>
            <w:r>
              <w:rPr>
                <w:rFonts w:ascii="Calibri" w:hAnsi="Calibri"/>
                <w:spacing w:val="-5"/>
                <w:w w:val="110"/>
                <w:sz w:val="22"/>
                <w:vertAlign w:val="subscript"/>
              </w:rPr>
              <w:t>3</w:t>
            </w:r>
          </w:p>
        </w:tc>
        <w:tc>
          <w:tcPr>
            <w:tcW w:w="1664" w:type="dxa"/>
          </w:tcPr>
          <w:p>
            <w:pPr>
              <w:pStyle w:val="TableParagraph"/>
              <w:spacing w:line="228" w:lineRule="exact"/>
              <w:ind w:left="8"/>
              <w:jc w:val="center"/>
              <w:rPr>
                <w:sz w:val="22"/>
              </w:rPr>
            </w:pPr>
            <w:r>
              <w:rPr>
                <w:spacing w:val="-2"/>
                <w:sz w:val="22"/>
              </w:rPr>
              <w:t>0,0004</w:t>
            </w:r>
          </w:p>
        </w:tc>
        <w:tc>
          <w:tcPr>
            <w:tcW w:w="3081" w:type="dxa"/>
            <w:vMerge/>
            <w:tcBorders>
              <w:top w:val="nil"/>
            </w:tcBorders>
          </w:tcPr>
          <w:p>
            <w:pPr>
              <w:rPr>
                <w:sz w:val="2"/>
                <w:szCs w:val="2"/>
              </w:rPr>
            </w:pPr>
          </w:p>
        </w:tc>
      </w:tr>
    </w:tbl>
    <w:p>
      <w:pPr>
        <w:pStyle w:val="BodyText"/>
        <w:spacing w:before="83"/>
      </w:pPr>
    </w:p>
    <w:p>
      <w:pPr>
        <w:pStyle w:val="BodyText"/>
        <w:spacing w:line="307" w:lineRule="auto" w:before="1"/>
        <w:ind w:left="1133" w:right="1131" w:firstLine="286"/>
        <w:jc w:val="both"/>
      </w:pPr>
      <w:r>
        <w:rPr/>
        <w:t>Pada tabel (4.7) terdapat keterbatasan data yang sulit </w:t>
      </w:r>
      <w:r>
        <w:rPr/>
        <w:t>ditentukan dari</w:t>
      </w:r>
      <w:r>
        <w:rPr>
          <w:spacing w:val="23"/>
        </w:rPr>
        <w:t> </w:t>
      </w:r>
      <w:r>
        <w:rPr/>
        <w:t>nilai</w:t>
      </w:r>
      <w:r>
        <w:rPr>
          <w:spacing w:val="24"/>
        </w:rPr>
        <w:t> </w:t>
      </w:r>
      <w:r>
        <w:rPr/>
        <w:t>parameter</w:t>
      </w:r>
      <w:r>
        <w:rPr>
          <w:spacing w:val="23"/>
        </w:rPr>
        <w:t> </w:t>
      </w:r>
      <w:r>
        <w:rPr>
          <w:rFonts w:ascii="Cambria" w:hAnsi="Cambria"/>
        </w:rPr>
        <w:t>η</w:t>
      </w:r>
      <w:r>
        <w:rPr>
          <w:rFonts w:ascii="Calibri" w:hAnsi="Calibri"/>
          <w:vertAlign w:val="subscript"/>
        </w:rPr>
        <w:t>2</w:t>
      </w:r>
      <w:r>
        <w:rPr>
          <w:vertAlign w:val="baseline"/>
        </w:rPr>
        <w:t>,</w:t>
      </w:r>
      <w:r>
        <w:rPr>
          <w:spacing w:val="30"/>
          <w:vertAlign w:val="baseline"/>
        </w:rPr>
        <w:t> </w:t>
      </w:r>
      <w:r>
        <w:rPr>
          <w:rFonts w:ascii="Cambria" w:hAnsi="Cambria"/>
          <w:vertAlign w:val="baseline"/>
        </w:rPr>
        <w:t>β</w:t>
      </w:r>
      <w:r>
        <w:rPr>
          <w:rFonts w:ascii="Calibri" w:hAnsi="Calibri"/>
          <w:vertAlign w:val="subscript"/>
        </w:rPr>
        <w:t>2</w:t>
      </w:r>
      <w:r>
        <w:rPr>
          <w:vertAlign w:val="baseline"/>
        </w:rPr>
        <w:t>,</w:t>
      </w:r>
      <w:r>
        <w:rPr>
          <w:spacing w:val="29"/>
          <w:vertAlign w:val="baseline"/>
        </w:rPr>
        <w:t> </w:t>
      </w:r>
      <w:r>
        <w:rPr>
          <w:vertAlign w:val="baseline"/>
        </w:rPr>
        <w:t>dan</w:t>
      </w:r>
      <w:r>
        <w:rPr>
          <w:spacing w:val="23"/>
          <w:vertAlign w:val="baseline"/>
        </w:rPr>
        <w:t> </w:t>
      </w:r>
      <w:r>
        <w:rPr>
          <w:rFonts w:ascii="Cambria" w:hAnsi="Cambria"/>
          <w:vertAlign w:val="baseline"/>
        </w:rPr>
        <w:t>β</w:t>
      </w:r>
      <w:r>
        <w:rPr>
          <w:rFonts w:ascii="Calibri" w:hAnsi="Calibri"/>
          <w:vertAlign w:val="subscript"/>
        </w:rPr>
        <w:t>3</w:t>
      </w:r>
      <w:r>
        <w:rPr>
          <w:rFonts w:ascii="Calibri" w:hAnsi="Calibri"/>
          <w:spacing w:val="37"/>
          <w:vertAlign w:val="baseline"/>
        </w:rPr>
        <w:t> </w:t>
      </w:r>
      <w:r>
        <w:rPr>
          <w:vertAlign w:val="baseline"/>
        </w:rPr>
        <w:t>untuk</w:t>
      </w:r>
      <w:r>
        <w:rPr>
          <w:spacing w:val="24"/>
          <w:vertAlign w:val="baseline"/>
        </w:rPr>
        <w:t> </w:t>
      </w:r>
      <w:r>
        <w:rPr>
          <w:vertAlign w:val="baseline"/>
        </w:rPr>
        <w:t>analisis</w:t>
      </w:r>
      <w:r>
        <w:rPr>
          <w:spacing w:val="23"/>
          <w:vertAlign w:val="baseline"/>
        </w:rPr>
        <w:t> </w:t>
      </w:r>
      <w:r>
        <w:rPr>
          <w:vertAlign w:val="baseline"/>
        </w:rPr>
        <w:t>simulasi</w:t>
      </w:r>
      <w:r>
        <w:rPr>
          <w:spacing w:val="24"/>
          <w:vertAlign w:val="baseline"/>
        </w:rPr>
        <w:t> </w:t>
      </w:r>
      <w:r>
        <w:rPr>
          <w:spacing w:val="-2"/>
          <w:vertAlign w:val="baseline"/>
        </w:rPr>
        <w:t>numerik,</w:t>
      </w:r>
    </w:p>
    <w:p>
      <w:pPr>
        <w:pStyle w:val="BodyText"/>
        <w:spacing w:after="0" w:line="307" w:lineRule="auto"/>
        <w:jc w:val="both"/>
        <w:sectPr>
          <w:headerReference w:type="default" r:id="rId41"/>
          <w:pgSz w:w="8400" w:h="11910"/>
          <w:pgMar w:header="252" w:footer="0" w:top="480" w:bottom="280" w:left="0" w:right="0"/>
          <w:pgNumType w:start="116"/>
        </w:sectPr>
      </w:pPr>
    </w:p>
    <w:p>
      <w:pPr>
        <w:pStyle w:val="BodyText"/>
        <w:spacing w:before="209"/>
      </w:pPr>
    </w:p>
    <w:p>
      <w:pPr>
        <w:pStyle w:val="BodyText"/>
        <w:spacing w:line="304" w:lineRule="auto"/>
        <w:ind w:left="1133" w:right="1131"/>
        <w:jc w:val="both"/>
      </w:pPr>
      <w:r>
        <w:rPr/>
        <w:t>sehingga secara berturut mengambil nilai parameter dari (Goshu </w:t>
      </w:r>
      <w:r>
        <w:rPr/>
        <w:t>dan Endalew, 2022) yaitu </w:t>
      </w:r>
      <w:r>
        <w:rPr>
          <w:rFonts w:ascii="Cambria" w:hAnsi="Cambria"/>
        </w:rPr>
        <w:t>β</w:t>
      </w:r>
      <w:r>
        <w:rPr/>
        <w:t>, </w:t>
      </w:r>
      <w:r>
        <w:rPr>
          <w:rFonts w:ascii="Cambria" w:hAnsi="Cambria"/>
        </w:rPr>
        <w:t>s</w:t>
      </w:r>
      <w:r>
        <w:rPr>
          <w:rFonts w:ascii="Calibri" w:hAnsi="Calibri"/>
          <w:vertAlign w:val="subscript"/>
        </w:rPr>
        <w:t>0</w:t>
      </w:r>
      <w:r>
        <w:rPr>
          <w:vertAlign w:val="baseline"/>
        </w:rPr>
        <w:t>, dan </w:t>
      </w:r>
      <w:r>
        <w:rPr>
          <w:rFonts w:ascii="Cambria" w:hAnsi="Cambria"/>
          <w:vertAlign w:val="baseline"/>
        </w:rPr>
        <w:t>β</w:t>
      </w:r>
      <w:r>
        <w:rPr>
          <w:rFonts w:ascii="Calibri" w:hAnsi="Calibri"/>
          <w:vertAlign w:val="subscript"/>
        </w:rPr>
        <w:t>1</w:t>
      </w:r>
      <w:r>
        <w:rPr>
          <w:vertAlign w:val="baseline"/>
        </w:rPr>
        <w:t>.</w:t>
      </w:r>
      <w:r>
        <w:rPr>
          <w:spacing w:val="40"/>
          <w:vertAlign w:val="baseline"/>
        </w:rPr>
        <w:t> </w:t>
      </w:r>
      <w:r>
        <w:rPr>
          <w:vertAlign w:val="baseline"/>
        </w:rPr>
        <w:t>Hal ini dilakukan dengan pertimbangan bahwa nilai-nilai tersebut menggambarkan fungsi dari jasa lingkungan yang dimaksud dalam penelitian ini, diantaranya tersedianya area rekreasi, peningkatan kualitas udara, regulasi iklim dan</w:t>
      </w:r>
      <w:r>
        <w:rPr>
          <w:spacing w:val="-3"/>
          <w:vertAlign w:val="baseline"/>
        </w:rPr>
        <w:t> </w:t>
      </w:r>
      <w:r>
        <w:rPr>
          <w:vertAlign w:val="baseline"/>
        </w:rPr>
        <w:t>sebagainya</w:t>
      </w:r>
      <w:r>
        <w:rPr>
          <w:spacing w:val="-4"/>
          <w:vertAlign w:val="baseline"/>
        </w:rPr>
        <w:t> </w:t>
      </w:r>
      <w:r>
        <w:rPr>
          <w:vertAlign w:val="baseline"/>
        </w:rPr>
        <w:t>(Goshu</w:t>
      </w:r>
      <w:r>
        <w:rPr>
          <w:spacing w:val="-4"/>
          <w:vertAlign w:val="baseline"/>
        </w:rPr>
        <w:t> </w:t>
      </w:r>
      <w:r>
        <w:rPr>
          <w:vertAlign w:val="baseline"/>
        </w:rPr>
        <w:t>dan</w:t>
      </w:r>
      <w:r>
        <w:rPr>
          <w:spacing w:val="-3"/>
          <w:vertAlign w:val="baseline"/>
        </w:rPr>
        <w:t> </w:t>
      </w:r>
      <w:r>
        <w:rPr>
          <w:vertAlign w:val="baseline"/>
        </w:rPr>
        <w:t>Endalew,</w:t>
      </w:r>
      <w:r>
        <w:rPr>
          <w:spacing w:val="-4"/>
          <w:vertAlign w:val="baseline"/>
        </w:rPr>
        <w:t> </w:t>
      </w:r>
      <w:r>
        <w:rPr>
          <w:vertAlign w:val="baseline"/>
        </w:rPr>
        <w:t>2022).</w:t>
      </w:r>
      <w:r>
        <w:rPr>
          <w:spacing w:val="32"/>
          <w:vertAlign w:val="baseline"/>
        </w:rPr>
        <w:t> </w:t>
      </w:r>
      <w:r>
        <w:rPr>
          <w:vertAlign w:val="baseline"/>
        </w:rPr>
        <w:t>Seperti</w:t>
      </w:r>
      <w:r>
        <w:rPr>
          <w:spacing w:val="-3"/>
          <w:vertAlign w:val="baseline"/>
        </w:rPr>
        <w:t> </w:t>
      </w:r>
      <w:r>
        <w:rPr>
          <w:rFonts w:ascii="Cambria" w:hAnsi="Cambria"/>
          <w:vertAlign w:val="baseline"/>
        </w:rPr>
        <w:t>β </w:t>
      </w:r>
      <w:r>
        <w:rPr>
          <w:vertAlign w:val="baseline"/>
        </w:rPr>
        <w:t>dalam</w:t>
      </w:r>
      <w:r>
        <w:rPr>
          <w:spacing w:val="-3"/>
          <w:vertAlign w:val="baseline"/>
        </w:rPr>
        <w:t> </w:t>
      </w:r>
      <w:r>
        <w:rPr>
          <w:vertAlign w:val="baseline"/>
        </w:rPr>
        <w:t>(Goshu dan Endalew, 2022) merepresentasikan laju pertumbuhan populasi manusia karena sumber daya hutan (yaitu sumber daya alam yang </w:t>
      </w:r>
      <w:r>
        <w:rPr>
          <w:spacing w:val="-4"/>
          <w:vertAlign w:val="baseline"/>
        </w:rPr>
        <w:t>dapat</w:t>
      </w:r>
      <w:r>
        <w:rPr>
          <w:spacing w:val="-9"/>
          <w:vertAlign w:val="baseline"/>
        </w:rPr>
        <w:t> </w:t>
      </w:r>
      <w:r>
        <w:rPr>
          <w:spacing w:val="-4"/>
          <w:vertAlign w:val="baseline"/>
        </w:rPr>
        <w:t>digunakan</w:t>
      </w:r>
      <w:r>
        <w:rPr>
          <w:spacing w:val="-9"/>
          <w:vertAlign w:val="baseline"/>
        </w:rPr>
        <w:t> </w:t>
      </w:r>
      <w:r>
        <w:rPr>
          <w:spacing w:val="-4"/>
          <w:vertAlign w:val="baseline"/>
        </w:rPr>
        <w:t>untuk</w:t>
      </w:r>
      <w:r>
        <w:rPr>
          <w:spacing w:val="-9"/>
          <w:vertAlign w:val="baseline"/>
        </w:rPr>
        <w:t> </w:t>
      </w:r>
      <w:r>
        <w:rPr>
          <w:spacing w:val="-4"/>
          <w:vertAlign w:val="baseline"/>
        </w:rPr>
        <w:t>mekanisme</w:t>
      </w:r>
      <w:r>
        <w:rPr>
          <w:spacing w:val="-9"/>
          <w:vertAlign w:val="baseline"/>
        </w:rPr>
        <w:t> </w:t>
      </w:r>
      <w:r>
        <w:rPr>
          <w:spacing w:val="-4"/>
          <w:vertAlign w:val="baseline"/>
        </w:rPr>
        <w:t>keseimbangan</w:t>
      </w:r>
      <w:r>
        <w:rPr>
          <w:spacing w:val="-9"/>
          <w:vertAlign w:val="baseline"/>
        </w:rPr>
        <w:t> </w:t>
      </w:r>
      <w:r>
        <w:rPr>
          <w:spacing w:val="-4"/>
          <w:vertAlign w:val="baseline"/>
        </w:rPr>
        <w:t>ekosistem</w:t>
      </w:r>
      <w:r>
        <w:rPr>
          <w:spacing w:val="-9"/>
          <w:vertAlign w:val="baseline"/>
        </w:rPr>
        <w:t> </w:t>
      </w:r>
      <w:r>
        <w:rPr>
          <w:spacing w:val="-4"/>
          <w:vertAlign w:val="baseline"/>
        </w:rPr>
        <w:t>(Goshu</w:t>
      </w:r>
      <w:r>
        <w:rPr>
          <w:spacing w:val="-9"/>
          <w:vertAlign w:val="baseline"/>
        </w:rPr>
        <w:t> </w:t>
      </w:r>
      <w:r>
        <w:rPr>
          <w:spacing w:val="-4"/>
          <w:vertAlign w:val="baseline"/>
        </w:rPr>
        <w:t>dan </w:t>
      </w:r>
      <w:r>
        <w:rPr>
          <w:vertAlign w:val="baseline"/>
        </w:rPr>
        <w:t>Endalew,</w:t>
      </w:r>
      <w:r>
        <w:rPr>
          <w:spacing w:val="-11"/>
          <w:vertAlign w:val="baseline"/>
        </w:rPr>
        <w:t> </w:t>
      </w:r>
      <w:r>
        <w:rPr>
          <w:vertAlign w:val="baseline"/>
        </w:rPr>
        <w:t>2022)),</w:t>
      </w:r>
      <w:r>
        <w:rPr>
          <w:spacing w:val="-10"/>
          <w:vertAlign w:val="baseline"/>
        </w:rPr>
        <w:t> </w:t>
      </w:r>
      <w:r>
        <w:rPr>
          <w:vertAlign w:val="baseline"/>
        </w:rPr>
        <w:t>sedangkan</w:t>
      </w:r>
      <w:r>
        <w:rPr>
          <w:spacing w:val="-11"/>
          <w:vertAlign w:val="baseline"/>
        </w:rPr>
        <w:t> </w:t>
      </w:r>
      <w:r>
        <w:rPr>
          <w:rFonts w:ascii="Cambria" w:hAnsi="Cambria"/>
          <w:vertAlign w:val="baseline"/>
        </w:rPr>
        <w:t>η</w:t>
      </w:r>
      <w:r>
        <w:rPr>
          <w:rFonts w:ascii="Calibri" w:hAnsi="Calibri"/>
          <w:vertAlign w:val="subscript"/>
        </w:rPr>
        <w:t>2</w:t>
      </w:r>
      <w:r>
        <w:rPr>
          <w:vertAlign w:val="baseline"/>
        </w:rPr>
        <w:t>,</w:t>
      </w:r>
      <w:r>
        <w:rPr>
          <w:spacing w:val="-10"/>
          <w:vertAlign w:val="baseline"/>
        </w:rPr>
        <w:t> </w:t>
      </w:r>
      <w:r>
        <w:rPr>
          <w:vertAlign w:val="baseline"/>
        </w:rPr>
        <w:t>yang</w:t>
      </w:r>
      <w:r>
        <w:rPr>
          <w:spacing w:val="-12"/>
          <w:vertAlign w:val="baseline"/>
        </w:rPr>
        <w:t> </w:t>
      </w:r>
      <w:r>
        <w:rPr>
          <w:vertAlign w:val="baseline"/>
        </w:rPr>
        <w:t>dalam</w:t>
      </w:r>
      <w:r>
        <w:rPr>
          <w:spacing w:val="-11"/>
          <w:vertAlign w:val="baseline"/>
        </w:rPr>
        <w:t> </w:t>
      </w:r>
      <w:r>
        <w:rPr>
          <w:vertAlign w:val="baseline"/>
        </w:rPr>
        <w:t>penelitian</w:t>
      </w:r>
      <w:r>
        <w:rPr>
          <w:spacing w:val="-11"/>
          <w:vertAlign w:val="baseline"/>
        </w:rPr>
        <w:t> </w:t>
      </w:r>
      <w:r>
        <w:rPr>
          <w:vertAlign w:val="baseline"/>
        </w:rPr>
        <w:t>ini</w:t>
      </w:r>
      <w:r>
        <w:rPr>
          <w:spacing w:val="-11"/>
          <w:vertAlign w:val="baseline"/>
        </w:rPr>
        <w:t> </w:t>
      </w:r>
      <w:r>
        <w:rPr>
          <w:vertAlign w:val="baseline"/>
        </w:rPr>
        <w:t>sebagai</w:t>
      </w:r>
      <w:r>
        <w:rPr>
          <w:spacing w:val="-11"/>
          <w:vertAlign w:val="baseline"/>
        </w:rPr>
        <w:t> </w:t>
      </w:r>
      <w:r>
        <w:rPr>
          <w:vertAlign w:val="baseline"/>
        </w:rPr>
        <w:t>laju pertumbuhan</w:t>
      </w:r>
      <w:r>
        <w:rPr>
          <w:spacing w:val="-11"/>
          <w:vertAlign w:val="baseline"/>
        </w:rPr>
        <w:t> </w:t>
      </w:r>
      <w:r>
        <w:rPr>
          <w:vertAlign w:val="baseline"/>
        </w:rPr>
        <w:t>populasi</w:t>
      </w:r>
      <w:r>
        <w:rPr>
          <w:spacing w:val="-11"/>
          <w:vertAlign w:val="baseline"/>
        </w:rPr>
        <w:t> </w:t>
      </w:r>
      <w:r>
        <w:rPr>
          <w:vertAlign w:val="baseline"/>
        </w:rPr>
        <w:t>manusia</w:t>
      </w:r>
      <w:r>
        <w:rPr>
          <w:spacing w:val="-11"/>
          <w:vertAlign w:val="baseline"/>
        </w:rPr>
        <w:t> </w:t>
      </w:r>
      <w:r>
        <w:rPr>
          <w:vertAlign w:val="baseline"/>
        </w:rPr>
        <w:t>karena</w:t>
      </w:r>
      <w:r>
        <w:rPr>
          <w:spacing w:val="-11"/>
          <w:vertAlign w:val="baseline"/>
        </w:rPr>
        <w:t> </w:t>
      </w:r>
      <w:r>
        <w:rPr>
          <w:vertAlign w:val="baseline"/>
        </w:rPr>
        <w:t>jasa</w:t>
      </w:r>
      <w:r>
        <w:rPr>
          <w:spacing w:val="-11"/>
          <w:vertAlign w:val="baseline"/>
        </w:rPr>
        <w:t> </w:t>
      </w:r>
      <w:r>
        <w:rPr>
          <w:vertAlign w:val="baseline"/>
        </w:rPr>
        <w:t>lingkungan.</w:t>
      </w:r>
      <w:r>
        <w:rPr>
          <w:spacing w:val="9"/>
          <w:vertAlign w:val="baseline"/>
        </w:rPr>
        <w:t> </w:t>
      </w:r>
      <w:r>
        <w:rPr>
          <w:vertAlign w:val="baseline"/>
        </w:rPr>
        <w:t>Sementara,</w:t>
      </w:r>
      <w:r>
        <w:rPr>
          <w:spacing w:val="-10"/>
          <w:vertAlign w:val="baseline"/>
        </w:rPr>
        <w:t> </w:t>
      </w:r>
      <w:r>
        <w:rPr>
          <w:rFonts w:ascii="Cambria" w:hAnsi="Cambria"/>
          <w:vertAlign w:val="baseline"/>
        </w:rPr>
        <w:t>s</w:t>
      </w:r>
      <w:r>
        <w:rPr>
          <w:rFonts w:ascii="Calibri" w:hAnsi="Calibri"/>
          <w:vertAlign w:val="subscript"/>
        </w:rPr>
        <w:t>0</w:t>
      </w:r>
      <w:r>
        <w:rPr>
          <w:rFonts w:ascii="Calibri" w:hAnsi="Calibri"/>
          <w:vertAlign w:val="baseline"/>
        </w:rPr>
        <w:t> </w:t>
      </w:r>
      <w:r>
        <w:rPr>
          <w:spacing w:val="-2"/>
          <w:vertAlign w:val="baseline"/>
        </w:rPr>
        <w:t>menggambarkan</w:t>
      </w:r>
      <w:r>
        <w:rPr>
          <w:spacing w:val="-12"/>
          <w:vertAlign w:val="baseline"/>
        </w:rPr>
        <w:t> </w:t>
      </w:r>
      <w:r>
        <w:rPr>
          <w:spacing w:val="-2"/>
          <w:vertAlign w:val="baseline"/>
        </w:rPr>
        <w:t>laju</w:t>
      </w:r>
      <w:r>
        <w:rPr>
          <w:spacing w:val="-12"/>
          <w:vertAlign w:val="baseline"/>
        </w:rPr>
        <w:t> </w:t>
      </w:r>
      <w:r>
        <w:rPr>
          <w:spacing w:val="-2"/>
          <w:vertAlign w:val="baseline"/>
        </w:rPr>
        <w:t>pengurangan</w:t>
      </w:r>
      <w:r>
        <w:rPr>
          <w:spacing w:val="-12"/>
          <w:vertAlign w:val="baseline"/>
        </w:rPr>
        <w:t> </w:t>
      </w:r>
      <w:r>
        <w:rPr>
          <w:spacing w:val="-2"/>
          <w:vertAlign w:val="baseline"/>
        </w:rPr>
        <w:t>alami</w:t>
      </w:r>
      <w:r>
        <w:rPr>
          <w:spacing w:val="-11"/>
          <w:vertAlign w:val="baseline"/>
        </w:rPr>
        <w:t> </w:t>
      </w:r>
      <w:r>
        <w:rPr>
          <w:spacing w:val="-2"/>
          <w:vertAlign w:val="baseline"/>
        </w:rPr>
        <w:t>sumber</w:t>
      </w:r>
      <w:r>
        <w:rPr>
          <w:spacing w:val="-12"/>
          <w:vertAlign w:val="baseline"/>
        </w:rPr>
        <w:t> </w:t>
      </w:r>
      <w:r>
        <w:rPr>
          <w:spacing w:val="-2"/>
          <w:vertAlign w:val="baseline"/>
        </w:rPr>
        <w:t>daya</w:t>
      </w:r>
      <w:r>
        <w:rPr>
          <w:spacing w:val="-12"/>
          <w:vertAlign w:val="baseline"/>
        </w:rPr>
        <w:t> </w:t>
      </w:r>
      <w:r>
        <w:rPr>
          <w:spacing w:val="-2"/>
          <w:vertAlign w:val="baseline"/>
        </w:rPr>
        <w:t>hutan,</w:t>
      </w:r>
      <w:r>
        <w:rPr>
          <w:spacing w:val="-12"/>
          <w:vertAlign w:val="baseline"/>
        </w:rPr>
        <w:t> </w:t>
      </w:r>
      <w:r>
        <w:rPr>
          <w:spacing w:val="-2"/>
          <w:vertAlign w:val="baseline"/>
        </w:rPr>
        <w:t>sementara </w:t>
      </w:r>
      <w:r>
        <w:rPr>
          <w:rFonts w:ascii="Cambria" w:hAnsi="Cambria"/>
          <w:vertAlign w:val="baseline"/>
        </w:rPr>
        <w:t>β</w:t>
      </w:r>
      <w:r>
        <w:rPr>
          <w:rFonts w:ascii="Calibri" w:hAnsi="Calibri"/>
          <w:vertAlign w:val="subscript"/>
        </w:rPr>
        <w:t>2</w:t>
      </w:r>
      <w:r>
        <w:rPr>
          <w:rFonts w:ascii="Calibri" w:hAnsi="Calibri"/>
          <w:vertAlign w:val="baseline"/>
        </w:rPr>
        <w:t> </w:t>
      </w:r>
      <w:r>
        <w:rPr>
          <w:vertAlign w:val="baseline"/>
        </w:rPr>
        <w:t>berkaitan dengan laju pengurangan alami jasa lingkungan.</w:t>
      </w:r>
      <w:r>
        <w:rPr>
          <w:spacing w:val="40"/>
          <w:vertAlign w:val="baseline"/>
        </w:rPr>
        <w:t> </w:t>
      </w:r>
      <w:r>
        <w:rPr>
          <w:vertAlign w:val="baseline"/>
        </w:rPr>
        <w:t>Begitu pula</w:t>
      </w:r>
      <w:r>
        <w:rPr>
          <w:spacing w:val="-10"/>
          <w:vertAlign w:val="baseline"/>
        </w:rPr>
        <w:t> </w:t>
      </w:r>
      <w:r>
        <w:rPr>
          <w:rFonts w:ascii="Cambria" w:hAnsi="Cambria"/>
          <w:vertAlign w:val="baseline"/>
        </w:rPr>
        <w:t>β</w:t>
      </w:r>
      <w:r>
        <w:rPr>
          <w:rFonts w:ascii="Calibri" w:hAnsi="Calibri"/>
          <w:vertAlign w:val="subscript"/>
        </w:rPr>
        <w:t>1</w:t>
      </w:r>
      <w:r>
        <w:rPr>
          <w:vertAlign w:val="baseline"/>
        </w:rPr>
        <w:t>,</w:t>
      </w:r>
      <w:r>
        <w:rPr>
          <w:spacing w:val="-10"/>
          <w:vertAlign w:val="baseline"/>
        </w:rPr>
        <w:t> </w:t>
      </w:r>
      <w:r>
        <w:rPr>
          <w:vertAlign w:val="baseline"/>
        </w:rPr>
        <w:t>mengindikasikan</w:t>
      </w:r>
      <w:r>
        <w:rPr>
          <w:spacing w:val="-10"/>
          <w:vertAlign w:val="baseline"/>
        </w:rPr>
        <w:t> </w:t>
      </w:r>
      <w:r>
        <w:rPr>
          <w:vertAlign w:val="baseline"/>
        </w:rPr>
        <w:t>laju</w:t>
      </w:r>
      <w:r>
        <w:rPr>
          <w:spacing w:val="-10"/>
          <w:vertAlign w:val="baseline"/>
        </w:rPr>
        <w:t> </w:t>
      </w:r>
      <w:r>
        <w:rPr>
          <w:vertAlign w:val="baseline"/>
        </w:rPr>
        <w:t>pengurangan</w:t>
      </w:r>
      <w:r>
        <w:rPr>
          <w:spacing w:val="-10"/>
          <w:vertAlign w:val="baseline"/>
        </w:rPr>
        <w:t> </w:t>
      </w:r>
      <w:r>
        <w:rPr>
          <w:vertAlign w:val="baseline"/>
        </w:rPr>
        <w:t>sumber</w:t>
      </w:r>
      <w:r>
        <w:rPr>
          <w:spacing w:val="-10"/>
          <w:vertAlign w:val="baseline"/>
        </w:rPr>
        <w:t> </w:t>
      </w:r>
      <w:r>
        <w:rPr>
          <w:vertAlign w:val="baseline"/>
        </w:rPr>
        <w:t>daya</w:t>
      </w:r>
      <w:r>
        <w:rPr>
          <w:spacing w:val="-10"/>
          <w:vertAlign w:val="baseline"/>
        </w:rPr>
        <w:t> </w:t>
      </w:r>
      <w:r>
        <w:rPr>
          <w:vertAlign w:val="baseline"/>
        </w:rPr>
        <w:t>hutan</w:t>
      </w:r>
      <w:r>
        <w:rPr>
          <w:spacing w:val="-10"/>
          <w:vertAlign w:val="baseline"/>
        </w:rPr>
        <w:t> </w:t>
      </w:r>
      <w:r>
        <w:rPr>
          <w:vertAlign w:val="baseline"/>
        </w:rPr>
        <w:t>karena populasi</w:t>
      </w:r>
      <w:r>
        <w:rPr>
          <w:spacing w:val="-2"/>
          <w:vertAlign w:val="baseline"/>
        </w:rPr>
        <w:t> </w:t>
      </w:r>
      <w:r>
        <w:rPr>
          <w:vertAlign w:val="baseline"/>
        </w:rPr>
        <w:t>manusia, sedangkan</w:t>
      </w:r>
      <w:r>
        <w:rPr>
          <w:spacing w:val="-2"/>
          <w:vertAlign w:val="baseline"/>
        </w:rPr>
        <w:t> </w:t>
      </w:r>
      <w:r>
        <w:rPr>
          <w:rFonts w:ascii="Cambria" w:hAnsi="Cambria"/>
          <w:vertAlign w:val="baseline"/>
        </w:rPr>
        <w:t>β</w:t>
      </w:r>
      <w:r>
        <w:rPr>
          <w:rFonts w:ascii="Calibri" w:hAnsi="Calibri"/>
          <w:vertAlign w:val="subscript"/>
        </w:rPr>
        <w:t>3</w:t>
      </w:r>
      <w:r>
        <w:rPr>
          <w:rFonts w:ascii="Calibri" w:hAnsi="Calibri"/>
          <w:vertAlign w:val="baseline"/>
        </w:rPr>
        <w:t> </w:t>
      </w:r>
      <w:r>
        <w:rPr>
          <w:vertAlign w:val="baseline"/>
        </w:rPr>
        <w:t>terkait</w:t>
      </w:r>
      <w:r>
        <w:rPr>
          <w:spacing w:val="-2"/>
          <w:vertAlign w:val="baseline"/>
        </w:rPr>
        <w:t> </w:t>
      </w:r>
      <w:r>
        <w:rPr>
          <w:vertAlign w:val="baseline"/>
        </w:rPr>
        <w:t>dengan</w:t>
      </w:r>
      <w:r>
        <w:rPr>
          <w:spacing w:val="-2"/>
          <w:vertAlign w:val="baseline"/>
        </w:rPr>
        <w:t> </w:t>
      </w:r>
      <w:r>
        <w:rPr>
          <w:vertAlign w:val="baseline"/>
        </w:rPr>
        <w:t>laju</w:t>
      </w:r>
      <w:r>
        <w:rPr>
          <w:spacing w:val="-2"/>
          <w:vertAlign w:val="baseline"/>
        </w:rPr>
        <w:t> </w:t>
      </w:r>
      <w:r>
        <w:rPr>
          <w:vertAlign w:val="baseline"/>
        </w:rPr>
        <w:t>pengurangan</w:t>
      </w:r>
      <w:r>
        <w:rPr>
          <w:spacing w:val="-2"/>
          <w:vertAlign w:val="baseline"/>
        </w:rPr>
        <w:t> </w:t>
      </w:r>
      <w:r>
        <w:rPr>
          <w:vertAlign w:val="baseline"/>
        </w:rPr>
        <w:t>jasa lingkungan karena populasi manusia.</w:t>
      </w:r>
    </w:p>
    <w:p>
      <w:pPr>
        <w:pStyle w:val="BodyText"/>
        <w:spacing w:line="292" w:lineRule="auto"/>
        <w:ind w:left="1133" w:right="1131" w:firstLine="236"/>
        <w:jc w:val="both"/>
      </w:pPr>
      <w:r>
        <w:rPr>
          <w:spacing w:val="-2"/>
        </w:rPr>
        <w:t>Sedangkan</w:t>
      </w:r>
      <w:r>
        <w:rPr>
          <w:spacing w:val="-6"/>
        </w:rPr>
        <w:t> </w:t>
      </w:r>
      <w:r>
        <w:rPr>
          <w:spacing w:val="-2"/>
        </w:rPr>
        <w:t>nilai</w:t>
      </w:r>
      <w:r>
        <w:rPr>
          <w:spacing w:val="-6"/>
        </w:rPr>
        <w:t> </w:t>
      </w:r>
      <w:r>
        <w:rPr>
          <w:spacing w:val="-2"/>
        </w:rPr>
        <w:t>parameter</w:t>
      </w:r>
      <w:r>
        <w:rPr>
          <w:spacing w:val="-6"/>
        </w:rPr>
        <w:t> </w:t>
      </w:r>
      <w:r>
        <w:rPr>
          <w:rFonts w:ascii="Cambria" w:hAnsi="Cambria"/>
          <w:spacing w:val="-2"/>
        </w:rPr>
        <w:t>β</w:t>
      </w:r>
      <w:r>
        <w:rPr>
          <w:rFonts w:ascii="Calibri" w:hAnsi="Calibri"/>
          <w:spacing w:val="-2"/>
          <w:vertAlign w:val="subscript"/>
        </w:rPr>
        <w:t>1</w:t>
      </w:r>
      <w:r>
        <w:rPr>
          <w:rFonts w:ascii="Calibri" w:hAnsi="Calibri"/>
          <w:vertAlign w:val="baseline"/>
        </w:rPr>
        <w:t> </w:t>
      </w:r>
      <w:r>
        <w:rPr>
          <w:spacing w:val="-2"/>
          <w:vertAlign w:val="baseline"/>
        </w:rPr>
        <w:t>ditentukan</w:t>
      </w:r>
      <w:r>
        <w:rPr>
          <w:spacing w:val="-6"/>
          <w:vertAlign w:val="baseline"/>
        </w:rPr>
        <w:t> </w:t>
      </w:r>
      <w:r>
        <w:rPr>
          <w:spacing w:val="-2"/>
          <w:vertAlign w:val="baseline"/>
        </w:rPr>
        <w:t>berdasarkan</w:t>
      </w:r>
      <w:r>
        <w:rPr>
          <w:spacing w:val="-6"/>
          <w:vertAlign w:val="baseline"/>
        </w:rPr>
        <w:t> </w:t>
      </w:r>
      <w:r>
        <w:rPr>
          <w:spacing w:val="-2"/>
          <w:vertAlign w:val="baseline"/>
        </w:rPr>
        <w:t>asumsi</w:t>
      </w:r>
      <w:r>
        <w:rPr>
          <w:spacing w:val="-6"/>
          <w:vertAlign w:val="baseline"/>
        </w:rPr>
        <w:t> </w:t>
      </w:r>
      <w:r>
        <w:rPr>
          <w:spacing w:val="-2"/>
          <w:vertAlign w:val="baseline"/>
        </w:rPr>
        <w:t>karena </w:t>
      </w:r>
      <w:r>
        <w:rPr>
          <w:vertAlign w:val="baseline"/>
        </w:rPr>
        <w:t>sulit</w:t>
      </w:r>
      <w:r>
        <w:rPr>
          <w:spacing w:val="-5"/>
          <w:vertAlign w:val="baseline"/>
        </w:rPr>
        <w:t> </w:t>
      </w:r>
      <w:r>
        <w:rPr>
          <w:vertAlign w:val="baseline"/>
        </w:rPr>
        <w:t>diperoleh</w:t>
      </w:r>
      <w:r>
        <w:rPr>
          <w:spacing w:val="-5"/>
          <w:vertAlign w:val="baseline"/>
        </w:rPr>
        <w:t> </w:t>
      </w:r>
      <w:r>
        <w:rPr>
          <w:vertAlign w:val="baseline"/>
        </w:rPr>
        <w:t>data</w:t>
      </w:r>
      <w:r>
        <w:rPr>
          <w:spacing w:val="-5"/>
          <w:vertAlign w:val="baseline"/>
        </w:rPr>
        <w:t> </w:t>
      </w:r>
      <w:r>
        <w:rPr>
          <w:vertAlign w:val="baseline"/>
        </w:rPr>
        <w:t>yang</w:t>
      </w:r>
      <w:r>
        <w:rPr>
          <w:spacing w:val="-5"/>
          <w:vertAlign w:val="baseline"/>
        </w:rPr>
        <w:t> </w:t>
      </w:r>
      <w:r>
        <w:rPr>
          <w:vertAlign w:val="baseline"/>
        </w:rPr>
        <w:t>sesuai,</w:t>
      </w:r>
      <w:r>
        <w:rPr>
          <w:spacing w:val="-5"/>
          <w:vertAlign w:val="baseline"/>
        </w:rPr>
        <w:t> </w:t>
      </w:r>
      <w:r>
        <w:rPr>
          <w:vertAlign w:val="baseline"/>
        </w:rPr>
        <w:t>dan</w:t>
      </w:r>
      <w:r>
        <w:rPr>
          <w:spacing w:val="-5"/>
          <w:vertAlign w:val="baseline"/>
        </w:rPr>
        <w:t> </w:t>
      </w:r>
      <w:r>
        <w:rPr>
          <w:vertAlign w:val="baseline"/>
        </w:rPr>
        <w:t>dipilihnya</w:t>
      </w:r>
      <w:r>
        <w:rPr>
          <w:spacing w:val="-5"/>
          <w:vertAlign w:val="baseline"/>
        </w:rPr>
        <w:t> </w:t>
      </w:r>
      <w:r>
        <w:rPr>
          <w:rFonts w:ascii="Cambria" w:hAnsi="Cambria"/>
          <w:vertAlign w:val="baseline"/>
        </w:rPr>
        <w:t>β</w:t>
      </w:r>
      <w:r>
        <w:rPr>
          <w:rFonts w:ascii="Calibri" w:hAnsi="Calibri"/>
          <w:vertAlign w:val="subscript"/>
        </w:rPr>
        <w:t>1</w:t>
      </w:r>
      <w:r>
        <w:rPr>
          <w:rFonts w:ascii="Calibri" w:hAnsi="Calibri"/>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vertAlign w:val="baseline"/>
        </w:rPr>
        <w:t>0</w:t>
      </w:r>
      <w:r>
        <w:rPr>
          <w:rFonts w:ascii="Cambria" w:hAnsi="Cambria"/>
          <w:vertAlign w:val="baseline"/>
        </w:rPr>
        <w:t>,</w:t>
      </w:r>
      <w:r>
        <w:rPr>
          <w:rFonts w:ascii="Calibri" w:hAnsi="Calibri"/>
          <w:vertAlign w:val="baseline"/>
        </w:rPr>
        <w:t>23 </w:t>
      </w:r>
      <w:r>
        <w:rPr>
          <w:vertAlign w:val="baseline"/>
        </w:rPr>
        <w:t>dikarenakan memenuhi kriteria kestabilan titik ekuilibrium </w:t>
      </w:r>
      <w:r>
        <w:rPr>
          <w:rFonts w:ascii="Cambria" w:hAnsi="Cambria"/>
          <w:vertAlign w:val="baseline"/>
        </w:rPr>
        <w:t>E</w:t>
      </w:r>
      <w:r>
        <w:rPr>
          <w:rFonts w:ascii="Calibri" w:hAnsi="Calibri"/>
          <w:vertAlign w:val="subscript"/>
        </w:rPr>
        <w:t>5</w:t>
      </w:r>
      <w:r>
        <w:rPr>
          <w:vertAlign w:val="baseline"/>
        </w:rPr>
        <w:t>.</w:t>
      </w:r>
    </w:p>
    <w:p>
      <w:pPr>
        <w:spacing w:line="295" w:lineRule="auto" w:before="0"/>
        <w:ind w:left="1133" w:right="1131" w:firstLine="338"/>
        <w:jc w:val="both"/>
        <w:rPr>
          <w:sz w:val="22"/>
        </w:rPr>
      </w:pPr>
      <w:r>
        <w:rPr>
          <w:b/>
          <w:sz w:val="22"/>
        </w:rPr>
        <w:t>Berdasarkan</w:t>
      </w:r>
      <w:r>
        <w:rPr>
          <w:b/>
          <w:spacing w:val="-14"/>
          <w:sz w:val="22"/>
        </w:rPr>
        <w:t> </w:t>
      </w:r>
      <w:r>
        <w:rPr>
          <w:b/>
          <w:sz w:val="22"/>
        </w:rPr>
        <w:t>nilai</w:t>
      </w:r>
      <w:r>
        <w:rPr>
          <w:b/>
          <w:spacing w:val="-14"/>
          <w:sz w:val="22"/>
        </w:rPr>
        <w:t> </w:t>
      </w:r>
      <w:r>
        <w:rPr>
          <w:b/>
          <w:sz w:val="22"/>
        </w:rPr>
        <w:t>parameter</w:t>
      </w:r>
      <w:r>
        <w:rPr>
          <w:b/>
          <w:spacing w:val="-14"/>
          <w:sz w:val="22"/>
        </w:rPr>
        <w:t> </w:t>
      </w:r>
      <w:r>
        <w:rPr>
          <w:b/>
          <w:sz w:val="22"/>
        </w:rPr>
        <w:t>pada</w:t>
      </w:r>
      <w:r>
        <w:rPr>
          <w:b/>
          <w:spacing w:val="-13"/>
          <w:sz w:val="22"/>
        </w:rPr>
        <w:t> </w:t>
      </w:r>
      <w:r>
        <w:rPr>
          <w:b/>
          <w:sz w:val="22"/>
        </w:rPr>
        <w:t>tabel</w:t>
      </w:r>
      <w:r>
        <w:rPr>
          <w:b/>
          <w:spacing w:val="-14"/>
          <w:sz w:val="22"/>
        </w:rPr>
        <w:t> </w:t>
      </w:r>
      <w:r>
        <w:rPr>
          <w:sz w:val="22"/>
        </w:rPr>
        <w:t>(4.7)</w:t>
      </w:r>
      <w:r>
        <w:rPr>
          <w:spacing w:val="-14"/>
          <w:sz w:val="22"/>
        </w:rPr>
        <w:t> </w:t>
      </w:r>
      <w:r>
        <w:rPr>
          <w:b/>
          <w:sz w:val="22"/>
        </w:rPr>
        <w:t>diperoleh</w:t>
      </w:r>
      <w:r>
        <w:rPr>
          <w:b/>
          <w:spacing w:val="-14"/>
          <w:sz w:val="22"/>
        </w:rPr>
        <w:t> </w:t>
      </w:r>
      <w:r>
        <w:rPr>
          <w:b/>
          <w:sz w:val="22"/>
        </w:rPr>
        <w:t>bahwa </w:t>
      </w:r>
      <w:r>
        <w:rPr>
          <w:b/>
          <w:w w:val="105"/>
          <w:sz w:val="22"/>
        </w:rPr>
        <w:t>sistem</w:t>
      </w:r>
      <w:r>
        <w:rPr>
          <w:b/>
          <w:w w:val="105"/>
          <w:sz w:val="22"/>
        </w:rPr>
        <w:t> persamaan</w:t>
      </w:r>
      <w:r>
        <w:rPr>
          <w:b/>
          <w:w w:val="105"/>
          <w:sz w:val="22"/>
        </w:rPr>
        <w:t> </w:t>
      </w:r>
      <w:r>
        <w:rPr>
          <w:w w:val="105"/>
          <w:sz w:val="22"/>
        </w:rPr>
        <w:t>(4.5)</w:t>
      </w:r>
      <w:r>
        <w:rPr>
          <w:w w:val="105"/>
          <w:sz w:val="22"/>
        </w:rPr>
        <w:t> </w:t>
      </w:r>
      <w:r>
        <w:rPr>
          <w:b/>
          <w:w w:val="105"/>
          <w:sz w:val="22"/>
        </w:rPr>
        <w:t>memenuhi</w:t>
      </w:r>
      <w:r>
        <w:rPr>
          <w:b/>
          <w:w w:val="105"/>
          <w:sz w:val="22"/>
        </w:rPr>
        <w:t> eksistensi</w:t>
      </w:r>
      <w:r>
        <w:rPr>
          <w:b/>
          <w:w w:val="105"/>
          <w:sz w:val="22"/>
        </w:rPr>
        <w:t> titik</w:t>
      </w:r>
      <w:r>
        <w:rPr>
          <w:b/>
          <w:w w:val="105"/>
          <w:sz w:val="22"/>
        </w:rPr>
        <w:t> </w:t>
      </w:r>
      <w:r>
        <w:rPr>
          <w:b/>
          <w:w w:val="105"/>
          <w:sz w:val="22"/>
        </w:rPr>
        <w:t>ekuilibrium </w:t>
      </w:r>
      <w:r>
        <w:rPr>
          <w:rFonts w:ascii="Georgia"/>
          <w:b/>
          <w:i/>
          <w:w w:val="105"/>
          <w:sz w:val="22"/>
        </w:rPr>
        <w:t>E</w:t>
      </w:r>
      <w:r>
        <w:rPr>
          <w:rFonts w:ascii="Comic Sans MS"/>
          <w:b/>
          <w:w w:val="105"/>
          <w:sz w:val="22"/>
          <w:vertAlign w:val="subscript"/>
        </w:rPr>
        <w:t>5</w:t>
      </w:r>
      <w:r>
        <w:rPr>
          <w:rFonts w:ascii="Calibri"/>
          <w:w w:val="105"/>
          <w:sz w:val="22"/>
          <w:vertAlign w:val="baseline"/>
        </w:rPr>
        <w:t>(</w:t>
      </w:r>
      <w:r>
        <w:rPr>
          <w:rFonts w:ascii="Georgia"/>
          <w:b/>
          <w:i/>
          <w:w w:val="105"/>
          <w:sz w:val="22"/>
          <w:vertAlign w:val="baseline"/>
        </w:rPr>
        <w:t>H</w:t>
      </w:r>
      <w:r>
        <w:rPr>
          <w:rFonts w:ascii="Comic Sans MS"/>
          <w:b/>
          <w:w w:val="105"/>
          <w:sz w:val="22"/>
          <w:vertAlign w:val="subscript"/>
        </w:rPr>
        <w:t>5</w:t>
      </w:r>
      <w:r>
        <w:rPr>
          <w:rFonts w:ascii="Cambria"/>
          <w:w w:val="105"/>
          <w:sz w:val="22"/>
          <w:vertAlign w:val="baseline"/>
        </w:rPr>
        <w:t>,</w:t>
      </w:r>
      <w:r>
        <w:rPr>
          <w:rFonts w:ascii="Cambria"/>
          <w:spacing w:val="-6"/>
          <w:w w:val="105"/>
          <w:sz w:val="22"/>
          <w:vertAlign w:val="baseline"/>
        </w:rPr>
        <w:t> </w:t>
      </w:r>
      <w:r>
        <w:rPr>
          <w:rFonts w:ascii="Georgia"/>
          <w:b/>
          <w:i/>
          <w:w w:val="105"/>
          <w:sz w:val="22"/>
          <w:vertAlign w:val="baseline"/>
        </w:rPr>
        <w:t>C</w:t>
      </w:r>
      <w:r>
        <w:rPr>
          <w:rFonts w:ascii="Comic Sans MS"/>
          <w:b/>
          <w:w w:val="105"/>
          <w:sz w:val="22"/>
          <w:vertAlign w:val="subscript"/>
        </w:rPr>
        <w:t>5</w:t>
      </w:r>
      <w:r>
        <w:rPr>
          <w:rFonts w:ascii="Cambria"/>
          <w:w w:val="105"/>
          <w:sz w:val="22"/>
          <w:vertAlign w:val="baseline"/>
        </w:rPr>
        <w:t>,</w:t>
      </w:r>
      <w:r>
        <w:rPr>
          <w:rFonts w:ascii="Cambria"/>
          <w:spacing w:val="-6"/>
          <w:w w:val="105"/>
          <w:sz w:val="22"/>
          <w:vertAlign w:val="baseline"/>
        </w:rPr>
        <w:t> </w:t>
      </w:r>
      <w:r>
        <w:rPr>
          <w:rFonts w:ascii="Georgia"/>
          <w:b/>
          <w:i/>
          <w:w w:val="105"/>
          <w:sz w:val="22"/>
          <w:vertAlign w:val="baseline"/>
        </w:rPr>
        <w:t>R</w:t>
      </w:r>
      <w:r>
        <w:rPr>
          <w:rFonts w:ascii="Comic Sans MS"/>
          <w:b/>
          <w:w w:val="105"/>
          <w:sz w:val="22"/>
          <w:vertAlign w:val="subscript"/>
        </w:rPr>
        <w:t>5</w:t>
      </w:r>
      <w:r>
        <w:rPr>
          <w:rFonts w:ascii="Cambria"/>
          <w:w w:val="105"/>
          <w:sz w:val="22"/>
          <w:vertAlign w:val="baseline"/>
        </w:rPr>
        <w:t>,</w:t>
      </w:r>
      <w:r>
        <w:rPr>
          <w:rFonts w:ascii="Cambria"/>
          <w:spacing w:val="-5"/>
          <w:w w:val="105"/>
          <w:sz w:val="22"/>
          <w:vertAlign w:val="baseline"/>
        </w:rPr>
        <w:t> </w:t>
      </w:r>
      <w:r>
        <w:rPr>
          <w:rFonts w:ascii="Georgia"/>
          <w:b/>
          <w:i/>
          <w:w w:val="105"/>
          <w:sz w:val="22"/>
          <w:vertAlign w:val="baseline"/>
        </w:rPr>
        <w:t>I</w:t>
      </w:r>
      <w:r>
        <w:rPr>
          <w:rFonts w:ascii="Comic Sans MS"/>
          <w:b/>
          <w:w w:val="105"/>
          <w:sz w:val="22"/>
          <w:vertAlign w:val="subscript"/>
        </w:rPr>
        <w:t>5</w:t>
      </w:r>
      <w:r>
        <w:rPr>
          <w:rFonts w:ascii="Calibri"/>
          <w:w w:val="105"/>
          <w:sz w:val="22"/>
          <w:vertAlign w:val="baseline"/>
        </w:rPr>
        <w:t>)</w:t>
      </w:r>
      <w:r>
        <w:rPr>
          <w:w w:val="105"/>
          <w:sz w:val="22"/>
          <w:vertAlign w:val="baseline"/>
        </w:rPr>
        <w:t>,</w:t>
      </w:r>
      <w:r>
        <w:rPr>
          <w:spacing w:val="60"/>
          <w:w w:val="105"/>
          <w:sz w:val="22"/>
          <w:vertAlign w:val="baseline"/>
        </w:rPr>
        <w:t> </w:t>
      </w:r>
      <w:r>
        <w:rPr>
          <w:w w:val="105"/>
          <w:sz w:val="22"/>
          <w:vertAlign w:val="baseline"/>
        </w:rPr>
        <w:t>dimana</w:t>
      </w:r>
      <w:r>
        <w:rPr>
          <w:spacing w:val="53"/>
          <w:w w:val="105"/>
          <w:sz w:val="22"/>
          <w:vertAlign w:val="baseline"/>
        </w:rPr>
        <w:t> </w:t>
      </w:r>
      <w:r>
        <w:rPr>
          <w:rFonts w:ascii="Cambria"/>
          <w:w w:val="105"/>
          <w:sz w:val="22"/>
          <w:vertAlign w:val="baseline"/>
        </w:rPr>
        <w:t>H</w:t>
      </w:r>
      <w:r>
        <w:rPr>
          <w:rFonts w:ascii="Calibri"/>
          <w:w w:val="105"/>
          <w:sz w:val="22"/>
          <w:vertAlign w:val="subscript"/>
        </w:rPr>
        <w:t>5</w:t>
      </w:r>
      <w:r>
        <w:rPr>
          <w:rFonts w:ascii="Calibri"/>
          <w:spacing w:val="71"/>
          <w:w w:val="150"/>
          <w:sz w:val="22"/>
          <w:vertAlign w:val="baseline"/>
        </w:rPr>
        <w:t> </w:t>
      </w:r>
      <w:r>
        <w:rPr>
          <w:rFonts w:ascii="Calibri"/>
          <w:w w:val="125"/>
          <w:sz w:val="22"/>
          <w:vertAlign w:val="baseline"/>
        </w:rPr>
        <w:t>=</w:t>
      </w:r>
      <w:r>
        <w:rPr>
          <w:rFonts w:ascii="Calibri"/>
          <w:spacing w:val="72"/>
          <w:w w:val="125"/>
          <w:sz w:val="22"/>
          <w:vertAlign w:val="baseline"/>
        </w:rPr>
        <w:t> </w:t>
      </w:r>
      <w:r>
        <w:rPr>
          <w:rFonts w:ascii="Calibri"/>
          <w:w w:val="105"/>
          <w:sz w:val="22"/>
          <w:vertAlign w:val="baseline"/>
        </w:rPr>
        <w:t>9909</w:t>
      </w:r>
      <w:r>
        <w:rPr>
          <w:rFonts w:ascii="Cambria"/>
          <w:w w:val="105"/>
          <w:sz w:val="22"/>
          <w:vertAlign w:val="baseline"/>
        </w:rPr>
        <w:t>,</w:t>
      </w:r>
      <w:r>
        <w:rPr>
          <w:rFonts w:ascii="Cambria"/>
          <w:spacing w:val="-6"/>
          <w:w w:val="105"/>
          <w:sz w:val="22"/>
          <w:vertAlign w:val="baseline"/>
        </w:rPr>
        <w:t> </w:t>
      </w:r>
      <w:r>
        <w:rPr>
          <w:rFonts w:ascii="Calibri"/>
          <w:w w:val="105"/>
          <w:sz w:val="22"/>
          <w:vertAlign w:val="baseline"/>
        </w:rPr>
        <w:t>7508</w:t>
      </w:r>
      <w:r>
        <w:rPr>
          <w:w w:val="105"/>
          <w:sz w:val="22"/>
          <w:vertAlign w:val="baseline"/>
        </w:rPr>
        <w:t>;</w:t>
      </w:r>
      <w:r>
        <w:rPr>
          <w:spacing w:val="68"/>
          <w:w w:val="105"/>
          <w:sz w:val="22"/>
          <w:vertAlign w:val="baseline"/>
        </w:rPr>
        <w:t> </w:t>
      </w:r>
      <w:r>
        <w:rPr>
          <w:rFonts w:ascii="Cambria"/>
          <w:w w:val="105"/>
          <w:sz w:val="22"/>
          <w:vertAlign w:val="baseline"/>
        </w:rPr>
        <w:t>C</w:t>
      </w:r>
      <w:r>
        <w:rPr>
          <w:rFonts w:ascii="Calibri"/>
          <w:w w:val="105"/>
          <w:sz w:val="22"/>
          <w:vertAlign w:val="subscript"/>
        </w:rPr>
        <w:t>5</w:t>
      </w:r>
      <w:r>
        <w:rPr>
          <w:rFonts w:ascii="Calibri"/>
          <w:spacing w:val="71"/>
          <w:w w:val="150"/>
          <w:sz w:val="22"/>
          <w:vertAlign w:val="baseline"/>
        </w:rPr>
        <w:t> </w:t>
      </w:r>
      <w:r>
        <w:rPr>
          <w:rFonts w:ascii="Calibri"/>
          <w:w w:val="125"/>
          <w:sz w:val="22"/>
          <w:vertAlign w:val="baseline"/>
        </w:rPr>
        <w:t>=</w:t>
      </w:r>
      <w:r>
        <w:rPr>
          <w:rFonts w:ascii="Calibri"/>
          <w:spacing w:val="72"/>
          <w:w w:val="125"/>
          <w:sz w:val="22"/>
          <w:vertAlign w:val="baseline"/>
        </w:rPr>
        <w:t> </w:t>
      </w:r>
      <w:r>
        <w:rPr>
          <w:rFonts w:ascii="Calibri"/>
          <w:w w:val="105"/>
          <w:sz w:val="22"/>
          <w:vertAlign w:val="baseline"/>
        </w:rPr>
        <w:t>606</w:t>
      </w:r>
      <w:r>
        <w:rPr>
          <w:rFonts w:ascii="Cambria"/>
          <w:w w:val="105"/>
          <w:sz w:val="22"/>
          <w:vertAlign w:val="baseline"/>
        </w:rPr>
        <w:t>,</w:t>
      </w:r>
      <w:r>
        <w:rPr>
          <w:rFonts w:ascii="Cambria"/>
          <w:spacing w:val="-6"/>
          <w:w w:val="105"/>
          <w:sz w:val="22"/>
          <w:vertAlign w:val="baseline"/>
        </w:rPr>
        <w:t> </w:t>
      </w:r>
      <w:r>
        <w:rPr>
          <w:rFonts w:ascii="Calibri"/>
          <w:spacing w:val="-4"/>
          <w:w w:val="105"/>
          <w:sz w:val="22"/>
          <w:vertAlign w:val="baseline"/>
        </w:rPr>
        <w:t>6318</w:t>
      </w:r>
      <w:r>
        <w:rPr>
          <w:spacing w:val="-4"/>
          <w:w w:val="105"/>
          <w:sz w:val="22"/>
          <w:vertAlign w:val="baseline"/>
        </w:rPr>
        <w:t>;</w:t>
      </w:r>
    </w:p>
    <w:p>
      <w:pPr>
        <w:pStyle w:val="BodyText"/>
        <w:spacing w:line="251" w:lineRule="exact"/>
        <w:ind w:left="1133"/>
        <w:jc w:val="both"/>
      </w:pPr>
      <w:r>
        <w:rPr>
          <w:rFonts w:ascii="Cambria"/>
          <w:w w:val="110"/>
        </w:rPr>
        <w:t>R</w:t>
      </w:r>
      <w:r>
        <w:rPr>
          <w:rFonts w:ascii="Calibri"/>
          <w:w w:val="110"/>
          <w:vertAlign w:val="subscript"/>
        </w:rPr>
        <w:t>5</w:t>
      </w:r>
      <w:r>
        <w:rPr>
          <w:rFonts w:ascii="Calibri"/>
          <w:spacing w:val="12"/>
          <w:w w:val="125"/>
          <w:vertAlign w:val="baseline"/>
        </w:rPr>
        <w:t> </w:t>
      </w:r>
      <w:r>
        <w:rPr>
          <w:rFonts w:ascii="Calibri"/>
          <w:w w:val="125"/>
          <w:vertAlign w:val="baseline"/>
        </w:rPr>
        <w:t>=</w:t>
      </w:r>
      <w:r>
        <w:rPr>
          <w:rFonts w:ascii="Calibri"/>
          <w:spacing w:val="6"/>
          <w:w w:val="125"/>
          <w:vertAlign w:val="baseline"/>
        </w:rPr>
        <w:t> </w:t>
      </w:r>
      <w:r>
        <w:rPr>
          <w:rFonts w:ascii="Calibri"/>
          <w:w w:val="110"/>
          <w:vertAlign w:val="baseline"/>
        </w:rPr>
        <w:t>344081</w:t>
      </w:r>
      <w:r>
        <w:rPr>
          <w:rFonts w:ascii="Cambria"/>
          <w:w w:val="110"/>
          <w:vertAlign w:val="baseline"/>
        </w:rPr>
        <w:t>,</w:t>
      </w:r>
      <w:r>
        <w:rPr>
          <w:rFonts w:ascii="Cambria"/>
          <w:spacing w:val="-17"/>
          <w:w w:val="110"/>
          <w:vertAlign w:val="baseline"/>
        </w:rPr>
        <w:t> </w:t>
      </w:r>
      <w:r>
        <w:rPr>
          <w:rFonts w:ascii="Calibri"/>
          <w:w w:val="110"/>
          <w:vertAlign w:val="baseline"/>
        </w:rPr>
        <w:t>5305</w:t>
      </w:r>
      <w:r>
        <w:rPr>
          <w:w w:val="110"/>
          <w:vertAlign w:val="baseline"/>
        </w:rPr>
        <w:t>;</w:t>
      </w:r>
      <w:r>
        <w:rPr>
          <w:spacing w:val="4"/>
          <w:w w:val="110"/>
          <w:vertAlign w:val="baseline"/>
        </w:rPr>
        <w:t> </w:t>
      </w:r>
      <w:r>
        <w:rPr>
          <w:w w:val="110"/>
          <w:vertAlign w:val="baseline"/>
        </w:rPr>
        <w:t>dan</w:t>
      </w:r>
      <w:r>
        <w:rPr>
          <w:spacing w:val="-4"/>
          <w:w w:val="110"/>
          <w:vertAlign w:val="baseline"/>
        </w:rPr>
        <w:t> </w:t>
      </w:r>
      <w:r>
        <w:rPr>
          <w:rFonts w:ascii="Cambria"/>
          <w:w w:val="110"/>
          <w:vertAlign w:val="baseline"/>
        </w:rPr>
        <w:t>I</w:t>
      </w:r>
      <w:r>
        <w:rPr>
          <w:rFonts w:ascii="Calibri"/>
          <w:w w:val="110"/>
          <w:vertAlign w:val="subscript"/>
        </w:rPr>
        <w:t>5</w:t>
      </w:r>
      <w:r>
        <w:rPr>
          <w:rFonts w:ascii="Calibri"/>
          <w:spacing w:val="19"/>
          <w:w w:val="125"/>
          <w:vertAlign w:val="baseline"/>
        </w:rPr>
        <w:t> </w:t>
      </w:r>
      <w:r>
        <w:rPr>
          <w:rFonts w:ascii="Calibri"/>
          <w:w w:val="125"/>
          <w:vertAlign w:val="baseline"/>
        </w:rPr>
        <w:t>=</w:t>
      </w:r>
      <w:r>
        <w:rPr>
          <w:rFonts w:ascii="Calibri"/>
          <w:spacing w:val="12"/>
          <w:w w:val="125"/>
          <w:vertAlign w:val="baseline"/>
        </w:rPr>
        <w:t> </w:t>
      </w:r>
      <w:r>
        <w:rPr>
          <w:rFonts w:ascii="Calibri"/>
          <w:w w:val="110"/>
          <w:vertAlign w:val="baseline"/>
        </w:rPr>
        <w:t>19864</w:t>
      </w:r>
      <w:r>
        <w:rPr>
          <w:rFonts w:ascii="Cambria"/>
          <w:w w:val="110"/>
          <w:vertAlign w:val="baseline"/>
        </w:rPr>
        <w:t>,</w:t>
      </w:r>
      <w:r>
        <w:rPr>
          <w:rFonts w:ascii="Cambria"/>
          <w:spacing w:val="-17"/>
          <w:w w:val="110"/>
          <w:vertAlign w:val="baseline"/>
        </w:rPr>
        <w:t> </w:t>
      </w:r>
      <w:r>
        <w:rPr>
          <w:rFonts w:ascii="Calibri"/>
          <w:w w:val="110"/>
          <w:vertAlign w:val="baseline"/>
        </w:rPr>
        <w:t>6417</w:t>
      </w:r>
      <w:r>
        <w:rPr>
          <w:w w:val="110"/>
          <w:vertAlign w:val="baseline"/>
        </w:rPr>
        <w:t>.</w:t>
      </w:r>
      <w:r>
        <w:rPr>
          <w:spacing w:val="49"/>
          <w:w w:val="110"/>
          <w:vertAlign w:val="baseline"/>
        </w:rPr>
        <w:t> </w:t>
      </w:r>
      <w:r>
        <w:rPr>
          <w:w w:val="110"/>
          <w:vertAlign w:val="baseline"/>
        </w:rPr>
        <w:t>Dan</w:t>
      </w:r>
      <w:r>
        <w:rPr>
          <w:spacing w:val="1"/>
          <w:w w:val="110"/>
          <w:vertAlign w:val="baseline"/>
        </w:rPr>
        <w:t> </w:t>
      </w:r>
      <w:r>
        <w:rPr>
          <w:w w:val="110"/>
          <w:vertAlign w:val="baseline"/>
        </w:rPr>
        <w:t>titik</w:t>
      </w:r>
      <w:r>
        <w:rPr>
          <w:spacing w:val="1"/>
          <w:w w:val="110"/>
          <w:vertAlign w:val="baseline"/>
        </w:rPr>
        <w:t> </w:t>
      </w:r>
      <w:r>
        <w:rPr>
          <w:spacing w:val="-2"/>
          <w:w w:val="110"/>
          <w:vertAlign w:val="baseline"/>
        </w:rPr>
        <w:t>ekuilibrium</w:t>
      </w:r>
    </w:p>
    <w:p>
      <w:pPr>
        <w:spacing w:line="328" w:lineRule="exact" w:before="4"/>
        <w:ind w:left="1133" w:right="1131" w:firstLine="0"/>
        <w:jc w:val="both"/>
        <w:rPr>
          <w:sz w:val="22"/>
        </w:rPr>
      </w:pPr>
      <w:r>
        <w:rPr>
          <w:rFonts w:ascii="Cambria"/>
          <w:sz w:val="22"/>
        </w:rPr>
        <w:t>E</w:t>
      </w:r>
      <w:r>
        <w:rPr>
          <w:rFonts w:ascii="Calibri"/>
          <w:sz w:val="22"/>
          <w:vertAlign w:val="subscript"/>
        </w:rPr>
        <w:t>5</w:t>
      </w:r>
      <w:r>
        <w:rPr>
          <w:rFonts w:ascii="Calibri"/>
          <w:sz w:val="22"/>
          <w:vertAlign w:val="baseline"/>
        </w:rPr>
        <w:t> </w:t>
      </w:r>
      <w:r>
        <w:rPr>
          <w:sz w:val="22"/>
          <w:vertAlign w:val="baseline"/>
        </w:rPr>
        <w:t>bersifat stabil asimtotik lokal dikarenakan memenuhi </w:t>
      </w:r>
      <w:r>
        <w:rPr>
          <w:sz w:val="22"/>
          <w:vertAlign w:val="baseline"/>
        </w:rPr>
        <w:t>kriteria kestabilan titik ekuilibrium </w:t>
      </w:r>
      <w:r>
        <w:rPr>
          <w:rFonts w:ascii="Cambria"/>
          <w:sz w:val="22"/>
          <w:vertAlign w:val="baseline"/>
        </w:rPr>
        <w:t>E</w:t>
      </w:r>
      <w:r>
        <w:rPr>
          <w:rFonts w:ascii="Calibri"/>
          <w:sz w:val="22"/>
          <w:vertAlign w:val="subscript"/>
        </w:rPr>
        <w:t>5</w:t>
      </w:r>
      <w:r>
        <w:rPr>
          <w:sz w:val="22"/>
          <w:vertAlign w:val="baseline"/>
        </w:rPr>
        <w:t>. Sementara itu, </w:t>
      </w:r>
      <w:r>
        <w:rPr>
          <w:b/>
          <w:sz w:val="22"/>
          <w:vertAlign w:val="baseline"/>
        </w:rPr>
        <w:t>titik ekuilibrium </w:t>
      </w:r>
      <w:r>
        <w:rPr>
          <w:rFonts w:ascii="Georgia"/>
          <w:b/>
          <w:i/>
          <w:sz w:val="22"/>
          <w:vertAlign w:val="baseline"/>
        </w:rPr>
        <w:t>E</w:t>
      </w:r>
      <w:r>
        <w:rPr>
          <w:rFonts w:ascii="Comic Sans MS"/>
          <w:b/>
          <w:sz w:val="22"/>
          <w:vertAlign w:val="subscript"/>
        </w:rPr>
        <w:t>2</w:t>
      </w:r>
      <w:r>
        <w:rPr>
          <w:rFonts w:ascii="Comic Sans MS"/>
          <w:b/>
          <w:sz w:val="22"/>
          <w:vertAlign w:val="baseline"/>
        </w:rPr>
        <w:t> </w:t>
      </w:r>
      <w:r>
        <w:rPr>
          <w:b/>
          <w:sz w:val="22"/>
          <w:vertAlign w:val="baseline"/>
        </w:rPr>
        <w:t>dan </w:t>
      </w:r>
      <w:r>
        <w:rPr>
          <w:rFonts w:ascii="Georgia"/>
          <w:b/>
          <w:i/>
          <w:sz w:val="22"/>
          <w:vertAlign w:val="baseline"/>
        </w:rPr>
        <w:t>E</w:t>
      </w:r>
      <w:r>
        <w:rPr>
          <w:rFonts w:ascii="Comic Sans MS"/>
          <w:b/>
          <w:sz w:val="22"/>
          <w:vertAlign w:val="subscript"/>
        </w:rPr>
        <w:t>4</w:t>
      </w:r>
      <w:r>
        <w:rPr>
          <w:rFonts w:ascii="Comic Sans MS"/>
          <w:b/>
          <w:spacing w:val="-11"/>
          <w:sz w:val="22"/>
          <w:vertAlign w:val="baseline"/>
        </w:rPr>
        <w:t> </w:t>
      </w:r>
      <w:r>
        <w:rPr>
          <w:b/>
          <w:sz w:val="22"/>
          <w:vertAlign w:val="baseline"/>
        </w:rPr>
        <w:t>dengan menggunakan parameter yang sama pada tabel </w:t>
      </w:r>
      <w:r>
        <w:rPr>
          <w:sz w:val="22"/>
          <w:vertAlign w:val="baseline"/>
        </w:rPr>
        <w:t>(4.7)</w:t>
      </w:r>
      <w:r>
        <w:rPr>
          <w:b/>
          <w:sz w:val="22"/>
          <w:vertAlign w:val="baseline"/>
        </w:rPr>
        <w:t>,</w:t>
      </w:r>
      <w:r>
        <w:rPr>
          <w:b/>
          <w:spacing w:val="-2"/>
          <w:sz w:val="22"/>
          <w:vertAlign w:val="baseline"/>
        </w:rPr>
        <w:t> </w:t>
      </w:r>
      <w:r>
        <w:rPr>
          <w:b/>
          <w:sz w:val="22"/>
          <w:vertAlign w:val="baseline"/>
        </w:rPr>
        <w:t>diketahui</w:t>
      </w:r>
      <w:r>
        <w:rPr>
          <w:b/>
          <w:spacing w:val="-5"/>
          <w:sz w:val="22"/>
          <w:vertAlign w:val="baseline"/>
        </w:rPr>
        <w:t> </w:t>
      </w:r>
      <w:r>
        <w:rPr>
          <w:b/>
          <w:sz w:val="22"/>
          <w:vertAlign w:val="baseline"/>
        </w:rPr>
        <w:t>keduanya</w:t>
      </w:r>
      <w:r>
        <w:rPr>
          <w:b/>
          <w:spacing w:val="-5"/>
          <w:sz w:val="22"/>
          <w:vertAlign w:val="baseline"/>
        </w:rPr>
        <w:t> </w:t>
      </w:r>
      <w:r>
        <w:rPr>
          <w:b/>
          <w:sz w:val="22"/>
          <w:vertAlign w:val="baseline"/>
        </w:rPr>
        <w:t>bersifat</w:t>
      </w:r>
      <w:r>
        <w:rPr>
          <w:b/>
          <w:spacing w:val="-5"/>
          <w:sz w:val="22"/>
          <w:vertAlign w:val="baseline"/>
        </w:rPr>
        <w:t> </w:t>
      </w:r>
      <w:r>
        <w:rPr>
          <w:b/>
          <w:sz w:val="22"/>
          <w:vertAlign w:val="baseline"/>
        </w:rPr>
        <w:t>tidak</w:t>
      </w:r>
      <w:r>
        <w:rPr>
          <w:b/>
          <w:spacing w:val="-5"/>
          <w:sz w:val="22"/>
          <w:vertAlign w:val="baseline"/>
        </w:rPr>
        <w:t> </w:t>
      </w:r>
      <w:r>
        <w:rPr>
          <w:b/>
          <w:sz w:val="22"/>
          <w:vertAlign w:val="baseline"/>
        </w:rPr>
        <w:t>stabil</w:t>
      </w:r>
      <w:r>
        <w:rPr>
          <w:sz w:val="22"/>
          <w:vertAlign w:val="baseline"/>
        </w:rPr>
        <w:t>.</w:t>
      </w:r>
      <w:r>
        <w:rPr>
          <w:spacing w:val="30"/>
          <w:sz w:val="22"/>
          <w:vertAlign w:val="baseline"/>
        </w:rPr>
        <w:t> </w:t>
      </w:r>
      <w:r>
        <w:rPr>
          <w:sz w:val="22"/>
          <w:vertAlign w:val="baseline"/>
        </w:rPr>
        <w:t>Penjelasan</w:t>
      </w:r>
      <w:r>
        <w:rPr>
          <w:spacing w:val="-5"/>
          <w:sz w:val="22"/>
          <w:vertAlign w:val="baseline"/>
        </w:rPr>
        <w:t> </w:t>
      </w:r>
      <w:r>
        <w:rPr>
          <w:sz w:val="22"/>
          <w:vertAlign w:val="baseline"/>
        </w:rPr>
        <w:t>lengkap mengenai perhitungan kestabilan </w:t>
      </w:r>
      <w:r>
        <w:rPr>
          <w:rFonts w:ascii="Cambria"/>
          <w:sz w:val="22"/>
          <w:vertAlign w:val="baseline"/>
        </w:rPr>
        <w:t>E</w:t>
      </w:r>
      <w:r>
        <w:rPr>
          <w:rFonts w:ascii="Calibri"/>
          <w:sz w:val="22"/>
          <w:vertAlign w:val="subscript"/>
        </w:rPr>
        <w:t>5</w:t>
      </w:r>
      <w:r>
        <w:rPr>
          <w:rFonts w:ascii="Calibri"/>
          <w:sz w:val="22"/>
          <w:vertAlign w:val="baseline"/>
        </w:rPr>
        <w:t> </w:t>
      </w:r>
      <w:r>
        <w:rPr>
          <w:sz w:val="22"/>
          <w:vertAlign w:val="baseline"/>
        </w:rPr>
        <w:t>dan ketidakstabilan </w:t>
      </w:r>
      <w:r>
        <w:rPr>
          <w:rFonts w:ascii="Cambria"/>
          <w:sz w:val="22"/>
          <w:vertAlign w:val="baseline"/>
        </w:rPr>
        <w:t>E</w:t>
      </w:r>
      <w:r>
        <w:rPr>
          <w:rFonts w:ascii="Calibri"/>
          <w:sz w:val="22"/>
          <w:vertAlign w:val="subscript"/>
        </w:rPr>
        <w:t>2</w:t>
      </w:r>
      <w:r>
        <w:rPr>
          <w:rFonts w:ascii="Calibri"/>
          <w:sz w:val="22"/>
          <w:vertAlign w:val="baseline"/>
        </w:rPr>
        <w:t> </w:t>
      </w:r>
      <w:r>
        <w:rPr>
          <w:sz w:val="22"/>
          <w:vertAlign w:val="baseline"/>
        </w:rPr>
        <w:t>dan </w:t>
      </w:r>
      <w:r>
        <w:rPr>
          <w:rFonts w:ascii="Cambria"/>
          <w:sz w:val="22"/>
          <w:vertAlign w:val="baseline"/>
        </w:rPr>
        <w:t>E</w:t>
      </w:r>
      <w:r>
        <w:rPr>
          <w:rFonts w:ascii="Calibri"/>
          <w:sz w:val="22"/>
          <w:vertAlign w:val="subscript"/>
        </w:rPr>
        <w:t>4</w:t>
      </w:r>
      <w:r>
        <w:rPr>
          <w:rFonts w:ascii="Calibri"/>
          <w:sz w:val="22"/>
          <w:vertAlign w:val="baseline"/>
        </w:rPr>
        <w:t> </w:t>
      </w:r>
      <w:r>
        <w:rPr>
          <w:sz w:val="22"/>
          <w:vertAlign w:val="baseline"/>
        </w:rPr>
        <w:t>secara berturut dapat dilihat pada Lampiran 2 dan Lampiran 5.</w:t>
      </w:r>
    </w:p>
    <w:p>
      <w:pPr>
        <w:spacing w:after="0" w:line="328" w:lineRule="exact"/>
        <w:jc w:val="both"/>
        <w:rPr>
          <w:sz w:val="22"/>
        </w:rPr>
        <w:sectPr>
          <w:pgSz w:w="8400" w:h="11910"/>
          <w:pgMar w:header="252" w:footer="0" w:top="480" w:bottom="280" w:left="0" w:right="0"/>
        </w:sectPr>
      </w:pPr>
    </w:p>
    <w:p>
      <w:pPr>
        <w:pStyle w:val="BodyText"/>
        <w:spacing w:before="205"/>
      </w:pPr>
    </w:p>
    <w:p>
      <w:pPr>
        <w:pStyle w:val="BodyText"/>
        <w:ind w:left="1472"/>
      </w:pPr>
      <w:r>
        <w:rPr/>
        <w:t>Berikut</w:t>
      </w:r>
      <w:r>
        <w:rPr>
          <w:spacing w:val="-14"/>
        </w:rPr>
        <w:t> </w:t>
      </w:r>
      <w:r>
        <w:rPr/>
        <w:t>diberikan</w:t>
      </w:r>
      <w:r>
        <w:rPr>
          <w:spacing w:val="-14"/>
        </w:rPr>
        <w:t> </w:t>
      </w:r>
      <w:r>
        <w:rPr/>
        <w:t>grafik</w:t>
      </w:r>
      <w:r>
        <w:rPr>
          <w:spacing w:val="-14"/>
        </w:rPr>
        <w:t> </w:t>
      </w:r>
      <w:r>
        <w:rPr/>
        <w:t>sifat</w:t>
      </w:r>
      <w:r>
        <w:rPr>
          <w:spacing w:val="-13"/>
        </w:rPr>
        <w:t> </w:t>
      </w:r>
      <w:r>
        <w:rPr/>
        <w:t>kestabilan</w:t>
      </w:r>
      <w:r>
        <w:rPr>
          <w:spacing w:val="-14"/>
        </w:rPr>
        <w:t> </w:t>
      </w:r>
      <w:r>
        <w:rPr/>
        <w:t>dari</w:t>
      </w:r>
      <w:r>
        <w:rPr>
          <w:spacing w:val="-14"/>
        </w:rPr>
        <w:t> </w:t>
      </w:r>
      <w:r>
        <w:rPr/>
        <w:t>titik</w:t>
      </w:r>
      <w:r>
        <w:rPr>
          <w:spacing w:val="-14"/>
        </w:rPr>
        <w:t> </w:t>
      </w:r>
      <w:r>
        <w:rPr/>
        <w:t>ekuilibrium</w:t>
      </w:r>
      <w:r>
        <w:rPr>
          <w:spacing w:val="-13"/>
        </w:rPr>
        <w:t> </w:t>
      </w:r>
      <w:r>
        <w:rPr>
          <w:rFonts w:ascii="Cambria"/>
          <w:spacing w:val="-5"/>
        </w:rPr>
        <w:t>E</w:t>
      </w:r>
      <w:r>
        <w:rPr>
          <w:rFonts w:ascii="Calibri"/>
          <w:spacing w:val="-5"/>
          <w:vertAlign w:val="subscript"/>
        </w:rPr>
        <w:t>5</w:t>
      </w:r>
      <w:r>
        <w:rPr>
          <w:spacing w:val="-5"/>
          <w:vertAlign w:val="baseline"/>
        </w:rPr>
        <w:t>.</w:t>
      </w:r>
    </w:p>
    <w:p>
      <w:pPr>
        <w:pStyle w:val="BodyText"/>
        <w:spacing w:before="23"/>
        <w:rPr>
          <w:sz w:val="20"/>
        </w:rPr>
      </w:pPr>
      <w:r>
        <w:rPr>
          <w:sz w:val="20"/>
        </w:rPr>
        <w:drawing>
          <wp:anchor distT="0" distB="0" distL="0" distR="0" allowOverlap="1" layoutInCell="1" locked="0" behindDoc="1" simplePos="0" relativeHeight="488201728">
            <wp:simplePos x="0" y="0"/>
            <wp:positionH relativeFrom="page">
              <wp:posOffset>841037</wp:posOffset>
            </wp:positionH>
            <wp:positionV relativeFrom="paragraph">
              <wp:posOffset>176134</wp:posOffset>
            </wp:positionV>
            <wp:extent cx="1738502" cy="1375028"/>
            <wp:effectExtent l="0" t="0" r="0" b="0"/>
            <wp:wrapTopAndBottom/>
            <wp:docPr id="1420" name="Image 1420"/>
            <wp:cNvGraphicFramePr>
              <a:graphicFrameLocks/>
            </wp:cNvGraphicFramePr>
            <a:graphic>
              <a:graphicData uri="http://schemas.openxmlformats.org/drawingml/2006/picture">
                <pic:pic>
                  <pic:nvPicPr>
                    <pic:cNvPr id="1420" name="Image 1420"/>
                    <pic:cNvPicPr/>
                  </pic:nvPicPr>
                  <pic:blipFill>
                    <a:blip r:embed="rId42" cstate="print"/>
                    <a:stretch>
                      <a:fillRect/>
                    </a:stretch>
                  </pic:blipFill>
                  <pic:spPr>
                    <a:xfrm>
                      <a:off x="0" y="0"/>
                      <a:ext cx="1738502" cy="1375028"/>
                    </a:xfrm>
                    <a:prstGeom prst="rect">
                      <a:avLst/>
                    </a:prstGeom>
                  </pic:spPr>
                </pic:pic>
              </a:graphicData>
            </a:graphic>
          </wp:anchor>
        </w:drawing>
      </w:r>
      <w:r>
        <w:rPr>
          <w:sz w:val="20"/>
        </w:rPr>
        <w:drawing>
          <wp:anchor distT="0" distB="0" distL="0" distR="0" allowOverlap="1" layoutInCell="1" locked="0" behindDoc="1" simplePos="0" relativeHeight="488202240">
            <wp:simplePos x="0" y="0"/>
            <wp:positionH relativeFrom="page">
              <wp:posOffset>2985480</wp:posOffset>
            </wp:positionH>
            <wp:positionV relativeFrom="paragraph">
              <wp:posOffset>176134</wp:posOffset>
            </wp:positionV>
            <wp:extent cx="1690496" cy="1375028"/>
            <wp:effectExtent l="0" t="0" r="0" b="0"/>
            <wp:wrapTopAndBottom/>
            <wp:docPr id="1421" name="Image 1421"/>
            <wp:cNvGraphicFramePr>
              <a:graphicFrameLocks/>
            </wp:cNvGraphicFramePr>
            <a:graphic>
              <a:graphicData uri="http://schemas.openxmlformats.org/drawingml/2006/picture">
                <pic:pic>
                  <pic:nvPicPr>
                    <pic:cNvPr id="1421" name="Image 1421"/>
                    <pic:cNvPicPr/>
                  </pic:nvPicPr>
                  <pic:blipFill>
                    <a:blip r:embed="rId43" cstate="print"/>
                    <a:stretch>
                      <a:fillRect/>
                    </a:stretch>
                  </pic:blipFill>
                  <pic:spPr>
                    <a:xfrm>
                      <a:off x="0" y="0"/>
                      <a:ext cx="1690496" cy="1375028"/>
                    </a:xfrm>
                    <a:prstGeom prst="rect">
                      <a:avLst/>
                    </a:prstGeom>
                  </pic:spPr>
                </pic:pic>
              </a:graphicData>
            </a:graphic>
          </wp:anchor>
        </w:drawing>
      </w:r>
    </w:p>
    <w:p>
      <w:pPr>
        <w:pStyle w:val="BodyText"/>
        <w:tabs>
          <w:tab w:pos="6031" w:val="left" w:leader="none"/>
        </w:tabs>
        <w:spacing w:before="141"/>
        <w:ind w:left="2738"/>
      </w:pPr>
      <w:r>
        <w:rPr>
          <w:spacing w:val="-10"/>
        </w:rPr>
        <w:t>a</w:t>
      </w:r>
      <w:r>
        <w:rPr/>
        <w:tab/>
      </w:r>
      <w:r>
        <w:rPr>
          <w:spacing w:val="-10"/>
        </w:rPr>
        <w:t>b</w:t>
      </w:r>
    </w:p>
    <w:p>
      <w:pPr>
        <w:pStyle w:val="BodyText"/>
        <w:spacing w:before="34"/>
        <w:rPr>
          <w:sz w:val="20"/>
        </w:rPr>
      </w:pPr>
      <w:r>
        <w:rPr>
          <w:sz w:val="20"/>
        </w:rPr>
        <w:drawing>
          <wp:anchor distT="0" distB="0" distL="0" distR="0" allowOverlap="1" layoutInCell="1" locked="0" behindDoc="1" simplePos="0" relativeHeight="488202752">
            <wp:simplePos x="0" y="0"/>
            <wp:positionH relativeFrom="page">
              <wp:posOffset>900052</wp:posOffset>
            </wp:positionH>
            <wp:positionV relativeFrom="paragraph">
              <wp:posOffset>183020</wp:posOffset>
            </wp:positionV>
            <wp:extent cx="1680209" cy="1375028"/>
            <wp:effectExtent l="0" t="0" r="0" b="0"/>
            <wp:wrapTopAndBottom/>
            <wp:docPr id="1422" name="Image 1422"/>
            <wp:cNvGraphicFramePr>
              <a:graphicFrameLocks/>
            </wp:cNvGraphicFramePr>
            <a:graphic>
              <a:graphicData uri="http://schemas.openxmlformats.org/drawingml/2006/picture">
                <pic:pic>
                  <pic:nvPicPr>
                    <pic:cNvPr id="1422" name="Image 1422"/>
                    <pic:cNvPicPr/>
                  </pic:nvPicPr>
                  <pic:blipFill>
                    <a:blip r:embed="rId44" cstate="print"/>
                    <a:stretch>
                      <a:fillRect/>
                    </a:stretch>
                  </pic:blipFill>
                  <pic:spPr>
                    <a:xfrm>
                      <a:off x="0" y="0"/>
                      <a:ext cx="1680209" cy="1375028"/>
                    </a:xfrm>
                    <a:prstGeom prst="rect">
                      <a:avLst/>
                    </a:prstGeom>
                  </pic:spPr>
                </pic:pic>
              </a:graphicData>
            </a:graphic>
          </wp:anchor>
        </w:drawing>
      </w:r>
      <w:r>
        <w:rPr>
          <w:sz w:val="20"/>
        </w:rPr>
        <w:drawing>
          <wp:anchor distT="0" distB="0" distL="0" distR="0" allowOverlap="1" layoutInCell="1" locked="0" behindDoc="1" simplePos="0" relativeHeight="488203264">
            <wp:simplePos x="0" y="0"/>
            <wp:positionH relativeFrom="page">
              <wp:posOffset>3009780</wp:posOffset>
            </wp:positionH>
            <wp:positionV relativeFrom="paragraph">
              <wp:posOffset>183020</wp:posOffset>
            </wp:positionV>
            <wp:extent cx="1666493" cy="1375028"/>
            <wp:effectExtent l="0" t="0" r="0" b="0"/>
            <wp:wrapTopAndBottom/>
            <wp:docPr id="1423" name="Image 1423"/>
            <wp:cNvGraphicFramePr>
              <a:graphicFrameLocks/>
            </wp:cNvGraphicFramePr>
            <a:graphic>
              <a:graphicData uri="http://schemas.openxmlformats.org/drawingml/2006/picture">
                <pic:pic>
                  <pic:nvPicPr>
                    <pic:cNvPr id="1423" name="Image 1423"/>
                    <pic:cNvPicPr/>
                  </pic:nvPicPr>
                  <pic:blipFill>
                    <a:blip r:embed="rId45" cstate="print"/>
                    <a:stretch>
                      <a:fillRect/>
                    </a:stretch>
                  </pic:blipFill>
                  <pic:spPr>
                    <a:xfrm>
                      <a:off x="0" y="0"/>
                      <a:ext cx="1666493" cy="1375028"/>
                    </a:xfrm>
                    <a:prstGeom prst="rect">
                      <a:avLst/>
                    </a:prstGeom>
                  </pic:spPr>
                </pic:pic>
              </a:graphicData>
            </a:graphic>
          </wp:anchor>
        </w:drawing>
      </w:r>
    </w:p>
    <w:p>
      <w:pPr>
        <w:pStyle w:val="BodyText"/>
        <w:tabs>
          <w:tab w:pos="6029" w:val="left" w:leader="none"/>
        </w:tabs>
        <w:spacing w:before="141"/>
        <w:ind w:left="2739"/>
      </w:pPr>
      <w:r>
        <w:rPr>
          <w:spacing w:val="-10"/>
        </w:rPr>
        <w:t>c</w:t>
      </w:r>
      <w:r>
        <w:rPr/>
        <w:tab/>
      </w:r>
      <w:r>
        <w:rPr>
          <w:spacing w:val="-10"/>
        </w:rPr>
        <w:t>d</w:t>
      </w:r>
    </w:p>
    <w:p>
      <w:pPr>
        <w:pStyle w:val="BodyText"/>
        <w:spacing w:before="213"/>
        <w:ind w:left="1534"/>
        <w:rPr>
          <w:rFonts w:ascii="Calibri"/>
        </w:rPr>
      </w:pPr>
      <w:r>
        <w:rPr/>
        <w:t>Gambar</w:t>
      </w:r>
      <w:r>
        <w:rPr>
          <w:spacing w:val="-14"/>
        </w:rPr>
        <w:t> </w:t>
      </w:r>
      <w:r>
        <w:rPr/>
        <w:t>4.2. Grafik</w:t>
      </w:r>
      <w:r>
        <w:rPr>
          <w:spacing w:val="-13"/>
        </w:rPr>
        <w:t> </w:t>
      </w:r>
      <w:r>
        <w:rPr/>
        <w:t>sifat</w:t>
      </w:r>
      <w:r>
        <w:rPr>
          <w:spacing w:val="-14"/>
        </w:rPr>
        <w:t> </w:t>
      </w:r>
      <w:r>
        <w:rPr/>
        <w:t>kestabilan</w:t>
      </w:r>
      <w:r>
        <w:rPr>
          <w:spacing w:val="-13"/>
        </w:rPr>
        <w:t> </w:t>
      </w:r>
      <w:r>
        <w:rPr/>
        <w:t>pada</w:t>
      </w:r>
      <w:r>
        <w:rPr>
          <w:spacing w:val="-14"/>
        </w:rPr>
        <w:t> </w:t>
      </w:r>
      <w:r>
        <w:rPr/>
        <w:t>titik</w:t>
      </w:r>
      <w:r>
        <w:rPr>
          <w:spacing w:val="-13"/>
        </w:rPr>
        <w:t> </w:t>
      </w:r>
      <w:r>
        <w:rPr/>
        <w:t>ekuilibrium</w:t>
      </w:r>
      <w:r>
        <w:rPr>
          <w:spacing w:val="-14"/>
        </w:rPr>
        <w:t> </w:t>
      </w:r>
      <w:r>
        <w:rPr>
          <w:rFonts w:ascii="Cambria"/>
          <w:spacing w:val="-5"/>
        </w:rPr>
        <w:t>E</w:t>
      </w:r>
      <w:r>
        <w:rPr>
          <w:rFonts w:ascii="Calibri"/>
          <w:spacing w:val="-5"/>
          <w:vertAlign w:val="subscript"/>
        </w:rPr>
        <w:t>5</w:t>
      </w:r>
    </w:p>
    <w:p>
      <w:pPr>
        <w:pStyle w:val="BodyText"/>
        <w:spacing w:before="90"/>
        <w:rPr>
          <w:rFonts w:ascii="Calibri"/>
        </w:rPr>
      </w:pPr>
    </w:p>
    <w:p>
      <w:pPr>
        <w:pStyle w:val="BodyText"/>
        <w:spacing w:line="300" w:lineRule="auto"/>
        <w:ind w:left="1133" w:right="1131" w:firstLine="338"/>
        <w:jc w:val="both"/>
      </w:pPr>
      <w:r>
        <w:rPr/>
        <w:t>Pada gambar (4.2) terlihat bahwa solusi sistem (4.5) menuju titik ekuilibrium </w:t>
      </w:r>
      <w:r>
        <w:rPr>
          <w:rFonts w:ascii="Cambria"/>
        </w:rPr>
        <w:t>E</w:t>
      </w:r>
      <w:r>
        <w:rPr>
          <w:rFonts w:ascii="Calibri"/>
          <w:vertAlign w:val="subscript"/>
        </w:rPr>
        <w:t>5</w:t>
      </w:r>
      <w:r>
        <w:rPr>
          <w:rFonts w:ascii="Calibri"/>
          <w:vertAlign w:val="baseline"/>
        </w:rPr>
        <w:t>(</w:t>
      </w:r>
      <w:r>
        <w:rPr>
          <w:rFonts w:ascii="Cambria"/>
          <w:vertAlign w:val="baseline"/>
        </w:rPr>
        <w:t>H</w:t>
      </w:r>
      <w:r>
        <w:rPr>
          <w:rFonts w:ascii="Calibri"/>
          <w:vertAlign w:val="subscript"/>
        </w:rPr>
        <w:t>5</w:t>
      </w:r>
      <w:r>
        <w:rPr>
          <w:rFonts w:ascii="Cambria"/>
          <w:vertAlign w:val="baseline"/>
        </w:rPr>
        <w:t>,</w:t>
      </w:r>
      <w:r>
        <w:rPr>
          <w:rFonts w:ascii="Cambria"/>
          <w:spacing w:val="-3"/>
          <w:vertAlign w:val="baseline"/>
        </w:rPr>
        <w:t> </w:t>
      </w:r>
      <w:r>
        <w:rPr>
          <w:rFonts w:ascii="Cambria"/>
          <w:vertAlign w:val="baseline"/>
        </w:rPr>
        <w:t>C</w:t>
      </w:r>
      <w:r>
        <w:rPr>
          <w:rFonts w:ascii="Calibri"/>
          <w:vertAlign w:val="subscript"/>
        </w:rPr>
        <w:t>5</w:t>
      </w:r>
      <w:r>
        <w:rPr>
          <w:rFonts w:ascii="Cambria"/>
          <w:vertAlign w:val="baseline"/>
        </w:rPr>
        <w:t>,</w:t>
      </w:r>
      <w:r>
        <w:rPr>
          <w:rFonts w:ascii="Cambria"/>
          <w:spacing w:val="-3"/>
          <w:vertAlign w:val="baseline"/>
        </w:rPr>
        <w:t> </w:t>
      </w:r>
      <w:r>
        <w:rPr>
          <w:rFonts w:ascii="Cambria"/>
          <w:vertAlign w:val="baseline"/>
        </w:rPr>
        <w:t>R</w:t>
      </w:r>
      <w:r>
        <w:rPr>
          <w:rFonts w:ascii="Calibri"/>
          <w:vertAlign w:val="subscript"/>
        </w:rPr>
        <w:t>5</w:t>
      </w:r>
      <w:r>
        <w:rPr>
          <w:rFonts w:ascii="Cambria"/>
          <w:vertAlign w:val="baseline"/>
        </w:rPr>
        <w:t>,</w:t>
      </w:r>
      <w:r>
        <w:rPr>
          <w:rFonts w:ascii="Cambria"/>
          <w:spacing w:val="-3"/>
          <w:vertAlign w:val="baseline"/>
        </w:rPr>
        <w:t> </w:t>
      </w:r>
      <w:r>
        <w:rPr>
          <w:rFonts w:ascii="Cambria"/>
          <w:vertAlign w:val="baseline"/>
        </w:rPr>
        <w:t>I</w:t>
      </w:r>
      <w:r>
        <w:rPr>
          <w:rFonts w:ascii="Calibri"/>
          <w:vertAlign w:val="subscript"/>
        </w:rPr>
        <w:t>5</w:t>
      </w:r>
      <w:r>
        <w:rPr>
          <w:rFonts w:ascii="Calibri"/>
          <w:vertAlign w:val="baseline"/>
        </w:rPr>
        <w:t>)</w:t>
      </w:r>
      <w:r>
        <w:rPr>
          <w:vertAlign w:val="baseline"/>
        </w:rPr>
        <w:t>.</w:t>
      </w:r>
      <w:r>
        <w:rPr>
          <w:spacing w:val="40"/>
          <w:vertAlign w:val="baseline"/>
        </w:rPr>
        <w:t> </w:t>
      </w:r>
      <w:r>
        <w:rPr>
          <w:vertAlign w:val="baseline"/>
        </w:rPr>
        <w:t>Populasi manusia menuju nilai titik ekuilibriumnya,</w:t>
      </w:r>
      <w:r>
        <w:rPr>
          <w:spacing w:val="-11"/>
          <w:vertAlign w:val="baseline"/>
        </w:rPr>
        <w:t> </w:t>
      </w:r>
      <w:r>
        <w:rPr>
          <w:vertAlign w:val="baseline"/>
        </w:rPr>
        <w:t>yaitu</w:t>
      </w:r>
      <w:r>
        <w:rPr>
          <w:spacing w:val="-2"/>
          <w:vertAlign w:val="baseline"/>
        </w:rPr>
        <w:t> </w:t>
      </w:r>
      <w:r>
        <w:rPr>
          <w:rFonts w:ascii="Calibri"/>
          <w:vertAlign w:val="baseline"/>
        </w:rPr>
        <w:t>9909</w:t>
      </w:r>
      <w:r>
        <w:rPr>
          <w:rFonts w:ascii="Cambria"/>
          <w:vertAlign w:val="baseline"/>
        </w:rPr>
        <w:t>,</w:t>
      </w:r>
      <w:r>
        <w:rPr>
          <w:rFonts w:ascii="Cambria"/>
          <w:spacing w:val="-13"/>
          <w:vertAlign w:val="baseline"/>
        </w:rPr>
        <w:t> </w:t>
      </w:r>
      <w:r>
        <w:rPr>
          <w:rFonts w:ascii="Calibri"/>
          <w:vertAlign w:val="baseline"/>
        </w:rPr>
        <w:t>7508</w:t>
      </w:r>
      <w:r>
        <w:rPr>
          <w:vertAlign w:val="baseline"/>
        </w:rPr>
        <w:t>.</w:t>
      </w:r>
      <w:r>
        <w:rPr>
          <w:spacing w:val="33"/>
          <w:vertAlign w:val="baseline"/>
        </w:rPr>
        <w:t> </w:t>
      </w:r>
      <w:r>
        <w:rPr>
          <w:vertAlign w:val="baseline"/>
        </w:rPr>
        <w:t>konsentrasi</w:t>
      </w:r>
      <w:r>
        <w:rPr>
          <w:spacing w:val="-2"/>
          <w:vertAlign w:val="baseline"/>
        </w:rPr>
        <w:t> </w:t>
      </w:r>
      <w:r>
        <w:rPr>
          <w:vertAlign w:val="baseline"/>
        </w:rPr>
        <w:t>karbon</w:t>
      </w:r>
      <w:r>
        <w:rPr>
          <w:spacing w:val="-2"/>
          <w:vertAlign w:val="baseline"/>
        </w:rPr>
        <w:t> </w:t>
      </w:r>
      <w:r>
        <w:rPr>
          <w:vertAlign w:val="baseline"/>
        </w:rPr>
        <w:t>dioksida</w:t>
      </w:r>
      <w:r>
        <w:rPr>
          <w:spacing w:val="-2"/>
          <w:vertAlign w:val="baseline"/>
        </w:rPr>
        <w:t> </w:t>
      </w:r>
      <w:r>
        <w:rPr>
          <w:vertAlign w:val="baseline"/>
        </w:rPr>
        <w:t>(CO</w:t>
      </w:r>
      <w:r>
        <w:rPr>
          <w:rFonts w:ascii="Calibri"/>
          <w:vertAlign w:val="subscript"/>
        </w:rPr>
        <w:t>2</w:t>
      </w:r>
      <w:r>
        <w:rPr>
          <w:vertAlign w:val="baseline"/>
        </w:rPr>
        <w:t>) juga menuju ke titik ekuilibrium, yaitu </w:t>
      </w:r>
      <w:r>
        <w:rPr>
          <w:rFonts w:ascii="Calibri"/>
          <w:vertAlign w:val="baseline"/>
        </w:rPr>
        <w:t>606</w:t>
      </w:r>
      <w:r>
        <w:rPr>
          <w:rFonts w:ascii="Cambria"/>
          <w:vertAlign w:val="baseline"/>
        </w:rPr>
        <w:t>,</w:t>
      </w:r>
      <w:r>
        <w:rPr>
          <w:rFonts w:ascii="Cambria"/>
          <w:spacing w:val="-13"/>
          <w:vertAlign w:val="baseline"/>
        </w:rPr>
        <w:t> </w:t>
      </w:r>
      <w:r>
        <w:rPr>
          <w:rFonts w:ascii="Calibri"/>
          <w:vertAlign w:val="baseline"/>
        </w:rPr>
        <w:t>6318</w:t>
      </w:r>
      <w:r>
        <w:rPr>
          <w:vertAlign w:val="baseline"/>
        </w:rPr>
        <w:t>.</w:t>
      </w:r>
      <w:r>
        <w:rPr>
          <w:spacing w:val="40"/>
          <w:vertAlign w:val="baseline"/>
        </w:rPr>
        <w:t> </w:t>
      </w:r>
      <w:r>
        <w:rPr>
          <w:vertAlign w:val="baseline"/>
        </w:rPr>
        <w:t>Hal yang </w:t>
      </w:r>
      <w:r>
        <w:rPr>
          <w:vertAlign w:val="baseline"/>
        </w:rPr>
        <w:t>sama terjadi</w:t>
      </w:r>
      <w:r>
        <w:rPr>
          <w:spacing w:val="-8"/>
          <w:vertAlign w:val="baseline"/>
        </w:rPr>
        <w:t> </w:t>
      </w:r>
      <w:r>
        <w:rPr>
          <w:vertAlign w:val="baseline"/>
        </w:rPr>
        <w:t>dengan</w:t>
      </w:r>
      <w:r>
        <w:rPr>
          <w:spacing w:val="-8"/>
          <w:vertAlign w:val="baseline"/>
        </w:rPr>
        <w:t> </w:t>
      </w:r>
      <w:r>
        <w:rPr>
          <w:vertAlign w:val="baseline"/>
        </w:rPr>
        <w:t>biomassa</w:t>
      </w:r>
      <w:r>
        <w:rPr>
          <w:spacing w:val="-8"/>
          <w:vertAlign w:val="baseline"/>
        </w:rPr>
        <w:t> </w:t>
      </w:r>
      <w:r>
        <w:rPr>
          <w:vertAlign w:val="baseline"/>
        </w:rPr>
        <w:t>ruang</w:t>
      </w:r>
      <w:r>
        <w:rPr>
          <w:spacing w:val="-8"/>
          <w:vertAlign w:val="baseline"/>
        </w:rPr>
        <w:t> </w:t>
      </w:r>
      <w:r>
        <w:rPr>
          <w:vertAlign w:val="baseline"/>
        </w:rPr>
        <w:t>terbuka</w:t>
      </w:r>
      <w:r>
        <w:rPr>
          <w:spacing w:val="-8"/>
          <w:vertAlign w:val="baseline"/>
        </w:rPr>
        <w:t> </w:t>
      </w:r>
      <w:r>
        <w:rPr>
          <w:vertAlign w:val="baseline"/>
        </w:rPr>
        <w:t>hijau</w:t>
      </w:r>
      <w:r>
        <w:rPr>
          <w:spacing w:val="-8"/>
          <w:vertAlign w:val="baseline"/>
        </w:rPr>
        <w:t> </w:t>
      </w:r>
      <w:r>
        <w:rPr>
          <w:vertAlign w:val="baseline"/>
        </w:rPr>
        <w:t>(RTH)</w:t>
      </w:r>
      <w:r>
        <w:rPr>
          <w:spacing w:val="-8"/>
          <w:vertAlign w:val="baseline"/>
        </w:rPr>
        <w:t> </w:t>
      </w:r>
      <w:r>
        <w:rPr>
          <w:vertAlign w:val="baseline"/>
        </w:rPr>
        <w:t>yang</w:t>
      </w:r>
      <w:r>
        <w:rPr>
          <w:spacing w:val="-8"/>
          <w:vertAlign w:val="baseline"/>
        </w:rPr>
        <w:t> </w:t>
      </w:r>
      <w:r>
        <w:rPr>
          <w:vertAlign w:val="baseline"/>
        </w:rPr>
        <w:t>juga</w:t>
      </w:r>
      <w:r>
        <w:rPr>
          <w:spacing w:val="-8"/>
          <w:vertAlign w:val="baseline"/>
        </w:rPr>
        <w:t> </w:t>
      </w:r>
      <w:r>
        <w:rPr>
          <w:vertAlign w:val="baseline"/>
        </w:rPr>
        <w:t>menuju nilai</w:t>
      </w:r>
      <w:r>
        <w:rPr>
          <w:spacing w:val="-14"/>
          <w:vertAlign w:val="baseline"/>
        </w:rPr>
        <w:t> </w:t>
      </w:r>
      <w:r>
        <w:rPr>
          <w:vertAlign w:val="baseline"/>
        </w:rPr>
        <w:t>titik</w:t>
      </w:r>
      <w:r>
        <w:rPr>
          <w:spacing w:val="-14"/>
          <w:vertAlign w:val="baseline"/>
        </w:rPr>
        <w:t> </w:t>
      </w:r>
      <w:r>
        <w:rPr>
          <w:vertAlign w:val="baseline"/>
        </w:rPr>
        <w:t>ekuilibriumnya</w:t>
      </w:r>
      <w:r>
        <w:rPr>
          <w:spacing w:val="-8"/>
          <w:vertAlign w:val="baseline"/>
        </w:rPr>
        <w:t> </w:t>
      </w:r>
      <w:r>
        <w:rPr>
          <w:rFonts w:ascii="Calibri"/>
          <w:vertAlign w:val="baseline"/>
        </w:rPr>
        <w:t>344081</w:t>
      </w:r>
      <w:r>
        <w:rPr>
          <w:rFonts w:ascii="Cambria"/>
          <w:vertAlign w:val="baseline"/>
        </w:rPr>
        <w:t>,</w:t>
      </w:r>
      <w:r>
        <w:rPr>
          <w:rFonts w:ascii="Cambria"/>
          <w:spacing w:val="-13"/>
          <w:vertAlign w:val="baseline"/>
        </w:rPr>
        <w:t> </w:t>
      </w:r>
      <w:r>
        <w:rPr>
          <w:rFonts w:ascii="Calibri"/>
          <w:vertAlign w:val="baseline"/>
        </w:rPr>
        <w:t>5305</w:t>
      </w:r>
      <w:r>
        <w:rPr>
          <w:vertAlign w:val="baseline"/>
        </w:rPr>
        <w:t>.</w:t>
      </w:r>
      <w:r>
        <w:rPr>
          <w:spacing w:val="21"/>
          <w:vertAlign w:val="baseline"/>
        </w:rPr>
        <w:t> </w:t>
      </w:r>
      <w:r>
        <w:rPr>
          <w:vertAlign w:val="baseline"/>
        </w:rPr>
        <w:t>Adapun</w:t>
      </w:r>
      <w:r>
        <w:rPr>
          <w:spacing w:val="-8"/>
          <w:vertAlign w:val="baseline"/>
        </w:rPr>
        <w:t> </w:t>
      </w:r>
      <w:r>
        <w:rPr>
          <w:vertAlign w:val="baseline"/>
        </w:rPr>
        <w:t>jasa</w:t>
      </w:r>
      <w:r>
        <w:rPr>
          <w:spacing w:val="-8"/>
          <w:vertAlign w:val="baseline"/>
        </w:rPr>
        <w:t> </w:t>
      </w:r>
      <w:r>
        <w:rPr>
          <w:vertAlign w:val="baseline"/>
        </w:rPr>
        <w:t>lingkungan</w:t>
      </w:r>
      <w:r>
        <w:rPr>
          <w:spacing w:val="-8"/>
          <w:vertAlign w:val="baseline"/>
        </w:rPr>
        <w:t> </w:t>
      </w:r>
      <w:r>
        <w:rPr>
          <w:vertAlign w:val="baseline"/>
        </w:rPr>
        <w:t>juga menuju nilai titik ekuilibrium yaitu </w:t>
      </w:r>
      <w:r>
        <w:rPr>
          <w:rFonts w:ascii="Calibri"/>
          <w:vertAlign w:val="baseline"/>
        </w:rPr>
        <w:t>19864</w:t>
      </w:r>
      <w:r>
        <w:rPr>
          <w:rFonts w:ascii="Cambria"/>
          <w:vertAlign w:val="baseline"/>
        </w:rPr>
        <w:t>,</w:t>
      </w:r>
      <w:r>
        <w:rPr>
          <w:rFonts w:ascii="Cambria"/>
          <w:spacing w:val="-13"/>
          <w:vertAlign w:val="baseline"/>
        </w:rPr>
        <w:t> </w:t>
      </w:r>
      <w:r>
        <w:rPr>
          <w:rFonts w:ascii="Calibri"/>
          <w:vertAlign w:val="baseline"/>
        </w:rPr>
        <w:t>6417</w:t>
      </w:r>
      <w:r>
        <w:rPr>
          <w:vertAlign w:val="baseline"/>
        </w:rPr>
        <w:t>.</w:t>
      </w:r>
      <w:r>
        <w:rPr>
          <w:spacing w:val="40"/>
          <w:vertAlign w:val="baseline"/>
        </w:rPr>
        <w:t> </w:t>
      </w:r>
      <w:r>
        <w:rPr>
          <w:vertAlign w:val="baseline"/>
        </w:rPr>
        <w:t>Dengan demikian, berdasarkan grafik pada gambar (4.2), diperoleh bahwa model pada sistem</w:t>
      </w:r>
      <w:r>
        <w:rPr>
          <w:spacing w:val="63"/>
          <w:vertAlign w:val="baseline"/>
        </w:rPr>
        <w:t> </w:t>
      </w:r>
      <w:r>
        <w:rPr>
          <w:vertAlign w:val="baseline"/>
        </w:rPr>
        <w:t>(4.5)</w:t>
      </w:r>
      <w:r>
        <w:rPr>
          <w:spacing w:val="63"/>
          <w:vertAlign w:val="baseline"/>
        </w:rPr>
        <w:t> </w:t>
      </w:r>
      <w:r>
        <w:rPr>
          <w:vertAlign w:val="baseline"/>
        </w:rPr>
        <w:t>bersifat</w:t>
      </w:r>
      <w:r>
        <w:rPr>
          <w:spacing w:val="63"/>
          <w:vertAlign w:val="baseline"/>
        </w:rPr>
        <w:t> </w:t>
      </w:r>
      <w:r>
        <w:rPr>
          <w:vertAlign w:val="baseline"/>
        </w:rPr>
        <w:t>stabil</w:t>
      </w:r>
      <w:r>
        <w:rPr>
          <w:spacing w:val="64"/>
          <w:vertAlign w:val="baseline"/>
        </w:rPr>
        <w:t> </w:t>
      </w:r>
      <w:r>
        <w:rPr>
          <w:vertAlign w:val="baseline"/>
        </w:rPr>
        <w:t>asimtotik</w:t>
      </w:r>
      <w:r>
        <w:rPr>
          <w:spacing w:val="63"/>
          <w:vertAlign w:val="baseline"/>
        </w:rPr>
        <w:t> </w:t>
      </w:r>
      <w:r>
        <w:rPr>
          <w:vertAlign w:val="baseline"/>
        </w:rPr>
        <w:t>lokal</w:t>
      </w:r>
      <w:r>
        <w:rPr>
          <w:spacing w:val="63"/>
          <w:vertAlign w:val="baseline"/>
        </w:rPr>
        <w:t> </w:t>
      </w:r>
      <w:r>
        <w:rPr>
          <w:vertAlign w:val="baseline"/>
        </w:rPr>
        <w:t>pada</w:t>
      </w:r>
      <w:r>
        <w:rPr>
          <w:spacing w:val="64"/>
          <w:vertAlign w:val="baseline"/>
        </w:rPr>
        <w:t> </w:t>
      </w:r>
      <w:r>
        <w:rPr>
          <w:vertAlign w:val="baseline"/>
        </w:rPr>
        <w:t>titik</w:t>
      </w:r>
      <w:r>
        <w:rPr>
          <w:spacing w:val="63"/>
          <w:vertAlign w:val="baseline"/>
        </w:rPr>
        <w:t> </w:t>
      </w:r>
      <w:r>
        <w:rPr>
          <w:spacing w:val="-2"/>
          <w:vertAlign w:val="baseline"/>
        </w:rPr>
        <w:t>ekuilibrium</w:t>
      </w:r>
    </w:p>
    <w:p>
      <w:pPr>
        <w:pStyle w:val="BodyText"/>
        <w:spacing w:after="0" w:line="300" w:lineRule="auto"/>
        <w:jc w:val="both"/>
        <w:sectPr>
          <w:pgSz w:w="8400" w:h="11910"/>
          <w:pgMar w:header="252" w:footer="0" w:top="480" w:bottom="280" w:left="0" w:right="0"/>
        </w:sectPr>
      </w:pPr>
    </w:p>
    <w:p>
      <w:pPr>
        <w:pStyle w:val="BodyText"/>
        <w:spacing w:before="205"/>
      </w:pPr>
    </w:p>
    <w:p>
      <w:pPr>
        <w:pStyle w:val="BodyText"/>
        <w:tabs>
          <w:tab w:pos="6571" w:val="left" w:leader="none"/>
        </w:tabs>
        <w:ind w:left="1133"/>
        <w:jc w:val="both"/>
      </w:pPr>
      <w:r>
        <w:rPr>
          <w:rFonts w:ascii="Cambria"/>
        </w:rPr>
        <w:t>E</w:t>
      </w:r>
      <w:r>
        <w:rPr>
          <w:rFonts w:ascii="Calibri"/>
          <w:vertAlign w:val="subscript"/>
        </w:rPr>
        <w:t>5</w:t>
      </w:r>
      <w:r>
        <w:rPr>
          <w:rFonts w:ascii="Calibri"/>
          <w:vertAlign w:val="baseline"/>
        </w:rPr>
        <w:t>(9909</w:t>
      </w:r>
      <w:r>
        <w:rPr>
          <w:rFonts w:ascii="Cambria"/>
          <w:vertAlign w:val="baseline"/>
        </w:rPr>
        <w:t>,</w:t>
      </w:r>
      <w:r>
        <w:rPr>
          <w:rFonts w:ascii="Cambria"/>
          <w:spacing w:val="-6"/>
          <w:vertAlign w:val="baseline"/>
        </w:rPr>
        <w:t> </w:t>
      </w:r>
      <w:r>
        <w:rPr>
          <w:rFonts w:ascii="Calibri"/>
          <w:vertAlign w:val="baseline"/>
        </w:rPr>
        <w:t>7508;</w:t>
      </w:r>
      <w:r>
        <w:rPr>
          <w:rFonts w:ascii="Calibri"/>
          <w:spacing w:val="-8"/>
          <w:vertAlign w:val="baseline"/>
        </w:rPr>
        <w:t> </w:t>
      </w:r>
      <w:r>
        <w:rPr>
          <w:rFonts w:ascii="Calibri"/>
          <w:vertAlign w:val="baseline"/>
        </w:rPr>
        <w:t>606</w:t>
      </w:r>
      <w:r>
        <w:rPr>
          <w:rFonts w:ascii="Cambria"/>
          <w:vertAlign w:val="baseline"/>
        </w:rPr>
        <w:t>,</w:t>
      </w:r>
      <w:r>
        <w:rPr>
          <w:rFonts w:ascii="Cambria"/>
          <w:spacing w:val="-5"/>
          <w:vertAlign w:val="baseline"/>
        </w:rPr>
        <w:t> </w:t>
      </w:r>
      <w:r>
        <w:rPr>
          <w:rFonts w:ascii="Calibri"/>
          <w:vertAlign w:val="baseline"/>
        </w:rPr>
        <w:t>6318;</w:t>
      </w:r>
      <w:r>
        <w:rPr>
          <w:rFonts w:ascii="Calibri"/>
          <w:spacing w:val="-8"/>
          <w:vertAlign w:val="baseline"/>
        </w:rPr>
        <w:t> </w:t>
      </w:r>
      <w:r>
        <w:rPr>
          <w:rFonts w:ascii="Calibri"/>
          <w:vertAlign w:val="baseline"/>
        </w:rPr>
        <w:t>344081</w:t>
      </w:r>
      <w:r>
        <w:rPr>
          <w:rFonts w:ascii="Cambria"/>
          <w:vertAlign w:val="baseline"/>
        </w:rPr>
        <w:t>,</w:t>
      </w:r>
      <w:r>
        <w:rPr>
          <w:rFonts w:ascii="Cambria"/>
          <w:spacing w:val="-6"/>
          <w:vertAlign w:val="baseline"/>
        </w:rPr>
        <w:t> </w:t>
      </w:r>
      <w:r>
        <w:rPr>
          <w:rFonts w:ascii="Calibri"/>
          <w:vertAlign w:val="baseline"/>
        </w:rPr>
        <w:t>5305;</w:t>
      </w:r>
      <w:r>
        <w:rPr>
          <w:rFonts w:ascii="Calibri"/>
          <w:spacing w:val="-7"/>
          <w:vertAlign w:val="baseline"/>
        </w:rPr>
        <w:t> </w:t>
      </w:r>
      <w:r>
        <w:rPr>
          <w:rFonts w:ascii="Calibri"/>
          <w:vertAlign w:val="baseline"/>
        </w:rPr>
        <w:t>19864</w:t>
      </w:r>
      <w:r>
        <w:rPr>
          <w:rFonts w:ascii="Cambria"/>
          <w:vertAlign w:val="baseline"/>
        </w:rPr>
        <w:t>,</w:t>
      </w:r>
      <w:r>
        <w:rPr>
          <w:rFonts w:ascii="Cambria"/>
          <w:spacing w:val="-6"/>
          <w:vertAlign w:val="baseline"/>
        </w:rPr>
        <w:t> </w:t>
      </w:r>
      <w:r>
        <w:rPr>
          <w:rFonts w:ascii="Calibri"/>
          <w:spacing w:val="-2"/>
          <w:vertAlign w:val="baseline"/>
        </w:rPr>
        <w:t>6417)</w:t>
      </w:r>
      <w:r>
        <w:rPr>
          <w:spacing w:val="-2"/>
          <w:vertAlign w:val="baseline"/>
        </w:rPr>
        <w:t>.</w:t>
      </w:r>
      <w:r>
        <w:rPr>
          <w:vertAlign w:val="baseline"/>
        </w:rPr>
        <w:tab/>
      </w:r>
      <w:r>
        <w:rPr>
          <w:spacing w:val="-2"/>
          <w:vertAlign w:val="baseline"/>
        </w:rPr>
        <w:t>Namun,</w:t>
      </w:r>
    </w:p>
    <w:p>
      <w:pPr>
        <w:pStyle w:val="BodyText"/>
        <w:spacing w:line="312" w:lineRule="auto" w:before="64"/>
        <w:ind w:left="1133" w:right="1131"/>
        <w:jc w:val="both"/>
      </w:pPr>
      <w:r>
        <w:rPr/>
        <w:t>waktu 4000 tahun untuk mencapai titik ekuilibrium dinilai </w:t>
      </w:r>
      <w:r>
        <w:rPr/>
        <w:t>terlalu lama</w:t>
      </w:r>
      <w:r>
        <w:rPr>
          <w:spacing w:val="-14"/>
        </w:rPr>
        <w:t> </w:t>
      </w:r>
      <w:r>
        <w:rPr/>
        <w:t>jika</w:t>
      </w:r>
      <w:r>
        <w:rPr>
          <w:spacing w:val="-14"/>
        </w:rPr>
        <w:t> </w:t>
      </w:r>
      <w:r>
        <w:rPr/>
        <w:t>dibandingkan</w:t>
      </w:r>
      <w:r>
        <w:rPr>
          <w:spacing w:val="-14"/>
        </w:rPr>
        <w:t> </w:t>
      </w:r>
      <w:r>
        <w:rPr/>
        <w:t>dengan</w:t>
      </w:r>
      <w:r>
        <w:rPr>
          <w:spacing w:val="-13"/>
        </w:rPr>
        <w:t> </w:t>
      </w:r>
      <w:r>
        <w:rPr/>
        <w:t>realitas</w:t>
      </w:r>
      <w:r>
        <w:rPr>
          <w:spacing w:val="-14"/>
        </w:rPr>
        <w:t> </w:t>
      </w:r>
      <w:r>
        <w:rPr/>
        <w:t>permasalahan</w:t>
      </w:r>
      <w:r>
        <w:rPr>
          <w:spacing w:val="-14"/>
        </w:rPr>
        <w:t> </w:t>
      </w:r>
      <w:r>
        <w:rPr/>
        <w:t>di</w:t>
      </w:r>
      <w:r>
        <w:rPr>
          <w:spacing w:val="-14"/>
        </w:rPr>
        <w:t> </w:t>
      </w:r>
      <w:r>
        <w:rPr/>
        <w:t>kondisi</w:t>
      </w:r>
      <w:r>
        <w:rPr>
          <w:spacing w:val="-13"/>
        </w:rPr>
        <w:t> </w:t>
      </w:r>
      <w:r>
        <w:rPr/>
        <w:t>nyata. Hal ini menunjukkan perlunya penyesuaian nilai variabel, parameter, atau bahkan struktur model agar hasilnya lebih relevan dan realistis.</w:t>
      </w:r>
    </w:p>
    <w:p>
      <w:pPr>
        <w:pStyle w:val="BodyText"/>
        <w:spacing w:line="307" w:lineRule="auto"/>
        <w:ind w:left="1133" w:right="1131" w:firstLine="353"/>
        <w:jc w:val="both"/>
      </w:pPr>
      <w:r>
        <w:rPr/>
        <w:t>Simulasi ini bertujuan untuk menganalisis penerapan </w:t>
      </w:r>
      <w:r>
        <w:rPr/>
        <w:t>ruang terbuka hijau (RTH) sebagai upaya menghadapi perubahan iklim untuk membentuk perkotaan yang berkelanjutan.</w:t>
      </w:r>
      <w:r>
        <w:rPr>
          <w:spacing w:val="40"/>
        </w:rPr>
        <w:t> </w:t>
      </w:r>
      <w:r>
        <w:rPr/>
        <w:t>Untuk itu, variasi nilai dari parameter tingkat penyerapan karbon dioksida oleh RTH (</w:t>
      </w:r>
      <w:r>
        <w:rPr>
          <w:rFonts w:ascii="Cambria" w:hAnsi="Cambria"/>
        </w:rPr>
        <w:t>π</w:t>
      </w:r>
      <w:r>
        <w:rPr>
          <w:rFonts w:ascii="Calibri" w:hAnsi="Calibri"/>
          <w:vertAlign w:val="subscript"/>
        </w:rPr>
        <w:t>4</w:t>
      </w:r>
      <w:r>
        <w:rPr>
          <w:vertAlign w:val="baseline"/>
        </w:rPr>
        <w:t>), peningkatan jasa lingkungan karena biomassa RTH (</w:t>
      </w:r>
      <w:r>
        <w:rPr>
          <w:rFonts w:ascii="Cambria" w:hAnsi="Cambria"/>
          <w:vertAlign w:val="baseline"/>
        </w:rPr>
        <w:t>β</w:t>
      </w:r>
      <w:r>
        <w:rPr>
          <w:rFonts w:ascii="Calibri" w:hAnsi="Calibri"/>
          <w:vertAlign w:val="subscript"/>
        </w:rPr>
        <w:t>1</w:t>
      </w:r>
      <w:r>
        <w:rPr>
          <w:vertAlign w:val="baseline"/>
        </w:rPr>
        <w:t>), dan pertumbuhan populasi manusia karena jasa lingkungan (</w:t>
      </w:r>
      <w:r>
        <w:rPr>
          <w:rFonts w:ascii="Cambria" w:hAnsi="Cambria"/>
          <w:vertAlign w:val="baseline"/>
        </w:rPr>
        <w:t>η</w:t>
      </w:r>
      <w:r>
        <w:rPr>
          <w:rFonts w:ascii="Calibri" w:hAnsi="Calibri"/>
          <w:vertAlign w:val="subscript"/>
        </w:rPr>
        <w:t>2</w:t>
      </w:r>
      <w:r>
        <w:rPr>
          <w:vertAlign w:val="baseline"/>
        </w:rPr>
        <w:t>) akan dilakukan</w:t>
      </w:r>
      <w:r>
        <w:rPr>
          <w:spacing w:val="-9"/>
          <w:vertAlign w:val="baseline"/>
        </w:rPr>
        <w:t> </w:t>
      </w:r>
      <w:r>
        <w:rPr>
          <w:vertAlign w:val="baseline"/>
        </w:rPr>
        <w:t>untuk</w:t>
      </w:r>
      <w:r>
        <w:rPr>
          <w:spacing w:val="-9"/>
          <w:vertAlign w:val="baseline"/>
        </w:rPr>
        <w:t> </w:t>
      </w:r>
      <w:r>
        <w:rPr>
          <w:vertAlign w:val="baseline"/>
        </w:rPr>
        <w:t>melihat</w:t>
      </w:r>
      <w:r>
        <w:rPr>
          <w:spacing w:val="-9"/>
          <w:vertAlign w:val="baseline"/>
        </w:rPr>
        <w:t> </w:t>
      </w:r>
      <w:r>
        <w:rPr>
          <w:vertAlign w:val="baseline"/>
        </w:rPr>
        <w:t>pengaruhnya</w:t>
      </w:r>
      <w:r>
        <w:rPr>
          <w:spacing w:val="-9"/>
          <w:vertAlign w:val="baseline"/>
        </w:rPr>
        <w:t> </w:t>
      </w:r>
      <w:r>
        <w:rPr>
          <w:vertAlign w:val="baseline"/>
        </w:rPr>
        <w:t>terhadap</w:t>
      </w:r>
      <w:r>
        <w:rPr>
          <w:spacing w:val="-9"/>
          <w:vertAlign w:val="baseline"/>
        </w:rPr>
        <w:t> </w:t>
      </w:r>
      <w:r>
        <w:rPr>
          <w:vertAlign w:val="baseline"/>
        </w:rPr>
        <w:t>dinamika</w:t>
      </w:r>
      <w:r>
        <w:rPr>
          <w:spacing w:val="-9"/>
          <w:vertAlign w:val="baseline"/>
        </w:rPr>
        <w:t> </w:t>
      </w:r>
      <w:r>
        <w:rPr>
          <w:vertAlign w:val="baseline"/>
        </w:rPr>
        <w:t>model</w:t>
      </w:r>
      <w:r>
        <w:rPr>
          <w:spacing w:val="-9"/>
          <w:vertAlign w:val="baseline"/>
        </w:rPr>
        <w:t> </w:t>
      </w:r>
      <w:r>
        <w:rPr>
          <w:vertAlign w:val="baseline"/>
        </w:rPr>
        <w:t>(4.5). Penjelasan mengenai perhitungan manual dengan bantuan </w:t>
      </w:r>
      <w:r>
        <w:rPr>
          <w:i/>
          <w:vertAlign w:val="baseline"/>
        </w:rPr>
        <w:t>Maple 11 </w:t>
      </w:r>
      <w:r>
        <w:rPr>
          <w:vertAlign w:val="baseline"/>
        </w:rPr>
        <w:t>dan</w:t>
      </w:r>
      <w:r>
        <w:rPr>
          <w:spacing w:val="-14"/>
          <w:vertAlign w:val="baseline"/>
        </w:rPr>
        <w:t> </w:t>
      </w:r>
      <w:r>
        <w:rPr>
          <w:vertAlign w:val="baseline"/>
        </w:rPr>
        <w:t>program</w:t>
      </w:r>
      <w:r>
        <w:rPr>
          <w:spacing w:val="-14"/>
          <w:vertAlign w:val="baseline"/>
        </w:rPr>
        <w:t> </w:t>
      </w:r>
      <w:r>
        <w:rPr>
          <w:i/>
          <w:vertAlign w:val="baseline"/>
        </w:rPr>
        <w:t>Matlab</w:t>
      </w:r>
      <w:r>
        <w:rPr>
          <w:i/>
          <w:spacing w:val="-14"/>
          <w:vertAlign w:val="baseline"/>
        </w:rPr>
        <w:t> </w:t>
      </w:r>
      <w:r>
        <w:rPr>
          <w:i/>
          <w:vertAlign w:val="baseline"/>
        </w:rPr>
        <w:t>2013a</w:t>
      </w:r>
      <w:r>
        <w:rPr>
          <w:i/>
          <w:spacing w:val="-13"/>
          <w:vertAlign w:val="baseline"/>
        </w:rPr>
        <w:t> </w:t>
      </w:r>
      <w:r>
        <w:rPr>
          <w:vertAlign w:val="baseline"/>
        </w:rPr>
        <w:t>untuk</w:t>
      </w:r>
      <w:r>
        <w:rPr>
          <w:spacing w:val="-14"/>
          <w:vertAlign w:val="baseline"/>
        </w:rPr>
        <w:t> </w:t>
      </w:r>
      <w:r>
        <w:rPr>
          <w:vertAlign w:val="baseline"/>
        </w:rPr>
        <w:t>grafik</w:t>
      </w:r>
      <w:r>
        <w:rPr>
          <w:spacing w:val="-14"/>
          <w:vertAlign w:val="baseline"/>
        </w:rPr>
        <w:t> </w:t>
      </w:r>
      <w:r>
        <w:rPr>
          <w:vertAlign w:val="baseline"/>
        </w:rPr>
        <w:t>simulasi</w:t>
      </w:r>
      <w:r>
        <w:rPr>
          <w:spacing w:val="-14"/>
          <w:vertAlign w:val="baseline"/>
        </w:rPr>
        <w:t> </w:t>
      </w:r>
      <w:r>
        <w:rPr>
          <w:vertAlign w:val="baseline"/>
        </w:rPr>
        <w:t>secara</w:t>
      </w:r>
      <w:r>
        <w:rPr>
          <w:spacing w:val="-13"/>
          <w:vertAlign w:val="baseline"/>
        </w:rPr>
        <w:t> </w:t>
      </w:r>
      <w:r>
        <w:rPr>
          <w:vertAlign w:val="baseline"/>
        </w:rPr>
        <w:t>berturut</w:t>
      </w:r>
      <w:r>
        <w:rPr>
          <w:spacing w:val="-14"/>
          <w:vertAlign w:val="baseline"/>
        </w:rPr>
        <w:t> </w:t>
      </w:r>
      <w:r>
        <w:rPr>
          <w:vertAlign w:val="baseline"/>
        </w:rPr>
        <w:t>dapat dilihat pada Lampiran 3 dan 4.</w:t>
      </w:r>
    </w:p>
    <w:p>
      <w:pPr>
        <w:pStyle w:val="BodyText"/>
        <w:spacing w:before="26"/>
      </w:pPr>
    </w:p>
    <w:p>
      <w:pPr>
        <w:pStyle w:val="Heading2"/>
        <w:numPr>
          <w:ilvl w:val="0"/>
          <w:numId w:val="29"/>
        </w:numPr>
        <w:tabs>
          <w:tab w:pos="383" w:val="left" w:leader="none"/>
        </w:tabs>
        <w:spacing w:line="240" w:lineRule="auto" w:before="0" w:after="0"/>
        <w:ind w:left="383" w:right="63" w:hanging="383"/>
        <w:jc w:val="center"/>
        <w:rPr>
          <w:rFonts w:ascii="Comic Sans MS" w:hAnsi="Comic Sans MS"/>
        </w:rPr>
      </w:pPr>
      <w:bookmarkStart w:name="_TOC_250007" w:id="48"/>
      <w:r>
        <w:rPr/>
        <w:t>Simulasi</w:t>
      </w:r>
      <w:r>
        <w:rPr>
          <w:spacing w:val="-11"/>
        </w:rPr>
        <w:t> </w:t>
      </w:r>
      <w:r>
        <w:rPr/>
        <w:t>Titik</w:t>
      </w:r>
      <w:r>
        <w:rPr>
          <w:spacing w:val="-1"/>
        </w:rPr>
        <w:t> </w:t>
      </w:r>
      <w:r>
        <w:rPr/>
        <w:t>ekuilibrium</w:t>
      </w:r>
      <w:r>
        <w:rPr>
          <w:spacing w:val="-2"/>
        </w:rPr>
        <w:t> </w:t>
      </w:r>
      <w:r>
        <w:rPr>
          <w:rFonts w:ascii="Georgia" w:hAnsi="Georgia"/>
          <w:i/>
        </w:rPr>
        <w:t>E</w:t>
      </w:r>
      <w:r>
        <w:rPr>
          <w:rFonts w:ascii="Comic Sans MS" w:hAnsi="Comic Sans MS"/>
          <w:vertAlign w:val="subscript"/>
        </w:rPr>
        <w:t>5</w:t>
      </w:r>
      <w:r>
        <w:rPr>
          <w:rFonts w:ascii="Comic Sans MS" w:hAnsi="Comic Sans MS"/>
          <w:spacing w:val="-24"/>
          <w:vertAlign w:val="baseline"/>
        </w:rPr>
        <w:t> </w:t>
      </w:r>
      <w:r>
        <w:rPr>
          <w:vertAlign w:val="baseline"/>
        </w:rPr>
        <w:t>dengan</w:t>
      </w:r>
      <w:r>
        <w:rPr>
          <w:spacing w:val="-1"/>
          <w:vertAlign w:val="baseline"/>
        </w:rPr>
        <w:t> </w:t>
      </w:r>
      <w:r>
        <w:rPr>
          <w:vertAlign w:val="baseline"/>
        </w:rPr>
        <w:t>Variasi</w:t>
      </w:r>
      <w:r>
        <w:rPr>
          <w:spacing w:val="-2"/>
          <w:vertAlign w:val="baseline"/>
        </w:rPr>
        <w:t> </w:t>
      </w:r>
      <w:r>
        <w:rPr>
          <w:vertAlign w:val="baseline"/>
        </w:rPr>
        <w:t>Parameter</w:t>
      </w:r>
      <w:r>
        <w:rPr>
          <w:spacing w:val="-1"/>
          <w:vertAlign w:val="baseline"/>
        </w:rPr>
        <w:t> </w:t>
      </w:r>
      <w:r>
        <w:rPr>
          <w:rFonts w:ascii="Georgia" w:hAnsi="Georgia"/>
          <w:i/>
          <w:spacing w:val="-5"/>
          <w:vertAlign w:val="baseline"/>
        </w:rPr>
        <w:t>π</w:t>
      </w:r>
      <w:bookmarkEnd w:id="48"/>
      <w:r>
        <w:rPr>
          <w:rFonts w:ascii="Comic Sans MS" w:hAnsi="Comic Sans MS"/>
          <w:spacing w:val="-5"/>
          <w:vertAlign w:val="subscript"/>
        </w:rPr>
        <w:t>4</w:t>
      </w:r>
    </w:p>
    <w:p>
      <w:pPr>
        <w:pStyle w:val="BodyText"/>
        <w:spacing w:line="300" w:lineRule="auto" w:before="201"/>
        <w:ind w:left="1133" w:right="1131" w:firstLine="338"/>
        <w:jc w:val="both"/>
      </w:pPr>
      <w:r>
        <w:rPr/>
        <w:t>Pada</w:t>
      </w:r>
      <w:r>
        <w:rPr>
          <w:spacing w:val="-1"/>
        </w:rPr>
        <w:t> </w:t>
      </w:r>
      <w:r>
        <w:rPr/>
        <w:t>bagian</w:t>
      </w:r>
      <w:r>
        <w:rPr>
          <w:spacing w:val="-1"/>
        </w:rPr>
        <w:t> </w:t>
      </w:r>
      <w:r>
        <w:rPr/>
        <w:t>ini, dilakukan</w:t>
      </w:r>
      <w:r>
        <w:rPr>
          <w:spacing w:val="-1"/>
        </w:rPr>
        <w:t> </w:t>
      </w:r>
      <w:r>
        <w:rPr/>
        <w:t>tiga</w:t>
      </w:r>
      <w:r>
        <w:rPr>
          <w:spacing w:val="-1"/>
        </w:rPr>
        <w:t> </w:t>
      </w:r>
      <w:r>
        <w:rPr/>
        <w:t>simulasi</w:t>
      </w:r>
      <w:r>
        <w:rPr>
          <w:spacing w:val="-1"/>
        </w:rPr>
        <w:t> </w:t>
      </w:r>
      <w:r>
        <w:rPr/>
        <w:t>dengan</w:t>
      </w:r>
      <w:r>
        <w:rPr>
          <w:spacing w:val="-1"/>
        </w:rPr>
        <w:t> </w:t>
      </w:r>
      <w:r>
        <w:rPr/>
        <w:t>variasi</w:t>
      </w:r>
      <w:r>
        <w:rPr>
          <w:spacing w:val="-1"/>
        </w:rPr>
        <w:t> </w:t>
      </w:r>
      <w:r>
        <w:rPr/>
        <w:t>pada</w:t>
      </w:r>
      <w:r>
        <w:rPr>
          <w:spacing w:val="-1"/>
        </w:rPr>
        <w:t> </w:t>
      </w:r>
      <w:r>
        <w:rPr/>
        <w:t>nilai parameter </w:t>
      </w:r>
      <w:r>
        <w:rPr>
          <w:rFonts w:ascii="Cambria" w:hAnsi="Cambria"/>
        </w:rPr>
        <w:t>π</w:t>
      </w:r>
      <w:r>
        <w:rPr>
          <w:rFonts w:ascii="Calibri" w:hAnsi="Calibri"/>
          <w:vertAlign w:val="subscript"/>
        </w:rPr>
        <w:t>4</w:t>
      </w:r>
      <w:r>
        <w:rPr>
          <w:vertAlign w:val="baseline"/>
        </w:rPr>
        <w:t>, sementara parameter lainnya tetap menggunakan </w:t>
      </w:r>
      <w:r>
        <w:rPr>
          <w:vertAlign w:val="baseline"/>
        </w:rPr>
        <w:t>nilai yang sama sesuai tabel (4.7).</w:t>
      </w:r>
      <w:r>
        <w:rPr>
          <w:spacing w:val="40"/>
          <w:vertAlign w:val="baseline"/>
        </w:rPr>
        <w:t> </w:t>
      </w:r>
      <w:r>
        <w:rPr>
          <w:vertAlign w:val="baseline"/>
        </w:rPr>
        <w:t>Pemilihan nilai parameter </w:t>
      </w:r>
      <w:r>
        <w:rPr>
          <w:rFonts w:ascii="Cambria" w:hAnsi="Cambria"/>
          <w:vertAlign w:val="baseline"/>
        </w:rPr>
        <w:t>π</w:t>
      </w:r>
      <w:r>
        <w:rPr>
          <w:rFonts w:ascii="Calibri" w:hAnsi="Calibri"/>
          <w:vertAlign w:val="subscript"/>
        </w:rPr>
        <w:t>4</w:t>
      </w:r>
      <w:r>
        <w:rPr>
          <w:rFonts w:ascii="Calibri" w:hAnsi="Calibri"/>
          <w:vertAlign w:val="baseline"/>
        </w:rPr>
        <w:t> </w:t>
      </w:r>
      <w:r>
        <w:rPr>
          <w:vertAlign w:val="baseline"/>
        </w:rPr>
        <w:t>dalam penelitian ini disajikan pada tabel (4.8) berikut.</w:t>
      </w:r>
    </w:p>
    <w:p>
      <w:pPr>
        <w:pStyle w:val="BodyText"/>
        <w:spacing w:before="176"/>
        <w:ind w:left="1133"/>
        <w:jc w:val="both"/>
        <w:rPr>
          <w:rFonts w:ascii="Calibri" w:hAnsi="Calibri"/>
        </w:rPr>
      </w:pPr>
      <w:r>
        <w:rPr>
          <w:spacing w:val="-2"/>
        </w:rPr>
        <w:t>Tabel</w:t>
      </w:r>
      <w:r>
        <w:rPr>
          <w:spacing w:val="-10"/>
        </w:rPr>
        <w:t> </w:t>
      </w:r>
      <w:r>
        <w:rPr>
          <w:spacing w:val="-2"/>
        </w:rPr>
        <w:t>4.8.</w:t>
      </w:r>
      <w:r>
        <w:rPr>
          <w:spacing w:val="6"/>
        </w:rPr>
        <w:t> </w:t>
      </w:r>
      <w:r>
        <w:rPr>
          <w:spacing w:val="-2"/>
        </w:rPr>
        <w:t>Variasi</w:t>
      </w:r>
      <w:r>
        <w:rPr>
          <w:spacing w:val="-10"/>
        </w:rPr>
        <w:t> </w:t>
      </w:r>
      <w:r>
        <w:rPr>
          <w:spacing w:val="-2"/>
        </w:rPr>
        <w:t>Nilai</w:t>
      </w:r>
      <w:r>
        <w:rPr>
          <w:spacing w:val="-9"/>
        </w:rPr>
        <w:t> </w:t>
      </w:r>
      <w:r>
        <w:rPr>
          <w:spacing w:val="-2"/>
        </w:rPr>
        <w:t>Parameter</w:t>
      </w:r>
      <w:r>
        <w:rPr>
          <w:spacing w:val="-10"/>
        </w:rPr>
        <w:t> </w:t>
      </w:r>
      <w:r>
        <w:rPr>
          <w:rFonts w:ascii="Cambria" w:hAnsi="Cambria"/>
          <w:spacing w:val="-5"/>
        </w:rPr>
        <w:t>π</w:t>
      </w:r>
      <w:r>
        <w:rPr>
          <w:rFonts w:ascii="Calibri" w:hAnsi="Calibri"/>
          <w:spacing w:val="-5"/>
          <w:vertAlign w:val="subscript"/>
        </w:rPr>
        <w:t>4</w:t>
      </w:r>
    </w:p>
    <w:p>
      <w:pPr>
        <w:pStyle w:val="BodyText"/>
        <w:spacing w:before="1"/>
        <w:rPr>
          <w:rFonts w:ascii="Calibri"/>
          <w:sz w:val="18"/>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1"/>
        <w:gridCol w:w="1664"/>
        <w:gridCol w:w="3081"/>
      </w:tblGrid>
      <w:tr>
        <w:trPr>
          <w:trHeight w:val="268" w:hRule="atLeast"/>
        </w:trPr>
        <w:tc>
          <w:tcPr>
            <w:tcW w:w="1381" w:type="dxa"/>
          </w:tcPr>
          <w:p>
            <w:pPr>
              <w:pStyle w:val="TableParagraph"/>
              <w:spacing w:line="236" w:lineRule="exact"/>
              <w:ind w:left="205"/>
              <w:rPr>
                <w:b/>
                <w:sz w:val="22"/>
              </w:rPr>
            </w:pPr>
            <w:r>
              <w:rPr>
                <w:b/>
                <w:spacing w:val="-2"/>
                <w:sz w:val="22"/>
              </w:rPr>
              <w:t>Parameter</w:t>
            </w:r>
          </w:p>
        </w:tc>
        <w:tc>
          <w:tcPr>
            <w:tcW w:w="1664" w:type="dxa"/>
          </w:tcPr>
          <w:p>
            <w:pPr>
              <w:pStyle w:val="TableParagraph"/>
              <w:spacing w:line="236" w:lineRule="exact"/>
              <w:ind w:left="8"/>
              <w:jc w:val="center"/>
              <w:rPr>
                <w:b/>
                <w:sz w:val="22"/>
              </w:rPr>
            </w:pPr>
            <w:r>
              <w:rPr>
                <w:b/>
                <w:spacing w:val="-2"/>
                <w:sz w:val="22"/>
              </w:rPr>
              <w:t>Nilai</w:t>
            </w:r>
          </w:p>
        </w:tc>
        <w:tc>
          <w:tcPr>
            <w:tcW w:w="3081" w:type="dxa"/>
          </w:tcPr>
          <w:p>
            <w:pPr>
              <w:pStyle w:val="TableParagraph"/>
              <w:spacing w:line="236" w:lineRule="exact"/>
              <w:ind w:left="9"/>
              <w:jc w:val="center"/>
              <w:rPr>
                <w:b/>
                <w:sz w:val="22"/>
              </w:rPr>
            </w:pPr>
            <w:r>
              <w:rPr>
                <w:b/>
                <w:spacing w:val="-2"/>
                <w:sz w:val="22"/>
              </w:rPr>
              <w:t>Sumber</w:t>
            </w:r>
          </w:p>
        </w:tc>
      </w:tr>
      <w:tr>
        <w:trPr>
          <w:trHeight w:val="539" w:hRule="atLeast"/>
        </w:trPr>
        <w:tc>
          <w:tcPr>
            <w:tcW w:w="1381" w:type="dxa"/>
            <w:vMerge w:val="restart"/>
          </w:tcPr>
          <w:p>
            <w:pPr>
              <w:pStyle w:val="TableParagraph"/>
              <w:spacing w:before="166"/>
              <w:rPr>
                <w:rFonts w:ascii="Calibri"/>
                <w:sz w:val="16"/>
              </w:rPr>
            </w:pPr>
          </w:p>
          <w:p>
            <w:pPr>
              <w:pStyle w:val="TableParagraph"/>
              <w:ind w:left="7" w:right="7"/>
              <w:jc w:val="center"/>
              <w:rPr>
                <w:rFonts w:ascii="Calibri" w:hAnsi="Calibri"/>
                <w:sz w:val="22"/>
              </w:rPr>
            </w:pPr>
            <w:r>
              <w:rPr>
                <w:rFonts w:ascii="Cambria" w:hAnsi="Cambria"/>
                <w:spacing w:val="-5"/>
                <w:w w:val="105"/>
                <w:sz w:val="22"/>
              </w:rPr>
              <w:t>π</w:t>
            </w:r>
            <w:r>
              <w:rPr>
                <w:rFonts w:ascii="Calibri" w:hAnsi="Calibri"/>
                <w:spacing w:val="-5"/>
                <w:w w:val="105"/>
                <w:sz w:val="22"/>
                <w:vertAlign w:val="subscript"/>
              </w:rPr>
              <w:t>4</w:t>
            </w:r>
          </w:p>
        </w:tc>
        <w:tc>
          <w:tcPr>
            <w:tcW w:w="1664" w:type="dxa"/>
          </w:tcPr>
          <w:p>
            <w:pPr>
              <w:pStyle w:val="TableParagraph"/>
              <w:spacing w:before="114"/>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2"/>
                <w:w w:val="105"/>
                <w:sz w:val="22"/>
              </w:rPr>
              <w:t>0000000048</w:t>
            </w:r>
          </w:p>
        </w:tc>
        <w:tc>
          <w:tcPr>
            <w:tcW w:w="3081" w:type="dxa"/>
          </w:tcPr>
          <w:p>
            <w:pPr>
              <w:pStyle w:val="TableParagraph"/>
              <w:spacing w:line="236" w:lineRule="exact"/>
              <w:ind w:left="9"/>
              <w:jc w:val="center"/>
              <w:rPr>
                <w:sz w:val="22"/>
              </w:rPr>
            </w:pPr>
            <w:r>
              <w:rPr>
                <w:spacing w:val="-6"/>
                <w:sz w:val="22"/>
              </w:rPr>
              <w:t>(Kurniawan,</w:t>
            </w:r>
            <w:r>
              <w:rPr>
                <w:spacing w:val="7"/>
                <w:sz w:val="22"/>
              </w:rPr>
              <w:t> </w:t>
            </w:r>
            <w:r>
              <w:rPr>
                <w:spacing w:val="-6"/>
                <w:sz w:val="22"/>
              </w:rPr>
              <w:t>Fatmawati,</w:t>
            </w:r>
            <w:r>
              <w:rPr>
                <w:spacing w:val="8"/>
                <w:sz w:val="22"/>
              </w:rPr>
              <w:t> </w:t>
            </w:r>
            <w:r>
              <w:rPr>
                <w:spacing w:val="-6"/>
                <w:sz w:val="22"/>
              </w:rPr>
              <w:t>dan</w:t>
            </w:r>
          </w:p>
          <w:p>
            <w:pPr>
              <w:pStyle w:val="TableParagraph"/>
              <w:spacing w:before="18"/>
              <w:ind w:left="9"/>
              <w:jc w:val="center"/>
              <w:rPr>
                <w:sz w:val="22"/>
              </w:rPr>
            </w:pPr>
            <w:r>
              <w:rPr>
                <w:spacing w:val="-2"/>
                <w:sz w:val="22"/>
              </w:rPr>
              <w:t>Miswanto,</w:t>
            </w:r>
            <w:r>
              <w:rPr>
                <w:spacing w:val="-10"/>
                <w:sz w:val="22"/>
              </w:rPr>
              <w:t> </w:t>
            </w:r>
            <w:r>
              <w:rPr>
                <w:spacing w:val="-2"/>
                <w:sz w:val="22"/>
              </w:rPr>
              <w:t>2021)</w:t>
            </w:r>
          </w:p>
        </w:tc>
      </w:tr>
      <w:tr>
        <w:trPr>
          <w:trHeight w:val="261" w:hRule="atLeast"/>
        </w:trPr>
        <w:tc>
          <w:tcPr>
            <w:tcW w:w="1381" w:type="dxa"/>
            <w:vMerge/>
            <w:tcBorders>
              <w:top w:val="nil"/>
            </w:tcBorders>
          </w:tcPr>
          <w:p>
            <w:pPr>
              <w:rPr>
                <w:sz w:val="2"/>
                <w:szCs w:val="2"/>
              </w:rPr>
            </w:pP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2"/>
                <w:w w:val="105"/>
                <w:sz w:val="22"/>
              </w:rPr>
              <w:t> </w:t>
            </w:r>
            <w:r>
              <w:rPr>
                <w:rFonts w:ascii="Calibri"/>
                <w:spacing w:val="-2"/>
                <w:w w:val="105"/>
                <w:sz w:val="22"/>
              </w:rPr>
              <w:t>000000023</w:t>
            </w:r>
          </w:p>
        </w:tc>
        <w:tc>
          <w:tcPr>
            <w:tcW w:w="3081" w:type="dxa"/>
          </w:tcPr>
          <w:p>
            <w:pPr>
              <w:pStyle w:val="TableParagraph"/>
              <w:spacing w:line="228" w:lineRule="exact"/>
              <w:ind w:left="9"/>
              <w:jc w:val="center"/>
              <w:rPr>
                <w:sz w:val="22"/>
              </w:rPr>
            </w:pPr>
            <w:r>
              <w:rPr>
                <w:spacing w:val="-2"/>
                <w:sz w:val="22"/>
              </w:rPr>
              <w:t>Asumsi</w:t>
            </w:r>
          </w:p>
        </w:tc>
      </w:tr>
      <w:tr>
        <w:trPr>
          <w:trHeight w:val="260" w:hRule="atLeast"/>
        </w:trPr>
        <w:tc>
          <w:tcPr>
            <w:tcW w:w="1381" w:type="dxa"/>
            <w:vMerge/>
            <w:tcBorders>
              <w:top w:val="nil"/>
            </w:tcBorders>
          </w:tcPr>
          <w:p>
            <w:pPr>
              <w:rPr>
                <w:sz w:val="2"/>
                <w:szCs w:val="2"/>
              </w:rPr>
            </w:pP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1"/>
                <w:w w:val="105"/>
                <w:sz w:val="22"/>
              </w:rPr>
              <w:t> </w:t>
            </w:r>
            <w:r>
              <w:rPr>
                <w:rFonts w:ascii="Calibri"/>
                <w:spacing w:val="-2"/>
                <w:w w:val="105"/>
                <w:sz w:val="22"/>
              </w:rPr>
              <w:t>00000833</w:t>
            </w:r>
          </w:p>
        </w:tc>
        <w:tc>
          <w:tcPr>
            <w:tcW w:w="3081" w:type="dxa"/>
          </w:tcPr>
          <w:p>
            <w:pPr>
              <w:pStyle w:val="TableParagraph"/>
              <w:spacing w:line="228" w:lineRule="exact"/>
              <w:ind w:left="9"/>
              <w:jc w:val="center"/>
              <w:rPr>
                <w:sz w:val="22"/>
              </w:rPr>
            </w:pPr>
            <w:r>
              <w:rPr>
                <w:spacing w:val="-4"/>
                <w:sz w:val="22"/>
              </w:rPr>
              <w:t>(Misra dan</w:t>
            </w:r>
            <w:r>
              <w:rPr>
                <w:spacing w:val="-3"/>
                <w:sz w:val="22"/>
              </w:rPr>
              <w:t> </w:t>
            </w:r>
            <w:r>
              <w:rPr>
                <w:spacing w:val="-4"/>
                <w:sz w:val="22"/>
              </w:rPr>
              <w:t>Verma, 2013)</w:t>
            </w:r>
          </w:p>
        </w:tc>
      </w:tr>
    </w:tbl>
    <w:p>
      <w:pPr>
        <w:pStyle w:val="BodyText"/>
        <w:spacing w:before="90"/>
        <w:rPr>
          <w:rFonts w:ascii="Calibri"/>
        </w:rPr>
      </w:pPr>
    </w:p>
    <w:p>
      <w:pPr>
        <w:pStyle w:val="BodyText"/>
        <w:ind w:left="338"/>
        <w:jc w:val="center"/>
      </w:pPr>
      <w:r>
        <w:rPr/>
        <w:t>Berdasarkan</w:t>
      </w:r>
      <w:r>
        <w:rPr>
          <w:spacing w:val="39"/>
        </w:rPr>
        <w:t> </w:t>
      </w:r>
      <w:r>
        <w:rPr/>
        <w:t>tabel</w:t>
      </w:r>
      <w:r>
        <w:rPr>
          <w:spacing w:val="40"/>
        </w:rPr>
        <w:t> </w:t>
      </w:r>
      <w:r>
        <w:rPr/>
        <w:t>(4.7)</w:t>
      </w:r>
      <w:r>
        <w:rPr>
          <w:spacing w:val="40"/>
        </w:rPr>
        <w:t> </w:t>
      </w:r>
      <w:r>
        <w:rPr/>
        <w:t>dan</w:t>
      </w:r>
      <w:r>
        <w:rPr>
          <w:spacing w:val="40"/>
        </w:rPr>
        <w:t> </w:t>
      </w:r>
      <w:r>
        <w:rPr/>
        <w:t>nilai</w:t>
      </w:r>
      <w:r>
        <w:rPr>
          <w:spacing w:val="40"/>
        </w:rPr>
        <w:t> </w:t>
      </w:r>
      <w:r>
        <w:rPr>
          <w:rFonts w:ascii="Cambria" w:hAnsi="Cambria"/>
        </w:rPr>
        <w:t>π</w:t>
      </w:r>
      <w:r>
        <w:rPr>
          <w:rFonts w:ascii="Calibri" w:hAnsi="Calibri"/>
          <w:vertAlign w:val="subscript"/>
        </w:rPr>
        <w:t>4</w:t>
      </w:r>
      <w:r>
        <w:rPr>
          <w:rFonts w:ascii="Calibri" w:hAnsi="Calibri"/>
          <w:spacing w:val="54"/>
          <w:vertAlign w:val="baseline"/>
        </w:rPr>
        <w:t> </w:t>
      </w:r>
      <w:r>
        <w:rPr>
          <w:vertAlign w:val="baseline"/>
        </w:rPr>
        <w:t>sesuai</w:t>
      </w:r>
      <w:r>
        <w:rPr>
          <w:spacing w:val="39"/>
          <w:vertAlign w:val="baseline"/>
        </w:rPr>
        <w:t> </w:t>
      </w:r>
      <w:r>
        <w:rPr>
          <w:vertAlign w:val="baseline"/>
        </w:rPr>
        <w:t>dengan</w:t>
      </w:r>
      <w:r>
        <w:rPr>
          <w:spacing w:val="40"/>
          <w:vertAlign w:val="baseline"/>
        </w:rPr>
        <w:t> </w:t>
      </w:r>
      <w:r>
        <w:rPr>
          <w:vertAlign w:val="baseline"/>
        </w:rPr>
        <w:t>tabel</w:t>
      </w:r>
      <w:r>
        <w:rPr>
          <w:spacing w:val="40"/>
          <w:vertAlign w:val="baseline"/>
        </w:rPr>
        <w:t> </w:t>
      </w:r>
      <w:r>
        <w:rPr>
          <w:spacing w:val="-2"/>
          <w:vertAlign w:val="baseline"/>
        </w:rPr>
        <w:t>(4.8),</w:t>
      </w:r>
    </w:p>
    <w:p>
      <w:pPr>
        <w:pStyle w:val="BodyText"/>
        <w:spacing w:after="0"/>
        <w:jc w:val="center"/>
        <w:sectPr>
          <w:pgSz w:w="8400" w:h="11910"/>
          <w:pgMar w:header="252" w:footer="0" w:top="480" w:bottom="280" w:left="0" w:right="0"/>
        </w:sectPr>
      </w:pPr>
    </w:p>
    <w:p>
      <w:pPr>
        <w:pStyle w:val="BodyText"/>
        <w:spacing w:before="205"/>
      </w:pPr>
    </w:p>
    <w:p>
      <w:pPr>
        <w:pStyle w:val="BodyText"/>
        <w:ind w:right="358"/>
        <w:jc w:val="center"/>
      </w:pPr>
      <w:r>
        <w:rPr>
          <w:spacing w:val="-2"/>
        </w:rPr>
        <w:t>berikut analisis</w:t>
      </w:r>
      <w:r>
        <w:rPr>
          <w:spacing w:val="-1"/>
        </w:rPr>
        <w:t> </w:t>
      </w:r>
      <w:r>
        <w:rPr>
          <w:spacing w:val="-2"/>
        </w:rPr>
        <w:t>eksistensi</w:t>
      </w:r>
      <w:r>
        <w:rPr>
          <w:spacing w:val="-1"/>
        </w:rPr>
        <w:t> </w:t>
      </w:r>
      <w:r>
        <w:rPr>
          <w:spacing w:val="-2"/>
        </w:rPr>
        <w:t>dan</w:t>
      </w:r>
      <w:r>
        <w:rPr>
          <w:spacing w:val="-1"/>
        </w:rPr>
        <w:t> </w:t>
      </w:r>
      <w:r>
        <w:rPr>
          <w:spacing w:val="-2"/>
        </w:rPr>
        <w:t>sifat</w:t>
      </w:r>
      <w:r>
        <w:rPr>
          <w:spacing w:val="-1"/>
        </w:rPr>
        <w:t> </w:t>
      </w:r>
      <w:r>
        <w:rPr>
          <w:spacing w:val="-2"/>
        </w:rPr>
        <w:t>kestabilan</w:t>
      </w:r>
      <w:r>
        <w:rPr>
          <w:spacing w:val="-1"/>
        </w:rPr>
        <w:t> </w:t>
      </w:r>
      <w:r>
        <w:rPr>
          <w:spacing w:val="-2"/>
        </w:rPr>
        <w:t>titik</w:t>
      </w:r>
      <w:r>
        <w:rPr>
          <w:spacing w:val="-1"/>
        </w:rPr>
        <w:t> </w:t>
      </w:r>
      <w:r>
        <w:rPr>
          <w:spacing w:val="-2"/>
        </w:rPr>
        <w:t>ekuilibrium</w:t>
      </w:r>
      <w:r>
        <w:rPr>
          <w:spacing w:val="-1"/>
        </w:rPr>
        <w:t> </w:t>
      </w:r>
      <w:r>
        <w:rPr>
          <w:rFonts w:ascii="Cambria"/>
          <w:spacing w:val="-5"/>
        </w:rPr>
        <w:t>E</w:t>
      </w:r>
      <w:r>
        <w:rPr>
          <w:rFonts w:ascii="Calibri"/>
          <w:spacing w:val="-5"/>
          <w:vertAlign w:val="subscript"/>
        </w:rPr>
        <w:t>5</w:t>
      </w:r>
      <w:r>
        <w:rPr>
          <w:spacing w:val="-5"/>
          <w:vertAlign w:val="baseline"/>
        </w:rPr>
        <w:t>.</w:t>
      </w:r>
    </w:p>
    <w:p>
      <w:pPr>
        <w:pStyle w:val="ListParagraph"/>
        <w:numPr>
          <w:ilvl w:val="1"/>
          <w:numId w:val="29"/>
        </w:numPr>
        <w:tabs>
          <w:tab w:pos="1678" w:val="left" w:leader="none"/>
        </w:tabs>
        <w:spacing w:line="240" w:lineRule="auto" w:before="240" w:after="0"/>
        <w:ind w:left="1678" w:right="0" w:hanging="244"/>
        <w:jc w:val="left"/>
        <w:rPr>
          <w:rFonts w:ascii="Calibri" w:hAnsi="Calibri"/>
          <w:sz w:val="22"/>
        </w:rPr>
      </w:pPr>
      <w:r>
        <w:rPr>
          <w:sz w:val="22"/>
        </w:rPr>
        <w:t>Pada</w:t>
      </w:r>
      <w:r>
        <w:rPr>
          <w:spacing w:val="14"/>
          <w:sz w:val="22"/>
        </w:rPr>
        <w:t> </w:t>
      </w:r>
      <w:r>
        <w:rPr>
          <w:sz w:val="22"/>
        </w:rPr>
        <w:t>saat</w:t>
      </w:r>
      <w:r>
        <w:rPr>
          <w:spacing w:val="15"/>
          <w:sz w:val="22"/>
        </w:rPr>
        <w:t> </w:t>
      </w:r>
      <w:r>
        <w:rPr>
          <w:rFonts w:ascii="Cambria" w:hAnsi="Cambria"/>
          <w:sz w:val="22"/>
        </w:rPr>
        <w:t>π</w:t>
      </w:r>
      <w:r>
        <w:rPr>
          <w:rFonts w:ascii="Calibri" w:hAnsi="Calibri"/>
          <w:sz w:val="22"/>
          <w:vertAlign w:val="subscript"/>
        </w:rPr>
        <w:t>4</w:t>
      </w:r>
      <w:r>
        <w:rPr>
          <w:rFonts w:ascii="Calibri" w:hAnsi="Calibri"/>
          <w:spacing w:val="27"/>
          <w:sz w:val="22"/>
          <w:vertAlign w:val="baseline"/>
        </w:rPr>
        <w:t> </w:t>
      </w:r>
      <w:r>
        <w:rPr>
          <w:rFonts w:ascii="Calibri" w:hAnsi="Calibri"/>
          <w:sz w:val="22"/>
          <w:vertAlign w:val="baseline"/>
        </w:rPr>
        <w:t>=</w:t>
      </w:r>
      <w:r>
        <w:rPr>
          <w:rFonts w:ascii="Calibri" w:hAnsi="Calibri"/>
          <w:spacing w:val="16"/>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8"/>
          <w:sz w:val="22"/>
          <w:vertAlign w:val="baseline"/>
        </w:rPr>
        <w:t> </w:t>
      </w:r>
      <w:r>
        <w:rPr>
          <w:rFonts w:ascii="Calibri" w:hAnsi="Calibri"/>
          <w:spacing w:val="-2"/>
          <w:sz w:val="22"/>
          <w:vertAlign w:val="baseline"/>
        </w:rPr>
        <w:t>0000000048</w:t>
      </w:r>
    </w:p>
    <w:p>
      <w:pPr>
        <w:pStyle w:val="BodyText"/>
        <w:spacing w:line="304" w:lineRule="auto" w:before="150"/>
        <w:ind w:left="1679" w:right="1131" w:firstLine="378"/>
        <w:jc w:val="both"/>
      </w:pPr>
      <w:r>
        <w:rPr/>
        <w:t>Khusus untuk </w:t>
      </w:r>
      <w:r>
        <w:rPr>
          <w:rFonts w:ascii="Cambria" w:hAnsi="Cambria"/>
        </w:rPr>
        <w:t>π</w:t>
      </w:r>
      <w:r>
        <w:rPr>
          <w:rFonts w:ascii="Calibri" w:hAnsi="Calibri"/>
          <w:vertAlign w:val="subscript"/>
        </w:rPr>
        <w:t>4</w:t>
      </w:r>
      <w:r>
        <w:rPr>
          <w:rFonts w:ascii="Calibri" w:hAnsi="Calibri"/>
          <w:w w:val="125"/>
          <w:vertAlign w:val="baseline"/>
        </w:rPr>
        <w:t> =</w:t>
      </w:r>
      <w:r>
        <w:rPr>
          <w:rFonts w:ascii="Calibri" w:hAnsi="Calibri"/>
          <w:w w:val="125"/>
          <w:vertAlign w:val="baseline"/>
        </w:rPr>
        <w:t> </w:t>
      </w:r>
      <w:r>
        <w:rPr>
          <w:rFonts w:ascii="Calibri" w:hAnsi="Calibri"/>
          <w:vertAlign w:val="baseline"/>
        </w:rPr>
        <w:t>0</w:t>
      </w:r>
      <w:r>
        <w:rPr>
          <w:rFonts w:ascii="Cambria" w:hAnsi="Cambria"/>
          <w:vertAlign w:val="baseline"/>
        </w:rPr>
        <w:t>,</w:t>
      </w:r>
      <w:r>
        <w:rPr>
          <w:rFonts w:ascii="Cambria" w:hAnsi="Cambria"/>
          <w:spacing w:val="-13"/>
          <w:vertAlign w:val="baseline"/>
        </w:rPr>
        <w:t> </w:t>
      </w:r>
      <w:r>
        <w:rPr>
          <w:rFonts w:ascii="Calibri" w:hAnsi="Calibri"/>
          <w:vertAlign w:val="baseline"/>
        </w:rPr>
        <w:t>0000000048</w:t>
      </w:r>
      <w:r>
        <w:rPr>
          <w:vertAlign w:val="baseline"/>
        </w:rPr>
        <w:t>, penjelasan </w:t>
      </w:r>
      <w:r>
        <w:rPr>
          <w:vertAlign w:val="baseline"/>
        </w:rPr>
        <w:t>mengenai </w:t>
      </w:r>
      <w:r>
        <w:rPr>
          <w:spacing w:val="-2"/>
          <w:vertAlign w:val="baseline"/>
        </w:rPr>
        <w:t>perhitungan</w:t>
      </w:r>
      <w:r>
        <w:rPr>
          <w:spacing w:val="-7"/>
          <w:vertAlign w:val="baseline"/>
        </w:rPr>
        <w:t> </w:t>
      </w:r>
      <w:r>
        <w:rPr>
          <w:spacing w:val="-2"/>
          <w:vertAlign w:val="baseline"/>
        </w:rPr>
        <w:t>manual</w:t>
      </w:r>
      <w:r>
        <w:rPr>
          <w:spacing w:val="-7"/>
          <w:vertAlign w:val="baseline"/>
        </w:rPr>
        <w:t> </w:t>
      </w:r>
      <w:r>
        <w:rPr>
          <w:spacing w:val="-2"/>
          <w:vertAlign w:val="baseline"/>
        </w:rPr>
        <w:t>dengan</w:t>
      </w:r>
      <w:r>
        <w:rPr>
          <w:spacing w:val="-7"/>
          <w:vertAlign w:val="baseline"/>
        </w:rPr>
        <w:t> </w:t>
      </w:r>
      <w:r>
        <w:rPr>
          <w:spacing w:val="-2"/>
          <w:vertAlign w:val="baseline"/>
        </w:rPr>
        <w:t>bantuan</w:t>
      </w:r>
      <w:r>
        <w:rPr>
          <w:spacing w:val="-7"/>
          <w:vertAlign w:val="baseline"/>
        </w:rPr>
        <w:t> </w:t>
      </w:r>
      <w:r>
        <w:rPr>
          <w:i/>
          <w:spacing w:val="-2"/>
          <w:vertAlign w:val="baseline"/>
        </w:rPr>
        <w:t>Maple</w:t>
      </w:r>
      <w:r>
        <w:rPr>
          <w:i/>
          <w:spacing w:val="-7"/>
          <w:vertAlign w:val="baseline"/>
        </w:rPr>
        <w:t> </w:t>
      </w:r>
      <w:r>
        <w:rPr>
          <w:i/>
          <w:spacing w:val="-2"/>
          <w:vertAlign w:val="baseline"/>
        </w:rPr>
        <w:t>11</w:t>
      </w:r>
      <w:r>
        <w:rPr>
          <w:i/>
          <w:spacing w:val="-7"/>
          <w:vertAlign w:val="baseline"/>
        </w:rPr>
        <w:t> </w:t>
      </w:r>
      <w:r>
        <w:rPr>
          <w:spacing w:val="-2"/>
          <w:vertAlign w:val="baseline"/>
        </w:rPr>
        <w:t>dapat</w:t>
      </w:r>
      <w:r>
        <w:rPr>
          <w:spacing w:val="-7"/>
          <w:vertAlign w:val="baseline"/>
        </w:rPr>
        <w:t> </w:t>
      </w:r>
      <w:r>
        <w:rPr>
          <w:spacing w:val="-2"/>
          <w:vertAlign w:val="baseline"/>
        </w:rPr>
        <w:t>dilihat</w:t>
      </w:r>
      <w:r>
        <w:rPr>
          <w:spacing w:val="-7"/>
          <w:vertAlign w:val="baseline"/>
        </w:rPr>
        <w:t> </w:t>
      </w:r>
      <w:r>
        <w:rPr>
          <w:spacing w:val="-2"/>
          <w:vertAlign w:val="baseline"/>
        </w:rPr>
        <w:t>pada </w:t>
      </w:r>
      <w:r>
        <w:rPr>
          <w:vertAlign w:val="baseline"/>
        </w:rPr>
        <w:t>Lampiran 2.</w:t>
      </w:r>
    </w:p>
    <w:p>
      <w:pPr>
        <w:pStyle w:val="Heading2"/>
        <w:spacing w:before="96"/>
        <w:jc w:val="both"/>
      </w:pPr>
      <w:r>
        <w:rPr/>
        <w:t>Penentuan</w:t>
      </w:r>
      <w:r>
        <w:rPr>
          <w:spacing w:val="-4"/>
        </w:rPr>
        <w:t> </w:t>
      </w:r>
      <w:r>
        <w:rPr/>
        <w:t>Titik</w:t>
      </w:r>
      <w:r>
        <w:rPr>
          <w:spacing w:val="-3"/>
        </w:rPr>
        <w:t> </w:t>
      </w:r>
      <w:r>
        <w:rPr>
          <w:spacing w:val="-2"/>
        </w:rPr>
        <w:t>Ekuilibrium</w:t>
      </w:r>
    </w:p>
    <w:p>
      <w:pPr>
        <w:pStyle w:val="BodyText"/>
        <w:spacing w:line="295" w:lineRule="auto" w:before="161"/>
        <w:ind w:left="1679" w:right="1131" w:firstLine="355"/>
        <w:jc w:val="both"/>
      </w:pPr>
      <w:r>
        <w:rPr/>
        <w:t>Eksistensi titik ekuilibrium </w:t>
      </w:r>
      <w:r>
        <w:rPr>
          <w:rFonts w:ascii="Cambria" w:hAnsi="Cambria"/>
        </w:rPr>
        <w:t>E</w:t>
      </w:r>
      <w:r>
        <w:rPr>
          <w:rFonts w:ascii="Calibri" w:hAnsi="Calibri"/>
          <w:vertAlign w:val="subscript"/>
        </w:rPr>
        <w:t>5</w:t>
      </w:r>
      <w:r>
        <w:rPr>
          <w:rFonts w:ascii="Calibri" w:hAnsi="Calibri"/>
          <w:vertAlign w:val="baseline"/>
        </w:rPr>
        <w:t> </w:t>
      </w:r>
      <w:r>
        <w:rPr>
          <w:vertAlign w:val="baseline"/>
        </w:rPr>
        <w:t>berdasarkan parameter </w:t>
      </w:r>
      <w:r>
        <w:rPr>
          <w:vertAlign w:val="baseline"/>
        </w:rPr>
        <w:t>pada tabel</w:t>
      </w:r>
      <w:r>
        <w:rPr>
          <w:spacing w:val="-6"/>
          <w:vertAlign w:val="baseline"/>
        </w:rPr>
        <w:t> </w:t>
      </w:r>
      <w:r>
        <w:rPr>
          <w:vertAlign w:val="baseline"/>
        </w:rPr>
        <w:t>(4.7)</w:t>
      </w:r>
      <w:r>
        <w:rPr>
          <w:spacing w:val="-1"/>
          <w:vertAlign w:val="baseline"/>
        </w:rPr>
        <w:t> </w:t>
      </w:r>
      <w:r>
        <w:rPr>
          <w:vertAlign w:val="baseline"/>
        </w:rPr>
        <w:t>dengan </w:t>
      </w:r>
      <w:r>
        <w:rPr>
          <w:rFonts w:ascii="Cambria" w:hAnsi="Cambria"/>
          <w:vertAlign w:val="baseline"/>
        </w:rPr>
        <w:t>π</w:t>
      </w:r>
      <w:r>
        <w:rPr>
          <w:rFonts w:ascii="Calibri" w:hAnsi="Calibri"/>
          <w:vertAlign w:val="subscript"/>
        </w:rPr>
        <w:t>4</w:t>
      </w:r>
      <w:r>
        <w:rPr>
          <w:rFonts w:ascii="Calibri" w:hAnsi="Calibri"/>
          <w:vertAlign w:val="baseline"/>
        </w:rPr>
        <w:t> = 0</w:t>
      </w:r>
      <w:r>
        <w:rPr>
          <w:rFonts w:ascii="Cambria" w:hAnsi="Cambria"/>
          <w:vertAlign w:val="baseline"/>
        </w:rPr>
        <w:t>,</w:t>
      </w:r>
      <w:r>
        <w:rPr>
          <w:rFonts w:ascii="Cambria" w:hAnsi="Cambria"/>
          <w:spacing w:val="-13"/>
          <w:vertAlign w:val="baseline"/>
        </w:rPr>
        <w:t> </w:t>
      </w:r>
      <w:r>
        <w:rPr>
          <w:rFonts w:ascii="Calibri" w:hAnsi="Calibri"/>
          <w:vertAlign w:val="baseline"/>
        </w:rPr>
        <w:t>0000000048 </w:t>
      </w:r>
      <w:r>
        <w:rPr>
          <w:vertAlign w:val="baseline"/>
        </w:rPr>
        <w:t>akan</w:t>
      </w:r>
      <w:r>
        <w:rPr>
          <w:spacing w:val="-1"/>
          <w:vertAlign w:val="baseline"/>
        </w:rPr>
        <w:t> </w:t>
      </w:r>
      <w:r>
        <w:rPr>
          <w:vertAlign w:val="baseline"/>
        </w:rPr>
        <w:t>ditentukan</w:t>
      </w:r>
      <w:r>
        <w:rPr>
          <w:spacing w:val="-1"/>
          <w:vertAlign w:val="baseline"/>
        </w:rPr>
        <w:t> </w:t>
      </w:r>
      <w:r>
        <w:rPr>
          <w:vertAlign w:val="baseline"/>
        </w:rPr>
        <w:t>sebagai </w:t>
      </w:r>
      <w:r>
        <w:rPr>
          <w:spacing w:val="-2"/>
          <w:w w:val="105"/>
          <w:vertAlign w:val="baseline"/>
        </w:rPr>
        <w:t>berikut:</w:t>
      </w:r>
    </w:p>
    <w:p>
      <w:pPr>
        <w:pStyle w:val="BodyText"/>
        <w:spacing w:line="297" w:lineRule="auto" w:before="104"/>
        <w:ind w:left="1679" w:right="1131" w:firstLine="392"/>
        <w:jc w:val="both"/>
      </w:pPr>
      <w:r>
        <w:rPr/>
        <w:t>Diketahui eksistensi </w:t>
      </w:r>
      <w:r>
        <w:rPr>
          <w:rFonts w:ascii="Cambria"/>
        </w:rPr>
        <w:t>I</w:t>
      </w:r>
      <w:r>
        <w:rPr>
          <w:rFonts w:ascii="Calibri"/>
          <w:vertAlign w:val="subscript"/>
        </w:rPr>
        <w:t>5</w:t>
      </w:r>
      <w:r>
        <w:rPr>
          <w:rFonts w:ascii="Calibri"/>
          <w:vertAlign w:val="baseline"/>
        </w:rPr>
        <w:t> </w:t>
      </w:r>
      <w:r>
        <w:rPr>
          <w:vertAlign w:val="baseline"/>
        </w:rPr>
        <w:t>mengikuti aturan tanda </w:t>
      </w:r>
      <w:r>
        <w:rPr>
          <w:i/>
          <w:vertAlign w:val="baseline"/>
        </w:rPr>
        <w:t>Descartes</w:t>
      </w:r>
      <w:r>
        <w:rPr>
          <w:vertAlign w:val="baseline"/>
        </w:rPr>
        <w:t>, menurut persamaan (4.36) maka diperoleh</w:t>
      </w:r>
    </w:p>
    <w:p>
      <w:pPr>
        <w:pStyle w:val="BodyText"/>
        <w:spacing w:before="100"/>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879104">
                <wp:simplePos x="0" y="0"/>
                <wp:positionH relativeFrom="page">
                  <wp:posOffset>2515717</wp:posOffset>
                </wp:positionH>
                <wp:positionV relativeFrom="paragraph">
                  <wp:posOffset>158161</wp:posOffset>
                </wp:positionV>
                <wp:extent cx="53975" cy="101600"/>
                <wp:effectExtent l="0" t="0" r="0" b="0"/>
                <wp:wrapNone/>
                <wp:docPr id="1424" name="Textbox 1424"/>
                <wp:cNvGraphicFramePr>
                  <a:graphicFrameLocks/>
                </wp:cNvGraphicFramePr>
                <a:graphic>
                  <a:graphicData uri="http://schemas.microsoft.com/office/word/2010/wordprocessingShape">
                    <wps:wsp>
                      <wps:cNvPr id="1424" name="Textbox 142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8.087997pt;margin-top:12.453691pt;width:4.25pt;height:8pt;mso-position-horizontal-relative:page;mso-position-vertical-relative:paragraph;z-index:-22437376" type="#_x0000_t202" id="docshape1224"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79616">
                <wp:simplePos x="0" y="0"/>
                <wp:positionH relativeFrom="page">
                  <wp:posOffset>4334116</wp:posOffset>
                </wp:positionH>
                <wp:positionV relativeFrom="paragraph">
                  <wp:posOffset>158161</wp:posOffset>
                </wp:positionV>
                <wp:extent cx="53975" cy="101600"/>
                <wp:effectExtent l="0" t="0" r="0" b="0"/>
                <wp:wrapNone/>
                <wp:docPr id="1425" name="Textbox 1425"/>
                <wp:cNvGraphicFramePr>
                  <a:graphicFrameLocks/>
                </wp:cNvGraphicFramePr>
                <a:graphic>
                  <a:graphicData uri="http://schemas.microsoft.com/office/word/2010/wordprocessingShape">
                    <wps:wsp>
                      <wps:cNvPr id="1425" name="Textbox 142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41.269012pt;margin-top:12.453691pt;width:4.25pt;height:8pt;mso-position-horizontal-relative:page;mso-position-vertical-relative:paragraph;z-index:-22436864" type="#_x0000_t202" id="docshape1225"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9201254400</w:t>
      </w:r>
      <w:r>
        <w:rPr>
          <w:rFonts w:ascii="Calibri" w:hAnsi="Calibri"/>
          <w:spacing w:val="69"/>
          <w:w w:val="110"/>
        </w:rPr>
        <w:t> </w:t>
      </w:r>
      <w:r>
        <w:rPr>
          <w:rFonts w:ascii="Cambria" w:hAnsi="Cambria"/>
          <w:w w:val="110"/>
        </w:rPr>
        <w:t>·</w:t>
      </w:r>
      <w:r>
        <w:rPr>
          <w:rFonts w:ascii="Cambria" w:hAnsi="Cambria"/>
          <w:spacing w:val="79"/>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30</w:t>
      </w:r>
      <w:r>
        <w:rPr>
          <w:rFonts w:ascii="Cambria" w:hAnsi="Cambria"/>
          <w:w w:val="110"/>
          <w:vertAlign w:val="baseline"/>
        </w:rPr>
        <w:t>I</w:t>
      </w:r>
      <w:r>
        <w:rPr>
          <w:rFonts w:ascii="Calibri" w:hAnsi="Calibri"/>
          <w:w w:val="110"/>
          <w:vertAlign w:val="superscript"/>
        </w:rPr>
        <w:t>4</w:t>
      </w:r>
      <w:r>
        <w:rPr>
          <w:rFonts w:ascii="Calibri" w:hAnsi="Calibri"/>
          <w:spacing w:val="78"/>
          <w:w w:val="125"/>
          <w:vertAlign w:val="baseline"/>
        </w:rPr>
        <w:t> </w:t>
      </w:r>
      <w:r>
        <w:rPr>
          <w:rFonts w:ascii="Calibri" w:hAnsi="Calibri"/>
          <w:w w:val="125"/>
          <w:vertAlign w:val="baseline"/>
        </w:rPr>
        <w:t>+</w:t>
      </w:r>
      <w:r>
        <w:rPr>
          <w:rFonts w:ascii="Calibri" w:hAnsi="Calibri"/>
          <w:spacing w:val="71"/>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8484034392</w:t>
      </w:r>
      <w:r>
        <w:rPr>
          <w:rFonts w:ascii="Calibri" w:hAnsi="Calibri"/>
          <w:spacing w:val="77"/>
          <w:w w:val="110"/>
          <w:vertAlign w:val="baseline"/>
        </w:rPr>
        <w:t> </w:t>
      </w:r>
      <w:r>
        <w:rPr>
          <w:rFonts w:ascii="Cambria" w:hAnsi="Cambria"/>
          <w:w w:val="110"/>
          <w:vertAlign w:val="baseline"/>
        </w:rPr>
        <w:t>·</w:t>
      </w:r>
      <w:r>
        <w:rPr>
          <w:rFonts w:ascii="Cambria" w:hAnsi="Cambria"/>
          <w:spacing w:val="79"/>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18</w:t>
      </w:r>
      <w:r>
        <w:rPr>
          <w:rFonts w:ascii="Cambria" w:hAnsi="Cambria"/>
          <w:w w:val="110"/>
          <w:vertAlign w:val="baseline"/>
        </w:rPr>
        <w:t>I</w:t>
      </w:r>
      <w:r>
        <w:rPr>
          <w:rFonts w:ascii="Calibri" w:hAnsi="Calibri"/>
          <w:w w:val="110"/>
          <w:vertAlign w:val="superscript"/>
        </w:rPr>
        <w:t>3</w:t>
      </w:r>
      <w:r>
        <w:rPr>
          <w:rFonts w:ascii="Calibri" w:hAnsi="Calibri"/>
          <w:spacing w:val="79"/>
          <w:w w:val="125"/>
          <w:vertAlign w:val="baseline"/>
        </w:rPr>
        <w:t> </w:t>
      </w:r>
      <w:r>
        <w:rPr>
          <w:rFonts w:ascii="Calibri" w:hAnsi="Calibri"/>
          <w:spacing w:val="-10"/>
          <w:w w:val="125"/>
          <w:vertAlign w:val="baseline"/>
        </w:rPr>
        <w:t>+</w:t>
      </w:r>
    </w:p>
    <w:p>
      <w:pPr>
        <w:pStyle w:val="BodyText"/>
        <w:spacing w:before="61"/>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80128">
                <wp:simplePos x="0" y="0"/>
                <wp:positionH relativeFrom="page">
                  <wp:posOffset>2534183</wp:posOffset>
                </wp:positionH>
                <wp:positionV relativeFrom="paragraph">
                  <wp:posOffset>132854</wp:posOffset>
                </wp:positionV>
                <wp:extent cx="53975" cy="101600"/>
                <wp:effectExtent l="0" t="0" r="0" b="0"/>
                <wp:wrapNone/>
                <wp:docPr id="1426" name="Textbox 1426"/>
                <wp:cNvGraphicFramePr>
                  <a:graphicFrameLocks/>
                </wp:cNvGraphicFramePr>
                <a:graphic>
                  <a:graphicData uri="http://schemas.microsoft.com/office/word/2010/wordprocessingShape">
                    <wps:wsp>
                      <wps:cNvPr id="1426" name="Textbox 142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9.542007pt;margin-top:10.460956pt;width:4.25pt;height:8pt;mso-position-horizontal-relative:page;mso-position-vertical-relative:paragraph;z-index:-22436352" type="#_x0000_t202" id="docshape1226"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1728131515</w:t>
      </w:r>
      <w:r>
        <w:rPr>
          <w:rFonts w:ascii="Calibri" w:hAnsi="Calibri"/>
          <w:spacing w:val="61"/>
          <w:w w:val="150"/>
        </w:rPr>
        <w:t> </w:t>
      </w:r>
      <w:r>
        <w:rPr>
          <w:rFonts w:ascii="Cambria" w:hAnsi="Cambria"/>
          <w:w w:val="110"/>
        </w:rPr>
        <w:t>·</w:t>
      </w:r>
      <w:r>
        <w:rPr>
          <w:rFonts w:ascii="Cambria" w:hAnsi="Cambria"/>
          <w:spacing w:val="71"/>
          <w:w w:val="150"/>
        </w:rPr>
        <w:t> </w:t>
      </w:r>
      <w:r>
        <w:rPr>
          <w:rFonts w:ascii="Calibri" w:hAnsi="Calibri"/>
          <w:w w:val="110"/>
        </w:rPr>
        <w:t>10</w:t>
      </w:r>
      <w:r>
        <w:rPr>
          <w:rFonts w:ascii="Cambria" w:hAnsi="Cambria"/>
          <w:w w:val="110"/>
          <w:vertAlign w:val="superscript"/>
        </w:rPr>
        <w:t>−</w:t>
      </w:r>
      <w:r>
        <w:rPr>
          <w:rFonts w:ascii="Calibri" w:hAnsi="Calibri"/>
          <w:w w:val="110"/>
          <w:vertAlign w:val="superscript"/>
        </w:rPr>
        <w:t>11</w:t>
      </w:r>
      <w:r>
        <w:rPr>
          <w:rFonts w:ascii="Cambria" w:hAnsi="Cambria"/>
          <w:w w:val="110"/>
          <w:vertAlign w:val="baseline"/>
        </w:rPr>
        <w:t>I</w:t>
      </w:r>
      <w:r>
        <w:rPr>
          <w:rFonts w:ascii="Calibri" w:hAnsi="Calibri"/>
          <w:w w:val="110"/>
          <w:vertAlign w:val="superscript"/>
        </w:rPr>
        <w:t>2</w:t>
      </w:r>
      <w:r>
        <w:rPr>
          <w:rFonts w:ascii="Calibri" w:hAnsi="Calibri"/>
          <w:spacing w:val="79"/>
          <w:w w:val="150"/>
          <w:vertAlign w:val="baseline"/>
        </w:rPr>
        <w:t> </w:t>
      </w:r>
      <w:r>
        <w:rPr>
          <w:rFonts w:ascii="Cambria" w:hAnsi="Cambria"/>
          <w:w w:val="110"/>
          <w:vertAlign w:val="baseline"/>
        </w:rPr>
        <w:t>−</w:t>
      </w:r>
      <w:r>
        <w:rPr>
          <w:rFonts w:ascii="Cambria" w:hAnsi="Cambria"/>
          <w:spacing w:val="71"/>
          <w:w w:val="150"/>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1361254739</w:t>
      </w:r>
      <w:r>
        <w:rPr>
          <w:rFonts w:ascii="Calibri" w:hAnsi="Calibri"/>
          <w:spacing w:val="70"/>
          <w:w w:val="150"/>
          <w:vertAlign w:val="baseline"/>
        </w:rPr>
        <w:t> </w:t>
      </w:r>
      <w:r>
        <w:rPr>
          <w:rFonts w:ascii="Cambria" w:hAnsi="Cambria"/>
          <w:w w:val="110"/>
          <w:vertAlign w:val="baseline"/>
        </w:rPr>
        <w:t>·</w:t>
      </w:r>
      <w:r>
        <w:rPr>
          <w:rFonts w:ascii="Cambria" w:hAnsi="Cambria"/>
          <w:spacing w:val="71"/>
          <w:w w:val="15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8</w:t>
      </w:r>
      <w:r>
        <w:rPr>
          <w:rFonts w:ascii="Cambria" w:hAnsi="Cambria"/>
          <w:w w:val="110"/>
          <w:vertAlign w:val="baseline"/>
        </w:rPr>
        <w:t>I</w:t>
      </w:r>
      <w:r>
        <w:rPr>
          <w:rFonts w:ascii="Calibri" w:hAnsi="Calibri"/>
          <w:w w:val="110"/>
          <w:vertAlign w:val="subscript"/>
        </w:rPr>
        <w:t>5</w:t>
      </w:r>
      <w:r>
        <w:rPr>
          <w:rFonts w:ascii="Calibri" w:hAnsi="Calibri"/>
          <w:spacing w:val="79"/>
          <w:w w:val="150"/>
          <w:vertAlign w:val="baseline"/>
        </w:rPr>
        <w:t> </w:t>
      </w:r>
      <w:r>
        <w:rPr>
          <w:rFonts w:ascii="Cambria" w:hAnsi="Cambria"/>
          <w:spacing w:val="-10"/>
          <w:w w:val="110"/>
          <w:vertAlign w:val="baseline"/>
        </w:rPr>
        <w:t>−</w:t>
      </w:r>
    </w:p>
    <w:p>
      <w:pPr>
        <w:pStyle w:val="BodyText"/>
        <w:spacing w:before="60"/>
        <w:ind w:left="1679"/>
        <w:jc w:val="both"/>
        <w:rPr>
          <w:rFonts w:ascii="Calibri"/>
        </w:rPr>
      </w:pPr>
      <w:r>
        <w:rPr>
          <w:rFonts w:ascii="Calibri"/>
        </w:rPr>
        <w:t>0</w:t>
      </w:r>
      <w:r>
        <w:rPr>
          <w:rFonts w:ascii="Cambria"/>
        </w:rPr>
        <w:t>,</w:t>
      </w:r>
      <w:r>
        <w:rPr>
          <w:rFonts w:ascii="Cambria"/>
          <w:spacing w:val="-6"/>
        </w:rPr>
        <w:t> </w:t>
      </w:r>
      <w:r>
        <w:rPr>
          <w:rFonts w:ascii="Calibri"/>
        </w:rPr>
        <w:t>0006615371021</w:t>
      </w:r>
      <w:r>
        <w:rPr>
          <w:rFonts w:ascii="Calibri"/>
          <w:spacing w:val="20"/>
        </w:rPr>
        <w:t> </w:t>
      </w:r>
      <w:r>
        <w:rPr>
          <w:rFonts w:ascii="Calibri"/>
        </w:rPr>
        <w:t>=</w:t>
      </w:r>
      <w:r>
        <w:rPr>
          <w:rFonts w:ascii="Calibri"/>
          <w:spacing w:val="20"/>
        </w:rPr>
        <w:t> </w:t>
      </w:r>
      <w:r>
        <w:rPr>
          <w:rFonts w:ascii="Calibri"/>
          <w:spacing w:val="-10"/>
        </w:rPr>
        <w:t>0</w:t>
      </w:r>
    </w:p>
    <w:p>
      <w:pPr>
        <w:pStyle w:val="BodyText"/>
        <w:spacing w:line="309" w:lineRule="auto" w:before="154"/>
        <w:ind w:left="1679" w:right="1131"/>
        <w:jc w:val="both"/>
      </w:pPr>
      <w:r>
        <w:rPr/>
        <w:t>Persamaan tersebut sesuai dengan kemungkinan 4 seperti </w:t>
      </w:r>
      <w:r>
        <w:rPr/>
        <w:t>yang terlihat pada tabel (4.5).</w:t>
      </w:r>
      <w:r>
        <w:rPr>
          <w:spacing w:val="40"/>
        </w:rPr>
        <w:t> </w:t>
      </w:r>
      <w:r>
        <w:rPr/>
        <w:t>Berdasarkan persamaan tersebut, diperoleh empat solusi untuk </w:t>
      </w:r>
      <w:r>
        <w:rPr>
          <w:rFonts w:ascii="Cambria"/>
        </w:rPr>
        <w:t>I</w:t>
      </w:r>
      <w:r>
        <w:rPr>
          <w:rFonts w:ascii="Calibri"/>
          <w:vertAlign w:val="subscript"/>
        </w:rPr>
        <w:t>5</w:t>
      </w:r>
      <w:r>
        <w:rPr>
          <w:vertAlign w:val="baseline"/>
        </w:rPr>
        <w:t>, yaitu</w:t>
      </w:r>
    </w:p>
    <w:p>
      <w:pPr>
        <w:pStyle w:val="BodyText"/>
        <w:tabs>
          <w:tab w:pos="7196" w:val="left" w:leader="none"/>
        </w:tabs>
        <w:spacing w:before="72"/>
        <w:ind w:left="1679"/>
        <w:rPr>
          <w:rFonts w:ascii="Cambria" w:hAnsi="Cambria"/>
        </w:rPr>
      </w:pPr>
      <w:r>
        <w:rPr>
          <w:rFonts w:ascii="Calibri" w:hAnsi="Calibri"/>
        </w:rPr>
        <w:t>19864</w:t>
      </w:r>
      <w:r>
        <w:rPr>
          <w:rFonts w:ascii="Cambria" w:hAnsi="Cambria"/>
        </w:rPr>
        <w:t>,</w:t>
      </w:r>
      <w:r>
        <w:rPr>
          <w:rFonts w:ascii="Cambria" w:hAnsi="Cambria"/>
          <w:spacing w:val="3"/>
        </w:rPr>
        <w:t> </w:t>
      </w:r>
      <w:r>
        <w:rPr>
          <w:rFonts w:ascii="Calibri" w:hAnsi="Calibri"/>
        </w:rPr>
        <w:t>64165;</w:t>
      </w:r>
      <w:r>
        <w:rPr>
          <w:rFonts w:ascii="Calibri" w:hAnsi="Calibri"/>
          <w:spacing w:val="1"/>
        </w:rPr>
        <w:t> </w:t>
      </w:r>
      <w:r>
        <w:rPr>
          <w:rFonts w:ascii="Cambria" w:hAnsi="Cambria"/>
        </w:rPr>
        <w:t>−</w:t>
      </w:r>
      <w:r>
        <w:rPr>
          <w:rFonts w:ascii="Calibri" w:hAnsi="Calibri"/>
        </w:rPr>
        <w:t>19264</w:t>
      </w:r>
      <w:r>
        <w:rPr>
          <w:rFonts w:ascii="Cambria" w:hAnsi="Cambria"/>
        </w:rPr>
        <w:t>,</w:t>
      </w:r>
      <w:r>
        <w:rPr>
          <w:rFonts w:ascii="Cambria" w:hAnsi="Cambria"/>
          <w:spacing w:val="4"/>
        </w:rPr>
        <w:t> </w:t>
      </w:r>
      <w:r>
        <w:rPr>
          <w:rFonts w:ascii="Calibri" w:hAnsi="Calibri"/>
        </w:rPr>
        <w:t>99267;</w:t>
      </w:r>
      <w:r>
        <w:rPr>
          <w:rFonts w:ascii="Calibri" w:hAnsi="Calibri"/>
          <w:spacing w:val="1"/>
        </w:rPr>
        <w:t> </w:t>
      </w:r>
      <w:r>
        <w:rPr>
          <w:rFonts w:ascii="Cambria" w:hAnsi="Cambria"/>
        </w:rPr>
        <w:t>−</w:t>
      </w:r>
      <w:r>
        <w:rPr>
          <w:rFonts w:ascii="Calibri" w:hAnsi="Calibri"/>
        </w:rPr>
        <w:t>0</w:t>
      </w:r>
      <w:r>
        <w:rPr>
          <w:rFonts w:ascii="Cambria" w:hAnsi="Cambria"/>
        </w:rPr>
        <w:t>,</w:t>
      </w:r>
      <w:r>
        <w:rPr>
          <w:rFonts w:ascii="Cambria" w:hAnsi="Cambria"/>
          <w:spacing w:val="4"/>
        </w:rPr>
        <w:t> </w:t>
      </w:r>
      <w:r>
        <w:rPr>
          <w:rFonts w:ascii="Calibri" w:hAnsi="Calibri"/>
          <w:spacing w:val="-2"/>
        </w:rPr>
        <w:t>2037526015</w:t>
      </w:r>
      <w:r>
        <w:rPr>
          <w:rFonts w:ascii="Calibri" w:hAnsi="Calibri"/>
        </w:rPr>
        <w:tab/>
      </w:r>
      <w:r>
        <w:rPr>
          <w:rFonts w:ascii="Cambria" w:hAnsi="Cambria"/>
          <w:spacing w:val="-10"/>
        </w:rPr>
        <w:t>·</w:t>
      </w:r>
    </w:p>
    <w:p>
      <w:pPr>
        <w:pStyle w:val="BodyText"/>
        <w:spacing w:before="60"/>
        <w:ind w:left="1679"/>
        <w:rPr>
          <w:rFonts w:ascii="Calibri" w:hAnsi="Calibri"/>
        </w:rPr>
      </w:pPr>
      <w:r>
        <w:rPr>
          <w:rFonts w:ascii="Calibri" w:hAnsi="Calibri"/>
        </w:rPr>
        <w:t>10</w:t>
      </w:r>
      <w:r>
        <w:rPr>
          <w:rFonts w:ascii="Calibri" w:hAnsi="Calibri"/>
          <w:vertAlign w:val="superscript"/>
        </w:rPr>
        <w:t>7</w:t>
      </w:r>
      <w:r>
        <w:rPr>
          <w:rFonts w:ascii="Calibri" w:hAnsi="Calibri"/>
          <w:vertAlign w:val="baseline"/>
        </w:rPr>
        <w:t>;</w:t>
      </w:r>
      <w:r>
        <w:rPr>
          <w:rFonts w:ascii="Calibri" w:hAnsi="Calibri"/>
          <w:spacing w:val="-8"/>
          <w:vertAlign w:val="baseline"/>
        </w:rPr>
        <w:t> </w:t>
      </w:r>
      <w:r>
        <w:rPr>
          <w:rFonts w:ascii="Cambria" w:hAnsi="Cambria"/>
          <w:vertAlign w:val="baseline"/>
        </w:rPr>
        <w:t>−</w:t>
      </w:r>
      <w:r>
        <w:rPr>
          <w:rFonts w:ascii="Calibri" w:hAnsi="Calibri"/>
          <w:vertAlign w:val="baseline"/>
        </w:rPr>
        <w:t>0</w:t>
      </w:r>
      <w:r>
        <w:rPr>
          <w:rFonts w:ascii="Cambria" w:hAnsi="Cambria"/>
          <w:vertAlign w:val="baseline"/>
        </w:rPr>
        <w:t>,</w:t>
      </w:r>
      <w:r>
        <w:rPr>
          <w:rFonts w:ascii="Cambria" w:hAnsi="Cambria"/>
          <w:spacing w:val="-3"/>
          <w:vertAlign w:val="baseline"/>
        </w:rPr>
        <w:t> </w:t>
      </w:r>
      <w:r>
        <w:rPr>
          <w:rFonts w:ascii="Calibri" w:hAnsi="Calibri"/>
          <w:vertAlign w:val="baseline"/>
        </w:rPr>
        <w:t>9220498946</w:t>
      </w:r>
      <w:r>
        <w:rPr>
          <w:rFonts w:ascii="Calibri" w:hAnsi="Calibri"/>
          <w:spacing w:val="10"/>
          <w:vertAlign w:val="baseline"/>
        </w:rPr>
        <w:t> </w:t>
      </w:r>
      <w:r>
        <w:rPr>
          <w:rFonts w:ascii="Cambria" w:hAnsi="Cambria"/>
          <w:vertAlign w:val="baseline"/>
        </w:rPr>
        <w:t>·</w:t>
      </w:r>
      <w:r>
        <w:rPr>
          <w:rFonts w:ascii="Cambria" w:hAnsi="Cambria"/>
          <w:spacing w:val="12"/>
          <w:vertAlign w:val="baseline"/>
        </w:rPr>
        <w:t> </w:t>
      </w:r>
      <w:r>
        <w:rPr>
          <w:rFonts w:ascii="Calibri" w:hAnsi="Calibri"/>
          <w:spacing w:val="-4"/>
          <w:vertAlign w:val="baseline"/>
        </w:rPr>
        <w:t>10</w:t>
      </w:r>
      <w:r>
        <w:rPr>
          <w:rFonts w:ascii="Calibri" w:hAnsi="Calibri"/>
          <w:spacing w:val="-4"/>
          <w:vertAlign w:val="superscript"/>
        </w:rPr>
        <w:t>12</w:t>
      </w:r>
    </w:p>
    <w:p>
      <w:pPr>
        <w:pStyle w:val="BodyText"/>
        <w:spacing w:line="292" w:lineRule="auto" w:before="150"/>
        <w:ind w:left="1679" w:right="1131"/>
        <w:jc w:val="both"/>
      </w:pPr>
      <w:r>
        <w:rPr/>
        <w:t>Maka solusi </w:t>
      </w:r>
      <w:r>
        <w:rPr>
          <w:rFonts w:ascii="Cambria"/>
        </w:rPr>
        <w:t>I</w:t>
      </w:r>
      <w:r>
        <w:rPr>
          <w:rFonts w:ascii="Calibri"/>
          <w:vertAlign w:val="subscript"/>
        </w:rPr>
        <w:t>5</w:t>
      </w:r>
      <w:r>
        <w:rPr>
          <w:rFonts w:ascii="Calibri"/>
          <w:vertAlign w:val="baseline"/>
        </w:rPr>
        <w:t> </w:t>
      </w:r>
      <w:r>
        <w:rPr>
          <w:vertAlign w:val="baseline"/>
        </w:rPr>
        <w:t>yang memenuhi aturan tanda </w:t>
      </w:r>
      <w:r>
        <w:rPr>
          <w:i/>
          <w:vertAlign w:val="baseline"/>
        </w:rPr>
        <w:t>Descartes </w:t>
      </w:r>
      <w:r>
        <w:rPr>
          <w:vertAlign w:val="baseline"/>
        </w:rPr>
        <w:t>yang tunggal dan positif adalah </w:t>
      </w:r>
      <w:r>
        <w:rPr>
          <w:rFonts w:ascii="Calibri"/>
          <w:vertAlign w:val="baseline"/>
        </w:rPr>
        <w:t>19864</w:t>
      </w:r>
      <w:r>
        <w:rPr>
          <w:rFonts w:ascii="Cambria"/>
          <w:vertAlign w:val="baseline"/>
        </w:rPr>
        <w:t>,</w:t>
      </w:r>
      <w:r>
        <w:rPr>
          <w:rFonts w:ascii="Cambria"/>
          <w:spacing w:val="-4"/>
          <w:vertAlign w:val="baseline"/>
        </w:rPr>
        <w:t> </w:t>
      </w:r>
      <w:r>
        <w:rPr>
          <w:rFonts w:ascii="Calibri"/>
          <w:vertAlign w:val="baseline"/>
        </w:rPr>
        <w:t>64165</w:t>
      </w:r>
      <w:r>
        <w:rPr>
          <w:vertAlign w:val="baseline"/>
        </w:rPr>
        <w:t>.</w:t>
      </w:r>
    </w:p>
    <w:p>
      <w:pPr>
        <w:pStyle w:val="BodyText"/>
        <w:spacing w:line="297" w:lineRule="auto" w:before="92"/>
        <w:ind w:left="1679" w:right="1129" w:firstLine="341"/>
      </w:pPr>
      <w:r>
        <w:rPr/>
        <w:t>Kemudian</w:t>
      </w:r>
      <w:r>
        <w:rPr>
          <w:spacing w:val="-8"/>
        </w:rPr>
        <w:t> </w:t>
      </w:r>
      <w:r>
        <w:rPr>
          <w:rFonts w:ascii="Cambria"/>
        </w:rPr>
        <w:t>H</w:t>
      </w:r>
      <w:r>
        <w:rPr>
          <w:rFonts w:ascii="Calibri"/>
          <w:vertAlign w:val="subscript"/>
        </w:rPr>
        <w:t>5</w:t>
      </w:r>
      <w:r>
        <w:rPr>
          <w:rFonts w:ascii="Calibri"/>
          <w:vertAlign w:val="baseline"/>
        </w:rPr>
        <w:t> </w:t>
      </w:r>
      <w:r>
        <w:rPr>
          <w:vertAlign w:val="baseline"/>
        </w:rPr>
        <w:t>dan</w:t>
      </w:r>
      <w:r>
        <w:rPr>
          <w:spacing w:val="-8"/>
          <w:vertAlign w:val="baseline"/>
        </w:rPr>
        <w:t> </w:t>
      </w:r>
      <w:r>
        <w:rPr>
          <w:rFonts w:ascii="Cambria"/>
          <w:vertAlign w:val="baseline"/>
        </w:rPr>
        <w:t>C</w:t>
      </w:r>
      <w:r>
        <w:rPr>
          <w:rFonts w:ascii="Calibri"/>
          <w:vertAlign w:val="subscript"/>
        </w:rPr>
        <w:t>5</w:t>
      </w:r>
      <w:r>
        <w:rPr>
          <w:rFonts w:ascii="Calibri"/>
          <w:vertAlign w:val="baseline"/>
        </w:rPr>
        <w:t> </w:t>
      </w:r>
      <w:r>
        <w:rPr>
          <w:vertAlign w:val="baseline"/>
        </w:rPr>
        <w:t>ada</w:t>
      </w:r>
      <w:r>
        <w:rPr>
          <w:spacing w:val="-8"/>
          <w:vertAlign w:val="baseline"/>
        </w:rPr>
        <w:t> </w:t>
      </w:r>
      <w:r>
        <w:rPr>
          <w:vertAlign w:val="baseline"/>
        </w:rPr>
        <w:t>sebab</w:t>
      </w:r>
      <w:r>
        <w:rPr>
          <w:spacing w:val="-8"/>
          <w:vertAlign w:val="baseline"/>
        </w:rPr>
        <w:t> </w:t>
      </w:r>
      <w:r>
        <w:rPr>
          <w:vertAlign w:val="baseline"/>
        </w:rPr>
        <w:t>memenuhi</w:t>
      </w:r>
      <w:r>
        <w:rPr>
          <w:spacing w:val="-7"/>
          <w:vertAlign w:val="baseline"/>
        </w:rPr>
        <w:t> </w:t>
      </w:r>
      <w:r>
        <w:rPr>
          <w:vertAlign w:val="baseline"/>
        </w:rPr>
        <w:t>syarat</w:t>
      </w:r>
      <w:r>
        <w:rPr>
          <w:spacing w:val="-8"/>
          <w:vertAlign w:val="baseline"/>
        </w:rPr>
        <w:t> </w:t>
      </w:r>
      <w:r>
        <w:rPr>
          <w:vertAlign w:val="baseline"/>
        </w:rPr>
        <w:t>(4.38)</w:t>
      </w:r>
      <w:r>
        <w:rPr>
          <w:spacing w:val="-7"/>
          <w:vertAlign w:val="baseline"/>
        </w:rPr>
        <w:t> </w:t>
      </w:r>
      <w:r>
        <w:rPr>
          <w:vertAlign w:val="baseline"/>
        </w:rPr>
        <w:t>dan (4.39), yaitu</w:t>
      </w:r>
    </w:p>
    <w:p>
      <w:pPr>
        <w:pStyle w:val="BodyText"/>
        <w:spacing w:before="100"/>
        <w:ind w:left="1679"/>
        <w:rPr>
          <w:rFonts w:ascii="Cambria" w:hAnsi="Cambria"/>
        </w:rPr>
      </w:pPr>
      <w:r>
        <w:rPr>
          <w:rFonts w:ascii="Cambria" w:hAnsi="Cambria"/>
          <w:w w:val="110"/>
        </w:rPr>
        <w:t>k</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18"/>
          <w:w w:val="110"/>
          <w:vertAlign w:val="baseline"/>
        </w:rPr>
        <w:t> </w:t>
      </w:r>
      <w:r>
        <w:rPr>
          <w:rFonts w:ascii="Cambria" w:hAnsi="Cambria"/>
          <w:w w:val="110"/>
          <w:vertAlign w:val="baseline"/>
        </w:rPr>
        <w:t>−</w:t>
      </w:r>
      <w:r>
        <w:rPr>
          <w:rFonts w:ascii="Cambria" w:hAnsi="Cambria"/>
          <w:spacing w:val="8"/>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libri" w:hAnsi="Calibri"/>
          <w:spacing w:val="60"/>
          <w:w w:val="150"/>
          <w:vertAlign w:val="baseline"/>
        </w:rPr>
        <w:t> </w:t>
      </w:r>
      <w:r>
        <w:rPr>
          <w:rFonts w:ascii="Cambria" w:hAnsi="Cambria"/>
          <w:spacing w:val="-10"/>
          <w:w w:val="110"/>
          <w:vertAlign w:val="baseline"/>
        </w:rPr>
        <w:t>&gt;</w:t>
      </w:r>
    </w:p>
    <w:p>
      <w:pPr>
        <w:pStyle w:val="BodyText"/>
        <w:spacing w:before="60"/>
        <w:ind w:left="1679"/>
        <w:rPr>
          <w:rFonts w:ascii="Calibri"/>
        </w:rPr>
      </w:pPr>
      <w:r>
        <w:rPr>
          <w:rFonts w:ascii="Calibri"/>
          <w:w w:val="110"/>
        </w:rPr>
        <w:t>0</w:t>
      </w:r>
      <w:r>
        <w:rPr>
          <w:rFonts w:ascii="Calibri"/>
          <w:spacing w:val="-14"/>
          <w:w w:val="110"/>
        </w:rPr>
        <w:t> </w:t>
      </w:r>
      <w:r>
        <w:rPr>
          <w:rFonts w:ascii="Calibri"/>
          <w:w w:val="110"/>
        </w:rPr>
        <w:t>=</w:t>
      </w:r>
      <w:r>
        <w:rPr>
          <w:rFonts w:ascii="Calibri"/>
          <w:spacing w:val="-13"/>
          <w:w w:val="110"/>
        </w:rPr>
        <w:t> </w:t>
      </w:r>
      <w:r>
        <w:rPr>
          <w:rFonts w:ascii="Calibri"/>
          <w:w w:val="110"/>
        </w:rPr>
        <w:t>22</w:t>
      </w:r>
      <w:r>
        <w:rPr>
          <w:rFonts w:ascii="Cambria"/>
          <w:w w:val="110"/>
        </w:rPr>
        <w:t>,</w:t>
      </w:r>
      <w:r>
        <w:rPr>
          <w:rFonts w:ascii="Cambria"/>
          <w:spacing w:val="-17"/>
          <w:w w:val="110"/>
        </w:rPr>
        <w:t> </w:t>
      </w:r>
      <w:r>
        <w:rPr>
          <w:rFonts w:ascii="Calibri"/>
          <w:w w:val="110"/>
        </w:rPr>
        <w:t>37361952</w:t>
      </w:r>
      <w:r>
        <w:rPr>
          <w:rFonts w:ascii="Calibri"/>
          <w:spacing w:val="-9"/>
          <w:w w:val="110"/>
        </w:rPr>
        <w:t> </w:t>
      </w:r>
      <w:r>
        <w:rPr>
          <w:rFonts w:ascii="Cambria"/>
          <w:w w:val="110"/>
        </w:rPr>
        <w:t>&gt;</w:t>
      </w:r>
      <w:r>
        <w:rPr>
          <w:rFonts w:ascii="Cambria"/>
          <w:spacing w:val="-8"/>
          <w:w w:val="110"/>
        </w:rPr>
        <w:t> </w:t>
      </w:r>
      <w:r>
        <w:rPr>
          <w:rFonts w:ascii="Calibri"/>
          <w:spacing w:val="-10"/>
          <w:w w:val="110"/>
        </w:rPr>
        <w:t>0</w:t>
      </w:r>
    </w:p>
    <w:p>
      <w:pPr>
        <w:pStyle w:val="BodyText"/>
        <w:spacing w:before="65"/>
        <w:ind w:left="1679"/>
      </w:pPr>
      <w:r>
        <w:rPr>
          <w:spacing w:val="-5"/>
        </w:rPr>
        <w:t>dan</w:t>
      </w:r>
    </w:p>
    <w:p>
      <w:pPr>
        <w:pStyle w:val="BodyText"/>
        <w:spacing w:after="0"/>
        <w:sectPr>
          <w:pgSz w:w="8400" w:h="11910"/>
          <w:pgMar w:header="252" w:footer="0" w:top="480" w:bottom="280" w:left="0" w:right="0"/>
        </w:sectPr>
      </w:pPr>
    </w:p>
    <w:p>
      <w:pPr>
        <w:pStyle w:val="BodyText"/>
        <w:spacing w:before="205"/>
      </w:pPr>
    </w:p>
    <w:p>
      <w:pPr>
        <w:pStyle w:val="BodyText"/>
        <w:tabs>
          <w:tab w:pos="7086" w:val="left" w:leader="none"/>
        </w:tabs>
        <w:ind w:left="1779"/>
        <w:rPr>
          <w:rFonts w:ascii="Cambria" w:hAnsi="Cambria"/>
        </w:rPr>
      </w:pPr>
      <w:r>
        <w:rPr>
          <w:rFonts w:ascii="Cambria" w:hAnsi="Cambria"/>
        </w:rPr>
        <mc:AlternateContent>
          <mc:Choice Requires="wps">
            <w:drawing>
              <wp:anchor distT="0" distB="0" distL="0" distR="0" allowOverlap="1" layoutInCell="1" locked="0" behindDoc="1" simplePos="0" relativeHeight="480880640">
                <wp:simplePos x="0" y="0"/>
                <wp:positionH relativeFrom="page">
                  <wp:posOffset>1208227</wp:posOffset>
                </wp:positionH>
                <wp:positionV relativeFrom="paragraph">
                  <wp:posOffset>94564</wp:posOffset>
                </wp:positionV>
                <wp:extent cx="53975" cy="101600"/>
                <wp:effectExtent l="0" t="0" r="0" b="0"/>
                <wp:wrapNone/>
                <wp:docPr id="1427" name="Textbox 1427"/>
                <wp:cNvGraphicFramePr>
                  <a:graphicFrameLocks/>
                </wp:cNvGraphicFramePr>
                <a:graphic>
                  <a:graphicData uri="http://schemas.microsoft.com/office/word/2010/wordprocessingShape">
                    <wps:wsp>
                      <wps:cNvPr id="1427" name="Textbox 142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5.136002pt;margin-top:7.446043pt;width:4.25pt;height:8pt;mso-position-horizontal-relative:page;mso-position-vertical-relative:paragraph;z-index:-22435840" type="#_x0000_t202" id="docshape122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881152">
                <wp:simplePos x="0" y="0"/>
                <wp:positionH relativeFrom="page">
                  <wp:posOffset>1066368</wp:posOffset>
                </wp:positionH>
                <wp:positionV relativeFrom="paragraph">
                  <wp:posOffset>-82768</wp:posOffset>
                </wp:positionV>
                <wp:extent cx="2983230" cy="514350"/>
                <wp:effectExtent l="0" t="0" r="0" b="0"/>
                <wp:wrapNone/>
                <wp:docPr id="1428" name="Textbox 1428"/>
                <wp:cNvGraphicFramePr>
                  <a:graphicFrameLocks/>
                </wp:cNvGraphicFramePr>
                <a:graphic>
                  <a:graphicData uri="http://schemas.microsoft.com/office/word/2010/wordprocessingShape">
                    <wps:wsp>
                      <wps:cNvPr id="1428" name="Textbox 1428"/>
                      <wps:cNvSpPr txBox="1"/>
                      <wps:spPr>
                        <a:xfrm>
                          <a:off x="0" y="0"/>
                          <a:ext cx="2983230" cy="514350"/>
                        </a:xfrm>
                        <a:prstGeom prst="rect">
                          <a:avLst/>
                        </a:prstGeom>
                      </wps:spPr>
                      <wps:txbx>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wps:txbx>
                      <wps:bodyPr wrap="square" lIns="0" tIns="0" rIns="0" bIns="0" rtlCol="0">
                        <a:noAutofit/>
                      </wps:bodyPr>
                    </wps:wsp>
                  </a:graphicData>
                </a:graphic>
              </wp:anchor>
            </w:drawing>
          </mc:Choice>
          <mc:Fallback>
            <w:pict>
              <v:shape style="position:absolute;margin-left:83.966003pt;margin-top:-6.517207pt;width:234.9pt;height:40.5pt;mso-position-horizontal-relative:page;mso-position-vertical-relative:paragraph;z-index:-22435328" type="#_x0000_t202" id="docshape1228" filled="false" stroked="false">
                <v:textbox inset="0,0,0,0">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v:textbox>
                <w10:wrap type="none"/>
              </v:shape>
            </w:pict>
          </mc:Fallback>
        </mc:AlternateContent>
      </w:r>
      <w:r>
        <w:rPr>
          <w:rFonts w:ascii="Cambria" w:hAnsi="Cambria"/>
          <w:w w:val="110"/>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spacing w:val="17"/>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7"/>
          <w:w w:val="110"/>
          <w:vertAlign w:val="baseline"/>
        </w:rPr>
        <w:t>  </w:t>
      </w:r>
      <w:r>
        <w:rPr>
          <w:rFonts w:ascii="Cambria" w:hAnsi="Cambria"/>
          <w:spacing w:val="-5"/>
          <w:w w:val="110"/>
          <w:vertAlign w:val="baseline"/>
        </w:rPr>
        <w:t>I</w:t>
      </w:r>
      <w:r>
        <w:rPr>
          <w:rFonts w:ascii="Calibri" w:hAnsi="Calibri"/>
          <w:spacing w:val="-5"/>
          <w:w w:val="110"/>
          <w:vertAlign w:val="subscript"/>
        </w:rPr>
        <w:t>5</w:t>
      </w:r>
      <w:r>
        <w:rPr>
          <w:rFonts w:ascii="Calibri" w:hAnsi="Calibri"/>
          <w:vertAlign w:val="baseline"/>
        </w:rPr>
        <w:tab/>
      </w:r>
      <w:r>
        <w:rPr>
          <w:rFonts w:ascii="Cambria" w:hAnsi="Cambria"/>
          <w:spacing w:val="-10"/>
          <w:w w:val="125"/>
          <w:vertAlign w:val="baseline"/>
        </w:rPr>
        <w:t>−</w:t>
      </w:r>
    </w:p>
    <w:p>
      <w:pPr>
        <w:pStyle w:val="BodyText"/>
        <w:spacing w:before="60"/>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libri" w:hAnsi="Calibri"/>
          <w:spacing w:val="-10"/>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libri" w:hAnsi="Calibri"/>
          <w:w w:val="110"/>
          <w:vertAlign w:val="baseline"/>
        </w:rPr>
        <w:t>=</w:t>
      </w:r>
      <w:r>
        <w:rPr>
          <w:rFonts w:ascii="Calibri" w:hAnsi="Calibri"/>
          <w:spacing w:val="2"/>
          <w:w w:val="110"/>
          <w:vertAlign w:val="baseline"/>
        </w:rPr>
        <w:t> </w:t>
      </w:r>
      <w:r>
        <w:rPr>
          <w:rFonts w:ascii="Calibri" w:hAnsi="Calibri"/>
          <w:w w:val="110"/>
          <w:vertAlign w:val="baseline"/>
        </w:rPr>
        <w:t>1</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36961556</w:t>
      </w:r>
      <w:r>
        <w:rPr>
          <w:rFonts w:ascii="Calibri" w:hAnsi="Calibri"/>
          <w:spacing w:val="1"/>
          <w:w w:val="110"/>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spacing w:val="-10"/>
          <w:w w:val="110"/>
          <w:vertAlign w:val="baseline"/>
        </w:rPr>
        <w:t>0</w:t>
      </w:r>
    </w:p>
    <w:p>
      <w:pPr>
        <w:pStyle w:val="BodyText"/>
        <w:spacing w:before="133"/>
        <w:ind w:left="1679"/>
        <w:jc w:val="both"/>
      </w:pPr>
      <w:r>
        <w:rPr/>
        <w:t>Sehingga</w:t>
      </w:r>
      <w:r>
        <w:rPr>
          <w:spacing w:val="29"/>
        </w:rPr>
        <w:t>  </w:t>
      </w:r>
      <w:r>
        <w:rPr/>
        <w:t>didapatkan</w:t>
      </w:r>
      <w:r>
        <w:rPr>
          <w:spacing w:val="29"/>
        </w:rPr>
        <w:t>  </w:t>
      </w:r>
      <w:r>
        <w:rPr>
          <w:rFonts w:ascii="Cambria"/>
        </w:rPr>
        <w:t>H</w:t>
      </w:r>
      <w:r>
        <w:rPr>
          <w:rFonts w:ascii="Calibri"/>
          <w:vertAlign w:val="subscript"/>
        </w:rPr>
        <w:t>5</w:t>
      </w:r>
      <w:r>
        <w:rPr>
          <w:vertAlign w:val="baseline"/>
        </w:rPr>
        <w:t>,</w:t>
      </w:r>
      <w:r>
        <w:rPr>
          <w:spacing w:val="42"/>
          <w:vertAlign w:val="baseline"/>
        </w:rPr>
        <w:t>  </w:t>
      </w:r>
      <w:r>
        <w:rPr>
          <w:rFonts w:ascii="Cambria"/>
          <w:vertAlign w:val="baseline"/>
        </w:rPr>
        <w:t>C</w:t>
      </w:r>
      <w:r>
        <w:rPr>
          <w:rFonts w:ascii="Calibri"/>
          <w:vertAlign w:val="subscript"/>
        </w:rPr>
        <w:t>5</w:t>
      </w:r>
      <w:r>
        <w:rPr>
          <w:vertAlign w:val="baseline"/>
        </w:rPr>
        <w:t>,</w:t>
      </w:r>
      <w:r>
        <w:rPr>
          <w:spacing w:val="42"/>
          <w:vertAlign w:val="baseline"/>
        </w:rPr>
        <w:t>  </w:t>
      </w:r>
      <w:r>
        <w:rPr>
          <w:rFonts w:ascii="Cambria"/>
          <w:vertAlign w:val="baseline"/>
        </w:rPr>
        <w:t>R</w:t>
      </w:r>
      <w:r>
        <w:rPr>
          <w:rFonts w:ascii="Calibri"/>
          <w:vertAlign w:val="subscript"/>
        </w:rPr>
        <w:t>5</w:t>
      </w:r>
      <w:r>
        <w:rPr>
          <w:rFonts w:ascii="Calibri"/>
          <w:spacing w:val="40"/>
          <w:vertAlign w:val="baseline"/>
        </w:rPr>
        <w:t>  </w:t>
      </w:r>
      <w:r>
        <w:rPr>
          <w:vertAlign w:val="baseline"/>
        </w:rPr>
        <w:t>secara</w:t>
      </w:r>
      <w:r>
        <w:rPr>
          <w:spacing w:val="29"/>
          <w:vertAlign w:val="baseline"/>
        </w:rPr>
        <w:t>  </w:t>
      </w:r>
      <w:r>
        <w:rPr>
          <w:vertAlign w:val="baseline"/>
        </w:rPr>
        <w:t>berturut</w:t>
      </w:r>
      <w:r>
        <w:rPr>
          <w:spacing w:val="29"/>
          <w:vertAlign w:val="baseline"/>
        </w:rPr>
        <w:t>  </w:t>
      </w:r>
      <w:r>
        <w:rPr>
          <w:spacing w:val="-2"/>
          <w:vertAlign w:val="baseline"/>
        </w:rPr>
        <w:t>adalah</w:t>
      </w:r>
    </w:p>
    <w:p>
      <w:pPr>
        <w:pStyle w:val="BodyText"/>
        <w:spacing w:before="60"/>
        <w:ind w:left="1679"/>
      </w:pPr>
      <w:r>
        <w:rPr>
          <w:rFonts w:ascii="Calibri"/>
          <w:spacing w:val="-2"/>
        </w:rPr>
        <w:t>9909</w:t>
      </w:r>
      <w:r>
        <w:rPr>
          <w:rFonts w:ascii="Cambria"/>
          <w:spacing w:val="-2"/>
        </w:rPr>
        <w:t>,</w:t>
      </w:r>
      <w:r>
        <w:rPr>
          <w:rFonts w:ascii="Cambria"/>
          <w:spacing w:val="-12"/>
        </w:rPr>
        <w:t> </w:t>
      </w:r>
      <w:r>
        <w:rPr>
          <w:rFonts w:ascii="Calibri"/>
          <w:spacing w:val="-2"/>
        </w:rPr>
        <w:t>750772</w:t>
      </w:r>
      <w:r>
        <w:rPr>
          <w:spacing w:val="-2"/>
        </w:rPr>
        <w:t>;</w:t>
      </w:r>
      <w:r>
        <w:rPr>
          <w:rFonts w:ascii="Calibri"/>
          <w:spacing w:val="-2"/>
        </w:rPr>
        <w:t>606</w:t>
      </w:r>
      <w:r>
        <w:rPr>
          <w:rFonts w:ascii="Cambria"/>
          <w:spacing w:val="-2"/>
        </w:rPr>
        <w:t>,</w:t>
      </w:r>
      <w:r>
        <w:rPr>
          <w:rFonts w:ascii="Cambria"/>
          <w:spacing w:val="-12"/>
        </w:rPr>
        <w:t> </w:t>
      </w:r>
      <w:r>
        <w:rPr>
          <w:rFonts w:ascii="Calibri"/>
          <w:spacing w:val="-2"/>
        </w:rPr>
        <w:t>6317897</w:t>
      </w:r>
      <w:r>
        <w:rPr>
          <w:spacing w:val="-2"/>
        </w:rPr>
        <w:t>;</w:t>
      </w:r>
      <w:r>
        <w:rPr>
          <w:spacing w:val="2"/>
        </w:rPr>
        <w:t> </w:t>
      </w:r>
      <w:r>
        <w:rPr>
          <w:rFonts w:ascii="Calibri"/>
          <w:spacing w:val="-2"/>
        </w:rPr>
        <w:t>344081</w:t>
      </w:r>
      <w:r>
        <w:rPr>
          <w:rFonts w:ascii="Cambria"/>
          <w:spacing w:val="-2"/>
        </w:rPr>
        <w:t>,</w:t>
      </w:r>
      <w:r>
        <w:rPr>
          <w:rFonts w:ascii="Cambria"/>
          <w:spacing w:val="-12"/>
        </w:rPr>
        <w:t> </w:t>
      </w:r>
      <w:r>
        <w:rPr>
          <w:rFonts w:ascii="Calibri"/>
          <w:spacing w:val="-2"/>
        </w:rPr>
        <w:t>5305</w:t>
      </w:r>
      <w:r>
        <w:rPr>
          <w:spacing w:val="-2"/>
        </w:rPr>
        <w:t>.</w:t>
      </w:r>
    </w:p>
    <w:p>
      <w:pPr>
        <w:pStyle w:val="BodyText"/>
        <w:spacing w:line="280" w:lineRule="auto" w:before="137"/>
        <w:ind w:left="1679" w:right="1131" w:firstLine="330"/>
        <w:jc w:val="both"/>
      </w:pPr>
      <w:r>
        <w:rPr>
          <w:spacing w:val="-2"/>
        </w:rPr>
        <w:t>Syarat</w:t>
      </w:r>
      <w:r>
        <w:rPr>
          <w:spacing w:val="-12"/>
        </w:rPr>
        <w:t> </w:t>
      </w:r>
      <w:r>
        <w:rPr>
          <w:spacing w:val="-2"/>
        </w:rPr>
        <w:t>telah</w:t>
      </w:r>
      <w:r>
        <w:rPr>
          <w:spacing w:val="-12"/>
        </w:rPr>
        <w:t> </w:t>
      </w:r>
      <w:r>
        <w:rPr>
          <w:spacing w:val="-2"/>
        </w:rPr>
        <w:t>terpenuhi</w:t>
      </w:r>
      <w:r>
        <w:rPr>
          <w:spacing w:val="-12"/>
        </w:rPr>
        <w:t> </w:t>
      </w:r>
      <w:r>
        <w:rPr>
          <w:spacing w:val="-2"/>
        </w:rPr>
        <w:t>terpenuhi,</w:t>
      </w:r>
      <w:r>
        <w:rPr>
          <w:spacing w:val="-11"/>
        </w:rPr>
        <w:t> </w:t>
      </w:r>
      <w:r>
        <w:rPr>
          <w:spacing w:val="-2"/>
        </w:rPr>
        <w:t>maka</w:t>
      </w:r>
      <w:r>
        <w:rPr>
          <w:spacing w:val="-12"/>
        </w:rPr>
        <w:t> </w:t>
      </w:r>
      <w:r>
        <w:rPr>
          <w:spacing w:val="-2"/>
        </w:rPr>
        <w:t>dapat</w:t>
      </w:r>
      <w:r>
        <w:rPr>
          <w:spacing w:val="-12"/>
        </w:rPr>
        <w:t> </w:t>
      </w:r>
      <w:r>
        <w:rPr>
          <w:spacing w:val="-2"/>
        </w:rPr>
        <w:t>diketahui</w:t>
      </w:r>
      <w:r>
        <w:rPr>
          <w:spacing w:val="-12"/>
        </w:rPr>
        <w:t> </w:t>
      </w:r>
      <w:r>
        <w:rPr>
          <w:spacing w:val="-2"/>
        </w:rPr>
        <w:t>bahwa </w:t>
      </w:r>
      <w:r>
        <w:rPr>
          <w:w w:val="105"/>
        </w:rPr>
        <w:t>titik</w:t>
      </w:r>
      <w:r>
        <w:rPr>
          <w:w w:val="105"/>
        </w:rPr>
        <w:t> ekuilibrium</w:t>
      </w:r>
      <w:r>
        <w:rPr>
          <w:w w:val="105"/>
        </w:rPr>
        <w:t> </w:t>
      </w:r>
      <w:r>
        <w:rPr>
          <w:rFonts w:ascii="Georgia"/>
          <w:b/>
          <w:i/>
          <w:w w:val="105"/>
        </w:rPr>
        <w:t>E</w:t>
      </w:r>
      <w:r>
        <w:rPr>
          <w:rFonts w:ascii="Comic Sans MS"/>
          <w:b/>
          <w:w w:val="105"/>
          <w:vertAlign w:val="subscript"/>
        </w:rPr>
        <w:t>5</w:t>
      </w:r>
      <w:r>
        <w:rPr>
          <w:rFonts w:ascii="Comic Sans MS"/>
          <w:b/>
          <w:w w:val="105"/>
          <w:vertAlign w:val="baseline"/>
        </w:rPr>
        <w:t> </w:t>
      </w:r>
      <w:r>
        <w:rPr>
          <w:b/>
          <w:w w:val="105"/>
          <w:vertAlign w:val="baseline"/>
        </w:rPr>
        <w:t>eksis</w:t>
      </w:r>
      <w:r>
        <w:rPr>
          <w:b/>
          <w:w w:val="105"/>
          <w:vertAlign w:val="baseline"/>
        </w:rPr>
        <w:t> </w:t>
      </w:r>
      <w:r>
        <w:rPr>
          <w:w w:val="105"/>
          <w:vertAlign w:val="baseline"/>
        </w:rPr>
        <w:t>dengan</w:t>
      </w:r>
      <w:r>
        <w:rPr>
          <w:w w:val="105"/>
          <w:vertAlign w:val="baseline"/>
        </w:rPr>
        <w:t> nilai</w:t>
      </w:r>
      <w:r>
        <w:rPr>
          <w:w w:val="105"/>
          <w:vertAlign w:val="baseline"/>
        </w:rPr>
        <w:t> </w:t>
      </w:r>
      <w:r>
        <w:rPr>
          <w:rFonts w:ascii="Cambria"/>
          <w:w w:val="105"/>
          <w:vertAlign w:val="baseline"/>
        </w:rPr>
        <w:t>E</w:t>
      </w:r>
      <w:r>
        <w:rPr>
          <w:rFonts w:ascii="Calibri"/>
          <w:w w:val="105"/>
          <w:vertAlign w:val="subscript"/>
        </w:rPr>
        <w:t>5</w:t>
      </w:r>
      <w:r>
        <w:rPr>
          <w:rFonts w:ascii="Calibri"/>
          <w:w w:val="105"/>
          <w:vertAlign w:val="baseline"/>
        </w:rPr>
        <w:t>(</w:t>
      </w:r>
      <w:r>
        <w:rPr>
          <w:rFonts w:ascii="Cambria"/>
          <w:w w:val="105"/>
          <w:vertAlign w:val="baseline"/>
        </w:rPr>
        <w:t>H</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I</w:t>
      </w:r>
      <w:r>
        <w:rPr>
          <w:rFonts w:ascii="Calibri"/>
          <w:w w:val="105"/>
          <w:vertAlign w:val="subscript"/>
        </w:rPr>
        <w:t>5</w:t>
      </w:r>
      <w:r>
        <w:rPr>
          <w:rFonts w:ascii="Calibri"/>
          <w:w w:val="105"/>
          <w:vertAlign w:val="baseline"/>
        </w:rPr>
        <w:t>)</w:t>
      </w:r>
      <w:r>
        <w:rPr>
          <w:rFonts w:ascii="Calibri"/>
          <w:w w:val="125"/>
          <w:vertAlign w:val="baseline"/>
        </w:rPr>
        <w:t> = </w:t>
      </w:r>
      <w:r>
        <w:rPr>
          <w:rFonts w:ascii="Calibri"/>
          <w:vertAlign w:val="baseline"/>
        </w:rPr>
        <w:t>(9909</w:t>
      </w:r>
      <w:r>
        <w:rPr>
          <w:rFonts w:ascii="Cambria"/>
          <w:vertAlign w:val="baseline"/>
        </w:rPr>
        <w:t>, </w:t>
      </w:r>
      <w:r>
        <w:rPr>
          <w:rFonts w:ascii="Calibri"/>
          <w:vertAlign w:val="baseline"/>
        </w:rPr>
        <w:t>750772; 606</w:t>
      </w:r>
      <w:r>
        <w:rPr>
          <w:rFonts w:ascii="Cambria"/>
          <w:vertAlign w:val="baseline"/>
        </w:rPr>
        <w:t>, </w:t>
      </w:r>
      <w:r>
        <w:rPr>
          <w:rFonts w:ascii="Calibri"/>
          <w:vertAlign w:val="baseline"/>
        </w:rPr>
        <w:t>6317897; 344081</w:t>
      </w:r>
      <w:r>
        <w:rPr>
          <w:rFonts w:ascii="Cambria"/>
          <w:vertAlign w:val="baseline"/>
        </w:rPr>
        <w:t>, </w:t>
      </w:r>
      <w:r>
        <w:rPr>
          <w:rFonts w:ascii="Calibri"/>
          <w:vertAlign w:val="baseline"/>
        </w:rPr>
        <w:t>5305; 19864</w:t>
      </w:r>
      <w:r>
        <w:rPr>
          <w:rFonts w:ascii="Cambria"/>
          <w:vertAlign w:val="baseline"/>
        </w:rPr>
        <w:t>, </w:t>
      </w:r>
      <w:r>
        <w:rPr>
          <w:rFonts w:ascii="Calibri"/>
          <w:vertAlign w:val="baseline"/>
        </w:rPr>
        <w:t>64165)</w:t>
      </w:r>
      <w:r>
        <w:rPr>
          <w:vertAlign w:val="baseline"/>
        </w:rPr>
        <w:t>.</w:t>
      </w:r>
    </w:p>
    <w:p>
      <w:pPr>
        <w:pStyle w:val="Heading2"/>
        <w:spacing w:before="90"/>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before="149"/>
        <w:ind w:left="359"/>
        <w:jc w:val="center"/>
      </w:pPr>
      <w:r>
        <w:rPr>
          <w:spacing w:val="-4"/>
        </w:rPr>
        <w:t>Selanjutnya,</w:t>
      </w:r>
      <w:r>
        <w:rPr>
          <w:spacing w:val="6"/>
        </w:rPr>
        <w:t> </w:t>
      </w:r>
      <w:r>
        <w:rPr>
          <w:spacing w:val="-4"/>
        </w:rPr>
        <w:t>berdasarkan</w:t>
      </w:r>
      <w:r>
        <w:rPr>
          <w:spacing w:val="7"/>
        </w:rPr>
        <w:t> </w:t>
      </w:r>
      <w:r>
        <w:rPr>
          <w:spacing w:val="-4"/>
        </w:rPr>
        <w:t>persamaan</w:t>
      </w:r>
      <w:r>
        <w:rPr>
          <w:spacing w:val="7"/>
        </w:rPr>
        <w:t> </w:t>
      </w:r>
      <w:r>
        <w:rPr>
          <w:spacing w:val="-4"/>
        </w:rPr>
        <w:t>(4.51)</w:t>
      </w:r>
      <w:r>
        <w:rPr>
          <w:spacing w:val="7"/>
        </w:rPr>
        <w:t> </w:t>
      </w:r>
      <w:r>
        <w:rPr>
          <w:spacing w:val="-4"/>
        </w:rPr>
        <w:t>didapatkan</w:t>
      </w:r>
    </w:p>
    <w:p>
      <w:pPr>
        <w:pStyle w:val="BodyText"/>
        <w:spacing w:line="292" w:lineRule="auto" w:before="144"/>
        <w:ind w:left="1679"/>
        <w:rPr>
          <w:rFonts w:ascii="Calibri" w:hAnsi="Calibri"/>
        </w:rPr>
      </w:pPr>
      <w:r>
        <w:rPr>
          <w:rFonts w:ascii="Cambria" w:hAnsi="Cambria"/>
        </w:rPr>
        <w:t>λ</w:t>
      </w:r>
      <w:r>
        <w:rPr>
          <w:rFonts w:ascii="Calibri" w:hAnsi="Calibri"/>
          <w:vertAlign w:val="superscript"/>
        </w:rPr>
        <w:t>4</w:t>
      </w:r>
      <w:r>
        <w:rPr>
          <w:rFonts w:ascii="Calibri" w:hAnsi="Calibri"/>
          <w:spacing w:val="-6"/>
          <w:vertAlign w:val="baseline"/>
        </w:rPr>
        <w:t> </w:t>
      </w:r>
      <w:r>
        <w:rPr>
          <w:rFonts w:ascii="Calibri" w:hAnsi="Calibri"/>
          <w:vertAlign w:val="baseline"/>
        </w:rPr>
        <w:t>+4</w:t>
      </w:r>
      <w:r>
        <w:rPr>
          <w:rFonts w:ascii="Cambria" w:hAnsi="Cambria"/>
          <w:vertAlign w:val="baseline"/>
        </w:rPr>
        <w:t>.</w:t>
      </w:r>
      <w:r>
        <w:rPr>
          <w:rFonts w:ascii="Calibri" w:hAnsi="Calibri"/>
          <w:vertAlign w:val="baseline"/>
        </w:rPr>
        <w:t>039227182 </w:t>
      </w:r>
      <w:r>
        <w:rPr>
          <w:rFonts w:ascii="Cambria" w:hAnsi="Cambria"/>
          <w:vertAlign w:val="baseline"/>
        </w:rPr>
        <w:t>λ</w:t>
      </w:r>
      <w:r>
        <w:rPr>
          <w:rFonts w:ascii="Calibri" w:hAnsi="Calibri"/>
          <w:vertAlign w:val="superscript"/>
        </w:rPr>
        <w:t>3</w:t>
      </w:r>
      <w:r>
        <w:rPr>
          <w:rFonts w:ascii="Calibri" w:hAnsi="Calibri"/>
          <w:spacing w:val="-6"/>
          <w:vertAlign w:val="baseline"/>
        </w:rPr>
        <w:t> </w:t>
      </w:r>
      <w:r>
        <w:rPr>
          <w:rFonts w:ascii="Calibri" w:hAnsi="Calibri"/>
          <w:vertAlign w:val="baseline"/>
        </w:rPr>
        <w:t>+0</w:t>
      </w:r>
      <w:r>
        <w:rPr>
          <w:rFonts w:ascii="Cambria" w:hAnsi="Cambria"/>
          <w:vertAlign w:val="baseline"/>
        </w:rPr>
        <w:t>.</w:t>
      </w:r>
      <w:r>
        <w:rPr>
          <w:rFonts w:ascii="Calibri" w:hAnsi="Calibri"/>
          <w:vertAlign w:val="baseline"/>
        </w:rPr>
        <w:t>2225364774 </w:t>
      </w:r>
      <w:r>
        <w:rPr>
          <w:rFonts w:ascii="Cambria" w:hAnsi="Cambria"/>
          <w:vertAlign w:val="baseline"/>
        </w:rPr>
        <w:t>λ</w:t>
      </w:r>
      <w:r>
        <w:rPr>
          <w:rFonts w:ascii="Calibri" w:hAnsi="Calibri"/>
          <w:vertAlign w:val="superscript"/>
        </w:rPr>
        <w:t>2</w:t>
      </w:r>
      <w:r>
        <w:rPr>
          <w:rFonts w:ascii="Calibri" w:hAnsi="Calibri"/>
          <w:spacing w:val="-6"/>
          <w:vertAlign w:val="baseline"/>
        </w:rPr>
        <w:t> </w:t>
      </w:r>
      <w:r>
        <w:rPr>
          <w:rFonts w:ascii="Calibri" w:hAnsi="Calibri"/>
          <w:vertAlign w:val="baseline"/>
        </w:rPr>
        <w:t>+0</w:t>
      </w:r>
      <w:r>
        <w:rPr>
          <w:rFonts w:ascii="Cambria" w:hAnsi="Cambria"/>
          <w:vertAlign w:val="baseline"/>
        </w:rPr>
        <w:t>.</w:t>
      </w:r>
      <w:r>
        <w:rPr>
          <w:rFonts w:ascii="Calibri" w:hAnsi="Calibri"/>
          <w:vertAlign w:val="baseline"/>
        </w:rPr>
        <w:t>003467656905 </w:t>
      </w:r>
      <w:r>
        <w:rPr>
          <w:rFonts w:ascii="Cambria" w:hAnsi="Cambria"/>
          <w:vertAlign w:val="baseline"/>
        </w:rPr>
        <w:t>λ</w:t>
      </w:r>
      <w:r>
        <w:rPr>
          <w:rFonts w:ascii="Calibri" w:hAnsi="Calibri"/>
          <w:vertAlign w:val="baseline"/>
        </w:rPr>
        <w:t>+</w:t>
      </w:r>
      <w:r>
        <w:rPr>
          <w:rFonts w:ascii="Calibri" w:hAnsi="Calibri"/>
          <w:spacing w:val="80"/>
          <w:w w:val="110"/>
          <w:vertAlign w:val="baseline"/>
        </w:rPr>
        <w:t> </w:t>
      </w:r>
      <w:r>
        <w:rPr>
          <w:rFonts w:ascii="Calibri" w:hAnsi="Calibri"/>
          <w:w w:val="110"/>
          <w:vertAlign w:val="baseline"/>
        </w:rPr>
        <w:t>0</w:t>
      </w:r>
      <w:r>
        <w:rPr>
          <w:rFonts w:ascii="Cambria" w:hAnsi="Cambria"/>
          <w:w w:val="110"/>
          <w:vertAlign w:val="baseline"/>
        </w:rPr>
        <w:t>.</w:t>
      </w:r>
      <w:r>
        <w:rPr>
          <w:rFonts w:ascii="Calibri" w:hAnsi="Calibri"/>
          <w:w w:val="110"/>
          <w:vertAlign w:val="baseline"/>
        </w:rPr>
        <w:t>00001375350334</w:t>
      </w:r>
      <w:r>
        <w:rPr>
          <w:rFonts w:ascii="Calibri" w:hAnsi="Calibri"/>
          <w:spacing w:val="-3"/>
          <w:w w:val="110"/>
          <w:vertAlign w:val="baseline"/>
        </w:rPr>
        <w:t> </w:t>
      </w:r>
      <w:r>
        <w:rPr>
          <w:rFonts w:ascii="Calibri" w:hAnsi="Calibri"/>
          <w:w w:val="125"/>
          <w:vertAlign w:val="baseline"/>
        </w:rPr>
        <w:t>=</w:t>
      </w:r>
      <w:r>
        <w:rPr>
          <w:rFonts w:ascii="Calibri" w:hAnsi="Calibri"/>
          <w:spacing w:val="-10"/>
          <w:w w:val="125"/>
          <w:vertAlign w:val="baseline"/>
        </w:rPr>
        <w:t> </w:t>
      </w:r>
      <w:r>
        <w:rPr>
          <w:rFonts w:ascii="Calibri" w:hAnsi="Calibri"/>
          <w:w w:val="110"/>
          <w:vertAlign w:val="baseline"/>
        </w:rPr>
        <w:t>0</w:t>
      </w:r>
    </w:p>
    <w:p>
      <w:pPr>
        <w:pStyle w:val="BodyText"/>
        <w:spacing w:line="307" w:lineRule="auto" w:before="79"/>
        <w:ind w:left="1679" w:right="1131"/>
        <w:jc w:val="both"/>
      </w:pPr>
      <w:r>
        <w:rPr/>
        <w:t>Persamaan tersebut memenuhi kriteria kestabilan </w:t>
      </w:r>
      <w:r>
        <w:rPr/>
        <w:t>titik ekuilibrium </w:t>
      </w:r>
      <w:r>
        <w:rPr>
          <w:rFonts w:ascii="Cambria"/>
        </w:rPr>
        <w:t>E</w:t>
      </w:r>
      <w:r>
        <w:rPr>
          <w:rFonts w:ascii="Calibri"/>
          <w:vertAlign w:val="subscript"/>
        </w:rPr>
        <w:t>5</w:t>
      </w:r>
      <w:r>
        <w:rPr>
          <w:rFonts w:ascii="Calibri"/>
          <w:vertAlign w:val="baseline"/>
        </w:rPr>
        <w:t> </w:t>
      </w:r>
      <w:r>
        <w:rPr>
          <w:vertAlign w:val="baseline"/>
        </w:rPr>
        <w:t>yaitu</w:t>
      </w:r>
    </w:p>
    <w:p>
      <w:pPr>
        <w:pStyle w:val="BodyText"/>
        <w:spacing w:line="254" w:lineRule="exact"/>
        <w:ind w:left="1679"/>
        <w:rPr>
          <w:rFonts w:ascii="Calibri"/>
        </w:rPr>
      </w:pPr>
      <w:r>
        <w:rPr>
          <w:rFonts w:ascii="Cambria"/>
          <w:w w:val="110"/>
        </w:rPr>
        <w:t>C</w:t>
      </w:r>
      <w:r>
        <w:rPr>
          <w:rFonts w:ascii="Calibri"/>
          <w:w w:val="110"/>
          <w:vertAlign w:val="subscript"/>
        </w:rPr>
        <w:t>1</w:t>
      </w:r>
      <w:r>
        <w:rPr>
          <w:rFonts w:ascii="Calibri"/>
          <w:spacing w:val="-8"/>
          <w:w w:val="110"/>
          <w:vertAlign w:val="baseline"/>
        </w:rPr>
        <w:t> </w:t>
      </w:r>
      <w:r>
        <w:rPr>
          <w:rFonts w:ascii="Calibri"/>
          <w:w w:val="125"/>
          <w:vertAlign w:val="baseline"/>
        </w:rPr>
        <w:t>=</w:t>
      </w:r>
      <w:r>
        <w:rPr>
          <w:rFonts w:ascii="Calibri"/>
          <w:spacing w:val="-16"/>
          <w:w w:val="125"/>
          <w:vertAlign w:val="baseline"/>
        </w:rPr>
        <w:t> </w:t>
      </w:r>
      <w:r>
        <w:rPr>
          <w:rFonts w:ascii="Calibri"/>
          <w:w w:val="110"/>
          <w:vertAlign w:val="baseline"/>
        </w:rPr>
        <w:t>4</w:t>
      </w:r>
      <w:r>
        <w:rPr>
          <w:rFonts w:ascii="Cambria"/>
          <w:w w:val="110"/>
          <w:vertAlign w:val="baseline"/>
        </w:rPr>
        <w:t>,</w:t>
      </w:r>
      <w:r>
        <w:rPr>
          <w:rFonts w:ascii="Cambria"/>
          <w:spacing w:val="-16"/>
          <w:w w:val="110"/>
          <w:vertAlign w:val="baseline"/>
        </w:rPr>
        <w:t> </w:t>
      </w:r>
      <w:r>
        <w:rPr>
          <w:rFonts w:ascii="Calibri"/>
          <w:w w:val="110"/>
          <w:vertAlign w:val="baseline"/>
        </w:rPr>
        <w:t>039227182</w:t>
      </w:r>
      <w:r>
        <w:rPr>
          <w:rFonts w:ascii="Calibri"/>
          <w:spacing w:val="-8"/>
          <w:w w:val="110"/>
          <w:vertAlign w:val="baseline"/>
        </w:rPr>
        <w:t> </w:t>
      </w:r>
      <w:r>
        <w:rPr>
          <w:rFonts w:ascii="Cambria"/>
          <w:w w:val="125"/>
          <w:vertAlign w:val="baseline"/>
        </w:rPr>
        <w:t>&gt;</w:t>
      </w:r>
      <w:r>
        <w:rPr>
          <w:rFonts w:ascii="Cambria"/>
          <w:spacing w:val="-13"/>
          <w:w w:val="125"/>
          <w:vertAlign w:val="baseline"/>
        </w:rPr>
        <w:t> </w:t>
      </w:r>
      <w:r>
        <w:rPr>
          <w:rFonts w:ascii="Calibri"/>
          <w:spacing w:val="-10"/>
          <w:w w:val="110"/>
          <w:vertAlign w:val="baseline"/>
        </w:rPr>
        <w:t>0</w:t>
      </w:r>
    </w:p>
    <w:p>
      <w:pPr>
        <w:pStyle w:val="BodyText"/>
        <w:spacing w:before="60"/>
        <w:ind w:left="1679"/>
        <w:rPr>
          <w:rFonts w:ascii="Calibri"/>
        </w:rPr>
      </w:pPr>
      <w:r>
        <w:rPr>
          <w:rFonts w:ascii="Cambria"/>
        </w:rPr>
        <w:t>C</w:t>
      </w:r>
      <w:r>
        <w:rPr>
          <w:rFonts w:ascii="Calibri"/>
          <w:vertAlign w:val="subscript"/>
        </w:rPr>
        <w:t>4</w:t>
      </w:r>
      <w:r>
        <w:rPr>
          <w:rFonts w:ascii="Calibri"/>
          <w:spacing w:val="48"/>
          <w:vertAlign w:val="baseline"/>
        </w:rPr>
        <w:t> </w:t>
      </w:r>
      <w:r>
        <w:rPr>
          <w:rFonts w:ascii="Calibri"/>
          <w:vertAlign w:val="baseline"/>
        </w:rPr>
        <w:t>=</w:t>
      </w:r>
      <w:r>
        <w:rPr>
          <w:rFonts w:ascii="Calibri"/>
          <w:spacing w:val="34"/>
          <w:vertAlign w:val="baseline"/>
        </w:rPr>
        <w:t> </w:t>
      </w:r>
      <w:r>
        <w:rPr>
          <w:rFonts w:ascii="Calibri"/>
          <w:vertAlign w:val="baseline"/>
        </w:rPr>
        <w:t>0</w:t>
      </w:r>
      <w:r>
        <w:rPr>
          <w:rFonts w:ascii="Cambria"/>
          <w:vertAlign w:val="baseline"/>
        </w:rPr>
        <w:t>,</w:t>
      </w:r>
      <w:r>
        <w:rPr>
          <w:rFonts w:ascii="Cambria"/>
          <w:spacing w:val="2"/>
          <w:vertAlign w:val="baseline"/>
        </w:rPr>
        <w:t> </w:t>
      </w:r>
      <w:r>
        <w:rPr>
          <w:rFonts w:ascii="Calibri"/>
          <w:vertAlign w:val="baseline"/>
        </w:rPr>
        <w:t>00001375350334</w:t>
      </w:r>
      <w:r>
        <w:rPr>
          <w:rFonts w:ascii="Calibri"/>
          <w:spacing w:val="34"/>
          <w:vertAlign w:val="baseline"/>
        </w:rPr>
        <w:t> </w:t>
      </w:r>
      <w:r>
        <w:rPr>
          <w:rFonts w:ascii="Cambria"/>
          <w:vertAlign w:val="baseline"/>
        </w:rPr>
        <w:t>&gt;</w:t>
      </w:r>
      <w:r>
        <w:rPr>
          <w:rFonts w:ascii="Cambria"/>
          <w:spacing w:val="37"/>
          <w:vertAlign w:val="baseline"/>
        </w:rPr>
        <w:t> </w:t>
      </w:r>
      <w:r>
        <w:rPr>
          <w:rFonts w:ascii="Calibri"/>
          <w:spacing w:val="-10"/>
          <w:vertAlign w:val="baseline"/>
        </w:rPr>
        <w:t>0</w:t>
      </w:r>
    </w:p>
    <w:p>
      <w:pPr>
        <w:pStyle w:val="BodyText"/>
        <w:spacing w:before="60"/>
        <w:ind w:left="1679"/>
        <w:jc w:val="both"/>
        <w:rPr>
          <w:rFonts w:ascii="Calibri" w:hAnsi="Calibri"/>
        </w:rPr>
      </w:pPr>
      <w:r>
        <w:rPr>
          <w:rFonts w:ascii="Calibri" w:hAnsi="Calibri"/>
        </w:rPr>
        <mc:AlternateContent>
          <mc:Choice Requires="wps">
            <w:drawing>
              <wp:anchor distT="0" distB="0" distL="0" distR="0" allowOverlap="1" layoutInCell="1" locked="0" behindDoc="1" simplePos="0" relativeHeight="480883200">
                <wp:simplePos x="0" y="0"/>
                <wp:positionH relativeFrom="page">
                  <wp:posOffset>1812086</wp:posOffset>
                </wp:positionH>
                <wp:positionV relativeFrom="paragraph">
                  <wp:posOffset>132632</wp:posOffset>
                </wp:positionV>
                <wp:extent cx="53975" cy="101600"/>
                <wp:effectExtent l="0" t="0" r="0" b="0"/>
                <wp:wrapNone/>
                <wp:docPr id="1429" name="Textbox 1429"/>
                <wp:cNvGraphicFramePr>
                  <a:graphicFrameLocks/>
                </wp:cNvGraphicFramePr>
                <a:graphic>
                  <a:graphicData uri="http://schemas.microsoft.com/office/word/2010/wordprocessingShape">
                    <wps:wsp>
                      <wps:cNvPr id="1429" name="Textbox 142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684006pt;margin-top:10.443479pt;width:4.25pt;height:8pt;mso-position-horizontal-relative:page;mso-position-vertical-relative:paragraph;z-index:-22433280" type="#_x0000_t202" id="docshape122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83712">
                <wp:simplePos x="0" y="0"/>
                <wp:positionH relativeFrom="page">
                  <wp:posOffset>2150452</wp:posOffset>
                </wp:positionH>
                <wp:positionV relativeFrom="paragraph">
                  <wp:posOffset>132632</wp:posOffset>
                </wp:positionV>
                <wp:extent cx="53975" cy="101600"/>
                <wp:effectExtent l="0" t="0" r="0" b="0"/>
                <wp:wrapNone/>
                <wp:docPr id="1430" name="Textbox 1430"/>
                <wp:cNvGraphicFramePr>
                  <a:graphicFrameLocks/>
                </wp:cNvGraphicFramePr>
                <a:graphic>
                  <a:graphicData uri="http://schemas.microsoft.com/office/word/2010/wordprocessingShape">
                    <wps:wsp>
                      <wps:cNvPr id="1430" name="Textbox 143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9.326996pt;margin-top:10.443479pt;width:4.25pt;height:8pt;mso-position-horizontal-relative:page;mso-position-vertical-relative:paragraph;z-index:-22432768" type="#_x0000_t202" id="docshape1230"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C</w:t>
      </w:r>
      <w:r>
        <w:rPr>
          <w:rFonts w:ascii="Calibri" w:hAnsi="Calibri"/>
          <w:w w:val="115"/>
          <w:vertAlign w:val="subscript"/>
        </w:rPr>
        <w:t>1</w:t>
      </w:r>
      <w:r>
        <w:rPr>
          <w:rFonts w:ascii="Cambria" w:hAnsi="Cambria"/>
          <w:w w:val="115"/>
          <w:vertAlign w:val="baseline"/>
        </w:rPr>
        <w:t>C</w:t>
      </w:r>
      <w:r>
        <w:rPr>
          <w:rFonts w:ascii="Calibri" w:hAnsi="Calibri"/>
          <w:w w:val="115"/>
          <w:vertAlign w:val="subscript"/>
        </w:rPr>
        <w:t>2</w:t>
      </w:r>
      <w:r>
        <w:rPr>
          <w:rFonts w:ascii="Cambria" w:hAnsi="Cambria"/>
          <w:w w:val="115"/>
          <w:vertAlign w:val="baseline"/>
        </w:rPr>
        <w:t>C</w:t>
      </w:r>
      <w:r>
        <w:rPr>
          <w:rFonts w:ascii="Calibri" w:hAnsi="Calibri"/>
          <w:w w:val="115"/>
          <w:vertAlign w:val="subscript"/>
        </w:rPr>
        <w:t>3</w:t>
      </w:r>
      <w:r>
        <w:rPr>
          <w:rFonts w:ascii="Calibri" w:hAnsi="Calibri"/>
          <w:spacing w:val="-4"/>
          <w:w w:val="11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15"/>
          <w:vertAlign w:val="baseline"/>
        </w:rPr>
        <w:t>C</w:t>
      </w:r>
      <w:r>
        <w:rPr>
          <w:rFonts w:ascii="Calibri" w:hAnsi="Calibri"/>
          <w:w w:val="115"/>
          <w:vertAlign w:val="superscript"/>
        </w:rPr>
        <w:t>2</w:t>
      </w:r>
      <w:r>
        <w:rPr>
          <w:rFonts w:ascii="Calibri" w:hAnsi="Calibri"/>
          <w:spacing w:val="-2"/>
          <w:w w:val="115"/>
          <w:vertAlign w:val="baseline"/>
        </w:rPr>
        <w:t> </w:t>
      </w:r>
      <w:r>
        <w:rPr>
          <w:rFonts w:ascii="Cambria" w:hAnsi="Cambria"/>
          <w:w w:val="125"/>
          <w:vertAlign w:val="baseline"/>
        </w:rPr>
        <w:t>−</w:t>
      </w:r>
      <w:r>
        <w:rPr>
          <w:rFonts w:ascii="Cambria" w:hAnsi="Cambria"/>
          <w:spacing w:val="-14"/>
          <w:w w:val="125"/>
          <w:vertAlign w:val="baseline"/>
        </w:rPr>
        <w:t> </w:t>
      </w:r>
      <w:r>
        <w:rPr>
          <w:rFonts w:ascii="Cambria" w:hAnsi="Cambria"/>
          <w:w w:val="115"/>
          <w:vertAlign w:val="baseline"/>
        </w:rPr>
        <w:t>C</w:t>
      </w:r>
      <w:r>
        <w:rPr>
          <w:rFonts w:ascii="Calibri" w:hAnsi="Calibri"/>
          <w:w w:val="115"/>
          <w:vertAlign w:val="superscript"/>
        </w:rPr>
        <w:t>2</w:t>
      </w:r>
      <w:r>
        <w:rPr>
          <w:rFonts w:ascii="Cambria" w:hAnsi="Cambria"/>
          <w:w w:val="115"/>
          <w:vertAlign w:val="baseline"/>
        </w:rPr>
        <w:t>C</w:t>
      </w:r>
      <w:r>
        <w:rPr>
          <w:rFonts w:ascii="Calibri" w:hAnsi="Calibri"/>
          <w:w w:val="115"/>
          <w:vertAlign w:val="subscript"/>
        </w:rPr>
        <w:t>4</w:t>
      </w:r>
      <w:r>
        <w:rPr>
          <w:rFonts w:ascii="Calibri" w:hAnsi="Calibri"/>
          <w:spacing w:val="4"/>
          <w:w w:val="125"/>
          <w:vertAlign w:val="baseline"/>
        </w:rPr>
        <w:t> </w:t>
      </w:r>
      <w:r>
        <w:rPr>
          <w:rFonts w:ascii="Calibri" w:hAnsi="Calibri"/>
          <w:w w:val="125"/>
          <w:vertAlign w:val="baseline"/>
        </w:rPr>
        <w:t>=</w:t>
      </w:r>
      <w:r>
        <w:rPr>
          <w:rFonts w:ascii="Calibri" w:hAnsi="Calibri"/>
          <w:spacing w:val="-5"/>
          <w:w w:val="12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9"/>
          <w:w w:val="115"/>
          <w:vertAlign w:val="baseline"/>
        </w:rPr>
        <w:t> </w:t>
      </w:r>
      <w:r>
        <w:rPr>
          <w:rFonts w:ascii="Calibri" w:hAnsi="Calibri"/>
          <w:w w:val="115"/>
          <w:vertAlign w:val="baseline"/>
        </w:rPr>
        <w:t>002880573498</w:t>
      </w:r>
      <w:r>
        <w:rPr>
          <w:rFonts w:ascii="Calibri" w:hAnsi="Calibri"/>
          <w:spacing w:val="-5"/>
          <w:w w:val="125"/>
          <w:vertAlign w:val="baseline"/>
        </w:rPr>
        <w:t> </w:t>
      </w:r>
      <w:r>
        <w:rPr>
          <w:rFonts w:ascii="Cambria" w:hAnsi="Cambria"/>
          <w:w w:val="125"/>
          <w:vertAlign w:val="baseline"/>
        </w:rPr>
        <w:t>&gt;</w:t>
      </w:r>
      <w:r>
        <w:rPr>
          <w:rFonts w:ascii="Cambria" w:hAnsi="Cambria"/>
          <w:spacing w:val="-3"/>
          <w:w w:val="125"/>
          <w:vertAlign w:val="baseline"/>
        </w:rPr>
        <w:t> </w:t>
      </w:r>
      <w:r>
        <w:rPr>
          <w:rFonts w:ascii="Calibri" w:hAnsi="Calibri"/>
          <w:spacing w:val="-10"/>
          <w:w w:val="115"/>
          <w:vertAlign w:val="baseline"/>
        </w:rPr>
        <w:t>0</w:t>
      </w:r>
    </w:p>
    <w:p>
      <w:pPr>
        <w:spacing w:before="27"/>
        <w:ind w:left="1679" w:right="0" w:firstLine="0"/>
        <w:jc w:val="both"/>
        <w:rPr>
          <w:sz w:val="22"/>
        </w:rPr>
      </w:pPr>
      <w:r>
        <w:rPr>
          <w:sz w:val="22"/>
        </w:rPr>
        <w:t>yang</w:t>
      </w:r>
      <w:r>
        <w:rPr>
          <w:spacing w:val="-9"/>
          <w:sz w:val="22"/>
        </w:rPr>
        <w:t> </w:t>
      </w:r>
      <w:r>
        <w:rPr>
          <w:sz w:val="22"/>
        </w:rPr>
        <w:t>menunjukkan bahwa</w:t>
      </w:r>
      <w:r>
        <w:rPr>
          <w:spacing w:val="-1"/>
          <w:sz w:val="22"/>
        </w:rPr>
        <w:t> </w:t>
      </w:r>
      <w:r>
        <w:rPr>
          <w:rFonts w:ascii="Georgia"/>
          <w:b/>
          <w:i/>
          <w:sz w:val="22"/>
        </w:rPr>
        <w:t>E</w:t>
      </w:r>
      <w:r>
        <w:rPr>
          <w:rFonts w:ascii="Comic Sans MS"/>
          <w:b/>
          <w:sz w:val="22"/>
          <w:vertAlign w:val="subscript"/>
        </w:rPr>
        <w:t>5</w:t>
      </w:r>
      <w:r>
        <w:rPr>
          <w:rFonts w:ascii="Comic Sans MS"/>
          <w:b/>
          <w:spacing w:val="-23"/>
          <w:sz w:val="22"/>
          <w:vertAlign w:val="baseline"/>
        </w:rPr>
        <w:t> </w:t>
      </w:r>
      <w:r>
        <w:rPr>
          <w:b/>
          <w:sz w:val="22"/>
          <w:vertAlign w:val="baseline"/>
        </w:rPr>
        <w:t>bersifat</w:t>
      </w:r>
      <w:r>
        <w:rPr>
          <w:b/>
          <w:spacing w:val="-1"/>
          <w:sz w:val="22"/>
          <w:vertAlign w:val="baseline"/>
        </w:rPr>
        <w:t> </w:t>
      </w:r>
      <w:r>
        <w:rPr>
          <w:b/>
          <w:sz w:val="22"/>
          <w:vertAlign w:val="baseline"/>
        </w:rPr>
        <w:t>stabil asimtotik</w:t>
      </w:r>
      <w:r>
        <w:rPr>
          <w:b/>
          <w:spacing w:val="-1"/>
          <w:sz w:val="22"/>
          <w:vertAlign w:val="baseline"/>
        </w:rPr>
        <w:t> </w:t>
      </w:r>
      <w:r>
        <w:rPr>
          <w:b/>
          <w:spacing w:val="-2"/>
          <w:sz w:val="22"/>
          <w:vertAlign w:val="baseline"/>
        </w:rPr>
        <w:t>lokal</w:t>
      </w:r>
      <w:r>
        <w:rPr>
          <w:spacing w:val="-2"/>
          <w:sz w:val="22"/>
          <w:vertAlign w:val="baseline"/>
        </w:rPr>
        <w:t>.</w:t>
      </w:r>
    </w:p>
    <w:p>
      <w:pPr>
        <w:pStyle w:val="BodyText"/>
        <w:spacing w:before="201"/>
        <w:ind w:left="1420"/>
        <w:rPr>
          <w:rFonts w:ascii="Calibri" w:hAnsi="Calibri"/>
        </w:rPr>
      </w:pPr>
      <w:r>
        <w:rPr>
          <w:w w:val="105"/>
        </w:rPr>
        <w:t>b.</w:t>
      </w:r>
      <w:r>
        <w:rPr>
          <w:spacing w:val="22"/>
          <w:w w:val="105"/>
        </w:rPr>
        <w:t> </w:t>
      </w:r>
      <w:r>
        <w:rPr>
          <w:w w:val="105"/>
        </w:rPr>
        <w:t>Pada</w:t>
      </w:r>
      <w:r>
        <w:rPr>
          <w:spacing w:val="-6"/>
          <w:w w:val="105"/>
        </w:rPr>
        <w:t> </w:t>
      </w:r>
      <w:r>
        <w:rPr>
          <w:w w:val="105"/>
        </w:rPr>
        <w:t>saat</w:t>
      </w:r>
      <w:r>
        <w:rPr>
          <w:spacing w:val="-7"/>
          <w:w w:val="105"/>
        </w:rPr>
        <w:t> </w:t>
      </w:r>
      <w:r>
        <w:rPr>
          <w:rFonts w:ascii="Cambria" w:hAnsi="Cambria"/>
          <w:w w:val="105"/>
        </w:rPr>
        <w:t>π</w:t>
      </w:r>
      <w:r>
        <w:rPr>
          <w:rFonts w:ascii="Calibri" w:hAnsi="Calibri"/>
          <w:w w:val="105"/>
          <w:vertAlign w:val="subscript"/>
        </w:rPr>
        <w:t>4</w:t>
      </w:r>
      <w:r>
        <w:rPr>
          <w:rFonts w:ascii="Calibri" w:hAnsi="Calibri"/>
          <w:spacing w:val="-6"/>
          <w:w w:val="12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4"/>
          <w:w w:val="105"/>
          <w:vertAlign w:val="baseline"/>
        </w:rPr>
        <w:t> </w:t>
      </w:r>
      <w:r>
        <w:rPr>
          <w:rFonts w:ascii="Calibri" w:hAnsi="Calibri"/>
          <w:spacing w:val="-2"/>
          <w:w w:val="105"/>
          <w:vertAlign w:val="baseline"/>
        </w:rPr>
        <w:t>000000023</w:t>
      </w:r>
    </w:p>
    <w:p>
      <w:pPr>
        <w:pStyle w:val="Heading2"/>
        <w:spacing w:before="137"/>
        <w:jc w:val="both"/>
      </w:pPr>
      <w:r>
        <w:rPr/>
        <w:t>Penentuan</w:t>
      </w:r>
      <w:r>
        <w:rPr>
          <w:spacing w:val="-4"/>
        </w:rPr>
        <w:t> </w:t>
      </w:r>
      <w:r>
        <w:rPr/>
        <w:t>Titik</w:t>
      </w:r>
      <w:r>
        <w:rPr>
          <w:spacing w:val="-3"/>
        </w:rPr>
        <w:t> </w:t>
      </w:r>
      <w:r>
        <w:rPr>
          <w:spacing w:val="-2"/>
        </w:rPr>
        <w:t>Ekuilibrium</w:t>
      </w:r>
    </w:p>
    <w:p>
      <w:pPr>
        <w:pStyle w:val="BodyText"/>
        <w:spacing w:line="295" w:lineRule="auto" w:before="144"/>
        <w:ind w:left="1679" w:right="1131" w:firstLine="355"/>
        <w:jc w:val="both"/>
      </w:pPr>
      <w:r>
        <w:rPr/>
        <w:t>Eksistensi titik ekuilibrium </w:t>
      </w:r>
      <w:r>
        <w:rPr>
          <w:rFonts w:ascii="Cambria" w:hAnsi="Cambria"/>
        </w:rPr>
        <w:t>E</w:t>
      </w:r>
      <w:r>
        <w:rPr>
          <w:rFonts w:ascii="Calibri" w:hAnsi="Calibri"/>
          <w:vertAlign w:val="subscript"/>
        </w:rPr>
        <w:t>5</w:t>
      </w:r>
      <w:r>
        <w:rPr>
          <w:rFonts w:ascii="Calibri" w:hAnsi="Calibri"/>
          <w:vertAlign w:val="baseline"/>
        </w:rPr>
        <w:t> </w:t>
      </w:r>
      <w:r>
        <w:rPr>
          <w:vertAlign w:val="baseline"/>
        </w:rPr>
        <w:t>berdasarkan parameter </w:t>
      </w:r>
      <w:r>
        <w:rPr>
          <w:vertAlign w:val="baseline"/>
        </w:rPr>
        <w:t>pada </w:t>
      </w:r>
      <w:r>
        <w:rPr>
          <w:spacing w:val="-2"/>
          <w:w w:val="105"/>
          <w:vertAlign w:val="baseline"/>
        </w:rPr>
        <w:t>tabel</w:t>
      </w:r>
      <w:r>
        <w:rPr>
          <w:spacing w:val="-13"/>
          <w:w w:val="105"/>
          <w:vertAlign w:val="baseline"/>
        </w:rPr>
        <w:t> </w:t>
      </w:r>
      <w:r>
        <w:rPr>
          <w:spacing w:val="-2"/>
          <w:w w:val="105"/>
          <w:vertAlign w:val="baseline"/>
        </w:rPr>
        <w:t>(4.7)</w:t>
      </w:r>
      <w:r>
        <w:rPr>
          <w:spacing w:val="-12"/>
          <w:w w:val="105"/>
          <w:vertAlign w:val="baseline"/>
        </w:rPr>
        <w:t> </w:t>
      </w:r>
      <w:r>
        <w:rPr>
          <w:spacing w:val="-2"/>
          <w:w w:val="105"/>
          <w:vertAlign w:val="baseline"/>
        </w:rPr>
        <w:t>dengan</w:t>
      </w:r>
      <w:r>
        <w:rPr>
          <w:spacing w:val="-13"/>
          <w:w w:val="105"/>
          <w:vertAlign w:val="baseline"/>
        </w:rPr>
        <w:t> </w:t>
      </w:r>
      <w:r>
        <w:rPr>
          <w:rFonts w:ascii="Cambria" w:hAnsi="Cambria"/>
          <w:spacing w:val="-2"/>
          <w:w w:val="105"/>
          <w:vertAlign w:val="baseline"/>
        </w:rPr>
        <w:t>π</w:t>
      </w:r>
      <w:r>
        <w:rPr>
          <w:rFonts w:ascii="Calibri" w:hAnsi="Calibri"/>
          <w:spacing w:val="-2"/>
          <w:w w:val="105"/>
          <w:vertAlign w:val="subscript"/>
        </w:rPr>
        <w:t>4</w:t>
      </w:r>
      <w:r>
        <w:rPr>
          <w:rFonts w:ascii="Calibri" w:hAnsi="Calibri"/>
          <w:spacing w:val="-3"/>
          <w:w w:val="105"/>
          <w:vertAlign w:val="baseline"/>
        </w:rPr>
        <w:t> </w:t>
      </w:r>
      <w:r>
        <w:rPr>
          <w:rFonts w:ascii="Calibri" w:hAnsi="Calibri"/>
          <w:spacing w:val="-2"/>
          <w:w w:val="125"/>
          <w:vertAlign w:val="baseline"/>
        </w:rPr>
        <w:t>=</w:t>
      </w:r>
      <w:r>
        <w:rPr>
          <w:rFonts w:ascii="Calibri" w:hAnsi="Calibri"/>
          <w:spacing w:val="-9"/>
          <w:w w:val="125"/>
          <w:vertAlign w:val="baseline"/>
        </w:rPr>
        <w:t> </w:t>
      </w:r>
      <w:r>
        <w:rPr>
          <w:rFonts w:ascii="Calibri" w:hAnsi="Calibri"/>
          <w:spacing w:val="-2"/>
          <w:w w:val="105"/>
          <w:vertAlign w:val="baseline"/>
        </w:rPr>
        <w:t>0</w:t>
      </w:r>
      <w:r>
        <w:rPr>
          <w:rFonts w:ascii="Cambria" w:hAnsi="Cambria"/>
          <w:spacing w:val="-2"/>
          <w:w w:val="105"/>
          <w:vertAlign w:val="baseline"/>
        </w:rPr>
        <w:t>,</w:t>
      </w:r>
      <w:r>
        <w:rPr>
          <w:rFonts w:ascii="Cambria" w:hAnsi="Cambria"/>
          <w:spacing w:val="-11"/>
          <w:w w:val="105"/>
          <w:vertAlign w:val="baseline"/>
        </w:rPr>
        <w:t> </w:t>
      </w:r>
      <w:r>
        <w:rPr>
          <w:rFonts w:ascii="Calibri" w:hAnsi="Calibri"/>
          <w:spacing w:val="-2"/>
          <w:w w:val="105"/>
          <w:vertAlign w:val="baseline"/>
        </w:rPr>
        <w:t>000000023</w:t>
      </w:r>
      <w:r>
        <w:rPr>
          <w:rFonts w:ascii="Calibri" w:hAnsi="Calibri"/>
          <w:spacing w:val="-5"/>
          <w:w w:val="105"/>
          <w:vertAlign w:val="baseline"/>
        </w:rPr>
        <w:t> </w:t>
      </w:r>
      <w:r>
        <w:rPr>
          <w:spacing w:val="-2"/>
          <w:w w:val="105"/>
          <w:vertAlign w:val="baseline"/>
        </w:rPr>
        <w:t>akan</w:t>
      </w:r>
      <w:r>
        <w:rPr>
          <w:spacing w:val="-10"/>
          <w:w w:val="105"/>
          <w:vertAlign w:val="baseline"/>
        </w:rPr>
        <w:t> </w:t>
      </w:r>
      <w:r>
        <w:rPr>
          <w:spacing w:val="-2"/>
          <w:w w:val="105"/>
          <w:vertAlign w:val="baseline"/>
        </w:rPr>
        <w:t>ditentukan</w:t>
      </w:r>
      <w:r>
        <w:rPr>
          <w:spacing w:val="-10"/>
          <w:w w:val="105"/>
          <w:vertAlign w:val="baseline"/>
        </w:rPr>
        <w:t> </w:t>
      </w:r>
      <w:r>
        <w:rPr>
          <w:spacing w:val="-2"/>
          <w:w w:val="105"/>
          <w:vertAlign w:val="baseline"/>
        </w:rPr>
        <w:t>sebagai berikut:</w:t>
      </w:r>
    </w:p>
    <w:p>
      <w:pPr>
        <w:pStyle w:val="BodyText"/>
        <w:spacing w:line="297" w:lineRule="auto" w:before="87"/>
        <w:ind w:left="1679" w:right="1131" w:firstLine="392"/>
        <w:jc w:val="both"/>
      </w:pPr>
      <w:r>
        <w:rPr/>
        <w:t>Diketahui eksistensi </w:t>
      </w:r>
      <w:r>
        <w:rPr>
          <w:rFonts w:ascii="Cambria"/>
        </w:rPr>
        <w:t>I</w:t>
      </w:r>
      <w:r>
        <w:rPr>
          <w:rFonts w:ascii="Calibri"/>
          <w:vertAlign w:val="subscript"/>
        </w:rPr>
        <w:t>5</w:t>
      </w:r>
      <w:r>
        <w:rPr>
          <w:rFonts w:ascii="Calibri"/>
          <w:vertAlign w:val="baseline"/>
        </w:rPr>
        <w:t> </w:t>
      </w:r>
      <w:r>
        <w:rPr>
          <w:vertAlign w:val="baseline"/>
        </w:rPr>
        <w:t>mengikuti aturan tanda </w:t>
      </w:r>
      <w:r>
        <w:rPr>
          <w:i/>
          <w:vertAlign w:val="baseline"/>
        </w:rPr>
        <w:t>Descartes</w:t>
      </w:r>
      <w:r>
        <w:rPr>
          <w:vertAlign w:val="baseline"/>
        </w:rPr>
        <w:t>, menurut persamaan (4.36) maka diperoleh</w:t>
      </w:r>
    </w:p>
    <w:p>
      <w:pPr>
        <w:pStyle w:val="BodyText"/>
        <w:spacing w:before="84"/>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881664">
                <wp:simplePos x="0" y="0"/>
                <wp:positionH relativeFrom="page">
                  <wp:posOffset>2515717</wp:posOffset>
                </wp:positionH>
                <wp:positionV relativeFrom="paragraph">
                  <wp:posOffset>147440</wp:posOffset>
                </wp:positionV>
                <wp:extent cx="53975" cy="101600"/>
                <wp:effectExtent l="0" t="0" r="0" b="0"/>
                <wp:wrapNone/>
                <wp:docPr id="1431" name="Textbox 1431"/>
                <wp:cNvGraphicFramePr>
                  <a:graphicFrameLocks/>
                </wp:cNvGraphicFramePr>
                <a:graphic>
                  <a:graphicData uri="http://schemas.microsoft.com/office/word/2010/wordprocessingShape">
                    <wps:wsp>
                      <wps:cNvPr id="1431" name="Textbox 143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8.087997pt;margin-top:11.609518pt;width:4.25pt;height:8pt;mso-position-horizontal-relative:page;mso-position-vertical-relative:paragraph;z-index:-22434816" type="#_x0000_t202" id="docshape1231"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82176">
                <wp:simplePos x="0" y="0"/>
                <wp:positionH relativeFrom="page">
                  <wp:posOffset>4334116</wp:posOffset>
                </wp:positionH>
                <wp:positionV relativeFrom="paragraph">
                  <wp:posOffset>147440</wp:posOffset>
                </wp:positionV>
                <wp:extent cx="53975" cy="101600"/>
                <wp:effectExtent l="0" t="0" r="0" b="0"/>
                <wp:wrapNone/>
                <wp:docPr id="1432" name="Textbox 1432"/>
                <wp:cNvGraphicFramePr>
                  <a:graphicFrameLocks/>
                </wp:cNvGraphicFramePr>
                <a:graphic>
                  <a:graphicData uri="http://schemas.microsoft.com/office/word/2010/wordprocessingShape">
                    <wps:wsp>
                      <wps:cNvPr id="1432" name="Textbox 143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41.269012pt;margin-top:11.609518pt;width:4.25pt;height:8pt;mso-position-horizontal-relative:page;mso-position-vertical-relative:paragraph;z-index:-22434304" type="#_x0000_t202" id="docshape1232"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2112614400</w:t>
      </w:r>
      <w:r>
        <w:rPr>
          <w:rFonts w:ascii="Calibri" w:hAnsi="Calibri"/>
          <w:spacing w:val="69"/>
          <w:w w:val="110"/>
        </w:rPr>
        <w:t> </w:t>
      </w:r>
      <w:r>
        <w:rPr>
          <w:rFonts w:ascii="Cambria" w:hAnsi="Cambria"/>
          <w:w w:val="110"/>
        </w:rPr>
        <w:t>·</w:t>
      </w:r>
      <w:r>
        <w:rPr>
          <w:rFonts w:ascii="Cambria" w:hAnsi="Cambria"/>
          <w:spacing w:val="79"/>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28</w:t>
      </w:r>
      <w:r>
        <w:rPr>
          <w:rFonts w:ascii="Cambria" w:hAnsi="Cambria"/>
          <w:w w:val="110"/>
          <w:vertAlign w:val="baseline"/>
        </w:rPr>
        <w:t>I</w:t>
      </w:r>
      <w:r>
        <w:rPr>
          <w:rFonts w:ascii="Calibri" w:hAnsi="Calibri"/>
          <w:w w:val="110"/>
          <w:vertAlign w:val="superscript"/>
        </w:rPr>
        <w:t>4</w:t>
      </w:r>
      <w:r>
        <w:rPr>
          <w:rFonts w:ascii="Calibri" w:hAnsi="Calibri"/>
          <w:spacing w:val="78"/>
          <w:w w:val="125"/>
          <w:vertAlign w:val="baseline"/>
        </w:rPr>
        <w:t> </w:t>
      </w:r>
      <w:r>
        <w:rPr>
          <w:rFonts w:ascii="Calibri" w:hAnsi="Calibri"/>
          <w:w w:val="125"/>
          <w:vertAlign w:val="baseline"/>
        </w:rPr>
        <w:t>+</w:t>
      </w:r>
      <w:r>
        <w:rPr>
          <w:rFonts w:ascii="Calibri" w:hAnsi="Calibri"/>
          <w:spacing w:val="71"/>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1440651409</w:t>
      </w:r>
      <w:r>
        <w:rPr>
          <w:rFonts w:ascii="Calibri" w:hAnsi="Calibri"/>
          <w:spacing w:val="77"/>
          <w:w w:val="110"/>
          <w:vertAlign w:val="baseline"/>
        </w:rPr>
        <w:t> </w:t>
      </w:r>
      <w:r>
        <w:rPr>
          <w:rFonts w:ascii="Cambria" w:hAnsi="Cambria"/>
          <w:w w:val="110"/>
          <w:vertAlign w:val="baseline"/>
        </w:rPr>
        <w:t>·</w:t>
      </w:r>
      <w:r>
        <w:rPr>
          <w:rFonts w:ascii="Cambria" w:hAnsi="Cambria"/>
          <w:spacing w:val="79"/>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17</w:t>
      </w:r>
      <w:r>
        <w:rPr>
          <w:rFonts w:ascii="Cambria" w:hAnsi="Cambria"/>
          <w:w w:val="110"/>
          <w:vertAlign w:val="baseline"/>
        </w:rPr>
        <w:t>I</w:t>
      </w:r>
      <w:r>
        <w:rPr>
          <w:rFonts w:ascii="Calibri" w:hAnsi="Calibri"/>
          <w:w w:val="110"/>
          <w:vertAlign w:val="superscript"/>
        </w:rPr>
        <w:t>3</w:t>
      </w:r>
      <w:r>
        <w:rPr>
          <w:rFonts w:ascii="Calibri" w:hAnsi="Calibri"/>
          <w:spacing w:val="79"/>
          <w:w w:val="125"/>
          <w:vertAlign w:val="baseline"/>
        </w:rPr>
        <w:t> </w:t>
      </w:r>
      <w:r>
        <w:rPr>
          <w:rFonts w:ascii="Calibri" w:hAnsi="Calibri"/>
          <w:spacing w:val="-10"/>
          <w:w w:val="125"/>
          <w:vertAlign w:val="baseline"/>
        </w:rPr>
        <w:t>+</w:t>
      </w:r>
    </w:p>
    <w:p>
      <w:pPr>
        <w:pStyle w:val="BodyText"/>
        <w:spacing w:before="60"/>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82688">
                <wp:simplePos x="0" y="0"/>
                <wp:positionH relativeFrom="page">
                  <wp:posOffset>2416505</wp:posOffset>
                </wp:positionH>
                <wp:positionV relativeFrom="paragraph">
                  <wp:posOffset>132293</wp:posOffset>
                </wp:positionV>
                <wp:extent cx="53975" cy="101600"/>
                <wp:effectExtent l="0" t="0" r="0" b="0"/>
                <wp:wrapNone/>
                <wp:docPr id="1433" name="Textbox 1433"/>
                <wp:cNvGraphicFramePr>
                  <a:graphicFrameLocks/>
                </wp:cNvGraphicFramePr>
                <a:graphic>
                  <a:graphicData uri="http://schemas.microsoft.com/office/word/2010/wordprocessingShape">
                    <wps:wsp>
                      <wps:cNvPr id="1433" name="Textbox 143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0.276001pt;margin-top:10.416784pt;width:4.25pt;height:8pt;mso-position-horizontal-relative:page;mso-position-vertical-relative:paragraph;z-index:-22433792" type="#_x0000_t202" id="docshape1233"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2932416055</w:t>
      </w:r>
      <w:r>
        <w:rPr>
          <w:rFonts w:ascii="Calibri" w:hAnsi="Calibri"/>
          <w:spacing w:val="-8"/>
          <w:w w:val="110"/>
        </w:rPr>
        <w:t> </w:t>
      </w:r>
      <w:r>
        <w:rPr>
          <w:rFonts w:ascii="Cambria" w:hAnsi="Cambria"/>
          <w:w w:val="110"/>
        </w:rPr>
        <w:t>·</w:t>
      </w:r>
      <w:r>
        <w:rPr>
          <w:rFonts w:ascii="Cambria" w:hAnsi="Cambria"/>
          <w:spacing w:val="4"/>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11</w:t>
      </w:r>
      <w:r>
        <w:rPr>
          <w:rFonts w:ascii="Cambria" w:hAnsi="Cambria"/>
          <w:w w:val="110"/>
          <w:vertAlign w:val="baseline"/>
        </w:rPr>
        <w:t>I</w:t>
      </w:r>
      <w:r>
        <w:rPr>
          <w:rFonts w:ascii="Calibri" w:hAnsi="Calibri"/>
          <w:w w:val="110"/>
          <w:vertAlign w:val="superscript"/>
        </w:rPr>
        <w:t>2</w:t>
      </w:r>
      <w:r>
        <w:rPr>
          <w:rFonts w:ascii="Calibri" w:hAnsi="Calibri"/>
          <w:spacing w:val="12"/>
          <w:w w:val="110"/>
          <w:vertAlign w:val="baseline"/>
        </w:rPr>
        <w:t> </w:t>
      </w:r>
      <w:r>
        <w:rPr>
          <w:rFonts w:ascii="Cambria" w:hAnsi="Cambria"/>
          <w:w w:val="110"/>
          <w:vertAlign w:val="baseline"/>
        </w:rPr>
        <w:t>−</w:t>
      </w:r>
      <w:r>
        <w:rPr>
          <w:rFonts w:ascii="Cambria" w:hAnsi="Cambria"/>
          <w:spacing w:val="5"/>
          <w:w w:val="110"/>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2454010038</w:t>
      </w:r>
      <w:r>
        <w:rPr>
          <w:rFonts w:ascii="Calibri" w:hAnsi="Calibri"/>
          <w:spacing w:val="4"/>
          <w:w w:val="110"/>
          <w:vertAlign w:val="baseline"/>
        </w:rPr>
        <w:t> </w:t>
      </w:r>
      <w:r>
        <w:rPr>
          <w:rFonts w:ascii="Cambria" w:hAnsi="Cambria"/>
          <w:w w:val="110"/>
          <w:vertAlign w:val="baseline"/>
        </w:rPr>
        <w:t>·</w:t>
      </w:r>
      <w:r>
        <w:rPr>
          <w:rFonts w:ascii="Cambria" w:hAnsi="Cambria"/>
          <w:spacing w:val="6"/>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7</w:t>
      </w:r>
      <w:r>
        <w:rPr>
          <w:rFonts w:ascii="Calibri" w:hAnsi="Calibri"/>
          <w:spacing w:val="11"/>
          <w:w w:val="110"/>
          <w:vertAlign w:val="baseline"/>
        </w:rPr>
        <w:t> </w:t>
      </w:r>
      <w:r>
        <w:rPr>
          <w:rFonts w:ascii="Cambria" w:hAnsi="Cambria"/>
          <w:w w:val="110"/>
          <w:vertAlign w:val="baseline"/>
        </w:rPr>
        <w:t>·</w:t>
      </w:r>
      <w:r>
        <w:rPr>
          <w:rFonts w:ascii="Cambria" w:hAnsi="Cambria"/>
          <w:spacing w:val="6"/>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8</w:t>
      </w:r>
      <w:r>
        <w:rPr>
          <w:rFonts w:ascii="Cambria" w:hAnsi="Cambria"/>
          <w:w w:val="110"/>
          <w:vertAlign w:val="baseline"/>
        </w:rPr>
        <w:t>I</w:t>
      </w:r>
      <w:r>
        <w:rPr>
          <w:rFonts w:ascii="Calibri" w:hAnsi="Calibri"/>
          <w:w w:val="110"/>
          <w:vertAlign w:val="subscript"/>
        </w:rPr>
        <w:t>5</w:t>
      </w:r>
      <w:r>
        <w:rPr>
          <w:rFonts w:ascii="Calibri" w:hAnsi="Calibri"/>
          <w:spacing w:val="11"/>
          <w:w w:val="110"/>
          <w:vertAlign w:val="baseline"/>
        </w:rPr>
        <w:t> </w:t>
      </w:r>
      <w:r>
        <w:rPr>
          <w:rFonts w:ascii="Cambria" w:hAnsi="Cambria"/>
          <w:spacing w:val="-10"/>
          <w:w w:val="110"/>
          <w:vertAlign w:val="baseline"/>
        </w:rPr>
        <w:t>−</w:t>
      </w:r>
    </w:p>
    <w:p>
      <w:pPr>
        <w:pStyle w:val="BodyText"/>
        <w:spacing w:before="60"/>
        <w:ind w:left="1679"/>
      </w:pPr>
      <w:r>
        <w:rPr>
          <w:rFonts w:ascii="Calibri"/>
        </w:rPr>
        <w:t>0</w:t>
      </w:r>
      <w:r>
        <w:rPr>
          <w:rFonts w:ascii="Cambria"/>
        </w:rPr>
        <w:t>,</w:t>
      </w:r>
      <w:r>
        <w:rPr>
          <w:rFonts w:ascii="Cambria"/>
          <w:spacing w:val="-6"/>
        </w:rPr>
        <w:t> </w:t>
      </w:r>
      <w:r>
        <w:rPr>
          <w:rFonts w:ascii="Calibri"/>
        </w:rPr>
        <w:t>0006615926894</w:t>
      </w:r>
      <w:r>
        <w:rPr>
          <w:rFonts w:ascii="Calibri"/>
          <w:spacing w:val="20"/>
        </w:rPr>
        <w:t> </w:t>
      </w:r>
      <w:r>
        <w:rPr>
          <w:rFonts w:ascii="Calibri"/>
        </w:rPr>
        <w:t>=</w:t>
      </w:r>
      <w:r>
        <w:rPr>
          <w:rFonts w:ascii="Calibri"/>
          <w:spacing w:val="20"/>
        </w:rPr>
        <w:t> </w:t>
      </w:r>
      <w:r>
        <w:rPr>
          <w:rFonts w:ascii="Calibri"/>
          <w:spacing w:val="-5"/>
        </w:rPr>
        <w:t>0</w:t>
      </w:r>
      <w:r>
        <w:rPr>
          <w:spacing w:val="-5"/>
        </w:rPr>
        <w:t>.</w:t>
      </w:r>
    </w:p>
    <w:p>
      <w:pPr>
        <w:pStyle w:val="BodyText"/>
        <w:spacing w:after="0"/>
        <w:sectPr>
          <w:pgSz w:w="8400" w:h="11910"/>
          <w:pgMar w:header="252" w:footer="0" w:top="480" w:bottom="280" w:left="0" w:right="0"/>
        </w:sectPr>
      </w:pPr>
    </w:p>
    <w:p>
      <w:pPr>
        <w:pStyle w:val="BodyText"/>
        <w:spacing w:before="209"/>
      </w:pPr>
    </w:p>
    <w:p>
      <w:pPr>
        <w:pStyle w:val="BodyText"/>
        <w:spacing w:line="309" w:lineRule="auto"/>
        <w:ind w:left="1679" w:right="1131"/>
        <w:jc w:val="both"/>
      </w:pPr>
      <w:r>
        <w:rPr/>
        <w:t>Persamaan tersebut sesuai dengan kemungkinan 4 seperti </w:t>
      </w:r>
      <w:r>
        <w:rPr/>
        <w:t>yang terlihat pada tabel (4.5).</w:t>
      </w:r>
      <w:r>
        <w:rPr>
          <w:spacing w:val="40"/>
        </w:rPr>
        <w:t> </w:t>
      </w:r>
      <w:r>
        <w:rPr/>
        <w:t>Berdasarkan persamaan tersebut, diperoleh empat solusi untuk </w:t>
      </w:r>
      <w:r>
        <w:rPr>
          <w:rFonts w:ascii="Cambria"/>
        </w:rPr>
        <w:t>I</w:t>
      </w:r>
      <w:r>
        <w:rPr>
          <w:rFonts w:ascii="Calibri"/>
          <w:vertAlign w:val="subscript"/>
        </w:rPr>
        <w:t>5</w:t>
      </w:r>
      <w:r>
        <w:rPr>
          <w:vertAlign w:val="baseline"/>
        </w:rPr>
        <w:t>, yaitu</w:t>
      </w:r>
    </w:p>
    <w:p>
      <w:pPr>
        <w:pStyle w:val="BodyText"/>
        <w:tabs>
          <w:tab w:pos="7196" w:val="left" w:leader="none"/>
        </w:tabs>
        <w:spacing w:before="70"/>
        <w:ind w:left="1679"/>
        <w:rPr>
          <w:rFonts w:ascii="Cambria" w:hAnsi="Cambria"/>
        </w:rPr>
      </w:pPr>
      <w:r>
        <w:rPr>
          <w:rFonts w:ascii="Calibri" w:hAnsi="Calibri"/>
        </w:rPr>
        <w:t>19656</w:t>
      </w:r>
      <w:r>
        <w:rPr>
          <w:rFonts w:ascii="Cambria" w:hAnsi="Cambria"/>
        </w:rPr>
        <w:t>,</w:t>
      </w:r>
      <w:r>
        <w:rPr>
          <w:rFonts w:ascii="Cambria" w:hAnsi="Cambria"/>
          <w:spacing w:val="3"/>
        </w:rPr>
        <w:t> </w:t>
      </w:r>
      <w:r>
        <w:rPr>
          <w:rFonts w:ascii="Calibri" w:hAnsi="Calibri"/>
        </w:rPr>
        <w:t>52842;</w:t>
      </w:r>
      <w:r>
        <w:rPr>
          <w:rFonts w:ascii="Calibri" w:hAnsi="Calibri"/>
          <w:spacing w:val="1"/>
        </w:rPr>
        <w:t> </w:t>
      </w:r>
      <w:r>
        <w:rPr>
          <w:rFonts w:ascii="Cambria" w:hAnsi="Cambria"/>
        </w:rPr>
        <w:t>−</w:t>
      </w:r>
      <w:r>
        <w:rPr>
          <w:rFonts w:ascii="Calibri" w:hAnsi="Calibri"/>
        </w:rPr>
        <w:t>11431</w:t>
      </w:r>
      <w:r>
        <w:rPr>
          <w:rFonts w:ascii="Cambria" w:hAnsi="Cambria"/>
        </w:rPr>
        <w:t>,</w:t>
      </w:r>
      <w:r>
        <w:rPr>
          <w:rFonts w:ascii="Cambria" w:hAnsi="Cambria"/>
          <w:spacing w:val="3"/>
        </w:rPr>
        <w:t> </w:t>
      </w:r>
      <w:r>
        <w:rPr>
          <w:rFonts w:ascii="Calibri" w:hAnsi="Calibri"/>
        </w:rPr>
        <w:t>59779;</w:t>
      </w:r>
      <w:r>
        <w:rPr>
          <w:rFonts w:ascii="Calibri" w:hAnsi="Calibri"/>
          <w:spacing w:val="1"/>
        </w:rPr>
        <w:t> </w:t>
      </w:r>
      <w:r>
        <w:rPr>
          <w:rFonts w:ascii="Cambria" w:hAnsi="Cambria"/>
        </w:rPr>
        <w:t>−</w:t>
      </w:r>
      <w:r>
        <w:rPr>
          <w:rFonts w:ascii="Calibri" w:hAnsi="Calibri"/>
        </w:rPr>
        <w:t>0</w:t>
      </w:r>
      <w:r>
        <w:rPr>
          <w:rFonts w:ascii="Cambria" w:hAnsi="Cambria"/>
        </w:rPr>
        <w:t>,</w:t>
      </w:r>
      <w:r>
        <w:rPr>
          <w:rFonts w:ascii="Cambria" w:hAnsi="Cambria"/>
          <w:spacing w:val="4"/>
        </w:rPr>
        <w:t> </w:t>
      </w:r>
      <w:r>
        <w:rPr>
          <w:rFonts w:ascii="Calibri" w:hAnsi="Calibri"/>
          <w:spacing w:val="-2"/>
        </w:rPr>
        <w:t>2043765195</w:t>
      </w:r>
      <w:r>
        <w:rPr>
          <w:rFonts w:ascii="Calibri" w:hAnsi="Calibri"/>
        </w:rPr>
        <w:tab/>
      </w:r>
      <w:r>
        <w:rPr>
          <w:rFonts w:ascii="Cambria" w:hAnsi="Cambria"/>
          <w:spacing w:val="-10"/>
        </w:rPr>
        <w:t>·</w:t>
      </w:r>
    </w:p>
    <w:p>
      <w:pPr>
        <w:pStyle w:val="BodyText"/>
        <w:spacing w:before="61"/>
        <w:ind w:left="1679"/>
      </w:pPr>
      <w:r>
        <w:rPr>
          <w:rFonts w:ascii="Calibri" w:hAnsi="Calibri"/>
        </w:rPr>
        <w:t>10</w:t>
      </w:r>
      <w:r>
        <w:rPr>
          <w:rFonts w:ascii="Calibri" w:hAnsi="Calibri"/>
          <w:vertAlign w:val="superscript"/>
        </w:rPr>
        <w:t>7</w:t>
      </w:r>
      <w:r>
        <w:rPr>
          <w:rFonts w:ascii="Calibri" w:hAnsi="Calibri"/>
          <w:vertAlign w:val="baseline"/>
        </w:rPr>
        <w:t>;</w:t>
      </w:r>
      <w:r>
        <w:rPr>
          <w:rFonts w:ascii="Calibri" w:hAnsi="Calibri"/>
          <w:spacing w:val="-8"/>
          <w:vertAlign w:val="baseline"/>
        </w:rPr>
        <w:t> </w:t>
      </w:r>
      <w:r>
        <w:rPr>
          <w:rFonts w:ascii="Cambria" w:hAnsi="Cambria"/>
          <w:vertAlign w:val="baseline"/>
        </w:rPr>
        <w:t>−</w:t>
      </w:r>
      <w:r>
        <w:rPr>
          <w:rFonts w:ascii="Calibri" w:hAnsi="Calibri"/>
          <w:vertAlign w:val="baseline"/>
        </w:rPr>
        <w:t>0</w:t>
      </w:r>
      <w:r>
        <w:rPr>
          <w:rFonts w:ascii="Cambria" w:hAnsi="Cambria"/>
          <w:vertAlign w:val="baseline"/>
        </w:rPr>
        <w:t>,</w:t>
      </w:r>
      <w:r>
        <w:rPr>
          <w:rFonts w:ascii="Cambria" w:hAnsi="Cambria"/>
          <w:spacing w:val="-3"/>
          <w:vertAlign w:val="baseline"/>
        </w:rPr>
        <w:t> </w:t>
      </w:r>
      <w:r>
        <w:rPr>
          <w:rFonts w:ascii="Calibri" w:hAnsi="Calibri"/>
          <w:vertAlign w:val="baseline"/>
        </w:rPr>
        <w:t>6819078796</w:t>
      </w:r>
      <w:r>
        <w:rPr>
          <w:rFonts w:ascii="Calibri" w:hAnsi="Calibri"/>
          <w:spacing w:val="10"/>
          <w:vertAlign w:val="baseline"/>
        </w:rPr>
        <w:t> </w:t>
      </w:r>
      <w:r>
        <w:rPr>
          <w:rFonts w:ascii="Cambria" w:hAnsi="Cambria"/>
          <w:vertAlign w:val="baseline"/>
        </w:rPr>
        <w:t>·</w:t>
      </w:r>
      <w:r>
        <w:rPr>
          <w:rFonts w:ascii="Cambria" w:hAnsi="Cambria"/>
          <w:spacing w:val="12"/>
          <w:vertAlign w:val="baseline"/>
        </w:rPr>
        <w:t> </w:t>
      </w:r>
      <w:r>
        <w:rPr>
          <w:rFonts w:ascii="Calibri" w:hAnsi="Calibri"/>
          <w:spacing w:val="-4"/>
          <w:vertAlign w:val="baseline"/>
        </w:rPr>
        <w:t>10</w:t>
      </w:r>
      <w:r>
        <w:rPr>
          <w:rFonts w:ascii="Calibri" w:hAnsi="Calibri"/>
          <w:spacing w:val="-4"/>
          <w:vertAlign w:val="superscript"/>
        </w:rPr>
        <w:t>11</w:t>
      </w:r>
      <w:r>
        <w:rPr>
          <w:spacing w:val="-4"/>
          <w:vertAlign w:val="baseline"/>
        </w:rPr>
        <w:t>.</w:t>
      </w:r>
    </w:p>
    <w:p>
      <w:pPr>
        <w:pStyle w:val="BodyText"/>
        <w:spacing w:line="292" w:lineRule="auto" w:before="147"/>
        <w:ind w:left="1679" w:right="1131"/>
        <w:jc w:val="both"/>
      </w:pPr>
      <w:r>
        <w:rPr/>
        <w:t>Maka solusi </w:t>
      </w:r>
      <w:r>
        <w:rPr>
          <w:rFonts w:ascii="Cambria"/>
        </w:rPr>
        <w:t>I</w:t>
      </w:r>
      <w:r>
        <w:rPr>
          <w:rFonts w:ascii="Calibri"/>
          <w:vertAlign w:val="subscript"/>
        </w:rPr>
        <w:t>5</w:t>
      </w:r>
      <w:r>
        <w:rPr>
          <w:rFonts w:ascii="Calibri"/>
          <w:vertAlign w:val="baseline"/>
        </w:rPr>
        <w:t> </w:t>
      </w:r>
      <w:r>
        <w:rPr>
          <w:vertAlign w:val="baseline"/>
        </w:rPr>
        <w:t>yang memenuhi aturan tanda </w:t>
      </w:r>
      <w:r>
        <w:rPr>
          <w:i/>
          <w:vertAlign w:val="baseline"/>
        </w:rPr>
        <w:t>Descartes </w:t>
      </w:r>
      <w:r>
        <w:rPr>
          <w:vertAlign w:val="baseline"/>
        </w:rPr>
        <w:t>yang tunggal dan positif adalah </w:t>
      </w:r>
      <w:r>
        <w:rPr>
          <w:rFonts w:ascii="Calibri"/>
          <w:vertAlign w:val="baseline"/>
        </w:rPr>
        <w:t>19656</w:t>
      </w:r>
      <w:r>
        <w:rPr>
          <w:rFonts w:ascii="Cambria"/>
          <w:vertAlign w:val="baseline"/>
        </w:rPr>
        <w:t>,</w:t>
      </w:r>
      <w:r>
        <w:rPr>
          <w:rFonts w:ascii="Cambria"/>
          <w:spacing w:val="-4"/>
          <w:vertAlign w:val="baseline"/>
        </w:rPr>
        <w:t> </w:t>
      </w:r>
      <w:r>
        <w:rPr>
          <w:rFonts w:ascii="Calibri"/>
          <w:vertAlign w:val="baseline"/>
        </w:rPr>
        <w:t>52842</w:t>
      </w:r>
      <w:r>
        <w:rPr>
          <w:vertAlign w:val="baseline"/>
        </w:rPr>
        <w:t>.</w:t>
      </w:r>
    </w:p>
    <w:p>
      <w:pPr>
        <w:pStyle w:val="BodyText"/>
        <w:spacing w:line="297" w:lineRule="auto" w:before="89"/>
        <w:ind w:left="1679" w:right="1131" w:firstLine="341"/>
        <w:jc w:val="both"/>
      </w:pPr>
      <w:r>
        <w:rPr/>
        <w:t>Kemudian</w:t>
      </w:r>
      <w:r>
        <w:rPr>
          <w:spacing w:val="-8"/>
        </w:rPr>
        <w:t> </w:t>
      </w:r>
      <w:r>
        <w:rPr>
          <w:rFonts w:ascii="Cambria"/>
        </w:rPr>
        <w:t>H</w:t>
      </w:r>
      <w:r>
        <w:rPr>
          <w:rFonts w:ascii="Calibri"/>
          <w:vertAlign w:val="subscript"/>
        </w:rPr>
        <w:t>5</w:t>
      </w:r>
      <w:r>
        <w:rPr>
          <w:rFonts w:ascii="Calibri"/>
          <w:vertAlign w:val="baseline"/>
        </w:rPr>
        <w:t> </w:t>
      </w:r>
      <w:r>
        <w:rPr>
          <w:vertAlign w:val="baseline"/>
        </w:rPr>
        <w:t>dan</w:t>
      </w:r>
      <w:r>
        <w:rPr>
          <w:spacing w:val="-8"/>
          <w:vertAlign w:val="baseline"/>
        </w:rPr>
        <w:t> </w:t>
      </w:r>
      <w:r>
        <w:rPr>
          <w:rFonts w:ascii="Cambria"/>
          <w:vertAlign w:val="baseline"/>
        </w:rPr>
        <w:t>C</w:t>
      </w:r>
      <w:r>
        <w:rPr>
          <w:rFonts w:ascii="Calibri"/>
          <w:vertAlign w:val="subscript"/>
        </w:rPr>
        <w:t>5</w:t>
      </w:r>
      <w:r>
        <w:rPr>
          <w:rFonts w:ascii="Calibri"/>
          <w:vertAlign w:val="baseline"/>
        </w:rPr>
        <w:t> </w:t>
      </w:r>
      <w:r>
        <w:rPr>
          <w:vertAlign w:val="baseline"/>
        </w:rPr>
        <w:t>ada</w:t>
      </w:r>
      <w:r>
        <w:rPr>
          <w:spacing w:val="-8"/>
          <w:vertAlign w:val="baseline"/>
        </w:rPr>
        <w:t> </w:t>
      </w:r>
      <w:r>
        <w:rPr>
          <w:vertAlign w:val="baseline"/>
        </w:rPr>
        <w:t>sebab</w:t>
      </w:r>
      <w:r>
        <w:rPr>
          <w:spacing w:val="-8"/>
          <w:vertAlign w:val="baseline"/>
        </w:rPr>
        <w:t> </w:t>
      </w:r>
      <w:r>
        <w:rPr>
          <w:vertAlign w:val="baseline"/>
        </w:rPr>
        <w:t>memenuhi</w:t>
      </w:r>
      <w:r>
        <w:rPr>
          <w:spacing w:val="-7"/>
          <w:vertAlign w:val="baseline"/>
        </w:rPr>
        <w:t> </w:t>
      </w:r>
      <w:r>
        <w:rPr>
          <w:vertAlign w:val="baseline"/>
        </w:rPr>
        <w:t>syarat</w:t>
      </w:r>
      <w:r>
        <w:rPr>
          <w:spacing w:val="-8"/>
          <w:vertAlign w:val="baseline"/>
        </w:rPr>
        <w:t> </w:t>
      </w:r>
      <w:r>
        <w:rPr>
          <w:vertAlign w:val="baseline"/>
        </w:rPr>
        <w:t>(4.38)</w:t>
      </w:r>
      <w:r>
        <w:rPr>
          <w:spacing w:val="-7"/>
          <w:vertAlign w:val="baseline"/>
        </w:rPr>
        <w:t> </w:t>
      </w:r>
      <w:r>
        <w:rPr>
          <w:vertAlign w:val="baseline"/>
        </w:rPr>
        <w:t>dan (4.39), yaitu</w:t>
      </w:r>
    </w:p>
    <w:p>
      <w:pPr>
        <w:pStyle w:val="BodyText"/>
        <w:spacing w:before="98"/>
        <w:ind w:left="1679"/>
        <w:rPr>
          <w:rFonts w:ascii="Cambria" w:hAnsi="Cambria"/>
        </w:rPr>
      </w:pPr>
      <w:r>
        <w:rPr>
          <w:rFonts w:ascii="Cambria" w:hAnsi="Cambria"/>
          <w:w w:val="110"/>
        </w:rPr>
        <w:t>k</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18"/>
          <w:w w:val="110"/>
          <w:vertAlign w:val="baseline"/>
        </w:rPr>
        <w:t> </w:t>
      </w:r>
      <w:r>
        <w:rPr>
          <w:rFonts w:ascii="Cambria" w:hAnsi="Cambria"/>
          <w:w w:val="110"/>
          <w:vertAlign w:val="baseline"/>
        </w:rPr>
        <w:t>−</w:t>
      </w:r>
      <w:r>
        <w:rPr>
          <w:rFonts w:ascii="Cambria" w:hAnsi="Cambria"/>
          <w:spacing w:val="8"/>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libri" w:hAnsi="Calibri"/>
          <w:spacing w:val="60"/>
          <w:w w:val="150"/>
          <w:vertAlign w:val="baseline"/>
        </w:rPr>
        <w:t> </w:t>
      </w:r>
      <w:r>
        <w:rPr>
          <w:rFonts w:ascii="Cambria" w:hAnsi="Cambria"/>
          <w:spacing w:val="-10"/>
          <w:w w:val="110"/>
          <w:vertAlign w:val="baseline"/>
        </w:rPr>
        <w:t>&gt;</w:t>
      </w:r>
    </w:p>
    <w:p>
      <w:pPr>
        <w:pStyle w:val="BodyText"/>
        <w:spacing w:before="60"/>
        <w:ind w:left="1679"/>
        <w:rPr>
          <w:rFonts w:ascii="Calibri"/>
        </w:rPr>
      </w:pPr>
      <w:r>
        <w:rPr>
          <w:rFonts w:ascii="Calibri"/>
          <w:w w:val="110"/>
        </w:rPr>
        <w:t>0</w:t>
      </w:r>
      <w:r>
        <w:rPr>
          <w:rFonts w:ascii="Calibri"/>
          <w:spacing w:val="-14"/>
          <w:w w:val="110"/>
        </w:rPr>
        <w:t> </w:t>
      </w:r>
      <w:r>
        <w:rPr>
          <w:rFonts w:ascii="Calibri"/>
          <w:w w:val="110"/>
        </w:rPr>
        <w:t>=</w:t>
      </w:r>
      <w:r>
        <w:rPr>
          <w:rFonts w:ascii="Calibri"/>
          <w:spacing w:val="-13"/>
          <w:w w:val="110"/>
        </w:rPr>
        <w:t> </w:t>
      </w:r>
      <w:r>
        <w:rPr>
          <w:rFonts w:ascii="Calibri"/>
          <w:w w:val="110"/>
        </w:rPr>
        <w:t>22</w:t>
      </w:r>
      <w:r>
        <w:rPr>
          <w:rFonts w:ascii="Cambria"/>
          <w:w w:val="110"/>
        </w:rPr>
        <w:t>,</w:t>
      </w:r>
      <w:r>
        <w:rPr>
          <w:rFonts w:ascii="Cambria"/>
          <w:spacing w:val="-17"/>
          <w:w w:val="110"/>
        </w:rPr>
        <w:t> </w:t>
      </w:r>
      <w:r>
        <w:rPr>
          <w:rFonts w:ascii="Calibri"/>
          <w:w w:val="110"/>
        </w:rPr>
        <w:t>37517511</w:t>
      </w:r>
      <w:r>
        <w:rPr>
          <w:rFonts w:ascii="Calibri"/>
          <w:spacing w:val="-9"/>
          <w:w w:val="110"/>
        </w:rPr>
        <w:t> </w:t>
      </w:r>
      <w:r>
        <w:rPr>
          <w:rFonts w:ascii="Cambria"/>
          <w:w w:val="110"/>
        </w:rPr>
        <w:t>&gt;</w:t>
      </w:r>
      <w:r>
        <w:rPr>
          <w:rFonts w:ascii="Cambria"/>
          <w:spacing w:val="-8"/>
          <w:w w:val="110"/>
        </w:rPr>
        <w:t> </w:t>
      </w:r>
      <w:r>
        <w:rPr>
          <w:rFonts w:ascii="Calibri"/>
          <w:spacing w:val="-10"/>
          <w:w w:val="110"/>
        </w:rPr>
        <w:t>0</w:t>
      </w:r>
    </w:p>
    <w:p>
      <w:pPr>
        <w:pStyle w:val="BodyText"/>
        <w:spacing w:before="65"/>
        <w:ind w:left="1679"/>
      </w:pPr>
      <w:r>
        <w:rPr/>
        <mc:AlternateContent>
          <mc:Choice Requires="wps">
            <w:drawing>
              <wp:anchor distT="0" distB="0" distL="0" distR="0" allowOverlap="1" layoutInCell="1" locked="0" behindDoc="1" simplePos="0" relativeHeight="480884736">
                <wp:simplePos x="0" y="0"/>
                <wp:positionH relativeFrom="page">
                  <wp:posOffset>1066368</wp:posOffset>
                </wp:positionH>
                <wp:positionV relativeFrom="paragraph">
                  <wp:posOffset>164288</wp:posOffset>
                </wp:positionV>
                <wp:extent cx="2983230" cy="514350"/>
                <wp:effectExtent l="0" t="0" r="0" b="0"/>
                <wp:wrapNone/>
                <wp:docPr id="1434" name="Textbox 1434"/>
                <wp:cNvGraphicFramePr>
                  <a:graphicFrameLocks/>
                </wp:cNvGraphicFramePr>
                <a:graphic>
                  <a:graphicData uri="http://schemas.microsoft.com/office/word/2010/wordprocessingShape">
                    <wps:wsp>
                      <wps:cNvPr id="1434" name="Textbox 1434"/>
                      <wps:cNvSpPr txBox="1"/>
                      <wps:spPr>
                        <a:xfrm>
                          <a:off x="0" y="0"/>
                          <a:ext cx="2983230" cy="514350"/>
                        </a:xfrm>
                        <a:prstGeom prst="rect">
                          <a:avLst/>
                        </a:prstGeom>
                      </wps:spPr>
                      <wps:txbx>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wps:txbx>
                      <wps:bodyPr wrap="square" lIns="0" tIns="0" rIns="0" bIns="0" rtlCol="0">
                        <a:noAutofit/>
                      </wps:bodyPr>
                    </wps:wsp>
                  </a:graphicData>
                </a:graphic>
              </wp:anchor>
            </w:drawing>
          </mc:Choice>
          <mc:Fallback>
            <w:pict>
              <v:shape style="position:absolute;margin-left:83.966003pt;margin-top:12.936119pt;width:234.9pt;height:40.5pt;mso-position-horizontal-relative:page;mso-position-vertical-relative:paragraph;z-index:-22431744" type="#_x0000_t202" id="docshape1234" filled="false" stroked="false">
                <v:textbox inset="0,0,0,0">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v:textbox>
                <w10:wrap type="none"/>
              </v:shape>
            </w:pict>
          </mc:Fallback>
        </mc:AlternateContent>
      </w:r>
      <w:r>
        <w:rPr>
          <w:spacing w:val="-5"/>
        </w:rPr>
        <w:t>dan</w:t>
      </w:r>
    </w:p>
    <w:p>
      <w:pPr>
        <w:pStyle w:val="BodyText"/>
        <w:tabs>
          <w:tab w:pos="7086" w:val="left" w:leader="none"/>
        </w:tabs>
        <w:spacing w:before="71"/>
        <w:ind w:left="1779"/>
        <w:rPr>
          <w:rFonts w:ascii="Cambria" w:hAnsi="Cambria"/>
        </w:rPr>
      </w:pPr>
      <w:r>
        <w:rPr>
          <w:rFonts w:ascii="Cambria" w:hAnsi="Cambria"/>
        </w:rPr>
        <mc:AlternateContent>
          <mc:Choice Requires="wps">
            <w:drawing>
              <wp:anchor distT="0" distB="0" distL="0" distR="0" allowOverlap="1" layoutInCell="1" locked="0" behindDoc="1" simplePos="0" relativeHeight="480884224">
                <wp:simplePos x="0" y="0"/>
                <wp:positionH relativeFrom="page">
                  <wp:posOffset>1208227</wp:posOffset>
                </wp:positionH>
                <wp:positionV relativeFrom="paragraph">
                  <wp:posOffset>139705</wp:posOffset>
                </wp:positionV>
                <wp:extent cx="53975" cy="101600"/>
                <wp:effectExtent l="0" t="0" r="0" b="0"/>
                <wp:wrapNone/>
                <wp:docPr id="1435" name="Textbox 1435"/>
                <wp:cNvGraphicFramePr>
                  <a:graphicFrameLocks/>
                </wp:cNvGraphicFramePr>
                <a:graphic>
                  <a:graphicData uri="http://schemas.microsoft.com/office/word/2010/wordprocessingShape">
                    <wps:wsp>
                      <wps:cNvPr id="1435" name="Textbox 143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5.136002pt;margin-top:11.000443pt;width:4.25pt;height:8pt;mso-position-horizontal-relative:page;mso-position-vertical-relative:paragraph;z-index:-22432256" type="#_x0000_t202" id="docshape1235"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spacing w:val="17"/>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7"/>
          <w:w w:val="110"/>
          <w:vertAlign w:val="baseline"/>
        </w:rPr>
        <w:t>  </w:t>
      </w:r>
      <w:r>
        <w:rPr>
          <w:rFonts w:ascii="Cambria" w:hAnsi="Cambria"/>
          <w:spacing w:val="-5"/>
          <w:w w:val="110"/>
          <w:vertAlign w:val="baseline"/>
        </w:rPr>
        <w:t>I</w:t>
      </w:r>
      <w:r>
        <w:rPr>
          <w:rFonts w:ascii="Calibri" w:hAnsi="Calibri"/>
          <w:spacing w:val="-5"/>
          <w:w w:val="110"/>
          <w:vertAlign w:val="subscript"/>
        </w:rPr>
        <w:t>5</w:t>
      </w:r>
      <w:r>
        <w:rPr>
          <w:rFonts w:ascii="Calibri" w:hAnsi="Calibri"/>
          <w:vertAlign w:val="baseline"/>
        </w:rPr>
        <w:tab/>
      </w:r>
      <w:r>
        <w:rPr>
          <w:rFonts w:ascii="Cambria" w:hAnsi="Cambria"/>
          <w:spacing w:val="-10"/>
          <w:w w:val="125"/>
          <w:vertAlign w:val="baseline"/>
        </w:rPr>
        <w:t>−</w:t>
      </w:r>
    </w:p>
    <w:p>
      <w:pPr>
        <w:pStyle w:val="BodyText"/>
        <w:spacing w:before="60"/>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libri" w:hAnsi="Calibri"/>
          <w:spacing w:val="-10"/>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libri" w:hAnsi="Calibri"/>
          <w:w w:val="110"/>
          <w:vertAlign w:val="baseline"/>
        </w:rPr>
        <w:t>=</w:t>
      </w:r>
      <w:r>
        <w:rPr>
          <w:rFonts w:ascii="Calibri" w:hAnsi="Calibri"/>
          <w:spacing w:val="2"/>
          <w:w w:val="110"/>
          <w:vertAlign w:val="baseline"/>
        </w:rPr>
        <w:t> </w:t>
      </w:r>
      <w:r>
        <w:rPr>
          <w:rFonts w:ascii="Calibri" w:hAnsi="Calibri"/>
          <w:w w:val="110"/>
          <w:vertAlign w:val="baseline"/>
        </w:rPr>
        <w:t>1</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01066236</w:t>
      </w:r>
      <w:r>
        <w:rPr>
          <w:rFonts w:ascii="Calibri" w:hAnsi="Calibri"/>
          <w:spacing w:val="1"/>
          <w:w w:val="110"/>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spacing w:val="-10"/>
          <w:w w:val="110"/>
          <w:vertAlign w:val="baseline"/>
        </w:rPr>
        <w:t>0</w:t>
      </w:r>
    </w:p>
    <w:p>
      <w:pPr>
        <w:pStyle w:val="BodyText"/>
        <w:spacing w:before="148"/>
        <w:ind w:left="1679"/>
      </w:pPr>
      <w:r>
        <w:rPr/>
        <w:t>Sehingga</w:t>
      </w:r>
      <w:r>
        <w:rPr>
          <w:spacing w:val="29"/>
        </w:rPr>
        <w:t>  </w:t>
      </w:r>
      <w:r>
        <w:rPr/>
        <w:t>didapatkan</w:t>
      </w:r>
      <w:r>
        <w:rPr>
          <w:spacing w:val="29"/>
        </w:rPr>
        <w:t>  </w:t>
      </w:r>
      <w:r>
        <w:rPr>
          <w:rFonts w:ascii="Cambria"/>
        </w:rPr>
        <w:t>H</w:t>
      </w:r>
      <w:r>
        <w:rPr>
          <w:rFonts w:ascii="Calibri"/>
          <w:vertAlign w:val="subscript"/>
        </w:rPr>
        <w:t>5</w:t>
      </w:r>
      <w:r>
        <w:rPr>
          <w:vertAlign w:val="baseline"/>
        </w:rPr>
        <w:t>,</w:t>
      </w:r>
      <w:r>
        <w:rPr>
          <w:spacing w:val="42"/>
          <w:vertAlign w:val="baseline"/>
        </w:rPr>
        <w:t>  </w:t>
      </w:r>
      <w:r>
        <w:rPr>
          <w:rFonts w:ascii="Cambria"/>
          <w:vertAlign w:val="baseline"/>
        </w:rPr>
        <w:t>C</w:t>
      </w:r>
      <w:r>
        <w:rPr>
          <w:rFonts w:ascii="Calibri"/>
          <w:vertAlign w:val="subscript"/>
        </w:rPr>
        <w:t>5</w:t>
      </w:r>
      <w:r>
        <w:rPr>
          <w:vertAlign w:val="baseline"/>
        </w:rPr>
        <w:t>,</w:t>
      </w:r>
      <w:r>
        <w:rPr>
          <w:spacing w:val="42"/>
          <w:vertAlign w:val="baseline"/>
        </w:rPr>
        <w:t>  </w:t>
      </w:r>
      <w:r>
        <w:rPr>
          <w:rFonts w:ascii="Cambria"/>
          <w:vertAlign w:val="baseline"/>
        </w:rPr>
        <w:t>R</w:t>
      </w:r>
      <w:r>
        <w:rPr>
          <w:rFonts w:ascii="Calibri"/>
          <w:vertAlign w:val="subscript"/>
        </w:rPr>
        <w:t>5</w:t>
      </w:r>
      <w:r>
        <w:rPr>
          <w:rFonts w:ascii="Calibri"/>
          <w:spacing w:val="40"/>
          <w:vertAlign w:val="baseline"/>
        </w:rPr>
        <w:t>  </w:t>
      </w:r>
      <w:r>
        <w:rPr>
          <w:vertAlign w:val="baseline"/>
        </w:rPr>
        <w:t>secara</w:t>
      </w:r>
      <w:r>
        <w:rPr>
          <w:spacing w:val="29"/>
          <w:vertAlign w:val="baseline"/>
        </w:rPr>
        <w:t>  </w:t>
      </w:r>
      <w:r>
        <w:rPr>
          <w:vertAlign w:val="baseline"/>
        </w:rPr>
        <w:t>berturut</w:t>
      </w:r>
      <w:r>
        <w:rPr>
          <w:spacing w:val="29"/>
          <w:vertAlign w:val="baseline"/>
        </w:rPr>
        <w:t>  </w:t>
      </w:r>
      <w:r>
        <w:rPr>
          <w:spacing w:val="-2"/>
          <w:vertAlign w:val="baseline"/>
        </w:rPr>
        <w:t>adalah</w:t>
      </w:r>
    </w:p>
    <w:p>
      <w:pPr>
        <w:pStyle w:val="BodyText"/>
        <w:spacing w:before="60"/>
        <w:ind w:left="1679"/>
      </w:pPr>
      <w:r>
        <w:rPr>
          <w:rFonts w:ascii="Calibri"/>
          <w:spacing w:val="-2"/>
        </w:rPr>
        <w:t>9957</w:t>
      </w:r>
      <w:r>
        <w:rPr>
          <w:rFonts w:ascii="Cambria"/>
          <w:spacing w:val="-2"/>
        </w:rPr>
        <w:t>,</w:t>
      </w:r>
      <w:r>
        <w:rPr>
          <w:rFonts w:ascii="Cambria"/>
          <w:spacing w:val="-12"/>
        </w:rPr>
        <w:t> </w:t>
      </w:r>
      <w:r>
        <w:rPr>
          <w:rFonts w:ascii="Calibri"/>
          <w:spacing w:val="-2"/>
        </w:rPr>
        <w:t>726491</w:t>
      </w:r>
      <w:r>
        <w:rPr>
          <w:spacing w:val="-2"/>
        </w:rPr>
        <w:t>;</w:t>
      </w:r>
      <w:r>
        <w:rPr>
          <w:rFonts w:ascii="Calibri"/>
          <w:spacing w:val="-2"/>
        </w:rPr>
        <w:t>449</w:t>
      </w:r>
      <w:r>
        <w:rPr>
          <w:rFonts w:ascii="Cambria"/>
          <w:spacing w:val="-2"/>
        </w:rPr>
        <w:t>,</w:t>
      </w:r>
      <w:r>
        <w:rPr>
          <w:rFonts w:ascii="Cambria"/>
          <w:spacing w:val="-12"/>
        </w:rPr>
        <w:t> </w:t>
      </w:r>
      <w:r>
        <w:rPr>
          <w:rFonts w:ascii="Calibri"/>
          <w:spacing w:val="-2"/>
        </w:rPr>
        <w:t>7796914</w:t>
      </w:r>
      <w:r>
        <w:rPr>
          <w:spacing w:val="-2"/>
        </w:rPr>
        <w:t>;</w:t>
      </w:r>
      <w:r>
        <w:rPr>
          <w:spacing w:val="3"/>
        </w:rPr>
        <w:t> </w:t>
      </w:r>
      <w:r>
        <w:rPr>
          <w:rFonts w:ascii="Calibri"/>
          <w:spacing w:val="-2"/>
        </w:rPr>
        <w:t>342116</w:t>
      </w:r>
      <w:r>
        <w:rPr>
          <w:rFonts w:ascii="Cambria"/>
          <w:spacing w:val="-2"/>
        </w:rPr>
        <w:t>,</w:t>
      </w:r>
      <w:r>
        <w:rPr>
          <w:rFonts w:ascii="Cambria"/>
          <w:spacing w:val="-12"/>
        </w:rPr>
        <w:t> </w:t>
      </w:r>
      <w:r>
        <w:rPr>
          <w:rFonts w:ascii="Calibri"/>
          <w:spacing w:val="-2"/>
        </w:rPr>
        <w:t>8003</w:t>
      </w:r>
      <w:r>
        <w:rPr>
          <w:spacing w:val="-2"/>
        </w:rPr>
        <w:t>.</w:t>
      </w:r>
    </w:p>
    <w:p>
      <w:pPr>
        <w:pStyle w:val="BodyText"/>
        <w:spacing w:line="280" w:lineRule="auto" w:before="151"/>
        <w:ind w:left="1679" w:right="1131" w:firstLine="330"/>
        <w:jc w:val="both"/>
      </w:pPr>
      <w:r>
        <w:rPr>
          <w:spacing w:val="-2"/>
        </w:rPr>
        <w:t>Syarat</w:t>
      </w:r>
      <w:r>
        <w:rPr>
          <w:spacing w:val="-12"/>
        </w:rPr>
        <w:t> </w:t>
      </w:r>
      <w:r>
        <w:rPr>
          <w:spacing w:val="-2"/>
        </w:rPr>
        <w:t>telah</w:t>
      </w:r>
      <w:r>
        <w:rPr>
          <w:spacing w:val="-12"/>
        </w:rPr>
        <w:t> </w:t>
      </w:r>
      <w:r>
        <w:rPr>
          <w:spacing w:val="-2"/>
        </w:rPr>
        <w:t>terpenuhi</w:t>
      </w:r>
      <w:r>
        <w:rPr>
          <w:spacing w:val="-12"/>
        </w:rPr>
        <w:t> </w:t>
      </w:r>
      <w:r>
        <w:rPr>
          <w:spacing w:val="-2"/>
        </w:rPr>
        <w:t>terpenuhi,</w:t>
      </w:r>
      <w:r>
        <w:rPr>
          <w:spacing w:val="-11"/>
        </w:rPr>
        <w:t> </w:t>
      </w:r>
      <w:r>
        <w:rPr>
          <w:spacing w:val="-2"/>
        </w:rPr>
        <w:t>maka</w:t>
      </w:r>
      <w:r>
        <w:rPr>
          <w:spacing w:val="-12"/>
        </w:rPr>
        <w:t> </w:t>
      </w:r>
      <w:r>
        <w:rPr>
          <w:spacing w:val="-2"/>
        </w:rPr>
        <w:t>dapat</w:t>
      </w:r>
      <w:r>
        <w:rPr>
          <w:spacing w:val="-12"/>
        </w:rPr>
        <w:t> </w:t>
      </w:r>
      <w:r>
        <w:rPr>
          <w:spacing w:val="-2"/>
        </w:rPr>
        <w:t>diketahui</w:t>
      </w:r>
      <w:r>
        <w:rPr>
          <w:spacing w:val="-12"/>
        </w:rPr>
        <w:t> </w:t>
      </w:r>
      <w:r>
        <w:rPr>
          <w:spacing w:val="-2"/>
        </w:rPr>
        <w:t>bahwa </w:t>
      </w:r>
      <w:r>
        <w:rPr>
          <w:w w:val="105"/>
        </w:rPr>
        <w:t>titik</w:t>
      </w:r>
      <w:r>
        <w:rPr>
          <w:w w:val="105"/>
        </w:rPr>
        <w:t> ekuilibrium</w:t>
      </w:r>
      <w:r>
        <w:rPr>
          <w:w w:val="105"/>
        </w:rPr>
        <w:t> </w:t>
      </w:r>
      <w:r>
        <w:rPr>
          <w:rFonts w:ascii="Georgia"/>
          <w:b/>
          <w:i/>
          <w:w w:val="105"/>
        </w:rPr>
        <w:t>E</w:t>
      </w:r>
      <w:r>
        <w:rPr>
          <w:rFonts w:ascii="Comic Sans MS"/>
          <w:b/>
          <w:w w:val="105"/>
          <w:vertAlign w:val="subscript"/>
        </w:rPr>
        <w:t>5</w:t>
      </w:r>
      <w:r>
        <w:rPr>
          <w:rFonts w:ascii="Comic Sans MS"/>
          <w:b/>
          <w:w w:val="105"/>
          <w:vertAlign w:val="baseline"/>
        </w:rPr>
        <w:t> </w:t>
      </w:r>
      <w:r>
        <w:rPr>
          <w:b/>
          <w:w w:val="105"/>
          <w:vertAlign w:val="baseline"/>
        </w:rPr>
        <w:t>eksis</w:t>
      </w:r>
      <w:r>
        <w:rPr>
          <w:b/>
          <w:w w:val="105"/>
          <w:vertAlign w:val="baseline"/>
        </w:rPr>
        <w:t> </w:t>
      </w:r>
      <w:r>
        <w:rPr>
          <w:w w:val="105"/>
          <w:vertAlign w:val="baseline"/>
        </w:rPr>
        <w:t>dengan</w:t>
      </w:r>
      <w:r>
        <w:rPr>
          <w:w w:val="105"/>
          <w:vertAlign w:val="baseline"/>
        </w:rPr>
        <w:t> nilai</w:t>
      </w:r>
      <w:r>
        <w:rPr>
          <w:w w:val="105"/>
          <w:vertAlign w:val="baseline"/>
        </w:rPr>
        <w:t> </w:t>
      </w:r>
      <w:r>
        <w:rPr>
          <w:rFonts w:ascii="Cambria"/>
          <w:w w:val="105"/>
          <w:vertAlign w:val="baseline"/>
        </w:rPr>
        <w:t>E</w:t>
      </w:r>
      <w:r>
        <w:rPr>
          <w:rFonts w:ascii="Calibri"/>
          <w:w w:val="105"/>
          <w:vertAlign w:val="subscript"/>
        </w:rPr>
        <w:t>5</w:t>
      </w:r>
      <w:r>
        <w:rPr>
          <w:rFonts w:ascii="Calibri"/>
          <w:w w:val="105"/>
          <w:vertAlign w:val="baseline"/>
        </w:rPr>
        <w:t>(</w:t>
      </w:r>
      <w:r>
        <w:rPr>
          <w:rFonts w:ascii="Cambria"/>
          <w:w w:val="105"/>
          <w:vertAlign w:val="baseline"/>
        </w:rPr>
        <w:t>H</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I</w:t>
      </w:r>
      <w:r>
        <w:rPr>
          <w:rFonts w:ascii="Calibri"/>
          <w:w w:val="105"/>
          <w:vertAlign w:val="subscript"/>
        </w:rPr>
        <w:t>5</w:t>
      </w:r>
      <w:r>
        <w:rPr>
          <w:rFonts w:ascii="Calibri"/>
          <w:w w:val="105"/>
          <w:vertAlign w:val="baseline"/>
        </w:rPr>
        <w:t>)</w:t>
      </w:r>
      <w:r>
        <w:rPr>
          <w:rFonts w:ascii="Calibri"/>
          <w:w w:val="125"/>
          <w:vertAlign w:val="baseline"/>
        </w:rPr>
        <w:t> = </w:t>
      </w:r>
      <w:r>
        <w:rPr>
          <w:rFonts w:ascii="Calibri"/>
          <w:vertAlign w:val="baseline"/>
        </w:rPr>
        <w:t>(9957</w:t>
      </w:r>
      <w:r>
        <w:rPr>
          <w:rFonts w:ascii="Cambria"/>
          <w:vertAlign w:val="baseline"/>
        </w:rPr>
        <w:t>, </w:t>
      </w:r>
      <w:r>
        <w:rPr>
          <w:rFonts w:ascii="Calibri"/>
          <w:vertAlign w:val="baseline"/>
        </w:rPr>
        <w:t>7265; 449</w:t>
      </w:r>
      <w:r>
        <w:rPr>
          <w:rFonts w:ascii="Cambria"/>
          <w:vertAlign w:val="baseline"/>
        </w:rPr>
        <w:t>, </w:t>
      </w:r>
      <w:r>
        <w:rPr>
          <w:rFonts w:ascii="Calibri"/>
          <w:vertAlign w:val="baseline"/>
        </w:rPr>
        <w:t>7797; 342116</w:t>
      </w:r>
      <w:r>
        <w:rPr>
          <w:rFonts w:ascii="Cambria"/>
          <w:vertAlign w:val="baseline"/>
        </w:rPr>
        <w:t>, </w:t>
      </w:r>
      <w:r>
        <w:rPr>
          <w:rFonts w:ascii="Calibri"/>
          <w:vertAlign w:val="baseline"/>
        </w:rPr>
        <w:t>8003; 19656</w:t>
      </w:r>
      <w:r>
        <w:rPr>
          <w:rFonts w:ascii="Cambria"/>
          <w:vertAlign w:val="baseline"/>
        </w:rPr>
        <w:t>, </w:t>
      </w:r>
      <w:r>
        <w:rPr>
          <w:rFonts w:ascii="Calibri"/>
          <w:vertAlign w:val="baseline"/>
        </w:rPr>
        <w:t>5284)</w:t>
      </w:r>
      <w:r>
        <w:rPr>
          <w:vertAlign w:val="baseline"/>
        </w:rPr>
        <w:t>.</w:t>
      </w:r>
    </w:p>
    <w:p>
      <w:pPr>
        <w:pStyle w:val="Heading2"/>
        <w:spacing w:before="105"/>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before="163"/>
        <w:ind w:left="359"/>
        <w:jc w:val="center"/>
      </w:pPr>
      <w:r>
        <w:rPr>
          <w:spacing w:val="-4"/>
        </w:rPr>
        <w:t>Selanjutnya,</w:t>
      </w:r>
      <w:r>
        <w:rPr>
          <w:spacing w:val="6"/>
        </w:rPr>
        <w:t> </w:t>
      </w:r>
      <w:r>
        <w:rPr>
          <w:spacing w:val="-4"/>
        </w:rPr>
        <w:t>berdasarkan</w:t>
      </w:r>
      <w:r>
        <w:rPr>
          <w:spacing w:val="7"/>
        </w:rPr>
        <w:t> </w:t>
      </w:r>
      <w:r>
        <w:rPr>
          <w:spacing w:val="-4"/>
        </w:rPr>
        <w:t>persamaan</w:t>
      </w:r>
      <w:r>
        <w:rPr>
          <w:spacing w:val="7"/>
        </w:rPr>
        <w:t> </w:t>
      </w:r>
      <w:r>
        <w:rPr>
          <w:spacing w:val="-4"/>
        </w:rPr>
        <w:t>(4.51)</w:t>
      </w:r>
      <w:r>
        <w:rPr>
          <w:spacing w:val="7"/>
        </w:rPr>
        <w:t> </w:t>
      </w:r>
      <w:r>
        <w:rPr>
          <w:spacing w:val="-4"/>
        </w:rPr>
        <w:t>didapatkan</w:t>
      </w:r>
    </w:p>
    <w:p>
      <w:pPr>
        <w:pStyle w:val="BodyText"/>
        <w:tabs>
          <w:tab w:pos="2270" w:val="left" w:leader="none"/>
          <w:tab w:pos="2808" w:val="left" w:leader="none"/>
          <w:tab w:pos="4623" w:val="left" w:leader="none"/>
          <w:tab w:pos="5162" w:val="left" w:leader="none"/>
          <w:tab w:pos="7086" w:val="left" w:leader="none"/>
        </w:tabs>
        <w:spacing w:before="159"/>
        <w:ind w:left="1679"/>
        <w:rPr>
          <w:rFonts w:ascii="Calibri" w:hAnsi="Calibri"/>
        </w:rPr>
      </w:pPr>
      <w:r>
        <w:rPr>
          <w:rFonts w:ascii="Cambria" w:hAnsi="Cambria"/>
          <w:spacing w:val="-5"/>
          <w:w w:val="115"/>
        </w:rPr>
        <w:t>λ</w:t>
      </w:r>
      <w:r>
        <w:rPr>
          <w:rFonts w:ascii="Calibri" w:hAnsi="Calibri"/>
          <w:spacing w:val="-5"/>
          <w:w w:val="115"/>
          <w:vertAlign w:val="superscript"/>
        </w:rPr>
        <w:t>4</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libri" w:hAnsi="Calibri"/>
          <w:w w:val="95"/>
          <w:vertAlign w:val="baseline"/>
        </w:rPr>
        <w:t>4</w:t>
      </w:r>
      <w:r>
        <w:rPr>
          <w:rFonts w:ascii="Cambria" w:hAnsi="Cambria"/>
          <w:w w:val="95"/>
          <w:vertAlign w:val="baseline"/>
        </w:rPr>
        <w:t>,</w:t>
      </w:r>
      <w:r>
        <w:rPr>
          <w:rFonts w:ascii="Cambria" w:hAnsi="Cambria"/>
          <w:spacing w:val="7"/>
          <w:vertAlign w:val="baseline"/>
        </w:rPr>
        <w:t> </w:t>
      </w:r>
      <w:r>
        <w:rPr>
          <w:rFonts w:ascii="Calibri" w:hAnsi="Calibri"/>
          <w:w w:val="95"/>
          <w:vertAlign w:val="baseline"/>
        </w:rPr>
        <w:t>064754032</w:t>
      </w:r>
      <w:r>
        <w:rPr>
          <w:rFonts w:ascii="Calibri" w:hAnsi="Calibri"/>
          <w:spacing w:val="6"/>
          <w:vertAlign w:val="baseline"/>
        </w:rPr>
        <w:t> </w:t>
      </w:r>
      <w:r>
        <w:rPr>
          <w:rFonts w:ascii="Cambria" w:hAnsi="Cambria"/>
          <w:spacing w:val="-5"/>
          <w:w w:val="95"/>
          <w:vertAlign w:val="baseline"/>
        </w:rPr>
        <w:t>λ</w:t>
      </w:r>
      <w:r>
        <w:rPr>
          <w:rFonts w:ascii="Calibri" w:hAnsi="Calibri"/>
          <w:spacing w:val="-5"/>
          <w:w w:val="95"/>
          <w:vertAlign w:val="superscript"/>
        </w:rPr>
        <w:t>3</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libri" w:hAnsi="Calibri"/>
          <w:w w:val="95"/>
          <w:vertAlign w:val="baseline"/>
        </w:rPr>
        <w:t>0</w:t>
      </w:r>
      <w:r>
        <w:rPr>
          <w:rFonts w:ascii="Cambria" w:hAnsi="Cambria"/>
          <w:w w:val="95"/>
          <w:vertAlign w:val="baseline"/>
        </w:rPr>
        <w:t>,</w:t>
      </w:r>
      <w:r>
        <w:rPr>
          <w:rFonts w:ascii="Cambria" w:hAnsi="Cambria"/>
          <w:spacing w:val="9"/>
          <w:vertAlign w:val="baseline"/>
        </w:rPr>
        <w:t> </w:t>
      </w:r>
      <w:r>
        <w:rPr>
          <w:rFonts w:ascii="Calibri" w:hAnsi="Calibri"/>
          <w:w w:val="95"/>
          <w:vertAlign w:val="baseline"/>
        </w:rPr>
        <w:t>2491938248</w:t>
      </w:r>
      <w:r>
        <w:rPr>
          <w:rFonts w:ascii="Calibri" w:hAnsi="Calibri"/>
          <w:spacing w:val="6"/>
          <w:vertAlign w:val="baseline"/>
        </w:rPr>
        <w:t> </w:t>
      </w:r>
      <w:r>
        <w:rPr>
          <w:rFonts w:ascii="Cambria" w:hAnsi="Cambria"/>
          <w:spacing w:val="-5"/>
          <w:w w:val="95"/>
          <w:vertAlign w:val="baseline"/>
        </w:rPr>
        <w:t>λ</w:t>
      </w:r>
      <w:r>
        <w:rPr>
          <w:rFonts w:ascii="Calibri" w:hAnsi="Calibri"/>
          <w:spacing w:val="-5"/>
          <w:w w:val="95"/>
          <w:vertAlign w:val="superscript"/>
        </w:rPr>
        <w:t>2</w:t>
      </w:r>
      <w:r>
        <w:rPr>
          <w:rFonts w:ascii="Calibri" w:hAnsi="Calibri"/>
          <w:vertAlign w:val="baseline"/>
        </w:rPr>
        <w:tab/>
      </w:r>
      <w:r>
        <w:rPr>
          <w:rFonts w:ascii="Calibri" w:hAnsi="Calibri"/>
          <w:spacing w:val="-10"/>
          <w:w w:val="125"/>
          <w:vertAlign w:val="baseline"/>
        </w:rPr>
        <w:t>+</w:t>
      </w:r>
    </w:p>
    <w:p>
      <w:pPr>
        <w:pStyle w:val="BodyText"/>
        <w:spacing w:before="60"/>
        <w:ind w:left="1679"/>
      </w:pPr>
      <w:r>
        <w:rPr>
          <w:rFonts w:ascii="Calibri" w:hAnsi="Calibri"/>
        </w:rPr>
        <w:t>0</w:t>
      </w:r>
      <w:r>
        <w:rPr>
          <w:rFonts w:ascii="Cambria" w:hAnsi="Cambria"/>
        </w:rPr>
        <w:t>,</w:t>
      </w:r>
      <w:r>
        <w:rPr>
          <w:rFonts w:ascii="Cambria" w:hAnsi="Cambria"/>
          <w:spacing w:val="-4"/>
        </w:rPr>
        <w:t> </w:t>
      </w:r>
      <w:r>
        <w:rPr>
          <w:rFonts w:ascii="Calibri" w:hAnsi="Calibri"/>
        </w:rPr>
        <w:t>004441410297</w:t>
      </w:r>
      <w:r>
        <w:rPr>
          <w:rFonts w:ascii="Calibri" w:hAnsi="Calibri"/>
          <w:spacing w:val="-6"/>
        </w:rPr>
        <w:t> </w:t>
      </w:r>
      <w:r>
        <w:rPr>
          <w:rFonts w:ascii="Cambria" w:hAnsi="Cambria"/>
        </w:rPr>
        <w:t>λ</w:t>
      </w:r>
      <w:r>
        <w:rPr>
          <w:rFonts w:ascii="Cambria" w:hAnsi="Cambria"/>
          <w:spacing w:val="11"/>
        </w:rPr>
        <w:t> </w:t>
      </w:r>
      <w:r>
        <w:rPr>
          <w:rFonts w:ascii="Calibri" w:hAnsi="Calibri"/>
        </w:rPr>
        <w:t>+</w:t>
      </w:r>
      <w:r>
        <w:rPr>
          <w:rFonts w:ascii="Calibri" w:hAnsi="Calibri"/>
          <w:spacing w:val="8"/>
        </w:rPr>
        <w:t> </w:t>
      </w:r>
      <w:r>
        <w:rPr>
          <w:rFonts w:ascii="Calibri" w:hAnsi="Calibri"/>
        </w:rPr>
        <w:t>0</w:t>
      </w:r>
      <w:r>
        <w:rPr>
          <w:rFonts w:ascii="Cambria" w:hAnsi="Cambria"/>
        </w:rPr>
        <w:t>,</w:t>
      </w:r>
      <w:r>
        <w:rPr>
          <w:rFonts w:ascii="Cambria" w:hAnsi="Cambria"/>
          <w:spacing w:val="-4"/>
        </w:rPr>
        <w:t> </w:t>
      </w:r>
      <w:r>
        <w:rPr>
          <w:rFonts w:ascii="Calibri" w:hAnsi="Calibri"/>
        </w:rPr>
        <w:t>00001868080975</w:t>
      </w:r>
      <w:r>
        <w:rPr>
          <w:rFonts w:ascii="Calibri" w:hAnsi="Calibri"/>
          <w:spacing w:val="24"/>
        </w:rPr>
        <w:t> </w:t>
      </w:r>
      <w:r>
        <w:rPr>
          <w:rFonts w:ascii="Calibri" w:hAnsi="Calibri"/>
        </w:rPr>
        <w:t>=</w:t>
      </w:r>
      <w:r>
        <w:rPr>
          <w:rFonts w:ascii="Calibri" w:hAnsi="Calibri"/>
          <w:spacing w:val="23"/>
        </w:rPr>
        <w:t> </w:t>
      </w:r>
      <w:r>
        <w:rPr>
          <w:rFonts w:ascii="Calibri" w:hAnsi="Calibri"/>
          <w:spacing w:val="-5"/>
        </w:rPr>
        <w:t>0</w:t>
      </w:r>
      <w:r>
        <w:rPr>
          <w:spacing w:val="-5"/>
        </w:rPr>
        <w:t>.</w:t>
      </w:r>
    </w:p>
    <w:p>
      <w:pPr>
        <w:pStyle w:val="BodyText"/>
        <w:spacing w:line="307" w:lineRule="auto" w:before="151"/>
        <w:ind w:left="1679" w:right="1131"/>
        <w:jc w:val="both"/>
      </w:pPr>
      <w:r>
        <w:rPr/>
        <w:t>Persamaan tersebut memenuhi kriteria kestabilan </w:t>
      </w:r>
      <w:r>
        <w:rPr/>
        <w:t>titik ekuilibrium </w:t>
      </w:r>
      <w:r>
        <w:rPr>
          <w:rFonts w:ascii="Cambria"/>
        </w:rPr>
        <w:t>E</w:t>
      </w:r>
      <w:r>
        <w:rPr>
          <w:rFonts w:ascii="Calibri"/>
          <w:vertAlign w:val="subscript"/>
        </w:rPr>
        <w:t>5</w:t>
      </w:r>
      <w:r>
        <w:rPr>
          <w:rFonts w:ascii="Calibri"/>
          <w:vertAlign w:val="baseline"/>
        </w:rPr>
        <w:t> </w:t>
      </w:r>
      <w:r>
        <w:rPr>
          <w:vertAlign w:val="baseline"/>
        </w:rPr>
        <w:t>yaitu</w:t>
      </w:r>
    </w:p>
    <w:p>
      <w:pPr>
        <w:pStyle w:val="BodyText"/>
        <w:spacing w:line="254" w:lineRule="exact"/>
        <w:ind w:left="1679"/>
        <w:rPr>
          <w:rFonts w:ascii="Calibri"/>
        </w:rPr>
      </w:pPr>
      <w:r>
        <w:rPr>
          <w:rFonts w:ascii="Cambria"/>
          <w:w w:val="110"/>
        </w:rPr>
        <w:t>C</w:t>
      </w:r>
      <w:r>
        <w:rPr>
          <w:rFonts w:ascii="Calibri"/>
          <w:w w:val="110"/>
          <w:vertAlign w:val="subscript"/>
        </w:rPr>
        <w:t>1</w:t>
      </w:r>
      <w:r>
        <w:rPr>
          <w:rFonts w:ascii="Calibri"/>
          <w:spacing w:val="-8"/>
          <w:w w:val="110"/>
          <w:vertAlign w:val="baseline"/>
        </w:rPr>
        <w:t> </w:t>
      </w:r>
      <w:r>
        <w:rPr>
          <w:rFonts w:ascii="Calibri"/>
          <w:w w:val="125"/>
          <w:vertAlign w:val="baseline"/>
        </w:rPr>
        <w:t>=</w:t>
      </w:r>
      <w:r>
        <w:rPr>
          <w:rFonts w:ascii="Calibri"/>
          <w:spacing w:val="-16"/>
          <w:w w:val="125"/>
          <w:vertAlign w:val="baseline"/>
        </w:rPr>
        <w:t> </w:t>
      </w:r>
      <w:r>
        <w:rPr>
          <w:rFonts w:ascii="Calibri"/>
          <w:w w:val="110"/>
          <w:vertAlign w:val="baseline"/>
        </w:rPr>
        <w:t>4</w:t>
      </w:r>
      <w:r>
        <w:rPr>
          <w:rFonts w:ascii="Cambria"/>
          <w:w w:val="110"/>
          <w:vertAlign w:val="baseline"/>
        </w:rPr>
        <w:t>,</w:t>
      </w:r>
      <w:r>
        <w:rPr>
          <w:rFonts w:ascii="Cambria"/>
          <w:spacing w:val="-16"/>
          <w:w w:val="110"/>
          <w:vertAlign w:val="baseline"/>
        </w:rPr>
        <w:t> </w:t>
      </w:r>
      <w:r>
        <w:rPr>
          <w:rFonts w:ascii="Calibri"/>
          <w:w w:val="110"/>
          <w:vertAlign w:val="baseline"/>
        </w:rPr>
        <w:t>064754032</w:t>
      </w:r>
      <w:r>
        <w:rPr>
          <w:rFonts w:ascii="Calibri"/>
          <w:spacing w:val="-8"/>
          <w:w w:val="110"/>
          <w:vertAlign w:val="baseline"/>
        </w:rPr>
        <w:t> </w:t>
      </w:r>
      <w:r>
        <w:rPr>
          <w:rFonts w:ascii="Cambria"/>
          <w:w w:val="125"/>
          <w:vertAlign w:val="baseline"/>
        </w:rPr>
        <w:t>&gt;</w:t>
      </w:r>
      <w:r>
        <w:rPr>
          <w:rFonts w:ascii="Cambria"/>
          <w:spacing w:val="-13"/>
          <w:w w:val="125"/>
          <w:vertAlign w:val="baseline"/>
        </w:rPr>
        <w:t> </w:t>
      </w:r>
      <w:r>
        <w:rPr>
          <w:rFonts w:ascii="Calibri"/>
          <w:spacing w:val="-10"/>
          <w:w w:val="110"/>
          <w:vertAlign w:val="baseline"/>
        </w:rPr>
        <w:t>0</w:t>
      </w:r>
    </w:p>
    <w:p>
      <w:pPr>
        <w:pStyle w:val="BodyText"/>
        <w:spacing w:before="61"/>
        <w:ind w:left="1679"/>
        <w:rPr>
          <w:rFonts w:ascii="Calibri"/>
        </w:rPr>
      </w:pPr>
      <w:r>
        <w:rPr>
          <w:rFonts w:ascii="Cambria"/>
        </w:rPr>
        <w:t>C</w:t>
      </w:r>
      <w:r>
        <w:rPr>
          <w:rFonts w:ascii="Calibri"/>
          <w:vertAlign w:val="subscript"/>
        </w:rPr>
        <w:t>4</w:t>
      </w:r>
      <w:r>
        <w:rPr>
          <w:rFonts w:ascii="Calibri"/>
          <w:spacing w:val="48"/>
          <w:vertAlign w:val="baseline"/>
        </w:rPr>
        <w:t> </w:t>
      </w:r>
      <w:r>
        <w:rPr>
          <w:rFonts w:ascii="Calibri"/>
          <w:vertAlign w:val="baseline"/>
        </w:rPr>
        <w:t>=</w:t>
      </w:r>
      <w:r>
        <w:rPr>
          <w:rFonts w:ascii="Calibri"/>
          <w:spacing w:val="34"/>
          <w:vertAlign w:val="baseline"/>
        </w:rPr>
        <w:t> </w:t>
      </w:r>
      <w:r>
        <w:rPr>
          <w:rFonts w:ascii="Calibri"/>
          <w:vertAlign w:val="baseline"/>
        </w:rPr>
        <w:t>0</w:t>
      </w:r>
      <w:r>
        <w:rPr>
          <w:rFonts w:ascii="Cambria"/>
          <w:vertAlign w:val="baseline"/>
        </w:rPr>
        <w:t>,</w:t>
      </w:r>
      <w:r>
        <w:rPr>
          <w:rFonts w:ascii="Cambria"/>
          <w:spacing w:val="2"/>
          <w:vertAlign w:val="baseline"/>
        </w:rPr>
        <w:t> </w:t>
      </w:r>
      <w:r>
        <w:rPr>
          <w:rFonts w:ascii="Calibri"/>
          <w:vertAlign w:val="baseline"/>
        </w:rPr>
        <w:t>00001868080975</w:t>
      </w:r>
      <w:r>
        <w:rPr>
          <w:rFonts w:ascii="Calibri"/>
          <w:spacing w:val="34"/>
          <w:vertAlign w:val="baseline"/>
        </w:rPr>
        <w:t> </w:t>
      </w:r>
      <w:r>
        <w:rPr>
          <w:rFonts w:ascii="Cambria"/>
          <w:vertAlign w:val="baseline"/>
        </w:rPr>
        <w:t>&gt;</w:t>
      </w:r>
      <w:r>
        <w:rPr>
          <w:rFonts w:ascii="Cambria"/>
          <w:spacing w:val="37"/>
          <w:vertAlign w:val="baseline"/>
        </w:rPr>
        <w:t> </w:t>
      </w:r>
      <w:r>
        <w:rPr>
          <w:rFonts w:ascii="Calibri"/>
          <w:spacing w:val="-10"/>
          <w:vertAlign w:val="baseline"/>
        </w:rPr>
        <w:t>0</w:t>
      </w:r>
    </w:p>
    <w:p>
      <w:pPr>
        <w:pStyle w:val="BodyText"/>
        <w:spacing w:after="0"/>
        <w:rPr>
          <w:rFonts w:ascii="Calibri"/>
        </w:rPr>
        <w:sectPr>
          <w:pgSz w:w="8400" w:h="11910"/>
          <w:pgMar w:header="252" w:footer="0" w:top="480" w:bottom="280" w:left="0" w:right="0"/>
        </w:sectPr>
      </w:pPr>
    </w:p>
    <w:p>
      <w:pPr>
        <w:pStyle w:val="BodyText"/>
        <w:spacing w:before="189"/>
        <w:rPr>
          <w:rFonts w:ascii="Calibri"/>
        </w:rPr>
      </w:pPr>
    </w:p>
    <w:p>
      <w:pPr>
        <w:pStyle w:val="BodyText"/>
        <w:spacing w:before="1"/>
        <w:ind w:right="755"/>
        <w:jc w:val="center"/>
        <w:rPr>
          <w:rFonts w:ascii="Calibri" w:hAnsi="Calibri"/>
        </w:rPr>
      </w:pPr>
      <w:r>
        <w:rPr>
          <w:rFonts w:ascii="Calibri" w:hAnsi="Calibri"/>
        </w:rPr>
        <mc:AlternateContent>
          <mc:Choice Requires="wps">
            <w:drawing>
              <wp:anchor distT="0" distB="0" distL="0" distR="0" allowOverlap="1" layoutInCell="1" locked="0" behindDoc="1" simplePos="0" relativeHeight="480887808">
                <wp:simplePos x="0" y="0"/>
                <wp:positionH relativeFrom="page">
                  <wp:posOffset>1812086</wp:posOffset>
                </wp:positionH>
                <wp:positionV relativeFrom="paragraph">
                  <wp:posOffset>94833</wp:posOffset>
                </wp:positionV>
                <wp:extent cx="53975" cy="101600"/>
                <wp:effectExtent l="0" t="0" r="0" b="0"/>
                <wp:wrapNone/>
                <wp:docPr id="1436" name="Textbox 1436"/>
                <wp:cNvGraphicFramePr>
                  <a:graphicFrameLocks/>
                </wp:cNvGraphicFramePr>
                <a:graphic>
                  <a:graphicData uri="http://schemas.microsoft.com/office/word/2010/wordprocessingShape">
                    <wps:wsp>
                      <wps:cNvPr id="1436" name="Textbox 143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684006pt;margin-top:7.467234pt;width:4.25pt;height:8pt;mso-position-horizontal-relative:page;mso-position-vertical-relative:paragraph;z-index:-22428672" type="#_x0000_t202" id="docshape123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88320">
                <wp:simplePos x="0" y="0"/>
                <wp:positionH relativeFrom="page">
                  <wp:posOffset>2150452</wp:posOffset>
                </wp:positionH>
                <wp:positionV relativeFrom="paragraph">
                  <wp:posOffset>94833</wp:posOffset>
                </wp:positionV>
                <wp:extent cx="53975" cy="101600"/>
                <wp:effectExtent l="0" t="0" r="0" b="0"/>
                <wp:wrapNone/>
                <wp:docPr id="1437" name="Textbox 1437"/>
                <wp:cNvGraphicFramePr>
                  <a:graphicFrameLocks/>
                </wp:cNvGraphicFramePr>
                <a:graphic>
                  <a:graphicData uri="http://schemas.microsoft.com/office/word/2010/wordprocessingShape">
                    <wps:wsp>
                      <wps:cNvPr id="1437" name="Textbox 143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9.326996pt;margin-top:7.467234pt;width:4.25pt;height:8pt;mso-position-horizontal-relative:page;mso-position-vertical-relative:paragraph;z-index:-22428160" type="#_x0000_t202" id="docshape1237"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C</w:t>
      </w:r>
      <w:r>
        <w:rPr>
          <w:rFonts w:ascii="Calibri" w:hAnsi="Calibri"/>
          <w:w w:val="115"/>
          <w:vertAlign w:val="subscript"/>
        </w:rPr>
        <w:t>1</w:t>
      </w:r>
      <w:r>
        <w:rPr>
          <w:rFonts w:ascii="Cambria" w:hAnsi="Cambria"/>
          <w:w w:val="115"/>
          <w:vertAlign w:val="baseline"/>
        </w:rPr>
        <w:t>C</w:t>
      </w:r>
      <w:r>
        <w:rPr>
          <w:rFonts w:ascii="Calibri" w:hAnsi="Calibri"/>
          <w:w w:val="115"/>
          <w:vertAlign w:val="subscript"/>
        </w:rPr>
        <w:t>2</w:t>
      </w:r>
      <w:r>
        <w:rPr>
          <w:rFonts w:ascii="Cambria" w:hAnsi="Cambria"/>
          <w:w w:val="115"/>
          <w:vertAlign w:val="baseline"/>
        </w:rPr>
        <w:t>C</w:t>
      </w:r>
      <w:r>
        <w:rPr>
          <w:rFonts w:ascii="Calibri" w:hAnsi="Calibri"/>
          <w:w w:val="115"/>
          <w:vertAlign w:val="subscript"/>
        </w:rPr>
        <w:t>3</w:t>
      </w:r>
      <w:r>
        <w:rPr>
          <w:rFonts w:ascii="Calibri" w:hAnsi="Calibri"/>
          <w:spacing w:val="-4"/>
          <w:w w:val="11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15"/>
          <w:vertAlign w:val="baseline"/>
        </w:rPr>
        <w:t>C</w:t>
      </w:r>
      <w:r>
        <w:rPr>
          <w:rFonts w:ascii="Calibri" w:hAnsi="Calibri"/>
          <w:w w:val="115"/>
          <w:vertAlign w:val="superscript"/>
        </w:rPr>
        <w:t>2</w:t>
      </w:r>
      <w:r>
        <w:rPr>
          <w:rFonts w:ascii="Calibri" w:hAnsi="Calibri"/>
          <w:spacing w:val="-2"/>
          <w:w w:val="115"/>
          <w:vertAlign w:val="baseline"/>
        </w:rPr>
        <w:t> </w:t>
      </w:r>
      <w:r>
        <w:rPr>
          <w:rFonts w:ascii="Cambria" w:hAnsi="Cambria"/>
          <w:w w:val="125"/>
          <w:vertAlign w:val="baseline"/>
        </w:rPr>
        <w:t>−</w:t>
      </w:r>
      <w:r>
        <w:rPr>
          <w:rFonts w:ascii="Cambria" w:hAnsi="Cambria"/>
          <w:spacing w:val="-14"/>
          <w:w w:val="125"/>
          <w:vertAlign w:val="baseline"/>
        </w:rPr>
        <w:t> </w:t>
      </w:r>
      <w:r>
        <w:rPr>
          <w:rFonts w:ascii="Cambria" w:hAnsi="Cambria"/>
          <w:w w:val="115"/>
          <w:vertAlign w:val="baseline"/>
        </w:rPr>
        <w:t>C</w:t>
      </w:r>
      <w:r>
        <w:rPr>
          <w:rFonts w:ascii="Calibri" w:hAnsi="Calibri"/>
          <w:w w:val="115"/>
          <w:vertAlign w:val="superscript"/>
        </w:rPr>
        <w:t>2</w:t>
      </w:r>
      <w:r>
        <w:rPr>
          <w:rFonts w:ascii="Cambria" w:hAnsi="Cambria"/>
          <w:w w:val="115"/>
          <w:vertAlign w:val="baseline"/>
        </w:rPr>
        <w:t>C</w:t>
      </w:r>
      <w:r>
        <w:rPr>
          <w:rFonts w:ascii="Calibri" w:hAnsi="Calibri"/>
          <w:w w:val="115"/>
          <w:vertAlign w:val="subscript"/>
        </w:rPr>
        <w:t>4</w:t>
      </w:r>
      <w:r>
        <w:rPr>
          <w:rFonts w:ascii="Calibri" w:hAnsi="Calibri"/>
          <w:spacing w:val="4"/>
          <w:w w:val="125"/>
          <w:vertAlign w:val="baseline"/>
        </w:rPr>
        <w:t> </w:t>
      </w:r>
      <w:r>
        <w:rPr>
          <w:rFonts w:ascii="Calibri" w:hAnsi="Calibri"/>
          <w:w w:val="125"/>
          <w:vertAlign w:val="baseline"/>
        </w:rPr>
        <w:t>=</w:t>
      </w:r>
      <w:r>
        <w:rPr>
          <w:rFonts w:ascii="Calibri" w:hAnsi="Calibri"/>
          <w:spacing w:val="-5"/>
          <w:w w:val="12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9"/>
          <w:w w:val="115"/>
          <w:vertAlign w:val="baseline"/>
        </w:rPr>
        <w:t> </w:t>
      </w:r>
      <w:r>
        <w:rPr>
          <w:rFonts w:ascii="Calibri" w:hAnsi="Calibri"/>
          <w:w w:val="115"/>
          <w:vertAlign w:val="baseline"/>
        </w:rPr>
        <w:t>004170381355</w:t>
      </w:r>
      <w:r>
        <w:rPr>
          <w:rFonts w:ascii="Calibri" w:hAnsi="Calibri"/>
          <w:spacing w:val="-5"/>
          <w:w w:val="125"/>
          <w:vertAlign w:val="baseline"/>
        </w:rPr>
        <w:t> </w:t>
      </w:r>
      <w:r>
        <w:rPr>
          <w:rFonts w:ascii="Cambria" w:hAnsi="Cambria"/>
          <w:w w:val="125"/>
          <w:vertAlign w:val="baseline"/>
        </w:rPr>
        <w:t>&gt;</w:t>
      </w:r>
      <w:r>
        <w:rPr>
          <w:rFonts w:ascii="Cambria" w:hAnsi="Cambria"/>
          <w:spacing w:val="-3"/>
          <w:w w:val="125"/>
          <w:vertAlign w:val="baseline"/>
        </w:rPr>
        <w:t> </w:t>
      </w:r>
      <w:r>
        <w:rPr>
          <w:rFonts w:ascii="Calibri" w:hAnsi="Calibri"/>
          <w:spacing w:val="-10"/>
          <w:w w:val="115"/>
          <w:vertAlign w:val="baseline"/>
        </w:rPr>
        <w:t>0</w:t>
      </w:r>
    </w:p>
    <w:p>
      <w:pPr>
        <w:spacing w:before="27"/>
        <w:ind w:left="1679" w:right="0" w:firstLine="0"/>
        <w:jc w:val="both"/>
        <w:rPr>
          <w:sz w:val="22"/>
        </w:rPr>
      </w:pPr>
      <w:r>
        <w:rPr>
          <w:sz w:val="22"/>
        </w:rPr>
        <w:t>yang</w:t>
      </w:r>
      <w:r>
        <w:rPr>
          <w:spacing w:val="-8"/>
          <w:sz w:val="22"/>
        </w:rPr>
        <w:t> </w:t>
      </w:r>
      <w:r>
        <w:rPr>
          <w:sz w:val="22"/>
        </w:rPr>
        <w:t>menunjukkan bahwa </w:t>
      </w:r>
      <w:r>
        <w:rPr>
          <w:rFonts w:ascii="Georgia"/>
          <w:b/>
          <w:i/>
          <w:sz w:val="22"/>
        </w:rPr>
        <w:t>E</w:t>
      </w:r>
      <w:r>
        <w:rPr>
          <w:rFonts w:ascii="Comic Sans MS"/>
          <w:b/>
          <w:sz w:val="22"/>
          <w:vertAlign w:val="subscript"/>
        </w:rPr>
        <w:t>5</w:t>
      </w:r>
      <w:r>
        <w:rPr>
          <w:rFonts w:ascii="Comic Sans MS"/>
          <w:b/>
          <w:spacing w:val="-24"/>
          <w:sz w:val="22"/>
          <w:vertAlign w:val="baseline"/>
        </w:rPr>
        <w:t> </w:t>
      </w:r>
      <w:r>
        <w:rPr>
          <w:b/>
          <w:sz w:val="22"/>
          <w:vertAlign w:val="baseline"/>
        </w:rPr>
        <w:t>bersifat stabil</w:t>
      </w:r>
      <w:r>
        <w:rPr>
          <w:b/>
          <w:spacing w:val="-1"/>
          <w:sz w:val="22"/>
          <w:vertAlign w:val="baseline"/>
        </w:rPr>
        <w:t> </w:t>
      </w:r>
      <w:r>
        <w:rPr>
          <w:b/>
          <w:sz w:val="22"/>
          <w:vertAlign w:val="baseline"/>
        </w:rPr>
        <w:t>asimtotik </w:t>
      </w:r>
      <w:r>
        <w:rPr>
          <w:b/>
          <w:spacing w:val="-2"/>
          <w:sz w:val="22"/>
          <w:vertAlign w:val="baseline"/>
        </w:rPr>
        <w:t>lokal</w:t>
      </w:r>
      <w:r>
        <w:rPr>
          <w:spacing w:val="-2"/>
          <w:sz w:val="22"/>
          <w:vertAlign w:val="baseline"/>
        </w:rPr>
        <w:t>.</w:t>
      </w:r>
    </w:p>
    <w:p>
      <w:pPr>
        <w:pStyle w:val="BodyText"/>
        <w:spacing w:before="234"/>
        <w:ind w:left="1436"/>
        <w:rPr>
          <w:rFonts w:ascii="Calibri" w:hAnsi="Calibri"/>
        </w:rPr>
      </w:pPr>
      <w:r>
        <w:rPr/>
        <w:t>c.</w:t>
      </w:r>
      <w:r>
        <w:rPr>
          <w:spacing w:val="56"/>
        </w:rPr>
        <w:t> </w:t>
      </w:r>
      <w:r>
        <w:rPr/>
        <w:t>Pada</w:t>
      </w:r>
      <w:r>
        <w:rPr>
          <w:spacing w:val="10"/>
        </w:rPr>
        <w:t> </w:t>
      </w:r>
      <w:r>
        <w:rPr/>
        <w:t>saat</w:t>
      </w:r>
      <w:r>
        <w:rPr>
          <w:spacing w:val="10"/>
        </w:rPr>
        <w:t> </w:t>
      </w:r>
      <w:r>
        <w:rPr>
          <w:rFonts w:ascii="Cambria" w:hAnsi="Cambria"/>
        </w:rPr>
        <w:t>π</w:t>
      </w:r>
      <w:r>
        <w:rPr>
          <w:rFonts w:ascii="Calibri" w:hAnsi="Calibri"/>
          <w:vertAlign w:val="subscript"/>
        </w:rPr>
        <w:t>4</w:t>
      </w:r>
      <w:r>
        <w:rPr>
          <w:rFonts w:ascii="Calibri" w:hAnsi="Calibri"/>
          <w:spacing w:val="22"/>
          <w:vertAlign w:val="baseline"/>
        </w:rPr>
        <w:t> </w:t>
      </w:r>
      <w:r>
        <w:rPr>
          <w:rFonts w:ascii="Calibri" w:hAnsi="Calibri"/>
          <w:vertAlign w:val="baseline"/>
        </w:rPr>
        <w:t>=</w:t>
      </w:r>
      <w:r>
        <w:rPr>
          <w:rFonts w:ascii="Calibri" w:hAnsi="Calibri"/>
          <w:spacing w:val="11"/>
          <w:vertAlign w:val="baseline"/>
        </w:rPr>
        <w:t> </w:t>
      </w:r>
      <w:r>
        <w:rPr>
          <w:rFonts w:ascii="Calibri" w:hAnsi="Calibri"/>
          <w:vertAlign w:val="baseline"/>
        </w:rPr>
        <w:t>0</w:t>
      </w:r>
      <w:r>
        <w:rPr>
          <w:rFonts w:ascii="Cambria" w:hAnsi="Cambria"/>
          <w:vertAlign w:val="baseline"/>
        </w:rPr>
        <w:t>,</w:t>
      </w:r>
      <w:r>
        <w:rPr>
          <w:rFonts w:ascii="Cambria" w:hAnsi="Cambria"/>
          <w:spacing w:val="-11"/>
          <w:vertAlign w:val="baseline"/>
        </w:rPr>
        <w:t> </w:t>
      </w:r>
      <w:r>
        <w:rPr>
          <w:rFonts w:ascii="Calibri" w:hAnsi="Calibri"/>
          <w:spacing w:val="-2"/>
          <w:vertAlign w:val="baseline"/>
        </w:rPr>
        <w:t>00000833</w:t>
      </w:r>
    </w:p>
    <w:p>
      <w:pPr>
        <w:pStyle w:val="Heading2"/>
        <w:spacing w:before="154"/>
        <w:jc w:val="both"/>
      </w:pPr>
      <w:r>
        <w:rPr/>
        <w:t>Penentuan</w:t>
      </w:r>
      <w:r>
        <w:rPr>
          <w:spacing w:val="-4"/>
        </w:rPr>
        <w:t> </w:t>
      </w:r>
      <w:r>
        <w:rPr/>
        <w:t>Titik</w:t>
      </w:r>
      <w:r>
        <w:rPr>
          <w:spacing w:val="-3"/>
        </w:rPr>
        <w:t> </w:t>
      </w:r>
      <w:r>
        <w:rPr>
          <w:spacing w:val="-2"/>
        </w:rPr>
        <w:t>Ekuilibrium</w:t>
      </w:r>
    </w:p>
    <w:p>
      <w:pPr>
        <w:pStyle w:val="BodyText"/>
        <w:spacing w:line="295" w:lineRule="auto" w:before="161"/>
        <w:ind w:left="1679" w:right="1131" w:firstLine="355"/>
        <w:jc w:val="both"/>
      </w:pPr>
      <w:r>
        <w:rPr/>
        <w:t>Eksistensi titik ekuilibrium </w:t>
      </w:r>
      <w:r>
        <w:rPr>
          <w:rFonts w:ascii="Cambria" w:hAnsi="Cambria"/>
        </w:rPr>
        <w:t>E</w:t>
      </w:r>
      <w:r>
        <w:rPr>
          <w:rFonts w:ascii="Calibri" w:hAnsi="Calibri"/>
          <w:vertAlign w:val="subscript"/>
        </w:rPr>
        <w:t>5</w:t>
      </w:r>
      <w:r>
        <w:rPr>
          <w:rFonts w:ascii="Calibri" w:hAnsi="Calibri"/>
          <w:vertAlign w:val="baseline"/>
        </w:rPr>
        <w:t> </w:t>
      </w:r>
      <w:r>
        <w:rPr>
          <w:vertAlign w:val="baseline"/>
        </w:rPr>
        <w:t>berdasarkan parameter </w:t>
      </w:r>
      <w:r>
        <w:rPr>
          <w:vertAlign w:val="baseline"/>
        </w:rPr>
        <w:t>pada </w:t>
      </w:r>
      <w:r>
        <w:rPr>
          <w:w w:val="105"/>
          <w:vertAlign w:val="baseline"/>
        </w:rPr>
        <w:t>tabel</w:t>
      </w:r>
      <w:r>
        <w:rPr>
          <w:spacing w:val="-15"/>
          <w:w w:val="105"/>
          <w:vertAlign w:val="baseline"/>
        </w:rPr>
        <w:t> </w:t>
      </w:r>
      <w:r>
        <w:rPr>
          <w:w w:val="105"/>
          <w:vertAlign w:val="baseline"/>
        </w:rPr>
        <w:t>(4.7)</w:t>
      </w:r>
      <w:r>
        <w:rPr>
          <w:spacing w:val="-14"/>
          <w:w w:val="105"/>
          <w:vertAlign w:val="baseline"/>
        </w:rPr>
        <w:t> </w:t>
      </w:r>
      <w:r>
        <w:rPr>
          <w:w w:val="105"/>
          <w:vertAlign w:val="baseline"/>
        </w:rPr>
        <w:t>dengan</w:t>
      </w:r>
      <w:r>
        <w:rPr>
          <w:spacing w:val="-15"/>
          <w:w w:val="105"/>
          <w:vertAlign w:val="baseline"/>
        </w:rPr>
        <w:t> </w:t>
      </w:r>
      <w:r>
        <w:rPr>
          <w:rFonts w:ascii="Cambria" w:hAnsi="Cambria"/>
          <w:w w:val="105"/>
          <w:vertAlign w:val="baseline"/>
        </w:rPr>
        <w:t>π</w:t>
      </w:r>
      <w:r>
        <w:rPr>
          <w:rFonts w:ascii="Calibri" w:hAnsi="Calibri"/>
          <w:w w:val="105"/>
          <w:vertAlign w:val="subscript"/>
        </w:rPr>
        <w:t>4</w:t>
      </w:r>
      <w:r>
        <w:rPr>
          <w:rFonts w:ascii="Calibri" w:hAnsi="Calibri"/>
          <w:w w:val="125"/>
          <w:vertAlign w:val="baseline"/>
        </w:rPr>
        <w:t> =</w:t>
      </w:r>
      <w:r>
        <w:rPr>
          <w:rFonts w:ascii="Calibri" w:hAnsi="Calibri"/>
          <w:spacing w:val="-4"/>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3"/>
          <w:w w:val="105"/>
          <w:vertAlign w:val="baseline"/>
        </w:rPr>
        <w:t> </w:t>
      </w:r>
      <w:r>
        <w:rPr>
          <w:rFonts w:ascii="Calibri" w:hAnsi="Calibri"/>
          <w:w w:val="105"/>
          <w:vertAlign w:val="baseline"/>
        </w:rPr>
        <w:t>00000833</w:t>
      </w:r>
      <w:r>
        <w:rPr>
          <w:rFonts w:ascii="Calibri" w:hAnsi="Calibri"/>
          <w:spacing w:val="-4"/>
          <w:w w:val="105"/>
          <w:vertAlign w:val="baseline"/>
        </w:rPr>
        <w:t> </w:t>
      </w:r>
      <w:r>
        <w:rPr>
          <w:w w:val="105"/>
          <w:vertAlign w:val="baseline"/>
        </w:rPr>
        <w:t>akan</w:t>
      </w:r>
      <w:r>
        <w:rPr>
          <w:spacing w:val="-9"/>
          <w:w w:val="105"/>
          <w:vertAlign w:val="baseline"/>
        </w:rPr>
        <w:t> </w:t>
      </w:r>
      <w:r>
        <w:rPr>
          <w:w w:val="105"/>
          <w:vertAlign w:val="baseline"/>
        </w:rPr>
        <w:t>ditentukan</w:t>
      </w:r>
      <w:r>
        <w:rPr>
          <w:spacing w:val="-9"/>
          <w:w w:val="105"/>
          <w:vertAlign w:val="baseline"/>
        </w:rPr>
        <w:t> </w:t>
      </w:r>
      <w:r>
        <w:rPr>
          <w:w w:val="105"/>
          <w:vertAlign w:val="baseline"/>
        </w:rPr>
        <w:t>sebagai </w:t>
      </w:r>
      <w:r>
        <w:rPr>
          <w:spacing w:val="-2"/>
          <w:w w:val="105"/>
          <w:vertAlign w:val="baseline"/>
        </w:rPr>
        <w:t>berikut:</w:t>
      </w:r>
    </w:p>
    <w:p>
      <w:pPr>
        <w:pStyle w:val="BodyText"/>
        <w:spacing w:line="297" w:lineRule="auto" w:before="104"/>
        <w:ind w:left="1679" w:right="1131" w:firstLine="392"/>
        <w:jc w:val="both"/>
      </w:pPr>
      <w:r>
        <w:rPr/>
        <w:t>Diketahui eksistensi </w:t>
      </w:r>
      <w:r>
        <w:rPr>
          <w:rFonts w:ascii="Cambria"/>
        </w:rPr>
        <w:t>I</w:t>
      </w:r>
      <w:r>
        <w:rPr>
          <w:rFonts w:ascii="Calibri"/>
          <w:vertAlign w:val="subscript"/>
        </w:rPr>
        <w:t>5</w:t>
      </w:r>
      <w:r>
        <w:rPr>
          <w:rFonts w:ascii="Calibri"/>
          <w:vertAlign w:val="baseline"/>
        </w:rPr>
        <w:t> </w:t>
      </w:r>
      <w:r>
        <w:rPr>
          <w:vertAlign w:val="baseline"/>
        </w:rPr>
        <w:t>mengikuti aturan tanda </w:t>
      </w:r>
      <w:r>
        <w:rPr>
          <w:i/>
          <w:vertAlign w:val="baseline"/>
        </w:rPr>
        <w:t>Descartes</w:t>
      </w:r>
      <w:r>
        <w:rPr>
          <w:vertAlign w:val="baseline"/>
        </w:rPr>
        <w:t>, menurut persamaan (4.36) maka diperoleh</w:t>
      </w:r>
    </w:p>
    <w:p>
      <w:pPr>
        <w:pStyle w:val="BodyText"/>
        <w:spacing w:before="101"/>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885248">
                <wp:simplePos x="0" y="0"/>
                <wp:positionH relativeFrom="page">
                  <wp:posOffset>2525610</wp:posOffset>
                </wp:positionH>
                <wp:positionV relativeFrom="paragraph">
                  <wp:posOffset>158423</wp:posOffset>
                </wp:positionV>
                <wp:extent cx="53975" cy="101600"/>
                <wp:effectExtent l="0" t="0" r="0" b="0"/>
                <wp:wrapNone/>
                <wp:docPr id="1438" name="Textbox 1438"/>
                <wp:cNvGraphicFramePr>
                  <a:graphicFrameLocks/>
                </wp:cNvGraphicFramePr>
                <a:graphic>
                  <a:graphicData uri="http://schemas.microsoft.com/office/word/2010/wordprocessingShape">
                    <wps:wsp>
                      <wps:cNvPr id="1438" name="Textbox 143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8.867004pt;margin-top:12.474274pt;width:4.25pt;height:8pt;mso-position-horizontal-relative:page;mso-position-vertical-relative:paragraph;z-index:-22431232" type="#_x0000_t202" id="docshape1238"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85760">
                <wp:simplePos x="0" y="0"/>
                <wp:positionH relativeFrom="page">
                  <wp:posOffset>4340707</wp:posOffset>
                </wp:positionH>
                <wp:positionV relativeFrom="paragraph">
                  <wp:posOffset>158423</wp:posOffset>
                </wp:positionV>
                <wp:extent cx="53975" cy="101600"/>
                <wp:effectExtent l="0" t="0" r="0" b="0"/>
                <wp:wrapNone/>
                <wp:docPr id="1439" name="Textbox 1439"/>
                <wp:cNvGraphicFramePr>
                  <a:graphicFrameLocks/>
                </wp:cNvGraphicFramePr>
                <a:graphic>
                  <a:graphicData uri="http://schemas.microsoft.com/office/word/2010/wordprocessingShape">
                    <wps:wsp>
                      <wps:cNvPr id="1439" name="Textbox 143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41.787994pt;margin-top:12.474274pt;width:4.25pt;height:8pt;mso-position-horizontal-relative:page;mso-position-vertical-relative:paragraph;z-index:-22430720" type="#_x0000_t202" id="docshape1239"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2771115110</w:t>
      </w:r>
      <w:r>
        <w:rPr>
          <w:rFonts w:ascii="Calibri" w:hAnsi="Calibri"/>
          <w:spacing w:val="54"/>
          <w:w w:val="110"/>
        </w:rPr>
        <w:t> </w:t>
      </w:r>
      <w:r>
        <w:rPr>
          <w:rFonts w:ascii="Cambria" w:hAnsi="Cambria"/>
          <w:w w:val="110"/>
        </w:rPr>
        <w:t>·</w:t>
      </w:r>
      <w:r>
        <w:rPr>
          <w:rFonts w:ascii="Cambria" w:hAnsi="Cambria"/>
          <w:spacing w:val="68"/>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23</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4</w:t>
      </w:r>
      <w:r>
        <w:rPr>
          <w:rFonts w:ascii="Calibri" w:hAnsi="Calibri"/>
          <w:spacing w:val="68"/>
          <w:w w:val="125"/>
          <w:vertAlign w:val="baseline"/>
        </w:rPr>
        <w:t> </w:t>
      </w:r>
      <w:r>
        <w:rPr>
          <w:rFonts w:ascii="Calibri" w:hAnsi="Calibri"/>
          <w:w w:val="125"/>
          <w:vertAlign w:val="baseline"/>
        </w:rPr>
        <w:t>+</w:t>
      </w:r>
      <w:r>
        <w:rPr>
          <w:rFonts w:ascii="Calibri" w:hAnsi="Calibri"/>
          <w:spacing w:val="59"/>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2829273191</w:t>
      </w:r>
      <w:r>
        <w:rPr>
          <w:rFonts w:ascii="Calibri" w:hAnsi="Calibri"/>
          <w:spacing w:val="66"/>
          <w:w w:val="110"/>
          <w:vertAlign w:val="baseline"/>
        </w:rPr>
        <w:t> </w:t>
      </w:r>
      <w:r>
        <w:rPr>
          <w:rFonts w:ascii="Cambria" w:hAnsi="Cambria"/>
          <w:w w:val="110"/>
          <w:vertAlign w:val="baseline"/>
        </w:rPr>
        <w:t>·</w:t>
      </w:r>
      <w:r>
        <w:rPr>
          <w:rFonts w:ascii="Cambria" w:hAnsi="Cambria"/>
          <w:spacing w:val="68"/>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15</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3</w:t>
      </w:r>
      <w:r>
        <w:rPr>
          <w:rFonts w:ascii="Calibri" w:hAnsi="Calibri"/>
          <w:spacing w:val="68"/>
          <w:w w:val="125"/>
          <w:vertAlign w:val="baseline"/>
        </w:rPr>
        <w:t> </w:t>
      </w:r>
      <w:r>
        <w:rPr>
          <w:rFonts w:ascii="Calibri" w:hAnsi="Calibri"/>
          <w:spacing w:val="-10"/>
          <w:w w:val="125"/>
          <w:vertAlign w:val="baseline"/>
        </w:rPr>
        <w:t>+</w:t>
      </w:r>
    </w:p>
    <w:p>
      <w:pPr>
        <w:pStyle w:val="BodyText"/>
        <w:tabs>
          <w:tab w:pos="2095" w:val="left" w:leader="none"/>
          <w:tab w:pos="2409" w:val="left" w:leader="none"/>
          <w:tab w:pos="3352" w:val="left" w:leader="none"/>
          <w:tab w:pos="3775" w:val="left" w:leader="none"/>
          <w:tab w:pos="5952" w:val="left" w:leader="none"/>
        </w:tabs>
        <w:spacing w:before="60"/>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86272">
                <wp:simplePos x="0" y="0"/>
                <wp:positionH relativeFrom="page">
                  <wp:posOffset>2616771</wp:posOffset>
                </wp:positionH>
                <wp:positionV relativeFrom="paragraph">
                  <wp:posOffset>132480</wp:posOffset>
                </wp:positionV>
                <wp:extent cx="53975" cy="101600"/>
                <wp:effectExtent l="0" t="0" r="0" b="0"/>
                <wp:wrapNone/>
                <wp:docPr id="1440" name="Textbox 1440"/>
                <wp:cNvGraphicFramePr>
                  <a:graphicFrameLocks/>
                </wp:cNvGraphicFramePr>
                <a:graphic>
                  <a:graphicData uri="http://schemas.microsoft.com/office/word/2010/wordprocessingShape">
                    <wps:wsp>
                      <wps:cNvPr id="1440" name="Textbox 144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206.044998pt;margin-top:10.43154pt;width:4.25pt;height:8pt;mso-position-horizontal-relative:page;mso-position-vertical-relative:paragraph;z-index:-22430208" type="#_x0000_t202" id="docshape1240"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05"/>
        </w:rPr>
        <w:t>0</w:t>
      </w:r>
      <w:r>
        <w:rPr>
          <w:rFonts w:ascii="Cambria" w:hAnsi="Cambria"/>
          <w:w w:val="105"/>
        </w:rPr>
        <w:t>,</w:t>
      </w:r>
      <w:r>
        <w:rPr>
          <w:rFonts w:ascii="Cambria" w:hAnsi="Cambria"/>
          <w:spacing w:val="-12"/>
          <w:w w:val="105"/>
        </w:rPr>
        <w:t> </w:t>
      </w:r>
      <w:r>
        <w:rPr>
          <w:rFonts w:ascii="Calibri" w:hAnsi="Calibri"/>
          <w:spacing w:val="-2"/>
          <w:w w:val="110"/>
        </w:rPr>
        <w:t>5637831641</w:t>
      </w:r>
      <w:r>
        <w:rPr>
          <w:rFonts w:ascii="Calibri" w:hAnsi="Calibri"/>
        </w:rPr>
        <w:tab/>
      </w:r>
      <w:r>
        <w:rPr>
          <w:rFonts w:ascii="Cambria" w:hAnsi="Cambria"/>
          <w:spacing w:val="-10"/>
          <w:w w:val="110"/>
        </w:rPr>
        <w:t>·</w:t>
      </w:r>
      <w:r>
        <w:rPr>
          <w:rFonts w:ascii="Cambria" w:hAnsi="Cambria"/>
        </w:rPr>
        <w:tab/>
      </w:r>
      <w:r>
        <w:rPr>
          <w:rFonts w:ascii="Calibri" w:hAnsi="Calibri"/>
          <w:w w:val="110"/>
        </w:rPr>
        <w:t>10</w:t>
      </w:r>
      <w:r>
        <w:rPr>
          <w:rFonts w:ascii="Cambria" w:hAnsi="Cambria"/>
          <w:w w:val="110"/>
          <w:vertAlign w:val="superscript"/>
        </w:rPr>
        <w:t>−</w:t>
      </w:r>
      <w:r>
        <w:rPr>
          <w:rFonts w:ascii="Calibri" w:hAnsi="Calibri"/>
          <w:w w:val="110"/>
          <w:vertAlign w:val="superscript"/>
        </w:rPr>
        <w:t>9</w:t>
      </w:r>
      <w:r>
        <w:rPr>
          <w:rFonts w:ascii="Calibri" w:hAnsi="Calibri"/>
          <w:spacing w:val="13"/>
          <w:w w:val="110"/>
          <w:vertAlign w:val="baseline"/>
        </w:rPr>
        <w:t> </w:t>
      </w:r>
      <w:r>
        <w:rPr>
          <w:rFonts w:ascii="Cambria" w:hAnsi="Cambria"/>
          <w:spacing w:val="-5"/>
          <w:w w:val="110"/>
          <w:vertAlign w:val="baseline"/>
        </w:rPr>
        <w:t>I</w:t>
      </w:r>
      <w:r>
        <w:rPr>
          <w:rFonts w:ascii="Calibri" w:hAnsi="Calibri"/>
          <w:spacing w:val="-5"/>
          <w:w w:val="110"/>
          <w:vertAlign w:val="superscript"/>
        </w:rPr>
        <w:t>2</w:t>
      </w:r>
      <w:r>
        <w:rPr>
          <w:rFonts w:ascii="Calibri" w:hAnsi="Calibri"/>
          <w:vertAlign w:val="baseline"/>
        </w:rPr>
        <w:tab/>
      </w:r>
      <w:r>
        <w:rPr>
          <w:rFonts w:ascii="Cambria" w:hAnsi="Cambria"/>
          <w:spacing w:val="-10"/>
          <w:w w:val="105"/>
          <w:vertAlign w:val="baseline"/>
        </w:rPr>
        <w:t>−</w:t>
      </w:r>
      <w:r>
        <w:rPr>
          <w:rFonts w:ascii="Cambria" w:hAnsi="Cambria"/>
          <w:vertAlign w:val="baseline"/>
        </w:rPr>
        <w:tab/>
      </w:r>
      <w:r>
        <w:rPr>
          <w:rFonts w:ascii="Calibri" w:hAnsi="Calibri"/>
          <w:w w:val="105"/>
          <w:vertAlign w:val="baseline"/>
        </w:rPr>
        <w:t>0</w:t>
      </w:r>
      <w:r>
        <w:rPr>
          <w:rFonts w:ascii="Cambria" w:hAnsi="Cambria"/>
          <w:w w:val="105"/>
          <w:vertAlign w:val="baseline"/>
        </w:rPr>
        <w:t>,</w:t>
      </w:r>
      <w:r>
        <w:rPr>
          <w:rFonts w:ascii="Cambria" w:hAnsi="Cambria"/>
          <w:spacing w:val="-11"/>
          <w:w w:val="105"/>
          <w:vertAlign w:val="baseline"/>
        </w:rPr>
        <w:t> </w:t>
      </w:r>
      <w:r>
        <w:rPr>
          <w:rFonts w:ascii="Calibri" w:hAnsi="Calibri"/>
          <w:spacing w:val="-2"/>
          <w:w w:val="110"/>
          <w:vertAlign w:val="baseline"/>
        </w:rPr>
        <w:t>00001082133131</w:t>
      </w:r>
      <w:r>
        <w:rPr>
          <w:rFonts w:ascii="Cambria" w:hAnsi="Cambria"/>
          <w:spacing w:val="-2"/>
          <w:w w:val="110"/>
          <w:vertAlign w:val="baseline"/>
        </w:rPr>
        <w:t>I</w:t>
      </w:r>
      <w:r>
        <w:rPr>
          <w:rFonts w:ascii="Calibri" w:hAnsi="Calibri"/>
          <w:spacing w:val="-2"/>
          <w:w w:val="110"/>
          <w:vertAlign w:val="subscript"/>
        </w:rPr>
        <w:t>5</w:t>
      </w:r>
      <w:r>
        <w:rPr>
          <w:rFonts w:ascii="Calibri" w:hAnsi="Calibri"/>
          <w:vertAlign w:val="baseline"/>
        </w:rPr>
        <w:tab/>
      </w:r>
      <w:r>
        <w:rPr>
          <w:rFonts w:ascii="Cambria" w:hAnsi="Cambria"/>
          <w:spacing w:val="-10"/>
          <w:w w:val="110"/>
          <w:vertAlign w:val="baseline"/>
        </w:rPr>
        <w:t>−</w:t>
      </w:r>
    </w:p>
    <w:p>
      <w:pPr>
        <w:pStyle w:val="BodyText"/>
        <w:spacing w:before="60"/>
        <w:ind w:left="1679"/>
        <w:rPr>
          <w:rFonts w:ascii="Calibri"/>
        </w:rPr>
      </w:pPr>
      <w:r>
        <w:rPr>
          <w:rFonts w:ascii="Calibri"/>
        </w:rPr>
        <w:t>0</w:t>
      </w:r>
      <w:r>
        <w:rPr>
          <w:rFonts w:ascii="Cambria"/>
        </w:rPr>
        <w:t>,</w:t>
      </w:r>
      <w:r>
        <w:rPr>
          <w:rFonts w:ascii="Cambria"/>
          <w:spacing w:val="-6"/>
        </w:rPr>
        <w:t> </w:t>
      </w:r>
      <w:r>
        <w:rPr>
          <w:rFonts w:ascii="Calibri"/>
        </w:rPr>
        <w:t>0006869871259</w:t>
      </w:r>
      <w:r>
        <w:rPr>
          <w:rFonts w:ascii="Calibri"/>
          <w:spacing w:val="20"/>
        </w:rPr>
        <w:t> </w:t>
      </w:r>
      <w:r>
        <w:rPr>
          <w:rFonts w:ascii="Calibri"/>
        </w:rPr>
        <w:t>=</w:t>
      </w:r>
      <w:r>
        <w:rPr>
          <w:rFonts w:ascii="Calibri"/>
          <w:spacing w:val="20"/>
        </w:rPr>
        <w:t> </w:t>
      </w:r>
      <w:r>
        <w:rPr>
          <w:rFonts w:ascii="Calibri"/>
          <w:spacing w:val="-10"/>
        </w:rPr>
        <w:t>0</w:t>
      </w:r>
    </w:p>
    <w:p>
      <w:pPr>
        <w:pStyle w:val="BodyText"/>
        <w:spacing w:line="309" w:lineRule="auto" w:before="154"/>
        <w:ind w:left="1679" w:right="1131"/>
        <w:jc w:val="both"/>
      </w:pPr>
      <w:r>
        <w:rPr/>
        <w:t>Persamaan tersebut sesuai dengan kemungkinan 4 seperti </w:t>
      </w:r>
      <w:r>
        <w:rPr/>
        <w:t>yang terlihat pada tabel (4.5).</w:t>
      </w:r>
      <w:r>
        <w:rPr>
          <w:spacing w:val="40"/>
        </w:rPr>
        <w:t> </w:t>
      </w:r>
      <w:r>
        <w:rPr/>
        <w:t>Berdasarkan persamaan tersebut, diperoleh empat solusi untuk </w:t>
      </w:r>
      <w:r>
        <w:rPr>
          <w:rFonts w:ascii="Cambria"/>
        </w:rPr>
        <w:t>I</w:t>
      </w:r>
      <w:r>
        <w:rPr>
          <w:rFonts w:ascii="Calibri"/>
          <w:vertAlign w:val="subscript"/>
        </w:rPr>
        <w:t>5</w:t>
      </w:r>
      <w:r>
        <w:rPr>
          <w:vertAlign w:val="baseline"/>
        </w:rPr>
        <w:t>, yaitu</w:t>
      </w:r>
    </w:p>
    <w:p>
      <w:pPr>
        <w:pStyle w:val="BodyText"/>
        <w:tabs>
          <w:tab w:pos="7196" w:val="left" w:leader="none"/>
        </w:tabs>
        <w:spacing w:before="73"/>
        <w:ind w:left="1679"/>
        <w:rPr>
          <w:rFonts w:ascii="Cambria" w:hAnsi="Cambria"/>
        </w:rPr>
      </w:pPr>
      <w:r>
        <w:rPr>
          <w:rFonts w:ascii="Calibri" w:hAnsi="Calibri"/>
        </w:rPr>
        <w:t>19075</w:t>
      </w:r>
      <w:r>
        <w:rPr>
          <w:rFonts w:ascii="Cambria" w:hAnsi="Cambria"/>
        </w:rPr>
        <w:t>,</w:t>
      </w:r>
      <w:r>
        <w:rPr>
          <w:rFonts w:ascii="Cambria" w:hAnsi="Cambria"/>
          <w:spacing w:val="4"/>
        </w:rPr>
        <w:t> </w:t>
      </w:r>
      <w:r>
        <w:rPr>
          <w:rFonts w:ascii="Calibri" w:hAnsi="Calibri"/>
        </w:rPr>
        <w:t>37917;</w:t>
      </w:r>
      <w:r>
        <w:rPr>
          <w:rFonts w:ascii="Calibri" w:hAnsi="Calibri"/>
          <w:spacing w:val="2"/>
        </w:rPr>
        <w:t> </w:t>
      </w:r>
      <w:r>
        <w:rPr>
          <w:rFonts w:ascii="Cambria" w:hAnsi="Cambria"/>
        </w:rPr>
        <w:t>−</w:t>
      </w:r>
      <w:r>
        <w:rPr>
          <w:rFonts w:ascii="Calibri" w:hAnsi="Calibri"/>
        </w:rPr>
        <w:t>63</w:t>
      </w:r>
      <w:r>
        <w:rPr>
          <w:rFonts w:ascii="Cambria" w:hAnsi="Cambria"/>
        </w:rPr>
        <w:t>,</w:t>
      </w:r>
      <w:r>
        <w:rPr>
          <w:rFonts w:ascii="Cambria" w:hAnsi="Cambria"/>
          <w:spacing w:val="4"/>
        </w:rPr>
        <w:t> </w:t>
      </w:r>
      <w:r>
        <w:rPr>
          <w:rFonts w:ascii="Calibri" w:hAnsi="Calibri"/>
        </w:rPr>
        <w:t>27593878;</w:t>
      </w:r>
      <w:r>
        <w:rPr>
          <w:rFonts w:ascii="Calibri" w:hAnsi="Calibri"/>
          <w:spacing w:val="2"/>
        </w:rPr>
        <w:t> </w:t>
      </w:r>
      <w:r>
        <w:rPr>
          <w:rFonts w:ascii="Cambria" w:hAnsi="Cambria"/>
        </w:rPr>
        <w:t>−</w:t>
      </w:r>
      <w:r>
        <w:rPr>
          <w:rFonts w:ascii="Calibri" w:hAnsi="Calibri"/>
        </w:rPr>
        <w:t>0</w:t>
      </w:r>
      <w:r>
        <w:rPr>
          <w:rFonts w:ascii="Cambria" w:hAnsi="Cambria"/>
        </w:rPr>
        <w:t>,</w:t>
      </w:r>
      <w:r>
        <w:rPr>
          <w:rFonts w:ascii="Cambria" w:hAnsi="Cambria"/>
          <w:spacing w:val="4"/>
        </w:rPr>
        <w:t> </w:t>
      </w:r>
      <w:r>
        <w:rPr>
          <w:rFonts w:ascii="Calibri" w:hAnsi="Calibri"/>
          <w:spacing w:val="-2"/>
        </w:rPr>
        <w:t>2052576535</w:t>
      </w:r>
      <w:r>
        <w:rPr>
          <w:rFonts w:ascii="Calibri" w:hAnsi="Calibri"/>
        </w:rPr>
        <w:tab/>
      </w:r>
      <w:r>
        <w:rPr>
          <w:rFonts w:ascii="Cambria" w:hAnsi="Cambria"/>
          <w:spacing w:val="-10"/>
        </w:rPr>
        <w:t>·</w:t>
      </w:r>
    </w:p>
    <w:p>
      <w:pPr>
        <w:pStyle w:val="BodyText"/>
        <w:spacing w:before="60"/>
        <w:ind w:left="1679"/>
        <w:rPr>
          <w:rFonts w:ascii="Calibri" w:hAnsi="Calibri"/>
        </w:rPr>
      </w:pPr>
      <w:r>
        <w:rPr>
          <w:rFonts w:ascii="Calibri" w:hAnsi="Calibri"/>
        </w:rPr>
        <w:t>10</w:t>
      </w:r>
      <w:r>
        <w:rPr>
          <w:rFonts w:ascii="Calibri" w:hAnsi="Calibri"/>
          <w:vertAlign w:val="superscript"/>
        </w:rPr>
        <w:t>7</w:t>
      </w:r>
      <w:r>
        <w:rPr>
          <w:rFonts w:ascii="Calibri" w:hAnsi="Calibri"/>
          <w:vertAlign w:val="baseline"/>
        </w:rPr>
        <w:t>;</w:t>
      </w:r>
      <w:r>
        <w:rPr>
          <w:rFonts w:ascii="Calibri" w:hAnsi="Calibri"/>
          <w:spacing w:val="-8"/>
          <w:vertAlign w:val="baseline"/>
        </w:rPr>
        <w:t> </w:t>
      </w:r>
      <w:r>
        <w:rPr>
          <w:rFonts w:ascii="Cambria" w:hAnsi="Cambria"/>
          <w:vertAlign w:val="baseline"/>
        </w:rPr>
        <w:t>−</w:t>
      </w:r>
      <w:r>
        <w:rPr>
          <w:rFonts w:ascii="Calibri" w:hAnsi="Calibri"/>
          <w:vertAlign w:val="baseline"/>
        </w:rPr>
        <w:t>0</w:t>
      </w:r>
      <w:r>
        <w:rPr>
          <w:rFonts w:ascii="Cambria" w:hAnsi="Cambria"/>
          <w:vertAlign w:val="baseline"/>
        </w:rPr>
        <w:t>,</w:t>
      </w:r>
      <w:r>
        <w:rPr>
          <w:rFonts w:ascii="Cambria" w:hAnsi="Cambria"/>
          <w:spacing w:val="-3"/>
          <w:vertAlign w:val="baseline"/>
        </w:rPr>
        <w:t> </w:t>
      </w:r>
      <w:r>
        <w:rPr>
          <w:rFonts w:ascii="Calibri" w:hAnsi="Calibri"/>
          <w:vertAlign w:val="baseline"/>
        </w:rPr>
        <w:t>1000651604</w:t>
      </w:r>
      <w:r>
        <w:rPr>
          <w:rFonts w:ascii="Calibri" w:hAnsi="Calibri"/>
          <w:spacing w:val="10"/>
          <w:vertAlign w:val="baseline"/>
        </w:rPr>
        <w:t> </w:t>
      </w:r>
      <w:r>
        <w:rPr>
          <w:rFonts w:ascii="Cambria" w:hAnsi="Cambria"/>
          <w:vertAlign w:val="baseline"/>
        </w:rPr>
        <w:t>·</w:t>
      </w:r>
      <w:r>
        <w:rPr>
          <w:rFonts w:ascii="Cambria" w:hAnsi="Cambria"/>
          <w:spacing w:val="12"/>
          <w:vertAlign w:val="baseline"/>
        </w:rPr>
        <w:t> </w:t>
      </w:r>
      <w:r>
        <w:rPr>
          <w:rFonts w:ascii="Calibri" w:hAnsi="Calibri"/>
          <w:spacing w:val="-5"/>
          <w:vertAlign w:val="baseline"/>
        </w:rPr>
        <w:t>10</w:t>
      </w:r>
      <w:r>
        <w:rPr>
          <w:rFonts w:ascii="Calibri" w:hAnsi="Calibri"/>
          <w:spacing w:val="-5"/>
          <w:vertAlign w:val="superscript"/>
        </w:rPr>
        <w:t>9</w:t>
      </w:r>
    </w:p>
    <w:p>
      <w:pPr>
        <w:pStyle w:val="BodyText"/>
        <w:spacing w:line="292" w:lineRule="auto" w:before="150"/>
        <w:ind w:left="1679" w:right="1131"/>
        <w:jc w:val="both"/>
      </w:pPr>
      <w:r>
        <w:rPr/>
        <w:t>Maka solusi </w:t>
      </w:r>
      <w:r>
        <w:rPr>
          <w:rFonts w:ascii="Cambria"/>
        </w:rPr>
        <w:t>I</w:t>
      </w:r>
      <w:r>
        <w:rPr>
          <w:rFonts w:ascii="Calibri"/>
          <w:vertAlign w:val="subscript"/>
        </w:rPr>
        <w:t>5</w:t>
      </w:r>
      <w:r>
        <w:rPr>
          <w:rFonts w:ascii="Calibri"/>
          <w:vertAlign w:val="baseline"/>
        </w:rPr>
        <w:t> </w:t>
      </w:r>
      <w:r>
        <w:rPr>
          <w:vertAlign w:val="baseline"/>
        </w:rPr>
        <w:t>yang memenuhi aturan tanda </w:t>
      </w:r>
      <w:r>
        <w:rPr>
          <w:i/>
          <w:vertAlign w:val="baseline"/>
        </w:rPr>
        <w:t>Descartes </w:t>
      </w:r>
      <w:r>
        <w:rPr>
          <w:vertAlign w:val="baseline"/>
        </w:rPr>
        <w:t>yang tunggal dan positif adalah </w:t>
      </w:r>
      <w:r>
        <w:rPr>
          <w:rFonts w:ascii="Calibri"/>
          <w:vertAlign w:val="baseline"/>
        </w:rPr>
        <w:t>19075</w:t>
      </w:r>
      <w:r>
        <w:rPr>
          <w:rFonts w:ascii="Cambria"/>
          <w:vertAlign w:val="baseline"/>
        </w:rPr>
        <w:t>,</w:t>
      </w:r>
      <w:r>
        <w:rPr>
          <w:rFonts w:ascii="Cambria"/>
          <w:spacing w:val="-4"/>
          <w:vertAlign w:val="baseline"/>
        </w:rPr>
        <w:t> </w:t>
      </w:r>
      <w:r>
        <w:rPr>
          <w:rFonts w:ascii="Calibri"/>
          <w:vertAlign w:val="baseline"/>
        </w:rPr>
        <w:t>37917</w:t>
      </w:r>
      <w:r>
        <w:rPr>
          <w:vertAlign w:val="baseline"/>
        </w:rPr>
        <w:t>.</w:t>
      </w:r>
    </w:p>
    <w:p>
      <w:pPr>
        <w:pStyle w:val="BodyText"/>
        <w:spacing w:line="297" w:lineRule="auto" w:before="91"/>
        <w:ind w:left="1679" w:right="1129" w:firstLine="341"/>
      </w:pPr>
      <w:r>
        <w:rPr/>
        <w:t>Kemudian</w:t>
      </w:r>
      <w:r>
        <w:rPr>
          <w:spacing w:val="-8"/>
        </w:rPr>
        <w:t> </w:t>
      </w:r>
      <w:r>
        <w:rPr>
          <w:rFonts w:ascii="Cambria"/>
        </w:rPr>
        <w:t>H</w:t>
      </w:r>
      <w:r>
        <w:rPr>
          <w:rFonts w:ascii="Calibri"/>
          <w:vertAlign w:val="subscript"/>
        </w:rPr>
        <w:t>5</w:t>
      </w:r>
      <w:r>
        <w:rPr>
          <w:rFonts w:ascii="Calibri"/>
          <w:vertAlign w:val="baseline"/>
        </w:rPr>
        <w:t> </w:t>
      </w:r>
      <w:r>
        <w:rPr>
          <w:vertAlign w:val="baseline"/>
        </w:rPr>
        <w:t>dan</w:t>
      </w:r>
      <w:r>
        <w:rPr>
          <w:spacing w:val="-8"/>
          <w:vertAlign w:val="baseline"/>
        </w:rPr>
        <w:t> </w:t>
      </w:r>
      <w:r>
        <w:rPr>
          <w:rFonts w:ascii="Cambria"/>
          <w:vertAlign w:val="baseline"/>
        </w:rPr>
        <w:t>C</w:t>
      </w:r>
      <w:r>
        <w:rPr>
          <w:rFonts w:ascii="Calibri"/>
          <w:vertAlign w:val="subscript"/>
        </w:rPr>
        <w:t>5</w:t>
      </w:r>
      <w:r>
        <w:rPr>
          <w:rFonts w:ascii="Calibri"/>
          <w:vertAlign w:val="baseline"/>
        </w:rPr>
        <w:t> </w:t>
      </w:r>
      <w:r>
        <w:rPr>
          <w:vertAlign w:val="baseline"/>
        </w:rPr>
        <w:t>ada</w:t>
      </w:r>
      <w:r>
        <w:rPr>
          <w:spacing w:val="-8"/>
          <w:vertAlign w:val="baseline"/>
        </w:rPr>
        <w:t> </w:t>
      </w:r>
      <w:r>
        <w:rPr>
          <w:vertAlign w:val="baseline"/>
        </w:rPr>
        <w:t>sebab</w:t>
      </w:r>
      <w:r>
        <w:rPr>
          <w:spacing w:val="-8"/>
          <w:vertAlign w:val="baseline"/>
        </w:rPr>
        <w:t> </w:t>
      </w:r>
      <w:r>
        <w:rPr>
          <w:vertAlign w:val="baseline"/>
        </w:rPr>
        <w:t>memenuhi</w:t>
      </w:r>
      <w:r>
        <w:rPr>
          <w:spacing w:val="-7"/>
          <w:vertAlign w:val="baseline"/>
        </w:rPr>
        <w:t> </w:t>
      </w:r>
      <w:r>
        <w:rPr>
          <w:vertAlign w:val="baseline"/>
        </w:rPr>
        <w:t>syarat</w:t>
      </w:r>
      <w:r>
        <w:rPr>
          <w:spacing w:val="-8"/>
          <w:vertAlign w:val="baseline"/>
        </w:rPr>
        <w:t> </w:t>
      </w:r>
      <w:r>
        <w:rPr>
          <w:vertAlign w:val="baseline"/>
        </w:rPr>
        <w:t>(4.38)</w:t>
      </w:r>
      <w:r>
        <w:rPr>
          <w:spacing w:val="-7"/>
          <w:vertAlign w:val="baseline"/>
        </w:rPr>
        <w:t> </w:t>
      </w:r>
      <w:r>
        <w:rPr>
          <w:vertAlign w:val="baseline"/>
        </w:rPr>
        <w:t>dan (4.39), yaitu</w:t>
      </w:r>
    </w:p>
    <w:p>
      <w:pPr>
        <w:pStyle w:val="BodyText"/>
        <w:spacing w:before="101"/>
        <w:ind w:left="1679"/>
        <w:rPr>
          <w:rFonts w:ascii="Cambria" w:hAnsi="Cambria"/>
        </w:rPr>
      </w:pPr>
      <w:r>
        <w:rPr>
          <w:rFonts w:ascii="Cambria" w:hAnsi="Cambria"/>
          <w:w w:val="110"/>
        </w:rPr>
        <w:t>k</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18"/>
          <w:w w:val="110"/>
          <w:vertAlign w:val="baseline"/>
        </w:rPr>
        <w:t> </w:t>
      </w:r>
      <w:r>
        <w:rPr>
          <w:rFonts w:ascii="Cambria" w:hAnsi="Cambria"/>
          <w:w w:val="110"/>
          <w:vertAlign w:val="baseline"/>
        </w:rPr>
        <w:t>−</w:t>
      </w:r>
      <w:r>
        <w:rPr>
          <w:rFonts w:ascii="Cambria" w:hAnsi="Cambria"/>
          <w:spacing w:val="8"/>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libri" w:hAnsi="Calibri"/>
          <w:spacing w:val="60"/>
          <w:w w:val="150"/>
          <w:vertAlign w:val="baseline"/>
        </w:rPr>
        <w:t> </w:t>
      </w:r>
      <w:r>
        <w:rPr>
          <w:rFonts w:ascii="Cambria" w:hAnsi="Cambria"/>
          <w:spacing w:val="-10"/>
          <w:w w:val="110"/>
          <w:vertAlign w:val="baseline"/>
        </w:rPr>
        <w:t>&gt;</w:t>
      </w:r>
    </w:p>
    <w:p>
      <w:pPr>
        <w:pStyle w:val="BodyText"/>
        <w:spacing w:before="60"/>
        <w:ind w:left="1679"/>
        <w:rPr>
          <w:rFonts w:ascii="Calibri"/>
        </w:rPr>
      </w:pPr>
      <w:r>
        <w:rPr>
          <w:rFonts w:ascii="Calibri"/>
          <w:w w:val="110"/>
        </w:rPr>
        <w:t>0</w:t>
      </w:r>
      <w:r>
        <w:rPr>
          <w:rFonts w:ascii="Calibri"/>
          <w:spacing w:val="-12"/>
          <w:w w:val="110"/>
        </w:rPr>
        <w:t> </w:t>
      </w:r>
      <w:r>
        <w:rPr>
          <w:rFonts w:ascii="Calibri"/>
          <w:w w:val="110"/>
        </w:rPr>
        <w:t>=</w:t>
      </w:r>
      <w:r>
        <w:rPr>
          <w:rFonts w:ascii="Calibri"/>
          <w:spacing w:val="-11"/>
          <w:w w:val="110"/>
        </w:rPr>
        <w:t> </w:t>
      </w:r>
      <w:r>
        <w:rPr>
          <w:rFonts w:ascii="Calibri"/>
          <w:w w:val="110"/>
        </w:rPr>
        <w:t>22</w:t>
      </w:r>
      <w:r>
        <w:rPr>
          <w:rFonts w:ascii="Cambria"/>
          <w:w w:val="110"/>
        </w:rPr>
        <w:t>.</w:t>
      </w:r>
      <w:r>
        <w:rPr>
          <w:rFonts w:ascii="Calibri"/>
          <w:w w:val="110"/>
        </w:rPr>
        <w:t>83960559</w:t>
      </w:r>
      <w:r>
        <w:rPr>
          <w:rFonts w:ascii="Calibri"/>
          <w:spacing w:val="-11"/>
          <w:w w:val="110"/>
        </w:rPr>
        <w:t> </w:t>
      </w:r>
      <w:r>
        <w:rPr>
          <w:rFonts w:ascii="Cambria"/>
          <w:w w:val="110"/>
        </w:rPr>
        <w:t>&gt;</w:t>
      </w:r>
      <w:r>
        <w:rPr>
          <w:rFonts w:ascii="Cambria"/>
          <w:spacing w:val="-10"/>
          <w:w w:val="110"/>
        </w:rPr>
        <w:t> </w:t>
      </w:r>
      <w:r>
        <w:rPr>
          <w:rFonts w:ascii="Calibri"/>
          <w:spacing w:val="-10"/>
          <w:w w:val="110"/>
        </w:rPr>
        <w:t>0</w:t>
      </w:r>
    </w:p>
    <w:p>
      <w:pPr>
        <w:pStyle w:val="BodyText"/>
        <w:spacing w:before="64"/>
        <w:ind w:left="1679"/>
      </w:pPr>
      <w:r>
        <w:rPr/>
        <mc:AlternateContent>
          <mc:Choice Requires="wps">
            <w:drawing>
              <wp:anchor distT="0" distB="0" distL="0" distR="0" allowOverlap="1" layoutInCell="1" locked="0" behindDoc="1" simplePos="0" relativeHeight="480887296">
                <wp:simplePos x="0" y="0"/>
                <wp:positionH relativeFrom="page">
                  <wp:posOffset>1066368</wp:posOffset>
                </wp:positionH>
                <wp:positionV relativeFrom="paragraph">
                  <wp:posOffset>163882</wp:posOffset>
                </wp:positionV>
                <wp:extent cx="2983230" cy="514350"/>
                <wp:effectExtent l="0" t="0" r="0" b="0"/>
                <wp:wrapNone/>
                <wp:docPr id="1441" name="Textbox 1441"/>
                <wp:cNvGraphicFramePr>
                  <a:graphicFrameLocks/>
                </wp:cNvGraphicFramePr>
                <a:graphic>
                  <a:graphicData uri="http://schemas.microsoft.com/office/word/2010/wordprocessingShape">
                    <wps:wsp>
                      <wps:cNvPr id="1441" name="Textbox 1441"/>
                      <wps:cNvSpPr txBox="1"/>
                      <wps:spPr>
                        <a:xfrm>
                          <a:off x="0" y="0"/>
                          <a:ext cx="2983230" cy="514350"/>
                        </a:xfrm>
                        <a:prstGeom prst="rect">
                          <a:avLst/>
                        </a:prstGeom>
                      </wps:spPr>
                      <wps:txbx>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wps:txbx>
                      <wps:bodyPr wrap="square" lIns="0" tIns="0" rIns="0" bIns="0" rtlCol="0">
                        <a:noAutofit/>
                      </wps:bodyPr>
                    </wps:wsp>
                  </a:graphicData>
                </a:graphic>
              </wp:anchor>
            </w:drawing>
          </mc:Choice>
          <mc:Fallback>
            <w:pict>
              <v:shape style="position:absolute;margin-left:83.966003pt;margin-top:12.904147pt;width:234.9pt;height:40.5pt;mso-position-horizontal-relative:page;mso-position-vertical-relative:paragraph;z-index:-22429184" type="#_x0000_t202" id="docshape1241" filled="false" stroked="false">
                <v:textbox inset="0,0,0,0">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v:textbox>
                <w10:wrap type="none"/>
              </v:shape>
            </w:pict>
          </mc:Fallback>
        </mc:AlternateContent>
      </w:r>
      <w:r>
        <w:rPr>
          <w:spacing w:val="-5"/>
        </w:rPr>
        <w:t>dan</w:t>
      </w:r>
    </w:p>
    <w:p>
      <w:pPr>
        <w:pStyle w:val="BodyText"/>
        <w:tabs>
          <w:tab w:pos="7086" w:val="left" w:leader="none"/>
        </w:tabs>
        <w:spacing w:before="72"/>
        <w:ind w:left="1779"/>
        <w:rPr>
          <w:rFonts w:ascii="Cambria" w:hAnsi="Cambria"/>
        </w:rPr>
      </w:pPr>
      <w:r>
        <w:rPr>
          <w:rFonts w:ascii="Cambria" w:hAnsi="Cambria"/>
        </w:rPr>
        <mc:AlternateContent>
          <mc:Choice Requires="wps">
            <w:drawing>
              <wp:anchor distT="0" distB="0" distL="0" distR="0" allowOverlap="1" layoutInCell="1" locked="0" behindDoc="1" simplePos="0" relativeHeight="480886784">
                <wp:simplePos x="0" y="0"/>
                <wp:positionH relativeFrom="page">
                  <wp:posOffset>1208227</wp:posOffset>
                </wp:positionH>
                <wp:positionV relativeFrom="paragraph">
                  <wp:posOffset>139947</wp:posOffset>
                </wp:positionV>
                <wp:extent cx="53975" cy="101600"/>
                <wp:effectExtent l="0" t="0" r="0" b="0"/>
                <wp:wrapNone/>
                <wp:docPr id="1442" name="Textbox 1442"/>
                <wp:cNvGraphicFramePr>
                  <a:graphicFrameLocks/>
                </wp:cNvGraphicFramePr>
                <a:graphic>
                  <a:graphicData uri="http://schemas.microsoft.com/office/word/2010/wordprocessingShape">
                    <wps:wsp>
                      <wps:cNvPr id="1442" name="Textbox 144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5.136002pt;margin-top:11.019471pt;width:4.25pt;height:8pt;mso-position-horizontal-relative:page;mso-position-vertical-relative:paragraph;z-index:-22429696" type="#_x0000_t202" id="docshape1242"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spacing w:val="17"/>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7"/>
          <w:w w:val="110"/>
          <w:vertAlign w:val="baseline"/>
        </w:rPr>
        <w:t>  </w:t>
      </w:r>
      <w:r>
        <w:rPr>
          <w:rFonts w:ascii="Cambria" w:hAnsi="Cambria"/>
          <w:spacing w:val="-5"/>
          <w:w w:val="110"/>
          <w:vertAlign w:val="baseline"/>
        </w:rPr>
        <w:t>I</w:t>
      </w:r>
      <w:r>
        <w:rPr>
          <w:rFonts w:ascii="Calibri" w:hAnsi="Calibri"/>
          <w:spacing w:val="-5"/>
          <w:w w:val="110"/>
          <w:vertAlign w:val="subscript"/>
        </w:rPr>
        <w:t>5</w:t>
      </w:r>
      <w:r>
        <w:rPr>
          <w:rFonts w:ascii="Calibri" w:hAnsi="Calibri"/>
          <w:vertAlign w:val="baseline"/>
        </w:rPr>
        <w:tab/>
      </w:r>
      <w:r>
        <w:rPr>
          <w:rFonts w:ascii="Cambria" w:hAnsi="Cambria"/>
          <w:spacing w:val="-10"/>
          <w:w w:val="125"/>
          <w:vertAlign w:val="baseline"/>
        </w:rPr>
        <w:t>−</w:t>
      </w:r>
    </w:p>
    <w:p>
      <w:pPr>
        <w:pStyle w:val="BodyText"/>
        <w:spacing w:before="60"/>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
          <w:w w:val="110"/>
          <w:vertAlign w:val="baseline"/>
        </w:rPr>
        <w:t> </w:t>
      </w:r>
      <w:r>
        <w:rPr>
          <w:rFonts w:ascii="Calibri" w:hAnsi="Calibri"/>
          <w:w w:val="110"/>
          <w:vertAlign w:val="baseline"/>
        </w:rPr>
        <w:t>+</w:t>
      </w:r>
      <w:r>
        <w:rPr>
          <w:rFonts w:ascii="Calibri" w:hAnsi="Calibri"/>
          <w:spacing w:val="-10"/>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0"/>
          <w:w w:val="110"/>
          <w:vertAlign w:val="baseline"/>
        </w:rPr>
        <w:t> </w:t>
      </w:r>
      <w:r>
        <w:rPr>
          <w:rFonts w:ascii="Calibri" w:hAnsi="Calibri"/>
          <w:w w:val="110"/>
          <w:vertAlign w:val="baseline"/>
        </w:rPr>
        <w:t>=</w:t>
      </w:r>
      <w:r>
        <w:rPr>
          <w:rFonts w:ascii="Calibri" w:hAnsi="Calibri"/>
          <w:spacing w:val="1"/>
          <w:w w:val="110"/>
          <w:vertAlign w:val="baseline"/>
        </w:rPr>
        <w:t> </w:t>
      </w:r>
      <w:r>
        <w:rPr>
          <w:rFonts w:ascii="Calibri" w:hAnsi="Calibri"/>
          <w:w w:val="110"/>
          <w:vertAlign w:val="baseline"/>
        </w:rPr>
        <w:t>0</w:t>
      </w:r>
      <w:r>
        <w:rPr>
          <w:rFonts w:ascii="Cambria" w:hAnsi="Cambria"/>
          <w:w w:val="110"/>
          <w:vertAlign w:val="baseline"/>
        </w:rPr>
        <w:t>.</w:t>
      </w:r>
      <w:r>
        <w:rPr>
          <w:rFonts w:ascii="Calibri" w:hAnsi="Calibri"/>
          <w:w w:val="110"/>
          <w:vertAlign w:val="baseline"/>
        </w:rPr>
        <w:t>00867914</w:t>
      </w:r>
      <w:r>
        <w:rPr>
          <w:rFonts w:ascii="Calibri" w:hAnsi="Calibri"/>
          <w:spacing w:val="2"/>
          <w:w w:val="110"/>
          <w:vertAlign w:val="baseline"/>
        </w:rPr>
        <w:t> </w:t>
      </w:r>
      <w:r>
        <w:rPr>
          <w:rFonts w:ascii="Cambria" w:hAnsi="Cambria"/>
          <w:w w:val="110"/>
          <w:vertAlign w:val="baseline"/>
        </w:rPr>
        <w:t>&gt;</w:t>
      </w:r>
      <w:r>
        <w:rPr>
          <w:rFonts w:ascii="Cambria" w:hAnsi="Cambria"/>
          <w:spacing w:val="3"/>
          <w:w w:val="110"/>
          <w:vertAlign w:val="baseline"/>
        </w:rPr>
        <w:t> </w:t>
      </w:r>
      <w:r>
        <w:rPr>
          <w:rFonts w:ascii="Calibri" w:hAnsi="Calibri"/>
          <w:spacing w:val="-10"/>
          <w:w w:val="110"/>
          <w:vertAlign w:val="baseline"/>
        </w:rPr>
        <w:t>0</w:t>
      </w:r>
    </w:p>
    <w:p>
      <w:pPr>
        <w:pStyle w:val="BodyText"/>
        <w:spacing w:after="0"/>
        <w:rPr>
          <w:rFonts w:ascii="Calibri" w:hAnsi="Calibri"/>
        </w:rPr>
        <w:sectPr>
          <w:pgSz w:w="8400" w:h="11910"/>
          <w:pgMar w:header="252" w:footer="0" w:top="480" w:bottom="280" w:left="0" w:right="0"/>
        </w:sectPr>
      </w:pPr>
    </w:p>
    <w:p>
      <w:pPr>
        <w:pStyle w:val="BodyText"/>
        <w:spacing w:before="189"/>
        <w:rPr>
          <w:rFonts w:ascii="Calibri"/>
        </w:rPr>
      </w:pPr>
    </w:p>
    <w:p>
      <w:pPr>
        <w:pStyle w:val="BodyText"/>
        <w:spacing w:before="1"/>
        <w:ind w:left="1679"/>
        <w:jc w:val="both"/>
      </w:pPr>
      <w:r>
        <w:rPr/>
        <w:t>Sehingga</w:t>
      </w:r>
      <w:r>
        <w:rPr>
          <w:spacing w:val="29"/>
        </w:rPr>
        <w:t>  </w:t>
      </w:r>
      <w:r>
        <w:rPr/>
        <w:t>didapatkan</w:t>
      </w:r>
      <w:r>
        <w:rPr>
          <w:spacing w:val="29"/>
        </w:rPr>
        <w:t>  </w:t>
      </w:r>
      <w:r>
        <w:rPr>
          <w:rFonts w:ascii="Cambria"/>
        </w:rPr>
        <w:t>H</w:t>
      </w:r>
      <w:r>
        <w:rPr>
          <w:rFonts w:ascii="Calibri"/>
          <w:vertAlign w:val="subscript"/>
        </w:rPr>
        <w:t>5</w:t>
      </w:r>
      <w:r>
        <w:rPr>
          <w:vertAlign w:val="baseline"/>
        </w:rPr>
        <w:t>,</w:t>
      </w:r>
      <w:r>
        <w:rPr>
          <w:spacing w:val="42"/>
          <w:vertAlign w:val="baseline"/>
        </w:rPr>
        <w:t>  </w:t>
      </w:r>
      <w:r>
        <w:rPr>
          <w:rFonts w:ascii="Cambria"/>
          <w:vertAlign w:val="baseline"/>
        </w:rPr>
        <w:t>C</w:t>
      </w:r>
      <w:r>
        <w:rPr>
          <w:rFonts w:ascii="Calibri"/>
          <w:vertAlign w:val="subscript"/>
        </w:rPr>
        <w:t>5</w:t>
      </w:r>
      <w:r>
        <w:rPr>
          <w:vertAlign w:val="baseline"/>
        </w:rPr>
        <w:t>,</w:t>
      </w:r>
      <w:r>
        <w:rPr>
          <w:spacing w:val="42"/>
          <w:vertAlign w:val="baseline"/>
        </w:rPr>
        <w:t>  </w:t>
      </w:r>
      <w:r>
        <w:rPr>
          <w:rFonts w:ascii="Cambria"/>
          <w:vertAlign w:val="baseline"/>
        </w:rPr>
        <w:t>R</w:t>
      </w:r>
      <w:r>
        <w:rPr>
          <w:rFonts w:ascii="Calibri"/>
          <w:vertAlign w:val="subscript"/>
        </w:rPr>
        <w:t>5</w:t>
      </w:r>
      <w:r>
        <w:rPr>
          <w:rFonts w:ascii="Calibri"/>
          <w:spacing w:val="40"/>
          <w:vertAlign w:val="baseline"/>
        </w:rPr>
        <w:t>  </w:t>
      </w:r>
      <w:r>
        <w:rPr>
          <w:vertAlign w:val="baseline"/>
        </w:rPr>
        <w:t>secara</w:t>
      </w:r>
      <w:r>
        <w:rPr>
          <w:spacing w:val="29"/>
          <w:vertAlign w:val="baseline"/>
        </w:rPr>
        <w:t>  </w:t>
      </w:r>
      <w:r>
        <w:rPr>
          <w:vertAlign w:val="baseline"/>
        </w:rPr>
        <w:t>berturut</w:t>
      </w:r>
      <w:r>
        <w:rPr>
          <w:spacing w:val="29"/>
          <w:vertAlign w:val="baseline"/>
        </w:rPr>
        <w:t>  </w:t>
      </w:r>
      <w:r>
        <w:rPr>
          <w:spacing w:val="-2"/>
          <w:vertAlign w:val="baseline"/>
        </w:rPr>
        <w:t>adalah</w:t>
      </w:r>
    </w:p>
    <w:p>
      <w:pPr>
        <w:pStyle w:val="BodyText"/>
        <w:spacing w:before="60"/>
        <w:ind w:left="1679"/>
      </w:pPr>
      <w:r>
        <w:rPr>
          <w:rFonts w:ascii="Calibri"/>
          <w:spacing w:val="-2"/>
        </w:rPr>
        <w:t>10094</w:t>
      </w:r>
      <w:r>
        <w:rPr>
          <w:rFonts w:ascii="Cambria"/>
          <w:spacing w:val="-2"/>
        </w:rPr>
        <w:t>,</w:t>
      </w:r>
      <w:r>
        <w:rPr>
          <w:rFonts w:ascii="Cambria"/>
          <w:spacing w:val="-12"/>
        </w:rPr>
        <w:t> </w:t>
      </w:r>
      <w:r>
        <w:rPr>
          <w:rFonts w:ascii="Calibri"/>
          <w:spacing w:val="-2"/>
        </w:rPr>
        <w:t>17820</w:t>
      </w:r>
      <w:r>
        <w:rPr>
          <w:spacing w:val="-2"/>
        </w:rPr>
        <w:t>;</w:t>
      </w:r>
      <w:r>
        <w:rPr>
          <w:rFonts w:ascii="Calibri"/>
          <w:spacing w:val="-2"/>
        </w:rPr>
        <w:t>3</w:t>
      </w:r>
      <w:r>
        <w:rPr>
          <w:rFonts w:ascii="Cambria"/>
          <w:spacing w:val="-2"/>
        </w:rPr>
        <w:t>,</w:t>
      </w:r>
      <w:r>
        <w:rPr>
          <w:rFonts w:ascii="Cambria"/>
          <w:spacing w:val="-12"/>
        </w:rPr>
        <w:t> </w:t>
      </w:r>
      <w:r>
        <w:rPr>
          <w:rFonts w:ascii="Calibri"/>
          <w:spacing w:val="-2"/>
        </w:rPr>
        <w:t>835827436</w:t>
      </w:r>
      <w:r>
        <w:rPr>
          <w:spacing w:val="-2"/>
        </w:rPr>
        <w:t>;</w:t>
      </w:r>
      <w:r>
        <w:rPr>
          <w:spacing w:val="2"/>
        </w:rPr>
        <w:t> </w:t>
      </w:r>
      <w:r>
        <w:rPr>
          <w:rFonts w:ascii="Calibri"/>
          <w:spacing w:val="-2"/>
        </w:rPr>
        <w:t>336528</w:t>
      </w:r>
      <w:r>
        <w:rPr>
          <w:rFonts w:ascii="Cambria"/>
          <w:spacing w:val="-2"/>
        </w:rPr>
        <w:t>,</w:t>
      </w:r>
      <w:r>
        <w:rPr>
          <w:rFonts w:ascii="Cambria"/>
          <w:spacing w:val="-12"/>
        </w:rPr>
        <w:t> </w:t>
      </w:r>
      <w:r>
        <w:rPr>
          <w:rFonts w:ascii="Calibri"/>
          <w:spacing w:val="-2"/>
        </w:rPr>
        <w:t>7749</w:t>
      </w:r>
      <w:r>
        <w:rPr>
          <w:spacing w:val="-2"/>
        </w:rPr>
        <w:t>.</w:t>
      </w:r>
    </w:p>
    <w:p>
      <w:pPr>
        <w:pStyle w:val="BodyText"/>
        <w:spacing w:line="280" w:lineRule="auto" w:before="154"/>
        <w:ind w:left="1679" w:right="1131" w:firstLine="330"/>
        <w:jc w:val="both"/>
      </w:pPr>
      <w:r>
        <w:rPr>
          <w:spacing w:val="-2"/>
        </w:rPr>
        <w:t>Syarat</w:t>
      </w:r>
      <w:r>
        <w:rPr>
          <w:spacing w:val="-12"/>
        </w:rPr>
        <w:t> </w:t>
      </w:r>
      <w:r>
        <w:rPr>
          <w:spacing w:val="-2"/>
        </w:rPr>
        <w:t>telah</w:t>
      </w:r>
      <w:r>
        <w:rPr>
          <w:spacing w:val="-12"/>
        </w:rPr>
        <w:t> </w:t>
      </w:r>
      <w:r>
        <w:rPr>
          <w:spacing w:val="-2"/>
        </w:rPr>
        <w:t>terpenuhi</w:t>
      </w:r>
      <w:r>
        <w:rPr>
          <w:spacing w:val="-12"/>
        </w:rPr>
        <w:t> </w:t>
      </w:r>
      <w:r>
        <w:rPr>
          <w:spacing w:val="-2"/>
        </w:rPr>
        <w:t>terpenuhi,</w:t>
      </w:r>
      <w:r>
        <w:rPr>
          <w:spacing w:val="-11"/>
        </w:rPr>
        <w:t> </w:t>
      </w:r>
      <w:r>
        <w:rPr>
          <w:spacing w:val="-2"/>
        </w:rPr>
        <w:t>maka</w:t>
      </w:r>
      <w:r>
        <w:rPr>
          <w:spacing w:val="-12"/>
        </w:rPr>
        <w:t> </w:t>
      </w:r>
      <w:r>
        <w:rPr>
          <w:spacing w:val="-2"/>
        </w:rPr>
        <w:t>dapat</w:t>
      </w:r>
      <w:r>
        <w:rPr>
          <w:spacing w:val="-12"/>
        </w:rPr>
        <w:t> </w:t>
      </w:r>
      <w:r>
        <w:rPr>
          <w:spacing w:val="-2"/>
        </w:rPr>
        <w:t>diketahui</w:t>
      </w:r>
      <w:r>
        <w:rPr>
          <w:spacing w:val="-12"/>
        </w:rPr>
        <w:t> </w:t>
      </w:r>
      <w:r>
        <w:rPr>
          <w:spacing w:val="-2"/>
        </w:rPr>
        <w:t>bahwa </w:t>
      </w:r>
      <w:r>
        <w:rPr>
          <w:w w:val="105"/>
        </w:rPr>
        <w:t>titik</w:t>
      </w:r>
      <w:r>
        <w:rPr>
          <w:w w:val="105"/>
        </w:rPr>
        <w:t> ekuilibrium</w:t>
      </w:r>
      <w:r>
        <w:rPr>
          <w:w w:val="105"/>
        </w:rPr>
        <w:t> </w:t>
      </w:r>
      <w:r>
        <w:rPr>
          <w:rFonts w:ascii="Georgia"/>
          <w:b/>
          <w:i/>
          <w:w w:val="105"/>
        </w:rPr>
        <w:t>E</w:t>
      </w:r>
      <w:r>
        <w:rPr>
          <w:rFonts w:ascii="Comic Sans MS"/>
          <w:b/>
          <w:w w:val="105"/>
          <w:vertAlign w:val="subscript"/>
        </w:rPr>
        <w:t>5</w:t>
      </w:r>
      <w:r>
        <w:rPr>
          <w:rFonts w:ascii="Comic Sans MS"/>
          <w:b/>
          <w:w w:val="105"/>
          <w:vertAlign w:val="baseline"/>
        </w:rPr>
        <w:t> </w:t>
      </w:r>
      <w:r>
        <w:rPr>
          <w:b/>
          <w:w w:val="105"/>
          <w:vertAlign w:val="baseline"/>
        </w:rPr>
        <w:t>eksis</w:t>
      </w:r>
      <w:r>
        <w:rPr>
          <w:b/>
          <w:w w:val="105"/>
          <w:vertAlign w:val="baseline"/>
        </w:rPr>
        <w:t> </w:t>
      </w:r>
      <w:r>
        <w:rPr>
          <w:w w:val="105"/>
          <w:vertAlign w:val="baseline"/>
        </w:rPr>
        <w:t>dengan</w:t>
      </w:r>
      <w:r>
        <w:rPr>
          <w:w w:val="105"/>
          <w:vertAlign w:val="baseline"/>
        </w:rPr>
        <w:t> nilai</w:t>
      </w:r>
      <w:r>
        <w:rPr>
          <w:w w:val="105"/>
          <w:vertAlign w:val="baseline"/>
        </w:rPr>
        <w:t> </w:t>
      </w:r>
      <w:r>
        <w:rPr>
          <w:rFonts w:ascii="Cambria"/>
          <w:w w:val="105"/>
          <w:vertAlign w:val="baseline"/>
        </w:rPr>
        <w:t>E</w:t>
      </w:r>
      <w:r>
        <w:rPr>
          <w:rFonts w:ascii="Calibri"/>
          <w:w w:val="105"/>
          <w:vertAlign w:val="subscript"/>
        </w:rPr>
        <w:t>5</w:t>
      </w:r>
      <w:r>
        <w:rPr>
          <w:rFonts w:ascii="Calibri"/>
          <w:w w:val="105"/>
          <w:vertAlign w:val="baseline"/>
        </w:rPr>
        <w:t>(</w:t>
      </w:r>
      <w:r>
        <w:rPr>
          <w:rFonts w:ascii="Cambria"/>
          <w:w w:val="105"/>
          <w:vertAlign w:val="baseline"/>
        </w:rPr>
        <w:t>H</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I</w:t>
      </w:r>
      <w:r>
        <w:rPr>
          <w:rFonts w:ascii="Calibri"/>
          <w:w w:val="105"/>
          <w:vertAlign w:val="subscript"/>
        </w:rPr>
        <w:t>5</w:t>
      </w:r>
      <w:r>
        <w:rPr>
          <w:rFonts w:ascii="Calibri"/>
          <w:w w:val="105"/>
          <w:vertAlign w:val="baseline"/>
        </w:rPr>
        <w:t>)</w:t>
      </w:r>
      <w:r>
        <w:rPr>
          <w:rFonts w:ascii="Calibri"/>
          <w:w w:val="125"/>
          <w:vertAlign w:val="baseline"/>
        </w:rPr>
        <w:t> = </w:t>
      </w:r>
      <w:r>
        <w:rPr>
          <w:rFonts w:ascii="Calibri"/>
          <w:spacing w:val="-2"/>
          <w:w w:val="105"/>
          <w:vertAlign w:val="baseline"/>
        </w:rPr>
        <w:t>(10094</w:t>
      </w:r>
      <w:r>
        <w:rPr>
          <w:rFonts w:ascii="Cambria"/>
          <w:spacing w:val="-2"/>
          <w:w w:val="105"/>
          <w:vertAlign w:val="baseline"/>
        </w:rPr>
        <w:t>,</w:t>
      </w:r>
      <w:r>
        <w:rPr>
          <w:rFonts w:ascii="Cambria"/>
          <w:spacing w:val="-7"/>
          <w:w w:val="105"/>
          <w:vertAlign w:val="baseline"/>
        </w:rPr>
        <w:t> </w:t>
      </w:r>
      <w:r>
        <w:rPr>
          <w:rFonts w:ascii="Calibri"/>
          <w:spacing w:val="-2"/>
          <w:w w:val="105"/>
          <w:vertAlign w:val="baseline"/>
        </w:rPr>
        <w:t>1782;</w:t>
      </w:r>
      <w:r>
        <w:rPr>
          <w:rFonts w:ascii="Calibri"/>
          <w:spacing w:val="-10"/>
          <w:w w:val="105"/>
          <w:vertAlign w:val="baseline"/>
        </w:rPr>
        <w:t> </w:t>
      </w:r>
      <w:r>
        <w:rPr>
          <w:rFonts w:ascii="Calibri"/>
          <w:spacing w:val="-2"/>
          <w:w w:val="105"/>
          <w:vertAlign w:val="baseline"/>
        </w:rPr>
        <w:t>3</w:t>
      </w:r>
      <w:r>
        <w:rPr>
          <w:rFonts w:ascii="Cambria"/>
          <w:spacing w:val="-2"/>
          <w:w w:val="105"/>
          <w:vertAlign w:val="baseline"/>
        </w:rPr>
        <w:t>,</w:t>
      </w:r>
      <w:r>
        <w:rPr>
          <w:rFonts w:ascii="Cambria"/>
          <w:spacing w:val="-7"/>
          <w:w w:val="105"/>
          <w:vertAlign w:val="baseline"/>
        </w:rPr>
        <w:t> </w:t>
      </w:r>
      <w:r>
        <w:rPr>
          <w:rFonts w:ascii="Calibri"/>
          <w:spacing w:val="-2"/>
          <w:w w:val="105"/>
          <w:vertAlign w:val="baseline"/>
        </w:rPr>
        <w:t>8358;</w:t>
      </w:r>
      <w:r>
        <w:rPr>
          <w:rFonts w:ascii="Calibri"/>
          <w:spacing w:val="-10"/>
          <w:w w:val="105"/>
          <w:vertAlign w:val="baseline"/>
        </w:rPr>
        <w:t> </w:t>
      </w:r>
      <w:r>
        <w:rPr>
          <w:rFonts w:ascii="Calibri"/>
          <w:spacing w:val="-2"/>
          <w:w w:val="105"/>
          <w:vertAlign w:val="baseline"/>
        </w:rPr>
        <w:t>336528</w:t>
      </w:r>
      <w:r>
        <w:rPr>
          <w:rFonts w:ascii="Cambria"/>
          <w:spacing w:val="-2"/>
          <w:w w:val="105"/>
          <w:vertAlign w:val="baseline"/>
        </w:rPr>
        <w:t>,</w:t>
      </w:r>
      <w:r>
        <w:rPr>
          <w:rFonts w:ascii="Cambria"/>
          <w:spacing w:val="-7"/>
          <w:w w:val="105"/>
          <w:vertAlign w:val="baseline"/>
        </w:rPr>
        <w:t> </w:t>
      </w:r>
      <w:r>
        <w:rPr>
          <w:rFonts w:ascii="Calibri"/>
          <w:spacing w:val="-2"/>
          <w:w w:val="105"/>
          <w:vertAlign w:val="baseline"/>
        </w:rPr>
        <w:t>775;</w:t>
      </w:r>
      <w:r>
        <w:rPr>
          <w:rFonts w:ascii="Calibri"/>
          <w:spacing w:val="-10"/>
          <w:w w:val="105"/>
          <w:vertAlign w:val="baseline"/>
        </w:rPr>
        <w:t> </w:t>
      </w:r>
      <w:r>
        <w:rPr>
          <w:rFonts w:ascii="Calibri"/>
          <w:spacing w:val="-2"/>
          <w:w w:val="105"/>
          <w:vertAlign w:val="baseline"/>
        </w:rPr>
        <w:t>19075</w:t>
      </w:r>
      <w:r>
        <w:rPr>
          <w:rFonts w:ascii="Cambria"/>
          <w:spacing w:val="-2"/>
          <w:w w:val="105"/>
          <w:vertAlign w:val="baseline"/>
        </w:rPr>
        <w:t>,</w:t>
      </w:r>
      <w:r>
        <w:rPr>
          <w:rFonts w:ascii="Cambria"/>
          <w:spacing w:val="-7"/>
          <w:w w:val="105"/>
          <w:vertAlign w:val="baseline"/>
        </w:rPr>
        <w:t> </w:t>
      </w:r>
      <w:r>
        <w:rPr>
          <w:rFonts w:ascii="Calibri"/>
          <w:spacing w:val="-2"/>
          <w:w w:val="105"/>
          <w:vertAlign w:val="baseline"/>
        </w:rPr>
        <w:t>3792)</w:t>
      </w:r>
      <w:r>
        <w:rPr>
          <w:spacing w:val="-2"/>
          <w:w w:val="105"/>
          <w:vertAlign w:val="baseline"/>
        </w:rPr>
        <w:t>.</w:t>
      </w:r>
    </w:p>
    <w:p>
      <w:pPr>
        <w:pStyle w:val="Heading2"/>
        <w:spacing w:before="107"/>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before="165"/>
        <w:ind w:left="359"/>
        <w:jc w:val="center"/>
      </w:pPr>
      <w:r>
        <w:rPr>
          <w:spacing w:val="-4"/>
        </w:rPr>
        <w:t>Selanjutnya,</w:t>
      </w:r>
      <w:r>
        <w:rPr>
          <w:spacing w:val="6"/>
        </w:rPr>
        <w:t> </w:t>
      </w:r>
      <w:r>
        <w:rPr>
          <w:spacing w:val="-4"/>
        </w:rPr>
        <w:t>berdasarkan</w:t>
      </w:r>
      <w:r>
        <w:rPr>
          <w:spacing w:val="7"/>
        </w:rPr>
        <w:t> </w:t>
      </w:r>
      <w:r>
        <w:rPr>
          <w:spacing w:val="-4"/>
        </w:rPr>
        <w:t>persamaan</w:t>
      </w:r>
      <w:r>
        <w:rPr>
          <w:spacing w:val="7"/>
        </w:rPr>
        <w:t> </w:t>
      </w:r>
      <w:r>
        <w:rPr>
          <w:spacing w:val="-4"/>
        </w:rPr>
        <w:t>(4.51)</w:t>
      </w:r>
      <w:r>
        <w:rPr>
          <w:spacing w:val="7"/>
        </w:rPr>
        <w:t> </w:t>
      </w:r>
      <w:r>
        <w:rPr>
          <w:spacing w:val="-4"/>
        </w:rPr>
        <w:t>didapatkan</w:t>
      </w:r>
    </w:p>
    <w:p>
      <w:pPr>
        <w:pStyle w:val="BodyText"/>
        <w:spacing w:before="161"/>
        <w:ind w:left="1679"/>
        <w:rPr>
          <w:rFonts w:ascii="Calibri" w:hAnsi="Calibri"/>
        </w:rPr>
      </w:pPr>
      <w:r>
        <w:rPr>
          <w:rFonts w:ascii="Cambria" w:hAnsi="Cambria"/>
        </w:rPr>
        <w:t>λ</w:t>
      </w:r>
      <w:r>
        <w:rPr>
          <w:rFonts w:ascii="Calibri" w:hAnsi="Calibri"/>
          <w:vertAlign w:val="superscript"/>
        </w:rPr>
        <w:t>4</w:t>
      </w:r>
      <w:r>
        <w:rPr>
          <w:rFonts w:ascii="Calibri" w:hAnsi="Calibri"/>
          <w:spacing w:val="29"/>
          <w:vertAlign w:val="baseline"/>
        </w:rPr>
        <w:t> </w:t>
      </w:r>
      <w:r>
        <w:rPr>
          <w:rFonts w:ascii="Calibri" w:hAnsi="Calibri"/>
          <w:vertAlign w:val="baseline"/>
        </w:rPr>
        <w:t>+</w:t>
      </w:r>
      <w:r>
        <w:rPr>
          <w:rFonts w:ascii="Calibri" w:hAnsi="Calibri"/>
          <w:spacing w:val="14"/>
          <w:vertAlign w:val="baseline"/>
        </w:rPr>
        <w:t> </w:t>
      </w:r>
      <w:r>
        <w:rPr>
          <w:rFonts w:ascii="Calibri" w:hAnsi="Calibri"/>
          <w:vertAlign w:val="baseline"/>
        </w:rPr>
        <w:t>6</w:t>
      </w:r>
      <w:r>
        <w:rPr>
          <w:rFonts w:ascii="Cambria" w:hAnsi="Cambria"/>
          <w:vertAlign w:val="baseline"/>
        </w:rPr>
        <w:t>,</w:t>
      </w:r>
      <w:r>
        <w:rPr>
          <w:rFonts w:ascii="Cambria" w:hAnsi="Cambria"/>
          <w:spacing w:val="4"/>
          <w:vertAlign w:val="baseline"/>
        </w:rPr>
        <w:t> </w:t>
      </w:r>
      <w:r>
        <w:rPr>
          <w:rFonts w:ascii="Calibri" w:hAnsi="Calibri"/>
          <w:vertAlign w:val="baseline"/>
        </w:rPr>
        <w:t>915090510 </w:t>
      </w:r>
      <w:r>
        <w:rPr>
          <w:rFonts w:ascii="Cambria" w:hAnsi="Cambria"/>
          <w:vertAlign w:val="baseline"/>
        </w:rPr>
        <w:t>λ</w:t>
      </w:r>
      <w:r>
        <w:rPr>
          <w:rFonts w:ascii="Calibri" w:hAnsi="Calibri"/>
          <w:vertAlign w:val="superscript"/>
        </w:rPr>
        <w:t>3</w:t>
      </w:r>
      <w:r>
        <w:rPr>
          <w:rFonts w:ascii="Calibri" w:hAnsi="Calibri"/>
          <w:spacing w:val="29"/>
          <w:vertAlign w:val="baseline"/>
        </w:rPr>
        <w:t> </w:t>
      </w:r>
      <w:r>
        <w:rPr>
          <w:rFonts w:ascii="Calibri" w:hAnsi="Calibri"/>
          <w:vertAlign w:val="baseline"/>
        </w:rPr>
        <w:t>+</w:t>
      </w:r>
      <w:r>
        <w:rPr>
          <w:rFonts w:ascii="Calibri" w:hAnsi="Calibri"/>
          <w:spacing w:val="15"/>
          <w:vertAlign w:val="baseline"/>
        </w:rPr>
        <w:t> </w:t>
      </w:r>
      <w:r>
        <w:rPr>
          <w:rFonts w:ascii="Calibri" w:hAnsi="Calibri"/>
          <w:vertAlign w:val="baseline"/>
        </w:rPr>
        <w:t>11</w:t>
      </w:r>
      <w:r>
        <w:rPr>
          <w:rFonts w:ascii="Cambria" w:hAnsi="Cambria"/>
          <w:vertAlign w:val="baseline"/>
        </w:rPr>
        <w:t>,</w:t>
      </w:r>
      <w:r>
        <w:rPr>
          <w:rFonts w:ascii="Cambria" w:hAnsi="Cambria"/>
          <w:spacing w:val="3"/>
          <w:vertAlign w:val="baseline"/>
        </w:rPr>
        <w:t> </w:t>
      </w:r>
      <w:r>
        <w:rPr>
          <w:rFonts w:ascii="Calibri" w:hAnsi="Calibri"/>
          <w:vertAlign w:val="baseline"/>
        </w:rPr>
        <w:t>70340670</w:t>
      </w:r>
      <w:r>
        <w:rPr>
          <w:rFonts w:ascii="Calibri" w:hAnsi="Calibri"/>
          <w:spacing w:val="1"/>
          <w:vertAlign w:val="baseline"/>
        </w:rPr>
        <w:t> </w:t>
      </w:r>
      <w:r>
        <w:rPr>
          <w:rFonts w:ascii="Cambria" w:hAnsi="Cambria"/>
          <w:vertAlign w:val="baseline"/>
        </w:rPr>
        <w:t>λ</w:t>
      </w:r>
      <w:r>
        <w:rPr>
          <w:rFonts w:ascii="Calibri" w:hAnsi="Calibri"/>
          <w:vertAlign w:val="superscript"/>
        </w:rPr>
        <w:t>2</w:t>
      </w:r>
      <w:r>
        <w:rPr>
          <w:rFonts w:ascii="Calibri" w:hAnsi="Calibri"/>
          <w:spacing w:val="29"/>
          <w:vertAlign w:val="baseline"/>
        </w:rPr>
        <w:t> </w:t>
      </w:r>
      <w:r>
        <w:rPr>
          <w:rFonts w:ascii="Calibri" w:hAnsi="Calibri"/>
          <w:vertAlign w:val="baseline"/>
        </w:rPr>
        <w:t>+</w:t>
      </w:r>
      <w:r>
        <w:rPr>
          <w:rFonts w:ascii="Calibri" w:hAnsi="Calibri"/>
          <w:spacing w:val="15"/>
          <w:vertAlign w:val="baseline"/>
        </w:rPr>
        <w:t> </w:t>
      </w:r>
      <w:r>
        <w:rPr>
          <w:rFonts w:ascii="Calibri" w:hAnsi="Calibri"/>
          <w:vertAlign w:val="baseline"/>
        </w:rPr>
        <w:t>0</w:t>
      </w:r>
      <w:r>
        <w:rPr>
          <w:rFonts w:ascii="Cambria" w:hAnsi="Cambria"/>
          <w:vertAlign w:val="baseline"/>
        </w:rPr>
        <w:t>,</w:t>
      </w:r>
      <w:r>
        <w:rPr>
          <w:rFonts w:ascii="Cambria" w:hAnsi="Cambria"/>
          <w:spacing w:val="3"/>
          <w:vertAlign w:val="baseline"/>
        </w:rPr>
        <w:t> </w:t>
      </w:r>
      <w:r>
        <w:rPr>
          <w:rFonts w:ascii="Calibri" w:hAnsi="Calibri"/>
          <w:vertAlign w:val="baseline"/>
        </w:rPr>
        <w:t>4410589622</w:t>
      </w:r>
      <w:r>
        <w:rPr>
          <w:rFonts w:ascii="Calibri" w:hAnsi="Calibri"/>
          <w:spacing w:val="1"/>
          <w:vertAlign w:val="baseline"/>
        </w:rPr>
        <w:t> </w:t>
      </w:r>
      <w:r>
        <w:rPr>
          <w:rFonts w:ascii="Cambria" w:hAnsi="Cambria"/>
          <w:vertAlign w:val="baseline"/>
        </w:rPr>
        <w:t>λ</w:t>
      </w:r>
      <w:r>
        <w:rPr>
          <w:rFonts w:ascii="Cambria" w:hAnsi="Cambria"/>
          <w:spacing w:val="16"/>
          <w:vertAlign w:val="baseline"/>
        </w:rPr>
        <w:t> </w:t>
      </w:r>
      <w:r>
        <w:rPr>
          <w:rFonts w:ascii="Calibri" w:hAnsi="Calibri"/>
          <w:spacing w:val="-10"/>
          <w:vertAlign w:val="baseline"/>
        </w:rPr>
        <w:t>+</w:t>
      </w:r>
    </w:p>
    <w:p>
      <w:pPr>
        <w:pStyle w:val="BodyText"/>
        <w:spacing w:before="60"/>
        <w:ind w:left="1679"/>
        <w:rPr>
          <w:rFonts w:ascii="Calibri"/>
        </w:rPr>
      </w:pPr>
      <w:r>
        <w:rPr>
          <w:rFonts w:ascii="Calibri"/>
        </w:rPr>
        <w:t>0</w:t>
      </w:r>
      <w:r>
        <w:rPr>
          <w:rFonts w:ascii="Cambria"/>
        </w:rPr>
        <w:t>,</w:t>
      </w:r>
      <w:r>
        <w:rPr>
          <w:rFonts w:ascii="Cambria"/>
          <w:spacing w:val="-6"/>
        </w:rPr>
        <w:t> </w:t>
      </w:r>
      <w:r>
        <w:rPr>
          <w:rFonts w:ascii="Calibri"/>
        </w:rPr>
        <w:t>002201216306</w:t>
      </w:r>
      <w:r>
        <w:rPr>
          <w:rFonts w:ascii="Calibri"/>
          <w:spacing w:val="22"/>
        </w:rPr>
        <w:t> </w:t>
      </w:r>
      <w:r>
        <w:rPr>
          <w:rFonts w:ascii="Calibri"/>
        </w:rPr>
        <w:t>=</w:t>
      </w:r>
      <w:r>
        <w:rPr>
          <w:rFonts w:ascii="Calibri"/>
          <w:spacing w:val="21"/>
        </w:rPr>
        <w:t> </w:t>
      </w:r>
      <w:r>
        <w:rPr>
          <w:rFonts w:ascii="Calibri"/>
          <w:spacing w:val="-10"/>
        </w:rPr>
        <w:t>0</w:t>
      </w:r>
    </w:p>
    <w:p>
      <w:pPr>
        <w:pStyle w:val="BodyText"/>
        <w:spacing w:line="307" w:lineRule="auto" w:before="154"/>
        <w:ind w:left="1679" w:right="1131"/>
        <w:jc w:val="both"/>
      </w:pPr>
      <w:r>
        <w:rPr/>
        <w:t>Persamaan tersebut memenuhi kriteria kestabilan </w:t>
      </w:r>
      <w:r>
        <w:rPr/>
        <w:t>titik ekuilibrium </w:t>
      </w:r>
      <w:r>
        <w:rPr>
          <w:rFonts w:ascii="Cambria"/>
        </w:rPr>
        <w:t>E</w:t>
      </w:r>
      <w:r>
        <w:rPr>
          <w:rFonts w:ascii="Calibri"/>
          <w:vertAlign w:val="subscript"/>
        </w:rPr>
        <w:t>5</w:t>
      </w:r>
      <w:r>
        <w:rPr>
          <w:rFonts w:ascii="Calibri"/>
          <w:vertAlign w:val="baseline"/>
        </w:rPr>
        <w:t> </w:t>
      </w:r>
      <w:r>
        <w:rPr>
          <w:vertAlign w:val="baseline"/>
        </w:rPr>
        <w:t>yaitu</w:t>
      </w:r>
    </w:p>
    <w:p>
      <w:pPr>
        <w:pStyle w:val="BodyText"/>
        <w:spacing w:line="254" w:lineRule="exact"/>
        <w:ind w:left="1679"/>
        <w:rPr>
          <w:rFonts w:ascii="Calibri"/>
        </w:rPr>
      </w:pPr>
      <w:r>
        <w:rPr>
          <w:rFonts w:ascii="Cambria"/>
          <w:w w:val="110"/>
        </w:rPr>
        <w:t>C</w:t>
      </w:r>
      <w:r>
        <w:rPr>
          <w:rFonts w:ascii="Calibri"/>
          <w:w w:val="110"/>
          <w:vertAlign w:val="subscript"/>
        </w:rPr>
        <w:t>1</w:t>
      </w:r>
      <w:r>
        <w:rPr>
          <w:rFonts w:ascii="Calibri"/>
          <w:spacing w:val="-8"/>
          <w:w w:val="110"/>
          <w:vertAlign w:val="baseline"/>
        </w:rPr>
        <w:t> </w:t>
      </w:r>
      <w:r>
        <w:rPr>
          <w:rFonts w:ascii="Calibri"/>
          <w:w w:val="125"/>
          <w:vertAlign w:val="baseline"/>
        </w:rPr>
        <w:t>=</w:t>
      </w:r>
      <w:r>
        <w:rPr>
          <w:rFonts w:ascii="Calibri"/>
          <w:spacing w:val="-16"/>
          <w:w w:val="125"/>
          <w:vertAlign w:val="baseline"/>
        </w:rPr>
        <w:t> </w:t>
      </w:r>
      <w:r>
        <w:rPr>
          <w:rFonts w:ascii="Calibri"/>
          <w:w w:val="110"/>
          <w:vertAlign w:val="baseline"/>
        </w:rPr>
        <w:t>6</w:t>
      </w:r>
      <w:r>
        <w:rPr>
          <w:rFonts w:ascii="Cambria"/>
          <w:w w:val="110"/>
          <w:vertAlign w:val="baseline"/>
        </w:rPr>
        <w:t>,</w:t>
      </w:r>
      <w:r>
        <w:rPr>
          <w:rFonts w:ascii="Cambria"/>
          <w:spacing w:val="-16"/>
          <w:w w:val="110"/>
          <w:vertAlign w:val="baseline"/>
        </w:rPr>
        <w:t> </w:t>
      </w:r>
      <w:r>
        <w:rPr>
          <w:rFonts w:ascii="Calibri"/>
          <w:w w:val="110"/>
          <w:vertAlign w:val="baseline"/>
        </w:rPr>
        <w:t>915090510</w:t>
      </w:r>
      <w:r>
        <w:rPr>
          <w:rFonts w:ascii="Calibri"/>
          <w:spacing w:val="-8"/>
          <w:w w:val="110"/>
          <w:vertAlign w:val="baseline"/>
        </w:rPr>
        <w:t> </w:t>
      </w:r>
      <w:r>
        <w:rPr>
          <w:rFonts w:ascii="Cambria"/>
          <w:w w:val="125"/>
          <w:vertAlign w:val="baseline"/>
        </w:rPr>
        <w:t>&gt;</w:t>
      </w:r>
      <w:r>
        <w:rPr>
          <w:rFonts w:ascii="Cambria"/>
          <w:spacing w:val="-13"/>
          <w:w w:val="125"/>
          <w:vertAlign w:val="baseline"/>
        </w:rPr>
        <w:t> </w:t>
      </w:r>
      <w:r>
        <w:rPr>
          <w:rFonts w:ascii="Calibri"/>
          <w:spacing w:val="-10"/>
          <w:w w:val="110"/>
          <w:vertAlign w:val="baseline"/>
        </w:rPr>
        <w:t>0</w:t>
      </w:r>
    </w:p>
    <w:p>
      <w:pPr>
        <w:pStyle w:val="BodyText"/>
        <w:spacing w:before="60"/>
        <w:ind w:left="1679"/>
        <w:rPr>
          <w:rFonts w:ascii="Calibri"/>
        </w:rPr>
      </w:pPr>
      <w:r>
        <w:rPr>
          <w:rFonts w:ascii="Cambria"/>
          <w:w w:val="110"/>
        </w:rPr>
        <w:t>C</w:t>
      </w:r>
      <w:r>
        <w:rPr>
          <w:rFonts w:ascii="Calibri"/>
          <w:w w:val="110"/>
          <w:vertAlign w:val="subscript"/>
        </w:rPr>
        <w:t>4</w:t>
      </w:r>
      <w:r>
        <w:rPr>
          <w:rFonts w:ascii="Calibri"/>
          <w:spacing w:val="-9"/>
          <w:w w:val="110"/>
          <w:vertAlign w:val="baseline"/>
        </w:rPr>
        <w:t> </w:t>
      </w:r>
      <w:r>
        <w:rPr>
          <w:rFonts w:ascii="Calibri"/>
          <w:w w:val="120"/>
          <w:vertAlign w:val="baseline"/>
        </w:rPr>
        <w:t>=</w:t>
      </w:r>
      <w:r>
        <w:rPr>
          <w:rFonts w:ascii="Calibri"/>
          <w:spacing w:val="-14"/>
          <w:w w:val="120"/>
          <w:vertAlign w:val="baseline"/>
        </w:rPr>
        <w:t> </w:t>
      </w:r>
      <w:r>
        <w:rPr>
          <w:rFonts w:ascii="Calibri"/>
          <w:w w:val="110"/>
          <w:vertAlign w:val="baseline"/>
        </w:rPr>
        <w:t>0</w:t>
      </w:r>
      <w:r>
        <w:rPr>
          <w:rFonts w:ascii="Cambria"/>
          <w:w w:val="110"/>
          <w:vertAlign w:val="baseline"/>
        </w:rPr>
        <w:t>,</w:t>
      </w:r>
      <w:r>
        <w:rPr>
          <w:rFonts w:ascii="Cambria"/>
          <w:spacing w:val="-17"/>
          <w:w w:val="110"/>
          <w:vertAlign w:val="baseline"/>
        </w:rPr>
        <w:t> </w:t>
      </w:r>
      <w:r>
        <w:rPr>
          <w:rFonts w:ascii="Calibri"/>
          <w:w w:val="110"/>
          <w:vertAlign w:val="baseline"/>
        </w:rPr>
        <w:t>2201216306</w:t>
      </w:r>
      <w:r>
        <w:rPr>
          <w:rFonts w:ascii="Calibri"/>
          <w:spacing w:val="-8"/>
          <w:w w:val="110"/>
          <w:vertAlign w:val="baseline"/>
        </w:rPr>
        <w:t> </w:t>
      </w:r>
      <w:r>
        <w:rPr>
          <w:rFonts w:ascii="Cambria"/>
          <w:w w:val="120"/>
          <w:vertAlign w:val="baseline"/>
        </w:rPr>
        <w:t>&gt;</w:t>
      </w:r>
      <w:r>
        <w:rPr>
          <w:rFonts w:ascii="Cambria"/>
          <w:spacing w:val="-11"/>
          <w:w w:val="120"/>
          <w:vertAlign w:val="baseline"/>
        </w:rPr>
        <w:t> </w:t>
      </w:r>
      <w:r>
        <w:rPr>
          <w:rFonts w:ascii="Calibri"/>
          <w:spacing w:val="-10"/>
          <w:w w:val="110"/>
          <w:vertAlign w:val="baseline"/>
        </w:rPr>
        <w:t>0</w:t>
      </w:r>
    </w:p>
    <w:p>
      <w:pPr>
        <w:pStyle w:val="BodyText"/>
        <w:spacing w:before="61"/>
        <w:ind w:left="1679"/>
        <w:rPr>
          <w:rFonts w:ascii="Calibri" w:hAnsi="Calibri"/>
        </w:rPr>
      </w:pPr>
      <w:r>
        <w:rPr>
          <w:rFonts w:ascii="Calibri" w:hAnsi="Calibri"/>
        </w:rPr>
        <mc:AlternateContent>
          <mc:Choice Requires="wps">
            <w:drawing>
              <wp:anchor distT="0" distB="0" distL="0" distR="0" allowOverlap="1" layoutInCell="1" locked="0" behindDoc="1" simplePos="0" relativeHeight="480888832">
                <wp:simplePos x="0" y="0"/>
                <wp:positionH relativeFrom="page">
                  <wp:posOffset>1812086</wp:posOffset>
                </wp:positionH>
                <wp:positionV relativeFrom="paragraph">
                  <wp:posOffset>132909</wp:posOffset>
                </wp:positionV>
                <wp:extent cx="53975" cy="101600"/>
                <wp:effectExtent l="0" t="0" r="0" b="0"/>
                <wp:wrapNone/>
                <wp:docPr id="1443" name="Textbox 1443"/>
                <wp:cNvGraphicFramePr>
                  <a:graphicFrameLocks/>
                </wp:cNvGraphicFramePr>
                <a:graphic>
                  <a:graphicData uri="http://schemas.microsoft.com/office/word/2010/wordprocessingShape">
                    <wps:wsp>
                      <wps:cNvPr id="1443" name="Textbox 144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684006pt;margin-top:10.465342pt;width:4.25pt;height:8pt;mso-position-horizontal-relative:page;mso-position-vertical-relative:paragraph;z-index:-22427648" type="#_x0000_t202" id="docshape124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89344">
                <wp:simplePos x="0" y="0"/>
                <wp:positionH relativeFrom="page">
                  <wp:posOffset>2150452</wp:posOffset>
                </wp:positionH>
                <wp:positionV relativeFrom="paragraph">
                  <wp:posOffset>132909</wp:posOffset>
                </wp:positionV>
                <wp:extent cx="53975" cy="101600"/>
                <wp:effectExtent l="0" t="0" r="0" b="0"/>
                <wp:wrapNone/>
                <wp:docPr id="1444" name="Textbox 1444"/>
                <wp:cNvGraphicFramePr>
                  <a:graphicFrameLocks/>
                </wp:cNvGraphicFramePr>
                <a:graphic>
                  <a:graphicData uri="http://schemas.microsoft.com/office/word/2010/wordprocessingShape">
                    <wps:wsp>
                      <wps:cNvPr id="1444" name="Textbox 144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9.326996pt;margin-top:10.465342pt;width:4.25pt;height:8pt;mso-position-horizontal-relative:page;mso-position-vertical-relative:paragraph;z-index:-22427136" type="#_x0000_t202" id="docshape1244"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C</w:t>
      </w:r>
      <w:r>
        <w:rPr>
          <w:rFonts w:ascii="Calibri" w:hAnsi="Calibri"/>
          <w:w w:val="115"/>
          <w:vertAlign w:val="subscript"/>
        </w:rPr>
        <w:t>1</w:t>
      </w:r>
      <w:r>
        <w:rPr>
          <w:rFonts w:ascii="Cambria" w:hAnsi="Cambria"/>
          <w:w w:val="115"/>
          <w:vertAlign w:val="baseline"/>
        </w:rPr>
        <w:t>C</w:t>
      </w:r>
      <w:r>
        <w:rPr>
          <w:rFonts w:ascii="Calibri" w:hAnsi="Calibri"/>
          <w:w w:val="115"/>
          <w:vertAlign w:val="subscript"/>
        </w:rPr>
        <w:t>2</w:t>
      </w:r>
      <w:r>
        <w:rPr>
          <w:rFonts w:ascii="Cambria" w:hAnsi="Cambria"/>
          <w:w w:val="115"/>
          <w:vertAlign w:val="baseline"/>
        </w:rPr>
        <w:t>C</w:t>
      </w:r>
      <w:r>
        <w:rPr>
          <w:rFonts w:ascii="Calibri" w:hAnsi="Calibri"/>
          <w:w w:val="115"/>
          <w:vertAlign w:val="subscript"/>
        </w:rPr>
        <w:t>3</w:t>
      </w:r>
      <w:r>
        <w:rPr>
          <w:rFonts w:ascii="Calibri" w:hAnsi="Calibri"/>
          <w:spacing w:val="11"/>
          <w:w w:val="115"/>
          <w:vertAlign w:val="baseline"/>
        </w:rPr>
        <w:t> </w:t>
      </w:r>
      <w:r>
        <w:rPr>
          <w:rFonts w:ascii="Cambria" w:hAnsi="Cambria"/>
          <w:w w:val="115"/>
          <w:vertAlign w:val="baseline"/>
        </w:rPr>
        <w:t>−</w:t>
      </w:r>
      <w:r>
        <w:rPr>
          <w:rFonts w:ascii="Cambria" w:hAnsi="Cambria"/>
          <w:spacing w:val="1"/>
          <w:w w:val="115"/>
          <w:vertAlign w:val="baseline"/>
        </w:rPr>
        <w:t> </w:t>
      </w:r>
      <w:r>
        <w:rPr>
          <w:rFonts w:ascii="Cambria" w:hAnsi="Cambria"/>
          <w:w w:val="115"/>
          <w:vertAlign w:val="baseline"/>
        </w:rPr>
        <w:t>C</w:t>
      </w:r>
      <w:r>
        <w:rPr>
          <w:rFonts w:ascii="Calibri" w:hAnsi="Calibri"/>
          <w:w w:val="115"/>
          <w:vertAlign w:val="superscript"/>
        </w:rPr>
        <w:t>2</w:t>
      </w:r>
      <w:r>
        <w:rPr>
          <w:rFonts w:ascii="Calibri" w:hAnsi="Calibri"/>
          <w:spacing w:val="11"/>
          <w:w w:val="115"/>
          <w:vertAlign w:val="baseline"/>
        </w:rPr>
        <w:t> </w:t>
      </w:r>
      <w:r>
        <w:rPr>
          <w:rFonts w:ascii="Cambria" w:hAnsi="Cambria"/>
          <w:w w:val="115"/>
          <w:vertAlign w:val="baseline"/>
        </w:rPr>
        <w:t>−</w:t>
      </w:r>
      <w:r>
        <w:rPr>
          <w:rFonts w:ascii="Cambria" w:hAnsi="Cambria"/>
          <w:spacing w:val="2"/>
          <w:w w:val="115"/>
          <w:vertAlign w:val="baseline"/>
        </w:rPr>
        <w:t> </w:t>
      </w:r>
      <w:r>
        <w:rPr>
          <w:rFonts w:ascii="Cambria" w:hAnsi="Cambria"/>
          <w:w w:val="115"/>
          <w:vertAlign w:val="baseline"/>
        </w:rPr>
        <w:t>C</w:t>
      </w:r>
      <w:r>
        <w:rPr>
          <w:rFonts w:ascii="Calibri" w:hAnsi="Calibri"/>
          <w:w w:val="115"/>
          <w:vertAlign w:val="superscript"/>
        </w:rPr>
        <w:t>2</w:t>
      </w:r>
      <w:r>
        <w:rPr>
          <w:rFonts w:ascii="Cambria" w:hAnsi="Cambria"/>
          <w:w w:val="115"/>
          <w:vertAlign w:val="baseline"/>
        </w:rPr>
        <w:t>C</w:t>
      </w:r>
      <w:r>
        <w:rPr>
          <w:rFonts w:ascii="Calibri" w:hAnsi="Calibri"/>
          <w:w w:val="115"/>
          <w:vertAlign w:val="subscript"/>
        </w:rPr>
        <w:t>4</w:t>
      </w:r>
      <w:r>
        <w:rPr>
          <w:rFonts w:ascii="Calibri" w:hAnsi="Calibri"/>
          <w:spacing w:val="25"/>
          <w:w w:val="115"/>
          <w:vertAlign w:val="baseline"/>
        </w:rPr>
        <w:t> </w:t>
      </w:r>
      <w:r>
        <w:rPr>
          <w:rFonts w:ascii="Calibri" w:hAnsi="Calibri"/>
          <w:w w:val="115"/>
          <w:vertAlign w:val="baseline"/>
        </w:rPr>
        <w:t>=</w:t>
      </w:r>
      <w:r>
        <w:rPr>
          <w:rFonts w:ascii="Calibri" w:hAnsi="Calibri"/>
          <w:spacing w:val="14"/>
          <w:w w:val="115"/>
          <w:vertAlign w:val="baseline"/>
        </w:rPr>
        <w:t> </w:t>
      </w:r>
      <w:r>
        <w:rPr>
          <w:rFonts w:ascii="Calibri" w:hAnsi="Calibri"/>
          <w:w w:val="115"/>
          <w:vertAlign w:val="baseline"/>
        </w:rPr>
        <w:t>35</w:t>
      </w:r>
      <w:r>
        <w:rPr>
          <w:rFonts w:ascii="Cambria" w:hAnsi="Cambria"/>
          <w:w w:val="115"/>
          <w:vertAlign w:val="baseline"/>
        </w:rPr>
        <w:t>.</w:t>
      </w:r>
      <w:r>
        <w:rPr>
          <w:rFonts w:ascii="Calibri" w:hAnsi="Calibri"/>
          <w:w w:val="115"/>
          <w:vertAlign w:val="baseline"/>
        </w:rPr>
        <w:t>39516142</w:t>
      </w:r>
      <w:r>
        <w:rPr>
          <w:rFonts w:ascii="Calibri" w:hAnsi="Calibri"/>
          <w:spacing w:val="13"/>
          <w:w w:val="115"/>
          <w:vertAlign w:val="baseline"/>
        </w:rPr>
        <w:t> </w:t>
      </w:r>
      <w:r>
        <w:rPr>
          <w:rFonts w:ascii="Cambria" w:hAnsi="Cambria"/>
          <w:w w:val="115"/>
          <w:vertAlign w:val="baseline"/>
        </w:rPr>
        <w:t>&gt;</w:t>
      </w:r>
      <w:r>
        <w:rPr>
          <w:rFonts w:ascii="Cambria" w:hAnsi="Cambria"/>
          <w:spacing w:val="16"/>
          <w:w w:val="115"/>
          <w:vertAlign w:val="baseline"/>
        </w:rPr>
        <w:t> </w:t>
      </w:r>
      <w:r>
        <w:rPr>
          <w:rFonts w:ascii="Calibri" w:hAnsi="Calibri"/>
          <w:spacing w:val="-10"/>
          <w:w w:val="115"/>
          <w:vertAlign w:val="baseline"/>
        </w:rPr>
        <w:t>0</w:t>
      </w:r>
    </w:p>
    <w:p>
      <w:pPr>
        <w:spacing w:before="27"/>
        <w:ind w:left="461" w:right="0" w:firstLine="0"/>
        <w:jc w:val="center"/>
        <w:rPr>
          <w:sz w:val="22"/>
        </w:rPr>
      </w:pPr>
      <w:r>
        <w:rPr>
          <w:sz w:val="22"/>
        </w:rPr>
        <w:t>yang</w:t>
      </w:r>
      <w:r>
        <w:rPr>
          <w:spacing w:val="-9"/>
          <w:sz w:val="22"/>
        </w:rPr>
        <w:t> </w:t>
      </w:r>
      <w:r>
        <w:rPr>
          <w:sz w:val="22"/>
        </w:rPr>
        <w:t>menunjukkan bahwa</w:t>
      </w:r>
      <w:r>
        <w:rPr>
          <w:spacing w:val="-1"/>
          <w:sz w:val="22"/>
        </w:rPr>
        <w:t> </w:t>
      </w:r>
      <w:r>
        <w:rPr>
          <w:rFonts w:ascii="Georgia"/>
          <w:b/>
          <w:i/>
          <w:sz w:val="22"/>
        </w:rPr>
        <w:t>E</w:t>
      </w:r>
      <w:r>
        <w:rPr>
          <w:rFonts w:ascii="Comic Sans MS"/>
          <w:b/>
          <w:sz w:val="22"/>
          <w:vertAlign w:val="subscript"/>
        </w:rPr>
        <w:t>5</w:t>
      </w:r>
      <w:r>
        <w:rPr>
          <w:rFonts w:ascii="Comic Sans MS"/>
          <w:b/>
          <w:spacing w:val="-23"/>
          <w:sz w:val="22"/>
          <w:vertAlign w:val="baseline"/>
        </w:rPr>
        <w:t> </w:t>
      </w:r>
      <w:r>
        <w:rPr>
          <w:b/>
          <w:sz w:val="22"/>
          <w:vertAlign w:val="baseline"/>
        </w:rPr>
        <w:t>bersifat</w:t>
      </w:r>
      <w:r>
        <w:rPr>
          <w:b/>
          <w:spacing w:val="-1"/>
          <w:sz w:val="22"/>
          <w:vertAlign w:val="baseline"/>
        </w:rPr>
        <w:t> </w:t>
      </w:r>
      <w:r>
        <w:rPr>
          <w:b/>
          <w:sz w:val="22"/>
          <w:vertAlign w:val="baseline"/>
        </w:rPr>
        <w:t>stabil asimtotik</w:t>
      </w:r>
      <w:r>
        <w:rPr>
          <w:b/>
          <w:spacing w:val="-1"/>
          <w:sz w:val="22"/>
          <w:vertAlign w:val="baseline"/>
        </w:rPr>
        <w:t> </w:t>
      </w:r>
      <w:r>
        <w:rPr>
          <w:b/>
          <w:spacing w:val="-2"/>
          <w:sz w:val="22"/>
          <w:vertAlign w:val="baseline"/>
        </w:rPr>
        <w:t>lokal</w:t>
      </w:r>
      <w:r>
        <w:rPr>
          <w:spacing w:val="-2"/>
          <w:sz w:val="22"/>
          <w:vertAlign w:val="baseline"/>
        </w:rPr>
        <w:t>.</w:t>
      </w:r>
    </w:p>
    <w:p>
      <w:pPr>
        <w:pStyle w:val="BodyText"/>
        <w:spacing w:line="292" w:lineRule="auto" w:before="234"/>
        <w:ind w:left="1133" w:right="1129" w:firstLine="338"/>
      </w:pPr>
      <w:r>
        <w:rPr/>
        <w:t>Berikut</w:t>
      </w:r>
      <w:r>
        <w:rPr>
          <w:spacing w:val="40"/>
        </w:rPr>
        <w:t> </w:t>
      </w:r>
      <w:r>
        <w:rPr/>
        <w:t>ditunjukkan</w:t>
      </w:r>
      <w:r>
        <w:rPr>
          <w:spacing w:val="40"/>
        </w:rPr>
        <w:t> </w:t>
      </w:r>
      <w:r>
        <w:rPr/>
        <w:t>hasil</w:t>
      </w:r>
      <w:r>
        <w:rPr>
          <w:spacing w:val="40"/>
        </w:rPr>
        <w:t> </w:t>
      </w:r>
      <w:r>
        <w:rPr/>
        <w:t>simulasi</w:t>
      </w:r>
      <w:r>
        <w:rPr>
          <w:spacing w:val="40"/>
        </w:rPr>
        <w:t> </w:t>
      </w:r>
      <w:r>
        <w:rPr/>
        <w:t>titik</w:t>
      </w:r>
      <w:r>
        <w:rPr>
          <w:spacing w:val="40"/>
        </w:rPr>
        <w:t> </w:t>
      </w:r>
      <w:r>
        <w:rPr/>
        <w:t>ekuilibrium</w:t>
      </w:r>
      <w:r>
        <w:rPr>
          <w:spacing w:val="40"/>
        </w:rPr>
        <w:t> </w:t>
      </w:r>
      <w:r>
        <w:rPr>
          <w:rFonts w:ascii="Cambria" w:hAnsi="Cambria"/>
        </w:rPr>
        <w:t>E</w:t>
      </w:r>
      <w:r>
        <w:rPr>
          <w:rFonts w:ascii="Calibri" w:hAnsi="Calibri"/>
          <w:vertAlign w:val="subscript"/>
        </w:rPr>
        <w:t>5</w:t>
      </w:r>
      <w:r>
        <w:rPr>
          <w:rFonts w:ascii="Calibri" w:hAnsi="Calibri"/>
          <w:spacing w:val="40"/>
          <w:vertAlign w:val="baseline"/>
        </w:rPr>
        <w:t> </w:t>
      </w:r>
      <w:r>
        <w:rPr>
          <w:vertAlign w:val="baseline"/>
        </w:rPr>
        <w:t>dengan variasi parameter </w:t>
      </w:r>
      <w:r>
        <w:rPr>
          <w:rFonts w:ascii="Cambria" w:hAnsi="Cambria"/>
          <w:vertAlign w:val="baseline"/>
        </w:rPr>
        <w:t>π</w:t>
      </w:r>
      <w:r>
        <w:rPr>
          <w:rFonts w:ascii="Calibri" w:hAnsi="Calibri"/>
          <w:vertAlign w:val="subscript"/>
        </w:rPr>
        <w:t>4</w:t>
      </w:r>
      <w:r>
        <w:rPr>
          <w:rFonts w:ascii="Calibri" w:hAnsi="Calibri"/>
          <w:vertAlign w:val="baseline"/>
        </w:rPr>
        <w:t> </w:t>
      </w:r>
      <w:r>
        <w:rPr>
          <w:vertAlign w:val="baseline"/>
        </w:rPr>
        <w:t>yang disajikan dalam gambar dibawah ini.</w:t>
      </w:r>
    </w:p>
    <w:p>
      <w:pPr>
        <w:pStyle w:val="BodyText"/>
        <w:spacing w:after="0" w:line="292" w:lineRule="auto"/>
        <w:sectPr>
          <w:pgSz w:w="8400" w:h="11910"/>
          <w:pgMar w:header="252" w:footer="0" w:top="480" w:bottom="280" w:left="0" w:right="0"/>
        </w:sectPr>
      </w:pPr>
    </w:p>
    <w:p>
      <w:pPr>
        <w:pStyle w:val="BodyText"/>
        <w:rPr>
          <w:sz w:val="20"/>
        </w:rPr>
      </w:pPr>
    </w:p>
    <w:p>
      <w:pPr>
        <w:pStyle w:val="BodyText"/>
        <w:spacing w:before="149"/>
        <w:rPr>
          <w:sz w:val="20"/>
        </w:rPr>
      </w:pPr>
    </w:p>
    <w:p>
      <w:pPr>
        <w:pStyle w:val="BodyText"/>
        <w:ind w:left="1982"/>
        <w:rPr>
          <w:sz w:val="20"/>
        </w:rPr>
      </w:pPr>
      <w:r>
        <w:rPr>
          <w:sz w:val="20"/>
        </w:rPr>
        <w:drawing>
          <wp:inline distT="0" distB="0" distL="0" distR="0">
            <wp:extent cx="2723578" cy="2215324"/>
            <wp:effectExtent l="0" t="0" r="0" b="0"/>
            <wp:docPr id="1445" name="Image 1445"/>
            <wp:cNvGraphicFramePr>
              <a:graphicFrameLocks/>
            </wp:cNvGraphicFramePr>
            <a:graphic>
              <a:graphicData uri="http://schemas.openxmlformats.org/drawingml/2006/picture">
                <pic:pic>
                  <pic:nvPicPr>
                    <pic:cNvPr id="1445" name="Image 1445"/>
                    <pic:cNvPicPr/>
                  </pic:nvPicPr>
                  <pic:blipFill>
                    <a:blip r:embed="rId46" cstate="print"/>
                    <a:stretch>
                      <a:fillRect/>
                    </a:stretch>
                  </pic:blipFill>
                  <pic:spPr>
                    <a:xfrm>
                      <a:off x="0" y="0"/>
                      <a:ext cx="2723578" cy="2215324"/>
                    </a:xfrm>
                    <a:prstGeom prst="rect">
                      <a:avLst/>
                    </a:prstGeom>
                  </pic:spPr>
                </pic:pic>
              </a:graphicData>
            </a:graphic>
          </wp:inline>
        </w:drawing>
      </w:r>
      <w:r>
        <w:rPr>
          <w:sz w:val="20"/>
        </w:rPr>
      </w:r>
    </w:p>
    <w:p>
      <w:pPr>
        <w:pStyle w:val="BodyText"/>
        <w:spacing w:before="96"/>
      </w:pPr>
    </w:p>
    <w:p>
      <w:pPr>
        <w:pStyle w:val="BodyText"/>
        <w:spacing w:line="244" w:lineRule="auto"/>
        <w:ind w:left="2295" w:right="1129" w:hanging="1162"/>
      </w:pPr>
      <w:r>
        <w:rPr/>
        <w:t>Gambar</w:t>
      </w:r>
      <w:r>
        <w:rPr>
          <w:spacing w:val="-14"/>
        </w:rPr>
        <w:t> </w:t>
      </w:r>
      <w:r>
        <w:rPr/>
        <w:t>4.3. Variasi</w:t>
      </w:r>
      <w:r>
        <w:rPr>
          <w:spacing w:val="-14"/>
        </w:rPr>
        <w:t> </w:t>
      </w:r>
      <w:r>
        <w:rPr>
          <w:rFonts w:ascii="Cambria" w:hAnsi="Cambria"/>
        </w:rPr>
        <w:t>C</w:t>
      </w:r>
      <w:r>
        <w:rPr>
          <w:rFonts w:ascii="Cambria" w:hAnsi="Cambria"/>
          <w:spacing w:val="-7"/>
        </w:rPr>
        <w:t> </w:t>
      </w:r>
      <w:r>
        <w:rPr/>
        <w:t>terhadap</w:t>
      </w:r>
      <w:r>
        <w:rPr>
          <w:spacing w:val="-14"/>
        </w:rPr>
        <w:t> </w:t>
      </w:r>
      <w:r>
        <w:rPr>
          <w:rFonts w:ascii="Cambria" w:hAnsi="Cambria"/>
        </w:rPr>
        <w:t>t</w:t>
      </w:r>
      <w:r>
        <w:rPr>
          <w:rFonts w:ascii="Cambria" w:hAnsi="Cambria"/>
          <w:spacing w:val="-12"/>
        </w:rPr>
        <w:t> </w:t>
      </w:r>
      <w:r>
        <w:rPr/>
        <w:t>untuk</w:t>
      </w:r>
      <w:r>
        <w:rPr>
          <w:spacing w:val="-14"/>
        </w:rPr>
        <w:t> </w:t>
      </w:r>
      <w:r>
        <w:rPr/>
        <w:t>beberapa</w:t>
      </w:r>
      <w:r>
        <w:rPr>
          <w:spacing w:val="-13"/>
        </w:rPr>
        <w:t> </w:t>
      </w:r>
      <w:r>
        <w:rPr/>
        <w:t>nilai</w:t>
      </w:r>
      <w:r>
        <w:rPr>
          <w:spacing w:val="-14"/>
        </w:rPr>
        <w:t> </w:t>
      </w:r>
      <w:r>
        <w:rPr>
          <w:rFonts w:ascii="Cambria" w:hAnsi="Cambria"/>
        </w:rPr>
        <w:t>π</w:t>
      </w:r>
      <w:r>
        <w:rPr>
          <w:rFonts w:ascii="Calibri" w:hAnsi="Calibri"/>
          <w:vertAlign w:val="subscript"/>
        </w:rPr>
        <w:t>4</w:t>
      </w:r>
      <w:r>
        <w:rPr>
          <w:rFonts w:ascii="Calibri" w:hAnsi="Calibri"/>
          <w:spacing w:val="-12"/>
          <w:vertAlign w:val="baseline"/>
        </w:rPr>
        <w:t> </w:t>
      </w:r>
      <w:r>
        <w:rPr>
          <w:vertAlign w:val="baseline"/>
        </w:rPr>
        <w:t>yang</w:t>
      </w:r>
      <w:r>
        <w:rPr>
          <w:spacing w:val="-14"/>
          <w:vertAlign w:val="baseline"/>
        </w:rPr>
        <w:t> </w:t>
      </w:r>
      <w:r>
        <w:rPr>
          <w:vertAlign w:val="baseline"/>
        </w:rPr>
        <w:t>berbeda dan</w:t>
      </w:r>
      <w:r>
        <w:rPr>
          <w:spacing w:val="-6"/>
          <w:vertAlign w:val="baseline"/>
        </w:rPr>
        <w:t> </w:t>
      </w:r>
      <w:r>
        <w:rPr>
          <w:vertAlign w:val="baseline"/>
        </w:rPr>
        <w:t>nilai</w:t>
      </w:r>
      <w:r>
        <w:rPr>
          <w:spacing w:val="-6"/>
          <w:vertAlign w:val="baseline"/>
        </w:rPr>
        <w:t> </w:t>
      </w:r>
      <w:r>
        <w:rPr>
          <w:vertAlign w:val="baseline"/>
        </w:rPr>
        <w:t>parameter</w:t>
      </w:r>
      <w:r>
        <w:rPr>
          <w:spacing w:val="-6"/>
          <w:vertAlign w:val="baseline"/>
        </w:rPr>
        <w:t> </w:t>
      </w:r>
      <w:r>
        <w:rPr>
          <w:vertAlign w:val="baseline"/>
        </w:rPr>
        <w:t>lainnya</w:t>
      </w:r>
      <w:r>
        <w:rPr>
          <w:spacing w:val="-6"/>
          <w:vertAlign w:val="baseline"/>
        </w:rPr>
        <w:t> </w:t>
      </w:r>
      <w:r>
        <w:rPr>
          <w:vertAlign w:val="baseline"/>
        </w:rPr>
        <w:t>sama</w:t>
      </w:r>
      <w:r>
        <w:rPr>
          <w:spacing w:val="-6"/>
          <w:vertAlign w:val="baseline"/>
        </w:rPr>
        <w:t> </w:t>
      </w:r>
      <w:r>
        <w:rPr>
          <w:vertAlign w:val="baseline"/>
        </w:rPr>
        <w:t>seperti</w:t>
      </w:r>
      <w:r>
        <w:rPr>
          <w:spacing w:val="-6"/>
          <w:vertAlign w:val="baseline"/>
        </w:rPr>
        <w:t> </w:t>
      </w:r>
      <w:r>
        <w:rPr>
          <w:vertAlign w:val="baseline"/>
        </w:rPr>
        <w:t>pada</w:t>
      </w:r>
      <w:r>
        <w:rPr>
          <w:spacing w:val="-6"/>
          <w:vertAlign w:val="baseline"/>
        </w:rPr>
        <w:t> </w:t>
      </w:r>
      <w:r>
        <w:rPr>
          <w:vertAlign w:val="baseline"/>
        </w:rPr>
        <w:t>tabel</w:t>
      </w:r>
      <w:r>
        <w:rPr>
          <w:spacing w:val="-6"/>
          <w:vertAlign w:val="baseline"/>
        </w:rPr>
        <w:t> </w:t>
      </w:r>
      <w:r>
        <w:rPr>
          <w:vertAlign w:val="baseline"/>
        </w:rPr>
        <w:t>(4.7)</w:t>
      </w:r>
    </w:p>
    <w:p>
      <w:pPr>
        <w:pStyle w:val="BodyText"/>
        <w:rPr>
          <w:sz w:val="20"/>
        </w:rPr>
      </w:pPr>
    </w:p>
    <w:p>
      <w:pPr>
        <w:pStyle w:val="BodyText"/>
        <w:spacing w:before="204"/>
        <w:rPr>
          <w:sz w:val="20"/>
        </w:rPr>
      </w:pPr>
      <w:r>
        <w:rPr>
          <w:sz w:val="20"/>
        </w:rPr>
        <w:drawing>
          <wp:anchor distT="0" distB="0" distL="0" distR="0" allowOverlap="1" layoutInCell="1" locked="0" behindDoc="1" simplePos="0" relativeHeight="488214528">
            <wp:simplePos x="0" y="0"/>
            <wp:positionH relativeFrom="page">
              <wp:posOffset>1180992</wp:posOffset>
            </wp:positionH>
            <wp:positionV relativeFrom="paragraph">
              <wp:posOffset>291209</wp:posOffset>
            </wp:positionV>
            <wp:extent cx="2800921" cy="2215324"/>
            <wp:effectExtent l="0" t="0" r="0" b="0"/>
            <wp:wrapTopAndBottom/>
            <wp:docPr id="1446" name="Image 1446"/>
            <wp:cNvGraphicFramePr>
              <a:graphicFrameLocks/>
            </wp:cNvGraphicFramePr>
            <a:graphic>
              <a:graphicData uri="http://schemas.openxmlformats.org/drawingml/2006/picture">
                <pic:pic>
                  <pic:nvPicPr>
                    <pic:cNvPr id="1446" name="Image 1446"/>
                    <pic:cNvPicPr/>
                  </pic:nvPicPr>
                  <pic:blipFill>
                    <a:blip r:embed="rId47" cstate="print"/>
                    <a:stretch>
                      <a:fillRect/>
                    </a:stretch>
                  </pic:blipFill>
                  <pic:spPr>
                    <a:xfrm>
                      <a:off x="0" y="0"/>
                      <a:ext cx="2800921" cy="2215324"/>
                    </a:xfrm>
                    <a:prstGeom prst="rect">
                      <a:avLst/>
                    </a:prstGeom>
                  </pic:spPr>
                </pic:pic>
              </a:graphicData>
            </a:graphic>
          </wp:anchor>
        </w:drawing>
      </w:r>
    </w:p>
    <w:p>
      <w:pPr>
        <w:pStyle w:val="BodyText"/>
        <w:spacing w:before="96"/>
      </w:pPr>
    </w:p>
    <w:p>
      <w:pPr>
        <w:pStyle w:val="BodyText"/>
        <w:spacing w:line="244" w:lineRule="auto"/>
        <w:ind w:left="2295" w:right="1129" w:hanging="1162"/>
      </w:pPr>
      <w:r>
        <w:rPr>
          <w:spacing w:val="-2"/>
        </w:rPr>
        <w:t>Gambar</w:t>
      </w:r>
      <w:r>
        <w:rPr>
          <w:spacing w:val="-5"/>
        </w:rPr>
        <w:t> </w:t>
      </w:r>
      <w:r>
        <w:rPr>
          <w:spacing w:val="-2"/>
        </w:rPr>
        <w:t>4.4.</w:t>
      </w:r>
      <w:r>
        <w:rPr>
          <w:spacing w:val="25"/>
        </w:rPr>
        <w:t> </w:t>
      </w:r>
      <w:r>
        <w:rPr>
          <w:spacing w:val="-2"/>
        </w:rPr>
        <w:t>Variasi</w:t>
      </w:r>
      <w:r>
        <w:rPr>
          <w:spacing w:val="-12"/>
        </w:rPr>
        <w:t> </w:t>
      </w:r>
      <w:r>
        <w:rPr>
          <w:rFonts w:ascii="Cambria" w:hAnsi="Cambria"/>
          <w:spacing w:val="-2"/>
        </w:rPr>
        <w:t>H</w:t>
      </w:r>
      <w:r>
        <w:rPr>
          <w:rFonts w:ascii="Cambria" w:hAnsi="Cambria"/>
          <w:spacing w:val="10"/>
        </w:rPr>
        <w:t> </w:t>
      </w:r>
      <w:r>
        <w:rPr>
          <w:spacing w:val="-2"/>
        </w:rPr>
        <w:t>terhadap</w:t>
      </w:r>
      <w:r>
        <w:rPr>
          <w:spacing w:val="-12"/>
        </w:rPr>
        <w:t> </w:t>
      </w:r>
      <w:r>
        <w:rPr>
          <w:rFonts w:ascii="Cambria" w:hAnsi="Cambria"/>
          <w:spacing w:val="-2"/>
        </w:rPr>
        <w:t>t</w:t>
      </w:r>
      <w:r>
        <w:rPr>
          <w:rFonts w:ascii="Cambria" w:hAnsi="Cambria"/>
          <w:spacing w:val="-7"/>
        </w:rPr>
        <w:t> </w:t>
      </w:r>
      <w:r>
        <w:rPr>
          <w:spacing w:val="-2"/>
        </w:rPr>
        <w:t>untuk</w:t>
      </w:r>
      <w:r>
        <w:rPr>
          <w:spacing w:val="-12"/>
        </w:rPr>
        <w:t> </w:t>
      </w:r>
      <w:r>
        <w:rPr>
          <w:spacing w:val="-2"/>
        </w:rPr>
        <w:t>beberapa</w:t>
      </w:r>
      <w:r>
        <w:rPr>
          <w:spacing w:val="-12"/>
        </w:rPr>
        <w:t> </w:t>
      </w:r>
      <w:r>
        <w:rPr>
          <w:spacing w:val="-2"/>
        </w:rPr>
        <w:t>nilai</w:t>
      </w:r>
      <w:r>
        <w:rPr>
          <w:spacing w:val="-12"/>
        </w:rPr>
        <w:t> </w:t>
      </w:r>
      <w:r>
        <w:rPr>
          <w:rFonts w:ascii="Cambria" w:hAnsi="Cambria"/>
          <w:spacing w:val="-2"/>
        </w:rPr>
        <w:t>π</w:t>
      </w:r>
      <w:r>
        <w:rPr>
          <w:rFonts w:ascii="Calibri" w:hAnsi="Calibri"/>
          <w:spacing w:val="-2"/>
          <w:vertAlign w:val="subscript"/>
        </w:rPr>
        <w:t>4</w:t>
      </w:r>
      <w:r>
        <w:rPr>
          <w:rFonts w:ascii="Calibri" w:hAnsi="Calibri"/>
          <w:spacing w:val="-2"/>
          <w:vertAlign w:val="baseline"/>
        </w:rPr>
        <w:t> </w:t>
      </w:r>
      <w:r>
        <w:rPr>
          <w:spacing w:val="-2"/>
          <w:vertAlign w:val="baseline"/>
        </w:rPr>
        <w:t>yang</w:t>
      </w:r>
      <w:r>
        <w:rPr>
          <w:spacing w:val="-12"/>
          <w:vertAlign w:val="baseline"/>
        </w:rPr>
        <w:t> </w:t>
      </w:r>
      <w:r>
        <w:rPr>
          <w:spacing w:val="-2"/>
          <w:vertAlign w:val="baseline"/>
        </w:rPr>
        <w:t>berbeda </w:t>
      </w:r>
      <w:r>
        <w:rPr>
          <w:vertAlign w:val="baseline"/>
        </w:rPr>
        <w:t>dan</w:t>
      </w:r>
      <w:r>
        <w:rPr>
          <w:spacing w:val="-6"/>
          <w:vertAlign w:val="baseline"/>
        </w:rPr>
        <w:t> </w:t>
      </w:r>
      <w:r>
        <w:rPr>
          <w:vertAlign w:val="baseline"/>
        </w:rPr>
        <w:t>nilai</w:t>
      </w:r>
      <w:r>
        <w:rPr>
          <w:spacing w:val="-6"/>
          <w:vertAlign w:val="baseline"/>
        </w:rPr>
        <w:t> </w:t>
      </w:r>
      <w:r>
        <w:rPr>
          <w:vertAlign w:val="baseline"/>
        </w:rPr>
        <w:t>parameter</w:t>
      </w:r>
      <w:r>
        <w:rPr>
          <w:spacing w:val="-6"/>
          <w:vertAlign w:val="baseline"/>
        </w:rPr>
        <w:t> </w:t>
      </w:r>
      <w:r>
        <w:rPr>
          <w:vertAlign w:val="baseline"/>
        </w:rPr>
        <w:t>lainnya</w:t>
      </w:r>
      <w:r>
        <w:rPr>
          <w:spacing w:val="-6"/>
          <w:vertAlign w:val="baseline"/>
        </w:rPr>
        <w:t> </w:t>
      </w:r>
      <w:r>
        <w:rPr>
          <w:vertAlign w:val="baseline"/>
        </w:rPr>
        <w:t>sama</w:t>
      </w:r>
      <w:r>
        <w:rPr>
          <w:spacing w:val="-6"/>
          <w:vertAlign w:val="baseline"/>
        </w:rPr>
        <w:t> </w:t>
      </w:r>
      <w:r>
        <w:rPr>
          <w:vertAlign w:val="baseline"/>
        </w:rPr>
        <w:t>seperti</w:t>
      </w:r>
      <w:r>
        <w:rPr>
          <w:spacing w:val="-6"/>
          <w:vertAlign w:val="baseline"/>
        </w:rPr>
        <w:t> </w:t>
      </w:r>
      <w:r>
        <w:rPr>
          <w:vertAlign w:val="baseline"/>
        </w:rPr>
        <w:t>pada</w:t>
      </w:r>
      <w:r>
        <w:rPr>
          <w:spacing w:val="-6"/>
          <w:vertAlign w:val="baseline"/>
        </w:rPr>
        <w:t> </w:t>
      </w:r>
      <w:r>
        <w:rPr>
          <w:vertAlign w:val="baseline"/>
        </w:rPr>
        <w:t>tabel</w:t>
      </w:r>
      <w:r>
        <w:rPr>
          <w:spacing w:val="-6"/>
          <w:vertAlign w:val="baseline"/>
        </w:rPr>
        <w:t> </w:t>
      </w:r>
      <w:r>
        <w:rPr>
          <w:vertAlign w:val="baseline"/>
        </w:rPr>
        <w:t>(4.7)</w:t>
      </w:r>
    </w:p>
    <w:p>
      <w:pPr>
        <w:pStyle w:val="BodyText"/>
        <w:spacing w:after="0" w:line="244" w:lineRule="auto"/>
        <w:sectPr>
          <w:pgSz w:w="8400" w:h="11910"/>
          <w:pgMar w:header="252" w:footer="0" w:top="480" w:bottom="280" w:left="0" w:right="0"/>
        </w:sectPr>
      </w:pPr>
    </w:p>
    <w:p>
      <w:pPr>
        <w:pStyle w:val="BodyText"/>
        <w:spacing w:before="152"/>
      </w:pPr>
    </w:p>
    <w:p>
      <w:pPr>
        <w:pStyle w:val="BodyText"/>
        <w:spacing w:line="328" w:lineRule="exact"/>
        <w:ind w:left="1133" w:right="1131" w:firstLine="338"/>
        <w:jc w:val="both"/>
      </w:pPr>
      <w:r>
        <w:rPr/>
        <w:t>Berdasarkan</w:t>
      </w:r>
      <w:r>
        <w:rPr>
          <w:spacing w:val="-11"/>
        </w:rPr>
        <w:t> </w:t>
      </w:r>
      <w:r>
        <w:rPr/>
        <w:t>hasil</w:t>
      </w:r>
      <w:r>
        <w:rPr>
          <w:spacing w:val="-11"/>
        </w:rPr>
        <w:t> </w:t>
      </w:r>
      <w:r>
        <w:rPr/>
        <w:t>iterasi</w:t>
      </w:r>
      <w:r>
        <w:rPr>
          <w:spacing w:val="-11"/>
        </w:rPr>
        <w:t> </w:t>
      </w:r>
      <w:r>
        <w:rPr/>
        <w:t>dengan</w:t>
      </w:r>
      <w:r>
        <w:rPr>
          <w:spacing w:val="-11"/>
        </w:rPr>
        <w:t> </w:t>
      </w:r>
      <w:r>
        <w:rPr/>
        <w:t>metode</w:t>
      </w:r>
      <w:r>
        <w:rPr>
          <w:spacing w:val="-11"/>
        </w:rPr>
        <w:t> </w:t>
      </w:r>
      <w:r>
        <w:rPr/>
        <w:t>Runge-Kutta</w:t>
      </w:r>
      <w:r>
        <w:rPr>
          <w:spacing w:val="-11"/>
        </w:rPr>
        <w:t> </w:t>
      </w:r>
      <w:r>
        <w:rPr/>
        <w:t>pada</w:t>
      </w:r>
      <w:r>
        <w:rPr>
          <w:spacing w:val="-11"/>
        </w:rPr>
        <w:t> </w:t>
      </w:r>
      <w:r>
        <w:rPr/>
        <w:t>sistem persamaan (4.5) menggunakan MATLAB R2013a diketahui bahwa pada gambar (4.3) dan (4.4), solusi </w:t>
      </w:r>
      <w:r>
        <w:rPr>
          <w:rFonts w:ascii="Cambria" w:hAnsi="Cambria"/>
        </w:rPr>
        <w:t>C </w:t>
      </w:r>
      <w:r>
        <w:rPr/>
        <w:t>(konsentrasi karbon dioksida di </w:t>
      </w:r>
      <w:r>
        <w:rPr>
          <w:spacing w:val="-2"/>
        </w:rPr>
        <w:t>atmosfer) mengalami penurunan hingga mencapai titik ekuilibriumnya seiring</w:t>
      </w:r>
      <w:r>
        <w:rPr>
          <w:spacing w:val="-8"/>
        </w:rPr>
        <w:t> </w:t>
      </w:r>
      <w:r>
        <w:rPr>
          <w:spacing w:val="-2"/>
        </w:rPr>
        <w:t>terjadi</w:t>
      </w:r>
      <w:r>
        <w:rPr>
          <w:spacing w:val="-8"/>
        </w:rPr>
        <w:t> </w:t>
      </w:r>
      <w:r>
        <w:rPr>
          <w:spacing w:val="-2"/>
        </w:rPr>
        <w:t>peningkatan</w:t>
      </w:r>
      <w:r>
        <w:rPr>
          <w:spacing w:val="-8"/>
        </w:rPr>
        <w:t> </w:t>
      </w:r>
      <w:r>
        <w:rPr>
          <w:spacing w:val="-2"/>
        </w:rPr>
        <w:t>pada</w:t>
      </w:r>
      <w:r>
        <w:rPr>
          <w:spacing w:val="-8"/>
        </w:rPr>
        <w:t> </w:t>
      </w:r>
      <w:r>
        <w:rPr>
          <w:spacing w:val="-2"/>
        </w:rPr>
        <w:t>nilai</w:t>
      </w:r>
      <w:r>
        <w:rPr>
          <w:spacing w:val="-8"/>
        </w:rPr>
        <w:t> </w:t>
      </w:r>
      <w:r>
        <w:rPr>
          <w:rFonts w:ascii="Cambria" w:hAnsi="Cambria"/>
          <w:spacing w:val="-2"/>
        </w:rPr>
        <w:t>π</w:t>
      </w:r>
      <w:r>
        <w:rPr>
          <w:rFonts w:ascii="Calibri" w:hAnsi="Calibri"/>
          <w:spacing w:val="-2"/>
          <w:vertAlign w:val="subscript"/>
        </w:rPr>
        <w:t>4</w:t>
      </w:r>
      <w:r>
        <w:rPr>
          <w:spacing w:val="-2"/>
          <w:vertAlign w:val="baseline"/>
        </w:rPr>
        <w:t>.</w:t>
      </w:r>
      <w:r>
        <w:rPr>
          <w:spacing w:val="15"/>
          <w:vertAlign w:val="baseline"/>
        </w:rPr>
        <w:t> </w:t>
      </w:r>
      <w:r>
        <w:rPr>
          <w:spacing w:val="-2"/>
          <w:vertAlign w:val="baseline"/>
        </w:rPr>
        <w:t>Sebaliknya</w:t>
      </w:r>
      <w:r>
        <w:rPr>
          <w:spacing w:val="-9"/>
          <w:vertAlign w:val="baseline"/>
        </w:rPr>
        <w:t> </w:t>
      </w:r>
      <w:r>
        <w:rPr>
          <w:spacing w:val="-2"/>
          <w:vertAlign w:val="baseline"/>
        </w:rPr>
        <w:t>solusi</w:t>
      </w:r>
      <w:r>
        <w:rPr>
          <w:spacing w:val="-8"/>
          <w:vertAlign w:val="baseline"/>
        </w:rPr>
        <w:t> </w:t>
      </w:r>
      <w:r>
        <w:rPr>
          <w:rFonts w:ascii="Cambria" w:hAnsi="Cambria"/>
          <w:spacing w:val="-2"/>
          <w:vertAlign w:val="baseline"/>
        </w:rPr>
        <w:t>H</w:t>
      </w:r>
      <w:r>
        <w:rPr>
          <w:rFonts w:ascii="Cambria" w:hAnsi="Cambria"/>
          <w:spacing w:val="13"/>
          <w:vertAlign w:val="baseline"/>
        </w:rPr>
        <w:t> </w:t>
      </w:r>
      <w:r>
        <w:rPr>
          <w:spacing w:val="-2"/>
          <w:vertAlign w:val="baseline"/>
        </w:rPr>
        <w:t>(populasi manusia)</w:t>
      </w:r>
      <w:r>
        <w:rPr>
          <w:spacing w:val="-12"/>
          <w:vertAlign w:val="baseline"/>
        </w:rPr>
        <w:t> </w:t>
      </w:r>
      <w:r>
        <w:rPr>
          <w:spacing w:val="-2"/>
          <w:vertAlign w:val="baseline"/>
        </w:rPr>
        <w:t>mengalami</w:t>
      </w:r>
      <w:r>
        <w:rPr>
          <w:spacing w:val="-11"/>
          <w:vertAlign w:val="baseline"/>
        </w:rPr>
        <w:t> </w:t>
      </w:r>
      <w:r>
        <w:rPr>
          <w:spacing w:val="-2"/>
          <w:vertAlign w:val="baseline"/>
        </w:rPr>
        <w:t>peningkatan</w:t>
      </w:r>
      <w:r>
        <w:rPr>
          <w:spacing w:val="-11"/>
          <w:vertAlign w:val="baseline"/>
        </w:rPr>
        <w:t> </w:t>
      </w:r>
      <w:r>
        <w:rPr>
          <w:spacing w:val="-2"/>
          <w:vertAlign w:val="baseline"/>
        </w:rPr>
        <w:t>seiring</w:t>
      </w:r>
      <w:r>
        <w:rPr>
          <w:spacing w:val="-11"/>
          <w:vertAlign w:val="baseline"/>
        </w:rPr>
        <w:t> </w:t>
      </w:r>
      <w:r>
        <w:rPr>
          <w:spacing w:val="-2"/>
          <w:vertAlign w:val="baseline"/>
        </w:rPr>
        <w:t>meningkatnya</w:t>
      </w:r>
      <w:r>
        <w:rPr>
          <w:spacing w:val="-11"/>
          <w:vertAlign w:val="baseline"/>
        </w:rPr>
        <w:t> </w:t>
      </w:r>
      <w:r>
        <w:rPr>
          <w:spacing w:val="-2"/>
          <w:vertAlign w:val="baseline"/>
        </w:rPr>
        <w:t>nilai</w:t>
      </w:r>
      <w:r>
        <w:rPr>
          <w:spacing w:val="-11"/>
          <w:vertAlign w:val="baseline"/>
        </w:rPr>
        <w:t> </w:t>
      </w:r>
      <w:r>
        <w:rPr>
          <w:rFonts w:ascii="Cambria" w:hAnsi="Cambria"/>
          <w:spacing w:val="-2"/>
          <w:vertAlign w:val="baseline"/>
        </w:rPr>
        <w:t>π</w:t>
      </w:r>
      <w:r>
        <w:rPr>
          <w:rFonts w:ascii="Calibri" w:hAnsi="Calibri"/>
          <w:spacing w:val="-2"/>
          <w:vertAlign w:val="subscript"/>
        </w:rPr>
        <w:t>4</w:t>
      </w:r>
      <w:r>
        <w:rPr>
          <w:rFonts w:ascii="Calibri" w:hAnsi="Calibri"/>
          <w:vertAlign w:val="baseline"/>
        </w:rPr>
        <w:t> </w:t>
      </w:r>
      <w:r>
        <w:rPr>
          <w:spacing w:val="-2"/>
          <w:vertAlign w:val="baseline"/>
        </w:rPr>
        <w:t>hingga </w:t>
      </w:r>
      <w:r>
        <w:rPr>
          <w:vertAlign w:val="baseline"/>
        </w:rPr>
        <w:t>mencapai titik ekuilibriumnya.</w:t>
      </w:r>
      <w:r>
        <w:rPr>
          <w:spacing w:val="40"/>
          <w:vertAlign w:val="baseline"/>
        </w:rPr>
        <w:t> </w:t>
      </w:r>
      <w:r>
        <w:rPr>
          <w:vertAlign w:val="baseline"/>
        </w:rPr>
        <w:t>Hasil simulasi menegaskan bahwa </w:t>
      </w:r>
      <w:r>
        <w:rPr>
          <w:spacing w:val="-4"/>
          <w:vertAlign w:val="baseline"/>
        </w:rPr>
        <w:t>solusi sistem menuju titik ekuilibriumnya masing-masing dalam rentang </w:t>
      </w:r>
      <w:r>
        <w:rPr>
          <w:vertAlign w:val="baseline"/>
        </w:rPr>
        <w:t>waktu</w:t>
      </w:r>
      <w:r>
        <w:rPr>
          <w:spacing w:val="-13"/>
          <w:vertAlign w:val="baseline"/>
        </w:rPr>
        <w:t> </w:t>
      </w:r>
      <w:r>
        <w:rPr>
          <w:vertAlign w:val="baseline"/>
        </w:rPr>
        <w:t>4000</w:t>
      </w:r>
      <w:r>
        <w:rPr>
          <w:spacing w:val="-13"/>
          <w:vertAlign w:val="baseline"/>
        </w:rPr>
        <w:t> </w:t>
      </w:r>
      <w:r>
        <w:rPr>
          <w:vertAlign w:val="baseline"/>
        </w:rPr>
        <w:t>tahun</w:t>
      </w:r>
      <w:r>
        <w:rPr>
          <w:spacing w:val="-13"/>
          <w:vertAlign w:val="baseline"/>
        </w:rPr>
        <w:t> </w:t>
      </w:r>
      <w:r>
        <w:rPr>
          <w:vertAlign w:val="baseline"/>
        </w:rPr>
        <w:t>(akan</w:t>
      </w:r>
      <w:r>
        <w:rPr>
          <w:spacing w:val="-13"/>
          <w:vertAlign w:val="baseline"/>
        </w:rPr>
        <w:t> </w:t>
      </w:r>
      <w:r>
        <w:rPr>
          <w:vertAlign w:val="baseline"/>
        </w:rPr>
        <w:t>tetapi,</w:t>
      </w:r>
      <w:r>
        <w:rPr>
          <w:spacing w:val="-10"/>
          <w:vertAlign w:val="baseline"/>
        </w:rPr>
        <w:t> </w:t>
      </w:r>
      <w:r>
        <w:rPr>
          <w:vertAlign w:val="baseline"/>
        </w:rPr>
        <w:t>waktu</w:t>
      </w:r>
      <w:r>
        <w:rPr>
          <w:spacing w:val="-13"/>
          <w:vertAlign w:val="baseline"/>
        </w:rPr>
        <w:t> </w:t>
      </w:r>
      <w:r>
        <w:rPr>
          <w:vertAlign w:val="baseline"/>
        </w:rPr>
        <w:t>4000</w:t>
      </w:r>
      <w:r>
        <w:rPr>
          <w:spacing w:val="-13"/>
          <w:vertAlign w:val="baseline"/>
        </w:rPr>
        <w:t> </w:t>
      </w:r>
      <w:r>
        <w:rPr>
          <w:vertAlign w:val="baseline"/>
        </w:rPr>
        <w:t>tahun</w:t>
      </w:r>
      <w:r>
        <w:rPr>
          <w:spacing w:val="-13"/>
          <w:vertAlign w:val="baseline"/>
        </w:rPr>
        <w:t> </w:t>
      </w:r>
      <w:r>
        <w:rPr>
          <w:vertAlign w:val="baseline"/>
        </w:rPr>
        <w:t>untuk</w:t>
      </w:r>
      <w:r>
        <w:rPr>
          <w:spacing w:val="-13"/>
          <w:vertAlign w:val="baseline"/>
        </w:rPr>
        <w:t> </w:t>
      </w:r>
      <w:r>
        <w:rPr>
          <w:vertAlign w:val="baseline"/>
        </w:rPr>
        <w:t>mencapai</w:t>
      </w:r>
      <w:r>
        <w:rPr>
          <w:spacing w:val="-13"/>
          <w:vertAlign w:val="baseline"/>
        </w:rPr>
        <w:t> </w:t>
      </w:r>
      <w:r>
        <w:rPr>
          <w:vertAlign w:val="baseline"/>
        </w:rPr>
        <w:t>titik ekuilibrium</w:t>
      </w:r>
      <w:r>
        <w:rPr>
          <w:spacing w:val="-14"/>
          <w:vertAlign w:val="baseline"/>
        </w:rPr>
        <w:t> </w:t>
      </w:r>
      <w:r>
        <w:rPr>
          <w:vertAlign w:val="baseline"/>
        </w:rPr>
        <w:t>dianggap</w:t>
      </w:r>
      <w:r>
        <w:rPr>
          <w:spacing w:val="-14"/>
          <w:vertAlign w:val="baseline"/>
        </w:rPr>
        <w:t> </w:t>
      </w:r>
      <w:r>
        <w:rPr>
          <w:vertAlign w:val="baseline"/>
        </w:rPr>
        <w:t>terlalu</w:t>
      </w:r>
      <w:r>
        <w:rPr>
          <w:spacing w:val="-13"/>
          <w:vertAlign w:val="baseline"/>
        </w:rPr>
        <w:t> </w:t>
      </w:r>
      <w:r>
        <w:rPr>
          <w:vertAlign w:val="baseline"/>
        </w:rPr>
        <w:t>lama</w:t>
      </w:r>
      <w:r>
        <w:rPr>
          <w:spacing w:val="-14"/>
          <w:vertAlign w:val="baseline"/>
        </w:rPr>
        <w:t> </w:t>
      </w:r>
      <w:r>
        <w:rPr>
          <w:vertAlign w:val="baseline"/>
        </w:rPr>
        <w:t>jika</w:t>
      </w:r>
      <w:r>
        <w:rPr>
          <w:spacing w:val="-14"/>
          <w:vertAlign w:val="baseline"/>
        </w:rPr>
        <w:t> </w:t>
      </w:r>
      <w:r>
        <w:rPr>
          <w:vertAlign w:val="baseline"/>
        </w:rPr>
        <w:t>dibandingkan</w:t>
      </w:r>
      <w:r>
        <w:rPr>
          <w:spacing w:val="-13"/>
          <w:vertAlign w:val="baseline"/>
        </w:rPr>
        <w:t> </w:t>
      </w:r>
      <w:r>
        <w:rPr>
          <w:vertAlign w:val="baseline"/>
        </w:rPr>
        <w:t>dengan</w:t>
      </w:r>
      <w:r>
        <w:rPr>
          <w:spacing w:val="-14"/>
          <w:vertAlign w:val="baseline"/>
        </w:rPr>
        <w:t> </w:t>
      </w:r>
      <w:r>
        <w:rPr>
          <w:vertAlign w:val="baseline"/>
        </w:rPr>
        <w:t>dinamika permasalahan di dunia nyata.</w:t>
      </w:r>
      <w:r>
        <w:rPr>
          <w:spacing w:val="40"/>
          <w:vertAlign w:val="baseline"/>
        </w:rPr>
        <w:t> </w:t>
      </w:r>
      <w:r>
        <w:rPr>
          <w:vertAlign w:val="baseline"/>
        </w:rPr>
        <w:t>Hal ini mengindikasikan perlunya penyesuaian terhadap nilai variabel, parameter, atau bahkan struktur model, agar hasil yang diperoleh lebih relevan dan mencerminkan </w:t>
      </w:r>
      <w:r>
        <w:rPr>
          <w:spacing w:val="-4"/>
          <w:vertAlign w:val="baseline"/>
        </w:rPr>
        <w:t>kondisi</w:t>
      </w:r>
      <w:r>
        <w:rPr>
          <w:spacing w:val="-10"/>
          <w:vertAlign w:val="baseline"/>
        </w:rPr>
        <w:t> </w:t>
      </w:r>
      <w:r>
        <w:rPr>
          <w:spacing w:val="-4"/>
          <w:vertAlign w:val="baseline"/>
        </w:rPr>
        <w:t>yang</w:t>
      </w:r>
      <w:r>
        <w:rPr>
          <w:spacing w:val="-10"/>
          <w:vertAlign w:val="baseline"/>
        </w:rPr>
        <w:t> </w:t>
      </w:r>
      <w:r>
        <w:rPr>
          <w:spacing w:val="-4"/>
          <w:vertAlign w:val="baseline"/>
        </w:rPr>
        <w:t>sebenarnya),</w:t>
      </w:r>
      <w:r>
        <w:rPr>
          <w:spacing w:val="-10"/>
          <w:vertAlign w:val="baseline"/>
        </w:rPr>
        <w:t> </w:t>
      </w:r>
      <w:r>
        <w:rPr>
          <w:spacing w:val="-4"/>
          <w:vertAlign w:val="baseline"/>
        </w:rPr>
        <w:t>yang</w:t>
      </w:r>
      <w:r>
        <w:rPr>
          <w:spacing w:val="-9"/>
          <w:vertAlign w:val="baseline"/>
        </w:rPr>
        <w:t> </w:t>
      </w:r>
      <w:r>
        <w:rPr>
          <w:spacing w:val="-4"/>
          <w:vertAlign w:val="baseline"/>
        </w:rPr>
        <w:t>menunjukkan</w:t>
      </w:r>
      <w:r>
        <w:rPr>
          <w:spacing w:val="-10"/>
          <w:vertAlign w:val="baseline"/>
        </w:rPr>
        <w:t> </w:t>
      </w:r>
      <w:r>
        <w:rPr>
          <w:spacing w:val="-4"/>
          <w:vertAlign w:val="baseline"/>
        </w:rPr>
        <w:t>kesesuaian</w:t>
      </w:r>
      <w:r>
        <w:rPr>
          <w:spacing w:val="-10"/>
          <w:vertAlign w:val="baseline"/>
        </w:rPr>
        <w:t> </w:t>
      </w:r>
      <w:r>
        <w:rPr>
          <w:spacing w:val="-4"/>
          <w:vertAlign w:val="baseline"/>
        </w:rPr>
        <w:t>antara</w:t>
      </w:r>
      <w:r>
        <w:rPr>
          <w:spacing w:val="-10"/>
          <w:vertAlign w:val="baseline"/>
        </w:rPr>
        <w:t> </w:t>
      </w:r>
      <w:r>
        <w:rPr>
          <w:spacing w:val="-4"/>
          <w:vertAlign w:val="baseline"/>
        </w:rPr>
        <w:t>simulasi </w:t>
      </w:r>
      <w:r>
        <w:rPr>
          <w:spacing w:val="-2"/>
          <w:vertAlign w:val="baseline"/>
        </w:rPr>
        <w:t>dengan</w:t>
      </w:r>
      <w:r>
        <w:rPr>
          <w:spacing w:val="-6"/>
          <w:vertAlign w:val="baseline"/>
        </w:rPr>
        <w:t> </w:t>
      </w:r>
      <w:r>
        <w:rPr>
          <w:spacing w:val="-2"/>
          <w:vertAlign w:val="baseline"/>
        </w:rPr>
        <w:t>kriteria</w:t>
      </w:r>
      <w:r>
        <w:rPr>
          <w:spacing w:val="-5"/>
          <w:vertAlign w:val="baseline"/>
        </w:rPr>
        <w:t> </w:t>
      </w:r>
      <w:r>
        <w:rPr>
          <w:spacing w:val="-2"/>
          <w:vertAlign w:val="baseline"/>
        </w:rPr>
        <w:t>kestabilan</w:t>
      </w:r>
      <w:r>
        <w:rPr>
          <w:spacing w:val="-6"/>
          <w:vertAlign w:val="baseline"/>
        </w:rPr>
        <w:t> </w:t>
      </w:r>
      <w:r>
        <w:rPr>
          <w:spacing w:val="-2"/>
          <w:vertAlign w:val="baseline"/>
        </w:rPr>
        <w:t>titik</w:t>
      </w:r>
      <w:r>
        <w:rPr>
          <w:spacing w:val="-5"/>
          <w:vertAlign w:val="baseline"/>
        </w:rPr>
        <w:t> </w:t>
      </w:r>
      <w:r>
        <w:rPr>
          <w:spacing w:val="-2"/>
          <w:vertAlign w:val="baseline"/>
        </w:rPr>
        <w:t>ekuilibrium</w:t>
      </w:r>
      <w:r>
        <w:rPr>
          <w:spacing w:val="-5"/>
          <w:vertAlign w:val="baseline"/>
        </w:rPr>
        <w:t> </w:t>
      </w:r>
      <w:r>
        <w:rPr>
          <w:rFonts w:ascii="Cambria" w:hAnsi="Cambria"/>
          <w:spacing w:val="-2"/>
          <w:vertAlign w:val="baseline"/>
        </w:rPr>
        <w:t>E</w:t>
      </w:r>
      <w:r>
        <w:rPr>
          <w:rFonts w:ascii="Calibri" w:hAnsi="Calibri"/>
          <w:spacing w:val="-2"/>
          <w:vertAlign w:val="subscript"/>
        </w:rPr>
        <w:t>5</w:t>
      </w:r>
      <w:r>
        <w:rPr>
          <w:rFonts w:ascii="Calibri" w:hAnsi="Calibri"/>
          <w:spacing w:val="10"/>
          <w:vertAlign w:val="baseline"/>
        </w:rPr>
        <w:t> </w:t>
      </w:r>
      <w:r>
        <w:rPr>
          <w:spacing w:val="-2"/>
          <w:vertAlign w:val="baseline"/>
        </w:rPr>
        <w:t>yang</w:t>
      </w:r>
      <w:r>
        <w:rPr>
          <w:spacing w:val="-6"/>
          <w:vertAlign w:val="baseline"/>
        </w:rPr>
        <w:t> </w:t>
      </w:r>
      <w:r>
        <w:rPr>
          <w:spacing w:val="-2"/>
          <w:vertAlign w:val="baseline"/>
        </w:rPr>
        <w:t>menyatakan</w:t>
      </w:r>
      <w:r>
        <w:rPr>
          <w:spacing w:val="-6"/>
          <w:vertAlign w:val="baseline"/>
        </w:rPr>
        <w:t> </w:t>
      </w:r>
      <w:r>
        <w:rPr>
          <w:spacing w:val="-2"/>
          <w:vertAlign w:val="baseline"/>
        </w:rPr>
        <w:t>bahwa </w:t>
      </w:r>
      <w:r>
        <w:rPr>
          <w:vertAlign w:val="baseline"/>
        </w:rPr>
        <w:t>titik ekuilibrium </w:t>
      </w:r>
      <w:r>
        <w:rPr>
          <w:rFonts w:ascii="Georgia" w:hAnsi="Georgia"/>
          <w:b/>
          <w:i/>
          <w:vertAlign w:val="baseline"/>
        </w:rPr>
        <w:t>E</w:t>
      </w:r>
      <w:r>
        <w:rPr>
          <w:rFonts w:ascii="Comic Sans MS" w:hAnsi="Comic Sans MS"/>
          <w:b/>
          <w:vertAlign w:val="subscript"/>
        </w:rPr>
        <w:t>5</w:t>
      </w:r>
      <w:r>
        <w:rPr>
          <w:rFonts w:ascii="Comic Sans MS" w:hAnsi="Comic Sans MS"/>
          <w:b/>
          <w:vertAlign w:val="baseline"/>
        </w:rPr>
        <w:t> </w:t>
      </w:r>
      <w:r>
        <w:rPr>
          <w:b/>
          <w:vertAlign w:val="baseline"/>
        </w:rPr>
        <w:t>bersifat stabil asimtotik lokal</w:t>
      </w:r>
      <w:r>
        <w:rPr>
          <w:vertAlign w:val="baseline"/>
        </w:rPr>
        <w:t>.</w:t>
      </w:r>
    </w:p>
    <w:p>
      <w:pPr>
        <w:pStyle w:val="BodyText"/>
        <w:spacing w:line="304" w:lineRule="auto" w:before="69"/>
        <w:ind w:left="1133" w:right="1131" w:firstLine="338"/>
        <w:jc w:val="both"/>
      </w:pPr>
      <w:r>
        <w:rPr>
          <w:spacing w:val="-4"/>
        </w:rPr>
        <w:t>Hal</w:t>
      </w:r>
      <w:r>
        <w:rPr>
          <w:spacing w:val="-5"/>
        </w:rPr>
        <w:t> </w:t>
      </w:r>
      <w:r>
        <w:rPr>
          <w:spacing w:val="-4"/>
        </w:rPr>
        <w:t>ini</w:t>
      </w:r>
      <w:r>
        <w:rPr>
          <w:spacing w:val="-5"/>
        </w:rPr>
        <w:t> </w:t>
      </w:r>
      <w:r>
        <w:rPr>
          <w:spacing w:val="-4"/>
        </w:rPr>
        <w:t>berarti</w:t>
      </w:r>
      <w:r>
        <w:rPr>
          <w:spacing w:val="-5"/>
        </w:rPr>
        <w:t> </w:t>
      </w:r>
      <w:r>
        <w:rPr>
          <w:spacing w:val="-4"/>
        </w:rPr>
        <w:t>apabila</w:t>
      </w:r>
      <w:r>
        <w:rPr>
          <w:spacing w:val="-5"/>
        </w:rPr>
        <w:t> </w:t>
      </w:r>
      <w:r>
        <w:rPr>
          <w:spacing w:val="-4"/>
        </w:rPr>
        <w:t>terjadi</w:t>
      </w:r>
      <w:r>
        <w:rPr>
          <w:spacing w:val="-5"/>
        </w:rPr>
        <w:t> </w:t>
      </w:r>
      <w:r>
        <w:rPr>
          <w:spacing w:val="-4"/>
        </w:rPr>
        <w:t>peningkatan</w:t>
      </w:r>
      <w:r>
        <w:rPr>
          <w:spacing w:val="-5"/>
        </w:rPr>
        <w:t> </w:t>
      </w:r>
      <w:r>
        <w:rPr>
          <w:spacing w:val="-4"/>
        </w:rPr>
        <w:t>pada</w:t>
      </w:r>
      <w:r>
        <w:rPr>
          <w:spacing w:val="-5"/>
        </w:rPr>
        <w:t> </w:t>
      </w:r>
      <w:r>
        <w:rPr>
          <w:spacing w:val="-4"/>
        </w:rPr>
        <w:t>nilai</w:t>
      </w:r>
      <w:r>
        <w:rPr>
          <w:spacing w:val="-5"/>
        </w:rPr>
        <w:t> </w:t>
      </w:r>
      <w:r>
        <w:rPr>
          <w:spacing w:val="-4"/>
        </w:rPr>
        <w:t>laju</w:t>
      </w:r>
      <w:r>
        <w:rPr>
          <w:spacing w:val="-5"/>
        </w:rPr>
        <w:t> </w:t>
      </w:r>
      <w:r>
        <w:rPr>
          <w:spacing w:val="-4"/>
        </w:rPr>
        <w:t>penyerapan </w:t>
      </w:r>
      <w:r>
        <w:rPr/>
        <w:t>karbon dioksida (CO</w:t>
      </w:r>
      <w:r>
        <w:rPr>
          <w:rFonts w:ascii="Calibri"/>
          <w:vertAlign w:val="subscript"/>
        </w:rPr>
        <w:t>2</w:t>
      </w:r>
      <w:r>
        <w:rPr>
          <w:vertAlign w:val="baseline"/>
        </w:rPr>
        <w:t>) oleh biomassa ruang terbuka hijau, maka konsentrasi</w:t>
      </w:r>
      <w:r>
        <w:rPr>
          <w:spacing w:val="-14"/>
          <w:vertAlign w:val="baseline"/>
        </w:rPr>
        <w:t> </w:t>
      </w:r>
      <w:r>
        <w:rPr>
          <w:vertAlign w:val="baseline"/>
        </w:rPr>
        <w:t>CO</w:t>
      </w:r>
      <w:r>
        <w:rPr>
          <w:rFonts w:ascii="Calibri"/>
          <w:vertAlign w:val="subscript"/>
        </w:rPr>
        <w:t>2</w:t>
      </w:r>
      <w:r>
        <w:rPr>
          <w:rFonts w:ascii="Calibri"/>
          <w:spacing w:val="-13"/>
          <w:vertAlign w:val="baseline"/>
        </w:rPr>
        <w:t> </w:t>
      </w:r>
      <w:r>
        <w:rPr>
          <w:vertAlign w:val="baseline"/>
        </w:rPr>
        <w:t>di</w:t>
      </w:r>
      <w:r>
        <w:rPr>
          <w:spacing w:val="-13"/>
          <w:vertAlign w:val="baseline"/>
        </w:rPr>
        <w:t> </w:t>
      </w:r>
      <w:r>
        <w:rPr>
          <w:vertAlign w:val="baseline"/>
        </w:rPr>
        <w:t>atmosfer</w:t>
      </w:r>
      <w:r>
        <w:rPr>
          <w:spacing w:val="-14"/>
          <w:vertAlign w:val="baseline"/>
        </w:rPr>
        <w:t> </w:t>
      </w:r>
      <w:r>
        <w:rPr>
          <w:vertAlign w:val="baseline"/>
        </w:rPr>
        <w:t>mengalami</w:t>
      </w:r>
      <w:r>
        <w:rPr>
          <w:spacing w:val="-14"/>
          <w:vertAlign w:val="baseline"/>
        </w:rPr>
        <w:t> </w:t>
      </w:r>
      <w:r>
        <w:rPr>
          <w:vertAlign w:val="baseline"/>
        </w:rPr>
        <w:t>penurunan</w:t>
      </w:r>
      <w:r>
        <w:rPr>
          <w:spacing w:val="-14"/>
          <w:vertAlign w:val="baseline"/>
        </w:rPr>
        <w:t> </w:t>
      </w:r>
      <w:r>
        <w:rPr>
          <w:vertAlign w:val="baseline"/>
        </w:rPr>
        <w:t>(Misra</w:t>
      </w:r>
      <w:r>
        <w:rPr>
          <w:spacing w:val="-13"/>
          <w:vertAlign w:val="baseline"/>
        </w:rPr>
        <w:t> </w:t>
      </w:r>
      <w:r>
        <w:rPr>
          <w:vertAlign w:val="baseline"/>
        </w:rPr>
        <w:t>dan</w:t>
      </w:r>
      <w:r>
        <w:rPr>
          <w:spacing w:val="-14"/>
          <w:vertAlign w:val="baseline"/>
        </w:rPr>
        <w:t> </w:t>
      </w:r>
      <w:r>
        <w:rPr>
          <w:vertAlign w:val="baseline"/>
        </w:rPr>
        <w:t>Verma, </w:t>
      </w:r>
      <w:r>
        <w:rPr>
          <w:spacing w:val="-2"/>
          <w:vertAlign w:val="baseline"/>
        </w:rPr>
        <w:t>2013;</w:t>
      </w:r>
      <w:r>
        <w:rPr>
          <w:spacing w:val="-5"/>
          <w:vertAlign w:val="baseline"/>
        </w:rPr>
        <w:t> </w:t>
      </w:r>
      <w:r>
        <w:rPr>
          <w:spacing w:val="-2"/>
          <w:vertAlign w:val="baseline"/>
        </w:rPr>
        <w:t>Edeigba</w:t>
      </w:r>
      <w:r>
        <w:rPr>
          <w:spacing w:val="-5"/>
          <w:vertAlign w:val="baseline"/>
        </w:rPr>
        <w:t> </w:t>
      </w:r>
      <w:r>
        <w:rPr>
          <w:spacing w:val="-2"/>
          <w:vertAlign w:val="baseline"/>
        </w:rPr>
        <w:t>dkk.,</w:t>
      </w:r>
      <w:r>
        <w:rPr>
          <w:spacing w:val="-5"/>
          <w:vertAlign w:val="baseline"/>
        </w:rPr>
        <w:t> </w:t>
      </w:r>
      <w:r>
        <w:rPr>
          <w:spacing w:val="-2"/>
          <w:vertAlign w:val="baseline"/>
        </w:rPr>
        <w:t>2024)</w:t>
      </w:r>
      <w:r>
        <w:rPr>
          <w:spacing w:val="-5"/>
          <w:vertAlign w:val="baseline"/>
        </w:rPr>
        <w:t> </w:t>
      </w:r>
      <w:r>
        <w:rPr>
          <w:spacing w:val="-2"/>
          <w:vertAlign w:val="baseline"/>
        </w:rPr>
        <w:t>hingga</w:t>
      </w:r>
      <w:r>
        <w:rPr>
          <w:spacing w:val="-5"/>
          <w:vertAlign w:val="baseline"/>
        </w:rPr>
        <w:t> </w:t>
      </w:r>
      <w:r>
        <w:rPr>
          <w:spacing w:val="-2"/>
          <w:vertAlign w:val="baseline"/>
        </w:rPr>
        <w:t>mencapai</w:t>
      </w:r>
      <w:r>
        <w:rPr>
          <w:spacing w:val="-5"/>
          <w:vertAlign w:val="baseline"/>
        </w:rPr>
        <w:t> </w:t>
      </w:r>
      <w:r>
        <w:rPr>
          <w:spacing w:val="-2"/>
          <w:vertAlign w:val="baseline"/>
        </w:rPr>
        <w:t>tingkat</w:t>
      </w:r>
      <w:r>
        <w:rPr>
          <w:spacing w:val="-5"/>
          <w:vertAlign w:val="baseline"/>
        </w:rPr>
        <w:t> </w:t>
      </w:r>
      <w:r>
        <w:rPr>
          <w:spacing w:val="-2"/>
          <w:vertAlign w:val="baseline"/>
        </w:rPr>
        <w:t>keseimbangannya, </w:t>
      </w:r>
      <w:r>
        <w:rPr>
          <w:spacing w:val="-4"/>
          <w:vertAlign w:val="baseline"/>
        </w:rPr>
        <w:t>sedangkan</w:t>
      </w:r>
      <w:r>
        <w:rPr>
          <w:spacing w:val="-10"/>
          <w:vertAlign w:val="baseline"/>
        </w:rPr>
        <w:t> </w:t>
      </w:r>
      <w:r>
        <w:rPr>
          <w:spacing w:val="-4"/>
          <w:vertAlign w:val="baseline"/>
        </w:rPr>
        <w:t>populasi</w:t>
      </w:r>
      <w:r>
        <w:rPr>
          <w:spacing w:val="-10"/>
          <w:vertAlign w:val="baseline"/>
        </w:rPr>
        <w:t> </w:t>
      </w:r>
      <w:r>
        <w:rPr>
          <w:spacing w:val="-4"/>
          <w:vertAlign w:val="baseline"/>
        </w:rPr>
        <w:t>manusia</w:t>
      </w:r>
      <w:r>
        <w:rPr>
          <w:spacing w:val="-10"/>
          <w:vertAlign w:val="baseline"/>
        </w:rPr>
        <w:t> </w:t>
      </w:r>
      <w:r>
        <w:rPr>
          <w:spacing w:val="-4"/>
          <w:vertAlign w:val="baseline"/>
        </w:rPr>
        <w:t>mengalami</w:t>
      </w:r>
      <w:r>
        <w:rPr>
          <w:spacing w:val="-9"/>
          <w:vertAlign w:val="baseline"/>
        </w:rPr>
        <w:t> </w:t>
      </w:r>
      <w:r>
        <w:rPr>
          <w:spacing w:val="-4"/>
          <w:vertAlign w:val="baseline"/>
        </w:rPr>
        <w:t>peningkatan</w:t>
      </w:r>
      <w:r>
        <w:rPr>
          <w:spacing w:val="-10"/>
          <w:vertAlign w:val="baseline"/>
        </w:rPr>
        <w:t> </w:t>
      </w:r>
      <w:r>
        <w:rPr>
          <w:spacing w:val="-4"/>
          <w:vertAlign w:val="baseline"/>
        </w:rPr>
        <w:t>(Misra</w:t>
      </w:r>
      <w:r>
        <w:rPr>
          <w:spacing w:val="-10"/>
          <w:vertAlign w:val="baseline"/>
        </w:rPr>
        <w:t> </w:t>
      </w:r>
      <w:r>
        <w:rPr>
          <w:spacing w:val="-4"/>
          <w:vertAlign w:val="baseline"/>
        </w:rPr>
        <w:t>dan</w:t>
      </w:r>
      <w:r>
        <w:rPr>
          <w:spacing w:val="-10"/>
          <w:vertAlign w:val="baseline"/>
        </w:rPr>
        <w:t> </w:t>
      </w:r>
      <w:r>
        <w:rPr>
          <w:spacing w:val="-4"/>
          <w:vertAlign w:val="baseline"/>
        </w:rPr>
        <w:t>Verma, </w:t>
      </w:r>
      <w:r>
        <w:rPr>
          <w:vertAlign w:val="baseline"/>
        </w:rPr>
        <w:t>2013) hingga mencapai tingkat keseimbangannya.</w:t>
      </w:r>
    </w:p>
    <w:p>
      <w:pPr>
        <w:pStyle w:val="BodyText"/>
        <w:spacing w:before="21"/>
      </w:pPr>
    </w:p>
    <w:p>
      <w:pPr>
        <w:pStyle w:val="Heading2"/>
        <w:numPr>
          <w:ilvl w:val="0"/>
          <w:numId w:val="29"/>
        </w:numPr>
        <w:tabs>
          <w:tab w:pos="383" w:val="left" w:leader="none"/>
        </w:tabs>
        <w:spacing w:line="240" w:lineRule="auto" w:before="1" w:after="0"/>
        <w:ind w:left="383" w:right="69" w:hanging="383"/>
        <w:jc w:val="center"/>
        <w:rPr>
          <w:rFonts w:ascii="Comic Sans MS" w:hAnsi="Comic Sans MS"/>
        </w:rPr>
      </w:pPr>
      <w:bookmarkStart w:name="_TOC_250006" w:id="49"/>
      <w:r>
        <w:rPr/>
        <w:t>Simulasi</w:t>
      </w:r>
      <w:r>
        <w:rPr>
          <w:spacing w:val="-11"/>
        </w:rPr>
        <w:t> </w:t>
      </w:r>
      <w:r>
        <w:rPr/>
        <w:t>Titik</w:t>
      </w:r>
      <w:r>
        <w:rPr>
          <w:spacing w:val="-2"/>
        </w:rPr>
        <w:t> </w:t>
      </w:r>
      <w:r>
        <w:rPr/>
        <w:t>ekuilibrium</w:t>
      </w:r>
      <w:r>
        <w:rPr>
          <w:spacing w:val="-1"/>
        </w:rPr>
        <w:t> </w:t>
      </w:r>
      <w:r>
        <w:rPr>
          <w:rFonts w:ascii="Georgia" w:hAnsi="Georgia"/>
          <w:i/>
        </w:rPr>
        <w:t>E</w:t>
      </w:r>
      <w:r>
        <w:rPr>
          <w:rFonts w:ascii="Comic Sans MS" w:hAnsi="Comic Sans MS"/>
          <w:vertAlign w:val="subscript"/>
        </w:rPr>
        <w:t>5</w:t>
      </w:r>
      <w:r>
        <w:rPr>
          <w:rFonts w:ascii="Comic Sans MS" w:hAnsi="Comic Sans MS"/>
          <w:spacing w:val="-24"/>
          <w:vertAlign w:val="baseline"/>
        </w:rPr>
        <w:t> </w:t>
      </w:r>
      <w:r>
        <w:rPr>
          <w:vertAlign w:val="baseline"/>
        </w:rPr>
        <w:t>dengan</w:t>
      </w:r>
      <w:r>
        <w:rPr>
          <w:spacing w:val="-2"/>
          <w:vertAlign w:val="baseline"/>
        </w:rPr>
        <w:t> </w:t>
      </w:r>
      <w:r>
        <w:rPr>
          <w:vertAlign w:val="baseline"/>
        </w:rPr>
        <w:t>Variasi</w:t>
      </w:r>
      <w:r>
        <w:rPr>
          <w:spacing w:val="-1"/>
          <w:vertAlign w:val="baseline"/>
        </w:rPr>
        <w:t> </w:t>
      </w:r>
      <w:r>
        <w:rPr>
          <w:vertAlign w:val="baseline"/>
        </w:rPr>
        <w:t>Parameter</w:t>
      </w:r>
      <w:r>
        <w:rPr>
          <w:spacing w:val="-2"/>
          <w:vertAlign w:val="baseline"/>
        </w:rPr>
        <w:t> </w:t>
      </w:r>
      <w:r>
        <w:rPr>
          <w:rFonts w:ascii="Georgia" w:hAnsi="Georgia"/>
          <w:i/>
          <w:spacing w:val="-5"/>
          <w:vertAlign w:val="baseline"/>
        </w:rPr>
        <w:t>β</w:t>
      </w:r>
      <w:bookmarkEnd w:id="49"/>
      <w:r>
        <w:rPr>
          <w:rFonts w:ascii="Comic Sans MS" w:hAnsi="Comic Sans MS"/>
          <w:spacing w:val="-5"/>
          <w:vertAlign w:val="subscript"/>
        </w:rPr>
        <w:t>1</w:t>
      </w:r>
    </w:p>
    <w:p>
      <w:pPr>
        <w:pStyle w:val="BodyText"/>
        <w:spacing w:line="300" w:lineRule="auto" w:before="200"/>
        <w:ind w:left="1133" w:right="1131" w:firstLine="338"/>
        <w:jc w:val="both"/>
      </w:pPr>
      <w:r>
        <w:rPr/>
        <w:t>Pada</w:t>
      </w:r>
      <w:r>
        <w:rPr>
          <w:spacing w:val="-1"/>
        </w:rPr>
        <w:t> </w:t>
      </w:r>
      <w:r>
        <w:rPr/>
        <w:t>bagian</w:t>
      </w:r>
      <w:r>
        <w:rPr>
          <w:spacing w:val="-1"/>
        </w:rPr>
        <w:t> </w:t>
      </w:r>
      <w:r>
        <w:rPr/>
        <w:t>ini, dilakukan</w:t>
      </w:r>
      <w:r>
        <w:rPr>
          <w:spacing w:val="-1"/>
        </w:rPr>
        <w:t> </w:t>
      </w:r>
      <w:r>
        <w:rPr/>
        <w:t>tiga</w:t>
      </w:r>
      <w:r>
        <w:rPr>
          <w:spacing w:val="-1"/>
        </w:rPr>
        <w:t> </w:t>
      </w:r>
      <w:r>
        <w:rPr/>
        <w:t>simulasi</w:t>
      </w:r>
      <w:r>
        <w:rPr>
          <w:spacing w:val="-1"/>
        </w:rPr>
        <w:t> </w:t>
      </w:r>
      <w:r>
        <w:rPr/>
        <w:t>dengan</w:t>
      </w:r>
      <w:r>
        <w:rPr>
          <w:spacing w:val="-1"/>
        </w:rPr>
        <w:t> </w:t>
      </w:r>
      <w:r>
        <w:rPr/>
        <w:t>variasi</w:t>
      </w:r>
      <w:r>
        <w:rPr>
          <w:spacing w:val="-1"/>
        </w:rPr>
        <w:t> </w:t>
      </w:r>
      <w:r>
        <w:rPr/>
        <w:t>pada</w:t>
      </w:r>
      <w:r>
        <w:rPr>
          <w:spacing w:val="-1"/>
        </w:rPr>
        <w:t> </w:t>
      </w:r>
      <w:r>
        <w:rPr/>
        <w:t>nilai parameter </w:t>
      </w:r>
      <w:r>
        <w:rPr>
          <w:rFonts w:ascii="Cambria" w:hAnsi="Cambria"/>
        </w:rPr>
        <w:t>β</w:t>
      </w:r>
      <w:r>
        <w:rPr>
          <w:rFonts w:ascii="Calibri" w:hAnsi="Calibri"/>
          <w:vertAlign w:val="subscript"/>
        </w:rPr>
        <w:t>1</w:t>
      </w:r>
      <w:r>
        <w:rPr>
          <w:vertAlign w:val="baseline"/>
        </w:rPr>
        <w:t>, sementara parameter lainnya tetap menggunakan </w:t>
      </w:r>
      <w:r>
        <w:rPr>
          <w:vertAlign w:val="baseline"/>
        </w:rPr>
        <w:t>nilai yang sama sesuai tabel (4.7).</w:t>
      </w:r>
      <w:r>
        <w:rPr>
          <w:spacing w:val="40"/>
          <w:vertAlign w:val="baseline"/>
        </w:rPr>
        <w:t> </w:t>
      </w:r>
      <w:r>
        <w:rPr>
          <w:vertAlign w:val="baseline"/>
        </w:rPr>
        <w:t>Pemilihan nilai parameter </w:t>
      </w:r>
      <w:r>
        <w:rPr>
          <w:rFonts w:ascii="Cambria" w:hAnsi="Cambria"/>
          <w:vertAlign w:val="baseline"/>
        </w:rPr>
        <w:t>β</w:t>
      </w:r>
      <w:r>
        <w:rPr>
          <w:rFonts w:ascii="Calibri" w:hAnsi="Calibri"/>
          <w:vertAlign w:val="subscript"/>
        </w:rPr>
        <w:t>1</w:t>
      </w:r>
      <w:r>
        <w:rPr>
          <w:rFonts w:ascii="Calibri" w:hAnsi="Calibri"/>
          <w:vertAlign w:val="baseline"/>
        </w:rPr>
        <w:t> </w:t>
      </w:r>
      <w:r>
        <w:rPr>
          <w:vertAlign w:val="baseline"/>
        </w:rPr>
        <w:t>dalam penelitian ini disajikan pada tabel (4.9) berikut:</w:t>
      </w:r>
    </w:p>
    <w:p>
      <w:pPr>
        <w:pStyle w:val="BodyText"/>
        <w:spacing w:after="0" w:line="300" w:lineRule="auto"/>
        <w:jc w:val="both"/>
        <w:sectPr>
          <w:pgSz w:w="8400" w:h="11910"/>
          <w:pgMar w:header="252" w:footer="0" w:top="480" w:bottom="280" w:left="0" w:right="0"/>
        </w:sectPr>
      </w:pPr>
    </w:p>
    <w:p>
      <w:pPr>
        <w:pStyle w:val="BodyText"/>
        <w:spacing w:before="176"/>
      </w:pPr>
    </w:p>
    <w:p>
      <w:pPr>
        <w:pStyle w:val="BodyText"/>
        <w:ind w:left="1133"/>
        <w:rPr>
          <w:rFonts w:ascii="Calibri" w:hAnsi="Calibri"/>
        </w:rPr>
      </w:pPr>
      <w:r>
        <w:rPr>
          <w:spacing w:val="-2"/>
        </w:rPr>
        <w:t>Tabel</w:t>
      </w:r>
      <w:r>
        <w:rPr>
          <w:spacing w:val="-10"/>
        </w:rPr>
        <w:t> </w:t>
      </w:r>
      <w:r>
        <w:rPr>
          <w:spacing w:val="-2"/>
        </w:rPr>
        <w:t>4.9.</w:t>
      </w:r>
      <w:r>
        <w:rPr>
          <w:spacing w:val="6"/>
        </w:rPr>
        <w:t> </w:t>
      </w:r>
      <w:r>
        <w:rPr>
          <w:spacing w:val="-2"/>
        </w:rPr>
        <w:t>Variasi</w:t>
      </w:r>
      <w:r>
        <w:rPr>
          <w:spacing w:val="-10"/>
        </w:rPr>
        <w:t> </w:t>
      </w:r>
      <w:r>
        <w:rPr>
          <w:spacing w:val="-2"/>
        </w:rPr>
        <w:t>Nilai</w:t>
      </w:r>
      <w:r>
        <w:rPr>
          <w:spacing w:val="-9"/>
        </w:rPr>
        <w:t> </w:t>
      </w:r>
      <w:r>
        <w:rPr>
          <w:spacing w:val="-2"/>
        </w:rPr>
        <w:t>Parameter</w:t>
      </w:r>
      <w:r>
        <w:rPr>
          <w:spacing w:val="-10"/>
        </w:rPr>
        <w:t> </w:t>
      </w:r>
      <w:r>
        <w:rPr>
          <w:rFonts w:ascii="Cambria" w:hAnsi="Cambria"/>
          <w:spacing w:val="-5"/>
        </w:rPr>
        <w:t>β</w:t>
      </w:r>
      <w:r>
        <w:rPr>
          <w:rFonts w:ascii="Calibri" w:hAnsi="Calibri"/>
          <w:spacing w:val="-5"/>
          <w:vertAlign w:val="subscript"/>
        </w:rPr>
        <w:t>1</w:t>
      </w:r>
    </w:p>
    <w:p>
      <w:pPr>
        <w:pStyle w:val="BodyText"/>
        <w:spacing w:before="1" w:after="1"/>
        <w:rPr>
          <w:rFonts w:ascii="Calibri"/>
          <w:sz w:val="18"/>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1"/>
        <w:gridCol w:w="1664"/>
        <w:gridCol w:w="3081"/>
      </w:tblGrid>
      <w:tr>
        <w:trPr>
          <w:trHeight w:val="268" w:hRule="atLeast"/>
        </w:trPr>
        <w:tc>
          <w:tcPr>
            <w:tcW w:w="1381" w:type="dxa"/>
          </w:tcPr>
          <w:p>
            <w:pPr>
              <w:pStyle w:val="TableParagraph"/>
              <w:spacing w:line="236" w:lineRule="exact"/>
              <w:ind w:left="205"/>
              <w:rPr>
                <w:b/>
                <w:sz w:val="22"/>
              </w:rPr>
            </w:pPr>
            <w:r>
              <w:rPr>
                <w:b/>
                <w:spacing w:val="-2"/>
                <w:sz w:val="22"/>
              </w:rPr>
              <w:t>Parameter</w:t>
            </w:r>
          </w:p>
        </w:tc>
        <w:tc>
          <w:tcPr>
            <w:tcW w:w="1664" w:type="dxa"/>
          </w:tcPr>
          <w:p>
            <w:pPr>
              <w:pStyle w:val="TableParagraph"/>
              <w:spacing w:line="236" w:lineRule="exact"/>
              <w:ind w:left="8"/>
              <w:jc w:val="center"/>
              <w:rPr>
                <w:b/>
                <w:sz w:val="22"/>
              </w:rPr>
            </w:pPr>
            <w:r>
              <w:rPr>
                <w:b/>
                <w:spacing w:val="-2"/>
                <w:sz w:val="22"/>
              </w:rPr>
              <w:t>Nilai</w:t>
            </w:r>
          </w:p>
        </w:tc>
        <w:tc>
          <w:tcPr>
            <w:tcW w:w="3081" w:type="dxa"/>
          </w:tcPr>
          <w:p>
            <w:pPr>
              <w:pStyle w:val="TableParagraph"/>
              <w:spacing w:line="236" w:lineRule="exact"/>
              <w:ind w:left="9"/>
              <w:jc w:val="center"/>
              <w:rPr>
                <w:b/>
                <w:sz w:val="22"/>
              </w:rPr>
            </w:pPr>
            <w:r>
              <w:rPr>
                <w:b/>
                <w:spacing w:val="-2"/>
                <w:sz w:val="22"/>
              </w:rPr>
              <w:t>Sumber</w:t>
            </w:r>
          </w:p>
        </w:tc>
      </w:tr>
      <w:tr>
        <w:trPr>
          <w:trHeight w:val="268" w:hRule="atLeast"/>
        </w:trPr>
        <w:tc>
          <w:tcPr>
            <w:tcW w:w="1381" w:type="dxa"/>
            <w:vMerge w:val="restart"/>
          </w:tcPr>
          <w:p>
            <w:pPr>
              <w:pStyle w:val="TableParagraph"/>
              <w:spacing w:before="54"/>
              <w:rPr>
                <w:rFonts w:ascii="Calibri"/>
                <w:sz w:val="16"/>
              </w:rPr>
            </w:pPr>
          </w:p>
          <w:p>
            <w:pPr>
              <w:pStyle w:val="TableParagraph"/>
              <w:spacing w:before="1"/>
              <w:ind w:left="7" w:right="7"/>
              <w:jc w:val="center"/>
              <w:rPr>
                <w:rFonts w:ascii="Calibri" w:hAnsi="Calibri"/>
                <w:sz w:val="22"/>
              </w:rPr>
            </w:pPr>
            <w:r>
              <w:rPr>
                <w:rFonts w:ascii="Cambria" w:hAnsi="Cambria"/>
                <w:spacing w:val="-5"/>
                <w:w w:val="110"/>
                <w:sz w:val="22"/>
              </w:rPr>
              <w:t>β</w:t>
            </w:r>
            <w:r>
              <w:rPr>
                <w:rFonts w:ascii="Calibri" w:hAnsi="Calibri"/>
                <w:spacing w:val="-5"/>
                <w:w w:val="110"/>
                <w:sz w:val="22"/>
                <w:vertAlign w:val="subscript"/>
              </w:rPr>
              <w:t>1</w:t>
            </w:r>
          </w:p>
        </w:tc>
        <w:tc>
          <w:tcPr>
            <w:tcW w:w="1664" w:type="dxa"/>
          </w:tcPr>
          <w:p>
            <w:pPr>
              <w:pStyle w:val="TableParagraph"/>
              <w:spacing w:line="248" w:lineRule="exact"/>
              <w:ind w:left="8"/>
              <w:jc w:val="center"/>
              <w:rPr>
                <w:rFonts w:ascii="Calibri"/>
                <w:sz w:val="22"/>
              </w:rPr>
            </w:pPr>
            <w:r>
              <w:rPr>
                <w:rFonts w:ascii="Calibri"/>
                <w:w w:val="105"/>
                <w:sz w:val="22"/>
              </w:rPr>
              <w:t>0</w:t>
            </w:r>
            <w:r>
              <w:rPr>
                <w:rFonts w:ascii="Cambria"/>
                <w:w w:val="105"/>
                <w:sz w:val="22"/>
              </w:rPr>
              <w:t>,</w:t>
            </w:r>
            <w:r>
              <w:rPr>
                <w:rFonts w:ascii="Cambria"/>
                <w:spacing w:val="-12"/>
                <w:w w:val="105"/>
                <w:sz w:val="22"/>
              </w:rPr>
              <w:t> </w:t>
            </w:r>
            <w:r>
              <w:rPr>
                <w:rFonts w:ascii="Calibri"/>
                <w:spacing w:val="-5"/>
                <w:w w:val="105"/>
                <w:sz w:val="22"/>
              </w:rPr>
              <w:t>23</w:t>
            </w:r>
          </w:p>
        </w:tc>
        <w:tc>
          <w:tcPr>
            <w:tcW w:w="3081" w:type="dxa"/>
            <w:vMerge w:val="restart"/>
          </w:tcPr>
          <w:p>
            <w:pPr>
              <w:pStyle w:val="TableParagraph"/>
              <w:spacing w:before="254"/>
              <w:ind w:left="9"/>
              <w:jc w:val="center"/>
              <w:rPr>
                <w:sz w:val="22"/>
              </w:rPr>
            </w:pPr>
            <w:r>
              <w:rPr>
                <w:spacing w:val="-2"/>
                <w:sz w:val="22"/>
              </w:rPr>
              <w:t>Asumsi</w:t>
            </w:r>
          </w:p>
        </w:tc>
      </w:tr>
      <w:tr>
        <w:trPr>
          <w:trHeight w:val="260" w:hRule="atLeast"/>
        </w:trPr>
        <w:tc>
          <w:tcPr>
            <w:tcW w:w="1381" w:type="dxa"/>
            <w:vMerge/>
            <w:tcBorders>
              <w:top w:val="nil"/>
            </w:tcBorders>
          </w:tcPr>
          <w:p>
            <w:pPr>
              <w:rPr>
                <w:sz w:val="2"/>
                <w:szCs w:val="2"/>
              </w:rPr>
            </w:pP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2"/>
                <w:w w:val="105"/>
                <w:sz w:val="22"/>
              </w:rPr>
              <w:t> </w:t>
            </w:r>
            <w:r>
              <w:rPr>
                <w:rFonts w:ascii="Calibri"/>
                <w:spacing w:val="-5"/>
                <w:w w:val="105"/>
                <w:sz w:val="22"/>
              </w:rPr>
              <w:t>33</w:t>
            </w:r>
          </w:p>
        </w:tc>
        <w:tc>
          <w:tcPr>
            <w:tcW w:w="3081" w:type="dxa"/>
            <w:vMerge/>
            <w:tcBorders>
              <w:top w:val="nil"/>
            </w:tcBorders>
          </w:tcPr>
          <w:p>
            <w:pPr>
              <w:rPr>
                <w:sz w:val="2"/>
                <w:szCs w:val="2"/>
              </w:rPr>
            </w:pPr>
          </w:p>
        </w:tc>
      </w:tr>
      <w:tr>
        <w:trPr>
          <w:trHeight w:val="260" w:hRule="atLeast"/>
        </w:trPr>
        <w:tc>
          <w:tcPr>
            <w:tcW w:w="1381" w:type="dxa"/>
            <w:vMerge/>
            <w:tcBorders>
              <w:top w:val="nil"/>
            </w:tcBorders>
          </w:tcPr>
          <w:p>
            <w:pPr>
              <w:rPr>
                <w:sz w:val="2"/>
                <w:szCs w:val="2"/>
              </w:rPr>
            </w:pP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2"/>
                <w:w w:val="105"/>
                <w:sz w:val="22"/>
              </w:rPr>
              <w:t> </w:t>
            </w:r>
            <w:r>
              <w:rPr>
                <w:rFonts w:ascii="Calibri"/>
                <w:spacing w:val="-5"/>
                <w:w w:val="105"/>
                <w:sz w:val="22"/>
              </w:rPr>
              <w:t>43</w:t>
            </w:r>
          </w:p>
        </w:tc>
        <w:tc>
          <w:tcPr>
            <w:tcW w:w="3081" w:type="dxa"/>
            <w:vMerge/>
            <w:tcBorders>
              <w:top w:val="nil"/>
            </w:tcBorders>
          </w:tcPr>
          <w:p>
            <w:pPr>
              <w:rPr>
                <w:sz w:val="2"/>
                <w:szCs w:val="2"/>
              </w:rPr>
            </w:pPr>
          </w:p>
        </w:tc>
      </w:tr>
    </w:tbl>
    <w:p>
      <w:pPr>
        <w:pStyle w:val="BodyText"/>
        <w:spacing w:before="91"/>
        <w:rPr>
          <w:rFonts w:ascii="Calibri"/>
        </w:rPr>
      </w:pPr>
    </w:p>
    <w:p>
      <w:pPr>
        <w:pStyle w:val="BodyText"/>
        <w:spacing w:line="292" w:lineRule="auto"/>
        <w:ind w:left="1133" w:right="1129" w:firstLine="338"/>
      </w:pPr>
      <w:r>
        <w:rPr/>
        <w:t>Berdasarkan</w:t>
      </w:r>
      <w:r>
        <w:rPr>
          <w:spacing w:val="36"/>
        </w:rPr>
        <w:t> </w:t>
      </w:r>
      <w:r>
        <w:rPr/>
        <w:t>tabel</w:t>
      </w:r>
      <w:r>
        <w:rPr>
          <w:spacing w:val="36"/>
        </w:rPr>
        <w:t> </w:t>
      </w:r>
      <w:r>
        <w:rPr/>
        <w:t>(4.7)</w:t>
      </w:r>
      <w:r>
        <w:rPr>
          <w:spacing w:val="36"/>
        </w:rPr>
        <w:t> </w:t>
      </w:r>
      <w:r>
        <w:rPr/>
        <w:t>dan</w:t>
      </w:r>
      <w:r>
        <w:rPr>
          <w:spacing w:val="36"/>
        </w:rPr>
        <w:t> </w:t>
      </w:r>
      <w:r>
        <w:rPr/>
        <w:t>nilai</w:t>
      </w:r>
      <w:r>
        <w:rPr>
          <w:spacing w:val="36"/>
        </w:rPr>
        <w:t> </w:t>
      </w:r>
      <w:r>
        <w:rPr>
          <w:rFonts w:ascii="Cambria" w:hAnsi="Cambria"/>
        </w:rPr>
        <w:t>β</w:t>
      </w:r>
      <w:r>
        <w:rPr>
          <w:rFonts w:ascii="Calibri" w:hAnsi="Calibri"/>
          <w:vertAlign w:val="subscript"/>
        </w:rPr>
        <w:t>1</w:t>
      </w:r>
      <w:r>
        <w:rPr>
          <w:rFonts w:ascii="Calibri" w:hAnsi="Calibri"/>
          <w:spacing w:val="40"/>
          <w:vertAlign w:val="baseline"/>
        </w:rPr>
        <w:t> </w:t>
      </w:r>
      <w:r>
        <w:rPr>
          <w:vertAlign w:val="baseline"/>
        </w:rPr>
        <w:t>sesuai</w:t>
      </w:r>
      <w:r>
        <w:rPr>
          <w:spacing w:val="36"/>
          <w:vertAlign w:val="baseline"/>
        </w:rPr>
        <w:t> </w:t>
      </w:r>
      <w:r>
        <w:rPr>
          <w:vertAlign w:val="baseline"/>
        </w:rPr>
        <w:t>dengan</w:t>
      </w:r>
      <w:r>
        <w:rPr>
          <w:spacing w:val="36"/>
          <w:vertAlign w:val="baseline"/>
        </w:rPr>
        <w:t> </w:t>
      </w:r>
      <w:r>
        <w:rPr>
          <w:vertAlign w:val="baseline"/>
        </w:rPr>
        <w:t>tabel</w:t>
      </w:r>
      <w:r>
        <w:rPr>
          <w:spacing w:val="36"/>
          <w:vertAlign w:val="baseline"/>
        </w:rPr>
        <w:t> </w:t>
      </w:r>
      <w:r>
        <w:rPr>
          <w:vertAlign w:val="baseline"/>
        </w:rPr>
        <w:t>(4.9), berikut analisis eksistensi dan sifat kestabilan titik ekuilibrium </w:t>
      </w:r>
      <w:r>
        <w:rPr>
          <w:rFonts w:ascii="Cambria" w:hAnsi="Cambria"/>
          <w:vertAlign w:val="baseline"/>
        </w:rPr>
        <w:t>E</w:t>
      </w:r>
      <w:r>
        <w:rPr>
          <w:rFonts w:ascii="Calibri" w:hAnsi="Calibri"/>
          <w:vertAlign w:val="subscript"/>
        </w:rPr>
        <w:t>5</w:t>
      </w:r>
      <w:r>
        <w:rPr>
          <w:vertAlign w:val="baseline"/>
        </w:rPr>
        <w:t>.</w:t>
      </w:r>
    </w:p>
    <w:p>
      <w:pPr>
        <w:pStyle w:val="ListParagraph"/>
        <w:numPr>
          <w:ilvl w:val="1"/>
          <w:numId w:val="29"/>
        </w:numPr>
        <w:tabs>
          <w:tab w:pos="1678" w:val="left" w:leader="none"/>
        </w:tabs>
        <w:spacing w:line="240" w:lineRule="auto" w:before="242" w:after="0"/>
        <w:ind w:left="1678" w:right="0" w:hanging="244"/>
        <w:jc w:val="both"/>
        <w:rPr>
          <w:rFonts w:ascii="Calibri" w:hAnsi="Calibri"/>
          <w:sz w:val="22"/>
        </w:rPr>
      </w:pPr>
      <w:r>
        <w:rPr>
          <w:w w:val="105"/>
          <w:sz w:val="22"/>
        </w:rPr>
        <w:t>Pada</w:t>
      </w:r>
      <w:r>
        <w:rPr>
          <w:spacing w:val="-10"/>
          <w:w w:val="105"/>
          <w:sz w:val="22"/>
        </w:rPr>
        <w:t> </w:t>
      </w:r>
      <w:r>
        <w:rPr>
          <w:w w:val="105"/>
          <w:sz w:val="22"/>
        </w:rPr>
        <w:t>saat</w:t>
      </w:r>
      <w:r>
        <w:rPr>
          <w:spacing w:val="-4"/>
          <w:w w:val="105"/>
          <w:sz w:val="22"/>
        </w:rPr>
        <w:t> </w:t>
      </w:r>
      <w:r>
        <w:rPr>
          <w:rFonts w:ascii="Cambria" w:hAnsi="Cambria"/>
          <w:w w:val="105"/>
          <w:sz w:val="22"/>
        </w:rPr>
        <w:t>β</w:t>
      </w:r>
      <w:r>
        <w:rPr>
          <w:rFonts w:ascii="Calibri" w:hAnsi="Calibri"/>
          <w:w w:val="105"/>
          <w:sz w:val="22"/>
          <w:vertAlign w:val="subscript"/>
        </w:rPr>
        <w:t>1</w:t>
      </w:r>
      <w:r>
        <w:rPr>
          <w:rFonts w:ascii="Calibri" w:hAnsi="Calibri"/>
          <w:spacing w:val="-3"/>
          <w:w w:val="125"/>
          <w:sz w:val="22"/>
          <w:vertAlign w:val="baseline"/>
        </w:rPr>
        <w:t> </w:t>
      </w:r>
      <w:r>
        <w:rPr>
          <w:rFonts w:ascii="Calibri" w:hAnsi="Calibri"/>
          <w:w w:val="125"/>
          <w:sz w:val="22"/>
          <w:vertAlign w:val="baseline"/>
        </w:rPr>
        <w:t>=</w:t>
      </w:r>
      <w:r>
        <w:rPr>
          <w:rFonts w:ascii="Calibri" w:hAnsi="Calibri"/>
          <w:spacing w:val="-11"/>
          <w:w w:val="125"/>
          <w:sz w:val="22"/>
          <w:vertAlign w:val="baseline"/>
        </w:rPr>
        <w:t> </w:t>
      </w:r>
      <w:r>
        <w:rPr>
          <w:rFonts w:ascii="Calibri" w:hAnsi="Calibri"/>
          <w:w w:val="105"/>
          <w:sz w:val="22"/>
          <w:vertAlign w:val="baseline"/>
        </w:rPr>
        <w:t>0</w:t>
      </w:r>
      <w:r>
        <w:rPr>
          <w:rFonts w:ascii="Cambria" w:hAnsi="Cambria"/>
          <w:w w:val="105"/>
          <w:sz w:val="22"/>
          <w:vertAlign w:val="baseline"/>
        </w:rPr>
        <w:t>,</w:t>
      </w:r>
      <w:r>
        <w:rPr>
          <w:rFonts w:ascii="Cambria" w:hAnsi="Cambria"/>
          <w:spacing w:val="-15"/>
          <w:w w:val="105"/>
          <w:sz w:val="22"/>
          <w:vertAlign w:val="baseline"/>
        </w:rPr>
        <w:t> </w:t>
      </w:r>
      <w:r>
        <w:rPr>
          <w:rFonts w:ascii="Calibri" w:hAnsi="Calibri"/>
          <w:spacing w:val="-5"/>
          <w:w w:val="105"/>
          <w:sz w:val="22"/>
          <w:vertAlign w:val="baseline"/>
        </w:rPr>
        <w:t>23</w:t>
      </w:r>
    </w:p>
    <w:p>
      <w:pPr>
        <w:pStyle w:val="BodyText"/>
        <w:spacing w:line="300" w:lineRule="auto" w:before="153"/>
        <w:ind w:left="1679" w:right="1131" w:firstLine="349"/>
        <w:jc w:val="both"/>
      </w:pPr>
      <w:r>
        <w:rPr>
          <w:spacing w:val="-2"/>
        </w:rPr>
        <w:t>Hasil</w:t>
      </w:r>
      <w:r>
        <w:rPr>
          <w:spacing w:val="-3"/>
        </w:rPr>
        <w:t> </w:t>
      </w:r>
      <w:r>
        <w:rPr>
          <w:spacing w:val="-2"/>
        </w:rPr>
        <w:t>analisis</w:t>
      </w:r>
      <w:r>
        <w:rPr>
          <w:spacing w:val="-3"/>
        </w:rPr>
        <w:t> </w:t>
      </w:r>
      <w:r>
        <w:rPr>
          <w:spacing w:val="-2"/>
        </w:rPr>
        <w:t>eksistensi</w:t>
      </w:r>
      <w:r>
        <w:rPr>
          <w:spacing w:val="-3"/>
        </w:rPr>
        <w:t> </w:t>
      </w:r>
      <w:r>
        <w:rPr>
          <w:spacing w:val="-2"/>
        </w:rPr>
        <w:t>dan</w:t>
      </w:r>
      <w:r>
        <w:rPr>
          <w:spacing w:val="-3"/>
        </w:rPr>
        <w:t> </w:t>
      </w:r>
      <w:r>
        <w:rPr>
          <w:spacing w:val="-2"/>
        </w:rPr>
        <w:t>sifat</w:t>
      </w:r>
      <w:r>
        <w:rPr>
          <w:spacing w:val="-3"/>
        </w:rPr>
        <w:t> </w:t>
      </w:r>
      <w:r>
        <w:rPr>
          <w:spacing w:val="-2"/>
        </w:rPr>
        <w:t>kestabilan</w:t>
      </w:r>
      <w:r>
        <w:rPr>
          <w:spacing w:val="-4"/>
        </w:rPr>
        <w:t> </w:t>
      </w:r>
      <w:r>
        <w:rPr>
          <w:spacing w:val="-2"/>
        </w:rPr>
        <w:t>titik</w:t>
      </w:r>
      <w:r>
        <w:rPr>
          <w:spacing w:val="-3"/>
        </w:rPr>
        <w:t> </w:t>
      </w:r>
      <w:r>
        <w:rPr>
          <w:spacing w:val="-2"/>
        </w:rPr>
        <w:t>ekuilibrium </w:t>
      </w:r>
      <w:r>
        <w:rPr>
          <w:rFonts w:ascii="Cambria" w:hAnsi="Cambria"/>
          <w:w w:val="105"/>
        </w:rPr>
        <w:t>E</w:t>
      </w:r>
      <w:r>
        <w:rPr>
          <w:rFonts w:ascii="Calibri" w:hAnsi="Calibri"/>
          <w:w w:val="105"/>
          <w:vertAlign w:val="subscript"/>
        </w:rPr>
        <w:t>5</w:t>
      </w:r>
      <w:r>
        <w:rPr>
          <w:rFonts w:ascii="Calibri" w:hAnsi="Calibri"/>
          <w:w w:val="105"/>
          <w:vertAlign w:val="baseline"/>
        </w:rPr>
        <w:t> </w:t>
      </w:r>
      <w:r>
        <w:rPr>
          <w:w w:val="105"/>
          <w:vertAlign w:val="baseline"/>
        </w:rPr>
        <w:t>ketika </w:t>
      </w:r>
      <w:r>
        <w:rPr>
          <w:rFonts w:ascii="Cambria" w:hAnsi="Cambria"/>
          <w:w w:val="105"/>
          <w:vertAlign w:val="baseline"/>
        </w:rPr>
        <w:t>β</w:t>
      </w:r>
      <w:r>
        <w:rPr>
          <w:rFonts w:ascii="Calibri" w:hAnsi="Calibri"/>
          <w:w w:val="105"/>
          <w:vertAlign w:val="subscript"/>
        </w:rPr>
        <w:t>1</w:t>
      </w:r>
      <w:r>
        <w:rPr>
          <w:rFonts w:ascii="Calibri" w:hAnsi="Calibri"/>
          <w:w w:val="105"/>
          <w:vertAlign w:val="baseline"/>
        </w:rPr>
        <w:t> </w:t>
      </w:r>
      <w:r>
        <w:rPr>
          <w:rFonts w:ascii="Calibri" w:hAnsi="Calibri"/>
          <w:w w:val="125"/>
          <w:vertAlign w:val="baseline"/>
        </w:rPr>
        <w:t>=</w:t>
      </w:r>
      <w:r>
        <w:rPr>
          <w:rFonts w:ascii="Calibri" w:hAnsi="Calibri"/>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3"/>
          <w:w w:val="105"/>
          <w:vertAlign w:val="baseline"/>
        </w:rPr>
        <w:t> </w:t>
      </w:r>
      <w:r>
        <w:rPr>
          <w:rFonts w:ascii="Calibri" w:hAnsi="Calibri"/>
          <w:w w:val="105"/>
          <w:vertAlign w:val="baseline"/>
        </w:rPr>
        <w:t>23</w:t>
      </w:r>
      <w:r>
        <w:rPr>
          <w:rFonts w:ascii="Calibri" w:hAnsi="Calibri"/>
          <w:w w:val="105"/>
          <w:vertAlign w:val="baseline"/>
        </w:rPr>
        <w:t> </w:t>
      </w:r>
      <w:r>
        <w:rPr>
          <w:w w:val="105"/>
          <w:vertAlign w:val="baseline"/>
        </w:rPr>
        <w:t>serupa dengan hasil analisis ketika </w:t>
      </w:r>
      <w:r>
        <w:rPr>
          <w:rFonts w:ascii="Cambria" w:hAnsi="Cambria"/>
          <w:w w:val="105"/>
          <w:vertAlign w:val="baseline"/>
        </w:rPr>
        <w:t>π</w:t>
      </w:r>
      <w:r>
        <w:rPr>
          <w:rFonts w:ascii="Calibri" w:hAnsi="Calibri"/>
          <w:w w:val="105"/>
          <w:vertAlign w:val="subscript"/>
        </w:rPr>
        <w:t>4</w:t>
      </w:r>
      <w:r>
        <w:rPr>
          <w:rFonts w:ascii="Calibri" w:hAnsi="Calibri"/>
          <w:w w:val="105"/>
          <w:vertAlign w:val="baseline"/>
        </w:rPr>
        <w:t> </w:t>
      </w:r>
      <w:r>
        <w:rPr>
          <w:rFonts w:ascii="Calibri" w:hAnsi="Calibri"/>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0000000048</w:t>
      </w:r>
      <w:r>
        <w:rPr>
          <w:w w:val="105"/>
          <w:vertAlign w:val="baseline"/>
        </w:rPr>
        <w:t>.</w:t>
      </w:r>
    </w:p>
    <w:p>
      <w:pPr>
        <w:pStyle w:val="ListParagraph"/>
        <w:numPr>
          <w:ilvl w:val="1"/>
          <w:numId w:val="29"/>
        </w:numPr>
        <w:tabs>
          <w:tab w:pos="1679" w:val="left" w:leader="none"/>
        </w:tabs>
        <w:spacing w:line="240" w:lineRule="auto" w:before="174" w:after="0"/>
        <w:ind w:left="1679" w:right="0" w:hanging="259"/>
        <w:jc w:val="both"/>
        <w:rPr>
          <w:rFonts w:ascii="Calibri" w:hAnsi="Calibri"/>
          <w:sz w:val="22"/>
        </w:rPr>
      </w:pPr>
      <w:r>
        <w:rPr>
          <w:w w:val="105"/>
          <w:sz w:val="22"/>
        </w:rPr>
        <w:t>Pada</w:t>
      </w:r>
      <w:r>
        <w:rPr>
          <w:spacing w:val="-10"/>
          <w:w w:val="105"/>
          <w:sz w:val="22"/>
        </w:rPr>
        <w:t> </w:t>
      </w:r>
      <w:r>
        <w:rPr>
          <w:w w:val="105"/>
          <w:sz w:val="22"/>
        </w:rPr>
        <w:t>saat</w:t>
      </w:r>
      <w:r>
        <w:rPr>
          <w:spacing w:val="-4"/>
          <w:w w:val="105"/>
          <w:sz w:val="22"/>
        </w:rPr>
        <w:t> </w:t>
      </w:r>
      <w:r>
        <w:rPr>
          <w:rFonts w:ascii="Cambria" w:hAnsi="Cambria"/>
          <w:w w:val="105"/>
          <w:sz w:val="22"/>
        </w:rPr>
        <w:t>β</w:t>
      </w:r>
      <w:r>
        <w:rPr>
          <w:rFonts w:ascii="Calibri" w:hAnsi="Calibri"/>
          <w:w w:val="105"/>
          <w:sz w:val="22"/>
          <w:vertAlign w:val="subscript"/>
        </w:rPr>
        <w:t>1</w:t>
      </w:r>
      <w:r>
        <w:rPr>
          <w:rFonts w:ascii="Calibri" w:hAnsi="Calibri"/>
          <w:spacing w:val="-3"/>
          <w:w w:val="125"/>
          <w:sz w:val="22"/>
          <w:vertAlign w:val="baseline"/>
        </w:rPr>
        <w:t> </w:t>
      </w:r>
      <w:r>
        <w:rPr>
          <w:rFonts w:ascii="Calibri" w:hAnsi="Calibri"/>
          <w:w w:val="125"/>
          <w:sz w:val="22"/>
          <w:vertAlign w:val="baseline"/>
        </w:rPr>
        <w:t>=</w:t>
      </w:r>
      <w:r>
        <w:rPr>
          <w:rFonts w:ascii="Calibri" w:hAnsi="Calibri"/>
          <w:spacing w:val="-11"/>
          <w:w w:val="125"/>
          <w:sz w:val="22"/>
          <w:vertAlign w:val="baseline"/>
        </w:rPr>
        <w:t> </w:t>
      </w:r>
      <w:r>
        <w:rPr>
          <w:rFonts w:ascii="Calibri" w:hAnsi="Calibri"/>
          <w:w w:val="105"/>
          <w:sz w:val="22"/>
          <w:vertAlign w:val="baseline"/>
        </w:rPr>
        <w:t>0</w:t>
      </w:r>
      <w:r>
        <w:rPr>
          <w:rFonts w:ascii="Cambria" w:hAnsi="Cambria"/>
          <w:w w:val="105"/>
          <w:sz w:val="22"/>
          <w:vertAlign w:val="baseline"/>
        </w:rPr>
        <w:t>,</w:t>
      </w:r>
      <w:r>
        <w:rPr>
          <w:rFonts w:ascii="Cambria" w:hAnsi="Cambria"/>
          <w:spacing w:val="-15"/>
          <w:w w:val="105"/>
          <w:sz w:val="22"/>
          <w:vertAlign w:val="baseline"/>
        </w:rPr>
        <w:t> </w:t>
      </w:r>
      <w:r>
        <w:rPr>
          <w:rFonts w:ascii="Calibri" w:hAnsi="Calibri"/>
          <w:spacing w:val="-5"/>
          <w:w w:val="105"/>
          <w:sz w:val="22"/>
          <w:vertAlign w:val="baseline"/>
        </w:rPr>
        <w:t>33</w:t>
      </w:r>
    </w:p>
    <w:p>
      <w:pPr>
        <w:pStyle w:val="Heading2"/>
        <w:spacing w:before="154"/>
      </w:pPr>
      <w:r>
        <w:rPr/>
        <w:t>Penentuan</w:t>
      </w:r>
      <w:r>
        <w:rPr>
          <w:spacing w:val="-4"/>
        </w:rPr>
        <w:t> </w:t>
      </w:r>
      <w:r>
        <w:rPr/>
        <w:t>Titik</w:t>
      </w:r>
      <w:r>
        <w:rPr>
          <w:spacing w:val="-3"/>
        </w:rPr>
        <w:t> </w:t>
      </w:r>
      <w:r>
        <w:rPr>
          <w:spacing w:val="-2"/>
        </w:rPr>
        <w:t>Ekuilibrium</w:t>
      </w:r>
    </w:p>
    <w:p>
      <w:pPr>
        <w:pStyle w:val="BodyText"/>
        <w:spacing w:line="292" w:lineRule="auto" w:before="161"/>
        <w:ind w:left="1679" w:right="1129" w:firstLine="355"/>
      </w:pPr>
      <w:r>
        <w:rPr/>
        <w:t>Eksistensi titik ekuilibrium </w:t>
      </w:r>
      <w:r>
        <w:rPr>
          <w:rFonts w:ascii="Cambria" w:hAnsi="Cambria"/>
        </w:rPr>
        <w:t>E</w:t>
      </w:r>
      <w:r>
        <w:rPr>
          <w:rFonts w:ascii="Calibri" w:hAnsi="Calibri"/>
          <w:vertAlign w:val="subscript"/>
        </w:rPr>
        <w:t>5</w:t>
      </w:r>
      <w:r>
        <w:rPr>
          <w:rFonts w:ascii="Calibri" w:hAnsi="Calibri"/>
          <w:spacing w:val="18"/>
          <w:vertAlign w:val="baseline"/>
        </w:rPr>
        <w:t> </w:t>
      </w:r>
      <w:r>
        <w:rPr>
          <w:vertAlign w:val="baseline"/>
        </w:rPr>
        <w:t>berdasarkan parameter </w:t>
      </w:r>
      <w:r>
        <w:rPr>
          <w:vertAlign w:val="baseline"/>
        </w:rPr>
        <w:t>pada </w:t>
      </w:r>
      <w:r>
        <w:rPr>
          <w:w w:val="105"/>
          <w:vertAlign w:val="baseline"/>
        </w:rPr>
        <w:t>tabel</w:t>
      </w:r>
      <w:r>
        <w:rPr>
          <w:spacing w:val="-15"/>
          <w:w w:val="105"/>
          <w:vertAlign w:val="baseline"/>
        </w:rPr>
        <w:t> </w:t>
      </w:r>
      <w:r>
        <w:rPr>
          <w:w w:val="105"/>
          <w:vertAlign w:val="baseline"/>
        </w:rPr>
        <w:t>(4.7)</w:t>
      </w:r>
      <w:r>
        <w:rPr>
          <w:spacing w:val="-14"/>
          <w:w w:val="105"/>
          <w:vertAlign w:val="baseline"/>
        </w:rPr>
        <w:t> </w:t>
      </w:r>
      <w:r>
        <w:rPr>
          <w:w w:val="105"/>
          <w:vertAlign w:val="baseline"/>
        </w:rPr>
        <w:t>dengan</w:t>
      </w:r>
      <w:r>
        <w:rPr>
          <w:spacing w:val="-15"/>
          <w:w w:val="105"/>
          <w:vertAlign w:val="baseline"/>
        </w:rPr>
        <w:t> </w:t>
      </w:r>
      <w:r>
        <w:rPr>
          <w:rFonts w:ascii="Cambria" w:hAnsi="Cambria"/>
          <w:w w:val="105"/>
          <w:vertAlign w:val="baseline"/>
        </w:rPr>
        <w:t>β</w:t>
      </w:r>
      <w:r>
        <w:rPr>
          <w:rFonts w:ascii="Calibri" w:hAnsi="Calibri"/>
          <w:w w:val="105"/>
          <w:vertAlign w:val="subscript"/>
        </w:rPr>
        <w:t>1</w:t>
      </w:r>
      <w:r>
        <w:rPr>
          <w:rFonts w:ascii="Calibri" w:hAnsi="Calibri"/>
          <w:spacing w:val="-7"/>
          <w:w w:val="10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33</w:t>
      </w:r>
      <w:r>
        <w:rPr>
          <w:rFonts w:ascii="Calibri" w:hAnsi="Calibri"/>
          <w:spacing w:val="-11"/>
          <w:w w:val="105"/>
          <w:vertAlign w:val="baseline"/>
        </w:rPr>
        <w:t> </w:t>
      </w:r>
      <w:r>
        <w:rPr>
          <w:w w:val="105"/>
          <w:vertAlign w:val="baseline"/>
        </w:rPr>
        <w:t>akan</w:t>
      </w:r>
      <w:r>
        <w:rPr>
          <w:spacing w:val="-15"/>
          <w:w w:val="105"/>
          <w:vertAlign w:val="baseline"/>
        </w:rPr>
        <w:t> </w:t>
      </w:r>
      <w:r>
        <w:rPr>
          <w:w w:val="105"/>
          <w:vertAlign w:val="baseline"/>
        </w:rPr>
        <w:t>ditentukan</w:t>
      </w:r>
      <w:r>
        <w:rPr>
          <w:spacing w:val="-14"/>
          <w:w w:val="105"/>
          <w:vertAlign w:val="baseline"/>
        </w:rPr>
        <w:t> </w:t>
      </w:r>
      <w:r>
        <w:rPr>
          <w:w w:val="105"/>
          <w:vertAlign w:val="baseline"/>
        </w:rPr>
        <w:t>sebagai</w:t>
      </w:r>
      <w:r>
        <w:rPr>
          <w:spacing w:val="-13"/>
          <w:w w:val="105"/>
          <w:vertAlign w:val="baseline"/>
        </w:rPr>
        <w:t> </w:t>
      </w:r>
      <w:r>
        <w:rPr>
          <w:w w:val="105"/>
          <w:vertAlign w:val="baseline"/>
        </w:rPr>
        <w:t>berikut:</w:t>
      </w:r>
    </w:p>
    <w:p>
      <w:pPr>
        <w:pStyle w:val="BodyText"/>
        <w:spacing w:line="297" w:lineRule="auto" w:before="92"/>
        <w:ind w:left="1679" w:right="1129" w:firstLine="392"/>
      </w:pPr>
      <w:r>
        <w:rPr/>
        <w:t>Diketahui</w:t>
      </w:r>
      <w:r>
        <w:rPr>
          <w:spacing w:val="17"/>
        </w:rPr>
        <w:t> </w:t>
      </w:r>
      <w:r>
        <w:rPr/>
        <w:t>eksistensi</w:t>
      </w:r>
      <w:r>
        <w:rPr>
          <w:spacing w:val="17"/>
        </w:rPr>
        <w:t> </w:t>
      </w:r>
      <w:r>
        <w:rPr>
          <w:rFonts w:ascii="Cambria"/>
        </w:rPr>
        <w:t>I</w:t>
      </w:r>
      <w:r>
        <w:rPr>
          <w:rFonts w:ascii="Calibri"/>
          <w:vertAlign w:val="subscript"/>
        </w:rPr>
        <w:t>5</w:t>
      </w:r>
      <w:r>
        <w:rPr>
          <w:rFonts w:ascii="Calibri"/>
          <w:spacing w:val="28"/>
          <w:vertAlign w:val="baseline"/>
        </w:rPr>
        <w:t> </w:t>
      </w:r>
      <w:r>
        <w:rPr>
          <w:vertAlign w:val="baseline"/>
        </w:rPr>
        <w:t>mengikuti</w:t>
      </w:r>
      <w:r>
        <w:rPr>
          <w:spacing w:val="17"/>
          <w:vertAlign w:val="baseline"/>
        </w:rPr>
        <w:t> </w:t>
      </w:r>
      <w:r>
        <w:rPr>
          <w:vertAlign w:val="baseline"/>
        </w:rPr>
        <w:t>aturan</w:t>
      </w:r>
      <w:r>
        <w:rPr>
          <w:spacing w:val="17"/>
          <w:vertAlign w:val="baseline"/>
        </w:rPr>
        <w:t> </w:t>
      </w:r>
      <w:r>
        <w:rPr>
          <w:vertAlign w:val="baseline"/>
        </w:rPr>
        <w:t>tanda</w:t>
      </w:r>
      <w:r>
        <w:rPr>
          <w:spacing w:val="17"/>
          <w:vertAlign w:val="baseline"/>
        </w:rPr>
        <w:t> </w:t>
      </w:r>
      <w:r>
        <w:rPr>
          <w:i/>
          <w:vertAlign w:val="baseline"/>
        </w:rPr>
        <w:t>Descartes</w:t>
      </w:r>
      <w:r>
        <w:rPr>
          <w:vertAlign w:val="baseline"/>
        </w:rPr>
        <w:t>, menurut persamaan (4.36) maka diperoleh</w:t>
      </w:r>
    </w:p>
    <w:p>
      <w:pPr>
        <w:pStyle w:val="BodyText"/>
        <w:spacing w:before="101"/>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890368">
                <wp:simplePos x="0" y="0"/>
                <wp:positionH relativeFrom="page">
                  <wp:posOffset>2525610</wp:posOffset>
                </wp:positionH>
                <wp:positionV relativeFrom="paragraph">
                  <wp:posOffset>158262</wp:posOffset>
                </wp:positionV>
                <wp:extent cx="53975" cy="101600"/>
                <wp:effectExtent l="0" t="0" r="0" b="0"/>
                <wp:wrapNone/>
                <wp:docPr id="1447" name="Textbox 1447"/>
                <wp:cNvGraphicFramePr>
                  <a:graphicFrameLocks/>
                </wp:cNvGraphicFramePr>
                <a:graphic>
                  <a:graphicData uri="http://schemas.microsoft.com/office/word/2010/wordprocessingShape">
                    <wps:wsp>
                      <wps:cNvPr id="1447" name="Textbox 144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8.867004pt;margin-top:12.461651pt;width:4.25pt;height:8pt;mso-position-horizontal-relative:page;mso-position-vertical-relative:paragraph;z-index:-22426112" type="#_x0000_t202" id="docshape1245"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90880">
                <wp:simplePos x="0" y="0"/>
                <wp:positionH relativeFrom="page">
                  <wp:posOffset>4340707</wp:posOffset>
                </wp:positionH>
                <wp:positionV relativeFrom="paragraph">
                  <wp:posOffset>158262</wp:posOffset>
                </wp:positionV>
                <wp:extent cx="53975" cy="101600"/>
                <wp:effectExtent l="0" t="0" r="0" b="0"/>
                <wp:wrapNone/>
                <wp:docPr id="1448" name="Textbox 1448"/>
                <wp:cNvGraphicFramePr>
                  <a:graphicFrameLocks/>
                </wp:cNvGraphicFramePr>
                <a:graphic>
                  <a:graphicData uri="http://schemas.microsoft.com/office/word/2010/wordprocessingShape">
                    <wps:wsp>
                      <wps:cNvPr id="1448" name="Textbox 144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41.787994pt;margin-top:12.461651pt;width:4.25pt;height:8pt;mso-position-horizontal-relative:page;mso-position-vertical-relative:paragraph;z-index:-22425600" type="#_x0000_t202" id="docshape1246"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9201254400</w:t>
      </w:r>
      <w:r>
        <w:rPr>
          <w:rFonts w:ascii="Calibri" w:hAnsi="Calibri"/>
          <w:spacing w:val="54"/>
          <w:w w:val="110"/>
        </w:rPr>
        <w:t> </w:t>
      </w:r>
      <w:r>
        <w:rPr>
          <w:rFonts w:ascii="Cambria" w:hAnsi="Cambria"/>
          <w:w w:val="110"/>
        </w:rPr>
        <w:t>·</w:t>
      </w:r>
      <w:r>
        <w:rPr>
          <w:rFonts w:ascii="Cambria" w:hAnsi="Cambria"/>
          <w:spacing w:val="68"/>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30</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4</w:t>
      </w:r>
      <w:r>
        <w:rPr>
          <w:rFonts w:ascii="Calibri" w:hAnsi="Calibri"/>
          <w:spacing w:val="68"/>
          <w:w w:val="125"/>
          <w:vertAlign w:val="baseline"/>
        </w:rPr>
        <w:t> </w:t>
      </w:r>
      <w:r>
        <w:rPr>
          <w:rFonts w:ascii="Calibri" w:hAnsi="Calibri"/>
          <w:w w:val="125"/>
          <w:vertAlign w:val="baseline"/>
        </w:rPr>
        <w:t>+</w:t>
      </w:r>
      <w:r>
        <w:rPr>
          <w:rFonts w:ascii="Calibri" w:hAnsi="Calibri"/>
          <w:spacing w:val="59"/>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8484034488</w:t>
      </w:r>
      <w:r>
        <w:rPr>
          <w:rFonts w:ascii="Calibri" w:hAnsi="Calibri"/>
          <w:spacing w:val="66"/>
          <w:w w:val="110"/>
          <w:vertAlign w:val="baseline"/>
        </w:rPr>
        <w:t> </w:t>
      </w:r>
      <w:r>
        <w:rPr>
          <w:rFonts w:ascii="Cambria" w:hAnsi="Cambria"/>
          <w:w w:val="110"/>
          <w:vertAlign w:val="baseline"/>
        </w:rPr>
        <w:t>·</w:t>
      </w:r>
      <w:r>
        <w:rPr>
          <w:rFonts w:ascii="Cambria" w:hAnsi="Cambria"/>
          <w:spacing w:val="68"/>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18</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3</w:t>
      </w:r>
      <w:r>
        <w:rPr>
          <w:rFonts w:ascii="Calibri" w:hAnsi="Calibri"/>
          <w:spacing w:val="68"/>
          <w:w w:val="125"/>
          <w:vertAlign w:val="baseline"/>
        </w:rPr>
        <w:t> </w:t>
      </w:r>
      <w:r>
        <w:rPr>
          <w:rFonts w:ascii="Calibri" w:hAnsi="Calibri"/>
          <w:spacing w:val="-10"/>
          <w:w w:val="125"/>
          <w:vertAlign w:val="baseline"/>
        </w:rPr>
        <w:t>+</w:t>
      </w:r>
    </w:p>
    <w:p>
      <w:pPr>
        <w:pStyle w:val="BodyText"/>
        <w:spacing w:before="60"/>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91392">
                <wp:simplePos x="0" y="0"/>
                <wp:positionH relativeFrom="page">
                  <wp:posOffset>2550680</wp:posOffset>
                </wp:positionH>
                <wp:positionV relativeFrom="paragraph">
                  <wp:posOffset>132320</wp:posOffset>
                </wp:positionV>
                <wp:extent cx="53975" cy="101600"/>
                <wp:effectExtent l="0" t="0" r="0" b="0"/>
                <wp:wrapNone/>
                <wp:docPr id="1449" name="Textbox 1449"/>
                <wp:cNvGraphicFramePr>
                  <a:graphicFrameLocks/>
                </wp:cNvGraphicFramePr>
                <a:graphic>
                  <a:graphicData uri="http://schemas.microsoft.com/office/word/2010/wordprocessingShape">
                    <wps:wsp>
                      <wps:cNvPr id="1449" name="Textbox 144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200.841003pt;margin-top:10.418916pt;width:4.25pt;height:8pt;mso-position-horizontal-relative:page;mso-position-vertical-relative:paragraph;z-index:-22425088" type="#_x0000_t202" id="docshape1247"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1743908249</w:t>
      </w:r>
      <w:r>
        <w:rPr>
          <w:rFonts w:ascii="Calibri" w:hAnsi="Calibri"/>
          <w:spacing w:val="73"/>
          <w:w w:val="110"/>
        </w:rPr>
        <w:t> </w:t>
      </w:r>
      <w:r>
        <w:rPr>
          <w:rFonts w:ascii="Cambria" w:hAnsi="Cambria"/>
          <w:w w:val="110"/>
        </w:rPr>
        <w:t>·</w:t>
      </w:r>
      <w:r>
        <w:rPr>
          <w:rFonts w:ascii="Cambria" w:hAnsi="Cambria"/>
          <w:spacing w:val="66"/>
          <w:w w:val="150"/>
        </w:rPr>
        <w:t> </w:t>
      </w:r>
      <w:r>
        <w:rPr>
          <w:rFonts w:ascii="Calibri" w:hAnsi="Calibri"/>
          <w:w w:val="110"/>
        </w:rPr>
        <w:t>10</w:t>
      </w:r>
      <w:r>
        <w:rPr>
          <w:rFonts w:ascii="Cambria" w:hAnsi="Cambria"/>
          <w:w w:val="110"/>
          <w:vertAlign w:val="superscript"/>
        </w:rPr>
        <w:t>−</w:t>
      </w:r>
      <w:r>
        <w:rPr>
          <w:rFonts w:ascii="Calibri" w:hAnsi="Calibri"/>
          <w:w w:val="110"/>
          <w:vertAlign w:val="superscript"/>
        </w:rPr>
        <w:t>11</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2</w:t>
      </w:r>
      <w:r>
        <w:rPr>
          <w:rFonts w:ascii="Calibri" w:hAnsi="Calibri"/>
          <w:spacing w:val="72"/>
          <w:w w:val="150"/>
          <w:vertAlign w:val="baseline"/>
        </w:rPr>
        <w:t> </w:t>
      </w:r>
      <w:r>
        <w:rPr>
          <w:rFonts w:ascii="Cambria" w:hAnsi="Cambria"/>
          <w:w w:val="110"/>
          <w:vertAlign w:val="baseline"/>
        </w:rPr>
        <w:t>−</w:t>
      </w:r>
      <w:r>
        <w:rPr>
          <w:rFonts w:ascii="Cambria" w:hAnsi="Cambria"/>
          <w:spacing w:val="66"/>
          <w:w w:val="150"/>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1713551181</w:t>
      </w:r>
      <w:r>
        <w:rPr>
          <w:rFonts w:ascii="Calibri" w:hAnsi="Calibri"/>
          <w:spacing w:val="64"/>
          <w:w w:val="150"/>
          <w:vertAlign w:val="baseline"/>
        </w:rPr>
        <w:t> </w:t>
      </w:r>
      <w:r>
        <w:rPr>
          <w:rFonts w:ascii="Cambria" w:hAnsi="Cambria"/>
          <w:w w:val="110"/>
          <w:vertAlign w:val="baseline"/>
        </w:rPr>
        <w:t>·</w:t>
      </w:r>
      <w:r>
        <w:rPr>
          <w:rFonts w:ascii="Cambria" w:hAnsi="Cambria"/>
          <w:spacing w:val="66"/>
          <w:w w:val="15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8</w:t>
      </w:r>
      <w:r>
        <w:rPr>
          <w:rFonts w:ascii="Cambria" w:hAnsi="Cambria"/>
          <w:w w:val="110"/>
          <w:vertAlign w:val="baseline"/>
        </w:rPr>
        <w:t>I</w:t>
      </w:r>
      <w:r>
        <w:rPr>
          <w:rFonts w:ascii="Calibri" w:hAnsi="Calibri"/>
          <w:w w:val="110"/>
          <w:vertAlign w:val="subscript"/>
        </w:rPr>
        <w:t>5</w:t>
      </w:r>
      <w:r>
        <w:rPr>
          <w:rFonts w:ascii="Calibri" w:hAnsi="Calibri"/>
          <w:spacing w:val="72"/>
          <w:w w:val="150"/>
          <w:vertAlign w:val="baseline"/>
        </w:rPr>
        <w:t> </w:t>
      </w:r>
      <w:r>
        <w:rPr>
          <w:rFonts w:ascii="Cambria" w:hAnsi="Cambria"/>
          <w:spacing w:val="-10"/>
          <w:w w:val="110"/>
          <w:vertAlign w:val="baseline"/>
        </w:rPr>
        <w:t>−</w:t>
      </w:r>
    </w:p>
    <w:p>
      <w:pPr>
        <w:pStyle w:val="BodyText"/>
        <w:spacing w:before="60"/>
        <w:ind w:left="1679"/>
        <w:jc w:val="both"/>
        <w:rPr>
          <w:rFonts w:ascii="Calibri"/>
        </w:rPr>
      </w:pPr>
      <w:r>
        <w:rPr>
          <w:rFonts w:ascii="Calibri"/>
        </w:rPr>
        <w:t>0</w:t>
      </w:r>
      <w:r>
        <w:rPr>
          <w:rFonts w:ascii="Cambria"/>
        </w:rPr>
        <w:t>,</w:t>
      </w:r>
      <w:r>
        <w:rPr>
          <w:rFonts w:ascii="Cambria"/>
          <w:spacing w:val="-6"/>
        </w:rPr>
        <w:t> </w:t>
      </w:r>
      <w:r>
        <w:rPr>
          <w:rFonts w:ascii="Calibri"/>
        </w:rPr>
        <w:t>001361841029</w:t>
      </w:r>
      <w:r>
        <w:rPr>
          <w:rFonts w:ascii="Calibri"/>
          <w:spacing w:val="22"/>
        </w:rPr>
        <w:t> </w:t>
      </w:r>
      <w:r>
        <w:rPr>
          <w:rFonts w:ascii="Calibri"/>
        </w:rPr>
        <w:t>=</w:t>
      </w:r>
      <w:r>
        <w:rPr>
          <w:rFonts w:ascii="Calibri"/>
          <w:spacing w:val="21"/>
        </w:rPr>
        <w:t> </w:t>
      </w:r>
      <w:r>
        <w:rPr>
          <w:rFonts w:ascii="Calibri"/>
          <w:spacing w:val="-10"/>
        </w:rPr>
        <w:t>0</w:t>
      </w:r>
    </w:p>
    <w:p>
      <w:pPr>
        <w:pStyle w:val="BodyText"/>
        <w:spacing w:line="309" w:lineRule="auto" w:before="154"/>
        <w:ind w:left="1679" w:right="1131"/>
        <w:jc w:val="both"/>
      </w:pPr>
      <w:r>
        <w:rPr/>
        <w:t>Persamaan tersebut sesuai dengan kemungkinan 4 seperti </w:t>
      </w:r>
      <w:r>
        <w:rPr/>
        <w:t>yang terlihat pada tabel (4.5).</w:t>
      </w:r>
      <w:r>
        <w:rPr>
          <w:spacing w:val="40"/>
        </w:rPr>
        <w:t> </w:t>
      </w:r>
      <w:r>
        <w:rPr/>
        <w:t>Berdasarkan persamaan tersebut, diperoleh empat solusi untuk </w:t>
      </w:r>
      <w:r>
        <w:rPr>
          <w:rFonts w:ascii="Cambria"/>
        </w:rPr>
        <w:t>I</w:t>
      </w:r>
      <w:r>
        <w:rPr>
          <w:rFonts w:ascii="Calibri"/>
          <w:vertAlign w:val="subscript"/>
        </w:rPr>
        <w:t>5</w:t>
      </w:r>
      <w:r>
        <w:rPr>
          <w:vertAlign w:val="baseline"/>
        </w:rPr>
        <w:t>, yaitu</w:t>
      </w:r>
    </w:p>
    <w:p>
      <w:pPr>
        <w:pStyle w:val="BodyText"/>
        <w:tabs>
          <w:tab w:pos="7196" w:val="left" w:leader="none"/>
        </w:tabs>
        <w:spacing w:before="72"/>
        <w:ind w:left="1679"/>
        <w:jc w:val="both"/>
        <w:rPr>
          <w:rFonts w:ascii="Cambria" w:hAnsi="Cambria"/>
        </w:rPr>
      </w:pPr>
      <w:r>
        <w:rPr>
          <w:rFonts w:ascii="Calibri" w:hAnsi="Calibri"/>
        </w:rPr>
        <w:t>28243</w:t>
      </w:r>
      <w:r>
        <w:rPr>
          <w:rFonts w:ascii="Cambria" w:hAnsi="Cambria"/>
        </w:rPr>
        <w:t>,</w:t>
      </w:r>
      <w:r>
        <w:rPr>
          <w:rFonts w:ascii="Cambria" w:hAnsi="Cambria"/>
          <w:spacing w:val="3"/>
        </w:rPr>
        <w:t> </w:t>
      </w:r>
      <w:r>
        <w:rPr>
          <w:rFonts w:ascii="Calibri" w:hAnsi="Calibri"/>
        </w:rPr>
        <w:t>66220;</w:t>
      </w:r>
      <w:r>
        <w:rPr>
          <w:rFonts w:ascii="Calibri" w:hAnsi="Calibri"/>
          <w:spacing w:val="1"/>
        </w:rPr>
        <w:t> </w:t>
      </w:r>
      <w:r>
        <w:rPr>
          <w:rFonts w:ascii="Cambria" w:hAnsi="Cambria"/>
        </w:rPr>
        <w:t>−</w:t>
      </w:r>
      <w:r>
        <w:rPr>
          <w:rFonts w:ascii="Calibri" w:hAnsi="Calibri"/>
        </w:rPr>
        <w:t>27641</w:t>
      </w:r>
      <w:r>
        <w:rPr>
          <w:rFonts w:ascii="Cambria" w:hAnsi="Cambria"/>
        </w:rPr>
        <w:t>,</w:t>
      </w:r>
      <w:r>
        <w:rPr>
          <w:rFonts w:ascii="Cambria" w:hAnsi="Cambria"/>
          <w:spacing w:val="3"/>
        </w:rPr>
        <w:t> </w:t>
      </w:r>
      <w:r>
        <w:rPr>
          <w:rFonts w:ascii="Calibri" w:hAnsi="Calibri"/>
        </w:rPr>
        <w:t>04576;</w:t>
      </w:r>
      <w:r>
        <w:rPr>
          <w:rFonts w:ascii="Calibri" w:hAnsi="Calibri"/>
          <w:spacing w:val="1"/>
        </w:rPr>
        <w:t> </w:t>
      </w:r>
      <w:r>
        <w:rPr>
          <w:rFonts w:ascii="Cambria" w:hAnsi="Cambria"/>
        </w:rPr>
        <w:t>−</w:t>
      </w:r>
      <w:r>
        <w:rPr>
          <w:rFonts w:ascii="Calibri" w:hAnsi="Calibri"/>
        </w:rPr>
        <w:t>0</w:t>
      </w:r>
      <w:r>
        <w:rPr>
          <w:rFonts w:ascii="Cambria" w:hAnsi="Cambria"/>
        </w:rPr>
        <w:t>,</w:t>
      </w:r>
      <w:r>
        <w:rPr>
          <w:rFonts w:ascii="Cambria" w:hAnsi="Cambria"/>
          <w:spacing w:val="4"/>
        </w:rPr>
        <w:t> </w:t>
      </w:r>
      <w:r>
        <w:rPr>
          <w:rFonts w:ascii="Calibri" w:hAnsi="Calibri"/>
          <w:spacing w:val="-2"/>
        </w:rPr>
        <w:t>2056124834</w:t>
      </w:r>
      <w:r>
        <w:rPr>
          <w:rFonts w:ascii="Calibri" w:hAnsi="Calibri"/>
        </w:rPr>
        <w:tab/>
      </w:r>
      <w:r>
        <w:rPr>
          <w:rFonts w:ascii="Cambria" w:hAnsi="Cambria"/>
          <w:spacing w:val="-10"/>
        </w:rPr>
        <w:t>·</w:t>
      </w:r>
    </w:p>
    <w:p>
      <w:pPr>
        <w:pStyle w:val="BodyText"/>
        <w:spacing w:before="60"/>
        <w:ind w:left="1679"/>
        <w:jc w:val="both"/>
        <w:rPr>
          <w:rFonts w:ascii="Calibri" w:hAnsi="Calibri"/>
        </w:rPr>
      </w:pPr>
      <w:r>
        <w:rPr>
          <w:rFonts w:ascii="Calibri" w:hAnsi="Calibri"/>
        </w:rPr>
        <w:t>10</w:t>
      </w:r>
      <w:r>
        <w:rPr>
          <w:rFonts w:ascii="Calibri" w:hAnsi="Calibri"/>
          <w:vertAlign w:val="superscript"/>
        </w:rPr>
        <w:t>7</w:t>
      </w:r>
      <w:r>
        <w:rPr>
          <w:rFonts w:ascii="Calibri" w:hAnsi="Calibri"/>
          <w:vertAlign w:val="baseline"/>
        </w:rPr>
        <w:t>;</w:t>
      </w:r>
      <w:r>
        <w:rPr>
          <w:rFonts w:ascii="Calibri" w:hAnsi="Calibri"/>
          <w:spacing w:val="-8"/>
          <w:vertAlign w:val="baseline"/>
        </w:rPr>
        <w:t> </w:t>
      </w:r>
      <w:r>
        <w:rPr>
          <w:rFonts w:ascii="Cambria" w:hAnsi="Cambria"/>
          <w:vertAlign w:val="baseline"/>
        </w:rPr>
        <w:t>−</w:t>
      </w:r>
      <w:r>
        <w:rPr>
          <w:rFonts w:ascii="Calibri" w:hAnsi="Calibri"/>
          <w:vertAlign w:val="baseline"/>
        </w:rPr>
        <w:t>0</w:t>
      </w:r>
      <w:r>
        <w:rPr>
          <w:rFonts w:ascii="Cambria" w:hAnsi="Cambria"/>
          <w:vertAlign w:val="baseline"/>
        </w:rPr>
        <w:t>,</w:t>
      </w:r>
      <w:r>
        <w:rPr>
          <w:rFonts w:ascii="Cambria" w:hAnsi="Cambria"/>
          <w:spacing w:val="-3"/>
          <w:vertAlign w:val="baseline"/>
        </w:rPr>
        <w:t> </w:t>
      </w:r>
      <w:r>
        <w:rPr>
          <w:rFonts w:ascii="Calibri" w:hAnsi="Calibri"/>
          <w:vertAlign w:val="baseline"/>
        </w:rPr>
        <w:t>9220498864</w:t>
      </w:r>
      <w:r>
        <w:rPr>
          <w:rFonts w:ascii="Calibri" w:hAnsi="Calibri"/>
          <w:spacing w:val="10"/>
          <w:vertAlign w:val="baseline"/>
        </w:rPr>
        <w:t> </w:t>
      </w:r>
      <w:r>
        <w:rPr>
          <w:rFonts w:ascii="Cambria" w:hAnsi="Cambria"/>
          <w:vertAlign w:val="baseline"/>
        </w:rPr>
        <w:t>·</w:t>
      </w:r>
      <w:r>
        <w:rPr>
          <w:rFonts w:ascii="Cambria" w:hAnsi="Cambria"/>
          <w:spacing w:val="12"/>
          <w:vertAlign w:val="baseline"/>
        </w:rPr>
        <w:t> </w:t>
      </w:r>
      <w:r>
        <w:rPr>
          <w:rFonts w:ascii="Calibri" w:hAnsi="Calibri"/>
          <w:spacing w:val="-4"/>
          <w:vertAlign w:val="baseline"/>
        </w:rPr>
        <w:t>10</w:t>
      </w:r>
      <w:r>
        <w:rPr>
          <w:rFonts w:ascii="Calibri" w:hAnsi="Calibri"/>
          <w:spacing w:val="-4"/>
          <w:vertAlign w:val="superscript"/>
        </w:rPr>
        <w:t>12</w:t>
      </w:r>
    </w:p>
    <w:p>
      <w:pPr>
        <w:pStyle w:val="BodyText"/>
        <w:spacing w:after="0"/>
        <w:jc w:val="both"/>
        <w:rPr>
          <w:rFonts w:ascii="Calibri" w:hAnsi="Calibri"/>
        </w:rPr>
        <w:sectPr>
          <w:pgSz w:w="8400" w:h="11910"/>
          <w:pgMar w:header="252" w:footer="0" w:top="480" w:bottom="280" w:left="0" w:right="0"/>
        </w:sectPr>
      </w:pPr>
    </w:p>
    <w:p>
      <w:pPr>
        <w:pStyle w:val="BodyText"/>
        <w:spacing w:before="189"/>
        <w:rPr>
          <w:rFonts w:ascii="Calibri"/>
        </w:rPr>
      </w:pPr>
    </w:p>
    <w:p>
      <w:pPr>
        <w:pStyle w:val="BodyText"/>
        <w:spacing w:line="292" w:lineRule="auto" w:before="1"/>
        <w:ind w:left="1679" w:right="1129"/>
      </w:pPr>
      <w:r>
        <w:rPr/>
        <w:t>Maka</w:t>
      </w:r>
      <w:r>
        <w:rPr>
          <w:spacing w:val="32"/>
        </w:rPr>
        <w:t> </w:t>
      </w:r>
      <w:r>
        <w:rPr/>
        <w:t>solusi</w:t>
      </w:r>
      <w:r>
        <w:rPr>
          <w:spacing w:val="32"/>
        </w:rPr>
        <w:t> </w:t>
      </w:r>
      <w:r>
        <w:rPr>
          <w:rFonts w:ascii="Cambria"/>
        </w:rPr>
        <w:t>I</w:t>
      </w:r>
      <w:r>
        <w:rPr>
          <w:rFonts w:ascii="Calibri"/>
          <w:vertAlign w:val="subscript"/>
        </w:rPr>
        <w:t>5</w:t>
      </w:r>
      <w:r>
        <w:rPr>
          <w:rFonts w:ascii="Calibri"/>
          <w:spacing w:val="40"/>
          <w:vertAlign w:val="baseline"/>
        </w:rPr>
        <w:t> </w:t>
      </w:r>
      <w:r>
        <w:rPr>
          <w:vertAlign w:val="baseline"/>
        </w:rPr>
        <w:t>yang</w:t>
      </w:r>
      <w:r>
        <w:rPr>
          <w:spacing w:val="32"/>
          <w:vertAlign w:val="baseline"/>
        </w:rPr>
        <w:t> </w:t>
      </w:r>
      <w:r>
        <w:rPr>
          <w:vertAlign w:val="baseline"/>
        </w:rPr>
        <w:t>memenuhi</w:t>
      </w:r>
      <w:r>
        <w:rPr>
          <w:spacing w:val="32"/>
          <w:vertAlign w:val="baseline"/>
        </w:rPr>
        <w:t> </w:t>
      </w:r>
      <w:r>
        <w:rPr>
          <w:vertAlign w:val="baseline"/>
        </w:rPr>
        <w:t>aturan</w:t>
      </w:r>
      <w:r>
        <w:rPr>
          <w:spacing w:val="32"/>
          <w:vertAlign w:val="baseline"/>
        </w:rPr>
        <w:t> </w:t>
      </w:r>
      <w:r>
        <w:rPr>
          <w:vertAlign w:val="baseline"/>
        </w:rPr>
        <w:t>tanda</w:t>
      </w:r>
      <w:r>
        <w:rPr>
          <w:spacing w:val="32"/>
          <w:vertAlign w:val="baseline"/>
        </w:rPr>
        <w:t> </w:t>
      </w:r>
      <w:r>
        <w:rPr>
          <w:i/>
          <w:vertAlign w:val="baseline"/>
        </w:rPr>
        <w:t>Descartes</w:t>
      </w:r>
      <w:r>
        <w:rPr>
          <w:i/>
          <w:spacing w:val="32"/>
          <w:vertAlign w:val="baseline"/>
        </w:rPr>
        <w:t> </w:t>
      </w:r>
      <w:r>
        <w:rPr>
          <w:vertAlign w:val="baseline"/>
        </w:rPr>
        <w:t>yang tunggal dan positif adalah </w:t>
      </w:r>
      <w:r>
        <w:rPr>
          <w:rFonts w:ascii="Calibri"/>
          <w:vertAlign w:val="baseline"/>
        </w:rPr>
        <w:t>28243</w:t>
      </w:r>
      <w:r>
        <w:rPr>
          <w:rFonts w:ascii="Cambria"/>
          <w:vertAlign w:val="baseline"/>
        </w:rPr>
        <w:t>,</w:t>
      </w:r>
      <w:r>
        <w:rPr>
          <w:rFonts w:ascii="Cambria"/>
          <w:spacing w:val="-4"/>
          <w:vertAlign w:val="baseline"/>
        </w:rPr>
        <w:t> </w:t>
      </w:r>
      <w:r>
        <w:rPr>
          <w:rFonts w:ascii="Calibri"/>
          <w:vertAlign w:val="baseline"/>
        </w:rPr>
        <w:t>66220</w:t>
      </w:r>
      <w:r>
        <w:rPr>
          <w:vertAlign w:val="baseline"/>
        </w:rPr>
        <w:t>.</w:t>
      </w:r>
    </w:p>
    <w:p>
      <w:pPr>
        <w:pStyle w:val="BodyText"/>
        <w:spacing w:line="297" w:lineRule="auto" w:before="91"/>
        <w:ind w:left="1679" w:right="1131" w:firstLine="341"/>
        <w:jc w:val="both"/>
      </w:pPr>
      <w:r>
        <w:rPr/>
        <w:t>Kemudian</w:t>
      </w:r>
      <w:r>
        <w:rPr>
          <w:spacing w:val="-8"/>
        </w:rPr>
        <w:t> </w:t>
      </w:r>
      <w:r>
        <w:rPr>
          <w:rFonts w:ascii="Cambria"/>
        </w:rPr>
        <w:t>H</w:t>
      </w:r>
      <w:r>
        <w:rPr>
          <w:rFonts w:ascii="Calibri"/>
          <w:vertAlign w:val="subscript"/>
        </w:rPr>
        <w:t>5</w:t>
      </w:r>
      <w:r>
        <w:rPr>
          <w:rFonts w:ascii="Calibri"/>
          <w:vertAlign w:val="baseline"/>
        </w:rPr>
        <w:t> </w:t>
      </w:r>
      <w:r>
        <w:rPr>
          <w:vertAlign w:val="baseline"/>
        </w:rPr>
        <w:t>dan</w:t>
      </w:r>
      <w:r>
        <w:rPr>
          <w:spacing w:val="-8"/>
          <w:vertAlign w:val="baseline"/>
        </w:rPr>
        <w:t> </w:t>
      </w:r>
      <w:r>
        <w:rPr>
          <w:rFonts w:ascii="Cambria"/>
          <w:vertAlign w:val="baseline"/>
        </w:rPr>
        <w:t>C</w:t>
      </w:r>
      <w:r>
        <w:rPr>
          <w:rFonts w:ascii="Calibri"/>
          <w:vertAlign w:val="subscript"/>
        </w:rPr>
        <w:t>5</w:t>
      </w:r>
      <w:r>
        <w:rPr>
          <w:rFonts w:ascii="Calibri"/>
          <w:vertAlign w:val="baseline"/>
        </w:rPr>
        <w:t> </w:t>
      </w:r>
      <w:r>
        <w:rPr>
          <w:vertAlign w:val="baseline"/>
        </w:rPr>
        <w:t>ada</w:t>
      </w:r>
      <w:r>
        <w:rPr>
          <w:spacing w:val="-8"/>
          <w:vertAlign w:val="baseline"/>
        </w:rPr>
        <w:t> </w:t>
      </w:r>
      <w:r>
        <w:rPr>
          <w:vertAlign w:val="baseline"/>
        </w:rPr>
        <w:t>sebab</w:t>
      </w:r>
      <w:r>
        <w:rPr>
          <w:spacing w:val="-8"/>
          <w:vertAlign w:val="baseline"/>
        </w:rPr>
        <w:t> </w:t>
      </w:r>
      <w:r>
        <w:rPr>
          <w:vertAlign w:val="baseline"/>
        </w:rPr>
        <w:t>memenuhi</w:t>
      </w:r>
      <w:r>
        <w:rPr>
          <w:spacing w:val="-7"/>
          <w:vertAlign w:val="baseline"/>
        </w:rPr>
        <w:t> </w:t>
      </w:r>
      <w:r>
        <w:rPr>
          <w:vertAlign w:val="baseline"/>
        </w:rPr>
        <w:t>syarat</w:t>
      </w:r>
      <w:r>
        <w:rPr>
          <w:spacing w:val="-8"/>
          <w:vertAlign w:val="baseline"/>
        </w:rPr>
        <w:t> </w:t>
      </w:r>
      <w:r>
        <w:rPr>
          <w:vertAlign w:val="baseline"/>
        </w:rPr>
        <w:t>(4.38)</w:t>
      </w:r>
      <w:r>
        <w:rPr>
          <w:spacing w:val="-7"/>
          <w:vertAlign w:val="baseline"/>
        </w:rPr>
        <w:t> </w:t>
      </w:r>
      <w:r>
        <w:rPr>
          <w:vertAlign w:val="baseline"/>
        </w:rPr>
        <w:t>dan (4.39), yaitu</w:t>
      </w:r>
    </w:p>
    <w:p>
      <w:pPr>
        <w:pStyle w:val="BodyText"/>
        <w:spacing w:before="101"/>
        <w:ind w:left="1679"/>
        <w:rPr>
          <w:rFonts w:ascii="Cambria" w:hAnsi="Cambria"/>
        </w:rPr>
      </w:pPr>
      <w:r>
        <w:rPr>
          <w:rFonts w:ascii="Cambria" w:hAnsi="Cambria"/>
          <w:w w:val="110"/>
        </w:rPr>
        <w:t>k</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18"/>
          <w:w w:val="110"/>
          <w:vertAlign w:val="baseline"/>
        </w:rPr>
        <w:t> </w:t>
      </w:r>
      <w:r>
        <w:rPr>
          <w:rFonts w:ascii="Cambria" w:hAnsi="Cambria"/>
          <w:w w:val="110"/>
          <w:vertAlign w:val="baseline"/>
        </w:rPr>
        <w:t>−</w:t>
      </w:r>
      <w:r>
        <w:rPr>
          <w:rFonts w:ascii="Cambria" w:hAnsi="Cambria"/>
          <w:spacing w:val="8"/>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libri" w:hAnsi="Calibri"/>
          <w:spacing w:val="60"/>
          <w:w w:val="150"/>
          <w:vertAlign w:val="baseline"/>
        </w:rPr>
        <w:t> </w:t>
      </w:r>
      <w:r>
        <w:rPr>
          <w:rFonts w:ascii="Cambria" w:hAnsi="Cambria"/>
          <w:spacing w:val="-10"/>
          <w:w w:val="110"/>
          <w:vertAlign w:val="baseline"/>
        </w:rPr>
        <w:t>&gt;</w:t>
      </w:r>
    </w:p>
    <w:p>
      <w:pPr>
        <w:pStyle w:val="BodyText"/>
        <w:spacing w:before="60"/>
        <w:ind w:left="1679"/>
        <w:rPr>
          <w:rFonts w:ascii="Calibri"/>
        </w:rPr>
      </w:pPr>
      <w:r>
        <w:rPr>
          <w:rFonts w:ascii="Calibri"/>
          <w:w w:val="110"/>
        </w:rPr>
        <w:t>0</w:t>
      </w:r>
      <w:r>
        <w:rPr>
          <w:rFonts w:ascii="Calibri"/>
          <w:spacing w:val="-14"/>
          <w:w w:val="110"/>
        </w:rPr>
        <w:t> </w:t>
      </w:r>
      <w:r>
        <w:rPr>
          <w:rFonts w:ascii="Calibri"/>
          <w:w w:val="110"/>
        </w:rPr>
        <w:t>=</w:t>
      </w:r>
      <w:r>
        <w:rPr>
          <w:rFonts w:ascii="Calibri"/>
          <w:spacing w:val="-13"/>
          <w:w w:val="110"/>
        </w:rPr>
        <w:t> </w:t>
      </w:r>
      <w:r>
        <w:rPr>
          <w:rFonts w:ascii="Calibri"/>
          <w:w w:val="110"/>
        </w:rPr>
        <w:t>32</w:t>
      </w:r>
      <w:r>
        <w:rPr>
          <w:rFonts w:ascii="Cambria"/>
          <w:w w:val="110"/>
        </w:rPr>
        <w:t>,</w:t>
      </w:r>
      <w:r>
        <w:rPr>
          <w:rFonts w:ascii="Cambria"/>
          <w:spacing w:val="-17"/>
          <w:w w:val="110"/>
        </w:rPr>
        <w:t> </w:t>
      </w:r>
      <w:r>
        <w:rPr>
          <w:rFonts w:ascii="Calibri"/>
          <w:w w:val="110"/>
        </w:rPr>
        <w:t>10195201</w:t>
      </w:r>
      <w:r>
        <w:rPr>
          <w:rFonts w:ascii="Calibri"/>
          <w:spacing w:val="-9"/>
          <w:w w:val="110"/>
        </w:rPr>
        <w:t> </w:t>
      </w:r>
      <w:r>
        <w:rPr>
          <w:rFonts w:ascii="Cambria"/>
          <w:w w:val="110"/>
        </w:rPr>
        <w:t>&gt;</w:t>
      </w:r>
      <w:r>
        <w:rPr>
          <w:rFonts w:ascii="Cambria"/>
          <w:spacing w:val="-8"/>
          <w:w w:val="110"/>
        </w:rPr>
        <w:t> </w:t>
      </w:r>
      <w:r>
        <w:rPr>
          <w:rFonts w:ascii="Calibri"/>
          <w:spacing w:val="-10"/>
          <w:w w:val="110"/>
        </w:rPr>
        <w:t>0</w:t>
      </w:r>
    </w:p>
    <w:p>
      <w:pPr>
        <w:pStyle w:val="BodyText"/>
        <w:spacing w:before="64"/>
        <w:ind w:left="1679"/>
      </w:pPr>
      <w:r>
        <w:rPr/>
        <mc:AlternateContent>
          <mc:Choice Requires="wps">
            <w:drawing>
              <wp:anchor distT="0" distB="0" distL="0" distR="0" allowOverlap="1" layoutInCell="1" locked="0" behindDoc="1" simplePos="0" relativeHeight="480892416">
                <wp:simplePos x="0" y="0"/>
                <wp:positionH relativeFrom="page">
                  <wp:posOffset>1066368</wp:posOffset>
                </wp:positionH>
                <wp:positionV relativeFrom="paragraph">
                  <wp:posOffset>163979</wp:posOffset>
                </wp:positionV>
                <wp:extent cx="2983230" cy="514350"/>
                <wp:effectExtent l="0" t="0" r="0" b="0"/>
                <wp:wrapNone/>
                <wp:docPr id="1450" name="Textbox 1450"/>
                <wp:cNvGraphicFramePr>
                  <a:graphicFrameLocks/>
                </wp:cNvGraphicFramePr>
                <a:graphic>
                  <a:graphicData uri="http://schemas.microsoft.com/office/word/2010/wordprocessingShape">
                    <wps:wsp>
                      <wps:cNvPr id="1450" name="Textbox 1450"/>
                      <wps:cNvSpPr txBox="1"/>
                      <wps:spPr>
                        <a:xfrm>
                          <a:off x="0" y="0"/>
                          <a:ext cx="2983230" cy="514350"/>
                        </a:xfrm>
                        <a:prstGeom prst="rect">
                          <a:avLst/>
                        </a:prstGeom>
                      </wps:spPr>
                      <wps:txbx>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wps:txbx>
                      <wps:bodyPr wrap="square" lIns="0" tIns="0" rIns="0" bIns="0" rtlCol="0">
                        <a:noAutofit/>
                      </wps:bodyPr>
                    </wps:wsp>
                  </a:graphicData>
                </a:graphic>
              </wp:anchor>
            </w:drawing>
          </mc:Choice>
          <mc:Fallback>
            <w:pict>
              <v:shape style="position:absolute;margin-left:83.966003pt;margin-top:12.911785pt;width:234.9pt;height:40.5pt;mso-position-horizontal-relative:page;mso-position-vertical-relative:paragraph;z-index:-22424064" type="#_x0000_t202" id="docshape1248" filled="false" stroked="false">
                <v:textbox inset="0,0,0,0">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v:textbox>
                <w10:wrap type="none"/>
              </v:shape>
            </w:pict>
          </mc:Fallback>
        </mc:AlternateContent>
      </w:r>
      <w:r>
        <w:rPr>
          <w:spacing w:val="-5"/>
        </w:rPr>
        <w:t>dan</w:t>
      </w:r>
    </w:p>
    <w:p>
      <w:pPr>
        <w:pStyle w:val="BodyText"/>
        <w:tabs>
          <w:tab w:pos="7086" w:val="left" w:leader="none"/>
        </w:tabs>
        <w:spacing w:before="72"/>
        <w:ind w:left="1779"/>
        <w:rPr>
          <w:rFonts w:ascii="Cambria" w:hAnsi="Cambria"/>
        </w:rPr>
      </w:pPr>
      <w:r>
        <w:rPr>
          <w:rFonts w:ascii="Cambria" w:hAnsi="Cambria"/>
        </w:rPr>
        <mc:AlternateContent>
          <mc:Choice Requires="wps">
            <w:drawing>
              <wp:anchor distT="0" distB="0" distL="0" distR="0" allowOverlap="1" layoutInCell="1" locked="0" behindDoc="1" simplePos="0" relativeHeight="480891904">
                <wp:simplePos x="0" y="0"/>
                <wp:positionH relativeFrom="page">
                  <wp:posOffset>1208227</wp:posOffset>
                </wp:positionH>
                <wp:positionV relativeFrom="paragraph">
                  <wp:posOffset>140044</wp:posOffset>
                </wp:positionV>
                <wp:extent cx="53975" cy="101600"/>
                <wp:effectExtent l="0" t="0" r="0" b="0"/>
                <wp:wrapNone/>
                <wp:docPr id="1451" name="Textbox 1451"/>
                <wp:cNvGraphicFramePr>
                  <a:graphicFrameLocks/>
                </wp:cNvGraphicFramePr>
                <a:graphic>
                  <a:graphicData uri="http://schemas.microsoft.com/office/word/2010/wordprocessingShape">
                    <wps:wsp>
                      <wps:cNvPr id="1451" name="Textbox 145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5.136002pt;margin-top:11.027109pt;width:4.25pt;height:8pt;mso-position-horizontal-relative:page;mso-position-vertical-relative:paragraph;z-index:-22424576" type="#_x0000_t202" id="docshape1249"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spacing w:val="17"/>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7"/>
          <w:w w:val="110"/>
          <w:vertAlign w:val="baseline"/>
        </w:rPr>
        <w:t>  </w:t>
      </w:r>
      <w:r>
        <w:rPr>
          <w:rFonts w:ascii="Cambria" w:hAnsi="Cambria"/>
          <w:spacing w:val="-5"/>
          <w:w w:val="110"/>
          <w:vertAlign w:val="baseline"/>
        </w:rPr>
        <w:t>I</w:t>
      </w:r>
      <w:r>
        <w:rPr>
          <w:rFonts w:ascii="Calibri" w:hAnsi="Calibri"/>
          <w:spacing w:val="-5"/>
          <w:w w:val="110"/>
          <w:vertAlign w:val="subscript"/>
        </w:rPr>
        <w:t>5</w:t>
      </w:r>
      <w:r>
        <w:rPr>
          <w:rFonts w:ascii="Calibri" w:hAnsi="Calibri"/>
          <w:vertAlign w:val="baseline"/>
        </w:rPr>
        <w:tab/>
      </w:r>
      <w:r>
        <w:rPr>
          <w:rFonts w:ascii="Cambria" w:hAnsi="Cambria"/>
          <w:spacing w:val="-10"/>
          <w:w w:val="125"/>
          <w:vertAlign w:val="baseline"/>
        </w:rPr>
        <w:t>−</w:t>
      </w:r>
    </w:p>
    <w:p>
      <w:pPr>
        <w:pStyle w:val="BodyText"/>
        <w:spacing w:before="60"/>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libri" w:hAnsi="Calibri"/>
          <w:spacing w:val="-10"/>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libri" w:hAnsi="Calibri"/>
          <w:w w:val="110"/>
          <w:vertAlign w:val="baseline"/>
        </w:rPr>
        <w:t>=</w:t>
      </w:r>
      <w:r>
        <w:rPr>
          <w:rFonts w:ascii="Calibri" w:hAnsi="Calibri"/>
          <w:spacing w:val="2"/>
          <w:w w:val="110"/>
          <w:vertAlign w:val="baseline"/>
        </w:rPr>
        <w:t> </w:t>
      </w:r>
      <w:r>
        <w:rPr>
          <w:rFonts w:ascii="Calibri" w:hAnsi="Calibri"/>
          <w:w w:val="110"/>
          <w:vertAlign w:val="baseline"/>
        </w:rPr>
        <w:t>1</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96223010</w:t>
      </w:r>
      <w:r>
        <w:rPr>
          <w:rFonts w:ascii="Calibri" w:hAnsi="Calibri"/>
          <w:spacing w:val="1"/>
          <w:w w:val="110"/>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spacing w:val="-10"/>
          <w:w w:val="110"/>
          <w:vertAlign w:val="baseline"/>
        </w:rPr>
        <w:t>0</w:t>
      </w:r>
    </w:p>
    <w:p>
      <w:pPr>
        <w:pStyle w:val="BodyText"/>
        <w:spacing w:before="150"/>
        <w:ind w:left="1679"/>
      </w:pPr>
      <w:r>
        <w:rPr/>
        <w:t>Sehingga</w:t>
      </w:r>
      <w:r>
        <w:rPr>
          <w:spacing w:val="29"/>
        </w:rPr>
        <w:t>  </w:t>
      </w:r>
      <w:r>
        <w:rPr/>
        <w:t>didapatkan</w:t>
      </w:r>
      <w:r>
        <w:rPr>
          <w:spacing w:val="29"/>
        </w:rPr>
        <w:t>  </w:t>
      </w:r>
      <w:r>
        <w:rPr>
          <w:rFonts w:ascii="Cambria"/>
        </w:rPr>
        <w:t>H</w:t>
      </w:r>
      <w:r>
        <w:rPr>
          <w:rFonts w:ascii="Calibri"/>
          <w:vertAlign w:val="subscript"/>
        </w:rPr>
        <w:t>5</w:t>
      </w:r>
      <w:r>
        <w:rPr>
          <w:vertAlign w:val="baseline"/>
        </w:rPr>
        <w:t>,</w:t>
      </w:r>
      <w:r>
        <w:rPr>
          <w:spacing w:val="42"/>
          <w:vertAlign w:val="baseline"/>
        </w:rPr>
        <w:t>  </w:t>
      </w:r>
      <w:r>
        <w:rPr>
          <w:rFonts w:ascii="Cambria"/>
          <w:vertAlign w:val="baseline"/>
        </w:rPr>
        <w:t>C</w:t>
      </w:r>
      <w:r>
        <w:rPr>
          <w:rFonts w:ascii="Calibri"/>
          <w:vertAlign w:val="subscript"/>
        </w:rPr>
        <w:t>5</w:t>
      </w:r>
      <w:r>
        <w:rPr>
          <w:vertAlign w:val="baseline"/>
        </w:rPr>
        <w:t>,</w:t>
      </w:r>
      <w:r>
        <w:rPr>
          <w:spacing w:val="42"/>
          <w:vertAlign w:val="baseline"/>
        </w:rPr>
        <w:t>  </w:t>
      </w:r>
      <w:r>
        <w:rPr>
          <w:rFonts w:ascii="Cambria"/>
          <w:vertAlign w:val="baseline"/>
        </w:rPr>
        <w:t>R</w:t>
      </w:r>
      <w:r>
        <w:rPr>
          <w:rFonts w:ascii="Calibri"/>
          <w:vertAlign w:val="subscript"/>
        </w:rPr>
        <w:t>5</w:t>
      </w:r>
      <w:r>
        <w:rPr>
          <w:rFonts w:ascii="Calibri"/>
          <w:spacing w:val="40"/>
          <w:vertAlign w:val="baseline"/>
        </w:rPr>
        <w:t>  </w:t>
      </w:r>
      <w:r>
        <w:rPr>
          <w:vertAlign w:val="baseline"/>
        </w:rPr>
        <w:t>secara</w:t>
      </w:r>
      <w:r>
        <w:rPr>
          <w:spacing w:val="29"/>
          <w:vertAlign w:val="baseline"/>
        </w:rPr>
        <w:t>  </w:t>
      </w:r>
      <w:r>
        <w:rPr>
          <w:vertAlign w:val="baseline"/>
        </w:rPr>
        <w:t>berturut</w:t>
      </w:r>
      <w:r>
        <w:rPr>
          <w:spacing w:val="29"/>
          <w:vertAlign w:val="baseline"/>
        </w:rPr>
        <w:t>  </w:t>
      </w:r>
      <w:r>
        <w:rPr>
          <w:spacing w:val="-2"/>
          <w:vertAlign w:val="baseline"/>
        </w:rPr>
        <w:t>adalah</w:t>
      </w:r>
    </w:p>
    <w:p>
      <w:pPr>
        <w:pStyle w:val="BodyText"/>
        <w:spacing w:before="60"/>
        <w:ind w:left="1679"/>
      </w:pPr>
      <w:r>
        <w:rPr>
          <w:rFonts w:ascii="Calibri"/>
          <w:spacing w:val="-2"/>
        </w:rPr>
        <w:t>9951</w:t>
      </w:r>
      <w:r>
        <w:rPr>
          <w:rFonts w:ascii="Cambria"/>
          <w:spacing w:val="-2"/>
        </w:rPr>
        <w:t>,</w:t>
      </w:r>
      <w:r>
        <w:rPr>
          <w:rFonts w:ascii="Cambria"/>
          <w:spacing w:val="-12"/>
        </w:rPr>
        <w:t> </w:t>
      </w:r>
      <w:r>
        <w:rPr>
          <w:rFonts w:ascii="Calibri"/>
          <w:spacing w:val="-2"/>
        </w:rPr>
        <w:t>136231</w:t>
      </w:r>
      <w:r>
        <w:rPr>
          <w:spacing w:val="-2"/>
        </w:rPr>
        <w:t>;</w:t>
      </w:r>
      <w:r>
        <w:rPr>
          <w:spacing w:val="4"/>
        </w:rPr>
        <w:t> </w:t>
      </w:r>
      <w:r>
        <w:rPr>
          <w:rFonts w:ascii="Calibri"/>
          <w:spacing w:val="-2"/>
        </w:rPr>
        <w:t>608</w:t>
      </w:r>
      <w:r>
        <w:rPr>
          <w:rFonts w:ascii="Cambria"/>
          <w:spacing w:val="-2"/>
        </w:rPr>
        <w:t>,</w:t>
      </w:r>
      <w:r>
        <w:rPr>
          <w:rFonts w:ascii="Cambria"/>
          <w:spacing w:val="-12"/>
        </w:rPr>
        <w:t> </w:t>
      </w:r>
      <w:r>
        <w:rPr>
          <w:rFonts w:ascii="Calibri"/>
          <w:spacing w:val="-2"/>
        </w:rPr>
        <w:t>2626700</w:t>
      </w:r>
      <w:r>
        <w:rPr>
          <w:spacing w:val="-2"/>
        </w:rPr>
        <w:t>;</w:t>
      </w:r>
      <w:r>
        <w:rPr>
          <w:spacing w:val="7"/>
        </w:rPr>
        <w:t> </w:t>
      </w:r>
      <w:r>
        <w:rPr>
          <w:rFonts w:ascii="Calibri"/>
          <w:spacing w:val="-2"/>
        </w:rPr>
        <w:t>342386</w:t>
      </w:r>
      <w:r>
        <w:rPr>
          <w:rFonts w:ascii="Cambria"/>
          <w:spacing w:val="-2"/>
        </w:rPr>
        <w:t>,</w:t>
      </w:r>
      <w:r>
        <w:rPr>
          <w:rFonts w:ascii="Cambria"/>
          <w:spacing w:val="-12"/>
        </w:rPr>
        <w:t> </w:t>
      </w:r>
      <w:r>
        <w:rPr>
          <w:rFonts w:ascii="Calibri"/>
          <w:spacing w:val="-2"/>
        </w:rPr>
        <w:t>3191</w:t>
      </w:r>
      <w:r>
        <w:rPr>
          <w:spacing w:val="-2"/>
        </w:rPr>
        <w:t>.</w:t>
      </w:r>
    </w:p>
    <w:p>
      <w:pPr>
        <w:pStyle w:val="BodyText"/>
        <w:spacing w:line="280" w:lineRule="auto" w:before="154"/>
        <w:ind w:left="1679" w:right="1131" w:firstLine="330"/>
        <w:jc w:val="both"/>
      </w:pPr>
      <w:r>
        <w:rPr>
          <w:spacing w:val="-2"/>
        </w:rPr>
        <w:t>Syarat</w:t>
      </w:r>
      <w:r>
        <w:rPr>
          <w:spacing w:val="-12"/>
        </w:rPr>
        <w:t> </w:t>
      </w:r>
      <w:r>
        <w:rPr>
          <w:spacing w:val="-2"/>
        </w:rPr>
        <w:t>telah</w:t>
      </w:r>
      <w:r>
        <w:rPr>
          <w:spacing w:val="-12"/>
        </w:rPr>
        <w:t> </w:t>
      </w:r>
      <w:r>
        <w:rPr>
          <w:spacing w:val="-2"/>
        </w:rPr>
        <w:t>terpenuhi</w:t>
      </w:r>
      <w:r>
        <w:rPr>
          <w:spacing w:val="-12"/>
        </w:rPr>
        <w:t> </w:t>
      </w:r>
      <w:r>
        <w:rPr>
          <w:spacing w:val="-2"/>
        </w:rPr>
        <w:t>terpenuhi,</w:t>
      </w:r>
      <w:r>
        <w:rPr>
          <w:spacing w:val="-11"/>
        </w:rPr>
        <w:t> </w:t>
      </w:r>
      <w:r>
        <w:rPr>
          <w:spacing w:val="-2"/>
        </w:rPr>
        <w:t>maka</w:t>
      </w:r>
      <w:r>
        <w:rPr>
          <w:spacing w:val="-12"/>
        </w:rPr>
        <w:t> </w:t>
      </w:r>
      <w:r>
        <w:rPr>
          <w:spacing w:val="-2"/>
        </w:rPr>
        <w:t>dapat</w:t>
      </w:r>
      <w:r>
        <w:rPr>
          <w:spacing w:val="-12"/>
        </w:rPr>
        <w:t> </w:t>
      </w:r>
      <w:r>
        <w:rPr>
          <w:spacing w:val="-2"/>
        </w:rPr>
        <w:t>diketahui</w:t>
      </w:r>
      <w:r>
        <w:rPr>
          <w:spacing w:val="-12"/>
        </w:rPr>
        <w:t> </w:t>
      </w:r>
      <w:r>
        <w:rPr>
          <w:spacing w:val="-2"/>
        </w:rPr>
        <w:t>bahwa </w:t>
      </w:r>
      <w:r>
        <w:rPr>
          <w:w w:val="105"/>
        </w:rPr>
        <w:t>titik</w:t>
      </w:r>
      <w:r>
        <w:rPr>
          <w:w w:val="105"/>
        </w:rPr>
        <w:t> ekuilibrium</w:t>
      </w:r>
      <w:r>
        <w:rPr>
          <w:w w:val="105"/>
        </w:rPr>
        <w:t> </w:t>
      </w:r>
      <w:r>
        <w:rPr>
          <w:rFonts w:ascii="Georgia"/>
          <w:b/>
          <w:i/>
          <w:w w:val="105"/>
        </w:rPr>
        <w:t>E</w:t>
      </w:r>
      <w:r>
        <w:rPr>
          <w:rFonts w:ascii="Comic Sans MS"/>
          <w:b/>
          <w:w w:val="105"/>
          <w:vertAlign w:val="subscript"/>
        </w:rPr>
        <w:t>5</w:t>
      </w:r>
      <w:r>
        <w:rPr>
          <w:rFonts w:ascii="Comic Sans MS"/>
          <w:b/>
          <w:w w:val="105"/>
          <w:vertAlign w:val="baseline"/>
        </w:rPr>
        <w:t> </w:t>
      </w:r>
      <w:r>
        <w:rPr>
          <w:b/>
          <w:w w:val="105"/>
          <w:vertAlign w:val="baseline"/>
        </w:rPr>
        <w:t>eksis</w:t>
      </w:r>
      <w:r>
        <w:rPr>
          <w:b/>
          <w:w w:val="105"/>
          <w:vertAlign w:val="baseline"/>
        </w:rPr>
        <w:t> </w:t>
      </w:r>
      <w:r>
        <w:rPr>
          <w:w w:val="105"/>
          <w:vertAlign w:val="baseline"/>
        </w:rPr>
        <w:t>dengan</w:t>
      </w:r>
      <w:r>
        <w:rPr>
          <w:w w:val="105"/>
          <w:vertAlign w:val="baseline"/>
        </w:rPr>
        <w:t> nilai</w:t>
      </w:r>
      <w:r>
        <w:rPr>
          <w:w w:val="105"/>
          <w:vertAlign w:val="baseline"/>
        </w:rPr>
        <w:t> </w:t>
      </w:r>
      <w:r>
        <w:rPr>
          <w:rFonts w:ascii="Cambria"/>
          <w:w w:val="105"/>
          <w:vertAlign w:val="baseline"/>
        </w:rPr>
        <w:t>E</w:t>
      </w:r>
      <w:r>
        <w:rPr>
          <w:rFonts w:ascii="Calibri"/>
          <w:w w:val="105"/>
          <w:vertAlign w:val="subscript"/>
        </w:rPr>
        <w:t>5</w:t>
      </w:r>
      <w:r>
        <w:rPr>
          <w:rFonts w:ascii="Calibri"/>
          <w:w w:val="105"/>
          <w:vertAlign w:val="baseline"/>
        </w:rPr>
        <w:t>(</w:t>
      </w:r>
      <w:r>
        <w:rPr>
          <w:rFonts w:ascii="Cambria"/>
          <w:w w:val="105"/>
          <w:vertAlign w:val="baseline"/>
        </w:rPr>
        <w:t>H</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I</w:t>
      </w:r>
      <w:r>
        <w:rPr>
          <w:rFonts w:ascii="Calibri"/>
          <w:w w:val="105"/>
          <w:vertAlign w:val="subscript"/>
        </w:rPr>
        <w:t>5</w:t>
      </w:r>
      <w:r>
        <w:rPr>
          <w:rFonts w:ascii="Calibri"/>
          <w:w w:val="105"/>
          <w:vertAlign w:val="baseline"/>
        </w:rPr>
        <w:t>)</w:t>
      </w:r>
      <w:r>
        <w:rPr>
          <w:rFonts w:ascii="Calibri"/>
          <w:w w:val="125"/>
          <w:vertAlign w:val="baseline"/>
        </w:rPr>
        <w:t> = </w:t>
      </w:r>
      <w:r>
        <w:rPr>
          <w:rFonts w:ascii="Calibri"/>
          <w:spacing w:val="-2"/>
          <w:w w:val="105"/>
          <w:vertAlign w:val="baseline"/>
        </w:rPr>
        <w:t>(9951</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1362;</w:t>
      </w:r>
      <w:r>
        <w:rPr>
          <w:rFonts w:ascii="Calibri"/>
          <w:spacing w:val="-10"/>
          <w:w w:val="105"/>
          <w:vertAlign w:val="baseline"/>
        </w:rPr>
        <w:t> </w:t>
      </w:r>
      <w:r>
        <w:rPr>
          <w:rFonts w:ascii="Calibri"/>
          <w:spacing w:val="-2"/>
          <w:w w:val="105"/>
          <w:vertAlign w:val="baseline"/>
        </w:rPr>
        <w:t>608</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2627;</w:t>
      </w:r>
      <w:r>
        <w:rPr>
          <w:rFonts w:ascii="Calibri"/>
          <w:spacing w:val="-10"/>
          <w:w w:val="105"/>
          <w:vertAlign w:val="baseline"/>
        </w:rPr>
        <w:t> </w:t>
      </w:r>
      <w:r>
        <w:rPr>
          <w:rFonts w:ascii="Calibri"/>
          <w:spacing w:val="-2"/>
          <w:w w:val="105"/>
          <w:vertAlign w:val="baseline"/>
        </w:rPr>
        <w:t>342386</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319;</w:t>
      </w:r>
      <w:r>
        <w:rPr>
          <w:rFonts w:ascii="Calibri"/>
          <w:spacing w:val="-10"/>
          <w:w w:val="105"/>
          <w:vertAlign w:val="baseline"/>
        </w:rPr>
        <w:t> </w:t>
      </w:r>
      <w:r>
        <w:rPr>
          <w:rFonts w:ascii="Calibri"/>
          <w:spacing w:val="-2"/>
          <w:w w:val="105"/>
          <w:vertAlign w:val="baseline"/>
        </w:rPr>
        <w:t>28243</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6622)</w:t>
      </w:r>
      <w:r>
        <w:rPr>
          <w:spacing w:val="-2"/>
          <w:w w:val="105"/>
          <w:vertAlign w:val="baseline"/>
        </w:rPr>
        <w:t>.</w:t>
      </w:r>
    </w:p>
    <w:p>
      <w:pPr>
        <w:pStyle w:val="Heading2"/>
        <w:spacing w:before="107"/>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before="165"/>
        <w:ind w:left="359"/>
        <w:jc w:val="center"/>
      </w:pPr>
      <w:r>
        <w:rPr>
          <w:spacing w:val="-4"/>
        </w:rPr>
        <w:t>Selanjutnya,</w:t>
      </w:r>
      <w:r>
        <w:rPr>
          <w:spacing w:val="6"/>
        </w:rPr>
        <w:t> </w:t>
      </w:r>
      <w:r>
        <w:rPr>
          <w:spacing w:val="-4"/>
        </w:rPr>
        <w:t>berdasarkan</w:t>
      </w:r>
      <w:r>
        <w:rPr>
          <w:spacing w:val="7"/>
        </w:rPr>
        <w:t> </w:t>
      </w:r>
      <w:r>
        <w:rPr>
          <w:spacing w:val="-4"/>
        </w:rPr>
        <w:t>persamaan</w:t>
      </w:r>
      <w:r>
        <w:rPr>
          <w:spacing w:val="7"/>
        </w:rPr>
        <w:t> </w:t>
      </w:r>
      <w:r>
        <w:rPr>
          <w:spacing w:val="-4"/>
        </w:rPr>
        <w:t>(4.51)</w:t>
      </w:r>
      <w:r>
        <w:rPr>
          <w:spacing w:val="7"/>
        </w:rPr>
        <w:t> </w:t>
      </w:r>
      <w:r>
        <w:rPr>
          <w:spacing w:val="-4"/>
        </w:rPr>
        <w:t>didapatkan</w:t>
      </w:r>
    </w:p>
    <w:p>
      <w:pPr>
        <w:pStyle w:val="BodyText"/>
        <w:spacing w:before="161"/>
        <w:ind w:left="1679"/>
        <w:rPr>
          <w:rFonts w:ascii="Calibri" w:hAnsi="Calibri"/>
        </w:rPr>
      </w:pPr>
      <w:r>
        <w:rPr>
          <w:rFonts w:ascii="Cambria" w:hAnsi="Cambria"/>
          <w:spacing w:val="2"/>
        </w:rPr>
        <w:t>λ</w:t>
      </w:r>
      <w:r>
        <w:rPr>
          <w:rFonts w:ascii="Calibri" w:hAnsi="Calibri"/>
          <w:spacing w:val="2"/>
          <w:vertAlign w:val="superscript"/>
        </w:rPr>
        <w:t>4</w:t>
      </w:r>
      <w:r>
        <w:rPr>
          <w:rFonts w:ascii="Calibri" w:hAnsi="Calibri"/>
          <w:spacing w:val="2"/>
          <w:vertAlign w:val="baseline"/>
        </w:rPr>
        <w:t>+4</w:t>
      </w:r>
      <w:r>
        <w:rPr>
          <w:rFonts w:ascii="Cambria" w:hAnsi="Cambria"/>
          <w:spacing w:val="2"/>
          <w:vertAlign w:val="baseline"/>
        </w:rPr>
        <w:t>.</w:t>
      </w:r>
      <w:r>
        <w:rPr>
          <w:rFonts w:ascii="Calibri" w:hAnsi="Calibri"/>
          <w:spacing w:val="2"/>
          <w:vertAlign w:val="baseline"/>
        </w:rPr>
        <w:t>055876279</w:t>
      </w:r>
      <w:r>
        <w:rPr>
          <w:rFonts w:ascii="Calibri" w:hAnsi="Calibri"/>
          <w:spacing w:val="19"/>
          <w:vertAlign w:val="baseline"/>
        </w:rPr>
        <w:t> </w:t>
      </w:r>
      <w:r>
        <w:rPr>
          <w:rFonts w:ascii="Cambria" w:hAnsi="Cambria"/>
          <w:spacing w:val="2"/>
          <w:vertAlign w:val="baseline"/>
        </w:rPr>
        <w:t>λ</w:t>
      </w:r>
      <w:r>
        <w:rPr>
          <w:rFonts w:ascii="Calibri" w:hAnsi="Calibri"/>
          <w:spacing w:val="2"/>
          <w:vertAlign w:val="superscript"/>
        </w:rPr>
        <w:t>3</w:t>
      </w:r>
      <w:r>
        <w:rPr>
          <w:rFonts w:ascii="Calibri" w:hAnsi="Calibri"/>
          <w:spacing w:val="2"/>
          <w:vertAlign w:val="baseline"/>
        </w:rPr>
        <w:t>+0</w:t>
      </w:r>
      <w:r>
        <w:rPr>
          <w:rFonts w:ascii="Cambria" w:hAnsi="Cambria"/>
          <w:spacing w:val="2"/>
          <w:vertAlign w:val="baseline"/>
        </w:rPr>
        <w:t>,</w:t>
      </w:r>
      <w:r>
        <w:rPr>
          <w:rFonts w:ascii="Cambria" w:hAnsi="Cambria"/>
          <w:spacing w:val="21"/>
          <w:vertAlign w:val="baseline"/>
        </w:rPr>
        <w:t> </w:t>
      </w:r>
      <w:r>
        <w:rPr>
          <w:rFonts w:ascii="Calibri" w:hAnsi="Calibri"/>
          <w:spacing w:val="2"/>
          <w:vertAlign w:val="baseline"/>
        </w:rPr>
        <w:t>2243723508</w:t>
      </w:r>
      <w:r>
        <w:rPr>
          <w:rFonts w:ascii="Calibri" w:hAnsi="Calibri"/>
          <w:spacing w:val="19"/>
          <w:vertAlign w:val="baseline"/>
        </w:rPr>
        <w:t> </w:t>
      </w:r>
      <w:r>
        <w:rPr>
          <w:rFonts w:ascii="Cambria" w:hAnsi="Cambria"/>
          <w:spacing w:val="2"/>
          <w:vertAlign w:val="baseline"/>
        </w:rPr>
        <w:t>λ</w:t>
      </w:r>
      <w:r>
        <w:rPr>
          <w:rFonts w:ascii="Calibri" w:hAnsi="Calibri"/>
          <w:spacing w:val="2"/>
          <w:vertAlign w:val="superscript"/>
        </w:rPr>
        <w:t>2</w:t>
      </w:r>
      <w:r>
        <w:rPr>
          <w:rFonts w:ascii="Calibri" w:hAnsi="Calibri"/>
          <w:spacing w:val="2"/>
          <w:vertAlign w:val="baseline"/>
        </w:rPr>
        <w:t>+0</w:t>
      </w:r>
      <w:r>
        <w:rPr>
          <w:rFonts w:ascii="Cambria" w:hAnsi="Cambria"/>
          <w:spacing w:val="2"/>
          <w:vertAlign w:val="baseline"/>
        </w:rPr>
        <w:t>,</w:t>
      </w:r>
      <w:r>
        <w:rPr>
          <w:rFonts w:ascii="Cambria" w:hAnsi="Cambria"/>
          <w:spacing w:val="22"/>
          <w:vertAlign w:val="baseline"/>
        </w:rPr>
        <w:t> </w:t>
      </w:r>
      <w:r>
        <w:rPr>
          <w:rFonts w:ascii="Calibri" w:hAnsi="Calibri"/>
          <w:spacing w:val="2"/>
          <w:vertAlign w:val="baseline"/>
        </w:rPr>
        <w:t>003503968720</w:t>
      </w:r>
      <w:r>
        <w:rPr>
          <w:rFonts w:ascii="Calibri" w:hAnsi="Calibri"/>
          <w:spacing w:val="19"/>
          <w:vertAlign w:val="baseline"/>
        </w:rPr>
        <w:t> </w:t>
      </w:r>
      <w:r>
        <w:rPr>
          <w:rFonts w:ascii="Cambria" w:hAnsi="Cambria"/>
          <w:spacing w:val="-5"/>
          <w:vertAlign w:val="baseline"/>
        </w:rPr>
        <w:t>λ</w:t>
      </w:r>
      <w:r>
        <w:rPr>
          <w:rFonts w:ascii="Calibri" w:hAnsi="Calibri"/>
          <w:spacing w:val="-5"/>
          <w:vertAlign w:val="baseline"/>
        </w:rPr>
        <w:t>+</w:t>
      </w:r>
    </w:p>
    <w:p>
      <w:pPr>
        <w:pStyle w:val="BodyText"/>
        <w:spacing w:before="61"/>
        <w:ind w:left="1679"/>
        <w:rPr>
          <w:rFonts w:ascii="Calibri"/>
        </w:rPr>
      </w:pPr>
      <w:r>
        <w:rPr>
          <w:rFonts w:ascii="Calibri"/>
        </w:rPr>
        <w:t>0</w:t>
      </w:r>
      <w:r>
        <w:rPr>
          <w:rFonts w:ascii="Cambria"/>
        </w:rPr>
        <w:t>.</w:t>
      </w:r>
      <w:r>
        <w:rPr>
          <w:rFonts w:ascii="Calibri"/>
        </w:rPr>
        <w:t>00001391675556</w:t>
      </w:r>
      <w:r>
        <w:rPr>
          <w:rFonts w:ascii="Calibri"/>
          <w:spacing w:val="21"/>
        </w:rPr>
        <w:t> </w:t>
      </w:r>
      <w:r>
        <w:rPr>
          <w:rFonts w:ascii="Calibri"/>
        </w:rPr>
        <w:t>=</w:t>
      </w:r>
      <w:r>
        <w:rPr>
          <w:rFonts w:ascii="Calibri"/>
          <w:spacing w:val="21"/>
        </w:rPr>
        <w:t> </w:t>
      </w:r>
      <w:r>
        <w:rPr>
          <w:rFonts w:ascii="Calibri"/>
          <w:spacing w:val="-10"/>
        </w:rPr>
        <w:t>0</w:t>
      </w:r>
    </w:p>
    <w:p>
      <w:pPr>
        <w:pStyle w:val="BodyText"/>
        <w:spacing w:line="307" w:lineRule="auto" w:before="153"/>
        <w:ind w:left="1679" w:right="1131"/>
        <w:jc w:val="both"/>
      </w:pPr>
      <w:r>
        <w:rPr/>
        <w:t>Persamaan tersebut memenuhi kriteria kestabilan </w:t>
      </w:r>
      <w:r>
        <w:rPr/>
        <w:t>titik ekuilibrium </w:t>
      </w:r>
      <w:r>
        <w:rPr>
          <w:rFonts w:ascii="Cambria"/>
        </w:rPr>
        <w:t>E</w:t>
      </w:r>
      <w:r>
        <w:rPr>
          <w:rFonts w:ascii="Calibri"/>
          <w:vertAlign w:val="subscript"/>
        </w:rPr>
        <w:t>5</w:t>
      </w:r>
      <w:r>
        <w:rPr>
          <w:rFonts w:ascii="Calibri"/>
          <w:vertAlign w:val="baseline"/>
        </w:rPr>
        <w:t> </w:t>
      </w:r>
      <w:r>
        <w:rPr>
          <w:vertAlign w:val="baseline"/>
        </w:rPr>
        <w:t>yaitu</w:t>
      </w:r>
    </w:p>
    <w:p>
      <w:pPr>
        <w:pStyle w:val="BodyText"/>
        <w:spacing w:line="254" w:lineRule="exact"/>
        <w:ind w:left="1679"/>
        <w:rPr>
          <w:rFonts w:ascii="Calibri"/>
        </w:rPr>
      </w:pPr>
      <w:r>
        <w:rPr>
          <w:rFonts w:ascii="Cambria"/>
          <w:w w:val="110"/>
        </w:rPr>
        <w:t>C</w:t>
      </w:r>
      <w:r>
        <w:rPr>
          <w:rFonts w:ascii="Calibri"/>
          <w:w w:val="110"/>
          <w:vertAlign w:val="subscript"/>
        </w:rPr>
        <w:t>1</w:t>
      </w:r>
      <w:r>
        <w:rPr>
          <w:rFonts w:ascii="Calibri"/>
          <w:spacing w:val="-8"/>
          <w:w w:val="110"/>
          <w:vertAlign w:val="baseline"/>
        </w:rPr>
        <w:t> </w:t>
      </w:r>
      <w:r>
        <w:rPr>
          <w:rFonts w:ascii="Calibri"/>
          <w:w w:val="125"/>
          <w:vertAlign w:val="baseline"/>
        </w:rPr>
        <w:t>=</w:t>
      </w:r>
      <w:r>
        <w:rPr>
          <w:rFonts w:ascii="Calibri"/>
          <w:spacing w:val="-16"/>
          <w:w w:val="125"/>
          <w:vertAlign w:val="baseline"/>
        </w:rPr>
        <w:t> </w:t>
      </w:r>
      <w:r>
        <w:rPr>
          <w:rFonts w:ascii="Calibri"/>
          <w:w w:val="110"/>
          <w:vertAlign w:val="baseline"/>
        </w:rPr>
        <w:t>4</w:t>
      </w:r>
      <w:r>
        <w:rPr>
          <w:rFonts w:ascii="Cambria"/>
          <w:w w:val="110"/>
          <w:vertAlign w:val="baseline"/>
        </w:rPr>
        <w:t>,</w:t>
      </w:r>
      <w:r>
        <w:rPr>
          <w:rFonts w:ascii="Cambria"/>
          <w:spacing w:val="-16"/>
          <w:w w:val="110"/>
          <w:vertAlign w:val="baseline"/>
        </w:rPr>
        <w:t> </w:t>
      </w:r>
      <w:r>
        <w:rPr>
          <w:rFonts w:ascii="Calibri"/>
          <w:w w:val="110"/>
          <w:vertAlign w:val="baseline"/>
        </w:rPr>
        <w:t>055876279</w:t>
      </w:r>
      <w:r>
        <w:rPr>
          <w:rFonts w:ascii="Calibri"/>
          <w:spacing w:val="-8"/>
          <w:w w:val="110"/>
          <w:vertAlign w:val="baseline"/>
        </w:rPr>
        <w:t> </w:t>
      </w:r>
      <w:r>
        <w:rPr>
          <w:rFonts w:ascii="Cambria"/>
          <w:w w:val="125"/>
          <w:vertAlign w:val="baseline"/>
        </w:rPr>
        <w:t>&gt;</w:t>
      </w:r>
      <w:r>
        <w:rPr>
          <w:rFonts w:ascii="Cambria"/>
          <w:spacing w:val="-13"/>
          <w:w w:val="125"/>
          <w:vertAlign w:val="baseline"/>
        </w:rPr>
        <w:t> </w:t>
      </w:r>
      <w:r>
        <w:rPr>
          <w:rFonts w:ascii="Calibri"/>
          <w:spacing w:val="-10"/>
          <w:w w:val="110"/>
          <w:vertAlign w:val="baseline"/>
        </w:rPr>
        <w:t>0</w:t>
      </w:r>
    </w:p>
    <w:p>
      <w:pPr>
        <w:pStyle w:val="BodyText"/>
        <w:spacing w:before="61"/>
        <w:ind w:left="1679"/>
        <w:rPr>
          <w:rFonts w:ascii="Calibri"/>
        </w:rPr>
      </w:pPr>
      <w:r>
        <w:rPr>
          <w:rFonts w:ascii="Cambria"/>
        </w:rPr>
        <w:t>C</w:t>
      </w:r>
      <w:r>
        <w:rPr>
          <w:rFonts w:ascii="Calibri"/>
          <w:vertAlign w:val="subscript"/>
        </w:rPr>
        <w:t>4</w:t>
      </w:r>
      <w:r>
        <w:rPr>
          <w:rFonts w:ascii="Calibri"/>
          <w:spacing w:val="48"/>
          <w:vertAlign w:val="baseline"/>
        </w:rPr>
        <w:t> </w:t>
      </w:r>
      <w:r>
        <w:rPr>
          <w:rFonts w:ascii="Calibri"/>
          <w:vertAlign w:val="baseline"/>
        </w:rPr>
        <w:t>=</w:t>
      </w:r>
      <w:r>
        <w:rPr>
          <w:rFonts w:ascii="Calibri"/>
          <w:spacing w:val="34"/>
          <w:vertAlign w:val="baseline"/>
        </w:rPr>
        <w:t> </w:t>
      </w:r>
      <w:r>
        <w:rPr>
          <w:rFonts w:ascii="Calibri"/>
          <w:vertAlign w:val="baseline"/>
        </w:rPr>
        <w:t>0</w:t>
      </w:r>
      <w:r>
        <w:rPr>
          <w:rFonts w:ascii="Cambria"/>
          <w:vertAlign w:val="baseline"/>
        </w:rPr>
        <w:t>,</w:t>
      </w:r>
      <w:r>
        <w:rPr>
          <w:rFonts w:ascii="Cambria"/>
          <w:spacing w:val="2"/>
          <w:vertAlign w:val="baseline"/>
        </w:rPr>
        <w:t> </w:t>
      </w:r>
      <w:r>
        <w:rPr>
          <w:rFonts w:ascii="Calibri"/>
          <w:vertAlign w:val="baseline"/>
        </w:rPr>
        <w:t>00001391675556</w:t>
      </w:r>
      <w:r>
        <w:rPr>
          <w:rFonts w:ascii="Calibri"/>
          <w:spacing w:val="34"/>
          <w:vertAlign w:val="baseline"/>
        </w:rPr>
        <w:t> </w:t>
      </w:r>
      <w:r>
        <w:rPr>
          <w:rFonts w:ascii="Cambria"/>
          <w:vertAlign w:val="baseline"/>
        </w:rPr>
        <w:t>&gt;</w:t>
      </w:r>
      <w:r>
        <w:rPr>
          <w:rFonts w:ascii="Cambria"/>
          <w:spacing w:val="37"/>
          <w:vertAlign w:val="baseline"/>
        </w:rPr>
        <w:t> </w:t>
      </w:r>
      <w:r>
        <w:rPr>
          <w:rFonts w:ascii="Calibri"/>
          <w:spacing w:val="-10"/>
          <w:vertAlign w:val="baseline"/>
        </w:rPr>
        <w:t>0</w:t>
      </w:r>
    </w:p>
    <w:p>
      <w:pPr>
        <w:pStyle w:val="BodyText"/>
        <w:spacing w:before="60"/>
        <w:ind w:left="1679"/>
        <w:rPr>
          <w:rFonts w:ascii="Calibri" w:hAnsi="Calibri"/>
        </w:rPr>
      </w:pPr>
      <w:r>
        <w:rPr>
          <w:rFonts w:ascii="Calibri" w:hAnsi="Calibri"/>
        </w:rPr>
        <mc:AlternateContent>
          <mc:Choice Requires="wps">
            <w:drawing>
              <wp:anchor distT="0" distB="0" distL="0" distR="0" allowOverlap="1" layoutInCell="1" locked="0" behindDoc="1" simplePos="0" relativeHeight="480892928">
                <wp:simplePos x="0" y="0"/>
                <wp:positionH relativeFrom="page">
                  <wp:posOffset>1812086</wp:posOffset>
                </wp:positionH>
                <wp:positionV relativeFrom="paragraph">
                  <wp:posOffset>132356</wp:posOffset>
                </wp:positionV>
                <wp:extent cx="53975" cy="101600"/>
                <wp:effectExtent l="0" t="0" r="0" b="0"/>
                <wp:wrapNone/>
                <wp:docPr id="1452" name="Textbox 1452"/>
                <wp:cNvGraphicFramePr>
                  <a:graphicFrameLocks/>
                </wp:cNvGraphicFramePr>
                <a:graphic>
                  <a:graphicData uri="http://schemas.microsoft.com/office/word/2010/wordprocessingShape">
                    <wps:wsp>
                      <wps:cNvPr id="1452" name="Textbox 145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684006pt;margin-top:10.421741pt;width:4.25pt;height:8pt;mso-position-horizontal-relative:page;mso-position-vertical-relative:paragraph;z-index:-22423552" type="#_x0000_t202" id="docshape125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93440">
                <wp:simplePos x="0" y="0"/>
                <wp:positionH relativeFrom="page">
                  <wp:posOffset>2150452</wp:posOffset>
                </wp:positionH>
                <wp:positionV relativeFrom="paragraph">
                  <wp:posOffset>132356</wp:posOffset>
                </wp:positionV>
                <wp:extent cx="53975" cy="101600"/>
                <wp:effectExtent l="0" t="0" r="0" b="0"/>
                <wp:wrapNone/>
                <wp:docPr id="1453" name="Textbox 1453"/>
                <wp:cNvGraphicFramePr>
                  <a:graphicFrameLocks/>
                </wp:cNvGraphicFramePr>
                <a:graphic>
                  <a:graphicData uri="http://schemas.microsoft.com/office/word/2010/wordprocessingShape">
                    <wps:wsp>
                      <wps:cNvPr id="1453" name="Textbox 145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9.326996pt;margin-top:10.421741pt;width:4.25pt;height:8pt;mso-position-horizontal-relative:page;mso-position-vertical-relative:paragraph;z-index:-22423040" type="#_x0000_t202" id="docshape1251"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C</w:t>
      </w:r>
      <w:r>
        <w:rPr>
          <w:rFonts w:ascii="Calibri" w:hAnsi="Calibri"/>
          <w:w w:val="115"/>
          <w:vertAlign w:val="subscript"/>
        </w:rPr>
        <w:t>1</w:t>
      </w:r>
      <w:r>
        <w:rPr>
          <w:rFonts w:ascii="Cambria" w:hAnsi="Cambria"/>
          <w:w w:val="115"/>
          <w:vertAlign w:val="baseline"/>
        </w:rPr>
        <w:t>C</w:t>
      </w:r>
      <w:r>
        <w:rPr>
          <w:rFonts w:ascii="Calibri" w:hAnsi="Calibri"/>
          <w:w w:val="115"/>
          <w:vertAlign w:val="subscript"/>
        </w:rPr>
        <w:t>2</w:t>
      </w:r>
      <w:r>
        <w:rPr>
          <w:rFonts w:ascii="Cambria" w:hAnsi="Cambria"/>
          <w:w w:val="115"/>
          <w:vertAlign w:val="baseline"/>
        </w:rPr>
        <w:t>C</w:t>
      </w:r>
      <w:r>
        <w:rPr>
          <w:rFonts w:ascii="Calibri" w:hAnsi="Calibri"/>
          <w:w w:val="115"/>
          <w:vertAlign w:val="subscript"/>
        </w:rPr>
        <w:t>3</w:t>
      </w:r>
      <w:r>
        <w:rPr>
          <w:rFonts w:ascii="Calibri" w:hAnsi="Calibri"/>
          <w:spacing w:val="-4"/>
          <w:w w:val="11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15"/>
          <w:vertAlign w:val="baseline"/>
        </w:rPr>
        <w:t>C</w:t>
      </w:r>
      <w:r>
        <w:rPr>
          <w:rFonts w:ascii="Calibri" w:hAnsi="Calibri"/>
          <w:w w:val="115"/>
          <w:vertAlign w:val="superscript"/>
        </w:rPr>
        <w:t>2</w:t>
      </w:r>
      <w:r>
        <w:rPr>
          <w:rFonts w:ascii="Calibri" w:hAnsi="Calibri"/>
          <w:spacing w:val="-2"/>
          <w:w w:val="115"/>
          <w:vertAlign w:val="baseline"/>
        </w:rPr>
        <w:t> </w:t>
      </w:r>
      <w:r>
        <w:rPr>
          <w:rFonts w:ascii="Cambria" w:hAnsi="Cambria"/>
          <w:w w:val="125"/>
          <w:vertAlign w:val="baseline"/>
        </w:rPr>
        <w:t>−</w:t>
      </w:r>
      <w:r>
        <w:rPr>
          <w:rFonts w:ascii="Cambria" w:hAnsi="Cambria"/>
          <w:spacing w:val="-14"/>
          <w:w w:val="125"/>
          <w:vertAlign w:val="baseline"/>
        </w:rPr>
        <w:t> </w:t>
      </w:r>
      <w:r>
        <w:rPr>
          <w:rFonts w:ascii="Cambria" w:hAnsi="Cambria"/>
          <w:w w:val="115"/>
          <w:vertAlign w:val="baseline"/>
        </w:rPr>
        <w:t>C</w:t>
      </w:r>
      <w:r>
        <w:rPr>
          <w:rFonts w:ascii="Calibri" w:hAnsi="Calibri"/>
          <w:w w:val="115"/>
          <w:vertAlign w:val="superscript"/>
        </w:rPr>
        <w:t>2</w:t>
      </w:r>
      <w:r>
        <w:rPr>
          <w:rFonts w:ascii="Cambria" w:hAnsi="Cambria"/>
          <w:w w:val="115"/>
          <w:vertAlign w:val="baseline"/>
        </w:rPr>
        <w:t>C</w:t>
      </w:r>
      <w:r>
        <w:rPr>
          <w:rFonts w:ascii="Calibri" w:hAnsi="Calibri"/>
          <w:w w:val="115"/>
          <w:vertAlign w:val="subscript"/>
        </w:rPr>
        <w:t>4</w:t>
      </w:r>
      <w:r>
        <w:rPr>
          <w:rFonts w:ascii="Calibri" w:hAnsi="Calibri"/>
          <w:spacing w:val="4"/>
          <w:w w:val="125"/>
          <w:vertAlign w:val="baseline"/>
        </w:rPr>
        <w:t> </w:t>
      </w:r>
      <w:r>
        <w:rPr>
          <w:rFonts w:ascii="Calibri" w:hAnsi="Calibri"/>
          <w:w w:val="125"/>
          <w:vertAlign w:val="baseline"/>
        </w:rPr>
        <w:t>=</w:t>
      </w:r>
      <w:r>
        <w:rPr>
          <w:rFonts w:ascii="Calibri" w:hAnsi="Calibri"/>
          <w:spacing w:val="-5"/>
          <w:w w:val="12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9"/>
          <w:w w:val="115"/>
          <w:vertAlign w:val="baseline"/>
        </w:rPr>
        <w:t> </w:t>
      </w:r>
      <w:r>
        <w:rPr>
          <w:rFonts w:ascii="Calibri" w:hAnsi="Calibri"/>
          <w:w w:val="115"/>
          <w:vertAlign w:val="baseline"/>
        </w:rPr>
        <w:t>002947494106</w:t>
      </w:r>
      <w:r>
        <w:rPr>
          <w:rFonts w:ascii="Calibri" w:hAnsi="Calibri"/>
          <w:spacing w:val="-5"/>
          <w:w w:val="125"/>
          <w:vertAlign w:val="baseline"/>
        </w:rPr>
        <w:t> </w:t>
      </w:r>
      <w:r>
        <w:rPr>
          <w:rFonts w:ascii="Cambria" w:hAnsi="Cambria"/>
          <w:w w:val="125"/>
          <w:vertAlign w:val="baseline"/>
        </w:rPr>
        <w:t>&gt;</w:t>
      </w:r>
      <w:r>
        <w:rPr>
          <w:rFonts w:ascii="Cambria" w:hAnsi="Cambria"/>
          <w:spacing w:val="-3"/>
          <w:w w:val="125"/>
          <w:vertAlign w:val="baseline"/>
        </w:rPr>
        <w:t> </w:t>
      </w:r>
      <w:r>
        <w:rPr>
          <w:rFonts w:ascii="Calibri" w:hAnsi="Calibri"/>
          <w:spacing w:val="-10"/>
          <w:w w:val="115"/>
          <w:vertAlign w:val="baseline"/>
        </w:rPr>
        <w:t>0</w:t>
      </w:r>
    </w:p>
    <w:p>
      <w:pPr>
        <w:spacing w:before="27"/>
        <w:ind w:left="1679" w:right="0" w:firstLine="0"/>
        <w:jc w:val="left"/>
        <w:rPr>
          <w:sz w:val="22"/>
        </w:rPr>
      </w:pPr>
      <w:r>
        <w:rPr>
          <w:sz w:val="22"/>
        </w:rPr>
        <w:t>yang</w:t>
      </w:r>
      <w:r>
        <w:rPr>
          <w:spacing w:val="-8"/>
          <w:sz w:val="22"/>
        </w:rPr>
        <w:t> </w:t>
      </w:r>
      <w:r>
        <w:rPr>
          <w:sz w:val="22"/>
        </w:rPr>
        <w:t>menunjukkan</w:t>
      </w:r>
      <w:r>
        <w:rPr>
          <w:spacing w:val="1"/>
          <w:sz w:val="22"/>
        </w:rPr>
        <w:t> </w:t>
      </w:r>
      <w:r>
        <w:rPr>
          <w:sz w:val="22"/>
        </w:rPr>
        <w:t>bahwa </w:t>
      </w:r>
      <w:r>
        <w:rPr>
          <w:rFonts w:ascii="Georgia"/>
          <w:b/>
          <w:i/>
          <w:sz w:val="22"/>
        </w:rPr>
        <w:t>E</w:t>
      </w:r>
      <w:r>
        <w:rPr>
          <w:rFonts w:ascii="Comic Sans MS"/>
          <w:b/>
          <w:sz w:val="22"/>
          <w:vertAlign w:val="subscript"/>
        </w:rPr>
        <w:t>5</w:t>
      </w:r>
      <w:r>
        <w:rPr>
          <w:rFonts w:ascii="Comic Sans MS"/>
          <w:b/>
          <w:spacing w:val="-24"/>
          <w:sz w:val="22"/>
          <w:vertAlign w:val="baseline"/>
        </w:rPr>
        <w:t> </w:t>
      </w:r>
      <w:r>
        <w:rPr>
          <w:b/>
          <w:sz w:val="22"/>
          <w:vertAlign w:val="baseline"/>
        </w:rPr>
        <w:t>bersifat stabil asimtotik</w:t>
      </w:r>
      <w:r>
        <w:rPr>
          <w:b/>
          <w:spacing w:val="1"/>
          <w:sz w:val="22"/>
          <w:vertAlign w:val="baseline"/>
        </w:rPr>
        <w:t> </w:t>
      </w:r>
      <w:r>
        <w:rPr>
          <w:b/>
          <w:spacing w:val="-2"/>
          <w:sz w:val="22"/>
          <w:vertAlign w:val="baseline"/>
        </w:rPr>
        <w:t>lokal</w:t>
      </w:r>
      <w:r>
        <w:rPr>
          <w:spacing w:val="-2"/>
          <w:sz w:val="22"/>
          <w:vertAlign w:val="baseline"/>
        </w:rPr>
        <w:t>.</w:t>
      </w:r>
    </w:p>
    <w:p>
      <w:pPr>
        <w:pStyle w:val="ListParagraph"/>
        <w:numPr>
          <w:ilvl w:val="1"/>
          <w:numId w:val="29"/>
        </w:numPr>
        <w:tabs>
          <w:tab w:pos="1679" w:val="left" w:leader="none"/>
        </w:tabs>
        <w:spacing w:line="240" w:lineRule="auto" w:before="234" w:after="0"/>
        <w:ind w:left="1679" w:right="0" w:hanging="243"/>
        <w:jc w:val="left"/>
        <w:rPr>
          <w:rFonts w:ascii="Calibri" w:hAnsi="Calibri"/>
          <w:sz w:val="22"/>
        </w:rPr>
      </w:pPr>
      <w:r>
        <w:rPr>
          <w:w w:val="105"/>
          <w:sz w:val="22"/>
        </w:rPr>
        <w:t>Pada</w:t>
      </w:r>
      <w:r>
        <w:rPr>
          <w:spacing w:val="-10"/>
          <w:w w:val="105"/>
          <w:sz w:val="22"/>
        </w:rPr>
        <w:t> </w:t>
      </w:r>
      <w:r>
        <w:rPr>
          <w:w w:val="105"/>
          <w:sz w:val="22"/>
        </w:rPr>
        <w:t>saat</w:t>
      </w:r>
      <w:r>
        <w:rPr>
          <w:spacing w:val="-4"/>
          <w:w w:val="105"/>
          <w:sz w:val="22"/>
        </w:rPr>
        <w:t> </w:t>
      </w:r>
      <w:r>
        <w:rPr>
          <w:rFonts w:ascii="Cambria" w:hAnsi="Cambria"/>
          <w:w w:val="105"/>
          <w:sz w:val="22"/>
        </w:rPr>
        <w:t>β</w:t>
      </w:r>
      <w:r>
        <w:rPr>
          <w:rFonts w:ascii="Calibri" w:hAnsi="Calibri"/>
          <w:w w:val="105"/>
          <w:sz w:val="22"/>
          <w:vertAlign w:val="subscript"/>
        </w:rPr>
        <w:t>1</w:t>
      </w:r>
      <w:r>
        <w:rPr>
          <w:rFonts w:ascii="Calibri" w:hAnsi="Calibri"/>
          <w:spacing w:val="-3"/>
          <w:w w:val="125"/>
          <w:sz w:val="22"/>
          <w:vertAlign w:val="baseline"/>
        </w:rPr>
        <w:t> </w:t>
      </w:r>
      <w:r>
        <w:rPr>
          <w:rFonts w:ascii="Calibri" w:hAnsi="Calibri"/>
          <w:w w:val="125"/>
          <w:sz w:val="22"/>
          <w:vertAlign w:val="baseline"/>
        </w:rPr>
        <w:t>=</w:t>
      </w:r>
      <w:r>
        <w:rPr>
          <w:rFonts w:ascii="Calibri" w:hAnsi="Calibri"/>
          <w:spacing w:val="-11"/>
          <w:w w:val="125"/>
          <w:sz w:val="22"/>
          <w:vertAlign w:val="baseline"/>
        </w:rPr>
        <w:t> </w:t>
      </w:r>
      <w:r>
        <w:rPr>
          <w:rFonts w:ascii="Calibri" w:hAnsi="Calibri"/>
          <w:w w:val="105"/>
          <w:sz w:val="22"/>
          <w:vertAlign w:val="baseline"/>
        </w:rPr>
        <w:t>0</w:t>
      </w:r>
      <w:r>
        <w:rPr>
          <w:rFonts w:ascii="Cambria" w:hAnsi="Cambria"/>
          <w:w w:val="105"/>
          <w:sz w:val="22"/>
          <w:vertAlign w:val="baseline"/>
        </w:rPr>
        <w:t>,</w:t>
      </w:r>
      <w:r>
        <w:rPr>
          <w:rFonts w:ascii="Cambria" w:hAnsi="Cambria"/>
          <w:spacing w:val="-15"/>
          <w:w w:val="105"/>
          <w:sz w:val="22"/>
          <w:vertAlign w:val="baseline"/>
        </w:rPr>
        <w:t> </w:t>
      </w:r>
      <w:r>
        <w:rPr>
          <w:rFonts w:ascii="Calibri" w:hAnsi="Calibri"/>
          <w:spacing w:val="-5"/>
          <w:w w:val="105"/>
          <w:sz w:val="22"/>
          <w:vertAlign w:val="baseline"/>
        </w:rPr>
        <w:t>43</w:t>
      </w:r>
    </w:p>
    <w:p>
      <w:pPr>
        <w:pStyle w:val="Heading2"/>
        <w:spacing w:before="154"/>
      </w:pPr>
      <w:r>
        <w:rPr/>
        <w:t>Penentuan</w:t>
      </w:r>
      <w:r>
        <w:rPr>
          <w:spacing w:val="-4"/>
        </w:rPr>
        <w:t> </w:t>
      </w:r>
      <w:r>
        <w:rPr/>
        <w:t>Titik</w:t>
      </w:r>
      <w:r>
        <w:rPr>
          <w:spacing w:val="-3"/>
        </w:rPr>
        <w:t> </w:t>
      </w:r>
      <w:r>
        <w:rPr>
          <w:spacing w:val="-2"/>
        </w:rPr>
        <w:t>Ekuilibrium</w:t>
      </w:r>
    </w:p>
    <w:p>
      <w:pPr>
        <w:pStyle w:val="Heading2"/>
        <w:spacing w:after="0"/>
        <w:sectPr>
          <w:pgSz w:w="8400" w:h="11910"/>
          <w:pgMar w:header="252" w:footer="0" w:top="480" w:bottom="280" w:left="0" w:right="0"/>
        </w:sectPr>
      </w:pPr>
    </w:p>
    <w:p>
      <w:pPr>
        <w:pStyle w:val="BodyText"/>
        <w:spacing w:before="205"/>
        <w:rPr>
          <w:b/>
        </w:rPr>
      </w:pPr>
    </w:p>
    <w:p>
      <w:pPr>
        <w:pStyle w:val="BodyText"/>
        <w:spacing w:line="292" w:lineRule="auto"/>
        <w:ind w:left="1679" w:right="1129" w:firstLine="355"/>
      </w:pPr>
      <w:r>
        <w:rPr/>
        <w:t>Eksistensi titik ekuilibrium </w:t>
      </w:r>
      <w:r>
        <w:rPr>
          <w:rFonts w:ascii="Cambria" w:hAnsi="Cambria"/>
        </w:rPr>
        <w:t>E</w:t>
      </w:r>
      <w:r>
        <w:rPr>
          <w:rFonts w:ascii="Calibri" w:hAnsi="Calibri"/>
          <w:vertAlign w:val="subscript"/>
        </w:rPr>
        <w:t>5</w:t>
      </w:r>
      <w:r>
        <w:rPr>
          <w:rFonts w:ascii="Calibri" w:hAnsi="Calibri"/>
          <w:spacing w:val="18"/>
          <w:vertAlign w:val="baseline"/>
        </w:rPr>
        <w:t> </w:t>
      </w:r>
      <w:r>
        <w:rPr>
          <w:vertAlign w:val="baseline"/>
        </w:rPr>
        <w:t>berdasarkan parameter </w:t>
      </w:r>
      <w:r>
        <w:rPr>
          <w:vertAlign w:val="baseline"/>
        </w:rPr>
        <w:t>pada </w:t>
      </w:r>
      <w:r>
        <w:rPr>
          <w:w w:val="105"/>
          <w:vertAlign w:val="baseline"/>
        </w:rPr>
        <w:t>tabel</w:t>
      </w:r>
      <w:r>
        <w:rPr>
          <w:spacing w:val="-15"/>
          <w:w w:val="105"/>
          <w:vertAlign w:val="baseline"/>
        </w:rPr>
        <w:t> </w:t>
      </w:r>
      <w:r>
        <w:rPr>
          <w:w w:val="105"/>
          <w:vertAlign w:val="baseline"/>
        </w:rPr>
        <w:t>(4.7)</w:t>
      </w:r>
      <w:r>
        <w:rPr>
          <w:spacing w:val="-14"/>
          <w:w w:val="105"/>
          <w:vertAlign w:val="baseline"/>
        </w:rPr>
        <w:t> </w:t>
      </w:r>
      <w:r>
        <w:rPr>
          <w:w w:val="105"/>
          <w:vertAlign w:val="baseline"/>
        </w:rPr>
        <w:t>dengan</w:t>
      </w:r>
      <w:r>
        <w:rPr>
          <w:spacing w:val="-15"/>
          <w:w w:val="105"/>
          <w:vertAlign w:val="baseline"/>
        </w:rPr>
        <w:t> </w:t>
      </w:r>
      <w:r>
        <w:rPr>
          <w:rFonts w:ascii="Cambria" w:hAnsi="Cambria"/>
          <w:w w:val="105"/>
          <w:vertAlign w:val="baseline"/>
        </w:rPr>
        <w:t>β</w:t>
      </w:r>
      <w:r>
        <w:rPr>
          <w:rFonts w:ascii="Calibri" w:hAnsi="Calibri"/>
          <w:w w:val="105"/>
          <w:vertAlign w:val="subscript"/>
        </w:rPr>
        <w:t>1</w:t>
      </w:r>
      <w:r>
        <w:rPr>
          <w:rFonts w:ascii="Calibri" w:hAnsi="Calibri"/>
          <w:spacing w:val="-7"/>
          <w:w w:val="10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43</w:t>
      </w:r>
      <w:r>
        <w:rPr>
          <w:rFonts w:ascii="Calibri" w:hAnsi="Calibri"/>
          <w:spacing w:val="-11"/>
          <w:w w:val="105"/>
          <w:vertAlign w:val="baseline"/>
        </w:rPr>
        <w:t> </w:t>
      </w:r>
      <w:r>
        <w:rPr>
          <w:w w:val="105"/>
          <w:vertAlign w:val="baseline"/>
        </w:rPr>
        <w:t>akan</w:t>
      </w:r>
      <w:r>
        <w:rPr>
          <w:spacing w:val="-15"/>
          <w:w w:val="105"/>
          <w:vertAlign w:val="baseline"/>
        </w:rPr>
        <w:t> </w:t>
      </w:r>
      <w:r>
        <w:rPr>
          <w:w w:val="105"/>
          <w:vertAlign w:val="baseline"/>
        </w:rPr>
        <w:t>ditentukan</w:t>
      </w:r>
      <w:r>
        <w:rPr>
          <w:spacing w:val="-14"/>
          <w:w w:val="105"/>
          <w:vertAlign w:val="baseline"/>
        </w:rPr>
        <w:t> </w:t>
      </w:r>
      <w:r>
        <w:rPr>
          <w:w w:val="105"/>
          <w:vertAlign w:val="baseline"/>
        </w:rPr>
        <w:t>sebagai</w:t>
      </w:r>
      <w:r>
        <w:rPr>
          <w:spacing w:val="-13"/>
          <w:w w:val="105"/>
          <w:vertAlign w:val="baseline"/>
        </w:rPr>
        <w:t> </w:t>
      </w:r>
      <w:r>
        <w:rPr>
          <w:w w:val="105"/>
          <w:vertAlign w:val="baseline"/>
        </w:rPr>
        <w:t>berikut:</w:t>
      </w:r>
    </w:p>
    <w:p>
      <w:pPr>
        <w:pStyle w:val="BodyText"/>
        <w:spacing w:line="297" w:lineRule="auto" w:before="90"/>
        <w:ind w:left="1679" w:right="1129" w:firstLine="392"/>
      </w:pPr>
      <w:r>
        <w:rPr/>
        <w:t>Diketahui</w:t>
      </w:r>
      <w:r>
        <w:rPr>
          <w:spacing w:val="17"/>
        </w:rPr>
        <w:t> </w:t>
      </w:r>
      <w:r>
        <w:rPr/>
        <w:t>eksistensi</w:t>
      </w:r>
      <w:r>
        <w:rPr>
          <w:spacing w:val="17"/>
        </w:rPr>
        <w:t> </w:t>
      </w:r>
      <w:r>
        <w:rPr>
          <w:rFonts w:ascii="Cambria"/>
        </w:rPr>
        <w:t>I</w:t>
      </w:r>
      <w:r>
        <w:rPr>
          <w:rFonts w:ascii="Calibri"/>
          <w:vertAlign w:val="subscript"/>
        </w:rPr>
        <w:t>5</w:t>
      </w:r>
      <w:r>
        <w:rPr>
          <w:rFonts w:ascii="Calibri"/>
          <w:spacing w:val="28"/>
          <w:vertAlign w:val="baseline"/>
        </w:rPr>
        <w:t> </w:t>
      </w:r>
      <w:r>
        <w:rPr>
          <w:vertAlign w:val="baseline"/>
        </w:rPr>
        <w:t>mengikuti</w:t>
      </w:r>
      <w:r>
        <w:rPr>
          <w:spacing w:val="17"/>
          <w:vertAlign w:val="baseline"/>
        </w:rPr>
        <w:t> </w:t>
      </w:r>
      <w:r>
        <w:rPr>
          <w:vertAlign w:val="baseline"/>
        </w:rPr>
        <w:t>aturan</w:t>
      </w:r>
      <w:r>
        <w:rPr>
          <w:spacing w:val="17"/>
          <w:vertAlign w:val="baseline"/>
        </w:rPr>
        <w:t> </w:t>
      </w:r>
      <w:r>
        <w:rPr>
          <w:vertAlign w:val="baseline"/>
        </w:rPr>
        <w:t>tanda</w:t>
      </w:r>
      <w:r>
        <w:rPr>
          <w:spacing w:val="17"/>
          <w:vertAlign w:val="baseline"/>
        </w:rPr>
        <w:t> </w:t>
      </w:r>
      <w:r>
        <w:rPr>
          <w:i/>
          <w:vertAlign w:val="baseline"/>
        </w:rPr>
        <w:t>Descartes</w:t>
      </w:r>
      <w:r>
        <w:rPr>
          <w:vertAlign w:val="baseline"/>
        </w:rPr>
        <w:t>, menurut persamaan (4.36) maka diperoleh</w:t>
      </w:r>
    </w:p>
    <w:p>
      <w:pPr>
        <w:pStyle w:val="BodyText"/>
        <w:spacing w:before="98"/>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893952">
                <wp:simplePos x="0" y="0"/>
                <wp:positionH relativeFrom="page">
                  <wp:posOffset>2525610</wp:posOffset>
                </wp:positionH>
                <wp:positionV relativeFrom="paragraph">
                  <wp:posOffset>156353</wp:posOffset>
                </wp:positionV>
                <wp:extent cx="53975" cy="101600"/>
                <wp:effectExtent l="0" t="0" r="0" b="0"/>
                <wp:wrapNone/>
                <wp:docPr id="1454" name="Textbox 1454"/>
                <wp:cNvGraphicFramePr>
                  <a:graphicFrameLocks/>
                </wp:cNvGraphicFramePr>
                <a:graphic>
                  <a:graphicData uri="http://schemas.microsoft.com/office/word/2010/wordprocessingShape">
                    <wps:wsp>
                      <wps:cNvPr id="1454" name="Textbox 145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8.867004pt;margin-top:12.311312pt;width:4.25pt;height:8pt;mso-position-horizontal-relative:page;mso-position-vertical-relative:paragraph;z-index:-22422528" type="#_x0000_t202" id="docshape1252"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94464">
                <wp:simplePos x="0" y="0"/>
                <wp:positionH relativeFrom="page">
                  <wp:posOffset>4340707</wp:posOffset>
                </wp:positionH>
                <wp:positionV relativeFrom="paragraph">
                  <wp:posOffset>156353</wp:posOffset>
                </wp:positionV>
                <wp:extent cx="53975" cy="101600"/>
                <wp:effectExtent l="0" t="0" r="0" b="0"/>
                <wp:wrapNone/>
                <wp:docPr id="1455" name="Textbox 1455"/>
                <wp:cNvGraphicFramePr>
                  <a:graphicFrameLocks/>
                </wp:cNvGraphicFramePr>
                <a:graphic>
                  <a:graphicData uri="http://schemas.microsoft.com/office/word/2010/wordprocessingShape">
                    <wps:wsp>
                      <wps:cNvPr id="1455" name="Textbox 145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41.787994pt;margin-top:12.311312pt;width:4.25pt;height:8pt;mso-position-horizontal-relative:page;mso-position-vertical-relative:paragraph;z-index:-22422016" type="#_x0000_t202" id="docshape1253"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9201254400</w:t>
      </w:r>
      <w:r>
        <w:rPr>
          <w:rFonts w:ascii="Calibri" w:hAnsi="Calibri"/>
          <w:spacing w:val="54"/>
          <w:w w:val="110"/>
        </w:rPr>
        <w:t> </w:t>
      </w:r>
      <w:r>
        <w:rPr>
          <w:rFonts w:ascii="Cambria" w:hAnsi="Cambria"/>
          <w:w w:val="110"/>
        </w:rPr>
        <w:t>·</w:t>
      </w:r>
      <w:r>
        <w:rPr>
          <w:rFonts w:ascii="Cambria" w:hAnsi="Cambria"/>
          <w:spacing w:val="68"/>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30</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4</w:t>
      </w:r>
      <w:r>
        <w:rPr>
          <w:rFonts w:ascii="Calibri" w:hAnsi="Calibri"/>
          <w:spacing w:val="68"/>
          <w:w w:val="125"/>
          <w:vertAlign w:val="baseline"/>
        </w:rPr>
        <w:t> </w:t>
      </w:r>
      <w:r>
        <w:rPr>
          <w:rFonts w:ascii="Calibri" w:hAnsi="Calibri"/>
          <w:w w:val="125"/>
          <w:vertAlign w:val="baseline"/>
        </w:rPr>
        <w:t>+</w:t>
      </w:r>
      <w:r>
        <w:rPr>
          <w:rFonts w:ascii="Calibri" w:hAnsi="Calibri"/>
          <w:spacing w:val="59"/>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8484034578</w:t>
      </w:r>
      <w:r>
        <w:rPr>
          <w:rFonts w:ascii="Calibri" w:hAnsi="Calibri"/>
          <w:spacing w:val="66"/>
          <w:w w:val="110"/>
          <w:vertAlign w:val="baseline"/>
        </w:rPr>
        <w:t> </w:t>
      </w:r>
      <w:r>
        <w:rPr>
          <w:rFonts w:ascii="Cambria" w:hAnsi="Cambria"/>
          <w:w w:val="110"/>
          <w:vertAlign w:val="baseline"/>
        </w:rPr>
        <w:t>·</w:t>
      </w:r>
      <w:r>
        <w:rPr>
          <w:rFonts w:ascii="Cambria" w:hAnsi="Cambria"/>
          <w:spacing w:val="68"/>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18</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3</w:t>
      </w:r>
      <w:r>
        <w:rPr>
          <w:rFonts w:ascii="Calibri" w:hAnsi="Calibri"/>
          <w:spacing w:val="68"/>
          <w:w w:val="125"/>
          <w:vertAlign w:val="baseline"/>
        </w:rPr>
        <w:t> </w:t>
      </w:r>
      <w:r>
        <w:rPr>
          <w:rFonts w:ascii="Calibri" w:hAnsi="Calibri"/>
          <w:spacing w:val="-10"/>
          <w:w w:val="125"/>
          <w:vertAlign w:val="baseline"/>
        </w:rPr>
        <w:t>+</w:t>
      </w:r>
    </w:p>
    <w:p>
      <w:pPr>
        <w:pStyle w:val="BodyText"/>
        <w:spacing w:before="60"/>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94976">
                <wp:simplePos x="0" y="0"/>
                <wp:positionH relativeFrom="page">
                  <wp:posOffset>2544076</wp:posOffset>
                </wp:positionH>
                <wp:positionV relativeFrom="paragraph">
                  <wp:posOffset>132328</wp:posOffset>
                </wp:positionV>
                <wp:extent cx="53975" cy="101600"/>
                <wp:effectExtent l="0" t="0" r="0" b="0"/>
                <wp:wrapNone/>
                <wp:docPr id="1456" name="Textbox 1456"/>
                <wp:cNvGraphicFramePr>
                  <a:graphicFrameLocks/>
                </wp:cNvGraphicFramePr>
                <a:graphic>
                  <a:graphicData uri="http://schemas.microsoft.com/office/word/2010/wordprocessingShape">
                    <wps:wsp>
                      <wps:cNvPr id="1456" name="Textbox 145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200.320999pt;margin-top:10.419578pt;width:4.25pt;height:8pt;mso-position-horizontal-relative:page;mso-position-vertical-relative:paragraph;z-index:-22421504" type="#_x0000_t202" id="docshape1254"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5"/>
        </w:rPr>
        <w:t>0</w:t>
      </w:r>
      <w:r>
        <w:rPr>
          <w:rFonts w:ascii="Cambria" w:hAnsi="Cambria"/>
          <w:w w:val="115"/>
        </w:rPr>
        <w:t>,</w:t>
      </w:r>
      <w:r>
        <w:rPr>
          <w:rFonts w:ascii="Cambria" w:hAnsi="Cambria"/>
          <w:spacing w:val="-20"/>
          <w:w w:val="115"/>
        </w:rPr>
        <w:t> </w:t>
      </w:r>
      <w:r>
        <w:rPr>
          <w:rFonts w:ascii="Calibri" w:hAnsi="Calibri"/>
          <w:w w:val="115"/>
        </w:rPr>
        <w:t>1759684984</w:t>
      </w:r>
      <w:r>
        <w:rPr>
          <w:rFonts w:ascii="Calibri" w:hAnsi="Calibri"/>
          <w:spacing w:val="42"/>
          <w:w w:val="115"/>
        </w:rPr>
        <w:t> </w:t>
      </w:r>
      <w:r>
        <w:rPr>
          <w:rFonts w:ascii="Cambria" w:hAnsi="Cambria"/>
          <w:w w:val="115"/>
        </w:rPr>
        <w:t>·</w:t>
      </w:r>
      <w:r>
        <w:rPr>
          <w:rFonts w:ascii="Cambria" w:hAnsi="Cambria"/>
          <w:spacing w:val="44"/>
          <w:w w:val="115"/>
        </w:rPr>
        <w:t> </w:t>
      </w:r>
      <w:r>
        <w:rPr>
          <w:rFonts w:ascii="Calibri" w:hAnsi="Calibri"/>
          <w:w w:val="115"/>
        </w:rPr>
        <w:t>10</w:t>
      </w:r>
      <w:r>
        <w:rPr>
          <w:rFonts w:ascii="Cambria" w:hAnsi="Cambria"/>
          <w:w w:val="115"/>
          <w:vertAlign w:val="superscript"/>
        </w:rPr>
        <w:t>−</w:t>
      </w:r>
      <w:r>
        <w:rPr>
          <w:rFonts w:ascii="Calibri" w:hAnsi="Calibri"/>
          <w:w w:val="115"/>
          <w:vertAlign w:val="superscript"/>
        </w:rPr>
        <w:t>11</w:t>
      </w:r>
      <w:r>
        <w:rPr>
          <w:rFonts w:ascii="Calibri" w:hAnsi="Calibri"/>
          <w:spacing w:val="-15"/>
          <w:w w:val="115"/>
          <w:vertAlign w:val="baseline"/>
        </w:rPr>
        <w:t> </w:t>
      </w:r>
      <w:r>
        <w:rPr>
          <w:rFonts w:ascii="Cambria" w:hAnsi="Cambria"/>
          <w:w w:val="115"/>
          <w:vertAlign w:val="baseline"/>
        </w:rPr>
        <w:t>I</w:t>
      </w:r>
      <w:r>
        <w:rPr>
          <w:rFonts w:ascii="Calibri" w:hAnsi="Calibri"/>
          <w:w w:val="115"/>
          <w:vertAlign w:val="superscript"/>
        </w:rPr>
        <w:t>2</w:t>
      </w:r>
      <w:r>
        <w:rPr>
          <w:rFonts w:ascii="Calibri" w:hAnsi="Calibri"/>
          <w:spacing w:val="49"/>
          <w:w w:val="115"/>
          <w:vertAlign w:val="baseline"/>
        </w:rPr>
        <w:t> </w:t>
      </w:r>
      <w:r>
        <w:rPr>
          <w:rFonts w:ascii="Cambria" w:hAnsi="Cambria"/>
          <w:w w:val="115"/>
          <w:vertAlign w:val="baseline"/>
        </w:rPr>
        <w:t>−</w:t>
      </w:r>
      <w:r>
        <w:rPr>
          <w:rFonts w:ascii="Cambria" w:hAnsi="Cambria"/>
          <w:spacing w:val="43"/>
          <w:w w:val="11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9"/>
          <w:w w:val="115"/>
          <w:vertAlign w:val="baseline"/>
        </w:rPr>
        <w:t> </w:t>
      </w:r>
      <w:r>
        <w:rPr>
          <w:rFonts w:ascii="Calibri" w:hAnsi="Calibri"/>
          <w:w w:val="115"/>
          <w:vertAlign w:val="baseline"/>
        </w:rPr>
        <w:t>1920663719</w:t>
      </w:r>
      <w:r>
        <w:rPr>
          <w:rFonts w:ascii="Calibri" w:hAnsi="Calibri"/>
          <w:spacing w:val="47"/>
          <w:w w:val="115"/>
          <w:vertAlign w:val="baseline"/>
        </w:rPr>
        <w:t> </w:t>
      </w:r>
      <w:r>
        <w:rPr>
          <w:rFonts w:ascii="Cambria" w:hAnsi="Cambria"/>
          <w:w w:val="115"/>
          <w:vertAlign w:val="baseline"/>
        </w:rPr>
        <w:t>·</w:t>
      </w:r>
      <w:r>
        <w:rPr>
          <w:rFonts w:ascii="Cambria" w:hAnsi="Cambria"/>
          <w:spacing w:val="53"/>
          <w:w w:val="115"/>
          <w:vertAlign w:val="baseline"/>
        </w:rPr>
        <w:t> </w:t>
      </w:r>
      <w:r>
        <w:rPr>
          <w:rFonts w:ascii="Calibri" w:hAnsi="Calibri"/>
          <w:w w:val="115"/>
          <w:vertAlign w:val="baseline"/>
        </w:rPr>
        <w:t>10</w:t>
      </w:r>
      <w:r>
        <w:rPr>
          <w:rFonts w:ascii="Cambria" w:hAnsi="Cambria"/>
          <w:w w:val="115"/>
          <w:vertAlign w:val="superscript"/>
        </w:rPr>
        <w:t>−</w:t>
      </w:r>
      <w:r>
        <w:rPr>
          <w:rFonts w:ascii="Calibri" w:hAnsi="Calibri"/>
          <w:w w:val="115"/>
          <w:vertAlign w:val="superscript"/>
        </w:rPr>
        <w:t>8</w:t>
      </w:r>
      <w:r>
        <w:rPr>
          <w:rFonts w:ascii="Calibri" w:hAnsi="Calibri"/>
          <w:spacing w:val="-14"/>
          <w:w w:val="115"/>
          <w:vertAlign w:val="baseline"/>
        </w:rPr>
        <w:t> </w:t>
      </w:r>
      <w:r>
        <w:rPr>
          <w:rFonts w:ascii="Cambria" w:hAnsi="Cambria"/>
          <w:w w:val="115"/>
          <w:vertAlign w:val="baseline"/>
        </w:rPr>
        <w:t>I</w:t>
      </w:r>
      <w:r>
        <w:rPr>
          <w:rFonts w:ascii="Calibri" w:hAnsi="Calibri"/>
          <w:w w:val="115"/>
          <w:vertAlign w:val="subscript"/>
        </w:rPr>
        <w:t>5</w:t>
      </w:r>
      <w:r>
        <w:rPr>
          <w:rFonts w:ascii="Calibri" w:hAnsi="Calibri"/>
          <w:spacing w:val="58"/>
          <w:w w:val="115"/>
          <w:vertAlign w:val="baseline"/>
        </w:rPr>
        <w:t> </w:t>
      </w:r>
      <w:r>
        <w:rPr>
          <w:rFonts w:ascii="Cambria" w:hAnsi="Cambria"/>
          <w:spacing w:val="-10"/>
          <w:w w:val="115"/>
          <w:vertAlign w:val="baseline"/>
        </w:rPr>
        <w:t>−</w:t>
      </w:r>
    </w:p>
    <w:p>
      <w:pPr>
        <w:pStyle w:val="BodyText"/>
        <w:spacing w:before="60"/>
        <w:ind w:left="1679"/>
        <w:rPr>
          <w:rFonts w:ascii="Calibri"/>
        </w:rPr>
      </w:pPr>
      <w:r>
        <w:rPr>
          <w:rFonts w:ascii="Calibri"/>
        </w:rPr>
        <w:t>0</w:t>
      </w:r>
      <w:r>
        <w:rPr>
          <w:rFonts w:ascii="Cambria"/>
        </w:rPr>
        <w:t>,</w:t>
      </w:r>
      <w:r>
        <w:rPr>
          <w:rFonts w:ascii="Cambria"/>
          <w:spacing w:val="-4"/>
        </w:rPr>
        <w:t> </w:t>
      </w:r>
      <w:r>
        <w:rPr>
          <w:rFonts w:ascii="Calibri"/>
        </w:rPr>
        <w:t>2312253500</w:t>
      </w:r>
      <w:r>
        <w:rPr>
          <w:rFonts w:ascii="Calibri"/>
          <w:spacing w:val="24"/>
        </w:rPr>
        <w:t> </w:t>
      </w:r>
      <w:r>
        <w:rPr>
          <w:rFonts w:ascii="Calibri"/>
        </w:rPr>
        <w:t>=</w:t>
      </w:r>
      <w:r>
        <w:rPr>
          <w:rFonts w:ascii="Calibri"/>
          <w:spacing w:val="24"/>
        </w:rPr>
        <w:t> </w:t>
      </w:r>
      <w:r>
        <w:rPr>
          <w:rFonts w:ascii="Calibri"/>
          <w:spacing w:val="-10"/>
        </w:rPr>
        <w:t>0</w:t>
      </w:r>
    </w:p>
    <w:p>
      <w:pPr>
        <w:pStyle w:val="BodyText"/>
        <w:spacing w:line="309" w:lineRule="auto" w:before="151"/>
        <w:ind w:left="1679" w:right="1131"/>
        <w:jc w:val="both"/>
      </w:pPr>
      <w:r>
        <w:rPr/>
        <w:t>Persamaan tersebut sesuai dengan kemungkinan 4 seperti </w:t>
      </w:r>
      <w:r>
        <w:rPr/>
        <w:t>yang terlihat pada tabel (4.5).</w:t>
      </w:r>
      <w:r>
        <w:rPr>
          <w:spacing w:val="40"/>
        </w:rPr>
        <w:t> </w:t>
      </w:r>
      <w:r>
        <w:rPr/>
        <w:t>Berdasarkan persamaan tersebut, diperoleh empat solusi untuk </w:t>
      </w:r>
      <w:r>
        <w:rPr>
          <w:rFonts w:ascii="Cambria"/>
        </w:rPr>
        <w:t>I</w:t>
      </w:r>
      <w:r>
        <w:rPr>
          <w:rFonts w:ascii="Calibri"/>
          <w:vertAlign w:val="subscript"/>
        </w:rPr>
        <w:t>5</w:t>
      </w:r>
      <w:r>
        <w:rPr>
          <w:vertAlign w:val="baseline"/>
        </w:rPr>
        <w:t>, yaitu</w:t>
      </w:r>
    </w:p>
    <w:p>
      <w:pPr>
        <w:pStyle w:val="BodyText"/>
        <w:tabs>
          <w:tab w:pos="7196" w:val="left" w:leader="none"/>
        </w:tabs>
        <w:spacing w:before="70"/>
        <w:ind w:left="1679"/>
        <w:rPr>
          <w:rFonts w:ascii="Cambria" w:hAnsi="Cambria"/>
        </w:rPr>
      </w:pPr>
      <w:r>
        <w:rPr>
          <w:rFonts w:ascii="Calibri" w:hAnsi="Calibri"/>
        </w:rPr>
        <w:t>36475</w:t>
      </w:r>
      <w:r>
        <w:rPr>
          <w:rFonts w:ascii="Cambria" w:hAnsi="Cambria"/>
        </w:rPr>
        <w:t>,</w:t>
      </w:r>
      <w:r>
        <w:rPr>
          <w:rFonts w:ascii="Cambria" w:hAnsi="Cambria"/>
          <w:spacing w:val="3"/>
        </w:rPr>
        <w:t> </w:t>
      </w:r>
      <w:r>
        <w:rPr>
          <w:rFonts w:ascii="Calibri" w:hAnsi="Calibri"/>
        </w:rPr>
        <w:t>06936;</w:t>
      </w:r>
      <w:r>
        <w:rPr>
          <w:rFonts w:ascii="Calibri" w:hAnsi="Calibri"/>
          <w:spacing w:val="1"/>
        </w:rPr>
        <w:t> </w:t>
      </w:r>
      <w:r>
        <w:rPr>
          <w:rFonts w:ascii="Cambria" w:hAnsi="Cambria"/>
        </w:rPr>
        <w:t>−</w:t>
      </w:r>
      <w:r>
        <w:rPr>
          <w:rFonts w:ascii="Calibri" w:hAnsi="Calibri"/>
        </w:rPr>
        <w:t>36017</w:t>
      </w:r>
      <w:r>
        <w:rPr>
          <w:rFonts w:ascii="Cambria" w:hAnsi="Cambria"/>
        </w:rPr>
        <w:t>,</w:t>
      </w:r>
      <w:r>
        <w:rPr>
          <w:rFonts w:ascii="Cambria" w:hAnsi="Cambria"/>
          <w:spacing w:val="4"/>
        </w:rPr>
        <w:t> </w:t>
      </w:r>
      <w:r>
        <w:rPr>
          <w:rFonts w:ascii="Calibri" w:hAnsi="Calibri"/>
        </w:rPr>
        <w:t>08028;</w:t>
      </w:r>
      <w:r>
        <w:rPr>
          <w:rFonts w:ascii="Calibri" w:hAnsi="Calibri"/>
          <w:spacing w:val="1"/>
        </w:rPr>
        <w:t> </w:t>
      </w:r>
      <w:r>
        <w:rPr>
          <w:rFonts w:ascii="Cambria" w:hAnsi="Cambria"/>
        </w:rPr>
        <w:t>−</w:t>
      </w:r>
      <w:r>
        <w:rPr>
          <w:rFonts w:ascii="Calibri" w:hAnsi="Calibri"/>
        </w:rPr>
        <w:t>0</w:t>
      </w:r>
      <w:r>
        <w:rPr>
          <w:rFonts w:ascii="Cambria" w:hAnsi="Cambria"/>
        </w:rPr>
        <w:t>,</w:t>
      </w:r>
      <w:r>
        <w:rPr>
          <w:rFonts w:ascii="Cambria" w:hAnsi="Cambria"/>
          <w:spacing w:val="4"/>
        </w:rPr>
        <w:t> </w:t>
      </w:r>
      <w:r>
        <w:rPr>
          <w:rFonts w:ascii="Calibri" w:hAnsi="Calibri"/>
          <w:spacing w:val="-2"/>
        </w:rPr>
        <w:t>2074576061</w:t>
      </w:r>
      <w:r>
        <w:rPr>
          <w:rFonts w:ascii="Calibri" w:hAnsi="Calibri"/>
        </w:rPr>
        <w:tab/>
      </w:r>
      <w:r>
        <w:rPr>
          <w:rFonts w:ascii="Cambria" w:hAnsi="Cambria"/>
          <w:spacing w:val="-10"/>
        </w:rPr>
        <w:t>·</w:t>
      </w:r>
    </w:p>
    <w:p>
      <w:pPr>
        <w:pStyle w:val="BodyText"/>
        <w:spacing w:before="61"/>
        <w:ind w:left="1679"/>
        <w:rPr>
          <w:rFonts w:ascii="Calibri" w:hAnsi="Calibri"/>
        </w:rPr>
      </w:pPr>
      <w:r>
        <w:rPr>
          <w:rFonts w:ascii="Calibri" w:hAnsi="Calibri"/>
        </w:rPr>
        <w:t>10</w:t>
      </w:r>
      <w:r>
        <w:rPr>
          <w:rFonts w:ascii="Calibri" w:hAnsi="Calibri"/>
          <w:vertAlign w:val="superscript"/>
        </w:rPr>
        <w:t>7</w:t>
      </w:r>
      <w:r>
        <w:rPr>
          <w:rFonts w:ascii="Calibri" w:hAnsi="Calibri"/>
          <w:vertAlign w:val="baseline"/>
        </w:rPr>
        <w:t>;</w:t>
      </w:r>
      <w:r>
        <w:rPr>
          <w:rFonts w:ascii="Calibri" w:hAnsi="Calibri"/>
          <w:spacing w:val="-8"/>
          <w:vertAlign w:val="baseline"/>
        </w:rPr>
        <w:t> </w:t>
      </w:r>
      <w:r>
        <w:rPr>
          <w:rFonts w:ascii="Cambria" w:hAnsi="Cambria"/>
          <w:vertAlign w:val="baseline"/>
        </w:rPr>
        <w:t>−</w:t>
      </w:r>
      <w:r>
        <w:rPr>
          <w:rFonts w:ascii="Calibri" w:hAnsi="Calibri"/>
          <w:vertAlign w:val="baseline"/>
        </w:rPr>
        <w:t>0</w:t>
      </w:r>
      <w:r>
        <w:rPr>
          <w:rFonts w:ascii="Cambria" w:hAnsi="Cambria"/>
          <w:vertAlign w:val="baseline"/>
        </w:rPr>
        <w:t>,</w:t>
      </w:r>
      <w:r>
        <w:rPr>
          <w:rFonts w:ascii="Cambria" w:hAnsi="Cambria"/>
          <w:spacing w:val="-3"/>
          <w:vertAlign w:val="baseline"/>
        </w:rPr>
        <w:t> </w:t>
      </w:r>
      <w:r>
        <w:rPr>
          <w:rFonts w:ascii="Calibri" w:hAnsi="Calibri"/>
          <w:vertAlign w:val="baseline"/>
        </w:rPr>
        <w:t>9220498776</w:t>
      </w:r>
      <w:r>
        <w:rPr>
          <w:rFonts w:ascii="Calibri" w:hAnsi="Calibri"/>
          <w:spacing w:val="10"/>
          <w:vertAlign w:val="baseline"/>
        </w:rPr>
        <w:t> </w:t>
      </w:r>
      <w:r>
        <w:rPr>
          <w:rFonts w:ascii="Cambria" w:hAnsi="Cambria"/>
          <w:vertAlign w:val="baseline"/>
        </w:rPr>
        <w:t>·</w:t>
      </w:r>
      <w:r>
        <w:rPr>
          <w:rFonts w:ascii="Cambria" w:hAnsi="Cambria"/>
          <w:spacing w:val="12"/>
          <w:vertAlign w:val="baseline"/>
        </w:rPr>
        <w:t> </w:t>
      </w:r>
      <w:r>
        <w:rPr>
          <w:rFonts w:ascii="Calibri" w:hAnsi="Calibri"/>
          <w:spacing w:val="-4"/>
          <w:vertAlign w:val="baseline"/>
        </w:rPr>
        <w:t>10</w:t>
      </w:r>
      <w:r>
        <w:rPr>
          <w:rFonts w:ascii="Calibri" w:hAnsi="Calibri"/>
          <w:spacing w:val="-4"/>
          <w:vertAlign w:val="superscript"/>
        </w:rPr>
        <w:t>12</w:t>
      </w:r>
    </w:p>
    <w:p>
      <w:pPr>
        <w:pStyle w:val="BodyText"/>
        <w:spacing w:line="292" w:lineRule="auto" w:before="147"/>
        <w:ind w:left="1679" w:right="1131"/>
        <w:jc w:val="both"/>
      </w:pPr>
      <w:r>
        <w:rPr/>
        <w:t>Maka solusi </w:t>
      </w:r>
      <w:r>
        <w:rPr>
          <w:rFonts w:ascii="Cambria"/>
        </w:rPr>
        <w:t>I</w:t>
      </w:r>
      <w:r>
        <w:rPr>
          <w:rFonts w:ascii="Calibri"/>
          <w:vertAlign w:val="subscript"/>
        </w:rPr>
        <w:t>5</w:t>
      </w:r>
      <w:r>
        <w:rPr>
          <w:rFonts w:ascii="Calibri"/>
          <w:vertAlign w:val="baseline"/>
        </w:rPr>
        <w:t> </w:t>
      </w:r>
      <w:r>
        <w:rPr>
          <w:vertAlign w:val="baseline"/>
        </w:rPr>
        <w:t>yang memenuhi aturan tanda </w:t>
      </w:r>
      <w:r>
        <w:rPr>
          <w:i/>
          <w:vertAlign w:val="baseline"/>
        </w:rPr>
        <w:t>Descartes </w:t>
      </w:r>
      <w:r>
        <w:rPr>
          <w:vertAlign w:val="baseline"/>
        </w:rPr>
        <w:t>yang tunggal dan positif adalah </w:t>
      </w:r>
      <w:r>
        <w:rPr>
          <w:rFonts w:ascii="Calibri"/>
          <w:vertAlign w:val="baseline"/>
        </w:rPr>
        <w:t>36475</w:t>
      </w:r>
      <w:r>
        <w:rPr>
          <w:rFonts w:ascii="Cambria"/>
          <w:vertAlign w:val="baseline"/>
        </w:rPr>
        <w:t>,</w:t>
      </w:r>
      <w:r>
        <w:rPr>
          <w:rFonts w:ascii="Cambria"/>
          <w:spacing w:val="-4"/>
          <w:vertAlign w:val="baseline"/>
        </w:rPr>
        <w:t> </w:t>
      </w:r>
      <w:r>
        <w:rPr>
          <w:rFonts w:ascii="Calibri"/>
          <w:vertAlign w:val="baseline"/>
        </w:rPr>
        <w:t>06936</w:t>
      </w:r>
      <w:r>
        <w:rPr>
          <w:vertAlign w:val="baseline"/>
        </w:rPr>
        <w:t>.</w:t>
      </w:r>
    </w:p>
    <w:p>
      <w:pPr>
        <w:pStyle w:val="BodyText"/>
        <w:spacing w:line="297" w:lineRule="auto" w:before="89"/>
        <w:ind w:left="1679" w:right="1131" w:firstLine="341"/>
        <w:jc w:val="both"/>
      </w:pPr>
      <w:r>
        <w:rPr/>
        <w:t>Kemudian</w:t>
      </w:r>
      <w:r>
        <w:rPr>
          <w:spacing w:val="-8"/>
        </w:rPr>
        <w:t> </w:t>
      </w:r>
      <w:r>
        <w:rPr>
          <w:rFonts w:ascii="Cambria"/>
        </w:rPr>
        <w:t>H</w:t>
      </w:r>
      <w:r>
        <w:rPr>
          <w:rFonts w:ascii="Calibri"/>
          <w:vertAlign w:val="subscript"/>
        </w:rPr>
        <w:t>5</w:t>
      </w:r>
      <w:r>
        <w:rPr>
          <w:rFonts w:ascii="Calibri"/>
          <w:vertAlign w:val="baseline"/>
        </w:rPr>
        <w:t> </w:t>
      </w:r>
      <w:r>
        <w:rPr>
          <w:vertAlign w:val="baseline"/>
        </w:rPr>
        <w:t>dan</w:t>
      </w:r>
      <w:r>
        <w:rPr>
          <w:spacing w:val="-8"/>
          <w:vertAlign w:val="baseline"/>
        </w:rPr>
        <w:t> </w:t>
      </w:r>
      <w:r>
        <w:rPr>
          <w:rFonts w:ascii="Cambria"/>
          <w:vertAlign w:val="baseline"/>
        </w:rPr>
        <w:t>C</w:t>
      </w:r>
      <w:r>
        <w:rPr>
          <w:rFonts w:ascii="Calibri"/>
          <w:vertAlign w:val="subscript"/>
        </w:rPr>
        <w:t>5</w:t>
      </w:r>
      <w:r>
        <w:rPr>
          <w:rFonts w:ascii="Calibri"/>
          <w:vertAlign w:val="baseline"/>
        </w:rPr>
        <w:t> </w:t>
      </w:r>
      <w:r>
        <w:rPr>
          <w:vertAlign w:val="baseline"/>
        </w:rPr>
        <w:t>ada</w:t>
      </w:r>
      <w:r>
        <w:rPr>
          <w:spacing w:val="-8"/>
          <w:vertAlign w:val="baseline"/>
        </w:rPr>
        <w:t> </w:t>
      </w:r>
      <w:r>
        <w:rPr>
          <w:vertAlign w:val="baseline"/>
        </w:rPr>
        <w:t>sebab</w:t>
      </w:r>
      <w:r>
        <w:rPr>
          <w:spacing w:val="-8"/>
          <w:vertAlign w:val="baseline"/>
        </w:rPr>
        <w:t> </w:t>
      </w:r>
      <w:r>
        <w:rPr>
          <w:vertAlign w:val="baseline"/>
        </w:rPr>
        <w:t>memenuhi</w:t>
      </w:r>
      <w:r>
        <w:rPr>
          <w:spacing w:val="-7"/>
          <w:vertAlign w:val="baseline"/>
        </w:rPr>
        <w:t> </w:t>
      </w:r>
      <w:r>
        <w:rPr>
          <w:vertAlign w:val="baseline"/>
        </w:rPr>
        <w:t>syarat</w:t>
      </w:r>
      <w:r>
        <w:rPr>
          <w:spacing w:val="-8"/>
          <w:vertAlign w:val="baseline"/>
        </w:rPr>
        <w:t> </w:t>
      </w:r>
      <w:r>
        <w:rPr>
          <w:vertAlign w:val="baseline"/>
        </w:rPr>
        <w:t>(4.38)</w:t>
      </w:r>
      <w:r>
        <w:rPr>
          <w:spacing w:val="-7"/>
          <w:vertAlign w:val="baseline"/>
        </w:rPr>
        <w:t> </w:t>
      </w:r>
      <w:r>
        <w:rPr>
          <w:vertAlign w:val="baseline"/>
        </w:rPr>
        <w:t>dan (4.39), yaitu</w:t>
      </w:r>
    </w:p>
    <w:p>
      <w:pPr>
        <w:pStyle w:val="BodyText"/>
        <w:spacing w:before="98"/>
        <w:ind w:left="1679"/>
        <w:rPr>
          <w:rFonts w:ascii="Cambria" w:hAnsi="Cambria"/>
        </w:rPr>
      </w:pPr>
      <w:r>
        <w:rPr>
          <w:rFonts w:ascii="Cambria" w:hAnsi="Cambria"/>
          <w:w w:val="110"/>
        </w:rPr>
        <w:t>k</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18"/>
          <w:w w:val="110"/>
          <w:vertAlign w:val="baseline"/>
        </w:rPr>
        <w:t> </w:t>
      </w:r>
      <w:r>
        <w:rPr>
          <w:rFonts w:ascii="Cambria" w:hAnsi="Cambria"/>
          <w:w w:val="110"/>
          <w:vertAlign w:val="baseline"/>
        </w:rPr>
        <w:t>−</w:t>
      </w:r>
      <w:r>
        <w:rPr>
          <w:rFonts w:ascii="Cambria" w:hAnsi="Cambria"/>
          <w:spacing w:val="8"/>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libri" w:hAnsi="Calibri"/>
          <w:spacing w:val="60"/>
          <w:w w:val="150"/>
          <w:vertAlign w:val="baseline"/>
        </w:rPr>
        <w:t> </w:t>
      </w:r>
      <w:r>
        <w:rPr>
          <w:rFonts w:ascii="Cambria" w:hAnsi="Cambria"/>
          <w:spacing w:val="-10"/>
          <w:w w:val="110"/>
          <w:vertAlign w:val="baseline"/>
        </w:rPr>
        <w:t>&gt;</w:t>
      </w:r>
    </w:p>
    <w:p>
      <w:pPr>
        <w:pStyle w:val="BodyText"/>
        <w:spacing w:before="60"/>
        <w:ind w:left="1679"/>
        <w:rPr>
          <w:rFonts w:ascii="Calibri"/>
        </w:rPr>
      </w:pPr>
      <w:r>
        <w:rPr>
          <w:rFonts w:ascii="Calibri"/>
          <w:w w:val="110"/>
        </w:rPr>
        <w:t>0</w:t>
      </w:r>
      <w:r>
        <w:rPr>
          <w:rFonts w:ascii="Calibri"/>
          <w:spacing w:val="-14"/>
          <w:w w:val="110"/>
        </w:rPr>
        <w:t> </w:t>
      </w:r>
      <w:r>
        <w:rPr>
          <w:rFonts w:ascii="Calibri"/>
          <w:w w:val="110"/>
        </w:rPr>
        <w:t>=</w:t>
      </w:r>
      <w:r>
        <w:rPr>
          <w:rFonts w:ascii="Calibri"/>
          <w:spacing w:val="-13"/>
          <w:w w:val="110"/>
        </w:rPr>
        <w:t> </w:t>
      </w:r>
      <w:r>
        <w:rPr>
          <w:rFonts w:ascii="Calibri"/>
          <w:w w:val="110"/>
        </w:rPr>
        <w:t>41</w:t>
      </w:r>
      <w:r>
        <w:rPr>
          <w:rFonts w:ascii="Cambria"/>
          <w:w w:val="110"/>
        </w:rPr>
        <w:t>,</w:t>
      </w:r>
      <w:r>
        <w:rPr>
          <w:rFonts w:ascii="Cambria"/>
          <w:spacing w:val="-17"/>
          <w:w w:val="110"/>
        </w:rPr>
        <w:t> </w:t>
      </w:r>
      <w:r>
        <w:rPr>
          <w:rFonts w:ascii="Calibri"/>
          <w:w w:val="110"/>
        </w:rPr>
        <w:t>83066921</w:t>
      </w:r>
      <w:r>
        <w:rPr>
          <w:rFonts w:ascii="Calibri"/>
          <w:spacing w:val="-9"/>
          <w:w w:val="110"/>
        </w:rPr>
        <w:t> </w:t>
      </w:r>
      <w:r>
        <w:rPr>
          <w:rFonts w:ascii="Cambria"/>
          <w:w w:val="110"/>
        </w:rPr>
        <w:t>&gt;</w:t>
      </w:r>
      <w:r>
        <w:rPr>
          <w:rFonts w:ascii="Cambria"/>
          <w:spacing w:val="-8"/>
          <w:w w:val="110"/>
        </w:rPr>
        <w:t> </w:t>
      </w:r>
      <w:r>
        <w:rPr>
          <w:rFonts w:ascii="Calibri"/>
          <w:spacing w:val="-10"/>
          <w:w w:val="110"/>
        </w:rPr>
        <w:t>0</w:t>
      </w:r>
    </w:p>
    <w:p>
      <w:pPr>
        <w:pStyle w:val="BodyText"/>
        <w:spacing w:before="65"/>
        <w:ind w:left="1679"/>
      </w:pPr>
      <w:r>
        <w:rPr/>
        <mc:AlternateContent>
          <mc:Choice Requires="wps">
            <w:drawing>
              <wp:anchor distT="0" distB="0" distL="0" distR="0" allowOverlap="1" layoutInCell="1" locked="0" behindDoc="1" simplePos="0" relativeHeight="480896000">
                <wp:simplePos x="0" y="0"/>
                <wp:positionH relativeFrom="page">
                  <wp:posOffset>1066368</wp:posOffset>
                </wp:positionH>
                <wp:positionV relativeFrom="paragraph">
                  <wp:posOffset>164276</wp:posOffset>
                </wp:positionV>
                <wp:extent cx="2983230" cy="514350"/>
                <wp:effectExtent l="0" t="0" r="0" b="0"/>
                <wp:wrapNone/>
                <wp:docPr id="1457" name="Textbox 1457"/>
                <wp:cNvGraphicFramePr>
                  <a:graphicFrameLocks/>
                </wp:cNvGraphicFramePr>
                <a:graphic>
                  <a:graphicData uri="http://schemas.microsoft.com/office/word/2010/wordprocessingShape">
                    <wps:wsp>
                      <wps:cNvPr id="1457" name="Textbox 1457"/>
                      <wps:cNvSpPr txBox="1"/>
                      <wps:spPr>
                        <a:xfrm>
                          <a:off x="0" y="0"/>
                          <a:ext cx="2983230" cy="514350"/>
                        </a:xfrm>
                        <a:prstGeom prst="rect">
                          <a:avLst/>
                        </a:prstGeom>
                      </wps:spPr>
                      <wps:txbx>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wps:txbx>
                      <wps:bodyPr wrap="square" lIns="0" tIns="0" rIns="0" bIns="0" rtlCol="0">
                        <a:noAutofit/>
                      </wps:bodyPr>
                    </wps:wsp>
                  </a:graphicData>
                </a:graphic>
              </wp:anchor>
            </w:drawing>
          </mc:Choice>
          <mc:Fallback>
            <w:pict>
              <v:shape style="position:absolute;margin-left:83.966003pt;margin-top:12.935185pt;width:234.9pt;height:40.5pt;mso-position-horizontal-relative:page;mso-position-vertical-relative:paragraph;z-index:-22420480" type="#_x0000_t202" id="docshape1255" filled="false" stroked="false">
                <v:textbox inset="0,0,0,0">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v:textbox>
                <w10:wrap type="none"/>
              </v:shape>
            </w:pict>
          </mc:Fallback>
        </mc:AlternateContent>
      </w:r>
      <w:r>
        <w:rPr>
          <w:spacing w:val="-5"/>
        </w:rPr>
        <w:t>dan</w:t>
      </w:r>
    </w:p>
    <w:p>
      <w:pPr>
        <w:pStyle w:val="BodyText"/>
        <w:tabs>
          <w:tab w:pos="7086" w:val="left" w:leader="none"/>
        </w:tabs>
        <w:spacing w:before="71"/>
        <w:ind w:left="1779"/>
        <w:rPr>
          <w:rFonts w:ascii="Cambria" w:hAnsi="Cambria"/>
        </w:rPr>
      </w:pPr>
      <w:r>
        <w:rPr>
          <w:rFonts w:ascii="Cambria" w:hAnsi="Cambria"/>
        </w:rPr>
        <mc:AlternateContent>
          <mc:Choice Requires="wps">
            <w:drawing>
              <wp:anchor distT="0" distB="0" distL="0" distR="0" allowOverlap="1" layoutInCell="1" locked="0" behindDoc="1" simplePos="0" relativeHeight="480895488">
                <wp:simplePos x="0" y="0"/>
                <wp:positionH relativeFrom="page">
                  <wp:posOffset>1208227</wp:posOffset>
                </wp:positionH>
                <wp:positionV relativeFrom="paragraph">
                  <wp:posOffset>139693</wp:posOffset>
                </wp:positionV>
                <wp:extent cx="53975" cy="101600"/>
                <wp:effectExtent l="0" t="0" r="0" b="0"/>
                <wp:wrapNone/>
                <wp:docPr id="1458" name="Textbox 1458"/>
                <wp:cNvGraphicFramePr>
                  <a:graphicFrameLocks/>
                </wp:cNvGraphicFramePr>
                <a:graphic>
                  <a:graphicData uri="http://schemas.microsoft.com/office/word/2010/wordprocessingShape">
                    <wps:wsp>
                      <wps:cNvPr id="1458" name="Textbox 145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5.136002pt;margin-top:10.99951pt;width:4.25pt;height:8pt;mso-position-horizontal-relative:page;mso-position-vertical-relative:paragraph;z-index:-22420992" type="#_x0000_t202" id="docshape1256"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spacing w:val="17"/>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7"/>
          <w:w w:val="110"/>
          <w:vertAlign w:val="baseline"/>
        </w:rPr>
        <w:t>  </w:t>
      </w:r>
      <w:r>
        <w:rPr>
          <w:rFonts w:ascii="Cambria" w:hAnsi="Cambria"/>
          <w:spacing w:val="-5"/>
          <w:w w:val="110"/>
          <w:vertAlign w:val="baseline"/>
        </w:rPr>
        <w:t>I</w:t>
      </w:r>
      <w:r>
        <w:rPr>
          <w:rFonts w:ascii="Calibri" w:hAnsi="Calibri"/>
          <w:spacing w:val="-5"/>
          <w:w w:val="110"/>
          <w:vertAlign w:val="subscript"/>
        </w:rPr>
        <w:t>5</w:t>
      </w:r>
      <w:r>
        <w:rPr>
          <w:rFonts w:ascii="Calibri" w:hAnsi="Calibri"/>
          <w:vertAlign w:val="baseline"/>
        </w:rPr>
        <w:tab/>
      </w:r>
      <w:r>
        <w:rPr>
          <w:rFonts w:ascii="Cambria" w:hAnsi="Cambria"/>
          <w:spacing w:val="-10"/>
          <w:w w:val="125"/>
          <w:vertAlign w:val="baseline"/>
        </w:rPr>
        <w:t>−</w:t>
      </w:r>
    </w:p>
    <w:p>
      <w:pPr>
        <w:pStyle w:val="BodyText"/>
        <w:spacing w:before="60"/>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libri" w:hAnsi="Calibri"/>
          <w:spacing w:val="-10"/>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libri" w:hAnsi="Calibri"/>
          <w:w w:val="110"/>
          <w:vertAlign w:val="baseline"/>
        </w:rPr>
        <w:t>=</w:t>
      </w:r>
      <w:r>
        <w:rPr>
          <w:rFonts w:ascii="Calibri" w:hAnsi="Calibri"/>
          <w:spacing w:val="2"/>
          <w:w w:val="110"/>
          <w:vertAlign w:val="baseline"/>
        </w:rPr>
        <w:t> </w:t>
      </w:r>
      <w:r>
        <w:rPr>
          <w:rFonts w:ascii="Calibri" w:hAnsi="Calibri"/>
          <w:w w:val="110"/>
          <w:vertAlign w:val="baseline"/>
        </w:rPr>
        <w:t>2</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55320699</w:t>
      </w:r>
      <w:r>
        <w:rPr>
          <w:rFonts w:ascii="Calibri" w:hAnsi="Calibri"/>
          <w:spacing w:val="1"/>
          <w:w w:val="110"/>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spacing w:val="-10"/>
          <w:w w:val="110"/>
          <w:vertAlign w:val="baseline"/>
        </w:rPr>
        <w:t>0</w:t>
      </w:r>
    </w:p>
    <w:p>
      <w:pPr>
        <w:pStyle w:val="BodyText"/>
        <w:spacing w:before="148"/>
        <w:ind w:left="1679"/>
      </w:pPr>
      <w:r>
        <w:rPr/>
        <w:t>Sehingga</w:t>
      </w:r>
      <w:r>
        <w:rPr>
          <w:spacing w:val="29"/>
        </w:rPr>
        <w:t>  </w:t>
      </w:r>
      <w:r>
        <w:rPr/>
        <w:t>didapatkan</w:t>
      </w:r>
      <w:r>
        <w:rPr>
          <w:spacing w:val="29"/>
        </w:rPr>
        <w:t>  </w:t>
      </w:r>
      <w:r>
        <w:rPr>
          <w:rFonts w:ascii="Cambria"/>
        </w:rPr>
        <w:t>H</w:t>
      </w:r>
      <w:r>
        <w:rPr>
          <w:rFonts w:ascii="Calibri"/>
          <w:vertAlign w:val="subscript"/>
        </w:rPr>
        <w:t>5</w:t>
      </w:r>
      <w:r>
        <w:rPr>
          <w:vertAlign w:val="baseline"/>
        </w:rPr>
        <w:t>,</w:t>
      </w:r>
      <w:r>
        <w:rPr>
          <w:spacing w:val="42"/>
          <w:vertAlign w:val="baseline"/>
        </w:rPr>
        <w:t>  </w:t>
      </w:r>
      <w:r>
        <w:rPr>
          <w:rFonts w:ascii="Cambria"/>
          <w:vertAlign w:val="baseline"/>
        </w:rPr>
        <w:t>C</w:t>
      </w:r>
      <w:r>
        <w:rPr>
          <w:rFonts w:ascii="Calibri"/>
          <w:vertAlign w:val="subscript"/>
        </w:rPr>
        <w:t>5</w:t>
      </w:r>
      <w:r>
        <w:rPr>
          <w:vertAlign w:val="baseline"/>
        </w:rPr>
        <w:t>,</w:t>
      </w:r>
      <w:r>
        <w:rPr>
          <w:spacing w:val="42"/>
          <w:vertAlign w:val="baseline"/>
        </w:rPr>
        <w:t>  </w:t>
      </w:r>
      <w:r>
        <w:rPr>
          <w:rFonts w:ascii="Cambria"/>
          <w:vertAlign w:val="baseline"/>
        </w:rPr>
        <w:t>R</w:t>
      </w:r>
      <w:r>
        <w:rPr>
          <w:rFonts w:ascii="Calibri"/>
          <w:vertAlign w:val="subscript"/>
        </w:rPr>
        <w:t>5</w:t>
      </w:r>
      <w:r>
        <w:rPr>
          <w:rFonts w:ascii="Calibri"/>
          <w:spacing w:val="40"/>
          <w:vertAlign w:val="baseline"/>
        </w:rPr>
        <w:t>  </w:t>
      </w:r>
      <w:r>
        <w:rPr>
          <w:vertAlign w:val="baseline"/>
        </w:rPr>
        <w:t>secara</w:t>
      </w:r>
      <w:r>
        <w:rPr>
          <w:spacing w:val="29"/>
          <w:vertAlign w:val="baseline"/>
        </w:rPr>
        <w:t>  </w:t>
      </w:r>
      <w:r>
        <w:rPr>
          <w:vertAlign w:val="baseline"/>
        </w:rPr>
        <w:t>berturut</w:t>
      </w:r>
      <w:r>
        <w:rPr>
          <w:spacing w:val="29"/>
          <w:vertAlign w:val="baseline"/>
        </w:rPr>
        <w:t>  </w:t>
      </w:r>
      <w:r>
        <w:rPr>
          <w:spacing w:val="-2"/>
          <w:vertAlign w:val="baseline"/>
        </w:rPr>
        <w:t>adalah</w:t>
      </w:r>
    </w:p>
    <w:p>
      <w:pPr>
        <w:pStyle w:val="BodyText"/>
        <w:spacing w:before="60"/>
        <w:ind w:left="1679"/>
      </w:pPr>
      <w:r>
        <w:rPr>
          <w:rFonts w:ascii="Calibri"/>
          <w:spacing w:val="-2"/>
        </w:rPr>
        <w:t>9991</w:t>
      </w:r>
      <w:r>
        <w:rPr>
          <w:rFonts w:ascii="Cambria"/>
          <w:spacing w:val="-2"/>
        </w:rPr>
        <w:t>,</w:t>
      </w:r>
      <w:r>
        <w:rPr>
          <w:rFonts w:ascii="Cambria"/>
          <w:spacing w:val="-12"/>
        </w:rPr>
        <w:t> </w:t>
      </w:r>
      <w:r>
        <w:rPr>
          <w:rFonts w:ascii="Calibri"/>
          <w:spacing w:val="-2"/>
        </w:rPr>
        <w:t>792143</w:t>
      </w:r>
      <w:r>
        <w:rPr>
          <w:spacing w:val="-2"/>
        </w:rPr>
        <w:t>;</w:t>
      </w:r>
      <w:r>
        <w:rPr>
          <w:spacing w:val="4"/>
        </w:rPr>
        <w:t> </w:t>
      </w:r>
      <w:r>
        <w:rPr>
          <w:rFonts w:ascii="Calibri"/>
          <w:spacing w:val="-2"/>
        </w:rPr>
        <w:t>609</w:t>
      </w:r>
      <w:r>
        <w:rPr>
          <w:rFonts w:ascii="Cambria"/>
          <w:spacing w:val="-2"/>
        </w:rPr>
        <w:t>,</w:t>
      </w:r>
      <w:r>
        <w:rPr>
          <w:rFonts w:ascii="Cambria"/>
          <w:spacing w:val="-12"/>
        </w:rPr>
        <w:t> </w:t>
      </w:r>
      <w:r>
        <w:rPr>
          <w:rFonts w:ascii="Calibri"/>
          <w:spacing w:val="-2"/>
        </w:rPr>
        <w:t>8662542</w:t>
      </w:r>
      <w:r>
        <w:rPr>
          <w:spacing w:val="-2"/>
        </w:rPr>
        <w:t>;</w:t>
      </w:r>
      <w:r>
        <w:rPr>
          <w:spacing w:val="7"/>
        </w:rPr>
        <w:t> </w:t>
      </w:r>
      <w:r>
        <w:rPr>
          <w:rFonts w:ascii="Calibri"/>
          <w:spacing w:val="-2"/>
        </w:rPr>
        <w:t>340720</w:t>
      </w:r>
      <w:r>
        <w:rPr>
          <w:rFonts w:ascii="Cambria"/>
          <w:spacing w:val="-2"/>
        </w:rPr>
        <w:t>,</w:t>
      </w:r>
      <w:r>
        <w:rPr>
          <w:rFonts w:ascii="Cambria"/>
          <w:spacing w:val="-12"/>
        </w:rPr>
        <w:t> </w:t>
      </w:r>
      <w:r>
        <w:rPr>
          <w:rFonts w:ascii="Calibri"/>
          <w:spacing w:val="-2"/>
        </w:rPr>
        <w:t>9906</w:t>
      </w:r>
      <w:r>
        <w:rPr>
          <w:spacing w:val="-2"/>
        </w:rPr>
        <w:t>.</w:t>
      </w:r>
    </w:p>
    <w:p>
      <w:pPr>
        <w:pStyle w:val="BodyText"/>
        <w:spacing w:line="280" w:lineRule="auto" w:before="151"/>
        <w:ind w:left="1679" w:right="1131" w:firstLine="330"/>
        <w:jc w:val="both"/>
      </w:pPr>
      <w:r>
        <w:rPr>
          <w:spacing w:val="-2"/>
        </w:rPr>
        <w:t>Syarat</w:t>
      </w:r>
      <w:r>
        <w:rPr>
          <w:spacing w:val="-12"/>
        </w:rPr>
        <w:t> </w:t>
      </w:r>
      <w:r>
        <w:rPr>
          <w:spacing w:val="-2"/>
        </w:rPr>
        <w:t>telah</w:t>
      </w:r>
      <w:r>
        <w:rPr>
          <w:spacing w:val="-12"/>
        </w:rPr>
        <w:t> </w:t>
      </w:r>
      <w:r>
        <w:rPr>
          <w:spacing w:val="-2"/>
        </w:rPr>
        <w:t>terpenuhi</w:t>
      </w:r>
      <w:r>
        <w:rPr>
          <w:spacing w:val="-12"/>
        </w:rPr>
        <w:t> </w:t>
      </w:r>
      <w:r>
        <w:rPr>
          <w:spacing w:val="-2"/>
        </w:rPr>
        <w:t>terpenuhi,</w:t>
      </w:r>
      <w:r>
        <w:rPr>
          <w:spacing w:val="-11"/>
        </w:rPr>
        <w:t> </w:t>
      </w:r>
      <w:r>
        <w:rPr>
          <w:spacing w:val="-2"/>
        </w:rPr>
        <w:t>maka</w:t>
      </w:r>
      <w:r>
        <w:rPr>
          <w:spacing w:val="-12"/>
        </w:rPr>
        <w:t> </w:t>
      </w:r>
      <w:r>
        <w:rPr>
          <w:spacing w:val="-2"/>
        </w:rPr>
        <w:t>dapat</w:t>
      </w:r>
      <w:r>
        <w:rPr>
          <w:spacing w:val="-12"/>
        </w:rPr>
        <w:t> </w:t>
      </w:r>
      <w:r>
        <w:rPr>
          <w:spacing w:val="-2"/>
        </w:rPr>
        <w:t>diketahui</w:t>
      </w:r>
      <w:r>
        <w:rPr>
          <w:spacing w:val="-12"/>
        </w:rPr>
        <w:t> </w:t>
      </w:r>
      <w:r>
        <w:rPr>
          <w:spacing w:val="-2"/>
        </w:rPr>
        <w:t>bahwa </w:t>
      </w:r>
      <w:r>
        <w:rPr>
          <w:w w:val="105"/>
        </w:rPr>
        <w:t>titik</w:t>
      </w:r>
      <w:r>
        <w:rPr>
          <w:w w:val="105"/>
        </w:rPr>
        <w:t> ekuilibrium</w:t>
      </w:r>
      <w:r>
        <w:rPr>
          <w:w w:val="105"/>
        </w:rPr>
        <w:t> </w:t>
      </w:r>
      <w:r>
        <w:rPr>
          <w:rFonts w:ascii="Georgia"/>
          <w:b/>
          <w:i/>
          <w:w w:val="105"/>
        </w:rPr>
        <w:t>E</w:t>
      </w:r>
      <w:r>
        <w:rPr>
          <w:rFonts w:ascii="Comic Sans MS"/>
          <w:b/>
          <w:w w:val="105"/>
          <w:vertAlign w:val="subscript"/>
        </w:rPr>
        <w:t>5</w:t>
      </w:r>
      <w:r>
        <w:rPr>
          <w:rFonts w:ascii="Comic Sans MS"/>
          <w:b/>
          <w:w w:val="105"/>
          <w:vertAlign w:val="baseline"/>
        </w:rPr>
        <w:t> </w:t>
      </w:r>
      <w:r>
        <w:rPr>
          <w:b/>
          <w:w w:val="105"/>
          <w:vertAlign w:val="baseline"/>
        </w:rPr>
        <w:t>eksis</w:t>
      </w:r>
      <w:r>
        <w:rPr>
          <w:b/>
          <w:w w:val="105"/>
          <w:vertAlign w:val="baseline"/>
        </w:rPr>
        <w:t> </w:t>
      </w:r>
      <w:r>
        <w:rPr>
          <w:w w:val="105"/>
          <w:vertAlign w:val="baseline"/>
        </w:rPr>
        <w:t>dengan</w:t>
      </w:r>
      <w:r>
        <w:rPr>
          <w:w w:val="105"/>
          <w:vertAlign w:val="baseline"/>
        </w:rPr>
        <w:t> nilai</w:t>
      </w:r>
      <w:r>
        <w:rPr>
          <w:w w:val="105"/>
          <w:vertAlign w:val="baseline"/>
        </w:rPr>
        <w:t> </w:t>
      </w:r>
      <w:r>
        <w:rPr>
          <w:rFonts w:ascii="Cambria"/>
          <w:w w:val="105"/>
          <w:vertAlign w:val="baseline"/>
        </w:rPr>
        <w:t>E</w:t>
      </w:r>
      <w:r>
        <w:rPr>
          <w:rFonts w:ascii="Calibri"/>
          <w:w w:val="105"/>
          <w:vertAlign w:val="subscript"/>
        </w:rPr>
        <w:t>5</w:t>
      </w:r>
      <w:r>
        <w:rPr>
          <w:rFonts w:ascii="Calibri"/>
          <w:w w:val="105"/>
          <w:vertAlign w:val="baseline"/>
        </w:rPr>
        <w:t>(</w:t>
      </w:r>
      <w:r>
        <w:rPr>
          <w:rFonts w:ascii="Cambria"/>
          <w:w w:val="105"/>
          <w:vertAlign w:val="baseline"/>
        </w:rPr>
        <w:t>H</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I</w:t>
      </w:r>
      <w:r>
        <w:rPr>
          <w:rFonts w:ascii="Calibri"/>
          <w:w w:val="105"/>
          <w:vertAlign w:val="subscript"/>
        </w:rPr>
        <w:t>5</w:t>
      </w:r>
      <w:r>
        <w:rPr>
          <w:rFonts w:ascii="Calibri"/>
          <w:w w:val="105"/>
          <w:vertAlign w:val="baseline"/>
        </w:rPr>
        <w:t>)</w:t>
      </w:r>
      <w:r>
        <w:rPr>
          <w:rFonts w:ascii="Calibri"/>
          <w:w w:val="125"/>
          <w:vertAlign w:val="baseline"/>
        </w:rPr>
        <w:t> = </w:t>
      </w:r>
      <w:r>
        <w:rPr>
          <w:rFonts w:ascii="Calibri"/>
          <w:spacing w:val="-2"/>
          <w:w w:val="105"/>
          <w:vertAlign w:val="baseline"/>
        </w:rPr>
        <w:t>(9991</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7921;</w:t>
      </w:r>
      <w:r>
        <w:rPr>
          <w:rFonts w:ascii="Calibri"/>
          <w:spacing w:val="-10"/>
          <w:w w:val="105"/>
          <w:vertAlign w:val="baseline"/>
        </w:rPr>
        <w:t> </w:t>
      </w:r>
      <w:r>
        <w:rPr>
          <w:rFonts w:ascii="Calibri"/>
          <w:spacing w:val="-2"/>
          <w:w w:val="105"/>
          <w:vertAlign w:val="baseline"/>
        </w:rPr>
        <w:t>609</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8663;</w:t>
      </w:r>
      <w:r>
        <w:rPr>
          <w:rFonts w:ascii="Calibri"/>
          <w:spacing w:val="-10"/>
          <w:w w:val="105"/>
          <w:vertAlign w:val="baseline"/>
        </w:rPr>
        <w:t> </w:t>
      </w:r>
      <w:r>
        <w:rPr>
          <w:rFonts w:ascii="Calibri"/>
          <w:spacing w:val="-2"/>
          <w:w w:val="105"/>
          <w:vertAlign w:val="baseline"/>
        </w:rPr>
        <w:t>340720</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991;</w:t>
      </w:r>
      <w:r>
        <w:rPr>
          <w:rFonts w:ascii="Calibri"/>
          <w:spacing w:val="-10"/>
          <w:w w:val="105"/>
          <w:vertAlign w:val="baseline"/>
        </w:rPr>
        <w:t> </w:t>
      </w:r>
      <w:r>
        <w:rPr>
          <w:rFonts w:ascii="Calibri"/>
          <w:spacing w:val="-2"/>
          <w:w w:val="105"/>
          <w:vertAlign w:val="baseline"/>
        </w:rPr>
        <w:t>36475</w:t>
      </w:r>
      <w:r>
        <w:rPr>
          <w:rFonts w:ascii="Cambria"/>
          <w:spacing w:val="-2"/>
          <w:w w:val="105"/>
          <w:vertAlign w:val="baseline"/>
        </w:rPr>
        <w:t>,</w:t>
      </w:r>
      <w:r>
        <w:rPr>
          <w:rFonts w:ascii="Cambria"/>
          <w:spacing w:val="-8"/>
          <w:w w:val="105"/>
          <w:vertAlign w:val="baseline"/>
        </w:rPr>
        <w:t> </w:t>
      </w:r>
      <w:r>
        <w:rPr>
          <w:rFonts w:ascii="Calibri"/>
          <w:spacing w:val="-2"/>
          <w:w w:val="105"/>
          <w:vertAlign w:val="baseline"/>
        </w:rPr>
        <w:t>0694)</w:t>
      </w:r>
      <w:r>
        <w:rPr>
          <w:spacing w:val="-2"/>
          <w:w w:val="105"/>
          <w:vertAlign w:val="baseline"/>
        </w:rPr>
        <w:t>.</w:t>
      </w:r>
    </w:p>
    <w:p>
      <w:pPr>
        <w:pStyle w:val="Heading2"/>
        <w:spacing w:before="105"/>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Heading2"/>
        <w:spacing w:after="0"/>
        <w:jc w:val="both"/>
        <w:sectPr>
          <w:pgSz w:w="8400" w:h="11910"/>
          <w:pgMar w:header="252" w:footer="0" w:top="480" w:bottom="280" w:left="0" w:right="0"/>
        </w:sectPr>
      </w:pPr>
    </w:p>
    <w:p>
      <w:pPr>
        <w:pStyle w:val="BodyText"/>
        <w:spacing w:before="209"/>
        <w:rPr>
          <w:b/>
        </w:rPr>
      </w:pPr>
    </w:p>
    <w:p>
      <w:pPr>
        <w:pStyle w:val="BodyText"/>
        <w:ind w:left="359"/>
        <w:jc w:val="center"/>
      </w:pPr>
      <w:r>
        <w:rPr>
          <w:spacing w:val="-4"/>
        </w:rPr>
        <w:t>Selanjutnya,</w:t>
      </w:r>
      <w:r>
        <w:rPr>
          <w:spacing w:val="6"/>
        </w:rPr>
        <w:t> </w:t>
      </w:r>
      <w:r>
        <w:rPr>
          <w:spacing w:val="-4"/>
        </w:rPr>
        <w:t>berdasarkan</w:t>
      </w:r>
      <w:r>
        <w:rPr>
          <w:spacing w:val="7"/>
        </w:rPr>
        <w:t> </w:t>
      </w:r>
      <w:r>
        <w:rPr>
          <w:spacing w:val="-4"/>
        </w:rPr>
        <w:t>persamaan</w:t>
      </w:r>
      <w:r>
        <w:rPr>
          <w:spacing w:val="7"/>
        </w:rPr>
        <w:t> </w:t>
      </w:r>
      <w:r>
        <w:rPr>
          <w:spacing w:val="-4"/>
        </w:rPr>
        <w:t>(4.51)</w:t>
      </w:r>
      <w:r>
        <w:rPr>
          <w:spacing w:val="7"/>
        </w:rPr>
        <w:t> </w:t>
      </w:r>
      <w:r>
        <w:rPr>
          <w:spacing w:val="-4"/>
        </w:rPr>
        <w:t>didapatkan</w:t>
      </w:r>
    </w:p>
    <w:p>
      <w:pPr>
        <w:pStyle w:val="BodyText"/>
        <w:tabs>
          <w:tab w:pos="2270" w:val="left" w:leader="none"/>
          <w:tab w:pos="2808" w:val="left" w:leader="none"/>
          <w:tab w:pos="4623" w:val="left" w:leader="none"/>
          <w:tab w:pos="5162" w:val="left" w:leader="none"/>
          <w:tab w:pos="7086" w:val="left" w:leader="none"/>
        </w:tabs>
        <w:spacing w:before="162"/>
        <w:ind w:left="1679"/>
        <w:rPr>
          <w:rFonts w:ascii="Calibri" w:hAnsi="Calibri"/>
        </w:rPr>
      </w:pPr>
      <w:r>
        <w:rPr>
          <w:rFonts w:ascii="Cambria" w:hAnsi="Cambria"/>
          <w:spacing w:val="-5"/>
          <w:w w:val="115"/>
        </w:rPr>
        <w:t>λ</w:t>
      </w:r>
      <w:r>
        <w:rPr>
          <w:rFonts w:ascii="Calibri" w:hAnsi="Calibri"/>
          <w:spacing w:val="-5"/>
          <w:w w:val="115"/>
          <w:vertAlign w:val="superscript"/>
        </w:rPr>
        <w:t>4</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libri" w:hAnsi="Calibri"/>
          <w:w w:val="95"/>
          <w:vertAlign w:val="baseline"/>
        </w:rPr>
        <w:t>4</w:t>
      </w:r>
      <w:r>
        <w:rPr>
          <w:rFonts w:ascii="Cambria" w:hAnsi="Cambria"/>
          <w:w w:val="95"/>
          <w:vertAlign w:val="baseline"/>
        </w:rPr>
        <w:t>,</w:t>
      </w:r>
      <w:r>
        <w:rPr>
          <w:rFonts w:ascii="Cambria" w:hAnsi="Cambria"/>
          <w:spacing w:val="7"/>
          <w:vertAlign w:val="baseline"/>
        </w:rPr>
        <w:t> </w:t>
      </w:r>
      <w:r>
        <w:rPr>
          <w:rFonts w:ascii="Calibri" w:hAnsi="Calibri"/>
          <w:w w:val="95"/>
          <w:vertAlign w:val="baseline"/>
        </w:rPr>
        <w:t>072231883</w:t>
      </w:r>
      <w:r>
        <w:rPr>
          <w:rFonts w:ascii="Calibri" w:hAnsi="Calibri"/>
          <w:spacing w:val="6"/>
          <w:vertAlign w:val="baseline"/>
        </w:rPr>
        <w:t> </w:t>
      </w:r>
      <w:r>
        <w:rPr>
          <w:rFonts w:ascii="Cambria" w:hAnsi="Cambria"/>
          <w:spacing w:val="-5"/>
          <w:w w:val="95"/>
          <w:vertAlign w:val="baseline"/>
        </w:rPr>
        <w:t>λ</w:t>
      </w:r>
      <w:r>
        <w:rPr>
          <w:rFonts w:ascii="Calibri" w:hAnsi="Calibri"/>
          <w:spacing w:val="-5"/>
          <w:w w:val="95"/>
          <w:vertAlign w:val="superscript"/>
        </w:rPr>
        <w:t>3</w:t>
      </w:r>
      <w:r>
        <w:rPr>
          <w:rFonts w:ascii="Calibri" w:hAnsi="Calibri"/>
          <w:vertAlign w:val="baseline"/>
        </w:rPr>
        <w:tab/>
      </w:r>
      <w:r>
        <w:rPr>
          <w:rFonts w:ascii="Calibri" w:hAnsi="Calibri"/>
          <w:spacing w:val="-10"/>
          <w:w w:val="125"/>
          <w:vertAlign w:val="baseline"/>
        </w:rPr>
        <w:t>+</w:t>
      </w:r>
      <w:r>
        <w:rPr>
          <w:rFonts w:ascii="Calibri" w:hAnsi="Calibri"/>
          <w:vertAlign w:val="baseline"/>
        </w:rPr>
        <w:tab/>
      </w:r>
      <w:r>
        <w:rPr>
          <w:rFonts w:ascii="Calibri" w:hAnsi="Calibri"/>
          <w:w w:val="95"/>
          <w:vertAlign w:val="baseline"/>
        </w:rPr>
        <w:t>0</w:t>
      </w:r>
      <w:r>
        <w:rPr>
          <w:rFonts w:ascii="Cambria" w:hAnsi="Cambria"/>
          <w:w w:val="95"/>
          <w:vertAlign w:val="baseline"/>
        </w:rPr>
        <w:t>,</w:t>
      </w:r>
      <w:r>
        <w:rPr>
          <w:rFonts w:ascii="Cambria" w:hAnsi="Cambria"/>
          <w:spacing w:val="9"/>
          <w:vertAlign w:val="baseline"/>
        </w:rPr>
        <w:t> </w:t>
      </w:r>
      <w:r>
        <w:rPr>
          <w:rFonts w:ascii="Calibri" w:hAnsi="Calibri"/>
          <w:w w:val="95"/>
          <w:vertAlign w:val="baseline"/>
        </w:rPr>
        <w:t>2261832400</w:t>
      </w:r>
      <w:r>
        <w:rPr>
          <w:rFonts w:ascii="Calibri" w:hAnsi="Calibri"/>
          <w:spacing w:val="6"/>
          <w:vertAlign w:val="baseline"/>
        </w:rPr>
        <w:t> </w:t>
      </w:r>
      <w:r>
        <w:rPr>
          <w:rFonts w:ascii="Cambria" w:hAnsi="Cambria"/>
          <w:spacing w:val="-5"/>
          <w:w w:val="95"/>
          <w:vertAlign w:val="baseline"/>
        </w:rPr>
        <w:t>λ</w:t>
      </w:r>
      <w:r>
        <w:rPr>
          <w:rFonts w:ascii="Calibri" w:hAnsi="Calibri"/>
          <w:spacing w:val="-5"/>
          <w:w w:val="95"/>
          <w:vertAlign w:val="superscript"/>
        </w:rPr>
        <w:t>2</w:t>
      </w:r>
      <w:r>
        <w:rPr>
          <w:rFonts w:ascii="Calibri" w:hAnsi="Calibri"/>
          <w:vertAlign w:val="baseline"/>
        </w:rPr>
        <w:tab/>
      </w:r>
      <w:r>
        <w:rPr>
          <w:rFonts w:ascii="Calibri" w:hAnsi="Calibri"/>
          <w:spacing w:val="-10"/>
          <w:w w:val="125"/>
          <w:vertAlign w:val="baseline"/>
        </w:rPr>
        <w:t>+</w:t>
      </w:r>
    </w:p>
    <w:p>
      <w:pPr>
        <w:pStyle w:val="BodyText"/>
        <w:spacing w:before="60"/>
        <w:ind w:left="1679"/>
        <w:rPr>
          <w:rFonts w:ascii="Calibri" w:hAnsi="Calibri"/>
        </w:rPr>
      </w:pPr>
      <w:r>
        <w:rPr>
          <w:rFonts w:ascii="Calibri" w:hAnsi="Calibri"/>
        </w:rPr>
        <w:t>0</w:t>
      </w:r>
      <w:r>
        <w:rPr>
          <w:rFonts w:ascii="Cambria" w:hAnsi="Cambria"/>
        </w:rPr>
        <w:t>,</w:t>
      </w:r>
      <w:r>
        <w:rPr>
          <w:rFonts w:ascii="Cambria" w:hAnsi="Cambria"/>
          <w:spacing w:val="-4"/>
        </w:rPr>
        <w:t> </w:t>
      </w:r>
      <w:r>
        <w:rPr>
          <w:rFonts w:ascii="Calibri" w:hAnsi="Calibri"/>
        </w:rPr>
        <w:t>003539772291</w:t>
      </w:r>
      <w:r>
        <w:rPr>
          <w:rFonts w:ascii="Calibri" w:hAnsi="Calibri"/>
          <w:spacing w:val="-6"/>
        </w:rPr>
        <w:t> </w:t>
      </w:r>
      <w:r>
        <w:rPr>
          <w:rFonts w:ascii="Cambria" w:hAnsi="Cambria"/>
        </w:rPr>
        <w:t>λ</w:t>
      </w:r>
      <w:r>
        <w:rPr>
          <w:rFonts w:ascii="Cambria" w:hAnsi="Cambria"/>
          <w:spacing w:val="11"/>
        </w:rPr>
        <w:t> </w:t>
      </w:r>
      <w:r>
        <w:rPr>
          <w:rFonts w:ascii="Calibri" w:hAnsi="Calibri"/>
        </w:rPr>
        <w:t>+</w:t>
      </w:r>
      <w:r>
        <w:rPr>
          <w:rFonts w:ascii="Calibri" w:hAnsi="Calibri"/>
          <w:spacing w:val="8"/>
        </w:rPr>
        <w:t> </w:t>
      </w:r>
      <w:r>
        <w:rPr>
          <w:rFonts w:ascii="Calibri" w:hAnsi="Calibri"/>
        </w:rPr>
        <w:t>0</w:t>
      </w:r>
      <w:r>
        <w:rPr>
          <w:rFonts w:ascii="Cambria" w:hAnsi="Cambria"/>
        </w:rPr>
        <w:t>,</w:t>
      </w:r>
      <w:r>
        <w:rPr>
          <w:rFonts w:ascii="Cambria" w:hAnsi="Cambria"/>
          <w:spacing w:val="-4"/>
        </w:rPr>
        <w:t> </w:t>
      </w:r>
      <w:r>
        <w:rPr>
          <w:rFonts w:ascii="Calibri" w:hAnsi="Calibri"/>
        </w:rPr>
        <w:t>00001407734636</w:t>
      </w:r>
      <w:r>
        <w:rPr>
          <w:rFonts w:ascii="Calibri" w:hAnsi="Calibri"/>
          <w:spacing w:val="24"/>
        </w:rPr>
        <w:t> </w:t>
      </w:r>
      <w:r>
        <w:rPr>
          <w:rFonts w:ascii="Calibri" w:hAnsi="Calibri"/>
        </w:rPr>
        <w:t>=</w:t>
      </w:r>
      <w:r>
        <w:rPr>
          <w:rFonts w:ascii="Calibri" w:hAnsi="Calibri"/>
          <w:spacing w:val="23"/>
        </w:rPr>
        <w:t> </w:t>
      </w:r>
      <w:r>
        <w:rPr>
          <w:rFonts w:ascii="Calibri" w:hAnsi="Calibri"/>
          <w:spacing w:val="-10"/>
        </w:rPr>
        <w:t>0</w:t>
      </w:r>
    </w:p>
    <w:p>
      <w:pPr>
        <w:pStyle w:val="BodyText"/>
        <w:tabs>
          <w:tab w:pos="2839" w:val="left" w:leader="none"/>
          <w:tab w:pos="3773" w:val="left" w:leader="none"/>
          <w:tab w:pos="4925" w:val="left" w:leader="none"/>
          <w:tab w:pos="5805" w:val="left" w:leader="none"/>
          <w:tab w:pos="6899" w:val="left" w:leader="none"/>
        </w:tabs>
        <w:spacing w:line="307" w:lineRule="auto" w:before="154"/>
        <w:ind w:left="1679" w:right="1131"/>
      </w:pPr>
      <w:r>
        <w:rPr>
          <w:spacing w:val="-2"/>
        </w:rPr>
        <w:t>Persamaan</w:t>
      </w:r>
      <w:r>
        <w:rPr/>
        <w:tab/>
      </w:r>
      <w:r>
        <w:rPr>
          <w:spacing w:val="-2"/>
        </w:rPr>
        <w:t>tersebut</w:t>
      </w:r>
      <w:r>
        <w:rPr/>
        <w:tab/>
      </w:r>
      <w:r>
        <w:rPr>
          <w:spacing w:val="-2"/>
        </w:rPr>
        <w:t>memenuhi</w:t>
      </w:r>
      <w:r>
        <w:rPr/>
        <w:tab/>
      </w:r>
      <w:r>
        <w:rPr>
          <w:spacing w:val="-2"/>
        </w:rPr>
        <w:t>kriteria</w:t>
      </w:r>
      <w:r>
        <w:rPr/>
        <w:tab/>
      </w:r>
      <w:r>
        <w:rPr>
          <w:spacing w:val="-2"/>
        </w:rPr>
        <w:t>kestabilan</w:t>
      </w:r>
      <w:r>
        <w:rPr/>
        <w:tab/>
      </w:r>
      <w:r>
        <w:rPr>
          <w:spacing w:val="-2"/>
        </w:rPr>
        <w:t>titik </w:t>
      </w:r>
      <w:r>
        <w:rPr/>
        <w:t>ekuilibrium </w:t>
      </w:r>
      <w:r>
        <w:rPr>
          <w:rFonts w:ascii="Cambria"/>
        </w:rPr>
        <w:t>E</w:t>
      </w:r>
      <w:r>
        <w:rPr>
          <w:rFonts w:ascii="Calibri"/>
          <w:vertAlign w:val="subscript"/>
        </w:rPr>
        <w:t>5</w:t>
      </w:r>
      <w:r>
        <w:rPr>
          <w:rFonts w:ascii="Calibri"/>
          <w:vertAlign w:val="baseline"/>
        </w:rPr>
        <w:t> </w:t>
      </w:r>
      <w:r>
        <w:rPr>
          <w:vertAlign w:val="baseline"/>
        </w:rPr>
        <w:t>yaitu</w:t>
      </w:r>
    </w:p>
    <w:p>
      <w:pPr>
        <w:pStyle w:val="BodyText"/>
        <w:spacing w:line="254" w:lineRule="exact"/>
        <w:ind w:left="1679"/>
        <w:rPr>
          <w:rFonts w:ascii="Calibri"/>
        </w:rPr>
      </w:pPr>
      <w:r>
        <w:rPr>
          <w:rFonts w:ascii="Cambria"/>
          <w:w w:val="110"/>
        </w:rPr>
        <w:t>C</w:t>
      </w:r>
      <w:r>
        <w:rPr>
          <w:rFonts w:ascii="Calibri"/>
          <w:w w:val="110"/>
          <w:vertAlign w:val="subscript"/>
        </w:rPr>
        <w:t>1</w:t>
      </w:r>
      <w:r>
        <w:rPr>
          <w:rFonts w:ascii="Calibri"/>
          <w:spacing w:val="7"/>
          <w:w w:val="110"/>
          <w:vertAlign w:val="baseline"/>
        </w:rPr>
        <w:t> </w:t>
      </w:r>
      <w:r>
        <w:rPr>
          <w:rFonts w:ascii="Calibri"/>
          <w:w w:val="110"/>
          <w:vertAlign w:val="baseline"/>
        </w:rPr>
        <w:t>=</w:t>
      </w:r>
      <w:r>
        <w:rPr>
          <w:rFonts w:ascii="Calibri"/>
          <w:spacing w:val="-1"/>
          <w:w w:val="110"/>
          <w:vertAlign w:val="baseline"/>
        </w:rPr>
        <w:t> </w:t>
      </w:r>
      <w:r>
        <w:rPr>
          <w:rFonts w:ascii="Calibri"/>
          <w:w w:val="110"/>
          <w:vertAlign w:val="baseline"/>
        </w:rPr>
        <w:t>4</w:t>
      </w:r>
      <w:r>
        <w:rPr>
          <w:rFonts w:ascii="Cambria"/>
          <w:w w:val="110"/>
          <w:vertAlign w:val="baseline"/>
        </w:rPr>
        <w:t>.</w:t>
      </w:r>
      <w:r>
        <w:rPr>
          <w:rFonts w:ascii="Calibri"/>
          <w:w w:val="110"/>
          <w:vertAlign w:val="baseline"/>
        </w:rPr>
        <w:t>072231883</w:t>
      </w:r>
      <w:r>
        <w:rPr>
          <w:rFonts w:ascii="Calibri"/>
          <w:spacing w:val="-2"/>
          <w:w w:val="110"/>
          <w:vertAlign w:val="baseline"/>
        </w:rPr>
        <w:t> </w:t>
      </w:r>
      <w:r>
        <w:rPr>
          <w:rFonts w:ascii="Cambria"/>
          <w:w w:val="110"/>
          <w:vertAlign w:val="baseline"/>
        </w:rPr>
        <w:t>&gt;</w:t>
      </w:r>
      <w:r>
        <w:rPr>
          <w:rFonts w:ascii="Cambria"/>
          <w:spacing w:val="1"/>
          <w:w w:val="110"/>
          <w:vertAlign w:val="baseline"/>
        </w:rPr>
        <w:t> </w:t>
      </w:r>
      <w:r>
        <w:rPr>
          <w:rFonts w:ascii="Calibri"/>
          <w:spacing w:val="-10"/>
          <w:w w:val="110"/>
          <w:vertAlign w:val="baseline"/>
        </w:rPr>
        <w:t>0</w:t>
      </w:r>
    </w:p>
    <w:p>
      <w:pPr>
        <w:pStyle w:val="BodyText"/>
        <w:spacing w:before="60"/>
        <w:ind w:left="1679"/>
        <w:rPr>
          <w:rFonts w:ascii="Calibri"/>
        </w:rPr>
      </w:pPr>
      <w:r>
        <w:rPr>
          <w:rFonts w:ascii="Cambria"/>
        </w:rPr>
        <w:t>C</w:t>
      </w:r>
      <w:r>
        <w:rPr>
          <w:rFonts w:ascii="Calibri"/>
          <w:vertAlign w:val="subscript"/>
        </w:rPr>
        <w:t>4</w:t>
      </w:r>
      <w:r>
        <w:rPr>
          <w:rFonts w:ascii="Calibri"/>
          <w:spacing w:val="48"/>
          <w:vertAlign w:val="baseline"/>
        </w:rPr>
        <w:t> </w:t>
      </w:r>
      <w:r>
        <w:rPr>
          <w:rFonts w:ascii="Calibri"/>
          <w:vertAlign w:val="baseline"/>
        </w:rPr>
        <w:t>=</w:t>
      </w:r>
      <w:r>
        <w:rPr>
          <w:rFonts w:ascii="Calibri"/>
          <w:spacing w:val="34"/>
          <w:vertAlign w:val="baseline"/>
        </w:rPr>
        <w:t> </w:t>
      </w:r>
      <w:r>
        <w:rPr>
          <w:rFonts w:ascii="Calibri"/>
          <w:vertAlign w:val="baseline"/>
        </w:rPr>
        <w:t>0</w:t>
      </w:r>
      <w:r>
        <w:rPr>
          <w:rFonts w:ascii="Cambria"/>
          <w:vertAlign w:val="baseline"/>
        </w:rPr>
        <w:t>,</w:t>
      </w:r>
      <w:r>
        <w:rPr>
          <w:rFonts w:ascii="Cambria"/>
          <w:spacing w:val="2"/>
          <w:vertAlign w:val="baseline"/>
        </w:rPr>
        <w:t> </w:t>
      </w:r>
      <w:r>
        <w:rPr>
          <w:rFonts w:ascii="Calibri"/>
          <w:vertAlign w:val="baseline"/>
        </w:rPr>
        <w:t>00001407734636</w:t>
      </w:r>
      <w:r>
        <w:rPr>
          <w:rFonts w:ascii="Calibri"/>
          <w:spacing w:val="34"/>
          <w:vertAlign w:val="baseline"/>
        </w:rPr>
        <w:t> </w:t>
      </w:r>
      <w:r>
        <w:rPr>
          <w:rFonts w:ascii="Cambria"/>
          <w:vertAlign w:val="baseline"/>
        </w:rPr>
        <w:t>&gt;</w:t>
      </w:r>
      <w:r>
        <w:rPr>
          <w:rFonts w:ascii="Cambria"/>
          <w:spacing w:val="37"/>
          <w:vertAlign w:val="baseline"/>
        </w:rPr>
        <w:t> </w:t>
      </w:r>
      <w:r>
        <w:rPr>
          <w:rFonts w:ascii="Calibri"/>
          <w:spacing w:val="-10"/>
          <w:vertAlign w:val="baseline"/>
        </w:rPr>
        <w:t>0</w:t>
      </w:r>
    </w:p>
    <w:p>
      <w:pPr>
        <w:pStyle w:val="BodyText"/>
        <w:spacing w:before="60"/>
        <w:ind w:left="1679"/>
        <w:rPr>
          <w:rFonts w:ascii="Calibri" w:hAnsi="Calibri"/>
        </w:rPr>
      </w:pPr>
      <w:r>
        <w:rPr>
          <w:rFonts w:ascii="Calibri" w:hAnsi="Calibri"/>
        </w:rPr>
        <mc:AlternateContent>
          <mc:Choice Requires="wps">
            <w:drawing>
              <wp:anchor distT="0" distB="0" distL="0" distR="0" allowOverlap="1" layoutInCell="1" locked="0" behindDoc="1" simplePos="0" relativeHeight="480897024">
                <wp:simplePos x="0" y="0"/>
                <wp:positionH relativeFrom="page">
                  <wp:posOffset>1812086</wp:posOffset>
                </wp:positionH>
                <wp:positionV relativeFrom="paragraph">
                  <wp:posOffset>132489</wp:posOffset>
                </wp:positionV>
                <wp:extent cx="53975" cy="101600"/>
                <wp:effectExtent l="0" t="0" r="0" b="0"/>
                <wp:wrapNone/>
                <wp:docPr id="1459" name="Textbox 1459"/>
                <wp:cNvGraphicFramePr>
                  <a:graphicFrameLocks/>
                </wp:cNvGraphicFramePr>
                <a:graphic>
                  <a:graphicData uri="http://schemas.microsoft.com/office/word/2010/wordprocessingShape">
                    <wps:wsp>
                      <wps:cNvPr id="1459" name="Textbox 145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684006pt;margin-top:10.432279pt;width:4.25pt;height:8pt;mso-position-horizontal-relative:page;mso-position-vertical-relative:paragraph;z-index:-22419456" type="#_x0000_t202" id="docshape1257"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97536">
                <wp:simplePos x="0" y="0"/>
                <wp:positionH relativeFrom="page">
                  <wp:posOffset>2150452</wp:posOffset>
                </wp:positionH>
                <wp:positionV relativeFrom="paragraph">
                  <wp:posOffset>132489</wp:posOffset>
                </wp:positionV>
                <wp:extent cx="53975" cy="101600"/>
                <wp:effectExtent l="0" t="0" r="0" b="0"/>
                <wp:wrapNone/>
                <wp:docPr id="1460" name="Textbox 1460"/>
                <wp:cNvGraphicFramePr>
                  <a:graphicFrameLocks/>
                </wp:cNvGraphicFramePr>
                <a:graphic>
                  <a:graphicData uri="http://schemas.microsoft.com/office/word/2010/wordprocessingShape">
                    <wps:wsp>
                      <wps:cNvPr id="1460" name="Textbox 146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9.326996pt;margin-top:10.432279pt;width:4.25pt;height:8pt;mso-position-horizontal-relative:page;mso-position-vertical-relative:paragraph;z-index:-22418944" type="#_x0000_t202" id="docshape1258"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C</w:t>
      </w:r>
      <w:r>
        <w:rPr>
          <w:rFonts w:ascii="Calibri" w:hAnsi="Calibri"/>
          <w:w w:val="115"/>
          <w:vertAlign w:val="subscript"/>
        </w:rPr>
        <w:t>1</w:t>
      </w:r>
      <w:r>
        <w:rPr>
          <w:rFonts w:ascii="Cambria" w:hAnsi="Cambria"/>
          <w:w w:val="115"/>
          <w:vertAlign w:val="baseline"/>
        </w:rPr>
        <w:t>C</w:t>
      </w:r>
      <w:r>
        <w:rPr>
          <w:rFonts w:ascii="Calibri" w:hAnsi="Calibri"/>
          <w:w w:val="115"/>
          <w:vertAlign w:val="subscript"/>
        </w:rPr>
        <w:t>2</w:t>
      </w:r>
      <w:r>
        <w:rPr>
          <w:rFonts w:ascii="Cambria" w:hAnsi="Cambria"/>
          <w:w w:val="115"/>
          <w:vertAlign w:val="baseline"/>
        </w:rPr>
        <w:t>C</w:t>
      </w:r>
      <w:r>
        <w:rPr>
          <w:rFonts w:ascii="Calibri" w:hAnsi="Calibri"/>
          <w:w w:val="115"/>
          <w:vertAlign w:val="subscript"/>
        </w:rPr>
        <w:t>3</w:t>
      </w:r>
      <w:r>
        <w:rPr>
          <w:rFonts w:ascii="Calibri" w:hAnsi="Calibri"/>
          <w:spacing w:val="-4"/>
          <w:w w:val="115"/>
          <w:vertAlign w:val="baseline"/>
        </w:rPr>
        <w:t> </w:t>
      </w:r>
      <w:r>
        <w:rPr>
          <w:rFonts w:ascii="Cambria" w:hAnsi="Cambria"/>
          <w:w w:val="125"/>
          <w:vertAlign w:val="baseline"/>
        </w:rPr>
        <w:t>−</w:t>
      </w:r>
      <w:r>
        <w:rPr>
          <w:rFonts w:ascii="Cambria" w:hAnsi="Cambria"/>
          <w:spacing w:val="-15"/>
          <w:w w:val="125"/>
          <w:vertAlign w:val="baseline"/>
        </w:rPr>
        <w:t> </w:t>
      </w:r>
      <w:r>
        <w:rPr>
          <w:rFonts w:ascii="Cambria" w:hAnsi="Cambria"/>
          <w:w w:val="115"/>
          <w:vertAlign w:val="baseline"/>
        </w:rPr>
        <w:t>C</w:t>
      </w:r>
      <w:r>
        <w:rPr>
          <w:rFonts w:ascii="Calibri" w:hAnsi="Calibri"/>
          <w:w w:val="115"/>
          <w:vertAlign w:val="superscript"/>
        </w:rPr>
        <w:t>2</w:t>
      </w:r>
      <w:r>
        <w:rPr>
          <w:rFonts w:ascii="Calibri" w:hAnsi="Calibri"/>
          <w:spacing w:val="-2"/>
          <w:w w:val="115"/>
          <w:vertAlign w:val="baseline"/>
        </w:rPr>
        <w:t> </w:t>
      </w:r>
      <w:r>
        <w:rPr>
          <w:rFonts w:ascii="Cambria" w:hAnsi="Cambria"/>
          <w:w w:val="125"/>
          <w:vertAlign w:val="baseline"/>
        </w:rPr>
        <w:t>−</w:t>
      </w:r>
      <w:r>
        <w:rPr>
          <w:rFonts w:ascii="Cambria" w:hAnsi="Cambria"/>
          <w:spacing w:val="-14"/>
          <w:w w:val="125"/>
          <w:vertAlign w:val="baseline"/>
        </w:rPr>
        <w:t> </w:t>
      </w:r>
      <w:r>
        <w:rPr>
          <w:rFonts w:ascii="Cambria" w:hAnsi="Cambria"/>
          <w:w w:val="115"/>
          <w:vertAlign w:val="baseline"/>
        </w:rPr>
        <w:t>C</w:t>
      </w:r>
      <w:r>
        <w:rPr>
          <w:rFonts w:ascii="Calibri" w:hAnsi="Calibri"/>
          <w:w w:val="115"/>
          <w:vertAlign w:val="superscript"/>
        </w:rPr>
        <w:t>2</w:t>
      </w:r>
      <w:r>
        <w:rPr>
          <w:rFonts w:ascii="Cambria" w:hAnsi="Cambria"/>
          <w:w w:val="115"/>
          <w:vertAlign w:val="baseline"/>
        </w:rPr>
        <w:t>C</w:t>
      </w:r>
      <w:r>
        <w:rPr>
          <w:rFonts w:ascii="Calibri" w:hAnsi="Calibri"/>
          <w:w w:val="115"/>
          <w:vertAlign w:val="subscript"/>
        </w:rPr>
        <w:t>4</w:t>
      </w:r>
      <w:r>
        <w:rPr>
          <w:rFonts w:ascii="Calibri" w:hAnsi="Calibri"/>
          <w:spacing w:val="4"/>
          <w:w w:val="125"/>
          <w:vertAlign w:val="baseline"/>
        </w:rPr>
        <w:t> </w:t>
      </w:r>
      <w:r>
        <w:rPr>
          <w:rFonts w:ascii="Calibri" w:hAnsi="Calibri"/>
          <w:w w:val="125"/>
          <w:vertAlign w:val="baseline"/>
        </w:rPr>
        <w:t>=</w:t>
      </w:r>
      <w:r>
        <w:rPr>
          <w:rFonts w:ascii="Calibri" w:hAnsi="Calibri"/>
          <w:spacing w:val="-5"/>
          <w:w w:val="12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9"/>
          <w:w w:val="115"/>
          <w:vertAlign w:val="baseline"/>
        </w:rPr>
        <w:t> </w:t>
      </w:r>
      <w:r>
        <w:rPr>
          <w:rFonts w:ascii="Calibri" w:hAnsi="Calibri"/>
          <w:w w:val="115"/>
          <w:vertAlign w:val="baseline"/>
        </w:rPr>
        <w:t>003014404550</w:t>
      </w:r>
      <w:r>
        <w:rPr>
          <w:rFonts w:ascii="Calibri" w:hAnsi="Calibri"/>
          <w:spacing w:val="-5"/>
          <w:w w:val="125"/>
          <w:vertAlign w:val="baseline"/>
        </w:rPr>
        <w:t> </w:t>
      </w:r>
      <w:r>
        <w:rPr>
          <w:rFonts w:ascii="Cambria" w:hAnsi="Cambria"/>
          <w:w w:val="125"/>
          <w:vertAlign w:val="baseline"/>
        </w:rPr>
        <w:t>&gt;</w:t>
      </w:r>
      <w:r>
        <w:rPr>
          <w:rFonts w:ascii="Cambria" w:hAnsi="Cambria"/>
          <w:spacing w:val="-3"/>
          <w:w w:val="125"/>
          <w:vertAlign w:val="baseline"/>
        </w:rPr>
        <w:t> </w:t>
      </w:r>
      <w:r>
        <w:rPr>
          <w:rFonts w:ascii="Calibri" w:hAnsi="Calibri"/>
          <w:spacing w:val="-10"/>
          <w:w w:val="115"/>
          <w:vertAlign w:val="baseline"/>
        </w:rPr>
        <w:t>0</w:t>
      </w:r>
    </w:p>
    <w:p>
      <w:pPr>
        <w:spacing w:before="27"/>
        <w:ind w:left="461" w:right="0" w:firstLine="0"/>
        <w:jc w:val="center"/>
        <w:rPr>
          <w:sz w:val="22"/>
        </w:rPr>
      </w:pPr>
      <w:r>
        <w:rPr>
          <w:sz w:val="22"/>
        </w:rPr>
        <w:t>yang</w:t>
      </w:r>
      <w:r>
        <w:rPr>
          <w:spacing w:val="-9"/>
          <w:sz w:val="22"/>
        </w:rPr>
        <w:t> </w:t>
      </w:r>
      <w:r>
        <w:rPr>
          <w:sz w:val="22"/>
        </w:rPr>
        <w:t>menunjukkan bahwa</w:t>
      </w:r>
      <w:r>
        <w:rPr>
          <w:spacing w:val="-1"/>
          <w:sz w:val="22"/>
        </w:rPr>
        <w:t> </w:t>
      </w:r>
      <w:r>
        <w:rPr>
          <w:rFonts w:ascii="Georgia"/>
          <w:b/>
          <w:i/>
          <w:sz w:val="22"/>
        </w:rPr>
        <w:t>E</w:t>
      </w:r>
      <w:r>
        <w:rPr>
          <w:rFonts w:ascii="Comic Sans MS"/>
          <w:b/>
          <w:sz w:val="22"/>
          <w:vertAlign w:val="subscript"/>
        </w:rPr>
        <w:t>5</w:t>
      </w:r>
      <w:r>
        <w:rPr>
          <w:rFonts w:ascii="Comic Sans MS"/>
          <w:b/>
          <w:spacing w:val="-23"/>
          <w:sz w:val="22"/>
          <w:vertAlign w:val="baseline"/>
        </w:rPr>
        <w:t> </w:t>
      </w:r>
      <w:r>
        <w:rPr>
          <w:b/>
          <w:sz w:val="22"/>
          <w:vertAlign w:val="baseline"/>
        </w:rPr>
        <w:t>bersifat</w:t>
      </w:r>
      <w:r>
        <w:rPr>
          <w:b/>
          <w:spacing w:val="-1"/>
          <w:sz w:val="22"/>
          <w:vertAlign w:val="baseline"/>
        </w:rPr>
        <w:t> </w:t>
      </w:r>
      <w:r>
        <w:rPr>
          <w:b/>
          <w:sz w:val="22"/>
          <w:vertAlign w:val="baseline"/>
        </w:rPr>
        <w:t>stabil asimtotik</w:t>
      </w:r>
      <w:r>
        <w:rPr>
          <w:b/>
          <w:spacing w:val="-1"/>
          <w:sz w:val="22"/>
          <w:vertAlign w:val="baseline"/>
        </w:rPr>
        <w:t> </w:t>
      </w:r>
      <w:r>
        <w:rPr>
          <w:b/>
          <w:spacing w:val="-2"/>
          <w:sz w:val="22"/>
          <w:vertAlign w:val="baseline"/>
        </w:rPr>
        <w:t>lokal</w:t>
      </w:r>
      <w:r>
        <w:rPr>
          <w:spacing w:val="-2"/>
          <w:sz w:val="22"/>
          <w:vertAlign w:val="baseline"/>
        </w:rPr>
        <w:t>.</w:t>
      </w:r>
    </w:p>
    <w:p>
      <w:pPr>
        <w:pStyle w:val="BodyText"/>
        <w:spacing w:before="41"/>
      </w:pPr>
    </w:p>
    <w:p>
      <w:pPr>
        <w:pStyle w:val="BodyText"/>
        <w:spacing w:line="292" w:lineRule="auto"/>
        <w:ind w:left="1133" w:right="1129" w:firstLine="338"/>
      </w:pPr>
      <w:r>
        <w:rPr/>
        <w:t>Berikut</w:t>
      </w:r>
      <w:r>
        <w:rPr>
          <w:spacing w:val="40"/>
        </w:rPr>
        <w:t> </w:t>
      </w:r>
      <w:r>
        <w:rPr/>
        <w:t>ditunjukkan</w:t>
      </w:r>
      <w:r>
        <w:rPr>
          <w:spacing w:val="40"/>
        </w:rPr>
        <w:t> </w:t>
      </w:r>
      <w:r>
        <w:rPr/>
        <w:t>hasil</w:t>
      </w:r>
      <w:r>
        <w:rPr>
          <w:spacing w:val="40"/>
        </w:rPr>
        <w:t> </w:t>
      </w:r>
      <w:r>
        <w:rPr/>
        <w:t>simulasi</w:t>
      </w:r>
      <w:r>
        <w:rPr>
          <w:spacing w:val="40"/>
        </w:rPr>
        <w:t> </w:t>
      </w:r>
      <w:r>
        <w:rPr/>
        <w:t>titik</w:t>
      </w:r>
      <w:r>
        <w:rPr>
          <w:spacing w:val="40"/>
        </w:rPr>
        <w:t> </w:t>
      </w:r>
      <w:r>
        <w:rPr/>
        <w:t>ekuilibrium</w:t>
      </w:r>
      <w:r>
        <w:rPr>
          <w:spacing w:val="40"/>
        </w:rPr>
        <w:t> </w:t>
      </w:r>
      <w:r>
        <w:rPr>
          <w:rFonts w:ascii="Cambria" w:hAnsi="Cambria"/>
        </w:rPr>
        <w:t>E</w:t>
      </w:r>
      <w:r>
        <w:rPr>
          <w:rFonts w:ascii="Calibri" w:hAnsi="Calibri"/>
          <w:vertAlign w:val="subscript"/>
        </w:rPr>
        <w:t>5</w:t>
      </w:r>
      <w:r>
        <w:rPr>
          <w:rFonts w:ascii="Calibri" w:hAnsi="Calibri"/>
          <w:spacing w:val="40"/>
          <w:vertAlign w:val="baseline"/>
        </w:rPr>
        <w:t> </w:t>
      </w:r>
      <w:r>
        <w:rPr>
          <w:vertAlign w:val="baseline"/>
        </w:rPr>
        <w:t>dengan variasi parameter </w:t>
      </w:r>
      <w:r>
        <w:rPr>
          <w:rFonts w:ascii="Cambria" w:hAnsi="Cambria"/>
          <w:vertAlign w:val="baseline"/>
        </w:rPr>
        <w:t>β</w:t>
      </w:r>
      <w:r>
        <w:rPr>
          <w:rFonts w:ascii="Calibri" w:hAnsi="Calibri"/>
          <w:vertAlign w:val="subscript"/>
        </w:rPr>
        <w:t>1</w:t>
      </w:r>
      <w:r>
        <w:rPr>
          <w:rFonts w:ascii="Calibri" w:hAnsi="Calibri"/>
          <w:vertAlign w:val="baseline"/>
        </w:rPr>
        <w:t> </w:t>
      </w:r>
      <w:r>
        <w:rPr>
          <w:vertAlign w:val="baseline"/>
        </w:rPr>
        <w:t>yang disajikan dalam gambar dibawah ini.</w:t>
      </w:r>
    </w:p>
    <w:p>
      <w:pPr>
        <w:pStyle w:val="BodyText"/>
        <w:spacing w:before="98"/>
        <w:rPr>
          <w:sz w:val="20"/>
        </w:rPr>
      </w:pPr>
      <w:r>
        <w:rPr>
          <w:sz w:val="20"/>
        </w:rPr>
        <w:drawing>
          <wp:anchor distT="0" distB="0" distL="0" distR="0" allowOverlap="1" layoutInCell="1" locked="0" behindDoc="1" simplePos="0" relativeHeight="488221184">
            <wp:simplePos x="0" y="0"/>
            <wp:positionH relativeFrom="page">
              <wp:posOffset>1275415</wp:posOffset>
            </wp:positionH>
            <wp:positionV relativeFrom="paragraph">
              <wp:posOffset>223580</wp:posOffset>
            </wp:positionV>
            <wp:extent cx="2707004" cy="2215324"/>
            <wp:effectExtent l="0" t="0" r="0" b="0"/>
            <wp:wrapTopAndBottom/>
            <wp:docPr id="1461" name="Image 1461"/>
            <wp:cNvGraphicFramePr>
              <a:graphicFrameLocks/>
            </wp:cNvGraphicFramePr>
            <a:graphic>
              <a:graphicData uri="http://schemas.openxmlformats.org/drawingml/2006/picture">
                <pic:pic>
                  <pic:nvPicPr>
                    <pic:cNvPr id="1461" name="Image 1461"/>
                    <pic:cNvPicPr/>
                  </pic:nvPicPr>
                  <pic:blipFill>
                    <a:blip r:embed="rId48" cstate="print"/>
                    <a:stretch>
                      <a:fillRect/>
                    </a:stretch>
                  </pic:blipFill>
                  <pic:spPr>
                    <a:xfrm>
                      <a:off x="0" y="0"/>
                      <a:ext cx="2707004" cy="2215324"/>
                    </a:xfrm>
                    <a:prstGeom prst="rect">
                      <a:avLst/>
                    </a:prstGeom>
                  </pic:spPr>
                </pic:pic>
              </a:graphicData>
            </a:graphic>
          </wp:anchor>
        </w:drawing>
      </w:r>
    </w:p>
    <w:p>
      <w:pPr>
        <w:pStyle w:val="BodyText"/>
        <w:spacing w:before="96"/>
      </w:pPr>
    </w:p>
    <w:p>
      <w:pPr>
        <w:pStyle w:val="BodyText"/>
        <w:spacing w:line="244" w:lineRule="auto"/>
        <w:ind w:left="2295" w:right="1129" w:hanging="1162"/>
      </w:pPr>
      <w:r>
        <w:rPr/>
        <w:t>Gambar</w:t>
      </w:r>
      <w:r>
        <w:rPr>
          <w:spacing w:val="-6"/>
        </w:rPr>
        <w:t> </w:t>
      </w:r>
      <w:r>
        <w:rPr/>
        <w:t>4.5.</w:t>
      </w:r>
      <w:r>
        <w:rPr>
          <w:spacing w:val="11"/>
        </w:rPr>
        <w:t> </w:t>
      </w:r>
      <w:r>
        <w:rPr/>
        <w:t>Variasi</w:t>
      </w:r>
      <w:r>
        <w:rPr>
          <w:spacing w:val="-13"/>
        </w:rPr>
        <w:t> </w:t>
      </w:r>
      <w:r>
        <w:rPr>
          <w:rFonts w:ascii="Cambria" w:hAnsi="Cambria"/>
        </w:rPr>
        <w:t>I</w:t>
      </w:r>
      <w:r>
        <w:rPr>
          <w:rFonts w:ascii="Cambria" w:hAnsi="Cambria"/>
          <w:spacing w:val="7"/>
        </w:rPr>
        <w:t> </w:t>
      </w:r>
      <w:r>
        <w:rPr/>
        <w:t>terhadap</w:t>
      </w:r>
      <w:r>
        <w:rPr>
          <w:spacing w:val="-13"/>
        </w:rPr>
        <w:t> </w:t>
      </w:r>
      <w:r>
        <w:rPr>
          <w:rFonts w:ascii="Cambria" w:hAnsi="Cambria"/>
        </w:rPr>
        <w:t>t</w:t>
      </w:r>
      <w:r>
        <w:rPr>
          <w:rFonts w:ascii="Cambria" w:hAnsi="Cambria"/>
          <w:spacing w:val="-7"/>
        </w:rPr>
        <w:t> </w:t>
      </w:r>
      <w:r>
        <w:rPr/>
        <w:t>untuk</w:t>
      </w:r>
      <w:r>
        <w:rPr>
          <w:spacing w:val="-13"/>
        </w:rPr>
        <w:t> </w:t>
      </w:r>
      <w:r>
        <w:rPr/>
        <w:t>beberapa</w:t>
      </w:r>
      <w:r>
        <w:rPr>
          <w:spacing w:val="-13"/>
        </w:rPr>
        <w:t> </w:t>
      </w:r>
      <w:r>
        <w:rPr/>
        <w:t>nilai</w:t>
      </w:r>
      <w:r>
        <w:rPr>
          <w:spacing w:val="-13"/>
        </w:rPr>
        <w:t> </w:t>
      </w:r>
      <w:r>
        <w:rPr>
          <w:rFonts w:ascii="Cambria" w:hAnsi="Cambria"/>
        </w:rPr>
        <w:t>β</w:t>
      </w:r>
      <w:r>
        <w:rPr>
          <w:rFonts w:ascii="Calibri" w:hAnsi="Calibri"/>
          <w:vertAlign w:val="subscript"/>
        </w:rPr>
        <w:t>1</w:t>
      </w:r>
      <w:r>
        <w:rPr>
          <w:rFonts w:ascii="Calibri" w:hAnsi="Calibri"/>
          <w:vertAlign w:val="baseline"/>
        </w:rPr>
        <w:t> </w:t>
      </w:r>
      <w:r>
        <w:rPr>
          <w:vertAlign w:val="baseline"/>
        </w:rPr>
        <w:t>yang</w:t>
      </w:r>
      <w:r>
        <w:rPr>
          <w:spacing w:val="-13"/>
          <w:vertAlign w:val="baseline"/>
        </w:rPr>
        <w:t> </w:t>
      </w:r>
      <w:r>
        <w:rPr>
          <w:vertAlign w:val="baseline"/>
        </w:rPr>
        <w:t>berbeda dan</w:t>
      </w:r>
      <w:r>
        <w:rPr>
          <w:spacing w:val="-6"/>
          <w:vertAlign w:val="baseline"/>
        </w:rPr>
        <w:t> </w:t>
      </w:r>
      <w:r>
        <w:rPr>
          <w:vertAlign w:val="baseline"/>
        </w:rPr>
        <w:t>nilai</w:t>
      </w:r>
      <w:r>
        <w:rPr>
          <w:spacing w:val="-6"/>
          <w:vertAlign w:val="baseline"/>
        </w:rPr>
        <w:t> </w:t>
      </w:r>
      <w:r>
        <w:rPr>
          <w:vertAlign w:val="baseline"/>
        </w:rPr>
        <w:t>parameter</w:t>
      </w:r>
      <w:r>
        <w:rPr>
          <w:spacing w:val="-6"/>
          <w:vertAlign w:val="baseline"/>
        </w:rPr>
        <w:t> </w:t>
      </w:r>
      <w:r>
        <w:rPr>
          <w:vertAlign w:val="baseline"/>
        </w:rPr>
        <w:t>lainnya</w:t>
      </w:r>
      <w:r>
        <w:rPr>
          <w:spacing w:val="-6"/>
          <w:vertAlign w:val="baseline"/>
        </w:rPr>
        <w:t> </w:t>
      </w:r>
      <w:r>
        <w:rPr>
          <w:vertAlign w:val="baseline"/>
        </w:rPr>
        <w:t>sama</w:t>
      </w:r>
      <w:r>
        <w:rPr>
          <w:spacing w:val="-6"/>
          <w:vertAlign w:val="baseline"/>
        </w:rPr>
        <w:t> </w:t>
      </w:r>
      <w:r>
        <w:rPr>
          <w:vertAlign w:val="baseline"/>
        </w:rPr>
        <w:t>seperti</w:t>
      </w:r>
      <w:r>
        <w:rPr>
          <w:spacing w:val="-6"/>
          <w:vertAlign w:val="baseline"/>
        </w:rPr>
        <w:t> </w:t>
      </w:r>
      <w:r>
        <w:rPr>
          <w:vertAlign w:val="baseline"/>
        </w:rPr>
        <w:t>pada</w:t>
      </w:r>
      <w:r>
        <w:rPr>
          <w:spacing w:val="-6"/>
          <w:vertAlign w:val="baseline"/>
        </w:rPr>
        <w:t> </w:t>
      </w:r>
      <w:r>
        <w:rPr>
          <w:vertAlign w:val="baseline"/>
        </w:rPr>
        <w:t>tabel</w:t>
      </w:r>
      <w:r>
        <w:rPr>
          <w:spacing w:val="-6"/>
          <w:vertAlign w:val="baseline"/>
        </w:rPr>
        <w:t> </w:t>
      </w:r>
      <w:r>
        <w:rPr>
          <w:vertAlign w:val="baseline"/>
        </w:rPr>
        <w:t>(4.7)</w:t>
      </w:r>
    </w:p>
    <w:p>
      <w:pPr>
        <w:pStyle w:val="BodyText"/>
        <w:spacing w:after="0" w:line="244" w:lineRule="auto"/>
        <w:sectPr>
          <w:pgSz w:w="8400" w:h="11910"/>
          <w:pgMar w:header="252" w:footer="0" w:top="480" w:bottom="280" w:left="0" w:right="0"/>
        </w:sectPr>
      </w:pPr>
    </w:p>
    <w:p>
      <w:pPr>
        <w:pStyle w:val="BodyText"/>
        <w:rPr>
          <w:sz w:val="20"/>
        </w:rPr>
      </w:pPr>
    </w:p>
    <w:p>
      <w:pPr>
        <w:pStyle w:val="BodyText"/>
        <w:spacing w:before="149"/>
        <w:rPr>
          <w:sz w:val="20"/>
        </w:rPr>
      </w:pPr>
    </w:p>
    <w:p>
      <w:pPr>
        <w:pStyle w:val="BodyText"/>
        <w:ind w:left="1859"/>
        <w:rPr>
          <w:sz w:val="20"/>
        </w:rPr>
      </w:pPr>
      <w:r>
        <w:rPr>
          <w:sz w:val="20"/>
        </w:rPr>
        <w:drawing>
          <wp:inline distT="0" distB="0" distL="0" distR="0">
            <wp:extent cx="2800921" cy="2215324"/>
            <wp:effectExtent l="0" t="0" r="0" b="0"/>
            <wp:docPr id="1462" name="Image 1462"/>
            <wp:cNvGraphicFramePr>
              <a:graphicFrameLocks/>
            </wp:cNvGraphicFramePr>
            <a:graphic>
              <a:graphicData uri="http://schemas.openxmlformats.org/drawingml/2006/picture">
                <pic:pic>
                  <pic:nvPicPr>
                    <pic:cNvPr id="1462" name="Image 1462"/>
                    <pic:cNvPicPr/>
                  </pic:nvPicPr>
                  <pic:blipFill>
                    <a:blip r:embed="rId49" cstate="print"/>
                    <a:stretch>
                      <a:fillRect/>
                    </a:stretch>
                  </pic:blipFill>
                  <pic:spPr>
                    <a:xfrm>
                      <a:off x="0" y="0"/>
                      <a:ext cx="2800921" cy="2215324"/>
                    </a:xfrm>
                    <a:prstGeom prst="rect">
                      <a:avLst/>
                    </a:prstGeom>
                  </pic:spPr>
                </pic:pic>
              </a:graphicData>
            </a:graphic>
          </wp:inline>
        </w:drawing>
      </w:r>
      <w:r>
        <w:rPr>
          <w:sz w:val="20"/>
        </w:rPr>
      </w:r>
    </w:p>
    <w:p>
      <w:pPr>
        <w:pStyle w:val="BodyText"/>
        <w:spacing w:before="96"/>
      </w:pPr>
    </w:p>
    <w:p>
      <w:pPr>
        <w:pStyle w:val="BodyText"/>
        <w:spacing w:line="244" w:lineRule="auto"/>
        <w:ind w:left="2295" w:right="1129" w:hanging="1162"/>
      </w:pPr>
      <w:r>
        <w:rPr/>
        <w:t>Gambar</w:t>
      </w:r>
      <w:r>
        <w:rPr>
          <w:spacing w:val="-14"/>
        </w:rPr>
        <w:t> </w:t>
      </w:r>
      <w:r>
        <w:rPr/>
        <w:t>4.6. Variasi</w:t>
      </w:r>
      <w:r>
        <w:rPr>
          <w:spacing w:val="-14"/>
        </w:rPr>
        <w:t> </w:t>
      </w:r>
      <w:r>
        <w:rPr>
          <w:rFonts w:ascii="Cambria" w:hAnsi="Cambria"/>
        </w:rPr>
        <w:t>H</w:t>
      </w:r>
      <w:r>
        <w:rPr>
          <w:rFonts w:ascii="Cambria" w:hAnsi="Cambria"/>
          <w:spacing w:val="-8"/>
        </w:rPr>
        <w:t> </w:t>
      </w:r>
      <w:r>
        <w:rPr/>
        <w:t>terhadap</w:t>
      </w:r>
      <w:r>
        <w:rPr>
          <w:spacing w:val="-13"/>
        </w:rPr>
        <w:t> </w:t>
      </w:r>
      <w:r>
        <w:rPr>
          <w:rFonts w:ascii="Cambria" w:hAnsi="Cambria"/>
        </w:rPr>
        <w:t>t</w:t>
      </w:r>
      <w:r>
        <w:rPr>
          <w:rFonts w:ascii="Cambria" w:hAnsi="Cambria"/>
          <w:spacing w:val="-12"/>
        </w:rPr>
        <w:t> </w:t>
      </w:r>
      <w:r>
        <w:rPr/>
        <w:t>untuk</w:t>
      </w:r>
      <w:r>
        <w:rPr>
          <w:spacing w:val="-14"/>
        </w:rPr>
        <w:t> </w:t>
      </w:r>
      <w:r>
        <w:rPr/>
        <w:t>beberapa</w:t>
      </w:r>
      <w:r>
        <w:rPr>
          <w:spacing w:val="-14"/>
        </w:rPr>
        <w:t> </w:t>
      </w:r>
      <w:r>
        <w:rPr/>
        <w:t>nilai</w:t>
      </w:r>
      <w:r>
        <w:rPr>
          <w:spacing w:val="-14"/>
        </w:rPr>
        <w:t> </w:t>
      </w:r>
      <w:r>
        <w:rPr>
          <w:rFonts w:ascii="Cambria" w:hAnsi="Cambria"/>
        </w:rPr>
        <w:t>β</w:t>
      </w:r>
      <w:r>
        <w:rPr>
          <w:rFonts w:ascii="Calibri" w:hAnsi="Calibri"/>
          <w:vertAlign w:val="subscript"/>
        </w:rPr>
        <w:t>1</w:t>
      </w:r>
      <w:r>
        <w:rPr>
          <w:rFonts w:ascii="Calibri" w:hAnsi="Calibri"/>
          <w:spacing w:val="-12"/>
          <w:vertAlign w:val="baseline"/>
        </w:rPr>
        <w:t> </w:t>
      </w:r>
      <w:r>
        <w:rPr>
          <w:vertAlign w:val="baseline"/>
        </w:rPr>
        <w:t>yang</w:t>
      </w:r>
      <w:r>
        <w:rPr>
          <w:spacing w:val="-14"/>
          <w:vertAlign w:val="baseline"/>
        </w:rPr>
        <w:t> </w:t>
      </w:r>
      <w:r>
        <w:rPr>
          <w:vertAlign w:val="baseline"/>
        </w:rPr>
        <w:t>berbeda dan</w:t>
      </w:r>
      <w:r>
        <w:rPr>
          <w:spacing w:val="-6"/>
          <w:vertAlign w:val="baseline"/>
        </w:rPr>
        <w:t> </w:t>
      </w:r>
      <w:r>
        <w:rPr>
          <w:vertAlign w:val="baseline"/>
        </w:rPr>
        <w:t>nilai</w:t>
      </w:r>
      <w:r>
        <w:rPr>
          <w:spacing w:val="-6"/>
          <w:vertAlign w:val="baseline"/>
        </w:rPr>
        <w:t> </w:t>
      </w:r>
      <w:r>
        <w:rPr>
          <w:vertAlign w:val="baseline"/>
        </w:rPr>
        <w:t>parameter</w:t>
      </w:r>
      <w:r>
        <w:rPr>
          <w:spacing w:val="-6"/>
          <w:vertAlign w:val="baseline"/>
        </w:rPr>
        <w:t> </w:t>
      </w:r>
      <w:r>
        <w:rPr>
          <w:vertAlign w:val="baseline"/>
        </w:rPr>
        <w:t>lainnya</w:t>
      </w:r>
      <w:r>
        <w:rPr>
          <w:spacing w:val="-6"/>
          <w:vertAlign w:val="baseline"/>
        </w:rPr>
        <w:t> </w:t>
      </w:r>
      <w:r>
        <w:rPr>
          <w:vertAlign w:val="baseline"/>
        </w:rPr>
        <w:t>sama</w:t>
      </w:r>
      <w:r>
        <w:rPr>
          <w:spacing w:val="-6"/>
          <w:vertAlign w:val="baseline"/>
        </w:rPr>
        <w:t> </w:t>
      </w:r>
      <w:r>
        <w:rPr>
          <w:vertAlign w:val="baseline"/>
        </w:rPr>
        <w:t>seperti</w:t>
      </w:r>
      <w:r>
        <w:rPr>
          <w:spacing w:val="-6"/>
          <w:vertAlign w:val="baseline"/>
        </w:rPr>
        <w:t> </w:t>
      </w:r>
      <w:r>
        <w:rPr>
          <w:vertAlign w:val="baseline"/>
        </w:rPr>
        <w:t>pada</w:t>
      </w:r>
      <w:r>
        <w:rPr>
          <w:spacing w:val="-6"/>
          <w:vertAlign w:val="baseline"/>
        </w:rPr>
        <w:t> </w:t>
      </w:r>
      <w:r>
        <w:rPr>
          <w:vertAlign w:val="baseline"/>
        </w:rPr>
        <w:t>tabel</w:t>
      </w:r>
      <w:r>
        <w:rPr>
          <w:spacing w:val="-6"/>
          <w:vertAlign w:val="baseline"/>
        </w:rPr>
        <w:t> </w:t>
      </w:r>
      <w:r>
        <w:rPr>
          <w:vertAlign w:val="baseline"/>
        </w:rPr>
        <w:t>(4.7)</w:t>
      </w:r>
    </w:p>
    <w:p>
      <w:pPr>
        <w:pStyle w:val="BodyText"/>
        <w:spacing w:before="139"/>
      </w:pPr>
    </w:p>
    <w:p>
      <w:pPr>
        <w:pStyle w:val="BodyText"/>
        <w:spacing w:line="309" w:lineRule="auto"/>
        <w:ind w:left="1133" w:right="1131" w:firstLine="338"/>
        <w:jc w:val="both"/>
      </w:pPr>
      <w:r>
        <w:rPr/>
        <w:t>Berdasarkan hasil iterasi dengan metode Runge-Kutta pada</w:t>
      </w:r>
      <w:r>
        <w:rPr>
          <w:spacing w:val="40"/>
        </w:rPr>
        <w:t> </w:t>
      </w:r>
      <w:r>
        <w:rPr/>
        <w:t>sistem persamaan (4.5) menggunakan MATLAB R2013a </w:t>
      </w:r>
      <w:r>
        <w:rPr/>
        <w:t>diketahui bahwa pada gambar (4.5) dan (4.6), solusi </w:t>
      </w:r>
      <w:r>
        <w:rPr>
          <w:rFonts w:ascii="Cambria" w:hAnsi="Cambria"/>
          <w:w w:val="105"/>
        </w:rPr>
        <w:t>I</w:t>
      </w:r>
      <w:r>
        <w:rPr>
          <w:rFonts w:ascii="Cambria" w:hAnsi="Cambria"/>
          <w:w w:val="105"/>
        </w:rPr>
        <w:t> </w:t>
      </w:r>
      <w:r>
        <w:rPr/>
        <w:t>(jasa lingkungan) mengalami</w:t>
      </w:r>
      <w:r>
        <w:rPr>
          <w:spacing w:val="-5"/>
        </w:rPr>
        <w:t> </w:t>
      </w:r>
      <w:r>
        <w:rPr/>
        <w:t>peningkatan</w:t>
      </w:r>
      <w:r>
        <w:rPr>
          <w:spacing w:val="-5"/>
        </w:rPr>
        <w:t> </w:t>
      </w:r>
      <w:r>
        <w:rPr/>
        <w:t>hingga</w:t>
      </w:r>
      <w:r>
        <w:rPr>
          <w:spacing w:val="-5"/>
        </w:rPr>
        <w:t> </w:t>
      </w:r>
      <w:r>
        <w:rPr/>
        <w:t>mencapai</w:t>
      </w:r>
      <w:r>
        <w:rPr>
          <w:spacing w:val="-5"/>
        </w:rPr>
        <w:t> </w:t>
      </w:r>
      <w:r>
        <w:rPr/>
        <w:t>titik</w:t>
      </w:r>
      <w:r>
        <w:rPr>
          <w:spacing w:val="-5"/>
        </w:rPr>
        <w:t> </w:t>
      </w:r>
      <w:r>
        <w:rPr/>
        <w:t>ekuilibriumnya</w:t>
      </w:r>
      <w:r>
        <w:rPr>
          <w:spacing w:val="-5"/>
        </w:rPr>
        <w:t> </w:t>
      </w:r>
      <w:r>
        <w:rPr/>
        <w:t>seiring meningkatnya nilai </w:t>
      </w:r>
      <w:r>
        <w:rPr>
          <w:rFonts w:ascii="Cambria" w:hAnsi="Cambria"/>
        </w:rPr>
        <w:t>β</w:t>
      </w:r>
      <w:r>
        <w:rPr>
          <w:rFonts w:ascii="Calibri" w:hAnsi="Calibri"/>
          <w:vertAlign w:val="subscript"/>
        </w:rPr>
        <w:t>1</w:t>
      </w:r>
      <w:r>
        <w:rPr>
          <w:vertAlign w:val="baseline"/>
        </w:rPr>
        <w:t>.</w:t>
      </w:r>
      <w:r>
        <w:rPr>
          <w:spacing w:val="40"/>
          <w:vertAlign w:val="baseline"/>
        </w:rPr>
        <w:t> </w:t>
      </w:r>
      <w:r>
        <w:rPr>
          <w:vertAlign w:val="baseline"/>
        </w:rPr>
        <w:t>Hal yang sama juga terjadi pada solusi </w:t>
      </w:r>
      <w:r>
        <w:rPr>
          <w:rFonts w:ascii="Cambria" w:hAnsi="Cambria"/>
          <w:w w:val="105"/>
          <w:vertAlign w:val="baseline"/>
        </w:rPr>
        <w:t>H </w:t>
      </w:r>
      <w:r>
        <w:rPr>
          <w:vertAlign w:val="baseline"/>
        </w:rPr>
        <w:t>(populasi manusia).</w:t>
      </w:r>
      <w:r>
        <w:rPr>
          <w:spacing w:val="40"/>
          <w:vertAlign w:val="baseline"/>
        </w:rPr>
        <w:t> </w:t>
      </w:r>
      <w:r>
        <w:rPr>
          <w:vertAlign w:val="baseline"/>
        </w:rPr>
        <w:t>Hasil simulasi menegaskan bahwa solusi sistem menuju titik ekuilibriumnya masing-masing dalam rentang waktu 4000 tahun (akan tetapi, waktu 4000 tahun untuk mencapai titik ekuilibrium</w:t>
      </w:r>
      <w:r>
        <w:rPr>
          <w:spacing w:val="-14"/>
          <w:vertAlign w:val="baseline"/>
        </w:rPr>
        <w:t> </w:t>
      </w:r>
      <w:r>
        <w:rPr>
          <w:vertAlign w:val="baseline"/>
        </w:rPr>
        <w:t>dianggap</w:t>
      </w:r>
      <w:r>
        <w:rPr>
          <w:spacing w:val="-14"/>
          <w:vertAlign w:val="baseline"/>
        </w:rPr>
        <w:t> </w:t>
      </w:r>
      <w:r>
        <w:rPr>
          <w:vertAlign w:val="baseline"/>
        </w:rPr>
        <w:t>terlalu</w:t>
      </w:r>
      <w:r>
        <w:rPr>
          <w:spacing w:val="-13"/>
          <w:vertAlign w:val="baseline"/>
        </w:rPr>
        <w:t> </w:t>
      </w:r>
      <w:r>
        <w:rPr>
          <w:vertAlign w:val="baseline"/>
        </w:rPr>
        <w:t>lama</w:t>
      </w:r>
      <w:r>
        <w:rPr>
          <w:spacing w:val="-14"/>
          <w:vertAlign w:val="baseline"/>
        </w:rPr>
        <w:t> </w:t>
      </w:r>
      <w:r>
        <w:rPr>
          <w:vertAlign w:val="baseline"/>
        </w:rPr>
        <w:t>jika</w:t>
      </w:r>
      <w:r>
        <w:rPr>
          <w:spacing w:val="-14"/>
          <w:vertAlign w:val="baseline"/>
        </w:rPr>
        <w:t> </w:t>
      </w:r>
      <w:r>
        <w:rPr>
          <w:vertAlign w:val="baseline"/>
        </w:rPr>
        <w:t>dibandingkan</w:t>
      </w:r>
      <w:r>
        <w:rPr>
          <w:spacing w:val="-13"/>
          <w:vertAlign w:val="baseline"/>
        </w:rPr>
        <w:t> </w:t>
      </w:r>
      <w:r>
        <w:rPr>
          <w:vertAlign w:val="baseline"/>
        </w:rPr>
        <w:t>dengan</w:t>
      </w:r>
      <w:r>
        <w:rPr>
          <w:spacing w:val="-14"/>
          <w:vertAlign w:val="baseline"/>
        </w:rPr>
        <w:t> </w:t>
      </w:r>
      <w:r>
        <w:rPr>
          <w:vertAlign w:val="baseline"/>
        </w:rPr>
        <w:t>dinamika permasalahan di dunia nyata.</w:t>
      </w:r>
      <w:r>
        <w:rPr>
          <w:spacing w:val="40"/>
          <w:vertAlign w:val="baseline"/>
        </w:rPr>
        <w:t> </w:t>
      </w:r>
      <w:r>
        <w:rPr>
          <w:vertAlign w:val="baseline"/>
        </w:rPr>
        <w:t>Hal ini mengindikasikan perlunya penyesuaian terhadap nilai variabel, parameter, atau bahkan struktur model, agar hasil yang diperoleh lebih relevan dan mencerminkan </w:t>
      </w:r>
      <w:r>
        <w:rPr>
          <w:spacing w:val="-4"/>
          <w:vertAlign w:val="baseline"/>
        </w:rPr>
        <w:t>kondisi</w:t>
      </w:r>
      <w:r>
        <w:rPr>
          <w:spacing w:val="-10"/>
          <w:vertAlign w:val="baseline"/>
        </w:rPr>
        <w:t> </w:t>
      </w:r>
      <w:r>
        <w:rPr>
          <w:spacing w:val="-4"/>
          <w:vertAlign w:val="baseline"/>
        </w:rPr>
        <w:t>yang</w:t>
      </w:r>
      <w:r>
        <w:rPr>
          <w:spacing w:val="-10"/>
          <w:vertAlign w:val="baseline"/>
        </w:rPr>
        <w:t> </w:t>
      </w:r>
      <w:r>
        <w:rPr>
          <w:spacing w:val="-4"/>
          <w:vertAlign w:val="baseline"/>
        </w:rPr>
        <w:t>sebenarnya),</w:t>
      </w:r>
      <w:r>
        <w:rPr>
          <w:spacing w:val="-10"/>
          <w:vertAlign w:val="baseline"/>
        </w:rPr>
        <w:t> </w:t>
      </w:r>
      <w:r>
        <w:rPr>
          <w:spacing w:val="-4"/>
          <w:vertAlign w:val="baseline"/>
        </w:rPr>
        <w:t>yang</w:t>
      </w:r>
      <w:r>
        <w:rPr>
          <w:spacing w:val="-9"/>
          <w:vertAlign w:val="baseline"/>
        </w:rPr>
        <w:t> </w:t>
      </w:r>
      <w:r>
        <w:rPr>
          <w:spacing w:val="-4"/>
          <w:vertAlign w:val="baseline"/>
        </w:rPr>
        <w:t>menunjukkan</w:t>
      </w:r>
      <w:r>
        <w:rPr>
          <w:spacing w:val="-10"/>
          <w:vertAlign w:val="baseline"/>
        </w:rPr>
        <w:t> </w:t>
      </w:r>
      <w:r>
        <w:rPr>
          <w:spacing w:val="-4"/>
          <w:vertAlign w:val="baseline"/>
        </w:rPr>
        <w:t>kesesuaian</w:t>
      </w:r>
      <w:r>
        <w:rPr>
          <w:spacing w:val="-10"/>
          <w:vertAlign w:val="baseline"/>
        </w:rPr>
        <w:t> </w:t>
      </w:r>
      <w:r>
        <w:rPr>
          <w:spacing w:val="-4"/>
          <w:vertAlign w:val="baseline"/>
        </w:rPr>
        <w:t>antara</w:t>
      </w:r>
      <w:r>
        <w:rPr>
          <w:spacing w:val="-10"/>
          <w:vertAlign w:val="baseline"/>
        </w:rPr>
        <w:t> </w:t>
      </w:r>
      <w:r>
        <w:rPr>
          <w:spacing w:val="-4"/>
          <w:vertAlign w:val="baseline"/>
        </w:rPr>
        <w:t>simulasi </w:t>
      </w:r>
      <w:r>
        <w:rPr>
          <w:spacing w:val="-2"/>
          <w:vertAlign w:val="baseline"/>
        </w:rPr>
        <w:t>dengan</w:t>
      </w:r>
      <w:r>
        <w:rPr>
          <w:spacing w:val="-5"/>
          <w:vertAlign w:val="baseline"/>
        </w:rPr>
        <w:t> </w:t>
      </w:r>
      <w:r>
        <w:rPr>
          <w:spacing w:val="-2"/>
          <w:vertAlign w:val="baseline"/>
        </w:rPr>
        <w:t>kriteria</w:t>
      </w:r>
      <w:r>
        <w:rPr>
          <w:spacing w:val="-4"/>
          <w:vertAlign w:val="baseline"/>
        </w:rPr>
        <w:t> </w:t>
      </w:r>
      <w:r>
        <w:rPr>
          <w:spacing w:val="-2"/>
          <w:vertAlign w:val="baseline"/>
        </w:rPr>
        <w:t>kestabilan</w:t>
      </w:r>
      <w:r>
        <w:rPr>
          <w:spacing w:val="-5"/>
          <w:vertAlign w:val="baseline"/>
        </w:rPr>
        <w:t> </w:t>
      </w:r>
      <w:r>
        <w:rPr>
          <w:spacing w:val="-2"/>
          <w:vertAlign w:val="baseline"/>
        </w:rPr>
        <w:t>titik</w:t>
      </w:r>
      <w:r>
        <w:rPr>
          <w:spacing w:val="-4"/>
          <w:vertAlign w:val="baseline"/>
        </w:rPr>
        <w:t> </w:t>
      </w:r>
      <w:r>
        <w:rPr>
          <w:spacing w:val="-2"/>
          <w:vertAlign w:val="baseline"/>
        </w:rPr>
        <w:t>ekuilibrium</w:t>
      </w:r>
      <w:r>
        <w:rPr>
          <w:spacing w:val="-3"/>
          <w:vertAlign w:val="baseline"/>
        </w:rPr>
        <w:t> </w:t>
      </w:r>
      <w:r>
        <w:rPr>
          <w:rFonts w:ascii="Cambria" w:hAnsi="Cambria"/>
          <w:spacing w:val="-2"/>
          <w:vertAlign w:val="baseline"/>
        </w:rPr>
        <w:t>E</w:t>
      </w:r>
      <w:r>
        <w:rPr>
          <w:rFonts w:ascii="Calibri" w:hAnsi="Calibri"/>
          <w:spacing w:val="-2"/>
          <w:vertAlign w:val="subscript"/>
        </w:rPr>
        <w:t>5</w:t>
      </w:r>
      <w:r>
        <w:rPr>
          <w:rFonts w:ascii="Calibri" w:hAnsi="Calibri"/>
          <w:spacing w:val="11"/>
          <w:vertAlign w:val="baseline"/>
        </w:rPr>
        <w:t> </w:t>
      </w:r>
      <w:r>
        <w:rPr>
          <w:spacing w:val="-2"/>
          <w:vertAlign w:val="baseline"/>
        </w:rPr>
        <w:t>yang</w:t>
      </w:r>
      <w:r>
        <w:rPr>
          <w:spacing w:val="-5"/>
          <w:vertAlign w:val="baseline"/>
        </w:rPr>
        <w:t> </w:t>
      </w:r>
      <w:r>
        <w:rPr>
          <w:spacing w:val="-2"/>
          <w:vertAlign w:val="baseline"/>
        </w:rPr>
        <w:t>menyatakan</w:t>
      </w:r>
      <w:r>
        <w:rPr>
          <w:spacing w:val="-5"/>
          <w:vertAlign w:val="baseline"/>
        </w:rPr>
        <w:t> </w:t>
      </w:r>
      <w:r>
        <w:rPr>
          <w:spacing w:val="-2"/>
          <w:vertAlign w:val="baseline"/>
        </w:rPr>
        <w:t>bahwa</w:t>
      </w:r>
    </w:p>
    <w:p>
      <w:pPr>
        <w:pStyle w:val="BodyText"/>
        <w:spacing w:after="0" w:line="309" w:lineRule="auto"/>
        <w:jc w:val="both"/>
        <w:sectPr>
          <w:pgSz w:w="8400" w:h="11910"/>
          <w:pgMar w:header="252" w:footer="0" w:top="480" w:bottom="280" w:left="0" w:right="0"/>
        </w:sectPr>
      </w:pPr>
    </w:p>
    <w:p>
      <w:pPr>
        <w:pStyle w:val="BodyText"/>
        <w:spacing w:before="172"/>
      </w:pPr>
    </w:p>
    <w:p>
      <w:pPr>
        <w:spacing w:before="0"/>
        <w:ind w:left="1133" w:right="0" w:firstLine="0"/>
        <w:jc w:val="both"/>
        <w:rPr>
          <w:sz w:val="22"/>
        </w:rPr>
      </w:pPr>
      <w:r>
        <w:rPr>
          <w:sz w:val="22"/>
        </w:rPr>
        <w:t>titik</w:t>
      </w:r>
      <w:r>
        <w:rPr>
          <w:spacing w:val="6"/>
          <w:sz w:val="22"/>
        </w:rPr>
        <w:t> </w:t>
      </w:r>
      <w:r>
        <w:rPr>
          <w:sz w:val="22"/>
        </w:rPr>
        <w:t>ekuilibrium</w:t>
      </w:r>
      <w:r>
        <w:rPr>
          <w:spacing w:val="7"/>
          <w:sz w:val="22"/>
        </w:rPr>
        <w:t> </w:t>
      </w:r>
      <w:r>
        <w:rPr>
          <w:rFonts w:ascii="Georgia"/>
          <w:b/>
          <w:i/>
          <w:sz w:val="22"/>
        </w:rPr>
        <w:t>E</w:t>
      </w:r>
      <w:r>
        <w:rPr>
          <w:rFonts w:ascii="Comic Sans MS"/>
          <w:b/>
          <w:sz w:val="22"/>
          <w:vertAlign w:val="subscript"/>
        </w:rPr>
        <w:t>5</w:t>
      </w:r>
      <w:r>
        <w:rPr>
          <w:rFonts w:ascii="Comic Sans MS"/>
          <w:b/>
          <w:spacing w:val="-23"/>
          <w:sz w:val="22"/>
          <w:vertAlign w:val="baseline"/>
        </w:rPr>
        <w:t> </w:t>
      </w:r>
      <w:r>
        <w:rPr>
          <w:b/>
          <w:sz w:val="22"/>
          <w:vertAlign w:val="baseline"/>
        </w:rPr>
        <w:t>bersifat</w:t>
      </w:r>
      <w:r>
        <w:rPr>
          <w:b/>
          <w:spacing w:val="7"/>
          <w:sz w:val="22"/>
          <w:vertAlign w:val="baseline"/>
        </w:rPr>
        <w:t> </w:t>
      </w:r>
      <w:r>
        <w:rPr>
          <w:b/>
          <w:sz w:val="22"/>
          <w:vertAlign w:val="baseline"/>
        </w:rPr>
        <w:t>stabil</w:t>
      </w:r>
      <w:r>
        <w:rPr>
          <w:b/>
          <w:spacing w:val="6"/>
          <w:sz w:val="22"/>
          <w:vertAlign w:val="baseline"/>
        </w:rPr>
        <w:t> </w:t>
      </w:r>
      <w:r>
        <w:rPr>
          <w:b/>
          <w:sz w:val="22"/>
          <w:vertAlign w:val="baseline"/>
        </w:rPr>
        <w:t>asimtotik</w:t>
      </w:r>
      <w:r>
        <w:rPr>
          <w:b/>
          <w:spacing w:val="7"/>
          <w:sz w:val="22"/>
          <w:vertAlign w:val="baseline"/>
        </w:rPr>
        <w:t> </w:t>
      </w:r>
      <w:r>
        <w:rPr>
          <w:b/>
          <w:spacing w:val="-2"/>
          <w:sz w:val="22"/>
          <w:vertAlign w:val="baseline"/>
        </w:rPr>
        <w:t>lokal</w:t>
      </w:r>
      <w:r>
        <w:rPr>
          <w:spacing w:val="-2"/>
          <w:sz w:val="22"/>
          <w:vertAlign w:val="baseline"/>
        </w:rPr>
        <w:t>.</w:t>
      </w:r>
    </w:p>
    <w:p>
      <w:pPr>
        <w:pStyle w:val="BodyText"/>
        <w:spacing w:line="312" w:lineRule="auto" w:before="59"/>
        <w:ind w:left="1133" w:right="1131" w:firstLine="338"/>
        <w:jc w:val="both"/>
      </w:pPr>
      <w:r>
        <w:rPr/>
        <w:t>Hal</w:t>
      </w:r>
      <w:r>
        <w:rPr>
          <w:spacing w:val="-1"/>
        </w:rPr>
        <w:t> </w:t>
      </w:r>
      <w:r>
        <w:rPr/>
        <w:t>ini</w:t>
      </w:r>
      <w:r>
        <w:rPr>
          <w:spacing w:val="-1"/>
        </w:rPr>
        <w:t> </w:t>
      </w:r>
      <w:r>
        <w:rPr/>
        <w:t>berarti</w:t>
      </w:r>
      <w:r>
        <w:rPr>
          <w:spacing w:val="-1"/>
        </w:rPr>
        <w:t> </w:t>
      </w:r>
      <w:r>
        <w:rPr/>
        <w:t>apabila</w:t>
      </w:r>
      <w:r>
        <w:rPr>
          <w:spacing w:val="-1"/>
        </w:rPr>
        <w:t> </w:t>
      </w:r>
      <w:r>
        <w:rPr/>
        <w:t>nilai</w:t>
      </w:r>
      <w:r>
        <w:rPr>
          <w:spacing w:val="-1"/>
        </w:rPr>
        <w:t> </w:t>
      </w:r>
      <w:r>
        <w:rPr/>
        <w:t>laju</w:t>
      </w:r>
      <w:r>
        <w:rPr>
          <w:spacing w:val="-1"/>
        </w:rPr>
        <w:t> </w:t>
      </w:r>
      <w:r>
        <w:rPr/>
        <w:t>peningkatan</w:t>
      </w:r>
      <w:r>
        <w:rPr>
          <w:spacing w:val="-1"/>
        </w:rPr>
        <w:t> </w:t>
      </w:r>
      <w:r>
        <w:rPr/>
        <w:t>jasa</w:t>
      </w:r>
      <w:r>
        <w:rPr>
          <w:spacing w:val="-1"/>
        </w:rPr>
        <w:t> </w:t>
      </w:r>
      <w:r>
        <w:rPr/>
        <w:t>lingkungan</w:t>
      </w:r>
      <w:r>
        <w:rPr>
          <w:spacing w:val="-1"/>
        </w:rPr>
        <w:t> </w:t>
      </w:r>
      <w:r>
        <w:rPr/>
        <w:t>oleh </w:t>
      </w:r>
      <w:r>
        <w:rPr>
          <w:spacing w:val="-2"/>
        </w:rPr>
        <w:t>biomassa</w:t>
      </w:r>
      <w:r>
        <w:rPr>
          <w:spacing w:val="-14"/>
        </w:rPr>
        <w:t> </w:t>
      </w:r>
      <w:r>
        <w:rPr>
          <w:spacing w:val="-2"/>
        </w:rPr>
        <w:t>RTH</w:t>
      </w:r>
      <w:r>
        <w:rPr>
          <w:spacing w:val="-12"/>
        </w:rPr>
        <w:t> </w:t>
      </w:r>
      <w:r>
        <w:rPr>
          <w:spacing w:val="-2"/>
        </w:rPr>
        <w:t>mengalami</w:t>
      </w:r>
      <w:r>
        <w:rPr>
          <w:spacing w:val="-12"/>
        </w:rPr>
        <w:t> </w:t>
      </w:r>
      <w:r>
        <w:rPr>
          <w:spacing w:val="-2"/>
        </w:rPr>
        <w:t>peningkatan,</w:t>
      </w:r>
      <w:r>
        <w:rPr>
          <w:spacing w:val="-11"/>
        </w:rPr>
        <w:t> </w:t>
      </w:r>
      <w:r>
        <w:rPr>
          <w:spacing w:val="-2"/>
        </w:rPr>
        <w:t>maka</w:t>
      </w:r>
      <w:r>
        <w:rPr>
          <w:spacing w:val="-12"/>
        </w:rPr>
        <w:t> </w:t>
      </w:r>
      <w:r>
        <w:rPr>
          <w:spacing w:val="-2"/>
        </w:rPr>
        <w:t>baik</w:t>
      </w:r>
      <w:r>
        <w:rPr>
          <w:spacing w:val="-12"/>
        </w:rPr>
        <w:t> </w:t>
      </w:r>
      <w:r>
        <w:rPr>
          <w:spacing w:val="-2"/>
        </w:rPr>
        <w:t>jasa</w:t>
      </w:r>
      <w:r>
        <w:rPr>
          <w:spacing w:val="-12"/>
        </w:rPr>
        <w:t> </w:t>
      </w:r>
      <w:r>
        <w:rPr>
          <w:spacing w:val="-2"/>
        </w:rPr>
        <w:t>lingkungan</w:t>
      </w:r>
      <w:r>
        <w:rPr>
          <w:spacing w:val="-11"/>
        </w:rPr>
        <w:t> </w:t>
      </w:r>
      <w:r>
        <w:rPr>
          <w:spacing w:val="-2"/>
        </w:rPr>
        <w:t>dan </w:t>
      </w:r>
      <w:r>
        <w:rPr/>
        <w:t>populasi</w:t>
      </w:r>
      <w:r>
        <w:rPr>
          <w:spacing w:val="-3"/>
        </w:rPr>
        <w:t> </w:t>
      </w:r>
      <w:r>
        <w:rPr/>
        <w:t>manusia</w:t>
      </w:r>
      <w:r>
        <w:rPr>
          <w:spacing w:val="-3"/>
        </w:rPr>
        <w:t> </w:t>
      </w:r>
      <w:r>
        <w:rPr/>
        <w:t>juga</w:t>
      </w:r>
      <w:r>
        <w:rPr>
          <w:spacing w:val="-3"/>
        </w:rPr>
        <w:t> </w:t>
      </w:r>
      <w:r>
        <w:rPr/>
        <w:t>akan</w:t>
      </w:r>
      <w:r>
        <w:rPr>
          <w:spacing w:val="-3"/>
        </w:rPr>
        <w:t> </w:t>
      </w:r>
      <w:r>
        <w:rPr/>
        <w:t>meningkat</w:t>
      </w:r>
      <w:r>
        <w:rPr>
          <w:spacing w:val="-3"/>
        </w:rPr>
        <w:t> </w:t>
      </w:r>
      <w:r>
        <w:rPr/>
        <w:t>(Edeigba</w:t>
      </w:r>
      <w:r>
        <w:rPr>
          <w:spacing w:val="-3"/>
        </w:rPr>
        <w:t> </w:t>
      </w:r>
      <w:r>
        <w:rPr/>
        <w:t>dkk.,</w:t>
      </w:r>
      <w:r>
        <w:rPr>
          <w:spacing w:val="-3"/>
        </w:rPr>
        <w:t> </w:t>
      </w:r>
      <w:r>
        <w:rPr/>
        <w:t>2024;</w:t>
      </w:r>
      <w:r>
        <w:rPr>
          <w:spacing w:val="-3"/>
        </w:rPr>
        <w:t> </w:t>
      </w:r>
      <w:r>
        <w:rPr/>
        <w:t>Roy</w:t>
      </w:r>
      <w:r>
        <w:rPr>
          <w:spacing w:val="-3"/>
        </w:rPr>
        <w:t> </w:t>
      </w:r>
      <w:r>
        <w:rPr/>
        <w:t>dan Das, 2023) hingga mencapai tingkat keseimbangannya.</w:t>
      </w:r>
    </w:p>
    <w:p>
      <w:pPr>
        <w:pStyle w:val="BodyText"/>
        <w:spacing w:before="17"/>
      </w:pPr>
    </w:p>
    <w:p>
      <w:pPr>
        <w:pStyle w:val="Heading2"/>
        <w:numPr>
          <w:ilvl w:val="0"/>
          <w:numId w:val="29"/>
        </w:numPr>
        <w:tabs>
          <w:tab w:pos="383" w:val="left" w:leader="none"/>
        </w:tabs>
        <w:spacing w:line="240" w:lineRule="auto" w:before="0" w:after="0"/>
        <w:ind w:left="383" w:right="81" w:hanging="383"/>
        <w:jc w:val="center"/>
        <w:rPr>
          <w:rFonts w:ascii="Comic Sans MS" w:hAnsi="Comic Sans MS"/>
        </w:rPr>
      </w:pPr>
      <w:bookmarkStart w:name="_TOC_250005" w:id="50"/>
      <w:r>
        <w:rPr/>
        <w:t>Simulasi</w:t>
      </w:r>
      <w:r>
        <w:rPr>
          <w:spacing w:val="-12"/>
        </w:rPr>
        <w:t> </w:t>
      </w:r>
      <w:r>
        <w:rPr/>
        <w:t>Titik</w:t>
      </w:r>
      <w:r>
        <w:rPr>
          <w:spacing w:val="-1"/>
        </w:rPr>
        <w:t> </w:t>
      </w:r>
      <w:r>
        <w:rPr/>
        <w:t>ekuilibrium</w:t>
      </w:r>
      <w:r>
        <w:rPr>
          <w:spacing w:val="-2"/>
        </w:rPr>
        <w:t> </w:t>
      </w:r>
      <w:r>
        <w:rPr>
          <w:rFonts w:ascii="Georgia" w:hAnsi="Georgia"/>
          <w:i/>
        </w:rPr>
        <w:t>E</w:t>
      </w:r>
      <w:r>
        <w:rPr>
          <w:rFonts w:ascii="Comic Sans MS" w:hAnsi="Comic Sans MS"/>
          <w:vertAlign w:val="subscript"/>
        </w:rPr>
        <w:t>5</w:t>
      </w:r>
      <w:r>
        <w:rPr>
          <w:rFonts w:ascii="Comic Sans MS" w:hAnsi="Comic Sans MS"/>
          <w:spacing w:val="-24"/>
          <w:vertAlign w:val="baseline"/>
        </w:rPr>
        <w:t> </w:t>
      </w:r>
      <w:r>
        <w:rPr>
          <w:vertAlign w:val="baseline"/>
        </w:rPr>
        <w:t>dengan</w:t>
      </w:r>
      <w:r>
        <w:rPr>
          <w:spacing w:val="-1"/>
          <w:vertAlign w:val="baseline"/>
        </w:rPr>
        <w:t> </w:t>
      </w:r>
      <w:r>
        <w:rPr>
          <w:vertAlign w:val="baseline"/>
        </w:rPr>
        <w:t>Variasi</w:t>
      </w:r>
      <w:r>
        <w:rPr>
          <w:spacing w:val="-2"/>
          <w:vertAlign w:val="baseline"/>
        </w:rPr>
        <w:t> </w:t>
      </w:r>
      <w:r>
        <w:rPr>
          <w:vertAlign w:val="baseline"/>
        </w:rPr>
        <w:t>Parameter</w:t>
      </w:r>
      <w:r>
        <w:rPr>
          <w:spacing w:val="-2"/>
          <w:vertAlign w:val="baseline"/>
        </w:rPr>
        <w:t> </w:t>
      </w:r>
      <w:r>
        <w:rPr>
          <w:rFonts w:ascii="Georgia" w:hAnsi="Georgia"/>
          <w:i/>
          <w:spacing w:val="-5"/>
          <w:vertAlign w:val="baseline"/>
        </w:rPr>
        <w:t>η</w:t>
      </w:r>
      <w:bookmarkEnd w:id="50"/>
      <w:r>
        <w:rPr>
          <w:rFonts w:ascii="Comic Sans MS" w:hAnsi="Comic Sans MS"/>
          <w:spacing w:val="-5"/>
          <w:vertAlign w:val="subscript"/>
        </w:rPr>
        <w:t>2</w:t>
      </w:r>
    </w:p>
    <w:p>
      <w:pPr>
        <w:pStyle w:val="BodyText"/>
        <w:spacing w:line="300" w:lineRule="auto" w:before="201"/>
        <w:ind w:left="1133" w:right="1131" w:firstLine="338"/>
        <w:jc w:val="both"/>
      </w:pPr>
      <w:r>
        <w:rPr/>
        <w:t>Pada</w:t>
      </w:r>
      <w:r>
        <w:rPr>
          <w:spacing w:val="-1"/>
        </w:rPr>
        <w:t> </w:t>
      </w:r>
      <w:r>
        <w:rPr/>
        <w:t>bagian</w:t>
      </w:r>
      <w:r>
        <w:rPr>
          <w:spacing w:val="-1"/>
        </w:rPr>
        <w:t> </w:t>
      </w:r>
      <w:r>
        <w:rPr/>
        <w:t>ini, dilakukan</w:t>
      </w:r>
      <w:r>
        <w:rPr>
          <w:spacing w:val="-1"/>
        </w:rPr>
        <w:t> </w:t>
      </w:r>
      <w:r>
        <w:rPr/>
        <w:t>tiga</w:t>
      </w:r>
      <w:r>
        <w:rPr>
          <w:spacing w:val="-1"/>
        </w:rPr>
        <w:t> </w:t>
      </w:r>
      <w:r>
        <w:rPr/>
        <w:t>simulasi</w:t>
      </w:r>
      <w:r>
        <w:rPr>
          <w:spacing w:val="-1"/>
        </w:rPr>
        <w:t> </w:t>
      </w:r>
      <w:r>
        <w:rPr/>
        <w:t>dengan</w:t>
      </w:r>
      <w:r>
        <w:rPr>
          <w:spacing w:val="-1"/>
        </w:rPr>
        <w:t> </w:t>
      </w:r>
      <w:r>
        <w:rPr/>
        <w:t>variasi</w:t>
      </w:r>
      <w:r>
        <w:rPr>
          <w:spacing w:val="-1"/>
        </w:rPr>
        <w:t> </w:t>
      </w:r>
      <w:r>
        <w:rPr/>
        <w:t>pada</w:t>
      </w:r>
      <w:r>
        <w:rPr>
          <w:spacing w:val="-1"/>
        </w:rPr>
        <w:t> </w:t>
      </w:r>
      <w:r>
        <w:rPr/>
        <w:t>nilai parameter </w:t>
      </w:r>
      <w:r>
        <w:rPr>
          <w:rFonts w:ascii="Cambria" w:hAnsi="Cambria"/>
        </w:rPr>
        <w:t>η</w:t>
      </w:r>
      <w:r>
        <w:rPr>
          <w:rFonts w:ascii="Calibri" w:hAnsi="Calibri"/>
          <w:vertAlign w:val="subscript"/>
        </w:rPr>
        <w:t>2</w:t>
      </w:r>
      <w:r>
        <w:rPr>
          <w:vertAlign w:val="baseline"/>
        </w:rPr>
        <w:t>, sementara parameter lainnya tetap menggunakan nilai yang sama sesuai tabel (4.7).</w:t>
      </w:r>
      <w:r>
        <w:rPr>
          <w:spacing w:val="40"/>
          <w:vertAlign w:val="baseline"/>
        </w:rPr>
        <w:t> </w:t>
      </w:r>
      <w:r>
        <w:rPr>
          <w:vertAlign w:val="baseline"/>
        </w:rPr>
        <w:t>Pemilihan nilai parameter </w:t>
      </w:r>
      <w:r>
        <w:rPr>
          <w:rFonts w:ascii="Cambria" w:hAnsi="Cambria"/>
          <w:vertAlign w:val="baseline"/>
        </w:rPr>
        <w:t>η</w:t>
      </w:r>
      <w:r>
        <w:rPr>
          <w:rFonts w:ascii="Calibri" w:hAnsi="Calibri"/>
          <w:vertAlign w:val="subscript"/>
        </w:rPr>
        <w:t>2</w:t>
      </w:r>
      <w:r>
        <w:rPr>
          <w:rFonts w:ascii="Calibri" w:hAnsi="Calibri"/>
          <w:vertAlign w:val="baseline"/>
        </w:rPr>
        <w:t> </w:t>
      </w:r>
      <w:r>
        <w:rPr>
          <w:vertAlign w:val="baseline"/>
        </w:rPr>
        <w:t>dalam penelitian ini disajikan pada tabel (4.10) berikut.</w:t>
      </w:r>
    </w:p>
    <w:p>
      <w:pPr>
        <w:pStyle w:val="BodyText"/>
        <w:spacing w:before="176"/>
        <w:ind w:left="1133"/>
        <w:jc w:val="both"/>
        <w:rPr>
          <w:rFonts w:ascii="Calibri" w:hAnsi="Calibri"/>
        </w:rPr>
      </w:pPr>
      <w:r>
        <w:rPr>
          <w:spacing w:val="-2"/>
        </w:rPr>
        <w:t>Tabel</w:t>
      </w:r>
      <w:r>
        <w:rPr>
          <w:spacing w:val="-9"/>
        </w:rPr>
        <w:t> </w:t>
      </w:r>
      <w:r>
        <w:rPr>
          <w:spacing w:val="-2"/>
        </w:rPr>
        <w:t>4.10.</w:t>
      </w:r>
      <w:r>
        <w:rPr>
          <w:spacing w:val="8"/>
        </w:rPr>
        <w:t> </w:t>
      </w:r>
      <w:r>
        <w:rPr>
          <w:spacing w:val="-2"/>
        </w:rPr>
        <w:t>Variasi</w:t>
      </w:r>
      <w:r>
        <w:rPr>
          <w:spacing w:val="-8"/>
        </w:rPr>
        <w:t> </w:t>
      </w:r>
      <w:r>
        <w:rPr>
          <w:spacing w:val="-2"/>
        </w:rPr>
        <w:t>Nilai</w:t>
      </w:r>
      <w:r>
        <w:rPr>
          <w:spacing w:val="-8"/>
        </w:rPr>
        <w:t> </w:t>
      </w:r>
      <w:r>
        <w:rPr>
          <w:spacing w:val="-2"/>
        </w:rPr>
        <w:t>Parameter</w:t>
      </w:r>
      <w:r>
        <w:rPr>
          <w:spacing w:val="-8"/>
        </w:rPr>
        <w:t> </w:t>
      </w:r>
      <w:r>
        <w:rPr>
          <w:rFonts w:ascii="Cambria" w:hAnsi="Cambria"/>
          <w:spacing w:val="-5"/>
        </w:rPr>
        <w:t>β</w:t>
      </w:r>
      <w:r>
        <w:rPr>
          <w:rFonts w:ascii="Calibri" w:hAnsi="Calibri"/>
          <w:spacing w:val="-5"/>
          <w:vertAlign w:val="subscript"/>
        </w:rPr>
        <w:t>1</w:t>
      </w:r>
    </w:p>
    <w:p>
      <w:pPr>
        <w:pStyle w:val="BodyText"/>
        <w:spacing w:before="1" w:after="1"/>
        <w:rPr>
          <w:rFonts w:ascii="Calibri"/>
          <w:sz w:val="18"/>
        </w:rPr>
      </w:pPr>
    </w:p>
    <w:tbl>
      <w:tblPr>
        <w:tblW w:w="0" w:type="auto"/>
        <w:jc w:val="left"/>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1"/>
        <w:gridCol w:w="1664"/>
        <w:gridCol w:w="3081"/>
      </w:tblGrid>
      <w:tr>
        <w:trPr>
          <w:trHeight w:val="268" w:hRule="atLeast"/>
        </w:trPr>
        <w:tc>
          <w:tcPr>
            <w:tcW w:w="1381" w:type="dxa"/>
          </w:tcPr>
          <w:p>
            <w:pPr>
              <w:pStyle w:val="TableParagraph"/>
              <w:spacing w:line="236" w:lineRule="exact"/>
              <w:ind w:left="205"/>
              <w:rPr>
                <w:b/>
                <w:sz w:val="22"/>
              </w:rPr>
            </w:pPr>
            <w:r>
              <w:rPr>
                <w:b/>
                <w:spacing w:val="-2"/>
                <w:sz w:val="22"/>
              </w:rPr>
              <w:t>Parameter</w:t>
            </w:r>
          </w:p>
        </w:tc>
        <w:tc>
          <w:tcPr>
            <w:tcW w:w="1664" w:type="dxa"/>
          </w:tcPr>
          <w:p>
            <w:pPr>
              <w:pStyle w:val="TableParagraph"/>
              <w:spacing w:line="236" w:lineRule="exact"/>
              <w:ind w:left="8"/>
              <w:jc w:val="center"/>
              <w:rPr>
                <w:b/>
                <w:sz w:val="22"/>
              </w:rPr>
            </w:pPr>
            <w:r>
              <w:rPr>
                <w:b/>
                <w:spacing w:val="-2"/>
                <w:sz w:val="22"/>
              </w:rPr>
              <w:t>Nilai</w:t>
            </w:r>
          </w:p>
        </w:tc>
        <w:tc>
          <w:tcPr>
            <w:tcW w:w="3081" w:type="dxa"/>
          </w:tcPr>
          <w:p>
            <w:pPr>
              <w:pStyle w:val="TableParagraph"/>
              <w:spacing w:line="236" w:lineRule="exact"/>
              <w:ind w:left="9"/>
              <w:jc w:val="center"/>
              <w:rPr>
                <w:b/>
                <w:sz w:val="22"/>
              </w:rPr>
            </w:pPr>
            <w:r>
              <w:rPr>
                <w:b/>
                <w:spacing w:val="-2"/>
                <w:sz w:val="22"/>
              </w:rPr>
              <w:t>Sumber</w:t>
            </w:r>
          </w:p>
        </w:tc>
      </w:tr>
      <w:tr>
        <w:trPr>
          <w:trHeight w:val="268" w:hRule="atLeast"/>
        </w:trPr>
        <w:tc>
          <w:tcPr>
            <w:tcW w:w="1381" w:type="dxa"/>
            <w:vMerge w:val="restart"/>
          </w:tcPr>
          <w:p>
            <w:pPr>
              <w:pStyle w:val="TableParagraph"/>
              <w:spacing w:before="54"/>
              <w:rPr>
                <w:rFonts w:ascii="Calibri"/>
                <w:sz w:val="16"/>
              </w:rPr>
            </w:pPr>
          </w:p>
          <w:p>
            <w:pPr>
              <w:pStyle w:val="TableParagraph"/>
              <w:spacing w:before="1"/>
              <w:ind w:left="7" w:right="7"/>
              <w:jc w:val="center"/>
              <w:rPr>
                <w:rFonts w:ascii="Calibri" w:hAnsi="Calibri"/>
                <w:sz w:val="22"/>
              </w:rPr>
            </w:pPr>
            <w:r>
              <w:rPr>
                <w:rFonts w:ascii="Cambria" w:hAnsi="Cambria"/>
                <w:spacing w:val="-5"/>
                <w:w w:val="105"/>
                <w:sz w:val="22"/>
              </w:rPr>
              <w:t>η</w:t>
            </w:r>
            <w:r>
              <w:rPr>
                <w:rFonts w:ascii="Calibri" w:hAnsi="Calibri"/>
                <w:spacing w:val="-5"/>
                <w:w w:val="105"/>
                <w:sz w:val="22"/>
                <w:vertAlign w:val="subscript"/>
              </w:rPr>
              <w:t>2</w:t>
            </w:r>
          </w:p>
        </w:tc>
        <w:tc>
          <w:tcPr>
            <w:tcW w:w="1664" w:type="dxa"/>
          </w:tcPr>
          <w:p>
            <w:pPr>
              <w:pStyle w:val="TableParagraph"/>
              <w:spacing w:line="248" w:lineRule="exact"/>
              <w:ind w:left="8"/>
              <w:jc w:val="center"/>
              <w:rPr>
                <w:rFonts w:ascii="Calibri"/>
                <w:sz w:val="22"/>
              </w:rPr>
            </w:pPr>
            <w:r>
              <w:rPr>
                <w:rFonts w:ascii="Calibri"/>
                <w:w w:val="105"/>
                <w:sz w:val="22"/>
              </w:rPr>
              <w:t>0</w:t>
            </w:r>
            <w:r>
              <w:rPr>
                <w:rFonts w:ascii="Cambria"/>
                <w:w w:val="105"/>
                <w:sz w:val="22"/>
              </w:rPr>
              <w:t>,</w:t>
            </w:r>
            <w:r>
              <w:rPr>
                <w:rFonts w:ascii="Cambria"/>
                <w:spacing w:val="-12"/>
                <w:w w:val="105"/>
                <w:sz w:val="22"/>
              </w:rPr>
              <w:t> </w:t>
            </w:r>
            <w:r>
              <w:rPr>
                <w:rFonts w:ascii="Calibri"/>
                <w:spacing w:val="-4"/>
                <w:w w:val="105"/>
                <w:sz w:val="22"/>
              </w:rPr>
              <w:t>00004</w:t>
            </w:r>
          </w:p>
        </w:tc>
        <w:tc>
          <w:tcPr>
            <w:tcW w:w="3081" w:type="dxa"/>
            <w:vMerge w:val="restart"/>
          </w:tcPr>
          <w:p>
            <w:pPr>
              <w:pStyle w:val="TableParagraph"/>
              <w:spacing w:before="254"/>
              <w:ind w:left="335"/>
              <w:rPr>
                <w:sz w:val="22"/>
              </w:rPr>
            </w:pPr>
            <w:r>
              <w:rPr>
                <w:spacing w:val="-4"/>
                <w:sz w:val="22"/>
              </w:rPr>
              <w:t>(Goshu</w:t>
            </w:r>
            <w:r>
              <w:rPr>
                <w:spacing w:val="-5"/>
                <w:sz w:val="22"/>
              </w:rPr>
              <w:t> </w:t>
            </w:r>
            <w:r>
              <w:rPr>
                <w:spacing w:val="-4"/>
                <w:sz w:val="22"/>
              </w:rPr>
              <w:t>dan</w:t>
            </w:r>
            <w:r>
              <w:rPr>
                <w:spacing w:val="-5"/>
                <w:sz w:val="22"/>
              </w:rPr>
              <w:t> </w:t>
            </w:r>
            <w:r>
              <w:rPr>
                <w:spacing w:val="-4"/>
                <w:sz w:val="22"/>
              </w:rPr>
              <w:t>Endalew,</w:t>
            </w:r>
            <w:r>
              <w:rPr>
                <w:spacing w:val="-5"/>
                <w:sz w:val="22"/>
              </w:rPr>
              <w:t> </w:t>
            </w:r>
            <w:r>
              <w:rPr>
                <w:spacing w:val="-4"/>
                <w:sz w:val="22"/>
              </w:rPr>
              <w:t>2022)</w:t>
            </w:r>
          </w:p>
        </w:tc>
      </w:tr>
      <w:tr>
        <w:trPr>
          <w:trHeight w:val="260" w:hRule="atLeast"/>
        </w:trPr>
        <w:tc>
          <w:tcPr>
            <w:tcW w:w="1381" w:type="dxa"/>
            <w:vMerge/>
            <w:tcBorders>
              <w:top w:val="nil"/>
            </w:tcBorders>
          </w:tcPr>
          <w:p>
            <w:pPr>
              <w:rPr>
                <w:sz w:val="2"/>
                <w:szCs w:val="2"/>
              </w:rPr>
            </w:pP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2"/>
                <w:w w:val="105"/>
                <w:sz w:val="22"/>
              </w:rPr>
              <w:t> </w:t>
            </w:r>
            <w:r>
              <w:rPr>
                <w:rFonts w:ascii="Calibri"/>
                <w:spacing w:val="-10"/>
                <w:w w:val="110"/>
                <w:sz w:val="22"/>
              </w:rPr>
              <w:t>7</w:t>
            </w:r>
          </w:p>
        </w:tc>
        <w:tc>
          <w:tcPr>
            <w:tcW w:w="3081" w:type="dxa"/>
            <w:vMerge/>
            <w:tcBorders>
              <w:top w:val="nil"/>
            </w:tcBorders>
          </w:tcPr>
          <w:p>
            <w:pPr>
              <w:rPr>
                <w:sz w:val="2"/>
                <w:szCs w:val="2"/>
              </w:rPr>
            </w:pPr>
          </w:p>
        </w:tc>
      </w:tr>
      <w:tr>
        <w:trPr>
          <w:trHeight w:val="260" w:hRule="atLeast"/>
        </w:trPr>
        <w:tc>
          <w:tcPr>
            <w:tcW w:w="1381" w:type="dxa"/>
            <w:vMerge/>
            <w:tcBorders>
              <w:top w:val="nil"/>
            </w:tcBorders>
          </w:tcPr>
          <w:p>
            <w:pPr>
              <w:rPr>
                <w:sz w:val="2"/>
                <w:szCs w:val="2"/>
              </w:rPr>
            </w:pPr>
          </w:p>
        </w:tc>
        <w:tc>
          <w:tcPr>
            <w:tcW w:w="1664" w:type="dxa"/>
          </w:tcPr>
          <w:p>
            <w:pPr>
              <w:pStyle w:val="TableParagraph"/>
              <w:spacing w:line="240" w:lineRule="exact"/>
              <w:ind w:left="8"/>
              <w:jc w:val="center"/>
              <w:rPr>
                <w:rFonts w:ascii="Calibri"/>
                <w:sz w:val="22"/>
              </w:rPr>
            </w:pPr>
            <w:r>
              <w:rPr>
                <w:rFonts w:ascii="Calibri"/>
                <w:w w:val="105"/>
                <w:sz w:val="22"/>
              </w:rPr>
              <w:t>0</w:t>
            </w:r>
            <w:r>
              <w:rPr>
                <w:rFonts w:ascii="Cambria"/>
                <w:w w:val="105"/>
                <w:sz w:val="22"/>
              </w:rPr>
              <w:t>,</w:t>
            </w:r>
            <w:r>
              <w:rPr>
                <w:rFonts w:ascii="Cambria"/>
                <w:spacing w:val="-12"/>
                <w:w w:val="105"/>
                <w:sz w:val="22"/>
              </w:rPr>
              <w:t> </w:t>
            </w:r>
            <w:r>
              <w:rPr>
                <w:rFonts w:ascii="Calibri"/>
                <w:spacing w:val="-10"/>
                <w:w w:val="110"/>
                <w:sz w:val="22"/>
              </w:rPr>
              <w:t>8</w:t>
            </w:r>
          </w:p>
        </w:tc>
        <w:tc>
          <w:tcPr>
            <w:tcW w:w="3081" w:type="dxa"/>
            <w:vMerge/>
            <w:tcBorders>
              <w:top w:val="nil"/>
            </w:tcBorders>
          </w:tcPr>
          <w:p>
            <w:pPr>
              <w:rPr>
                <w:sz w:val="2"/>
                <w:szCs w:val="2"/>
              </w:rPr>
            </w:pPr>
          </w:p>
        </w:tc>
      </w:tr>
    </w:tbl>
    <w:p>
      <w:pPr>
        <w:pStyle w:val="BodyText"/>
        <w:spacing w:before="91"/>
        <w:rPr>
          <w:rFonts w:ascii="Calibri"/>
        </w:rPr>
      </w:pPr>
    </w:p>
    <w:p>
      <w:pPr>
        <w:pStyle w:val="BodyText"/>
        <w:spacing w:line="302" w:lineRule="auto"/>
        <w:ind w:left="1133" w:right="1131" w:firstLine="338"/>
        <w:jc w:val="both"/>
      </w:pPr>
      <w:r>
        <w:rPr/>
        <w:t>Berdasarkan tabel (4.7) dan nilai </w:t>
      </w:r>
      <w:r>
        <w:rPr>
          <w:rFonts w:ascii="Cambria" w:hAnsi="Cambria"/>
        </w:rPr>
        <w:t>π</w:t>
      </w:r>
      <w:r>
        <w:rPr>
          <w:rFonts w:ascii="Calibri" w:hAnsi="Calibri"/>
          <w:vertAlign w:val="subscript"/>
        </w:rPr>
        <w:t>4</w:t>
      </w:r>
      <w:r>
        <w:rPr>
          <w:rFonts w:ascii="Calibri" w:hAnsi="Calibri"/>
          <w:vertAlign w:val="baseline"/>
        </w:rPr>
        <w:t> </w:t>
      </w:r>
      <w:r>
        <w:rPr>
          <w:vertAlign w:val="baseline"/>
        </w:rPr>
        <w:t>sesuai dengan tabel </w:t>
      </w:r>
      <w:r>
        <w:rPr>
          <w:vertAlign w:val="baseline"/>
        </w:rPr>
        <w:t>(4.10), </w:t>
      </w:r>
      <w:r>
        <w:rPr>
          <w:spacing w:val="-2"/>
          <w:vertAlign w:val="baseline"/>
        </w:rPr>
        <w:t>berikut</w:t>
      </w:r>
      <w:r>
        <w:rPr>
          <w:spacing w:val="-3"/>
          <w:vertAlign w:val="baseline"/>
        </w:rPr>
        <w:t> </w:t>
      </w:r>
      <w:r>
        <w:rPr>
          <w:spacing w:val="-2"/>
          <w:vertAlign w:val="baseline"/>
        </w:rPr>
        <w:t>analisis</w:t>
      </w:r>
      <w:r>
        <w:rPr>
          <w:spacing w:val="-3"/>
          <w:vertAlign w:val="baseline"/>
        </w:rPr>
        <w:t> </w:t>
      </w:r>
      <w:r>
        <w:rPr>
          <w:spacing w:val="-2"/>
          <w:vertAlign w:val="baseline"/>
        </w:rPr>
        <w:t>eksistensi</w:t>
      </w:r>
      <w:r>
        <w:rPr>
          <w:spacing w:val="-3"/>
          <w:vertAlign w:val="baseline"/>
        </w:rPr>
        <w:t> </w:t>
      </w:r>
      <w:r>
        <w:rPr>
          <w:spacing w:val="-2"/>
          <w:vertAlign w:val="baseline"/>
        </w:rPr>
        <w:t>berdasarkan</w:t>
      </w:r>
      <w:r>
        <w:rPr>
          <w:spacing w:val="-3"/>
          <w:vertAlign w:val="baseline"/>
        </w:rPr>
        <w:t> </w:t>
      </w:r>
      <w:r>
        <w:rPr>
          <w:spacing w:val="-2"/>
          <w:vertAlign w:val="baseline"/>
        </w:rPr>
        <w:t>aturan</w:t>
      </w:r>
      <w:r>
        <w:rPr>
          <w:spacing w:val="-3"/>
          <w:vertAlign w:val="baseline"/>
        </w:rPr>
        <w:t> </w:t>
      </w:r>
      <w:r>
        <w:rPr>
          <w:spacing w:val="-2"/>
          <w:vertAlign w:val="baseline"/>
        </w:rPr>
        <w:t>tanda</w:t>
      </w:r>
      <w:r>
        <w:rPr>
          <w:spacing w:val="-3"/>
          <w:vertAlign w:val="baseline"/>
        </w:rPr>
        <w:t> </w:t>
      </w:r>
      <w:r>
        <w:rPr>
          <w:i/>
          <w:spacing w:val="-2"/>
          <w:vertAlign w:val="baseline"/>
        </w:rPr>
        <w:t>Descartes</w:t>
      </w:r>
      <w:r>
        <w:rPr>
          <w:i/>
          <w:spacing w:val="-3"/>
          <w:vertAlign w:val="baseline"/>
        </w:rPr>
        <w:t> </w:t>
      </w:r>
      <w:r>
        <w:rPr>
          <w:spacing w:val="-2"/>
          <w:vertAlign w:val="baseline"/>
        </w:rPr>
        <w:t>dan</w:t>
      </w:r>
      <w:r>
        <w:rPr>
          <w:spacing w:val="-3"/>
          <w:vertAlign w:val="baseline"/>
        </w:rPr>
        <w:t> </w:t>
      </w:r>
      <w:r>
        <w:rPr>
          <w:spacing w:val="-2"/>
          <w:vertAlign w:val="baseline"/>
        </w:rPr>
        <w:t>sifat </w:t>
      </w:r>
      <w:r>
        <w:rPr>
          <w:vertAlign w:val="baseline"/>
        </w:rPr>
        <w:t>kestabilan titik ekuilibrium </w:t>
      </w:r>
      <w:r>
        <w:rPr>
          <w:rFonts w:ascii="Cambria" w:hAnsi="Cambria"/>
          <w:vertAlign w:val="baseline"/>
        </w:rPr>
        <w:t>E</w:t>
      </w:r>
      <w:r>
        <w:rPr>
          <w:rFonts w:ascii="Calibri" w:hAnsi="Calibri"/>
          <w:vertAlign w:val="subscript"/>
        </w:rPr>
        <w:t>5</w:t>
      </w:r>
      <w:r>
        <w:rPr>
          <w:vertAlign w:val="baseline"/>
        </w:rPr>
        <w:t>.</w:t>
      </w:r>
    </w:p>
    <w:p>
      <w:pPr>
        <w:pStyle w:val="ListParagraph"/>
        <w:numPr>
          <w:ilvl w:val="1"/>
          <w:numId w:val="29"/>
        </w:numPr>
        <w:tabs>
          <w:tab w:pos="1678" w:val="left" w:leader="none"/>
        </w:tabs>
        <w:spacing w:line="240" w:lineRule="auto" w:before="170" w:after="0"/>
        <w:ind w:left="1678" w:right="0" w:hanging="244"/>
        <w:jc w:val="both"/>
        <w:rPr>
          <w:rFonts w:ascii="Calibri" w:hAnsi="Calibri"/>
          <w:sz w:val="22"/>
        </w:rPr>
      </w:pPr>
      <w:r>
        <w:rPr>
          <w:sz w:val="22"/>
        </w:rPr>
        <w:t>Pada</w:t>
      </w:r>
      <w:r>
        <w:rPr>
          <w:spacing w:val="14"/>
          <w:sz w:val="22"/>
        </w:rPr>
        <w:t> </w:t>
      </w:r>
      <w:r>
        <w:rPr>
          <w:sz w:val="22"/>
        </w:rPr>
        <w:t>saat</w:t>
      </w:r>
      <w:r>
        <w:rPr>
          <w:spacing w:val="17"/>
          <w:sz w:val="22"/>
        </w:rPr>
        <w:t> </w:t>
      </w:r>
      <w:r>
        <w:rPr>
          <w:rFonts w:ascii="Cambria" w:hAnsi="Cambria"/>
          <w:sz w:val="22"/>
        </w:rPr>
        <w:t>β</w:t>
      </w:r>
      <w:r>
        <w:rPr>
          <w:rFonts w:ascii="Calibri" w:hAnsi="Calibri"/>
          <w:sz w:val="22"/>
          <w:vertAlign w:val="subscript"/>
        </w:rPr>
        <w:t>1</w:t>
      </w:r>
      <w:r>
        <w:rPr>
          <w:rFonts w:ascii="Calibri" w:hAnsi="Calibri"/>
          <w:spacing w:val="29"/>
          <w:sz w:val="22"/>
          <w:vertAlign w:val="baseline"/>
        </w:rPr>
        <w:t> </w:t>
      </w:r>
      <w:r>
        <w:rPr>
          <w:rFonts w:ascii="Calibri" w:hAnsi="Calibri"/>
          <w:sz w:val="22"/>
          <w:vertAlign w:val="baseline"/>
        </w:rPr>
        <w:t>=</w:t>
      </w:r>
      <w:r>
        <w:rPr>
          <w:rFonts w:ascii="Calibri" w:hAnsi="Calibri"/>
          <w:spacing w:val="19"/>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7"/>
          <w:sz w:val="22"/>
          <w:vertAlign w:val="baseline"/>
        </w:rPr>
        <w:t> </w:t>
      </w:r>
      <w:r>
        <w:rPr>
          <w:rFonts w:ascii="Calibri" w:hAnsi="Calibri"/>
          <w:spacing w:val="-2"/>
          <w:sz w:val="22"/>
          <w:vertAlign w:val="baseline"/>
        </w:rPr>
        <w:t>00004</w:t>
      </w:r>
    </w:p>
    <w:p>
      <w:pPr>
        <w:pStyle w:val="BodyText"/>
        <w:spacing w:line="300" w:lineRule="auto" w:before="154"/>
        <w:ind w:left="1679" w:right="1131" w:firstLine="349"/>
        <w:jc w:val="both"/>
      </w:pPr>
      <w:r>
        <w:rPr>
          <w:spacing w:val="-2"/>
        </w:rPr>
        <w:t>Hasil</w:t>
      </w:r>
      <w:r>
        <w:rPr>
          <w:spacing w:val="-3"/>
        </w:rPr>
        <w:t> </w:t>
      </w:r>
      <w:r>
        <w:rPr>
          <w:spacing w:val="-2"/>
        </w:rPr>
        <w:t>analisis</w:t>
      </w:r>
      <w:r>
        <w:rPr>
          <w:spacing w:val="-3"/>
        </w:rPr>
        <w:t> </w:t>
      </w:r>
      <w:r>
        <w:rPr>
          <w:spacing w:val="-2"/>
        </w:rPr>
        <w:t>eksistensi</w:t>
      </w:r>
      <w:r>
        <w:rPr>
          <w:spacing w:val="-3"/>
        </w:rPr>
        <w:t> </w:t>
      </w:r>
      <w:r>
        <w:rPr>
          <w:spacing w:val="-2"/>
        </w:rPr>
        <w:t>dan</w:t>
      </w:r>
      <w:r>
        <w:rPr>
          <w:spacing w:val="-3"/>
        </w:rPr>
        <w:t> </w:t>
      </w:r>
      <w:r>
        <w:rPr>
          <w:spacing w:val="-2"/>
        </w:rPr>
        <w:t>sifat</w:t>
      </w:r>
      <w:r>
        <w:rPr>
          <w:spacing w:val="-3"/>
        </w:rPr>
        <w:t> </w:t>
      </w:r>
      <w:r>
        <w:rPr>
          <w:spacing w:val="-2"/>
        </w:rPr>
        <w:t>kestabilan</w:t>
      </w:r>
      <w:r>
        <w:rPr>
          <w:spacing w:val="-4"/>
        </w:rPr>
        <w:t> </w:t>
      </w:r>
      <w:r>
        <w:rPr>
          <w:spacing w:val="-2"/>
        </w:rPr>
        <w:t>titik</w:t>
      </w:r>
      <w:r>
        <w:rPr>
          <w:spacing w:val="-3"/>
        </w:rPr>
        <w:t> </w:t>
      </w:r>
      <w:r>
        <w:rPr>
          <w:spacing w:val="-2"/>
        </w:rPr>
        <w:t>ekuilibrium </w:t>
      </w:r>
      <w:r>
        <w:rPr>
          <w:rFonts w:ascii="Cambria" w:hAnsi="Cambria"/>
        </w:rPr>
        <w:t>E</w:t>
      </w:r>
      <w:r>
        <w:rPr>
          <w:rFonts w:ascii="Calibri" w:hAnsi="Calibri"/>
          <w:vertAlign w:val="subscript"/>
        </w:rPr>
        <w:t>5</w:t>
      </w:r>
      <w:r>
        <w:rPr>
          <w:rFonts w:ascii="Calibri" w:hAnsi="Calibri"/>
          <w:vertAlign w:val="baseline"/>
        </w:rPr>
        <w:t> </w:t>
      </w:r>
      <w:r>
        <w:rPr>
          <w:vertAlign w:val="baseline"/>
        </w:rPr>
        <w:t>ketika</w:t>
      </w:r>
      <w:r>
        <w:rPr>
          <w:spacing w:val="-6"/>
          <w:vertAlign w:val="baseline"/>
        </w:rPr>
        <w:t> </w:t>
      </w:r>
      <w:r>
        <w:rPr>
          <w:rFonts w:ascii="Cambria" w:hAnsi="Cambria"/>
          <w:vertAlign w:val="baseline"/>
        </w:rPr>
        <w:t>β</w:t>
      </w:r>
      <w:r>
        <w:rPr>
          <w:rFonts w:ascii="Calibri" w:hAnsi="Calibri"/>
          <w:vertAlign w:val="subscript"/>
        </w:rPr>
        <w:t>1</w:t>
      </w:r>
      <w:r>
        <w:rPr>
          <w:rFonts w:ascii="Calibri" w:hAnsi="Calibri"/>
          <w:spacing w:val="24"/>
          <w:vertAlign w:val="baseline"/>
        </w:rPr>
        <w:t> </w:t>
      </w:r>
      <w:r>
        <w:rPr>
          <w:rFonts w:ascii="Calibri" w:hAnsi="Calibri"/>
          <w:vertAlign w:val="baseline"/>
        </w:rPr>
        <w:t>= 0</w:t>
      </w:r>
      <w:r>
        <w:rPr>
          <w:rFonts w:ascii="Cambria" w:hAnsi="Cambria"/>
          <w:vertAlign w:val="baseline"/>
        </w:rPr>
        <w:t>,</w:t>
      </w:r>
      <w:r>
        <w:rPr>
          <w:rFonts w:ascii="Cambria" w:hAnsi="Cambria"/>
          <w:spacing w:val="-10"/>
          <w:vertAlign w:val="baseline"/>
        </w:rPr>
        <w:t> </w:t>
      </w:r>
      <w:r>
        <w:rPr>
          <w:rFonts w:ascii="Calibri" w:hAnsi="Calibri"/>
          <w:vertAlign w:val="baseline"/>
        </w:rPr>
        <w:t>00004 </w:t>
      </w:r>
      <w:r>
        <w:rPr>
          <w:vertAlign w:val="baseline"/>
        </w:rPr>
        <w:t>serupa</w:t>
      </w:r>
      <w:r>
        <w:rPr>
          <w:spacing w:val="-6"/>
          <w:vertAlign w:val="baseline"/>
        </w:rPr>
        <w:t> </w:t>
      </w:r>
      <w:r>
        <w:rPr>
          <w:vertAlign w:val="baseline"/>
        </w:rPr>
        <w:t>dengan</w:t>
      </w:r>
      <w:r>
        <w:rPr>
          <w:spacing w:val="-6"/>
          <w:vertAlign w:val="baseline"/>
        </w:rPr>
        <w:t> </w:t>
      </w:r>
      <w:r>
        <w:rPr>
          <w:vertAlign w:val="baseline"/>
        </w:rPr>
        <w:t>hasil</w:t>
      </w:r>
      <w:r>
        <w:rPr>
          <w:spacing w:val="-6"/>
          <w:vertAlign w:val="baseline"/>
        </w:rPr>
        <w:t> </w:t>
      </w:r>
      <w:r>
        <w:rPr>
          <w:vertAlign w:val="baseline"/>
        </w:rPr>
        <w:t>analisis</w:t>
      </w:r>
      <w:r>
        <w:rPr>
          <w:spacing w:val="-5"/>
          <w:vertAlign w:val="baseline"/>
        </w:rPr>
        <w:t> </w:t>
      </w:r>
      <w:r>
        <w:rPr>
          <w:vertAlign w:val="baseline"/>
        </w:rPr>
        <w:t>ketika</w:t>
      </w:r>
      <w:r>
        <w:rPr>
          <w:spacing w:val="-6"/>
          <w:vertAlign w:val="baseline"/>
        </w:rPr>
        <w:t> </w:t>
      </w:r>
      <w:r>
        <w:rPr>
          <w:rFonts w:ascii="Cambria" w:hAnsi="Cambria"/>
          <w:vertAlign w:val="baseline"/>
        </w:rPr>
        <w:t>π</w:t>
      </w:r>
      <w:r>
        <w:rPr>
          <w:rFonts w:ascii="Calibri" w:hAnsi="Calibri"/>
          <w:vertAlign w:val="subscript"/>
        </w:rPr>
        <w:t>4</w:t>
      </w:r>
      <w:r>
        <w:rPr>
          <w:rFonts w:ascii="Calibri" w:hAnsi="Calibri"/>
          <w:spacing w:val="24"/>
          <w:vertAlign w:val="baseline"/>
        </w:rPr>
        <w:t> </w:t>
      </w:r>
      <w:r>
        <w:rPr>
          <w:rFonts w:ascii="Calibri" w:hAnsi="Calibri"/>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0000000048</w:t>
      </w:r>
      <w:r>
        <w:rPr>
          <w:w w:val="105"/>
          <w:vertAlign w:val="baseline"/>
        </w:rPr>
        <w:t>.</w:t>
      </w:r>
    </w:p>
    <w:p>
      <w:pPr>
        <w:pStyle w:val="ListParagraph"/>
        <w:numPr>
          <w:ilvl w:val="1"/>
          <w:numId w:val="29"/>
        </w:numPr>
        <w:tabs>
          <w:tab w:pos="1679" w:val="left" w:leader="none"/>
        </w:tabs>
        <w:spacing w:line="240" w:lineRule="auto" w:before="174" w:after="0"/>
        <w:ind w:left="1679" w:right="0" w:hanging="259"/>
        <w:jc w:val="both"/>
        <w:rPr>
          <w:rFonts w:ascii="Calibri" w:hAnsi="Calibri"/>
          <w:sz w:val="22"/>
        </w:rPr>
      </w:pPr>
      <w:r>
        <w:rPr>
          <w:w w:val="105"/>
          <w:sz w:val="22"/>
        </w:rPr>
        <w:t>Pada</w:t>
      </w:r>
      <w:r>
        <w:rPr>
          <w:spacing w:val="-14"/>
          <w:w w:val="105"/>
          <w:sz w:val="22"/>
        </w:rPr>
        <w:t> </w:t>
      </w:r>
      <w:r>
        <w:rPr>
          <w:w w:val="105"/>
          <w:sz w:val="22"/>
        </w:rPr>
        <w:t>saat</w:t>
      </w:r>
      <w:r>
        <w:rPr>
          <w:spacing w:val="-7"/>
          <w:w w:val="105"/>
          <w:sz w:val="22"/>
        </w:rPr>
        <w:t> </w:t>
      </w:r>
      <w:r>
        <w:rPr>
          <w:rFonts w:ascii="Cambria" w:hAnsi="Cambria"/>
          <w:w w:val="105"/>
          <w:sz w:val="22"/>
        </w:rPr>
        <w:t>η</w:t>
      </w:r>
      <w:r>
        <w:rPr>
          <w:rFonts w:ascii="Calibri" w:hAnsi="Calibri"/>
          <w:w w:val="105"/>
          <w:sz w:val="22"/>
          <w:vertAlign w:val="subscript"/>
        </w:rPr>
        <w:t>2</w:t>
      </w:r>
      <w:r>
        <w:rPr>
          <w:rFonts w:ascii="Calibri" w:hAnsi="Calibri"/>
          <w:spacing w:val="-5"/>
          <w:w w:val="125"/>
          <w:sz w:val="22"/>
          <w:vertAlign w:val="baseline"/>
        </w:rPr>
        <w:t> </w:t>
      </w:r>
      <w:r>
        <w:rPr>
          <w:rFonts w:ascii="Calibri" w:hAnsi="Calibri"/>
          <w:w w:val="125"/>
          <w:sz w:val="22"/>
          <w:vertAlign w:val="baseline"/>
        </w:rPr>
        <w:t>=</w:t>
      </w:r>
      <w:r>
        <w:rPr>
          <w:rFonts w:ascii="Calibri" w:hAnsi="Calibri"/>
          <w:spacing w:val="-14"/>
          <w:w w:val="125"/>
          <w:sz w:val="22"/>
          <w:vertAlign w:val="baseline"/>
        </w:rPr>
        <w:t> </w:t>
      </w:r>
      <w:r>
        <w:rPr>
          <w:rFonts w:ascii="Calibri" w:hAnsi="Calibri"/>
          <w:w w:val="105"/>
          <w:sz w:val="22"/>
          <w:vertAlign w:val="baseline"/>
        </w:rPr>
        <w:t>0</w:t>
      </w:r>
      <w:r>
        <w:rPr>
          <w:rFonts w:ascii="Cambria" w:hAnsi="Cambria"/>
          <w:w w:val="105"/>
          <w:sz w:val="22"/>
          <w:vertAlign w:val="baseline"/>
        </w:rPr>
        <w:t>,</w:t>
      </w:r>
      <w:r>
        <w:rPr>
          <w:rFonts w:ascii="Cambria" w:hAnsi="Cambria"/>
          <w:spacing w:val="-14"/>
          <w:w w:val="105"/>
          <w:sz w:val="22"/>
          <w:vertAlign w:val="baseline"/>
        </w:rPr>
        <w:t> </w:t>
      </w:r>
      <w:r>
        <w:rPr>
          <w:rFonts w:ascii="Calibri" w:hAnsi="Calibri"/>
          <w:spacing w:val="-10"/>
          <w:w w:val="105"/>
          <w:sz w:val="22"/>
          <w:vertAlign w:val="baseline"/>
        </w:rPr>
        <w:t>7</w:t>
      </w:r>
    </w:p>
    <w:p>
      <w:pPr>
        <w:pStyle w:val="BodyText"/>
        <w:spacing w:line="292" w:lineRule="auto" w:before="150"/>
        <w:ind w:left="1679" w:right="1131" w:firstLine="355"/>
        <w:jc w:val="both"/>
      </w:pPr>
      <w:r>
        <w:rPr/>
        <w:t>Eksistensi titik ekuilibrium </w:t>
      </w:r>
      <w:r>
        <w:rPr>
          <w:rFonts w:ascii="Cambria" w:hAnsi="Cambria"/>
        </w:rPr>
        <w:t>E</w:t>
      </w:r>
      <w:r>
        <w:rPr>
          <w:rFonts w:ascii="Calibri" w:hAnsi="Calibri"/>
          <w:vertAlign w:val="subscript"/>
        </w:rPr>
        <w:t>5</w:t>
      </w:r>
      <w:r>
        <w:rPr>
          <w:rFonts w:ascii="Calibri" w:hAnsi="Calibri"/>
          <w:vertAlign w:val="baseline"/>
        </w:rPr>
        <w:t> </w:t>
      </w:r>
      <w:r>
        <w:rPr>
          <w:vertAlign w:val="baseline"/>
        </w:rPr>
        <w:t>berdasarkan parameter </w:t>
      </w:r>
      <w:r>
        <w:rPr>
          <w:vertAlign w:val="baseline"/>
        </w:rPr>
        <w:t>pada </w:t>
      </w:r>
      <w:r>
        <w:rPr>
          <w:w w:val="105"/>
          <w:vertAlign w:val="baseline"/>
        </w:rPr>
        <w:t>tabel</w:t>
      </w:r>
      <w:r>
        <w:rPr>
          <w:spacing w:val="-15"/>
          <w:w w:val="105"/>
          <w:vertAlign w:val="baseline"/>
        </w:rPr>
        <w:t> </w:t>
      </w:r>
      <w:r>
        <w:rPr>
          <w:w w:val="105"/>
          <w:vertAlign w:val="baseline"/>
        </w:rPr>
        <w:t>(4.7)</w:t>
      </w:r>
      <w:r>
        <w:rPr>
          <w:spacing w:val="-14"/>
          <w:w w:val="105"/>
          <w:vertAlign w:val="baseline"/>
        </w:rPr>
        <w:t> </w:t>
      </w:r>
      <w:r>
        <w:rPr>
          <w:w w:val="105"/>
          <w:vertAlign w:val="baseline"/>
        </w:rPr>
        <w:t>dengan</w:t>
      </w:r>
      <w:r>
        <w:rPr>
          <w:spacing w:val="-15"/>
          <w:w w:val="105"/>
          <w:vertAlign w:val="baseline"/>
        </w:rPr>
        <w:t> </w:t>
      </w:r>
      <w:r>
        <w:rPr>
          <w:rFonts w:ascii="Cambria" w:hAnsi="Cambria"/>
          <w:w w:val="105"/>
          <w:vertAlign w:val="baseline"/>
        </w:rPr>
        <w:t>η</w:t>
      </w:r>
      <w:r>
        <w:rPr>
          <w:rFonts w:ascii="Calibri" w:hAnsi="Calibri"/>
          <w:w w:val="105"/>
          <w:vertAlign w:val="subscript"/>
        </w:rPr>
        <w:t>2</w:t>
      </w:r>
      <w:r>
        <w:rPr>
          <w:rFonts w:ascii="Calibri" w:hAnsi="Calibri"/>
          <w:spacing w:val="-5"/>
          <w:w w:val="105"/>
          <w:vertAlign w:val="baseline"/>
        </w:rPr>
        <w:t> </w:t>
      </w:r>
      <w:r>
        <w:rPr>
          <w:rFonts w:ascii="Calibri" w:hAnsi="Calibri"/>
          <w:w w:val="125"/>
          <w:vertAlign w:val="baseline"/>
        </w:rPr>
        <w:t>=</w:t>
      </w:r>
      <w:r>
        <w:rPr>
          <w:rFonts w:ascii="Calibri" w:hAnsi="Calibri"/>
          <w:spacing w:val="-16"/>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7</w:t>
      </w:r>
      <w:r>
        <w:rPr>
          <w:rFonts w:ascii="Calibri" w:hAnsi="Calibri"/>
          <w:spacing w:val="-6"/>
          <w:w w:val="105"/>
          <w:vertAlign w:val="baseline"/>
        </w:rPr>
        <w:t> </w:t>
      </w:r>
      <w:r>
        <w:rPr>
          <w:w w:val="105"/>
          <w:vertAlign w:val="baseline"/>
        </w:rPr>
        <w:t>akan</w:t>
      </w:r>
      <w:r>
        <w:rPr>
          <w:spacing w:val="-12"/>
          <w:w w:val="105"/>
          <w:vertAlign w:val="baseline"/>
        </w:rPr>
        <w:t> </w:t>
      </w:r>
      <w:r>
        <w:rPr>
          <w:w w:val="105"/>
          <w:vertAlign w:val="baseline"/>
        </w:rPr>
        <w:t>ditentukan</w:t>
      </w:r>
      <w:r>
        <w:rPr>
          <w:spacing w:val="-12"/>
          <w:w w:val="105"/>
          <w:vertAlign w:val="baseline"/>
        </w:rPr>
        <w:t> </w:t>
      </w:r>
      <w:r>
        <w:rPr>
          <w:w w:val="105"/>
          <w:vertAlign w:val="baseline"/>
        </w:rPr>
        <w:t>sebagai</w:t>
      </w:r>
      <w:r>
        <w:rPr>
          <w:spacing w:val="-12"/>
          <w:w w:val="105"/>
          <w:vertAlign w:val="baseline"/>
        </w:rPr>
        <w:t> </w:t>
      </w:r>
      <w:r>
        <w:rPr>
          <w:w w:val="105"/>
          <w:vertAlign w:val="baseline"/>
        </w:rPr>
        <w:t>berikut:</w:t>
      </w:r>
    </w:p>
    <w:p>
      <w:pPr>
        <w:pStyle w:val="BodyText"/>
        <w:spacing w:after="0" w:line="292" w:lineRule="auto"/>
        <w:jc w:val="both"/>
        <w:sectPr>
          <w:pgSz w:w="8400" w:h="11910"/>
          <w:pgMar w:header="252" w:footer="0" w:top="480" w:bottom="280" w:left="0" w:right="0"/>
        </w:sectPr>
      </w:pPr>
    </w:p>
    <w:p>
      <w:pPr>
        <w:pStyle w:val="BodyText"/>
        <w:spacing w:before="205"/>
      </w:pPr>
    </w:p>
    <w:p>
      <w:pPr>
        <w:pStyle w:val="BodyText"/>
        <w:spacing w:line="297" w:lineRule="auto"/>
        <w:ind w:left="1679" w:right="1129" w:firstLine="392"/>
      </w:pPr>
      <w:r>
        <w:rPr/>
        <w:t>Diketahui</w:t>
      </w:r>
      <w:r>
        <w:rPr>
          <w:spacing w:val="17"/>
        </w:rPr>
        <w:t> </w:t>
      </w:r>
      <w:r>
        <w:rPr/>
        <w:t>eksistensi</w:t>
      </w:r>
      <w:r>
        <w:rPr>
          <w:spacing w:val="17"/>
        </w:rPr>
        <w:t> </w:t>
      </w:r>
      <w:r>
        <w:rPr>
          <w:rFonts w:ascii="Cambria"/>
        </w:rPr>
        <w:t>I</w:t>
      </w:r>
      <w:r>
        <w:rPr>
          <w:rFonts w:ascii="Calibri"/>
          <w:vertAlign w:val="subscript"/>
        </w:rPr>
        <w:t>5</w:t>
      </w:r>
      <w:r>
        <w:rPr>
          <w:rFonts w:ascii="Calibri"/>
          <w:spacing w:val="28"/>
          <w:vertAlign w:val="baseline"/>
        </w:rPr>
        <w:t> </w:t>
      </w:r>
      <w:r>
        <w:rPr>
          <w:vertAlign w:val="baseline"/>
        </w:rPr>
        <w:t>mengikuti</w:t>
      </w:r>
      <w:r>
        <w:rPr>
          <w:spacing w:val="17"/>
          <w:vertAlign w:val="baseline"/>
        </w:rPr>
        <w:t> </w:t>
      </w:r>
      <w:r>
        <w:rPr>
          <w:vertAlign w:val="baseline"/>
        </w:rPr>
        <w:t>aturan</w:t>
      </w:r>
      <w:r>
        <w:rPr>
          <w:spacing w:val="17"/>
          <w:vertAlign w:val="baseline"/>
        </w:rPr>
        <w:t> </w:t>
      </w:r>
      <w:r>
        <w:rPr>
          <w:vertAlign w:val="baseline"/>
        </w:rPr>
        <w:t>tanda</w:t>
      </w:r>
      <w:r>
        <w:rPr>
          <w:spacing w:val="17"/>
          <w:vertAlign w:val="baseline"/>
        </w:rPr>
        <w:t> </w:t>
      </w:r>
      <w:r>
        <w:rPr>
          <w:i/>
          <w:vertAlign w:val="baseline"/>
        </w:rPr>
        <w:t>Descartes</w:t>
      </w:r>
      <w:r>
        <w:rPr>
          <w:vertAlign w:val="baseline"/>
        </w:rPr>
        <w:t>, menurut persamaan (4.36) maka diperoleh</w:t>
      </w:r>
    </w:p>
    <w:p>
      <w:pPr>
        <w:pStyle w:val="BodyText"/>
        <w:spacing w:before="101"/>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898048">
                <wp:simplePos x="0" y="0"/>
                <wp:positionH relativeFrom="page">
                  <wp:posOffset>2525610</wp:posOffset>
                </wp:positionH>
                <wp:positionV relativeFrom="paragraph">
                  <wp:posOffset>158305</wp:posOffset>
                </wp:positionV>
                <wp:extent cx="53975" cy="101600"/>
                <wp:effectExtent l="0" t="0" r="0" b="0"/>
                <wp:wrapNone/>
                <wp:docPr id="1463" name="Textbox 1463"/>
                <wp:cNvGraphicFramePr>
                  <a:graphicFrameLocks/>
                </wp:cNvGraphicFramePr>
                <a:graphic>
                  <a:graphicData uri="http://schemas.microsoft.com/office/word/2010/wordprocessingShape">
                    <wps:wsp>
                      <wps:cNvPr id="1463" name="Textbox 1463"/>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8.867004pt;margin-top:12.464984pt;width:4.25pt;height:8pt;mso-position-horizontal-relative:page;mso-position-vertical-relative:paragraph;z-index:-22418432" type="#_x0000_t202" id="docshape1259"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898560">
                <wp:simplePos x="0" y="0"/>
                <wp:positionH relativeFrom="page">
                  <wp:posOffset>4340707</wp:posOffset>
                </wp:positionH>
                <wp:positionV relativeFrom="paragraph">
                  <wp:posOffset>158305</wp:posOffset>
                </wp:positionV>
                <wp:extent cx="53975" cy="101600"/>
                <wp:effectExtent l="0" t="0" r="0" b="0"/>
                <wp:wrapNone/>
                <wp:docPr id="1464" name="Textbox 1464"/>
                <wp:cNvGraphicFramePr>
                  <a:graphicFrameLocks/>
                </wp:cNvGraphicFramePr>
                <a:graphic>
                  <a:graphicData uri="http://schemas.microsoft.com/office/word/2010/wordprocessingShape">
                    <wps:wsp>
                      <wps:cNvPr id="1464" name="Textbox 146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41.787994pt;margin-top:12.464984pt;width:4.25pt;height:8pt;mso-position-horizontal-relative:page;mso-position-vertical-relative:paragraph;z-index:-22417920" type="#_x0000_t202" id="docshape1260"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2817884160</w:t>
      </w:r>
      <w:r>
        <w:rPr>
          <w:rFonts w:ascii="Calibri" w:hAnsi="Calibri"/>
          <w:spacing w:val="54"/>
          <w:w w:val="110"/>
        </w:rPr>
        <w:t> </w:t>
      </w:r>
      <w:r>
        <w:rPr>
          <w:rFonts w:ascii="Cambria" w:hAnsi="Cambria"/>
          <w:w w:val="110"/>
        </w:rPr>
        <w:t>·</w:t>
      </w:r>
      <w:r>
        <w:rPr>
          <w:rFonts w:ascii="Cambria" w:hAnsi="Cambria"/>
          <w:spacing w:val="68"/>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21</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4</w:t>
      </w:r>
      <w:r>
        <w:rPr>
          <w:rFonts w:ascii="Calibri" w:hAnsi="Calibri"/>
          <w:spacing w:val="68"/>
          <w:w w:val="125"/>
          <w:vertAlign w:val="baseline"/>
        </w:rPr>
        <w:t> </w:t>
      </w:r>
      <w:r>
        <w:rPr>
          <w:rFonts w:ascii="Calibri" w:hAnsi="Calibri"/>
          <w:w w:val="125"/>
          <w:vertAlign w:val="baseline"/>
        </w:rPr>
        <w:t>+</w:t>
      </w:r>
      <w:r>
        <w:rPr>
          <w:rFonts w:ascii="Calibri" w:hAnsi="Calibri"/>
          <w:spacing w:val="59"/>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1485369673</w:t>
      </w:r>
      <w:r>
        <w:rPr>
          <w:rFonts w:ascii="Calibri" w:hAnsi="Calibri"/>
          <w:spacing w:val="66"/>
          <w:w w:val="110"/>
          <w:vertAlign w:val="baseline"/>
        </w:rPr>
        <w:t> </w:t>
      </w:r>
      <w:r>
        <w:rPr>
          <w:rFonts w:ascii="Cambria" w:hAnsi="Cambria"/>
          <w:w w:val="110"/>
          <w:vertAlign w:val="baseline"/>
        </w:rPr>
        <w:t>·</w:t>
      </w:r>
      <w:r>
        <w:rPr>
          <w:rFonts w:ascii="Cambria" w:hAnsi="Cambria"/>
          <w:spacing w:val="68"/>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13</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3</w:t>
      </w:r>
      <w:r>
        <w:rPr>
          <w:rFonts w:ascii="Calibri" w:hAnsi="Calibri"/>
          <w:spacing w:val="68"/>
          <w:w w:val="125"/>
          <w:vertAlign w:val="baseline"/>
        </w:rPr>
        <w:t> </w:t>
      </w:r>
      <w:r>
        <w:rPr>
          <w:rFonts w:ascii="Calibri" w:hAnsi="Calibri"/>
          <w:spacing w:val="-10"/>
          <w:w w:val="125"/>
          <w:vertAlign w:val="baseline"/>
        </w:rPr>
        <w:t>+</w:t>
      </w:r>
    </w:p>
    <w:p>
      <w:pPr>
        <w:pStyle w:val="BodyText"/>
        <w:spacing w:before="60"/>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899072">
                <wp:simplePos x="0" y="0"/>
                <wp:positionH relativeFrom="page">
                  <wp:posOffset>2512263</wp:posOffset>
                </wp:positionH>
                <wp:positionV relativeFrom="paragraph">
                  <wp:posOffset>132362</wp:posOffset>
                </wp:positionV>
                <wp:extent cx="53975" cy="101600"/>
                <wp:effectExtent l="0" t="0" r="0" b="0"/>
                <wp:wrapNone/>
                <wp:docPr id="1465" name="Textbox 1465"/>
                <wp:cNvGraphicFramePr>
                  <a:graphicFrameLocks/>
                </wp:cNvGraphicFramePr>
                <a:graphic>
                  <a:graphicData uri="http://schemas.microsoft.com/office/word/2010/wordprocessingShape">
                    <wps:wsp>
                      <wps:cNvPr id="1465" name="Textbox 146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7.815994pt;margin-top:10.42225pt;width:4.25pt;height:8pt;mso-position-horizontal-relative:page;mso-position-vertical-relative:paragraph;z-index:-22417408" type="#_x0000_t202" id="docshape1261"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9"/>
          <w:w w:val="110"/>
        </w:rPr>
        <w:t> </w:t>
      </w:r>
      <w:r>
        <w:rPr>
          <w:rFonts w:ascii="Calibri" w:hAnsi="Calibri"/>
          <w:w w:val="110"/>
        </w:rPr>
        <w:t>6367054017</w:t>
      </w:r>
      <w:r>
        <w:rPr>
          <w:rFonts w:ascii="Calibri" w:hAnsi="Calibri"/>
          <w:spacing w:val="64"/>
          <w:w w:val="150"/>
        </w:rPr>
        <w:t> </w:t>
      </w:r>
      <w:r>
        <w:rPr>
          <w:rFonts w:ascii="Cambria" w:hAnsi="Cambria"/>
          <w:w w:val="110"/>
        </w:rPr>
        <w:t>·</w:t>
      </w:r>
      <w:r>
        <w:rPr>
          <w:rFonts w:ascii="Cambria" w:hAnsi="Cambria"/>
          <w:spacing w:val="77"/>
          <w:w w:val="150"/>
        </w:rPr>
        <w:t> </w:t>
      </w:r>
      <w:r>
        <w:rPr>
          <w:rFonts w:ascii="Calibri" w:hAnsi="Calibri"/>
          <w:w w:val="110"/>
        </w:rPr>
        <w:t>10</w:t>
      </w:r>
      <w:r>
        <w:rPr>
          <w:rFonts w:ascii="Cambria" w:hAnsi="Cambria"/>
          <w:w w:val="110"/>
          <w:vertAlign w:val="superscript"/>
        </w:rPr>
        <w:t>−</w:t>
      </w:r>
      <w:r>
        <w:rPr>
          <w:rFonts w:ascii="Calibri" w:hAnsi="Calibri"/>
          <w:w w:val="110"/>
          <w:vertAlign w:val="superscript"/>
        </w:rPr>
        <w:t>9</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2</w:t>
      </w:r>
      <w:r>
        <w:rPr>
          <w:rFonts w:ascii="Calibri" w:hAnsi="Calibri"/>
          <w:spacing w:val="17"/>
          <w:w w:val="125"/>
          <w:vertAlign w:val="baseline"/>
        </w:rPr>
        <w:t>  </w:t>
      </w:r>
      <w:r>
        <w:rPr>
          <w:rFonts w:ascii="Calibri" w:hAnsi="Calibri"/>
          <w:w w:val="125"/>
          <w:vertAlign w:val="baseline"/>
        </w:rPr>
        <w:t>+</w:t>
      </w:r>
      <w:r>
        <w:rPr>
          <w:rFonts w:ascii="Calibri" w:hAnsi="Calibri"/>
          <w:spacing w:val="75"/>
          <w:w w:val="150"/>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6718454759</w:t>
      </w:r>
      <w:r>
        <w:rPr>
          <w:rFonts w:ascii="Calibri" w:hAnsi="Calibri"/>
          <w:spacing w:val="75"/>
          <w:w w:val="150"/>
          <w:vertAlign w:val="baseline"/>
        </w:rPr>
        <w:t> </w:t>
      </w:r>
      <w:r>
        <w:rPr>
          <w:rFonts w:ascii="Cambria" w:hAnsi="Cambria"/>
          <w:w w:val="110"/>
          <w:vertAlign w:val="baseline"/>
        </w:rPr>
        <w:t>·</w:t>
      </w:r>
      <w:r>
        <w:rPr>
          <w:rFonts w:ascii="Cambria" w:hAnsi="Cambria"/>
          <w:spacing w:val="77"/>
          <w:w w:val="15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5</w:t>
      </w:r>
      <w:r>
        <w:rPr>
          <w:rFonts w:ascii="Cambria" w:hAnsi="Cambria"/>
          <w:w w:val="110"/>
          <w:vertAlign w:val="baseline"/>
        </w:rPr>
        <w:t>I</w:t>
      </w:r>
      <w:r>
        <w:rPr>
          <w:rFonts w:ascii="Calibri" w:hAnsi="Calibri"/>
          <w:w w:val="110"/>
          <w:vertAlign w:val="subscript"/>
        </w:rPr>
        <w:t>5</w:t>
      </w:r>
      <w:r>
        <w:rPr>
          <w:rFonts w:ascii="Calibri" w:hAnsi="Calibri"/>
          <w:spacing w:val="17"/>
          <w:w w:val="125"/>
          <w:vertAlign w:val="baseline"/>
        </w:rPr>
        <w:t>  </w:t>
      </w:r>
      <w:r>
        <w:rPr>
          <w:rFonts w:ascii="Cambria" w:hAnsi="Cambria"/>
          <w:spacing w:val="-10"/>
          <w:w w:val="125"/>
          <w:vertAlign w:val="baseline"/>
        </w:rPr>
        <w:t>−</w:t>
      </w:r>
    </w:p>
    <w:p>
      <w:pPr>
        <w:pStyle w:val="BodyText"/>
        <w:spacing w:before="60"/>
        <w:ind w:left="1679"/>
        <w:rPr>
          <w:rFonts w:ascii="Calibri"/>
        </w:rPr>
      </w:pPr>
      <w:r>
        <w:rPr>
          <w:rFonts w:ascii="Calibri"/>
        </w:rPr>
        <w:t>0</w:t>
      </w:r>
      <w:r>
        <w:rPr>
          <w:rFonts w:ascii="Cambria"/>
        </w:rPr>
        <w:t>,</w:t>
      </w:r>
      <w:r>
        <w:rPr>
          <w:rFonts w:ascii="Cambria"/>
          <w:spacing w:val="-6"/>
        </w:rPr>
        <w:t> </w:t>
      </w:r>
      <w:r>
        <w:rPr>
          <w:rFonts w:ascii="Calibri"/>
        </w:rPr>
        <w:t>0006615371021</w:t>
      </w:r>
      <w:r>
        <w:rPr>
          <w:rFonts w:ascii="Calibri"/>
          <w:spacing w:val="20"/>
        </w:rPr>
        <w:t> </w:t>
      </w:r>
      <w:r>
        <w:rPr>
          <w:rFonts w:ascii="Calibri"/>
        </w:rPr>
        <w:t>=</w:t>
      </w:r>
      <w:r>
        <w:rPr>
          <w:rFonts w:ascii="Calibri"/>
          <w:spacing w:val="20"/>
        </w:rPr>
        <w:t> </w:t>
      </w:r>
      <w:r>
        <w:rPr>
          <w:rFonts w:ascii="Calibri"/>
          <w:spacing w:val="-10"/>
        </w:rPr>
        <w:t>0</w:t>
      </w:r>
    </w:p>
    <w:p>
      <w:pPr>
        <w:pStyle w:val="BodyText"/>
        <w:spacing w:line="309" w:lineRule="auto" w:before="154"/>
        <w:ind w:left="1679" w:right="1131"/>
        <w:jc w:val="both"/>
      </w:pPr>
      <w:r>
        <w:rPr/>
        <w:t>Persamaan tersebut sesuai dengan kemungkinan 2 seperti </w:t>
      </w:r>
      <w:r>
        <w:rPr/>
        <w:t>yang terlihat pada tabel (4.5).</w:t>
      </w:r>
      <w:r>
        <w:rPr>
          <w:spacing w:val="40"/>
        </w:rPr>
        <w:t> </w:t>
      </w:r>
      <w:r>
        <w:rPr/>
        <w:t>Berdasarkan persamaan tersebut, diperoleh empat solusi untuk </w:t>
      </w:r>
      <w:r>
        <w:rPr>
          <w:rFonts w:ascii="Cambria"/>
        </w:rPr>
        <w:t>I</w:t>
      </w:r>
      <w:r>
        <w:rPr>
          <w:rFonts w:ascii="Calibri"/>
          <w:vertAlign w:val="subscript"/>
        </w:rPr>
        <w:t>5</w:t>
      </w:r>
      <w:r>
        <w:rPr>
          <w:vertAlign w:val="baseline"/>
        </w:rPr>
        <w:t>, yaitu</w:t>
      </w:r>
    </w:p>
    <w:p>
      <w:pPr>
        <w:pStyle w:val="BodyText"/>
        <w:spacing w:before="72"/>
        <w:ind w:left="1679"/>
        <w:rPr>
          <w:rFonts w:ascii="Cambria" w:hAnsi="Cambria"/>
        </w:rPr>
      </w:pPr>
      <w:r>
        <w:rPr>
          <w:rFonts w:ascii="Calibri" w:hAnsi="Calibri"/>
        </w:rPr>
        <w:t>97</w:t>
      </w:r>
      <w:r>
        <w:rPr>
          <w:rFonts w:ascii="Cambria" w:hAnsi="Cambria"/>
        </w:rPr>
        <w:t>,</w:t>
      </w:r>
      <w:r>
        <w:rPr>
          <w:rFonts w:ascii="Cambria" w:hAnsi="Cambria"/>
          <w:spacing w:val="4"/>
        </w:rPr>
        <w:t> </w:t>
      </w:r>
      <w:r>
        <w:rPr>
          <w:rFonts w:ascii="Calibri" w:hAnsi="Calibri"/>
        </w:rPr>
        <w:t>56156809;</w:t>
      </w:r>
      <w:r>
        <w:rPr>
          <w:rFonts w:ascii="Calibri" w:hAnsi="Calibri"/>
          <w:spacing w:val="2"/>
        </w:rPr>
        <w:t> </w:t>
      </w:r>
      <w:r>
        <w:rPr>
          <w:rFonts w:ascii="Cambria" w:hAnsi="Cambria"/>
        </w:rPr>
        <w:t>−</w:t>
      </w:r>
      <w:r>
        <w:rPr>
          <w:rFonts w:ascii="Calibri" w:hAnsi="Calibri"/>
        </w:rPr>
        <w:t>19227</w:t>
      </w:r>
      <w:r>
        <w:rPr>
          <w:rFonts w:ascii="Cambria" w:hAnsi="Cambria"/>
        </w:rPr>
        <w:t>,</w:t>
      </w:r>
      <w:r>
        <w:rPr>
          <w:rFonts w:ascii="Cambria" w:hAnsi="Cambria"/>
          <w:spacing w:val="4"/>
        </w:rPr>
        <w:t> </w:t>
      </w:r>
      <w:r>
        <w:rPr>
          <w:rFonts w:ascii="Calibri" w:hAnsi="Calibri"/>
        </w:rPr>
        <w:t>02491;</w:t>
      </w:r>
      <w:r>
        <w:rPr>
          <w:rFonts w:ascii="Calibri" w:hAnsi="Calibri"/>
          <w:spacing w:val="3"/>
        </w:rPr>
        <w:t> </w:t>
      </w:r>
      <w:r>
        <w:rPr>
          <w:rFonts w:ascii="Cambria" w:hAnsi="Cambria"/>
        </w:rPr>
        <w:t>−</w:t>
      </w:r>
      <w:r>
        <w:rPr>
          <w:rFonts w:ascii="Calibri" w:hAnsi="Calibri"/>
        </w:rPr>
        <w:t>23761</w:t>
      </w:r>
      <w:r>
        <w:rPr>
          <w:rFonts w:ascii="Cambria" w:hAnsi="Cambria"/>
        </w:rPr>
        <w:t>,</w:t>
      </w:r>
      <w:r>
        <w:rPr>
          <w:rFonts w:ascii="Cambria" w:hAnsi="Cambria"/>
          <w:spacing w:val="4"/>
        </w:rPr>
        <w:t> </w:t>
      </w:r>
      <w:r>
        <w:rPr>
          <w:rFonts w:ascii="Calibri" w:hAnsi="Calibri"/>
        </w:rPr>
        <w:t>96314;</w:t>
      </w:r>
      <w:r>
        <w:rPr>
          <w:rFonts w:ascii="Calibri" w:hAnsi="Calibri"/>
          <w:spacing w:val="2"/>
        </w:rPr>
        <w:t> </w:t>
      </w:r>
      <w:r>
        <w:rPr>
          <w:rFonts w:ascii="Cambria" w:hAnsi="Cambria"/>
        </w:rPr>
        <w:t>−</w:t>
      </w:r>
      <w:r>
        <w:rPr>
          <w:rFonts w:ascii="Calibri" w:hAnsi="Calibri"/>
        </w:rPr>
        <w:t>0</w:t>
      </w:r>
      <w:r>
        <w:rPr>
          <w:rFonts w:ascii="Cambria" w:hAnsi="Cambria"/>
        </w:rPr>
        <w:t>,</w:t>
      </w:r>
      <w:r>
        <w:rPr>
          <w:rFonts w:ascii="Cambria" w:hAnsi="Cambria"/>
          <w:spacing w:val="4"/>
        </w:rPr>
        <w:t> </w:t>
      </w:r>
      <w:r>
        <w:rPr>
          <w:rFonts w:ascii="Calibri" w:hAnsi="Calibri"/>
          <w:spacing w:val="-2"/>
        </w:rPr>
        <w:t>5266934189</w:t>
      </w:r>
      <w:r>
        <w:rPr>
          <w:rFonts w:ascii="Cambria" w:hAnsi="Cambria"/>
          <w:spacing w:val="-2"/>
        </w:rPr>
        <w:t>·</w:t>
      </w:r>
    </w:p>
    <w:p>
      <w:pPr>
        <w:pStyle w:val="BodyText"/>
        <w:spacing w:before="61"/>
        <w:ind w:left="1679"/>
        <w:rPr>
          <w:rFonts w:ascii="Calibri"/>
        </w:rPr>
      </w:pPr>
      <w:r>
        <w:rPr>
          <w:rFonts w:ascii="Calibri"/>
          <w:spacing w:val="-5"/>
          <w:w w:val="105"/>
        </w:rPr>
        <w:t>10</w:t>
      </w:r>
      <w:r>
        <w:rPr>
          <w:rFonts w:ascii="Calibri"/>
          <w:spacing w:val="-5"/>
          <w:w w:val="105"/>
          <w:vertAlign w:val="superscript"/>
        </w:rPr>
        <w:t>8</w:t>
      </w:r>
    </w:p>
    <w:p>
      <w:pPr>
        <w:pStyle w:val="BodyText"/>
        <w:spacing w:line="292" w:lineRule="auto" w:before="149"/>
        <w:ind w:left="1679" w:right="1131"/>
        <w:jc w:val="both"/>
      </w:pPr>
      <w:r>
        <w:rPr/>
        <w:t>Maka solusi </w:t>
      </w:r>
      <w:r>
        <w:rPr>
          <w:rFonts w:ascii="Cambria"/>
        </w:rPr>
        <w:t>I</w:t>
      </w:r>
      <w:r>
        <w:rPr>
          <w:rFonts w:ascii="Calibri"/>
          <w:vertAlign w:val="subscript"/>
        </w:rPr>
        <w:t>5</w:t>
      </w:r>
      <w:r>
        <w:rPr>
          <w:rFonts w:ascii="Calibri"/>
          <w:vertAlign w:val="baseline"/>
        </w:rPr>
        <w:t> </w:t>
      </w:r>
      <w:r>
        <w:rPr>
          <w:vertAlign w:val="baseline"/>
        </w:rPr>
        <w:t>yang memenuhi aturan tanda </w:t>
      </w:r>
      <w:r>
        <w:rPr>
          <w:i/>
          <w:vertAlign w:val="baseline"/>
        </w:rPr>
        <w:t>Descartes </w:t>
      </w:r>
      <w:r>
        <w:rPr>
          <w:vertAlign w:val="baseline"/>
        </w:rPr>
        <w:t>yang tunggal dan positif adalah </w:t>
      </w:r>
      <w:r>
        <w:rPr>
          <w:rFonts w:ascii="Calibri"/>
          <w:vertAlign w:val="baseline"/>
        </w:rPr>
        <w:t>97</w:t>
      </w:r>
      <w:r>
        <w:rPr>
          <w:rFonts w:ascii="Cambria"/>
          <w:vertAlign w:val="baseline"/>
        </w:rPr>
        <w:t>,</w:t>
      </w:r>
      <w:r>
        <w:rPr>
          <w:rFonts w:ascii="Cambria"/>
          <w:spacing w:val="-4"/>
          <w:vertAlign w:val="baseline"/>
        </w:rPr>
        <w:t> </w:t>
      </w:r>
      <w:r>
        <w:rPr>
          <w:rFonts w:ascii="Calibri"/>
          <w:vertAlign w:val="baseline"/>
        </w:rPr>
        <w:t>56156809</w:t>
      </w:r>
      <w:r>
        <w:rPr>
          <w:vertAlign w:val="baseline"/>
        </w:rPr>
        <w:t>.</w:t>
      </w:r>
    </w:p>
    <w:p>
      <w:pPr>
        <w:pStyle w:val="BodyText"/>
        <w:spacing w:line="297" w:lineRule="auto" w:before="92"/>
        <w:ind w:left="1679" w:right="1131" w:firstLine="341"/>
        <w:jc w:val="both"/>
      </w:pPr>
      <w:r>
        <w:rPr/>
        <w:t>Kemudian</w:t>
      </w:r>
      <w:r>
        <w:rPr>
          <w:spacing w:val="-8"/>
        </w:rPr>
        <w:t> </w:t>
      </w:r>
      <w:r>
        <w:rPr>
          <w:rFonts w:ascii="Cambria"/>
        </w:rPr>
        <w:t>H</w:t>
      </w:r>
      <w:r>
        <w:rPr>
          <w:rFonts w:ascii="Calibri"/>
          <w:vertAlign w:val="subscript"/>
        </w:rPr>
        <w:t>5</w:t>
      </w:r>
      <w:r>
        <w:rPr>
          <w:rFonts w:ascii="Calibri"/>
          <w:vertAlign w:val="baseline"/>
        </w:rPr>
        <w:t> </w:t>
      </w:r>
      <w:r>
        <w:rPr>
          <w:vertAlign w:val="baseline"/>
        </w:rPr>
        <w:t>dan</w:t>
      </w:r>
      <w:r>
        <w:rPr>
          <w:spacing w:val="-8"/>
          <w:vertAlign w:val="baseline"/>
        </w:rPr>
        <w:t> </w:t>
      </w:r>
      <w:r>
        <w:rPr>
          <w:rFonts w:ascii="Cambria"/>
          <w:vertAlign w:val="baseline"/>
        </w:rPr>
        <w:t>C</w:t>
      </w:r>
      <w:r>
        <w:rPr>
          <w:rFonts w:ascii="Calibri"/>
          <w:vertAlign w:val="subscript"/>
        </w:rPr>
        <w:t>5</w:t>
      </w:r>
      <w:r>
        <w:rPr>
          <w:rFonts w:ascii="Calibri"/>
          <w:vertAlign w:val="baseline"/>
        </w:rPr>
        <w:t> </w:t>
      </w:r>
      <w:r>
        <w:rPr>
          <w:vertAlign w:val="baseline"/>
        </w:rPr>
        <w:t>ada</w:t>
      </w:r>
      <w:r>
        <w:rPr>
          <w:spacing w:val="-8"/>
          <w:vertAlign w:val="baseline"/>
        </w:rPr>
        <w:t> </w:t>
      </w:r>
      <w:r>
        <w:rPr>
          <w:vertAlign w:val="baseline"/>
        </w:rPr>
        <w:t>sebab</w:t>
      </w:r>
      <w:r>
        <w:rPr>
          <w:spacing w:val="-8"/>
          <w:vertAlign w:val="baseline"/>
        </w:rPr>
        <w:t> </w:t>
      </w:r>
      <w:r>
        <w:rPr>
          <w:vertAlign w:val="baseline"/>
        </w:rPr>
        <w:t>memenuhi</w:t>
      </w:r>
      <w:r>
        <w:rPr>
          <w:spacing w:val="-7"/>
          <w:vertAlign w:val="baseline"/>
        </w:rPr>
        <w:t> </w:t>
      </w:r>
      <w:r>
        <w:rPr>
          <w:vertAlign w:val="baseline"/>
        </w:rPr>
        <w:t>syarat</w:t>
      </w:r>
      <w:r>
        <w:rPr>
          <w:spacing w:val="-8"/>
          <w:vertAlign w:val="baseline"/>
        </w:rPr>
        <w:t> </w:t>
      </w:r>
      <w:r>
        <w:rPr>
          <w:vertAlign w:val="baseline"/>
        </w:rPr>
        <w:t>(4.38)</w:t>
      </w:r>
      <w:r>
        <w:rPr>
          <w:spacing w:val="-7"/>
          <w:vertAlign w:val="baseline"/>
        </w:rPr>
        <w:t> </w:t>
      </w:r>
      <w:r>
        <w:rPr>
          <w:vertAlign w:val="baseline"/>
        </w:rPr>
        <w:t>dan (4.39), yaitu</w:t>
      </w:r>
    </w:p>
    <w:p>
      <w:pPr>
        <w:pStyle w:val="BodyText"/>
        <w:spacing w:before="101"/>
        <w:ind w:left="1679"/>
        <w:rPr>
          <w:rFonts w:ascii="Cambria" w:hAnsi="Cambria"/>
        </w:rPr>
      </w:pPr>
      <w:r>
        <w:rPr>
          <w:rFonts w:ascii="Cambria" w:hAnsi="Cambria"/>
          <w:w w:val="110"/>
        </w:rPr>
        <w:t>k</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18"/>
          <w:w w:val="110"/>
          <w:vertAlign w:val="baseline"/>
        </w:rPr>
        <w:t> </w:t>
      </w:r>
      <w:r>
        <w:rPr>
          <w:rFonts w:ascii="Cambria" w:hAnsi="Cambria"/>
          <w:w w:val="110"/>
          <w:vertAlign w:val="baseline"/>
        </w:rPr>
        <w:t>−</w:t>
      </w:r>
      <w:r>
        <w:rPr>
          <w:rFonts w:ascii="Cambria" w:hAnsi="Cambria"/>
          <w:spacing w:val="8"/>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libri" w:hAnsi="Calibri"/>
          <w:spacing w:val="60"/>
          <w:w w:val="150"/>
          <w:vertAlign w:val="baseline"/>
        </w:rPr>
        <w:t> </w:t>
      </w:r>
      <w:r>
        <w:rPr>
          <w:rFonts w:ascii="Cambria" w:hAnsi="Cambria"/>
          <w:spacing w:val="-10"/>
          <w:w w:val="110"/>
          <w:vertAlign w:val="baseline"/>
        </w:rPr>
        <w:t>&gt;</w:t>
      </w:r>
    </w:p>
    <w:p>
      <w:pPr>
        <w:pStyle w:val="BodyText"/>
        <w:spacing w:before="60"/>
        <w:ind w:left="1679"/>
        <w:rPr>
          <w:rFonts w:ascii="Calibri"/>
        </w:rPr>
      </w:pPr>
      <w:r>
        <w:rPr>
          <w:rFonts w:ascii="Calibri"/>
          <w:w w:val="110"/>
        </w:rPr>
        <w:t>0</w:t>
      </w:r>
      <w:r>
        <w:rPr>
          <w:rFonts w:ascii="Calibri"/>
          <w:spacing w:val="-14"/>
          <w:w w:val="110"/>
        </w:rPr>
        <w:t> </w:t>
      </w:r>
      <w:r>
        <w:rPr>
          <w:rFonts w:ascii="Calibri"/>
          <w:w w:val="110"/>
        </w:rPr>
        <w:t>=</w:t>
      </w:r>
      <w:r>
        <w:rPr>
          <w:rFonts w:ascii="Calibri"/>
          <w:spacing w:val="-13"/>
          <w:w w:val="110"/>
        </w:rPr>
        <w:t> </w:t>
      </w:r>
      <w:r>
        <w:rPr>
          <w:rFonts w:ascii="Calibri"/>
          <w:w w:val="110"/>
        </w:rPr>
        <w:t>22</w:t>
      </w:r>
      <w:r>
        <w:rPr>
          <w:rFonts w:ascii="Cambria"/>
          <w:w w:val="110"/>
        </w:rPr>
        <w:t>,</w:t>
      </w:r>
      <w:r>
        <w:rPr>
          <w:rFonts w:ascii="Cambria"/>
          <w:spacing w:val="-17"/>
          <w:w w:val="110"/>
        </w:rPr>
        <w:t> </w:t>
      </w:r>
      <w:r>
        <w:rPr>
          <w:rFonts w:ascii="Calibri"/>
          <w:w w:val="110"/>
        </w:rPr>
        <w:t>42523749</w:t>
      </w:r>
      <w:r>
        <w:rPr>
          <w:rFonts w:ascii="Calibri"/>
          <w:spacing w:val="-9"/>
          <w:w w:val="110"/>
        </w:rPr>
        <w:t> </w:t>
      </w:r>
      <w:r>
        <w:rPr>
          <w:rFonts w:ascii="Cambria"/>
          <w:w w:val="110"/>
        </w:rPr>
        <w:t>&gt;</w:t>
      </w:r>
      <w:r>
        <w:rPr>
          <w:rFonts w:ascii="Cambria"/>
          <w:spacing w:val="-8"/>
          <w:w w:val="110"/>
        </w:rPr>
        <w:t> </w:t>
      </w:r>
      <w:r>
        <w:rPr>
          <w:rFonts w:ascii="Calibri"/>
          <w:spacing w:val="-10"/>
          <w:w w:val="110"/>
        </w:rPr>
        <w:t>0</w:t>
      </w:r>
    </w:p>
    <w:p>
      <w:pPr>
        <w:pStyle w:val="BodyText"/>
        <w:spacing w:before="64"/>
        <w:ind w:left="1679"/>
      </w:pPr>
      <w:r>
        <w:rPr/>
        <mc:AlternateContent>
          <mc:Choice Requires="wps">
            <w:drawing>
              <wp:anchor distT="0" distB="0" distL="0" distR="0" allowOverlap="1" layoutInCell="1" locked="0" behindDoc="1" simplePos="0" relativeHeight="480900096">
                <wp:simplePos x="0" y="0"/>
                <wp:positionH relativeFrom="page">
                  <wp:posOffset>1066368</wp:posOffset>
                </wp:positionH>
                <wp:positionV relativeFrom="paragraph">
                  <wp:posOffset>163777</wp:posOffset>
                </wp:positionV>
                <wp:extent cx="2983230" cy="514350"/>
                <wp:effectExtent l="0" t="0" r="0" b="0"/>
                <wp:wrapNone/>
                <wp:docPr id="1466" name="Textbox 1466"/>
                <wp:cNvGraphicFramePr>
                  <a:graphicFrameLocks/>
                </wp:cNvGraphicFramePr>
                <a:graphic>
                  <a:graphicData uri="http://schemas.microsoft.com/office/word/2010/wordprocessingShape">
                    <wps:wsp>
                      <wps:cNvPr id="1466" name="Textbox 1466"/>
                      <wps:cNvSpPr txBox="1"/>
                      <wps:spPr>
                        <a:xfrm>
                          <a:off x="0" y="0"/>
                          <a:ext cx="2983230" cy="514350"/>
                        </a:xfrm>
                        <a:prstGeom prst="rect">
                          <a:avLst/>
                        </a:prstGeom>
                      </wps:spPr>
                      <wps:txbx>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wps:txbx>
                      <wps:bodyPr wrap="square" lIns="0" tIns="0" rIns="0" bIns="0" rtlCol="0">
                        <a:noAutofit/>
                      </wps:bodyPr>
                    </wps:wsp>
                  </a:graphicData>
                </a:graphic>
              </wp:anchor>
            </w:drawing>
          </mc:Choice>
          <mc:Fallback>
            <w:pict>
              <v:shape style="position:absolute;margin-left:83.966003pt;margin-top:12.895857pt;width:234.9pt;height:40.5pt;mso-position-horizontal-relative:page;mso-position-vertical-relative:paragraph;z-index:-22416384" type="#_x0000_t202" id="docshape1262" filled="false" stroked="false">
                <v:textbox inset="0,0,0,0">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v:textbox>
                <w10:wrap type="none"/>
              </v:shape>
            </w:pict>
          </mc:Fallback>
        </mc:AlternateContent>
      </w:r>
      <w:r>
        <w:rPr>
          <w:spacing w:val="-5"/>
        </w:rPr>
        <w:t>dan</w:t>
      </w:r>
    </w:p>
    <w:p>
      <w:pPr>
        <w:pStyle w:val="BodyText"/>
        <w:tabs>
          <w:tab w:pos="7086" w:val="left" w:leader="none"/>
        </w:tabs>
        <w:spacing w:before="72"/>
        <w:ind w:left="1779"/>
        <w:rPr>
          <w:rFonts w:ascii="Cambria" w:hAnsi="Cambria"/>
        </w:rPr>
      </w:pPr>
      <w:r>
        <w:rPr>
          <w:rFonts w:ascii="Cambria" w:hAnsi="Cambria"/>
        </w:rPr>
        <mc:AlternateContent>
          <mc:Choice Requires="wps">
            <w:drawing>
              <wp:anchor distT="0" distB="0" distL="0" distR="0" allowOverlap="1" layoutInCell="1" locked="0" behindDoc="1" simplePos="0" relativeHeight="480899584">
                <wp:simplePos x="0" y="0"/>
                <wp:positionH relativeFrom="page">
                  <wp:posOffset>1208227</wp:posOffset>
                </wp:positionH>
                <wp:positionV relativeFrom="paragraph">
                  <wp:posOffset>139829</wp:posOffset>
                </wp:positionV>
                <wp:extent cx="53975" cy="101600"/>
                <wp:effectExtent l="0" t="0" r="0" b="0"/>
                <wp:wrapNone/>
                <wp:docPr id="1467" name="Textbox 1467"/>
                <wp:cNvGraphicFramePr>
                  <a:graphicFrameLocks/>
                </wp:cNvGraphicFramePr>
                <a:graphic>
                  <a:graphicData uri="http://schemas.microsoft.com/office/word/2010/wordprocessingShape">
                    <wps:wsp>
                      <wps:cNvPr id="1467" name="Textbox 1467"/>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5.136002pt;margin-top:11.010181pt;width:4.25pt;height:8pt;mso-position-horizontal-relative:page;mso-position-vertical-relative:paragraph;z-index:-22416896" type="#_x0000_t202" id="docshape1263"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spacing w:val="17"/>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7"/>
          <w:w w:val="110"/>
          <w:vertAlign w:val="baseline"/>
        </w:rPr>
        <w:t>  </w:t>
      </w:r>
      <w:r>
        <w:rPr>
          <w:rFonts w:ascii="Cambria" w:hAnsi="Cambria"/>
          <w:spacing w:val="-5"/>
          <w:w w:val="110"/>
          <w:vertAlign w:val="baseline"/>
        </w:rPr>
        <w:t>I</w:t>
      </w:r>
      <w:r>
        <w:rPr>
          <w:rFonts w:ascii="Calibri" w:hAnsi="Calibri"/>
          <w:spacing w:val="-5"/>
          <w:w w:val="110"/>
          <w:vertAlign w:val="subscript"/>
        </w:rPr>
        <w:t>5</w:t>
      </w:r>
      <w:r>
        <w:rPr>
          <w:rFonts w:ascii="Calibri" w:hAnsi="Calibri"/>
          <w:vertAlign w:val="baseline"/>
        </w:rPr>
        <w:tab/>
      </w:r>
      <w:r>
        <w:rPr>
          <w:rFonts w:ascii="Cambria" w:hAnsi="Cambria"/>
          <w:spacing w:val="-10"/>
          <w:w w:val="125"/>
          <w:vertAlign w:val="baseline"/>
        </w:rPr>
        <w:t>−</w:t>
      </w:r>
    </w:p>
    <w:p>
      <w:pPr>
        <w:pStyle w:val="BodyText"/>
        <w:spacing w:before="60"/>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libri" w:hAnsi="Calibri"/>
          <w:spacing w:val="-10"/>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libri" w:hAnsi="Calibri"/>
          <w:w w:val="110"/>
          <w:vertAlign w:val="baseline"/>
        </w:rPr>
        <w:t>=</w:t>
      </w:r>
      <w:r>
        <w:rPr>
          <w:rFonts w:ascii="Calibri" w:hAnsi="Calibri"/>
          <w:spacing w:val="2"/>
          <w:w w:val="110"/>
          <w:vertAlign w:val="baseline"/>
        </w:rPr>
        <w:t> </w:t>
      </w:r>
      <w:r>
        <w:rPr>
          <w:rFonts w:ascii="Calibri" w:hAnsi="Calibri"/>
          <w:w w:val="110"/>
          <w:vertAlign w:val="baseline"/>
        </w:rPr>
        <w:t>1</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19052856</w:t>
      </w:r>
      <w:r>
        <w:rPr>
          <w:rFonts w:ascii="Calibri" w:hAnsi="Calibri"/>
          <w:spacing w:val="1"/>
          <w:w w:val="110"/>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spacing w:val="-10"/>
          <w:w w:val="110"/>
          <w:vertAlign w:val="baseline"/>
        </w:rPr>
        <w:t>0</w:t>
      </w:r>
    </w:p>
    <w:p>
      <w:pPr>
        <w:pStyle w:val="BodyText"/>
        <w:spacing w:before="149"/>
        <w:ind w:left="1679"/>
      </w:pPr>
      <w:r>
        <w:rPr/>
        <w:t>Sehingga</w:t>
      </w:r>
      <w:r>
        <w:rPr>
          <w:spacing w:val="29"/>
        </w:rPr>
        <w:t>  </w:t>
      </w:r>
      <w:r>
        <w:rPr/>
        <w:t>didapatkan</w:t>
      </w:r>
      <w:r>
        <w:rPr>
          <w:spacing w:val="29"/>
        </w:rPr>
        <w:t>  </w:t>
      </w:r>
      <w:r>
        <w:rPr>
          <w:rFonts w:ascii="Cambria"/>
        </w:rPr>
        <w:t>H</w:t>
      </w:r>
      <w:r>
        <w:rPr>
          <w:rFonts w:ascii="Calibri"/>
          <w:vertAlign w:val="subscript"/>
        </w:rPr>
        <w:t>5</w:t>
      </w:r>
      <w:r>
        <w:rPr>
          <w:vertAlign w:val="baseline"/>
        </w:rPr>
        <w:t>,</w:t>
      </w:r>
      <w:r>
        <w:rPr>
          <w:spacing w:val="42"/>
          <w:vertAlign w:val="baseline"/>
        </w:rPr>
        <w:t>  </w:t>
      </w:r>
      <w:r>
        <w:rPr>
          <w:rFonts w:ascii="Cambria"/>
          <w:vertAlign w:val="baseline"/>
        </w:rPr>
        <w:t>C</w:t>
      </w:r>
      <w:r>
        <w:rPr>
          <w:rFonts w:ascii="Calibri"/>
          <w:vertAlign w:val="subscript"/>
        </w:rPr>
        <w:t>5</w:t>
      </w:r>
      <w:r>
        <w:rPr>
          <w:vertAlign w:val="baseline"/>
        </w:rPr>
        <w:t>,</w:t>
      </w:r>
      <w:r>
        <w:rPr>
          <w:spacing w:val="42"/>
          <w:vertAlign w:val="baseline"/>
        </w:rPr>
        <w:t>  </w:t>
      </w:r>
      <w:r>
        <w:rPr>
          <w:rFonts w:ascii="Cambria"/>
          <w:vertAlign w:val="baseline"/>
        </w:rPr>
        <w:t>R</w:t>
      </w:r>
      <w:r>
        <w:rPr>
          <w:rFonts w:ascii="Calibri"/>
          <w:vertAlign w:val="subscript"/>
        </w:rPr>
        <w:t>5</w:t>
      </w:r>
      <w:r>
        <w:rPr>
          <w:rFonts w:ascii="Calibri"/>
          <w:spacing w:val="40"/>
          <w:vertAlign w:val="baseline"/>
        </w:rPr>
        <w:t>  </w:t>
      </w:r>
      <w:r>
        <w:rPr>
          <w:vertAlign w:val="baseline"/>
        </w:rPr>
        <w:t>secara</w:t>
      </w:r>
      <w:r>
        <w:rPr>
          <w:spacing w:val="29"/>
          <w:vertAlign w:val="baseline"/>
        </w:rPr>
        <w:t>  </w:t>
      </w:r>
      <w:r>
        <w:rPr>
          <w:vertAlign w:val="baseline"/>
        </w:rPr>
        <w:t>berturut</w:t>
      </w:r>
      <w:r>
        <w:rPr>
          <w:spacing w:val="29"/>
          <w:vertAlign w:val="baseline"/>
        </w:rPr>
        <w:t>  </w:t>
      </w:r>
      <w:r>
        <w:rPr>
          <w:spacing w:val="-2"/>
          <w:vertAlign w:val="baseline"/>
        </w:rPr>
        <w:t>adalah</w:t>
      </w:r>
    </w:p>
    <w:p>
      <w:pPr>
        <w:pStyle w:val="BodyText"/>
        <w:spacing w:before="61"/>
        <w:ind w:left="1679"/>
      </w:pPr>
      <w:r>
        <w:rPr>
          <w:rFonts w:ascii="Calibri"/>
          <w:spacing w:val="-2"/>
        </w:rPr>
        <w:t>18234</w:t>
      </w:r>
      <w:r>
        <w:rPr>
          <w:rFonts w:ascii="Cambria"/>
          <w:spacing w:val="-2"/>
        </w:rPr>
        <w:t>,</w:t>
      </w:r>
      <w:r>
        <w:rPr>
          <w:rFonts w:ascii="Cambria"/>
          <w:spacing w:val="-12"/>
        </w:rPr>
        <w:t> </w:t>
      </w:r>
      <w:r>
        <w:rPr>
          <w:rFonts w:ascii="Calibri"/>
          <w:spacing w:val="-2"/>
        </w:rPr>
        <w:t>12855</w:t>
      </w:r>
      <w:r>
        <w:rPr>
          <w:spacing w:val="-2"/>
        </w:rPr>
        <w:t>;</w:t>
      </w:r>
      <w:r>
        <w:rPr>
          <w:spacing w:val="6"/>
        </w:rPr>
        <w:t> </w:t>
      </w:r>
      <w:r>
        <w:rPr>
          <w:rFonts w:ascii="Calibri"/>
          <w:spacing w:val="-2"/>
        </w:rPr>
        <w:t>968</w:t>
      </w:r>
      <w:r>
        <w:rPr>
          <w:rFonts w:ascii="Cambria"/>
          <w:spacing w:val="-2"/>
        </w:rPr>
        <w:t>,</w:t>
      </w:r>
      <w:r>
        <w:rPr>
          <w:rFonts w:ascii="Cambria"/>
          <w:spacing w:val="-12"/>
        </w:rPr>
        <w:t> </w:t>
      </w:r>
      <w:r>
        <w:rPr>
          <w:rFonts w:ascii="Calibri"/>
          <w:spacing w:val="-2"/>
        </w:rPr>
        <w:t>0276882</w:t>
      </w:r>
      <w:r>
        <w:rPr>
          <w:spacing w:val="-2"/>
        </w:rPr>
        <w:t>;</w:t>
      </w:r>
      <w:r>
        <w:rPr>
          <w:spacing w:val="7"/>
        </w:rPr>
        <w:t> </w:t>
      </w:r>
      <w:r>
        <w:rPr>
          <w:rFonts w:ascii="Calibri"/>
          <w:spacing w:val="-2"/>
        </w:rPr>
        <w:t>3102</w:t>
      </w:r>
      <w:r>
        <w:rPr>
          <w:rFonts w:ascii="Cambria"/>
          <w:spacing w:val="-2"/>
        </w:rPr>
        <w:t>,</w:t>
      </w:r>
      <w:r>
        <w:rPr>
          <w:rFonts w:ascii="Cambria"/>
          <w:spacing w:val="-12"/>
        </w:rPr>
        <w:t> </w:t>
      </w:r>
      <w:r>
        <w:rPr>
          <w:rFonts w:ascii="Calibri"/>
          <w:spacing w:val="-2"/>
        </w:rPr>
        <w:t>310004</w:t>
      </w:r>
      <w:r>
        <w:rPr>
          <w:spacing w:val="-2"/>
        </w:rPr>
        <w:t>.</w:t>
      </w:r>
    </w:p>
    <w:p>
      <w:pPr>
        <w:pStyle w:val="BodyText"/>
        <w:spacing w:line="280" w:lineRule="auto" w:before="154"/>
        <w:ind w:left="1679" w:right="1131" w:firstLine="330"/>
        <w:jc w:val="both"/>
      </w:pPr>
      <w:r>
        <w:rPr>
          <w:spacing w:val="-2"/>
        </w:rPr>
        <w:t>Syarat</w:t>
      </w:r>
      <w:r>
        <w:rPr>
          <w:spacing w:val="-12"/>
        </w:rPr>
        <w:t> </w:t>
      </w:r>
      <w:r>
        <w:rPr>
          <w:spacing w:val="-2"/>
        </w:rPr>
        <w:t>telah</w:t>
      </w:r>
      <w:r>
        <w:rPr>
          <w:spacing w:val="-12"/>
        </w:rPr>
        <w:t> </w:t>
      </w:r>
      <w:r>
        <w:rPr>
          <w:spacing w:val="-2"/>
        </w:rPr>
        <w:t>terpenuhi</w:t>
      </w:r>
      <w:r>
        <w:rPr>
          <w:spacing w:val="-12"/>
        </w:rPr>
        <w:t> </w:t>
      </w:r>
      <w:r>
        <w:rPr>
          <w:spacing w:val="-2"/>
        </w:rPr>
        <w:t>terpenuhi,</w:t>
      </w:r>
      <w:r>
        <w:rPr>
          <w:spacing w:val="-11"/>
        </w:rPr>
        <w:t> </w:t>
      </w:r>
      <w:r>
        <w:rPr>
          <w:spacing w:val="-2"/>
        </w:rPr>
        <w:t>maka</w:t>
      </w:r>
      <w:r>
        <w:rPr>
          <w:spacing w:val="-12"/>
        </w:rPr>
        <w:t> </w:t>
      </w:r>
      <w:r>
        <w:rPr>
          <w:spacing w:val="-2"/>
        </w:rPr>
        <w:t>dapat</w:t>
      </w:r>
      <w:r>
        <w:rPr>
          <w:spacing w:val="-12"/>
        </w:rPr>
        <w:t> </w:t>
      </w:r>
      <w:r>
        <w:rPr>
          <w:spacing w:val="-2"/>
        </w:rPr>
        <w:t>diketahui</w:t>
      </w:r>
      <w:r>
        <w:rPr>
          <w:spacing w:val="-12"/>
        </w:rPr>
        <w:t> </w:t>
      </w:r>
      <w:r>
        <w:rPr>
          <w:spacing w:val="-2"/>
        </w:rPr>
        <w:t>bahwa </w:t>
      </w:r>
      <w:r>
        <w:rPr>
          <w:w w:val="105"/>
        </w:rPr>
        <w:t>titik</w:t>
      </w:r>
      <w:r>
        <w:rPr>
          <w:w w:val="105"/>
        </w:rPr>
        <w:t> ekuilibrium</w:t>
      </w:r>
      <w:r>
        <w:rPr>
          <w:w w:val="105"/>
        </w:rPr>
        <w:t> </w:t>
      </w:r>
      <w:r>
        <w:rPr>
          <w:rFonts w:ascii="Georgia"/>
          <w:b/>
          <w:i/>
          <w:w w:val="105"/>
        </w:rPr>
        <w:t>E</w:t>
      </w:r>
      <w:r>
        <w:rPr>
          <w:rFonts w:ascii="Comic Sans MS"/>
          <w:b/>
          <w:w w:val="105"/>
          <w:vertAlign w:val="subscript"/>
        </w:rPr>
        <w:t>5</w:t>
      </w:r>
      <w:r>
        <w:rPr>
          <w:rFonts w:ascii="Comic Sans MS"/>
          <w:b/>
          <w:w w:val="105"/>
          <w:vertAlign w:val="baseline"/>
        </w:rPr>
        <w:t> </w:t>
      </w:r>
      <w:r>
        <w:rPr>
          <w:b/>
          <w:w w:val="105"/>
          <w:vertAlign w:val="baseline"/>
        </w:rPr>
        <w:t>eksis</w:t>
      </w:r>
      <w:r>
        <w:rPr>
          <w:b/>
          <w:w w:val="105"/>
          <w:vertAlign w:val="baseline"/>
        </w:rPr>
        <w:t> </w:t>
      </w:r>
      <w:r>
        <w:rPr>
          <w:w w:val="105"/>
          <w:vertAlign w:val="baseline"/>
        </w:rPr>
        <w:t>dengan</w:t>
      </w:r>
      <w:r>
        <w:rPr>
          <w:w w:val="105"/>
          <w:vertAlign w:val="baseline"/>
        </w:rPr>
        <w:t> nilai</w:t>
      </w:r>
      <w:r>
        <w:rPr>
          <w:w w:val="105"/>
          <w:vertAlign w:val="baseline"/>
        </w:rPr>
        <w:t> </w:t>
      </w:r>
      <w:r>
        <w:rPr>
          <w:rFonts w:ascii="Cambria"/>
          <w:w w:val="105"/>
          <w:vertAlign w:val="baseline"/>
        </w:rPr>
        <w:t>E</w:t>
      </w:r>
      <w:r>
        <w:rPr>
          <w:rFonts w:ascii="Calibri"/>
          <w:w w:val="105"/>
          <w:vertAlign w:val="subscript"/>
        </w:rPr>
        <w:t>5</w:t>
      </w:r>
      <w:r>
        <w:rPr>
          <w:rFonts w:ascii="Calibri"/>
          <w:w w:val="105"/>
          <w:vertAlign w:val="baseline"/>
        </w:rPr>
        <w:t>(</w:t>
      </w:r>
      <w:r>
        <w:rPr>
          <w:rFonts w:ascii="Cambria"/>
          <w:w w:val="105"/>
          <w:vertAlign w:val="baseline"/>
        </w:rPr>
        <w:t>H</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I</w:t>
      </w:r>
      <w:r>
        <w:rPr>
          <w:rFonts w:ascii="Calibri"/>
          <w:w w:val="105"/>
          <w:vertAlign w:val="subscript"/>
        </w:rPr>
        <w:t>5</w:t>
      </w:r>
      <w:r>
        <w:rPr>
          <w:rFonts w:ascii="Calibri"/>
          <w:w w:val="105"/>
          <w:vertAlign w:val="baseline"/>
        </w:rPr>
        <w:t>)</w:t>
      </w:r>
      <w:r>
        <w:rPr>
          <w:rFonts w:ascii="Calibri"/>
          <w:w w:val="125"/>
          <w:vertAlign w:val="baseline"/>
        </w:rPr>
        <w:t> = </w:t>
      </w:r>
      <w:r>
        <w:rPr>
          <w:rFonts w:ascii="Calibri"/>
          <w:w w:val="105"/>
          <w:vertAlign w:val="baseline"/>
        </w:rPr>
        <w:t>(18234</w:t>
      </w:r>
      <w:r>
        <w:rPr>
          <w:rFonts w:ascii="Cambria"/>
          <w:w w:val="105"/>
          <w:vertAlign w:val="baseline"/>
        </w:rPr>
        <w:t>,</w:t>
      </w:r>
      <w:r>
        <w:rPr>
          <w:rFonts w:ascii="Cambria"/>
          <w:spacing w:val="-15"/>
          <w:w w:val="105"/>
          <w:vertAlign w:val="baseline"/>
        </w:rPr>
        <w:t> </w:t>
      </w:r>
      <w:r>
        <w:rPr>
          <w:rFonts w:ascii="Calibri"/>
          <w:w w:val="105"/>
          <w:vertAlign w:val="baseline"/>
        </w:rPr>
        <w:t>129;</w:t>
      </w:r>
      <w:r>
        <w:rPr>
          <w:rFonts w:ascii="Calibri"/>
          <w:spacing w:val="-16"/>
          <w:w w:val="105"/>
          <w:vertAlign w:val="baseline"/>
        </w:rPr>
        <w:t> </w:t>
      </w:r>
      <w:r>
        <w:rPr>
          <w:rFonts w:ascii="Calibri"/>
          <w:w w:val="105"/>
          <w:vertAlign w:val="baseline"/>
        </w:rPr>
        <w:t>968</w:t>
      </w:r>
      <w:r>
        <w:rPr>
          <w:rFonts w:ascii="Cambria"/>
          <w:w w:val="105"/>
          <w:vertAlign w:val="baseline"/>
        </w:rPr>
        <w:t>,</w:t>
      </w:r>
      <w:r>
        <w:rPr>
          <w:rFonts w:ascii="Cambria"/>
          <w:spacing w:val="-15"/>
          <w:w w:val="105"/>
          <w:vertAlign w:val="baseline"/>
        </w:rPr>
        <w:t> </w:t>
      </w:r>
      <w:r>
        <w:rPr>
          <w:rFonts w:ascii="Calibri"/>
          <w:w w:val="105"/>
          <w:vertAlign w:val="baseline"/>
        </w:rPr>
        <w:t>0277;</w:t>
      </w:r>
      <w:r>
        <w:rPr>
          <w:rFonts w:ascii="Calibri"/>
          <w:spacing w:val="-16"/>
          <w:w w:val="105"/>
          <w:vertAlign w:val="baseline"/>
        </w:rPr>
        <w:t> </w:t>
      </w:r>
      <w:r>
        <w:rPr>
          <w:rFonts w:ascii="Calibri"/>
          <w:w w:val="105"/>
          <w:vertAlign w:val="baseline"/>
        </w:rPr>
        <w:t>3102</w:t>
      </w:r>
      <w:r>
        <w:rPr>
          <w:rFonts w:ascii="Cambria"/>
          <w:w w:val="105"/>
          <w:vertAlign w:val="baseline"/>
        </w:rPr>
        <w:t>,</w:t>
      </w:r>
      <w:r>
        <w:rPr>
          <w:rFonts w:ascii="Cambria"/>
          <w:spacing w:val="-15"/>
          <w:w w:val="105"/>
          <w:vertAlign w:val="baseline"/>
        </w:rPr>
        <w:t> </w:t>
      </w:r>
      <w:r>
        <w:rPr>
          <w:rFonts w:ascii="Calibri"/>
          <w:w w:val="105"/>
          <w:vertAlign w:val="baseline"/>
        </w:rPr>
        <w:t>310;</w:t>
      </w:r>
      <w:r>
        <w:rPr>
          <w:rFonts w:ascii="Calibri"/>
          <w:spacing w:val="-16"/>
          <w:w w:val="105"/>
          <w:vertAlign w:val="baseline"/>
        </w:rPr>
        <w:t> </w:t>
      </w:r>
      <w:r>
        <w:rPr>
          <w:rFonts w:ascii="Calibri"/>
          <w:w w:val="105"/>
          <w:vertAlign w:val="baseline"/>
        </w:rPr>
        <w:t>97</w:t>
      </w:r>
      <w:r>
        <w:rPr>
          <w:rFonts w:ascii="Cambria"/>
          <w:w w:val="105"/>
          <w:vertAlign w:val="baseline"/>
        </w:rPr>
        <w:t>,</w:t>
      </w:r>
      <w:r>
        <w:rPr>
          <w:rFonts w:ascii="Cambria"/>
          <w:spacing w:val="-15"/>
          <w:w w:val="105"/>
          <w:vertAlign w:val="baseline"/>
        </w:rPr>
        <w:t> </w:t>
      </w:r>
      <w:r>
        <w:rPr>
          <w:rFonts w:ascii="Calibri"/>
          <w:w w:val="105"/>
          <w:vertAlign w:val="baseline"/>
        </w:rPr>
        <w:t>5616)</w:t>
      </w:r>
      <w:r>
        <w:rPr>
          <w:w w:val="105"/>
          <w:vertAlign w:val="baseline"/>
        </w:rPr>
        <w:t>.</w:t>
      </w:r>
    </w:p>
    <w:p>
      <w:pPr>
        <w:pStyle w:val="Heading2"/>
        <w:spacing w:before="106"/>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before="166"/>
        <w:ind w:left="359"/>
        <w:jc w:val="center"/>
      </w:pPr>
      <w:r>
        <w:rPr>
          <w:spacing w:val="-4"/>
        </w:rPr>
        <w:t>Selanjutnya,</w:t>
      </w:r>
      <w:r>
        <w:rPr>
          <w:spacing w:val="6"/>
        </w:rPr>
        <w:t> </w:t>
      </w:r>
      <w:r>
        <w:rPr>
          <w:spacing w:val="-4"/>
        </w:rPr>
        <w:t>berdasarkan</w:t>
      </w:r>
      <w:r>
        <w:rPr>
          <w:spacing w:val="7"/>
        </w:rPr>
        <w:t> </w:t>
      </w:r>
      <w:r>
        <w:rPr>
          <w:spacing w:val="-4"/>
        </w:rPr>
        <w:t>persamaan</w:t>
      </w:r>
      <w:r>
        <w:rPr>
          <w:spacing w:val="7"/>
        </w:rPr>
        <w:t> </w:t>
      </w:r>
      <w:r>
        <w:rPr>
          <w:spacing w:val="-4"/>
        </w:rPr>
        <w:t>(4.51)</w:t>
      </w:r>
      <w:r>
        <w:rPr>
          <w:spacing w:val="7"/>
        </w:rPr>
        <w:t> </w:t>
      </w:r>
      <w:r>
        <w:rPr>
          <w:spacing w:val="-4"/>
        </w:rPr>
        <w:t>didapatkan</w:t>
      </w:r>
    </w:p>
    <w:p>
      <w:pPr>
        <w:pStyle w:val="BodyText"/>
        <w:spacing w:after="0"/>
        <w:jc w:val="center"/>
        <w:sectPr>
          <w:pgSz w:w="8400" w:h="11910"/>
          <w:pgMar w:header="252" w:footer="0" w:top="480" w:bottom="280" w:left="0" w:right="0"/>
        </w:sectPr>
      </w:pPr>
    </w:p>
    <w:p>
      <w:pPr>
        <w:pStyle w:val="BodyText"/>
        <w:spacing w:before="205"/>
      </w:pPr>
    </w:p>
    <w:p>
      <w:pPr>
        <w:pStyle w:val="BodyText"/>
        <w:ind w:left="1679"/>
        <w:rPr>
          <w:rFonts w:ascii="Calibri" w:hAnsi="Calibri"/>
        </w:rPr>
      </w:pPr>
      <w:r>
        <w:rPr>
          <w:rFonts w:ascii="Cambria" w:hAnsi="Cambria"/>
        </w:rPr>
        <w:t>λ</w:t>
      </w:r>
      <w:r>
        <w:rPr>
          <w:rFonts w:ascii="Calibri" w:hAnsi="Calibri"/>
          <w:vertAlign w:val="superscript"/>
        </w:rPr>
        <w:t>4</w:t>
      </w:r>
      <w:r>
        <w:rPr>
          <w:rFonts w:ascii="Calibri" w:hAnsi="Calibri"/>
          <w:spacing w:val="-4"/>
          <w:vertAlign w:val="baseline"/>
        </w:rPr>
        <w:t> </w:t>
      </w:r>
      <w:r>
        <w:rPr>
          <w:rFonts w:ascii="Calibri" w:hAnsi="Calibri"/>
          <w:vertAlign w:val="baseline"/>
        </w:rPr>
        <w:t>+7</w:t>
      </w:r>
      <w:r>
        <w:rPr>
          <w:rFonts w:ascii="Cambria" w:hAnsi="Cambria"/>
          <w:vertAlign w:val="baseline"/>
        </w:rPr>
        <w:t>,</w:t>
      </w:r>
      <w:r>
        <w:rPr>
          <w:rFonts w:ascii="Cambria" w:hAnsi="Cambria"/>
          <w:spacing w:val="20"/>
          <w:vertAlign w:val="baseline"/>
        </w:rPr>
        <w:t> </w:t>
      </w:r>
      <w:r>
        <w:rPr>
          <w:rFonts w:ascii="Calibri" w:hAnsi="Calibri"/>
          <w:vertAlign w:val="baseline"/>
        </w:rPr>
        <w:t>388069295</w:t>
      </w:r>
      <w:r>
        <w:rPr>
          <w:rFonts w:ascii="Calibri" w:hAnsi="Calibri"/>
          <w:spacing w:val="17"/>
          <w:vertAlign w:val="baseline"/>
        </w:rPr>
        <w:t> </w:t>
      </w:r>
      <w:r>
        <w:rPr>
          <w:rFonts w:ascii="Cambria" w:hAnsi="Cambria"/>
          <w:vertAlign w:val="baseline"/>
        </w:rPr>
        <w:t>λ</w:t>
      </w:r>
      <w:r>
        <w:rPr>
          <w:rFonts w:ascii="Calibri" w:hAnsi="Calibri"/>
          <w:vertAlign w:val="superscript"/>
        </w:rPr>
        <w:t>3</w:t>
      </w:r>
      <w:r>
        <w:rPr>
          <w:rFonts w:ascii="Calibri" w:hAnsi="Calibri"/>
          <w:spacing w:val="-4"/>
          <w:vertAlign w:val="baseline"/>
        </w:rPr>
        <w:t> </w:t>
      </w:r>
      <w:r>
        <w:rPr>
          <w:rFonts w:ascii="Calibri" w:hAnsi="Calibri"/>
          <w:vertAlign w:val="baseline"/>
        </w:rPr>
        <w:t>+0</w:t>
      </w:r>
      <w:r>
        <w:rPr>
          <w:rFonts w:ascii="Cambria" w:hAnsi="Cambria"/>
          <w:vertAlign w:val="baseline"/>
        </w:rPr>
        <w:t>,</w:t>
      </w:r>
      <w:r>
        <w:rPr>
          <w:rFonts w:ascii="Cambria" w:hAnsi="Cambria"/>
          <w:spacing w:val="20"/>
          <w:vertAlign w:val="baseline"/>
        </w:rPr>
        <w:t> </w:t>
      </w:r>
      <w:r>
        <w:rPr>
          <w:rFonts w:ascii="Calibri" w:hAnsi="Calibri"/>
          <w:vertAlign w:val="baseline"/>
        </w:rPr>
        <w:t>7444577804</w:t>
      </w:r>
      <w:r>
        <w:rPr>
          <w:rFonts w:ascii="Calibri" w:hAnsi="Calibri"/>
          <w:spacing w:val="17"/>
          <w:vertAlign w:val="baseline"/>
        </w:rPr>
        <w:t> </w:t>
      </w:r>
      <w:r>
        <w:rPr>
          <w:rFonts w:ascii="Cambria" w:hAnsi="Cambria"/>
          <w:vertAlign w:val="baseline"/>
        </w:rPr>
        <w:t>λ</w:t>
      </w:r>
      <w:r>
        <w:rPr>
          <w:rFonts w:ascii="Calibri" w:hAnsi="Calibri"/>
          <w:vertAlign w:val="superscript"/>
        </w:rPr>
        <w:t>2</w:t>
      </w:r>
      <w:r>
        <w:rPr>
          <w:rFonts w:ascii="Calibri" w:hAnsi="Calibri"/>
          <w:spacing w:val="-3"/>
          <w:vertAlign w:val="baseline"/>
        </w:rPr>
        <w:t> </w:t>
      </w:r>
      <w:r>
        <w:rPr>
          <w:rFonts w:ascii="Calibri" w:hAnsi="Calibri"/>
          <w:vertAlign w:val="baseline"/>
        </w:rPr>
        <w:t>+0</w:t>
      </w:r>
      <w:r>
        <w:rPr>
          <w:rFonts w:ascii="Cambria" w:hAnsi="Cambria"/>
          <w:vertAlign w:val="baseline"/>
        </w:rPr>
        <w:t>,</w:t>
      </w:r>
      <w:r>
        <w:rPr>
          <w:rFonts w:ascii="Cambria" w:hAnsi="Cambria"/>
          <w:spacing w:val="19"/>
          <w:vertAlign w:val="baseline"/>
        </w:rPr>
        <w:t> </w:t>
      </w:r>
      <w:r>
        <w:rPr>
          <w:rFonts w:ascii="Calibri" w:hAnsi="Calibri"/>
          <w:vertAlign w:val="baseline"/>
        </w:rPr>
        <w:t>01272846965</w:t>
      </w:r>
      <w:r>
        <w:rPr>
          <w:rFonts w:ascii="Calibri" w:hAnsi="Calibri"/>
          <w:spacing w:val="18"/>
          <w:vertAlign w:val="baseline"/>
        </w:rPr>
        <w:t> </w:t>
      </w:r>
      <w:r>
        <w:rPr>
          <w:rFonts w:ascii="Cambria" w:hAnsi="Cambria"/>
          <w:spacing w:val="-5"/>
          <w:vertAlign w:val="baseline"/>
        </w:rPr>
        <w:t>λ</w:t>
      </w:r>
      <w:r>
        <w:rPr>
          <w:rFonts w:ascii="Calibri" w:hAnsi="Calibri"/>
          <w:spacing w:val="-5"/>
          <w:vertAlign w:val="baseline"/>
        </w:rPr>
        <w:t>+</w:t>
      </w:r>
    </w:p>
    <w:p>
      <w:pPr>
        <w:pStyle w:val="BodyText"/>
        <w:spacing w:before="60"/>
        <w:ind w:left="1679"/>
        <w:rPr>
          <w:rFonts w:ascii="Calibri"/>
        </w:rPr>
      </w:pPr>
      <w:r>
        <w:rPr>
          <w:rFonts w:ascii="Calibri"/>
        </w:rPr>
        <w:t>0</w:t>
      </w:r>
      <w:r>
        <w:rPr>
          <w:rFonts w:ascii="Cambria"/>
        </w:rPr>
        <w:t>,</w:t>
      </w:r>
      <w:r>
        <w:rPr>
          <w:rFonts w:ascii="Cambria"/>
          <w:spacing w:val="-7"/>
        </w:rPr>
        <w:t> </w:t>
      </w:r>
      <w:r>
        <w:rPr>
          <w:rFonts w:ascii="Calibri"/>
        </w:rPr>
        <w:t>00004196727133</w:t>
      </w:r>
      <w:r>
        <w:rPr>
          <w:rFonts w:ascii="Calibri"/>
          <w:spacing w:val="19"/>
        </w:rPr>
        <w:t> </w:t>
      </w:r>
      <w:r>
        <w:rPr>
          <w:rFonts w:ascii="Calibri"/>
        </w:rPr>
        <w:t>=</w:t>
      </w:r>
      <w:r>
        <w:rPr>
          <w:rFonts w:ascii="Calibri"/>
          <w:spacing w:val="18"/>
        </w:rPr>
        <w:t> </w:t>
      </w:r>
      <w:r>
        <w:rPr>
          <w:rFonts w:ascii="Calibri"/>
          <w:spacing w:val="-10"/>
        </w:rPr>
        <w:t>0</w:t>
      </w:r>
    </w:p>
    <w:p>
      <w:pPr>
        <w:pStyle w:val="BodyText"/>
        <w:tabs>
          <w:tab w:pos="2839" w:val="left" w:leader="none"/>
          <w:tab w:pos="3773" w:val="left" w:leader="none"/>
          <w:tab w:pos="4925" w:val="left" w:leader="none"/>
          <w:tab w:pos="5805" w:val="left" w:leader="none"/>
          <w:tab w:pos="6899" w:val="left" w:leader="none"/>
        </w:tabs>
        <w:spacing w:line="307" w:lineRule="auto" w:before="154"/>
        <w:ind w:left="1679" w:right="1131"/>
      </w:pPr>
      <w:r>
        <w:rPr>
          <w:spacing w:val="-2"/>
        </w:rPr>
        <w:t>Persamaan</w:t>
      </w:r>
      <w:r>
        <w:rPr/>
        <w:tab/>
      </w:r>
      <w:r>
        <w:rPr>
          <w:spacing w:val="-2"/>
        </w:rPr>
        <w:t>tersebut</w:t>
      </w:r>
      <w:r>
        <w:rPr/>
        <w:tab/>
      </w:r>
      <w:r>
        <w:rPr>
          <w:spacing w:val="-2"/>
        </w:rPr>
        <w:t>memenuhi</w:t>
      </w:r>
      <w:r>
        <w:rPr/>
        <w:tab/>
      </w:r>
      <w:r>
        <w:rPr>
          <w:spacing w:val="-2"/>
        </w:rPr>
        <w:t>kriteria</w:t>
      </w:r>
      <w:r>
        <w:rPr/>
        <w:tab/>
      </w:r>
      <w:r>
        <w:rPr>
          <w:spacing w:val="-2"/>
        </w:rPr>
        <w:t>kestabilan</w:t>
      </w:r>
      <w:r>
        <w:rPr/>
        <w:tab/>
      </w:r>
      <w:r>
        <w:rPr>
          <w:spacing w:val="-2"/>
        </w:rPr>
        <w:t>titik </w:t>
      </w:r>
      <w:r>
        <w:rPr/>
        <w:t>ekuilibrium </w:t>
      </w:r>
      <w:r>
        <w:rPr>
          <w:rFonts w:ascii="Cambria"/>
        </w:rPr>
        <w:t>E</w:t>
      </w:r>
      <w:r>
        <w:rPr>
          <w:rFonts w:ascii="Calibri"/>
          <w:vertAlign w:val="subscript"/>
        </w:rPr>
        <w:t>5</w:t>
      </w:r>
      <w:r>
        <w:rPr>
          <w:rFonts w:ascii="Calibri"/>
          <w:vertAlign w:val="baseline"/>
        </w:rPr>
        <w:t> </w:t>
      </w:r>
      <w:r>
        <w:rPr>
          <w:vertAlign w:val="baseline"/>
        </w:rPr>
        <w:t>yaitu</w:t>
      </w:r>
    </w:p>
    <w:p>
      <w:pPr>
        <w:pStyle w:val="BodyText"/>
        <w:spacing w:line="254" w:lineRule="exact"/>
        <w:ind w:left="1679"/>
        <w:rPr>
          <w:rFonts w:ascii="Calibri"/>
        </w:rPr>
      </w:pPr>
      <w:r>
        <w:rPr>
          <w:rFonts w:ascii="Cambria"/>
          <w:w w:val="110"/>
        </w:rPr>
        <w:t>C</w:t>
      </w:r>
      <w:r>
        <w:rPr>
          <w:rFonts w:ascii="Calibri"/>
          <w:w w:val="110"/>
          <w:vertAlign w:val="subscript"/>
        </w:rPr>
        <w:t>1</w:t>
      </w:r>
      <w:r>
        <w:rPr>
          <w:rFonts w:ascii="Calibri"/>
          <w:spacing w:val="-8"/>
          <w:w w:val="110"/>
          <w:vertAlign w:val="baseline"/>
        </w:rPr>
        <w:t> </w:t>
      </w:r>
      <w:r>
        <w:rPr>
          <w:rFonts w:ascii="Calibri"/>
          <w:w w:val="125"/>
          <w:vertAlign w:val="baseline"/>
        </w:rPr>
        <w:t>=</w:t>
      </w:r>
      <w:r>
        <w:rPr>
          <w:rFonts w:ascii="Calibri"/>
          <w:spacing w:val="-16"/>
          <w:w w:val="125"/>
          <w:vertAlign w:val="baseline"/>
        </w:rPr>
        <w:t> </w:t>
      </w:r>
      <w:r>
        <w:rPr>
          <w:rFonts w:ascii="Calibri"/>
          <w:w w:val="110"/>
          <w:vertAlign w:val="baseline"/>
        </w:rPr>
        <w:t>7</w:t>
      </w:r>
      <w:r>
        <w:rPr>
          <w:rFonts w:ascii="Cambria"/>
          <w:w w:val="110"/>
          <w:vertAlign w:val="baseline"/>
        </w:rPr>
        <w:t>,</w:t>
      </w:r>
      <w:r>
        <w:rPr>
          <w:rFonts w:ascii="Cambria"/>
          <w:spacing w:val="-16"/>
          <w:w w:val="110"/>
          <w:vertAlign w:val="baseline"/>
        </w:rPr>
        <w:t> </w:t>
      </w:r>
      <w:r>
        <w:rPr>
          <w:rFonts w:ascii="Calibri"/>
          <w:w w:val="110"/>
          <w:vertAlign w:val="baseline"/>
        </w:rPr>
        <w:t>388069295</w:t>
      </w:r>
      <w:r>
        <w:rPr>
          <w:rFonts w:ascii="Calibri"/>
          <w:spacing w:val="-8"/>
          <w:w w:val="110"/>
          <w:vertAlign w:val="baseline"/>
        </w:rPr>
        <w:t> </w:t>
      </w:r>
      <w:r>
        <w:rPr>
          <w:rFonts w:ascii="Cambria"/>
          <w:w w:val="125"/>
          <w:vertAlign w:val="baseline"/>
        </w:rPr>
        <w:t>&gt;</w:t>
      </w:r>
      <w:r>
        <w:rPr>
          <w:rFonts w:ascii="Cambria"/>
          <w:spacing w:val="-13"/>
          <w:w w:val="125"/>
          <w:vertAlign w:val="baseline"/>
        </w:rPr>
        <w:t> </w:t>
      </w:r>
      <w:r>
        <w:rPr>
          <w:rFonts w:ascii="Calibri"/>
          <w:spacing w:val="-10"/>
          <w:w w:val="110"/>
          <w:vertAlign w:val="baseline"/>
        </w:rPr>
        <w:t>0</w:t>
      </w:r>
    </w:p>
    <w:p>
      <w:pPr>
        <w:pStyle w:val="BodyText"/>
        <w:spacing w:before="60"/>
        <w:ind w:left="1679"/>
        <w:rPr>
          <w:rFonts w:ascii="Calibri"/>
        </w:rPr>
      </w:pPr>
      <w:r>
        <w:rPr>
          <w:rFonts w:ascii="Cambria"/>
        </w:rPr>
        <w:t>C</w:t>
      </w:r>
      <w:r>
        <w:rPr>
          <w:rFonts w:ascii="Calibri"/>
          <w:vertAlign w:val="subscript"/>
        </w:rPr>
        <w:t>4</w:t>
      </w:r>
      <w:r>
        <w:rPr>
          <w:rFonts w:ascii="Calibri"/>
          <w:spacing w:val="48"/>
          <w:vertAlign w:val="baseline"/>
        </w:rPr>
        <w:t> </w:t>
      </w:r>
      <w:r>
        <w:rPr>
          <w:rFonts w:ascii="Calibri"/>
          <w:vertAlign w:val="baseline"/>
        </w:rPr>
        <w:t>=</w:t>
      </w:r>
      <w:r>
        <w:rPr>
          <w:rFonts w:ascii="Calibri"/>
          <w:spacing w:val="34"/>
          <w:vertAlign w:val="baseline"/>
        </w:rPr>
        <w:t> </w:t>
      </w:r>
      <w:r>
        <w:rPr>
          <w:rFonts w:ascii="Calibri"/>
          <w:vertAlign w:val="baseline"/>
        </w:rPr>
        <w:t>0</w:t>
      </w:r>
      <w:r>
        <w:rPr>
          <w:rFonts w:ascii="Cambria"/>
          <w:vertAlign w:val="baseline"/>
        </w:rPr>
        <w:t>,</w:t>
      </w:r>
      <w:r>
        <w:rPr>
          <w:rFonts w:ascii="Cambria"/>
          <w:spacing w:val="2"/>
          <w:vertAlign w:val="baseline"/>
        </w:rPr>
        <w:t> </w:t>
      </w:r>
      <w:r>
        <w:rPr>
          <w:rFonts w:ascii="Calibri"/>
          <w:vertAlign w:val="baseline"/>
        </w:rPr>
        <w:t>00004196727133</w:t>
      </w:r>
      <w:r>
        <w:rPr>
          <w:rFonts w:ascii="Calibri"/>
          <w:spacing w:val="34"/>
          <w:vertAlign w:val="baseline"/>
        </w:rPr>
        <w:t> </w:t>
      </w:r>
      <w:r>
        <w:rPr>
          <w:rFonts w:ascii="Cambria"/>
          <w:vertAlign w:val="baseline"/>
        </w:rPr>
        <w:t>&gt;</w:t>
      </w:r>
      <w:r>
        <w:rPr>
          <w:rFonts w:ascii="Cambria"/>
          <w:spacing w:val="37"/>
          <w:vertAlign w:val="baseline"/>
        </w:rPr>
        <w:t> </w:t>
      </w:r>
      <w:r>
        <w:rPr>
          <w:rFonts w:ascii="Calibri"/>
          <w:spacing w:val="-10"/>
          <w:vertAlign w:val="baseline"/>
        </w:rPr>
        <w:t>0</w:t>
      </w:r>
    </w:p>
    <w:p>
      <w:pPr>
        <w:pStyle w:val="BodyText"/>
        <w:spacing w:before="61"/>
        <w:ind w:left="1679"/>
        <w:rPr>
          <w:rFonts w:ascii="Calibri" w:hAnsi="Calibri"/>
        </w:rPr>
      </w:pPr>
      <w:r>
        <w:rPr>
          <w:rFonts w:ascii="Calibri" w:hAnsi="Calibri"/>
        </w:rPr>
        <mc:AlternateContent>
          <mc:Choice Requires="wps">
            <w:drawing>
              <wp:anchor distT="0" distB="0" distL="0" distR="0" allowOverlap="1" layoutInCell="1" locked="0" behindDoc="1" simplePos="0" relativeHeight="480902144">
                <wp:simplePos x="0" y="0"/>
                <wp:positionH relativeFrom="page">
                  <wp:posOffset>1812086</wp:posOffset>
                </wp:positionH>
                <wp:positionV relativeFrom="paragraph">
                  <wp:posOffset>132882</wp:posOffset>
                </wp:positionV>
                <wp:extent cx="53975" cy="101600"/>
                <wp:effectExtent l="0" t="0" r="0" b="0"/>
                <wp:wrapNone/>
                <wp:docPr id="1468" name="Textbox 1468"/>
                <wp:cNvGraphicFramePr>
                  <a:graphicFrameLocks/>
                </wp:cNvGraphicFramePr>
                <a:graphic>
                  <a:graphicData uri="http://schemas.microsoft.com/office/word/2010/wordprocessingShape">
                    <wps:wsp>
                      <wps:cNvPr id="1468" name="Textbox 146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684006pt;margin-top:10.463212pt;width:4.25pt;height:8pt;mso-position-horizontal-relative:page;mso-position-vertical-relative:paragraph;z-index:-22414336" type="#_x0000_t202" id="docshape126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902656">
                <wp:simplePos x="0" y="0"/>
                <wp:positionH relativeFrom="page">
                  <wp:posOffset>2150452</wp:posOffset>
                </wp:positionH>
                <wp:positionV relativeFrom="paragraph">
                  <wp:posOffset>132882</wp:posOffset>
                </wp:positionV>
                <wp:extent cx="53975" cy="101600"/>
                <wp:effectExtent l="0" t="0" r="0" b="0"/>
                <wp:wrapNone/>
                <wp:docPr id="1469" name="Textbox 1469"/>
                <wp:cNvGraphicFramePr>
                  <a:graphicFrameLocks/>
                </wp:cNvGraphicFramePr>
                <a:graphic>
                  <a:graphicData uri="http://schemas.microsoft.com/office/word/2010/wordprocessingShape">
                    <wps:wsp>
                      <wps:cNvPr id="1469" name="Textbox 1469"/>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9.326996pt;margin-top:10.463212pt;width:4.25pt;height:8pt;mso-position-horizontal-relative:page;mso-position-vertical-relative:paragraph;z-index:-22413824" type="#_x0000_t202" id="docshape1265"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C</w:t>
      </w:r>
      <w:r>
        <w:rPr>
          <w:rFonts w:ascii="Calibri" w:hAnsi="Calibri"/>
          <w:w w:val="115"/>
          <w:vertAlign w:val="subscript"/>
        </w:rPr>
        <w:t>1</w:t>
      </w:r>
      <w:r>
        <w:rPr>
          <w:rFonts w:ascii="Cambria" w:hAnsi="Cambria"/>
          <w:w w:val="115"/>
          <w:vertAlign w:val="baseline"/>
        </w:rPr>
        <w:t>C</w:t>
      </w:r>
      <w:r>
        <w:rPr>
          <w:rFonts w:ascii="Calibri" w:hAnsi="Calibri"/>
          <w:w w:val="115"/>
          <w:vertAlign w:val="subscript"/>
        </w:rPr>
        <w:t>2</w:t>
      </w:r>
      <w:r>
        <w:rPr>
          <w:rFonts w:ascii="Cambria" w:hAnsi="Cambria"/>
          <w:w w:val="115"/>
          <w:vertAlign w:val="baseline"/>
        </w:rPr>
        <w:t>C</w:t>
      </w:r>
      <w:r>
        <w:rPr>
          <w:rFonts w:ascii="Calibri" w:hAnsi="Calibri"/>
          <w:w w:val="115"/>
          <w:vertAlign w:val="subscript"/>
        </w:rPr>
        <w:t>3</w:t>
      </w:r>
      <w:r>
        <w:rPr>
          <w:rFonts w:ascii="Calibri" w:hAnsi="Calibri"/>
          <w:spacing w:val="-5"/>
          <w:w w:val="125"/>
          <w:vertAlign w:val="baseline"/>
        </w:rPr>
        <w:t> </w:t>
      </w:r>
      <w:r>
        <w:rPr>
          <w:rFonts w:ascii="Cambria" w:hAnsi="Cambria"/>
          <w:w w:val="125"/>
          <w:vertAlign w:val="baseline"/>
        </w:rPr>
        <w:t>−</w:t>
      </w:r>
      <w:r>
        <w:rPr>
          <w:rFonts w:ascii="Cambria" w:hAnsi="Cambria"/>
          <w:spacing w:val="-13"/>
          <w:w w:val="125"/>
          <w:vertAlign w:val="baseline"/>
        </w:rPr>
        <w:t> </w:t>
      </w:r>
      <w:r>
        <w:rPr>
          <w:rFonts w:ascii="Cambria" w:hAnsi="Cambria"/>
          <w:w w:val="115"/>
          <w:vertAlign w:val="baseline"/>
        </w:rPr>
        <w:t>C</w:t>
      </w:r>
      <w:r>
        <w:rPr>
          <w:rFonts w:ascii="Calibri" w:hAnsi="Calibri"/>
          <w:w w:val="115"/>
          <w:vertAlign w:val="superscript"/>
        </w:rPr>
        <w:t>2</w:t>
      </w:r>
      <w:r>
        <w:rPr>
          <w:rFonts w:ascii="Calibri" w:hAnsi="Calibri"/>
          <w:spacing w:val="-5"/>
          <w:w w:val="125"/>
          <w:vertAlign w:val="baseline"/>
        </w:rPr>
        <w:t> </w:t>
      </w:r>
      <w:r>
        <w:rPr>
          <w:rFonts w:ascii="Cambria" w:hAnsi="Cambria"/>
          <w:w w:val="125"/>
          <w:vertAlign w:val="baseline"/>
        </w:rPr>
        <w:t>−</w:t>
      </w:r>
      <w:r>
        <w:rPr>
          <w:rFonts w:ascii="Cambria" w:hAnsi="Cambria"/>
          <w:spacing w:val="-12"/>
          <w:w w:val="125"/>
          <w:vertAlign w:val="baseline"/>
        </w:rPr>
        <w:t> </w:t>
      </w:r>
      <w:r>
        <w:rPr>
          <w:rFonts w:ascii="Cambria" w:hAnsi="Cambria"/>
          <w:w w:val="115"/>
          <w:vertAlign w:val="baseline"/>
        </w:rPr>
        <w:t>C</w:t>
      </w:r>
      <w:r>
        <w:rPr>
          <w:rFonts w:ascii="Calibri" w:hAnsi="Calibri"/>
          <w:w w:val="115"/>
          <w:vertAlign w:val="superscript"/>
        </w:rPr>
        <w:t>2</w:t>
      </w:r>
      <w:r>
        <w:rPr>
          <w:rFonts w:ascii="Cambria" w:hAnsi="Cambria"/>
          <w:w w:val="115"/>
          <w:vertAlign w:val="baseline"/>
        </w:rPr>
        <w:t>C</w:t>
      </w:r>
      <w:r>
        <w:rPr>
          <w:rFonts w:ascii="Calibri" w:hAnsi="Calibri"/>
          <w:w w:val="115"/>
          <w:vertAlign w:val="subscript"/>
        </w:rPr>
        <w:t>4</w:t>
      </w:r>
      <w:r>
        <w:rPr>
          <w:rFonts w:ascii="Calibri" w:hAnsi="Calibri"/>
          <w:spacing w:val="7"/>
          <w:w w:val="125"/>
          <w:vertAlign w:val="baseline"/>
        </w:rPr>
        <w:t> </w:t>
      </w:r>
      <w:r>
        <w:rPr>
          <w:rFonts w:ascii="Calibri" w:hAnsi="Calibri"/>
          <w:w w:val="125"/>
          <w:vertAlign w:val="baseline"/>
        </w:rPr>
        <w:t>=</w:t>
      </w:r>
      <w:r>
        <w:rPr>
          <w:rFonts w:ascii="Calibri" w:hAnsi="Calibri"/>
          <w:spacing w:val="-3"/>
          <w:w w:val="12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9"/>
          <w:w w:val="115"/>
          <w:vertAlign w:val="baseline"/>
        </w:rPr>
        <w:t> </w:t>
      </w:r>
      <w:r>
        <w:rPr>
          <w:rFonts w:ascii="Calibri" w:hAnsi="Calibri"/>
          <w:w w:val="115"/>
          <w:vertAlign w:val="baseline"/>
        </w:rPr>
        <w:t>06755519074</w:t>
      </w:r>
      <w:r>
        <w:rPr>
          <w:rFonts w:ascii="Calibri" w:hAnsi="Calibri"/>
          <w:spacing w:val="-3"/>
          <w:w w:val="125"/>
          <w:vertAlign w:val="baseline"/>
        </w:rPr>
        <w:t> </w:t>
      </w:r>
      <w:r>
        <w:rPr>
          <w:rFonts w:ascii="Cambria" w:hAnsi="Cambria"/>
          <w:w w:val="125"/>
          <w:vertAlign w:val="baseline"/>
        </w:rPr>
        <w:t>&gt; </w:t>
      </w:r>
      <w:r>
        <w:rPr>
          <w:rFonts w:ascii="Calibri" w:hAnsi="Calibri"/>
          <w:spacing w:val="-10"/>
          <w:w w:val="115"/>
          <w:vertAlign w:val="baseline"/>
        </w:rPr>
        <w:t>0</w:t>
      </w:r>
    </w:p>
    <w:p>
      <w:pPr>
        <w:spacing w:before="27"/>
        <w:ind w:left="1679" w:right="0" w:firstLine="0"/>
        <w:jc w:val="left"/>
        <w:rPr>
          <w:sz w:val="22"/>
        </w:rPr>
      </w:pPr>
      <w:r>
        <w:rPr>
          <w:sz w:val="22"/>
        </w:rPr>
        <w:t>yang</w:t>
      </w:r>
      <w:r>
        <w:rPr>
          <w:spacing w:val="-9"/>
          <w:sz w:val="22"/>
        </w:rPr>
        <w:t> </w:t>
      </w:r>
      <w:r>
        <w:rPr>
          <w:sz w:val="22"/>
        </w:rPr>
        <w:t>menunjukkan bahwa</w:t>
      </w:r>
      <w:r>
        <w:rPr>
          <w:spacing w:val="-1"/>
          <w:sz w:val="22"/>
        </w:rPr>
        <w:t> </w:t>
      </w:r>
      <w:r>
        <w:rPr>
          <w:rFonts w:ascii="Georgia"/>
          <w:b/>
          <w:i/>
          <w:sz w:val="22"/>
        </w:rPr>
        <w:t>E</w:t>
      </w:r>
      <w:r>
        <w:rPr>
          <w:rFonts w:ascii="Comic Sans MS"/>
          <w:b/>
          <w:sz w:val="22"/>
          <w:vertAlign w:val="subscript"/>
        </w:rPr>
        <w:t>5</w:t>
      </w:r>
      <w:r>
        <w:rPr>
          <w:rFonts w:ascii="Comic Sans MS"/>
          <w:b/>
          <w:spacing w:val="-23"/>
          <w:sz w:val="22"/>
          <w:vertAlign w:val="baseline"/>
        </w:rPr>
        <w:t> </w:t>
      </w:r>
      <w:r>
        <w:rPr>
          <w:b/>
          <w:sz w:val="22"/>
          <w:vertAlign w:val="baseline"/>
        </w:rPr>
        <w:t>bersifat</w:t>
      </w:r>
      <w:r>
        <w:rPr>
          <w:b/>
          <w:spacing w:val="-1"/>
          <w:sz w:val="22"/>
          <w:vertAlign w:val="baseline"/>
        </w:rPr>
        <w:t> </w:t>
      </w:r>
      <w:r>
        <w:rPr>
          <w:b/>
          <w:sz w:val="22"/>
          <w:vertAlign w:val="baseline"/>
        </w:rPr>
        <w:t>stabil asimtotik</w:t>
      </w:r>
      <w:r>
        <w:rPr>
          <w:b/>
          <w:spacing w:val="-1"/>
          <w:sz w:val="22"/>
          <w:vertAlign w:val="baseline"/>
        </w:rPr>
        <w:t> </w:t>
      </w:r>
      <w:r>
        <w:rPr>
          <w:b/>
          <w:spacing w:val="-2"/>
          <w:sz w:val="22"/>
          <w:vertAlign w:val="baseline"/>
        </w:rPr>
        <w:t>lokal</w:t>
      </w:r>
      <w:r>
        <w:rPr>
          <w:spacing w:val="-2"/>
          <w:sz w:val="22"/>
          <w:vertAlign w:val="baseline"/>
        </w:rPr>
        <w:t>.</w:t>
      </w:r>
    </w:p>
    <w:p>
      <w:pPr>
        <w:pStyle w:val="ListParagraph"/>
        <w:numPr>
          <w:ilvl w:val="1"/>
          <w:numId w:val="29"/>
        </w:numPr>
        <w:tabs>
          <w:tab w:pos="1679" w:val="left" w:leader="none"/>
        </w:tabs>
        <w:spacing w:line="240" w:lineRule="auto" w:before="234" w:after="0"/>
        <w:ind w:left="1679" w:right="0" w:hanging="243"/>
        <w:jc w:val="left"/>
        <w:rPr>
          <w:rFonts w:ascii="Calibri" w:hAnsi="Calibri"/>
          <w:sz w:val="22"/>
        </w:rPr>
      </w:pPr>
      <w:r>
        <w:rPr>
          <w:w w:val="105"/>
          <w:sz w:val="22"/>
        </w:rPr>
        <w:t>Pada</w:t>
      </w:r>
      <w:r>
        <w:rPr>
          <w:spacing w:val="-14"/>
          <w:w w:val="105"/>
          <w:sz w:val="22"/>
        </w:rPr>
        <w:t> </w:t>
      </w:r>
      <w:r>
        <w:rPr>
          <w:w w:val="105"/>
          <w:sz w:val="22"/>
        </w:rPr>
        <w:t>saat</w:t>
      </w:r>
      <w:r>
        <w:rPr>
          <w:spacing w:val="-7"/>
          <w:w w:val="105"/>
          <w:sz w:val="22"/>
        </w:rPr>
        <w:t> </w:t>
      </w:r>
      <w:r>
        <w:rPr>
          <w:rFonts w:ascii="Cambria" w:hAnsi="Cambria"/>
          <w:w w:val="105"/>
          <w:sz w:val="22"/>
        </w:rPr>
        <w:t>η</w:t>
      </w:r>
      <w:r>
        <w:rPr>
          <w:rFonts w:ascii="Calibri" w:hAnsi="Calibri"/>
          <w:w w:val="105"/>
          <w:sz w:val="22"/>
          <w:vertAlign w:val="subscript"/>
        </w:rPr>
        <w:t>2</w:t>
      </w:r>
      <w:r>
        <w:rPr>
          <w:rFonts w:ascii="Calibri" w:hAnsi="Calibri"/>
          <w:spacing w:val="-5"/>
          <w:w w:val="125"/>
          <w:sz w:val="22"/>
          <w:vertAlign w:val="baseline"/>
        </w:rPr>
        <w:t> </w:t>
      </w:r>
      <w:r>
        <w:rPr>
          <w:rFonts w:ascii="Calibri" w:hAnsi="Calibri"/>
          <w:w w:val="125"/>
          <w:sz w:val="22"/>
          <w:vertAlign w:val="baseline"/>
        </w:rPr>
        <w:t>=</w:t>
      </w:r>
      <w:r>
        <w:rPr>
          <w:rFonts w:ascii="Calibri" w:hAnsi="Calibri"/>
          <w:spacing w:val="-14"/>
          <w:w w:val="125"/>
          <w:sz w:val="22"/>
          <w:vertAlign w:val="baseline"/>
        </w:rPr>
        <w:t> </w:t>
      </w:r>
      <w:r>
        <w:rPr>
          <w:rFonts w:ascii="Calibri" w:hAnsi="Calibri"/>
          <w:w w:val="105"/>
          <w:sz w:val="22"/>
          <w:vertAlign w:val="baseline"/>
        </w:rPr>
        <w:t>0</w:t>
      </w:r>
      <w:r>
        <w:rPr>
          <w:rFonts w:ascii="Cambria" w:hAnsi="Cambria"/>
          <w:w w:val="105"/>
          <w:sz w:val="22"/>
          <w:vertAlign w:val="baseline"/>
        </w:rPr>
        <w:t>,</w:t>
      </w:r>
      <w:r>
        <w:rPr>
          <w:rFonts w:ascii="Cambria" w:hAnsi="Cambria"/>
          <w:spacing w:val="-14"/>
          <w:w w:val="105"/>
          <w:sz w:val="22"/>
          <w:vertAlign w:val="baseline"/>
        </w:rPr>
        <w:t> </w:t>
      </w:r>
      <w:r>
        <w:rPr>
          <w:rFonts w:ascii="Calibri" w:hAnsi="Calibri"/>
          <w:spacing w:val="-10"/>
          <w:w w:val="105"/>
          <w:sz w:val="22"/>
          <w:vertAlign w:val="baseline"/>
        </w:rPr>
        <w:t>8</w:t>
      </w:r>
    </w:p>
    <w:p>
      <w:pPr>
        <w:pStyle w:val="Heading2"/>
        <w:spacing w:before="154"/>
      </w:pPr>
      <w:r>
        <w:rPr/>
        <w:t>Penentuan</w:t>
      </w:r>
      <w:r>
        <w:rPr>
          <w:spacing w:val="-4"/>
        </w:rPr>
        <w:t> </w:t>
      </w:r>
      <w:r>
        <w:rPr/>
        <w:t>Titik</w:t>
      </w:r>
      <w:r>
        <w:rPr>
          <w:spacing w:val="-3"/>
        </w:rPr>
        <w:t> </w:t>
      </w:r>
      <w:r>
        <w:rPr>
          <w:spacing w:val="-2"/>
        </w:rPr>
        <w:t>Ekuilibrium</w:t>
      </w:r>
    </w:p>
    <w:p>
      <w:pPr>
        <w:pStyle w:val="BodyText"/>
        <w:spacing w:line="292" w:lineRule="auto" w:before="161"/>
        <w:ind w:left="1679" w:right="1129" w:firstLine="355"/>
      </w:pPr>
      <w:r>
        <w:rPr/>
        <w:t>Eksistensi titik ekuilibrium </w:t>
      </w:r>
      <w:r>
        <w:rPr>
          <w:rFonts w:ascii="Cambria" w:hAnsi="Cambria"/>
        </w:rPr>
        <w:t>E</w:t>
      </w:r>
      <w:r>
        <w:rPr>
          <w:rFonts w:ascii="Calibri" w:hAnsi="Calibri"/>
          <w:vertAlign w:val="subscript"/>
        </w:rPr>
        <w:t>5</w:t>
      </w:r>
      <w:r>
        <w:rPr>
          <w:rFonts w:ascii="Calibri" w:hAnsi="Calibri"/>
          <w:spacing w:val="18"/>
          <w:vertAlign w:val="baseline"/>
        </w:rPr>
        <w:t> </w:t>
      </w:r>
      <w:r>
        <w:rPr>
          <w:vertAlign w:val="baseline"/>
        </w:rPr>
        <w:t>berdasarkan parameter </w:t>
      </w:r>
      <w:r>
        <w:rPr>
          <w:vertAlign w:val="baseline"/>
        </w:rPr>
        <w:t>pada </w:t>
      </w:r>
      <w:r>
        <w:rPr>
          <w:w w:val="105"/>
          <w:vertAlign w:val="baseline"/>
        </w:rPr>
        <w:t>tabel</w:t>
      </w:r>
      <w:r>
        <w:rPr>
          <w:spacing w:val="-15"/>
          <w:w w:val="105"/>
          <w:vertAlign w:val="baseline"/>
        </w:rPr>
        <w:t> </w:t>
      </w:r>
      <w:r>
        <w:rPr>
          <w:w w:val="105"/>
          <w:vertAlign w:val="baseline"/>
        </w:rPr>
        <w:t>(4.7)</w:t>
      </w:r>
      <w:r>
        <w:rPr>
          <w:spacing w:val="-14"/>
          <w:w w:val="105"/>
          <w:vertAlign w:val="baseline"/>
        </w:rPr>
        <w:t> </w:t>
      </w:r>
      <w:r>
        <w:rPr>
          <w:w w:val="105"/>
          <w:vertAlign w:val="baseline"/>
        </w:rPr>
        <w:t>dengan</w:t>
      </w:r>
      <w:r>
        <w:rPr>
          <w:spacing w:val="-15"/>
          <w:w w:val="105"/>
          <w:vertAlign w:val="baseline"/>
        </w:rPr>
        <w:t> </w:t>
      </w:r>
      <w:r>
        <w:rPr>
          <w:rFonts w:ascii="Cambria" w:hAnsi="Cambria"/>
          <w:w w:val="105"/>
          <w:vertAlign w:val="baseline"/>
        </w:rPr>
        <w:t>η</w:t>
      </w:r>
      <w:r>
        <w:rPr>
          <w:rFonts w:ascii="Calibri" w:hAnsi="Calibri"/>
          <w:w w:val="105"/>
          <w:vertAlign w:val="subscript"/>
        </w:rPr>
        <w:t>2</w:t>
      </w:r>
      <w:r>
        <w:rPr>
          <w:rFonts w:ascii="Calibri" w:hAnsi="Calibri"/>
          <w:spacing w:val="-5"/>
          <w:w w:val="105"/>
          <w:vertAlign w:val="baseline"/>
        </w:rPr>
        <w:t> </w:t>
      </w:r>
      <w:r>
        <w:rPr>
          <w:rFonts w:ascii="Calibri" w:hAnsi="Calibri"/>
          <w:w w:val="125"/>
          <w:vertAlign w:val="baseline"/>
        </w:rPr>
        <w:t>=</w:t>
      </w:r>
      <w:r>
        <w:rPr>
          <w:rFonts w:ascii="Calibri" w:hAnsi="Calibri"/>
          <w:spacing w:val="-16"/>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8</w:t>
      </w:r>
      <w:r>
        <w:rPr>
          <w:rFonts w:ascii="Calibri" w:hAnsi="Calibri"/>
          <w:spacing w:val="-6"/>
          <w:w w:val="105"/>
          <w:vertAlign w:val="baseline"/>
        </w:rPr>
        <w:t> </w:t>
      </w:r>
      <w:r>
        <w:rPr>
          <w:w w:val="105"/>
          <w:vertAlign w:val="baseline"/>
        </w:rPr>
        <w:t>akan</w:t>
      </w:r>
      <w:r>
        <w:rPr>
          <w:spacing w:val="-12"/>
          <w:w w:val="105"/>
          <w:vertAlign w:val="baseline"/>
        </w:rPr>
        <w:t> </w:t>
      </w:r>
      <w:r>
        <w:rPr>
          <w:w w:val="105"/>
          <w:vertAlign w:val="baseline"/>
        </w:rPr>
        <w:t>ditentukan</w:t>
      </w:r>
      <w:r>
        <w:rPr>
          <w:spacing w:val="-12"/>
          <w:w w:val="105"/>
          <w:vertAlign w:val="baseline"/>
        </w:rPr>
        <w:t> </w:t>
      </w:r>
      <w:r>
        <w:rPr>
          <w:w w:val="105"/>
          <w:vertAlign w:val="baseline"/>
        </w:rPr>
        <w:t>sebagai</w:t>
      </w:r>
      <w:r>
        <w:rPr>
          <w:spacing w:val="-12"/>
          <w:w w:val="105"/>
          <w:vertAlign w:val="baseline"/>
        </w:rPr>
        <w:t> </w:t>
      </w:r>
      <w:r>
        <w:rPr>
          <w:w w:val="105"/>
          <w:vertAlign w:val="baseline"/>
        </w:rPr>
        <w:t>berikut:</w:t>
      </w:r>
    </w:p>
    <w:p>
      <w:pPr>
        <w:pStyle w:val="BodyText"/>
        <w:spacing w:line="297" w:lineRule="auto" w:before="92"/>
        <w:ind w:left="1679" w:right="1129" w:firstLine="392"/>
      </w:pPr>
      <w:r>
        <w:rPr/>
        <w:t>Diketahui</w:t>
      </w:r>
      <w:r>
        <w:rPr>
          <w:spacing w:val="17"/>
        </w:rPr>
        <w:t> </w:t>
      </w:r>
      <w:r>
        <w:rPr/>
        <w:t>eksistensi</w:t>
      </w:r>
      <w:r>
        <w:rPr>
          <w:spacing w:val="17"/>
        </w:rPr>
        <w:t> </w:t>
      </w:r>
      <w:r>
        <w:rPr>
          <w:rFonts w:ascii="Cambria"/>
        </w:rPr>
        <w:t>I</w:t>
      </w:r>
      <w:r>
        <w:rPr>
          <w:rFonts w:ascii="Calibri"/>
          <w:vertAlign w:val="subscript"/>
        </w:rPr>
        <w:t>5</w:t>
      </w:r>
      <w:r>
        <w:rPr>
          <w:rFonts w:ascii="Calibri"/>
          <w:spacing w:val="28"/>
          <w:vertAlign w:val="baseline"/>
        </w:rPr>
        <w:t> </w:t>
      </w:r>
      <w:r>
        <w:rPr>
          <w:vertAlign w:val="baseline"/>
        </w:rPr>
        <w:t>mengikuti</w:t>
      </w:r>
      <w:r>
        <w:rPr>
          <w:spacing w:val="17"/>
          <w:vertAlign w:val="baseline"/>
        </w:rPr>
        <w:t> </w:t>
      </w:r>
      <w:r>
        <w:rPr>
          <w:vertAlign w:val="baseline"/>
        </w:rPr>
        <w:t>aturan</w:t>
      </w:r>
      <w:r>
        <w:rPr>
          <w:spacing w:val="17"/>
          <w:vertAlign w:val="baseline"/>
        </w:rPr>
        <w:t> </w:t>
      </w:r>
      <w:r>
        <w:rPr>
          <w:vertAlign w:val="baseline"/>
        </w:rPr>
        <w:t>tanda</w:t>
      </w:r>
      <w:r>
        <w:rPr>
          <w:spacing w:val="17"/>
          <w:vertAlign w:val="baseline"/>
        </w:rPr>
        <w:t> </w:t>
      </w:r>
      <w:r>
        <w:rPr>
          <w:i/>
          <w:vertAlign w:val="baseline"/>
        </w:rPr>
        <w:t>Descartes</w:t>
      </w:r>
      <w:r>
        <w:rPr>
          <w:vertAlign w:val="baseline"/>
        </w:rPr>
        <w:t>, menurut persamaan (4.36) maka diperoleh</w:t>
      </w:r>
    </w:p>
    <w:p>
      <w:pPr>
        <w:pStyle w:val="BodyText"/>
        <w:spacing w:before="101"/>
        <w:ind w:left="545"/>
        <w:jc w:val="center"/>
        <w:rPr>
          <w:rFonts w:ascii="Calibri" w:hAnsi="Calibri"/>
        </w:rPr>
      </w:pPr>
      <w:r>
        <w:rPr>
          <w:rFonts w:ascii="Calibri" w:hAnsi="Calibri"/>
        </w:rPr>
        <mc:AlternateContent>
          <mc:Choice Requires="wps">
            <w:drawing>
              <wp:anchor distT="0" distB="0" distL="0" distR="0" allowOverlap="1" layoutInCell="1" locked="0" behindDoc="1" simplePos="0" relativeHeight="480900608">
                <wp:simplePos x="0" y="0"/>
                <wp:positionH relativeFrom="page">
                  <wp:posOffset>2525610</wp:posOffset>
                </wp:positionH>
                <wp:positionV relativeFrom="paragraph">
                  <wp:posOffset>158267</wp:posOffset>
                </wp:positionV>
                <wp:extent cx="53975" cy="101600"/>
                <wp:effectExtent l="0" t="0" r="0" b="0"/>
                <wp:wrapNone/>
                <wp:docPr id="1470" name="Textbox 1470"/>
                <wp:cNvGraphicFramePr>
                  <a:graphicFrameLocks/>
                </wp:cNvGraphicFramePr>
                <a:graphic>
                  <a:graphicData uri="http://schemas.microsoft.com/office/word/2010/wordprocessingShape">
                    <wps:wsp>
                      <wps:cNvPr id="1470" name="Textbox 1470"/>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8.867004pt;margin-top:12.461985pt;width:4.25pt;height:8pt;mso-position-horizontal-relative:page;mso-position-vertical-relative:paragraph;z-index:-22415872" type="#_x0000_t202" id="docshape1266"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901120">
                <wp:simplePos x="0" y="0"/>
                <wp:positionH relativeFrom="page">
                  <wp:posOffset>4340707</wp:posOffset>
                </wp:positionH>
                <wp:positionV relativeFrom="paragraph">
                  <wp:posOffset>158267</wp:posOffset>
                </wp:positionV>
                <wp:extent cx="53975" cy="101600"/>
                <wp:effectExtent l="0" t="0" r="0" b="0"/>
                <wp:wrapNone/>
                <wp:docPr id="1471" name="Textbox 1471"/>
                <wp:cNvGraphicFramePr>
                  <a:graphicFrameLocks/>
                </wp:cNvGraphicFramePr>
                <a:graphic>
                  <a:graphicData uri="http://schemas.microsoft.com/office/word/2010/wordprocessingShape">
                    <wps:wsp>
                      <wps:cNvPr id="1471" name="Textbox 147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341.787994pt;margin-top:12.461985pt;width:4.25pt;height:8pt;mso-position-horizontal-relative:page;mso-position-vertical-relative:paragraph;z-index:-22415360" type="#_x0000_t202" id="docshape1267"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3680501760</w:t>
      </w:r>
      <w:r>
        <w:rPr>
          <w:rFonts w:ascii="Calibri" w:hAnsi="Calibri"/>
          <w:spacing w:val="54"/>
          <w:w w:val="110"/>
        </w:rPr>
        <w:t> </w:t>
      </w:r>
      <w:r>
        <w:rPr>
          <w:rFonts w:ascii="Cambria" w:hAnsi="Cambria"/>
          <w:w w:val="110"/>
        </w:rPr>
        <w:t>·</w:t>
      </w:r>
      <w:r>
        <w:rPr>
          <w:rFonts w:ascii="Cambria" w:hAnsi="Cambria"/>
          <w:spacing w:val="68"/>
          <w:w w:val="110"/>
        </w:rPr>
        <w:t> </w:t>
      </w:r>
      <w:r>
        <w:rPr>
          <w:rFonts w:ascii="Calibri" w:hAnsi="Calibri"/>
          <w:w w:val="110"/>
        </w:rPr>
        <w:t>10</w:t>
      </w:r>
      <w:r>
        <w:rPr>
          <w:rFonts w:ascii="Cambria" w:hAnsi="Cambria"/>
          <w:w w:val="110"/>
          <w:vertAlign w:val="superscript"/>
        </w:rPr>
        <w:t>−</w:t>
      </w:r>
      <w:r>
        <w:rPr>
          <w:rFonts w:ascii="Calibri" w:hAnsi="Calibri"/>
          <w:w w:val="110"/>
          <w:vertAlign w:val="superscript"/>
        </w:rPr>
        <w:t>21</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4</w:t>
      </w:r>
      <w:r>
        <w:rPr>
          <w:rFonts w:ascii="Calibri" w:hAnsi="Calibri"/>
          <w:spacing w:val="68"/>
          <w:w w:val="125"/>
          <w:vertAlign w:val="baseline"/>
        </w:rPr>
        <w:t> </w:t>
      </w:r>
      <w:r>
        <w:rPr>
          <w:rFonts w:ascii="Calibri" w:hAnsi="Calibri"/>
          <w:w w:val="125"/>
          <w:vertAlign w:val="baseline"/>
        </w:rPr>
        <w:t>+</w:t>
      </w:r>
      <w:r>
        <w:rPr>
          <w:rFonts w:ascii="Calibri" w:hAnsi="Calibri"/>
          <w:spacing w:val="59"/>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1697673700</w:t>
      </w:r>
      <w:r>
        <w:rPr>
          <w:rFonts w:ascii="Calibri" w:hAnsi="Calibri"/>
          <w:spacing w:val="66"/>
          <w:w w:val="110"/>
          <w:vertAlign w:val="baseline"/>
        </w:rPr>
        <w:t> </w:t>
      </w:r>
      <w:r>
        <w:rPr>
          <w:rFonts w:ascii="Cambria" w:hAnsi="Cambria"/>
          <w:w w:val="110"/>
          <w:vertAlign w:val="baseline"/>
        </w:rPr>
        <w:t>·</w:t>
      </w:r>
      <w:r>
        <w:rPr>
          <w:rFonts w:ascii="Cambria" w:hAnsi="Cambria"/>
          <w:spacing w:val="68"/>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13</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3</w:t>
      </w:r>
      <w:r>
        <w:rPr>
          <w:rFonts w:ascii="Calibri" w:hAnsi="Calibri"/>
          <w:spacing w:val="68"/>
          <w:w w:val="125"/>
          <w:vertAlign w:val="baseline"/>
        </w:rPr>
        <w:t> </w:t>
      </w:r>
      <w:r>
        <w:rPr>
          <w:rFonts w:ascii="Calibri" w:hAnsi="Calibri"/>
          <w:spacing w:val="-10"/>
          <w:w w:val="125"/>
          <w:vertAlign w:val="baseline"/>
        </w:rPr>
        <w:t>+</w:t>
      </w:r>
    </w:p>
    <w:p>
      <w:pPr>
        <w:pStyle w:val="BodyText"/>
        <w:spacing w:before="60"/>
        <w:ind w:left="545"/>
        <w:jc w:val="center"/>
        <w:rPr>
          <w:rFonts w:ascii="Cambria" w:hAnsi="Cambria"/>
        </w:rPr>
      </w:pPr>
      <w:r>
        <w:rPr>
          <w:rFonts w:ascii="Cambria" w:hAnsi="Cambria"/>
        </w:rPr>
        <mc:AlternateContent>
          <mc:Choice Requires="wps">
            <w:drawing>
              <wp:anchor distT="0" distB="0" distL="0" distR="0" allowOverlap="1" layoutInCell="1" locked="0" behindDoc="1" simplePos="0" relativeHeight="480901632">
                <wp:simplePos x="0" y="0"/>
                <wp:positionH relativeFrom="page">
                  <wp:posOffset>2505671</wp:posOffset>
                </wp:positionH>
                <wp:positionV relativeFrom="paragraph">
                  <wp:posOffset>132324</wp:posOffset>
                </wp:positionV>
                <wp:extent cx="53975" cy="101600"/>
                <wp:effectExtent l="0" t="0" r="0" b="0"/>
                <wp:wrapNone/>
                <wp:docPr id="1472" name="Textbox 1472"/>
                <wp:cNvGraphicFramePr>
                  <a:graphicFrameLocks/>
                </wp:cNvGraphicFramePr>
                <a:graphic>
                  <a:graphicData uri="http://schemas.microsoft.com/office/word/2010/wordprocessingShape">
                    <wps:wsp>
                      <wps:cNvPr id="1472" name="Textbox 1472"/>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5</w:t>
                            </w:r>
                          </w:p>
                        </w:txbxContent>
                      </wps:txbx>
                      <wps:bodyPr wrap="square" lIns="0" tIns="0" rIns="0" bIns="0" rtlCol="0">
                        <a:noAutofit/>
                      </wps:bodyPr>
                    </wps:wsp>
                  </a:graphicData>
                </a:graphic>
              </wp:anchor>
            </w:drawing>
          </mc:Choice>
          <mc:Fallback>
            <w:pict>
              <v:shape style="position:absolute;margin-left:197.296997pt;margin-top:10.41925pt;width:4.25pt;height:8pt;mso-position-horizontal-relative:page;mso-position-vertical-relative:paragraph;z-index:-22414848" type="#_x0000_t202" id="docshape1268" filled="false" stroked="false">
                <v:textbox inset="0,0,0,0">
                  <w:txbxContent>
                    <w:p>
                      <w:pPr>
                        <w:spacing w:line="159" w:lineRule="exact" w:before="0"/>
                        <w:ind w:left="0" w:right="0" w:firstLine="0"/>
                        <w:jc w:val="left"/>
                        <w:rPr>
                          <w:rFonts w:ascii="Calibri"/>
                          <w:sz w:val="16"/>
                        </w:rPr>
                      </w:pPr>
                      <w:r>
                        <w:rPr>
                          <w:rFonts w:ascii="Calibri"/>
                          <w:spacing w:val="-10"/>
                          <w:sz w:val="16"/>
                        </w:rPr>
                        <w:t>5</w:t>
                      </w:r>
                    </w:p>
                  </w:txbxContent>
                </v:textbox>
                <w10:wrap type="none"/>
              </v:shape>
            </w:pict>
          </mc:Fallback>
        </mc:AlternateContent>
      </w:r>
      <w:r>
        <w:rPr>
          <w:rFonts w:ascii="Calibri" w:hAnsi="Calibri"/>
          <w:w w:val="110"/>
        </w:rPr>
        <w:t>0</w:t>
      </w:r>
      <w:r>
        <w:rPr>
          <w:rFonts w:ascii="Cambria" w:hAnsi="Cambria"/>
          <w:w w:val="110"/>
        </w:rPr>
        <w:t>,</w:t>
      </w:r>
      <w:r>
        <w:rPr>
          <w:rFonts w:ascii="Cambria" w:hAnsi="Cambria"/>
          <w:spacing w:val="-17"/>
          <w:w w:val="110"/>
        </w:rPr>
        <w:t> </w:t>
      </w:r>
      <w:r>
        <w:rPr>
          <w:rFonts w:ascii="Calibri" w:hAnsi="Calibri"/>
          <w:w w:val="110"/>
        </w:rPr>
        <w:t>7274216248</w:t>
      </w:r>
      <w:r>
        <w:rPr>
          <w:rFonts w:ascii="Calibri" w:hAnsi="Calibri"/>
          <w:spacing w:val="76"/>
          <w:w w:val="110"/>
        </w:rPr>
        <w:t> </w:t>
      </w:r>
      <w:r>
        <w:rPr>
          <w:rFonts w:ascii="Cambria" w:hAnsi="Cambria"/>
          <w:w w:val="110"/>
        </w:rPr>
        <w:t>·</w:t>
      </w:r>
      <w:r>
        <w:rPr>
          <w:rFonts w:ascii="Cambria" w:hAnsi="Cambria"/>
          <w:spacing w:val="70"/>
          <w:w w:val="150"/>
        </w:rPr>
        <w:t> </w:t>
      </w:r>
      <w:r>
        <w:rPr>
          <w:rFonts w:ascii="Calibri" w:hAnsi="Calibri"/>
          <w:w w:val="110"/>
        </w:rPr>
        <w:t>10</w:t>
      </w:r>
      <w:r>
        <w:rPr>
          <w:rFonts w:ascii="Cambria" w:hAnsi="Cambria"/>
          <w:w w:val="110"/>
          <w:vertAlign w:val="superscript"/>
        </w:rPr>
        <w:t>−</w:t>
      </w:r>
      <w:r>
        <w:rPr>
          <w:rFonts w:ascii="Calibri" w:hAnsi="Calibri"/>
          <w:w w:val="110"/>
          <w:vertAlign w:val="superscript"/>
        </w:rPr>
        <w:t>9</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perscript"/>
        </w:rPr>
        <w:t>2</w:t>
      </w:r>
      <w:r>
        <w:rPr>
          <w:rFonts w:ascii="Calibri" w:hAnsi="Calibri"/>
          <w:spacing w:val="78"/>
          <w:w w:val="150"/>
          <w:vertAlign w:val="baseline"/>
        </w:rPr>
        <w:t> </w:t>
      </w:r>
      <w:r>
        <w:rPr>
          <w:rFonts w:ascii="Calibri" w:hAnsi="Calibri"/>
          <w:w w:val="125"/>
          <w:vertAlign w:val="baseline"/>
        </w:rPr>
        <w:t>+</w:t>
      </w:r>
      <w:r>
        <w:rPr>
          <w:rFonts w:ascii="Calibri" w:hAnsi="Calibri"/>
          <w:spacing w:val="69"/>
          <w:w w:val="150"/>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7678483335</w:t>
      </w:r>
      <w:r>
        <w:rPr>
          <w:rFonts w:ascii="Calibri" w:hAnsi="Calibri"/>
          <w:spacing w:val="68"/>
          <w:w w:val="150"/>
          <w:vertAlign w:val="baseline"/>
        </w:rPr>
        <w:t> </w:t>
      </w:r>
      <w:r>
        <w:rPr>
          <w:rFonts w:ascii="Cambria" w:hAnsi="Cambria"/>
          <w:w w:val="110"/>
          <w:vertAlign w:val="baseline"/>
        </w:rPr>
        <w:t>·</w:t>
      </w:r>
      <w:r>
        <w:rPr>
          <w:rFonts w:ascii="Cambria" w:hAnsi="Cambria"/>
          <w:spacing w:val="71"/>
          <w:w w:val="15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5</w:t>
      </w:r>
      <w:r>
        <w:rPr>
          <w:rFonts w:ascii="Calibri" w:hAnsi="Calibri"/>
          <w:spacing w:val="-14"/>
          <w:w w:val="110"/>
          <w:vertAlign w:val="baseline"/>
        </w:rPr>
        <w:t> </w:t>
      </w:r>
      <w:r>
        <w:rPr>
          <w:rFonts w:ascii="Cambria" w:hAnsi="Cambria"/>
          <w:w w:val="110"/>
          <w:vertAlign w:val="baseline"/>
        </w:rPr>
        <w:t>I</w:t>
      </w:r>
      <w:r>
        <w:rPr>
          <w:rFonts w:ascii="Calibri" w:hAnsi="Calibri"/>
          <w:w w:val="110"/>
          <w:vertAlign w:val="subscript"/>
        </w:rPr>
        <w:t>5</w:t>
      </w:r>
      <w:r>
        <w:rPr>
          <w:rFonts w:ascii="Calibri" w:hAnsi="Calibri"/>
          <w:spacing w:val="78"/>
          <w:w w:val="150"/>
          <w:vertAlign w:val="baseline"/>
        </w:rPr>
        <w:t> </w:t>
      </w:r>
      <w:r>
        <w:rPr>
          <w:rFonts w:ascii="Cambria" w:hAnsi="Cambria"/>
          <w:spacing w:val="-10"/>
          <w:w w:val="125"/>
          <w:vertAlign w:val="baseline"/>
        </w:rPr>
        <w:t>−</w:t>
      </w:r>
    </w:p>
    <w:p>
      <w:pPr>
        <w:pStyle w:val="BodyText"/>
        <w:spacing w:before="60"/>
        <w:ind w:left="1679"/>
        <w:rPr>
          <w:rFonts w:ascii="Calibri"/>
        </w:rPr>
      </w:pPr>
      <w:r>
        <w:rPr>
          <w:rFonts w:ascii="Calibri"/>
        </w:rPr>
        <w:t>0</w:t>
      </w:r>
      <w:r>
        <w:rPr>
          <w:rFonts w:ascii="Cambria"/>
        </w:rPr>
        <w:t>,</w:t>
      </w:r>
      <w:r>
        <w:rPr>
          <w:rFonts w:ascii="Cambria"/>
          <w:spacing w:val="-6"/>
        </w:rPr>
        <w:t> </w:t>
      </w:r>
      <w:r>
        <w:rPr>
          <w:rFonts w:ascii="Calibri"/>
        </w:rPr>
        <w:t>0006615371021</w:t>
      </w:r>
      <w:r>
        <w:rPr>
          <w:rFonts w:ascii="Calibri"/>
          <w:spacing w:val="20"/>
        </w:rPr>
        <w:t> </w:t>
      </w:r>
      <w:r>
        <w:rPr>
          <w:rFonts w:ascii="Calibri"/>
        </w:rPr>
        <w:t>=</w:t>
      </w:r>
      <w:r>
        <w:rPr>
          <w:rFonts w:ascii="Calibri"/>
          <w:spacing w:val="20"/>
        </w:rPr>
        <w:t> </w:t>
      </w:r>
      <w:r>
        <w:rPr>
          <w:rFonts w:ascii="Calibri"/>
          <w:spacing w:val="-10"/>
        </w:rPr>
        <w:t>0</w:t>
      </w:r>
    </w:p>
    <w:p>
      <w:pPr>
        <w:pStyle w:val="BodyText"/>
        <w:spacing w:line="309" w:lineRule="auto" w:before="154"/>
        <w:ind w:left="1679" w:right="1131"/>
        <w:jc w:val="both"/>
      </w:pPr>
      <w:r>
        <w:rPr/>
        <w:t>Persamaan tersebut sesuai dengan kemungkinan 2 seperti </w:t>
      </w:r>
      <w:r>
        <w:rPr/>
        <w:t>yang terlihat pada tabel (4.5).</w:t>
      </w:r>
      <w:r>
        <w:rPr>
          <w:spacing w:val="40"/>
        </w:rPr>
        <w:t> </w:t>
      </w:r>
      <w:r>
        <w:rPr/>
        <w:t>Berdasarkan persamaan tersebut, diperoleh empat solusi untuk </w:t>
      </w:r>
      <w:r>
        <w:rPr>
          <w:rFonts w:ascii="Cambria"/>
        </w:rPr>
        <w:t>I</w:t>
      </w:r>
      <w:r>
        <w:rPr>
          <w:rFonts w:ascii="Calibri"/>
          <w:vertAlign w:val="subscript"/>
        </w:rPr>
        <w:t>5</w:t>
      </w:r>
      <w:r>
        <w:rPr>
          <w:vertAlign w:val="baseline"/>
        </w:rPr>
        <w:t>, yaitu</w:t>
      </w:r>
    </w:p>
    <w:p>
      <w:pPr>
        <w:pStyle w:val="BodyText"/>
        <w:spacing w:before="72"/>
        <w:ind w:left="1679"/>
        <w:rPr>
          <w:rFonts w:ascii="Cambria" w:hAnsi="Cambria"/>
        </w:rPr>
      </w:pPr>
      <w:r>
        <w:rPr>
          <w:rFonts w:ascii="Calibri" w:hAnsi="Calibri"/>
        </w:rPr>
        <w:t>85</w:t>
      </w:r>
      <w:r>
        <w:rPr>
          <w:rFonts w:ascii="Cambria" w:hAnsi="Cambria"/>
        </w:rPr>
        <w:t>,</w:t>
      </w:r>
      <w:r>
        <w:rPr>
          <w:rFonts w:ascii="Cambria" w:hAnsi="Cambria"/>
          <w:spacing w:val="4"/>
        </w:rPr>
        <w:t> </w:t>
      </w:r>
      <w:r>
        <w:rPr>
          <w:rFonts w:ascii="Calibri" w:hAnsi="Calibri"/>
        </w:rPr>
        <w:t>46136620;</w:t>
      </w:r>
      <w:r>
        <w:rPr>
          <w:rFonts w:ascii="Calibri" w:hAnsi="Calibri"/>
          <w:spacing w:val="2"/>
        </w:rPr>
        <w:t> </w:t>
      </w:r>
      <w:r>
        <w:rPr>
          <w:rFonts w:ascii="Cambria" w:hAnsi="Cambria"/>
        </w:rPr>
        <w:t>−</w:t>
      </w:r>
      <w:r>
        <w:rPr>
          <w:rFonts w:ascii="Calibri" w:hAnsi="Calibri"/>
        </w:rPr>
        <w:t>19227</w:t>
      </w:r>
      <w:r>
        <w:rPr>
          <w:rFonts w:ascii="Cambria" w:hAnsi="Cambria"/>
        </w:rPr>
        <w:t>,</w:t>
      </w:r>
      <w:r>
        <w:rPr>
          <w:rFonts w:ascii="Cambria" w:hAnsi="Cambria"/>
          <w:spacing w:val="5"/>
        </w:rPr>
        <w:t> </w:t>
      </w:r>
      <w:r>
        <w:rPr>
          <w:rFonts w:ascii="Calibri" w:hAnsi="Calibri"/>
        </w:rPr>
        <w:t>73700;</w:t>
      </w:r>
      <w:r>
        <w:rPr>
          <w:rFonts w:ascii="Calibri" w:hAnsi="Calibri"/>
          <w:spacing w:val="2"/>
        </w:rPr>
        <w:t> </w:t>
      </w:r>
      <w:r>
        <w:rPr>
          <w:rFonts w:ascii="Cambria" w:hAnsi="Cambria"/>
        </w:rPr>
        <w:t>−</w:t>
      </w:r>
      <w:r>
        <w:rPr>
          <w:rFonts w:ascii="Calibri" w:hAnsi="Calibri"/>
        </w:rPr>
        <w:t>23735</w:t>
      </w:r>
      <w:r>
        <w:rPr>
          <w:rFonts w:ascii="Cambria" w:hAnsi="Cambria"/>
        </w:rPr>
        <w:t>,</w:t>
      </w:r>
      <w:r>
        <w:rPr>
          <w:rFonts w:ascii="Cambria" w:hAnsi="Cambria"/>
          <w:spacing w:val="5"/>
        </w:rPr>
        <w:t> </w:t>
      </w:r>
      <w:r>
        <w:rPr>
          <w:rFonts w:ascii="Calibri" w:hAnsi="Calibri"/>
        </w:rPr>
        <w:t>90980;</w:t>
      </w:r>
      <w:r>
        <w:rPr>
          <w:rFonts w:ascii="Calibri" w:hAnsi="Calibri"/>
          <w:spacing w:val="2"/>
        </w:rPr>
        <w:t> </w:t>
      </w:r>
      <w:r>
        <w:rPr>
          <w:rFonts w:ascii="Cambria" w:hAnsi="Cambria"/>
        </w:rPr>
        <w:t>−</w:t>
      </w:r>
      <w:r>
        <w:rPr>
          <w:rFonts w:ascii="Calibri" w:hAnsi="Calibri"/>
        </w:rPr>
        <w:t>0</w:t>
      </w:r>
      <w:r>
        <w:rPr>
          <w:rFonts w:ascii="Cambria" w:hAnsi="Cambria"/>
        </w:rPr>
        <w:t>,</w:t>
      </w:r>
      <w:r>
        <w:rPr>
          <w:rFonts w:ascii="Cambria" w:hAnsi="Cambria"/>
          <w:spacing w:val="4"/>
        </w:rPr>
        <w:t> </w:t>
      </w:r>
      <w:r>
        <w:rPr>
          <w:rFonts w:ascii="Calibri" w:hAnsi="Calibri"/>
          <w:spacing w:val="-2"/>
        </w:rPr>
        <w:t>4608327011</w:t>
      </w:r>
      <w:r>
        <w:rPr>
          <w:rFonts w:ascii="Cambria" w:hAnsi="Cambria"/>
          <w:spacing w:val="-2"/>
        </w:rPr>
        <w:t>·</w:t>
      </w:r>
    </w:p>
    <w:p>
      <w:pPr>
        <w:pStyle w:val="BodyText"/>
        <w:spacing w:before="60"/>
        <w:ind w:left="1679"/>
        <w:rPr>
          <w:rFonts w:ascii="Calibri"/>
        </w:rPr>
      </w:pPr>
      <w:r>
        <w:rPr>
          <w:rFonts w:ascii="Calibri"/>
          <w:spacing w:val="-5"/>
          <w:w w:val="105"/>
        </w:rPr>
        <w:t>10</w:t>
      </w:r>
      <w:r>
        <w:rPr>
          <w:rFonts w:ascii="Calibri"/>
          <w:spacing w:val="-5"/>
          <w:w w:val="105"/>
          <w:vertAlign w:val="superscript"/>
        </w:rPr>
        <w:t>8</w:t>
      </w:r>
    </w:p>
    <w:p>
      <w:pPr>
        <w:pStyle w:val="BodyText"/>
        <w:spacing w:line="292" w:lineRule="auto" w:before="150"/>
        <w:ind w:left="1679" w:right="1131"/>
        <w:jc w:val="both"/>
      </w:pPr>
      <w:r>
        <w:rPr/>
        <w:t>Maka solusi </w:t>
      </w:r>
      <w:r>
        <w:rPr>
          <w:rFonts w:ascii="Cambria"/>
        </w:rPr>
        <w:t>I</w:t>
      </w:r>
      <w:r>
        <w:rPr>
          <w:rFonts w:ascii="Calibri"/>
          <w:vertAlign w:val="subscript"/>
        </w:rPr>
        <w:t>5</w:t>
      </w:r>
      <w:r>
        <w:rPr>
          <w:rFonts w:ascii="Calibri"/>
          <w:vertAlign w:val="baseline"/>
        </w:rPr>
        <w:t> </w:t>
      </w:r>
      <w:r>
        <w:rPr>
          <w:vertAlign w:val="baseline"/>
        </w:rPr>
        <w:t>yang memenuhi aturan tanda </w:t>
      </w:r>
      <w:r>
        <w:rPr>
          <w:i/>
          <w:vertAlign w:val="baseline"/>
        </w:rPr>
        <w:t>Descartes </w:t>
      </w:r>
      <w:r>
        <w:rPr>
          <w:vertAlign w:val="baseline"/>
        </w:rPr>
        <w:t>yang tunggal dan positif adalah </w:t>
      </w:r>
      <w:r>
        <w:rPr>
          <w:rFonts w:ascii="Calibri"/>
          <w:vertAlign w:val="baseline"/>
        </w:rPr>
        <w:t>85</w:t>
      </w:r>
      <w:r>
        <w:rPr>
          <w:rFonts w:ascii="Cambria"/>
          <w:vertAlign w:val="baseline"/>
        </w:rPr>
        <w:t>,</w:t>
      </w:r>
      <w:r>
        <w:rPr>
          <w:rFonts w:ascii="Cambria"/>
          <w:spacing w:val="-4"/>
          <w:vertAlign w:val="baseline"/>
        </w:rPr>
        <w:t> </w:t>
      </w:r>
      <w:r>
        <w:rPr>
          <w:rFonts w:ascii="Calibri"/>
          <w:vertAlign w:val="baseline"/>
        </w:rPr>
        <w:t>46136620</w:t>
      </w:r>
      <w:r>
        <w:rPr>
          <w:vertAlign w:val="baseline"/>
        </w:rPr>
        <w:t>.</w:t>
      </w:r>
    </w:p>
    <w:p>
      <w:pPr>
        <w:pStyle w:val="BodyText"/>
        <w:spacing w:line="297" w:lineRule="auto" w:before="92"/>
        <w:ind w:left="1679" w:right="1129" w:firstLine="341"/>
      </w:pPr>
      <w:r>
        <w:rPr/>
        <w:t>Kemudian</w:t>
      </w:r>
      <w:r>
        <w:rPr>
          <w:spacing w:val="-8"/>
        </w:rPr>
        <w:t> </w:t>
      </w:r>
      <w:r>
        <w:rPr>
          <w:rFonts w:ascii="Cambria"/>
        </w:rPr>
        <w:t>H</w:t>
      </w:r>
      <w:r>
        <w:rPr>
          <w:rFonts w:ascii="Calibri"/>
          <w:vertAlign w:val="subscript"/>
        </w:rPr>
        <w:t>5</w:t>
      </w:r>
      <w:r>
        <w:rPr>
          <w:rFonts w:ascii="Calibri"/>
          <w:vertAlign w:val="baseline"/>
        </w:rPr>
        <w:t> </w:t>
      </w:r>
      <w:r>
        <w:rPr>
          <w:vertAlign w:val="baseline"/>
        </w:rPr>
        <w:t>dan</w:t>
      </w:r>
      <w:r>
        <w:rPr>
          <w:spacing w:val="-8"/>
          <w:vertAlign w:val="baseline"/>
        </w:rPr>
        <w:t> </w:t>
      </w:r>
      <w:r>
        <w:rPr>
          <w:rFonts w:ascii="Cambria"/>
          <w:vertAlign w:val="baseline"/>
        </w:rPr>
        <w:t>C</w:t>
      </w:r>
      <w:r>
        <w:rPr>
          <w:rFonts w:ascii="Calibri"/>
          <w:vertAlign w:val="subscript"/>
        </w:rPr>
        <w:t>5</w:t>
      </w:r>
      <w:r>
        <w:rPr>
          <w:rFonts w:ascii="Calibri"/>
          <w:vertAlign w:val="baseline"/>
        </w:rPr>
        <w:t> </w:t>
      </w:r>
      <w:r>
        <w:rPr>
          <w:vertAlign w:val="baseline"/>
        </w:rPr>
        <w:t>ada</w:t>
      </w:r>
      <w:r>
        <w:rPr>
          <w:spacing w:val="-8"/>
          <w:vertAlign w:val="baseline"/>
        </w:rPr>
        <w:t> </w:t>
      </w:r>
      <w:r>
        <w:rPr>
          <w:vertAlign w:val="baseline"/>
        </w:rPr>
        <w:t>sebab</w:t>
      </w:r>
      <w:r>
        <w:rPr>
          <w:spacing w:val="-8"/>
          <w:vertAlign w:val="baseline"/>
        </w:rPr>
        <w:t> </w:t>
      </w:r>
      <w:r>
        <w:rPr>
          <w:vertAlign w:val="baseline"/>
        </w:rPr>
        <w:t>memenuhi</w:t>
      </w:r>
      <w:r>
        <w:rPr>
          <w:spacing w:val="-7"/>
          <w:vertAlign w:val="baseline"/>
        </w:rPr>
        <w:t> </w:t>
      </w:r>
      <w:r>
        <w:rPr>
          <w:vertAlign w:val="baseline"/>
        </w:rPr>
        <w:t>syarat</w:t>
      </w:r>
      <w:r>
        <w:rPr>
          <w:spacing w:val="-8"/>
          <w:vertAlign w:val="baseline"/>
        </w:rPr>
        <w:t> </w:t>
      </w:r>
      <w:r>
        <w:rPr>
          <w:vertAlign w:val="baseline"/>
        </w:rPr>
        <w:t>(4.38)</w:t>
      </w:r>
      <w:r>
        <w:rPr>
          <w:spacing w:val="-7"/>
          <w:vertAlign w:val="baseline"/>
        </w:rPr>
        <w:t> </w:t>
      </w:r>
      <w:r>
        <w:rPr>
          <w:vertAlign w:val="baseline"/>
        </w:rPr>
        <w:t>dan (4.39), yaitu</w:t>
      </w:r>
    </w:p>
    <w:p>
      <w:pPr>
        <w:pStyle w:val="BodyText"/>
        <w:spacing w:after="0" w:line="297" w:lineRule="auto"/>
        <w:sectPr>
          <w:pgSz w:w="8400" w:h="11910"/>
          <w:pgMar w:header="252" w:footer="0" w:top="480" w:bottom="280" w:left="0" w:right="0"/>
        </w:sectPr>
      </w:pPr>
    </w:p>
    <w:p>
      <w:pPr>
        <w:pStyle w:val="BodyText"/>
        <w:spacing w:before="205"/>
      </w:pPr>
    </w:p>
    <w:p>
      <w:pPr>
        <w:pStyle w:val="BodyText"/>
        <w:ind w:left="1679"/>
        <w:rPr>
          <w:rFonts w:ascii="Cambria" w:hAnsi="Cambria"/>
        </w:rPr>
      </w:pPr>
      <w:r>
        <w:rPr>
          <w:rFonts w:ascii="Cambria" w:hAnsi="Cambria"/>
          <w:w w:val="110"/>
        </w:rPr>
        <w:t>k</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spacing w:val="18"/>
          <w:w w:val="110"/>
          <w:vertAlign w:val="baseline"/>
        </w:rPr>
        <w:t> </w:t>
      </w:r>
      <w:r>
        <w:rPr>
          <w:rFonts w:ascii="Cambria" w:hAnsi="Cambria"/>
          <w:w w:val="110"/>
          <w:vertAlign w:val="baseline"/>
        </w:rPr>
        <w:t>−</w:t>
      </w:r>
      <w:r>
        <w:rPr>
          <w:rFonts w:ascii="Cambria" w:hAnsi="Cambria"/>
          <w:spacing w:val="8"/>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libri" w:hAnsi="Calibri"/>
          <w:spacing w:val="60"/>
          <w:w w:val="150"/>
          <w:vertAlign w:val="baseline"/>
        </w:rPr>
        <w:t> </w:t>
      </w:r>
      <w:r>
        <w:rPr>
          <w:rFonts w:ascii="Cambria" w:hAnsi="Cambria"/>
          <w:spacing w:val="-10"/>
          <w:w w:val="110"/>
          <w:vertAlign w:val="baseline"/>
        </w:rPr>
        <w:t>&gt;</w:t>
      </w:r>
    </w:p>
    <w:p>
      <w:pPr>
        <w:pStyle w:val="BodyText"/>
        <w:spacing w:before="60"/>
        <w:ind w:left="1679"/>
        <w:rPr>
          <w:rFonts w:ascii="Calibri"/>
        </w:rPr>
      </w:pPr>
      <w:r>
        <w:rPr>
          <w:rFonts w:ascii="Calibri"/>
          <w:w w:val="110"/>
        </w:rPr>
        <w:t>0</w:t>
      </w:r>
      <w:r>
        <w:rPr>
          <w:rFonts w:ascii="Calibri"/>
          <w:spacing w:val="-14"/>
          <w:w w:val="110"/>
        </w:rPr>
        <w:t> </w:t>
      </w:r>
      <w:r>
        <w:rPr>
          <w:rFonts w:ascii="Calibri"/>
          <w:w w:val="110"/>
        </w:rPr>
        <w:t>=</w:t>
      </w:r>
      <w:r>
        <w:rPr>
          <w:rFonts w:ascii="Calibri"/>
          <w:spacing w:val="-13"/>
          <w:w w:val="110"/>
        </w:rPr>
        <w:t> </w:t>
      </w:r>
      <w:r>
        <w:rPr>
          <w:rFonts w:ascii="Calibri"/>
          <w:w w:val="110"/>
        </w:rPr>
        <w:t>22</w:t>
      </w:r>
      <w:r>
        <w:rPr>
          <w:rFonts w:ascii="Cambria"/>
          <w:w w:val="110"/>
        </w:rPr>
        <w:t>,</w:t>
      </w:r>
      <w:r>
        <w:rPr>
          <w:rFonts w:ascii="Cambria"/>
          <w:spacing w:val="-17"/>
          <w:w w:val="110"/>
        </w:rPr>
        <w:t> </w:t>
      </w:r>
      <w:r>
        <w:rPr>
          <w:rFonts w:ascii="Calibri"/>
          <w:w w:val="110"/>
        </w:rPr>
        <w:t>42526920</w:t>
      </w:r>
      <w:r>
        <w:rPr>
          <w:rFonts w:ascii="Calibri"/>
          <w:spacing w:val="-9"/>
          <w:w w:val="110"/>
        </w:rPr>
        <w:t> </w:t>
      </w:r>
      <w:r>
        <w:rPr>
          <w:rFonts w:ascii="Cambria"/>
          <w:w w:val="110"/>
        </w:rPr>
        <w:t>&gt;</w:t>
      </w:r>
      <w:r>
        <w:rPr>
          <w:rFonts w:ascii="Cambria"/>
          <w:spacing w:val="-8"/>
          <w:w w:val="110"/>
        </w:rPr>
        <w:t> </w:t>
      </w:r>
      <w:r>
        <w:rPr>
          <w:rFonts w:ascii="Calibri"/>
          <w:spacing w:val="-10"/>
          <w:w w:val="110"/>
        </w:rPr>
        <w:t>0</w:t>
      </w:r>
    </w:p>
    <w:p>
      <w:pPr>
        <w:pStyle w:val="BodyText"/>
        <w:spacing w:before="65"/>
        <w:ind w:left="1679"/>
      </w:pPr>
      <w:r>
        <w:rPr/>
        <mc:AlternateContent>
          <mc:Choice Requires="wps">
            <w:drawing>
              <wp:anchor distT="0" distB="0" distL="0" distR="0" allowOverlap="1" layoutInCell="1" locked="0" behindDoc="1" simplePos="0" relativeHeight="480903680">
                <wp:simplePos x="0" y="0"/>
                <wp:positionH relativeFrom="page">
                  <wp:posOffset>1066368</wp:posOffset>
                </wp:positionH>
                <wp:positionV relativeFrom="paragraph">
                  <wp:posOffset>164253</wp:posOffset>
                </wp:positionV>
                <wp:extent cx="2983230" cy="514350"/>
                <wp:effectExtent l="0" t="0" r="0" b="0"/>
                <wp:wrapNone/>
                <wp:docPr id="1473" name="Textbox 1473"/>
                <wp:cNvGraphicFramePr>
                  <a:graphicFrameLocks/>
                </wp:cNvGraphicFramePr>
                <a:graphic>
                  <a:graphicData uri="http://schemas.microsoft.com/office/word/2010/wordprocessingShape">
                    <wps:wsp>
                      <wps:cNvPr id="1473" name="Textbox 1473"/>
                      <wps:cNvSpPr txBox="1"/>
                      <wps:spPr>
                        <a:xfrm>
                          <a:off x="0" y="0"/>
                          <a:ext cx="2983230" cy="514350"/>
                        </a:xfrm>
                        <a:prstGeom prst="rect">
                          <a:avLst/>
                        </a:prstGeom>
                      </wps:spPr>
                      <wps:txbx>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wps:txbx>
                      <wps:bodyPr wrap="square" lIns="0" tIns="0" rIns="0" bIns="0" rtlCol="0">
                        <a:noAutofit/>
                      </wps:bodyPr>
                    </wps:wsp>
                  </a:graphicData>
                </a:graphic>
              </wp:anchor>
            </w:drawing>
          </mc:Choice>
          <mc:Fallback>
            <w:pict>
              <v:shape style="position:absolute;margin-left:83.966003pt;margin-top:12.933324pt;width:234.9pt;height:40.5pt;mso-position-horizontal-relative:page;mso-position-vertical-relative:paragraph;z-index:-22412800" type="#_x0000_t202" id="docshape1269" filled="false" stroked="false">
                <v:textbox inset="0,0,0,0">
                  <w:txbxContent>
                    <w:p>
                      <w:pPr>
                        <w:tabs>
                          <w:tab w:pos="4597" w:val="left" w:leader="none"/>
                        </w:tabs>
                        <w:spacing w:line="211" w:lineRule="exact" w:before="0"/>
                        <w:ind w:left="0" w:right="0" w:firstLine="0"/>
                        <w:jc w:val="left"/>
                        <w:rPr>
                          <w:sz w:val="22"/>
                        </w:rPr>
                      </w:pPr>
                      <w:r>
                        <w:rPr>
                          <w:w w:val="181"/>
                          <w:sz w:val="22"/>
                        </w:rPr>
                        <w:t> </w:t>
                      </w:r>
                      <w:r>
                        <w:rPr>
                          <w:sz w:val="22"/>
                        </w:rPr>
                        <w:tab/>
                      </w:r>
                      <w:r>
                        <w:rPr>
                          <w:w w:val="181"/>
                          <w:sz w:val="22"/>
                        </w:rPr>
                        <w:t> </w:t>
                      </w:r>
                    </w:p>
                  </w:txbxContent>
                </v:textbox>
                <w10:wrap type="none"/>
              </v:shape>
            </w:pict>
          </mc:Fallback>
        </mc:AlternateContent>
      </w:r>
      <w:r>
        <w:rPr>
          <w:spacing w:val="-5"/>
        </w:rPr>
        <w:t>dan</w:t>
      </w:r>
    </w:p>
    <w:p>
      <w:pPr>
        <w:pStyle w:val="BodyText"/>
        <w:tabs>
          <w:tab w:pos="7086" w:val="left" w:leader="none"/>
        </w:tabs>
        <w:spacing w:before="71"/>
        <w:ind w:left="1779"/>
        <w:rPr>
          <w:rFonts w:ascii="Cambria" w:hAnsi="Cambria"/>
        </w:rPr>
      </w:pPr>
      <w:r>
        <w:rPr>
          <w:rFonts w:ascii="Cambria" w:hAnsi="Cambria"/>
        </w:rPr>
        <mc:AlternateContent>
          <mc:Choice Requires="wps">
            <w:drawing>
              <wp:anchor distT="0" distB="0" distL="0" distR="0" allowOverlap="1" layoutInCell="1" locked="0" behindDoc="1" simplePos="0" relativeHeight="480903168">
                <wp:simplePos x="0" y="0"/>
                <wp:positionH relativeFrom="page">
                  <wp:posOffset>1208227</wp:posOffset>
                </wp:positionH>
                <wp:positionV relativeFrom="paragraph">
                  <wp:posOffset>139670</wp:posOffset>
                </wp:positionV>
                <wp:extent cx="53975" cy="101600"/>
                <wp:effectExtent l="0" t="0" r="0" b="0"/>
                <wp:wrapNone/>
                <wp:docPr id="1474" name="Textbox 1474"/>
                <wp:cNvGraphicFramePr>
                  <a:graphicFrameLocks/>
                </wp:cNvGraphicFramePr>
                <a:graphic>
                  <a:graphicData uri="http://schemas.microsoft.com/office/word/2010/wordprocessingShape">
                    <wps:wsp>
                      <wps:cNvPr id="1474" name="Textbox 1474"/>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95.136002pt;margin-top:10.997648pt;width:4.25pt;height:8pt;mso-position-horizontal-relative:page;mso-position-vertical-relative:paragraph;z-index:-22413312" type="#_x0000_t202" id="docshape1270"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mbria" w:hAnsi="Cambria"/>
          <w:w w:val="110"/>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spacing w:val="17"/>
          <w:w w:val="110"/>
          <w:vertAlign w:val="baseline"/>
        </w:rPr>
        <w:t> </w:t>
      </w:r>
      <w:r>
        <w:rPr>
          <w:rFonts w:ascii="Calibri" w:hAnsi="Calibri"/>
          <w:w w:val="110"/>
          <w:vertAlign w:val="baseline"/>
        </w:rPr>
        <w:t>+</w:t>
      </w:r>
      <w:r>
        <w:rPr>
          <w:rFonts w:ascii="Calibri" w:hAnsi="Calibri"/>
          <w:spacing w:val="6"/>
          <w:w w:val="110"/>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spacing w:val="18"/>
          <w:w w:val="110"/>
          <w:vertAlign w:val="baseline"/>
        </w:rPr>
        <w:t> </w:t>
      </w:r>
      <w:r>
        <w:rPr>
          <w:rFonts w:ascii="Calibri" w:hAnsi="Calibri"/>
          <w:w w:val="110"/>
          <w:vertAlign w:val="baseline"/>
        </w:rPr>
        <w:t>+</w:t>
      </w:r>
      <w:r>
        <w:rPr>
          <w:rFonts w:ascii="Calibri" w:hAnsi="Calibri"/>
          <w:spacing w:val="5"/>
          <w:w w:val="110"/>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7"/>
          <w:w w:val="110"/>
          <w:vertAlign w:val="baseline"/>
        </w:rPr>
        <w:t>  </w:t>
      </w:r>
      <w:r>
        <w:rPr>
          <w:rFonts w:ascii="Cambria" w:hAnsi="Cambria"/>
          <w:spacing w:val="-5"/>
          <w:w w:val="110"/>
          <w:vertAlign w:val="baseline"/>
        </w:rPr>
        <w:t>I</w:t>
      </w:r>
      <w:r>
        <w:rPr>
          <w:rFonts w:ascii="Calibri" w:hAnsi="Calibri"/>
          <w:spacing w:val="-5"/>
          <w:w w:val="110"/>
          <w:vertAlign w:val="subscript"/>
        </w:rPr>
        <w:t>5</w:t>
      </w:r>
      <w:r>
        <w:rPr>
          <w:rFonts w:ascii="Calibri" w:hAnsi="Calibri"/>
          <w:vertAlign w:val="baseline"/>
        </w:rPr>
        <w:tab/>
      </w:r>
      <w:r>
        <w:rPr>
          <w:rFonts w:ascii="Cambria" w:hAnsi="Cambria"/>
          <w:spacing w:val="-10"/>
          <w:w w:val="125"/>
          <w:vertAlign w:val="baseline"/>
        </w:rPr>
        <w:t>−</w:t>
      </w:r>
    </w:p>
    <w:p>
      <w:pPr>
        <w:pStyle w:val="BodyText"/>
        <w:spacing w:before="60"/>
        <w:ind w:left="1679"/>
        <w:rPr>
          <w:rFonts w:ascii="Calibri" w:hAnsi="Calibri"/>
        </w:rPr>
      </w:pPr>
      <w:r>
        <w:rPr>
          <w:rFonts w:ascii="Cambria" w:hAnsi="Cambria"/>
          <w:w w:val="110"/>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3"/>
          <w:w w:val="110"/>
          <w:vertAlign w:val="baseline"/>
        </w:rPr>
        <w:t> </w:t>
      </w:r>
      <w:r>
        <w:rPr>
          <w:rFonts w:ascii="Calibri" w:hAnsi="Calibri"/>
          <w:w w:val="110"/>
          <w:vertAlign w:val="baseline"/>
        </w:rPr>
        <w:t>+</w:t>
      </w:r>
      <w:r>
        <w:rPr>
          <w:rFonts w:ascii="Calibri" w:hAnsi="Calibri"/>
          <w:spacing w:val="-10"/>
          <w:w w:val="11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11"/>
          <w:w w:val="110"/>
          <w:vertAlign w:val="baseline"/>
        </w:rPr>
        <w:t> </w:t>
      </w:r>
      <w:r>
        <w:rPr>
          <w:rFonts w:ascii="Calibri" w:hAnsi="Calibri"/>
          <w:w w:val="110"/>
          <w:vertAlign w:val="baseline"/>
        </w:rPr>
        <w:t>=</w:t>
      </w:r>
      <w:r>
        <w:rPr>
          <w:rFonts w:ascii="Calibri" w:hAnsi="Calibri"/>
          <w:spacing w:val="2"/>
          <w:w w:val="110"/>
          <w:vertAlign w:val="baseline"/>
        </w:rPr>
        <w:t> </w:t>
      </w:r>
      <w:r>
        <w:rPr>
          <w:rFonts w:ascii="Calibri" w:hAnsi="Calibri"/>
          <w:w w:val="110"/>
          <w:vertAlign w:val="baseline"/>
        </w:rPr>
        <w:t>1</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19047004</w:t>
      </w:r>
      <w:r>
        <w:rPr>
          <w:rFonts w:ascii="Calibri" w:hAnsi="Calibri"/>
          <w:spacing w:val="1"/>
          <w:w w:val="110"/>
          <w:vertAlign w:val="baseline"/>
        </w:rPr>
        <w:t> </w:t>
      </w:r>
      <w:r>
        <w:rPr>
          <w:rFonts w:ascii="Cambria" w:hAnsi="Cambria"/>
          <w:w w:val="110"/>
          <w:vertAlign w:val="baseline"/>
        </w:rPr>
        <w:t>&gt;</w:t>
      </w:r>
      <w:r>
        <w:rPr>
          <w:rFonts w:ascii="Cambria" w:hAnsi="Cambria"/>
          <w:spacing w:val="4"/>
          <w:w w:val="110"/>
          <w:vertAlign w:val="baseline"/>
        </w:rPr>
        <w:t> </w:t>
      </w:r>
      <w:r>
        <w:rPr>
          <w:rFonts w:ascii="Calibri" w:hAnsi="Calibri"/>
          <w:spacing w:val="-10"/>
          <w:w w:val="110"/>
          <w:vertAlign w:val="baseline"/>
        </w:rPr>
        <w:t>0</w:t>
      </w:r>
    </w:p>
    <w:p>
      <w:pPr>
        <w:pStyle w:val="BodyText"/>
        <w:spacing w:before="150"/>
        <w:ind w:left="1679"/>
      </w:pPr>
      <w:r>
        <w:rPr/>
        <w:t>Sehingga</w:t>
      </w:r>
      <w:r>
        <w:rPr>
          <w:spacing w:val="29"/>
        </w:rPr>
        <w:t>  </w:t>
      </w:r>
      <w:r>
        <w:rPr/>
        <w:t>didapatkan</w:t>
      </w:r>
      <w:r>
        <w:rPr>
          <w:spacing w:val="29"/>
        </w:rPr>
        <w:t>  </w:t>
      </w:r>
      <w:r>
        <w:rPr>
          <w:rFonts w:ascii="Cambria"/>
        </w:rPr>
        <w:t>H</w:t>
      </w:r>
      <w:r>
        <w:rPr>
          <w:rFonts w:ascii="Calibri"/>
          <w:vertAlign w:val="subscript"/>
        </w:rPr>
        <w:t>5</w:t>
      </w:r>
      <w:r>
        <w:rPr>
          <w:vertAlign w:val="baseline"/>
        </w:rPr>
        <w:t>,</w:t>
      </w:r>
      <w:r>
        <w:rPr>
          <w:spacing w:val="42"/>
          <w:vertAlign w:val="baseline"/>
        </w:rPr>
        <w:t>  </w:t>
      </w:r>
      <w:r>
        <w:rPr>
          <w:rFonts w:ascii="Cambria"/>
          <w:vertAlign w:val="baseline"/>
        </w:rPr>
        <w:t>C</w:t>
      </w:r>
      <w:r>
        <w:rPr>
          <w:rFonts w:ascii="Calibri"/>
          <w:vertAlign w:val="subscript"/>
        </w:rPr>
        <w:t>5</w:t>
      </w:r>
      <w:r>
        <w:rPr>
          <w:vertAlign w:val="baseline"/>
        </w:rPr>
        <w:t>,</w:t>
      </w:r>
      <w:r>
        <w:rPr>
          <w:spacing w:val="42"/>
          <w:vertAlign w:val="baseline"/>
        </w:rPr>
        <w:t>  </w:t>
      </w:r>
      <w:r>
        <w:rPr>
          <w:rFonts w:ascii="Cambria"/>
          <w:vertAlign w:val="baseline"/>
        </w:rPr>
        <w:t>R</w:t>
      </w:r>
      <w:r>
        <w:rPr>
          <w:rFonts w:ascii="Calibri"/>
          <w:vertAlign w:val="subscript"/>
        </w:rPr>
        <w:t>5</w:t>
      </w:r>
      <w:r>
        <w:rPr>
          <w:rFonts w:ascii="Calibri"/>
          <w:spacing w:val="40"/>
          <w:vertAlign w:val="baseline"/>
        </w:rPr>
        <w:t>  </w:t>
      </w:r>
      <w:r>
        <w:rPr>
          <w:vertAlign w:val="baseline"/>
        </w:rPr>
        <w:t>secara</w:t>
      </w:r>
      <w:r>
        <w:rPr>
          <w:spacing w:val="29"/>
          <w:vertAlign w:val="baseline"/>
        </w:rPr>
        <w:t>  </w:t>
      </w:r>
      <w:r>
        <w:rPr>
          <w:vertAlign w:val="baseline"/>
        </w:rPr>
        <w:t>berturut</w:t>
      </w:r>
      <w:r>
        <w:rPr>
          <w:spacing w:val="29"/>
          <w:vertAlign w:val="baseline"/>
        </w:rPr>
        <w:t>  </w:t>
      </w:r>
      <w:r>
        <w:rPr>
          <w:spacing w:val="-2"/>
          <w:vertAlign w:val="baseline"/>
        </w:rPr>
        <w:t>adalah</w:t>
      </w:r>
    </w:p>
    <w:p>
      <w:pPr>
        <w:pStyle w:val="BodyText"/>
        <w:spacing w:before="60"/>
        <w:ind w:left="1679"/>
      </w:pPr>
      <w:r>
        <w:rPr>
          <w:rFonts w:ascii="Calibri"/>
          <w:spacing w:val="-2"/>
        </w:rPr>
        <w:t>18243</w:t>
      </w:r>
      <w:r>
        <w:rPr>
          <w:rFonts w:ascii="Cambria"/>
          <w:spacing w:val="-2"/>
        </w:rPr>
        <w:t>,</w:t>
      </w:r>
      <w:r>
        <w:rPr>
          <w:rFonts w:ascii="Cambria"/>
          <w:spacing w:val="-12"/>
        </w:rPr>
        <w:t> </w:t>
      </w:r>
      <w:r>
        <w:rPr>
          <w:rFonts w:ascii="Calibri"/>
          <w:spacing w:val="-2"/>
        </w:rPr>
        <w:t>48800</w:t>
      </w:r>
      <w:r>
        <w:rPr>
          <w:spacing w:val="-2"/>
        </w:rPr>
        <w:t>;</w:t>
      </w:r>
      <w:r>
        <w:rPr>
          <w:spacing w:val="6"/>
        </w:rPr>
        <w:t> </w:t>
      </w:r>
      <w:r>
        <w:rPr>
          <w:rFonts w:ascii="Calibri"/>
          <w:spacing w:val="-2"/>
        </w:rPr>
        <w:t>968</w:t>
      </w:r>
      <w:r>
        <w:rPr>
          <w:rFonts w:ascii="Cambria"/>
          <w:spacing w:val="-2"/>
        </w:rPr>
        <w:t>,</w:t>
      </w:r>
      <w:r>
        <w:rPr>
          <w:rFonts w:ascii="Cambria"/>
          <w:spacing w:val="-12"/>
        </w:rPr>
        <w:t> </w:t>
      </w:r>
      <w:r>
        <w:rPr>
          <w:rFonts w:ascii="Calibri"/>
          <w:spacing w:val="-2"/>
        </w:rPr>
        <w:t>4755929</w:t>
      </w:r>
      <w:r>
        <w:rPr>
          <w:spacing w:val="-2"/>
        </w:rPr>
        <w:t>;</w:t>
      </w:r>
      <w:r>
        <w:rPr>
          <w:spacing w:val="7"/>
        </w:rPr>
        <w:t> </w:t>
      </w:r>
      <w:r>
        <w:rPr>
          <w:rFonts w:ascii="Calibri"/>
          <w:spacing w:val="-2"/>
        </w:rPr>
        <w:t>2718</w:t>
      </w:r>
      <w:r>
        <w:rPr>
          <w:rFonts w:ascii="Cambria"/>
          <w:spacing w:val="-2"/>
        </w:rPr>
        <w:t>,</w:t>
      </w:r>
      <w:r>
        <w:rPr>
          <w:rFonts w:ascii="Cambria"/>
          <w:spacing w:val="-12"/>
        </w:rPr>
        <w:t> </w:t>
      </w:r>
      <w:r>
        <w:rPr>
          <w:rFonts w:ascii="Calibri"/>
          <w:spacing w:val="-2"/>
        </w:rPr>
        <w:t>933002</w:t>
      </w:r>
      <w:r>
        <w:rPr>
          <w:spacing w:val="-2"/>
        </w:rPr>
        <w:t>.</w:t>
      </w:r>
    </w:p>
    <w:p>
      <w:pPr>
        <w:pStyle w:val="BodyText"/>
        <w:spacing w:line="280" w:lineRule="auto" w:before="154"/>
        <w:ind w:left="1679" w:right="1131" w:firstLine="330"/>
        <w:jc w:val="both"/>
      </w:pPr>
      <w:r>
        <w:rPr>
          <w:spacing w:val="-2"/>
        </w:rPr>
        <w:t>Syarat</w:t>
      </w:r>
      <w:r>
        <w:rPr>
          <w:spacing w:val="-12"/>
        </w:rPr>
        <w:t> </w:t>
      </w:r>
      <w:r>
        <w:rPr>
          <w:spacing w:val="-2"/>
        </w:rPr>
        <w:t>telah</w:t>
      </w:r>
      <w:r>
        <w:rPr>
          <w:spacing w:val="-12"/>
        </w:rPr>
        <w:t> </w:t>
      </w:r>
      <w:r>
        <w:rPr>
          <w:spacing w:val="-2"/>
        </w:rPr>
        <w:t>terpenuhi</w:t>
      </w:r>
      <w:r>
        <w:rPr>
          <w:spacing w:val="-12"/>
        </w:rPr>
        <w:t> </w:t>
      </w:r>
      <w:r>
        <w:rPr>
          <w:spacing w:val="-2"/>
        </w:rPr>
        <w:t>terpenuhi,</w:t>
      </w:r>
      <w:r>
        <w:rPr>
          <w:spacing w:val="-11"/>
        </w:rPr>
        <w:t> </w:t>
      </w:r>
      <w:r>
        <w:rPr>
          <w:spacing w:val="-2"/>
        </w:rPr>
        <w:t>maka</w:t>
      </w:r>
      <w:r>
        <w:rPr>
          <w:spacing w:val="-12"/>
        </w:rPr>
        <w:t> </w:t>
      </w:r>
      <w:r>
        <w:rPr>
          <w:spacing w:val="-2"/>
        </w:rPr>
        <w:t>dapat</w:t>
      </w:r>
      <w:r>
        <w:rPr>
          <w:spacing w:val="-12"/>
        </w:rPr>
        <w:t> </w:t>
      </w:r>
      <w:r>
        <w:rPr>
          <w:spacing w:val="-2"/>
        </w:rPr>
        <w:t>diketahui</w:t>
      </w:r>
      <w:r>
        <w:rPr>
          <w:spacing w:val="-12"/>
        </w:rPr>
        <w:t> </w:t>
      </w:r>
      <w:r>
        <w:rPr>
          <w:spacing w:val="-2"/>
        </w:rPr>
        <w:t>bahwa </w:t>
      </w:r>
      <w:r>
        <w:rPr>
          <w:w w:val="105"/>
        </w:rPr>
        <w:t>titik</w:t>
      </w:r>
      <w:r>
        <w:rPr>
          <w:w w:val="105"/>
        </w:rPr>
        <w:t> ekuilibrium</w:t>
      </w:r>
      <w:r>
        <w:rPr>
          <w:w w:val="105"/>
        </w:rPr>
        <w:t> </w:t>
      </w:r>
      <w:r>
        <w:rPr>
          <w:rFonts w:ascii="Georgia"/>
          <w:b/>
          <w:i/>
          <w:w w:val="105"/>
        </w:rPr>
        <w:t>E</w:t>
      </w:r>
      <w:r>
        <w:rPr>
          <w:rFonts w:ascii="Comic Sans MS"/>
          <w:b/>
          <w:w w:val="105"/>
          <w:vertAlign w:val="subscript"/>
        </w:rPr>
        <w:t>5</w:t>
      </w:r>
      <w:r>
        <w:rPr>
          <w:rFonts w:ascii="Comic Sans MS"/>
          <w:b/>
          <w:w w:val="105"/>
          <w:vertAlign w:val="baseline"/>
        </w:rPr>
        <w:t> </w:t>
      </w:r>
      <w:r>
        <w:rPr>
          <w:b/>
          <w:w w:val="105"/>
          <w:vertAlign w:val="baseline"/>
        </w:rPr>
        <w:t>eksis</w:t>
      </w:r>
      <w:r>
        <w:rPr>
          <w:b/>
          <w:w w:val="105"/>
          <w:vertAlign w:val="baseline"/>
        </w:rPr>
        <w:t> </w:t>
      </w:r>
      <w:r>
        <w:rPr>
          <w:w w:val="105"/>
          <w:vertAlign w:val="baseline"/>
        </w:rPr>
        <w:t>dengan</w:t>
      </w:r>
      <w:r>
        <w:rPr>
          <w:w w:val="105"/>
          <w:vertAlign w:val="baseline"/>
        </w:rPr>
        <w:t> nilai</w:t>
      </w:r>
      <w:r>
        <w:rPr>
          <w:w w:val="105"/>
          <w:vertAlign w:val="baseline"/>
        </w:rPr>
        <w:t> </w:t>
      </w:r>
      <w:r>
        <w:rPr>
          <w:rFonts w:ascii="Cambria"/>
          <w:w w:val="105"/>
          <w:vertAlign w:val="baseline"/>
        </w:rPr>
        <w:t>E</w:t>
      </w:r>
      <w:r>
        <w:rPr>
          <w:rFonts w:ascii="Calibri"/>
          <w:w w:val="105"/>
          <w:vertAlign w:val="subscript"/>
        </w:rPr>
        <w:t>5</w:t>
      </w:r>
      <w:r>
        <w:rPr>
          <w:rFonts w:ascii="Calibri"/>
          <w:w w:val="105"/>
          <w:vertAlign w:val="baseline"/>
        </w:rPr>
        <w:t>(</w:t>
      </w:r>
      <w:r>
        <w:rPr>
          <w:rFonts w:ascii="Cambria"/>
          <w:w w:val="105"/>
          <w:vertAlign w:val="baseline"/>
        </w:rPr>
        <w:t>H</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C</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R</w:t>
      </w:r>
      <w:r>
        <w:rPr>
          <w:rFonts w:ascii="Calibri"/>
          <w:w w:val="105"/>
          <w:vertAlign w:val="subscript"/>
        </w:rPr>
        <w:t>5</w:t>
      </w:r>
      <w:r>
        <w:rPr>
          <w:rFonts w:ascii="Cambria"/>
          <w:w w:val="105"/>
          <w:vertAlign w:val="baseline"/>
        </w:rPr>
        <w:t>,</w:t>
      </w:r>
      <w:r>
        <w:rPr>
          <w:rFonts w:ascii="Cambria"/>
          <w:spacing w:val="-9"/>
          <w:w w:val="105"/>
          <w:vertAlign w:val="baseline"/>
        </w:rPr>
        <w:t> </w:t>
      </w:r>
      <w:r>
        <w:rPr>
          <w:rFonts w:ascii="Cambria"/>
          <w:w w:val="105"/>
          <w:vertAlign w:val="baseline"/>
        </w:rPr>
        <w:t>I</w:t>
      </w:r>
      <w:r>
        <w:rPr>
          <w:rFonts w:ascii="Calibri"/>
          <w:w w:val="105"/>
          <w:vertAlign w:val="subscript"/>
        </w:rPr>
        <w:t>5</w:t>
      </w:r>
      <w:r>
        <w:rPr>
          <w:rFonts w:ascii="Calibri"/>
          <w:w w:val="105"/>
          <w:vertAlign w:val="baseline"/>
        </w:rPr>
        <w:t>)</w:t>
      </w:r>
      <w:r>
        <w:rPr>
          <w:rFonts w:ascii="Calibri"/>
          <w:w w:val="125"/>
          <w:vertAlign w:val="baseline"/>
        </w:rPr>
        <w:t> = </w:t>
      </w:r>
      <w:r>
        <w:rPr>
          <w:rFonts w:ascii="Calibri"/>
          <w:w w:val="105"/>
          <w:vertAlign w:val="baseline"/>
        </w:rPr>
        <w:t>(18243</w:t>
      </w:r>
      <w:r>
        <w:rPr>
          <w:rFonts w:ascii="Cambria"/>
          <w:w w:val="105"/>
          <w:vertAlign w:val="baseline"/>
        </w:rPr>
        <w:t>,</w:t>
      </w:r>
      <w:r>
        <w:rPr>
          <w:rFonts w:ascii="Cambria"/>
          <w:spacing w:val="-15"/>
          <w:w w:val="105"/>
          <w:vertAlign w:val="baseline"/>
        </w:rPr>
        <w:t> </w:t>
      </w:r>
      <w:r>
        <w:rPr>
          <w:rFonts w:ascii="Calibri"/>
          <w:w w:val="105"/>
          <w:vertAlign w:val="baseline"/>
        </w:rPr>
        <w:t>488;</w:t>
      </w:r>
      <w:r>
        <w:rPr>
          <w:rFonts w:ascii="Calibri"/>
          <w:spacing w:val="-16"/>
          <w:w w:val="105"/>
          <w:vertAlign w:val="baseline"/>
        </w:rPr>
        <w:t> </w:t>
      </w:r>
      <w:r>
        <w:rPr>
          <w:rFonts w:ascii="Calibri"/>
          <w:w w:val="105"/>
          <w:vertAlign w:val="baseline"/>
        </w:rPr>
        <w:t>968</w:t>
      </w:r>
      <w:r>
        <w:rPr>
          <w:rFonts w:ascii="Cambria"/>
          <w:w w:val="105"/>
          <w:vertAlign w:val="baseline"/>
        </w:rPr>
        <w:t>,</w:t>
      </w:r>
      <w:r>
        <w:rPr>
          <w:rFonts w:ascii="Cambria"/>
          <w:spacing w:val="-15"/>
          <w:w w:val="105"/>
          <w:vertAlign w:val="baseline"/>
        </w:rPr>
        <w:t> </w:t>
      </w:r>
      <w:r>
        <w:rPr>
          <w:rFonts w:ascii="Calibri"/>
          <w:w w:val="105"/>
          <w:vertAlign w:val="baseline"/>
        </w:rPr>
        <w:t>4756;</w:t>
      </w:r>
      <w:r>
        <w:rPr>
          <w:rFonts w:ascii="Calibri"/>
          <w:spacing w:val="-16"/>
          <w:w w:val="105"/>
          <w:vertAlign w:val="baseline"/>
        </w:rPr>
        <w:t> </w:t>
      </w:r>
      <w:r>
        <w:rPr>
          <w:rFonts w:ascii="Calibri"/>
          <w:w w:val="105"/>
          <w:vertAlign w:val="baseline"/>
        </w:rPr>
        <w:t>2718</w:t>
      </w:r>
      <w:r>
        <w:rPr>
          <w:rFonts w:ascii="Cambria"/>
          <w:w w:val="105"/>
          <w:vertAlign w:val="baseline"/>
        </w:rPr>
        <w:t>,</w:t>
      </w:r>
      <w:r>
        <w:rPr>
          <w:rFonts w:ascii="Cambria"/>
          <w:spacing w:val="-15"/>
          <w:w w:val="105"/>
          <w:vertAlign w:val="baseline"/>
        </w:rPr>
        <w:t> </w:t>
      </w:r>
      <w:r>
        <w:rPr>
          <w:rFonts w:ascii="Calibri"/>
          <w:w w:val="105"/>
          <w:vertAlign w:val="baseline"/>
        </w:rPr>
        <w:t>933;</w:t>
      </w:r>
      <w:r>
        <w:rPr>
          <w:rFonts w:ascii="Calibri"/>
          <w:spacing w:val="-16"/>
          <w:w w:val="105"/>
          <w:vertAlign w:val="baseline"/>
        </w:rPr>
        <w:t> </w:t>
      </w:r>
      <w:r>
        <w:rPr>
          <w:rFonts w:ascii="Calibri"/>
          <w:w w:val="105"/>
          <w:vertAlign w:val="baseline"/>
        </w:rPr>
        <w:t>85</w:t>
      </w:r>
      <w:r>
        <w:rPr>
          <w:rFonts w:ascii="Cambria"/>
          <w:w w:val="105"/>
          <w:vertAlign w:val="baseline"/>
        </w:rPr>
        <w:t>,</w:t>
      </w:r>
      <w:r>
        <w:rPr>
          <w:rFonts w:ascii="Cambria"/>
          <w:spacing w:val="-15"/>
          <w:w w:val="105"/>
          <w:vertAlign w:val="baseline"/>
        </w:rPr>
        <w:t> </w:t>
      </w:r>
      <w:r>
        <w:rPr>
          <w:rFonts w:ascii="Calibri"/>
          <w:w w:val="105"/>
          <w:vertAlign w:val="baseline"/>
        </w:rPr>
        <w:t>4614)</w:t>
      </w:r>
      <w:r>
        <w:rPr>
          <w:w w:val="105"/>
          <w:vertAlign w:val="baseline"/>
        </w:rPr>
        <w:t>.</w:t>
      </w:r>
    </w:p>
    <w:p>
      <w:pPr>
        <w:pStyle w:val="Heading2"/>
        <w:spacing w:before="107"/>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before="166"/>
        <w:ind w:left="359"/>
        <w:jc w:val="center"/>
      </w:pPr>
      <w:r>
        <w:rPr>
          <w:spacing w:val="-4"/>
        </w:rPr>
        <w:t>Selanjutnya,</w:t>
      </w:r>
      <w:r>
        <w:rPr>
          <w:spacing w:val="6"/>
        </w:rPr>
        <w:t> </w:t>
      </w:r>
      <w:r>
        <w:rPr>
          <w:spacing w:val="-4"/>
        </w:rPr>
        <w:t>berdasarkan</w:t>
      </w:r>
      <w:r>
        <w:rPr>
          <w:spacing w:val="7"/>
        </w:rPr>
        <w:t> </w:t>
      </w:r>
      <w:r>
        <w:rPr>
          <w:spacing w:val="-4"/>
        </w:rPr>
        <w:t>persamaan</w:t>
      </w:r>
      <w:r>
        <w:rPr>
          <w:spacing w:val="7"/>
        </w:rPr>
        <w:t> </w:t>
      </w:r>
      <w:r>
        <w:rPr>
          <w:spacing w:val="-4"/>
        </w:rPr>
        <w:t>(4.51)</w:t>
      </w:r>
      <w:r>
        <w:rPr>
          <w:spacing w:val="7"/>
        </w:rPr>
        <w:t> </w:t>
      </w:r>
      <w:r>
        <w:rPr>
          <w:spacing w:val="-4"/>
        </w:rPr>
        <w:t>didapatkan</w:t>
      </w:r>
    </w:p>
    <w:p>
      <w:pPr>
        <w:pStyle w:val="BodyText"/>
        <w:spacing w:before="161"/>
        <w:ind w:left="1679"/>
        <w:rPr>
          <w:rFonts w:ascii="Calibri" w:hAnsi="Calibri"/>
        </w:rPr>
      </w:pPr>
      <w:r>
        <w:rPr>
          <w:rFonts w:ascii="Cambria" w:hAnsi="Cambria"/>
        </w:rPr>
        <w:t>λ</w:t>
      </w:r>
      <w:r>
        <w:rPr>
          <w:rFonts w:ascii="Calibri" w:hAnsi="Calibri"/>
          <w:vertAlign w:val="superscript"/>
        </w:rPr>
        <w:t>4</w:t>
      </w:r>
      <w:r>
        <w:rPr>
          <w:rFonts w:ascii="Calibri" w:hAnsi="Calibri"/>
          <w:spacing w:val="-4"/>
          <w:vertAlign w:val="baseline"/>
        </w:rPr>
        <w:t> </w:t>
      </w:r>
      <w:r>
        <w:rPr>
          <w:rFonts w:ascii="Calibri" w:hAnsi="Calibri"/>
          <w:vertAlign w:val="baseline"/>
        </w:rPr>
        <w:t>+7</w:t>
      </w:r>
      <w:r>
        <w:rPr>
          <w:rFonts w:ascii="Cambria" w:hAnsi="Cambria"/>
          <w:vertAlign w:val="baseline"/>
        </w:rPr>
        <w:t>,</w:t>
      </w:r>
      <w:r>
        <w:rPr>
          <w:rFonts w:ascii="Cambria" w:hAnsi="Cambria"/>
          <w:spacing w:val="20"/>
          <w:vertAlign w:val="baseline"/>
        </w:rPr>
        <w:t> </w:t>
      </w:r>
      <w:r>
        <w:rPr>
          <w:rFonts w:ascii="Calibri" w:hAnsi="Calibri"/>
          <w:vertAlign w:val="baseline"/>
        </w:rPr>
        <w:t>391834541</w:t>
      </w:r>
      <w:r>
        <w:rPr>
          <w:rFonts w:ascii="Calibri" w:hAnsi="Calibri"/>
          <w:spacing w:val="17"/>
          <w:vertAlign w:val="baseline"/>
        </w:rPr>
        <w:t> </w:t>
      </w:r>
      <w:r>
        <w:rPr>
          <w:rFonts w:ascii="Cambria" w:hAnsi="Cambria"/>
          <w:vertAlign w:val="baseline"/>
        </w:rPr>
        <w:t>λ</w:t>
      </w:r>
      <w:r>
        <w:rPr>
          <w:rFonts w:ascii="Calibri" w:hAnsi="Calibri"/>
          <w:vertAlign w:val="superscript"/>
        </w:rPr>
        <w:t>3</w:t>
      </w:r>
      <w:r>
        <w:rPr>
          <w:rFonts w:ascii="Calibri" w:hAnsi="Calibri"/>
          <w:spacing w:val="-4"/>
          <w:vertAlign w:val="baseline"/>
        </w:rPr>
        <w:t> </w:t>
      </w:r>
      <w:r>
        <w:rPr>
          <w:rFonts w:ascii="Calibri" w:hAnsi="Calibri"/>
          <w:vertAlign w:val="baseline"/>
        </w:rPr>
        <w:t>+0</w:t>
      </w:r>
      <w:r>
        <w:rPr>
          <w:rFonts w:ascii="Cambria" w:hAnsi="Cambria"/>
          <w:vertAlign w:val="baseline"/>
        </w:rPr>
        <w:t>,</w:t>
      </w:r>
      <w:r>
        <w:rPr>
          <w:rFonts w:ascii="Cambria" w:hAnsi="Cambria"/>
          <w:spacing w:val="20"/>
          <w:vertAlign w:val="baseline"/>
        </w:rPr>
        <w:t> </w:t>
      </w:r>
      <w:r>
        <w:rPr>
          <w:rFonts w:ascii="Calibri" w:hAnsi="Calibri"/>
          <w:vertAlign w:val="baseline"/>
        </w:rPr>
        <w:t>7452174331</w:t>
      </w:r>
      <w:r>
        <w:rPr>
          <w:rFonts w:ascii="Calibri" w:hAnsi="Calibri"/>
          <w:spacing w:val="17"/>
          <w:vertAlign w:val="baseline"/>
        </w:rPr>
        <w:t> </w:t>
      </w:r>
      <w:r>
        <w:rPr>
          <w:rFonts w:ascii="Cambria" w:hAnsi="Cambria"/>
          <w:vertAlign w:val="baseline"/>
        </w:rPr>
        <w:t>λ</w:t>
      </w:r>
      <w:r>
        <w:rPr>
          <w:rFonts w:ascii="Calibri" w:hAnsi="Calibri"/>
          <w:vertAlign w:val="superscript"/>
        </w:rPr>
        <w:t>2</w:t>
      </w:r>
      <w:r>
        <w:rPr>
          <w:rFonts w:ascii="Calibri" w:hAnsi="Calibri"/>
          <w:spacing w:val="-3"/>
          <w:vertAlign w:val="baseline"/>
        </w:rPr>
        <w:t> </w:t>
      </w:r>
      <w:r>
        <w:rPr>
          <w:rFonts w:ascii="Calibri" w:hAnsi="Calibri"/>
          <w:vertAlign w:val="baseline"/>
        </w:rPr>
        <w:t>+0</w:t>
      </w:r>
      <w:r>
        <w:rPr>
          <w:rFonts w:ascii="Cambria" w:hAnsi="Cambria"/>
          <w:vertAlign w:val="baseline"/>
        </w:rPr>
        <w:t>,</w:t>
      </w:r>
      <w:r>
        <w:rPr>
          <w:rFonts w:ascii="Cambria" w:hAnsi="Cambria"/>
          <w:spacing w:val="19"/>
          <w:vertAlign w:val="baseline"/>
        </w:rPr>
        <w:t> </w:t>
      </w:r>
      <w:r>
        <w:rPr>
          <w:rFonts w:ascii="Calibri" w:hAnsi="Calibri"/>
          <w:vertAlign w:val="baseline"/>
        </w:rPr>
        <w:t>01274022079</w:t>
      </w:r>
      <w:r>
        <w:rPr>
          <w:rFonts w:ascii="Calibri" w:hAnsi="Calibri"/>
          <w:spacing w:val="18"/>
          <w:vertAlign w:val="baseline"/>
        </w:rPr>
        <w:t> </w:t>
      </w:r>
      <w:r>
        <w:rPr>
          <w:rFonts w:ascii="Cambria" w:hAnsi="Cambria"/>
          <w:spacing w:val="-5"/>
          <w:vertAlign w:val="baseline"/>
        </w:rPr>
        <w:t>λ</w:t>
      </w:r>
      <w:r>
        <w:rPr>
          <w:rFonts w:ascii="Calibri" w:hAnsi="Calibri"/>
          <w:spacing w:val="-5"/>
          <w:vertAlign w:val="baseline"/>
        </w:rPr>
        <w:t>+</w:t>
      </w:r>
    </w:p>
    <w:p>
      <w:pPr>
        <w:pStyle w:val="BodyText"/>
        <w:spacing w:before="60"/>
        <w:ind w:left="1679"/>
        <w:rPr>
          <w:rFonts w:ascii="Calibri"/>
        </w:rPr>
      </w:pPr>
      <w:r>
        <w:rPr>
          <w:rFonts w:ascii="Calibri"/>
        </w:rPr>
        <w:t>0</w:t>
      </w:r>
      <w:r>
        <w:rPr>
          <w:rFonts w:ascii="Cambria"/>
        </w:rPr>
        <w:t>,</w:t>
      </w:r>
      <w:r>
        <w:rPr>
          <w:rFonts w:ascii="Cambria"/>
          <w:spacing w:val="-8"/>
        </w:rPr>
        <w:t> </w:t>
      </w:r>
      <w:r>
        <w:rPr>
          <w:rFonts w:ascii="Calibri"/>
        </w:rPr>
        <w:t>000004198434767</w:t>
      </w:r>
      <w:r>
        <w:rPr>
          <w:rFonts w:ascii="Calibri"/>
          <w:spacing w:val="18"/>
        </w:rPr>
        <w:t> </w:t>
      </w:r>
      <w:r>
        <w:rPr>
          <w:rFonts w:ascii="Calibri"/>
        </w:rPr>
        <w:t>=</w:t>
      </w:r>
      <w:r>
        <w:rPr>
          <w:rFonts w:ascii="Calibri"/>
          <w:spacing w:val="17"/>
        </w:rPr>
        <w:t> </w:t>
      </w:r>
      <w:r>
        <w:rPr>
          <w:rFonts w:ascii="Calibri"/>
          <w:spacing w:val="-10"/>
        </w:rPr>
        <w:t>0</w:t>
      </w:r>
    </w:p>
    <w:p>
      <w:pPr>
        <w:pStyle w:val="BodyText"/>
        <w:spacing w:line="307" w:lineRule="auto" w:before="154"/>
        <w:ind w:left="1679" w:right="1131"/>
        <w:jc w:val="both"/>
      </w:pPr>
      <w:r>
        <w:rPr/>
        <w:t>Persamaan tersebut memenuhi kriteria kestabilan </w:t>
      </w:r>
      <w:r>
        <w:rPr/>
        <w:t>titik ekuilibrium </w:t>
      </w:r>
      <w:r>
        <w:rPr>
          <w:rFonts w:ascii="Cambria"/>
        </w:rPr>
        <w:t>E</w:t>
      </w:r>
      <w:r>
        <w:rPr>
          <w:rFonts w:ascii="Calibri"/>
          <w:vertAlign w:val="subscript"/>
        </w:rPr>
        <w:t>5</w:t>
      </w:r>
      <w:r>
        <w:rPr>
          <w:rFonts w:ascii="Calibri"/>
          <w:vertAlign w:val="baseline"/>
        </w:rPr>
        <w:t> </w:t>
      </w:r>
      <w:r>
        <w:rPr>
          <w:vertAlign w:val="baseline"/>
        </w:rPr>
        <w:t>yaitu</w:t>
      </w:r>
    </w:p>
    <w:p>
      <w:pPr>
        <w:pStyle w:val="BodyText"/>
        <w:spacing w:line="254" w:lineRule="exact"/>
        <w:ind w:left="1679"/>
        <w:rPr>
          <w:rFonts w:ascii="Calibri"/>
        </w:rPr>
      </w:pPr>
      <w:r>
        <w:rPr>
          <w:rFonts w:ascii="Cambria"/>
          <w:w w:val="110"/>
        </w:rPr>
        <w:t>C</w:t>
      </w:r>
      <w:r>
        <w:rPr>
          <w:rFonts w:ascii="Calibri"/>
          <w:w w:val="110"/>
          <w:vertAlign w:val="subscript"/>
        </w:rPr>
        <w:t>1</w:t>
      </w:r>
      <w:r>
        <w:rPr>
          <w:rFonts w:ascii="Calibri"/>
          <w:spacing w:val="-8"/>
          <w:w w:val="110"/>
          <w:vertAlign w:val="baseline"/>
        </w:rPr>
        <w:t> </w:t>
      </w:r>
      <w:r>
        <w:rPr>
          <w:rFonts w:ascii="Calibri"/>
          <w:w w:val="125"/>
          <w:vertAlign w:val="baseline"/>
        </w:rPr>
        <w:t>=</w:t>
      </w:r>
      <w:r>
        <w:rPr>
          <w:rFonts w:ascii="Calibri"/>
          <w:spacing w:val="-16"/>
          <w:w w:val="125"/>
          <w:vertAlign w:val="baseline"/>
        </w:rPr>
        <w:t> </w:t>
      </w:r>
      <w:r>
        <w:rPr>
          <w:rFonts w:ascii="Calibri"/>
          <w:w w:val="110"/>
          <w:vertAlign w:val="baseline"/>
        </w:rPr>
        <w:t>7</w:t>
      </w:r>
      <w:r>
        <w:rPr>
          <w:rFonts w:ascii="Cambria"/>
          <w:w w:val="110"/>
          <w:vertAlign w:val="baseline"/>
        </w:rPr>
        <w:t>,</w:t>
      </w:r>
      <w:r>
        <w:rPr>
          <w:rFonts w:ascii="Cambria"/>
          <w:spacing w:val="-16"/>
          <w:w w:val="110"/>
          <w:vertAlign w:val="baseline"/>
        </w:rPr>
        <w:t> </w:t>
      </w:r>
      <w:r>
        <w:rPr>
          <w:rFonts w:ascii="Calibri"/>
          <w:w w:val="110"/>
          <w:vertAlign w:val="baseline"/>
        </w:rPr>
        <w:t>391834541</w:t>
      </w:r>
      <w:r>
        <w:rPr>
          <w:rFonts w:ascii="Calibri"/>
          <w:spacing w:val="-8"/>
          <w:w w:val="110"/>
          <w:vertAlign w:val="baseline"/>
        </w:rPr>
        <w:t> </w:t>
      </w:r>
      <w:r>
        <w:rPr>
          <w:rFonts w:ascii="Cambria"/>
          <w:w w:val="125"/>
          <w:vertAlign w:val="baseline"/>
        </w:rPr>
        <w:t>&gt;</w:t>
      </w:r>
      <w:r>
        <w:rPr>
          <w:rFonts w:ascii="Cambria"/>
          <w:spacing w:val="-13"/>
          <w:w w:val="125"/>
          <w:vertAlign w:val="baseline"/>
        </w:rPr>
        <w:t> </w:t>
      </w:r>
      <w:r>
        <w:rPr>
          <w:rFonts w:ascii="Calibri"/>
          <w:spacing w:val="-10"/>
          <w:w w:val="110"/>
          <w:vertAlign w:val="baseline"/>
        </w:rPr>
        <w:t>0</w:t>
      </w:r>
    </w:p>
    <w:p>
      <w:pPr>
        <w:pStyle w:val="BodyText"/>
        <w:spacing w:before="60"/>
        <w:ind w:left="1679"/>
        <w:rPr>
          <w:rFonts w:ascii="Calibri" w:hAnsi="Calibri"/>
        </w:rPr>
      </w:pPr>
      <w:r>
        <w:rPr>
          <w:rFonts w:ascii="Cambria" w:hAnsi="Cambria"/>
          <w:w w:val="110"/>
        </w:rPr>
        <w:t>C</w:t>
      </w:r>
      <w:r>
        <w:rPr>
          <w:rFonts w:ascii="Calibri" w:hAnsi="Calibri"/>
          <w:w w:val="110"/>
          <w:vertAlign w:val="subscript"/>
        </w:rPr>
        <w:t>4</w:t>
      </w:r>
      <w:r>
        <w:rPr>
          <w:rFonts w:ascii="Calibri" w:hAnsi="Calibri"/>
          <w:spacing w:val="-3"/>
          <w:w w:val="110"/>
          <w:vertAlign w:val="baseline"/>
        </w:rPr>
        <w:t> </w:t>
      </w:r>
      <w:r>
        <w:rPr>
          <w:rFonts w:ascii="Calibri" w:hAnsi="Calibri"/>
          <w:w w:val="125"/>
          <w:vertAlign w:val="baseline"/>
        </w:rPr>
        <w:t>=</w:t>
      </w:r>
      <w:r>
        <w:rPr>
          <w:rFonts w:ascii="Calibri" w:hAnsi="Calibri"/>
          <w:spacing w:val="-12"/>
          <w:w w:val="125"/>
          <w:vertAlign w:val="baseline"/>
        </w:rPr>
        <w:t> </w:t>
      </w:r>
      <w:r>
        <w:rPr>
          <w:rFonts w:ascii="Calibri" w:hAnsi="Calibri"/>
          <w:w w:val="110"/>
          <w:vertAlign w:val="baseline"/>
        </w:rPr>
        <w:t>0</w:t>
      </w:r>
      <w:r>
        <w:rPr>
          <w:rFonts w:ascii="Cambria" w:hAnsi="Cambria"/>
          <w:w w:val="110"/>
          <w:vertAlign w:val="baseline"/>
        </w:rPr>
        <w:t>,</w:t>
      </w:r>
      <w:r>
        <w:rPr>
          <w:rFonts w:ascii="Cambria" w:hAnsi="Cambria"/>
          <w:spacing w:val="-17"/>
          <w:w w:val="110"/>
          <w:vertAlign w:val="baseline"/>
        </w:rPr>
        <w:t> </w:t>
      </w:r>
      <w:r>
        <w:rPr>
          <w:rFonts w:ascii="Calibri" w:hAnsi="Calibri"/>
          <w:w w:val="110"/>
          <w:vertAlign w:val="baseline"/>
        </w:rPr>
        <w:t>4198434767</w:t>
      </w:r>
      <w:r>
        <w:rPr>
          <w:rFonts w:ascii="Calibri" w:hAnsi="Calibri"/>
          <w:spacing w:val="-13"/>
          <w:w w:val="110"/>
          <w:vertAlign w:val="baseline"/>
        </w:rPr>
        <w:t> </w:t>
      </w:r>
      <w:r>
        <w:rPr>
          <w:rFonts w:ascii="Cambria" w:hAnsi="Cambria"/>
          <w:w w:val="110"/>
          <w:vertAlign w:val="baseline"/>
        </w:rPr>
        <w:t>·</w:t>
      </w:r>
      <w:r>
        <w:rPr>
          <w:rFonts w:ascii="Cambria" w:hAnsi="Cambria"/>
          <w:spacing w:val="-13"/>
          <w:w w:val="110"/>
          <w:vertAlign w:val="baseline"/>
        </w:rPr>
        <w:t> </w:t>
      </w:r>
      <w:r>
        <w:rPr>
          <w:rFonts w:ascii="Calibri" w:hAnsi="Calibri"/>
          <w:w w:val="110"/>
          <w:vertAlign w:val="baseline"/>
        </w:rPr>
        <w:t>10</w:t>
      </w:r>
      <w:r>
        <w:rPr>
          <w:rFonts w:ascii="Cambria" w:hAnsi="Cambria"/>
          <w:w w:val="110"/>
          <w:vertAlign w:val="superscript"/>
        </w:rPr>
        <w:t>−</w:t>
      </w:r>
      <w:r>
        <w:rPr>
          <w:rFonts w:ascii="Calibri" w:hAnsi="Calibri"/>
          <w:w w:val="110"/>
          <w:vertAlign w:val="superscript"/>
        </w:rPr>
        <w:t>5</w:t>
      </w:r>
      <w:r>
        <w:rPr>
          <w:rFonts w:ascii="Calibri" w:hAnsi="Calibri"/>
          <w:spacing w:val="-3"/>
          <w:w w:val="125"/>
          <w:vertAlign w:val="baseline"/>
        </w:rPr>
        <w:t> </w:t>
      </w:r>
      <w:r>
        <w:rPr>
          <w:rFonts w:ascii="Cambria" w:hAnsi="Cambria"/>
          <w:w w:val="125"/>
          <w:vertAlign w:val="baseline"/>
        </w:rPr>
        <w:t>&gt;</w:t>
      </w:r>
      <w:r>
        <w:rPr>
          <w:rFonts w:ascii="Cambria" w:hAnsi="Cambria"/>
          <w:spacing w:val="-10"/>
          <w:w w:val="125"/>
          <w:vertAlign w:val="baseline"/>
        </w:rPr>
        <w:t> </w:t>
      </w:r>
      <w:r>
        <w:rPr>
          <w:rFonts w:ascii="Calibri" w:hAnsi="Calibri"/>
          <w:spacing w:val="-10"/>
          <w:w w:val="110"/>
          <w:vertAlign w:val="baseline"/>
        </w:rPr>
        <w:t>0</w:t>
      </w:r>
    </w:p>
    <w:p>
      <w:pPr>
        <w:pStyle w:val="BodyText"/>
        <w:spacing w:before="60"/>
        <w:ind w:left="1679"/>
        <w:rPr>
          <w:rFonts w:ascii="Calibri" w:hAnsi="Calibri"/>
        </w:rPr>
      </w:pPr>
      <w:r>
        <w:rPr>
          <w:rFonts w:ascii="Calibri" w:hAnsi="Calibri"/>
        </w:rPr>
        <mc:AlternateContent>
          <mc:Choice Requires="wps">
            <w:drawing>
              <wp:anchor distT="0" distB="0" distL="0" distR="0" allowOverlap="1" layoutInCell="1" locked="0" behindDoc="1" simplePos="0" relativeHeight="480904192">
                <wp:simplePos x="0" y="0"/>
                <wp:positionH relativeFrom="page">
                  <wp:posOffset>1812086</wp:posOffset>
                </wp:positionH>
                <wp:positionV relativeFrom="paragraph">
                  <wp:posOffset>132629</wp:posOffset>
                </wp:positionV>
                <wp:extent cx="53975" cy="101600"/>
                <wp:effectExtent l="0" t="0" r="0" b="0"/>
                <wp:wrapNone/>
                <wp:docPr id="1475" name="Textbox 1475"/>
                <wp:cNvGraphicFramePr>
                  <a:graphicFrameLocks/>
                </wp:cNvGraphicFramePr>
                <a:graphic>
                  <a:graphicData uri="http://schemas.microsoft.com/office/word/2010/wordprocessingShape">
                    <wps:wsp>
                      <wps:cNvPr id="1475" name="Textbox 147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42.684006pt;margin-top:10.443287pt;width:4.25pt;height:8pt;mso-position-horizontal-relative:page;mso-position-vertical-relative:paragraph;z-index:-22412288" type="#_x0000_t202" id="docshape1271"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rFonts w:ascii="Calibri" w:hAnsi="Calibri"/>
        </w:rPr>
        <mc:AlternateContent>
          <mc:Choice Requires="wps">
            <w:drawing>
              <wp:anchor distT="0" distB="0" distL="0" distR="0" allowOverlap="1" layoutInCell="1" locked="0" behindDoc="1" simplePos="0" relativeHeight="480904704">
                <wp:simplePos x="0" y="0"/>
                <wp:positionH relativeFrom="page">
                  <wp:posOffset>2150452</wp:posOffset>
                </wp:positionH>
                <wp:positionV relativeFrom="paragraph">
                  <wp:posOffset>132629</wp:posOffset>
                </wp:positionV>
                <wp:extent cx="53975" cy="101600"/>
                <wp:effectExtent l="0" t="0" r="0" b="0"/>
                <wp:wrapNone/>
                <wp:docPr id="1476" name="Textbox 1476"/>
                <wp:cNvGraphicFramePr>
                  <a:graphicFrameLocks/>
                </wp:cNvGraphicFramePr>
                <a:graphic>
                  <a:graphicData uri="http://schemas.microsoft.com/office/word/2010/wordprocessingShape">
                    <wps:wsp>
                      <wps:cNvPr id="1476" name="Textbox 1476"/>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1</w:t>
                            </w:r>
                          </w:p>
                        </w:txbxContent>
                      </wps:txbx>
                      <wps:bodyPr wrap="square" lIns="0" tIns="0" rIns="0" bIns="0" rtlCol="0">
                        <a:noAutofit/>
                      </wps:bodyPr>
                    </wps:wsp>
                  </a:graphicData>
                </a:graphic>
              </wp:anchor>
            </w:drawing>
          </mc:Choice>
          <mc:Fallback>
            <w:pict>
              <v:shape style="position:absolute;margin-left:169.326996pt;margin-top:10.443287pt;width:4.25pt;height:8pt;mso-position-horizontal-relative:page;mso-position-vertical-relative:paragraph;z-index:-22411776" type="#_x0000_t202" id="docshape1272" filled="false" stroked="false">
                <v:textbox inset="0,0,0,0">
                  <w:txbxContent>
                    <w:p>
                      <w:pPr>
                        <w:spacing w:line="159" w:lineRule="exact" w:before="0"/>
                        <w:ind w:left="0" w:right="0" w:firstLine="0"/>
                        <w:jc w:val="left"/>
                        <w:rPr>
                          <w:rFonts w:ascii="Calibri"/>
                          <w:sz w:val="16"/>
                        </w:rPr>
                      </w:pPr>
                      <w:r>
                        <w:rPr>
                          <w:rFonts w:ascii="Calibri"/>
                          <w:spacing w:val="-10"/>
                          <w:sz w:val="16"/>
                        </w:rPr>
                        <w:t>1</w:t>
                      </w:r>
                    </w:p>
                  </w:txbxContent>
                </v:textbox>
                <w10:wrap type="none"/>
              </v:shape>
            </w:pict>
          </mc:Fallback>
        </mc:AlternateContent>
      </w:r>
      <w:r>
        <w:rPr>
          <w:rFonts w:ascii="Cambria" w:hAnsi="Cambria"/>
          <w:w w:val="115"/>
        </w:rPr>
        <w:t>C</w:t>
      </w:r>
      <w:r>
        <w:rPr>
          <w:rFonts w:ascii="Calibri" w:hAnsi="Calibri"/>
          <w:w w:val="115"/>
          <w:vertAlign w:val="subscript"/>
        </w:rPr>
        <w:t>1</w:t>
      </w:r>
      <w:r>
        <w:rPr>
          <w:rFonts w:ascii="Cambria" w:hAnsi="Cambria"/>
          <w:w w:val="115"/>
          <w:vertAlign w:val="baseline"/>
        </w:rPr>
        <w:t>C</w:t>
      </w:r>
      <w:r>
        <w:rPr>
          <w:rFonts w:ascii="Calibri" w:hAnsi="Calibri"/>
          <w:w w:val="115"/>
          <w:vertAlign w:val="subscript"/>
        </w:rPr>
        <w:t>2</w:t>
      </w:r>
      <w:r>
        <w:rPr>
          <w:rFonts w:ascii="Cambria" w:hAnsi="Cambria"/>
          <w:w w:val="115"/>
          <w:vertAlign w:val="baseline"/>
        </w:rPr>
        <w:t>C</w:t>
      </w:r>
      <w:r>
        <w:rPr>
          <w:rFonts w:ascii="Calibri" w:hAnsi="Calibri"/>
          <w:w w:val="115"/>
          <w:vertAlign w:val="subscript"/>
        </w:rPr>
        <w:t>3</w:t>
      </w:r>
      <w:r>
        <w:rPr>
          <w:rFonts w:ascii="Calibri" w:hAnsi="Calibri"/>
          <w:spacing w:val="-5"/>
          <w:w w:val="125"/>
          <w:vertAlign w:val="baseline"/>
        </w:rPr>
        <w:t> </w:t>
      </w:r>
      <w:r>
        <w:rPr>
          <w:rFonts w:ascii="Cambria" w:hAnsi="Cambria"/>
          <w:w w:val="125"/>
          <w:vertAlign w:val="baseline"/>
        </w:rPr>
        <w:t>−</w:t>
      </w:r>
      <w:r>
        <w:rPr>
          <w:rFonts w:ascii="Cambria" w:hAnsi="Cambria"/>
          <w:spacing w:val="-13"/>
          <w:w w:val="125"/>
          <w:vertAlign w:val="baseline"/>
        </w:rPr>
        <w:t> </w:t>
      </w:r>
      <w:r>
        <w:rPr>
          <w:rFonts w:ascii="Cambria" w:hAnsi="Cambria"/>
          <w:w w:val="115"/>
          <w:vertAlign w:val="baseline"/>
        </w:rPr>
        <w:t>C</w:t>
      </w:r>
      <w:r>
        <w:rPr>
          <w:rFonts w:ascii="Calibri" w:hAnsi="Calibri"/>
          <w:w w:val="115"/>
          <w:vertAlign w:val="superscript"/>
        </w:rPr>
        <w:t>2</w:t>
      </w:r>
      <w:r>
        <w:rPr>
          <w:rFonts w:ascii="Calibri" w:hAnsi="Calibri"/>
          <w:spacing w:val="-5"/>
          <w:w w:val="125"/>
          <w:vertAlign w:val="baseline"/>
        </w:rPr>
        <w:t> </w:t>
      </w:r>
      <w:r>
        <w:rPr>
          <w:rFonts w:ascii="Cambria" w:hAnsi="Cambria"/>
          <w:w w:val="125"/>
          <w:vertAlign w:val="baseline"/>
        </w:rPr>
        <w:t>−</w:t>
      </w:r>
      <w:r>
        <w:rPr>
          <w:rFonts w:ascii="Cambria" w:hAnsi="Cambria"/>
          <w:spacing w:val="-12"/>
          <w:w w:val="125"/>
          <w:vertAlign w:val="baseline"/>
        </w:rPr>
        <w:t> </w:t>
      </w:r>
      <w:r>
        <w:rPr>
          <w:rFonts w:ascii="Cambria" w:hAnsi="Cambria"/>
          <w:w w:val="115"/>
          <w:vertAlign w:val="baseline"/>
        </w:rPr>
        <w:t>C</w:t>
      </w:r>
      <w:r>
        <w:rPr>
          <w:rFonts w:ascii="Calibri" w:hAnsi="Calibri"/>
          <w:w w:val="115"/>
          <w:vertAlign w:val="superscript"/>
        </w:rPr>
        <w:t>2</w:t>
      </w:r>
      <w:r>
        <w:rPr>
          <w:rFonts w:ascii="Cambria" w:hAnsi="Cambria"/>
          <w:w w:val="115"/>
          <w:vertAlign w:val="baseline"/>
        </w:rPr>
        <w:t>C</w:t>
      </w:r>
      <w:r>
        <w:rPr>
          <w:rFonts w:ascii="Calibri" w:hAnsi="Calibri"/>
          <w:w w:val="115"/>
          <w:vertAlign w:val="subscript"/>
        </w:rPr>
        <w:t>4</w:t>
      </w:r>
      <w:r>
        <w:rPr>
          <w:rFonts w:ascii="Calibri" w:hAnsi="Calibri"/>
          <w:spacing w:val="7"/>
          <w:w w:val="125"/>
          <w:vertAlign w:val="baseline"/>
        </w:rPr>
        <w:t> </w:t>
      </w:r>
      <w:r>
        <w:rPr>
          <w:rFonts w:ascii="Calibri" w:hAnsi="Calibri"/>
          <w:w w:val="125"/>
          <w:vertAlign w:val="baseline"/>
        </w:rPr>
        <w:t>=</w:t>
      </w:r>
      <w:r>
        <w:rPr>
          <w:rFonts w:ascii="Calibri" w:hAnsi="Calibri"/>
          <w:spacing w:val="-3"/>
          <w:w w:val="125"/>
          <w:vertAlign w:val="baseline"/>
        </w:rPr>
        <w:t> </w:t>
      </w:r>
      <w:r>
        <w:rPr>
          <w:rFonts w:ascii="Calibri" w:hAnsi="Calibri"/>
          <w:w w:val="115"/>
          <w:vertAlign w:val="baseline"/>
        </w:rPr>
        <w:t>0</w:t>
      </w:r>
      <w:r>
        <w:rPr>
          <w:rFonts w:ascii="Cambria" w:hAnsi="Cambria"/>
          <w:w w:val="115"/>
          <w:vertAlign w:val="baseline"/>
        </w:rPr>
        <w:t>,</w:t>
      </w:r>
      <w:r>
        <w:rPr>
          <w:rFonts w:ascii="Cambria" w:hAnsi="Cambria"/>
          <w:spacing w:val="-19"/>
          <w:w w:val="115"/>
          <w:vertAlign w:val="baseline"/>
        </w:rPr>
        <w:t> </w:t>
      </w:r>
      <w:r>
        <w:rPr>
          <w:rFonts w:ascii="Calibri" w:hAnsi="Calibri"/>
          <w:w w:val="115"/>
          <w:vertAlign w:val="baseline"/>
        </w:rPr>
        <w:t>06772350637</w:t>
      </w:r>
      <w:r>
        <w:rPr>
          <w:rFonts w:ascii="Calibri" w:hAnsi="Calibri"/>
          <w:spacing w:val="-3"/>
          <w:w w:val="125"/>
          <w:vertAlign w:val="baseline"/>
        </w:rPr>
        <w:t> </w:t>
      </w:r>
      <w:r>
        <w:rPr>
          <w:rFonts w:ascii="Cambria" w:hAnsi="Cambria"/>
          <w:w w:val="125"/>
          <w:vertAlign w:val="baseline"/>
        </w:rPr>
        <w:t>&gt; </w:t>
      </w:r>
      <w:r>
        <w:rPr>
          <w:rFonts w:ascii="Calibri" w:hAnsi="Calibri"/>
          <w:spacing w:val="-10"/>
          <w:w w:val="115"/>
          <w:vertAlign w:val="baseline"/>
        </w:rPr>
        <w:t>0</w:t>
      </w:r>
    </w:p>
    <w:p>
      <w:pPr>
        <w:spacing w:before="27"/>
        <w:ind w:left="461" w:right="0" w:firstLine="0"/>
        <w:jc w:val="center"/>
        <w:rPr>
          <w:sz w:val="22"/>
        </w:rPr>
      </w:pPr>
      <w:r>
        <w:rPr>
          <w:sz w:val="22"/>
        </w:rPr>
        <w:t>yang</w:t>
      </w:r>
      <w:r>
        <w:rPr>
          <w:spacing w:val="-8"/>
          <w:sz w:val="22"/>
        </w:rPr>
        <w:t> </w:t>
      </w:r>
      <w:r>
        <w:rPr>
          <w:sz w:val="22"/>
        </w:rPr>
        <w:t>menunjukkan bahwa </w:t>
      </w:r>
      <w:r>
        <w:rPr>
          <w:rFonts w:ascii="Georgia"/>
          <w:b/>
          <w:i/>
          <w:sz w:val="22"/>
        </w:rPr>
        <w:t>E</w:t>
      </w:r>
      <w:r>
        <w:rPr>
          <w:rFonts w:ascii="Comic Sans MS"/>
          <w:b/>
          <w:sz w:val="22"/>
          <w:vertAlign w:val="subscript"/>
        </w:rPr>
        <w:t>5</w:t>
      </w:r>
      <w:r>
        <w:rPr>
          <w:rFonts w:ascii="Comic Sans MS"/>
          <w:b/>
          <w:spacing w:val="-24"/>
          <w:sz w:val="22"/>
          <w:vertAlign w:val="baseline"/>
        </w:rPr>
        <w:t> </w:t>
      </w:r>
      <w:r>
        <w:rPr>
          <w:b/>
          <w:sz w:val="22"/>
          <w:vertAlign w:val="baseline"/>
        </w:rPr>
        <w:t>bersifat stabil asimtotik </w:t>
      </w:r>
      <w:r>
        <w:rPr>
          <w:b/>
          <w:spacing w:val="-2"/>
          <w:sz w:val="22"/>
          <w:vertAlign w:val="baseline"/>
        </w:rPr>
        <w:t>lokal</w:t>
      </w:r>
      <w:r>
        <w:rPr>
          <w:spacing w:val="-2"/>
          <w:sz w:val="22"/>
          <w:vertAlign w:val="baseline"/>
        </w:rPr>
        <w:t>.</w:t>
      </w:r>
    </w:p>
    <w:p>
      <w:pPr>
        <w:pStyle w:val="BodyText"/>
        <w:spacing w:line="292" w:lineRule="auto" w:before="235"/>
        <w:ind w:left="1133" w:right="1129" w:firstLine="338"/>
      </w:pPr>
      <w:r>
        <w:rPr/>
        <w:t>Berikut</w:t>
      </w:r>
      <w:r>
        <w:rPr>
          <w:spacing w:val="40"/>
        </w:rPr>
        <w:t> </w:t>
      </w:r>
      <w:r>
        <w:rPr/>
        <w:t>ditunjukkan</w:t>
      </w:r>
      <w:r>
        <w:rPr>
          <w:spacing w:val="40"/>
        </w:rPr>
        <w:t> </w:t>
      </w:r>
      <w:r>
        <w:rPr/>
        <w:t>hasil</w:t>
      </w:r>
      <w:r>
        <w:rPr>
          <w:spacing w:val="40"/>
        </w:rPr>
        <w:t> </w:t>
      </w:r>
      <w:r>
        <w:rPr/>
        <w:t>simulasi</w:t>
      </w:r>
      <w:r>
        <w:rPr>
          <w:spacing w:val="40"/>
        </w:rPr>
        <w:t> </w:t>
      </w:r>
      <w:r>
        <w:rPr/>
        <w:t>titik</w:t>
      </w:r>
      <w:r>
        <w:rPr>
          <w:spacing w:val="40"/>
        </w:rPr>
        <w:t> </w:t>
      </w:r>
      <w:r>
        <w:rPr/>
        <w:t>ekuilibrium</w:t>
      </w:r>
      <w:r>
        <w:rPr>
          <w:spacing w:val="40"/>
        </w:rPr>
        <w:t> </w:t>
      </w:r>
      <w:r>
        <w:rPr>
          <w:rFonts w:ascii="Cambria" w:hAnsi="Cambria"/>
        </w:rPr>
        <w:t>E</w:t>
      </w:r>
      <w:r>
        <w:rPr>
          <w:rFonts w:ascii="Calibri" w:hAnsi="Calibri"/>
          <w:vertAlign w:val="subscript"/>
        </w:rPr>
        <w:t>5</w:t>
      </w:r>
      <w:r>
        <w:rPr>
          <w:rFonts w:ascii="Calibri" w:hAnsi="Calibri"/>
          <w:spacing w:val="40"/>
          <w:vertAlign w:val="baseline"/>
        </w:rPr>
        <w:t> </w:t>
      </w:r>
      <w:r>
        <w:rPr>
          <w:vertAlign w:val="baseline"/>
        </w:rPr>
        <w:t>dengan variasi parameter </w:t>
      </w:r>
      <w:r>
        <w:rPr>
          <w:rFonts w:ascii="Cambria" w:hAnsi="Cambria"/>
          <w:vertAlign w:val="baseline"/>
        </w:rPr>
        <w:t>η</w:t>
      </w:r>
      <w:r>
        <w:rPr>
          <w:rFonts w:ascii="Calibri" w:hAnsi="Calibri"/>
          <w:vertAlign w:val="subscript"/>
        </w:rPr>
        <w:t>2</w:t>
      </w:r>
      <w:r>
        <w:rPr>
          <w:rFonts w:ascii="Calibri" w:hAnsi="Calibri"/>
          <w:vertAlign w:val="baseline"/>
        </w:rPr>
        <w:t> </w:t>
      </w:r>
      <w:r>
        <w:rPr>
          <w:vertAlign w:val="baseline"/>
        </w:rPr>
        <w:t>yang disajikan dalam gambar dibawah ini.</w:t>
      </w:r>
    </w:p>
    <w:p>
      <w:pPr>
        <w:pStyle w:val="BodyText"/>
        <w:spacing w:after="0" w:line="292" w:lineRule="auto"/>
        <w:sectPr>
          <w:pgSz w:w="8400" w:h="11910"/>
          <w:pgMar w:header="252" w:footer="0" w:top="480" w:bottom="280" w:left="0" w:right="0"/>
        </w:sectPr>
      </w:pPr>
    </w:p>
    <w:p>
      <w:pPr>
        <w:pStyle w:val="BodyText"/>
        <w:rPr>
          <w:sz w:val="20"/>
        </w:rPr>
      </w:pPr>
    </w:p>
    <w:p>
      <w:pPr>
        <w:pStyle w:val="BodyText"/>
        <w:spacing w:before="149"/>
        <w:rPr>
          <w:sz w:val="20"/>
        </w:rPr>
      </w:pPr>
    </w:p>
    <w:p>
      <w:pPr>
        <w:pStyle w:val="BodyText"/>
        <w:ind w:left="2043"/>
        <w:rPr>
          <w:sz w:val="20"/>
        </w:rPr>
      </w:pPr>
      <w:r>
        <w:rPr>
          <w:sz w:val="20"/>
        </w:rPr>
        <mc:AlternateContent>
          <mc:Choice Requires="wps">
            <w:drawing>
              <wp:inline distT="0" distB="0" distL="0" distR="0">
                <wp:extent cx="2700020" cy="2227580"/>
                <wp:effectExtent l="0" t="0" r="0" b="1269"/>
                <wp:docPr id="1477" name="Group 1477"/>
                <wp:cNvGraphicFramePr>
                  <a:graphicFrameLocks/>
                </wp:cNvGraphicFramePr>
                <a:graphic>
                  <a:graphicData uri="http://schemas.microsoft.com/office/word/2010/wordprocessingGroup">
                    <wpg:wgp>
                      <wpg:cNvPr id="1477" name="Group 1477"/>
                      <wpg:cNvGrpSpPr/>
                      <wpg:grpSpPr>
                        <a:xfrm>
                          <a:off x="0" y="0"/>
                          <a:ext cx="2700020" cy="2227580"/>
                          <a:chExt cx="2700020" cy="2227580"/>
                        </a:xfrm>
                      </wpg:grpSpPr>
                      <pic:pic>
                        <pic:nvPicPr>
                          <pic:cNvPr id="1478" name="Image 1478"/>
                          <pic:cNvPicPr/>
                        </pic:nvPicPr>
                        <pic:blipFill>
                          <a:blip r:embed="rId50" cstate="print"/>
                          <a:stretch>
                            <a:fillRect/>
                          </a:stretch>
                        </pic:blipFill>
                        <pic:spPr>
                          <a:xfrm>
                            <a:off x="0" y="0"/>
                            <a:ext cx="2699399" cy="2227282"/>
                          </a:xfrm>
                          <a:prstGeom prst="rect">
                            <a:avLst/>
                          </a:prstGeom>
                        </pic:spPr>
                      </pic:pic>
                      <pic:pic>
                        <pic:nvPicPr>
                          <pic:cNvPr id="1479" name="Image 1479"/>
                          <pic:cNvPicPr/>
                        </pic:nvPicPr>
                        <pic:blipFill>
                          <a:blip r:embed="rId51" cstate="print"/>
                          <a:stretch>
                            <a:fillRect/>
                          </a:stretch>
                        </pic:blipFill>
                        <pic:spPr>
                          <a:xfrm>
                            <a:off x="1589584" y="1156065"/>
                            <a:ext cx="777589" cy="629499"/>
                          </a:xfrm>
                          <a:prstGeom prst="rect">
                            <a:avLst/>
                          </a:prstGeom>
                        </pic:spPr>
                      </pic:pic>
                    </wpg:wgp>
                  </a:graphicData>
                </a:graphic>
              </wp:inline>
            </w:drawing>
          </mc:Choice>
          <mc:Fallback>
            <w:pict>
              <v:group style="width:212.6pt;height:175.4pt;mso-position-horizontal-relative:char;mso-position-vertical-relative:line" id="docshapegroup1273" coordorigin="0,0" coordsize="4252,3508">
                <v:shape style="position:absolute;left:0;top:0;width:4252;height:3508" type="#_x0000_t75" id="docshape1274" stroked="false">
                  <v:imagedata r:id="rId50" o:title=""/>
                </v:shape>
                <v:shape style="position:absolute;left:2503;top:1820;width:1225;height:992" type="#_x0000_t75" id="docshape1275" stroked="false">
                  <v:imagedata r:id="rId51" o:title=""/>
                </v:shape>
              </v:group>
            </w:pict>
          </mc:Fallback>
        </mc:AlternateContent>
      </w:r>
      <w:r>
        <w:rPr>
          <w:sz w:val="20"/>
        </w:rPr>
      </w:r>
    </w:p>
    <w:p>
      <w:pPr>
        <w:pStyle w:val="BodyText"/>
        <w:spacing w:before="67"/>
      </w:pPr>
    </w:p>
    <w:p>
      <w:pPr>
        <w:pStyle w:val="BodyText"/>
        <w:spacing w:line="244" w:lineRule="auto"/>
        <w:ind w:left="2295" w:right="1129" w:hanging="1162"/>
      </w:pPr>
      <w:r>
        <w:rPr/>
        <w:t>Gambar</w:t>
      </w:r>
      <w:r>
        <w:rPr>
          <w:spacing w:val="-14"/>
        </w:rPr>
        <w:t> </w:t>
      </w:r>
      <w:r>
        <w:rPr/>
        <w:t>4.7. Variasi</w:t>
      </w:r>
      <w:r>
        <w:rPr>
          <w:spacing w:val="-14"/>
        </w:rPr>
        <w:t> </w:t>
      </w:r>
      <w:r>
        <w:rPr>
          <w:rFonts w:ascii="Cambria" w:hAnsi="Cambria"/>
        </w:rPr>
        <w:t>H</w:t>
      </w:r>
      <w:r>
        <w:rPr>
          <w:rFonts w:ascii="Cambria" w:hAnsi="Cambria"/>
          <w:spacing w:val="-6"/>
        </w:rPr>
        <w:t> </w:t>
      </w:r>
      <w:r>
        <w:rPr/>
        <w:t>terhadap</w:t>
      </w:r>
      <w:r>
        <w:rPr>
          <w:spacing w:val="-14"/>
        </w:rPr>
        <w:t> </w:t>
      </w:r>
      <w:r>
        <w:rPr>
          <w:rFonts w:ascii="Cambria" w:hAnsi="Cambria"/>
        </w:rPr>
        <w:t>t</w:t>
      </w:r>
      <w:r>
        <w:rPr>
          <w:rFonts w:ascii="Cambria" w:hAnsi="Cambria"/>
          <w:spacing w:val="-12"/>
        </w:rPr>
        <w:t> </w:t>
      </w:r>
      <w:r>
        <w:rPr/>
        <w:t>untuk</w:t>
      </w:r>
      <w:r>
        <w:rPr>
          <w:spacing w:val="-14"/>
        </w:rPr>
        <w:t> </w:t>
      </w:r>
      <w:r>
        <w:rPr/>
        <w:t>beberapa</w:t>
      </w:r>
      <w:r>
        <w:rPr>
          <w:spacing w:val="-14"/>
        </w:rPr>
        <w:t> </w:t>
      </w:r>
      <w:r>
        <w:rPr/>
        <w:t>nilai</w:t>
      </w:r>
      <w:r>
        <w:rPr>
          <w:spacing w:val="-13"/>
        </w:rPr>
        <w:t> </w:t>
      </w:r>
      <w:r>
        <w:rPr>
          <w:rFonts w:ascii="Cambria" w:hAnsi="Cambria"/>
        </w:rPr>
        <w:t>η</w:t>
      </w:r>
      <w:r>
        <w:rPr>
          <w:rFonts w:ascii="Calibri" w:hAnsi="Calibri"/>
          <w:vertAlign w:val="subscript"/>
        </w:rPr>
        <w:t>2</w:t>
      </w:r>
      <w:r>
        <w:rPr>
          <w:rFonts w:ascii="Calibri" w:hAnsi="Calibri"/>
          <w:spacing w:val="-13"/>
          <w:vertAlign w:val="baseline"/>
        </w:rPr>
        <w:t> </w:t>
      </w:r>
      <w:r>
        <w:rPr>
          <w:vertAlign w:val="baseline"/>
        </w:rPr>
        <w:t>yang</w:t>
      </w:r>
      <w:r>
        <w:rPr>
          <w:spacing w:val="-14"/>
          <w:vertAlign w:val="baseline"/>
        </w:rPr>
        <w:t> </w:t>
      </w:r>
      <w:r>
        <w:rPr>
          <w:vertAlign w:val="baseline"/>
        </w:rPr>
        <w:t>berbeda dan</w:t>
      </w:r>
      <w:r>
        <w:rPr>
          <w:spacing w:val="-6"/>
          <w:vertAlign w:val="baseline"/>
        </w:rPr>
        <w:t> </w:t>
      </w:r>
      <w:r>
        <w:rPr>
          <w:vertAlign w:val="baseline"/>
        </w:rPr>
        <w:t>nilai</w:t>
      </w:r>
      <w:r>
        <w:rPr>
          <w:spacing w:val="-6"/>
          <w:vertAlign w:val="baseline"/>
        </w:rPr>
        <w:t> </w:t>
      </w:r>
      <w:r>
        <w:rPr>
          <w:vertAlign w:val="baseline"/>
        </w:rPr>
        <w:t>parameter</w:t>
      </w:r>
      <w:r>
        <w:rPr>
          <w:spacing w:val="-6"/>
          <w:vertAlign w:val="baseline"/>
        </w:rPr>
        <w:t> </w:t>
      </w:r>
      <w:r>
        <w:rPr>
          <w:vertAlign w:val="baseline"/>
        </w:rPr>
        <w:t>lainnya</w:t>
      </w:r>
      <w:r>
        <w:rPr>
          <w:spacing w:val="-6"/>
          <w:vertAlign w:val="baseline"/>
        </w:rPr>
        <w:t> </w:t>
      </w:r>
      <w:r>
        <w:rPr>
          <w:vertAlign w:val="baseline"/>
        </w:rPr>
        <w:t>sama</w:t>
      </w:r>
      <w:r>
        <w:rPr>
          <w:spacing w:val="-6"/>
          <w:vertAlign w:val="baseline"/>
        </w:rPr>
        <w:t> </w:t>
      </w:r>
      <w:r>
        <w:rPr>
          <w:vertAlign w:val="baseline"/>
        </w:rPr>
        <w:t>seperti</w:t>
      </w:r>
      <w:r>
        <w:rPr>
          <w:spacing w:val="-6"/>
          <w:vertAlign w:val="baseline"/>
        </w:rPr>
        <w:t> </w:t>
      </w:r>
      <w:r>
        <w:rPr>
          <w:vertAlign w:val="baseline"/>
        </w:rPr>
        <w:t>pada</w:t>
      </w:r>
      <w:r>
        <w:rPr>
          <w:spacing w:val="-6"/>
          <w:vertAlign w:val="baseline"/>
        </w:rPr>
        <w:t> </w:t>
      </w:r>
      <w:r>
        <w:rPr>
          <w:vertAlign w:val="baseline"/>
        </w:rPr>
        <w:t>tabel</w:t>
      </w:r>
      <w:r>
        <w:rPr>
          <w:spacing w:val="-6"/>
          <w:vertAlign w:val="baseline"/>
        </w:rPr>
        <w:t> </w:t>
      </w:r>
      <w:r>
        <w:rPr>
          <w:vertAlign w:val="baseline"/>
        </w:rPr>
        <w:t>(4.7)</w:t>
      </w:r>
    </w:p>
    <w:p>
      <w:pPr>
        <w:pStyle w:val="BodyText"/>
        <w:spacing w:before="82"/>
      </w:pPr>
    </w:p>
    <w:p>
      <w:pPr>
        <w:pStyle w:val="BodyText"/>
        <w:spacing w:line="328" w:lineRule="exact"/>
        <w:ind w:left="1133" w:right="1131" w:firstLine="338"/>
        <w:jc w:val="both"/>
      </w:pPr>
      <w:r>
        <w:rPr/>
        <w:t>Berdasarkan</w:t>
      </w:r>
      <w:r>
        <w:rPr>
          <w:spacing w:val="-11"/>
        </w:rPr>
        <w:t> </w:t>
      </w:r>
      <w:r>
        <w:rPr/>
        <w:t>hasil</w:t>
      </w:r>
      <w:r>
        <w:rPr>
          <w:spacing w:val="-11"/>
        </w:rPr>
        <w:t> </w:t>
      </w:r>
      <w:r>
        <w:rPr/>
        <w:t>iterasi</w:t>
      </w:r>
      <w:r>
        <w:rPr>
          <w:spacing w:val="-11"/>
        </w:rPr>
        <w:t> </w:t>
      </w:r>
      <w:r>
        <w:rPr/>
        <w:t>dengan</w:t>
      </w:r>
      <w:r>
        <w:rPr>
          <w:spacing w:val="-11"/>
        </w:rPr>
        <w:t> </w:t>
      </w:r>
      <w:r>
        <w:rPr/>
        <w:t>metode</w:t>
      </w:r>
      <w:r>
        <w:rPr>
          <w:spacing w:val="-11"/>
        </w:rPr>
        <w:t> </w:t>
      </w:r>
      <w:r>
        <w:rPr/>
        <w:t>Runge-Kutta</w:t>
      </w:r>
      <w:r>
        <w:rPr>
          <w:spacing w:val="-11"/>
        </w:rPr>
        <w:t> </w:t>
      </w:r>
      <w:r>
        <w:rPr/>
        <w:t>pada</w:t>
      </w:r>
      <w:r>
        <w:rPr>
          <w:spacing w:val="-11"/>
        </w:rPr>
        <w:t> </w:t>
      </w:r>
      <w:r>
        <w:rPr/>
        <w:t>sistem </w:t>
      </w:r>
      <w:r>
        <w:rPr>
          <w:spacing w:val="-4"/>
        </w:rPr>
        <w:t>persamaan</w:t>
      </w:r>
      <w:r>
        <w:rPr>
          <w:spacing w:val="-10"/>
        </w:rPr>
        <w:t> </w:t>
      </w:r>
      <w:r>
        <w:rPr>
          <w:spacing w:val="-4"/>
        </w:rPr>
        <w:t>(4.5)</w:t>
      </w:r>
      <w:r>
        <w:rPr>
          <w:spacing w:val="-10"/>
        </w:rPr>
        <w:t> </w:t>
      </w:r>
      <w:r>
        <w:rPr>
          <w:spacing w:val="-4"/>
        </w:rPr>
        <w:t>menggunakan</w:t>
      </w:r>
      <w:r>
        <w:rPr>
          <w:spacing w:val="-10"/>
        </w:rPr>
        <w:t> </w:t>
      </w:r>
      <w:r>
        <w:rPr>
          <w:spacing w:val="-4"/>
        </w:rPr>
        <w:t>MATLAB</w:t>
      </w:r>
      <w:r>
        <w:rPr>
          <w:spacing w:val="-9"/>
        </w:rPr>
        <w:t> </w:t>
      </w:r>
      <w:r>
        <w:rPr>
          <w:spacing w:val="-4"/>
        </w:rPr>
        <w:t>R2013a</w:t>
      </w:r>
      <w:r>
        <w:rPr>
          <w:spacing w:val="-10"/>
        </w:rPr>
        <w:t> </w:t>
      </w:r>
      <w:r>
        <w:rPr>
          <w:spacing w:val="-4"/>
        </w:rPr>
        <w:t>diketahui</w:t>
      </w:r>
      <w:r>
        <w:rPr>
          <w:spacing w:val="-10"/>
        </w:rPr>
        <w:t> </w:t>
      </w:r>
      <w:r>
        <w:rPr>
          <w:spacing w:val="-4"/>
        </w:rPr>
        <w:t>bahwa</w:t>
      </w:r>
      <w:r>
        <w:rPr>
          <w:spacing w:val="-10"/>
        </w:rPr>
        <w:t> </w:t>
      </w:r>
      <w:r>
        <w:rPr>
          <w:spacing w:val="-4"/>
        </w:rPr>
        <w:t>pada </w:t>
      </w:r>
      <w:r>
        <w:rPr/>
        <w:t>gambar (4.7), solusi </w:t>
      </w:r>
      <w:r>
        <w:rPr>
          <w:rFonts w:ascii="Cambria" w:hAnsi="Cambria"/>
        </w:rPr>
        <w:t>H </w:t>
      </w:r>
      <w:r>
        <w:rPr/>
        <w:t>(populasi manusia) mengalami peningkatan hingga mencapai titik ekuilibriumnya seiring meningkatnya nilai parameter</w:t>
      </w:r>
      <w:r>
        <w:rPr>
          <w:spacing w:val="-11"/>
        </w:rPr>
        <w:t> </w:t>
      </w:r>
      <w:r>
        <w:rPr>
          <w:rFonts w:ascii="Cambria" w:hAnsi="Cambria"/>
        </w:rPr>
        <w:t>η</w:t>
      </w:r>
      <w:r>
        <w:rPr>
          <w:rFonts w:ascii="Calibri" w:hAnsi="Calibri"/>
          <w:vertAlign w:val="subscript"/>
        </w:rPr>
        <w:t>2</w:t>
      </w:r>
      <w:r>
        <w:rPr>
          <w:vertAlign w:val="baseline"/>
        </w:rPr>
        <w:t>.</w:t>
      </w:r>
      <w:r>
        <w:rPr>
          <w:spacing w:val="11"/>
          <w:vertAlign w:val="baseline"/>
        </w:rPr>
        <w:t> </w:t>
      </w:r>
      <w:r>
        <w:rPr>
          <w:vertAlign w:val="baseline"/>
        </w:rPr>
        <w:t>Hasil</w:t>
      </w:r>
      <w:r>
        <w:rPr>
          <w:spacing w:val="-11"/>
          <w:vertAlign w:val="baseline"/>
        </w:rPr>
        <w:t> </w:t>
      </w:r>
      <w:r>
        <w:rPr>
          <w:vertAlign w:val="baseline"/>
        </w:rPr>
        <w:t>simulasi</w:t>
      </w:r>
      <w:r>
        <w:rPr>
          <w:spacing w:val="-11"/>
          <w:vertAlign w:val="baseline"/>
        </w:rPr>
        <w:t> </w:t>
      </w:r>
      <w:r>
        <w:rPr>
          <w:vertAlign w:val="baseline"/>
        </w:rPr>
        <w:t>menegaskan</w:t>
      </w:r>
      <w:r>
        <w:rPr>
          <w:spacing w:val="-11"/>
          <w:vertAlign w:val="baseline"/>
        </w:rPr>
        <w:t> </w:t>
      </w:r>
      <w:r>
        <w:rPr>
          <w:vertAlign w:val="baseline"/>
        </w:rPr>
        <w:t>bahwa</w:t>
      </w:r>
      <w:r>
        <w:rPr>
          <w:spacing w:val="-11"/>
          <w:vertAlign w:val="baseline"/>
        </w:rPr>
        <w:t> </w:t>
      </w:r>
      <w:r>
        <w:rPr>
          <w:vertAlign w:val="baseline"/>
        </w:rPr>
        <w:t>solusi</w:t>
      </w:r>
      <w:r>
        <w:rPr>
          <w:spacing w:val="-11"/>
          <w:vertAlign w:val="baseline"/>
        </w:rPr>
        <w:t> </w:t>
      </w:r>
      <w:r>
        <w:rPr>
          <w:vertAlign w:val="baseline"/>
        </w:rPr>
        <w:t>sistem</w:t>
      </w:r>
      <w:r>
        <w:rPr>
          <w:spacing w:val="-11"/>
          <w:vertAlign w:val="baseline"/>
        </w:rPr>
        <w:t> </w:t>
      </w:r>
      <w:r>
        <w:rPr>
          <w:vertAlign w:val="baseline"/>
        </w:rPr>
        <w:t>menuju titik ekuilibriumnya masing-masing dalam rentang waktu 4000 tahun (akan tetapi, waktu 4000 tahun untuk mencapai titik ekuilibrium </w:t>
      </w:r>
      <w:r>
        <w:rPr>
          <w:spacing w:val="-4"/>
          <w:vertAlign w:val="baseline"/>
        </w:rPr>
        <w:t>dianggap</w:t>
      </w:r>
      <w:r>
        <w:rPr>
          <w:spacing w:val="-5"/>
          <w:vertAlign w:val="baseline"/>
        </w:rPr>
        <w:t> </w:t>
      </w:r>
      <w:r>
        <w:rPr>
          <w:spacing w:val="-4"/>
          <w:vertAlign w:val="baseline"/>
        </w:rPr>
        <w:t>terlalu</w:t>
      </w:r>
      <w:r>
        <w:rPr>
          <w:spacing w:val="-5"/>
          <w:vertAlign w:val="baseline"/>
        </w:rPr>
        <w:t> </w:t>
      </w:r>
      <w:r>
        <w:rPr>
          <w:spacing w:val="-4"/>
          <w:vertAlign w:val="baseline"/>
        </w:rPr>
        <w:t>lama</w:t>
      </w:r>
      <w:r>
        <w:rPr>
          <w:spacing w:val="-5"/>
          <w:vertAlign w:val="baseline"/>
        </w:rPr>
        <w:t> </w:t>
      </w:r>
      <w:r>
        <w:rPr>
          <w:spacing w:val="-4"/>
          <w:vertAlign w:val="baseline"/>
        </w:rPr>
        <w:t>jika</w:t>
      </w:r>
      <w:r>
        <w:rPr>
          <w:spacing w:val="-5"/>
          <w:vertAlign w:val="baseline"/>
        </w:rPr>
        <w:t> </w:t>
      </w:r>
      <w:r>
        <w:rPr>
          <w:spacing w:val="-4"/>
          <w:vertAlign w:val="baseline"/>
        </w:rPr>
        <w:t>dibandingkan</w:t>
      </w:r>
      <w:r>
        <w:rPr>
          <w:spacing w:val="-5"/>
          <w:vertAlign w:val="baseline"/>
        </w:rPr>
        <w:t> </w:t>
      </w:r>
      <w:r>
        <w:rPr>
          <w:spacing w:val="-4"/>
          <w:vertAlign w:val="baseline"/>
        </w:rPr>
        <w:t>dengan</w:t>
      </w:r>
      <w:r>
        <w:rPr>
          <w:spacing w:val="-5"/>
          <w:vertAlign w:val="baseline"/>
        </w:rPr>
        <w:t> </w:t>
      </w:r>
      <w:r>
        <w:rPr>
          <w:spacing w:val="-4"/>
          <w:vertAlign w:val="baseline"/>
        </w:rPr>
        <w:t>dinamika</w:t>
      </w:r>
      <w:r>
        <w:rPr>
          <w:spacing w:val="-5"/>
          <w:vertAlign w:val="baseline"/>
        </w:rPr>
        <w:t> </w:t>
      </w:r>
      <w:r>
        <w:rPr>
          <w:spacing w:val="-4"/>
          <w:vertAlign w:val="baseline"/>
        </w:rPr>
        <w:t>permasalahan </w:t>
      </w:r>
      <w:r>
        <w:rPr>
          <w:vertAlign w:val="baseline"/>
        </w:rPr>
        <w:t>di dunia nyata.</w:t>
      </w:r>
      <w:r>
        <w:rPr>
          <w:spacing w:val="40"/>
          <w:vertAlign w:val="baseline"/>
        </w:rPr>
        <w:t> </w:t>
      </w:r>
      <w:r>
        <w:rPr>
          <w:vertAlign w:val="baseline"/>
        </w:rPr>
        <w:t>Hal ini mengindikasikan perlunya penyesuaian terhadap nilai variabel, parameter, atau bahkan struktur model, agar hasil yang diperoleh lebih relevan dan mencerminkan kondisi yang sebenarnya), yang menunjukkan kesesuaian antara simulasi dengan kriteria kestabilan titik ekuilibrium </w:t>
      </w:r>
      <w:r>
        <w:rPr>
          <w:rFonts w:ascii="Cambria" w:hAnsi="Cambria"/>
          <w:vertAlign w:val="baseline"/>
        </w:rPr>
        <w:t>E</w:t>
      </w:r>
      <w:r>
        <w:rPr>
          <w:rFonts w:ascii="Calibri" w:hAnsi="Calibri"/>
          <w:vertAlign w:val="subscript"/>
        </w:rPr>
        <w:t>5</w:t>
      </w:r>
      <w:r>
        <w:rPr>
          <w:rFonts w:ascii="Calibri" w:hAnsi="Calibri"/>
          <w:vertAlign w:val="baseline"/>
        </w:rPr>
        <w:t> </w:t>
      </w:r>
      <w:r>
        <w:rPr>
          <w:vertAlign w:val="baseline"/>
        </w:rPr>
        <w:t>yang menyatakan bahwa titik ekuilibrium </w:t>
      </w:r>
      <w:r>
        <w:rPr>
          <w:rFonts w:ascii="Georgia" w:hAnsi="Georgia"/>
          <w:b/>
          <w:i/>
          <w:vertAlign w:val="baseline"/>
        </w:rPr>
        <w:t>E</w:t>
      </w:r>
      <w:r>
        <w:rPr>
          <w:rFonts w:ascii="Comic Sans MS" w:hAnsi="Comic Sans MS"/>
          <w:b/>
          <w:vertAlign w:val="subscript"/>
        </w:rPr>
        <w:t>5</w:t>
      </w:r>
      <w:r>
        <w:rPr>
          <w:rFonts w:ascii="Comic Sans MS" w:hAnsi="Comic Sans MS"/>
          <w:b/>
          <w:vertAlign w:val="baseline"/>
        </w:rPr>
        <w:t> </w:t>
      </w:r>
      <w:r>
        <w:rPr>
          <w:b/>
          <w:vertAlign w:val="baseline"/>
        </w:rPr>
        <w:t>bersifat stabil asimtotik lokal</w:t>
      </w:r>
      <w:r>
        <w:rPr>
          <w:vertAlign w:val="baseline"/>
        </w:rPr>
        <w:t>.</w:t>
      </w:r>
    </w:p>
    <w:p>
      <w:pPr>
        <w:pStyle w:val="BodyText"/>
        <w:spacing w:after="0" w:line="328" w:lineRule="exact"/>
        <w:jc w:val="both"/>
        <w:sectPr>
          <w:pgSz w:w="8400" w:h="11910"/>
          <w:pgMar w:header="252" w:footer="0" w:top="480" w:bottom="280" w:left="0" w:right="0"/>
        </w:sectPr>
      </w:pPr>
    </w:p>
    <w:p>
      <w:pPr>
        <w:pStyle w:val="BodyText"/>
        <w:spacing w:before="209"/>
      </w:pPr>
    </w:p>
    <w:p>
      <w:pPr>
        <w:pStyle w:val="BodyText"/>
        <w:spacing w:line="312" w:lineRule="auto"/>
        <w:ind w:left="1133" w:right="1131" w:firstLine="338"/>
        <w:jc w:val="both"/>
      </w:pPr>
      <w:r>
        <w:rPr/>
        <w:t>Ini berarti apabila terjadi peningkatan pada laju </w:t>
      </w:r>
      <w:r>
        <w:rPr/>
        <w:t>pertumbuhan populasi</w:t>
      </w:r>
      <w:r>
        <w:rPr>
          <w:spacing w:val="-16"/>
        </w:rPr>
        <w:t> </w:t>
      </w:r>
      <w:r>
        <w:rPr/>
        <w:t>manusia</w:t>
      </w:r>
      <w:r>
        <w:rPr>
          <w:spacing w:val="-14"/>
        </w:rPr>
        <w:t> </w:t>
      </w:r>
      <w:r>
        <w:rPr/>
        <w:t>karena</w:t>
      </w:r>
      <w:r>
        <w:rPr>
          <w:spacing w:val="-14"/>
        </w:rPr>
        <w:t> </w:t>
      </w:r>
      <w:r>
        <w:rPr/>
        <w:t>jasa</w:t>
      </w:r>
      <w:r>
        <w:rPr>
          <w:spacing w:val="-13"/>
        </w:rPr>
        <w:t> </w:t>
      </w:r>
      <w:r>
        <w:rPr/>
        <w:t>lingkungan,</w:t>
      </w:r>
      <w:r>
        <w:rPr>
          <w:spacing w:val="-14"/>
        </w:rPr>
        <w:t> </w:t>
      </w:r>
      <w:r>
        <w:rPr/>
        <w:t>maka</w:t>
      </w:r>
      <w:r>
        <w:rPr>
          <w:spacing w:val="-14"/>
        </w:rPr>
        <w:t> </w:t>
      </w:r>
      <w:r>
        <w:rPr/>
        <w:t>populasi</w:t>
      </w:r>
      <w:r>
        <w:rPr>
          <w:spacing w:val="-14"/>
        </w:rPr>
        <w:t> </w:t>
      </w:r>
      <w:r>
        <w:rPr/>
        <w:t>manusia</w:t>
      </w:r>
      <w:r>
        <w:rPr>
          <w:spacing w:val="-13"/>
        </w:rPr>
        <w:t> </w:t>
      </w:r>
      <w:r>
        <w:rPr/>
        <w:t>juga meningkat</w:t>
      </w:r>
      <w:r>
        <w:rPr>
          <w:spacing w:val="-12"/>
        </w:rPr>
        <w:t> </w:t>
      </w:r>
      <w:r>
        <w:rPr/>
        <w:t>(Edeigba</w:t>
      </w:r>
      <w:r>
        <w:rPr>
          <w:spacing w:val="-12"/>
        </w:rPr>
        <w:t> </w:t>
      </w:r>
      <w:r>
        <w:rPr/>
        <w:t>dkk.,</w:t>
      </w:r>
      <w:r>
        <w:rPr>
          <w:spacing w:val="-12"/>
        </w:rPr>
        <w:t> </w:t>
      </w:r>
      <w:r>
        <w:rPr/>
        <w:t>2024;</w:t>
      </w:r>
      <w:r>
        <w:rPr>
          <w:spacing w:val="-12"/>
        </w:rPr>
        <w:t> </w:t>
      </w:r>
      <w:r>
        <w:rPr/>
        <w:t>Roy</w:t>
      </w:r>
      <w:r>
        <w:rPr>
          <w:spacing w:val="-12"/>
        </w:rPr>
        <w:t> </w:t>
      </w:r>
      <w:r>
        <w:rPr/>
        <w:t>dan</w:t>
      </w:r>
      <w:r>
        <w:rPr>
          <w:spacing w:val="-12"/>
        </w:rPr>
        <w:t> </w:t>
      </w:r>
      <w:r>
        <w:rPr/>
        <w:t>Das,</w:t>
      </w:r>
      <w:r>
        <w:rPr>
          <w:spacing w:val="-12"/>
        </w:rPr>
        <w:t> </w:t>
      </w:r>
      <w:r>
        <w:rPr/>
        <w:t>2023)</w:t>
      </w:r>
      <w:r>
        <w:rPr>
          <w:spacing w:val="-12"/>
        </w:rPr>
        <w:t> </w:t>
      </w:r>
      <w:r>
        <w:rPr/>
        <w:t>hingga</w:t>
      </w:r>
      <w:r>
        <w:rPr>
          <w:spacing w:val="-11"/>
        </w:rPr>
        <w:t> </w:t>
      </w:r>
      <w:r>
        <w:rPr/>
        <w:t>mencapai tingkat keseimbangannya.</w:t>
      </w:r>
    </w:p>
    <w:p>
      <w:pPr>
        <w:pStyle w:val="BodyText"/>
        <w:spacing w:after="0" w:line="312" w:lineRule="auto"/>
        <w:jc w:val="both"/>
        <w:sectPr>
          <w:pgSz w:w="8400" w:h="11910"/>
          <w:pgMar w:header="252" w:footer="0" w:top="480" w:bottom="280" w:left="0" w:right="0"/>
        </w:sectPr>
      </w:pPr>
    </w:p>
    <w:p>
      <w:pPr>
        <w:pStyle w:val="Heading1"/>
        <w:spacing w:line="381" w:lineRule="auto"/>
        <w:ind w:left="3655" w:right="3653" w:hanging="1"/>
      </w:pPr>
      <w:bookmarkStart w:name="_TOC_250004" w:id="51"/>
      <w:r>
        <w:rPr/>
        <w:t>BAB V </w:t>
      </w:r>
      <w:bookmarkEnd w:id="51"/>
      <w:r>
        <w:rPr>
          <w:spacing w:val="-8"/>
        </w:rPr>
        <w:t>PENUTUP</w:t>
      </w:r>
    </w:p>
    <w:p>
      <w:pPr>
        <w:pStyle w:val="BodyText"/>
        <w:spacing w:before="53"/>
        <w:rPr>
          <w:b/>
        </w:rPr>
      </w:pPr>
    </w:p>
    <w:p>
      <w:pPr>
        <w:pStyle w:val="Heading2"/>
        <w:numPr>
          <w:ilvl w:val="0"/>
          <w:numId w:val="30"/>
        </w:numPr>
        <w:tabs>
          <w:tab w:pos="1545" w:val="left" w:leader="none"/>
        </w:tabs>
        <w:spacing w:line="240" w:lineRule="auto" w:before="1" w:after="0"/>
        <w:ind w:left="1545" w:right="0" w:hanging="412"/>
        <w:jc w:val="left"/>
      </w:pPr>
      <w:bookmarkStart w:name="_TOC_250003" w:id="52"/>
      <w:bookmarkEnd w:id="52"/>
      <w:r>
        <w:rPr>
          <w:spacing w:val="-2"/>
        </w:rPr>
        <w:t>Kesimpulan</w:t>
      </w:r>
    </w:p>
    <w:p>
      <w:pPr>
        <w:pStyle w:val="BodyText"/>
        <w:spacing w:before="39"/>
        <w:rPr>
          <w:b/>
        </w:rPr>
      </w:pPr>
    </w:p>
    <w:p>
      <w:pPr>
        <w:pStyle w:val="BodyText"/>
        <w:spacing w:line="312" w:lineRule="auto" w:before="1"/>
        <w:ind w:left="1133" w:right="1129" w:firstLine="338"/>
      </w:pPr>
      <w:r>
        <w:rPr/>
        <w:t>Berdasarkan</w:t>
      </w:r>
      <w:r>
        <w:rPr>
          <w:spacing w:val="4"/>
        </w:rPr>
        <w:t> </w:t>
      </w:r>
      <w:r>
        <w:rPr/>
        <w:t>tujuan</w:t>
      </w:r>
      <w:r>
        <w:rPr>
          <w:spacing w:val="4"/>
        </w:rPr>
        <w:t> </w:t>
      </w:r>
      <w:r>
        <w:rPr/>
        <w:t>penulisan</w:t>
      </w:r>
      <w:r>
        <w:rPr>
          <w:spacing w:val="4"/>
        </w:rPr>
        <w:t> </w:t>
      </w:r>
      <w:r>
        <w:rPr/>
        <w:t>skripsi,</w:t>
      </w:r>
      <w:r>
        <w:rPr>
          <w:spacing w:val="9"/>
        </w:rPr>
        <w:t> </w:t>
      </w:r>
      <w:r>
        <w:rPr/>
        <w:t>kesimpulan</w:t>
      </w:r>
      <w:r>
        <w:rPr>
          <w:spacing w:val="4"/>
        </w:rPr>
        <w:t> </w:t>
      </w:r>
      <w:r>
        <w:rPr/>
        <w:t>yang</w:t>
      </w:r>
      <w:r>
        <w:rPr>
          <w:spacing w:val="4"/>
        </w:rPr>
        <w:t> </w:t>
      </w:r>
      <w:r>
        <w:rPr/>
        <w:t>diperoleh dari pembahasan adalah sebagai berikut:</w:t>
      </w:r>
    </w:p>
    <w:p>
      <w:pPr>
        <w:pStyle w:val="ListParagraph"/>
        <w:numPr>
          <w:ilvl w:val="1"/>
          <w:numId w:val="30"/>
        </w:numPr>
        <w:tabs>
          <w:tab w:pos="1679" w:val="left" w:leader="none"/>
        </w:tabs>
        <w:spacing w:line="312" w:lineRule="auto" w:before="179" w:after="0"/>
        <w:ind w:left="1679" w:right="1131" w:hanging="270"/>
        <w:jc w:val="both"/>
        <w:rPr>
          <w:sz w:val="22"/>
        </w:rPr>
      </w:pPr>
      <w:r>
        <w:rPr>
          <w:sz w:val="22"/>
        </w:rPr>
        <mc:AlternateContent>
          <mc:Choice Requires="wps">
            <w:drawing>
              <wp:anchor distT="0" distB="0" distL="0" distR="0" allowOverlap="1" layoutInCell="1" locked="0" behindDoc="1" simplePos="0" relativeHeight="480912384">
                <wp:simplePos x="0" y="0"/>
                <wp:positionH relativeFrom="page">
                  <wp:posOffset>1066368</wp:posOffset>
                </wp:positionH>
                <wp:positionV relativeFrom="paragraph">
                  <wp:posOffset>671778</wp:posOffset>
                </wp:positionV>
                <wp:extent cx="2470150" cy="721995"/>
                <wp:effectExtent l="0" t="0" r="0" b="0"/>
                <wp:wrapNone/>
                <wp:docPr id="1480" name="Textbox 1480"/>
                <wp:cNvGraphicFramePr>
                  <a:graphicFrameLocks/>
                </wp:cNvGraphicFramePr>
                <a:graphic>
                  <a:graphicData uri="http://schemas.microsoft.com/office/word/2010/wordprocessingShape">
                    <wps:wsp>
                      <wps:cNvPr id="1480" name="Textbox 1480"/>
                      <wps:cNvSpPr txBox="1"/>
                      <wps:spPr>
                        <a:xfrm>
                          <a:off x="0" y="0"/>
                          <a:ext cx="2470150" cy="721995"/>
                        </a:xfrm>
                        <a:prstGeom prst="rect">
                          <a:avLst/>
                        </a:prstGeom>
                      </wps:spPr>
                      <wps:txbx>
                        <w:txbxContent>
                          <w:p>
                            <w:pPr>
                              <w:pStyle w:val="BodyText"/>
                              <w:rPr>
                                <w:rFonts w:ascii="Cambria" w:hAnsi="Cambria"/>
                              </w:rPr>
                            </w:pPr>
                            <w:r>
                              <w:rPr>
                                <w:spacing w:val="-97"/>
                                <w:w w:val="115"/>
                                <w:position w:val="25"/>
                              </w:rPr>
                              <w:t></w:t>
                            </w:r>
                            <w:r>
                              <w:rPr>
                                <w:spacing w:val="-97"/>
                                <w:w w:val="115"/>
                                <w:position w:val="-7"/>
                              </w:rPr>
                              <w:t></w:t>
                            </w:r>
                            <w:r>
                              <w:rPr>
                                <w:spacing w:val="-40"/>
                                <w:w w:val="115"/>
                                <w:position w:val="-7"/>
                              </w:rPr>
                              <w:t> </w:t>
                            </w:r>
                            <w:r>
                              <w:rPr>
                                <w:rFonts w:ascii="Cambria" w:hAnsi="Cambria"/>
                                <w:w w:val="115"/>
                                <w:position w:val="9"/>
                                <w:sz w:val="16"/>
                              </w:rPr>
                              <w:t>dH</w:t>
                            </w:r>
                            <w:r>
                              <w:rPr>
                                <w:rFonts w:ascii="Cambria" w:hAnsi="Cambria"/>
                                <w:spacing w:val="39"/>
                                <w:w w:val="130"/>
                                <w:position w:val="9"/>
                                <w:sz w:val="16"/>
                              </w:rPr>
                              <w:t> </w:t>
                            </w:r>
                            <w:r>
                              <w:rPr>
                                <w:rFonts w:ascii="Calibri" w:hAnsi="Calibri"/>
                                <w:w w:val="130"/>
                              </w:rPr>
                              <w:t>=</w:t>
                            </w:r>
                            <w:r>
                              <w:rPr>
                                <w:rFonts w:ascii="Calibri" w:hAnsi="Calibri"/>
                                <w:spacing w:val="-7"/>
                                <w:w w:val="130"/>
                              </w:rPr>
                              <w:t> </w:t>
                            </w:r>
                            <w:r>
                              <w:rPr>
                                <w:rFonts w:ascii="Cambria" w:hAnsi="Cambria"/>
                                <w:w w:val="115"/>
                              </w:rPr>
                              <w:t>η</w:t>
                            </w:r>
                            <w:r>
                              <w:rPr>
                                <w:rFonts w:ascii="Calibri" w:hAnsi="Calibri"/>
                                <w:w w:val="115"/>
                                <w:vertAlign w:val="subscript"/>
                              </w:rPr>
                              <w:t>1</w:t>
                            </w:r>
                            <w:r>
                              <w:rPr>
                                <w:rFonts w:ascii="Cambria" w:hAnsi="Cambria"/>
                                <w:w w:val="115"/>
                                <w:vertAlign w:val="baseline"/>
                              </w:rPr>
                              <w:t>H</w:t>
                            </w:r>
                            <w:r>
                              <w:rPr>
                                <w:spacing w:val="22"/>
                                <w:w w:val="115"/>
                                <w:position w:val="24"/>
                                <w:vertAlign w:val="baseline"/>
                              </w:rPr>
                              <w:t>  </w:t>
                            </w:r>
                            <w:r>
                              <w:rPr>
                                <w:rFonts w:ascii="Calibri" w:hAnsi="Calibri"/>
                                <w:w w:val="115"/>
                                <w:vertAlign w:val="baseline"/>
                              </w:rPr>
                              <w:t>1</w:t>
                            </w:r>
                            <w:r>
                              <w:rPr>
                                <w:rFonts w:ascii="Calibri" w:hAnsi="Calibri"/>
                                <w:spacing w:val="-11"/>
                                <w:w w:val="115"/>
                                <w:vertAlign w:val="baseline"/>
                              </w:rPr>
                              <w:t> </w:t>
                            </w:r>
                            <w:r>
                              <w:rPr>
                                <w:rFonts w:ascii="Cambria" w:hAnsi="Cambria"/>
                                <w:w w:val="130"/>
                                <w:vertAlign w:val="baseline"/>
                              </w:rPr>
                              <w:t>−</w:t>
                            </w:r>
                            <w:r>
                              <w:rPr>
                                <w:rFonts w:ascii="Cambria" w:hAnsi="Cambria"/>
                                <w:spacing w:val="13"/>
                                <w:w w:val="130"/>
                                <w:vertAlign w:val="baseline"/>
                              </w:rPr>
                              <w:t> </w:t>
                            </w:r>
                            <w:r>
                              <w:rPr>
                                <w:rFonts w:ascii="Cambria" w:hAnsi="Cambria"/>
                                <w:w w:val="115"/>
                                <w:position w:val="9"/>
                                <w:sz w:val="16"/>
                                <w:vertAlign w:val="baseline"/>
                              </w:rPr>
                              <w:t>H</w:t>
                            </w:r>
                            <w:r>
                              <w:rPr>
                                <w:spacing w:val="33"/>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HI</w:t>
                            </w:r>
                            <w:r>
                              <w:rPr>
                                <w:rFonts w:ascii="Cambria" w:hAnsi="Cambria"/>
                                <w:spacing w:val="-1"/>
                                <w:w w:val="130"/>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spacing w:val="-4"/>
                                <w:w w:val="115"/>
                                <w:vertAlign w:val="baseline"/>
                              </w:rPr>
                              <w:t>η</w:t>
                            </w:r>
                            <w:r>
                              <w:rPr>
                                <w:rFonts w:ascii="Calibri" w:hAnsi="Calibri"/>
                                <w:spacing w:val="-4"/>
                                <w:w w:val="115"/>
                                <w:vertAlign w:val="subscript"/>
                              </w:rPr>
                              <w:t>3</w:t>
                            </w:r>
                            <w:r>
                              <w:rPr>
                                <w:rFonts w:ascii="Cambria" w:hAnsi="Cambria"/>
                                <w:spacing w:val="-4"/>
                                <w:w w:val="115"/>
                                <w:vertAlign w:val="baseline"/>
                              </w:rPr>
                              <w:t>HC</w:t>
                            </w:r>
                          </w:p>
                        </w:txbxContent>
                      </wps:txbx>
                      <wps:bodyPr wrap="square" lIns="0" tIns="0" rIns="0" bIns="0" rtlCol="0">
                        <a:noAutofit/>
                      </wps:bodyPr>
                    </wps:wsp>
                  </a:graphicData>
                </a:graphic>
              </wp:anchor>
            </w:drawing>
          </mc:Choice>
          <mc:Fallback>
            <w:pict>
              <v:shape style="position:absolute;margin-left:83.966003pt;margin-top:52.895916pt;width:194.5pt;height:56.85pt;mso-position-horizontal-relative:page;mso-position-vertical-relative:paragraph;z-index:-22404096" type="#_x0000_t202" id="docshape1276" filled="false" stroked="false">
                <v:textbox inset="0,0,0,0">
                  <w:txbxContent>
                    <w:p>
                      <w:pPr>
                        <w:pStyle w:val="BodyText"/>
                        <w:rPr>
                          <w:rFonts w:ascii="Cambria" w:hAnsi="Cambria"/>
                        </w:rPr>
                      </w:pPr>
                      <w:r>
                        <w:rPr>
                          <w:spacing w:val="-97"/>
                          <w:w w:val="115"/>
                          <w:position w:val="25"/>
                        </w:rPr>
                        <w:t></w:t>
                      </w:r>
                      <w:r>
                        <w:rPr>
                          <w:spacing w:val="-97"/>
                          <w:w w:val="115"/>
                          <w:position w:val="-7"/>
                        </w:rPr>
                        <w:t></w:t>
                      </w:r>
                      <w:r>
                        <w:rPr>
                          <w:spacing w:val="-40"/>
                          <w:w w:val="115"/>
                          <w:position w:val="-7"/>
                        </w:rPr>
                        <w:t> </w:t>
                      </w:r>
                      <w:r>
                        <w:rPr>
                          <w:rFonts w:ascii="Cambria" w:hAnsi="Cambria"/>
                          <w:w w:val="115"/>
                          <w:position w:val="9"/>
                          <w:sz w:val="16"/>
                        </w:rPr>
                        <w:t>dH</w:t>
                      </w:r>
                      <w:r>
                        <w:rPr>
                          <w:rFonts w:ascii="Cambria" w:hAnsi="Cambria"/>
                          <w:spacing w:val="39"/>
                          <w:w w:val="130"/>
                          <w:position w:val="9"/>
                          <w:sz w:val="16"/>
                        </w:rPr>
                        <w:t> </w:t>
                      </w:r>
                      <w:r>
                        <w:rPr>
                          <w:rFonts w:ascii="Calibri" w:hAnsi="Calibri"/>
                          <w:w w:val="130"/>
                        </w:rPr>
                        <w:t>=</w:t>
                      </w:r>
                      <w:r>
                        <w:rPr>
                          <w:rFonts w:ascii="Calibri" w:hAnsi="Calibri"/>
                          <w:spacing w:val="-7"/>
                          <w:w w:val="130"/>
                        </w:rPr>
                        <w:t> </w:t>
                      </w:r>
                      <w:r>
                        <w:rPr>
                          <w:rFonts w:ascii="Cambria" w:hAnsi="Cambria"/>
                          <w:w w:val="115"/>
                        </w:rPr>
                        <w:t>η</w:t>
                      </w:r>
                      <w:r>
                        <w:rPr>
                          <w:rFonts w:ascii="Calibri" w:hAnsi="Calibri"/>
                          <w:w w:val="115"/>
                          <w:vertAlign w:val="subscript"/>
                        </w:rPr>
                        <w:t>1</w:t>
                      </w:r>
                      <w:r>
                        <w:rPr>
                          <w:rFonts w:ascii="Cambria" w:hAnsi="Cambria"/>
                          <w:w w:val="115"/>
                          <w:vertAlign w:val="baseline"/>
                        </w:rPr>
                        <w:t>H</w:t>
                      </w:r>
                      <w:r>
                        <w:rPr>
                          <w:spacing w:val="22"/>
                          <w:w w:val="115"/>
                          <w:position w:val="24"/>
                          <w:vertAlign w:val="baseline"/>
                        </w:rPr>
                        <w:t>  </w:t>
                      </w:r>
                      <w:r>
                        <w:rPr>
                          <w:rFonts w:ascii="Calibri" w:hAnsi="Calibri"/>
                          <w:w w:val="115"/>
                          <w:vertAlign w:val="baseline"/>
                        </w:rPr>
                        <w:t>1</w:t>
                      </w:r>
                      <w:r>
                        <w:rPr>
                          <w:rFonts w:ascii="Calibri" w:hAnsi="Calibri"/>
                          <w:spacing w:val="-11"/>
                          <w:w w:val="115"/>
                          <w:vertAlign w:val="baseline"/>
                        </w:rPr>
                        <w:t> </w:t>
                      </w:r>
                      <w:r>
                        <w:rPr>
                          <w:rFonts w:ascii="Cambria" w:hAnsi="Cambria"/>
                          <w:w w:val="130"/>
                          <w:vertAlign w:val="baseline"/>
                        </w:rPr>
                        <w:t>−</w:t>
                      </w:r>
                      <w:r>
                        <w:rPr>
                          <w:rFonts w:ascii="Cambria" w:hAnsi="Cambria"/>
                          <w:spacing w:val="13"/>
                          <w:w w:val="130"/>
                          <w:vertAlign w:val="baseline"/>
                        </w:rPr>
                        <w:t> </w:t>
                      </w:r>
                      <w:r>
                        <w:rPr>
                          <w:rFonts w:ascii="Cambria" w:hAnsi="Cambria"/>
                          <w:w w:val="115"/>
                          <w:position w:val="9"/>
                          <w:sz w:val="16"/>
                          <w:vertAlign w:val="baseline"/>
                        </w:rPr>
                        <w:t>H</w:t>
                      </w:r>
                      <w:r>
                        <w:rPr>
                          <w:spacing w:val="33"/>
                          <w:w w:val="130"/>
                          <w:position w:val="24"/>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η</w:t>
                      </w:r>
                      <w:r>
                        <w:rPr>
                          <w:rFonts w:ascii="Calibri" w:hAnsi="Calibri"/>
                          <w:w w:val="115"/>
                          <w:vertAlign w:val="subscript"/>
                        </w:rPr>
                        <w:t>2</w:t>
                      </w:r>
                      <w:r>
                        <w:rPr>
                          <w:rFonts w:ascii="Cambria" w:hAnsi="Cambria"/>
                          <w:w w:val="115"/>
                          <w:vertAlign w:val="baseline"/>
                        </w:rPr>
                        <w:t>β</w:t>
                      </w:r>
                      <w:r>
                        <w:rPr>
                          <w:rFonts w:ascii="Calibri" w:hAnsi="Calibri"/>
                          <w:w w:val="115"/>
                          <w:vertAlign w:val="subscript"/>
                        </w:rPr>
                        <w:t>3</w:t>
                      </w:r>
                      <w:r>
                        <w:rPr>
                          <w:rFonts w:ascii="Cambria" w:hAnsi="Cambria"/>
                          <w:w w:val="115"/>
                          <w:vertAlign w:val="baseline"/>
                        </w:rPr>
                        <w:t>HI</w:t>
                      </w:r>
                      <w:r>
                        <w:rPr>
                          <w:rFonts w:ascii="Cambria" w:hAnsi="Cambria"/>
                          <w:spacing w:val="-1"/>
                          <w:w w:val="130"/>
                          <w:vertAlign w:val="baseline"/>
                        </w:rPr>
                        <w:t> </w:t>
                      </w:r>
                      <w:r>
                        <w:rPr>
                          <w:rFonts w:ascii="Cambria" w:hAnsi="Cambria"/>
                          <w:w w:val="130"/>
                          <w:vertAlign w:val="baseline"/>
                        </w:rPr>
                        <w:t>−</w:t>
                      </w:r>
                      <w:r>
                        <w:rPr>
                          <w:rFonts w:ascii="Cambria" w:hAnsi="Cambria"/>
                          <w:spacing w:val="-16"/>
                          <w:w w:val="130"/>
                          <w:vertAlign w:val="baseline"/>
                        </w:rPr>
                        <w:t> </w:t>
                      </w:r>
                      <w:r>
                        <w:rPr>
                          <w:rFonts w:ascii="Cambria" w:hAnsi="Cambria"/>
                          <w:spacing w:val="-4"/>
                          <w:w w:val="115"/>
                          <w:vertAlign w:val="baseline"/>
                        </w:rPr>
                        <w:t>η</w:t>
                      </w:r>
                      <w:r>
                        <w:rPr>
                          <w:rFonts w:ascii="Calibri" w:hAnsi="Calibri"/>
                          <w:spacing w:val="-4"/>
                          <w:w w:val="115"/>
                          <w:vertAlign w:val="subscript"/>
                        </w:rPr>
                        <w:t>3</w:t>
                      </w:r>
                      <w:r>
                        <w:rPr>
                          <w:rFonts w:ascii="Cambria" w:hAnsi="Cambria"/>
                          <w:spacing w:val="-4"/>
                          <w:w w:val="115"/>
                          <w:vertAlign w:val="baseline"/>
                        </w:rPr>
                        <w:t>HC</w:t>
                      </w:r>
                    </w:p>
                  </w:txbxContent>
                </v:textbox>
                <w10:wrap type="none"/>
              </v:shape>
            </w:pict>
          </mc:Fallback>
        </mc:AlternateContent>
      </w:r>
      <w:r>
        <w:rPr>
          <w:sz w:val="22"/>
        </w:rPr>
        <w:t>Model matematika penerapan ruang terbuka hijau </w:t>
      </w:r>
      <w:r>
        <w:rPr>
          <w:sz w:val="22"/>
        </w:rPr>
        <w:t>untuk pembangunan perkotaan yang berkelanjutan dapat dirumuskan sebagai sistem persamaan diferensial nonlinier berikut</w:t>
      </w:r>
    </w:p>
    <w:p>
      <w:pPr>
        <w:pStyle w:val="BodyText"/>
        <w:spacing w:before="8"/>
        <w:rPr>
          <w:sz w:val="19"/>
        </w:rPr>
      </w:pPr>
      <w:r>
        <w:rPr>
          <w:sz w:val="19"/>
        </w:rPr>
        <mc:AlternateContent>
          <mc:Choice Requires="wps">
            <w:drawing>
              <wp:anchor distT="0" distB="0" distL="0" distR="0" allowOverlap="1" layoutInCell="1" locked="0" behindDoc="1" simplePos="0" relativeHeight="488230400">
                <wp:simplePos x="0" y="0"/>
                <wp:positionH relativeFrom="page">
                  <wp:posOffset>1204696</wp:posOffset>
                </wp:positionH>
                <wp:positionV relativeFrom="paragraph">
                  <wp:posOffset>159130</wp:posOffset>
                </wp:positionV>
                <wp:extent cx="151765" cy="1270"/>
                <wp:effectExtent l="0" t="0" r="0" b="0"/>
                <wp:wrapTopAndBottom/>
                <wp:docPr id="1481" name="Graphic 1481"/>
                <wp:cNvGraphicFramePr>
                  <a:graphicFrameLocks/>
                </wp:cNvGraphicFramePr>
                <a:graphic>
                  <a:graphicData uri="http://schemas.microsoft.com/office/word/2010/wordprocessingShape">
                    <wps:wsp>
                      <wps:cNvPr id="1481" name="Graphic 1481"/>
                      <wps:cNvSpPr/>
                      <wps:spPr>
                        <a:xfrm>
                          <a:off x="0" y="0"/>
                          <a:ext cx="151765" cy="1270"/>
                        </a:xfrm>
                        <a:custGeom>
                          <a:avLst/>
                          <a:gdLst/>
                          <a:ahLst/>
                          <a:cxnLst/>
                          <a:rect l="l" t="t" r="r" b="b"/>
                          <a:pathLst>
                            <a:path w="151765" h="0">
                              <a:moveTo>
                                <a:pt x="0" y="0"/>
                              </a:moveTo>
                              <a:lnTo>
                                <a:pt x="151485"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4.858002pt;margin-top:12.529932pt;width:11.95pt;height:.1pt;mso-position-horizontal-relative:page;mso-position-vertical-relative:paragraph;z-index:-15086080;mso-wrap-distance-left:0;mso-wrap-distance-right:0" id="docshape1277" coordorigin="1897,251" coordsize="239,0" path="m1897,251l2136,251e" filled="false" stroked="true" strokeweight=".4364pt" strokecolor="#000000">
                <v:path arrowok="t"/>
                <v:stroke dashstyle="solid"/>
                <w10:wrap type="topAndBottom"/>
              </v:shape>
            </w:pict>
          </mc:Fallback>
        </mc:AlternateContent>
      </w:r>
      <w:r>
        <w:rPr>
          <w:sz w:val="19"/>
        </w:rPr>
        <mc:AlternateContent>
          <mc:Choice Requires="wps">
            <w:drawing>
              <wp:anchor distT="0" distB="0" distL="0" distR="0" allowOverlap="1" layoutInCell="1" locked="0" behindDoc="1" simplePos="0" relativeHeight="488230912">
                <wp:simplePos x="0" y="0"/>
                <wp:positionH relativeFrom="page">
                  <wp:posOffset>2171026</wp:posOffset>
                </wp:positionH>
                <wp:positionV relativeFrom="paragraph">
                  <wp:posOffset>159130</wp:posOffset>
                </wp:positionV>
                <wp:extent cx="109220" cy="1270"/>
                <wp:effectExtent l="0" t="0" r="0" b="0"/>
                <wp:wrapTopAndBottom/>
                <wp:docPr id="1482" name="Graphic 1482"/>
                <wp:cNvGraphicFramePr>
                  <a:graphicFrameLocks/>
                </wp:cNvGraphicFramePr>
                <a:graphic>
                  <a:graphicData uri="http://schemas.microsoft.com/office/word/2010/wordprocessingShape">
                    <wps:wsp>
                      <wps:cNvPr id="1482" name="Graphic 1482"/>
                      <wps:cNvSpPr/>
                      <wps:spPr>
                        <a:xfrm>
                          <a:off x="0" y="0"/>
                          <a:ext cx="109220" cy="1270"/>
                        </a:xfrm>
                        <a:custGeom>
                          <a:avLst/>
                          <a:gdLst/>
                          <a:ahLst/>
                          <a:cxnLst/>
                          <a:rect l="l" t="t" r="r" b="b"/>
                          <a:pathLst>
                            <a:path w="109220" h="0">
                              <a:moveTo>
                                <a:pt x="0" y="0"/>
                              </a:moveTo>
                              <a:lnTo>
                                <a:pt x="10871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70.947006pt;margin-top:12.529932pt;width:8.6pt;height:.1pt;mso-position-horizontal-relative:page;mso-position-vertical-relative:paragraph;z-index:-15085568;mso-wrap-distance-left:0;mso-wrap-distance-right:0" id="docshape1278" coordorigin="3419,251" coordsize="172,0" path="m3419,251l3590,251e" filled="false" stroked="true" strokeweight=".4364pt" strokecolor="#000000">
                <v:path arrowok="t"/>
                <v:stroke dashstyle="solid"/>
                <w10:wrap type="topAndBottom"/>
              </v:shape>
            </w:pict>
          </mc:Fallback>
        </mc:AlternateContent>
      </w:r>
    </w:p>
    <w:p>
      <w:pPr>
        <w:tabs>
          <w:tab w:pos="3418" w:val="left" w:leader="none"/>
        </w:tabs>
        <w:spacing w:line="171" w:lineRule="exact"/>
        <w:ind w:left="1942" w:right="0" w:firstLine="0"/>
        <w:rPr>
          <w:position w:val="-2"/>
          <w:sz w:val="17"/>
        </w:rPr>
      </w:pPr>
      <w:r>
        <w:rPr>
          <w:position w:val="-1"/>
          <w:sz w:val="15"/>
        </w:rPr>
        <mc:AlternateContent>
          <mc:Choice Requires="wps">
            <w:drawing>
              <wp:inline distT="0" distB="0" distL="0" distR="0">
                <wp:extent cx="94615" cy="101600"/>
                <wp:effectExtent l="0" t="0" r="0" b="0"/>
                <wp:docPr id="1483" name="Textbox 1483"/>
                <wp:cNvGraphicFramePr>
                  <a:graphicFrameLocks/>
                </wp:cNvGraphicFramePr>
                <a:graphic>
                  <a:graphicData uri="http://schemas.microsoft.com/office/word/2010/wordprocessingShape">
                    <wps:wsp>
                      <wps:cNvPr id="1483" name="Textbox 1483"/>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inline>
            </w:drawing>
          </mc:Choice>
          <mc:Fallback>
            <w:pict>
              <v:shape style="width:7.45pt;height:8pt;mso-position-horizontal-relative:char;mso-position-vertical-relative:line" type="#_x0000_t202" id="docshape1279" filled="false" stroked="false">
                <w10:anchorlock/>
                <v:textbox inset="0,0,0,0">
                  <w:txbxContent>
                    <w:p>
                      <w:pPr>
                        <w:spacing w:line="155" w:lineRule="exact" w:before="0"/>
                        <w:ind w:left="0" w:right="0" w:firstLine="0"/>
                        <w:jc w:val="left"/>
                        <w:rPr>
                          <w:rFonts w:ascii="Cambria"/>
                          <w:sz w:val="16"/>
                        </w:rPr>
                      </w:pPr>
                      <w:r>
                        <w:rPr>
                          <w:rFonts w:ascii="Cambria"/>
                          <w:spacing w:val="-5"/>
                          <w:sz w:val="16"/>
                        </w:rPr>
                        <w:t>dt</w:t>
                      </w:r>
                    </w:p>
                  </w:txbxContent>
                </v:textbox>
              </v:shape>
            </w:pict>
          </mc:Fallback>
        </mc:AlternateContent>
      </w:r>
      <w:r>
        <w:rPr>
          <w:position w:val="-1"/>
          <w:sz w:val="15"/>
        </w:rPr>
      </w:r>
      <w:r>
        <w:rPr>
          <w:position w:val="-1"/>
          <w:sz w:val="15"/>
        </w:rPr>
        <w:tab/>
      </w:r>
      <w:r>
        <w:rPr>
          <w:position w:val="-2"/>
          <w:sz w:val="17"/>
        </w:rPr>
        <mc:AlternateContent>
          <mc:Choice Requires="wps">
            <w:drawing>
              <wp:inline distT="0" distB="0" distL="0" distR="0">
                <wp:extent cx="102870" cy="109220"/>
                <wp:effectExtent l="0" t="0" r="0" b="0"/>
                <wp:docPr id="1484" name="Textbox 1484"/>
                <wp:cNvGraphicFramePr>
                  <a:graphicFrameLocks/>
                </wp:cNvGraphicFramePr>
                <a:graphic>
                  <a:graphicData uri="http://schemas.microsoft.com/office/word/2010/wordprocessingShape">
                    <wps:wsp>
                      <wps:cNvPr id="1484" name="Textbox 1484"/>
                      <wps:cNvSpPr txBox="1"/>
                      <wps:spPr>
                        <a:xfrm>
                          <a:off x="0" y="0"/>
                          <a:ext cx="102870" cy="109220"/>
                        </a:xfrm>
                        <a:prstGeom prst="rect">
                          <a:avLst/>
                        </a:prstGeom>
                      </wps:spPr>
                      <wps:txbx>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wps:txbx>
                      <wps:bodyPr wrap="square" lIns="0" tIns="0" rIns="0" bIns="0" rtlCol="0">
                        <a:noAutofit/>
                      </wps:bodyPr>
                    </wps:wsp>
                  </a:graphicData>
                </a:graphic>
              </wp:inline>
            </w:drawing>
          </mc:Choice>
          <mc:Fallback>
            <w:pict>
              <v:shape style="width:8.1pt;height:8.6pt;mso-position-horizontal-relative:char;mso-position-vertical-relative:line" type="#_x0000_t202" id="docshape1280" filled="false" stroked="false">
                <w10:anchorlock/>
                <v:textbox inset="0,0,0,0">
                  <w:txbxContent>
                    <w:p>
                      <w:pPr>
                        <w:spacing w:line="163" w:lineRule="exact" w:before="0"/>
                        <w:ind w:left="0" w:right="0" w:firstLine="0"/>
                        <w:jc w:val="left"/>
                        <w:rPr>
                          <w:rFonts w:ascii="Calibri"/>
                          <w:sz w:val="16"/>
                        </w:rPr>
                      </w:pPr>
                      <w:r>
                        <w:rPr>
                          <w:rFonts w:ascii="Cambria"/>
                          <w:spacing w:val="-5"/>
                          <w:w w:val="120"/>
                          <w:sz w:val="16"/>
                        </w:rPr>
                        <w:t>k</w:t>
                      </w:r>
                      <w:r>
                        <w:rPr>
                          <w:rFonts w:ascii="Calibri"/>
                          <w:spacing w:val="-5"/>
                          <w:w w:val="120"/>
                          <w:sz w:val="16"/>
                          <w:vertAlign w:val="subscript"/>
                        </w:rPr>
                        <w:t>1</w:t>
                      </w:r>
                    </w:p>
                  </w:txbxContent>
                </v:textbox>
              </v:shape>
            </w:pict>
          </mc:Fallback>
        </mc:AlternateContent>
      </w:r>
      <w:r>
        <w:rPr>
          <w:position w:val="-2"/>
          <w:sz w:val="17"/>
        </w:rPr>
      </w:r>
    </w:p>
    <w:p>
      <w:pPr>
        <w:pStyle w:val="BodyText"/>
        <w:tabs>
          <w:tab w:pos="3601" w:val="left" w:leader="none"/>
          <w:tab w:pos="4258" w:val="left" w:leader="none"/>
        </w:tabs>
        <w:spacing w:before="85"/>
        <w:ind w:left="1897"/>
        <w:rPr>
          <w:rFonts w:ascii="Cambria" w:hAnsi="Cambria"/>
        </w:rPr>
      </w:pPr>
      <w:r>
        <w:rPr>
          <w:rFonts w:ascii="Cambria" w:hAnsi="Cambria"/>
        </w:rPr>
        <mc:AlternateContent>
          <mc:Choice Requires="wps">
            <w:drawing>
              <wp:anchor distT="0" distB="0" distL="0" distR="0" allowOverlap="1" layoutInCell="1" locked="0" behindDoc="1" simplePos="0" relativeHeight="480909312">
                <wp:simplePos x="0" y="0"/>
                <wp:positionH relativeFrom="page">
                  <wp:posOffset>1204696</wp:posOffset>
                </wp:positionH>
                <wp:positionV relativeFrom="paragraph">
                  <wp:posOffset>152839</wp:posOffset>
                </wp:positionV>
                <wp:extent cx="139700" cy="1270"/>
                <wp:effectExtent l="0" t="0" r="0" b="0"/>
                <wp:wrapNone/>
                <wp:docPr id="1485" name="Graphic 1485"/>
                <wp:cNvGraphicFramePr>
                  <a:graphicFrameLocks/>
                </wp:cNvGraphicFramePr>
                <a:graphic>
                  <a:graphicData uri="http://schemas.microsoft.com/office/word/2010/wordprocessingShape">
                    <wps:wsp>
                      <wps:cNvPr id="1485" name="Graphic 1485"/>
                      <wps:cNvSpPr/>
                      <wps:spPr>
                        <a:xfrm>
                          <a:off x="0" y="0"/>
                          <a:ext cx="139700" cy="1270"/>
                        </a:xfrm>
                        <a:custGeom>
                          <a:avLst/>
                          <a:gdLst/>
                          <a:ahLst/>
                          <a:cxnLst/>
                          <a:rect l="l" t="t" r="r" b="b"/>
                          <a:pathLst>
                            <a:path w="139700" h="0">
                              <a:moveTo>
                                <a:pt x="0" y="0"/>
                              </a:moveTo>
                              <a:lnTo>
                                <a:pt x="139141"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07168" from="94.858002pt,12.034575pt" to="105.814002pt,12.034575pt" stroked="true" strokeweight=".4364pt" strokecolor="#000000">
                <v:stroke dashstyle="solid"/>
                <w10:wrap type="none"/>
              </v:line>
            </w:pict>
          </mc:Fallback>
        </mc:AlternateContent>
      </w:r>
      <w:r>
        <w:rPr>
          <w:rFonts w:ascii="Cambria" w:hAnsi="Cambria"/>
        </w:rPr>
        <mc:AlternateContent>
          <mc:Choice Requires="wps">
            <w:drawing>
              <wp:anchor distT="0" distB="0" distL="0" distR="0" allowOverlap="1" layoutInCell="1" locked="0" behindDoc="1" simplePos="0" relativeHeight="480909824">
                <wp:simplePos x="0" y="0"/>
                <wp:positionH relativeFrom="page">
                  <wp:posOffset>1227175</wp:posOffset>
                </wp:positionH>
                <wp:positionV relativeFrom="paragraph">
                  <wp:posOffset>159346</wp:posOffset>
                </wp:positionV>
                <wp:extent cx="94615" cy="101600"/>
                <wp:effectExtent l="0" t="0" r="0" b="0"/>
                <wp:wrapNone/>
                <wp:docPr id="1486" name="Textbox 1486"/>
                <wp:cNvGraphicFramePr>
                  <a:graphicFrameLocks/>
                </wp:cNvGraphicFramePr>
                <a:graphic>
                  <a:graphicData uri="http://schemas.microsoft.com/office/word/2010/wordprocessingShape">
                    <wps:wsp>
                      <wps:cNvPr id="1486" name="Textbox 1486"/>
                      <wps:cNvSpPr txBox="1"/>
                      <wps:spPr>
                        <a:xfrm>
                          <a:off x="0" y="0"/>
                          <a:ext cx="94615" cy="101600"/>
                        </a:xfrm>
                        <a:prstGeom prst="rect">
                          <a:avLst/>
                        </a:prstGeom>
                      </wps:spPr>
                      <wps:txbx>
                        <w:txbxContent>
                          <w:p>
                            <w:pPr>
                              <w:spacing w:line="155" w:lineRule="exact" w:before="0"/>
                              <w:ind w:left="0" w:right="0" w:firstLine="0"/>
                              <w:jc w:val="left"/>
                              <w:rPr>
                                <w:rFonts w:ascii="Cambria"/>
                                <w:sz w:val="16"/>
                              </w:rPr>
                            </w:pPr>
                            <w:r>
                              <w:rPr>
                                <w:rFonts w:ascii="Cambria"/>
                                <w:spacing w:val="-5"/>
                                <w:sz w:val="16"/>
                              </w:rPr>
                              <w:t>dt</w:t>
                            </w:r>
                          </w:p>
                        </w:txbxContent>
                      </wps:txbx>
                      <wps:bodyPr wrap="square" lIns="0" tIns="0" rIns="0" bIns="0" rtlCol="0">
                        <a:noAutofit/>
                      </wps:bodyPr>
                    </wps:wsp>
                  </a:graphicData>
                </a:graphic>
              </wp:anchor>
            </w:drawing>
          </mc:Choice>
          <mc:Fallback>
            <w:pict>
              <v:shape style="position:absolute;margin-left:96.627998pt;margin-top:12.547pt;width:7.45pt;height:8pt;mso-position-horizontal-relative:page;mso-position-vertical-relative:paragraph;z-index:-22406656" type="#_x0000_t202" id="docshape1281" filled="false" stroked="false">
                <v:textbox inset="0,0,0,0">
                  <w:txbxContent>
                    <w:p>
                      <w:pPr>
                        <w:spacing w:line="155" w:lineRule="exact" w:before="0"/>
                        <w:ind w:left="0" w:right="0" w:firstLine="0"/>
                        <w:jc w:val="left"/>
                        <w:rPr>
                          <w:rFonts w:ascii="Cambria"/>
                          <w:sz w:val="16"/>
                        </w:rPr>
                      </w:pPr>
                      <w:r>
                        <w:rPr>
                          <w:rFonts w:ascii="Cambria"/>
                          <w:spacing w:val="-5"/>
                          <w:sz w:val="16"/>
                        </w:rPr>
                        <w:t>dt</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910336">
                <wp:simplePos x="0" y="0"/>
                <wp:positionH relativeFrom="page">
                  <wp:posOffset>1066368</wp:posOffset>
                </wp:positionH>
                <wp:positionV relativeFrom="paragraph">
                  <wp:posOffset>-49101</wp:posOffset>
                </wp:positionV>
                <wp:extent cx="1771014" cy="597535"/>
                <wp:effectExtent l="0" t="0" r="0" b="0"/>
                <wp:wrapNone/>
                <wp:docPr id="1487" name="Textbox 1487"/>
                <wp:cNvGraphicFramePr>
                  <a:graphicFrameLocks/>
                </wp:cNvGraphicFramePr>
                <a:graphic>
                  <a:graphicData uri="http://schemas.microsoft.com/office/word/2010/wordprocessingShape">
                    <wps:wsp>
                      <wps:cNvPr id="1487" name="Textbox 1487"/>
                      <wps:cNvSpPr txBox="1"/>
                      <wps:spPr>
                        <a:xfrm>
                          <a:off x="0" y="0"/>
                          <a:ext cx="1771014" cy="597535"/>
                        </a:xfrm>
                        <a:prstGeom prst="rect">
                          <a:avLst/>
                        </a:prstGeom>
                      </wps:spPr>
                      <wps:txbx>
                        <w:txbxContent>
                          <w:p>
                            <w:pPr>
                              <w:tabs>
                                <w:tab w:pos="876" w:val="left" w:leader="none"/>
                                <w:tab w:pos="1361" w:val="left" w:leader="none"/>
                                <w:tab w:pos="1703" w:val="left" w:leader="none"/>
                                <w:tab w:pos="2361" w:val="left" w:leader="none"/>
                              </w:tabs>
                              <w:spacing w:line="448" w:lineRule="exact" w:before="0"/>
                              <w:ind w:left="0" w:right="0" w:firstLine="0"/>
                              <w:jc w:val="left"/>
                              <w:rPr>
                                <w:rFonts w:ascii="Calibri" w:hAnsi="Calibri"/>
                                <w:sz w:val="16"/>
                              </w:rPr>
                            </w:pPr>
                            <w:r>
                              <w:rPr>
                                <w:spacing w:val="-135"/>
                                <w:w w:val="105"/>
                                <w:position w:val="24"/>
                                <w:sz w:val="22"/>
                              </w:rPr>
                              <w:t></w:t>
                            </w:r>
                            <w:r>
                              <w:rPr>
                                <w:spacing w:val="-135"/>
                                <w:w w:val="105"/>
                                <w:position w:val="18"/>
                                <w:sz w:val="22"/>
                              </w:rPr>
                              <w:t></w:t>
                            </w:r>
                            <w:r>
                              <w:rPr>
                                <w:spacing w:val="-135"/>
                                <w:w w:val="105"/>
                                <w:position w:val="11"/>
                                <w:sz w:val="22"/>
                              </w:rPr>
                              <w:t></w:t>
                            </w:r>
                            <w:r>
                              <w:rPr>
                                <w:position w:val="11"/>
                                <w:sz w:val="22"/>
                              </w:rPr>
                              <w:tab/>
                            </w:r>
                            <w:r>
                              <w:rPr>
                                <w:rFonts w:ascii="Calibri" w:hAnsi="Calibri"/>
                                <w:spacing w:val="-10"/>
                                <w:w w:val="105"/>
                                <w:sz w:val="16"/>
                              </w:rPr>
                              <w:t>1</w:t>
                            </w:r>
                            <w:r>
                              <w:rPr>
                                <w:rFonts w:ascii="Calibri" w:hAnsi="Calibri"/>
                                <w:sz w:val="16"/>
                              </w:rPr>
                              <w:tab/>
                            </w:r>
                            <w:r>
                              <w:rPr>
                                <w:rFonts w:ascii="Calibri" w:hAnsi="Calibri"/>
                                <w:spacing w:val="-12"/>
                                <w:w w:val="105"/>
                                <w:sz w:val="16"/>
                              </w:rPr>
                              <w:t>2</w:t>
                            </w:r>
                            <w:r>
                              <w:rPr>
                                <w:rFonts w:ascii="Calibri" w:hAnsi="Calibri"/>
                                <w:sz w:val="16"/>
                              </w:rPr>
                              <w:tab/>
                            </w:r>
                            <w:r>
                              <w:rPr>
                                <w:rFonts w:ascii="Cambria" w:hAnsi="Cambria"/>
                                <w:w w:val="120"/>
                                <w:position w:val="3"/>
                                <w:sz w:val="22"/>
                              </w:rPr>
                              <w:t>−</w:t>
                            </w:r>
                            <w:r>
                              <w:rPr>
                                <w:rFonts w:ascii="Cambria" w:hAnsi="Cambria"/>
                                <w:spacing w:val="39"/>
                                <w:w w:val="120"/>
                                <w:position w:val="3"/>
                                <w:sz w:val="22"/>
                              </w:rPr>
                              <w:t>  </w:t>
                            </w:r>
                            <w:r>
                              <w:rPr>
                                <w:rFonts w:ascii="Calibri" w:hAnsi="Calibri"/>
                                <w:spacing w:val="-10"/>
                                <w:w w:val="105"/>
                                <w:sz w:val="16"/>
                              </w:rPr>
                              <w:t>3</w:t>
                            </w:r>
                            <w:r>
                              <w:rPr>
                                <w:rFonts w:ascii="Calibri" w:hAnsi="Calibri"/>
                                <w:sz w:val="16"/>
                              </w:rPr>
                              <w:tab/>
                            </w:r>
                            <w:r>
                              <w:rPr>
                                <w:rFonts w:ascii="Cambria" w:hAnsi="Cambria"/>
                                <w:w w:val="120"/>
                                <w:position w:val="3"/>
                                <w:sz w:val="22"/>
                              </w:rPr>
                              <w:t>−</w:t>
                            </w:r>
                            <w:r>
                              <w:rPr>
                                <w:rFonts w:ascii="Cambria" w:hAnsi="Cambria"/>
                                <w:spacing w:val="39"/>
                                <w:w w:val="120"/>
                                <w:position w:val="3"/>
                                <w:sz w:val="22"/>
                              </w:rPr>
                              <w:t>  </w:t>
                            </w:r>
                            <w:r>
                              <w:rPr>
                                <w:rFonts w:ascii="Calibri" w:hAnsi="Calibri"/>
                                <w:spacing w:val="-10"/>
                                <w:w w:val="105"/>
                                <w:sz w:val="16"/>
                              </w:rPr>
                              <w:t>4</w:t>
                            </w:r>
                          </w:p>
                        </w:txbxContent>
                      </wps:txbx>
                      <wps:bodyPr wrap="square" lIns="0" tIns="0" rIns="0" bIns="0" rtlCol="0">
                        <a:noAutofit/>
                      </wps:bodyPr>
                    </wps:wsp>
                  </a:graphicData>
                </a:graphic>
              </wp:anchor>
            </w:drawing>
          </mc:Choice>
          <mc:Fallback>
            <w:pict>
              <v:shape style="position:absolute;margin-left:83.966003pt;margin-top:-3.86625pt;width:139.450pt;height:47.05pt;mso-position-horizontal-relative:page;mso-position-vertical-relative:paragraph;z-index:-22406144" type="#_x0000_t202" id="docshape1282" filled="false" stroked="false">
                <v:textbox inset="0,0,0,0">
                  <w:txbxContent>
                    <w:p>
                      <w:pPr>
                        <w:tabs>
                          <w:tab w:pos="876" w:val="left" w:leader="none"/>
                          <w:tab w:pos="1361" w:val="left" w:leader="none"/>
                          <w:tab w:pos="1703" w:val="left" w:leader="none"/>
                          <w:tab w:pos="2361" w:val="left" w:leader="none"/>
                        </w:tabs>
                        <w:spacing w:line="448" w:lineRule="exact" w:before="0"/>
                        <w:ind w:left="0" w:right="0" w:firstLine="0"/>
                        <w:jc w:val="left"/>
                        <w:rPr>
                          <w:rFonts w:ascii="Calibri" w:hAnsi="Calibri"/>
                          <w:sz w:val="16"/>
                        </w:rPr>
                      </w:pPr>
                      <w:r>
                        <w:rPr>
                          <w:spacing w:val="-135"/>
                          <w:w w:val="105"/>
                          <w:position w:val="24"/>
                          <w:sz w:val="22"/>
                        </w:rPr>
                        <w:t></w:t>
                      </w:r>
                      <w:r>
                        <w:rPr>
                          <w:spacing w:val="-135"/>
                          <w:w w:val="105"/>
                          <w:position w:val="18"/>
                          <w:sz w:val="22"/>
                        </w:rPr>
                        <w:t></w:t>
                      </w:r>
                      <w:r>
                        <w:rPr>
                          <w:spacing w:val="-135"/>
                          <w:w w:val="105"/>
                          <w:position w:val="11"/>
                          <w:sz w:val="22"/>
                        </w:rPr>
                        <w:t></w:t>
                      </w:r>
                      <w:r>
                        <w:rPr>
                          <w:position w:val="11"/>
                          <w:sz w:val="22"/>
                        </w:rPr>
                        <w:tab/>
                      </w:r>
                      <w:r>
                        <w:rPr>
                          <w:rFonts w:ascii="Calibri" w:hAnsi="Calibri"/>
                          <w:spacing w:val="-10"/>
                          <w:w w:val="105"/>
                          <w:sz w:val="16"/>
                        </w:rPr>
                        <w:t>1</w:t>
                      </w:r>
                      <w:r>
                        <w:rPr>
                          <w:rFonts w:ascii="Calibri" w:hAnsi="Calibri"/>
                          <w:sz w:val="16"/>
                        </w:rPr>
                        <w:tab/>
                      </w:r>
                      <w:r>
                        <w:rPr>
                          <w:rFonts w:ascii="Calibri" w:hAnsi="Calibri"/>
                          <w:spacing w:val="-12"/>
                          <w:w w:val="105"/>
                          <w:sz w:val="16"/>
                        </w:rPr>
                        <w:t>2</w:t>
                      </w:r>
                      <w:r>
                        <w:rPr>
                          <w:rFonts w:ascii="Calibri" w:hAnsi="Calibri"/>
                          <w:sz w:val="16"/>
                        </w:rPr>
                        <w:tab/>
                      </w:r>
                      <w:r>
                        <w:rPr>
                          <w:rFonts w:ascii="Cambria" w:hAnsi="Cambria"/>
                          <w:w w:val="120"/>
                          <w:position w:val="3"/>
                          <w:sz w:val="22"/>
                        </w:rPr>
                        <w:t>−</w:t>
                      </w:r>
                      <w:r>
                        <w:rPr>
                          <w:rFonts w:ascii="Cambria" w:hAnsi="Cambria"/>
                          <w:spacing w:val="39"/>
                          <w:w w:val="120"/>
                          <w:position w:val="3"/>
                          <w:sz w:val="22"/>
                        </w:rPr>
                        <w:t>  </w:t>
                      </w:r>
                      <w:r>
                        <w:rPr>
                          <w:rFonts w:ascii="Calibri" w:hAnsi="Calibri"/>
                          <w:spacing w:val="-10"/>
                          <w:w w:val="105"/>
                          <w:sz w:val="16"/>
                        </w:rPr>
                        <w:t>3</w:t>
                      </w:r>
                      <w:r>
                        <w:rPr>
                          <w:rFonts w:ascii="Calibri" w:hAnsi="Calibri"/>
                          <w:sz w:val="16"/>
                        </w:rPr>
                        <w:tab/>
                      </w:r>
                      <w:r>
                        <w:rPr>
                          <w:rFonts w:ascii="Cambria" w:hAnsi="Cambria"/>
                          <w:w w:val="120"/>
                          <w:position w:val="3"/>
                          <w:sz w:val="22"/>
                        </w:rPr>
                        <w:t>−</w:t>
                      </w:r>
                      <w:r>
                        <w:rPr>
                          <w:rFonts w:ascii="Cambria" w:hAnsi="Cambria"/>
                          <w:spacing w:val="39"/>
                          <w:w w:val="120"/>
                          <w:position w:val="3"/>
                          <w:sz w:val="22"/>
                        </w:rPr>
                        <w:t>  </w:t>
                      </w:r>
                      <w:r>
                        <w:rPr>
                          <w:rFonts w:ascii="Calibri" w:hAnsi="Calibri"/>
                          <w:spacing w:val="-10"/>
                          <w:w w:val="105"/>
                          <w:sz w:val="16"/>
                        </w:rPr>
                        <w:t>4</w:t>
                      </w:r>
                    </w:p>
                  </w:txbxContent>
                </v:textbox>
                <w10:wrap type="none"/>
              </v:shape>
            </w:pict>
          </mc:Fallback>
        </mc:AlternateContent>
      </w:r>
      <w:r>
        <w:rPr>
          <w:rFonts w:ascii="Cambria" w:hAnsi="Cambria"/>
        </w:rPr>
        <mc:AlternateContent>
          <mc:Choice Requires="wps">
            <w:drawing>
              <wp:anchor distT="0" distB="0" distL="0" distR="0" allowOverlap="1" layoutInCell="1" locked="0" behindDoc="1" simplePos="0" relativeHeight="480912896">
                <wp:simplePos x="0" y="0"/>
                <wp:positionH relativeFrom="page">
                  <wp:posOffset>1066368</wp:posOffset>
                </wp:positionH>
                <wp:positionV relativeFrom="paragraph">
                  <wp:posOffset>180260</wp:posOffset>
                </wp:positionV>
                <wp:extent cx="2424430" cy="700405"/>
                <wp:effectExtent l="0" t="0" r="0" b="0"/>
                <wp:wrapNone/>
                <wp:docPr id="1488" name="Textbox 1488"/>
                <wp:cNvGraphicFramePr>
                  <a:graphicFrameLocks/>
                </wp:cNvGraphicFramePr>
                <a:graphic>
                  <a:graphicData uri="http://schemas.microsoft.com/office/word/2010/wordprocessingShape">
                    <wps:wsp>
                      <wps:cNvPr id="1488" name="Textbox 1488"/>
                      <wps:cNvSpPr txBox="1"/>
                      <wps:spPr>
                        <a:xfrm>
                          <a:off x="0" y="0"/>
                          <a:ext cx="2424430" cy="700405"/>
                        </a:xfrm>
                        <a:prstGeom prst="rect">
                          <a:avLst/>
                        </a:prstGeom>
                      </wps:spPr>
                      <wps:txbx>
                        <w:txbxContent>
                          <w:p>
                            <w:pPr>
                              <w:pStyle w:val="BodyText"/>
                              <w:spacing w:before="163"/>
                              <w:rPr>
                                <w:rFonts w:ascii="Cambria" w:hAnsi="Cambria"/>
                              </w:rPr>
                            </w:pPr>
                            <w:r>
                              <w:rPr>
                                <w:w w:val="120"/>
                                <w:position w:val="-4"/>
                              </w:rPr>
                              <w:t></w:t>
                            </w:r>
                            <w:r>
                              <w:rPr>
                                <w:rFonts w:ascii="Cambria" w:hAnsi="Cambria"/>
                                <w:w w:val="120"/>
                                <w:position w:val="9"/>
                                <w:sz w:val="16"/>
                              </w:rPr>
                              <w:t>dR</w:t>
                            </w:r>
                            <w:r>
                              <w:rPr>
                                <w:rFonts w:ascii="Cambria" w:hAnsi="Cambria"/>
                                <w:spacing w:val="37"/>
                                <w:w w:val="125"/>
                                <w:position w:val="9"/>
                                <w:sz w:val="16"/>
                              </w:rPr>
                              <w:t> </w:t>
                            </w:r>
                            <w:r>
                              <w:rPr>
                                <w:rFonts w:ascii="Calibri" w:hAnsi="Calibri"/>
                                <w:w w:val="125"/>
                              </w:rPr>
                              <w:t>=</w:t>
                            </w:r>
                            <w:r>
                              <w:rPr>
                                <w:rFonts w:ascii="Calibri" w:hAnsi="Calibri"/>
                                <w:spacing w:val="-3"/>
                                <w:w w:val="125"/>
                              </w:rPr>
                              <w:t> </w:t>
                            </w:r>
                            <w:r>
                              <w:rPr>
                                <w:rFonts w:ascii="Cambria" w:hAnsi="Cambria"/>
                                <w:w w:val="120"/>
                              </w:rPr>
                              <w:t>τ</w:t>
                            </w:r>
                            <w:r>
                              <w:rPr>
                                <w:rFonts w:ascii="Calibri" w:hAnsi="Calibri"/>
                                <w:w w:val="120"/>
                                <w:vertAlign w:val="subscript"/>
                              </w:rPr>
                              <w:t>1</w:t>
                            </w:r>
                            <w:r>
                              <w:rPr>
                                <w:rFonts w:ascii="Cambria" w:hAnsi="Cambria"/>
                                <w:w w:val="120"/>
                                <w:vertAlign w:val="baseline"/>
                              </w:rPr>
                              <w:t>R</w:t>
                            </w:r>
                            <w:r>
                              <w:rPr>
                                <w:spacing w:val="78"/>
                                <w:w w:val="150"/>
                                <w:position w:val="24"/>
                                <w:vertAlign w:val="baseline"/>
                              </w:rPr>
                              <w:t> </w:t>
                            </w:r>
                            <w:r>
                              <w:rPr>
                                <w:rFonts w:ascii="Calibri" w:hAnsi="Calibri"/>
                                <w:w w:val="120"/>
                                <w:vertAlign w:val="baseline"/>
                              </w:rPr>
                              <w:t>1</w:t>
                            </w:r>
                            <w:r>
                              <w:rPr>
                                <w:rFonts w:ascii="Calibri" w:hAnsi="Calibri"/>
                                <w:spacing w:val="-13"/>
                                <w:w w:val="120"/>
                                <w:vertAlign w:val="baseline"/>
                              </w:rPr>
                              <w:t> </w:t>
                            </w:r>
                            <w:r>
                              <w:rPr>
                                <w:rFonts w:ascii="Cambria" w:hAnsi="Cambria"/>
                                <w:w w:val="120"/>
                                <w:vertAlign w:val="baseline"/>
                              </w:rPr>
                              <w:t>−</w:t>
                            </w:r>
                            <w:r>
                              <w:rPr>
                                <w:rFonts w:ascii="Cambria" w:hAnsi="Cambria"/>
                                <w:spacing w:val="32"/>
                                <w:w w:val="120"/>
                                <w:vertAlign w:val="baseline"/>
                              </w:rPr>
                              <w:t> </w:t>
                            </w:r>
                            <w:r>
                              <w:rPr>
                                <w:rFonts w:ascii="Cambria" w:hAnsi="Cambria"/>
                                <w:w w:val="120"/>
                                <w:position w:val="9"/>
                                <w:sz w:val="16"/>
                                <w:vertAlign w:val="baseline"/>
                              </w:rPr>
                              <w:t>R</w:t>
                            </w:r>
                            <w:r>
                              <w:rPr>
                                <w:spacing w:val="39"/>
                                <w:w w:val="125"/>
                                <w:position w:val="24"/>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RC</w:t>
                            </w:r>
                            <w:r>
                              <w:rPr>
                                <w:rFonts w:ascii="Cambria" w:hAnsi="Cambria"/>
                                <w:spacing w:val="4"/>
                                <w:w w:val="120"/>
                                <w:vertAlign w:val="baseline"/>
                              </w:rPr>
                              <w:t> </w:t>
                            </w:r>
                            <w:r>
                              <w:rPr>
                                <w:rFonts w:ascii="Cambria" w:hAnsi="Cambria"/>
                                <w:w w:val="120"/>
                                <w:vertAlign w:val="baseline"/>
                              </w:rPr>
                              <w:t>−</w:t>
                            </w:r>
                            <w:r>
                              <w:rPr>
                                <w:rFonts w:ascii="Cambria" w:hAnsi="Cambria"/>
                                <w:spacing w:val="-11"/>
                                <w:w w:val="120"/>
                                <w:vertAlign w:val="baseline"/>
                              </w:rPr>
                              <w:t> </w:t>
                            </w:r>
                            <w:r>
                              <w:rPr>
                                <w:rFonts w:ascii="Cambria" w:hAnsi="Cambria"/>
                                <w:spacing w:val="-4"/>
                                <w:w w:val="120"/>
                                <w:vertAlign w:val="baseline"/>
                              </w:rPr>
                              <w:t>τ</w:t>
                            </w:r>
                            <w:r>
                              <w:rPr>
                                <w:rFonts w:ascii="Calibri" w:hAnsi="Calibri"/>
                                <w:spacing w:val="-4"/>
                                <w:w w:val="120"/>
                                <w:vertAlign w:val="subscript"/>
                              </w:rPr>
                              <w:t>3</w:t>
                            </w:r>
                            <w:r>
                              <w:rPr>
                                <w:rFonts w:ascii="Cambria" w:hAnsi="Cambria"/>
                                <w:spacing w:val="-4"/>
                                <w:w w:val="120"/>
                                <w:vertAlign w:val="baseline"/>
                              </w:rPr>
                              <w:t>RH</w:t>
                            </w:r>
                          </w:p>
                        </w:txbxContent>
                      </wps:txbx>
                      <wps:bodyPr wrap="square" lIns="0" tIns="0" rIns="0" bIns="0" rtlCol="0">
                        <a:noAutofit/>
                      </wps:bodyPr>
                    </wps:wsp>
                  </a:graphicData>
                </a:graphic>
              </wp:anchor>
            </w:drawing>
          </mc:Choice>
          <mc:Fallback>
            <w:pict>
              <v:shape style="position:absolute;margin-left:83.966003pt;margin-top:14.19375pt;width:190.9pt;height:55.15pt;mso-position-horizontal-relative:page;mso-position-vertical-relative:paragraph;z-index:-22403584" type="#_x0000_t202" id="docshape1283" filled="false" stroked="false">
                <v:textbox inset="0,0,0,0">
                  <w:txbxContent>
                    <w:p>
                      <w:pPr>
                        <w:pStyle w:val="BodyText"/>
                        <w:spacing w:before="163"/>
                        <w:rPr>
                          <w:rFonts w:ascii="Cambria" w:hAnsi="Cambria"/>
                        </w:rPr>
                      </w:pPr>
                      <w:r>
                        <w:rPr>
                          <w:w w:val="120"/>
                          <w:position w:val="-4"/>
                        </w:rPr>
                        <w:t></w:t>
                      </w:r>
                      <w:r>
                        <w:rPr>
                          <w:rFonts w:ascii="Cambria" w:hAnsi="Cambria"/>
                          <w:w w:val="120"/>
                          <w:position w:val="9"/>
                          <w:sz w:val="16"/>
                        </w:rPr>
                        <w:t>dR</w:t>
                      </w:r>
                      <w:r>
                        <w:rPr>
                          <w:rFonts w:ascii="Cambria" w:hAnsi="Cambria"/>
                          <w:spacing w:val="37"/>
                          <w:w w:val="125"/>
                          <w:position w:val="9"/>
                          <w:sz w:val="16"/>
                        </w:rPr>
                        <w:t> </w:t>
                      </w:r>
                      <w:r>
                        <w:rPr>
                          <w:rFonts w:ascii="Calibri" w:hAnsi="Calibri"/>
                          <w:w w:val="125"/>
                        </w:rPr>
                        <w:t>=</w:t>
                      </w:r>
                      <w:r>
                        <w:rPr>
                          <w:rFonts w:ascii="Calibri" w:hAnsi="Calibri"/>
                          <w:spacing w:val="-3"/>
                          <w:w w:val="125"/>
                        </w:rPr>
                        <w:t> </w:t>
                      </w:r>
                      <w:r>
                        <w:rPr>
                          <w:rFonts w:ascii="Cambria" w:hAnsi="Cambria"/>
                          <w:w w:val="120"/>
                        </w:rPr>
                        <w:t>τ</w:t>
                      </w:r>
                      <w:r>
                        <w:rPr>
                          <w:rFonts w:ascii="Calibri" w:hAnsi="Calibri"/>
                          <w:w w:val="120"/>
                          <w:vertAlign w:val="subscript"/>
                        </w:rPr>
                        <w:t>1</w:t>
                      </w:r>
                      <w:r>
                        <w:rPr>
                          <w:rFonts w:ascii="Cambria" w:hAnsi="Cambria"/>
                          <w:w w:val="120"/>
                          <w:vertAlign w:val="baseline"/>
                        </w:rPr>
                        <w:t>R</w:t>
                      </w:r>
                      <w:r>
                        <w:rPr>
                          <w:spacing w:val="78"/>
                          <w:w w:val="150"/>
                          <w:position w:val="24"/>
                          <w:vertAlign w:val="baseline"/>
                        </w:rPr>
                        <w:t> </w:t>
                      </w:r>
                      <w:r>
                        <w:rPr>
                          <w:rFonts w:ascii="Calibri" w:hAnsi="Calibri"/>
                          <w:w w:val="120"/>
                          <w:vertAlign w:val="baseline"/>
                        </w:rPr>
                        <w:t>1</w:t>
                      </w:r>
                      <w:r>
                        <w:rPr>
                          <w:rFonts w:ascii="Calibri" w:hAnsi="Calibri"/>
                          <w:spacing w:val="-13"/>
                          <w:w w:val="120"/>
                          <w:vertAlign w:val="baseline"/>
                        </w:rPr>
                        <w:t> </w:t>
                      </w:r>
                      <w:r>
                        <w:rPr>
                          <w:rFonts w:ascii="Cambria" w:hAnsi="Cambria"/>
                          <w:w w:val="120"/>
                          <w:vertAlign w:val="baseline"/>
                        </w:rPr>
                        <w:t>−</w:t>
                      </w:r>
                      <w:r>
                        <w:rPr>
                          <w:rFonts w:ascii="Cambria" w:hAnsi="Cambria"/>
                          <w:spacing w:val="32"/>
                          <w:w w:val="120"/>
                          <w:vertAlign w:val="baseline"/>
                        </w:rPr>
                        <w:t> </w:t>
                      </w:r>
                      <w:r>
                        <w:rPr>
                          <w:rFonts w:ascii="Cambria" w:hAnsi="Cambria"/>
                          <w:w w:val="120"/>
                          <w:position w:val="9"/>
                          <w:sz w:val="16"/>
                          <w:vertAlign w:val="baseline"/>
                        </w:rPr>
                        <w:t>R</w:t>
                      </w:r>
                      <w:r>
                        <w:rPr>
                          <w:spacing w:val="39"/>
                          <w:w w:val="125"/>
                          <w:position w:val="24"/>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0"/>
                          <w:vertAlign w:val="baseline"/>
                        </w:rPr>
                        <w:t>τ</w:t>
                      </w:r>
                      <w:r>
                        <w:rPr>
                          <w:rFonts w:ascii="Calibri" w:hAnsi="Calibri"/>
                          <w:w w:val="120"/>
                          <w:vertAlign w:val="subscript"/>
                        </w:rPr>
                        <w:t>2</w:t>
                      </w:r>
                      <w:r>
                        <w:rPr>
                          <w:rFonts w:ascii="Cambria" w:hAnsi="Cambria"/>
                          <w:w w:val="120"/>
                          <w:vertAlign w:val="baseline"/>
                        </w:rPr>
                        <w:t>π</w:t>
                      </w:r>
                      <w:r>
                        <w:rPr>
                          <w:rFonts w:ascii="Calibri" w:hAnsi="Calibri"/>
                          <w:w w:val="120"/>
                          <w:vertAlign w:val="subscript"/>
                        </w:rPr>
                        <w:t>4</w:t>
                      </w:r>
                      <w:r>
                        <w:rPr>
                          <w:rFonts w:ascii="Cambria" w:hAnsi="Cambria"/>
                          <w:w w:val="120"/>
                          <w:vertAlign w:val="baseline"/>
                        </w:rPr>
                        <w:t>RC</w:t>
                      </w:r>
                      <w:r>
                        <w:rPr>
                          <w:rFonts w:ascii="Cambria" w:hAnsi="Cambria"/>
                          <w:spacing w:val="4"/>
                          <w:w w:val="120"/>
                          <w:vertAlign w:val="baseline"/>
                        </w:rPr>
                        <w:t> </w:t>
                      </w:r>
                      <w:r>
                        <w:rPr>
                          <w:rFonts w:ascii="Cambria" w:hAnsi="Cambria"/>
                          <w:w w:val="120"/>
                          <w:vertAlign w:val="baseline"/>
                        </w:rPr>
                        <w:t>−</w:t>
                      </w:r>
                      <w:r>
                        <w:rPr>
                          <w:rFonts w:ascii="Cambria" w:hAnsi="Cambria"/>
                          <w:spacing w:val="-11"/>
                          <w:w w:val="120"/>
                          <w:vertAlign w:val="baseline"/>
                        </w:rPr>
                        <w:t> </w:t>
                      </w:r>
                      <w:r>
                        <w:rPr>
                          <w:rFonts w:ascii="Cambria" w:hAnsi="Cambria"/>
                          <w:spacing w:val="-4"/>
                          <w:w w:val="120"/>
                          <w:vertAlign w:val="baseline"/>
                        </w:rPr>
                        <w:t>τ</w:t>
                      </w:r>
                      <w:r>
                        <w:rPr>
                          <w:rFonts w:ascii="Calibri" w:hAnsi="Calibri"/>
                          <w:spacing w:val="-4"/>
                          <w:w w:val="120"/>
                          <w:vertAlign w:val="subscript"/>
                        </w:rPr>
                        <w:t>3</w:t>
                      </w:r>
                      <w:r>
                        <w:rPr>
                          <w:rFonts w:ascii="Cambria" w:hAnsi="Cambria"/>
                          <w:spacing w:val="-4"/>
                          <w:w w:val="120"/>
                          <w:vertAlign w:val="baseline"/>
                        </w:rPr>
                        <w:t>RH</w:t>
                      </w:r>
                    </w:p>
                  </w:txbxContent>
                </v:textbox>
                <w10:wrap type="none"/>
              </v:shape>
            </w:pict>
          </mc:Fallback>
        </mc:AlternateContent>
      </w:r>
      <w:r>
        <w:rPr>
          <w:rFonts w:ascii="Cambria" w:hAnsi="Cambria"/>
          <w:w w:val="130"/>
          <w:vertAlign w:val="superscript"/>
        </w:rPr>
        <w:t>dC</w:t>
      </w:r>
      <w:r>
        <w:rPr>
          <w:rFonts w:ascii="Cambria" w:hAnsi="Cambria"/>
          <w:spacing w:val="29"/>
          <w:w w:val="130"/>
          <w:vertAlign w:val="baseline"/>
        </w:rPr>
        <w:t> </w:t>
      </w:r>
      <w:r>
        <w:rPr>
          <w:rFonts w:ascii="Calibri" w:hAnsi="Calibri"/>
          <w:w w:val="130"/>
          <w:vertAlign w:val="baseline"/>
        </w:rPr>
        <w:t>=</w:t>
      </w:r>
      <w:r>
        <w:rPr>
          <w:rFonts w:ascii="Calibri" w:hAnsi="Calibri"/>
          <w:spacing w:val="-4"/>
          <w:w w:val="130"/>
          <w:vertAlign w:val="baseline"/>
        </w:rPr>
        <w:t> </w:t>
      </w:r>
      <w:r>
        <w:rPr>
          <w:rFonts w:ascii="Cambria" w:hAnsi="Cambria"/>
          <w:w w:val="115"/>
          <w:vertAlign w:val="baseline"/>
        </w:rPr>
        <w:t>π</w:t>
      </w:r>
      <w:r>
        <w:rPr>
          <w:rFonts w:ascii="Cambria" w:hAnsi="Cambria"/>
          <w:spacing w:val="78"/>
          <w:w w:val="130"/>
          <w:vertAlign w:val="baseline"/>
        </w:rPr>
        <w:t> </w:t>
      </w:r>
      <w:r>
        <w:rPr>
          <w:rFonts w:ascii="Calibri" w:hAnsi="Calibri"/>
          <w:w w:val="130"/>
          <w:vertAlign w:val="baseline"/>
        </w:rPr>
        <w:t>+</w:t>
      </w:r>
      <w:r>
        <w:rPr>
          <w:rFonts w:ascii="Calibri" w:hAnsi="Calibri"/>
          <w:spacing w:val="-17"/>
          <w:w w:val="130"/>
          <w:vertAlign w:val="baseline"/>
        </w:rPr>
        <w:t> </w:t>
      </w:r>
      <w:r>
        <w:rPr>
          <w:rFonts w:ascii="Cambria" w:hAnsi="Cambria"/>
          <w:w w:val="115"/>
          <w:vertAlign w:val="baseline"/>
        </w:rPr>
        <w:t>π</w:t>
      </w:r>
      <w:r>
        <w:rPr>
          <w:rFonts w:ascii="Cambria" w:hAnsi="Cambria"/>
          <w:spacing w:val="30"/>
          <w:w w:val="130"/>
          <w:vertAlign w:val="baseline"/>
        </w:rPr>
        <w:t> </w:t>
      </w:r>
      <w:r>
        <w:rPr>
          <w:rFonts w:ascii="Cambria" w:hAnsi="Cambria"/>
          <w:spacing w:val="-10"/>
          <w:w w:val="130"/>
          <w:vertAlign w:val="baseline"/>
        </w:rPr>
        <w:t>H</w:t>
      </w:r>
      <w:r>
        <w:rPr>
          <w:rFonts w:ascii="Cambria" w:hAnsi="Cambria"/>
          <w:vertAlign w:val="baseline"/>
        </w:rPr>
        <w:tab/>
      </w:r>
      <w:r>
        <w:rPr>
          <w:rFonts w:ascii="Cambria" w:hAnsi="Cambria"/>
          <w:w w:val="115"/>
          <w:vertAlign w:val="baseline"/>
        </w:rPr>
        <w:t>π</w:t>
      </w:r>
      <w:r>
        <w:rPr>
          <w:rFonts w:ascii="Cambria" w:hAnsi="Cambria"/>
          <w:spacing w:val="1"/>
          <w:w w:val="130"/>
          <w:vertAlign w:val="baseline"/>
        </w:rPr>
        <w:t> </w:t>
      </w:r>
      <w:r>
        <w:rPr>
          <w:rFonts w:ascii="Cambria" w:hAnsi="Cambria"/>
          <w:spacing w:val="-10"/>
          <w:w w:val="130"/>
          <w:vertAlign w:val="baseline"/>
        </w:rPr>
        <w:t>C</w:t>
      </w:r>
      <w:r>
        <w:rPr>
          <w:rFonts w:ascii="Cambria" w:hAnsi="Cambria"/>
          <w:vertAlign w:val="baseline"/>
        </w:rPr>
        <w:tab/>
      </w:r>
      <w:r>
        <w:rPr>
          <w:rFonts w:ascii="Cambria" w:hAnsi="Cambria"/>
          <w:w w:val="115"/>
          <w:vertAlign w:val="baseline"/>
        </w:rPr>
        <w:t>π</w:t>
      </w:r>
      <w:r>
        <w:rPr>
          <w:rFonts w:ascii="Cambria" w:hAnsi="Cambria"/>
          <w:spacing w:val="1"/>
          <w:w w:val="130"/>
          <w:vertAlign w:val="baseline"/>
        </w:rPr>
        <w:t> </w:t>
      </w:r>
      <w:r>
        <w:rPr>
          <w:rFonts w:ascii="Cambria" w:hAnsi="Cambria"/>
          <w:spacing w:val="-5"/>
          <w:w w:val="130"/>
          <w:vertAlign w:val="baseline"/>
        </w:rPr>
        <w:t>CR</w:t>
      </w:r>
    </w:p>
    <w:p>
      <w:pPr>
        <w:pStyle w:val="BodyText"/>
        <w:spacing w:before="23"/>
        <w:rPr>
          <w:rFonts w:ascii="Cambria"/>
          <w:sz w:val="20"/>
        </w:rPr>
      </w:pPr>
      <w:r>
        <w:rPr>
          <w:rFonts w:ascii="Cambria"/>
          <w:sz w:val="20"/>
        </w:rPr>
        <mc:AlternateContent>
          <mc:Choice Requires="wps">
            <w:drawing>
              <wp:anchor distT="0" distB="0" distL="0" distR="0" allowOverlap="1" layoutInCell="1" locked="0" behindDoc="1" simplePos="0" relativeHeight="488232448">
                <wp:simplePos x="0" y="0"/>
                <wp:positionH relativeFrom="page">
                  <wp:posOffset>1204696</wp:posOffset>
                </wp:positionH>
                <wp:positionV relativeFrom="paragraph">
                  <wp:posOffset>178813</wp:posOffset>
                </wp:positionV>
                <wp:extent cx="137160" cy="1270"/>
                <wp:effectExtent l="0" t="0" r="0" b="0"/>
                <wp:wrapTopAndBottom/>
                <wp:docPr id="1489" name="Graphic 1489"/>
                <wp:cNvGraphicFramePr>
                  <a:graphicFrameLocks/>
                </wp:cNvGraphicFramePr>
                <a:graphic>
                  <a:graphicData uri="http://schemas.microsoft.com/office/word/2010/wordprocessingShape">
                    <wps:wsp>
                      <wps:cNvPr id="1489" name="Graphic 1489"/>
                      <wps:cNvSpPr/>
                      <wps:spPr>
                        <a:xfrm>
                          <a:off x="0" y="0"/>
                          <a:ext cx="137160" cy="1270"/>
                        </a:xfrm>
                        <a:custGeom>
                          <a:avLst/>
                          <a:gdLst/>
                          <a:ahLst/>
                          <a:cxnLst/>
                          <a:rect l="l" t="t" r="r" b="b"/>
                          <a:pathLst>
                            <a:path w="137160" h="0">
                              <a:moveTo>
                                <a:pt x="0" y="0"/>
                              </a:moveTo>
                              <a:lnTo>
                                <a:pt x="136969"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4.858002pt;margin-top:14.079841pt;width:10.8pt;height:.1pt;mso-position-horizontal-relative:page;mso-position-vertical-relative:paragraph;z-index:-15084032;mso-wrap-distance-left:0;mso-wrap-distance-right:0" id="docshape1284" coordorigin="1897,282" coordsize="216,0" path="m1897,282l2113,282e" filled="false" stroked="true" strokeweight=".4364pt" strokecolor="#000000">
                <v:path arrowok="t"/>
                <v:stroke dashstyle="solid"/>
                <w10:wrap type="topAndBottom"/>
              </v:shape>
            </w:pict>
          </mc:Fallback>
        </mc:AlternateContent>
      </w:r>
      <w:r>
        <w:rPr>
          <w:rFonts w:ascii="Cambria"/>
          <w:sz w:val="20"/>
        </w:rPr>
        <mc:AlternateContent>
          <mc:Choice Requires="wps">
            <w:drawing>
              <wp:anchor distT="0" distB="0" distL="0" distR="0" allowOverlap="1" layoutInCell="1" locked="0" behindDoc="1" simplePos="0" relativeHeight="488232960">
                <wp:simplePos x="0" y="0"/>
                <wp:positionH relativeFrom="page">
                  <wp:posOffset>2128126</wp:posOffset>
                </wp:positionH>
                <wp:positionV relativeFrom="paragraph">
                  <wp:posOffset>178813</wp:posOffset>
                </wp:positionV>
                <wp:extent cx="109220" cy="1270"/>
                <wp:effectExtent l="0" t="0" r="0" b="0"/>
                <wp:wrapTopAndBottom/>
                <wp:docPr id="1490" name="Graphic 1490"/>
                <wp:cNvGraphicFramePr>
                  <a:graphicFrameLocks/>
                </wp:cNvGraphicFramePr>
                <a:graphic>
                  <a:graphicData uri="http://schemas.microsoft.com/office/word/2010/wordprocessingShape">
                    <wps:wsp>
                      <wps:cNvPr id="1490" name="Graphic 1490"/>
                      <wps:cNvSpPr/>
                      <wps:spPr>
                        <a:xfrm>
                          <a:off x="0" y="0"/>
                          <a:ext cx="109220" cy="1270"/>
                        </a:xfrm>
                        <a:custGeom>
                          <a:avLst/>
                          <a:gdLst/>
                          <a:ahLst/>
                          <a:cxnLst/>
                          <a:rect l="l" t="t" r="r" b="b"/>
                          <a:pathLst>
                            <a:path w="109220" h="0">
                              <a:moveTo>
                                <a:pt x="0" y="0"/>
                              </a:moveTo>
                              <a:lnTo>
                                <a:pt x="108724"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67.569pt;margin-top:14.079841pt;width:8.6pt;height:.1pt;mso-position-horizontal-relative:page;mso-position-vertical-relative:paragraph;z-index:-15083520;mso-wrap-distance-left:0;mso-wrap-distance-right:0" id="docshape1285" coordorigin="3351,282" coordsize="172,0" path="m3351,282l3523,282e" filled="false" stroked="true" strokeweight=".4364pt" strokecolor="#000000">
                <v:path arrowok="t"/>
                <v:stroke dashstyle="solid"/>
                <w10:wrap type="topAndBottom"/>
              </v:shape>
            </w:pict>
          </mc:Fallback>
        </mc:AlternateContent>
      </w:r>
    </w:p>
    <w:p>
      <w:pPr>
        <w:tabs>
          <w:tab w:pos="3351" w:val="left" w:leader="none"/>
        </w:tabs>
        <w:spacing w:line="130" w:lineRule="exact" w:before="0"/>
        <w:ind w:left="1930" w:right="0" w:firstLine="0"/>
        <w:jc w:val="left"/>
        <w:rPr>
          <w:rFonts w:ascii="Calibri"/>
          <w:sz w:val="16"/>
        </w:rPr>
      </w:pPr>
      <w:r>
        <w:rPr>
          <w:rFonts w:ascii="Cambria"/>
          <w:spacing w:val="-5"/>
          <w:w w:val="115"/>
          <w:sz w:val="16"/>
        </w:rPr>
        <w:t>dt</w:t>
      </w:r>
      <w:r>
        <w:rPr>
          <w:rFonts w:ascii="Cambria"/>
          <w:sz w:val="16"/>
        </w:rPr>
        <w:tab/>
      </w:r>
      <w:r>
        <w:rPr>
          <w:rFonts w:ascii="Cambria"/>
          <w:spacing w:val="-5"/>
          <w:w w:val="115"/>
          <w:sz w:val="16"/>
        </w:rPr>
        <w:t>k</w:t>
      </w:r>
      <w:r>
        <w:rPr>
          <w:rFonts w:ascii="Calibri"/>
          <w:spacing w:val="-5"/>
          <w:w w:val="115"/>
          <w:sz w:val="16"/>
          <w:vertAlign w:val="subscript"/>
        </w:rPr>
        <w:t>2</w:t>
      </w:r>
    </w:p>
    <w:p>
      <w:pPr>
        <w:spacing w:line="132" w:lineRule="exact" w:before="0"/>
        <w:ind w:left="1679" w:right="0" w:firstLine="0"/>
        <w:jc w:val="left"/>
        <w:rPr>
          <w:sz w:val="22"/>
        </w:rPr>
      </w:pPr>
      <w:r>
        <w:rPr>
          <w:sz w:val="22"/>
        </w:rPr>
        <mc:AlternateContent>
          <mc:Choice Requires="wps">
            <w:drawing>
              <wp:anchor distT="0" distB="0" distL="0" distR="0" allowOverlap="1" layoutInCell="1" locked="0" behindDoc="1" simplePos="0" relativeHeight="480910848">
                <wp:simplePos x="0" y="0"/>
                <wp:positionH relativeFrom="page">
                  <wp:posOffset>1066368</wp:posOffset>
                </wp:positionH>
                <wp:positionV relativeFrom="paragraph">
                  <wp:posOffset>43925</wp:posOffset>
                </wp:positionV>
                <wp:extent cx="1567180" cy="514350"/>
                <wp:effectExtent l="0" t="0" r="0" b="0"/>
                <wp:wrapNone/>
                <wp:docPr id="1491" name="Textbox 1491"/>
                <wp:cNvGraphicFramePr>
                  <a:graphicFrameLocks/>
                </wp:cNvGraphicFramePr>
                <a:graphic>
                  <a:graphicData uri="http://schemas.microsoft.com/office/word/2010/wordprocessingShape">
                    <wps:wsp>
                      <wps:cNvPr id="1491" name="Textbox 1491"/>
                      <wps:cNvSpPr txBox="1"/>
                      <wps:spPr>
                        <a:xfrm>
                          <a:off x="0" y="0"/>
                          <a:ext cx="1567180" cy="514350"/>
                        </a:xfrm>
                        <a:prstGeom prst="rect">
                          <a:avLst/>
                        </a:prstGeom>
                      </wps:spPr>
                      <wps:txbx>
                        <w:txbxContent>
                          <w:p>
                            <w:pPr>
                              <w:pStyle w:val="BodyText"/>
                              <w:tabs>
                                <w:tab w:pos="475" w:val="left" w:leader="none"/>
                              </w:tabs>
                              <w:spacing w:line="328" w:lineRule="exact"/>
                              <w:rPr>
                                <w:rFonts w:ascii="Cambria" w:hAnsi="Cambria"/>
                              </w:rPr>
                            </w:pPr>
                            <w:r>
                              <w:rPr>
                                <w:spacing w:val="-10"/>
                                <w:w w:val="115"/>
                                <w:position w:val="10"/>
                              </w:rPr>
                              <w:t></w:t>
                            </w:r>
                            <w:r>
                              <w:rPr>
                                <w:position w:val="10"/>
                              </w:rPr>
                              <w:tab/>
                            </w:r>
                            <w:r>
                              <w:rPr>
                                <w:rFonts w:ascii="Calibri" w:hAnsi="Calibri"/>
                                <w:w w:val="125"/>
                              </w:rPr>
                              <w:t>=</w:t>
                            </w:r>
                            <w:r>
                              <w:rPr>
                                <w:rFonts w:ascii="Calibri" w:hAnsi="Calibri"/>
                                <w:spacing w:val="2"/>
                                <w:w w:val="125"/>
                              </w:rPr>
                              <w:t> </w:t>
                            </w:r>
                            <w:r>
                              <w:rPr>
                                <w:rFonts w:ascii="Cambria" w:hAnsi="Cambria"/>
                                <w:w w:val="125"/>
                              </w:rPr>
                              <w:t>β</w:t>
                            </w:r>
                            <w:r>
                              <w:rPr>
                                <w:rFonts w:ascii="Calibri" w:hAnsi="Calibri"/>
                                <w:w w:val="125"/>
                                <w:vertAlign w:val="subscript"/>
                              </w:rPr>
                              <w:t>1</w:t>
                            </w:r>
                            <w:r>
                              <w:rPr>
                                <w:rFonts w:ascii="Cambria" w:hAnsi="Cambria"/>
                                <w:w w:val="125"/>
                                <w:vertAlign w:val="baseline"/>
                              </w:rPr>
                              <w:t>R</w:t>
                            </w:r>
                            <w:r>
                              <w:rPr>
                                <w:rFonts w:ascii="Cambria" w:hAnsi="Cambria"/>
                                <w:spacing w:val="-9"/>
                                <w:w w:val="125"/>
                                <w:vertAlign w:val="baseline"/>
                              </w:rPr>
                              <w:t> </w:t>
                            </w:r>
                            <w:r>
                              <w:rPr>
                                <w:rFonts w:ascii="Cambria" w:hAnsi="Cambria"/>
                                <w:w w:val="125"/>
                                <w:vertAlign w:val="baseline"/>
                              </w:rPr>
                              <w:t>−</w:t>
                            </w:r>
                            <w:r>
                              <w:rPr>
                                <w:rFonts w:ascii="Cambria" w:hAnsi="Cambria"/>
                                <w:spacing w:val="-9"/>
                                <w:w w:val="125"/>
                                <w:vertAlign w:val="baseline"/>
                              </w:rPr>
                              <w:t> </w:t>
                            </w:r>
                            <w:r>
                              <w:rPr>
                                <w:rFonts w:ascii="Cambria" w:hAnsi="Cambria"/>
                                <w:w w:val="125"/>
                                <w:vertAlign w:val="baseline"/>
                              </w:rPr>
                              <w:t>β</w:t>
                            </w:r>
                            <w:r>
                              <w:rPr>
                                <w:rFonts w:ascii="Calibri" w:hAnsi="Calibri"/>
                                <w:w w:val="125"/>
                                <w:vertAlign w:val="subscript"/>
                              </w:rPr>
                              <w:t>2</w:t>
                            </w:r>
                            <w:r>
                              <w:rPr>
                                <w:rFonts w:ascii="Cambria" w:hAnsi="Cambria"/>
                                <w:w w:val="125"/>
                                <w:vertAlign w:val="baseline"/>
                              </w:rPr>
                              <w:t>I</w:t>
                            </w:r>
                            <w:r>
                              <w:rPr>
                                <w:rFonts w:ascii="Cambria" w:hAnsi="Cambria"/>
                                <w:spacing w:val="9"/>
                                <w:w w:val="125"/>
                                <w:vertAlign w:val="baseline"/>
                              </w:rPr>
                              <w:t> </w:t>
                            </w:r>
                            <w:r>
                              <w:rPr>
                                <w:rFonts w:ascii="Cambria" w:hAnsi="Cambria"/>
                                <w:w w:val="125"/>
                                <w:vertAlign w:val="baseline"/>
                              </w:rPr>
                              <w:t>−</w:t>
                            </w:r>
                            <w:r>
                              <w:rPr>
                                <w:rFonts w:ascii="Cambria" w:hAnsi="Cambria"/>
                                <w:spacing w:val="-10"/>
                                <w:w w:val="125"/>
                                <w:vertAlign w:val="baseline"/>
                              </w:rPr>
                              <w:t> </w:t>
                            </w:r>
                            <w:r>
                              <w:rPr>
                                <w:rFonts w:ascii="Cambria" w:hAnsi="Cambria"/>
                                <w:spacing w:val="-4"/>
                                <w:w w:val="120"/>
                                <w:vertAlign w:val="baseline"/>
                              </w:rPr>
                              <w:t>β</w:t>
                            </w:r>
                            <w:r>
                              <w:rPr>
                                <w:rFonts w:ascii="Calibri" w:hAnsi="Calibri"/>
                                <w:spacing w:val="-4"/>
                                <w:w w:val="120"/>
                                <w:vertAlign w:val="subscript"/>
                              </w:rPr>
                              <w:t>3</w:t>
                            </w:r>
                            <w:r>
                              <w:rPr>
                                <w:rFonts w:ascii="Cambria" w:hAnsi="Cambria"/>
                                <w:spacing w:val="-4"/>
                                <w:w w:val="120"/>
                                <w:vertAlign w:val="baseline"/>
                              </w:rPr>
                              <w:t>IH</w:t>
                            </w:r>
                          </w:p>
                        </w:txbxContent>
                      </wps:txbx>
                      <wps:bodyPr wrap="square" lIns="0" tIns="0" rIns="0" bIns="0" rtlCol="0">
                        <a:noAutofit/>
                      </wps:bodyPr>
                    </wps:wsp>
                  </a:graphicData>
                </a:graphic>
              </wp:anchor>
            </w:drawing>
          </mc:Choice>
          <mc:Fallback>
            <w:pict>
              <v:shape style="position:absolute;margin-left:83.966003pt;margin-top:3.458725pt;width:123.4pt;height:40.5pt;mso-position-horizontal-relative:page;mso-position-vertical-relative:paragraph;z-index:-22405632" type="#_x0000_t202" id="docshape1286" filled="false" stroked="false">
                <v:textbox inset="0,0,0,0">
                  <w:txbxContent>
                    <w:p>
                      <w:pPr>
                        <w:pStyle w:val="BodyText"/>
                        <w:tabs>
                          <w:tab w:pos="475" w:val="left" w:leader="none"/>
                        </w:tabs>
                        <w:spacing w:line="328" w:lineRule="exact"/>
                        <w:rPr>
                          <w:rFonts w:ascii="Cambria" w:hAnsi="Cambria"/>
                        </w:rPr>
                      </w:pPr>
                      <w:r>
                        <w:rPr>
                          <w:spacing w:val="-10"/>
                          <w:w w:val="115"/>
                          <w:position w:val="10"/>
                        </w:rPr>
                        <w:t></w:t>
                      </w:r>
                      <w:r>
                        <w:rPr>
                          <w:position w:val="10"/>
                        </w:rPr>
                        <w:tab/>
                      </w:r>
                      <w:r>
                        <w:rPr>
                          <w:rFonts w:ascii="Calibri" w:hAnsi="Calibri"/>
                          <w:w w:val="125"/>
                        </w:rPr>
                        <w:t>=</w:t>
                      </w:r>
                      <w:r>
                        <w:rPr>
                          <w:rFonts w:ascii="Calibri" w:hAnsi="Calibri"/>
                          <w:spacing w:val="2"/>
                          <w:w w:val="125"/>
                        </w:rPr>
                        <w:t> </w:t>
                      </w:r>
                      <w:r>
                        <w:rPr>
                          <w:rFonts w:ascii="Cambria" w:hAnsi="Cambria"/>
                          <w:w w:val="125"/>
                        </w:rPr>
                        <w:t>β</w:t>
                      </w:r>
                      <w:r>
                        <w:rPr>
                          <w:rFonts w:ascii="Calibri" w:hAnsi="Calibri"/>
                          <w:w w:val="125"/>
                          <w:vertAlign w:val="subscript"/>
                        </w:rPr>
                        <w:t>1</w:t>
                      </w:r>
                      <w:r>
                        <w:rPr>
                          <w:rFonts w:ascii="Cambria" w:hAnsi="Cambria"/>
                          <w:w w:val="125"/>
                          <w:vertAlign w:val="baseline"/>
                        </w:rPr>
                        <w:t>R</w:t>
                      </w:r>
                      <w:r>
                        <w:rPr>
                          <w:rFonts w:ascii="Cambria" w:hAnsi="Cambria"/>
                          <w:spacing w:val="-9"/>
                          <w:w w:val="125"/>
                          <w:vertAlign w:val="baseline"/>
                        </w:rPr>
                        <w:t> </w:t>
                      </w:r>
                      <w:r>
                        <w:rPr>
                          <w:rFonts w:ascii="Cambria" w:hAnsi="Cambria"/>
                          <w:w w:val="125"/>
                          <w:vertAlign w:val="baseline"/>
                        </w:rPr>
                        <w:t>−</w:t>
                      </w:r>
                      <w:r>
                        <w:rPr>
                          <w:rFonts w:ascii="Cambria" w:hAnsi="Cambria"/>
                          <w:spacing w:val="-9"/>
                          <w:w w:val="125"/>
                          <w:vertAlign w:val="baseline"/>
                        </w:rPr>
                        <w:t> </w:t>
                      </w:r>
                      <w:r>
                        <w:rPr>
                          <w:rFonts w:ascii="Cambria" w:hAnsi="Cambria"/>
                          <w:w w:val="125"/>
                          <w:vertAlign w:val="baseline"/>
                        </w:rPr>
                        <w:t>β</w:t>
                      </w:r>
                      <w:r>
                        <w:rPr>
                          <w:rFonts w:ascii="Calibri" w:hAnsi="Calibri"/>
                          <w:w w:val="125"/>
                          <w:vertAlign w:val="subscript"/>
                        </w:rPr>
                        <w:t>2</w:t>
                      </w:r>
                      <w:r>
                        <w:rPr>
                          <w:rFonts w:ascii="Cambria" w:hAnsi="Cambria"/>
                          <w:w w:val="125"/>
                          <w:vertAlign w:val="baseline"/>
                        </w:rPr>
                        <w:t>I</w:t>
                      </w:r>
                      <w:r>
                        <w:rPr>
                          <w:rFonts w:ascii="Cambria" w:hAnsi="Cambria"/>
                          <w:spacing w:val="9"/>
                          <w:w w:val="125"/>
                          <w:vertAlign w:val="baseline"/>
                        </w:rPr>
                        <w:t> </w:t>
                      </w:r>
                      <w:r>
                        <w:rPr>
                          <w:rFonts w:ascii="Cambria" w:hAnsi="Cambria"/>
                          <w:w w:val="125"/>
                          <w:vertAlign w:val="baseline"/>
                        </w:rPr>
                        <w:t>−</w:t>
                      </w:r>
                      <w:r>
                        <w:rPr>
                          <w:rFonts w:ascii="Cambria" w:hAnsi="Cambria"/>
                          <w:spacing w:val="-10"/>
                          <w:w w:val="125"/>
                          <w:vertAlign w:val="baseline"/>
                        </w:rPr>
                        <w:t> </w:t>
                      </w:r>
                      <w:r>
                        <w:rPr>
                          <w:rFonts w:ascii="Cambria" w:hAnsi="Cambria"/>
                          <w:spacing w:val="-4"/>
                          <w:w w:val="120"/>
                          <w:vertAlign w:val="baseline"/>
                        </w:rPr>
                        <w:t>β</w:t>
                      </w:r>
                      <w:r>
                        <w:rPr>
                          <w:rFonts w:ascii="Calibri" w:hAnsi="Calibri"/>
                          <w:spacing w:val="-4"/>
                          <w:w w:val="120"/>
                          <w:vertAlign w:val="subscript"/>
                        </w:rPr>
                        <w:t>3</w:t>
                      </w:r>
                      <w:r>
                        <w:rPr>
                          <w:rFonts w:ascii="Cambria" w:hAnsi="Cambria"/>
                          <w:spacing w:val="-4"/>
                          <w:w w:val="120"/>
                          <w:vertAlign w:val="baseline"/>
                        </w:rPr>
                        <w:t>IH</w:t>
                      </w:r>
                    </w:p>
                  </w:txbxContent>
                </v:textbox>
                <w10:wrap type="none"/>
              </v:shape>
            </w:pict>
          </mc:Fallback>
        </mc:AlternateContent>
      </w:r>
      <w:r>
        <w:rPr>
          <w:spacing w:val="-10"/>
          <w:sz w:val="22"/>
        </w:rPr>
        <w:t></w:t>
      </w:r>
    </w:p>
    <w:p>
      <w:pPr>
        <w:spacing w:line="142" w:lineRule="exact" w:before="0"/>
        <w:ind w:left="1897" w:right="0" w:firstLine="0"/>
        <w:jc w:val="left"/>
        <w:rPr>
          <w:rFonts w:ascii="Cambria"/>
          <w:sz w:val="16"/>
        </w:rPr>
      </w:pPr>
      <w:r>
        <w:rPr>
          <w:rFonts w:ascii="Cambria"/>
          <w:spacing w:val="-5"/>
          <w:w w:val="115"/>
          <w:sz w:val="16"/>
          <w:u w:val="single"/>
        </w:rPr>
        <w:t>dI</w:t>
      </w:r>
    </w:p>
    <w:p>
      <w:pPr>
        <w:spacing w:line="174" w:lineRule="exact" w:before="0"/>
        <w:ind w:left="1909" w:right="0" w:firstLine="0"/>
        <w:jc w:val="left"/>
        <w:rPr>
          <w:rFonts w:ascii="Cambria"/>
          <w:sz w:val="16"/>
        </w:rPr>
      </w:pPr>
      <w:r>
        <w:rPr>
          <w:rFonts w:ascii="Cambria"/>
          <w:spacing w:val="-5"/>
          <w:w w:val="105"/>
          <w:sz w:val="16"/>
        </w:rPr>
        <w:t>dt</w:t>
      </w:r>
    </w:p>
    <w:p>
      <w:pPr>
        <w:pStyle w:val="BodyText"/>
        <w:spacing w:before="66"/>
        <w:ind w:left="475"/>
        <w:jc w:val="center"/>
        <w:rPr>
          <w:rFonts w:ascii="Calibri" w:hAnsi="Calibri"/>
        </w:rPr>
      </w:pPr>
      <w:r>
        <w:rPr>
          <w:w w:val="110"/>
        </w:rPr>
        <w:t>dengan</w:t>
      </w:r>
      <w:r>
        <w:rPr>
          <w:spacing w:val="-2"/>
          <w:w w:val="110"/>
        </w:rPr>
        <w:t> </w:t>
      </w:r>
      <w:r>
        <w:rPr>
          <w:w w:val="110"/>
        </w:rPr>
        <w:t>kondisi</w:t>
      </w:r>
      <w:r>
        <w:rPr>
          <w:spacing w:val="-2"/>
          <w:w w:val="110"/>
        </w:rPr>
        <w:t> </w:t>
      </w:r>
      <w:r>
        <w:rPr>
          <w:w w:val="110"/>
        </w:rPr>
        <w:t>awal</w:t>
      </w:r>
      <w:r>
        <w:rPr>
          <w:spacing w:val="-2"/>
          <w:w w:val="110"/>
        </w:rPr>
        <w:t> </w:t>
      </w:r>
      <w:r>
        <w:rPr>
          <w:rFonts w:ascii="Cambria" w:hAnsi="Cambria"/>
          <w:w w:val="110"/>
        </w:rPr>
        <w:t>H</w:t>
      </w:r>
      <w:r>
        <w:rPr>
          <w:rFonts w:ascii="Calibri" w:hAnsi="Calibri"/>
          <w:w w:val="110"/>
        </w:rPr>
        <w:t>(0)</w:t>
      </w:r>
      <w:r>
        <w:rPr>
          <w:rFonts w:ascii="Calibri" w:hAnsi="Calibri"/>
          <w:spacing w:val="1"/>
          <w:w w:val="110"/>
        </w:rPr>
        <w:t> </w:t>
      </w:r>
      <w:r>
        <w:rPr>
          <w:rFonts w:ascii="Cambria" w:hAnsi="Cambria"/>
          <w:w w:val="110"/>
        </w:rPr>
        <w:t>≥</w:t>
      </w:r>
      <w:r>
        <w:rPr>
          <w:rFonts w:ascii="Cambria" w:hAnsi="Cambria"/>
          <w:spacing w:val="3"/>
          <w:w w:val="110"/>
        </w:rPr>
        <w:t> </w:t>
      </w:r>
      <w:r>
        <w:rPr>
          <w:rFonts w:ascii="Calibri" w:hAnsi="Calibri"/>
          <w:w w:val="110"/>
        </w:rPr>
        <w:t>0</w:t>
      </w:r>
      <w:r>
        <w:rPr>
          <w:w w:val="110"/>
        </w:rPr>
        <w:t>,</w:t>
      </w:r>
      <w:r>
        <w:rPr>
          <w:spacing w:val="-2"/>
          <w:w w:val="110"/>
        </w:rPr>
        <w:t> </w:t>
      </w:r>
      <w:r>
        <w:rPr>
          <w:rFonts w:ascii="Cambria" w:hAnsi="Cambria"/>
          <w:w w:val="110"/>
        </w:rPr>
        <w:t>C</w:t>
      </w:r>
      <w:r>
        <w:rPr>
          <w:rFonts w:ascii="Calibri" w:hAnsi="Calibri"/>
          <w:w w:val="110"/>
        </w:rPr>
        <w:t>(0)</w:t>
      </w:r>
      <w:r>
        <w:rPr>
          <w:rFonts w:ascii="Calibri" w:hAnsi="Calibri"/>
          <w:spacing w:val="2"/>
          <w:w w:val="110"/>
        </w:rPr>
        <w:t> </w:t>
      </w:r>
      <w:r>
        <w:rPr>
          <w:rFonts w:ascii="Cambria" w:hAnsi="Cambria"/>
          <w:w w:val="110"/>
        </w:rPr>
        <w:t>≥</w:t>
      </w:r>
      <w:r>
        <w:rPr>
          <w:rFonts w:ascii="Cambria" w:hAnsi="Cambria"/>
          <w:spacing w:val="3"/>
          <w:w w:val="110"/>
        </w:rPr>
        <w:t> </w:t>
      </w:r>
      <w:r>
        <w:rPr>
          <w:rFonts w:ascii="Calibri" w:hAnsi="Calibri"/>
          <w:w w:val="110"/>
        </w:rPr>
        <w:t>0</w:t>
      </w:r>
      <w:r>
        <w:rPr>
          <w:w w:val="110"/>
        </w:rPr>
        <w:t>,</w:t>
      </w:r>
      <w:r>
        <w:rPr>
          <w:spacing w:val="-2"/>
          <w:w w:val="110"/>
        </w:rPr>
        <w:t> </w:t>
      </w:r>
      <w:r>
        <w:rPr>
          <w:rFonts w:ascii="Cambria" w:hAnsi="Cambria"/>
          <w:w w:val="110"/>
        </w:rPr>
        <w:t>R</w:t>
      </w:r>
      <w:r>
        <w:rPr>
          <w:rFonts w:ascii="Calibri" w:hAnsi="Calibri"/>
          <w:w w:val="110"/>
        </w:rPr>
        <w:t>(0)</w:t>
      </w:r>
      <w:r>
        <w:rPr>
          <w:rFonts w:ascii="Calibri" w:hAnsi="Calibri"/>
          <w:spacing w:val="2"/>
          <w:w w:val="110"/>
        </w:rPr>
        <w:t> </w:t>
      </w:r>
      <w:r>
        <w:rPr>
          <w:rFonts w:ascii="Cambria" w:hAnsi="Cambria"/>
          <w:w w:val="110"/>
        </w:rPr>
        <w:t>≥</w:t>
      </w:r>
      <w:r>
        <w:rPr>
          <w:rFonts w:ascii="Cambria" w:hAnsi="Cambria"/>
          <w:spacing w:val="3"/>
          <w:w w:val="110"/>
        </w:rPr>
        <w:t> </w:t>
      </w:r>
      <w:r>
        <w:rPr>
          <w:rFonts w:ascii="Calibri" w:hAnsi="Calibri"/>
          <w:w w:val="110"/>
        </w:rPr>
        <w:t>0</w:t>
      </w:r>
      <w:r>
        <w:rPr>
          <w:w w:val="110"/>
        </w:rPr>
        <w:t>,</w:t>
      </w:r>
      <w:r>
        <w:rPr>
          <w:spacing w:val="-2"/>
          <w:w w:val="110"/>
        </w:rPr>
        <w:t> </w:t>
      </w:r>
      <w:r>
        <w:rPr>
          <w:rFonts w:ascii="Cambria" w:hAnsi="Cambria"/>
          <w:w w:val="110"/>
        </w:rPr>
        <w:t>I</w:t>
      </w:r>
      <w:r>
        <w:rPr>
          <w:rFonts w:ascii="Calibri" w:hAnsi="Calibri"/>
          <w:w w:val="110"/>
        </w:rPr>
        <w:t>(0)</w:t>
      </w:r>
      <w:r>
        <w:rPr>
          <w:rFonts w:ascii="Calibri" w:hAnsi="Calibri"/>
          <w:spacing w:val="1"/>
          <w:w w:val="110"/>
        </w:rPr>
        <w:t> </w:t>
      </w:r>
      <w:r>
        <w:rPr>
          <w:rFonts w:ascii="Cambria" w:hAnsi="Cambria"/>
          <w:w w:val="110"/>
        </w:rPr>
        <w:t>≥</w:t>
      </w:r>
      <w:r>
        <w:rPr>
          <w:rFonts w:ascii="Cambria" w:hAnsi="Cambria"/>
          <w:spacing w:val="3"/>
          <w:w w:val="110"/>
        </w:rPr>
        <w:t> </w:t>
      </w:r>
      <w:r>
        <w:rPr>
          <w:rFonts w:ascii="Calibri" w:hAnsi="Calibri"/>
          <w:spacing w:val="-10"/>
          <w:w w:val="110"/>
        </w:rPr>
        <w:t>0</w:t>
      </w:r>
    </w:p>
    <w:p>
      <w:pPr>
        <w:pStyle w:val="ListParagraph"/>
        <w:numPr>
          <w:ilvl w:val="1"/>
          <w:numId w:val="30"/>
        </w:numPr>
        <w:tabs>
          <w:tab w:pos="1679" w:val="left" w:leader="none"/>
        </w:tabs>
        <w:spacing w:line="312" w:lineRule="auto" w:before="243" w:after="0"/>
        <w:ind w:left="1679" w:right="1131" w:hanging="270"/>
        <w:jc w:val="both"/>
        <w:rPr>
          <w:sz w:val="22"/>
        </w:rPr>
      </w:pPr>
      <w:r>
        <w:rPr>
          <w:sz w:val="22"/>
        </w:rPr>
        <w:t>Titik ekuilibrium dari model matematika penerapan </w:t>
      </w:r>
      <w:r>
        <w:rPr>
          <w:sz w:val="22"/>
        </w:rPr>
        <w:t>ruang terbuka hijau untuk pembangunan perkotaan berkelanjutan terdiri dari lima titik, yaitu</w:t>
      </w:r>
    </w:p>
    <w:p>
      <w:pPr>
        <w:pStyle w:val="ListParagraph"/>
        <w:numPr>
          <w:ilvl w:val="2"/>
          <w:numId w:val="30"/>
        </w:numPr>
        <w:tabs>
          <w:tab w:pos="2159" w:val="left" w:leader="none"/>
        </w:tabs>
        <w:spacing w:line="304" w:lineRule="auto" w:before="175" w:after="0"/>
        <w:ind w:left="2159" w:right="1131" w:hanging="245"/>
        <w:jc w:val="both"/>
        <w:rPr>
          <w:sz w:val="22"/>
        </w:rPr>
      </w:pPr>
      <w:r>
        <w:rPr>
          <w:sz w:val="22"/>
        </w:rPr>
        <mc:AlternateContent>
          <mc:Choice Requires="wps">
            <w:drawing>
              <wp:anchor distT="0" distB="0" distL="0" distR="0" allowOverlap="1" layoutInCell="1" locked="0" behindDoc="1" simplePos="0" relativeHeight="480911360">
                <wp:simplePos x="0" y="0"/>
                <wp:positionH relativeFrom="page">
                  <wp:posOffset>1733448</wp:posOffset>
                </wp:positionH>
                <wp:positionV relativeFrom="paragraph">
                  <wp:posOffset>216338</wp:posOffset>
                </wp:positionV>
                <wp:extent cx="108585" cy="109220"/>
                <wp:effectExtent l="0" t="0" r="0" b="0"/>
                <wp:wrapNone/>
                <wp:docPr id="1492" name="Textbox 1492"/>
                <wp:cNvGraphicFramePr>
                  <a:graphicFrameLocks/>
                </wp:cNvGraphicFramePr>
                <a:graphic>
                  <a:graphicData uri="http://schemas.microsoft.com/office/word/2010/wordprocessingShape">
                    <wps:wsp>
                      <wps:cNvPr id="1492" name="Textbox 1492"/>
                      <wps:cNvSpPr txBox="1"/>
                      <wps:spPr>
                        <a:xfrm>
                          <a:off x="0" y="0"/>
                          <a:ext cx="10858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wps:txbx>
                      <wps:bodyPr wrap="square" lIns="0" tIns="0" rIns="0" bIns="0" rtlCol="0">
                        <a:noAutofit/>
                      </wps:bodyPr>
                    </wps:wsp>
                  </a:graphicData>
                </a:graphic>
              </wp:anchor>
            </w:drawing>
          </mc:Choice>
          <mc:Fallback>
            <w:pict>
              <v:shape style="position:absolute;margin-left:136.492004pt;margin-top:17.034552pt;width:8.550pt;height:8.6pt;mso-position-horizontal-relative:page;mso-position-vertical-relative:paragraph;z-index:-22405120" type="#_x0000_t202" id="docshape1287" filled="false" stroked="false">
                <v:textbox inset="0,0,0,0">
                  <w:txbxContent>
                    <w:p>
                      <w:pPr>
                        <w:spacing w:line="163" w:lineRule="exact" w:before="0"/>
                        <w:ind w:left="0" w:right="0" w:firstLine="0"/>
                        <w:jc w:val="left"/>
                        <w:rPr>
                          <w:rFonts w:ascii="Calibri" w:hAnsi="Calibri"/>
                          <w:sz w:val="16"/>
                        </w:rPr>
                      </w:pPr>
                      <w:r>
                        <w:rPr>
                          <w:rFonts w:ascii="Cambria" w:hAnsi="Cambria"/>
                          <w:spacing w:val="-7"/>
                          <w:w w:val="115"/>
                          <w:sz w:val="16"/>
                        </w:rPr>
                        <w:t>π</w:t>
                      </w:r>
                      <w:r>
                        <w:rPr>
                          <w:rFonts w:ascii="Calibri" w:hAnsi="Calibri"/>
                          <w:spacing w:val="-7"/>
                          <w:w w:val="115"/>
                          <w:sz w:val="16"/>
                          <w:vertAlign w:val="subscript"/>
                        </w:rPr>
                        <w:t>3</w:t>
                      </w:r>
                    </w:p>
                  </w:txbxContent>
                </v:textbox>
                <w10:wrap type="none"/>
              </v:shape>
            </w:pict>
          </mc:Fallback>
        </mc:AlternateContent>
      </w:r>
      <w:r>
        <w:rPr>
          <w:rFonts w:ascii="Cambria" w:hAnsi="Cambria"/>
          <w:w w:val="105"/>
          <w:sz w:val="22"/>
        </w:rPr>
        <w:t>E</w:t>
      </w:r>
      <w:r>
        <w:rPr>
          <w:rFonts w:ascii="Calibri" w:hAnsi="Calibri"/>
          <w:w w:val="105"/>
          <w:sz w:val="22"/>
          <w:vertAlign w:val="subscript"/>
        </w:rPr>
        <w:t>1</w:t>
      </w:r>
      <w:r>
        <w:rPr>
          <w:rFonts w:ascii="Calibri" w:hAnsi="Calibri"/>
          <w:w w:val="105"/>
          <w:sz w:val="22"/>
          <w:vertAlign w:val="baseline"/>
        </w:rPr>
        <w:t>(0</w:t>
      </w:r>
      <w:r>
        <w:rPr>
          <w:rFonts w:ascii="Cambria" w:hAnsi="Cambria"/>
          <w:w w:val="105"/>
          <w:sz w:val="22"/>
          <w:vertAlign w:val="baseline"/>
        </w:rPr>
        <w:t>,</w:t>
      </w:r>
      <w:r>
        <w:rPr>
          <w:rFonts w:ascii="Cambria" w:hAnsi="Cambria"/>
          <w:spacing w:val="-13"/>
          <w:w w:val="105"/>
          <w:sz w:val="22"/>
          <w:vertAlign w:val="baseline"/>
        </w:rPr>
        <w:t> </w:t>
      </w:r>
      <w:r>
        <w:rPr>
          <w:rFonts w:ascii="Cambria" w:hAnsi="Cambria"/>
          <w:w w:val="105"/>
          <w:sz w:val="22"/>
          <w:u w:val="single"/>
          <w:vertAlign w:val="superscript"/>
        </w:rPr>
        <w:t>π</w:t>
      </w:r>
      <w:r>
        <w:rPr>
          <w:rFonts w:ascii="Calibri" w:hAnsi="Calibri"/>
          <w:w w:val="105"/>
          <w:position w:val="7"/>
          <w:sz w:val="12"/>
          <w:u w:val="single"/>
          <w:vertAlign w:val="baseline"/>
        </w:rPr>
        <w:t>1</w:t>
      </w:r>
      <w:r>
        <w:rPr>
          <w:rFonts w:ascii="Calibri" w:hAnsi="Calibri"/>
          <w:spacing w:val="-3"/>
          <w:w w:val="105"/>
          <w:position w:val="7"/>
          <w:sz w:val="12"/>
          <w:vertAlign w:val="baseline"/>
        </w:rPr>
        <w:t> </w:t>
      </w:r>
      <w:r>
        <w:rPr>
          <w:rFonts w:ascii="Cambria" w:hAnsi="Cambria"/>
          <w:w w:val="105"/>
          <w:sz w:val="22"/>
          <w:vertAlign w:val="baseline"/>
        </w:rPr>
        <w:t>,</w:t>
      </w:r>
      <w:r>
        <w:rPr>
          <w:rFonts w:ascii="Cambria" w:hAnsi="Cambria"/>
          <w:spacing w:val="-13"/>
          <w:w w:val="105"/>
          <w:sz w:val="22"/>
          <w:vertAlign w:val="baseline"/>
        </w:rPr>
        <w:t> </w:t>
      </w:r>
      <w:r>
        <w:rPr>
          <w:rFonts w:ascii="Calibri" w:hAnsi="Calibri"/>
          <w:w w:val="105"/>
          <w:sz w:val="22"/>
          <w:vertAlign w:val="baseline"/>
        </w:rPr>
        <w:t>0</w:t>
      </w:r>
      <w:r>
        <w:rPr>
          <w:rFonts w:ascii="Cambria" w:hAnsi="Cambria"/>
          <w:w w:val="105"/>
          <w:sz w:val="22"/>
          <w:vertAlign w:val="baseline"/>
        </w:rPr>
        <w:t>,</w:t>
      </w:r>
      <w:r>
        <w:rPr>
          <w:rFonts w:ascii="Cambria" w:hAnsi="Cambria"/>
          <w:spacing w:val="-13"/>
          <w:w w:val="105"/>
          <w:sz w:val="22"/>
          <w:vertAlign w:val="baseline"/>
        </w:rPr>
        <w:t> </w:t>
      </w:r>
      <w:r>
        <w:rPr>
          <w:rFonts w:ascii="Calibri" w:hAnsi="Calibri"/>
          <w:w w:val="105"/>
          <w:sz w:val="22"/>
          <w:vertAlign w:val="baseline"/>
        </w:rPr>
        <w:t>0)</w:t>
      </w:r>
      <w:r>
        <w:rPr>
          <w:rFonts w:ascii="Calibri" w:hAnsi="Calibri"/>
          <w:spacing w:val="40"/>
          <w:w w:val="105"/>
          <w:sz w:val="22"/>
          <w:vertAlign w:val="baseline"/>
        </w:rPr>
        <w:t> </w:t>
      </w:r>
      <w:r>
        <w:rPr>
          <w:w w:val="105"/>
          <w:sz w:val="22"/>
          <w:vertAlign w:val="baseline"/>
        </w:rPr>
        <w:t>merupakan</w:t>
      </w:r>
      <w:r>
        <w:rPr>
          <w:spacing w:val="40"/>
          <w:w w:val="105"/>
          <w:sz w:val="22"/>
          <w:vertAlign w:val="baseline"/>
        </w:rPr>
        <w:t> </w:t>
      </w:r>
      <w:r>
        <w:rPr>
          <w:w w:val="105"/>
          <w:sz w:val="22"/>
          <w:vertAlign w:val="baseline"/>
        </w:rPr>
        <w:t>titik</w:t>
      </w:r>
      <w:r>
        <w:rPr>
          <w:spacing w:val="40"/>
          <w:w w:val="105"/>
          <w:sz w:val="22"/>
          <w:vertAlign w:val="baseline"/>
        </w:rPr>
        <w:t> </w:t>
      </w:r>
      <w:r>
        <w:rPr>
          <w:w w:val="105"/>
          <w:sz w:val="22"/>
          <w:vertAlign w:val="baseline"/>
        </w:rPr>
        <w:t>ekuilibrium</w:t>
      </w:r>
      <w:r>
        <w:rPr>
          <w:spacing w:val="40"/>
          <w:w w:val="105"/>
          <w:sz w:val="22"/>
          <w:vertAlign w:val="baseline"/>
        </w:rPr>
        <w:t> </w:t>
      </w:r>
      <w:r>
        <w:rPr>
          <w:w w:val="105"/>
          <w:sz w:val="22"/>
          <w:vertAlign w:val="baseline"/>
        </w:rPr>
        <w:t>ketiadaan </w:t>
      </w:r>
      <w:r>
        <w:rPr>
          <w:sz w:val="22"/>
          <w:vertAlign w:val="baseline"/>
        </w:rPr>
        <w:t>populasi</w:t>
      </w:r>
      <w:r>
        <w:rPr>
          <w:spacing w:val="-10"/>
          <w:sz w:val="22"/>
          <w:vertAlign w:val="baseline"/>
        </w:rPr>
        <w:t> </w:t>
      </w:r>
      <w:r>
        <w:rPr>
          <w:sz w:val="22"/>
          <w:vertAlign w:val="baseline"/>
        </w:rPr>
        <w:t>manusia,</w:t>
      </w:r>
      <w:r>
        <w:rPr>
          <w:spacing w:val="-8"/>
          <w:sz w:val="22"/>
          <w:vertAlign w:val="baseline"/>
        </w:rPr>
        <w:t> </w:t>
      </w:r>
      <w:r>
        <w:rPr>
          <w:sz w:val="22"/>
          <w:vertAlign w:val="baseline"/>
        </w:rPr>
        <w:t>ketiadaan</w:t>
      </w:r>
      <w:r>
        <w:rPr>
          <w:spacing w:val="-10"/>
          <w:sz w:val="22"/>
          <w:vertAlign w:val="baseline"/>
        </w:rPr>
        <w:t> </w:t>
      </w:r>
      <w:r>
        <w:rPr>
          <w:sz w:val="22"/>
          <w:vertAlign w:val="baseline"/>
        </w:rPr>
        <w:t>biomassa</w:t>
      </w:r>
      <w:r>
        <w:rPr>
          <w:spacing w:val="-10"/>
          <w:sz w:val="22"/>
          <w:vertAlign w:val="baseline"/>
        </w:rPr>
        <w:t> </w:t>
      </w:r>
      <w:r>
        <w:rPr>
          <w:sz w:val="22"/>
          <w:vertAlign w:val="baseline"/>
        </w:rPr>
        <w:t>RTH</w:t>
      </w:r>
      <w:r>
        <w:rPr>
          <w:spacing w:val="-10"/>
          <w:sz w:val="22"/>
          <w:vertAlign w:val="baseline"/>
        </w:rPr>
        <w:t> </w:t>
      </w:r>
      <w:r>
        <w:rPr>
          <w:sz w:val="22"/>
          <w:vertAlign w:val="baseline"/>
        </w:rPr>
        <w:t>dan</w:t>
      </w:r>
      <w:r>
        <w:rPr>
          <w:spacing w:val="-10"/>
          <w:sz w:val="22"/>
          <w:vertAlign w:val="baseline"/>
        </w:rPr>
        <w:t> </w:t>
      </w:r>
      <w:r>
        <w:rPr>
          <w:sz w:val="22"/>
          <w:vertAlign w:val="baseline"/>
        </w:rPr>
        <w:t>ketiadaan </w:t>
      </w:r>
      <w:r>
        <w:rPr>
          <w:w w:val="105"/>
          <w:sz w:val="22"/>
          <w:vertAlign w:val="baseline"/>
        </w:rPr>
        <w:t>jasa lingkungan.</w:t>
      </w:r>
    </w:p>
    <w:p>
      <w:pPr>
        <w:pStyle w:val="ListParagraph"/>
        <w:numPr>
          <w:ilvl w:val="2"/>
          <w:numId w:val="30"/>
        </w:numPr>
        <w:tabs>
          <w:tab w:pos="2159" w:val="left" w:leader="none"/>
          <w:tab w:pos="5690" w:val="left" w:leader="none"/>
          <w:tab w:pos="6899" w:val="left" w:leader="none"/>
        </w:tabs>
        <w:spacing w:line="240" w:lineRule="auto" w:before="30" w:after="0"/>
        <w:ind w:left="2159" w:right="0" w:hanging="259"/>
        <w:jc w:val="left"/>
        <w:rPr>
          <w:sz w:val="22"/>
        </w:rPr>
      </w:pPr>
      <w:r>
        <w:rPr>
          <w:sz w:val="22"/>
        </w:rPr>
        <mc:AlternateContent>
          <mc:Choice Requires="wps">
            <w:drawing>
              <wp:anchor distT="0" distB="0" distL="0" distR="0" allowOverlap="1" layoutInCell="1" locked="0" behindDoc="1" simplePos="0" relativeHeight="480913408">
                <wp:simplePos x="0" y="0"/>
                <wp:positionH relativeFrom="page">
                  <wp:posOffset>1696377</wp:posOffset>
                </wp:positionH>
                <wp:positionV relativeFrom="paragraph">
                  <wp:posOffset>157391</wp:posOffset>
                </wp:positionV>
                <wp:extent cx="628650" cy="109220"/>
                <wp:effectExtent l="0" t="0" r="0" b="0"/>
                <wp:wrapNone/>
                <wp:docPr id="1493" name="Textbox 1493"/>
                <wp:cNvGraphicFramePr>
                  <a:graphicFrameLocks/>
                </wp:cNvGraphicFramePr>
                <a:graphic>
                  <a:graphicData uri="http://schemas.microsoft.com/office/word/2010/wordprocessingShape">
                    <wps:wsp>
                      <wps:cNvPr id="1493" name="Textbox 1493"/>
                      <wps:cNvSpPr txBox="1"/>
                      <wps:spPr>
                        <a:xfrm>
                          <a:off x="0" y="0"/>
                          <a:ext cx="62865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wps:txbx>
                      <wps:bodyPr wrap="square" lIns="0" tIns="0" rIns="0" bIns="0" rtlCol="0">
                        <a:noAutofit/>
                      </wps:bodyPr>
                    </wps:wsp>
                  </a:graphicData>
                </a:graphic>
              </wp:anchor>
            </w:drawing>
          </mc:Choice>
          <mc:Fallback>
            <w:pict>
              <v:shape style="position:absolute;margin-left:133.572998pt;margin-top:12.393057pt;width:49.5pt;height:8.6pt;mso-position-horizontal-relative:page;mso-position-vertical-relative:paragraph;z-index:-22403072" type="#_x0000_t202" id="docshape1288"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v:textbox>
                <w10:wrap type="none"/>
              </v:shape>
            </w:pict>
          </mc:Fallback>
        </mc:AlternateContent>
      </w:r>
      <w:r>
        <w:rPr>
          <w:sz w:val="22"/>
        </w:rPr>
        <mc:AlternateContent>
          <mc:Choice Requires="wps">
            <w:drawing>
              <wp:anchor distT="0" distB="0" distL="0" distR="0" allowOverlap="1" layoutInCell="1" locked="0" behindDoc="1" simplePos="0" relativeHeight="480913920">
                <wp:simplePos x="0" y="0"/>
                <wp:positionH relativeFrom="page">
                  <wp:posOffset>2464828</wp:posOffset>
                </wp:positionH>
                <wp:positionV relativeFrom="paragraph">
                  <wp:posOffset>157391</wp:posOffset>
                </wp:positionV>
                <wp:extent cx="628650" cy="109220"/>
                <wp:effectExtent l="0" t="0" r="0" b="0"/>
                <wp:wrapNone/>
                <wp:docPr id="1494" name="Textbox 1494"/>
                <wp:cNvGraphicFramePr>
                  <a:graphicFrameLocks/>
                </wp:cNvGraphicFramePr>
                <a:graphic>
                  <a:graphicData uri="http://schemas.microsoft.com/office/word/2010/wordprocessingShape">
                    <wps:wsp>
                      <wps:cNvPr id="1494" name="Textbox 1494"/>
                      <wps:cNvSpPr txBox="1"/>
                      <wps:spPr>
                        <a:xfrm>
                          <a:off x="0" y="0"/>
                          <a:ext cx="628650"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wps:txbx>
                      <wps:bodyPr wrap="square" lIns="0" tIns="0" rIns="0" bIns="0" rtlCol="0">
                        <a:noAutofit/>
                      </wps:bodyPr>
                    </wps:wsp>
                  </a:graphicData>
                </a:graphic>
              </wp:anchor>
            </w:drawing>
          </mc:Choice>
          <mc:Fallback>
            <w:pict>
              <v:shape style="position:absolute;margin-left:194.080994pt;margin-top:12.393057pt;width:49.5pt;height:8.6pt;mso-position-horizontal-relative:page;mso-position-vertical-relative:paragraph;z-index:-22402560" type="#_x0000_t202" id="docshape1289" filled="false" stroked="false">
                <v:textbox inset="0,0,0,0">
                  <w:txbxContent>
                    <w:p>
                      <w:pPr>
                        <w:spacing w:line="163" w:lineRule="exact" w:before="0"/>
                        <w:ind w:left="0" w:right="0" w:firstLine="0"/>
                        <w:jc w:val="left"/>
                        <w:rPr>
                          <w:rFonts w:ascii="Calibri" w:hAnsi="Calibri"/>
                          <w:sz w:val="16"/>
                        </w:rPr>
                      </w:pPr>
                      <w:r>
                        <w:rPr>
                          <w:rFonts w:ascii="Cambria" w:hAnsi="Cambria"/>
                          <w:spacing w:val="-2"/>
                          <w:w w:val="120"/>
                          <w:sz w:val="16"/>
                        </w:rPr>
                        <w:t>π</w:t>
                      </w:r>
                      <w:r>
                        <w:rPr>
                          <w:rFonts w:ascii="Calibri" w:hAnsi="Calibri"/>
                          <w:spacing w:val="-2"/>
                          <w:w w:val="120"/>
                          <w:sz w:val="16"/>
                          <w:vertAlign w:val="subscript"/>
                        </w:rPr>
                        <w:t>2</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π</w:t>
                      </w:r>
                      <w:r>
                        <w:rPr>
                          <w:rFonts w:ascii="Calibri" w:hAnsi="Calibri"/>
                          <w:spacing w:val="-2"/>
                          <w:w w:val="120"/>
                          <w:sz w:val="16"/>
                          <w:vertAlign w:val="subscript"/>
                        </w:rPr>
                        <w:t>3</w:t>
                      </w:r>
                      <w:r>
                        <w:rPr>
                          <w:rFonts w:ascii="Cambria" w:hAnsi="Cambria"/>
                          <w:spacing w:val="-2"/>
                          <w:w w:val="120"/>
                          <w:sz w:val="16"/>
                          <w:vertAlign w:val="baseline"/>
                        </w:rPr>
                        <w:t>η</w:t>
                      </w:r>
                      <w:r>
                        <w:rPr>
                          <w:rFonts w:ascii="Calibri" w:hAnsi="Calibri"/>
                          <w:spacing w:val="-2"/>
                          <w:w w:val="120"/>
                          <w:sz w:val="16"/>
                          <w:vertAlign w:val="subscript"/>
                        </w:rPr>
                        <w:t>1</w:t>
                      </w:r>
                    </w:p>
                  </w:txbxContent>
                </v:textbox>
                <w10:wrap type="none"/>
              </v:shape>
            </w:pict>
          </mc:Fallback>
        </mc:AlternateContent>
      </w:r>
      <w:r>
        <w:rPr>
          <w:rFonts w:ascii="Cambria" w:hAnsi="Cambria"/>
          <w:w w:val="115"/>
          <w:sz w:val="22"/>
        </w:rPr>
        <w:t>E</w:t>
      </w:r>
      <w:r>
        <w:rPr>
          <w:rFonts w:ascii="Calibri" w:hAnsi="Calibri"/>
          <w:w w:val="115"/>
          <w:sz w:val="22"/>
          <w:vertAlign w:val="subscript"/>
        </w:rPr>
        <w:t>2</w:t>
      </w:r>
      <w:r>
        <w:rPr>
          <w:spacing w:val="60"/>
          <w:w w:val="115"/>
          <w:position w:val="24"/>
          <w:sz w:val="22"/>
          <w:vertAlign w:val="baseline"/>
        </w:rPr>
        <w:t>  </w:t>
      </w:r>
      <w:r>
        <w:rPr>
          <w:rFonts w:ascii="Cambria" w:hAnsi="Cambria"/>
          <w:w w:val="115"/>
          <w:position w:val="11"/>
          <w:sz w:val="16"/>
          <w:u w:val="single"/>
          <w:vertAlign w:val="baseline"/>
        </w:rPr>
        <w:t>k</w:t>
      </w:r>
      <w:r>
        <w:rPr>
          <w:rFonts w:ascii="Calibri" w:hAnsi="Calibri"/>
          <w:w w:val="115"/>
          <w:position w:val="9"/>
          <w:sz w:val="12"/>
          <w:u w:val="single"/>
          <w:vertAlign w:val="baseline"/>
        </w:rPr>
        <w:t>1</w:t>
      </w:r>
      <w:r>
        <w:rPr>
          <w:rFonts w:ascii="Calibri" w:hAnsi="Calibri"/>
          <w:w w:val="115"/>
          <w:position w:val="11"/>
          <w:sz w:val="16"/>
          <w:u w:val="single"/>
          <w:vertAlign w:val="baseline"/>
        </w:rPr>
        <w:t>(</w:t>
      </w:r>
      <w:r>
        <w:rPr>
          <w:rFonts w:ascii="Cambria" w:hAnsi="Cambria"/>
          <w:w w:val="115"/>
          <w:position w:val="11"/>
          <w:sz w:val="16"/>
          <w:u w:val="single"/>
          <w:vertAlign w:val="baseline"/>
        </w:rPr>
        <w:t>π</w:t>
      </w:r>
      <w:r>
        <w:rPr>
          <w:rFonts w:ascii="Calibri" w:hAnsi="Calibri"/>
          <w:w w:val="115"/>
          <w:position w:val="9"/>
          <w:sz w:val="12"/>
          <w:u w:val="single"/>
          <w:vertAlign w:val="baseline"/>
        </w:rPr>
        <w:t>3</w:t>
      </w:r>
      <w:r>
        <w:rPr>
          <w:rFonts w:ascii="Cambria" w:hAnsi="Cambria"/>
          <w:w w:val="115"/>
          <w:position w:val="11"/>
          <w:sz w:val="16"/>
          <w:u w:val="single"/>
          <w:vertAlign w:val="baseline"/>
        </w:rPr>
        <w:t>η</w:t>
      </w:r>
      <w:r>
        <w:rPr>
          <w:rFonts w:ascii="Calibri" w:hAnsi="Calibri"/>
          <w:w w:val="115"/>
          <w:position w:val="9"/>
          <w:sz w:val="12"/>
          <w:u w:val="single"/>
          <w:vertAlign w:val="baseline"/>
        </w:rPr>
        <w:t>1</w:t>
      </w:r>
      <w:r>
        <w:rPr>
          <w:rFonts w:ascii="Cambria" w:hAnsi="Cambria"/>
          <w:w w:val="115"/>
          <w:position w:val="11"/>
          <w:sz w:val="16"/>
          <w:u w:val="single"/>
          <w:vertAlign w:val="baseline"/>
        </w:rPr>
        <w:t>−η</w:t>
      </w:r>
      <w:r>
        <w:rPr>
          <w:rFonts w:ascii="Calibri" w:hAnsi="Calibri"/>
          <w:w w:val="115"/>
          <w:position w:val="9"/>
          <w:sz w:val="12"/>
          <w:u w:val="single"/>
          <w:vertAlign w:val="baseline"/>
        </w:rPr>
        <w:t>3</w:t>
      </w:r>
      <w:r>
        <w:rPr>
          <w:rFonts w:ascii="Cambria" w:hAnsi="Cambria"/>
          <w:w w:val="115"/>
          <w:position w:val="11"/>
          <w:sz w:val="16"/>
          <w:u w:val="single"/>
          <w:vertAlign w:val="baseline"/>
        </w:rPr>
        <w:t>π</w:t>
      </w:r>
      <w:r>
        <w:rPr>
          <w:rFonts w:ascii="Calibri" w:hAnsi="Calibri"/>
          <w:w w:val="115"/>
          <w:position w:val="9"/>
          <w:sz w:val="12"/>
          <w:u w:val="single"/>
          <w:vertAlign w:val="baseline"/>
        </w:rPr>
        <w:t>1</w:t>
      </w:r>
      <w:r>
        <w:rPr>
          <w:rFonts w:ascii="Calibri" w:hAnsi="Calibri"/>
          <w:w w:val="115"/>
          <w:position w:val="11"/>
          <w:sz w:val="16"/>
          <w:u w:val="single"/>
          <w:vertAlign w:val="baseline"/>
        </w:rPr>
        <w:t>)</w:t>
      </w:r>
      <w:r>
        <w:rPr>
          <w:rFonts w:ascii="Calibri" w:hAnsi="Calibri"/>
          <w:spacing w:val="-12"/>
          <w:w w:val="115"/>
          <w:position w:val="11"/>
          <w:sz w:val="16"/>
          <w:vertAlign w:val="baseline"/>
        </w:rPr>
        <w:t> </w:t>
      </w:r>
      <w:r>
        <w:rPr>
          <w:rFonts w:ascii="Cambria" w:hAnsi="Cambria"/>
          <w:w w:val="115"/>
          <w:sz w:val="22"/>
          <w:vertAlign w:val="baseline"/>
        </w:rPr>
        <w:t>,</w:t>
      </w:r>
      <w:r>
        <w:rPr>
          <w:rFonts w:ascii="Cambria" w:hAnsi="Cambria"/>
          <w:spacing w:val="20"/>
          <w:w w:val="115"/>
          <w:sz w:val="22"/>
          <w:vertAlign w:val="baseline"/>
        </w:rPr>
        <w:t> </w:t>
      </w:r>
      <w:r>
        <w:rPr>
          <w:rFonts w:ascii="Cambria" w:hAnsi="Cambria"/>
          <w:w w:val="115"/>
          <w:sz w:val="22"/>
          <w:u w:val="single"/>
          <w:vertAlign w:val="superscript"/>
        </w:rPr>
        <w:t>π</w:t>
      </w:r>
      <w:r>
        <w:rPr>
          <w:rFonts w:ascii="Calibri" w:hAnsi="Calibri"/>
          <w:w w:val="115"/>
          <w:position w:val="8"/>
          <w:sz w:val="12"/>
          <w:u w:val="single"/>
          <w:vertAlign w:val="baseline"/>
        </w:rPr>
        <w:t>1</w:t>
      </w:r>
      <w:r>
        <w:rPr>
          <w:rFonts w:ascii="Cambria" w:hAnsi="Cambria"/>
          <w:w w:val="115"/>
          <w:position w:val="10"/>
          <w:sz w:val="16"/>
          <w:u w:val="single"/>
          <w:vertAlign w:val="baseline"/>
        </w:rPr>
        <w:t>η</w:t>
      </w:r>
      <w:r>
        <w:rPr>
          <w:rFonts w:ascii="Calibri" w:hAnsi="Calibri"/>
          <w:w w:val="115"/>
          <w:position w:val="8"/>
          <w:sz w:val="12"/>
          <w:u w:val="single"/>
          <w:vertAlign w:val="baseline"/>
        </w:rPr>
        <w:t>1</w:t>
      </w:r>
      <w:r>
        <w:rPr>
          <w:rFonts w:ascii="Calibri" w:hAnsi="Calibri"/>
          <w:w w:val="115"/>
          <w:position w:val="10"/>
          <w:sz w:val="16"/>
          <w:u w:val="single"/>
          <w:vertAlign w:val="baseline"/>
        </w:rPr>
        <w:t>+</w:t>
      </w:r>
      <w:r>
        <w:rPr>
          <w:rFonts w:ascii="Cambria" w:hAnsi="Cambria"/>
          <w:w w:val="115"/>
          <w:position w:val="10"/>
          <w:sz w:val="16"/>
          <w:u w:val="single"/>
          <w:vertAlign w:val="baseline"/>
        </w:rPr>
        <w:t>π</w:t>
      </w:r>
      <w:r>
        <w:rPr>
          <w:rFonts w:ascii="Calibri" w:hAnsi="Calibri"/>
          <w:w w:val="115"/>
          <w:position w:val="8"/>
          <w:sz w:val="12"/>
          <w:u w:val="single"/>
          <w:vertAlign w:val="baseline"/>
        </w:rPr>
        <w:t>2</w:t>
      </w:r>
      <w:r>
        <w:rPr>
          <w:rFonts w:ascii="Cambria" w:hAnsi="Cambria"/>
          <w:w w:val="115"/>
          <w:position w:val="10"/>
          <w:sz w:val="16"/>
          <w:u w:val="single"/>
          <w:vertAlign w:val="baseline"/>
        </w:rPr>
        <w:t>k</w:t>
      </w:r>
      <w:r>
        <w:rPr>
          <w:rFonts w:ascii="Calibri" w:hAnsi="Calibri"/>
          <w:w w:val="115"/>
          <w:position w:val="8"/>
          <w:sz w:val="12"/>
          <w:u w:val="single"/>
          <w:vertAlign w:val="baseline"/>
        </w:rPr>
        <w:t>1</w:t>
      </w:r>
      <w:r>
        <w:rPr>
          <w:rFonts w:ascii="Cambria" w:hAnsi="Cambria"/>
          <w:w w:val="115"/>
          <w:position w:val="10"/>
          <w:sz w:val="16"/>
          <w:u w:val="single"/>
          <w:vertAlign w:val="baseline"/>
        </w:rPr>
        <w:t>η</w:t>
      </w:r>
      <w:r>
        <w:rPr>
          <w:rFonts w:ascii="Calibri" w:hAnsi="Calibri"/>
          <w:w w:val="115"/>
          <w:position w:val="8"/>
          <w:sz w:val="12"/>
          <w:u w:val="single"/>
          <w:vertAlign w:val="baseline"/>
        </w:rPr>
        <w:t>1</w:t>
      </w:r>
      <w:r>
        <w:rPr>
          <w:rFonts w:ascii="Calibri" w:hAnsi="Calibri"/>
          <w:spacing w:val="11"/>
          <w:w w:val="115"/>
          <w:position w:val="8"/>
          <w:sz w:val="12"/>
          <w:vertAlign w:val="baseline"/>
        </w:rPr>
        <w:t> </w:t>
      </w:r>
      <w:r>
        <w:rPr>
          <w:rFonts w:ascii="Cambria" w:hAnsi="Cambria"/>
          <w:w w:val="115"/>
          <w:sz w:val="22"/>
          <w:vertAlign w:val="baseline"/>
        </w:rPr>
        <w:t>,</w:t>
      </w:r>
      <w:r>
        <w:rPr>
          <w:rFonts w:ascii="Cambria" w:hAnsi="Cambria"/>
          <w:spacing w:val="-10"/>
          <w:w w:val="115"/>
          <w:sz w:val="22"/>
          <w:vertAlign w:val="baseline"/>
        </w:rPr>
        <w:t> </w:t>
      </w:r>
      <w:r>
        <w:rPr>
          <w:rFonts w:ascii="Calibri" w:hAnsi="Calibri"/>
          <w:w w:val="115"/>
          <w:sz w:val="22"/>
          <w:vertAlign w:val="baseline"/>
        </w:rPr>
        <w:t>0</w:t>
      </w:r>
      <w:r>
        <w:rPr>
          <w:rFonts w:ascii="Cambria" w:hAnsi="Cambria"/>
          <w:w w:val="115"/>
          <w:sz w:val="22"/>
          <w:vertAlign w:val="baseline"/>
        </w:rPr>
        <w:t>,</w:t>
      </w:r>
      <w:r>
        <w:rPr>
          <w:rFonts w:ascii="Cambria" w:hAnsi="Cambria"/>
          <w:spacing w:val="-11"/>
          <w:w w:val="115"/>
          <w:sz w:val="22"/>
          <w:vertAlign w:val="baseline"/>
        </w:rPr>
        <w:t> </w:t>
      </w:r>
      <w:r>
        <w:rPr>
          <w:rFonts w:ascii="Calibri" w:hAnsi="Calibri"/>
          <w:spacing w:val="-10"/>
          <w:w w:val="115"/>
          <w:sz w:val="22"/>
          <w:vertAlign w:val="baseline"/>
        </w:rPr>
        <w:t>0</w:t>
      </w:r>
      <w:r>
        <w:rPr>
          <w:position w:val="24"/>
          <w:sz w:val="22"/>
          <w:vertAlign w:val="baseline"/>
        </w:rPr>
        <w:tab/>
      </w:r>
      <w:r>
        <w:rPr>
          <w:spacing w:val="-2"/>
          <w:w w:val="115"/>
          <w:sz w:val="22"/>
          <w:vertAlign w:val="baseline"/>
        </w:rPr>
        <w:t>merupakan</w:t>
      </w:r>
      <w:r>
        <w:rPr>
          <w:sz w:val="22"/>
          <w:vertAlign w:val="baseline"/>
        </w:rPr>
        <w:tab/>
      </w:r>
      <w:r>
        <w:rPr>
          <w:spacing w:val="-2"/>
          <w:w w:val="115"/>
          <w:sz w:val="22"/>
          <w:vertAlign w:val="baseline"/>
        </w:rPr>
        <w:t>titik</w:t>
      </w:r>
    </w:p>
    <w:p>
      <w:pPr>
        <w:pStyle w:val="BodyText"/>
        <w:spacing w:line="307" w:lineRule="auto" w:before="64"/>
        <w:ind w:left="2159" w:right="1129"/>
      </w:pPr>
      <w:r>
        <w:rPr/>
        <w:t>ekuilibrium</w:t>
      </w:r>
      <w:r>
        <w:rPr>
          <w:spacing w:val="18"/>
        </w:rPr>
        <w:t> </w:t>
      </w:r>
      <w:r>
        <w:rPr/>
        <w:t>ketiadaan</w:t>
      </w:r>
      <w:r>
        <w:rPr>
          <w:spacing w:val="18"/>
        </w:rPr>
        <w:t> </w:t>
      </w:r>
      <w:r>
        <w:rPr/>
        <w:t>biomassa</w:t>
      </w:r>
      <w:r>
        <w:rPr>
          <w:spacing w:val="18"/>
        </w:rPr>
        <w:t> </w:t>
      </w:r>
      <w:r>
        <w:rPr/>
        <w:t>RTH</w:t>
      </w:r>
      <w:r>
        <w:rPr>
          <w:spacing w:val="18"/>
        </w:rPr>
        <w:t> </w:t>
      </w:r>
      <w:r>
        <w:rPr/>
        <w:t>dan</w:t>
      </w:r>
      <w:r>
        <w:rPr>
          <w:spacing w:val="18"/>
        </w:rPr>
        <w:t> </w:t>
      </w:r>
      <w:r>
        <w:rPr/>
        <w:t>ketiadaan</w:t>
      </w:r>
      <w:r>
        <w:rPr>
          <w:spacing w:val="18"/>
        </w:rPr>
        <w:t> </w:t>
      </w:r>
      <w:r>
        <w:rPr/>
        <w:t>jasa lingkungan, yang eksis jika hanya jika </w:t>
      </w:r>
      <w:r>
        <w:rPr>
          <w:rFonts w:ascii="Cambria" w:hAnsi="Cambria"/>
        </w:rPr>
        <w:t>π</w:t>
      </w:r>
      <w:r>
        <w:rPr>
          <w:rFonts w:ascii="Calibri" w:hAnsi="Calibri"/>
          <w:vertAlign w:val="subscript"/>
        </w:rPr>
        <w:t>3</w:t>
      </w:r>
      <w:r>
        <w:rPr>
          <w:rFonts w:ascii="Cambria" w:hAnsi="Cambria"/>
          <w:vertAlign w:val="baseline"/>
        </w:rPr>
        <w:t>η</w:t>
      </w:r>
      <w:r>
        <w:rPr>
          <w:rFonts w:ascii="Calibri" w:hAnsi="Calibri"/>
          <w:vertAlign w:val="subscript"/>
        </w:rPr>
        <w:t>1</w:t>
      </w:r>
      <w:r>
        <w:rPr>
          <w:rFonts w:ascii="Calibri" w:hAnsi="Calibri"/>
          <w:vertAlign w:val="baseline"/>
        </w:rPr>
        <w:t> </w:t>
      </w:r>
      <w:r>
        <w:rPr>
          <w:rFonts w:ascii="Cambria" w:hAnsi="Cambria"/>
          <w:w w:val="110"/>
          <w:vertAlign w:val="baseline"/>
        </w:rPr>
        <w:t>&gt; </w:t>
      </w:r>
      <w:r>
        <w:rPr>
          <w:rFonts w:ascii="Cambria" w:hAnsi="Cambria"/>
          <w:vertAlign w:val="baseline"/>
        </w:rPr>
        <w:t>η</w:t>
      </w:r>
      <w:r>
        <w:rPr>
          <w:rFonts w:ascii="Calibri" w:hAnsi="Calibri"/>
          <w:vertAlign w:val="subscript"/>
        </w:rPr>
        <w:t>3</w:t>
      </w:r>
      <w:r>
        <w:rPr>
          <w:rFonts w:ascii="Cambria" w:hAnsi="Cambria"/>
          <w:vertAlign w:val="baseline"/>
        </w:rPr>
        <w:t>π</w:t>
      </w:r>
      <w:r>
        <w:rPr>
          <w:rFonts w:ascii="Calibri" w:hAnsi="Calibri"/>
          <w:vertAlign w:val="subscript"/>
        </w:rPr>
        <w:t>1</w:t>
      </w:r>
      <w:r>
        <w:rPr>
          <w:vertAlign w:val="baseline"/>
        </w:rPr>
        <w:t>.</w:t>
      </w:r>
    </w:p>
    <w:p>
      <w:pPr>
        <w:pStyle w:val="ListParagraph"/>
        <w:numPr>
          <w:ilvl w:val="2"/>
          <w:numId w:val="30"/>
        </w:numPr>
        <w:tabs>
          <w:tab w:pos="2159" w:val="left" w:leader="none"/>
        </w:tabs>
        <w:spacing w:line="240" w:lineRule="auto" w:before="14" w:after="0"/>
        <w:ind w:left="2159" w:right="0" w:hanging="243"/>
        <w:jc w:val="left"/>
        <w:rPr>
          <w:position w:val="-9"/>
          <w:sz w:val="22"/>
        </w:rPr>
      </w:pPr>
      <w:r>
        <w:rPr>
          <w:position w:val="-9"/>
          <w:sz w:val="22"/>
        </w:rPr>
        <mc:AlternateContent>
          <mc:Choice Requires="wps">
            <w:drawing>
              <wp:anchor distT="0" distB="0" distL="0" distR="0" allowOverlap="1" layoutInCell="1" locked="0" behindDoc="1" simplePos="0" relativeHeight="480911872">
                <wp:simplePos x="0" y="0"/>
                <wp:positionH relativeFrom="page">
                  <wp:posOffset>3689413</wp:posOffset>
                </wp:positionH>
                <wp:positionV relativeFrom="paragraph">
                  <wp:posOffset>207429</wp:posOffset>
                </wp:positionV>
                <wp:extent cx="46990" cy="76200"/>
                <wp:effectExtent l="0" t="0" r="0" b="0"/>
                <wp:wrapNone/>
                <wp:docPr id="1495" name="Textbox 1495"/>
                <wp:cNvGraphicFramePr>
                  <a:graphicFrameLocks/>
                </wp:cNvGraphicFramePr>
                <a:graphic>
                  <a:graphicData uri="http://schemas.microsoft.com/office/word/2010/wordprocessingShape">
                    <wps:wsp>
                      <wps:cNvPr id="1495" name="Textbox 1495"/>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290.505005pt;margin-top:16.333017pt;width:3.7pt;height:6pt;mso-position-horizontal-relative:page;mso-position-vertical-relative:paragraph;z-index:-22404608" type="#_x0000_t202" id="docshape1290"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position w:val="-9"/>
          <w:sz w:val="22"/>
        </w:rPr>
        <mc:AlternateContent>
          <mc:Choice Requires="wps">
            <w:drawing>
              <wp:anchor distT="0" distB="0" distL="0" distR="0" allowOverlap="1" layoutInCell="1" locked="0" behindDoc="1" simplePos="0" relativeHeight="480914432">
                <wp:simplePos x="0" y="0"/>
                <wp:positionH relativeFrom="page">
                  <wp:posOffset>1762315</wp:posOffset>
                </wp:positionH>
                <wp:positionV relativeFrom="paragraph">
                  <wp:posOffset>146489</wp:posOffset>
                </wp:positionV>
                <wp:extent cx="107314" cy="109220"/>
                <wp:effectExtent l="0" t="0" r="0" b="0"/>
                <wp:wrapNone/>
                <wp:docPr id="1496" name="Textbox 1496"/>
                <wp:cNvGraphicFramePr>
                  <a:graphicFrameLocks/>
                </wp:cNvGraphicFramePr>
                <a:graphic>
                  <a:graphicData uri="http://schemas.microsoft.com/office/word/2010/wordprocessingShape">
                    <wps:wsp>
                      <wps:cNvPr id="1496" name="Textbox 1496"/>
                      <wps:cNvSpPr txBox="1"/>
                      <wps:spPr>
                        <a:xfrm>
                          <a:off x="0" y="0"/>
                          <a:ext cx="107314"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wps:txbx>
                      <wps:bodyPr wrap="square" lIns="0" tIns="0" rIns="0" bIns="0" rtlCol="0">
                        <a:noAutofit/>
                      </wps:bodyPr>
                    </wps:wsp>
                  </a:graphicData>
                </a:graphic>
              </wp:anchor>
            </w:drawing>
          </mc:Choice>
          <mc:Fallback>
            <w:pict>
              <v:shape style="position:absolute;margin-left:138.764999pt;margin-top:11.534642pt;width:8.450pt;height:8.6pt;mso-position-horizontal-relative:page;mso-position-vertical-relative:paragraph;z-index:-22402048" type="#_x0000_t202" id="docshape1291"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v:textbox>
                <w10:wrap type="none"/>
              </v:shape>
            </w:pict>
          </mc:Fallback>
        </mc:AlternateContent>
      </w:r>
      <w:r>
        <w:rPr>
          <w:position w:val="-9"/>
          <w:sz w:val="22"/>
        </w:rPr>
        <mc:AlternateContent>
          <mc:Choice Requires="wps">
            <w:drawing>
              <wp:anchor distT="0" distB="0" distL="0" distR="0" allowOverlap="1" layoutInCell="1" locked="0" behindDoc="1" simplePos="0" relativeHeight="480914944">
                <wp:simplePos x="0" y="0"/>
                <wp:positionH relativeFrom="page">
                  <wp:posOffset>2164740</wp:posOffset>
                </wp:positionH>
                <wp:positionV relativeFrom="paragraph">
                  <wp:posOffset>146489</wp:posOffset>
                </wp:positionV>
                <wp:extent cx="221615" cy="109220"/>
                <wp:effectExtent l="0" t="0" r="0" b="0"/>
                <wp:wrapNone/>
                <wp:docPr id="1497" name="Textbox 1497"/>
                <wp:cNvGraphicFramePr>
                  <a:graphicFrameLocks/>
                </wp:cNvGraphicFramePr>
                <a:graphic>
                  <a:graphicData uri="http://schemas.microsoft.com/office/word/2010/wordprocessingShape">
                    <wps:wsp>
                      <wps:cNvPr id="1497" name="Textbox 1497"/>
                      <wps:cNvSpPr txBox="1"/>
                      <wps:spPr>
                        <a:xfrm>
                          <a:off x="0" y="0"/>
                          <a:ext cx="221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3</w:t>
                            </w:r>
                            <w:r>
                              <w:rPr>
                                <w:rFonts w:ascii="Cambria" w:hAnsi="Cambria"/>
                                <w:spacing w:val="-4"/>
                                <w:w w:val="115"/>
                                <w:sz w:val="16"/>
                                <w:vertAlign w:val="baseline"/>
                              </w:rPr>
                              <w:t>π</w:t>
                            </w:r>
                            <w:r>
                              <w:rPr>
                                <w:rFonts w:ascii="Calibri" w:hAnsi="Calibri"/>
                                <w:spacing w:val="-4"/>
                                <w:w w:val="115"/>
                                <w:sz w:val="16"/>
                                <w:vertAlign w:val="subscript"/>
                              </w:rPr>
                              <w:t>3</w:t>
                            </w:r>
                          </w:p>
                        </w:txbxContent>
                      </wps:txbx>
                      <wps:bodyPr wrap="square" lIns="0" tIns="0" rIns="0" bIns="0" rtlCol="0">
                        <a:noAutofit/>
                      </wps:bodyPr>
                    </wps:wsp>
                  </a:graphicData>
                </a:graphic>
              </wp:anchor>
            </w:drawing>
          </mc:Choice>
          <mc:Fallback>
            <w:pict>
              <v:shape style="position:absolute;margin-left:170.451996pt;margin-top:11.534642pt;width:17.45pt;height:8.6pt;mso-position-horizontal-relative:page;mso-position-vertical-relative:paragraph;z-index:-22401536" type="#_x0000_t202" id="docshape1292" filled="false" stroked="false">
                <v:textbox inset="0,0,0,0">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3</w:t>
                      </w:r>
                      <w:r>
                        <w:rPr>
                          <w:rFonts w:ascii="Cambria" w:hAnsi="Cambria"/>
                          <w:spacing w:val="-4"/>
                          <w:w w:val="115"/>
                          <w:sz w:val="16"/>
                          <w:vertAlign w:val="baseline"/>
                        </w:rPr>
                        <w:t>π</w:t>
                      </w:r>
                      <w:r>
                        <w:rPr>
                          <w:rFonts w:ascii="Calibri" w:hAnsi="Calibri"/>
                          <w:spacing w:val="-4"/>
                          <w:w w:val="115"/>
                          <w:sz w:val="16"/>
                          <w:vertAlign w:val="subscript"/>
                        </w:rPr>
                        <w:t>3</w:t>
                      </w:r>
                    </w:p>
                  </w:txbxContent>
                </v:textbox>
                <w10:wrap type="none"/>
              </v:shape>
            </w:pict>
          </mc:Fallback>
        </mc:AlternateContent>
      </w:r>
      <w:r>
        <w:rPr>
          <w:position w:val="-9"/>
          <w:sz w:val="22"/>
        </w:rPr>
        <mc:AlternateContent>
          <mc:Choice Requires="wps">
            <w:drawing>
              <wp:anchor distT="0" distB="0" distL="0" distR="0" allowOverlap="1" layoutInCell="1" locked="0" behindDoc="1" simplePos="0" relativeHeight="480915456">
                <wp:simplePos x="0" y="0"/>
                <wp:positionH relativeFrom="page">
                  <wp:posOffset>3629062</wp:posOffset>
                </wp:positionH>
                <wp:positionV relativeFrom="paragraph">
                  <wp:posOffset>140284</wp:posOffset>
                </wp:positionV>
                <wp:extent cx="441959" cy="125095"/>
                <wp:effectExtent l="0" t="0" r="0" b="0"/>
                <wp:wrapNone/>
                <wp:docPr id="1498" name="Textbox 1498"/>
                <wp:cNvGraphicFramePr>
                  <a:graphicFrameLocks/>
                </wp:cNvGraphicFramePr>
                <a:graphic>
                  <a:graphicData uri="http://schemas.microsoft.com/office/word/2010/wordprocessingShape">
                    <wps:wsp>
                      <wps:cNvPr id="1498" name="Textbox 1498"/>
                      <wps:cNvSpPr txBox="1"/>
                      <wps:spPr>
                        <a:xfrm>
                          <a:off x="0" y="0"/>
                          <a:ext cx="441959" cy="125095"/>
                        </a:xfrm>
                        <a:prstGeom prst="rect">
                          <a:avLst/>
                        </a:prstGeom>
                      </wps:spPr>
                      <wps:txbx>
                        <w:txbxContent>
                          <w:p>
                            <w:pPr>
                              <w:spacing w:line="188" w:lineRule="exact" w:before="0"/>
                              <w:ind w:left="0" w:right="0" w:firstLine="0"/>
                              <w:jc w:val="left"/>
                              <w:rPr>
                                <w:rFonts w:ascii="Calibri" w:hAnsi="Calibri"/>
                                <w:sz w:val="16"/>
                              </w:rPr>
                            </w:pPr>
                            <w:r>
                              <w:rPr>
                                <w:rFonts w:ascii="Cambria" w:hAnsi="Cambria"/>
                                <w:spacing w:val="-2"/>
                                <w:w w:val="115"/>
                                <w:sz w:val="16"/>
                              </w:rPr>
                              <w:t>β</w:t>
                            </w:r>
                            <w:r>
                              <w:rPr>
                                <w:rFonts w:ascii="Calibri" w:hAnsi="Calibri"/>
                                <w:spacing w:val="-2"/>
                                <w:w w:val="115"/>
                                <w:sz w:val="16"/>
                                <w:vertAlign w:val="superscript"/>
                              </w:rPr>
                              <w:t>2</w:t>
                            </w:r>
                            <w:r>
                              <w:rPr>
                                <w:rFonts w:ascii="Cambria" w:hAnsi="Cambria"/>
                                <w:spacing w:val="-2"/>
                                <w:w w:val="115"/>
                                <w:sz w:val="16"/>
                                <w:vertAlign w:val="baseline"/>
                              </w:rPr>
                              <w:t>k</w:t>
                            </w:r>
                            <w:r>
                              <w:rPr>
                                <w:rFonts w:ascii="Calibri" w:hAnsi="Calibri"/>
                                <w:spacing w:val="-2"/>
                                <w:w w:val="115"/>
                                <w:sz w:val="16"/>
                                <w:vertAlign w:val="subscript"/>
                              </w:rPr>
                              <w:t>1</w:t>
                            </w:r>
                            <w:r>
                              <w:rPr>
                                <w:rFonts w:ascii="Cambria" w:hAnsi="Cambria"/>
                                <w:spacing w:val="-2"/>
                                <w:w w:val="115"/>
                                <w:sz w:val="16"/>
                                <w:vertAlign w:val="baseline"/>
                              </w:rPr>
                              <w:t>η</w:t>
                            </w:r>
                            <w:r>
                              <w:rPr>
                                <w:rFonts w:ascii="Calibri" w:hAnsi="Calibri"/>
                                <w:spacing w:val="-2"/>
                                <w:w w:val="115"/>
                                <w:sz w:val="16"/>
                                <w:vertAlign w:val="subscript"/>
                              </w:rPr>
                              <w:t>2</w:t>
                            </w:r>
                            <w:r>
                              <w:rPr>
                                <w:rFonts w:ascii="Cambria" w:hAnsi="Cambria"/>
                                <w:spacing w:val="-2"/>
                                <w:w w:val="115"/>
                                <w:sz w:val="16"/>
                                <w:vertAlign w:val="baseline"/>
                              </w:rPr>
                              <w:t>π</w:t>
                            </w:r>
                            <w:r>
                              <w:rPr>
                                <w:rFonts w:ascii="Calibri" w:hAnsi="Calibri"/>
                                <w:spacing w:val="-2"/>
                                <w:w w:val="115"/>
                                <w:sz w:val="16"/>
                                <w:vertAlign w:val="subscript"/>
                              </w:rPr>
                              <w:t>3</w:t>
                            </w:r>
                          </w:p>
                        </w:txbxContent>
                      </wps:txbx>
                      <wps:bodyPr wrap="square" lIns="0" tIns="0" rIns="0" bIns="0" rtlCol="0">
                        <a:noAutofit/>
                      </wps:bodyPr>
                    </wps:wsp>
                  </a:graphicData>
                </a:graphic>
              </wp:anchor>
            </w:drawing>
          </mc:Choice>
          <mc:Fallback>
            <w:pict>
              <v:shape style="position:absolute;margin-left:285.752991pt;margin-top:11.046018pt;width:34.8pt;height:9.85pt;mso-position-horizontal-relative:page;mso-position-vertical-relative:paragraph;z-index:-22401024" type="#_x0000_t202" id="docshape1293" filled="false" stroked="false">
                <v:textbox inset="0,0,0,0">
                  <w:txbxContent>
                    <w:p>
                      <w:pPr>
                        <w:spacing w:line="188" w:lineRule="exact" w:before="0"/>
                        <w:ind w:left="0" w:right="0" w:firstLine="0"/>
                        <w:jc w:val="left"/>
                        <w:rPr>
                          <w:rFonts w:ascii="Calibri" w:hAnsi="Calibri"/>
                          <w:sz w:val="16"/>
                        </w:rPr>
                      </w:pPr>
                      <w:r>
                        <w:rPr>
                          <w:rFonts w:ascii="Cambria" w:hAnsi="Cambria"/>
                          <w:spacing w:val="-2"/>
                          <w:w w:val="115"/>
                          <w:sz w:val="16"/>
                        </w:rPr>
                        <w:t>β</w:t>
                      </w:r>
                      <w:r>
                        <w:rPr>
                          <w:rFonts w:ascii="Calibri" w:hAnsi="Calibri"/>
                          <w:spacing w:val="-2"/>
                          <w:w w:val="115"/>
                          <w:sz w:val="16"/>
                          <w:vertAlign w:val="superscript"/>
                        </w:rPr>
                        <w:t>2</w:t>
                      </w:r>
                      <w:r>
                        <w:rPr>
                          <w:rFonts w:ascii="Cambria" w:hAnsi="Cambria"/>
                          <w:spacing w:val="-2"/>
                          <w:w w:val="115"/>
                          <w:sz w:val="16"/>
                          <w:vertAlign w:val="baseline"/>
                        </w:rPr>
                        <w:t>k</w:t>
                      </w:r>
                      <w:r>
                        <w:rPr>
                          <w:rFonts w:ascii="Calibri" w:hAnsi="Calibri"/>
                          <w:spacing w:val="-2"/>
                          <w:w w:val="115"/>
                          <w:sz w:val="16"/>
                          <w:vertAlign w:val="subscript"/>
                        </w:rPr>
                        <w:t>1</w:t>
                      </w:r>
                      <w:r>
                        <w:rPr>
                          <w:rFonts w:ascii="Cambria" w:hAnsi="Cambria"/>
                          <w:spacing w:val="-2"/>
                          <w:w w:val="115"/>
                          <w:sz w:val="16"/>
                          <w:vertAlign w:val="baseline"/>
                        </w:rPr>
                        <w:t>η</w:t>
                      </w:r>
                      <w:r>
                        <w:rPr>
                          <w:rFonts w:ascii="Calibri" w:hAnsi="Calibri"/>
                          <w:spacing w:val="-2"/>
                          <w:w w:val="115"/>
                          <w:sz w:val="16"/>
                          <w:vertAlign w:val="subscript"/>
                        </w:rPr>
                        <w:t>2</w:t>
                      </w:r>
                      <w:r>
                        <w:rPr>
                          <w:rFonts w:ascii="Cambria" w:hAnsi="Cambria"/>
                          <w:spacing w:val="-2"/>
                          <w:w w:val="115"/>
                          <w:sz w:val="16"/>
                          <w:vertAlign w:val="baseline"/>
                        </w:rPr>
                        <w:t>π</w:t>
                      </w:r>
                      <w:r>
                        <w:rPr>
                          <w:rFonts w:ascii="Calibri" w:hAnsi="Calibri"/>
                          <w:spacing w:val="-2"/>
                          <w:w w:val="115"/>
                          <w:sz w:val="16"/>
                          <w:vertAlign w:val="subscript"/>
                        </w:rPr>
                        <w:t>3</w:t>
                      </w:r>
                    </w:p>
                  </w:txbxContent>
                </v:textbox>
                <w10:wrap type="none"/>
              </v:shape>
            </w:pict>
          </mc:Fallback>
        </mc:AlternateContent>
      </w:r>
      <w:r>
        <w:rPr>
          <w:rFonts w:ascii="Cambria" w:hAnsi="Cambria"/>
          <w:w w:val="125"/>
          <w:position w:val="-9"/>
          <w:sz w:val="22"/>
        </w:rPr>
        <w:t>E</w:t>
      </w:r>
      <w:r>
        <w:rPr>
          <w:rFonts w:ascii="Calibri" w:hAnsi="Calibri"/>
          <w:w w:val="125"/>
          <w:position w:val="-12"/>
          <w:sz w:val="16"/>
        </w:rPr>
        <w:t>3</w:t>
      </w:r>
      <w:r>
        <w:rPr>
          <w:spacing w:val="26"/>
          <w:w w:val="125"/>
          <w:position w:val="14"/>
          <w:sz w:val="22"/>
        </w:rPr>
        <w:t>  </w:t>
      </w:r>
      <w:r>
        <w:rPr>
          <w:rFonts w:ascii="Cambria" w:hAnsi="Cambria"/>
          <w:w w:val="125"/>
          <w:position w:val="-9"/>
          <w:sz w:val="22"/>
        </w:rPr>
        <w:t>−</w:t>
      </w:r>
      <w:r>
        <w:rPr>
          <w:rFonts w:ascii="Cambria" w:hAnsi="Cambria"/>
          <w:w w:val="125"/>
          <w:sz w:val="16"/>
          <w:u w:val="single"/>
        </w:rPr>
        <w:t>β</w:t>
      </w:r>
      <w:r>
        <w:rPr>
          <w:rFonts w:ascii="Calibri" w:hAnsi="Calibri"/>
          <w:w w:val="125"/>
          <w:sz w:val="16"/>
          <w:u w:val="single"/>
          <w:vertAlign w:val="subscript"/>
        </w:rPr>
        <w:t>2</w:t>
      </w:r>
      <w:r>
        <w:rPr>
          <w:rFonts w:ascii="Calibri" w:hAnsi="Calibri"/>
          <w:spacing w:val="-9"/>
          <w:w w:val="125"/>
          <w:sz w:val="16"/>
          <w:vertAlign w:val="baseline"/>
        </w:rPr>
        <w:t> </w:t>
      </w:r>
      <w:r>
        <w:rPr>
          <w:rFonts w:ascii="Cambria" w:hAnsi="Cambria"/>
          <w:w w:val="125"/>
          <w:position w:val="-9"/>
          <w:sz w:val="22"/>
          <w:vertAlign w:val="baseline"/>
        </w:rPr>
        <w:t>,</w:t>
      </w:r>
      <w:r>
        <w:rPr>
          <w:rFonts w:ascii="Cambria" w:hAnsi="Cambria"/>
          <w:spacing w:val="4"/>
          <w:w w:val="125"/>
          <w:position w:val="-9"/>
          <w:sz w:val="22"/>
          <w:vertAlign w:val="baseline"/>
        </w:rPr>
        <w:t> </w:t>
      </w:r>
      <w:r>
        <w:rPr>
          <w:rFonts w:ascii="Cambria" w:hAnsi="Cambria"/>
          <w:w w:val="125"/>
          <w:sz w:val="16"/>
          <w:u w:val="single"/>
          <w:vertAlign w:val="baseline"/>
        </w:rPr>
        <w:t>−β</w:t>
      </w:r>
      <w:r>
        <w:rPr>
          <w:rFonts w:ascii="Calibri" w:hAnsi="Calibri"/>
          <w:w w:val="125"/>
          <w:sz w:val="16"/>
          <w:u w:val="single"/>
          <w:vertAlign w:val="subscript"/>
        </w:rPr>
        <w:t>2</w:t>
      </w:r>
      <w:r>
        <w:rPr>
          <w:rFonts w:ascii="Cambria" w:hAnsi="Cambria"/>
          <w:w w:val="125"/>
          <w:sz w:val="16"/>
          <w:u w:val="single"/>
          <w:vertAlign w:val="baseline"/>
        </w:rPr>
        <w:t>π</w:t>
      </w:r>
      <w:r>
        <w:rPr>
          <w:rFonts w:ascii="Calibri" w:hAnsi="Calibri"/>
          <w:w w:val="125"/>
          <w:sz w:val="16"/>
          <w:u w:val="single"/>
          <w:vertAlign w:val="subscript"/>
        </w:rPr>
        <w:t>2</w:t>
      </w:r>
      <w:r>
        <w:rPr>
          <w:rFonts w:ascii="Calibri" w:hAnsi="Calibri"/>
          <w:w w:val="125"/>
          <w:sz w:val="16"/>
          <w:u w:val="single"/>
          <w:vertAlign w:val="baseline"/>
        </w:rPr>
        <w:t>+</w:t>
      </w:r>
      <w:r>
        <w:rPr>
          <w:rFonts w:ascii="Cambria" w:hAnsi="Cambria"/>
          <w:w w:val="125"/>
          <w:sz w:val="16"/>
          <w:u w:val="single"/>
          <w:vertAlign w:val="baseline"/>
        </w:rPr>
        <w:t>β</w:t>
      </w:r>
      <w:r>
        <w:rPr>
          <w:rFonts w:ascii="Calibri" w:hAnsi="Calibri"/>
          <w:w w:val="125"/>
          <w:sz w:val="16"/>
          <w:u w:val="single"/>
          <w:vertAlign w:val="subscript"/>
        </w:rPr>
        <w:t>3</w:t>
      </w:r>
      <w:r>
        <w:rPr>
          <w:rFonts w:ascii="Cambria" w:hAnsi="Cambria"/>
          <w:w w:val="125"/>
          <w:sz w:val="16"/>
          <w:u w:val="single"/>
          <w:vertAlign w:val="baseline"/>
        </w:rPr>
        <w:t>π</w:t>
      </w:r>
      <w:r>
        <w:rPr>
          <w:rFonts w:ascii="Calibri" w:hAnsi="Calibri"/>
          <w:w w:val="125"/>
          <w:sz w:val="16"/>
          <w:u w:val="single"/>
          <w:vertAlign w:val="subscript"/>
        </w:rPr>
        <w:t>1</w:t>
      </w:r>
      <w:r>
        <w:rPr>
          <w:rFonts w:ascii="Calibri" w:hAnsi="Calibri"/>
          <w:spacing w:val="-9"/>
          <w:w w:val="125"/>
          <w:sz w:val="16"/>
          <w:vertAlign w:val="baseline"/>
        </w:rPr>
        <w:t> </w:t>
      </w:r>
      <w:r>
        <w:rPr>
          <w:rFonts w:ascii="Cambria" w:hAnsi="Cambria"/>
          <w:w w:val="125"/>
          <w:position w:val="-9"/>
          <w:sz w:val="22"/>
          <w:vertAlign w:val="baseline"/>
        </w:rPr>
        <w:t>,</w:t>
      </w:r>
      <w:r>
        <w:rPr>
          <w:rFonts w:ascii="Cambria" w:hAnsi="Cambria"/>
          <w:spacing w:val="-21"/>
          <w:w w:val="125"/>
          <w:position w:val="-9"/>
          <w:sz w:val="22"/>
          <w:vertAlign w:val="baseline"/>
        </w:rPr>
        <w:t> </w:t>
      </w:r>
      <w:r>
        <w:rPr>
          <w:rFonts w:ascii="Calibri" w:hAnsi="Calibri"/>
          <w:w w:val="125"/>
          <w:position w:val="-9"/>
          <w:sz w:val="22"/>
          <w:vertAlign w:val="baseline"/>
        </w:rPr>
        <w:t>0</w:t>
      </w:r>
      <w:r>
        <w:rPr>
          <w:rFonts w:ascii="Cambria" w:hAnsi="Cambria"/>
          <w:w w:val="125"/>
          <w:position w:val="-9"/>
          <w:sz w:val="22"/>
          <w:vertAlign w:val="baseline"/>
        </w:rPr>
        <w:t>,</w:t>
      </w:r>
      <w:r>
        <w:rPr>
          <w:rFonts w:ascii="Cambria" w:hAnsi="Cambria"/>
          <w:spacing w:val="5"/>
          <w:w w:val="125"/>
          <w:position w:val="-9"/>
          <w:sz w:val="22"/>
          <w:vertAlign w:val="baseline"/>
        </w:rPr>
        <w:t> </w:t>
      </w:r>
      <w:r>
        <w:rPr>
          <w:rFonts w:ascii="Cambria" w:hAnsi="Cambria"/>
          <w:spacing w:val="-2"/>
          <w:w w:val="125"/>
          <w:position w:val="1"/>
          <w:sz w:val="16"/>
          <w:u w:val="single"/>
          <w:vertAlign w:val="baseline"/>
        </w:rPr>
        <w:t>−</w:t>
      </w:r>
      <w:r>
        <w:rPr>
          <w:rFonts w:ascii="Calibri" w:hAnsi="Calibri"/>
          <w:spacing w:val="-2"/>
          <w:w w:val="125"/>
          <w:position w:val="1"/>
          <w:sz w:val="16"/>
          <w:u w:val="single"/>
          <w:vertAlign w:val="baseline"/>
        </w:rPr>
        <w:t>(</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2</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2</w:t>
      </w:r>
      <w:r>
        <w:rPr>
          <w:rFonts w:ascii="Cambria" w:hAnsi="Cambria"/>
          <w:spacing w:val="-2"/>
          <w:w w:val="125"/>
          <w:position w:val="1"/>
          <w:sz w:val="16"/>
          <w:u w:val="single"/>
          <w:vertAlign w:val="baseline"/>
        </w:rPr>
        <w:t>k</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3</w:t>
      </w:r>
      <w:r>
        <w:rPr>
          <w:rFonts w:ascii="Calibri" w:hAnsi="Calibri"/>
          <w:spacing w:val="-2"/>
          <w:w w:val="125"/>
          <w:position w:val="1"/>
          <w:sz w:val="16"/>
          <w:u w:val="single"/>
          <w:vertAlign w:val="baseline"/>
        </w:rPr>
        <w:t>+</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2</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3</w:t>
      </w:r>
      <w:r>
        <w:rPr>
          <w:rFonts w:ascii="Calibri" w:hAnsi="Calibri"/>
          <w:spacing w:val="-2"/>
          <w:w w:val="125"/>
          <w:position w:val="1"/>
          <w:sz w:val="16"/>
          <w:u w:val="single"/>
          <w:vertAlign w:val="baseline"/>
        </w:rPr>
        <w:t>+</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k</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−β</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k</w:t>
      </w:r>
      <w:r>
        <w:rPr>
          <w:rFonts w:ascii="Calibri" w:hAnsi="Calibri"/>
          <w:spacing w:val="-2"/>
          <w:w w:val="125"/>
          <w:position w:val="1"/>
          <w:sz w:val="16"/>
          <w:u w:val="single"/>
          <w:vertAlign w:val="subscript"/>
        </w:rPr>
        <w:t>1</w:t>
      </w:r>
      <w:r>
        <w:rPr>
          <w:rFonts w:ascii="Cambria" w:hAnsi="Cambria"/>
          <w:spacing w:val="-2"/>
          <w:w w:val="125"/>
          <w:position w:val="1"/>
          <w:sz w:val="16"/>
          <w:u w:val="single"/>
          <w:vertAlign w:val="baseline"/>
        </w:rPr>
        <w:t>η</w:t>
      </w:r>
      <w:r>
        <w:rPr>
          <w:rFonts w:ascii="Calibri" w:hAnsi="Calibri"/>
          <w:spacing w:val="-2"/>
          <w:w w:val="125"/>
          <w:position w:val="1"/>
          <w:sz w:val="16"/>
          <w:u w:val="single"/>
          <w:vertAlign w:val="subscript"/>
        </w:rPr>
        <w:t>3</w:t>
      </w:r>
      <w:r>
        <w:rPr>
          <w:rFonts w:ascii="Cambria" w:hAnsi="Cambria"/>
          <w:spacing w:val="-2"/>
          <w:w w:val="125"/>
          <w:position w:val="1"/>
          <w:sz w:val="16"/>
          <w:u w:val="single"/>
          <w:vertAlign w:val="baseline"/>
        </w:rPr>
        <w:t>π</w:t>
      </w:r>
      <w:r>
        <w:rPr>
          <w:rFonts w:ascii="Calibri" w:hAnsi="Calibri"/>
          <w:spacing w:val="-2"/>
          <w:w w:val="125"/>
          <w:position w:val="1"/>
          <w:sz w:val="16"/>
          <w:u w:val="single"/>
          <w:vertAlign w:val="subscript"/>
        </w:rPr>
        <w:t>1</w:t>
      </w:r>
      <w:r>
        <w:rPr>
          <w:rFonts w:ascii="Calibri" w:hAnsi="Calibri"/>
          <w:spacing w:val="-2"/>
          <w:w w:val="125"/>
          <w:position w:val="1"/>
          <w:sz w:val="16"/>
          <w:u w:val="single"/>
          <w:vertAlign w:val="baseline"/>
        </w:rPr>
        <w:t>)</w:t>
      </w:r>
      <w:r>
        <w:rPr>
          <w:spacing w:val="-2"/>
          <w:w w:val="125"/>
          <w:position w:val="14"/>
          <w:sz w:val="22"/>
          <w:vertAlign w:val="baseline"/>
        </w:rPr>
        <w:t> </w:t>
      </w:r>
    </w:p>
    <w:p>
      <w:pPr>
        <w:pStyle w:val="BodyText"/>
        <w:spacing w:before="4"/>
        <w:rPr>
          <w:sz w:val="4"/>
        </w:rPr>
      </w:pPr>
      <w:r>
        <w:rPr>
          <w:sz w:val="4"/>
        </w:rPr>
        <mc:AlternateContent>
          <mc:Choice Requires="wps">
            <w:drawing>
              <wp:anchor distT="0" distB="0" distL="0" distR="0" allowOverlap="1" layoutInCell="1" locked="0" behindDoc="1" simplePos="0" relativeHeight="488233472">
                <wp:simplePos x="0" y="0"/>
                <wp:positionH relativeFrom="page">
                  <wp:posOffset>1371168</wp:posOffset>
                </wp:positionH>
                <wp:positionV relativeFrom="paragraph">
                  <wp:posOffset>47515</wp:posOffset>
                </wp:positionV>
                <wp:extent cx="3237230" cy="145415"/>
                <wp:effectExtent l="0" t="0" r="0" b="0"/>
                <wp:wrapTopAndBottom/>
                <wp:docPr id="1499" name="Textbox 1499"/>
                <wp:cNvGraphicFramePr>
                  <a:graphicFrameLocks/>
                </wp:cNvGraphicFramePr>
                <a:graphic>
                  <a:graphicData uri="http://schemas.microsoft.com/office/word/2010/wordprocessingShape">
                    <wps:wsp>
                      <wps:cNvPr id="1499" name="Textbox 1499"/>
                      <wps:cNvSpPr txBox="1"/>
                      <wps:spPr>
                        <a:xfrm>
                          <a:off x="0" y="0"/>
                          <a:ext cx="3237230" cy="145415"/>
                        </a:xfrm>
                        <a:prstGeom prst="rect">
                          <a:avLst/>
                        </a:prstGeom>
                      </wps:spPr>
                      <wps:txbx>
                        <w:txbxContent>
                          <w:p>
                            <w:pPr>
                              <w:pStyle w:val="BodyText"/>
                              <w:spacing w:line="227" w:lineRule="exact"/>
                            </w:pPr>
                            <w:r>
                              <w:rPr>
                                <w:spacing w:val="-4"/>
                              </w:rPr>
                              <w:t>merupakan</w:t>
                            </w:r>
                            <w:r>
                              <w:rPr>
                                <w:spacing w:val="-2"/>
                              </w:rPr>
                              <w:t> </w:t>
                            </w:r>
                            <w:r>
                              <w:rPr>
                                <w:spacing w:val="-4"/>
                              </w:rPr>
                              <w:t>titik</w:t>
                            </w:r>
                            <w:r>
                              <w:rPr>
                                <w:spacing w:val="-1"/>
                              </w:rPr>
                              <w:t> </w:t>
                            </w:r>
                            <w:r>
                              <w:rPr>
                                <w:spacing w:val="-4"/>
                              </w:rPr>
                              <w:t>ekuilibrium</w:t>
                            </w:r>
                            <w:r>
                              <w:rPr/>
                              <w:t> </w:t>
                            </w:r>
                            <w:r>
                              <w:rPr>
                                <w:spacing w:val="-4"/>
                              </w:rPr>
                              <w:t>ketiadaan</w:t>
                            </w:r>
                            <w:r>
                              <w:rPr>
                                <w:spacing w:val="-1"/>
                              </w:rPr>
                              <w:t> </w:t>
                            </w:r>
                            <w:r>
                              <w:rPr>
                                <w:spacing w:val="-4"/>
                              </w:rPr>
                              <w:t>biomassa</w:t>
                            </w:r>
                            <w:r>
                              <w:rPr/>
                              <w:t> </w:t>
                            </w:r>
                            <w:r>
                              <w:rPr>
                                <w:spacing w:val="-4"/>
                              </w:rPr>
                              <w:t>RTH.</w:t>
                            </w:r>
                            <w:r>
                              <w:rPr>
                                <w:spacing w:val="-1"/>
                              </w:rPr>
                              <w:t> </w:t>
                            </w:r>
                            <w:r>
                              <w:rPr>
                                <w:spacing w:val="-4"/>
                              </w:rPr>
                              <w:t>Oleh</w:t>
                            </w:r>
                          </w:p>
                        </w:txbxContent>
                      </wps:txbx>
                      <wps:bodyPr wrap="square" lIns="0" tIns="0" rIns="0" bIns="0" rtlCol="0">
                        <a:noAutofit/>
                      </wps:bodyPr>
                    </wps:wsp>
                  </a:graphicData>
                </a:graphic>
              </wp:anchor>
            </w:drawing>
          </mc:Choice>
          <mc:Fallback>
            <w:pict>
              <v:shape style="position:absolute;margin-left:107.966003pt;margin-top:3.741403pt;width:254.9pt;height:11.45pt;mso-position-horizontal-relative:page;mso-position-vertical-relative:paragraph;z-index:-15083008;mso-wrap-distance-left:0;mso-wrap-distance-right:0" type="#_x0000_t202" id="docshape1294" filled="false" stroked="false">
                <v:textbox inset="0,0,0,0">
                  <w:txbxContent>
                    <w:p>
                      <w:pPr>
                        <w:pStyle w:val="BodyText"/>
                        <w:spacing w:line="227" w:lineRule="exact"/>
                      </w:pPr>
                      <w:r>
                        <w:rPr>
                          <w:spacing w:val="-4"/>
                        </w:rPr>
                        <w:t>merupakan</w:t>
                      </w:r>
                      <w:r>
                        <w:rPr>
                          <w:spacing w:val="-2"/>
                        </w:rPr>
                        <w:t> </w:t>
                      </w:r>
                      <w:r>
                        <w:rPr>
                          <w:spacing w:val="-4"/>
                        </w:rPr>
                        <w:t>titik</w:t>
                      </w:r>
                      <w:r>
                        <w:rPr>
                          <w:spacing w:val="-1"/>
                        </w:rPr>
                        <w:t> </w:t>
                      </w:r>
                      <w:r>
                        <w:rPr>
                          <w:spacing w:val="-4"/>
                        </w:rPr>
                        <w:t>ekuilibrium</w:t>
                      </w:r>
                      <w:r>
                        <w:rPr/>
                        <w:t> </w:t>
                      </w:r>
                      <w:r>
                        <w:rPr>
                          <w:spacing w:val="-4"/>
                        </w:rPr>
                        <w:t>ketiadaan</w:t>
                      </w:r>
                      <w:r>
                        <w:rPr>
                          <w:spacing w:val="-1"/>
                        </w:rPr>
                        <w:t> </w:t>
                      </w:r>
                      <w:r>
                        <w:rPr>
                          <w:spacing w:val="-4"/>
                        </w:rPr>
                        <w:t>biomassa</w:t>
                      </w:r>
                      <w:r>
                        <w:rPr/>
                        <w:t> </w:t>
                      </w:r>
                      <w:r>
                        <w:rPr>
                          <w:spacing w:val="-4"/>
                        </w:rPr>
                        <w:t>RTH.</w:t>
                      </w:r>
                      <w:r>
                        <w:rPr>
                          <w:spacing w:val="-1"/>
                        </w:rPr>
                        <w:t> </w:t>
                      </w:r>
                      <w:r>
                        <w:rPr>
                          <w:spacing w:val="-4"/>
                        </w:rPr>
                        <w:t>Oleh</w:t>
                      </w:r>
                    </w:p>
                  </w:txbxContent>
                </v:textbox>
                <w10:wrap type="topAndBottom"/>
              </v:shape>
            </w:pict>
          </mc:Fallback>
        </mc:AlternateContent>
      </w:r>
    </w:p>
    <w:p>
      <w:pPr>
        <w:pStyle w:val="BodyText"/>
        <w:spacing w:before="123"/>
      </w:pPr>
    </w:p>
    <w:p>
      <w:pPr>
        <w:pStyle w:val="BodyText"/>
        <w:ind w:left="1959" w:right="1959"/>
        <w:jc w:val="center"/>
      </w:pPr>
      <w:r>
        <w:rPr>
          <w:spacing w:val="-5"/>
          <w:w w:val="105"/>
        </w:rPr>
        <w:t>138</w:t>
      </w:r>
    </w:p>
    <w:p>
      <w:pPr>
        <w:pStyle w:val="BodyText"/>
        <w:spacing w:after="0"/>
        <w:jc w:val="center"/>
        <w:sectPr>
          <w:headerReference w:type="default" r:id="rId52"/>
          <w:pgSz w:w="8400" w:h="11910"/>
          <w:pgMar w:header="0" w:footer="0" w:top="880" w:bottom="280" w:left="0" w:right="0"/>
        </w:sectPr>
      </w:pPr>
    </w:p>
    <w:p>
      <w:pPr>
        <w:pStyle w:val="BodyText"/>
        <w:spacing w:before="163"/>
      </w:pPr>
    </w:p>
    <w:p>
      <w:pPr>
        <w:pStyle w:val="BodyText"/>
        <w:ind w:left="2159"/>
      </w:pPr>
      <w:r>
        <w:rPr/>
        <mc:AlternateContent>
          <mc:Choice Requires="wps">
            <w:drawing>
              <wp:anchor distT="0" distB="0" distL="0" distR="0" allowOverlap="1" layoutInCell="1" locked="0" behindDoc="1" simplePos="0" relativeHeight="480916992">
                <wp:simplePos x="0" y="0"/>
                <wp:positionH relativeFrom="page">
                  <wp:posOffset>2320721</wp:posOffset>
                </wp:positionH>
                <wp:positionV relativeFrom="paragraph">
                  <wp:posOffset>131890</wp:posOffset>
                </wp:positionV>
                <wp:extent cx="107314" cy="109220"/>
                <wp:effectExtent l="0" t="0" r="0" b="0"/>
                <wp:wrapNone/>
                <wp:docPr id="1501" name="Textbox 1501"/>
                <wp:cNvGraphicFramePr>
                  <a:graphicFrameLocks/>
                </wp:cNvGraphicFramePr>
                <a:graphic>
                  <a:graphicData uri="http://schemas.microsoft.com/office/word/2010/wordprocessingShape">
                    <wps:wsp>
                      <wps:cNvPr id="1501" name="Textbox 1501"/>
                      <wps:cNvSpPr txBox="1"/>
                      <wps:spPr>
                        <a:xfrm>
                          <a:off x="0" y="0"/>
                          <a:ext cx="107314"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wps:txbx>
                      <wps:bodyPr wrap="square" lIns="0" tIns="0" rIns="0" bIns="0" rtlCol="0">
                        <a:noAutofit/>
                      </wps:bodyPr>
                    </wps:wsp>
                  </a:graphicData>
                </a:graphic>
              </wp:anchor>
            </w:drawing>
          </mc:Choice>
          <mc:Fallback>
            <w:pict>
              <v:shape style="position:absolute;margin-left:182.733994pt;margin-top:10.385042pt;width:8.450pt;height:8.6pt;mso-position-horizontal-relative:page;mso-position-vertical-relative:paragraph;z-index:-22399488" type="#_x0000_t202" id="docshape1296"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20"/>
                          <w:sz w:val="16"/>
                        </w:rPr>
                        <w:t>β</w:t>
                      </w:r>
                      <w:r>
                        <w:rPr>
                          <w:rFonts w:ascii="Calibri" w:hAnsi="Calibri"/>
                          <w:spacing w:val="-5"/>
                          <w:w w:val="120"/>
                          <w:sz w:val="16"/>
                          <w:vertAlign w:val="subscript"/>
                        </w:rPr>
                        <w:t>3</w:t>
                      </w:r>
                    </w:p>
                  </w:txbxContent>
                </v:textbox>
                <w10:wrap type="none"/>
              </v:shape>
            </w:pict>
          </mc:Fallback>
        </mc:AlternateContent>
      </w:r>
      <w:r>
        <w:rPr>
          <w:w w:val="110"/>
        </w:rPr>
        <w:t>karena</w:t>
      </w:r>
      <w:r>
        <w:rPr>
          <w:spacing w:val="7"/>
          <w:w w:val="110"/>
        </w:rPr>
        <w:t> </w:t>
      </w:r>
      <w:r>
        <w:rPr>
          <w:rFonts w:ascii="Cambria" w:hAnsi="Cambria"/>
          <w:w w:val="110"/>
        </w:rPr>
        <w:t>H</w:t>
      </w:r>
      <w:r>
        <w:rPr>
          <w:rFonts w:ascii="Calibri" w:hAnsi="Calibri"/>
          <w:w w:val="110"/>
          <w:vertAlign w:val="subscript"/>
        </w:rPr>
        <w:t>3</w:t>
      </w:r>
      <w:r>
        <w:rPr>
          <w:rFonts w:ascii="Calibri" w:hAnsi="Calibri"/>
          <w:spacing w:val="25"/>
          <w:w w:val="125"/>
          <w:vertAlign w:val="baseline"/>
        </w:rPr>
        <w:t> </w:t>
      </w:r>
      <w:r>
        <w:rPr>
          <w:rFonts w:ascii="Calibri" w:hAnsi="Calibri"/>
          <w:w w:val="125"/>
          <w:vertAlign w:val="baseline"/>
        </w:rPr>
        <w:t>=</w:t>
      </w:r>
      <w:r>
        <w:rPr>
          <w:rFonts w:ascii="Calibri" w:hAnsi="Calibri"/>
          <w:spacing w:val="17"/>
          <w:w w:val="125"/>
          <w:vertAlign w:val="baseline"/>
        </w:rPr>
        <w:t> </w:t>
      </w:r>
      <w:r>
        <w:rPr>
          <w:rFonts w:ascii="Cambria" w:hAnsi="Cambria"/>
          <w:w w:val="110"/>
          <w:vertAlign w:val="baseline"/>
        </w:rPr>
        <w:t>−</w:t>
      </w:r>
      <w:r>
        <w:rPr>
          <w:rFonts w:ascii="Cambria" w:hAnsi="Cambria"/>
          <w:w w:val="110"/>
          <w:position w:val="10"/>
          <w:sz w:val="16"/>
          <w:u w:val="single"/>
          <w:vertAlign w:val="baseline"/>
        </w:rPr>
        <w:t>β</w:t>
      </w:r>
      <w:r>
        <w:rPr>
          <w:rFonts w:ascii="Calibri" w:hAnsi="Calibri"/>
          <w:w w:val="110"/>
          <w:position w:val="8"/>
          <w:sz w:val="12"/>
          <w:u w:val="single"/>
          <w:vertAlign w:val="baseline"/>
        </w:rPr>
        <w:t>2</w:t>
      </w:r>
      <w:r>
        <w:rPr>
          <w:rFonts w:ascii="Calibri" w:hAnsi="Calibri"/>
          <w:spacing w:val="74"/>
          <w:w w:val="125"/>
          <w:position w:val="8"/>
          <w:sz w:val="12"/>
          <w:vertAlign w:val="baseline"/>
        </w:rPr>
        <w:t> </w:t>
      </w:r>
      <w:r>
        <w:rPr>
          <w:rFonts w:ascii="Cambria" w:hAnsi="Cambria"/>
          <w:w w:val="125"/>
          <w:vertAlign w:val="baseline"/>
        </w:rPr>
        <w:t>&lt;</w:t>
      </w:r>
      <w:r>
        <w:rPr>
          <w:rFonts w:ascii="Cambria" w:hAnsi="Cambria"/>
          <w:spacing w:val="20"/>
          <w:w w:val="125"/>
          <w:vertAlign w:val="baseline"/>
        </w:rPr>
        <w:t> </w:t>
      </w:r>
      <w:r>
        <w:rPr>
          <w:rFonts w:ascii="Calibri" w:hAnsi="Calibri"/>
          <w:w w:val="110"/>
          <w:vertAlign w:val="baseline"/>
        </w:rPr>
        <w:t>0</w:t>
      </w:r>
      <w:r>
        <w:rPr>
          <w:rFonts w:ascii="Calibri" w:hAnsi="Calibri"/>
          <w:spacing w:val="13"/>
          <w:w w:val="110"/>
          <w:vertAlign w:val="baseline"/>
        </w:rPr>
        <w:t> </w:t>
      </w:r>
      <w:r>
        <w:rPr>
          <w:w w:val="110"/>
          <w:vertAlign w:val="baseline"/>
        </w:rPr>
        <w:t>maka</w:t>
      </w:r>
      <w:r>
        <w:rPr>
          <w:spacing w:val="7"/>
          <w:w w:val="110"/>
          <w:vertAlign w:val="baseline"/>
        </w:rPr>
        <w:t> </w:t>
      </w:r>
      <w:r>
        <w:rPr>
          <w:w w:val="110"/>
          <w:vertAlign w:val="baseline"/>
        </w:rPr>
        <w:t>titik</w:t>
      </w:r>
      <w:r>
        <w:rPr>
          <w:spacing w:val="7"/>
          <w:w w:val="110"/>
          <w:vertAlign w:val="baseline"/>
        </w:rPr>
        <w:t> </w:t>
      </w:r>
      <w:r>
        <w:rPr>
          <w:w w:val="110"/>
          <w:vertAlign w:val="baseline"/>
        </w:rPr>
        <w:t>ekuilibrium</w:t>
      </w:r>
      <w:r>
        <w:rPr>
          <w:spacing w:val="8"/>
          <w:w w:val="110"/>
          <w:vertAlign w:val="baseline"/>
        </w:rPr>
        <w:t> </w:t>
      </w:r>
      <w:r>
        <w:rPr>
          <w:rFonts w:ascii="Cambria" w:hAnsi="Cambria"/>
          <w:w w:val="110"/>
          <w:vertAlign w:val="baseline"/>
        </w:rPr>
        <w:t>E</w:t>
      </w:r>
      <w:r>
        <w:rPr>
          <w:rFonts w:ascii="Calibri" w:hAnsi="Calibri"/>
          <w:w w:val="110"/>
          <w:vertAlign w:val="subscript"/>
        </w:rPr>
        <w:t>3</w:t>
      </w:r>
      <w:r>
        <w:rPr>
          <w:rFonts w:ascii="Calibri" w:hAnsi="Calibri"/>
          <w:spacing w:val="21"/>
          <w:w w:val="110"/>
          <w:vertAlign w:val="baseline"/>
        </w:rPr>
        <w:t> </w:t>
      </w:r>
      <w:r>
        <w:rPr>
          <w:spacing w:val="-2"/>
          <w:w w:val="110"/>
          <w:vertAlign w:val="baseline"/>
        </w:rPr>
        <w:t>tidak</w:t>
      </w:r>
    </w:p>
    <w:p>
      <w:pPr>
        <w:pStyle w:val="BodyText"/>
        <w:spacing w:before="64"/>
        <w:ind w:left="2159"/>
      </w:pPr>
      <w:r>
        <w:rPr>
          <w:spacing w:val="-2"/>
        </w:rPr>
        <w:t>eksis.</w:t>
      </w:r>
    </w:p>
    <w:p>
      <w:pPr>
        <w:pStyle w:val="ListParagraph"/>
        <w:numPr>
          <w:ilvl w:val="2"/>
          <w:numId w:val="30"/>
        </w:numPr>
        <w:tabs>
          <w:tab w:pos="2158" w:val="left" w:leader="none"/>
          <w:tab w:pos="6290" w:val="left" w:leader="none"/>
        </w:tabs>
        <w:spacing w:line="240" w:lineRule="auto" w:before="93" w:after="0"/>
        <w:ind w:left="2158" w:right="0" w:hanging="262"/>
        <w:jc w:val="left"/>
        <w:rPr>
          <w:position w:val="-10"/>
          <w:sz w:val="22"/>
        </w:rPr>
      </w:pPr>
      <w:r>
        <w:rPr>
          <w:position w:val="-10"/>
          <w:sz w:val="22"/>
        </w:rPr>
        <mc:AlternateContent>
          <mc:Choice Requires="wps">
            <w:drawing>
              <wp:anchor distT="0" distB="0" distL="0" distR="0" allowOverlap="1" layoutInCell="1" locked="0" behindDoc="1" simplePos="0" relativeHeight="480919552">
                <wp:simplePos x="0" y="0"/>
                <wp:positionH relativeFrom="page">
                  <wp:posOffset>2316251</wp:posOffset>
                </wp:positionH>
                <wp:positionV relativeFrom="paragraph">
                  <wp:posOffset>195890</wp:posOffset>
                </wp:positionV>
                <wp:extent cx="94615" cy="109220"/>
                <wp:effectExtent l="0" t="0" r="0" b="0"/>
                <wp:wrapNone/>
                <wp:docPr id="1502" name="Textbox 1502"/>
                <wp:cNvGraphicFramePr>
                  <a:graphicFrameLocks/>
                </wp:cNvGraphicFramePr>
                <a:graphic>
                  <a:graphicData uri="http://schemas.microsoft.com/office/word/2010/wordprocessingShape">
                    <wps:wsp>
                      <wps:cNvPr id="1502" name="Textbox 1502"/>
                      <wps:cNvSpPr txBox="1"/>
                      <wps:spPr>
                        <a:xfrm>
                          <a:off x="0" y="0"/>
                          <a:ext cx="94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182.382004pt;margin-top:15.424453pt;width:7.45pt;height:8.6pt;mso-position-horizontal-relative:page;mso-position-vertical-relative:paragraph;z-index:-22396928" type="#_x0000_t202" id="docshape1297" filled="false" stroked="false">
                <v:textbox inset="0,0,0,0">
                  <w:txbxContent>
                    <w:p>
                      <w:pPr>
                        <w:spacing w:line="163" w:lineRule="exact" w:before="0"/>
                        <w:ind w:left="0" w:right="0" w:firstLine="0"/>
                        <w:jc w:val="left"/>
                        <w:rPr>
                          <w:rFonts w:ascii="Calibri" w:hAnsi="Calibri"/>
                          <w:sz w:val="16"/>
                        </w:rPr>
                      </w:pPr>
                      <w:r>
                        <w:rPr>
                          <w:rFonts w:ascii="Cambria" w:hAnsi="Cambria"/>
                          <w:spacing w:val="-5"/>
                          <w:w w:val="115"/>
                          <w:sz w:val="16"/>
                        </w:rPr>
                        <w:t>τ</w:t>
                      </w:r>
                      <w:r>
                        <w:rPr>
                          <w:rFonts w:ascii="Calibri" w:hAnsi="Calibri"/>
                          <w:spacing w:val="-5"/>
                          <w:w w:val="115"/>
                          <w:sz w:val="16"/>
                          <w:vertAlign w:val="subscript"/>
                        </w:rPr>
                        <w:t>1</w:t>
                      </w:r>
                    </w:p>
                  </w:txbxContent>
                </v:textbox>
                <w10:wrap type="none"/>
              </v:shape>
            </w:pict>
          </mc:Fallback>
        </mc:AlternateContent>
      </w:r>
      <w:r>
        <w:rPr>
          <w:position w:val="-10"/>
          <w:sz w:val="22"/>
        </w:rPr>
        <mc:AlternateContent>
          <mc:Choice Requires="wps">
            <w:drawing>
              <wp:anchor distT="0" distB="0" distL="0" distR="0" allowOverlap="1" layoutInCell="1" locked="0" behindDoc="1" simplePos="0" relativeHeight="480920064">
                <wp:simplePos x="0" y="0"/>
                <wp:positionH relativeFrom="page">
                  <wp:posOffset>3128949</wp:posOffset>
                </wp:positionH>
                <wp:positionV relativeFrom="paragraph">
                  <wp:posOffset>195890</wp:posOffset>
                </wp:positionV>
                <wp:extent cx="207645" cy="109220"/>
                <wp:effectExtent l="0" t="0" r="0" b="0"/>
                <wp:wrapNone/>
                <wp:docPr id="1503" name="Textbox 1503"/>
                <wp:cNvGraphicFramePr>
                  <a:graphicFrameLocks/>
                </wp:cNvGraphicFramePr>
                <a:graphic>
                  <a:graphicData uri="http://schemas.microsoft.com/office/word/2010/wordprocessingShape">
                    <wps:wsp>
                      <wps:cNvPr id="1503" name="Textbox 1503"/>
                      <wps:cNvSpPr txBox="1"/>
                      <wps:spPr>
                        <a:xfrm>
                          <a:off x="0" y="0"/>
                          <a:ext cx="20764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2</w:t>
                            </w:r>
                            <w:r>
                              <w:rPr>
                                <w:rFonts w:ascii="Cambria" w:hAnsi="Cambria"/>
                                <w:spacing w:val="-4"/>
                                <w:w w:val="115"/>
                                <w:sz w:val="16"/>
                                <w:vertAlign w:val="baseline"/>
                              </w:rPr>
                              <w:t>τ</w:t>
                            </w:r>
                            <w:r>
                              <w:rPr>
                                <w:rFonts w:ascii="Calibri" w:hAnsi="Calibri"/>
                                <w:spacing w:val="-4"/>
                                <w:w w:val="115"/>
                                <w:sz w:val="16"/>
                                <w:vertAlign w:val="subscript"/>
                              </w:rPr>
                              <w:t>1</w:t>
                            </w:r>
                          </w:p>
                        </w:txbxContent>
                      </wps:txbx>
                      <wps:bodyPr wrap="square" lIns="0" tIns="0" rIns="0" bIns="0" rtlCol="0">
                        <a:noAutofit/>
                      </wps:bodyPr>
                    </wps:wsp>
                  </a:graphicData>
                </a:graphic>
              </wp:anchor>
            </w:drawing>
          </mc:Choice>
          <mc:Fallback>
            <w:pict>
              <v:shape style="position:absolute;margin-left:246.373993pt;margin-top:15.424453pt;width:16.3500pt;height:8.6pt;mso-position-horizontal-relative:page;mso-position-vertical-relative:paragraph;z-index:-22396416" type="#_x0000_t202" id="docshape1298" filled="false" stroked="false">
                <v:textbox inset="0,0,0,0">
                  <w:txbxContent>
                    <w:p>
                      <w:pPr>
                        <w:spacing w:line="163" w:lineRule="exact" w:before="0"/>
                        <w:ind w:left="0" w:right="0" w:firstLine="0"/>
                        <w:jc w:val="left"/>
                        <w:rPr>
                          <w:rFonts w:ascii="Calibri" w:hAnsi="Calibri"/>
                          <w:sz w:val="16"/>
                        </w:rPr>
                      </w:pPr>
                      <w:r>
                        <w:rPr>
                          <w:rFonts w:ascii="Cambria" w:hAnsi="Cambria"/>
                          <w:spacing w:val="-4"/>
                          <w:w w:val="115"/>
                          <w:sz w:val="16"/>
                        </w:rPr>
                        <w:t>β</w:t>
                      </w:r>
                      <w:r>
                        <w:rPr>
                          <w:rFonts w:ascii="Calibri" w:hAnsi="Calibri"/>
                          <w:spacing w:val="-4"/>
                          <w:w w:val="115"/>
                          <w:sz w:val="16"/>
                          <w:vertAlign w:val="subscript"/>
                        </w:rPr>
                        <w:t>2</w:t>
                      </w:r>
                      <w:r>
                        <w:rPr>
                          <w:rFonts w:ascii="Cambria" w:hAnsi="Cambria"/>
                          <w:spacing w:val="-4"/>
                          <w:w w:val="115"/>
                          <w:sz w:val="16"/>
                          <w:vertAlign w:val="baseline"/>
                        </w:rPr>
                        <w:t>τ</w:t>
                      </w:r>
                      <w:r>
                        <w:rPr>
                          <w:rFonts w:ascii="Calibri" w:hAnsi="Calibri"/>
                          <w:spacing w:val="-4"/>
                          <w:w w:val="115"/>
                          <w:sz w:val="16"/>
                          <w:vertAlign w:val="subscript"/>
                        </w:rPr>
                        <w:t>1</w:t>
                      </w:r>
                    </w:p>
                  </w:txbxContent>
                </v:textbox>
                <w10:wrap type="none"/>
              </v:shape>
            </w:pict>
          </mc:Fallback>
        </mc:AlternateContent>
      </w:r>
      <w:r>
        <w:rPr>
          <w:rFonts w:ascii="Cambria" w:hAnsi="Cambria"/>
          <w:w w:val="120"/>
          <w:position w:val="-10"/>
          <w:sz w:val="22"/>
        </w:rPr>
        <w:t>E</w:t>
      </w:r>
      <w:r>
        <w:rPr>
          <w:rFonts w:ascii="Calibri" w:hAnsi="Calibri"/>
          <w:w w:val="120"/>
          <w:position w:val="-13"/>
          <w:sz w:val="16"/>
        </w:rPr>
        <w:t>4</w:t>
      </w:r>
      <w:r>
        <w:rPr>
          <w:spacing w:val="44"/>
          <w:w w:val="120"/>
          <w:position w:val="13"/>
          <w:sz w:val="22"/>
        </w:rPr>
        <w:t>  </w:t>
      </w:r>
      <w:r>
        <w:rPr>
          <w:rFonts w:ascii="Calibri" w:hAnsi="Calibri"/>
          <w:w w:val="120"/>
          <w:position w:val="-10"/>
          <w:sz w:val="22"/>
        </w:rPr>
        <w:t>0</w:t>
      </w:r>
      <w:r>
        <w:rPr>
          <w:rFonts w:ascii="Cambria" w:hAnsi="Cambria"/>
          <w:w w:val="120"/>
          <w:position w:val="-10"/>
          <w:sz w:val="22"/>
        </w:rPr>
        <w:t>,</w:t>
      </w:r>
      <w:r>
        <w:rPr>
          <w:rFonts w:ascii="Cambria" w:hAnsi="Cambria"/>
          <w:spacing w:val="-13"/>
          <w:w w:val="120"/>
          <w:position w:val="-10"/>
          <w:sz w:val="22"/>
        </w:rPr>
        <w:t> </w:t>
      </w:r>
      <w:r>
        <w:rPr>
          <w:rFonts w:ascii="Cambria" w:hAnsi="Cambria"/>
          <w:w w:val="120"/>
          <w:position w:val="-10"/>
          <w:sz w:val="22"/>
        </w:rPr>
        <w:t>C</w:t>
      </w:r>
      <w:r>
        <w:rPr>
          <w:rFonts w:ascii="Calibri" w:hAnsi="Calibri"/>
          <w:w w:val="120"/>
          <w:position w:val="-13"/>
          <w:sz w:val="16"/>
        </w:rPr>
        <w:t>4</w:t>
      </w:r>
      <w:r>
        <w:rPr>
          <w:rFonts w:ascii="Cambria" w:hAnsi="Cambria"/>
          <w:w w:val="120"/>
          <w:position w:val="-10"/>
          <w:sz w:val="22"/>
        </w:rPr>
        <w:t>,</w:t>
      </w:r>
      <w:r>
        <w:rPr>
          <w:rFonts w:ascii="Cambria" w:hAnsi="Cambria"/>
          <w:spacing w:val="17"/>
          <w:w w:val="120"/>
          <w:position w:val="-10"/>
          <w:sz w:val="22"/>
        </w:rPr>
        <w:t> </w:t>
      </w:r>
      <w:r>
        <w:rPr>
          <w:rFonts w:ascii="Cambria" w:hAnsi="Cambria"/>
          <w:w w:val="120"/>
          <w:sz w:val="16"/>
          <w:u w:val="single"/>
        </w:rPr>
        <w:t>k</w:t>
      </w:r>
      <w:r>
        <w:rPr>
          <w:rFonts w:ascii="Calibri" w:hAnsi="Calibri"/>
          <w:w w:val="120"/>
          <w:sz w:val="16"/>
          <w:u w:val="single"/>
          <w:vertAlign w:val="subscript"/>
        </w:rPr>
        <w:t>2</w:t>
      </w:r>
      <w:r>
        <w:rPr>
          <w:rFonts w:ascii="Calibri" w:hAnsi="Calibri"/>
          <w:w w:val="120"/>
          <w:sz w:val="16"/>
          <w:u w:val="single"/>
          <w:vertAlign w:val="baseline"/>
        </w:rPr>
        <w:t>(</w:t>
      </w:r>
      <w:r>
        <w:rPr>
          <w:rFonts w:ascii="Cambria" w:hAnsi="Cambria"/>
          <w:w w:val="120"/>
          <w:sz w:val="16"/>
          <w:u w:val="single"/>
          <w:vertAlign w:val="baseline"/>
        </w:rPr>
        <w:t>τ</w:t>
      </w:r>
      <w:r>
        <w:rPr>
          <w:rFonts w:ascii="Calibri" w:hAnsi="Calibri"/>
          <w:w w:val="120"/>
          <w:sz w:val="16"/>
          <w:u w:val="single"/>
          <w:vertAlign w:val="subscript"/>
        </w:rPr>
        <w:t>1</w:t>
      </w:r>
      <w:r>
        <w:rPr>
          <w:rFonts w:ascii="Calibri" w:hAnsi="Calibri"/>
          <w:w w:val="120"/>
          <w:sz w:val="16"/>
          <w:u w:val="single"/>
          <w:vertAlign w:val="baseline"/>
        </w:rPr>
        <w:t>+</w:t>
      </w:r>
      <w:r>
        <w:rPr>
          <w:rFonts w:ascii="Cambria" w:hAnsi="Cambria"/>
          <w:w w:val="120"/>
          <w:sz w:val="16"/>
          <w:u w:val="single"/>
          <w:vertAlign w:val="baseline"/>
        </w:rPr>
        <w:t>τ</w:t>
      </w:r>
      <w:r>
        <w:rPr>
          <w:rFonts w:ascii="Calibri" w:hAnsi="Calibri"/>
          <w:w w:val="120"/>
          <w:sz w:val="16"/>
          <w:u w:val="single"/>
          <w:vertAlign w:val="subscript"/>
        </w:rPr>
        <w:t>2</w:t>
      </w:r>
      <w:r>
        <w:rPr>
          <w:rFonts w:ascii="Cambria" w:hAnsi="Cambria"/>
          <w:w w:val="120"/>
          <w:sz w:val="16"/>
          <w:u w:val="single"/>
          <w:vertAlign w:val="baseline"/>
        </w:rPr>
        <w:t>π</w:t>
      </w:r>
      <w:r>
        <w:rPr>
          <w:rFonts w:ascii="Calibri" w:hAnsi="Calibri"/>
          <w:w w:val="120"/>
          <w:sz w:val="16"/>
          <w:u w:val="single"/>
          <w:vertAlign w:val="subscript"/>
        </w:rPr>
        <w:t>4</w:t>
      </w:r>
      <w:r>
        <w:rPr>
          <w:rFonts w:ascii="Cambria" w:hAnsi="Cambria"/>
          <w:w w:val="120"/>
          <w:sz w:val="16"/>
          <w:u w:val="single"/>
          <w:vertAlign w:val="baseline"/>
        </w:rPr>
        <w:t>C</w:t>
      </w:r>
      <w:r>
        <w:rPr>
          <w:rFonts w:ascii="Calibri" w:hAnsi="Calibri"/>
          <w:w w:val="120"/>
          <w:sz w:val="16"/>
          <w:u w:val="single"/>
          <w:vertAlign w:val="subscript"/>
        </w:rPr>
        <w:t>4</w:t>
      </w:r>
      <w:r>
        <w:rPr>
          <w:rFonts w:ascii="Calibri" w:hAnsi="Calibri"/>
          <w:w w:val="120"/>
          <w:sz w:val="16"/>
          <w:u w:val="single"/>
          <w:vertAlign w:val="baseline"/>
        </w:rPr>
        <w:t>)</w:t>
      </w:r>
      <w:r>
        <w:rPr>
          <w:rFonts w:ascii="Calibri" w:hAnsi="Calibri"/>
          <w:spacing w:val="-14"/>
          <w:w w:val="120"/>
          <w:sz w:val="16"/>
          <w:vertAlign w:val="baseline"/>
        </w:rPr>
        <w:t> </w:t>
      </w:r>
      <w:r>
        <w:rPr>
          <w:rFonts w:ascii="Cambria" w:hAnsi="Cambria"/>
          <w:w w:val="120"/>
          <w:position w:val="-10"/>
          <w:sz w:val="22"/>
          <w:vertAlign w:val="baseline"/>
        </w:rPr>
        <w:t>,</w:t>
      </w:r>
      <w:r>
        <w:rPr>
          <w:rFonts w:ascii="Cambria" w:hAnsi="Cambria"/>
          <w:spacing w:val="18"/>
          <w:w w:val="120"/>
          <w:position w:val="-10"/>
          <w:sz w:val="22"/>
          <w:vertAlign w:val="baseline"/>
        </w:rPr>
        <w:t> </w:t>
      </w:r>
      <w:r>
        <w:rPr>
          <w:rFonts w:ascii="Cambria" w:hAnsi="Cambria"/>
          <w:spacing w:val="-2"/>
          <w:w w:val="115"/>
          <w:sz w:val="16"/>
          <w:u w:val="single"/>
          <w:vertAlign w:val="baseline"/>
        </w:rPr>
        <w:t>β</w:t>
      </w:r>
      <w:r>
        <w:rPr>
          <w:rFonts w:ascii="Calibri" w:hAnsi="Calibri"/>
          <w:spacing w:val="-2"/>
          <w:w w:val="115"/>
          <w:sz w:val="16"/>
          <w:u w:val="single"/>
          <w:vertAlign w:val="subscript"/>
        </w:rPr>
        <w:t>1</w:t>
      </w:r>
      <w:r>
        <w:rPr>
          <w:rFonts w:ascii="Cambria" w:hAnsi="Cambria"/>
          <w:spacing w:val="-2"/>
          <w:w w:val="115"/>
          <w:sz w:val="16"/>
          <w:u w:val="single"/>
          <w:vertAlign w:val="baseline"/>
        </w:rPr>
        <w:t>k</w:t>
      </w:r>
      <w:r>
        <w:rPr>
          <w:rFonts w:ascii="Calibri" w:hAnsi="Calibri"/>
          <w:spacing w:val="-2"/>
          <w:w w:val="115"/>
          <w:sz w:val="16"/>
          <w:u w:val="single"/>
          <w:vertAlign w:val="subscript"/>
        </w:rPr>
        <w:t>2</w:t>
      </w:r>
      <w:r>
        <w:rPr>
          <w:rFonts w:ascii="Calibri" w:hAnsi="Calibri"/>
          <w:spacing w:val="-2"/>
          <w:w w:val="115"/>
          <w:sz w:val="16"/>
          <w:u w:val="single"/>
          <w:vertAlign w:val="baseline"/>
        </w:rPr>
        <w:t>(</w:t>
      </w:r>
      <w:r>
        <w:rPr>
          <w:rFonts w:ascii="Cambria" w:hAnsi="Cambria"/>
          <w:spacing w:val="-2"/>
          <w:w w:val="115"/>
          <w:sz w:val="16"/>
          <w:u w:val="single"/>
          <w:vertAlign w:val="baseline"/>
        </w:rPr>
        <w:t>τ</w:t>
      </w:r>
      <w:r>
        <w:rPr>
          <w:rFonts w:ascii="Calibri" w:hAnsi="Calibri"/>
          <w:spacing w:val="-2"/>
          <w:w w:val="115"/>
          <w:sz w:val="16"/>
          <w:u w:val="single"/>
          <w:vertAlign w:val="subscript"/>
        </w:rPr>
        <w:t>1</w:t>
      </w:r>
      <w:r>
        <w:rPr>
          <w:rFonts w:ascii="Calibri" w:hAnsi="Calibri"/>
          <w:spacing w:val="-2"/>
          <w:w w:val="115"/>
          <w:sz w:val="16"/>
          <w:u w:val="single"/>
          <w:vertAlign w:val="baseline"/>
        </w:rPr>
        <w:t>+</w:t>
      </w:r>
      <w:r>
        <w:rPr>
          <w:rFonts w:ascii="Cambria" w:hAnsi="Cambria"/>
          <w:spacing w:val="-2"/>
          <w:w w:val="115"/>
          <w:sz w:val="16"/>
          <w:u w:val="single"/>
          <w:vertAlign w:val="baseline"/>
        </w:rPr>
        <w:t>τ</w:t>
      </w:r>
      <w:r>
        <w:rPr>
          <w:rFonts w:ascii="Calibri" w:hAnsi="Calibri"/>
          <w:spacing w:val="-2"/>
          <w:w w:val="115"/>
          <w:sz w:val="16"/>
          <w:u w:val="single"/>
          <w:vertAlign w:val="subscript"/>
        </w:rPr>
        <w:t>2</w:t>
      </w:r>
      <w:r>
        <w:rPr>
          <w:rFonts w:ascii="Cambria" w:hAnsi="Cambria"/>
          <w:spacing w:val="-2"/>
          <w:w w:val="115"/>
          <w:sz w:val="16"/>
          <w:u w:val="single"/>
          <w:vertAlign w:val="baseline"/>
        </w:rPr>
        <w:t>π</w:t>
      </w:r>
      <w:r>
        <w:rPr>
          <w:rFonts w:ascii="Calibri" w:hAnsi="Calibri"/>
          <w:spacing w:val="-2"/>
          <w:w w:val="115"/>
          <w:sz w:val="16"/>
          <w:u w:val="single"/>
          <w:vertAlign w:val="subscript"/>
        </w:rPr>
        <w:t>4</w:t>
      </w:r>
      <w:r>
        <w:rPr>
          <w:rFonts w:ascii="Cambria" w:hAnsi="Cambria"/>
          <w:spacing w:val="-2"/>
          <w:w w:val="115"/>
          <w:sz w:val="16"/>
          <w:u w:val="single"/>
          <w:vertAlign w:val="baseline"/>
        </w:rPr>
        <w:t>C</w:t>
      </w:r>
      <w:r>
        <w:rPr>
          <w:rFonts w:ascii="Calibri" w:hAnsi="Calibri"/>
          <w:spacing w:val="-2"/>
          <w:w w:val="115"/>
          <w:sz w:val="16"/>
          <w:u w:val="single"/>
          <w:vertAlign w:val="subscript"/>
        </w:rPr>
        <w:t>4</w:t>
      </w:r>
      <w:r>
        <w:rPr>
          <w:rFonts w:ascii="Calibri" w:hAnsi="Calibri"/>
          <w:spacing w:val="-2"/>
          <w:w w:val="115"/>
          <w:sz w:val="16"/>
          <w:u w:val="single"/>
          <w:vertAlign w:val="baseline"/>
        </w:rPr>
        <w:t>)</w:t>
      </w:r>
      <w:r>
        <w:rPr>
          <w:position w:val="13"/>
          <w:sz w:val="22"/>
          <w:vertAlign w:val="baseline"/>
        </w:rPr>
        <w:tab/>
      </w:r>
      <w:r>
        <w:rPr>
          <w:spacing w:val="-2"/>
          <w:w w:val="115"/>
          <w:position w:val="-10"/>
          <w:sz w:val="22"/>
          <w:vertAlign w:val="baseline"/>
        </w:rPr>
        <w:t>merupakan</w:t>
      </w:r>
    </w:p>
    <w:p>
      <w:pPr>
        <w:pStyle w:val="BodyText"/>
        <w:spacing w:line="302" w:lineRule="auto" w:before="47"/>
        <w:ind w:left="2159" w:right="1131"/>
        <w:jc w:val="both"/>
      </w:pPr>
      <w:r>
        <w:rPr/>
        <mc:AlternateContent>
          <mc:Choice Requires="wps">
            <w:drawing>
              <wp:anchor distT="0" distB="0" distL="0" distR="0" allowOverlap="1" layoutInCell="1" locked="0" behindDoc="1" simplePos="0" relativeHeight="480917504">
                <wp:simplePos x="0" y="0"/>
                <wp:positionH relativeFrom="page">
                  <wp:posOffset>1434426</wp:posOffset>
                </wp:positionH>
                <wp:positionV relativeFrom="paragraph">
                  <wp:posOffset>568522</wp:posOffset>
                </wp:positionV>
                <wp:extent cx="2905760" cy="514350"/>
                <wp:effectExtent l="0" t="0" r="0" b="0"/>
                <wp:wrapNone/>
                <wp:docPr id="1504" name="Textbox 1504"/>
                <wp:cNvGraphicFramePr>
                  <a:graphicFrameLocks/>
                </wp:cNvGraphicFramePr>
                <a:graphic>
                  <a:graphicData uri="http://schemas.microsoft.com/office/word/2010/wordprocessingShape">
                    <wps:wsp>
                      <wps:cNvPr id="1504" name="Textbox 1504"/>
                      <wps:cNvSpPr txBox="1"/>
                      <wps:spPr>
                        <a:xfrm>
                          <a:off x="0" y="0"/>
                          <a:ext cx="2905760" cy="514350"/>
                        </a:xfrm>
                        <a:prstGeom prst="rect">
                          <a:avLst/>
                        </a:prstGeom>
                      </wps:spPr>
                      <wps:txbx>
                        <w:txbxContent>
                          <w:p>
                            <w:pPr>
                              <w:tabs>
                                <w:tab w:pos="1782" w:val="left" w:leader="none"/>
                                <w:tab w:pos="4515" w:val="left" w:leader="none"/>
                              </w:tabs>
                              <w:spacing w:before="143"/>
                              <w:ind w:left="0" w:right="0" w:firstLine="0"/>
                              <w:jc w:val="left"/>
                              <w:rPr>
                                <w:rFonts w:ascii="Cambria" w:hAnsi="Cambria"/>
                                <w:sz w:val="22"/>
                              </w:rPr>
                            </w:pPr>
                            <w:r>
                              <w:rPr>
                                <w:rFonts w:ascii="Cambria" w:hAnsi="Cambria"/>
                                <w:spacing w:val="-5"/>
                                <w:w w:val="135"/>
                                <w:sz w:val="22"/>
                              </w:rPr>
                              <w:t>E</w:t>
                            </w:r>
                            <w:r>
                              <w:rPr>
                                <w:rFonts w:ascii="Calibri" w:hAnsi="Calibri"/>
                                <w:spacing w:val="-5"/>
                                <w:w w:val="135"/>
                                <w:sz w:val="22"/>
                                <w:vertAlign w:val="subscript"/>
                              </w:rPr>
                              <w:t>5</w:t>
                            </w:r>
                            <w:r>
                              <w:rPr>
                                <w:position w:val="24"/>
                                <w:sz w:val="22"/>
                                <w:vertAlign w:val="baseline"/>
                              </w:rPr>
                              <w:tab/>
                            </w:r>
                            <w:r>
                              <w:rPr>
                                <w:rFonts w:ascii="Cambria" w:hAnsi="Cambria"/>
                                <w:spacing w:val="-10"/>
                                <w:w w:val="135"/>
                                <w:position w:val="11"/>
                                <w:sz w:val="16"/>
                                <w:u w:val="single"/>
                                <w:vertAlign w:val="baseline"/>
                              </w:rPr>
                              <w:t>−</w:t>
                            </w:r>
                            <w:r>
                              <w:rPr>
                                <w:rFonts w:ascii="Cambria" w:hAnsi="Cambria"/>
                                <w:position w:val="11"/>
                                <w:sz w:val="16"/>
                                <w:vertAlign w:val="baseline"/>
                              </w:rPr>
                              <w:tab/>
                            </w:r>
                            <w:r>
                              <w:rPr>
                                <w:rFonts w:ascii="Cambria" w:hAnsi="Cambria"/>
                                <w:spacing w:val="-10"/>
                                <w:w w:val="135"/>
                                <w:sz w:val="22"/>
                                <w:vertAlign w:val="baseline"/>
                              </w:rPr>
                              <w:t>,</w:t>
                            </w:r>
                          </w:p>
                        </w:txbxContent>
                      </wps:txbx>
                      <wps:bodyPr wrap="square" lIns="0" tIns="0" rIns="0" bIns="0" rtlCol="0">
                        <a:noAutofit/>
                      </wps:bodyPr>
                    </wps:wsp>
                  </a:graphicData>
                </a:graphic>
              </wp:anchor>
            </w:drawing>
          </mc:Choice>
          <mc:Fallback>
            <w:pict>
              <v:shape style="position:absolute;margin-left:112.946999pt;margin-top:44.765579pt;width:228.8pt;height:40.5pt;mso-position-horizontal-relative:page;mso-position-vertical-relative:paragraph;z-index:-22398976" type="#_x0000_t202" id="docshape1299" filled="false" stroked="false">
                <v:textbox inset="0,0,0,0">
                  <w:txbxContent>
                    <w:p>
                      <w:pPr>
                        <w:tabs>
                          <w:tab w:pos="1782" w:val="left" w:leader="none"/>
                          <w:tab w:pos="4515" w:val="left" w:leader="none"/>
                        </w:tabs>
                        <w:spacing w:before="143"/>
                        <w:ind w:left="0" w:right="0" w:firstLine="0"/>
                        <w:jc w:val="left"/>
                        <w:rPr>
                          <w:rFonts w:ascii="Cambria" w:hAnsi="Cambria"/>
                          <w:sz w:val="22"/>
                        </w:rPr>
                      </w:pPr>
                      <w:r>
                        <w:rPr>
                          <w:rFonts w:ascii="Cambria" w:hAnsi="Cambria"/>
                          <w:spacing w:val="-5"/>
                          <w:w w:val="135"/>
                          <w:sz w:val="22"/>
                        </w:rPr>
                        <w:t>E</w:t>
                      </w:r>
                      <w:r>
                        <w:rPr>
                          <w:rFonts w:ascii="Calibri" w:hAnsi="Calibri"/>
                          <w:spacing w:val="-5"/>
                          <w:w w:val="135"/>
                          <w:sz w:val="22"/>
                          <w:vertAlign w:val="subscript"/>
                        </w:rPr>
                        <w:t>5</w:t>
                      </w:r>
                      <w:r>
                        <w:rPr>
                          <w:position w:val="24"/>
                          <w:sz w:val="22"/>
                          <w:vertAlign w:val="baseline"/>
                        </w:rPr>
                        <w:tab/>
                      </w:r>
                      <w:r>
                        <w:rPr>
                          <w:rFonts w:ascii="Cambria" w:hAnsi="Cambria"/>
                          <w:spacing w:val="-10"/>
                          <w:w w:val="135"/>
                          <w:position w:val="11"/>
                          <w:sz w:val="16"/>
                          <w:u w:val="single"/>
                          <w:vertAlign w:val="baseline"/>
                        </w:rPr>
                        <w:t>−</w:t>
                      </w:r>
                      <w:r>
                        <w:rPr>
                          <w:rFonts w:ascii="Cambria" w:hAnsi="Cambria"/>
                          <w:position w:val="11"/>
                          <w:sz w:val="16"/>
                          <w:vertAlign w:val="baseline"/>
                        </w:rPr>
                        <w:tab/>
                      </w:r>
                      <w:r>
                        <w:rPr>
                          <w:rFonts w:ascii="Cambria" w:hAnsi="Cambria"/>
                          <w:spacing w:val="-10"/>
                          <w:w w:val="135"/>
                          <w:sz w:val="22"/>
                          <w:vertAlign w:val="baseline"/>
                        </w:rPr>
                        <w:t>,</w:t>
                      </w:r>
                    </w:p>
                  </w:txbxContent>
                </v:textbox>
                <w10:wrap type="none"/>
              </v:shape>
            </w:pict>
          </mc:Fallback>
        </mc:AlternateContent>
      </w:r>
      <w:r>
        <w:rPr/>
        <w:t>titik ekuilibrium ketiadaan populasi manusia, yang </w:t>
      </w:r>
      <w:r>
        <w:rPr/>
        <w:t>eksis </w:t>
      </w:r>
      <w:r>
        <w:rPr>
          <w:spacing w:val="-4"/>
        </w:rPr>
        <w:t>jika</w:t>
      </w:r>
      <w:r>
        <w:rPr>
          <w:spacing w:val="-9"/>
        </w:rPr>
        <w:t> </w:t>
      </w:r>
      <w:r>
        <w:rPr>
          <w:rFonts w:ascii="Cambria"/>
          <w:spacing w:val="-4"/>
        </w:rPr>
        <w:t>C</w:t>
      </w:r>
      <w:r>
        <w:rPr>
          <w:rFonts w:ascii="Calibri"/>
          <w:spacing w:val="-4"/>
          <w:vertAlign w:val="subscript"/>
        </w:rPr>
        <w:t>4</w:t>
      </w:r>
      <w:r>
        <w:rPr>
          <w:rFonts w:ascii="Calibri"/>
          <w:spacing w:val="7"/>
          <w:vertAlign w:val="baseline"/>
        </w:rPr>
        <w:t> </w:t>
      </w:r>
      <w:r>
        <w:rPr>
          <w:spacing w:val="-4"/>
          <w:vertAlign w:val="baseline"/>
        </w:rPr>
        <w:t>memenuhi</w:t>
      </w:r>
      <w:r>
        <w:rPr>
          <w:spacing w:val="-9"/>
          <w:vertAlign w:val="baseline"/>
        </w:rPr>
        <w:t> </w:t>
      </w:r>
      <w:r>
        <w:rPr>
          <w:spacing w:val="-4"/>
          <w:vertAlign w:val="baseline"/>
        </w:rPr>
        <w:t>solusi</w:t>
      </w:r>
      <w:r>
        <w:rPr>
          <w:spacing w:val="-9"/>
          <w:vertAlign w:val="baseline"/>
        </w:rPr>
        <w:t> </w:t>
      </w:r>
      <w:r>
        <w:rPr>
          <w:spacing w:val="-4"/>
          <w:vertAlign w:val="baseline"/>
        </w:rPr>
        <w:t>berdasarkan</w:t>
      </w:r>
      <w:r>
        <w:rPr>
          <w:spacing w:val="-9"/>
          <w:vertAlign w:val="baseline"/>
        </w:rPr>
        <w:t> </w:t>
      </w:r>
      <w:r>
        <w:rPr>
          <w:spacing w:val="-4"/>
          <w:vertAlign w:val="baseline"/>
        </w:rPr>
        <w:t>aturan</w:t>
      </w:r>
      <w:r>
        <w:rPr>
          <w:spacing w:val="-9"/>
          <w:vertAlign w:val="baseline"/>
        </w:rPr>
        <w:t> </w:t>
      </w:r>
      <w:r>
        <w:rPr>
          <w:spacing w:val="-4"/>
          <w:vertAlign w:val="baseline"/>
        </w:rPr>
        <w:t>tanda</w:t>
      </w:r>
      <w:r>
        <w:rPr>
          <w:spacing w:val="-9"/>
          <w:vertAlign w:val="baseline"/>
        </w:rPr>
        <w:t> </w:t>
      </w:r>
      <w:r>
        <w:rPr>
          <w:i/>
          <w:spacing w:val="-4"/>
          <w:vertAlign w:val="baseline"/>
        </w:rPr>
        <w:t>Descartes </w:t>
      </w:r>
      <w:r>
        <w:rPr>
          <w:vertAlign w:val="baseline"/>
        </w:rPr>
        <w:t>seperti pada tabel (4.3).</w:t>
      </w:r>
    </w:p>
    <w:p>
      <w:pPr>
        <w:spacing w:line="189" w:lineRule="exact" w:before="18"/>
        <w:ind w:left="1004" w:right="0" w:firstLine="0"/>
        <w:jc w:val="center"/>
        <w:rPr>
          <w:rFonts w:ascii="Calibri" w:hAnsi="Calibri"/>
          <w:sz w:val="16"/>
        </w:rPr>
      </w:pPr>
      <w:r>
        <w:rPr>
          <w:rFonts w:ascii="Cambria" w:hAnsi="Cambria"/>
          <w:w w:val="120"/>
          <w:sz w:val="16"/>
          <w:u w:val="single"/>
        </w:rPr>
        <w:t>k</w:t>
      </w:r>
      <w:r>
        <w:rPr>
          <w:rFonts w:ascii="Calibri" w:hAnsi="Calibri"/>
          <w:w w:val="120"/>
          <w:sz w:val="16"/>
          <w:u w:val="single"/>
          <w:vertAlign w:val="subscript"/>
        </w:rPr>
        <w:t>1</w:t>
      </w:r>
      <w:r>
        <w:rPr>
          <w:rFonts w:ascii="Calibri" w:hAnsi="Calibri"/>
          <w:w w:val="120"/>
          <w:sz w:val="16"/>
          <w:u w:val="single"/>
          <w:vertAlign w:val="baseline"/>
        </w:rPr>
        <w:t>((</w:t>
      </w:r>
      <w:r>
        <w:rPr>
          <w:rFonts w:ascii="Cambria" w:hAnsi="Cambria"/>
          <w:w w:val="120"/>
          <w:sz w:val="16"/>
          <w:u w:val="single"/>
          <w:vertAlign w:val="baseline"/>
        </w:rPr>
        <w:t>η</w:t>
      </w:r>
      <w:r>
        <w:rPr>
          <w:rFonts w:ascii="Calibri" w:hAnsi="Calibri"/>
          <w:w w:val="120"/>
          <w:sz w:val="16"/>
          <w:u w:val="single"/>
          <w:vertAlign w:val="subscript"/>
        </w:rPr>
        <w:t>2</w:t>
      </w:r>
      <w:r>
        <w:rPr>
          <w:rFonts w:ascii="Cambria" w:hAnsi="Cambria"/>
          <w:w w:val="120"/>
          <w:sz w:val="16"/>
          <w:u w:val="single"/>
          <w:vertAlign w:val="baseline"/>
        </w:rPr>
        <w:t>β</w:t>
      </w:r>
      <w:r>
        <w:rPr>
          <w:rFonts w:ascii="Calibri" w:hAnsi="Calibri"/>
          <w:w w:val="120"/>
          <w:sz w:val="16"/>
          <w:u w:val="single"/>
          <w:vertAlign w:val="subscript"/>
        </w:rPr>
        <w:t>3</w:t>
      </w:r>
      <w:r>
        <w:rPr>
          <w:rFonts w:ascii="Cambria" w:hAnsi="Cambria"/>
          <w:w w:val="120"/>
          <w:sz w:val="16"/>
          <w:u w:val="single"/>
          <w:vertAlign w:val="baseline"/>
        </w:rPr>
        <w:t>β</w:t>
      </w:r>
      <w:r>
        <w:rPr>
          <w:rFonts w:ascii="Calibri" w:hAnsi="Calibri"/>
          <w:w w:val="120"/>
          <w:sz w:val="16"/>
          <w:u w:val="single"/>
          <w:vertAlign w:val="subscript"/>
        </w:rPr>
        <w:t>1</w:t>
      </w:r>
      <w:r>
        <w:rPr>
          <w:rFonts w:ascii="Cambria" w:hAnsi="Cambria"/>
          <w:w w:val="120"/>
          <w:sz w:val="16"/>
          <w:u w:val="single"/>
          <w:vertAlign w:val="baseline"/>
        </w:rPr>
        <w:t>k</w:t>
      </w:r>
      <w:r>
        <w:rPr>
          <w:rFonts w:ascii="Calibri" w:hAnsi="Calibri"/>
          <w:w w:val="120"/>
          <w:sz w:val="16"/>
          <w:u w:val="single"/>
          <w:vertAlign w:val="subscript"/>
        </w:rPr>
        <w:t>2</w:t>
      </w:r>
      <w:r>
        <w:rPr>
          <w:rFonts w:ascii="Cambria" w:hAnsi="Cambria"/>
          <w:w w:val="120"/>
          <w:sz w:val="16"/>
          <w:u w:val="single"/>
          <w:vertAlign w:val="baseline"/>
        </w:rPr>
        <w:t>τ</w:t>
      </w:r>
      <w:r>
        <w:rPr>
          <w:rFonts w:ascii="Calibri" w:hAnsi="Calibri"/>
          <w:w w:val="120"/>
          <w:sz w:val="16"/>
          <w:u w:val="single"/>
          <w:vertAlign w:val="subscript"/>
        </w:rPr>
        <w:t>2</w:t>
      </w:r>
      <w:r>
        <w:rPr>
          <w:rFonts w:ascii="Cambria" w:hAnsi="Cambria"/>
          <w:w w:val="120"/>
          <w:sz w:val="16"/>
          <w:u w:val="single"/>
          <w:vertAlign w:val="baseline"/>
        </w:rPr>
        <w:t>π</w:t>
      </w:r>
      <w:r>
        <w:rPr>
          <w:rFonts w:ascii="Calibri" w:hAnsi="Calibri"/>
          <w:w w:val="120"/>
          <w:sz w:val="16"/>
          <w:u w:val="single"/>
          <w:vertAlign w:val="subscript"/>
        </w:rPr>
        <w:t>4</w:t>
      </w:r>
      <w:r>
        <w:rPr>
          <w:rFonts w:ascii="Calibri" w:hAnsi="Calibri"/>
          <w:spacing w:val="42"/>
          <w:w w:val="125"/>
          <w:sz w:val="16"/>
          <w:vertAlign w:val="baseline"/>
        </w:rPr>
        <w:t>  </w:t>
      </w:r>
      <w:r>
        <w:rPr>
          <w:rFonts w:ascii="Cambria" w:hAnsi="Cambria"/>
          <w:spacing w:val="-2"/>
          <w:w w:val="125"/>
          <w:sz w:val="16"/>
          <w:u w:val="single"/>
          <w:vertAlign w:val="baseline"/>
        </w:rPr>
        <w:t>η</w:t>
      </w:r>
      <w:r>
        <w:rPr>
          <w:rFonts w:ascii="Calibri" w:hAnsi="Calibri"/>
          <w:spacing w:val="-2"/>
          <w:w w:val="125"/>
          <w:sz w:val="16"/>
          <w:u w:val="single"/>
          <w:vertAlign w:val="subscript"/>
        </w:rPr>
        <w:t>3</w:t>
      </w:r>
      <w:r>
        <w:rPr>
          <w:rFonts w:ascii="Cambria" w:hAnsi="Cambria"/>
          <w:spacing w:val="-2"/>
          <w:w w:val="125"/>
          <w:sz w:val="16"/>
          <w:u w:val="single"/>
          <w:vertAlign w:val="baseline"/>
        </w:rPr>
        <w:t>β</w:t>
      </w:r>
      <w:r>
        <w:rPr>
          <w:rFonts w:ascii="Calibri" w:hAnsi="Calibri"/>
          <w:spacing w:val="-2"/>
          <w:w w:val="125"/>
          <w:sz w:val="16"/>
          <w:u w:val="single"/>
          <w:vertAlign w:val="subscript"/>
        </w:rPr>
        <w:t>2</w:t>
      </w:r>
      <w:r>
        <w:rPr>
          <w:rFonts w:ascii="Cambria" w:hAnsi="Cambria"/>
          <w:spacing w:val="-2"/>
          <w:w w:val="125"/>
          <w:sz w:val="16"/>
          <w:u w:val="single"/>
          <w:vertAlign w:val="baseline"/>
        </w:rPr>
        <w:t>τ</w:t>
      </w:r>
      <w:r>
        <w:rPr>
          <w:rFonts w:ascii="Calibri" w:hAnsi="Calibri"/>
          <w:spacing w:val="-2"/>
          <w:w w:val="125"/>
          <w:sz w:val="16"/>
          <w:u w:val="single"/>
          <w:vertAlign w:val="subscript"/>
        </w:rPr>
        <w:t>1</w:t>
      </w:r>
      <w:r>
        <w:rPr>
          <w:rFonts w:ascii="Calibri" w:hAnsi="Calibri"/>
          <w:spacing w:val="-2"/>
          <w:w w:val="125"/>
          <w:sz w:val="16"/>
          <w:u w:val="single"/>
          <w:vertAlign w:val="baseline"/>
        </w:rPr>
        <w:t>)</w:t>
      </w:r>
      <w:r>
        <w:rPr>
          <w:rFonts w:ascii="Cambria" w:hAnsi="Cambria"/>
          <w:spacing w:val="-2"/>
          <w:w w:val="125"/>
          <w:sz w:val="16"/>
          <w:u w:val="single"/>
          <w:vertAlign w:val="baseline"/>
        </w:rPr>
        <w:t>I</w:t>
      </w:r>
      <w:r>
        <w:rPr>
          <w:rFonts w:ascii="Calibri" w:hAnsi="Calibri"/>
          <w:spacing w:val="-2"/>
          <w:w w:val="125"/>
          <w:sz w:val="16"/>
          <w:u w:val="single"/>
          <w:vertAlign w:val="baseline"/>
        </w:rPr>
        <w:t>+</w:t>
      </w:r>
      <w:r>
        <w:rPr>
          <w:rFonts w:ascii="Cambria" w:hAnsi="Cambria"/>
          <w:spacing w:val="-2"/>
          <w:w w:val="125"/>
          <w:sz w:val="16"/>
          <w:u w:val="single"/>
          <w:vertAlign w:val="baseline"/>
        </w:rPr>
        <w:t>β</w:t>
      </w:r>
      <w:r>
        <w:rPr>
          <w:rFonts w:ascii="Calibri" w:hAnsi="Calibri"/>
          <w:spacing w:val="-2"/>
          <w:w w:val="125"/>
          <w:sz w:val="16"/>
          <w:u w:val="single"/>
          <w:vertAlign w:val="subscript"/>
        </w:rPr>
        <w:t>1</w:t>
      </w:r>
      <w:r>
        <w:rPr>
          <w:rFonts w:ascii="Cambria" w:hAnsi="Cambria"/>
          <w:spacing w:val="-2"/>
          <w:w w:val="125"/>
          <w:sz w:val="16"/>
          <w:u w:val="single"/>
          <w:vertAlign w:val="baseline"/>
        </w:rPr>
        <w:t>k</w:t>
      </w:r>
      <w:r>
        <w:rPr>
          <w:rFonts w:ascii="Calibri" w:hAnsi="Calibri"/>
          <w:spacing w:val="-2"/>
          <w:w w:val="125"/>
          <w:sz w:val="16"/>
          <w:u w:val="single"/>
          <w:vertAlign w:val="subscript"/>
        </w:rPr>
        <w:t>2</w:t>
      </w:r>
      <w:r>
        <w:rPr>
          <w:rFonts w:ascii="Cambria" w:hAnsi="Cambria"/>
          <w:spacing w:val="-2"/>
          <w:w w:val="125"/>
          <w:sz w:val="16"/>
          <w:u w:val="single"/>
          <w:vertAlign w:val="baseline"/>
        </w:rPr>
        <w:t>τ</w:t>
      </w:r>
      <w:r>
        <w:rPr>
          <w:rFonts w:ascii="Calibri" w:hAnsi="Calibri"/>
          <w:spacing w:val="-2"/>
          <w:w w:val="125"/>
          <w:sz w:val="16"/>
          <w:u w:val="single"/>
          <w:vertAlign w:val="subscript"/>
        </w:rPr>
        <w:t>2</w:t>
      </w:r>
      <w:r>
        <w:rPr>
          <w:rFonts w:ascii="Cambria" w:hAnsi="Cambria"/>
          <w:spacing w:val="-2"/>
          <w:w w:val="125"/>
          <w:sz w:val="16"/>
          <w:u w:val="single"/>
          <w:vertAlign w:val="baseline"/>
        </w:rPr>
        <w:t>π</w:t>
      </w:r>
      <w:r>
        <w:rPr>
          <w:rFonts w:ascii="Calibri" w:hAnsi="Calibri"/>
          <w:spacing w:val="-2"/>
          <w:w w:val="125"/>
          <w:sz w:val="16"/>
          <w:u w:val="single"/>
          <w:vertAlign w:val="subscript"/>
        </w:rPr>
        <w:t>4</w:t>
      </w:r>
      <w:r>
        <w:rPr>
          <w:rFonts w:ascii="Cambria" w:hAnsi="Cambria"/>
          <w:spacing w:val="-2"/>
          <w:w w:val="125"/>
          <w:sz w:val="16"/>
          <w:u w:val="single"/>
          <w:vertAlign w:val="baseline"/>
        </w:rPr>
        <w:t>η</w:t>
      </w:r>
      <w:r>
        <w:rPr>
          <w:rFonts w:ascii="Calibri" w:hAnsi="Calibri"/>
          <w:spacing w:val="-2"/>
          <w:w w:val="125"/>
          <w:sz w:val="16"/>
          <w:u w:val="single"/>
          <w:vertAlign w:val="subscript"/>
        </w:rPr>
        <w:t>1</w:t>
      </w:r>
      <w:r>
        <w:rPr>
          <w:rFonts w:ascii="Calibri" w:hAnsi="Calibri"/>
          <w:spacing w:val="-2"/>
          <w:w w:val="125"/>
          <w:sz w:val="16"/>
          <w:u w:val="single"/>
          <w:vertAlign w:val="baseline"/>
        </w:rPr>
        <w:t>+</w:t>
      </w:r>
      <w:r>
        <w:rPr>
          <w:rFonts w:ascii="Cambria" w:hAnsi="Cambria"/>
          <w:spacing w:val="-2"/>
          <w:w w:val="125"/>
          <w:sz w:val="16"/>
          <w:u w:val="single"/>
          <w:vertAlign w:val="baseline"/>
        </w:rPr>
        <w:t>η</w:t>
      </w:r>
      <w:r>
        <w:rPr>
          <w:rFonts w:ascii="Calibri" w:hAnsi="Calibri"/>
          <w:spacing w:val="-2"/>
          <w:w w:val="125"/>
          <w:sz w:val="16"/>
          <w:u w:val="single"/>
          <w:vertAlign w:val="subscript"/>
        </w:rPr>
        <w:t>3</w:t>
      </w:r>
      <w:r>
        <w:rPr>
          <w:rFonts w:ascii="Cambria" w:hAnsi="Cambria"/>
          <w:spacing w:val="-2"/>
          <w:w w:val="125"/>
          <w:sz w:val="16"/>
          <w:u w:val="single"/>
          <w:vertAlign w:val="baseline"/>
        </w:rPr>
        <w:t>β</w:t>
      </w:r>
      <w:r>
        <w:rPr>
          <w:rFonts w:ascii="Calibri" w:hAnsi="Calibri"/>
          <w:spacing w:val="-2"/>
          <w:w w:val="125"/>
          <w:sz w:val="16"/>
          <w:u w:val="single"/>
          <w:vertAlign w:val="subscript"/>
        </w:rPr>
        <w:t>1</w:t>
      </w:r>
      <w:r>
        <w:rPr>
          <w:rFonts w:ascii="Cambria" w:hAnsi="Cambria"/>
          <w:spacing w:val="-2"/>
          <w:w w:val="125"/>
          <w:sz w:val="16"/>
          <w:u w:val="single"/>
          <w:vertAlign w:val="baseline"/>
        </w:rPr>
        <w:t>k</w:t>
      </w:r>
      <w:r>
        <w:rPr>
          <w:rFonts w:ascii="Calibri" w:hAnsi="Calibri"/>
          <w:spacing w:val="-2"/>
          <w:w w:val="125"/>
          <w:sz w:val="16"/>
          <w:u w:val="single"/>
          <w:vertAlign w:val="subscript"/>
        </w:rPr>
        <w:t>2</w:t>
      </w:r>
      <w:r>
        <w:rPr>
          <w:rFonts w:ascii="Cambria" w:hAnsi="Cambria"/>
          <w:spacing w:val="-2"/>
          <w:w w:val="125"/>
          <w:sz w:val="16"/>
          <w:u w:val="single"/>
          <w:vertAlign w:val="baseline"/>
        </w:rPr>
        <w:t>τ</w:t>
      </w:r>
      <w:r>
        <w:rPr>
          <w:rFonts w:ascii="Calibri" w:hAnsi="Calibri"/>
          <w:spacing w:val="-2"/>
          <w:w w:val="125"/>
          <w:sz w:val="16"/>
          <w:u w:val="single"/>
          <w:vertAlign w:val="subscript"/>
        </w:rPr>
        <w:t>1</w:t>
      </w:r>
      <w:r>
        <w:rPr>
          <w:rFonts w:ascii="Calibri" w:hAnsi="Calibri"/>
          <w:spacing w:val="-2"/>
          <w:w w:val="125"/>
          <w:sz w:val="16"/>
          <w:u w:val="single"/>
          <w:vertAlign w:val="baseline"/>
        </w:rPr>
        <w:t>)</w:t>
      </w:r>
    </w:p>
    <w:p>
      <w:pPr>
        <w:spacing w:line="176" w:lineRule="exact" w:before="0"/>
        <w:ind w:left="992" w:right="0" w:firstLine="0"/>
        <w:jc w:val="center"/>
        <w:rPr>
          <w:rFonts w:ascii="Cambria" w:hAnsi="Cambria"/>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mbria" w:hAnsi="Cambria"/>
          <w:spacing w:val="-2"/>
          <w:w w:val="125"/>
          <w:sz w:val="16"/>
          <w:vertAlign w:val="baseline"/>
        </w:rPr>
        <w:t>I</w:t>
      </w:r>
    </w:p>
    <w:p>
      <w:pPr>
        <w:spacing w:line="117" w:lineRule="auto" w:before="27"/>
        <w:ind w:left="2282" w:right="0" w:firstLine="0"/>
        <w:jc w:val="left"/>
        <w:rPr>
          <w:rFonts w:ascii="Cambria" w:hAnsi="Cambria"/>
          <w:position w:val="-13"/>
          <w:sz w:val="22"/>
        </w:rPr>
      </w:pPr>
      <w:r>
        <w:rPr>
          <w:rFonts w:ascii="Cambria" w:hAnsi="Cambria"/>
          <w:position w:val="-13"/>
          <w:sz w:val="22"/>
        </w:rPr>
        <mc:AlternateContent>
          <mc:Choice Requires="wps">
            <w:drawing>
              <wp:anchor distT="0" distB="0" distL="0" distR="0" allowOverlap="1" layoutInCell="1" locked="0" behindDoc="1" simplePos="0" relativeHeight="480918016">
                <wp:simplePos x="0" y="0"/>
                <wp:positionH relativeFrom="page">
                  <wp:posOffset>1563827</wp:posOffset>
                </wp:positionH>
                <wp:positionV relativeFrom="paragraph">
                  <wp:posOffset>92867</wp:posOffset>
                </wp:positionV>
                <wp:extent cx="46990" cy="76200"/>
                <wp:effectExtent l="0" t="0" r="0" b="0"/>
                <wp:wrapNone/>
                <wp:docPr id="1505" name="Textbox 1505"/>
                <wp:cNvGraphicFramePr>
                  <a:graphicFrameLocks/>
                </wp:cNvGraphicFramePr>
                <a:graphic>
                  <a:graphicData uri="http://schemas.microsoft.com/office/word/2010/wordprocessingShape">
                    <wps:wsp>
                      <wps:cNvPr id="1505" name="Textbox 1505"/>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123.136002pt;margin-top:7.312388pt;width:3.7pt;height:6pt;mso-position-horizontal-relative:page;mso-position-vertical-relative:paragraph;z-index:-22398464" type="#_x0000_t202" id="docshape1300"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mbria" w:hAnsi="Cambria"/>
          <w:position w:val="-13"/>
          <w:sz w:val="22"/>
        </w:rPr>
        <mc:AlternateContent>
          <mc:Choice Requires="wps">
            <w:drawing>
              <wp:anchor distT="0" distB="0" distL="0" distR="0" allowOverlap="1" layoutInCell="1" locked="0" behindDoc="0" simplePos="0" relativeHeight="16386048">
                <wp:simplePos x="0" y="0"/>
                <wp:positionH relativeFrom="page">
                  <wp:posOffset>1215859</wp:posOffset>
                </wp:positionH>
                <wp:positionV relativeFrom="paragraph">
                  <wp:posOffset>110456</wp:posOffset>
                </wp:positionV>
                <wp:extent cx="86360" cy="145415"/>
                <wp:effectExtent l="0" t="0" r="0" b="0"/>
                <wp:wrapNone/>
                <wp:docPr id="1506" name="Textbox 1506"/>
                <wp:cNvGraphicFramePr>
                  <a:graphicFrameLocks/>
                </wp:cNvGraphicFramePr>
                <a:graphic>
                  <a:graphicData uri="http://schemas.microsoft.com/office/word/2010/wordprocessingShape">
                    <wps:wsp>
                      <wps:cNvPr id="1506" name="Textbox 1506"/>
                      <wps:cNvSpPr txBox="1"/>
                      <wps:spPr>
                        <a:xfrm>
                          <a:off x="0" y="0"/>
                          <a:ext cx="86360" cy="145415"/>
                        </a:xfrm>
                        <a:prstGeom prst="rect">
                          <a:avLst/>
                        </a:prstGeom>
                      </wps:spPr>
                      <wps:txbx>
                        <w:txbxContent>
                          <w:p>
                            <w:pPr>
                              <w:pStyle w:val="BodyText"/>
                              <w:spacing w:line="227" w:lineRule="exact"/>
                            </w:pPr>
                            <w:r>
                              <w:rPr>
                                <w:spacing w:val="-5"/>
                                <w:w w:val="85"/>
                              </w:rPr>
                              <w:t>e.</w:t>
                            </w:r>
                          </w:p>
                        </w:txbxContent>
                      </wps:txbx>
                      <wps:bodyPr wrap="square" lIns="0" tIns="0" rIns="0" bIns="0" rtlCol="0">
                        <a:noAutofit/>
                      </wps:bodyPr>
                    </wps:wsp>
                  </a:graphicData>
                </a:graphic>
              </wp:anchor>
            </w:drawing>
          </mc:Choice>
          <mc:Fallback>
            <w:pict>
              <v:shape style="position:absolute;margin-left:95.737pt;margin-top:8.697398pt;width:6.8pt;height:11.45pt;mso-position-horizontal-relative:page;mso-position-vertical-relative:paragraph;z-index:16386048" type="#_x0000_t202" id="docshape1301" filled="false" stroked="false">
                <v:textbox inset="0,0,0,0">
                  <w:txbxContent>
                    <w:p>
                      <w:pPr>
                        <w:pStyle w:val="BodyText"/>
                        <w:spacing w:line="227" w:lineRule="exact"/>
                      </w:pPr>
                      <w:r>
                        <w:rPr>
                          <w:spacing w:val="-5"/>
                          <w:w w:val="85"/>
                        </w:rPr>
                        <w:t>e.</w:t>
                      </w:r>
                    </w:p>
                  </w:txbxContent>
                </v:textbox>
                <w10:wrap type="none"/>
              </v:shape>
            </w:pict>
          </mc:Fallback>
        </mc:AlternateContent>
      </w:r>
      <w:r>
        <w:rPr>
          <w:rFonts w:ascii="Calibri" w:hAnsi="Calibri"/>
          <w:spacing w:val="-2"/>
          <w:w w:val="125"/>
          <w:position w:val="0"/>
          <w:sz w:val="22"/>
        </w:rPr>
        <w:t>(</w:t>
      </w:r>
      <w:r>
        <w:rPr>
          <w:rFonts w:ascii="Cambria" w:hAnsi="Cambria"/>
          <w:spacing w:val="-2"/>
          <w:w w:val="125"/>
          <w:sz w:val="16"/>
        </w:rPr>
        <w:t>β</w:t>
      </w:r>
      <w:r>
        <w:rPr>
          <w:rFonts w:ascii="Calibri" w:hAnsi="Calibri"/>
          <w:spacing w:val="-2"/>
          <w:w w:val="125"/>
          <w:sz w:val="16"/>
          <w:vertAlign w:val="superscript"/>
        </w:rPr>
        <w:t>2</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2</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2</w:t>
      </w:r>
      <w:r>
        <w:rPr>
          <w:rFonts w:ascii="Cambria" w:hAnsi="Cambria"/>
          <w:spacing w:val="-2"/>
          <w:w w:val="125"/>
          <w:sz w:val="16"/>
          <w:vertAlign w:val="baseline"/>
        </w:rPr>
        <w:t>β</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I−β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position w:val="0"/>
          <w:sz w:val="22"/>
          <w:vertAlign w:val="baseline"/>
        </w:rPr>
        <w:t>)</w:t>
      </w:r>
      <w:r>
        <w:rPr>
          <w:rFonts w:ascii="Cambria" w:hAnsi="Cambria"/>
          <w:spacing w:val="-2"/>
          <w:w w:val="125"/>
          <w:position w:val="-13"/>
          <w:sz w:val="22"/>
          <w:vertAlign w:val="baseline"/>
        </w:rPr>
        <w:t>,</w:t>
      </w:r>
    </w:p>
    <w:p>
      <w:pPr>
        <w:pStyle w:val="BodyText"/>
        <w:spacing w:line="20" w:lineRule="exact"/>
        <w:ind w:left="2282"/>
        <w:rPr>
          <w:rFonts w:ascii="Cambria"/>
          <w:sz w:val="2"/>
        </w:rPr>
      </w:pPr>
      <w:r>
        <w:rPr>
          <w:rFonts w:ascii="Cambria"/>
          <w:sz w:val="2"/>
        </w:rPr>
        <mc:AlternateContent>
          <mc:Choice Requires="wps">
            <w:drawing>
              <wp:inline distT="0" distB="0" distL="0" distR="0">
                <wp:extent cx="3465195" cy="5715"/>
                <wp:effectExtent l="9525" t="0" r="1904" b="3810"/>
                <wp:docPr id="1507" name="Group 1507"/>
                <wp:cNvGraphicFramePr>
                  <a:graphicFrameLocks/>
                </wp:cNvGraphicFramePr>
                <a:graphic>
                  <a:graphicData uri="http://schemas.microsoft.com/office/word/2010/wordprocessingGroup">
                    <wpg:wgp>
                      <wpg:cNvPr id="1507" name="Group 1507"/>
                      <wpg:cNvGrpSpPr/>
                      <wpg:grpSpPr>
                        <a:xfrm>
                          <a:off x="0" y="0"/>
                          <a:ext cx="3465195" cy="5715"/>
                          <a:chExt cx="3465195" cy="5715"/>
                        </a:xfrm>
                      </wpg:grpSpPr>
                      <wps:wsp>
                        <wps:cNvPr id="1508" name="Graphic 1508"/>
                        <wps:cNvSpPr/>
                        <wps:spPr>
                          <a:xfrm>
                            <a:off x="0" y="2771"/>
                            <a:ext cx="3465195" cy="1270"/>
                          </a:xfrm>
                          <a:custGeom>
                            <a:avLst/>
                            <a:gdLst/>
                            <a:ahLst/>
                            <a:cxnLst/>
                            <a:rect l="l" t="t" r="r" b="b"/>
                            <a:pathLst>
                              <a:path w="3465195" h="0">
                                <a:moveTo>
                                  <a:pt x="0" y="0"/>
                                </a:moveTo>
                                <a:lnTo>
                                  <a:pt x="3464661" y="0"/>
                                </a:lnTo>
                              </a:path>
                            </a:pathLst>
                          </a:custGeom>
                          <a:ln w="55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2.850pt;height:.45pt;mso-position-horizontal-relative:char;mso-position-vertical-relative:line" id="docshapegroup1302" coordorigin="0,0" coordsize="5457,9">
                <v:line style="position:absolute" from="0,4" to="5456,4" stroked="true" strokeweight=".4364pt" strokecolor="#000000">
                  <v:stroke dashstyle="solid"/>
                </v:line>
              </v:group>
            </w:pict>
          </mc:Fallback>
        </mc:AlternateContent>
      </w:r>
      <w:r>
        <w:rPr>
          <w:rFonts w:ascii="Cambria"/>
          <w:sz w:val="2"/>
        </w:rPr>
      </w:r>
    </w:p>
    <w:p>
      <w:pPr>
        <w:pStyle w:val="BodyText"/>
        <w:spacing w:after="0" w:line="20" w:lineRule="exact"/>
        <w:rPr>
          <w:rFonts w:ascii="Cambria"/>
          <w:sz w:val="2"/>
        </w:rPr>
        <w:sectPr>
          <w:headerReference w:type="default" r:id="rId53"/>
          <w:pgSz w:w="8400" w:h="11910"/>
          <w:pgMar w:header="252" w:footer="0" w:top="480" w:bottom="280" w:left="0" w:right="0"/>
          <w:pgNumType w:start="139"/>
        </w:sectPr>
      </w:pPr>
    </w:p>
    <w:p>
      <w:pPr>
        <w:spacing w:line="127" w:lineRule="exact" w:before="0"/>
        <w:ind w:left="3647" w:right="0" w:firstLine="0"/>
        <w:jc w:val="left"/>
        <w:rPr>
          <w:rFonts w:ascii="Calibri" w:hAnsi="Calibri"/>
          <w:sz w:val="16"/>
        </w:rPr>
      </w:pP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Ik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spacing w:line="248" w:lineRule="exact" w:before="0"/>
        <w:ind w:left="2306" w:right="0" w:firstLine="0"/>
        <w:jc w:val="center"/>
        <w:rPr>
          <w:rFonts w:ascii="Calibri" w:hAnsi="Calibri"/>
          <w:position w:val="0"/>
          <w:sz w:val="22"/>
        </w:rPr>
      </w:pPr>
      <w:r>
        <w:rPr>
          <w:rFonts w:ascii="Calibri" w:hAnsi="Calibri"/>
          <w:position w:val="0"/>
          <w:sz w:val="22"/>
        </w:rPr>
        <mc:AlternateContent>
          <mc:Choice Requires="wps">
            <w:drawing>
              <wp:anchor distT="0" distB="0" distL="0" distR="0" allowOverlap="1" layoutInCell="1" locked="0" behindDoc="1" simplePos="0" relativeHeight="480918528">
                <wp:simplePos x="0" y="0"/>
                <wp:positionH relativeFrom="page">
                  <wp:posOffset>3631653</wp:posOffset>
                </wp:positionH>
                <wp:positionV relativeFrom="paragraph">
                  <wp:posOffset>91000</wp:posOffset>
                </wp:positionV>
                <wp:extent cx="46990" cy="76200"/>
                <wp:effectExtent l="0" t="0" r="0" b="0"/>
                <wp:wrapNone/>
                <wp:docPr id="1509" name="Textbox 1509"/>
                <wp:cNvGraphicFramePr>
                  <a:graphicFrameLocks/>
                </wp:cNvGraphicFramePr>
                <a:graphic>
                  <a:graphicData uri="http://schemas.microsoft.com/office/word/2010/wordprocessingShape">
                    <wps:wsp>
                      <wps:cNvPr id="1509" name="Textbox 1509"/>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spacing w:val="-10"/>
                                <w:w w:val="120"/>
                                <w:sz w:val="12"/>
                              </w:rPr>
                              <w:t>3</w:t>
                            </w:r>
                          </w:p>
                        </w:txbxContent>
                      </wps:txbx>
                      <wps:bodyPr wrap="square" lIns="0" tIns="0" rIns="0" bIns="0" rtlCol="0">
                        <a:noAutofit/>
                      </wps:bodyPr>
                    </wps:wsp>
                  </a:graphicData>
                </a:graphic>
              </wp:anchor>
            </w:drawing>
          </mc:Choice>
          <mc:Fallback>
            <w:pict>
              <v:shape style="position:absolute;margin-left:285.957001pt;margin-top:7.165399pt;width:3.7pt;height:6pt;mso-position-horizontal-relative:page;mso-position-vertical-relative:paragraph;z-index:-22397952" type="#_x0000_t202" id="docshape1303" filled="false" stroked="false">
                <v:textbox inset="0,0,0,0">
                  <w:txbxContent>
                    <w:p>
                      <w:pPr>
                        <w:spacing w:line="120" w:lineRule="exact" w:before="0"/>
                        <w:ind w:left="0" w:right="0" w:firstLine="0"/>
                        <w:jc w:val="left"/>
                        <w:rPr>
                          <w:rFonts w:ascii="Calibri"/>
                          <w:sz w:val="12"/>
                        </w:rPr>
                      </w:pPr>
                      <w:r>
                        <w:rPr>
                          <w:rFonts w:ascii="Calibri"/>
                          <w:spacing w:val="-10"/>
                          <w:w w:val="120"/>
                          <w:sz w:val="12"/>
                        </w:rPr>
                        <w:t>3</w:t>
                      </w:r>
                    </w:p>
                  </w:txbxContent>
                </v:textbox>
                <w10:wrap type="none"/>
              </v:shape>
            </w:pict>
          </mc:Fallback>
        </mc:AlternateContent>
      </w:r>
      <w:r>
        <w:rPr>
          <w:rFonts w:ascii="Cambria" w:hAnsi="Cambria"/>
          <w:spacing w:val="-2"/>
          <w:w w:val="120"/>
          <w:sz w:val="16"/>
        </w:rPr>
        <w:t>k</w:t>
      </w:r>
      <w:r>
        <w:rPr>
          <w:rFonts w:ascii="Calibri" w:hAnsi="Calibri"/>
          <w:spacing w:val="-2"/>
          <w:w w:val="120"/>
          <w:sz w:val="16"/>
          <w:vertAlign w:val="subscript"/>
        </w:rPr>
        <w:t>2</w:t>
      </w:r>
      <w:r>
        <w:rPr>
          <w:rFonts w:ascii="Cambria" w:hAnsi="Cambria"/>
          <w:spacing w:val="-2"/>
          <w:w w:val="120"/>
          <w:sz w:val="16"/>
          <w:vertAlign w:val="baseline"/>
        </w:rPr>
        <w:t>S</w:t>
      </w:r>
      <w:r>
        <w:rPr>
          <w:rFonts w:ascii="Calibri" w:hAnsi="Calibri"/>
          <w:spacing w:val="-2"/>
          <w:w w:val="120"/>
          <w:position w:val="0"/>
          <w:sz w:val="22"/>
          <w:vertAlign w:val="baseline"/>
        </w:rPr>
        <w:t>(</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τ</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η</w:t>
      </w:r>
      <w:r>
        <w:rPr>
          <w:rFonts w:ascii="Calibri" w:hAnsi="Calibri"/>
          <w:spacing w:val="-2"/>
          <w:w w:val="120"/>
          <w:sz w:val="16"/>
          <w:vertAlign w:val="subscript"/>
        </w:rPr>
        <w:t>1</w:t>
      </w:r>
      <w:r>
        <w:rPr>
          <w:rFonts w:ascii="Cambria" w:hAnsi="Cambria"/>
          <w:spacing w:val="-2"/>
          <w:w w:val="120"/>
          <w:sz w:val="16"/>
          <w:vertAlign w:val="baseline"/>
        </w:rPr>
        <w:t>β</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2</w:t>
      </w:r>
      <w:r>
        <w:rPr>
          <w:rFonts w:ascii="Cambria" w:hAnsi="Cambria"/>
          <w:spacing w:val="-2"/>
          <w:w w:val="120"/>
          <w:sz w:val="16"/>
          <w:vertAlign w:val="baseline"/>
        </w:rPr>
        <w:t>π</w:t>
      </w:r>
      <w:r>
        <w:rPr>
          <w:rFonts w:ascii="Calibri" w:hAnsi="Calibri"/>
          <w:spacing w:val="-2"/>
          <w:w w:val="120"/>
          <w:sz w:val="16"/>
          <w:vertAlign w:val="subscript"/>
        </w:rPr>
        <w:t>4</w:t>
      </w:r>
      <w:r>
        <w:rPr>
          <w:rFonts w:ascii="Cambria" w:hAnsi="Cambria"/>
          <w:spacing w:val="-2"/>
          <w:w w:val="120"/>
          <w:sz w:val="16"/>
          <w:vertAlign w:val="baseline"/>
        </w:rPr>
        <w:t>β</w:t>
      </w:r>
      <w:r>
        <w:rPr>
          <w:rFonts w:ascii="Calibri" w:hAnsi="Calibri"/>
          <w:spacing w:val="-2"/>
          <w:w w:val="120"/>
          <w:sz w:val="16"/>
          <w:vertAlign w:val="superscript"/>
        </w:rPr>
        <w:t>2</w:t>
      </w:r>
      <w:r>
        <w:rPr>
          <w:rFonts w:ascii="Cambria" w:hAnsi="Cambria"/>
          <w:spacing w:val="-2"/>
          <w:w w:val="120"/>
          <w:sz w:val="16"/>
          <w:vertAlign w:val="baseline"/>
        </w:rPr>
        <w:t>Sk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2</w:t>
      </w:r>
      <w:r>
        <w:rPr>
          <w:rFonts w:ascii="Calibri" w:hAnsi="Calibri"/>
          <w:spacing w:val="-2"/>
          <w:w w:val="120"/>
          <w:sz w:val="16"/>
          <w:vertAlign w:val="baseline"/>
        </w:rPr>
        <w:t>+</w:t>
      </w:r>
      <w:r>
        <w:rPr>
          <w:rFonts w:ascii="Cambria" w:hAnsi="Cambria"/>
          <w:spacing w:val="-2"/>
          <w:w w:val="120"/>
          <w:sz w:val="16"/>
          <w:vertAlign w:val="baseline"/>
        </w:rPr>
        <w:t>τ</w:t>
      </w:r>
      <w:r>
        <w:rPr>
          <w:rFonts w:ascii="Calibri" w:hAnsi="Calibri"/>
          <w:spacing w:val="-2"/>
          <w:w w:val="120"/>
          <w:sz w:val="16"/>
          <w:vertAlign w:val="subscript"/>
        </w:rPr>
        <w:t>3</w:t>
      </w:r>
      <w:r>
        <w:rPr>
          <w:rFonts w:ascii="Cambria" w:hAnsi="Cambria"/>
          <w:spacing w:val="-2"/>
          <w:w w:val="120"/>
          <w:sz w:val="16"/>
          <w:vertAlign w:val="baseline"/>
        </w:rPr>
        <w:t>k</w:t>
      </w:r>
      <w:r>
        <w:rPr>
          <w:rFonts w:ascii="Calibri" w:hAnsi="Calibri"/>
          <w:spacing w:val="-2"/>
          <w:w w:val="120"/>
          <w:sz w:val="16"/>
          <w:vertAlign w:val="subscript"/>
        </w:rPr>
        <w:t>1</w:t>
      </w:r>
      <w:r>
        <w:rPr>
          <w:rFonts w:ascii="Cambria" w:hAnsi="Cambria"/>
          <w:spacing w:val="-2"/>
          <w:w w:val="120"/>
          <w:sz w:val="16"/>
          <w:vertAlign w:val="baseline"/>
        </w:rPr>
        <w:t>η</w:t>
      </w:r>
      <w:r>
        <w:rPr>
          <w:rFonts w:ascii="Calibri" w:hAnsi="Calibri"/>
          <w:spacing w:val="-2"/>
          <w:w w:val="120"/>
          <w:sz w:val="16"/>
          <w:vertAlign w:val="subscript"/>
        </w:rPr>
        <w:t>3</w:t>
      </w:r>
      <w:r>
        <w:rPr>
          <w:rFonts w:ascii="Cambria" w:hAnsi="Cambria"/>
          <w:spacing w:val="-2"/>
          <w:w w:val="120"/>
          <w:sz w:val="16"/>
          <w:vertAlign w:val="baseline"/>
        </w:rPr>
        <w:t>β</w:t>
      </w:r>
      <w:r>
        <w:rPr>
          <w:rFonts w:ascii="Calibri" w:hAnsi="Calibri"/>
          <w:spacing w:val="-2"/>
          <w:w w:val="120"/>
          <w:sz w:val="16"/>
          <w:vertAlign w:val="subscript"/>
        </w:rPr>
        <w:t>2</w:t>
      </w:r>
      <w:r>
        <w:rPr>
          <w:rFonts w:ascii="Calibri" w:hAnsi="Calibri"/>
          <w:spacing w:val="-2"/>
          <w:w w:val="120"/>
          <w:position w:val="0"/>
          <w:sz w:val="22"/>
          <w:vertAlign w:val="baseline"/>
        </w:rPr>
        <w:t>)</w:t>
      </w:r>
    </w:p>
    <w:p>
      <w:pPr>
        <w:spacing w:line="191" w:lineRule="exact" w:before="0"/>
        <w:ind w:left="2306" w:right="10"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0" simplePos="0" relativeHeight="16381952">
                <wp:simplePos x="0" y="0"/>
                <wp:positionH relativeFrom="page">
                  <wp:posOffset>1464792</wp:posOffset>
                </wp:positionH>
                <wp:positionV relativeFrom="paragraph">
                  <wp:posOffset>11373</wp:posOffset>
                </wp:positionV>
                <wp:extent cx="3077845" cy="1270"/>
                <wp:effectExtent l="0" t="0" r="0" b="0"/>
                <wp:wrapNone/>
                <wp:docPr id="1510" name="Graphic 1510"/>
                <wp:cNvGraphicFramePr>
                  <a:graphicFrameLocks/>
                </wp:cNvGraphicFramePr>
                <a:graphic>
                  <a:graphicData uri="http://schemas.microsoft.com/office/word/2010/wordprocessingShape">
                    <wps:wsp>
                      <wps:cNvPr id="1510" name="Graphic 1510"/>
                      <wps:cNvSpPr/>
                      <wps:spPr>
                        <a:xfrm>
                          <a:off x="0" y="0"/>
                          <a:ext cx="3077845" cy="1270"/>
                        </a:xfrm>
                        <a:custGeom>
                          <a:avLst/>
                          <a:gdLst/>
                          <a:ahLst/>
                          <a:cxnLst/>
                          <a:rect l="l" t="t" r="r" b="b"/>
                          <a:pathLst>
                            <a:path w="3077845" h="0">
                              <a:moveTo>
                                <a:pt x="0" y="0"/>
                              </a:moveTo>
                              <a:lnTo>
                                <a:pt x="3077692" y="0"/>
                              </a:lnTo>
                            </a:path>
                          </a:pathLst>
                        </a:custGeom>
                        <a:ln w="55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381952" from="115.337997pt,.895542pt" to="357.675997pt,.895542pt" stroked="true" strokeweight=".4364pt" strokecolor="#000000">
                <v:stroke dashstyle="solid"/>
                <w10:wrap type="none"/>
              </v:line>
            </w:pict>
          </mc:Fallback>
        </mc:AlternateContent>
      </w:r>
      <w:r>
        <w:rPr>
          <w:rFonts w:ascii="Cambria" w:hAnsi="Cambria"/>
          <w:spacing w:val="-2"/>
          <w:w w:val="125"/>
          <w:sz w:val="16"/>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2</w:t>
      </w:r>
      <w:r>
        <w:rPr>
          <w:rFonts w:ascii="Cambria" w:hAnsi="Cambria"/>
          <w:spacing w:val="-2"/>
          <w:w w:val="125"/>
          <w:sz w:val="16"/>
          <w:vertAlign w:val="baseline"/>
        </w:rPr>
        <w:t>π</w:t>
      </w:r>
      <w:r>
        <w:rPr>
          <w:rFonts w:ascii="Calibri" w:hAnsi="Calibri"/>
          <w:spacing w:val="-2"/>
          <w:w w:val="125"/>
          <w:sz w:val="16"/>
          <w:vertAlign w:val="subscript"/>
        </w:rPr>
        <w:t>4</w:t>
      </w:r>
      <w:r>
        <w:rPr>
          <w:rFonts w:ascii="Cambria" w:hAnsi="Cambria"/>
          <w:spacing w:val="-2"/>
          <w:w w:val="125"/>
          <w:sz w:val="16"/>
          <w:vertAlign w:val="baseline"/>
        </w:rPr>
        <w:t>η</w:t>
      </w:r>
      <w:r>
        <w:rPr>
          <w:rFonts w:ascii="Calibri" w:hAnsi="Calibri"/>
          <w:spacing w:val="-2"/>
          <w:w w:val="125"/>
          <w:sz w:val="16"/>
          <w:vertAlign w:val="subscript"/>
        </w:rPr>
        <w:t>1</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1</w:t>
      </w:r>
      <w:r>
        <w:rPr>
          <w:rFonts w:ascii="Cambria" w:hAnsi="Cambria"/>
          <w:spacing w:val="-2"/>
          <w:w w:val="125"/>
          <w:sz w:val="16"/>
          <w:vertAlign w:val="baseline"/>
        </w:rPr>
        <w:t>k</w:t>
      </w:r>
      <w:r>
        <w:rPr>
          <w:rFonts w:ascii="Calibri" w:hAnsi="Calibri"/>
          <w:spacing w:val="-2"/>
          <w:w w:val="125"/>
          <w:sz w:val="16"/>
          <w:vertAlign w:val="subscript"/>
        </w:rPr>
        <w:t>2</w:t>
      </w:r>
      <w:r>
        <w:rPr>
          <w:rFonts w:ascii="Cambria" w:hAnsi="Cambria"/>
          <w:spacing w:val="-2"/>
          <w:w w:val="125"/>
          <w:sz w:val="16"/>
          <w:vertAlign w:val="baseline"/>
        </w:rPr>
        <w:t>τ</w:t>
      </w:r>
      <w:r>
        <w:rPr>
          <w:rFonts w:ascii="Calibri" w:hAnsi="Calibri"/>
          <w:spacing w:val="-2"/>
          <w:w w:val="125"/>
          <w:sz w:val="16"/>
          <w:vertAlign w:val="subscript"/>
        </w:rPr>
        <w:t>3</w:t>
      </w:r>
      <w:r>
        <w:rPr>
          <w:rFonts w:ascii="Cambria" w:hAnsi="Cambria"/>
          <w:spacing w:val="-2"/>
          <w:w w:val="125"/>
          <w:sz w:val="16"/>
          <w:vertAlign w:val="baseline"/>
        </w:rPr>
        <w:t>k</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r>
        <w:rPr>
          <w:rFonts w:ascii="Calibri" w:hAnsi="Calibri"/>
          <w:spacing w:val="-2"/>
          <w:w w:val="125"/>
          <w:sz w:val="16"/>
          <w:vertAlign w:val="baseline"/>
        </w:rPr>
        <w:t>+</w:t>
      </w:r>
      <w:r>
        <w:rPr>
          <w:rFonts w:ascii="Cambria" w:hAnsi="Cambria"/>
          <w:spacing w:val="-2"/>
          <w:w w:val="125"/>
          <w:sz w:val="16"/>
          <w:vertAlign w:val="baseline"/>
        </w:rPr>
        <w:t>β</w:t>
      </w:r>
      <w:r>
        <w:rPr>
          <w:rFonts w:ascii="Calibri" w:hAnsi="Calibri"/>
          <w:spacing w:val="-2"/>
          <w:w w:val="125"/>
          <w:sz w:val="16"/>
          <w:vertAlign w:val="subscript"/>
        </w:rPr>
        <w:t>3</w:t>
      </w:r>
      <w:r>
        <w:rPr>
          <w:rFonts w:ascii="Cambria" w:hAnsi="Cambria"/>
          <w:spacing w:val="-2"/>
          <w:w w:val="125"/>
          <w:sz w:val="16"/>
          <w:vertAlign w:val="baseline"/>
        </w:rPr>
        <w:t>Sk</w:t>
      </w:r>
      <w:r>
        <w:rPr>
          <w:rFonts w:ascii="Calibri" w:hAnsi="Calibri"/>
          <w:spacing w:val="-2"/>
          <w:w w:val="125"/>
          <w:sz w:val="16"/>
          <w:vertAlign w:val="subscript"/>
        </w:rPr>
        <w:t>1</w:t>
      </w:r>
      <w:r>
        <w:rPr>
          <w:rFonts w:ascii="Cambria" w:hAnsi="Cambria"/>
          <w:spacing w:val="-2"/>
          <w:w w:val="125"/>
          <w:sz w:val="16"/>
          <w:vertAlign w:val="baseline"/>
        </w:rPr>
        <w:t>τ</w:t>
      </w:r>
      <w:r>
        <w:rPr>
          <w:rFonts w:ascii="Calibri" w:hAnsi="Calibri"/>
          <w:spacing w:val="-2"/>
          <w:w w:val="125"/>
          <w:sz w:val="16"/>
          <w:vertAlign w:val="subscript"/>
        </w:rPr>
        <w:t>1</w:t>
      </w:r>
      <w:r>
        <w:rPr>
          <w:rFonts w:ascii="Cambria" w:hAnsi="Cambria"/>
          <w:spacing w:val="-2"/>
          <w:w w:val="125"/>
          <w:sz w:val="16"/>
          <w:vertAlign w:val="baseline"/>
        </w:rPr>
        <w:t>η</w:t>
      </w:r>
      <w:r>
        <w:rPr>
          <w:rFonts w:ascii="Calibri" w:hAnsi="Calibri"/>
          <w:spacing w:val="-2"/>
          <w:w w:val="125"/>
          <w:sz w:val="16"/>
          <w:vertAlign w:val="subscript"/>
        </w:rPr>
        <w:t>3</w:t>
      </w:r>
    </w:p>
    <w:p>
      <w:pPr>
        <w:pStyle w:val="BodyText"/>
        <w:spacing w:before="238"/>
        <w:rPr>
          <w:rFonts w:ascii="Calibri"/>
        </w:rPr>
      </w:pPr>
      <w:r>
        <w:rPr/>
        <w:br w:type="column"/>
      </w:r>
      <w:r>
        <w:rPr>
          <w:rFonts w:ascii="Cambria"/>
          <w:w w:val="130"/>
        </w:rPr>
        <w:t>,</w:t>
      </w:r>
      <w:r>
        <w:rPr>
          <w:rFonts w:ascii="Cambria"/>
          <w:spacing w:val="-27"/>
          <w:w w:val="130"/>
        </w:rPr>
        <w:t> </w:t>
      </w:r>
      <w:r>
        <w:rPr>
          <w:rFonts w:ascii="Cambria"/>
          <w:spacing w:val="-5"/>
          <w:w w:val="130"/>
        </w:rPr>
        <w:t>I</w:t>
      </w:r>
      <w:r>
        <w:rPr>
          <w:rFonts w:ascii="Calibri"/>
          <w:spacing w:val="-5"/>
          <w:w w:val="130"/>
          <w:vertAlign w:val="subscript"/>
        </w:rPr>
        <w:t>5</w:t>
      </w:r>
    </w:p>
    <w:p>
      <w:pPr>
        <w:pStyle w:val="BodyText"/>
        <w:spacing w:after="0"/>
        <w:rPr>
          <w:rFonts w:ascii="Calibri"/>
        </w:rPr>
        <w:sectPr>
          <w:type w:val="continuous"/>
          <w:pgSz w:w="8400" w:h="11910"/>
          <w:pgMar w:header="252" w:footer="0" w:top="1220" w:bottom="280" w:left="0" w:right="0"/>
          <w:cols w:num="2" w:equalWidth="0">
            <w:col w:w="7154" w:space="24"/>
            <w:col w:w="1222"/>
          </w:cols>
        </w:sectPr>
      </w:pPr>
    </w:p>
    <w:p>
      <w:pPr>
        <w:pStyle w:val="BodyText"/>
        <w:spacing w:line="300" w:lineRule="auto" w:before="51"/>
        <w:ind w:left="2159" w:right="1131"/>
        <w:jc w:val="both"/>
      </w:pPr>
      <w:r>
        <w:rPr/>
        <mc:AlternateContent>
          <mc:Choice Requires="wps">
            <w:drawing>
              <wp:anchor distT="0" distB="0" distL="0" distR="0" allowOverlap="1" layoutInCell="1" locked="0" behindDoc="1" simplePos="0" relativeHeight="480919040">
                <wp:simplePos x="0" y="0"/>
                <wp:positionH relativeFrom="page">
                  <wp:posOffset>2398001</wp:posOffset>
                </wp:positionH>
                <wp:positionV relativeFrom="paragraph">
                  <wp:posOffset>541794</wp:posOffset>
                </wp:positionV>
                <wp:extent cx="53975" cy="101600"/>
                <wp:effectExtent l="0" t="0" r="0" b="0"/>
                <wp:wrapNone/>
                <wp:docPr id="1511" name="Textbox 1511"/>
                <wp:cNvGraphicFramePr>
                  <a:graphicFrameLocks/>
                </wp:cNvGraphicFramePr>
                <a:graphic>
                  <a:graphicData uri="http://schemas.microsoft.com/office/word/2010/wordprocessingShape">
                    <wps:wsp>
                      <wps:cNvPr id="1511" name="Textbox 1511"/>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spacing w:val="-10"/>
                                <w:sz w:val="16"/>
                              </w:rPr>
                              <w:t>3</w:t>
                            </w:r>
                          </w:p>
                        </w:txbxContent>
                      </wps:txbx>
                      <wps:bodyPr wrap="square" lIns="0" tIns="0" rIns="0" bIns="0" rtlCol="0">
                        <a:noAutofit/>
                      </wps:bodyPr>
                    </wps:wsp>
                  </a:graphicData>
                </a:graphic>
              </wp:anchor>
            </w:drawing>
          </mc:Choice>
          <mc:Fallback>
            <w:pict>
              <v:shape style="position:absolute;margin-left:188.819pt;margin-top:42.660992pt;width:4.25pt;height:8pt;mso-position-horizontal-relative:page;mso-position-vertical-relative:paragraph;z-index:-22397440" type="#_x0000_t202" id="docshape1304" filled="false" stroked="false">
                <v:textbox inset="0,0,0,0">
                  <w:txbxContent>
                    <w:p>
                      <w:pPr>
                        <w:spacing w:line="159" w:lineRule="exact" w:before="0"/>
                        <w:ind w:left="0" w:right="0" w:firstLine="0"/>
                        <w:jc w:val="left"/>
                        <w:rPr>
                          <w:rFonts w:ascii="Calibri"/>
                          <w:sz w:val="16"/>
                        </w:rPr>
                      </w:pPr>
                      <w:r>
                        <w:rPr>
                          <w:rFonts w:ascii="Calibri"/>
                          <w:spacing w:val="-10"/>
                          <w:sz w:val="16"/>
                        </w:rPr>
                        <w:t>3</w:t>
                      </w:r>
                    </w:p>
                  </w:txbxContent>
                </v:textbox>
                <w10:wrap type="none"/>
              </v:shape>
            </w:pict>
          </mc:Fallback>
        </mc:AlternateContent>
      </w:r>
      <w:r>
        <w:rPr>
          <w:w w:val="110"/>
        </w:rPr>
        <w:t>merupakan</w:t>
      </w:r>
      <w:r>
        <w:rPr>
          <w:spacing w:val="-7"/>
          <w:w w:val="110"/>
        </w:rPr>
        <w:t> </w:t>
      </w:r>
      <w:r>
        <w:rPr>
          <w:w w:val="110"/>
        </w:rPr>
        <w:t>titik</w:t>
      </w:r>
      <w:r>
        <w:rPr>
          <w:spacing w:val="-7"/>
          <w:w w:val="110"/>
        </w:rPr>
        <w:t> </w:t>
      </w:r>
      <w:r>
        <w:rPr>
          <w:w w:val="110"/>
        </w:rPr>
        <w:t>ekuilibrium</w:t>
      </w:r>
      <w:r>
        <w:rPr>
          <w:spacing w:val="-7"/>
          <w:w w:val="110"/>
        </w:rPr>
        <w:t> </w:t>
      </w:r>
      <w:r>
        <w:rPr>
          <w:w w:val="110"/>
        </w:rPr>
        <w:t>koeksistensi,</w:t>
      </w:r>
      <w:r>
        <w:rPr>
          <w:w w:val="110"/>
        </w:rPr>
        <w:t> yang</w:t>
      </w:r>
      <w:r>
        <w:rPr>
          <w:spacing w:val="-7"/>
          <w:w w:val="110"/>
        </w:rPr>
        <w:t> </w:t>
      </w:r>
      <w:r>
        <w:rPr>
          <w:w w:val="110"/>
        </w:rPr>
        <w:t>eksis apabila</w:t>
      </w:r>
      <w:r>
        <w:rPr>
          <w:w w:val="110"/>
        </w:rPr>
        <w:t> </w:t>
      </w:r>
      <w:r>
        <w:rPr>
          <w:rFonts w:ascii="Cambria" w:hAnsi="Cambria"/>
          <w:w w:val="110"/>
        </w:rPr>
        <w:t>k</w:t>
      </w:r>
      <w:r>
        <w:rPr>
          <w:rFonts w:ascii="Calibri" w:hAnsi="Calibri"/>
          <w:w w:val="110"/>
          <w:vertAlign w:val="subscript"/>
        </w:rPr>
        <w:t>1</w:t>
      </w:r>
      <w:r>
        <w:rPr>
          <w:rFonts w:ascii="Calibri" w:hAnsi="Calibri"/>
          <w:w w:val="110"/>
          <w:vertAlign w:val="baseline"/>
        </w:rPr>
        <w:t>((</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libri" w:hAnsi="Calibri"/>
          <w:w w:val="110"/>
          <w:vertAlign w:val="baseline"/>
        </w:rPr>
        <w:t> </w:t>
      </w:r>
      <w:r>
        <w:rPr>
          <w:rFonts w:ascii="Cambria" w:hAnsi="Cambria"/>
          <w:w w:val="125"/>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w w:val="110"/>
          <w:vertAlign w:val="baseline"/>
        </w:rPr>
        <w:t> </w:t>
      </w:r>
      <w:r>
        <w:rPr>
          <w:rFonts w:ascii="Calibri" w:hAnsi="Calibri"/>
          <w:w w:val="125"/>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2</w:t>
      </w:r>
      <w:r>
        <w:rPr>
          <w:rFonts w:ascii="Cambria" w:hAnsi="Cambria"/>
          <w:w w:val="110"/>
          <w:vertAlign w:val="baseline"/>
        </w:rPr>
        <w:t>π</w:t>
      </w:r>
      <w:r>
        <w:rPr>
          <w:rFonts w:ascii="Calibri" w:hAnsi="Calibri"/>
          <w:w w:val="110"/>
          <w:vertAlign w:val="subscript"/>
        </w:rPr>
        <w:t>4</w:t>
      </w:r>
      <w:r>
        <w:rPr>
          <w:rFonts w:ascii="Cambria" w:hAnsi="Cambria"/>
          <w:w w:val="110"/>
          <w:vertAlign w:val="baseline"/>
        </w:rPr>
        <w:t>η</w:t>
      </w:r>
      <w:r>
        <w:rPr>
          <w:rFonts w:ascii="Calibri" w:hAnsi="Calibri"/>
          <w:w w:val="110"/>
          <w:vertAlign w:val="subscript"/>
        </w:rPr>
        <w:t>1</w:t>
      </w:r>
      <w:r>
        <w:rPr>
          <w:rFonts w:ascii="Calibri" w:hAnsi="Calibri"/>
          <w:w w:val="110"/>
          <w:vertAlign w:val="baseline"/>
        </w:rPr>
        <w:t> </w:t>
      </w:r>
      <w:r>
        <w:rPr>
          <w:rFonts w:ascii="Calibri" w:hAnsi="Calibri"/>
          <w:w w:val="125"/>
          <w:vertAlign w:val="baseline"/>
        </w:rPr>
        <w:t>+ </w:t>
      </w:r>
      <w:r>
        <w:rPr>
          <w:rFonts w:ascii="Cambria" w:hAnsi="Cambria"/>
          <w:w w:val="110"/>
          <w:vertAlign w:val="baseline"/>
        </w:rPr>
        <w:t>η</w:t>
      </w:r>
      <w:r>
        <w:rPr>
          <w:rFonts w:ascii="Calibri" w:hAnsi="Calibri"/>
          <w:w w:val="110"/>
          <w:vertAlign w:val="subscript"/>
        </w:rPr>
        <w:t>3</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libri" w:hAnsi="Calibri"/>
          <w:w w:val="110"/>
          <w:vertAlign w:val="baseline"/>
        </w:rPr>
        <w:t>) </w:t>
      </w:r>
      <w:r>
        <w:rPr>
          <w:rFonts w:ascii="Cambria" w:hAnsi="Cambria"/>
          <w:w w:val="125"/>
          <w:vertAlign w:val="baseline"/>
        </w:rPr>
        <w:t>&gt; </w:t>
      </w:r>
      <w:r>
        <w:rPr>
          <w:rFonts w:ascii="Calibri" w:hAnsi="Calibri"/>
          <w:w w:val="110"/>
          <w:vertAlign w:val="baseline"/>
        </w:rPr>
        <w:t>0</w:t>
      </w:r>
      <w:r>
        <w:rPr>
          <w:w w:val="110"/>
          <w:vertAlign w:val="baseline"/>
        </w:rPr>
        <w:t>, </w:t>
      </w:r>
      <w:r>
        <w:rPr>
          <w:rFonts w:ascii="Calibri" w:hAnsi="Calibri"/>
          <w:w w:val="110"/>
          <w:vertAlign w:val="baseline"/>
        </w:rPr>
        <w:t>(</w:t>
      </w:r>
      <w:r>
        <w:rPr>
          <w:rFonts w:ascii="Cambria" w:hAnsi="Cambria"/>
          <w:w w:val="110"/>
          <w:vertAlign w:val="baseline"/>
        </w:rPr>
        <w:t>β</w:t>
      </w:r>
      <w:r>
        <w:rPr>
          <w:rFonts w:ascii="Calibri" w:hAnsi="Calibri"/>
          <w:w w:val="110"/>
          <w:vertAlign w:val="superscript"/>
        </w:rPr>
        <w:t>2</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I</w:t>
      </w:r>
      <w:r>
        <w:rPr>
          <w:rFonts w:ascii="Calibri" w:hAnsi="Calibri"/>
          <w:w w:val="110"/>
          <w:vertAlign w:val="subscript"/>
        </w:rPr>
        <w:t>5</w:t>
      </w:r>
      <w:r>
        <w:rPr>
          <w:rFonts w:ascii="Calibri" w:hAnsi="Calibri"/>
          <w:w w:val="110"/>
          <w:vertAlign w:val="baseline"/>
        </w:rPr>
        <w:t> </w:t>
      </w:r>
      <w:r>
        <w:rPr>
          <w:rFonts w:ascii="Calibri" w:hAnsi="Calibri"/>
          <w:w w:val="125"/>
          <w:vertAlign w:val="baseline"/>
        </w:rPr>
        <w:t>+</w:t>
      </w:r>
      <w:r>
        <w:rPr>
          <w:rFonts w:ascii="Calibri" w:hAnsi="Calibri"/>
          <w:spacing w:val="-10"/>
          <w:w w:val="125"/>
          <w:vertAlign w:val="baseline"/>
        </w:rPr>
        <w:t> </w:t>
      </w:r>
      <w:r>
        <w:rPr>
          <w:rFonts w:ascii="Cambria" w:hAnsi="Cambria"/>
          <w:w w:val="110"/>
          <w:vertAlign w:val="baseline"/>
        </w:rPr>
        <w:t>β</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w w:val="110"/>
          <w:vertAlign w:val="baseline"/>
        </w:rPr>
        <w:t> </w:t>
      </w:r>
      <w:r>
        <w:rPr>
          <w:rFonts w:ascii="Calibri" w:hAnsi="Calibri"/>
          <w:w w:val="125"/>
          <w:vertAlign w:val="baseline"/>
        </w:rPr>
        <w:t>+</w:t>
      </w:r>
      <w:r>
        <w:rPr>
          <w:rFonts w:ascii="Calibri" w:hAnsi="Calibri"/>
          <w:spacing w:val="-10"/>
          <w:w w:val="125"/>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2</w:t>
      </w:r>
      <w:r>
        <w:rPr>
          <w:rFonts w:ascii="Cambria" w:hAnsi="Cambria"/>
          <w:w w:val="110"/>
          <w:vertAlign w:val="baseline"/>
        </w:rPr>
        <w:t>β</w:t>
      </w:r>
      <w:r>
        <w:rPr>
          <w:rFonts w:ascii="Calibri" w:hAnsi="Calibri"/>
          <w:w w:val="110"/>
          <w:vertAlign w:val="subscript"/>
        </w:rPr>
        <w:t>3</w:t>
      </w:r>
      <w:r>
        <w:rPr>
          <w:rFonts w:ascii="Calibri" w:hAnsi="Calibri"/>
          <w:w w:val="110"/>
          <w:vertAlign w:val="baseline"/>
        </w:rPr>
        <w:t> </w:t>
      </w:r>
      <w:r>
        <w:rPr>
          <w:rFonts w:ascii="Calibri" w:hAnsi="Calibri"/>
          <w:w w:val="125"/>
          <w:vertAlign w:val="baseline"/>
        </w:rPr>
        <w:t>+ </w:t>
      </w:r>
      <w:r>
        <w:rPr>
          <w:rFonts w:ascii="Cambria" w:hAnsi="Cambria"/>
          <w:w w:val="110"/>
          <w:vertAlign w:val="baseline"/>
        </w:rPr>
        <w:t>β</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w w:val="110"/>
          <w:vertAlign w:val="baseline"/>
        </w:rPr>
        <w:t>)</w:t>
      </w:r>
      <w:r>
        <w:rPr>
          <w:rFonts w:ascii="Cambria" w:hAnsi="Cambria"/>
          <w:w w:val="110"/>
          <w:vertAlign w:val="baseline"/>
        </w:rPr>
        <w:t>I</w:t>
      </w:r>
      <w:r>
        <w:rPr>
          <w:rFonts w:ascii="Calibri" w:hAnsi="Calibri"/>
          <w:w w:val="110"/>
          <w:vertAlign w:val="subscript"/>
        </w:rPr>
        <w:t>5</w:t>
      </w:r>
      <w:r>
        <w:rPr>
          <w:rFonts w:ascii="Calibri" w:hAnsi="Calibri"/>
          <w:spacing w:val="-14"/>
          <w:w w:val="110"/>
          <w:vertAlign w:val="baseline"/>
        </w:rPr>
        <w:t> </w:t>
      </w:r>
      <w:r>
        <w:rPr>
          <w:rFonts w:ascii="Cambria" w:hAnsi="Cambria"/>
          <w:w w:val="120"/>
          <w:vertAlign w:val="baseline"/>
        </w:rPr>
        <w:t>−</w:t>
      </w:r>
      <w:r>
        <w:rPr>
          <w:rFonts w:ascii="Cambria" w:hAnsi="Cambria"/>
          <w:spacing w:val="-14"/>
          <w:w w:val="12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spacing w:val="-5"/>
          <w:w w:val="110"/>
          <w:vertAlign w:val="baseline"/>
        </w:rPr>
        <w:t> </w:t>
      </w:r>
      <w:r>
        <w:rPr>
          <w:rFonts w:ascii="Calibri" w:hAnsi="Calibri"/>
          <w:w w:val="120"/>
          <w:vertAlign w:val="baseline"/>
        </w:rPr>
        <w:t>+</w:t>
      </w:r>
      <w:r>
        <w:rPr>
          <w:rFonts w:ascii="Calibri" w:hAnsi="Calibri"/>
          <w:spacing w:val="-15"/>
          <w:w w:val="120"/>
          <w:vertAlign w:val="baseline"/>
        </w:rPr>
        <w:t> </w:t>
      </w:r>
      <w:r>
        <w:rPr>
          <w:rFonts w:ascii="Cambria" w:hAnsi="Cambria"/>
          <w:w w:val="110"/>
          <w:vertAlign w:val="baseline"/>
        </w:rPr>
        <w:t>β</w:t>
      </w:r>
      <w:r>
        <w:rPr>
          <w:rFonts w:ascii="Calibri" w:hAnsi="Calibri"/>
          <w:w w:val="110"/>
          <w:vertAlign w:val="subscript"/>
        </w:rPr>
        <w:t>1</w:t>
      </w:r>
      <w:r>
        <w:rPr>
          <w:rFonts w:ascii="Cambria" w:hAnsi="Cambria"/>
          <w:w w:val="110"/>
          <w:vertAlign w:val="baseline"/>
        </w:rPr>
        <w:t>k</w:t>
      </w:r>
      <w:r>
        <w:rPr>
          <w:rFonts w:ascii="Calibri" w:hAnsi="Calibri"/>
          <w:w w:val="110"/>
          <w:vertAlign w:val="subscript"/>
        </w:rPr>
        <w:t>2</w:t>
      </w:r>
      <w:r>
        <w:rPr>
          <w:rFonts w:ascii="Cambria" w:hAnsi="Cambria"/>
          <w:w w:val="110"/>
          <w:vertAlign w:val="baseline"/>
        </w:rPr>
        <w:t>τ</w:t>
      </w:r>
      <w:r>
        <w:rPr>
          <w:rFonts w:ascii="Calibri" w:hAnsi="Calibri"/>
          <w:w w:val="110"/>
          <w:vertAlign w:val="subscript"/>
        </w:rPr>
        <w:t>3</w:t>
      </w:r>
      <w:r>
        <w:rPr>
          <w:rFonts w:ascii="Cambria" w:hAnsi="Cambria"/>
          <w:w w:val="110"/>
          <w:vertAlign w:val="baseline"/>
        </w:rPr>
        <w:t>k</w:t>
      </w:r>
      <w:r>
        <w:rPr>
          <w:rFonts w:ascii="Calibri" w:hAnsi="Calibri"/>
          <w:w w:val="110"/>
          <w:vertAlign w:val="subscript"/>
        </w:rPr>
        <w:t>1</w:t>
      </w:r>
      <w:r>
        <w:rPr>
          <w:rFonts w:ascii="Cambria" w:hAnsi="Cambria"/>
          <w:w w:val="110"/>
          <w:vertAlign w:val="baseline"/>
        </w:rPr>
        <w:t>η</w:t>
      </w:r>
      <w:r>
        <w:rPr>
          <w:rFonts w:ascii="Calibri" w:hAnsi="Calibri"/>
          <w:w w:val="110"/>
          <w:vertAlign w:val="subscript"/>
        </w:rPr>
        <w:t>1</w:t>
      </w:r>
      <w:r>
        <w:rPr>
          <w:rFonts w:ascii="Calibri" w:hAnsi="Calibri"/>
          <w:w w:val="110"/>
          <w:vertAlign w:val="baseline"/>
        </w:rPr>
        <w:t> </w:t>
      </w:r>
      <w:r>
        <w:rPr>
          <w:rFonts w:ascii="Cambria" w:hAnsi="Cambria"/>
          <w:w w:val="120"/>
          <w:vertAlign w:val="baseline"/>
        </w:rPr>
        <w:t>&gt;</w:t>
      </w:r>
      <w:r>
        <w:rPr>
          <w:rFonts w:ascii="Cambria" w:hAnsi="Cambria"/>
          <w:spacing w:val="-3"/>
          <w:w w:val="120"/>
          <w:vertAlign w:val="baseline"/>
        </w:rPr>
        <w:t> </w:t>
      </w:r>
      <w:r>
        <w:rPr>
          <w:rFonts w:ascii="Calibri" w:hAnsi="Calibri"/>
          <w:w w:val="110"/>
          <w:vertAlign w:val="baseline"/>
        </w:rPr>
        <w:t>0</w:t>
      </w:r>
      <w:r>
        <w:rPr>
          <w:w w:val="110"/>
          <w:vertAlign w:val="baseline"/>
        </w:rPr>
        <w:t>,</w:t>
      </w:r>
      <w:r>
        <w:rPr>
          <w:spacing w:val="-5"/>
          <w:w w:val="110"/>
          <w:vertAlign w:val="baseline"/>
        </w:rPr>
        <w:t> </w:t>
      </w:r>
      <w:r>
        <w:rPr>
          <w:w w:val="110"/>
          <w:vertAlign w:val="baseline"/>
        </w:rPr>
        <w:t>dan</w:t>
      </w:r>
      <w:r>
        <w:rPr>
          <w:spacing w:val="-5"/>
          <w:w w:val="110"/>
          <w:vertAlign w:val="baseline"/>
        </w:rPr>
        <w:t> </w:t>
      </w:r>
      <w:r>
        <w:rPr>
          <w:w w:val="110"/>
          <w:vertAlign w:val="baseline"/>
        </w:rPr>
        <w:t>syarat</w:t>
      </w:r>
      <w:r>
        <w:rPr>
          <w:spacing w:val="-5"/>
          <w:w w:val="110"/>
          <w:vertAlign w:val="baseline"/>
        </w:rPr>
        <w:t> </w:t>
      </w:r>
      <w:r>
        <w:rPr>
          <w:rFonts w:ascii="Cambria" w:hAnsi="Cambria"/>
          <w:w w:val="120"/>
          <w:vertAlign w:val="baseline"/>
        </w:rPr>
        <w:t>I</w:t>
      </w:r>
      <w:r>
        <w:rPr>
          <w:rFonts w:ascii="Calibri" w:hAnsi="Calibri"/>
          <w:w w:val="120"/>
          <w:vertAlign w:val="subscript"/>
        </w:rPr>
        <w:t>5</w:t>
      </w:r>
      <w:r>
        <w:rPr>
          <w:rFonts w:ascii="Calibri" w:hAnsi="Calibri"/>
          <w:w w:val="120"/>
          <w:vertAlign w:val="baseline"/>
        </w:rPr>
        <w:t> </w:t>
      </w:r>
      <w:r>
        <w:rPr>
          <w:vertAlign w:val="baseline"/>
        </w:rPr>
        <w:t>adalah akar dari persamaan (4.36) yang berdasarkan tabel (4.5) memenuhi kemungkinan 2,4, dan 8.</w:t>
      </w:r>
    </w:p>
    <w:p>
      <w:pPr>
        <w:pStyle w:val="ListParagraph"/>
        <w:numPr>
          <w:ilvl w:val="1"/>
          <w:numId w:val="30"/>
        </w:numPr>
        <w:tabs>
          <w:tab w:pos="1679" w:val="left" w:leader="none"/>
        </w:tabs>
        <w:spacing w:line="302" w:lineRule="auto" w:before="188" w:after="0"/>
        <w:ind w:left="1679" w:right="1131" w:hanging="270"/>
        <w:jc w:val="both"/>
        <w:rPr>
          <w:sz w:val="22"/>
        </w:rPr>
      </w:pPr>
      <w:r>
        <w:rPr>
          <w:sz w:val="22"/>
        </w:rPr>
        <w:t>Berdasarkan hasil simulasi secara numerik </w:t>
      </w:r>
      <w:r>
        <w:rPr>
          <w:sz w:val="22"/>
        </w:rPr>
        <w:t>menggunakan software MATLAB R2013a diketahui bahwa dengan menggunakan nilai parameter pada tabel (4.7) diperoleh</w:t>
      </w:r>
      <w:r>
        <w:rPr>
          <w:spacing w:val="80"/>
          <w:sz w:val="22"/>
        </w:rPr>
        <w:t> </w:t>
      </w:r>
      <w:r>
        <w:rPr>
          <w:sz w:val="22"/>
        </w:rPr>
        <w:t>bahwa</w:t>
      </w:r>
      <w:r>
        <w:rPr>
          <w:spacing w:val="-2"/>
          <w:sz w:val="22"/>
        </w:rPr>
        <w:t> </w:t>
      </w:r>
      <w:r>
        <w:rPr>
          <w:sz w:val="22"/>
        </w:rPr>
        <w:t>model</w:t>
      </w:r>
      <w:r>
        <w:rPr>
          <w:spacing w:val="-2"/>
          <w:sz w:val="22"/>
        </w:rPr>
        <w:t> </w:t>
      </w:r>
      <w:r>
        <w:rPr>
          <w:sz w:val="22"/>
        </w:rPr>
        <w:t>dalam</w:t>
      </w:r>
      <w:r>
        <w:rPr>
          <w:spacing w:val="-2"/>
          <w:sz w:val="22"/>
        </w:rPr>
        <w:t> </w:t>
      </w:r>
      <w:r>
        <w:rPr>
          <w:sz w:val="22"/>
        </w:rPr>
        <w:t>penelitian</w:t>
      </w:r>
      <w:r>
        <w:rPr>
          <w:spacing w:val="-2"/>
          <w:sz w:val="22"/>
        </w:rPr>
        <w:t> </w:t>
      </w:r>
      <w:r>
        <w:rPr>
          <w:sz w:val="22"/>
        </w:rPr>
        <w:t>ini</w:t>
      </w:r>
      <w:r>
        <w:rPr>
          <w:spacing w:val="-2"/>
          <w:sz w:val="22"/>
        </w:rPr>
        <w:t> </w:t>
      </w:r>
      <w:r>
        <w:rPr>
          <w:sz w:val="22"/>
        </w:rPr>
        <w:t>yaitu</w:t>
      </w:r>
      <w:r>
        <w:rPr>
          <w:spacing w:val="-2"/>
          <w:sz w:val="22"/>
        </w:rPr>
        <w:t> </w:t>
      </w:r>
      <w:r>
        <w:rPr>
          <w:sz w:val="22"/>
        </w:rPr>
        <w:t>sistem</w:t>
      </w:r>
      <w:r>
        <w:rPr>
          <w:spacing w:val="-2"/>
          <w:sz w:val="22"/>
        </w:rPr>
        <w:t> </w:t>
      </w:r>
      <w:r>
        <w:rPr>
          <w:sz w:val="22"/>
        </w:rPr>
        <w:t>persamaan</w:t>
      </w:r>
      <w:r>
        <w:rPr>
          <w:spacing w:val="-2"/>
          <w:sz w:val="22"/>
        </w:rPr>
        <w:t> </w:t>
      </w:r>
      <w:r>
        <w:rPr>
          <w:sz w:val="22"/>
        </w:rPr>
        <w:t>(4.5) memenuhi eksistensi titik ekuilibrium </w:t>
      </w:r>
      <w:r>
        <w:rPr>
          <w:rFonts w:ascii="Cambria" w:hAnsi="Cambria"/>
          <w:sz w:val="22"/>
        </w:rPr>
        <w:t>E</w:t>
      </w:r>
      <w:r>
        <w:rPr>
          <w:rFonts w:ascii="Calibri" w:hAnsi="Calibri"/>
          <w:sz w:val="22"/>
          <w:vertAlign w:val="subscript"/>
        </w:rPr>
        <w:t>5</w:t>
      </w:r>
      <w:r>
        <w:rPr>
          <w:rFonts w:ascii="Calibri" w:hAnsi="Calibri"/>
          <w:sz w:val="22"/>
          <w:vertAlign w:val="baseline"/>
        </w:rPr>
        <w:t> </w:t>
      </w:r>
      <w:r>
        <w:rPr>
          <w:sz w:val="22"/>
          <w:vertAlign w:val="baseline"/>
        </w:rPr>
        <w:t>yang bersifat stabil </w:t>
      </w:r>
      <w:r>
        <w:rPr>
          <w:spacing w:val="-4"/>
          <w:sz w:val="22"/>
          <w:vertAlign w:val="baseline"/>
        </w:rPr>
        <w:t>asimtotik</w:t>
      </w:r>
      <w:r>
        <w:rPr>
          <w:spacing w:val="-6"/>
          <w:sz w:val="22"/>
          <w:vertAlign w:val="baseline"/>
        </w:rPr>
        <w:t> </w:t>
      </w:r>
      <w:r>
        <w:rPr>
          <w:spacing w:val="-4"/>
          <w:sz w:val="22"/>
          <w:vertAlign w:val="baseline"/>
        </w:rPr>
        <w:t>lokal</w:t>
      </w:r>
      <w:r>
        <w:rPr>
          <w:spacing w:val="-6"/>
          <w:sz w:val="22"/>
          <w:vertAlign w:val="baseline"/>
        </w:rPr>
        <w:t> </w:t>
      </w:r>
      <w:r>
        <w:rPr>
          <w:spacing w:val="-4"/>
          <w:sz w:val="22"/>
          <w:vertAlign w:val="baseline"/>
        </w:rPr>
        <w:t>dengan</w:t>
      </w:r>
      <w:r>
        <w:rPr>
          <w:spacing w:val="-6"/>
          <w:sz w:val="22"/>
          <w:vertAlign w:val="baseline"/>
        </w:rPr>
        <w:t> </w:t>
      </w:r>
      <w:r>
        <w:rPr>
          <w:spacing w:val="-4"/>
          <w:sz w:val="22"/>
          <w:vertAlign w:val="baseline"/>
        </w:rPr>
        <w:t>syarat</w:t>
      </w:r>
      <w:r>
        <w:rPr>
          <w:spacing w:val="-6"/>
          <w:sz w:val="22"/>
          <w:vertAlign w:val="baseline"/>
        </w:rPr>
        <w:t> </w:t>
      </w:r>
      <w:r>
        <w:rPr>
          <w:spacing w:val="-4"/>
          <w:sz w:val="22"/>
          <w:vertAlign w:val="baseline"/>
        </w:rPr>
        <w:t>memenuhi</w:t>
      </w:r>
      <w:r>
        <w:rPr>
          <w:spacing w:val="-6"/>
          <w:sz w:val="22"/>
          <w:vertAlign w:val="baseline"/>
        </w:rPr>
        <w:t> </w:t>
      </w:r>
      <w:r>
        <w:rPr>
          <w:spacing w:val="-4"/>
          <w:sz w:val="22"/>
          <w:vertAlign w:val="baseline"/>
        </w:rPr>
        <w:t>teorema</w:t>
      </w:r>
      <w:r>
        <w:rPr>
          <w:spacing w:val="-6"/>
          <w:sz w:val="22"/>
          <w:vertAlign w:val="baseline"/>
        </w:rPr>
        <w:t> </w:t>
      </w:r>
      <w:r>
        <w:rPr>
          <w:spacing w:val="-4"/>
          <w:sz w:val="22"/>
          <w:vertAlign w:val="baseline"/>
        </w:rPr>
        <w:t>(</w:t>
      </w:r>
      <w:r>
        <w:rPr>
          <w:b/>
          <w:spacing w:val="-4"/>
          <w:sz w:val="22"/>
          <w:vertAlign w:val="baseline"/>
        </w:rPr>
        <w:t>4.</w:t>
      </w:r>
      <w:r>
        <w:rPr>
          <w:spacing w:val="-4"/>
          <w:sz w:val="22"/>
          <w:vertAlign w:val="baseline"/>
        </w:rPr>
        <w:t>).</w:t>
      </w:r>
      <w:r>
        <w:rPr>
          <w:spacing w:val="27"/>
          <w:sz w:val="22"/>
          <w:vertAlign w:val="baseline"/>
        </w:rPr>
        <w:t> </w:t>
      </w:r>
      <w:r>
        <w:rPr>
          <w:spacing w:val="-4"/>
          <w:sz w:val="22"/>
          <w:vertAlign w:val="baseline"/>
        </w:rPr>
        <w:t>Sedangkan </w:t>
      </w:r>
      <w:r>
        <w:rPr>
          <w:sz w:val="22"/>
          <w:vertAlign w:val="baseline"/>
        </w:rPr>
        <w:t>titik ekuilibrium </w:t>
      </w:r>
      <w:r>
        <w:rPr>
          <w:rFonts w:ascii="Cambria" w:hAnsi="Cambria"/>
          <w:sz w:val="22"/>
          <w:vertAlign w:val="baseline"/>
        </w:rPr>
        <w:t>E</w:t>
      </w:r>
      <w:r>
        <w:rPr>
          <w:rFonts w:ascii="Calibri" w:hAnsi="Calibri"/>
          <w:sz w:val="22"/>
          <w:vertAlign w:val="subscript"/>
        </w:rPr>
        <w:t>2</w:t>
      </w:r>
      <w:r>
        <w:rPr>
          <w:rFonts w:ascii="Calibri" w:hAnsi="Calibri"/>
          <w:sz w:val="22"/>
          <w:vertAlign w:val="baseline"/>
        </w:rPr>
        <w:t> </w:t>
      </w:r>
      <w:r>
        <w:rPr>
          <w:sz w:val="22"/>
          <w:vertAlign w:val="baseline"/>
        </w:rPr>
        <w:t>dan </w:t>
      </w:r>
      <w:r>
        <w:rPr>
          <w:rFonts w:ascii="Cambria" w:hAnsi="Cambria"/>
          <w:sz w:val="22"/>
          <w:vertAlign w:val="baseline"/>
        </w:rPr>
        <w:t>E</w:t>
      </w:r>
      <w:r>
        <w:rPr>
          <w:rFonts w:ascii="Calibri" w:hAnsi="Calibri"/>
          <w:sz w:val="22"/>
          <w:vertAlign w:val="subscript"/>
        </w:rPr>
        <w:t>4</w:t>
      </w:r>
      <w:r>
        <w:rPr>
          <w:rFonts w:ascii="Calibri" w:hAnsi="Calibri"/>
          <w:sz w:val="22"/>
          <w:vertAlign w:val="baseline"/>
        </w:rPr>
        <w:t> </w:t>
      </w:r>
      <w:r>
        <w:rPr>
          <w:sz w:val="22"/>
          <w:vertAlign w:val="baseline"/>
        </w:rPr>
        <w:t>dengan menggunakan parameter yang sama diketahui bersifat tidak stabil.</w:t>
      </w:r>
      <w:r>
        <w:rPr>
          <w:spacing w:val="40"/>
          <w:sz w:val="22"/>
          <w:vertAlign w:val="baseline"/>
        </w:rPr>
        <w:t> </w:t>
      </w:r>
      <w:r>
        <w:rPr>
          <w:sz w:val="22"/>
          <w:vertAlign w:val="baseline"/>
        </w:rPr>
        <w:t>Kemudian, dari hasil simulasi secara numerik dengan variasi parameter </w:t>
      </w:r>
      <w:r>
        <w:rPr>
          <w:rFonts w:ascii="Cambria" w:hAnsi="Cambria"/>
          <w:sz w:val="22"/>
          <w:vertAlign w:val="baseline"/>
        </w:rPr>
        <w:t>π</w:t>
      </w:r>
      <w:r>
        <w:rPr>
          <w:rFonts w:ascii="Calibri" w:hAnsi="Calibri"/>
          <w:sz w:val="22"/>
          <w:vertAlign w:val="subscript"/>
        </w:rPr>
        <w:t>4</w:t>
      </w:r>
      <w:r>
        <w:rPr>
          <w:sz w:val="22"/>
          <w:vertAlign w:val="baseline"/>
        </w:rPr>
        <w:t>, </w:t>
      </w:r>
      <w:r>
        <w:rPr>
          <w:rFonts w:ascii="Cambria" w:hAnsi="Cambria"/>
          <w:sz w:val="22"/>
          <w:vertAlign w:val="baseline"/>
        </w:rPr>
        <w:t>β</w:t>
      </w:r>
      <w:r>
        <w:rPr>
          <w:rFonts w:ascii="Calibri" w:hAnsi="Calibri"/>
          <w:sz w:val="22"/>
          <w:vertAlign w:val="subscript"/>
        </w:rPr>
        <w:t>1</w:t>
      </w:r>
      <w:r>
        <w:rPr>
          <w:sz w:val="22"/>
          <w:vertAlign w:val="baseline"/>
        </w:rPr>
        <w:t>, dan</w:t>
      </w:r>
      <w:r>
        <w:rPr>
          <w:spacing w:val="40"/>
          <w:sz w:val="22"/>
          <w:vertAlign w:val="baseline"/>
        </w:rPr>
        <w:t> </w:t>
      </w:r>
      <w:r>
        <w:rPr>
          <w:rFonts w:ascii="Cambria" w:hAnsi="Cambria"/>
          <w:sz w:val="22"/>
          <w:vertAlign w:val="baseline"/>
        </w:rPr>
        <w:t>η</w:t>
      </w:r>
      <w:r>
        <w:rPr>
          <w:rFonts w:ascii="Calibri" w:hAnsi="Calibri"/>
          <w:sz w:val="22"/>
          <w:vertAlign w:val="subscript"/>
        </w:rPr>
        <w:t>2</w:t>
      </w:r>
      <w:r>
        <w:rPr>
          <w:rFonts w:ascii="Calibri" w:hAnsi="Calibri"/>
          <w:sz w:val="22"/>
          <w:vertAlign w:val="baseline"/>
        </w:rPr>
        <w:t> </w:t>
      </w:r>
      <w:r>
        <w:rPr>
          <w:sz w:val="22"/>
          <w:vertAlign w:val="baseline"/>
        </w:rPr>
        <w:t>diketahui bahwa masing-masing parameter memberikan pengaruh terhadap dinamika sistem (4.5).</w:t>
      </w:r>
      <w:r>
        <w:rPr>
          <w:spacing w:val="40"/>
          <w:sz w:val="22"/>
          <w:vertAlign w:val="baseline"/>
        </w:rPr>
        <w:t> </w:t>
      </w:r>
      <w:r>
        <w:rPr>
          <w:sz w:val="22"/>
          <w:vertAlign w:val="baseline"/>
        </w:rPr>
        <w:t>Peningkatan </w:t>
      </w:r>
      <w:r>
        <w:rPr>
          <w:rFonts w:ascii="Cambria" w:hAnsi="Cambria"/>
          <w:sz w:val="22"/>
          <w:vertAlign w:val="baseline"/>
        </w:rPr>
        <w:t>π</w:t>
      </w:r>
      <w:r>
        <w:rPr>
          <w:rFonts w:ascii="Calibri" w:hAnsi="Calibri"/>
          <w:sz w:val="22"/>
          <w:vertAlign w:val="subscript"/>
        </w:rPr>
        <w:t>4</w:t>
      </w:r>
      <w:r>
        <w:rPr>
          <w:rFonts w:ascii="Calibri" w:hAnsi="Calibri"/>
          <w:sz w:val="22"/>
          <w:vertAlign w:val="baseline"/>
        </w:rPr>
        <w:t> </w:t>
      </w:r>
      <w:r>
        <w:rPr>
          <w:sz w:val="22"/>
          <w:vertAlign w:val="baseline"/>
        </w:rPr>
        <w:t>berkontribusi</w:t>
      </w:r>
      <w:r>
        <w:rPr>
          <w:spacing w:val="28"/>
          <w:sz w:val="22"/>
          <w:vertAlign w:val="baseline"/>
        </w:rPr>
        <w:t> </w:t>
      </w:r>
      <w:r>
        <w:rPr>
          <w:sz w:val="22"/>
          <w:vertAlign w:val="baseline"/>
        </w:rPr>
        <w:t>menurunkan</w:t>
      </w:r>
      <w:r>
        <w:rPr>
          <w:spacing w:val="28"/>
          <w:sz w:val="22"/>
          <w:vertAlign w:val="baseline"/>
        </w:rPr>
        <w:t> </w:t>
      </w:r>
      <w:r>
        <w:rPr>
          <w:sz w:val="22"/>
          <w:vertAlign w:val="baseline"/>
        </w:rPr>
        <w:t>konsentrasi</w:t>
      </w:r>
      <w:r>
        <w:rPr>
          <w:spacing w:val="28"/>
          <w:sz w:val="22"/>
          <w:vertAlign w:val="baseline"/>
        </w:rPr>
        <w:t> </w:t>
      </w:r>
      <w:r>
        <w:rPr>
          <w:sz w:val="22"/>
          <w:vertAlign w:val="baseline"/>
        </w:rPr>
        <w:t>karbon</w:t>
      </w:r>
      <w:r>
        <w:rPr>
          <w:spacing w:val="28"/>
          <w:sz w:val="22"/>
          <w:vertAlign w:val="baseline"/>
        </w:rPr>
        <w:t> </w:t>
      </w:r>
      <w:r>
        <w:rPr>
          <w:sz w:val="22"/>
          <w:vertAlign w:val="baseline"/>
        </w:rPr>
        <w:t>dioksida</w:t>
      </w:r>
      <w:r>
        <w:rPr>
          <w:spacing w:val="28"/>
          <w:sz w:val="22"/>
          <w:vertAlign w:val="baseline"/>
        </w:rPr>
        <w:t> </w:t>
      </w:r>
      <w:r>
        <w:rPr>
          <w:spacing w:val="-2"/>
          <w:sz w:val="22"/>
          <w:vertAlign w:val="baseline"/>
        </w:rPr>
        <w:t>(CO</w:t>
      </w:r>
      <w:r>
        <w:rPr>
          <w:rFonts w:ascii="Calibri" w:hAnsi="Calibri"/>
          <w:spacing w:val="-2"/>
          <w:sz w:val="22"/>
          <w:vertAlign w:val="subscript"/>
        </w:rPr>
        <w:t>2</w:t>
      </w:r>
      <w:r>
        <w:rPr>
          <w:spacing w:val="-2"/>
          <w:sz w:val="22"/>
          <w:vertAlign w:val="baseline"/>
        </w:rPr>
        <w:t>)</w:t>
      </w:r>
    </w:p>
    <w:p>
      <w:pPr>
        <w:pStyle w:val="BodyText"/>
        <w:spacing w:line="256" w:lineRule="exact"/>
        <w:ind w:left="1679"/>
        <w:jc w:val="both"/>
      </w:pPr>
      <w:r>
        <w:rPr/>
        <w:t>(</w:t>
      </w:r>
      <w:r>
        <w:rPr>
          <w:rFonts w:ascii="Cambria"/>
        </w:rPr>
        <w:t>C</w:t>
      </w:r>
      <w:r>
        <w:rPr/>
        <w:t>)</w:t>
      </w:r>
      <w:r>
        <w:rPr>
          <w:spacing w:val="78"/>
        </w:rPr>
        <w:t> </w:t>
      </w:r>
      <w:r>
        <w:rPr/>
        <w:t>di</w:t>
      </w:r>
      <w:r>
        <w:rPr>
          <w:spacing w:val="79"/>
        </w:rPr>
        <w:t> </w:t>
      </w:r>
      <w:r>
        <w:rPr/>
        <w:t>atmosfer</w:t>
      </w:r>
      <w:r>
        <w:rPr>
          <w:spacing w:val="79"/>
        </w:rPr>
        <w:t> </w:t>
      </w:r>
      <w:r>
        <w:rPr/>
        <w:t>dan</w:t>
      </w:r>
      <w:r>
        <w:rPr>
          <w:spacing w:val="79"/>
        </w:rPr>
        <w:t> </w:t>
      </w:r>
      <w:r>
        <w:rPr/>
        <w:t>meningkatkan</w:t>
      </w:r>
      <w:r>
        <w:rPr>
          <w:spacing w:val="79"/>
        </w:rPr>
        <w:t> </w:t>
      </w:r>
      <w:r>
        <w:rPr/>
        <w:t>populasi</w:t>
      </w:r>
      <w:r>
        <w:rPr>
          <w:spacing w:val="79"/>
        </w:rPr>
        <w:t> </w:t>
      </w:r>
      <w:r>
        <w:rPr/>
        <w:t>manusia</w:t>
      </w:r>
      <w:r>
        <w:rPr>
          <w:spacing w:val="79"/>
        </w:rPr>
        <w:t> </w:t>
      </w:r>
      <w:r>
        <w:rPr>
          <w:spacing w:val="-4"/>
        </w:rPr>
        <w:t>(</w:t>
      </w:r>
      <w:r>
        <w:rPr>
          <w:rFonts w:ascii="Cambria"/>
          <w:spacing w:val="-4"/>
        </w:rPr>
        <w:t>H</w:t>
      </w:r>
      <w:r>
        <w:rPr>
          <w:spacing w:val="-4"/>
        </w:rPr>
        <w:t>).</w:t>
      </w:r>
    </w:p>
    <w:p>
      <w:pPr>
        <w:pStyle w:val="BodyText"/>
        <w:spacing w:after="0" w:line="256" w:lineRule="exact"/>
        <w:jc w:val="both"/>
        <w:sectPr>
          <w:type w:val="continuous"/>
          <w:pgSz w:w="8400" w:h="11910"/>
          <w:pgMar w:header="252" w:footer="0" w:top="1220" w:bottom="280" w:left="0" w:right="0"/>
        </w:sectPr>
      </w:pPr>
    </w:p>
    <w:p>
      <w:pPr>
        <w:pStyle w:val="BodyText"/>
        <w:spacing w:before="205"/>
      </w:pPr>
    </w:p>
    <w:p>
      <w:pPr>
        <w:pStyle w:val="BodyText"/>
        <w:spacing w:line="300" w:lineRule="auto"/>
        <w:ind w:left="1679" w:right="1131"/>
        <w:jc w:val="both"/>
      </w:pPr>
      <w:r>
        <w:rPr/>
        <w:t>Kenaikan</w:t>
      </w:r>
      <w:r>
        <w:rPr>
          <w:spacing w:val="-6"/>
        </w:rPr>
        <w:t> </w:t>
      </w:r>
      <w:r>
        <w:rPr>
          <w:rFonts w:ascii="Cambria" w:hAnsi="Cambria"/>
        </w:rPr>
        <w:t>β</w:t>
      </w:r>
      <w:r>
        <w:rPr>
          <w:rFonts w:ascii="Calibri" w:hAnsi="Calibri"/>
          <w:vertAlign w:val="subscript"/>
        </w:rPr>
        <w:t>1</w:t>
      </w:r>
      <w:r>
        <w:rPr>
          <w:rFonts w:ascii="Calibri" w:hAnsi="Calibri"/>
          <w:vertAlign w:val="baseline"/>
        </w:rPr>
        <w:t> </w:t>
      </w:r>
      <w:r>
        <w:rPr>
          <w:vertAlign w:val="baseline"/>
        </w:rPr>
        <w:t>menyebabkan</w:t>
      </w:r>
      <w:r>
        <w:rPr>
          <w:spacing w:val="-7"/>
          <w:vertAlign w:val="baseline"/>
        </w:rPr>
        <w:t> </w:t>
      </w:r>
      <w:r>
        <w:rPr>
          <w:vertAlign w:val="baseline"/>
        </w:rPr>
        <w:t>peningkatan</w:t>
      </w:r>
      <w:r>
        <w:rPr>
          <w:spacing w:val="-6"/>
          <w:vertAlign w:val="baseline"/>
        </w:rPr>
        <w:t> </w:t>
      </w:r>
      <w:r>
        <w:rPr>
          <w:vertAlign w:val="baseline"/>
        </w:rPr>
        <w:t>jasa</w:t>
      </w:r>
      <w:r>
        <w:rPr>
          <w:spacing w:val="-6"/>
          <w:vertAlign w:val="baseline"/>
        </w:rPr>
        <w:t> </w:t>
      </w:r>
      <w:r>
        <w:rPr>
          <w:vertAlign w:val="baseline"/>
        </w:rPr>
        <w:t>lingkungan</w:t>
      </w:r>
      <w:r>
        <w:rPr>
          <w:spacing w:val="-6"/>
          <w:vertAlign w:val="baseline"/>
        </w:rPr>
        <w:t> </w:t>
      </w:r>
      <w:r>
        <w:rPr>
          <w:vertAlign w:val="baseline"/>
        </w:rPr>
        <w:t>(</w:t>
      </w:r>
      <w:r>
        <w:rPr>
          <w:rFonts w:ascii="Cambria" w:hAnsi="Cambria"/>
          <w:vertAlign w:val="baseline"/>
        </w:rPr>
        <w:t>I</w:t>
      </w:r>
      <w:r>
        <w:rPr>
          <w:vertAlign w:val="baseline"/>
        </w:rPr>
        <w:t>)</w:t>
      </w:r>
      <w:r>
        <w:rPr>
          <w:spacing w:val="-6"/>
          <w:vertAlign w:val="baseline"/>
        </w:rPr>
        <w:t> </w:t>
      </w:r>
      <w:r>
        <w:rPr>
          <w:vertAlign w:val="baseline"/>
        </w:rPr>
        <w:t>dan turut mendorong pertumbuhan populasi manusia </w:t>
      </w:r>
      <w:r>
        <w:rPr>
          <w:rFonts w:ascii="Cambria" w:hAnsi="Cambria"/>
          <w:vertAlign w:val="baseline"/>
        </w:rPr>
        <w:t>H</w:t>
      </w:r>
      <w:r>
        <w:rPr>
          <w:vertAlign w:val="baseline"/>
        </w:rPr>
        <w:t>. Sementara itu, semakin besar nilai </w:t>
      </w:r>
      <w:r>
        <w:rPr>
          <w:rFonts w:ascii="Cambria" w:hAnsi="Cambria"/>
          <w:vertAlign w:val="baseline"/>
        </w:rPr>
        <w:t>η</w:t>
      </w:r>
      <w:r>
        <w:rPr>
          <w:rFonts w:ascii="Calibri" w:hAnsi="Calibri"/>
          <w:vertAlign w:val="subscript"/>
        </w:rPr>
        <w:t>2</w:t>
      </w:r>
      <w:r>
        <w:rPr>
          <w:vertAlign w:val="baseline"/>
        </w:rPr>
        <w:t>, pertumbuhan populasi manusia (</w:t>
      </w:r>
      <w:r>
        <w:rPr>
          <w:rFonts w:ascii="Cambria" w:hAnsi="Cambria"/>
          <w:vertAlign w:val="baseline"/>
        </w:rPr>
        <w:t>H</w:t>
      </w:r>
      <w:r>
        <w:rPr>
          <w:vertAlign w:val="baseline"/>
        </w:rPr>
        <w:t>) juga meningkat.</w:t>
      </w:r>
    </w:p>
    <w:p>
      <w:pPr>
        <w:pStyle w:val="BodyText"/>
        <w:spacing w:before="87"/>
      </w:pPr>
    </w:p>
    <w:p>
      <w:pPr>
        <w:pStyle w:val="Heading2"/>
        <w:numPr>
          <w:ilvl w:val="0"/>
          <w:numId w:val="30"/>
        </w:numPr>
        <w:tabs>
          <w:tab w:pos="1533" w:val="left" w:leader="none"/>
        </w:tabs>
        <w:spacing w:line="240" w:lineRule="auto" w:before="0" w:after="0"/>
        <w:ind w:left="1533" w:right="0" w:hanging="400"/>
        <w:jc w:val="left"/>
      </w:pPr>
      <w:bookmarkStart w:name="_TOC_250002" w:id="53"/>
      <w:bookmarkEnd w:id="53"/>
      <w:r>
        <w:rPr>
          <w:spacing w:val="-4"/>
        </w:rPr>
        <w:t>Saran</w:t>
      </w:r>
    </w:p>
    <w:p>
      <w:pPr>
        <w:pStyle w:val="BodyText"/>
        <w:spacing w:before="40"/>
        <w:rPr>
          <w:b/>
        </w:rPr>
      </w:pPr>
    </w:p>
    <w:p>
      <w:pPr>
        <w:pStyle w:val="BodyText"/>
        <w:spacing w:line="309" w:lineRule="auto"/>
        <w:ind w:left="1133" w:right="1131" w:firstLine="338"/>
        <w:jc w:val="both"/>
      </w:pPr>
      <w:r>
        <w:rPr/>
        <w:t>Pada hasil simulasi menunjukkan bahwa solusi model </w:t>
      </w:r>
      <w:r>
        <w:rPr/>
        <w:t>mencapai kestabilan dalam waktu </w:t>
      </w:r>
      <w:r>
        <w:rPr>
          <w:rFonts w:ascii="Calibri"/>
        </w:rPr>
        <w:t>4000 </w:t>
      </w:r>
      <w:r>
        <w:rPr/>
        <w:t>tahun, yang dinilai terlalu lama untuk </w:t>
      </w:r>
      <w:r>
        <w:rPr>
          <w:spacing w:val="-2"/>
        </w:rPr>
        <w:t>realitas</w:t>
      </w:r>
      <w:r>
        <w:rPr>
          <w:spacing w:val="-7"/>
        </w:rPr>
        <w:t> </w:t>
      </w:r>
      <w:r>
        <w:rPr>
          <w:spacing w:val="-2"/>
        </w:rPr>
        <w:t>permasalahan</w:t>
      </w:r>
      <w:r>
        <w:rPr>
          <w:spacing w:val="-7"/>
        </w:rPr>
        <w:t> </w:t>
      </w:r>
      <w:r>
        <w:rPr>
          <w:spacing w:val="-2"/>
        </w:rPr>
        <w:t>perkotaan</w:t>
      </w:r>
      <w:r>
        <w:rPr>
          <w:spacing w:val="-7"/>
        </w:rPr>
        <w:t> </w:t>
      </w:r>
      <w:r>
        <w:rPr>
          <w:spacing w:val="-2"/>
        </w:rPr>
        <w:t>sekarang</w:t>
      </w:r>
      <w:r>
        <w:rPr>
          <w:spacing w:val="-7"/>
        </w:rPr>
        <w:t> </w:t>
      </w:r>
      <w:r>
        <w:rPr>
          <w:spacing w:val="-2"/>
        </w:rPr>
        <w:t>ini,</w:t>
      </w:r>
      <w:r>
        <w:rPr>
          <w:spacing w:val="-6"/>
        </w:rPr>
        <w:t> </w:t>
      </w:r>
      <w:r>
        <w:rPr>
          <w:spacing w:val="-2"/>
        </w:rPr>
        <w:t>sehingga</w:t>
      </w:r>
      <w:r>
        <w:rPr>
          <w:spacing w:val="-7"/>
        </w:rPr>
        <w:t> </w:t>
      </w:r>
      <w:r>
        <w:rPr>
          <w:spacing w:val="-2"/>
        </w:rPr>
        <w:t>perlu</w:t>
      </w:r>
      <w:r>
        <w:rPr>
          <w:spacing w:val="-7"/>
        </w:rPr>
        <w:t> </w:t>
      </w:r>
      <w:r>
        <w:rPr>
          <w:spacing w:val="-2"/>
        </w:rPr>
        <w:t>dilakukan </w:t>
      </w:r>
      <w:r>
        <w:rPr/>
        <w:t>penyesuaian nilai variabel, parameter, atau bahkan struktur model, supaya model lebih mencerminkan kondisi yang realistis dan relevan dengan</w:t>
      </w:r>
      <w:r>
        <w:rPr>
          <w:spacing w:val="-5"/>
        </w:rPr>
        <w:t> </w:t>
      </w:r>
      <w:r>
        <w:rPr/>
        <w:t>jangka</w:t>
      </w:r>
      <w:r>
        <w:rPr>
          <w:spacing w:val="-5"/>
        </w:rPr>
        <w:t> </w:t>
      </w:r>
      <w:r>
        <w:rPr/>
        <w:t>waktu</w:t>
      </w:r>
      <w:r>
        <w:rPr>
          <w:spacing w:val="-5"/>
        </w:rPr>
        <w:t> </w:t>
      </w:r>
      <w:r>
        <w:rPr/>
        <w:t>kebijakan</w:t>
      </w:r>
      <w:r>
        <w:rPr>
          <w:spacing w:val="-5"/>
        </w:rPr>
        <w:t> </w:t>
      </w:r>
      <w:r>
        <w:rPr/>
        <w:t>atau</w:t>
      </w:r>
      <w:r>
        <w:rPr>
          <w:spacing w:val="-5"/>
        </w:rPr>
        <w:t> </w:t>
      </w:r>
      <w:r>
        <w:rPr/>
        <w:t>perencanaan</w:t>
      </w:r>
      <w:r>
        <w:rPr>
          <w:spacing w:val="-5"/>
        </w:rPr>
        <w:t> </w:t>
      </w:r>
      <w:r>
        <w:rPr/>
        <w:t>pembangunan</w:t>
      </w:r>
      <w:r>
        <w:rPr>
          <w:spacing w:val="-5"/>
        </w:rPr>
        <w:t> </w:t>
      </w:r>
      <w:r>
        <w:rPr/>
        <w:t>yang dapat diterapkan.</w:t>
      </w:r>
      <w:r>
        <w:rPr>
          <w:spacing w:val="40"/>
        </w:rPr>
        <w:t> </w:t>
      </w:r>
      <w:r>
        <w:rPr/>
        <w:t>Selain itu, karena sulitnya penentuan data terkait ruang terbuka hijau maka dalam penelitian ini data yang digunakan berkaitan dengan hutan.</w:t>
      </w:r>
      <w:r>
        <w:rPr>
          <w:spacing w:val="28"/>
        </w:rPr>
        <w:t> </w:t>
      </w:r>
      <w:r>
        <w:rPr/>
        <w:t>Oleh karena itu, disarankan untuk penelitian selanjutnya</w:t>
      </w:r>
      <w:r>
        <w:rPr>
          <w:spacing w:val="-16"/>
        </w:rPr>
        <w:t> </w:t>
      </w:r>
      <w:r>
        <w:rPr/>
        <w:t>menggunakan</w:t>
      </w:r>
      <w:r>
        <w:rPr>
          <w:spacing w:val="-14"/>
        </w:rPr>
        <w:t> </w:t>
      </w:r>
      <w:r>
        <w:rPr/>
        <w:t>data</w:t>
      </w:r>
      <w:r>
        <w:rPr>
          <w:spacing w:val="-14"/>
        </w:rPr>
        <w:t> </w:t>
      </w:r>
      <w:r>
        <w:rPr/>
        <w:t>yang</w:t>
      </w:r>
      <w:r>
        <w:rPr>
          <w:spacing w:val="-13"/>
        </w:rPr>
        <w:t> </w:t>
      </w:r>
      <w:r>
        <w:rPr/>
        <w:t>lebih</w:t>
      </w:r>
      <w:r>
        <w:rPr>
          <w:spacing w:val="-14"/>
        </w:rPr>
        <w:t> </w:t>
      </w:r>
      <w:r>
        <w:rPr/>
        <w:t>spesifik</w:t>
      </w:r>
      <w:r>
        <w:rPr>
          <w:spacing w:val="-14"/>
        </w:rPr>
        <w:t> </w:t>
      </w:r>
      <w:r>
        <w:rPr/>
        <w:t>yaitu</w:t>
      </w:r>
      <w:r>
        <w:rPr>
          <w:spacing w:val="-14"/>
        </w:rPr>
        <w:t> </w:t>
      </w:r>
      <w:r>
        <w:rPr/>
        <w:t>sesuai</w:t>
      </w:r>
      <w:r>
        <w:rPr>
          <w:spacing w:val="-13"/>
        </w:rPr>
        <w:t> </w:t>
      </w:r>
      <w:r>
        <w:rPr/>
        <w:t>dengan karakteristik ruang terbuka hijau di wilayah perkotaan.</w:t>
      </w:r>
    </w:p>
    <w:p>
      <w:pPr>
        <w:pStyle w:val="BodyText"/>
        <w:spacing w:after="0" w:line="309" w:lineRule="auto"/>
        <w:jc w:val="both"/>
        <w:sectPr>
          <w:pgSz w:w="8400" w:h="11910"/>
          <w:pgMar w:header="252" w:footer="0" w:top="480" w:bottom="280" w:left="0" w:right="0"/>
        </w:sectPr>
      </w:pPr>
    </w:p>
    <w:p>
      <w:pPr>
        <w:pStyle w:val="Heading1"/>
      </w:pPr>
      <w:bookmarkStart w:name="_TOC_250001" w:id="54"/>
      <w:r>
        <w:rPr>
          <w:w w:val="90"/>
        </w:rPr>
        <w:t>DAFTAR</w:t>
      </w:r>
      <w:r>
        <w:rPr>
          <w:spacing w:val="14"/>
        </w:rPr>
        <w:t> </w:t>
      </w:r>
      <w:bookmarkEnd w:id="54"/>
      <w:r>
        <w:rPr>
          <w:spacing w:val="-2"/>
        </w:rPr>
        <w:t>PUSTAKA</w:t>
      </w:r>
    </w:p>
    <w:p>
      <w:pPr>
        <w:pStyle w:val="BodyText"/>
        <w:spacing w:before="194"/>
        <w:rPr>
          <w:b/>
          <w:sz w:val="24"/>
        </w:rPr>
      </w:pPr>
    </w:p>
    <w:p>
      <w:pPr>
        <w:spacing w:line="312" w:lineRule="auto" w:before="0"/>
        <w:ind w:left="1641" w:right="1131" w:hanging="399"/>
        <w:jc w:val="both"/>
        <w:rPr>
          <w:sz w:val="22"/>
        </w:rPr>
      </w:pPr>
      <w:r>
        <w:rPr>
          <w:sz w:val="22"/>
        </w:rPr>
        <w:t>Achimugwu, P. U., Kinyanjui, M. N., dan Malonza, D. M. (2023). Mitigation of climate change due to excessive carbon dioxide emission and accumulation:</w:t>
      </w:r>
      <w:r>
        <w:rPr>
          <w:spacing w:val="40"/>
          <w:sz w:val="22"/>
        </w:rPr>
        <w:t> </w:t>
      </w:r>
      <w:r>
        <w:rPr>
          <w:sz w:val="22"/>
        </w:rPr>
        <w:t>a mathematical model </w:t>
      </w:r>
      <w:r>
        <w:rPr>
          <w:sz w:val="22"/>
        </w:rPr>
        <w:t>approach. </w:t>
      </w:r>
      <w:r>
        <w:rPr>
          <w:i/>
          <w:sz w:val="22"/>
        </w:rPr>
        <w:t>Communications in Mathematical Biology and Neuroscience</w:t>
      </w:r>
      <w:r>
        <w:rPr>
          <w:sz w:val="22"/>
        </w:rPr>
        <w:t>. 2023(70): 1-37.</w:t>
      </w:r>
    </w:p>
    <w:p>
      <w:pPr>
        <w:spacing w:line="312" w:lineRule="auto" w:before="179"/>
        <w:ind w:left="1641" w:right="1131" w:hanging="399"/>
        <w:jc w:val="both"/>
        <w:rPr>
          <w:sz w:val="22"/>
        </w:rPr>
      </w:pPr>
      <w:r>
        <w:rPr>
          <w:sz w:val="22"/>
        </w:rPr>
        <w:t>Ainurrohmah, S., dan Sudarti (2021). Analisis Perubahan Iklim dan </w:t>
      </w:r>
      <w:r>
        <w:rPr>
          <w:w w:val="90"/>
          <w:sz w:val="22"/>
        </w:rPr>
        <w:t>Global Warming yang Terjadi sebagai Fase Kritis. </w:t>
      </w:r>
      <w:r>
        <w:rPr>
          <w:i/>
          <w:w w:val="90"/>
          <w:sz w:val="22"/>
        </w:rPr>
        <w:t>Jurnal Phi:</w:t>
      </w:r>
      <w:r>
        <w:rPr>
          <w:i/>
          <w:spacing w:val="33"/>
          <w:sz w:val="22"/>
        </w:rPr>
        <w:t> </w:t>
      </w:r>
      <w:r>
        <w:rPr>
          <w:i/>
          <w:w w:val="90"/>
          <w:sz w:val="22"/>
        </w:rPr>
        <w:t>Jurnal </w:t>
      </w:r>
      <w:r>
        <w:rPr>
          <w:i/>
          <w:spacing w:val="-2"/>
          <w:sz w:val="22"/>
        </w:rPr>
        <w:t>Pendidikan</w:t>
      </w:r>
      <w:r>
        <w:rPr>
          <w:i/>
          <w:spacing w:val="-12"/>
          <w:sz w:val="22"/>
        </w:rPr>
        <w:t> </w:t>
      </w:r>
      <w:r>
        <w:rPr>
          <w:i/>
          <w:spacing w:val="-2"/>
          <w:sz w:val="22"/>
        </w:rPr>
        <w:t>Fisika</w:t>
      </w:r>
      <w:r>
        <w:rPr>
          <w:i/>
          <w:spacing w:val="-12"/>
          <w:sz w:val="22"/>
        </w:rPr>
        <w:t> </w:t>
      </w:r>
      <w:r>
        <w:rPr>
          <w:i/>
          <w:spacing w:val="-2"/>
          <w:sz w:val="22"/>
        </w:rPr>
        <w:t>dan</w:t>
      </w:r>
      <w:r>
        <w:rPr>
          <w:i/>
          <w:spacing w:val="-12"/>
          <w:sz w:val="22"/>
        </w:rPr>
        <w:t> </w:t>
      </w:r>
      <w:r>
        <w:rPr>
          <w:i/>
          <w:spacing w:val="-2"/>
          <w:sz w:val="22"/>
        </w:rPr>
        <w:t>Fisika</w:t>
      </w:r>
      <w:r>
        <w:rPr>
          <w:i/>
          <w:spacing w:val="-11"/>
          <w:sz w:val="22"/>
        </w:rPr>
        <w:t> </w:t>
      </w:r>
      <w:r>
        <w:rPr>
          <w:i/>
          <w:spacing w:val="-2"/>
          <w:sz w:val="22"/>
        </w:rPr>
        <w:t>Terapan</w:t>
      </w:r>
      <w:r>
        <w:rPr>
          <w:spacing w:val="-2"/>
          <w:sz w:val="22"/>
        </w:rPr>
        <w:t>.</w:t>
      </w:r>
      <w:r>
        <w:rPr>
          <w:spacing w:val="-12"/>
          <w:sz w:val="22"/>
        </w:rPr>
        <w:t> </w:t>
      </w:r>
      <w:r>
        <w:rPr>
          <w:spacing w:val="-2"/>
          <w:sz w:val="22"/>
        </w:rPr>
        <w:t>8</w:t>
      </w:r>
      <w:r>
        <w:rPr>
          <w:spacing w:val="-12"/>
          <w:sz w:val="22"/>
        </w:rPr>
        <w:t> </w:t>
      </w:r>
      <w:r>
        <w:rPr>
          <w:spacing w:val="-2"/>
          <w:sz w:val="22"/>
        </w:rPr>
        <w:t>(1):</w:t>
      </w:r>
      <w:r>
        <w:rPr>
          <w:sz w:val="22"/>
        </w:rPr>
        <w:t> </w:t>
      </w:r>
      <w:r>
        <w:rPr>
          <w:spacing w:val="-2"/>
          <w:sz w:val="22"/>
        </w:rPr>
        <w:t>1-10.</w:t>
      </w:r>
    </w:p>
    <w:p>
      <w:pPr>
        <w:pStyle w:val="BodyText"/>
        <w:spacing w:line="312" w:lineRule="auto" w:before="179"/>
        <w:ind w:left="1641" w:right="1131" w:hanging="399"/>
        <w:jc w:val="both"/>
      </w:pPr>
      <w:r>
        <w:rPr>
          <w:spacing w:val="-4"/>
        </w:rPr>
        <w:t>Alexander,</w:t>
      </w:r>
      <w:r>
        <w:rPr>
          <w:spacing w:val="-10"/>
        </w:rPr>
        <w:t> </w:t>
      </w:r>
      <w:r>
        <w:rPr>
          <w:spacing w:val="-4"/>
        </w:rPr>
        <w:t>S.</w:t>
      </w:r>
      <w:r>
        <w:rPr>
          <w:spacing w:val="-10"/>
        </w:rPr>
        <w:t> </w:t>
      </w:r>
      <w:r>
        <w:rPr>
          <w:spacing w:val="-4"/>
        </w:rPr>
        <w:t>dan</w:t>
      </w:r>
      <w:r>
        <w:rPr>
          <w:spacing w:val="-10"/>
        </w:rPr>
        <w:t> </w:t>
      </w:r>
      <w:r>
        <w:rPr>
          <w:spacing w:val="-4"/>
        </w:rPr>
        <w:t>Gleeson,</w:t>
      </w:r>
      <w:r>
        <w:rPr>
          <w:spacing w:val="-9"/>
        </w:rPr>
        <w:t> </w:t>
      </w:r>
      <w:r>
        <w:rPr>
          <w:spacing w:val="-4"/>
        </w:rPr>
        <w:t>B.</w:t>
      </w:r>
      <w:r>
        <w:rPr>
          <w:spacing w:val="-10"/>
        </w:rPr>
        <w:t> </w:t>
      </w:r>
      <w:r>
        <w:rPr>
          <w:spacing w:val="-4"/>
        </w:rPr>
        <w:t>(2020).</w:t>
      </w:r>
      <w:r>
        <w:rPr>
          <w:spacing w:val="-10"/>
        </w:rPr>
        <w:t> </w:t>
      </w:r>
      <w:r>
        <w:rPr>
          <w:spacing w:val="-4"/>
        </w:rPr>
        <w:t>Urban</w:t>
      </w:r>
      <w:r>
        <w:rPr>
          <w:spacing w:val="-10"/>
        </w:rPr>
        <w:t> </w:t>
      </w:r>
      <w:r>
        <w:rPr>
          <w:spacing w:val="-4"/>
        </w:rPr>
        <w:t>Awakenings:</w:t>
      </w:r>
      <w:r>
        <w:rPr>
          <w:spacing w:val="-8"/>
        </w:rPr>
        <w:t> </w:t>
      </w:r>
      <w:r>
        <w:rPr>
          <w:spacing w:val="-4"/>
        </w:rPr>
        <w:t>Disturbance </w:t>
      </w:r>
      <w:r>
        <w:rPr/>
        <w:t>and Enchantment in the Industrial City. Springer Nature.</w:t>
      </w:r>
    </w:p>
    <w:p>
      <w:pPr>
        <w:pStyle w:val="BodyText"/>
        <w:spacing w:line="312" w:lineRule="auto" w:before="178"/>
        <w:ind w:left="1641" w:right="1131" w:hanging="399"/>
        <w:jc w:val="both"/>
      </w:pPr>
      <w:r>
        <w:rPr/>
        <w:t>Alligood, K.</w:t>
      </w:r>
      <w:r>
        <w:rPr>
          <w:spacing w:val="-1"/>
        </w:rPr>
        <w:t> </w:t>
      </w:r>
      <w:r>
        <w:rPr/>
        <w:t>T., Sauer, T.</w:t>
      </w:r>
      <w:r>
        <w:rPr>
          <w:spacing w:val="-1"/>
        </w:rPr>
        <w:t> </w:t>
      </w:r>
      <w:r>
        <w:rPr/>
        <w:t>D., dan Yorke, J.</w:t>
      </w:r>
      <w:r>
        <w:rPr>
          <w:spacing w:val="-1"/>
        </w:rPr>
        <w:t> </w:t>
      </w:r>
      <w:r>
        <w:rPr/>
        <w:t>A. (2000).</w:t>
      </w:r>
      <w:r>
        <w:rPr>
          <w:spacing w:val="-1"/>
        </w:rPr>
        <w:t> </w:t>
      </w:r>
      <w:r>
        <w:rPr/>
        <w:t>CHAOS:</w:t>
      </w:r>
      <w:r>
        <w:rPr>
          <w:spacing w:val="-1"/>
        </w:rPr>
        <w:t> </w:t>
      </w:r>
      <w:r>
        <w:rPr/>
        <w:t>An Introduction</w:t>
      </w:r>
      <w:r>
        <w:rPr>
          <w:spacing w:val="-14"/>
        </w:rPr>
        <w:t> </w:t>
      </w:r>
      <w:r>
        <w:rPr/>
        <w:t>to</w:t>
      </w:r>
      <w:r>
        <w:rPr>
          <w:spacing w:val="-14"/>
        </w:rPr>
        <w:t> </w:t>
      </w:r>
      <w:r>
        <w:rPr/>
        <w:t>Dynamical</w:t>
      </w:r>
      <w:r>
        <w:rPr>
          <w:spacing w:val="-14"/>
        </w:rPr>
        <w:t> </w:t>
      </w:r>
      <w:r>
        <w:rPr/>
        <w:t>System.</w:t>
      </w:r>
      <w:r>
        <w:rPr>
          <w:spacing w:val="-13"/>
        </w:rPr>
        <w:t> </w:t>
      </w:r>
      <w:r>
        <w:rPr/>
        <w:t>New</w:t>
      </w:r>
      <w:r>
        <w:rPr>
          <w:spacing w:val="-14"/>
        </w:rPr>
        <w:t> </w:t>
      </w:r>
      <w:r>
        <w:rPr/>
        <w:t>York:</w:t>
      </w:r>
      <w:r>
        <w:rPr>
          <w:spacing w:val="-1"/>
        </w:rPr>
        <w:t> </w:t>
      </w:r>
      <w:r>
        <w:rPr/>
        <w:t>Springer-Verlag.</w:t>
      </w:r>
    </w:p>
    <w:p>
      <w:pPr>
        <w:pStyle w:val="BodyText"/>
        <w:spacing w:line="312" w:lineRule="auto" w:before="179"/>
        <w:ind w:left="1641" w:right="1131" w:hanging="399"/>
        <w:jc w:val="both"/>
      </w:pPr>
      <w:r>
        <w:rPr>
          <w:spacing w:val="-6"/>
        </w:rPr>
        <w:t>Andreinadya,</w:t>
      </w:r>
      <w:r>
        <w:rPr>
          <w:spacing w:val="-8"/>
        </w:rPr>
        <w:t> </w:t>
      </w:r>
      <w:r>
        <w:rPr>
          <w:spacing w:val="-6"/>
        </w:rPr>
        <w:t>D.</w:t>
      </w:r>
      <w:r>
        <w:rPr>
          <w:spacing w:val="-8"/>
        </w:rPr>
        <w:t> </w:t>
      </w:r>
      <w:r>
        <w:rPr>
          <w:spacing w:val="-6"/>
        </w:rPr>
        <w:t>I., Fami,</w:t>
      </w:r>
      <w:r>
        <w:rPr>
          <w:spacing w:val="-5"/>
        </w:rPr>
        <w:t> </w:t>
      </w:r>
      <w:r>
        <w:rPr>
          <w:spacing w:val="-6"/>
        </w:rPr>
        <w:t>A., dan</w:t>
      </w:r>
      <w:r>
        <w:rPr>
          <w:spacing w:val="-8"/>
        </w:rPr>
        <w:t> </w:t>
      </w:r>
      <w:r>
        <w:rPr>
          <w:spacing w:val="-6"/>
        </w:rPr>
        <w:t>Riski, M.</w:t>
      </w:r>
      <w:r>
        <w:rPr>
          <w:spacing w:val="-8"/>
        </w:rPr>
        <w:t> </w:t>
      </w:r>
      <w:r>
        <w:rPr>
          <w:spacing w:val="-6"/>
        </w:rPr>
        <w:t>(2023).</w:t>
      </w:r>
      <w:r>
        <w:rPr>
          <w:spacing w:val="-8"/>
        </w:rPr>
        <w:t> </w:t>
      </w:r>
      <w:r>
        <w:rPr>
          <w:spacing w:val="-6"/>
        </w:rPr>
        <w:t>Perancangan</w:t>
      </w:r>
      <w:r>
        <w:rPr>
          <w:spacing w:val="-8"/>
        </w:rPr>
        <w:t> </w:t>
      </w:r>
      <w:r>
        <w:rPr>
          <w:spacing w:val="-6"/>
        </w:rPr>
        <w:t>E-book </w:t>
      </w:r>
      <w:r>
        <w:rPr>
          <w:spacing w:val="-2"/>
        </w:rPr>
        <w:t>Beradaptasi</w:t>
      </w:r>
      <w:r>
        <w:rPr>
          <w:spacing w:val="-12"/>
        </w:rPr>
        <w:t> </w:t>
      </w:r>
      <w:r>
        <w:rPr>
          <w:spacing w:val="-2"/>
        </w:rPr>
        <w:t>terhadap</w:t>
      </w:r>
      <w:r>
        <w:rPr>
          <w:spacing w:val="-12"/>
        </w:rPr>
        <w:t> </w:t>
      </w:r>
      <w:r>
        <w:rPr>
          <w:spacing w:val="-2"/>
        </w:rPr>
        <w:t>Perubahan</w:t>
      </w:r>
      <w:r>
        <w:rPr>
          <w:spacing w:val="-12"/>
        </w:rPr>
        <w:t> </w:t>
      </w:r>
      <w:r>
        <w:rPr>
          <w:spacing w:val="-2"/>
        </w:rPr>
        <w:t>Iklim</w:t>
      </w:r>
      <w:r>
        <w:rPr>
          <w:spacing w:val="-11"/>
        </w:rPr>
        <w:t> </w:t>
      </w:r>
      <w:r>
        <w:rPr>
          <w:spacing w:val="-2"/>
        </w:rPr>
        <w:t>sebagai</w:t>
      </w:r>
      <w:r>
        <w:rPr>
          <w:spacing w:val="-12"/>
        </w:rPr>
        <w:t> </w:t>
      </w:r>
      <w:r>
        <w:rPr>
          <w:spacing w:val="-2"/>
        </w:rPr>
        <w:t>Bahan</w:t>
      </w:r>
      <w:r>
        <w:rPr>
          <w:spacing w:val="-12"/>
        </w:rPr>
        <w:t> </w:t>
      </w:r>
      <w:r>
        <w:rPr>
          <w:spacing w:val="-2"/>
        </w:rPr>
        <w:t>Penyuluhan </w:t>
      </w:r>
      <w:r>
        <w:rPr/>
        <w:t>BBP2TP</w:t>
      </w:r>
      <w:r>
        <w:rPr>
          <w:spacing w:val="-10"/>
        </w:rPr>
        <w:t> </w:t>
      </w:r>
      <w:r>
        <w:rPr/>
        <w:t>setiap</w:t>
      </w:r>
      <w:r>
        <w:rPr>
          <w:spacing w:val="-10"/>
        </w:rPr>
        <w:t> </w:t>
      </w:r>
      <w:r>
        <w:rPr/>
        <w:t>Provinsi.</w:t>
      </w:r>
      <w:r>
        <w:rPr>
          <w:spacing w:val="-10"/>
        </w:rPr>
        <w:t> </w:t>
      </w:r>
      <w:r>
        <w:rPr>
          <w:i/>
        </w:rPr>
        <w:t>Jurnal</w:t>
      </w:r>
      <w:r>
        <w:rPr>
          <w:i/>
          <w:spacing w:val="-10"/>
        </w:rPr>
        <w:t> </w:t>
      </w:r>
      <w:r>
        <w:rPr>
          <w:i/>
        </w:rPr>
        <w:t>Desain</w:t>
      </w:r>
      <w:r>
        <w:rPr/>
        <w:t>.</w:t>
      </w:r>
      <w:r>
        <w:rPr>
          <w:spacing w:val="-10"/>
        </w:rPr>
        <w:t> </w:t>
      </w:r>
      <w:r>
        <w:rPr/>
        <w:t>11(1): 12–27.</w:t>
      </w:r>
    </w:p>
    <w:p>
      <w:pPr>
        <w:spacing w:before="179"/>
        <w:ind w:left="108" w:right="0" w:firstLine="0"/>
        <w:jc w:val="center"/>
        <w:rPr>
          <w:sz w:val="22"/>
        </w:rPr>
      </w:pPr>
      <w:r>
        <w:rPr>
          <w:spacing w:val="-6"/>
          <w:sz w:val="22"/>
        </w:rPr>
        <w:t>Anton,</w:t>
      </w:r>
      <w:r>
        <w:rPr>
          <w:spacing w:val="-4"/>
          <w:sz w:val="22"/>
        </w:rPr>
        <w:t> </w:t>
      </w:r>
      <w:r>
        <w:rPr>
          <w:spacing w:val="-6"/>
          <w:sz w:val="22"/>
        </w:rPr>
        <w:t>H.,</w:t>
      </w:r>
      <w:r>
        <w:rPr>
          <w:spacing w:val="-3"/>
          <w:sz w:val="22"/>
        </w:rPr>
        <w:t> </w:t>
      </w:r>
      <w:r>
        <w:rPr>
          <w:spacing w:val="-6"/>
          <w:sz w:val="22"/>
        </w:rPr>
        <w:t>dan</w:t>
      </w:r>
      <w:r>
        <w:rPr>
          <w:spacing w:val="-3"/>
          <w:sz w:val="22"/>
        </w:rPr>
        <w:t> </w:t>
      </w:r>
      <w:r>
        <w:rPr>
          <w:spacing w:val="-6"/>
          <w:sz w:val="22"/>
        </w:rPr>
        <w:t>Rorres,</w:t>
      </w:r>
      <w:r>
        <w:rPr>
          <w:spacing w:val="-3"/>
          <w:sz w:val="22"/>
        </w:rPr>
        <w:t> </w:t>
      </w:r>
      <w:r>
        <w:rPr>
          <w:spacing w:val="-6"/>
          <w:sz w:val="22"/>
        </w:rPr>
        <w:t>C.</w:t>
      </w:r>
      <w:r>
        <w:rPr>
          <w:spacing w:val="-3"/>
          <w:sz w:val="22"/>
        </w:rPr>
        <w:t> </w:t>
      </w:r>
      <w:r>
        <w:rPr>
          <w:spacing w:val="-6"/>
          <w:sz w:val="22"/>
        </w:rPr>
        <w:t>(2010).</w:t>
      </w:r>
      <w:r>
        <w:rPr>
          <w:spacing w:val="-3"/>
          <w:sz w:val="22"/>
        </w:rPr>
        <w:t> </w:t>
      </w:r>
      <w:r>
        <w:rPr>
          <w:i/>
          <w:spacing w:val="-6"/>
          <w:sz w:val="22"/>
        </w:rPr>
        <w:t>Elementary</w:t>
      </w:r>
      <w:r>
        <w:rPr>
          <w:i/>
          <w:spacing w:val="-3"/>
          <w:sz w:val="22"/>
        </w:rPr>
        <w:t> </w:t>
      </w:r>
      <w:r>
        <w:rPr>
          <w:i/>
          <w:spacing w:val="-6"/>
          <w:sz w:val="22"/>
        </w:rPr>
        <w:t>Linear</w:t>
      </w:r>
      <w:r>
        <w:rPr>
          <w:i/>
          <w:spacing w:val="-3"/>
          <w:sz w:val="22"/>
        </w:rPr>
        <w:t> </w:t>
      </w:r>
      <w:r>
        <w:rPr>
          <w:i/>
          <w:spacing w:val="-6"/>
          <w:sz w:val="22"/>
        </w:rPr>
        <w:t>Algebra</w:t>
      </w:r>
      <w:r>
        <w:rPr>
          <w:i/>
          <w:spacing w:val="-3"/>
          <w:sz w:val="22"/>
        </w:rPr>
        <w:t> </w:t>
      </w:r>
      <w:r>
        <w:rPr>
          <w:spacing w:val="-6"/>
          <w:sz w:val="22"/>
        </w:rPr>
        <w:t>(10th</w:t>
      </w:r>
      <w:r>
        <w:rPr>
          <w:spacing w:val="-3"/>
          <w:sz w:val="22"/>
        </w:rPr>
        <w:t> </w:t>
      </w:r>
      <w:r>
        <w:rPr>
          <w:spacing w:val="-6"/>
          <w:sz w:val="22"/>
        </w:rPr>
        <w:t>ed.).</w:t>
      </w:r>
    </w:p>
    <w:p>
      <w:pPr>
        <w:pStyle w:val="BodyText"/>
        <w:spacing w:before="76"/>
        <w:ind w:right="3263"/>
        <w:jc w:val="center"/>
      </w:pPr>
      <w:r>
        <w:rPr>
          <w:spacing w:val="-2"/>
        </w:rPr>
        <w:t>John</w:t>
      </w:r>
      <w:r>
        <w:rPr>
          <w:spacing w:val="-11"/>
        </w:rPr>
        <w:t> </w:t>
      </w:r>
      <w:r>
        <w:rPr>
          <w:spacing w:val="-2"/>
        </w:rPr>
        <w:t>Wiley</w:t>
      </w:r>
      <w:r>
        <w:rPr>
          <w:spacing w:val="-10"/>
        </w:rPr>
        <w:t> </w:t>
      </w:r>
      <w:r>
        <w:rPr>
          <w:spacing w:val="-2"/>
        </w:rPr>
        <w:t>dan</w:t>
      </w:r>
      <w:r>
        <w:rPr>
          <w:spacing w:val="-11"/>
        </w:rPr>
        <w:t> </w:t>
      </w:r>
      <w:r>
        <w:rPr>
          <w:spacing w:val="-2"/>
        </w:rPr>
        <w:t>Sons.</w:t>
      </w:r>
    </w:p>
    <w:p>
      <w:pPr>
        <w:pStyle w:val="BodyText"/>
        <w:spacing w:before="2"/>
      </w:pPr>
    </w:p>
    <w:p>
      <w:pPr>
        <w:pStyle w:val="BodyText"/>
        <w:spacing w:line="312" w:lineRule="auto"/>
        <w:ind w:left="1641" w:right="1131" w:hanging="399"/>
        <w:jc w:val="both"/>
      </w:pPr>
      <w:r>
        <w:rPr/>
        <w:t>Azizi, L. dan Kouddane, N. (2024). The green city as a driver of </w:t>
      </w:r>
      <w:r>
        <w:rPr>
          <w:spacing w:val="-6"/>
        </w:rPr>
        <w:t>sustainable</w:t>
      </w:r>
      <w:r>
        <w:rPr>
          <w:spacing w:val="-8"/>
        </w:rPr>
        <w:t> </w:t>
      </w:r>
      <w:r>
        <w:rPr>
          <w:spacing w:val="-6"/>
        </w:rPr>
        <w:t>development.</w:t>
      </w:r>
      <w:r>
        <w:rPr>
          <w:spacing w:val="-8"/>
        </w:rPr>
        <w:t> </w:t>
      </w:r>
      <w:r>
        <w:rPr>
          <w:i/>
          <w:spacing w:val="-6"/>
        </w:rPr>
        <w:t>J.</w:t>
      </w:r>
      <w:r>
        <w:rPr>
          <w:i/>
          <w:spacing w:val="-8"/>
        </w:rPr>
        <w:t> </w:t>
      </w:r>
      <w:r>
        <w:rPr>
          <w:i/>
          <w:spacing w:val="-6"/>
        </w:rPr>
        <w:t>Umm</w:t>
      </w:r>
      <w:r>
        <w:rPr>
          <w:i/>
          <w:spacing w:val="-7"/>
        </w:rPr>
        <w:t> </w:t>
      </w:r>
      <w:r>
        <w:rPr>
          <w:i/>
          <w:spacing w:val="-6"/>
        </w:rPr>
        <w:t>Al-Qura</w:t>
      </w:r>
      <w:r>
        <w:rPr>
          <w:i/>
          <w:spacing w:val="-8"/>
        </w:rPr>
        <w:t> </w:t>
      </w:r>
      <w:r>
        <w:rPr>
          <w:i/>
          <w:spacing w:val="-6"/>
        </w:rPr>
        <w:t>Univ.</w:t>
      </w:r>
      <w:r>
        <w:rPr>
          <w:i/>
          <w:spacing w:val="-8"/>
        </w:rPr>
        <w:t> </w:t>
      </w:r>
      <w:r>
        <w:rPr>
          <w:i/>
          <w:spacing w:val="-6"/>
        </w:rPr>
        <w:t>Eng.Archit.</w:t>
      </w:r>
      <w:r>
        <w:rPr>
          <w:spacing w:val="-6"/>
        </w:rPr>
        <w:t>,</w:t>
      </w:r>
      <w:r>
        <w:rPr>
          <w:spacing w:val="-8"/>
        </w:rPr>
        <w:t> </w:t>
      </w:r>
      <w:r>
        <w:rPr>
          <w:spacing w:val="-6"/>
        </w:rPr>
        <w:t>15(2): </w:t>
      </w:r>
      <w:r>
        <w:rPr/>
        <w:t>384–397.</w:t>
      </w:r>
      <w:r>
        <w:rPr>
          <w:spacing w:val="30"/>
        </w:rPr>
        <w:t> </w:t>
      </w:r>
      <w:r>
        <w:rPr/>
        <w:t>https://doi.org/10.1007/s43995-024-00077-x</w:t>
      </w:r>
    </w:p>
    <w:p>
      <w:pPr>
        <w:spacing w:line="312" w:lineRule="auto" w:before="179"/>
        <w:ind w:left="1641" w:right="1131" w:hanging="399"/>
        <w:jc w:val="both"/>
        <w:rPr>
          <w:sz w:val="22"/>
        </w:rPr>
      </w:pPr>
      <w:r>
        <w:rPr>
          <w:spacing w:val="-2"/>
          <w:sz w:val="22"/>
        </w:rPr>
        <w:t>Biswas,</w:t>
      </w:r>
      <w:r>
        <w:rPr>
          <w:spacing w:val="-3"/>
          <w:sz w:val="22"/>
        </w:rPr>
        <w:t> </w:t>
      </w:r>
      <w:r>
        <w:rPr>
          <w:spacing w:val="-2"/>
          <w:sz w:val="22"/>
        </w:rPr>
        <w:t>dkk.</w:t>
      </w:r>
      <w:r>
        <w:rPr>
          <w:spacing w:val="-3"/>
          <w:sz w:val="22"/>
        </w:rPr>
        <w:t> </w:t>
      </w:r>
      <w:r>
        <w:rPr>
          <w:spacing w:val="-2"/>
          <w:sz w:val="22"/>
        </w:rPr>
        <w:t>(2022).</w:t>
      </w:r>
      <w:r>
        <w:rPr>
          <w:spacing w:val="-4"/>
          <w:sz w:val="22"/>
        </w:rPr>
        <w:t> </w:t>
      </w:r>
      <w:r>
        <w:rPr>
          <w:spacing w:val="-2"/>
          <w:sz w:val="22"/>
        </w:rPr>
        <w:t>Mathematical</w:t>
      </w:r>
      <w:r>
        <w:rPr>
          <w:spacing w:val="-4"/>
          <w:sz w:val="22"/>
        </w:rPr>
        <w:t> </w:t>
      </w:r>
      <w:r>
        <w:rPr>
          <w:spacing w:val="-2"/>
          <w:sz w:val="22"/>
        </w:rPr>
        <w:t>Model</w:t>
      </w:r>
      <w:r>
        <w:rPr>
          <w:spacing w:val="-4"/>
          <w:sz w:val="22"/>
        </w:rPr>
        <w:t> </w:t>
      </w:r>
      <w:r>
        <w:rPr>
          <w:spacing w:val="-2"/>
          <w:sz w:val="22"/>
        </w:rPr>
        <w:t>Applied</w:t>
      </w:r>
      <w:r>
        <w:rPr>
          <w:spacing w:val="-4"/>
          <w:sz w:val="22"/>
        </w:rPr>
        <w:t> </w:t>
      </w:r>
      <w:r>
        <w:rPr>
          <w:spacing w:val="-2"/>
          <w:sz w:val="22"/>
        </w:rPr>
        <w:t>to</w:t>
      </w:r>
      <w:r>
        <w:rPr>
          <w:spacing w:val="-4"/>
          <w:sz w:val="22"/>
        </w:rPr>
        <w:t> </w:t>
      </w:r>
      <w:r>
        <w:rPr>
          <w:spacing w:val="-2"/>
          <w:sz w:val="22"/>
        </w:rPr>
        <w:t>Green</w:t>
      </w:r>
      <w:r>
        <w:rPr>
          <w:spacing w:val="-4"/>
          <w:sz w:val="22"/>
        </w:rPr>
        <w:t> </w:t>
      </w:r>
      <w:r>
        <w:rPr>
          <w:spacing w:val="-2"/>
          <w:sz w:val="22"/>
        </w:rPr>
        <w:t>Building Concept</w:t>
      </w:r>
      <w:r>
        <w:rPr>
          <w:spacing w:val="-12"/>
          <w:sz w:val="22"/>
        </w:rPr>
        <w:t> </w:t>
      </w:r>
      <w:r>
        <w:rPr>
          <w:spacing w:val="-2"/>
          <w:sz w:val="22"/>
        </w:rPr>
        <w:t>for</w:t>
      </w:r>
      <w:r>
        <w:rPr>
          <w:spacing w:val="-11"/>
          <w:sz w:val="22"/>
        </w:rPr>
        <w:t> </w:t>
      </w:r>
      <w:r>
        <w:rPr>
          <w:spacing w:val="-2"/>
          <w:sz w:val="22"/>
        </w:rPr>
        <w:t>Sustainable</w:t>
      </w:r>
      <w:r>
        <w:rPr>
          <w:spacing w:val="-12"/>
          <w:sz w:val="22"/>
        </w:rPr>
        <w:t> </w:t>
      </w:r>
      <w:r>
        <w:rPr>
          <w:spacing w:val="-2"/>
          <w:sz w:val="22"/>
        </w:rPr>
        <w:t>Cities</w:t>
      </w:r>
      <w:r>
        <w:rPr>
          <w:spacing w:val="-11"/>
          <w:sz w:val="22"/>
        </w:rPr>
        <w:t> </w:t>
      </w:r>
      <w:r>
        <w:rPr>
          <w:spacing w:val="-2"/>
          <w:sz w:val="22"/>
        </w:rPr>
        <w:t>Under</w:t>
      </w:r>
      <w:r>
        <w:rPr>
          <w:spacing w:val="-12"/>
          <w:sz w:val="22"/>
        </w:rPr>
        <w:t> </w:t>
      </w:r>
      <w:r>
        <w:rPr>
          <w:spacing w:val="-2"/>
          <w:sz w:val="22"/>
        </w:rPr>
        <w:t>Climate</w:t>
      </w:r>
      <w:r>
        <w:rPr>
          <w:spacing w:val="-11"/>
          <w:sz w:val="22"/>
        </w:rPr>
        <w:t> </w:t>
      </w:r>
      <w:r>
        <w:rPr>
          <w:spacing w:val="-2"/>
          <w:sz w:val="22"/>
        </w:rPr>
        <w:t>Change.</w:t>
      </w:r>
      <w:r>
        <w:rPr>
          <w:spacing w:val="-11"/>
          <w:sz w:val="22"/>
        </w:rPr>
        <w:t> </w:t>
      </w:r>
      <w:r>
        <w:rPr>
          <w:i/>
          <w:spacing w:val="-2"/>
          <w:sz w:val="22"/>
        </w:rPr>
        <w:t>Journal</w:t>
      </w:r>
      <w:r>
        <w:rPr>
          <w:i/>
          <w:spacing w:val="-12"/>
          <w:sz w:val="22"/>
        </w:rPr>
        <w:t> </w:t>
      </w:r>
      <w:r>
        <w:rPr>
          <w:i/>
          <w:spacing w:val="-2"/>
          <w:sz w:val="22"/>
        </w:rPr>
        <w:t>of Contemporary</w:t>
      </w:r>
      <w:r>
        <w:rPr>
          <w:i/>
          <w:spacing w:val="-9"/>
          <w:sz w:val="22"/>
        </w:rPr>
        <w:t> </w:t>
      </w:r>
      <w:r>
        <w:rPr>
          <w:i/>
          <w:spacing w:val="-2"/>
          <w:sz w:val="22"/>
        </w:rPr>
        <w:t>Urban</w:t>
      </w:r>
      <w:r>
        <w:rPr>
          <w:i/>
          <w:spacing w:val="-9"/>
          <w:sz w:val="22"/>
        </w:rPr>
        <w:t> </w:t>
      </w:r>
      <w:r>
        <w:rPr>
          <w:i/>
          <w:spacing w:val="-2"/>
          <w:sz w:val="22"/>
        </w:rPr>
        <w:t>Affairs</w:t>
      </w:r>
      <w:r>
        <w:rPr>
          <w:spacing w:val="-2"/>
          <w:sz w:val="22"/>
        </w:rPr>
        <w:t>.</w:t>
      </w:r>
      <w:r>
        <w:rPr>
          <w:spacing w:val="-9"/>
          <w:sz w:val="22"/>
        </w:rPr>
        <w:t> </w:t>
      </w:r>
      <w:r>
        <w:rPr>
          <w:spacing w:val="-2"/>
          <w:sz w:val="22"/>
        </w:rPr>
        <w:t>6(1):</w:t>
      </w:r>
      <w:r>
        <w:rPr>
          <w:spacing w:val="8"/>
          <w:sz w:val="22"/>
        </w:rPr>
        <w:t> </w:t>
      </w:r>
      <w:r>
        <w:rPr>
          <w:spacing w:val="-2"/>
          <w:sz w:val="22"/>
        </w:rPr>
        <w:t>36-50.</w:t>
      </w:r>
    </w:p>
    <w:p>
      <w:pPr>
        <w:pStyle w:val="BodyText"/>
        <w:spacing w:before="220"/>
      </w:pPr>
    </w:p>
    <w:p>
      <w:pPr>
        <w:pStyle w:val="BodyText"/>
        <w:ind w:left="1959" w:right="1959"/>
        <w:jc w:val="center"/>
      </w:pPr>
      <w:r>
        <w:rPr>
          <w:spacing w:val="-5"/>
          <w:w w:val="105"/>
        </w:rPr>
        <w:t>141</w:t>
      </w:r>
    </w:p>
    <w:p>
      <w:pPr>
        <w:pStyle w:val="BodyText"/>
        <w:spacing w:after="0"/>
        <w:jc w:val="center"/>
        <w:sectPr>
          <w:headerReference w:type="default" r:id="rId54"/>
          <w:pgSz w:w="8400" w:h="11910"/>
          <w:pgMar w:header="0" w:footer="0" w:top="880" w:bottom="280" w:left="0" w:right="0"/>
        </w:sectPr>
      </w:pPr>
    </w:p>
    <w:p>
      <w:pPr>
        <w:pStyle w:val="BodyText"/>
        <w:spacing w:before="209"/>
      </w:pPr>
    </w:p>
    <w:p>
      <w:pPr>
        <w:spacing w:line="312" w:lineRule="auto" w:before="0"/>
        <w:ind w:left="1641" w:right="1131" w:hanging="399"/>
        <w:jc w:val="both"/>
        <w:rPr>
          <w:sz w:val="22"/>
        </w:rPr>
      </w:pPr>
      <w:r>
        <w:rPr>
          <w:sz w:val="22"/>
        </w:rPr>
        <w:t>Biswas, H. A., Rahman, T., dan Haque, N. (2016). Modeling The </w:t>
      </w:r>
      <w:r>
        <w:rPr>
          <w:spacing w:val="-6"/>
          <w:sz w:val="22"/>
        </w:rPr>
        <w:t>Potential</w:t>
      </w:r>
      <w:r>
        <w:rPr>
          <w:spacing w:val="-8"/>
          <w:sz w:val="22"/>
        </w:rPr>
        <w:t> </w:t>
      </w:r>
      <w:r>
        <w:rPr>
          <w:spacing w:val="-6"/>
          <w:sz w:val="22"/>
        </w:rPr>
        <w:t>Impacts</w:t>
      </w:r>
      <w:r>
        <w:rPr>
          <w:spacing w:val="-8"/>
          <w:sz w:val="22"/>
        </w:rPr>
        <w:t> </w:t>
      </w:r>
      <w:r>
        <w:rPr>
          <w:spacing w:val="-6"/>
          <w:sz w:val="22"/>
        </w:rPr>
        <w:t>of</w:t>
      </w:r>
      <w:r>
        <w:rPr>
          <w:spacing w:val="-8"/>
          <w:sz w:val="22"/>
        </w:rPr>
        <w:t> </w:t>
      </w:r>
      <w:r>
        <w:rPr>
          <w:spacing w:val="-6"/>
          <w:sz w:val="22"/>
        </w:rPr>
        <w:t>Global</w:t>
      </w:r>
      <w:r>
        <w:rPr>
          <w:spacing w:val="-7"/>
          <w:sz w:val="22"/>
        </w:rPr>
        <w:t> </w:t>
      </w:r>
      <w:r>
        <w:rPr>
          <w:spacing w:val="-6"/>
          <w:sz w:val="22"/>
        </w:rPr>
        <w:t>Climate</w:t>
      </w:r>
      <w:r>
        <w:rPr>
          <w:spacing w:val="-8"/>
          <w:sz w:val="22"/>
        </w:rPr>
        <w:t> </w:t>
      </w:r>
      <w:r>
        <w:rPr>
          <w:spacing w:val="-6"/>
          <w:sz w:val="22"/>
        </w:rPr>
        <w:t>Change</w:t>
      </w:r>
      <w:r>
        <w:rPr>
          <w:spacing w:val="-8"/>
          <w:sz w:val="22"/>
        </w:rPr>
        <w:t> </w:t>
      </w:r>
      <w:r>
        <w:rPr>
          <w:spacing w:val="-6"/>
          <w:sz w:val="22"/>
        </w:rPr>
        <w:t>In</w:t>
      </w:r>
      <w:r>
        <w:rPr>
          <w:spacing w:val="-8"/>
          <w:sz w:val="22"/>
        </w:rPr>
        <w:t> </w:t>
      </w:r>
      <w:r>
        <w:rPr>
          <w:spacing w:val="-6"/>
          <w:sz w:val="22"/>
        </w:rPr>
        <w:t>Bangladesh.</w:t>
      </w:r>
      <w:r>
        <w:rPr>
          <w:spacing w:val="-7"/>
          <w:sz w:val="22"/>
        </w:rPr>
        <w:t> </w:t>
      </w:r>
      <w:r>
        <w:rPr>
          <w:i/>
          <w:spacing w:val="-6"/>
          <w:sz w:val="22"/>
        </w:rPr>
        <w:t>Journal </w:t>
      </w:r>
      <w:r>
        <w:rPr>
          <w:i/>
          <w:spacing w:val="-4"/>
          <w:sz w:val="22"/>
        </w:rPr>
        <w:t>of</w:t>
      </w:r>
      <w:r>
        <w:rPr>
          <w:i/>
          <w:spacing w:val="-7"/>
          <w:sz w:val="22"/>
        </w:rPr>
        <w:t> </w:t>
      </w:r>
      <w:r>
        <w:rPr>
          <w:i/>
          <w:spacing w:val="-4"/>
          <w:sz w:val="22"/>
        </w:rPr>
        <w:t>Fundamental</w:t>
      </w:r>
      <w:r>
        <w:rPr>
          <w:i/>
          <w:spacing w:val="-7"/>
          <w:sz w:val="22"/>
        </w:rPr>
        <w:t> </w:t>
      </w:r>
      <w:r>
        <w:rPr>
          <w:i/>
          <w:spacing w:val="-4"/>
          <w:sz w:val="22"/>
        </w:rPr>
        <w:t>and</w:t>
      </w:r>
      <w:r>
        <w:rPr>
          <w:i/>
          <w:spacing w:val="-7"/>
          <w:sz w:val="22"/>
        </w:rPr>
        <w:t> </w:t>
      </w:r>
      <w:r>
        <w:rPr>
          <w:i/>
          <w:spacing w:val="-4"/>
          <w:sz w:val="22"/>
        </w:rPr>
        <w:t>Applied</w:t>
      </w:r>
      <w:r>
        <w:rPr>
          <w:i/>
          <w:spacing w:val="-7"/>
          <w:sz w:val="22"/>
        </w:rPr>
        <w:t> </w:t>
      </w:r>
      <w:r>
        <w:rPr>
          <w:i/>
          <w:spacing w:val="-4"/>
          <w:sz w:val="22"/>
        </w:rPr>
        <w:t>Sciences</w:t>
      </w:r>
      <w:r>
        <w:rPr>
          <w:spacing w:val="-4"/>
          <w:sz w:val="22"/>
        </w:rPr>
        <w:t>.</w:t>
      </w:r>
      <w:r>
        <w:rPr>
          <w:spacing w:val="-7"/>
          <w:sz w:val="22"/>
        </w:rPr>
        <w:t> </w:t>
      </w:r>
      <w:r>
        <w:rPr>
          <w:spacing w:val="-4"/>
          <w:sz w:val="22"/>
        </w:rPr>
        <w:t>8(1):</w:t>
      </w:r>
      <w:r>
        <w:rPr>
          <w:spacing w:val="10"/>
          <w:sz w:val="22"/>
        </w:rPr>
        <w:t> </w:t>
      </w:r>
      <w:r>
        <w:rPr>
          <w:spacing w:val="-4"/>
          <w:sz w:val="22"/>
        </w:rPr>
        <w:t>1-19.</w:t>
      </w:r>
    </w:p>
    <w:p>
      <w:pPr>
        <w:pStyle w:val="BodyText"/>
        <w:spacing w:line="312" w:lineRule="auto" w:before="150"/>
        <w:ind w:left="1641" w:right="1131" w:hanging="399"/>
        <w:jc w:val="both"/>
      </w:pPr>
      <w:r>
        <w:rPr/>
        <w:t>Boyce, W. E., dan DiPrima, R. C. (2017). Elementary </w:t>
      </w:r>
      <w:r>
        <w:rPr/>
        <w:t>Differential Equations and Boundary Value Problems, 11th ed. John Wiley dan Sons, Inc.</w:t>
      </w:r>
    </w:p>
    <w:p>
      <w:pPr>
        <w:pStyle w:val="BodyText"/>
        <w:spacing w:line="312" w:lineRule="auto" w:before="150"/>
        <w:ind w:left="1641" w:right="1131" w:hanging="399"/>
        <w:jc w:val="both"/>
      </w:pPr>
      <w:r>
        <w:rPr/>
        <w:t>Chapra, S. C. dan Canale, R. P. (2010). *Numerical Methods for Engineers*,</w:t>
      </w:r>
      <w:r>
        <w:rPr>
          <w:spacing w:val="-14"/>
        </w:rPr>
        <w:t> </w:t>
      </w:r>
      <w:r>
        <w:rPr/>
        <w:t>Edisi</w:t>
      </w:r>
      <w:r>
        <w:rPr>
          <w:spacing w:val="-13"/>
        </w:rPr>
        <w:t> </w:t>
      </w:r>
      <w:r>
        <w:rPr/>
        <w:t>Keenam.</w:t>
      </w:r>
      <w:r>
        <w:rPr>
          <w:spacing w:val="-14"/>
        </w:rPr>
        <w:t> </w:t>
      </w:r>
      <w:r>
        <w:rPr/>
        <w:t>McGraw-Hill,</w:t>
      </w:r>
      <w:r>
        <w:rPr>
          <w:spacing w:val="-13"/>
        </w:rPr>
        <w:t> </w:t>
      </w:r>
      <w:r>
        <w:rPr/>
        <w:t>New</w:t>
      </w:r>
      <w:r>
        <w:rPr>
          <w:spacing w:val="-14"/>
        </w:rPr>
        <w:t> </w:t>
      </w:r>
      <w:r>
        <w:rPr/>
        <w:t>York.</w:t>
      </w:r>
    </w:p>
    <w:p>
      <w:pPr>
        <w:pStyle w:val="BodyText"/>
        <w:spacing w:line="312" w:lineRule="auto" w:before="149"/>
        <w:ind w:left="1641" w:right="1131" w:hanging="399"/>
        <w:jc w:val="both"/>
      </w:pPr>
      <w:r>
        <w:rPr/>
        <w:t>Costanza, R., dkk. (1997). The value of the world’s </w:t>
      </w:r>
      <w:r>
        <w:rPr/>
        <w:t>ecosystem services and natural capital. </w:t>
      </w:r>
      <w:r>
        <w:rPr>
          <w:i/>
        </w:rPr>
        <w:t>Nature</w:t>
      </w:r>
      <w:r>
        <w:rPr/>
        <w:t>, 387(6630):</w:t>
      </w:r>
      <w:r>
        <w:rPr>
          <w:spacing w:val="40"/>
        </w:rPr>
        <w:t> </w:t>
      </w:r>
      <w:r>
        <w:rPr/>
        <w:t>253-260. </w:t>
      </w:r>
      <w:r>
        <w:rPr>
          <w:spacing w:val="-2"/>
        </w:rPr>
        <w:t>https://doi.org/10.1038/387253a0</w:t>
      </w:r>
    </w:p>
    <w:p>
      <w:pPr>
        <w:spacing w:line="312" w:lineRule="auto" w:before="150"/>
        <w:ind w:left="1641" w:right="1131" w:hanging="399"/>
        <w:jc w:val="both"/>
        <w:rPr>
          <w:sz w:val="22"/>
        </w:rPr>
      </w:pPr>
      <w:r>
        <w:rPr>
          <w:sz w:val="22"/>
        </w:rPr>
        <w:t>Edeigba, B. A., Ashinze, U. K., Umoh, A. A., Biu, P. W., dan </w:t>
      </w:r>
      <w:r>
        <w:rPr>
          <w:spacing w:val="-2"/>
          <w:sz w:val="22"/>
        </w:rPr>
        <w:t>Daraojimba,</w:t>
      </w:r>
      <w:r>
        <w:rPr>
          <w:spacing w:val="-8"/>
          <w:sz w:val="22"/>
        </w:rPr>
        <w:t> </w:t>
      </w:r>
      <w:r>
        <w:rPr>
          <w:spacing w:val="-2"/>
          <w:sz w:val="22"/>
        </w:rPr>
        <w:t>A.</w:t>
      </w:r>
      <w:r>
        <w:rPr>
          <w:spacing w:val="-9"/>
          <w:sz w:val="22"/>
        </w:rPr>
        <w:t> </w:t>
      </w:r>
      <w:r>
        <w:rPr>
          <w:spacing w:val="-2"/>
          <w:sz w:val="22"/>
        </w:rPr>
        <w:t>I.</w:t>
      </w:r>
      <w:r>
        <w:rPr>
          <w:spacing w:val="-9"/>
          <w:sz w:val="22"/>
        </w:rPr>
        <w:t> </w:t>
      </w:r>
      <w:r>
        <w:rPr>
          <w:spacing w:val="-2"/>
          <w:sz w:val="22"/>
        </w:rPr>
        <w:t>(2024).</w:t>
      </w:r>
      <w:r>
        <w:rPr>
          <w:spacing w:val="-9"/>
          <w:sz w:val="22"/>
        </w:rPr>
        <w:t> </w:t>
      </w:r>
      <w:r>
        <w:rPr>
          <w:spacing w:val="-2"/>
          <w:sz w:val="22"/>
        </w:rPr>
        <w:t>Urban</w:t>
      </w:r>
      <w:r>
        <w:rPr>
          <w:spacing w:val="-9"/>
          <w:sz w:val="22"/>
        </w:rPr>
        <w:t> </w:t>
      </w:r>
      <w:r>
        <w:rPr>
          <w:spacing w:val="-2"/>
          <w:sz w:val="22"/>
        </w:rPr>
        <w:t>green</w:t>
      </w:r>
      <w:r>
        <w:rPr>
          <w:spacing w:val="-10"/>
          <w:sz w:val="22"/>
        </w:rPr>
        <w:t> </w:t>
      </w:r>
      <w:r>
        <w:rPr>
          <w:spacing w:val="-2"/>
          <w:sz w:val="22"/>
        </w:rPr>
        <w:t>spaces</w:t>
      </w:r>
      <w:r>
        <w:rPr>
          <w:spacing w:val="-9"/>
          <w:sz w:val="22"/>
        </w:rPr>
        <w:t> </w:t>
      </w:r>
      <w:r>
        <w:rPr>
          <w:spacing w:val="-2"/>
          <w:sz w:val="22"/>
        </w:rPr>
        <w:t>and</w:t>
      </w:r>
      <w:r>
        <w:rPr>
          <w:spacing w:val="-9"/>
          <w:sz w:val="22"/>
        </w:rPr>
        <w:t> </w:t>
      </w:r>
      <w:r>
        <w:rPr>
          <w:spacing w:val="-2"/>
          <w:sz w:val="22"/>
        </w:rPr>
        <w:t>their</w:t>
      </w:r>
      <w:r>
        <w:rPr>
          <w:spacing w:val="-9"/>
          <w:sz w:val="22"/>
        </w:rPr>
        <w:t> </w:t>
      </w:r>
      <w:r>
        <w:rPr>
          <w:spacing w:val="-2"/>
          <w:sz w:val="22"/>
        </w:rPr>
        <w:t>impact</w:t>
      </w:r>
      <w:r>
        <w:rPr>
          <w:spacing w:val="-9"/>
          <w:sz w:val="22"/>
        </w:rPr>
        <w:t> </w:t>
      </w:r>
      <w:r>
        <w:rPr>
          <w:spacing w:val="-2"/>
          <w:sz w:val="22"/>
        </w:rPr>
        <w:t>on </w:t>
      </w:r>
      <w:r>
        <w:rPr>
          <w:w w:val="90"/>
          <w:sz w:val="22"/>
        </w:rPr>
        <w:t>environmental health:</w:t>
      </w:r>
      <w:r>
        <w:rPr>
          <w:spacing w:val="36"/>
          <w:sz w:val="22"/>
        </w:rPr>
        <w:t> </w:t>
      </w:r>
      <w:r>
        <w:rPr>
          <w:w w:val="90"/>
          <w:sz w:val="22"/>
        </w:rPr>
        <w:t>A Global Review. </w:t>
      </w:r>
      <w:r>
        <w:rPr>
          <w:i/>
          <w:w w:val="90"/>
          <w:sz w:val="22"/>
        </w:rPr>
        <w:t>World Journal of Advanced </w:t>
      </w:r>
      <w:r>
        <w:rPr>
          <w:i/>
          <w:sz w:val="22"/>
        </w:rPr>
        <w:t>Research</w:t>
      </w:r>
      <w:r>
        <w:rPr>
          <w:i/>
          <w:spacing w:val="-14"/>
          <w:sz w:val="22"/>
        </w:rPr>
        <w:t> </w:t>
      </w:r>
      <w:r>
        <w:rPr>
          <w:i/>
          <w:sz w:val="22"/>
        </w:rPr>
        <w:t>and</w:t>
      </w:r>
      <w:r>
        <w:rPr>
          <w:i/>
          <w:spacing w:val="-14"/>
          <w:sz w:val="22"/>
        </w:rPr>
        <w:t> </w:t>
      </w:r>
      <w:r>
        <w:rPr>
          <w:i/>
          <w:sz w:val="22"/>
        </w:rPr>
        <w:t>Reviews</w:t>
      </w:r>
      <w:r>
        <w:rPr>
          <w:sz w:val="22"/>
        </w:rPr>
        <w:t>.</w:t>
      </w:r>
      <w:r>
        <w:rPr>
          <w:spacing w:val="-14"/>
          <w:sz w:val="22"/>
        </w:rPr>
        <w:t> </w:t>
      </w:r>
      <w:r>
        <w:rPr>
          <w:sz w:val="22"/>
        </w:rPr>
        <w:t>21(02): 917–927.</w:t>
      </w:r>
    </w:p>
    <w:p>
      <w:pPr>
        <w:pStyle w:val="BodyText"/>
        <w:spacing w:line="312" w:lineRule="auto" w:before="149"/>
        <w:ind w:left="1641" w:right="1131" w:hanging="399"/>
        <w:jc w:val="both"/>
      </w:pPr>
      <w:r>
        <w:rPr/>
        <w:t>Egerer,</w:t>
      </w:r>
      <w:r>
        <w:rPr>
          <w:spacing w:val="40"/>
        </w:rPr>
        <w:t> </w:t>
      </w:r>
      <w:r>
        <w:rPr/>
        <w:t>M.,</w:t>
      </w:r>
      <w:r>
        <w:rPr>
          <w:spacing w:val="40"/>
        </w:rPr>
        <w:t> </w:t>
      </w:r>
      <w:r>
        <w:rPr/>
        <w:t>Annighöfer,</w:t>
      </w:r>
      <w:r>
        <w:rPr>
          <w:spacing w:val="40"/>
        </w:rPr>
        <w:t> </w:t>
      </w:r>
      <w:r>
        <w:rPr/>
        <w:t>P.,</w:t>
      </w:r>
      <w:r>
        <w:rPr>
          <w:spacing w:val="40"/>
        </w:rPr>
        <w:t> </w:t>
      </w:r>
      <w:r>
        <w:rPr/>
        <w:t>Arzberger,</w:t>
      </w:r>
      <w:r>
        <w:rPr>
          <w:spacing w:val="40"/>
        </w:rPr>
        <w:t> </w:t>
      </w:r>
      <w:r>
        <w:rPr/>
        <w:t>S.,</w:t>
      </w:r>
      <w:r>
        <w:rPr>
          <w:spacing w:val="40"/>
        </w:rPr>
        <w:t> </w:t>
      </w:r>
      <w:r>
        <w:rPr/>
        <w:t>Burger,</w:t>
      </w:r>
      <w:r>
        <w:rPr>
          <w:spacing w:val="40"/>
        </w:rPr>
        <w:t> </w:t>
      </w:r>
      <w:r>
        <w:rPr/>
        <w:t>S.,</w:t>
      </w:r>
      <w:r>
        <w:rPr>
          <w:spacing w:val="40"/>
        </w:rPr>
        <w:t> </w:t>
      </w:r>
      <w:r>
        <w:rPr/>
        <w:t>Hecher, Y., Knill, V., Probst, B., dan Suda, M. (2024). Urban oases:</w:t>
      </w:r>
      <w:r>
        <w:rPr>
          <w:spacing w:val="40"/>
        </w:rPr>
        <w:t> </w:t>
      </w:r>
      <w:r>
        <w:rPr/>
        <w:t>The social-ecological importance of small urban green </w:t>
      </w:r>
      <w:r>
        <w:rPr/>
        <w:t>spaces. </w:t>
      </w:r>
      <w:r>
        <w:rPr>
          <w:i/>
          <w:spacing w:val="-4"/>
        </w:rPr>
        <w:t>Ecosystems</w:t>
      </w:r>
      <w:r>
        <w:rPr>
          <w:i/>
          <w:spacing w:val="-10"/>
        </w:rPr>
        <w:t> </w:t>
      </w:r>
      <w:r>
        <w:rPr>
          <w:i/>
          <w:spacing w:val="-4"/>
        </w:rPr>
        <w:t>and</w:t>
      </w:r>
      <w:r>
        <w:rPr>
          <w:i/>
          <w:spacing w:val="-10"/>
        </w:rPr>
        <w:t> </w:t>
      </w:r>
      <w:r>
        <w:rPr>
          <w:i/>
          <w:spacing w:val="-4"/>
        </w:rPr>
        <w:t>People</w:t>
      </w:r>
      <w:r>
        <w:rPr>
          <w:spacing w:val="-4"/>
        </w:rPr>
        <w:t>.</w:t>
      </w:r>
      <w:r>
        <w:rPr>
          <w:spacing w:val="-10"/>
        </w:rPr>
        <w:t> </w:t>
      </w:r>
      <w:r>
        <w:rPr>
          <w:spacing w:val="-4"/>
        </w:rPr>
        <w:t>20(1).</w:t>
      </w:r>
    </w:p>
    <w:p>
      <w:pPr>
        <w:pStyle w:val="BodyText"/>
        <w:spacing w:line="312" w:lineRule="auto" w:before="150"/>
        <w:ind w:left="1641" w:right="1131" w:hanging="399"/>
        <w:jc w:val="both"/>
      </w:pPr>
      <w:r>
        <w:rPr>
          <w:spacing w:val="-4"/>
        </w:rPr>
        <w:t>Freedman,</w:t>
      </w:r>
      <w:r>
        <w:rPr>
          <w:spacing w:val="-7"/>
        </w:rPr>
        <w:t> </w:t>
      </w:r>
      <w:r>
        <w:rPr>
          <w:spacing w:val="-4"/>
        </w:rPr>
        <w:t>H.I.</w:t>
      </w:r>
      <w:r>
        <w:rPr>
          <w:spacing w:val="-7"/>
        </w:rPr>
        <w:t> </w:t>
      </w:r>
      <w:r>
        <w:rPr>
          <w:spacing w:val="-4"/>
        </w:rPr>
        <w:t>dan</w:t>
      </w:r>
      <w:r>
        <w:rPr>
          <w:spacing w:val="-7"/>
        </w:rPr>
        <w:t> </w:t>
      </w:r>
      <w:r>
        <w:rPr>
          <w:spacing w:val="-4"/>
        </w:rPr>
        <w:t>So,</w:t>
      </w:r>
      <w:r>
        <w:rPr>
          <w:spacing w:val="-7"/>
        </w:rPr>
        <w:t> </w:t>
      </w:r>
      <w:r>
        <w:rPr>
          <w:spacing w:val="-4"/>
        </w:rPr>
        <w:t>J.W.H.</w:t>
      </w:r>
      <w:r>
        <w:rPr>
          <w:spacing w:val="-7"/>
        </w:rPr>
        <w:t> </w:t>
      </w:r>
      <w:r>
        <w:rPr>
          <w:spacing w:val="-4"/>
        </w:rPr>
        <w:t>(1985).</w:t>
      </w:r>
      <w:r>
        <w:rPr>
          <w:spacing w:val="-7"/>
        </w:rPr>
        <w:t> </w:t>
      </w:r>
      <w:r>
        <w:rPr>
          <w:spacing w:val="-4"/>
        </w:rPr>
        <w:t>Global</w:t>
      </w:r>
      <w:r>
        <w:rPr>
          <w:spacing w:val="-7"/>
        </w:rPr>
        <w:t> </w:t>
      </w:r>
      <w:r>
        <w:rPr>
          <w:spacing w:val="-4"/>
        </w:rPr>
        <w:t>Stability</w:t>
      </w:r>
      <w:r>
        <w:rPr>
          <w:spacing w:val="-7"/>
        </w:rPr>
        <w:t> </w:t>
      </w:r>
      <w:r>
        <w:rPr>
          <w:spacing w:val="-4"/>
        </w:rPr>
        <w:t>and</w:t>
      </w:r>
      <w:r>
        <w:rPr>
          <w:spacing w:val="-7"/>
        </w:rPr>
        <w:t> </w:t>
      </w:r>
      <w:r>
        <w:rPr>
          <w:spacing w:val="-4"/>
        </w:rPr>
        <w:t>Persistence </w:t>
      </w:r>
      <w:r>
        <w:rPr/>
        <w:t>of Simple Food Chains. Math. Biosci. 76 (1985) 69–86.</w:t>
      </w:r>
    </w:p>
    <w:p>
      <w:pPr>
        <w:pStyle w:val="BodyText"/>
        <w:spacing w:line="312" w:lineRule="auto" w:before="150"/>
        <w:ind w:left="1641" w:right="1131" w:hanging="399"/>
        <w:jc w:val="both"/>
      </w:pPr>
      <w:r>
        <w:rPr/>
        <w:t>Goshu,</w:t>
      </w:r>
      <w:r>
        <w:rPr>
          <w:spacing w:val="-4"/>
        </w:rPr>
        <w:t> </w:t>
      </w:r>
      <w:r>
        <w:rPr/>
        <w:t>M.D.</w:t>
      </w:r>
      <w:r>
        <w:rPr>
          <w:spacing w:val="-6"/>
        </w:rPr>
        <w:t> </w:t>
      </w:r>
      <w:r>
        <w:rPr/>
        <w:t>dan</w:t>
      </w:r>
      <w:r>
        <w:rPr>
          <w:spacing w:val="-6"/>
        </w:rPr>
        <w:t> </w:t>
      </w:r>
      <w:r>
        <w:rPr/>
        <w:t>Endalew,</w:t>
      </w:r>
      <w:r>
        <w:rPr>
          <w:spacing w:val="-4"/>
        </w:rPr>
        <w:t> </w:t>
      </w:r>
      <w:r>
        <w:rPr/>
        <w:t>M.F.</w:t>
      </w:r>
      <w:r>
        <w:rPr>
          <w:spacing w:val="-7"/>
        </w:rPr>
        <w:t> </w:t>
      </w:r>
      <w:r>
        <w:rPr/>
        <w:t>(2022).</w:t>
      </w:r>
      <w:r>
        <w:rPr>
          <w:spacing w:val="-6"/>
        </w:rPr>
        <w:t> </w:t>
      </w:r>
      <w:r>
        <w:rPr/>
        <w:t>Mathematical</w:t>
      </w:r>
      <w:r>
        <w:rPr>
          <w:spacing w:val="-7"/>
        </w:rPr>
        <w:t> </w:t>
      </w:r>
      <w:r>
        <w:rPr/>
        <w:t>Modeling</w:t>
      </w:r>
      <w:r>
        <w:rPr>
          <w:spacing w:val="-6"/>
        </w:rPr>
        <w:t> </w:t>
      </w:r>
      <w:r>
        <w:rPr/>
        <w:t>on Conservation</w:t>
      </w:r>
      <w:r>
        <w:rPr>
          <w:spacing w:val="-14"/>
        </w:rPr>
        <w:t> </w:t>
      </w:r>
      <w:r>
        <w:rPr/>
        <w:t>of</w:t>
      </w:r>
      <w:r>
        <w:rPr>
          <w:spacing w:val="-14"/>
        </w:rPr>
        <w:t> </w:t>
      </w:r>
      <w:r>
        <w:rPr/>
        <w:t>Depleted</w:t>
      </w:r>
      <w:r>
        <w:rPr>
          <w:spacing w:val="-14"/>
        </w:rPr>
        <w:t> </w:t>
      </w:r>
      <w:r>
        <w:rPr/>
        <w:t>Forestry</w:t>
      </w:r>
      <w:r>
        <w:rPr>
          <w:spacing w:val="-13"/>
        </w:rPr>
        <w:t> </w:t>
      </w:r>
      <w:r>
        <w:rPr/>
        <w:t>Resources.</w:t>
      </w:r>
      <w:r>
        <w:rPr>
          <w:spacing w:val="-14"/>
        </w:rPr>
        <w:t> </w:t>
      </w:r>
      <w:r>
        <w:rPr>
          <w:i/>
        </w:rPr>
        <w:t>Natural</w:t>
      </w:r>
      <w:r>
        <w:rPr>
          <w:i/>
          <w:spacing w:val="-14"/>
        </w:rPr>
        <w:t> </w:t>
      </w:r>
      <w:r>
        <w:rPr>
          <w:i/>
        </w:rPr>
        <w:t>Resource Modeling</w:t>
      </w:r>
      <w:r>
        <w:rPr/>
        <w:t>. https://doi.org/10.1111/nrm.12338.</w:t>
      </w:r>
    </w:p>
    <w:p>
      <w:pPr>
        <w:pStyle w:val="BodyText"/>
        <w:spacing w:line="312" w:lineRule="auto" w:before="149"/>
        <w:ind w:left="1641" w:right="1131" w:hanging="399"/>
        <w:jc w:val="both"/>
      </w:pPr>
      <w:r>
        <w:rPr/>
        <w:t>Hairiah, K. dan Rahayu, S. (2007). Pengukuran ‘karbon tersimpan’ </w:t>
      </w:r>
      <w:r>
        <w:rPr>
          <w:spacing w:val="-2"/>
        </w:rPr>
        <w:t>diberbagai</w:t>
      </w:r>
      <w:r>
        <w:rPr>
          <w:spacing w:val="-11"/>
        </w:rPr>
        <w:t> </w:t>
      </w:r>
      <w:r>
        <w:rPr>
          <w:spacing w:val="-2"/>
        </w:rPr>
        <w:t>macam</w:t>
      </w:r>
      <w:r>
        <w:rPr>
          <w:spacing w:val="-10"/>
        </w:rPr>
        <w:t> </w:t>
      </w:r>
      <w:r>
        <w:rPr>
          <w:spacing w:val="-2"/>
        </w:rPr>
        <w:t>penggunaan</w:t>
      </w:r>
      <w:r>
        <w:rPr>
          <w:spacing w:val="-11"/>
        </w:rPr>
        <w:t> </w:t>
      </w:r>
      <w:r>
        <w:rPr>
          <w:spacing w:val="-2"/>
        </w:rPr>
        <w:t>lahan.</w:t>
      </w:r>
      <w:r>
        <w:rPr>
          <w:spacing w:val="-10"/>
        </w:rPr>
        <w:t> </w:t>
      </w:r>
      <w:r>
        <w:rPr>
          <w:spacing w:val="-2"/>
        </w:rPr>
        <w:t>Bogor.</w:t>
      </w:r>
      <w:r>
        <w:rPr>
          <w:spacing w:val="-11"/>
        </w:rPr>
        <w:t> </w:t>
      </w:r>
      <w:r>
        <w:rPr>
          <w:spacing w:val="-2"/>
        </w:rPr>
        <w:t>World</w:t>
      </w:r>
      <w:r>
        <w:rPr>
          <w:spacing w:val="-10"/>
        </w:rPr>
        <w:t> </w:t>
      </w:r>
      <w:r>
        <w:rPr>
          <w:spacing w:val="-4"/>
        </w:rPr>
        <w:t>Agroforestry</w:t>
      </w:r>
    </w:p>
    <w:p>
      <w:pPr>
        <w:pStyle w:val="BodyText"/>
        <w:spacing w:after="0" w:line="312" w:lineRule="auto"/>
        <w:jc w:val="both"/>
        <w:sectPr>
          <w:headerReference w:type="default" r:id="rId55"/>
          <w:pgSz w:w="8400" w:h="11910"/>
          <w:pgMar w:header="252" w:footer="0" w:top="480" w:bottom="280" w:left="0" w:right="0"/>
          <w:pgNumType w:start="142"/>
        </w:sectPr>
      </w:pPr>
    </w:p>
    <w:p>
      <w:pPr>
        <w:pStyle w:val="BodyText"/>
        <w:spacing w:before="209"/>
      </w:pPr>
    </w:p>
    <w:p>
      <w:pPr>
        <w:pStyle w:val="BodyText"/>
        <w:spacing w:line="312" w:lineRule="auto"/>
        <w:ind w:left="1641" w:right="1125"/>
      </w:pPr>
      <w:r>
        <w:rPr>
          <w:spacing w:val="-2"/>
        </w:rPr>
        <w:t>Centre</w:t>
      </w:r>
      <w:r>
        <w:rPr>
          <w:spacing w:val="2"/>
        </w:rPr>
        <w:t> </w:t>
      </w:r>
      <w:r>
        <w:rPr>
          <w:spacing w:val="-2"/>
        </w:rPr>
        <w:t>-</w:t>
      </w:r>
      <w:r>
        <w:rPr>
          <w:spacing w:val="2"/>
        </w:rPr>
        <w:t> </w:t>
      </w:r>
      <w:r>
        <w:rPr>
          <w:spacing w:val="-2"/>
        </w:rPr>
        <w:t>ICRAF,</w:t>
      </w:r>
      <w:r>
        <w:rPr>
          <w:spacing w:val="1"/>
        </w:rPr>
        <w:t> </w:t>
      </w:r>
      <w:r>
        <w:rPr>
          <w:spacing w:val="-2"/>
        </w:rPr>
        <w:t>SEA</w:t>
      </w:r>
      <w:r>
        <w:rPr>
          <w:spacing w:val="3"/>
        </w:rPr>
        <w:t> </w:t>
      </w:r>
      <w:r>
        <w:rPr>
          <w:spacing w:val="-2"/>
        </w:rPr>
        <w:t>Regional</w:t>
      </w:r>
      <w:r>
        <w:rPr>
          <w:spacing w:val="1"/>
        </w:rPr>
        <w:t> </w:t>
      </w:r>
      <w:r>
        <w:rPr>
          <w:spacing w:val="-2"/>
        </w:rPr>
        <w:t>Office,</w:t>
      </w:r>
      <w:r>
        <w:rPr>
          <w:spacing w:val="6"/>
        </w:rPr>
        <w:t> </w:t>
      </w:r>
      <w:r>
        <w:rPr>
          <w:spacing w:val="-2"/>
        </w:rPr>
        <w:t>University</w:t>
      </w:r>
      <w:r>
        <w:rPr>
          <w:spacing w:val="2"/>
        </w:rPr>
        <w:t> </w:t>
      </w:r>
      <w:r>
        <w:rPr>
          <w:spacing w:val="-2"/>
        </w:rPr>
        <w:t>of</w:t>
      </w:r>
      <w:r>
        <w:rPr>
          <w:spacing w:val="2"/>
        </w:rPr>
        <w:t> </w:t>
      </w:r>
      <w:r>
        <w:rPr>
          <w:spacing w:val="-2"/>
        </w:rPr>
        <w:t>Brawijaya, </w:t>
      </w:r>
      <w:r>
        <w:rPr/>
        <w:t>Unibraw, Indonesia. 77 p.</w:t>
      </w:r>
    </w:p>
    <w:p>
      <w:pPr>
        <w:spacing w:line="312" w:lineRule="auto" w:before="179"/>
        <w:ind w:left="1641" w:right="1131" w:hanging="399"/>
        <w:jc w:val="both"/>
        <w:rPr>
          <w:sz w:val="22"/>
        </w:rPr>
      </w:pPr>
      <w:r>
        <w:rPr>
          <w:spacing w:val="-4"/>
          <w:sz w:val="22"/>
        </w:rPr>
        <w:t>Hale,</w:t>
      </w:r>
      <w:r>
        <w:rPr>
          <w:spacing w:val="-10"/>
          <w:sz w:val="22"/>
        </w:rPr>
        <w:t> </w:t>
      </w:r>
      <w:r>
        <w:rPr>
          <w:spacing w:val="-4"/>
          <w:sz w:val="22"/>
        </w:rPr>
        <w:t>J.K.</w:t>
      </w:r>
      <w:r>
        <w:rPr>
          <w:spacing w:val="-10"/>
          <w:sz w:val="22"/>
        </w:rPr>
        <w:t> </w:t>
      </w:r>
      <w:r>
        <w:rPr>
          <w:spacing w:val="-4"/>
          <w:sz w:val="22"/>
        </w:rPr>
        <w:t>(1969).</w:t>
      </w:r>
      <w:r>
        <w:rPr>
          <w:spacing w:val="-10"/>
          <w:sz w:val="22"/>
        </w:rPr>
        <w:t> </w:t>
      </w:r>
      <w:r>
        <w:rPr>
          <w:i/>
          <w:spacing w:val="-4"/>
          <w:sz w:val="22"/>
        </w:rPr>
        <w:t>Ordinary</w:t>
      </w:r>
      <w:r>
        <w:rPr>
          <w:i/>
          <w:spacing w:val="-9"/>
          <w:sz w:val="22"/>
        </w:rPr>
        <w:t> </w:t>
      </w:r>
      <w:r>
        <w:rPr>
          <w:i/>
          <w:spacing w:val="-4"/>
          <w:sz w:val="22"/>
        </w:rPr>
        <w:t>Differential</w:t>
      </w:r>
      <w:r>
        <w:rPr>
          <w:i/>
          <w:spacing w:val="-10"/>
          <w:sz w:val="22"/>
        </w:rPr>
        <w:t> </w:t>
      </w:r>
      <w:r>
        <w:rPr>
          <w:i/>
          <w:spacing w:val="-4"/>
          <w:sz w:val="22"/>
        </w:rPr>
        <w:t>Equations</w:t>
      </w:r>
      <w:r>
        <w:rPr>
          <w:spacing w:val="-4"/>
          <w:sz w:val="22"/>
        </w:rPr>
        <w:t>.</w:t>
      </w:r>
      <w:r>
        <w:rPr>
          <w:spacing w:val="-10"/>
          <w:sz w:val="22"/>
        </w:rPr>
        <w:t> </w:t>
      </w:r>
      <w:r>
        <w:rPr>
          <w:spacing w:val="-4"/>
          <w:sz w:val="22"/>
        </w:rPr>
        <w:t>Wiley-Interscience, </w:t>
      </w:r>
      <w:r>
        <w:rPr>
          <w:sz w:val="22"/>
        </w:rPr>
        <w:t>New York.</w:t>
      </w:r>
    </w:p>
    <w:p>
      <w:pPr>
        <w:spacing w:line="312" w:lineRule="auto" w:before="179"/>
        <w:ind w:left="1641" w:right="1131" w:hanging="399"/>
        <w:jc w:val="both"/>
        <w:rPr>
          <w:sz w:val="22"/>
        </w:rPr>
      </w:pPr>
      <w:r>
        <w:rPr>
          <w:sz w:val="22"/>
        </w:rPr>
        <w:t>Harahap,</w:t>
      </w:r>
      <w:r>
        <w:rPr>
          <w:spacing w:val="40"/>
          <w:sz w:val="22"/>
        </w:rPr>
        <w:t> </w:t>
      </w:r>
      <w:r>
        <w:rPr>
          <w:sz w:val="22"/>
        </w:rPr>
        <w:t>I. (2021). Analisis Ketersediaan Ruang Terbuka </w:t>
      </w:r>
      <w:r>
        <w:rPr>
          <w:sz w:val="22"/>
        </w:rPr>
        <w:t>Hijau</w:t>
      </w:r>
      <w:r>
        <w:rPr>
          <w:spacing w:val="40"/>
          <w:sz w:val="22"/>
        </w:rPr>
        <w:t> </w:t>
      </w:r>
      <w:r>
        <w:rPr>
          <w:sz w:val="22"/>
        </w:rPr>
        <w:t>dan Dampaknya bagi Warga Kota DKI Jakarta. </w:t>
      </w:r>
      <w:r>
        <w:rPr>
          <w:i/>
          <w:sz w:val="22"/>
        </w:rPr>
        <w:t>Journal of </w:t>
      </w:r>
      <w:r>
        <w:rPr>
          <w:i/>
          <w:spacing w:val="-4"/>
          <w:sz w:val="22"/>
        </w:rPr>
        <w:t>Entrepreneurship,</w:t>
      </w:r>
      <w:r>
        <w:rPr>
          <w:i/>
          <w:spacing w:val="-10"/>
          <w:sz w:val="22"/>
        </w:rPr>
        <w:t> </w:t>
      </w:r>
      <w:r>
        <w:rPr>
          <w:i/>
          <w:spacing w:val="-4"/>
          <w:sz w:val="22"/>
        </w:rPr>
        <w:t>Management,</w:t>
      </w:r>
      <w:r>
        <w:rPr>
          <w:i/>
          <w:spacing w:val="-10"/>
          <w:sz w:val="22"/>
        </w:rPr>
        <w:t> </w:t>
      </w:r>
      <w:r>
        <w:rPr>
          <w:i/>
          <w:spacing w:val="-4"/>
          <w:sz w:val="22"/>
        </w:rPr>
        <w:t>and</w:t>
      </w:r>
      <w:r>
        <w:rPr>
          <w:i/>
          <w:spacing w:val="-10"/>
          <w:sz w:val="22"/>
        </w:rPr>
        <w:t> </w:t>
      </w:r>
      <w:r>
        <w:rPr>
          <w:i/>
          <w:spacing w:val="-4"/>
          <w:sz w:val="22"/>
        </w:rPr>
        <w:t>Industry</w:t>
      </w:r>
      <w:r>
        <w:rPr>
          <w:i/>
          <w:spacing w:val="-9"/>
          <w:sz w:val="22"/>
        </w:rPr>
        <w:t> </w:t>
      </w:r>
      <w:r>
        <w:rPr>
          <w:i/>
          <w:spacing w:val="-4"/>
          <w:sz w:val="22"/>
        </w:rPr>
        <w:t>(JEMI)</w:t>
      </w:r>
      <w:r>
        <w:rPr>
          <w:spacing w:val="-4"/>
          <w:sz w:val="22"/>
        </w:rPr>
        <w:t>,</w:t>
      </w:r>
      <w:r>
        <w:rPr>
          <w:spacing w:val="-10"/>
          <w:sz w:val="22"/>
        </w:rPr>
        <w:t> </w:t>
      </w:r>
      <w:r>
        <w:rPr>
          <w:spacing w:val="-4"/>
          <w:sz w:val="22"/>
        </w:rPr>
        <w:t>4(1),</w:t>
      </w:r>
      <w:r>
        <w:rPr>
          <w:spacing w:val="-10"/>
          <w:sz w:val="22"/>
        </w:rPr>
        <w:t> </w:t>
      </w:r>
      <w:r>
        <w:rPr>
          <w:spacing w:val="-4"/>
          <w:sz w:val="22"/>
        </w:rPr>
        <w:t>18-24. </w:t>
      </w:r>
      <w:r>
        <w:rPr>
          <w:spacing w:val="-2"/>
          <w:sz w:val="22"/>
        </w:rPr>
        <w:t>https://doi.org/10.36782/jemi.v4i1.2134</w:t>
      </w:r>
    </w:p>
    <w:p>
      <w:pPr>
        <w:pStyle w:val="BodyText"/>
        <w:spacing w:line="312" w:lineRule="auto" w:before="179"/>
        <w:ind w:left="1641" w:right="1131" w:hanging="399"/>
        <w:jc w:val="both"/>
      </w:pPr>
      <w:r>
        <w:rPr/>
        <w:t>Intergovernmental</w:t>
      </w:r>
      <w:r>
        <w:rPr>
          <w:spacing w:val="-14"/>
        </w:rPr>
        <w:t> </w:t>
      </w:r>
      <w:r>
        <w:rPr/>
        <w:t>Panel</w:t>
      </w:r>
      <w:r>
        <w:rPr>
          <w:spacing w:val="-14"/>
        </w:rPr>
        <w:t> </w:t>
      </w:r>
      <w:r>
        <w:rPr/>
        <w:t>on</w:t>
      </w:r>
      <w:r>
        <w:rPr>
          <w:spacing w:val="-14"/>
        </w:rPr>
        <w:t> </w:t>
      </w:r>
      <w:r>
        <w:rPr/>
        <w:t>Climate</w:t>
      </w:r>
      <w:r>
        <w:rPr>
          <w:spacing w:val="-13"/>
        </w:rPr>
        <w:t> </w:t>
      </w:r>
      <w:r>
        <w:rPr/>
        <w:t>Change</w:t>
      </w:r>
      <w:r>
        <w:rPr>
          <w:spacing w:val="-14"/>
        </w:rPr>
        <w:t> </w:t>
      </w:r>
      <w:r>
        <w:rPr/>
        <w:t>(2023).</w:t>
      </w:r>
      <w:r>
        <w:rPr>
          <w:spacing w:val="-14"/>
        </w:rPr>
        <w:t> </w:t>
      </w:r>
      <w:r>
        <w:rPr/>
        <w:t>Climate</w:t>
      </w:r>
      <w:r>
        <w:rPr>
          <w:spacing w:val="-14"/>
        </w:rPr>
        <w:t> </w:t>
      </w:r>
      <w:r>
        <w:rPr/>
        <w:t>Change 2023: The Physical Science Basis.</w:t>
      </w:r>
    </w:p>
    <w:p>
      <w:pPr>
        <w:spacing w:line="312" w:lineRule="auto" w:before="179"/>
        <w:ind w:left="1641" w:right="1131" w:hanging="399"/>
        <w:jc w:val="both"/>
        <w:rPr>
          <w:rFonts w:ascii="Georgia"/>
          <w:sz w:val="22"/>
        </w:rPr>
      </w:pPr>
      <w:r>
        <w:rPr>
          <w:sz w:val="22"/>
        </w:rPr>
        <w:t>ISOCARP (2018). Urban Areas and Their Impact on </w:t>
      </w:r>
      <w:r>
        <w:rPr>
          <w:sz w:val="22"/>
        </w:rPr>
        <w:t>Natural Resources, Waste, and Greenhouse Gas Emissions. </w:t>
      </w:r>
      <w:r>
        <w:rPr>
          <w:i/>
          <w:spacing w:val="-4"/>
          <w:sz w:val="22"/>
        </w:rPr>
        <w:t>International</w:t>
      </w:r>
      <w:r>
        <w:rPr>
          <w:i/>
          <w:spacing w:val="73"/>
          <w:sz w:val="22"/>
        </w:rPr>
        <w:t> </w:t>
      </w:r>
      <w:r>
        <w:rPr>
          <w:i/>
          <w:spacing w:val="-4"/>
          <w:sz w:val="22"/>
        </w:rPr>
        <w:t>Society</w:t>
      </w:r>
      <w:r>
        <w:rPr>
          <w:i/>
          <w:spacing w:val="73"/>
          <w:sz w:val="22"/>
        </w:rPr>
        <w:t> </w:t>
      </w:r>
      <w:r>
        <w:rPr>
          <w:i/>
          <w:spacing w:val="-4"/>
          <w:sz w:val="22"/>
        </w:rPr>
        <w:t>of</w:t>
      </w:r>
      <w:r>
        <w:rPr>
          <w:i/>
          <w:spacing w:val="73"/>
          <w:sz w:val="22"/>
        </w:rPr>
        <w:t> </w:t>
      </w:r>
      <w:r>
        <w:rPr>
          <w:i/>
          <w:spacing w:val="-4"/>
          <w:sz w:val="22"/>
        </w:rPr>
        <w:t>City</w:t>
      </w:r>
      <w:r>
        <w:rPr>
          <w:i/>
          <w:spacing w:val="73"/>
          <w:sz w:val="22"/>
        </w:rPr>
        <w:t> </w:t>
      </w:r>
      <w:r>
        <w:rPr>
          <w:i/>
          <w:spacing w:val="-4"/>
          <w:sz w:val="22"/>
        </w:rPr>
        <w:t>and</w:t>
      </w:r>
      <w:r>
        <w:rPr>
          <w:i/>
          <w:spacing w:val="73"/>
          <w:sz w:val="22"/>
        </w:rPr>
        <w:t> </w:t>
      </w:r>
      <w:r>
        <w:rPr>
          <w:i/>
          <w:spacing w:val="-4"/>
          <w:sz w:val="22"/>
        </w:rPr>
        <w:t>Regional</w:t>
      </w:r>
      <w:r>
        <w:rPr>
          <w:i/>
          <w:spacing w:val="74"/>
          <w:sz w:val="22"/>
        </w:rPr>
        <w:t> </w:t>
      </w:r>
      <w:r>
        <w:rPr>
          <w:i/>
          <w:spacing w:val="-4"/>
          <w:sz w:val="22"/>
        </w:rPr>
        <w:t>Planners</w:t>
      </w:r>
      <w:r>
        <w:rPr>
          <w:spacing w:val="-4"/>
          <w:sz w:val="22"/>
        </w:rPr>
        <w:t>.</w:t>
      </w:r>
      <w:r>
        <w:rPr>
          <w:spacing w:val="73"/>
          <w:sz w:val="22"/>
        </w:rPr>
        <w:t> </w:t>
      </w:r>
      <w:r>
        <w:rPr>
          <w:rFonts w:ascii="Georgia"/>
          <w:spacing w:val="-4"/>
          <w:sz w:val="22"/>
        </w:rPr>
        <w:t>https:</w:t>
      </w:r>
    </w:p>
    <w:p>
      <w:pPr>
        <w:pStyle w:val="BodyText"/>
        <w:spacing w:line="312" w:lineRule="auto" w:before="2"/>
        <w:ind w:left="1641"/>
      </w:pPr>
      <w:r>
        <w:rPr>
          <w:rFonts w:ascii="Georgia"/>
          <w:spacing w:val="-4"/>
        </w:rPr>
        <w:t>//isocarp.org/app/uploads/2018/09/Smart_Sustainable_ </w:t>
      </w:r>
      <w:r>
        <w:rPr>
          <w:rFonts w:ascii="Georgia"/>
          <w:spacing w:val="-2"/>
        </w:rPr>
        <w:t>Cities_WhitePaper.pdf</w:t>
      </w:r>
      <w:r>
        <w:rPr>
          <w:spacing w:val="-2"/>
        </w:rPr>
        <w:t>.</w:t>
      </w:r>
    </w:p>
    <w:p>
      <w:pPr>
        <w:pStyle w:val="BodyText"/>
        <w:spacing w:line="312" w:lineRule="auto" w:before="179"/>
        <w:ind w:left="1641" w:right="1131" w:hanging="399"/>
        <w:jc w:val="both"/>
      </w:pPr>
      <w:r>
        <w:rPr/>
        <w:t>Kementerian ATR/BPN. (2022). Permen ATR KBPN No 14 Tahun </w:t>
      </w:r>
      <w:r>
        <w:rPr>
          <w:spacing w:val="-2"/>
        </w:rPr>
        <w:t>2022</w:t>
      </w:r>
      <w:r>
        <w:rPr>
          <w:spacing w:val="-12"/>
        </w:rPr>
        <w:t> </w:t>
      </w:r>
      <w:r>
        <w:rPr>
          <w:spacing w:val="-2"/>
        </w:rPr>
        <w:t>tentang</w:t>
      </w:r>
      <w:r>
        <w:rPr>
          <w:spacing w:val="-12"/>
        </w:rPr>
        <w:t> </w:t>
      </w:r>
      <w:r>
        <w:rPr>
          <w:spacing w:val="-2"/>
        </w:rPr>
        <w:t>Penyediaan</w:t>
      </w:r>
      <w:r>
        <w:rPr>
          <w:spacing w:val="-12"/>
        </w:rPr>
        <w:t> </w:t>
      </w:r>
      <w:r>
        <w:rPr>
          <w:spacing w:val="-2"/>
        </w:rPr>
        <w:t>dan</w:t>
      </w:r>
      <w:r>
        <w:rPr>
          <w:spacing w:val="-11"/>
        </w:rPr>
        <w:t> </w:t>
      </w:r>
      <w:r>
        <w:rPr>
          <w:spacing w:val="-2"/>
        </w:rPr>
        <w:t>Pemanfaatan</w:t>
      </w:r>
      <w:r>
        <w:rPr>
          <w:spacing w:val="-12"/>
        </w:rPr>
        <w:t> </w:t>
      </w:r>
      <w:r>
        <w:rPr>
          <w:spacing w:val="-2"/>
        </w:rPr>
        <w:t>Ruang</w:t>
      </w:r>
      <w:r>
        <w:rPr>
          <w:spacing w:val="-12"/>
        </w:rPr>
        <w:t> </w:t>
      </w:r>
      <w:r>
        <w:rPr>
          <w:spacing w:val="-2"/>
        </w:rPr>
        <w:t>Terbuka</w:t>
      </w:r>
      <w:r>
        <w:rPr>
          <w:spacing w:val="-12"/>
        </w:rPr>
        <w:t> </w:t>
      </w:r>
      <w:r>
        <w:rPr>
          <w:spacing w:val="-2"/>
        </w:rPr>
        <w:t>Hijau. 2015–2016.</w:t>
      </w:r>
    </w:p>
    <w:p>
      <w:pPr>
        <w:pStyle w:val="BodyText"/>
        <w:spacing w:line="312" w:lineRule="auto" w:before="179"/>
        <w:ind w:left="1641" w:right="1131" w:hanging="399"/>
        <w:jc w:val="both"/>
      </w:pPr>
      <w:r>
        <w:rPr>
          <w:spacing w:val="-4"/>
        </w:rPr>
        <w:t>Khasanah, N.</w:t>
      </w:r>
      <w:r>
        <w:rPr>
          <w:spacing w:val="-5"/>
        </w:rPr>
        <w:t> </w:t>
      </w:r>
      <w:r>
        <w:rPr>
          <w:spacing w:val="-4"/>
        </w:rPr>
        <w:t>dan</w:t>
      </w:r>
      <w:r>
        <w:rPr>
          <w:spacing w:val="-5"/>
        </w:rPr>
        <w:t> </w:t>
      </w:r>
      <w:r>
        <w:rPr>
          <w:spacing w:val="-4"/>
        </w:rPr>
        <w:t>Suryani, I.</w:t>
      </w:r>
      <w:r>
        <w:rPr>
          <w:spacing w:val="-5"/>
        </w:rPr>
        <w:t> </w:t>
      </w:r>
      <w:r>
        <w:rPr>
          <w:spacing w:val="-4"/>
        </w:rPr>
        <w:t>(2022).</w:t>
      </w:r>
      <w:r>
        <w:rPr>
          <w:spacing w:val="-5"/>
        </w:rPr>
        <w:t> </w:t>
      </w:r>
      <w:r>
        <w:rPr>
          <w:spacing w:val="-4"/>
        </w:rPr>
        <w:t>Model</w:t>
      </w:r>
      <w:r>
        <w:rPr>
          <w:spacing w:val="-5"/>
        </w:rPr>
        <w:t> </w:t>
      </w:r>
      <w:r>
        <w:rPr>
          <w:spacing w:val="-4"/>
        </w:rPr>
        <w:t>Eksponensial</w:t>
      </w:r>
      <w:r>
        <w:rPr>
          <w:spacing w:val="-5"/>
        </w:rPr>
        <w:t> </w:t>
      </w:r>
      <w:r>
        <w:rPr>
          <w:spacing w:val="-4"/>
        </w:rPr>
        <w:t>dan</w:t>
      </w:r>
      <w:r>
        <w:rPr>
          <w:spacing w:val="-5"/>
        </w:rPr>
        <w:t> </w:t>
      </w:r>
      <w:r>
        <w:rPr>
          <w:spacing w:val="-4"/>
        </w:rPr>
        <w:t>Logistik </w:t>
      </w:r>
      <w:r>
        <w:rPr/>
        <w:t>Serta Analisis Kestabilan Model Pada Perhitungan Proyeksi Provinsi</w:t>
      </w:r>
      <w:r>
        <w:rPr>
          <w:spacing w:val="-9"/>
        </w:rPr>
        <w:t> </w:t>
      </w:r>
      <w:r>
        <w:rPr/>
        <w:t>Riau.</w:t>
      </w:r>
      <w:r>
        <w:rPr>
          <w:spacing w:val="-9"/>
        </w:rPr>
        <w:t> </w:t>
      </w:r>
      <w:r>
        <w:rPr>
          <w:i/>
        </w:rPr>
        <w:t>Jurnal</w:t>
      </w:r>
      <w:r>
        <w:rPr>
          <w:i/>
          <w:spacing w:val="-9"/>
        </w:rPr>
        <w:t> </w:t>
      </w:r>
      <w:r>
        <w:rPr>
          <w:i/>
        </w:rPr>
        <w:t>Fourier</w:t>
      </w:r>
      <w:r>
        <w:rPr/>
        <w:t>.</w:t>
      </w:r>
      <w:r>
        <w:rPr>
          <w:spacing w:val="-9"/>
        </w:rPr>
        <w:t> </w:t>
      </w:r>
      <w:r>
        <w:rPr/>
        <w:t>11(1).</w:t>
      </w:r>
      <w:r>
        <w:rPr>
          <w:spacing w:val="-9"/>
        </w:rPr>
        <w:t> </w:t>
      </w:r>
      <w:r>
        <w:rPr/>
        <w:t>pp</w:t>
      </w:r>
      <w:r>
        <w:rPr>
          <w:spacing w:val="-9"/>
        </w:rPr>
        <w:t> </w:t>
      </w:r>
      <w:r>
        <w:rPr/>
        <w:t>22-39.</w:t>
      </w:r>
    </w:p>
    <w:p>
      <w:pPr>
        <w:pStyle w:val="BodyText"/>
        <w:spacing w:line="312" w:lineRule="auto" w:before="179"/>
        <w:ind w:left="1641" w:right="1131" w:hanging="399"/>
        <w:jc w:val="both"/>
      </w:pPr>
      <w:r>
        <w:rPr/>
        <w:t>Kurniawan, E.A.D., Fatmawati, dan Miswanto (2021). Modeling </w:t>
      </w:r>
      <w:r>
        <w:rPr/>
        <w:t>of Global Warming Effect on the Melting of Polar Ice Caps with </w:t>
      </w:r>
      <w:r>
        <w:rPr>
          <w:spacing w:val="-4"/>
        </w:rPr>
        <w:t>Optimal Control Analysis. </w:t>
      </w:r>
      <w:r>
        <w:rPr>
          <w:i/>
          <w:spacing w:val="-4"/>
        </w:rPr>
        <w:t>AIP Conference Proceedings 2329</w:t>
      </w:r>
      <w:r>
        <w:rPr>
          <w:spacing w:val="-4"/>
        </w:rPr>
        <w:t>.</w:t>
      </w:r>
    </w:p>
    <w:p>
      <w:pPr>
        <w:pStyle w:val="BodyText"/>
        <w:spacing w:after="0" w:line="312" w:lineRule="auto"/>
        <w:jc w:val="both"/>
        <w:sectPr>
          <w:pgSz w:w="8400" w:h="11910"/>
          <w:pgMar w:header="252" w:footer="0" w:top="480" w:bottom="280" w:left="0" w:right="0"/>
        </w:sectPr>
      </w:pPr>
    </w:p>
    <w:p>
      <w:pPr>
        <w:pStyle w:val="BodyText"/>
        <w:spacing w:before="209"/>
      </w:pPr>
    </w:p>
    <w:p>
      <w:pPr>
        <w:spacing w:line="312" w:lineRule="auto" w:before="0"/>
        <w:ind w:left="1641" w:right="1131" w:hanging="399"/>
        <w:jc w:val="both"/>
        <w:rPr>
          <w:sz w:val="22"/>
        </w:rPr>
      </w:pPr>
      <w:r>
        <w:rPr>
          <w:sz w:val="22"/>
        </w:rPr>
        <w:t>Mandal, S., Islam, S., dan Biswas, M. H.A. (2020). Modeling </w:t>
      </w:r>
      <w:r>
        <w:rPr>
          <w:sz w:val="22"/>
        </w:rPr>
        <w:t>the Potential Impact of Climate Change on Living Beings Near </w:t>
      </w:r>
      <w:r>
        <w:rPr>
          <w:spacing w:val="-4"/>
          <w:sz w:val="22"/>
        </w:rPr>
        <w:t>Coastal</w:t>
      </w:r>
      <w:r>
        <w:rPr>
          <w:spacing w:val="-10"/>
          <w:sz w:val="22"/>
        </w:rPr>
        <w:t> </w:t>
      </w:r>
      <w:r>
        <w:rPr>
          <w:spacing w:val="-4"/>
          <w:sz w:val="22"/>
        </w:rPr>
        <w:t>Areas.</w:t>
      </w:r>
      <w:r>
        <w:rPr>
          <w:spacing w:val="-10"/>
          <w:sz w:val="22"/>
        </w:rPr>
        <w:t> </w:t>
      </w:r>
      <w:r>
        <w:rPr>
          <w:i/>
          <w:spacing w:val="-4"/>
          <w:sz w:val="22"/>
        </w:rPr>
        <w:t>Modeling</w:t>
      </w:r>
      <w:r>
        <w:rPr>
          <w:i/>
          <w:spacing w:val="-9"/>
          <w:sz w:val="22"/>
        </w:rPr>
        <w:t> </w:t>
      </w:r>
      <w:r>
        <w:rPr>
          <w:i/>
          <w:spacing w:val="-4"/>
          <w:sz w:val="22"/>
        </w:rPr>
        <w:t>Earth</w:t>
      </w:r>
      <w:r>
        <w:rPr>
          <w:i/>
          <w:spacing w:val="-10"/>
          <w:sz w:val="22"/>
        </w:rPr>
        <w:t> </w:t>
      </w:r>
      <w:r>
        <w:rPr>
          <w:i/>
          <w:spacing w:val="-4"/>
          <w:sz w:val="22"/>
        </w:rPr>
        <w:t>Systems</w:t>
      </w:r>
      <w:r>
        <w:rPr>
          <w:i/>
          <w:spacing w:val="-10"/>
          <w:sz w:val="22"/>
        </w:rPr>
        <w:t> </w:t>
      </w:r>
      <w:r>
        <w:rPr>
          <w:i/>
          <w:spacing w:val="-4"/>
          <w:sz w:val="22"/>
        </w:rPr>
        <w:t>and</w:t>
      </w:r>
      <w:r>
        <w:rPr>
          <w:i/>
          <w:spacing w:val="-9"/>
          <w:sz w:val="22"/>
        </w:rPr>
        <w:t> </w:t>
      </w:r>
      <w:r>
        <w:rPr>
          <w:i/>
          <w:spacing w:val="-4"/>
          <w:sz w:val="22"/>
        </w:rPr>
        <w:t>Environment</w:t>
      </w:r>
      <w:r>
        <w:rPr>
          <w:spacing w:val="-4"/>
          <w:sz w:val="22"/>
        </w:rPr>
        <w:t>.</w:t>
      </w:r>
    </w:p>
    <w:p>
      <w:pPr>
        <w:pStyle w:val="BodyText"/>
        <w:spacing w:line="312" w:lineRule="auto" w:before="179"/>
        <w:ind w:left="1641" w:right="1131" w:hanging="399"/>
        <w:jc w:val="both"/>
      </w:pPr>
      <w:r>
        <w:rPr/>
        <w:t>Mandal, S., Islam, S., dan Biswas, M. H.A. (2021). Modeling and </w:t>
      </w:r>
      <w:r>
        <w:rPr>
          <w:spacing w:val="-2"/>
        </w:rPr>
        <w:t>Analytical</w:t>
      </w:r>
      <w:r>
        <w:rPr>
          <w:spacing w:val="-5"/>
        </w:rPr>
        <w:t> </w:t>
      </w:r>
      <w:r>
        <w:rPr>
          <w:spacing w:val="-2"/>
        </w:rPr>
        <w:t>Analysis</w:t>
      </w:r>
      <w:r>
        <w:rPr>
          <w:spacing w:val="-5"/>
        </w:rPr>
        <w:t> </w:t>
      </w:r>
      <w:r>
        <w:rPr>
          <w:spacing w:val="-2"/>
        </w:rPr>
        <w:t>of</w:t>
      </w:r>
      <w:r>
        <w:rPr>
          <w:spacing w:val="-5"/>
        </w:rPr>
        <w:t> </w:t>
      </w:r>
      <w:r>
        <w:rPr>
          <w:spacing w:val="-2"/>
        </w:rPr>
        <w:t>the</w:t>
      </w:r>
      <w:r>
        <w:rPr>
          <w:spacing w:val="-5"/>
        </w:rPr>
        <w:t> </w:t>
      </w:r>
      <w:r>
        <w:rPr>
          <w:spacing w:val="-2"/>
        </w:rPr>
        <w:t>Effect</w:t>
      </w:r>
      <w:r>
        <w:rPr>
          <w:spacing w:val="-5"/>
        </w:rPr>
        <w:t> </w:t>
      </w:r>
      <w:r>
        <w:rPr>
          <w:spacing w:val="-2"/>
        </w:rPr>
        <w:t>of</w:t>
      </w:r>
      <w:r>
        <w:rPr>
          <w:spacing w:val="-5"/>
        </w:rPr>
        <w:t> </w:t>
      </w:r>
      <w:r>
        <w:rPr>
          <w:spacing w:val="-2"/>
        </w:rPr>
        <w:t>Atmospheric</w:t>
      </w:r>
      <w:r>
        <w:rPr>
          <w:spacing w:val="-5"/>
        </w:rPr>
        <w:t> </w:t>
      </w:r>
      <w:r>
        <w:rPr>
          <w:spacing w:val="-2"/>
        </w:rPr>
        <w:t>Temperature</w:t>
      </w:r>
      <w:r>
        <w:rPr>
          <w:spacing w:val="-5"/>
        </w:rPr>
        <w:t> </w:t>
      </w:r>
      <w:r>
        <w:rPr>
          <w:spacing w:val="-2"/>
        </w:rPr>
        <w:t>to </w:t>
      </w:r>
      <w:r>
        <w:rPr/>
        <w:t>the Planktonic Ecosystem in Oceans.</w:t>
      </w:r>
    </w:p>
    <w:p>
      <w:pPr>
        <w:spacing w:line="312" w:lineRule="auto" w:before="179"/>
        <w:ind w:left="1641" w:right="1131" w:hanging="399"/>
        <w:jc w:val="both"/>
        <w:rPr>
          <w:sz w:val="22"/>
        </w:rPr>
      </w:pPr>
      <w:r>
        <w:rPr>
          <w:sz w:val="22"/>
        </w:rPr>
        <w:t>Manikasari,</w:t>
      </w:r>
      <w:r>
        <w:rPr>
          <w:spacing w:val="-1"/>
          <w:sz w:val="22"/>
        </w:rPr>
        <w:t> </w:t>
      </w:r>
      <w:r>
        <w:rPr>
          <w:sz w:val="22"/>
        </w:rPr>
        <w:t>G.</w:t>
      </w:r>
      <w:r>
        <w:rPr>
          <w:spacing w:val="-4"/>
          <w:sz w:val="22"/>
        </w:rPr>
        <w:t> </w:t>
      </w:r>
      <w:r>
        <w:rPr>
          <w:sz w:val="22"/>
        </w:rPr>
        <w:t>P.,</w:t>
      </w:r>
      <w:r>
        <w:rPr>
          <w:spacing w:val="-1"/>
          <w:sz w:val="22"/>
        </w:rPr>
        <w:t> </w:t>
      </w:r>
      <w:r>
        <w:rPr>
          <w:sz w:val="22"/>
        </w:rPr>
        <w:t>Muta’ali,</w:t>
      </w:r>
      <w:r>
        <w:rPr>
          <w:spacing w:val="-1"/>
          <w:sz w:val="22"/>
        </w:rPr>
        <w:t> </w:t>
      </w:r>
      <w:r>
        <w:rPr>
          <w:sz w:val="22"/>
        </w:rPr>
        <w:t>L.,</w:t>
      </w:r>
      <w:r>
        <w:rPr>
          <w:spacing w:val="-1"/>
          <w:sz w:val="22"/>
        </w:rPr>
        <w:t> </w:t>
      </w:r>
      <w:r>
        <w:rPr>
          <w:sz w:val="22"/>
        </w:rPr>
        <w:t>dan</w:t>
      </w:r>
      <w:r>
        <w:rPr>
          <w:spacing w:val="-4"/>
          <w:sz w:val="22"/>
        </w:rPr>
        <w:t> </w:t>
      </w:r>
      <w:r>
        <w:rPr>
          <w:sz w:val="22"/>
        </w:rPr>
        <w:t>Faida,</w:t>
      </w:r>
      <w:r>
        <w:rPr>
          <w:spacing w:val="-1"/>
          <w:sz w:val="22"/>
        </w:rPr>
        <w:t> </w:t>
      </w:r>
      <w:r>
        <w:rPr>
          <w:sz w:val="22"/>
        </w:rPr>
        <w:t>L.</w:t>
      </w:r>
      <w:r>
        <w:rPr>
          <w:spacing w:val="-4"/>
          <w:sz w:val="22"/>
        </w:rPr>
        <w:t> </w:t>
      </w:r>
      <w:r>
        <w:rPr>
          <w:sz w:val="22"/>
        </w:rPr>
        <w:t>R.</w:t>
      </w:r>
      <w:r>
        <w:rPr>
          <w:spacing w:val="-4"/>
          <w:sz w:val="22"/>
        </w:rPr>
        <w:t> </w:t>
      </w:r>
      <w:r>
        <w:rPr>
          <w:sz w:val="22"/>
        </w:rPr>
        <w:t>(2018).</w:t>
      </w:r>
      <w:r>
        <w:rPr>
          <w:spacing w:val="-4"/>
          <w:sz w:val="22"/>
        </w:rPr>
        <w:t> </w:t>
      </w:r>
      <w:r>
        <w:rPr>
          <w:sz w:val="22"/>
        </w:rPr>
        <w:t>Green</w:t>
      </w:r>
      <w:r>
        <w:rPr>
          <w:spacing w:val="-4"/>
          <w:sz w:val="22"/>
        </w:rPr>
        <w:t> </w:t>
      </w:r>
      <w:r>
        <w:rPr>
          <w:sz w:val="22"/>
        </w:rPr>
        <w:t>open spaces in the perspective of ecosystem services (a case study of </w:t>
      </w:r>
      <w:r>
        <w:rPr>
          <w:spacing w:val="-4"/>
          <w:sz w:val="22"/>
        </w:rPr>
        <w:t>green</w:t>
      </w:r>
      <w:r>
        <w:rPr>
          <w:spacing w:val="-7"/>
          <w:sz w:val="22"/>
        </w:rPr>
        <w:t> </w:t>
      </w:r>
      <w:r>
        <w:rPr>
          <w:spacing w:val="-4"/>
          <w:sz w:val="22"/>
        </w:rPr>
        <w:t>open</w:t>
      </w:r>
      <w:r>
        <w:rPr>
          <w:spacing w:val="-7"/>
          <w:sz w:val="22"/>
        </w:rPr>
        <w:t> </w:t>
      </w:r>
      <w:r>
        <w:rPr>
          <w:spacing w:val="-4"/>
          <w:sz w:val="22"/>
        </w:rPr>
        <w:t>spaces</w:t>
      </w:r>
      <w:r>
        <w:rPr>
          <w:spacing w:val="-7"/>
          <w:sz w:val="22"/>
        </w:rPr>
        <w:t> </w:t>
      </w:r>
      <w:r>
        <w:rPr>
          <w:spacing w:val="-4"/>
          <w:sz w:val="22"/>
        </w:rPr>
        <w:t>in</w:t>
      </w:r>
      <w:r>
        <w:rPr>
          <w:spacing w:val="-7"/>
          <w:sz w:val="22"/>
        </w:rPr>
        <w:t> </w:t>
      </w:r>
      <w:r>
        <w:rPr>
          <w:spacing w:val="-4"/>
          <w:sz w:val="22"/>
        </w:rPr>
        <w:t>the</w:t>
      </w:r>
      <w:r>
        <w:rPr>
          <w:spacing w:val="-7"/>
          <w:sz w:val="22"/>
        </w:rPr>
        <w:t> </w:t>
      </w:r>
      <w:r>
        <w:rPr>
          <w:spacing w:val="-4"/>
          <w:sz w:val="22"/>
        </w:rPr>
        <w:t>urban</w:t>
      </w:r>
      <w:r>
        <w:rPr>
          <w:spacing w:val="-7"/>
          <w:sz w:val="22"/>
        </w:rPr>
        <w:t> </w:t>
      </w:r>
      <w:r>
        <w:rPr>
          <w:spacing w:val="-4"/>
          <w:sz w:val="22"/>
        </w:rPr>
        <w:t>area</w:t>
      </w:r>
      <w:r>
        <w:rPr>
          <w:spacing w:val="-7"/>
          <w:sz w:val="22"/>
        </w:rPr>
        <w:t> </w:t>
      </w:r>
      <w:r>
        <w:rPr>
          <w:spacing w:val="-4"/>
          <w:sz w:val="22"/>
        </w:rPr>
        <w:t>of</w:t>
      </w:r>
      <w:r>
        <w:rPr>
          <w:spacing w:val="-7"/>
          <w:sz w:val="22"/>
        </w:rPr>
        <w:t> </w:t>
      </w:r>
      <w:r>
        <w:rPr>
          <w:spacing w:val="-4"/>
          <w:sz w:val="22"/>
        </w:rPr>
        <w:t>Yogyakarta).</w:t>
      </w:r>
      <w:r>
        <w:rPr>
          <w:spacing w:val="-7"/>
          <w:sz w:val="22"/>
        </w:rPr>
        <w:t> </w:t>
      </w:r>
      <w:r>
        <w:rPr>
          <w:i/>
          <w:spacing w:val="-4"/>
          <w:sz w:val="22"/>
        </w:rPr>
        <w:t>Proceeding</w:t>
      </w:r>
      <w:r>
        <w:rPr>
          <w:i/>
          <w:spacing w:val="-7"/>
          <w:sz w:val="22"/>
        </w:rPr>
        <w:t> </w:t>
      </w:r>
      <w:r>
        <w:rPr>
          <w:i/>
          <w:spacing w:val="-4"/>
          <w:sz w:val="22"/>
        </w:rPr>
        <w:t>of </w:t>
      </w:r>
      <w:r>
        <w:rPr>
          <w:i/>
          <w:spacing w:val="-2"/>
          <w:w w:val="90"/>
          <w:sz w:val="22"/>
        </w:rPr>
        <w:t>the 2nd International Conference on Tropical Agriculture (ICTA </w:t>
      </w:r>
      <w:r>
        <w:rPr>
          <w:i/>
          <w:spacing w:val="-2"/>
          <w:w w:val="90"/>
          <w:sz w:val="22"/>
        </w:rPr>
        <w:t>2017)</w:t>
      </w:r>
      <w:r>
        <w:rPr>
          <w:spacing w:val="-2"/>
          <w:w w:val="90"/>
          <w:sz w:val="22"/>
        </w:rPr>
        <w:t>, </w:t>
      </w:r>
      <w:r>
        <w:rPr>
          <w:sz w:val="22"/>
        </w:rPr>
        <w:t>UGM</w:t>
      </w:r>
      <w:r>
        <w:rPr>
          <w:spacing w:val="-4"/>
          <w:sz w:val="22"/>
        </w:rPr>
        <w:t> </w:t>
      </w:r>
      <w:r>
        <w:rPr>
          <w:sz w:val="22"/>
        </w:rPr>
        <w:t>Digital</w:t>
      </w:r>
      <w:r>
        <w:rPr>
          <w:spacing w:val="-4"/>
          <w:sz w:val="22"/>
        </w:rPr>
        <w:t> </w:t>
      </w:r>
      <w:r>
        <w:rPr>
          <w:sz w:val="22"/>
        </w:rPr>
        <w:t>Press,</w:t>
      </w:r>
      <w:r>
        <w:rPr>
          <w:spacing w:val="-4"/>
          <w:sz w:val="22"/>
        </w:rPr>
        <w:t> </w:t>
      </w:r>
      <w:r>
        <w:rPr>
          <w:i/>
          <w:sz w:val="22"/>
        </w:rPr>
        <w:t>Life</w:t>
      </w:r>
      <w:r>
        <w:rPr>
          <w:i/>
          <w:spacing w:val="-4"/>
          <w:sz w:val="22"/>
        </w:rPr>
        <w:t> </w:t>
      </w:r>
      <w:r>
        <w:rPr>
          <w:i/>
          <w:sz w:val="22"/>
        </w:rPr>
        <w:t>Sciences</w:t>
      </w:r>
      <w:r>
        <w:rPr>
          <w:sz w:val="22"/>
        </w:rPr>
        <w:t>,</w:t>
      </w:r>
      <w:r>
        <w:rPr>
          <w:spacing w:val="-4"/>
          <w:sz w:val="22"/>
        </w:rPr>
        <w:t> </w:t>
      </w:r>
      <w:r>
        <w:rPr>
          <w:sz w:val="22"/>
        </w:rPr>
        <w:t>1,</w:t>
      </w:r>
      <w:r>
        <w:rPr>
          <w:spacing w:val="-4"/>
          <w:sz w:val="22"/>
        </w:rPr>
        <w:t> </w:t>
      </w:r>
      <w:r>
        <w:rPr>
          <w:sz w:val="22"/>
        </w:rPr>
        <w:t>31–38.</w:t>
      </w:r>
    </w:p>
    <w:p>
      <w:pPr>
        <w:pStyle w:val="BodyText"/>
        <w:spacing w:line="312" w:lineRule="auto" w:before="178"/>
        <w:ind w:left="1641" w:right="1131" w:hanging="399"/>
        <w:jc w:val="both"/>
      </w:pPr>
      <w:r>
        <w:rPr/>
        <w:t>Misra,</w:t>
      </w:r>
      <w:r>
        <w:rPr>
          <w:spacing w:val="40"/>
        </w:rPr>
        <w:t> </w:t>
      </w:r>
      <w:r>
        <w:rPr/>
        <w:t>A. K. dan Verma,</w:t>
      </w:r>
      <w:r>
        <w:rPr>
          <w:spacing w:val="40"/>
        </w:rPr>
        <w:t> </w:t>
      </w:r>
      <w:r>
        <w:rPr/>
        <w:t>M. (2013). A mathematical model </w:t>
      </w:r>
      <w:r>
        <w:rPr/>
        <w:t>to study the dynamics of carbon dioxide gas in the atmosphere. </w:t>
      </w:r>
      <w:r>
        <w:rPr>
          <w:i/>
        </w:rPr>
        <w:t>Applied Mathematics and Computation</w:t>
      </w:r>
      <w:r>
        <w:rPr/>
        <w:t>, 219, 8595–8609. doi: </w:t>
      </w:r>
      <w:r>
        <w:rPr>
          <w:spacing w:val="-2"/>
        </w:rPr>
        <w:t>10.1016/j.amc.2013.02.002.</w:t>
      </w:r>
    </w:p>
    <w:p>
      <w:pPr>
        <w:pStyle w:val="BodyText"/>
        <w:spacing w:line="312" w:lineRule="auto" w:before="179"/>
        <w:ind w:left="1641" w:right="1131" w:hanging="399"/>
        <w:jc w:val="both"/>
      </w:pPr>
      <w:r>
        <w:rPr>
          <w:spacing w:val="-6"/>
        </w:rPr>
        <w:t>Misra,</w:t>
      </w:r>
      <w:r>
        <w:rPr>
          <w:spacing w:val="-4"/>
        </w:rPr>
        <w:t> </w:t>
      </w:r>
      <w:r>
        <w:rPr>
          <w:spacing w:val="-6"/>
        </w:rPr>
        <w:t>A.</w:t>
      </w:r>
      <w:r>
        <w:rPr>
          <w:spacing w:val="-7"/>
        </w:rPr>
        <w:t> </w:t>
      </w:r>
      <w:r>
        <w:rPr>
          <w:spacing w:val="-6"/>
        </w:rPr>
        <w:t>K.,</w:t>
      </w:r>
      <w:r>
        <w:rPr>
          <w:spacing w:val="-4"/>
        </w:rPr>
        <w:t> </w:t>
      </w:r>
      <w:r>
        <w:rPr>
          <w:spacing w:val="-6"/>
        </w:rPr>
        <w:t>Verma,</w:t>
      </w:r>
      <w:r>
        <w:rPr>
          <w:spacing w:val="-4"/>
        </w:rPr>
        <w:t> </w:t>
      </w:r>
      <w:r>
        <w:rPr>
          <w:spacing w:val="-6"/>
        </w:rPr>
        <w:t>M.</w:t>
      </w:r>
      <w:r>
        <w:rPr>
          <w:spacing w:val="-7"/>
        </w:rPr>
        <w:t> </w:t>
      </w:r>
      <w:r>
        <w:rPr>
          <w:spacing w:val="-6"/>
        </w:rPr>
        <w:t>dan</w:t>
      </w:r>
      <w:r>
        <w:rPr>
          <w:spacing w:val="-7"/>
        </w:rPr>
        <w:t> </w:t>
      </w:r>
      <w:r>
        <w:rPr>
          <w:spacing w:val="-6"/>
        </w:rPr>
        <w:t>Venturino,</w:t>
      </w:r>
      <w:r>
        <w:rPr>
          <w:spacing w:val="-4"/>
        </w:rPr>
        <w:t> </w:t>
      </w:r>
      <w:r>
        <w:rPr>
          <w:spacing w:val="-6"/>
        </w:rPr>
        <w:t>E.</w:t>
      </w:r>
      <w:r>
        <w:rPr>
          <w:spacing w:val="-7"/>
        </w:rPr>
        <w:t> </w:t>
      </w:r>
      <w:r>
        <w:rPr>
          <w:spacing w:val="-6"/>
        </w:rPr>
        <w:t>(2015).</w:t>
      </w:r>
      <w:r>
        <w:rPr>
          <w:spacing w:val="-7"/>
        </w:rPr>
        <w:t> </w:t>
      </w:r>
      <w:r>
        <w:rPr>
          <w:spacing w:val="-6"/>
        </w:rPr>
        <w:t>Modeling</w:t>
      </w:r>
      <w:r>
        <w:rPr>
          <w:spacing w:val="-8"/>
        </w:rPr>
        <w:t> </w:t>
      </w:r>
      <w:r>
        <w:rPr>
          <w:spacing w:val="-6"/>
        </w:rPr>
        <w:t>the</w:t>
      </w:r>
      <w:r>
        <w:rPr>
          <w:spacing w:val="-7"/>
        </w:rPr>
        <w:t> </w:t>
      </w:r>
      <w:r>
        <w:rPr>
          <w:spacing w:val="-6"/>
        </w:rPr>
        <w:t>control </w:t>
      </w:r>
      <w:r>
        <w:rPr/>
        <w:t>of atmospheric carbon dioxide through reforestation:</w:t>
      </w:r>
      <w:r>
        <w:rPr>
          <w:spacing w:val="40"/>
        </w:rPr>
        <w:t> </w:t>
      </w:r>
      <w:r>
        <w:rPr/>
        <w:t>effect of </w:t>
      </w:r>
      <w:r>
        <w:rPr>
          <w:spacing w:val="-4"/>
        </w:rPr>
        <w:t>time</w:t>
      </w:r>
      <w:r>
        <w:rPr>
          <w:spacing w:val="-10"/>
        </w:rPr>
        <w:t> </w:t>
      </w:r>
      <w:r>
        <w:rPr>
          <w:spacing w:val="-4"/>
        </w:rPr>
        <w:t>delay.</w:t>
      </w:r>
      <w:r>
        <w:rPr>
          <w:spacing w:val="-10"/>
        </w:rPr>
        <w:t> </w:t>
      </w:r>
      <w:r>
        <w:rPr>
          <w:i/>
          <w:spacing w:val="-4"/>
        </w:rPr>
        <w:t>Modeling</w:t>
      </w:r>
      <w:r>
        <w:rPr>
          <w:i/>
          <w:spacing w:val="-10"/>
        </w:rPr>
        <w:t> </w:t>
      </w:r>
      <w:r>
        <w:rPr>
          <w:i/>
          <w:spacing w:val="-4"/>
        </w:rPr>
        <w:t>Earth</w:t>
      </w:r>
      <w:r>
        <w:rPr>
          <w:i/>
          <w:spacing w:val="-9"/>
        </w:rPr>
        <w:t> </w:t>
      </w:r>
      <w:r>
        <w:rPr>
          <w:i/>
          <w:spacing w:val="-4"/>
        </w:rPr>
        <w:t>Systems</w:t>
      </w:r>
      <w:r>
        <w:rPr>
          <w:i/>
          <w:spacing w:val="-10"/>
        </w:rPr>
        <w:t> </w:t>
      </w:r>
      <w:r>
        <w:rPr>
          <w:i/>
          <w:spacing w:val="-4"/>
        </w:rPr>
        <w:t>and</w:t>
      </w:r>
      <w:r>
        <w:rPr>
          <w:i/>
          <w:spacing w:val="-10"/>
        </w:rPr>
        <w:t> </w:t>
      </w:r>
      <w:r>
        <w:rPr>
          <w:i/>
          <w:spacing w:val="-4"/>
        </w:rPr>
        <w:t>Environment</w:t>
      </w:r>
      <w:r>
        <w:rPr>
          <w:spacing w:val="-4"/>
        </w:rPr>
        <w:t>.</w:t>
      </w:r>
      <w:r>
        <w:rPr>
          <w:spacing w:val="-10"/>
        </w:rPr>
        <w:t> </w:t>
      </w:r>
      <w:r>
        <w:rPr>
          <w:spacing w:val="-4"/>
        </w:rPr>
        <w:t>1(24).</w:t>
      </w:r>
      <w:r>
        <w:rPr>
          <w:spacing w:val="-9"/>
        </w:rPr>
        <w:t> </w:t>
      </w:r>
      <w:r>
        <w:rPr>
          <w:spacing w:val="-4"/>
        </w:rPr>
        <w:t>DOI: </w:t>
      </w:r>
      <w:r>
        <w:rPr>
          <w:spacing w:val="-2"/>
        </w:rPr>
        <w:t>10.1007/s40808-015-0028-z.</w:t>
      </w:r>
    </w:p>
    <w:p>
      <w:pPr>
        <w:pStyle w:val="BodyText"/>
        <w:spacing w:line="312" w:lineRule="auto" w:before="179"/>
        <w:ind w:left="1641" w:right="1131" w:hanging="399"/>
        <w:jc w:val="both"/>
      </w:pPr>
      <w:r>
        <w:rPr/>
        <w:t>Nagle, R.K. dan E.B. Saff (2012). Fundamentals of Differential Equations and Boundary Value Problems. Sixth Ed., </w:t>
      </w:r>
      <w:r>
        <w:rPr/>
        <w:t>Addison Wesley, Florida.</w:t>
      </w:r>
    </w:p>
    <w:p>
      <w:pPr>
        <w:pStyle w:val="BodyText"/>
        <w:spacing w:line="312" w:lineRule="auto" w:before="179"/>
        <w:ind w:left="1641" w:right="1131" w:hanging="399"/>
        <w:jc w:val="both"/>
      </w:pPr>
      <w:r>
        <w:rPr/>
        <w:t>Nursanti,</w:t>
      </w:r>
      <w:r>
        <w:rPr>
          <w:spacing w:val="-14"/>
        </w:rPr>
        <w:t> </w:t>
      </w:r>
      <w:r>
        <w:rPr/>
        <w:t>N.,</w:t>
      </w:r>
      <w:r>
        <w:rPr>
          <w:spacing w:val="-14"/>
        </w:rPr>
        <w:t> </w:t>
      </w:r>
      <w:r>
        <w:rPr/>
        <w:t>dan</w:t>
      </w:r>
      <w:r>
        <w:rPr>
          <w:spacing w:val="-14"/>
        </w:rPr>
        <w:t> </w:t>
      </w:r>
      <w:r>
        <w:rPr/>
        <w:t>Swari,</w:t>
      </w:r>
      <w:r>
        <w:rPr>
          <w:spacing w:val="-13"/>
        </w:rPr>
        <w:t> </w:t>
      </w:r>
      <w:r>
        <w:rPr/>
        <w:t>E.</w:t>
      </w:r>
      <w:r>
        <w:rPr>
          <w:spacing w:val="-14"/>
        </w:rPr>
        <w:t> </w:t>
      </w:r>
      <w:r>
        <w:rPr/>
        <w:t>I.</w:t>
      </w:r>
      <w:r>
        <w:rPr>
          <w:spacing w:val="-14"/>
        </w:rPr>
        <w:t> </w:t>
      </w:r>
      <w:r>
        <w:rPr/>
        <w:t>(2013).</w:t>
      </w:r>
      <w:r>
        <w:rPr>
          <w:spacing w:val="-14"/>
        </w:rPr>
        <w:t> </w:t>
      </w:r>
      <w:r>
        <w:rPr/>
        <w:t>Potensi</w:t>
      </w:r>
      <w:r>
        <w:rPr>
          <w:spacing w:val="-13"/>
        </w:rPr>
        <w:t> </w:t>
      </w:r>
      <w:r>
        <w:rPr/>
        <w:t>keanekaragaman</w:t>
      </w:r>
      <w:r>
        <w:rPr>
          <w:spacing w:val="-14"/>
        </w:rPr>
        <w:t> </w:t>
      </w:r>
      <w:r>
        <w:rPr/>
        <w:t>hayati, </w:t>
      </w:r>
      <w:r>
        <w:rPr>
          <w:spacing w:val="-4"/>
        </w:rPr>
        <w:t>iklim mikro dan serapan karbon pada ruang terbuka hijau </w:t>
      </w:r>
      <w:r>
        <w:rPr>
          <w:spacing w:val="-4"/>
        </w:rPr>
        <w:t>Kampus </w:t>
      </w:r>
      <w:r>
        <w:rPr/>
        <w:t>Mendalo</w:t>
      </w:r>
      <w:r>
        <w:rPr>
          <w:spacing w:val="-7"/>
        </w:rPr>
        <w:t> </w:t>
      </w:r>
      <w:r>
        <w:rPr/>
        <w:t>Universitas</w:t>
      </w:r>
      <w:r>
        <w:rPr>
          <w:spacing w:val="-7"/>
        </w:rPr>
        <w:t> </w:t>
      </w:r>
      <w:r>
        <w:rPr/>
        <w:t>Jambi.</w:t>
      </w:r>
      <w:r>
        <w:rPr>
          <w:spacing w:val="-7"/>
        </w:rPr>
        <w:t> </w:t>
      </w:r>
      <w:r>
        <w:rPr>
          <w:i/>
        </w:rPr>
        <w:t>Bioplante</w:t>
      </w:r>
      <w:r>
        <w:rPr/>
        <w:t>.</w:t>
      </w:r>
      <w:r>
        <w:rPr>
          <w:spacing w:val="-7"/>
        </w:rPr>
        <w:t> </w:t>
      </w:r>
      <w:r>
        <w:rPr/>
        <w:t>2(2),</w:t>
      </w:r>
      <w:r>
        <w:rPr>
          <w:spacing w:val="-7"/>
        </w:rPr>
        <w:t> </w:t>
      </w:r>
      <w:r>
        <w:rPr/>
        <w:t>101–112.</w:t>
      </w:r>
    </w:p>
    <w:p>
      <w:pPr>
        <w:pStyle w:val="BodyText"/>
        <w:spacing w:after="0" w:line="312" w:lineRule="auto"/>
        <w:jc w:val="both"/>
        <w:sectPr>
          <w:pgSz w:w="8400" w:h="11910"/>
          <w:pgMar w:header="252" w:footer="0" w:top="480" w:bottom="280" w:left="0" w:right="0"/>
        </w:sectPr>
      </w:pPr>
    </w:p>
    <w:p>
      <w:pPr>
        <w:pStyle w:val="BodyText"/>
        <w:spacing w:before="209"/>
      </w:pPr>
    </w:p>
    <w:p>
      <w:pPr>
        <w:spacing w:line="312" w:lineRule="auto" w:before="0"/>
        <w:ind w:left="1641" w:right="1131" w:hanging="399"/>
        <w:jc w:val="both"/>
        <w:rPr>
          <w:sz w:val="22"/>
        </w:rPr>
      </w:pPr>
      <w:r>
        <w:rPr>
          <w:spacing w:val="-6"/>
          <w:sz w:val="22"/>
        </w:rPr>
        <w:t>Nur Syam,</w:t>
      </w:r>
      <w:r>
        <w:rPr>
          <w:sz w:val="22"/>
        </w:rPr>
        <w:t> </w:t>
      </w:r>
      <w:r>
        <w:rPr>
          <w:spacing w:val="-6"/>
          <w:sz w:val="22"/>
        </w:rPr>
        <w:t>Ilham Syata dan Try Azisah Nurman (2024). Solusi numerik </w:t>
      </w:r>
      <w:r>
        <w:rPr>
          <w:sz w:val="22"/>
        </w:rPr>
        <w:t>model</w:t>
      </w:r>
      <w:r>
        <w:rPr>
          <w:spacing w:val="-14"/>
          <w:sz w:val="22"/>
        </w:rPr>
        <w:t> </w:t>
      </w:r>
      <w:r>
        <w:rPr>
          <w:sz w:val="22"/>
        </w:rPr>
        <w:t>penyakit</w:t>
      </w:r>
      <w:r>
        <w:rPr>
          <w:spacing w:val="-14"/>
          <w:sz w:val="22"/>
        </w:rPr>
        <w:t> </w:t>
      </w:r>
      <w:r>
        <w:rPr>
          <w:sz w:val="22"/>
        </w:rPr>
        <w:t>anemia</w:t>
      </w:r>
      <w:r>
        <w:rPr>
          <w:spacing w:val="-14"/>
          <w:sz w:val="22"/>
        </w:rPr>
        <w:t> </w:t>
      </w:r>
      <w:r>
        <w:rPr>
          <w:sz w:val="22"/>
        </w:rPr>
        <w:t>menggunakan</w:t>
      </w:r>
      <w:r>
        <w:rPr>
          <w:spacing w:val="-13"/>
          <w:sz w:val="22"/>
        </w:rPr>
        <w:t> </w:t>
      </w:r>
      <w:r>
        <w:rPr>
          <w:sz w:val="22"/>
        </w:rPr>
        <w:t>metode</w:t>
      </w:r>
      <w:r>
        <w:rPr>
          <w:spacing w:val="-14"/>
          <w:sz w:val="22"/>
        </w:rPr>
        <w:t> </w:t>
      </w:r>
      <w:r>
        <w:rPr>
          <w:sz w:val="22"/>
        </w:rPr>
        <w:t>Runge-Kutta</w:t>
      </w:r>
      <w:r>
        <w:rPr>
          <w:spacing w:val="-14"/>
          <w:sz w:val="22"/>
        </w:rPr>
        <w:t> </w:t>
      </w:r>
      <w:r>
        <w:rPr>
          <w:sz w:val="22"/>
        </w:rPr>
        <w:t>orde </w:t>
      </w:r>
      <w:r>
        <w:rPr>
          <w:spacing w:val="-8"/>
          <w:sz w:val="22"/>
        </w:rPr>
        <w:t>empat</w:t>
      </w:r>
      <w:r>
        <w:rPr>
          <w:spacing w:val="-5"/>
          <w:sz w:val="22"/>
        </w:rPr>
        <w:t> </w:t>
      </w:r>
      <w:r>
        <w:rPr>
          <w:spacing w:val="-8"/>
          <w:sz w:val="22"/>
        </w:rPr>
        <w:t>di</w:t>
      </w:r>
      <w:r>
        <w:rPr>
          <w:spacing w:val="-5"/>
          <w:sz w:val="22"/>
        </w:rPr>
        <w:t> </w:t>
      </w:r>
      <w:r>
        <w:rPr>
          <w:spacing w:val="-8"/>
          <w:sz w:val="22"/>
        </w:rPr>
        <w:t>Kabupaten</w:t>
      </w:r>
      <w:r>
        <w:rPr>
          <w:spacing w:val="-5"/>
          <w:sz w:val="22"/>
        </w:rPr>
        <w:t> </w:t>
      </w:r>
      <w:r>
        <w:rPr>
          <w:spacing w:val="-8"/>
          <w:sz w:val="22"/>
        </w:rPr>
        <w:t>Gowa.</w:t>
      </w:r>
      <w:r>
        <w:rPr>
          <w:spacing w:val="-5"/>
          <w:sz w:val="22"/>
        </w:rPr>
        <w:t> </w:t>
      </w:r>
      <w:r>
        <w:rPr>
          <w:i/>
          <w:spacing w:val="-8"/>
          <w:sz w:val="22"/>
        </w:rPr>
        <w:t>Al-Aqlu:</w:t>
      </w:r>
      <w:r>
        <w:rPr>
          <w:i/>
          <w:spacing w:val="22"/>
          <w:sz w:val="22"/>
        </w:rPr>
        <w:t> </w:t>
      </w:r>
      <w:r>
        <w:rPr>
          <w:i/>
          <w:spacing w:val="-8"/>
          <w:sz w:val="22"/>
        </w:rPr>
        <w:t>Jurnal</w:t>
      </w:r>
      <w:r>
        <w:rPr>
          <w:i/>
          <w:spacing w:val="-5"/>
          <w:sz w:val="22"/>
        </w:rPr>
        <w:t> </w:t>
      </w:r>
      <w:r>
        <w:rPr>
          <w:i/>
          <w:spacing w:val="-8"/>
          <w:sz w:val="22"/>
        </w:rPr>
        <w:t>Matematika,</w:t>
      </w:r>
      <w:r>
        <w:rPr>
          <w:i/>
          <w:spacing w:val="-3"/>
          <w:sz w:val="22"/>
        </w:rPr>
        <w:t> </w:t>
      </w:r>
      <w:r>
        <w:rPr>
          <w:i/>
          <w:spacing w:val="-8"/>
          <w:sz w:val="22"/>
        </w:rPr>
        <w:t>Teknik</w:t>
      </w:r>
      <w:r>
        <w:rPr>
          <w:i/>
          <w:spacing w:val="-5"/>
          <w:sz w:val="22"/>
        </w:rPr>
        <w:t> </w:t>
      </w:r>
      <w:r>
        <w:rPr>
          <w:i/>
          <w:spacing w:val="-8"/>
          <w:sz w:val="22"/>
        </w:rPr>
        <w:t>dan </w:t>
      </w:r>
      <w:r>
        <w:rPr>
          <w:i/>
          <w:sz w:val="22"/>
        </w:rPr>
        <w:t>Sains</w:t>
      </w:r>
      <w:r>
        <w:rPr>
          <w:sz w:val="22"/>
        </w:rPr>
        <w:t>. 2(2). 164–173.</w:t>
      </w:r>
    </w:p>
    <w:p>
      <w:pPr>
        <w:pStyle w:val="BodyText"/>
        <w:spacing w:before="150"/>
        <w:ind w:left="1242"/>
        <w:jc w:val="both"/>
      </w:pPr>
      <w:r>
        <w:rPr/>
        <w:t>Olsder</w:t>
      </w:r>
      <w:r>
        <w:rPr>
          <w:spacing w:val="43"/>
        </w:rPr>
        <w:t> </w:t>
      </w:r>
      <w:r>
        <w:rPr/>
        <w:t>dan</w:t>
      </w:r>
      <w:r>
        <w:rPr>
          <w:spacing w:val="43"/>
        </w:rPr>
        <w:t> </w:t>
      </w:r>
      <w:r>
        <w:rPr/>
        <w:t>Woude,</w:t>
      </w:r>
      <w:r>
        <w:rPr>
          <w:spacing w:val="56"/>
        </w:rPr>
        <w:t> </w:t>
      </w:r>
      <w:r>
        <w:rPr/>
        <w:t>V.</w:t>
      </w:r>
      <w:r>
        <w:rPr>
          <w:spacing w:val="44"/>
        </w:rPr>
        <w:t> </w:t>
      </w:r>
      <w:r>
        <w:rPr/>
        <w:t>D.</w:t>
      </w:r>
      <w:r>
        <w:rPr>
          <w:spacing w:val="43"/>
        </w:rPr>
        <w:t> </w:t>
      </w:r>
      <w:r>
        <w:rPr/>
        <w:t>(2004).</w:t>
      </w:r>
      <w:r>
        <w:rPr>
          <w:spacing w:val="44"/>
        </w:rPr>
        <w:t> </w:t>
      </w:r>
      <w:r>
        <w:rPr/>
        <w:t>Mathematical</w:t>
      </w:r>
      <w:r>
        <w:rPr>
          <w:spacing w:val="43"/>
        </w:rPr>
        <w:t> </w:t>
      </w:r>
      <w:r>
        <w:rPr/>
        <w:t>System</w:t>
      </w:r>
      <w:r>
        <w:rPr>
          <w:spacing w:val="43"/>
        </w:rPr>
        <w:t> </w:t>
      </w:r>
      <w:r>
        <w:rPr>
          <w:spacing w:val="-2"/>
        </w:rPr>
        <w:t>Theory.</w:t>
      </w:r>
    </w:p>
    <w:p>
      <w:pPr>
        <w:pStyle w:val="BodyText"/>
        <w:spacing w:before="76"/>
        <w:ind w:left="1641"/>
        <w:jc w:val="both"/>
      </w:pPr>
      <w:r>
        <w:rPr>
          <w:spacing w:val="-4"/>
        </w:rPr>
        <w:t>Belanda:</w:t>
      </w:r>
      <w:r>
        <w:rPr>
          <w:spacing w:val="15"/>
        </w:rPr>
        <w:t> </w:t>
      </w:r>
      <w:r>
        <w:rPr>
          <w:spacing w:val="-4"/>
        </w:rPr>
        <w:t>Deflt</w:t>
      </w:r>
      <w:r>
        <w:rPr>
          <w:spacing w:val="-2"/>
        </w:rPr>
        <w:t> </w:t>
      </w:r>
      <w:r>
        <w:rPr>
          <w:spacing w:val="-4"/>
        </w:rPr>
        <w:t>Univercity</w:t>
      </w:r>
      <w:r>
        <w:rPr>
          <w:spacing w:val="-2"/>
        </w:rPr>
        <w:t> </w:t>
      </w:r>
      <w:r>
        <w:rPr>
          <w:spacing w:val="-4"/>
        </w:rPr>
        <w:t>of</w:t>
      </w:r>
      <w:r>
        <w:rPr>
          <w:spacing w:val="-2"/>
        </w:rPr>
        <w:t> </w:t>
      </w:r>
      <w:r>
        <w:rPr>
          <w:spacing w:val="-4"/>
        </w:rPr>
        <w:t>Technology.</w:t>
      </w:r>
    </w:p>
    <w:p>
      <w:pPr>
        <w:spacing w:line="312" w:lineRule="auto" w:before="225"/>
        <w:ind w:left="1641" w:right="1131" w:hanging="399"/>
        <w:jc w:val="both"/>
        <w:rPr>
          <w:sz w:val="22"/>
        </w:rPr>
      </w:pPr>
      <w:r>
        <w:rPr>
          <w:sz w:val="22"/>
        </w:rPr>
        <w:t>Pusat</w:t>
      </w:r>
      <w:r>
        <w:rPr>
          <w:spacing w:val="-14"/>
          <w:sz w:val="22"/>
        </w:rPr>
        <w:t> </w:t>
      </w:r>
      <w:r>
        <w:rPr>
          <w:sz w:val="22"/>
        </w:rPr>
        <w:t>Penelitian</w:t>
      </w:r>
      <w:r>
        <w:rPr>
          <w:spacing w:val="-14"/>
          <w:sz w:val="22"/>
        </w:rPr>
        <w:t> </w:t>
      </w:r>
      <w:r>
        <w:rPr>
          <w:sz w:val="22"/>
        </w:rPr>
        <w:t>dan</w:t>
      </w:r>
      <w:r>
        <w:rPr>
          <w:spacing w:val="-14"/>
          <w:sz w:val="22"/>
        </w:rPr>
        <w:t> </w:t>
      </w:r>
      <w:r>
        <w:rPr>
          <w:sz w:val="22"/>
        </w:rPr>
        <w:t>Pengembangan</w:t>
      </w:r>
      <w:r>
        <w:rPr>
          <w:spacing w:val="-13"/>
          <w:sz w:val="22"/>
        </w:rPr>
        <w:t> </w:t>
      </w:r>
      <w:r>
        <w:rPr>
          <w:sz w:val="22"/>
        </w:rPr>
        <w:t>Perubahan</w:t>
      </w:r>
      <w:r>
        <w:rPr>
          <w:spacing w:val="-14"/>
          <w:sz w:val="22"/>
        </w:rPr>
        <w:t> </w:t>
      </w:r>
      <w:r>
        <w:rPr>
          <w:sz w:val="22"/>
        </w:rPr>
        <w:t>Iklim</w:t>
      </w:r>
      <w:r>
        <w:rPr>
          <w:spacing w:val="-14"/>
          <w:sz w:val="22"/>
        </w:rPr>
        <w:t> </w:t>
      </w:r>
      <w:r>
        <w:rPr>
          <w:sz w:val="22"/>
        </w:rPr>
        <w:t>dan</w:t>
      </w:r>
      <w:r>
        <w:rPr>
          <w:spacing w:val="-14"/>
          <w:sz w:val="22"/>
        </w:rPr>
        <w:t> </w:t>
      </w:r>
      <w:r>
        <w:rPr>
          <w:sz w:val="22"/>
        </w:rPr>
        <w:t>Kebijakan. (2010). Cadangan karbon pada berbagai tipe hutan dan jenis </w:t>
      </w:r>
      <w:r>
        <w:rPr>
          <w:spacing w:val="-4"/>
          <w:sz w:val="22"/>
        </w:rPr>
        <w:t>tanaman</w:t>
      </w:r>
      <w:r>
        <w:rPr>
          <w:spacing w:val="-10"/>
          <w:sz w:val="22"/>
        </w:rPr>
        <w:t> </w:t>
      </w:r>
      <w:r>
        <w:rPr>
          <w:spacing w:val="-4"/>
          <w:sz w:val="22"/>
        </w:rPr>
        <w:t>di</w:t>
      </w:r>
      <w:r>
        <w:rPr>
          <w:spacing w:val="-10"/>
          <w:sz w:val="22"/>
        </w:rPr>
        <w:t> </w:t>
      </w:r>
      <w:r>
        <w:rPr>
          <w:spacing w:val="-4"/>
          <w:sz w:val="22"/>
        </w:rPr>
        <w:t>Indonesia.</w:t>
      </w:r>
      <w:r>
        <w:rPr>
          <w:spacing w:val="-10"/>
          <w:sz w:val="22"/>
        </w:rPr>
        <w:t> </w:t>
      </w:r>
      <w:r>
        <w:rPr>
          <w:i/>
          <w:spacing w:val="-4"/>
          <w:sz w:val="22"/>
        </w:rPr>
        <w:t>Puslitbang</w:t>
      </w:r>
      <w:r>
        <w:rPr>
          <w:i/>
          <w:spacing w:val="-9"/>
          <w:sz w:val="22"/>
        </w:rPr>
        <w:t> </w:t>
      </w:r>
      <w:r>
        <w:rPr>
          <w:i/>
          <w:spacing w:val="-4"/>
          <w:sz w:val="22"/>
        </w:rPr>
        <w:t>Perubahan</w:t>
      </w:r>
      <w:r>
        <w:rPr>
          <w:i/>
          <w:spacing w:val="-10"/>
          <w:sz w:val="22"/>
        </w:rPr>
        <w:t> </w:t>
      </w:r>
      <w:r>
        <w:rPr>
          <w:i/>
          <w:spacing w:val="-4"/>
          <w:sz w:val="22"/>
        </w:rPr>
        <w:t>Iklim</w:t>
      </w:r>
      <w:r>
        <w:rPr>
          <w:i/>
          <w:spacing w:val="-10"/>
          <w:sz w:val="22"/>
        </w:rPr>
        <w:t> </w:t>
      </w:r>
      <w:r>
        <w:rPr>
          <w:i/>
          <w:spacing w:val="-4"/>
          <w:sz w:val="22"/>
        </w:rPr>
        <w:t>dan</w:t>
      </w:r>
      <w:r>
        <w:rPr>
          <w:i/>
          <w:spacing w:val="-10"/>
          <w:sz w:val="22"/>
        </w:rPr>
        <w:t> </w:t>
      </w:r>
      <w:r>
        <w:rPr>
          <w:i/>
          <w:spacing w:val="-4"/>
          <w:sz w:val="22"/>
        </w:rPr>
        <w:t>Kebijakan, </w:t>
      </w:r>
      <w:r>
        <w:rPr>
          <w:i/>
          <w:spacing w:val="-2"/>
          <w:sz w:val="22"/>
        </w:rPr>
        <w:t>Kementerian</w:t>
      </w:r>
      <w:r>
        <w:rPr>
          <w:i/>
          <w:spacing w:val="-12"/>
          <w:sz w:val="22"/>
        </w:rPr>
        <w:t> </w:t>
      </w:r>
      <w:r>
        <w:rPr>
          <w:i/>
          <w:spacing w:val="-2"/>
          <w:sz w:val="22"/>
        </w:rPr>
        <w:t>Kehutanan</w:t>
      </w:r>
      <w:r>
        <w:rPr>
          <w:spacing w:val="-2"/>
          <w:sz w:val="22"/>
        </w:rPr>
        <w:t>.</w:t>
      </w:r>
      <w:r>
        <w:rPr>
          <w:spacing w:val="-12"/>
          <w:sz w:val="22"/>
        </w:rPr>
        <w:t> </w:t>
      </w:r>
      <w:r>
        <w:rPr>
          <w:spacing w:val="-2"/>
          <w:sz w:val="22"/>
        </w:rPr>
        <w:t>Bogor.</w:t>
      </w:r>
    </w:p>
    <w:p>
      <w:pPr>
        <w:spacing w:line="312" w:lineRule="auto" w:before="150"/>
        <w:ind w:left="1641" w:right="1131" w:hanging="399"/>
        <w:jc w:val="both"/>
        <w:rPr>
          <w:sz w:val="22"/>
        </w:rPr>
      </w:pPr>
      <w:r>
        <w:rPr>
          <w:spacing w:val="-2"/>
          <w:sz w:val="22"/>
        </w:rPr>
        <w:t>Reid,</w:t>
      </w:r>
      <w:r>
        <w:rPr>
          <w:spacing w:val="-9"/>
          <w:sz w:val="22"/>
        </w:rPr>
        <w:t> </w:t>
      </w:r>
      <w:r>
        <w:rPr>
          <w:spacing w:val="-2"/>
          <w:sz w:val="22"/>
        </w:rPr>
        <w:t>W.,</w:t>
      </w:r>
      <w:r>
        <w:rPr>
          <w:spacing w:val="-9"/>
          <w:sz w:val="22"/>
        </w:rPr>
        <w:t> </w:t>
      </w:r>
      <w:r>
        <w:rPr>
          <w:spacing w:val="-2"/>
          <w:sz w:val="22"/>
        </w:rPr>
        <w:t>Mooney,</w:t>
      </w:r>
      <w:r>
        <w:rPr>
          <w:spacing w:val="-9"/>
          <w:sz w:val="22"/>
        </w:rPr>
        <w:t> </w:t>
      </w:r>
      <w:r>
        <w:rPr>
          <w:spacing w:val="-2"/>
          <w:sz w:val="22"/>
        </w:rPr>
        <w:t>H.,</w:t>
      </w:r>
      <w:r>
        <w:rPr>
          <w:spacing w:val="-9"/>
          <w:sz w:val="22"/>
        </w:rPr>
        <w:t> </w:t>
      </w:r>
      <w:r>
        <w:rPr>
          <w:spacing w:val="-2"/>
          <w:sz w:val="22"/>
        </w:rPr>
        <w:t>Cropper,</w:t>
      </w:r>
      <w:r>
        <w:rPr>
          <w:spacing w:val="-9"/>
          <w:sz w:val="22"/>
        </w:rPr>
        <w:t> </w:t>
      </w:r>
      <w:r>
        <w:rPr>
          <w:spacing w:val="-2"/>
          <w:sz w:val="22"/>
        </w:rPr>
        <w:t>A.,</w:t>
      </w:r>
      <w:r>
        <w:rPr>
          <w:spacing w:val="-9"/>
          <w:sz w:val="22"/>
        </w:rPr>
        <w:t> </w:t>
      </w:r>
      <w:r>
        <w:rPr>
          <w:spacing w:val="-2"/>
          <w:sz w:val="22"/>
        </w:rPr>
        <w:t>Capistrano,</w:t>
      </w:r>
      <w:r>
        <w:rPr>
          <w:spacing w:val="-9"/>
          <w:sz w:val="22"/>
        </w:rPr>
        <w:t> </w:t>
      </w:r>
      <w:r>
        <w:rPr>
          <w:spacing w:val="-2"/>
          <w:sz w:val="22"/>
        </w:rPr>
        <w:t>D.,</w:t>
      </w:r>
      <w:r>
        <w:rPr>
          <w:spacing w:val="-9"/>
          <w:sz w:val="22"/>
        </w:rPr>
        <w:t> </w:t>
      </w:r>
      <w:r>
        <w:rPr>
          <w:spacing w:val="-2"/>
          <w:sz w:val="22"/>
        </w:rPr>
        <w:t>Carpenter,</w:t>
      </w:r>
      <w:r>
        <w:rPr>
          <w:spacing w:val="-9"/>
          <w:sz w:val="22"/>
        </w:rPr>
        <w:t> </w:t>
      </w:r>
      <w:r>
        <w:rPr>
          <w:spacing w:val="-2"/>
          <w:sz w:val="22"/>
        </w:rPr>
        <w:t>S.,</w:t>
      </w:r>
      <w:r>
        <w:rPr>
          <w:spacing w:val="-8"/>
          <w:sz w:val="22"/>
        </w:rPr>
        <w:t> </w:t>
      </w:r>
      <w:r>
        <w:rPr>
          <w:spacing w:val="-2"/>
          <w:sz w:val="22"/>
        </w:rPr>
        <w:t>dan </w:t>
      </w:r>
      <w:r>
        <w:rPr>
          <w:spacing w:val="-6"/>
          <w:sz w:val="22"/>
        </w:rPr>
        <w:t>Chopra,</w:t>
      </w:r>
      <w:r>
        <w:rPr>
          <w:spacing w:val="-6"/>
          <w:sz w:val="22"/>
        </w:rPr>
        <w:t> K.</w:t>
      </w:r>
      <w:r>
        <w:rPr>
          <w:spacing w:val="-6"/>
          <w:sz w:val="22"/>
        </w:rPr>
        <w:t> (2005).</w:t>
      </w:r>
      <w:r>
        <w:rPr>
          <w:spacing w:val="-6"/>
          <w:sz w:val="22"/>
        </w:rPr>
        <w:t> </w:t>
      </w:r>
      <w:r>
        <w:rPr>
          <w:i/>
          <w:spacing w:val="-6"/>
          <w:sz w:val="22"/>
        </w:rPr>
        <w:t>Millennium</w:t>
      </w:r>
      <w:r>
        <w:rPr>
          <w:i/>
          <w:spacing w:val="-6"/>
          <w:sz w:val="22"/>
        </w:rPr>
        <w:t> Ecosystem</w:t>
      </w:r>
      <w:r>
        <w:rPr>
          <w:i/>
          <w:spacing w:val="-6"/>
          <w:sz w:val="22"/>
        </w:rPr>
        <w:t> Assessment:</w:t>
      </w:r>
      <w:r>
        <w:rPr>
          <w:i/>
          <w:spacing w:val="22"/>
          <w:sz w:val="22"/>
        </w:rPr>
        <w:t> </w:t>
      </w:r>
      <w:r>
        <w:rPr>
          <w:i/>
          <w:spacing w:val="-6"/>
          <w:sz w:val="22"/>
        </w:rPr>
        <w:t>Ecosystems </w:t>
      </w:r>
      <w:r>
        <w:rPr>
          <w:i/>
          <w:spacing w:val="-4"/>
          <w:sz w:val="22"/>
        </w:rPr>
        <w:t>and human well-being—Synthesis</w:t>
      </w:r>
      <w:r>
        <w:rPr>
          <w:spacing w:val="-4"/>
          <w:sz w:val="22"/>
        </w:rPr>
        <w:t>. Island Press.</w:t>
      </w:r>
    </w:p>
    <w:p>
      <w:pPr>
        <w:pStyle w:val="BodyText"/>
        <w:spacing w:line="312" w:lineRule="auto" w:before="149"/>
        <w:ind w:left="1641" w:right="1131" w:hanging="399"/>
        <w:jc w:val="both"/>
      </w:pPr>
      <w:r>
        <w:rPr/>
        <w:t>Ross,</w:t>
      </w:r>
      <w:r>
        <w:rPr>
          <w:spacing w:val="-4"/>
        </w:rPr>
        <w:t> </w:t>
      </w:r>
      <w:r>
        <w:rPr/>
        <w:t>S.</w:t>
      </w:r>
      <w:r>
        <w:rPr>
          <w:spacing w:val="-8"/>
        </w:rPr>
        <w:t> </w:t>
      </w:r>
      <w:r>
        <w:rPr/>
        <w:t>L.(1984).</w:t>
      </w:r>
      <w:r>
        <w:rPr>
          <w:spacing w:val="-8"/>
        </w:rPr>
        <w:t> </w:t>
      </w:r>
      <w:r>
        <w:rPr/>
        <w:t>Differential</w:t>
      </w:r>
      <w:r>
        <w:rPr>
          <w:spacing w:val="-8"/>
        </w:rPr>
        <w:t> </w:t>
      </w:r>
      <w:r>
        <w:rPr/>
        <w:t>Equations,</w:t>
      </w:r>
      <w:r>
        <w:rPr>
          <w:spacing w:val="-4"/>
        </w:rPr>
        <w:t> </w:t>
      </w:r>
      <w:r>
        <w:rPr/>
        <w:t>Third</w:t>
      </w:r>
      <w:r>
        <w:rPr>
          <w:spacing w:val="-8"/>
        </w:rPr>
        <w:t> </w:t>
      </w:r>
      <w:r>
        <w:rPr/>
        <w:t>Edition.</w:t>
      </w:r>
      <w:r>
        <w:rPr>
          <w:spacing w:val="-8"/>
        </w:rPr>
        <w:t> </w:t>
      </w:r>
      <w:r>
        <w:rPr/>
        <w:t>John</w:t>
      </w:r>
      <w:r>
        <w:rPr>
          <w:spacing w:val="-8"/>
        </w:rPr>
        <w:t> </w:t>
      </w:r>
      <w:r>
        <w:rPr/>
        <w:t>Wiley dan Sons.</w:t>
      </w:r>
    </w:p>
    <w:p>
      <w:pPr>
        <w:spacing w:line="312" w:lineRule="auto" w:before="150"/>
        <w:ind w:left="1641" w:right="1131" w:hanging="399"/>
        <w:jc w:val="both"/>
        <w:rPr>
          <w:sz w:val="22"/>
        </w:rPr>
      </w:pPr>
      <w:r>
        <w:rPr>
          <w:sz w:val="22"/>
        </w:rPr>
        <w:t>Roy,</w:t>
      </w:r>
      <w:r>
        <w:rPr>
          <w:spacing w:val="80"/>
          <w:w w:val="150"/>
          <w:sz w:val="22"/>
        </w:rPr>
        <w:t> </w:t>
      </w:r>
      <w:r>
        <w:rPr>
          <w:sz w:val="22"/>
        </w:rPr>
        <w:t>D.</w:t>
      </w:r>
      <w:r>
        <w:rPr>
          <w:spacing w:val="80"/>
          <w:sz w:val="22"/>
        </w:rPr>
        <w:t> </w:t>
      </w:r>
      <w:r>
        <w:rPr>
          <w:sz w:val="22"/>
        </w:rPr>
        <w:t>dan</w:t>
      </w:r>
      <w:r>
        <w:rPr>
          <w:spacing w:val="80"/>
          <w:sz w:val="22"/>
        </w:rPr>
        <w:t> </w:t>
      </w:r>
      <w:r>
        <w:rPr>
          <w:sz w:val="22"/>
        </w:rPr>
        <w:t>Das,</w:t>
      </w:r>
      <w:r>
        <w:rPr>
          <w:spacing w:val="80"/>
          <w:w w:val="150"/>
          <w:sz w:val="22"/>
        </w:rPr>
        <w:t> </w:t>
      </w:r>
      <w:r>
        <w:rPr>
          <w:sz w:val="22"/>
        </w:rPr>
        <w:t>S.</w:t>
      </w:r>
      <w:r>
        <w:rPr>
          <w:spacing w:val="80"/>
          <w:sz w:val="22"/>
        </w:rPr>
        <w:t> </w:t>
      </w:r>
      <w:r>
        <w:rPr>
          <w:sz w:val="22"/>
        </w:rPr>
        <w:t>(2023).</w:t>
      </w:r>
      <w:r>
        <w:rPr>
          <w:spacing w:val="80"/>
          <w:sz w:val="22"/>
        </w:rPr>
        <w:t> </w:t>
      </w:r>
      <w:r>
        <w:rPr>
          <w:sz w:val="22"/>
        </w:rPr>
        <w:t>Environmental</w:t>
      </w:r>
      <w:r>
        <w:rPr>
          <w:spacing w:val="80"/>
          <w:sz w:val="22"/>
        </w:rPr>
        <w:t> </w:t>
      </w:r>
      <w:r>
        <w:rPr>
          <w:sz w:val="22"/>
        </w:rPr>
        <w:t>Valuation</w:t>
      </w:r>
      <w:r>
        <w:rPr>
          <w:spacing w:val="80"/>
          <w:sz w:val="22"/>
        </w:rPr>
        <w:t> </w:t>
      </w:r>
      <w:r>
        <w:rPr>
          <w:sz w:val="22"/>
        </w:rPr>
        <w:t>and Its Challenges:</w:t>
      </w:r>
      <w:r>
        <w:rPr>
          <w:spacing w:val="40"/>
          <w:sz w:val="22"/>
        </w:rPr>
        <w:t> </w:t>
      </w:r>
      <w:r>
        <w:rPr>
          <w:sz w:val="22"/>
        </w:rPr>
        <w:t>An In-Depth Analysis. </w:t>
      </w:r>
      <w:r>
        <w:rPr>
          <w:i/>
          <w:sz w:val="22"/>
        </w:rPr>
        <w:t>Journal of Research Administration</w:t>
      </w:r>
      <w:r>
        <w:rPr>
          <w:sz w:val="22"/>
        </w:rPr>
        <w:t>. 5(2). pp 7594-7604.</w:t>
      </w:r>
    </w:p>
    <w:p>
      <w:pPr>
        <w:pStyle w:val="BodyText"/>
        <w:spacing w:line="312" w:lineRule="auto" w:before="150"/>
        <w:ind w:left="1641" w:right="1131" w:hanging="399"/>
        <w:jc w:val="both"/>
      </w:pPr>
      <w:r>
        <w:rPr>
          <w:spacing w:val="-2"/>
        </w:rPr>
        <w:t>Ruwayari,</w:t>
      </w:r>
      <w:r>
        <w:rPr>
          <w:spacing w:val="-12"/>
        </w:rPr>
        <w:t> </w:t>
      </w:r>
      <w:r>
        <w:rPr>
          <w:spacing w:val="-2"/>
        </w:rPr>
        <w:t>D.</w:t>
      </w:r>
      <w:r>
        <w:rPr>
          <w:spacing w:val="-12"/>
        </w:rPr>
        <w:t> </w:t>
      </w:r>
      <w:r>
        <w:rPr>
          <w:spacing w:val="-2"/>
        </w:rPr>
        <w:t>K.</w:t>
      </w:r>
      <w:r>
        <w:rPr>
          <w:spacing w:val="-12"/>
        </w:rPr>
        <w:t> </w:t>
      </w:r>
      <w:r>
        <w:rPr>
          <w:spacing w:val="-2"/>
        </w:rPr>
        <w:t>H.,</w:t>
      </w:r>
      <w:r>
        <w:rPr>
          <w:spacing w:val="-11"/>
        </w:rPr>
        <w:t> </w:t>
      </w:r>
      <w:r>
        <w:rPr>
          <w:spacing w:val="-2"/>
        </w:rPr>
        <w:t>Kumurur,</w:t>
      </w:r>
      <w:r>
        <w:rPr>
          <w:spacing w:val="-12"/>
        </w:rPr>
        <w:t> </w:t>
      </w:r>
      <w:r>
        <w:rPr>
          <w:spacing w:val="-2"/>
        </w:rPr>
        <w:t>V.</w:t>
      </w:r>
      <w:r>
        <w:rPr>
          <w:spacing w:val="-12"/>
        </w:rPr>
        <w:t> </w:t>
      </w:r>
      <w:r>
        <w:rPr>
          <w:spacing w:val="-2"/>
        </w:rPr>
        <w:t>A.,</w:t>
      </w:r>
      <w:r>
        <w:rPr>
          <w:spacing w:val="-12"/>
        </w:rPr>
        <w:t> </w:t>
      </w:r>
      <w:r>
        <w:rPr>
          <w:spacing w:val="-2"/>
        </w:rPr>
        <w:t>dan</w:t>
      </w:r>
      <w:r>
        <w:rPr>
          <w:spacing w:val="-11"/>
        </w:rPr>
        <w:t> </w:t>
      </w:r>
      <w:r>
        <w:rPr>
          <w:spacing w:val="-2"/>
        </w:rPr>
        <w:t>Mastutie,</w:t>
      </w:r>
      <w:r>
        <w:rPr>
          <w:spacing w:val="-12"/>
        </w:rPr>
        <w:t> </w:t>
      </w:r>
      <w:r>
        <w:rPr>
          <w:spacing w:val="-2"/>
        </w:rPr>
        <w:t>F.</w:t>
      </w:r>
      <w:r>
        <w:rPr>
          <w:spacing w:val="-12"/>
        </w:rPr>
        <w:t> </w:t>
      </w:r>
      <w:r>
        <w:rPr>
          <w:spacing w:val="-2"/>
        </w:rPr>
        <w:t>(2020).</w:t>
      </w:r>
      <w:r>
        <w:rPr>
          <w:spacing w:val="-12"/>
        </w:rPr>
        <w:t> </w:t>
      </w:r>
      <w:r>
        <w:rPr>
          <w:spacing w:val="-2"/>
        </w:rPr>
        <w:t>Analisis </w:t>
      </w:r>
      <w:r>
        <w:rPr>
          <w:spacing w:val="-6"/>
        </w:rPr>
        <w:t>Daya Dukung dan Daya Tampung Lahan di Pulau Bunaken. </w:t>
      </w:r>
      <w:r>
        <w:rPr>
          <w:i/>
          <w:spacing w:val="-6"/>
        </w:rPr>
        <w:t>Jurnal </w:t>
      </w:r>
      <w:r>
        <w:rPr>
          <w:i/>
        </w:rPr>
        <w:t>Spasial</w:t>
      </w:r>
      <w:r>
        <w:rPr/>
        <w:t>, 7(1), 94.</w:t>
      </w:r>
    </w:p>
    <w:p>
      <w:pPr>
        <w:pStyle w:val="BodyText"/>
        <w:spacing w:line="312" w:lineRule="auto" w:before="149"/>
        <w:ind w:left="1641" w:right="1131" w:hanging="399"/>
        <w:jc w:val="both"/>
      </w:pPr>
      <w:r>
        <w:rPr/>
        <w:t>Santoso, D. H., dan Astuti, F. A. (2019). Penilaian Ekonomi Jasa Lingkungan pada Ruang Terbuka Hijau (RTH) di Kota Malang </w:t>
      </w:r>
      <w:r>
        <w:rPr>
          <w:spacing w:val="-2"/>
        </w:rPr>
        <w:t>Provinsi</w:t>
      </w:r>
      <w:r>
        <w:rPr>
          <w:spacing w:val="-3"/>
        </w:rPr>
        <w:t> </w:t>
      </w:r>
      <w:r>
        <w:rPr>
          <w:spacing w:val="-2"/>
        </w:rPr>
        <w:t>Jawa</w:t>
      </w:r>
      <w:r>
        <w:rPr>
          <w:spacing w:val="-3"/>
        </w:rPr>
        <w:t> </w:t>
      </w:r>
      <w:r>
        <w:rPr>
          <w:spacing w:val="-2"/>
        </w:rPr>
        <w:t>Timur.</w:t>
      </w:r>
      <w:r>
        <w:rPr>
          <w:spacing w:val="-3"/>
        </w:rPr>
        <w:t> </w:t>
      </w:r>
      <w:r>
        <w:rPr>
          <w:i/>
          <w:spacing w:val="-2"/>
        </w:rPr>
        <w:t>Jurnal</w:t>
      </w:r>
      <w:r>
        <w:rPr>
          <w:i/>
          <w:spacing w:val="-3"/>
        </w:rPr>
        <w:t> </w:t>
      </w:r>
      <w:r>
        <w:rPr>
          <w:i/>
          <w:spacing w:val="-2"/>
        </w:rPr>
        <w:t>Teknik</w:t>
      </w:r>
      <w:r>
        <w:rPr>
          <w:i/>
          <w:spacing w:val="-3"/>
        </w:rPr>
        <w:t> </w:t>
      </w:r>
      <w:r>
        <w:rPr>
          <w:i/>
          <w:spacing w:val="-2"/>
        </w:rPr>
        <w:t>Lingkungan</w:t>
      </w:r>
      <w:r>
        <w:rPr>
          <w:spacing w:val="-2"/>
        </w:rPr>
        <w:t>.3(2).</w:t>
      </w:r>
      <w:r>
        <w:rPr>
          <w:spacing w:val="-3"/>
        </w:rPr>
        <w:t> </w:t>
      </w:r>
      <w:r>
        <w:rPr>
          <w:spacing w:val="-2"/>
        </w:rPr>
        <w:t>69-82.</w:t>
      </w:r>
    </w:p>
    <w:p>
      <w:pPr>
        <w:pStyle w:val="BodyText"/>
        <w:spacing w:line="312" w:lineRule="auto" w:before="150"/>
        <w:ind w:left="1641" w:right="1131" w:hanging="399"/>
        <w:jc w:val="both"/>
      </w:pPr>
      <w:r>
        <w:rPr/>
        <w:t>Shihab, M. Quraish. (2002). Tafsir Al-Mishbah:</w:t>
      </w:r>
      <w:r>
        <w:rPr>
          <w:spacing w:val="40"/>
        </w:rPr>
        <w:t> </w:t>
      </w:r>
      <w:r>
        <w:rPr/>
        <w:t>Pesan, Kesan, dan Keserasian al-Qur’an. Jakarta: Lentera Hati.</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641" w:right="1131" w:hanging="399"/>
        <w:jc w:val="both"/>
      </w:pPr>
      <w:r>
        <w:rPr/>
        <w:t>Supriatna, A. K. (2018). Peran Sains dan Teknologi dalam </w:t>
      </w:r>
      <w:r>
        <w:rPr/>
        <w:t>Upaya Pencapaian SDGs. Universitas Padjadjaran. Bandung:</w:t>
      </w:r>
      <w:r>
        <w:rPr>
          <w:spacing w:val="40"/>
        </w:rPr>
        <w:t> </w:t>
      </w:r>
      <w:r>
        <w:rPr/>
        <w:t>Unpad </w:t>
      </w:r>
      <w:r>
        <w:rPr>
          <w:spacing w:val="-2"/>
        </w:rPr>
        <w:t>Press.</w:t>
      </w:r>
    </w:p>
    <w:p>
      <w:pPr>
        <w:pStyle w:val="BodyText"/>
        <w:spacing w:before="150"/>
        <w:ind w:left="1242"/>
        <w:jc w:val="both"/>
      </w:pPr>
      <w:r>
        <w:rPr>
          <w:spacing w:val="-4"/>
        </w:rPr>
        <w:t>Tetty</w:t>
      </w:r>
      <w:r>
        <w:rPr>
          <w:spacing w:val="-1"/>
        </w:rPr>
        <w:t> </w:t>
      </w:r>
      <w:r>
        <w:rPr>
          <w:spacing w:val="-4"/>
        </w:rPr>
        <w:t>Natalia</w:t>
      </w:r>
      <w:r>
        <w:rPr/>
        <w:t> </w:t>
      </w:r>
      <w:r>
        <w:rPr>
          <w:spacing w:val="-4"/>
        </w:rPr>
        <w:t>Sipayung</w:t>
      </w:r>
      <w:r>
        <w:rPr/>
        <w:t> </w:t>
      </w:r>
      <w:r>
        <w:rPr>
          <w:spacing w:val="-4"/>
        </w:rPr>
        <w:t>(2018).</w:t>
      </w:r>
      <w:r>
        <w:rPr>
          <w:spacing w:val="-1"/>
        </w:rPr>
        <w:t> </w:t>
      </w:r>
      <w:r>
        <w:rPr>
          <w:spacing w:val="-4"/>
        </w:rPr>
        <w:t>Buku</w:t>
      </w:r>
      <w:r>
        <w:rPr/>
        <w:t> </w:t>
      </w:r>
      <w:r>
        <w:rPr>
          <w:spacing w:val="-4"/>
        </w:rPr>
        <w:t>Ajar</w:t>
      </w:r>
      <w:r>
        <w:rPr/>
        <w:t> </w:t>
      </w:r>
      <w:r>
        <w:rPr>
          <w:spacing w:val="-4"/>
        </w:rPr>
        <w:t>Persamaan</w:t>
      </w:r>
      <w:r>
        <w:rPr/>
        <w:t> </w:t>
      </w:r>
      <w:r>
        <w:rPr>
          <w:spacing w:val="-4"/>
        </w:rPr>
        <w:t>Diferensial,</w:t>
      </w:r>
      <w:r>
        <w:rPr>
          <w:spacing w:val="-1"/>
        </w:rPr>
        <w:t> </w:t>
      </w:r>
      <w:r>
        <w:rPr>
          <w:spacing w:val="-4"/>
        </w:rPr>
        <w:t>Jilid</w:t>
      </w:r>
    </w:p>
    <w:p>
      <w:pPr>
        <w:pStyle w:val="BodyText"/>
        <w:spacing w:before="76"/>
        <w:ind w:left="1641"/>
        <w:jc w:val="both"/>
      </w:pPr>
      <w:r>
        <w:rPr>
          <w:spacing w:val="-4"/>
        </w:rPr>
        <w:t>1.</w:t>
      </w:r>
      <w:r>
        <w:rPr>
          <w:spacing w:val="-10"/>
        </w:rPr>
        <w:t> </w:t>
      </w:r>
      <w:r>
        <w:rPr>
          <w:spacing w:val="-4"/>
        </w:rPr>
        <w:t>Yogyakarta:</w:t>
      </w:r>
      <w:r>
        <w:rPr/>
        <w:t> </w:t>
      </w:r>
      <w:r>
        <w:rPr>
          <w:spacing w:val="-4"/>
        </w:rPr>
        <w:t>Deepublish.</w:t>
      </w:r>
    </w:p>
    <w:p>
      <w:pPr>
        <w:pStyle w:val="BodyText"/>
        <w:spacing w:line="312" w:lineRule="auto" w:before="226"/>
        <w:ind w:left="1641" w:right="1131" w:hanging="399"/>
        <w:jc w:val="both"/>
      </w:pPr>
      <w:r>
        <w:rPr/>
        <w:t>Thom,</w:t>
      </w:r>
      <w:r>
        <w:rPr>
          <w:spacing w:val="80"/>
        </w:rPr>
        <w:t> </w:t>
      </w:r>
      <w:r>
        <w:rPr/>
        <w:t>D.</w:t>
      </w:r>
      <w:r>
        <w:rPr>
          <w:spacing w:val="80"/>
        </w:rPr>
        <w:t> </w:t>
      </w:r>
      <w:r>
        <w:rPr/>
        <w:t>dan</w:t>
      </w:r>
      <w:r>
        <w:rPr>
          <w:spacing w:val="80"/>
        </w:rPr>
        <w:t> </w:t>
      </w:r>
      <w:r>
        <w:rPr/>
        <w:t>Seidl,</w:t>
      </w:r>
      <w:r>
        <w:rPr>
          <w:spacing w:val="80"/>
        </w:rPr>
        <w:t> </w:t>
      </w:r>
      <w:r>
        <w:rPr/>
        <w:t>R.</w:t>
      </w:r>
      <w:r>
        <w:rPr>
          <w:spacing w:val="80"/>
        </w:rPr>
        <w:t> </w:t>
      </w:r>
      <w:r>
        <w:rPr/>
        <w:t>(2016).</w:t>
      </w:r>
      <w:r>
        <w:rPr>
          <w:spacing w:val="80"/>
        </w:rPr>
        <w:t> </w:t>
      </w:r>
      <w:r>
        <w:rPr/>
        <w:t>Natural</w:t>
      </w:r>
      <w:r>
        <w:rPr>
          <w:spacing w:val="80"/>
        </w:rPr>
        <w:t> </w:t>
      </w:r>
      <w:r>
        <w:rPr/>
        <w:t>disturbance</w:t>
      </w:r>
      <w:r>
        <w:rPr>
          <w:spacing w:val="80"/>
        </w:rPr>
        <w:t> </w:t>
      </w:r>
      <w:r>
        <w:rPr/>
        <w:t>impacts on</w:t>
      </w:r>
      <w:r>
        <w:rPr>
          <w:spacing w:val="40"/>
        </w:rPr>
        <w:t> </w:t>
      </w:r>
      <w:r>
        <w:rPr/>
        <w:t>ecosystem</w:t>
      </w:r>
      <w:r>
        <w:rPr>
          <w:spacing w:val="40"/>
        </w:rPr>
        <w:t> </w:t>
      </w:r>
      <w:r>
        <w:rPr/>
        <w:t>services</w:t>
      </w:r>
      <w:r>
        <w:rPr>
          <w:spacing w:val="40"/>
        </w:rPr>
        <w:t> </w:t>
      </w:r>
      <w:r>
        <w:rPr/>
        <w:t>and</w:t>
      </w:r>
      <w:r>
        <w:rPr>
          <w:spacing w:val="40"/>
        </w:rPr>
        <w:t> </w:t>
      </w:r>
      <w:r>
        <w:rPr/>
        <w:t>biodiversity</w:t>
      </w:r>
      <w:r>
        <w:rPr>
          <w:spacing w:val="40"/>
        </w:rPr>
        <w:t> </w:t>
      </w:r>
      <w:r>
        <w:rPr/>
        <w:t>in</w:t>
      </w:r>
      <w:r>
        <w:rPr>
          <w:spacing w:val="40"/>
        </w:rPr>
        <w:t> </w:t>
      </w:r>
      <w:r>
        <w:rPr/>
        <w:t>temperate</w:t>
      </w:r>
      <w:r>
        <w:rPr>
          <w:spacing w:val="40"/>
        </w:rPr>
        <w:t> </w:t>
      </w:r>
      <w:r>
        <w:rPr/>
        <w:t>and boreal forests. </w:t>
      </w:r>
      <w:r>
        <w:rPr>
          <w:i/>
        </w:rPr>
        <w:t>Biological Reviews</w:t>
      </w:r>
      <w:r>
        <w:rPr/>
        <w:t>, 91, pp. 760–781. doi: </w:t>
      </w:r>
      <w:r>
        <w:rPr>
          <w:spacing w:val="-2"/>
        </w:rPr>
        <w:t>10.1111/brv.12193.</w:t>
      </w:r>
    </w:p>
    <w:p>
      <w:pPr>
        <w:pStyle w:val="BodyText"/>
        <w:spacing w:line="312" w:lineRule="auto" w:before="149"/>
        <w:ind w:left="1641" w:right="1131" w:hanging="399"/>
        <w:jc w:val="both"/>
      </w:pPr>
      <w:r>
        <w:rPr/>
        <w:t>United Nations. (2018). World urbanization prospects:</w:t>
      </w:r>
      <w:r>
        <w:rPr>
          <w:spacing w:val="40"/>
        </w:rPr>
        <w:t> </w:t>
      </w:r>
      <w:r>
        <w:rPr/>
        <w:t>The </w:t>
      </w:r>
      <w:r>
        <w:rPr/>
        <w:t>2018 revision. United Nations.</w:t>
      </w:r>
    </w:p>
    <w:p>
      <w:pPr>
        <w:pStyle w:val="BodyText"/>
        <w:spacing w:line="312" w:lineRule="auto" w:before="150"/>
        <w:ind w:left="1641" w:right="1131" w:hanging="399"/>
        <w:jc w:val="both"/>
      </w:pPr>
      <w:r>
        <w:rPr>
          <w:spacing w:val="-2"/>
        </w:rPr>
        <w:t>Verma,</w:t>
      </w:r>
      <w:r>
        <w:rPr>
          <w:spacing w:val="-10"/>
        </w:rPr>
        <w:t> </w:t>
      </w:r>
      <w:r>
        <w:rPr>
          <w:spacing w:val="-2"/>
        </w:rPr>
        <w:t>M.</w:t>
      </w:r>
      <w:r>
        <w:rPr>
          <w:spacing w:val="-10"/>
        </w:rPr>
        <w:t> </w:t>
      </w:r>
      <w:r>
        <w:rPr>
          <w:spacing w:val="-2"/>
        </w:rPr>
        <w:t>dan</w:t>
      </w:r>
      <w:r>
        <w:rPr>
          <w:spacing w:val="-10"/>
        </w:rPr>
        <w:t> </w:t>
      </w:r>
      <w:r>
        <w:rPr>
          <w:spacing w:val="-2"/>
        </w:rPr>
        <w:t>Misra,</w:t>
      </w:r>
      <w:r>
        <w:rPr>
          <w:spacing w:val="-10"/>
        </w:rPr>
        <w:t> </w:t>
      </w:r>
      <w:r>
        <w:rPr>
          <w:spacing w:val="-2"/>
        </w:rPr>
        <w:t>A.</w:t>
      </w:r>
      <w:r>
        <w:rPr>
          <w:spacing w:val="-10"/>
        </w:rPr>
        <w:t> </w:t>
      </w:r>
      <w:r>
        <w:rPr>
          <w:spacing w:val="-2"/>
        </w:rPr>
        <w:t>K.</w:t>
      </w:r>
      <w:r>
        <w:rPr>
          <w:spacing w:val="-10"/>
        </w:rPr>
        <w:t> </w:t>
      </w:r>
      <w:r>
        <w:rPr>
          <w:spacing w:val="-2"/>
        </w:rPr>
        <w:t>(2016).</w:t>
      </w:r>
      <w:r>
        <w:rPr>
          <w:spacing w:val="-10"/>
        </w:rPr>
        <w:t> </w:t>
      </w:r>
      <w:r>
        <w:rPr>
          <w:spacing w:val="-2"/>
        </w:rPr>
        <w:t>Optimal</w:t>
      </w:r>
      <w:r>
        <w:rPr>
          <w:spacing w:val="-10"/>
        </w:rPr>
        <w:t> </w:t>
      </w:r>
      <w:r>
        <w:rPr>
          <w:spacing w:val="-2"/>
        </w:rPr>
        <w:t>control</w:t>
      </w:r>
      <w:r>
        <w:rPr>
          <w:spacing w:val="-10"/>
        </w:rPr>
        <w:t> </w:t>
      </w:r>
      <w:r>
        <w:rPr>
          <w:spacing w:val="-2"/>
        </w:rPr>
        <w:t>of</w:t>
      </w:r>
      <w:r>
        <w:rPr>
          <w:spacing w:val="-10"/>
        </w:rPr>
        <w:t> </w:t>
      </w:r>
      <w:r>
        <w:rPr>
          <w:spacing w:val="-2"/>
        </w:rPr>
        <w:t>anthropogenic </w:t>
      </w:r>
      <w:r>
        <w:rPr/>
        <w:t>carbon dioxide emissions through technological options:</w:t>
      </w:r>
      <w:r>
        <w:rPr>
          <w:spacing w:val="40"/>
        </w:rPr>
        <w:t> </w:t>
      </w:r>
      <w:r>
        <w:rPr/>
        <w:t>a modeling study. </w:t>
      </w:r>
      <w:r>
        <w:rPr>
          <w:i/>
        </w:rPr>
        <w:t>Computational and Applied Mathematics</w:t>
      </w:r>
      <w:r>
        <w:rPr/>
        <w:t>, doi: </w:t>
      </w:r>
      <w:r>
        <w:rPr>
          <w:spacing w:val="-2"/>
        </w:rPr>
        <w:t>10.1007/s40314-016-0364-2.</w:t>
      </w:r>
    </w:p>
    <w:p>
      <w:pPr>
        <w:pStyle w:val="BodyText"/>
        <w:spacing w:line="312" w:lineRule="auto" w:before="149"/>
        <w:ind w:left="1641" w:right="1131" w:hanging="399"/>
        <w:jc w:val="both"/>
      </w:pPr>
      <w:r>
        <w:rPr>
          <w:spacing w:val="-4"/>
        </w:rPr>
        <w:t>Wang,</w:t>
      </w:r>
      <w:r>
        <w:rPr>
          <w:spacing w:val="-10"/>
        </w:rPr>
        <w:t> </w:t>
      </w:r>
      <w:r>
        <w:rPr>
          <w:spacing w:val="-4"/>
        </w:rPr>
        <w:t>X.</w:t>
      </w:r>
      <w:r>
        <w:rPr>
          <w:spacing w:val="-10"/>
        </w:rPr>
        <w:t> </w:t>
      </w:r>
      <w:r>
        <w:rPr>
          <w:spacing w:val="-4"/>
        </w:rPr>
        <w:t>(2004).</w:t>
      </w:r>
      <w:r>
        <w:rPr>
          <w:spacing w:val="-10"/>
        </w:rPr>
        <w:t> </w:t>
      </w:r>
      <w:r>
        <w:rPr>
          <w:spacing w:val="-4"/>
        </w:rPr>
        <w:t>A</w:t>
      </w:r>
      <w:r>
        <w:rPr>
          <w:spacing w:val="-9"/>
        </w:rPr>
        <w:t> </w:t>
      </w:r>
      <w:r>
        <w:rPr>
          <w:spacing w:val="-4"/>
        </w:rPr>
        <w:t>simple</w:t>
      </w:r>
      <w:r>
        <w:rPr>
          <w:spacing w:val="-10"/>
        </w:rPr>
        <w:t> </w:t>
      </w:r>
      <w:r>
        <w:rPr>
          <w:spacing w:val="-4"/>
        </w:rPr>
        <w:t>proof</w:t>
      </w:r>
      <w:r>
        <w:rPr>
          <w:spacing w:val="-10"/>
        </w:rPr>
        <w:t> </w:t>
      </w:r>
      <w:r>
        <w:rPr>
          <w:spacing w:val="-4"/>
        </w:rPr>
        <w:t>of</w:t>
      </w:r>
      <w:r>
        <w:rPr>
          <w:spacing w:val="-10"/>
        </w:rPr>
        <w:t> </w:t>
      </w:r>
      <w:r>
        <w:rPr>
          <w:spacing w:val="-4"/>
        </w:rPr>
        <w:t>Descartes’s</w:t>
      </w:r>
      <w:r>
        <w:rPr>
          <w:spacing w:val="-9"/>
        </w:rPr>
        <w:t> </w:t>
      </w:r>
      <w:r>
        <w:rPr>
          <w:spacing w:val="-4"/>
        </w:rPr>
        <w:t>rule</w:t>
      </w:r>
      <w:r>
        <w:rPr>
          <w:spacing w:val="-10"/>
        </w:rPr>
        <w:t> </w:t>
      </w:r>
      <w:r>
        <w:rPr>
          <w:spacing w:val="-4"/>
        </w:rPr>
        <w:t>of</w:t>
      </w:r>
      <w:r>
        <w:rPr>
          <w:spacing w:val="-10"/>
        </w:rPr>
        <w:t> </w:t>
      </w:r>
      <w:r>
        <w:rPr>
          <w:spacing w:val="-4"/>
        </w:rPr>
        <w:t>signs,</w:t>
      </w:r>
      <w:r>
        <w:rPr>
          <w:spacing w:val="-10"/>
        </w:rPr>
        <w:t> </w:t>
      </w:r>
      <w:r>
        <w:rPr>
          <w:spacing w:val="-4"/>
        </w:rPr>
        <w:t>American </w:t>
      </w:r>
      <w:r>
        <w:rPr/>
        <w:t>Mathematical Monthly, 111(6), hal. 525–526.</w:t>
      </w:r>
    </w:p>
    <w:p>
      <w:pPr>
        <w:pStyle w:val="BodyText"/>
        <w:spacing w:line="312" w:lineRule="auto" w:before="150"/>
        <w:ind w:left="1641" w:right="1131" w:hanging="399"/>
        <w:jc w:val="both"/>
      </w:pPr>
      <w:r>
        <w:rPr/>
        <w:t>Widowati dan Sutimin. (2007). Buku Ajar Pemodelan </w:t>
      </w:r>
      <w:r>
        <w:rPr/>
        <w:t>Matematika. Semarang:</w:t>
      </w:r>
      <w:r>
        <w:rPr>
          <w:spacing w:val="40"/>
        </w:rPr>
        <w:t> </w:t>
      </w:r>
      <w:r>
        <w:rPr/>
        <w:t>Jurusan Matematika, Fakultas MIPA, Universitas Diponegoro.</w:t>
      </w:r>
      <w:r>
        <w:rPr>
          <w:spacing w:val="-14"/>
        </w:rPr>
        <w:t> </w:t>
      </w:r>
      <w:r>
        <w:rPr/>
        <w:t>UPT-PUSTAK-UNDIP.</w:t>
      </w:r>
    </w:p>
    <w:p>
      <w:pPr>
        <w:pStyle w:val="BodyText"/>
        <w:spacing w:line="312" w:lineRule="auto" w:before="150"/>
        <w:ind w:left="1641" w:right="1131" w:hanging="399"/>
        <w:jc w:val="both"/>
      </w:pPr>
      <w:r>
        <w:rPr/>
        <w:t>Wiggins, S. (2003). Introduction to applied nonlinear dynamical systems and chaos (2nd ed.). Springer.</w:t>
      </w:r>
    </w:p>
    <w:p>
      <w:pPr>
        <w:pStyle w:val="BodyText"/>
        <w:spacing w:line="312" w:lineRule="auto" w:before="149"/>
        <w:ind w:left="1641" w:right="1131" w:hanging="399"/>
        <w:jc w:val="both"/>
      </w:pPr>
      <w:r>
        <w:rPr>
          <w:spacing w:val="-4"/>
        </w:rPr>
        <w:t>Wiraya,</w:t>
      </w:r>
      <w:r>
        <w:rPr>
          <w:spacing w:val="-5"/>
        </w:rPr>
        <w:t> </w:t>
      </w:r>
      <w:r>
        <w:rPr>
          <w:spacing w:val="-4"/>
        </w:rPr>
        <w:t>A.,</w:t>
      </w:r>
      <w:r>
        <w:rPr>
          <w:spacing w:val="-5"/>
        </w:rPr>
        <w:t> </w:t>
      </w:r>
      <w:r>
        <w:rPr>
          <w:spacing w:val="-4"/>
        </w:rPr>
        <w:t>Fitriana,</w:t>
      </w:r>
      <w:r>
        <w:rPr>
          <w:spacing w:val="-5"/>
        </w:rPr>
        <w:t> </w:t>
      </w:r>
      <w:r>
        <w:rPr>
          <w:spacing w:val="-4"/>
        </w:rPr>
        <w:t>L.,</w:t>
      </w:r>
      <w:r>
        <w:rPr>
          <w:spacing w:val="-5"/>
        </w:rPr>
        <w:t> </w:t>
      </w:r>
      <w:r>
        <w:rPr>
          <w:spacing w:val="-4"/>
        </w:rPr>
        <w:t>Adi,</w:t>
      </w:r>
      <w:r>
        <w:rPr>
          <w:spacing w:val="-5"/>
        </w:rPr>
        <w:t> </w:t>
      </w:r>
      <w:r>
        <w:rPr>
          <w:spacing w:val="-4"/>
        </w:rPr>
        <w:t>Y.</w:t>
      </w:r>
      <w:r>
        <w:rPr>
          <w:spacing w:val="-6"/>
        </w:rPr>
        <w:t> </w:t>
      </w:r>
      <w:r>
        <w:rPr>
          <w:spacing w:val="-4"/>
        </w:rPr>
        <w:t>A.,</w:t>
      </w:r>
      <w:r>
        <w:rPr>
          <w:spacing w:val="-5"/>
        </w:rPr>
        <w:t> </w:t>
      </w:r>
      <w:r>
        <w:rPr>
          <w:spacing w:val="-4"/>
        </w:rPr>
        <w:t>Khoirunnisa,</w:t>
      </w:r>
      <w:r>
        <w:rPr>
          <w:spacing w:val="-5"/>
        </w:rPr>
        <w:t> </w:t>
      </w:r>
      <w:r>
        <w:rPr>
          <w:spacing w:val="-4"/>
        </w:rPr>
        <w:t>S.,</w:t>
      </w:r>
      <w:r>
        <w:rPr>
          <w:spacing w:val="-5"/>
        </w:rPr>
        <w:t> </w:t>
      </w:r>
      <w:r>
        <w:rPr>
          <w:spacing w:val="-4"/>
        </w:rPr>
        <w:t>Nurmalitasari,</w:t>
      </w:r>
      <w:r>
        <w:rPr>
          <w:spacing w:val="-5"/>
        </w:rPr>
        <w:t> </w:t>
      </w:r>
      <w:r>
        <w:rPr>
          <w:spacing w:val="-4"/>
        </w:rPr>
        <w:t>A., </w:t>
      </w:r>
      <w:r>
        <w:rPr>
          <w:spacing w:val="-2"/>
        </w:rPr>
        <w:t>Sitaba,</w:t>
      </w:r>
      <w:r>
        <w:rPr>
          <w:spacing w:val="-11"/>
        </w:rPr>
        <w:t> </w:t>
      </w:r>
      <w:r>
        <w:rPr>
          <w:spacing w:val="-2"/>
        </w:rPr>
        <w:t>M.</w:t>
      </w:r>
      <w:r>
        <w:rPr>
          <w:spacing w:val="-12"/>
        </w:rPr>
        <w:t> </w:t>
      </w:r>
      <w:r>
        <w:rPr>
          <w:spacing w:val="-2"/>
        </w:rPr>
        <w:t>B.</w:t>
      </w:r>
      <w:r>
        <w:rPr>
          <w:spacing w:val="-12"/>
        </w:rPr>
        <w:t> </w:t>
      </w:r>
      <w:r>
        <w:rPr>
          <w:spacing w:val="-2"/>
        </w:rPr>
        <w:t>D.,</w:t>
      </w:r>
      <w:r>
        <w:rPr>
          <w:spacing w:val="-11"/>
        </w:rPr>
        <w:t> </w:t>
      </w:r>
      <w:r>
        <w:rPr>
          <w:spacing w:val="-2"/>
        </w:rPr>
        <w:t>dan</w:t>
      </w:r>
      <w:r>
        <w:rPr>
          <w:spacing w:val="-12"/>
        </w:rPr>
        <w:t> </w:t>
      </w:r>
      <w:r>
        <w:rPr>
          <w:spacing w:val="-2"/>
        </w:rPr>
        <w:t>Sofiya,</w:t>
      </w:r>
      <w:r>
        <w:rPr>
          <w:spacing w:val="-11"/>
        </w:rPr>
        <w:t> </w:t>
      </w:r>
      <w:r>
        <w:rPr>
          <w:spacing w:val="-2"/>
        </w:rPr>
        <w:t>S.</w:t>
      </w:r>
      <w:r>
        <w:rPr>
          <w:spacing w:val="-12"/>
        </w:rPr>
        <w:t> </w:t>
      </w:r>
      <w:r>
        <w:rPr>
          <w:spacing w:val="-2"/>
        </w:rPr>
        <w:t>F.</w:t>
      </w:r>
      <w:r>
        <w:rPr>
          <w:spacing w:val="-11"/>
        </w:rPr>
        <w:t> </w:t>
      </w:r>
      <w:r>
        <w:rPr>
          <w:spacing w:val="-2"/>
        </w:rPr>
        <w:t>(2022).</w:t>
      </w:r>
      <w:r>
        <w:rPr>
          <w:spacing w:val="-12"/>
        </w:rPr>
        <w:t> </w:t>
      </w:r>
      <w:r>
        <w:rPr>
          <w:spacing w:val="-2"/>
        </w:rPr>
        <w:t>Karakterisasi</w:t>
      </w:r>
      <w:r>
        <w:rPr>
          <w:spacing w:val="-12"/>
        </w:rPr>
        <w:t> </w:t>
      </w:r>
      <w:r>
        <w:rPr>
          <w:spacing w:val="-2"/>
        </w:rPr>
        <w:t>Covid-19 </w:t>
      </w:r>
      <w:r>
        <w:rPr/>
        <w:t>Melalui Model Matematika Tingkat Mikroseluler </w:t>
      </w:r>
      <w:r>
        <w:rPr/>
        <w:t>(Bagaimana Matematika Memandang Pandemi Covid-19). 1. pp 151-198.</w:t>
      </w:r>
    </w:p>
    <w:p>
      <w:pPr>
        <w:pStyle w:val="BodyText"/>
        <w:spacing w:after="0" w:line="312" w:lineRule="auto"/>
        <w:jc w:val="both"/>
        <w:sectPr>
          <w:pgSz w:w="8400" w:h="11910"/>
          <w:pgMar w:header="252" w:footer="0" w:top="480" w:bottom="280" w:left="0" w:right="0"/>
        </w:sectPr>
      </w:pPr>
    </w:p>
    <w:p>
      <w:pPr>
        <w:pStyle w:val="BodyText"/>
        <w:spacing w:before="209"/>
      </w:pPr>
    </w:p>
    <w:p>
      <w:pPr>
        <w:pStyle w:val="BodyText"/>
        <w:spacing w:line="312" w:lineRule="auto"/>
        <w:ind w:left="1641" w:right="1131" w:hanging="399"/>
        <w:jc w:val="both"/>
      </w:pPr>
      <w:r>
        <w:rPr/>
        <w:t>World</w:t>
      </w:r>
      <w:r>
        <w:rPr>
          <w:spacing w:val="80"/>
        </w:rPr>
        <w:t> </w:t>
      </w:r>
      <w:r>
        <w:rPr/>
        <w:t>Economic</w:t>
      </w:r>
      <w:r>
        <w:rPr>
          <w:spacing w:val="80"/>
        </w:rPr>
        <w:t> </w:t>
      </w:r>
      <w:r>
        <w:rPr/>
        <w:t>Forum</w:t>
      </w:r>
      <w:r>
        <w:rPr>
          <w:spacing w:val="80"/>
        </w:rPr>
        <w:t> </w:t>
      </w:r>
      <w:r>
        <w:rPr/>
        <w:t>(2024).</w:t>
      </w:r>
      <w:r>
        <w:rPr>
          <w:spacing w:val="80"/>
        </w:rPr>
        <w:t> </w:t>
      </w:r>
      <w:r>
        <w:rPr/>
        <w:t>The</w:t>
      </w:r>
      <w:r>
        <w:rPr>
          <w:spacing w:val="80"/>
        </w:rPr>
        <w:t> </w:t>
      </w:r>
      <w:r>
        <w:rPr/>
        <w:t>Global</w:t>
      </w:r>
      <w:r>
        <w:rPr>
          <w:spacing w:val="80"/>
        </w:rPr>
        <w:t> </w:t>
      </w:r>
      <w:r>
        <w:rPr/>
        <w:t>Risks</w:t>
      </w:r>
      <w:r>
        <w:rPr>
          <w:spacing w:val="80"/>
        </w:rPr>
        <w:t> </w:t>
      </w:r>
      <w:r>
        <w:rPr/>
        <w:t>Report 2024. Geneva:</w:t>
      </w:r>
      <w:r>
        <w:rPr>
          <w:spacing w:val="40"/>
        </w:rPr>
        <w:t> </w:t>
      </w:r>
      <w:r>
        <w:rPr/>
        <w:t>Switzerland. </w:t>
      </w:r>
      <w:hyperlink r:id="rId56">
        <w:r>
          <w:rPr>
            <w:rFonts w:ascii="Georgia"/>
          </w:rPr>
          <w:t>https://www.weforum.org/</w:t>
        </w:r>
      </w:hyperlink>
      <w:r>
        <w:rPr>
          <w:rFonts w:ascii="Georgia"/>
        </w:rPr>
        <w:t> </w:t>
      </w:r>
      <w:r>
        <w:rPr>
          <w:rFonts w:ascii="Georgia"/>
          <w:spacing w:val="-2"/>
        </w:rPr>
        <w:t>publications/global-risks-report-2024/</w:t>
      </w:r>
      <w:r>
        <w:rPr>
          <w:spacing w:val="-2"/>
        </w:rPr>
        <w:t>.</w:t>
      </w:r>
    </w:p>
    <w:p>
      <w:pPr>
        <w:pStyle w:val="BodyText"/>
        <w:spacing w:line="312" w:lineRule="auto" w:before="178"/>
        <w:ind w:left="1641" w:right="1131" w:hanging="399"/>
        <w:jc w:val="both"/>
      </w:pPr>
      <w:r>
        <w:rPr/>
        <w:t>Wulandaria,</w:t>
      </w:r>
      <w:r>
        <w:rPr>
          <w:spacing w:val="80"/>
        </w:rPr>
        <w:t> </w:t>
      </w:r>
      <w:r>
        <w:rPr/>
        <w:t>S.</w:t>
      </w:r>
      <w:r>
        <w:rPr>
          <w:spacing w:val="40"/>
        </w:rPr>
        <w:t> </w:t>
      </w:r>
      <w:r>
        <w:rPr/>
        <w:t>S.</w:t>
      </w:r>
      <w:r>
        <w:rPr>
          <w:spacing w:val="40"/>
        </w:rPr>
        <w:t> </w:t>
      </w:r>
      <w:r>
        <w:rPr/>
        <w:t>(2024).</w:t>
      </w:r>
      <w:r>
        <w:rPr>
          <w:spacing w:val="40"/>
        </w:rPr>
        <w:t> </w:t>
      </w:r>
      <w:r>
        <w:rPr/>
        <w:t>Dampak</w:t>
      </w:r>
      <w:r>
        <w:rPr>
          <w:spacing w:val="40"/>
        </w:rPr>
        <w:t> </w:t>
      </w:r>
      <w:r>
        <w:rPr/>
        <w:t>Sosial</w:t>
      </w:r>
      <w:r>
        <w:rPr>
          <w:spacing w:val="40"/>
        </w:rPr>
        <w:t> </w:t>
      </w:r>
      <w:r>
        <w:rPr/>
        <w:t>Lingkungan</w:t>
      </w:r>
      <w:r>
        <w:rPr>
          <w:spacing w:val="40"/>
        </w:rPr>
        <w:t> </w:t>
      </w:r>
      <w:r>
        <w:rPr/>
        <w:t>Penurunan Jasa Ekosistem di Kota Semarang. </w:t>
      </w:r>
      <w:r>
        <w:rPr>
          <w:i/>
        </w:rPr>
        <w:t>Jurnal Pembangunan Wilayah dan Kota</w:t>
      </w:r>
      <w:r>
        <w:rPr/>
        <w:t>, 20(3), 354–367. </w:t>
      </w:r>
      <w:r>
        <w:rPr>
          <w:spacing w:val="-2"/>
        </w:rPr>
        <w:t>https://ejournal.undip.ac.id/index.php/pwk/index</w:t>
      </w:r>
    </w:p>
    <w:p>
      <w:pPr>
        <w:spacing w:line="312" w:lineRule="auto" w:before="179"/>
        <w:ind w:left="1641" w:right="1131" w:hanging="399"/>
        <w:jc w:val="both"/>
        <w:rPr>
          <w:sz w:val="22"/>
        </w:rPr>
      </w:pPr>
      <w:r>
        <w:rPr>
          <w:sz w:val="22"/>
        </w:rPr>
        <w:t>Yilmaz, D. G. (2021). Model Cities for Resilience:</w:t>
      </w:r>
      <w:r>
        <w:rPr>
          <w:spacing w:val="40"/>
          <w:sz w:val="22"/>
        </w:rPr>
        <w:t> </w:t>
      </w:r>
      <w:r>
        <w:rPr>
          <w:sz w:val="22"/>
        </w:rPr>
        <w:t>Climate-led </w:t>
      </w:r>
      <w:r>
        <w:rPr>
          <w:spacing w:val="-6"/>
          <w:sz w:val="22"/>
        </w:rPr>
        <w:t>Initiatives. </w:t>
      </w:r>
      <w:r>
        <w:rPr>
          <w:i/>
          <w:spacing w:val="-6"/>
          <w:sz w:val="22"/>
        </w:rPr>
        <w:t>Journal of Contemporary Urban Affairs</w:t>
      </w:r>
      <w:r>
        <w:rPr>
          <w:spacing w:val="-6"/>
          <w:sz w:val="22"/>
        </w:rPr>
        <w:t>. 5(1). pp 47-58.</w:t>
      </w:r>
    </w:p>
    <w:p>
      <w:pPr>
        <w:spacing w:after="0" w:line="312" w:lineRule="auto"/>
        <w:jc w:val="both"/>
        <w:rPr>
          <w:sz w:val="22"/>
        </w:rPr>
        <w:sectPr>
          <w:pgSz w:w="8400" w:h="11910"/>
          <w:pgMar w:header="252" w:footer="0" w:top="480" w:bottom="280" w:left="0" w:right="0"/>
        </w:sectPr>
      </w:pPr>
    </w:p>
    <w:p>
      <w:pPr>
        <w:pStyle w:val="Heading1"/>
      </w:pPr>
      <w:bookmarkStart w:name="_TOC_250000" w:id="55"/>
      <w:bookmarkEnd w:id="55"/>
      <w:r>
        <w:rPr>
          <w:spacing w:val="-2"/>
        </w:rPr>
        <w:t>LAMPIRAN</w:t>
      </w:r>
    </w:p>
    <w:p>
      <w:pPr>
        <w:pStyle w:val="BodyText"/>
        <w:spacing w:before="194"/>
        <w:rPr>
          <w:b/>
          <w:sz w:val="24"/>
        </w:rPr>
      </w:pPr>
    </w:p>
    <w:p>
      <w:pPr>
        <w:pStyle w:val="Heading2"/>
        <w:tabs>
          <w:tab w:pos="2551" w:val="left" w:leader="none"/>
        </w:tabs>
        <w:spacing w:line="312" w:lineRule="auto"/>
        <w:ind w:left="1133" w:right="1131"/>
      </w:pPr>
      <w:r>
        <w:rPr/>
        <w:t>Lampiran</w:t>
      </w:r>
      <w:r>
        <w:rPr>
          <w:spacing w:val="40"/>
        </w:rPr>
        <w:t> </w:t>
      </w:r>
      <w:r>
        <w:rPr/>
        <w:t>1.</w:t>
        <w:tab/>
        <w:t>Penentuan</w:t>
      </w:r>
      <w:r>
        <w:rPr>
          <w:spacing w:val="27"/>
        </w:rPr>
        <w:t> </w:t>
      </w:r>
      <w:r>
        <w:rPr/>
        <w:t>Banyaknya</w:t>
      </w:r>
      <w:r>
        <w:rPr>
          <w:spacing w:val="27"/>
        </w:rPr>
        <w:t> </w:t>
      </w:r>
      <w:r>
        <w:rPr/>
        <w:t>Akar</w:t>
      </w:r>
      <w:r>
        <w:rPr>
          <w:spacing w:val="27"/>
        </w:rPr>
        <w:t> </w:t>
      </w:r>
      <w:r>
        <w:rPr/>
        <w:t>Real</w:t>
      </w:r>
      <w:r>
        <w:rPr>
          <w:spacing w:val="27"/>
        </w:rPr>
        <w:t> </w:t>
      </w:r>
      <w:r>
        <w:rPr/>
        <w:t>Positif</w:t>
      </w:r>
      <w:r>
        <w:rPr>
          <w:spacing w:val="27"/>
        </w:rPr>
        <w:t> </w:t>
      </w:r>
      <w:r>
        <w:rPr/>
        <w:t>dengan Aturan Tanda Descartes</w:t>
      </w:r>
    </w:p>
    <w:p>
      <w:pPr>
        <w:pStyle w:val="BodyText"/>
        <w:rPr>
          <w:b/>
        </w:rPr>
      </w:pPr>
    </w:p>
    <w:p>
      <w:pPr>
        <w:pStyle w:val="BodyText"/>
        <w:spacing w:before="61"/>
        <w:rPr>
          <w:b/>
        </w:rPr>
      </w:pPr>
    </w:p>
    <w:p>
      <w:pPr>
        <w:pStyle w:val="BodyText"/>
        <w:ind w:left="1472"/>
      </w:pPr>
      <w:r>
        <w:rPr>
          <w:spacing w:val="-2"/>
        </w:rPr>
        <w:t>Misalkan</w:t>
      </w:r>
      <w:r>
        <w:rPr>
          <w:spacing w:val="-9"/>
        </w:rPr>
        <w:t> </w:t>
      </w:r>
      <w:r>
        <w:rPr>
          <w:spacing w:val="-10"/>
        </w:rPr>
        <w:t>:</w:t>
      </w:r>
    </w:p>
    <w:p>
      <w:pPr>
        <w:pStyle w:val="BodyText"/>
        <w:spacing w:before="156"/>
        <w:ind w:left="1235"/>
        <w:rPr>
          <w:rFonts w:ascii="Calibri"/>
        </w:rPr>
      </w:pPr>
      <w:r>
        <w:rPr>
          <w:rFonts w:ascii="Cambria"/>
        </w:rPr>
        <w:t>u</w:t>
      </w:r>
      <w:r>
        <w:rPr>
          <w:rFonts w:ascii="Cambria"/>
          <w:spacing w:val="2"/>
        </w:rPr>
        <w:t> </w:t>
      </w:r>
      <w:r>
        <w:rPr>
          <w:rFonts w:ascii="Calibri"/>
        </w:rPr>
        <w:t>:</w:t>
      </w:r>
      <w:r>
        <w:rPr>
          <w:rFonts w:ascii="Calibri"/>
          <w:spacing w:val="1"/>
        </w:rPr>
        <w:t> </w:t>
      </w:r>
      <w:r>
        <w:rPr/>
        <w:t>jumlah</w:t>
      </w:r>
      <w:r>
        <w:rPr>
          <w:spacing w:val="-2"/>
        </w:rPr>
        <w:t> </w:t>
      </w:r>
      <w:r>
        <w:rPr/>
        <w:t>pergantian</w:t>
      </w:r>
      <w:r>
        <w:rPr>
          <w:spacing w:val="-3"/>
        </w:rPr>
        <w:t> </w:t>
      </w:r>
      <w:r>
        <w:rPr/>
        <w:t>tanda</w:t>
      </w:r>
      <w:r>
        <w:rPr>
          <w:spacing w:val="-2"/>
        </w:rPr>
        <w:t> ketika</w:t>
      </w:r>
      <w:r>
        <w:rPr>
          <w:rFonts w:ascii="Cambria"/>
          <w:spacing w:val="-2"/>
        </w:rPr>
        <w:t>f</w:t>
      </w:r>
      <w:r>
        <w:rPr>
          <w:rFonts w:ascii="Calibri"/>
          <w:spacing w:val="-2"/>
        </w:rPr>
        <w:t>(</w:t>
      </w:r>
      <w:r>
        <w:rPr>
          <w:rFonts w:ascii="Cambria"/>
          <w:spacing w:val="-2"/>
        </w:rPr>
        <w:t>I</w:t>
      </w:r>
      <w:r>
        <w:rPr>
          <w:rFonts w:ascii="Calibri"/>
          <w:spacing w:val="-2"/>
          <w:vertAlign w:val="subscript"/>
        </w:rPr>
        <w:t>5</w:t>
      </w:r>
      <w:r>
        <w:rPr>
          <w:rFonts w:ascii="Calibri"/>
          <w:spacing w:val="-2"/>
          <w:vertAlign w:val="baseline"/>
        </w:rPr>
        <w:t>)</w:t>
      </w:r>
    </w:p>
    <w:p>
      <w:pPr>
        <w:pStyle w:val="BodyText"/>
        <w:spacing w:before="77"/>
        <w:ind w:left="1246"/>
        <w:rPr>
          <w:rFonts w:ascii="Calibri" w:hAnsi="Calibri"/>
        </w:rPr>
      </w:pPr>
      <w:r>
        <w:rPr>
          <w:rFonts w:ascii="Cambria" w:hAnsi="Cambria"/>
        </w:rPr>
        <w:t>v</w:t>
      </w:r>
      <w:r>
        <w:rPr>
          <w:rFonts w:ascii="Cambria" w:hAnsi="Cambria"/>
          <w:spacing w:val="8"/>
        </w:rPr>
        <w:t> </w:t>
      </w:r>
      <w:r>
        <w:rPr>
          <w:rFonts w:ascii="Calibri" w:hAnsi="Calibri"/>
        </w:rPr>
        <w:t>:</w:t>
      </w:r>
      <w:r>
        <w:rPr>
          <w:rFonts w:ascii="Calibri" w:hAnsi="Calibri"/>
          <w:spacing w:val="1"/>
        </w:rPr>
        <w:t> </w:t>
      </w:r>
      <w:r>
        <w:rPr/>
        <w:t>jumlah</w:t>
      </w:r>
      <w:r>
        <w:rPr>
          <w:spacing w:val="-2"/>
        </w:rPr>
        <w:t> </w:t>
      </w:r>
      <w:r>
        <w:rPr/>
        <w:t>pergantian</w:t>
      </w:r>
      <w:r>
        <w:rPr>
          <w:spacing w:val="-2"/>
        </w:rPr>
        <w:t> </w:t>
      </w:r>
      <w:r>
        <w:rPr/>
        <w:t>tanda</w:t>
      </w:r>
      <w:r>
        <w:rPr>
          <w:spacing w:val="-3"/>
        </w:rPr>
        <w:t> </w:t>
      </w:r>
      <w:r>
        <w:rPr>
          <w:spacing w:val="-2"/>
        </w:rPr>
        <w:t>ketika</w:t>
      </w:r>
      <w:r>
        <w:rPr>
          <w:rFonts w:ascii="Cambria" w:hAnsi="Cambria"/>
          <w:spacing w:val="-2"/>
        </w:rPr>
        <w:t>f</w:t>
      </w:r>
      <w:r>
        <w:rPr>
          <w:rFonts w:ascii="Calibri" w:hAnsi="Calibri"/>
          <w:spacing w:val="-2"/>
        </w:rPr>
        <w:t>(</w:t>
      </w:r>
      <w:r>
        <w:rPr>
          <w:rFonts w:ascii="Cambria" w:hAnsi="Cambria"/>
          <w:spacing w:val="-2"/>
        </w:rPr>
        <w:t>−I</w:t>
      </w:r>
      <w:r>
        <w:rPr>
          <w:rFonts w:ascii="Calibri" w:hAnsi="Calibri"/>
          <w:spacing w:val="-2"/>
          <w:vertAlign w:val="subscript"/>
        </w:rPr>
        <w:t>5</w:t>
      </w:r>
      <w:r>
        <w:rPr>
          <w:rFonts w:ascii="Calibri" w:hAnsi="Calibri"/>
          <w:spacing w:val="-2"/>
          <w:vertAlign w:val="baseline"/>
        </w:rPr>
        <w:t>)</w:t>
      </w:r>
    </w:p>
    <w:p>
      <w:pPr>
        <w:pStyle w:val="BodyText"/>
        <w:spacing w:before="77"/>
        <w:ind w:left="1133"/>
      </w:pPr>
      <w:r>
        <w:rPr>
          <w:rFonts w:ascii="Cambria"/>
        </w:rPr>
        <w:t>n</w:t>
      </w:r>
      <w:r>
        <w:rPr>
          <w:rFonts w:ascii="Cambria"/>
          <w:vertAlign w:val="subscript"/>
        </w:rPr>
        <w:t>p</w:t>
      </w:r>
      <w:r>
        <w:rPr>
          <w:rFonts w:ascii="Cambria"/>
          <w:spacing w:val="9"/>
          <w:vertAlign w:val="baseline"/>
        </w:rPr>
        <w:t> </w:t>
      </w:r>
      <w:r>
        <w:rPr>
          <w:rFonts w:ascii="Calibri"/>
          <w:vertAlign w:val="baseline"/>
        </w:rPr>
        <w:t>:</w:t>
      </w:r>
      <w:r>
        <w:rPr>
          <w:rFonts w:ascii="Calibri"/>
          <w:spacing w:val="1"/>
          <w:vertAlign w:val="baseline"/>
        </w:rPr>
        <w:t> </w:t>
      </w:r>
      <w:r>
        <w:rPr>
          <w:vertAlign w:val="baseline"/>
        </w:rPr>
        <w:t>banyaknya</w:t>
      </w:r>
      <w:r>
        <w:rPr>
          <w:spacing w:val="-3"/>
          <w:vertAlign w:val="baseline"/>
        </w:rPr>
        <w:t> </w:t>
      </w:r>
      <w:r>
        <w:rPr>
          <w:vertAlign w:val="baseline"/>
        </w:rPr>
        <w:t>akar</w:t>
      </w:r>
      <w:r>
        <w:rPr>
          <w:spacing w:val="-2"/>
          <w:vertAlign w:val="baseline"/>
        </w:rPr>
        <w:t> </w:t>
      </w:r>
      <w:r>
        <w:rPr>
          <w:vertAlign w:val="baseline"/>
        </w:rPr>
        <w:t>real</w:t>
      </w:r>
      <w:r>
        <w:rPr>
          <w:spacing w:val="-3"/>
          <w:vertAlign w:val="baseline"/>
        </w:rPr>
        <w:t> </w:t>
      </w:r>
      <w:r>
        <w:rPr>
          <w:vertAlign w:val="baseline"/>
        </w:rPr>
        <w:t>positif</w:t>
      </w:r>
      <w:r>
        <w:rPr>
          <w:rFonts w:ascii="Cambria"/>
          <w:vertAlign w:val="baseline"/>
        </w:rPr>
        <w:t>,</w:t>
      </w:r>
      <w:r>
        <w:rPr>
          <w:rFonts w:ascii="Cambria"/>
          <w:spacing w:val="34"/>
          <w:vertAlign w:val="baseline"/>
        </w:rPr>
        <w:t> </w:t>
      </w:r>
      <w:r>
        <w:rPr>
          <w:vertAlign w:val="baseline"/>
        </w:rPr>
        <w:t>diperoleh</w:t>
      </w:r>
      <w:r>
        <w:rPr>
          <w:spacing w:val="-3"/>
          <w:vertAlign w:val="baseline"/>
        </w:rPr>
        <w:t> </w:t>
      </w:r>
      <w:r>
        <w:rPr>
          <w:spacing w:val="-4"/>
          <w:vertAlign w:val="baseline"/>
        </w:rPr>
        <w:t>dari</w:t>
      </w:r>
    </w:p>
    <w:p>
      <w:pPr>
        <w:pStyle w:val="BodyText"/>
        <w:spacing w:before="77"/>
        <w:ind w:left="1578"/>
        <w:rPr>
          <w:rFonts w:ascii="Calibri" w:hAnsi="Calibri"/>
        </w:rPr>
      </w:pPr>
      <w:r>
        <w:rPr>
          <w:rFonts w:ascii="Cambria" w:hAnsi="Cambria"/>
          <w:w w:val="105"/>
        </w:rPr>
        <w:t>u</w:t>
      </w:r>
      <w:r>
        <w:rPr>
          <w:rFonts w:ascii="Cambria" w:hAnsi="Cambria"/>
          <w:spacing w:val="-15"/>
          <w:w w:val="105"/>
        </w:rPr>
        <w:t> </w:t>
      </w:r>
      <w:r>
        <w:rPr>
          <w:rFonts w:ascii="Cambria" w:hAnsi="Cambria"/>
          <w:w w:val="125"/>
        </w:rPr>
        <w:t>−</w:t>
      </w:r>
      <w:r>
        <w:rPr>
          <w:rFonts w:ascii="Cambria" w:hAnsi="Cambria"/>
          <w:spacing w:val="-15"/>
          <w:w w:val="125"/>
        </w:rPr>
        <w:t> </w:t>
      </w:r>
      <w:r>
        <w:rPr>
          <w:rFonts w:ascii="Cambria" w:hAnsi="Cambria"/>
          <w:w w:val="105"/>
        </w:rPr>
        <w:t>n</w:t>
      </w:r>
      <w:r>
        <w:rPr>
          <w:rFonts w:ascii="Cambria" w:hAnsi="Cambria"/>
          <w:w w:val="105"/>
          <w:vertAlign w:val="subscript"/>
        </w:rPr>
        <w:t>p</w:t>
      </w:r>
      <w:r>
        <w:rPr>
          <w:rFonts w:ascii="Cambria" w:hAnsi="Cambria"/>
          <w:spacing w:val="-3"/>
          <w:w w:val="105"/>
          <w:vertAlign w:val="baseline"/>
        </w:rPr>
        <w:t> </w:t>
      </w:r>
      <w:r>
        <w:rPr>
          <w:rFonts w:ascii="Calibri" w:hAnsi="Calibri"/>
          <w:w w:val="125"/>
          <w:vertAlign w:val="baseline"/>
        </w:rPr>
        <w:t>=</w:t>
      </w:r>
      <w:r>
        <w:rPr>
          <w:rFonts w:ascii="Calibri" w:hAnsi="Calibri"/>
          <w:spacing w:val="-7"/>
          <w:w w:val="125"/>
          <w:vertAlign w:val="baseline"/>
        </w:rPr>
        <w:t> </w:t>
      </w:r>
      <w:r>
        <w:rPr>
          <w:w w:val="105"/>
          <w:vertAlign w:val="baseline"/>
        </w:rPr>
        <w:t>bilangan genap</w:t>
      </w:r>
      <w:r>
        <w:rPr>
          <w:spacing w:val="-22"/>
          <w:w w:val="10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2</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4</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6</w:t>
      </w:r>
      <w:r>
        <w:rPr>
          <w:rFonts w:ascii="Cambria" w:hAnsi="Cambria"/>
          <w:w w:val="105"/>
          <w:vertAlign w:val="baseline"/>
        </w:rPr>
        <w:t>,</w:t>
      </w:r>
      <w:r>
        <w:rPr>
          <w:rFonts w:ascii="Cambria" w:hAnsi="Cambria"/>
          <w:spacing w:val="-15"/>
          <w:w w:val="10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spacing w:val="-5"/>
          <w:w w:val="125"/>
          <w:vertAlign w:val="baseline"/>
        </w:rPr>
        <w:t>.</w:t>
      </w:r>
      <w:r>
        <w:rPr>
          <w:rFonts w:ascii="Calibri" w:hAnsi="Calibri"/>
          <w:spacing w:val="-5"/>
          <w:w w:val="125"/>
          <w:vertAlign w:val="baseline"/>
        </w:rPr>
        <w:t>)</w:t>
      </w:r>
    </w:p>
    <w:p>
      <w:pPr>
        <w:pStyle w:val="BodyText"/>
        <w:spacing w:before="77"/>
        <w:ind w:left="1541"/>
        <w:rPr>
          <w:rFonts w:ascii="Calibri" w:hAnsi="Calibri"/>
        </w:rPr>
      </w:pPr>
      <w:r>
        <w:rPr>
          <w:rFonts w:ascii="Cambria" w:hAnsi="Cambria"/>
          <w:w w:val="105"/>
        </w:rPr>
        <w:t>⇔</w:t>
      </w:r>
      <w:r>
        <w:rPr>
          <w:rFonts w:ascii="Cambria" w:hAnsi="Cambria"/>
          <w:spacing w:val="-12"/>
          <w:w w:val="105"/>
        </w:rPr>
        <w:t> </w:t>
      </w:r>
      <w:r>
        <w:rPr>
          <w:rFonts w:ascii="Cambria" w:hAnsi="Cambria"/>
          <w:w w:val="105"/>
        </w:rPr>
        <w:t>n</w:t>
      </w:r>
      <w:r>
        <w:rPr>
          <w:rFonts w:ascii="Cambria" w:hAnsi="Cambria"/>
          <w:w w:val="105"/>
          <w:vertAlign w:val="subscript"/>
        </w:rPr>
        <w:t>p</w:t>
      </w:r>
      <w:r>
        <w:rPr>
          <w:rFonts w:ascii="Cambria" w:hAnsi="Cambria"/>
          <w:spacing w:val="-5"/>
          <w:w w:val="105"/>
          <w:vertAlign w:val="baseline"/>
        </w:rPr>
        <w:t> </w:t>
      </w:r>
      <w:r>
        <w:rPr>
          <w:rFonts w:ascii="Calibri" w:hAnsi="Calibri"/>
          <w:w w:val="125"/>
          <w:vertAlign w:val="baseline"/>
        </w:rPr>
        <w:t>=</w:t>
      </w:r>
      <w:r>
        <w:rPr>
          <w:rFonts w:ascii="Calibri" w:hAnsi="Calibri"/>
          <w:spacing w:val="-9"/>
          <w:w w:val="125"/>
          <w:vertAlign w:val="baseline"/>
        </w:rPr>
        <w:t> </w:t>
      </w:r>
      <w:r>
        <w:rPr>
          <w:rFonts w:ascii="Cambria" w:hAnsi="Cambria"/>
          <w:w w:val="105"/>
          <w:vertAlign w:val="baseline"/>
        </w:rPr>
        <w:t>u</w:t>
      </w:r>
      <w:r>
        <w:rPr>
          <w:rFonts w:ascii="Cambria" w:hAnsi="Cambria"/>
          <w:spacing w:val="-8"/>
          <w:w w:val="105"/>
          <w:vertAlign w:val="baseline"/>
        </w:rPr>
        <w:t> </w:t>
      </w:r>
      <w:r>
        <w:rPr>
          <w:rFonts w:ascii="Cambria" w:hAnsi="Cambria"/>
          <w:w w:val="125"/>
          <w:vertAlign w:val="baseline"/>
        </w:rPr>
        <w:t>−</w:t>
      </w:r>
      <w:r>
        <w:rPr>
          <w:rFonts w:ascii="Cambria" w:hAnsi="Cambria"/>
          <w:spacing w:val="-15"/>
          <w:w w:val="125"/>
          <w:vertAlign w:val="baseline"/>
        </w:rPr>
        <w:t> </w:t>
      </w:r>
      <w:r>
        <w:rPr>
          <w:w w:val="105"/>
          <w:vertAlign w:val="baseline"/>
        </w:rPr>
        <w:t>bilangan</w:t>
      </w:r>
      <w:r>
        <w:rPr>
          <w:spacing w:val="-2"/>
          <w:w w:val="105"/>
          <w:vertAlign w:val="baseline"/>
        </w:rPr>
        <w:t> </w:t>
      </w:r>
      <w:r>
        <w:rPr>
          <w:w w:val="105"/>
          <w:vertAlign w:val="baseline"/>
        </w:rPr>
        <w:t>genap</w:t>
      </w:r>
      <w:r>
        <w:rPr>
          <w:spacing w:val="-22"/>
          <w:w w:val="10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2</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4</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6</w:t>
      </w:r>
      <w:r>
        <w:rPr>
          <w:rFonts w:ascii="Cambria" w:hAnsi="Cambria"/>
          <w:w w:val="105"/>
          <w:vertAlign w:val="baseline"/>
        </w:rPr>
        <w:t>,</w:t>
      </w:r>
      <w:r>
        <w:rPr>
          <w:rFonts w:ascii="Cambria" w:hAnsi="Cambria"/>
          <w:spacing w:val="-15"/>
          <w:w w:val="105"/>
          <w:vertAlign w:val="baseline"/>
        </w:rPr>
        <w:t> </w:t>
      </w:r>
      <w:r>
        <w:rPr>
          <w:rFonts w:ascii="Cambria" w:hAnsi="Cambria"/>
          <w:w w:val="125"/>
          <w:vertAlign w:val="baseline"/>
        </w:rPr>
        <w:t>.</w:t>
      </w:r>
      <w:r>
        <w:rPr>
          <w:rFonts w:ascii="Cambria" w:hAnsi="Cambria"/>
          <w:spacing w:val="-26"/>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spacing w:val="-5"/>
          <w:w w:val="125"/>
          <w:vertAlign w:val="baseline"/>
        </w:rPr>
        <w:t>.</w:t>
      </w:r>
      <w:r>
        <w:rPr>
          <w:rFonts w:ascii="Calibri" w:hAnsi="Calibri"/>
          <w:spacing w:val="-5"/>
          <w:w w:val="125"/>
          <w:vertAlign w:val="baseline"/>
        </w:rPr>
        <w:t>)</w:t>
      </w:r>
    </w:p>
    <w:p>
      <w:pPr>
        <w:pStyle w:val="BodyText"/>
        <w:tabs>
          <w:tab w:pos="2986" w:val="left" w:leader="none"/>
        </w:tabs>
        <w:spacing w:before="78"/>
        <w:ind w:left="1578"/>
        <w:rPr>
          <w:rFonts w:ascii="Cambria" w:hAnsi="Cambria"/>
        </w:rPr>
      </w:pPr>
      <w:r>
        <w:rPr/>
        <w:t>dengan</w:t>
      </w:r>
      <w:r>
        <w:rPr>
          <w:spacing w:val="-12"/>
        </w:rPr>
        <w:t> </w:t>
      </w:r>
      <w:r>
        <w:rPr>
          <w:spacing w:val="-2"/>
          <w:w w:val="110"/>
        </w:rPr>
        <w:t>syarat</w:t>
      </w:r>
      <w:r>
        <w:rPr/>
        <w:tab/>
      </w:r>
      <w:r>
        <w:rPr>
          <w:rFonts w:ascii="Cambria" w:hAnsi="Cambria"/>
          <w:w w:val="110"/>
        </w:rPr>
        <w:t>n</w:t>
      </w:r>
      <w:r>
        <w:rPr>
          <w:rFonts w:ascii="Cambria" w:hAnsi="Cambria"/>
          <w:w w:val="110"/>
          <w:vertAlign w:val="subscript"/>
        </w:rPr>
        <w:t>p</w:t>
      </w:r>
      <w:r>
        <w:rPr>
          <w:rFonts w:ascii="Cambria" w:hAnsi="Cambria"/>
          <w:spacing w:val="32"/>
          <w:w w:val="110"/>
          <w:vertAlign w:val="baseline"/>
        </w:rPr>
        <w:t> </w:t>
      </w:r>
      <w:r>
        <w:rPr>
          <w:rFonts w:ascii="Cambria" w:hAnsi="Cambria"/>
          <w:w w:val="110"/>
          <w:vertAlign w:val="baseline"/>
        </w:rPr>
        <w:t>≤</w:t>
      </w:r>
      <w:r>
        <w:rPr>
          <w:rFonts w:ascii="Cambria" w:hAnsi="Cambria"/>
          <w:spacing w:val="21"/>
          <w:w w:val="110"/>
          <w:vertAlign w:val="baseline"/>
        </w:rPr>
        <w:t> </w:t>
      </w:r>
      <w:r>
        <w:rPr>
          <w:rFonts w:ascii="Cambria" w:hAnsi="Cambria"/>
          <w:spacing w:val="-10"/>
          <w:w w:val="110"/>
          <w:vertAlign w:val="baseline"/>
        </w:rPr>
        <w:t>u</w:t>
      </w:r>
    </w:p>
    <w:p>
      <w:pPr>
        <w:pStyle w:val="BodyText"/>
        <w:spacing w:before="87"/>
        <w:ind w:left="1137"/>
      </w:pPr>
      <w:r>
        <w:rPr>
          <w:rFonts w:ascii="Cambria"/>
        </w:rPr>
        <w:t>n</w:t>
      </w:r>
      <w:r>
        <w:rPr>
          <w:rFonts w:ascii="Cambria"/>
          <w:vertAlign w:val="subscript"/>
        </w:rPr>
        <w:t>q</w:t>
      </w:r>
      <w:r>
        <w:rPr>
          <w:rFonts w:ascii="Cambria"/>
          <w:spacing w:val="1"/>
          <w:vertAlign w:val="baseline"/>
        </w:rPr>
        <w:t> </w:t>
      </w:r>
      <w:r>
        <w:rPr>
          <w:rFonts w:ascii="Calibri"/>
          <w:vertAlign w:val="baseline"/>
        </w:rPr>
        <w:t>:</w:t>
      </w:r>
      <w:r>
        <w:rPr>
          <w:rFonts w:ascii="Calibri"/>
          <w:spacing w:val="-3"/>
          <w:vertAlign w:val="baseline"/>
        </w:rPr>
        <w:t> </w:t>
      </w:r>
      <w:r>
        <w:rPr>
          <w:vertAlign w:val="baseline"/>
        </w:rPr>
        <w:t>banyaknya</w:t>
      </w:r>
      <w:r>
        <w:rPr>
          <w:spacing w:val="-7"/>
          <w:vertAlign w:val="baseline"/>
        </w:rPr>
        <w:t> </w:t>
      </w:r>
      <w:r>
        <w:rPr>
          <w:vertAlign w:val="baseline"/>
        </w:rPr>
        <w:t>akar</w:t>
      </w:r>
      <w:r>
        <w:rPr>
          <w:spacing w:val="-6"/>
          <w:vertAlign w:val="baseline"/>
        </w:rPr>
        <w:t> </w:t>
      </w:r>
      <w:r>
        <w:rPr>
          <w:vertAlign w:val="baseline"/>
        </w:rPr>
        <w:t>real</w:t>
      </w:r>
      <w:r>
        <w:rPr>
          <w:spacing w:val="-7"/>
          <w:vertAlign w:val="baseline"/>
        </w:rPr>
        <w:t> </w:t>
      </w:r>
      <w:r>
        <w:rPr>
          <w:vertAlign w:val="baseline"/>
        </w:rPr>
        <w:t>negatif</w:t>
      </w:r>
      <w:r>
        <w:rPr>
          <w:rFonts w:ascii="Cambria"/>
          <w:vertAlign w:val="baseline"/>
        </w:rPr>
        <w:t>,</w:t>
      </w:r>
      <w:r>
        <w:rPr>
          <w:rFonts w:ascii="Cambria"/>
          <w:spacing w:val="-12"/>
          <w:vertAlign w:val="baseline"/>
        </w:rPr>
        <w:t> </w:t>
      </w:r>
      <w:r>
        <w:rPr>
          <w:vertAlign w:val="baseline"/>
        </w:rPr>
        <w:t>diperoleh</w:t>
      </w:r>
      <w:r>
        <w:rPr>
          <w:spacing w:val="-7"/>
          <w:vertAlign w:val="baseline"/>
        </w:rPr>
        <w:t> </w:t>
      </w:r>
      <w:r>
        <w:rPr>
          <w:spacing w:val="-4"/>
          <w:vertAlign w:val="baseline"/>
        </w:rPr>
        <w:t>dari</w:t>
      </w:r>
    </w:p>
    <w:p>
      <w:pPr>
        <w:pStyle w:val="BodyText"/>
        <w:spacing w:before="77"/>
        <w:ind w:left="1578"/>
        <w:rPr>
          <w:rFonts w:ascii="Calibri" w:hAnsi="Calibri"/>
        </w:rPr>
      </w:pPr>
      <w:r>
        <w:rPr>
          <w:rFonts w:ascii="Cambria" w:hAnsi="Cambria"/>
          <w:w w:val="105"/>
        </w:rPr>
        <w:t>v</w:t>
      </w:r>
      <w:r>
        <w:rPr>
          <w:rFonts w:ascii="Cambria" w:hAnsi="Cambria"/>
          <w:spacing w:val="-13"/>
          <w:w w:val="105"/>
        </w:rPr>
        <w:t> </w:t>
      </w:r>
      <w:r>
        <w:rPr>
          <w:rFonts w:ascii="Cambria" w:hAnsi="Cambria"/>
          <w:w w:val="125"/>
        </w:rPr>
        <w:t>−</w:t>
      </w:r>
      <w:r>
        <w:rPr>
          <w:rFonts w:ascii="Cambria" w:hAnsi="Cambria"/>
          <w:spacing w:val="-15"/>
          <w:w w:val="125"/>
        </w:rPr>
        <w:t> </w:t>
      </w:r>
      <w:r>
        <w:rPr>
          <w:rFonts w:ascii="Cambria" w:hAnsi="Cambria"/>
          <w:w w:val="105"/>
        </w:rPr>
        <w:t>n</w:t>
      </w:r>
      <w:r>
        <w:rPr>
          <w:rFonts w:ascii="Cambria" w:hAnsi="Cambria"/>
          <w:w w:val="105"/>
          <w:vertAlign w:val="subscript"/>
        </w:rPr>
        <w:t>q</w:t>
      </w:r>
      <w:r>
        <w:rPr>
          <w:rFonts w:ascii="Cambria" w:hAnsi="Cambria"/>
          <w:spacing w:val="-2"/>
          <w:w w:val="105"/>
          <w:vertAlign w:val="baseline"/>
        </w:rPr>
        <w:t> </w:t>
      </w:r>
      <w:r>
        <w:rPr>
          <w:rFonts w:ascii="Calibri" w:hAnsi="Calibri"/>
          <w:w w:val="125"/>
          <w:vertAlign w:val="baseline"/>
        </w:rPr>
        <w:t>=</w:t>
      </w:r>
      <w:r>
        <w:rPr>
          <w:rFonts w:ascii="Calibri" w:hAnsi="Calibri"/>
          <w:spacing w:val="-8"/>
          <w:w w:val="125"/>
          <w:vertAlign w:val="baseline"/>
        </w:rPr>
        <w:t> </w:t>
      </w:r>
      <w:r>
        <w:rPr>
          <w:w w:val="105"/>
          <w:vertAlign w:val="baseline"/>
        </w:rPr>
        <w:t>bilangan</w:t>
      </w:r>
      <w:r>
        <w:rPr>
          <w:spacing w:val="-2"/>
          <w:w w:val="105"/>
          <w:vertAlign w:val="baseline"/>
        </w:rPr>
        <w:t> </w:t>
      </w:r>
      <w:r>
        <w:rPr>
          <w:w w:val="105"/>
          <w:vertAlign w:val="baseline"/>
        </w:rPr>
        <w:t>genap</w:t>
      </w:r>
      <w:r>
        <w:rPr>
          <w:spacing w:val="-22"/>
          <w:w w:val="10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2</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4</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6</w:t>
      </w:r>
      <w:r>
        <w:rPr>
          <w:rFonts w:ascii="Cambria" w:hAnsi="Cambria"/>
          <w:w w:val="105"/>
          <w:vertAlign w:val="baseline"/>
        </w:rPr>
        <w:t>,</w:t>
      </w:r>
      <w:r>
        <w:rPr>
          <w:rFonts w:ascii="Cambria" w:hAnsi="Cambria"/>
          <w:spacing w:val="-15"/>
          <w:w w:val="105"/>
          <w:vertAlign w:val="baseline"/>
        </w:rPr>
        <w:t> </w:t>
      </w:r>
      <w:r>
        <w:rPr>
          <w:rFonts w:ascii="Cambria" w:hAnsi="Cambria"/>
          <w:w w:val="125"/>
          <w:vertAlign w:val="baseline"/>
        </w:rPr>
        <w:t>.</w:t>
      </w:r>
      <w:r>
        <w:rPr>
          <w:rFonts w:ascii="Cambria" w:hAnsi="Cambria"/>
          <w:spacing w:val="-26"/>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spacing w:val="-5"/>
          <w:w w:val="125"/>
          <w:vertAlign w:val="baseline"/>
        </w:rPr>
        <w:t>.</w:t>
      </w:r>
      <w:r>
        <w:rPr>
          <w:rFonts w:ascii="Calibri" w:hAnsi="Calibri"/>
          <w:spacing w:val="-5"/>
          <w:w w:val="125"/>
          <w:vertAlign w:val="baseline"/>
        </w:rPr>
        <w:t>)</w:t>
      </w:r>
    </w:p>
    <w:p>
      <w:pPr>
        <w:pStyle w:val="BodyText"/>
        <w:spacing w:before="77"/>
        <w:ind w:left="1541"/>
        <w:rPr>
          <w:rFonts w:ascii="Calibri" w:hAnsi="Calibri"/>
        </w:rPr>
      </w:pPr>
      <w:r>
        <w:rPr>
          <w:rFonts w:ascii="Cambria" w:hAnsi="Cambria"/>
          <w:w w:val="105"/>
        </w:rPr>
        <w:t>⇔</w:t>
      </w:r>
      <w:r>
        <w:rPr>
          <w:rFonts w:ascii="Cambria" w:hAnsi="Cambria"/>
          <w:spacing w:val="-12"/>
          <w:w w:val="105"/>
        </w:rPr>
        <w:t> </w:t>
      </w:r>
      <w:r>
        <w:rPr>
          <w:rFonts w:ascii="Cambria" w:hAnsi="Cambria"/>
          <w:w w:val="105"/>
        </w:rPr>
        <w:t>n</w:t>
      </w:r>
      <w:r>
        <w:rPr>
          <w:rFonts w:ascii="Cambria" w:hAnsi="Cambria"/>
          <w:w w:val="105"/>
          <w:vertAlign w:val="subscript"/>
        </w:rPr>
        <w:t>q</w:t>
      </w:r>
      <w:r>
        <w:rPr>
          <w:rFonts w:ascii="Cambria" w:hAnsi="Cambria"/>
          <w:spacing w:val="-2"/>
          <w:w w:val="105"/>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05"/>
          <w:vertAlign w:val="baseline"/>
        </w:rPr>
        <w:t>v</w:t>
      </w:r>
      <w:r>
        <w:rPr>
          <w:rFonts w:ascii="Cambria" w:hAnsi="Cambria"/>
          <w:spacing w:val="-3"/>
          <w:w w:val="105"/>
          <w:vertAlign w:val="baseline"/>
        </w:rPr>
        <w:t> </w:t>
      </w:r>
      <w:r>
        <w:rPr>
          <w:rFonts w:ascii="Cambria" w:hAnsi="Cambria"/>
          <w:w w:val="125"/>
          <w:vertAlign w:val="baseline"/>
        </w:rPr>
        <w:t>−</w:t>
      </w:r>
      <w:r>
        <w:rPr>
          <w:rFonts w:ascii="Cambria" w:hAnsi="Cambria"/>
          <w:spacing w:val="-15"/>
          <w:w w:val="125"/>
          <w:vertAlign w:val="baseline"/>
        </w:rPr>
        <w:t> </w:t>
      </w:r>
      <w:r>
        <w:rPr>
          <w:w w:val="105"/>
          <w:vertAlign w:val="baseline"/>
        </w:rPr>
        <w:t>bilangan</w:t>
      </w:r>
      <w:r>
        <w:rPr>
          <w:spacing w:val="-3"/>
          <w:w w:val="105"/>
          <w:vertAlign w:val="baseline"/>
        </w:rPr>
        <w:t> </w:t>
      </w:r>
      <w:r>
        <w:rPr>
          <w:w w:val="105"/>
          <w:vertAlign w:val="baseline"/>
        </w:rPr>
        <w:t>genap</w:t>
      </w:r>
      <w:r>
        <w:rPr>
          <w:spacing w:val="-22"/>
          <w:w w:val="10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2</w:t>
      </w:r>
      <w:r>
        <w:rPr>
          <w:rFonts w:ascii="Cambria" w:hAnsi="Cambria"/>
          <w:w w:val="105"/>
          <w:vertAlign w:val="baseline"/>
        </w:rPr>
        <w:t>,</w:t>
      </w:r>
      <w:r>
        <w:rPr>
          <w:rFonts w:ascii="Cambria" w:hAnsi="Cambria"/>
          <w:spacing w:val="-15"/>
          <w:w w:val="105"/>
          <w:vertAlign w:val="baseline"/>
        </w:rPr>
        <w:t> </w:t>
      </w:r>
      <w:r>
        <w:rPr>
          <w:rFonts w:ascii="Calibri" w:hAnsi="Calibri"/>
          <w:w w:val="105"/>
          <w:vertAlign w:val="baseline"/>
        </w:rPr>
        <w:t>4</w:t>
      </w:r>
      <w:r>
        <w:rPr>
          <w:rFonts w:ascii="Cambria" w:hAnsi="Cambria"/>
          <w:w w:val="105"/>
          <w:vertAlign w:val="baseline"/>
        </w:rPr>
        <w:t>,</w:t>
      </w:r>
      <w:r>
        <w:rPr>
          <w:rFonts w:ascii="Cambria" w:hAnsi="Cambria"/>
          <w:spacing w:val="-14"/>
          <w:w w:val="105"/>
          <w:vertAlign w:val="baseline"/>
        </w:rPr>
        <w:t> </w:t>
      </w:r>
      <w:r>
        <w:rPr>
          <w:rFonts w:ascii="Calibri" w:hAnsi="Calibri"/>
          <w:w w:val="105"/>
          <w:vertAlign w:val="baseline"/>
        </w:rPr>
        <w:t>6</w:t>
      </w:r>
      <w:r>
        <w:rPr>
          <w:rFonts w:ascii="Cambria" w:hAnsi="Cambria"/>
          <w:w w:val="105"/>
          <w:vertAlign w:val="baseline"/>
        </w:rPr>
        <w:t>,</w:t>
      </w:r>
      <w:r>
        <w:rPr>
          <w:rFonts w:ascii="Cambria" w:hAnsi="Cambria"/>
          <w:spacing w:val="-16"/>
          <w:w w:val="10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w w:val="125"/>
          <w:vertAlign w:val="baseline"/>
        </w:rPr>
        <w:t>.</w:t>
      </w:r>
      <w:r>
        <w:rPr>
          <w:rFonts w:ascii="Cambria" w:hAnsi="Cambria"/>
          <w:spacing w:val="-25"/>
          <w:w w:val="125"/>
          <w:vertAlign w:val="baseline"/>
        </w:rPr>
        <w:t> </w:t>
      </w:r>
      <w:r>
        <w:rPr>
          <w:rFonts w:ascii="Cambria" w:hAnsi="Cambria"/>
          <w:spacing w:val="-5"/>
          <w:w w:val="125"/>
          <w:vertAlign w:val="baseline"/>
        </w:rPr>
        <w:t>.</w:t>
      </w:r>
      <w:r>
        <w:rPr>
          <w:rFonts w:ascii="Calibri" w:hAnsi="Calibri"/>
          <w:spacing w:val="-5"/>
          <w:w w:val="125"/>
          <w:vertAlign w:val="baseline"/>
        </w:rPr>
        <w:t>)</w:t>
      </w:r>
    </w:p>
    <w:p>
      <w:pPr>
        <w:pStyle w:val="BodyText"/>
        <w:tabs>
          <w:tab w:pos="2986" w:val="left" w:leader="none"/>
        </w:tabs>
        <w:spacing w:before="78"/>
        <w:ind w:left="1578"/>
        <w:rPr>
          <w:rFonts w:ascii="Cambria" w:hAnsi="Cambria"/>
        </w:rPr>
      </w:pPr>
      <w:r>
        <w:rPr/>
        <w:t>dengan</w:t>
      </w:r>
      <w:r>
        <w:rPr>
          <w:spacing w:val="-12"/>
        </w:rPr>
        <w:t> </w:t>
      </w:r>
      <w:r>
        <w:rPr>
          <w:spacing w:val="-2"/>
          <w:w w:val="105"/>
        </w:rPr>
        <w:t>syarat</w:t>
      </w:r>
      <w:r>
        <w:rPr/>
        <w:tab/>
      </w:r>
      <w:r>
        <w:rPr>
          <w:rFonts w:ascii="Cambria" w:hAnsi="Cambria"/>
          <w:w w:val="105"/>
        </w:rPr>
        <w:t>n</w:t>
      </w:r>
      <w:r>
        <w:rPr>
          <w:rFonts w:ascii="Cambria" w:hAnsi="Cambria"/>
          <w:w w:val="105"/>
          <w:vertAlign w:val="subscript"/>
        </w:rPr>
        <w:t>q</w:t>
      </w:r>
      <w:r>
        <w:rPr>
          <w:rFonts w:ascii="Cambria" w:hAnsi="Cambria"/>
          <w:spacing w:val="39"/>
          <w:w w:val="110"/>
          <w:vertAlign w:val="baseline"/>
        </w:rPr>
        <w:t> </w:t>
      </w:r>
      <w:r>
        <w:rPr>
          <w:rFonts w:ascii="Cambria" w:hAnsi="Cambria"/>
          <w:w w:val="110"/>
          <w:vertAlign w:val="baseline"/>
        </w:rPr>
        <w:t>≤</w:t>
      </w:r>
      <w:r>
        <w:rPr>
          <w:rFonts w:ascii="Cambria" w:hAnsi="Cambria"/>
          <w:spacing w:val="21"/>
          <w:w w:val="110"/>
          <w:vertAlign w:val="baseline"/>
        </w:rPr>
        <w:t> </w:t>
      </w:r>
      <w:r>
        <w:rPr>
          <w:rFonts w:ascii="Cambria" w:hAnsi="Cambria"/>
          <w:spacing w:val="-10"/>
          <w:w w:val="105"/>
          <w:vertAlign w:val="baseline"/>
        </w:rPr>
        <w:t>v</w:t>
      </w:r>
    </w:p>
    <w:p>
      <w:pPr>
        <w:pStyle w:val="BodyText"/>
        <w:tabs>
          <w:tab w:pos="2742" w:val="left" w:leader="none"/>
          <w:tab w:pos="3368" w:val="left" w:leader="none"/>
          <w:tab w:pos="4571" w:val="left" w:leader="none"/>
          <w:tab w:pos="5360" w:val="left" w:leader="none"/>
          <w:tab w:pos="6596" w:val="left" w:leader="none"/>
        </w:tabs>
        <w:spacing w:line="312" w:lineRule="auto" w:before="159"/>
        <w:ind w:left="1133" w:right="1131" w:firstLine="338"/>
      </w:pPr>
      <w:r>
        <w:rPr>
          <w:spacing w:val="-2"/>
        </w:rPr>
        <w:t>Selanjutnya</w:t>
      </w:r>
      <w:r>
        <w:rPr/>
        <w:tab/>
      </w:r>
      <w:r>
        <w:rPr>
          <w:spacing w:val="-4"/>
        </w:rPr>
        <w:t>dari</w:t>
      </w:r>
      <w:r>
        <w:rPr/>
        <w:tab/>
      </w:r>
      <w:r>
        <w:rPr>
          <w:spacing w:val="-2"/>
        </w:rPr>
        <w:t>persamaan</w:t>
      </w:r>
      <w:r>
        <w:rPr/>
        <w:tab/>
      </w:r>
      <w:r>
        <w:rPr>
          <w:spacing w:val="-2"/>
        </w:rPr>
        <w:t>(4.36)</w:t>
      </w:r>
      <w:r>
        <w:rPr/>
        <w:tab/>
      </w:r>
      <w:r>
        <w:rPr>
          <w:spacing w:val="-2"/>
        </w:rPr>
        <w:t>didapatkan</w:t>
      </w:r>
      <w:r>
        <w:rPr/>
        <w:tab/>
      </w:r>
      <w:r>
        <w:rPr>
          <w:spacing w:val="-4"/>
        </w:rPr>
        <w:t>delapan </w:t>
      </w:r>
      <w:r>
        <w:rPr/>
        <w:t>kemungkinan, berikut penjelasannya.</w:t>
      </w:r>
    </w:p>
    <w:p>
      <w:pPr>
        <w:pStyle w:val="Heading2"/>
        <w:spacing w:line="253" w:lineRule="exact"/>
        <w:ind w:left="1472"/>
        <w:rPr>
          <w:b w:val="0"/>
        </w:rPr>
      </w:pPr>
      <w:r>
        <w:rPr/>
        <w:t>Kemungkinan</w:t>
      </w:r>
      <w:r>
        <w:rPr>
          <w:spacing w:val="-3"/>
        </w:rPr>
        <w:t> </w:t>
      </w:r>
      <w:r>
        <w:rPr/>
        <w:t>1</w:t>
      </w:r>
      <w:r>
        <w:rPr>
          <w:spacing w:val="-3"/>
        </w:rPr>
        <w:t> </w:t>
      </w:r>
      <w:r>
        <w:rPr>
          <w:b w:val="0"/>
          <w:spacing w:val="-10"/>
        </w:rPr>
        <w:t>:</w:t>
      </w:r>
    </w:p>
    <w:p>
      <w:pPr>
        <w:pStyle w:val="BodyText"/>
        <w:spacing w:before="156"/>
        <w:ind w:left="1357" w:right="1357"/>
        <w:jc w:val="center"/>
        <w:rPr>
          <w:rFonts w:ascii="Calibri"/>
        </w:rPr>
      </w:pPr>
      <w:r>
        <w:rPr>
          <w:rFonts w:ascii="Cambria"/>
          <w:w w:val="125"/>
        </w:rPr>
        <w:t>M</w:t>
      </w:r>
      <w:r>
        <w:rPr>
          <w:rFonts w:ascii="Calibri"/>
          <w:w w:val="125"/>
          <w:vertAlign w:val="subscript"/>
        </w:rPr>
        <w:t>0</w:t>
      </w:r>
      <w:r>
        <w:rPr>
          <w:rFonts w:ascii="Calibri"/>
          <w:w w:val="125"/>
          <w:vertAlign w:val="baseline"/>
        </w:rPr>
        <w:t>(</w:t>
      </w:r>
      <w:r>
        <w:rPr>
          <w:rFonts w:ascii="Cambria"/>
          <w:w w:val="125"/>
          <w:vertAlign w:val="baseline"/>
        </w:rPr>
        <w:t>I</w:t>
      </w:r>
      <w:r>
        <w:rPr>
          <w:rFonts w:ascii="Calibri"/>
          <w:w w:val="125"/>
          <w:vertAlign w:val="subscript"/>
        </w:rPr>
        <w:t>5</w:t>
      </w:r>
      <w:r>
        <w:rPr>
          <w:rFonts w:ascii="Calibri"/>
          <w:w w:val="125"/>
          <w:vertAlign w:val="baseline"/>
        </w:rPr>
        <w:t>)</w:t>
      </w:r>
      <w:r>
        <w:rPr>
          <w:rFonts w:ascii="Calibri"/>
          <w:w w:val="125"/>
          <w:vertAlign w:val="superscript"/>
        </w:rPr>
        <w:t>4</w:t>
      </w:r>
      <w:r>
        <w:rPr>
          <w:rFonts w:ascii="Calibri"/>
          <w:spacing w:val="10"/>
          <w:w w:val="125"/>
          <w:vertAlign w:val="baseline"/>
        </w:rPr>
        <w:t> </w:t>
      </w:r>
      <w:r>
        <w:rPr>
          <w:rFonts w:ascii="Calibri"/>
          <w:w w:val="125"/>
          <w:vertAlign w:val="baseline"/>
        </w:rPr>
        <w:t>+</w:t>
      </w:r>
      <w:r>
        <w:rPr>
          <w:rFonts w:ascii="Calibri"/>
          <w:spacing w:val="-2"/>
          <w:w w:val="125"/>
          <w:vertAlign w:val="baseline"/>
        </w:rPr>
        <w:t> </w:t>
      </w:r>
      <w:r>
        <w:rPr>
          <w:rFonts w:ascii="Cambria"/>
          <w:w w:val="125"/>
          <w:vertAlign w:val="baseline"/>
        </w:rPr>
        <w:t>M</w:t>
      </w:r>
      <w:r>
        <w:rPr>
          <w:rFonts w:ascii="Calibri"/>
          <w:w w:val="125"/>
          <w:vertAlign w:val="subscript"/>
        </w:rPr>
        <w:t>1</w:t>
      </w:r>
      <w:r>
        <w:rPr>
          <w:rFonts w:ascii="Calibri"/>
          <w:w w:val="125"/>
          <w:vertAlign w:val="baseline"/>
        </w:rPr>
        <w:t>(</w:t>
      </w:r>
      <w:r>
        <w:rPr>
          <w:rFonts w:ascii="Cambria"/>
          <w:w w:val="125"/>
          <w:vertAlign w:val="baseline"/>
        </w:rPr>
        <w:t>I</w:t>
      </w:r>
      <w:r>
        <w:rPr>
          <w:rFonts w:ascii="Calibri"/>
          <w:w w:val="125"/>
          <w:vertAlign w:val="subscript"/>
        </w:rPr>
        <w:t>5</w:t>
      </w:r>
      <w:r>
        <w:rPr>
          <w:rFonts w:ascii="Calibri"/>
          <w:w w:val="125"/>
          <w:vertAlign w:val="baseline"/>
        </w:rPr>
        <w:t>)</w:t>
      </w:r>
      <w:r>
        <w:rPr>
          <w:rFonts w:ascii="Calibri"/>
          <w:w w:val="125"/>
          <w:vertAlign w:val="superscript"/>
        </w:rPr>
        <w:t>3</w:t>
      </w:r>
      <w:r>
        <w:rPr>
          <w:rFonts w:ascii="Calibri"/>
          <w:spacing w:val="10"/>
          <w:w w:val="125"/>
          <w:vertAlign w:val="baseline"/>
        </w:rPr>
        <w:t> </w:t>
      </w:r>
      <w:r>
        <w:rPr>
          <w:rFonts w:ascii="Calibri"/>
          <w:w w:val="125"/>
          <w:vertAlign w:val="baseline"/>
        </w:rPr>
        <w:t>+</w:t>
      </w:r>
      <w:r>
        <w:rPr>
          <w:rFonts w:ascii="Calibri"/>
          <w:spacing w:val="-2"/>
          <w:w w:val="125"/>
          <w:vertAlign w:val="baseline"/>
        </w:rPr>
        <w:t> </w:t>
      </w:r>
      <w:r>
        <w:rPr>
          <w:rFonts w:ascii="Cambria"/>
          <w:w w:val="125"/>
          <w:vertAlign w:val="baseline"/>
        </w:rPr>
        <w:t>M</w:t>
      </w:r>
      <w:r>
        <w:rPr>
          <w:rFonts w:ascii="Calibri"/>
          <w:w w:val="125"/>
          <w:vertAlign w:val="subscript"/>
        </w:rPr>
        <w:t>2</w:t>
      </w:r>
      <w:r>
        <w:rPr>
          <w:rFonts w:ascii="Calibri"/>
          <w:w w:val="125"/>
          <w:vertAlign w:val="baseline"/>
        </w:rPr>
        <w:t>(</w:t>
      </w:r>
      <w:r>
        <w:rPr>
          <w:rFonts w:ascii="Cambria"/>
          <w:w w:val="125"/>
          <w:vertAlign w:val="baseline"/>
        </w:rPr>
        <w:t>I</w:t>
      </w:r>
      <w:r>
        <w:rPr>
          <w:rFonts w:ascii="Calibri"/>
          <w:w w:val="125"/>
          <w:vertAlign w:val="subscript"/>
        </w:rPr>
        <w:t>5</w:t>
      </w:r>
      <w:r>
        <w:rPr>
          <w:rFonts w:ascii="Calibri"/>
          <w:w w:val="125"/>
          <w:vertAlign w:val="baseline"/>
        </w:rPr>
        <w:t>)</w:t>
      </w:r>
      <w:r>
        <w:rPr>
          <w:rFonts w:ascii="Calibri"/>
          <w:w w:val="125"/>
          <w:vertAlign w:val="superscript"/>
        </w:rPr>
        <w:t>2</w:t>
      </w:r>
      <w:r>
        <w:rPr>
          <w:rFonts w:ascii="Calibri"/>
          <w:spacing w:val="10"/>
          <w:w w:val="125"/>
          <w:vertAlign w:val="baseline"/>
        </w:rPr>
        <w:t> </w:t>
      </w:r>
      <w:r>
        <w:rPr>
          <w:rFonts w:ascii="Calibri"/>
          <w:w w:val="125"/>
          <w:vertAlign w:val="baseline"/>
        </w:rPr>
        <w:t>+</w:t>
      </w:r>
      <w:r>
        <w:rPr>
          <w:rFonts w:ascii="Calibri"/>
          <w:spacing w:val="-2"/>
          <w:w w:val="125"/>
          <w:vertAlign w:val="baseline"/>
        </w:rPr>
        <w:t> </w:t>
      </w:r>
      <w:r>
        <w:rPr>
          <w:rFonts w:ascii="Cambria"/>
          <w:w w:val="125"/>
          <w:vertAlign w:val="baseline"/>
        </w:rPr>
        <w:t>M</w:t>
      </w:r>
      <w:r>
        <w:rPr>
          <w:rFonts w:ascii="Calibri"/>
          <w:w w:val="125"/>
          <w:vertAlign w:val="subscript"/>
        </w:rPr>
        <w:t>3</w:t>
      </w:r>
      <w:r>
        <w:rPr>
          <w:rFonts w:ascii="Calibri"/>
          <w:w w:val="125"/>
          <w:vertAlign w:val="baseline"/>
        </w:rPr>
        <w:t>(</w:t>
      </w:r>
      <w:r>
        <w:rPr>
          <w:rFonts w:ascii="Cambria"/>
          <w:w w:val="125"/>
          <w:vertAlign w:val="baseline"/>
        </w:rPr>
        <w:t>I</w:t>
      </w:r>
      <w:r>
        <w:rPr>
          <w:rFonts w:ascii="Calibri"/>
          <w:w w:val="125"/>
          <w:vertAlign w:val="subscript"/>
        </w:rPr>
        <w:t>5</w:t>
      </w:r>
      <w:r>
        <w:rPr>
          <w:rFonts w:ascii="Calibri"/>
          <w:w w:val="125"/>
          <w:vertAlign w:val="baseline"/>
        </w:rPr>
        <w:t>)</w:t>
      </w:r>
      <w:r>
        <w:rPr>
          <w:rFonts w:ascii="Calibri"/>
          <w:spacing w:val="-3"/>
          <w:w w:val="125"/>
          <w:vertAlign w:val="baseline"/>
        </w:rPr>
        <w:t> </w:t>
      </w:r>
      <w:r>
        <w:rPr>
          <w:rFonts w:ascii="Calibri"/>
          <w:w w:val="125"/>
          <w:vertAlign w:val="baseline"/>
        </w:rPr>
        <w:t>+</w:t>
      </w:r>
      <w:r>
        <w:rPr>
          <w:rFonts w:ascii="Calibri"/>
          <w:spacing w:val="-1"/>
          <w:w w:val="125"/>
          <w:vertAlign w:val="baseline"/>
        </w:rPr>
        <w:t> </w:t>
      </w:r>
      <w:r>
        <w:rPr>
          <w:rFonts w:ascii="Cambria"/>
          <w:w w:val="125"/>
          <w:vertAlign w:val="baseline"/>
        </w:rPr>
        <w:t>M</w:t>
      </w:r>
      <w:r>
        <w:rPr>
          <w:rFonts w:ascii="Calibri"/>
          <w:w w:val="125"/>
          <w:vertAlign w:val="subscript"/>
        </w:rPr>
        <w:t>4</w:t>
      </w:r>
      <w:r>
        <w:rPr>
          <w:rFonts w:ascii="Calibri"/>
          <w:spacing w:val="26"/>
          <w:w w:val="125"/>
          <w:vertAlign w:val="baseline"/>
        </w:rPr>
        <w:t> </w:t>
      </w:r>
      <w:r>
        <w:rPr>
          <w:rFonts w:ascii="Calibri"/>
          <w:w w:val="125"/>
          <w:vertAlign w:val="baseline"/>
        </w:rPr>
        <w:t>=</w:t>
      </w:r>
      <w:r>
        <w:rPr>
          <w:rFonts w:ascii="Calibri"/>
          <w:spacing w:val="13"/>
          <w:w w:val="125"/>
          <w:vertAlign w:val="baseline"/>
        </w:rPr>
        <w:t> </w:t>
      </w:r>
      <w:r>
        <w:rPr>
          <w:rFonts w:ascii="Calibri"/>
          <w:spacing w:val="-10"/>
          <w:w w:val="125"/>
          <w:vertAlign w:val="baseline"/>
        </w:rPr>
        <w:t>0</w:t>
      </w:r>
    </w:p>
    <w:p>
      <w:pPr>
        <w:pStyle w:val="BodyText"/>
        <w:spacing w:before="149"/>
        <w:ind w:left="1197"/>
      </w:pPr>
      <w:r>
        <w:rPr>
          <w:spacing w:val="-4"/>
        </w:rPr>
        <w:t>maka</w:t>
      </w:r>
    </w:p>
    <w:p>
      <w:pPr>
        <w:pStyle w:val="ListParagraph"/>
        <w:numPr>
          <w:ilvl w:val="0"/>
          <w:numId w:val="31"/>
        </w:numPr>
        <w:tabs>
          <w:tab w:pos="1678" w:val="left" w:leader="none"/>
        </w:tabs>
        <w:spacing w:line="240" w:lineRule="auto" w:before="24" w:after="0"/>
        <w:ind w:left="1678" w:right="0" w:hanging="244"/>
        <w:jc w:val="left"/>
        <w:rPr>
          <w:rFonts w:ascii="Calibri"/>
          <w:sz w:val="22"/>
        </w:rPr>
      </w:pPr>
      <w:r>
        <w:rPr>
          <w:rFonts w:ascii="Cambria"/>
          <w:w w:val="130"/>
          <w:sz w:val="22"/>
        </w:rPr>
        <w:t>f</w:t>
      </w:r>
      <w:r>
        <w:rPr>
          <w:rFonts w:ascii="Calibri"/>
          <w:w w:val="130"/>
          <w:sz w:val="22"/>
        </w:rPr>
        <w:t>(</w:t>
      </w:r>
      <w:r>
        <w:rPr>
          <w:rFonts w:ascii="Cambria"/>
          <w:w w:val="130"/>
          <w:sz w:val="22"/>
        </w:rPr>
        <w:t>I</w:t>
      </w:r>
      <w:r>
        <w:rPr>
          <w:rFonts w:ascii="Calibri"/>
          <w:w w:val="130"/>
          <w:sz w:val="22"/>
          <w:vertAlign w:val="subscript"/>
        </w:rPr>
        <w:t>5</w:t>
      </w:r>
      <w:r>
        <w:rPr>
          <w:rFonts w:ascii="Calibri"/>
          <w:w w:val="130"/>
          <w:sz w:val="22"/>
          <w:vertAlign w:val="baseline"/>
        </w:rPr>
        <w:t>)</w:t>
      </w:r>
      <w:r>
        <w:rPr>
          <w:rFonts w:ascii="Calibri"/>
          <w:spacing w:val="-3"/>
          <w:w w:val="130"/>
          <w:sz w:val="22"/>
          <w:vertAlign w:val="baseline"/>
        </w:rPr>
        <w:t> </w:t>
      </w:r>
      <w:r>
        <w:rPr>
          <w:rFonts w:ascii="Calibri"/>
          <w:w w:val="130"/>
          <w:sz w:val="22"/>
          <w:vertAlign w:val="baseline"/>
        </w:rPr>
        <w:t>=</w:t>
      </w:r>
      <w:r>
        <w:rPr>
          <w:rFonts w:ascii="Calibri"/>
          <w:spacing w:val="1"/>
          <w:w w:val="130"/>
          <w:sz w:val="22"/>
          <w:vertAlign w:val="baseline"/>
        </w:rPr>
        <w:t> </w:t>
      </w:r>
      <w:r>
        <w:rPr>
          <w:rFonts w:ascii="Cambria"/>
          <w:w w:val="130"/>
          <w:sz w:val="22"/>
          <w:vertAlign w:val="baseline"/>
        </w:rPr>
        <w:t>M</w:t>
      </w:r>
      <w:r>
        <w:rPr>
          <w:rFonts w:ascii="Calibri"/>
          <w:w w:val="130"/>
          <w:sz w:val="22"/>
          <w:vertAlign w:val="subscript"/>
        </w:rPr>
        <w:t>0</w:t>
      </w:r>
      <w:r>
        <w:rPr>
          <w:rFonts w:ascii="Calibri"/>
          <w:w w:val="130"/>
          <w:sz w:val="22"/>
          <w:vertAlign w:val="baseline"/>
        </w:rPr>
        <w:t>(</w:t>
      </w:r>
      <w:r>
        <w:rPr>
          <w:rFonts w:ascii="Cambria"/>
          <w:w w:val="130"/>
          <w:sz w:val="22"/>
          <w:vertAlign w:val="baseline"/>
        </w:rPr>
        <w:t>I</w:t>
      </w:r>
      <w:r>
        <w:rPr>
          <w:rFonts w:ascii="Calibri"/>
          <w:w w:val="130"/>
          <w:sz w:val="22"/>
          <w:vertAlign w:val="subscript"/>
        </w:rPr>
        <w:t>5</w:t>
      </w:r>
      <w:r>
        <w:rPr>
          <w:rFonts w:ascii="Calibri"/>
          <w:w w:val="130"/>
          <w:sz w:val="22"/>
          <w:vertAlign w:val="baseline"/>
        </w:rPr>
        <w:t>)</w:t>
      </w:r>
      <w:r>
        <w:rPr>
          <w:rFonts w:ascii="Calibri"/>
          <w:w w:val="130"/>
          <w:sz w:val="22"/>
          <w:vertAlign w:val="superscript"/>
        </w:rPr>
        <w:t>4</w:t>
      </w:r>
      <w:r>
        <w:rPr>
          <w:rFonts w:ascii="Calibri"/>
          <w:spacing w:val="-3"/>
          <w:w w:val="130"/>
          <w:sz w:val="22"/>
          <w:vertAlign w:val="baseline"/>
        </w:rPr>
        <w:t> </w:t>
      </w:r>
      <w:r>
        <w:rPr>
          <w:rFonts w:ascii="Calibri"/>
          <w:w w:val="130"/>
          <w:sz w:val="22"/>
          <w:vertAlign w:val="baseline"/>
        </w:rPr>
        <w:t>+</w:t>
      </w:r>
      <w:r>
        <w:rPr>
          <w:rFonts w:ascii="Calibri"/>
          <w:spacing w:val="-13"/>
          <w:w w:val="130"/>
          <w:sz w:val="22"/>
          <w:vertAlign w:val="baseline"/>
        </w:rPr>
        <w:t> </w:t>
      </w:r>
      <w:r>
        <w:rPr>
          <w:rFonts w:ascii="Cambria"/>
          <w:w w:val="130"/>
          <w:sz w:val="22"/>
          <w:vertAlign w:val="baseline"/>
        </w:rPr>
        <w:t>M</w:t>
      </w:r>
      <w:r>
        <w:rPr>
          <w:rFonts w:ascii="Calibri"/>
          <w:w w:val="130"/>
          <w:sz w:val="22"/>
          <w:vertAlign w:val="subscript"/>
        </w:rPr>
        <w:t>1</w:t>
      </w:r>
      <w:r>
        <w:rPr>
          <w:rFonts w:ascii="Calibri"/>
          <w:w w:val="130"/>
          <w:sz w:val="22"/>
          <w:vertAlign w:val="baseline"/>
        </w:rPr>
        <w:t>(</w:t>
      </w:r>
      <w:r>
        <w:rPr>
          <w:rFonts w:ascii="Cambria"/>
          <w:w w:val="130"/>
          <w:sz w:val="22"/>
          <w:vertAlign w:val="baseline"/>
        </w:rPr>
        <w:t>I</w:t>
      </w:r>
      <w:r>
        <w:rPr>
          <w:rFonts w:ascii="Calibri"/>
          <w:w w:val="130"/>
          <w:sz w:val="22"/>
          <w:vertAlign w:val="subscript"/>
        </w:rPr>
        <w:t>5</w:t>
      </w:r>
      <w:r>
        <w:rPr>
          <w:rFonts w:ascii="Calibri"/>
          <w:w w:val="130"/>
          <w:sz w:val="22"/>
          <w:vertAlign w:val="baseline"/>
        </w:rPr>
        <w:t>)</w:t>
      </w:r>
      <w:r>
        <w:rPr>
          <w:rFonts w:ascii="Calibri"/>
          <w:w w:val="130"/>
          <w:sz w:val="22"/>
          <w:vertAlign w:val="superscript"/>
        </w:rPr>
        <w:t>3</w:t>
      </w:r>
      <w:r>
        <w:rPr>
          <w:rFonts w:ascii="Calibri"/>
          <w:spacing w:val="-2"/>
          <w:w w:val="130"/>
          <w:sz w:val="22"/>
          <w:vertAlign w:val="baseline"/>
        </w:rPr>
        <w:t> </w:t>
      </w:r>
      <w:r>
        <w:rPr>
          <w:rFonts w:ascii="Calibri"/>
          <w:w w:val="130"/>
          <w:sz w:val="22"/>
          <w:vertAlign w:val="baseline"/>
        </w:rPr>
        <w:t>+</w:t>
      </w:r>
      <w:r>
        <w:rPr>
          <w:rFonts w:ascii="Calibri"/>
          <w:spacing w:val="-13"/>
          <w:w w:val="130"/>
          <w:sz w:val="22"/>
          <w:vertAlign w:val="baseline"/>
        </w:rPr>
        <w:t> </w:t>
      </w:r>
      <w:r>
        <w:rPr>
          <w:rFonts w:ascii="Cambria"/>
          <w:w w:val="130"/>
          <w:sz w:val="22"/>
          <w:vertAlign w:val="baseline"/>
        </w:rPr>
        <w:t>M</w:t>
      </w:r>
      <w:r>
        <w:rPr>
          <w:rFonts w:ascii="Calibri"/>
          <w:w w:val="130"/>
          <w:sz w:val="22"/>
          <w:vertAlign w:val="subscript"/>
        </w:rPr>
        <w:t>2</w:t>
      </w:r>
      <w:r>
        <w:rPr>
          <w:rFonts w:ascii="Calibri"/>
          <w:w w:val="130"/>
          <w:sz w:val="22"/>
          <w:vertAlign w:val="baseline"/>
        </w:rPr>
        <w:t>(</w:t>
      </w:r>
      <w:r>
        <w:rPr>
          <w:rFonts w:ascii="Cambria"/>
          <w:w w:val="130"/>
          <w:sz w:val="22"/>
          <w:vertAlign w:val="baseline"/>
        </w:rPr>
        <w:t>I</w:t>
      </w:r>
      <w:r>
        <w:rPr>
          <w:rFonts w:ascii="Calibri"/>
          <w:w w:val="130"/>
          <w:sz w:val="22"/>
          <w:vertAlign w:val="subscript"/>
        </w:rPr>
        <w:t>5</w:t>
      </w:r>
      <w:r>
        <w:rPr>
          <w:rFonts w:ascii="Calibri"/>
          <w:w w:val="130"/>
          <w:sz w:val="22"/>
          <w:vertAlign w:val="baseline"/>
        </w:rPr>
        <w:t>)</w:t>
      </w:r>
      <w:r>
        <w:rPr>
          <w:rFonts w:ascii="Calibri"/>
          <w:w w:val="130"/>
          <w:sz w:val="22"/>
          <w:vertAlign w:val="superscript"/>
        </w:rPr>
        <w:t>2</w:t>
      </w:r>
      <w:r>
        <w:rPr>
          <w:rFonts w:ascii="Calibri"/>
          <w:spacing w:val="-3"/>
          <w:w w:val="130"/>
          <w:sz w:val="22"/>
          <w:vertAlign w:val="baseline"/>
        </w:rPr>
        <w:t> </w:t>
      </w:r>
      <w:r>
        <w:rPr>
          <w:rFonts w:ascii="Calibri"/>
          <w:w w:val="130"/>
          <w:sz w:val="22"/>
          <w:vertAlign w:val="baseline"/>
        </w:rPr>
        <w:t>+</w:t>
      </w:r>
      <w:r>
        <w:rPr>
          <w:rFonts w:ascii="Calibri"/>
          <w:spacing w:val="-13"/>
          <w:w w:val="130"/>
          <w:sz w:val="22"/>
          <w:vertAlign w:val="baseline"/>
        </w:rPr>
        <w:t> </w:t>
      </w:r>
      <w:r>
        <w:rPr>
          <w:rFonts w:ascii="Cambria"/>
          <w:w w:val="130"/>
          <w:sz w:val="22"/>
          <w:vertAlign w:val="baseline"/>
        </w:rPr>
        <w:t>M</w:t>
      </w:r>
      <w:r>
        <w:rPr>
          <w:rFonts w:ascii="Calibri"/>
          <w:w w:val="130"/>
          <w:sz w:val="22"/>
          <w:vertAlign w:val="subscript"/>
        </w:rPr>
        <w:t>3</w:t>
      </w:r>
      <w:r>
        <w:rPr>
          <w:rFonts w:ascii="Calibri"/>
          <w:w w:val="130"/>
          <w:sz w:val="22"/>
          <w:vertAlign w:val="baseline"/>
        </w:rPr>
        <w:t>(</w:t>
      </w:r>
      <w:r>
        <w:rPr>
          <w:rFonts w:ascii="Cambria"/>
          <w:w w:val="130"/>
          <w:sz w:val="22"/>
          <w:vertAlign w:val="baseline"/>
        </w:rPr>
        <w:t>I</w:t>
      </w:r>
      <w:r>
        <w:rPr>
          <w:rFonts w:ascii="Calibri"/>
          <w:w w:val="130"/>
          <w:sz w:val="22"/>
          <w:vertAlign w:val="subscript"/>
        </w:rPr>
        <w:t>5</w:t>
      </w:r>
      <w:r>
        <w:rPr>
          <w:rFonts w:ascii="Calibri"/>
          <w:w w:val="130"/>
          <w:sz w:val="22"/>
          <w:vertAlign w:val="baseline"/>
        </w:rPr>
        <w:t>)</w:t>
      </w:r>
      <w:r>
        <w:rPr>
          <w:rFonts w:ascii="Calibri"/>
          <w:spacing w:val="-13"/>
          <w:w w:val="130"/>
          <w:sz w:val="22"/>
          <w:vertAlign w:val="baseline"/>
        </w:rPr>
        <w:t> </w:t>
      </w:r>
      <w:r>
        <w:rPr>
          <w:rFonts w:ascii="Calibri"/>
          <w:w w:val="130"/>
          <w:sz w:val="22"/>
          <w:vertAlign w:val="baseline"/>
        </w:rPr>
        <w:t>+</w:t>
      </w:r>
      <w:r>
        <w:rPr>
          <w:rFonts w:ascii="Calibri"/>
          <w:spacing w:val="-13"/>
          <w:w w:val="130"/>
          <w:sz w:val="22"/>
          <w:vertAlign w:val="baseline"/>
        </w:rPr>
        <w:t> </w:t>
      </w:r>
      <w:r>
        <w:rPr>
          <w:rFonts w:ascii="Cambria"/>
          <w:w w:val="130"/>
          <w:sz w:val="22"/>
          <w:vertAlign w:val="baseline"/>
        </w:rPr>
        <w:t>M</w:t>
      </w:r>
      <w:r>
        <w:rPr>
          <w:rFonts w:ascii="Calibri"/>
          <w:w w:val="130"/>
          <w:sz w:val="22"/>
          <w:vertAlign w:val="subscript"/>
        </w:rPr>
        <w:t>4</w:t>
      </w:r>
      <w:r>
        <w:rPr>
          <w:rFonts w:ascii="Calibri"/>
          <w:spacing w:val="11"/>
          <w:w w:val="130"/>
          <w:sz w:val="22"/>
          <w:vertAlign w:val="baseline"/>
        </w:rPr>
        <w:t> </w:t>
      </w:r>
      <w:r>
        <w:rPr>
          <w:rFonts w:ascii="Calibri"/>
          <w:w w:val="130"/>
          <w:sz w:val="22"/>
          <w:vertAlign w:val="baseline"/>
        </w:rPr>
        <w:t>= </w:t>
      </w:r>
      <w:r>
        <w:rPr>
          <w:rFonts w:ascii="Calibri"/>
          <w:spacing w:val="-10"/>
          <w:w w:val="125"/>
          <w:sz w:val="22"/>
          <w:vertAlign w:val="baseline"/>
        </w:rPr>
        <w:t>0</w:t>
      </w:r>
    </w:p>
    <w:p>
      <w:pPr>
        <w:pStyle w:val="BodyText"/>
        <w:spacing w:before="60"/>
        <w:ind w:left="1679"/>
      </w:pPr>
      <w:r>
        <w:rPr>
          <w:w w:val="105"/>
        </w:rPr>
        <w:t>diperoleh</w:t>
      </w:r>
      <w:r>
        <w:rPr>
          <w:spacing w:val="-4"/>
          <w:w w:val="105"/>
        </w:rPr>
        <w:t> </w:t>
      </w:r>
      <w:r>
        <w:rPr>
          <w:rFonts w:ascii="Cambria" w:hAnsi="Cambria"/>
          <w:w w:val="105"/>
        </w:rPr>
        <w:t>u</w:t>
      </w:r>
      <w:r>
        <w:rPr>
          <w:rFonts w:ascii="Cambria" w:hAnsi="Cambria"/>
          <w:spacing w:val="-7"/>
          <w:w w:val="125"/>
        </w:rPr>
        <w:t> </w:t>
      </w:r>
      <w:r>
        <w:rPr>
          <w:rFonts w:ascii="Calibri" w:hAnsi="Calibri"/>
          <w:w w:val="125"/>
        </w:rPr>
        <w:t>=</w:t>
      </w:r>
      <w:r>
        <w:rPr>
          <w:rFonts w:ascii="Calibri" w:hAnsi="Calibri"/>
          <w:spacing w:val="-9"/>
          <w:w w:val="125"/>
        </w:rPr>
        <w:t> </w:t>
      </w:r>
      <w:r>
        <w:rPr>
          <w:rFonts w:ascii="Calibri" w:hAnsi="Calibri"/>
          <w:w w:val="105"/>
        </w:rPr>
        <w:t>0</w:t>
      </w:r>
      <w:r>
        <w:rPr>
          <w:w w:val="105"/>
        </w:rPr>
        <w:t>,</w:t>
      </w:r>
      <w:r>
        <w:rPr>
          <w:spacing w:val="62"/>
          <w:w w:val="150"/>
        </w:rPr>
        <w:t> </w:t>
      </w:r>
      <w:r>
        <w:rPr>
          <w:w w:val="105"/>
        </w:rPr>
        <w:t>sehingga</w:t>
      </w:r>
      <w:r>
        <w:rPr>
          <w:spacing w:val="-1"/>
          <w:w w:val="105"/>
        </w:rPr>
        <w:t> </w:t>
      </w:r>
      <w:r>
        <w:rPr>
          <w:rFonts w:ascii="Cambria" w:hAnsi="Cambria"/>
          <w:w w:val="105"/>
        </w:rPr>
        <w:t>n</w:t>
      </w:r>
      <w:r>
        <w:rPr>
          <w:rFonts w:ascii="Cambria" w:hAnsi="Cambria"/>
          <w:w w:val="105"/>
          <w:vertAlign w:val="subscript"/>
        </w:rPr>
        <w:t>p</w:t>
      </w:r>
      <w:r>
        <w:rPr>
          <w:rFonts w:ascii="Cambria" w:hAnsi="Cambria"/>
          <w:spacing w:val="2"/>
          <w:w w:val="125"/>
          <w:vertAlign w:val="baseline"/>
        </w:rPr>
        <w:t> </w:t>
      </w:r>
      <w:r>
        <w:rPr>
          <w:rFonts w:ascii="Calibri" w:hAnsi="Calibri"/>
          <w:w w:val="125"/>
          <w:vertAlign w:val="baseline"/>
        </w:rPr>
        <w:t>=</w:t>
      </w:r>
      <w:r>
        <w:rPr>
          <w:rFonts w:ascii="Calibri" w:hAnsi="Calibri"/>
          <w:spacing w:val="-9"/>
          <w:w w:val="125"/>
          <w:vertAlign w:val="baseline"/>
        </w:rPr>
        <w:t> </w:t>
      </w:r>
      <w:r>
        <w:rPr>
          <w:rFonts w:ascii="Calibri" w:hAnsi="Calibri"/>
          <w:w w:val="105"/>
          <w:vertAlign w:val="baseline"/>
        </w:rPr>
        <w:t>0</w:t>
      </w:r>
      <w:r>
        <w:rPr>
          <w:rFonts w:ascii="Calibri" w:hAnsi="Calibri"/>
          <w:spacing w:val="-9"/>
          <w:w w:val="105"/>
          <w:vertAlign w:val="baseline"/>
        </w:rPr>
        <w:t> </w:t>
      </w:r>
      <w:r>
        <w:rPr>
          <w:rFonts w:ascii="Cambria" w:hAnsi="Cambria"/>
          <w:w w:val="125"/>
          <w:vertAlign w:val="baseline"/>
        </w:rPr>
        <w:t>−</w:t>
      </w:r>
      <w:r>
        <w:rPr>
          <w:rFonts w:ascii="Cambria" w:hAnsi="Cambria"/>
          <w:spacing w:val="-15"/>
          <w:w w:val="125"/>
          <w:vertAlign w:val="baseline"/>
        </w:rPr>
        <w:t> </w:t>
      </w:r>
      <w:r>
        <w:rPr>
          <w:rFonts w:ascii="Calibri" w:hAnsi="Calibri"/>
          <w:w w:val="105"/>
          <w:vertAlign w:val="baseline"/>
        </w:rPr>
        <w:t>0</w:t>
      </w:r>
      <w:r>
        <w:rPr>
          <w:rFonts w:ascii="Calibri" w:hAnsi="Calibri"/>
          <w:spacing w:val="1"/>
          <w:w w:val="105"/>
          <w:vertAlign w:val="baseline"/>
        </w:rPr>
        <w:t> </w:t>
      </w:r>
      <w:r>
        <w:rPr>
          <w:rFonts w:ascii="Cambria" w:hAnsi="Cambria"/>
          <w:w w:val="105"/>
          <w:vertAlign w:val="baseline"/>
        </w:rPr>
        <w:t>⇔</w:t>
      </w:r>
      <w:r>
        <w:rPr>
          <w:rFonts w:ascii="Cambria" w:hAnsi="Cambria"/>
          <w:spacing w:val="3"/>
          <w:w w:val="105"/>
          <w:vertAlign w:val="baseline"/>
        </w:rPr>
        <w:t> </w:t>
      </w:r>
      <w:r>
        <w:rPr>
          <w:rFonts w:ascii="Cambria" w:hAnsi="Cambria"/>
          <w:w w:val="105"/>
          <w:vertAlign w:val="baseline"/>
        </w:rPr>
        <w:t>n</w:t>
      </w:r>
      <w:r>
        <w:rPr>
          <w:rFonts w:ascii="Cambria" w:hAnsi="Cambria"/>
          <w:w w:val="105"/>
          <w:vertAlign w:val="subscript"/>
        </w:rPr>
        <w:t>p</w:t>
      </w:r>
      <w:r>
        <w:rPr>
          <w:rFonts w:ascii="Cambria" w:hAnsi="Cambria"/>
          <w:spacing w:val="2"/>
          <w:w w:val="125"/>
          <w:vertAlign w:val="baseline"/>
        </w:rPr>
        <w:t> </w:t>
      </w:r>
      <w:r>
        <w:rPr>
          <w:rFonts w:ascii="Calibri" w:hAnsi="Calibri"/>
          <w:w w:val="125"/>
          <w:vertAlign w:val="baseline"/>
        </w:rPr>
        <w:t>=</w:t>
      </w:r>
      <w:r>
        <w:rPr>
          <w:rFonts w:ascii="Calibri" w:hAnsi="Calibri"/>
          <w:spacing w:val="-9"/>
          <w:w w:val="125"/>
          <w:vertAlign w:val="baseline"/>
        </w:rPr>
        <w:t> </w:t>
      </w:r>
      <w:r>
        <w:rPr>
          <w:rFonts w:ascii="Calibri" w:hAnsi="Calibri"/>
          <w:spacing w:val="-5"/>
          <w:w w:val="105"/>
          <w:vertAlign w:val="baseline"/>
        </w:rPr>
        <w:t>0</w:t>
      </w:r>
      <w:r>
        <w:rPr>
          <w:spacing w:val="-5"/>
          <w:w w:val="105"/>
          <w:vertAlign w:val="baseline"/>
        </w:rPr>
        <w:t>.</w:t>
      </w:r>
    </w:p>
    <w:p>
      <w:pPr>
        <w:pStyle w:val="ListParagraph"/>
        <w:numPr>
          <w:ilvl w:val="0"/>
          <w:numId w:val="31"/>
        </w:numPr>
        <w:tabs>
          <w:tab w:pos="1679" w:val="left" w:leader="none"/>
        </w:tabs>
        <w:spacing w:line="240" w:lineRule="auto" w:before="240" w:after="0"/>
        <w:ind w:left="1679" w:right="0" w:hanging="259"/>
        <w:jc w:val="left"/>
        <w:rPr>
          <w:rFonts w:ascii="Calibri" w:hAnsi="Calibri"/>
          <w:sz w:val="22"/>
        </w:rPr>
      </w:pPr>
      <w:r>
        <w:rPr>
          <w:rFonts w:ascii="Cambria" w:hAnsi="Cambria"/>
          <w:w w:val="130"/>
          <w:sz w:val="22"/>
        </w:rPr>
        <w:t>f</w:t>
      </w:r>
      <w:r>
        <w:rPr>
          <w:rFonts w:ascii="Calibri" w:hAnsi="Calibri"/>
          <w:w w:val="130"/>
          <w:sz w:val="22"/>
        </w:rPr>
        <w:t>(</w:t>
      </w:r>
      <w:r>
        <w:rPr>
          <w:rFonts w:ascii="Cambria" w:hAnsi="Cambria"/>
          <w:w w:val="130"/>
          <w:sz w:val="22"/>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6"/>
          <w:w w:val="130"/>
          <w:sz w:val="22"/>
          <w:vertAlign w:val="baseline"/>
        </w:rPr>
        <w:t> </w:t>
      </w:r>
      <w:r>
        <w:rPr>
          <w:rFonts w:ascii="Calibri" w:hAnsi="Calibri"/>
          <w:w w:val="130"/>
          <w:sz w:val="22"/>
          <w:vertAlign w:val="baseline"/>
        </w:rPr>
        <w:t>=</w:t>
      </w:r>
      <w:r>
        <w:rPr>
          <w:rFonts w:ascii="Calibri" w:hAnsi="Calibri"/>
          <w:spacing w:val="7"/>
          <w:w w:val="130"/>
          <w:sz w:val="22"/>
          <w:vertAlign w:val="baseline"/>
        </w:rPr>
        <w:t> </w:t>
      </w:r>
      <w:r>
        <w:rPr>
          <w:rFonts w:ascii="Cambria" w:hAnsi="Cambria"/>
          <w:w w:val="130"/>
          <w:sz w:val="22"/>
          <w:vertAlign w:val="baseline"/>
        </w:rPr>
        <w:t>M</w:t>
      </w:r>
      <w:r>
        <w:rPr>
          <w:rFonts w:ascii="Calibri" w:hAnsi="Calibri"/>
          <w:w w:val="130"/>
          <w:sz w:val="22"/>
          <w:vertAlign w:val="subscript"/>
        </w:rPr>
        <w:t>0</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4</w:t>
      </w:r>
      <w:r>
        <w:rPr>
          <w:rFonts w:ascii="Calibri" w:hAnsi="Calibri"/>
          <w:w w:val="130"/>
          <w:sz w:val="22"/>
          <w:vertAlign w:val="baseline"/>
        </w:rPr>
        <w:t> +</w:t>
      </w:r>
      <w:r>
        <w:rPr>
          <w:rFonts w:ascii="Calibri" w:hAnsi="Calibri"/>
          <w:spacing w:val="-12"/>
          <w:w w:val="130"/>
          <w:sz w:val="22"/>
          <w:vertAlign w:val="baseline"/>
        </w:rPr>
        <w:t> </w:t>
      </w:r>
      <w:r>
        <w:rPr>
          <w:rFonts w:ascii="Cambria" w:hAnsi="Cambria"/>
          <w:w w:val="130"/>
          <w:sz w:val="22"/>
          <w:vertAlign w:val="baseline"/>
        </w:rPr>
        <w:t>M</w:t>
      </w:r>
      <w:r>
        <w:rPr>
          <w:rFonts w:ascii="Calibri" w:hAnsi="Calibri"/>
          <w:w w:val="130"/>
          <w:sz w:val="22"/>
          <w:vertAlign w:val="subscript"/>
        </w:rPr>
        <w:t>1</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3</w:t>
      </w:r>
      <w:r>
        <w:rPr>
          <w:rFonts w:ascii="Calibri" w:hAnsi="Calibri"/>
          <w:w w:val="130"/>
          <w:sz w:val="22"/>
          <w:vertAlign w:val="baseline"/>
        </w:rPr>
        <w:t> +</w:t>
      </w:r>
      <w:r>
        <w:rPr>
          <w:rFonts w:ascii="Calibri" w:hAnsi="Calibri"/>
          <w:spacing w:val="-11"/>
          <w:w w:val="130"/>
          <w:sz w:val="22"/>
          <w:vertAlign w:val="baseline"/>
        </w:rPr>
        <w:t> </w:t>
      </w:r>
      <w:r>
        <w:rPr>
          <w:rFonts w:ascii="Cambria" w:hAnsi="Cambria"/>
          <w:w w:val="130"/>
          <w:sz w:val="22"/>
          <w:vertAlign w:val="baseline"/>
        </w:rPr>
        <w:t>M</w:t>
      </w:r>
      <w:r>
        <w:rPr>
          <w:rFonts w:ascii="Calibri" w:hAnsi="Calibri"/>
          <w:w w:val="130"/>
          <w:sz w:val="22"/>
          <w:vertAlign w:val="subscript"/>
        </w:rPr>
        <w:t>2</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2</w:t>
      </w:r>
      <w:r>
        <w:rPr>
          <w:rFonts w:ascii="Calibri" w:hAnsi="Calibri"/>
          <w:w w:val="130"/>
          <w:sz w:val="22"/>
          <w:vertAlign w:val="baseline"/>
        </w:rPr>
        <w:t> +</w:t>
      </w:r>
      <w:r>
        <w:rPr>
          <w:rFonts w:ascii="Calibri" w:hAnsi="Calibri"/>
          <w:spacing w:val="-12"/>
          <w:w w:val="130"/>
          <w:sz w:val="22"/>
          <w:vertAlign w:val="baseline"/>
        </w:rPr>
        <w:t> </w:t>
      </w:r>
      <w:r>
        <w:rPr>
          <w:rFonts w:ascii="Cambria" w:hAnsi="Cambria"/>
          <w:w w:val="130"/>
          <w:sz w:val="22"/>
          <w:vertAlign w:val="baseline"/>
        </w:rPr>
        <w:t>M</w:t>
      </w:r>
      <w:r>
        <w:rPr>
          <w:rFonts w:ascii="Calibri" w:hAnsi="Calibri"/>
          <w:w w:val="130"/>
          <w:sz w:val="22"/>
          <w:vertAlign w:val="subscript"/>
        </w:rPr>
        <w:t>3</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12"/>
          <w:w w:val="130"/>
          <w:sz w:val="22"/>
          <w:vertAlign w:val="baseline"/>
        </w:rPr>
        <w:t> </w:t>
      </w:r>
      <w:r>
        <w:rPr>
          <w:rFonts w:ascii="Calibri" w:hAnsi="Calibri"/>
          <w:spacing w:val="-10"/>
          <w:w w:val="130"/>
          <w:sz w:val="22"/>
          <w:vertAlign w:val="baseline"/>
        </w:rPr>
        <w:t>+</w:t>
      </w:r>
    </w:p>
    <w:p>
      <w:pPr>
        <w:pStyle w:val="BodyText"/>
        <w:spacing w:before="60"/>
        <w:ind w:left="1679"/>
        <w:rPr>
          <w:rFonts w:ascii="Calibri"/>
        </w:rPr>
      </w:pPr>
      <w:r>
        <w:rPr>
          <w:rFonts w:ascii="Cambria"/>
          <w:w w:val="120"/>
        </w:rPr>
        <w:t>M</w:t>
      </w:r>
      <w:r>
        <w:rPr>
          <w:rFonts w:ascii="Calibri"/>
          <w:w w:val="120"/>
          <w:vertAlign w:val="subscript"/>
        </w:rPr>
        <w:t>4</w:t>
      </w:r>
      <w:r>
        <w:rPr>
          <w:rFonts w:ascii="Calibri"/>
          <w:spacing w:val="10"/>
          <w:w w:val="135"/>
          <w:vertAlign w:val="baseline"/>
        </w:rPr>
        <w:t> </w:t>
      </w:r>
      <w:r>
        <w:rPr>
          <w:rFonts w:ascii="Calibri"/>
          <w:w w:val="135"/>
          <w:vertAlign w:val="baseline"/>
        </w:rPr>
        <w:t>=</w:t>
      </w:r>
      <w:r>
        <w:rPr>
          <w:rFonts w:ascii="Calibri"/>
          <w:spacing w:val="-1"/>
          <w:w w:val="135"/>
          <w:vertAlign w:val="baseline"/>
        </w:rPr>
        <w:t> </w:t>
      </w:r>
      <w:r>
        <w:rPr>
          <w:rFonts w:ascii="Calibri"/>
          <w:spacing w:val="-10"/>
          <w:w w:val="120"/>
          <w:vertAlign w:val="baseline"/>
        </w:rPr>
        <w:t>0</w:t>
      </w:r>
    </w:p>
    <w:p>
      <w:pPr>
        <w:pStyle w:val="BodyText"/>
        <w:spacing w:before="60"/>
        <w:ind w:left="1679"/>
        <w:rPr>
          <w:rFonts w:ascii="Calibri" w:hAnsi="Calibri"/>
        </w:rPr>
      </w:pPr>
      <w:r>
        <w:rPr>
          <w:rFonts w:ascii="Calibri" w:hAnsi="Calibri"/>
        </w:rPr>
        <mc:AlternateContent>
          <mc:Choice Requires="wps">
            <w:drawing>
              <wp:anchor distT="0" distB="0" distL="0" distR="0" allowOverlap="1" layoutInCell="1" locked="0" behindDoc="1" simplePos="0" relativeHeight="480921088">
                <wp:simplePos x="0" y="0"/>
                <wp:positionH relativeFrom="page">
                  <wp:posOffset>2270645</wp:posOffset>
                </wp:positionH>
                <wp:positionV relativeFrom="paragraph">
                  <wp:posOffset>45178</wp:posOffset>
                </wp:positionV>
                <wp:extent cx="1240155" cy="101600"/>
                <wp:effectExtent l="0" t="0" r="0" b="0"/>
                <wp:wrapNone/>
                <wp:docPr id="1513" name="Textbox 1513"/>
                <wp:cNvGraphicFramePr>
                  <a:graphicFrameLocks/>
                </wp:cNvGraphicFramePr>
                <a:graphic>
                  <a:graphicData uri="http://schemas.microsoft.com/office/word/2010/wordprocessingShape">
                    <wps:wsp>
                      <wps:cNvPr id="1513" name="Textbox 1513"/>
                      <wps:cNvSpPr txBox="1"/>
                      <wps:spPr>
                        <a:xfrm>
                          <a:off x="0" y="0"/>
                          <a:ext cx="1240155" cy="101600"/>
                        </a:xfrm>
                        <a:prstGeom prst="rect">
                          <a:avLst/>
                        </a:prstGeom>
                      </wps:spPr>
                      <wps:txbx>
                        <w:txbxContent>
                          <w:p>
                            <w:pPr>
                              <w:tabs>
                                <w:tab w:pos="933" w:val="left" w:leader="none"/>
                                <w:tab w:pos="1867" w:val="left" w:leader="none"/>
                              </w:tabs>
                              <w:spacing w:line="159" w:lineRule="exact" w:before="0"/>
                              <w:ind w:left="0"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txbxContent>
                      </wps:txbx>
                      <wps:bodyPr wrap="square" lIns="0" tIns="0" rIns="0" bIns="0" rtlCol="0">
                        <a:noAutofit/>
                      </wps:bodyPr>
                    </wps:wsp>
                  </a:graphicData>
                </a:graphic>
              </wp:anchor>
            </w:drawing>
          </mc:Choice>
          <mc:Fallback>
            <w:pict>
              <v:shape style="position:absolute;margin-left:178.791pt;margin-top:3.557399pt;width:97.65pt;height:8pt;mso-position-horizontal-relative:page;mso-position-vertical-relative:paragraph;z-index:-22395392" type="#_x0000_t202" id="docshape1306" filled="false" stroked="false">
                <v:textbox inset="0,0,0,0">
                  <w:txbxContent>
                    <w:p>
                      <w:pPr>
                        <w:tabs>
                          <w:tab w:pos="933" w:val="left" w:leader="none"/>
                          <w:tab w:pos="1867" w:val="left" w:leader="none"/>
                        </w:tabs>
                        <w:spacing w:line="159" w:lineRule="exact" w:before="0"/>
                        <w:ind w:left="0"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txbxContent>
                </v:textbox>
                <w10:wrap type="none"/>
              </v:shape>
            </w:pict>
          </mc:Fallback>
        </mc:AlternateContent>
      </w:r>
      <w:r>
        <w:rPr>
          <w:rFonts w:ascii="Cambria" w:hAnsi="Cambria"/>
          <w:w w:val="125"/>
        </w:rPr>
        <w:t>⇔</w:t>
      </w:r>
      <w:r>
        <w:rPr>
          <w:rFonts w:ascii="Cambria" w:hAnsi="Cambria"/>
          <w:spacing w:val="17"/>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4"/>
          <w:w w:val="125"/>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0"/>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9"/>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0"/>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27"/>
          <w:w w:val="12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spacing w:val="-10"/>
          <w:w w:val="125"/>
          <w:vertAlign w:val="baseline"/>
        </w:rPr>
        <w:t>0</w:t>
      </w:r>
    </w:p>
    <w:p>
      <w:pPr>
        <w:pStyle w:val="BodyText"/>
        <w:rPr>
          <w:rFonts w:ascii="Calibri"/>
        </w:rPr>
      </w:pPr>
    </w:p>
    <w:p>
      <w:pPr>
        <w:pStyle w:val="BodyText"/>
        <w:spacing w:before="66"/>
        <w:rPr>
          <w:rFonts w:ascii="Calibri"/>
        </w:rPr>
      </w:pPr>
    </w:p>
    <w:p>
      <w:pPr>
        <w:pStyle w:val="BodyText"/>
        <w:spacing w:before="1"/>
        <w:ind w:left="1959" w:right="1959"/>
        <w:jc w:val="center"/>
      </w:pPr>
      <w:r>
        <w:rPr>
          <w:spacing w:val="-5"/>
          <w:w w:val="105"/>
        </w:rPr>
        <w:t>148</w:t>
      </w:r>
    </w:p>
    <w:p>
      <w:pPr>
        <w:pStyle w:val="BodyText"/>
        <w:spacing w:after="0"/>
        <w:jc w:val="center"/>
        <w:sectPr>
          <w:headerReference w:type="default" r:id="rId57"/>
          <w:pgSz w:w="8400" w:h="11910"/>
          <w:pgMar w:header="0" w:footer="0" w:top="880" w:bottom="280" w:left="0" w:right="0"/>
        </w:sectPr>
      </w:pPr>
    </w:p>
    <w:p>
      <w:pPr>
        <w:pStyle w:val="BodyText"/>
        <w:spacing w:before="205"/>
      </w:pPr>
    </w:p>
    <w:p>
      <w:pPr>
        <w:pStyle w:val="BodyText"/>
        <w:ind w:left="1679"/>
      </w:pPr>
      <w:r>
        <w:rPr>
          <w:w w:val="105"/>
        </w:rPr>
        <w:t>diperoleh</w:t>
      </w:r>
      <w:r>
        <w:rPr>
          <w:spacing w:val="-7"/>
          <w:w w:val="105"/>
        </w:rPr>
        <w:t> </w:t>
      </w:r>
      <w:r>
        <w:rPr>
          <w:rFonts w:ascii="Cambria"/>
          <w:w w:val="105"/>
        </w:rPr>
        <w:t>v</w:t>
      </w:r>
      <w:r>
        <w:rPr>
          <w:rFonts w:ascii="Cambria"/>
          <w:spacing w:val="-5"/>
          <w:w w:val="125"/>
        </w:rPr>
        <w:t> </w:t>
      </w:r>
      <w:r>
        <w:rPr>
          <w:rFonts w:ascii="Calibri"/>
          <w:w w:val="125"/>
        </w:rPr>
        <w:t>=</w:t>
      </w:r>
      <w:r>
        <w:rPr>
          <w:rFonts w:ascii="Calibri"/>
          <w:spacing w:val="-13"/>
          <w:w w:val="125"/>
        </w:rPr>
        <w:t> </w:t>
      </w:r>
      <w:r>
        <w:rPr>
          <w:rFonts w:ascii="Calibri"/>
          <w:w w:val="105"/>
        </w:rPr>
        <w:t>4</w:t>
      </w:r>
      <w:r>
        <w:rPr>
          <w:w w:val="105"/>
        </w:rPr>
        <w:t>,</w:t>
      </w:r>
      <w:r>
        <w:rPr>
          <w:spacing w:val="75"/>
          <w:w w:val="105"/>
        </w:rPr>
        <w:t> </w:t>
      </w:r>
      <w:r>
        <w:rPr>
          <w:spacing w:val="-2"/>
          <w:w w:val="105"/>
        </w:rPr>
        <w:t>sehingga</w:t>
      </w:r>
    </w:p>
    <w:p>
      <w:pPr>
        <w:pStyle w:val="BodyText"/>
        <w:tabs>
          <w:tab w:pos="3799" w:val="left" w:leader="none"/>
          <w:tab w:pos="5527" w:val="left" w:leader="none"/>
        </w:tabs>
        <w:spacing w:before="145"/>
        <w:ind w:left="2070"/>
        <w:rPr>
          <w:rFonts w:ascii="Calibri" w:hAnsi="Calibri"/>
        </w:rPr>
      </w:pPr>
      <w:r>
        <w:rPr>
          <w:rFonts w:ascii="Cambria" w:hAnsi="Cambria"/>
          <w:w w:val="110"/>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4</w:t>
      </w:r>
    </w:p>
    <w:p>
      <w:pPr>
        <w:pStyle w:val="BodyText"/>
        <w:tabs>
          <w:tab w:pos="3859" w:val="left" w:leader="none"/>
          <w:tab w:pos="5588" w:val="left" w:leader="none"/>
        </w:tabs>
        <w:spacing w:before="77"/>
        <w:ind w:left="2131"/>
        <w:rPr>
          <w:rFonts w:ascii="Calibri" w:hAnsi="Calibri"/>
        </w:rPr>
      </w:pPr>
      <w:r>
        <w:rPr>
          <w:rFonts w:ascii="Cambria" w:hAnsi="Cambria"/>
          <w:w w:val="110"/>
        </w:rPr>
        <w:t>⇔</w:t>
      </w:r>
      <w:r>
        <w:rPr>
          <w:rFonts w:ascii="Cambria" w:hAnsi="Cambria"/>
          <w:spacing w:val="-7"/>
          <w:w w:val="110"/>
        </w:rPr>
        <w:t> </w:t>
      </w:r>
      <w:r>
        <w:rPr>
          <w:rFonts w:ascii="Calibri" w:hAnsi="Calibri"/>
          <w:w w:val="110"/>
        </w:rPr>
        <w:t>4</w:t>
      </w:r>
      <w:r>
        <w:rPr>
          <w:rFonts w:ascii="Calibri" w:hAnsi="Calibri"/>
          <w:spacing w:val="-13"/>
          <w:w w:val="110"/>
        </w:rPr>
        <w:t> </w:t>
      </w:r>
      <w:r>
        <w:rPr>
          <w:rFonts w:ascii="Cambria" w:hAnsi="Cambria"/>
          <w:w w:val="135"/>
        </w:rPr>
        <w:t>−</w:t>
      </w:r>
      <w:r>
        <w:rPr>
          <w:rFonts w:ascii="Cambria" w:hAnsi="Cambria"/>
          <w:spacing w:val="-17"/>
          <w:w w:val="135"/>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spacing w:val="-12"/>
          <w:w w:val="110"/>
          <w:vertAlign w:val="baseline"/>
        </w:rPr>
        <w:t>0</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4</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4</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4</w:t>
      </w:r>
    </w:p>
    <w:p>
      <w:pPr>
        <w:pStyle w:val="BodyText"/>
        <w:tabs>
          <w:tab w:pos="3859" w:val="left" w:leader="none"/>
          <w:tab w:pos="5588" w:val="left" w:leader="none"/>
        </w:tabs>
        <w:spacing w:before="77"/>
        <w:ind w:left="2131"/>
        <w:rPr>
          <w:rFonts w:ascii="Calibri" w:hAnsi="Calibri"/>
        </w:rPr>
      </w:pPr>
      <w:r>
        <w:rPr>
          <w:rFonts w:ascii="Cambria" w:hAnsi="Cambria"/>
          <w:w w:val="110"/>
        </w:rPr>
        <w:t>⇔</w:t>
      </w:r>
      <w:r>
        <w:rPr>
          <w:rFonts w:ascii="Cambria" w:hAnsi="Cambria"/>
          <w:spacing w:val="-2"/>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4</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2</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0</w:t>
      </w:r>
    </w:p>
    <w:p>
      <w:pPr>
        <w:pStyle w:val="BodyText"/>
        <w:spacing w:before="149"/>
        <w:ind w:left="1679"/>
      </w:pPr>
      <w:r>
        <w:rPr>
          <w:spacing w:val="-2"/>
        </w:rPr>
        <w:t>didapatkan</w:t>
      </w:r>
    </w:p>
    <w:p>
      <w:pPr>
        <w:pStyle w:val="BodyText"/>
        <w:spacing w:before="29" w:after="1"/>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0"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4</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4</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BodyText"/>
        <w:spacing w:before="201"/>
      </w:pPr>
    </w:p>
    <w:p>
      <w:pPr>
        <w:pStyle w:val="Heading2"/>
        <w:spacing w:before="1"/>
        <w:ind w:left="1472"/>
        <w:rPr>
          <w:b w:val="0"/>
        </w:rPr>
      </w:pPr>
      <w:r>
        <w:rPr/>
        <w:t>Kemungkinan</w:t>
      </w:r>
      <w:r>
        <w:rPr>
          <w:spacing w:val="-3"/>
        </w:rPr>
        <w:t> </w:t>
      </w:r>
      <w:r>
        <w:rPr/>
        <w:t>2</w:t>
      </w:r>
      <w:r>
        <w:rPr>
          <w:spacing w:val="-3"/>
        </w:rPr>
        <w:t> </w:t>
      </w:r>
      <w:r>
        <w:rPr>
          <w:b w:val="0"/>
          <w:spacing w:val="-10"/>
        </w:rPr>
        <w:t>:</w:t>
      </w:r>
    </w:p>
    <w:p>
      <w:pPr>
        <w:pStyle w:val="BodyText"/>
        <w:spacing w:before="156"/>
        <w:ind w:left="1357" w:right="1357"/>
        <w:jc w:val="center"/>
        <w:rPr>
          <w:rFonts w:ascii="Calibri" w:hAnsi="Calibri"/>
        </w:rPr>
      </w:pPr>
      <w:r>
        <w:rPr>
          <w:rFonts w:ascii="Cambria" w:hAnsi="Cambria"/>
          <w:w w:val="125"/>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4</w:t>
      </w:r>
      <w:r>
        <w:rPr>
          <w:rFonts w:ascii="Calibri" w:hAnsi="Calibri"/>
          <w:spacing w:val="8"/>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3</w:t>
      </w:r>
      <w:r>
        <w:rPr>
          <w:rFonts w:ascii="Calibri" w:hAnsi="Calibri"/>
          <w:spacing w:val="8"/>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2</w:t>
      </w:r>
      <w:r>
        <w:rPr>
          <w:rFonts w:ascii="Calibri" w:hAnsi="Calibri"/>
          <w:spacing w:val="9"/>
          <w:w w:val="125"/>
          <w:vertAlign w:val="baseline"/>
        </w:rPr>
        <w:t> </w:t>
      </w:r>
      <w:r>
        <w:rPr>
          <w:rFonts w:ascii="Calibri" w:hAnsi="Calibri"/>
          <w:w w:val="125"/>
          <w:vertAlign w:val="baseline"/>
        </w:rPr>
        <w:t>+</w:t>
      </w:r>
      <w:r>
        <w:rPr>
          <w:rFonts w:ascii="Calibri" w:hAnsi="Calibri"/>
          <w:spacing w:val="-4"/>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w:t>
      </w:r>
      <w:r>
        <w:rPr>
          <w:rFonts w:ascii="Cambria" w:hAnsi="Cambria"/>
          <w:spacing w:val="-1"/>
          <w:w w:val="125"/>
          <w:vertAlign w:val="baseline"/>
        </w:rPr>
        <w:t> </w:t>
      </w:r>
      <w:r>
        <w:rPr>
          <w:rFonts w:ascii="Cambria" w:hAnsi="Cambria"/>
          <w:w w:val="125"/>
          <w:vertAlign w:val="baseline"/>
        </w:rPr>
        <w:t>M</w:t>
      </w:r>
      <w:r>
        <w:rPr>
          <w:rFonts w:ascii="Calibri" w:hAnsi="Calibri"/>
          <w:w w:val="125"/>
          <w:vertAlign w:val="subscript"/>
        </w:rPr>
        <w:t>4</w:t>
      </w:r>
      <w:r>
        <w:rPr>
          <w:rFonts w:ascii="Calibri" w:hAnsi="Calibri"/>
          <w:spacing w:val="23"/>
          <w:w w:val="125"/>
          <w:vertAlign w:val="baseline"/>
        </w:rPr>
        <w:t> </w:t>
      </w:r>
      <w:r>
        <w:rPr>
          <w:rFonts w:ascii="Calibri" w:hAnsi="Calibri"/>
          <w:w w:val="125"/>
          <w:vertAlign w:val="baseline"/>
        </w:rPr>
        <w:t>=</w:t>
      </w:r>
      <w:r>
        <w:rPr>
          <w:rFonts w:ascii="Calibri" w:hAnsi="Calibri"/>
          <w:spacing w:val="11"/>
          <w:w w:val="125"/>
          <w:vertAlign w:val="baseline"/>
        </w:rPr>
        <w:t> </w:t>
      </w:r>
      <w:r>
        <w:rPr>
          <w:rFonts w:ascii="Calibri" w:hAnsi="Calibri"/>
          <w:spacing w:val="-10"/>
          <w:w w:val="125"/>
          <w:vertAlign w:val="baseline"/>
        </w:rPr>
        <w:t>0</w:t>
      </w:r>
    </w:p>
    <w:p>
      <w:pPr>
        <w:pStyle w:val="BodyText"/>
        <w:spacing w:before="149"/>
        <w:ind w:left="1133"/>
      </w:pPr>
      <w:r>
        <w:rPr>
          <w:spacing w:val="-4"/>
        </w:rPr>
        <w:t>maka</w:t>
      </w:r>
    </w:p>
    <w:p>
      <w:pPr>
        <w:pStyle w:val="ListParagraph"/>
        <w:numPr>
          <w:ilvl w:val="0"/>
          <w:numId w:val="32"/>
        </w:numPr>
        <w:tabs>
          <w:tab w:pos="1678" w:val="left" w:leader="none"/>
        </w:tabs>
        <w:spacing w:line="240" w:lineRule="auto" w:before="251" w:after="0"/>
        <w:ind w:left="1678" w:right="0" w:hanging="244"/>
        <w:jc w:val="left"/>
        <w:rPr>
          <w:rFonts w:ascii="Calibri" w:hAnsi="Calibri"/>
          <w:sz w:val="22"/>
        </w:rPr>
      </w:pPr>
      <w:r>
        <w:rPr>
          <w:rFonts w:ascii="Cambria" w:hAnsi="Cambria"/>
          <w:w w:val="130"/>
          <w:sz w:val="22"/>
        </w:rPr>
        <w:t>f</w:t>
      </w:r>
      <w:r>
        <w:rPr>
          <w:rFonts w:ascii="Calibri" w:hAnsi="Calibri"/>
          <w:w w:val="130"/>
          <w:sz w:val="22"/>
        </w:rPr>
        <w:t>(</w:t>
      </w:r>
      <w:r>
        <w:rPr>
          <w:rFonts w:ascii="Cambria" w:hAnsi="Cambria"/>
          <w:w w:val="130"/>
          <w:sz w:val="22"/>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2"/>
          <w:w w:val="130"/>
          <w:sz w:val="22"/>
          <w:vertAlign w:val="baseline"/>
        </w:rPr>
        <w:t> </w:t>
      </w:r>
      <w:r>
        <w:rPr>
          <w:rFonts w:ascii="Calibri" w:hAnsi="Calibri"/>
          <w:w w:val="130"/>
          <w:sz w:val="22"/>
          <w:vertAlign w:val="baseline"/>
        </w:rPr>
        <w:t>=</w:t>
      </w:r>
      <w:r>
        <w:rPr>
          <w:rFonts w:ascii="Calibri" w:hAnsi="Calibri"/>
          <w:spacing w:val="-1"/>
          <w:w w:val="130"/>
          <w:sz w:val="22"/>
          <w:vertAlign w:val="baseline"/>
        </w:rPr>
        <w:t> </w:t>
      </w:r>
      <w:r>
        <w:rPr>
          <w:rFonts w:ascii="Cambria" w:hAnsi="Cambria"/>
          <w:w w:val="130"/>
          <w:sz w:val="22"/>
          <w:vertAlign w:val="baseline"/>
        </w:rPr>
        <w:t>M</w:t>
      </w:r>
      <w:r>
        <w:rPr>
          <w:rFonts w:ascii="Calibri" w:hAnsi="Calibri"/>
          <w:w w:val="130"/>
          <w:sz w:val="22"/>
          <w:vertAlign w:val="subscript"/>
        </w:rPr>
        <w:t>0</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4</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1</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3</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2</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2</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3</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15"/>
          <w:w w:val="130"/>
          <w:sz w:val="22"/>
          <w:vertAlign w:val="baseline"/>
        </w:rPr>
        <w:t> </w:t>
      </w:r>
      <w:r>
        <w:rPr>
          <w:rFonts w:ascii="Cambria" w:hAnsi="Cambria"/>
          <w:w w:val="130"/>
          <w:sz w:val="22"/>
          <w:vertAlign w:val="baseline"/>
        </w:rPr>
        <w:t>−</w:t>
      </w:r>
      <w:r>
        <w:rPr>
          <w:rFonts w:ascii="Cambria" w:hAnsi="Cambria"/>
          <w:spacing w:val="-12"/>
          <w:w w:val="130"/>
          <w:sz w:val="22"/>
          <w:vertAlign w:val="baseline"/>
        </w:rPr>
        <w:t> </w:t>
      </w:r>
      <w:r>
        <w:rPr>
          <w:rFonts w:ascii="Cambria" w:hAnsi="Cambria"/>
          <w:w w:val="130"/>
          <w:sz w:val="22"/>
          <w:vertAlign w:val="baseline"/>
        </w:rPr>
        <w:t>M</w:t>
      </w:r>
      <w:r>
        <w:rPr>
          <w:rFonts w:ascii="Calibri" w:hAnsi="Calibri"/>
          <w:w w:val="130"/>
          <w:sz w:val="22"/>
          <w:vertAlign w:val="subscript"/>
        </w:rPr>
        <w:t>4</w:t>
      </w:r>
      <w:r>
        <w:rPr>
          <w:rFonts w:ascii="Calibri" w:hAnsi="Calibri"/>
          <w:spacing w:val="9"/>
          <w:w w:val="130"/>
          <w:sz w:val="22"/>
          <w:vertAlign w:val="baseline"/>
        </w:rPr>
        <w:t> </w:t>
      </w:r>
      <w:r>
        <w:rPr>
          <w:rFonts w:ascii="Calibri" w:hAnsi="Calibri"/>
          <w:w w:val="130"/>
          <w:sz w:val="22"/>
          <w:vertAlign w:val="baseline"/>
        </w:rPr>
        <w:t>=</w:t>
      </w:r>
      <w:r>
        <w:rPr>
          <w:rFonts w:ascii="Calibri" w:hAnsi="Calibri"/>
          <w:spacing w:val="-1"/>
          <w:w w:val="130"/>
          <w:sz w:val="22"/>
          <w:vertAlign w:val="baseline"/>
        </w:rPr>
        <w:t> </w:t>
      </w:r>
      <w:r>
        <w:rPr>
          <w:rFonts w:ascii="Calibri" w:hAnsi="Calibri"/>
          <w:spacing w:val="-10"/>
          <w:w w:val="125"/>
          <w:sz w:val="22"/>
          <w:vertAlign w:val="baseline"/>
        </w:rPr>
        <w:t>0</w:t>
      </w:r>
    </w:p>
    <w:p>
      <w:pPr>
        <w:pStyle w:val="BodyText"/>
        <w:spacing w:before="60"/>
        <w:ind w:left="1679"/>
      </w:pPr>
      <w:r>
        <w:rPr>
          <w:w w:val="105"/>
        </w:rPr>
        <w:t>diperoleh</w:t>
      </w:r>
      <w:r>
        <w:rPr>
          <w:spacing w:val="-4"/>
          <w:w w:val="105"/>
        </w:rPr>
        <w:t> </w:t>
      </w:r>
      <w:r>
        <w:rPr>
          <w:rFonts w:ascii="Cambria" w:hAnsi="Cambria"/>
          <w:w w:val="105"/>
        </w:rPr>
        <w:t>u</w:t>
      </w:r>
      <w:r>
        <w:rPr>
          <w:rFonts w:ascii="Cambria" w:hAnsi="Cambria"/>
          <w:spacing w:val="-7"/>
          <w:w w:val="125"/>
        </w:rPr>
        <w:t> </w:t>
      </w:r>
      <w:r>
        <w:rPr>
          <w:rFonts w:ascii="Calibri" w:hAnsi="Calibri"/>
          <w:w w:val="125"/>
        </w:rPr>
        <w:t>=</w:t>
      </w:r>
      <w:r>
        <w:rPr>
          <w:rFonts w:ascii="Calibri" w:hAnsi="Calibri"/>
          <w:spacing w:val="-9"/>
          <w:w w:val="125"/>
        </w:rPr>
        <w:t> </w:t>
      </w:r>
      <w:r>
        <w:rPr>
          <w:rFonts w:ascii="Calibri" w:hAnsi="Calibri"/>
          <w:w w:val="105"/>
        </w:rPr>
        <w:t>1</w:t>
      </w:r>
      <w:r>
        <w:rPr>
          <w:w w:val="105"/>
        </w:rPr>
        <w:t>,</w:t>
      </w:r>
      <w:r>
        <w:rPr>
          <w:spacing w:val="62"/>
          <w:w w:val="150"/>
        </w:rPr>
        <w:t> </w:t>
      </w:r>
      <w:r>
        <w:rPr>
          <w:w w:val="105"/>
        </w:rPr>
        <w:t>sehingga</w:t>
      </w:r>
      <w:r>
        <w:rPr>
          <w:spacing w:val="-1"/>
          <w:w w:val="105"/>
        </w:rPr>
        <w:t> </w:t>
      </w:r>
      <w:r>
        <w:rPr>
          <w:rFonts w:ascii="Cambria" w:hAnsi="Cambria"/>
          <w:w w:val="105"/>
        </w:rPr>
        <w:t>n</w:t>
      </w:r>
      <w:r>
        <w:rPr>
          <w:rFonts w:ascii="Cambria" w:hAnsi="Cambria"/>
          <w:w w:val="105"/>
          <w:vertAlign w:val="subscript"/>
        </w:rPr>
        <w:t>p</w:t>
      </w:r>
      <w:r>
        <w:rPr>
          <w:rFonts w:ascii="Cambria" w:hAnsi="Cambria"/>
          <w:spacing w:val="2"/>
          <w:w w:val="125"/>
          <w:vertAlign w:val="baseline"/>
        </w:rPr>
        <w:t> </w:t>
      </w:r>
      <w:r>
        <w:rPr>
          <w:rFonts w:ascii="Calibri" w:hAnsi="Calibri"/>
          <w:w w:val="125"/>
          <w:vertAlign w:val="baseline"/>
        </w:rPr>
        <w:t>=</w:t>
      </w:r>
      <w:r>
        <w:rPr>
          <w:rFonts w:ascii="Calibri" w:hAnsi="Calibri"/>
          <w:spacing w:val="-9"/>
          <w:w w:val="125"/>
          <w:vertAlign w:val="baseline"/>
        </w:rPr>
        <w:t> </w:t>
      </w:r>
      <w:r>
        <w:rPr>
          <w:rFonts w:ascii="Calibri" w:hAnsi="Calibri"/>
          <w:w w:val="105"/>
          <w:vertAlign w:val="baseline"/>
        </w:rPr>
        <w:t>1</w:t>
      </w:r>
      <w:r>
        <w:rPr>
          <w:rFonts w:ascii="Calibri" w:hAnsi="Calibri"/>
          <w:spacing w:val="-9"/>
          <w:w w:val="105"/>
          <w:vertAlign w:val="baseline"/>
        </w:rPr>
        <w:t> </w:t>
      </w:r>
      <w:r>
        <w:rPr>
          <w:rFonts w:ascii="Cambria" w:hAnsi="Cambria"/>
          <w:w w:val="125"/>
          <w:vertAlign w:val="baseline"/>
        </w:rPr>
        <w:t>−</w:t>
      </w:r>
      <w:r>
        <w:rPr>
          <w:rFonts w:ascii="Cambria" w:hAnsi="Cambria"/>
          <w:spacing w:val="-15"/>
          <w:w w:val="125"/>
          <w:vertAlign w:val="baseline"/>
        </w:rPr>
        <w:t> </w:t>
      </w:r>
      <w:r>
        <w:rPr>
          <w:rFonts w:ascii="Calibri" w:hAnsi="Calibri"/>
          <w:w w:val="105"/>
          <w:vertAlign w:val="baseline"/>
        </w:rPr>
        <w:t>0</w:t>
      </w:r>
      <w:r>
        <w:rPr>
          <w:rFonts w:ascii="Calibri" w:hAnsi="Calibri"/>
          <w:spacing w:val="1"/>
          <w:w w:val="105"/>
          <w:vertAlign w:val="baseline"/>
        </w:rPr>
        <w:t> </w:t>
      </w:r>
      <w:r>
        <w:rPr>
          <w:rFonts w:ascii="Cambria" w:hAnsi="Cambria"/>
          <w:w w:val="105"/>
          <w:vertAlign w:val="baseline"/>
        </w:rPr>
        <w:t>⇔</w:t>
      </w:r>
      <w:r>
        <w:rPr>
          <w:rFonts w:ascii="Cambria" w:hAnsi="Cambria"/>
          <w:spacing w:val="3"/>
          <w:w w:val="105"/>
          <w:vertAlign w:val="baseline"/>
        </w:rPr>
        <w:t> </w:t>
      </w:r>
      <w:r>
        <w:rPr>
          <w:rFonts w:ascii="Cambria" w:hAnsi="Cambria"/>
          <w:w w:val="105"/>
          <w:vertAlign w:val="baseline"/>
        </w:rPr>
        <w:t>n</w:t>
      </w:r>
      <w:r>
        <w:rPr>
          <w:rFonts w:ascii="Cambria" w:hAnsi="Cambria"/>
          <w:w w:val="105"/>
          <w:vertAlign w:val="subscript"/>
        </w:rPr>
        <w:t>p</w:t>
      </w:r>
      <w:r>
        <w:rPr>
          <w:rFonts w:ascii="Cambria" w:hAnsi="Cambria"/>
          <w:spacing w:val="2"/>
          <w:w w:val="125"/>
          <w:vertAlign w:val="baseline"/>
        </w:rPr>
        <w:t> </w:t>
      </w:r>
      <w:r>
        <w:rPr>
          <w:rFonts w:ascii="Calibri" w:hAnsi="Calibri"/>
          <w:w w:val="125"/>
          <w:vertAlign w:val="baseline"/>
        </w:rPr>
        <w:t>=</w:t>
      </w:r>
      <w:r>
        <w:rPr>
          <w:rFonts w:ascii="Calibri" w:hAnsi="Calibri"/>
          <w:spacing w:val="-9"/>
          <w:w w:val="125"/>
          <w:vertAlign w:val="baseline"/>
        </w:rPr>
        <w:t> </w:t>
      </w:r>
      <w:r>
        <w:rPr>
          <w:rFonts w:ascii="Calibri" w:hAnsi="Calibri"/>
          <w:spacing w:val="-5"/>
          <w:w w:val="105"/>
          <w:vertAlign w:val="baseline"/>
        </w:rPr>
        <w:t>1</w:t>
      </w:r>
      <w:r>
        <w:rPr>
          <w:spacing w:val="-5"/>
          <w:w w:val="105"/>
          <w:vertAlign w:val="baseline"/>
        </w:rPr>
        <w:t>.</w:t>
      </w:r>
    </w:p>
    <w:p>
      <w:pPr>
        <w:pStyle w:val="ListParagraph"/>
        <w:numPr>
          <w:ilvl w:val="0"/>
          <w:numId w:val="32"/>
        </w:numPr>
        <w:tabs>
          <w:tab w:pos="1679" w:val="left" w:leader="none"/>
        </w:tabs>
        <w:spacing w:line="240" w:lineRule="auto" w:before="239" w:after="0"/>
        <w:ind w:left="1679" w:right="0" w:hanging="259"/>
        <w:jc w:val="left"/>
        <w:rPr>
          <w:rFonts w:ascii="Cambria" w:hAnsi="Cambria"/>
          <w:sz w:val="22"/>
        </w:rPr>
      </w:pPr>
      <w:r>
        <w:rPr>
          <w:rFonts w:ascii="Cambria" w:hAnsi="Cambria"/>
          <w:w w:val="130"/>
          <w:sz w:val="22"/>
        </w:rPr>
        <w:t>f</w:t>
      </w:r>
      <w:r>
        <w:rPr>
          <w:rFonts w:ascii="Calibri" w:hAnsi="Calibri"/>
          <w:w w:val="130"/>
          <w:sz w:val="22"/>
        </w:rPr>
        <w:t>(</w:t>
      </w:r>
      <w:r>
        <w:rPr>
          <w:rFonts w:ascii="Cambria" w:hAnsi="Cambria"/>
          <w:w w:val="130"/>
          <w:sz w:val="22"/>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6"/>
          <w:w w:val="130"/>
          <w:sz w:val="22"/>
          <w:vertAlign w:val="baseline"/>
        </w:rPr>
        <w:t> </w:t>
      </w:r>
      <w:r>
        <w:rPr>
          <w:rFonts w:ascii="Calibri" w:hAnsi="Calibri"/>
          <w:w w:val="130"/>
          <w:sz w:val="22"/>
          <w:vertAlign w:val="baseline"/>
        </w:rPr>
        <w:t>=</w:t>
      </w:r>
      <w:r>
        <w:rPr>
          <w:rFonts w:ascii="Calibri" w:hAnsi="Calibri"/>
          <w:spacing w:val="7"/>
          <w:w w:val="130"/>
          <w:sz w:val="22"/>
          <w:vertAlign w:val="baseline"/>
        </w:rPr>
        <w:t> </w:t>
      </w:r>
      <w:r>
        <w:rPr>
          <w:rFonts w:ascii="Cambria" w:hAnsi="Cambria"/>
          <w:w w:val="130"/>
          <w:sz w:val="22"/>
          <w:vertAlign w:val="baseline"/>
        </w:rPr>
        <w:t>M</w:t>
      </w:r>
      <w:r>
        <w:rPr>
          <w:rFonts w:ascii="Calibri" w:hAnsi="Calibri"/>
          <w:w w:val="130"/>
          <w:sz w:val="22"/>
          <w:vertAlign w:val="subscript"/>
        </w:rPr>
        <w:t>0</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4</w:t>
      </w:r>
      <w:r>
        <w:rPr>
          <w:rFonts w:ascii="Calibri" w:hAnsi="Calibri"/>
          <w:w w:val="130"/>
          <w:sz w:val="22"/>
          <w:vertAlign w:val="baseline"/>
        </w:rPr>
        <w:t> +</w:t>
      </w:r>
      <w:r>
        <w:rPr>
          <w:rFonts w:ascii="Calibri" w:hAnsi="Calibri"/>
          <w:spacing w:val="-12"/>
          <w:w w:val="130"/>
          <w:sz w:val="22"/>
          <w:vertAlign w:val="baseline"/>
        </w:rPr>
        <w:t> </w:t>
      </w:r>
      <w:r>
        <w:rPr>
          <w:rFonts w:ascii="Cambria" w:hAnsi="Cambria"/>
          <w:w w:val="130"/>
          <w:sz w:val="22"/>
          <w:vertAlign w:val="baseline"/>
        </w:rPr>
        <w:t>M</w:t>
      </w:r>
      <w:r>
        <w:rPr>
          <w:rFonts w:ascii="Calibri" w:hAnsi="Calibri"/>
          <w:w w:val="130"/>
          <w:sz w:val="22"/>
          <w:vertAlign w:val="subscript"/>
        </w:rPr>
        <w:t>1</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3</w:t>
      </w:r>
      <w:r>
        <w:rPr>
          <w:rFonts w:ascii="Calibri" w:hAnsi="Calibri"/>
          <w:w w:val="130"/>
          <w:sz w:val="22"/>
          <w:vertAlign w:val="baseline"/>
        </w:rPr>
        <w:t> +</w:t>
      </w:r>
      <w:r>
        <w:rPr>
          <w:rFonts w:ascii="Calibri" w:hAnsi="Calibri"/>
          <w:spacing w:val="-11"/>
          <w:w w:val="130"/>
          <w:sz w:val="22"/>
          <w:vertAlign w:val="baseline"/>
        </w:rPr>
        <w:t> </w:t>
      </w:r>
      <w:r>
        <w:rPr>
          <w:rFonts w:ascii="Cambria" w:hAnsi="Cambria"/>
          <w:w w:val="130"/>
          <w:sz w:val="22"/>
          <w:vertAlign w:val="baseline"/>
        </w:rPr>
        <w:t>M</w:t>
      </w:r>
      <w:r>
        <w:rPr>
          <w:rFonts w:ascii="Calibri" w:hAnsi="Calibri"/>
          <w:w w:val="130"/>
          <w:sz w:val="22"/>
          <w:vertAlign w:val="subscript"/>
        </w:rPr>
        <w:t>2</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2</w:t>
      </w:r>
      <w:r>
        <w:rPr>
          <w:rFonts w:ascii="Calibri" w:hAnsi="Calibri"/>
          <w:w w:val="130"/>
          <w:sz w:val="22"/>
          <w:vertAlign w:val="baseline"/>
        </w:rPr>
        <w:t> +</w:t>
      </w:r>
      <w:r>
        <w:rPr>
          <w:rFonts w:ascii="Calibri" w:hAnsi="Calibri"/>
          <w:spacing w:val="-12"/>
          <w:w w:val="130"/>
          <w:sz w:val="22"/>
          <w:vertAlign w:val="baseline"/>
        </w:rPr>
        <w:t> </w:t>
      </w:r>
      <w:r>
        <w:rPr>
          <w:rFonts w:ascii="Cambria" w:hAnsi="Cambria"/>
          <w:w w:val="130"/>
          <w:sz w:val="22"/>
          <w:vertAlign w:val="baseline"/>
        </w:rPr>
        <w:t>M</w:t>
      </w:r>
      <w:r>
        <w:rPr>
          <w:rFonts w:ascii="Calibri" w:hAnsi="Calibri"/>
          <w:w w:val="130"/>
          <w:sz w:val="22"/>
          <w:vertAlign w:val="subscript"/>
        </w:rPr>
        <w:t>3</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12"/>
          <w:w w:val="130"/>
          <w:sz w:val="22"/>
          <w:vertAlign w:val="baseline"/>
        </w:rPr>
        <w:t> </w:t>
      </w:r>
      <w:r>
        <w:rPr>
          <w:rFonts w:ascii="Cambria" w:hAnsi="Cambria"/>
          <w:spacing w:val="-10"/>
          <w:w w:val="130"/>
          <w:sz w:val="22"/>
          <w:vertAlign w:val="baseline"/>
        </w:rPr>
        <w:t>−</w:t>
      </w:r>
    </w:p>
    <w:p>
      <w:pPr>
        <w:pStyle w:val="BodyText"/>
        <w:spacing w:before="60"/>
        <w:ind w:left="1679"/>
        <w:rPr>
          <w:rFonts w:ascii="Calibri"/>
        </w:rPr>
      </w:pPr>
      <w:r>
        <w:rPr>
          <w:rFonts w:ascii="Cambria"/>
          <w:w w:val="120"/>
        </w:rPr>
        <w:t>M</w:t>
      </w:r>
      <w:r>
        <w:rPr>
          <w:rFonts w:ascii="Calibri"/>
          <w:w w:val="120"/>
          <w:vertAlign w:val="subscript"/>
        </w:rPr>
        <w:t>4</w:t>
      </w:r>
      <w:r>
        <w:rPr>
          <w:rFonts w:ascii="Calibri"/>
          <w:spacing w:val="10"/>
          <w:w w:val="135"/>
          <w:vertAlign w:val="baseline"/>
        </w:rPr>
        <w:t> </w:t>
      </w:r>
      <w:r>
        <w:rPr>
          <w:rFonts w:ascii="Calibri"/>
          <w:w w:val="135"/>
          <w:vertAlign w:val="baseline"/>
        </w:rPr>
        <w:t>=</w:t>
      </w:r>
      <w:r>
        <w:rPr>
          <w:rFonts w:ascii="Calibri"/>
          <w:spacing w:val="-1"/>
          <w:w w:val="135"/>
          <w:vertAlign w:val="baseline"/>
        </w:rPr>
        <w:t> </w:t>
      </w:r>
      <w:r>
        <w:rPr>
          <w:rFonts w:ascii="Calibri"/>
          <w:spacing w:val="-10"/>
          <w:w w:val="120"/>
          <w:vertAlign w:val="baseline"/>
        </w:rPr>
        <w:t>0</w:t>
      </w:r>
    </w:p>
    <w:p>
      <w:pPr>
        <w:tabs>
          <w:tab w:pos="4509" w:val="left" w:leader="none"/>
          <w:tab w:pos="5443" w:val="left" w:leader="none"/>
        </w:tabs>
        <w:spacing w:line="68" w:lineRule="exact" w:before="38"/>
        <w:ind w:left="3575"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p>
      <w:pPr>
        <w:pStyle w:val="BodyText"/>
        <w:spacing w:line="223" w:lineRule="exact"/>
        <w:ind w:left="1679"/>
        <w:rPr>
          <w:rFonts w:ascii="Calibri" w:hAnsi="Calibri"/>
        </w:rPr>
      </w:pPr>
      <w:r>
        <w:rPr>
          <w:rFonts w:ascii="Cambria" w:hAnsi="Cambria"/>
          <w:w w:val="125"/>
        </w:rPr>
        <w:t>⇔</w:t>
      </w:r>
      <w:r>
        <w:rPr>
          <w:rFonts w:ascii="Cambria" w:hAnsi="Cambria"/>
          <w:spacing w:val="15"/>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3"/>
          <w:w w:val="125"/>
          <w:vertAlign w:val="baseline"/>
        </w:rPr>
        <w:t> </w:t>
      </w:r>
      <w:r>
        <w:rPr>
          <w:rFonts w:ascii="Calibri" w:hAnsi="Calibri"/>
          <w:w w:val="125"/>
          <w:vertAlign w:val="baseline"/>
        </w:rPr>
        <w:t>=</w:t>
      </w:r>
      <w:r>
        <w:rPr>
          <w:rFonts w:ascii="Calibri" w:hAnsi="Calibri"/>
          <w:spacing w:val="14"/>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7"/>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8"/>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7"/>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25"/>
          <w:w w:val="125"/>
          <w:vertAlign w:val="baseline"/>
        </w:rPr>
        <w:t> </w:t>
      </w:r>
      <w:r>
        <w:rPr>
          <w:rFonts w:ascii="Calibri" w:hAnsi="Calibri"/>
          <w:w w:val="125"/>
          <w:vertAlign w:val="baseline"/>
        </w:rPr>
        <w:t>=</w:t>
      </w:r>
      <w:r>
        <w:rPr>
          <w:rFonts w:ascii="Calibri" w:hAnsi="Calibri"/>
          <w:spacing w:val="13"/>
          <w:w w:val="125"/>
          <w:vertAlign w:val="baseline"/>
        </w:rPr>
        <w:t> </w:t>
      </w:r>
      <w:r>
        <w:rPr>
          <w:rFonts w:ascii="Calibri" w:hAnsi="Calibri"/>
          <w:spacing w:val="-10"/>
          <w:w w:val="125"/>
          <w:vertAlign w:val="baseline"/>
        </w:rPr>
        <w:t>0</w:t>
      </w:r>
    </w:p>
    <w:p>
      <w:pPr>
        <w:pStyle w:val="BodyText"/>
        <w:spacing w:before="60"/>
        <w:ind w:left="1679"/>
      </w:pPr>
      <w:r>
        <w:rPr>
          <w:w w:val="105"/>
        </w:rPr>
        <w:t>diperoleh</w:t>
      </w:r>
      <w:r>
        <w:rPr>
          <w:spacing w:val="-7"/>
          <w:w w:val="105"/>
        </w:rPr>
        <w:t> </w:t>
      </w:r>
      <w:r>
        <w:rPr>
          <w:rFonts w:ascii="Cambria"/>
          <w:w w:val="105"/>
        </w:rPr>
        <w:t>v</w:t>
      </w:r>
      <w:r>
        <w:rPr>
          <w:rFonts w:ascii="Cambria"/>
          <w:spacing w:val="-5"/>
          <w:w w:val="125"/>
        </w:rPr>
        <w:t> </w:t>
      </w:r>
      <w:r>
        <w:rPr>
          <w:rFonts w:ascii="Calibri"/>
          <w:w w:val="125"/>
        </w:rPr>
        <w:t>=</w:t>
      </w:r>
      <w:r>
        <w:rPr>
          <w:rFonts w:ascii="Calibri"/>
          <w:spacing w:val="-13"/>
          <w:w w:val="125"/>
        </w:rPr>
        <w:t> </w:t>
      </w:r>
      <w:r>
        <w:rPr>
          <w:rFonts w:ascii="Calibri"/>
          <w:w w:val="105"/>
        </w:rPr>
        <w:t>3</w:t>
      </w:r>
      <w:r>
        <w:rPr>
          <w:w w:val="105"/>
        </w:rPr>
        <w:t>,</w:t>
      </w:r>
      <w:r>
        <w:rPr>
          <w:spacing w:val="75"/>
          <w:w w:val="105"/>
        </w:rPr>
        <w:t> </w:t>
      </w:r>
      <w:r>
        <w:rPr>
          <w:spacing w:val="-2"/>
          <w:w w:val="105"/>
        </w:rPr>
        <w:t>sehingga</w:t>
      </w:r>
    </w:p>
    <w:p>
      <w:pPr>
        <w:pStyle w:val="BodyText"/>
        <w:tabs>
          <w:tab w:pos="4951" w:val="left" w:leader="none"/>
        </w:tabs>
        <w:spacing w:before="145"/>
        <w:ind w:left="2646"/>
        <w:rPr>
          <w:rFonts w:ascii="Calibri" w:hAnsi="Calibri"/>
        </w:rPr>
      </w:pPr>
      <w:r>
        <w:rPr>
          <w:rFonts w:ascii="Cambria" w:hAnsi="Cambria"/>
          <w:w w:val="110"/>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7"/>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3</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3</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2"/>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3</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1</w:t>
      </w:r>
    </w:p>
    <w:p>
      <w:pPr>
        <w:pStyle w:val="BodyText"/>
        <w:spacing w:before="149"/>
        <w:ind w:left="1679"/>
      </w:pPr>
      <w:r>
        <w:rPr>
          <w:spacing w:val="-2"/>
        </w:rPr>
        <w:t>didapatkan</w:t>
      </w:r>
    </w:p>
    <w:p>
      <w:pPr>
        <w:pStyle w:val="BodyText"/>
        <w:spacing w:after="0"/>
        <w:sectPr>
          <w:headerReference w:type="default" r:id="rId58"/>
          <w:pgSz w:w="8400" w:h="11910"/>
          <w:pgMar w:header="252" w:footer="0" w:top="480" w:bottom="280" w:left="0" w:right="0"/>
          <w:pgNumType w:start="149"/>
        </w:sectPr>
      </w:pPr>
    </w:p>
    <w:p>
      <w:pPr>
        <w:pStyle w:val="BodyText"/>
        <w:spacing w:before="218" w:after="1"/>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0"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1</w:t>
            </w:r>
          </w:p>
        </w:tc>
        <w:tc>
          <w:tcPr>
            <w:tcW w:w="644" w:type="dxa"/>
          </w:tcPr>
          <w:p>
            <w:pPr>
              <w:pStyle w:val="TableParagraph"/>
              <w:spacing w:line="236" w:lineRule="exact"/>
              <w:ind w:left="7"/>
              <w:jc w:val="center"/>
              <w:rPr>
                <w:sz w:val="22"/>
              </w:rPr>
            </w:pPr>
            <w:r>
              <w:rPr>
                <w:spacing w:val="-10"/>
                <w:w w:val="105"/>
                <w:sz w:val="22"/>
              </w:rPr>
              <w:t>1</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1</w:t>
            </w:r>
          </w:p>
        </w:tc>
        <w:tc>
          <w:tcPr>
            <w:tcW w:w="644" w:type="dxa"/>
          </w:tcPr>
          <w:p>
            <w:pPr>
              <w:pStyle w:val="TableParagraph"/>
              <w:spacing w:line="236" w:lineRule="exact"/>
              <w:ind w:left="7"/>
              <w:jc w:val="center"/>
              <w:rPr>
                <w:sz w:val="22"/>
              </w:rPr>
            </w:pPr>
            <w:r>
              <w:rPr>
                <w:spacing w:val="-10"/>
                <w:w w:val="105"/>
                <w:sz w:val="22"/>
              </w:rPr>
              <w:t>3</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BodyText"/>
        <w:spacing w:before="200"/>
      </w:pPr>
    </w:p>
    <w:p>
      <w:pPr>
        <w:pStyle w:val="Heading2"/>
        <w:spacing w:before="1"/>
        <w:ind w:left="1472"/>
        <w:rPr>
          <w:b w:val="0"/>
        </w:rPr>
      </w:pPr>
      <w:r>
        <w:rPr/>
        <w:t>Kemungkinan</w:t>
      </w:r>
      <w:r>
        <w:rPr>
          <w:spacing w:val="-3"/>
        </w:rPr>
        <w:t> </w:t>
      </w:r>
      <w:r>
        <w:rPr/>
        <w:t>3</w:t>
      </w:r>
      <w:r>
        <w:rPr>
          <w:spacing w:val="-3"/>
        </w:rPr>
        <w:t> </w:t>
      </w:r>
      <w:r>
        <w:rPr>
          <w:b w:val="0"/>
          <w:spacing w:val="-10"/>
        </w:rPr>
        <w:t>:</w:t>
      </w:r>
    </w:p>
    <w:p>
      <w:pPr>
        <w:pStyle w:val="BodyText"/>
        <w:spacing w:before="156"/>
        <w:ind w:left="1357" w:right="1357"/>
        <w:jc w:val="center"/>
        <w:rPr>
          <w:rFonts w:ascii="Calibri" w:hAnsi="Calibri"/>
        </w:rPr>
      </w:pPr>
      <w:r>
        <w:rPr>
          <w:rFonts w:ascii="Cambria" w:hAnsi="Cambria"/>
          <w:w w:val="125"/>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4</w:t>
      </w:r>
      <w:r>
        <w:rPr>
          <w:rFonts w:ascii="Calibri" w:hAnsi="Calibri"/>
          <w:spacing w:val="8"/>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3</w:t>
      </w:r>
      <w:r>
        <w:rPr>
          <w:rFonts w:ascii="Calibri" w:hAnsi="Calibri"/>
          <w:spacing w:val="8"/>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2</w:t>
      </w:r>
      <w:r>
        <w:rPr>
          <w:rFonts w:ascii="Calibri" w:hAnsi="Calibri"/>
          <w:spacing w:val="9"/>
          <w:w w:val="125"/>
          <w:vertAlign w:val="baseline"/>
        </w:rPr>
        <w:t> </w:t>
      </w:r>
      <w:r>
        <w:rPr>
          <w:rFonts w:ascii="Cambria" w:hAnsi="Cambria"/>
          <w:w w:val="125"/>
          <w:vertAlign w:val="baseline"/>
        </w:rPr>
        <w:t>−</w:t>
      </w:r>
      <w:r>
        <w:rPr>
          <w:rFonts w:ascii="Cambria" w:hAnsi="Cambria"/>
          <w:spacing w:val="-1"/>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4"/>
          <w:w w:val="125"/>
          <w:vertAlign w:val="baseline"/>
        </w:rPr>
        <w:t> </w:t>
      </w:r>
      <w:r>
        <w:rPr>
          <w:rFonts w:ascii="Calibri" w:hAnsi="Calibri"/>
          <w:w w:val="125"/>
          <w:vertAlign w:val="baseline"/>
        </w:rPr>
        <w:t>+</w:t>
      </w:r>
      <w:r>
        <w:rPr>
          <w:rFonts w:ascii="Calibri" w:hAnsi="Calibri"/>
          <w:spacing w:val="-2"/>
          <w:w w:val="125"/>
          <w:vertAlign w:val="baseline"/>
        </w:rPr>
        <w:t> </w:t>
      </w:r>
      <w:r>
        <w:rPr>
          <w:rFonts w:ascii="Cambria" w:hAnsi="Cambria"/>
          <w:w w:val="125"/>
          <w:vertAlign w:val="baseline"/>
        </w:rPr>
        <w:t>M</w:t>
      </w:r>
      <w:r>
        <w:rPr>
          <w:rFonts w:ascii="Calibri" w:hAnsi="Calibri"/>
          <w:w w:val="125"/>
          <w:vertAlign w:val="subscript"/>
        </w:rPr>
        <w:t>4</w:t>
      </w:r>
      <w:r>
        <w:rPr>
          <w:rFonts w:ascii="Calibri" w:hAnsi="Calibri"/>
          <w:spacing w:val="23"/>
          <w:w w:val="125"/>
          <w:vertAlign w:val="baseline"/>
        </w:rPr>
        <w:t> </w:t>
      </w:r>
      <w:r>
        <w:rPr>
          <w:rFonts w:ascii="Calibri" w:hAnsi="Calibri"/>
          <w:w w:val="125"/>
          <w:vertAlign w:val="baseline"/>
        </w:rPr>
        <w:t>=</w:t>
      </w:r>
      <w:r>
        <w:rPr>
          <w:rFonts w:ascii="Calibri" w:hAnsi="Calibri"/>
          <w:spacing w:val="11"/>
          <w:w w:val="125"/>
          <w:vertAlign w:val="baseline"/>
        </w:rPr>
        <w:t> </w:t>
      </w:r>
      <w:r>
        <w:rPr>
          <w:rFonts w:ascii="Calibri" w:hAnsi="Calibri"/>
          <w:spacing w:val="-10"/>
          <w:w w:val="125"/>
          <w:vertAlign w:val="baseline"/>
        </w:rPr>
        <w:t>0</w:t>
      </w:r>
    </w:p>
    <w:p>
      <w:pPr>
        <w:pStyle w:val="BodyText"/>
        <w:spacing w:before="149"/>
        <w:ind w:left="1133"/>
      </w:pPr>
      <w:r>
        <w:rPr>
          <w:spacing w:val="-4"/>
        </w:rPr>
        <w:t>maka</w:t>
      </w:r>
    </w:p>
    <w:p>
      <w:pPr>
        <w:pStyle w:val="ListParagraph"/>
        <w:numPr>
          <w:ilvl w:val="0"/>
          <w:numId w:val="33"/>
        </w:numPr>
        <w:tabs>
          <w:tab w:pos="1678" w:val="left" w:leader="none"/>
        </w:tabs>
        <w:spacing w:line="240" w:lineRule="auto" w:before="251" w:after="0"/>
        <w:ind w:left="1678" w:right="0" w:hanging="244"/>
        <w:jc w:val="left"/>
        <w:rPr>
          <w:rFonts w:ascii="Calibri" w:hAnsi="Calibri"/>
          <w:sz w:val="22"/>
        </w:rPr>
      </w:pPr>
      <w:r>
        <w:rPr>
          <w:rFonts w:ascii="Cambria" w:hAnsi="Cambria"/>
          <w:w w:val="130"/>
          <w:sz w:val="22"/>
        </w:rPr>
        <w:t>f</w:t>
      </w:r>
      <w:r>
        <w:rPr>
          <w:rFonts w:ascii="Calibri" w:hAnsi="Calibri"/>
          <w:w w:val="130"/>
          <w:sz w:val="22"/>
        </w:rPr>
        <w:t>(</w:t>
      </w:r>
      <w:r>
        <w:rPr>
          <w:rFonts w:ascii="Cambria" w:hAnsi="Cambria"/>
          <w:w w:val="130"/>
          <w:sz w:val="22"/>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2"/>
          <w:w w:val="130"/>
          <w:sz w:val="22"/>
          <w:vertAlign w:val="baseline"/>
        </w:rPr>
        <w:t> </w:t>
      </w:r>
      <w:r>
        <w:rPr>
          <w:rFonts w:ascii="Calibri" w:hAnsi="Calibri"/>
          <w:w w:val="130"/>
          <w:sz w:val="22"/>
          <w:vertAlign w:val="baseline"/>
        </w:rPr>
        <w:t>=</w:t>
      </w:r>
      <w:r>
        <w:rPr>
          <w:rFonts w:ascii="Calibri" w:hAnsi="Calibri"/>
          <w:spacing w:val="-1"/>
          <w:w w:val="130"/>
          <w:sz w:val="22"/>
          <w:vertAlign w:val="baseline"/>
        </w:rPr>
        <w:t> </w:t>
      </w:r>
      <w:r>
        <w:rPr>
          <w:rFonts w:ascii="Cambria" w:hAnsi="Cambria"/>
          <w:w w:val="130"/>
          <w:sz w:val="22"/>
          <w:vertAlign w:val="baseline"/>
        </w:rPr>
        <w:t>M</w:t>
      </w:r>
      <w:r>
        <w:rPr>
          <w:rFonts w:ascii="Calibri" w:hAnsi="Calibri"/>
          <w:w w:val="130"/>
          <w:sz w:val="22"/>
          <w:vertAlign w:val="subscript"/>
        </w:rPr>
        <w:t>0</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4</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1</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3</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2</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2</w:t>
      </w:r>
      <w:r>
        <w:rPr>
          <w:rFonts w:ascii="Calibri" w:hAnsi="Calibri"/>
          <w:spacing w:val="-4"/>
          <w:w w:val="130"/>
          <w:sz w:val="22"/>
          <w:vertAlign w:val="baseline"/>
        </w:rPr>
        <w:t> </w:t>
      </w:r>
      <w:r>
        <w:rPr>
          <w:rFonts w:ascii="Cambria" w:hAnsi="Cambria"/>
          <w:w w:val="130"/>
          <w:sz w:val="22"/>
          <w:vertAlign w:val="baseline"/>
        </w:rPr>
        <w:t>−</w:t>
      </w:r>
      <w:r>
        <w:rPr>
          <w:rFonts w:ascii="Cambria" w:hAnsi="Cambria"/>
          <w:spacing w:val="-12"/>
          <w:w w:val="130"/>
          <w:sz w:val="22"/>
          <w:vertAlign w:val="baseline"/>
        </w:rPr>
        <w:t> </w:t>
      </w:r>
      <w:r>
        <w:rPr>
          <w:rFonts w:ascii="Cambria" w:hAnsi="Cambria"/>
          <w:w w:val="130"/>
          <w:sz w:val="22"/>
          <w:vertAlign w:val="baseline"/>
        </w:rPr>
        <w:t>M</w:t>
      </w:r>
      <w:r>
        <w:rPr>
          <w:rFonts w:ascii="Calibri" w:hAnsi="Calibri"/>
          <w:w w:val="130"/>
          <w:sz w:val="22"/>
          <w:vertAlign w:val="subscript"/>
        </w:rPr>
        <w:t>3</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1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4</w:t>
      </w:r>
      <w:r>
        <w:rPr>
          <w:rFonts w:ascii="Calibri" w:hAnsi="Calibri"/>
          <w:spacing w:val="9"/>
          <w:w w:val="130"/>
          <w:sz w:val="22"/>
          <w:vertAlign w:val="baseline"/>
        </w:rPr>
        <w:t> </w:t>
      </w:r>
      <w:r>
        <w:rPr>
          <w:rFonts w:ascii="Calibri" w:hAnsi="Calibri"/>
          <w:w w:val="130"/>
          <w:sz w:val="22"/>
          <w:vertAlign w:val="baseline"/>
        </w:rPr>
        <w:t>=</w:t>
      </w:r>
      <w:r>
        <w:rPr>
          <w:rFonts w:ascii="Calibri" w:hAnsi="Calibri"/>
          <w:spacing w:val="-1"/>
          <w:w w:val="130"/>
          <w:sz w:val="22"/>
          <w:vertAlign w:val="baseline"/>
        </w:rPr>
        <w:t> </w:t>
      </w:r>
      <w:r>
        <w:rPr>
          <w:rFonts w:ascii="Calibri" w:hAnsi="Calibri"/>
          <w:spacing w:val="-10"/>
          <w:w w:val="125"/>
          <w:sz w:val="22"/>
          <w:vertAlign w:val="baseline"/>
        </w:rPr>
        <w:t>0</w:t>
      </w:r>
    </w:p>
    <w:p>
      <w:pPr>
        <w:pStyle w:val="BodyText"/>
        <w:spacing w:before="60"/>
        <w:ind w:left="1679"/>
      </w:pPr>
      <w:r>
        <w:rPr>
          <w:w w:val="105"/>
        </w:rPr>
        <w:t>diperoleh</w:t>
      </w:r>
      <w:r>
        <w:rPr>
          <w:spacing w:val="-6"/>
          <w:w w:val="105"/>
        </w:rPr>
        <w:t> </w:t>
      </w:r>
      <w:r>
        <w:rPr>
          <w:rFonts w:ascii="Cambria"/>
          <w:w w:val="105"/>
        </w:rPr>
        <w:t>u</w:t>
      </w:r>
      <w:r>
        <w:rPr>
          <w:rFonts w:ascii="Cambria"/>
          <w:spacing w:val="-10"/>
          <w:w w:val="125"/>
        </w:rPr>
        <w:t> </w:t>
      </w:r>
      <w:r>
        <w:rPr>
          <w:rFonts w:ascii="Calibri"/>
          <w:w w:val="125"/>
        </w:rPr>
        <w:t>=</w:t>
      </w:r>
      <w:r>
        <w:rPr>
          <w:rFonts w:ascii="Calibri"/>
          <w:spacing w:val="-13"/>
          <w:w w:val="125"/>
        </w:rPr>
        <w:t> </w:t>
      </w:r>
      <w:r>
        <w:rPr>
          <w:rFonts w:ascii="Calibri"/>
          <w:w w:val="105"/>
        </w:rPr>
        <w:t>2</w:t>
      </w:r>
      <w:r>
        <w:rPr>
          <w:w w:val="105"/>
        </w:rPr>
        <w:t>,</w:t>
      </w:r>
      <w:r>
        <w:rPr>
          <w:spacing w:val="78"/>
          <w:w w:val="105"/>
        </w:rPr>
        <w:t> </w:t>
      </w:r>
      <w:r>
        <w:rPr>
          <w:spacing w:val="-2"/>
          <w:w w:val="105"/>
        </w:rPr>
        <w:t>sehingga</w:t>
      </w:r>
    </w:p>
    <w:p>
      <w:pPr>
        <w:pStyle w:val="BodyText"/>
        <w:tabs>
          <w:tab w:pos="4950" w:val="left" w:leader="none"/>
        </w:tabs>
        <w:spacing w:before="145"/>
        <w:ind w:left="2644"/>
        <w:rPr>
          <w:rFonts w:ascii="Calibri" w:hAnsi="Calibri"/>
        </w:rPr>
      </w:pPr>
      <w:r>
        <w:rPr>
          <w:rFonts w:ascii="Cambria" w:hAnsi="Cambria"/>
          <w:w w:val="115"/>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7"/>
        <w:ind w:left="2704"/>
        <w:rPr>
          <w:rFonts w:ascii="Calibri" w:hAnsi="Calibri"/>
        </w:rPr>
      </w:pPr>
      <w:r>
        <w:rPr>
          <w:rFonts w:ascii="Cambria" w:hAnsi="Cambria"/>
          <w:w w:val="115"/>
        </w:rPr>
        <w:t>⇔</w:t>
      </w:r>
      <w:r>
        <w:rPr>
          <w:rFonts w:ascii="Cambria" w:hAnsi="Cambria"/>
          <w:spacing w:val="-14"/>
          <w:w w:val="115"/>
        </w:rPr>
        <w:t> </w:t>
      </w:r>
      <w:r>
        <w:rPr>
          <w:rFonts w:ascii="Cambria" w:hAnsi="Cambria"/>
          <w:w w:val="115"/>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2</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w:t>
      </w:r>
      <w:r>
        <w:rPr>
          <w:rFonts w:ascii="Cambria" w:hAnsi="Cambria"/>
          <w:spacing w:val="-14"/>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2</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7"/>
        <w:ind w:left="2704"/>
        <w:rPr>
          <w:rFonts w:ascii="Calibri" w:hAnsi="Calibri"/>
        </w:rPr>
      </w:pPr>
      <w:r>
        <w:rPr>
          <w:rFonts w:ascii="Cambria" w:hAnsi="Cambria"/>
          <w:w w:val="115"/>
        </w:rPr>
        <w:t>⇔</w:t>
      </w:r>
      <w:r>
        <w:rPr>
          <w:rFonts w:ascii="Cambria" w:hAnsi="Cambria"/>
          <w:spacing w:val="-12"/>
          <w:w w:val="115"/>
        </w:rPr>
        <w:t> </w:t>
      </w:r>
      <w:r>
        <w:rPr>
          <w:rFonts w:ascii="Cambria" w:hAnsi="Cambria"/>
          <w:w w:val="115"/>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2</w:t>
      </w:r>
      <w:r>
        <w:rPr>
          <w:rFonts w:ascii="Calibri" w:hAnsi="Calibri"/>
          <w:vertAlign w:val="baseline"/>
        </w:rPr>
        <w:tab/>
      </w:r>
      <w:r>
        <w:rPr>
          <w:rFonts w:ascii="Cambria" w:hAnsi="Cambria"/>
          <w:w w:val="115"/>
          <w:vertAlign w:val="baseline"/>
        </w:rPr>
        <w:t>⇔</w:t>
      </w:r>
      <w:r>
        <w:rPr>
          <w:rFonts w:ascii="Cambria" w:hAnsi="Cambria"/>
          <w:spacing w:val="-12"/>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0</w:t>
      </w:r>
    </w:p>
    <w:p>
      <w:pPr>
        <w:pStyle w:val="ListParagraph"/>
        <w:numPr>
          <w:ilvl w:val="0"/>
          <w:numId w:val="33"/>
        </w:numPr>
        <w:tabs>
          <w:tab w:pos="1679" w:val="left" w:leader="none"/>
        </w:tabs>
        <w:spacing w:line="240" w:lineRule="auto" w:before="239" w:after="0"/>
        <w:ind w:left="1679" w:right="0" w:hanging="259"/>
        <w:jc w:val="left"/>
        <w:rPr>
          <w:rFonts w:ascii="Calibri" w:hAnsi="Calibri"/>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30"/>
          <w:w w:val="125"/>
          <w:sz w:val="22"/>
          <w:vertAlign w:val="baseline"/>
        </w:rPr>
        <w:t> </w:t>
      </w:r>
      <w:r>
        <w:rPr>
          <w:rFonts w:ascii="Calibri" w:hAnsi="Calibri"/>
          <w:w w:val="125"/>
          <w:sz w:val="22"/>
          <w:vertAlign w:val="baseline"/>
        </w:rPr>
        <w:t>=</w:t>
      </w:r>
      <w:r>
        <w:rPr>
          <w:rFonts w:ascii="Calibri" w:hAnsi="Calibri"/>
          <w:spacing w:val="32"/>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23"/>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23"/>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23"/>
          <w:w w:val="125"/>
          <w:sz w:val="22"/>
          <w:vertAlign w:val="baseline"/>
        </w:rPr>
        <w:t> </w:t>
      </w:r>
      <w:r>
        <w:rPr>
          <w:rFonts w:ascii="Cambria" w:hAnsi="Cambria"/>
          <w:w w:val="125"/>
          <w:sz w:val="22"/>
          <w:vertAlign w:val="baseline"/>
        </w:rPr>
        <w:t>−</w:t>
      </w:r>
      <w:r>
        <w:rPr>
          <w:rFonts w:ascii="Cambria" w:hAnsi="Cambria"/>
          <w:spacing w:val="9"/>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8"/>
          <w:w w:val="125"/>
          <w:sz w:val="22"/>
          <w:vertAlign w:val="baseline"/>
        </w:rPr>
        <w:t> </w:t>
      </w:r>
      <w:r>
        <w:rPr>
          <w:rFonts w:ascii="Calibri" w:hAnsi="Calibri"/>
          <w:spacing w:val="-10"/>
          <w:w w:val="125"/>
          <w:sz w:val="22"/>
          <w:vertAlign w:val="baseline"/>
        </w:rPr>
        <w:t>+</w:t>
      </w:r>
    </w:p>
    <w:p>
      <w:pPr>
        <w:pStyle w:val="BodyText"/>
        <w:spacing w:before="60"/>
        <w:ind w:left="1679"/>
        <w:rPr>
          <w:rFonts w:ascii="Calibri"/>
        </w:rPr>
      </w:pPr>
      <w:r>
        <w:rPr>
          <w:rFonts w:ascii="Cambria"/>
          <w:w w:val="120"/>
        </w:rPr>
        <w:t>M</w:t>
      </w:r>
      <w:r>
        <w:rPr>
          <w:rFonts w:ascii="Calibri"/>
          <w:w w:val="120"/>
          <w:vertAlign w:val="subscript"/>
        </w:rPr>
        <w:t>4</w:t>
      </w:r>
      <w:r>
        <w:rPr>
          <w:rFonts w:ascii="Calibri"/>
          <w:spacing w:val="10"/>
          <w:w w:val="135"/>
          <w:vertAlign w:val="baseline"/>
        </w:rPr>
        <w:t> </w:t>
      </w:r>
      <w:r>
        <w:rPr>
          <w:rFonts w:ascii="Calibri"/>
          <w:w w:val="135"/>
          <w:vertAlign w:val="baseline"/>
        </w:rPr>
        <w:t>=</w:t>
      </w:r>
      <w:r>
        <w:rPr>
          <w:rFonts w:ascii="Calibri"/>
          <w:spacing w:val="-1"/>
          <w:w w:val="135"/>
          <w:vertAlign w:val="baseline"/>
        </w:rPr>
        <w:t> </w:t>
      </w:r>
      <w:r>
        <w:rPr>
          <w:rFonts w:ascii="Calibri"/>
          <w:spacing w:val="-10"/>
          <w:w w:val="120"/>
          <w:vertAlign w:val="baseline"/>
        </w:rPr>
        <w:t>0</w:t>
      </w:r>
    </w:p>
    <w:p>
      <w:pPr>
        <w:tabs>
          <w:tab w:pos="4509" w:val="left" w:leader="none"/>
          <w:tab w:pos="5443" w:val="left" w:leader="none"/>
        </w:tabs>
        <w:spacing w:line="68" w:lineRule="exact" w:before="38"/>
        <w:ind w:left="3575"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p>
      <w:pPr>
        <w:pStyle w:val="BodyText"/>
        <w:spacing w:line="223" w:lineRule="exact"/>
        <w:ind w:left="1679"/>
        <w:rPr>
          <w:rFonts w:ascii="Calibri" w:hAnsi="Calibri"/>
        </w:rPr>
      </w:pPr>
      <w:r>
        <w:rPr>
          <w:rFonts w:ascii="Cambria" w:hAnsi="Cambria"/>
          <w:w w:val="125"/>
        </w:rPr>
        <w:t>⇔</w:t>
      </w:r>
      <w:r>
        <w:rPr>
          <w:rFonts w:ascii="Cambria" w:hAnsi="Cambria"/>
          <w:spacing w:val="18"/>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6"/>
          <w:w w:val="125"/>
          <w:vertAlign w:val="baseline"/>
        </w:rPr>
        <w:t> </w:t>
      </w:r>
      <w:r>
        <w:rPr>
          <w:rFonts w:ascii="Calibri" w:hAnsi="Calibri"/>
          <w:w w:val="125"/>
          <w:vertAlign w:val="baseline"/>
        </w:rPr>
        <w:t>=</w:t>
      </w:r>
      <w:r>
        <w:rPr>
          <w:rFonts w:ascii="Calibri" w:hAnsi="Calibri"/>
          <w:spacing w:val="18"/>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2"/>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1"/>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2"/>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30"/>
          <w:w w:val="125"/>
          <w:vertAlign w:val="baseline"/>
        </w:rPr>
        <w:t> </w:t>
      </w:r>
      <w:r>
        <w:rPr>
          <w:rFonts w:ascii="Calibri" w:hAnsi="Calibri"/>
          <w:w w:val="125"/>
          <w:vertAlign w:val="baseline"/>
        </w:rPr>
        <w:t>=</w:t>
      </w:r>
      <w:r>
        <w:rPr>
          <w:rFonts w:ascii="Calibri" w:hAnsi="Calibri"/>
          <w:spacing w:val="16"/>
          <w:w w:val="125"/>
          <w:vertAlign w:val="baseline"/>
        </w:rPr>
        <w:t> </w:t>
      </w:r>
      <w:r>
        <w:rPr>
          <w:rFonts w:ascii="Calibri" w:hAnsi="Calibri"/>
          <w:spacing w:val="-10"/>
          <w:w w:val="125"/>
          <w:vertAlign w:val="baseline"/>
        </w:rPr>
        <w:t>0</w:t>
      </w:r>
    </w:p>
    <w:p>
      <w:pPr>
        <w:pStyle w:val="BodyText"/>
        <w:spacing w:before="60"/>
        <w:ind w:left="1679"/>
      </w:pPr>
      <w:r>
        <w:rPr>
          <w:w w:val="105"/>
        </w:rPr>
        <w:t>diperoleh</w:t>
      </w:r>
      <w:r>
        <w:rPr>
          <w:spacing w:val="-7"/>
          <w:w w:val="105"/>
        </w:rPr>
        <w:t> </w:t>
      </w:r>
      <w:r>
        <w:rPr>
          <w:rFonts w:ascii="Cambria"/>
          <w:w w:val="105"/>
        </w:rPr>
        <w:t>v</w:t>
      </w:r>
      <w:r>
        <w:rPr>
          <w:rFonts w:ascii="Cambria"/>
          <w:spacing w:val="-5"/>
          <w:w w:val="125"/>
        </w:rPr>
        <w:t> </w:t>
      </w:r>
      <w:r>
        <w:rPr>
          <w:rFonts w:ascii="Calibri"/>
          <w:w w:val="125"/>
        </w:rPr>
        <w:t>=</w:t>
      </w:r>
      <w:r>
        <w:rPr>
          <w:rFonts w:ascii="Calibri"/>
          <w:spacing w:val="-13"/>
          <w:w w:val="125"/>
        </w:rPr>
        <w:t> </w:t>
      </w:r>
      <w:r>
        <w:rPr>
          <w:rFonts w:ascii="Calibri"/>
          <w:w w:val="105"/>
        </w:rPr>
        <w:t>2</w:t>
      </w:r>
      <w:r>
        <w:rPr>
          <w:w w:val="105"/>
        </w:rPr>
        <w:t>,</w:t>
      </w:r>
      <w:r>
        <w:rPr>
          <w:spacing w:val="75"/>
          <w:w w:val="105"/>
        </w:rPr>
        <w:t> </w:t>
      </w:r>
      <w:r>
        <w:rPr>
          <w:spacing w:val="-2"/>
          <w:w w:val="105"/>
        </w:rPr>
        <w:t>sehingga</w:t>
      </w:r>
    </w:p>
    <w:p>
      <w:pPr>
        <w:pStyle w:val="BodyText"/>
        <w:tabs>
          <w:tab w:pos="4951" w:val="left" w:leader="none"/>
        </w:tabs>
        <w:spacing w:before="145"/>
        <w:ind w:left="2646"/>
        <w:rPr>
          <w:rFonts w:ascii="Calibri" w:hAnsi="Calibri"/>
        </w:rPr>
      </w:pPr>
      <w:r>
        <w:rPr>
          <w:rFonts w:ascii="Cambria" w:hAnsi="Cambria"/>
          <w:w w:val="110"/>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7"/>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2</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2</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2"/>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2</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0</w:t>
      </w:r>
    </w:p>
    <w:p>
      <w:pPr>
        <w:pStyle w:val="BodyText"/>
        <w:spacing w:before="149"/>
        <w:ind w:left="1679"/>
      </w:pPr>
      <w:r>
        <w:rPr>
          <w:spacing w:val="-2"/>
        </w:rPr>
        <w:t>didapatkan</w:t>
      </w:r>
    </w:p>
    <w:p>
      <w:pPr>
        <w:pStyle w:val="BodyText"/>
        <w:spacing w:before="29"/>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1"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4</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TableParagraph"/>
        <w:spacing w:after="0" w:line="236" w:lineRule="exact"/>
        <w:jc w:val="center"/>
        <w:rPr>
          <w:sz w:val="22"/>
        </w:rPr>
        <w:sectPr>
          <w:pgSz w:w="8400" w:h="11910"/>
          <w:pgMar w:header="252" w:footer="0" w:top="480" w:bottom="280" w:left="0" w:right="0"/>
        </w:sectPr>
      </w:pPr>
    </w:p>
    <w:p>
      <w:pPr>
        <w:pStyle w:val="BodyText"/>
        <w:spacing w:before="209"/>
      </w:pPr>
    </w:p>
    <w:p>
      <w:pPr>
        <w:pStyle w:val="Heading2"/>
        <w:ind w:left="1472"/>
        <w:rPr>
          <w:b w:val="0"/>
        </w:rPr>
      </w:pPr>
      <w:r>
        <w:rPr/>
        <w:t>Kemungkinan</w:t>
      </w:r>
      <w:r>
        <w:rPr>
          <w:spacing w:val="-3"/>
        </w:rPr>
        <w:t> </w:t>
      </w:r>
      <w:r>
        <w:rPr/>
        <w:t>4</w:t>
      </w:r>
      <w:r>
        <w:rPr>
          <w:spacing w:val="-3"/>
        </w:rPr>
        <w:t> </w:t>
      </w:r>
      <w:r>
        <w:rPr>
          <w:b w:val="0"/>
          <w:spacing w:val="-10"/>
        </w:rPr>
        <w:t>:</w:t>
      </w:r>
    </w:p>
    <w:p>
      <w:pPr>
        <w:pStyle w:val="BodyText"/>
        <w:spacing w:before="157"/>
        <w:ind w:left="1357" w:right="1357"/>
        <w:jc w:val="center"/>
        <w:rPr>
          <w:rFonts w:ascii="Calibri" w:hAnsi="Calibri"/>
        </w:rPr>
      </w:pPr>
      <w:r>
        <w:rPr>
          <w:rFonts w:ascii="Cambria" w:hAnsi="Cambria"/>
          <w:w w:val="125"/>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4</w:t>
      </w:r>
      <w:r>
        <w:rPr>
          <w:rFonts w:ascii="Calibri" w:hAnsi="Calibri"/>
          <w:spacing w:val="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3</w:t>
      </w:r>
      <w:r>
        <w:rPr>
          <w:rFonts w:ascii="Calibri" w:hAnsi="Calibri"/>
          <w:spacing w:val="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2</w:t>
      </w:r>
      <w:r>
        <w:rPr>
          <w:rFonts w:ascii="Calibri" w:hAnsi="Calibri"/>
          <w:spacing w:val="7"/>
          <w:w w:val="125"/>
          <w:vertAlign w:val="baseline"/>
        </w:rPr>
        <w:t> </w:t>
      </w:r>
      <w:r>
        <w:rPr>
          <w:rFonts w:ascii="Cambria" w:hAnsi="Cambria"/>
          <w:w w:val="125"/>
          <w:vertAlign w:val="baseline"/>
        </w:rPr>
        <w:t>−</w:t>
      </w:r>
      <w:r>
        <w:rPr>
          <w:rFonts w:ascii="Cambria" w:hAnsi="Cambria"/>
          <w:spacing w:val="-2"/>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w:t>
      </w:r>
      <w:r>
        <w:rPr>
          <w:rFonts w:ascii="Cambria" w:hAnsi="Cambria"/>
          <w:spacing w:val="-2"/>
          <w:w w:val="125"/>
          <w:vertAlign w:val="baseline"/>
        </w:rPr>
        <w:t> </w:t>
      </w:r>
      <w:r>
        <w:rPr>
          <w:rFonts w:ascii="Cambria" w:hAnsi="Cambria"/>
          <w:w w:val="125"/>
          <w:vertAlign w:val="baseline"/>
        </w:rPr>
        <w:t>M</w:t>
      </w:r>
      <w:r>
        <w:rPr>
          <w:rFonts w:ascii="Calibri" w:hAnsi="Calibri"/>
          <w:w w:val="125"/>
          <w:vertAlign w:val="subscript"/>
        </w:rPr>
        <w:t>4</w:t>
      </w:r>
      <w:r>
        <w:rPr>
          <w:rFonts w:ascii="Calibri" w:hAnsi="Calibri"/>
          <w:spacing w:val="21"/>
          <w:w w:val="125"/>
          <w:vertAlign w:val="baseline"/>
        </w:rPr>
        <w:t> </w:t>
      </w:r>
      <w:r>
        <w:rPr>
          <w:rFonts w:ascii="Calibri" w:hAnsi="Calibri"/>
          <w:w w:val="125"/>
          <w:vertAlign w:val="baseline"/>
        </w:rPr>
        <w:t>=</w:t>
      </w:r>
      <w:r>
        <w:rPr>
          <w:rFonts w:ascii="Calibri" w:hAnsi="Calibri"/>
          <w:spacing w:val="10"/>
          <w:w w:val="125"/>
          <w:vertAlign w:val="baseline"/>
        </w:rPr>
        <w:t> </w:t>
      </w:r>
      <w:r>
        <w:rPr>
          <w:rFonts w:ascii="Calibri" w:hAnsi="Calibri"/>
          <w:spacing w:val="-10"/>
          <w:w w:val="125"/>
          <w:vertAlign w:val="baseline"/>
        </w:rPr>
        <w:t>0</w:t>
      </w:r>
    </w:p>
    <w:p>
      <w:pPr>
        <w:pStyle w:val="BodyText"/>
        <w:spacing w:before="148"/>
        <w:ind w:left="1133"/>
      </w:pPr>
      <w:r>
        <w:rPr>
          <w:spacing w:val="-4"/>
        </w:rPr>
        <w:t>maka</w:t>
      </w:r>
    </w:p>
    <w:p>
      <w:pPr>
        <w:pStyle w:val="ListParagraph"/>
        <w:numPr>
          <w:ilvl w:val="0"/>
          <w:numId w:val="34"/>
        </w:numPr>
        <w:tabs>
          <w:tab w:pos="1678" w:val="left" w:leader="none"/>
        </w:tabs>
        <w:spacing w:line="240" w:lineRule="auto" w:before="220" w:after="0"/>
        <w:ind w:left="1678" w:right="0" w:hanging="244"/>
        <w:jc w:val="left"/>
        <w:rPr>
          <w:rFonts w:ascii="Calibri" w:hAnsi="Calibri"/>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15"/>
          <w:w w:val="125"/>
          <w:sz w:val="22"/>
          <w:vertAlign w:val="baseline"/>
        </w:rPr>
        <w:t> </w:t>
      </w:r>
      <w:r>
        <w:rPr>
          <w:rFonts w:ascii="Calibri" w:hAnsi="Calibri"/>
          <w:w w:val="125"/>
          <w:sz w:val="22"/>
          <w:vertAlign w:val="baseline"/>
        </w:rPr>
        <w:t>=</w:t>
      </w:r>
      <w:r>
        <w:rPr>
          <w:rFonts w:ascii="Calibri" w:hAnsi="Calibri"/>
          <w:spacing w:val="17"/>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13"/>
          <w:w w:val="125"/>
          <w:sz w:val="22"/>
          <w:vertAlign w:val="baseline"/>
        </w:rPr>
        <w:t> </w:t>
      </w:r>
      <w:r>
        <w:rPr>
          <w:rFonts w:ascii="Calibri" w:hAnsi="Calibri"/>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13"/>
          <w:w w:val="125"/>
          <w:sz w:val="22"/>
          <w:vertAlign w:val="baseline"/>
        </w:rPr>
        <w:t> </w:t>
      </w:r>
      <w:r>
        <w:rPr>
          <w:rFonts w:ascii="Calibri" w:hAnsi="Calibri"/>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13"/>
          <w:w w:val="125"/>
          <w:sz w:val="22"/>
          <w:vertAlign w:val="baseline"/>
        </w:rPr>
        <w:t> </w:t>
      </w:r>
      <w:r>
        <w:rPr>
          <w:rFonts w:ascii="Cambria" w:hAnsi="Cambria"/>
          <w:w w:val="125"/>
          <w:sz w:val="22"/>
          <w:vertAlign w:val="baseline"/>
        </w:rPr>
        <w:t>−</w:t>
      </w:r>
      <w:r>
        <w:rPr>
          <w:rFonts w:ascii="Cambria" w:hAnsi="Cambria"/>
          <w:spacing w:val="2"/>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 </w:t>
      </w:r>
      <w:r>
        <w:rPr>
          <w:rFonts w:ascii="Cambria" w:hAnsi="Cambria"/>
          <w:w w:val="125"/>
          <w:sz w:val="22"/>
          <w:vertAlign w:val="baseline"/>
        </w:rPr>
        <w:t>−</w:t>
      </w:r>
      <w:r>
        <w:rPr>
          <w:rFonts w:ascii="Cambria" w:hAnsi="Cambria"/>
          <w:spacing w:val="3"/>
          <w:w w:val="125"/>
          <w:sz w:val="22"/>
          <w:vertAlign w:val="baseline"/>
        </w:rPr>
        <w:t> </w:t>
      </w:r>
      <w:r>
        <w:rPr>
          <w:rFonts w:ascii="Cambria" w:hAnsi="Cambria"/>
          <w:w w:val="125"/>
          <w:sz w:val="22"/>
          <w:vertAlign w:val="baseline"/>
        </w:rPr>
        <w:t>M</w:t>
      </w:r>
      <w:r>
        <w:rPr>
          <w:rFonts w:ascii="Calibri" w:hAnsi="Calibri"/>
          <w:w w:val="125"/>
          <w:sz w:val="22"/>
          <w:vertAlign w:val="subscript"/>
        </w:rPr>
        <w:t>4</w:t>
      </w:r>
      <w:r>
        <w:rPr>
          <w:rFonts w:ascii="Calibri" w:hAnsi="Calibri"/>
          <w:spacing w:val="28"/>
          <w:w w:val="12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libri" w:hAnsi="Calibri"/>
          <w:spacing w:val="-10"/>
          <w:w w:val="125"/>
          <w:sz w:val="22"/>
          <w:vertAlign w:val="baseline"/>
        </w:rPr>
        <w:t>0</w:t>
      </w:r>
    </w:p>
    <w:p>
      <w:pPr>
        <w:pStyle w:val="BodyText"/>
        <w:spacing w:before="61"/>
        <w:ind w:left="1679"/>
      </w:pPr>
      <w:r>
        <w:rPr>
          <w:w w:val="105"/>
        </w:rPr>
        <w:t>diperoleh</w:t>
      </w:r>
      <w:r>
        <w:rPr>
          <w:spacing w:val="-4"/>
          <w:w w:val="105"/>
        </w:rPr>
        <w:t> </w:t>
      </w:r>
      <w:r>
        <w:rPr>
          <w:rFonts w:ascii="Cambria" w:hAnsi="Cambria"/>
          <w:w w:val="105"/>
        </w:rPr>
        <w:t>u</w:t>
      </w:r>
      <w:r>
        <w:rPr>
          <w:rFonts w:ascii="Cambria" w:hAnsi="Cambria"/>
          <w:spacing w:val="-7"/>
          <w:w w:val="125"/>
        </w:rPr>
        <w:t> </w:t>
      </w:r>
      <w:r>
        <w:rPr>
          <w:rFonts w:ascii="Calibri" w:hAnsi="Calibri"/>
          <w:w w:val="125"/>
        </w:rPr>
        <w:t>=</w:t>
      </w:r>
      <w:r>
        <w:rPr>
          <w:rFonts w:ascii="Calibri" w:hAnsi="Calibri"/>
          <w:spacing w:val="-9"/>
          <w:w w:val="125"/>
        </w:rPr>
        <w:t> </w:t>
      </w:r>
      <w:r>
        <w:rPr>
          <w:rFonts w:ascii="Calibri" w:hAnsi="Calibri"/>
          <w:w w:val="105"/>
        </w:rPr>
        <w:t>1</w:t>
      </w:r>
      <w:r>
        <w:rPr>
          <w:w w:val="105"/>
        </w:rPr>
        <w:t>,</w:t>
      </w:r>
      <w:r>
        <w:rPr>
          <w:spacing w:val="62"/>
          <w:w w:val="150"/>
        </w:rPr>
        <w:t> </w:t>
      </w:r>
      <w:r>
        <w:rPr>
          <w:w w:val="105"/>
        </w:rPr>
        <w:t>sehingga</w:t>
      </w:r>
      <w:r>
        <w:rPr>
          <w:spacing w:val="-1"/>
          <w:w w:val="105"/>
        </w:rPr>
        <w:t> </w:t>
      </w:r>
      <w:r>
        <w:rPr>
          <w:rFonts w:ascii="Cambria" w:hAnsi="Cambria"/>
          <w:w w:val="105"/>
        </w:rPr>
        <w:t>n</w:t>
      </w:r>
      <w:r>
        <w:rPr>
          <w:rFonts w:ascii="Cambria" w:hAnsi="Cambria"/>
          <w:w w:val="105"/>
          <w:vertAlign w:val="subscript"/>
        </w:rPr>
        <w:t>p</w:t>
      </w:r>
      <w:r>
        <w:rPr>
          <w:rFonts w:ascii="Cambria" w:hAnsi="Cambria"/>
          <w:spacing w:val="2"/>
          <w:w w:val="125"/>
          <w:vertAlign w:val="baseline"/>
        </w:rPr>
        <w:t> </w:t>
      </w:r>
      <w:r>
        <w:rPr>
          <w:rFonts w:ascii="Calibri" w:hAnsi="Calibri"/>
          <w:w w:val="125"/>
          <w:vertAlign w:val="baseline"/>
        </w:rPr>
        <w:t>=</w:t>
      </w:r>
      <w:r>
        <w:rPr>
          <w:rFonts w:ascii="Calibri" w:hAnsi="Calibri"/>
          <w:spacing w:val="-9"/>
          <w:w w:val="125"/>
          <w:vertAlign w:val="baseline"/>
        </w:rPr>
        <w:t> </w:t>
      </w:r>
      <w:r>
        <w:rPr>
          <w:rFonts w:ascii="Calibri" w:hAnsi="Calibri"/>
          <w:w w:val="105"/>
          <w:vertAlign w:val="baseline"/>
        </w:rPr>
        <w:t>1</w:t>
      </w:r>
      <w:r>
        <w:rPr>
          <w:rFonts w:ascii="Calibri" w:hAnsi="Calibri"/>
          <w:spacing w:val="-9"/>
          <w:w w:val="105"/>
          <w:vertAlign w:val="baseline"/>
        </w:rPr>
        <w:t> </w:t>
      </w:r>
      <w:r>
        <w:rPr>
          <w:rFonts w:ascii="Cambria" w:hAnsi="Cambria"/>
          <w:w w:val="125"/>
          <w:vertAlign w:val="baseline"/>
        </w:rPr>
        <w:t>−</w:t>
      </w:r>
      <w:r>
        <w:rPr>
          <w:rFonts w:ascii="Cambria" w:hAnsi="Cambria"/>
          <w:spacing w:val="-15"/>
          <w:w w:val="125"/>
          <w:vertAlign w:val="baseline"/>
        </w:rPr>
        <w:t> </w:t>
      </w:r>
      <w:r>
        <w:rPr>
          <w:rFonts w:ascii="Calibri" w:hAnsi="Calibri"/>
          <w:w w:val="105"/>
          <w:vertAlign w:val="baseline"/>
        </w:rPr>
        <w:t>0</w:t>
      </w:r>
      <w:r>
        <w:rPr>
          <w:rFonts w:ascii="Calibri" w:hAnsi="Calibri"/>
          <w:spacing w:val="1"/>
          <w:w w:val="105"/>
          <w:vertAlign w:val="baseline"/>
        </w:rPr>
        <w:t> </w:t>
      </w:r>
      <w:r>
        <w:rPr>
          <w:rFonts w:ascii="Cambria" w:hAnsi="Cambria"/>
          <w:w w:val="105"/>
          <w:vertAlign w:val="baseline"/>
        </w:rPr>
        <w:t>⇔</w:t>
      </w:r>
      <w:r>
        <w:rPr>
          <w:rFonts w:ascii="Cambria" w:hAnsi="Cambria"/>
          <w:spacing w:val="3"/>
          <w:w w:val="105"/>
          <w:vertAlign w:val="baseline"/>
        </w:rPr>
        <w:t> </w:t>
      </w:r>
      <w:r>
        <w:rPr>
          <w:rFonts w:ascii="Cambria" w:hAnsi="Cambria"/>
          <w:w w:val="105"/>
          <w:vertAlign w:val="baseline"/>
        </w:rPr>
        <w:t>n</w:t>
      </w:r>
      <w:r>
        <w:rPr>
          <w:rFonts w:ascii="Cambria" w:hAnsi="Cambria"/>
          <w:w w:val="105"/>
          <w:vertAlign w:val="subscript"/>
        </w:rPr>
        <w:t>p</w:t>
      </w:r>
      <w:r>
        <w:rPr>
          <w:rFonts w:ascii="Cambria" w:hAnsi="Cambria"/>
          <w:spacing w:val="2"/>
          <w:w w:val="125"/>
          <w:vertAlign w:val="baseline"/>
        </w:rPr>
        <w:t> </w:t>
      </w:r>
      <w:r>
        <w:rPr>
          <w:rFonts w:ascii="Calibri" w:hAnsi="Calibri"/>
          <w:w w:val="125"/>
          <w:vertAlign w:val="baseline"/>
        </w:rPr>
        <w:t>=</w:t>
      </w:r>
      <w:r>
        <w:rPr>
          <w:rFonts w:ascii="Calibri" w:hAnsi="Calibri"/>
          <w:spacing w:val="-9"/>
          <w:w w:val="125"/>
          <w:vertAlign w:val="baseline"/>
        </w:rPr>
        <w:t> </w:t>
      </w:r>
      <w:r>
        <w:rPr>
          <w:rFonts w:ascii="Calibri" w:hAnsi="Calibri"/>
          <w:spacing w:val="-5"/>
          <w:w w:val="105"/>
          <w:vertAlign w:val="baseline"/>
        </w:rPr>
        <w:t>1</w:t>
      </w:r>
      <w:r>
        <w:rPr>
          <w:spacing w:val="-5"/>
          <w:w w:val="105"/>
          <w:vertAlign w:val="baseline"/>
        </w:rPr>
        <w:t>.</w:t>
      </w:r>
    </w:p>
    <w:p>
      <w:pPr>
        <w:pStyle w:val="ListParagraph"/>
        <w:numPr>
          <w:ilvl w:val="0"/>
          <w:numId w:val="34"/>
        </w:numPr>
        <w:tabs>
          <w:tab w:pos="1679" w:val="left" w:leader="none"/>
        </w:tabs>
        <w:spacing w:line="240" w:lineRule="auto" w:before="227" w:after="0"/>
        <w:ind w:left="1679" w:right="0" w:hanging="259"/>
        <w:jc w:val="left"/>
        <w:rPr>
          <w:rFonts w:ascii="Cambria" w:hAnsi="Cambria"/>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30"/>
          <w:w w:val="125"/>
          <w:sz w:val="22"/>
          <w:vertAlign w:val="baseline"/>
        </w:rPr>
        <w:t> </w:t>
      </w:r>
      <w:r>
        <w:rPr>
          <w:rFonts w:ascii="Calibri" w:hAnsi="Calibri"/>
          <w:w w:val="125"/>
          <w:sz w:val="22"/>
          <w:vertAlign w:val="baseline"/>
        </w:rPr>
        <w:t>=</w:t>
      </w:r>
      <w:r>
        <w:rPr>
          <w:rFonts w:ascii="Calibri" w:hAnsi="Calibri"/>
          <w:spacing w:val="32"/>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23"/>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23"/>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23"/>
          <w:w w:val="125"/>
          <w:sz w:val="22"/>
          <w:vertAlign w:val="baseline"/>
        </w:rPr>
        <w:t> </w:t>
      </w:r>
      <w:r>
        <w:rPr>
          <w:rFonts w:ascii="Cambria" w:hAnsi="Cambria"/>
          <w:w w:val="125"/>
          <w:sz w:val="22"/>
          <w:vertAlign w:val="baseline"/>
        </w:rPr>
        <w:t>−</w:t>
      </w:r>
      <w:r>
        <w:rPr>
          <w:rFonts w:ascii="Cambria" w:hAnsi="Cambria"/>
          <w:spacing w:val="9"/>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8"/>
          <w:w w:val="125"/>
          <w:sz w:val="22"/>
          <w:vertAlign w:val="baseline"/>
        </w:rPr>
        <w:t> </w:t>
      </w:r>
      <w:r>
        <w:rPr>
          <w:rFonts w:ascii="Cambria" w:hAnsi="Cambria"/>
          <w:spacing w:val="-10"/>
          <w:w w:val="125"/>
          <w:sz w:val="22"/>
          <w:vertAlign w:val="baseline"/>
        </w:rPr>
        <w:t>−</w:t>
      </w:r>
    </w:p>
    <w:p>
      <w:pPr>
        <w:pStyle w:val="BodyText"/>
        <w:spacing w:before="60"/>
        <w:ind w:left="1679"/>
        <w:rPr>
          <w:rFonts w:ascii="Calibri"/>
        </w:rPr>
      </w:pPr>
      <w:r>
        <w:rPr>
          <w:rFonts w:ascii="Cambria"/>
          <w:w w:val="120"/>
        </w:rPr>
        <w:t>M</w:t>
      </w:r>
      <w:r>
        <w:rPr>
          <w:rFonts w:ascii="Calibri"/>
          <w:w w:val="120"/>
          <w:vertAlign w:val="subscript"/>
        </w:rPr>
        <w:t>4</w:t>
      </w:r>
      <w:r>
        <w:rPr>
          <w:rFonts w:ascii="Calibri"/>
          <w:spacing w:val="10"/>
          <w:w w:val="135"/>
          <w:vertAlign w:val="baseline"/>
        </w:rPr>
        <w:t> </w:t>
      </w:r>
      <w:r>
        <w:rPr>
          <w:rFonts w:ascii="Calibri"/>
          <w:w w:val="135"/>
          <w:vertAlign w:val="baseline"/>
        </w:rPr>
        <w:t>=</w:t>
      </w:r>
      <w:r>
        <w:rPr>
          <w:rFonts w:ascii="Calibri"/>
          <w:spacing w:val="-1"/>
          <w:w w:val="135"/>
          <w:vertAlign w:val="baseline"/>
        </w:rPr>
        <w:t> </w:t>
      </w:r>
      <w:r>
        <w:rPr>
          <w:rFonts w:ascii="Calibri"/>
          <w:spacing w:val="-10"/>
          <w:w w:val="120"/>
          <w:vertAlign w:val="baseline"/>
        </w:rPr>
        <w:t>0</w:t>
      </w:r>
    </w:p>
    <w:p>
      <w:pPr>
        <w:tabs>
          <w:tab w:pos="4509" w:val="left" w:leader="none"/>
          <w:tab w:pos="5443" w:val="left" w:leader="none"/>
        </w:tabs>
        <w:spacing w:line="68" w:lineRule="exact" w:before="38"/>
        <w:ind w:left="3575"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p>
      <w:pPr>
        <w:pStyle w:val="BodyText"/>
        <w:spacing w:line="223" w:lineRule="exact"/>
        <w:ind w:left="1679"/>
        <w:rPr>
          <w:rFonts w:ascii="Calibri" w:hAnsi="Calibri"/>
        </w:rPr>
      </w:pPr>
      <w:r>
        <w:rPr>
          <w:rFonts w:ascii="Cambria" w:hAnsi="Cambria"/>
          <w:w w:val="125"/>
        </w:rPr>
        <w:t>⇔</w:t>
      </w:r>
      <w:r>
        <w:rPr>
          <w:rFonts w:ascii="Cambria" w:hAnsi="Cambria"/>
          <w:spacing w:val="17"/>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4"/>
          <w:w w:val="125"/>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9"/>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0"/>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9"/>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27"/>
          <w:w w:val="12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spacing w:val="-10"/>
          <w:w w:val="125"/>
          <w:vertAlign w:val="baseline"/>
        </w:rPr>
        <w:t>0</w:t>
      </w:r>
    </w:p>
    <w:p>
      <w:pPr>
        <w:pStyle w:val="BodyText"/>
        <w:spacing w:before="60"/>
        <w:ind w:left="1679"/>
      </w:pPr>
      <w:r>
        <w:rPr>
          <w:w w:val="105"/>
        </w:rPr>
        <w:t>diperoleh</w:t>
      </w:r>
      <w:r>
        <w:rPr>
          <w:spacing w:val="-7"/>
          <w:w w:val="105"/>
        </w:rPr>
        <w:t> </w:t>
      </w:r>
      <w:r>
        <w:rPr>
          <w:rFonts w:ascii="Cambria"/>
          <w:w w:val="105"/>
        </w:rPr>
        <w:t>v</w:t>
      </w:r>
      <w:r>
        <w:rPr>
          <w:rFonts w:ascii="Cambria"/>
          <w:spacing w:val="-5"/>
          <w:w w:val="125"/>
        </w:rPr>
        <w:t> </w:t>
      </w:r>
      <w:r>
        <w:rPr>
          <w:rFonts w:ascii="Calibri"/>
          <w:w w:val="125"/>
        </w:rPr>
        <w:t>=</w:t>
      </w:r>
      <w:r>
        <w:rPr>
          <w:rFonts w:ascii="Calibri"/>
          <w:spacing w:val="-13"/>
          <w:w w:val="125"/>
        </w:rPr>
        <w:t> </w:t>
      </w:r>
      <w:r>
        <w:rPr>
          <w:rFonts w:ascii="Calibri"/>
          <w:w w:val="105"/>
        </w:rPr>
        <w:t>3</w:t>
      </w:r>
      <w:r>
        <w:rPr>
          <w:w w:val="105"/>
        </w:rPr>
        <w:t>,</w:t>
      </w:r>
      <w:r>
        <w:rPr>
          <w:spacing w:val="75"/>
          <w:w w:val="105"/>
        </w:rPr>
        <w:t> </w:t>
      </w:r>
      <w:r>
        <w:rPr>
          <w:spacing w:val="-2"/>
          <w:w w:val="105"/>
        </w:rPr>
        <w:t>sehingga</w:t>
      </w:r>
    </w:p>
    <w:p>
      <w:pPr>
        <w:pStyle w:val="BodyText"/>
        <w:tabs>
          <w:tab w:pos="4951" w:val="left" w:leader="none"/>
        </w:tabs>
        <w:spacing w:before="145"/>
        <w:ind w:left="2646"/>
        <w:rPr>
          <w:rFonts w:ascii="Calibri" w:hAnsi="Calibri"/>
        </w:rPr>
      </w:pPr>
      <w:r>
        <w:rPr>
          <w:rFonts w:ascii="Cambria" w:hAnsi="Cambria"/>
          <w:w w:val="110"/>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7"/>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3</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3</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2"/>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3</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1</w:t>
      </w:r>
    </w:p>
    <w:p>
      <w:pPr>
        <w:pStyle w:val="BodyText"/>
        <w:spacing w:before="149"/>
        <w:ind w:left="1679"/>
      </w:pPr>
      <w:r>
        <w:rPr>
          <w:spacing w:val="-2"/>
        </w:rPr>
        <w:t>didapatkan</w:t>
      </w:r>
    </w:p>
    <w:p>
      <w:pPr>
        <w:pStyle w:val="BodyText"/>
        <w:spacing w:before="17"/>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0"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1</w:t>
            </w:r>
          </w:p>
        </w:tc>
        <w:tc>
          <w:tcPr>
            <w:tcW w:w="644" w:type="dxa"/>
          </w:tcPr>
          <w:p>
            <w:pPr>
              <w:pStyle w:val="TableParagraph"/>
              <w:spacing w:line="236" w:lineRule="exact"/>
              <w:ind w:left="7"/>
              <w:jc w:val="center"/>
              <w:rPr>
                <w:sz w:val="22"/>
              </w:rPr>
            </w:pPr>
            <w:r>
              <w:rPr>
                <w:spacing w:val="-10"/>
                <w:w w:val="105"/>
                <w:sz w:val="22"/>
              </w:rPr>
              <w:t>1</w:t>
            </w:r>
          </w:p>
        </w:tc>
        <w:tc>
          <w:tcPr>
            <w:tcW w:w="1664" w:type="dxa"/>
          </w:tcPr>
          <w:p>
            <w:pPr>
              <w:pStyle w:val="TableParagraph"/>
              <w:spacing w:line="236" w:lineRule="exact"/>
              <w:ind w:left="8"/>
              <w:jc w:val="center"/>
              <w:rPr>
                <w:sz w:val="22"/>
              </w:rPr>
            </w:pPr>
            <w:r>
              <w:rPr>
                <w:spacing w:val="-10"/>
                <w:w w:val="105"/>
                <w:sz w:val="22"/>
              </w:rPr>
              <w:t>1</w:t>
            </w:r>
          </w:p>
        </w:tc>
        <w:tc>
          <w:tcPr>
            <w:tcW w:w="814" w:type="dxa"/>
          </w:tcPr>
          <w:p>
            <w:pPr>
              <w:pStyle w:val="TableParagraph"/>
              <w:spacing w:line="236" w:lineRule="exact"/>
              <w:ind w:left="8"/>
              <w:jc w:val="center"/>
              <w:rPr>
                <w:sz w:val="22"/>
              </w:rPr>
            </w:pPr>
            <w:r>
              <w:rPr>
                <w:spacing w:val="-10"/>
                <w:w w:val="105"/>
                <w:sz w:val="22"/>
              </w:rPr>
              <w:t>3</w:t>
            </w:r>
          </w:p>
        </w:tc>
      </w:tr>
      <w:tr>
        <w:trPr>
          <w:trHeight w:val="268" w:hRule="atLeast"/>
        </w:trPr>
        <w:tc>
          <w:tcPr>
            <w:tcW w:w="644" w:type="dxa"/>
          </w:tcPr>
          <w:p>
            <w:pPr>
              <w:pStyle w:val="TableParagraph"/>
              <w:spacing w:line="236" w:lineRule="exact"/>
              <w:ind w:left="7"/>
              <w:jc w:val="center"/>
              <w:rPr>
                <w:sz w:val="22"/>
              </w:rPr>
            </w:pPr>
            <w:r>
              <w:rPr>
                <w:spacing w:val="-10"/>
                <w:w w:val="105"/>
                <w:sz w:val="22"/>
              </w:rPr>
              <w:t>1</w:t>
            </w:r>
          </w:p>
        </w:tc>
        <w:tc>
          <w:tcPr>
            <w:tcW w:w="644" w:type="dxa"/>
          </w:tcPr>
          <w:p>
            <w:pPr>
              <w:pStyle w:val="TableParagraph"/>
              <w:spacing w:line="236" w:lineRule="exact"/>
              <w:ind w:left="7"/>
              <w:jc w:val="center"/>
              <w:rPr>
                <w:sz w:val="22"/>
              </w:rPr>
            </w:pPr>
            <w:r>
              <w:rPr>
                <w:spacing w:val="-10"/>
                <w:w w:val="105"/>
                <w:sz w:val="22"/>
              </w:rPr>
              <w:t>3</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3</w:t>
            </w:r>
          </w:p>
        </w:tc>
      </w:tr>
    </w:tbl>
    <w:p>
      <w:pPr>
        <w:pStyle w:val="BodyText"/>
        <w:spacing w:before="182"/>
      </w:pPr>
    </w:p>
    <w:p>
      <w:pPr>
        <w:pStyle w:val="Heading2"/>
        <w:ind w:left="1472"/>
        <w:rPr>
          <w:b w:val="0"/>
        </w:rPr>
      </w:pPr>
      <w:r>
        <w:rPr/>
        <w:t>Kemungkinan</w:t>
      </w:r>
      <w:r>
        <w:rPr>
          <w:spacing w:val="-3"/>
        </w:rPr>
        <w:t> </w:t>
      </w:r>
      <w:r>
        <w:rPr/>
        <w:t>5</w:t>
      </w:r>
      <w:r>
        <w:rPr>
          <w:spacing w:val="-3"/>
        </w:rPr>
        <w:t> </w:t>
      </w:r>
      <w:r>
        <w:rPr>
          <w:b w:val="0"/>
          <w:spacing w:val="-10"/>
        </w:rPr>
        <w:t>:</w:t>
      </w:r>
    </w:p>
    <w:p>
      <w:pPr>
        <w:pStyle w:val="BodyText"/>
        <w:spacing w:before="156"/>
        <w:ind w:left="1357" w:right="1357"/>
        <w:jc w:val="center"/>
        <w:rPr>
          <w:rFonts w:ascii="Calibri" w:hAnsi="Calibri"/>
        </w:rPr>
      </w:pPr>
      <w:r>
        <w:rPr>
          <w:rFonts w:ascii="Cambria" w:hAnsi="Cambria"/>
          <w:w w:val="125"/>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4</w:t>
      </w:r>
      <w:r>
        <w:rPr>
          <w:rFonts w:ascii="Calibri" w:hAnsi="Calibri"/>
          <w:spacing w:val="8"/>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3</w:t>
      </w:r>
      <w:r>
        <w:rPr>
          <w:rFonts w:ascii="Calibri" w:hAnsi="Calibri"/>
          <w:spacing w:val="8"/>
          <w:w w:val="125"/>
          <w:vertAlign w:val="baseline"/>
        </w:rPr>
        <w:t> </w:t>
      </w:r>
      <w:r>
        <w:rPr>
          <w:rFonts w:ascii="Cambria" w:hAnsi="Cambria"/>
          <w:w w:val="125"/>
          <w:vertAlign w:val="baseline"/>
        </w:rPr>
        <w:t>−</w:t>
      </w:r>
      <w:r>
        <w:rPr>
          <w:rFonts w:ascii="Cambria" w:hAnsi="Cambria"/>
          <w:spacing w:val="-1"/>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2</w:t>
      </w:r>
      <w:r>
        <w:rPr>
          <w:rFonts w:ascii="Calibri" w:hAnsi="Calibri"/>
          <w:spacing w:val="9"/>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4"/>
          <w:w w:val="125"/>
          <w:vertAlign w:val="baseline"/>
        </w:rPr>
        <w:t> </w:t>
      </w:r>
      <w:r>
        <w:rPr>
          <w:rFonts w:ascii="Calibri" w:hAnsi="Calibri"/>
          <w:w w:val="125"/>
          <w:vertAlign w:val="baseline"/>
        </w:rPr>
        <w:t>+</w:t>
      </w:r>
      <w:r>
        <w:rPr>
          <w:rFonts w:ascii="Calibri" w:hAnsi="Calibri"/>
          <w:spacing w:val="-2"/>
          <w:w w:val="125"/>
          <w:vertAlign w:val="baseline"/>
        </w:rPr>
        <w:t> </w:t>
      </w:r>
      <w:r>
        <w:rPr>
          <w:rFonts w:ascii="Cambria" w:hAnsi="Cambria"/>
          <w:w w:val="125"/>
          <w:vertAlign w:val="baseline"/>
        </w:rPr>
        <w:t>M</w:t>
      </w:r>
      <w:r>
        <w:rPr>
          <w:rFonts w:ascii="Calibri" w:hAnsi="Calibri"/>
          <w:w w:val="125"/>
          <w:vertAlign w:val="subscript"/>
        </w:rPr>
        <w:t>4</w:t>
      </w:r>
      <w:r>
        <w:rPr>
          <w:rFonts w:ascii="Calibri" w:hAnsi="Calibri"/>
          <w:spacing w:val="23"/>
          <w:w w:val="125"/>
          <w:vertAlign w:val="baseline"/>
        </w:rPr>
        <w:t> </w:t>
      </w:r>
      <w:r>
        <w:rPr>
          <w:rFonts w:ascii="Calibri" w:hAnsi="Calibri"/>
          <w:w w:val="125"/>
          <w:vertAlign w:val="baseline"/>
        </w:rPr>
        <w:t>=</w:t>
      </w:r>
      <w:r>
        <w:rPr>
          <w:rFonts w:ascii="Calibri" w:hAnsi="Calibri"/>
          <w:spacing w:val="11"/>
          <w:w w:val="125"/>
          <w:vertAlign w:val="baseline"/>
        </w:rPr>
        <w:t> </w:t>
      </w:r>
      <w:r>
        <w:rPr>
          <w:rFonts w:ascii="Calibri" w:hAnsi="Calibri"/>
          <w:spacing w:val="-10"/>
          <w:w w:val="125"/>
          <w:vertAlign w:val="baseline"/>
        </w:rPr>
        <w:t>0</w:t>
      </w:r>
    </w:p>
    <w:p>
      <w:pPr>
        <w:pStyle w:val="BodyText"/>
        <w:spacing w:before="149"/>
        <w:ind w:left="1133"/>
      </w:pPr>
      <w:r>
        <w:rPr>
          <w:spacing w:val="-4"/>
        </w:rPr>
        <w:t>maka</w:t>
      </w:r>
    </w:p>
    <w:p>
      <w:pPr>
        <w:pStyle w:val="ListParagraph"/>
        <w:numPr>
          <w:ilvl w:val="0"/>
          <w:numId w:val="35"/>
        </w:numPr>
        <w:tabs>
          <w:tab w:pos="1678" w:val="left" w:leader="none"/>
        </w:tabs>
        <w:spacing w:line="240" w:lineRule="auto" w:before="220" w:after="0"/>
        <w:ind w:left="1678" w:right="0" w:hanging="244"/>
        <w:jc w:val="left"/>
        <w:rPr>
          <w:rFonts w:ascii="Calibri" w:hAnsi="Calibri"/>
          <w:sz w:val="22"/>
        </w:rPr>
      </w:pPr>
      <w:r>
        <w:rPr>
          <w:rFonts w:ascii="Cambria" w:hAnsi="Cambria"/>
          <w:w w:val="130"/>
          <w:sz w:val="22"/>
        </w:rPr>
        <w:t>f</w:t>
      </w:r>
      <w:r>
        <w:rPr>
          <w:rFonts w:ascii="Calibri" w:hAnsi="Calibri"/>
          <w:w w:val="130"/>
          <w:sz w:val="22"/>
        </w:rPr>
        <w:t>(</w:t>
      </w:r>
      <w:r>
        <w:rPr>
          <w:rFonts w:ascii="Cambria" w:hAnsi="Cambria"/>
          <w:w w:val="130"/>
          <w:sz w:val="22"/>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2"/>
          <w:w w:val="130"/>
          <w:sz w:val="22"/>
          <w:vertAlign w:val="baseline"/>
        </w:rPr>
        <w:t> </w:t>
      </w:r>
      <w:r>
        <w:rPr>
          <w:rFonts w:ascii="Calibri" w:hAnsi="Calibri"/>
          <w:w w:val="130"/>
          <w:sz w:val="22"/>
          <w:vertAlign w:val="baseline"/>
        </w:rPr>
        <w:t>=</w:t>
      </w:r>
      <w:r>
        <w:rPr>
          <w:rFonts w:ascii="Calibri" w:hAnsi="Calibri"/>
          <w:spacing w:val="-1"/>
          <w:w w:val="130"/>
          <w:sz w:val="22"/>
          <w:vertAlign w:val="baseline"/>
        </w:rPr>
        <w:t> </w:t>
      </w:r>
      <w:r>
        <w:rPr>
          <w:rFonts w:ascii="Cambria" w:hAnsi="Cambria"/>
          <w:w w:val="130"/>
          <w:sz w:val="22"/>
          <w:vertAlign w:val="baseline"/>
        </w:rPr>
        <w:t>M</w:t>
      </w:r>
      <w:r>
        <w:rPr>
          <w:rFonts w:ascii="Calibri" w:hAnsi="Calibri"/>
          <w:w w:val="130"/>
          <w:sz w:val="22"/>
          <w:vertAlign w:val="subscript"/>
        </w:rPr>
        <w:t>0</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4</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1</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3</w:t>
      </w:r>
      <w:r>
        <w:rPr>
          <w:rFonts w:ascii="Calibri" w:hAnsi="Calibri"/>
          <w:spacing w:val="-4"/>
          <w:w w:val="130"/>
          <w:sz w:val="22"/>
          <w:vertAlign w:val="baseline"/>
        </w:rPr>
        <w:t> </w:t>
      </w:r>
      <w:r>
        <w:rPr>
          <w:rFonts w:ascii="Cambria" w:hAnsi="Cambria"/>
          <w:w w:val="130"/>
          <w:sz w:val="22"/>
          <w:vertAlign w:val="baseline"/>
        </w:rPr>
        <w:t>−</w:t>
      </w:r>
      <w:r>
        <w:rPr>
          <w:rFonts w:ascii="Cambria" w:hAnsi="Cambria"/>
          <w:spacing w:val="-12"/>
          <w:w w:val="130"/>
          <w:sz w:val="22"/>
          <w:vertAlign w:val="baseline"/>
        </w:rPr>
        <w:t> </w:t>
      </w:r>
      <w:r>
        <w:rPr>
          <w:rFonts w:ascii="Cambria" w:hAnsi="Cambria"/>
          <w:w w:val="130"/>
          <w:sz w:val="22"/>
          <w:vertAlign w:val="baseline"/>
        </w:rPr>
        <w:t>M</w:t>
      </w:r>
      <w:r>
        <w:rPr>
          <w:rFonts w:ascii="Calibri" w:hAnsi="Calibri"/>
          <w:w w:val="130"/>
          <w:sz w:val="22"/>
          <w:vertAlign w:val="subscript"/>
        </w:rPr>
        <w:t>2</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w w:val="130"/>
          <w:sz w:val="22"/>
          <w:vertAlign w:val="superscript"/>
        </w:rPr>
        <w:t>2</w:t>
      </w:r>
      <w:r>
        <w:rPr>
          <w:rFonts w:ascii="Calibri" w:hAnsi="Calibri"/>
          <w:spacing w:val="-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3</w:t>
      </w:r>
      <w:r>
        <w:rPr>
          <w:rFonts w:ascii="Calibri" w:hAnsi="Calibri"/>
          <w:w w:val="130"/>
          <w:sz w:val="22"/>
          <w:vertAlign w:val="baseline"/>
        </w:rPr>
        <w:t>(</w:t>
      </w:r>
      <w:r>
        <w:rPr>
          <w:rFonts w:ascii="Cambria" w:hAnsi="Cambria"/>
          <w:w w:val="130"/>
          <w:sz w:val="22"/>
          <w:vertAlign w:val="baseline"/>
        </w:rPr>
        <w:t>I</w:t>
      </w:r>
      <w:r>
        <w:rPr>
          <w:rFonts w:ascii="Calibri" w:hAnsi="Calibri"/>
          <w:w w:val="130"/>
          <w:sz w:val="22"/>
          <w:vertAlign w:val="subscript"/>
        </w:rPr>
        <w:t>5</w:t>
      </w:r>
      <w:r>
        <w:rPr>
          <w:rFonts w:ascii="Calibri" w:hAnsi="Calibri"/>
          <w:w w:val="130"/>
          <w:sz w:val="22"/>
          <w:vertAlign w:val="baseline"/>
        </w:rPr>
        <w:t>)</w:t>
      </w:r>
      <w:r>
        <w:rPr>
          <w:rFonts w:ascii="Calibri" w:hAnsi="Calibri"/>
          <w:spacing w:val="-14"/>
          <w:w w:val="130"/>
          <w:sz w:val="22"/>
          <w:vertAlign w:val="baseline"/>
        </w:rPr>
        <w:t> </w:t>
      </w:r>
      <w:r>
        <w:rPr>
          <w:rFonts w:ascii="Calibri" w:hAnsi="Calibri"/>
          <w:w w:val="130"/>
          <w:sz w:val="22"/>
          <w:vertAlign w:val="baseline"/>
        </w:rPr>
        <w:t>+</w:t>
      </w:r>
      <w:r>
        <w:rPr>
          <w:rFonts w:ascii="Calibri" w:hAnsi="Calibri"/>
          <w:spacing w:val="-14"/>
          <w:w w:val="130"/>
          <w:sz w:val="22"/>
          <w:vertAlign w:val="baseline"/>
        </w:rPr>
        <w:t> </w:t>
      </w:r>
      <w:r>
        <w:rPr>
          <w:rFonts w:ascii="Cambria" w:hAnsi="Cambria"/>
          <w:w w:val="130"/>
          <w:sz w:val="22"/>
          <w:vertAlign w:val="baseline"/>
        </w:rPr>
        <w:t>M</w:t>
      </w:r>
      <w:r>
        <w:rPr>
          <w:rFonts w:ascii="Calibri" w:hAnsi="Calibri"/>
          <w:w w:val="130"/>
          <w:sz w:val="22"/>
          <w:vertAlign w:val="subscript"/>
        </w:rPr>
        <w:t>4</w:t>
      </w:r>
      <w:r>
        <w:rPr>
          <w:rFonts w:ascii="Calibri" w:hAnsi="Calibri"/>
          <w:spacing w:val="9"/>
          <w:w w:val="130"/>
          <w:sz w:val="22"/>
          <w:vertAlign w:val="baseline"/>
        </w:rPr>
        <w:t> </w:t>
      </w:r>
      <w:r>
        <w:rPr>
          <w:rFonts w:ascii="Calibri" w:hAnsi="Calibri"/>
          <w:w w:val="130"/>
          <w:sz w:val="22"/>
          <w:vertAlign w:val="baseline"/>
        </w:rPr>
        <w:t>=</w:t>
      </w:r>
      <w:r>
        <w:rPr>
          <w:rFonts w:ascii="Calibri" w:hAnsi="Calibri"/>
          <w:spacing w:val="-1"/>
          <w:w w:val="130"/>
          <w:sz w:val="22"/>
          <w:vertAlign w:val="baseline"/>
        </w:rPr>
        <w:t> </w:t>
      </w:r>
      <w:r>
        <w:rPr>
          <w:rFonts w:ascii="Calibri" w:hAnsi="Calibri"/>
          <w:spacing w:val="-10"/>
          <w:w w:val="125"/>
          <w:sz w:val="22"/>
          <w:vertAlign w:val="baseline"/>
        </w:rPr>
        <w:t>0</w:t>
      </w:r>
    </w:p>
    <w:p>
      <w:pPr>
        <w:pStyle w:val="BodyText"/>
        <w:spacing w:before="60"/>
        <w:ind w:left="1679"/>
      </w:pPr>
      <w:r>
        <w:rPr>
          <w:w w:val="105"/>
        </w:rPr>
        <w:t>diperoleh</w:t>
      </w:r>
      <w:r>
        <w:rPr>
          <w:spacing w:val="-6"/>
          <w:w w:val="105"/>
        </w:rPr>
        <w:t> </w:t>
      </w:r>
      <w:r>
        <w:rPr>
          <w:rFonts w:ascii="Cambria"/>
          <w:w w:val="105"/>
        </w:rPr>
        <w:t>u</w:t>
      </w:r>
      <w:r>
        <w:rPr>
          <w:rFonts w:ascii="Cambria"/>
          <w:spacing w:val="-10"/>
          <w:w w:val="125"/>
        </w:rPr>
        <w:t> </w:t>
      </w:r>
      <w:r>
        <w:rPr>
          <w:rFonts w:ascii="Calibri"/>
          <w:w w:val="125"/>
        </w:rPr>
        <w:t>=</w:t>
      </w:r>
      <w:r>
        <w:rPr>
          <w:rFonts w:ascii="Calibri"/>
          <w:spacing w:val="-13"/>
          <w:w w:val="125"/>
        </w:rPr>
        <w:t> </w:t>
      </w:r>
      <w:r>
        <w:rPr>
          <w:rFonts w:ascii="Calibri"/>
          <w:w w:val="105"/>
        </w:rPr>
        <w:t>2</w:t>
      </w:r>
      <w:r>
        <w:rPr>
          <w:w w:val="105"/>
        </w:rPr>
        <w:t>,</w:t>
      </w:r>
      <w:r>
        <w:rPr>
          <w:spacing w:val="78"/>
          <w:w w:val="105"/>
        </w:rPr>
        <w:t> </w:t>
      </w:r>
      <w:r>
        <w:rPr>
          <w:spacing w:val="-2"/>
          <w:w w:val="105"/>
        </w:rPr>
        <w:t>sehingga</w:t>
      </w:r>
    </w:p>
    <w:p>
      <w:pPr>
        <w:pStyle w:val="BodyText"/>
        <w:tabs>
          <w:tab w:pos="4950" w:val="left" w:leader="none"/>
        </w:tabs>
        <w:spacing w:before="145"/>
        <w:ind w:left="2644"/>
        <w:rPr>
          <w:rFonts w:ascii="Calibri" w:hAnsi="Calibri"/>
        </w:rPr>
      </w:pPr>
      <w:r>
        <w:rPr>
          <w:rFonts w:ascii="Cambria" w:hAnsi="Cambria"/>
          <w:w w:val="115"/>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7"/>
        <w:ind w:left="2704"/>
        <w:rPr>
          <w:rFonts w:ascii="Calibri" w:hAnsi="Calibri"/>
        </w:rPr>
      </w:pPr>
      <w:r>
        <w:rPr>
          <w:rFonts w:ascii="Cambria" w:hAnsi="Cambria"/>
          <w:w w:val="115"/>
        </w:rPr>
        <w:t>⇔</w:t>
      </w:r>
      <w:r>
        <w:rPr>
          <w:rFonts w:ascii="Cambria" w:hAnsi="Cambria"/>
          <w:spacing w:val="-14"/>
          <w:w w:val="115"/>
        </w:rPr>
        <w:t> </w:t>
      </w:r>
      <w:r>
        <w:rPr>
          <w:rFonts w:ascii="Cambria" w:hAnsi="Cambria"/>
          <w:w w:val="115"/>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2</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w:t>
      </w:r>
      <w:r>
        <w:rPr>
          <w:rFonts w:ascii="Cambria" w:hAnsi="Cambria"/>
          <w:spacing w:val="-14"/>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2</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7"/>
        <w:ind w:left="2704"/>
        <w:rPr>
          <w:rFonts w:ascii="Calibri" w:hAnsi="Calibri"/>
        </w:rPr>
      </w:pPr>
      <w:r>
        <w:rPr>
          <w:rFonts w:ascii="Cambria" w:hAnsi="Cambria"/>
          <w:w w:val="115"/>
        </w:rPr>
        <w:t>⇔</w:t>
      </w:r>
      <w:r>
        <w:rPr>
          <w:rFonts w:ascii="Cambria" w:hAnsi="Cambria"/>
          <w:spacing w:val="-12"/>
          <w:w w:val="115"/>
        </w:rPr>
        <w:t> </w:t>
      </w:r>
      <w:r>
        <w:rPr>
          <w:rFonts w:ascii="Cambria" w:hAnsi="Cambria"/>
          <w:w w:val="115"/>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2</w:t>
      </w:r>
      <w:r>
        <w:rPr>
          <w:rFonts w:ascii="Calibri" w:hAnsi="Calibri"/>
          <w:vertAlign w:val="baseline"/>
        </w:rPr>
        <w:tab/>
      </w:r>
      <w:r>
        <w:rPr>
          <w:rFonts w:ascii="Cambria" w:hAnsi="Cambria"/>
          <w:w w:val="115"/>
          <w:vertAlign w:val="baseline"/>
        </w:rPr>
        <w:t>⇔</w:t>
      </w:r>
      <w:r>
        <w:rPr>
          <w:rFonts w:ascii="Cambria" w:hAnsi="Cambria"/>
          <w:spacing w:val="-12"/>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0</w:t>
      </w:r>
    </w:p>
    <w:p>
      <w:pPr>
        <w:pStyle w:val="BodyText"/>
        <w:spacing w:after="0"/>
        <w:rPr>
          <w:rFonts w:ascii="Calibri" w:hAnsi="Calibri"/>
        </w:rPr>
        <w:sectPr>
          <w:pgSz w:w="8400" w:h="11910"/>
          <w:pgMar w:header="252" w:footer="0" w:top="480" w:bottom="280" w:left="0" w:right="0"/>
        </w:sectPr>
      </w:pPr>
    </w:p>
    <w:p>
      <w:pPr>
        <w:pStyle w:val="BodyText"/>
        <w:spacing w:before="189"/>
        <w:rPr>
          <w:rFonts w:ascii="Calibri"/>
        </w:rPr>
      </w:pPr>
    </w:p>
    <w:p>
      <w:pPr>
        <w:pStyle w:val="ListParagraph"/>
        <w:numPr>
          <w:ilvl w:val="0"/>
          <w:numId w:val="35"/>
        </w:numPr>
        <w:tabs>
          <w:tab w:pos="544" w:val="left" w:leader="none"/>
        </w:tabs>
        <w:spacing w:line="240" w:lineRule="auto" w:before="1" w:after="0"/>
        <w:ind w:left="544" w:right="0" w:hanging="259"/>
        <w:jc w:val="center"/>
        <w:rPr>
          <w:rFonts w:ascii="Calibri" w:hAnsi="Calibri"/>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30"/>
          <w:w w:val="125"/>
          <w:sz w:val="22"/>
          <w:vertAlign w:val="baseline"/>
        </w:rPr>
        <w:t> </w:t>
      </w:r>
      <w:r>
        <w:rPr>
          <w:rFonts w:ascii="Calibri" w:hAnsi="Calibri"/>
          <w:w w:val="125"/>
          <w:sz w:val="22"/>
          <w:vertAlign w:val="baseline"/>
        </w:rPr>
        <w:t>=</w:t>
      </w:r>
      <w:r>
        <w:rPr>
          <w:rFonts w:ascii="Calibri" w:hAnsi="Calibri"/>
          <w:spacing w:val="32"/>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23"/>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23"/>
          <w:w w:val="125"/>
          <w:sz w:val="22"/>
          <w:vertAlign w:val="baseline"/>
        </w:rPr>
        <w:t> </w:t>
      </w:r>
      <w:r>
        <w:rPr>
          <w:rFonts w:ascii="Cambria" w:hAnsi="Cambria"/>
          <w:w w:val="125"/>
          <w:sz w:val="22"/>
          <w:vertAlign w:val="baseline"/>
        </w:rPr>
        <w:t>−</w:t>
      </w:r>
      <w:r>
        <w:rPr>
          <w:rFonts w:ascii="Cambria" w:hAnsi="Cambria"/>
          <w:spacing w:val="10"/>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22"/>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8"/>
          <w:w w:val="125"/>
          <w:sz w:val="22"/>
          <w:vertAlign w:val="baseline"/>
        </w:rPr>
        <w:t> </w:t>
      </w:r>
      <w:r>
        <w:rPr>
          <w:rFonts w:ascii="Calibri" w:hAnsi="Calibri"/>
          <w:spacing w:val="-10"/>
          <w:w w:val="125"/>
          <w:sz w:val="22"/>
          <w:vertAlign w:val="baseline"/>
        </w:rPr>
        <w:t>+</w:t>
      </w:r>
    </w:p>
    <w:p>
      <w:pPr>
        <w:pStyle w:val="BodyText"/>
        <w:spacing w:before="60"/>
        <w:ind w:left="1679"/>
        <w:rPr>
          <w:rFonts w:ascii="Calibri"/>
        </w:rPr>
      </w:pPr>
      <w:r>
        <w:rPr>
          <w:rFonts w:ascii="Cambria"/>
          <w:w w:val="120"/>
        </w:rPr>
        <w:t>M</w:t>
      </w:r>
      <w:r>
        <w:rPr>
          <w:rFonts w:ascii="Calibri"/>
          <w:w w:val="120"/>
          <w:vertAlign w:val="subscript"/>
        </w:rPr>
        <w:t>4</w:t>
      </w:r>
      <w:r>
        <w:rPr>
          <w:rFonts w:ascii="Calibri"/>
          <w:spacing w:val="10"/>
          <w:w w:val="135"/>
          <w:vertAlign w:val="baseline"/>
        </w:rPr>
        <w:t> </w:t>
      </w:r>
      <w:r>
        <w:rPr>
          <w:rFonts w:ascii="Calibri"/>
          <w:w w:val="135"/>
          <w:vertAlign w:val="baseline"/>
        </w:rPr>
        <w:t>=</w:t>
      </w:r>
      <w:r>
        <w:rPr>
          <w:rFonts w:ascii="Calibri"/>
          <w:spacing w:val="-1"/>
          <w:w w:val="135"/>
          <w:vertAlign w:val="baseline"/>
        </w:rPr>
        <w:t> </w:t>
      </w:r>
      <w:r>
        <w:rPr>
          <w:rFonts w:ascii="Calibri"/>
          <w:spacing w:val="-10"/>
          <w:w w:val="120"/>
          <w:vertAlign w:val="baseline"/>
        </w:rPr>
        <w:t>0</w:t>
      </w:r>
    </w:p>
    <w:p>
      <w:pPr>
        <w:tabs>
          <w:tab w:pos="4509" w:val="left" w:leader="none"/>
          <w:tab w:pos="5443" w:val="left" w:leader="none"/>
        </w:tabs>
        <w:spacing w:line="68" w:lineRule="exact" w:before="38"/>
        <w:ind w:left="3575"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p>
      <w:pPr>
        <w:pStyle w:val="BodyText"/>
        <w:spacing w:line="223" w:lineRule="exact"/>
        <w:ind w:left="1679"/>
        <w:rPr>
          <w:rFonts w:ascii="Calibri" w:hAnsi="Calibri"/>
        </w:rPr>
      </w:pPr>
      <w:r>
        <w:rPr>
          <w:rFonts w:ascii="Cambria" w:hAnsi="Cambria"/>
          <w:w w:val="125"/>
        </w:rPr>
        <w:t>⇔</w:t>
      </w:r>
      <w:r>
        <w:rPr>
          <w:rFonts w:ascii="Cambria" w:hAnsi="Cambria"/>
          <w:spacing w:val="15"/>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3"/>
          <w:w w:val="125"/>
          <w:vertAlign w:val="baseline"/>
        </w:rPr>
        <w:t> </w:t>
      </w:r>
      <w:r>
        <w:rPr>
          <w:rFonts w:ascii="Calibri" w:hAnsi="Calibri"/>
          <w:w w:val="125"/>
          <w:vertAlign w:val="baseline"/>
        </w:rPr>
        <w:t>=</w:t>
      </w:r>
      <w:r>
        <w:rPr>
          <w:rFonts w:ascii="Calibri" w:hAnsi="Calibri"/>
          <w:spacing w:val="15"/>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7"/>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7"/>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7"/>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26"/>
          <w:w w:val="125"/>
          <w:vertAlign w:val="baseline"/>
        </w:rPr>
        <w:t> </w:t>
      </w:r>
      <w:r>
        <w:rPr>
          <w:rFonts w:ascii="Calibri" w:hAnsi="Calibri"/>
          <w:w w:val="125"/>
          <w:vertAlign w:val="baseline"/>
        </w:rPr>
        <w:t>=</w:t>
      </w:r>
      <w:r>
        <w:rPr>
          <w:rFonts w:ascii="Calibri" w:hAnsi="Calibri"/>
          <w:spacing w:val="13"/>
          <w:w w:val="125"/>
          <w:vertAlign w:val="baseline"/>
        </w:rPr>
        <w:t> </w:t>
      </w:r>
      <w:r>
        <w:rPr>
          <w:rFonts w:ascii="Calibri" w:hAnsi="Calibri"/>
          <w:spacing w:val="-10"/>
          <w:w w:val="125"/>
          <w:vertAlign w:val="baseline"/>
        </w:rPr>
        <w:t>0</w:t>
      </w:r>
    </w:p>
    <w:p>
      <w:pPr>
        <w:pStyle w:val="BodyText"/>
        <w:spacing w:before="60"/>
        <w:ind w:left="1679"/>
      </w:pPr>
      <w:r>
        <w:rPr>
          <w:w w:val="105"/>
        </w:rPr>
        <w:t>diperoleh</w:t>
      </w:r>
      <w:r>
        <w:rPr>
          <w:spacing w:val="-7"/>
          <w:w w:val="105"/>
        </w:rPr>
        <w:t> </w:t>
      </w:r>
      <w:r>
        <w:rPr>
          <w:rFonts w:ascii="Cambria"/>
          <w:w w:val="105"/>
        </w:rPr>
        <w:t>v</w:t>
      </w:r>
      <w:r>
        <w:rPr>
          <w:rFonts w:ascii="Cambria"/>
          <w:spacing w:val="-5"/>
          <w:w w:val="125"/>
        </w:rPr>
        <w:t> </w:t>
      </w:r>
      <w:r>
        <w:rPr>
          <w:rFonts w:ascii="Calibri"/>
          <w:w w:val="125"/>
        </w:rPr>
        <w:t>=</w:t>
      </w:r>
      <w:r>
        <w:rPr>
          <w:rFonts w:ascii="Calibri"/>
          <w:spacing w:val="-13"/>
          <w:w w:val="125"/>
        </w:rPr>
        <w:t> </w:t>
      </w:r>
      <w:r>
        <w:rPr>
          <w:rFonts w:ascii="Calibri"/>
          <w:w w:val="105"/>
        </w:rPr>
        <w:t>2</w:t>
      </w:r>
      <w:r>
        <w:rPr>
          <w:w w:val="105"/>
        </w:rPr>
        <w:t>,</w:t>
      </w:r>
      <w:r>
        <w:rPr>
          <w:spacing w:val="75"/>
          <w:w w:val="105"/>
        </w:rPr>
        <w:t> </w:t>
      </w:r>
      <w:r>
        <w:rPr>
          <w:spacing w:val="-2"/>
          <w:w w:val="105"/>
        </w:rPr>
        <w:t>sehingga</w:t>
      </w:r>
    </w:p>
    <w:p>
      <w:pPr>
        <w:pStyle w:val="BodyText"/>
        <w:tabs>
          <w:tab w:pos="4951" w:val="left" w:leader="none"/>
        </w:tabs>
        <w:spacing w:before="145"/>
        <w:ind w:left="2646"/>
        <w:rPr>
          <w:rFonts w:ascii="Calibri" w:hAnsi="Calibri"/>
        </w:rPr>
      </w:pPr>
      <w:r>
        <w:rPr>
          <w:rFonts w:ascii="Cambria" w:hAnsi="Cambria"/>
          <w:w w:val="110"/>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7"/>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2</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2</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2"/>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2</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0</w:t>
      </w:r>
    </w:p>
    <w:p>
      <w:pPr>
        <w:pStyle w:val="BodyText"/>
        <w:spacing w:before="149"/>
        <w:ind w:left="1679"/>
      </w:pPr>
      <w:r>
        <w:rPr>
          <w:spacing w:val="-2"/>
        </w:rPr>
        <w:t>didapatkan</w:t>
      </w:r>
    </w:p>
    <w:p>
      <w:pPr>
        <w:pStyle w:val="BodyText"/>
        <w:spacing w:before="29"/>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0"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4</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BodyText"/>
        <w:spacing w:before="202"/>
      </w:pPr>
    </w:p>
    <w:p>
      <w:pPr>
        <w:pStyle w:val="Heading2"/>
        <w:spacing w:before="1"/>
        <w:ind w:left="1472"/>
        <w:rPr>
          <w:b w:val="0"/>
        </w:rPr>
      </w:pPr>
      <w:r>
        <w:rPr/>
        <w:t>Kemungkinan</w:t>
      </w:r>
      <w:r>
        <w:rPr>
          <w:spacing w:val="-3"/>
        </w:rPr>
        <w:t> </w:t>
      </w:r>
      <w:r>
        <w:rPr/>
        <w:t>6</w:t>
      </w:r>
      <w:r>
        <w:rPr>
          <w:spacing w:val="-3"/>
        </w:rPr>
        <w:t> </w:t>
      </w:r>
      <w:r>
        <w:rPr>
          <w:b w:val="0"/>
          <w:spacing w:val="-10"/>
        </w:rPr>
        <w:t>:</w:t>
      </w:r>
    </w:p>
    <w:p>
      <w:pPr>
        <w:pStyle w:val="BodyText"/>
        <w:spacing w:before="156"/>
        <w:ind w:left="1357" w:right="1357"/>
        <w:jc w:val="center"/>
        <w:rPr>
          <w:rFonts w:ascii="Calibri" w:hAnsi="Calibri"/>
        </w:rPr>
      </w:pPr>
      <w:r>
        <w:rPr>
          <w:rFonts w:ascii="Cambria" w:hAnsi="Cambria"/>
          <w:w w:val="125"/>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4</w:t>
      </w:r>
      <w:r>
        <w:rPr>
          <w:rFonts w:ascii="Calibri" w:hAnsi="Calibri"/>
          <w:spacing w:val="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3</w:t>
      </w:r>
      <w:r>
        <w:rPr>
          <w:rFonts w:ascii="Calibri" w:hAnsi="Calibri"/>
          <w:spacing w:val="7"/>
          <w:w w:val="125"/>
          <w:vertAlign w:val="baseline"/>
        </w:rPr>
        <w:t> </w:t>
      </w:r>
      <w:r>
        <w:rPr>
          <w:rFonts w:ascii="Cambria" w:hAnsi="Cambria"/>
          <w:w w:val="125"/>
          <w:vertAlign w:val="baseline"/>
        </w:rPr>
        <w:t>−</w:t>
      </w:r>
      <w:r>
        <w:rPr>
          <w:rFonts w:ascii="Cambria" w:hAnsi="Cambria"/>
          <w:spacing w:val="-2"/>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2</w:t>
      </w:r>
      <w:r>
        <w:rPr>
          <w:rFonts w:ascii="Calibri" w:hAnsi="Calibri"/>
          <w:spacing w:val="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w:t>
      </w:r>
      <w:r>
        <w:rPr>
          <w:rFonts w:ascii="Cambria" w:hAnsi="Cambria"/>
          <w:spacing w:val="-2"/>
          <w:w w:val="125"/>
          <w:vertAlign w:val="baseline"/>
        </w:rPr>
        <w:t> </w:t>
      </w:r>
      <w:r>
        <w:rPr>
          <w:rFonts w:ascii="Cambria" w:hAnsi="Cambria"/>
          <w:w w:val="125"/>
          <w:vertAlign w:val="baseline"/>
        </w:rPr>
        <w:t>M</w:t>
      </w:r>
      <w:r>
        <w:rPr>
          <w:rFonts w:ascii="Calibri" w:hAnsi="Calibri"/>
          <w:w w:val="125"/>
          <w:vertAlign w:val="subscript"/>
        </w:rPr>
        <w:t>4</w:t>
      </w:r>
      <w:r>
        <w:rPr>
          <w:rFonts w:ascii="Calibri" w:hAnsi="Calibri"/>
          <w:spacing w:val="21"/>
          <w:w w:val="125"/>
          <w:vertAlign w:val="baseline"/>
        </w:rPr>
        <w:t> </w:t>
      </w:r>
      <w:r>
        <w:rPr>
          <w:rFonts w:ascii="Calibri" w:hAnsi="Calibri"/>
          <w:w w:val="125"/>
          <w:vertAlign w:val="baseline"/>
        </w:rPr>
        <w:t>=</w:t>
      </w:r>
      <w:r>
        <w:rPr>
          <w:rFonts w:ascii="Calibri" w:hAnsi="Calibri"/>
          <w:spacing w:val="10"/>
          <w:w w:val="125"/>
          <w:vertAlign w:val="baseline"/>
        </w:rPr>
        <w:t> </w:t>
      </w:r>
      <w:r>
        <w:rPr>
          <w:rFonts w:ascii="Calibri" w:hAnsi="Calibri"/>
          <w:spacing w:val="-10"/>
          <w:w w:val="125"/>
          <w:vertAlign w:val="baseline"/>
        </w:rPr>
        <w:t>0</w:t>
      </w:r>
    </w:p>
    <w:p>
      <w:pPr>
        <w:pStyle w:val="BodyText"/>
        <w:spacing w:before="149"/>
        <w:ind w:left="1133"/>
      </w:pPr>
      <w:r>
        <w:rPr>
          <w:spacing w:val="-4"/>
        </w:rPr>
        <w:t>maka</w:t>
      </w:r>
    </w:p>
    <w:p>
      <w:pPr>
        <w:pStyle w:val="ListParagraph"/>
        <w:numPr>
          <w:ilvl w:val="0"/>
          <w:numId w:val="36"/>
        </w:numPr>
        <w:tabs>
          <w:tab w:pos="1678" w:val="left" w:leader="none"/>
        </w:tabs>
        <w:spacing w:line="240" w:lineRule="auto" w:before="251" w:after="0"/>
        <w:ind w:left="1678" w:right="0" w:hanging="244"/>
        <w:jc w:val="left"/>
        <w:rPr>
          <w:rFonts w:ascii="Calibri" w:hAnsi="Calibri"/>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15"/>
          <w:w w:val="125"/>
          <w:sz w:val="22"/>
          <w:vertAlign w:val="baseline"/>
        </w:rPr>
        <w:t> </w:t>
      </w:r>
      <w:r>
        <w:rPr>
          <w:rFonts w:ascii="Calibri" w:hAnsi="Calibri"/>
          <w:w w:val="125"/>
          <w:sz w:val="22"/>
          <w:vertAlign w:val="baseline"/>
        </w:rPr>
        <w:t>=</w:t>
      </w:r>
      <w:r>
        <w:rPr>
          <w:rFonts w:ascii="Calibri" w:hAnsi="Calibri"/>
          <w:spacing w:val="17"/>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13"/>
          <w:w w:val="125"/>
          <w:sz w:val="22"/>
          <w:vertAlign w:val="baseline"/>
        </w:rPr>
        <w:t> </w:t>
      </w:r>
      <w:r>
        <w:rPr>
          <w:rFonts w:ascii="Calibri" w:hAnsi="Calibri"/>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13"/>
          <w:w w:val="125"/>
          <w:sz w:val="22"/>
          <w:vertAlign w:val="baseline"/>
        </w:rPr>
        <w:t> </w:t>
      </w:r>
      <w:r>
        <w:rPr>
          <w:rFonts w:ascii="Cambria" w:hAnsi="Cambria"/>
          <w:w w:val="125"/>
          <w:sz w:val="22"/>
          <w:vertAlign w:val="baseline"/>
        </w:rPr>
        <w:t>−</w:t>
      </w:r>
      <w:r>
        <w:rPr>
          <w:rFonts w:ascii="Cambria" w:hAnsi="Cambria"/>
          <w:spacing w:val="2"/>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13"/>
          <w:w w:val="125"/>
          <w:sz w:val="22"/>
          <w:vertAlign w:val="baseline"/>
        </w:rPr>
        <w:t> </w:t>
      </w:r>
      <w:r>
        <w:rPr>
          <w:rFonts w:ascii="Calibri" w:hAnsi="Calibri"/>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 </w:t>
      </w:r>
      <w:r>
        <w:rPr>
          <w:rFonts w:ascii="Cambria" w:hAnsi="Cambria"/>
          <w:w w:val="125"/>
          <w:sz w:val="22"/>
          <w:vertAlign w:val="baseline"/>
        </w:rPr>
        <w:t>−</w:t>
      </w:r>
      <w:r>
        <w:rPr>
          <w:rFonts w:ascii="Cambria" w:hAnsi="Cambria"/>
          <w:spacing w:val="3"/>
          <w:w w:val="125"/>
          <w:sz w:val="22"/>
          <w:vertAlign w:val="baseline"/>
        </w:rPr>
        <w:t> </w:t>
      </w:r>
      <w:r>
        <w:rPr>
          <w:rFonts w:ascii="Cambria" w:hAnsi="Cambria"/>
          <w:w w:val="125"/>
          <w:sz w:val="22"/>
          <w:vertAlign w:val="baseline"/>
        </w:rPr>
        <w:t>M</w:t>
      </w:r>
      <w:r>
        <w:rPr>
          <w:rFonts w:ascii="Calibri" w:hAnsi="Calibri"/>
          <w:w w:val="125"/>
          <w:sz w:val="22"/>
          <w:vertAlign w:val="subscript"/>
        </w:rPr>
        <w:t>4</w:t>
      </w:r>
      <w:r>
        <w:rPr>
          <w:rFonts w:ascii="Calibri" w:hAnsi="Calibri"/>
          <w:spacing w:val="28"/>
          <w:w w:val="12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libri" w:hAnsi="Calibri"/>
          <w:spacing w:val="-10"/>
          <w:w w:val="125"/>
          <w:sz w:val="22"/>
          <w:vertAlign w:val="baseline"/>
        </w:rPr>
        <w:t>0</w:t>
      </w:r>
    </w:p>
    <w:p>
      <w:pPr>
        <w:pStyle w:val="BodyText"/>
        <w:spacing w:before="60"/>
        <w:ind w:left="1679"/>
      </w:pPr>
      <w:r>
        <w:rPr>
          <w:w w:val="105"/>
        </w:rPr>
        <w:t>diperoleh</w:t>
      </w:r>
      <w:r>
        <w:rPr>
          <w:spacing w:val="-6"/>
          <w:w w:val="105"/>
        </w:rPr>
        <w:t> </w:t>
      </w:r>
      <w:r>
        <w:rPr>
          <w:rFonts w:ascii="Cambria"/>
          <w:w w:val="105"/>
        </w:rPr>
        <w:t>u</w:t>
      </w:r>
      <w:r>
        <w:rPr>
          <w:rFonts w:ascii="Cambria"/>
          <w:spacing w:val="-10"/>
          <w:w w:val="125"/>
        </w:rPr>
        <w:t> </w:t>
      </w:r>
      <w:r>
        <w:rPr>
          <w:rFonts w:ascii="Calibri"/>
          <w:w w:val="125"/>
        </w:rPr>
        <w:t>=</w:t>
      </w:r>
      <w:r>
        <w:rPr>
          <w:rFonts w:ascii="Calibri"/>
          <w:spacing w:val="-13"/>
          <w:w w:val="125"/>
        </w:rPr>
        <w:t> </w:t>
      </w:r>
      <w:r>
        <w:rPr>
          <w:rFonts w:ascii="Calibri"/>
          <w:w w:val="105"/>
        </w:rPr>
        <w:t>3</w:t>
      </w:r>
      <w:r>
        <w:rPr>
          <w:w w:val="105"/>
        </w:rPr>
        <w:t>,</w:t>
      </w:r>
      <w:r>
        <w:rPr>
          <w:spacing w:val="78"/>
          <w:w w:val="105"/>
        </w:rPr>
        <w:t> </w:t>
      </w:r>
      <w:r>
        <w:rPr>
          <w:spacing w:val="-2"/>
          <w:w w:val="105"/>
        </w:rPr>
        <w:t>sehingga</w:t>
      </w:r>
    </w:p>
    <w:p>
      <w:pPr>
        <w:pStyle w:val="BodyText"/>
        <w:tabs>
          <w:tab w:pos="4950" w:val="left" w:leader="none"/>
        </w:tabs>
        <w:spacing w:before="144"/>
        <w:ind w:left="2644"/>
        <w:rPr>
          <w:rFonts w:ascii="Calibri" w:hAnsi="Calibri"/>
        </w:rPr>
      </w:pPr>
      <w:r>
        <w:rPr>
          <w:rFonts w:ascii="Cambria" w:hAnsi="Cambria"/>
          <w:w w:val="115"/>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8"/>
        <w:ind w:left="2704"/>
        <w:rPr>
          <w:rFonts w:ascii="Calibri" w:hAnsi="Calibri"/>
        </w:rPr>
      </w:pPr>
      <w:r>
        <w:rPr>
          <w:rFonts w:ascii="Cambria" w:hAnsi="Cambria"/>
          <w:w w:val="115"/>
        </w:rPr>
        <w:t>⇔</w:t>
      </w:r>
      <w:r>
        <w:rPr>
          <w:rFonts w:ascii="Cambria" w:hAnsi="Cambria"/>
          <w:spacing w:val="-14"/>
          <w:w w:val="115"/>
        </w:rPr>
        <w:t> </w:t>
      </w:r>
      <w:r>
        <w:rPr>
          <w:rFonts w:ascii="Cambria" w:hAnsi="Cambria"/>
          <w:w w:val="115"/>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3</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w:t>
      </w:r>
      <w:r>
        <w:rPr>
          <w:rFonts w:ascii="Cambria" w:hAnsi="Cambria"/>
          <w:spacing w:val="-14"/>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3</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7"/>
        <w:ind w:left="2704"/>
        <w:rPr>
          <w:rFonts w:ascii="Calibri" w:hAnsi="Calibri"/>
        </w:rPr>
      </w:pPr>
      <w:r>
        <w:rPr>
          <w:rFonts w:ascii="Cambria" w:hAnsi="Cambria"/>
          <w:w w:val="115"/>
        </w:rPr>
        <w:t>⇔</w:t>
      </w:r>
      <w:r>
        <w:rPr>
          <w:rFonts w:ascii="Cambria" w:hAnsi="Cambria"/>
          <w:spacing w:val="-12"/>
          <w:w w:val="115"/>
        </w:rPr>
        <w:t> </w:t>
      </w:r>
      <w:r>
        <w:rPr>
          <w:rFonts w:ascii="Cambria" w:hAnsi="Cambria"/>
          <w:w w:val="115"/>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3</w:t>
      </w:r>
      <w:r>
        <w:rPr>
          <w:rFonts w:ascii="Calibri" w:hAnsi="Calibri"/>
          <w:vertAlign w:val="baseline"/>
        </w:rPr>
        <w:tab/>
      </w:r>
      <w:r>
        <w:rPr>
          <w:rFonts w:ascii="Cambria" w:hAnsi="Cambria"/>
          <w:w w:val="115"/>
          <w:vertAlign w:val="baseline"/>
        </w:rPr>
        <w:t>⇔</w:t>
      </w:r>
      <w:r>
        <w:rPr>
          <w:rFonts w:ascii="Cambria" w:hAnsi="Cambria"/>
          <w:spacing w:val="-12"/>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1</w:t>
      </w:r>
    </w:p>
    <w:p>
      <w:pPr>
        <w:pStyle w:val="ListParagraph"/>
        <w:numPr>
          <w:ilvl w:val="0"/>
          <w:numId w:val="36"/>
        </w:numPr>
        <w:tabs>
          <w:tab w:pos="1679" w:val="left" w:leader="none"/>
        </w:tabs>
        <w:spacing w:line="240" w:lineRule="auto" w:before="239" w:after="0"/>
        <w:ind w:left="1679" w:right="0" w:hanging="259"/>
        <w:jc w:val="left"/>
        <w:rPr>
          <w:rFonts w:ascii="Cambria" w:hAnsi="Cambria"/>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30"/>
          <w:w w:val="125"/>
          <w:sz w:val="22"/>
          <w:vertAlign w:val="baseline"/>
        </w:rPr>
        <w:t> </w:t>
      </w:r>
      <w:r>
        <w:rPr>
          <w:rFonts w:ascii="Calibri" w:hAnsi="Calibri"/>
          <w:w w:val="125"/>
          <w:sz w:val="22"/>
          <w:vertAlign w:val="baseline"/>
        </w:rPr>
        <w:t>=</w:t>
      </w:r>
      <w:r>
        <w:rPr>
          <w:rFonts w:ascii="Calibri" w:hAnsi="Calibri"/>
          <w:spacing w:val="32"/>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23"/>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23"/>
          <w:w w:val="125"/>
          <w:sz w:val="22"/>
          <w:vertAlign w:val="baseline"/>
        </w:rPr>
        <w:t> </w:t>
      </w:r>
      <w:r>
        <w:rPr>
          <w:rFonts w:ascii="Cambria" w:hAnsi="Cambria"/>
          <w:w w:val="125"/>
          <w:sz w:val="22"/>
          <w:vertAlign w:val="baseline"/>
        </w:rPr>
        <w:t>−</w:t>
      </w:r>
      <w:r>
        <w:rPr>
          <w:rFonts w:ascii="Cambria" w:hAnsi="Cambria"/>
          <w:spacing w:val="10"/>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22"/>
          <w:w w:val="125"/>
          <w:sz w:val="22"/>
          <w:vertAlign w:val="baseline"/>
        </w:rPr>
        <w:t> </w:t>
      </w:r>
      <w:r>
        <w:rPr>
          <w:rFonts w:ascii="Calibri" w:hAnsi="Calibri"/>
          <w:w w:val="125"/>
          <w:sz w:val="22"/>
          <w:vertAlign w:val="baseline"/>
        </w:rPr>
        <w:t>+</w:t>
      </w:r>
      <w:r>
        <w:rPr>
          <w:rFonts w:ascii="Calibri" w:hAnsi="Calibri"/>
          <w:spacing w:val="7"/>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8"/>
          <w:w w:val="125"/>
          <w:sz w:val="22"/>
          <w:vertAlign w:val="baseline"/>
        </w:rPr>
        <w:t> </w:t>
      </w:r>
      <w:r>
        <w:rPr>
          <w:rFonts w:ascii="Cambria" w:hAnsi="Cambria"/>
          <w:spacing w:val="-10"/>
          <w:w w:val="125"/>
          <w:sz w:val="22"/>
          <w:vertAlign w:val="baseline"/>
        </w:rPr>
        <w:t>−</w:t>
      </w:r>
    </w:p>
    <w:p>
      <w:pPr>
        <w:pStyle w:val="BodyText"/>
        <w:spacing w:before="60"/>
        <w:ind w:left="1679"/>
        <w:rPr>
          <w:rFonts w:ascii="Calibri"/>
        </w:rPr>
      </w:pPr>
      <w:r>
        <w:rPr>
          <w:rFonts w:ascii="Cambria"/>
          <w:w w:val="120"/>
        </w:rPr>
        <w:t>M</w:t>
      </w:r>
      <w:r>
        <w:rPr>
          <w:rFonts w:ascii="Calibri"/>
          <w:w w:val="120"/>
          <w:vertAlign w:val="subscript"/>
        </w:rPr>
        <w:t>4</w:t>
      </w:r>
      <w:r>
        <w:rPr>
          <w:rFonts w:ascii="Calibri"/>
          <w:spacing w:val="10"/>
          <w:w w:val="135"/>
          <w:vertAlign w:val="baseline"/>
        </w:rPr>
        <w:t> </w:t>
      </w:r>
      <w:r>
        <w:rPr>
          <w:rFonts w:ascii="Calibri"/>
          <w:w w:val="135"/>
          <w:vertAlign w:val="baseline"/>
        </w:rPr>
        <w:t>=</w:t>
      </w:r>
      <w:r>
        <w:rPr>
          <w:rFonts w:ascii="Calibri"/>
          <w:spacing w:val="-1"/>
          <w:w w:val="135"/>
          <w:vertAlign w:val="baseline"/>
        </w:rPr>
        <w:t> </w:t>
      </w:r>
      <w:r>
        <w:rPr>
          <w:rFonts w:ascii="Calibri"/>
          <w:spacing w:val="-10"/>
          <w:w w:val="120"/>
          <w:vertAlign w:val="baseline"/>
        </w:rPr>
        <w:t>0</w:t>
      </w:r>
    </w:p>
    <w:p>
      <w:pPr>
        <w:tabs>
          <w:tab w:pos="4509" w:val="left" w:leader="none"/>
          <w:tab w:pos="5443" w:val="left" w:leader="none"/>
        </w:tabs>
        <w:spacing w:line="68" w:lineRule="exact" w:before="38"/>
        <w:ind w:left="3575"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p>
      <w:pPr>
        <w:pStyle w:val="BodyText"/>
        <w:spacing w:line="223" w:lineRule="exact"/>
        <w:ind w:left="1679"/>
        <w:rPr>
          <w:rFonts w:ascii="Calibri" w:hAnsi="Calibri"/>
        </w:rPr>
      </w:pPr>
      <w:r>
        <w:rPr>
          <w:rFonts w:ascii="Cambria" w:hAnsi="Cambria"/>
          <w:w w:val="125"/>
        </w:rPr>
        <w:t>⇔</w:t>
      </w:r>
      <w:r>
        <w:rPr>
          <w:rFonts w:ascii="Cambria" w:hAnsi="Cambria"/>
          <w:spacing w:val="14"/>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1"/>
          <w:w w:val="125"/>
          <w:vertAlign w:val="baseline"/>
        </w:rPr>
        <w:t> </w:t>
      </w:r>
      <w:r>
        <w:rPr>
          <w:rFonts w:ascii="Calibri" w:hAnsi="Calibri"/>
          <w:w w:val="125"/>
          <w:vertAlign w:val="baseline"/>
        </w:rPr>
        <w:t>=</w:t>
      </w:r>
      <w:r>
        <w:rPr>
          <w:rFonts w:ascii="Calibri" w:hAnsi="Calibri"/>
          <w:spacing w:val="13"/>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5"/>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4"/>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5"/>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24"/>
          <w:w w:val="125"/>
          <w:vertAlign w:val="baseline"/>
        </w:rPr>
        <w:t> </w:t>
      </w:r>
      <w:r>
        <w:rPr>
          <w:rFonts w:ascii="Calibri" w:hAnsi="Calibri"/>
          <w:w w:val="125"/>
          <w:vertAlign w:val="baseline"/>
        </w:rPr>
        <w:t>=</w:t>
      </w:r>
      <w:r>
        <w:rPr>
          <w:rFonts w:ascii="Calibri" w:hAnsi="Calibri"/>
          <w:spacing w:val="12"/>
          <w:w w:val="125"/>
          <w:vertAlign w:val="baseline"/>
        </w:rPr>
        <w:t> </w:t>
      </w:r>
      <w:r>
        <w:rPr>
          <w:rFonts w:ascii="Calibri" w:hAnsi="Calibri"/>
          <w:spacing w:val="-10"/>
          <w:w w:val="125"/>
          <w:vertAlign w:val="baseline"/>
        </w:rPr>
        <w:t>0</w:t>
      </w:r>
    </w:p>
    <w:p>
      <w:pPr>
        <w:pStyle w:val="BodyText"/>
        <w:spacing w:before="60"/>
        <w:ind w:left="1679"/>
      </w:pPr>
      <w:r>
        <w:rPr>
          <w:spacing w:val="-2"/>
          <w:w w:val="110"/>
        </w:rPr>
        <w:t>diperoleh</w:t>
      </w:r>
      <w:r>
        <w:rPr>
          <w:spacing w:val="-14"/>
          <w:w w:val="110"/>
        </w:rPr>
        <w:t> </w:t>
      </w:r>
      <w:r>
        <w:rPr>
          <w:rFonts w:ascii="Cambria" w:hAnsi="Cambria"/>
          <w:spacing w:val="-2"/>
          <w:w w:val="110"/>
        </w:rPr>
        <w:t>v</w:t>
      </w:r>
      <w:r>
        <w:rPr>
          <w:rFonts w:ascii="Cambria" w:hAnsi="Cambria"/>
          <w:spacing w:val="-8"/>
          <w:w w:val="110"/>
        </w:rPr>
        <w:t> </w:t>
      </w:r>
      <w:r>
        <w:rPr>
          <w:rFonts w:ascii="Calibri" w:hAnsi="Calibri"/>
          <w:spacing w:val="-2"/>
          <w:w w:val="125"/>
        </w:rPr>
        <w:t>=</w:t>
      </w:r>
      <w:r>
        <w:rPr>
          <w:rFonts w:ascii="Calibri" w:hAnsi="Calibri"/>
          <w:spacing w:val="-14"/>
          <w:w w:val="125"/>
        </w:rPr>
        <w:t> </w:t>
      </w:r>
      <w:r>
        <w:rPr>
          <w:rFonts w:ascii="Calibri" w:hAnsi="Calibri"/>
          <w:spacing w:val="-2"/>
          <w:w w:val="110"/>
        </w:rPr>
        <w:t>1</w:t>
      </w:r>
      <w:r>
        <w:rPr>
          <w:spacing w:val="-2"/>
          <w:w w:val="110"/>
        </w:rPr>
        <w:t>,</w:t>
      </w:r>
      <w:r>
        <w:rPr>
          <w:spacing w:val="54"/>
          <w:w w:val="110"/>
        </w:rPr>
        <w:t> </w:t>
      </w:r>
      <w:r>
        <w:rPr>
          <w:spacing w:val="-2"/>
          <w:w w:val="110"/>
        </w:rPr>
        <w:t>sehingga</w:t>
      </w:r>
      <w:r>
        <w:rPr>
          <w:spacing w:val="-12"/>
          <w:w w:val="110"/>
        </w:rPr>
        <w:t> </w:t>
      </w:r>
      <w:r>
        <w:rPr>
          <w:rFonts w:ascii="Cambria" w:hAnsi="Cambria"/>
          <w:spacing w:val="-2"/>
          <w:w w:val="110"/>
        </w:rPr>
        <w:t>n</w:t>
      </w:r>
      <w:r>
        <w:rPr>
          <w:rFonts w:ascii="Cambria" w:hAnsi="Cambria"/>
          <w:spacing w:val="-2"/>
          <w:w w:val="110"/>
          <w:vertAlign w:val="subscript"/>
        </w:rPr>
        <w:t>q</w:t>
      </w:r>
      <w:r>
        <w:rPr>
          <w:rFonts w:ascii="Cambria" w:hAnsi="Cambria"/>
          <w:spacing w:val="-2"/>
          <w:w w:val="125"/>
          <w:vertAlign w:val="baseline"/>
        </w:rPr>
        <w:t> </w:t>
      </w:r>
      <w:r>
        <w:rPr>
          <w:rFonts w:ascii="Calibri" w:hAnsi="Calibri"/>
          <w:spacing w:val="-2"/>
          <w:w w:val="125"/>
          <w:vertAlign w:val="baseline"/>
        </w:rPr>
        <w:t>=</w:t>
      </w:r>
      <w:r>
        <w:rPr>
          <w:rFonts w:ascii="Calibri" w:hAnsi="Calibri"/>
          <w:spacing w:val="-13"/>
          <w:w w:val="125"/>
          <w:vertAlign w:val="baseline"/>
        </w:rPr>
        <w:t> </w:t>
      </w:r>
      <w:r>
        <w:rPr>
          <w:rFonts w:ascii="Calibri" w:hAnsi="Calibri"/>
          <w:spacing w:val="-2"/>
          <w:w w:val="110"/>
          <w:vertAlign w:val="baseline"/>
        </w:rPr>
        <w:t>1</w:t>
      </w:r>
      <w:r>
        <w:rPr>
          <w:rFonts w:ascii="Calibri" w:hAnsi="Calibri"/>
          <w:spacing w:val="-12"/>
          <w:w w:val="110"/>
          <w:vertAlign w:val="baseline"/>
        </w:rPr>
        <w:t> </w:t>
      </w:r>
      <w:r>
        <w:rPr>
          <w:rFonts w:ascii="Cambria" w:hAnsi="Cambria"/>
          <w:spacing w:val="-2"/>
          <w:w w:val="125"/>
          <w:vertAlign w:val="baseline"/>
        </w:rPr>
        <w:t>−</w:t>
      </w:r>
      <w:r>
        <w:rPr>
          <w:rFonts w:ascii="Cambria" w:hAnsi="Cambria"/>
          <w:spacing w:val="-13"/>
          <w:w w:val="125"/>
          <w:vertAlign w:val="baseline"/>
        </w:rPr>
        <w:t> </w:t>
      </w:r>
      <w:r>
        <w:rPr>
          <w:rFonts w:ascii="Calibri" w:hAnsi="Calibri"/>
          <w:spacing w:val="-2"/>
          <w:w w:val="110"/>
          <w:vertAlign w:val="baseline"/>
        </w:rPr>
        <w:t>0</w:t>
      </w:r>
      <w:r>
        <w:rPr>
          <w:rFonts w:ascii="Calibri" w:hAnsi="Calibri"/>
          <w:spacing w:val="-8"/>
          <w:w w:val="110"/>
          <w:vertAlign w:val="baseline"/>
        </w:rPr>
        <w:t> </w:t>
      </w:r>
      <w:r>
        <w:rPr>
          <w:rFonts w:ascii="Cambria" w:hAnsi="Cambria"/>
          <w:spacing w:val="-2"/>
          <w:w w:val="110"/>
          <w:vertAlign w:val="baseline"/>
        </w:rPr>
        <w:t>⇔</w:t>
      </w:r>
      <w:r>
        <w:rPr>
          <w:rFonts w:ascii="Cambria" w:hAnsi="Cambria"/>
          <w:spacing w:val="-7"/>
          <w:w w:val="110"/>
          <w:vertAlign w:val="baseline"/>
        </w:rPr>
        <w:t> </w:t>
      </w:r>
      <w:r>
        <w:rPr>
          <w:rFonts w:ascii="Cambria" w:hAnsi="Cambria"/>
          <w:spacing w:val="-2"/>
          <w:w w:val="110"/>
          <w:vertAlign w:val="baseline"/>
        </w:rPr>
        <w:t>n</w:t>
      </w:r>
      <w:r>
        <w:rPr>
          <w:rFonts w:ascii="Cambria" w:hAnsi="Cambria"/>
          <w:spacing w:val="-2"/>
          <w:w w:val="110"/>
          <w:vertAlign w:val="subscript"/>
        </w:rPr>
        <w:t>q</w:t>
      </w:r>
      <w:r>
        <w:rPr>
          <w:rFonts w:ascii="Cambria" w:hAnsi="Cambria"/>
          <w:spacing w:val="-2"/>
          <w:w w:val="125"/>
          <w:vertAlign w:val="baseline"/>
        </w:rPr>
        <w:t> </w:t>
      </w:r>
      <w:r>
        <w:rPr>
          <w:rFonts w:ascii="Calibri" w:hAnsi="Calibri"/>
          <w:spacing w:val="-2"/>
          <w:w w:val="125"/>
          <w:vertAlign w:val="baseline"/>
        </w:rPr>
        <w:t>=</w:t>
      </w:r>
      <w:r>
        <w:rPr>
          <w:rFonts w:ascii="Calibri" w:hAnsi="Calibri"/>
          <w:spacing w:val="-14"/>
          <w:w w:val="125"/>
          <w:vertAlign w:val="baseline"/>
        </w:rPr>
        <w:t> </w:t>
      </w:r>
      <w:r>
        <w:rPr>
          <w:rFonts w:ascii="Calibri" w:hAnsi="Calibri"/>
          <w:spacing w:val="-2"/>
          <w:w w:val="110"/>
          <w:vertAlign w:val="baseline"/>
        </w:rPr>
        <w:t>1</w:t>
      </w:r>
      <w:r>
        <w:rPr>
          <w:spacing w:val="-2"/>
          <w:w w:val="110"/>
          <w:vertAlign w:val="baseline"/>
        </w:rPr>
        <w:t>.</w:t>
      </w:r>
      <w:r>
        <w:rPr>
          <w:spacing w:val="5"/>
          <w:w w:val="110"/>
          <w:vertAlign w:val="baseline"/>
        </w:rPr>
        <w:t> </w:t>
      </w:r>
      <w:r>
        <w:rPr>
          <w:spacing w:val="-2"/>
          <w:w w:val="110"/>
          <w:vertAlign w:val="baseline"/>
        </w:rPr>
        <w:t>didapatkan</w:t>
      </w:r>
    </w:p>
    <w:p>
      <w:pPr>
        <w:pStyle w:val="BodyText"/>
        <w:spacing w:after="0"/>
        <w:sectPr>
          <w:pgSz w:w="8400" w:h="11910"/>
          <w:pgMar w:header="252" w:footer="0" w:top="480" w:bottom="280" w:left="0" w:right="0"/>
        </w:sectPr>
      </w:pPr>
    </w:p>
    <w:p>
      <w:pPr>
        <w:pStyle w:val="BodyText"/>
        <w:spacing w:before="218" w:after="1"/>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0"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1</w:t>
            </w:r>
          </w:p>
        </w:tc>
        <w:tc>
          <w:tcPr>
            <w:tcW w:w="644" w:type="dxa"/>
          </w:tcPr>
          <w:p>
            <w:pPr>
              <w:pStyle w:val="TableParagraph"/>
              <w:spacing w:line="236" w:lineRule="exact"/>
              <w:ind w:left="7"/>
              <w:jc w:val="center"/>
              <w:rPr>
                <w:sz w:val="22"/>
              </w:rPr>
            </w:pPr>
            <w:r>
              <w:rPr>
                <w:spacing w:val="-10"/>
                <w:w w:val="105"/>
                <w:sz w:val="22"/>
              </w:rPr>
              <w:t>1</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3</w:t>
            </w:r>
          </w:p>
        </w:tc>
        <w:tc>
          <w:tcPr>
            <w:tcW w:w="644" w:type="dxa"/>
          </w:tcPr>
          <w:p>
            <w:pPr>
              <w:pStyle w:val="TableParagraph"/>
              <w:spacing w:line="236" w:lineRule="exact"/>
              <w:ind w:left="7"/>
              <w:jc w:val="center"/>
              <w:rPr>
                <w:sz w:val="22"/>
              </w:rPr>
            </w:pPr>
            <w:r>
              <w:rPr>
                <w:spacing w:val="-10"/>
                <w:w w:val="105"/>
                <w:sz w:val="22"/>
              </w:rPr>
              <w:t>1</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BodyText"/>
        <w:spacing w:before="200"/>
      </w:pPr>
    </w:p>
    <w:p>
      <w:pPr>
        <w:pStyle w:val="Heading2"/>
        <w:spacing w:before="1"/>
        <w:ind w:left="1472"/>
        <w:rPr>
          <w:b w:val="0"/>
        </w:rPr>
      </w:pPr>
      <w:r>
        <w:rPr/>
        <w:t>Kemungkinan</w:t>
      </w:r>
      <w:r>
        <w:rPr>
          <w:spacing w:val="-3"/>
        </w:rPr>
        <w:t> </w:t>
      </w:r>
      <w:r>
        <w:rPr/>
        <w:t>7</w:t>
      </w:r>
      <w:r>
        <w:rPr>
          <w:spacing w:val="-3"/>
        </w:rPr>
        <w:t> </w:t>
      </w:r>
      <w:r>
        <w:rPr>
          <w:b w:val="0"/>
          <w:spacing w:val="-10"/>
        </w:rPr>
        <w:t>:</w:t>
      </w:r>
    </w:p>
    <w:p>
      <w:pPr>
        <w:pStyle w:val="BodyText"/>
        <w:spacing w:before="156"/>
        <w:ind w:left="1357" w:right="1357"/>
        <w:jc w:val="center"/>
        <w:rPr>
          <w:rFonts w:ascii="Calibri" w:hAnsi="Calibri"/>
        </w:rPr>
      </w:pPr>
      <w:r>
        <w:rPr>
          <w:rFonts w:ascii="Cambria" w:hAnsi="Cambria"/>
          <w:w w:val="125"/>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4</w:t>
      </w:r>
      <w:r>
        <w:rPr>
          <w:rFonts w:ascii="Calibri" w:hAnsi="Calibri"/>
          <w:spacing w:val="7"/>
          <w:w w:val="125"/>
          <w:vertAlign w:val="baseline"/>
        </w:rPr>
        <w:t> </w:t>
      </w:r>
      <w:r>
        <w:rPr>
          <w:rFonts w:ascii="Calibri" w:hAnsi="Calibri"/>
          <w:w w:val="125"/>
          <w:vertAlign w:val="baseline"/>
        </w:rPr>
        <w:t>+</w:t>
      </w:r>
      <w:r>
        <w:rPr>
          <w:rFonts w:ascii="Calibri" w:hAnsi="Calibri"/>
          <w:spacing w:val="-5"/>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3</w:t>
      </w:r>
      <w:r>
        <w:rPr>
          <w:rFonts w:ascii="Calibri" w:hAnsi="Calibri"/>
          <w:spacing w:val="7"/>
          <w:w w:val="125"/>
          <w:vertAlign w:val="baseline"/>
        </w:rPr>
        <w:t> </w:t>
      </w:r>
      <w:r>
        <w:rPr>
          <w:rFonts w:ascii="Cambria" w:hAnsi="Cambria"/>
          <w:w w:val="125"/>
          <w:vertAlign w:val="baseline"/>
        </w:rPr>
        <w:t>−</w:t>
      </w:r>
      <w:r>
        <w:rPr>
          <w:rFonts w:ascii="Cambria" w:hAnsi="Cambria"/>
          <w:spacing w:val="-2"/>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2</w:t>
      </w:r>
      <w:r>
        <w:rPr>
          <w:rFonts w:ascii="Calibri" w:hAnsi="Calibri"/>
          <w:spacing w:val="7"/>
          <w:w w:val="125"/>
          <w:vertAlign w:val="baseline"/>
        </w:rPr>
        <w:t> </w:t>
      </w:r>
      <w:r>
        <w:rPr>
          <w:rFonts w:ascii="Cambria" w:hAnsi="Cambria"/>
          <w:w w:val="125"/>
          <w:vertAlign w:val="baseline"/>
        </w:rPr>
        <w:t>−</w:t>
      </w:r>
      <w:r>
        <w:rPr>
          <w:rFonts w:ascii="Cambria" w:hAnsi="Cambria"/>
          <w:spacing w:val="-3"/>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
          <w:w w:val="125"/>
          <w:vertAlign w:val="baseline"/>
        </w:rPr>
        <w:t> </w:t>
      </w:r>
      <w:r>
        <w:rPr>
          <w:rFonts w:ascii="Calibri" w:hAnsi="Calibri"/>
          <w:w w:val="125"/>
          <w:vertAlign w:val="baseline"/>
        </w:rPr>
        <w:t>+</w:t>
      </w:r>
      <w:r>
        <w:rPr>
          <w:rFonts w:ascii="Calibri" w:hAnsi="Calibri"/>
          <w:spacing w:val="-3"/>
          <w:w w:val="125"/>
          <w:vertAlign w:val="baseline"/>
        </w:rPr>
        <w:t> </w:t>
      </w:r>
      <w:r>
        <w:rPr>
          <w:rFonts w:ascii="Cambria" w:hAnsi="Cambria"/>
          <w:w w:val="125"/>
          <w:vertAlign w:val="baseline"/>
        </w:rPr>
        <w:t>M</w:t>
      </w:r>
      <w:r>
        <w:rPr>
          <w:rFonts w:ascii="Calibri" w:hAnsi="Calibri"/>
          <w:w w:val="125"/>
          <w:vertAlign w:val="subscript"/>
        </w:rPr>
        <w:t>4</w:t>
      </w:r>
      <w:r>
        <w:rPr>
          <w:rFonts w:ascii="Calibri" w:hAnsi="Calibri"/>
          <w:spacing w:val="21"/>
          <w:w w:val="125"/>
          <w:vertAlign w:val="baseline"/>
        </w:rPr>
        <w:t> </w:t>
      </w:r>
      <w:r>
        <w:rPr>
          <w:rFonts w:ascii="Calibri" w:hAnsi="Calibri"/>
          <w:w w:val="125"/>
          <w:vertAlign w:val="baseline"/>
        </w:rPr>
        <w:t>=</w:t>
      </w:r>
      <w:r>
        <w:rPr>
          <w:rFonts w:ascii="Calibri" w:hAnsi="Calibri"/>
          <w:spacing w:val="10"/>
          <w:w w:val="125"/>
          <w:vertAlign w:val="baseline"/>
        </w:rPr>
        <w:t> </w:t>
      </w:r>
      <w:r>
        <w:rPr>
          <w:rFonts w:ascii="Calibri" w:hAnsi="Calibri"/>
          <w:spacing w:val="-12"/>
          <w:w w:val="125"/>
          <w:vertAlign w:val="baseline"/>
        </w:rPr>
        <w:t>0</w:t>
      </w:r>
    </w:p>
    <w:p>
      <w:pPr>
        <w:pStyle w:val="BodyText"/>
        <w:spacing w:before="149"/>
        <w:ind w:left="1133"/>
      </w:pPr>
      <w:r>
        <w:rPr>
          <w:spacing w:val="-4"/>
        </w:rPr>
        <w:t>maka</w:t>
      </w:r>
    </w:p>
    <w:p>
      <w:pPr>
        <w:pStyle w:val="ListParagraph"/>
        <w:numPr>
          <w:ilvl w:val="0"/>
          <w:numId w:val="37"/>
        </w:numPr>
        <w:tabs>
          <w:tab w:pos="1678" w:val="left" w:leader="none"/>
        </w:tabs>
        <w:spacing w:line="240" w:lineRule="auto" w:before="251" w:after="0"/>
        <w:ind w:left="1678" w:right="0" w:hanging="244"/>
        <w:jc w:val="left"/>
        <w:rPr>
          <w:rFonts w:ascii="Calibri" w:hAnsi="Calibri"/>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15"/>
          <w:w w:val="125"/>
          <w:sz w:val="22"/>
          <w:vertAlign w:val="baseline"/>
        </w:rPr>
        <w:t> </w:t>
      </w:r>
      <w:r>
        <w:rPr>
          <w:rFonts w:ascii="Calibri" w:hAnsi="Calibri"/>
          <w:w w:val="125"/>
          <w:sz w:val="22"/>
          <w:vertAlign w:val="baseline"/>
        </w:rPr>
        <w:t>=</w:t>
      </w:r>
      <w:r>
        <w:rPr>
          <w:rFonts w:ascii="Calibri" w:hAnsi="Calibri"/>
          <w:spacing w:val="17"/>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13"/>
          <w:w w:val="125"/>
          <w:sz w:val="22"/>
          <w:vertAlign w:val="baseline"/>
        </w:rPr>
        <w:t> </w:t>
      </w:r>
      <w:r>
        <w:rPr>
          <w:rFonts w:ascii="Calibri" w:hAnsi="Calibri"/>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13"/>
          <w:w w:val="125"/>
          <w:sz w:val="22"/>
          <w:vertAlign w:val="baseline"/>
        </w:rPr>
        <w:t> </w:t>
      </w:r>
      <w:r>
        <w:rPr>
          <w:rFonts w:ascii="Cambria" w:hAnsi="Cambria"/>
          <w:w w:val="125"/>
          <w:sz w:val="22"/>
          <w:vertAlign w:val="baseline"/>
        </w:rPr>
        <w:t>−</w:t>
      </w:r>
      <w:r>
        <w:rPr>
          <w:rFonts w:ascii="Cambria" w:hAnsi="Cambria"/>
          <w:spacing w:val="2"/>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13"/>
          <w:w w:val="125"/>
          <w:sz w:val="22"/>
          <w:vertAlign w:val="baseline"/>
        </w:rPr>
        <w:t> </w:t>
      </w:r>
      <w:r>
        <w:rPr>
          <w:rFonts w:ascii="Cambria" w:hAnsi="Cambria"/>
          <w:w w:val="125"/>
          <w:sz w:val="22"/>
          <w:vertAlign w:val="baseline"/>
        </w:rPr>
        <w:t>−</w:t>
      </w:r>
      <w:r>
        <w:rPr>
          <w:rFonts w:ascii="Cambria" w:hAnsi="Cambria"/>
          <w:spacing w:val="3"/>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 +</w:t>
      </w:r>
      <w:r>
        <w:rPr>
          <w:rFonts w:ascii="Calibri" w:hAnsi="Calibri"/>
          <w:spacing w:val="1"/>
          <w:w w:val="125"/>
          <w:sz w:val="22"/>
          <w:vertAlign w:val="baseline"/>
        </w:rPr>
        <w:t> </w:t>
      </w:r>
      <w:r>
        <w:rPr>
          <w:rFonts w:ascii="Cambria" w:hAnsi="Cambria"/>
          <w:w w:val="125"/>
          <w:sz w:val="22"/>
          <w:vertAlign w:val="baseline"/>
        </w:rPr>
        <w:t>M</w:t>
      </w:r>
      <w:r>
        <w:rPr>
          <w:rFonts w:ascii="Calibri" w:hAnsi="Calibri"/>
          <w:w w:val="125"/>
          <w:sz w:val="22"/>
          <w:vertAlign w:val="subscript"/>
        </w:rPr>
        <w:t>4</w:t>
      </w:r>
      <w:r>
        <w:rPr>
          <w:rFonts w:ascii="Calibri" w:hAnsi="Calibri"/>
          <w:spacing w:val="28"/>
          <w:w w:val="125"/>
          <w:sz w:val="22"/>
          <w:vertAlign w:val="baseline"/>
        </w:rPr>
        <w:t> </w:t>
      </w:r>
      <w:r>
        <w:rPr>
          <w:rFonts w:ascii="Calibri" w:hAnsi="Calibri"/>
          <w:w w:val="125"/>
          <w:sz w:val="22"/>
          <w:vertAlign w:val="baseline"/>
        </w:rPr>
        <w:t>=</w:t>
      </w:r>
      <w:r>
        <w:rPr>
          <w:rFonts w:ascii="Calibri" w:hAnsi="Calibri"/>
          <w:spacing w:val="16"/>
          <w:w w:val="125"/>
          <w:sz w:val="22"/>
          <w:vertAlign w:val="baseline"/>
        </w:rPr>
        <w:t> </w:t>
      </w:r>
      <w:r>
        <w:rPr>
          <w:rFonts w:ascii="Calibri" w:hAnsi="Calibri"/>
          <w:spacing w:val="-10"/>
          <w:w w:val="125"/>
          <w:sz w:val="22"/>
          <w:vertAlign w:val="baseline"/>
        </w:rPr>
        <w:t>0</w:t>
      </w:r>
    </w:p>
    <w:p>
      <w:pPr>
        <w:pStyle w:val="BodyText"/>
        <w:spacing w:before="60"/>
        <w:ind w:left="1679"/>
      </w:pPr>
      <w:r>
        <w:rPr>
          <w:w w:val="105"/>
        </w:rPr>
        <w:t>diperoleh</w:t>
      </w:r>
      <w:r>
        <w:rPr>
          <w:spacing w:val="-6"/>
          <w:w w:val="105"/>
        </w:rPr>
        <w:t> </w:t>
      </w:r>
      <w:r>
        <w:rPr>
          <w:rFonts w:ascii="Cambria"/>
          <w:w w:val="105"/>
        </w:rPr>
        <w:t>u</w:t>
      </w:r>
      <w:r>
        <w:rPr>
          <w:rFonts w:ascii="Cambria"/>
          <w:spacing w:val="-10"/>
          <w:w w:val="125"/>
        </w:rPr>
        <w:t> </w:t>
      </w:r>
      <w:r>
        <w:rPr>
          <w:rFonts w:ascii="Calibri"/>
          <w:w w:val="125"/>
        </w:rPr>
        <w:t>=</w:t>
      </w:r>
      <w:r>
        <w:rPr>
          <w:rFonts w:ascii="Calibri"/>
          <w:spacing w:val="-13"/>
          <w:w w:val="125"/>
        </w:rPr>
        <w:t> </w:t>
      </w:r>
      <w:r>
        <w:rPr>
          <w:rFonts w:ascii="Calibri"/>
          <w:w w:val="105"/>
        </w:rPr>
        <w:t>2</w:t>
      </w:r>
      <w:r>
        <w:rPr>
          <w:w w:val="105"/>
        </w:rPr>
        <w:t>,</w:t>
      </w:r>
      <w:r>
        <w:rPr>
          <w:spacing w:val="78"/>
          <w:w w:val="105"/>
        </w:rPr>
        <w:t> </w:t>
      </w:r>
      <w:r>
        <w:rPr>
          <w:spacing w:val="-2"/>
          <w:w w:val="105"/>
        </w:rPr>
        <w:t>sehingga</w:t>
      </w:r>
    </w:p>
    <w:p>
      <w:pPr>
        <w:pStyle w:val="BodyText"/>
        <w:tabs>
          <w:tab w:pos="4950" w:val="left" w:leader="none"/>
        </w:tabs>
        <w:spacing w:before="145"/>
        <w:ind w:left="2644"/>
        <w:rPr>
          <w:rFonts w:ascii="Calibri" w:hAnsi="Calibri"/>
        </w:rPr>
      </w:pPr>
      <w:r>
        <w:rPr>
          <w:rFonts w:ascii="Cambria" w:hAnsi="Cambria"/>
          <w:w w:val="115"/>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n</w:t>
      </w:r>
      <w:r>
        <w:rPr>
          <w:rFonts w:ascii="Cambria" w:hAnsi="Cambria"/>
          <w:w w:val="115"/>
          <w:vertAlign w:val="subscript"/>
        </w:rPr>
        <w:t>p</w:t>
      </w:r>
      <w:r>
        <w:rPr>
          <w:rFonts w:ascii="Cambria" w:hAnsi="Cambria"/>
          <w:spacing w:val="1"/>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5"/>
          <w:vertAlign w:val="baseline"/>
        </w:rPr>
        <w:t>u</w:t>
      </w:r>
      <w:r>
        <w:rPr>
          <w:rFonts w:ascii="Cambria" w:hAnsi="Cambria"/>
          <w:spacing w:val="-9"/>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7"/>
        <w:ind w:left="2704"/>
        <w:rPr>
          <w:rFonts w:ascii="Calibri" w:hAnsi="Calibri"/>
        </w:rPr>
      </w:pPr>
      <w:r>
        <w:rPr>
          <w:rFonts w:ascii="Cambria" w:hAnsi="Cambria"/>
          <w:w w:val="115"/>
        </w:rPr>
        <w:t>⇔</w:t>
      </w:r>
      <w:r>
        <w:rPr>
          <w:rFonts w:ascii="Cambria" w:hAnsi="Cambria"/>
          <w:spacing w:val="-14"/>
          <w:w w:val="115"/>
        </w:rPr>
        <w:t> </w:t>
      </w:r>
      <w:r>
        <w:rPr>
          <w:rFonts w:ascii="Cambria" w:hAnsi="Cambria"/>
          <w:w w:val="115"/>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2</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0</w:t>
      </w:r>
      <w:r>
        <w:rPr>
          <w:rFonts w:ascii="Calibri" w:hAnsi="Calibri"/>
          <w:vertAlign w:val="baseline"/>
        </w:rPr>
        <w:tab/>
      </w:r>
      <w:r>
        <w:rPr>
          <w:rFonts w:ascii="Cambria" w:hAnsi="Cambria"/>
          <w:w w:val="115"/>
          <w:vertAlign w:val="baseline"/>
        </w:rPr>
        <w:t>⇔</w:t>
      </w:r>
      <w:r>
        <w:rPr>
          <w:rFonts w:ascii="Cambria" w:hAnsi="Cambria"/>
          <w:spacing w:val="-14"/>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8"/>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w w:val="115"/>
          <w:vertAlign w:val="baseline"/>
        </w:rPr>
        <w:t>2</w:t>
      </w:r>
      <w:r>
        <w:rPr>
          <w:rFonts w:ascii="Calibri" w:hAnsi="Calibri"/>
          <w:spacing w:val="-14"/>
          <w:w w:val="11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5"/>
          <w:vertAlign w:val="baseline"/>
        </w:rPr>
        <w:t>2</w:t>
      </w:r>
    </w:p>
    <w:p>
      <w:pPr>
        <w:pStyle w:val="BodyText"/>
        <w:tabs>
          <w:tab w:pos="5010" w:val="left" w:leader="none"/>
        </w:tabs>
        <w:spacing w:before="77"/>
        <w:ind w:left="2704"/>
        <w:rPr>
          <w:rFonts w:ascii="Calibri" w:hAnsi="Calibri"/>
        </w:rPr>
      </w:pPr>
      <w:r>
        <w:rPr>
          <w:rFonts w:ascii="Cambria" w:hAnsi="Cambria"/>
          <w:w w:val="115"/>
        </w:rPr>
        <w:t>⇔</w:t>
      </w:r>
      <w:r>
        <w:rPr>
          <w:rFonts w:ascii="Cambria" w:hAnsi="Cambria"/>
          <w:spacing w:val="-12"/>
          <w:w w:val="115"/>
        </w:rPr>
        <w:t> </w:t>
      </w:r>
      <w:r>
        <w:rPr>
          <w:rFonts w:ascii="Cambria" w:hAnsi="Cambria"/>
          <w:w w:val="115"/>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2</w:t>
      </w:r>
      <w:r>
        <w:rPr>
          <w:rFonts w:ascii="Calibri" w:hAnsi="Calibri"/>
          <w:vertAlign w:val="baseline"/>
        </w:rPr>
        <w:tab/>
      </w:r>
      <w:r>
        <w:rPr>
          <w:rFonts w:ascii="Cambria" w:hAnsi="Cambria"/>
          <w:w w:val="115"/>
          <w:vertAlign w:val="baseline"/>
        </w:rPr>
        <w:t>⇔</w:t>
      </w:r>
      <w:r>
        <w:rPr>
          <w:rFonts w:ascii="Cambria" w:hAnsi="Cambria"/>
          <w:spacing w:val="-12"/>
          <w:w w:val="115"/>
          <w:vertAlign w:val="baseline"/>
        </w:rPr>
        <w:t> </w:t>
      </w:r>
      <w:r>
        <w:rPr>
          <w:rFonts w:ascii="Cambria" w:hAnsi="Cambria"/>
          <w:w w:val="115"/>
          <w:vertAlign w:val="baseline"/>
        </w:rPr>
        <w:t>n</w:t>
      </w:r>
      <w:r>
        <w:rPr>
          <w:rFonts w:ascii="Cambria" w:hAnsi="Cambria"/>
          <w:w w:val="115"/>
          <w:vertAlign w:val="subscript"/>
        </w:rPr>
        <w:t>p</w:t>
      </w:r>
      <w:r>
        <w:rPr>
          <w:rFonts w:ascii="Cambria" w:hAnsi="Cambria"/>
          <w:spacing w:val="-1"/>
          <w:w w:val="115"/>
          <w:vertAlign w:val="baseline"/>
        </w:rPr>
        <w:t> </w:t>
      </w:r>
      <w:r>
        <w:rPr>
          <w:rFonts w:ascii="Calibri" w:hAnsi="Calibri"/>
          <w:w w:val="135"/>
          <w:vertAlign w:val="baseline"/>
        </w:rPr>
        <w:t>=</w:t>
      </w:r>
      <w:r>
        <w:rPr>
          <w:rFonts w:ascii="Calibri" w:hAnsi="Calibri"/>
          <w:spacing w:val="-17"/>
          <w:w w:val="135"/>
          <w:vertAlign w:val="baseline"/>
        </w:rPr>
        <w:t> </w:t>
      </w:r>
      <w:r>
        <w:rPr>
          <w:rFonts w:ascii="Calibri" w:hAnsi="Calibri"/>
          <w:spacing w:val="-10"/>
          <w:w w:val="115"/>
          <w:vertAlign w:val="baseline"/>
        </w:rPr>
        <w:t>0</w:t>
      </w:r>
    </w:p>
    <w:p>
      <w:pPr>
        <w:pStyle w:val="ListParagraph"/>
        <w:numPr>
          <w:ilvl w:val="0"/>
          <w:numId w:val="37"/>
        </w:numPr>
        <w:tabs>
          <w:tab w:pos="1679" w:val="left" w:leader="none"/>
        </w:tabs>
        <w:spacing w:line="240" w:lineRule="auto" w:before="239" w:after="0"/>
        <w:ind w:left="1679" w:right="0" w:hanging="259"/>
        <w:jc w:val="left"/>
        <w:rPr>
          <w:rFonts w:ascii="Calibri" w:hAnsi="Calibri"/>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28"/>
          <w:w w:val="125"/>
          <w:sz w:val="22"/>
          <w:vertAlign w:val="baseline"/>
        </w:rPr>
        <w:t> </w:t>
      </w:r>
      <w:r>
        <w:rPr>
          <w:rFonts w:ascii="Calibri" w:hAnsi="Calibri"/>
          <w:w w:val="125"/>
          <w:sz w:val="22"/>
          <w:vertAlign w:val="baseline"/>
        </w:rPr>
        <w:t>=</w:t>
      </w:r>
      <w:r>
        <w:rPr>
          <w:rFonts w:ascii="Calibri" w:hAnsi="Calibri"/>
          <w:spacing w:val="30"/>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21"/>
          <w:w w:val="125"/>
          <w:sz w:val="22"/>
          <w:vertAlign w:val="baseline"/>
        </w:rPr>
        <w:t> </w:t>
      </w:r>
      <w:r>
        <w:rPr>
          <w:rFonts w:ascii="Calibri" w:hAnsi="Calibri"/>
          <w:w w:val="125"/>
          <w:sz w:val="22"/>
          <w:vertAlign w:val="baseline"/>
        </w:rPr>
        <w:t>+</w:t>
      </w:r>
      <w:r>
        <w:rPr>
          <w:rFonts w:ascii="Calibri" w:hAnsi="Calibri"/>
          <w:spacing w:val="6"/>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21"/>
          <w:w w:val="125"/>
          <w:sz w:val="22"/>
          <w:vertAlign w:val="baseline"/>
        </w:rPr>
        <w:t> </w:t>
      </w:r>
      <w:r>
        <w:rPr>
          <w:rFonts w:ascii="Cambria" w:hAnsi="Cambria"/>
          <w:w w:val="125"/>
          <w:sz w:val="22"/>
          <w:vertAlign w:val="baseline"/>
        </w:rPr>
        <w:t>−</w:t>
      </w:r>
      <w:r>
        <w:rPr>
          <w:rFonts w:ascii="Cambria" w:hAnsi="Cambria"/>
          <w:spacing w:val="8"/>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21"/>
          <w:w w:val="125"/>
          <w:sz w:val="22"/>
          <w:vertAlign w:val="baseline"/>
        </w:rPr>
        <w:t> </w:t>
      </w:r>
      <w:r>
        <w:rPr>
          <w:rFonts w:ascii="Cambria" w:hAnsi="Cambria"/>
          <w:w w:val="125"/>
          <w:sz w:val="22"/>
          <w:vertAlign w:val="baseline"/>
        </w:rPr>
        <w:t>−</w:t>
      </w:r>
      <w:r>
        <w:rPr>
          <w:rFonts w:ascii="Cambria" w:hAnsi="Cambria"/>
          <w:spacing w:val="8"/>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6"/>
          <w:w w:val="125"/>
          <w:sz w:val="22"/>
          <w:vertAlign w:val="baseline"/>
        </w:rPr>
        <w:t> </w:t>
      </w:r>
      <w:r>
        <w:rPr>
          <w:rFonts w:ascii="Calibri" w:hAnsi="Calibri"/>
          <w:spacing w:val="-10"/>
          <w:w w:val="125"/>
          <w:sz w:val="22"/>
          <w:vertAlign w:val="baseline"/>
        </w:rPr>
        <w:t>+</w:t>
      </w:r>
    </w:p>
    <w:p>
      <w:pPr>
        <w:pStyle w:val="BodyText"/>
        <w:spacing w:before="60"/>
        <w:ind w:left="1679"/>
        <w:rPr>
          <w:rFonts w:ascii="Calibri"/>
        </w:rPr>
      </w:pPr>
      <w:r>
        <w:rPr>
          <w:rFonts w:ascii="Cambria"/>
          <w:w w:val="120"/>
        </w:rPr>
        <w:t>M</w:t>
      </w:r>
      <w:r>
        <w:rPr>
          <w:rFonts w:ascii="Calibri"/>
          <w:w w:val="120"/>
          <w:vertAlign w:val="subscript"/>
        </w:rPr>
        <w:t>4</w:t>
      </w:r>
      <w:r>
        <w:rPr>
          <w:rFonts w:ascii="Calibri"/>
          <w:spacing w:val="10"/>
          <w:w w:val="135"/>
          <w:vertAlign w:val="baseline"/>
        </w:rPr>
        <w:t> </w:t>
      </w:r>
      <w:r>
        <w:rPr>
          <w:rFonts w:ascii="Calibri"/>
          <w:w w:val="135"/>
          <w:vertAlign w:val="baseline"/>
        </w:rPr>
        <w:t>=</w:t>
      </w:r>
      <w:r>
        <w:rPr>
          <w:rFonts w:ascii="Calibri"/>
          <w:spacing w:val="-1"/>
          <w:w w:val="135"/>
          <w:vertAlign w:val="baseline"/>
        </w:rPr>
        <w:t> </w:t>
      </w:r>
      <w:r>
        <w:rPr>
          <w:rFonts w:ascii="Calibri"/>
          <w:spacing w:val="-10"/>
          <w:w w:val="120"/>
          <w:vertAlign w:val="baseline"/>
        </w:rPr>
        <w:t>0</w:t>
      </w:r>
    </w:p>
    <w:p>
      <w:pPr>
        <w:tabs>
          <w:tab w:pos="4509" w:val="left" w:leader="none"/>
          <w:tab w:pos="5443" w:val="left" w:leader="none"/>
        </w:tabs>
        <w:spacing w:line="68" w:lineRule="exact" w:before="38"/>
        <w:ind w:left="3575"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p>
      <w:pPr>
        <w:pStyle w:val="BodyText"/>
        <w:spacing w:line="223" w:lineRule="exact"/>
        <w:ind w:left="1679"/>
        <w:rPr>
          <w:rFonts w:ascii="Calibri" w:hAnsi="Calibri"/>
        </w:rPr>
      </w:pPr>
      <w:r>
        <w:rPr>
          <w:rFonts w:ascii="Cambria" w:hAnsi="Cambria"/>
          <w:w w:val="125"/>
        </w:rPr>
        <w:t>⇔</w:t>
      </w:r>
      <w:r>
        <w:rPr>
          <w:rFonts w:ascii="Cambria" w:hAnsi="Cambria"/>
          <w:spacing w:val="17"/>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4"/>
          <w:w w:val="125"/>
          <w:vertAlign w:val="baseline"/>
        </w:rPr>
        <w:t> </w:t>
      </w:r>
      <w:r>
        <w:rPr>
          <w:rFonts w:ascii="Calibri" w:hAnsi="Calibri"/>
          <w:w w:val="125"/>
          <w:vertAlign w:val="baseline"/>
        </w:rPr>
        <w:t>=</w:t>
      </w:r>
      <w:r>
        <w:rPr>
          <w:rFonts w:ascii="Calibri" w:hAnsi="Calibri"/>
          <w:spacing w:val="16"/>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0"/>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9"/>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0"/>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27"/>
          <w:w w:val="125"/>
          <w:vertAlign w:val="baseline"/>
        </w:rPr>
        <w:t> </w:t>
      </w:r>
      <w:r>
        <w:rPr>
          <w:rFonts w:ascii="Calibri" w:hAnsi="Calibri"/>
          <w:w w:val="125"/>
          <w:vertAlign w:val="baseline"/>
        </w:rPr>
        <w:t>=</w:t>
      </w:r>
      <w:r>
        <w:rPr>
          <w:rFonts w:ascii="Calibri" w:hAnsi="Calibri"/>
          <w:spacing w:val="15"/>
          <w:w w:val="125"/>
          <w:vertAlign w:val="baseline"/>
        </w:rPr>
        <w:t> </w:t>
      </w:r>
      <w:r>
        <w:rPr>
          <w:rFonts w:ascii="Calibri" w:hAnsi="Calibri"/>
          <w:spacing w:val="-10"/>
          <w:w w:val="125"/>
          <w:vertAlign w:val="baseline"/>
        </w:rPr>
        <w:t>0</w:t>
      </w:r>
    </w:p>
    <w:p>
      <w:pPr>
        <w:pStyle w:val="BodyText"/>
        <w:spacing w:before="60"/>
        <w:ind w:left="1679"/>
      </w:pPr>
      <w:r>
        <w:rPr>
          <w:w w:val="105"/>
        </w:rPr>
        <w:t>diperoleh</w:t>
      </w:r>
      <w:r>
        <w:rPr>
          <w:spacing w:val="-7"/>
          <w:w w:val="105"/>
        </w:rPr>
        <w:t> </w:t>
      </w:r>
      <w:r>
        <w:rPr>
          <w:rFonts w:ascii="Cambria"/>
          <w:w w:val="105"/>
        </w:rPr>
        <w:t>v</w:t>
      </w:r>
      <w:r>
        <w:rPr>
          <w:rFonts w:ascii="Cambria"/>
          <w:spacing w:val="-5"/>
          <w:w w:val="125"/>
        </w:rPr>
        <w:t> </w:t>
      </w:r>
      <w:r>
        <w:rPr>
          <w:rFonts w:ascii="Calibri"/>
          <w:w w:val="125"/>
        </w:rPr>
        <w:t>=</w:t>
      </w:r>
      <w:r>
        <w:rPr>
          <w:rFonts w:ascii="Calibri"/>
          <w:spacing w:val="-13"/>
          <w:w w:val="125"/>
        </w:rPr>
        <w:t> </w:t>
      </w:r>
      <w:r>
        <w:rPr>
          <w:rFonts w:ascii="Calibri"/>
          <w:w w:val="105"/>
        </w:rPr>
        <w:t>2</w:t>
      </w:r>
      <w:r>
        <w:rPr>
          <w:w w:val="105"/>
        </w:rPr>
        <w:t>,</w:t>
      </w:r>
      <w:r>
        <w:rPr>
          <w:spacing w:val="75"/>
          <w:w w:val="105"/>
        </w:rPr>
        <w:t> </w:t>
      </w:r>
      <w:r>
        <w:rPr>
          <w:spacing w:val="-2"/>
          <w:w w:val="105"/>
        </w:rPr>
        <w:t>sehingga</w:t>
      </w:r>
    </w:p>
    <w:p>
      <w:pPr>
        <w:pStyle w:val="BodyText"/>
        <w:tabs>
          <w:tab w:pos="4951" w:val="left" w:leader="none"/>
        </w:tabs>
        <w:spacing w:before="145"/>
        <w:ind w:left="2646"/>
        <w:rPr>
          <w:rFonts w:ascii="Calibri" w:hAnsi="Calibri"/>
        </w:rPr>
      </w:pPr>
      <w:r>
        <w:rPr>
          <w:rFonts w:ascii="Cambria" w:hAnsi="Cambria"/>
          <w:w w:val="110"/>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7"/>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2</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2</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2"/>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2</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0</w:t>
      </w:r>
    </w:p>
    <w:p>
      <w:pPr>
        <w:pStyle w:val="BodyText"/>
        <w:spacing w:before="149"/>
        <w:ind w:left="1679"/>
      </w:pPr>
      <w:r>
        <w:rPr>
          <w:spacing w:val="-2"/>
        </w:rPr>
        <w:t>didapatkan</w:t>
      </w:r>
    </w:p>
    <w:p>
      <w:pPr>
        <w:pStyle w:val="BodyText"/>
        <w:spacing w:before="29"/>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1"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4</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0</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0</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2</w:t>
            </w:r>
          </w:p>
        </w:tc>
        <w:tc>
          <w:tcPr>
            <w:tcW w:w="644" w:type="dxa"/>
          </w:tcPr>
          <w:p>
            <w:pPr>
              <w:pStyle w:val="TableParagraph"/>
              <w:spacing w:line="236" w:lineRule="exact"/>
              <w:ind w:left="7"/>
              <w:jc w:val="center"/>
              <w:rPr>
                <w:sz w:val="22"/>
              </w:rPr>
            </w:pPr>
            <w:r>
              <w:rPr>
                <w:spacing w:val="-10"/>
                <w:w w:val="105"/>
                <w:sz w:val="22"/>
              </w:rPr>
              <w:t>2</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TableParagraph"/>
        <w:spacing w:after="0" w:line="236" w:lineRule="exact"/>
        <w:jc w:val="center"/>
        <w:rPr>
          <w:sz w:val="22"/>
        </w:rPr>
        <w:sectPr>
          <w:pgSz w:w="8400" w:h="11910"/>
          <w:pgMar w:header="252" w:footer="0" w:top="480" w:bottom="280" w:left="0" w:right="0"/>
        </w:sectPr>
      </w:pPr>
    </w:p>
    <w:p>
      <w:pPr>
        <w:pStyle w:val="BodyText"/>
        <w:spacing w:before="209"/>
      </w:pPr>
    </w:p>
    <w:p>
      <w:pPr>
        <w:pStyle w:val="Heading2"/>
        <w:ind w:left="1472"/>
        <w:rPr>
          <w:b w:val="0"/>
        </w:rPr>
      </w:pPr>
      <w:r>
        <w:rPr/>
        <w:t>Kemungkinan</w:t>
      </w:r>
      <w:r>
        <w:rPr>
          <w:spacing w:val="-3"/>
        </w:rPr>
        <w:t> </w:t>
      </w:r>
      <w:r>
        <w:rPr/>
        <w:t>8</w:t>
      </w:r>
      <w:r>
        <w:rPr>
          <w:spacing w:val="-3"/>
        </w:rPr>
        <w:t> </w:t>
      </w:r>
      <w:r>
        <w:rPr>
          <w:b w:val="0"/>
          <w:spacing w:val="-10"/>
        </w:rPr>
        <w:t>:</w:t>
      </w:r>
    </w:p>
    <w:p>
      <w:pPr>
        <w:pStyle w:val="BodyText"/>
        <w:spacing w:before="157"/>
        <w:ind w:left="1357" w:right="1357"/>
        <w:jc w:val="center"/>
        <w:rPr>
          <w:rFonts w:ascii="Calibri" w:hAnsi="Calibri"/>
        </w:rPr>
      </w:pPr>
      <w:r>
        <w:rPr>
          <w:rFonts w:ascii="Cambria" w:hAnsi="Cambria"/>
          <w:w w:val="125"/>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4</w:t>
      </w:r>
      <w:r>
        <w:rPr>
          <w:rFonts w:ascii="Calibri" w:hAnsi="Calibri"/>
          <w:spacing w:val="3"/>
          <w:w w:val="125"/>
          <w:vertAlign w:val="baseline"/>
        </w:rPr>
        <w:t> </w:t>
      </w:r>
      <w:r>
        <w:rPr>
          <w:rFonts w:ascii="Calibri" w:hAnsi="Calibri"/>
          <w:w w:val="125"/>
          <w:vertAlign w:val="baseline"/>
        </w:rPr>
        <w:t>+</w:t>
      </w:r>
      <w:r>
        <w:rPr>
          <w:rFonts w:ascii="Calibri" w:hAnsi="Calibri"/>
          <w:spacing w:val="-6"/>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3</w:t>
      </w:r>
      <w:r>
        <w:rPr>
          <w:rFonts w:ascii="Calibri" w:hAnsi="Calibri"/>
          <w:spacing w:val="6"/>
          <w:w w:val="125"/>
          <w:vertAlign w:val="baseline"/>
        </w:rPr>
        <w:t> </w:t>
      </w:r>
      <w:r>
        <w:rPr>
          <w:rFonts w:ascii="Cambria" w:hAnsi="Cambria"/>
          <w:w w:val="125"/>
          <w:vertAlign w:val="baseline"/>
        </w:rPr>
        <w:t>−</w:t>
      </w:r>
      <w:r>
        <w:rPr>
          <w:rFonts w:ascii="Cambria" w:hAnsi="Cambria"/>
          <w:spacing w:val="-4"/>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w w:val="125"/>
          <w:vertAlign w:val="superscript"/>
        </w:rPr>
        <w:t>2</w:t>
      </w:r>
      <w:r>
        <w:rPr>
          <w:rFonts w:ascii="Calibri" w:hAnsi="Calibri"/>
          <w:spacing w:val="5"/>
          <w:w w:val="125"/>
          <w:vertAlign w:val="baseline"/>
        </w:rPr>
        <w:t> </w:t>
      </w:r>
      <w:r>
        <w:rPr>
          <w:rFonts w:ascii="Cambria" w:hAnsi="Cambria"/>
          <w:w w:val="125"/>
          <w:vertAlign w:val="baseline"/>
        </w:rPr>
        <w:t>−</w:t>
      </w:r>
      <w:r>
        <w:rPr>
          <w:rFonts w:ascii="Cambria" w:hAnsi="Cambria"/>
          <w:spacing w:val="-3"/>
          <w:w w:val="125"/>
          <w:vertAlign w:val="baseline"/>
        </w:rPr>
        <w:t> </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6"/>
          <w:w w:val="125"/>
          <w:vertAlign w:val="baseline"/>
        </w:rPr>
        <w:t> </w:t>
      </w:r>
      <w:r>
        <w:rPr>
          <w:rFonts w:ascii="Cambria" w:hAnsi="Cambria"/>
          <w:w w:val="125"/>
          <w:vertAlign w:val="baseline"/>
        </w:rPr>
        <w:t>−</w:t>
      </w:r>
      <w:r>
        <w:rPr>
          <w:rFonts w:ascii="Cambria" w:hAnsi="Cambria"/>
          <w:spacing w:val="-4"/>
          <w:w w:val="125"/>
          <w:vertAlign w:val="baseline"/>
        </w:rPr>
        <w:t> </w:t>
      </w:r>
      <w:r>
        <w:rPr>
          <w:rFonts w:ascii="Cambria" w:hAnsi="Cambria"/>
          <w:w w:val="125"/>
          <w:vertAlign w:val="baseline"/>
        </w:rPr>
        <w:t>M</w:t>
      </w:r>
      <w:r>
        <w:rPr>
          <w:rFonts w:ascii="Calibri" w:hAnsi="Calibri"/>
          <w:w w:val="125"/>
          <w:vertAlign w:val="subscript"/>
        </w:rPr>
        <w:t>4</w:t>
      </w:r>
      <w:r>
        <w:rPr>
          <w:rFonts w:ascii="Calibri" w:hAnsi="Calibri"/>
          <w:spacing w:val="20"/>
          <w:w w:val="125"/>
          <w:vertAlign w:val="baseline"/>
        </w:rPr>
        <w:t> </w:t>
      </w:r>
      <w:r>
        <w:rPr>
          <w:rFonts w:ascii="Calibri" w:hAnsi="Calibri"/>
          <w:w w:val="125"/>
          <w:vertAlign w:val="baseline"/>
        </w:rPr>
        <w:t>=</w:t>
      </w:r>
      <w:r>
        <w:rPr>
          <w:rFonts w:ascii="Calibri" w:hAnsi="Calibri"/>
          <w:spacing w:val="8"/>
          <w:w w:val="125"/>
          <w:vertAlign w:val="baseline"/>
        </w:rPr>
        <w:t> </w:t>
      </w:r>
      <w:r>
        <w:rPr>
          <w:rFonts w:ascii="Calibri" w:hAnsi="Calibri"/>
          <w:spacing w:val="-10"/>
          <w:w w:val="125"/>
          <w:vertAlign w:val="baseline"/>
        </w:rPr>
        <w:t>0</w:t>
      </w:r>
    </w:p>
    <w:p>
      <w:pPr>
        <w:pStyle w:val="BodyText"/>
        <w:spacing w:before="148"/>
        <w:ind w:left="1133"/>
      </w:pPr>
      <w:r>
        <w:rPr>
          <w:spacing w:val="-4"/>
        </w:rPr>
        <w:t>maka</w:t>
      </w:r>
    </w:p>
    <w:p>
      <w:pPr>
        <w:pStyle w:val="ListParagraph"/>
        <w:numPr>
          <w:ilvl w:val="0"/>
          <w:numId w:val="38"/>
        </w:numPr>
        <w:tabs>
          <w:tab w:pos="1678" w:val="left" w:leader="none"/>
        </w:tabs>
        <w:spacing w:line="240" w:lineRule="auto" w:before="251" w:after="0"/>
        <w:ind w:left="1678" w:right="0" w:hanging="244"/>
        <w:jc w:val="left"/>
        <w:rPr>
          <w:rFonts w:ascii="Calibri" w:hAnsi="Calibri"/>
          <w:sz w:val="22"/>
        </w:rPr>
      </w:pPr>
      <w:r>
        <w:rPr>
          <w:rFonts w:ascii="Cambria" w:hAnsi="Cambria"/>
          <w:w w:val="125"/>
          <w:sz w:val="22"/>
        </w:rPr>
        <w:t>f</w:t>
      </w:r>
      <w:r>
        <w:rPr>
          <w:rFonts w:ascii="Calibri" w:hAnsi="Calibri"/>
          <w:w w:val="125"/>
          <w:sz w:val="22"/>
        </w:rPr>
        <w:t>(</w:t>
      </w:r>
      <w:r>
        <w:rPr>
          <w:rFonts w:ascii="Cambria" w:hAnsi="Cambria"/>
          <w:w w:val="125"/>
          <w:sz w:val="22"/>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12"/>
          <w:w w:val="125"/>
          <w:sz w:val="22"/>
          <w:vertAlign w:val="baseline"/>
        </w:rPr>
        <w:t> </w:t>
      </w:r>
      <w:r>
        <w:rPr>
          <w:rFonts w:ascii="Calibri" w:hAnsi="Calibri"/>
          <w:w w:val="125"/>
          <w:sz w:val="22"/>
          <w:vertAlign w:val="baseline"/>
        </w:rPr>
        <w:t>=</w:t>
      </w:r>
      <w:r>
        <w:rPr>
          <w:rFonts w:ascii="Calibri" w:hAnsi="Calibri"/>
          <w:spacing w:val="15"/>
          <w:w w:val="125"/>
          <w:sz w:val="22"/>
          <w:vertAlign w:val="baseline"/>
        </w:rPr>
        <w:t> </w:t>
      </w:r>
      <w:r>
        <w:rPr>
          <w:rFonts w:ascii="Cambria" w:hAnsi="Cambria"/>
          <w:w w:val="125"/>
          <w:sz w:val="22"/>
          <w:vertAlign w:val="baseline"/>
        </w:rPr>
        <w:t>M</w:t>
      </w:r>
      <w:r>
        <w:rPr>
          <w:rFonts w:ascii="Calibri" w:hAnsi="Calibri"/>
          <w:w w:val="125"/>
          <w:sz w:val="22"/>
          <w:vertAlign w:val="subscript"/>
        </w:rPr>
        <w:t>0</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4</w:t>
      </w:r>
      <w:r>
        <w:rPr>
          <w:rFonts w:ascii="Calibri" w:hAnsi="Calibri"/>
          <w:spacing w:val="12"/>
          <w:w w:val="125"/>
          <w:sz w:val="22"/>
          <w:vertAlign w:val="baseline"/>
        </w:rPr>
        <w:t> </w:t>
      </w:r>
      <w:r>
        <w:rPr>
          <w:rFonts w:ascii="Calibri" w:hAnsi="Calibri"/>
          <w:w w:val="125"/>
          <w:sz w:val="22"/>
          <w:vertAlign w:val="baseline"/>
        </w:rPr>
        <w:t>+</w:t>
      </w:r>
      <w:r>
        <w:rPr>
          <w:rFonts w:ascii="Calibri" w:hAnsi="Calibri"/>
          <w:spacing w:val="-1"/>
          <w:w w:val="125"/>
          <w:sz w:val="22"/>
          <w:vertAlign w:val="baseline"/>
        </w:rPr>
        <w:t> </w:t>
      </w:r>
      <w:r>
        <w:rPr>
          <w:rFonts w:ascii="Cambria" w:hAnsi="Cambria"/>
          <w:w w:val="125"/>
          <w:sz w:val="22"/>
          <w:vertAlign w:val="baseline"/>
        </w:rPr>
        <w:t>M</w:t>
      </w:r>
      <w:r>
        <w:rPr>
          <w:rFonts w:ascii="Calibri" w:hAnsi="Calibri"/>
          <w:w w:val="125"/>
          <w:sz w:val="22"/>
          <w:vertAlign w:val="subscript"/>
        </w:rPr>
        <w:t>1</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3</w:t>
      </w:r>
      <w:r>
        <w:rPr>
          <w:rFonts w:ascii="Calibri" w:hAnsi="Calibri"/>
          <w:spacing w:val="11"/>
          <w:w w:val="125"/>
          <w:sz w:val="22"/>
          <w:vertAlign w:val="baseline"/>
        </w:rPr>
        <w:t> </w:t>
      </w:r>
      <w:r>
        <w:rPr>
          <w:rFonts w:ascii="Cambria" w:hAnsi="Cambria"/>
          <w:w w:val="125"/>
          <w:sz w:val="22"/>
          <w:vertAlign w:val="baseline"/>
        </w:rPr>
        <w:t>−</w:t>
      </w:r>
      <w:r>
        <w:rPr>
          <w:rFonts w:ascii="Cambria" w:hAnsi="Cambria"/>
          <w:spacing w:val="2"/>
          <w:w w:val="125"/>
          <w:sz w:val="22"/>
          <w:vertAlign w:val="baseline"/>
        </w:rPr>
        <w:t> </w:t>
      </w:r>
      <w:r>
        <w:rPr>
          <w:rFonts w:ascii="Cambria" w:hAnsi="Cambria"/>
          <w:w w:val="125"/>
          <w:sz w:val="22"/>
          <w:vertAlign w:val="baseline"/>
        </w:rPr>
        <w:t>M</w:t>
      </w:r>
      <w:r>
        <w:rPr>
          <w:rFonts w:ascii="Calibri" w:hAnsi="Calibri"/>
          <w:w w:val="125"/>
          <w:sz w:val="22"/>
          <w:vertAlign w:val="subscript"/>
        </w:rPr>
        <w:t>2</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w w:val="125"/>
          <w:sz w:val="22"/>
          <w:vertAlign w:val="superscript"/>
        </w:rPr>
        <w:t>2</w:t>
      </w:r>
      <w:r>
        <w:rPr>
          <w:rFonts w:ascii="Calibri" w:hAnsi="Calibri"/>
          <w:spacing w:val="12"/>
          <w:w w:val="125"/>
          <w:sz w:val="22"/>
          <w:vertAlign w:val="baseline"/>
        </w:rPr>
        <w:t> </w:t>
      </w:r>
      <w:r>
        <w:rPr>
          <w:rFonts w:ascii="Cambria" w:hAnsi="Cambria"/>
          <w:w w:val="125"/>
          <w:sz w:val="22"/>
          <w:vertAlign w:val="baseline"/>
        </w:rPr>
        <w:t>−</w:t>
      </w:r>
      <w:r>
        <w:rPr>
          <w:rFonts w:ascii="Cambria" w:hAnsi="Cambria"/>
          <w:spacing w:val="1"/>
          <w:w w:val="125"/>
          <w:sz w:val="22"/>
          <w:vertAlign w:val="baseline"/>
        </w:rPr>
        <w:t> </w:t>
      </w:r>
      <w:r>
        <w:rPr>
          <w:rFonts w:ascii="Cambria" w:hAnsi="Cambria"/>
          <w:w w:val="125"/>
          <w:sz w:val="22"/>
          <w:vertAlign w:val="baseline"/>
        </w:rPr>
        <w:t>M</w:t>
      </w:r>
      <w:r>
        <w:rPr>
          <w:rFonts w:ascii="Calibri" w:hAnsi="Calibri"/>
          <w:w w:val="125"/>
          <w:sz w:val="22"/>
          <w:vertAlign w:val="subscript"/>
        </w:rPr>
        <w:t>3</w:t>
      </w:r>
      <w:r>
        <w:rPr>
          <w:rFonts w:ascii="Calibri" w:hAnsi="Calibri"/>
          <w:w w:val="125"/>
          <w:sz w:val="22"/>
          <w:vertAlign w:val="baseline"/>
        </w:rPr>
        <w:t>(</w:t>
      </w:r>
      <w:r>
        <w:rPr>
          <w:rFonts w:ascii="Cambria" w:hAnsi="Cambria"/>
          <w:w w:val="125"/>
          <w:sz w:val="22"/>
          <w:vertAlign w:val="baseline"/>
        </w:rPr>
        <w:t>I</w:t>
      </w:r>
      <w:r>
        <w:rPr>
          <w:rFonts w:ascii="Calibri" w:hAnsi="Calibri"/>
          <w:w w:val="125"/>
          <w:sz w:val="22"/>
          <w:vertAlign w:val="subscript"/>
        </w:rPr>
        <w:t>5</w:t>
      </w:r>
      <w:r>
        <w:rPr>
          <w:rFonts w:ascii="Calibri" w:hAnsi="Calibri"/>
          <w:w w:val="125"/>
          <w:sz w:val="22"/>
          <w:vertAlign w:val="baseline"/>
        </w:rPr>
        <w:t>)</w:t>
      </w:r>
      <w:r>
        <w:rPr>
          <w:rFonts w:ascii="Calibri" w:hAnsi="Calibri"/>
          <w:spacing w:val="-1"/>
          <w:w w:val="125"/>
          <w:sz w:val="22"/>
          <w:vertAlign w:val="baseline"/>
        </w:rPr>
        <w:t> </w:t>
      </w:r>
      <w:r>
        <w:rPr>
          <w:rFonts w:ascii="Cambria" w:hAnsi="Cambria"/>
          <w:w w:val="125"/>
          <w:sz w:val="22"/>
          <w:vertAlign w:val="baseline"/>
        </w:rPr>
        <w:t>−</w:t>
      </w:r>
      <w:r>
        <w:rPr>
          <w:rFonts w:ascii="Cambria" w:hAnsi="Cambria"/>
          <w:spacing w:val="1"/>
          <w:w w:val="125"/>
          <w:sz w:val="22"/>
          <w:vertAlign w:val="baseline"/>
        </w:rPr>
        <w:t> </w:t>
      </w:r>
      <w:r>
        <w:rPr>
          <w:rFonts w:ascii="Cambria" w:hAnsi="Cambria"/>
          <w:w w:val="125"/>
          <w:sz w:val="22"/>
          <w:vertAlign w:val="baseline"/>
        </w:rPr>
        <w:t>M</w:t>
      </w:r>
      <w:r>
        <w:rPr>
          <w:rFonts w:ascii="Calibri" w:hAnsi="Calibri"/>
          <w:w w:val="125"/>
          <w:sz w:val="22"/>
          <w:vertAlign w:val="subscript"/>
        </w:rPr>
        <w:t>4</w:t>
      </w:r>
      <w:r>
        <w:rPr>
          <w:rFonts w:ascii="Calibri" w:hAnsi="Calibri"/>
          <w:spacing w:val="27"/>
          <w:w w:val="125"/>
          <w:sz w:val="22"/>
          <w:vertAlign w:val="baseline"/>
        </w:rPr>
        <w:t> </w:t>
      </w:r>
      <w:r>
        <w:rPr>
          <w:rFonts w:ascii="Calibri" w:hAnsi="Calibri"/>
          <w:w w:val="125"/>
          <w:sz w:val="22"/>
          <w:vertAlign w:val="baseline"/>
        </w:rPr>
        <w:t>=</w:t>
      </w:r>
      <w:r>
        <w:rPr>
          <w:rFonts w:ascii="Calibri" w:hAnsi="Calibri"/>
          <w:spacing w:val="15"/>
          <w:w w:val="125"/>
          <w:sz w:val="22"/>
          <w:vertAlign w:val="baseline"/>
        </w:rPr>
        <w:t> </w:t>
      </w:r>
      <w:r>
        <w:rPr>
          <w:rFonts w:ascii="Calibri" w:hAnsi="Calibri"/>
          <w:spacing w:val="-10"/>
          <w:w w:val="125"/>
          <w:sz w:val="22"/>
          <w:vertAlign w:val="baseline"/>
        </w:rPr>
        <w:t>0</w:t>
      </w:r>
    </w:p>
    <w:p>
      <w:pPr>
        <w:pStyle w:val="BodyText"/>
        <w:spacing w:before="61"/>
        <w:ind w:right="207"/>
        <w:jc w:val="center"/>
      </w:pPr>
      <w:r>
        <w:rPr>
          <w:w w:val="105"/>
        </w:rPr>
        <w:t>diperoleh </w:t>
      </w:r>
      <w:r>
        <w:rPr>
          <w:rFonts w:ascii="Cambria" w:hAnsi="Cambria"/>
          <w:w w:val="105"/>
        </w:rPr>
        <w:t>u</w:t>
      </w:r>
      <w:r>
        <w:rPr>
          <w:rFonts w:ascii="Cambria" w:hAnsi="Cambria"/>
          <w:spacing w:val="-5"/>
          <w:w w:val="125"/>
        </w:rPr>
        <w:t> </w:t>
      </w:r>
      <w:r>
        <w:rPr>
          <w:rFonts w:ascii="Calibri" w:hAnsi="Calibri"/>
          <w:w w:val="125"/>
        </w:rPr>
        <w:t>=</w:t>
      </w:r>
      <w:r>
        <w:rPr>
          <w:rFonts w:ascii="Calibri" w:hAnsi="Calibri"/>
          <w:spacing w:val="-7"/>
          <w:w w:val="125"/>
        </w:rPr>
        <w:t> </w:t>
      </w:r>
      <w:r>
        <w:rPr>
          <w:rFonts w:ascii="Calibri" w:hAnsi="Calibri"/>
          <w:w w:val="105"/>
        </w:rPr>
        <w:t>1</w:t>
      </w:r>
      <w:r>
        <w:rPr>
          <w:w w:val="105"/>
        </w:rPr>
        <w:t>,</w:t>
      </w:r>
      <w:r>
        <w:rPr>
          <w:spacing w:val="69"/>
          <w:w w:val="150"/>
        </w:rPr>
        <w:t> </w:t>
      </w:r>
      <w:r>
        <w:rPr>
          <w:w w:val="105"/>
        </w:rPr>
        <w:t>sehingga </w:t>
      </w:r>
      <w:r>
        <w:rPr>
          <w:rFonts w:ascii="Cambria" w:hAnsi="Cambria"/>
          <w:w w:val="105"/>
        </w:rPr>
        <w:t>n</w:t>
      </w:r>
      <w:r>
        <w:rPr>
          <w:rFonts w:ascii="Cambria" w:hAnsi="Cambria"/>
          <w:w w:val="105"/>
          <w:vertAlign w:val="subscript"/>
        </w:rPr>
        <w:t>p</w:t>
      </w:r>
      <w:r>
        <w:rPr>
          <w:rFonts w:ascii="Cambria" w:hAnsi="Cambria"/>
          <w:spacing w:val="5"/>
          <w:w w:val="125"/>
          <w:vertAlign w:val="baseline"/>
        </w:rPr>
        <w:t> </w:t>
      </w:r>
      <w:r>
        <w:rPr>
          <w:rFonts w:ascii="Calibri" w:hAnsi="Calibri"/>
          <w:w w:val="125"/>
          <w:vertAlign w:val="baseline"/>
        </w:rPr>
        <w:t>=</w:t>
      </w:r>
      <w:r>
        <w:rPr>
          <w:rFonts w:ascii="Calibri" w:hAnsi="Calibri"/>
          <w:spacing w:val="-7"/>
          <w:w w:val="125"/>
          <w:vertAlign w:val="baseline"/>
        </w:rPr>
        <w:t> </w:t>
      </w:r>
      <w:r>
        <w:rPr>
          <w:rFonts w:ascii="Calibri" w:hAnsi="Calibri"/>
          <w:w w:val="105"/>
          <w:vertAlign w:val="baseline"/>
        </w:rPr>
        <w:t>1</w:t>
      </w:r>
      <w:r>
        <w:rPr>
          <w:rFonts w:ascii="Calibri" w:hAnsi="Calibri"/>
          <w:spacing w:val="-7"/>
          <w:w w:val="105"/>
          <w:vertAlign w:val="baseline"/>
        </w:rPr>
        <w:t> </w:t>
      </w:r>
      <w:r>
        <w:rPr>
          <w:rFonts w:ascii="Cambria" w:hAnsi="Cambria"/>
          <w:w w:val="125"/>
          <w:vertAlign w:val="baseline"/>
        </w:rPr>
        <w:t>−</w:t>
      </w:r>
      <w:r>
        <w:rPr>
          <w:rFonts w:ascii="Cambria" w:hAnsi="Cambria"/>
          <w:spacing w:val="-15"/>
          <w:w w:val="125"/>
          <w:vertAlign w:val="baseline"/>
        </w:rPr>
        <w:t> </w:t>
      </w:r>
      <w:r>
        <w:rPr>
          <w:rFonts w:ascii="Calibri" w:hAnsi="Calibri"/>
          <w:w w:val="105"/>
          <w:vertAlign w:val="baseline"/>
        </w:rPr>
        <w:t>0</w:t>
      </w:r>
      <w:r>
        <w:rPr>
          <w:rFonts w:ascii="Calibri" w:hAnsi="Calibri"/>
          <w:spacing w:val="-7"/>
          <w:w w:val="125"/>
          <w:vertAlign w:val="baseline"/>
        </w:rPr>
        <w:t> </w:t>
      </w:r>
      <w:r>
        <w:rPr>
          <w:rFonts w:ascii="Calibri" w:hAnsi="Calibri"/>
          <w:w w:val="125"/>
          <w:vertAlign w:val="baseline"/>
        </w:rPr>
        <w:t>=</w:t>
      </w:r>
      <w:r>
        <w:rPr>
          <w:rFonts w:ascii="Calibri" w:hAnsi="Calibri"/>
          <w:spacing w:val="-7"/>
          <w:w w:val="125"/>
          <w:vertAlign w:val="baseline"/>
        </w:rPr>
        <w:t> </w:t>
      </w:r>
      <w:r>
        <w:rPr>
          <w:rFonts w:ascii="Calibri" w:hAnsi="Calibri"/>
          <w:w w:val="105"/>
          <w:vertAlign w:val="baseline"/>
        </w:rPr>
        <w:t>1</w:t>
      </w:r>
      <w:r>
        <w:rPr>
          <w:rFonts w:ascii="Calibri" w:hAnsi="Calibri"/>
          <w:spacing w:val="4"/>
          <w:w w:val="105"/>
          <w:vertAlign w:val="baseline"/>
        </w:rPr>
        <w:t> </w:t>
      </w:r>
      <w:r>
        <w:rPr>
          <w:rFonts w:ascii="Cambria" w:hAnsi="Cambria"/>
          <w:w w:val="105"/>
          <w:vertAlign w:val="baseline"/>
        </w:rPr>
        <w:t>⇔</w:t>
      </w:r>
      <w:r>
        <w:rPr>
          <w:rFonts w:ascii="Cambria" w:hAnsi="Cambria"/>
          <w:spacing w:val="5"/>
          <w:w w:val="105"/>
          <w:vertAlign w:val="baseline"/>
        </w:rPr>
        <w:t> </w:t>
      </w:r>
      <w:r>
        <w:rPr>
          <w:rFonts w:ascii="Cambria" w:hAnsi="Cambria"/>
          <w:w w:val="105"/>
          <w:vertAlign w:val="baseline"/>
        </w:rPr>
        <w:t>n</w:t>
      </w:r>
      <w:r>
        <w:rPr>
          <w:rFonts w:ascii="Cambria" w:hAnsi="Cambria"/>
          <w:w w:val="105"/>
          <w:vertAlign w:val="subscript"/>
        </w:rPr>
        <w:t>p</w:t>
      </w:r>
      <w:r>
        <w:rPr>
          <w:rFonts w:ascii="Cambria" w:hAnsi="Cambria"/>
          <w:spacing w:val="5"/>
          <w:w w:val="125"/>
          <w:vertAlign w:val="baseline"/>
        </w:rPr>
        <w:t> </w:t>
      </w:r>
      <w:r>
        <w:rPr>
          <w:rFonts w:ascii="Calibri" w:hAnsi="Calibri"/>
          <w:w w:val="125"/>
          <w:vertAlign w:val="baseline"/>
        </w:rPr>
        <w:t>=</w:t>
      </w:r>
      <w:r>
        <w:rPr>
          <w:rFonts w:ascii="Calibri" w:hAnsi="Calibri"/>
          <w:spacing w:val="-7"/>
          <w:w w:val="125"/>
          <w:vertAlign w:val="baseline"/>
        </w:rPr>
        <w:t> </w:t>
      </w:r>
      <w:r>
        <w:rPr>
          <w:rFonts w:ascii="Calibri" w:hAnsi="Calibri"/>
          <w:spacing w:val="-5"/>
          <w:w w:val="105"/>
          <w:vertAlign w:val="baseline"/>
        </w:rPr>
        <w:t>1</w:t>
      </w:r>
      <w:r>
        <w:rPr>
          <w:spacing w:val="-5"/>
          <w:w w:val="105"/>
          <w:vertAlign w:val="baseline"/>
        </w:rPr>
        <w:t>.</w:t>
      </w:r>
    </w:p>
    <w:p>
      <w:pPr>
        <w:pStyle w:val="ListParagraph"/>
        <w:numPr>
          <w:ilvl w:val="0"/>
          <w:numId w:val="38"/>
        </w:numPr>
        <w:tabs>
          <w:tab w:pos="1679" w:val="left" w:leader="none"/>
        </w:tabs>
        <w:spacing w:line="240" w:lineRule="auto" w:before="239" w:after="0"/>
        <w:ind w:left="1679" w:right="0" w:hanging="259"/>
        <w:jc w:val="left"/>
        <w:rPr>
          <w:rFonts w:ascii="Calibri" w:hAnsi="Calibri"/>
          <w:sz w:val="22"/>
        </w:rPr>
      </w:pPr>
      <w:r>
        <w:rPr>
          <w:rFonts w:ascii="Cambria" w:hAnsi="Cambria"/>
          <w:w w:val="135"/>
          <w:sz w:val="22"/>
        </w:rPr>
        <w:t>f</w:t>
      </w:r>
      <w:r>
        <w:rPr>
          <w:rFonts w:ascii="Calibri" w:hAnsi="Calibri"/>
          <w:w w:val="135"/>
          <w:sz w:val="22"/>
        </w:rPr>
        <w:t>(</w:t>
      </w:r>
      <w:r>
        <w:rPr>
          <w:rFonts w:ascii="Cambria" w:hAnsi="Cambria"/>
          <w:w w:val="135"/>
          <w:sz w:val="22"/>
        </w:rPr>
        <w:t>−I</w:t>
      </w:r>
      <w:r>
        <w:rPr>
          <w:rFonts w:ascii="Calibri" w:hAnsi="Calibri"/>
          <w:w w:val="135"/>
          <w:sz w:val="22"/>
          <w:vertAlign w:val="subscript"/>
        </w:rPr>
        <w:t>5</w:t>
      </w:r>
      <w:r>
        <w:rPr>
          <w:rFonts w:ascii="Calibri" w:hAnsi="Calibri"/>
          <w:w w:val="135"/>
          <w:sz w:val="22"/>
          <w:vertAlign w:val="baseline"/>
        </w:rPr>
        <w:t>)</w:t>
      </w:r>
      <w:r>
        <w:rPr>
          <w:rFonts w:ascii="Calibri" w:hAnsi="Calibri"/>
          <w:spacing w:val="17"/>
          <w:w w:val="135"/>
          <w:sz w:val="22"/>
          <w:vertAlign w:val="baseline"/>
        </w:rPr>
        <w:t> </w:t>
      </w:r>
      <w:r>
        <w:rPr>
          <w:rFonts w:ascii="Calibri" w:hAnsi="Calibri"/>
          <w:w w:val="135"/>
          <w:sz w:val="22"/>
          <w:vertAlign w:val="baseline"/>
        </w:rPr>
        <w:t>=</w:t>
      </w:r>
      <w:r>
        <w:rPr>
          <w:rFonts w:ascii="Calibri" w:hAnsi="Calibri"/>
          <w:spacing w:val="19"/>
          <w:w w:val="135"/>
          <w:sz w:val="22"/>
          <w:vertAlign w:val="baseline"/>
        </w:rPr>
        <w:t> </w:t>
      </w:r>
      <w:r>
        <w:rPr>
          <w:rFonts w:ascii="Cambria" w:hAnsi="Cambria"/>
          <w:spacing w:val="-2"/>
          <w:w w:val="130"/>
          <w:sz w:val="22"/>
          <w:vertAlign w:val="baseline"/>
        </w:rPr>
        <w:t>M</w:t>
      </w:r>
      <w:r>
        <w:rPr>
          <w:rFonts w:ascii="Calibri" w:hAnsi="Calibri"/>
          <w:spacing w:val="-2"/>
          <w:w w:val="130"/>
          <w:sz w:val="22"/>
          <w:vertAlign w:val="subscript"/>
        </w:rPr>
        <w:t>0</w:t>
      </w:r>
      <w:r>
        <w:rPr>
          <w:rFonts w:ascii="Calibri" w:hAnsi="Calibri"/>
          <w:spacing w:val="-2"/>
          <w:w w:val="130"/>
          <w:sz w:val="22"/>
          <w:vertAlign w:val="baseline"/>
        </w:rPr>
        <w:t>(</w:t>
      </w:r>
      <w:r>
        <w:rPr>
          <w:rFonts w:ascii="Cambria" w:hAnsi="Cambria"/>
          <w:spacing w:val="-2"/>
          <w:w w:val="130"/>
          <w:sz w:val="22"/>
          <w:vertAlign w:val="baseline"/>
        </w:rPr>
        <w:t>−I</w:t>
      </w:r>
      <w:r>
        <w:rPr>
          <w:rFonts w:ascii="Calibri" w:hAnsi="Calibri"/>
          <w:spacing w:val="-2"/>
          <w:w w:val="130"/>
          <w:sz w:val="22"/>
          <w:vertAlign w:val="subscript"/>
        </w:rPr>
        <w:t>5</w:t>
      </w:r>
      <w:r>
        <w:rPr>
          <w:rFonts w:ascii="Calibri" w:hAnsi="Calibri"/>
          <w:spacing w:val="-2"/>
          <w:w w:val="130"/>
          <w:sz w:val="22"/>
          <w:vertAlign w:val="baseline"/>
        </w:rPr>
        <w:t>)</w:t>
      </w:r>
      <w:r>
        <w:rPr>
          <w:rFonts w:ascii="Calibri" w:hAnsi="Calibri"/>
          <w:spacing w:val="-2"/>
          <w:w w:val="130"/>
          <w:sz w:val="22"/>
          <w:vertAlign w:val="superscript"/>
        </w:rPr>
        <w:t>4</w:t>
      </w:r>
      <w:r>
        <w:rPr>
          <w:rFonts w:ascii="Calibri" w:hAnsi="Calibri"/>
          <w:spacing w:val="-2"/>
          <w:w w:val="130"/>
          <w:sz w:val="22"/>
          <w:vertAlign w:val="baseline"/>
        </w:rPr>
        <w:t>+</w:t>
      </w:r>
      <w:r>
        <w:rPr>
          <w:rFonts w:ascii="Cambria" w:hAnsi="Cambria"/>
          <w:spacing w:val="-2"/>
          <w:w w:val="130"/>
          <w:sz w:val="22"/>
          <w:vertAlign w:val="baseline"/>
        </w:rPr>
        <w:t>M</w:t>
      </w:r>
      <w:r>
        <w:rPr>
          <w:rFonts w:ascii="Calibri" w:hAnsi="Calibri"/>
          <w:spacing w:val="-2"/>
          <w:w w:val="130"/>
          <w:sz w:val="22"/>
          <w:vertAlign w:val="subscript"/>
        </w:rPr>
        <w:t>1</w:t>
      </w:r>
      <w:r>
        <w:rPr>
          <w:rFonts w:ascii="Calibri" w:hAnsi="Calibri"/>
          <w:spacing w:val="-2"/>
          <w:w w:val="130"/>
          <w:sz w:val="22"/>
          <w:vertAlign w:val="baseline"/>
        </w:rPr>
        <w:t>(</w:t>
      </w:r>
      <w:r>
        <w:rPr>
          <w:rFonts w:ascii="Cambria" w:hAnsi="Cambria"/>
          <w:spacing w:val="-2"/>
          <w:w w:val="130"/>
          <w:sz w:val="22"/>
          <w:vertAlign w:val="baseline"/>
        </w:rPr>
        <w:t>−I</w:t>
      </w:r>
      <w:r>
        <w:rPr>
          <w:rFonts w:ascii="Calibri" w:hAnsi="Calibri"/>
          <w:spacing w:val="-2"/>
          <w:w w:val="130"/>
          <w:sz w:val="22"/>
          <w:vertAlign w:val="subscript"/>
        </w:rPr>
        <w:t>5</w:t>
      </w:r>
      <w:r>
        <w:rPr>
          <w:rFonts w:ascii="Calibri" w:hAnsi="Calibri"/>
          <w:spacing w:val="-2"/>
          <w:w w:val="130"/>
          <w:sz w:val="22"/>
          <w:vertAlign w:val="baseline"/>
        </w:rPr>
        <w:t>)</w:t>
      </w:r>
      <w:r>
        <w:rPr>
          <w:rFonts w:ascii="Calibri" w:hAnsi="Calibri"/>
          <w:spacing w:val="-2"/>
          <w:w w:val="130"/>
          <w:sz w:val="22"/>
          <w:vertAlign w:val="superscript"/>
        </w:rPr>
        <w:t>3</w:t>
      </w:r>
      <w:r>
        <w:rPr>
          <w:rFonts w:ascii="Cambria" w:hAnsi="Cambria"/>
          <w:spacing w:val="-2"/>
          <w:w w:val="130"/>
          <w:sz w:val="22"/>
          <w:vertAlign w:val="baseline"/>
        </w:rPr>
        <w:t>−M</w:t>
      </w:r>
      <w:r>
        <w:rPr>
          <w:rFonts w:ascii="Calibri" w:hAnsi="Calibri"/>
          <w:spacing w:val="-2"/>
          <w:w w:val="130"/>
          <w:sz w:val="22"/>
          <w:vertAlign w:val="subscript"/>
        </w:rPr>
        <w:t>2</w:t>
      </w:r>
      <w:r>
        <w:rPr>
          <w:rFonts w:ascii="Calibri" w:hAnsi="Calibri"/>
          <w:spacing w:val="-2"/>
          <w:w w:val="130"/>
          <w:sz w:val="22"/>
          <w:vertAlign w:val="baseline"/>
        </w:rPr>
        <w:t>(</w:t>
      </w:r>
      <w:r>
        <w:rPr>
          <w:rFonts w:ascii="Cambria" w:hAnsi="Cambria"/>
          <w:spacing w:val="-2"/>
          <w:w w:val="130"/>
          <w:sz w:val="22"/>
          <w:vertAlign w:val="baseline"/>
        </w:rPr>
        <w:t>−I</w:t>
      </w:r>
      <w:r>
        <w:rPr>
          <w:rFonts w:ascii="Calibri" w:hAnsi="Calibri"/>
          <w:spacing w:val="-2"/>
          <w:w w:val="130"/>
          <w:sz w:val="22"/>
          <w:vertAlign w:val="subscript"/>
        </w:rPr>
        <w:t>5</w:t>
      </w:r>
      <w:r>
        <w:rPr>
          <w:rFonts w:ascii="Calibri" w:hAnsi="Calibri"/>
          <w:spacing w:val="-2"/>
          <w:w w:val="130"/>
          <w:sz w:val="22"/>
          <w:vertAlign w:val="baseline"/>
        </w:rPr>
        <w:t>)</w:t>
      </w:r>
      <w:r>
        <w:rPr>
          <w:rFonts w:ascii="Calibri" w:hAnsi="Calibri"/>
          <w:spacing w:val="-2"/>
          <w:w w:val="130"/>
          <w:sz w:val="22"/>
          <w:vertAlign w:val="superscript"/>
        </w:rPr>
        <w:t>2</w:t>
      </w:r>
      <w:r>
        <w:rPr>
          <w:rFonts w:ascii="Cambria" w:hAnsi="Cambria"/>
          <w:spacing w:val="-2"/>
          <w:w w:val="130"/>
          <w:sz w:val="22"/>
          <w:vertAlign w:val="baseline"/>
        </w:rPr>
        <w:t>−M</w:t>
      </w:r>
      <w:r>
        <w:rPr>
          <w:rFonts w:ascii="Calibri" w:hAnsi="Calibri"/>
          <w:spacing w:val="-2"/>
          <w:w w:val="130"/>
          <w:sz w:val="22"/>
          <w:vertAlign w:val="subscript"/>
        </w:rPr>
        <w:t>3</w:t>
      </w:r>
      <w:r>
        <w:rPr>
          <w:rFonts w:ascii="Calibri" w:hAnsi="Calibri"/>
          <w:spacing w:val="-2"/>
          <w:w w:val="130"/>
          <w:sz w:val="22"/>
          <w:vertAlign w:val="baseline"/>
        </w:rPr>
        <w:t>(</w:t>
      </w:r>
      <w:r>
        <w:rPr>
          <w:rFonts w:ascii="Cambria" w:hAnsi="Cambria"/>
          <w:spacing w:val="-2"/>
          <w:w w:val="130"/>
          <w:sz w:val="22"/>
          <w:vertAlign w:val="baseline"/>
        </w:rPr>
        <w:t>−I</w:t>
      </w:r>
      <w:r>
        <w:rPr>
          <w:rFonts w:ascii="Calibri" w:hAnsi="Calibri"/>
          <w:spacing w:val="-2"/>
          <w:w w:val="130"/>
          <w:sz w:val="22"/>
          <w:vertAlign w:val="subscript"/>
        </w:rPr>
        <w:t>5</w:t>
      </w:r>
      <w:r>
        <w:rPr>
          <w:rFonts w:ascii="Calibri" w:hAnsi="Calibri"/>
          <w:spacing w:val="-2"/>
          <w:w w:val="130"/>
          <w:sz w:val="22"/>
          <w:vertAlign w:val="baseline"/>
        </w:rPr>
        <w:t>)</w:t>
      </w:r>
      <w:r>
        <w:rPr>
          <w:rFonts w:ascii="Cambria" w:hAnsi="Cambria"/>
          <w:spacing w:val="-2"/>
          <w:w w:val="130"/>
          <w:sz w:val="22"/>
          <w:vertAlign w:val="baseline"/>
        </w:rPr>
        <w:t>−M</w:t>
      </w:r>
      <w:r>
        <w:rPr>
          <w:rFonts w:ascii="Calibri" w:hAnsi="Calibri"/>
          <w:spacing w:val="-2"/>
          <w:w w:val="130"/>
          <w:sz w:val="22"/>
          <w:vertAlign w:val="subscript"/>
        </w:rPr>
        <w:t>4</w:t>
      </w:r>
    </w:p>
    <w:p>
      <w:pPr>
        <w:tabs>
          <w:tab w:pos="4509" w:val="left" w:leader="none"/>
          <w:tab w:pos="5443" w:val="left" w:leader="none"/>
        </w:tabs>
        <w:spacing w:line="68" w:lineRule="exact" w:before="38"/>
        <w:ind w:left="3575" w:right="0" w:firstLine="0"/>
        <w:jc w:val="left"/>
        <w:rPr>
          <w:rFonts w:ascii="Calibri"/>
          <w:sz w:val="16"/>
        </w:rPr>
      </w:pPr>
      <w:r>
        <w:rPr>
          <w:rFonts w:ascii="Calibri"/>
          <w:spacing w:val="-10"/>
          <w:w w:val="105"/>
          <w:sz w:val="16"/>
        </w:rPr>
        <w:t>4</w:t>
      </w:r>
      <w:r>
        <w:rPr>
          <w:rFonts w:ascii="Calibri"/>
          <w:sz w:val="16"/>
        </w:rPr>
        <w:tab/>
      </w:r>
      <w:r>
        <w:rPr>
          <w:rFonts w:ascii="Calibri"/>
          <w:spacing w:val="-10"/>
          <w:w w:val="105"/>
          <w:sz w:val="16"/>
        </w:rPr>
        <w:t>3</w:t>
      </w:r>
      <w:r>
        <w:rPr>
          <w:rFonts w:ascii="Calibri"/>
          <w:sz w:val="16"/>
        </w:rPr>
        <w:tab/>
      </w:r>
      <w:r>
        <w:rPr>
          <w:rFonts w:ascii="Calibri"/>
          <w:spacing w:val="-10"/>
          <w:w w:val="105"/>
          <w:sz w:val="16"/>
        </w:rPr>
        <w:t>2</w:t>
      </w:r>
    </w:p>
    <w:p>
      <w:pPr>
        <w:pStyle w:val="BodyText"/>
        <w:spacing w:line="223" w:lineRule="exact"/>
        <w:ind w:left="1679"/>
        <w:rPr>
          <w:rFonts w:ascii="Calibri" w:hAnsi="Calibri"/>
        </w:rPr>
      </w:pPr>
      <w:r>
        <w:rPr>
          <w:rFonts w:ascii="Cambria" w:hAnsi="Cambria"/>
          <w:w w:val="125"/>
        </w:rPr>
        <w:t>⇔</w:t>
      </w:r>
      <w:r>
        <w:rPr>
          <w:rFonts w:ascii="Cambria" w:hAnsi="Cambria"/>
          <w:spacing w:val="15"/>
          <w:w w:val="125"/>
        </w:rPr>
        <w:t> </w:t>
      </w:r>
      <w:r>
        <w:rPr>
          <w:rFonts w:ascii="Cambria" w:hAnsi="Cambria"/>
          <w:w w:val="125"/>
        </w:rPr>
        <w:t>f</w:t>
      </w:r>
      <w:r>
        <w:rPr>
          <w:rFonts w:ascii="Calibri" w:hAnsi="Calibri"/>
          <w:w w:val="125"/>
        </w:rPr>
        <w:t>(</w:t>
      </w:r>
      <w:r>
        <w:rPr>
          <w:rFonts w:ascii="Cambria" w:hAnsi="Cambria"/>
          <w:w w:val="125"/>
        </w:rPr>
        <w:t>−I</w:t>
      </w:r>
      <w:r>
        <w:rPr>
          <w:rFonts w:ascii="Calibri" w:hAnsi="Calibri"/>
          <w:w w:val="125"/>
          <w:vertAlign w:val="subscript"/>
        </w:rPr>
        <w:t>5</w:t>
      </w:r>
      <w:r>
        <w:rPr>
          <w:rFonts w:ascii="Calibri" w:hAnsi="Calibri"/>
          <w:w w:val="125"/>
          <w:vertAlign w:val="baseline"/>
        </w:rPr>
        <w:t>)</w:t>
      </w:r>
      <w:r>
        <w:rPr>
          <w:rFonts w:ascii="Calibri" w:hAnsi="Calibri"/>
          <w:spacing w:val="13"/>
          <w:w w:val="125"/>
          <w:vertAlign w:val="baseline"/>
        </w:rPr>
        <w:t> </w:t>
      </w:r>
      <w:r>
        <w:rPr>
          <w:rFonts w:ascii="Calibri" w:hAnsi="Calibri"/>
          <w:w w:val="125"/>
          <w:vertAlign w:val="baseline"/>
        </w:rPr>
        <w:t>=</w:t>
      </w:r>
      <w:r>
        <w:rPr>
          <w:rFonts w:ascii="Calibri" w:hAnsi="Calibri"/>
          <w:spacing w:val="14"/>
          <w:w w:val="125"/>
          <w:vertAlign w:val="baseline"/>
        </w:rPr>
        <w:t> </w:t>
      </w:r>
      <w:r>
        <w:rPr>
          <w:rFonts w:ascii="Cambria" w:hAnsi="Cambria"/>
          <w:w w:val="125"/>
          <w:vertAlign w:val="baseline"/>
        </w:rPr>
        <w:t>M</w:t>
      </w:r>
      <w:r>
        <w:rPr>
          <w:rFonts w:ascii="Calibri" w:hAnsi="Calibri"/>
          <w:w w:val="125"/>
          <w:vertAlign w:val="subscript"/>
        </w:rPr>
        <w:t>0</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7"/>
          <w:w w:val="125"/>
          <w:vertAlign w:val="baseline"/>
        </w:rPr>
        <w:t> </w:t>
      </w:r>
      <w:r>
        <w:rPr>
          <w:rFonts w:ascii="Cambria" w:hAnsi="Cambria"/>
          <w:w w:val="125"/>
          <w:vertAlign w:val="baseline"/>
        </w:rPr>
        <w:t>−M</w:t>
      </w:r>
      <w:r>
        <w:rPr>
          <w:rFonts w:ascii="Calibri" w:hAnsi="Calibri"/>
          <w:w w:val="125"/>
          <w:vertAlign w:val="subscript"/>
        </w:rPr>
        <w:t>1</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8"/>
          <w:w w:val="125"/>
          <w:vertAlign w:val="baseline"/>
        </w:rPr>
        <w:t> </w:t>
      </w:r>
      <w:r>
        <w:rPr>
          <w:rFonts w:ascii="Cambria" w:hAnsi="Cambria"/>
          <w:w w:val="125"/>
          <w:vertAlign w:val="baseline"/>
        </w:rPr>
        <w:t>−M</w:t>
      </w:r>
      <w:r>
        <w:rPr>
          <w:rFonts w:ascii="Calibri" w:hAnsi="Calibri"/>
          <w:w w:val="125"/>
          <w:vertAlign w:val="subscript"/>
        </w:rPr>
        <w:t>2</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libri" w:hAnsi="Calibri"/>
          <w:spacing w:val="57"/>
          <w:w w:val="125"/>
          <w:vertAlign w:val="baseline"/>
        </w:rPr>
        <w:t> </w:t>
      </w:r>
      <w:r>
        <w:rPr>
          <w:rFonts w:ascii="Calibri" w:hAnsi="Calibri"/>
          <w:w w:val="125"/>
          <w:vertAlign w:val="baseline"/>
        </w:rPr>
        <w:t>+</w:t>
      </w:r>
      <w:r>
        <w:rPr>
          <w:rFonts w:ascii="Cambria" w:hAnsi="Cambria"/>
          <w:w w:val="125"/>
          <w:vertAlign w:val="baseline"/>
        </w:rPr>
        <w:t>M</w:t>
      </w:r>
      <w:r>
        <w:rPr>
          <w:rFonts w:ascii="Calibri" w:hAnsi="Calibri"/>
          <w:w w:val="125"/>
          <w:vertAlign w:val="subscript"/>
        </w:rPr>
        <w:t>3</w:t>
      </w:r>
      <w:r>
        <w:rPr>
          <w:rFonts w:ascii="Calibri" w:hAnsi="Calibri"/>
          <w:w w:val="125"/>
          <w:vertAlign w:val="baseline"/>
        </w:rPr>
        <w:t>(</w:t>
      </w:r>
      <w:r>
        <w:rPr>
          <w:rFonts w:ascii="Cambria" w:hAnsi="Cambria"/>
          <w:w w:val="125"/>
          <w:vertAlign w:val="baseline"/>
        </w:rPr>
        <w:t>I</w:t>
      </w:r>
      <w:r>
        <w:rPr>
          <w:rFonts w:ascii="Calibri" w:hAnsi="Calibri"/>
          <w:w w:val="125"/>
          <w:vertAlign w:val="subscript"/>
        </w:rPr>
        <w:t>5</w:t>
      </w:r>
      <w:r>
        <w:rPr>
          <w:rFonts w:ascii="Calibri" w:hAnsi="Calibri"/>
          <w:w w:val="125"/>
          <w:vertAlign w:val="baseline"/>
        </w:rPr>
        <w:t>)</w:t>
      </w:r>
      <w:r>
        <w:rPr>
          <w:rFonts w:ascii="Cambria" w:hAnsi="Cambria"/>
          <w:w w:val="125"/>
          <w:vertAlign w:val="baseline"/>
        </w:rPr>
        <w:t>−M</w:t>
      </w:r>
      <w:r>
        <w:rPr>
          <w:rFonts w:ascii="Calibri" w:hAnsi="Calibri"/>
          <w:w w:val="125"/>
          <w:vertAlign w:val="subscript"/>
        </w:rPr>
        <w:t>4</w:t>
      </w:r>
      <w:r>
        <w:rPr>
          <w:rFonts w:ascii="Calibri" w:hAnsi="Calibri"/>
          <w:spacing w:val="25"/>
          <w:w w:val="125"/>
          <w:vertAlign w:val="baseline"/>
        </w:rPr>
        <w:t> </w:t>
      </w:r>
      <w:r>
        <w:rPr>
          <w:rFonts w:ascii="Calibri" w:hAnsi="Calibri"/>
          <w:w w:val="125"/>
          <w:vertAlign w:val="baseline"/>
        </w:rPr>
        <w:t>=</w:t>
      </w:r>
      <w:r>
        <w:rPr>
          <w:rFonts w:ascii="Calibri" w:hAnsi="Calibri"/>
          <w:spacing w:val="13"/>
          <w:w w:val="125"/>
          <w:vertAlign w:val="baseline"/>
        </w:rPr>
        <w:t> </w:t>
      </w:r>
      <w:r>
        <w:rPr>
          <w:rFonts w:ascii="Calibri" w:hAnsi="Calibri"/>
          <w:spacing w:val="-10"/>
          <w:w w:val="125"/>
          <w:vertAlign w:val="baseline"/>
        </w:rPr>
        <w:t>0</w:t>
      </w:r>
    </w:p>
    <w:p>
      <w:pPr>
        <w:pStyle w:val="BodyText"/>
        <w:spacing w:before="60"/>
        <w:ind w:left="1679"/>
      </w:pPr>
      <w:r>
        <w:rPr>
          <w:w w:val="105"/>
        </w:rPr>
        <w:t>diperoleh</w:t>
      </w:r>
      <w:r>
        <w:rPr>
          <w:spacing w:val="-7"/>
          <w:w w:val="105"/>
        </w:rPr>
        <w:t> </w:t>
      </w:r>
      <w:r>
        <w:rPr>
          <w:rFonts w:ascii="Cambria"/>
          <w:w w:val="105"/>
        </w:rPr>
        <w:t>v</w:t>
      </w:r>
      <w:r>
        <w:rPr>
          <w:rFonts w:ascii="Cambria"/>
          <w:spacing w:val="-5"/>
          <w:w w:val="125"/>
        </w:rPr>
        <w:t> </w:t>
      </w:r>
      <w:r>
        <w:rPr>
          <w:rFonts w:ascii="Calibri"/>
          <w:w w:val="125"/>
        </w:rPr>
        <w:t>=</w:t>
      </w:r>
      <w:r>
        <w:rPr>
          <w:rFonts w:ascii="Calibri"/>
          <w:spacing w:val="-13"/>
          <w:w w:val="125"/>
        </w:rPr>
        <w:t> </w:t>
      </w:r>
      <w:r>
        <w:rPr>
          <w:rFonts w:ascii="Calibri"/>
          <w:w w:val="105"/>
        </w:rPr>
        <w:t>3</w:t>
      </w:r>
      <w:r>
        <w:rPr>
          <w:w w:val="105"/>
        </w:rPr>
        <w:t>,</w:t>
      </w:r>
      <w:r>
        <w:rPr>
          <w:spacing w:val="75"/>
          <w:w w:val="105"/>
        </w:rPr>
        <w:t> </w:t>
      </w:r>
      <w:r>
        <w:rPr>
          <w:spacing w:val="-2"/>
          <w:w w:val="105"/>
        </w:rPr>
        <w:t>sehingga</w:t>
      </w:r>
    </w:p>
    <w:p>
      <w:pPr>
        <w:pStyle w:val="BodyText"/>
        <w:tabs>
          <w:tab w:pos="4951" w:val="left" w:leader="none"/>
        </w:tabs>
        <w:spacing w:before="145"/>
        <w:ind w:left="2646"/>
        <w:rPr>
          <w:rFonts w:ascii="Calibri" w:hAnsi="Calibri"/>
        </w:rPr>
      </w:pPr>
      <w:r>
        <w:rPr>
          <w:rFonts w:ascii="Cambria" w:hAnsi="Cambria"/>
          <w:w w:val="110"/>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n</w:t>
      </w:r>
      <w:r>
        <w:rPr>
          <w:rFonts w:ascii="Cambria" w:hAnsi="Cambria"/>
          <w:w w:val="110"/>
          <w:vertAlign w:val="subscript"/>
        </w:rPr>
        <w:t>q</w:t>
      </w:r>
      <w:r>
        <w:rPr>
          <w:rFonts w:ascii="Cambria" w:hAnsi="Cambria"/>
          <w:spacing w:val="7"/>
          <w:w w:val="135"/>
          <w:vertAlign w:val="baseline"/>
        </w:rPr>
        <w:t> </w:t>
      </w:r>
      <w:r>
        <w:rPr>
          <w:rFonts w:ascii="Calibri" w:hAnsi="Calibri"/>
          <w:w w:val="135"/>
          <w:vertAlign w:val="baseline"/>
        </w:rPr>
        <w:t>=</w:t>
      </w:r>
      <w:r>
        <w:rPr>
          <w:rFonts w:ascii="Calibri" w:hAnsi="Calibri"/>
          <w:spacing w:val="-8"/>
          <w:w w:val="135"/>
          <w:vertAlign w:val="baseline"/>
        </w:rPr>
        <w:t> </w:t>
      </w:r>
      <w:r>
        <w:rPr>
          <w:rFonts w:ascii="Cambria" w:hAnsi="Cambria"/>
          <w:w w:val="110"/>
          <w:vertAlign w:val="baseline"/>
        </w:rPr>
        <w:t>v</w:t>
      </w:r>
      <w:r>
        <w:rPr>
          <w:rFonts w:ascii="Cambria" w:hAnsi="Cambria"/>
          <w:spacing w:val="-10"/>
          <w:w w:val="135"/>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7"/>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3</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0</w:t>
      </w:r>
      <w:r>
        <w:rPr>
          <w:rFonts w:ascii="Calibri" w:hAnsi="Calibri"/>
          <w:vertAlign w:val="baseline"/>
        </w:rPr>
        <w:tab/>
      </w:r>
      <w:r>
        <w:rPr>
          <w:rFonts w:ascii="Cambria" w:hAnsi="Cambria"/>
          <w:w w:val="110"/>
          <w:vertAlign w:val="baseline"/>
        </w:rPr>
        <w:t>⇔</w:t>
      </w:r>
      <w:r>
        <w:rPr>
          <w:rFonts w:ascii="Cambria" w:hAnsi="Cambria"/>
          <w:spacing w:val="-7"/>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5"/>
          <w:w w:val="135"/>
          <w:vertAlign w:val="baseline"/>
        </w:rPr>
        <w:t> </w:t>
      </w:r>
      <w:r>
        <w:rPr>
          <w:rFonts w:ascii="Calibri" w:hAnsi="Calibri"/>
          <w:w w:val="110"/>
          <w:vertAlign w:val="baseline"/>
        </w:rPr>
        <w:t>3</w:t>
      </w:r>
      <w:r>
        <w:rPr>
          <w:rFonts w:ascii="Calibri" w:hAnsi="Calibri"/>
          <w:spacing w:val="-12"/>
          <w:w w:val="110"/>
          <w:vertAlign w:val="baseline"/>
        </w:rPr>
        <w:t> </w:t>
      </w:r>
      <w:r>
        <w:rPr>
          <w:rFonts w:ascii="Cambria" w:hAnsi="Cambria"/>
          <w:w w:val="135"/>
          <w:vertAlign w:val="baseline"/>
        </w:rPr>
        <w:t>−</w:t>
      </w:r>
      <w:r>
        <w:rPr>
          <w:rFonts w:ascii="Cambria" w:hAnsi="Cambria"/>
          <w:spacing w:val="-17"/>
          <w:w w:val="135"/>
          <w:vertAlign w:val="baseline"/>
        </w:rPr>
        <w:t> </w:t>
      </w:r>
      <w:r>
        <w:rPr>
          <w:rFonts w:ascii="Calibri" w:hAnsi="Calibri"/>
          <w:spacing w:val="-10"/>
          <w:w w:val="110"/>
          <w:vertAlign w:val="baseline"/>
        </w:rPr>
        <w:t>2</w:t>
      </w:r>
    </w:p>
    <w:p>
      <w:pPr>
        <w:pStyle w:val="BodyText"/>
        <w:tabs>
          <w:tab w:pos="5012" w:val="left" w:leader="none"/>
        </w:tabs>
        <w:spacing w:before="77"/>
        <w:ind w:left="2707"/>
        <w:rPr>
          <w:rFonts w:ascii="Calibri" w:hAnsi="Calibri"/>
        </w:rPr>
      </w:pPr>
      <w:r>
        <w:rPr>
          <w:rFonts w:ascii="Cambria" w:hAnsi="Cambria"/>
          <w:w w:val="110"/>
        </w:rPr>
        <w:t>⇔</w:t>
      </w:r>
      <w:r>
        <w:rPr>
          <w:rFonts w:ascii="Cambria" w:hAnsi="Cambria"/>
          <w:spacing w:val="-2"/>
          <w:w w:val="110"/>
        </w:rPr>
        <w:t> </w:t>
      </w:r>
      <w:r>
        <w:rPr>
          <w:rFonts w:ascii="Cambria" w:hAnsi="Cambria"/>
          <w:w w:val="110"/>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3</w:t>
      </w:r>
      <w:r>
        <w:rPr>
          <w:rFonts w:ascii="Calibri" w:hAnsi="Calibri"/>
          <w:vertAlign w:val="baseline"/>
        </w:rPr>
        <w:tab/>
      </w:r>
      <w:r>
        <w:rPr>
          <w:rFonts w:ascii="Cambria" w:hAnsi="Cambria"/>
          <w:w w:val="110"/>
          <w:vertAlign w:val="baseline"/>
        </w:rPr>
        <w:t>⇔</w:t>
      </w:r>
      <w:r>
        <w:rPr>
          <w:rFonts w:ascii="Cambria" w:hAnsi="Cambria"/>
          <w:spacing w:val="-2"/>
          <w:w w:val="110"/>
          <w:vertAlign w:val="baseline"/>
        </w:rPr>
        <w:t> </w:t>
      </w:r>
      <w:r>
        <w:rPr>
          <w:rFonts w:ascii="Cambria" w:hAnsi="Cambria"/>
          <w:w w:val="110"/>
          <w:vertAlign w:val="baseline"/>
        </w:rPr>
        <w:t>n</w:t>
      </w:r>
      <w:r>
        <w:rPr>
          <w:rFonts w:ascii="Cambria" w:hAnsi="Cambria"/>
          <w:w w:val="110"/>
          <w:vertAlign w:val="subscript"/>
        </w:rPr>
        <w:t>q</w:t>
      </w:r>
      <w:r>
        <w:rPr>
          <w:rFonts w:ascii="Cambria" w:hAnsi="Cambria"/>
          <w:w w:val="135"/>
          <w:vertAlign w:val="baseline"/>
        </w:rPr>
        <w:t> </w:t>
      </w:r>
      <w:r>
        <w:rPr>
          <w:rFonts w:ascii="Calibri" w:hAnsi="Calibri"/>
          <w:w w:val="135"/>
          <w:vertAlign w:val="baseline"/>
        </w:rPr>
        <w:t>=</w:t>
      </w:r>
      <w:r>
        <w:rPr>
          <w:rFonts w:ascii="Calibri" w:hAnsi="Calibri"/>
          <w:spacing w:val="-16"/>
          <w:w w:val="135"/>
          <w:vertAlign w:val="baseline"/>
        </w:rPr>
        <w:t> </w:t>
      </w:r>
      <w:r>
        <w:rPr>
          <w:rFonts w:ascii="Calibri" w:hAnsi="Calibri"/>
          <w:spacing w:val="-10"/>
          <w:w w:val="110"/>
          <w:vertAlign w:val="baseline"/>
        </w:rPr>
        <w:t>1</w:t>
      </w:r>
    </w:p>
    <w:p>
      <w:pPr>
        <w:pStyle w:val="BodyText"/>
        <w:spacing w:before="149"/>
        <w:ind w:left="1679"/>
      </w:pPr>
      <w:r>
        <w:rPr>
          <w:spacing w:val="-2"/>
        </w:rPr>
        <w:t>didapatkan</w:t>
      </w:r>
    </w:p>
    <w:p>
      <w:pPr>
        <w:pStyle w:val="BodyText"/>
        <w:spacing w:before="29"/>
        <w:rPr>
          <w:sz w:val="20"/>
        </w:rPr>
      </w:pPr>
    </w:p>
    <w:tbl>
      <w:tblPr>
        <w:tblW w:w="0" w:type="auto"/>
        <w:jc w:val="left"/>
        <w:tblInd w:w="2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644"/>
        <w:gridCol w:w="1664"/>
        <w:gridCol w:w="814"/>
      </w:tblGrid>
      <w:tr>
        <w:trPr>
          <w:trHeight w:val="268" w:hRule="atLeast"/>
        </w:trPr>
        <w:tc>
          <w:tcPr>
            <w:tcW w:w="1288" w:type="dxa"/>
            <w:gridSpan w:val="2"/>
          </w:tcPr>
          <w:p>
            <w:pPr>
              <w:pStyle w:val="TableParagraph"/>
              <w:spacing w:line="236" w:lineRule="exact"/>
              <w:ind w:left="174"/>
              <w:rPr>
                <w:b/>
                <w:sz w:val="22"/>
              </w:rPr>
            </w:pPr>
            <w:r>
              <w:rPr>
                <w:b/>
                <w:spacing w:val="-2"/>
                <w:sz w:val="22"/>
              </w:rPr>
              <w:t>Akar</w:t>
            </w:r>
            <w:r>
              <w:rPr>
                <w:b/>
                <w:spacing w:val="-9"/>
                <w:sz w:val="22"/>
              </w:rPr>
              <w:t> </w:t>
            </w:r>
            <w:r>
              <w:rPr>
                <w:b/>
                <w:spacing w:val="-4"/>
                <w:sz w:val="22"/>
              </w:rPr>
              <w:t>Real</w:t>
            </w:r>
          </w:p>
        </w:tc>
        <w:tc>
          <w:tcPr>
            <w:tcW w:w="1664" w:type="dxa"/>
            <w:vMerge w:val="restart"/>
          </w:tcPr>
          <w:p>
            <w:pPr>
              <w:pStyle w:val="TableParagraph"/>
              <w:spacing w:before="118"/>
              <w:ind w:left="159"/>
              <w:rPr>
                <w:b/>
                <w:sz w:val="22"/>
              </w:rPr>
            </w:pPr>
            <w:r>
              <w:rPr>
                <w:b/>
                <w:spacing w:val="-2"/>
                <w:sz w:val="22"/>
              </w:rPr>
              <w:t>Akar</w:t>
            </w:r>
            <w:r>
              <w:rPr>
                <w:b/>
                <w:spacing w:val="-9"/>
                <w:sz w:val="22"/>
              </w:rPr>
              <w:t> </w:t>
            </w:r>
            <w:r>
              <w:rPr>
                <w:b/>
                <w:spacing w:val="-2"/>
                <w:sz w:val="22"/>
              </w:rPr>
              <w:t>Imajiner</w:t>
            </w:r>
          </w:p>
        </w:tc>
        <w:tc>
          <w:tcPr>
            <w:tcW w:w="814" w:type="dxa"/>
            <w:vMerge w:val="restart"/>
          </w:tcPr>
          <w:p>
            <w:pPr>
              <w:pStyle w:val="TableParagraph"/>
              <w:spacing w:before="118"/>
              <w:ind w:left="171"/>
              <w:rPr>
                <w:b/>
                <w:sz w:val="22"/>
              </w:rPr>
            </w:pPr>
            <w:r>
              <w:rPr>
                <w:b/>
                <w:spacing w:val="-2"/>
                <w:sz w:val="22"/>
              </w:rPr>
              <w:t>Total</w:t>
            </w:r>
          </w:p>
        </w:tc>
      </w:tr>
      <w:tr>
        <w:trPr>
          <w:trHeight w:val="260" w:hRule="atLeast"/>
        </w:trPr>
        <w:tc>
          <w:tcPr>
            <w:tcW w:w="644" w:type="dxa"/>
          </w:tcPr>
          <w:p>
            <w:pPr>
              <w:pStyle w:val="TableParagraph"/>
              <w:spacing w:line="240" w:lineRule="exact"/>
              <w:ind w:left="7"/>
              <w:jc w:val="center"/>
              <w:rPr>
                <w:rFonts w:ascii="Calibri"/>
                <w:sz w:val="22"/>
              </w:rPr>
            </w:pPr>
            <w:r>
              <w:rPr>
                <w:rFonts w:ascii="Calibri"/>
                <w:spacing w:val="-10"/>
                <w:w w:val="155"/>
                <w:sz w:val="22"/>
              </w:rPr>
              <w:t>+</w:t>
            </w:r>
          </w:p>
        </w:tc>
        <w:tc>
          <w:tcPr>
            <w:tcW w:w="644" w:type="dxa"/>
          </w:tcPr>
          <w:p>
            <w:pPr>
              <w:pStyle w:val="TableParagraph"/>
              <w:spacing w:line="230" w:lineRule="exact"/>
              <w:ind w:left="7"/>
              <w:jc w:val="center"/>
              <w:rPr>
                <w:rFonts w:ascii="Cambria" w:hAnsi="Cambria"/>
                <w:sz w:val="22"/>
              </w:rPr>
            </w:pPr>
            <w:r>
              <w:rPr>
                <w:rFonts w:ascii="Cambria" w:hAnsi="Cambria"/>
                <w:spacing w:val="-10"/>
                <w:w w:val="85"/>
                <w:sz w:val="22"/>
              </w:rPr>
              <w:t>—</w:t>
            </w:r>
          </w:p>
        </w:tc>
        <w:tc>
          <w:tcPr>
            <w:tcW w:w="1664" w:type="dxa"/>
            <w:vMerge/>
            <w:tcBorders>
              <w:top w:val="nil"/>
            </w:tcBorders>
          </w:tcPr>
          <w:p>
            <w:pPr>
              <w:rPr>
                <w:sz w:val="2"/>
                <w:szCs w:val="2"/>
              </w:rPr>
            </w:pPr>
          </w:p>
        </w:tc>
        <w:tc>
          <w:tcPr>
            <w:tcW w:w="814" w:type="dxa"/>
            <w:vMerge/>
            <w:tcBorders>
              <w:top w:val="nil"/>
            </w:tcBorders>
          </w:tcPr>
          <w:p>
            <w:pPr>
              <w:rPr>
                <w:sz w:val="2"/>
                <w:szCs w:val="2"/>
              </w:rPr>
            </w:pPr>
          </w:p>
        </w:tc>
      </w:tr>
      <w:tr>
        <w:trPr>
          <w:trHeight w:val="268" w:hRule="atLeast"/>
        </w:trPr>
        <w:tc>
          <w:tcPr>
            <w:tcW w:w="644" w:type="dxa"/>
          </w:tcPr>
          <w:p>
            <w:pPr>
              <w:pStyle w:val="TableParagraph"/>
              <w:spacing w:line="236" w:lineRule="exact"/>
              <w:ind w:left="7"/>
              <w:jc w:val="center"/>
              <w:rPr>
                <w:sz w:val="22"/>
              </w:rPr>
            </w:pPr>
            <w:r>
              <w:rPr>
                <w:spacing w:val="-10"/>
                <w:w w:val="105"/>
                <w:sz w:val="22"/>
              </w:rPr>
              <w:t>1</w:t>
            </w:r>
          </w:p>
        </w:tc>
        <w:tc>
          <w:tcPr>
            <w:tcW w:w="644" w:type="dxa"/>
          </w:tcPr>
          <w:p>
            <w:pPr>
              <w:pStyle w:val="TableParagraph"/>
              <w:spacing w:line="236" w:lineRule="exact"/>
              <w:ind w:left="7"/>
              <w:jc w:val="center"/>
              <w:rPr>
                <w:sz w:val="22"/>
              </w:rPr>
            </w:pPr>
            <w:r>
              <w:rPr>
                <w:spacing w:val="-10"/>
                <w:w w:val="105"/>
                <w:sz w:val="22"/>
              </w:rPr>
              <w:t>1</w:t>
            </w:r>
          </w:p>
        </w:tc>
        <w:tc>
          <w:tcPr>
            <w:tcW w:w="1664" w:type="dxa"/>
          </w:tcPr>
          <w:p>
            <w:pPr>
              <w:pStyle w:val="TableParagraph"/>
              <w:spacing w:line="236" w:lineRule="exact"/>
              <w:ind w:left="8"/>
              <w:jc w:val="center"/>
              <w:rPr>
                <w:sz w:val="22"/>
              </w:rPr>
            </w:pPr>
            <w:r>
              <w:rPr>
                <w:spacing w:val="-10"/>
                <w:w w:val="105"/>
                <w:sz w:val="22"/>
              </w:rPr>
              <w:t>2</w:t>
            </w:r>
          </w:p>
        </w:tc>
        <w:tc>
          <w:tcPr>
            <w:tcW w:w="814" w:type="dxa"/>
          </w:tcPr>
          <w:p>
            <w:pPr>
              <w:pStyle w:val="TableParagraph"/>
              <w:spacing w:line="236" w:lineRule="exact"/>
              <w:ind w:left="8"/>
              <w:jc w:val="center"/>
              <w:rPr>
                <w:sz w:val="22"/>
              </w:rPr>
            </w:pPr>
            <w:r>
              <w:rPr>
                <w:spacing w:val="-10"/>
                <w:w w:val="105"/>
                <w:sz w:val="22"/>
              </w:rPr>
              <w:t>4</w:t>
            </w:r>
          </w:p>
        </w:tc>
      </w:tr>
      <w:tr>
        <w:trPr>
          <w:trHeight w:val="268" w:hRule="atLeast"/>
        </w:trPr>
        <w:tc>
          <w:tcPr>
            <w:tcW w:w="644" w:type="dxa"/>
          </w:tcPr>
          <w:p>
            <w:pPr>
              <w:pStyle w:val="TableParagraph"/>
              <w:spacing w:line="236" w:lineRule="exact"/>
              <w:ind w:left="7"/>
              <w:jc w:val="center"/>
              <w:rPr>
                <w:sz w:val="22"/>
              </w:rPr>
            </w:pPr>
            <w:r>
              <w:rPr>
                <w:spacing w:val="-10"/>
                <w:w w:val="105"/>
                <w:sz w:val="22"/>
              </w:rPr>
              <w:t>1</w:t>
            </w:r>
          </w:p>
        </w:tc>
        <w:tc>
          <w:tcPr>
            <w:tcW w:w="644" w:type="dxa"/>
          </w:tcPr>
          <w:p>
            <w:pPr>
              <w:pStyle w:val="TableParagraph"/>
              <w:spacing w:line="236" w:lineRule="exact"/>
              <w:ind w:left="7"/>
              <w:jc w:val="center"/>
              <w:rPr>
                <w:sz w:val="22"/>
              </w:rPr>
            </w:pPr>
            <w:r>
              <w:rPr>
                <w:spacing w:val="-10"/>
                <w:w w:val="105"/>
                <w:sz w:val="22"/>
              </w:rPr>
              <w:t>3</w:t>
            </w:r>
          </w:p>
        </w:tc>
        <w:tc>
          <w:tcPr>
            <w:tcW w:w="1664" w:type="dxa"/>
          </w:tcPr>
          <w:p>
            <w:pPr>
              <w:pStyle w:val="TableParagraph"/>
              <w:spacing w:line="236" w:lineRule="exact"/>
              <w:ind w:left="8"/>
              <w:jc w:val="center"/>
              <w:rPr>
                <w:sz w:val="22"/>
              </w:rPr>
            </w:pPr>
            <w:r>
              <w:rPr>
                <w:spacing w:val="-10"/>
                <w:w w:val="105"/>
                <w:sz w:val="22"/>
              </w:rPr>
              <w:t>0</w:t>
            </w:r>
          </w:p>
        </w:tc>
        <w:tc>
          <w:tcPr>
            <w:tcW w:w="814" w:type="dxa"/>
          </w:tcPr>
          <w:p>
            <w:pPr>
              <w:pStyle w:val="TableParagraph"/>
              <w:spacing w:line="236" w:lineRule="exact"/>
              <w:ind w:left="8"/>
              <w:jc w:val="center"/>
              <w:rPr>
                <w:sz w:val="22"/>
              </w:rPr>
            </w:pPr>
            <w:r>
              <w:rPr>
                <w:spacing w:val="-10"/>
                <w:w w:val="105"/>
                <w:sz w:val="22"/>
              </w:rPr>
              <w:t>4</w:t>
            </w:r>
          </w:p>
        </w:tc>
      </w:tr>
    </w:tbl>
    <w:p>
      <w:pPr>
        <w:pStyle w:val="TableParagraph"/>
        <w:spacing w:after="0" w:line="236" w:lineRule="exact"/>
        <w:jc w:val="center"/>
        <w:rPr>
          <w:sz w:val="22"/>
        </w:rPr>
        <w:sectPr>
          <w:pgSz w:w="8400" w:h="11910"/>
          <w:pgMar w:header="252" w:footer="0" w:top="480" w:bottom="280" w:left="0" w:right="0"/>
        </w:sectPr>
      </w:pPr>
    </w:p>
    <w:p>
      <w:pPr>
        <w:pStyle w:val="BodyText"/>
        <w:spacing w:before="209"/>
      </w:pPr>
    </w:p>
    <w:p>
      <w:pPr>
        <w:spacing w:line="302" w:lineRule="auto" w:before="0"/>
        <w:ind w:left="1133" w:right="1131" w:firstLine="0"/>
        <w:jc w:val="both"/>
        <w:rPr>
          <w:sz w:val="22"/>
        </w:rPr>
      </w:pPr>
      <w:r>
        <w:rPr>
          <w:b/>
          <w:w w:val="105"/>
          <w:sz w:val="22"/>
        </w:rPr>
        <w:t>Lampiran</w:t>
      </w:r>
      <w:r>
        <w:rPr>
          <w:b/>
          <w:w w:val="105"/>
          <w:sz w:val="22"/>
        </w:rPr>
        <w:t> 2.</w:t>
      </w:r>
      <w:r>
        <w:rPr>
          <w:b/>
          <w:spacing w:val="40"/>
          <w:w w:val="105"/>
          <w:sz w:val="22"/>
        </w:rPr>
        <w:t> </w:t>
      </w:r>
      <w:r>
        <w:rPr>
          <w:b/>
          <w:w w:val="105"/>
          <w:sz w:val="22"/>
        </w:rPr>
        <w:t>Program</w:t>
      </w:r>
      <w:r>
        <w:rPr>
          <w:b/>
          <w:w w:val="105"/>
          <w:sz w:val="22"/>
        </w:rPr>
        <w:t> </w:t>
      </w:r>
      <w:r>
        <w:rPr>
          <w:b/>
          <w:i/>
          <w:w w:val="105"/>
          <w:sz w:val="22"/>
        </w:rPr>
        <w:t>Ma𝕛le</w:t>
      </w:r>
      <w:r>
        <w:rPr>
          <w:b/>
          <w:i/>
          <w:w w:val="105"/>
          <w:sz w:val="22"/>
        </w:rPr>
        <w:t> 11</w:t>
      </w:r>
      <w:r>
        <w:rPr>
          <w:b/>
          <w:i/>
          <w:w w:val="105"/>
          <w:sz w:val="22"/>
        </w:rPr>
        <w:t> </w:t>
      </w:r>
      <w:r>
        <w:rPr>
          <w:b/>
          <w:w w:val="105"/>
          <w:sz w:val="22"/>
        </w:rPr>
        <w:t>untuk</w:t>
      </w:r>
      <w:r>
        <w:rPr>
          <w:b/>
          <w:w w:val="105"/>
          <w:sz w:val="22"/>
        </w:rPr>
        <w:t> memperoleh</w:t>
      </w:r>
      <w:r>
        <w:rPr>
          <w:b/>
          <w:w w:val="105"/>
          <w:sz w:val="22"/>
        </w:rPr>
        <w:t> </w:t>
      </w:r>
      <w:r>
        <w:rPr>
          <w:b/>
          <w:w w:val="105"/>
          <w:sz w:val="22"/>
        </w:rPr>
        <w:t>titik ekuilibrium dan Sifat Kestabilan </w:t>
      </w:r>
      <w:r>
        <w:rPr>
          <w:rFonts w:ascii="Cambria" w:eastAsia="Cambria"/>
          <w:w w:val="105"/>
          <w:sz w:val="22"/>
        </w:rPr>
        <w:t>E</w:t>
      </w:r>
      <w:r>
        <w:rPr>
          <w:rFonts w:ascii="Calibri" w:eastAsia="Calibri"/>
          <w:w w:val="105"/>
          <w:sz w:val="22"/>
          <w:vertAlign w:val="subscript"/>
        </w:rPr>
        <w:t>5</w:t>
      </w:r>
      <w:r>
        <w:rPr>
          <w:rFonts w:ascii="Calibri" w:eastAsia="Calibri"/>
          <w:w w:val="105"/>
          <w:sz w:val="22"/>
          <w:vertAlign w:val="baseline"/>
        </w:rPr>
        <w:t>(</w:t>
      </w:r>
      <w:r>
        <w:rPr>
          <w:rFonts w:ascii="Cambria" w:eastAsia="Cambria"/>
          <w:w w:val="105"/>
          <w:sz w:val="22"/>
          <w:vertAlign w:val="baseline"/>
        </w:rPr>
        <w:t>H</w:t>
      </w:r>
      <w:r>
        <w:rPr>
          <w:rFonts w:ascii="Calibri" w:eastAsia="Calibri"/>
          <w:w w:val="105"/>
          <w:sz w:val="22"/>
          <w:vertAlign w:val="subscript"/>
        </w:rPr>
        <w:t>5</w:t>
      </w:r>
      <w:r>
        <w:rPr>
          <w:rFonts w:ascii="Cambria" w:eastAsia="Cambria"/>
          <w:w w:val="105"/>
          <w:sz w:val="22"/>
          <w:vertAlign w:val="baseline"/>
        </w:rPr>
        <w:t>,</w:t>
      </w:r>
      <w:r>
        <w:rPr>
          <w:rFonts w:ascii="Cambria" w:eastAsia="Cambria"/>
          <w:spacing w:val="-13"/>
          <w:w w:val="105"/>
          <w:sz w:val="22"/>
          <w:vertAlign w:val="baseline"/>
        </w:rPr>
        <w:t> </w:t>
      </w:r>
      <w:r>
        <w:rPr>
          <w:rFonts w:ascii="Cambria" w:eastAsia="Cambria"/>
          <w:w w:val="105"/>
          <w:sz w:val="22"/>
          <w:vertAlign w:val="baseline"/>
        </w:rPr>
        <w:t>C</w:t>
      </w:r>
      <w:r>
        <w:rPr>
          <w:rFonts w:ascii="Calibri" w:eastAsia="Calibri"/>
          <w:w w:val="105"/>
          <w:sz w:val="22"/>
          <w:vertAlign w:val="subscript"/>
        </w:rPr>
        <w:t>5</w:t>
      </w:r>
      <w:r>
        <w:rPr>
          <w:rFonts w:ascii="Cambria" w:eastAsia="Cambria"/>
          <w:w w:val="105"/>
          <w:sz w:val="22"/>
          <w:vertAlign w:val="baseline"/>
        </w:rPr>
        <w:t>,</w:t>
      </w:r>
      <w:r>
        <w:rPr>
          <w:rFonts w:ascii="Cambria" w:eastAsia="Cambria"/>
          <w:spacing w:val="-13"/>
          <w:w w:val="105"/>
          <w:sz w:val="22"/>
          <w:vertAlign w:val="baseline"/>
        </w:rPr>
        <w:t> </w:t>
      </w:r>
      <w:r>
        <w:rPr>
          <w:rFonts w:ascii="Cambria" w:eastAsia="Cambria"/>
          <w:w w:val="105"/>
          <w:sz w:val="22"/>
          <w:vertAlign w:val="baseline"/>
        </w:rPr>
        <w:t>R</w:t>
      </w:r>
      <w:r>
        <w:rPr>
          <w:rFonts w:ascii="Calibri" w:eastAsia="Calibri"/>
          <w:w w:val="105"/>
          <w:sz w:val="22"/>
          <w:vertAlign w:val="subscript"/>
        </w:rPr>
        <w:t>5</w:t>
      </w:r>
      <w:r>
        <w:rPr>
          <w:rFonts w:ascii="Cambria" w:eastAsia="Cambria"/>
          <w:w w:val="105"/>
          <w:sz w:val="22"/>
          <w:vertAlign w:val="baseline"/>
        </w:rPr>
        <w:t>,</w:t>
      </w:r>
      <w:r>
        <w:rPr>
          <w:rFonts w:ascii="Cambria" w:eastAsia="Cambria"/>
          <w:spacing w:val="-12"/>
          <w:w w:val="105"/>
          <w:sz w:val="22"/>
          <w:vertAlign w:val="baseline"/>
        </w:rPr>
        <w:t> </w:t>
      </w:r>
      <w:r>
        <w:rPr>
          <w:rFonts w:ascii="Cambria" w:eastAsia="Cambria"/>
          <w:w w:val="105"/>
          <w:sz w:val="22"/>
          <w:vertAlign w:val="baseline"/>
        </w:rPr>
        <w:t>I</w:t>
      </w:r>
      <w:r>
        <w:rPr>
          <w:rFonts w:ascii="Calibri" w:eastAsia="Calibri"/>
          <w:w w:val="105"/>
          <w:sz w:val="22"/>
          <w:vertAlign w:val="subscript"/>
        </w:rPr>
        <w:t>5</w:t>
      </w:r>
      <w:r>
        <w:rPr>
          <w:rFonts w:ascii="Calibri" w:eastAsia="Calibri"/>
          <w:w w:val="105"/>
          <w:sz w:val="22"/>
          <w:vertAlign w:val="baseline"/>
        </w:rPr>
        <w:t>) </w:t>
      </w:r>
      <w:r>
        <w:rPr>
          <w:b/>
          <w:w w:val="105"/>
          <w:sz w:val="22"/>
          <w:vertAlign w:val="baseline"/>
        </w:rPr>
        <w:t>berdasarkan </w:t>
      </w:r>
      <w:r>
        <w:rPr>
          <w:b/>
          <w:spacing w:val="-2"/>
          <w:w w:val="105"/>
          <w:sz w:val="22"/>
          <w:vertAlign w:val="baseline"/>
        </w:rPr>
        <w:t>Parameter</w:t>
      </w:r>
      <w:r>
        <w:rPr>
          <w:b/>
          <w:spacing w:val="-13"/>
          <w:w w:val="105"/>
          <w:sz w:val="22"/>
          <w:vertAlign w:val="baseline"/>
        </w:rPr>
        <w:t> </w:t>
      </w:r>
      <w:r>
        <w:rPr>
          <w:b/>
          <w:spacing w:val="-2"/>
          <w:w w:val="105"/>
          <w:sz w:val="22"/>
          <w:vertAlign w:val="baseline"/>
        </w:rPr>
        <w:t>pada</w:t>
      </w:r>
      <w:r>
        <w:rPr>
          <w:b/>
          <w:spacing w:val="-12"/>
          <w:w w:val="105"/>
          <w:sz w:val="22"/>
          <w:vertAlign w:val="baseline"/>
        </w:rPr>
        <w:t> </w:t>
      </w:r>
      <w:r>
        <w:rPr>
          <w:b/>
          <w:spacing w:val="-2"/>
          <w:w w:val="105"/>
          <w:sz w:val="22"/>
          <w:vertAlign w:val="baseline"/>
        </w:rPr>
        <w:t>Tabel</w:t>
      </w:r>
      <w:r>
        <w:rPr>
          <w:b/>
          <w:spacing w:val="-13"/>
          <w:w w:val="105"/>
          <w:sz w:val="22"/>
          <w:vertAlign w:val="baseline"/>
        </w:rPr>
        <w:t> </w:t>
      </w:r>
      <w:r>
        <w:rPr>
          <w:spacing w:val="-2"/>
          <w:w w:val="105"/>
          <w:sz w:val="22"/>
          <w:vertAlign w:val="baseline"/>
        </w:rPr>
        <w:t>(4.7)</w:t>
      </w:r>
    </w:p>
    <w:p>
      <w:pPr>
        <w:pStyle w:val="BodyText"/>
      </w:pPr>
    </w:p>
    <w:p>
      <w:pPr>
        <w:pStyle w:val="BodyText"/>
        <w:spacing w:before="68"/>
      </w:pPr>
    </w:p>
    <w:p>
      <w:pPr>
        <w:pStyle w:val="BodyText"/>
        <w:spacing w:line="307" w:lineRule="auto"/>
        <w:ind w:left="1133" w:right="1131" w:firstLine="338"/>
        <w:jc w:val="both"/>
      </w:pPr>
      <w:r>
        <w:rPr/>
        <w:t>Keterangan :</w:t>
      </w:r>
      <w:r>
        <w:rPr>
          <w:spacing w:val="40"/>
        </w:rPr>
        <w:t> </w:t>
      </w:r>
      <w:r>
        <w:rPr/>
        <w:t>Pada Program berikut, simbol </w:t>
      </w:r>
      <w:r>
        <w:rPr>
          <w:rFonts w:ascii="Cambria"/>
          <w:w w:val="105"/>
        </w:rPr>
        <w:t>I</w:t>
      </w:r>
      <w:r>
        <w:rPr>
          <w:rFonts w:ascii="Cambria"/>
          <w:w w:val="105"/>
        </w:rPr>
        <w:t> </w:t>
      </w:r>
      <w:r>
        <w:rPr/>
        <w:t>(jasa </w:t>
      </w:r>
      <w:r>
        <w:rPr/>
        <w:t>lingkungan) </w:t>
      </w:r>
      <w:r>
        <w:rPr>
          <w:spacing w:val="-4"/>
        </w:rPr>
        <w:t>diubah</w:t>
      </w:r>
      <w:r>
        <w:rPr>
          <w:spacing w:val="-5"/>
        </w:rPr>
        <w:t> </w:t>
      </w:r>
      <w:r>
        <w:rPr>
          <w:spacing w:val="-4"/>
        </w:rPr>
        <w:t>menjadi</w:t>
      </w:r>
      <w:r>
        <w:rPr>
          <w:spacing w:val="-5"/>
        </w:rPr>
        <w:t> </w:t>
      </w:r>
      <w:r>
        <w:rPr>
          <w:rFonts w:ascii="Cambria"/>
          <w:spacing w:val="-4"/>
        </w:rPr>
        <w:t>S</w:t>
      </w:r>
      <w:r>
        <w:rPr>
          <w:spacing w:val="-4"/>
        </w:rPr>
        <w:t>, karena</w:t>
      </w:r>
      <w:r>
        <w:rPr>
          <w:spacing w:val="-6"/>
        </w:rPr>
        <w:t> </w:t>
      </w:r>
      <w:r>
        <w:rPr>
          <w:rFonts w:ascii="Cambria"/>
          <w:spacing w:val="-4"/>
        </w:rPr>
        <w:t>I</w:t>
      </w:r>
      <w:r>
        <w:rPr>
          <w:rFonts w:ascii="Cambria"/>
          <w:spacing w:val="20"/>
        </w:rPr>
        <w:t> </w:t>
      </w:r>
      <w:r>
        <w:rPr>
          <w:spacing w:val="-4"/>
        </w:rPr>
        <w:t>dalam</w:t>
      </w:r>
      <w:r>
        <w:rPr>
          <w:spacing w:val="-5"/>
        </w:rPr>
        <w:t> </w:t>
      </w:r>
      <w:r>
        <w:rPr>
          <w:i/>
          <w:spacing w:val="-4"/>
        </w:rPr>
        <w:t>Maple</w:t>
      </w:r>
      <w:r>
        <w:rPr>
          <w:i/>
          <w:spacing w:val="-5"/>
        </w:rPr>
        <w:t> </w:t>
      </w:r>
      <w:r>
        <w:rPr>
          <w:spacing w:val="-4"/>
        </w:rPr>
        <w:t>teridentifikasi</w:t>
      </w:r>
      <w:r>
        <w:rPr>
          <w:spacing w:val="-5"/>
        </w:rPr>
        <w:t> </w:t>
      </w:r>
      <w:r>
        <w:rPr>
          <w:spacing w:val="-4"/>
        </w:rPr>
        <w:t>sebagai</w:t>
      </w:r>
      <w:r>
        <w:rPr>
          <w:spacing w:val="-5"/>
        </w:rPr>
        <w:t> </w:t>
      </w:r>
      <w:r>
        <w:rPr>
          <w:spacing w:val="-4"/>
        </w:rPr>
        <w:t>bilangan </w:t>
      </w:r>
      <w:r>
        <w:rPr>
          <w:spacing w:val="-2"/>
        </w:rPr>
        <w:t>imajiner.</w:t>
      </w:r>
    </w:p>
    <w:p>
      <w:pPr>
        <w:pStyle w:val="Heading2"/>
        <w:spacing w:line="275" w:lineRule="exact"/>
        <w:ind w:left="1133"/>
        <w:jc w:val="both"/>
        <w:rPr>
          <w:rFonts w:ascii="Comic Sans MS"/>
        </w:rPr>
      </w:pPr>
      <w:r>
        <w:rPr>
          <w:rFonts w:ascii="Comic Sans MS"/>
        </w:rPr>
        <mc:AlternateContent>
          <mc:Choice Requires="wps">
            <w:drawing>
              <wp:anchor distT="0" distB="0" distL="0" distR="0" allowOverlap="1" layoutInCell="1" locked="0" behindDoc="1" simplePos="0" relativeHeight="480921600">
                <wp:simplePos x="0" y="0"/>
                <wp:positionH relativeFrom="page">
                  <wp:posOffset>676986</wp:posOffset>
                </wp:positionH>
                <wp:positionV relativeFrom="paragraph">
                  <wp:posOffset>222709</wp:posOffset>
                </wp:positionV>
                <wp:extent cx="3974465" cy="4279265"/>
                <wp:effectExtent l="0" t="0" r="0" b="0"/>
                <wp:wrapNone/>
                <wp:docPr id="1515" name="Graphic 1515"/>
                <wp:cNvGraphicFramePr>
                  <a:graphicFrameLocks/>
                </wp:cNvGraphicFramePr>
                <a:graphic>
                  <a:graphicData uri="http://schemas.microsoft.com/office/word/2010/wordprocessingShape">
                    <wps:wsp>
                      <wps:cNvPr id="1515" name="Graphic 1515"/>
                      <wps:cNvSpPr/>
                      <wps:spPr>
                        <a:xfrm>
                          <a:off x="0" y="0"/>
                          <a:ext cx="3974465" cy="4279265"/>
                        </a:xfrm>
                        <a:custGeom>
                          <a:avLst/>
                          <a:gdLst/>
                          <a:ahLst/>
                          <a:cxnLst/>
                          <a:rect l="l" t="t" r="r" b="b"/>
                          <a:pathLst>
                            <a:path w="3974465" h="4279265">
                              <a:moveTo>
                                <a:pt x="2527" y="43014"/>
                              </a:moveTo>
                              <a:lnTo>
                                <a:pt x="2527" y="0"/>
                              </a:lnTo>
                            </a:path>
                            <a:path w="3974465" h="4279265">
                              <a:moveTo>
                                <a:pt x="0" y="2527"/>
                              </a:moveTo>
                              <a:lnTo>
                                <a:pt x="43014" y="2527"/>
                              </a:lnTo>
                            </a:path>
                            <a:path w="3974465" h="4279265">
                              <a:moveTo>
                                <a:pt x="43014" y="2527"/>
                              </a:moveTo>
                              <a:lnTo>
                                <a:pt x="3931018" y="2527"/>
                              </a:lnTo>
                            </a:path>
                            <a:path w="3974465" h="4279265">
                              <a:moveTo>
                                <a:pt x="3931018" y="2527"/>
                              </a:moveTo>
                              <a:lnTo>
                                <a:pt x="3974033" y="2527"/>
                              </a:lnTo>
                            </a:path>
                            <a:path w="3974465" h="4279265">
                              <a:moveTo>
                                <a:pt x="3971505" y="43014"/>
                              </a:moveTo>
                              <a:lnTo>
                                <a:pt x="3971505" y="0"/>
                              </a:lnTo>
                            </a:path>
                            <a:path w="3974465" h="4279265">
                              <a:moveTo>
                                <a:pt x="2527" y="227190"/>
                              </a:moveTo>
                              <a:lnTo>
                                <a:pt x="2527" y="43014"/>
                              </a:lnTo>
                            </a:path>
                            <a:path w="3974465" h="4279265">
                              <a:moveTo>
                                <a:pt x="3971505" y="227190"/>
                              </a:moveTo>
                              <a:lnTo>
                                <a:pt x="3971505" y="43014"/>
                              </a:lnTo>
                            </a:path>
                            <a:path w="3974465" h="4279265">
                              <a:moveTo>
                                <a:pt x="2527" y="411353"/>
                              </a:moveTo>
                              <a:lnTo>
                                <a:pt x="2527" y="227190"/>
                              </a:lnTo>
                            </a:path>
                            <a:path w="3974465" h="4279265">
                              <a:moveTo>
                                <a:pt x="3971505" y="411353"/>
                              </a:moveTo>
                              <a:lnTo>
                                <a:pt x="3971505" y="227190"/>
                              </a:lnTo>
                            </a:path>
                            <a:path w="3974465" h="4279265">
                              <a:moveTo>
                                <a:pt x="2527" y="595528"/>
                              </a:moveTo>
                              <a:lnTo>
                                <a:pt x="2527" y="411353"/>
                              </a:lnTo>
                            </a:path>
                            <a:path w="3974465" h="4279265">
                              <a:moveTo>
                                <a:pt x="3971505" y="595528"/>
                              </a:moveTo>
                              <a:lnTo>
                                <a:pt x="3971505" y="411353"/>
                              </a:lnTo>
                            </a:path>
                            <a:path w="3974465" h="4279265">
                              <a:moveTo>
                                <a:pt x="2527" y="779691"/>
                              </a:moveTo>
                              <a:lnTo>
                                <a:pt x="2527" y="595528"/>
                              </a:lnTo>
                            </a:path>
                            <a:path w="3974465" h="4279265">
                              <a:moveTo>
                                <a:pt x="3971505" y="779691"/>
                              </a:moveTo>
                              <a:lnTo>
                                <a:pt x="3971505" y="595528"/>
                              </a:lnTo>
                            </a:path>
                            <a:path w="3974465" h="4279265">
                              <a:moveTo>
                                <a:pt x="2527" y="963866"/>
                              </a:moveTo>
                              <a:lnTo>
                                <a:pt x="2527" y="779691"/>
                              </a:lnTo>
                            </a:path>
                            <a:path w="3974465" h="4279265">
                              <a:moveTo>
                                <a:pt x="3971505" y="963866"/>
                              </a:moveTo>
                              <a:lnTo>
                                <a:pt x="3971505" y="779691"/>
                              </a:lnTo>
                            </a:path>
                            <a:path w="3974465" h="4279265">
                              <a:moveTo>
                                <a:pt x="2527" y="1148029"/>
                              </a:moveTo>
                              <a:lnTo>
                                <a:pt x="2527" y="963866"/>
                              </a:lnTo>
                            </a:path>
                            <a:path w="3974465" h="4279265">
                              <a:moveTo>
                                <a:pt x="3971505" y="1148029"/>
                              </a:moveTo>
                              <a:lnTo>
                                <a:pt x="3971505" y="963866"/>
                              </a:lnTo>
                            </a:path>
                            <a:path w="3974465" h="4279265">
                              <a:moveTo>
                                <a:pt x="2527" y="1332204"/>
                              </a:moveTo>
                              <a:lnTo>
                                <a:pt x="2527" y="1148029"/>
                              </a:lnTo>
                            </a:path>
                            <a:path w="3974465" h="4279265">
                              <a:moveTo>
                                <a:pt x="3971505" y="1332204"/>
                              </a:moveTo>
                              <a:lnTo>
                                <a:pt x="3971505" y="1148029"/>
                              </a:lnTo>
                            </a:path>
                            <a:path w="3974465" h="4279265">
                              <a:moveTo>
                                <a:pt x="2527" y="1516380"/>
                              </a:moveTo>
                              <a:lnTo>
                                <a:pt x="2527" y="1332204"/>
                              </a:lnTo>
                            </a:path>
                            <a:path w="3974465" h="4279265">
                              <a:moveTo>
                                <a:pt x="3971505" y="1516380"/>
                              </a:moveTo>
                              <a:lnTo>
                                <a:pt x="3971505" y="1332204"/>
                              </a:lnTo>
                            </a:path>
                            <a:path w="3974465" h="4279265">
                              <a:moveTo>
                                <a:pt x="2527" y="1700542"/>
                              </a:moveTo>
                              <a:lnTo>
                                <a:pt x="2527" y="1516380"/>
                              </a:lnTo>
                            </a:path>
                            <a:path w="3974465" h="4279265">
                              <a:moveTo>
                                <a:pt x="3971505" y="1700542"/>
                              </a:moveTo>
                              <a:lnTo>
                                <a:pt x="3971505" y="1516380"/>
                              </a:lnTo>
                            </a:path>
                            <a:path w="3974465" h="4279265">
                              <a:moveTo>
                                <a:pt x="2527" y="1884718"/>
                              </a:moveTo>
                              <a:lnTo>
                                <a:pt x="2527" y="1700542"/>
                              </a:lnTo>
                            </a:path>
                            <a:path w="3974465" h="4279265">
                              <a:moveTo>
                                <a:pt x="3971505" y="1884718"/>
                              </a:moveTo>
                              <a:lnTo>
                                <a:pt x="3971505" y="1700542"/>
                              </a:lnTo>
                            </a:path>
                            <a:path w="3974465" h="4279265">
                              <a:moveTo>
                                <a:pt x="2527" y="2068880"/>
                              </a:moveTo>
                              <a:lnTo>
                                <a:pt x="2527" y="1884718"/>
                              </a:lnTo>
                            </a:path>
                            <a:path w="3974465" h="4279265">
                              <a:moveTo>
                                <a:pt x="3971505" y="2068880"/>
                              </a:moveTo>
                              <a:lnTo>
                                <a:pt x="3971505" y="1884718"/>
                              </a:lnTo>
                            </a:path>
                            <a:path w="3974465" h="4279265">
                              <a:moveTo>
                                <a:pt x="2527" y="2253056"/>
                              </a:moveTo>
                              <a:lnTo>
                                <a:pt x="2527" y="2068880"/>
                              </a:lnTo>
                            </a:path>
                            <a:path w="3974465" h="4279265">
                              <a:moveTo>
                                <a:pt x="3971505" y="2253056"/>
                              </a:moveTo>
                              <a:lnTo>
                                <a:pt x="3971505" y="2068880"/>
                              </a:lnTo>
                            </a:path>
                            <a:path w="3974465" h="4279265">
                              <a:moveTo>
                                <a:pt x="2527" y="2437218"/>
                              </a:moveTo>
                              <a:lnTo>
                                <a:pt x="2527" y="2253056"/>
                              </a:lnTo>
                            </a:path>
                            <a:path w="3974465" h="4279265">
                              <a:moveTo>
                                <a:pt x="3971505" y="2437218"/>
                              </a:moveTo>
                              <a:lnTo>
                                <a:pt x="3971505" y="2253056"/>
                              </a:lnTo>
                            </a:path>
                            <a:path w="3974465" h="4279265">
                              <a:moveTo>
                                <a:pt x="2527" y="2621394"/>
                              </a:moveTo>
                              <a:lnTo>
                                <a:pt x="2527" y="2437218"/>
                              </a:lnTo>
                            </a:path>
                            <a:path w="3974465" h="4279265">
                              <a:moveTo>
                                <a:pt x="3971505" y="2621394"/>
                              </a:moveTo>
                              <a:lnTo>
                                <a:pt x="3971505" y="2437218"/>
                              </a:lnTo>
                            </a:path>
                            <a:path w="3974465" h="4279265">
                              <a:moveTo>
                                <a:pt x="2527" y="2805569"/>
                              </a:moveTo>
                              <a:lnTo>
                                <a:pt x="2527" y="2621394"/>
                              </a:lnTo>
                            </a:path>
                            <a:path w="3974465" h="4279265">
                              <a:moveTo>
                                <a:pt x="3971505" y="2805569"/>
                              </a:moveTo>
                              <a:lnTo>
                                <a:pt x="3971505" y="2621394"/>
                              </a:lnTo>
                            </a:path>
                            <a:path w="3974465" h="4279265">
                              <a:moveTo>
                                <a:pt x="2527" y="2989732"/>
                              </a:moveTo>
                              <a:lnTo>
                                <a:pt x="2527" y="2805569"/>
                              </a:lnTo>
                            </a:path>
                            <a:path w="3974465" h="4279265">
                              <a:moveTo>
                                <a:pt x="3971505" y="2989732"/>
                              </a:moveTo>
                              <a:lnTo>
                                <a:pt x="3971505" y="2805569"/>
                              </a:lnTo>
                            </a:path>
                            <a:path w="3974465" h="4279265">
                              <a:moveTo>
                                <a:pt x="2527" y="3173907"/>
                              </a:moveTo>
                              <a:lnTo>
                                <a:pt x="2527" y="2989732"/>
                              </a:lnTo>
                            </a:path>
                            <a:path w="3974465" h="4279265">
                              <a:moveTo>
                                <a:pt x="3971505" y="3173907"/>
                              </a:moveTo>
                              <a:lnTo>
                                <a:pt x="3971505" y="2989732"/>
                              </a:lnTo>
                            </a:path>
                            <a:path w="3974465" h="4279265">
                              <a:moveTo>
                                <a:pt x="2527" y="3358070"/>
                              </a:moveTo>
                              <a:lnTo>
                                <a:pt x="2527" y="3173907"/>
                              </a:lnTo>
                            </a:path>
                            <a:path w="3974465" h="4279265">
                              <a:moveTo>
                                <a:pt x="3971505" y="3358070"/>
                              </a:moveTo>
                              <a:lnTo>
                                <a:pt x="3971505" y="3173907"/>
                              </a:lnTo>
                            </a:path>
                            <a:path w="3974465" h="4279265">
                              <a:moveTo>
                                <a:pt x="2527" y="3542245"/>
                              </a:moveTo>
                              <a:lnTo>
                                <a:pt x="2527" y="3358070"/>
                              </a:lnTo>
                            </a:path>
                            <a:path w="3974465" h="4279265">
                              <a:moveTo>
                                <a:pt x="3971505" y="3542245"/>
                              </a:moveTo>
                              <a:lnTo>
                                <a:pt x="3971505" y="3358070"/>
                              </a:lnTo>
                            </a:path>
                            <a:path w="3974465" h="4279265">
                              <a:moveTo>
                                <a:pt x="2527" y="3726408"/>
                              </a:moveTo>
                              <a:lnTo>
                                <a:pt x="2527" y="3542245"/>
                              </a:lnTo>
                            </a:path>
                            <a:path w="3974465" h="4279265">
                              <a:moveTo>
                                <a:pt x="3971505" y="3726408"/>
                              </a:moveTo>
                              <a:lnTo>
                                <a:pt x="3971505" y="3542245"/>
                              </a:lnTo>
                            </a:path>
                            <a:path w="3974465" h="4279265">
                              <a:moveTo>
                                <a:pt x="2527" y="3910584"/>
                              </a:moveTo>
                              <a:lnTo>
                                <a:pt x="2527" y="3726408"/>
                              </a:lnTo>
                            </a:path>
                            <a:path w="3974465" h="4279265">
                              <a:moveTo>
                                <a:pt x="3971505" y="3910584"/>
                              </a:moveTo>
                              <a:lnTo>
                                <a:pt x="3971505" y="3726408"/>
                              </a:lnTo>
                            </a:path>
                            <a:path w="3974465" h="4279265">
                              <a:moveTo>
                                <a:pt x="2527" y="4094759"/>
                              </a:moveTo>
                              <a:lnTo>
                                <a:pt x="2527" y="3910584"/>
                              </a:lnTo>
                            </a:path>
                            <a:path w="3974465" h="4279265">
                              <a:moveTo>
                                <a:pt x="3971505" y="4094759"/>
                              </a:moveTo>
                              <a:lnTo>
                                <a:pt x="3971505" y="3910584"/>
                              </a:lnTo>
                            </a:path>
                            <a:path w="3974465" h="4279265">
                              <a:moveTo>
                                <a:pt x="2527" y="4278922"/>
                              </a:moveTo>
                              <a:lnTo>
                                <a:pt x="2527" y="4094759"/>
                              </a:lnTo>
                            </a:path>
                            <a:path w="3974465" h="4279265">
                              <a:moveTo>
                                <a:pt x="3971505" y="4278922"/>
                              </a:moveTo>
                              <a:lnTo>
                                <a:pt x="3971505" y="409475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3.306pt;margin-top:17.536152pt;width:312.95pt;height:336.95pt;mso-position-horizontal-relative:page;mso-position-vertical-relative:paragraph;z-index:-22394880" id="docshape1308" coordorigin="1066,351" coordsize="6259,6739" path="m1070,418l1070,351m1066,355l1134,355m1134,355l7257,355m7257,355l7324,355m7320,418l7320,351m1070,709l1070,418m7320,709l7320,418m1070,999l1070,709m7320,999l7320,709m1070,1289l1070,999m7320,1289l7320,999m1070,1579l1070,1289m7320,1579l7320,1289m1070,1869l1070,1579m7320,1869l7320,1579m1070,2159l1070,1869m7320,2159l7320,1869m1070,2449l1070,2159m7320,2449l7320,2159m1070,2739l1070,2449m7320,2739l7320,2449m1070,3029l1070,2739m7320,3029l7320,2739m1070,3319l1070,3029m7320,3319l7320,3029m1070,3609l1070,3319m7320,3609l7320,3319m1070,3899l1070,3609m7320,3899l7320,3609m1070,4189l1070,3899m7320,4189l7320,3899m1070,4479l1070,4189m7320,4479l7320,4189m1070,4769l1070,4479m7320,4769l7320,4479m1070,5059l1070,4769m7320,5059l7320,4769m1070,5349l1070,5059m7320,5349l7320,5059m1070,5639l1070,5349m7320,5639l7320,5349m1070,5929l1070,5639m7320,5929l7320,5639m1070,6219l1070,5929m7320,6219l7320,5929m1070,6509l1070,6219m7320,6509l7320,6219m1070,6799l1070,6509m7320,6799l7320,6509m1070,7089l1070,6799m7320,7089l7320,6799e" filled="false" stroked="true" strokeweight=".3985pt" strokecolor="#000000">
                <v:path arrowok="t"/>
                <v:stroke dashstyle="solid"/>
                <w10:wrap type="none"/>
              </v:shape>
            </w:pict>
          </mc:Fallback>
        </mc:AlternateContent>
      </w:r>
      <w:r>
        <w:rPr/>
        <w:t>Penentuan</w:t>
      </w:r>
      <w:r>
        <w:rPr>
          <w:spacing w:val="-3"/>
        </w:rPr>
        <w:t> </w:t>
      </w:r>
      <w:r>
        <w:rPr/>
        <w:t>Titik</w:t>
      </w:r>
      <w:r>
        <w:rPr>
          <w:spacing w:val="-3"/>
        </w:rPr>
        <w:t> </w:t>
      </w:r>
      <w:r>
        <w:rPr/>
        <w:t>Ekuilibrium</w:t>
      </w:r>
      <w:r>
        <w:rPr>
          <w:spacing w:val="-3"/>
        </w:rPr>
        <w:t> </w:t>
      </w:r>
      <w:r>
        <w:rPr>
          <w:rFonts w:ascii="Georgia"/>
          <w:i/>
          <w:spacing w:val="-5"/>
        </w:rPr>
        <w:t>E</w:t>
      </w:r>
      <w:r>
        <w:rPr>
          <w:rFonts w:ascii="Comic Sans MS"/>
          <w:spacing w:val="-5"/>
          <w:vertAlign w:val="subscript"/>
        </w:rPr>
        <w:t>5</w:t>
      </w:r>
    </w:p>
    <w:p>
      <w:pPr>
        <w:spacing w:line="307" w:lineRule="auto" w:before="179"/>
        <w:ind w:left="1133" w:right="3009" w:firstLine="0"/>
        <w:jc w:val="left"/>
        <w:rPr>
          <w:rFonts w:ascii="Courier New"/>
          <w:sz w:val="20"/>
        </w:rPr>
      </w:pPr>
      <w:r>
        <w:rPr>
          <w:rFonts w:ascii="Courier New"/>
          <w:sz w:val="20"/>
        </w:rPr>
        <w:t>restart:</w:t>
      </w:r>
      <w:r>
        <w:rPr>
          <w:rFonts w:ascii="Courier New"/>
          <w:spacing w:val="-22"/>
          <w:sz w:val="20"/>
        </w:rPr>
        <w:t> </w:t>
      </w:r>
      <w:r>
        <w:rPr>
          <w:rFonts w:ascii="Courier New"/>
          <w:color w:val="0000FF"/>
          <w:sz w:val="20"/>
        </w:rPr>
        <w:t>with</w:t>
      </w:r>
      <w:r>
        <w:rPr>
          <w:rFonts w:ascii="Courier New"/>
          <w:color w:val="0000FF"/>
          <w:spacing w:val="-22"/>
          <w:sz w:val="20"/>
        </w:rPr>
        <w:t> </w:t>
      </w:r>
      <w:r>
        <w:rPr>
          <w:rFonts w:ascii="Courier New"/>
          <w:sz w:val="20"/>
        </w:rPr>
        <w:t>(VectorCalculus):</w:t>
      </w:r>
      <w:r>
        <w:rPr>
          <w:rFonts w:ascii="Courier New"/>
          <w:color w:val="0000FF"/>
          <w:sz w:val="20"/>
        </w:rPr>
        <w:t>with </w:t>
      </w:r>
      <w:r>
        <w:rPr>
          <w:rFonts w:ascii="Courier New"/>
          <w:spacing w:val="-2"/>
          <w:sz w:val="20"/>
        </w:rPr>
        <w:t>(LinearAlgebra)</w:t>
      </w:r>
    </w:p>
    <w:p>
      <w:pPr>
        <w:spacing w:line="307" w:lineRule="auto" w:before="1"/>
        <w:ind w:left="1133" w:right="1129" w:firstLine="0"/>
        <w:jc w:val="left"/>
        <w:rPr>
          <w:rFonts w:ascii="Courier New" w:hAnsi="Courier New"/>
          <w:sz w:val="20"/>
        </w:rPr>
      </w:pPr>
      <w:r>
        <w:rPr>
          <w:rFonts w:ascii="Courier New" w:hAnsi="Courier New"/>
          <w:sz w:val="20"/>
        </w:rPr>
        <w:t>:</w:t>
      </w:r>
      <w:r>
        <w:rPr>
          <w:rFonts w:ascii="Courier New" w:hAnsi="Courier New"/>
          <w:spacing w:val="-24"/>
          <w:sz w:val="20"/>
        </w:rPr>
        <w:t> </w:t>
      </w:r>
      <w:r>
        <w:rPr>
          <w:rFonts w:ascii="Courier New" w:hAnsi="Courier New"/>
          <w:color w:val="0000FF"/>
          <w:sz w:val="20"/>
        </w:rPr>
        <w:t>with</w:t>
      </w:r>
      <w:r>
        <w:rPr>
          <w:rFonts w:ascii="Courier New" w:hAnsi="Courier New"/>
          <w:color w:val="0000FF"/>
          <w:spacing w:val="-24"/>
          <w:sz w:val="20"/>
        </w:rPr>
        <w:t> </w:t>
      </w:r>
      <w:r>
        <w:rPr>
          <w:rFonts w:ascii="Courier New" w:hAnsi="Courier New"/>
          <w:sz w:val="20"/>
        </w:rPr>
        <w:t>(plots):</w:t>
      </w:r>
      <w:r>
        <w:rPr>
          <w:rFonts w:ascii="Courier New" w:hAnsi="Courier New"/>
          <w:color w:val="0000FF"/>
          <w:sz w:val="20"/>
        </w:rPr>
        <w:t>with</w:t>
      </w:r>
      <w:r>
        <w:rPr>
          <w:rFonts w:ascii="Courier New" w:hAnsi="Courier New"/>
          <w:sz w:val="20"/>
        </w:rPr>
        <w:t>(DEtools):</w:t>
      </w:r>
      <w:r>
        <w:rPr>
          <w:rFonts w:ascii="Courier New" w:hAnsi="Courier New"/>
          <w:color w:val="0000FF"/>
          <w:sz w:val="20"/>
        </w:rPr>
        <w:t>with</w:t>
      </w:r>
      <w:r>
        <w:rPr>
          <w:rFonts w:ascii="Courier New" w:hAnsi="Courier New"/>
          <w:sz w:val="20"/>
        </w:rPr>
        <w:t>(linalg): </w:t>
      </w:r>
      <w:r>
        <w:rPr>
          <w:rFonts w:ascii="Courier New" w:hAnsi="Courier New"/>
          <w:color w:val="0000FF"/>
          <w:sz w:val="20"/>
        </w:rPr>
        <w:t>print</w:t>
      </w:r>
      <w:r>
        <w:rPr>
          <w:rFonts w:ascii="Courier New" w:hAnsi="Courier New"/>
          <w:sz w:val="20"/>
        </w:rPr>
        <w:t>(</w:t>
      </w:r>
      <w:r>
        <w:rPr>
          <w:rFonts w:ascii="Courier New" w:hAnsi="Courier New"/>
          <w:color w:val="FF0000"/>
          <w:sz w:val="20"/>
        </w:rPr>
        <w:t>"Model matematika"</w:t>
      </w:r>
      <w:r>
        <w:rPr>
          <w:rFonts w:ascii="Courier New" w:hAnsi="Courier New"/>
          <w:sz w:val="20"/>
        </w:rPr>
        <w:t>);</w:t>
      </w:r>
    </w:p>
    <w:p>
      <w:pPr>
        <w:spacing w:line="307" w:lineRule="auto" w:before="0"/>
        <w:ind w:left="1133" w:right="1994" w:firstLine="0"/>
        <w:jc w:val="left"/>
        <w:rPr>
          <w:rFonts w:ascii="Courier New" w:hAnsi="Courier New"/>
          <w:sz w:val="20"/>
        </w:rPr>
      </w:pPr>
      <w:r>
        <w:rPr>
          <w:rFonts w:ascii="Courier New" w:hAnsi="Courier New"/>
          <w:spacing w:val="-2"/>
          <w:sz w:val="20"/>
        </w:rPr>
        <w:t>dH:=eta1*H*(1-H/k1)+eta2*beta3*H*S-eta3*C*H; dC:=pi1+pi2*H-pi3*C-pi4*R*C;</w:t>
      </w:r>
    </w:p>
    <w:p>
      <w:pPr>
        <w:spacing w:line="307" w:lineRule="auto" w:before="0"/>
        <w:ind w:left="1133" w:right="2233" w:firstLine="0"/>
        <w:jc w:val="left"/>
        <w:rPr>
          <w:rFonts w:ascii="Courier New" w:hAnsi="Courier New"/>
          <w:sz w:val="20"/>
        </w:rPr>
      </w:pPr>
      <w:r>
        <w:rPr>
          <w:rFonts w:ascii="Courier New" w:hAnsi="Courier New"/>
          <w:spacing w:val="-2"/>
          <w:sz w:val="20"/>
        </w:rPr>
        <w:t>dR:=tau1*R*(1-R/k2)+tau2*pi4*R*C-tau3*R*H; dS:=beta1*R-beta2*S-beta3*H*S;</w:t>
      </w:r>
    </w:p>
    <w:p>
      <w:pPr>
        <w:pStyle w:val="BodyText"/>
        <w:spacing w:before="63"/>
        <w:rPr>
          <w:rFonts w:ascii="Courier New"/>
          <w:sz w:val="20"/>
        </w:rPr>
      </w:pPr>
    </w:p>
    <w:p>
      <w:pPr>
        <w:spacing w:line="307" w:lineRule="auto" w:before="0"/>
        <w:ind w:left="1133" w:right="3009" w:firstLine="0"/>
        <w:jc w:val="left"/>
        <w:rPr>
          <w:rFonts w:ascii="Courier New" w:hAnsi="Courier New"/>
          <w:sz w:val="20"/>
        </w:rPr>
      </w:pPr>
      <w:r>
        <w:rPr>
          <w:rFonts w:ascii="Courier New" w:hAnsi="Courier New"/>
          <w:spacing w:val="-2"/>
          <w:sz w:val="20"/>
        </w:rPr>
        <w:t>E:=</w:t>
      </w:r>
      <w:r>
        <w:rPr>
          <w:rFonts w:ascii="Courier New" w:hAnsi="Courier New"/>
          <w:color w:val="0000FF"/>
          <w:spacing w:val="-2"/>
          <w:sz w:val="20"/>
        </w:rPr>
        <w:t>solve</w:t>
      </w:r>
      <w:r>
        <w:rPr>
          <w:rFonts w:ascii="Courier New" w:hAnsi="Courier New"/>
          <w:spacing w:val="-2"/>
          <w:sz w:val="20"/>
        </w:rPr>
        <w:t>({dH,dC,dR,dS},{H,C,R,S}): E[5];</w:t>
      </w:r>
    </w:p>
    <w:p>
      <w:pPr>
        <w:pStyle w:val="BodyText"/>
        <w:spacing w:before="64"/>
        <w:rPr>
          <w:rFonts w:ascii="Courier New"/>
          <w:sz w:val="20"/>
        </w:rPr>
      </w:pPr>
    </w:p>
    <w:p>
      <w:pPr>
        <w:spacing w:line="307" w:lineRule="auto" w:before="0"/>
        <w:ind w:left="1133"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"Mengambil</w:t>
      </w:r>
      <w:r>
        <w:rPr>
          <w:rFonts w:ascii="Courier New" w:hAnsi="Courier New"/>
          <w:color w:val="FF0000"/>
          <w:spacing w:val="-13"/>
          <w:sz w:val="20"/>
        </w:rPr>
        <w:t> </w:t>
      </w:r>
      <w:r>
        <w:rPr>
          <w:rFonts w:ascii="Courier New" w:hAnsi="Courier New"/>
          <w:color w:val="FF0000"/>
          <w:sz w:val="20"/>
        </w:rPr>
        <w:t>persamaan</w:t>
      </w:r>
      <w:r>
        <w:rPr>
          <w:rFonts w:ascii="Courier New" w:hAnsi="Courier New"/>
          <w:color w:val="FF0000"/>
          <w:spacing w:val="-13"/>
          <w:sz w:val="20"/>
        </w:rPr>
        <w:t> </w:t>
      </w:r>
      <w:r>
        <w:rPr>
          <w:rFonts w:ascii="Courier New" w:hAnsi="Courier New"/>
          <w:color w:val="FF0000"/>
          <w:sz w:val="20"/>
        </w:rPr>
        <w:t>polinomial</w:t>
      </w:r>
      <w:r>
        <w:rPr>
          <w:rFonts w:ascii="Courier New" w:hAnsi="Courier New"/>
          <w:color w:val="FF0000"/>
          <w:spacing w:val="-13"/>
          <w:sz w:val="20"/>
        </w:rPr>
        <w:t> </w:t>
      </w:r>
      <w:r>
        <w:rPr>
          <w:rFonts w:ascii="Courier New" w:hAnsi="Courier New"/>
          <w:color w:val="FF0000"/>
          <w:sz w:val="20"/>
        </w:rPr>
        <w:t>dari</w:t>
      </w:r>
      <w:r>
        <w:rPr>
          <w:rFonts w:ascii="Courier New" w:hAnsi="Courier New"/>
          <w:color w:val="FF0000"/>
          <w:spacing w:val="-13"/>
          <w:sz w:val="20"/>
        </w:rPr>
        <w:t> </w:t>
      </w:r>
      <w:r>
        <w:rPr>
          <w:rFonts w:ascii="Courier New" w:hAnsi="Courier New"/>
          <w:color w:val="FF0000"/>
          <w:sz w:val="20"/>
        </w:rPr>
        <w:t>RootOf pada variabel S di E[5]"</w:t>
      </w:r>
      <w:r>
        <w:rPr>
          <w:rFonts w:ascii="Courier New" w:hAnsi="Courier New"/>
          <w:sz w:val="20"/>
        </w:rPr>
        <w:t>);</w:t>
      </w:r>
    </w:p>
    <w:p>
      <w:pPr>
        <w:spacing w:line="307" w:lineRule="auto" w:before="0"/>
        <w:ind w:left="1133" w:right="1842" w:firstLine="0"/>
        <w:jc w:val="left"/>
        <w:rPr>
          <w:rFonts w:ascii="Courier New" w:hAnsi="Courier New"/>
          <w:sz w:val="20"/>
        </w:rPr>
      </w:pPr>
      <w:r>
        <w:rPr>
          <w:rFonts w:ascii="Courier New" w:hAnsi="Courier New"/>
          <w:sz w:val="20"/>
        </w:rPr>
        <w:t>Root:=</w:t>
      </w:r>
      <w:r>
        <w:rPr>
          <w:rFonts w:ascii="Courier New" w:hAnsi="Courier New"/>
          <w:spacing w:val="-10"/>
          <w:sz w:val="20"/>
        </w:rPr>
        <w:t> </w:t>
      </w:r>
      <w:r>
        <w:rPr>
          <w:rFonts w:ascii="Courier New" w:hAnsi="Courier New"/>
          <w:sz w:val="20"/>
        </w:rPr>
        <w:t>rhs(</w:t>
      </w:r>
      <w:r>
        <w:rPr>
          <w:rFonts w:ascii="Courier New" w:hAnsi="Courier New"/>
          <w:color w:val="0000FF"/>
          <w:sz w:val="20"/>
        </w:rPr>
        <w:t>select</w:t>
      </w:r>
      <w:r>
        <w:rPr>
          <w:rFonts w:ascii="Courier New" w:hAnsi="Courier New"/>
          <w:sz w:val="20"/>
        </w:rPr>
        <w:t>(x</w:t>
      </w:r>
      <w:r>
        <w:rPr>
          <w:rFonts w:ascii="Courier New" w:hAnsi="Courier New"/>
          <w:spacing w:val="-10"/>
          <w:sz w:val="20"/>
        </w:rPr>
        <w:t> </w:t>
      </w:r>
      <w:r>
        <w:rPr>
          <w:rFonts w:ascii="Courier New" w:hAnsi="Courier New"/>
          <w:sz w:val="20"/>
        </w:rPr>
        <w:t>-&gt;</w:t>
      </w:r>
      <w:r>
        <w:rPr>
          <w:rFonts w:ascii="Courier New" w:hAnsi="Courier New"/>
          <w:spacing w:val="-10"/>
          <w:sz w:val="20"/>
        </w:rPr>
        <w:t> </w:t>
      </w:r>
      <w:r>
        <w:rPr>
          <w:rFonts w:ascii="Courier New" w:hAnsi="Courier New"/>
          <w:sz w:val="20"/>
        </w:rPr>
        <w:t>lhs(x)=</w:t>
      </w:r>
      <w:r>
        <w:rPr>
          <w:rFonts w:ascii="Courier New" w:hAnsi="Courier New"/>
          <w:spacing w:val="-10"/>
          <w:sz w:val="20"/>
        </w:rPr>
        <w:t> </w:t>
      </w:r>
      <w:r>
        <w:rPr>
          <w:rFonts w:ascii="Courier New" w:hAnsi="Courier New"/>
          <w:sz w:val="20"/>
        </w:rPr>
        <w:t>S,</w:t>
      </w:r>
      <w:r>
        <w:rPr>
          <w:rFonts w:ascii="Courier New" w:hAnsi="Courier New"/>
          <w:spacing w:val="-10"/>
          <w:sz w:val="20"/>
        </w:rPr>
        <w:t> </w:t>
      </w:r>
      <w:r>
        <w:rPr>
          <w:rFonts w:ascii="Courier New" w:hAnsi="Courier New"/>
          <w:sz w:val="20"/>
        </w:rPr>
        <w:t>E[5])[1]); TE_S := subs(_Z = S, op(1, Root))=0;</w:t>
      </w:r>
    </w:p>
    <w:p>
      <w:pPr>
        <w:pStyle w:val="BodyText"/>
        <w:spacing w:before="63"/>
        <w:rPr>
          <w:rFonts w:ascii="Courier New"/>
          <w:sz w:val="20"/>
        </w:rPr>
      </w:pPr>
    </w:p>
    <w:p>
      <w:pPr>
        <w:spacing w:line="307" w:lineRule="auto" w:before="0"/>
        <w:ind w:left="1133"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"Menentukan</w:t>
      </w:r>
      <w:r>
        <w:rPr>
          <w:rFonts w:ascii="Courier New" w:hAnsi="Courier New"/>
          <w:color w:val="FF0000"/>
          <w:spacing w:val="-13"/>
          <w:sz w:val="20"/>
        </w:rPr>
        <w:t> </w:t>
      </w:r>
      <w:r>
        <w:rPr>
          <w:rFonts w:ascii="Courier New" w:hAnsi="Courier New"/>
          <w:color w:val="FF0000"/>
          <w:sz w:val="20"/>
        </w:rPr>
        <w:t>persamaan</w:t>
      </w:r>
      <w:r>
        <w:rPr>
          <w:rFonts w:ascii="Courier New" w:hAnsi="Courier New"/>
          <w:color w:val="FF0000"/>
          <w:spacing w:val="-13"/>
          <w:sz w:val="20"/>
        </w:rPr>
        <w:t> </w:t>
      </w:r>
      <w:r>
        <w:rPr>
          <w:rFonts w:ascii="Courier New" w:hAnsi="Courier New"/>
          <w:color w:val="FF0000"/>
          <w:sz w:val="20"/>
        </w:rPr>
        <w:t>titik</w:t>
      </w:r>
      <w:r>
        <w:rPr>
          <w:rFonts w:ascii="Courier New" w:hAnsi="Courier New"/>
          <w:color w:val="FF0000"/>
          <w:spacing w:val="-13"/>
          <w:sz w:val="20"/>
        </w:rPr>
        <w:t> </w:t>
      </w:r>
      <w:r>
        <w:rPr>
          <w:rFonts w:ascii="Courier New" w:hAnsi="Courier New"/>
          <w:color w:val="FF0000"/>
          <w:sz w:val="20"/>
        </w:rPr>
        <w:t>ekuilibrium</w:t>
      </w:r>
      <w:r>
        <w:rPr>
          <w:rFonts w:ascii="Courier New" w:hAnsi="Courier New"/>
          <w:color w:val="FF0000"/>
          <w:spacing w:val="-13"/>
          <w:sz w:val="20"/>
        </w:rPr>
        <w:t> </w:t>
      </w:r>
      <w:r>
        <w:rPr>
          <w:rFonts w:ascii="Courier New" w:hAnsi="Courier New"/>
          <w:color w:val="FF0000"/>
          <w:sz w:val="20"/>
        </w:rPr>
        <w:t>E_5"</w:t>
      </w:r>
      <w:r>
        <w:rPr>
          <w:rFonts w:ascii="Courier New" w:hAnsi="Courier New"/>
          <w:sz w:val="20"/>
        </w:rPr>
        <w:t>); subs(Root=S, E[5]);</w:t>
      </w:r>
    </w:p>
    <w:p>
      <w:pPr>
        <w:pStyle w:val="BodyText"/>
        <w:spacing w:before="64"/>
        <w:rPr>
          <w:rFonts w:ascii="Courier New"/>
          <w:sz w:val="20"/>
        </w:rPr>
      </w:pPr>
    </w:p>
    <w:p>
      <w:pPr>
        <w:spacing w:line="307" w:lineRule="auto" w:before="0"/>
        <w:ind w:left="1133" w:right="1443"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"Mendefinisikan</w:t>
      </w:r>
      <w:r>
        <w:rPr>
          <w:rFonts w:ascii="Courier New" w:hAnsi="Courier New"/>
          <w:color w:val="FF0000"/>
          <w:spacing w:val="-17"/>
          <w:sz w:val="20"/>
        </w:rPr>
        <w:t> </w:t>
      </w:r>
      <w:r>
        <w:rPr>
          <w:rFonts w:ascii="Courier New" w:hAnsi="Courier New"/>
          <w:color w:val="FF0000"/>
          <w:sz w:val="20"/>
        </w:rPr>
        <w:t>parameter</w:t>
      </w:r>
      <w:r>
        <w:rPr>
          <w:rFonts w:ascii="Courier New" w:hAnsi="Courier New"/>
          <w:color w:val="FF0000"/>
          <w:spacing w:val="-17"/>
          <w:sz w:val="20"/>
        </w:rPr>
        <w:t> </w:t>
      </w:r>
      <w:r>
        <w:rPr>
          <w:rFonts w:ascii="Courier New" w:hAnsi="Courier New"/>
          <w:color w:val="FF0000"/>
          <w:sz w:val="20"/>
        </w:rPr>
        <w:t>sesuai</w:t>
      </w:r>
      <w:r>
        <w:rPr>
          <w:rFonts w:ascii="Courier New" w:hAnsi="Courier New"/>
          <w:color w:val="FF0000"/>
          <w:spacing w:val="-17"/>
          <w:sz w:val="20"/>
        </w:rPr>
        <w:t> </w:t>
      </w:r>
      <w:r>
        <w:rPr>
          <w:rFonts w:ascii="Courier New" w:hAnsi="Courier New"/>
          <w:color w:val="FF0000"/>
          <w:sz w:val="20"/>
        </w:rPr>
        <w:t>dengan tabel 4.7"</w:t>
      </w:r>
      <w:r>
        <w:rPr>
          <w:rFonts w:ascii="Courier New" w:hAnsi="Courier New"/>
          <w:sz w:val="20"/>
        </w:rPr>
        <w:t>);</w:t>
      </w:r>
    </w:p>
    <w:p>
      <w:pPr>
        <w:spacing w:before="0"/>
        <w:ind w:left="1133"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after="0"/>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before="0"/>
        <w:ind w:left="1133" w:right="0" w:firstLine="0"/>
        <w:jc w:val="left"/>
        <w:rPr>
          <w:rFonts w:ascii="Courier New" w:hAnsi="Courier New"/>
          <w:sz w:val="20"/>
        </w:rPr>
      </w:pPr>
      <w:r>
        <w:rPr>
          <w:rFonts w:ascii="Courier New" w:hAnsi="Courier New"/>
          <w:sz w:val="20"/>
        </w:rPr>
        <mc:AlternateContent>
          <mc:Choice Requires="wps">
            <w:drawing>
              <wp:anchor distT="0" distB="0" distL="0" distR="0" allowOverlap="1" layoutInCell="1" locked="0" behindDoc="0" simplePos="0" relativeHeight="16387584">
                <wp:simplePos x="0" y="0"/>
                <wp:positionH relativeFrom="page">
                  <wp:posOffset>679513</wp:posOffset>
                </wp:positionH>
                <wp:positionV relativeFrom="paragraph">
                  <wp:posOffset>-22945</wp:posOffset>
                </wp:positionV>
                <wp:extent cx="1270" cy="6078220"/>
                <wp:effectExtent l="0" t="0" r="0" b="0"/>
                <wp:wrapNone/>
                <wp:docPr id="1516" name="Graphic 1516"/>
                <wp:cNvGraphicFramePr>
                  <a:graphicFrameLocks/>
                </wp:cNvGraphicFramePr>
                <a:graphic>
                  <a:graphicData uri="http://schemas.microsoft.com/office/word/2010/wordprocessingShape">
                    <wps:wsp>
                      <wps:cNvPr id="1516" name="Graphic 1516"/>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3.505001pt;margin-top:-1.806707pt;width:.1pt;height:478.6pt;mso-position-horizontal-relative:page;mso-position-vertical-relative:paragraph;z-index:16387584" id="docshape1309" coordorigin="1070,-36" coordsize="0,9572" path="m1070,254l1070,-36m1070,544l1070,254m1070,834l1070,544m1070,1124l1070,834m1070,1414l1070,1124m1070,1704l1070,1414m1070,1994l1070,1704m1070,2284l1070,1994m1070,2574l1070,2284m1070,2864l1070,2574m1070,3154l1070,2864m1070,3444l1070,3154m1070,3734l1070,3444m1070,4024l1070,3734m1070,4314l1070,4024m1070,4604l1070,4314m1070,4894l1070,4604m1070,5184l1070,4894m1070,5474l1070,5184m1070,5764l1070,5474m1070,6055l1070,5764m1070,6345l1070,6055m1070,6635l1070,6345m1070,6925l1070,6635m1070,7215l1070,6925m1070,7505l1070,7215m1070,7795l1070,7505m1070,8085l1070,7795m1070,8375l1070,8085m1070,8665l1070,8375m1070,8955l1070,8665m1070,9245l1070,8955m1070,9535l1070,9245e" filled="false" stroked="true" strokeweight=".3985pt" strokecolor="#000000">
                <v:path arrowok="t"/>
                <v:stroke dashstyle="solid"/>
                <w10:wrap type="none"/>
              </v:shape>
            </w:pict>
          </mc:Fallback>
        </mc:AlternateContent>
      </w:r>
      <w:r>
        <w:rPr>
          <w:rFonts w:ascii="Courier New" w:hAnsi="Courier New"/>
          <w:sz w:val="20"/>
        </w:rPr>
        <mc:AlternateContent>
          <mc:Choice Requires="wps">
            <w:drawing>
              <wp:anchor distT="0" distB="0" distL="0" distR="0" allowOverlap="1" layoutInCell="1" locked="0" behindDoc="0" simplePos="0" relativeHeight="16388096">
                <wp:simplePos x="0" y="0"/>
                <wp:positionH relativeFrom="page">
                  <wp:posOffset>4648492</wp:posOffset>
                </wp:positionH>
                <wp:positionV relativeFrom="paragraph">
                  <wp:posOffset>-22945</wp:posOffset>
                </wp:positionV>
                <wp:extent cx="1270" cy="6078220"/>
                <wp:effectExtent l="0" t="0" r="0" b="0"/>
                <wp:wrapNone/>
                <wp:docPr id="1517" name="Graphic 1517"/>
                <wp:cNvGraphicFramePr>
                  <a:graphicFrameLocks/>
                </wp:cNvGraphicFramePr>
                <a:graphic>
                  <a:graphicData uri="http://schemas.microsoft.com/office/word/2010/wordprocessingShape">
                    <wps:wsp>
                      <wps:cNvPr id="1517" name="Graphic 1517"/>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16388096" id="docshape1310"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4"/>
        <w:ind w:left="1133"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3"/>
        <w:ind w:left="1133"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1133"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4"/>
        <w:ind w:left="1133"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p>
      <w:pPr>
        <w:pStyle w:val="BodyText"/>
        <w:spacing w:before="127"/>
        <w:rPr>
          <w:rFonts w:ascii="Courier New"/>
          <w:sz w:val="20"/>
        </w:rPr>
      </w:pPr>
    </w:p>
    <w:p>
      <w:pPr>
        <w:spacing w:line="307" w:lineRule="auto" w:before="0"/>
        <w:ind w:left="1133" w:right="1443"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"Menentukan</w:t>
      </w:r>
      <w:r>
        <w:rPr>
          <w:rFonts w:ascii="Courier New" w:hAnsi="Courier New"/>
          <w:color w:val="FF0000"/>
          <w:spacing w:val="-10"/>
          <w:sz w:val="20"/>
        </w:rPr>
        <w:t> </w:t>
      </w:r>
      <w:r>
        <w:rPr>
          <w:rFonts w:ascii="Courier New" w:hAnsi="Courier New"/>
          <w:color w:val="FF0000"/>
          <w:sz w:val="20"/>
        </w:rPr>
        <w:t>TE_S</w:t>
      </w:r>
      <w:r>
        <w:rPr>
          <w:rFonts w:ascii="Courier New" w:hAnsi="Courier New"/>
          <w:color w:val="FF0000"/>
          <w:spacing w:val="-10"/>
          <w:sz w:val="20"/>
        </w:rPr>
        <w:t> </w:t>
      </w:r>
      <w:r>
        <w:rPr>
          <w:rFonts w:ascii="Courier New" w:hAnsi="Courier New"/>
          <w:color w:val="FF0000"/>
          <w:sz w:val="20"/>
        </w:rPr>
        <w:t>dan</w:t>
      </w:r>
      <w:r>
        <w:rPr>
          <w:rFonts w:ascii="Courier New" w:hAnsi="Courier New"/>
          <w:color w:val="FF0000"/>
          <w:spacing w:val="-10"/>
          <w:sz w:val="20"/>
        </w:rPr>
        <w:t> </w:t>
      </w:r>
      <w:r>
        <w:rPr>
          <w:rFonts w:ascii="Courier New" w:hAnsi="Courier New"/>
          <w:color w:val="FF0000"/>
          <w:sz w:val="20"/>
        </w:rPr>
        <w:t>solusi</w:t>
      </w:r>
      <w:r>
        <w:rPr>
          <w:rFonts w:ascii="Courier New" w:hAnsi="Courier New"/>
          <w:color w:val="FF0000"/>
          <w:spacing w:val="-10"/>
          <w:sz w:val="20"/>
        </w:rPr>
        <w:t> </w:t>
      </w:r>
      <w:r>
        <w:rPr>
          <w:rFonts w:ascii="Courier New" w:hAnsi="Courier New"/>
          <w:color w:val="FF0000"/>
          <w:sz w:val="20"/>
        </w:rPr>
        <w:t>S</w:t>
      </w:r>
      <w:r>
        <w:rPr>
          <w:rFonts w:ascii="Courier New" w:hAnsi="Courier New"/>
          <w:color w:val="FF0000"/>
          <w:spacing w:val="-10"/>
          <w:sz w:val="20"/>
        </w:rPr>
        <w:t> </w:t>
      </w:r>
      <w:r>
        <w:rPr>
          <w:rFonts w:ascii="Courier New" w:hAnsi="Courier New"/>
          <w:color w:val="FF0000"/>
          <w:sz w:val="20"/>
        </w:rPr>
        <w:t>dengan subtitusi parameter pada tabel 4.7);</w:t>
      </w:r>
    </w:p>
    <w:p>
      <w:pPr>
        <w:spacing w:line="307" w:lineRule="auto" w:before="0"/>
        <w:ind w:left="1133" w:right="1443" w:firstLine="0"/>
        <w:jc w:val="left"/>
        <w:rPr>
          <w:rFonts w:ascii="Courier New" w:hAnsi="Courier New"/>
          <w:sz w:val="20"/>
        </w:rPr>
      </w:pPr>
      <w:r>
        <w:rPr>
          <w:rFonts w:ascii="Courier New" w:hAnsi="Courier New"/>
          <w:color w:val="FF0000"/>
          <w:sz w:val="20"/>
        </w:rPr>
        <w:t>TE_S :=evalf(subs(parameter, TE_S)); print("</w:t>
      </w:r>
      <w:r>
        <w:rPr>
          <w:rFonts w:ascii="Courier New" w:hAnsi="Courier New"/>
          <w:sz w:val="20"/>
        </w:rPr>
        <w:t>Periksa tanda koefisien dari TE_S untuk menentukan</w:t>
      </w:r>
      <w:r>
        <w:rPr>
          <w:rFonts w:ascii="Courier New" w:hAnsi="Courier New"/>
          <w:spacing w:val="-11"/>
          <w:sz w:val="20"/>
        </w:rPr>
        <w:t> </w:t>
      </w:r>
      <w:r>
        <w:rPr>
          <w:rFonts w:ascii="Courier New" w:hAnsi="Courier New"/>
          <w:sz w:val="20"/>
        </w:rPr>
        <w:t>kemungkinan</w:t>
      </w:r>
      <w:r>
        <w:rPr>
          <w:rFonts w:ascii="Courier New" w:hAnsi="Courier New"/>
          <w:spacing w:val="-11"/>
          <w:sz w:val="20"/>
        </w:rPr>
        <w:t> </w:t>
      </w:r>
      <w:r>
        <w:rPr>
          <w:rFonts w:ascii="Courier New" w:hAnsi="Courier New"/>
          <w:sz w:val="20"/>
        </w:rPr>
        <w:t>yang</w:t>
      </w:r>
      <w:r>
        <w:rPr>
          <w:rFonts w:ascii="Courier New" w:hAnsi="Courier New"/>
          <w:spacing w:val="-11"/>
          <w:sz w:val="20"/>
        </w:rPr>
        <w:t> </w:t>
      </w:r>
      <w:r>
        <w:rPr>
          <w:rFonts w:ascii="Courier New" w:hAnsi="Courier New"/>
          <w:sz w:val="20"/>
        </w:rPr>
        <w:t>sesuai</w:t>
      </w:r>
      <w:r>
        <w:rPr>
          <w:rFonts w:ascii="Courier New" w:hAnsi="Courier New"/>
          <w:spacing w:val="-11"/>
          <w:sz w:val="20"/>
        </w:rPr>
        <w:t> </w:t>
      </w:r>
      <w:r>
        <w:rPr>
          <w:rFonts w:ascii="Courier New" w:hAnsi="Courier New"/>
          <w:sz w:val="20"/>
        </w:rPr>
        <w:t>dengan</w:t>
      </w:r>
      <w:r>
        <w:rPr>
          <w:rFonts w:ascii="Courier New" w:hAnsi="Courier New"/>
          <w:spacing w:val="-11"/>
          <w:sz w:val="20"/>
        </w:rPr>
        <w:t> </w:t>
      </w:r>
      <w:r>
        <w:rPr>
          <w:rFonts w:ascii="Courier New" w:hAnsi="Courier New"/>
          <w:sz w:val="20"/>
        </w:rPr>
        <w:t>aturan tanda Descartes.</w:t>
      </w:r>
      <w:r>
        <w:rPr>
          <w:rFonts w:ascii="Courier New" w:hAnsi="Courier New"/>
          <w:color w:val="FF0000"/>
          <w:sz w:val="20"/>
        </w:rPr>
        <w:t>");</w:t>
      </w:r>
    </w:p>
    <w:p>
      <w:pPr>
        <w:spacing w:before="0"/>
        <w:ind w:left="1133" w:right="0" w:firstLine="0"/>
        <w:jc w:val="left"/>
        <w:rPr>
          <w:rFonts w:ascii="Courier New" w:hAnsi="Courier New"/>
          <w:sz w:val="20"/>
        </w:rPr>
      </w:pPr>
      <w:r>
        <w:rPr>
          <w:rFonts w:ascii="Courier New" w:hAnsi="Courier New"/>
          <w:color w:val="FF0000"/>
          <w:sz w:val="20"/>
        </w:rPr>
        <w:t>solusi_S</w:t>
      </w:r>
      <w:r>
        <w:rPr>
          <w:rFonts w:ascii="Courier New" w:hAnsi="Courier New"/>
          <w:color w:val="FF0000"/>
          <w:spacing w:val="-12"/>
          <w:sz w:val="20"/>
        </w:rPr>
        <w:t> </w:t>
      </w:r>
      <w:r>
        <w:rPr>
          <w:rFonts w:ascii="Courier New" w:hAnsi="Courier New"/>
          <w:color w:val="FF0000"/>
          <w:sz w:val="20"/>
        </w:rPr>
        <w:t>:=</w:t>
      </w:r>
      <w:r>
        <w:rPr>
          <w:rFonts w:ascii="Courier New" w:hAnsi="Courier New"/>
          <w:color w:val="FF0000"/>
          <w:spacing w:val="-11"/>
          <w:sz w:val="20"/>
        </w:rPr>
        <w:t> </w:t>
      </w:r>
      <w:r>
        <w:rPr>
          <w:rFonts w:ascii="Courier New" w:hAnsi="Courier New"/>
          <w:color w:val="FF0000"/>
          <w:sz w:val="20"/>
        </w:rPr>
        <w:t>solve(TE_S</w:t>
      </w:r>
      <w:r>
        <w:rPr>
          <w:rFonts w:ascii="Courier New" w:hAnsi="Courier New"/>
          <w:color w:val="FF0000"/>
          <w:spacing w:val="-11"/>
          <w:sz w:val="20"/>
        </w:rPr>
        <w:t> </w:t>
      </w:r>
      <w:r>
        <w:rPr>
          <w:rFonts w:ascii="Courier New" w:hAnsi="Courier New"/>
          <w:color w:val="FF0000"/>
          <w:sz w:val="20"/>
        </w:rPr>
        <w:t>,</w:t>
      </w:r>
      <w:r>
        <w:rPr>
          <w:rFonts w:ascii="Courier New" w:hAnsi="Courier New"/>
          <w:color w:val="FF0000"/>
          <w:spacing w:val="-11"/>
          <w:sz w:val="20"/>
        </w:rPr>
        <w:t> </w:t>
      </w:r>
      <w:r>
        <w:rPr>
          <w:rFonts w:ascii="Courier New" w:hAnsi="Courier New"/>
          <w:color w:val="FF0000"/>
          <w:spacing w:val="-5"/>
          <w:sz w:val="20"/>
        </w:rPr>
        <w:t>S);</w:t>
      </w:r>
    </w:p>
    <w:p>
      <w:pPr>
        <w:pStyle w:val="BodyText"/>
        <w:spacing w:before="127"/>
        <w:rPr>
          <w:rFonts w:ascii="Courier New"/>
          <w:sz w:val="20"/>
        </w:rPr>
      </w:pPr>
    </w:p>
    <w:p>
      <w:pPr>
        <w:spacing w:line="307" w:lineRule="auto" w:before="0"/>
        <w:ind w:left="1133" w:right="1842" w:firstLine="0"/>
        <w:jc w:val="left"/>
        <w:rPr>
          <w:rFonts w:ascii="Courier New" w:hAnsi="Courier New"/>
          <w:sz w:val="20"/>
        </w:rPr>
      </w:pPr>
      <w:r>
        <w:rPr>
          <w:rFonts w:ascii="Courier New" w:hAnsi="Courier New"/>
          <w:color w:val="FF0000"/>
          <w:sz w:val="20"/>
        </w:rPr>
        <w:t>print("</w:t>
      </w:r>
      <w:r>
        <w:rPr>
          <w:rFonts w:ascii="Courier New" w:hAnsi="Courier New"/>
          <w:sz w:val="20"/>
        </w:rPr>
        <w:t>Dipilih nilai S yang positif</w:t>
      </w:r>
      <w:r>
        <w:rPr>
          <w:rFonts w:ascii="Courier New" w:hAnsi="Courier New"/>
          <w:color w:val="FF0000"/>
          <w:sz w:val="20"/>
        </w:rPr>
        <w:t>"); nilai_S:=</w:t>
      </w:r>
      <w:r>
        <w:rPr>
          <w:rFonts w:ascii="Courier New" w:hAnsi="Courier New"/>
          <w:color w:val="FF0000"/>
          <w:spacing w:val="-8"/>
          <w:sz w:val="20"/>
        </w:rPr>
        <w:t> </w:t>
      </w:r>
      <w:r>
        <w:rPr>
          <w:rFonts w:ascii="Courier New" w:hAnsi="Courier New"/>
          <w:color w:val="FF0000"/>
          <w:sz w:val="20"/>
        </w:rPr>
        <w:t>select(x</w:t>
      </w:r>
      <w:r>
        <w:rPr>
          <w:rFonts w:ascii="Courier New" w:hAnsi="Courier New"/>
          <w:color w:val="FF0000"/>
          <w:spacing w:val="-8"/>
          <w:sz w:val="20"/>
        </w:rPr>
        <w:t> </w:t>
      </w:r>
      <w:r>
        <w:rPr>
          <w:rFonts w:ascii="Courier New" w:hAnsi="Courier New"/>
          <w:color w:val="FF0000"/>
          <w:sz w:val="20"/>
        </w:rPr>
        <w:t>-&gt;</w:t>
      </w:r>
      <w:r>
        <w:rPr>
          <w:rFonts w:ascii="Courier New" w:hAnsi="Courier New"/>
          <w:color w:val="FF0000"/>
          <w:spacing w:val="-8"/>
          <w:sz w:val="20"/>
        </w:rPr>
        <w:t> </w:t>
      </w:r>
      <w:r>
        <w:rPr>
          <w:rFonts w:ascii="Courier New" w:hAnsi="Courier New"/>
          <w:color w:val="FF0000"/>
          <w:sz w:val="20"/>
        </w:rPr>
        <w:t>x</w:t>
      </w:r>
      <w:r>
        <w:rPr>
          <w:rFonts w:ascii="Courier New" w:hAnsi="Courier New"/>
          <w:color w:val="FF0000"/>
          <w:spacing w:val="-8"/>
          <w:sz w:val="20"/>
        </w:rPr>
        <w:t> </w:t>
      </w:r>
      <w:r>
        <w:rPr>
          <w:rFonts w:ascii="Courier New" w:hAnsi="Courier New"/>
          <w:color w:val="FF0000"/>
          <w:sz w:val="20"/>
        </w:rPr>
        <w:t>&gt;</w:t>
      </w:r>
      <w:r>
        <w:rPr>
          <w:rFonts w:ascii="Courier New" w:hAnsi="Courier New"/>
          <w:color w:val="FF0000"/>
          <w:spacing w:val="-8"/>
          <w:sz w:val="20"/>
        </w:rPr>
        <w:t> </w:t>
      </w:r>
      <w:r>
        <w:rPr>
          <w:rFonts w:ascii="Courier New" w:hAnsi="Courier New"/>
          <w:color w:val="FF0000"/>
          <w:sz w:val="20"/>
        </w:rPr>
        <w:t>0,</w:t>
      </w:r>
      <w:r>
        <w:rPr>
          <w:rFonts w:ascii="Courier New" w:hAnsi="Courier New"/>
          <w:color w:val="FF0000"/>
          <w:spacing w:val="-8"/>
          <w:sz w:val="20"/>
        </w:rPr>
        <w:t> </w:t>
      </w:r>
      <w:r>
        <w:rPr>
          <w:rFonts w:ascii="Courier New" w:hAnsi="Courier New"/>
          <w:color w:val="FF0000"/>
          <w:sz w:val="20"/>
        </w:rPr>
        <w:t>solusi_S);</w:t>
      </w:r>
    </w:p>
    <w:p>
      <w:pPr>
        <w:pStyle w:val="BodyText"/>
        <w:spacing w:before="63"/>
        <w:rPr>
          <w:rFonts w:ascii="Courier New"/>
          <w:sz w:val="20"/>
        </w:rPr>
      </w:pPr>
    </w:p>
    <w:p>
      <w:pPr>
        <w:spacing w:line="307" w:lineRule="auto" w:before="1"/>
        <w:ind w:left="1133" w:right="1129" w:firstLine="0"/>
        <w:jc w:val="left"/>
        <w:rPr>
          <w:rFonts w:ascii="Courier New" w:hAnsi="Courier New"/>
          <w:sz w:val="20"/>
        </w:rPr>
      </w:pPr>
      <w:r>
        <w:rPr>
          <w:rFonts w:ascii="Courier New" w:hAnsi="Courier New"/>
          <w:color w:val="FF0000"/>
          <w:sz w:val="20"/>
        </w:rPr>
        <w:t>print("</w:t>
      </w:r>
      <w:r>
        <w:rPr>
          <w:rFonts w:ascii="Courier New" w:hAnsi="Courier New"/>
          <w:sz w:val="20"/>
        </w:rPr>
        <w:t>Eksistensi</w:t>
      </w:r>
      <w:r>
        <w:rPr>
          <w:rFonts w:ascii="Courier New" w:hAnsi="Courier New"/>
          <w:spacing w:val="-9"/>
          <w:sz w:val="20"/>
        </w:rPr>
        <w:t> </w:t>
      </w:r>
      <w:r>
        <w:rPr>
          <w:rFonts w:ascii="Courier New" w:hAnsi="Courier New"/>
          <w:sz w:val="20"/>
        </w:rPr>
        <w:t>untuk</w:t>
      </w:r>
      <w:r>
        <w:rPr>
          <w:rFonts w:ascii="Courier New" w:hAnsi="Courier New"/>
          <w:spacing w:val="-9"/>
          <w:sz w:val="20"/>
        </w:rPr>
        <w:t> </w:t>
      </w:r>
      <w:r>
        <w:rPr>
          <w:rFonts w:ascii="Courier New" w:hAnsi="Courier New"/>
          <w:sz w:val="20"/>
        </w:rPr>
        <w:t>H</w:t>
      </w:r>
      <w:r>
        <w:rPr>
          <w:rFonts w:ascii="Courier New" w:hAnsi="Courier New"/>
          <w:spacing w:val="-9"/>
          <w:sz w:val="20"/>
        </w:rPr>
        <w:t> </w:t>
      </w:r>
      <w:r>
        <w:rPr>
          <w:rFonts w:ascii="Courier New" w:hAnsi="Courier New"/>
          <w:sz w:val="20"/>
        </w:rPr>
        <w:t>dan</w:t>
      </w:r>
      <w:r>
        <w:rPr>
          <w:rFonts w:ascii="Courier New" w:hAnsi="Courier New"/>
          <w:spacing w:val="-9"/>
          <w:sz w:val="20"/>
        </w:rPr>
        <w:t> </w:t>
      </w:r>
      <w:r>
        <w:rPr>
          <w:rFonts w:ascii="Courier New" w:hAnsi="Courier New"/>
          <w:sz w:val="20"/>
        </w:rPr>
        <w:t>C</w:t>
      </w:r>
      <w:r>
        <w:rPr>
          <w:rFonts w:ascii="Courier New" w:hAnsi="Courier New"/>
          <w:spacing w:val="-9"/>
          <w:sz w:val="20"/>
        </w:rPr>
        <w:t> </w:t>
      </w:r>
      <w:r>
        <w:rPr>
          <w:rFonts w:ascii="Courier New" w:hAnsi="Courier New"/>
          <w:sz w:val="20"/>
        </w:rPr>
        <w:t>berdasarkan</w:t>
      </w:r>
      <w:r>
        <w:rPr>
          <w:rFonts w:ascii="Courier New" w:hAnsi="Courier New"/>
          <w:spacing w:val="-9"/>
          <w:sz w:val="20"/>
        </w:rPr>
        <w:t> </w:t>
      </w:r>
      <w:r>
        <w:rPr>
          <w:rFonts w:ascii="Courier New" w:hAnsi="Courier New"/>
          <w:sz w:val="20"/>
        </w:rPr>
        <w:t>syarat 4.38 dan 4.39 </w:t>
      </w:r>
      <w:r>
        <w:rPr>
          <w:rFonts w:ascii="Courier New" w:hAnsi="Courier New"/>
          <w:color w:val="FF0000"/>
          <w:sz w:val="20"/>
        </w:rPr>
        <w:t>");</w:t>
      </w:r>
    </w:p>
    <w:p>
      <w:pPr>
        <w:spacing w:line="307" w:lineRule="auto" w:before="0"/>
        <w:ind w:left="1133" w:right="1037" w:firstLine="0"/>
        <w:jc w:val="left"/>
        <w:rPr>
          <w:rFonts w:ascii="Courier New"/>
          <w:sz w:val="20"/>
        </w:rPr>
      </w:pPr>
      <w:r>
        <w:rPr>
          <w:rFonts w:ascii="Courier New"/>
          <w:color w:val="FF0000"/>
          <w:sz w:val="20"/>
        </w:rPr>
        <w:t>Eksistensi_H := subs(parameter, k1* </w:t>
      </w:r>
      <w:r>
        <w:rPr>
          <w:rFonts w:ascii="Courier New"/>
          <w:color w:val="FF0000"/>
          <w:spacing w:val="-2"/>
          <w:sz w:val="20"/>
        </w:rPr>
        <w:t>((eta2*beta3*beta1*k2*tau2*pi4-eta3*beta2*tau1)* nilai_S+beta1*k2*tau2*pi4*eta1+eta3*beta1*k2*tau1)): </w:t>
      </w:r>
      <w:r>
        <w:rPr>
          <w:rFonts w:ascii="Courier New"/>
          <w:color w:val="FF0000"/>
          <w:sz w:val="20"/>
        </w:rPr>
        <w:t>print("</w:t>
      </w:r>
      <w:r>
        <w:rPr>
          <w:rFonts w:ascii="Courier New"/>
          <w:sz w:val="20"/>
        </w:rPr>
        <w:t>Eksistensi_H =</w:t>
      </w:r>
      <w:r>
        <w:rPr>
          <w:rFonts w:ascii="Courier New"/>
          <w:color w:val="FF0000"/>
          <w:sz w:val="20"/>
        </w:rPr>
        <w:t>", Eksistensi_H,</w:t>
      </w:r>
    </w:p>
    <w:p>
      <w:pPr>
        <w:spacing w:line="307" w:lineRule="auto" w:before="0"/>
        <w:ind w:left="1133" w:right="1129" w:firstLine="0"/>
        <w:jc w:val="left"/>
        <w:rPr>
          <w:rFonts w:ascii="Courier New" w:hAnsi="Courier New"/>
          <w:sz w:val="20"/>
        </w:rPr>
      </w:pPr>
      <w:r>
        <w:rPr>
          <w:rFonts w:ascii="Courier New" w:hAnsi="Courier New"/>
          <w:color w:val="FF0000"/>
          <w:sz w:val="20"/>
        </w:rPr>
        <w:t>`if`(evalf(Eksistensi_H) &gt; 0, "</w:t>
      </w:r>
      <w:r>
        <w:rPr>
          <w:rFonts w:ascii="Courier New" w:hAnsi="Courier New"/>
          <w:sz w:val="20"/>
        </w:rPr>
        <w:t>&gt;</w:t>
      </w:r>
      <w:r>
        <w:rPr>
          <w:rFonts w:ascii="Courier New" w:hAnsi="Courier New"/>
          <w:color w:val="FF0000"/>
          <w:sz w:val="20"/>
        </w:rPr>
        <w:t>", `if` (evalf(Eksistensi_H)</w:t>
      </w:r>
      <w:r>
        <w:rPr>
          <w:rFonts w:ascii="Courier New" w:hAnsi="Courier New"/>
          <w:color w:val="FF0000"/>
          <w:spacing w:val="-10"/>
          <w:sz w:val="20"/>
        </w:rPr>
        <w:t> </w:t>
      </w:r>
      <w:r>
        <w:rPr>
          <w:rFonts w:ascii="Courier New" w:hAnsi="Courier New"/>
          <w:color w:val="FF0000"/>
          <w:sz w:val="20"/>
        </w:rPr>
        <w:t>&lt;</w:t>
      </w:r>
      <w:r>
        <w:rPr>
          <w:rFonts w:ascii="Courier New" w:hAnsi="Courier New"/>
          <w:color w:val="FF0000"/>
          <w:spacing w:val="-10"/>
          <w:sz w:val="20"/>
        </w:rPr>
        <w:t> </w:t>
      </w:r>
      <w:r>
        <w:rPr>
          <w:rFonts w:ascii="Courier New" w:hAnsi="Courier New"/>
          <w:color w:val="FF0000"/>
          <w:sz w:val="20"/>
        </w:rPr>
        <w:t>0,</w:t>
      </w:r>
      <w:r>
        <w:rPr>
          <w:rFonts w:ascii="Courier New" w:hAnsi="Courier New"/>
          <w:color w:val="FF0000"/>
          <w:spacing w:val="-10"/>
          <w:sz w:val="20"/>
        </w:rPr>
        <w:t> </w:t>
      </w:r>
      <w:r>
        <w:rPr>
          <w:rFonts w:ascii="Courier New" w:hAnsi="Courier New"/>
          <w:color w:val="FF0000"/>
          <w:sz w:val="20"/>
        </w:rPr>
        <w:t>"</w:t>
      </w:r>
      <w:r>
        <w:rPr>
          <w:rFonts w:ascii="Courier New" w:hAnsi="Courier New"/>
          <w:sz w:val="20"/>
        </w:rPr>
        <w:t>&lt;</w:t>
      </w:r>
      <w:r>
        <w:rPr>
          <w:rFonts w:ascii="Courier New" w:hAnsi="Courier New"/>
          <w:color w:val="FF0000"/>
          <w:sz w:val="20"/>
        </w:rPr>
        <w:t>",</w:t>
      </w:r>
      <w:r>
        <w:rPr>
          <w:rFonts w:ascii="Courier New" w:hAnsi="Courier New"/>
          <w:color w:val="FF0000"/>
          <w:spacing w:val="-10"/>
          <w:sz w:val="20"/>
        </w:rPr>
        <w:t> </w:t>
      </w:r>
      <w:r>
        <w:rPr>
          <w:rFonts w:ascii="Courier New" w:hAnsi="Courier New"/>
          <w:color w:val="FF0000"/>
          <w:sz w:val="20"/>
        </w:rPr>
        <w:t>"</w:t>
      </w:r>
      <w:r>
        <w:rPr>
          <w:rFonts w:ascii="Courier New" w:hAnsi="Courier New"/>
          <w:sz w:val="20"/>
        </w:rPr>
        <w:t>=</w:t>
      </w:r>
      <w:r>
        <w:rPr>
          <w:rFonts w:ascii="Courier New" w:hAnsi="Courier New"/>
          <w:color w:val="FF0000"/>
          <w:sz w:val="20"/>
        </w:rPr>
        <w:t>")),</w:t>
      </w:r>
      <w:r>
        <w:rPr>
          <w:rFonts w:ascii="Courier New" w:hAnsi="Courier New"/>
          <w:color w:val="FF0000"/>
          <w:spacing w:val="-10"/>
          <w:sz w:val="20"/>
        </w:rPr>
        <w:t> </w:t>
      </w:r>
      <w:r>
        <w:rPr>
          <w:rFonts w:ascii="Courier New" w:hAnsi="Courier New"/>
          <w:color w:val="FF0000"/>
          <w:sz w:val="20"/>
        </w:rPr>
        <w:t>"</w:t>
      </w:r>
      <w:r>
        <w:rPr>
          <w:rFonts w:ascii="Courier New" w:hAnsi="Courier New"/>
          <w:sz w:val="20"/>
        </w:rPr>
        <w:t>0</w:t>
      </w:r>
      <w:r>
        <w:rPr>
          <w:rFonts w:ascii="Courier New" w:hAnsi="Courier New"/>
          <w:color w:val="FF0000"/>
          <w:sz w:val="20"/>
        </w:rPr>
        <w:t>");</w:t>
      </w:r>
    </w:p>
    <w:p>
      <w:pPr>
        <w:pStyle w:val="BodyText"/>
        <w:spacing w:before="63"/>
        <w:rPr>
          <w:rFonts w:ascii="Courier New"/>
          <w:sz w:val="20"/>
        </w:rPr>
      </w:pPr>
    </w:p>
    <w:p>
      <w:pPr>
        <w:spacing w:line="307" w:lineRule="auto" w:before="0"/>
        <w:ind w:left="1133" w:right="1129" w:firstLine="0"/>
        <w:jc w:val="left"/>
        <w:rPr>
          <w:rFonts w:ascii="Courier New"/>
          <w:sz w:val="20"/>
        </w:rPr>
      </w:pPr>
      <w:r>
        <w:rPr>
          <w:rFonts w:ascii="Courier New"/>
          <w:color w:val="FF0000"/>
          <w:spacing w:val="-2"/>
          <w:sz w:val="20"/>
        </w:rPr>
        <w:t>Eksistensi_C:=subs(parameter,((beta3^2*k1*tau1* </w:t>
      </w:r>
      <w:r>
        <w:rPr>
          <w:rFonts w:ascii="Courier New"/>
          <w:color w:val="FF0000"/>
          <w:sz w:val="20"/>
        </w:rPr>
        <w:t>eta2*nilai_S</w:t>
      </w:r>
      <w:r>
        <w:rPr>
          <w:rFonts w:ascii="Courier New"/>
          <w:color w:val="FF0000"/>
          <w:spacing w:val="-13"/>
          <w:sz w:val="20"/>
        </w:rPr>
        <w:t> </w:t>
      </w:r>
      <w:r>
        <w:rPr>
          <w:rFonts w:ascii="Courier New"/>
          <w:color w:val="FF0000"/>
          <w:sz w:val="20"/>
        </w:rPr>
        <w:t>+</w:t>
      </w:r>
      <w:r>
        <w:rPr>
          <w:rFonts w:ascii="Courier New"/>
          <w:color w:val="FF0000"/>
          <w:spacing w:val="-13"/>
          <w:sz w:val="20"/>
        </w:rPr>
        <w:t> </w:t>
      </w:r>
      <w:r>
        <w:rPr>
          <w:rFonts w:ascii="Courier New"/>
          <w:color w:val="FF0000"/>
          <w:sz w:val="20"/>
        </w:rPr>
        <w:t>beta2*tau1*eta1</w:t>
      </w:r>
      <w:r>
        <w:rPr>
          <w:rFonts w:ascii="Courier New"/>
          <w:color w:val="FF0000"/>
          <w:spacing w:val="-13"/>
          <w:sz w:val="20"/>
        </w:rPr>
        <w:t> </w:t>
      </w:r>
      <w:r>
        <w:rPr>
          <w:rFonts w:ascii="Courier New"/>
          <w:color w:val="FF0000"/>
          <w:sz w:val="20"/>
        </w:rPr>
        <w:t>+</w:t>
      </w:r>
      <w:r>
        <w:rPr>
          <w:rFonts w:ascii="Courier New"/>
          <w:color w:val="FF0000"/>
          <w:spacing w:val="-13"/>
          <w:sz w:val="20"/>
        </w:rPr>
        <w:t> </w:t>
      </w:r>
      <w:r>
        <w:rPr>
          <w:rFonts w:ascii="Courier New"/>
          <w:color w:val="FF0000"/>
          <w:sz w:val="20"/>
        </w:rPr>
        <w:t>beta1*k2*tau3* k1*eta2*beta3 + beta3*k1*tau1*eta1)*nilai_S)- (beta1*k2*tau1*eta1) + beta1*k2*tau3*k1*eta1): print("</w:t>
      </w:r>
      <w:r>
        <w:rPr>
          <w:rFonts w:ascii="Courier New"/>
          <w:sz w:val="20"/>
        </w:rPr>
        <w:t>Eksistensi_C =</w:t>
      </w:r>
      <w:r>
        <w:rPr>
          <w:rFonts w:ascii="Courier New"/>
          <w:color w:val="FF0000"/>
          <w:sz w:val="20"/>
        </w:rPr>
        <w:t>", Eksistensi_C,</w:t>
      </w:r>
    </w:p>
    <w:p>
      <w:pPr>
        <w:spacing w:line="307" w:lineRule="auto" w:before="0"/>
        <w:ind w:left="1133" w:right="1129" w:firstLine="0"/>
        <w:jc w:val="left"/>
        <w:rPr>
          <w:rFonts w:ascii="Courier New" w:hAnsi="Courier New"/>
          <w:sz w:val="20"/>
        </w:rPr>
      </w:pPr>
      <w:r>
        <w:rPr>
          <w:rFonts w:ascii="Courier New" w:hAnsi="Courier New"/>
          <w:color w:val="FF0000"/>
          <w:sz w:val="20"/>
        </w:rPr>
        <w:t>`if`(evalf(Eksistensi_C) &gt; 0, "</w:t>
      </w:r>
      <w:r>
        <w:rPr>
          <w:rFonts w:ascii="Courier New" w:hAnsi="Courier New"/>
          <w:sz w:val="20"/>
        </w:rPr>
        <w:t>&gt;</w:t>
      </w:r>
      <w:r>
        <w:rPr>
          <w:rFonts w:ascii="Courier New" w:hAnsi="Courier New"/>
          <w:color w:val="FF0000"/>
          <w:sz w:val="20"/>
        </w:rPr>
        <w:t>", `if` (evalf(Eksistensi_C)</w:t>
      </w:r>
      <w:r>
        <w:rPr>
          <w:rFonts w:ascii="Courier New" w:hAnsi="Courier New"/>
          <w:color w:val="FF0000"/>
          <w:spacing w:val="-10"/>
          <w:sz w:val="20"/>
        </w:rPr>
        <w:t> </w:t>
      </w:r>
      <w:r>
        <w:rPr>
          <w:rFonts w:ascii="Courier New" w:hAnsi="Courier New"/>
          <w:color w:val="FF0000"/>
          <w:sz w:val="20"/>
        </w:rPr>
        <w:t>&lt;</w:t>
      </w:r>
      <w:r>
        <w:rPr>
          <w:rFonts w:ascii="Courier New" w:hAnsi="Courier New"/>
          <w:color w:val="FF0000"/>
          <w:spacing w:val="-10"/>
          <w:sz w:val="20"/>
        </w:rPr>
        <w:t> </w:t>
      </w:r>
      <w:r>
        <w:rPr>
          <w:rFonts w:ascii="Courier New" w:hAnsi="Courier New"/>
          <w:color w:val="FF0000"/>
          <w:sz w:val="20"/>
        </w:rPr>
        <w:t>0,</w:t>
      </w:r>
      <w:r>
        <w:rPr>
          <w:rFonts w:ascii="Courier New" w:hAnsi="Courier New"/>
          <w:color w:val="FF0000"/>
          <w:spacing w:val="-10"/>
          <w:sz w:val="20"/>
        </w:rPr>
        <w:t> </w:t>
      </w:r>
      <w:r>
        <w:rPr>
          <w:rFonts w:ascii="Courier New" w:hAnsi="Courier New"/>
          <w:color w:val="FF0000"/>
          <w:sz w:val="20"/>
        </w:rPr>
        <w:t>"</w:t>
      </w:r>
      <w:r>
        <w:rPr>
          <w:rFonts w:ascii="Courier New" w:hAnsi="Courier New"/>
          <w:sz w:val="20"/>
        </w:rPr>
        <w:t>&lt;</w:t>
      </w:r>
      <w:r>
        <w:rPr>
          <w:rFonts w:ascii="Courier New" w:hAnsi="Courier New"/>
          <w:color w:val="FF0000"/>
          <w:sz w:val="20"/>
        </w:rPr>
        <w:t>",</w:t>
      </w:r>
      <w:r>
        <w:rPr>
          <w:rFonts w:ascii="Courier New" w:hAnsi="Courier New"/>
          <w:color w:val="FF0000"/>
          <w:spacing w:val="-10"/>
          <w:sz w:val="20"/>
        </w:rPr>
        <w:t> </w:t>
      </w:r>
      <w:r>
        <w:rPr>
          <w:rFonts w:ascii="Courier New" w:hAnsi="Courier New"/>
          <w:color w:val="FF0000"/>
          <w:sz w:val="20"/>
        </w:rPr>
        <w:t>"</w:t>
      </w:r>
      <w:r>
        <w:rPr>
          <w:rFonts w:ascii="Courier New" w:hAnsi="Courier New"/>
          <w:sz w:val="20"/>
        </w:rPr>
        <w:t>=</w:t>
      </w:r>
      <w:r>
        <w:rPr>
          <w:rFonts w:ascii="Courier New" w:hAnsi="Courier New"/>
          <w:color w:val="FF0000"/>
          <w:sz w:val="20"/>
        </w:rPr>
        <w:t>")),</w:t>
      </w:r>
      <w:r>
        <w:rPr>
          <w:rFonts w:ascii="Courier New" w:hAnsi="Courier New"/>
          <w:color w:val="FF0000"/>
          <w:spacing w:val="-10"/>
          <w:sz w:val="20"/>
        </w:rPr>
        <w:t> </w:t>
      </w:r>
      <w:r>
        <w:rPr>
          <w:rFonts w:ascii="Courier New" w:hAnsi="Courier New"/>
          <w:color w:val="FF0000"/>
          <w:sz w:val="20"/>
        </w:rPr>
        <w:t>"</w:t>
      </w:r>
      <w:r>
        <w:rPr>
          <w:rFonts w:ascii="Courier New" w:hAnsi="Courier New"/>
          <w:sz w:val="20"/>
        </w:rPr>
        <w:t>0</w:t>
      </w:r>
      <w:r>
        <w:rPr>
          <w:rFonts w:ascii="Courier New" w:hAnsi="Courier New"/>
          <w:color w:val="FF0000"/>
          <w:sz w:val="20"/>
        </w:rPr>
        <w:t>");</w:t>
      </w:r>
    </w:p>
    <w:p>
      <w:pPr>
        <w:spacing w:after="0" w:line="307" w:lineRule="auto"/>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7" w:after="1"/>
        <w:rPr>
          <w:rFonts w:ascii="Courier New"/>
          <w:sz w:val="20"/>
        </w:rPr>
      </w:pPr>
    </w:p>
    <w:p>
      <w:pPr>
        <w:pStyle w:val="BodyText"/>
        <w:ind w:left="1062"/>
        <w:rPr>
          <w:rFonts w:ascii="Courier New"/>
          <w:sz w:val="20"/>
        </w:rPr>
      </w:pPr>
      <w:r>
        <w:rPr>
          <w:rFonts w:ascii="Courier New"/>
          <w:sz w:val="20"/>
        </w:rPr>
        <mc:AlternateContent>
          <mc:Choice Requires="wps">
            <w:drawing>
              <wp:inline distT="0" distB="0" distL="0" distR="0">
                <wp:extent cx="3974465" cy="963930"/>
                <wp:effectExtent l="9525" t="0" r="0" b="7619"/>
                <wp:docPr id="1518" name="Group 1518"/>
                <wp:cNvGraphicFramePr>
                  <a:graphicFrameLocks/>
                </wp:cNvGraphicFramePr>
                <a:graphic>
                  <a:graphicData uri="http://schemas.microsoft.com/office/word/2010/wordprocessingGroup">
                    <wpg:wgp>
                      <wpg:cNvPr id="1518" name="Group 1518"/>
                      <wpg:cNvGrpSpPr/>
                      <wpg:grpSpPr>
                        <a:xfrm>
                          <a:off x="0" y="0"/>
                          <a:ext cx="3974465" cy="963930"/>
                          <a:chExt cx="3974465" cy="963930"/>
                        </a:xfrm>
                      </wpg:grpSpPr>
                      <wps:wsp>
                        <wps:cNvPr id="1519" name="Graphic 1519"/>
                        <wps:cNvSpPr/>
                        <wps:spPr>
                          <a:xfrm>
                            <a:off x="3" y="0"/>
                            <a:ext cx="3974465" cy="963930"/>
                          </a:xfrm>
                          <a:custGeom>
                            <a:avLst/>
                            <a:gdLst/>
                            <a:ahLst/>
                            <a:cxnLst/>
                            <a:rect l="l" t="t" r="r" b="b"/>
                            <a:pathLst>
                              <a:path w="3974465" h="963930">
                                <a:moveTo>
                                  <a:pt x="2527" y="184162"/>
                                </a:moveTo>
                                <a:lnTo>
                                  <a:pt x="2527" y="0"/>
                                </a:lnTo>
                              </a:path>
                              <a:path w="3974465" h="963930">
                                <a:moveTo>
                                  <a:pt x="3971505" y="184162"/>
                                </a:moveTo>
                                <a:lnTo>
                                  <a:pt x="3971505" y="0"/>
                                </a:lnTo>
                              </a:path>
                              <a:path w="3974465" h="963930">
                                <a:moveTo>
                                  <a:pt x="2527" y="368338"/>
                                </a:moveTo>
                                <a:lnTo>
                                  <a:pt x="2527" y="184162"/>
                                </a:lnTo>
                              </a:path>
                              <a:path w="3974465" h="963930">
                                <a:moveTo>
                                  <a:pt x="3971505" y="368338"/>
                                </a:moveTo>
                                <a:lnTo>
                                  <a:pt x="3971505" y="184162"/>
                                </a:lnTo>
                              </a:path>
                              <a:path w="3974465" h="963930">
                                <a:moveTo>
                                  <a:pt x="2527" y="552500"/>
                                </a:moveTo>
                                <a:lnTo>
                                  <a:pt x="2527" y="368338"/>
                                </a:lnTo>
                              </a:path>
                              <a:path w="3974465" h="963930">
                                <a:moveTo>
                                  <a:pt x="3971505" y="552500"/>
                                </a:moveTo>
                                <a:lnTo>
                                  <a:pt x="3971505" y="368338"/>
                                </a:lnTo>
                              </a:path>
                              <a:path w="3974465" h="963930">
                                <a:moveTo>
                                  <a:pt x="2527" y="736676"/>
                                </a:moveTo>
                                <a:lnTo>
                                  <a:pt x="2527" y="552500"/>
                                </a:lnTo>
                              </a:path>
                              <a:path w="3974465" h="963930">
                                <a:moveTo>
                                  <a:pt x="3971505" y="736676"/>
                                </a:moveTo>
                                <a:lnTo>
                                  <a:pt x="3971505" y="552500"/>
                                </a:lnTo>
                              </a:path>
                              <a:path w="3974465" h="963930">
                                <a:moveTo>
                                  <a:pt x="2527" y="920838"/>
                                </a:moveTo>
                                <a:lnTo>
                                  <a:pt x="2527" y="736676"/>
                                </a:lnTo>
                              </a:path>
                              <a:path w="3974465" h="963930">
                                <a:moveTo>
                                  <a:pt x="3971505" y="920838"/>
                                </a:moveTo>
                                <a:lnTo>
                                  <a:pt x="3971505" y="736676"/>
                                </a:lnTo>
                              </a:path>
                              <a:path w="3974465" h="963930">
                                <a:moveTo>
                                  <a:pt x="2527" y="963866"/>
                                </a:moveTo>
                                <a:lnTo>
                                  <a:pt x="2527" y="920838"/>
                                </a:lnTo>
                              </a:path>
                              <a:path w="3974465" h="963930">
                                <a:moveTo>
                                  <a:pt x="0" y="961326"/>
                                </a:moveTo>
                                <a:lnTo>
                                  <a:pt x="43014" y="961326"/>
                                </a:lnTo>
                              </a:path>
                              <a:path w="3974465" h="963930">
                                <a:moveTo>
                                  <a:pt x="43014" y="961326"/>
                                </a:moveTo>
                                <a:lnTo>
                                  <a:pt x="3931018" y="961326"/>
                                </a:lnTo>
                              </a:path>
                              <a:path w="3974465" h="963930">
                                <a:moveTo>
                                  <a:pt x="3931018" y="961326"/>
                                </a:moveTo>
                                <a:lnTo>
                                  <a:pt x="3974033" y="961326"/>
                                </a:lnTo>
                              </a:path>
                              <a:path w="3974465" h="963930">
                                <a:moveTo>
                                  <a:pt x="3971505" y="963866"/>
                                </a:moveTo>
                                <a:lnTo>
                                  <a:pt x="3971505" y="920838"/>
                                </a:lnTo>
                              </a:path>
                            </a:pathLst>
                          </a:custGeom>
                          <a:ln w="5060">
                            <a:solidFill>
                              <a:srgbClr val="000000"/>
                            </a:solidFill>
                            <a:prstDash val="solid"/>
                          </a:ln>
                        </wps:spPr>
                        <wps:bodyPr wrap="square" lIns="0" tIns="0" rIns="0" bIns="0" rtlCol="0">
                          <a:prstTxWarp prst="textNoShape">
                            <a:avLst/>
                          </a:prstTxWarp>
                          <a:noAutofit/>
                        </wps:bodyPr>
                      </wps:wsp>
                      <wps:wsp>
                        <wps:cNvPr id="1520" name="Textbox 1520"/>
                        <wps:cNvSpPr txBox="1"/>
                        <wps:spPr>
                          <a:xfrm>
                            <a:off x="5060" y="0"/>
                            <a:ext cx="3964304" cy="958850"/>
                          </a:xfrm>
                          <a:prstGeom prst="rect">
                            <a:avLst/>
                          </a:prstGeom>
                        </wps:spPr>
                        <wps:txbx>
                          <w:txbxContent>
                            <w:p>
                              <w:pPr>
                                <w:spacing w:line="240" w:lineRule="auto" w:before="99"/>
                                <w:rPr>
                                  <w:rFonts w:ascii="Courier New"/>
                                  <w:sz w:val="20"/>
                                </w:rPr>
                              </w:pPr>
                            </w:p>
                            <w:p>
                              <w:pPr>
                                <w:spacing w:line="307" w:lineRule="auto" w:before="1"/>
                                <w:ind w:left="59" w:right="20" w:firstLine="0"/>
                                <w:jc w:val="left"/>
                                <w:rPr>
                                  <w:rFonts w:ascii="Courier New" w:hAnsi="Courier New"/>
                                  <w:sz w:val="20"/>
                                </w:rPr>
                              </w:pPr>
                              <w:r>
                                <w:rPr>
                                  <w:rFonts w:ascii="Courier New" w:hAnsi="Courier New"/>
                                  <w:color w:val="FF0000"/>
                                  <w:sz w:val="20"/>
                                </w:rPr>
                                <w:t>print("</w:t>
                              </w:r>
                              <w:r>
                                <w:rPr>
                                  <w:rFonts w:ascii="Courier New" w:hAnsi="Courier New"/>
                                  <w:sz w:val="20"/>
                                </w:rPr>
                                <w:t>Berikut</w:t>
                              </w:r>
                              <w:r>
                                <w:rPr>
                                  <w:rFonts w:ascii="Courier New" w:hAnsi="Courier New"/>
                                  <w:spacing w:val="-14"/>
                                  <w:sz w:val="20"/>
                                </w:rPr>
                                <w:t> </w:t>
                              </w:r>
                              <w:r>
                                <w:rPr>
                                  <w:rFonts w:ascii="Courier New" w:hAnsi="Courier New"/>
                                  <w:sz w:val="20"/>
                                </w:rPr>
                                <w:t>titik</w:t>
                              </w:r>
                              <w:r>
                                <w:rPr>
                                  <w:rFonts w:ascii="Courier New" w:hAnsi="Courier New"/>
                                  <w:spacing w:val="-15"/>
                                  <w:sz w:val="20"/>
                                </w:rPr>
                                <w:t> </w:t>
                              </w:r>
                              <w:r>
                                <w:rPr>
                                  <w:rFonts w:ascii="Courier New" w:hAnsi="Courier New"/>
                                  <w:sz w:val="20"/>
                                </w:rPr>
                                <w:t>ekuilibrium</w:t>
                              </w:r>
                              <w:r>
                                <w:rPr>
                                  <w:rFonts w:ascii="Courier New" w:hAnsi="Courier New"/>
                                  <w:spacing w:val="-14"/>
                                  <w:sz w:val="20"/>
                                </w:rPr>
                                <w:t> </w:t>
                              </w:r>
                              <w:r>
                                <w:rPr>
                                  <w:rFonts w:ascii="Courier New" w:hAnsi="Courier New"/>
                                  <w:sz w:val="20"/>
                                </w:rPr>
                                <w:t>E_5</w:t>
                              </w:r>
                              <w:r>
                                <w:rPr>
                                  <w:rFonts w:ascii="Courier New" w:hAnsi="Courier New"/>
                                  <w:spacing w:val="-15"/>
                                  <w:sz w:val="20"/>
                                </w:rPr>
                                <w:t> </w:t>
                              </w:r>
                              <w:r>
                                <w:rPr>
                                  <w:rFonts w:ascii="Courier New" w:hAnsi="Courier New"/>
                                  <w:sz w:val="20"/>
                                </w:rPr>
                                <w:t>dengan parameter pada tabel 4.7</w:t>
                              </w:r>
                              <w:r>
                                <w:rPr>
                                  <w:rFonts w:ascii="Courier New" w:hAnsi="Courier New"/>
                                  <w:color w:val="FF0000"/>
                                  <w:sz w:val="20"/>
                                </w:rPr>
                                <w:t>");</w:t>
                              </w:r>
                            </w:p>
                            <w:p>
                              <w:pPr>
                                <w:spacing w:line="307" w:lineRule="auto" w:before="0"/>
                                <w:ind w:left="59" w:right="-44" w:firstLine="0"/>
                                <w:jc w:val="left"/>
                                <w:rPr>
                                  <w:rFonts w:ascii="Courier New" w:hAnsi="Courier New"/>
                                  <w:sz w:val="20"/>
                                </w:rPr>
                              </w:pPr>
                              <w:r>
                                <w:rPr>
                                  <w:rFonts w:ascii="Courier New" w:hAnsi="Courier New"/>
                                  <w:color w:val="FF0000"/>
                                  <w:sz w:val="20"/>
                                </w:rPr>
                                <w:t>TitikEkuilibrium_E5:=</w:t>
                              </w:r>
                              <w:r>
                                <w:rPr>
                                  <w:rFonts w:ascii="Courier New" w:hAnsi="Courier New"/>
                                  <w:color w:val="FF0000"/>
                                  <w:spacing w:val="-18"/>
                                  <w:sz w:val="20"/>
                                </w:rPr>
                                <w:t> </w:t>
                              </w:r>
                              <w:r>
                                <w:rPr>
                                  <w:rFonts w:ascii="Courier New" w:hAnsi="Courier New"/>
                                  <w:color w:val="FF0000"/>
                                  <w:sz w:val="20"/>
                                </w:rPr>
                                <w:t>subs(Root</w:t>
                              </w:r>
                              <w:r>
                                <w:rPr>
                                  <w:rFonts w:ascii="Courier New" w:hAnsi="Courier New"/>
                                  <w:color w:val="FF0000"/>
                                  <w:spacing w:val="-18"/>
                                  <w:sz w:val="20"/>
                                </w:rPr>
                                <w:t> </w:t>
                              </w:r>
                              <w:r>
                                <w:rPr>
                                  <w:rFonts w:ascii="Courier New" w:hAnsi="Courier New"/>
                                  <w:color w:val="FF0000"/>
                                  <w:sz w:val="20"/>
                                </w:rPr>
                                <w:t>=</w:t>
                              </w:r>
                              <w:r>
                                <w:rPr>
                                  <w:rFonts w:ascii="Courier New" w:hAnsi="Courier New"/>
                                  <w:color w:val="FF0000"/>
                                  <w:spacing w:val="-18"/>
                                  <w:sz w:val="20"/>
                                </w:rPr>
                                <w:t> </w:t>
                              </w:r>
                              <w:r>
                                <w:rPr>
                                  <w:rFonts w:ascii="Courier New" w:hAnsi="Courier New"/>
                                  <w:color w:val="FF0000"/>
                                  <w:sz w:val="20"/>
                                </w:rPr>
                                <w:t>nilai_S,parameter, </w:t>
                              </w:r>
                              <w:r>
                                <w:rPr>
                                  <w:rFonts w:ascii="Courier New" w:hAnsi="Courier New"/>
                                  <w:color w:val="FF0000"/>
                                  <w:spacing w:val="-2"/>
                                  <w:sz w:val="20"/>
                                </w:rPr>
                                <w:t>E[5]);</w:t>
                              </w:r>
                            </w:p>
                          </w:txbxContent>
                        </wps:txbx>
                        <wps:bodyPr wrap="square" lIns="0" tIns="0" rIns="0" bIns="0" rtlCol="0">
                          <a:noAutofit/>
                        </wps:bodyPr>
                      </wps:wsp>
                    </wpg:wgp>
                  </a:graphicData>
                </a:graphic>
              </wp:inline>
            </w:drawing>
          </mc:Choice>
          <mc:Fallback>
            <w:pict>
              <v:group style="width:312.95pt;height:75.9pt;mso-position-horizontal-relative:char;mso-position-vertical-relative:line" id="docshapegroup1311" coordorigin="0,0" coordsize="6259,1518">
                <v:shape style="position:absolute;left:0;top:0;width:6259;height:1518" id="docshape1312" coordorigin="0,0" coordsize="6259,1518" path="m4,290l4,0m6254,290l6254,0m4,580l4,290m6254,580l6254,290m4,870l4,580m6254,870l6254,580m4,1160l4,870m6254,1160l6254,870m4,1450l4,1160m6254,1450l6254,1160m4,1518l4,1450m0,1514l68,1514m68,1514l6191,1514m6191,1514l6258,1514m6254,1518l6254,1450e" filled="false" stroked="true" strokeweight=".3985pt" strokecolor="#000000">
                  <v:path arrowok="t"/>
                  <v:stroke dashstyle="solid"/>
                </v:shape>
                <v:shape style="position:absolute;left:7;top:0;width:6243;height:1510" type="#_x0000_t202" id="docshape1313" filled="false" stroked="false">
                  <v:textbox inset="0,0,0,0">
                    <w:txbxContent>
                      <w:p>
                        <w:pPr>
                          <w:spacing w:line="240" w:lineRule="auto" w:before="99"/>
                          <w:rPr>
                            <w:rFonts w:ascii="Courier New"/>
                            <w:sz w:val="20"/>
                          </w:rPr>
                        </w:pPr>
                      </w:p>
                      <w:p>
                        <w:pPr>
                          <w:spacing w:line="307" w:lineRule="auto" w:before="1"/>
                          <w:ind w:left="59" w:right="20" w:firstLine="0"/>
                          <w:jc w:val="left"/>
                          <w:rPr>
                            <w:rFonts w:ascii="Courier New" w:hAnsi="Courier New"/>
                            <w:sz w:val="20"/>
                          </w:rPr>
                        </w:pPr>
                        <w:r>
                          <w:rPr>
                            <w:rFonts w:ascii="Courier New" w:hAnsi="Courier New"/>
                            <w:color w:val="FF0000"/>
                            <w:sz w:val="20"/>
                          </w:rPr>
                          <w:t>print("</w:t>
                        </w:r>
                        <w:r>
                          <w:rPr>
                            <w:rFonts w:ascii="Courier New" w:hAnsi="Courier New"/>
                            <w:sz w:val="20"/>
                          </w:rPr>
                          <w:t>Berikut</w:t>
                        </w:r>
                        <w:r>
                          <w:rPr>
                            <w:rFonts w:ascii="Courier New" w:hAnsi="Courier New"/>
                            <w:spacing w:val="-14"/>
                            <w:sz w:val="20"/>
                          </w:rPr>
                          <w:t> </w:t>
                        </w:r>
                        <w:r>
                          <w:rPr>
                            <w:rFonts w:ascii="Courier New" w:hAnsi="Courier New"/>
                            <w:sz w:val="20"/>
                          </w:rPr>
                          <w:t>titik</w:t>
                        </w:r>
                        <w:r>
                          <w:rPr>
                            <w:rFonts w:ascii="Courier New" w:hAnsi="Courier New"/>
                            <w:spacing w:val="-15"/>
                            <w:sz w:val="20"/>
                          </w:rPr>
                          <w:t> </w:t>
                        </w:r>
                        <w:r>
                          <w:rPr>
                            <w:rFonts w:ascii="Courier New" w:hAnsi="Courier New"/>
                            <w:sz w:val="20"/>
                          </w:rPr>
                          <w:t>ekuilibrium</w:t>
                        </w:r>
                        <w:r>
                          <w:rPr>
                            <w:rFonts w:ascii="Courier New" w:hAnsi="Courier New"/>
                            <w:spacing w:val="-14"/>
                            <w:sz w:val="20"/>
                          </w:rPr>
                          <w:t> </w:t>
                        </w:r>
                        <w:r>
                          <w:rPr>
                            <w:rFonts w:ascii="Courier New" w:hAnsi="Courier New"/>
                            <w:sz w:val="20"/>
                          </w:rPr>
                          <w:t>E_5</w:t>
                        </w:r>
                        <w:r>
                          <w:rPr>
                            <w:rFonts w:ascii="Courier New" w:hAnsi="Courier New"/>
                            <w:spacing w:val="-15"/>
                            <w:sz w:val="20"/>
                          </w:rPr>
                          <w:t> </w:t>
                        </w:r>
                        <w:r>
                          <w:rPr>
                            <w:rFonts w:ascii="Courier New" w:hAnsi="Courier New"/>
                            <w:sz w:val="20"/>
                          </w:rPr>
                          <w:t>dengan parameter pada tabel 4.7</w:t>
                        </w:r>
                        <w:r>
                          <w:rPr>
                            <w:rFonts w:ascii="Courier New" w:hAnsi="Courier New"/>
                            <w:color w:val="FF0000"/>
                            <w:sz w:val="20"/>
                          </w:rPr>
                          <w:t>");</w:t>
                        </w:r>
                      </w:p>
                      <w:p>
                        <w:pPr>
                          <w:spacing w:line="307" w:lineRule="auto" w:before="0"/>
                          <w:ind w:left="59" w:right="-44" w:firstLine="0"/>
                          <w:jc w:val="left"/>
                          <w:rPr>
                            <w:rFonts w:ascii="Courier New" w:hAnsi="Courier New"/>
                            <w:sz w:val="20"/>
                          </w:rPr>
                        </w:pPr>
                        <w:r>
                          <w:rPr>
                            <w:rFonts w:ascii="Courier New" w:hAnsi="Courier New"/>
                            <w:color w:val="FF0000"/>
                            <w:sz w:val="20"/>
                          </w:rPr>
                          <w:t>TitikEkuilibrium_E5:=</w:t>
                        </w:r>
                        <w:r>
                          <w:rPr>
                            <w:rFonts w:ascii="Courier New" w:hAnsi="Courier New"/>
                            <w:color w:val="FF0000"/>
                            <w:spacing w:val="-18"/>
                            <w:sz w:val="20"/>
                          </w:rPr>
                          <w:t> </w:t>
                        </w:r>
                        <w:r>
                          <w:rPr>
                            <w:rFonts w:ascii="Courier New" w:hAnsi="Courier New"/>
                            <w:color w:val="FF0000"/>
                            <w:sz w:val="20"/>
                          </w:rPr>
                          <w:t>subs(Root</w:t>
                        </w:r>
                        <w:r>
                          <w:rPr>
                            <w:rFonts w:ascii="Courier New" w:hAnsi="Courier New"/>
                            <w:color w:val="FF0000"/>
                            <w:spacing w:val="-18"/>
                            <w:sz w:val="20"/>
                          </w:rPr>
                          <w:t> </w:t>
                        </w:r>
                        <w:r>
                          <w:rPr>
                            <w:rFonts w:ascii="Courier New" w:hAnsi="Courier New"/>
                            <w:color w:val="FF0000"/>
                            <w:sz w:val="20"/>
                          </w:rPr>
                          <w:t>=</w:t>
                        </w:r>
                        <w:r>
                          <w:rPr>
                            <w:rFonts w:ascii="Courier New" w:hAnsi="Courier New"/>
                            <w:color w:val="FF0000"/>
                            <w:spacing w:val="-18"/>
                            <w:sz w:val="20"/>
                          </w:rPr>
                          <w:t> </w:t>
                        </w:r>
                        <w:r>
                          <w:rPr>
                            <w:rFonts w:ascii="Courier New" w:hAnsi="Courier New"/>
                            <w:color w:val="FF0000"/>
                            <w:sz w:val="20"/>
                          </w:rPr>
                          <w:t>nilai_S,parameter, </w:t>
                        </w:r>
                        <w:r>
                          <w:rPr>
                            <w:rFonts w:ascii="Courier New" w:hAnsi="Courier New"/>
                            <w:color w:val="FF0000"/>
                            <w:spacing w:val="-2"/>
                            <w:sz w:val="20"/>
                          </w:rPr>
                          <w:t>E[5]);</w:t>
                        </w:r>
                      </w:p>
                    </w:txbxContent>
                  </v:textbox>
                  <w10:wrap type="none"/>
                </v:shape>
              </v:group>
            </w:pict>
          </mc:Fallback>
        </mc:AlternateContent>
      </w:r>
      <w:r>
        <w:rPr>
          <w:rFonts w:ascii="Courier New"/>
          <w:sz w:val="20"/>
        </w:rPr>
      </w:r>
    </w:p>
    <w:p>
      <w:pPr>
        <w:pStyle w:val="BodyText"/>
        <w:spacing w:line="312" w:lineRule="auto" w:before="108"/>
        <w:ind w:left="1133" w:right="1129" w:firstLine="622"/>
      </w:pPr>
      <w:r>
        <w:rPr>
          <w:spacing w:val="-2"/>
        </w:rPr>
        <w:t>Berdasarkan</w:t>
      </w:r>
      <w:r>
        <w:rPr>
          <w:spacing w:val="-10"/>
        </w:rPr>
        <w:t> </w:t>
      </w:r>
      <w:r>
        <w:rPr>
          <w:spacing w:val="-2"/>
        </w:rPr>
        <w:t>program</w:t>
      </w:r>
      <w:r>
        <w:rPr>
          <w:spacing w:val="-10"/>
        </w:rPr>
        <w:t> </w:t>
      </w:r>
      <w:r>
        <w:rPr>
          <w:spacing w:val="-2"/>
        </w:rPr>
        <w:t>di</w:t>
      </w:r>
      <w:r>
        <w:rPr>
          <w:spacing w:val="-10"/>
        </w:rPr>
        <w:t> </w:t>
      </w:r>
      <w:r>
        <w:rPr>
          <w:spacing w:val="-2"/>
        </w:rPr>
        <w:t>atas,</w:t>
      </w:r>
      <w:r>
        <w:rPr>
          <w:spacing w:val="-9"/>
        </w:rPr>
        <w:t> </w:t>
      </w:r>
      <w:r>
        <w:rPr>
          <w:spacing w:val="-2"/>
        </w:rPr>
        <w:t>akan</w:t>
      </w:r>
      <w:r>
        <w:rPr>
          <w:spacing w:val="-10"/>
        </w:rPr>
        <w:t> </w:t>
      </w:r>
      <w:r>
        <w:rPr>
          <w:spacing w:val="-2"/>
        </w:rPr>
        <w:t>ditampilkan</w:t>
      </w:r>
      <w:r>
        <w:rPr>
          <w:spacing w:val="-10"/>
        </w:rPr>
        <w:t> </w:t>
      </w:r>
      <w:r>
        <w:rPr>
          <w:spacing w:val="-2"/>
        </w:rPr>
        <w:t>beberapa</w:t>
      </w:r>
      <w:r>
        <w:rPr>
          <w:spacing w:val="-10"/>
        </w:rPr>
        <w:t> </w:t>
      </w:r>
      <w:r>
        <w:rPr>
          <w:spacing w:val="-2"/>
        </w:rPr>
        <w:t>bagian </w:t>
      </w:r>
      <w:r>
        <w:rPr/>
        <w:t>dari hasil output program sebagai berikut.</w:t>
      </w:r>
    </w:p>
    <w:p>
      <w:pPr>
        <w:pStyle w:val="ListParagraph"/>
        <w:numPr>
          <w:ilvl w:val="0"/>
          <w:numId w:val="39"/>
        </w:numPr>
        <w:tabs>
          <w:tab w:pos="1365" w:val="left" w:leader="none"/>
        </w:tabs>
        <w:spacing w:line="254" w:lineRule="exact" w:before="0" w:after="0"/>
        <w:ind w:left="1365" w:right="0" w:hanging="232"/>
        <w:jc w:val="left"/>
        <w:rPr>
          <w:sz w:val="22"/>
        </w:rPr>
      </w:pPr>
      <w:r>
        <w:rPr>
          <w:color w:val="7F7F7F"/>
          <w:spacing w:val="-2"/>
          <w:sz w:val="22"/>
        </w:rPr>
        <w:t>”Menentukan</w:t>
      </w:r>
      <w:r>
        <w:rPr>
          <w:color w:val="7F7F7F"/>
          <w:spacing w:val="2"/>
          <w:sz w:val="22"/>
        </w:rPr>
        <w:t> </w:t>
      </w:r>
      <w:r>
        <w:rPr>
          <w:color w:val="7F7F7F"/>
          <w:spacing w:val="-2"/>
          <w:sz w:val="22"/>
        </w:rPr>
        <w:t>persamaan</w:t>
      </w:r>
      <w:r>
        <w:rPr>
          <w:color w:val="7F7F7F"/>
          <w:spacing w:val="3"/>
          <w:sz w:val="22"/>
        </w:rPr>
        <w:t> </w:t>
      </w:r>
      <w:r>
        <w:rPr>
          <w:color w:val="7F7F7F"/>
          <w:spacing w:val="-2"/>
          <w:sz w:val="22"/>
        </w:rPr>
        <w:t>titik</w:t>
      </w:r>
      <w:r>
        <w:rPr>
          <w:color w:val="7F7F7F"/>
          <w:spacing w:val="3"/>
          <w:sz w:val="22"/>
        </w:rPr>
        <w:t> </w:t>
      </w:r>
      <w:r>
        <w:rPr>
          <w:color w:val="7F7F7F"/>
          <w:spacing w:val="-2"/>
          <w:sz w:val="22"/>
        </w:rPr>
        <w:t>ekuilibrium</w:t>
      </w:r>
      <w:r>
        <w:rPr>
          <w:color w:val="7F7F7F"/>
          <w:spacing w:val="3"/>
          <w:sz w:val="22"/>
        </w:rPr>
        <w:t> </w:t>
      </w:r>
      <w:r>
        <w:rPr>
          <w:color w:val="7F7F7F"/>
          <w:spacing w:val="-4"/>
          <w:sz w:val="22"/>
        </w:rPr>
        <w:t>E_5”</w:t>
      </w:r>
    </w:p>
    <w:p>
      <w:pPr>
        <w:spacing w:line="243" w:lineRule="exact" w:before="70"/>
        <w:ind w:left="1133" w:right="0" w:firstLine="0"/>
        <w:jc w:val="left"/>
        <w:rPr>
          <w:rFonts w:ascii="Cambria"/>
          <w:sz w:val="22"/>
        </w:rPr>
      </w:pPr>
      <w:r>
        <w:rPr>
          <w:rFonts w:ascii="Cambria"/>
          <w:sz w:val="22"/>
        </w:rPr>
        <mc:AlternateContent>
          <mc:Choice Requires="wps">
            <w:drawing>
              <wp:anchor distT="0" distB="0" distL="0" distR="0" allowOverlap="1" layoutInCell="1" locked="0" behindDoc="1" simplePos="0" relativeHeight="480924672">
                <wp:simplePos x="0" y="0"/>
                <wp:positionH relativeFrom="page">
                  <wp:posOffset>783259</wp:posOffset>
                </wp:positionH>
                <wp:positionV relativeFrom="paragraph">
                  <wp:posOffset>97323</wp:posOffset>
                </wp:positionV>
                <wp:extent cx="3048000" cy="514350"/>
                <wp:effectExtent l="0" t="0" r="0" b="0"/>
                <wp:wrapNone/>
                <wp:docPr id="1521" name="Textbox 1521"/>
                <wp:cNvGraphicFramePr>
                  <a:graphicFrameLocks/>
                </wp:cNvGraphicFramePr>
                <a:graphic>
                  <a:graphicData uri="http://schemas.microsoft.com/office/word/2010/wordprocessingShape">
                    <wps:wsp>
                      <wps:cNvPr id="1521" name="Textbox 1521"/>
                      <wps:cNvSpPr txBox="1"/>
                      <wps:spPr>
                        <a:xfrm>
                          <a:off x="0" y="0"/>
                          <a:ext cx="3048000" cy="514350"/>
                        </a:xfrm>
                        <a:prstGeom prst="rect">
                          <a:avLst/>
                        </a:prstGeom>
                      </wps:spPr>
                      <wps:txbx>
                        <w:txbxContent>
                          <w:p>
                            <w:pPr>
                              <w:pStyle w:val="BodyText"/>
                              <w:tabs>
                                <w:tab w:pos="1980" w:val="left" w:leader="none"/>
                                <w:tab w:pos="4739" w:val="left" w:leader="none"/>
                              </w:tabs>
                              <w:spacing w:before="196"/>
                              <w:rPr>
                                <w:rFonts w:ascii="Cambria" w:hAnsi="Cambria"/>
                              </w:rPr>
                            </w:pPr>
                            <w:r>
                              <w:rPr>
                                <w:color w:val="7F7F7F"/>
                                <w:spacing w:val="41"/>
                                <w:w w:val="135"/>
                                <w:position w:val="24"/>
                              </w:rPr>
                              <w:t> </w:t>
                            </w:r>
                            <w:r>
                              <w:rPr>
                                <w:rFonts w:ascii="Cambria" w:hAnsi="Cambria"/>
                                <w:color w:val="7F7F7F"/>
                                <w:w w:val="135"/>
                              </w:rPr>
                              <w:t>H</w:t>
                            </w:r>
                            <w:r>
                              <w:rPr>
                                <w:rFonts w:ascii="Cambria" w:hAnsi="Cambria"/>
                                <w:color w:val="7F7F7F"/>
                                <w:spacing w:val="-1"/>
                                <w:w w:val="145"/>
                              </w:rPr>
                              <w:t> </w:t>
                            </w:r>
                            <w:r>
                              <w:rPr>
                                <w:rFonts w:ascii="Calibri" w:hAnsi="Calibri"/>
                                <w:color w:val="7F7F7F"/>
                                <w:spacing w:val="-10"/>
                                <w:w w:val="145"/>
                              </w:rPr>
                              <w:t>=</w:t>
                            </w:r>
                            <w:r>
                              <w:rPr>
                                <w:rFonts w:ascii="Calibri" w:hAnsi="Calibri"/>
                                <w:color w:val="7F7F7F"/>
                              </w:rPr>
                              <w:tab/>
                            </w:r>
                            <w:r>
                              <w:rPr>
                                <w:rFonts w:ascii="Cambria" w:hAnsi="Cambria"/>
                                <w:color w:val="7F7F7F"/>
                                <w:spacing w:val="-10"/>
                                <w:w w:val="150"/>
                                <w:u w:val="single" w:color="7F7F7F"/>
                                <w:vertAlign w:val="superscript"/>
                              </w:rPr>
                              <w:t>−</w:t>
                            </w:r>
                            <w:r>
                              <w:rPr>
                                <w:rFonts w:ascii="Cambria" w:hAnsi="Cambria"/>
                                <w:color w:val="7F7F7F"/>
                                <w:vertAlign w:val="baseline"/>
                              </w:rPr>
                              <w:tab/>
                            </w:r>
                            <w:r>
                              <w:rPr>
                                <w:rFonts w:ascii="Cambria" w:hAnsi="Cambria"/>
                                <w:color w:val="7F7F7F"/>
                                <w:spacing w:val="-16"/>
                                <w:w w:val="145"/>
                                <w:vertAlign w:val="baseline"/>
                              </w:rPr>
                              <w:t>,</w:t>
                            </w:r>
                          </w:p>
                        </w:txbxContent>
                      </wps:txbx>
                      <wps:bodyPr wrap="square" lIns="0" tIns="0" rIns="0" bIns="0" rtlCol="0">
                        <a:noAutofit/>
                      </wps:bodyPr>
                    </wps:wsp>
                  </a:graphicData>
                </a:graphic>
              </wp:anchor>
            </w:drawing>
          </mc:Choice>
          <mc:Fallback>
            <w:pict>
              <v:shape style="position:absolute;margin-left:61.674pt;margin-top:7.663301pt;width:240pt;height:40.5pt;mso-position-horizontal-relative:page;mso-position-vertical-relative:paragraph;z-index:-22391808" type="#_x0000_t202" id="docshape1314" filled="false" stroked="false">
                <v:textbox inset="0,0,0,0">
                  <w:txbxContent>
                    <w:p>
                      <w:pPr>
                        <w:pStyle w:val="BodyText"/>
                        <w:tabs>
                          <w:tab w:pos="1980" w:val="left" w:leader="none"/>
                          <w:tab w:pos="4739" w:val="left" w:leader="none"/>
                        </w:tabs>
                        <w:spacing w:before="196"/>
                        <w:rPr>
                          <w:rFonts w:ascii="Cambria" w:hAnsi="Cambria"/>
                        </w:rPr>
                      </w:pPr>
                      <w:r>
                        <w:rPr>
                          <w:color w:val="7F7F7F"/>
                          <w:spacing w:val="41"/>
                          <w:w w:val="135"/>
                          <w:position w:val="24"/>
                        </w:rPr>
                        <w:t> </w:t>
                      </w:r>
                      <w:r>
                        <w:rPr>
                          <w:rFonts w:ascii="Cambria" w:hAnsi="Cambria"/>
                          <w:color w:val="7F7F7F"/>
                          <w:w w:val="135"/>
                        </w:rPr>
                        <w:t>H</w:t>
                      </w:r>
                      <w:r>
                        <w:rPr>
                          <w:rFonts w:ascii="Cambria" w:hAnsi="Cambria"/>
                          <w:color w:val="7F7F7F"/>
                          <w:spacing w:val="-1"/>
                          <w:w w:val="145"/>
                        </w:rPr>
                        <w:t> </w:t>
                      </w:r>
                      <w:r>
                        <w:rPr>
                          <w:rFonts w:ascii="Calibri" w:hAnsi="Calibri"/>
                          <w:color w:val="7F7F7F"/>
                          <w:spacing w:val="-10"/>
                          <w:w w:val="145"/>
                        </w:rPr>
                        <w:t>=</w:t>
                      </w:r>
                      <w:r>
                        <w:rPr>
                          <w:rFonts w:ascii="Calibri" w:hAnsi="Calibri"/>
                          <w:color w:val="7F7F7F"/>
                        </w:rPr>
                        <w:tab/>
                      </w:r>
                      <w:r>
                        <w:rPr>
                          <w:rFonts w:ascii="Cambria" w:hAnsi="Cambria"/>
                          <w:color w:val="7F7F7F"/>
                          <w:spacing w:val="-10"/>
                          <w:w w:val="150"/>
                          <w:u w:val="single" w:color="7F7F7F"/>
                          <w:vertAlign w:val="superscript"/>
                        </w:rPr>
                        <w:t>−</w:t>
                      </w:r>
                      <w:r>
                        <w:rPr>
                          <w:rFonts w:ascii="Cambria" w:hAnsi="Cambria"/>
                          <w:color w:val="7F7F7F"/>
                          <w:vertAlign w:val="baseline"/>
                        </w:rPr>
                        <w:tab/>
                      </w:r>
                      <w:r>
                        <w:rPr>
                          <w:rFonts w:ascii="Cambria" w:hAnsi="Cambria"/>
                          <w:color w:val="7F7F7F"/>
                          <w:spacing w:val="-16"/>
                          <w:w w:val="145"/>
                          <w:vertAlign w:val="baseline"/>
                        </w:rPr>
                        <w:t>,</w:t>
                      </w:r>
                    </w:p>
                  </w:txbxContent>
                </v:textbox>
                <w10:wrap type="none"/>
              </v:shape>
            </w:pict>
          </mc:Fallback>
        </mc:AlternateContent>
      </w:r>
      <w:r>
        <w:rPr>
          <w:rFonts w:ascii="Cambria"/>
          <w:color w:val="7F7F7F"/>
          <w:spacing w:val="-10"/>
          <w:w w:val="140"/>
          <w:sz w:val="22"/>
        </w:rPr>
        <w:t>&gt;</w:t>
      </w:r>
    </w:p>
    <w:p>
      <w:pPr>
        <w:spacing w:line="174" w:lineRule="exact" w:before="0"/>
        <w:ind w:left="0" w:right="622" w:firstLine="0"/>
        <w:jc w:val="center"/>
        <w:rPr>
          <w:rFonts w:ascii="Calibri" w:hAnsi="Calibri"/>
          <w:sz w:val="16"/>
        </w:rPr>
      </w:pPr>
      <w:r>
        <w:rPr>
          <w:rFonts w:ascii="Cambria" w:hAnsi="Cambria"/>
          <w:color w:val="7F7F7F"/>
          <w:w w:val="120"/>
          <w:sz w:val="16"/>
          <w:u w:val="single" w:color="7F7F7F"/>
        </w:rPr>
        <w:t>k</w:t>
      </w:r>
      <w:r>
        <w:rPr>
          <w:rFonts w:ascii="Calibri" w:hAnsi="Calibri"/>
          <w:color w:val="7F7F7F"/>
          <w:w w:val="120"/>
          <w:sz w:val="16"/>
          <w:u w:val="single" w:color="7F7F7F"/>
          <w:vertAlign w:val="subscript"/>
        </w:rPr>
        <w:t>1</w:t>
      </w:r>
      <w:r>
        <w:rPr>
          <w:rFonts w:ascii="Calibri" w:hAnsi="Calibri"/>
          <w:color w:val="7F7F7F"/>
          <w:w w:val="120"/>
          <w:sz w:val="16"/>
          <w:u w:val="single" w:color="7F7F7F"/>
          <w:vertAlign w:val="baseline"/>
        </w:rPr>
        <w:t>((</w:t>
      </w:r>
      <w:r>
        <w:rPr>
          <w:rFonts w:ascii="Cambria" w:hAnsi="Cambria"/>
          <w:color w:val="7F7F7F"/>
          <w:w w:val="120"/>
          <w:sz w:val="16"/>
          <w:u w:val="single" w:color="7F7F7F"/>
          <w:vertAlign w:val="baseline"/>
        </w:rPr>
        <w:t>η</w:t>
      </w:r>
      <w:r>
        <w:rPr>
          <w:rFonts w:ascii="Calibri" w:hAnsi="Calibri"/>
          <w:color w:val="7F7F7F"/>
          <w:w w:val="120"/>
          <w:sz w:val="16"/>
          <w:u w:val="single" w:color="7F7F7F"/>
          <w:vertAlign w:val="subscript"/>
        </w:rPr>
        <w:t>2</w:t>
      </w:r>
      <w:r>
        <w:rPr>
          <w:rFonts w:ascii="Cambria" w:hAnsi="Cambria"/>
          <w:color w:val="7F7F7F"/>
          <w:w w:val="120"/>
          <w:sz w:val="16"/>
          <w:u w:val="single" w:color="7F7F7F"/>
          <w:vertAlign w:val="baseline"/>
        </w:rPr>
        <w:t>β</w:t>
      </w:r>
      <w:r>
        <w:rPr>
          <w:rFonts w:ascii="Calibri" w:hAnsi="Calibri"/>
          <w:color w:val="7F7F7F"/>
          <w:w w:val="120"/>
          <w:sz w:val="16"/>
          <w:u w:val="single" w:color="7F7F7F"/>
          <w:vertAlign w:val="subscript"/>
        </w:rPr>
        <w:t>1</w:t>
      </w:r>
      <w:r>
        <w:rPr>
          <w:rFonts w:ascii="Cambria" w:hAnsi="Cambria"/>
          <w:color w:val="7F7F7F"/>
          <w:w w:val="120"/>
          <w:sz w:val="16"/>
          <w:u w:val="single" w:color="7F7F7F"/>
          <w:vertAlign w:val="baseline"/>
        </w:rPr>
        <w:t>β</w:t>
      </w:r>
      <w:r>
        <w:rPr>
          <w:rFonts w:ascii="Calibri" w:hAnsi="Calibri"/>
          <w:color w:val="7F7F7F"/>
          <w:w w:val="120"/>
          <w:sz w:val="16"/>
          <w:u w:val="single" w:color="7F7F7F"/>
          <w:vertAlign w:val="subscript"/>
        </w:rPr>
        <w:t>3</w:t>
      </w:r>
      <w:r>
        <w:rPr>
          <w:rFonts w:ascii="Cambria" w:hAnsi="Cambria"/>
          <w:color w:val="7F7F7F"/>
          <w:w w:val="120"/>
          <w:sz w:val="16"/>
          <w:u w:val="single" w:color="7F7F7F"/>
          <w:vertAlign w:val="baseline"/>
        </w:rPr>
        <w:t>k</w:t>
      </w:r>
      <w:r>
        <w:rPr>
          <w:rFonts w:ascii="Calibri" w:hAnsi="Calibri"/>
          <w:color w:val="7F7F7F"/>
          <w:w w:val="120"/>
          <w:sz w:val="16"/>
          <w:u w:val="single" w:color="7F7F7F"/>
          <w:vertAlign w:val="subscript"/>
        </w:rPr>
        <w:t>2</w:t>
      </w:r>
      <w:r>
        <w:rPr>
          <w:rFonts w:ascii="Cambria" w:hAnsi="Cambria"/>
          <w:color w:val="7F7F7F"/>
          <w:w w:val="120"/>
          <w:sz w:val="16"/>
          <w:u w:val="single" w:color="7F7F7F"/>
          <w:vertAlign w:val="baseline"/>
        </w:rPr>
        <w:t>τ</w:t>
      </w:r>
      <w:r>
        <w:rPr>
          <w:rFonts w:ascii="Calibri" w:hAnsi="Calibri"/>
          <w:color w:val="7F7F7F"/>
          <w:w w:val="120"/>
          <w:sz w:val="16"/>
          <w:u w:val="single" w:color="7F7F7F"/>
          <w:vertAlign w:val="subscript"/>
        </w:rPr>
        <w:t>2</w:t>
      </w:r>
      <w:r>
        <w:rPr>
          <w:rFonts w:ascii="Cambria" w:hAnsi="Cambria"/>
          <w:color w:val="7F7F7F"/>
          <w:w w:val="120"/>
          <w:sz w:val="16"/>
          <w:u w:val="single" w:color="7F7F7F"/>
          <w:vertAlign w:val="baseline"/>
        </w:rPr>
        <w:t>π</w:t>
      </w:r>
      <w:r>
        <w:rPr>
          <w:rFonts w:ascii="Calibri" w:hAnsi="Calibri"/>
          <w:color w:val="7F7F7F"/>
          <w:w w:val="120"/>
          <w:sz w:val="16"/>
          <w:u w:val="single" w:color="7F7F7F"/>
          <w:vertAlign w:val="subscript"/>
        </w:rPr>
        <w:t>4</w:t>
      </w:r>
      <w:r>
        <w:rPr>
          <w:rFonts w:ascii="Calibri" w:hAnsi="Calibri"/>
          <w:color w:val="7F7F7F"/>
          <w:spacing w:val="42"/>
          <w:w w:val="125"/>
          <w:sz w:val="16"/>
          <w:vertAlign w:val="baseline"/>
        </w:rPr>
        <w:t>  </w:t>
      </w:r>
      <w:r>
        <w:rPr>
          <w:rFonts w:ascii="Cambria" w:hAnsi="Cambria"/>
          <w:color w:val="7F7F7F"/>
          <w:spacing w:val="-2"/>
          <w:w w:val="125"/>
          <w:sz w:val="16"/>
          <w:u w:val="single" w:color="7F7F7F"/>
          <w:vertAlign w:val="baseline"/>
        </w:rPr>
        <w:t>η</w:t>
      </w:r>
      <w:r>
        <w:rPr>
          <w:rFonts w:ascii="Calibri" w:hAnsi="Calibri"/>
          <w:color w:val="7F7F7F"/>
          <w:spacing w:val="-2"/>
          <w:w w:val="125"/>
          <w:sz w:val="16"/>
          <w:u w:val="single" w:color="7F7F7F"/>
          <w:vertAlign w:val="subscript"/>
        </w:rPr>
        <w:t>3</w:t>
      </w:r>
      <w:r>
        <w:rPr>
          <w:rFonts w:ascii="Cambria" w:hAnsi="Cambria"/>
          <w:color w:val="7F7F7F"/>
          <w:spacing w:val="-2"/>
          <w:w w:val="125"/>
          <w:sz w:val="16"/>
          <w:u w:val="single" w:color="7F7F7F"/>
          <w:vertAlign w:val="baseline"/>
        </w:rPr>
        <w:t>β</w:t>
      </w:r>
      <w:r>
        <w:rPr>
          <w:rFonts w:ascii="Calibri" w:hAnsi="Calibri"/>
          <w:color w:val="7F7F7F"/>
          <w:spacing w:val="-2"/>
          <w:w w:val="125"/>
          <w:sz w:val="16"/>
          <w:u w:val="single" w:color="7F7F7F"/>
          <w:vertAlign w:val="subscript"/>
        </w:rPr>
        <w:t>2</w:t>
      </w:r>
      <w:r>
        <w:rPr>
          <w:rFonts w:ascii="Cambria" w:hAnsi="Cambria"/>
          <w:color w:val="7F7F7F"/>
          <w:spacing w:val="-2"/>
          <w:w w:val="125"/>
          <w:sz w:val="16"/>
          <w:u w:val="single" w:color="7F7F7F"/>
          <w:vertAlign w:val="baseline"/>
        </w:rPr>
        <w:t>τ</w:t>
      </w:r>
      <w:r>
        <w:rPr>
          <w:rFonts w:ascii="Calibri" w:hAnsi="Calibri"/>
          <w:color w:val="7F7F7F"/>
          <w:spacing w:val="-2"/>
          <w:w w:val="125"/>
          <w:sz w:val="16"/>
          <w:u w:val="single" w:color="7F7F7F"/>
          <w:vertAlign w:val="subscript"/>
        </w:rPr>
        <w:t>1</w:t>
      </w:r>
      <w:r>
        <w:rPr>
          <w:rFonts w:ascii="Calibri" w:hAnsi="Calibri"/>
          <w:color w:val="7F7F7F"/>
          <w:spacing w:val="-2"/>
          <w:w w:val="125"/>
          <w:sz w:val="16"/>
          <w:u w:val="single" w:color="7F7F7F"/>
          <w:vertAlign w:val="baseline"/>
        </w:rPr>
        <w:t>)</w:t>
      </w:r>
      <w:r>
        <w:rPr>
          <w:rFonts w:ascii="Cambria" w:hAnsi="Cambria"/>
          <w:color w:val="7F7F7F"/>
          <w:spacing w:val="-2"/>
          <w:w w:val="125"/>
          <w:sz w:val="16"/>
          <w:u w:val="single" w:color="7F7F7F"/>
          <w:vertAlign w:val="baseline"/>
        </w:rPr>
        <w:t>S</w:t>
      </w:r>
      <w:r>
        <w:rPr>
          <w:rFonts w:ascii="Calibri" w:hAnsi="Calibri"/>
          <w:color w:val="7F7F7F"/>
          <w:spacing w:val="-2"/>
          <w:w w:val="125"/>
          <w:sz w:val="16"/>
          <w:u w:val="single" w:color="7F7F7F"/>
          <w:vertAlign w:val="baseline"/>
        </w:rPr>
        <w:t>+</w:t>
      </w:r>
      <w:r>
        <w:rPr>
          <w:rFonts w:ascii="Cambria" w:hAnsi="Cambria"/>
          <w:color w:val="7F7F7F"/>
          <w:spacing w:val="-2"/>
          <w:w w:val="125"/>
          <w:sz w:val="16"/>
          <w:u w:val="single" w:color="7F7F7F"/>
          <w:vertAlign w:val="baseline"/>
        </w:rPr>
        <w:t>β</w:t>
      </w:r>
      <w:r>
        <w:rPr>
          <w:rFonts w:ascii="Calibri" w:hAnsi="Calibri"/>
          <w:color w:val="7F7F7F"/>
          <w:spacing w:val="-2"/>
          <w:w w:val="125"/>
          <w:sz w:val="16"/>
          <w:u w:val="single" w:color="7F7F7F"/>
          <w:vertAlign w:val="subscript"/>
        </w:rPr>
        <w:t>1</w:t>
      </w:r>
      <w:r>
        <w:rPr>
          <w:rFonts w:ascii="Cambria" w:hAnsi="Cambria"/>
          <w:color w:val="7F7F7F"/>
          <w:spacing w:val="-2"/>
          <w:w w:val="125"/>
          <w:sz w:val="16"/>
          <w:u w:val="single" w:color="7F7F7F"/>
          <w:vertAlign w:val="baseline"/>
        </w:rPr>
        <w:t>k</w:t>
      </w:r>
      <w:r>
        <w:rPr>
          <w:rFonts w:ascii="Calibri" w:hAnsi="Calibri"/>
          <w:color w:val="7F7F7F"/>
          <w:spacing w:val="-2"/>
          <w:w w:val="125"/>
          <w:sz w:val="16"/>
          <w:u w:val="single" w:color="7F7F7F"/>
          <w:vertAlign w:val="subscript"/>
        </w:rPr>
        <w:t>2</w:t>
      </w:r>
      <w:r>
        <w:rPr>
          <w:rFonts w:ascii="Cambria" w:hAnsi="Cambria"/>
          <w:color w:val="7F7F7F"/>
          <w:spacing w:val="-2"/>
          <w:w w:val="125"/>
          <w:sz w:val="16"/>
          <w:u w:val="single" w:color="7F7F7F"/>
          <w:vertAlign w:val="baseline"/>
        </w:rPr>
        <w:t>τ</w:t>
      </w:r>
      <w:r>
        <w:rPr>
          <w:rFonts w:ascii="Calibri" w:hAnsi="Calibri"/>
          <w:color w:val="7F7F7F"/>
          <w:spacing w:val="-2"/>
          <w:w w:val="125"/>
          <w:sz w:val="16"/>
          <w:u w:val="single" w:color="7F7F7F"/>
          <w:vertAlign w:val="subscript"/>
        </w:rPr>
        <w:t>2</w:t>
      </w:r>
      <w:r>
        <w:rPr>
          <w:rFonts w:ascii="Cambria" w:hAnsi="Cambria"/>
          <w:color w:val="7F7F7F"/>
          <w:spacing w:val="-2"/>
          <w:w w:val="125"/>
          <w:sz w:val="16"/>
          <w:u w:val="single" w:color="7F7F7F"/>
          <w:vertAlign w:val="baseline"/>
        </w:rPr>
        <w:t>π</w:t>
      </w:r>
      <w:r>
        <w:rPr>
          <w:rFonts w:ascii="Calibri" w:hAnsi="Calibri"/>
          <w:color w:val="7F7F7F"/>
          <w:spacing w:val="-2"/>
          <w:w w:val="125"/>
          <w:sz w:val="16"/>
          <w:u w:val="single" w:color="7F7F7F"/>
          <w:vertAlign w:val="subscript"/>
        </w:rPr>
        <w:t>4</w:t>
      </w:r>
      <w:r>
        <w:rPr>
          <w:rFonts w:ascii="Cambria" w:hAnsi="Cambria"/>
          <w:color w:val="7F7F7F"/>
          <w:spacing w:val="-2"/>
          <w:w w:val="125"/>
          <w:sz w:val="16"/>
          <w:u w:val="single" w:color="7F7F7F"/>
          <w:vertAlign w:val="baseline"/>
        </w:rPr>
        <w:t>η</w:t>
      </w:r>
      <w:r>
        <w:rPr>
          <w:rFonts w:ascii="Calibri" w:hAnsi="Calibri"/>
          <w:color w:val="7F7F7F"/>
          <w:spacing w:val="-2"/>
          <w:w w:val="125"/>
          <w:sz w:val="16"/>
          <w:u w:val="single" w:color="7F7F7F"/>
          <w:vertAlign w:val="subscript"/>
        </w:rPr>
        <w:t>1</w:t>
      </w:r>
      <w:r>
        <w:rPr>
          <w:rFonts w:ascii="Calibri" w:hAnsi="Calibri"/>
          <w:color w:val="7F7F7F"/>
          <w:spacing w:val="-2"/>
          <w:w w:val="125"/>
          <w:sz w:val="16"/>
          <w:u w:val="single" w:color="7F7F7F"/>
          <w:vertAlign w:val="baseline"/>
        </w:rPr>
        <w:t>+</w:t>
      </w:r>
      <w:r>
        <w:rPr>
          <w:rFonts w:ascii="Cambria" w:hAnsi="Cambria"/>
          <w:color w:val="7F7F7F"/>
          <w:spacing w:val="-2"/>
          <w:w w:val="125"/>
          <w:sz w:val="16"/>
          <w:u w:val="single" w:color="7F7F7F"/>
          <w:vertAlign w:val="baseline"/>
        </w:rPr>
        <w:t>η</w:t>
      </w:r>
      <w:r>
        <w:rPr>
          <w:rFonts w:ascii="Calibri" w:hAnsi="Calibri"/>
          <w:color w:val="7F7F7F"/>
          <w:spacing w:val="-2"/>
          <w:w w:val="125"/>
          <w:sz w:val="16"/>
          <w:u w:val="single" w:color="7F7F7F"/>
          <w:vertAlign w:val="subscript"/>
        </w:rPr>
        <w:t>3</w:t>
      </w:r>
      <w:r>
        <w:rPr>
          <w:rFonts w:ascii="Cambria" w:hAnsi="Cambria"/>
          <w:color w:val="7F7F7F"/>
          <w:spacing w:val="-2"/>
          <w:w w:val="125"/>
          <w:sz w:val="16"/>
          <w:u w:val="single" w:color="7F7F7F"/>
          <w:vertAlign w:val="baseline"/>
        </w:rPr>
        <w:t>β</w:t>
      </w:r>
      <w:r>
        <w:rPr>
          <w:rFonts w:ascii="Calibri" w:hAnsi="Calibri"/>
          <w:color w:val="7F7F7F"/>
          <w:spacing w:val="-2"/>
          <w:w w:val="125"/>
          <w:sz w:val="16"/>
          <w:u w:val="single" w:color="7F7F7F"/>
          <w:vertAlign w:val="subscript"/>
        </w:rPr>
        <w:t>1</w:t>
      </w:r>
      <w:r>
        <w:rPr>
          <w:rFonts w:ascii="Cambria" w:hAnsi="Cambria"/>
          <w:color w:val="7F7F7F"/>
          <w:spacing w:val="-2"/>
          <w:w w:val="125"/>
          <w:sz w:val="16"/>
          <w:u w:val="single" w:color="7F7F7F"/>
          <w:vertAlign w:val="baseline"/>
        </w:rPr>
        <w:t>k</w:t>
      </w:r>
      <w:r>
        <w:rPr>
          <w:rFonts w:ascii="Calibri" w:hAnsi="Calibri"/>
          <w:color w:val="7F7F7F"/>
          <w:spacing w:val="-2"/>
          <w:w w:val="125"/>
          <w:sz w:val="16"/>
          <w:u w:val="single" w:color="7F7F7F"/>
          <w:vertAlign w:val="subscript"/>
        </w:rPr>
        <w:t>2</w:t>
      </w:r>
      <w:r>
        <w:rPr>
          <w:rFonts w:ascii="Cambria" w:hAnsi="Cambria"/>
          <w:color w:val="7F7F7F"/>
          <w:spacing w:val="-2"/>
          <w:w w:val="125"/>
          <w:sz w:val="16"/>
          <w:u w:val="single" w:color="7F7F7F"/>
          <w:vertAlign w:val="baseline"/>
        </w:rPr>
        <w:t>τ</w:t>
      </w:r>
      <w:r>
        <w:rPr>
          <w:rFonts w:ascii="Calibri" w:hAnsi="Calibri"/>
          <w:color w:val="7F7F7F"/>
          <w:spacing w:val="-2"/>
          <w:w w:val="125"/>
          <w:sz w:val="16"/>
          <w:u w:val="single" w:color="7F7F7F"/>
          <w:vertAlign w:val="subscript"/>
        </w:rPr>
        <w:t>1</w:t>
      </w:r>
      <w:r>
        <w:rPr>
          <w:rFonts w:ascii="Calibri" w:hAnsi="Calibri"/>
          <w:color w:val="7F7F7F"/>
          <w:spacing w:val="-2"/>
          <w:w w:val="125"/>
          <w:sz w:val="16"/>
          <w:u w:val="single" w:color="7F7F7F"/>
          <w:vertAlign w:val="baseline"/>
        </w:rPr>
        <w:t>)</w:t>
      </w:r>
    </w:p>
    <w:p>
      <w:pPr>
        <w:spacing w:line="176" w:lineRule="exact" w:before="0"/>
        <w:ind w:left="0" w:right="631" w:firstLine="0"/>
        <w:jc w:val="center"/>
        <w:rPr>
          <w:rFonts w:ascii="Cambria" w:hAnsi="Cambria"/>
          <w:sz w:val="16"/>
        </w:rPr>
      </w:pPr>
      <w:r>
        <w:rPr>
          <w:rFonts w:ascii="Cambria" w:hAnsi="Cambria"/>
          <w:color w:val="7F7F7F"/>
          <w:spacing w:val="-2"/>
          <w:w w:val="125"/>
          <w:sz w:val="16"/>
        </w:rPr>
        <w:t>β</w:t>
      </w:r>
      <w:r>
        <w:rPr>
          <w:rFonts w:ascii="Calibri" w:hAnsi="Calibri"/>
          <w:color w:val="7F7F7F"/>
          <w:spacing w:val="-2"/>
          <w:w w:val="125"/>
          <w:sz w:val="16"/>
          <w:vertAlign w:val="subscript"/>
        </w:rPr>
        <w:t>1</w:t>
      </w:r>
      <w:r>
        <w:rPr>
          <w:rFonts w:ascii="Cambria" w:hAnsi="Cambria"/>
          <w:color w:val="7F7F7F"/>
          <w:spacing w:val="-2"/>
          <w:w w:val="125"/>
          <w:sz w:val="16"/>
          <w:vertAlign w:val="baseline"/>
        </w:rPr>
        <w:t>k</w:t>
      </w:r>
      <w:r>
        <w:rPr>
          <w:rFonts w:ascii="Calibri" w:hAnsi="Calibri"/>
          <w:color w:val="7F7F7F"/>
          <w:spacing w:val="-2"/>
          <w:w w:val="125"/>
          <w:sz w:val="16"/>
          <w:vertAlign w:val="subscript"/>
        </w:rPr>
        <w:t>2</w:t>
      </w:r>
      <w:r>
        <w:rPr>
          <w:rFonts w:ascii="Cambria" w:hAnsi="Cambria"/>
          <w:color w:val="7F7F7F"/>
          <w:spacing w:val="-2"/>
          <w:w w:val="125"/>
          <w:sz w:val="16"/>
          <w:vertAlign w:val="baseline"/>
        </w:rPr>
        <w:t>τ</w:t>
      </w:r>
      <w:r>
        <w:rPr>
          <w:rFonts w:ascii="Calibri" w:hAnsi="Calibri"/>
          <w:color w:val="7F7F7F"/>
          <w:spacing w:val="-2"/>
          <w:w w:val="125"/>
          <w:sz w:val="16"/>
          <w:vertAlign w:val="subscript"/>
        </w:rPr>
        <w:t>3</w:t>
      </w:r>
      <w:r>
        <w:rPr>
          <w:rFonts w:ascii="Cambria" w:hAnsi="Cambria"/>
          <w:color w:val="7F7F7F"/>
          <w:spacing w:val="-2"/>
          <w:w w:val="125"/>
          <w:sz w:val="16"/>
          <w:vertAlign w:val="baseline"/>
        </w:rPr>
        <w:t>k</w:t>
      </w:r>
      <w:r>
        <w:rPr>
          <w:rFonts w:ascii="Calibri" w:hAnsi="Calibri"/>
          <w:color w:val="7F7F7F"/>
          <w:spacing w:val="-2"/>
          <w:w w:val="125"/>
          <w:sz w:val="16"/>
          <w:vertAlign w:val="subscript"/>
        </w:rPr>
        <w:t>1</w:t>
      </w:r>
      <w:r>
        <w:rPr>
          <w:rFonts w:ascii="Cambria" w:hAnsi="Cambria"/>
          <w:color w:val="7F7F7F"/>
          <w:spacing w:val="-2"/>
          <w:w w:val="125"/>
          <w:sz w:val="16"/>
          <w:vertAlign w:val="baseline"/>
        </w:rPr>
        <w:t>η</w:t>
      </w:r>
      <w:r>
        <w:rPr>
          <w:rFonts w:ascii="Calibri" w:hAnsi="Calibri"/>
          <w:color w:val="7F7F7F"/>
          <w:spacing w:val="-2"/>
          <w:w w:val="125"/>
          <w:sz w:val="16"/>
          <w:vertAlign w:val="subscript"/>
        </w:rPr>
        <w:t>3</w:t>
      </w:r>
      <w:r>
        <w:rPr>
          <w:rFonts w:ascii="Calibri" w:hAnsi="Calibri"/>
          <w:color w:val="7F7F7F"/>
          <w:spacing w:val="-2"/>
          <w:w w:val="125"/>
          <w:sz w:val="16"/>
          <w:vertAlign w:val="baseline"/>
        </w:rPr>
        <w:t>+</w:t>
      </w:r>
      <w:r>
        <w:rPr>
          <w:rFonts w:ascii="Cambria" w:hAnsi="Cambria"/>
          <w:color w:val="7F7F7F"/>
          <w:spacing w:val="-2"/>
          <w:w w:val="125"/>
          <w:sz w:val="16"/>
          <w:vertAlign w:val="baseline"/>
        </w:rPr>
        <w:t>β</w:t>
      </w:r>
      <w:r>
        <w:rPr>
          <w:rFonts w:ascii="Calibri" w:hAnsi="Calibri"/>
          <w:color w:val="7F7F7F"/>
          <w:spacing w:val="-2"/>
          <w:w w:val="125"/>
          <w:sz w:val="16"/>
          <w:vertAlign w:val="subscript"/>
        </w:rPr>
        <w:t>1</w:t>
      </w:r>
      <w:r>
        <w:rPr>
          <w:rFonts w:ascii="Cambria" w:hAnsi="Cambria"/>
          <w:color w:val="7F7F7F"/>
          <w:spacing w:val="-2"/>
          <w:w w:val="125"/>
          <w:sz w:val="16"/>
          <w:vertAlign w:val="baseline"/>
        </w:rPr>
        <w:t>k</w:t>
      </w:r>
      <w:r>
        <w:rPr>
          <w:rFonts w:ascii="Calibri" w:hAnsi="Calibri"/>
          <w:color w:val="7F7F7F"/>
          <w:spacing w:val="-2"/>
          <w:w w:val="125"/>
          <w:sz w:val="16"/>
          <w:vertAlign w:val="subscript"/>
        </w:rPr>
        <w:t>2</w:t>
      </w:r>
      <w:r>
        <w:rPr>
          <w:rFonts w:ascii="Cambria" w:hAnsi="Cambria"/>
          <w:color w:val="7F7F7F"/>
          <w:spacing w:val="-2"/>
          <w:w w:val="125"/>
          <w:sz w:val="16"/>
          <w:vertAlign w:val="baseline"/>
        </w:rPr>
        <w:t>τ</w:t>
      </w:r>
      <w:r>
        <w:rPr>
          <w:rFonts w:ascii="Calibri" w:hAnsi="Calibri"/>
          <w:color w:val="7F7F7F"/>
          <w:spacing w:val="-2"/>
          <w:w w:val="125"/>
          <w:sz w:val="16"/>
          <w:vertAlign w:val="subscript"/>
        </w:rPr>
        <w:t>2</w:t>
      </w:r>
      <w:r>
        <w:rPr>
          <w:rFonts w:ascii="Cambria" w:hAnsi="Cambria"/>
          <w:color w:val="7F7F7F"/>
          <w:spacing w:val="-2"/>
          <w:w w:val="125"/>
          <w:sz w:val="16"/>
          <w:vertAlign w:val="baseline"/>
        </w:rPr>
        <w:t>π</w:t>
      </w:r>
      <w:r>
        <w:rPr>
          <w:rFonts w:ascii="Calibri" w:hAnsi="Calibri"/>
          <w:color w:val="7F7F7F"/>
          <w:spacing w:val="-2"/>
          <w:w w:val="125"/>
          <w:sz w:val="16"/>
          <w:vertAlign w:val="subscript"/>
        </w:rPr>
        <w:t>4</w:t>
      </w:r>
      <w:r>
        <w:rPr>
          <w:rFonts w:ascii="Cambria" w:hAnsi="Cambria"/>
          <w:color w:val="7F7F7F"/>
          <w:spacing w:val="-2"/>
          <w:w w:val="125"/>
          <w:sz w:val="16"/>
          <w:vertAlign w:val="baseline"/>
        </w:rPr>
        <w:t>η</w:t>
      </w:r>
      <w:r>
        <w:rPr>
          <w:rFonts w:ascii="Calibri" w:hAnsi="Calibri"/>
          <w:color w:val="7F7F7F"/>
          <w:spacing w:val="-2"/>
          <w:w w:val="125"/>
          <w:sz w:val="16"/>
          <w:vertAlign w:val="subscript"/>
        </w:rPr>
        <w:t>1</w:t>
      </w:r>
      <w:r>
        <w:rPr>
          <w:rFonts w:ascii="Calibri" w:hAnsi="Calibri"/>
          <w:color w:val="7F7F7F"/>
          <w:spacing w:val="-2"/>
          <w:w w:val="125"/>
          <w:sz w:val="16"/>
          <w:vertAlign w:val="baseline"/>
        </w:rPr>
        <w:t>+</w:t>
      </w:r>
      <w:r>
        <w:rPr>
          <w:rFonts w:ascii="Cambria" w:hAnsi="Cambria"/>
          <w:color w:val="7F7F7F"/>
          <w:spacing w:val="-2"/>
          <w:w w:val="125"/>
          <w:sz w:val="16"/>
          <w:vertAlign w:val="baseline"/>
        </w:rPr>
        <w:t>β</w:t>
      </w:r>
      <w:r>
        <w:rPr>
          <w:rFonts w:ascii="Calibri" w:hAnsi="Calibri"/>
          <w:color w:val="7F7F7F"/>
          <w:spacing w:val="-2"/>
          <w:w w:val="125"/>
          <w:sz w:val="16"/>
          <w:vertAlign w:val="subscript"/>
        </w:rPr>
        <w:t>3</w:t>
      </w:r>
      <w:r>
        <w:rPr>
          <w:rFonts w:ascii="Cambria" w:hAnsi="Cambria"/>
          <w:color w:val="7F7F7F"/>
          <w:spacing w:val="-2"/>
          <w:w w:val="125"/>
          <w:sz w:val="16"/>
          <w:vertAlign w:val="baseline"/>
        </w:rPr>
        <w:t>k</w:t>
      </w:r>
      <w:r>
        <w:rPr>
          <w:rFonts w:ascii="Calibri" w:hAnsi="Calibri"/>
          <w:color w:val="7F7F7F"/>
          <w:spacing w:val="-2"/>
          <w:w w:val="125"/>
          <w:sz w:val="16"/>
          <w:vertAlign w:val="subscript"/>
        </w:rPr>
        <w:t>1</w:t>
      </w:r>
      <w:r>
        <w:rPr>
          <w:rFonts w:ascii="Cambria" w:hAnsi="Cambria"/>
          <w:color w:val="7F7F7F"/>
          <w:spacing w:val="-2"/>
          <w:w w:val="125"/>
          <w:sz w:val="16"/>
          <w:vertAlign w:val="baseline"/>
        </w:rPr>
        <w:t>τ</w:t>
      </w:r>
      <w:r>
        <w:rPr>
          <w:rFonts w:ascii="Calibri" w:hAnsi="Calibri"/>
          <w:color w:val="7F7F7F"/>
          <w:spacing w:val="-2"/>
          <w:w w:val="125"/>
          <w:sz w:val="16"/>
          <w:vertAlign w:val="subscript"/>
        </w:rPr>
        <w:t>1</w:t>
      </w:r>
      <w:r>
        <w:rPr>
          <w:rFonts w:ascii="Cambria" w:hAnsi="Cambria"/>
          <w:color w:val="7F7F7F"/>
          <w:spacing w:val="-2"/>
          <w:w w:val="125"/>
          <w:sz w:val="16"/>
          <w:vertAlign w:val="baseline"/>
        </w:rPr>
        <w:t>η</w:t>
      </w:r>
      <w:r>
        <w:rPr>
          <w:rFonts w:ascii="Calibri" w:hAnsi="Calibri"/>
          <w:color w:val="7F7F7F"/>
          <w:spacing w:val="-2"/>
          <w:w w:val="125"/>
          <w:sz w:val="16"/>
          <w:vertAlign w:val="subscript"/>
        </w:rPr>
        <w:t>3</w:t>
      </w:r>
      <w:r>
        <w:rPr>
          <w:rFonts w:ascii="Cambria" w:hAnsi="Cambria"/>
          <w:color w:val="7F7F7F"/>
          <w:spacing w:val="-2"/>
          <w:w w:val="125"/>
          <w:sz w:val="16"/>
          <w:vertAlign w:val="baseline"/>
        </w:rPr>
        <w:t>S</w:t>
      </w:r>
    </w:p>
    <w:p>
      <w:pPr>
        <w:spacing w:line="110" w:lineRule="auto" w:before="24"/>
        <w:ind w:left="1233" w:right="0" w:firstLine="0"/>
        <w:jc w:val="left"/>
        <w:rPr>
          <w:rFonts w:ascii="Cambria" w:hAnsi="Cambria"/>
          <w:position w:val="-13"/>
          <w:sz w:val="22"/>
        </w:rPr>
      </w:pPr>
      <w:r>
        <w:rPr>
          <w:rFonts w:ascii="Cambria" w:hAnsi="Cambria"/>
          <w:position w:val="-13"/>
          <w:sz w:val="22"/>
        </w:rPr>
        <mc:AlternateContent>
          <mc:Choice Requires="wps">
            <w:drawing>
              <wp:anchor distT="0" distB="0" distL="0" distR="0" allowOverlap="1" layoutInCell="1" locked="0" behindDoc="1" simplePos="0" relativeHeight="480925184">
                <wp:simplePos x="0" y="0"/>
                <wp:positionH relativeFrom="page">
                  <wp:posOffset>1206322</wp:posOffset>
                </wp:positionH>
                <wp:positionV relativeFrom="paragraph">
                  <wp:posOffset>93032</wp:posOffset>
                </wp:positionV>
                <wp:extent cx="46990" cy="76200"/>
                <wp:effectExtent l="0" t="0" r="0" b="0"/>
                <wp:wrapNone/>
                <wp:docPr id="1522" name="Textbox 1522"/>
                <wp:cNvGraphicFramePr>
                  <a:graphicFrameLocks/>
                </wp:cNvGraphicFramePr>
                <a:graphic>
                  <a:graphicData uri="http://schemas.microsoft.com/office/word/2010/wordprocessingShape">
                    <wps:wsp>
                      <wps:cNvPr id="1522" name="Textbox 1522"/>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color w:val="7F7F7F"/>
                                <w:spacing w:val="-10"/>
                                <w:w w:val="120"/>
                                <w:sz w:val="12"/>
                              </w:rPr>
                              <w:t>3</w:t>
                            </w:r>
                          </w:p>
                        </w:txbxContent>
                      </wps:txbx>
                      <wps:bodyPr wrap="square" lIns="0" tIns="0" rIns="0" bIns="0" rtlCol="0">
                        <a:noAutofit/>
                      </wps:bodyPr>
                    </wps:wsp>
                  </a:graphicData>
                </a:graphic>
              </wp:anchor>
            </w:drawing>
          </mc:Choice>
          <mc:Fallback>
            <w:pict>
              <v:shape style="position:absolute;margin-left:94.986pt;margin-top:7.325394pt;width:3.7pt;height:6pt;mso-position-horizontal-relative:page;mso-position-vertical-relative:paragraph;z-index:-22391296" type="#_x0000_t202" id="docshape1315" filled="false" stroked="false">
                <v:textbox inset="0,0,0,0">
                  <w:txbxContent>
                    <w:p>
                      <w:pPr>
                        <w:spacing w:line="120" w:lineRule="exact" w:before="0"/>
                        <w:ind w:left="0" w:right="0" w:firstLine="0"/>
                        <w:jc w:val="left"/>
                        <w:rPr>
                          <w:rFonts w:ascii="Calibri"/>
                          <w:sz w:val="12"/>
                        </w:rPr>
                      </w:pPr>
                      <w:r>
                        <w:rPr>
                          <w:rFonts w:ascii="Calibri"/>
                          <w:color w:val="7F7F7F"/>
                          <w:spacing w:val="-10"/>
                          <w:w w:val="120"/>
                          <w:sz w:val="12"/>
                        </w:rPr>
                        <w:t>3</w:t>
                      </w:r>
                    </w:p>
                  </w:txbxContent>
                </v:textbox>
                <w10:wrap type="none"/>
              </v:shape>
            </w:pict>
          </mc:Fallback>
        </mc:AlternateContent>
      </w:r>
      <w:r>
        <w:rPr>
          <w:rFonts w:ascii="Cambria" w:hAnsi="Cambria"/>
          <w:color w:val="7F7F7F"/>
          <w:spacing w:val="4"/>
          <w:w w:val="120"/>
          <w:position w:val="-13"/>
          <w:sz w:val="22"/>
        </w:rPr>
        <w:t>C</w:t>
      </w:r>
      <w:r>
        <w:rPr>
          <w:rFonts w:ascii="Cambria" w:hAnsi="Cambria"/>
          <w:color w:val="7F7F7F"/>
          <w:spacing w:val="71"/>
          <w:w w:val="120"/>
          <w:position w:val="-13"/>
          <w:sz w:val="22"/>
        </w:rPr>
        <w:t> </w:t>
      </w:r>
      <w:r>
        <w:rPr>
          <w:rFonts w:ascii="Calibri" w:hAnsi="Calibri"/>
          <w:color w:val="7F7F7F"/>
          <w:spacing w:val="4"/>
          <w:w w:val="120"/>
          <w:position w:val="-13"/>
          <w:sz w:val="22"/>
        </w:rPr>
        <w:t>=</w:t>
      </w:r>
      <w:r>
        <w:rPr>
          <w:rFonts w:ascii="Calibri" w:hAnsi="Calibri"/>
          <w:color w:val="7F7F7F"/>
          <w:spacing w:val="70"/>
          <w:w w:val="150"/>
          <w:position w:val="-13"/>
          <w:sz w:val="22"/>
        </w:rPr>
        <w:t> </w:t>
      </w:r>
      <w:r>
        <w:rPr>
          <w:rFonts w:ascii="Calibri" w:hAnsi="Calibri"/>
          <w:color w:val="7F7F7F"/>
          <w:spacing w:val="4"/>
          <w:w w:val="120"/>
          <w:position w:val="0"/>
          <w:sz w:val="22"/>
        </w:rPr>
        <w:t>(</w:t>
      </w:r>
      <w:r>
        <w:rPr>
          <w:rFonts w:ascii="Cambria" w:hAnsi="Cambria"/>
          <w:color w:val="7F7F7F"/>
          <w:spacing w:val="4"/>
          <w:w w:val="120"/>
          <w:sz w:val="16"/>
        </w:rPr>
        <w:t>β</w:t>
      </w:r>
      <w:r>
        <w:rPr>
          <w:rFonts w:ascii="Calibri" w:hAnsi="Calibri"/>
          <w:color w:val="7F7F7F"/>
          <w:spacing w:val="4"/>
          <w:w w:val="120"/>
          <w:sz w:val="16"/>
          <w:vertAlign w:val="superscript"/>
        </w:rPr>
        <w:t>2</w:t>
      </w:r>
      <w:r>
        <w:rPr>
          <w:rFonts w:ascii="Cambria" w:hAnsi="Cambria"/>
          <w:color w:val="7F7F7F"/>
          <w:spacing w:val="4"/>
          <w:w w:val="120"/>
          <w:sz w:val="16"/>
          <w:vertAlign w:val="baseline"/>
        </w:rPr>
        <w:t>k</w:t>
      </w:r>
      <w:r>
        <w:rPr>
          <w:rFonts w:ascii="Calibri" w:hAnsi="Calibri"/>
          <w:color w:val="7F7F7F"/>
          <w:spacing w:val="4"/>
          <w:w w:val="120"/>
          <w:sz w:val="16"/>
          <w:vertAlign w:val="subscript"/>
        </w:rPr>
        <w:t>1</w:t>
      </w:r>
      <w:r>
        <w:rPr>
          <w:rFonts w:ascii="Cambria" w:hAnsi="Cambria"/>
          <w:color w:val="7F7F7F"/>
          <w:spacing w:val="4"/>
          <w:w w:val="120"/>
          <w:sz w:val="16"/>
          <w:vertAlign w:val="baseline"/>
        </w:rPr>
        <w:t>τ</w:t>
      </w:r>
      <w:r>
        <w:rPr>
          <w:rFonts w:ascii="Calibri" w:hAnsi="Calibri"/>
          <w:color w:val="7F7F7F"/>
          <w:spacing w:val="4"/>
          <w:w w:val="120"/>
          <w:sz w:val="16"/>
          <w:vertAlign w:val="subscript"/>
        </w:rPr>
        <w:t>1</w:t>
      </w:r>
      <w:r>
        <w:rPr>
          <w:rFonts w:ascii="Cambria" w:hAnsi="Cambria"/>
          <w:color w:val="7F7F7F"/>
          <w:spacing w:val="4"/>
          <w:w w:val="120"/>
          <w:sz w:val="16"/>
          <w:vertAlign w:val="baseline"/>
        </w:rPr>
        <w:t>η</w:t>
      </w:r>
      <w:r>
        <w:rPr>
          <w:rFonts w:ascii="Calibri" w:hAnsi="Calibri"/>
          <w:color w:val="7F7F7F"/>
          <w:spacing w:val="4"/>
          <w:w w:val="120"/>
          <w:sz w:val="16"/>
          <w:vertAlign w:val="subscript"/>
        </w:rPr>
        <w:t>2</w:t>
      </w:r>
      <w:r>
        <w:rPr>
          <w:rFonts w:ascii="Cambria" w:hAnsi="Cambria"/>
          <w:color w:val="7F7F7F"/>
          <w:spacing w:val="4"/>
          <w:w w:val="120"/>
          <w:sz w:val="16"/>
          <w:vertAlign w:val="baseline"/>
        </w:rPr>
        <w:t>S</w:t>
      </w:r>
      <w:r>
        <w:rPr>
          <w:rFonts w:ascii="Calibri" w:hAnsi="Calibri"/>
          <w:color w:val="7F7F7F"/>
          <w:spacing w:val="4"/>
          <w:w w:val="120"/>
          <w:sz w:val="16"/>
          <w:vertAlign w:val="baseline"/>
        </w:rPr>
        <w:t>+</w:t>
      </w:r>
      <w:r>
        <w:rPr>
          <w:rFonts w:ascii="Cambria" w:hAnsi="Cambria"/>
          <w:color w:val="7F7F7F"/>
          <w:spacing w:val="4"/>
          <w:w w:val="120"/>
          <w:sz w:val="16"/>
          <w:vertAlign w:val="baseline"/>
        </w:rPr>
        <w:t>β</w:t>
      </w:r>
      <w:r>
        <w:rPr>
          <w:rFonts w:ascii="Calibri" w:hAnsi="Calibri"/>
          <w:color w:val="7F7F7F"/>
          <w:spacing w:val="4"/>
          <w:w w:val="120"/>
          <w:sz w:val="16"/>
          <w:vertAlign w:val="subscript"/>
        </w:rPr>
        <w:t>2</w:t>
      </w:r>
      <w:r>
        <w:rPr>
          <w:rFonts w:ascii="Cambria" w:hAnsi="Cambria"/>
          <w:color w:val="7F7F7F"/>
          <w:spacing w:val="4"/>
          <w:w w:val="120"/>
          <w:sz w:val="16"/>
          <w:vertAlign w:val="baseline"/>
        </w:rPr>
        <w:t>τ</w:t>
      </w:r>
      <w:r>
        <w:rPr>
          <w:rFonts w:ascii="Calibri" w:hAnsi="Calibri"/>
          <w:color w:val="7F7F7F"/>
          <w:spacing w:val="4"/>
          <w:w w:val="120"/>
          <w:sz w:val="16"/>
          <w:vertAlign w:val="subscript"/>
        </w:rPr>
        <w:t>1</w:t>
      </w:r>
      <w:r>
        <w:rPr>
          <w:rFonts w:ascii="Cambria" w:hAnsi="Cambria"/>
          <w:color w:val="7F7F7F"/>
          <w:spacing w:val="4"/>
          <w:w w:val="120"/>
          <w:sz w:val="16"/>
          <w:vertAlign w:val="baseline"/>
        </w:rPr>
        <w:t>η</w:t>
      </w:r>
      <w:r>
        <w:rPr>
          <w:rFonts w:ascii="Calibri" w:hAnsi="Calibri"/>
          <w:color w:val="7F7F7F"/>
          <w:spacing w:val="4"/>
          <w:w w:val="120"/>
          <w:sz w:val="16"/>
          <w:vertAlign w:val="subscript"/>
        </w:rPr>
        <w:t>1</w:t>
      </w:r>
      <w:r>
        <w:rPr>
          <w:rFonts w:ascii="Calibri" w:hAnsi="Calibri"/>
          <w:color w:val="7F7F7F"/>
          <w:spacing w:val="4"/>
          <w:w w:val="120"/>
          <w:sz w:val="16"/>
          <w:vertAlign w:val="baseline"/>
        </w:rPr>
        <w:t>+</w:t>
      </w:r>
      <w:r>
        <w:rPr>
          <w:rFonts w:ascii="Cambria" w:hAnsi="Cambria"/>
          <w:color w:val="7F7F7F"/>
          <w:spacing w:val="4"/>
          <w:w w:val="120"/>
          <w:sz w:val="16"/>
          <w:vertAlign w:val="baseline"/>
        </w:rPr>
        <w:t>β</w:t>
      </w:r>
      <w:r>
        <w:rPr>
          <w:rFonts w:ascii="Calibri" w:hAnsi="Calibri"/>
          <w:color w:val="7F7F7F"/>
          <w:spacing w:val="4"/>
          <w:w w:val="120"/>
          <w:sz w:val="16"/>
          <w:vertAlign w:val="subscript"/>
        </w:rPr>
        <w:t>1</w:t>
      </w:r>
      <w:r>
        <w:rPr>
          <w:rFonts w:ascii="Cambria" w:hAnsi="Cambria"/>
          <w:color w:val="7F7F7F"/>
          <w:spacing w:val="4"/>
          <w:w w:val="120"/>
          <w:sz w:val="16"/>
          <w:vertAlign w:val="baseline"/>
        </w:rPr>
        <w:t>k</w:t>
      </w:r>
      <w:r>
        <w:rPr>
          <w:rFonts w:ascii="Calibri" w:hAnsi="Calibri"/>
          <w:color w:val="7F7F7F"/>
          <w:spacing w:val="4"/>
          <w:w w:val="120"/>
          <w:sz w:val="16"/>
          <w:vertAlign w:val="subscript"/>
        </w:rPr>
        <w:t>2</w:t>
      </w:r>
      <w:r>
        <w:rPr>
          <w:rFonts w:ascii="Cambria" w:hAnsi="Cambria"/>
          <w:color w:val="7F7F7F"/>
          <w:spacing w:val="4"/>
          <w:w w:val="120"/>
          <w:sz w:val="16"/>
          <w:vertAlign w:val="baseline"/>
        </w:rPr>
        <w:t>τ</w:t>
      </w:r>
      <w:r>
        <w:rPr>
          <w:rFonts w:ascii="Calibri" w:hAnsi="Calibri"/>
          <w:color w:val="7F7F7F"/>
          <w:spacing w:val="4"/>
          <w:w w:val="120"/>
          <w:sz w:val="16"/>
          <w:vertAlign w:val="subscript"/>
        </w:rPr>
        <w:t>3</w:t>
      </w:r>
      <w:r>
        <w:rPr>
          <w:rFonts w:ascii="Cambria" w:hAnsi="Cambria"/>
          <w:color w:val="7F7F7F"/>
          <w:spacing w:val="4"/>
          <w:w w:val="120"/>
          <w:sz w:val="16"/>
          <w:vertAlign w:val="baseline"/>
        </w:rPr>
        <w:t>k</w:t>
      </w:r>
      <w:r>
        <w:rPr>
          <w:rFonts w:ascii="Calibri" w:hAnsi="Calibri"/>
          <w:color w:val="7F7F7F"/>
          <w:spacing w:val="4"/>
          <w:w w:val="120"/>
          <w:sz w:val="16"/>
          <w:vertAlign w:val="subscript"/>
        </w:rPr>
        <w:t>1</w:t>
      </w:r>
      <w:r>
        <w:rPr>
          <w:rFonts w:ascii="Cambria" w:hAnsi="Cambria"/>
          <w:color w:val="7F7F7F"/>
          <w:spacing w:val="4"/>
          <w:w w:val="120"/>
          <w:sz w:val="16"/>
          <w:vertAlign w:val="baseline"/>
        </w:rPr>
        <w:t>η</w:t>
      </w:r>
      <w:r>
        <w:rPr>
          <w:rFonts w:ascii="Calibri" w:hAnsi="Calibri"/>
          <w:color w:val="7F7F7F"/>
          <w:spacing w:val="4"/>
          <w:w w:val="120"/>
          <w:sz w:val="16"/>
          <w:vertAlign w:val="subscript"/>
        </w:rPr>
        <w:t>2</w:t>
      </w:r>
      <w:r>
        <w:rPr>
          <w:rFonts w:ascii="Cambria" w:hAnsi="Cambria"/>
          <w:color w:val="7F7F7F"/>
          <w:spacing w:val="4"/>
          <w:w w:val="120"/>
          <w:sz w:val="16"/>
          <w:vertAlign w:val="baseline"/>
        </w:rPr>
        <w:t>β</w:t>
      </w:r>
      <w:r>
        <w:rPr>
          <w:rFonts w:ascii="Calibri" w:hAnsi="Calibri"/>
          <w:color w:val="7F7F7F"/>
          <w:spacing w:val="4"/>
          <w:w w:val="120"/>
          <w:sz w:val="16"/>
          <w:vertAlign w:val="subscript"/>
        </w:rPr>
        <w:t>3</w:t>
      </w:r>
      <w:r>
        <w:rPr>
          <w:rFonts w:ascii="Calibri" w:hAnsi="Calibri"/>
          <w:color w:val="7F7F7F"/>
          <w:spacing w:val="4"/>
          <w:w w:val="120"/>
          <w:sz w:val="16"/>
          <w:vertAlign w:val="baseline"/>
        </w:rPr>
        <w:t>+</w:t>
      </w:r>
      <w:r>
        <w:rPr>
          <w:rFonts w:ascii="Cambria" w:hAnsi="Cambria"/>
          <w:color w:val="7F7F7F"/>
          <w:spacing w:val="4"/>
          <w:w w:val="120"/>
          <w:sz w:val="16"/>
          <w:vertAlign w:val="baseline"/>
        </w:rPr>
        <w:t>β</w:t>
      </w:r>
      <w:r>
        <w:rPr>
          <w:rFonts w:ascii="Calibri" w:hAnsi="Calibri"/>
          <w:color w:val="7F7F7F"/>
          <w:spacing w:val="4"/>
          <w:w w:val="120"/>
          <w:sz w:val="16"/>
          <w:vertAlign w:val="subscript"/>
        </w:rPr>
        <w:t>3</w:t>
      </w:r>
      <w:r>
        <w:rPr>
          <w:rFonts w:ascii="Cambria" w:hAnsi="Cambria"/>
          <w:color w:val="7F7F7F"/>
          <w:spacing w:val="4"/>
          <w:w w:val="120"/>
          <w:sz w:val="16"/>
          <w:vertAlign w:val="baseline"/>
        </w:rPr>
        <w:t>k</w:t>
      </w:r>
      <w:r>
        <w:rPr>
          <w:rFonts w:ascii="Calibri" w:hAnsi="Calibri"/>
          <w:color w:val="7F7F7F"/>
          <w:spacing w:val="4"/>
          <w:w w:val="120"/>
          <w:sz w:val="16"/>
          <w:vertAlign w:val="subscript"/>
        </w:rPr>
        <w:t>1</w:t>
      </w:r>
      <w:r>
        <w:rPr>
          <w:rFonts w:ascii="Cambria" w:hAnsi="Cambria"/>
          <w:color w:val="7F7F7F"/>
          <w:spacing w:val="4"/>
          <w:w w:val="120"/>
          <w:sz w:val="16"/>
          <w:vertAlign w:val="baseline"/>
        </w:rPr>
        <w:t>τ</w:t>
      </w:r>
      <w:r>
        <w:rPr>
          <w:rFonts w:ascii="Calibri" w:hAnsi="Calibri"/>
          <w:color w:val="7F7F7F"/>
          <w:spacing w:val="4"/>
          <w:w w:val="120"/>
          <w:sz w:val="16"/>
          <w:vertAlign w:val="subscript"/>
        </w:rPr>
        <w:t>1</w:t>
      </w:r>
      <w:r>
        <w:rPr>
          <w:rFonts w:ascii="Cambria" w:hAnsi="Cambria"/>
          <w:color w:val="7F7F7F"/>
          <w:spacing w:val="4"/>
          <w:w w:val="120"/>
          <w:sz w:val="16"/>
          <w:vertAlign w:val="baseline"/>
        </w:rPr>
        <w:t>η</w:t>
      </w:r>
      <w:r>
        <w:rPr>
          <w:rFonts w:ascii="Calibri" w:hAnsi="Calibri"/>
          <w:color w:val="7F7F7F"/>
          <w:spacing w:val="4"/>
          <w:w w:val="120"/>
          <w:sz w:val="16"/>
          <w:vertAlign w:val="subscript"/>
        </w:rPr>
        <w:t>1</w:t>
      </w:r>
      <w:r>
        <w:rPr>
          <w:rFonts w:ascii="Calibri" w:hAnsi="Calibri"/>
          <w:color w:val="7F7F7F"/>
          <w:spacing w:val="4"/>
          <w:w w:val="120"/>
          <w:position w:val="0"/>
          <w:sz w:val="22"/>
          <w:vertAlign w:val="baseline"/>
        </w:rPr>
        <w:t>)</w:t>
      </w:r>
      <w:r>
        <w:rPr>
          <w:rFonts w:ascii="Cambria" w:hAnsi="Cambria"/>
          <w:color w:val="7F7F7F"/>
          <w:spacing w:val="4"/>
          <w:w w:val="120"/>
          <w:sz w:val="16"/>
          <w:vertAlign w:val="baseline"/>
        </w:rPr>
        <w:t>S−β</w:t>
      </w:r>
      <w:r>
        <w:rPr>
          <w:rFonts w:ascii="Calibri" w:hAnsi="Calibri"/>
          <w:color w:val="7F7F7F"/>
          <w:spacing w:val="4"/>
          <w:w w:val="120"/>
          <w:sz w:val="16"/>
          <w:vertAlign w:val="subscript"/>
        </w:rPr>
        <w:t>1</w:t>
      </w:r>
      <w:r>
        <w:rPr>
          <w:rFonts w:ascii="Cambria" w:hAnsi="Cambria"/>
          <w:color w:val="7F7F7F"/>
          <w:spacing w:val="4"/>
          <w:w w:val="120"/>
          <w:sz w:val="16"/>
          <w:vertAlign w:val="baseline"/>
        </w:rPr>
        <w:t>k</w:t>
      </w:r>
      <w:r>
        <w:rPr>
          <w:rFonts w:ascii="Calibri" w:hAnsi="Calibri"/>
          <w:color w:val="7F7F7F"/>
          <w:spacing w:val="4"/>
          <w:w w:val="120"/>
          <w:sz w:val="16"/>
          <w:vertAlign w:val="subscript"/>
        </w:rPr>
        <w:t>2</w:t>
      </w:r>
      <w:r>
        <w:rPr>
          <w:rFonts w:ascii="Cambria" w:hAnsi="Cambria"/>
          <w:color w:val="7F7F7F"/>
          <w:spacing w:val="4"/>
          <w:w w:val="120"/>
          <w:sz w:val="16"/>
          <w:vertAlign w:val="baseline"/>
        </w:rPr>
        <w:t>τ</w:t>
      </w:r>
      <w:r>
        <w:rPr>
          <w:rFonts w:ascii="Calibri" w:hAnsi="Calibri"/>
          <w:color w:val="7F7F7F"/>
          <w:spacing w:val="4"/>
          <w:w w:val="120"/>
          <w:sz w:val="16"/>
          <w:vertAlign w:val="subscript"/>
        </w:rPr>
        <w:t>1</w:t>
      </w:r>
      <w:r>
        <w:rPr>
          <w:rFonts w:ascii="Cambria" w:hAnsi="Cambria"/>
          <w:color w:val="7F7F7F"/>
          <w:spacing w:val="4"/>
          <w:w w:val="120"/>
          <w:sz w:val="16"/>
          <w:vertAlign w:val="baseline"/>
        </w:rPr>
        <w:t>η</w:t>
      </w:r>
      <w:r>
        <w:rPr>
          <w:rFonts w:ascii="Calibri" w:hAnsi="Calibri"/>
          <w:color w:val="7F7F7F"/>
          <w:spacing w:val="4"/>
          <w:w w:val="120"/>
          <w:sz w:val="16"/>
          <w:vertAlign w:val="subscript"/>
        </w:rPr>
        <w:t>1</w:t>
      </w:r>
      <w:r>
        <w:rPr>
          <w:rFonts w:ascii="Calibri" w:hAnsi="Calibri"/>
          <w:color w:val="7F7F7F"/>
          <w:spacing w:val="4"/>
          <w:w w:val="120"/>
          <w:sz w:val="16"/>
          <w:vertAlign w:val="baseline"/>
        </w:rPr>
        <w:t>+</w:t>
      </w:r>
      <w:r>
        <w:rPr>
          <w:rFonts w:ascii="Cambria" w:hAnsi="Cambria"/>
          <w:color w:val="7F7F7F"/>
          <w:spacing w:val="4"/>
          <w:w w:val="120"/>
          <w:sz w:val="16"/>
          <w:vertAlign w:val="baseline"/>
        </w:rPr>
        <w:t>β</w:t>
      </w:r>
      <w:r>
        <w:rPr>
          <w:rFonts w:ascii="Calibri" w:hAnsi="Calibri"/>
          <w:color w:val="7F7F7F"/>
          <w:spacing w:val="4"/>
          <w:w w:val="120"/>
          <w:sz w:val="16"/>
          <w:vertAlign w:val="subscript"/>
        </w:rPr>
        <w:t>1</w:t>
      </w:r>
      <w:r>
        <w:rPr>
          <w:rFonts w:ascii="Cambria" w:hAnsi="Cambria"/>
          <w:color w:val="7F7F7F"/>
          <w:spacing w:val="4"/>
          <w:w w:val="120"/>
          <w:sz w:val="16"/>
          <w:vertAlign w:val="baseline"/>
        </w:rPr>
        <w:t>k</w:t>
      </w:r>
      <w:r>
        <w:rPr>
          <w:rFonts w:ascii="Calibri" w:hAnsi="Calibri"/>
          <w:color w:val="7F7F7F"/>
          <w:spacing w:val="4"/>
          <w:w w:val="120"/>
          <w:sz w:val="16"/>
          <w:vertAlign w:val="subscript"/>
        </w:rPr>
        <w:t>2</w:t>
      </w:r>
      <w:r>
        <w:rPr>
          <w:rFonts w:ascii="Cambria" w:hAnsi="Cambria"/>
          <w:color w:val="7F7F7F"/>
          <w:spacing w:val="4"/>
          <w:w w:val="120"/>
          <w:sz w:val="16"/>
          <w:vertAlign w:val="baseline"/>
        </w:rPr>
        <w:t>τ</w:t>
      </w:r>
      <w:r>
        <w:rPr>
          <w:rFonts w:ascii="Calibri" w:hAnsi="Calibri"/>
          <w:color w:val="7F7F7F"/>
          <w:spacing w:val="4"/>
          <w:w w:val="120"/>
          <w:sz w:val="16"/>
          <w:vertAlign w:val="subscript"/>
        </w:rPr>
        <w:t>3</w:t>
      </w:r>
      <w:r>
        <w:rPr>
          <w:rFonts w:ascii="Cambria" w:hAnsi="Cambria"/>
          <w:color w:val="7F7F7F"/>
          <w:spacing w:val="4"/>
          <w:w w:val="120"/>
          <w:sz w:val="16"/>
          <w:vertAlign w:val="baseline"/>
        </w:rPr>
        <w:t>k</w:t>
      </w:r>
      <w:r>
        <w:rPr>
          <w:rFonts w:ascii="Calibri" w:hAnsi="Calibri"/>
          <w:color w:val="7F7F7F"/>
          <w:spacing w:val="4"/>
          <w:w w:val="120"/>
          <w:sz w:val="16"/>
          <w:vertAlign w:val="subscript"/>
        </w:rPr>
        <w:t>1</w:t>
      </w:r>
      <w:r>
        <w:rPr>
          <w:rFonts w:ascii="Cambria" w:hAnsi="Cambria"/>
          <w:color w:val="7F7F7F"/>
          <w:spacing w:val="4"/>
          <w:w w:val="120"/>
          <w:sz w:val="16"/>
          <w:vertAlign w:val="baseline"/>
        </w:rPr>
        <w:t>η</w:t>
      </w:r>
      <w:r>
        <w:rPr>
          <w:rFonts w:ascii="Calibri" w:hAnsi="Calibri"/>
          <w:color w:val="7F7F7F"/>
          <w:spacing w:val="4"/>
          <w:w w:val="120"/>
          <w:sz w:val="16"/>
          <w:vertAlign w:val="subscript"/>
        </w:rPr>
        <w:t>1</w:t>
      </w:r>
      <w:r>
        <w:rPr>
          <w:rFonts w:ascii="Calibri" w:hAnsi="Calibri"/>
          <w:color w:val="7F7F7F"/>
          <w:spacing w:val="14"/>
          <w:w w:val="120"/>
          <w:sz w:val="16"/>
          <w:vertAlign w:val="baseline"/>
        </w:rPr>
        <w:t> </w:t>
      </w:r>
      <w:r>
        <w:rPr>
          <w:rFonts w:ascii="Cambria" w:hAnsi="Cambria"/>
          <w:color w:val="7F7F7F"/>
          <w:spacing w:val="-10"/>
          <w:w w:val="120"/>
          <w:position w:val="-13"/>
          <w:sz w:val="22"/>
          <w:vertAlign w:val="baseline"/>
        </w:rPr>
        <w:t>,</w:t>
      </w:r>
    </w:p>
    <w:p>
      <w:pPr>
        <w:pStyle w:val="BodyText"/>
        <w:spacing w:line="20" w:lineRule="exact"/>
        <w:ind w:left="1719"/>
        <w:rPr>
          <w:rFonts w:ascii="Cambria"/>
          <w:sz w:val="2"/>
        </w:rPr>
      </w:pPr>
      <w:r>
        <w:rPr>
          <w:rFonts w:ascii="Cambria"/>
          <w:sz w:val="2"/>
        </w:rPr>
        <mc:AlternateContent>
          <mc:Choice Requires="wps">
            <w:drawing>
              <wp:inline distT="0" distB="0" distL="0" distR="0">
                <wp:extent cx="3469004" cy="5715"/>
                <wp:effectExtent l="9525" t="0" r="0" b="3810"/>
                <wp:docPr id="1523" name="Group 1523"/>
                <wp:cNvGraphicFramePr>
                  <a:graphicFrameLocks/>
                </wp:cNvGraphicFramePr>
                <a:graphic>
                  <a:graphicData uri="http://schemas.microsoft.com/office/word/2010/wordprocessingGroup">
                    <wpg:wgp>
                      <wpg:cNvPr id="1523" name="Group 1523"/>
                      <wpg:cNvGrpSpPr/>
                      <wpg:grpSpPr>
                        <a:xfrm>
                          <a:off x="0" y="0"/>
                          <a:ext cx="3469004" cy="5715"/>
                          <a:chExt cx="3469004" cy="5715"/>
                        </a:xfrm>
                      </wpg:grpSpPr>
                      <wps:wsp>
                        <wps:cNvPr id="1524" name="Graphic 1524"/>
                        <wps:cNvSpPr/>
                        <wps:spPr>
                          <a:xfrm>
                            <a:off x="0" y="2771"/>
                            <a:ext cx="3469004" cy="1270"/>
                          </a:xfrm>
                          <a:custGeom>
                            <a:avLst/>
                            <a:gdLst/>
                            <a:ahLst/>
                            <a:cxnLst/>
                            <a:rect l="l" t="t" r="r" b="b"/>
                            <a:pathLst>
                              <a:path w="3469004" h="0">
                                <a:moveTo>
                                  <a:pt x="0" y="0"/>
                                </a:moveTo>
                                <a:lnTo>
                                  <a:pt x="3468611" y="0"/>
                                </a:lnTo>
                              </a:path>
                            </a:pathLst>
                          </a:custGeom>
                          <a:ln w="5542">
                            <a:solidFill>
                              <a:srgbClr val="7F7F7F"/>
                            </a:solidFill>
                            <a:prstDash val="solid"/>
                          </a:ln>
                        </wps:spPr>
                        <wps:bodyPr wrap="square" lIns="0" tIns="0" rIns="0" bIns="0" rtlCol="0">
                          <a:prstTxWarp prst="textNoShape">
                            <a:avLst/>
                          </a:prstTxWarp>
                          <a:noAutofit/>
                        </wps:bodyPr>
                      </wps:wsp>
                    </wpg:wgp>
                  </a:graphicData>
                </a:graphic>
              </wp:inline>
            </w:drawing>
          </mc:Choice>
          <mc:Fallback>
            <w:pict>
              <v:group style="width:273.150pt;height:.45pt;mso-position-horizontal-relative:char;mso-position-vertical-relative:line" id="docshapegroup1316" coordorigin="0,0" coordsize="5463,9">
                <v:line style="position:absolute" from="0,4" to="5462,4" stroked="true" strokeweight=".4364pt" strokecolor="#7f7f7f">
                  <v:stroke dashstyle="solid"/>
                </v:line>
              </v:group>
            </w:pict>
          </mc:Fallback>
        </mc:AlternateContent>
      </w:r>
      <w:r>
        <w:rPr>
          <w:rFonts w:ascii="Cambria"/>
          <w:sz w:val="2"/>
        </w:rPr>
      </w:r>
    </w:p>
    <w:p>
      <w:pPr>
        <w:pStyle w:val="BodyText"/>
        <w:spacing w:after="0" w:line="20" w:lineRule="exact"/>
        <w:rPr>
          <w:rFonts w:ascii="Cambria"/>
          <w:sz w:val="2"/>
        </w:rPr>
        <w:sectPr>
          <w:pgSz w:w="8400" w:h="11910"/>
          <w:pgMar w:header="252" w:footer="0" w:top="480" w:bottom="280" w:left="0" w:right="0"/>
        </w:sectPr>
      </w:pPr>
    </w:p>
    <w:p>
      <w:pPr>
        <w:spacing w:line="128" w:lineRule="exact" w:before="0"/>
        <w:ind w:left="3074" w:right="0" w:firstLine="0"/>
        <w:jc w:val="left"/>
        <w:rPr>
          <w:rFonts w:ascii="Calibri" w:hAnsi="Calibri"/>
          <w:sz w:val="16"/>
        </w:rPr>
      </w:pPr>
      <w:r>
        <w:rPr>
          <w:rFonts w:ascii="Cambria" w:hAnsi="Cambria"/>
          <w:color w:val="7F7F7F"/>
          <w:spacing w:val="-2"/>
          <w:w w:val="125"/>
          <w:sz w:val="16"/>
        </w:rPr>
        <w:t>β</w:t>
      </w:r>
      <w:r>
        <w:rPr>
          <w:rFonts w:ascii="Calibri" w:hAnsi="Calibri"/>
          <w:color w:val="7F7F7F"/>
          <w:spacing w:val="-2"/>
          <w:w w:val="125"/>
          <w:sz w:val="16"/>
          <w:vertAlign w:val="subscript"/>
        </w:rPr>
        <w:t>1</w:t>
      </w:r>
      <w:r>
        <w:rPr>
          <w:rFonts w:ascii="Cambria" w:hAnsi="Cambria"/>
          <w:color w:val="7F7F7F"/>
          <w:spacing w:val="-2"/>
          <w:w w:val="125"/>
          <w:sz w:val="16"/>
          <w:vertAlign w:val="baseline"/>
        </w:rPr>
        <w:t>k</w:t>
      </w:r>
      <w:r>
        <w:rPr>
          <w:rFonts w:ascii="Calibri" w:hAnsi="Calibri"/>
          <w:color w:val="7F7F7F"/>
          <w:spacing w:val="-2"/>
          <w:w w:val="125"/>
          <w:sz w:val="16"/>
          <w:vertAlign w:val="subscript"/>
        </w:rPr>
        <w:t>2</w:t>
      </w:r>
      <w:r>
        <w:rPr>
          <w:rFonts w:ascii="Cambria" w:hAnsi="Cambria"/>
          <w:color w:val="7F7F7F"/>
          <w:spacing w:val="-2"/>
          <w:w w:val="125"/>
          <w:sz w:val="16"/>
          <w:vertAlign w:val="baseline"/>
        </w:rPr>
        <w:t>τ</w:t>
      </w:r>
      <w:r>
        <w:rPr>
          <w:rFonts w:ascii="Calibri" w:hAnsi="Calibri"/>
          <w:color w:val="7F7F7F"/>
          <w:spacing w:val="-2"/>
          <w:w w:val="125"/>
          <w:sz w:val="16"/>
          <w:vertAlign w:val="subscript"/>
        </w:rPr>
        <w:t>2</w:t>
      </w:r>
      <w:r>
        <w:rPr>
          <w:rFonts w:ascii="Cambria" w:hAnsi="Cambria"/>
          <w:color w:val="7F7F7F"/>
          <w:spacing w:val="-2"/>
          <w:w w:val="125"/>
          <w:sz w:val="16"/>
          <w:vertAlign w:val="baseline"/>
        </w:rPr>
        <w:t>π</w:t>
      </w:r>
      <w:r>
        <w:rPr>
          <w:rFonts w:ascii="Calibri" w:hAnsi="Calibri"/>
          <w:color w:val="7F7F7F"/>
          <w:spacing w:val="-2"/>
          <w:w w:val="125"/>
          <w:sz w:val="16"/>
          <w:vertAlign w:val="subscript"/>
        </w:rPr>
        <w:t>4</w:t>
      </w:r>
      <w:r>
        <w:rPr>
          <w:rFonts w:ascii="Cambria" w:hAnsi="Cambria"/>
          <w:color w:val="7F7F7F"/>
          <w:spacing w:val="-2"/>
          <w:w w:val="125"/>
          <w:sz w:val="16"/>
          <w:vertAlign w:val="baseline"/>
        </w:rPr>
        <w:t>η</w:t>
      </w:r>
      <w:r>
        <w:rPr>
          <w:rFonts w:ascii="Calibri" w:hAnsi="Calibri"/>
          <w:color w:val="7F7F7F"/>
          <w:spacing w:val="-2"/>
          <w:w w:val="125"/>
          <w:sz w:val="16"/>
          <w:vertAlign w:val="subscript"/>
        </w:rPr>
        <w:t>1</w:t>
      </w:r>
      <w:r>
        <w:rPr>
          <w:rFonts w:ascii="Calibri" w:hAnsi="Calibri"/>
          <w:color w:val="7F7F7F"/>
          <w:spacing w:val="-2"/>
          <w:w w:val="125"/>
          <w:sz w:val="16"/>
          <w:vertAlign w:val="baseline"/>
        </w:rPr>
        <w:t>+</w:t>
      </w:r>
      <w:r>
        <w:rPr>
          <w:rFonts w:ascii="Cambria" w:hAnsi="Cambria"/>
          <w:color w:val="7F7F7F"/>
          <w:spacing w:val="-2"/>
          <w:w w:val="125"/>
          <w:sz w:val="16"/>
          <w:vertAlign w:val="baseline"/>
        </w:rPr>
        <w:t>β</w:t>
      </w:r>
      <w:r>
        <w:rPr>
          <w:rFonts w:ascii="Calibri" w:hAnsi="Calibri"/>
          <w:color w:val="7F7F7F"/>
          <w:spacing w:val="-2"/>
          <w:w w:val="125"/>
          <w:sz w:val="16"/>
          <w:vertAlign w:val="subscript"/>
        </w:rPr>
        <w:t>1</w:t>
      </w:r>
      <w:r>
        <w:rPr>
          <w:rFonts w:ascii="Cambria" w:hAnsi="Cambria"/>
          <w:color w:val="7F7F7F"/>
          <w:spacing w:val="-2"/>
          <w:w w:val="125"/>
          <w:sz w:val="16"/>
          <w:vertAlign w:val="baseline"/>
        </w:rPr>
        <w:t>k</w:t>
      </w:r>
      <w:r>
        <w:rPr>
          <w:rFonts w:ascii="Calibri" w:hAnsi="Calibri"/>
          <w:color w:val="7F7F7F"/>
          <w:spacing w:val="-2"/>
          <w:w w:val="125"/>
          <w:sz w:val="16"/>
          <w:vertAlign w:val="subscript"/>
        </w:rPr>
        <w:t>2</w:t>
      </w:r>
      <w:r>
        <w:rPr>
          <w:rFonts w:ascii="Cambria" w:hAnsi="Cambria"/>
          <w:color w:val="7F7F7F"/>
          <w:spacing w:val="-2"/>
          <w:w w:val="125"/>
          <w:sz w:val="16"/>
          <w:vertAlign w:val="baseline"/>
        </w:rPr>
        <w:t>τ</w:t>
      </w:r>
      <w:r>
        <w:rPr>
          <w:rFonts w:ascii="Calibri" w:hAnsi="Calibri"/>
          <w:color w:val="7F7F7F"/>
          <w:spacing w:val="-2"/>
          <w:w w:val="125"/>
          <w:sz w:val="16"/>
          <w:vertAlign w:val="subscript"/>
        </w:rPr>
        <w:t>3</w:t>
      </w:r>
      <w:r>
        <w:rPr>
          <w:rFonts w:ascii="Cambria" w:hAnsi="Cambria"/>
          <w:color w:val="7F7F7F"/>
          <w:spacing w:val="-2"/>
          <w:w w:val="125"/>
          <w:sz w:val="16"/>
          <w:vertAlign w:val="baseline"/>
        </w:rPr>
        <w:t>k</w:t>
      </w:r>
      <w:r>
        <w:rPr>
          <w:rFonts w:ascii="Calibri" w:hAnsi="Calibri"/>
          <w:color w:val="7F7F7F"/>
          <w:spacing w:val="-2"/>
          <w:w w:val="125"/>
          <w:sz w:val="16"/>
          <w:vertAlign w:val="subscript"/>
        </w:rPr>
        <w:t>1</w:t>
      </w:r>
      <w:r>
        <w:rPr>
          <w:rFonts w:ascii="Cambria" w:hAnsi="Cambria"/>
          <w:color w:val="7F7F7F"/>
          <w:spacing w:val="-2"/>
          <w:w w:val="125"/>
          <w:sz w:val="16"/>
          <w:vertAlign w:val="baseline"/>
        </w:rPr>
        <w:t>η</w:t>
      </w:r>
      <w:r>
        <w:rPr>
          <w:rFonts w:ascii="Calibri" w:hAnsi="Calibri"/>
          <w:color w:val="7F7F7F"/>
          <w:spacing w:val="-2"/>
          <w:w w:val="125"/>
          <w:sz w:val="16"/>
          <w:vertAlign w:val="subscript"/>
        </w:rPr>
        <w:t>3</w:t>
      </w:r>
      <w:r>
        <w:rPr>
          <w:rFonts w:ascii="Calibri" w:hAnsi="Calibri"/>
          <w:color w:val="7F7F7F"/>
          <w:spacing w:val="-2"/>
          <w:w w:val="125"/>
          <w:sz w:val="16"/>
          <w:vertAlign w:val="baseline"/>
        </w:rPr>
        <w:t>+</w:t>
      </w:r>
      <w:r>
        <w:rPr>
          <w:rFonts w:ascii="Cambria" w:hAnsi="Cambria"/>
          <w:color w:val="7F7F7F"/>
          <w:spacing w:val="-2"/>
          <w:w w:val="125"/>
          <w:sz w:val="16"/>
          <w:vertAlign w:val="baseline"/>
        </w:rPr>
        <w:t>β</w:t>
      </w:r>
      <w:r>
        <w:rPr>
          <w:rFonts w:ascii="Calibri" w:hAnsi="Calibri"/>
          <w:color w:val="7F7F7F"/>
          <w:spacing w:val="-2"/>
          <w:w w:val="125"/>
          <w:sz w:val="16"/>
          <w:vertAlign w:val="subscript"/>
        </w:rPr>
        <w:t>3</w:t>
      </w:r>
      <w:r>
        <w:rPr>
          <w:rFonts w:ascii="Cambria" w:hAnsi="Cambria"/>
          <w:color w:val="7F7F7F"/>
          <w:spacing w:val="-2"/>
          <w:w w:val="125"/>
          <w:sz w:val="16"/>
          <w:vertAlign w:val="baseline"/>
        </w:rPr>
        <w:t>Sk</w:t>
      </w:r>
      <w:r>
        <w:rPr>
          <w:rFonts w:ascii="Calibri" w:hAnsi="Calibri"/>
          <w:color w:val="7F7F7F"/>
          <w:spacing w:val="-2"/>
          <w:w w:val="125"/>
          <w:sz w:val="16"/>
          <w:vertAlign w:val="subscript"/>
        </w:rPr>
        <w:t>1</w:t>
      </w:r>
      <w:r>
        <w:rPr>
          <w:rFonts w:ascii="Cambria" w:hAnsi="Cambria"/>
          <w:color w:val="7F7F7F"/>
          <w:spacing w:val="-2"/>
          <w:w w:val="125"/>
          <w:sz w:val="16"/>
          <w:vertAlign w:val="baseline"/>
        </w:rPr>
        <w:t>τ</w:t>
      </w:r>
      <w:r>
        <w:rPr>
          <w:rFonts w:ascii="Calibri" w:hAnsi="Calibri"/>
          <w:color w:val="7F7F7F"/>
          <w:spacing w:val="-2"/>
          <w:w w:val="125"/>
          <w:sz w:val="16"/>
          <w:vertAlign w:val="subscript"/>
        </w:rPr>
        <w:t>1</w:t>
      </w:r>
      <w:r>
        <w:rPr>
          <w:rFonts w:ascii="Cambria" w:hAnsi="Cambria"/>
          <w:color w:val="7F7F7F"/>
          <w:spacing w:val="-2"/>
          <w:w w:val="125"/>
          <w:sz w:val="16"/>
          <w:vertAlign w:val="baseline"/>
        </w:rPr>
        <w:t>η</w:t>
      </w:r>
      <w:r>
        <w:rPr>
          <w:rFonts w:ascii="Calibri" w:hAnsi="Calibri"/>
          <w:color w:val="7F7F7F"/>
          <w:spacing w:val="-2"/>
          <w:w w:val="125"/>
          <w:sz w:val="16"/>
          <w:vertAlign w:val="subscript"/>
        </w:rPr>
        <w:t>3</w:t>
      </w:r>
    </w:p>
    <w:p>
      <w:pPr>
        <w:spacing w:line="179" w:lineRule="exact" w:before="0"/>
        <w:ind w:left="1739" w:right="0" w:firstLine="0"/>
        <w:jc w:val="left"/>
        <w:rPr>
          <w:rFonts w:ascii="Calibri" w:hAnsi="Calibri"/>
          <w:position w:val="0"/>
          <w:sz w:val="22"/>
        </w:rPr>
      </w:pPr>
      <w:r>
        <w:rPr>
          <w:rFonts w:ascii="Calibri" w:hAnsi="Calibri"/>
          <w:position w:val="0"/>
          <w:sz w:val="22"/>
        </w:rPr>
        <mc:AlternateContent>
          <mc:Choice Requires="wps">
            <w:drawing>
              <wp:anchor distT="0" distB="0" distL="0" distR="0" allowOverlap="1" layoutInCell="1" locked="0" behindDoc="1" simplePos="0" relativeHeight="480925696">
                <wp:simplePos x="0" y="0"/>
                <wp:positionH relativeFrom="page">
                  <wp:posOffset>3271481</wp:posOffset>
                </wp:positionH>
                <wp:positionV relativeFrom="paragraph">
                  <wp:posOffset>91000</wp:posOffset>
                </wp:positionV>
                <wp:extent cx="46990" cy="76200"/>
                <wp:effectExtent l="0" t="0" r="0" b="0"/>
                <wp:wrapNone/>
                <wp:docPr id="1525" name="Textbox 1525"/>
                <wp:cNvGraphicFramePr>
                  <a:graphicFrameLocks/>
                </wp:cNvGraphicFramePr>
                <a:graphic>
                  <a:graphicData uri="http://schemas.microsoft.com/office/word/2010/wordprocessingShape">
                    <wps:wsp>
                      <wps:cNvPr id="1525" name="Textbox 1525"/>
                      <wps:cNvSpPr txBox="1"/>
                      <wps:spPr>
                        <a:xfrm>
                          <a:off x="0" y="0"/>
                          <a:ext cx="46990" cy="76200"/>
                        </a:xfrm>
                        <a:prstGeom prst="rect">
                          <a:avLst/>
                        </a:prstGeom>
                      </wps:spPr>
                      <wps:txbx>
                        <w:txbxContent>
                          <w:p>
                            <w:pPr>
                              <w:spacing w:line="120" w:lineRule="exact" w:before="0"/>
                              <w:ind w:left="0" w:right="0" w:firstLine="0"/>
                              <w:jc w:val="left"/>
                              <w:rPr>
                                <w:rFonts w:ascii="Calibri"/>
                                <w:sz w:val="12"/>
                              </w:rPr>
                            </w:pPr>
                            <w:r>
                              <w:rPr>
                                <w:rFonts w:ascii="Calibri"/>
                                <w:color w:val="7F7F7F"/>
                                <w:spacing w:val="-10"/>
                                <w:w w:val="120"/>
                                <w:sz w:val="12"/>
                              </w:rPr>
                              <w:t>3</w:t>
                            </w:r>
                          </w:p>
                        </w:txbxContent>
                      </wps:txbx>
                      <wps:bodyPr wrap="square" lIns="0" tIns="0" rIns="0" bIns="0" rtlCol="0">
                        <a:noAutofit/>
                      </wps:bodyPr>
                    </wps:wsp>
                  </a:graphicData>
                </a:graphic>
              </wp:anchor>
            </w:drawing>
          </mc:Choice>
          <mc:Fallback>
            <w:pict>
              <v:shape style="position:absolute;margin-left:257.596985pt;margin-top:7.16539pt;width:3.7pt;height:6pt;mso-position-horizontal-relative:page;mso-position-vertical-relative:paragraph;z-index:-22390784" type="#_x0000_t202" id="docshape1317" filled="false" stroked="false">
                <v:textbox inset="0,0,0,0">
                  <w:txbxContent>
                    <w:p>
                      <w:pPr>
                        <w:spacing w:line="120" w:lineRule="exact" w:before="0"/>
                        <w:ind w:left="0" w:right="0" w:firstLine="0"/>
                        <w:jc w:val="left"/>
                        <w:rPr>
                          <w:rFonts w:ascii="Calibri"/>
                          <w:sz w:val="12"/>
                        </w:rPr>
                      </w:pPr>
                      <w:r>
                        <w:rPr>
                          <w:rFonts w:ascii="Calibri"/>
                          <w:color w:val="7F7F7F"/>
                          <w:spacing w:val="-10"/>
                          <w:w w:val="120"/>
                          <w:sz w:val="12"/>
                        </w:rPr>
                        <w:t>3</w:t>
                      </w:r>
                    </w:p>
                  </w:txbxContent>
                </v:textbox>
                <w10:wrap type="none"/>
              </v:shape>
            </w:pict>
          </mc:Fallback>
        </mc:AlternateContent>
      </w:r>
      <w:r>
        <w:rPr>
          <w:rFonts w:ascii="Cambria" w:hAnsi="Cambria"/>
          <w:color w:val="7F7F7F"/>
          <w:spacing w:val="-2"/>
          <w:w w:val="120"/>
          <w:sz w:val="16"/>
        </w:rPr>
        <w:t>k</w:t>
      </w:r>
      <w:r>
        <w:rPr>
          <w:rFonts w:ascii="Calibri" w:hAnsi="Calibri"/>
          <w:color w:val="7F7F7F"/>
          <w:spacing w:val="-2"/>
          <w:w w:val="120"/>
          <w:sz w:val="16"/>
          <w:vertAlign w:val="subscript"/>
        </w:rPr>
        <w:t>2</w:t>
      </w:r>
      <w:r>
        <w:rPr>
          <w:rFonts w:ascii="Cambria" w:hAnsi="Cambria"/>
          <w:color w:val="7F7F7F"/>
          <w:spacing w:val="-2"/>
          <w:w w:val="120"/>
          <w:sz w:val="16"/>
          <w:vertAlign w:val="baseline"/>
        </w:rPr>
        <w:t>S</w:t>
      </w:r>
      <w:r>
        <w:rPr>
          <w:rFonts w:ascii="Calibri" w:hAnsi="Calibri"/>
          <w:color w:val="7F7F7F"/>
          <w:spacing w:val="-2"/>
          <w:w w:val="120"/>
          <w:position w:val="0"/>
          <w:sz w:val="22"/>
          <w:vertAlign w:val="baseline"/>
        </w:rPr>
        <w:t>(</w:t>
      </w:r>
      <w:r>
        <w:rPr>
          <w:rFonts w:ascii="Cambria" w:hAnsi="Cambria"/>
          <w:color w:val="7F7F7F"/>
          <w:spacing w:val="-2"/>
          <w:w w:val="120"/>
          <w:sz w:val="16"/>
          <w:vertAlign w:val="baseline"/>
        </w:rPr>
        <w:t>β</w:t>
      </w:r>
      <w:r>
        <w:rPr>
          <w:rFonts w:ascii="Calibri" w:hAnsi="Calibri"/>
          <w:color w:val="7F7F7F"/>
          <w:spacing w:val="-2"/>
          <w:w w:val="120"/>
          <w:sz w:val="16"/>
          <w:vertAlign w:val="subscript"/>
        </w:rPr>
        <w:t>3</w:t>
      </w:r>
      <w:r>
        <w:rPr>
          <w:rFonts w:ascii="Cambria" w:hAnsi="Cambria"/>
          <w:color w:val="7F7F7F"/>
          <w:spacing w:val="-2"/>
          <w:w w:val="120"/>
          <w:sz w:val="16"/>
          <w:vertAlign w:val="baseline"/>
        </w:rPr>
        <w:t>k</w:t>
      </w:r>
      <w:r>
        <w:rPr>
          <w:rFonts w:ascii="Calibri" w:hAnsi="Calibri"/>
          <w:color w:val="7F7F7F"/>
          <w:spacing w:val="-2"/>
          <w:w w:val="120"/>
          <w:sz w:val="16"/>
          <w:vertAlign w:val="subscript"/>
        </w:rPr>
        <w:t>1</w:t>
      </w:r>
      <w:r>
        <w:rPr>
          <w:rFonts w:ascii="Cambria" w:hAnsi="Cambria"/>
          <w:color w:val="7F7F7F"/>
          <w:spacing w:val="-2"/>
          <w:w w:val="120"/>
          <w:sz w:val="16"/>
          <w:vertAlign w:val="baseline"/>
        </w:rPr>
        <w:t>τ</w:t>
      </w:r>
      <w:r>
        <w:rPr>
          <w:rFonts w:ascii="Calibri" w:hAnsi="Calibri"/>
          <w:color w:val="7F7F7F"/>
          <w:spacing w:val="-2"/>
          <w:w w:val="120"/>
          <w:sz w:val="16"/>
          <w:vertAlign w:val="subscript"/>
        </w:rPr>
        <w:t>1</w:t>
      </w:r>
      <w:r>
        <w:rPr>
          <w:rFonts w:ascii="Cambria" w:hAnsi="Cambria"/>
          <w:color w:val="7F7F7F"/>
          <w:spacing w:val="-2"/>
          <w:w w:val="120"/>
          <w:sz w:val="16"/>
          <w:vertAlign w:val="baseline"/>
        </w:rPr>
        <w:t>η</w:t>
      </w:r>
      <w:r>
        <w:rPr>
          <w:rFonts w:ascii="Calibri" w:hAnsi="Calibri"/>
          <w:color w:val="7F7F7F"/>
          <w:spacing w:val="-2"/>
          <w:w w:val="120"/>
          <w:sz w:val="16"/>
          <w:vertAlign w:val="subscript"/>
        </w:rPr>
        <w:t>3</w:t>
      </w:r>
      <w:r>
        <w:rPr>
          <w:rFonts w:ascii="Calibri" w:hAnsi="Calibri"/>
          <w:color w:val="7F7F7F"/>
          <w:spacing w:val="-2"/>
          <w:w w:val="120"/>
          <w:sz w:val="16"/>
          <w:vertAlign w:val="baseline"/>
        </w:rPr>
        <w:t>+</w:t>
      </w:r>
      <w:r>
        <w:rPr>
          <w:rFonts w:ascii="Cambria" w:hAnsi="Cambria"/>
          <w:color w:val="7F7F7F"/>
          <w:spacing w:val="-2"/>
          <w:w w:val="120"/>
          <w:sz w:val="16"/>
          <w:vertAlign w:val="baseline"/>
        </w:rPr>
        <w:t>τ</w:t>
      </w:r>
      <w:r>
        <w:rPr>
          <w:rFonts w:ascii="Calibri" w:hAnsi="Calibri"/>
          <w:color w:val="7F7F7F"/>
          <w:spacing w:val="-2"/>
          <w:w w:val="120"/>
          <w:sz w:val="16"/>
          <w:vertAlign w:val="subscript"/>
        </w:rPr>
        <w:t>2</w:t>
      </w:r>
      <w:r>
        <w:rPr>
          <w:rFonts w:ascii="Cambria" w:hAnsi="Cambria"/>
          <w:color w:val="7F7F7F"/>
          <w:spacing w:val="-2"/>
          <w:w w:val="120"/>
          <w:sz w:val="16"/>
          <w:vertAlign w:val="baseline"/>
        </w:rPr>
        <w:t>π</w:t>
      </w:r>
      <w:r>
        <w:rPr>
          <w:rFonts w:ascii="Calibri" w:hAnsi="Calibri"/>
          <w:color w:val="7F7F7F"/>
          <w:spacing w:val="-2"/>
          <w:w w:val="120"/>
          <w:sz w:val="16"/>
          <w:vertAlign w:val="subscript"/>
        </w:rPr>
        <w:t>4</w:t>
      </w:r>
      <w:r>
        <w:rPr>
          <w:rFonts w:ascii="Cambria" w:hAnsi="Cambria"/>
          <w:color w:val="7F7F7F"/>
          <w:spacing w:val="-2"/>
          <w:w w:val="120"/>
          <w:sz w:val="16"/>
          <w:vertAlign w:val="baseline"/>
        </w:rPr>
        <w:t>η</w:t>
      </w:r>
      <w:r>
        <w:rPr>
          <w:rFonts w:ascii="Calibri" w:hAnsi="Calibri"/>
          <w:color w:val="7F7F7F"/>
          <w:spacing w:val="-2"/>
          <w:w w:val="120"/>
          <w:sz w:val="16"/>
          <w:vertAlign w:val="subscript"/>
        </w:rPr>
        <w:t>1</w:t>
      </w:r>
      <w:r>
        <w:rPr>
          <w:rFonts w:ascii="Cambria" w:hAnsi="Cambria"/>
          <w:color w:val="7F7F7F"/>
          <w:spacing w:val="-2"/>
          <w:w w:val="120"/>
          <w:sz w:val="16"/>
          <w:vertAlign w:val="baseline"/>
        </w:rPr>
        <w:t>β</w:t>
      </w:r>
      <w:r>
        <w:rPr>
          <w:rFonts w:ascii="Calibri" w:hAnsi="Calibri"/>
          <w:color w:val="7F7F7F"/>
          <w:spacing w:val="-2"/>
          <w:w w:val="120"/>
          <w:sz w:val="16"/>
          <w:vertAlign w:val="subscript"/>
        </w:rPr>
        <w:t>2</w:t>
      </w:r>
      <w:r>
        <w:rPr>
          <w:rFonts w:ascii="Calibri" w:hAnsi="Calibri"/>
          <w:color w:val="7F7F7F"/>
          <w:spacing w:val="-2"/>
          <w:w w:val="120"/>
          <w:sz w:val="16"/>
          <w:vertAlign w:val="baseline"/>
        </w:rPr>
        <w:t>+</w:t>
      </w:r>
      <w:r>
        <w:rPr>
          <w:rFonts w:ascii="Cambria" w:hAnsi="Cambria"/>
          <w:color w:val="7F7F7F"/>
          <w:spacing w:val="-2"/>
          <w:w w:val="120"/>
          <w:sz w:val="16"/>
          <w:vertAlign w:val="baseline"/>
        </w:rPr>
        <w:t>τ</w:t>
      </w:r>
      <w:r>
        <w:rPr>
          <w:rFonts w:ascii="Calibri" w:hAnsi="Calibri"/>
          <w:color w:val="7F7F7F"/>
          <w:spacing w:val="-2"/>
          <w:w w:val="120"/>
          <w:sz w:val="16"/>
          <w:vertAlign w:val="subscript"/>
        </w:rPr>
        <w:t>2</w:t>
      </w:r>
      <w:r>
        <w:rPr>
          <w:rFonts w:ascii="Cambria" w:hAnsi="Cambria"/>
          <w:color w:val="7F7F7F"/>
          <w:spacing w:val="-2"/>
          <w:w w:val="120"/>
          <w:sz w:val="16"/>
          <w:vertAlign w:val="baseline"/>
        </w:rPr>
        <w:t>π</w:t>
      </w:r>
      <w:r>
        <w:rPr>
          <w:rFonts w:ascii="Calibri" w:hAnsi="Calibri"/>
          <w:color w:val="7F7F7F"/>
          <w:spacing w:val="-2"/>
          <w:w w:val="120"/>
          <w:sz w:val="16"/>
          <w:vertAlign w:val="subscript"/>
        </w:rPr>
        <w:t>4</w:t>
      </w:r>
      <w:r>
        <w:rPr>
          <w:rFonts w:ascii="Cambria" w:hAnsi="Cambria"/>
          <w:color w:val="7F7F7F"/>
          <w:spacing w:val="-2"/>
          <w:w w:val="120"/>
          <w:sz w:val="16"/>
          <w:vertAlign w:val="baseline"/>
        </w:rPr>
        <w:t>η</w:t>
      </w:r>
      <w:r>
        <w:rPr>
          <w:rFonts w:ascii="Calibri" w:hAnsi="Calibri"/>
          <w:color w:val="7F7F7F"/>
          <w:spacing w:val="-2"/>
          <w:w w:val="120"/>
          <w:sz w:val="16"/>
          <w:vertAlign w:val="subscript"/>
        </w:rPr>
        <w:t>1</w:t>
      </w:r>
      <w:r>
        <w:rPr>
          <w:rFonts w:ascii="Cambria" w:hAnsi="Cambria"/>
          <w:color w:val="7F7F7F"/>
          <w:spacing w:val="-2"/>
          <w:w w:val="120"/>
          <w:sz w:val="16"/>
          <w:vertAlign w:val="baseline"/>
        </w:rPr>
        <w:t>β</w:t>
      </w:r>
      <w:r>
        <w:rPr>
          <w:rFonts w:ascii="Calibri" w:hAnsi="Calibri"/>
          <w:color w:val="7F7F7F"/>
          <w:spacing w:val="-2"/>
          <w:w w:val="120"/>
          <w:sz w:val="16"/>
          <w:vertAlign w:val="subscript"/>
        </w:rPr>
        <w:t>3</w:t>
      </w:r>
      <w:r>
        <w:rPr>
          <w:rFonts w:ascii="Cambria" w:hAnsi="Cambria"/>
          <w:color w:val="7F7F7F"/>
          <w:spacing w:val="-2"/>
          <w:w w:val="120"/>
          <w:sz w:val="16"/>
          <w:vertAlign w:val="baseline"/>
        </w:rPr>
        <w:t>k</w:t>
      </w:r>
      <w:r>
        <w:rPr>
          <w:rFonts w:ascii="Calibri" w:hAnsi="Calibri"/>
          <w:color w:val="7F7F7F"/>
          <w:spacing w:val="-2"/>
          <w:w w:val="120"/>
          <w:sz w:val="16"/>
          <w:vertAlign w:val="subscript"/>
        </w:rPr>
        <w:t>1</w:t>
      </w:r>
      <w:r>
        <w:rPr>
          <w:rFonts w:ascii="Calibri" w:hAnsi="Calibri"/>
          <w:color w:val="7F7F7F"/>
          <w:spacing w:val="-2"/>
          <w:w w:val="120"/>
          <w:sz w:val="16"/>
          <w:vertAlign w:val="baseline"/>
        </w:rPr>
        <w:t>+</w:t>
      </w:r>
      <w:r>
        <w:rPr>
          <w:rFonts w:ascii="Cambria" w:hAnsi="Cambria"/>
          <w:color w:val="7F7F7F"/>
          <w:spacing w:val="-2"/>
          <w:w w:val="120"/>
          <w:sz w:val="16"/>
          <w:vertAlign w:val="baseline"/>
        </w:rPr>
        <w:t>τ</w:t>
      </w:r>
      <w:r>
        <w:rPr>
          <w:rFonts w:ascii="Calibri" w:hAnsi="Calibri"/>
          <w:color w:val="7F7F7F"/>
          <w:spacing w:val="-2"/>
          <w:w w:val="120"/>
          <w:sz w:val="16"/>
          <w:vertAlign w:val="subscript"/>
        </w:rPr>
        <w:t>2</w:t>
      </w:r>
      <w:r>
        <w:rPr>
          <w:rFonts w:ascii="Cambria" w:hAnsi="Cambria"/>
          <w:color w:val="7F7F7F"/>
          <w:spacing w:val="-2"/>
          <w:w w:val="120"/>
          <w:sz w:val="16"/>
          <w:vertAlign w:val="baseline"/>
        </w:rPr>
        <w:t>π</w:t>
      </w:r>
      <w:r>
        <w:rPr>
          <w:rFonts w:ascii="Calibri" w:hAnsi="Calibri"/>
          <w:color w:val="7F7F7F"/>
          <w:spacing w:val="-2"/>
          <w:w w:val="120"/>
          <w:sz w:val="16"/>
          <w:vertAlign w:val="subscript"/>
        </w:rPr>
        <w:t>4</w:t>
      </w:r>
      <w:r>
        <w:rPr>
          <w:rFonts w:ascii="Cambria" w:hAnsi="Cambria"/>
          <w:color w:val="7F7F7F"/>
          <w:spacing w:val="-2"/>
          <w:w w:val="120"/>
          <w:sz w:val="16"/>
          <w:vertAlign w:val="baseline"/>
        </w:rPr>
        <w:t>β</w:t>
      </w:r>
      <w:r>
        <w:rPr>
          <w:rFonts w:ascii="Calibri" w:hAnsi="Calibri"/>
          <w:color w:val="7F7F7F"/>
          <w:spacing w:val="-2"/>
          <w:w w:val="120"/>
          <w:sz w:val="16"/>
          <w:vertAlign w:val="superscript"/>
        </w:rPr>
        <w:t>2</w:t>
      </w:r>
      <w:r>
        <w:rPr>
          <w:rFonts w:ascii="Cambria" w:hAnsi="Cambria"/>
          <w:color w:val="7F7F7F"/>
          <w:spacing w:val="-2"/>
          <w:w w:val="120"/>
          <w:sz w:val="16"/>
          <w:vertAlign w:val="baseline"/>
        </w:rPr>
        <w:t>Sk</w:t>
      </w:r>
      <w:r>
        <w:rPr>
          <w:rFonts w:ascii="Calibri" w:hAnsi="Calibri"/>
          <w:color w:val="7F7F7F"/>
          <w:spacing w:val="-2"/>
          <w:w w:val="120"/>
          <w:sz w:val="16"/>
          <w:vertAlign w:val="subscript"/>
        </w:rPr>
        <w:t>1</w:t>
      </w:r>
      <w:r>
        <w:rPr>
          <w:rFonts w:ascii="Cambria" w:hAnsi="Cambria"/>
          <w:color w:val="7F7F7F"/>
          <w:spacing w:val="-2"/>
          <w:w w:val="120"/>
          <w:sz w:val="16"/>
          <w:vertAlign w:val="baseline"/>
        </w:rPr>
        <w:t>η</w:t>
      </w:r>
      <w:r>
        <w:rPr>
          <w:rFonts w:ascii="Calibri" w:hAnsi="Calibri"/>
          <w:color w:val="7F7F7F"/>
          <w:spacing w:val="-2"/>
          <w:w w:val="120"/>
          <w:sz w:val="16"/>
          <w:vertAlign w:val="subscript"/>
        </w:rPr>
        <w:t>2</w:t>
      </w:r>
      <w:r>
        <w:rPr>
          <w:rFonts w:ascii="Calibri" w:hAnsi="Calibri"/>
          <w:color w:val="7F7F7F"/>
          <w:spacing w:val="-2"/>
          <w:w w:val="120"/>
          <w:sz w:val="16"/>
          <w:vertAlign w:val="baseline"/>
        </w:rPr>
        <w:t>+</w:t>
      </w:r>
      <w:r>
        <w:rPr>
          <w:rFonts w:ascii="Cambria" w:hAnsi="Cambria"/>
          <w:color w:val="7F7F7F"/>
          <w:spacing w:val="-2"/>
          <w:w w:val="120"/>
          <w:sz w:val="16"/>
          <w:vertAlign w:val="baseline"/>
        </w:rPr>
        <w:t>τ</w:t>
      </w:r>
      <w:r>
        <w:rPr>
          <w:rFonts w:ascii="Calibri" w:hAnsi="Calibri"/>
          <w:color w:val="7F7F7F"/>
          <w:spacing w:val="-2"/>
          <w:w w:val="120"/>
          <w:sz w:val="16"/>
          <w:vertAlign w:val="subscript"/>
        </w:rPr>
        <w:t>3</w:t>
      </w:r>
      <w:r>
        <w:rPr>
          <w:rFonts w:ascii="Cambria" w:hAnsi="Cambria"/>
          <w:color w:val="7F7F7F"/>
          <w:spacing w:val="-2"/>
          <w:w w:val="120"/>
          <w:sz w:val="16"/>
          <w:vertAlign w:val="baseline"/>
        </w:rPr>
        <w:t>k</w:t>
      </w:r>
      <w:r>
        <w:rPr>
          <w:rFonts w:ascii="Calibri" w:hAnsi="Calibri"/>
          <w:color w:val="7F7F7F"/>
          <w:spacing w:val="-2"/>
          <w:w w:val="120"/>
          <w:sz w:val="16"/>
          <w:vertAlign w:val="subscript"/>
        </w:rPr>
        <w:t>1</w:t>
      </w:r>
      <w:r>
        <w:rPr>
          <w:rFonts w:ascii="Cambria" w:hAnsi="Cambria"/>
          <w:color w:val="7F7F7F"/>
          <w:spacing w:val="-2"/>
          <w:w w:val="120"/>
          <w:sz w:val="16"/>
          <w:vertAlign w:val="baseline"/>
        </w:rPr>
        <w:t>η</w:t>
      </w:r>
      <w:r>
        <w:rPr>
          <w:rFonts w:ascii="Calibri" w:hAnsi="Calibri"/>
          <w:color w:val="7F7F7F"/>
          <w:spacing w:val="-2"/>
          <w:w w:val="120"/>
          <w:sz w:val="16"/>
          <w:vertAlign w:val="subscript"/>
        </w:rPr>
        <w:t>3</w:t>
      </w:r>
      <w:r>
        <w:rPr>
          <w:rFonts w:ascii="Cambria" w:hAnsi="Cambria"/>
          <w:color w:val="7F7F7F"/>
          <w:spacing w:val="-2"/>
          <w:w w:val="120"/>
          <w:sz w:val="16"/>
          <w:vertAlign w:val="baseline"/>
        </w:rPr>
        <w:t>β</w:t>
      </w:r>
      <w:r>
        <w:rPr>
          <w:rFonts w:ascii="Calibri" w:hAnsi="Calibri"/>
          <w:color w:val="7F7F7F"/>
          <w:spacing w:val="-2"/>
          <w:w w:val="120"/>
          <w:sz w:val="16"/>
          <w:vertAlign w:val="subscript"/>
        </w:rPr>
        <w:t>2</w:t>
      </w:r>
      <w:r>
        <w:rPr>
          <w:rFonts w:ascii="Calibri" w:hAnsi="Calibri"/>
          <w:color w:val="7F7F7F"/>
          <w:spacing w:val="-2"/>
          <w:w w:val="120"/>
          <w:position w:val="0"/>
          <w:sz w:val="22"/>
          <w:vertAlign w:val="baseline"/>
        </w:rPr>
        <w:t>)</w:t>
      </w:r>
    </w:p>
    <w:p>
      <w:pPr>
        <w:tabs>
          <w:tab w:pos="1729" w:val="left" w:leader="none"/>
        </w:tabs>
        <w:spacing w:line="259" w:lineRule="exact" w:before="0"/>
        <w:ind w:left="200" w:right="0" w:firstLine="0"/>
        <w:jc w:val="center"/>
        <w:rPr>
          <w:rFonts w:ascii="Calibri" w:hAnsi="Calibri"/>
          <w:sz w:val="16"/>
        </w:rPr>
      </w:pPr>
      <w:r>
        <w:rPr>
          <w:rFonts w:ascii="Calibri" w:hAnsi="Calibri"/>
          <w:sz w:val="16"/>
        </w:rPr>
        <mc:AlternateContent>
          <mc:Choice Requires="wps">
            <w:drawing>
              <wp:anchor distT="0" distB="0" distL="0" distR="0" allowOverlap="1" layoutInCell="1" locked="0" behindDoc="1" simplePos="0" relativeHeight="480924160">
                <wp:simplePos x="0" y="0"/>
                <wp:positionH relativeFrom="page">
                  <wp:posOffset>1104620</wp:posOffset>
                </wp:positionH>
                <wp:positionV relativeFrom="paragraph">
                  <wp:posOffset>54911</wp:posOffset>
                </wp:positionV>
                <wp:extent cx="3077845" cy="1270"/>
                <wp:effectExtent l="0" t="0" r="0" b="0"/>
                <wp:wrapNone/>
                <wp:docPr id="1526" name="Graphic 1526"/>
                <wp:cNvGraphicFramePr>
                  <a:graphicFrameLocks/>
                </wp:cNvGraphicFramePr>
                <a:graphic>
                  <a:graphicData uri="http://schemas.microsoft.com/office/word/2010/wordprocessingShape">
                    <wps:wsp>
                      <wps:cNvPr id="1526" name="Graphic 1526"/>
                      <wps:cNvSpPr/>
                      <wps:spPr>
                        <a:xfrm>
                          <a:off x="0" y="0"/>
                          <a:ext cx="3077845" cy="1270"/>
                        </a:xfrm>
                        <a:custGeom>
                          <a:avLst/>
                          <a:gdLst/>
                          <a:ahLst/>
                          <a:cxnLst/>
                          <a:rect l="l" t="t" r="r" b="b"/>
                          <a:pathLst>
                            <a:path w="3077845" h="0">
                              <a:moveTo>
                                <a:pt x="0" y="0"/>
                              </a:moveTo>
                              <a:lnTo>
                                <a:pt x="3077692" y="0"/>
                              </a:lnTo>
                            </a:path>
                          </a:pathLst>
                        </a:custGeom>
                        <a:ln w="5542">
                          <a:solidFill>
                            <a:srgbClr val="7F7F7F"/>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92320" from="86.977997pt,4.323771pt" to="329.315997pt,4.323771pt" stroked="true" strokeweight=".4364pt" strokecolor="#7f7f7f">
                <v:stroke dashstyle="solid"/>
                <w10:wrap type="none"/>
              </v:line>
            </w:pict>
          </mc:Fallback>
        </mc:AlternateContent>
      </w:r>
      <w:r>
        <w:rPr>
          <w:rFonts w:ascii="Cambria" w:hAnsi="Cambria"/>
          <w:color w:val="7F7F7F"/>
          <w:w w:val="130"/>
          <w:position w:val="8"/>
          <w:sz w:val="22"/>
        </w:rPr>
        <w:t>R</w:t>
      </w:r>
      <w:r>
        <w:rPr>
          <w:rFonts w:ascii="Cambria" w:hAnsi="Cambria"/>
          <w:color w:val="7F7F7F"/>
          <w:spacing w:val="-14"/>
          <w:w w:val="130"/>
          <w:position w:val="8"/>
          <w:sz w:val="22"/>
        </w:rPr>
        <w:t> </w:t>
      </w:r>
      <w:r>
        <w:rPr>
          <w:rFonts w:ascii="Calibri" w:hAnsi="Calibri"/>
          <w:color w:val="7F7F7F"/>
          <w:spacing w:val="-10"/>
          <w:w w:val="130"/>
          <w:position w:val="8"/>
          <w:sz w:val="22"/>
        </w:rPr>
        <w:t>=</w:t>
      </w:r>
      <w:r>
        <w:rPr>
          <w:rFonts w:ascii="Calibri" w:hAnsi="Calibri"/>
          <w:color w:val="7F7F7F"/>
          <w:position w:val="8"/>
          <w:sz w:val="22"/>
        </w:rPr>
        <w:tab/>
      </w:r>
      <w:r>
        <w:rPr>
          <w:rFonts w:ascii="Cambria" w:hAnsi="Cambria"/>
          <w:color w:val="7F7F7F"/>
          <w:spacing w:val="-2"/>
          <w:w w:val="130"/>
          <w:sz w:val="16"/>
        </w:rPr>
        <w:t>β</w:t>
      </w:r>
      <w:r>
        <w:rPr>
          <w:rFonts w:ascii="Calibri" w:hAnsi="Calibri"/>
          <w:color w:val="7F7F7F"/>
          <w:spacing w:val="-2"/>
          <w:w w:val="130"/>
          <w:sz w:val="16"/>
          <w:vertAlign w:val="subscript"/>
        </w:rPr>
        <w:t>1</w:t>
      </w:r>
      <w:r>
        <w:rPr>
          <w:rFonts w:ascii="Cambria" w:hAnsi="Cambria"/>
          <w:color w:val="7F7F7F"/>
          <w:spacing w:val="-2"/>
          <w:w w:val="130"/>
          <w:sz w:val="16"/>
          <w:vertAlign w:val="baseline"/>
        </w:rPr>
        <w:t>k</w:t>
      </w:r>
      <w:r>
        <w:rPr>
          <w:rFonts w:ascii="Calibri" w:hAnsi="Calibri"/>
          <w:color w:val="7F7F7F"/>
          <w:spacing w:val="-2"/>
          <w:w w:val="130"/>
          <w:sz w:val="16"/>
          <w:vertAlign w:val="subscript"/>
        </w:rPr>
        <w:t>2</w:t>
      </w:r>
      <w:r>
        <w:rPr>
          <w:rFonts w:ascii="Cambria" w:hAnsi="Cambria"/>
          <w:color w:val="7F7F7F"/>
          <w:spacing w:val="-2"/>
          <w:w w:val="130"/>
          <w:sz w:val="16"/>
          <w:vertAlign w:val="baseline"/>
        </w:rPr>
        <w:t>τ</w:t>
      </w:r>
      <w:r>
        <w:rPr>
          <w:rFonts w:ascii="Calibri" w:hAnsi="Calibri"/>
          <w:color w:val="7F7F7F"/>
          <w:spacing w:val="-2"/>
          <w:w w:val="130"/>
          <w:sz w:val="16"/>
          <w:vertAlign w:val="subscript"/>
        </w:rPr>
        <w:t>2</w:t>
      </w:r>
      <w:r>
        <w:rPr>
          <w:rFonts w:ascii="Cambria" w:hAnsi="Cambria"/>
          <w:color w:val="7F7F7F"/>
          <w:spacing w:val="-2"/>
          <w:w w:val="130"/>
          <w:sz w:val="16"/>
          <w:vertAlign w:val="baseline"/>
        </w:rPr>
        <w:t>π</w:t>
      </w:r>
      <w:r>
        <w:rPr>
          <w:rFonts w:ascii="Calibri" w:hAnsi="Calibri"/>
          <w:color w:val="7F7F7F"/>
          <w:spacing w:val="-2"/>
          <w:w w:val="130"/>
          <w:sz w:val="16"/>
          <w:vertAlign w:val="subscript"/>
        </w:rPr>
        <w:t>4</w:t>
      </w:r>
      <w:r>
        <w:rPr>
          <w:rFonts w:ascii="Cambria" w:hAnsi="Cambria"/>
          <w:color w:val="7F7F7F"/>
          <w:spacing w:val="-2"/>
          <w:w w:val="130"/>
          <w:sz w:val="16"/>
          <w:vertAlign w:val="baseline"/>
        </w:rPr>
        <w:t>η</w:t>
      </w:r>
      <w:r>
        <w:rPr>
          <w:rFonts w:ascii="Calibri" w:hAnsi="Calibri"/>
          <w:color w:val="7F7F7F"/>
          <w:spacing w:val="-2"/>
          <w:w w:val="130"/>
          <w:sz w:val="16"/>
          <w:vertAlign w:val="subscript"/>
        </w:rPr>
        <w:t>1</w:t>
      </w:r>
      <w:r>
        <w:rPr>
          <w:rFonts w:ascii="Calibri" w:hAnsi="Calibri"/>
          <w:color w:val="7F7F7F"/>
          <w:spacing w:val="-2"/>
          <w:w w:val="130"/>
          <w:sz w:val="16"/>
          <w:vertAlign w:val="baseline"/>
        </w:rPr>
        <w:t>+</w:t>
      </w:r>
      <w:r>
        <w:rPr>
          <w:rFonts w:ascii="Cambria" w:hAnsi="Cambria"/>
          <w:color w:val="7F7F7F"/>
          <w:spacing w:val="-2"/>
          <w:w w:val="130"/>
          <w:sz w:val="16"/>
          <w:vertAlign w:val="baseline"/>
        </w:rPr>
        <w:t>β</w:t>
      </w:r>
      <w:r>
        <w:rPr>
          <w:rFonts w:ascii="Calibri" w:hAnsi="Calibri"/>
          <w:color w:val="7F7F7F"/>
          <w:spacing w:val="-2"/>
          <w:w w:val="130"/>
          <w:sz w:val="16"/>
          <w:vertAlign w:val="subscript"/>
        </w:rPr>
        <w:t>1</w:t>
      </w:r>
      <w:r>
        <w:rPr>
          <w:rFonts w:ascii="Cambria" w:hAnsi="Cambria"/>
          <w:color w:val="7F7F7F"/>
          <w:spacing w:val="-2"/>
          <w:w w:val="130"/>
          <w:sz w:val="16"/>
          <w:vertAlign w:val="baseline"/>
        </w:rPr>
        <w:t>k</w:t>
      </w:r>
      <w:r>
        <w:rPr>
          <w:rFonts w:ascii="Calibri" w:hAnsi="Calibri"/>
          <w:color w:val="7F7F7F"/>
          <w:spacing w:val="-2"/>
          <w:w w:val="130"/>
          <w:sz w:val="16"/>
          <w:vertAlign w:val="subscript"/>
        </w:rPr>
        <w:t>2</w:t>
      </w:r>
      <w:r>
        <w:rPr>
          <w:rFonts w:ascii="Cambria" w:hAnsi="Cambria"/>
          <w:color w:val="7F7F7F"/>
          <w:spacing w:val="-2"/>
          <w:w w:val="130"/>
          <w:sz w:val="16"/>
          <w:vertAlign w:val="baseline"/>
        </w:rPr>
        <w:t>τ</w:t>
      </w:r>
      <w:r>
        <w:rPr>
          <w:rFonts w:ascii="Calibri" w:hAnsi="Calibri"/>
          <w:color w:val="7F7F7F"/>
          <w:spacing w:val="-2"/>
          <w:w w:val="130"/>
          <w:sz w:val="16"/>
          <w:vertAlign w:val="subscript"/>
        </w:rPr>
        <w:t>3</w:t>
      </w:r>
      <w:r>
        <w:rPr>
          <w:rFonts w:ascii="Cambria" w:hAnsi="Cambria"/>
          <w:color w:val="7F7F7F"/>
          <w:spacing w:val="-2"/>
          <w:w w:val="130"/>
          <w:sz w:val="16"/>
          <w:vertAlign w:val="baseline"/>
        </w:rPr>
        <w:t>k</w:t>
      </w:r>
      <w:r>
        <w:rPr>
          <w:rFonts w:ascii="Calibri" w:hAnsi="Calibri"/>
          <w:color w:val="7F7F7F"/>
          <w:spacing w:val="-2"/>
          <w:w w:val="130"/>
          <w:sz w:val="16"/>
          <w:vertAlign w:val="subscript"/>
        </w:rPr>
        <w:t>1</w:t>
      </w:r>
      <w:r>
        <w:rPr>
          <w:rFonts w:ascii="Cambria" w:hAnsi="Cambria"/>
          <w:color w:val="7F7F7F"/>
          <w:spacing w:val="-2"/>
          <w:w w:val="130"/>
          <w:sz w:val="16"/>
          <w:vertAlign w:val="baseline"/>
        </w:rPr>
        <w:t>η</w:t>
      </w:r>
      <w:r>
        <w:rPr>
          <w:rFonts w:ascii="Calibri" w:hAnsi="Calibri"/>
          <w:color w:val="7F7F7F"/>
          <w:spacing w:val="-2"/>
          <w:w w:val="130"/>
          <w:sz w:val="16"/>
          <w:vertAlign w:val="subscript"/>
        </w:rPr>
        <w:t>3</w:t>
      </w:r>
      <w:r>
        <w:rPr>
          <w:rFonts w:ascii="Calibri" w:hAnsi="Calibri"/>
          <w:color w:val="7F7F7F"/>
          <w:spacing w:val="-2"/>
          <w:w w:val="130"/>
          <w:sz w:val="16"/>
          <w:vertAlign w:val="baseline"/>
        </w:rPr>
        <w:t>+</w:t>
      </w:r>
      <w:r>
        <w:rPr>
          <w:rFonts w:ascii="Cambria" w:hAnsi="Cambria"/>
          <w:color w:val="7F7F7F"/>
          <w:spacing w:val="-2"/>
          <w:w w:val="130"/>
          <w:sz w:val="16"/>
          <w:vertAlign w:val="baseline"/>
        </w:rPr>
        <w:t>β</w:t>
      </w:r>
      <w:r>
        <w:rPr>
          <w:rFonts w:ascii="Calibri" w:hAnsi="Calibri"/>
          <w:color w:val="7F7F7F"/>
          <w:spacing w:val="-2"/>
          <w:w w:val="130"/>
          <w:sz w:val="16"/>
          <w:vertAlign w:val="subscript"/>
        </w:rPr>
        <w:t>3</w:t>
      </w:r>
      <w:r>
        <w:rPr>
          <w:rFonts w:ascii="Cambria" w:hAnsi="Cambria"/>
          <w:color w:val="7F7F7F"/>
          <w:spacing w:val="-2"/>
          <w:w w:val="130"/>
          <w:sz w:val="16"/>
          <w:vertAlign w:val="baseline"/>
        </w:rPr>
        <w:t>Sk</w:t>
      </w:r>
      <w:r>
        <w:rPr>
          <w:rFonts w:ascii="Calibri" w:hAnsi="Calibri"/>
          <w:color w:val="7F7F7F"/>
          <w:spacing w:val="-2"/>
          <w:w w:val="130"/>
          <w:sz w:val="16"/>
          <w:vertAlign w:val="subscript"/>
        </w:rPr>
        <w:t>1</w:t>
      </w:r>
      <w:r>
        <w:rPr>
          <w:rFonts w:ascii="Cambria" w:hAnsi="Cambria"/>
          <w:color w:val="7F7F7F"/>
          <w:spacing w:val="-2"/>
          <w:w w:val="130"/>
          <w:sz w:val="16"/>
          <w:vertAlign w:val="baseline"/>
        </w:rPr>
        <w:t>τ</w:t>
      </w:r>
      <w:r>
        <w:rPr>
          <w:rFonts w:ascii="Calibri" w:hAnsi="Calibri"/>
          <w:color w:val="7F7F7F"/>
          <w:spacing w:val="-2"/>
          <w:w w:val="130"/>
          <w:sz w:val="16"/>
          <w:vertAlign w:val="subscript"/>
        </w:rPr>
        <w:t>1</w:t>
      </w:r>
      <w:r>
        <w:rPr>
          <w:rFonts w:ascii="Cambria" w:hAnsi="Cambria"/>
          <w:color w:val="7F7F7F"/>
          <w:spacing w:val="-2"/>
          <w:w w:val="130"/>
          <w:sz w:val="16"/>
          <w:vertAlign w:val="baseline"/>
        </w:rPr>
        <w:t>η</w:t>
      </w:r>
      <w:r>
        <w:rPr>
          <w:rFonts w:ascii="Calibri" w:hAnsi="Calibri"/>
          <w:color w:val="7F7F7F"/>
          <w:spacing w:val="-2"/>
          <w:w w:val="130"/>
          <w:sz w:val="16"/>
          <w:vertAlign w:val="subscript"/>
        </w:rPr>
        <w:t>3</w:t>
      </w:r>
    </w:p>
    <w:p>
      <w:pPr>
        <w:pStyle w:val="BodyText"/>
        <w:spacing w:before="239"/>
        <w:rPr>
          <w:rFonts w:ascii="Cambria"/>
        </w:rPr>
      </w:pPr>
      <w:r>
        <w:rPr/>
        <w:br w:type="column"/>
      </w:r>
      <w:r>
        <w:rPr>
          <w:rFonts w:ascii="Cambria"/>
          <w:color w:val="7F7F7F"/>
          <w:w w:val="135"/>
        </w:rPr>
        <w:t>,</w:t>
      </w:r>
      <w:r>
        <w:rPr>
          <w:rFonts w:ascii="Cambria"/>
          <w:color w:val="7F7F7F"/>
          <w:spacing w:val="-29"/>
          <w:w w:val="135"/>
        </w:rPr>
        <w:t> </w:t>
      </w:r>
      <w:r>
        <w:rPr>
          <w:rFonts w:ascii="Cambria"/>
          <w:color w:val="7F7F7F"/>
          <w:w w:val="135"/>
        </w:rPr>
        <w:t>S</w:t>
      </w:r>
      <w:r>
        <w:rPr>
          <w:rFonts w:ascii="Cambria"/>
          <w:color w:val="7F7F7F"/>
          <w:spacing w:val="9"/>
          <w:w w:val="135"/>
        </w:rPr>
        <w:t> </w:t>
      </w:r>
      <w:r>
        <w:rPr>
          <w:rFonts w:ascii="Calibri"/>
          <w:color w:val="7F7F7F"/>
          <w:w w:val="135"/>
        </w:rPr>
        <w:t>=</w:t>
      </w:r>
      <w:r>
        <w:rPr>
          <w:rFonts w:ascii="Calibri"/>
          <w:color w:val="7F7F7F"/>
          <w:spacing w:val="-4"/>
          <w:w w:val="135"/>
        </w:rPr>
        <w:t> </w:t>
      </w:r>
      <w:r>
        <w:rPr>
          <w:rFonts w:ascii="Cambria"/>
          <w:color w:val="7F7F7F"/>
          <w:spacing w:val="-10"/>
          <w:w w:val="135"/>
        </w:rPr>
        <w:t>S</w:t>
      </w:r>
    </w:p>
    <w:p>
      <w:pPr>
        <w:pStyle w:val="BodyText"/>
        <w:spacing w:after="0"/>
        <w:rPr>
          <w:rFonts w:ascii="Cambria"/>
        </w:rPr>
        <w:sectPr>
          <w:type w:val="continuous"/>
          <w:pgSz w:w="8400" w:h="11910"/>
          <w:pgMar w:header="252" w:footer="0" w:top="1220" w:bottom="280" w:left="0" w:right="0"/>
          <w:cols w:num="2" w:equalWidth="0">
            <w:col w:w="6587" w:space="24"/>
            <w:col w:w="1789"/>
          </w:cols>
        </w:sectPr>
      </w:pPr>
    </w:p>
    <w:p>
      <w:pPr>
        <w:pStyle w:val="BodyText"/>
        <w:spacing w:line="304" w:lineRule="auto" w:before="53"/>
        <w:ind w:left="1133" w:right="1131"/>
        <w:jc w:val="both"/>
      </w:pPr>
      <w:r>
        <w:rPr/>
        <w:t>Pada</w:t>
      </w:r>
      <w:r>
        <w:rPr>
          <w:spacing w:val="40"/>
        </w:rPr>
        <w:t> </w:t>
      </w:r>
      <w:r>
        <w:rPr/>
        <w:t>program</w:t>
      </w:r>
      <w:r>
        <w:rPr>
          <w:spacing w:val="40"/>
        </w:rPr>
        <w:t> </w:t>
      </w:r>
      <w:r>
        <w:rPr/>
        <w:t>tersebut</w:t>
      </w:r>
      <w:r>
        <w:rPr>
          <w:spacing w:val="40"/>
        </w:rPr>
        <w:t> </w:t>
      </w:r>
      <w:r>
        <w:rPr/>
        <w:t>nilai</w:t>
      </w:r>
      <w:r>
        <w:rPr>
          <w:spacing w:val="40"/>
        </w:rPr>
        <w:t> </w:t>
      </w:r>
      <w:r>
        <w:rPr>
          <w:rFonts w:ascii="Cambria"/>
        </w:rPr>
        <w:t>S</w:t>
      </w:r>
      <w:r>
        <w:rPr>
          <w:rFonts w:ascii="Cambria"/>
          <w:spacing w:val="40"/>
        </w:rPr>
        <w:t> </w:t>
      </w:r>
      <w:r>
        <w:rPr/>
        <w:t>merupakan</w:t>
      </w:r>
      <w:r>
        <w:rPr>
          <w:spacing w:val="40"/>
        </w:rPr>
        <w:t> </w:t>
      </w:r>
      <w:r>
        <w:rPr/>
        <w:t>Root</w:t>
      </w:r>
      <w:r>
        <w:rPr>
          <w:spacing w:val="40"/>
        </w:rPr>
        <w:t> </w:t>
      </w:r>
      <w:r>
        <w:rPr/>
        <w:t>(adalah</w:t>
      </w:r>
      <w:r>
        <w:rPr>
          <w:spacing w:val="40"/>
        </w:rPr>
        <w:t> </w:t>
      </w:r>
      <w:r>
        <w:rPr/>
        <w:t>sintaks pada program; hasil output dapat dilihat langsung pada Maple) atau persamaan</w:t>
      </w:r>
      <w:r>
        <w:rPr>
          <w:spacing w:val="-3"/>
        </w:rPr>
        <w:t> </w:t>
      </w:r>
      <w:r>
        <w:rPr/>
        <w:t>(4.35). Selanjutnya</w:t>
      </w:r>
      <w:r>
        <w:rPr>
          <w:spacing w:val="-3"/>
        </w:rPr>
        <w:t> </w:t>
      </w:r>
      <w:r>
        <w:rPr/>
        <w:t>akan</w:t>
      </w:r>
      <w:r>
        <w:rPr>
          <w:spacing w:val="-3"/>
        </w:rPr>
        <w:t> </w:t>
      </w:r>
      <w:r>
        <w:rPr/>
        <w:t>ditentukan</w:t>
      </w:r>
      <w:r>
        <w:rPr>
          <w:spacing w:val="-3"/>
        </w:rPr>
        <w:t> </w:t>
      </w:r>
      <w:r>
        <w:rPr/>
        <w:t>nilai</w:t>
      </w:r>
      <w:r>
        <w:rPr>
          <w:spacing w:val="-3"/>
        </w:rPr>
        <w:t> </w:t>
      </w:r>
      <w:r>
        <w:rPr>
          <w:rFonts w:ascii="Cambria"/>
        </w:rPr>
        <w:t>S </w:t>
      </w:r>
      <w:r>
        <w:rPr/>
        <w:t>atau</w:t>
      </w:r>
      <w:r>
        <w:rPr>
          <w:spacing w:val="-3"/>
        </w:rPr>
        <w:t> </w:t>
      </w:r>
      <w:r>
        <w:rPr>
          <w:rFonts w:ascii="Cambria"/>
        </w:rPr>
        <w:t>I</w:t>
      </w:r>
      <w:r>
        <w:rPr>
          <w:rFonts w:ascii="Calibri"/>
          <w:vertAlign w:val="subscript"/>
        </w:rPr>
        <w:t>5</w:t>
      </w:r>
      <w:r>
        <w:rPr>
          <w:rFonts w:ascii="Calibri"/>
          <w:vertAlign w:val="baseline"/>
        </w:rPr>
        <w:t> </w:t>
      </w:r>
      <w:r>
        <w:rPr>
          <w:vertAlign w:val="baseline"/>
        </w:rPr>
        <w:t>terlebih dahulu.</w:t>
      </w:r>
      <w:r>
        <w:rPr>
          <w:spacing w:val="40"/>
          <w:vertAlign w:val="baseline"/>
        </w:rPr>
        <w:t> </w:t>
      </w:r>
      <w:r>
        <w:rPr>
          <w:vertAlign w:val="baseline"/>
        </w:rPr>
        <w:t>Diketahui </w:t>
      </w:r>
      <w:r>
        <w:rPr>
          <w:rFonts w:ascii="Cambria"/>
          <w:vertAlign w:val="baseline"/>
        </w:rPr>
        <w:t>S </w:t>
      </w:r>
      <w:r>
        <w:rPr>
          <w:vertAlign w:val="baseline"/>
        </w:rPr>
        <w:t>mengikuti aturan tanda </w:t>
      </w:r>
      <w:r>
        <w:rPr>
          <w:i/>
          <w:vertAlign w:val="baseline"/>
        </w:rPr>
        <w:t>Descartes</w:t>
      </w:r>
      <w:r>
        <w:rPr>
          <w:vertAlign w:val="baseline"/>
        </w:rPr>
        <w:t>, sehingga berdasarkan persamaan (4.36) diperoleh</w:t>
      </w:r>
    </w:p>
    <w:p>
      <w:pPr>
        <w:pStyle w:val="BodyText"/>
        <w:spacing w:before="4"/>
        <w:ind w:left="1133"/>
        <w:rPr>
          <w:rFonts w:ascii="Cambria" w:hAnsi="Cambria"/>
        </w:rPr>
      </w:pPr>
      <w:r>
        <w:rPr>
          <w:rFonts w:ascii="Cambria" w:hAnsi="Cambria"/>
          <w:color w:val="7F7F7F"/>
          <w:w w:val="120"/>
        </w:rPr>
        <w:t>&gt;</w:t>
      </w:r>
      <w:r>
        <w:rPr>
          <w:rFonts w:ascii="Cambria" w:hAnsi="Cambria"/>
          <w:color w:val="7F7F7F"/>
          <w:spacing w:val="79"/>
          <w:w w:val="120"/>
        </w:rPr>
        <w:t> </w:t>
      </w:r>
      <w:r>
        <w:rPr>
          <w:rFonts w:ascii="Calibri" w:hAnsi="Calibri"/>
          <w:color w:val="7F7F7F"/>
          <w:spacing w:val="-2"/>
          <w:w w:val="105"/>
        </w:rPr>
        <w:t>0</w:t>
      </w:r>
      <w:r>
        <w:rPr>
          <w:rFonts w:ascii="Cambria" w:hAnsi="Cambria"/>
          <w:color w:val="7F7F7F"/>
          <w:spacing w:val="-2"/>
          <w:w w:val="105"/>
        </w:rPr>
        <w:t>.</w:t>
      </w:r>
      <w:r>
        <w:rPr>
          <w:rFonts w:ascii="Calibri" w:hAnsi="Calibri"/>
          <w:color w:val="7F7F7F"/>
          <w:spacing w:val="-2"/>
          <w:w w:val="105"/>
        </w:rPr>
        <w:t>9201254400</w:t>
      </w:r>
      <w:r>
        <w:rPr>
          <w:rFonts w:ascii="Cambria" w:hAnsi="Cambria"/>
          <w:color w:val="7F7F7F"/>
          <w:spacing w:val="-2"/>
          <w:w w:val="105"/>
        </w:rPr>
        <w:t>·</w:t>
      </w:r>
      <w:r>
        <w:rPr>
          <w:rFonts w:ascii="Calibri" w:hAnsi="Calibri"/>
          <w:color w:val="7F7F7F"/>
          <w:spacing w:val="-2"/>
          <w:w w:val="105"/>
        </w:rPr>
        <w:t>10</w:t>
      </w:r>
      <w:r>
        <w:rPr>
          <w:rFonts w:ascii="Cambria" w:hAnsi="Cambria"/>
          <w:color w:val="7F7F7F"/>
          <w:spacing w:val="-2"/>
          <w:w w:val="105"/>
          <w:vertAlign w:val="superscript"/>
        </w:rPr>
        <w:t>−</w:t>
      </w:r>
      <w:r>
        <w:rPr>
          <w:rFonts w:ascii="Calibri" w:hAnsi="Calibri"/>
          <w:color w:val="7F7F7F"/>
          <w:spacing w:val="-2"/>
          <w:w w:val="105"/>
          <w:vertAlign w:val="superscript"/>
        </w:rPr>
        <w:t>30</w:t>
      </w:r>
      <w:r>
        <w:rPr>
          <w:rFonts w:ascii="Cambria" w:hAnsi="Cambria"/>
          <w:color w:val="7F7F7F"/>
          <w:spacing w:val="-2"/>
          <w:w w:val="105"/>
          <w:vertAlign w:val="baseline"/>
        </w:rPr>
        <w:t>S</w:t>
      </w:r>
      <w:r>
        <w:rPr>
          <w:rFonts w:ascii="Calibri" w:hAnsi="Calibri"/>
          <w:color w:val="7F7F7F"/>
          <w:spacing w:val="-2"/>
          <w:w w:val="105"/>
          <w:vertAlign w:val="superscript"/>
        </w:rPr>
        <w:t>4</w:t>
      </w:r>
      <w:r>
        <w:rPr>
          <w:rFonts w:ascii="Calibri" w:hAnsi="Calibri"/>
          <w:color w:val="7F7F7F"/>
          <w:spacing w:val="-2"/>
          <w:w w:val="105"/>
          <w:vertAlign w:val="baseline"/>
        </w:rPr>
        <w:t>+0</w:t>
      </w:r>
      <w:r>
        <w:rPr>
          <w:rFonts w:ascii="Cambria" w:hAnsi="Cambria"/>
          <w:color w:val="7F7F7F"/>
          <w:spacing w:val="-2"/>
          <w:w w:val="105"/>
          <w:vertAlign w:val="baseline"/>
        </w:rPr>
        <w:t>.</w:t>
      </w:r>
      <w:r>
        <w:rPr>
          <w:rFonts w:ascii="Calibri" w:hAnsi="Calibri"/>
          <w:color w:val="7F7F7F"/>
          <w:spacing w:val="-2"/>
          <w:w w:val="105"/>
          <w:vertAlign w:val="baseline"/>
        </w:rPr>
        <w:t>8484034392</w:t>
      </w:r>
      <w:r>
        <w:rPr>
          <w:rFonts w:ascii="Cambria" w:hAnsi="Cambria"/>
          <w:color w:val="7F7F7F"/>
          <w:spacing w:val="-2"/>
          <w:w w:val="105"/>
          <w:vertAlign w:val="baseline"/>
        </w:rPr>
        <w:t>·</w:t>
      </w:r>
      <w:r>
        <w:rPr>
          <w:rFonts w:ascii="Calibri" w:hAnsi="Calibri"/>
          <w:color w:val="7F7F7F"/>
          <w:spacing w:val="-2"/>
          <w:w w:val="105"/>
          <w:vertAlign w:val="baseline"/>
        </w:rPr>
        <w:t>10</w:t>
      </w:r>
      <w:r>
        <w:rPr>
          <w:rFonts w:ascii="Cambria" w:hAnsi="Cambria"/>
          <w:color w:val="7F7F7F"/>
          <w:spacing w:val="-2"/>
          <w:w w:val="105"/>
          <w:vertAlign w:val="superscript"/>
        </w:rPr>
        <w:t>−</w:t>
      </w:r>
      <w:r>
        <w:rPr>
          <w:rFonts w:ascii="Calibri" w:hAnsi="Calibri"/>
          <w:color w:val="7F7F7F"/>
          <w:spacing w:val="-2"/>
          <w:w w:val="105"/>
          <w:vertAlign w:val="superscript"/>
        </w:rPr>
        <w:t>18</w:t>
      </w:r>
      <w:r>
        <w:rPr>
          <w:rFonts w:ascii="Cambria" w:hAnsi="Cambria"/>
          <w:color w:val="7F7F7F"/>
          <w:spacing w:val="-2"/>
          <w:w w:val="105"/>
          <w:vertAlign w:val="baseline"/>
        </w:rPr>
        <w:t>S</w:t>
      </w:r>
      <w:r>
        <w:rPr>
          <w:rFonts w:ascii="Calibri" w:hAnsi="Calibri"/>
          <w:color w:val="7F7F7F"/>
          <w:spacing w:val="-2"/>
          <w:w w:val="105"/>
          <w:vertAlign w:val="superscript"/>
        </w:rPr>
        <w:t>3</w:t>
      </w:r>
      <w:r>
        <w:rPr>
          <w:rFonts w:ascii="Calibri" w:hAnsi="Calibri"/>
          <w:color w:val="7F7F7F"/>
          <w:spacing w:val="-2"/>
          <w:w w:val="105"/>
          <w:vertAlign w:val="baseline"/>
        </w:rPr>
        <w:t>+0</w:t>
      </w:r>
      <w:r>
        <w:rPr>
          <w:rFonts w:ascii="Cambria" w:hAnsi="Cambria"/>
          <w:color w:val="7F7F7F"/>
          <w:spacing w:val="-2"/>
          <w:w w:val="105"/>
          <w:vertAlign w:val="baseline"/>
        </w:rPr>
        <w:t>.</w:t>
      </w:r>
      <w:r>
        <w:rPr>
          <w:rFonts w:ascii="Calibri" w:hAnsi="Calibri"/>
          <w:color w:val="7F7F7F"/>
          <w:spacing w:val="-2"/>
          <w:w w:val="105"/>
          <w:vertAlign w:val="baseline"/>
        </w:rPr>
        <w:t>1728131515</w:t>
      </w:r>
      <w:r>
        <w:rPr>
          <w:rFonts w:ascii="Cambria" w:hAnsi="Cambria"/>
          <w:color w:val="7F7F7F"/>
          <w:spacing w:val="-2"/>
          <w:w w:val="105"/>
          <w:vertAlign w:val="baseline"/>
        </w:rPr>
        <w:t>·</w:t>
      </w:r>
    </w:p>
    <w:p>
      <w:pPr>
        <w:pStyle w:val="BodyText"/>
        <w:spacing w:before="60"/>
        <w:ind w:left="1133"/>
        <w:rPr>
          <w:rFonts w:ascii="Calibri" w:hAnsi="Calibri"/>
        </w:rPr>
      </w:pPr>
      <w:r>
        <w:rPr>
          <w:rFonts w:ascii="Calibri" w:hAnsi="Calibri"/>
          <w:color w:val="7F7F7F"/>
        </w:rPr>
        <w:t>10</w:t>
      </w:r>
      <w:r>
        <w:rPr>
          <w:rFonts w:ascii="Cambria" w:hAnsi="Cambria"/>
          <w:color w:val="7F7F7F"/>
          <w:vertAlign w:val="superscript"/>
        </w:rPr>
        <w:t>−</w:t>
      </w:r>
      <w:r>
        <w:rPr>
          <w:rFonts w:ascii="Calibri" w:hAnsi="Calibri"/>
          <w:color w:val="7F7F7F"/>
          <w:vertAlign w:val="superscript"/>
        </w:rPr>
        <w:t>11</w:t>
      </w:r>
      <w:r>
        <w:rPr>
          <w:rFonts w:ascii="Cambria" w:hAnsi="Cambria"/>
          <w:color w:val="7F7F7F"/>
          <w:vertAlign w:val="baseline"/>
        </w:rPr>
        <w:t>S</w:t>
      </w:r>
      <w:r>
        <w:rPr>
          <w:rFonts w:ascii="Calibri" w:hAnsi="Calibri"/>
          <w:color w:val="7F7F7F"/>
          <w:vertAlign w:val="superscript"/>
        </w:rPr>
        <w:t>2</w:t>
      </w:r>
      <w:r>
        <w:rPr>
          <w:rFonts w:ascii="Calibri" w:hAnsi="Calibri"/>
          <w:color w:val="7F7F7F"/>
          <w:spacing w:val="51"/>
          <w:vertAlign w:val="baseline"/>
        </w:rPr>
        <w:t> </w:t>
      </w:r>
      <w:r>
        <w:rPr>
          <w:rFonts w:ascii="Cambria" w:hAnsi="Cambria"/>
          <w:color w:val="7F7F7F"/>
          <w:vertAlign w:val="baseline"/>
        </w:rPr>
        <w:t>−</w:t>
      </w:r>
      <w:r>
        <w:rPr>
          <w:rFonts w:ascii="Cambria" w:hAnsi="Cambria"/>
          <w:color w:val="7F7F7F"/>
          <w:spacing w:val="36"/>
          <w:vertAlign w:val="baseline"/>
        </w:rPr>
        <w:t> </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1361254739</w:t>
      </w:r>
      <w:r>
        <w:rPr>
          <w:rFonts w:ascii="Calibri" w:hAnsi="Calibri"/>
          <w:color w:val="7F7F7F"/>
          <w:spacing w:val="34"/>
          <w:vertAlign w:val="baseline"/>
        </w:rPr>
        <w:t> </w:t>
      </w:r>
      <w:r>
        <w:rPr>
          <w:rFonts w:ascii="Cambria" w:hAnsi="Cambria"/>
          <w:color w:val="7F7F7F"/>
          <w:vertAlign w:val="baseline"/>
        </w:rPr>
        <w:t>·</w:t>
      </w:r>
      <w:r>
        <w:rPr>
          <w:rFonts w:ascii="Cambria" w:hAnsi="Cambria"/>
          <w:color w:val="7F7F7F"/>
          <w:spacing w:val="36"/>
          <w:vertAlign w:val="baseline"/>
        </w:rPr>
        <w:t> </w:t>
      </w:r>
      <w:r>
        <w:rPr>
          <w:rFonts w:ascii="Calibri" w:hAnsi="Calibri"/>
          <w:color w:val="7F7F7F"/>
          <w:vertAlign w:val="baseline"/>
        </w:rPr>
        <w:t>10</w:t>
      </w:r>
      <w:r>
        <w:rPr>
          <w:rFonts w:ascii="Cambria" w:hAnsi="Cambria"/>
          <w:color w:val="7F7F7F"/>
          <w:vertAlign w:val="superscript"/>
        </w:rPr>
        <w:t>−</w:t>
      </w:r>
      <w:r>
        <w:rPr>
          <w:rFonts w:ascii="Calibri" w:hAnsi="Calibri"/>
          <w:color w:val="7F7F7F"/>
          <w:vertAlign w:val="superscript"/>
        </w:rPr>
        <w:t>8</w:t>
      </w:r>
      <w:r>
        <w:rPr>
          <w:rFonts w:ascii="Cambria" w:hAnsi="Cambria"/>
          <w:color w:val="7F7F7F"/>
          <w:vertAlign w:val="baseline"/>
        </w:rPr>
        <w:t>S</w:t>
      </w:r>
      <w:r>
        <w:rPr>
          <w:rFonts w:ascii="Cambria" w:hAnsi="Cambria"/>
          <w:color w:val="7F7F7F"/>
          <w:spacing w:val="57"/>
          <w:vertAlign w:val="baseline"/>
        </w:rPr>
        <w:t> </w:t>
      </w:r>
      <w:r>
        <w:rPr>
          <w:rFonts w:ascii="Cambria" w:hAnsi="Cambria"/>
          <w:color w:val="7F7F7F"/>
          <w:vertAlign w:val="baseline"/>
        </w:rPr>
        <w:t>−</w:t>
      </w:r>
      <w:r>
        <w:rPr>
          <w:rFonts w:ascii="Cambria" w:hAnsi="Cambria"/>
          <w:color w:val="7F7F7F"/>
          <w:spacing w:val="36"/>
          <w:vertAlign w:val="baseline"/>
        </w:rPr>
        <w:t> </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0006615371021</w:t>
      </w:r>
      <w:r>
        <w:rPr>
          <w:rFonts w:ascii="Calibri" w:hAnsi="Calibri"/>
          <w:color w:val="7F7F7F"/>
          <w:spacing w:val="55"/>
          <w:vertAlign w:val="baseline"/>
        </w:rPr>
        <w:t> </w:t>
      </w:r>
      <w:r>
        <w:rPr>
          <w:rFonts w:ascii="Calibri" w:hAnsi="Calibri"/>
          <w:color w:val="7F7F7F"/>
          <w:vertAlign w:val="baseline"/>
        </w:rPr>
        <w:t>=</w:t>
      </w:r>
      <w:r>
        <w:rPr>
          <w:rFonts w:ascii="Calibri" w:hAnsi="Calibri"/>
          <w:color w:val="7F7F7F"/>
          <w:spacing w:val="55"/>
          <w:vertAlign w:val="baseline"/>
        </w:rPr>
        <w:t> </w:t>
      </w:r>
      <w:r>
        <w:rPr>
          <w:rFonts w:ascii="Calibri" w:hAnsi="Calibri"/>
          <w:color w:val="7F7F7F"/>
          <w:spacing w:val="-10"/>
          <w:vertAlign w:val="baseline"/>
        </w:rPr>
        <w:t>0</w:t>
      </w:r>
    </w:p>
    <w:p>
      <w:pPr>
        <w:pStyle w:val="BodyText"/>
        <w:spacing w:line="312" w:lineRule="auto" w:before="65"/>
        <w:ind w:left="1133" w:right="1131"/>
        <w:jc w:val="both"/>
      </w:pPr>
      <w:r>
        <w:rPr/>
        <w:t>Oleh karena perubahan tanda pada koefisien persamaan (4.36) </w:t>
      </w:r>
      <w:r>
        <w:rPr/>
        <w:t>sesuai dengan</w:t>
      </w:r>
      <w:r>
        <w:rPr>
          <w:spacing w:val="-2"/>
        </w:rPr>
        <w:t> </w:t>
      </w:r>
      <w:r>
        <w:rPr/>
        <w:t>kemungkinan</w:t>
      </w:r>
      <w:r>
        <w:rPr>
          <w:spacing w:val="-2"/>
        </w:rPr>
        <w:t> </w:t>
      </w:r>
      <w:r>
        <w:rPr/>
        <w:t>4</w:t>
      </w:r>
      <w:r>
        <w:rPr>
          <w:spacing w:val="-2"/>
        </w:rPr>
        <w:t> </w:t>
      </w:r>
      <w:r>
        <w:rPr/>
        <w:t>pada</w:t>
      </w:r>
      <w:r>
        <w:rPr>
          <w:spacing w:val="-2"/>
        </w:rPr>
        <w:t> </w:t>
      </w:r>
      <w:r>
        <w:rPr/>
        <w:t>tabel</w:t>
      </w:r>
      <w:r>
        <w:rPr>
          <w:spacing w:val="-2"/>
        </w:rPr>
        <w:t> </w:t>
      </w:r>
      <w:r>
        <w:rPr/>
        <w:t>(4.5), maka</w:t>
      </w:r>
      <w:r>
        <w:rPr>
          <w:spacing w:val="-2"/>
        </w:rPr>
        <w:t> </w:t>
      </w:r>
      <w:r>
        <w:rPr/>
        <w:t>jelas</w:t>
      </w:r>
      <w:r>
        <w:rPr>
          <w:spacing w:val="-2"/>
        </w:rPr>
        <w:t> </w:t>
      </w:r>
      <w:r>
        <w:rPr/>
        <w:t>persamaan</w:t>
      </w:r>
      <w:r>
        <w:rPr>
          <w:spacing w:val="-2"/>
        </w:rPr>
        <w:t> </w:t>
      </w:r>
      <w:r>
        <w:rPr/>
        <w:t>(4.36) memiliki satu akar positif yaitu</w:t>
      </w:r>
    </w:p>
    <w:p>
      <w:pPr>
        <w:pStyle w:val="BodyText"/>
        <w:tabs>
          <w:tab w:pos="2947" w:val="left" w:leader="none"/>
        </w:tabs>
        <w:spacing w:line="264" w:lineRule="exact"/>
        <w:ind w:left="1133"/>
        <w:rPr>
          <w:rFonts w:ascii="Cambria" w:hAnsi="Cambria"/>
        </w:rPr>
      </w:pPr>
      <w:r>
        <w:rPr>
          <w:rFonts w:ascii="Cambria" w:hAnsi="Cambria"/>
          <w:color w:val="7F7F7F"/>
          <w:w w:val="110"/>
        </w:rPr>
        <w:t>&gt;</w:t>
      </w:r>
      <w:r>
        <w:rPr>
          <w:rFonts w:ascii="Cambria" w:hAnsi="Cambria"/>
          <w:color w:val="7F7F7F"/>
          <w:spacing w:val="24"/>
          <w:w w:val="110"/>
        </w:rPr>
        <w:t>  </w:t>
      </w:r>
      <w:r>
        <w:rPr>
          <w:color w:val="7F7F7F"/>
          <w:w w:val="110"/>
        </w:rPr>
        <w:t>solusi_S</w:t>
      </w:r>
      <w:r>
        <w:rPr>
          <w:color w:val="7F7F7F"/>
          <w:spacing w:val="74"/>
          <w:w w:val="150"/>
        </w:rPr>
        <w:t> </w:t>
      </w:r>
      <w:r>
        <w:rPr>
          <w:rFonts w:ascii="Calibri" w:hAnsi="Calibri"/>
          <w:color w:val="7F7F7F"/>
          <w:spacing w:val="-5"/>
          <w:w w:val="110"/>
        </w:rPr>
        <w:t>:=</w:t>
      </w:r>
      <w:r>
        <w:rPr>
          <w:rFonts w:ascii="Calibri" w:hAnsi="Calibri"/>
          <w:color w:val="7F7F7F"/>
        </w:rPr>
        <w:tab/>
        <w:t>19864</w:t>
      </w:r>
      <w:r>
        <w:rPr>
          <w:rFonts w:ascii="Cambria" w:hAnsi="Cambria"/>
          <w:color w:val="7F7F7F"/>
        </w:rPr>
        <w:t>.</w:t>
      </w:r>
      <w:r>
        <w:rPr>
          <w:rFonts w:ascii="Calibri" w:hAnsi="Calibri"/>
          <w:color w:val="7F7F7F"/>
        </w:rPr>
        <w:t>64165</w:t>
      </w:r>
      <w:r>
        <w:rPr>
          <w:rFonts w:ascii="Cambria" w:hAnsi="Cambria"/>
          <w:color w:val="7F7F7F"/>
        </w:rPr>
        <w:t>,</w:t>
      </w:r>
      <w:r>
        <w:rPr>
          <w:rFonts w:ascii="Cambria" w:hAnsi="Cambria"/>
          <w:color w:val="7F7F7F"/>
          <w:spacing w:val="-2"/>
        </w:rPr>
        <w:t> </w:t>
      </w:r>
      <w:r>
        <w:rPr>
          <w:rFonts w:ascii="Cambria" w:hAnsi="Cambria"/>
          <w:color w:val="7F7F7F"/>
        </w:rPr>
        <w:t>−</w:t>
      </w:r>
      <w:r>
        <w:rPr>
          <w:rFonts w:ascii="Calibri" w:hAnsi="Calibri"/>
          <w:color w:val="7F7F7F"/>
        </w:rPr>
        <w:t>19264</w:t>
      </w:r>
      <w:r>
        <w:rPr>
          <w:rFonts w:ascii="Cambria" w:hAnsi="Cambria"/>
          <w:color w:val="7F7F7F"/>
        </w:rPr>
        <w:t>.</w:t>
      </w:r>
      <w:r>
        <w:rPr>
          <w:rFonts w:ascii="Calibri" w:hAnsi="Calibri"/>
          <w:color w:val="7F7F7F"/>
        </w:rPr>
        <w:t>99267</w:t>
      </w:r>
      <w:r>
        <w:rPr>
          <w:rFonts w:ascii="Cambria" w:hAnsi="Cambria"/>
          <w:color w:val="7F7F7F"/>
        </w:rPr>
        <w:t>,</w:t>
      </w:r>
      <w:r>
        <w:rPr>
          <w:rFonts w:ascii="Cambria" w:hAnsi="Cambria"/>
          <w:color w:val="7F7F7F"/>
          <w:spacing w:val="-1"/>
        </w:rPr>
        <w:t> </w:t>
      </w:r>
      <w:r>
        <w:rPr>
          <w:rFonts w:ascii="Cambria" w:hAnsi="Cambria"/>
          <w:color w:val="7F7F7F"/>
        </w:rPr>
        <w:t>−</w:t>
      </w:r>
      <w:r>
        <w:rPr>
          <w:rFonts w:ascii="Calibri" w:hAnsi="Calibri"/>
          <w:color w:val="7F7F7F"/>
        </w:rPr>
        <w:t>0</w:t>
      </w:r>
      <w:r>
        <w:rPr>
          <w:rFonts w:ascii="Cambria" w:hAnsi="Cambria"/>
          <w:color w:val="7F7F7F"/>
        </w:rPr>
        <w:t>.</w:t>
      </w:r>
      <w:r>
        <w:rPr>
          <w:rFonts w:ascii="Calibri" w:hAnsi="Calibri"/>
          <w:color w:val="7F7F7F"/>
        </w:rPr>
        <w:t>2037526015</w:t>
      </w:r>
      <w:r>
        <w:rPr>
          <w:rFonts w:ascii="Calibri" w:hAnsi="Calibri"/>
          <w:color w:val="7F7F7F"/>
          <w:spacing w:val="47"/>
        </w:rPr>
        <w:t>  </w:t>
      </w:r>
      <w:r>
        <w:rPr>
          <w:rFonts w:ascii="Cambria" w:hAnsi="Cambria"/>
          <w:color w:val="7F7F7F"/>
          <w:spacing w:val="-10"/>
        </w:rPr>
        <w:t>·</w:t>
      </w:r>
    </w:p>
    <w:p>
      <w:pPr>
        <w:pStyle w:val="BodyText"/>
        <w:spacing w:before="60"/>
        <w:ind w:left="1133"/>
        <w:rPr>
          <w:rFonts w:ascii="Calibri" w:hAnsi="Calibri"/>
        </w:rPr>
      </w:pPr>
      <w:r>
        <w:rPr>
          <w:rFonts w:ascii="Calibri" w:hAnsi="Calibri"/>
          <w:color w:val="7F7F7F"/>
        </w:rPr>
        <w:t>10</w:t>
      </w:r>
      <w:r>
        <w:rPr>
          <w:rFonts w:ascii="Calibri" w:hAnsi="Calibri"/>
          <w:color w:val="7F7F7F"/>
          <w:vertAlign w:val="superscript"/>
        </w:rPr>
        <w:t>7</w:t>
      </w:r>
      <w:r>
        <w:rPr>
          <w:rFonts w:ascii="Cambria" w:hAnsi="Cambria"/>
          <w:color w:val="7F7F7F"/>
          <w:vertAlign w:val="baseline"/>
        </w:rPr>
        <w:t>,</w:t>
      </w:r>
      <w:r>
        <w:rPr>
          <w:rFonts w:ascii="Cambria" w:hAnsi="Cambria"/>
          <w:color w:val="7F7F7F"/>
          <w:spacing w:val="2"/>
          <w:vertAlign w:val="baseline"/>
        </w:rPr>
        <w:t> </w:t>
      </w:r>
      <w:r>
        <w:rPr>
          <w:rFonts w:ascii="Cambria" w:hAnsi="Cambria"/>
          <w:color w:val="7F7F7F"/>
          <w:vertAlign w:val="baseline"/>
        </w:rPr>
        <w:t>−</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9220498946</w:t>
      </w:r>
      <w:r>
        <w:rPr>
          <w:rFonts w:ascii="Calibri" w:hAnsi="Calibri"/>
          <w:color w:val="7F7F7F"/>
          <w:spacing w:val="18"/>
          <w:vertAlign w:val="baseline"/>
        </w:rPr>
        <w:t> </w:t>
      </w:r>
      <w:r>
        <w:rPr>
          <w:rFonts w:ascii="Cambria" w:hAnsi="Cambria"/>
          <w:color w:val="7F7F7F"/>
          <w:vertAlign w:val="baseline"/>
        </w:rPr>
        <w:t>·</w:t>
      </w:r>
      <w:r>
        <w:rPr>
          <w:rFonts w:ascii="Cambria" w:hAnsi="Cambria"/>
          <w:color w:val="7F7F7F"/>
          <w:spacing w:val="19"/>
          <w:vertAlign w:val="baseline"/>
        </w:rPr>
        <w:t> </w:t>
      </w:r>
      <w:r>
        <w:rPr>
          <w:rFonts w:ascii="Calibri" w:hAnsi="Calibri"/>
          <w:color w:val="7F7F7F"/>
          <w:spacing w:val="-4"/>
          <w:vertAlign w:val="baseline"/>
        </w:rPr>
        <w:t>10</w:t>
      </w:r>
      <w:r>
        <w:rPr>
          <w:rFonts w:ascii="Calibri" w:hAnsi="Calibri"/>
          <w:color w:val="7F7F7F"/>
          <w:spacing w:val="-4"/>
          <w:vertAlign w:val="superscript"/>
        </w:rPr>
        <w:t>12</w:t>
      </w:r>
    </w:p>
    <w:p>
      <w:pPr>
        <w:pStyle w:val="ListParagraph"/>
        <w:numPr>
          <w:ilvl w:val="0"/>
          <w:numId w:val="40"/>
        </w:numPr>
        <w:tabs>
          <w:tab w:pos="1365" w:val="left" w:leader="none"/>
        </w:tabs>
        <w:spacing w:line="240" w:lineRule="auto" w:before="60" w:after="0"/>
        <w:ind w:left="1365" w:right="0" w:hanging="232"/>
        <w:jc w:val="left"/>
        <w:rPr>
          <w:sz w:val="22"/>
        </w:rPr>
      </w:pPr>
      <w:r>
        <w:rPr>
          <w:color w:val="7F7F7F"/>
          <w:spacing w:val="-2"/>
          <w:sz w:val="22"/>
        </w:rPr>
        <w:t>”Dipilih</w:t>
      </w:r>
      <w:r>
        <w:rPr>
          <w:color w:val="7F7F7F"/>
          <w:spacing w:val="-12"/>
          <w:sz w:val="22"/>
        </w:rPr>
        <w:t> </w:t>
      </w:r>
      <w:r>
        <w:rPr>
          <w:color w:val="7F7F7F"/>
          <w:spacing w:val="-2"/>
          <w:sz w:val="22"/>
        </w:rPr>
        <w:t>nilai</w:t>
      </w:r>
      <w:r>
        <w:rPr>
          <w:color w:val="7F7F7F"/>
          <w:spacing w:val="-12"/>
          <w:sz w:val="22"/>
        </w:rPr>
        <w:t> </w:t>
      </w:r>
      <w:r>
        <w:rPr>
          <w:color w:val="7F7F7F"/>
          <w:spacing w:val="-2"/>
          <w:sz w:val="22"/>
        </w:rPr>
        <w:t>S</w:t>
      </w:r>
      <w:r>
        <w:rPr>
          <w:color w:val="7F7F7F"/>
          <w:spacing w:val="-12"/>
          <w:sz w:val="22"/>
        </w:rPr>
        <w:t> </w:t>
      </w:r>
      <w:r>
        <w:rPr>
          <w:color w:val="7F7F7F"/>
          <w:spacing w:val="-2"/>
          <w:sz w:val="22"/>
        </w:rPr>
        <w:t>yang</w:t>
      </w:r>
      <w:r>
        <w:rPr>
          <w:color w:val="7F7F7F"/>
          <w:spacing w:val="-11"/>
          <w:sz w:val="22"/>
        </w:rPr>
        <w:t> </w:t>
      </w:r>
      <w:r>
        <w:rPr>
          <w:color w:val="7F7F7F"/>
          <w:spacing w:val="-2"/>
          <w:sz w:val="22"/>
        </w:rPr>
        <w:t>positif”</w:t>
      </w:r>
    </w:p>
    <w:p>
      <w:pPr>
        <w:pStyle w:val="ListParagraph"/>
        <w:numPr>
          <w:ilvl w:val="0"/>
          <w:numId w:val="40"/>
        </w:numPr>
        <w:tabs>
          <w:tab w:pos="1365" w:val="left" w:leader="none"/>
        </w:tabs>
        <w:spacing w:line="240" w:lineRule="auto" w:before="71" w:after="0"/>
        <w:ind w:left="1365" w:right="0" w:hanging="232"/>
        <w:jc w:val="left"/>
        <w:rPr>
          <w:rFonts w:ascii="Calibri" w:hAnsi="Calibri"/>
          <w:sz w:val="22"/>
        </w:rPr>
      </w:pPr>
      <w:r>
        <w:rPr>
          <w:color w:val="7F7F7F"/>
          <w:sz w:val="22"/>
        </w:rPr>
        <w:t>nilai_S</w:t>
      </w:r>
      <w:r>
        <w:rPr>
          <w:color w:val="7F7F7F"/>
          <w:spacing w:val="19"/>
          <w:sz w:val="22"/>
        </w:rPr>
        <w:t> </w:t>
      </w:r>
      <w:r>
        <w:rPr>
          <w:rFonts w:ascii="Calibri" w:hAnsi="Calibri"/>
          <w:color w:val="7F7F7F"/>
          <w:sz w:val="22"/>
        </w:rPr>
        <w:t>:=</w:t>
      </w:r>
      <w:r>
        <w:rPr>
          <w:rFonts w:ascii="Calibri" w:hAnsi="Calibri"/>
          <w:color w:val="7F7F7F"/>
          <w:spacing w:val="22"/>
          <w:sz w:val="22"/>
        </w:rPr>
        <w:t> </w:t>
      </w:r>
      <w:r>
        <w:rPr>
          <w:rFonts w:ascii="Calibri" w:hAnsi="Calibri"/>
          <w:color w:val="7F7F7F"/>
          <w:spacing w:val="-2"/>
          <w:sz w:val="22"/>
        </w:rPr>
        <w:t>19864</w:t>
      </w:r>
      <w:r>
        <w:rPr>
          <w:rFonts w:ascii="Cambria" w:hAnsi="Cambria"/>
          <w:color w:val="7F7F7F"/>
          <w:spacing w:val="-2"/>
          <w:sz w:val="22"/>
        </w:rPr>
        <w:t>.</w:t>
      </w:r>
      <w:r>
        <w:rPr>
          <w:rFonts w:ascii="Calibri" w:hAnsi="Calibri"/>
          <w:color w:val="7F7F7F"/>
          <w:spacing w:val="-2"/>
          <w:sz w:val="22"/>
        </w:rPr>
        <w:t>64165</w:t>
      </w:r>
    </w:p>
    <w:p>
      <w:pPr>
        <w:pStyle w:val="BodyText"/>
        <w:spacing w:before="60"/>
        <w:ind w:left="1133"/>
        <w:rPr>
          <w:rFonts w:ascii="Cambria"/>
        </w:rPr>
      </w:pPr>
      <w:r>
        <w:rPr/>
        <w:t>Variabel</w:t>
      </w:r>
      <w:r>
        <w:rPr>
          <w:spacing w:val="16"/>
        </w:rPr>
        <w:t> </w:t>
      </w:r>
      <w:r>
        <w:rPr>
          <w:rFonts w:ascii="Cambria"/>
        </w:rPr>
        <w:t>S</w:t>
      </w:r>
      <w:r>
        <w:rPr>
          <w:rFonts w:ascii="Cambria"/>
          <w:spacing w:val="32"/>
        </w:rPr>
        <w:t> </w:t>
      </w:r>
      <w:r>
        <w:rPr/>
        <w:t>telah</w:t>
      </w:r>
      <w:r>
        <w:rPr>
          <w:spacing w:val="17"/>
        </w:rPr>
        <w:t> </w:t>
      </w:r>
      <w:r>
        <w:rPr/>
        <w:t>diketahui</w:t>
      </w:r>
      <w:r>
        <w:rPr>
          <w:spacing w:val="15"/>
        </w:rPr>
        <w:t> </w:t>
      </w:r>
      <w:r>
        <w:rPr/>
        <w:t>ada,</w:t>
      </w:r>
      <w:r>
        <w:rPr>
          <w:spacing w:val="21"/>
        </w:rPr>
        <w:t> </w:t>
      </w:r>
      <w:r>
        <w:rPr/>
        <w:t>kemudian</w:t>
      </w:r>
      <w:r>
        <w:rPr>
          <w:spacing w:val="15"/>
        </w:rPr>
        <w:t> </w:t>
      </w:r>
      <w:r>
        <w:rPr/>
        <w:t>akan</w:t>
      </w:r>
      <w:r>
        <w:rPr>
          <w:spacing w:val="16"/>
        </w:rPr>
        <w:t> </w:t>
      </w:r>
      <w:r>
        <w:rPr/>
        <w:t>dibuktikan</w:t>
      </w:r>
      <w:r>
        <w:rPr>
          <w:spacing w:val="17"/>
        </w:rPr>
        <w:t> </w:t>
      </w:r>
      <w:r>
        <w:rPr>
          <w:rFonts w:ascii="Cambria"/>
        </w:rPr>
        <w:t>H</w:t>
      </w:r>
      <w:r>
        <w:rPr>
          <w:rFonts w:ascii="Cambria"/>
          <w:spacing w:val="36"/>
        </w:rPr>
        <w:t> </w:t>
      </w:r>
      <w:r>
        <w:rPr/>
        <w:t>dan</w:t>
      </w:r>
      <w:r>
        <w:rPr>
          <w:spacing w:val="17"/>
        </w:rPr>
        <w:t> </w:t>
      </w:r>
      <w:r>
        <w:rPr>
          <w:rFonts w:ascii="Cambria"/>
          <w:spacing w:val="-10"/>
        </w:rPr>
        <w:t>C</w:t>
      </w:r>
    </w:p>
    <w:p>
      <w:pPr>
        <w:pStyle w:val="BodyText"/>
        <w:spacing w:before="75"/>
        <w:ind w:left="1133"/>
      </w:pPr>
      <w:r>
        <w:rPr>
          <w:spacing w:val="-2"/>
        </w:rPr>
        <w:t>juga</w:t>
      </w:r>
      <w:r>
        <w:rPr>
          <w:spacing w:val="-9"/>
        </w:rPr>
        <w:t> </w:t>
      </w:r>
      <w:r>
        <w:rPr>
          <w:spacing w:val="-2"/>
        </w:rPr>
        <w:t>ada.</w:t>
      </w:r>
      <w:r>
        <w:rPr>
          <w:spacing w:val="11"/>
        </w:rPr>
        <w:t> </w:t>
      </w:r>
      <w:r>
        <w:rPr>
          <w:spacing w:val="-2"/>
        </w:rPr>
        <w:t>Berdasarkan</w:t>
      </w:r>
      <w:r>
        <w:rPr>
          <w:spacing w:val="-6"/>
        </w:rPr>
        <w:t> </w:t>
      </w:r>
      <w:r>
        <w:rPr>
          <w:spacing w:val="-2"/>
        </w:rPr>
        <w:t>syarat</w:t>
      </w:r>
      <w:r>
        <w:rPr>
          <w:spacing w:val="-6"/>
        </w:rPr>
        <w:t> </w:t>
      </w:r>
      <w:r>
        <w:rPr>
          <w:spacing w:val="-2"/>
        </w:rPr>
        <w:t>(4.38)</w:t>
      </w:r>
      <w:r>
        <w:rPr>
          <w:spacing w:val="-6"/>
        </w:rPr>
        <w:t> </w:t>
      </w:r>
      <w:r>
        <w:rPr>
          <w:spacing w:val="-2"/>
        </w:rPr>
        <w:t>dan</w:t>
      </w:r>
      <w:r>
        <w:rPr>
          <w:spacing w:val="-6"/>
        </w:rPr>
        <w:t> </w:t>
      </w:r>
      <w:r>
        <w:rPr>
          <w:spacing w:val="-2"/>
        </w:rPr>
        <w:t>(4.39)</w:t>
      </w:r>
      <w:r>
        <w:rPr>
          <w:spacing w:val="-6"/>
        </w:rPr>
        <w:t> </w:t>
      </w:r>
      <w:r>
        <w:rPr>
          <w:spacing w:val="-2"/>
        </w:rPr>
        <w:t>diperoleh</w:t>
      </w:r>
    </w:p>
    <w:p>
      <w:pPr>
        <w:pStyle w:val="ListParagraph"/>
        <w:numPr>
          <w:ilvl w:val="0"/>
          <w:numId w:val="40"/>
        </w:numPr>
        <w:tabs>
          <w:tab w:pos="1362" w:val="left" w:leader="none"/>
        </w:tabs>
        <w:spacing w:line="240" w:lineRule="auto" w:before="71" w:after="0"/>
        <w:ind w:left="1362" w:right="0" w:hanging="229"/>
        <w:jc w:val="left"/>
        <w:rPr>
          <w:rFonts w:ascii="Calibri" w:hAnsi="Calibri"/>
          <w:sz w:val="22"/>
        </w:rPr>
      </w:pPr>
      <w:r>
        <w:rPr>
          <w:color w:val="7F7F7F"/>
          <w:sz w:val="22"/>
        </w:rPr>
        <w:t>Eksistensi_H</w:t>
      </w:r>
      <w:r>
        <w:rPr>
          <w:color w:val="7F7F7F"/>
          <w:spacing w:val="58"/>
          <w:w w:val="150"/>
          <w:sz w:val="22"/>
        </w:rPr>
        <w:t> </w:t>
      </w:r>
      <w:r>
        <w:rPr>
          <w:rFonts w:ascii="Calibri" w:hAnsi="Calibri"/>
          <w:color w:val="7F7F7F"/>
          <w:sz w:val="22"/>
        </w:rPr>
        <w:t>=</w:t>
      </w:r>
      <w:r>
        <w:rPr>
          <w:rFonts w:ascii="Calibri" w:hAnsi="Calibri"/>
          <w:color w:val="7F7F7F"/>
          <w:spacing w:val="18"/>
          <w:sz w:val="22"/>
        </w:rPr>
        <w:t> </w:t>
      </w:r>
      <w:r>
        <w:rPr>
          <w:rFonts w:ascii="Calibri" w:hAnsi="Calibri"/>
          <w:color w:val="7F7F7F"/>
          <w:sz w:val="22"/>
        </w:rPr>
        <w:t>22</w:t>
      </w:r>
      <w:r>
        <w:rPr>
          <w:rFonts w:ascii="Cambria" w:hAnsi="Cambria"/>
          <w:color w:val="7F7F7F"/>
          <w:sz w:val="22"/>
        </w:rPr>
        <w:t>.</w:t>
      </w:r>
      <w:r>
        <w:rPr>
          <w:rFonts w:ascii="Calibri" w:hAnsi="Calibri"/>
          <w:color w:val="7F7F7F"/>
          <w:sz w:val="22"/>
        </w:rPr>
        <w:t>37361952</w:t>
      </w:r>
      <w:r>
        <w:rPr>
          <w:rFonts w:ascii="Calibri" w:hAnsi="Calibri"/>
          <w:color w:val="7F7F7F"/>
          <w:spacing w:val="18"/>
          <w:sz w:val="22"/>
        </w:rPr>
        <w:t> </w:t>
      </w:r>
      <w:r>
        <w:rPr>
          <w:rFonts w:ascii="Cambria" w:hAnsi="Cambria"/>
          <w:color w:val="7F7F7F"/>
          <w:sz w:val="22"/>
        </w:rPr>
        <w:t>&gt;</w:t>
      </w:r>
      <w:r>
        <w:rPr>
          <w:rFonts w:ascii="Cambria" w:hAnsi="Cambria"/>
          <w:color w:val="7F7F7F"/>
          <w:spacing w:val="21"/>
          <w:sz w:val="22"/>
        </w:rPr>
        <w:t> </w:t>
      </w:r>
      <w:r>
        <w:rPr>
          <w:rFonts w:ascii="Calibri" w:hAnsi="Calibri"/>
          <w:color w:val="7F7F7F"/>
          <w:spacing w:val="-10"/>
          <w:sz w:val="22"/>
        </w:rPr>
        <w:t>0</w:t>
      </w:r>
    </w:p>
    <w:p>
      <w:pPr>
        <w:pStyle w:val="ListParagraph"/>
        <w:spacing w:after="0" w:line="240" w:lineRule="auto"/>
        <w:jc w:val="left"/>
        <w:rPr>
          <w:rFonts w:ascii="Calibri" w:hAnsi="Calibri"/>
          <w:sz w:val="22"/>
        </w:rPr>
        <w:sectPr>
          <w:type w:val="continuous"/>
          <w:pgSz w:w="8400" w:h="11910"/>
          <w:pgMar w:header="252" w:footer="0" w:top="1220" w:bottom="280" w:left="0" w:right="0"/>
        </w:sectPr>
      </w:pPr>
    </w:p>
    <w:p>
      <w:pPr>
        <w:pStyle w:val="BodyText"/>
        <w:spacing w:before="189"/>
        <w:rPr>
          <w:rFonts w:ascii="Calibri"/>
        </w:rPr>
      </w:pPr>
    </w:p>
    <w:p>
      <w:pPr>
        <w:pStyle w:val="ListParagraph"/>
        <w:numPr>
          <w:ilvl w:val="0"/>
          <w:numId w:val="40"/>
        </w:numPr>
        <w:tabs>
          <w:tab w:pos="1362" w:val="left" w:leader="none"/>
        </w:tabs>
        <w:spacing w:line="240" w:lineRule="auto" w:before="1" w:after="0"/>
        <w:ind w:left="1362" w:right="0" w:hanging="229"/>
        <w:jc w:val="left"/>
        <w:rPr>
          <w:rFonts w:ascii="Calibri" w:hAnsi="Calibri"/>
          <w:sz w:val="22"/>
        </w:rPr>
      </w:pPr>
      <w:r>
        <w:rPr>
          <w:color w:val="7F7F7F"/>
          <w:sz w:val="22"/>
        </w:rPr>
        <w:t>Eksistensi_C</w:t>
      </w:r>
      <w:r>
        <w:rPr>
          <w:color w:val="7F7F7F"/>
          <w:spacing w:val="58"/>
          <w:w w:val="150"/>
          <w:sz w:val="22"/>
        </w:rPr>
        <w:t> </w:t>
      </w:r>
      <w:r>
        <w:rPr>
          <w:rFonts w:ascii="Calibri" w:hAnsi="Calibri"/>
          <w:color w:val="7F7F7F"/>
          <w:sz w:val="22"/>
        </w:rPr>
        <w:t>=</w:t>
      </w:r>
      <w:r>
        <w:rPr>
          <w:rFonts w:ascii="Calibri" w:hAnsi="Calibri"/>
          <w:color w:val="7F7F7F"/>
          <w:spacing w:val="19"/>
          <w:sz w:val="22"/>
        </w:rPr>
        <w:t> </w:t>
      </w:r>
      <w:r>
        <w:rPr>
          <w:rFonts w:ascii="Calibri" w:hAnsi="Calibri"/>
          <w:color w:val="7F7F7F"/>
          <w:sz w:val="22"/>
        </w:rPr>
        <w:t>1</w:t>
      </w:r>
      <w:r>
        <w:rPr>
          <w:rFonts w:ascii="Cambria" w:hAnsi="Cambria"/>
          <w:color w:val="7F7F7F"/>
          <w:sz w:val="22"/>
        </w:rPr>
        <w:t>.</w:t>
      </w:r>
      <w:r>
        <w:rPr>
          <w:rFonts w:ascii="Calibri" w:hAnsi="Calibri"/>
          <w:color w:val="7F7F7F"/>
          <w:sz w:val="22"/>
        </w:rPr>
        <w:t>36961556</w:t>
      </w:r>
      <w:r>
        <w:rPr>
          <w:rFonts w:ascii="Calibri" w:hAnsi="Calibri"/>
          <w:color w:val="7F7F7F"/>
          <w:spacing w:val="18"/>
          <w:sz w:val="22"/>
        </w:rPr>
        <w:t> </w:t>
      </w:r>
      <w:r>
        <w:rPr>
          <w:rFonts w:ascii="Cambria" w:hAnsi="Cambria"/>
          <w:color w:val="7F7F7F"/>
          <w:sz w:val="22"/>
        </w:rPr>
        <w:t>&gt;</w:t>
      </w:r>
      <w:r>
        <w:rPr>
          <w:rFonts w:ascii="Cambria" w:hAnsi="Cambria"/>
          <w:color w:val="7F7F7F"/>
          <w:spacing w:val="22"/>
          <w:sz w:val="22"/>
        </w:rPr>
        <w:t> </w:t>
      </w:r>
      <w:r>
        <w:rPr>
          <w:rFonts w:ascii="Calibri" w:hAnsi="Calibri"/>
          <w:color w:val="7F7F7F"/>
          <w:spacing w:val="-10"/>
          <w:sz w:val="22"/>
        </w:rPr>
        <w:t>0</w:t>
      </w:r>
    </w:p>
    <w:p>
      <w:pPr>
        <w:pStyle w:val="BodyText"/>
        <w:spacing w:line="307" w:lineRule="auto" w:before="64"/>
        <w:ind w:left="1133" w:right="1129"/>
      </w:pPr>
      <w:r>
        <w:rPr/>
        <w:t>Seluruh</w:t>
      </w:r>
      <w:r>
        <w:rPr>
          <w:spacing w:val="39"/>
        </w:rPr>
        <w:t> </w:t>
      </w:r>
      <w:r>
        <w:rPr/>
        <w:t>syarat</w:t>
      </w:r>
      <w:r>
        <w:rPr>
          <w:spacing w:val="39"/>
        </w:rPr>
        <w:t> </w:t>
      </w:r>
      <w:r>
        <w:rPr/>
        <w:t>eksistensi</w:t>
      </w:r>
      <w:r>
        <w:rPr>
          <w:spacing w:val="39"/>
        </w:rPr>
        <w:t> </w:t>
      </w:r>
      <w:r>
        <w:rPr/>
        <w:t>telah</w:t>
      </w:r>
      <w:r>
        <w:rPr>
          <w:spacing w:val="39"/>
        </w:rPr>
        <w:t> </w:t>
      </w:r>
      <w:r>
        <w:rPr/>
        <w:t>terpenuhi</w:t>
      </w:r>
      <w:r>
        <w:rPr>
          <w:spacing w:val="39"/>
        </w:rPr>
        <w:t> </w:t>
      </w:r>
      <w:r>
        <w:rPr/>
        <w:t>sehingga</w:t>
      </w:r>
      <w:r>
        <w:rPr>
          <w:spacing w:val="39"/>
        </w:rPr>
        <w:t> </w:t>
      </w:r>
      <w:r>
        <w:rPr/>
        <w:t>dapat</w:t>
      </w:r>
      <w:r>
        <w:rPr>
          <w:spacing w:val="39"/>
        </w:rPr>
        <w:t> </w:t>
      </w:r>
      <w:r>
        <w:rPr/>
        <w:t>dikatakan bahwa titik ekuilibrium </w:t>
      </w:r>
      <w:r>
        <w:rPr>
          <w:rFonts w:ascii="Cambria"/>
        </w:rPr>
        <w:t>E</w:t>
      </w:r>
      <w:r>
        <w:rPr>
          <w:rFonts w:ascii="Calibri"/>
          <w:vertAlign w:val="subscript"/>
        </w:rPr>
        <w:t>5</w:t>
      </w:r>
      <w:r>
        <w:rPr>
          <w:rFonts w:ascii="Calibri"/>
          <w:vertAlign w:val="baseline"/>
        </w:rPr>
        <w:t> </w:t>
      </w:r>
      <w:r>
        <w:rPr>
          <w:vertAlign w:val="baseline"/>
        </w:rPr>
        <w:t>eksis dengan nilai</w:t>
      </w:r>
    </w:p>
    <w:p>
      <w:pPr>
        <w:pStyle w:val="ListParagraph"/>
        <w:numPr>
          <w:ilvl w:val="0"/>
          <w:numId w:val="40"/>
        </w:numPr>
        <w:tabs>
          <w:tab w:pos="1523" w:val="left" w:leader="none"/>
          <w:tab w:pos="3549" w:val="left" w:leader="none"/>
          <w:tab w:pos="4138" w:val="left" w:leader="none"/>
          <w:tab w:pos="4752" w:val="left" w:leader="none"/>
          <w:tab w:pos="5280" w:val="left" w:leader="none"/>
          <w:tab w:pos="7086" w:val="left" w:leader="none"/>
        </w:tabs>
        <w:spacing w:line="254" w:lineRule="exact" w:before="0" w:after="0"/>
        <w:ind w:left="1523" w:right="0" w:hanging="390"/>
        <w:jc w:val="left"/>
        <w:rPr>
          <w:rFonts w:ascii="Calibri" w:hAnsi="Calibri"/>
          <w:sz w:val="22"/>
        </w:rPr>
      </w:pPr>
      <w:r>
        <w:rPr>
          <w:color w:val="7F7F7F"/>
          <w:spacing w:val="-2"/>
          <w:w w:val="110"/>
          <w:sz w:val="22"/>
        </w:rPr>
        <w:t>TitikEkuilibrium_E5</w:t>
      </w:r>
      <w:r>
        <w:rPr>
          <w:color w:val="7F7F7F"/>
          <w:sz w:val="22"/>
        </w:rPr>
        <w:tab/>
      </w:r>
      <w:r>
        <w:rPr>
          <w:rFonts w:ascii="Calibri" w:hAnsi="Calibri"/>
          <w:color w:val="7F7F7F"/>
          <w:spacing w:val="-5"/>
          <w:w w:val="115"/>
          <w:sz w:val="22"/>
        </w:rPr>
        <w:t>:=</w:t>
      </w:r>
      <w:r>
        <w:rPr>
          <w:rFonts w:ascii="Calibri" w:hAnsi="Calibri"/>
          <w:color w:val="7F7F7F"/>
          <w:sz w:val="22"/>
        </w:rPr>
        <w:tab/>
      </w:r>
      <w:r>
        <w:rPr>
          <w:rFonts w:ascii="Cambria" w:hAnsi="Cambria"/>
          <w:color w:val="7F7F7F"/>
          <w:spacing w:val="-5"/>
          <w:w w:val="125"/>
          <w:sz w:val="22"/>
        </w:rPr>
        <w:t>{S</w:t>
      </w:r>
      <w:r>
        <w:rPr>
          <w:rFonts w:ascii="Cambria" w:hAnsi="Cambria"/>
          <w:color w:val="7F7F7F"/>
          <w:sz w:val="22"/>
        </w:rPr>
        <w:tab/>
      </w:r>
      <w:r>
        <w:rPr>
          <w:rFonts w:ascii="Calibri" w:hAnsi="Calibri"/>
          <w:color w:val="7F7F7F"/>
          <w:spacing w:val="-10"/>
          <w:w w:val="125"/>
          <w:sz w:val="22"/>
        </w:rPr>
        <w:t>=</w:t>
      </w:r>
      <w:r>
        <w:rPr>
          <w:rFonts w:ascii="Calibri" w:hAnsi="Calibri"/>
          <w:color w:val="7F7F7F"/>
          <w:sz w:val="22"/>
        </w:rPr>
        <w:tab/>
      </w:r>
      <w:r>
        <w:rPr>
          <w:rFonts w:ascii="Calibri" w:hAnsi="Calibri"/>
          <w:color w:val="7F7F7F"/>
          <w:spacing w:val="2"/>
          <w:w w:val="95"/>
          <w:sz w:val="22"/>
        </w:rPr>
        <w:t>19864</w:t>
      </w:r>
      <w:r>
        <w:rPr>
          <w:rFonts w:ascii="Cambria" w:hAnsi="Cambria"/>
          <w:color w:val="7F7F7F"/>
          <w:spacing w:val="2"/>
          <w:w w:val="95"/>
          <w:sz w:val="22"/>
        </w:rPr>
        <w:t>.</w:t>
      </w:r>
      <w:r>
        <w:rPr>
          <w:rFonts w:ascii="Calibri" w:hAnsi="Calibri"/>
          <w:color w:val="7F7F7F"/>
          <w:spacing w:val="2"/>
          <w:w w:val="95"/>
          <w:sz w:val="22"/>
        </w:rPr>
        <w:t>64165</w:t>
      </w:r>
      <w:r>
        <w:rPr>
          <w:rFonts w:ascii="Cambria" w:hAnsi="Cambria"/>
          <w:color w:val="7F7F7F"/>
          <w:spacing w:val="2"/>
          <w:w w:val="95"/>
          <w:sz w:val="22"/>
        </w:rPr>
        <w:t>,</w:t>
      </w:r>
      <w:r>
        <w:rPr>
          <w:rFonts w:ascii="Cambria" w:hAnsi="Cambria"/>
          <w:color w:val="7F7F7F"/>
          <w:spacing w:val="12"/>
          <w:w w:val="115"/>
          <w:sz w:val="22"/>
        </w:rPr>
        <w:t> </w:t>
      </w:r>
      <w:r>
        <w:rPr>
          <w:rFonts w:ascii="Cambria" w:hAnsi="Cambria"/>
          <w:color w:val="7F7F7F"/>
          <w:spacing w:val="-12"/>
          <w:w w:val="115"/>
          <w:sz w:val="22"/>
        </w:rPr>
        <w:t>H</w:t>
      </w:r>
      <w:r>
        <w:rPr>
          <w:rFonts w:ascii="Cambria" w:hAnsi="Cambria"/>
          <w:color w:val="7F7F7F"/>
          <w:sz w:val="22"/>
        </w:rPr>
        <w:tab/>
      </w:r>
      <w:r>
        <w:rPr>
          <w:rFonts w:ascii="Calibri" w:hAnsi="Calibri"/>
          <w:color w:val="7F7F7F"/>
          <w:spacing w:val="-10"/>
          <w:w w:val="125"/>
          <w:sz w:val="22"/>
        </w:rPr>
        <w:t>=</w:t>
      </w:r>
    </w:p>
    <w:p>
      <w:pPr>
        <w:pStyle w:val="BodyText"/>
        <w:spacing w:before="60"/>
        <w:ind w:left="1133"/>
        <w:rPr>
          <w:rFonts w:ascii="Cambria"/>
        </w:rPr>
      </w:pPr>
      <w:r>
        <w:rPr>
          <w:rFonts w:ascii="Calibri"/>
          <w:color w:val="7F7F7F"/>
        </w:rPr>
        <w:t>9909</w:t>
      </w:r>
      <w:r>
        <w:rPr>
          <w:rFonts w:ascii="Cambria"/>
          <w:color w:val="7F7F7F"/>
        </w:rPr>
        <w:t>.</w:t>
      </w:r>
      <w:r>
        <w:rPr>
          <w:rFonts w:ascii="Calibri"/>
          <w:color w:val="7F7F7F"/>
        </w:rPr>
        <w:t>750772</w:t>
      </w:r>
      <w:r>
        <w:rPr>
          <w:rFonts w:ascii="Cambria"/>
          <w:color w:val="7F7F7F"/>
        </w:rPr>
        <w:t>,</w:t>
      </w:r>
      <w:r>
        <w:rPr>
          <w:rFonts w:ascii="Cambria"/>
          <w:color w:val="7F7F7F"/>
          <w:spacing w:val="5"/>
        </w:rPr>
        <w:t> </w:t>
      </w:r>
      <w:r>
        <w:rPr>
          <w:rFonts w:ascii="Cambria"/>
          <w:color w:val="7F7F7F"/>
        </w:rPr>
        <w:t>R</w:t>
      </w:r>
      <w:r>
        <w:rPr>
          <w:rFonts w:ascii="Cambria"/>
          <w:color w:val="7F7F7F"/>
          <w:spacing w:val="46"/>
        </w:rPr>
        <w:t> </w:t>
      </w:r>
      <w:r>
        <w:rPr>
          <w:rFonts w:ascii="Calibri"/>
          <w:color w:val="7F7F7F"/>
        </w:rPr>
        <w:t>=</w:t>
      </w:r>
      <w:r>
        <w:rPr>
          <w:rFonts w:ascii="Calibri"/>
          <w:color w:val="7F7F7F"/>
          <w:spacing w:val="41"/>
        </w:rPr>
        <w:t> </w:t>
      </w:r>
      <w:r>
        <w:rPr>
          <w:rFonts w:ascii="Calibri"/>
          <w:color w:val="7F7F7F"/>
        </w:rPr>
        <w:t>344081</w:t>
      </w:r>
      <w:r>
        <w:rPr>
          <w:rFonts w:ascii="Cambria"/>
          <w:color w:val="7F7F7F"/>
        </w:rPr>
        <w:t>.</w:t>
      </w:r>
      <w:r>
        <w:rPr>
          <w:rFonts w:ascii="Calibri"/>
          <w:color w:val="7F7F7F"/>
        </w:rPr>
        <w:t>5305</w:t>
      </w:r>
      <w:r>
        <w:rPr>
          <w:rFonts w:ascii="Cambria"/>
          <w:color w:val="7F7F7F"/>
        </w:rPr>
        <w:t>,</w:t>
      </w:r>
      <w:r>
        <w:rPr>
          <w:rFonts w:ascii="Cambria"/>
          <w:color w:val="7F7F7F"/>
          <w:spacing w:val="6"/>
        </w:rPr>
        <w:t> </w:t>
      </w:r>
      <w:r>
        <w:rPr>
          <w:rFonts w:ascii="Cambria"/>
          <w:color w:val="7F7F7F"/>
        </w:rPr>
        <w:t>C</w:t>
      </w:r>
      <w:r>
        <w:rPr>
          <w:rFonts w:ascii="Cambria"/>
          <w:color w:val="7F7F7F"/>
          <w:spacing w:val="66"/>
        </w:rPr>
        <w:t> </w:t>
      </w:r>
      <w:r>
        <w:rPr>
          <w:rFonts w:ascii="Calibri"/>
          <w:color w:val="7F7F7F"/>
        </w:rPr>
        <w:t>=</w:t>
      </w:r>
      <w:r>
        <w:rPr>
          <w:rFonts w:ascii="Calibri"/>
          <w:color w:val="7F7F7F"/>
          <w:spacing w:val="41"/>
        </w:rPr>
        <w:t> </w:t>
      </w:r>
      <w:r>
        <w:rPr>
          <w:rFonts w:ascii="Calibri"/>
          <w:color w:val="7F7F7F"/>
          <w:spacing w:val="-2"/>
        </w:rPr>
        <w:t>606</w:t>
      </w:r>
      <w:r>
        <w:rPr>
          <w:rFonts w:ascii="Cambria"/>
          <w:color w:val="7F7F7F"/>
          <w:spacing w:val="-2"/>
        </w:rPr>
        <w:t>.</w:t>
      </w:r>
      <w:r>
        <w:rPr>
          <w:rFonts w:ascii="Calibri"/>
          <w:color w:val="7F7F7F"/>
          <w:spacing w:val="-2"/>
        </w:rPr>
        <w:t>6317897</w:t>
      </w:r>
      <w:r>
        <w:rPr>
          <w:rFonts w:ascii="Cambria"/>
          <w:color w:val="7F7F7F"/>
          <w:spacing w:val="-2"/>
        </w:rPr>
        <w:t>}</w:t>
      </w:r>
    </w:p>
    <w:p>
      <w:pPr>
        <w:pStyle w:val="BodyText"/>
        <w:spacing w:before="98"/>
        <w:rPr>
          <w:rFonts w:ascii="Cambria"/>
        </w:rPr>
      </w:pPr>
    </w:p>
    <w:p>
      <w:pPr>
        <w:pStyle w:val="Heading2"/>
        <w:ind w:left="1133"/>
        <w:rPr>
          <w:rFonts w:ascii="Comic Sans MS"/>
        </w:rPr>
      </w:pPr>
      <w:r>
        <w:rPr/>
        <w:t>Penentuan</w:t>
      </w:r>
      <w:r>
        <w:rPr>
          <w:spacing w:val="-12"/>
        </w:rPr>
        <w:t> </w:t>
      </w:r>
      <w:r>
        <w:rPr/>
        <w:t>Sifat</w:t>
      </w:r>
      <w:r>
        <w:rPr>
          <w:spacing w:val="-11"/>
        </w:rPr>
        <w:t> </w:t>
      </w:r>
      <w:r>
        <w:rPr/>
        <w:t>Kestabilan</w:t>
      </w:r>
      <w:r>
        <w:rPr>
          <w:spacing w:val="-11"/>
        </w:rPr>
        <w:t> </w:t>
      </w:r>
      <w:r>
        <w:rPr/>
        <w:t>Titik</w:t>
      </w:r>
      <w:r>
        <w:rPr>
          <w:spacing w:val="-11"/>
        </w:rPr>
        <w:t> </w:t>
      </w:r>
      <w:r>
        <w:rPr/>
        <w:t>Ekuilibrium</w:t>
      </w:r>
      <w:r>
        <w:rPr>
          <w:spacing w:val="-11"/>
        </w:rPr>
        <w:t> </w:t>
      </w:r>
      <w:r>
        <w:rPr>
          <w:rFonts w:ascii="Georgia"/>
          <w:i/>
          <w:spacing w:val="-5"/>
        </w:rPr>
        <w:t>E</w:t>
      </w:r>
      <w:r>
        <w:rPr>
          <w:rFonts w:ascii="Comic Sans MS"/>
          <w:spacing w:val="-5"/>
          <w:vertAlign w:val="subscript"/>
        </w:rPr>
        <w:t>5</w:t>
      </w:r>
    </w:p>
    <w:p>
      <w:pPr>
        <w:pStyle w:val="BodyText"/>
        <w:spacing w:line="307" w:lineRule="auto" w:before="59"/>
        <w:ind w:left="1133" w:right="1129" w:firstLine="338"/>
      </w:pPr>
      <w:r>
        <w:rPr/>
        <mc:AlternateContent>
          <mc:Choice Requires="wps">
            <w:drawing>
              <wp:anchor distT="0" distB="0" distL="0" distR="0" allowOverlap="1" layoutInCell="1" locked="0" behindDoc="1" simplePos="0" relativeHeight="480926208">
                <wp:simplePos x="0" y="0"/>
                <wp:positionH relativeFrom="page">
                  <wp:posOffset>676986</wp:posOffset>
                </wp:positionH>
                <wp:positionV relativeFrom="paragraph">
                  <wp:posOffset>464255</wp:posOffset>
                </wp:positionV>
                <wp:extent cx="3974465" cy="4279265"/>
                <wp:effectExtent l="0" t="0" r="0" b="0"/>
                <wp:wrapNone/>
                <wp:docPr id="1527" name="Graphic 1527"/>
                <wp:cNvGraphicFramePr>
                  <a:graphicFrameLocks/>
                </wp:cNvGraphicFramePr>
                <a:graphic>
                  <a:graphicData uri="http://schemas.microsoft.com/office/word/2010/wordprocessingShape">
                    <wps:wsp>
                      <wps:cNvPr id="1527" name="Graphic 1527"/>
                      <wps:cNvSpPr/>
                      <wps:spPr>
                        <a:xfrm>
                          <a:off x="0" y="0"/>
                          <a:ext cx="3974465" cy="4279265"/>
                        </a:xfrm>
                        <a:custGeom>
                          <a:avLst/>
                          <a:gdLst/>
                          <a:ahLst/>
                          <a:cxnLst/>
                          <a:rect l="l" t="t" r="r" b="b"/>
                          <a:pathLst>
                            <a:path w="3974465" h="4279265">
                              <a:moveTo>
                                <a:pt x="2527" y="43027"/>
                              </a:moveTo>
                              <a:lnTo>
                                <a:pt x="2527" y="0"/>
                              </a:lnTo>
                            </a:path>
                            <a:path w="3974465" h="4279265">
                              <a:moveTo>
                                <a:pt x="0" y="2539"/>
                              </a:moveTo>
                              <a:lnTo>
                                <a:pt x="43014" y="2539"/>
                              </a:lnTo>
                            </a:path>
                            <a:path w="3974465" h="4279265">
                              <a:moveTo>
                                <a:pt x="43014" y="2539"/>
                              </a:moveTo>
                              <a:lnTo>
                                <a:pt x="3931018" y="2539"/>
                              </a:lnTo>
                            </a:path>
                            <a:path w="3974465" h="4279265">
                              <a:moveTo>
                                <a:pt x="3931018" y="2539"/>
                              </a:moveTo>
                              <a:lnTo>
                                <a:pt x="3974033" y="2539"/>
                              </a:lnTo>
                            </a:path>
                            <a:path w="3974465" h="4279265">
                              <a:moveTo>
                                <a:pt x="3971505" y="43027"/>
                              </a:moveTo>
                              <a:lnTo>
                                <a:pt x="3971505" y="0"/>
                              </a:lnTo>
                            </a:path>
                            <a:path w="3974465" h="4279265">
                              <a:moveTo>
                                <a:pt x="2527" y="227190"/>
                              </a:moveTo>
                              <a:lnTo>
                                <a:pt x="2527" y="43027"/>
                              </a:lnTo>
                            </a:path>
                            <a:path w="3974465" h="4279265">
                              <a:moveTo>
                                <a:pt x="3971505" y="227190"/>
                              </a:moveTo>
                              <a:lnTo>
                                <a:pt x="3971505" y="43027"/>
                              </a:lnTo>
                            </a:path>
                            <a:path w="3974465" h="4279265">
                              <a:moveTo>
                                <a:pt x="2527" y="411365"/>
                              </a:moveTo>
                              <a:lnTo>
                                <a:pt x="2527" y="227190"/>
                              </a:lnTo>
                            </a:path>
                            <a:path w="3974465" h="4279265">
                              <a:moveTo>
                                <a:pt x="3971505" y="411365"/>
                              </a:moveTo>
                              <a:lnTo>
                                <a:pt x="3971505" y="227190"/>
                              </a:lnTo>
                            </a:path>
                            <a:path w="3974465" h="4279265">
                              <a:moveTo>
                                <a:pt x="2527" y="595528"/>
                              </a:moveTo>
                              <a:lnTo>
                                <a:pt x="2527" y="411365"/>
                              </a:lnTo>
                            </a:path>
                            <a:path w="3974465" h="4279265">
                              <a:moveTo>
                                <a:pt x="3971505" y="595528"/>
                              </a:moveTo>
                              <a:lnTo>
                                <a:pt x="3971505" y="411365"/>
                              </a:lnTo>
                            </a:path>
                            <a:path w="3974465" h="4279265">
                              <a:moveTo>
                                <a:pt x="2527" y="779703"/>
                              </a:moveTo>
                              <a:lnTo>
                                <a:pt x="2527" y="595528"/>
                              </a:lnTo>
                            </a:path>
                            <a:path w="3974465" h="4279265">
                              <a:moveTo>
                                <a:pt x="3971505" y="779703"/>
                              </a:moveTo>
                              <a:lnTo>
                                <a:pt x="3971505" y="595528"/>
                              </a:lnTo>
                            </a:path>
                            <a:path w="3974465" h="4279265">
                              <a:moveTo>
                                <a:pt x="2527" y="963879"/>
                              </a:moveTo>
                              <a:lnTo>
                                <a:pt x="2527" y="779703"/>
                              </a:lnTo>
                            </a:path>
                            <a:path w="3974465" h="4279265">
                              <a:moveTo>
                                <a:pt x="3971505" y="963879"/>
                              </a:moveTo>
                              <a:lnTo>
                                <a:pt x="3971505" y="779703"/>
                              </a:lnTo>
                            </a:path>
                            <a:path w="3974465" h="4279265">
                              <a:moveTo>
                                <a:pt x="2527" y="1148041"/>
                              </a:moveTo>
                              <a:lnTo>
                                <a:pt x="2527" y="963879"/>
                              </a:lnTo>
                            </a:path>
                            <a:path w="3974465" h="4279265">
                              <a:moveTo>
                                <a:pt x="3971505" y="1148041"/>
                              </a:moveTo>
                              <a:lnTo>
                                <a:pt x="3971505" y="963879"/>
                              </a:lnTo>
                            </a:path>
                            <a:path w="3974465" h="4279265">
                              <a:moveTo>
                                <a:pt x="2527" y="1332217"/>
                              </a:moveTo>
                              <a:lnTo>
                                <a:pt x="2527" y="1148041"/>
                              </a:lnTo>
                            </a:path>
                            <a:path w="3974465" h="4279265">
                              <a:moveTo>
                                <a:pt x="3971505" y="1332217"/>
                              </a:moveTo>
                              <a:lnTo>
                                <a:pt x="3971505" y="1148041"/>
                              </a:lnTo>
                            </a:path>
                            <a:path w="3974465" h="4279265">
                              <a:moveTo>
                                <a:pt x="2527" y="1516379"/>
                              </a:moveTo>
                              <a:lnTo>
                                <a:pt x="2527" y="1332217"/>
                              </a:lnTo>
                            </a:path>
                            <a:path w="3974465" h="4279265">
                              <a:moveTo>
                                <a:pt x="3971505" y="1516379"/>
                              </a:moveTo>
                              <a:lnTo>
                                <a:pt x="3971505" y="1332217"/>
                              </a:lnTo>
                            </a:path>
                            <a:path w="3974465" h="4279265">
                              <a:moveTo>
                                <a:pt x="2527" y="1700555"/>
                              </a:moveTo>
                              <a:lnTo>
                                <a:pt x="2527" y="1516379"/>
                              </a:lnTo>
                            </a:path>
                            <a:path w="3974465" h="4279265">
                              <a:moveTo>
                                <a:pt x="3971505" y="1700555"/>
                              </a:moveTo>
                              <a:lnTo>
                                <a:pt x="3971505" y="1516379"/>
                              </a:lnTo>
                            </a:path>
                            <a:path w="3974465" h="4279265">
                              <a:moveTo>
                                <a:pt x="2527" y="1884718"/>
                              </a:moveTo>
                              <a:lnTo>
                                <a:pt x="2527" y="1700555"/>
                              </a:lnTo>
                            </a:path>
                            <a:path w="3974465" h="4279265">
                              <a:moveTo>
                                <a:pt x="3971505" y="1884718"/>
                              </a:moveTo>
                              <a:lnTo>
                                <a:pt x="3971505" y="1700555"/>
                              </a:lnTo>
                            </a:path>
                            <a:path w="3974465" h="4279265">
                              <a:moveTo>
                                <a:pt x="2527" y="2068893"/>
                              </a:moveTo>
                              <a:lnTo>
                                <a:pt x="2527" y="1884718"/>
                              </a:lnTo>
                            </a:path>
                            <a:path w="3974465" h="4279265">
                              <a:moveTo>
                                <a:pt x="3971505" y="2068893"/>
                              </a:moveTo>
                              <a:lnTo>
                                <a:pt x="3971505" y="1884718"/>
                              </a:lnTo>
                            </a:path>
                            <a:path w="3974465" h="4279265">
                              <a:moveTo>
                                <a:pt x="2527" y="2253068"/>
                              </a:moveTo>
                              <a:lnTo>
                                <a:pt x="2527" y="2068893"/>
                              </a:lnTo>
                            </a:path>
                            <a:path w="3974465" h="4279265">
                              <a:moveTo>
                                <a:pt x="3971505" y="2253068"/>
                              </a:moveTo>
                              <a:lnTo>
                                <a:pt x="3971505" y="2068893"/>
                              </a:lnTo>
                            </a:path>
                            <a:path w="3974465" h="4279265">
                              <a:moveTo>
                                <a:pt x="2527" y="2437231"/>
                              </a:moveTo>
                              <a:lnTo>
                                <a:pt x="2527" y="2253068"/>
                              </a:lnTo>
                            </a:path>
                            <a:path w="3974465" h="4279265">
                              <a:moveTo>
                                <a:pt x="3971505" y="2437231"/>
                              </a:moveTo>
                              <a:lnTo>
                                <a:pt x="3971505" y="2253068"/>
                              </a:lnTo>
                            </a:path>
                            <a:path w="3974465" h="4279265">
                              <a:moveTo>
                                <a:pt x="2527" y="2621406"/>
                              </a:moveTo>
                              <a:lnTo>
                                <a:pt x="2527" y="2437231"/>
                              </a:lnTo>
                            </a:path>
                            <a:path w="3974465" h="4279265">
                              <a:moveTo>
                                <a:pt x="3971505" y="2621406"/>
                              </a:moveTo>
                              <a:lnTo>
                                <a:pt x="3971505" y="2437231"/>
                              </a:lnTo>
                            </a:path>
                            <a:path w="3974465" h="4279265">
                              <a:moveTo>
                                <a:pt x="2527" y="2805569"/>
                              </a:moveTo>
                              <a:lnTo>
                                <a:pt x="2527" y="2621406"/>
                              </a:lnTo>
                            </a:path>
                            <a:path w="3974465" h="4279265">
                              <a:moveTo>
                                <a:pt x="3971505" y="2805569"/>
                              </a:moveTo>
                              <a:lnTo>
                                <a:pt x="3971505" y="2621406"/>
                              </a:lnTo>
                            </a:path>
                            <a:path w="3974465" h="4279265">
                              <a:moveTo>
                                <a:pt x="2527" y="2989745"/>
                              </a:moveTo>
                              <a:lnTo>
                                <a:pt x="2527" y="2805569"/>
                              </a:lnTo>
                            </a:path>
                            <a:path w="3974465" h="4279265">
                              <a:moveTo>
                                <a:pt x="3971505" y="2989745"/>
                              </a:moveTo>
                              <a:lnTo>
                                <a:pt x="3971505" y="2805569"/>
                              </a:lnTo>
                            </a:path>
                            <a:path w="3974465" h="4279265">
                              <a:moveTo>
                                <a:pt x="2527" y="3173907"/>
                              </a:moveTo>
                              <a:lnTo>
                                <a:pt x="2527" y="2989745"/>
                              </a:lnTo>
                            </a:path>
                            <a:path w="3974465" h="4279265">
                              <a:moveTo>
                                <a:pt x="3971505" y="3173907"/>
                              </a:moveTo>
                              <a:lnTo>
                                <a:pt x="3971505" y="2989745"/>
                              </a:lnTo>
                            </a:path>
                            <a:path w="3974465" h="4279265">
                              <a:moveTo>
                                <a:pt x="2527" y="3358083"/>
                              </a:moveTo>
                              <a:lnTo>
                                <a:pt x="2527" y="3173907"/>
                              </a:lnTo>
                            </a:path>
                            <a:path w="3974465" h="4279265">
                              <a:moveTo>
                                <a:pt x="3971505" y="3358083"/>
                              </a:moveTo>
                              <a:lnTo>
                                <a:pt x="3971505" y="3173907"/>
                              </a:lnTo>
                            </a:path>
                            <a:path w="3974465" h="4279265">
                              <a:moveTo>
                                <a:pt x="2527" y="3542258"/>
                              </a:moveTo>
                              <a:lnTo>
                                <a:pt x="2527" y="3358083"/>
                              </a:lnTo>
                            </a:path>
                            <a:path w="3974465" h="4279265">
                              <a:moveTo>
                                <a:pt x="3971505" y="3542258"/>
                              </a:moveTo>
                              <a:lnTo>
                                <a:pt x="3971505" y="3358083"/>
                              </a:lnTo>
                            </a:path>
                            <a:path w="3974465" h="4279265">
                              <a:moveTo>
                                <a:pt x="2527" y="3726421"/>
                              </a:moveTo>
                              <a:lnTo>
                                <a:pt x="2527" y="3542258"/>
                              </a:lnTo>
                            </a:path>
                            <a:path w="3974465" h="4279265">
                              <a:moveTo>
                                <a:pt x="3971505" y="3726421"/>
                              </a:moveTo>
                              <a:lnTo>
                                <a:pt x="3971505" y="3542258"/>
                              </a:lnTo>
                            </a:path>
                            <a:path w="3974465" h="4279265">
                              <a:moveTo>
                                <a:pt x="2527" y="3910596"/>
                              </a:moveTo>
                              <a:lnTo>
                                <a:pt x="2527" y="3726421"/>
                              </a:lnTo>
                            </a:path>
                            <a:path w="3974465" h="4279265">
                              <a:moveTo>
                                <a:pt x="3971505" y="3910596"/>
                              </a:moveTo>
                              <a:lnTo>
                                <a:pt x="3971505" y="3726421"/>
                              </a:lnTo>
                            </a:path>
                            <a:path w="3974465" h="4279265">
                              <a:moveTo>
                                <a:pt x="2527" y="4094759"/>
                              </a:moveTo>
                              <a:lnTo>
                                <a:pt x="2527" y="3910596"/>
                              </a:lnTo>
                            </a:path>
                            <a:path w="3974465" h="4279265">
                              <a:moveTo>
                                <a:pt x="3971505" y="4094759"/>
                              </a:moveTo>
                              <a:lnTo>
                                <a:pt x="3971505" y="3910596"/>
                              </a:lnTo>
                            </a:path>
                            <a:path w="3974465" h="4279265">
                              <a:moveTo>
                                <a:pt x="2527" y="4278934"/>
                              </a:moveTo>
                              <a:lnTo>
                                <a:pt x="2527" y="4094759"/>
                              </a:lnTo>
                            </a:path>
                            <a:path w="3974465" h="4279265">
                              <a:moveTo>
                                <a:pt x="3971505" y="4278934"/>
                              </a:moveTo>
                              <a:lnTo>
                                <a:pt x="3971505" y="409475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3.306pt;margin-top:36.555584pt;width:312.95pt;height:336.95pt;mso-position-horizontal-relative:page;mso-position-vertical-relative:paragraph;z-index:-22390272" id="docshape1318" coordorigin="1066,731" coordsize="6259,6739" path="m1070,799l1070,731m1066,735l1134,735m1134,735l7257,735m7257,735l7324,735m7320,799l7320,731m1070,1089l1070,799m7320,1089l7320,799m1070,1379l1070,1089m7320,1379l7320,1089m1070,1669l1070,1379m7320,1669l7320,1379m1070,1959l1070,1669m7320,1959l7320,1669m1070,2249l1070,1959m7320,2249l7320,1959m1070,2539l1070,2249m7320,2539l7320,2249m1070,2829l1070,2539m7320,2829l7320,2539m1070,3119l1070,2829m7320,3119l7320,2829m1070,3409l1070,3119m7320,3409l7320,3119m1070,3699l1070,3409m7320,3699l7320,3409m1070,3989l1070,3699m7320,3989l7320,3699m1070,4279l1070,3989m7320,4279l7320,3989m1070,4569l1070,4279m7320,4569l7320,4279m1070,4859l1070,4569m7320,4859l7320,4569m1070,5149l1070,4859m7320,5149l7320,4859m1070,5439l1070,5149m7320,5439l7320,5149m1070,5729l1070,5439m7320,5729l7320,5439m1070,6019l1070,5729m7320,6019l7320,5729m1070,6309l1070,6019m7320,6309l7320,6019m1070,6599l1070,6309m7320,6599l7320,6309m1070,6890l1070,6599m7320,6890l7320,6599m1070,7180l1070,6890m7320,7180l7320,6890m1070,7470l1070,7180m7320,7470l7320,7180e" filled="false" stroked="true" strokeweight=".3985pt" strokecolor="#000000">
                <v:path arrowok="t"/>
                <v:stroke dashstyle="solid"/>
                <w10:wrap type="none"/>
              </v:shape>
            </w:pict>
          </mc:Fallback>
        </mc:AlternateContent>
      </w:r>
      <w:r>
        <w:rPr/>
        <w:t>Program</w:t>
      </w:r>
      <w:r>
        <w:rPr>
          <w:spacing w:val="24"/>
        </w:rPr>
        <w:t> </w:t>
      </w:r>
      <w:r>
        <w:rPr/>
        <w:t>berikut</w:t>
      </w:r>
      <w:r>
        <w:rPr>
          <w:spacing w:val="24"/>
        </w:rPr>
        <w:t> </w:t>
      </w:r>
      <w:r>
        <w:rPr/>
        <w:t>merupakan</w:t>
      </w:r>
      <w:r>
        <w:rPr>
          <w:spacing w:val="24"/>
        </w:rPr>
        <w:t> </w:t>
      </w:r>
      <w:r>
        <w:rPr/>
        <w:t>kelanjutan</w:t>
      </w:r>
      <w:r>
        <w:rPr>
          <w:spacing w:val="24"/>
        </w:rPr>
        <w:t> </w:t>
      </w:r>
      <w:r>
        <w:rPr/>
        <w:t>dari</w:t>
      </w:r>
      <w:r>
        <w:rPr>
          <w:spacing w:val="24"/>
        </w:rPr>
        <w:t> </w:t>
      </w:r>
      <w:r>
        <w:rPr/>
        <w:t>program</w:t>
      </w:r>
      <w:r>
        <w:rPr>
          <w:spacing w:val="24"/>
        </w:rPr>
        <w:t> </w:t>
      </w:r>
      <w:r>
        <w:rPr/>
        <w:t>Penentuan Titik Ekuilibrium </w:t>
      </w:r>
      <w:r>
        <w:rPr>
          <w:rFonts w:ascii="Cambria"/>
        </w:rPr>
        <w:t>E</w:t>
      </w:r>
      <w:r>
        <w:rPr>
          <w:rFonts w:ascii="Calibri"/>
          <w:vertAlign w:val="subscript"/>
        </w:rPr>
        <w:t>5</w:t>
      </w:r>
      <w:r>
        <w:rPr>
          <w:vertAlign w:val="baseline"/>
        </w:rPr>
        <w:t>.</w:t>
      </w:r>
    </w:p>
    <w:p>
      <w:pPr>
        <w:spacing w:line="307" w:lineRule="auto" w:before="109"/>
        <w:ind w:left="1133" w:right="1443"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"PENENTUAN</w:t>
      </w:r>
      <w:r>
        <w:rPr>
          <w:rFonts w:ascii="Courier New" w:hAnsi="Courier New"/>
          <w:color w:val="FF0000"/>
          <w:spacing w:val="-15"/>
          <w:sz w:val="20"/>
        </w:rPr>
        <w:t> </w:t>
      </w:r>
      <w:r>
        <w:rPr>
          <w:rFonts w:ascii="Courier New" w:hAnsi="Courier New"/>
          <w:color w:val="FF0000"/>
          <w:sz w:val="20"/>
        </w:rPr>
        <w:t>SIFAT</w:t>
      </w:r>
      <w:r>
        <w:rPr>
          <w:rFonts w:ascii="Courier New" w:hAnsi="Courier New"/>
          <w:color w:val="FF0000"/>
          <w:spacing w:val="-15"/>
          <w:sz w:val="20"/>
        </w:rPr>
        <w:t> </w:t>
      </w:r>
      <w:r>
        <w:rPr>
          <w:rFonts w:ascii="Courier New" w:hAnsi="Courier New"/>
          <w:color w:val="FF0000"/>
          <w:sz w:val="20"/>
        </w:rPr>
        <w:t>KESTABILAN</w:t>
      </w:r>
      <w:r>
        <w:rPr>
          <w:rFonts w:ascii="Courier New" w:hAnsi="Courier New"/>
          <w:color w:val="FF0000"/>
          <w:spacing w:val="-15"/>
          <w:sz w:val="20"/>
        </w:rPr>
        <w:t> </w:t>
      </w:r>
      <w:r>
        <w:rPr>
          <w:rFonts w:ascii="Courier New" w:hAnsi="Courier New"/>
          <w:color w:val="FF0000"/>
          <w:sz w:val="20"/>
        </w:rPr>
        <w:t>TITIK EKUILIBRIUM E_5"</w:t>
      </w:r>
      <w:r>
        <w:rPr>
          <w:rFonts w:ascii="Courier New" w:hAnsi="Courier New"/>
          <w:sz w:val="20"/>
        </w:rPr>
        <w:t>);</w:t>
      </w:r>
    </w:p>
    <w:p>
      <w:pPr>
        <w:pStyle w:val="BodyText"/>
        <w:spacing w:before="63"/>
        <w:rPr>
          <w:rFonts w:ascii="Courier New"/>
          <w:sz w:val="20"/>
        </w:rPr>
      </w:pPr>
    </w:p>
    <w:p>
      <w:pPr>
        <w:spacing w:line="307" w:lineRule="auto" w:before="0"/>
        <w:ind w:left="1133"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"Matriks</w:t>
      </w:r>
      <w:r>
        <w:rPr>
          <w:rFonts w:ascii="Courier New" w:hAnsi="Courier New"/>
          <w:color w:val="FF0000"/>
          <w:spacing w:val="-10"/>
          <w:sz w:val="20"/>
        </w:rPr>
        <w:t> </w:t>
      </w:r>
      <w:r>
        <w:rPr>
          <w:rFonts w:ascii="Courier New" w:hAnsi="Courier New"/>
          <w:color w:val="FF0000"/>
          <w:sz w:val="20"/>
        </w:rPr>
        <w:t>Jacobi</w:t>
      </w:r>
      <w:r>
        <w:rPr>
          <w:rFonts w:ascii="Courier New" w:hAnsi="Courier New"/>
          <w:color w:val="FF0000"/>
          <w:spacing w:val="-10"/>
          <w:sz w:val="20"/>
        </w:rPr>
        <w:t> </w:t>
      </w:r>
      <w:r>
        <w:rPr>
          <w:rFonts w:ascii="Courier New" w:hAnsi="Courier New"/>
          <w:color w:val="FF0000"/>
          <w:sz w:val="20"/>
        </w:rPr>
        <w:t>di</w:t>
      </w:r>
      <w:r>
        <w:rPr>
          <w:rFonts w:ascii="Courier New" w:hAnsi="Courier New"/>
          <w:color w:val="FF0000"/>
          <w:spacing w:val="-10"/>
          <w:sz w:val="20"/>
        </w:rPr>
        <w:t> </w:t>
      </w:r>
      <w:r>
        <w:rPr>
          <w:rFonts w:ascii="Courier New" w:hAnsi="Courier New"/>
          <w:color w:val="FF0000"/>
          <w:sz w:val="20"/>
        </w:rPr>
        <w:t>Titik</w:t>
      </w:r>
      <w:r>
        <w:rPr>
          <w:rFonts w:ascii="Courier New" w:hAnsi="Courier New"/>
          <w:color w:val="FF0000"/>
          <w:spacing w:val="-10"/>
          <w:sz w:val="20"/>
        </w:rPr>
        <w:t> </w:t>
      </w:r>
      <w:r>
        <w:rPr>
          <w:rFonts w:ascii="Courier New" w:hAnsi="Courier New"/>
          <w:color w:val="FF0000"/>
          <w:sz w:val="20"/>
        </w:rPr>
        <w:t>Ekuilibrium</w:t>
      </w:r>
      <w:r>
        <w:rPr>
          <w:rFonts w:ascii="Courier New" w:hAnsi="Courier New"/>
          <w:color w:val="FF0000"/>
          <w:spacing w:val="-10"/>
          <w:sz w:val="20"/>
        </w:rPr>
        <w:t> </w:t>
      </w:r>
      <w:r>
        <w:rPr>
          <w:rFonts w:ascii="Courier New" w:hAnsi="Courier New"/>
          <w:color w:val="FF0000"/>
          <w:sz w:val="20"/>
        </w:rPr>
        <w:t>E_5"</w:t>
      </w:r>
      <w:r>
        <w:rPr>
          <w:rFonts w:ascii="Courier New" w:hAnsi="Courier New"/>
          <w:sz w:val="20"/>
        </w:rPr>
        <w:t>); </w:t>
      </w:r>
      <w:r>
        <w:rPr>
          <w:rFonts w:ascii="Courier New" w:hAnsi="Courier New"/>
          <w:spacing w:val="-2"/>
          <w:sz w:val="20"/>
        </w:rPr>
        <w:t>J:=Jacobian([dH,dC,dR,dS],[H,C,R,S]);</w:t>
      </w:r>
    </w:p>
    <w:p>
      <w:pPr>
        <w:spacing w:before="0"/>
        <w:ind w:left="1133" w:right="0" w:firstLine="0"/>
        <w:jc w:val="left"/>
        <w:rPr>
          <w:rFonts w:ascii="Courier New" w:hAnsi="Courier New"/>
          <w:sz w:val="20"/>
        </w:rPr>
      </w:pPr>
      <w:r>
        <w:rPr>
          <w:rFonts w:ascii="Courier New" w:hAnsi="Courier New"/>
          <w:spacing w:val="-4"/>
          <w:sz w:val="20"/>
        </w:rPr>
        <w:t>J[1,1]:=d11-e11;</w:t>
      </w:r>
    </w:p>
    <w:p>
      <w:pPr>
        <w:spacing w:before="64"/>
        <w:ind w:left="1133" w:right="0" w:firstLine="0"/>
        <w:jc w:val="left"/>
        <w:rPr>
          <w:rFonts w:ascii="Courier New" w:hAnsi="Courier New"/>
          <w:sz w:val="20"/>
        </w:rPr>
      </w:pPr>
      <w:r>
        <w:rPr>
          <w:rFonts w:ascii="Courier New" w:hAnsi="Courier New"/>
          <w:spacing w:val="-4"/>
          <w:sz w:val="20"/>
        </w:rPr>
        <w:t>J[2,2]:=-d22;</w:t>
      </w:r>
    </w:p>
    <w:p>
      <w:pPr>
        <w:spacing w:before="63"/>
        <w:ind w:left="1133" w:right="0" w:firstLine="0"/>
        <w:jc w:val="left"/>
        <w:rPr>
          <w:rFonts w:ascii="Courier New" w:hAnsi="Courier New"/>
          <w:sz w:val="20"/>
        </w:rPr>
      </w:pPr>
      <w:r>
        <w:rPr>
          <w:rFonts w:ascii="Courier New" w:hAnsi="Courier New"/>
          <w:spacing w:val="-4"/>
          <w:sz w:val="20"/>
        </w:rPr>
        <w:t>J[3,3]:=d33-e33;</w:t>
      </w:r>
    </w:p>
    <w:p>
      <w:pPr>
        <w:spacing w:line="307" w:lineRule="auto" w:before="64"/>
        <w:ind w:left="1133" w:right="4718" w:firstLine="0"/>
        <w:jc w:val="left"/>
        <w:rPr>
          <w:rFonts w:ascii="Courier New" w:hAnsi="Courier New"/>
          <w:sz w:val="20"/>
        </w:rPr>
      </w:pPr>
      <w:r>
        <w:rPr>
          <w:rFonts w:ascii="Courier New" w:hAnsi="Courier New"/>
          <w:spacing w:val="-2"/>
          <w:sz w:val="20"/>
        </w:rPr>
        <w:t>J[4,4]:=-d44; J_E[5]:=J;</w:t>
      </w:r>
    </w:p>
    <w:p>
      <w:pPr>
        <w:pStyle w:val="BodyText"/>
        <w:spacing w:before="63"/>
        <w:rPr>
          <w:rFonts w:ascii="Courier New"/>
          <w:sz w:val="20"/>
        </w:rPr>
      </w:pPr>
    </w:p>
    <w:p>
      <w:pPr>
        <w:spacing w:line="307" w:lineRule="auto" w:before="0"/>
        <w:ind w:left="1133"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"Pendefinisian</w:t>
      </w:r>
      <w:r>
        <w:rPr>
          <w:rFonts w:ascii="Courier New" w:hAnsi="Courier New"/>
          <w:color w:val="FF0000"/>
          <w:spacing w:val="-13"/>
          <w:sz w:val="20"/>
        </w:rPr>
        <w:t> </w:t>
      </w:r>
      <w:r>
        <w:rPr>
          <w:rFonts w:ascii="Courier New" w:hAnsi="Courier New"/>
          <w:color w:val="FF0000"/>
          <w:sz w:val="20"/>
        </w:rPr>
        <w:t>pemisalan</w:t>
      </w:r>
      <w:r>
        <w:rPr>
          <w:rFonts w:ascii="Courier New" w:hAnsi="Courier New"/>
          <w:color w:val="FF0000"/>
          <w:spacing w:val="-13"/>
          <w:sz w:val="20"/>
        </w:rPr>
        <w:t> </w:t>
      </w:r>
      <w:r>
        <w:rPr>
          <w:rFonts w:ascii="Courier New" w:hAnsi="Courier New"/>
          <w:color w:val="FF0000"/>
          <w:sz w:val="20"/>
        </w:rPr>
        <w:t>yang</w:t>
      </w:r>
      <w:r>
        <w:rPr>
          <w:rFonts w:ascii="Courier New" w:hAnsi="Courier New"/>
          <w:color w:val="FF0000"/>
          <w:spacing w:val="-13"/>
          <w:sz w:val="20"/>
        </w:rPr>
        <w:t> </w:t>
      </w:r>
      <w:r>
        <w:rPr>
          <w:rFonts w:ascii="Courier New" w:hAnsi="Courier New"/>
          <w:color w:val="FF0000"/>
          <w:sz w:val="20"/>
        </w:rPr>
        <w:t>dipakai</w:t>
      </w:r>
      <w:r>
        <w:rPr>
          <w:rFonts w:ascii="Courier New" w:hAnsi="Courier New"/>
          <w:color w:val="FF0000"/>
          <w:spacing w:val="-13"/>
          <w:sz w:val="20"/>
        </w:rPr>
        <w:t> </w:t>
      </w:r>
      <w:r>
        <w:rPr>
          <w:rFonts w:ascii="Courier New" w:hAnsi="Courier New"/>
          <w:color w:val="FF0000"/>
          <w:sz w:val="20"/>
        </w:rPr>
        <w:t>dalam Matriks Jacobi E_5"</w:t>
      </w:r>
      <w:r>
        <w:rPr>
          <w:rFonts w:ascii="Courier New" w:hAnsi="Courier New"/>
          <w:sz w:val="20"/>
        </w:rPr>
        <w:t>);</w:t>
      </w:r>
    </w:p>
    <w:p>
      <w:pPr>
        <w:spacing w:before="0"/>
        <w:ind w:left="1133" w:right="0" w:firstLine="0"/>
        <w:jc w:val="left"/>
        <w:rPr>
          <w:rFonts w:ascii="Courier New"/>
          <w:sz w:val="20"/>
        </w:rPr>
      </w:pPr>
      <w:r>
        <w:rPr>
          <w:rFonts w:ascii="Courier New"/>
          <w:sz w:val="20"/>
        </w:rPr>
        <w:t>d11</w:t>
      </w:r>
      <w:r>
        <w:rPr>
          <w:rFonts w:ascii="Courier New"/>
          <w:spacing w:val="-24"/>
          <w:sz w:val="20"/>
        </w:rPr>
        <w:t> </w:t>
      </w:r>
      <w:r>
        <w:rPr>
          <w:rFonts w:ascii="Courier New"/>
          <w:sz w:val="20"/>
        </w:rPr>
        <w:t>:=</w:t>
      </w:r>
      <w:r>
        <w:rPr>
          <w:rFonts w:ascii="Courier New"/>
          <w:spacing w:val="-22"/>
          <w:sz w:val="20"/>
        </w:rPr>
        <w:t> </w:t>
      </w:r>
      <w:r>
        <w:rPr>
          <w:rFonts w:ascii="Courier New"/>
          <w:sz w:val="20"/>
        </w:rPr>
        <w:t>subs(parameter,</w:t>
      </w:r>
      <w:r>
        <w:rPr>
          <w:rFonts w:ascii="Courier New"/>
          <w:spacing w:val="-22"/>
          <w:sz w:val="20"/>
        </w:rPr>
        <w:t> </w:t>
      </w:r>
      <w:r>
        <w:rPr>
          <w:rFonts w:ascii="Courier New"/>
          <w:sz w:val="20"/>
        </w:rPr>
        <w:t>TitikEkuilibrium_E5,</w:t>
      </w:r>
      <w:r>
        <w:rPr>
          <w:rFonts w:ascii="Courier New"/>
          <w:spacing w:val="-22"/>
          <w:sz w:val="20"/>
        </w:rPr>
        <w:t> </w:t>
      </w:r>
      <w:r>
        <w:rPr>
          <w:rFonts w:ascii="Courier New"/>
          <w:spacing w:val="-4"/>
          <w:sz w:val="20"/>
        </w:rPr>
        <w:t>eta1</w:t>
      </w:r>
    </w:p>
    <w:p>
      <w:pPr>
        <w:spacing w:line="307" w:lineRule="auto" w:before="64"/>
        <w:ind w:left="1133" w:right="1129" w:firstLine="0"/>
        <w:jc w:val="left"/>
        <w:rPr>
          <w:rFonts w:ascii="Courier New" w:hAnsi="Courier New"/>
          <w:sz w:val="20"/>
        </w:rPr>
      </w:pPr>
      <w:r>
        <w:rPr>
          <w:rFonts w:ascii="Courier New" w:hAnsi="Courier New"/>
          <w:sz w:val="20"/>
        </w:rPr>
        <w:t>+</w:t>
      </w:r>
      <w:r>
        <w:rPr>
          <w:rFonts w:ascii="Courier New" w:hAnsi="Courier New"/>
          <w:spacing w:val="-11"/>
          <w:sz w:val="20"/>
        </w:rPr>
        <w:t> </w:t>
      </w:r>
      <w:r>
        <w:rPr>
          <w:rFonts w:ascii="Courier New" w:hAnsi="Courier New"/>
          <w:sz w:val="20"/>
        </w:rPr>
        <w:t>eta2*beta3*S):</w:t>
      </w:r>
      <w:r>
        <w:rPr>
          <w:rFonts w:ascii="Courier New" w:hAnsi="Courier New"/>
          <w:spacing w:val="-11"/>
          <w:sz w:val="20"/>
        </w:rPr>
        <w:t> </w:t>
      </w:r>
      <w:r>
        <w:rPr>
          <w:rFonts w:ascii="Courier New" w:hAnsi="Courier New"/>
          <w:color w:val="0000FF"/>
          <w:sz w:val="20"/>
        </w:rPr>
        <w:t>print</w:t>
      </w:r>
      <w:r>
        <w:rPr>
          <w:rFonts w:ascii="Courier New" w:hAnsi="Courier New"/>
          <w:sz w:val="20"/>
        </w:rPr>
        <w:t>(</w:t>
      </w:r>
      <w:r>
        <w:rPr>
          <w:rFonts w:ascii="Courier New" w:hAnsi="Courier New"/>
          <w:color w:val="FF0000"/>
          <w:sz w:val="20"/>
        </w:rPr>
        <w:t>"d11="</w:t>
      </w:r>
      <w:r>
        <w:rPr>
          <w:rFonts w:ascii="Courier New" w:hAnsi="Courier New"/>
          <w:sz w:val="20"/>
        </w:rPr>
        <w:t>,</w:t>
      </w:r>
      <w:r>
        <w:rPr>
          <w:rFonts w:ascii="Courier New" w:hAnsi="Courier New"/>
          <w:spacing w:val="-11"/>
          <w:sz w:val="20"/>
        </w:rPr>
        <w:t> </w:t>
      </w:r>
      <w:r>
        <w:rPr>
          <w:rFonts w:ascii="Courier New" w:hAnsi="Courier New"/>
          <w:sz w:val="20"/>
        </w:rPr>
        <w:t>eta1</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eta2*beta3*S, </w:t>
      </w:r>
      <w:r>
        <w:rPr>
          <w:rFonts w:ascii="Courier New" w:hAnsi="Courier New"/>
          <w:color w:val="FF0000"/>
          <w:sz w:val="20"/>
        </w:rPr>
        <w:t>"="</w:t>
      </w:r>
      <w:r>
        <w:rPr>
          <w:rFonts w:ascii="Courier New" w:hAnsi="Courier New"/>
          <w:sz w:val="20"/>
        </w:rPr>
        <w:t>, d11);</w:t>
      </w:r>
    </w:p>
    <w:p>
      <w:pPr>
        <w:spacing w:line="307" w:lineRule="auto" w:before="0"/>
        <w:ind w:left="1133" w:right="1129" w:firstLine="0"/>
        <w:jc w:val="left"/>
        <w:rPr>
          <w:rFonts w:ascii="Courier New"/>
          <w:sz w:val="20"/>
        </w:rPr>
      </w:pPr>
      <w:r>
        <w:rPr>
          <w:rFonts w:ascii="Courier New"/>
          <w:sz w:val="20"/>
        </w:rPr>
        <w:t>e11 := subs(parameter, TitikEkuilibrium_E5, (2*eta1*H)/k1</w:t>
      </w:r>
      <w:r>
        <w:rPr>
          <w:rFonts w:ascii="Courier New"/>
          <w:spacing w:val="-18"/>
          <w:sz w:val="20"/>
        </w:rPr>
        <w:t> </w:t>
      </w:r>
      <w:r>
        <w:rPr>
          <w:rFonts w:ascii="Courier New"/>
          <w:sz w:val="20"/>
        </w:rPr>
        <w:t>+</w:t>
      </w:r>
      <w:r>
        <w:rPr>
          <w:rFonts w:ascii="Courier New"/>
          <w:spacing w:val="-18"/>
          <w:sz w:val="20"/>
        </w:rPr>
        <w:t> </w:t>
      </w:r>
      <w:r>
        <w:rPr>
          <w:rFonts w:ascii="Courier New"/>
          <w:sz w:val="20"/>
        </w:rPr>
        <w:t>eta3*C):</w:t>
      </w:r>
      <w:r>
        <w:rPr>
          <w:rFonts w:ascii="Courier New"/>
          <w:spacing w:val="-17"/>
          <w:sz w:val="20"/>
        </w:rPr>
        <w:t> </w:t>
      </w:r>
      <w:r>
        <w:rPr>
          <w:rFonts w:ascii="Courier New"/>
          <w:color w:val="0000FF"/>
          <w:sz w:val="20"/>
        </w:rPr>
        <w:t>print</w:t>
      </w:r>
      <w:r>
        <w:rPr>
          <w:rFonts w:ascii="Courier New"/>
          <w:sz w:val="20"/>
        </w:rPr>
        <w:t>(</w:t>
      </w:r>
      <w:r>
        <w:rPr>
          <w:rFonts w:ascii="Courier New"/>
          <w:color w:val="FF0000"/>
          <w:sz w:val="20"/>
        </w:rPr>
        <w:t>"e11="</w:t>
      </w:r>
      <w:r>
        <w:rPr>
          <w:rFonts w:ascii="Courier New"/>
          <w:sz w:val="20"/>
        </w:rPr>
        <w:t>,(2*eta1*H)/k1</w:t>
      </w:r>
    </w:p>
    <w:p>
      <w:pPr>
        <w:spacing w:before="0"/>
        <w:ind w:left="1133" w:right="0" w:firstLine="0"/>
        <w:jc w:val="left"/>
        <w:rPr>
          <w:rFonts w:ascii="Courier New" w:hAnsi="Courier New"/>
          <w:sz w:val="20"/>
        </w:rPr>
      </w:pPr>
      <w:r>
        <w:rPr>
          <w:rFonts w:ascii="Courier New" w:hAnsi="Courier New"/>
          <w:sz w:val="20"/>
        </w:rPr>
        <w:t>+</w:t>
      </w:r>
      <w:r>
        <w:rPr>
          <w:rFonts w:ascii="Courier New" w:hAnsi="Courier New"/>
          <w:spacing w:val="-9"/>
          <w:sz w:val="20"/>
        </w:rPr>
        <w:t> </w:t>
      </w:r>
      <w:r>
        <w:rPr>
          <w:rFonts w:ascii="Courier New" w:hAnsi="Courier New"/>
          <w:sz w:val="20"/>
        </w:rPr>
        <w:t>eta3*C,</w:t>
      </w:r>
      <w:r>
        <w:rPr>
          <w:rFonts w:ascii="Courier New" w:hAnsi="Courier New"/>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pacing w:val="-4"/>
          <w:sz w:val="20"/>
        </w:rPr>
        <w:t>e11);</w:t>
      </w:r>
    </w:p>
    <w:p>
      <w:pPr>
        <w:spacing w:line="307" w:lineRule="auto" w:before="63"/>
        <w:ind w:left="1133" w:right="1129" w:firstLine="0"/>
        <w:jc w:val="left"/>
        <w:rPr>
          <w:rFonts w:ascii="Courier New" w:hAnsi="Courier New"/>
          <w:sz w:val="20"/>
        </w:rPr>
      </w:pPr>
      <w:r>
        <w:rPr>
          <w:rFonts w:ascii="Courier New" w:hAnsi="Courier New"/>
          <w:sz w:val="20"/>
        </w:rPr>
        <w:t>d22</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subs(parameter,</w:t>
      </w:r>
      <w:r>
        <w:rPr>
          <w:rFonts w:ascii="Courier New" w:hAnsi="Courier New"/>
          <w:spacing w:val="-11"/>
          <w:sz w:val="20"/>
        </w:rPr>
        <w:t> </w:t>
      </w:r>
      <w:r>
        <w:rPr>
          <w:rFonts w:ascii="Courier New" w:hAnsi="Courier New"/>
          <w:sz w:val="20"/>
        </w:rPr>
        <w:t>TitikEkuilibrium_E5,</w:t>
      </w:r>
      <w:r>
        <w:rPr>
          <w:rFonts w:ascii="Courier New" w:hAnsi="Courier New"/>
          <w:spacing w:val="-11"/>
          <w:sz w:val="20"/>
        </w:rPr>
        <w:t> </w:t>
      </w:r>
      <w:r>
        <w:rPr>
          <w:rFonts w:ascii="Courier New" w:hAnsi="Courier New"/>
          <w:sz w:val="20"/>
        </w:rPr>
        <w:t>pi3</w:t>
      </w:r>
      <w:r>
        <w:rPr>
          <w:rFonts w:ascii="Courier New" w:hAnsi="Courier New"/>
          <w:spacing w:val="-11"/>
          <w:sz w:val="20"/>
        </w:rPr>
        <w:t> </w:t>
      </w:r>
      <w:r>
        <w:rPr>
          <w:rFonts w:ascii="Courier New" w:hAnsi="Courier New"/>
          <w:sz w:val="20"/>
        </w:rPr>
        <w:t>+ pi4*R): </w:t>
      </w:r>
      <w:r>
        <w:rPr>
          <w:rFonts w:ascii="Courier New" w:hAnsi="Courier New"/>
          <w:color w:val="0000FF"/>
          <w:sz w:val="20"/>
        </w:rPr>
        <w:t>print</w:t>
      </w:r>
      <w:r>
        <w:rPr>
          <w:rFonts w:ascii="Courier New" w:hAnsi="Courier New"/>
          <w:sz w:val="20"/>
        </w:rPr>
        <w:t>(</w:t>
      </w:r>
      <w:r>
        <w:rPr>
          <w:rFonts w:ascii="Courier New" w:hAnsi="Courier New"/>
          <w:color w:val="FF0000"/>
          <w:sz w:val="20"/>
        </w:rPr>
        <w:t>"d22="</w:t>
      </w:r>
      <w:r>
        <w:rPr>
          <w:rFonts w:ascii="Courier New" w:hAnsi="Courier New"/>
          <w:sz w:val="20"/>
        </w:rPr>
        <w:t>, pi3 + pi4*R, </w:t>
      </w:r>
      <w:r>
        <w:rPr>
          <w:rFonts w:ascii="Courier New" w:hAnsi="Courier New"/>
          <w:color w:val="FF0000"/>
          <w:sz w:val="20"/>
        </w:rPr>
        <w:t>"="</w:t>
      </w:r>
      <w:r>
        <w:rPr>
          <w:rFonts w:ascii="Courier New" w:hAnsi="Courier New"/>
          <w:sz w:val="20"/>
        </w:rPr>
        <w:t>, d22);</w:t>
      </w:r>
    </w:p>
    <w:p>
      <w:pPr>
        <w:spacing w:line="307" w:lineRule="auto" w:before="0"/>
        <w:ind w:left="1133" w:right="0" w:firstLine="0"/>
        <w:jc w:val="left"/>
        <w:rPr>
          <w:rFonts w:ascii="Courier New" w:hAnsi="Courier New"/>
          <w:sz w:val="20"/>
        </w:rPr>
      </w:pPr>
      <w:r>
        <w:rPr>
          <w:rFonts w:ascii="Courier New" w:hAnsi="Courier New"/>
          <w:sz w:val="20"/>
        </w:rPr>
        <w:t>d33 := subs(parameter, TitikEkuilibrium_E5, tau1 + tau2*pi4*C):</w:t>
      </w:r>
      <w:r>
        <w:rPr>
          <w:rFonts w:ascii="Courier New" w:hAnsi="Courier New"/>
          <w:spacing w:val="-32"/>
          <w:sz w:val="20"/>
        </w:rPr>
        <w:t> </w:t>
      </w:r>
      <w:r>
        <w:rPr>
          <w:rFonts w:ascii="Courier New" w:hAnsi="Courier New"/>
          <w:color w:val="0000FF"/>
          <w:sz w:val="20"/>
        </w:rPr>
        <w:t>print</w:t>
      </w:r>
      <w:r>
        <w:rPr>
          <w:rFonts w:ascii="Courier New" w:hAnsi="Courier New"/>
          <w:sz w:val="20"/>
        </w:rPr>
        <w:t>(</w:t>
      </w:r>
      <w:r>
        <w:rPr>
          <w:rFonts w:ascii="Courier New" w:hAnsi="Courier New"/>
          <w:color w:val="FF0000"/>
          <w:sz w:val="20"/>
        </w:rPr>
        <w:t>"d33="</w:t>
      </w:r>
      <w:r>
        <w:rPr>
          <w:rFonts w:ascii="Courier New" w:hAnsi="Courier New"/>
          <w:sz w:val="20"/>
        </w:rPr>
        <w:t>,tau1+tau2*pi4*C,</w:t>
      </w:r>
      <w:r>
        <w:rPr>
          <w:rFonts w:ascii="Courier New" w:hAnsi="Courier New"/>
          <w:color w:val="FF0000"/>
          <w:sz w:val="20"/>
        </w:rPr>
        <w:t>"="</w:t>
      </w:r>
      <w:r>
        <w:rPr>
          <w:rFonts w:ascii="Courier New" w:hAnsi="Courier New"/>
          <w:sz w:val="20"/>
        </w:rPr>
        <w:t>,d33);</w:t>
      </w:r>
    </w:p>
    <w:p>
      <w:pPr>
        <w:spacing w:after="0" w:line="307" w:lineRule="auto"/>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line="307" w:lineRule="auto" w:before="0"/>
        <w:ind w:left="1133" w:right="1129" w:firstLine="0"/>
        <w:jc w:val="left"/>
        <w:rPr>
          <w:rFonts w:ascii="Courier New"/>
          <w:sz w:val="20"/>
        </w:rPr>
      </w:pPr>
      <w:r>
        <w:rPr>
          <w:rFonts w:ascii="Courier New"/>
          <w:sz w:val="20"/>
        </w:rPr>
        <mc:AlternateContent>
          <mc:Choice Requires="wps">
            <w:drawing>
              <wp:anchor distT="0" distB="0" distL="0" distR="0" allowOverlap="1" layoutInCell="1" locked="0" behindDoc="0" simplePos="0" relativeHeight="16392192">
                <wp:simplePos x="0" y="0"/>
                <wp:positionH relativeFrom="page">
                  <wp:posOffset>679513</wp:posOffset>
                </wp:positionH>
                <wp:positionV relativeFrom="paragraph">
                  <wp:posOffset>-22945</wp:posOffset>
                </wp:positionV>
                <wp:extent cx="1270" cy="6078220"/>
                <wp:effectExtent l="0" t="0" r="0" b="0"/>
                <wp:wrapNone/>
                <wp:docPr id="1528" name="Graphic 1528"/>
                <wp:cNvGraphicFramePr>
                  <a:graphicFrameLocks/>
                </wp:cNvGraphicFramePr>
                <a:graphic>
                  <a:graphicData uri="http://schemas.microsoft.com/office/word/2010/wordprocessingShape">
                    <wps:wsp>
                      <wps:cNvPr id="1528" name="Graphic 1528"/>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3.505001pt;margin-top:-1.806707pt;width:.1pt;height:478.6pt;mso-position-horizontal-relative:page;mso-position-vertical-relative:paragraph;z-index:16392192" id="docshape1319" coordorigin="1070,-36" coordsize="0,9572" path="m1070,254l1070,-36m1070,544l1070,254m1070,834l1070,544m1070,1124l1070,834m1070,1414l1070,1124m1070,1704l1070,1414m1070,1994l1070,1704m1070,2284l1070,1994m1070,2574l1070,2284m1070,2864l1070,2574m1070,3154l1070,2864m1070,3444l1070,3154m1070,3734l1070,3444m1070,4024l1070,3734m1070,4314l1070,4024m1070,4604l1070,4314m1070,4894l1070,4604m1070,5184l1070,4894m1070,5474l1070,5184m1070,5764l1070,5474m1070,6055l1070,5764m1070,6345l1070,6055m1070,6635l1070,6345m1070,6925l1070,6635m1070,7215l1070,6925m1070,7505l1070,7215m1070,7795l1070,7505m1070,8085l1070,7795m1070,8375l1070,8085m1070,8665l1070,8375m1070,8955l1070,8665m1070,9245l1070,8955m1070,9535l1070,9245e" filled="false" stroked="true" strokeweight=".3985pt" strokecolor="#000000">
                <v:path arrowok="t"/>
                <v:stroke dashstyle="solid"/>
                <w10:wrap type="none"/>
              </v:shape>
            </w:pict>
          </mc:Fallback>
        </mc:AlternateContent>
      </w:r>
      <w:r>
        <w:rPr>
          <w:rFonts w:ascii="Courier New"/>
          <w:sz w:val="20"/>
        </w:rPr>
        <mc:AlternateContent>
          <mc:Choice Requires="wps">
            <w:drawing>
              <wp:anchor distT="0" distB="0" distL="0" distR="0" allowOverlap="1" layoutInCell="1" locked="0" behindDoc="0" simplePos="0" relativeHeight="16392704">
                <wp:simplePos x="0" y="0"/>
                <wp:positionH relativeFrom="page">
                  <wp:posOffset>4648492</wp:posOffset>
                </wp:positionH>
                <wp:positionV relativeFrom="paragraph">
                  <wp:posOffset>-22945</wp:posOffset>
                </wp:positionV>
                <wp:extent cx="1270" cy="6078220"/>
                <wp:effectExtent l="0" t="0" r="0" b="0"/>
                <wp:wrapNone/>
                <wp:docPr id="1529" name="Graphic 1529"/>
                <wp:cNvGraphicFramePr>
                  <a:graphicFrameLocks/>
                </wp:cNvGraphicFramePr>
                <a:graphic>
                  <a:graphicData uri="http://schemas.microsoft.com/office/word/2010/wordprocessingShape">
                    <wps:wsp>
                      <wps:cNvPr id="1529" name="Graphic 1529"/>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16392704" id="docshape1320"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sz w:val="20"/>
        </w:rPr>
        <w:t>e33 := subs(parameter, TitikEkuilibrium_E5, (2*tau1*R)/k2</w:t>
      </w:r>
      <w:r>
        <w:rPr>
          <w:rFonts w:ascii="Courier New"/>
          <w:spacing w:val="-18"/>
          <w:sz w:val="20"/>
        </w:rPr>
        <w:t> </w:t>
      </w:r>
      <w:r>
        <w:rPr>
          <w:rFonts w:ascii="Courier New"/>
          <w:sz w:val="20"/>
        </w:rPr>
        <w:t>+</w:t>
      </w:r>
      <w:r>
        <w:rPr>
          <w:rFonts w:ascii="Courier New"/>
          <w:spacing w:val="-18"/>
          <w:sz w:val="20"/>
        </w:rPr>
        <w:t> </w:t>
      </w:r>
      <w:r>
        <w:rPr>
          <w:rFonts w:ascii="Courier New"/>
          <w:sz w:val="20"/>
        </w:rPr>
        <w:t>tau3*H):</w:t>
      </w:r>
      <w:r>
        <w:rPr>
          <w:rFonts w:ascii="Courier New"/>
          <w:spacing w:val="-17"/>
          <w:sz w:val="20"/>
        </w:rPr>
        <w:t> </w:t>
      </w:r>
      <w:r>
        <w:rPr>
          <w:rFonts w:ascii="Courier New"/>
          <w:color w:val="0000FF"/>
          <w:sz w:val="20"/>
        </w:rPr>
        <w:t>print</w:t>
      </w:r>
      <w:r>
        <w:rPr>
          <w:rFonts w:ascii="Courier New"/>
          <w:sz w:val="20"/>
        </w:rPr>
        <w:t>(</w:t>
      </w:r>
      <w:r>
        <w:rPr>
          <w:rFonts w:ascii="Courier New"/>
          <w:color w:val="FF0000"/>
          <w:sz w:val="20"/>
        </w:rPr>
        <w:t>"e33="</w:t>
      </w:r>
      <w:r>
        <w:rPr>
          <w:rFonts w:ascii="Courier New"/>
          <w:sz w:val="20"/>
        </w:rPr>
        <w:t>,(2*tau1*R)/k2</w:t>
      </w:r>
    </w:p>
    <w:p>
      <w:pPr>
        <w:spacing w:before="0"/>
        <w:ind w:left="1133" w:right="0" w:firstLine="0"/>
        <w:jc w:val="left"/>
        <w:rPr>
          <w:rFonts w:ascii="Courier New" w:hAnsi="Courier New"/>
          <w:sz w:val="20"/>
        </w:rPr>
      </w:pPr>
      <w:r>
        <w:rPr>
          <w:rFonts w:ascii="Courier New" w:hAnsi="Courier New"/>
          <w:sz w:val="20"/>
        </w:rPr>
        <w:t>+</w:t>
      </w:r>
      <w:r>
        <w:rPr>
          <w:rFonts w:ascii="Courier New" w:hAnsi="Courier New"/>
          <w:spacing w:val="-9"/>
          <w:sz w:val="20"/>
        </w:rPr>
        <w:t> </w:t>
      </w:r>
      <w:r>
        <w:rPr>
          <w:rFonts w:ascii="Courier New" w:hAnsi="Courier New"/>
          <w:sz w:val="20"/>
        </w:rPr>
        <w:t>tau3*H,</w:t>
      </w:r>
      <w:r>
        <w:rPr>
          <w:rFonts w:ascii="Courier New" w:hAnsi="Courier New"/>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pacing w:val="-4"/>
          <w:sz w:val="20"/>
        </w:rPr>
        <w:t>e33);</w:t>
      </w:r>
    </w:p>
    <w:p>
      <w:pPr>
        <w:spacing w:line="307" w:lineRule="auto" w:before="64"/>
        <w:ind w:left="1133" w:right="1129" w:firstLine="0"/>
        <w:jc w:val="left"/>
        <w:rPr>
          <w:rFonts w:ascii="Courier New" w:hAnsi="Courier New"/>
          <w:sz w:val="20"/>
        </w:rPr>
      </w:pPr>
      <w:r>
        <w:rPr>
          <w:rFonts w:ascii="Courier New" w:hAnsi="Courier New"/>
          <w:sz w:val="20"/>
        </w:rPr>
        <w:t>d44</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subs(parameter,</w:t>
      </w:r>
      <w:r>
        <w:rPr>
          <w:rFonts w:ascii="Courier New" w:hAnsi="Courier New"/>
          <w:spacing w:val="-11"/>
          <w:sz w:val="20"/>
        </w:rPr>
        <w:t> </w:t>
      </w:r>
      <w:r>
        <w:rPr>
          <w:rFonts w:ascii="Courier New" w:hAnsi="Courier New"/>
          <w:sz w:val="20"/>
        </w:rPr>
        <w:t>TitikEkuilibrium_E5,</w:t>
      </w:r>
      <w:r>
        <w:rPr>
          <w:rFonts w:ascii="Courier New" w:hAnsi="Courier New"/>
          <w:spacing w:val="-11"/>
          <w:sz w:val="20"/>
        </w:rPr>
        <w:t> </w:t>
      </w:r>
      <w:r>
        <w:rPr>
          <w:rFonts w:ascii="Courier New" w:hAnsi="Courier New"/>
          <w:sz w:val="20"/>
        </w:rPr>
        <w:t>beta2</w:t>
      </w:r>
      <w:r>
        <w:rPr>
          <w:rFonts w:ascii="Courier New" w:hAnsi="Courier New"/>
          <w:spacing w:val="-11"/>
          <w:sz w:val="20"/>
        </w:rPr>
        <w:t> </w:t>
      </w:r>
      <w:r>
        <w:rPr>
          <w:rFonts w:ascii="Courier New" w:hAnsi="Courier New"/>
          <w:sz w:val="20"/>
        </w:rPr>
        <w:t>+ beta3*H): </w:t>
      </w:r>
      <w:r>
        <w:rPr>
          <w:rFonts w:ascii="Courier New" w:hAnsi="Courier New"/>
          <w:color w:val="0000FF"/>
          <w:sz w:val="20"/>
        </w:rPr>
        <w:t>print</w:t>
      </w:r>
      <w:r>
        <w:rPr>
          <w:rFonts w:ascii="Courier New" w:hAnsi="Courier New"/>
          <w:sz w:val="20"/>
        </w:rPr>
        <w:t>(</w:t>
      </w:r>
      <w:r>
        <w:rPr>
          <w:rFonts w:ascii="Courier New" w:hAnsi="Courier New"/>
          <w:color w:val="FF0000"/>
          <w:sz w:val="20"/>
        </w:rPr>
        <w:t>"d44="</w:t>
      </w:r>
      <w:r>
        <w:rPr>
          <w:rFonts w:ascii="Courier New" w:hAnsi="Courier New"/>
          <w:sz w:val="20"/>
        </w:rPr>
        <w:t>,beta2 + beta3*H,</w:t>
      </w:r>
      <w:r>
        <w:rPr>
          <w:rFonts w:ascii="Courier New" w:hAnsi="Courier New"/>
          <w:color w:val="FF0000"/>
          <w:sz w:val="20"/>
        </w:rPr>
        <w:t>"="</w:t>
      </w:r>
      <w:r>
        <w:rPr>
          <w:rFonts w:ascii="Courier New" w:hAnsi="Courier New"/>
          <w:sz w:val="20"/>
        </w:rPr>
        <w:t>,d44);</w:t>
      </w:r>
    </w:p>
    <w:p>
      <w:pPr>
        <w:pStyle w:val="BodyText"/>
        <w:spacing w:before="63"/>
        <w:rPr>
          <w:rFonts w:ascii="Courier New"/>
          <w:sz w:val="20"/>
        </w:rPr>
      </w:pPr>
    </w:p>
    <w:p>
      <w:pPr>
        <w:spacing w:line="307" w:lineRule="auto" w:before="0"/>
        <w:ind w:left="1133" w:right="1842"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"Subtitusi pemisalan, parameter, dan titik ekuilibrium E_5, diperoleh"</w:t>
      </w:r>
      <w:r>
        <w:rPr>
          <w:rFonts w:ascii="Courier New" w:hAnsi="Courier New"/>
          <w:sz w:val="20"/>
        </w:rPr>
        <w:t>); </w:t>
      </w:r>
      <w:r>
        <w:rPr>
          <w:rFonts w:ascii="Courier New" w:hAnsi="Courier New"/>
          <w:spacing w:val="-2"/>
          <w:sz w:val="20"/>
        </w:rPr>
        <w:t>J_E[5]:=subs(d11=d11,e11=e11,d22=d22,d33=d33,</w:t>
      </w:r>
    </w:p>
    <w:p>
      <w:pPr>
        <w:spacing w:line="307" w:lineRule="auto" w:before="0"/>
        <w:ind w:left="1133" w:right="1129" w:firstLine="0"/>
        <w:jc w:val="left"/>
        <w:rPr>
          <w:rFonts w:ascii="Courier New" w:hAnsi="Courier New"/>
          <w:sz w:val="20"/>
        </w:rPr>
      </w:pPr>
      <w:r>
        <w:rPr>
          <w:rFonts w:ascii="Courier New" w:hAnsi="Courier New"/>
          <w:spacing w:val="-2"/>
          <w:sz w:val="20"/>
        </w:rPr>
        <w:t>e33=e33,d44=d44,parameter,TitikEkuilibrium_E5, J_E[5]);</w:t>
      </w:r>
    </w:p>
    <w:p>
      <w:pPr>
        <w:pStyle w:val="BodyText"/>
        <w:spacing w:before="64"/>
        <w:rPr>
          <w:rFonts w:ascii="Courier New"/>
          <w:sz w:val="20"/>
        </w:rPr>
      </w:pPr>
    </w:p>
    <w:p>
      <w:pPr>
        <w:spacing w:before="0"/>
        <w:ind w:left="1133"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"Sifat</w:t>
      </w:r>
      <w:r>
        <w:rPr>
          <w:rFonts w:ascii="Courier New"/>
          <w:color w:val="FF0000"/>
          <w:spacing w:val="-20"/>
          <w:sz w:val="20"/>
        </w:rPr>
        <w:t> </w:t>
      </w:r>
      <w:r>
        <w:rPr>
          <w:rFonts w:ascii="Courier New"/>
          <w:color w:val="FF0000"/>
          <w:sz w:val="20"/>
        </w:rPr>
        <w:t>Kestabilan</w:t>
      </w:r>
      <w:r>
        <w:rPr>
          <w:rFonts w:ascii="Courier New"/>
          <w:color w:val="FF0000"/>
          <w:spacing w:val="-19"/>
          <w:sz w:val="20"/>
        </w:rPr>
        <w:t> </w:t>
      </w:r>
      <w:r>
        <w:rPr>
          <w:rFonts w:ascii="Courier New"/>
          <w:color w:val="FF0000"/>
          <w:sz w:val="20"/>
        </w:rPr>
        <w:t>E_5</w:t>
      </w:r>
      <w:r>
        <w:rPr>
          <w:rFonts w:ascii="Courier New"/>
          <w:color w:val="FF0000"/>
          <w:spacing w:val="-19"/>
          <w:sz w:val="20"/>
        </w:rPr>
        <w:t> </w:t>
      </w:r>
      <w:r>
        <w:rPr>
          <w:rFonts w:ascii="Courier New"/>
          <w:color w:val="FF0000"/>
          <w:sz w:val="20"/>
        </w:rPr>
        <w:t>berdasarkan</w:t>
      </w:r>
      <w:r>
        <w:rPr>
          <w:rFonts w:ascii="Courier New"/>
          <w:color w:val="FF0000"/>
          <w:spacing w:val="-20"/>
          <w:sz w:val="20"/>
        </w:rPr>
        <w:t> </w:t>
      </w:r>
      <w:r>
        <w:rPr>
          <w:rFonts w:ascii="Courier New"/>
          <w:color w:val="FF0000"/>
          <w:spacing w:val="-2"/>
          <w:sz w:val="20"/>
        </w:rPr>
        <w:t>teorema</w:t>
      </w:r>
    </w:p>
    <w:p>
      <w:pPr>
        <w:spacing w:before="63"/>
        <w:ind w:left="1133" w:right="0" w:firstLine="0"/>
        <w:jc w:val="left"/>
        <w:rPr>
          <w:rFonts w:ascii="Courier New" w:hAnsi="Courier New"/>
          <w:sz w:val="20"/>
        </w:rPr>
      </w:pPr>
      <w:r>
        <w:rPr>
          <w:rFonts w:ascii="Courier New" w:hAnsi="Courier New"/>
          <w:color w:val="FF0000"/>
          <w:sz w:val="20"/>
        </w:rPr>
        <w:t>4.4.3</w:t>
      </w:r>
      <w:r>
        <w:rPr>
          <w:rFonts w:ascii="Courier New" w:hAnsi="Courier New"/>
          <w:color w:val="FF0000"/>
          <w:spacing w:val="-12"/>
          <w:sz w:val="20"/>
        </w:rPr>
        <w:t> </w:t>
      </w:r>
      <w:r>
        <w:rPr>
          <w:rFonts w:ascii="Courier New" w:hAnsi="Courier New"/>
          <w:color w:val="FF0000"/>
          <w:sz w:val="20"/>
        </w:rPr>
        <w:t>dan</w:t>
      </w:r>
      <w:r>
        <w:rPr>
          <w:rFonts w:ascii="Courier New" w:hAnsi="Courier New"/>
          <w:color w:val="FF0000"/>
          <w:spacing w:val="-11"/>
          <w:sz w:val="20"/>
        </w:rPr>
        <w:t> </w:t>
      </w:r>
      <w:r>
        <w:rPr>
          <w:rFonts w:ascii="Courier New" w:hAnsi="Courier New"/>
          <w:color w:val="FF0000"/>
          <w:sz w:val="20"/>
        </w:rPr>
        <w:t>nilai</w:t>
      </w:r>
      <w:r>
        <w:rPr>
          <w:rFonts w:ascii="Courier New" w:hAnsi="Courier New"/>
          <w:color w:val="FF0000"/>
          <w:spacing w:val="-11"/>
          <w:sz w:val="20"/>
        </w:rPr>
        <w:t> </w:t>
      </w:r>
      <w:r>
        <w:rPr>
          <w:rFonts w:ascii="Courier New" w:hAnsi="Courier New"/>
          <w:color w:val="FF0000"/>
          <w:sz w:val="20"/>
        </w:rPr>
        <w:t>eigen</w:t>
      </w:r>
      <w:r>
        <w:rPr>
          <w:rFonts w:ascii="Courier New" w:hAnsi="Courier New"/>
          <w:color w:val="FF0000"/>
          <w:spacing w:val="-11"/>
          <w:sz w:val="20"/>
        </w:rPr>
        <w:t> </w:t>
      </w:r>
      <w:r>
        <w:rPr>
          <w:rFonts w:ascii="Courier New" w:hAnsi="Courier New"/>
          <w:color w:val="FF0000"/>
          <w:sz w:val="20"/>
        </w:rPr>
        <w:t>(sebagai</w:t>
      </w:r>
      <w:r>
        <w:rPr>
          <w:rFonts w:ascii="Courier New" w:hAnsi="Courier New"/>
          <w:color w:val="FF0000"/>
          <w:spacing w:val="-12"/>
          <w:sz w:val="20"/>
        </w:rPr>
        <w:t> </w:t>
      </w:r>
      <w:r>
        <w:rPr>
          <w:rFonts w:ascii="Courier New" w:hAnsi="Courier New"/>
          <w:color w:val="FF0000"/>
          <w:spacing w:val="-2"/>
          <w:sz w:val="20"/>
        </w:rPr>
        <w:t>pendukung)"</w:t>
      </w:r>
      <w:r>
        <w:rPr>
          <w:rFonts w:ascii="Courier New" w:hAnsi="Courier New"/>
          <w:spacing w:val="-2"/>
          <w:sz w:val="20"/>
        </w:rPr>
        <w:t>);</w:t>
      </w:r>
    </w:p>
    <w:p>
      <w:pPr>
        <w:pStyle w:val="BodyText"/>
        <w:spacing w:before="127"/>
        <w:rPr>
          <w:rFonts w:ascii="Courier New"/>
          <w:sz w:val="20"/>
        </w:rPr>
      </w:pPr>
    </w:p>
    <w:p>
      <w:pPr>
        <w:spacing w:line="307" w:lineRule="auto" w:before="0"/>
        <w:ind w:left="1133" w:right="756"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"Menyelesaikan</w:t>
      </w:r>
      <w:r>
        <w:rPr>
          <w:rFonts w:ascii="Courier New"/>
          <w:color w:val="FF0000"/>
          <w:spacing w:val="-18"/>
          <w:sz w:val="20"/>
        </w:rPr>
        <w:t> </w:t>
      </w:r>
      <w:r>
        <w:rPr>
          <w:rFonts w:ascii="Courier New"/>
          <w:color w:val="FF0000"/>
          <w:sz w:val="20"/>
        </w:rPr>
        <w:t>persamaan</w:t>
      </w:r>
      <w:r>
        <w:rPr>
          <w:rFonts w:ascii="Courier New"/>
          <w:color w:val="FF0000"/>
          <w:spacing w:val="-18"/>
          <w:sz w:val="20"/>
        </w:rPr>
        <w:t> </w:t>
      </w:r>
      <w:r>
        <w:rPr>
          <w:rFonts w:ascii="Courier New"/>
          <w:color w:val="FF0000"/>
          <w:sz w:val="20"/>
        </w:rPr>
        <w:t>karakteristik</w:t>
      </w:r>
      <w:r>
        <w:rPr>
          <w:rFonts w:ascii="Courier New"/>
          <w:color w:val="FF0000"/>
          <w:spacing w:val="-18"/>
          <w:sz w:val="20"/>
        </w:rPr>
        <w:t> </w:t>
      </w:r>
      <w:r>
        <w:rPr>
          <w:rFonts w:ascii="Courier New"/>
          <w:color w:val="FF0000"/>
          <w:sz w:val="20"/>
        </w:rPr>
        <w:t>matriks Jacobi J_E[5] untuk memperoleh</w:t>
      </w:r>
    </w:p>
    <w:p>
      <w:pPr>
        <w:spacing w:line="307" w:lineRule="auto" w:before="0"/>
        <w:ind w:left="1133" w:right="2233" w:firstLine="0"/>
        <w:jc w:val="left"/>
        <w:rPr>
          <w:rFonts w:ascii="Courier New" w:hAnsi="Courier New"/>
          <w:sz w:val="20"/>
        </w:rPr>
      </w:pPr>
      <w:r>
        <w:rPr>
          <w:rFonts w:ascii="Courier New" w:hAnsi="Courier New"/>
          <w:color w:val="FF0000"/>
          <w:sz w:val="20"/>
        </w:rPr>
        <w:t>Persamaan_NilaiEigen "</w:t>
      </w:r>
      <w:r>
        <w:rPr>
          <w:rFonts w:ascii="Courier New" w:hAnsi="Courier New"/>
          <w:sz w:val="20"/>
        </w:rPr>
        <w:t>); Persamaan_NilaiEigen</w:t>
      </w:r>
      <w:r>
        <w:rPr>
          <w:rFonts w:ascii="Courier New" w:hAnsi="Courier New"/>
          <w:spacing w:val="-25"/>
          <w:sz w:val="20"/>
        </w:rPr>
        <w:t> </w:t>
      </w:r>
      <w:r>
        <w:rPr>
          <w:rFonts w:ascii="Courier New" w:hAnsi="Courier New"/>
          <w:sz w:val="20"/>
        </w:rPr>
        <w:t>:=</w:t>
      </w:r>
      <w:r>
        <w:rPr>
          <w:rFonts w:ascii="Courier New" w:hAnsi="Courier New"/>
          <w:spacing w:val="-23"/>
          <w:sz w:val="20"/>
        </w:rPr>
        <w:t> </w:t>
      </w:r>
      <w:r>
        <w:rPr>
          <w:rFonts w:ascii="Courier New" w:hAnsi="Courier New"/>
          <w:color w:val="0000FF"/>
          <w:sz w:val="20"/>
        </w:rPr>
        <w:t>collect</w:t>
      </w:r>
      <w:r>
        <w:rPr>
          <w:rFonts w:ascii="Courier New" w:hAnsi="Courier New"/>
          <w:sz w:val="20"/>
        </w:rPr>
        <w:t>(</w:t>
      </w:r>
      <w:r>
        <w:rPr>
          <w:rFonts w:ascii="Courier New" w:hAnsi="Courier New"/>
          <w:color w:val="0000FF"/>
          <w:sz w:val="20"/>
        </w:rPr>
        <w:t>simplify</w:t>
      </w:r>
      <w:r>
        <w:rPr>
          <w:rFonts w:ascii="Courier New" w:hAnsi="Courier New"/>
          <w:sz w:val="20"/>
        </w:rPr>
        <w:t>( charpoly(J_E[5], lambda)), lambda) ;</w:t>
      </w:r>
    </w:p>
    <w:p>
      <w:pPr>
        <w:pStyle w:val="BodyText"/>
        <w:spacing w:before="64"/>
        <w:rPr>
          <w:rFonts w:ascii="Courier New"/>
          <w:sz w:val="20"/>
        </w:rPr>
      </w:pPr>
    </w:p>
    <w:p>
      <w:pPr>
        <w:spacing w:before="0"/>
        <w:ind w:left="1133"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"Berdasarkan</w:t>
      </w:r>
      <w:r>
        <w:rPr>
          <w:rFonts w:ascii="Courier New" w:hAnsi="Courier New"/>
          <w:color w:val="FF0000"/>
          <w:spacing w:val="-23"/>
          <w:sz w:val="20"/>
        </w:rPr>
        <w:t> </w:t>
      </w:r>
      <w:r>
        <w:rPr>
          <w:rFonts w:ascii="Courier New" w:hAnsi="Courier New"/>
          <w:color w:val="FF0000"/>
          <w:sz w:val="20"/>
        </w:rPr>
        <w:t>teorema</w:t>
      </w:r>
      <w:r>
        <w:rPr>
          <w:rFonts w:ascii="Courier New" w:hAnsi="Courier New"/>
          <w:color w:val="FF0000"/>
          <w:spacing w:val="-22"/>
          <w:sz w:val="20"/>
        </w:rPr>
        <w:t> </w:t>
      </w:r>
      <w:r>
        <w:rPr>
          <w:rFonts w:ascii="Courier New" w:hAnsi="Courier New"/>
          <w:color w:val="FF0000"/>
          <w:sz w:val="20"/>
        </w:rPr>
        <w:t>4.4.3,</w:t>
      </w:r>
      <w:r>
        <w:rPr>
          <w:rFonts w:ascii="Courier New" w:hAnsi="Courier New"/>
          <w:color w:val="FF0000"/>
          <w:spacing w:val="-22"/>
          <w:sz w:val="20"/>
        </w:rPr>
        <w:t> </w:t>
      </w:r>
      <w:r>
        <w:rPr>
          <w:rFonts w:ascii="Courier New" w:hAnsi="Courier New"/>
          <w:color w:val="FF0000"/>
          <w:spacing w:val="-2"/>
          <w:sz w:val="20"/>
        </w:rPr>
        <w:t>maka"</w:t>
      </w:r>
      <w:r>
        <w:rPr>
          <w:rFonts w:ascii="Courier New" w:hAnsi="Courier New"/>
          <w:spacing w:val="-2"/>
          <w:sz w:val="20"/>
        </w:rPr>
        <w:t>);</w:t>
      </w:r>
    </w:p>
    <w:p>
      <w:pPr>
        <w:spacing w:line="307" w:lineRule="auto" w:before="63"/>
        <w:ind w:left="1133" w:right="1129" w:firstLine="0"/>
        <w:jc w:val="left"/>
        <w:rPr>
          <w:rFonts w:ascii="Courier New"/>
          <w:sz w:val="20"/>
        </w:rPr>
      </w:pPr>
      <w:r>
        <w:rPr>
          <w:rFonts w:ascii="Courier New"/>
          <w:sz w:val="20"/>
        </w:rPr>
        <w:t>C1 := coeff(Persamaan_NilaiEigen, lambda, 3): </w:t>
      </w:r>
      <w:r>
        <w:rPr>
          <w:rFonts w:ascii="Courier New"/>
          <w:color w:val="0000FF"/>
          <w:sz w:val="20"/>
        </w:rPr>
        <w:t>print</w:t>
      </w:r>
      <w:r>
        <w:rPr>
          <w:rFonts w:ascii="Courier New"/>
          <w:sz w:val="20"/>
        </w:rPr>
        <w:t>(</w:t>
      </w:r>
      <w:r>
        <w:rPr>
          <w:rFonts w:ascii="Courier New"/>
          <w:color w:val="FF0000"/>
          <w:sz w:val="20"/>
        </w:rPr>
        <w:t>"C1</w:t>
      </w:r>
      <w:r>
        <w:rPr>
          <w:rFonts w:ascii="Courier New"/>
          <w:color w:val="FF0000"/>
          <w:spacing w:val="-7"/>
          <w:sz w:val="20"/>
        </w:rPr>
        <w:t> </w:t>
      </w:r>
      <w:r>
        <w:rPr>
          <w:rFonts w:ascii="Courier New"/>
          <w:color w:val="FF0000"/>
          <w:sz w:val="20"/>
        </w:rPr>
        <w:t>="</w:t>
      </w:r>
      <w:r>
        <w:rPr>
          <w:rFonts w:ascii="Courier New"/>
          <w:sz w:val="20"/>
        </w:rPr>
        <w:t>,</w:t>
      </w:r>
      <w:r>
        <w:rPr>
          <w:rFonts w:ascii="Courier New"/>
          <w:spacing w:val="-7"/>
          <w:sz w:val="20"/>
        </w:rPr>
        <w:t> </w:t>
      </w:r>
      <w:r>
        <w:rPr>
          <w:rFonts w:ascii="Courier New"/>
          <w:sz w:val="20"/>
        </w:rPr>
        <w:t>C1,</w:t>
      </w:r>
      <w:r>
        <w:rPr>
          <w:rFonts w:ascii="Courier New"/>
          <w:spacing w:val="-7"/>
          <w:sz w:val="20"/>
        </w:rPr>
        <w:t> </w:t>
      </w:r>
      <w:r>
        <w:rPr>
          <w:rFonts w:ascii="Courier New"/>
          <w:color w:val="FF0000"/>
          <w:sz w:val="20"/>
        </w:rPr>
        <w:t>"=&gt;</w:t>
      </w:r>
      <w:r>
        <w:rPr>
          <w:rFonts w:ascii="Courier New"/>
          <w:color w:val="FF0000"/>
          <w:spacing w:val="-7"/>
          <w:sz w:val="20"/>
        </w:rPr>
        <w:t> </w:t>
      </w:r>
      <w:r>
        <w:rPr>
          <w:rFonts w:ascii="Courier New"/>
          <w:color w:val="FF0000"/>
          <w:sz w:val="20"/>
        </w:rPr>
        <w:t>C1"</w:t>
      </w:r>
      <w:r>
        <w:rPr>
          <w:rFonts w:ascii="Courier New"/>
          <w:sz w:val="20"/>
        </w:rPr>
        <w:t>,</w:t>
      </w:r>
      <w:r>
        <w:rPr>
          <w:rFonts w:ascii="Courier New"/>
          <w:spacing w:val="-7"/>
          <w:sz w:val="20"/>
        </w:rPr>
        <w:t> </w:t>
      </w:r>
      <w:r>
        <w:rPr>
          <w:rFonts w:ascii="Courier New"/>
          <w:sz w:val="20"/>
        </w:rPr>
        <w:t>`if`(evalf(C1)</w:t>
      </w:r>
      <w:r>
        <w:rPr>
          <w:rFonts w:ascii="Courier New"/>
          <w:spacing w:val="-7"/>
          <w:sz w:val="20"/>
        </w:rPr>
        <w:t> </w:t>
      </w:r>
      <w:r>
        <w:rPr>
          <w:rFonts w:ascii="Courier New"/>
          <w:sz w:val="20"/>
        </w:rPr>
        <w:t>&gt;</w:t>
      </w:r>
      <w:r>
        <w:rPr>
          <w:rFonts w:ascii="Courier New"/>
          <w:spacing w:val="-7"/>
          <w:sz w:val="20"/>
        </w:rPr>
        <w:t> </w:t>
      </w:r>
      <w:r>
        <w:rPr>
          <w:rFonts w:ascii="Courier New"/>
          <w:sz w:val="20"/>
        </w:rPr>
        <w:t>0,</w:t>
      </w:r>
      <w:r>
        <w:rPr>
          <w:rFonts w:ascii="Courier New"/>
          <w:spacing w:val="-7"/>
          <w:sz w:val="20"/>
        </w:rPr>
        <w:t> </w:t>
      </w:r>
      <w:r>
        <w:rPr>
          <w:rFonts w:ascii="Courier New"/>
          <w:color w:val="FF0000"/>
          <w:sz w:val="20"/>
        </w:rPr>
        <w:t>"&gt;"</w:t>
      </w:r>
      <w:r>
        <w:rPr>
          <w:rFonts w:ascii="Courier New"/>
          <w:sz w:val="20"/>
        </w:rPr>
        <w:t>,</w:t>
      </w:r>
    </w:p>
    <w:p>
      <w:pPr>
        <w:spacing w:before="0"/>
        <w:ind w:left="1133" w:right="0" w:firstLine="0"/>
        <w:jc w:val="left"/>
        <w:rPr>
          <w:rFonts w:ascii="Courier New" w:hAnsi="Courier New"/>
          <w:sz w:val="20"/>
        </w:rPr>
      </w:pPr>
      <w:r>
        <w:rPr>
          <w:rFonts w:ascii="Courier New" w:hAnsi="Courier New"/>
          <w:sz w:val="20"/>
        </w:rPr>
        <w:t>`if`(evalf(C1)</w:t>
      </w:r>
      <w:r>
        <w:rPr>
          <w:rFonts w:ascii="Courier New" w:hAnsi="Courier New"/>
          <w:spacing w:val="-12"/>
          <w:sz w:val="20"/>
        </w:rPr>
        <w:t> </w:t>
      </w:r>
      <w:r>
        <w:rPr>
          <w:rFonts w:ascii="Courier New" w:hAnsi="Courier New"/>
          <w:sz w:val="20"/>
        </w:rPr>
        <w:t>&lt;</w:t>
      </w:r>
      <w:r>
        <w:rPr>
          <w:rFonts w:ascii="Courier New" w:hAnsi="Courier New"/>
          <w:spacing w:val="-11"/>
          <w:sz w:val="20"/>
        </w:rPr>
        <w:t> </w:t>
      </w:r>
      <w:r>
        <w:rPr>
          <w:rFonts w:ascii="Courier New" w:hAnsi="Courier New"/>
          <w:sz w:val="20"/>
        </w:rPr>
        <w:t>0,</w:t>
      </w:r>
      <w:r>
        <w:rPr>
          <w:rFonts w:ascii="Courier New" w:hAnsi="Courier New"/>
          <w:spacing w:val="-11"/>
          <w:sz w:val="20"/>
        </w:rPr>
        <w:t> </w:t>
      </w:r>
      <w:r>
        <w:rPr>
          <w:rFonts w:ascii="Courier New" w:hAnsi="Courier New"/>
          <w:color w:val="FF0000"/>
          <w:sz w:val="20"/>
        </w:rPr>
        <w:t>"&lt;"</w:t>
      </w:r>
      <w:r>
        <w:rPr>
          <w:rFonts w:ascii="Courier New" w:hAnsi="Courier New"/>
          <w:sz w:val="20"/>
        </w:rPr>
        <w:t>,</w:t>
      </w:r>
      <w:r>
        <w:rPr>
          <w:rFonts w:ascii="Courier New" w:hAnsi="Courier New"/>
          <w:spacing w:val="-11"/>
          <w:sz w:val="20"/>
        </w:rPr>
        <w:t> </w:t>
      </w:r>
      <w:r>
        <w:rPr>
          <w:rFonts w:ascii="Courier New" w:hAnsi="Courier New"/>
          <w:color w:val="FF0000"/>
          <w:sz w:val="20"/>
        </w:rPr>
        <w:t>"="</w:t>
      </w:r>
      <w:r>
        <w:rPr>
          <w:rFonts w:ascii="Courier New" w:hAnsi="Courier New"/>
          <w:sz w:val="20"/>
        </w:rPr>
        <w:t>)),</w:t>
      </w:r>
      <w:r>
        <w:rPr>
          <w:rFonts w:ascii="Courier New" w:hAnsi="Courier New"/>
          <w:spacing w:val="-11"/>
          <w:sz w:val="20"/>
        </w:rPr>
        <w:t> </w:t>
      </w:r>
      <w:r>
        <w:rPr>
          <w:rFonts w:ascii="Courier New" w:hAnsi="Courier New"/>
          <w:color w:val="FF0000"/>
          <w:spacing w:val="-4"/>
          <w:sz w:val="20"/>
        </w:rPr>
        <w:t>"0"</w:t>
      </w:r>
      <w:r>
        <w:rPr>
          <w:rFonts w:ascii="Courier New" w:hAnsi="Courier New"/>
          <w:spacing w:val="-4"/>
          <w:sz w:val="20"/>
        </w:rPr>
        <w:t>);</w:t>
      </w:r>
    </w:p>
    <w:p>
      <w:pPr>
        <w:spacing w:line="307" w:lineRule="auto" w:before="64"/>
        <w:ind w:left="1133" w:right="1874" w:firstLine="0"/>
        <w:jc w:val="both"/>
        <w:rPr>
          <w:rFonts w:ascii="Courier New" w:hAnsi="Courier New"/>
          <w:sz w:val="20"/>
        </w:rPr>
      </w:pPr>
      <w:r>
        <w:rPr>
          <w:rFonts w:ascii="Courier New" w:hAnsi="Courier New"/>
          <w:sz w:val="20"/>
        </w:rPr>
        <w:t>C2</w:t>
      </w:r>
      <w:r>
        <w:rPr>
          <w:rFonts w:ascii="Courier New" w:hAnsi="Courier New"/>
          <w:spacing w:val="-13"/>
          <w:sz w:val="20"/>
        </w:rPr>
        <w:t> </w:t>
      </w:r>
      <w:r>
        <w:rPr>
          <w:rFonts w:ascii="Courier New" w:hAnsi="Courier New"/>
          <w:sz w:val="20"/>
        </w:rPr>
        <w:t>:=</w:t>
      </w:r>
      <w:r>
        <w:rPr>
          <w:rFonts w:ascii="Courier New" w:hAnsi="Courier New"/>
          <w:spacing w:val="-13"/>
          <w:sz w:val="20"/>
        </w:rPr>
        <w:t> </w:t>
      </w:r>
      <w:r>
        <w:rPr>
          <w:rFonts w:ascii="Courier New" w:hAnsi="Courier New"/>
          <w:sz w:val="20"/>
        </w:rPr>
        <w:t>coeff(Persamaan_NilaiEigen,</w:t>
      </w:r>
      <w:r>
        <w:rPr>
          <w:rFonts w:ascii="Courier New" w:hAnsi="Courier New"/>
          <w:spacing w:val="-13"/>
          <w:sz w:val="20"/>
        </w:rPr>
        <w:t> </w:t>
      </w:r>
      <w:r>
        <w:rPr>
          <w:rFonts w:ascii="Courier New" w:hAnsi="Courier New"/>
          <w:sz w:val="20"/>
        </w:rPr>
        <w:t>lambda,</w:t>
      </w:r>
      <w:r>
        <w:rPr>
          <w:rFonts w:ascii="Courier New" w:hAnsi="Courier New"/>
          <w:spacing w:val="-13"/>
          <w:sz w:val="20"/>
        </w:rPr>
        <w:t> </w:t>
      </w:r>
      <w:r>
        <w:rPr>
          <w:rFonts w:ascii="Courier New" w:hAnsi="Courier New"/>
          <w:sz w:val="20"/>
        </w:rPr>
        <w:t>2); C3</w:t>
      </w:r>
      <w:r>
        <w:rPr>
          <w:rFonts w:ascii="Courier New" w:hAnsi="Courier New"/>
          <w:spacing w:val="-13"/>
          <w:sz w:val="20"/>
        </w:rPr>
        <w:t> </w:t>
      </w:r>
      <w:r>
        <w:rPr>
          <w:rFonts w:ascii="Courier New" w:hAnsi="Courier New"/>
          <w:sz w:val="20"/>
        </w:rPr>
        <w:t>:=</w:t>
      </w:r>
      <w:r>
        <w:rPr>
          <w:rFonts w:ascii="Courier New" w:hAnsi="Courier New"/>
          <w:spacing w:val="-13"/>
          <w:sz w:val="20"/>
        </w:rPr>
        <w:t> </w:t>
      </w:r>
      <w:r>
        <w:rPr>
          <w:rFonts w:ascii="Courier New" w:hAnsi="Courier New"/>
          <w:sz w:val="20"/>
        </w:rPr>
        <w:t>coeff(Persamaan_NilaiEigen,</w:t>
      </w:r>
      <w:r>
        <w:rPr>
          <w:rFonts w:ascii="Courier New" w:hAnsi="Courier New"/>
          <w:spacing w:val="-13"/>
          <w:sz w:val="20"/>
        </w:rPr>
        <w:t> </w:t>
      </w:r>
      <w:r>
        <w:rPr>
          <w:rFonts w:ascii="Courier New" w:hAnsi="Courier New"/>
          <w:sz w:val="20"/>
        </w:rPr>
        <w:t>lambda,</w:t>
      </w:r>
      <w:r>
        <w:rPr>
          <w:rFonts w:ascii="Courier New" w:hAnsi="Courier New"/>
          <w:spacing w:val="-13"/>
          <w:sz w:val="20"/>
        </w:rPr>
        <w:t> </w:t>
      </w:r>
      <w:r>
        <w:rPr>
          <w:rFonts w:ascii="Courier New" w:hAnsi="Courier New"/>
          <w:sz w:val="20"/>
        </w:rPr>
        <w:t>1); C4</w:t>
      </w:r>
      <w:r>
        <w:rPr>
          <w:rFonts w:ascii="Courier New" w:hAnsi="Courier New"/>
          <w:spacing w:val="-13"/>
          <w:sz w:val="20"/>
        </w:rPr>
        <w:t> </w:t>
      </w:r>
      <w:r>
        <w:rPr>
          <w:rFonts w:ascii="Courier New" w:hAnsi="Courier New"/>
          <w:sz w:val="20"/>
        </w:rPr>
        <w:t>:=</w:t>
      </w:r>
      <w:r>
        <w:rPr>
          <w:rFonts w:ascii="Courier New" w:hAnsi="Courier New"/>
          <w:spacing w:val="-13"/>
          <w:sz w:val="20"/>
        </w:rPr>
        <w:t> </w:t>
      </w:r>
      <w:r>
        <w:rPr>
          <w:rFonts w:ascii="Courier New" w:hAnsi="Courier New"/>
          <w:sz w:val="20"/>
        </w:rPr>
        <w:t>coeff(Persamaan_NilaiEigen,</w:t>
      </w:r>
      <w:r>
        <w:rPr>
          <w:rFonts w:ascii="Courier New" w:hAnsi="Courier New"/>
          <w:spacing w:val="-13"/>
          <w:sz w:val="20"/>
        </w:rPr>
        <w:t> </w:t>
      </w:r>
      <w:r>
        <w:rPr>
          <w:rFonts w:ascii="Courier New" w:hAnsi="Courier New"/>
          <w:sz w:val="20"/>
        </w:rPr>
        <w:t>lambda,</w:t>
      </w:r>
      <w:r>
        <w:rPr>
          <w:rFonts w:ascii="Courier New" w:hAnsi="Courier New"/>
          <w:spacing w:val="-13"/>
          <w:sz w:val="20"/>
        </w:rPr>
        <w:t> </w:t>
      </w:r>
      <w:r>
        <w:rPr>
          <w:rFonts w:ascii="Courier New" w:hAnsi="Courier New"/>
          <w:sz w:val="20"/>
        </w:rPr>
        <w:t>0):</w:t>
      </w:r>
    </w:p>
    <w:p>
      <w:pPr>
        <w:spacing w:before="0"/>
        <w:ind w:left="1133"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"C4</w:t>
      </w:r>
      <w:r>
        <w:rPr>
          <w:rFonts w:ascii="Courier New"/>
          <w:color w:val="FF0000"/>
          <w:spacing w:val="-10"/>
          <w:sz w:val="20"/>
        </w:rPr>
        <w:t> </w:t>
      </w:r>
      <w:r>
        <w:rPr>
          <w:rFonts w:ascii="Courier New"/>
          <w:color w:val="FF0000"/>
          <w:sz w:val="20"/>
        </w:rPr>
        <w:t>="</w:t>
      </w:r>
      <w:r>
        <w:rPr>
          <w:rFonts w:ascii="Courier New"/>
          <w:sz w:val="20"/>
        </w:rPr>
        <w:t>,</w:t>
      </w:r>
      <w:r>
        <w:rPr>
          <w:rFonts w:ascii="Courier New"/>
          <w:spacing w:val="-10"/>
          <w:sz w:val="20"/>
        </w:rPr>
        <w:t> </w:t>
      </w:r>
      <w:r>
        <w:rPr>
          <w:rFonts w:ascii="Courier New"/>
          <w:sz w:val="20"/>
        </w:rPr>
        <w:t>C4,</w:t>
      </w:r>
      <w:r>
        <w:rPr>
          <w:rFonts w:ascii="Courier New"/>
          <w:spacing w:val="-10"/>
          <w:sz w:val="20"/>
        </w:rPr>
        <w:t> </w:t>
      </w:r>
      <w:r>
        <w:rPr>
          <w:rFonts w:ascii="Courier New"/>
          <w:color w:val="FF0000"/>
          <w:sz w:val="20"/>
        </w:rPr>
        <w:t>"=&gt;</w:t>
      </w:r>
      <w:r>
        <w:rPr>
          <w:rFonts w:ascii="Courier New"/>
          <w:color w:val="FF0000"/>
          <w:spacing w:val="-10"/>
          <w:sz w:val="20"/>
        </w:rPr>
        <w:t> </w:t>
      </w:r>
      <w:r>
        <w:rPr>
          <w:rFonts w:ascii="Courier New"/>
          <w:color w:val="FF0000"/>
          <w:sz w:val="20"/>
        </w:rPr>
        <w:t>C4"</w:t>
      </w:r>
      <w:r>
        <w:rPr>
          <w:rFonts w:ascii="Courier New"/>
          <w:sz w:val="20"/>
        </w:rPr>
        <w:t>,</w:t>
      </w:r>
      <w:r>
        <w:rPr>
          <w:rFonts w:ascii="Courier New"/>
          <w:spacing w:val="-10"/>
          <w:sz w:val="20"/>
        </w:rPr>
        <w:t> </w:t>
      </w:r>
      <w:r>
        <w:rPr>
          <w:rFonts w:ascii="Courier New"/>
          <w:sz w:val="20"/>
        </w:rPr>
        <w:t>`if`(evalf(C4)</w:t>
      </w:r>
      <w:r>
        <w:rPr>
          <w:rFonts w:ascii="Courier New"/>
          <w:spacing w:val="-10"/>
          <w:sz w:val="20"/>
        </w:rPr>
        <w:t> </w:t>
      </w:r>
      <w:r>
        <w:rPr>
          <w:rFonts w:ascii="Courier New"/>
          <w:sz w:val="20"/>
        </w:rPr>
        <w:t>&gt;</w:t>
      </w:r>
      <w:r>
        <w:rPr>
          <w:rFonts w:ascii="Courier New"/>
          <w:spacing w:val="-10"/>
          <w:sz w:val="20"/>
        </w:rPr>
        <w:t> </w:t>
      </w:r>
      <w:r>
        <w:rPr>
          <w:rFonts w:ascii="Courier New"/>
          <w:sz w:val="20"/>
        </w:rPr>
        <w:t>0,</w:t>
      </w:r>
      <w:r>
        <w:rPr>
          <w:rFonts w:ascii="Courier New"/>
          <w:spacing w:val="-10"/>
          <w:sz w:val="20"/>
        </w:rPr>
        <w:t> </w:t>
      </w:r>
      <w:r>
        <w:rPr>
          <w:rFonts w:ascii="Courier New"/>
          <w:color w:val="FF0000"/>
          <w:spacing w:val="-4"/>
          <w:sz w:val="20"/>
        </w:rPr>
        <w:t>"&gt;"</w:t>
      </w:r>
      <w:r>
        <w:rPr>
          <w:rFonts w:ascii="Courier New"/>
          <w:spacing w:val="-4"/>
          <w:sz w:val="20"/>
        </w:rPr>
        <w:t>,</w:t>
      </w:r>
    </w:p>
    <w:p>
      <w:pPr>
        <w:spacing w:before="63"/>
        <w:ind w:left="1133" w:right="0" w:firstLine="0"/>
        <w:jc w:val="left"/>
        <w:rPr>
          <w:rFonts w:ascii="Courier New" w:hAnsi="Courier New"/>
          <w:sz w:val="20"/>
        </w:rPr>
      </w:pPr>
      <w:r>
        <w:rPr>
          <w:rFonts w:ascii="Courier New" w:hAnsi="Courier New"/>
          <w:sz w:val="20"/>
        </w:rPr>
        <w:t>`if`(evalf(C4)</w:t>
      </w:r>
      <w:r>
        <w:rPr>
          <w:rFonts w:ascii="Courier New" w:hAnsi="Courier New"/>
          <w:spacing w:val="-12"/>
          <w:sz w:val="20"/>
        </w:rPr>
        <w:t> </w:t>
      </w:r>
      <w:r>
        <w:rPr>
          <w:rFonts w:ascii="Courier New" w:hAnsi="Courier New"/>
          <w:sz w:val="20"/>
        </w:rPr>
        <w:t>&lt;</w:t>
      </w:r>
      <w:r>
        <w:rPr>
          <w:rFonts w:ascii="Courier New" w:hAnsi="Courier New"/>
          <w:spacing w:val="-11"/>
          <w:sz w:val="20"/>
        </w:rPr>
        <w:t> </w:t>
      </w:r>
      <w:r>
        <w:rPr>
          <w:rFonts w:ascii="Courier New" w:hAnsi="Courier New"/>
          <w:sz w:val="20"/>
        </w:rPr>
        <w:t>0,</w:t>
      </w:r>
      <w:r>
        <w:rPr>
          <w:rFonts w:ascii="Courier New" w:hAnsi="Courier New"/>
          <w:spacing w:val="-11"/>
          <w:sz w:val="20"/>
        </w:rPr>
        <w:t> </w:t>
      </w:r>
      <w:r>
        <w:rPr>
          <w:rFonts w:ascii="Courier New" w:hAnsi="Courier New"/>
          <w:color w:val="FF0000"/>
          <w:sz w:val="20"/>
        </w:rPr>
        <w:t>"&lt;"</w:t>
      </w:r>
      <w:r>
        <w:rPr>
          <w:rFonts w:ascii="Courier New" w:hAnsi="Courier New"/>
          <w:sz w:val="20"/>
        </w:rPr>
        <w:t>,</w:t>
      </w:r>
      <w:r>
        <w:rPr>
          <w:rFonts w:ascii="Courier New" w:hAnsi="Courier New"/>
          <w:spacing w:val="-11"/>
          <w:sz w:val="20"/>
        </w:rPr>
        <w:t> </w:t>
      </w:r>
      <w:r>
        <w:rPr>
          <w:rFonts w:ascii="Courier New" w:hAnsi="Courier New"/>
          <w:color w:val="FF0000"/>
          <w:sz w:val="20"/>
        </w:rPr>
        <w:t>"="</w:t>
      </w:r>
      <w:r>
        <w:rPr>
          <w:rFonts w:ascii="Courier New" w:hAnsi="Courier New"/>
          <w:sz w:val="20"/>
        </w:rPr>
        <w:t>)),</w:t>
      </w:r>
      <w:r>
        <w:rPr>
          <w:rFonts w:ascii="Courier New" w:hAnsi="Courier New"/>
          <w:spacing w:val="-11"/>
          <w:sz w:val="20"/>
        </w:rPr>
        <w:t> </w:t>
      </w:r>
      <w:r>
        <w:rPr>
          <w:rFonts w:ascii="Courier New" w:hAnsi="Courier New"/>
          <w:color w:val="FF0000"/>
          <w:spacing w:val="-4"/>
          <w:sz w:val="20"/>
        </w:rPr>
        <w:t>"0"</w:t>
      </w:r>
      <w:r>
        <w:rPr>
          <w:rFonts w:ascii="Courier New" w:hAnsi="Courier New"/>
          <w:spacing w:val="-4"/>
          <w:sz w:val="20"/>
        </w:rPr>
        <w:t>);</w:t>
      </w:r>
    </w:p>
    <w:p>
      <w:pPr>
        <w:spacing w:before="64"/>
        <w:ind w:left="1133" w:right="0" w:firstLine="0"/>
        <w:jc w:val="left"/>
        <w:rPr>
          <w:rFonts w:ascii="Courier New"/>
          <w:sz w:val="20"/>
        </w:rPr>
      </w:pPr>
      <w:r>
        <w:rPr>
          <w:rFonts w:ascii="Courier New"/>
          <w:sz w:val="20"/>
        </w:rPr>
        <w:t>#</w:t>
      </w:r>
      <w:r>
        <w:rPr>
          <w:rFonts w:ascii="Courier New"/>
          <w:spacing w:val="-8"/>
          <w:sz w:val="20"/>
        </w:rPr>
        <w:t> </w:t>
      </w:r>
      <w:r>
        <w:rPr>
          <w:rFonts w:ascii="Courier New"/>
          <w:sz w:val="20"/>
        </w:rPr>
        <w:t>Hitung</w:t>
      </w:r>
      <w:r>
        <w:rPr>
          <w:rFonts w:ascii="Courier New"/>
          <w:spacing w:val="-8"/>
          <w:sz w:val="20"/>
        </w:rPr>
        <w:t> </w:t>
      </w:r>
      <w:r>
        <w:rPr>
          <w:rFonts w:ascii="Courier New"/>
          <w:spacing w:val="-2"/>
          <w:sz w:val="20"/>
        </w:rPr>
        <w:t>ekspresi</w:t>
      </w:r>
    </w:p>
    <w:p>
      <w:pPr>
        <w:spacing w:before="63"/>
        <w:ind w:left="1133" w:right="0" w:firstLine="0"/>
        <w:jc w:val="left"/>
        <w:rPr>
          <w:rFonts w:ascii="Courier New"/>
          <w:sz w:val="20"/>
        </w:rPr>
      </w:pPr>
      <w:r>
        <w:rPr>
          <w:rFonts w:ascii="Courier New"/>
          <w:sz w:val="20"/>
        </w:rPr>
        <w:t>expr</w:t>
      </w:r>
      <w:r>
        <w:rPr>
          <w:rFonts w:ascii="Courier New"/>
          <w:spacing w:val="-10"/>
          <w:sz w:val="20"/>
        </w:rPr>
        <w:t> </w:t>
      </w:r>
      <w:r>
        <w:rPr>
          <w:rFonts w:ascii="Courier New"/>
          <w:sz w:val="20"/>
        </w:rPr>
        <w:t>:=</w:t>
      </w:r>
      <w:r>
        <w:rPr>
          <w:rFonts w:ascii="Courier New"/>
          <w:spacing w:val="-7"/>
          <w:sz w:val="20"/>
        </w:rPr>
        <w:t> </w:t>
      </w:r>
      <w:r>
        <w:rPr>
          <w:rFonts w:ascii="Courier New"/>
          <w:sz w:val="20"/>
        </w:rPr>
        <w:t>C1*C2*C3</w:t>
      </w:r>
      <w:r>
        <w:rPr>
          <w:rFonts w:ascii="Courier New"/>
          <w:spacing w:val="-7"/>
          <w:sz w:val="20"/>
        </w:rPr>
        <w:t> </w:t>
      </w:r>
      <w:r>
        <w:rPr>
          <w:rFonts w:ascii="Courier New"/>
          <w:sz w:val="20"/>
        </w:rPr>
        <w:t>-</w:t>
      </w:r>
      <w:r>
        <w:rPr>
          <w:rFonts w:ascii="Courier New"/>
          <w:spacing w:val="-8"/>
          <w:sz w:val="20"/>
        </w:rPr>
        <w:t> </w:t>
      </w:r>
      <w:r>
        <w:rPr>
          <w:rFonts w:ascii="Courier New"/>
          <w:sz w:val="20"/>
        </w:rPr>
        <w:t>C3^2</w:t>
      </w:r>
      <w:r>
        <w:rPr>
          <w:rFonts w:ascii="Courier New"/>
          <w:spacing w:val="-7"/>
          <w:sz w:val="20"/>
        </w:rPr>
        <w:t> </w:t>
      </w:r>
      <w:r>
        <w:rPr>
          <w:rFonts w:ascii="Courier New"/>
          <w:sz w:val="20"/>
        </w:rPr>
        <w:t>-</w:t>
      </w:r>
      <w:r>
        <w:rPr>
          <w:rFonts w:ascii="Courier New"/>
          <w:spacing w:val="-7"/>
          <w:sz w:val="20"/>
        </w:rPr>
        <w:t> </w:t>
      </w:r>
      <w:r>
        <w:rPr>
          <w:rFonts w:ascii="Courier New"/>
          <w:spacing w:val="-2"/>
          <w:sz w:val="20"/>
        </w:rPr>
        <w:t>C1^2*C4:</w:t>
      </w:r>
    </w:p>
    <w:p>
      <w:pPr>
        <w:spacing w:before="64"/>
        <w:ind w:left="1133"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"expr</w:t>
      </w:r>
      <w:r>
        <w:rPr>
          <w:rFonts w:ascii="Courier New"/>
          <w:color w:val="FF0000"/>
          <w:spacing w:val="-12"/>
          <w:sz w:val="20"/>
        </w:rPr>
        <w:t> </w:t>
      </w:r>
      <w:r>
        <w:rPr>
          <w:rFonts w:ascii="Courier New"/>
          <w:color w:val="FF0000"/>
          <w:sz w:val="20"/>
        </w:rPr>
        <w:t>="</w:t>
      </w:r>
      <w:r>
        <w:rPr>
          <w:rFonts w:ascii="Courier New"/>
          <w:sz w:val="20"/>
        </w:rPr>
        <w:t>,</w:t>
      </w:r>
      <w:r>
        <w:rPr>
          <w:rFonts w:ascii="Courier New"/>
          <w:spacing w:val="-11"/>
          <w:sz w:val="20"/>
        </w:rPr>
        <w:t> </w:t>
      </w:r>
      <w:r>
        <w:rPr>
          <w:rFonts w:ascii="Courier New"/>
          <w:sz w:val="20"/>
        </w:rPr>
        <w:t>expr,</w:t>
      </w:r>
      <w:r>
        <w:rPr>
          <w:rFonts w:ascii="Courier New"/>
          <w:spacing w:val="-11"/>
          <w:sz w:val="20"/>
        </w:rPr>
        <w:t> </w:t>
      </w:r>
      <w:r>
        <w:rPr>
          <w:rFonts w:ascii="Courier New"/>
          <w:color w:val="FF0000"/>
          <w:sz w:val="20"/>
        </w:rPr>
        <w:t>"=&gt;</w:t>
      </w:r>
      <w:r>
        <w:rPr>
          <w:rFonts w:ascii="Courier New"/>
          <w:color w:val="FF0000"/>
          <w:spacing w:val="-12"/>
          <w:sz w:val="20"/>
        </w:rPr>
        <w:t> </w:t>
      </w:r>
      <w:r>
        <w:rPr>
          <w:rFonts w:ascii="Courier New"/>
          <w:color w:val="FF0000"/>
          <w:sz w:val="20"/>
        </w:rPr>
        <w:t>expr"</w:t>
      </w:r>
      <w:r>
        <w:rPr>
          <w:rFonts w:ascii="Courier New"/>
          <w:sz w:val="20"/>
        </w:rPr>
        <w:t>,</w:t>
      </w:r>
      <w:r>
        <w:rPr>
          <w:rFonts w:ascii="Courier New"/>
          <w:spacing w:val="-11"/>
          <w:sz w:val="20"/>
        </w:rPr>
        <w:t> </w:t>
      </w:r>
      <w:r>
        <w:rPr>
          <w:rFonts w:ascii="Courier New"/>
          <w:spacing w:val="-2"/>
          <w:sz w:val="20"/>
        </w:rPr>
        <w:t>`if`(evalf(expr)</w:t>
      </w:r>
    </w:p>
    <w:p>
      <w:pPr>
        <w:spacing w:after="0"/>
        <w:jc w:val="left"/>
        <w:rPr>
          <w:rFonts w:ascii="Courier New"/>
          <w:sz w:val="20"/>
        </w:rPr>
        <w:sectPr>
          <w:pgSz w:w="8400" w:h="11910"/>
          <w:pgMar w:header="252" w:footer="0" w:top="480" w:bottom="280" w:left="0" w:right="0"/>
        </w:sectPr>
      </w:pPr>
    </w:p>
    <w:p>
      <w:pPr>
        <w:pStyle w:val="BodyText"/>
        <w:rPr>
          <w:rFonts w:ascii="Courier New"/>
          <w:sz w:val="20"/>
        </w:rPr>
      </w:pPr>
    </w:p>
    <w:p>
      <w:pPr>
        <w:pStyle w:val="BodyText"/>
        <w:spacing w:before="7" w:after="1"/>
        <w:rPr>
          <w:rFonts w:ascii="Courier New"/>
          <w:sz w:val="20"/>
        </w:rPr>
      </w:pPr>
    </w:p>
    <w:p>
      <w:pPr>
        <w:pStyle w:val="BodyText"/>
        <w:ind w:left="1062"/>
        <w:rPr>
          <w:rFonts w:ascii="Courier New"/>
          <w:sz w:val="20"/>
        </w:rPr>
      </w:pPr>
      <w:r>
        <w:rPr>
          <w:rFonts w:ascii="Courier New"/>
          <w:sz w:val="20"/>
        </w:rPr>
        <mc:AlternateContent>
          <mc:Choice Requires="wps">
            <w:drawing>
              <wp:inline distT="0" distB="0" distL="0" distR="0">
                <wp:extent cx="3974465" cy="779780"/>
                <wp:effectExtent l="9525" t="0" r="0" b="10795"/>
                <wp:docPr id="1530" name="Group 1530"/>
                <wp:cNvGraphicFramePr>
                  <a:graphicFrameLocks/>
                </wp:cNvGraphicFramePr>
                <a:graphic>
                  <a:graphicData uri="http://schemas.microsoft.com/office/word/2010/wordprocessingGroup">
                    <wpg:wgp>
                      <wpg:cNvPr id="1530" name="Group 1530"/>
                      <wpg:cNvGrpSpPr/>
                      <wpg:grpSpPr>
                        <a:xfrm>
                          <a:off x="0" y="0"/>
                          <a:ext cx="3974465" cy="779780"/>
                          <a:chExt cx="3974465" cy="779780"/>
                        </a:xfrm>
                      </wpg:grpSpPr>
                      <wps:wsp>
                        <wps:cNvPr id="1531" name="Graphic 1531"/>
                        <wps:cNvSpPr/>
                        <wps:spPr>
                          <a:xfrm>
                            <a:off x="3" y="0"/>
                            <a:ext cx="3974465" cy="779780"/>
                          </a:xfrm>
                          <a:custGeom>
                            <a:avLst/>
                            <a:gdLst/>
                            <a:ahLst/>
                            <a:cxnLst/>
                            <a:rect l="l" t="t" r="r" b="b"/>
                            <a:pathLst>
                              <a:path w="3974465" h="779780">
                                <a:moveTo>
                                  <a:pt x="2527" y="184162"/>
                                </a:moveTo>
                                <a:lnTo>
                                  <a:pt x="2527" y="0"/>
                                </a:lnTo>
                              </a:path>
                              <a:path w="3974465" h="779780">
                                <a:moveTo>
                                  <a:pt x="3971505" y="184162"/>
                                </a:moveTo>
                                <a:lnTo>
                                  <a:pt x="3971505" y="0"/>
                                </a:lnTo>
                              </a:path>
                              <a:path w="3974465" h="779780">
                                <a:moveTo>
                                  <a:pt x="2527" y="368338"/>
                                </a:moveTo>
                                <a:lnTo>
                                  <a:pt x="2527" y="184162"/>
                                </a:lnTo>
                              </a:path>
                              <a:path w="3974465" h="779780">
                                <a:moveTo>
                                  <a:pt x="3971505" y="368338"/>
                                </a:moveTo>
                                <a:lnTo>
                                  <a:pt x="3971505" y="184162"/>
                                </a:lnTo>
                              </a:path>
                              <a:path w="3974465" h="779780">
                                <a:moveTo>
                                  <a:pt x="2527" y="552500"/>
                                </a:moveTo>
                                <a:lnTo>
                                  <a:pt x="2527" y="368338"/>
                                </a:lnTo>
                              </a:path>
                              <a:path w="3974465" h="779780">
                                <a:moveTo>
                                  <a:pt x="3971505" y="552500"/>
                                </a:moveTo>
                                <a:lnTo>
                                  <a:pt x="3971505" y="368338"/>
                                </a:lnTo>
                              </a:path>
                              <a:path w="3974465" h="779780">
                                <a:moveTo>
                                  <a:pt x="2527" y="736676"/>
                                </a:moveTo>
                                <a:lnTo>
                                  <a:pt x="2527" y="552500"/>
                                </a:lnTo>
                              </a:path>
                              <a:path w="3974465" h="779780">
                                <a:moveTo>
                                  <a:pt x="3971505" y="736676"/>
                                </a:moveTo>
                                <a:lnTo>
                                  <a:pt x="3971505" y="552500"/>
                                </a:lnTo>
                              </a:path>
                              <a:path w="3974465" h="779780">
                                <a:moveTo>
                                  <a:pt x="2527" y="779691"/>
                                </a:moveTo>
                                <a:lnTo>
                                  <a:pt x="2527" y="736676"/>
                                </a:lnTo>
                              </a:path>
                              <a:path w="3974465" h="779780">
                                <a:moveTo>
                                  <a:pt x="0" y="777163"/>
                                </a:moveTo>
                                <a:lnTo>
                                  <a:pt x="43014" y="777163"/>
                                </a:lnTo>
                              </a:path>
                              <a:path w="3974465" h="779780">
                                <a:moveTo>
                                  <a:pt x="43014" y="777163"/>
                                </a:moveTo>
                                <a:lnTo>
                                  <a:pt x="3931018" y="777163"/>
                                </a:lnTo>
                              </a:path>
                              <a:path w="3974465" h="779780">
                                <a:moveTo>
                                  <a:pt x="3931018" y="777163"/>
                                </a:moveTo>
                                <a:lnTo>
                                  <a:pt x="3974033" y="777163"/>
                                </a:lnTo>
                              </a:path>
                              <a:path w="3974465" h="779780">
                                <a:moveTo>
                                  <a:pt x="3971505" y="779691"/>
                                </a:moveTo>
                                <a:lnTo>
                                  <a:pt x="3971505" y="736676"/>
                                </a:lnTo>
                              </a:path>
                            </a:pathLst>
                          </a:custGeom>
                          <a:ln w="5060">
                            <a:solidFill>
                              <a:srgbClr val="000000"/>
                            </a:solidFill>
                            <a:prstDash val="solid"/>
                          </a:ln>
                        </wps:spPr>
                        <wps:bodyPr wrap="square" lIns="0" tIns="0" rIns="0" bIns="0" rtlCol="0">
                          <a:prstTxWarp prst="textNoShape">
                            <a:avLst/>
                          </a:prstTxWarp>
                          <a:noAutofit/>
                        </wps:bodyPr>
                      </wps:wsp>
                      <wps:wsp>
                        <wps:cNvPr id="1532" name="Textbox 1532"/>
                        <wps:cNvSpPr txBox="1"/>
                        <wps:spPr>
                          <a:xfrm>
                            <a:off x="5060" y="0"/>
                            <a:ext cx="3964304" cy="774700"/>
                          </a:xfrm>
                          <a:prstGeom prst="rect">
                            <a:avLst/>
                          </a:prstGeom>
                        </wps:spPr>
                        <wps:txbx>
                          <w:txbxContent>
                            <w:p>
                              <w:pPr>
                                <w:spacing w:before="36"/>
                                <w:ind w:left="59" w:right="0" w:firstLine="0"/>
                                <w:jc w:val="left"/>
                                <w:rPr>
                                  <w:rFonts w:ascii="Courier New" w:hAnsi="Courier New"/>
                                  <w:sz w:val="20"/>
                                </w:rPr>
                              </w:pPr>
                              <w:r>
                                <w:rPr>
                                  <w:rFonts w:ascii="Courier New" w:hAnsi="Courier New"/>
                                  <w:sz w:val="20"/>
                                </w:rPr>
                                <w:t>&gt;</w:t>
                              </w:r>
                              <w:r>
                                <w:rPr>
                                  <w:rFonts w:ascii="Courier New" w:hAnsi="Courier New"/>
                                  <w:spacing w:val="-11"/>
                                  <w:sz w:val="20"/>
                                </w:rPr>
                                <w:t> </w:t>
                              </w:r>
                              <w:r>
                                <w:rPr>
                                  <w:rFonts w:ascii="Courier New" w:hAnsi="Courier New"/>
                                  <w:sz w:val="20"/>
                                </w:rPr>
                                <w:t>0,</w:t>
                              </w:r>
                              <w:r>
                                <w:rPr>
                                  <w:rFonts w:ascii="Courier New" w:hAnsi="Courier New"/>
                                  <w:color w:val="FF0000"/>
                                  <w:sz w:val="20"/>
                                </w:rPr>
                                <w:t>"&gt;"</w:t>
                              </w:r>
                              <w:r>
                                <w:rPr>
                                  <w:rFonts w:ascii="Courier New" w:hAnsi="Courier New"/>
                                  <w:sz w:val="20"/>
                                </w:rPr>
                                <w:t>,</w:t>
                              </w:r>
                              <w:r>
                                <w:rPr>
                                  <w:rFonts w:ascii="Courier New" w:hAnsi="Courier New"/>
                                  <w:spacing w:val="-10"/>
                                  <w:sz w:val="20"/>
                                </w:rPr>
                                <w:t> </w:t>
                              </w:r>
                              <w:r>
                                <w:rPr>
                                  <w:rFonts w:ascii="Courier New" w:hAnsi="Courier New"/>
                                  <w:sz w:val="20"/>
                                </w:rPr>
                                <w:t>`if`(evalf(expr)</w:t>
                              </w:r>
                              <w:r>
                                <w:rPr>
                                  <w:rFonts w:ascii="Courier New" w:hAnsi="Courier New"/>
                                  <w:spacing w:val="-10"/>
                                  <w:sz w:val="20"/>
                                </w:rPr>
                                <w:t> </w:t>
                              </w:r>
                              <w:r>
                                <w:rPr>
                                  <w:rFonts w:ascii="Courier New" w:hAnsi="Courier New"/>
                                  <w:sz w:val="20"/>
                                </w:rPr>
                                <w:t>&lt;</w:t>
                              </w:r>
                              <w:r>
                                <w:rPr>
                                  <w:rFonts w:ascii="Courier New" w:hAnsi="Courier New"/>
                                  <w:spacing w:val="-11"/>
                                  <w:sz w:val="20"/>
                                </w:rPr>
                                <w:t> </w:t>
                              </w:r>
                              <w:r>
                                <w:rPr>
                                  <w:rFonts w:ascii="Courier New" w:hAnsi="Courier New"/>
                                  <w:sz w:val="20"/>
                                </w:rPr>
                                <w:t>0,</w:t>
                              </w:r>
                              <w:r>
                                <w:rPr>
                                  <w:rFonts w:ascii="Courier New" w:hAnsi="Courier New"/>
                                  <w:spacing w:val="-10"/>
                                  <w:sz w:val="20"/>
                                </w:rPr>
                                <w:t> </w:t>
                              </w:r>
                              <w:r>
                                <w:rPr>
                                  <w:rFonts w:ascii="Courier New" w:hAnsi="Courier New"/>
                                  <w:color w:val="FF0000"/>
                                  <w:sz w:val="20"/>
                                </w:rPr>
                                <w:t>"&lt;"</w:t>
                              </w:r>
                              <w:r>
                                <w:rPr>
                                  <w:rFonts w:ascii="Courier New" w:hAnsi="Courier New"/>
                                  <w:sz w:val="20"/>
                                </w:rPr>
                                <w:t>,</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1"/>
                                  <w:sz w:val="20"/>
                                </w:rPr>
                                <w:t> </w:t>
                              </w:r>
                              <w:r>
                                <w:rPr>
                                  <w:rFonts w:ascii="Courier New" w:hAnsi="Courier New"/>
                                  <w:color w:val="FF0000"/>
                                  <w:spacing w:val="-2"/>
                                  <w:sz w:val="20"/>
                                </w:rPr>
                                <w:t>"0"</w:t>
                              </w:r>
                              <w:r>
                                <w:rPr>
                                  <w:rFonts w:ascii="Courier New" w:hAnsi="Courier New"/>
                                  <w:spacing w:val="-2"/>
                                  <w:sz w:val="20"/>
                                </w:rPr>
                                <w:t>);</w:t>
                              </w:r>
                            </w:p>
                            <w:p>
                              <w:pPr>
                                <w:spacing w:line="240" w:lineRule="auto" w:before="127"/>
                                <w:rPr>
                                  <w:rFonts w:ascii="Courier New"/>
                                  <w:sz w:val="20"/>
                                </w:rPr>
                              </w:pPr>
                            </w:p>
                            <w:p>
                              <w:pPr>
                                <w:spacing w:line="307" w:lineRule="auto" w:before="0"/>
                                <w:ind w:left="59" w:right="2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"Nilai eigen dari Persamaan_NilaiEigen"</w:t>
                              </w:r>
                              <w:r>
                                <w:rPr>
                                  <w:rFonts w:ascii="Courier New" w:hAnsi="Courier New"/>
                                  <w:sz w:val="20"/>
                                </w:rPr>
                                <w:t>); Nilai_Eigen</w:t>
                              </w:r>
                              <w:r>
                                <w:rPr>
                                  <w:rFonts w:ascii="Courier New" w:hAnsi="Courier New"/>
                                  <w:spacing w:val="-21"/>
                                  <w:sz w:val="20"/>
                                </w:rPr>
                                <w:t> </w:t>
                              </w:r>
                              <w:r>
                                <w:rPr>
                                  <w:rFonts w:ascii="Courier New" w:hAnsi="Courier New"/>
                                  <w:sz w:val="20"/>
                                </w:rPr>
                                <w:t>:=</w:t>
                              </w:r>
                              <w:r>
                                <w:rPr>
                                  <w:rFonts w:ascii="Courier New" w:hAnsi="Courier New"/>
                                  <w:spacing w:val="-21"/>
                                  <w:sz w:val="20"/>
                                </w:rPr>
                                <w:t> </w:t>
                              </w:r>
                              <w:r>
                                <w:rPr>
                                  <w:rFonts w:ascii="Courier New" w:hAnsi="Courier New"/>
                                  <w:color w:val="0000FF"/>
                                  <w:sz w:val="20"/>
                                </w:rPr>
                                <w:t>solve</w:t>
                              </w:r>
                              <w:r>
                                <w:rPr>
                                  <w:rFonts w:ascii="Courier New" w:hAnsi="Courier New"/>
                                  <w:sz w:val="20"/>
                                </w:rPr>
                                <w:t>(Persamaan_NilaiEigen,</w:t>
                              </w:r>
                              <w:r>
                                <w:rPr>
                                  <w:rFonts w:ascii="Courier New" w:hAnsi="Courier New"/>
                                  <w:spacing w:val="-21"/>
                                  <w:sz w:val="20"/>
                                </w:rPr>
                                <w:t> </w:t>
                              </w:r>
                              <w:r>
                                <w:rPr>
                                  <w:rFonts w:ascii="Courier New" w:hAnsi="Courier New"/>
                                  <w:sz w:val="20"/>
                                </w:rPr>
                                <w:t>lambda);</w:t>
                              </w:r>
                            </w:p>
                          </w:txbxContent>
                        </wps:txbx>
                        <wps:bodyPr wrap="square" lIns="0" tIns="0" rIns="0" bIns="0" rtlCol="0">
                          <a:noAutofit/>
                        </wps:bodyPr>
                      </wps:wsp>
                    </wpg:wgp>
                  </a:graphicData>
                </a:graphic>
              </wp:inline>
            </w:drawing>
          </mc:Choice>
          <mc:Fallback>
            <w:pict>
              <v:group style="width:312.95pt;height:61.4pt;mso-position-horizontal-relative:char;mso-position-vertical-relative:line" id="docshapegroup1321" coordorigin="0,0" coordsize="6259,1228">
                <v:shape style="position:absolute;left:0;top:0;width:6259;height:1228" id="docshape1322" coordorigin="0,0" coordsize="6259,1228" path="m4,290l4,0m6254,290l6254,0m4,580l4,290m6254,580l6254,290m4,870l4,580m6254,870l6254,580m4,1160l4,870m6254,1160l6254,870m4,1228l4,1160m0,1224l68,1224m68,1224l6191,1224m6191,1224l6258,1224m6254,1228l6254,1160e" filled="false" stroked="true" strokeweight=".3985pt" strokecolor="#000000">
                  <v:path arrowok="t"/>
                  <v:stroke dashstyle="solid"/>
                </v:shape>
                <v:shape style="position:absolute;left:7;top:0;width:6243;height:1220" type="#_x0000_t202" id="docshape1323" filled="false" stroked="false">
                  <v:textbox inset="0,0,0,0">
                    <w:txbxContent>
                      <w:p>
                        <w:pPr>
                          <w:spacing w:before="36"/>
                          <w:ind w:left="59" w:right="0" w:firstLine="0"/>
                          <w:jc w:val="left"/>
                          <w:rPr>
                            <w:rFonts w:ascii="Courier New" w:hAnsi="Courier New"/>
                            <w:sz w:val="20"/>
                          </w:rPr>
                        </w:pPr>
                        <w:r>
                          <w:rPr>
                            <w:rFonts w:ascii="Courier New" w:hAnsi="Courier New"/>
                            <w:sz w:val="20"/>
                          </w:rPr>
                          <w:t>&gt;</w:t>
                        </w:r>
                        <w:r>
                          <w:rPr>
                            <w:rFonts w:ascii="Courier New" w:hAnsi="Courier New"/>
                            <w:spacing w:val="-11"/>
                            <w:sz w:val="20"/>
                          </w:rPr>
                          <w:t> </w:t>
                        </w:r>
                        <w:r>
                          <w:rPr>
                            <w:rFonts w:ascii="Courier New" w:hAnsi="Courier New"/>
                            <w:sz w:val="20"/>
                          </w:rPr>
                          <w:t>0,</w:t>
                        </w:r>
                        <w:r>
                          <w:rPr>
                            <w:rFonts w:ascii="Courier New" w:hAnsi="Courier New"/>
                            <w:color w:val="FF0000"/>
                            <w:sz w:val="20"/>
                          </w:rPr>
                          <w:t>"&gt;"</w:t>
                        </w:r>
                        <w:r>
                          <w:rPr>
                            <w:rFonts w:ascii="Courier New" w:hAnsi="Courier New"/>
                            <w:sz w:val="20"/>
                          </w:rPr>
                          <w:t>,</w:t>
                        </w:r>
                        <w:r>
                          <w:rPr>
                            <w:rFonts w:ascii="Courier New" w:hAnsi="Courier New"/>
                            <w:spacing w:val="-10"/>
                            <w:sz w:val="20"/>
                          </w:rPr>
                          <w:t> </w:t>
                        </w:r>
                        <w:r>
                          <w:rPr>
                            <w:rFonts w:ascii="Courier New" w:hAnsi="Courier New"/>
                            <w:sz w:val="20"/>
                          </w:rPr>
                          <w:t>`if`(evalf(expr)</w:t>
                        </w:r>
                        <w:r>
                          <w:rPr>
                            <w:rFonts w:ascii="Courier New" w:hAnsi="Courier New"/>
                            <w:spacing w:val="-10"/>
                            <w:sz w:val="20"/>
                          </w:rPr>
                          <w:t> </w:t>
                        </w:r>
                        <w:r>
                          <w:rPr>
                            <w:rFonts w:ascii="Courier New" w:hAnsi="Courier New"/>
                            <w:sz w:val="20"/>
                          </w:rPr>
                          <w:t>&lt;</w:t>
                        </w:r>
                        <w:r>
                          <w:rPr>
                            <w:rFonts w:ascii="Courier New" w:hAnsi="Courier New"/>
                            <w:spacing w:val="-11"/>
                            <w:sz w:val="20"/>
                          </w:rPr>
                          <w:t> </w:t>
                        </w:r>
                        <w:r>
                          <w:rPr>
                            <w:rFonts w:ascii="Courier New" w:hAnsi="Courier New"/>
                            <w:sz w:val="20"/>
                          </w:rPr>
                          <w:t>0,</w:t>
                        </w:r>
                        <w:r>
                          <w:rPr>
                            <w:rFonts w:ascii="Courier New" w:hAnsi="Courier New"/>
                            <w:spacing w:val="-10"/>
                            <w:sz w:val="20"/>
                          </w:rPr>
                          <w:t> </w:t>
                        </w:r>
                        <w:r>
                          <w:rPr>
                            <w:rFonts w:ascii="Courier New" w:hAnsi="Courier New"/>
                            <w:color w:val="FF0000"/>
                            <w:sz w:val="20"/>
                          </w:rPr>
                          <w:t>"&lt;"</w:t>
                        </w:r>
                        <w:r>
                          <w:rPr>
                            <w:rFonts w:ascii="Courier New" w:hAnsi="Courier New"/>
                            <w:sz w:val="20"/>
                          </w:rPr>
                          <w:t>,</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1"/>
                            <w:sz w:val="20"/>
                          </w:rPr>
                          <w:t> </w:t>
                        </w:r>
                        <w:r>
                          <w:rPr>
                            <w:rFonts w:ascii="Courier New" w:hAnsi="Courier New"/>
                            <w:color w:val="FF0000"/>
                            <w:spacing w:val="-2"/>
                            <w:sz w:val="20"/>
                          </w:rPr>
                          <w:t>"0"</w:t>
                        </w:r>
                        <w:r>
                          <w:rPr>
                            <w:rFonts w:ascii="Courier New" w:hAnsi="Courier New"/>
                            <w:spacing w:val="-2"/>
                            <w:sz w:val="20"/>
                          </w:rPr>
                          <w:t>);</w:t>
                        </w:r>
                      </w:p>
                      <w:p>
                        <w:pPr>
                          <w:spacing w:line="240" w:lineRule="auto" w:before="127"/>
                          <w:rPr>
                            <w:rFonts w:ascii="Courier New"/>
                            <w:sz w:val="20"/>
                          </w:rPr>
                        </w:pPr>
                      </w:p>
                      <w:p>
                        <w:pPr>
                          <w:spacing w:line="307" w:lineRule="auto" w:before="0"/>
                          <w:ind w:left="59" w:right="2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"Nilai eigen dari Persamaan_NilaiEigen"</w:t>
                        </w:r>
                        <w:r>
                          <w:rPr>
                            <w:rFonts w:ascii="Courier New" w:hAnsi="Courier New"/>
                            <w:sz w:val="20"/>
                          </w:rPr>
                          <w:t>); Nilai_Eigen</w:t>
                        </w:r>
                        <w:r>
                          <w:rPr>
                            <w:rFonts w:ascii="Courier New" w:hAnsi="Courier New"/>
                            <w:spacing w:val="-21"/>
                            <w:sz w:val="20"/>
                          </w:rPr>
                          <w:t> </w:t>
                        </w:r>
                        <w:r>
                          <w:rPr>
                            <w:rFonts w:ascii="Courier New" w:hAnsi="Courier New"/>
                            <w:sz w:val="20"/>
                          </w:rPr>
                          <w:t>:=</w:t>
                        </w:r>
                        <w:r>
                          <w:rPr>
                            <w:rFonts w:ascii="Courier New" w:hAnsi="Courier New"/>
                            <w:spacing w:val="-21"/>
                            <w:sz w:val="20"/>
                          </w:rPr>
                          <w:t> </w:t>
                        </w:r>
                        <w:r>
                          <w:rPr>
                            <w:rFonts w:ascii="Courier New" w:hAnsi="Courier New"/>
                            <w:color w:val="0000FF"/>
                            <w:sz w:val="20"/>
                          </w:rPr>
                          <w:t>solve</w:t>
                        </w:r>
                        <w:r>
                          <w:rPr>
                            <w:rFonts w:ascii="Courier New" w:hAnsi="Courier New"/>
                            <w:sz w:val="20"/>
                          </w:rPr>
                          <w:t>(Persamaan_NilaiEigen,</w:t>
                        </w:r>
                        <w:r>
                          <w:rPr>
                            <w:rFonts w:ascii="Courier New" w:hAnsi="Courier New"/>
                            <w:spacing w:val="-21"/>
                            <w:sz w:val="20"/>
                          </w:rPr>
                          <w:t> </w:t>
                        </w:r>
                        <w:r>
                          <w:rPr>
                            <w:rFonts w:ascii="Courier New" w:hAnsi="Courier New"/>
                            <w:sz w:val="20"/>
                          </w:rPr>
                          <w:t>lambda);</w:t>
                        </w:r>
                      </w:p>
                    </w:txbxContent>
                  </v:textbox>
                  <w10:wrap type="none"/>
                </v:shape>
              </v:group>
            </w:pict>
          </mc:Fallback>
        </mc:AlternateContent>
      </w:r>
      <w:r>
        <w:rPr>
          <w:rFonts w:ascii="Courier New"/>
          <w:sz w:val="20"/>
        </w:rPr>
      </w:r>
    </w:p>
    <w:p>
      <w:pPr>
        <w:pStyle w:val="BodyText"/>
        <w:spacing w:line="312" w:lineRule="auto" w:before="135"/>
        <w:ind w:left="1133" w:right="1129" w:firstLine="338"/>
      </w:pPr>
      <w:r>
        <w:rPr/>
        <w:t>Berdasarkan</w:t>
      </w:r>
      <w:r>
        <w:rPr>
          <w:spacing w:val="15"/>
        </w:rPr>
        <w:t> </w:t>
      </w:r>
      <w:r>
        <w:rPr/>
        <w:t>program</w:t>
      </w:r>
      <w:r>
        <w:rPr>
          <w:spacing w:val="15"/>
        </w:rPr>
        <w:t> </w:t>
      </w:r>
      <w:r>
        <w:rPr/>
        <w:t>di</w:t>
      </w:r>
      <w:r>
        <w:rPr>
          <w:spacing w:val="15"/>
        </w:rPr>
        <w:t> </w:t>
      </w:r>
      <w:r>
        <w:rPr/>
        <w:t>atas,</w:t>
      </w:r>
      <w:r>
        <w:rPr>
          <w:spacing w:val="21"/>
        </w:rPr>
        <w:t> </w:t>
      </w:r>
      <w:r>
        <w:rPr/>
        <w:t>akan</w:t>
      </w:r>
      <w:r>
        <w:rPr>
          <w:spacing w:val="15"/>
        </w:rPr>
        <w:t> </w:t>
      </w:r>
      <w:r>
        <w:rPr/>
        <w:t>ditampilkan</w:t>
      </w:r>
      <w:r>
        <w:rPr>
          <w:spacing w:val="15"/>
        </w:rPr>
        <w:t> </w:t>
      </w:r>
      <w:r>
        <w:rPr/>
        <w:t>beberapa</w:t>
      </w:r>
      <w:r>
        <w:rPr>
          <w:spacing w:val="15"/>
        </w:rPr>
        <w:t> </w:t>
      </w:r>
      <w:r>
        <w:rPr/>
        <w:t>bagian dari hasil output program sebagai berikut.</w:t>
      </w:r>
    </w:p>
    <w:p>
      <w:pPr>
        <w:pStyle w:val="BodyText"/>
        <w:spacing w:line="307" w:lineRule="auto"/>
        <w:ind w:left="1133" w:right="1129" w:firstLine="338"/>
      </w:pPr>
      <w:r>
        <w:rPr/>
        <mc:AlternateContent>
          <mc:Choice Requires="wps">
            <w:drawing>
              <wp:anchor distT="0" distB="0" distL="0" distR="0" allowOverlap="1" layoutInCell="1" locked="0" behindDoc="1" simplePos="0" relativeHeight="480928256">
                <wp:simplePos x="0" y="0"/>
                <wp:positionH relativeFrom="page">
                  <wp:posOffset>1339494</wp:posOffset>
                </wp:positionH>
                <wp:positionV relativeFrom="paragraph">
                  <wp:posOffset>285755</wp:posOffset>
                </wp:positionV>
                <wp:extent cx="2299335" cy="514350"/>
                <wp:effectExtent l="0" t="0" r="0" b="0"/>
                <wp:wrapNone/>
                <wp:docPr id="1533" name="Textbox 1533"/>
                <wp:cNvGraphicFramePr>
                  <a:graphicFrameLocks/>
                </wp:cNvGraphicFramePr>
                <a:graphic>
                  <a:graphicData uri="http://schemas.microsoft.com/office/word/2010/wordprocessingShape">
                    <wps:wsp>
                      <wps:cNvPr id="1533" name="Textbox 1533"/>
                      <wps:cNvSpPr txBox="1"/>
                      <wps:spPr>
                        <a:xfrm>
                          <a:off x="0" y="0"/>
                          <a:ext cx="2299335" cy="514350"/>
                        </a:xfrm>
                        <a:prstGeom prst="rect">
                          <a:avLst/>
                        </a:prstGeom>
                      </wps:spPr>
                      <wps:txbx>
                        <w:txbxContent>
                          <w:p>
                            <w:pPr>
                              <w:tabs>
                                <w:tab w:pos="3620" w:val="left" w:leader="none"/>
                              </w:tabs>
                              <w:spacing w:line="211" w:lineRule="exact" w:before="0"/>
                              <w:ind w:left="0" w:right="0" w:firstLine="0"/>
                              <w:jc w:val="left"/>
                              <w:rPr>
                                <w:sz w:val="22"/>
                              </w:rPr>
                            </w:pPr>
                            <w:r>
                              <w:rPr>
                                <w:color w:val="7F7F7F"/>
                                <w:spacing w:val="-10"/>
                                <w:w w:val="75"/>
                                <w:sz w:val="22"/>
                              </w:rPr>
                              <w:t></w:t>
                            </w:r>
                            <w:r>
                              <w:rPr>
                                <w:color w:val="7F7F7F"/>
                                <w:sz w:val="22"/>
                              </w:rPr>
                              <w:tab/>
                            </w:r>
                            <w:r>
                              <w:rPr>
                                <w:color w:val="7F7F7F"/>
                                <w:spacing w:val="-166"/>
                                <w:w w:val="75"/>
                                <w:sz w:val="22"/>
                              </w:rPr>
                              <w:t></w:t>
                            </w:r>
                          </w:p>
                        </w:txbxContent>
                      </wps:txbx>
                      <wps:bodyPr wrap="square" lIns="0" tIns="0" rIns="0" bIns="0" rtlCol="0">
                        <a:noAutofit/>
                      </wps:bodyPr>
                    </wps:wsp>
                  </a:graphicData>
                </a:graphic>
              </wp:anchor>
            </w:drawing>
          </mc:Choice>
          <mc:Fallback>
            <w:pict>
              <v:shape style="position:absolute;margin-left:105.472pt;margin-top:22.500467pt;width:181.05pt;height:40.5pt;mso-position-horizontal-relative:page;mso-position-vertical-relative:paragraph;z-index:-22388224" type="#_x0000_t202" id="docshape1324" filled="false" stroked="false">
                <v:textbox inset="0,0,0,0">
                  <w:txbxContent>
                    <w:p>
                      <w:pPr>
                        <w:tabs>
                          <w:tab w:pos="3620" w:val="left" w:leader="none"/>
                        </w:tabs>
                        <w:spacing w:line="211" w:lineRule="exact" w:before="0"/>
                        <w:ind w:left="0" w:right="0" w:firstLine="0"/>
                        <w:jc w:val="left"/>
                        <w:rPr>
                          <w:sz w:val="22"/>
                        </w:rPr>
                      </w:pPr>
                      <w:r>
                        <w:rPr>
                          <w:color w:val="7F7F7F"/>
                          <w:spacing w:val="-10"/>
                          <w:w w:val="75"/>
                          <w:sz w:val="22"/>
                        </w:rPr>
                        <w:t></w:t>
                      </w:r>
                      <w:r>
                        <w:rPr>
                          <w:color w:val="7F7F7F"/>
                          <w:sz w:val="22"/>
                        </w:rPr>
                        <w:tab/>
                      </w:r>
                      <w:r>
                        <w:rPr>
                          <w:color w:val="7F7F7F"/>
                          <w:spacing w:val="-166"/>
                          <w:w w:val="75"/>
                          <w:sz w:val="22"/>
                        </w:rPr>
                        <w:t></w:t>
                      </w:r>
                    </w:p>
                  </w:txbxContent>
                </v:textbox>
                <w10:wrap type="none"/>
              </v:shape>
            </w:pict>
          </mc:Fallback>
        </mc:AlternateContent>
      </w:r>
      <w:r>
        <w:rPr/>
        <w:t>Berdasarkan</w:t>
      </w:r>
      <w:r>
        <w:rPr>
          <w:spacing w:val="10"/>
        </w:rPr>
        <w:t> </w:t>
      </w:r>
      <w:r>
        <w:rPr/>
        <w:t>persamaan</w:t>
      </w:r>
      <w:r>
        <w:rPr>
          <w:spacing w:val="10"/>
        </w:rPr>
        <w:t> </w:t>
      </w:r>
      <w:r>
        <w:rPr/>
        <w:t>(4.50a)</w:t>
      </w:r>
      <w:r>
        <w:rPr>
          <w:spacing w:val="10"/>
        </w:rPr>
        <w:t> </w:t>
      </w:r>
      <w:r>
        <w:rPr/>
        <w:t>hingga</w:t>
      </w:r>
      <w:r>
        <w:rPr>
          <w:spacing w:val="10"/>
        </w:rPr>
        <w:t> </w:t>
      </w:r>
      <w:r>
        <w:rPr/>
        <w:t>(4.50f)</w:t>
      </w:r>
      <w:r>
        <w:rPr>
          <w:spacing w:val="10"/>
        </w:rPr>
        <w:t> </w:t>
      </w:r>
      <w:r>
        <w:rPr/>
        <w:t>diperoleh</w:t>
      </w:r>
      <w:r>
        <w:rPr>
          <w:spacing w:val="10"/>
        </w:rPr>
        <w:t> </w:t>
      </w:r>
      <w:r>
        <w:rPr/>
        <w:t>matriks Jacobi di titik ekuilibrium </w:t>
      </w:r>
      <w:r>
        <w:rPr>
          <w:rFonts w:ascii="Cambria"/>
        </w:rPr>
        <w:t>E</w:t>
      </w:r>
      <w:r>
        <w:rPr>
          <w:rFonts w:ascii="Calibri"/>
          <w:vertAlign w:val="subscript"/>
        </w:rPr>
        <w:t>5</w:t>
      </w:r>
      <w:r>
        <w:rPr>
          <w:rFonts w:ascii="Calibri"/>
          <w:vertAlign w:val="baseline"/>
        </w:rPr>
        <w:t> </w:t>
      </w:r>
      <w:r>
        <w:rPr>
          <w:vertAlign w:val="baseline"/>
        </w:rPr>
        <w:t>sebagai berikut</w:t>
      </w:r>
    </w:p>
    <w:p>
      <w:pPr>
        <w:pStyle w:val="BodyText"/>
        <w:spacing w:before="11"/>
        <w:rPr>
          <w:sz w:val="19"/>
        </w:rPr>
      </w:pPr>
    </w:p>
    <w:p>
      <w:pPr>
        <w:pStyle w:val="BodyText"/>
        <w:spacing w:after="0"/>
        <w:rPr>
          <w:sz w:val="19"/>
        </w:rPr>
        <w:sectPr>
          <w:pgSz w:w="8400" w:h="11910"/>
          <w:pgMar w:header="252" w:footer="0" w:top="480" w:bottom="280" w:left="0" w:right="0"/>
        </w:sectPr>
      </w:pPr>
    </w:p>
    <w:p>
      <w:pPr>
        <w:pStyle w:val="ListParagraph"/>
        <w:numPr>
          <w:ilvl w:val="0"/>
          <w:numId w:val="41"/>
        </w:numPr>
        <w:tabs>
          <w:tab w:pos="1362" w:val="left" w:leader="none"/>
        </w:tabs>
        <w:spacing w:line="240" w:lineRule="auto" w:before="208" w:after="0"/>
        <w:ind w:left="1362" w:right="0" w:hanging="229"/>
        <w:jc w:val="left"/>
        <w:rPr>
          <w:rFonts w:ascii="Calibri" w:hAnsi="Calibri"/>
          <w:position w:val="-5"/>
          <w:sz w:val="16"/>
        </w:rPr>
      </w:pPr>
      <w:r>
        <w:rPr>
          <w:color w:val="7F7F7F"/>
          <w:spacing w:val="-10"/>
          <w:sz w:val="22"/>
        </w:rPr>
        <w:t>J_E</w:t>
      </w:r>
      <w:r>
        <w:rPr>
          <w:rFonts w:ascii="Calibri" w:hAnsi="Calibri"/>
          <w:color w:val="7F7F7F"/>
          <w:spacing w:val="-10"/>
          <w:position w:val="-5"/>
          <w:sz w:val="16"/>
        </w:rPr>
        <w:t>5</w:t>
      </w:r>
    </w:p>
    <w:p>
      <w:pPr>
        <w:spacing w:before="161"/>
        <w:ind w:left="30" w:right="0" w:firstLine="0"/>
        <w:jc w:val="left"/>
        <w:rPr>
          <w:position w:val="-21"/>
          <w:sz w:val="22"/>
        </w:rPr>
      </w:pPr>
      <w:r>
        <w:rPr/>
        <w:br w:type="column"/>
      </w:r>
      <w:r>
        <w:rPr>
          <w:rFonts w:ascii="Calibri" w:hAnsi="Calibri"/>
          <w:color w:val="7F7F7F"/>
          <w:w w:val="115"/>
          <w:sz w:val="22"/>
        </w:rPr>
        <w:t>:=</w:t>
      </w:r>
      <w:r>
        <w:rPr>
          <w:rFonts w:ascii="Calibri" w:hAnsi="Calibri"/>
          <w:color w:val="7F7F7F"/>
          <w:spacing w:val="38"/>
          <w:w w:val="115"/>
          <w:sz w:val="22"/>
        </w:rPr>
        <w:t> </w:t>
      </w:r>
      <w:r>
        <w:rPr>
          <w:color w:val="7F7F7F"/>
          <w:spacing w:val="-110"/>
          <w:w w:val="65"/>
          <w:position w:val="-7"/>
          <w:sz w:val="22"/>
        </w:rPr>
        <w:t></w:t>
      </w:r>
      <w:r>
        <w:rPr>
          <w:color w:val="7F7F7F"/>
          <w:spacing w:val="-110"/>
          <w:w w:val="65"/>
          <w:position w:val="5"/>
          <w:sz w:val="22"/>
        </w:rPr>
        <w:t></w:t>
      </w:r>
      <w:r>
        <w:rPr>
          <w:color w:val="7F7F7F"/>
          <w:spacing w:val="-110"/>
          <w:w w:val="65"/>
          <w:position w:val="-21"/>
          <w:sz w:val="22"/>
        </w:rPr>
        <w:t></w:t>
      </w:r>
    </w:p>
    <w:p>
      <w:pPr>
        <w:pStyle w:val="BodyText"/>
        <w:tabs>
          <w:tab w:pos="1056" w:val="left" w:leader="none"/>
          <w:tab w:pos="1915" w:val="left" w:leader="none"/>
          <w:tab w:pos="3070" w:val="left" w:leader="none"/>
        </w:tabs>
        <w:spacing w:before="54"/>
        <w:ind w:left="270"/>
        <w:rPr>
          <w:rFonts w:ascii="Calibri" w:hAnsi="Calibri"/>
        </w:rPr>
      </w:pPr>
      <w:r>
        <w:rPr/>
        <w:br w:type="column"/>
      </w:r>
      <w:r>
        <w:rPr>
          <w:rFonts w:ascii="Cambria" w:hAnsi="Cambria"/>
          <w:color w:val="7F7F7F"/>
          <w:spacing w:val="-5"/>
          <w:w w:val="110"/>
        </w:rPr>
        <w:t>π</w:t>
      </w:r>
      <w:r>
        <w:rPr>
          <w:rFonts w:ascii="Calibri" w:hAnsi="Calibri"/>
          <w:color w:val="7F7F7F"/>
          <w:spacing w:val="-5"/>
          <w:w w:val="110"/>
          <w:vertAlign w:val="subscript"/>
        </w:rPr>
        <w:t>2</w:t>
      </w:r>
      <w:r>
        <w:rPr>
          <w:rFonts w:ascii="Calibri" w:hAnsi="Calibri"/>
          <w:color w:val="7F7F7F"/>
          <w:vertAlign w:val="baseline"/>
        </w:rPr>
        <w:tab/>
      </w:r>
      <w:r>
        <w:rPr>
          <w:rFonts w:ascii="Cambria" w:hAnsi="Cambria"/>
          <w:color w:val="7F7F7F"/>
          <w:spacing w:val="-4"/>
          <w:w w:val="110"/>
          <w:vertAlign w:val="baseline"/>
        </w:rPr>
        <w:t>−d</w:t>
      </w:r>
      <w:r>
        <w:rPr>
          <w:rFonts w:ascii="Calibri" w:hAnsi="Calibri"/>
          <w:color w:val="7F7F7F"/>
          <w:spacing w:val="-4"/>
          <w:w w:val="110"/>
          <w:vertAlign w:val="subscript"/>
        </w:rPr>
        <w:t>22</w:t>
      </w:r>
      <w:r>
        <w:rPr>
          <w:rFonts w:ascii="Calibri" w:hAnsi="Calibri"/>
          <w:color w:val="7F7F7F"/>
          <w:vertAlign w:val="baseline"/>
        </w:rPr>
        <w:tab/>
      </w:r>
      <w:r>
        <w:rPr>
          <w:rFonts w:ascii="Cambria" w:hAnsi="Cambria"/>
          <w:color w:val="7F7F7F"/>
          <w:spacing w:val="-4"/>
          <w:w w:val="110"/>
          <w:vertAlign w:val="baseline"/>
        </w:rPr>
        <w:t>−π</w:t>
      </w:r>
      <w:r>
        <w:rPr>
          <w:rFonts w:ascii="Calibri" w:hAnsi="Calibri"/>
          <w:color w:val="7F7F7F"/>
          <w:spacing w:val="-4"/>
          <w:w w:val="110"/>
          <w:vertAlign w:val="subscript"/>
        </w:rPr>
        <w:t>4</w:t>
      </w:r>
      <w:r>
        <w:rPr>
          <w:rFonts w:ascii="Cambria" w:hAnsi="Cambria"/>
          <w:color w:val="7F7F7F"/>
          <w:spacing w:val="-4"/>
          <w:w w:val="110"/>
          <w:vertAlign w:val="baseline"/>
        </w:rPr>
        <w:t>C</w:t>
      </w:r>
      <w:r>
        <w:rPr>
          <w:color w:val="7F7F7F"/>
          <w:vertAlign w:val="baseline"/>
        </w:rPr>
        <w:tab/>
      </w:r>
      <w:r>
        <w:rPr>
          <w:rFonts w:ascii="Calibri" w:hAnsi="Calibri"/>
          <w:color w:val="7F7F7F"/>
          <w:spacing w:val="-10"/>
          <w:w w:val="110"/>
          <w:vertAlign w:val="baseline"/>
        </w:rPr>
        <w:t>0</w:t>
      </w:r>
    </w:p>
    <w:p>
      <w:pPr>
        <w:pStyle w:val="BodyText"/>
        <w:tabs>
          <w:tab w:pos="999" w:val="left" w:leader="none"/>
          <w:tab w:pos="1775" w:val="left" w:leader="none"/>
          <w:tab w:pos="3070" w:val="left" w:leader="none"/>
        </w:tabs>
        <w:spacing w:before="60"/>
        <w:ind w:left="116"/>
        <w:rPr>
          <w:rFonts w:ascii="Calibri" w:hAnsi="Calibri"/>
        </w:rPr>
      </w:pPr>
      <w:r>
        <w:rPr>
          <w:rFonts w:ascii="Calibri" w:hAnsi="Calibri"/>
        </w:rPr>
        <mc:AlternateContent>
          <mc:Choice Requires="wps">
            <w:drawing>
              <wp:anchor distT="0" distB="0" distL="0" distR="0" allowOverlap="1" layoutInCell="1" locked="0" behindDoc="1" simplePos="0" relativeHeight="480929280">
                <wp:simplePos x="0" y="0"/>
                <wp:positionH relativeFrom="page">
                  <wp:posOffset>1339494</wp:posOffset>
                </wp:positionH>
                <wp:positionV relativeFrom="paragraph">
                  <wp:posOffset>-349928</wp:posOffset>
                </wp:positionV>
                <wp:extent cx="2391410" cy="619125"/>
                <wp:effectExtent l="0" t="0" r="0" b="0"/>
                <wp:wrapNone/>
                <wp:docPr id="1534" name="Textbox 1534"/>
                <wp:cNvGraphicFramePr>
                  <a:graphicFrameLocks/>
                </wp:cNvGraphicFramePr>
                <a:graphic>
                  <a:graphicData uri="http://schemas.microsoft.com/office/word/2010/wordprocessingShape">
                    <wps:wsp>
                      <wps:cNvPr id="1534" name="Textbox 1534"/>
                      <wps:cNvSpPr txBox="1"/>
                      <wps:spPr>
                        <a:xfrm>
                          <a:off x="0" y="0"/>
                          <a:ext cx="2391410" cy="619125"/>
                        </a:xfrm>
                        <a:prstGeom prst="rect">
                          <a:avLst/>
                        </a:prstGeom>
                      </wps:spPr>
                      <wps:txbx>
                        <w:txbxContent>
                          <w:p>
                            <w:pPr>
                              <w:pStyle w:val="BodyText"/>
                              <w:tabs>
                                <w:tab w:pos="1187" w:val="left" w:leader="none"/>
                                <w:tab w:pos="2326" w:val="left" w:leader="none"/>
                                <w:tab w:pos="3000" w:val="left" w:leader="none"/>
                              </w:tabs>
                              <w:spacing w:line="187" w:lineRule="auto"/>
                              <w:rPr>
                                <w:position w:val="-16"/>
                              </w:rPr>
                            </w:pPr>
                            <w:r>
                              <w:rPr>
                                <w:color w:val="7F7F7F"/>
                                <w:position w:val="-16"/>
                              </w:rPr>
                              <w:t></w:t>
                            </w:r>
                            <w:r>
                              <w:rPr>
                                <w:rFonts w:ascii="Cambria" w:hAnsi="Cambria"/>
                                <w:color w:val="7F7F7F"/>
                              </w:rPr>
                              <w:t>d</w:t>
                            </w:r>
                            <w:r>
                              <w:rPr>
                                <w:rFonts w:ascii="Calibri" w:hAnsi="Calibri"/>
                                <w:color w:val="7F7F7F"/>
                                <w:vertAlign w:val="subscript"/>
                              </w:rPr>
                              <w:t>11</w:t>
                            </w:r>
                            <w:r>
                              <w:rPr>
                                <w:rFonts w:ascii="Calibri" w:hAnsi="Calibri"/>
                                <w:color w:val="7F7F7F"/>
                                <w:spacing w:val="1"/>
                                <w:vertAlign w:val="baseline"/>
                              </w:rPr>
                              <w:t> </w:t>
                            </w:r>
                            <w:r>
                              <w:rPr>
                                <w:rFonts w:ascii="Cambria" w:hAnsi="Cambria"/>
                                <w:color w:val="7F7F7F"/>
                                <w:vertAlign w:val="baseline"/>
                              </w:rPr>
                              <w:t>−</w:t>
                            </w:r>
                            <w:r>
                              <w:rPr>
                                <w:rFonts w:ascii="Cambria" w:hAnsi="Cambria"/>
                                <w:color w:val="7F7F7F"/>
                                <w:spacing w:val="-5"/>
                                <w:vertAlign w:val="baseline"/>
                              </w:rPr>
                              <w:t> e</w:t>
                            </w:r>
                            <w:r>
                              <w:rPr>
                                <w:rFonts w:ascii="Calibri" w:hAnsi="Calibri"/>
                                <w:color w:val="7F7F7F"/>
                                <w:spacing w:val="-5"/>
                                <w:vertAlign w:val="subscript"/>
                              </w:rPr>
                              <w:t>11</w:t>
                            </w:r>
                            <w:r>
                              <w:rPr>
                                <w:rFonts w:ascii="Calibri" w:hAnsi="Calibri"/>
                                <w:color w:val="7F7F7F"/>
                                <w:vertAlign w:val="baseline"/>
                              </w:rPr>
                              <w:tab/>
                            </w:r>
                            <w:r>
                              <w:rPr>
                                <w:rFonts w:ascii="Cambria" w:hAnsi="Cambria"/>
                                <w:color w:val="7F7F7F"/>
                                <w:spacing w:val="-4"/>
                                <w:w w:val="105"/>
                                <w:vertAlign w:val="baseline"/>
                              </w:rPr>
                              <w:t>−η</w:t>
                            </w:r>
                            <w:r>
                              <w:rPr>
                                <w:rFonts w:ascii="Calibri" w:hAnsi="Calibri"/>
                                <w:color w:val="7F7F7F"/>
                                <w:spacing w:val="-4"/>
                                <w:w w:val="105"/>
                                <w:vertAlign w:val="subscript"/>
                              </w:rPr>
                              <w:t>3</w:t>
                            </w:r>
                            <w:r>
                              <w:rPr>
                                <w:rFonts w:ascii="Cambria" w:hAnsi="Cambria"/>
                                <w:color w:val="7F7F7F"/>
                                <w:spacing w:val="-4"/>
                                <w:w w:val="105"/>
                                <w:vertAlign w:val="baseline"/>
                              </w:rPr>
                              <w:t>H</w:t>
                            </w:r>
                            <w:r>
                              <w:rPr>
                                <w:rFonts w:ascii="Cambria" w:hAnsi="Cambria"/>
                                <w:color w:val="7F7F7F"/>
                                <w:vertAlign w:val="baseline"/>
                              </w:rPr>
                              <w:tab/>
                            </w:r>
                            <w:r>
                              <w:rPr>
                                <w:rFonts w:ascii="Calibri" w:hAnsi="Calibri"/>
                                <w:color w:val="7F7F7F"/>
                                <w:spacing w:val="-10"/>
                                <w:w w:val="110"/>
                                <w:vertAlign w:val="baseline"/>
                              </w:rPr>
                              <w:t>0</w:t>
                            </w:r>
                            <w:r>
                              <w:rPr>
                                <w:rFonts w:ascii="Calibri" w:hAnsi="Calibri"/>
                                <w:color w:val="7F7F7F"/>
                                <w:vertAlign w:val="baseline"/>
                              </w:rPr>
                              <w:tab/>
                            </w:r>
                            <w:r>
                              <w:rPr>
                                <w:rFonts w:ascii="Cambria" w:hAnsi="Cambria"/>
                                <w:color w:val="7F7F7F"/>
                                <w:spacing w:val="-2"/>
                                <w:w w:val="95"/>
                                <w:vertAlign w:val="baseline"/>
                              </w:rPr>
                              <w:t>η</w:t>
                            </w:r>
                            <w:r>
                              <w:rPr>
                                <w:rFonts w:ascii="Calibri" w:hAnsi="Calibri"/>
                                <w:color w:val="7F7F7F"/>
                                <w:spacing w:val="-2"/>
                                <w:w w:val="95"/>
                                <w:vertAlign w:val="subscript"/>
                              </w:rPr>
                              <w:t>2</w:t>
                            </w:r>
                            <w:r>
                              <w:rPr>
                                <w:rFonts w:ascii="Cambria" w:hAnsi="Cambria"/>
                                <w:color w:val="7F7F7F"/>
                                <w:spacing w:val="-2"/>
                                <w:w w:val="95"/>
                                <w:vertAlign w:val="baseline"/>
                              </w:rPr>
                              <w:t>β</w:t>
                            </w:r>
                            <w:r>
                              <w:rPr>
                                <w:rFonts w:ascii="Calibri" w:hAnsi="Calibri"/>
                                <w:color w:val="7F7F7F"/>
                                <w:spacing w:val="-2"/>
                                <w:w w:val="95"/>
                                <w:vertAlign w:val="subscript"/>
                              </w:rPr>
                              <w:t>3</w:t>
                            </w:r>
                            <w:r>
                              <w:rPr>
                                <w:rFonts w:ascii="Cambria" w:hAnsi="Cambria"/>
                                <w:color w:val="7F7F7F"/>
                                <w:spacing w:val="-2"/>
                                <w:w w:val="95"/>
                                <w:vertAlign w:val="baseline"/>
                              </w:rPr>
                              <w:t>H</w:t>
                            </w:r>
                            <w:r>
                              <w:rPr>
                                <w:color w:val="7F7F7F"/>
                                <w:spacing w:val="-2"/>
                                <w:w w:val="95"/>
                                <w:position w:val="-16"/>
                                <w:vertAlign w:val="baseline"/>
                              </w:rPr>
                              <w:t></w:t>
                            </w:r>
                          </w:p>
                        </w:txbxContent>
                      </wps:txbx>
                      <wps:bodyPr wrap="square" lIns="0" tIns="0" rIns="0" bIns="0" rtlCol="0">
                        <a:noAutofit/>
                      </wps:bodyPr>
                    </wps:wsp>
                  </a:graphicData>
                </a:graphic>
              </wp:anchor>
            </w:drawing>
          </mc:Choice>
          <mc:Fallback>
            <w:pict>
              <v:shape style="position:absolute;margin-left:105.472pt;margin-top:-27.553463pt;width:188.3pt;height:48.75pt;mso-position-horizontal-relative:page;mso-position-vertical-relative:paragraph;z-index:-22387200" type="#_x0000_t202" id="docshape1325" filled="false" stroked="false">
                <v:textbox inset="0,0,0,0">
                  <w:txbxContent>
                    <w:p>
                      <w:pPr>
                        <w:pStyle w:val="BodyText"/>
                        <w:tabs>
                          <w:tab w:pos="1187" w:val="left" w:leader="none"/>
                          <w:tab w:pos="2326" w:val="left" w:leader="none"/>
                          <w:tab w:pos="3000" w:val="left" w:leader="none"/>
                        </w:tabs>
                        <w:spacing w:line="187" w:lineRule="auto"/>
                        <w:rPr>
                          <w:position w:val="-16"/>
                        </w:rPr>
                      </w:pPr>
                      <w:r>
                        <w:rPr>
                          <w:color w:val="7F7F7F"/>
                          <w:position w:val="-16"/>
                        </w:rPr>
                        <w:t></w:t>
                      </w:r>
                      <w:r>
                        <w:rPr>
                          <w:rFonts w:ascii="Cambria" w:hAnsi="Cambria"/>
                          <w:color w:val="7F7F7F"/>
                        </w:rPr>
                        <w:t>d</w:t>
                      </w:r>
                      <w:r>
                        <w:rPr>
                          <w:rFonts w:ascii="Calibri" w:hAnsi="Calibri"/>
                          <w:color w:val="7F7F7F"/>
                          <w:vertAlign w:val="subscript"/>
                        </w:rPr>
                        <w:t>11</w:t>
                      </w:r>
                      <w:r>
                        <w:rPr>
                          <w:rFonts w:ascii="Calibri" w:hAnsi="Calibri"/>
                          <w:color w:val="7F7F7F"/>
                          <w:spacing w:val="1"/>
                          <w:vertAlign w:val="baseline"/>
                        </w:rPr>
                        <w:t> </w:t>
                      </w:r>
                      <w:r>
                        <w:rPr>
                          <w:rFonts w:ascii="Cambria" w:hAnsi="Cambria"/>
                          <w:color w:val="7F7F7F"/>
                          <w:vertAlign w:val="baseline"/>
                        </w:rPr>
                        <w:t>−</w:t>
                      </w:r>
                      <w:r>
                        <w:rPr>
                          <w:rFonts w:ascii="Cambria" w:hAnsi="Cambria"/>
                          <w:color w:val="7F7F7F"/>
                          <w:spacing w:val="-5"/>
                          <w:vertAlign w:val="baseline"/>
                        </w:rPr>
                        <w:t> e</w:t>
                      </w:r>
                      <w:r>
                        <w:rPr>
                          <w:rFonts w:ascii="Calibri" w:hAnsi="Calibri"/>
                          <w:color w:val="7F7F7F"/>
                          <w:spacing w:val="-5"/>
                          <w:vertAlign w:val="subscript"/>
                        </w:rPr>
                        <w:t>11</w:t>
                      </w:r>
                      <w:r>
                        <w:rPr>
                          <w:rFonts w:ascii="Calibri" w:hAnsi="Calibri"/>
                          <w:color w:val="7F7F7F"/>
                          <w:vertAlign w:val="baseline"/>
                        </w:rPr>
                        <w:tab/>
                      </w:r>
                      <w:r>
                        <w:rPr>
                          <w:rFonts w:ascii="Cambria" w:hAnsi="Cambria"/>
                          <w:color w:val="7F7F7F"/>
                          <w:spacing w:val="-4"/>
                          <w:w w:val="105"/>
                          <w:vertAlign w:val="baseline"/>
                        </w:rPr>
                        <w:t>−η</w:t>
                      </w:r>
                      <w:r>
                        <w:rPr>
                          <w:rFonts w:ascii="Calibri" w:hAnsi="Calibri"/>
                          <w:color w:val="7F7F7F"/>
                          <w:spacing w:val="-4"/>
                          <w:w w:val="105"/>
                          <w:vertAlign w:val="subscript"/>
                        </w:rPr>
                        <w:t>3</w:t>
                      </w:r>
                      <w:r>
                        <w:rPr>
                          <w:rFonts w:ascii="Cambria" w:hAnsi="Cambria"/>
                          <w:color w:val="7F7F7F"/>
                          <w:spacing w:val="-4"/>
                          <w:w w:val="105"/>
                          <w:vertAlign w:val="baseline"/>
                        </w:rPr>
                        <w:t>H</w:t>
                      </w:r>
                      <w:r>
                        <w:rPr>
                          <w:rFonts w:ascii="Cambria" w:hAnsi="Cambria"/>
                          <w:color w:val="7F7F7F"/>
                          <w:vertAlign w:val="baseline"/>
                        </w:rPr>
                        <w:tab/>
                      </w:r>
                      <w:r>
                        <w:rPr>
                          <w:rFonts w:ascii="Calibri" w:hAnsi="Calibri"/>
                          <w:color w:val="7F7F7F"/>
                          <w:spacing w:val="-10"/>
                          <w:w w:val="110"/>
                          <w:vertAlign w:val="baseline"/>
                        </w:rPr>
                        <w:t>0</w:t>
                      </w:r>
                      <w:r>
                        <w:rPr>
                          <w:rFonts w:ascii="Calibri" w:hAnsi="Calibri"/>
                          <w:color w:val="7F7F7F"/>
                          <w:vertAlign w:val="baseline"/>
                        </w:rPr>
                        <w:tab/>
                      </w:r>
                      <w:r>
                        <w:rPr>
                          <w:rFonts w:ascii="Cambria" w:hAnsi="Cambria"/>
                          <w:color w:val="7F7F7F"/>
                          <w:spacing w:val="-2"/>
                          <w:w w:val="95"/>
                          <w:vertAlign w:val="baseline"/>
                        </w:rPr>
                        <w:t>η</w:t>
                      </w:r>
                      <w:r>
                        <w:rPr>
                          <w:rFonts w:ascii="Calibri" w:hAnsi="Calibri"/>
                          <w:color w:val="7F7F7F"/>
                          <w:spacing w:val="-2"/>
                          <w:w w:val="95"/>
                          <w:vertAlign w:val="subscript"/>
                        </w:rPr>
                        <w:t>2</w:t>
                      </w:r>
                      <w:r>
                        <w:rPr>
                          <w:rFonts w:ascii="Cambria" w:hAnsi="Cambria"/>
                          <w:color w:val="7F7F7F"/>
                          <w:spacing w:val="-2"/>
                          <w:w w:val="95"/>
                          <w:vertAlign w:val="baseline"/>
                        </w:rPr>
                        <w:t>β</w:t>
                      </w:r>
                      <w:r>
                        <w:rPr>
                          <w:rFonts w:ascii="Calibri" w:hAnsi="Calibri"/>
                          <w:color w:val="7F7F7F"/>
                          <w:spacing w:val="-2"/>
                          <w:w w:val="95"/>
                          <w:vertAlign w:val="subscript"/>
                        </w:rPr>
                        <w:t>3</w:t>
                      </w:r>
                      <w:r>
                        <w:rPr>
                          <w:rFonts w:ascii="Cambria" w:hAnsi="Cambria"/>
                          <w:color w:val="7F7F7F"/>
                          <w:spacing w:val="-2"/>
                          <w:w w:val="95"/>
                          <w:vertAlign w:val="baseline"/>
                        </w:rPr>
                        <w:t>H</w:t>
                      </w:r>
                      <w:r>
                        <w:rPr>
                          <w:color w:val="7F7F7F"/>
                          <w:spacing w:val="-2"/>
                          <w:w w:val="95"/>
                          <w:position w:val="-16"/>
                          <w:vertAlign w:val="baseline"/>
                        </w:rPr>
                        <w:t></w:t>
                      </w:r>
                    </w:p>
                  </w:txbxContent>
                </v:textbox>
                <w10:wrap type="none"/>
              </v:shape>
            </w:pict>
          </mc:Fallback>
        </mc:AlternateContent>
      </w:r>
      <w:r>
        <w:rPr>
          <w:rFonts w:ascii="Cambria" w:hAnsi="Cambria"/>
          <w:color w:val="7F7F7F"/>
          <w:spacing w:val="-4"/>
          <w:w w:val="115"/>
        </w:rPr>
        <w:t>−τ</w:t>
      </w:r>
      <w:r>
        <w:rPr>
          <w:rFonts w:ascii="Calibri" w:hAnsi="Calibri"/>
          <w:color w:val="7F7F7F"/>
          <w:spacing w:val="-4"/>
          <w:w w:val="115"/>
          <w:vertAlign w:val="subscript"/>
        </w:rPr>
        <w:t>3</w:t>
      </w:r>
      <w:r>
        <w:rPr>
          <w:rFonts w:ascii="Cambria" w:hAnsi="Cambria"/>
          <w:color w:val="7F7F7F"/>
          <w:spacing w:val="-4"/>
          <w:w w:val="115"/>
          <w:vertAlign w:val="baseline"/>
        </w:rPr>
        <w:t>R</w:t>
      </w:r>
      <w:r>
        <w:rPr>
          <w:rFonts w:ascii="Cambria" w:hAnsi="Cambria"/>
          <w:color w:val="7F7F7F"/>
          <w:vertAlign w:val="baseline"/>
        </w:rPr>
        <w:tab/>
      </w:r>
      <w:r>
        <w:rPr>
          <w:rFonts w:ascii="Cambria" w:hAnsi="Cambria"/>
          <w:color w:val="7F7F7F"/>
          <w:spacing w:val="-4"/>
          <w:w w:val="115"/>
          <w:vertAlign w:val="baseline"/>
        </w:rPr>
        <w:t>τ</w:t>
      </w:r>
      <w:r>
        <w:rPr>
          <w:rFonts w:ascii="Calibri" w:hAnsi="Calibri"/>
          <w:color w:val="7F7F7F"/>
          <w:spacing w:val="-4"/>
          <w:w w:val="115"/>
          <w:vertAlign w:val="subscript"/>
        </w:rPr>
        <w:t>2</w:t>
      </w:r>
      <w:r>
        <w:rPr>
          <w:rFonts w:ascii="Cambria" w:hAnsi="Cambria"/>
          <w:color w:val="7F7F7F"/>
          <w:spacing w:val="-4"/>
          <w:w w:val="115"/>
          <w:vertAlign w:val="baseline"/>
        </w:rPr>
        <w:t>π</w:t>
      </w:r>
      <w:r>
        <w:rPr>
          <w:rFonts w:ascii="Calibri" w:hAnsi="Calibri"/>
          <w:color w:val="7F7F7F"/>
          <w:spacing w:val="-4"/>
          <w:w w:val="115"/>
          <w:vertAlign w:val="subscript"/>
        </w:rPr>
        <w:t>4</w:t>
      </w:r>
      <w:r>
        <w:rPr>
          <w:rFonts w:ascii="Cambria" w:hAnsi="Cambria"/>
          <w:color w:val="7F7F7F"/>
          <w:spacing w:val="-4"/>
          <w:w w:val="115"/>
          <w:vertAlign w:val="baseline"/>
        </w:rPr>
        <w:t>R</w:t>
      </w:r>
      <w:r>
        <w:rPr>
          <w:rFonts w:ascii="Cambria" w:hAnsi="Cambria"/>
          <w:color w:val="7F7F7F"/>
          <w:vertAlign w:val="baseline"/>
        </w:rPr>
        <w:tab/>
      </w:r>
      <w:r>
        <w:rPr>
          <w:rFonts w:ascii="Cambria" w:hAnsi="Cambria"/>
          <w:color w:val="7F7F7F"/>
          <w:w w:val="115"/>
          <w:vertAlign w:val="baseline"/>
        </w:rPr>
        <w:t>d</w:t>
      </w:r>
      <w:r>
        <w:rPr>
          <w:rFonts w:ascii="Calibri" w:hAnsi="Calibri"/>
          <w:color w:val="7F7F7F"/>
          <w:w w:val="115"/>
          <w:vertAlign w:val="subscript"/>
        </w:rPr>
        <w:t>33</w:t>
      </w:r>
      <w:r>
        <w:rPr>
          <w:rFonts w:ascii="Calibri" w:hAnsi="Calibri"/>
          <w:color w:val="7F7F7F"/>
          <w:spacing w:val="3"/>
          <w:w w:val="115"/>
          <w:vertAlign w:val="baseline"/>
        </w:rPr>
        <w:t> </w:t>
      </w:r>
      <w:r>
        <w:rPr>
          <w:rFonts w:ascii="Cambria" w:hAnsi="Cambria"/>
          <w:color w:val="7F7F7F"/>
          <w:w w:val="115"/>
          <w:vertAlign w:val="baseline"/>
        </w:rPr>
        <w:t>−</w:t>
      </w:r>
      <w:r>
        <w:rPr>
          <w:rFonts w:ascii="Cambria" w:hAnsi="Cambria"/>
          <w:color w:val="7F7F7F"/>
          <w:spacing w:val="-5"/>
          <w:w w:val="115"/>
          <w:vertAlign w:val="baseline"/>
        </w:rPr>
        <w:t> e</w:t>
      </w:r>
      <w:r>
        <w:rPr>
          <w:rFonts w:ascii="Calibri" w:hAnsi="Calibri"/>
          <w:color w:val="7F7F7F"/>
          <w:spacing w:val="-5"/>
          <w:w w:val="115"/>
          <w:vertAlign w:val="subscript"/>
        </w:rPr>
        <w:t>33</w:t>
      </w:r>
      <w:r>
        <w:rPr>
          <w:color w:val="7F7F7F"/>
          <w:position w:val="-2"/>
          <w:sz w:val="16"/>
          <w:vertAlign w:val="baseline"/>
        </w:rPr>
        <w:tab/>
      </w:r>
      <w:r>
        <w:rPr>
          <w:rFonts w:ascii="Calibri" w:hAnsi="Calibri"/>
          <w:color w:val="7F7F7F"/>
          <w:spacing w:val="-10"/>
          <w:w w:val="115"/>
          <w:vertAlign w:val="baseline"/>
        </w:rPr>
        <w:t>0</w:t>
      </w:r>
    </w:p>
    <w:p>
      <w:pPr>
        <w:pStyle w:val="BodyText"/>
        <w:tabs>
          <w:tab w:pos="1233" w:val="left" w:leader="none"/>
          <w:tab w:pos="2086" w:val="left" w:leader="none"/>
          <w:tab w:pos="2893" w:val="left" w:leader="none"/>
        </w:tabs>
        <w:spacing w:before="60"/>
        <w:ind w:left="113"/>
        <w:rPr>
          <w:rFonts w:ascii="Calibri" w:hAnsi="Calibri"/>
        </w:rPr>
      </w:pPr>
      <w:r>
        <w:rPr>
          <w:rFonts w:ascii="Cambria" w:hAnsi="Cambria"/>
          <w:color w:val="7F7F7F"/>
          <w:spacing w:val="-4"/>
          <w:w w:val="115"/>
        </w:rPr>
        <w:t>−β</w:t>
      </w:r>
      <w:r>
        <w:rPr>
          <w:rFonts w:ascii="Calibri" w:hAnsi="Calibri"/>
          <w:color w:val="7F7F7F"/>
          <w:spacing w:val="-4"/>
          <w:w w:val="115"/>
          <w:vertAlign w:val="subscript"/>
        </w:rPr>
        <w:t>3</w:t>
      </w:r>
      <w:r>
        <w:rPr>
          <w:rFonts w:ascii="Cambria" w:hAnsi="Cambria"/>
          <w:color w:val="7F7F7F"/>
          <w:spacing w:val="-4"/>
          <w:w w:val="115"/>
          <w:vertAlign w:val="baseline"/>
        </w:rPr>
        <w:t>S</w:t>
      </w:r>
      <w:r>
        <w:rPr>
          <w:rFonts w:ascii="Cambria" w:hAnsi="Cambria"/>
          <w:color w:val="7F7F7F"/>
          <w:vertAlign w:val="baseline"/>
        </w:rPr>
        <w:tab/>
      </w:r>
      <w:r>
        <w:rPr>
          <w:rFonts w:ascii="Calibri" w:hAnsi="Calibri"/>
          <w:color w:val="7F7F7F"/>
          <w:spacing w:val="-10"/>
          <w:w w:val="115"/>
          <w:vertAlign w:val="baseline"/>
        </w:rPr>
        <w:t>0</w:t>
      </w:r>
      <w:r>
        <w:rPr>
          <w:rFonts w:ascii="Calibri" w:hAnsi="Calibri"/>
          <w:color w:val="7F7F7F"/>
          <w:vertAlign w:val="baseline"/>
        </w:rPr>
        <w:tab/>
      </w:r>
      <w:r>
        <w:rPr>
          <w:rFonts w:ascii="Cambria" w:hAnsi="Cambria"/>
          <w:color w:val="7F7F7F"/>
          <w:spacing w:val="-5"/>
          <w:w w:val="115"/>
          <w:vertAlign w:val="baseline"/>
        </w:rPr>
        <w:t>β</w:t>
      </w:r>
      <w:r>
        <w:rPr>
          <w:rFonts w:ascii="Calibri" w:hAnsi="Calibri"/>
          <w:color w:val="7F7F7F"/>
          <w:spacing w:val="-5"/>
          <w:w w:val="115"/>
          <w:vertAlign w:val="subscript"/>
        </w:rPr>
        <w:t>1</w:t>
      </w:r>
      <w:r>
        <w:rPr>
          <w:rFonts w:ascii="Calibri" w:hAnsi="Calibri"/>
          <w:color w:val="7F7F7F"/>
          <w:vertAlign w:val="baseline"/>
        </w:rPr>
        <w:tab/>
      </w:r>
      <w:r>
        <w:rPr>
          <w:rFonts w:ascii="Cambria" w:hAnsi="Cambria"/>
          <w:color w:val="7F7F7F"/>
          <w:spacing w:val="-4"/>
          <w:w w:val="115"/>
          <w:vertAlign w:val="baseline"/>
        </w:rPr>
        <w:t>−d</w:t>
      </w:r>
      <w:r>
        <w:rPr>
          <w:rFonts w:ascii="Calibri" w:hAnsi="Calibri"/>
          <w:color w:val="7F7F7F"/>
          <w:spacing w:val="-4"/>
          <w:w w:val="115"/>
          <w:vertAlign w:val="subscript"/>
        </w:rPr>
        <w:t>44</w:t>
      </w:r>
    </w:p>
    <w:p>
      <w:pPr>
        <w:spacing w:before="157"/>
        <w:ind w:left="48" w:right="0" w:firstLine="0"/>
        <w:jc w:val="left"/>
        <w:rPr>
          <w:position w:val="-26"/>
          <w:sz w:val="22"/>
        </w:rPr>
      </w:pPr>
      <w:r>
        <w:rPr/>
        <w:br w:type="column"/>
      </w:r>
      <w:r>
        <w:rPr>
          <w:color w:val="7F7F7F"/>
          <w:spacing w:val="-103"/>
          <w:w w:val="75"/>
          <w:position w:val="-12"/>
          <w:sz w:val="22"/>
        </w:rPr>
        <w:t></w:t>
      </w:r>
      <w:r>
        <w:rPr>
          <w:color w:val="7F7F7F"/>
          <w:spacing w:val="-103"/>
          <w:w w:val="75"/>
          <w:sz w:val="22"/>
        </w:rPr>
        <w:t></w:t>
      </w:r>
      <w:r>
        <w:rPr>
          <w:color w:val="7F7F7F"/>
          <w:spacing w:val="-103"/>
          <w:w w:val="75"/>
          <w:position w:val="-26"/>
          <w:sz w:val="22"/>
        </w:rPr>
        <w:t></w:t>
      </w:r>
    </w:p>
    <w:p>
      <w:pPr>
        <w:spacing w:after="0"/>
        <w:jc w:val="left"/>
        <w:rPr>
          <w:position w:val="-26"/>
          <w:sz w:val="22"/>
        </w:rPr>
        <w:sectPr>
          <w:type w:val="continuous"/>
          <w:pgSz w:w="8400" w:h="11910"/>
          <w:pgMar w:header="252" w:footer="0" w:top="1220" w:bottom="280" w:left="0" w:right="0"/>
          <w:cols w:num="4" w:equalWidth="0">
            <w:col w:w="1748" w:space="40"/>
            <w:col w:w="467" w:space="39"/>
            <w:col w:w="3347" w:space="40"/>
            <w:col w:w="2719"/>
          </w:cols>
        </w:sectPr>
      </w:pPr>
    </w:p>
    <w:p>
      <w:pPr>
        <w:pStyle w:val="BodyText"/>
        <w:spacing w:line="302" w:lineRule="auto" w:before="8"/>
        <w:ind w:left="1133" w:right="1131"/>
        <w:jc w:val="both"/>
      </w:pPr>
      <w:r>
        <w:rPr>
          <w:spacing w:val="-2"/>
        </w:rPr>
        <w:t>Dengan</w:t>
      </w:r>
      <w:r>
        <w:rPr>
          <w:spacing w:val="-11"/>
        </w:rPr>
        <w:t> </w:t>
      </w:r>
      <w:r>
        <w:rPr>
          <w:spacing w:val="-2"/>
        </w:rPr>
        <w:t>mensubtitusi</w:t>
      </w:r>
      <w:r>
        <w:rPr>
          <w:spacing w:val="-11"/>
        </w:rPr>
        <w:t> </w:t>
      </w:r>
      <w:r>
        <w:rPr>
          <w:spacing w:val="-2"/>
        </w:rPr>
        <w:t>nilai</w:t>
      </w:r>
      <w:r>
        <w:rPr>
          <w:spacing w:val="-11"/>
        </w:rPr>
        <w:t> </w:t>
      </w:r>
      <w:r>
        <w:rPr>
          <w:spacing w:val="-2"/>
        </w:rPr>
        <w:t>persamaan</w:t>
      </w:r>
      <w:r>
        <w:rPr>
          <w:spacing w:val="-11"/>
        </w:rPr>
        <w:t> </w:t>
      </w:r>
      <w:r>
        <w:rPr>
          <w:spacing w:val="-2"/>
        </w:rPr>
        <w:t>(4.50a)</w:t>
      </w:r>
      <w:r>
        <w:rPr>
          <w:spacing w:val="-11"/>
        </w:rPr>
        <w:t> </w:t>
      </w:r>
      <w:r>
        <w:rPr>
          <w:spacing w:val="-2"/>
        </w:rPr>
        <w:t>hingga</w:t>
      </w:r>
      <w:r>
        <w:rPr>
          <w:spacing w:val="-11"/>
        </w:rPr>
        <w:t> </w:t>
      </w:r>
      <w:r>
        <w:rPr>
          <w:spacing w:val="-2"/>
        </w:rPr>
        <w:t>(4.50f),</w:t>
      </w:r>
      <w:r>
        <w:rPr>
          <w:spacing w:val="-11"/>
        </w:rPr>
        <w:t> </w:t>
      </w:r>
      <w:r>
        <w:rPr>
          <w:spacing w:val="-2"/>
        </w:rPr>
        <w:t>parameter </w:t>
      </w:r>
      <w:r>
        <w:rPr/>
        <w:t>pada tabel (4.7), dan titik ekuilibrium </w:t>
      </w:r>
      <w:r>
        <w:rPr>
          <w:rFonts w:ascii="Cambria"/>
        </w:rPr>
        <w:t>E</w:t>
      </w:r>
      <w:r>
        <w:rPr>
          <w:rFonts w:ascii="Calibri"/>
          <w:vertAlign w:val="subscript"/>
        </w:rPr>
        <w:t>5</w:t>
      </w:r>
      <w:r>
        <w:rPr>
          <w:rFonts w:ascii="Calibri"/>
          <w:vertAlign w:val="baseline"/>
        </w:rPr>
        <w:t> </w:t>
      </w:r>
      <w:r>
        <w:rPr>
          <w:vertAlign w:val="baseline"/>
        </w:rPr>
        <w:t>yang telah diperoleh sebelumnya, maka didapatkan</w:t>
      </w:r>
    </w:p>
    <w:p>
      <w:pPr>
        <w:pStyle w:val="ListParagraph"/>
        <w:numPr>
          <w:ilvl w:val="0"/>
          <w:numId w:val="41"/>
        </w:numPr>
        <w:tabs>
          <w:tab w:pos="1302" w:val="left" w:leader="none"/>
        </w:tabs>
        <w:spacing w:line="240" w:lineRule="auto" w:before="6" w:after="0"/>
        <w:ind w:left="1302" w:right="0" w:hanging="169"/>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929792">
                <wp:simplePos x="0" y="0"/>
                <wp:positionH relativeFrom="page">
                  <wp:posOffset>1083995</wp:posOffset>
                </wp:positionH>
                <wp:positionV relativeFrom="paragraph">
                  <wp:posOffset>139088</wp:posOffset>
                </wp:positionV>
                <wp:extent cx="3565525" cy="546100"/>
                <wp:effectExtent l="0" t="0" r="0" b="0"/>
                <wp:wrapNone/>
                <wp:docPr id="1535" name="Textbox 1535"/>
                <wp:cNvGraphicFramePr>
                  <a:graphicFrameLocks/>
                </wp:cNvGraphicFramePr>
                <a:graphic>
                  <a:graphicData uri="http://schemas.microsoft.com/office/word/2010/wordprocessingShape">
                    <wps:wsp>
                      <wps:cNvPr id="1535" name="Textbox 1535"/>
                      <wps:cNvSpPr txBox="1"/>
                      <wps:spPr>
                        <a:xfrm>
                          <a:off x="0" y="0"/>
                          <a:ext cx="3565525" cy="546100"/>
                        </a:xfrm>
                        <a:prstGeom prst="rect">
                          <a:avLst/>
                        </a:prstGeom>
                      </wps:spPr>
                      <wps:txbx>
                        <w:txbxContent>
                          <w:p>
                            <w:pPr>
                              <w:tabs>
                                <w:tab w:pos="1413" w:val="left" w:leader="none"/>
                                <w:tab w:pos="3472" w:val="left" w:leader="none"/>
                                <w:tab w:pos="4366" w:val="left" w:leader="none"/>
                              </w:tabs>
                              <w:spacing w:line="240" w:lineRule="auto" w:before="0"/>
                              <w:ind w:left="0" w:right="0" w:firstLine="0"/>
                              <w:jc w:val="left"/>
                              <w:rPr>
                                <w:position w:val="16"/>
                                <w:sz w:val="15"/>
                              </w:rPr>
                            </w:pPr>
                            <w:r>
                              <w:rPr>
                                <w:color w:val="7F7F7F"/>
                                <w:spacing w:val="-2"/>
                                <w:position w:val="16"/>
                                <w:sz w:val="15"/>
                              </w:rPr>
                              <w:t></w:t>
                            </w:r>
                            <w:r>
                              <w:rPr>
                                <w:color w:val="7F7F7F"/>
                                <w:spacing w:val="-2"/>
                                <w:position w:val="-11"/>
                                <w:sz w:val="15"/>
                              </w:rPr>
                              <w:t></w:t>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03171120246</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009909750772</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0001585560124</w:t>
                            </w:r>
                            <w:r>
                              <w:rPr>
                                <w:color w:val="7F7F7F"/>
                                <w:spacing w:val="-2"/>
                                <w:position w:val="16"/>
                                <w:sz w:val="15"/>
                              </w:rPr>
                              <w:t></w:t>
                            </w:r>
                          </w:p>
                        </w:txbxContent>
                      </wps:txbx>
                      <wps:bodyPr wrap="square" lIns="0" tIns="0" rIns="0" bIns="0" rtlCol="0">
                        <a:noAutofit/>
                      </wps:bodyPr>
                    </wps:wsp>
                  </a:graphicData>
                </a:graphic>
              </wp:anchor>
            </w:drawing>
          </mc:Choice>
          <mc:Fallback>
            <w:pict>
              <v:shape style="position:absolute;margin-left:85.353996pt;margin-top:10.95182pt;width:280.75pt;height:43pt;mso-position-horizontal-relative:page;mso-position-vertical-relative:paragraph;z-index:-22386688" type="#_x0000_t202" id="docshape1326" filled="false" stroked="false">
                <v:textbox inset="0,0,0,0">
                  <w:txbxContent>
                    <w:p>
                      <w:pPr>
                        <w:tabs>
                          <w:tab w:pos="1413" w:val="left" w:leader="none"/>
                          <w:tab w:pos="3472" w:val="left" w:leader="none"/>
                          <w:tab w:pos="4366" w:val="left" w:leader="none"/>
                        </w:tabs>
                        <w:spacing w:line="240" w:lineRule="auto" w:before="0"/>
                        <w:ind w:left="0" w:right="0" w:firstLine="0"/>
                        <w:jc w:val="left"/>
                        <w:rPr>
                          <w:position w:val="16"/>
                          <w:sz w:val="15"/>
                        </w:rPr>
                      </w:pPr>
                      <w:r>
                        <w:rPr>
                          <w:color w:val="7F7F7F"/>
                          <w:spacing w:val="-2"/>
                          <w:position w:val="16"/>
                          <w:sz w:val="15"/>
                        </w:rPr>
                        <w:t></w:t>
                      </w:r>
                      <w:r>
                        <w:rPr>
                          <w:color w:val="7F7F7F"/>
                          <w:spacing w:val="-2"/>
                          <w:position w:val="-11"/>
                          <w:sz w:val="15"/>
                        </w:rPr>
                        <w:t></w:t>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03171120246</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009909750772</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0001585560124</w:t>
                      </w:r>
                      <w:r>
                        <w:rPr>
                          <w:color w:val="7F7F7F"/>
                          <w:spacing w:val="-2"/>
                          <w:position w:val="16"/>
                          <w:sz w:val="15"/>
                        </w:rPr>
                        <w:t></w:t>
                      </w:r>
                    </w:p>
                  </w:txbxContent>
                </v:textbox>
                <w10:wrap type="none"/>
              </v:shape>
            </w:pict>
          </mc:Fallback>
        </mc:AlternateContent>
      </w:r>
    </w:p>
    <w:p>
      <w:pPr>
        <w:pStyle w:val="BodyText"/>
        <w:spacing w:before="148"/>
        <w:rPr>
          <w:rFonts w:ascii="Cambria"/>
          <w:sz w:val="15"/>
        </w:rPr>
      </w:pPr>
    </w:p>
    <w:p>
      <w:pPr>
        <w:tabs>
          <w:tab w:pos="1453" w:val="left" w:leader="none"/>
          <w:tab w:pos="2801" w:val="left" w:leader="none"/>
          <w:tab w:pos="4899" w:val="left" w:leader="none"/>
        </w:tabs>
        <w:spacing w:line="128" w:lineRule="exact" w:before="0"/>
        <w:ind w:left="363" w:right="0" w:firstLine="0"/>
        <w:jc w:val="center"/>
        <w:rPr>
          <w:rFonts w:ascii="Calibri" w:hAnsi="Calibri"/>
          <w:sz w:val="15"/>
        </w:rPr>
      </w:pP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000576</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01765159135</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000002911832591</w:t>
      </w:r>
      <w:r>
        <w:rPr>
          <w:rFonts w:ascii="Calibri" w:hAnsi="Calibri"/>
          <w:color w:val="7F7F7F"/>
          <w:sz w:val="15"/>
        </w:rPr>
        <w:tab/>
      </w:r>
      <w:r>
        <w:rPr>
          <w:rFonts w:ascii="Calibri" w:hAnsi="Calibri"/>
          <w:color w:val="7F7F7F"/>
          <w:spacing w:val="-10"/>
          <w:w w:val="105"/>
          <w:sz w:val="15"/>
        </w:rPr>
        <w:t>0</w:t>
      </w:r>
    </w:p>
    <w:p>
      <w:pPr>
        <w:tabs>
          <w:tab w:pos="6147" w:val="left" w:leader="none"/>
        </w:tabs>
        <w:spacing w:line="62" w:lineRule="exact" w:before="0"/>
        <w:ind w:left="64" w:right="0" w:firstLine="0"/>
        <w:jc w:val="center"/>
        <w:rPr>
          <w:position w:val="4"/>
          <w:sz w:val="15"/>
        </w:rPr>
      </w:pPr>
      <w:r>
        <w:rPr>
          <w:position w:val="4"/>
          <w:sz w:val="15"/>
        </w:rPr>
        <mc:AlternateContent>
          <mc:Choice Requires="wps">
            <w:drawing>
              <wp:anchor distT="0" distB="0" distL="0" distR="0" allowOverlap="1" layoutInCell="1" locked="0" behindDoc="1" simplePos="0" relativeHeight="480928768">
                <wp:simplePos x="0" y="0"/>
                <wp:positionH relativeFrom="page">
                  <wp:posOffset>1083995</wp:posOffset>
                </wp:positionH>
                <wp:positionV relativeFrom="paragraph">
                  <wp:posOffset>39644</wp:posOffset>
                </wp:positionV>
                <wp:extent cx="66675" cy="434340"/>
                <wp:effectExtent l="0" t="0" r="0" b="0"/>
                <wp:wrapNone/>
                <wp:docPr id="1536" name="Textbox 1536"/>
                <wp:cNvGraphicFramePr>
                  <a:graphicFrameLocks/>
                </wp:cNvGraphicFramePr>
                <a:graphic>
                  <a:graphicData uri="http://schemas.microsoft.com/office/word/2010/wordprocessingShape">
                    <wps:wsp>
                      <wps:cNvPr id="1536" name="Textbox 1536"/>
                      <wps:cNvSpPr txBox="1"/>
                      <wps:spPr>
                        <a:xfrm>
                          <a:off x="0" y="0"/>
                          <a:ext cx="66675" cy="434340"/>
                        </a:xfrm>
                        <a:prstGeom prst="rect">
                          <a:avLst/>
                        </a:prstGeom>
                      </wps:spPr>
                      <wps:txbx>
                        <w:txbxContent>
                          <w:p>
                            <w:pPr>
                              <w:spacing w:line="201" w:lineRule="auto" w:before="0"/>
                              <w:ind w:left="0" w:right="0" w:firstLine="0"/>
                              <w:jc w:val="left"/>
                              <w:rPr>
                                <w:position w:val="-9"/>
                                <w:sz w:val="15"/>
                              </w:rPr>
                            </w:pPr>
                            <w:r>
                              <w:rPr>
                                <w:color w:val="7F7F7F"/>
                                <w:spacing w:val="-58"/>
                                <w:w w:val="70"/>
                                <w:sz w:val="15"/>
                              </w:rPr>
                              <w:t></w:t>
                            </w:r>
                            <w:r>
                              <w:rPr>
                                <w:color w:val="7F7F7F"/>
                                <w:spacing w:val="-58"/>
                                <w:w w:val="70"/>
                                <w:position w:val="-9"/>
                                <w:sz w:val="15"/>
                              </w:rPr>
                              <w:t></w:t>
                            </w:r>
                          </w:p>
                        </w:txbxContent>
                      </wps:txbx>
                      <wps:bodyPr wrap="square" lIns="0" tIns="0" rIns="0" bIns="0" rtlCol="0">
                        <a:noAutofit/>
                      </wps:bodyPr>
                    </wps:wsp>
                  </a:graphicData>
                </a:graphic>
              </wp:anchor>
            </w:drawing>
          </mc:Choice>
          <mc:Fallback>
            <w:pict>
              <v:shape style="position:absolute;margin-left:85.353996pt;margin-top:3.121641pt;width:5.25pt;height:34.2pt;mso-position-horizontal-relative:page;mso-position-vertical-relative:paragraph;z-index:-22387712" type="#_x0000_t202" id="docshape1327" filled="false" stroked="false">
                <v:textbox inset="0,0,0,0">
                  <w:txbxContent>
                    <w:p>
                      <w:pPr>
                        <w:spacing w:line="201" w:lineRule="auto" w:before="0"/>
                        <w:ind w:left="0" w:right="0" w:firstLine="0"/>
                        <w:jc w:val="left"/>
                        <w:rPr>
                          <w:position w:val="-9"/>
                          <w:sz w:val="15"/>
                        </w:rPr>
                      </w:pPr>
                      <w:r>
                        <w:rPr>
                          <w:color w:val="7F7F7F"/>
                          <w:spacing w:val="-58"/>
                          <w:w w:val="70"/>
                          <w:sz w:val="15"/>
                        </w:rPr>
                        <w:t></w:t>
                      </w:r>
                      <w:r>
                        <w:rPr>
                          <w:color w:val="7F7F7F"/>
                          <w:spacing w:val="-58"/>
                          <w:w w:val="70"/>
                          <w:position w:val="-9"/>
                          <w:sz w:val="15"/>
                        </w:rPr>
                        <w:t></w:t>
                      </w:r>
                    </w:p>
                  </w:txbxContent>
                </v:textbox>
                <w10:wrap type="none"/>
              </v:shape>
            </w:pict>
          </mc:Fallback>
        </mc:AlternateContent>
      </w:r>
      <w:r>
        <w:rPr>
          <w:position w:val="4"/>
          <w:sz w:val="15"/>
        </w:rPr>
        <mc:AlternateContent>
          <mc:Choice Requires="wps">
            <w:drawing>
              <wp:anchor distT="0" distB="0" distL="0" distR="0" allowOverlap="1" layoutInCell="1" locked="0" behindDoc="0" simplePos="0" relativeHeight="16395776">
                <wp:simplePos x="0" y="0"/>
                <wp:positionH relativeFrom="page">
                  <wp:posOffset>4582636</wp:posOffset>
                </wp:positionH>
                <wp:positionV relativeFrom="paragraph">
                  <wp:posOffset>39644</wp:posOffset>
                </wp:positionV>
                <wp:extent cx="1270" cy="370205"/>
                <wp:effectExtent l="0" t="0" r="0" b="0"/>
                <wp:wrapNone/>
                <wp:docPr id="1537" name="Textbox 1537"/>
                <wp:cNvGraphicFramePr>
                  <a:graphicFrameLocks/>
                </wp:cNvGraphicFramePr>
                <a:graphic>
                  <a:graphicData uri="http://schemas.microsoft.com/office/word/2010/wordprocessingShape">
                    <wps:wsp>
                      <wps:cNvPr id="1537" name="Textbox 1537"/>
                      <wps:cNvSpPr txBox="1"/>
                      <wps:spPr>
                        <a:xfrm>
                          <a:off x="0" y="0"/>
                          <a:ext cx="0" cy="370205"/>
                        </a:xfrm>
                        <a:prstGeom prst="rect">
                          <a:avLst/>
                        </a:prstGeom>
                      </wps:spPr>
                      <wps:txbx>
                        <w:txbxContent>
                          <w:p>
                            <w:pPr>
                              <w:spacing w:line="150" w:lineRule="exact" w:before="0"/>
                              <w:ind w:left="0" w:right="0" w:firstLine="0"/>
                              <w:jc w:val="left"/>
                              <w:rPr>
                                <w:sz w:val="15"/>
                              </w:rPr>
                            </w:pPr>
                            <w:r>
                              <w:rPr>
                                <w:color w:val="7F7F7F"/>
                                <w:spacing w:val="-105"/>
                                <w:w w:val="69"/>
                                <w:sz w:val="15"/>
                              </w:rPr>
                              <w:t></w:t>
                            </w:r>
                          </w:p>
                        </w:txbxContent>
                      </wps:txbx>
                      <wps:bodyPr wrap="square" lIns="0" tIns="0" rIns="0" bIns="0" rtlCol="0">
                        <a:noAutofit/>
                      </wps:bodyPr>
                    </wps:wsp>
                  </a:graphicData>
                </a:graphic>
              </wp:anchor>
            </w:drawing>
          </mc:Choice>
          <mc:Fallback>
            <w:pict>
              <v:shape style="position:absolute;margin-left:360.837524pt;margin-top:3.121641pt;width:.1pt;height:29.15pt;mso-position-horizontal-relative:page;mso-position-vertical-relative:paragraph;z-index:16395776" type="#_x0000_t202" id="docshape1328" filled="false" stroked="false">
                <v:textbox inset="0,0,0,0">
                  <w:txbxContent>
                    <w:p>
                      <w:pPr>
                        <w:spacing w:line="150" w:lineRule="exact" w:before="0"/>
                        <w:ind w:left="0" w:right="0" w:firstLine="0"/>
                        <w:jc w:val="left"/>
                        <w:rPr>
                          <w:sz w:val="15"/>
                        </w:rPr>
                      </w:pPr>
                      <w:r>
                        <w:rPr>
                          <w:color w:val="7F7F7F"/>
                          <w:spacing w:val="-105"/>
                          <w:w w:val="69"/>
                          <w:sz w:val="15"/>
                        </w:rPr>
                        <w:t></w:t>
                      </w:r>
                    </w:p>
                  </w:txbxContent>
                </v:textbox>
                <w10:wrap type="none"/>
              </v:shape>
            </w:pict>
          </mc:Fallback>
        </mc:AlternateContent>
      </w:r>
      <w:r>
        <w:rPr>
          <w:rFonts w:ascii="Cambria" w:hAnsi="Cambria"/>
          <w:color w:val="7F7F7F"/>
          <w:w w:val="135"/>
          <w:sz w:val="15"/>
        </w:rPr>
        <w:t>J</w:t>
      </w:r>
      <w:r>
        <w:rPr>
          <w:color w:val="7F7F7F"/>
          <w:w w:val="135"/>
          <w:sz w:val="15"/>
        </w:rPr>
        <w:t>_</w:t>
      </w:r>
      <w:r>
        <w:rPr>
          <w:rFonts w:ascii="Cambria" w:hAnsi="Cambria"/>
          <w:color w:val="7F7F7F"/>
          <w:w w:val="135"/>
          <w:sz w:val="15"/>
        </w:rPr>
        <w:t>E</w:t>
      </w:r>
      <w:r>
        <w:rPr>
          <w:rFonts w:ascii="Cambria" w:hAnsi="Cambria"/>
          <w:color w:val="7F7F7F"/>
          <w:spacing w:val="23"/>
          <w:w w:val="135"/>
          <w:sz w:val="15"/>
        </w:rPr>
        <w:t>  </w:t>
      </w:r>
      <w:r>
        <w:rPr>
          <w:rFonts w:ascii="Calibri" w:hAnsi="Calibri"/>
          <w:color w:val="7F7F7F"/>
          <w:w w:val="135"/>
          <w:sz w:val="15"/>
        </w:rPr>
        <w:t>=</w:t>
      </w:r>
      <w:r>
        <w:rPr>
          <w:rFonts w:ascii="Calibri" w:hAnsi="Calibri"/>
          <w:color w:val="7F7F7F"/>
          <w:spacing w:val="8"/>
          <w:w w:val="135"/>
          <w:sz w:val="15"/>
        </w:rPr>
        <w:t> </w:t>
      </w:r>
      <w:r>
        <w:rPr>
          <w:color w:val="7F7F7F"/>
          <w:spacing w:val="-10"/>
          <w:position w:val="4"/>
          <w:sz w:val="15"/>
        </w:rPr>
        <w:t></w:t>
      </w:r>
      <w:r>
        <w:rPr>
          <w:color w:val="7F7F7F"/>
          <w:position w:val="4"/>
          <w:sz w:val="15"/>
        </w:rPr>
        <w:tab/>
      </w:r>
      <w:r>
        <w:rPr>
          <w:color w:val="7F7F7F"/>
          <w:spacing w:val="-10"/>
          <w:position w:val="4"/>
          <w:sz w:val="15"/>
        </w:rPr>
        <w:t></w:t>
      </w:r>
    </w:p>
    <w:p>
      <w:pPr>
        <w:spacing w:line="81" w:lineRule="exact" w:before="0"/>
        <w:ind w:left="1429" w:right="0" w:firstLine="0"/>
        <w:jc w:val="left"/>
        <w:rPr>
          <w:rFonts w:ascii="Calibri"/>
          <w:sz w:val="11"/>
        </w:rPr>
      </w:pPr>
      <w:r>
        <w:rPr>
          <w:rFonts w:ascii="Calibri"/>
          <w:color w:val="7F7F7F"/>
          <w:spacing w:val="-10"/>
          <w:w w:val="110"/>
          <w:sz w:val="11"/>
        </w:rPr>
        <w:t>5</w:t>
      </w:r>
    </w:p>
    <w:p>
      <w:pPr>
        <w:tabs>
          <w:tab w:pos="4664" w:val="left" w:leader="none"/>
          <w:tab w:pos="6605" w:val="left" w:leader="none"/>
        </w:tabs>
        <w:spacing w:line="148" w:lineRule="exact" w:before="0"/>
        <w:ind w:left="1851" w:right="0" w:firstLine="0"/>
        <w:jc w:val="left"/>
        <w:rPr>
          <w:rFonts w:ascii="Calibri" w:hAnsi="Calibri"/>
          <w:sz w:val="15"/>
        </w:rPr>
      </w:pPr>
      <w:r>
        <w:rPr>
          <w:rFonts w:ascii="Calibri" w:hAnsi="Calibri"/>
          <w:sz w:val="15"/>
        </w:rPr>
        <mc:AlternateContent>
          <mc:Choice Requires="wps">
            <w:drawing>
              <wp:anchor distT="0" distB="0" distL="0" distR="0" allowOverlap="1" layoutInCell="1" locked="0" behindDoc="0" simplePos="0" relativeHeight="16396288">
                <wp:simplePos x="0" y="0"/>
                <wp:positionH relativeFrom="page">
                  <wp:posOffset>4582636</wp:posOffset>
                </wp:positionH>
                <wp:positionV relativeFrom="paragraph">
                  <wp:posOffset>12299</wp:posOffset>
                </wp:positionV>
                <wp:extent cx="66675" cy="370205"/>
                <wp:effectExtent l="0" t="0" r="0" b="0"/>
                <wp:wrapNone/>
                <wp:docPr id="1538" name="Textbox 1538"/>
                <wp:cNvGraphicFramePr>
                  <a:graphicFrameLocks/>
                </wp:cNvGraphicFramePr>
                <a:graphic>
                  <a:graphicData uri="http://schemas.microsoft.com/office/word/2010/wordprocessingShape">
                    <wps:wsp>
                      <wps:cNvPr id="1538" name="Textbox 1538"/>
                      <wps:cNvSpPr txBox="1"/>
                      <wps:spPr>
                        <a:xfrm>
                          <a:off x="0" y="0"/>
                          <a:ext cx="66675" cy="370205"/>
                        </a:xfrm>
                        <a:prstGeom prst="rect">
                          <a:avLst/>
                        </a:prstGeom>
                      </wps:spPr>
                      <wps:txbx>
                        <w:txbxContent>
                          <w:p>
                            <w:pPr>
                              <w:spacing w:line="150" w:lineRule="exact" w:before="0"/>
                              <w:ind w:left="0" w:right="0" w:firstLine="0"/>
                              <w:jc w:val="left"/>
                              <w:rPr>
                                <w:sz w:val="15"/>
                              </w:rPr>
                            </w:pPr>
                            <w:r>
                              <w:rPr>
                                <w:color w:val="7F7F7F"/>
                                <w:spacing w:val="-10"/>
                                <w:w w:val="70"/>
                                <w:sz w:val="15"/>
                              </w:rPr>
                              <w:t></w:t>
                            </w:r>
                          </w:p>
                        </w:txbxContent>
                      </wps:txbx>
                      <wps:bodyPr wrap="square" lIns="0" tIns="0" rIns="0" bIns="0" rtlCol="0">
                        <a:noAutofit/>
                      </wps:bodyPr>
                    </wps:wsp>
                  </a:graphicData>
                </a:graphic>
              </wp:anchor>
            </w:drawing>
          </mc:Choice>
          <mc:Fallback>
            <w:pict>
              <v:shape style="position:absolute;margin-left:360.837524pt;margin-top:.968436pt;width:5.25pt;height:29.15pt;mso-position-horizontal-relative:page;mso-position-vertical-relative:paragraph;z-index:16396288" type="#_x0000_t202" id="docshape1329" filled="false" stroked="false">
                <v:textbox inset="0,0,0,0">
                  <w:txbxContent>
                    <w:p>
                      <w:pPr>
                        <w:spacing w:line="150" w:lineRule="exact" w:before="0"/>
                        <w:ind w:left="0" w:right="0" w:firstLine="0"/>
                        <w:jc w:val="left"/>
                        <w:rPr>
                          <w:sz w:val="15"/>
                        </w:rPr>
                      </w:pPr>
                      <w:r>
                        <w:rPr>
                          <w:color w:val="7F7F7F"/>
                          <w:spacing w:val="-10"/>
                          <w:w w:val="70"/>
                          <w:sz w:val="15"/>
                        </w:rPr>
                        <w:t></w:t>
                      </w:r>
                    </w:p>
                  </w:txbxContent>
                </v:textbox>
                <w10:wrap type="none"/>
              </v:shape>
            </w:pict>
          </mc:Fallback>
        </mc:AlternateContent>
      </w:r>
      <w:r>
        <w:rPr>
          <w:rFonts w:ascii="Cambria" w:hAnsi="Cambria"/>
          <w:color w:val="7F7F7F"/>
          <w:w w:val="105"/>
          <w:sz w:val="15"/>
        </w:rPr>
        <w:t>−</w:t>
      </w:r>
      <w:r>
        <w:rPr>
          <w:rFonts w:ascii="Calibri" w:hAnsi="Calibri"/>
          <w:color w:val="7F7F7F"/>
          <w:w w:val="105"/>
          <w:sz w:val="15"/>
        </w:rPr>
        <w:t>0</w:t>
      </w:r>
      <w:r>
        <w:rPr>
          <w:rFonts w:ascii="Cambria" w:hAnsi="Cambria"/>
          <w:color w:val="7F7F7F"/>
          <w:w w:val="105"/>
          <w:sz w:val="15"/>
        </w:rPr>
        <w:t>.</w:t>
      </w:r>
      <w:r>
        <w:rPr>
          <w:rFonts w:ascii="Calibri" w:hAnsi="Calibri"/>
          <w:color w:val="7F7F7F"/>
          <w:w w:val="105"/>
          <w:sz w:val="15"/>
        </w:rPr>
        <w:t>2442978867</w:t>
      </w:r>
      <w:r>
        <w:rPr>
          <w:rFonts w:ascii="Calibri" w:hAnsi="Calibri"/>
          <w:color w:val="7F7F7F"/>
          <w:spacing w:val="69"/>
          <w:w w:val="105"/>
          <w:sz w:val="15"/>
        </w:rPr>
        <w:t>  </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000001651591346</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05964079866</w:t>
      </w:r>
      <w:r>
        <w:rPr>
          <w:rFonts w:ascii="Calibri" w:hAnsi="Calibri"/>
          <w:color w:val="7F7F7F"/>
          <w:sz w:val="15"/>
        </w:rPr>
        <w:tab/>
      </w:r>
      <w:r>
        <w:rPr>
          <w:rFonts w:ascii="Calibri" w:hAnsi="Calibri"/>
          <w:color w:val="7F7F7F"/>
          <w:spacing w:val="-10"/>
          <w:w w:val="105"/>
          <w:sz w:val="15"/>
        </w:rPr>
        <w:t>0</w:t>
      </w:r>
    </w:p>
    <w:p>
      <w:pPr>
        <w:tabs>
          <w:tab w:pos="3674" w:val="left" w:leader="none"/>
          <w:tab w:pos="5079" w:val="left" w:leader="none"/>
          <w:tab w:pos="6169" w:val="left" w:leader="none"/>
        </w:tabs>
        <w:spacing w:before="53"/>
        <w:ind w:left="1890" w:right="0" w:firstLine="0"/>
        <w:jc w:val="left"/>
        <w:rPr>
          <w:rFonts w:ascii="Calibri" w:hAnsi="Calibri"/>
          <w:sz w:val="15"/>
        </w:rPr>
      </w:pPr>
      <w:r>
        <w:rPr>
          <w:rFonts w:ascii="Cambria" w:hAnsi="Cambria"/>
          <w:color w:val="7F7F7F"/>
          <w:spacing w:val="-2"/>
          <w:w w:val="110"/>
          <w:sz w:val="15"/>
        </w:rPr>
        <w:t>−</w:t>
      </w:r>
      <w:r>
        <w:rPr>
          <w:rFonts w:ascii="Calibri" w:hAnsi="Calibri"/>
          <w:color w:val="7F7F7F"/>
          <w:spacing w:val="-2"/>
          <w:w w:val="110"/>
          <w:sz w:val="15"/>
        </w:rPr>
        <w:t>7</w:t>
      </w:r>
      <w:r>
        <w:rPr>
          <w:rFonts w:ascii="Cambria" w:hAnsi="Cambria"/>
          <w:color w:val="7F7F7F"/>
          <w:spacing w:val="-2"/>
          <w:w w:val="110"/>
          <w:sz w:val="15"/>
        </w:rPr>
        <w:t>.</w:t>
      </w:r>
      <w:r>
        <w:rPr>
          <w:rFonts w:ascii="Calibri" w:hAnsi="Calibri"/>
          <w:color w:val="7F7F7F"/>
          <w:spacing w:val="-2"/>
          <w:w w:val="110"/>
          <w:sz w:val="15"/>
        </w:rPr>
        <w:t>945856660</w:t>
      </w:r>
      <w:r>
        <w:rPr>
          <w:rFonts w:ascii="Calibri" w:hAnsi="Calibri"/>
          <w:color w:val="7F7F7F"/>
          <w:sz w:val="15"/>
        </w:rPr>
        <w:tab/>
      </w:r>
      <w:r>
        <w:rPr>
          <w:rFonts w:ascii="Calibri" w:hAnsi="Calibri"/>
          <w:color w:val="7F7F7F"/>
          <w:spacing w:val="-10"/>
          <w:w w:val="110"/>
          <w:sz w:val="15"/>
        </w:rPr>
        <w:t>0</w:t>
      </w:r>
      <w:r>
        <w:rPr>
          <w:rFonts w:ascii="Calibri" w:hAnsi="Calibri"/>
          <w:color w:val="7F7F7F"/>
          <w:sz w:val="15"/>
        </w:rPr>
        <w:tab/>
      </w:r>
      <w:r>
        <w:rPr>
          <w:rFonts w:ascii="Calibri" w:hAnsi="Calibri"/>
          <w:color w:val="7F7F7F"/>
          <w:spacing w:val="-4"/>
          <w:w w:val="110"/>
          <w:sz w:val="15"/>
        </w:rPr>
        <w:t>0</w:t>
      </w:r>
      <w:r>
        <w:rPr>
          <w:rFonts w:ascii="Cambria" w:hAnsi="Cambria"/>
          <w:color w:val="7F7F7F"/>
          <w:spacing w:val="-4"/>
          <w:w w:val="110"/>
          <w:sz w:val="15"/>
        </w:rPr>
        <w:t>.</w:t>
      </w:r>
      <w:r>
        <w:rPr>
          <w:rFonts w:ascii="Calibri" w:hAnsi="Calibri"/>
          <w:color w:val="7F7F7F"/>
          <w:spacing w:val="-4"/>
          <w:w w:val="110"/>
          <w:sz w:val="15"/>
        </w:rPr>
        <w:t>23</w:t>
      </w:r>
      <w:r>
        <w:rPr>
          <w:rFonts w:ascii="Calibri" w:hAnsi="Calibri"/>
          <w:color w:val="7F7F7F"/>
          <w:sz w:val="15"/>
        </w:rPr>
        <w:tab/>
      </w:r>
      <w:r>
        <w:rPr>
          <w:rFonts w:ascii="Cambria" w:hAnsi="Cambria"/>
          <w:color w:val="7F7F7F"/>
          <w:spacing w:val="-2"/>
          <w:w w:val="110"/>
          <w:sz w:val="15"/>
        </w:rPr>
        <w:t>−</w:t>
      </w:r>
      <w:r>
        <w:rPr>
          <w:rFonts w:ascii="Calibri" w:hAnsi="Calibri"/>
          <w:color w:val="7F7F7F"/>
          <w:spacing w:val="-2"/>
          <w:w w:val="110"/>
          <w:sz w:val="15"/>
        </w:rPr>
        <w:t>3</w:t>
      </w:r>
      <w:r>
        <w:rPr>
          <w:rFonts w:ascii="Cambria" w:hAnsi="Cambria"/>
          <w:color w:val="7F7F7F"/>
          <w:spacing w:val="-2"/>
          <w:w w:val="110"/>
          <w:sz w:val="15"/>
        </w:rPr>
        <w:t>.</w:t>
      </w:r>
      <w:r>
        <w:rPr>
          <w:rFonts w:ascii="Calibri" w:hAnsi="Calibri"/>
          <w:color w:val="7F7F7F"/>
          <w:spacing w:val="-2"/>
          <w:w w:val="110"/>
          <w:sz w:val="15"/>
        </w:rPr>
        <w:t>983900309</w:t>
      </w:r>
    </w:p>
    <w:p>
      <w:pPr>
        <w:pStyle w:val="BodyText"/>
        <w:spacing w:line="302" w:lineRule="auto" w:before="259"/>
        <w:ind w:left="1133" w:right="1131"/>
        <w:jc w:val="both"/>
      </w:pPr>
      <w:r>
        <w:rPr/>
        <w:t>Selanjutnya,</w:t>
      </w:r>
      <w:r>
        <w:rPr>
          <w:spacing w:val="-10"/>
        </w:rPr>
        <w:t> </w:t>
      </w:r>
      <w:r>
        <w:rPr/>
        <w:t>menyelesaikan</w:t>
      </w:r>
      <w:r>
        <w:rPr>
          <w:spacing w:val="-12"/>
        </w:rPr>
        <w:t> </w:t>
      </w:r>
      <w:r>
        <w:rPr/>
        <w:t>persamaan</w:t>
      </w:r>
      <w:r>
        <w:rPr>
          <w:spacing w:val="-12"/>
        </w:rPr>
        <w:t> </w:t>
      </w:r>
      <w:r>
        <w:rPr/>
        <w:t>karakteristik</w:t>
      </w:r>
      <w:r>
        <w:rPr>
          <w:spacing w:val="-12"/>
        </w:rPr>
        <w:t> </w:t>
      </w:r>
      <w:r>
        <w:rPr/>
        <w:t>matriks</w:t>
      </w:r>
      <w:r>
        <w:rPr>
          <w:spacing w:val="-12"/>
        </w:rPr>
        <w:t> </w:t>
      </w:r>
      <w:r>
        <w:rPr/>
        <w:t>Jacobi</w:t>
      </w:r>
      <w:r>
        <w:rPr>
          <w:spacing w:val="-12"/>
        </w:rPr>
        <w:t> </w:t>
      </w:r>
      <w:r>
        <w:rPr/>
        <w:t>di </w:t>
      </w:r>
      <w:r>
        <w:rPr>
          <w:w w:val="105"/>
        </w:rPr>
        <w:t>titik</w:t>
      </w:r>
      <w:r>
        <w:rPr>
          <w:spacing w:val="-10"/>
          <w:w w:val="105"/>
        </w:rPr>
        <w:t> </w:t>
      </w:r>
      <w:r>
        <w:rPr>
          <w:w w:val="105"/>
        </w:rPr>
        <w:t>ekuilibrium</w:t>
      </w:r>
      <w:r>
        <w:rPr>
          <w:spacing w:val="-10"/>
          <w:w w:val="105"/>
        </w:rPr>
        <w:t> </w:t>
      </w:r>
      <w:r>
        <w:rPr>
          <w:rFonts w:ascii="Cambria" w:hAnsi="Cambria"/>
          <w:w w:val="105"/>
        </w:rPr>
        <w:t>E</w:t>
      </w:r>
      <w:r>
        <w:rPr>
          <w:rFonts w:ascii="Calibri" w:hAnsi="Calibri"/>
          <w:w w:val="105"/>
          <w:vertAlign w:val="subscript"/>
        </w:rPr>
        <w:t>5</w:t>
      </w:r>
      <w:r>
        <w:rPr>
          <w:rFonts w:ascii="Calibri" w:hAnsi="Calibri"/>
          <w:w w:val="105"/>
          <w:vertAlign w:val="baseline"/>
        </w:rPr>
        <w:t> </w:t>
      </w:r>
      <w:r>
        <w:rPr>
          <w:rFonts w:ascii="Calibri" w:hAnsi="Calibri"/>
          <w:w w:val="115"/>
          <w:vertAlign w:val="baseline"/>
        </w:rPr>
        <w:t>det(</w:t>
      </w:r>
      <w:r>
        <w:rPr>
          <w:rFonts w:ascii="Cambria" w:hAnsi="Cambria"/>
          <w:w w:val="115"/>
          <w:vertAlign w:val="baseline"/>
        </w:rPr>
        <w:t>J</w:t>
      </w:r>
      <w:r>
        <w:rPr>
          <w:rFonts w:ascii="Calibri" w:hAnsi="Calibri"/>
          <w:w w:val="115"/>
          <w:vertAlign w:val="baseline"/>
        </w:rPr>
        <w:t>(</w:t>
      </w:r>
      <w:r>
        <w:rPr>
          <w:rFonts w:ascii="Cambria" w:hAnsi="Cambria"/>
          <w:w w:val="115"/>
          <w:vertAlign w:val="baseline"/>
        </w:rPr>
        <w:t>E</w:t>
      </w:r>
      <w:r>
        <w:rPr>
          <w:rFonts w:ascii="Calibri" w:hAnsi="Calibri"/>
          <w:w w:val="115"/>
          <w:vertAlign w:val="subscript"/>
        </w:rPr>
        <w:t>5</w:t>
      </w:r>
      <w:r>
        <w:rPr>
          <w:rFonts w:ascii="Calibri" w:hAnsi="Calibri"/>
          <w:w w:val="115"/>
          <w:vertAlign w:val="baseline"/>
        </w:rPr>
        <w:t>)</w:t>
      </w:r>
      <w:r>
        <w:rPr>
          <w:rFonts w:ascii="Cambria" w:hAnsi="Cambria"/>
          <w:w w:val="115"/>
          <w:vertAlign w:val="baseline"/>
        </w:rPr>
        <w:t>−λI</w:t>
      </w:r>
      <w:r>
        <w:rPr>
          <w:rFonts w:ascii="Calibri" w:hAnsi="Calibri"/>
          <w:w w:val="115"/>
          <w:vertAlign w:val="baseline"/>
        </w:rPr>
        <w:t>)</w:t>
      </w:r>
      <w:r>
        <w:rPr>
          <w:rFonts w:ascii="Calibri" w:hAnsi="Calibri"/>
          <w:spacing w:val="-3"/>
          <w:w w:val="115"/>
          <w:vertAlign w:val="baseline"/>
        </w:rPr>
        <w:t> </w:t>
      </w:r>
      <w:r>
        <w:rPr>
          <w:rFonts w:ascii="Calibri" w:hAnsi="Calibri"/>
          <w:w w:val="115"/>
          <w:vertAlign w:val="baseline"/>
        </w:rPr>
        <w:t>=</w:t>
      </w:r>
      <w:r>
        <w:rPr>
          <w:rFonts w:ascii="Calibri" w:hAnsi="Calibri"/>
          <w:spacing w:val="-3"/>
          <w:w w:val="115"/>
          <w:vertAlign w:val="baseline"/>
        </w:rPr>
        <w:t> </w:t>
      </w:r>
      <w:r>
        <w:rPr>
          <w:rFonts w:ascii="Calibri" w:hAnsi="Calibri"/>
          <w:w w:val="105"/>
          <w:vertAlign w:val="baseline"/>
        </w:rPr>
        <w:t>0</w:t>
      </w:r>
      <w:r>
        <w:rPr>
          <w:rFonts w:ascii="Calibri" w:hAnsi="Calibri"/>
          <w:spacing w:val="-4"/>
          <w:w w:val="105"/>
          <w:vertAlign w:val="baseline"/>
        </w:rPr>
        <w:t> </w:t>
      </w:r>
      <w:r>
        <w:rPr>
          <w:w w:val="105"/>
          <w:vertAlign w:val="baseline"/>
        </w:rPr>
        <w:t>hingga</w:t>
      </w:r>
      <w:r>
        <w:rPr>
          <w:spacing w:val="-10"/>
          <w:w w:val="105"/>
          <w:vertAlign w:val="baseline"/>
        </w:rPr>
        <w:t> </w:t>
      </w:r>
      <w:r>
        <w:rPr>
          <w:w w:val="105"/>
          <w:vertAlign w:val="baseline"/>
        </w:rPr>
        <w:t>diperoleh</w:t>
      </w:r>
      <w:r>
        <w:rPr>
          <w:spacing w:val="-11"/>
          <w:w w:val="105"/>
          <w:vertAlign w:val="baseline"/>
        </w:rPr>
        <w:t> </w:t>
      </w:r>
      <w:r>
        <w:rPr>
          <w:w w:val="105"/>
          <w:vertAlign w:val="baseline"/>
        </w:rPr>
        <w:t>persamaan (4.51) berikut</w:t>
      </w:r>
    </w:p>
    <w:p>
      <w:pPr>
        <w:pStyle w:val="ListParagraph"/>
        <w:numPr>
          <w:ilvl w:val="0"/>
          <w:numId w:val="41"/>
        </w:numPr>
        <w:tabs>
          <w:tab w:pos="1383" w:val="left" w:leader="none"/>
        </w:tabs>
        <w:spacing w:line="292" w:lineRule="auto" w:before="6" w:after="0"/>
        <w:ind w:left="1133" w:right="1132" w:firstLine="0"/>
        <w:jc w:val="left"/>
        <w:rPr>
          <w:rFonts w:ascii="Calibri" w:hAnsi="Calibri"/>
          <w:sz w:val="22"/>
        </w:rPr>
      </w:pPr>
      <w:r>
        <w:rPr>
          <w:rFonts w:ascii="Cambria" w:hAnsi="Cambria"/>
          <w:color w:val="7F7F7F"/>
          <w:sz w:val="22"/>
        </w:rPr>
        <w:t>λ</w:t>
      </w:r>
      <w:r>
        <w:rPr>
          <w:rFonts w:ascii="Calibri" w:hAnsi="Calibri"/>
          <w:color w:val="7F7F7F"/>
          <w:sz w:val="22"/>
          <w:vertAlign w:val="superscript"/>
        </w:rPr>
        <w:t>4</w:t>
      </w:r>
      <w:r>
        <w:rPr>
          <w:rFonts w:ascii="Calibri" w:hAnsi="Calibri"/>
          <w:color w:val="7F7F7F"/>
          <w:spacing w:val="40"/>
          <w:sz w:val="22"/>
          <w:vertAlign w:val="baseline"/>
        </w:rPr>
        <w:t> </w:t>
      </w:r>
      <w:r>
        <w:rPr>
          <w:rFonts w:ascii="Calibri" w:hAnsi="Calibri"/>
          <w:color w:val="7F7F7F"/>
          <w:sz w:val="22"/>
          <w:vertAlign w:val="baseline"/>
        </w:rPr>
        <w:t>+</w:t>
      </w:r>
      <w:r>
        <w:rPr>
          <w:rFonts w:ascii="Calibri" w:hAnsi="Calibri"/>
          <w:color w:val="7F7F7F"/>
          <w:spacing w:val="39"/>
          <w:sz w:val="22"/>
          <w:vertAlign w:val="baseline"/>
        </w:rPr>
        <w:t> </w:t>
      </w:r>
      <w:r>
        <w:rPr>
          <w:rFonts w:ascii="Calibri" w:hAnsi="Calibri"/>
          <w:color w:val="7F7F7F"/>
          <w:sz w:val="22"/>
          <w:vertAlign w:val="baseline"/>
        </w:rPr>
        <w:t>4</w:t>
      </w:r>
      <w:r>
        <w:rPr>
          <w:rFonts w:ascii="Cambria" w:hAnsi="Cambria"/>
          <w:color w:val="7F7F7F"/>
          <w:sz w:val="22"/>
          <w:vertAlign w:val="baseline"/>
        </w:rPr>
        <w:t>.</w:t>
      </w:r>
      <w:r>
        <w:rPr>
          <w:rFonts w:ascii="Calibri" w:hAnsi="Calibri"/>
          <w:color w:val="7F7F7F"/>
          <w:sz w:val="22"/>
          <w:vertAlign w:val="baseline"/>
        </w:rPr>
        <w:t>039227182 </w:t>
      </w:r>
      <w:r>
        <w:rPr>
          <w:rFonts w:ascii="Cambria" w:hAnsi="Cambria"/>
          <w:color w:val="7F7F7F"/>
          <w:sz w:val="22"/>
          <w:vertAlign w:val="baseline"/>
        </w:rPr>
        <w:t>λ</w:t>
      </w:r>
      <w:r>
        <w:rPr>
          <w:rFonts w:ascii="Calibri" w:hAnsi="Calibri"/>
          <w:color w:val="7F7F7F"/>
          <w:sz w:val="22"/>
          <w:vertAlign w:val="superscript"/>
        </w:rPr>
        <w:t>3</w:t>
      </w:r>
      <w:r>
        <w:rPr>
          <w:rFonts w:ascii="Calibri" w:hAnsi="Calibri"/>
          <w:color w:val="7F7F7F"/>
          <w:spacing w:val="40"/>
          <w:sz w:val="22"/>
          <w:vertAlign w:val="baseline"/>
        </w:rPr>
        <w:t> </w:t>
      </w:r>
      <w:r>
        <w:rPr>
          <w:rFonts w:ascii="Calibri" w:hAnsi="Calibri"/>
          <w:color w:val="7F7F7F"/>
          <w:sz w:val="22"/>
          <w:vertAlign w:val="baseline"/>
        </w:rPr>
        <w:t>+</w:t>
      </w:r>
      <w:r>
        <w:rPr>
          <w:rFonts w:ascii="Calibri" w:hAnsi="Calibri"/>
          <w:color w:val="7F7F7F"/>
          <w:spacing w:val="39"/>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2225364774 </w:t>
      </w:r>
      <w:r>
        <w:rPr>
          <w:rFonts w:ascii="Cambria" w:hAnsi="Cambria"/>
          <w:color w:val="7F7F7F"/>
          <w:sz w:val="22"/>
          <w:vertAlign w:val="baseline"/>
        </w:rPr>
        <w:t>λ</w:t>
      </w:r>
      <w:r>
        <w:rPr>
          <w:rFonts w:ascii="Calibri" w:hAnsi="Calibri"/>
          <w:color w:val="7F7F7F"/>
          <w:sz w:val="22"/>
          <w:vertAlign w:val="superscript"/>
        </w:rPr>
        <w:t>2</w:t>
      </w:r>
      <w:r>
        <w:rPr>
          <w:rFonts w:ascii="Calibri" w:hAnsi="Calibri"/>
          <w:color w:val="7F7F7F"/>
          <w:spacing w:val="40"/>
          <w:sz w:val="22"/>
          <w:vertAlign w:val="baseline"/>
        </w:rPr>
        <w:t> </w:t>
      </w:r>
      <w:r>
        <w:rPr>
          <w:rFonts w:ascii="Calibri" w:hAnsi="Calibri"/>
          <w:color w:val="7F7F7F"/>
          <w:sz w:val="22"/>
          <w:vertAlign w:val="baseline"/>
        </w:rPr>
        <w:t>+</w:t>
      </w:r>
      <w:r>
        <w:rPr>
          <w:rFonts w:ascii="Calibri" w:hAnsi="Calibri"/>
          <w:color w:val="7F7F7F"/>
          <w:spacing w:val="39"/>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003467656905 </w:t>
      </w:r>
      <w:r>
        <w:rPr>
          <w:rFonts w:ascii="Cambria" w:hAnsi="Cambria"/>
          <w:color w:val="7F7F7F"/>
          <w:sz w:val="22"/>
          <w:vertAlign w:val="baseline"/>
        </w:rPr>
        <w:t>λ</w:t>
      </w:r>
      <w:r>
        <w:rPr>
          <w:rFonts w:ascii="Cambria" w:hAnsi="Cambria"/>
          <w:color w:val="7F7F7F"/>
          <w:spacing w:val="40"/>
          <w:sz w:val="22"/>
          <w:vertAlign w:val="baseline"/>
        </w:rPr>
        <w:t> </w:t>
      </w:r>
      <w:r>
        <w:rPr>
          <w:rFonts w:ascii="Calibri" w:hAnsi="Calibri"/>
          <w:color w:val="7F7F7F"/>
          <w:sz w:val="22"/>
          <w:vertAlign w:val="baseline"/>
        </w:rPr>
        <w:t>+ </w:t>
      </w:r>
      <w:r>
        <w:rPr>
          <w:rFonts w:ascii="Calibri" w:hAnsi="Calibri"/>
          <w:color w:val="7F7F7F"/>
          <w:spacing w:val="-2"/>
          <w:w w:val="110"/>
          <w:sz w:val="22"/>
          <w:vertAlign w:val="baseline"/>
        </w:rPr>
        <w:t>0</w:t>
      </w:r>
      <w:r>
        <w:rPr>
          <w:rFonts w:ascii="Cambria" w:hAnsi="Cambria"/>
          <w:color w:val="7F7F7F"/>
          <w:spacing w:val="-2"/>
          <w:w w:val="110"/>
          <w:sz w:val="22"/>
          <w:vertAlign w:val="baseline"/>
        </w:rPr>
        <w:t>.</w:t>
      </w:r>
      <w:r>
        <w:rPr>
          <w:rFonts w:ascii="Calibri" w:hAnsi="Calibri"/>
          <w:color w:val="7F7F7F"/>
          <w:spacing w:val="-2"/>
          <w:w w:val="110"/>
          <w:sz w:val="22"/>
          <w:vertAlign w:val="baseline"/>
        </w:rPr>
        <w:t>00001375350334</w:t>
      </w:r>
    </w:p>
    <w:p>
      <w:pPr>
        <w:pStyle w:val="BodyText"/>
        <w:spacing w:line="307" w:lineRule="auto" w:before="6"/>
        <w:ind w:left="1133" w:right="1131"/>
        <w:jc w:val="both"/>
      </w:pPr>
      <w:r>
        <w:rPr/>
        <w:t>Berdasarkan teorema (</w:t>
      </w:r>
      <w:r>
        <w:rPr>
          <w:b/>
        </w:rPr>
        <w:t>4.</w:t>
      </w:r>
      <w:r>
        <w:rPr/>
        <w:t>) akan ditentukan sifat kestabilan </w:t>
      </w:r>
      <w:r>
        <w:rPr/>
        <w:t>titik ekuilibrium </w:t>
      </w:r>
      <w:r>
        <w:rPr>
          <w:rFonts w:ascii="Cambria"/>
        </w:rPr>
        <w:t>E</w:t>
      </w:r>
      <w:r>
        <w:rPr>
          <w:rFonts w:ascii="Calibri"/>
          <w:vertAlign w:val="subscript"/>
        </w:rPr>
        <w:t>5</w:t>
      </w:r>
      <w:r>
        <w:rPr>
          <w:vertAlign w:val="baseline"/>
        </w:rPr>
        <w:t>. Dari persamaan (4.51) diperoleh</w:t>
      </w:r>
    </w:p>
    <w:p>
      <w:pPr>
        <w:pStyle w:val="ListParagraph"/>
        <w:numPr>
          <w:ilvl w:val="0"/>
          <w:numId w:val="41"/>
        </w:numPr>
        <w:tabs>
          <w:tab w:pos="1361" w:val="left" w:leader="none"/>
        </w:tabs>
        <w:spacing w:line="254" w:lineRule="exact" w:before="0" w:after="0"/>
        <w:ind w:left="1361"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1</w:t>
      </w:r>
      <w:r>
        <w:rPr>
          <w:rFonts w:ascii="Calibri" w:hAnsi="Calibri"/>
          <w:color w:val="7F7F7F"/>
          <w:spacing w:val="-7"/>
          <w:w w:val="115"/>
          <w:sz w:val="22"/>
        </w:rPr>
        <w:t> </w:t>
      </w:r>
      <w:r>
        <w:rPr>
          <w:rFonts w:ascii="Calibri" w:hAnsi="Calibri"/>
          <w:color w:val="7F7F7F"/>
          <w:w w:val="120"/>
          <w:sz w:val="22"/>
        </w:rPr>
        <w:t>=</w:t>
      </w:r>
      <w:r>
        <w:rPr>
          <w:rFonts w:ascii="Calibri" w:hAnsi="Calibri"/>
          <w:color w:val="7F7F7F"/>
          <w:spacing w:val="-9"/>
          <w:w w:val="120"/>
          <w:sz w:val="22"/>
        </w:rPr>
        <w:t> </w:t>
      </w:r>
      <w:r>
        <w:rPr>
          <w:rFonts w:ascii="Calibri" w:hAnsi="Calibri"/>
          <w:color w:val="7F7F7F"/>
          <w:w w:val="115"/>
          <w:sz w:val="22"/>
        </w:rPr>
        <w:t>4</w:t>
      </w:r>
      <w:r>
        <w:rPr>
          <w:rFonts w:ascii="Cambria" w:hAnsi="Cambria"/>
          <w:color w:val="7F7F7F"/>
          <w:w w:val="115"/>
          <w:sz w:val="22"/>
        </w:rPr>
        <w:t>.</w:t>
      </w:r>
      <w:r>
        <w:rPr>
          <w:rFonts w:ascii="Calibri" w:hAnsi="Calibri"/>
          <w:color w:val="7F7F7F"/>
          <w:w w:val="115"/>
          <w:sz w:val="22"/>
        </w:rPr>
        <w:t>039227182</w:t>
      </w:r>
      <w:r>
        <w:rPr>
          <w:rFonts w:ascii="Calibri" w:hAnsi="Calibri"/>
          <w:color w:val="7F7F7F"/>
          <w:spacing w:val="-7"/>
          <w:w w:val="115"/>
          <w:sz w:val="22"/>
        </w:rPr>
        <w:t> </w:t>
      </w:r>
      <w:r>
        <w:rPr>
          <w:rFonts w:ascii="Calibri" w:hAnsi="Calibri"/>
          <w:color w:val="7F7F7F"/>
          <w:w w:val="120"/>
          <w:sz w:val="22"/>
        </w:rPr>
        <w:t>=</w:t>
      </w:r>
      <w:r>
        <w:rPr>
          <w:rFonts w:ascii="Cambria" w:hAnsi="Cambria"/>
          <w:color w:val="7F7F7F"/>
          <w:w w:val="120"/>
          <w:sz w:val="22"/>
        </w:rPr>
        <w:t>&gt;</w:t>
      </w:r>
      <w:r>
        <w:rPr>
          <w:rFonts w:ascii="Cambria" w:hAnsi="Cambria"/>
          <w:color w:val="7F7F7F"/>
          <w:spacing w:val="-8"/>
          <w:w w:val="120"/>
          <w:sz w:val="22"/>
        </w:rPr>
        <w:t> </w:t>
      </w:r>
      <w:r>
        <w:rPr>
          <w:rFonts w:ascii="Cambria" w:hAnsi="Cambria"/>
          <w:color w:val="7F7F7F"/>
          <w:w w:val="115"/>
          <w:sz w:val="22"/>
        </w:rPr>
        <w:t>C</w:t>
      </w:r>
      <w:r>
        <w:rPr>
          <w:rFonts w:ascii="Calibri" w:hAnsi="Calibri"/>
          <w:color w:val="7F7F7F"/>
          <w:w w:val="115"/>
          <w:sz w:val="22"/>
        </w:rPr>
        <w:t>1</w:t>
      </w:r>
      <w:r>
        <w:rPr>
          <w:rFonts w:ascii="Calibri" w:hAnsi="Calibri"/>
          <w:color w:val="7F7F7F"/>
          <w:spacing w:val="-6"/>
          <w:w w:val="115"/>
          <w:sz w:val="22"/>
        </w:rPr>
        <w:t> </w:t>
      </w:r>
      <w:r>
        <w:rPr>
          <w:rFonts w:ascii="Cambria" w:hAnsi="Cambria"/>
          <w:color w:val="7F7F7F"/>
          <w:w w:val="120"/>
          <w:sz w:val="22"/>
        </w:rPr>
        <w:t>&gt;</w:t>
      </w:r>
      <w:r>
        <w:rPr>
          <w:rFonts w:ascii="Cambria" w:hAnsi="Cambria"/>
          <w:color w:val="7F7F7F"/>
          <w:spacing w:val="-7"/>
          <w:w w:val="120"/>
          <w:sz w:val="22"/>
        </w:rPr>
        <w:t> </w:t>
      </w:r>
      <w:r>
        <w:rPr>
          <w:rFonts w:ascii="Calibri" w:hAnsi="Calibri"/>
          <w:color w:val="7F7F7F"/>
          <w:spacing w:val="-10"/>
          <w:w w:val="115"/>
          <w:sz w:val="22"/>
        </w:rPr>
        <w:t>0</w:t>
      </w:r>
    </w:p>
    <w:p>
      <w:pPr>
        <w:pStyle w:val="ListParagraph"/>
        <w:numPr>
          <w:ilvl w:val="0"/>
          <w:numId w:val="41"/>
        </w:numPr>
        <w:tabs>
          <w:tab w:pos="1361" w:val="left" w:leader="none"/>
        </w:tabs>
        <w:spacing w:line="240" w:lineRule="auto" w:before="60" w:after="0"/>
        <w:ind w:left="1361"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2</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0</w:t>
      </w:r>
      <w:r>
        <w:rPr>
          <w:rFonts w:ascii="Cambria" w:hAnsi="Cambria"/>
          <w:color w:val="7F7F7F"/>
          <w:spacing w:val="-2"/>
          <w:w w:val="115"/>
          <w:sz w:val="22"/>
        </w:rPr>
        <w:t>.</w:t>
      </w:r>
      <w:r>
        <w:rPr>
          <w:rFonts w:ascii="Calibri" w:hAnsi="Calibri"/>
          <w:color w:val="7F7F7F"/>
          <w:spacing w:val="-2"/>
          <w:w w:val="115"/>
          <w:sz w:val="22"/>
        </w:rPr>
        <w:t>2225364774</w:t>
      </w:r>
    </w:p>
    <w:p>
      <w:pPr>
        <w:pStyle w:val="ListParagraph"/>
        <w:numPr>
          <w:ilvl w:val="0"/>
          <w:numId w:val="41"/>
        </w:numPr>
        <w:tabs>
          <w:tab w:pos="1361" w:val="left" w:leader="none"/>
        </w:tabs>
        <w:spacing w:line="240" w:lineRule="auto" w:before="60" w:after="0"/>
        <w:ind w:left="1361"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3</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0"/>
          <w:sz w:val="22"/>
        </w:rPr>
        <w:t>0</w:t>
      </w:r>
      <w:r>
        <w:rPr>
          <w:rFonts w:ascii="Cambria" w:hAnsi="Cambria"/>
          <w:color w:val="7F7F7F"/>
          <w:spacing w:val="-2"/>
          <w:w w:val="110"/>
          <w:sz w:val="22"/>
        </w:rPr>
        <w:t>.</w:t>
      </w:r>
      <w:r>
        <w:rPr>
          <w:rFonts w:ascii="Calibri" w:hAnsi="Calibri"/>
          <w:color w:val="7F7F7F"/>
          <w:spacing w:val="-2"/>
          <w:w w:val="110"/>
          <w:sz w:val="22"/>
        </w:rPr>
        <w:t>003467656905</w:t>
      </w:r>
    </w:p>
    <w:p>
      <w:pPr>
        <w:pStyle w:val="ListParagraph"/>
        <w:spacing w:after="0" w:line="240" w:lineRule="auto"/>
        <w:jc w:val="left"/>
        <w:rPr>
          <w:rFonts w:ascii="Calibri" w:hAnsi="Calibri"/>
          <w:sz w:val="22"/>
        </w:rPr>
        <w:sectPr>
          <w:type w:val="continuous"/>
          <w:pgSz w:w="8400" w:h="11910"/>
          <w:pgMar w:header="252" w:footer="0" w:top="1220" w:bottom="280" w:left="0" w:right="0"/>
        </w:sectPr>
      </w:pPr>
    </w:p>
    <w:p>
      <w:pPr>
        <w:pStyle w:val="BodyText"/>
        <w:spacing w:before="189"/>
        <w:rPr>
          <w:rFonts w:ascii="Calibri"/>
        </w:rPr>
      </w:pPr>
    </w:p>
    <w:p>
      <w:pPr>
        <w:pStyle w:val="ListParagraph"/>
        <w:numPr>
          <w:ilvl w:val="0"/>
          <w:numId w:val="41"/>
        </w:numPr>
        <w:tabs>
          <w:tab w:pos="1361" w:val="left" w:leader="none"/>
        </w:tabs>
        <w:spacing w:line="240" w:lineRule="auto" w:before="1" w:after="0"/>
        <w:ind w:left="1361" w:right="0" w:hanging="228"/>
        <w:jc w:val="left"/>
        <w:rPr>
          <w:rFonts w:ascii="Calibri" w:hAnsi="Calibri"/>
          <w:sz w:val="22"/>
        </w:rPr>
      </w:pP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libri" w:hAnsi="Calibri"/>
          <w:color w:val="7F7F7F"/>
          <w:w w:val="110"/>
          <w:sz w:val="22"/>
        </w:rPr>
        <w:t>:=</w:t>
      </w:r>
      <w:r>
        <w:rPr>
          <w:rFonts w:ascii="Calibri" w:hAnsi="Calibri"/>
          <w:color w:val="7F7F7F"/>
          <w:spacing w:val="4"/>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00001375350334</w:t>
      </w:r>
      <w:r>
        <w:rPr>
          <w:rFonts w:ascii="Calibri" w:hAnsi="Calibri"/>
          <w:color w:val="7F7F7F"/>
          <w:spacing w:val="4"/>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6"/>
          <w:w w:val="110"/>
          <w:sz w:val="22"/>
        </w:rPr>
        <w:t> </w:t>
      </w: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mbria" w:hAnsi="Cambria"/>
          <w:color w:val="7F7F7F"/>
          <w:w w:val="110"/>
          <w:sz w:val="22"/>
        </w:rPr>
        <w:t>&gt;</w:t>
      </w:r>
      <w:r>
        <w:rPr>
          <w:rFonts w:ascii="Cambria" w:hAnsi="Cambria"/>
          <w:color w:val="7F7F7F"/>
          <w:spacing w:val="7"/>
          <w:w w:val="110"/>
          <w:sz w:val="22"/>
        </w:rPr>
        <w:t> </w:t>
      </w:r>
      <w:r>
        <w:rPr>
          <w:rFonts w:ascii="Calibri" w:hAnsi="Calibri"/>
          <w:color w:val="7F7F7F"/>
          <w:spacing w:val="-10"/>
          <w:w w:val="110"/>
          <w:sz w:val="22"/>
        </w:rPr>
        <w:t>0</w:t>
      </w:r>
    </w:p>
    <w:p>
      <w:pPr>
        <w:pStyle w:val="ListParagraph"/>
        <w:numPr>
          <w:ilvl w:val="0"/>
          <w:numId w:val="41"/>
        </w:numPr>
        <w:tabs>
          <w:tab w:pos="1365" w:val="left" w:leader="none"/>
        </w:tabs>
        <w:spacing w:line="240" w:lineRule="auto" w:before="60" w:after="0"/>
        <w:ind w:left="1365" w:right="0" w:hanging="232"/>
        <w:jc w:val="left"/>
        <w:rPr>
          <w:rFonts w:ascii="Calibri" w:hAnsi="Calibri"/>
          <w:sz w:val="22"/>
        </w:rPr>
      </w:pPr>
      <w:r>
        <w:rPr>
          <w:color w:val="7F7F7F"/>
          <w:w w:val="110"/>
          <w:sz w:val="22"/>
        </w:rPr>
        <w:t>expr</w:t>
      </w:r>
      <w:r>
        <w:rPr>
          <w:color w:val="7F7F7F"/>
          <w:spacing w:val="-16"/>
          <w:w w:val="110"/>
          <w:sz w:val="22"/>
        </w:rPr>
        <w:t> </w:t>
      </w:r>
      <w:r>
        <w:rPr>
          <w:rFonts w:ascii="Calibri" w:hAnsi="Calibri"/>
          <w:color w:val="7F7F7F"/>
          <w:w w:val="110"/>
          <w:sz w:val="22"/>
        </w:rPr>
        <w:t>:=</w:t>
      </w:r>
      <w:r>
        <w:rPr>
          <w:rFonts w:ascii="Calibri" w:hAnsi="Calibri"/>
          <w:color w:val="7F7F7F"/>
          <w:spacing w:val="-12"/>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002880573498</w:t>
      </w:r>
      <w:r>
        <w:rPr>
          <w:rFonts w:ascii="Calibri" w:hAnsi="Calibri"/>
          <w:color w:val="7F7F7F"/>
          <w:spacing w:val="-12"/>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10"/>
          <w:w w:val="110"/>
          <w:sz w:val="22"/>
        </w:rPr>
        <w:t> </w:t>
      </w:r>
      <w:r>
        <w:rPr>
          <w:rFonts w:ascii="Cambria" w:hAnsi="Cambria"/>
          <w:color w:val="7F7F7F"/>
          <w:w w:val="110"/>
          <w:sz w:val="22"/>
        </w:rPr>
        <w:t>expr</w:t>
      </w:r>
      <w:r>
        <w:rPr>
          <w:rFonts w:ascii="Cambria" w:hAnsi="Cambria"/>
          <w:color w:val="7F7F7F"/>
          <w:spacing w:val="-6"/>
          <w:w w:val="110"/>
          <w:sz w:val="22"/>
        </w:rPr>
        <w:t> </w:t>
      </w:r>
      <w:r>
        <w:rPr>
          <w:rFonts w:ascii="Cambria" w:hAnsi="Cambria"/>
          <w:color w:val="7F7F7F"/>
          <w:w w:val="110"/>
          <w:sz w:val="22"/>
        </w:rPr>
        <w:t>&gt;</w:t>
      </w:r>
      <w:r>
        <w:rPr>
          <w:rFonts w:ascii="Cambria" w:hAnsi="Cambria"/>
          <w:color w:val="7F7F7F"/>
          <w:spacing w:val="-10"/>
          <w:w w:val="110"/>
          <w:sz w:val="22"/>
        </w:rPr>
        <w:t> </w:t>
      </w:r>
      <w:r>
        <w:rPr>
          <w:rFonts w:ascii="Calibri" w:hAnsi="Calibri"/>
          <w:color w:val="7F7F7F"/>
          <w:spacing w:val="-10"/>
          <w:w w:val="110"/>
          <w:sz w:val="22"/>
        </w:rPr>
        <w:t>0</w:t>
      </w:r>
    </w:p>
    <w:p>
      <w:pPr>
        <w:pStyle w:val="BodyText"/>
        <w:spacing w:line="312" w:lineRule="auto" w:before="64"/>
        <w:ind w:left="1133" w:right="1131"/>
        <w:jc w:val="both"/>
      </w:pPr>
      <w:r>
        <w:rPr/>
        <w:t>Sebagai verifikasi tambahan, ditunjukkan juga nilai eigen </w:t>
      </w:r>
      <w:r>
        <w:rPr/>
        <w:t>dari persamaan (4.51) yakni</w:t>
      </w:r>
    </w:p>
    <w:p>
      <w:pPr>
        <w:pStyle w:val="ListParagraph"/>
        <w:numPr>
          <w:ilvl w:val="0"/>
          <w:numId w:val="41"/>
        </w:numPr>
        <w:tabs>
          <w:tab w:pos="1365" w:val="left" w:leader="none"/>
        </w:tabs>
        <w:spacing w:line="264" w:lineRule="exact" w:before="0" w:after="0"/>
        <w:ind w:left="1365" w:right="0" w:hanging="232"/>
        <w:jc w:val="both"/>
        <w:rPr>
          <w:rFonts w:ascii="Cambria" w:hAnsi="Cambria"/>
          <w:sz w:val="22"/>
        </w:rPr>
      </w:pPr>
      <w:r>
        <w:rPr>
          <w:color w:val="7F7F7F"/>
          <w:sz w:val="22"/>
        </w:rPr>
        <w:t>Nilai_Eigen</w:t>
      </w:r>
      <w:r>
        <w:rPr>
          <w:color w:val="7F7F7F"/>
          <w:spacing w:val="24"/>
          <w:sz w:val="22"/>
        </w:rPr>
        <w:t> </w:t>
      </w:r>
      <w:r>
        <w:rPr>
          <w:rFonts w:ascii="Calibri" w:hAnsi="Calibri"/>
          <w:color w:val="7F7F7F"/>
          <w:sz w:val="22"/>
        </w:rPr>
        <w:t>:=</w:t>
      </w:r>
      <w:r>
        <w:rPr>
          <w:rFonts w:ascii="Calibri" w:hAnsi="Calibri"/>
          <w:color w:val="7F7F7F"/>
          <w:spacing w:val="28"/>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006071775212</w:t>
      </w:r>
      <w:r>
        <w:rPr>
          <w:rFonts w:ascii="Cambria" w:hAnsi="Cambria"/>
          <w:color w:val="7F7F7F"/>
          <w:sz w:val="22"/>
        </w:rPr>
        <w:t>,</w:t>
      </w:r>
      <w:r>
        <w:rPr>
          <w:rFonts w:ascii="Cambria" w:hAnsi="Cambria"/>
          <w:color w:val="7F7F7F"/>
          <w:spacing w:val="-3"/>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01802230780</w:t>
      </w:r>
      <w:r>
        <w:rPr>
          <w:rFonts w:ascii="Cambria" w:hAnsi="Cambria"/>
          <w:color w:val="7F7F7F"/>
          <w:spacing w:val="-2"/>
          <w:sz w:val="22"/>
        </w:rPr>
        <w:t>,</w:t>
      </w:r>
    </w:p>
    <w:p>
      <w:pPr>
        <w:pStyle w:val="BodyText"/>
        <w:spacing w:before="60"/>
        <w:ind w:left="1133"/>
        <w:jc w:val="both"/>
        <w:rPr>
          <w:rFonts w:ascii="Calibri" w:hAnsi="Calibri"/>
        </w:rPr>
      </w:pPr>
      <w:r>
        <w:rPr>
          <w:rFonts w:ascii="Cambria" w:hAnsi="Cambria"/>
          <w:color w:val="7F7F7F"/>
        </w:rPr>
        <w:t>−</w:t>
      </w:r>
      <w:r>
        <w:rPr>
          <w:rFonts w:ascii="Calibri" w:hAnsi="Calibri"/>
          <w:color w:val="7F7F7F"/>
        </w:rPr>
        <w:t>0</w:t>
      </w:r>
      <w:r>
        <w:rPr>
          <w:rFonts w:ascii="Cambria" w:hAnsi="Cambria"/>
          <w:color w:val="7F7F7F"/>
        </w:rPr>
        <w:t>.</w:t>
      </w:r>
      <w:r>
        <w:rPr>
          <w:rFonts w:ascii="Calibri" w:hAnsi="Calibri"/>
          <w:color w:val="7F7F7F"/>
        </w:rPr>
        <w:t>03155102556</w:t>
      </w:r>
      <w:r>
        <w:rPr>
          <w:rFonts w:ascii="Cambria" w:hAnsi="Cambria"/>
          <w:color w:val="7F7F7F"/>
        </w:rPr>
        <w:t>,</w:t>
      </w:r>
      <w:r>
        <w:rPr>
          <w:rFonts w:ascii="Cambria" w:hAnsi="Cambria"/>
          <w:color w:val="7F7F7F"/>
          <w:spacing w:val="24"/>
        </w:rPr>
        <w:t> </w:t>
      </w:r>
      <w:r>
        <w:rPr>
          <w:rFonts w:ascii="Cambria" w:hAnsi="Cambria"/>
          <w:color w:val="7F7F7F"/>
          <w:spacing w:val="-2"/>
        </w:rPr>
        <w:t>−</w:t>
      </w:r>
      <w:r>
        <w:rPr>
          <w:rFonts w:ascii="Calibri" w:hAnsi="Calibri"/>
          <w:color w:val="7F7F7F"/>
          <w:spacing w:val="-2"/>
        </w:rPr>
        <w:t>3</w:t>
      </w:r>
      <w:r>
        <w:rPr>
          <w:rFonts w:ascii="Cambria" w:hAnsi="Cambria"/>
          <w:color w:val="7F7F7F"/>
          <w:spacing w:val="-2"/>
        </w:rPr>
        <w:t>.</w:t>
      </w:r>
      <w:r>
        <w:rPr>
          <w:rFonts w:ascii="Calibri" w:hAnsi="Calibri"/>
          <w:color w:val="7F7F7F"/>
          <w:spacing w:val="-2"/>
        </w:rPr>
        <w:t>983582073</w:t>
      </w:r>
    </w:p>
    <w:p>
      <w:pPr>
        <w:pStyle w:val="BodyText"/>
        <w:spacing w:line="304" w:lineRule="auto" w:before="64"/>
        <w:ind w:left="1133" w:right="1131"/>
        <w:jc w:val="both"/>
      </w:pPr>
      <w:r>
        <w:rPr>
          <w:spacing w:val="-2"/>
        </w:rPr>
        <w:t>Berdasarkan</w:t>
      </w:r>
      <w:r>
        <w:rPr>
          <w:spacing w:val="-12"/>
        </w:rPr>
        <w:t> </w:t>
      </w:r>
      <w:r>
        <w:rPr>
          <w:spacing w:val="-2"/>
        </w:rPr>
        <w:t>hasil</w:t>
      </w:r>
      <w:r>
        <w:rPr>
          <w:spacing w:val="-12"/>
        </w:rPr>
        <w:t> </w:t>
      </w:r>
      <w:r>
        <w:rPr>
          <w:spacing w:val="-2"/>
        </w:rPr>
        <w:t>diatas</w:t>
      </w:r>
      <w:r>
        <w:rPr>
          <w:spacing w:val="-12"/>
        </w:rPr>
        <w:t> </w:t>
      </w:r>
      <w:r>
        <w:rPr>
          <w:spacing w:val="-2"/>
        </w:rPr>
        <w:t>diketahui</w:t>
      </w:r>
      <w:r>
        <w:rPr>
          <w:spacing w:val="-11"/>
        </w:rPr>
        <w:t> </w:t>
      </w:r>
      <w:r>
        <w:rPr>
          <w:spacing w:val="-2"/>
        </w:rPr>
        <w:t>bahwa</w:t>
      </w:r>
      <w:r>
        <w:rPr>
          <w:spacing w:val="-12"/>
        </w:rPr>
        <w:t> </w:t>
      </w:r>
      <w:r>
        <w:rPr>
          <w:spacing w:val="-2"/>
        </w:rPr>
        <w:t>teorema</w:t>
      </w:r>
      <w:r>
        <w:rPr>
          <w:spacing w:val="-12"/>
        </w:rPr>
        <w:t> </w:t>
      </w:r>
      <w:r>
        <w:rPr>
          <w:spacing w:val="-2"/>
        </w:rPr>
        <w:t>(</w:t>
      </w:r>
      <w:r>
        <w:rPr>
          <w:b/>
          <w:spacing w:val="-2"/>
        </w:rPr>
        <w:t>4.</w:t>
      </w:r>
      <w:r>
        <w:rPr>
          <w:spacing w:val="-2"/>
        </w:rPr>
        <w:t>)</w:t>
      </w:r>
      <w:r>
        <w:rPr>
          <w:spacing w:val="-12"/>
        </w:rPr>
        <w:t> </w:t>
      </w:r>
      <w:r>
        <w:rPr>
          <w:spacing w:val="-2"/>
        </w:rPr>
        <w:t>terpenuhi.</w:t>
      </w:r>
      <w:r>
        <w:rPr>
          <w:spacing w:val="-11"/>
        </w:rPr>
        <w:t> </w:t>
      </w:r>
      <w:r>
        <w:rPr>
          <w:spacing w:val="-2"/>
        </w:rPr>
        <w:t>Selain </w:t>
      </w:r>
      <w:r>
        <w:rPr/>
        <w:t>itu, nilai eigen dari persamaan (4.51) seluruhnya bernilai </w:t>
      </w:r>
      <w:r>
        <w:rPr/>
        <w:t>negatif sehingga</w:t>
      </w:r>
      <w:r>
        <w:rPr>
          <w:spacing w:val="-11"/>
        </w:rPr>
        <w:t> </w:t>
      </w:r>
      <w:r>
        <w:rPr/>
        <w:t>dapat</w:t>
      </w:r>
      <w:r>
        <w:rPr>
          <w:spacing w:val="-11"/>
        </w:rPr>
        <w:t> </w:t>
      </w:r>
      <w:r>
        <w:rPr/>
        <w:t>disimpulkan</w:t>
      </w:r>
      <w:r>
        <w:rPr>
          <w:spacing w:val="-11"/>
        </w:rPr>
        <w:t> </w:t>
      </w:r>
      <w:r>
        <w:rPr/>
        <w:t>bahwa</w:t>
      </w:r>
      <w:r>
        <w:rPr>
          <w:spacing w:val="-11"/>
        </w:rPr>
        <w:t> </w:t>
      </w:r>
      <w:r>
        <w:rPr/>
        <w:t>bahwa</w:t>
      </w:r>
      <w:r>
        <w:rPr>
          <w:spacing w:val="-11"/>
        </w:rPr>
        <w:t> </w:t>
      </w:r>
      <w:r>
        <w:rPr/>
        <w:t>titik</w:t>
      </w:r>
      <w:r>
        <w:rPr>
          <w:spacing w:val="-11"/>
        </w:rPr>
        <w:t> </w:t>
      </w:r>
      <w:r>
        <w:rPr/>
        <w:t>ekuilibrium</w:t>
      </w:r>
      <w:r>
        <w:rPr>
          <w:spacing w:val="-11"/>
        </w:rPr>
        <w:t> </w:t>
      </w:r>
      <w:r>
        <w:rPr>
          <w:rFonts w:ascii="Cambria"/>
        </w:rPr>
        <w:t>E</w:t>
      </w:r>
      <w:r>
        <w:rPr>
          <w:rFonts w:ascii="Calibri"/>
          <w:vertAlign w:val="subscript"/>
        </w:rPr>
        <w:t>5</w:t>
      </w:r>
      <w:r>
        <w:rPr>
          <w:rFonts w:ascii="Calibri"/>
          <w:vertAlign w:val="baseline"/>
        </w:rPr>
        <w:t> </w:t>
      </w:r>
      <w:r>
        <w:rPr>
          <w:vertAlign w:val="baseline"/>
        </w:rPr>
        <w:t>bersifat stabil asimtotik lokal.</w:t>
      </w:r>
    </w:p>
    <w:p>
      <w:pPr>
        <w:pStyle w:val="BodyText"/>
        <w:spacing w:after="0" w:line="304" w:lineRule="auto"/>
        <w:jc w:val="both"/>
        <w:sectPr>
          <w:pgSz w:w="8400" w:h="11910"/>
          <w:pgMar w:header="252" w:footer="0" w:top="480" w:bottom="280" w:left="0" w:right="0"/>
        </w:sectPr>
      </w:pPr>
    </w:p>
    <w:p>
      <w:pPr>
        <w:pStyle w:val="BodyText"/>
        <w:spacing w:before="209"/>
      </w:pPr>
    </w:p>
    <w:p>
      <w:pPr>
        <w:spacing w:line="302" w:lineRule="auto" w:before="0"/>
        <w:ind w:left="1133" w:right="1131" w:firstLine="0"/>
        <w:jc w:val="both"/>
        <w:rPr>
          <w:b/>
          <w:sz w:val="22"/>
        </w:rPr>
      </w:pPr>
      <w:r>
        <w:rPr>
          <w:b/>
          <w:w w:val="105"/>
          <w:sz w:val="22"/>
        </w:rPr>
        <w:t>Lampiran</w:t>
      </w:r>
      <w:r>
        <w:rPr>
          <w:b/>
          <w:w w:val="105"/>
          <w:sz w:val="22"/>
        </w:rPr>
        <w:t> 3.</w:t>
      </w:r>
      <w:r>
        <w:rPr>
          <w:b/>
          <w:spacing w:val="40"/>
          <w:w w:val="105"/>
          <w:sz w:val="22"/>
        </w:rPr>
        <w:t> </w:t>
      </w:r>
      <w:r>
        <w:rPr>
          <w:b/>
          <w:w w:val="105"/>
          <w:sz w:val="22"/>
        </w:rPr>
        <w:t>Program</w:t>
      </w:r>
      <w:r>
        <w:rPr>
          <w:b/>
          <w:w w:val="105"/>
          <w:sz w:val="22"/>
        </w:rPr>
        <w:t> </w:t>
      </w:r>
      <w:r>
        <w:rPr>
          <w:b/>
          <w:i/>
          <w:w w:val="105"/>
          <w:sz w:val="22"/>
        </w:rPr>
        <w:t>Ma𝕛le</w:t>
      </w:r>
      <w:r>
        <w:rPr>
          <w:b/>
          <w:i/>
          <w:w w:val="105"/>
          <w:sz w:val="22"/>
        </w:rPr>
        <w:t> 11</w:t>
      </w:r>
      <w:r>
        <w:rPr>
          <w:b/>
          <w:i/>
          <w:w w:val="105"/>
          <w:sz w:val="22"/>
        </w:rPr>
        <w:t> </w:t>
      </w:r>
      <w:r>
        <w:rPr>
          <w:b/>
          <w:w w:val="105"/>
          <w:sz w:val="22"/>
        </w:rPr>
        <w:t>untuk</w:t>
      </w:r>
      <w:r>
        <w:rPr>
          <w:b/>
          <w:w w:val="105"/>
          <w:sz w:val="22"/>
        </w:rPr>
        <w:t> memperoleh</w:t>
      </w:r>
      <w:r>
        <w:rPr>
          <w:b/>
          <w:w w:val="105"/>
          <w:sz w:val="22"/>
        </w:rPr>
        <w:t> </w:t>
      </w:r>
      <w:r>
        <w:rPr>
          <w:b/>
          <w:w w:val="105"/>
          <w:sz w:val="22"/>
        </w:rPr>
        <w:t>titik ekuilibrium</w:t>
      </w:r>
      <w:r>
        <w:rPr>
          <w:b/>
          <w:spacing w:val="40"/>
          <w:w w:val="105"/>
          <w:sz w:val="22"/>
        </w:rPr>
        <w:t> </w:t>
      </w:r>
      <w:r>
        <w:rPr>
          <w:b/>
          <w:w w:val="105"/>
          <w:sz w:val="22"/>
        </w:rPr>
        <w:t>dan</w:t>
      </w:r>
      <w:r>
        <w:rPr>
          <w:b/>
          <w:spacing w:val="40"/>
          <w:w w:val="105"/>
          <w:sz w:val="22"/>
        </w:rPr>
        <w:t> </w:t>
      </w:r>
      <w:r>
        <w:rPr>
          <w:b/>
          <w:w w:val="105"/>
          <w:sz w:val="22"/>
        </w:rPr>
        <w:t>Sifat</w:t>
      </w:r>
      <w:r>
        <w:rPr>
          <w:b/>
          <w:spacing w:val="40"/>
          <w:w w:val="105"/>
          <w:sz w:val="22"/>
        </w:rPr>
        <w:t> </w:t>
      </w:r>
      <w:r>
        <w:rPr>
          <w:b/>
          <w:w w:val="105"/>
          <w:sz w:val="22"/>
        </w:rPr>
        <w:t>Kestabilan</w:t>
      </w:r>
      <w:r>
        <w:rPr>
          <w:b/>
          <w:spacing w:val="40"/>
          <w:w w:val="105"/>
          <w:sz w:val="22"/>
        </w:rPr>
        <w:t> </w:t>
      </w:r>
      <w:r>
        <w:rPr>
          <w:rFonts w:ascii="Cambria" w:eastAsia="Cambria"/>
          <w:w w:val="105"/>
          <w:sz w:val="22"/>
        </w:rPr>
        <w:t>E</w:t>
      </w:r>
      <w:r>
        <w:rPr>
          <w:rFonts w:ascii="Calibri" w:eastAsia="Calibri"/>
          <w:w w:val="105"/>
          <w:sz w:val="22"/>
          <w:vertAlign w:val="subscript"/>
        </w:rPr>
        <w:t>5</w:t>
      </w:r>
      <w:r>
        <w:rPr>
          <w:rFonts w:ascii="Calibri" w:eastAsia="Calibri"/>
          <w:w w:val="105"/>
          <w:sz w:val="22"/>
          <w:vertAlign w:val="baseline"/>
        </w:rPr>
        <w:t>(</w:t>
      </w:r>
      <w:r>
        <w:rPr>
          <w:rFonts w:ascii="Cambria" w:eastAsia="Cambria"/>
          <w:w w:val="105"/>
          <w:sz w:val="22"/>
          <w:vertAlign w:val="baseline"/>
        </w:rPr>
        <w:t>H</w:t>
      </w:r>
      <w:r>
        <w:rPr>
          <w:rFonts w:ascii="Calibri" w:eastAsia="Calibri"/>
          <w:w w:val="105"/>
          <w:sz w:val="22"/>
          <w:vertAlign w:val="subscript"/>
        </w:rPr>
        <w:t>5</w:t>
      </w:r>
      <w:r>
        <w:rPr>
          <w:rFonts w:ascii="Cambria" w:eastAsia="Cambria"/>
          <w:w w:val="105"/>
          <w:sz w:val="22"/>
          <w:vertAlign w:val="baseline"/>
        </w:rPr>
        <w:t>,</w:t>
      </w:r>
      <w:r>
        <w:rPr>
          <w:rFonts w:ascii="Cambria" w:eastAsia="Cambria"/>
          <w:spacing w:val="-12"/>
          <w:w w:val="105"/>
          <w:sz w:val="22"/>
          <w:vertAlign w:val="baseline"/>
        </w:rPr>
        <w:t> </w:t>
      </w:r>
      <w:r>
        <w:rPr>
          <w:rFonts w:ascii="Cambria" w:eastAsia="Cambria"/>
          <w:w w:val="105"/>
          <w:sz w:val="22"/>
          <w:vertAlign w:val="baseline"/>
        </w:rPr>
        <w:t>C</w:t>
      </w:r>
      <w:r>
        <w:rPr>
          <w:rFonts w:ascii="Calibri" w:eastAsia="Calibri"/>
          <w:w w:val="105"/>
          <w:sz w:val="22"/>
          <w:vertAlign w:val="subscript"/>
        </w:rPr>
        <w:t>5</w:t>
      </w:r>
      <w:r>
        <w:rPr>
          <w:rFonts w:ascii="Cambria" w:eastAsia="Cambria"/>
          <w:w w:val="105"/>
          <w:sz w:val="22"/>
          <w:vertAlign w:val="baseline"/>
        </w:rPr>
        <w:t>,</w:t>
      </w:r>
      <w:r>
        <w:rPr>
          <w:rFonts w:ascii="Cambria" w:eastAsia="Cambria"/>
          <w:spacing w:val="-12"/>
          <w:w w:val="105"/>
          <w:sz w:val="22"/>
          <w:vertAlign w:val="baseline"/>
        </w:rPr>
        <w:t> </w:t>
      </w:r>
      <w:r>
        <w:rPr>
          <w:rFonts w:ascii="Cambria" w:eastAsia="Cambria"/>
          <w:w w:val="105"/>
          <w:sz w:val="22"/>
          <w:vertAlign w:val="baseline"/>
        </w:rPr>
        <w:t>R</w:t>
      </w:r>
      <w:r>
        <w:rPr>
          <w:rFonts w:ascii="Calibri" w:eastAsia="Calibri"/>
          <w:w w:val="105"/>
          <w:sz w:val="22"/>
          <w:vertAlign w:val="subscript"/>
        </w:rPr>
        <w:t>5</w:t>
      </w:r>
      <w:r>
        <w:rPr>
          <w:rFonts w:ascii="Cambria" w:eastAsia="Cambria"/>
          <w:w w:val="105"/>
          <w:sz w:val="22"/>
          <w:vertAlign w:val="baseline"/>
        </w:rPr>
        <w:t>,</w:t>
      </w:r>
      <w:r>
        <w:rPr>
          <w:rFonts w:ascii="Cambria" w:eastAsia="Cambria"/>
          <w:spacing w:val="-12"/>
          <w:w w:val="105"/>
          <w:sz w:val="22"/>
          <w:vertAlign w:val="baseline"/>
        </w:rPr>
        <w:t> </w:t>
      </w:r>
      <w:r>
        <w:rPr>
          <w:rFonts w:ascii="Cambria" w:eastAsia="Cambria"/>
          <w:w w:val="105"/>
          <w:sz w:val="22"/>
          <w:vertAlign w:val="baseline"/>
        </w:rPr>
        <w:t>I</w:t>
      </w:r>
      <w:r>
        <w:rPr>
          <w:rFonts w:ascii="Calibri" w:eastAsia="Calibri"/>
          <w:w w:val="105"/>
          <w:sz w:val="22"/>
          <w:vertAlign w:val="subscript"/>
        </w:rPr>
        <w:t>5</w:t>
      </w:r>
      <w:r>
        <w:rPr>
          <w:rFonts w:ascii="Calibri" w:eastAsia="Calibri"/>
          <w:w w:val="105"/>
          <w:sz w:val="22"/>
          <w:vertAlign w:val="baseline"/>
        </w:rPr>
        <w:t>)</w:t>
      </w:r>
      <w:r>
        <w:rPr>
          <w:rFonts w:ascii="Calibri" w:eastAsia="Calibri"/>
          <w:spacing w:val="40"/>
          <w:w w:val="105"/>
          <w:sz w:val="22"/>
          <w:vertAlign w:val="baseline"/>
        </w:rPr>
        <w:t> </w:t>
      </w:r>
      <w:r>
        <w:rPr>
          <w:b/>
          <w:w w:val="105"/>
          <w:sz w:val="22"/>
          <w:vertAlign w:val="baseline"/>
        </w:rPr>
        <w:t>dengan variasi</w:t>
      </w:r>
      <w:r>
        <w:rPr>
          <w:b/>
          <w:spacing w:val="-15"/>
          <w:w w:val="105"/>
          <w:sz w:val="22"/>
          <w:vertAlign w:val="baseline"/>
        </w:rPr>
        <w:t> </w:t>
      </w:r>
      <w:r>
        <w:rPr>
          <w:b/>
          <w:w w:val="105"/>
          <w:sz w:val="22"/>
          <w:vertAlign w:val="baseline"/>
        </w:rPr>
        <w:t>beberapa</w:t>
      </w:r>
      <w:r>
        <w:rPr>
          <w:b/>
          <w:spacing w:val="-14"/>
          <w:w w:val="105"/>
          <w:sz w:val="22"/>
          <w:vertAlign w:val="baseline"/>
        </w:rPr>
        <w:t> </w:t>
      </w:r>
      <w:r>
        <w:rPr>
          <w:b/>
          <w:w w:val="105"/>
          <w:sz w:val="22"/>
          <w:vertAlign w:val="baseline"/>
        </w:rPr>
        <w:t>parameter</w:t>
      </w:r>
    </w:p>
    <w:p>
      <w:pPr>
        <w:pStyle w:val="BodyText"/>
        <w:rPr>
          <w:b/>
        </w:rPr>
      </w:pPr>
    </w:p>
    <w:p>
      <w:pPr>
        <w:pStyle w:val="BodyText"/>
        <w:spacing w:before="68"/>
        <w:rPr>
          <w:b/>
        </w:rPr>
      </w:pPr>
    </w:p>
    <w:p>
      <w:pPr>
        <w:pStyle w:val="BodyText"/>
        <w:spacing w:line="307" w:lineRule="auto"/>
        <w:ind w:left="1133" w:right="1131" w:firstLine="338"/>
        <w:jc w:val="both"/>
      </w:pPr>
      <w:r>
        <w:rPr/>
        <w:t>Keterangan :</w:t>
      </w:r>
      <w:r>
        <w:rPr>
          <w:spacing w:val="40"/>
        </w:rPr>
        <w:t> </w:t>
      </w:r>
      <w:r>
        <w:rPr/>
        <w:t>Pada Program berikut, simbol </w:t>
      </w:r>
      <w:r>
        <w:rPr>
          <w:rFonts w:ascii="Cambria"/>
          <w:w w:val="105"/>
        </w:rPr>
        <w:t>I</w:t>
      </w:r>
      <w:r>
        <w:rPr>
          <w:rFonts w:ascii="Cambria"/>
          <w:w w:val="105"/>
        </w:rPr>
        <w:t> </w:t>
      </w:r>
      <w:r>
        <w:rPr/>
        <w:t>(jasa </w:t>
      </w:r>
      <w:r>
        <w:rPr/>
        <w:t>lingkungan) </w:t>
      </w:r>
      <w:r>
        <w:rPr>
          <w:spacing w:val="-4"/>
        </w:rPr>
        <w:t>diubah</w:t>
      </w:r>
      <w:r>
        <w:rPr>
          <w:spacing w:val="-5"/>
        </w:rPr>
        <w:t> </w:t>
      </w:r>
      <w:r>
        <w:rPr>
          <w:spacing w:val="-4"/>
        </w:rPr>
        <w:t>menjadi</w:t>
      </w:r>
      <w:r>
        <w:rPr>
          <w:spacing w:val="-5"/>
        </w:rPr>
        <w:t> </w:t>
      </w:r>
      <w:r>
        <w:rPr>
          <w:rFonts w:ascii="Cambria"/>
          <w:spacing w:val="-4"/>
        </w:rPr>
        <w:t>S</w:t>
      </w:r>
      <w:r>
        <w:rPr>
          <w:spacing w:val="-4"/>
        </w:rPr>
        <w:t>, karena</w:t>
      </w:r>
      <w:r>
        <w:rPr>
          <w:spacing w:val="-6"/>
        </w:rPr>
        <w:t> </w:t>
      </w:r>
      <w:r>
        <w:rPr>
          <w:rFonts w:ascii="Cambria"/>
          <w:spacing w:val="-4"/>
        </w:rPr>
        <w:t>I</w:t>
      </w:r>
      <w:r>
        <w:rPr>
          <w:rFonts w:ascii="Cambria"/>
          <w:spacing w:val="20"/>
        </w:rPr>
        <w:t> </w:t>
      </w:r>
      <w:r>
        <w:rPr>
          <w:spacing w:val="-4"/>
        </w:rPr>
        <w:t>dalam</w:t>
      </w:r>
      <w:r>
        <w:rPr>
          <w:spacing w:val="-5"/>
        </w:rPr>
        <w:t> </w:t>
      </w:r>
      <w:r>
        <w:rPr>
          <w:i/>
          <w:spacing w:val="-4"/>
        </w:rPr>
        <w:t>Maple</w:t>
      </w:r>
      <w:r>
        <w:rPr>
          <w:i/>
          <w:spacing w:val="-5"/>
        </w:rPr>
        <w:t> </w:t>
      </w:r>
      <w:r>
        <w:rPr>
          <w:spacing w:val="-4"/>
        </w:rPr>
        <w:t>teridentifikasi</w:t>
      </w:r>
      <w:r>
        <w:rPr>
          <w:spacing w:val="-5"/>
        </w:rPr>
        <w:t> </w:t>
      </w:r>
      <w:r>
        <w:rPr>
          <w:spacing w:val="-4"/>
        </w:rPr>
        <w:t>sebagai</w:t>
      </w:r>
      <w:r>
        <w:rPr>
          <w:spacing w:val="-5"/>
        </w:rPr>
        <w:t> </w:t>
      </w:r>
      <w:r>
        <w:rPr>
          <w:spacing w:val="-4"/>
        </w:rPr>
        <w:t>bilangan </w:t>
      </w:r>
      <w:r>
        <w:rPr>
          <w:spacing w:val="-2"/>
        </w:rPr>
        <w:t>imaginer.</w:t>
      </w:r>
    </w:p>
    <w:p>
      <w:pPr>
        <w:pStyle w:val="ListParagraph"/>
        <w:numPr>
          <w:ilvl w:val="0"/>
          <w:numId w:val="42"/>
        </w:numPr>
        <w:tabs>
          <w:tab w:pos="244" w:val="left" w:leader="none"/>
        </w:tabs>
        <w:spacing w:line="240" w:lineRule="auto" w:before="241" w:after="0"/>
        <w:ind w:left="244" w:right="2194" w:hanging="244"/>
        <w:jc w:val="center"/>
        <w:rPr>
          <w:rFonts w:ascii="Calibri" w:hAnsi="Calibri"/>
          <w:sz w:val="22"/>
        </w:rPr>
      </w:pPr>
      <w:r>
        <w:rPr>
          <w:sz w:val="22"/>
        </w:rPr>
        <w:t>Program</w:t>
      </w:r>
      <w:r>
        <w:rPr>
          <w:spacing w:val="21"/>
          <w:sz w:val="22"/>
        </w:rPr>
        <w:t> </w:t>
      </w:r>
      <w:r>
        <w:rPr>
          <w:sz w:val="22"/>
        </w:rPr>
        <w:t>untuk</w:t>
      </w:r>
      <w:r>
        <w:rPr>
          <w:spacing w:val="22"/>
          <w:sz w:val="22"/>
        </w:rPr>
        <w:t> </w:t>
      </w:r>
      <w:r>
        <w:rPr>
          <w:rFonts w:ascii="Cambria" w:hAnsi="Cambria"/>
          <w:sz w:val="22"/>
        </w:rPr>
        <w:t>π</w:t>
      </w:r>
      <w:r>
        <w:rPr>
          <w:rFonts w:ascii="Calibri" w:hAnsi="Calibri"/>
          <w:sz w:val="22"/>
          <w:vertAlign w:val="subscript"/>
        </w:rPr>
        <w:t>4</w:t>
      </w:r>
      <w:r>
        <w:rPr>
          <w:rFonts w:ascii="Calibri" w:hAnsi="Calibri"/>
          <w:spacing w:val="35"/>
          <w:sz w:val="22"/>
          <w:vertAlign w:val="baseline"/>
        </w:rPr>
        <w:t> </w:t>
      </w:r>
      <w:r>
        <w:rPr>
          <w:rFonts w:ascii="Calibri" w:hAnsi="Calibri"/>
          <w:sz w:val="22"/>
          <w:vertAlign w:val="baseline"/>
        </w:rPr>
        <w:t>=</w:t>
      </w:r>
      <w:r>
        <w:rPr>
          <w:rFonts w:ascii="Calibri" w:hAnsi="Calibri"/>
          <w:spacing w:val="23"/>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4"/>
          <w:sz w:val="22"/>
          <w:vertAlign w:val="baseline"/>
        </w:rPr>
        <w:t> </w:t>
      </w:r>
      <w:r>
        <w:rPr>
          <w:rFonts w:ascii="Calibri" w:hAnsi="Calibri"/>
          <w:spacing w:val="-2"/>
          <w:sz w:val="22"/>
          <w:vertAlign w:val="baseline"/>
        </w:rPr>
        <w:t>000000023</w:t>
      </w:r>
    </w:p>
    <w:p>
      <w:pPr>
        <w:pStyle w:val="Heading2"/>
        <w:spacing w:before="64"/>
        <w:ind w:left="0" w:right="2293"/>
        <w:jc w:val="center"/>
      </w:pPr>
      <w:r>
        <w:rPr/>
        <mc:AlternateContent>
          <mc:Choice Requires="wps">
            <w:drawing>
              <wp:anchor distT="0" distB="0" distL="0" distR="0" allowOverlap="1" layoutInCell="1" locked="0" behindDoc="1" simplePos="0" relativeHeight="480931328">
                <wp:simplePos x="0" y="0"/>
                <wp:positionH relativeFrom="page">
                  <wp:posOffset>1023340</wp:posOffset>
                </wp:positionH>
                <wp:positionV relativeFrom="paragraph">
                  <wp:posOffset>259694</wp:posOffset>
                </wp:positionV>
                <wp:extent cx="3627754" cy="3910965"/>
                <wp:effectExtent l="0" t="0" r="0" b="0"/>
                <wp:wrapNone/>
                <wp:docPr id="1539" name="Graphic 1539"/>
                <wp:cNvGraphicFramePr>
                  <a:graphicFrameLocks/>
                </wp:cNvGraphicFramePr>
                <a:graphic>
                  <a:graphicData uri="http://schemas.microsoft.com/office/word/2010/wordprocessingShape">
                    <wps:wsp>
                      <wps:cNvPr id="1539" name="Graphic 1539"/>
                      <wps:cNvSpPr/>
                      <wps:spPr>
                        <a:xfrm>
                          <a:off x="0" y="0"/>
                          <a:ext cx="3627754" cy="3910965"/>
                        </a:xfrm>
                        <a:custGeom>
                          <a:avLst/>
                          <a:gdLst/>
                          <a:ahLst/>
                          <a:cxnLst/>
                          <a:rect l="l" t="t" r="r" b="b"/>
                          <a:pathLst>
                            <a:path w="3627754" h="3910965">
                              <a:moveTo>
                                <a:pt x="2539" y="43014"/>
                              </a:moveTo>
                              <a:lnTo>
                                <a:pt x="2539" y="0"/>
                              </a:lnTo>
                            </a:path>
                            <a:path w="3627754" h="3910965">
                              <a:moveTo>
                                <a:pt x="0" y="2527"/>
                              </a:moveTo>
                              <a:lnTo>
                                <a:pt x="43027" y="2527"/>
                              </a:lnTo>
                            </a:path>
                            <a:path w="3627754" h="3910965">
                              <a:moveTo>
                                <a:pt x="43027" y="2527"/>
                              </a:moveTo>
                              <a:lnTo>
                                <a:pt x="3584663" y="2527"/>
                              </a:lnTo>
                            </a:path>
                            <a:path w="3627754" h="3910965">
                              <a:moveTo>
                                <a:pt x="3584663" y="2527"/>
                              </a:moveTo>
                              <a:lnTo>
                                <a:pt x="3627678" y="2527"/>
                              </a:lnTo>
                            </a:path>
                            <a:path w="3627754" h="3910965">
                              <a:moveTo>
                                <a:pt x="3625151" y="43014"/>
                              </a:moveTo>
                              <a:lnTo>
                                <a:pt x="3625151" y="0"/>
                              </a:lnTo>
                            </a:path>
                            <a:path w="3627754" h="3910965">
                              <a:moveTo>
                                <a:pt x="2539" y="227190"/>
                              </a:moveTo>
                              <a:lnTo>
                                <a:pt x="2539" y="43014"/>
                              </a:lnTo>
                            </a:path>
                            <a:path w="3627754" h="3910965">
                              <a:moveTo>
                                <a:pt x="3625151" y="227190"/>
                              </a:moveTo>
                              <a:lnTo>
                                <a:pt x="3625151" y="43014"/>
                              </a:lnTo>
                            </a:path>
                            <a:path w="3627754" h="3910965">
                              <a:moveTo>
                                <a:pt x="2539" y="411353"/>
                              </a:moveTo>
                              <a:lnTo>
                                <a:pt x="2539" y="227190"/>
                              </a:lnTo>
                            </a:path>
                            <a:path w="3627754" h="3910965">
                              <a:moveTo>
                                <a:pt x="3625151" y="411353"/>
                              </a:moveTo>
                              <a:lnTo>
                                <a:pt x="3625151" y="227190"/>
                              </a:lnTo>
                            </a:path>
                            <a:path w="3627754" h="3910965">
                              <a:moveTo>
                                <a:pt x="2539" y="595528"/>
                              </a:moveTo>
                              <a:lnTo>
                                <a:pt x="2539" y="411353"/>
                              </a:lnTo>
                            </a:path>
                            <a:path w="3627754" h="3910965">
                              <a:moveTo>
                                <a:pt x="3625151" y="595528"/>
                              </a:moveTo>
                              <a:lnTo>
                                <a:pt x="3625151" y="411353"/>
                              </a:lnTo>
                            </a:path>
                            <a:path w="3627754" h="3910965">
                              <a:moveTo>
                                <a:pt x="2539" y="779703"/>
                              </a:moveTo>
                              <a:lnTo>
                                <a:pt x="2539" y="595528"/>
                              </a:lnTo>
                            </a:path>
                            <a:path w="3627754" h="3910965">
                              <a:moveTo>
                                <a:pt x="3625151" y="779703"/>
                              </a:moveTo>
                              <a:lnTo>
                                <a:pt x="3625151" y="595528"/>
                              </a:lnTo>
                            </a:path>
                            <a:path w="3627754" h="3910965">
                              <a:moveTo>
                                <a:pt x="2539" y="963866"/>
                              </a:moveTo>
                              <a:lnTo>
                                <a:pt x="2539" y="779703"/>
                              </a:lnTo>
                            </a:path>
                            <a:path w="3627754" h="3910965">
                              <a:moveTo>
                                <a:pt x="3625151" y="963866"/>
                              </a:moveTo>
                              <a:lnTo>
                                <a:pt x="3625151" y="779703"/>
                              </a:lnTo>
                            </a:path>
                            <a:path w="3627754" h="3910965">
                              <a:moveTo>
                                <a:pt x="2539" y="1148041"/>
                              </a:moveTo>
                              <a:lnTo>
                                <a:pt x="2539" y="963866"/>
                              </a:lnTo>
                            </a:path>
                            <a:path w="3627754" h="3910965">
                              <a:moveTo>
                                <a:pt x="3625151" y="1148041"/>
                              </a:moveTo>
                              <a:lnTo>
                                <a:pt x="3625151" y="963866"/>
                              </a:lnTo>
                            </a:path>
                            <a:path w="3627754" h="3910965">
                              <a:moveTo>
                                <a:pt x="2539" y="1332204"/>
                              </a:moveTo>
                              <a:lnTo>
                                <a:pt x="2539" y="1148041"/>
                              </a:lnTo>
                            </a:path>
                            <a:path w="3627754" h="3910965">
                              <a:moveTo>
                                <a:pt x="3625151" y="1332204"/>
                              </a:moveTo>
                              <a:lnTo>
                                <a:pt x="3625151" y="1148041"/>
                              </a:lnTo>
                            </a:path>
                            <a:path w="3627754" h="3910965">
                              <a:moveTo>
                                <a:pt x="2539" y="1516380"/>
                              </a:moveTo>
                              <a:lnTo>
                                <a:pt x="2539" y="1332204"/>
                              </a:lnTo>
                            </a:path>
                            <a:path w="3627754" h="3910965">
                              <a:moveTo>
                                <a:pt x="3625151" y="1516380"/>
                              </a:moveTo>
                              <a:lnTo>
                                <a:pt x="3625151" y="1332204"/>
                              </a:lnTo>
                            </a:path>
                            <a:path w="3627754" h="3910965">
                              <a:moveTo>
                                <a:pt x="2539" y="1700542"/>
                              </a:moveTo>
                              <a:lnTo>
                                <a:pt x="2539" y="1516380"/>
                              </a:lnTo>
                            </a:path>
                            <a:path w="3627754" h="3910965">
                              <a:moveTo>
                                <a:pt x="3625151" y="1700542"/>
                              </a:moveTo>
                              <a:lnTo>
                                <a:pt x="3625151" y="1516380"/>
                              </a:lnTo>
                            </a:path>
                            <a:path w="3627754" h="3910965">
                              <a:moveTo>
                                <a:pt x="2539" y="1884718"/>
                              </a:moveTo>
                              <a:lnTo>
                                <a:pt x="2539" y="1700542"/>
                              </a:lnTo>
                            </a:path>
                            <a:path w="3627754" h="3910965">
                              <a:moveTo>
                                <a:pt x="3625151" y="1884718"/>
                              </a:moveTo>
                              <a:lnTo>
                                <a:pt x="3625151" y="1700542"/>
                              </a:lnTo>
                            </a:path>
                            <a:path w="3627754" h="3910965">
                              <a:moveTo>
                                <a:pt x="2539" y="2068893"/>
                              </a:moveTo>
                              <a:lnTo>
                                <a:pt x="2539" y="1884718"/>
                              </a:lnTo>
                            </a:path>
                            <a:path w="3627754" h="3910965">
                              <a:moveTo>
                                <a:pt x="3625151" y="2068893"/>
                              </a:moveTo>
                              <a:lnTo>
                                <a:pt x="3625151" y="1884718"/>
                              </a:lnTo>
                            </a:path>
                            <a:path w="3627754" h="3910965">
                              <a:moveTo>
                                <a:pt x="2539" y="2253056"/>
                              </a:moveTo>
                              <a:lnTo>
                                <a:pt x="2539" y="2068893"/>
                              </a:lnTo>
                            </a:path>
                            <a:path w="3627754" h="3910965">
                              <a:moveTo>
                                <a:pt x="3625151" y="2253056"/>
                              </a:moveTo>
                              <a:lnTo>
                                <a:pt x="3625151" y="2068893"/>
                              </a:lnTo>
                            </a:path>
                            <a:path w="3627754" h="3910965">
                              <a:moveTo>
                                <a:pt x="2539" y="2437231"/>
                              </a:moveTo>
                              <a:lnTo>
                                <a:pt x="2539" y="2253056"/>
                              </a:lnTo>
                            </a:path>
                            <a:path w="3627754" h="3910965">
                              <a:moveTo>
                                <a:pt x="3625151" y="2437231"/>
                              </a:moveTo>
                              <a:lnTo>
                                <a:pt x="3625151" y="2253056"/>
                              </a:lnTo>
                            </a:path>
                            <a:path w="3627754" h="3910965">
                              <a:moveTo>
                                <a:pt x="2539" y="2621394"/>
                              </a:moveTo>
                              <a:lnTo>
                                <a:pt x="2539" y="2437231"/>
                              </a:lnTo>
                            </a:path>
                            <a:path w="3627754" h="3910965">
                              <a:moveTo>
                                <a:pt x="3625151" y="2621394"/>
                              </a:moveTo>
                              <a:lnTo>
                                <a:pt x="3625151" y="2437231"/>
                              </a:lnTo>
                            </a:path>
                            <a:path w="3627754" h="3910965">
                              <a:moveTo>
                                <a:pt x="2539" y="2805569"/>
                              </a:moveTo>
                              <a:lnTo>
                                <a:pt x="2539" y="2621394"/>
                              </a:lnTo>
                            </a:path>
                            <a:path w="3627754" h="3910965">
                              <a:moveTo>
                                <a:pt x="3625151" y="2805569"/>
                              </a:moveTo>
                              <a:lnTo>
                                <a:pt x="3625151" y="2621394"/>
                              </a:lnTo>
                            </a:path>
                            <a:path w="3627754" h="3910965">
                              <a:moveTo>
                                <a:pt x="2539" y="2989732"/>
                              </a:moveTo>
                              <a:lnTo>
                                <a:pt x="2539" y="2805569"/>
                              </a:lnTo>
                            </a:path>
                            <a:path w="3627754" h="3910965">
                              <a:moveTo>
                                <a:pt x="3625151" y="2989732"/>
                              </a:moveTo>
                              <a:lnTo>
                                <a:pt x="3625151" y="2805569"/>
                              </a:lnTo>
                            </a:path>
                            <a:path w="3627754" h="3910965">
                              <a:moveTo>
                                <a:pt x="2539" y="3173907"/>
                              </a:moveTo>
                              <a:lnTo>
                                <a:pt x="2539" y="2989732"/>
                              </a:lnTo>
                            </a:path>
                            <a:path w="3627754" h="3910965">
                              <a:moveTo>
                                <a:pt x="3625151" y="3173907"/>
                              </a:moveTo>
                              <a:lnTo>
                                <a:pt x="3625151" y="2989732"/>
                              </a:lnTo>
                            </a:path>
                            <a:path w="3627754" h="3910965">
                              <a:moveTo>
                                <a:pt x="2539" y="3358083"/>
                              </a:moveTo>
                              <a:lnTo>
                                <a:pt x="2539" y="3173907"/>
                              </a:lnTo>
                            </a:path>
                            <a:path w="3627754" h="3910965">
                              <a:moveTo>
                                <a:pt x="3625151" y="3358083"/>
                              </a:moveTo>
                              <a:lnTo>
                                <a:pt x="3625151" y="3173907"/>
                              </a:lnTo>
                            </a:path>
                            <a:path w="3627754" h="3910965">
                              <a:moveTo>
                                <a:pt x="2539" y="3542245"/>
                              </a:moveTo>
                              <a:lnTo>
                                <a:pt x="2539" y="3358083"/>
                              </a:lnTo>
                            </a:path>
                            <a:path w="3627754" h="3910965">
                              <a:moveTo>
                                <a:pt x="3625151" y="3542245"/>
                              </a:moveTo>
                              <a:lnTo>
                                <a:pt x="3625151" y="3358083"/>
                              </a:lnTo>
                            </a:path>
                            <a:path w="3627754" h="3910965">
                              <a:moveTo>
                                <a:pt x="2539" y="3726421"/>
                              </a:moveTo>
                              <a:lnTo>
                                <a:pt x="2539" y="3542245"/>
                              </a:lnTo>
                            </a:path>
                            <a:path w="3627754" h="3910965">
                              <a:moveTo>
                                <a:pt x="3625151" y="3726421"/>
                              </a:moveTo>
                              <a:lnTo>
                                <a:pt x="3625151" y="3542245"/>
                              </a:lnTo>
                            </a:path>
                            <a:path w="3627754" h="3910965">
                              <a:moveTo>
                                <a:pt x="2539" y="3910584"/>
                              </a:moveTo>
                              <a:lnTo>
                                <a:pt x="2539" y="3726421"/>
                              </a:lnTo>
                            </a:path>
                            <a:path w="3627754" h="3910965">
                              <a:moveTo>
                                <a:pt x="3625151" y="3910584"/>
                              </a:moveTo>
                              <a:lnTo>
                                <a:pt x="3625151" y="3726421"/>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20.448418pt;width:285.650pt;height:307.95pt;mso-position-horizontal-relative:page;mso-position-vertical-relative:paragraph;z-index:-22385152" id="docshape1330" coordorigin="1612,409" coordsize="5713,6159" path="m1616,477l1616,409m1612,413l1679,413m1679,413l7257,413m7257,413l7324,413m7320,477l7320,409m1616,767l1616,477m7320,767l7320,477m1616,1057l1616,767m7320,1057l7320,767m1616,1347l1616,1057m7320,1347l7320,1057m1616,1637l1616,1347m7320,1637l7320,1347m1616,1927l1616,1637m7320,1927l7320,1637m1616,2217l1616,1927m7320,2217l7320,1927m1616,2507l1616,2217m7320,2507l7320,2217m1616,2797l1616,2507m7320,2797l7320,2507m1616,3087l1616,2797m7320,3087l7320,2797m1616,3377l1616,3087m7320,3377l7320,3087m1616,3667l1616,3377m7320,3667l7320,3377m1616,3957l1616,3667m7320,3957l7320,3667m1616,4247l1616,3957m7320,4247l7320,3957m1616,4537l1616,4247m7320,4537l7320,4247m1616,4827l1616,4537m7320,4827l7320,4537m1616,5117l1616,4827m7320,5117l7320,4827m1616,5407l1616,5117m7320,5407l7320,5117m1616,5697l1616,5407m7320,5697l7320,5407m1616,5987l1616,5697m7320,5987l7320,5697m1616,6277l1616,5987m7320,6277l7320,5987m1616,6567l1616,6277m7320,6567l7320,6277e" filled="false" stroked="true" strokeweight=".3985pt" strokecolor="#000000">
                <v:path arrowok="t"/>
                <v:stroke dashstyle="solid"/>
                <w10:wrap type="none"/>
              </v:shape>
            </w:pict>
          </mc:Fallback>
        </mc:AlternateContent>
      </w:r>
      <w:r>
        <w:rPr/>
        <w:t>Penentuan</w:t>
      </w:r>
      <w:r>
        <w:rPr>
          <w:spacing w:val="-4"/>
        </w:rPr>
        <w:t> </w:t>
      </w:r>
      <w:r>
        <w:rPr/>
        <w:t>Titik</w:t>
      </w:r>
      <w:r>
        <w:rPr>
          <w:spacing w:val="-3"/>
        </w:rPr>
        <w:t> </w:t>
      </w:r>
      <w:r>
        <w:rPr>
          <w:spacing w:val="-2"/>
        </w:rPr>
        <w:t>Ekuilibrium</w:t>
      </w:r>
    </w:p>
    <w:p>
      <w:pPr>
        <w:spacing w:line="307" w:lineRule="auto" w:before="196"/>
        <w:ind w:left="1679" w:right="1129" w:firstLine="0"/>
        <w:jc w:val="left"/>
        <w:rPr>
          <w:rFonts w:ascii="Courier New"/>
          <w:sz w:val="20"/>
        </w:rPr>
      </w:pPr>
      <w:r>
        <w:rPr>
          <w:rFonts w:ascii="Courier New"/>
          <w:sz w:val="20"/>
        </w:rPr>
        <w:t>restart:</w:t>
      </w:r>
      <w:r>
        <w:rPr>
          <w:rFonts w:ascii="Courier New"/>
          <w:spacing w:val="-22"/>
          <w:sz w:val="20"/>
        </w:rPr>
        <w:t> </w:t>
      </w:r>
      <w:r>
        <w:rPr>
          <w:rFonts w:ascii="Courier New"/>
          <w:color w:val="0000FF"/>
          <w:sz w:val="20"/>
        </w:rPr>
        <w:t>with</w:t>
      </w:r>
      <w:r>
        <w:rPr>
          <w:rFonts w:ascii="Courier New"/>
          <w:color w:val="0000FF"/>
          <w:spacing w:val="-22"/>
          <w:sz w:val="20"/>
        </w:rPr>
        <w:t> </w:t>
      </w:r>
      <w:r>
        <w:rPr>
          <w:rFonts w:ascii="Courier New"/>
          <w:sz w:val="20"/>
        </w:rPr>
        <w:t>(VectorCalculus):</w:t>
      </w:r>
      <w:r>
        <w:rPr>
          <w:rFonts w:ascii="Courier New"/>
          <w:color w:val="0000FF"/>
          <w:sz w:val="20"/>
        </w:rPr>
        <w:t>with </w:t>
      </w:r>
      <w:r>
        <w:rPr>
          <w:rFonts w:ascii="Courier New"/>
          <w:spacing w:val="-2"/>
          <w:sz w:val="20"/>
        </w:rPr>
        <w:t>(LinearAlgebra)</w:t>
      </w:r>
    </w:p>
    <w:p>
      <w:pPr>
        <w:spacing w:line="307" w:lineRule="auto" w:before="0"/>
        <w:ind w:left="1679" w:right="1129" w:firstLine="0"/>
        <w:jc w:val="left"/>
        <w:rPr>
          <w:rFonts w:ascii="Courier New" w:hAnsi="Courier New"/>
          <w:sz w:val="20"/>
        </w:rPr>
      </w:pPr>
      <w:r>
        <w:rPr>
          <w:rFonts w:ascii="Courier New" w:hAnsi="Courier New"/>
          <w:sz w:val="20"/>
        </w:rPr>
        <w:t>:</w:t>
      </w:r>
      <w:r>
        <w:rPr>
          <w:rFonts w:ascii="Courier New" w:hAnsi="Courier New"/>
          <w:spacing w:val="-24"/>
          <w:sz w:val="20"/>
        </w:rPr>
        <w:t> </w:t>
      </w:r>
      <w:r>
        <w:rPr>
          <w:rFonts w:ascii="Courier New" w:hAnsi="Courier New"/>
          <w:color w:val="0000FF"/>
          <w:sz w:val="20"/>
        </w:rPr>
        <w:t>with</w:t>
      </w:r>
      <w:r>
        <w:rPr>
          <w:rFonts w:ascii="Courier New" w:hAnsi="Courier New"/>
          <w:color w:val="0000FF"/>
          <w:spacing w:val="-24"/>
          <w:sz w:val="20"/>
        </w:rPr>
        <w:t> </w:t>
      </w:r>
      <w:r>
        <w:rPr>
          <w:rFonts w:ascii="Courier New" w:hAnsi="Courier New"/>
          <w:sz w:val="20"/>
        </w:rPr>
        <w:t>(plots):</w:t>
      </w:r>
      <w:r>
        <w:rPr>
          <w:rFonts w:ascii="Courier New" w:hAnsi="Courier New"/>
          <w:color w:val="0000FF"/>
          <w:sz w:val="20"/>
        </w:rPr>
        <w:t>with</w:t>
      </w:r>
      <w:r>
        <w:rPr>
          <w:rFonts w:ascii="Courier New" w:hAnsi="Courier New"/>
          <w:sz w:val="20"/>
        </w:rPr>
        <w:t>(DEtools):</w:t>
      </w:r>
      <w:r>
        <w:rPr>
          <w:rFonts w:ascii="Courier New" w:hAnsi="Courier New"/>
          <w:color w:val="0000FF"/>
          <w:sz w:val="20"/>
        </w:rPr>
        <w:t>with</w:t>
      </w:r>
      <w:r>
        <w:rPr>
          <w:rFonts w:ascii="Courier New" w:hAnsi="Courier New"/>
          <w:sz w:val="20"/>
        </w:rPr>
        <w:t>(linalg): </w:t>
      </w:r>
      <w:r>
        <w:rPr>
          <w:rFonts w:ascii="Courier New" w:hAnsi="Courier New"/>
          <w:color w:val="0000FF"/>
          <w:sz w:val="20"/>
        </w:rPr>
        <w:t>print</w:t>
      </w:r>
      <w:r>
        <w:rPr>
          <w:rFonts w:ascii="Courier New" w:hAnsi="Courier New"/>
          <w:sz w:val="20"/>
        </w:rPr>
        <w:t>(</w:t>
      </w:r>
      <w:r>
        <w:rPr>
          <w:rFonts w:ascii="Courier New" w:hAnsi="Courier New"/>
          <w:color w:val="FF0000"/>
          <w:sz w:val="20"/>
        </w:rPr>
        <w:t>"Model matematika"</w:t>
      </w:r>
      <w:r>
        <w:rPr>
          <w:rFonts w:ascii="Courier New" w:hAnsi="Courier New"/>
          <w:sz w:val="20"/>
        </w:rPr>
        <w:t>);</w:t>
      </w:r>
    </w:p>
    <w:p>
      <w:pPr>
        <w:spacing w:line="307" w:lineRule="auto" w:before="0"/>
        <w:ind w:left="1679" w:right="1448" w:firstLine="0"/>
        <w:jc w:val="left"/>
        <w:rPr>
          <w:rFonts w:ascii="Courier New" w:hAnsi="Courier New"/>
          <w:sz w:val="20"/>
        </w:rPr>
      </w:pPr>
      <w:r>
        <w:rPr>
          <w:rFonts w:ascii="Courier New" w:hAnsi="Courier New"/>
          <w:spacing w:val="-2"/>
          <w:sz w:val="20"/>
        </w:rPr>
        <w:t>dH:=eta1*H*(1-H/k1)+eta2*beta3*H*S-eta3*C*H; dC:=pi1+pi2*H-pi3*C-pi4*R*C;</w:t>
      </w:r>
    </w:p>
    <w:p>
      <w:pPr>
        <w:spacing w:line="307" w:lineRule="auto" w:before="0"/>
        <w:ind w:left="1679" w:right="1688" w:firstLine="0"/>
        <w:jc w:val="left"/>
        <w:rPr>
          <w:rFonts w:ascii="Courier New" w:hAnsi="Courier New"/>
          <w:sz w:val="20"/>
        </w:rPr>
      </w:pPr>
      <w:r>
        <w:rPr>
          <w:rFonts w:ascii="Courier New" w:hAnsi="Courier New"/>
          <w:spacing w:val="-2"/>
          <w:sz w:val="20"/>
        </w:rPr>
        <w:t>dR:=tau1*R*(1-R/k2)+tau2*pi4*R*C-tau3*R*H; dS:=beta1*R-beta2*S-beta3*H*S;</w:t>
      </w:r>
    </w:p>
    <w:p>
      <w:pPr>
        <w:pStyle w:val="BodyText"/>
        <w:spacing w:before="63"/>
        <w:rPr>
          <w:rFonts w:ascii="Courier New"/>
          <w:sz w:val="20"/>
        </w:rPr>
      </w:pPr>
    </w:p>
    <w:p>
      <w:pPr>
        <w:spacing w:line="307" w:lineRule="auto" w:before="1"/>
        <w:ind w:left="1679" w:right="2233" w:firstLine="0"/>
        <w:jc w:val="left"/>
        <w:rPr>
          <w:rFonts w:ascii="Courier New" w:hAnsi="Courier New"/>
          <w:sz w:val="20"/>
        </w:rPr>
      </w:pPr>
      <w:r>
        <w:rPr>
          <w:rFonts w:ascii="Courier New" w:hAnsi="Courier New"/>
          <w:spacing w:val="-2"/>
          <w:sz w:val="20"/>
        </w:rPr>
        <w:t>E:=</w:t>
      </w:r>
      <w:r>
        <w:rPr>
          <w:rFonts w:ascii="Courier New" w:hAnsi="Courier New"/>
          <w:color w:val="0000FF"/>
          <w:spacing w:val="-2"/>
          <w:sz w:val="20"/>
        </w:rPr>
        <w:t>solve</w:t>
      </w:r>
      <w:r>
        <w:rPr>
          <w:rFonts w:ascii="Courier New" w:hAnsi="Courier New"/>
          <w:spacing w:val="-2"/>
          <w:sz w:val="20"/>
        </w:rPr>
        <w:t>({dH,dC,dR,dS},{H,C,R,S}): E[5];</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"Mengambil</w:t>
      </w:r>
      <w:r>
        <w:rPr>
          <w:rFonts w:ascii="Courier New" w:hAnsi="Courier New"/>
          <w:color w:val="FF0000"/>
          <w:spacing w:val="-16"/>
          <w:sz w:val="20"/>
        </w:rPr>
        <w:t> </w:t>
      </w:r>
      <w:r>
        <w:rPr>
          <w:rFonts w:ascii="Courier New" w:hAnsi="Courier New"/>
          <w:color w:val="FF0000"/>
          <w:sz w:val="20"/>
        </w:rPr>
        <w:t>persamaan</w:t>
      </w:r>
      <w:r>
        <w:rPr>
          <w:rFonts w:ascii="Courier New" w:hAnsi="Courier New"/>
          <w:color w:val="FF0000"/>
          <w:spacing w:val="-16"/>
          <w:sz w:val="20"/>
        </w:rPr>
        <w:t> </w:t>
      </w:r>
      <w:r>
        <w:rPr>
          <w:rFonts w:ascii="Courier New" w:hAnsi="Courier New"/>
          <w:color w:val="FF0000"/>
          <w:sz w:val="20"/>
        </w:rPr>
        <w:t>polinomial</w:t>
      </w:r>
      <w:r>
        <w:rPr>
          <w:rFonts w:ascii="Courier New" w:hAnsi="Courier New"/>
          <w:color w:val="FF0000"/>
          <w:spacing w:val="-16"/>
          <w:sz w:val="20"/>
        </w:rPr>
        <w:t> </w:t>
      </w:r>
      <w:r>
        <w:rPr>
          <w:rFonts w:ascii="Courier New" w:hAnsi="Courier New"/>
          <w:color w:val="FF0000"/>
          <w:sz w:val="20"/>
        </w:rPr>
        <w:t>dari RootOf pada variabel S di E[5]"</w:t>
      </w:r>
      <w:r>
        <w:rPr>
          <w:rFonts w:ascii="Courier New" w:hAnsi="Courier New"/>
          <w:sz w:val="20"/>
        </w:rPr>
        <w:t>);</w:t>
      </w:r>
    </w:p>
    <w:p>
      <w:pPr>
        <w:spacing w:line="307" w:lineRule="auto" w:before="0"/>
        <w:ind w:left="1679" w:right="1129" w:firstLine="0"/>
        <w:jc w:val="left"/>
        <w:rPr>
          <w:rFonts w:ascii="Courier New" w:hAnsi="Courier New"/>
          <w:sz w:val="20"/>
        </w:rPr>
      </w:pPr>
      <w:r>
        <w:rPr>
          <w:rFonts w:ascii="Courier New" w:hAnsi="Courier New"/>
          <w:sz w:val="20"/>
        </w:rPr>
        <w:t>Root:=</w:t>
      </w:r>
      <w:r>
        <w:rPr>
          <w:rFonts w:ascii="Courier New" w:hAnsi="Courier New"/>
          <w:spacing w:val="-10"/>
          <w:sz w:val="20"/>
        </w:rPr>
        <w:t> </w:t>
      </w:r>
      <w:r>
        <w:rPr>
          <w:rFonts w:ascii="Courier New" w:hAnsi="Courier New"/>
          <w:sz w:val="20"/>
        </w:rPr>
        <w:t>rhs(</w:t>
      </w:r>
      <w:r>
        <w:rPr>
          <w:rFonts w:ascii="Courier New" w:hAnsi="Courier New"/>
          <w:color w:val="0000FF"/>
          <w:sz w:val="20"/>
        </w:rPr>
        <w:t>select</w:t>
      </w:r>
      <w:r>
        <w:rPr>
          <w:rFonts w:ascii="Courier New" w:hAnsi="Courier New"/>
          <w:sz w:val="20"/>
        </w:rPr>
        <w:t>(x</w:t>
      </w:r>
      <w:r>
        <w:rPr>
          <w:rFonts w:ascii="Courier New" w:hAnsi="Courier New"/>
          <w:spacing w:val="-10"/>
          <w:sz w:val="20"/>
        </w:rPr>
        <w:t> </w:t>
      </w:r>
      <w:r>
        <w:rPr>
          <w:rFonts w:ascii="Courier New" w:hAnsi="Courier New"/>
          <w:sz w:val="20"/>
        </w:rPr>
        <w:t>-&gt;</w:t>
      </w:r>
      <w:r>
        <w:rPr>
          <w:rFonts w:ascii="Courier New" w:hAnsi="Courier New"/>
          <w:spacing w:val="-10"/>
          <w:sz w:val="20"/>
        </w:rPr>
        <w:t> </w:t>
      </w:r>
      <w:r>
        <w:rPr>
          <w:rFonts w:ascii="Courier New" w:hAnsi="Courier New"/>
          <w:sz w:val="20"/>
        </w:rPr>
        <w:t>lhs(x)=</w:t>
      </w:r>
      <w:r>
        <w:rPr>
          <w:rFonts w:ascii="Courier New" w:hAnsi="Courier New"/>
          <w:spacing w:val="-10"/>
          <w:sz w:val="20"/>
        </w:rPr>
        <w:t> </w:t>
      </w:r>
      <w:r>
        <w:rPr>
          <w:rFonts w:ascii="Courier New" w:hAnsi="Courier New"/>
          <w:sz w:val="20"/>
        </w:rPr>
        <w:t>S,</w:t>
      </w:r>
      <w:r>
        <w:rPr>
          <w:rFonts w:ascii="Courier New" w:hAnsi="Courier New"/>
          <w:spacing w:val="-10"/>
          <w:sz w:val="20"/>
        </w:rPr>
        <w:t> </w:t>
      </w:r>
      <w:r>
        <w:rPr>
          <w:rFonts w:ascii="Courier New" w:hAnsi="Courier New"/>
          <w:sz w:val="20"/>
        </w:rPr>
        <w:t>E[5])[1]); TE_S := subs(_Z = S, op(1, Root))=0;</w:t>
      </w:r>
    </w:p>
    <w:p>
      <w:pPr>
        <w:pStyle w:val="BodyText"/>
        <w:spacing w:before="64"/>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"Menentukan</w:t>
      </w:r>
      <w:r>
        <w:rPr>
          <w:rFonts w:ascii="Courier New" w:hAnsi="Courier New"/>
          <w:color w:val="FF0000"/>
          <w:spacing w:val="-17"/>
          <w:sz w:val="20"/>
        </w:rPr>
        <w:t> </w:t>
      </w:r>
      <w:r>
        <w:rPr>
          <w:rFonts w:ascii="Courier New" w:hAnsi="Courier New"/>
          <w:color w:val="FF0000"/>
          <w:sz w:val="20"/>
        </w:rPr>
        <w:t>persamaan</w:t>
      </w:r>
      <w:r>
        <w:rPr>
          <w:rFonts w:ascii="Courier New" w:hAnsi="Courier New"/>
          <w:color w:val="FF0000"/>
          <w:spacing w:val="-17"/>
          <w:sz w:val="20"/>
        </w:rPr>
        <w:t> </w:t>
      </w:r>
      <w:r>
        <w:rPr>
          <w:rFonts w:ascii="Courier New" w:hAnsi="Courier New"/>
          <w:color w:val="FF0000"/>
          <w:sz w:val="20"/>
        </w:rPr>
        <w:t>titik</w:t>
      </w:r>
      <w:r>
        <w:rPr>
          <w:rFonts w:ascii="Courier New" w:hAnsi="Courier New"/>
          <w:color w:val="FF0000"/>
          <w:spacing w:val="-17"/>
          <w:sz w:val="20"/>
        </w:rPr>
        <w:t> </w:t>
      </w:r>
      <w:r>
        <w:rPr>
          <w:rFonts w:ascii="Courier New" w:hAnsi="Courier New"/>
          <w:color w:val="FF0000"/>
          <w:sz w:val="20"/>
        </w:rPr>
        <w:t>ekuilibrium </w:t>
      </w:r>
      <w:r>
        <w:rPr>
          <w:rFonts w:ascii="Courier New" w:hAnsi="Courier New"/>
          <w:color w:val="FF0000"/>
          <w:spacing w:val="-2"/>
          <w:sz w:val="20"/>
        </w:rPr>
        <w:t>E_5"</w:t>
      </w:r>
      <w:r>
        <w:rPr>
          <w:rFonts w:ascii="Courier New" w:hAnsi="Courier New"/>
          <w:spacing w:val="-2"/>
          <w:sz w:val="20"/>
        </w:rPr>
        <w:t>);</w:t>
      </w:r>
    </w:p>
    <w:p>
      <w:pPr>
        <w:spacing w:before="0"/>
        <w:ind w:left="1679" w:right="0" w:firstLine="0"/>
        <w:jc w:val="left"/>
        <w:rPr>
          <w:rFonts w:ascii="Courier New" w:hAnsi="Courier New"/>
          <w:sz w:val="20"/>
        </w:rPr>
      </w:pPr>
      <w:r>
        <w:rPr>
          <w:rFonts w:ascii="Courier New" w:hAnsi="Courier New"/>
          <w:sz w:val="20"/>
        </w:rPr>
        <w:t>subs(Root=S,</w:t>
      </w:r>
      <w:r>
        <w:rPr>
          <w:rFonts w:ascii="Courier New" w:hAnsi="Courier New"/>
          <w:spacing w:val="-27"/>
          <w:sz w:val="20"/>
        </w:rPr>
        <w:t> </w:t>
      </w:r>
      <w:r>
        <w:rPr>
          <w:rFonts w:ascii="Courier New" w:hAnsi="Courier New"/>
          <w:spacing w:val="-2"/>
          <w:sz w:val="20"/>
        </w:rPr>
        <w:t>E[5]);</w:t>
      </w:r>
    </w:p>
    <w:p>
      <w:pPr>
        <w:spacing w:after="0"/>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line="307" w:lineRule="auto" w:before="0"/>
        <w:ind w:left="1679" w:right="1129" w:firstLine="0"/>
        <w:jc w:val="left"/>
        <w:rPr>
          <w:rFonts w:ascii="Courier New" w:hAnsi="Courier New"/>
          <w:sz w:val="20"/>
        </w:rPr>
      </w:pPr>
      <w:r>
        <w:rPr>
          <w:rFonts w:ascii="Courier New" w:hAnsi="Courier New"/>
          <w:sz w:val="20"/>
        </w:rPr>
        <mc:AlternateContent>
          <mc:Choice Requires="wps">
            <w:drawing>
              <wp:anchor distT="0" distB="0" distL="0" distR="0" allowOverlap="1" layoutInCell="1" locked="0" behindDoc="0" simplePos="0" relativeHeight="16397312">
                <wp:simplePos x="0" y="0"/>
                <wp:positionH relativeFrom="page">
                  <wp:posOffset>1025880</wp:posOffset>
                </wp:positionH>
                <wp:positionV relativeFrom="paragraph">
                  <wp:posOffset>-22945</wp:posOffset>
                </wp:positionV>
                <wp:extent cx="1270" cy="6078220"/>
                <wp:effectExtent l="0" t="0" r="0" b="0"/>
                <wp:wrapNone/>
                <wp:docPr id="1540" name="Graphic 1540"/>
                <wp:cNvGraphicFramePr>
                  <a:graphicFrameLocks/>
                </wp:cNvGraphicFramePr>
                <a:graphic>
                  <a:graphicData uri="http://schemas.microsoft.com/office/word/2010/wordprocessingShape">
                    <wps:wsp>
                      <wps:cNvPr id="1540" name="Graphic 1540"/>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806707pt;width:.1pt;height:478.6pt;mso-position-horizontal-relative:page;mso-position-vertical-relative:paragraph;z-index:16397312" id="docshape1331" coordorigin="1616,-36" coordsize="0,9572" path="m1616,254l1616,-36m1616,544l1616,254m1616,834l1616,544m1616,1124l1616,834m1616,1414l1616,1124m1616,1704l1616,1414m1616,1994l1616,1704m1616,2284l1616,1994m1616,2574l1616,2284m1616,2864l1616,2574m1616,3154l1616,2864m1616,3444l1616,3154m1616,3734l1616,3444m1616,4024l1616,3734m1616,4314l1616,4024m1616,4604l1616,4314m1616,4894l1616,4604m1616,5184l1616,4894m1616,5474l1616,5184m1616,5764l1616,5474m1616,6055l1616,5764m1616,6345l1616,6055m1616,6635l1616,6345m1616,6925l1616,6635m1616,7215l1616,6925m1616,7505l1616,7215m1616,7795l1616,7505m1616,8085l1616,7795m1616,8375l1616,8085m1616,8665l1616,8375m1616,8955l1616,8665m1616,9245l1616,8955m1616,9535l1616,9245e" filled="false" stroked="true" strokeweight=".3985pt" strokecolor="#000000">
                <v:path arrowok="t"/>
                <v:stroke dashstyle="solid"/>
                <w10:wrap type="none"/>
              </v:shape>
            </w:pict>
          </mc:Fallback>
        </mc:AlternateContent>
      </w:r>
      <w:r>
        <w:rPr>
          <w:rFonts w:ascii="Courier New" w:hAnsi="Courier New"/>
          <w:sz w:val="20"/>
        </w:rPr>
        <mc:AlternateContent>
          <mc:Choice Requires="wps">
            <w:drawing>
              <wp:anchor distT="0" distB="0" distL="0" distR="0" allowOverlap="1" layoutInCell="1" locked="0" behindDoc="1" simplePos="0" relativeHeight="480932352">
                <wp:simplePos x="0" y="0"/>
                <wp:positionH relativeFrom="page">
                  <wp:posOffset>4648492</wp:posOffset>
                </wp:positionH>
                <wp:positionV relativeFrom="paragraph">
                  <wp:posOffset>-22945</wp:posOffset>
                </wp:positionV>
                <wp:extent cx="1270" cy="6078220"/>
                <wp:effectExtent l="0" t="0" r="0" b="0"/>
                <wp:wrapNone/>
                <wp:docPr id="1541" name="Graphic 1541"/>
                <wp:cNvGraphicFramePr>
                  <a:graphicFrameLocks/>
                </wp:cNvGraphicFramePr>
                <a:graphic>
                  <a:graphicData uri="http://schemas.microsoft.com/office/word/2010/wordprocessingShape">
                    <wps:wsp>
                      <wps:cNvPr id="1541" name="Graphic 1541"/>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22384128" id="docshape1332"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hAnsi="Courier New"/>
          <w:color w:val="0000FF"/>
          <w:sz w:val="20"/>
        </w:rPr>
        <w:t>print</w:t>
      </w:r>
      <w:r>
        <w:rPr>
          <w:rFonts w:ascii="Courier New" w:hAnsi="Courier New"/>
          <w:sz w:val="20"/>
        </w:rPr>
        <w:t>(</w:t>
      </w:r>
      <w:r>
        <w:rPr>
          <w:rFonts w:ascii="Courier New" w:hAnsi="Courier New"/>
          <w:color w:val="FF0000"/>
          <w:sz w:val="20"/>
        </w:rPr>
        <w:t>"Mendefinisikan</w:t>
      </w:r>
      <w:r>
        <w:rPr>
          <w:rFonts w:ascii="Courier New" w:hAnsi="Courier New"/>
          <w:color w:val="FF0000"/>
          <w:spacing w:val="-17"/>
          <w:sz w:val="20"/>
        </w:rPr>
        <w:t> </w:t>
      </w:r>
      <w:r>
        <w:rPr>
          <w:rFonts w:ascii="Courier New" w:hAnsi="Courier New"/>
          <w:color w:val="FF0000"/>
          <w:sz w:val="20"/>
        </w:rPr>
        <w:t>parameter</w:t>
      </w:r>
      <w:r>
        <w:rPr>
          <w:rFonts w:ascii="Courier New" w:hAnsi="Courier New"/>
          <w:color w:val="FF0000"/>
          <w:spacing w:val="-17"/>
          <w:sz w:val="20"/>
        </w:rPr>
        <w:t> </w:t>
      </w:r>
      <w:r>
        <w:rPr>
          <w:rFonts w:ascii="Courier New" w:hAnsi="Courier New"/>
          <w:color w:val="FF0000"/>
          <w:sz w:val="20"/>
        </w:rPr>
        <w:t>sesuai</w:t>
      </w:r>
      <w:r>
        <w:rPr>
          <w:rFonts w:ascii="Courier New" w:hAnsi="Courier New"/>
          <w:color w:val="FF0000"/>
          <w:spacing w:val="-17"/>
          <w:sz w:val="20"/>
        </w:rPr>
        <w:t> </w:t>
      </w:r>
      <w:r>
        <w:rPr>
          <w:rFonts w:ascii="Courier New" w:hAnsi="Courier New"/>
          <w:color w:val="FF0000"/>
          <w:sz w:val="20"/>
        </w:rPr>
        <w:t>dengan tabel 4.7"</w:t>
      </w:r>
      <w:r>
        <w:rPr>
          <w:rFonts w:ascii="Courier New" w:hAnsi="Courier New"/>
          <w:sz w:val="20"/>
        </w:rPr>
        <w:t>);</w:t>
      </w:r>
    </w:p>
    <w:p>
      <w:pPr>
        <w:spacing w:before="0"/>
        <w:ind w:left="167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167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167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0.000000023;</w:t>
      </w:r>
    </w:p>
    <w:p>
      <w:pPr>
        <w:spacing w:before="64"/>
        <w:ind w:left="167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167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3"/>
        <w:ind w:left="167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p>
      <w:pPr>
        <w:pStyle w:val="BodyText"/>
        <w:spacing w:before="127"/>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"Menentukan</w:t>
      </w:r>
      <w:r>
        <w:rPr>
          <w:rFonts w:ascii="Courier New" w:hAnsi="Courier New"/>
          <w:color w:val="FF0000"/>
          <w:spacing w:val="-10"/>
          <w:sz w:val="20"/>
        </w:rPr>
        <w:t> </w:t>
      </w:r>
      <w:r>
        <w:rPr>
          <w:rFonts w:ascii="Courier New" w:hAnsi="Courier New"/>
          <w:color w:val="FF0000"/>
          <w:sz w:val="20"/>
        </w:rPr>
        <w:t>TE_S</w:t>
      </w:r>
      <w:r>
        <w:rPr>
          <w:rFonts w:ascii="Courier New" w:hAnsi="Courier New"/>
          <w:color w:val="FF0000"/>
          <w:spacing w:val="-10"/>
          <w:sz w:val="20"/>
        </w:rPr>
        <w:t> </w:t>
      </w:r>
      <w:r>
        <w:rPr>
          <w:rFonts w:ascii="Courier New" w:hAnsi="Courier New"/>
          <w:color w:val="FF0000"/>
          <w:sz w:val="20"/>
        </w:rPr>
        <w:t>dan</w:t>
      </w:r>
      <w:r>
        <w:rPr>
          <w:rFonts w:ascii="Courier New" w:hAnsi="Courier New"/>
          <w:color w:val="FF0000"/>
          <w:spacing w:val="-10"/>
          <w:sz w:val="20"/>
        </w:rPr>
        <w:t> </w:t>
      </w:r>
      <w:r>
        <w:rPr>
          <w:rFonts w:ascii="Courier New" w:hAnsi="Courier New"/>
          <w:color w:val="FF0000"/>
          <w:sz w:val="20"/>
        </w:rPr>
        <w:t>solusi</w:t>
      </w:r>
      <w:r>
        <w:rPr>
          <w:rFonts w:ascii="Courier New" w:hAnsi="Courier New"/>
          <w:color w:val="FF0000"/>
          <w:spacing w:val="-10"/>
          <w:sz w:val="20"/>
        </w:rPr>
        <w:t> </w:t>
      </w:r>
      <w:r>
        <w:rPr>
          <w:rFonts w:ascii="Courier New" w:hAnsi="Courier New"/>
          <w:color w:val="FF0000"/>
          <w:sz w:val="20"/>
        </w:rPr>
        <w:t>S</w:t>
      </w:r>
      <w:r>
        <w:rPr>
          <w:rFonts w:ascii="Courier New" w:hAnsi="Courier New"/>
          <w:color w:val="FF0000"/>
          <w:spacing w:val="-10"/>
          <w:sz w:val="20"/>
        </w:rPr>
        <w:t> </w:t>
      </w:r>
      <w:r>
        <w:rPr>
          <w:rFonts w:ascii="Courier New" w:hAnsi="Courier New"/>
          <w:color w:val="FF0000"/>
          <w:sz w:val="20"/>
        </w:rPr>
        <w:t>dengan subtitusi parameter pada tabel 4.7"</w:t>
      </w:r>
      <w:r>
        <w:rPr>
          <w:rFonts w:ascii="Courier New" w:hAnsi="Courier New"/>
          <w:sz w:val="20"/>
        </w:rPr>
        <w:t>);</w:t>
      </w:r>
    </w:p>
    <w:p>
      <w:pPr>
        <w:spacing w:line="307" w:lineRule="auto" w:before="0"/>
        <w:ind w:left="1679" w:right="1129" w:firstLine="0"/>
        <w:jc w:val="left"/>
        <w:rPr>
          <w:rFonts w:ascii="Courier New" w:hAnsi="Courier New"/>
          <w:sz w:val="20"/>
        </w:rPr>
      </w:pPr>
      <w:r>
        <w:rPr>
          <w:rFonts w:ascii="Courier New" w:hAnsi="Courier New"/>
          <w:sz w:val="20"/>
        </w:rPr>
        <w:t>TE_S :=evalf(subs(parameter, TE_S)); </w:t>
      </w:r>
      <w:r>
        <w:rPr>
          <w:rFonts w:ascii="Courier New" w:hAnsi="Courier New"/>
          <w:color w:val="0000FF"/>
          <w:sz w:val="20"/>
        </w:rPr>
        <w:t>print</w:t>
      </w:r>
      <w:r>
        <w:rPr>
          <w:rFonts w:ascii="Courier New" w:hAnsi="Courier New"/>
          <w:sz w:val="20"/>
        </w:rPr>
        <w:t>(</w:t>
      </w:r>
      <w:r>
        <w:rPr>
          <w:rFonts w:ascii="Courier New" w:hAnsi="Courier New"/>
          <w:color w:val="FF0000"/>
          <w:sz w:val="20"/>
        </w:rPr>
        <w:t>"Periksa</w:t>
      </w:r>
      <w:r>
        <w:rPr>
          <w:rFonts w:ascii="Courier New" w:hAnsi="Courier New"/>
          <w:color w:val="FF0000"/>
          <w:spacing w:val="-10"/>
          <w:sz w:val="20"/>
        </w:rPr>
        <w:t> </w:t>
      </w:r>
      <w:r>
        <w:rPr>
          <w:rFonts w:ascii="Courier New" w:hAnsi="Courier New"/>
          <w:color w:val="FF0000"/>
          <w:sz w:val="20"/>
        </w:rPr>
        <w:t>tanda</w:t>
      </w:r>
      <w:r>
        <w:rPr>
          <w:rFonts w:ascii="Courier New" w:hAnsi="Courier New"/>
          <w:color w:val="FF0000"/>
          <w:spacing w:val="-10"/>
          <w:sz w:val="20"/>
        </w:rPr>
        <w:t> </w:t>
      </w:r>
      <w:r>
        <w:rPr>
          <w:rFonts w:ascii="Courier New" w:hAnsi="Courier New"/>
          <w:color w:val="FF0000"/>
          <w:sz w:val="20"/>
        </w:rPr>
        <w:t>koefisien</w:t>
      </w:r>
      <w:r>
        <w:rPr>
          <w:rFonts w:ascii="Courier New" w:hAnsi="Courier New"/>
          <w:color w:val="FF0000"/>
          <w:spacing w:val="-10"/>
          <w:sz w:val="20"/>
        </w:rPr>
        <w:t> </w:t>
      </w:r>
      <w:r>
        <w:rPr>
          <w:rFonts w:ascii="Courier New" w:hAnsi="Courier New"/>
          <w:color w:val="FF0000"/>
          <w:sz w:val="20"/>
        </w:rPr>
        <w:t>dari</w:t>
      </w:r>
      <w:r>
        <w:rPr>
          <w:rFonts w:ascii="Courier New" w:hAnsi="Courier New"/>
          <w:color w:val="FF0000"/>
          <w:spacing w:val="-10"/>
          <w:sz w:val="20"/>
        </w:rPr>
        <w:t> </w:t>
      </w:r>
      <w:r>
        <w:rPr>
          <w:rFonts w:ascii="Courier New" w:hAnsi="Courier New"/>
          <w:color w:val="FF0000"/>
          <w:sz w:val="20"/>
        </w:rPr>
        <w:t>TE_S</w:t>
      </w:r>
      <w:r>
        <w:rPr>
          <w:rFonts w:ascii="Courier New" w:hAnsi="Courier New"/>
          <w:color w:val="FF0000"/>
          <w:spacing w:val="-10"/>
          <w:sz w:val="20"/>
        </w:rPr>
        <w:t> </w:t>
      </w:r>
      <w:r>
        <w:rPr>
          <w:rFonts w:ascii="Courier New" w:hAnsi="Courier New"/>
          <w:color w:val="FF0000"/>
          <w:sz w:val="20"/>
        </w:rPr>
        <w:t>untuk menentukan kemungkinan yang sesuai dengan aturan tanda Descartes."</w:t>
      </w:r>
      <w:r>
        <w:rPr>
          <w:rFonts w:ascii="Courier New" w:hAnsi="Courier New"/>
          <w:sz w:val="20"/>
        </w:rPr>
        <w:t>);</w:t>
      </w:r>
    </w:p>
    <w:p>
      <w:pPr>
        <w:spacing w:before="1"/>
        <w:ind w:left="1679" w:right="0" w:firstLine="0"/>
        <w:jc w:val="left"/>
        <w:rPr>
          <w:rFonts w:ascii="Courier New" w:hAnsi="Courier New"/>
          <w:sz w:val="20"/>
        </w:rPr>
      </w:pPr>
      <w:r>
        <w:rPr>
          <w:rFonts w:ascii="Courier New" w:hAnsi="Courier New"/>
          <w:sz w:val="20"/>
        </w:rPr>
        <w:t>solusi_S</w:t>
      </w:r>
      <w:r>
        <w:rPr>
          <w:rFonts w:ascii="Courier New" w:hAnsi="Courier New"/>
          <w:spacing w:val="-12"/>
          <w:sz w:val="20"/>
        </w:rPr>
        <w:t> </w:t>
      </w:r>
      <w:r>
        <w:rPr>
          <w:rFonts w:ascii="Courier New" w:hAnsi="Courier New"/>
          <w:sz w:val="20"/>
        </w:rPr>
        <w:t>:=</w:t>
      </w:r>
      <w:r>
        <w:rPr>
          <w:rFonts w:ascii="Courier New" w:hAnsi="Courier New"/>
          <w:spacing w:val="-11"/>
          <w:sz w:val="20"/>
        </w:rPr>
        <w:t> </w:t>
      </w:r>
      <w:r>
        <w:rPr>
          <w:rFonts w:ascii="Courier New" w:hAnsi="Courier New"/>
          <w:color w:val="0000FF"/>
          <w:sz w:val="20"/>
        </w:rPr>
        <w:t>solve</w:t>
      </w:r>
      <w:r>
        <w:rPr>
          <w:rFonts w:ascii="Courier New" w:hAnsi="Courier New"/>
          <w:sz w:val="20"/>
        </w:rPr>
        <w:t>(TE_S</w:t>
      </w:r>
      <w:r>
        <w:rPr>
          <w:rFonts w:ascii="Courier New" w:hAnsi="Courier New"/>
          <w:spacing w:val="-11"/>
          <w:sz w:val="20"/>
        </w:rPr>
        <w:t> </w:t>
      </w:r>
      <w:r>
        <w:rPr>
          <w:rFonts w:ascii="Courier New" w:hAnsi="Courier New"/>
          <w:sz w:val="20"/>
        </w:rPr>
        <w:t>,</w:t>
      </w:r>
      <w:r>
        <w:rPr>
          <w:rFonts w:ascii="Courier New" w:hAnsi="Courier New"/>
          <w:spacing w:val="-12"/>
          <w:sz w:val="20"/>
        </w:rPr>
        <w:t> </w:t>
      </w:r>
      <w:r>
        <w:rPr>
          <w:rFonts w:ascii="Courier New" w:hAnsi="Courier New"/>
          <w:spacing w:val="-5"/>
          <w:sz w:val="20"/>
        </w:rPr>
        <w:t>S);</w:t>
      </w:r>
    </w:p>
    <w:p>
      <w:pPr>
        <w:pStyle w:val="BodyText"/>
        <w:spacing w:before="126"/>
        <w:rPr>
          <w:rFonts w:ascii="Courier New"/>
          <w:sz w:val="20"/>
        </w:rPr>
      </w:pPr>
    </w:p>
    <w:p>
      <w:pPr>
        <w:spacing w:line="307" w:lineRule="auto" w:before="1"/>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"Dipilih nilai S yang positif"</w:t>
      </w:r>
      <w:r>
        <w:rPr>
          <w:rFonts w:ascii="Courier New" w:hAnsi="Courier New"/>
          <w:sz w:val="20"/>
        </w:rPr>
        <w:t>); nilai_S:=</w:t>
      </w:r>
      <w:r>
        <w:rPr>
          <w:rFonts w:ascii="Courier New" w:hAnsi="Courier New"/>
          <w:spacing w:val="-8"/>
          <w:sz w:val="20"/>
        </w:rPr>
        <w:t> </w:t>
      </w:r>
      <w:r>
        <w:rPr>
          <w:rFonts w:ascii="Courier New" w:hAnsi="Courier New"/>
          <w:color w:val="0000FF"/>
          <w:sz w:val="20"/>
        </w:rPr>
        <w:t>select</w:t>
      </w:r>
      <w:r>
        <w:rPr>
          <w:rFonts w:ascii="Courier New" w:hAnsi="Courier New"/>
          <w:sz w:val="20"/>
        </w:rPr>
        <w:t>(x</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x</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0,</w:t>
      </w:r>
      <w:r>
        <w:rPr>
          <w:rFonts w:ascii="Courier New" w:hAnsi="Courier New"/>
          <w:spacing w:val="-8"/>
          <w:sz w:val="20"/>
        </w:rPr>
        <w:t> </w:t>
      </w:r>
      <w:r>
        <w:rPr>
          <w:rFonts w:ascii="Courier New" w:hAnsi="Courier New"/>
          <w:sz w:val="20"/>
        </w:rPr>
        <w:t>solusi_S);</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"Eksistensi</w:t>
      </w:r>
      <w:r>
        <w:rPr>
          <w:rFonts w:ascii="Courier New" w:hAnsi="Courier New"/>
          <w:color w:val="FF0000"/>
          <w:spacing w:val="-10"/>
          <w:sz w:val="20"/>
        </w:rPr>
        <w:t> </w:t>
      </w:r>
      <w:r>
        <w:rPr>
          <w:rFonts w:ascii="Courier New" w:hAnsi="Courier New"/>
          <w:color w:val="FF0000"/>
          <w:sz w:val="20"/>
        </w:rPr>
        <w:t>untuk</w:t>
      </w:r>
      <w:r>
        <w:rPr>
          <w:rFonts w:ascii="Courier New" w:hAnsi="Courier New"/>
          <w:color w:val="FF0000"/>
          <w:spacing w:val="-10"/>
          <w:sz w:val="20"/>
        </w:rPr>
        <w:t> </w:t>
      </w:r>
      <w:r>
        <w:rPr>
          <w:rFonts w:ascii="Courier New" w:hAnsi="Courier New"/>
          <w:color w:val="FF0000"/>
          <w:sz w:val="20"/>
        </w:rPr>
        <w:t>H</w:t>
      </w:r>
      <w:r>
        <w:rPr>
          <w:rFonts w:ascii="Courier New" w:hAnsi="Courier New"/>
          <w:color w:val="FF0000"/>
          <w:spacing w:val="-10"/>
          <w:sz w:val="20"/>
        </w:rPr>
        <w:t> </w:t>
      </w:r>
      <w:r>
        <w:rPr>
          <w:rFonts w:ascii="Courier New" w:hAnsi="Courier New"/>
          <w:color w:val="FF0000"/>
          <w:sz w:val="20"/>
        </w:rPr>
        <w:t>dan</w:t>
      </w:r>
      <w:r>
        <w:rPr>
          <w:rFonts w:ascii="Courier New" w:hAnsi="Courier New"/>
          <w:color w:val="FF0000"/>
          <w:spacing w:val="-10"/>
          <w:sz w:val="20"/>
        </w:rPr>
        <w:t> </w:t>
      </w:r>
      <w:r>
        <w:rPr>
          <w:rFonts w:ascii="Courier New" w:hAnsi="Courier New"/>
          <w:color w:val="FF0000"/>
          <w:sz w:val="20"/>
        </w:rPr>
        <w:t>C</w:t>
      </w:r>
      <w:r>
        <w:rPr>
          <w:rFonts w:ascii="Courier New" w:hAnsi="Courier New"/>
          <w:color w:val="FF0000"/>
          <w:spacing w:val="-10"/>
          <w:sz w:val="20"/>
        </w:rPr>
        <w:t> </w:t>
      </w:r>
      <w:r>
        <w:rPr>
          <w:rFonts w:ascii="Courier New" w:hAnsi="Courier New"/>
          <w:color w:val="FF0000"/>
          <w:sz w:val="20"/>
        </w:rPr>
        <w:t>berdasarkan syarat 4.38 dan 4.39 "</w:t>
      </w:r>
      <w:r>
        <w:rPr>
          <w:rFonts w:ascii="Courier New" w:hAnsi="Courier New"/>
          <w:sz w:val="20"/>
        </w:rPr>
        <w:t>);</w:t>
      </w:r>
    </w:p>
    <w:p>
      <w:pPr>
        <w:spacing w:line="307" w:lineRule="auto" w:before="0"/>
        <w:ind w:left="1679" w:right="970" w:firstLine="0"/>
        <w:jc w:val="left"/>
        <w:rPr>
          <w:rFonts w:ascii="Courier New"/>
          <w:sz w:val="20"/>
        </w:rPr>
      </w:pPr>
      <w:r>
        <w:rPr>
          <w:rFonts w:ascii="Courier New"/>
          <w:sz w:val="20"/>
        </w:rPr>
        <w:t>Eksistensi_H := subs(parameter, k1* </w:t>
      </w:r>
      <w:r>
        <w:rPr>
          <w:rFonts w:ascii="Courier New"/>
          <w:spacing w:val="-2"/>
          <w:sz w:val="20"/>
        </w:rPr>
        <w:t>((eta2*beta3*beta1*k2*tau2*pi4-eta3*beta2*tau1)* nilai_S+beta1*k2*tau2*pi4*eta1</w:t>
      </w:r>
    </w:p>
    <w:p>
      <w:pPr>
        <w:spacing w:line="307" w:lineRule="auto" w:before="0"/>
        <w:ind w:left="1679" w:right="1994" w:firstLine="0"/>
        <w:jc w:val="left"/>
        <w:rPr>
          <w:rFonts w:ascii="Courier New"/>
          <w:sz w:val="20"/>
        </w:rPr>
      </w:pPr>
      <w:r>
        <w:rPr>
          <w:rFonts w:ascii="Courier New"/>
          <w:spacing w:val="-2"/>
          <w:sz w:val="20"/>
        </w:rPr>
        <w:t>+eta3*beta1*k2*tau1)): </w:t>
      </w:r>
      <w:r>
        <w:rPr>
          <w:rFonts w:ascii="Courier New"/>
          <w:color w:val="0000FF"/>
          <w:sz w:val="20"/>
        </w:rPr>
        <w:t>print</w:t>
      </w:r>
      <w:r>
        <w:rPr>
          <w:rFonts w:ascii="Courier New"/>
          <w:sz w:val="20"/>
        </w:rPr>
        <w:t>(</w:t>
      </w:r>
      <w:r>
        <w:rPr>
          <w:rFonts w:ascii="Courier New"/>
          <w:color w:val="FF0000"/>
          <w:sz w:val="20"/>
        </w:rPr>
        <w:t>"Eksistensi_H</w:t>
      </w:r>
      <w:r>
        <w:rPr>
          <w:rFonts w:ascii="Courier New"/>
          <w:color w:val="FF0000"/>
          <w:spacing w:val="-23"/>
          <w:sz w:val="20"/>
        </w:rPr>
        <w:t> </w:t>
      </w:r>
      <w:r>
        <w:rPr>
          <w:rFonts w:ascii="Courier New"/>
          <w:color w:val="FF0000"/>
          <w:sz w:val="20"/>
        </w:rPr>
        <w:t>="</w:t>
      </w:r>
      <w:r>
        <w:rPr>
          <w:rFonts w:ascii="Courier New"/>
          <w:sz w:val="20"/>
        </w:rPr>
        <w:t>,</w:t>
      </w:r>
      <w:r>
        <w:rPr>
          <w:rFonts w:ascii="Courier New"/>
          <w:spacing w:val="-23"/>
          <w:sz w:val="20"/>
        </w:rPr>
        <w:t> </w:t>
      </w:r>
      <w:r>
        <w:rPr>
          <w:rFonts w:ascii="Courier New"/>
          <w:sz w:val="20"/>
        </w:rPr>
        <w:t>Eksistensi_H,</w:t>
      </w:r>
    </w:p>
    <w:p>
      <w:pPr>
        <w:spacing w:line="307" w:lineRule="auto" w:before="0"/>
        <w:ind w:left="1679" w:right="0" w:firstLine="0"/>
        <w:jc w:val="left"/>
        <w:rPr>
          <w:rFonts w:ascii="Courier New" w:hAnsi="Courier New"/>
          <w:sz w:val="20"/>
        </w:rPr>
      </w:pPr>
      <w:r>
        <w:rPr>
          <w:rFonts w:ascii="Courier New" w:hAnsi="Courier New"/>
          <w:sz w:val="20"/>
        </w:rPr>
        <w:t>`if`(evalf(Eksistensi_H) &gt; 0, </w:t>
      </w:r>
      <w:r>
        <w:rPr>
          <w:rFonts w:ascii="Courier New" w:hAnsi="Courier New"/>
          <w:color w:val="FF0000"/>
          <w:sz w:val="20"/>
        </w:rPr>
        <w:t>"&gt;"</w:t>
      </w:r>
      <w:r>
        <w:rPr>
          <w:rFonts w:ascii="Courier New" w:hAnsi="Courier New"/>
          <w:sz w:val="20"/>
        </w:rPr>
        <w:t>, `if` (evalf(Eksistensi_H)</w:t>
      </w:r>
      <w:r>
        <w:rPr>
          <w:rFonts w:ascii="Courier New" w:hAnsi="Courier New"/>
          <w:spacing w:val="-10"/>
          <w:sz w:val="20"/>
        </w:rPr>
        <w:t> </w:t>
      </w:r>
      <w:r>
        <w:rPr>
          <w:rFonts w:ascii="Courier New" w:hAnsi="Courier New"/>
          <w:sz w:val="20"/>
        </w:rPr>
        <w:t>&lt;</w:t>
      </w:r>
      <w:r>
        <w:rPr>
          <w:rFonts w:ascii="Courier New" w:hAnsi="Courier New"/>
          <w:spacing w:val="-10"/>
          <w:sz w:val="20"/>
        </w:rPr>
        <w:t> </w:t>
      </w:r>
      <w:r>
        <w:rPr>
          <w:rFonts w:ascii="Courier New" w:hAnsi="Courier New"/>
          <w:sz w:val="20"/>
        </w:rPr>
        <w:t>0,</w:t>
      </w:r>
      <w:r>
        <w:rPr>
          <w:rFonts w:ascii="Courier New" w:hAnsi="Courier New"/>
          <w:spacing w:val="-9"/>
          <w:sz w:val="20"/>
        </w:rPr>
        <w:t> </w:t>
      </w:r>
      <w:r>
        <w:rPr>
          <w:rFonts w:ascii="Courier New" w:hAnsi="Courier New"/>
          <w:color w:val="FF0000"/>
          <w:sz w:val="20"/>
        </w:rPr>
        <w:t>"&lt;"</w:t>
      </w:r>
      <w:r>
        <w:rPr>
          <w:rFonts w:ascii="Courier New" w:hAnsi="Courier New"/>
          <w:sz w:val="20"/>
        </w:rPr>
        <w:t>,</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color w:val="FF0000"/>
          <w:sz w:val="20"/>
        </w:rPr>
        <w:t>"0"</w:t>
      </w:r>
      <w:r>
        <w:rPr>
          <w:rFonts w:ascii="Courier New" w:hAnsi="Courier New"/>
          <w:sz w:val="20"/>
        </w:rPr>
        <w:t>);</w:t>
      </w:r>
    </w:p>
    <w:p>
      <w:pPr>
        <w:pStyle w:val="BodyText"/>
        <w:spacing w:before="64"/>
        <w:rPr>
          <w:rFonts w:ascii="Courier New"/>
          <w:sz w:val="20"/>
        </w:rPr>
      </w:pPr>
    </w:p>
    <w:p>
      <w:pPr>
        <w:spacing w:line="307" w:lineRule="auto" w:before="0"/>
        <w:ind w:left="1679" w:right="1090" w:firstLine="0"/>
        <w:jc w:val="both"/>
        <w:rPr>
          <w:rFonts w:ascii="Courier New"/>
          <w:sz w:val="20"/>
        </w:rPr>
      </w:pPr>
      <w:r>
        <w:rPr>
          <w:rFonts w:ascii="Courier New"/>
          <w:spacing w:val="-2"/>
          <w:sz w:val="20"/>
        </w:rPr>
        <w:t>Eksistensi_C:=subs(parameter,((beta3^2*k1*tau1* </w:t>
      </w:r>
      <w:r>
        <w:rPr>
          <w:rFonts w:ascii="Courier New"/>
          <w:sz w:val="20"/>
        </w:rPr>
        <w:t>eta2*nilai_S</w:t>
      </w:r>
      <w:r>
        <w:rPr>
          <w:rFonts w:ascii="Courier New"/>
          <w:spacing w:val="-13"/>
          <w:sz w:val="20"/>
        </w:rPr>
        <w:t> </w:t>
      </w:r>
      <w:r>
        <w:rPr>
          <w:rFonts w:ascii="Courier New"/>
          <w:sz w:val="20"/>
        </w:rPr>
        <w:t>+</w:t>
      </w:r>
      <w:r>
        <w:rPr>
          <w:rFonts w:ascii="Courier New"/>
          <w:spacing w:val="-13"/>
          <w:sz w:val="20"/>
        </w:rPr>
        <w:t> </w:t>
      </w:r>
      <w:r>
        <w:rPr>
          <w:rFonts w:ascii="Courier New"/>
          <w:sz w:val="20"/>
        </w:rPr>
        <w:t>beta2*tau1*eta1</w:t>
      </w:r>
      <w:r>
        <w:rPr>
          <w:rFonts w:ascii="Courier New"/>
          <w:spacing w:val="-13"/>
          <w:sz w:val="20"/>
        </w:rPr>
        <w:t> </w:t>
      </w:r>
      <w:r>
        <w:rPr>
          <w:rFonts w:ascii="Courier New"/>
          <w:sz w:val="20"/>
        </w:rPr>
        <w:t>+</w:t>
      </w:r>
      <w:r>
        <w:rPr>
          <w:rFonts w:ascii="Courier New"/>
          <w:spacing w:val="-13"/>
          <w:sz w:val="20"/>
        </w:rPr>
        <w:t> </w:t>
      </w:r>
      <w:r>
        <w:rPr>
          <w:rFonts w:ascii="Courier New"/>
          <w:sz w:val="20"/>
        </w:rPr>
        <w:t>beta1*k2*tau3* k1*eta2*beta3 + beta3*k1*tau1*eta1)*nilai_S)-</w:t>
      </w:r>
    </w:p>
    <w:p>
      <w:pPr>
        <w:spacing w:after="0" w:line="307" w:lineRule="auto"/>
        <w:jc w:val="both"/>
        <w:rPr>
          <w:rFonts w:ascii="Courier New"/>
          <w:sz w:val="20"/>
        </w:rPr>
        <w:sectPr>
          <w:pgSz w:w="8400" w:h="11910"/>
          <w:pgMar w:header="252" w:footer="0" w:top="480" w:bottom="280" w:left="0" w:right="0"/>
        </w:sectPr>
      </w:pPr>
    </w:p>
    <w:p>
      <w:pPr>
        <w:pStyle w:val="BodyText"/>
        <w:rPr>
          <w:rFonts w:ascii="Courier New"/>
          <w:sz w:val="20"/>
        </w:rPr>
      </w:pPr>
    </w:p>
    <w:p>
      <w:pPr>
        <w:pStyle w:val="BodyText"/>
        <w:spacing w:before="7" w:after="1"/>
        <w:rPr>
          <w:rFonts w:ascii="Courier New"/>
          <w:sz w:val="20"/>
        </w:rPr>
      </w:pPr>
    </w:p>
    <w:p>
      <w:pPr>
        <w:pStyle w:val="BodyText"/>
        <w:ind w:left="1607"/>
        <w:rPr>
          <w:rFonts w:ascii="Courier New"/>
          <w:sz w:val="20"/>
        </w:rPr>
      </w:pPr>
      <w:r>
        <w:rPr>
          <w:rFonts w:ascii="Courier New"/>
          <w:sz w:val="20"/>
        </w:rPr>
        <mc:AlternateContent>
          <mc:Choice Requires="wps">
            <w:drawing>
              <wp:inline distT="0" distB="0" distL="0" distR="0">
                <wp:extent cx="3627754" cy="1701164"/>
                <wp:effectExtent l="9525" t="0" r="1270" b="3810"/>
                <wp:docPr id="1542" name="Group 1542"/>
                <wp:cNvGraphicFramePr>
                  <a:graphicFrameLocks/>
                </wp:cNvGraphicFramePr>
                <a:graphic>
                  <a:graphicData uri="http://schemas.microsoft.com/office/word/2010/wordprocessingGroup">
                    <wpg:wgp>
                      <wpg:cNvPr id="1542" name="Group 1542"/>
                      <wpg:cNvGrpSpPr/>
                      <wpg:grpSpPr>
                        <a:xfrm>
                          <a:off x="0" y="0"/>
                          <a:ext cx="3627754" cy="1701164"/>
                          <a:chExt cx="3627754" cy="1701164"/>
                        </a:xfrm>
                      </wpg:grpSpPr>
                      <wps:wsp>
                        <wps:cNvPr id="1543" name="Graphic 1543"/>
                        <wps:cNvSpPr/>
                        <wps:spPr>
                          <a:xfrm>
                            <a:off x="0" y="0"/>
                            <a:ext cx="3627754" cy="1701164"/>
                          </a:xfrm>
                          <a:custGeom>
                            <a:avLst/>
                            <a:gdLst/>
                            <a:ahLst/>
                            <a:cxnLst/>
                            <a:rect l="l" t="t" r="r" b="b"/>
                            <a:pathLst>
                              <a:path w="3627754" h="1701164">
                                <a:moveTo>
                                  <a:pt x="2539" y="184162"/>
                                </a:moveTo>
                                <a:lnTo>
                                  <a:pt x="2539" y="0"/>
                                </a:lnTo>
                              </a:path>
                              <a:path w="3627754" h="1701164">
                                <a:moveTo>
                                  <a:pt x="3625151" y="184162"/>
                                </a:moveTo>
                                <a:lnTo>
                                  <a:pt x="3625151" y="0"/>
                                </a:lnTo>
                              </a:path>
                              <a:path w="3627754" h="1701164">
                                <a:moveTo>
                                  <a:pt x="2539" y="368338"/>
                                </a:moveTo>
                                <a:lnTo>
                                  <a:pt x="2539" y="184162"/>
                                </a:lnTo>
                              </a:path>
                              <a:path w="3627754" h="1701164">
                                <a:moveTo>
                                  <a:pt x="3625151" y="368338"/>
                                </a:moveTo>
                                <a:lnTo>
                                  <a:pt x="3625151" y="184162"/>
                                </a:lnTo>
                              </a:path>
                              <a:path w="3627754" h="1701164">
                                <a:moveTo>
                                  <a:pt x="2539" y="552500"/>
                                </a:moveTo>
                                <a:lnTo>
                                  <a:pt x="2539" y="368338"/>
                                </a:lnTo>
                              </a:path>
                              <a:path w="3627754" h="1701164">
                                <a:moveTo>
                                  <a:pt x="3625151" y="552500"/>
                                </a:moveTo>
                                <a:lnTo>
                                  <a:pt x="3625151" y="368338"/>
                                </a:lnTo>
                              </a:path>
                              <a:path w="3627754" h="1701164">
                                <a:moveTo>
                                  <a:pt x="2539" y="736676"/>
                                </a:moveTo>
                                <a:lnTo>
                                  <a:pt x="2539" y="552500"/>
                                </a:lnTo>
                              </a:path>
                              <a:path w="3627754" h="1701164">
                                <a:moveTo>
                                  <a:pt x="3625151" y="736676"/>
                                </a:moveTo>
                                <a:lnTo>
                                  <a:pt x="3625151" y="552500"/>
                                </a:lnTo>
                              </a:path>
                              <a:path w="3627754" h="1701164">
                                <a:moveTo>
                                  <a:pt x="2539" y="920838"/>
                                </a:moveTo>
                                <a:lnTo>
                                  <a:pt x="2539" y="736676"/>
                                </a:lnTo>
                              </a:path>
                              <a:path w="3627754" h="1701164">
                                <a:moveTo>
                                  <a:pt x="3625151" y="920838"/>
                                </a:moveTo>
                                <a:lnTo>
                                  <a:pt x="3625151" y="736676"/>
                                </a:lnTo>
                              </a:path>
                              <a:path w="3627754" h="1701164">
                                <a:moveTo>
                                  <a:pt x="2539" y="1105014"/>
                                </a:moveTo>
                                <a:lnTo>
                                  <a:pt x="2539" y="920838"/>
                                </a:lnTo>
                              </a:path>
                              <a:path w="3627754" h="1701164">
                                <a:moveTo>
                                  <a:pt x="3625151" y="1105014"/>
                                </a:moveTo>
                                <a:lnTo>
                                  <a:pt x="3625151" y="920838"/>
                                </a:lnTo>
                              </a:path>
                              <a:path w="3627754" h="1701164">
                                <a:moveTo>
                                  <a:pt x="2539" y="1289189"/>
                                </a:moveTo>
                                <a:lnTo>
                                  <a:pt x="2539" y="1105014"/>
                                </a:lnTo>
                              </a:path>
                              <a:path w="3627754" h="1701164">
                                <a:moveTo>
                                  <a:pt x="3625151" y="1289189"/>
                                </a:moveTo>
                                <a:lnTo>
                                  <a:pt x="3625151" y="1105014"/>
                                </a:lnTo>
                              </a:path>
                              <a:path w="3627754" h="1701164">
                                <a:moveTo>
                                  <a:pt x="2539" y="1473352"/>
                                </a:moveTo>
                                <a:lnTo>
                                  <a:pt x="2539" y="1289189"/>
                                </a:lnTo>
                              </a:path>
                              <a:path w="3627754" h="1701164">
                                <a:moveTo>
                                  <a:pt x="3625151" y="1473352"/>
                                </a:moveTo>
                                <a:lnTo>
                                  <a:pt x="3625151" y="1289189"/>
                                </a:lnTo>
                              </a:path>
                              <a:path w="3627754" h="1701164">
                                <a:moveTo>
                                  <a:pt x="2539" y="1657527"/>
                                </a:moveTo>
                                <a:lnTo>
                                  <a:pt x="2539" y="1473352"/>
                                </a:lnTo>
                              </a:path>
                              <a:path w="3627754" h="1701164">
                                <a:moveTo>
                                  <a:pt x="3625151" y="1657527"/>
                                </a:moveTo>
                                <a:lnTo>
                                  <a:pt x="3625151" y="1473352"/>
                                </a:lnTo>
                              </a:path>
                              <a:path w="3627754" h="1701164">
                                <a:moveTo>
                                  <a:pt x="2539" y="1700542"/>
                                </a:moveTo>
                                <a:lnTo>
                                  <a:pt x="2539" y="1657527"/>
                                </a:lnTo>
                              </a:path>
                              <a:path w="3627754" h="1701164">
                                <a:moveTo>
                                  <a:pt x="0" y="1698015"/>
                                </a:moveTo>
                                <a:lnTo>
                                  <a:pt x="43027" y="1698015"/>
                                </a:lnTo>
                              </a:path>
                              <a:path w="3627754" h="1701164">
                                <a:moveTo>
                                  <a:pt x="43027" y="1698015"/>
                                </a:moveTo>
                                <a:lnTo>
                                  <a:pt x="3584663" y="1698015"/>
                                </a:lnTo>
                              </a:path>
                              <a:path w="3627754" h="1701164">
                                <a:moveTo>
                                  <a:pt x="3584663" y="1698015"/>
                                </a:moveTo>
                                <a:lnTo>
                                  <a:pt x="3627678" y="1698015"/>
                                </a:lnTo>
                              </a:path>
                              <a:path w="3627754" h="1701164">
                                <a:moveTo>
                                  <a:pt x="3625151" y="1700542"/>
                                </a:moveTo>
                                <a:lnTo>
                                  <a:pt x="3625151" y="1657527"/>
                                </a:lnTo>
                              </a:path>
                            </a:pathLst>
                          </a:custGeom>
                          <a:ln w="5060">
                            <a:solidFill>
                              <a:srgbClr val="000000"/>
                            </a:solidFill>
                            <a:prstDash val="solid"/>
                          </a:ln>
                        </wps:spPr>
                        <wps:bodyPr wrap="square" lIns="0" tIns="0" rIns="0" bIns="0" rtlCol="0">
                          <a:prstTxWarp prst="textNoShape">
                            <a:avLst/>
                          </a:prstTxWarp>
                          <a:noAutofit/>
                        </wps:bodyPr>
                      </wps:wsp>
                      <wps:wsp>
                        <wps:cNvPr id="1544" name="Textbox 1544"/>
                        <wps:cNvSpPr txBox="1"/>
                        <wps:spPr>
                          <a:xfrm>
                            <a:off x="5070" y="0"/>
                            <a:ext cx="3617595" cy="1696085"/>
                          </a:xfrm>
                          <a:prstGeom prst="rect">
                            <a:avLst/>
                          </a:prstGeom>
                        </wps:spPr>
                        <wps:txbx>
                          <w:txbxContent>
                            <w:p>
                              <w:pPr>
                                <w:spacing w:line="307" w:lineRule="auto" w:before="36"/>
                                <w:ind w:left="59" w:right="0" w:firstLine="0"/>
                                <w:jc w:val="left"/>
                                <w:rPr>
                                  <w:rFonts w:ascii="Courier New"/>
                                  <w:sz w:val="20"/>
                                </w:rPr>
                              </w:pPr>
                              <w:r>
                                <w:rPr>
                                  <w:rFonts w:ascii="Courier New"/>
                                  <w:sz w:val="20"/>
                                </w:rPr>
                                <w:t>(beta1*k2*tau1*eta1)</w:t>
                              </w:r>
                              <w:r>
                                <w:rPr>
                                  <w:rFonts w:ascii="Courier New"/>
                                  <w:spacing w:val="-30"/>
                                  <w:sz w:val="20"/>
                                </w:rPr>
                                <w:t> </w:t>
                              </w:r>
                              <w:r>
                                <w:rPr>
                                  <w:rFonts w:ascii="Courier New"/>
                                  <w:sz w:val="20"/>
                                </w:rPr>
                                <w:t>+</w:t>
                              </w:r>
                              <w:r>
                                <w:rPr>
                                  <w:rFonts w:ascii="Courier New"/>
                                  <w:spacing w:val="-30"/>
                                  <w:sz w:val="20"/>
                                </w:rPr>
                                <w:t> </w:t>
                              </w:r>
                              <w:r>
                                <w:rPr>
                                  <w:rFonts w:ascii="Courier New"/>
                                  <w:sz w:val="20"/>
                                </w:rPr>
                                <w:t>beta1*k2*tau3*k1*eta1): </w:t>
                              </w:r>
                              <w:r>
                                <w:rPr>
                                  <w:rFonts w:ascii="Courier New"/>
                                  <w:color w:val="0000FF"/>
                                  <w:sz w:val="20"/>
                                </w:rPr>
                                <w:t>print</w:t>
                              </w:r>
                              <w:r>
                                <w:rPr>
                                  <w:rFonts w:ascii="Courier New"/>
                                  <w:sz w:val="20"/>
                                </w:rPr>
                                <w:t>(</w:t>
                              </w:r>
                              <w:r>
                                <w:rPr>
                                  <w:rFonts w:ascii="Courier New"/>
                                  <w:color w:val="FF0000"/>
                                  <w:sz w:val="20"/>
                                </w:rPr>
                                <w:t>"Eksistensi_C ="</w:t>
                              </w:r>
                              <w:r>
                                <w:rPr>
                                  <w:rFonts w:ascii="Courier New"/>
                                  <w:sz w:val="20"/>
                                </w:rPr>
                                <w:t>, Eksistensi_C,</w:t>
                              </w:r>
                            </w:p>
                            <w:p>
                              <w:pPr>
                                <w:spacing w:line="307" w:lineRule="auto" w:before="0"/>
                                <w:ind w:left="59" w:right="0" w:firstLine="0"/>
                                <w:jc w:val="left"/>
                                <w:rPr>
                                  <w:rFonts w:ascii="Courier New" w:hAnsi="Courier New"/>
                                  <w:sz w:val="20"/>
                                </w:rPr>
                              </w:pPr>
                              <w:r>
                                <w:rPr>
                                  <w:rFonts w:ascii="Courier New" w:hAnsi="Courier New"/>
                                  <w:sz w:val="20"/>
                                </w:rPr>
                                <w:t>`if`(evalf(Eksistensi_C) &gt; 0, </w:t>
                              </w:r>
                              <w:r>
                                <w:rPr>
                                  <w:rFonts w:ascii="Courier New" w:hAnsi="Courier New"/>
                                  <w:color w:val="FF0000"/>
                                  <w:sz w:val="20"/>
                                </w:rPr>
                                <w:t>"&gt;"</w:t>
                              </w:r>
                              <w:r>
                                <w:rPr>
                                  <w:rFonts w:ascii="Courier New" w:hAnsi="Courier New"/>
                                  <w:sz w:val="20"/>
                                </w:rPr>
                                <w:t>, `if` (evalf(Eksistensi_C)</w:t>
                              </w:r>
                              <w:r>
                                <w:rPr>
                                  <w:rFonts w:ascii="Courier New" w:hAnsi="Courier New"/>
                                  <w:spacing w:val="-14"/>
                                  <w:sz w:val="20"/>
                                </w:rPr>
                                <w:t> </w:t>
                              </w:r>
                              <w:r>
                                <w:rPr>
                                  <w:rFonts w:ascii="Courier New" w:hAnsi="Courier New"/>
                                  <w:sz w:val="20"/>
                                </w:rPr>
                                <w:t>&lt;</w:t>
                              </w:r>
                              <w:r>
                                <w:rPr>
                                  <w:rFonts w:ascii="Courier New" w:hAnsi="Courier New"/>
                                  <w:spacing w:val="-14"/>
                                  <w:sz w:val="20"/>
                                </w:rPr>
                                <w:t> </w:t>
                              </w:r>
                              <w:r>
                                <w:rPr>
                                  <w:rFonts w:ascii="Courier New" w:hAnsi="Courier New"/>
                                  <w:sz w:val="20"/>
                                </w:rPr>
                                <w:t>0,</w:t>
                              </w:r>
                              <w:r>
                                <w:rPr>
                                  <w:rFonts w:ascii="Courier New" w:hAnsi="Courier New"/>
                                  <w:spacing w:val="-13"/>
                                  <w:sz w:val="20"/>
                                </w:rPr>
                                <w:t> </w:t>
                              </w:r>
                              <w:r>
                                <w:rPr>
                                  <w:rFonts w:ascii="Courier New" w:hAnsi="Courier New"/>
                                  <w:color w:val="FF0000"/>
                                  <w:sz w:val="20"/>
                                </w:rPr>
                                <w:t>"&lt;"</w:t>
                              </w:r>
                              <w:r>
                                <w:rPr>
                                  <w:rFonts w:ascii="Courier New" w:hAnsi="Courier New"/>
                                  <w:sz w:val="20"/>
                                </w:rPr>
                                <w:t>,</w:t>
                              </w:r>
                              <w:r>
                                <w:rPr>
                                  <w:rFonts w:ascii="Courier New" w:hAnsi="Courier New"/>
                                  <w:spacing w:val="-13"/>
                                  <w:sz w:val="20"/>
                                </w:rPr>
                                <w:t> </w:t>
                              </w:r>
                              <w:r>
                                <w:rPr>
                                  <w:rFonts w:ascii="Courier New" w:hAnsi="Courier New"/>
                                  <w:color w:val="FF0000"/>
                                  <w:sz w:val="20"/>
                                </w:rPr>
                                <w:t>"="</w:t>
                              </w:r>
                              <w:r>
                                <w:rPr>
                                  <w:rFonts w:ascii="Courier New" w:hAnsi="Courier New"/>
                                  <w:sz w:val="20"/>
                                </w:rPr>
                                <w:t>)),</w:t>
                              </w:r>
                              <w:r>
                                <w:rPr>
                                  <w:rFonts w:ascii="Courier New" w:hAnsi="Courier New"/>
                                  <w:spacing w:val="-14"/>
                                  <w:sz w:val="20"/>
                                </w:rPr>
                                <w:t> </w:t>
                              </w:r>
                              <w:r>
                                <w:rPr>
                                  <w:rFonts w:ascii="Courier New" w:hAnsi="Courier New"/>
                                  <w:color w:val="FF0000"/>
                                  <w:spacing w:val="-4"/>
                                  <w:sz w:val="20"/>
                                </w:rPr>
                                <w:t>"0"</w:t>
                              </w:r>
                              <w:r>
                                <w:rPr>
                                  <w:rFonts w:ascii="Courier New" w:hAnsi="Courier New"/>
                                  <w:spacing w:val="-4"/>
                                  <w:sz w:val="20"/>
                                </w:rPr>
                                <w:t>);</w:t>
                              </w:r>
                            </w:p>
                            <w:p>
                              <w:pPr>
                                <w:spacing w:line="240" w:lineRule="auto" w:before="64"/>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"Berikut</w:t>
                              </w:r>
                              <w:r>
                                <w:rPr>
                                  <w:rFonts w:ascii="Courier New" w:hAnsi="Courier New"/>
                                  <w:color w:val="FF0000"/>
                                  <w:spacing w:val="-14"/>
                                  <w:sz w:val="20"/>
                                </w:rPr>
                                <w:t> </w:t>
                              </w:r>
                              <w:r>
                                <w:rPr>
                                  <w:rFonts w:ascii="Courier New" w:hAnsi="Courier New"/>
                                  <w:color w:val="FF0000"/>
                                  <w:sz w:val="20"/>
                                </w:rPr>
                                <w:t>titik</w:t>
                              </w:r>
                              <w:r>
                                <w:rPr>
                                  <w:rFonts w:ascii="Courier New" w:hAnsi="Courier New"/>
                                  <w:color w:val="FF0000"/>
                                  <w:spacing w:val="-15"/>
                                  <w:sz w:val="20"/>
                                </w:rPr>
                                <w:t> </w:t>
                              </w:r>
                              <w:r>
                                <w:rPr>
                                  <w:rFonts w:ascii="Courier New" w:hAnsi="Courier New"/>
                                  <w:color w:val="FF0000"/>
                                  <w:sz w:val="20"/>
                                </w:rPr>
                                <w:t>ekuilibrium</w:t>
                              </w:r>
                              <w:r>
                                <w:rPr>
                                  <w:rFonts w:ascii="Courier New" w:hAnsi="Courier New"/>
                                  <w:color w:val="FF0000"/>
                                  <w:spacing w:val="-14"/>
                                  <w:sz w:val="20"/>
                                </w:rPr>
                                <w:t> </w:t>
                              </w:r>
                              <w:r>
                                <w:rPr>
                                  <w:rFonts w:ascii="Courier New" w:hAnsi="Courier New"/>
                                  <w:color w:val="FF0000"/>
                                  <w:sz w:val="20"/>
                                </w:rPr>
                                <w:t>E_5</w:t>
                              </w:r>
                              <w:r>
                                <w:rPr>
                                  <w:rFonts w:ascii="Courier New" w:hAnsi="Courier New"/>
                                  <w:color w:val="FF0000"/>
                                  <w:spacing w:val="-15"/>
                                  <w:sz w:val="20"/>
                                </w:rPr>
                                <w:t> </w:t>
                              </w:r>
                              <w:r>
                                <w:rPr>
                                  <w:rFonts w:ascii="Courier New" w:hAnsi="Courier New"/>
                                  <w:color w:val="FF0000"/>
                                  <w:sz w:val="20"/>
                                </w:rPr>
                                <w:t>dengan parameter pada tabel 4.7"</w:t>
                              </w:r>
                              <w:r>
                                <w:rPr>
                                  <w:rFonts w:ascii="Courier New" w:hAnsi="Courier New"/>
                                  <w:sz w:val="20"/>
                                </w:rPr>
                                <w:t>); TitikEkuilibrium_E5:= subs(Root = nilai_S, </w:t>
                              </w:r>
                              <w:r>
                                <w:rPr>
                                  <w:rFonts w:ascii="Courier New" w:hAnsi="Courier New"/>
                                  <w:spacing w:val="-2"/>
                                  <w:sz w:val="20"/>
                                </w:rPr>
                                <w:t>parameter,E[5]);</w:t>
                              </w:r>
                            </w:p>
                          </w:txbxContent>
                        </wps:txbx>
                        <wps:bodyPr wrap="square" lIns="0" tIns="0" rIns="0" bIns="0" rtlCol="0">
                          <a:noAutofit/>
                        </wps:bodyPr>
                      </wps:wsp>
                    </wpg:wgp>
                  </a:graphicData>
                </a:graphic>
              </wp:inline>
            </w:drawing>
          </mc:Choice>
          <mc:Fallback>
            <w:pict>
              <v:group style="width:285.650pt;height:133.950pt;mso-position-horizontal-relative:char;mso-position-vertical-relative:line" id="docshapegroup1333" coordorigin="0,0" coordsize="5713,2679">
                <v:shape style="position:absolute;left:0;top:0;width:5713;height:2679" id="docshape1334" coordorigin="0,0" coordsize="5713,2679" path="m4,290l4,0m5709,290l5709,0m4,580l4,290m5709,580l5709,290m4,870l4,580m5709,870l5709,580m4,1160l4,870m5709,1160l5709,870m4,1450l4,1160m5709,1450l5709,1160m4,1740l4,1450m5709,1740l5709,1450m4,2030l4,1740m5709,2030l5709,1740m4,2320l4,2030m5709,2320l5709,2030m4,2610l4,2320m5709,2610l5709,2320m4,2678l4,2610m0,2674l68,2674m68,2674l5645,2674m5645,2674l5713,2674m5709,2678l5709,2610e" filled="false" stroked="true" strokeweight=".3985pt" strokecolor="#000000">
                  <v:path arrowok="t"/>
                  <v:stroke dashstyle="solid"/>
                </v:shape>
                <v:shape style="position:absolute;left:7;top:0;width:5697;height:2671" type="#_x0000_t202" id="docshape1335" filled="false" stroked="false">
                  <v:textbox inset="0,0,0,0">
                    <w:txbxContent>
                      <w:p>
                        <w:pPr>
                          <w:spacing w:line="307" w:lineRule="auto" w:before="36"/>
                          <w:ind w:left="59" w:right="0" w:firstLine="0"/>
                          <w:jc w:val="left"/>
                          <w:rPr>
                            <w:rFonts w:ascii="Courier New"/>
                            <w:sz w:val="20"/>
                          </w:rPr>
                        </w:pPr>
                        <w:r>
                          <w:rPr>
                            <w:rFonts w:ascii="Courier New"/>
                            <w:sz w:val="20"/>
                          </w:rPr>
                          <w:t>(beta1*k2*tau1*eta1)</w:t>
                        </w:r>
                        <w:r>
                          <w:rPr>
                            <w:rFonts w:ascii="Courier New"/>
                            <w:spacing w:val="-30"/>
                            <w:sz w:val="20"/>
                          </w:rPr>
                          <w:t> </w:t>
                        </w:r>
                        <w:r>
                          <w:rPr>
                            <w:rFonts w:ascii="Courier New"/>
                            <w:sz w:val="20"/>
                          </w:rPr>
                          <w:t>+</w:t>
                        </w:r>
                        <w:r>
                          <w:rPr>
                            <w:rFonts w:ascii="Courier New"/>
                            <w:spacing w:val="-30"/>
                            <w:sz w:val="20"/>
                          </w:rPr>
                          <w:t> </w:t>
                        </w:r>
                        <w:r>
                          <w:rPr>
                            <w:rFonts w:ascii="Courier New"/>
                            <w:sz w:val="20"/>
                          </w:rPr>
                          <w:t>beta1*k2*tau3*k1*eta1): </w:t>
                        </w:r>
                        <w:r>
                          <w:rPr>
                            <w:rFonts w:ascii="Courier New"/>
                            <w:color w:val="0000FF"/>
                            <w:sz w:val="20"/>
                          </w:rPr>
                          <w:t>print</w:t>
                        </w:r>
                        <w:r>
                          <w:rPr>
                            <w:rFonts w:ascii="Courier New"/>
                            <w:sz w:val="20"/>
                          </w:rPr>
                          <w:t>(</w:t>
                        </w:r>
                        <w:r>
                          <w:rPr>
                            <w:rFonts w:ascii="Courier New"/>
                            <w:color w:val="FF0000"/>
                            <w:sz w:val="20"/>
                          </w:rPr>
                          <w:t>"Eksistensi_C ="</w:t>
                        </w:r>
                        <w:r>
                          <w:rPr>
                            <w:rFonts w:ascii="Courier New"/>
                            <w:sz w:val="20"/>
                          </w:rPr>
                          <w:t>, Eksistensi_C,</w:t>
                        </w:r>
                      </w:p>
                      <w:p>
                        <w:pPr>
                          <w:spacing w:line="307" w:lineRule="auto" w:before="0"/>
                          <w:ind w:left="59" w:right="0" w:firstLine="0"/>
                          <w:jc w:val="left"/>
                          <w:rPr>
                            <w:rFonts w:ascii="Courier New" w:hAnsi="Courier New"/>
                            <w:sz w:val="20"/>
                          </w:rPr>
                        </w:pPr>
                        <w:r>
                          <w:rPr>
                            <w:rFonts w:ascii="Courier New" w:hAnsi="Courier New"/>
                            <w:sz w:val="20"/>
                          </w:rPr>
                          <w:t>`if`(evalf(Eksistensi_C) &gt; 0, </w:t>
                        </w:r>
                        <w:r>
                          <w:rPr>
                            <w:rFonts w:ascii="Courier New" w:hAnsi="Courier New"/>
                            <w:color w:val="FF0000"/>
                            <w:sz w:val="20"/>
                          </w:rPr>
                          <w:t>"&gt;"</w:t>
                        </w:r>
                        <w:r>
                          <w:rPr>
                            <w:rFonts w:ascii="Courier New" w:hAnsi="Courier New"/>
                            <w:sz w:val="20"/>
                          </w:rPr>
                          <w:t>, `if` (evalf(Eksistensi_C)</w:t>
                        </w:r>
                        <w:r>
                          <w:rPr>
                            <w:rFonts w:ascii="Courier New" w:hAnsi="Courier New"/>
                            <w:spacing w:val="-14"/>
                            <w:sz w:val="20"/>
                          </w:rPr>
                          <w:t> </w:t>
                        </w:r>
                        <w:r>
                          <w:rPr>
                            <w:rFonts w:ascii="Courier New" w:hAnsi="Courier New"/>
                            <w:sz w:val="20"/>
                          </w:rPr>
                          <w:t>&lt;</w:t>
                        </w:r>
                        <w:r>
                          <w:rPr>
                            <w:rFonts w:ascii="Courier New" w:hAnsi="Courier New"/>
                            <w:spacing w:val="-14"/>
                            <w:sz w:val="20"/>
                          </w:rPr>
                          <w:t> </w:t>
                        </w:r>
                        <w:r>
                          <w:rPr>
                            <w:rFonts w:ascii="Courier New" w:hAnsi="Courier New"/>
                            <w:sz w:val="20"/>
                          </w:rPr>
                          <w:t>0,</w:t>
                        </w:r>
                        <w:r>
                          <w:rPr>
                            <w:rFonts w:ascii="Courier New" w:hAnsi="Courier New"/>
                            <w:spacing w:val="-13"/>
                            <w:sz w:val="20"/>
                          </w:rPr>
                          <w:t> </w:t>
                        </w:r>
                        <w:r>
                          <w:rPr>
                            <w:rFonts w:ascii="Courier New" w:hAnsi="Courier New"/>
                            <w:color w:val="FF0000"/>
                            <w:sz w:val="20"/>
                          </w:rPr>
                          <w:t>"&lt;"</w:t>
                        </w:r>
                        <w:r>
                          <w:rPr>
                            <w:rFonts w:ascii="Courier New" w:hAnsi="Courier New"/>
                            <w:sz w:val="20"/>
                          </w:rPr>
                          <w:t>,</w:t>
                        </w:r>
                        <w:r>
                          <w:rPr>
                            <w:rFonts w:ascii="Courier New" w:hAnsi="Courier New"/>
                            <w:spacing w:val="-13"/>
                            <w:sz w:val="20"/>
                          </w:rPr>
                          <w:t> </w:t>
                        </w:r>
                        <w:r>
                          <w:rPr>
                            <w:rFonts w:ascii="Courier New" w:hAnsi="Courier New"/>
                            <w:color w:val="FF0000"/>
                            <w:sz w:val="20"/>
                          </w:rPr>
                          <w:t>"="</w:t>
                        </w:r>
                        <w:r>
                          <w:rPr>
                            <w:rFonts w:ascii="Courier New" w:hAnsi="Courier New"/>
                            <w:sz w:val="20"/>
                          </w:rPr>
                          <w:t>)),</w:t>
                        </w:r>
                        <w:r>
                          <w:rPr>
                            <w:rFonts w:ascii="Courier New" w:hAnsi="Courier New"/>
                            <w:spacing w:val="-14"/>
                            <w:sz w:val="20"/>
                          </w:rPr>
                          <w:t> </w:t>
                        </w:r>
                        <w:r>
                          <w:rPr>
                            <w:rFonts w:ascii="Courier New" w:hAnsi="Courier New"/>
                            <w:color w:val="FF0000"/>
                            <w:spacing w:val="-4"/>
                            <w:sz w:val="20"/>
                          </w:rPr>
                          <w:t>"0"</w:t>
                        </w:r>
                        <w:r>
                          <w:rPr>
                            <w:rFonts w:ascii="Courier New" w:hAnsi="Courier New"/>
                            <w:spacing w:val="-4"/>
                            <w:sz w:val="20"/>
                          </w:rPr>
                          <w:t>);</w:t>
                        </w:r>
                      </w:p>
                      <w:p>
                        <w:pPr>
                          <w:spacing w:line="240" w:lineRule="auto" w:before="64"/>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"Berikut</w:t>
                        </w:r>
                        <w:r>
                          <w:rPr>
                            <w:rFonts w:ascii="Courier New" w:hAnsi="Courier New"/>
                            <w:color w:val="FF0000"/>
                            <w:spacing w:val="-14"/>
                            <w:sz w:val="20"/>
                          </w:rPr>
                          <w:t> </w:t>
                        </w:r>
                        <w:r>
                          <w:rPr>
                            <w:rFonts w:ascii="Courier New" w:hAnsi="Courier New"/>
                            <w:color w:val="FF0000"/>
                            <w:sz w:val="20"/>
                          </w:rPr>
                          <w:t>titik</w:t>
                        </w:r>
                        <w:r>
                          <w:rPr>
                            <w:rFonts w:ascii="Courier New" w:hAnsi="Courier New"/>
                            <w:color w:val="FF0000"/>
                            <w:spacing w:val="-15"/>
                            <w:sz w:val="20"/>
                          </w:rPr>
                          <w:t> </w:t>
                        </w:r>
                        <w:r>
                          <w:rPr>
                            <w:rFonts w:ascii="Courier New" w:hAnsi="Courier New"/>
                            <w:color w:val="FF0000"/>
                            <w:sz w:val="20"/>
                          </w:rPr>
                          <w:t>ekuilibrium</w:t>
                        </w:r>
                        <w:r>
                          <w:rPr>
                            <w:rFonts w:ascii="Courier New" w:hAnsi="Courier New"/>
                            <w:color w:val="FF0000"/>
                            <w:spacing w:val="-14"/>
                            <w:sz w:val="20"/>
                          </w:rPr>
                          <w:t> </w:t>
                        </w:r>
                        <w:r>
                          <w:rPr>
                            <w:rFonts w:ascii="Courier New" w:hAnsi="Courier New"/>
                            <w:color w:val="FF0000"/>
                            <w:sz w:val="20"/>
                          </w:rPr>
                          <w:t>E_5</w:t>
                        </w:r>
                        <w:r>
                          <w:rPr>
                            <w:rFonts w:ascii="Courier New" w:hAnsi="Courier New"/>
                            <w:color w:val="FF0000"/>
                            <w:spacing w:val="-15"/>
                            <w:sz w:val="20"/>
                          </w:rPr>
                          <w:t> </w:t>
                        </w:r>
                        <w:r>
                          <w:rPr>
                            <w:rFonts w:ascii="Courier New" w:hAnsi="Courier New"/>
                            <w:color w:val="FF0000"/>
                            <w:sz w:val="20"/>
                          </w:rPr>
                          <w:t>dengan parameter pada tabel 4.7"</w:t>
                        </w:r>
                        <w:r>
                          <w:rPr>
                            <w:rFonts w:ascii="Courier New" w:hAnsi="Courier New"/>
                            <w:sz w:val="20"/>
                          </w:rPr>
                          <w:t>); TitikEkuilibrium_E5:= subs(Root = nilai_S, </w:t>
                        </w:r>
                        <w:r>
                          <w:rPr>
                            <w:rFonts w:ascii="Courier New" w:hAnsi="Courier New"/>
                            <w:spacing w:val="-2"/>
                            <w:sz w:val="20"/>
                          </w:rPr>
                          <w:t>parameter,E[5]);</w:t>
                        </w:r>
                      </w:p>
                    </w:txbxContent>
                  </v:textbox>
                  <w10:wrap type="none"/>
                </v:shape>
              </v:group>
            </w:pict>
          </mc:Fallback>
        </mc:AlternateContent>
      </w:r>
      <w:r>
        <w:rPr>
          <w:rFonts w:ascii="Courier New"/>
          <w:sz w:val="20"/>
        </w:rPr>
      </w:r>
    </w:p>
    <w:p>
      <w:pPr>
        <w:pStyle w:val="BodyText"/>
        <w:spacing w:line="312" w:lineRule="auto" w:before="219"/>
        <w:ind w:left="1679" w:right="1132" w:firstLine="283"/>
        <w:jc w:val="both"/>
      </w:pPr>
      <w:r>
        <w:rPr/>
        <w:t>Berdasarkan program di atas, akan ditampilkan </w:t>
      </w:r>
      <w:r>
        <w:rPr/>
        <w:t>beberapa bagian dari hasil output program sebagai berikut.</w:t>
      </w:r>
    </w:p>
    <w:p>
      <w:pPr>
        <w:pStyle w:val="BodyText"/>
        <w:spacing w:line="302" w:lineRule="auto" w:before="86"/>
        <w:ind w:left="1679" w:right="1131" w:firstLine="358"/>
        <w:jc w:val="both"/>
      </w:pPr>
      <w:r>
        <w:rPr/>
        <w:t>Terlebih dahulu akan ditentukan nilai </w:t>
      </w:r>
      <w:r>
        <w:rPr>
          <w:rFonts w:ascii="Cambria"/>
        </w:rPr>
        <w:t>S</w:t>
      </w:r>
      <w:r>
        <w:rPr>
          <w:rFonts w:ascii="Cambria"/>
          <w:spacing w:val="27"/>
        </w:rPr>
        <w:t> </w:t>
      </w:r>
      <w:r>
        <w:rPr/>
        <w:t>atau </w:t>
      </w:r>
      <w:r>
        <w:rPr>
          <w:rFonts w:ascii="Cambria"/>
        </w:rPr>
        <w:t>I</w:t>
      </w:r>
      <w:r>
        <w:rPr>
          <w:rFonts w:ascii="Calibri"/>
          <w:vertAlign w:val="subscript"/>
        </w:rPr>
        <w:t>5</w:t>
      </w:r>
      <w:r>
        <w:rPr>
          <w:vertAlign w:val="baseline"/>
        </w:rPr>
        <w:t>.</w:t>
      </w:r>
      <w:r>
        <w:rPr>
          <w:spacing w:val="40"/>
          <w:vertAlign w:val="baseline"/>
        </w:rPr>
        <w:t> </w:t>
      </w:r>
      <w:r>
        <w:rPr>
          <w:vertAlign w:val="baseline"/>
        </w:rPr>
        <w:t>Diketahui </w:t>
      </w:r>
      <w:r>
        <w:rPr>
          <w:rFonts w:ascii="Cambria"/>
          <w:vertAlign w:val="baseline"/>
        </w:rPr>
        <w:t>S </w:t>
      </w:r>
      <w:r>
        <w:rPr>
          <w:vertAlign w:val="baseline"/>
        </w:rPr>
        <w:t>mengikuti aturan tanda </w:t>
      </w:r>
      <w:r>
        <w:rPr>
          <w:i/>
          <w:vertAlign w:val="baseline"/>
        </w:rPr>
        <w:t>Descartes</w:t>
      </w:r>
      <w:r>
        <w:rPr>
          <w:vertAlign w:val="baseline"/>
        </w:rPr>
        <w:t>, sehingga berdasarkan persamaan (4.36) diperoleh</w:t>
      </w:r>
    </w:p>
    <w:p>
      <w:pPr>
        <w:pStyle w:val="ListParagraph"/>
        <w:numPr>
          <w:ilvl w:val="0"/>
          <w:numId w:val="43"/>
        </w:numPr>
        <w:tabs>
          <w:tab w:pos="1938" w:val="left" w:leader="none"/>
        </w:tabs>
        <w:spacing w:line="309" w:lineRule="auto" w:before="94" w:after="0"/>
        <w:ind w:left="1679" w:right="1132" w:firstLine="0"/>
        <w:jc w:val="both"/>
        <w:rPr>
          <w:sz w:val="22"/>
        </w:rPr>
      </w:pPr>
      <w:r>
        <w:rPr>
          <w:color w:val="7F7F7F"/>
          <w:sz w:val="22"/>
        </w:rPr>
        <w:t>Menentukan TE_S dan solusi S dengan subtitusi </w:t>
      </w:r>
      <w:r>
        <w:rPr>
          <w:color w:val="7F7F7F"/>
          <w:sz w:val="22"/>
        </w:rPr>
        <w:t>parameter pada tabel 4.7</w:t>
      </w:r>
    </w:p>
    <w:p>
      <w:pPr>
        <w:pStyle w:val="ListParagraph"/>
        <w:numPr>
          <w:ilvl w:val="0"/>
          <w:numId w:val="43"/>
        </w:numPr>
        <w:tabs>
          <w:tab w:pos="2036" w:val="left" w:leader="none"/>
        </w:tabs>
        <w:spacing w:line="266" w:lineRule="exact" w:before="0" w:after="0"/>
        <w:ind w:left="2036" w:right="0" w:hanging="357"/>
        <w:jc w:val="left"/>
        <w:rPr>
          <w:rFonts w:ascii="Calibri" w:hAnsi="Calibri"/>
          <w:sz w:val="22"/>
        </w:rPr>
      </w:pP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2112614400</w:t>
      </w:r>
      <w:r>
        <w:rPr>
          <w:rFonts w:ascii="Calibri" w:hAnsi="Calibri"/>
          <w:color w:val="7F7F7F"/>
          <w:spacing w:val="24"/>
          <w:w w:val="110"/>
          <w:sz w:val="22"/>
        </w:rPr>
        <w:t> </w:t>
      </w:r>
      <w:r>
        <w:rPr>
          <w:rFonts w:ascii="Cambria" w:hAnsi="Cambria"/>
          <w:color w:val="7F7F7F"/>
          <w:w w:val="110"/>
          <w:sz w:val="22"/>
        </w:rPr>
        <w:t>·</w:t>
      </w:r>
      <w:r>
        <w:rPr>
          <w:rFonts w:ascii="Cambria" w:hAnsi="Cambria"/>
          <w:color w:val="7F7F7F"/>
          <w:spacing w:val="25"/>
          <w:w w:val="110"/>
          <w:sz w:val="22"/>
        </w:rPr>
        <w:t> </w:t>
      </w:r>
      <w:r>
        <w:rPr>
          <w:rFonts w:ascii="Calibri" w:hAnsi="Calibri"/>
          <w:color w:val="7F7F7F"/>
          <w:w w:val="110"/>
          <w:sz w:val="22"/>
        </w:rPr>
        <w:t>10</w:t>
      </w:r>
      <w:r>
        <w:rPr>
          <w:rFonts w:ascii="Cambria" w:hAnsi="Cambria"/>
          <w:color w:val="7F7F7F"/>
          <w:w w:val="110"/>
          <w:sz w:val="22"/>
          <w:vertAlign w:val="superscript"/>
        </w:rPr>
        <w:t>−</w:t>
      </w:r>
      <w:r>
        <w:rPr>
          <w:rFonts w:ascii="Calibri" w:hAnsi="Calibri"/>
          <w:color w:val="7F7F7F"/>
          <w:w w:val="110"/>
          <w:sz w:val="22"/>
          <w:vertAlign w:val="superscript"/>
        </w:rPr>
        <w:t>28</w:t>
      </w:r>
      <w:r>
        <w:rPr>
          <w:rFonts w:ascii="Cambria" w:hAnsi="Cambria"/>
          <w:color w:val="7F7F7F"/>
          <w:w w:val="110"/>
          <w:sz w:val="22"/>
          <w:vertAlign w:val="baseline"/>
        </w:rPr>
        <w:t>S</w:t>
      </w:r>
      <w:r>
        <w:rPr>
          <w:rFonts w:ascii="Calibri" w:hAnsi="Calibri"/>
          <w:color w:val="7F7F7F"/>
          <w:w w:val="110"/>
          <w:sz w:val="22"/>
          <w:vertAlign w:val="superscript"/>
        </w:rPr>
        <w:t>4</w:t>
      </w:r>
      <w:r>
        <w:rPr>
          <w:rFonts w:ascii="Calibri" w:hAnsi="Calibri"/>
          <w:color w:val="7F7F7F"/>
          <w:spacing w:val="25"/>
          <w:w w:val="125"/>
          <w:sz w:val="22"/>
          <w:vertAlign w:val="baseline"/>
        </w:rPr>
        <w:t> </w:t>
      </w:r>
      <w:r>
        <w:rPr>
          <w:rFonts w:ascii="Calibri" w:hAnsi="Calibri"/>
          <w:color w:val="7F7F7F"/>
          <w:w w:val="125"/>
          <w:sz w:val="22"/>
          <w:vertAlign w:val="baseline"/>
        </w:rPr>
        <w:t>+</w:t>
      </w:r>
      <w:r>
        <w:rPr>
          <w:rFonts w:ascii="Calibri" w:hAnsi="Calibri"/>
          <w:color w:val="7F7F7F"/>
          <w:spacing w:val="17"/>
          <w:w w:val="125"/>
          <w:sz w:val="22"/>
          <w:vertAlign w:val="baseline"/>
        </w:rPr>
        <w:t> </w:t>
      </w:r>
      <w:r>
        <w:rPr>
          <w:rFonts w:ascii="Calibri" w:hAnsi="Calibri"/>
          <w:color w:val="7F7F7F"/>
          <w:w w:val="110"/>
          <w:sz w:val="22"/>
          <w:vertAlign w:val="baseline"/>
        </w:rPr>
        <w:t>0</w:t>
      </w:r>
      <w:r>
        <w:rPr>
          <w:rFonts w:ascii="Cambria" w:hAnsi="Cambria"/>
          <w:color w:val="7F7F7F"/>
          <w:w w:val="110"/>
          <w:sz w:val="22"/>
          <w:vertAlign w:val="baseline"/>
        </w:rPr>
        <w:t>.</w:t>
      </w:r>
      <w:r>
        <w:rPr>
          <w:rFonts w:ascii="Calibri" w:hAnsi="Calibri"/>
          <w:color w:val="7F7F7F"/>
          <w:w w:val="110"/>
          <w:sz w:val="22"/>
          <w:vertAlign w:val="baseline"/>
        </w:rPr>
        <w:t>1440651409</w:t>
      </w:r>
      <w:r>
        <w:rPr>
          <w:rFonts w:ascii="Calibri" w:hAnsi="Calibri"/>
          <w:color w:val="7F7F7F"/>
          <w:spacing w:val="24"/>
          <w:w w:val="110"/>
          <w:sz w:val="22"/>
          <w:vertAlign w:val="baseline"/>
        </w:rPr>
        <w:t> </w:t>
      </w:r>
      <w:r>
        <w:rPr>
          <w:rFonts w:ascii="Cambria" w:hAnsi="Cambria"/>
          <w:color w:val="7F7F7F"/>
          <w:w w:val="110"/>
          <w:sz w:val="22"/>
          <w:vertAlign w:val="baseline"/>
        </w:rPr>
        <w:t>·</w:t>
      </w:r>
      <w:r>
        <w:rPr>
          <w:rFonts w:ascii="Cambria" w:hAnsi="Cambria"/>
          <w:color w:val="7F7F7F"/>
          <w:spacing w:val="26"/>
          <w:w w:val="110"/>
          <w:sz w:val="22"/>
          <w:vertAlign w:val="baseline"/>
        </w:rPr>
        <w:t> </w:t>
      </w:r>
      <w:r>
        <w:rPr>
          <w:rFonts w:ascii="Calibri" w:hAnsi="Calibri"/>
          <w:color w:val="7F7F7F"/>
          <w:w w:val="110"/>
          <w:sz w:val="22"/>
          <w:vertAlign w:val="baseline"/>
        </w:rPr>
        <w:t>10</w:t>
      </w:r>
      <w:r>
        <w:rPr>
          <w:rFonts w:ascii="Cambria" w:hAnsi="Cambria"/>
          <w:color w:val="7F7F7F"/>
          <w:w w:val="110"/>
          <w:sz w:val="22"/>
          <w:vertAlign w:val="superscript"/>
        </w:rPr>
        <w:t>−</w:t>
      </w:r>
      <w:r>
        <w:rPr>
          <w:rFonts w:ascii="Calibri" w:hAnsi="Calibri"/>
          <w:color w:val="7F7F7F"/>
          <w:w w:val="110"/>
          <w:sz w:val="22"/>
          <w:vertAlign w:val="superscript"/>
        </w:rPr>
        <w:t>17</w:t>
      </w:r>
      <w:r>
        <w:rPr>
          <w:rFonts w:ascii="Cambria" w:hAnsi="Cambria"/>
          <w:color w:val="7F7F7F"/>
          <w:w w:val="110"/>
          <w:sz w:val="22"/>
          <w:vertAlign w:val="baseline"/>
        </w:rPr>
        <w:t>S</w:t>
      </w:r>
      <w:r>
        <w:rPr>
          <w:rFonts w:ascii="Calibri" w:hAnsi="Calibri"/>
          <w:color w:val="7F7F7F"/>
          <w:w w:val="110"/>
          <w:sz w:val="22"/>
          <w:vertAlign w:val="superscript"/>
        </w:rPr>
        <w:t>3</w:t>
      </w:r>
      <w:r>
        <w:rPr>
          <w:rFonts w:ascii="Calibri" w:hAnsi="Calibri"/>
          <w:color w:val="7F7F7F"/>
          <w:spacing w:val="24"/>
          <w:w w:val="125"/>
          <w:sz w:val="22"/>
          <w:vertAlign w:val="baseline"/>
        </w:rPr>
        <w:t> </w:t>
      </w:r>
      <w:r>
        <w:rPr>
          <w:rFonts w:ascii="Calibri" w:hAnsi="Calibri"/>
          <w:color w:val="7F7F7F"/>
          <w:spacing w:val="-10"/>
          <w:w w:val="125"/>
          <w:sz w:val="22"/>
          <w:vertAlign w:val="baseline"/>
        </w:rPr>
        <w:t>+</w:t>
      </w:r>
    </w:p>
    <w:p>
      <w:pPr>
        <w:pStyle w:val="BodyText"/>
        <w:spacing w:before="60"/>
        <w:ind w:left="1679"/>
        <w:rPr>
          <w:rFonts w:ascii="Cambria" w:hAnsi="Cambria"/>
        </w:rPr>
      </w:pPr>
      <w:r>
        <w:rPr>
          <w:rFonts w:ascii="Calibri" w:hAnsi="Calibri"/>
          <w:color w:val="7F7F7F"/>
          <w:w w:val="110"/>
        </w:rPr>
        <w:t>0</w:t>
      </w:r>
      <w:r>
        <w:rPr>
          <w:rFonts w:ascii="Cambria" w:hAnsi="Cambria"/>
          <w:color w:val="7F7F7F"/>
          <w:w w:val="110"/>
        </w:rPr>
        <w:t>.</w:t>
      </w:r>
      <w:r>
        <w:rPr>
          <w:rFonts w:ascii="Calibri" w:hAnsi="Calibri"/>
          <w:color w:val="7F7F7F"/>
          <w:w w:val="110"/>
        </w:rPr>
        <w:t>2932416055</w:t>
      </w:r>
      <w:r>
        <w:rPr>
          <w:rFonts w:ascii="Calibri" w:hAnsi="Calibri"/>
          <w:color w:val="7F7F7F"/>
          <w:spacing w:val="8"/>
          <w:w w:val="110"/>
        </w:rPr>
        <w:t> </w:t>
      </w:r>
      <w:r>
        <w:rPr>
          <w:rFonts w:ascii="Cambria" w:hAnsi="Cambria"/>
          <w:color w:val="7F7F7F"/>
          <w:w w:val="110"/>
        </w:rPr>
        <w:t>·</w:t>
      </w:r>
      <w:r>
        <w:rPr>
          <w:rFonts w:ascii="Cambria" w:hAnsi="Cambria"/>
          <w:color w:val="7F7F7F"/>
          <w:spacing w:val="11"/>
          <w:w w:val="110"/>
        </w:rPr>
        <w:t> </w:t>
      </w:r>
      <w:r>
        <w:rPr>
          <w:rFonts w:ascii="Calibri" w:hAnsi="Calibri"/>
          <w:color w:val="7F7F7F"/>
          <w:w w:val="110"/>
        </w:rPr>
        <w:t>10</w:t>
      </w:r>
      <w:r>
        <w:rPr>
          <w:rFonts w:ascii="Cambria" w:hAnsi="Cambria"/>
          <w:color w:val="7F7F7F"/>
          <w:w w:val="110"/>
          <w:vertAlign w:val="superscript"/>
        </w:rPr>
        <w:t>−</w:t>
      </w:r>
      <w:r>
        <w:rPr>
          <w:rFonts w:ascii="Calibri" w:hAnsi="Calibri"/>
          <w:color w:val="7F7F7F"/>
          <w:w w:val="110"/>
          <w:vertAlign w:val="superscript"/>
        </w:rPr>
        <w:t>11</w:t>
      </w:r>
      <w:r>
        <w:rPr>
          <w:rFonts w:ascii="Cambria" w:hAnsi="Cambria"/>
          <w:color w:val="7F7F7F"/>
          <w:w w:val="110"/>
          <w:vertAlign w:val="baseline"/>
        </w:rPr>
        <w:t>S</w:t>
      </w:r>
      <w:r>
        <w:rPr>
          <w:rFonts w:ascii="Calibri" w:hAnsi="Calibri"/>
          <w:color w:val="7F7F7F"/>
          <w:w w:val="110"/>
          <w:vertAlign w:val="superscript"/>
        </w:rPr>
        <w:t>2</w:t>
      </w:r>
      <w:r>
        <w:rPr>
          <w:rFonts w:ascii="Calibri" w:hAnsi="Calibri"/>
          <w:color w:val="7F7F7F"/>
          <w:spacing w:val="17"/>
          <w:w w:val="110"/>
          <w:vertAlign w:val="baseline"/>
        </w:rPr>
        <w:t> </w:t>
      </w:r>
      <w:r>
        <w:rPr>
          <w:rFonts w:ascii="Cambria" w:hAnsi="Cambria"/>
          <w:color w:val="7F7F7F"/>
          <w:w w:val="110"/>
          <w:vertAlign w:val="baseline"/>
        </w:rPr>
        <w:t>−</w:t>
      </w:r>
      <w:r>
        <w:rPr>
          <w:rFonts w:ascii="Cambria" w:hAnsi="Cambria"/>
          <w:color w:val="7F7F7F"/>
          <w:spacing w:val="11"/>
          <w:w w:val="110"/>
          <w:vertAlign w:val="baseline"/>
        </w:rPr>
        <w:t> </w:t>
      </w:r>
      <w:r>
        <w:rPr>
          <w:rFonts w:ascii="Calibri" w:hAnsi="Calibri"/>
          <w:color w:val="7F7F7F"/>
          <w:w w:val="110"/>
          <w:vertAlign w:val="baseline"/>
        </w:rPr>
        <w:t>0</w:t>
      </w:r>
      <w:r>
        <w:rPr>
          <w:rFonts w:ascii="Cambria" w:hAnsi="Cambria"/>
          <w:color w:val="7F7F7F"/>
          <w:w w:val="110"/>
          <w:vertAlign w:val="baseline"/>
        </w:rPr>
        <w:t>.</w:t>
      </w:r>
      <w:r>
        <w:rPr>
          <w:rFonts w:ascii="Calibri" w:hAnsi="Calibri"/>
          <w:color w:val="7F7F7F"/>
          <w:w w:val="110"/>
          <w:vertAlign w:val="baseline"/>
        </w:rPr>
        <w:t>2454010038</w:t>
      </w:r>
      <w:r>
        <w:rPr>
          <w:rFonts w:ascii="Calibri" w:hAnsi="Calibri"/>
          <w:color w:val="7F7F7F"/>
          <w:spacing w:val="9"/>
          <w:w w:val="110"/>
          <w:vertAlign w:val="baseline"/>
        </w:rPr>
        <w:t> </w:t>
      </w:r>
      <w:r>
        <w:rPr>
          <w:rFonts w:ascii="Cambria" w:hAnsi="Cambria"/>
          <w:color w:val="7F7F7F"/>
          <w:w w:val="110"/>
          <w:vertAlign w:val="baseline"/>
        </w:rPr>
        <w:t>·</w:t>
      </w:r>
      <w:r>
        <w:rPr>
          <w:rFonts w:ascii="Cambria" w:hAnsi="Cambria"/>
          <w:color w:val="7F7F7F"/>
          <w:spacing w:val="11"/>
          <w:w w:val="110"/>
          <w:vertAlign w:val="baseline"/>
        </w:rPr>
        <w:t> </w:t>
      </w:r>
      <w:r>
        <w:rPr>
          <w:rFonts w:ascii="Calibri" w:hAnsi="Calibri"/>
          <w:color w:val="7F7F7F"/>
          <w:w w:val="110"/>
          <w:vertAlign w:val="baseline"/>
        </w:rPr>
        <w:t>10</w:t>
      </w:r>
      <w:r>
        <w:rPr>
          <w:rFonts w:ascii="Cambria" w:hAnsi="Cambria"/>
          <w:color w:val="7F7F7F"/>
          <w:w w:val="110"/>
          <w:vertAlign w:val="superscript"/>
        </w:rPr>
        <w:t>−</w:t>
      </w:r>
      <w:r>
        <w:rPr>
          <w:rFonts w:ascii="Calibri" w:hAnsi="Calibri"/>
          <w:color w:val="7F7F7F"/>
          <w:w w:val="110"/>
          <w:vertAlign w:val="superscript"/>
        </w:rPr>
        <w:t>7</w:t>
      </w:r>
      <w:r>
        <w:rPr>
          <w:rFonts w:ascii="Calibri" w:hAnsi="Calibri"/>
          <w:color w:val="7F7F7F"/>
          <w:spacing w:val="17"/>
          <w:w w:val="110"/>
          <w:vertAlign w:val="baseline"/>
        </w:rPr>
        <w:t> </w:t>
      </w:r>
      <w:r>
        <w:rPr>
          <w:rFonts w:ascii="Cambria" w:hAnsi="Cambria"/>
          <w:color w:val="7F7F7F"/>
          <w:w w:val="110"/>
          <w:vertAlign w:val="baseline"/>
        </w:rPr>
        <w:t>·</w:t>
      </w:r>
      <w:r>
        <w:rPr>
          <w:rFonts w:ascii="Cambria" w:hAnsi="Cambria"/>
          <w:color w:val="7F7F7F"/>
          <w:spacing w:val="11"/>
          <w:w w:val="110"/>
          <w:vertAlign w:val="baseline"/>
        </w:rPr>
        <w:t> </w:t>
      </w:r>
      <w:r>
        <w:rPr>
          <w:rFonts w:ascii="Calibri" w:hAnsi="Calibri"/>
          <w:color w:val="7F7F7F"/>
          <w:w w:val="110"/>
          <w:vertAlign w:val="baseline"/>
        </w:rPr>
        <w:t>10</w:t>
      </w:r>
      <w:r>
        <w:rPr>
          <w:rFonts w:ascii="Cambria" w:hAnsi="Cambria"/>
          <w:color w:val="7F7F7F"/>
          <w:w w:val="110"/>
          <w:vertAlign w:val="superscript"/>
        </w:rPr>
        <w:t>−</w:t>
      </w:r>
      <w:r>
        <w:rPr>
          <w:rFonts w:ascii="Calibri" w:hAnsi="Calibri"/>
          <w:color w:val="7F7F7F"/>
          <w:w w:val="110"/>
          <w:vertAlign w:val="superscript"/>
        </w:rPr>
        <w:t>8</w:t>
      </w:r>
      <w:r>
        <w:rPr>
          <w:rFonts w:ascii="Cambria" w:hAnsi="Cambria"/>
          <w:color w:val="7F7F7F"/>
          <w:w w:val="110"/>
          <w:vertAlign w:val="baseline"/>
        </w:rPr>
        <w:t>S</w:t>
      </w:r>
      <w:r>
        <w:rPr>
          <w:rFonts w:ascii="Cambria" w:hAnsi="Cambria"/>
          <w:color w:val="7F7F7F"/>
          <w:spacing w:val="20"/>
          <w:w w:val="110"/>
          <w:vertAlign w:val="baseline"/>
        </w:rPr>
        <w:t> </w:t>
      </w:r>
      <w:r>
        <w:rPr>
          <w:rFonts w:ascii="Cambria" w:hAnsi="Cambria"/>
          <w:color w:val="7F7F7F"/>
          <w:spacing w:val="-10"/>
          <w:w w:val="110"/>
          <w:vertAlign w:val="baseline"/>
        </w:rPr>
        <w:t>−</w:t>
      </w:r>
    </w:p>
    <w:p>
      <w:pPr>
        <w:pStyle w:val="BodyText"/>
        <w:spacing w:before="60"/>
        <w:ind w:left="1679"/>
        <w:rPr>
          <w:rFonts w:ascii="Calibri"/>
        </w:rPr>
      </w:pPr>
      <w:r>
        <w:rPr>
          <w:rFonts w:ascii="Calibri"/>
          <w:color w:val="7F7F7F"/>
        </w:rPr>
        <w:t>0</w:t>
      </w:r>
      <w:r>
        <w:rPr>
          <w:rFonts w:ascii="Cambria"/>
          <w:color w:val="7F7F7F"/>
        </w:rPr>
        <w:t>.</w:t>
      </w:r>
      <w:r>
        <w:rPr>
          <w:rFonts w:ascii="Calibri"/>
          <w:color w:val="7F7F7F"/>
        </w:rPr>
        <w:t>0006615926894</w:t>
      </w:r>
      <w:r>
        <w:rPr>
          <w:rFonts w:ascii="Calibri"/>
          <w:color w:val="7F7F7F"/>
          <w:spacing w:val="23"/>
        </w:rPr>
        <w:t> </w:t>
      </w:r>
      <w:r>
        <w:rPr>
          <w:rFonts w:ascii="Calibri"/>
          <w:color w:val="7F7F7F"/>
        </w:rPr>
        <w:t>=</w:t>
      </w:r>
      <w:r>
        <w:rPr>
          <w:rFonts w:ascii="Calibri"/>
          <w:color w:val="7F7F7F"/>
          <w:spacing w:val="23"/>
        </w:rPr>
        <w:t> </w:t>
      </w:r>
      <w:r>
        <w:rPr>
          <w:rFonts w:ascii="Calibri"/>
          <w:color w:val="7F7F7F"/>
          <w:spacing w:val="-10"/>
        </w:rPr>
        <w:t>0</w:t>
      </w:r>
    </w:p>
    <w:p>
      <w:pPr>
        <w:pStyle w:val="BodyText"/>
        <w:spacing w:line="312" w:lineRule="auto" w:before="154"/>
        <w:ind w:left="1679" w:right="1131"/>
        <w:jc w:val="both"/>
      </w:pPr>
      <w:r>
        <w:rPr/>
        <w:t>Oleh karena perubahan tanda pada koefisien persamaan </w:t>
      </w:r>
      <w:r>
        <w:rPr/>
        <w:t>(4.36) sesuai dengan kemungkinan 4 pada tabel (4.5), maka jelas persamaan (4.36) memiliki satu akar positif yaitu</w:t>
      </w:r>
    </w:p>
    <w:p>
      <w:pPr>
        <w:pStyle w:val="ListParagraph"/>
        <w:numPr>
          <w:ilvl w:val="0"/>
          <w:numId w:val="43"/>
        </w:numPr>
        <w:tabs>
          <w:tab w:pos="1929" w:val="left" w:leader="none"/>
        </w:tabs>
        <w:spacing w:line="240" w:lineRule="auto" w:before="85" w:after="0"/>
        <w:ind w:left="1929" w:right="0" w:hanging="250"/>
        <w:jc w:val="left"/>
        <w:rPr>
          <w:rFonts w:ascii="Cambria" w:hAnsi="Cambria"/>
          <w:sz w:val="22"/>
        </w:rPr>
      </w:pPr>
      <w:r>
        <w:rPr>
          <w:color w:val="7F7F7F"/>
          <w:sz w:val="22"/>
        </w:rPr>
        <w:t>solusi_S</w:t>
      </w:r>
      <w:r>
        <w:rPr>
          <w:color w:val="7F7F7F"/>
          <w:spacing w:val="47"/>
          <w:sz w:val="22"/>
        </w:rPr>
        <w:t> </w:t>
      </w:r>
      <w:r>
        <w:rPr>
          <w:rFonts w:ascii="Calibri" w:hAnsi="Calibri"/>
          <w:color w:val="7F7F7F"/>
          <w:sz w:val="22"/>
        </w:rPr>
        <w:t>:=</w:t>
      </w:r>
      <w:r>
        <w:rPr>
          <w:rFonts w:ascii="Calibri" w:hAnsi="Calibri"/>
          <w:color w:val="7F7F7F"/>
          <w:spacing w:val="68"/>
          <w:sz w:val="22"/>
        </w:rPr>
        <w:t> </w:t>
      </w:r>
      <w:r>
        <w:rPr>
          <w:rFonts w:ascii="Calibri" w:hAnsi="Calibri"/>
          <w:color w:val="7F7F7F"/>
          <w:sz w:val="22"/>
        </w:rPr>
        <w:t>19656</w:t>
      </w:r>
      <w:r>
        <w:rPr>
          <w:rFonts w:ascii="Cambria" w:hAnsi="Cambria"/>
          <w:color w:val="7F7F7F"/>
          <w:sz w:val="22"/>
        </w:rPr>
        <w:t>.</w:t>
      </w:r>
      <w:r>
        <w:rPr>
          <w:rFonts w:ascii="Calibri" w:hAnsi="Calibri"/>
          <w:color w:val="7F7F7F"/>
          <w:sz w:val="22"/>
        </w:rPr>
        <w:t>52842</w:t>
      </w:r>
      <w:r>
        <w:rPr>
          <w:rFonts w:ascii="Cambria" w:hAnsi="Cambria"/>
          <w:color w:val="7F7F7F"/>
          <w:sz w:val="22"/>
        </w:rPr>
        <w:t>,</w:t>
      </w:r>
      <w:r>
        <w:rPr>
          <w:rFonts w:ascii="Cambria" w:hAnsi="Cambria"/>
          <w:color w:val="7F7F7F"/>
          <w:spacing w:val="-3"/>
          <w:sz w:val="22"/>
        </w:rPr>
        <w:t> </w:t>
      </w:r>
      <w:r>
        <w:rPr>
          <w:rFonts w:ascii="Cambria" w:hAnsi="Cambria"/>
          <w:color w:val="7F7F7F"/>
          <w:sz w:val="22"/>
        </w:rPr>
        <w:t>−</w:t>
      </w:r>
      <w:r>
        <w:rPr>
          <w:rFonts w:ascii="Calibri" w:hAnsi="Calibri"/>
          <w:color w:val="7F7F7F"/>
          <w:sz w:val="22"/>
        </w:rPr>
        <w:t>11431</w:t>
      </w:r>
      <w:r>
        <w:rPr>
          <w:rFonts w:ascii="Cambria" w:hAnsi="Cambria"/>
          <w:color w:val="7F7F7F"/>
          <w:sz w:val="22"/>
        </w:rPr>
        <w:t>.</w:t>
      </w:r>
      <w:r>
        <w:rPr>
          <w:rFonts w:ascii="Calibri" w:hAnsi="Calibri"/>
          <w:color w:val="7F7F7F"/>
          <w:sz w:val="22"/>
        </w:rPr>
        <w:t>59779</w:t>
      </w:r>
      <w:r>
        <w:rPr>
          <w:rFonts w:ascii="Cambria" w:hAnsi="Cambria"/>
          <w:color w:val="7F7F7F"/>
          <w:sz w:val="22"/>
        </w:rPr>
        <w:t>,</w:t>
      </w:r>
      <w:r>
        <w:rPr>
          <w:rFonts w:ascii="Cambria" w:hAnsi="Cambria"/>
          <w:color w:val="7F7F7F"/>
          <w:spacing w:val="-2"/>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2043765195</w:t>
      </w:r>
      <w:r>
        <w:rPr>
          <w:rFonts w:ascii="Calibri" w:hAnsi="Calibri"/>
          <w:color w:val="7F7F7F"/>
          <w:spacing w:val="28"/>
          <w:sz w:val="22"/>
        </w:rPr>
        <w:t> </w:t>
      </w:r>
      <w:r>
        <w:rPr>
          <w:rFonts w:ascii="Cambria" w:hAnsi="Cambria"/>
          <w:color w:val="7F7F7F"/>
          <w:spacing w:val="-10"/>
          <w:sz w:val="22"/>
        </w:rPr>
        <w:t>·</w:t>
      </w:r>
    </w:p>
    <w:p>
      <w:pPr>
        <w:pStyle w:val="BodyText"/>
        <w:spacing w:before="60"/>
        <w:ind w:left="1679"/>
        <w:rPr>
          <w:rFonts w:ascii="Calibri" w:hAnsi="Calibri"/>
        </w:rPr>
      </w:pPr>
      <w:r>
        <w:rPr>
          <w:rFonts w:ascii="Calibri" w:hAnsi="Calibri"/>
          <w:color w:val="7F7F7F"/>
        </w:rPr>
        <w:t>10</w:t>
      </w:r>
      <w:r>
        <w:rPr>
          <w:rFonts w:ascii="Calibri" w:hAnsi="Calibri"/>
          <w:color w:val="7F7F7F"/>
          <w:vertAlign w:val="superscript"/>
        </w:rPr>
        <w:t>7</w:t>
      </w:r>
      <w:r>
        <w:rPr>
          <w:rFonts w:ascii="Cambria" w:hAnsi="Cambria"/>
          <w:color w:val="7F7F7F"/>
          <w:vertAlign w:val="baseline"/>
        </w:rPr>
        <w:t>,</w:t>
      </w:r>
      <w:r>
        <w:rPr>
          <w:rFonts w:ascii="Cambria" w:hAnsi="Cambria"/>
          <w:color w:val="7F7F7F"/>
          <w:spacing w:val="3"/>
          <w:vertAlign w:val="baseline"/>
        </w:rPr>
        <w:t> </w:t>
      </w:r>
      <w:r>
        <w:rPr>
          <w:rFonts w:ascii="Cambria" w:hAnsi="Cambria"/>
          <w:color w:val="7F7F7F"/>
          <w:vertAlign w:val="baseline"/>
        </w:rPr>
        <w:t>−</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6819078796</w:t>
      </w:r>
      <w:r>
        <w:rPr>
          <w:rFonts w:ascii="Calibri" w:hAnsi="Calibri"/>
          <w:color w:val="7F7F7F"/>
          <w:spacing w:val="17"/>
          <w:vertAlign w:val="baseline"/>
        </w:rPr>
        <w:t> </w:t>
      </w:r>
      <w:r>
        <w:rPr>
          <w:rFonts w:ascii="Cambria" w:hAnsi="Cambria"/>
          <w:color w:val="7F7F7F"/>
          <w:vertAlign w:val="baseline"/>
        </w:rPr>
        <w:t>·</w:t>
      </w:r>
      <w:r>
        <w:rPr>
          <w:rFonts w:ascii="Cambria" w:hAnsi="Cambria"/>
          <w:color w:val="7F7F7F"/>
          <w:spacing w:val="20"/>
          <w:vertAlign w:val="baseline"/>
        </w:rPr>
        <w:t> </w:t>
      </w:r>
      <w:r>
        <w:rPr>
          <w:rFonts w:ascii="Calibri" w:hAnsi="Calibri"/>
          <w:color w:val="7F7F7F"/>
          <w:spacing w:val="-4"/>
          <w:vertAlign w:val="baseline"/>
        </w:rPr>
        <w:t>10</w:t>
      </w:r>
      <w:r>
        <w:rPr>
          <w:rFonts w:ascii="Calibri" w:hAnsi="Calibri"/>
          <w:color w:val="7F7F7F"/>
          <w:spacing w:val="-4"/>
          <w:vertAlign w:val="superscript"/>
        </w:rPr>
        <w:t>11</w:t>
      </w:r>
    </w:p>
    <w:p>
      <w:pPr>
        <w:pStyle w:val="ListParagraph"/>
        <w:numPr>
          <w:ilvl w:val="0"/>
          <w:numId w:val="43"/>
        </w:numPr>
        <w:tabs>
          <w:tab w:pos="1911" w:val="left" w:leader="none"/>
        </w:tabs>
        <w:spacing w:line="240" w:lineRule="auto" w:before="61" w:after="0"/>
        <w:ind w:left="1911" w:right="0" w:hanging="232"/>
        <w:jc w:val="left"/>
        <w:rPr>
          <w:sz w:val="22"/>
        </w:rPr>
      </w:pPr>
      <w:r>
        <w:rPr>
          <w:color w:val="7F7F7F"/>
          <w:spacing w:val="-2"/>
          <w:sz w:val="22"/>
        </w:rPr>
        <w:t>”Dipilih</w:t>
      </w:r>
      <w:r>
        <w:rPr>
          <w:color w:val="7F7F7F"/>
          <w:spacing w:val="-12"/>
          <w:sz w:val="22"/>
        </w:rPr>
        <w:t> </w:t>
      </w:r>
      <w:r>
        <w:rPr>
          <w:color w:val="7F7F7F"/>
          <w:spacing w:val="-2"/>
          <w:sz w:val="22"/>
        </w:rPr>
        <w:t>nilai</w:t>
      </w:r>
      <w:r>
        <w:rPr>
          <w:color w:val="7F7F7F"/>
          <w:spacing w:val="-12"/>
          <w:sz w:val="22"/>
        </w:rPr>
        <w:t> </w:t>
      </w:r>
      <w:r>
        <w:rPr>
          <w:color w:val="7F7F7F"/>
          <w:spacing w:val="-2"/>
          <w:sz w:val="22"/>
        </w:rPr>
        <w:t>S</w:t>
      </w:r>
      <w:r>
        <w:rPr>
          <w:color w:val="7F7F7F"/>
          <w:spacing w:val="-12"/>
          <w:sz w:val="22"/>
        </w:rPr>
        <w:t> </w:t>
      </w:r>
      <w:r>
        <w:rPr>
          <w:color w:val="7F7F7F"/>
          <w:spacing w:val="-2"/>
          <w:sz w:val="22"/>
        </w:rPr>
        <w:t>yang</w:t>
      </w:r>
      <w:r>
        <w:rPr>
          <w:color w:val="7F7F7F"/>
          <w:spacing w:val="-11"/>
          <w:sz w:val="22"/>
        </w:rPr>
        <w:t> </w:t>
      </w:r>
      <w:r>
        <w:rPr>
          <w:color w:val="7F7F7F"/>
          <w:spacing w:val="-2"/>
          <w:sz w:val="22"/>
        </w:rPr>
        <w:t>positif”</w:t>
      </w:r>
    </w:p>
    <w:p>
      <w:pPr>
        <w:pStyle w:val="ListParagraph"/>
        <w:numPr>
          <w:ilvl w:val="0"/>
          <w:numId w:val="43"/>
        </w:numPr>
        <w:tabs>
          <w:tab w:pos="1907" w:val="left" w:leader="none"/>
        </w:tabs>
        <w:spacing w:line="240" w:lineRule="auto" w:before="70" w:after="0"/>
        <w:ind w:left="1907" w:right="0" w:hanging="228"/>
        <w:jc w:val="left"/>
        <w:rPr>
          <w:rFonts w:ascii="Calibri" w:hAnsi="Calibri"/>
          <w:sz w:val="22"/>
        </w:rPr>
      </w:pPr>
      <w:r>
        <w:rPr>
          <w:rFonts w:ascii="Cambria" w:hAnsi="Cambria"/>
          <w:color w:val="7F7F7F"/>
          <w:w w:val="120"/>
          <w:sz w:val="22"/>
        </w:rPr>
        <w:t>S</w:t>
      </w:r>
      <w:r>
        <w:rPr>
          <w:rFonts w:ascii="Cambria" w:hAnsi="Cambria"/>
          <w:color w:val="7F7F7F"/>
          <w:spacing w:val="30"/>
          <w:w w:val="120"/>
          <w:sz w:val="22"/>
        </w:rPr>
        <w:t> </w:t>
      </w:r>
      <w:r>
        <w:rPr>
          <w:rFonts w:ascii="Calibri" w:hAnsi="Calibri"/>
          <w:color w:val="7F7F7F"/>
          <w:w w:val="120"/>
          <w:sz w:val="22"/>
        </w:rPr>
        <w:t>:=</w:t>
      </w:r>
      <w:r>
        <w:rPr>
          <w:rFonts w:ascii="Calibri" w:hAnsi="Calibri"/>
          <w:color w:val="7F7F7F"/>
          <w:spacing w:val="13"/>
          <w:w w:val="120"/>
          <w:sz w:val="22"/>
        </w:rPr>
        <w:t> </w:t>
      </w:r>
      <w:r>
        <w:rPr>
          <w:rFonts w:ascii="Calibri" w:hAnsi="Calibri"/>
          <w:color w:val="7F7F7F"/>
          <w:spacing w:val="-2"/>
          <w:w w:val="115"/>
          <w:sz w:val="22"/>
        </w:rPr>
        <w:t>19656</w:t>
      </w:r>
      <w:r>
        <w:rPr>
          <w:rFonts w:ascii="Cambria" w:hAnsi="Cambria"/>
          <w:color w:val="7F7F7F"/>
          <w:spacing w:val="-2"/>
          <w:w w:val="115"/>
          <w:sz w:val="22"/>
        </w:rPr>
        <w:t>.</w:t>
      </w:r>
      <w:r>
        <w:rPr>
          <w:rFonts w:ascii="Calibri" w:hAnsi="Calibri"/>
          <w:color w:val="7F7F7F"/>
          <w:spacing w:val="-2"/>
          <w:w w:val="115"/>
          <w:sz w:val="22"/>
        </w:rPr>
        <w:t>52842</w:t>
      </w:r>
    </w:p>
    <w:p>
      <w:pPr>
        <w:pStyle w:val="BodyText"/>
        <w:spacing w:before="150"/>
        <w:ind w:left="1679"/>
      </w:pPr>
      <w:r>
        <w:rPr>
          <w:spacing w:val="-2"/>
        </w:rPr>
        <w:t>Variabel</w:t>
      </w:r>
      <w:r>
        <w:rPr>
          <w:spacing w:val="-6"/>
        </w:rPr>
        <w:t> </w:t>
      </w:r>
      <w:r>
        <w:rPr>
          <w:rFonts w:ascii="Cambria"/>
          <w:spacing w:val="-2"/>
        </w:rPr>
        <w:t>S</w:t>
      </w:r>
      <w:r>
        <w:rPr>
          <w:rFonts w:ascii="Cambria"/>
          <w:spacing w:val="12"/>
        </w:rPr>
        <w:t> </w:t>
      </w:r>
      <w:r>
        <w:rPr>
          <w:spacing w:val="-2"/>
        </w:rPr>
        <w:t>telah</w:t>
      </w:r>
      <w:r>
        <w:rPr>
          <w:spacing w:val="-6"/>
        </w:rPr>
        <w:t> </w:t>
      </w:r>
      <w:r>
        <w:rPr>
          <w:spacing w:val="-2"/>
        </w:rPr>
        <w:t>diketahui</w:t>
      </w:r>
      <w:r>
        <w:rPr>
          <w:spacing w:val="-6"/>
        </w:rPr>
        <w:t> </w:t>
      </w:r>
      <w:r>
        <w:rPr>
          <w:spacing w:val="-2"/>
        </w:rPr>
        <w:t>ada,</w:t>
      </w:r>
      <w:r>
        <w:rPr>
          <w:spacing w:val="-4"/>
        </w:rPr>
        <w:t> </w:t>
      </w:r>
      <w:r>
        <w:rPr>
          <w:spacing w:val="-2"/>
        </w:rPr>
        <w:t>kemudian</w:t>
      </w:r>
      <w:r>
        <w:rPr>
          <w:spacing w:val="-6"/>
        </w:rPr>
        <w:t> </w:t>
      </w:r>
      <w:r>
        <w:rPr>
          <w:spacing w:val="-2"/>
        </w:rPr>
        <w:t>akan</w:t>
      </w:r>
      <w:r>
        <w:rPr>
          <w:spacing w:val="-6"/>
        </w:rPr>
        <w:t> </w:t>
      </w:r>
      <w:r>
        <w:rPr>
          <w:spacing w:val="-2"/>
        </w:rPr>
        <w:t>dibuktikan</w:t>
      </w:r>
      <w:r>
        <w:rPr>
          <w:spacing w:val="-5"/>
        </w:rPr>
        <w:t> </w:t>
      </w:r>
      <w:r>
        <w:rPr>
          <w:rFonts w:ascii="Cambria"/>
          <w:spacing w:val="-2"/>
        </w:rPr>
        <w:t>H</w:t>
      </w:r>
      <w:r>
        <w:rPr>
          <w:rFonts w:ascii="Cambria"/>
          <w:spacing w:val="16"/>
        </w:rPr>
        <w:t> </w:t>
      </w:r>
      <w:r>
        <w:rPr>
          <w:spacing w:val="-5"/>
        </w:rPr>
        <w:t>dan</w:t>
      </w:r>
    </w:p>
    <w:p>
      <w:pPr>
        <w:pStyle w:val="BodyText"/>
        <w:spacing w:before="71"/>
        <w:ind w:left="1679"/>
      </w:pPr>
      <w:r>
        <w:rPr>
          <w:rFonts w:ascii="Cambria"/>
        </w:rPr>
        <w:t>C</w:t>
      </w:r>
      <w:r>
        <w:rPr>
          <w:rFonts w:ascii="Cambria"/>
          <w:spacing w:val="8"/>
        </w:rPr>
        <w:t> </w:t>
      </w:r>
      <w:r>
        <w:rPr/>
        <w:t>juga</w:t>
      </w:r>
      <w:r>
        <w:rPr>
          <w:spacing w:val="-10"/>
        </w:rPr>
        <w:t> </w:t>
      </w:r>
      <w:r>
        <w:rPr/>
        <w:t>ada.</w:t>
      </w:r>
      <w:r>
        <w:rPr>
          <w:spacing w:val="6"/>
        </w:rPr>
        <w:t> </w:t>
      </w:r>
      <w:r>
        <w:rPr/>
        <w:t>Berdasarkan</w:t>
      </w:r>
      <w:r>
        <w:rPr>
          <w:spacing w:val="-10"/>
        </w:rPr>
        <w:t> </w:t>
      </w:r>
      <w:r>
        <w:rPr/>
        <w:t>syarat</w:t>
      </w:r>
      <w:r>
        <w:rPr>
          <w:spacing w:val="-10"/>
        </w:rPr>
        <w:t> </w:t>
      </w:r>
      <w:r>
        <w:rPr/>
        <w:t>(4.38)</w:t>
      </w:r>
      <w:r>
        <w:rPr>
          <w:spacing w:val="-9"/>
        </w:rPr>
        <w:t> </w:t>
      </w:r>
      <w:r>
        <w:rPr/>
        <w:t>dan</w:t>
      </w:r>
      <w:r>
        <w:rPr>
          <w:spacing w:val="-10"/>
        </w:rPr>
        <w:t> </w:t>
      </w:r>
      <w:r>
        <w:rPr/>
        <w:t>(4.39)</w:t>
      </w:r>
      <w:r>
        <w:rPr>
          <w:spacing w:val="-10"/>
        </w:rPr>
        <w:t> </w:t>
      </w:r>
      <w:r>
        <w:rPr>
          <w:spacing w:val="-2"/>
        </w:rPr>
        <w:t>diperoleh</w:t>
      </w:r>
    </w:p>
    <w:p>
      <w:pPr>
        <w:pStyle w:val="BodyText"/>
        <w:spacing w:after="0"/>
        <w:sectPr>
          <w:pgSz w:w="8400" w:h="11910"/>
          <w:pgMar w:header="252" w:footer="0" w:top="480" w:bottom="280" w:left="0" w:right="0"/>
        </w:sectPr>
      </w:pPr>
    </w:p>
    <w:p>
      <w:pPr>
        <w:pStyle w:val="BodyText"/>
        <w:spacing w:before="205"/>
      </w:pPr>
    </w:p>
    <w:p>
      <w:pPr>
        <w:pStyle w:val="ListParagraph"/>
        <w:numPr>
          <w:ilvl w:val="0"/>
          <w:numId w:val="43"/>
        </w:numPr>
        <w:tabs>
          <w:tab w:pos="1908" w:val="left" w:leader="none"/>
        </w:tabs>
        <w:spacing w:line="240" w:lineRule="auto" w:before="0" w:after="0"/>
        <w:ind w:left="1908" w:right="0" w:hanging="229"/>
        <w:jc w:val="left"/>
        <w:rPr>
          <w:rFonts w:ascii="Calibri" w:hAnsi="Calibri"/>
          <w:sz w:val="22"/>
        </w:rPr>
      </w:pPr>
      <w:r>
        <w:rPr>
          <w:color w:val="7F7F7F"/>
          <w:sz w:val="22"/>
        </w:rPr>
        <w:t>Eksistensi_H</w:t>
      </w:r>
      <w:r>
        <w:rPr>
          <w:color w:val="7F7F7F"/>
          <w:spacing w:val="58"/>
          <w:w w:val="150"/>
          <w:sz w:val="22"/>
        </w:rPr>
        <w:t> </w:t>
      </w:r>
      <w:r>
        <w:rPr>
          <w:rFonts w:ascii="Calibri" w:hAnsi="Calibri"/>
          <w:color w:val="7F7F7F"/>
          <w:sz w:val="22"/>
        </w:rPr>
        <w:t>=</w:t>
      </w:r>
      <w:r>
        <w:rPr>
          <w:rFonts w:ascii="Calibri" w:hAnsi="Calibri"/>
          <w:color w:val="7F7F7F"/>
          <w:spacing w:val="18"/>
          <w:sz w:val="22"/>
        </w:rPr>
        <w:t> </w:t>
      </w:r>
      <w:r>
        <w:rPr>
          <w:rFonts w:ascii="Calibri" w:hAnsi="Calibri"/>
          <w:color w:val="7F7F7F"/>
          <w:sz w:val="22"/>
        </w:rPr>
        <w:t>22</w:t>
      </w:r>
      <w:r>
        <w:rPr>
          <w:rFonts w:ascii="Cambria" w:hAnsi="Cambria"/>
          <w:color w:val="7F7F7F"/>
          <w:sz w:val="22"/>
        </w:rPr>
        <w:t>.</w:t>
      </w:r>
      <w:r>
        <w:rPr>
          <w:rFonts w:ascii="Calibri" w:hAnsi="Calibri"/>
          <w:color w:val="7F7F7F"/>
          <w:sz w:val="22"/>
        </w:rPr>
        <w:t>37517511</w:t>
      </w:r>
      <w:r>
        <w:rPr>
          <w:rFonts w:ascii="Calibri" w:hAnsi="Calibri"/>
          <w:color w:val="7F7F7F"/>
          <w:spacing w:val="18"/>
          <w:sz w:val="22"/>
        </w:rPr>
        <w:t> </w:t>
      </w:r>
      <w:r>
        <w:rPr>
          <w:rFonts w:ascii="Cambria" w:hAnsi="Cambria"/>
          <w:color w:val="7F7F7F"/>
          <w:sz w:val="22"/>
        </w:rPr>
        <w:t>&gt;</w:t>
      </w:r>
      <w:r>
        <w:rPr>
          <w:rFonts w:ascii="Cambria" w:hAnsi="Cambria"/>
          <w:color w:val="7F7F7F"/>
          <w:spacing w:val="21"/>
          <w:sz w:val="22"/>
        </w:rPr>
        <w:t> </w:t>
      </w:r>
      <w:r>
        <w:rPr>
          <w:rFonts w:ascii="Calibri" w:hAnsi="Calibri"/>
          <w:color w:val="7F7F7F"/>
          <w:spacing w:val="-10"/>
          <w:sz w:val="22"/>
        </w:rPr>
        <w:t>0</w:t>
      </w:r>
    </w:p>
    <w:p>
      <w:pPr>
        <w:pStyle w:val="ListParagraph"/>
        <w:numPr>
          <w:ilvl w:val="0"/>
          <w:numId w:val="43"/>
        </w:numPr>
        <w:tabs>
          <w:tab w:pos="1908" w:val="left" w:leader="none"/>
        </w:tabs>
        <w:spacing w:line="240" w:lineRule="auto" w:before="60" w:after="0"/>
        <w:ind w:left="1908" w:right="0" w:hanging="229"/>
        <w:jc w:val="left"/>
        <w:rPr>
          <w:rFonts w:ascii="Calibri" w:hAnsi="Calibri"/>
          <w:sz w:val="22"/>
        </w:rPr>
      </w:pPr>
      <w:r>
        <w:rPr>
          <w:color w:val="7F7F7F"/>
          <w:sz w:val="22"/>
        </w:rPr>
        <w:t>Eksistensi_C</w:t>
      </w:r>
      <w:r>
        <w:rPr>
          <w:color w:val="7F7F7F"/>
          <w:spacing w:val="58"/>
          <w:w w:val="150"/>
          <w:sz w:val="22"/>
        </w:rPr>
        <w:t> </w:t>
      </w:r>
      <w:r>
        <w:rPr>
          <w:rFonts w:ascii="Calibri" w:hAnsi="Calibri"/>
          <w:color w:val="7F7F7F"/>
          <w:sz w:val="22"/>
        </w:rPr>
        <w:t>=</w:t>
      </w:r>
      <w:r>
        <w:rPr>
          <w:rFonts w:ascii="Calibri" w:hAnsi="Calibri"/>
          <w:color w:val="7F7F7F"/>
          <w:spacing w:val="19"/>
          <w:sz w:val="22"/>
        </w:rPr>
        <w:t> </w:t>
      </w:r>
      <w:r>
        <w:rPr>
          <w:rFonts w:ascii="Calibri" w:hAnsi="Calibri"/>
          <w:color w:val="7F7F7F"/>
          <w:sz w:val="22"/>
        </w:rPr>
        <w:t>1</w:t>
      </w:r>
      <w:r>
        <w:rPr>
          <w:rFonts w:ascii="Cambria" w:hAnsi="Cambria"/>
          <w:color w:val="7F7F7F"/>
          <w:sz w:val="22"/>
        </w:rPr>
        <w:t>.</w:t>
      </w:r>
      <w:r>
        <w:rPr>
          <w:rFonts w:ascii="Calibri" w:hAnsi="Calibri"/>
          <w:color w:val="7F7F7F"/>
          <w:sz w:val="22"/>
        </w:rPr>
        <w:t>01066236</w:t>
      </w:r>
      <w:r>
        <w:rPr>
          <w:rFonts w:ascii="Calibri" w:hAnsi="Calibri"/>
          <w:color w:val="7F7F7F"/>
          <w:spacing w:val="18"/>
          <w:sz w:val="22"/>
        </w:rPr>
        <w:t> </w:t>
      </w:r>
      <w:r>
        <w:rPr>
          <w:rFonts w:ascii="Cambria" w:hAnsi="Cambria"/>
          <w:color w:val="7F7F7F"/>
          <w:sz w:val="22"/>
        </w:rPr>
        <w:t>&gt;</w:t>
      </w:r>
      <w:r>
        <w:rPr>
          <w:rFonts w:ascii="Cambria" w:hAnsi="Cambria"/>
          <w:color w:val="7F7F7F"/>
          <w:spacing w:val="22"/>
          <w:sz w:val="22"/>
        </w:rPr>
        <w:t> </w:t>
      </w:r>
      <w:r>
        <w:rPr>
          <w:rFonts w:ascii="Calibri" w:hAnsi="Calibri"/>
          <w:color w:val="7F7F7F"/>
          <w:spacing w:val="-10"/>
          <w:sz w:val="22"/>
        </w:rPr>
        <w:t>0</w:t>
      </w:r>
    </w:p>
    <w:p>
      <w:pPr>
        <w:pStyle w:val="BodyText"/>
        <w:spacing w:line="307" w:lineRule="auto" w:before="154"/>
        <w:ind w:left="1679" w:right="1129"/>
      </w:pPr>
      <w:r>
        <w:rPr/>
        <w:t>Seluruh</w:t>
      </w:r>
      <w:r>
        <w:rPr>
          <w:spacing w:val="80"/>
        </w:rPr>
        <w:t> </w:t>
      </w:r>
      <w:r>
        <w:rPr/>
        <w:t>syarat</w:t>
      </w:r>
      <w:r>
        <w:rPr>
          <w:spacing w:val="80"/>
        </w:rPr>
        <w:t> </w:t>
      </w:r>
      <w:r>
        <w:rPr/>
        <w:t>eksistensi</w:t>
      </w:r>
      <w:r>
        <w:rPr>
          <w:spacing w:val="80"/>
        </w:rPr>
        <w:t> </w:t>
      </w:r>
      <w:r>
        <w:rPr/>
        <w:t>telah</w:t>
      </w:r>
      <w:r>
        <w:rPr>
          <w:spacing w:val="80"/>
        </w:rPr>
        <w:t> </w:t>
      </w:r>
      <w:r>
        <w:rPr/>
        <w:t>terpenuhi</w:t>
      </w:r>
      <w:r>
        <w:rPr>
          <w:spacing w:val="80"/>
        </w:rPr>
        <w:t> </w:t>
      </w:r>
      <w:r>
        <w:rPr/>
        <w:t>sehingga</w:t>
      </w:r>
      <w:r>
        <w:rPr>
          <w:spacing w:val="80"/>
        </w:rPr>
        <w:t> </w:t>
      </w:r>
      <w:r>
        <w:rPr/>
        <w:t>dapat dikatakan bahwa titik ekuilibrium </w:t>
      </w:r>
      <w:r>
        <w:rPr>
          <w:rFonts w:ascii="Cambria"/>
        </w:rPr>
        <w:t>E</w:t>
      </w:r>
      <w:r>
        <w:rPr>
          <w:rFonts w:ascii="Calibri"/>
          <w:vertAlign w:val="subscript"/>
        </w:rPr>
        <w:t>5</w:t>
      </w:r>
      <w:r>
        <w:rPr>
          <w:rFonts w:ascii="Calibri"/>
          <w:vertAlign w:val="baseline"/>
        </w:rPr>
        <w:t> </w:t>
      </w:r>
      <w:r>
        <w:rPr>
          <w:vertAlign w:val="baseline"/>
        </w:rPr>
        <w:t>eksis dengan nilai</w:t>
      </w:r>
    </w:p>
    <w:p>
      <w:pPr>
        <w:pStyle w:val="ListParagraph"/>
        <w:numPr>
          <w:ilvl w:val="0"/>
          <w:numId w:val="43"/>
        </w:numPr>
        <w:tabs>
          <w:tab w:pos="2011" w:val="left" w:leader="none"/>
          <w:tab w:pos="4462" w:val="left" w:leader="none"/>
          <w:tab w:pos="4968" w:val="left" w:leader="none"/>
          <w:tab w:pos="5388" w:val="left" w:leader="none"/>
          <w:tab w:pos="7086" w:val="left" w:leader="none"/>
        </w:tabs>
        <w:spacing w:line="292" w:lineRule="auto" w:before="76" w:after="0"/>
        <w:ind w:left="1679" w:right="1132" w:firstLine="0"/>
        <w:jc w:val="left"/>
        <w:rPr>
          <w:rFonts w:ascii="Cambria" w:hAnsi="Cambria"/>
          <w:sz w:val="22"/>
        </w:rPr>
      </w:pPr>
      <w:r>
        <w:rPr>
          <w:color w:val="7F7F7F"/>
          <w:w w:val="115"/>
          <w:sz w:val="22"/>
        </w:rPr>
        <w:t>TitikEkuilibrium_E5</w:t>
      </w:r>
      <w:r>
        <w:rPr>
          <w:color w:val="7F7F7F"/>
          <w:spacing w:val="42"/>
          <w:w w:val="115"/>
          <w:sz w:val="22"/>
        </w:rPr>
        <w:t> </w:t>
      </w:r>
      <w:r>
        <w:rPr>
          <w:rFonts w:ascii="Calibri" w:hAnsi="Calibri"/>
          <w:color w:val="7F7F7F"/>
          <w:w w:val="115"/>
          <w:sz w:val="22"/>
        </w:rPr>
        <w:t>:=</w:t>
      </w:r>
      <w:r>
        <w:rPr>
          <w:rFonts w:ascii="Calibri" w:hAnsi="Calibri"/>
          <w:color w:val="7F7F7F"/>
          <w:sz w:val="22"/>
        </w:rPr>
        <w:tab/>
      </w:r>
      <w:r>
        <w:rPr>
          <w:rFonts w:ascii="Cambria" w:hAnsi="Cambria"/>
          <w:color w:val="7F7F7F"/>
          <w:spacing w:val="-6"/>
          <w:w w:val="115"/>
          <w:sz w:val="22"/>
        </w:rPr>
        <w:t>{S</w:t>
      </w:r>
      <w:r>
        <w:rPr>
          <w:rFonts w:ascii="Cambria" w:hAnsi="Cambria"/>
          <w:color w:val="7F7F7F"/>
          <w:sz w:val="22"/>
        </w:rPr>
        <w:tab/>
      </w:r>
      <w:r>
        <w:rPr>
          <w:rFonts w:ascii="Calibri" w:hAnsi="Calibri"/>
          <w:color w:val="7F7F7F"/>
          <w:spacing w:val="-10"/>
          <w:w w:val="125"/>
          <w:sz w:val="22"/>
        </w:rPr>
        <w:t>=</w:t>
      </w:r>
      <w:r>
        <w:rPr>
          <w:rFonts w:ascii="Calibri" w:hAnsi="Calibri"/>
          <w:color w:val="7F7F7F"/>
          <w:sz w:val="22"/>
        </w:rPr>
        <w:tab/>
      </w:r>
      <w:r>
        <w:rPr>
          <w:rFonts w:ascii="Calibri" w:hAnsi="Calibri"/>
          <w:color w:val="7F7F7F"/>
          <w:w w:val="115"/>
          <w:sz w:val="22"/>
        </w:rPr>
        <w:t>19656</w:t>
      </w:r>
      <w:r>
        <w:rPr>
          <w:rFonts w:ascii="Cambria" w:hAnsi="Cambria"/>
          <w:color w:val="7F7F7F"/>
          <w:w w:val="115"/>
          <w:sz w:val="22"/>
        </w:rPr>
        <w:t>.</w:t>
      </w:r>
      <w:r>
        <w:rPr>
          <w:rFonts w:ascii="Calibri" w:hAnsi="Calibri"/>
          <w:color w:val="7F7F7F"/>
          <w:w w:val="115"/>
          <w:sz w:val="22"/>
        </w:rPr>
        <w:t>52842</w:t>
      </w:r>
      <w:r>
        <w:rPr>
          <w:rFonts w:ascii="Cambria" w:hAnsi="Cambria"/>
          <w:color w:val="7F7F7F"/>
          <w:w w:val="115"/>
          <w:sz w:val="22"/>
        </w:rPr>
        <w:t>,</w:t>
      </w:r>
      <w:r>
        <w:rPr>
          <w:rFonts w:ascii="Cambria" w:hAnsi="Cambria"/>
          <w:color w:val="7F7F7F"/>
          <w:spacing w:val="-21"/>
          <w:w w:val="115"/>
          <w:sz w:val="22"/>
        </w:rPr>
        <w:t> </w:t>
      </w:r>
      <w:r>
        <w:rPr>
          <w:rFonts w:ascii="Cambria" w:hAnsi="Cambria"/>
          <w:color w:val="7F7F7F"/>
          <w:w w:val="115"/>
          <w:sz w:val="22"/>
        </w:rPr>
        <w:t>H</w:t>
      </w:r>
      <w:r>
        <w:rPr>
          <w:rFonts w:ascii="Cambria" w:hAnsi="Cambria"/>
          <w:color w:val="7F7F7F"/>
          <w:sz w:val="22"/>
        </w:rPr>
        <w:tab/>
      </w:r>
      <w:r>
        <w:rPr>
          <w:rFonts w:ascii="Calibri" w:hAnsi="Calibri"/>
          <w:color w:val="7F7F7F"/>
          <w:spacing w:val="-10"/>
          <w:w w:val="125"/>
          <w:sz w:val="22"/>
        </w:rPr>
        <w:t>= </w:t>
      </w:r>
      <w:r>
        <w:rPr>
          <w:rFonts w:ascii="Calibri" w:hAnsi="Calibri"/>
          <w:color w:val="7F7F7F"/>
          <w:w w:val="110"/>
          <w:sz w:val="22"/>
        </w:rPr>
        <w:t>9957</w:t>
      </w:r>
      <w:r>
        <w:rPr>
          <w:rFonts w:ascii="Cambria" w:hAnsi="Cambria"/>
          <w:color w:val="7F7F7F"/>
          <w:w w:val="110"/>
          <w:sz w:val="22"/>
        </w:rPr>
        <w:t>.</w:t>
      </w:r>
      <w:r>
        <w:rPr>
          <w:rFonts w:ascii="Calibri" w:hAnsi="Calibri"/>
          <w:color w:val="7F7F7F"/>
          <w:w w:val="110"/>
          <w:sz w:val="22"/>
        </w:rPr>
        <w:t>726491</w:t>
      </w:r>
      <w:r>
        <w:rPr>
          <w:rFonts w:ascii="Cambria" w:hAnsi="Cambria"/>
          <w:color w:val="7F7F7F"/>
          <w:w w:val="110"/>
          <w:sz w:val="22"/>
        </w:rPr>
        <w:t>,</w:t>
      </w:r>
      <w:r>
        <w:rPr>
          <w:rFonts w:ascii="Cambria" w:hAnsi="Cambria"/>
          <w:color w:val="7F7F7F"/>
          <w:spacing w:val="-18"/>
          <w:w w:val="110"/>
          <w:sz w:val="22"/>
        </w:rPr>
        <w:t> </w:t>
      </w:r>
      <w:r>
        <w:rPr>
          <w:rFonts w:ascii="Cambria" w:hAnsi="Cambria"/>
          <w:color w:val="7F7F7F"/>
          <w:w w:val="110"/>
          <w:sz w:val="22"/>
        </w:rPr>
        <w:t>R</w:t>
      </w:r>
      <w:r>
        <w:rPr>
          <w:rFonts w:ascii="Cambria" w:hAnsi="Cambria"/>
          <w:color w:val="7F7F7F"/>
          <w:spacing w:val="-9"/>
          <w:w w:val="110"/>
          <w:sz w:val="22"/>
        </w:rPr>
        <w:t> </w:t>
      </w:r>
      <w:r>
        <w:rPr>
          <w:rFonts w:ascii="Calibri" w:hAnsi="Calibri"/>
          <w:color w:val="7F7F7F"/>
          <w:w w:val="110"/>
          <w:sz w:val="22"/>
        </w:rPr>
        <w:t>=</w:t>
      </w:r>
      <w:r>
        <w:rPr>
          <w:rFonts w:ascii="Calibri" w:hAnsi="Calibri"/>
          <w:color w:val="7F7F7F"/>
          <w:spacing w:val="-3"/>
          <w:w w:val="110"/>
          <w:sz w:val="22"/>
        </w:rPr>
        <w:t> </w:t>
      </w:r>
      <w:r>
        <w:rPr>
          <w:rFonts w:ascii="Calibri" w:hAnsi="Calibri"/>
          <w:color w:val="7F7F7F"/>
          <w:w w:val="110"/>
          <w:sz w:val="22"/>
        </w:rPr>
        <w:t>342116</w:t>
      </w:r>
      <w:r>
        <w:rPr>
          <w:rFonts w:ascii="Cambria" w:hAnsi="Cambria"/>
          <w:color w:val="7F7F7F"/>
          <w:w w:val="110"/>
          <w:sz w:val="22"/>
        </w:rPr>
        <w:t>.</w:t>
      </w:r>
      <w:r>
        <w:rPr>
          <w:rFonts w:ascii="Calibri" w:hAnsi="Calibri"/>
          <w:color w:val="7F7F7F"/>
          <w:w w:val="110"/>
          <w:sz w:val="22"/>
        </w:rPr>
        <w:t>8003</w:t>
      </w:r>
      <w:r>
        <w:rPr>
          <w:rFonts w:ascii="Cambria" w:hAnsi="Cambria"/>
          <w:color w:val="7F7F7F"/>
          <w:w w:val="110"/>
          <w:sz w:val="22"/>
        </w:rPr>
        <w:t>,</w:t>
      </w:r>
      <w:r>
        <w:rPr>
          <w:rFonts w:ascii="Cambria" w:hAnsi="Cambria"/>
          <w:color w:val="7F7F7F"/>
          <w:spacing w:val="-18"/>
          <w:w w:val="110"/>
          <w:sz w:val="22"/>
        </w:rPr>
        <w:t> </w:t>
      </w:r>
      <w:r>
        <w:rPr>
          <w:rFonts w:ascii="Cambria" w:hAnsi="Cambria"/>
          <w:color w:val="7F7F7F"/>
          <w:w w:val="110"/>
          <w:sz w:val="22"/>
        </w:rPr>
        <w:t>C</w:t>
      </w:r>
      <w:r>
        <w:rPr>
          <w:rFonts w:ascii="Cambria" w:hAnsi="Cambria"/>
          <w:color w:val="7F7F7F"/>
          <w:spacing w:val="12"/>
          <w:w w:val="110"/>
          <w:sz w:val="22"/>
        </w:rPr>
        <w:t> </w:t>
      </w:r>
      <w:r>
        <w:rPr>
          <w:rFonts w:ascii="Calibri" w:hAnsi="Calibri"/>
          <w:color w:val="7F7F7F"/>
          <w:w w:val="110"/>
          <w:sz w:val="22"/>
        </w:rPr>
        <w:t>=</w:t>
      </w:r>
      <w:r>
        <w:rPr>
          <w:rFonts w:ascii="Calibri" w:hAnsi="Calibri"/>
          <w:color w:val="7F7F7F"/>
          <w:spacing w:val="-4"/>
          <w:w w:val="110"/>
          <w:sz w:val="22"/>
        </w:rPr>
        <w:t> </w:t>
      </w:r>
      <w:r>
        <w:rPr>
          <w:rFonts w:ascii="Calibri" w:hAnsi="Calibri"/>
          <w:color w:val="7F7F7F"/>
          <w:w w:val="110"/>
          <w:sz w:val="22"/>
        </w:rPr>
        <w:t>449</w:t>
      </w:r>
      <w:r>
        <w:rPr>
          <w:rFonts w:ascii="Cambria" w:hAnsi="Cambria"/>
          <w:color w:val="7F7F7F"/>
          <w:w w:val="110"/>
          <w:sz w:val="22"/>
        </w:rPr>
        <w:t>.</w:t>
      </w:r>
      <w:r>
        <w:rPr>
          <w:rFonts w:ascii="Calibri" w:hAnsi="Calibri"/>
          <w:color w:val="7F7F7F"/>
          <w:w w:val="110"/>
          <w:sz w:val="22"/>
        </w:rPr>
        <w:t>7796914</w:t>
      </w:r>
      <w:r>
        <w:rPr>
          <w:rFonts w:ascii="Cambria" w:hAnsi="Cambria"/>
          <w:color w:val="7F7F7F"/>
          <w:w w:val="110"/>
          <w:sz w:val="22"/>
        </w:rPr>
        <w:t>}</w:t>
      </w:r>
    </w:p>
    <w:p>
      <w:pPr>
        <w:pStyle w:val="BodyText"/>
        <w:spacing w:before="166"/>
        <w:rPr>
          <w:rFonts w:ascii="Cambria"/>
        </w:rPr>
      </w:pPr>
    </w:p>
    <w:p>
      <w:pPr>
        <w:pStyle w:val="Heading2"/>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line="307" w:lineRule="auto" w:before="166"/>
        <w:ind w:left="1679" w:right="1129"/>
        <w:rPr>
          <w:rFonts w:ascii="Calibri" w:hAnsi="Calibri"/>
        </w:rPr>
      </w:pPr>
      <w:r>
        <w:rPr>
          <w:rFonts w:ascii="Calibri" w:hAnsi="Calibri"/>
        </w:rPr>
        <mc:AlternateContent>
          <mc:Choice Requires="wps">
            <w:drawing>
              <wp:anchor distT="0" distB="0" distL="0" distR="0" allowOverlap="1" layoutInCell="1" locked="0" behindDoc="1" simplePos="0" relativeHeight="480933376">
                <wp:simplePos x="0" y="0"/>
                <wp:positionH relativeFrom="page">
                  <wp:posOffset>1023340</wp:posOffset>
                </wp:positionH>
                <wp:positionV relativeFrom="paragraph">
                  <wp:posOffset>533164</wp:posOffset>
                </wp:positionV>
                <wp:extent cx="3627754" cy="3726815"/>
                <wp:effectExtent l="0" t="0" r="0" b="0"/>
                <wp:wrapNone/>
                <wp:docPr id="1545" name="Graphic 1545"/>
                <wp:cNvGraphicFramePr>
                  <a:graphicFrameLocks/>
                </wp:cNvGraphicFramePr>
                <a:graphic>
                  <a:graphicData uri="http://schemas.microsoft.com/office/word/2010/wordprocessingShape">
                    <wps:wsp>
                      <wps:cNvPr id="1545" name="Graphic 1545"/>
                      <wps:cNvSpPr/>
                      <wps:spPr>
                        <a:xfrm>
                          <a:off x="0" y="0"/>
                          <a:ext cx="3627754" cy="3726815"/>
                        </a:xfrm>
                        <a:custGeom>
                          <a:avLst/>
                          <a:gdLst/>
                          <a:ahLst/>
                          <a:cxnLst/>
                          <a:rect l="l" t="t" r="r" b="b"/>
                          <a:pathLst>
                            <a:path w="3627754" h="3726815">
                              <a:moveTo>
                                <a:pt x="2539" y="43027"/>
                              </a:moveTo>
                              <a:lnTo>
                                <a:pt x="2539" y="0"/>
                              </a:lnTo>
                            </a:path>
                            <a:path w="3627754" h="3726815">
                              <a:moveTo>
                                <a:pt x="0" y="2539"/>
                              </a:moveTo>
                              <a:lnTo>
                                <a:pt x="43027" y="2539"/>
                              </a:lnTo>
                            </a:path>
                            <a:path w="3627754" h="3726815">
                              <a:moveTo>
                                <a:pt x="43027" y="2539"/>
                              </a:moveTo>
                              <a:lnTo>
                                <a:pt x="3584663" y="2539"/>
                              </a:lnTo>
                            </a:path>
                            <a:path w="3627754" h="3726815">
                              <a:moveTo>
                                <a:pt x="3584663" y="2539"/>
                              </a:moveTo>
                              <a:lnTo>
                                <a:pt x="3627678" y="2539"/>
                              </a:lnTo>
                            </a:path>
                            <a:path w="3627754" h="3726815">
                              <a:moveTo>
                                <a:pt x="3625151" y="43027"/>
                              </a:moveTo>
                              <a:lnTo>
                                <a:pt x="3625151" y="0"/>
                              </a:lnTo>
                            </a:path>
                            <a:path w="3627754" h="3726815">
                              <a:moveTo>
                                <a:pt x="2539" y="227190"/>
                              </a:moveTo>
                              <a:lnTo>
                                <a:pt x="2539" y="43027"/>
                              </a:lnTo>
                            </a:path>
                            <a:path w="3627754" h="3726815">
                              <a:moveTo>
                                <a:pt x="3625151" y="227190"/>
                              </a:moveTo>
                              <a:lnTo>
                                <a:pt x="3625151" y="43027"/>
                              </a:lnTo>
                            </a:path>
                            <a:path w="3627754" h="3726815">
                              <a:moveTo>
                                <a:pt x="2539" y="411365"/>
                              </a:moveTo>
                              <a:lnTo>
                                <a:pt x="2539" y="227190"/>
                              </a:lnTo>
                            </a:path>
                            <a:path w="3627754" h="3726815">
                              <a:moveTo>
                                <a:pt x="3625151" y="411365"/>
                              </a:moveTo>
                              <a:lnTo>
                                <a:pt x="3625151" y="227190"/>
                              </a:lnTo>
                            </a:path>
                            <a:path w="3627754" h="3726815">
                              <a:moveTo>
                                <a:pt x="2539" y="595528"/>
                              </a:moveTo>
                              <a:lnTo>
                                <a:pt x="2539" y="411365"/>
                              </a:lnTo>
                            </a:path>
                            <a:path w="3627754" h="3726815">
                              <a:moveTo>
                                <a:pt x="3625151" y="595528"/>
                              </a:moveTo>
                              <a:lnTo>
                                <a:pt x="3625151" y="411365"/>
                              </a:lnTo>
                            </a:path>
                            <a:path w="3627754" h="3726815">
                              <a:moveTo>
                                <a:pt x="2539" y="779703"/>
                              </a:moveTo>
                              <a:lnTo>
                                <a:pt x="2539" y="595528"/>
                              </a:lnTo>
                            </a:path>
                            <a:path w="3627754" h="3726815">
                              <a:moveTo>
                                <a:pt x="3625151" y="779703"/>
                              </a:moveTo>
                              <a:lnTo>
                                <a:pt x="3625151" y="595528"/>
                              </a:lnTo>
                            </a:path>
                            <a:path w="3627754" h="3726815">
                              <a:moveTo>
                                <a:pt x="2539" y="963879"/>
                              </a:moveTo>
                              <a:lnTo>
                                <a:pt x="2539" y="779703"/>
                              </a:lnTo>
                            </a:path>
                            <a:path w="3627754" h="3726815">
                              <a:moveTo>
                                <a:pt x="3625151" y="963879"/>
                              </a:moveTo>
                              <a:lnTo>
                                <a:pt x="3625151" y="779703"/>
                              </a:lnTo>
                            </a:path>
                            <a:path w="3627754" h="3726815">
                              <a:moveTo>
                                <a:pt x="2539" y="1148041"/>
                              </a:moveTo>
                              <a:lnTo>
                                <a:pt x="2539" y="963879"/>
                              </a:lnTo>
                            </a:path>
                            <a:path w="3627754" h="3726815">
                              <a:moveTo>
                                <a:pt x="3625151" y="1148041"/>
                              </a:moveTo>
                              <a:lnTo>
                                <a:pt x="3625151" y="963879"/>
                              </a:lnTo>
                            </a:path>
                            <a:path w="3627754" h="3726815">
                              <a:moveTo>
                                <a:pt x="2539" y="1332217"/>
                              </a:moveTo>
                              <a:lnTo>
                                <a:pt x="2539" y="1148041"/>
                              </a:lnTo>
                            </a:path>
                            <a:path w="3627754" h="3726815">
                              <a:moveTo>
                                <a:pt x="3625151" y="1332217"/>
                              </a:moveTo>
                              <a:lnTo>
                                <a:pt x="3625151" y="1148041"/>
                              </a:lnTo>
                            </a:path>
                            <a:path w="3627754" h="3726815">
                              <a:moveTo>
                                <a:pt x="2539" y="1516379"/>
                              </a:moveTo>
                              <a:lnTo>
                                <a:pt x="2539" y="1332217"/>
                              </a:lnTo>
                            </a:path>
                            <a:path w="3627754" h="3726815">
                              <a:moveTo>
                                <a:pt x="3625151" y="1516379"/>
                              </a:moveTo>
                              <a:lnTo>
                                <a:pt x="3625151" y="1332217"/>
                              </a:lnTo>
                            </a:path>
                            <a:path w="3627754" h="3726815">
                              <a:moveTo>
                                <a:pt x="2539" y="1700555"/>
                              </a:moveTo>
                              <a:lnTo>
                                <a:pt x="2539" y="1516379"/>
                              </a:lnTo>
                            </a:path>
                            <a:path w="3627754" h="3726815">
                              <a:moveTo>
                                <a:pt x="3625151" y="1700555"/>
                              </a:moveTo>
                              <a:lnTo>
                                <a:pt x="3625151" y="1516379"/>
                              </a:lnTo>
                            </a:path>
                            <a:path w="3627754" h="3726815">
                              <a:moveTo>
                                <a:pt x="2539" y="1884718"/>
                              </a:moveTo>
                              <a:lnTo>
                                <a:pt x="2539" y="1700555"/>
                              </a:lnTo>
                            </a:path>
                            <a:path w="3627754" h="3726815">
                              <a:moveTo>
                                <a:pt x="3625151" y="1884718"/>
                              </a:moveTo>
                              <a:lnTo>
                                <a:pt x="3625151" y="1700555"/>
                              </a:lnTo>
                            </a:path>
                            <a:path w="3627754" h="3726815">
                              <a:moveTo>
                                <a:pt x="2539" y="2068893"/>
                              </a:moveTo>
                              <a:lnTo>
                                <a:pt x="2539" y="1884718"/>
                              </a:lnTo>
                            </a:path>
                            <a:path w="3627754" h="3726815">
                              <a:moveTo>
                                <a:pt x="3625151" y="2068893"/>
                              </a:moveTo>
                              <a:lnTo>
                                <a:pt x="3625151" y="1884718"/>
                              </a:lnTo>
                            </a:path>
                            <a:path w="3627754" h="3726815">
                              <a:moveTo>
                                <a:pt x="2539" y="2253068"/>
                              </a:moveTo>
                              <a:lnTo>
                                <a:pt x="2539" y="2068893"/>
                              </a:lnTo>
                            </a:path>
                            <a:path w="3627754" h="3726815">
                              <a:moveTo>
                                <a:pt x="3625151" y="2253068"/>
                              </a:moveTo>
                              <a:lnTo>
                                <a:pt x="3625151" y="2068893"/>
                              </a:lnTo>
                            </a:path>
                            <a:path w="3627754" h="3726815">
                              <a:moveTo>
                                <a:pt x="2539" y="2437231"/>
                              </a:moveTo>
                              <a:lnTo>
                                <a:pt x="2539" y="2253068"/>
                              </a:lnTo>
                            </a:path>
                            <a:path w="3627754" h="3726815">
                              <a:moveTo>
                                <a:pt x="3625151" y="2437231"/>
                              </a:moveTo>
                              <a:lnTo>
                                <a:pt x="3625151" y="2253068"/>
                              </a:lnTo>
                            </a:path>
                            <a:path w="3627754" h="3726815">
                              <a:moveTo>
                                <a:pt x="2539" y="2621406"/>
                              </a:moveTo>
                              <a:lnTo>
                                <a:pt x="2539" y="2437231"/>
                              </a:lnTo>
                            </a:path>
                            <a:path w="3627754" h="3726815">
                              <a:moveTo>
                                <a:pt x="3625151" y="2621406"/>
                              </a:moveTo>
                              <a:lnTo>
                                <a:pt x="3625151" y="2437231"/>
                              </a:lnTo>
                            </a:path>
                            <a:path w="3627754" h="3726815">
                              <a:moveTo>
                                <a:pt x="2539" y="2805569"/>
                              </a:moveTo>
                              <a:lnTo>
                                <a:pt x="2539" y="2621406"/>
                              </a:lnTo>
                            </a:path>
                            <a:path w="3627754" h="3726815">
                              <a:moveTo>
                                <a:pt x="3625151" y="2805569"/>
                              </a:moveTo>
                              <a:lnTo>
                                <a:pt x="3625151" y="2621406"/>
                              </a:lnTo>
                            </a:path>
                            <a:path w="3627754" h="3726815">
                              <a:moveTo>
                                <a:pt x="2539" y="2989745"/>
                              </a:moveTo>
                              <a:lnTo>
                                <a:pt x="2539" y="2805569"/>
                              </a:lnTo>
                            </a:path>
                            <a:path w="3627754" h="3726815">
                              <a:moveTo>
                                <a:pt x="3625151" y="2989745"/>
                              </a:moveTo>
                              <a:lnTo>
                                <a:pt x="3625151" y="2805569"/>
                              </a:lnTo>
                            </a:path>
                            <a:path w="3627754" h="3726815">
                              <a:moveTo>
                                <a:pt x="2539" y="3173907"/>
                              </a:moveTo>
                              <a:lnTo>
                                <a:pt x="2539" y="2989745"/>
                              </a:lnTo>
                            </a:path>
                            <a:path w="3627754" h="3726815">
                              <a:moveTo>
                                <a:pt x="3625151" y="3173907"/>
                              </a:moveTo>
                              <a:lnTo>
                                <a:pt x="3625151" y="2989745"/>
                              </a:lnTo>
                            </a:path>
                            <a:path w="3627754" h="3726815">
                              <a:moveTo>
                                <a:pt x="2539" y="3358083"/>
                              </a:moveTo>
                              <a:lnTo>
                                <a:pt x="2539" y="3173907"/>
                              </a:lnTo>
                            </a:path>
                            <a:path w="3627754" h="3726815">
                              <a:moveTo>
                                <a:pt x="3625151" y="3358083"/>
                              </a:moveTo>
                              <a:lnTo>
                                <a:pt x="3625151" y="3173907"/>
                              </a:lnTo>
                            </a:path>
                            <a:path w="3627754" h="3726815">
                              <a:moveTo>
                                <a:pt x="2539" y="3542258"/>
                              </a:moveTo>
                              <a:lnTo>
                                <a:pt x="2539" y="3358083"/>
                              </a:lnTo>
                            </a:path>
                            <a:path w="3627754" h="3726815">
                              <a:moveTo>
                                <a:pt x="3625151" y="3542258"/>
                              </a:moveTo>
                              <a:lnTo>
                                <a:pt x="3625151" y="3358083"/>
                              </a:lnTo>
                            </a:path>
                            <a:path w="3627754" h="3726815">
                              <a:moveTo>
                                <a:pt x="2539" y="3726421"/>
                              </a:moveTo>
                              <a:lnTo>
                                <a:pt x="2539" y="3542258"/>
                              </a:lnTo>
                            </a:path>
                            <a:path w="3627754" h="3726815">
                              <a:moveTo>
                                <a:pt x="3625151" y="3726421"/>
                              </a:moveTo>
                              <a:lnTo>
                                <a:pt x="3625151" y="3542258"/>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41.98143pt;width:285.650pt;height:293.45pt;mso-position-horizontal-relative:page;mso-position-vertical-relative:paragraph;z-index:-22383104" id="docshape1336" coordorigin="1612,840" coordsize="5713,5869" path="m1616,907l1616,840m1612,844l1679,844m1679,844l7257,844m7257,844l7324,844m7320,907l7320,840m1616,1197l1616,907m7320,1197l7320,907m1616,1487l1616,1197m7320,1487l7320,1197m1616,1777l1616,1487m7320,1777l7320,1487m1616,2068l1616,1777m7320,2068l7320,1777m1616,2358l1616,2068m7320,2358l7320,2068m1616,2648l1616,2358m7320,2648l7320,2358m1616,2938l1616,2648m7320,2938l7320,2648m1616,3228l1616,2938m7320,3228l7320,2938m1616,3518l1616,3228m7320,3518l7320,3228m1616,3808l1616,3518m7320,3808l7320,3518m1616,4098l1616,3808m7320,4098l7320,3808m1616,4388l1616,4098m7320,4388l7320,4098m1616,4678l1616,4388m7320,4678l7320,4388m1616,4968l1616,4678m7320,4968l7320,4678m1616,5258l1616,4968m7320,5258l7320,4968m1616,5548l1616,5258m7320,5548l7320,5258m1616,5838l1616,5548m7320,5838l7320,5548m1616,6128l1616,5838m7320,6128l7320,5838m1616,6418l1616,6128m7320,6418l7320,6128m1616,6708l1616,6418m7320,6708l7320,6418e" filled="false" stroked="true" strokeweight=".3985pt" strokecolor="#000000">
                <v:path arrowok="t"/>
                <v:stroke dashstyle="solid"/>
                <w10:wrap type="none"/>
              </v:shape>
            </w:pict>
          </mc:Fallback>
        </mc:AlternateContent>
      </w:r>
      <w:r>
        <w:rPr/>
        <w:t>Program</w:t>
      </w:r>
      <w:r>
        <w:rPr>
          <w:spacing w:val="-10"/>
        </w:rPr>
        <w:t> </w:t>
      </w:r>
      <w:r>
        <w:rPr/>
        <w:t>berikut</w:t>
      </w:r>
      <w:r>
        <w:rPr>
          <w:spacing w:val="-10"/>
        </w:rPr>
        <w:t> </w:t>
      </w:r>
      <w:r>
        <w:rPr/>
        <w:t>merupakan</w:t>
      </w:r>
      <w:r>
        <w:rPr>
          <w:spacing w:val="-10"/>
        </w:rPr>
        <w:t> </w:t>
      </w:r>
      <w:r>
        <w:rPr/>
        <w:t>kelanjutan</w:t>
      </w:r>
      <w:r>
        <w:rPr>
          <w:spacing w:val="-10"/>
        </w:rPr>
        <w:t> </w:t>
      </w:r>
      <w:r>
        <w:rPr/>
        <w:t>dari</w:t>
      </w:r>
      <w:r>
        <w:rPr>
          <w:spacing w:val="-10"/>
        </w:rPr>
        <w:t> </w:t>
      </w:r>
      <w:r>
        <w:rPr/>
        <w:t>program</w:t>
      </w:r>
      <w:r>
        <w:rPr>
          <w:spacing w:val="-10"/>
        </w:rPr>
        <w:t> </w:t>
      </w:r>
      <w:r>
        <w:rPr/>
        <w:t>Penentuan </w:t>
      </w:r>
      <w:r>
        <w:rPr>
          <w:w w:val="105"/>
        </w:rPr>
        <w:t>Titik Ekuilibrium </w:t>
      </w:r>
      <w:r>
        <w:rPr>
          <w:rFonts w:ascii="Cambria" w:hAnsi="Cambria"/>
          <w:w w:val="105"/>
        </w:rPr>
        <w:t>E</w:t>
      </w:r>
      <w:r>
        <w:rPr>
          <w:rFonts w:ascii="Calibri" w:hAnsi="Calibri"/>
          <w:w w:val="105"/>
          <w:vertAlign w:val="subscript"/>
        </w:rPr>
        <w:t>5</w:t>
      </w:r>
      <w:r>
        <w:rPr>
          <w:rFonts w:ascii="Calibri" w:hAnsi="Calibri"/>
          <w:w w:val="105"/>
          <w:vertAlign w:val="baseline"/>
        </w:rPr>
        <w:t> </w:t>
      </w:r>
      <w:r>
        <w:rPr>
          <w:w w:val="105"/>
          <w:vertAlign w:val="baseline"/>
        </w:rPr>
        <w:t>untuk </w:t>
      </w:r>
      <w:r>
        <w:rPr>
          <w:rFonts w:ascii="Cambria" w:hAnsi="Cambria"/>
          <w:w w:val="105"/>
          <w:vertAlign w:val="baseline"/>
        </w:rPr>
        <w:t>π</w:t>
      </w:r>
      <w:r>
        <w:rPr>
          <w:rFonts w:ascii="Calibri" w:hAnsi="Calibri"/>
          <w:w w:val="105"/>
          <w:vertAlign w:val="subscript"/>
        </w:rPr>
        <w:t>4</w:t>
      </w:r>
      <w:r>
        <w:rPr>
          <w:rFonts w:ascii="Calibri" w:hAnsi="Calibri"/>
          <w:w w:val="105"/>
          <w:vertAlign w:val="baseline"/>
        </w:rPr>
        <w:t> </w:t>
      </w:r>
      <w:r>
        <w:rPr>
          <w:rFonts w:ascii="Calibri" w:hAnsi="Calibri"/>
          <w:w w:val="125"/>
          <w:vertAlign w:val="baseline"/>
        </w:rPr>
        <w:t>= </w:t>
      </w:r>
      <w:r>
        <w:rPr>
          <w:rFonts w:ascii="Calibri" w:hAnsi="Calibri"/>
          <w:w w:val="105"/>
          <w:vertAlign w:val="baseline"/>
        </w:rPr>
        <w:t>0</w:t>
      </w:r>
      <w:r>
        <w:rPr>
          <w:rFonts w:ascii="Cambria" w:hAnsi="Cambria"/>
          <w:w w:val="105"/>
          <w:vertAlign w:val="baseline"/>
        </w:rPr>
        <w:t>,</w:t>
      </w:r>
      <w:r>
        <w:rPr>
          <w:rFonts w:ascii="Cambria" w:hAnsi="Cambria"/>
          <w:spacing w:val="-12"/>
          <w:w w:val="105"/>
          <w:vertAlign w:val="baseline"/>
        </w:rPr>
        <w:t> </w:t>
      </w:r>
      <w:r>
        <w:rPr>
          <w:rFonts w:ascii="Calibri" w:hAnsi="Calibri"/>
          <w:w w:val="105"/>
          <w:vertAlign w:val="baseline"/>
        </w:rPr>
        <w:t>000000023</w:t>
      </w:r>
    </w:p>
    <w:p>
      <w:pPr>
        <w:spacing w:line="307" w:lineRule="auto" w:before="11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"PENENTUAN</w:t>
      </w:r>
      <w:r>
        <w:rPr>
          <w:rFonts w:ascii="Courier New" w:hAnsi="Courier New"/>
          <w:color w:val="FF0000"/>
          <w:spacing w:val="-16"/>
          <w:sz w:val="20"/>
        </w:rPr>
        <w:t> </w:t>
      </w:r>
      <w:r>
        <w:rPr>
          <w:rFonts w:ascii="Courier New" w:hAnsi="Courier New"/>
          <w:color w:val="FF0000"/>
          <w:sz w:val="20"/>
        </w:rPr>
        <w:t>SIFAT</w:t>
      </w:r>
      <w:r>
        <w:rPr>
          <w:rFonts w:ascii="Courier New" w:hAnsi="Courier New"/>
          <w:color w:val="FF0000"/>
          <w:spacing w:val="-16"/>
          <w:sz w:val="20"/>
        </w:rPr>
        <w:t> </w:t>
      </w:r>
      <w:r>
        <w:rPr>
          <w:rFonts w:ascii="Courier New" w:hAnsi="Courier New"/>
          <w:color w:val="FF0000"/>
          <w:sz w:val="20"/>
        </w:rPr>
        <w:t>KESTABILAN</w:t>
      </w:r>
      <w:r>
        <w:rPr>
          <w:rFonts w:ascii="Courier New" w:hAnsi="Courier New"/>
          <w:color w:val="FF0000"/>
          <w:spacing w:val="-16"/>
          <w:sz w:val="20"/>
        </w:rPr>
        <w:t> </w:t>
      </w:r>
      <w:r>
        <w:rPr>
          <w:rFonts w:ascii="Courier New" w:hAnsi="Courier New"/>
          <w:color w:val="FF0000"/>
          <w:sz w:val="20"/>
        </w:rPr>
        <w:t>TITIK EKUILIBRIUM E_5"</w:t>
      </w:r>
      <w:r>
        <w:rPr>
          <w:rFonts w:ascii="Courier New" w:hAnsi="Courier New"/>
          <w:sz w:val="20"/>
        </w:rPr>
        <w:t>);</w:t>
      </w:r>
    </w:p>
    <w:p>
      <w:pPr>
        <w:pStyle w:val="BodyText"/>
        <w:spacing w:before="63"/>
        <w:rPr>
          <w:rFonts w:ascii="Courier New"/>
          <w:sz w:val="20"/>
        </w:rPr>
      </w:pPr>
    </w:p>
    <w:p>
      <w:pPr>
        <w:spacing w:line="307" w:lineRule="auto" w:before="1"/>
        <w:ind w:left="1679" w:right="1687"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"Matriks</w:t>
      </w:r>
      <w:r>
        <w:rPr>
          <w:rFonts w:ascii="Courier New" w:hAnsi="Courier New"/>
          <w:color w:val="FF0000"/>
          <w:spacing w:val="-12"/>
          <w:sz w:val="20"/>
        </w:rPr>
        <w:t> </w:t>
      </w:r>
      <w:r>
        <w:rPr>
          <w:rFonts w:ascii="Courier New" w:hAnsi="Courier New"/>
          <w:color w:val="FF0000"/>
          <w:sz w:val="20"/>
        </w:rPr>
        <w:t>Jacobi</w:t>
      </w:r>
      <w:r>
        <w:rPr>
          <w:rFonts w:ascii="Courier New" w:hAnsi="Courier New"/>
          <w:color w:val="FF0000"/>
          <w:spacing w:val="-12"/>
          <w:sz w:val="20"/>
        </w:rPr>
        <w:t> </w:t>
      </w:r>
      <w:r>
        <w:rPr>
          <w:rFonts w:ascii="Courier New" w:hAnsi="Courier New"/>
          <w:color w:val="FF0000"/>
          <w:sz w:val="20"/>
        </w:rPr>
        <w:t>di</w:t>
      </w:r>
      <w:r>
        <w:rPr>
          <w:rFonts w:ascii="Courier New" w:hAnsi="Courier New"/>
          <w:color w:val="FF0000"/>
          <w:spacing w:val="-12"/>
          <w:sz w:val="20"/>
        </w:rPr>
        <w:t> </w:t>
      </w:r>
      <w:r>
        <w:rPr>
          <w:rFonts w:ascii="Courier New" w:hAnsi="Courier New"/>
          <w:color w:val="FF0000"/>
          <w:sz w:val="20"/>
        </w:rPr>
        <w:t>Titik</w:t>
      </w:r>
      <w:r>
        <w:rPr>
          <w:rFonts w:ascii="Courier New" w:hAnsi="Courier New"/>
          <w:color w:val="FF0000"/>
          <w:spacing w:val="-12"/>
          <w:sz w:val="20"/>
        </w:rPr>
        <w:t> </w:t>
      </w:r>
      <w:r>
        <w:rPr>
          <w:rFonts w:ascii="Courier New" w:hAnsi="Courier New"/>
          <w:color w:val="FF0000"/>
          <w:sz w:val="20"/>
        </w:rPr>
        <w:t>Ekuilibrium </w:t>
      </w:r>
      <w:r>
        <w:rPr>
          <w:rFonts w:ascii="Courier New" w:hAnsi="Courier New"/>
          <w:color w:val="FF0000"/>
          <w:spacing w:val="-2"/>
          <w:sz w:val="20"/>
        </w:rPr>
        <w:t>E_5"</w:t>
      </w:r>
      <w:r>
        <w:rPr>
          <w:rFonts w:ascii="Courier New" w:hAnsi="Courier New"/>
          <w:spacing w:val="-2"/>
          <w:sz w:val="20"/>
        </w:rPr>
        <w:t>); J:=Jacobian([dH,dC,dR,dS],[H,C,R,S]); J[1,1]:=d11-e11;</w:t>
      </w:r>
    </w:p>
    <w:p>
      <w:pPr>
        <w:spacing w:before="0"/>
        <w:ind w:left="1679" w:right="0" w:firstLine="0"/>
        <w:jc w:val="left"/>
        <w:rPr>
          <w:rFonts w:ascii="Courier New" w:hAnsi="Courier New"/>
          <w:sz w:val="20"/>
        </w:rPr>
      </w:pPr>
      <w:r>
        <w:rPr>
          <w:rFonts w:ascii="Courier New" w:hAnsi="Courier New"/>
          <w:spacing w:val="-4"/>
          <w:sz w:val="20"/>
        </w:rPr>
        <w:t>J[2,2]:=-d22;</w:t>
      </w:r>
    </w:p>
    <w:p>
      <w:pPr>
        <w:spacing w:before="63"/>
        <w:ind w:left="1679" w:right="0" w:firstLine="0"/>
        <w:jc w:val="left"/>
        <w:rPr>
          <w:rFonts w:ascii="Courier New" w:hAnsi="Courier New"/>
          <w:sz w:val="20"/>
        </w:rPr>
      </w:pPr>
      <w:r>
        <w:rPr>
          <w:rFonts w:ascii="Courier New" w:hAnsi="Courier New"/>
          <w:spacing w:val="-4"/>
          <w:sz w:val="20"/>
        </w:rPr>
        <w:t>J[3,3]:=d33-e33;</w:t>
      </w:r>
    </w:p>
    <w:p>
      <w:pPr>
        <w:spacing w:line="307" w:lineRule="auto" w:before="64"/>
        <w:ind w:left="1679" w:right="4718" w:firstLine="0"/>
        <w:jc w:val="left"/>
        <w:rPr>
          <w:rFonts w:ascii="Courier New" w:hAnsi="Courier New"/>
          <w:sz w:val="20"/>
        </w:rPr>
      </w:pPr>
      <w:r>
        <w:rPr>
          <w:rFonts w:ascii="Courier New" w:hAnsi="Courier New"/>
          <w:spacing w:val="-2"/>
          <w:sz w:val="20"/>
        </w:rPr>
        <w:t>J[4,4]:=-d44; J_E[5]:=J;</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"Pendefinisian</w:t>
      </w:r>
      <w:r>
        <w:rPr>
          <w:rFonts w:ascii="Courier New" w:hAnsi="Courier New"/>
          <w:color w:val="FF0000"/>
          <w:spacing w:val="-16"/>
          <w:sz w:val="20"/>
        </w:rPr>
        <w:t> </w:t>
      </w:r>
      <w:r>
        <w:rPr>
          <w:rFonts w:ascii="Courier New" w:hAnsi="Courier New"/>
          <w:color w:val="FF0000"/>
          <w:sz w:val="20"/>
        </w:rPr>
        <w:t>pemisalan</w:t>
      </w:r>
      <w:r>
        <w:rPr>
          <w:rFonts w:ascii="Courier New" w:hAnsi="Courier New"/>
          <w:color w:val="FF0000"/>
          <w:spacing w:val="-16"/>
          <w:sz w:val="20"/>
        </w:rPr>
        <w:t> </w:t>
      </w:r>
      <w:r>
        <w:rPr>
          <w:rFonts w:ascii="Courier New" w:hAnsi="Courier New"/>
          <w:color w:val="FF0000"/>
          <w:sz w:val="20"/>
        </w:rPr>
        <w:t>yang</w:t>
      </w:r>
      <w:r>
        <w:rPr>
          <w:rFonts w:ascii="Courier New" w:hAnsi="Courier New"/>
          <w:color w:val="FF0000"/>
          <w:spacing w:val="-16"/>
          <w:sz w:val="20"/>
        </w:rPr>
        <w:t> </w:t>
      </w:r>
      <w:r>
        <w:rPr>
          <w:rFonts w:ascii="Courier New" w:hAnsi="Courier New"/>
          <w:color w:val="FF0000"/>
          <w:sz w:val="20"/>
        </w:rPr>
        <w:t>dipakai dalam Matriks Jacobi E_5"</w:t>
      </w:r>
      <w:r>
        <w:rPr>
          <w:rFonts w:ascii="Courier New" w:hAnsi="Courier New"/>
          <w:sz w:val="20"/>
        </w:rPr>
        <w:t>);</w:t>
      </w:r>
    </w:p>
    <w:p>
      <w:pPr>
        <w:spacing w:line="307" w:lineRule="auto" w:before="0"/>
        <w:ind w:left="1679" w:right="1443" w:firstLine="0"/>
        <w:jc w:val="left"/>
        <w:rPr>
          <w:rFonts w:ascii="Courier New"/>
          <w:sz w:val="20"/>
        </w:rPr>
      </w:pPr>
      <w:r>
        <w:rPr>
          <w:rFonts w:ascii="Courier New"/>
          <w:sz w:val="20"/>
        </w:rPr>
        <w:t>d11</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TitikEkuilibrium_E5, eta1 + eta2*beta3*S): </w:t>
      </w:r>
      <w:r>
        <w:rPr>
          <w:rFonts w:ascii="Courier New"/>
          <w:color w:val="0000FF"/>
          <w:sz w:val="20"/>
        </w:rPr>
        <w:t>print</w:t>
      </w:r>
      <w:r>
        <w:rPr>
          <w:rFonts w:ascii="Courier New"/>
          <w:sz w:val="20"/>
        </w:rPr>
        <w:t>(</w:t>
      </w:r>
      <w:r>
        <w:rPr>
          <w:rFonts w:ascii="Courier New"/>
          <w:color w:val="FF0000"/>
          <w:sz w:val="20"/>
        </w:rPr>
        <w:t>"d11="</w:t>
      </w:r>
      <w:r>
        <w:rPr>
          <w:rFonts w:ascii="Courier New"/>
          <w:sz w:val="20"/>
        </w:rPr>
        <w:t>, eta1</w:t>
      </w:r>
    </w:p>
    <w:p>
      <w:pPr>
        <w:spacing w:before="0"/>
        <w:ind w:left="1679" w:right="0" w:firstLine="0"/>
        <w:jc w:val="left"/>
        <w:rPr>
          <w:rFonts w:ascii="Courier New" w:hAnsi="Courier New"/>
          <w:sz w:val="20"/>
        </w:rPr>
      </w:pPr>
      <w:r>
        <w:rPr>
          <w:rFonts w:ascii="Courier New" w:hAnsi="Courier New"/>
          <w:sz w:val="20"/>
        </w:rPr>
        <w:t>+</w:t>
      </w:r>
      <w:r>
        <w:rPr>
          <w:rFonts w:ascii="Courier New" w:hAnsi="Courier New"/>
          <w:spacing w:val="-13"/>
          <w:sz w:val="20"/>
        </w:rPr>
        <w:t> </w:t>
      </w:r>
      <w:r>
        <w:rPr>
          <w:rFonts w:ascii="Courier New" w:hAnsi="Courier New"/>
          <w:sz w:val="20"/>
        </w:rPr>
        <w:t>eta2*beta3*S,</w:t>
      </w:r>
      <w:r>
        <w:rPr>
          <w:rFonts w:ascii="Courier New" w:hAnsi="Courier New"/>
          <w:spacing w:val="-13"/>
          <w:sz w:val="20"/>
        </w:rPr>
        <w:t> </w:t>
      </w:r>
      <w:r>
        <w:rPr>
          <w:rFonts w:ascii="Courier New" w:hAnsi="Courier New"/>
          <w:color w:val="FF0000"/>
          <w:sz w:val="20"/>
        </w:rPr>
        <w:t>"="</w:t>
      </w:r>
      <w:r>
        <w:rPr>
          <w:rFonts w:ascii="Courier New" w:hAnsi="Courier New"/>
          <w:sz w:val="20"/>
        </w:rPr>
        <w:t>,</w:t>
      </w:r>
      <w:r>
        <w:rPr>
          <w:rFonts w:ascii="Courier New" w:hAnsi="Courier New"/>
          <w:spacing w:val="-13"/>
          <w:sz w:val="20"/>
        </w:rPr>
        <w:t> </w:t>
      </w:r>
      <w:r>
        <w:rPr>
          <w:rFonts w:ascii="Courier New" w:hAnsi="Courier New"/>
          <w:spacing w:val="-2"/>
          <w:sz w:val="20"/>
        </w:rPr>
        <w:t>d11);</w:t>
      </w:r>
    </w:p>
    <w:p>
      <w:pPr>
        <w:spacing w:line="307" w:lineRule="auto" w:before="64"/>
        <w:ind w:left="1679" w:right="1129" w:firstLine="0"/>
        <w:jc w:val="left"/>
        <w:rPr>
          <w:rFonts w:ascii="Courier New" w:hAnsi="Courier New"/>
          <w:sz w:val="20"/>
        </w:rPr>
      </w:pPr>
      <w:r>
        <w:rPr>
          <w:rFonts w:ascii="Courier New" w:hAnsi="Courier New"/>
          <w:sz w:val="20"/>
        </w:rPr>
        <w:t>e11</w:t>
      </w:r>
      <w:r>
        <w:rPr>
          <w:rFonts w:ascii="Courier New" w:hAnsi="Courier New"/>
          <w:spacing w:val="-17"/>
          <w:sz w:val="20"/>
        </w:rPr>
        <w:t> </w:t>
      </w:r>
      <w:r>
        <w:rPr>
          <w:rFonts w:ascii="Courier New" w:hAnsi="Courier New"/>
          <w:sz w:val="20"/>
        </w:rPr>
        <w:t>:=</w:t>
      </w:r>
      <w:r>
        <w:rPr>
          <w:rFonts w:ascii="Courier New" w:hAnsi="Courier New"/>
          <w:spacing w:val="-17"/>
          <w:sz w:val="20"/>
        </w:rPr>
        <w:t> </w:t>
      </w:r>
      <w:r>
        <w:rPr>
          <w:rFonts w:ascii="Courier New" w:hAnsi="Courier New"/>
          <w:sz w:val="20"/>
        </w:rPr>
        <w:t>subs(parameter,</w:t>
      </w:r>
      <w:r>
        <w:rPr>
          <w:rFonts w:ascii="Courier New" w:hAnsi="Courier New"/>
          <w:spacing w:val="-17"/>
          <w:sz w:val="20"/>
        </w:rPr>
        <w:t> </w:t>
      </w:r>
      <w:r>
        <w:rPr>
          <w:rFonts w:ascii="Courier New" w:hAnsi="Courier New"/>
          <w:sz w:val="20"/>
        </w:rPr>
        <w:t>TitikEkuilibrium_E5, (2*eta1*H)/k1 + eta3*C): </w:t>
      </w:r>
      <w:r>
        <w:rPr>
          <w:rFonts w:ascii="Courier New" w:hAnsi="Courier New"/>
          <w:color w:val="0000FF"/>
          <w:sz w:val="20"/>
        </w:rPr>
        <w:t>print</w:t>
      </w:r>
      <w:r>
        <w:rPr>
          <w:rFonts w:ascii="Courier New" w:hAnsi="Courier New"/>
          <w:sz w:val="20"/>
        </w:rPr>
        <w:t>(</w:t>
      </w:r>
      <w:r>
        <w:rPr>
          <w:rFonts w:ascii="Courier New" w:hAnsi="Courier New"/>
          <w:color w:val="FF0000"/>
          <w:sz w:val="20"/>
        </w:rPr>
        <w:t>"e11="</w:t>
      </w:r>
      <w:r>
        <w:rPr>
          <w:rFonts w:ascii="Courier New" w:hAnsi="Courier New"/>
          <w:sz w:val="20"/>
        </w:rPr>
        <w:t>, (2*eta1*H)/k1 + eta3*C, </w:t>
      </w:r>
      <w:r>
        <w:rPr>
          <w:rFonts w:ascii="Courier New" w:hAnsi="Courier New"/>
          <w:color w:val="FF0000"/>
          <w:sz w:val="20"/>
        </w:rPr>
        <w:t>"="</w:t>
      </w:r>
      <w:r>
        <w:rPr>
          <w:rFonts w:ascii="Courier New" w:hAnsi="Courier New"/>
          <w:sz w:val="20"/>
        </w:rPr>
        <w:t>, e11);</w:t>
      </w:r>
    </w:p>
    <w:p>
      <w:pPr>
        <w:spacing w:after="0" w:line="307" w:lineRule="auto"/>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before="0"/>
        <w:ind w:left="1679" w:right="0" w:firstLine="0"/>
        <w:jc w:val="left"/>
        <w:rPr>
          <w:rFonts w:ascii="Courier New"/>
          <w:sz w:val="20"/>
        </w:rPr>
      </w:pPr>
      <w:r>
        <w:rPr>
          <w:rFonts w:ascii="Courier New"/>
          <w:sz w:val="20"/>
        </w:rPr>
        <mc:AlternateContent>
          <mc:Choice Requires="wps">
            <w:drawing>
              <wp:anchor distT="0" distB="0" distL="0" distR="0" allowOverlap="1" layoutInCell="1" locked="0" behindDoc="0" simplePos="0" relativeHeight="16399360">
                <wp:simplePos x="0" y="0"/>
                <wp:positionH relativeFrom="page">
                  <wp:posOffset>1025880</wp:posOffset>
                </wp:positionH>
                <wp:positionV relativeFrom="paragraph">
                  <wp:posOffset>-22945</wp:posOffset>
                </wp:positionV>
                <wp:extent cx="1270" cy="6078220"/>
                <wp:effectExtent l="0" t="0" r="0" b="0"/>
                <wp:wrapNone/>
                <wp:docPr id="1546" name="Graphic 1546"/>
                <wp:cNvGraphicFramePr>
                  <a:graphicFrameLocks/>
                </wp:cNvGraphicFramePr>
                <a:graphic>
                  <a:graphicData uri="http://schemas.microsoft.com/office/word/2010/wordprocessingShape">
                    <wps:wsp>
                      <wps:cNvPr id="1546" name="Graphic 1546"/>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806707pt;width:.1pt;height:478.6pt;mso-position-horizontal-relative:page;mso-position-vertical-relative:paragraph;z-index:16399360" id="docshape1337" coordorigin="1616,-36" coordsize="0,9572" path="m1616,254l1616,-36m1616,544l1616,254m1616,834l1616,544m1616,1124l1616,834m1616,1414l1616,1124m1616,1704l1616,1414m1616,1994l1616,1704m1616,2284l1616,1994m1616,2574l1616,2284m1616,2864l1616,2574m1616,3154l1616,2864m1616,3444l1616,3154m1616,3734l1616,3444m1616,4024l1616,3734m1616,4314l1616,4024m1616,4604l1616,4314m1616,4894l1616,4604m1616,5184l1616,4894m1616,5474l1616,5184m1616,5764l1616,5474m1616,6055l1616,5764m1616,6345l1616,6055m1616,6635l1616,6345m1616,6925l1616,6635m1616,7215l1616,6925m1616,7505l1616,7215m1616,7795l1616,7505m1616,8085l1616,7795m1616,8375l1616,8085m1616,8665l1616,8375m1616,8955l1616,8665m1616,9245l1616,8955m1616,9535l1616,9245e" filled="false" stroked="true" strokeweight=".3985pt" strokecolor="#000000">
                <v:path arrowok="t"/>
                <v:stroke dashstyle="solid"/>
                <w10:wrap type="none"/>
              </v:shape>
            </w:pict>
          </mc:Fallback>
        </mc:AlternateContent>
      </w:r>
      <w:r>
        <w:rPr>
          <w:rFonts w:ascii="Courier New"/>
          <w:sz w:val="20"/>
        </w:rPr>
        <mc:AlternateContent>
          <mc:Choice Requires="wps">
            <w:drawing>
              <wp:anchor distT="0" distB="0" distL="0" distR="0" allowOverlap="1" layoutInCell="1" locked="0" behindDoc="0" simplePos="0" relativeHeight="16399872">
                <wp:simplePos x="0" y="0"/>
                <wp:positionH relativeFrom="page">
                  <wp:posOffset>4648492</wp:posOffset>
                </wp:positionH>
                <wp:positionV relativeFrom="paragraph">
                  <wp:posOffset>-22945</wp:posOffset>
                </wp:positionV>
                <wp:extent cx="1270" cy="6078220"/>
                <wp:effectExtent l="0" t="0" r="0" b="0"/>
                <wp:wrapNone/>
                <wp:docPr id="1547" name="Graphic 1547"/>
                <wp:cNvGraphicFramePr>
                  <a:graphicFrameLocks/>
                </wp:cNvGraphicFramePr>
                <a:graphic>
                  <a:graphicData uri="http://schemas.microsoft.com/office/word/2010/wordprocessingShape">
                    <wps:wsp>
                      <wps:cNvPr id="1547" name="Graphic 1547"/>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16399872" id="docshape1338"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sz w:val="20"/>
        </w:rPr>
        <w:t>d22</w:t>
      </w:r>
      <w:r>
        <w:rPr>
          <w:rFonts w:ascii="Courier New"/>
          <w:spacing w:val="-24"/>
          <w:sz w:val="20"/>
        </w:rPr>
        <w:t> </w:t>
      </w:r>
      <w:r>
        <w:rPr>
          <w:rFonts w:ascii="Courier New"/>
          <w:sz w:val="20"/>
        </w:rPr>
        <w:t>:=</w:t>
      </w:r>
      <w:r>
        <w:rPr>
          <w:rFonts w:ascii="Courier New"/>
          <w:spacing w:val="-22"/>
          <w:sz w:val="20"/>
        </w:rPr>
        <w:t> </w:t>
      </w:r>
      <w:r>
        <w:rPr>
          <w:rFonts w:ascii="Courier New"/>
          <w:sz w:val="20"/>
        </w:rPr>
        <w:t>subs(parameter,</w:t>
      </w:r>
      <w:r>
        <w:rPr>
          <w:rFonts w:ascii="Courier New"/>
          <w:spacing w:val="-22"/>
          <w:sz w:val="20"/>
        </w:rPr>
        <w:t> </w:t>
      </w:r>
      <w:r>
        <w:rPr>
          <w:rFonts w:ascii="Courier New"/>
          <w:sz w:val="20"/>
        </w:rPr>
        <w:t>TitikEkuilibrium_E5,</w:t>
      </w:r>
      <w:r>
        <w:rPr>
          <w:rFonts w:ascii="Courier New"/>
          <w:spacing w:val="-22"/>
          <w:sz w:val="20"/>
        </w:rPr>
        <w:t> </w:t>
      </w:r>
      <w:r>
        <w:rPr>
          <w:rFonts w:ascii="Courier New"/>
          <w:spacing w:val="-5"/>
          <w:sz w:val="20"/>
        </w:rPr>
        <w:t>pi3</w:t>
      </w:r>
    </w:p>
    <w:p>
      <w:pPr>
        <w:spacing w:line="307" w:lineRule="auto" w:before="64"/>
        <w:ind w:left="1679" w:right="1090" w:firstLine="0"/>
        <w:jc w:val="left"/>
        <w:rPr>
          <w:rFonts w:ascii="Courier New" w:hAnsi="Courier New"/>
          <w:sz w:val="20"/>
        </w:rPr>
      </w:pPr>
      <w:r>
        <w:rPr>
          <w:rFonts w:ascii="Courier New" w:hAnsi="Courier New"/>
          <w:sz w:val="20"/>
        </w:rPr>
        <w:t>+</w:t>
      </w:r>
      <w:r>
        <w:rPr>
          <w:rFonts w:ascii="Courier New" w:hAnsi="Courier New"/>
          <w:spacing w:val="-8"/>
          <w:sz w:val="20"/>
        </w:rPr>
        <w:t> </w:t>
      </w:r>
      <w:r>
        <w:rPr>
          <w:rFonts w:ascii="Courier New" w:hAnsi="Courier New"/>
          <w:sz w:val="20"/>
        </w:rPr>
        <w:t>pi4*R):</w:t>
      </w:r>
      <w:r>
        <w:rPr>
          <w:rFonts w:ascii="Courier New" w:hAnsi="Courier New"/>
          <w:spacing w:val="-8"/>
          <w:sz w:val="20"/>
        </w:rPr>
        <w:t> </w:t>
      </w:r>
      <w:r>
        <w:rPr>
          <w:rFonts w:ascii="Courier New" w:hAnsi="Courier New"/>
          <w:color w:val="0000FF"/>
          <w:sz w:val="20"/>
        </w:rPr>
        <w:t>print</w:t>
      </w:r>
      <w:r>
        <w:rPr>
          <w:rFonts w:ascii="Courier New" w:hAnsi="Courier New"/>
          <w:sz w:val="20"/>
        </w:rPr>
        <w:t>(</w:t>
      </w:r>
      <w:r>
        <w:rPr>
          <w:rFonts w:ascii="Courier New" w:hAnsi="Courier New"/>
          <w:color w:val="FF0000"/>
          <w:sz w:val="20"/>
        </w:rPr>
        <w:t>"d22="</w:t>
      </w:r>
      <w:r>
        <w:rPr>
          <w:rFonts w:ascii="Courier New" w:hAnsi="Courier New"/>
          <w:sz w:val="20"/>
        </w:rPr>
        <w:t>,</w:t>
      </w:r>
      <w:r>
        <w:rPr>
          <w:rFonts w:ascii="Courier New" w:hAnsi="Courier New"/>
          <w:spacing w:val="-8"/>
          <w:sz w:val="20"/>
        </w:rPr>
        <w:t> </w:t>
      </w: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pi4*R,</w:t>
      </w:r>
      <w:r>
        <w:rPr>
          <w:rFonts w:ascii="Courier New" w:hAnsi="Courier New"/>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z w:val="20"/>
        </w:rPr>
        <w:t>d22); d33 := subs(parameter, TitikEkuilibrium_E5, tau1 + tau2*pi4*C): </w:t>
      </w:r>
      <w:r>
        <w:rPr>
          <w:rFonts w:ascii="Courier New" w:hAnsi="Courier New"/>
          <w:color w:val="0000FF"/>
          <w:sz w:val="20"/>
        </w:rPr>
        <w:t>print</w:t>
      </w:r>
      <w:r>
        <w:rPr>
          <w:rFonts w:ascii="Courier New" w:hAnsi="Courier New"/>
          <w:sz w:val="20"/>
        </w:rPr>
        <w:t>(</w:t>
      </w:r>
      <w:r>
        <w:rPr>
          <w:rFonts w:ascii="Courier New" w:hAnsi="Courier New"/>
          <w:color w:val="FF0000"/>
          <w:sz w:val="20"/>
        </w:rPr>
        <w:t>"d33="</w:t>
      </w:r>
      <w:r>
        <w:rPr>
          <w:rFonts w:ascii="Courier New" w:hAnsi="Courier New"/>
          <w:sz w:val="20"/>
        </w:rPr>
        <w:t>,tau1+ tau2*pi4*C, </w:t>
      </w:r>
      <w:r>
        <w:rPr>
          <w:rFonts w:ascii="Courier New" w:hAnsi="Courier New"/>
          <w:color w:val="FF0000"/>
          <w:sz w:val="20"/>
        </w:rPr>
        <w:t>"="</w:t>
      </w:r>
      <w:r>
        <w:rPr>
          <w:rFonts w:ascii="Courier New" w:hAnsi="Courier New"/>
          <w:sz w:val="20"/>
        </w:rPr>
        <w:t>,d33);</w:t>
      </w:r>
    </w:p>
    <w:p>
      <w:pPr>
        <w:spacing w:line="307" w:lineRule="auto" w:before="0"/>
        <w:ind w:left="1679" w:right="1129" w:firstLine="0"/>
        <w:jc w:val="left"/>
        <w:rPr>
          <w:rFonts w:ascii="Courier New" w:hAnsi="Courier New"/>
          <w:sz w:val="20"/>
        </w:rPr>
      </w:pPr>
      <w:r>
        <w:rPr>
          <w:rFonts w:ascii="Courier New" w:hAnsi="Courier New"/>
          <w:sz w:val="20"/>
        </w:rPr>
        <w:t>e33</w:t>
      </w:r>
      <w:r>
        <w:rPr>
          <w:rFonts w:ascii="Courier New" w:hAnsi="Courier New"/>
          <w:spacing w:val="-17"/>
          <w:sz w:val="20"/>
        </w:rPr>
        <w:t> </w:t>
      </w:r>
      <w:r>
        <w:rPr>
          <w:rFonts w:ascii="Courier New" w:hAnsi="Courier New"/>
          <w:sz w:val="20"/>
        </w:rPr>
        <w:t>:=</w:t>
      </w:r>
      <w:r>
        <w:rPr>
          <w:rFonts w:ascii="Courier New" w:hAnsi="Courier New"/>
          <w:spacing w:val="-17"/>
          <w:sz w:val="20"/>
        </w:rPr>
        <w:t> </w:t>
      </w:r>
      <w:r>
        <w:rPr>
          <w:rFonts w:ascii="Courier New" w:hAnsi="Courier New"/>
          <w:sz w:val="20"/>
        </w:rPr>
        <w:t>subs(parameter,</w:t>
      </w:r>
      <w:r>
        <w:rPr>
          <w:rFonts w:ascii="Courier New" w:hAnsi="Courier New"/>
          <w:spacing w:val="-17"/>
          <w:sz w:val="20"/>
        </w:rPr>
        <w:t> </w:t>
      </w:r>
      <w:r>
        <w:rPr>
          <w:rFonts w:ascii="Courier New" w:hAnsi="Courier New"/>
          <w:sz w:val="20"/>
        </w:rPr>
        <w:t>TitikEkuilibrium_E5, (2*tau1*R)/k2 + tau3*H): </w:t>
      </w:r>
      <w:r>
        <w:rPr>
          <w:rFonts w:ascii="Courier New" w:hAnsi="Courier New"/>
          <w:color w:val="0000FF"/>
          <w:sz w:val="20"/>
        </w:rPr>
        <w:t>print</w:t>
      </w:r>
      <w:r>
        <w:rPr>
          <w:rFonts w:ascii="Courier New" w:hAnsi="Courier New"/>
          <w:sz w:val="20"/>
        </w:rPr>
        <w:t>(</w:t>
      </w:r>
      <w:r>
        <w:rPr>
          <w:rFonts w:ascii="Courier New" w:hAnsi="Courier New"/>
          <w:color w:val="FF0000"/>
          <w:sz w:val="20"/>
        </w:rPr>
        <w:t>"e33="</w:t>
      </w:r>
      <w:r>
        <w:rPr>
          <w:rFonts w:ascii="Courier New" w:hAnsi="Courier New"/>
          <w:sz w:val="20"/>
        </w:rPr>
        <w:t>, (2*tau1*R)/k2 + tau3*H, </w:t>
      </w:r>
      <w:r>
        <w:rPr>
          <w:rFonts w:ascii="Courier New" w:hAnsi="Courier New"/>
          <w:color w:val="FF0000"/>
          <w:sz w:val="20"/>
        </w:rPr>
        <w:t>"="</w:t>
      </w:r>
      <w:r>
        <w:rPr>
          <w:rFonts w:ascii="Courier New" w:hAnsi="Courier New"/>
          <w:sz w:val="20"/>
        </w:rPr>
        <w:t>, e33);</w:t>
      </w:r>
    </w:p>
    <w:p>
      <w:pPr>
        <w:spacing w:line="307" w:lineRule="auto" w:before="0"/>
        <w:ind w:left="1679" w:right="1037" w:firstLine="0"/>
        <w:jc w:val="left"/>
        <w:rPr>
          <w:rFonts w:ascii="Courier New" w:hAnsi="Courier New"/>
          <w:sz w:val="20"/>
        </w:rPr>
      </w:pPr>
      <w:r>
        <w:rPr>
          <w:rFonts w:ascii="Courier New" w:hAnsi="Courier New"/>
          <w:sz w:val="20"/>
        </w:rPr>
        <w:t>d44 := subs(parameter, TitikEkuilibrium_E5, beta2</w:t>
      </w:r>
      <w:r>
        <w:rPr>
          <w:rFonts w:ascii="Courier New" w:hAnsi="Courier New"/>
          <w:spacing w:val="-10"/>
          <w:sz w:val="20"/>
        </w:rPr>
        <w:t> </w:t>
      </w:r>
      <w:r>
        <w:rPr>
          <w:rFonts w:ascii="Courier New" w:hAnsi="Courier New"/>
          <w:sz w:val="20"/>
        </w:rPr>
        <w:t>+</w:t>
      </w:r>
      <w:r>
        <w:rPr>
          <w:rFonts w:ascii="Courier New" w:hAnsi="Courier New"/>
          <w:spacing w:val="-10"/>
          <w:sz w:val="20"/>
        </w:rPr>
        <w:t> </w:t>
      </w:r>
      <w:r>
        <w:rPr>
          <w:rFonts w:ascii="Courier New" w:hAnsi="Courier New"/>
          <w:sz w:val="20"/>
        </w:rPr>
        <w:t>beta3*H):</w:t>
      </w:r>
      <w:r>
        <w:rPr>
          <w:rFonts w:ascii="Courier New" w:hAnsi="Courier New"/>
          <w:spacing w:val="-10"/>
          <w:sz w:val="20"/>
        </w:rPr>
        <w:t> </w:t>
      </w:r>
      <w:r>
        <w:rPr>
          <w:rFonts w:ascii="Courier New" w:hAnsi="Courier New"/>
          <w:color w:val="0000FF"/>
          <w:sz w:val="20"/>
        </w:rPr>
        <w:t>print</w:t>
      </w:r>
      <w:r>
        <w:rPr>
          <w:rFonts w:ascii="Courier New" w:hAnsi="Courier New"/>
          <w:sz w:val="20"/>
        </w:rPr>
        <w:t>(</w:t>
      </w:r>
      <w:r>
        <w:rPr>
          <w:rFonts w:ascii="Courier New" w:hAnsi="Courier New"/>
          <w:color w:val="FF0000"/>
          <w:sz w:val="20"/>
        </w:rPr>
        <w:t>"d44="</w:t>
      </w:r>
      <w:r>
        <w:rPr>
          <w:rFonts w:ascii="Courier New" w:hAnsi="Courier New"/>
          <w:sz w:val="20"/>
        </w:rPr>
        <w:t>,beta2</w:t>
      </w:r>
      <w:r>
        <w:rPr>
          <w:rFonts w:ascii="Courier New" w:hAnsi="Courier New"/>
          <w:spacing w:val="-10"/>
          <w:sz w:val="20"/>
        </w:rPr>
        <w:t> </w:t>
      </w:r>
      <w:r>
        <w:rPr>
          <w:rFonts w:ascii="Courier New" w:hAnsi="Courier New"/>
          <w:sz w:val="20"/>
        </w:rPr>
        <w:t>+</w:t>
      </w:r>
      <w:r>
        <w:rPr>
          <w:rFonts w:ascii="Courier New" w:hAnsi="Courier New"/>
          <w:spacing w:val="-10"/>
          <w:sz w:val="20"/>
        </w:rPr>
        <w:t> </w:t>
      </w:r>
      <w:r>
        <w:rPr>
          <w:rFonts w:ascii="Courier New" w:hAnsi="Courier New"/>
          <w:sz w:val="20"/>
        </w:rPr>
        <w:t>beta3*H, </w:t>
      </w:r>
      <w:r>
        <w:rPr>
          <w:rFonts w:ascii="Courier New" w:hAnsi="Courier New"/>
          <w:color w:val="FF0000"/>
          <w:spacing w:val="-2"/>
          <w:sz w:val="20"/>
        </w:rPr>
        <w:t>"="</w:t>
      </w:r>
      <w:r>
        <w:rPr>
          <w:rFonts w:ascii="Courier New" w:hAnsi="Courier New"/>
          <w:spacing w:val="-2"/>
          <w:sz w:val="20"/>
        </w:rPr>
        <w:t>,d44);</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"Subtitusi pemisalan, parameter, dan titik ekuilibrium E_5, diperoleh"</w:t>
      </w:r>
      <w:r>
        <w:rPr>
          <w:rFonts w:ascii="Courier New" w:hAnsi="Courier New"/>
          <w:sz w:val="20"/>
        </w:rPr>
        <w:t>); </w:t>
      </w:r>
      <w:r>
        <w:rPr>
          <w:rFonts w:ascii="Courier New" w:hAnsi="Courier New"/>
          <w:spacing w:val="-2"/>
          <w:sz w:val="20"/>
        </w:rPr>
        <w:t>J_E[5]:=subs(d11=d11,e11=e11,d22=d22,d33=d33,</w:t>
      </w:r>
    </w:p>
    <w:p>
      <w:pPr>
        <w:spacing w:line="307" w:lineRule="auto" w:before="0"/>
        <w:ind w:left="1679" w:right="1129" w:firstLine="0"/>
        <w:jc w:val="left"/>
        <w:rPr>
          <w:rFonts w:ascii="Courier New" w:hAnsi="Courier New"/>
          <w:sz w:val="20"/>
        </w:rPr>
      </w:pPr>
      <w:r>
        <w:rPr>
          <w:rFonts w:ascii="Courier New" w:hAnsi="Courier New"/>
          <w:spacing w:val="-2"/>
          <w:sz w:val="20"/>
        </w:rPr>
        <w:t>e33=e33,d44=d44,parameter,TitikEkuilibrium_E5, J_E[5]);</w:t>
      </w:r>
    </w:p>
    <w:p>
      <w:pPr>
        <w:pStyle w:val="BodyText"/>
        <w:spacing w:before="64"/>
        <w:rPr>
          <w:rFonts w:ascii="Courier New"/>
          <w:sz w:val="20"/>
        </w:rPr>
      </w:pPr>
    </w:p>
    <w:p>
      <w:pPr>
        <w:spacing w:before="0"/>
        <w:ind w:left="1679"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"Sifat</w:t>
      </w:r>
      <w:r>
        <w:rPr>
          <w:rFonts w:ascii="Courier New"/>
          <w:color w:val="FF0000"/>
          <w:spacing w:val="-20"/>
          <w:sz w:val="20"/>
        </w:rPr>
        <w:t> </w:t>
      </w:r>
      <w:r>
        <w:rPr>
          <w:rFonts w:ascii="Courier New"/>
          <w:color w:val="FF0000"/>
          <w:sz w:val="20"/>
        </w:rPr>
        <w:t>Kestabilan</w:t>
      </w:r>
      <w:r>
        <w:rPr>
          <w:rFonts w:ascii="Courier New"/>
          <w:color w:val="FF0000"/>
          <w:spacing w:val="-19"/>
          <w:sz w:val="20"/>
        </w:rPr>
        <w:t> </w:t>
      </w:r>
      <w:r>
        <w:rPr>
          <w:rFonts w:ascii="Courier New"/>
          <w:color w:val="FF0000"/>
          <w:sz w:val="20"/>
        </w:rPr>
        <w:t>E_5</w:t>
      </w:r>
      <w:r>
        <w:rPr>
          <w:rFonts w:ascii="Courier New"/>
          <w:color w:val="FF0000"/>
          <w:spacing w:val="-19"/>
          <w:sz w:val="20"/>
        </w:rPr>
        <w:t> </w:t>
      </w:r>
      <w:r>
        <w:rPr>
          <w:rFonts w:ascii="Courier New"/>
          <w:color w:val="FF0000"/>
          <w:sz w:val="20"/>
        </w:rPr>
        <w:t>berdasarkan</w:t>
      </w:r>
      <w:r>
        <w:rPr>
          <w:rFonts w:ascii="Courier New"/>
          <w:color w:val="FF0000"/>
          <w:spacing w:val="-19"/>
          <w:sz w:val="20"/>
        </w:rPr>
        <w:t> </w:t>
      </w:r>
      <w:r>
        <w:rPr>
          <w:rFonts w:ascii="Courier New"/>
          <w:color w:val="FF0000"/>
          <w:spacing w:val="-2"/>
          <w:sz w:val="20"/>
        </w:rPr>
        <w:t>teorema</w:t>
      </w:r>
    </w:p>
    <w:p>
      <w:pPr>
        <w:spacing w:before="63"/>
        <w:ind w:left="1679" w:right="0" w:firstLine="0"/>
        <w:jc w:val="left"/>
        <w:rPr>
          <w:rFonts w:ascii="Courier New" w:hAnsi="Courier New"/>
          <w:sz w:val="20"/>
        </w:rPr>
      </w:pPr>
      <w:r>
        <w:rPr>
          <w:rFonts w:ascii="Courier New" w:hAnsi="Courier New"/>
          <w:color w:val="FF0000"/>
          <w:sz w:val="20"/>
        </w:rPr>
        <w:t>4.4.3</w:t>
      </w:r>
      <w:r>
        <w:rPr>
          <w:rFonts w:ascii="Courier New" w:hAnsi="Courier New"/>
          <w:color w:val="FF0000"/>
          <w:spacing w:val="-12"/>
          <w:sz w:val="20"/>
        </w:rPr>
        <w:t> </w:t>
      </w:r>
      <w:r>
        <w:rPr>
          <w:rFonts w:ascii="Courier New" w:hAnsi="Courier New"/>
          <w:color w:val="FF0000"/>
          <w:sz w:val="20"/>
        </w:rPr>
        <w:t>dan</w:t>
      </w:r>
      <w:r>
        <w:rPr>
          <w:rFonts w:ascii="Courier New" w:hAnsi="Courier New"/>
          <w:color w:val="FF0000"/>
          <w:spacing w:val="-11"/>
          <w:sz w:val="20"/>
        </w:rPr>
        <w:t> </w:t>
      </w:r>
      <w:r>
        <w:rPr>
          <w:rFonts w:ascii="Courier New" w:hAnsi="Courier New"/>
          <w:color w:val="FF0000"/>
          <w:sz w:val="20"/>
        </w:rPr>
        <w:t>nilai</w:t>
      </w:r>
      <w:r>
        <w:rPr>
          <w:rFonts w:ascii="Courier New" w:hAnsi="Courier New"/>
          <w:color w:val="FF0000"/>
          <w:spacing w:val="-12"/>
          <w:sz w:val="20"/>
        </w:rPr>
        <w:t> </w:t>
      </w:r>
      <w:r>
        <w:rPr>
          <w:rFonts w:ascii="Courier New" w:hAnsi="Courier New"/>
          <w:color w:val="FF0000"/>
          <w:sz w:val="20"/>
        </w:rPr>
        <w:t>eigen</w:t>
      </w:r>
      <w:r>
        <w:rPr>
          <w:rFonts w:ascii="Courier New" w:hAnsi="Courier New"/>
          <w:color w:val="FF0000"/>
          <w:spacing w:val="-11"/>
          <w:sz w:val="20"/>
        </w:rPr>
        <w:t> </w:t>
      </w:r>
      <w:r>
        <w:rPr>
          <w:rFonts w:ascii="Courier New" w:hAnsi="Courier New"/>
          <w:color w:val="FF0000"/>
          <w:sz w:val="20"/>
        </w:rPr>
        <w:t>(sebagai</w:t>
      </w:r>
      <w:r>
        <w:rPr>
          <w:rFonts w:ascii="Courier New" w:hAnsi="Courier New"/>
          <w:color w:val="FF0000"/>
          <w:spacing w:val="-12"/>
          <w:sz w:val="20"/>
        </w:rPr>
        <w:t> </w:t>
      </w:r>
      <w:r>
        <w:rPr>
          <w:rFonts w:ascii="Courier New" w:hAnsi="Courier New"/>
          <w:color w:val="FF0000"/>
          <w:spacing w:val="-2"/>
          <w:sz w:val="20"/>
        </w:rPr>
        <w:t>pendukung)"</w:t>
      </w:r>
      <w:r>
        <w:rPr>
          <w:rFonts w:ascii="Courier New" w:hAnsi="Courier New"/>
          <w:spacing w:val="-2"/>
          <w:sz w:val="20"/>
        </w:rPr>
        <w:t>);</w:t>
      </w:r>
    </w:p>
    <w:p>
      <w:pPr>
        <w:pStyle w:val="BodyText"/>
        <w:spacing w:before="127"/>
        <w:rPr>
          <w:rFonts w:ascii="Courier New"/>
          <w:sz w:val="20"/>
        </w:rPr>
      </w:pPr>
    </w:p>
    <w:p>
      <w:pPr>
        <w:spacing w:line="307" w:lineRule="auto" w:before="0"/>
        <w:ind w:left="1679" w:right="1448"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"Menyelesaikan</w:t>
      </w:r>
      <w:r>
        <w:rPr>
          <w:rFonts w:ascii="Courier New" w:hAnsi="Courier New"/>
          <w:color w:val="FF0000"/>
          <w:spacing w:val="-25"/>
          <w:sz w:val="20"/>
        </w:rPr>
        <w:t> </w:t>
      </w:r>
      <w:r>
        <w:rPr>
          <w:rFonts w:ascii="Courier New" w:hAnsi="Courier New"/>
          <w:color w:val="FF0000"/>
          <w:sz w:val="20"/>
        </w:rPr>
        <w:t>persamaan</w:t>
      </w:r>
      <w:r>
        <w:rPr>
          <w:rFonts w:ascii="Courier New" w:hAnsi="Courier New"/>
          <w:color w:val="FF0000"/>
          <w:spacing w:val="-25"/>
          <w:sz w:val="20"/>
        </w:rPr>
        <w:t> </w:t>
      </w:r>
      <w:r>
        <w:rPr>
          <w:rFonts w:ascii="Courier New" w:hAnsi="Courier New"/>
          <w:color w:val="FF0000"/>
          <w:sz w:val="20"/>
        </w:rPr>
        <w:t>karakteristik matriks Jacobi J_E[5] untuk memperoleh Persamaan_NilaiEigen "</w:t>
      </w:r>
      <w:r>
        <w:rPr>
          <w:rFonts w:ascii="Courier New" w:hAnsi="Courier New"/>
          <w:sz w:val="20"/>
        </w:rPr>
        <w:t>); Persamaan_NilaiEigen := </w:t>
      </w:r>
      <w:r>
        <w:rPr>
          <w:rFonts w:ascii="Courier New" w:hAnsi="Courier New"/>
          <w:color w:val="0000FF"/>
          <w:sz w:val="20"/>
        </w:rPr>
        <w:t>collect</w:t>
      </w:r>
      <w:r>
        <w:rPr>
          <w:rFonts w:ascii="Courier New" w:hAnsi="Courier New"/>
          <w:sz w:val="20"/>
        </w:rPr>
        <w:t>(</w:t>
      </w:r>
      <w:r>
        <w:rPr>
          <w:rFonts w:ascii="Courier New" w:hAnsi="Courier New"/>
          <w:color w:val="0000FF"/>
          <w:sz w:val="20"/>
        </w:rPr>
        <w:t>simplify</w:t>
      </w:r>
      <w:r>
        <w:rPr>
          <w:rFonts w:ascii="Courier New" w:hAnsi="Courier New"/>
          <w:sz w:val="20"/>
        </w:rPr>
        <w:t>( charpoly(J_E[5], lambda)), lambda) ;</w:t>
      </w:r>
    </w:p>
    <w:p>
      <w:pPr>
        <w:pStyle w:val="BodyText"/>
        <w:spacing w:before="64"/>
        <w:rPr>
          <w:rFonts w:ascii="Courier New"/>
          <w:sz w:val="20"/>
        </w:rPr>
      </w:pPr>
    </w:p>
    <w:p>
      <w:pPr>
        <w:spacing w:before="0"/>
        <w:ind w:left="167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"Berdasarkan</w:t>
      </w:r>
      <w:r>
        <w:rPr>
          <w:rFonts w:ascii="Courier New" w:hAnsi="Courier New"/>
          <w:color w:val="FF0000"/>
          <w:spacing w:val="-22"/>
          <w:sz w:val="20"/>
        </w:rPr>
        <w:t> </w:t>
      </w:r>
      <w:r>
        <w:rPr>
          <w:rFonts w:ascii="Courier New" w:hAnsi="Courier New"/>
          <w:color w:val="FF0000"/>
          <w:sz w:val="20"/>
        </w:rPr>
        <w:t>teorema</w:t>
      </w:r>
      <w:r>
        <w:rPr>
          <w:rFonts w:ascii="Courier New" w:hAnsi="Courier New"/>
          <w:color w:val="FF0000"/>
          <w:spacing w:val="-22"/>
          <w:sz w:val="20"/>
        </w:rPr>
        <w:t> </w:t>
      </w:r>
      <w:r>
        <w:rPr>
          <w:rFonts w:ascii="Courier New" w:hAnsi="Courier New"/>
          <w:color w:val="FF0000"/>
          <w:sz w:val="20"/>
        </w:rPr>
        <w:t>4.4.3,</w:t>
      </w:r>
      <w:r>
        <w:rPr>
          <w:rFonts w:ascii="Courier New" w:hAnsi="Courier New"/>
          <w:color w:val="FF0000"/>
          <w:spacing w:val="-22"/>
          <w:sz w:val="20"/>
        </w:rPr>
        <w:t> </w:t>
      </w:r>
      <w:r>
        <w:rPr>
          <w:rFonts w:ascii="Courier New" w:hAnsi="Courier New"/>
          <w:color w:val="FF0000"/>
          <w:spacing w:val="-2"/>
          <w:sz w:val="20"/>
        </w:rPr>
        <w:t>maka"</w:t>
      </w:r>
      <w:r>
        <w:rPr>
          <w:rFonts w:ascii="Courier New" w:hAnsi="Courier New"/>
          <w:spacing w:val="-2"/>
          <w:sz w:val="20"/>
        </w:rPr>
        <w:t>);</w:t>
      </w:r>
    </w:p>
    <w:p>
      <w:pPr>
        <w:spacing w:line="307" w:lineRule="auto" w:before="63"/>
        <w:ind w:left="1679" w:right="1129" w:firstLine="0"/>
        <w:jc w:val="left"/>
        <w:rPr>
          <w:rFonts w:ascii="Courier New" w:hAnsi="Courier New"/>
          <w:sz w:val="20"/>
        </w:rPr>
      </w:pPr>
      <w:r>
        <w:rPr>
          <w:rFonts w:ascii="Courier New" w:hAnsi="Courier New"/>
          <w:sz w:val="20"/>
        </w:rPr>
        <w:t>C1 := coeff(Persamaan_NilaiEigen, lambda, 3): </w:t>
      </w:r>
      <w:r>
        <w:rPr>
          <w:rFonts w:ascii="Courier New" w:hAnsi="Courier New"/>
          <w:color w:val="0000FF"/>
          <w:sz w:val="20"/>
        </w:rPr>
        <w:t>print</w:t>
      </w:r>
      <w:r>
        <w:rPr>
          <w:rFonts w:ascii="Courier New" w:hAnsi="Courier New"/>
          <w:sz w:val="20"/>
        </w:rPr>
        <w:t>(</w:t>
      </w:r>
      <w:r>
        <w:rPr>
          <w:rFonts w:ascii="Courier New" w:hAnsi="Courier New"/>
          <w:color w:val="FF0000"/>
          <w:sz w:val="20"/>
        </w:rPr>
        <w:t>"C1</w:t>
      </w:r>
      <w:r>
        <w:rPr>
          <w:rFonts w:ascii="Courier New" w:hAnsi="Courier New"/>
          <w:color w:val="FF0000"/>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z w:val="20"/>
        </w:rPr>
        <w:t>C1,</w:t>
      </w:r>
      <w:r>
        <w:rPr>
          <w:rFonts w:ascii="Courier New" w:hAnsi="Courier New"/>
          <w:spacing w:val="-8"/>
          <w:sz w:val="20"/>
        </w:rPr>
        <w:t> </w:t>
      </w:r>
      <w:r>
        <w:rPr>
          <w:rFonts w:ascii="Courier New" w:hAnsi="Courier New"/>
          <w:color w:val="FF0000"/>
          <w:sz w:val="20"/>
        </w:rPr>
        <w:t>"=&gt;</w:t>
      </w:r>
      <w:r>
        <w:rPr>
          <w:rFonts w:ascii="Courier New" w:hAnsi="Courier New"/>
          <w:color w:val="FF0000"/>
          <w:spacing w:val="-8"/>
          <w:sz w:val="20"/>
        </w:rPr>
        <w:t> </w:t>
      </w:r>
      <w:r>
        <w:rPr>
          <w:rFonts w:ascii="Courier New" w:hAnsi="Courier New"/>
          <w:color w:val="FF0000"/>
          <w:sz w:val="20"/>
        </w:rPr>
        <w:t>C1"</w:t>
      </w:r>
      <w:r>
        <w:rPr>
          <w:rFonts w:ascii="Courier New" w:hAnsi="Courier New"/>
          <w:sz w:val="20"/>
        </w:rPr>
        <w:t>,</w:t>
      </w:r>
      <w:r>
        <w:rPr>
          <w:rFonts w:ascii="Courier New" w:hAnsi="Courier New"/>
          <w:spacing w:val="-8"/>
          <w:sz w:val="20"/>
        </w:rPr>
        <w:t> </w:t>
      </w:r>
      <w:r>
        <w:rPr>
          <w:rFonts w:ascii="Courier New" w:hAnsi="Courier New"/>
          <w:sz w:val="20"/>
        </w:rPr>
        <w:t>`if`(evalf(C1)</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0, </w:t>
      </w:r>
      <w:r>
        <w:rPr>
          <w:rFonts w:ascii="Courier New" w:hAnsi="Courier New"/>
          <w:color w:val="FF0000"/>
          <w:sz w:val="20"/>
        </w:rPr>
        <w:t>"&gt;"</w:t>
      </w:r>
      <w:r>
        <w:rPr>
          <w:rFonts w:ascii="Courier New" w:hAnsi="Courier New"/>
          <w:sz w:val="20"/>
        </w:rPr>
        <w:t>, `if`(evalf(C1)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line="307" w:lineRule="auto" w:before="1"/>
        <w:ind w:left="1679" w:right="1152" w:firstLine="0"/>
        <w:jc w:val="left"/>
        <w:rPr>
          <w:rFonts w:ascii="Courier New" w:hAnsi="Courier New"/>
          <w:sz w:val="20"/>
        </w:rPr>
      </w:pPr>
      <w:r>
        <w:rPr>
          <w:rFonts w:ascii="Courier New" w:hAnsi="Courier New"/>
          <w:sz w:val="20"/>
        </w:rPr>
        <w:t>C2</w:t>
      </w:r>
      <w:r>
        <w:rPr>
          <w:rFonts w:ascii="Courier New" w:hAnsi="Courier New"/>
          <w:spacing w:val="-13"/>
          <w:sz w:val="20"/>
        </w:rPr>
        <w:t> </w:t>
      </w:r>
      <w:r>
        <w:rPr>
          <w:rFonts w:ascii="Courier New" w:hAnsi="Courier New"/>
          <w:sz w:val="20"/>
        </w:rPr>
        <w:t>:=</w:t>
      </w:r>
      <w:r>
        <w:rPr>
          <w:rFonts w:ascii="Courier New" w:hAnsi="Courier New"/>
          <w:spacing w:val="-13"/>
          <w:sz w:val="20"/>
        </w:rPr>
        <w:t> </w:t>
      </w:r>
      <w:r>
        <w:rPr>
          <w:rFonts w:ascii="Courier New" w:hAnsi="Courier New"/>
          <w:sz w:val="20"/>
        </w:rPr>
        <w:t>coeff(Persamaan_NilaiEigen,</w:t>
      </w:r>
      <w:r>
        <w:rPr>
          <w:rFonts w:ascii="Courier New" w:hAnsi="Courier New"/>
          <w:spacing w:val="-13"/>
          <w:sz w:val="20"/>
        </w:rPr>
        <w:t> </w:t>
      </w:r>
      <w:r>
        <w:rPr>
          <w:rFonts w:ascii="Courier New" w:hAnsi="Courier New"/>
          <w:sz w:val="20"/>
        </w:rPr>
        <w:t>lambda,</w:t>
      </w:r>
      <w:r>
        <w:rPr>
          <w:rFonts w:ascii="Courier New" w:hAnsi="Courier New"/>
          <w:spacing w:val="-13"/>
          <w:sz w:val="20"/>
        </w:rPr>
        <w:t> </w:t>
      </w:r>
      <w:r>
        <w:rPr>
          <w:rFonts w:ascii="Courier New" w:hAnsi="Courier New"/>
          <w:sz w:val="20"/>
        </w:rPr>
        <w:t>2); C3</w:t>
      </w:r>
      <w:r>
        <w:rPr>
          <w:rFonts w:ascii="Courier New" w:hAnsi="Courier New"/>
          <w:spacing w:val="-21"/>
          <w:sz w:val="20"/>
        </w:rPr>
        <w:t> </w:t>
      </w:r>
      <w:r>
        <w:rPr>
          <w:rFonts w:ascii="Courier New" w:hAnsi="Courier New"/>
          <w:sz w:val="20"/>
        </w:rPr>
        <w:t>:=</w:t>
      </w:r>
      <w:r>
        <w:rPr>
          <w:rFonts w:ascii="Courier New" w:hAnsi="Courier New"/>
          <w:spacing w:val="-21"/>
          <w:sz w:val="20"/>
        </w:rPr>
        <w:t> </w:t>
      </w:r>
      <w:r>
        <w:rPr>
          <w:rFonts w:ascii="Courier New" w:hAnsi="Courier New"/>
          <w:sz w:val="20"/>
        </w:rPr>
        <w:t>coeff(Persamaan_NilaiEigen,</w:t>
      </w:r>
      <w:r>
        <w:rPr>
          <w:rFonts w:ascii="Courier New" w:hAnsi="Courier New"/>
          <w:spacing w:val="-21"/>
          <w:sz w:val="20"/>
        </w:rPr>
        <w:t> </w:t>
      </w:r>
      <w:r>
        <w:rPr>
          <w:rFonts w:ascii="Courier New" w:hAnsi="Courier New"/>
          <w:sz w:val="20"/>
        </w:rPr>
        <w:t>lambda,</w:t>
      </w:r>
      <w:r>
        <w:rPr>
          <w:rFonts w:ascii="Courier New" w:hAnsi="Courier New"/>
          <w:spacing w:val="-21"/>
          <w:sz w:val="20"/>
        </w:rPr>
        <w:t> </w:t>
      </w:r>
      <w:r>
        <w:rPr>
          <w:rFonts w:ascii="Courier New" w:hAnsi="Courier New"/>
          <w:spacing w:val="-5"/>
          <w:sz w:val="20"/>
        </w:rPr>
        <w:t>1);</w:t>
      </w:r>
    </w:p>
    <w:p>
      <w:pPr>
        <w:spacing w:after="0" w:line="307" w:lineRule="auto"/>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7" w:after="1"/>
        <w:rPr>
          <w:rFonts w:ascii="Courier New"/>
          <w:sz w:val="20"/>
        </w:rPr>
      </w:pPr>
    </w:p>
    <w:p>
      <w:pPr>
        <w:pStyle w:val="BodyText"/>
        <w:ind w:left="1607"/>
        <w:rPr>
          <w:rFonts w:ascii="Courier New"/>
          <w:sz w:val="20"/>
        </w:rPr>
      </w:pPr>
      <w:r>
        <w:rPr>
          <w:rFonts w:ascii="Courier New"/>
          <w:sz w:val="20"/>
        </w:rPr>
        <mc:AlternateContent>
          <mc:Choice Requires="wps">
            <w:drawing>
              <wp:inline distT="0" distB="0" distL="0" distR="0">
                <wp:extent cx="3627754" cy="2253615"/>
                <wp:effectExtent l="9525" t="0" r="1270" b="3810"/>
                <wp:docPr id="1548" name="Group 1548"/>
                <wp:cNvGraphicFramePr>
                  <a:graphicFrameLocks/>
                </wp:cNvGraphicFramePr>
                <a:graphic>
                  <a:graphicData uri="http://schemas.microsoft.com/office/word/2010/wordprocessingGroup">
                    <wpg:wgp>
                      <wpg:cNvPr id="1548" name="Group 1548"/>
                      <wpg:cNvGrpSpPr/>
                      <wpg:grpSpPr>
                        <a:xfrm>
                          <a:off x="0" y="0"/>
                          <a:ext cx="3627754" cy="2253615"/>
                          <a:chExt cx="3627754" cy="2253615"/>
                        </a:xfrm>
                      </wpg:grpSpPr>
                      <wps:wsp>
                        <wps:cNvPr id="1549" name="Graphic 1549"/>
                        <wps:cNvSpPr/>
                        <wps:spPr>
                          <a:xfrm>
                            <a:off x="0" y="0"/>
                            <a:ext cx="3627754" cy="2253615"/>
                          </a:xfrm>
                          <a:custGeom>
                            <a:avLst/>
                            <a:gdLst/>
                            <a:ahLst/>
                            <a:cxnLst/>
                            <a:rect l="l" t="t" r="r" b="b"/>
                            <a:pathLst>
                              <a:path w="3627754" h="2253615">
                                <a:moveTo>
                                  <a:pt x="2539" y="184162"/>
                                </a:moveTo>
                                <a:lnTo>
                                  <a:pt x="2539" y="0"/>
                                </a:lnTo>
                              </a:path>
                              <a:path w="3627754" h="2253615">
                                <a:moveTo>
                                  <a:pt x="3625151" y="184162"/>
                                </a:moveTo>
                                <a:lnTo>
                                  <a:pt x="3625151" y="0"/>
                                </a:lnTo>
                              </a:path>
                              <a:path w="3627754" h="2253615">
                                <a:moveTo>
                                  <a:pt x="2539" y="368338"/>
                                </a:moveTo>
                                <a:lnTo>
                                  <a:pt x="2539" y="184162"/>
                                </a:lnTo>
                              </a:path>
                              <a:path w="3627754" h="2253615">
                                <a:moveTo>
                                  <a:pt x="3625151" y="368338"/>
                                </a:moveTo>
                                <a:lnTo>
                                  <a:pt x="3625151" y="184162"/>
                                </a:lnTo>
                              </a:path>
                              <a:path w="3627754" h="2253615">
                                <a:moveTo>
                                  <a:pt x="2539" y="552500"/>
                                </a:moveTo>
                                <a:lnTo>
                                  <a:pt x="2539" y="368338"/>
                                </a:lnTo>
                              </a:path>
                              <a:path w="3627754" h="2253615">
                                <a:moveTo>
                                  <a:pt x="3625151" y="552500"/>
                                </a:moveTo>
                                <a:lnTo>
                                  <a:pt x="3625151" y="368338"/>
                                </a:lnTo>
                              </a:path>
                              <a:path w="3627754" h="2253615">
                                <a:moveTo>
                                  <a:pt x="2539" y="736676"/>
                                </a:moveTo>
                                <a:lnTo>
                                  <a:pt x="2539" y="552500"/>
                                </a:lnTo>
                              </a:path>
                              <a:path w="3627754" h="2253615">
                                <a:moveTo>
                                  <a:pt x="3625151" y="736676"/>
                                </a:moveTo>
                                <a:lnTo>
                                  <a:pt x="3625151" y="552500"/>
                                </a:lnTo>
                              </a:path>
                              <a:path w="3627754" h="2253615">
                                <a:moveTo>
                                  <a:pt x="2539" y="920838"/>
                                </a:moveTo>
                                <a:lnTo>
                                  <a:pt x="2539" y="736676"/>
                                </a:lnTo>
                              </a:path>
                              <a:path w="3627754" h="2253615">
                                <a:moveTo>
                                  <a:pt x="3625151" y="920838"/>
                                </a:moveTo>
                                <a:lnTo>
                                  <a:pt x="3625151" y="736676"/>
                                </a:lnTo>
                              </a:path>
                              <a:path w="3627754" h="2253615">
                                <a:moveTo>
                                  <a:pt x="2539" y="1105014"/>
                                </a:moveTo>
                                <a:lnTo>
                                  <a:pt x="2539" y="920838"/>
                                </a:lnTo>
                              </a:path>
                              <a:path w="3627754" h="2253615">
                                <a:moveTo>
                                  <a:pt x="3625151" y="1105014"/>
                                </a:moveTo>
                                <a:lnTo>
                                  <a:pt x="3625151" y="920838"/>
                                </a:lnTo>
                              </a:path>
                              <a:path w="3627754" h="2253615">
                                <a:moveTo>
                                  <a:pt x="2539" y="1289189"/>
                                </a:moveTo>
                                <a:lnTo>
                                  <a:pt x="2539" y="1105014"/>
                                </a:lnTo>
                              </a:path>
                              <a:path w="3627754" h="2253615">
                                <a:moveTo>
                                  <a:pt x="3625151" y="1289189"/>
                                </a:moveTo>
                                <a:lnTo>
                                  <a:pt x="3625151" y="1105014"/>
                                </a:lnTo>
                              </a:path>
                              <a:path w="3627754" h="2253615">
                                <a:moveTo>
                                  <a:pt x="2539" y="1473352"/>
                                </a:moveTo>
                                <a:lnTo>
                                  <a:pt x="2539" y="1289189"/>
                                </a:lnTo>
                              </a:path>
                              <a:path w="3627754" h="2253615">
                                <a:moveTo>
                                  <a:pt x="3625151" y="1473352"/>
                                </a:moveTo>
                                <a:lnTo>
                                  <a:pt x="3625151" y="1289189"/>
                                </a:lnTo>
                              </a:path>
                              <a:path w="3627754" h="2253615">
                                <a:moveTo>
                                  <a:pt x="2539" y="1657527"/>
                                </a:moveTo>
                                <a:lnTo>
                                  <a:pt x="2539" y="1473352"/>
                                </a:lnTo>
                              </a:path>
                              <a:path w="3627754" h="2253615">
                                <a:moveTo>
                                  <a:pt x="3625151" y="1657527"/>
                                </a:moveTo>
                                <a:lnTo>
                                  <a:pt x="3625151" y="1473352"/>
                                </a:lnTo>
                              </a:path>
                              <a:path w="3627754" h="2253615">
                                <a:moveTo>
                                  <a:pt x="2539" y="1841690"/>
                                </a:moveTo>
                                <a:lnTo>
                                  <a:pt x="2539" y="1657527"/>
                                </a:lnTo>
                              </a:path>
                              <a:path w="3627754" h="2253615">
                                <a:moveTo>
                                  <a:pt x="3625151" y="1841690"/>
                                </a:moveTo>
                                <a:lnTo>
                                  <a:pt x="3625151" y="1657527"/>
                                </a:lnTo>
                              </a:path>
                              <a:path w="3627754" h="2253615">
                                <a:moveTo>
                                  <a:pt x="2539" y="2025865"/>
                                </a:moveTo>
                                <a:lnTo>
                                  <a:pt x="2539" y="1841690"/>
                                </a:lnTo>
                              </a:path>
                              <a:path w="3627754" h="2253615">
                                <a:moveTo>
                                  <a:pt x="3625151" y="2025865"/>
                                </a:moveTo>
                                <a:lnTo>
                                  <a:pt x="3625151" y="1841690"/>
                                </a:lnTo>
                              </a:path>
                              <a:path w="3627754" h="2253615">
                                <a:moveTo>
                                  <a:pt x="2539" y="2210028"/>
                                </a:moveTo>
                                <a:lnTo>
                                  <a:pt x="2539" y="2025865"/>
                                </a:lnTo>
                              </a:path>
                              <a:path w="3627754" h="2253615">
                                <a:moveTo>
                                  <a:pt x="3625151" y="2210028"/>
                                </a:moveTo>
                                <a:lnTo>
                                  <a:pt x="3625151" y="2025865"/>
                                </a:lnTo>
                              </a:path>
                              <a:path w="3627754" h="2253615">
                                <a:moveTo>
                                  <a:pt x="2539" y="2253056"/>
                                </a:moveTo>
                                <a:lnTo>
                                  <a:pt x="2539" y="2210028"/>
                                </a:lnTo>
                              </a:path>
                              <a:path w="3627754" h="2253615">
                                <a:moveTo>
                                  <a:pt x="0" y="2250516"/>
                                </a:moveTo>
                                <a:lnTo>
                                  <a:pt x="43027" y="2250516"/>
                                </a:lnTo>
                              </a:path>
                              <a:path w="3627754" h="2253615">
                                <a:moveTo>
                                  <a:pt x="43027" y="2250516"/>
                                </a:moveTo>
                                <a:lnTo>
                                  <a:pt x="3584663" y="2250516"/>
                                </a:lnTo>
                              </a:path>
                              <a:path w="3627754" h="2253615">
                                <a:moveTo>
                                  <a:pt x="3584663" y="2250516"/>
                                </a:moveTo>
                                <a:lnTo>
                                  <a:pt x="3627678" y="2250516"/>
                                </a:lnTo>
                              </a:path>
                              <a:path w="3627754" h="2253615">
                                <a:moveTo>
                                  <a:pt x="3625151" y="2253056"/>
                                </a:moveTo>
                                <a:lnTo>
                                  <a:pt x="3625151" y="2210028"/>
                                </a:lnTo>
                              </a:path>
                            </a:pathLst>
                          </a:custGeom>
                          <a:ln w="5060">
                            <a:solidFill>
                              <a:srgbClr val="000000"/>
                            </a:solidFill>
                            <a:prstDash val="solid"/>
                          </a:ln>
                        </wps:spPr>
                        <wps:bodyPr wrap="square" lIns="0" tIns="0" rIns="0" bIns="0" rtlCol="0">
                          <a:prstTxWarp prst="textNoShape">
                            <a:avLst/>
                          </a:prstTxWarp>
                          <a:noAutofit/>
                        </wps:bodyPr>
                      </wps:wsp>
                      <wps:wsp>
                        <wps:cNvPr id="1550" name="Textbox 1550"/>
                        <wps:cNvSpPr txBox="1"/>
                        <wps:spPr>
                          <a:xfrm>
                            <a:off x="5070" y="0"/>
                            <a:ext cx="3617595" cy="2248535"/>
                          </a:xfrm>
                          <a:prstGeom prst="rect">
                            <a:avLst/>
                          </a:prstGeom>
                        </wps:spPr>
                        <wps:txbx>
                          <w:txbxContent>
                            <w:p>
                              <w:pPr>
                                <w:spacing w:line="307" w:lineRule="auto" w:before="36"/>
                                <w:ind w:left="59" w:right="0" w:firstLine="0"/>
                                <w:jc w:val="left"/>
                                <w:rPr>
                                  <w:rFonts w:ascii="Courier New" w:hAnsi="Courier New"/>
                                  <w:sz w:val="20"/>
                                </w:rPr>
                              </w:pPr>
                              <w:r>
                                <w:rPr>
                                  <w:rFonts w:ascii="Courier New" w:hAnsi="Courier New"/>
                                  <w:sz w:val="20"/>
                                </w:rPr>
                                <w:t>C4 := coeff(Persamaan_NilaiEigen, lambda, 0): </w:t>
                              </w:r>
                              <w:r>
                                <w:rPr>
                                  <w:rFonts w:ascii="Courier New" w:hAnsi="Courier New"/>
                                  <w:color w:val="0000FF"/>
                                  <w:sz w:val="20"/>
                                </w:rPr>
                                <w:t>print</w:t>
                              </w:r>
                              <w:r>
                                <w:rPr>
                                  <w:rFonts w:ascii="Courier New" w:hAnsi="Courier New"/>
                                  <w:sz w:val="20"/>
                                </w:rPr>
                                <w:t>(</w:t>
                              </w:r>
                              <w:r>
                                <w:rPr>
                                  <w:rFonts w:ascii="Courier New" w:hAnsi="Courier New"/>
                                  <w:color w:val="FF0000"/>
                                  <w:sz w:val="20"/>
                                </w:rPr>
                                <w:t>"C4</w:t>
                              </w:r>
                              <w:r>
                                <w:rPr>
                                  <w:rFonts w:ascii="Courier New" w:hAnsi="Courier New"/>
                                  <w:color w:val="FF0000"/>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z w:val="20"/>
                                </w:rPr>
                                <w:t>C4,</w:t>
                              </w:r>
                              <w:r>
                                <w:rPr>
                                  <w:rFonts w:ascii="Courier New" w:hAnsi="Courier New"/>
                                  <w:spacing w:val="-9"/>
                                  <w:sz w:val="20"/>
                                </w:rPr>
                                <w:t> </w:t>
                              </w:r>
                              <w:r>
                                <w:rPr>
                                  <w:rFonts w:ascii="Courier New" w:hAnsi="Courier New"/>
                                  <w:color w:val="FF0000"/>
                                  <w:sz w:val="20"/>
                                </w:rPr>
                                <w:t>"=&gt;</w:t>
                              </w:r>
                              <w:r>
                                <w:rPr>
                                  <w:rFonts w:ascii="Courier New" w:hAnsi="Courier New"/>
                                  <w:color w:val="FF0000"/>
                                  <w:spacing w:val="-9"/>
                                  <w:sz w:val="20"/>
                                </w:rPr>
                                <w:t> </w:t>
                              </w:r>
                              <w:r>
                                <w:rPr>
                                  <w:rFonts w:ascii="Courier New" w:hAnsi="Courier New"/>
                                  <w:color w:val="FF0000"/>
                                  <w:sz w:val="20"/>
                                </w:rPr>
                                <w:t>C4"</w:t>
                              </w:r>
                              <w:r>
                                <w:rPr>
                                  <w:rFonts w:ascii="Courier New" w:hAnsi="Courier New"/>
                                  <w:sz w:val="20"/>
                                </w:rPr>
                                <w:t>,</w:t>
                              </w:r>
                              <w:r>
                                <w:rPr>
                                  <w:rFonts w:ascii="Courier New" w:hAnsi="Courier New"/>
                                  <w:spacing w:val="-9"/>
                                  <w:sz w:val="20"/>
                                </w:rPr>
                                <w:t> </w:t>
                              </w:r>
                              <w:r>
                                <w:rPr>
                                  <w:rFonts w:ascii="Courier New" w:hAnsi="Courier New"/>
                                  <w:sz w:val="20"/>
                                </w:rPr>
                                <w:t>`if`(evalf(C4)</w:t>
                              </w:r>
                              <w:r>
                                <w:rPr>
                                  <w:rFonts w:ascii="Courier New" w:hAnsi="Courier New"/>
                                  <w:spacing w:val="-9"/>
                                  <w:sz w:val="20"/>
                                </w:rPr>
                                <w:t> </w:t>
                              </w:r>
                              <w:r>
                                <w:rPr>
                                  <w:rFonts w:ascii="Courier New" w:hAnsi="Courier New"/>
                                  <w:sz w:val="20"/>
                                </w:rPr>
                                <w:t>&gt;</w:t>
                              </w:r>
                              <w:r>
                                <w:rPr>
                                  <w:rFonts w:ascii="Courier New" w:hAnsi="Courier New"/>
                                  <w:spacing w:val="-9"/>
                                  <w:sz w:val="20"/>
                                </w:rPr>
                                <w:t> </w:t>
                              </w:r>
                              <w:r>
                                <w:rPr>
                                  <w:rFonts w:ascii="Courier New" w:hAnsi="Courier New"/>
                                  <w:sz w:val="20"/>
                                </w:rPr>
                                <w:t>0, </w:t>
                              </w:r>
                              <w:r>
                                <w:rPr>
                                  <w:rFonts w:ascii="Courier New" w:hAnsi="Courier New"/>
                                  <w:color w:val="FF0000"/>
                                  <w:sz w:val="20"/>
                                </w:rPr>
                                <w:t>"&gt;"</w:t>
                              </w:r>
                              <w:r>
                                <w:rPr>
                                  <w:rFonts w:ascii="Courier New" w:hAnsi="Courier New"/>
                                  <w:sz w:val="20"/>
                                </w:rPr>
                                <w:t>, `if`(evalf(C4)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before="0"/>
                                <w:ind w:left="59" w:right="0" w:firstLine="0"/>
                                <w:jc w:val="left"/>
                                <w:rPr>
                                  <w:rFonts w:ascii="Courier New"/>
                                  <w:sz w:val="20"/>
                                </w:rPr>
                              </w:pPr>
                              <w:r>
                                <w:rPr>
                                  <w:rFonts w:ascii="Courier New"/>
                                  <w:sz w:val="20"/>
                                </w:rPr>
                                <w:t>#</w:t>
                              </w:r>
                              <w:r>
                                <w:rPr>
                                  <w:rFonts w:ascii="Courier New"/>
                                  <w:spacing w:val="-10"/>
                                  <w:sz w:val="20"/>
                                </w:rPr>
                                <w:t> </w:t>
                              </w:r>
                              <w:r>
                                <w:rPr>
                                  <w:rFonts w:ascii="Courier New"/>
                                  <w:sz w:val="20"/>
                                </w:rPr>
                                <w:t>Hitung</w:t>
                              </w:r>
                              <w:r>
                                <w:rPr>
                                  <w:rFonts w:ascii="Courier New"/>
                                  <w:spacing w:val="-8"/>
                                  <w:sz w:val="20"/>
                                </w:rPr>
                                <w:t> </w:t>
                              </w:r>
                              <w:r>
                                <w:rPr>
                                  <w:rFonts w:ascii="Courier New"/>
                                  <w:spacing w:val="-2"/>
                                  <w:sz w:val="20"/>
                                </w:rPr>
                                <w:t>ekspresi</w:t>
                              </w:r>
                            </w:p>
                            <w:p>
                              <w:pPr>
                                <w:spacing w:line="307" w:lineRule="auto" w:before="64"/>
                                <w:ind w:left="59" w:right="473" w:firstLine="0"/>
                                <w:jc w:val="left"/>
                                <w:rPr>
                                  <w:rFonts w:ascii="Courier New"/>
                                  <w:sz w:val="20"/>
                                </w:rPr>
                              </w:pPr>
                              <w:r>
                                <w:rPr>
                                  <w:rFonts w:ascii="Courier New"/>
                                  <w:sz w:val="20"/>
                                </w:rPr>
                                <w:t>expr := C1*C2*C3 - C3^2 - C1^2*C4: </w:t>
                              </w:r>
                              <w:r>
                                <w:rPr>
                                  <w:rFonts w:ascii="Courier New"/>
                                  <w:color w:val="0000FF"/>
                                  <w:sz w:val="20"/>
                                </w:rPr>
                                <w:t>print</w:t>
                              </w:r>
                              <w:r>
                                <w:rPr>
                                  <w:rFonts w:ascii="Courier New"/>
                                  <w:sz w:val="20"/>
                                </w:rPr>
                                <w:t>(</w:t>
                              </w:r>
                              <w:r>
                                <w:rPr>
                                  <w:rFonts w:ascii="Courier New"/>
                                  <w:color w:val="FF0000"/>
                                  <w:sz w:val="20"/>
                                </w:rPr>
                                <w:t>"expr</w:t>
                              </w:r>
                              <w:r>
                                <w:rPr>
                                  <w:rFonts w:ascii="Courier New"/>
                                  <w:color w:val="FF0000"/>
                                  <w:spacing w:val="-12"/>
                                  <w:sz w:val="20"/>
                                </w:rPr>
                                <w:t> </w:t>
                              </w:r>
                              <w:r>
                                <w:rPr>
                                  <w:rFonts w:ascii="Courier New"/>
                                  <w:color w:val="FF0000"/>
                                  <w:sz w:val="20"/>
                                </w:rPr>
                                <w:t>="</w:t>
                              </w:r>
                              <w:r>
                                <w:rPr>
                                  <w:rFonts w:ascii="Courier New"/>
                                  <w:sz w:val="20"/>
                                </w:rPr>
                                <w:t>,</w:t>
                              </w:r>
                              <w:r>
                                <w:rPr>
                                  <w:rFonts w:ascii="Courier New"/>
                                  <w:spacing w:val="-12"/>
                                  <w:sz w:val="20"/>
                                </w:rPr>
                                <w:t> </w:t>
                              </w:r>
                              <w:r>
                                <w:rPr>
                                  <w:rFonts w:ascii="Courier New"/>
                                  <w:sz w:val="20"/>
                                </w:rPr>
                                <w:t>expr,</w:t>
                              </w:r>
                              <w:r>
                                <w:rPr>
                                  <w:rFonts w:ascii="Courier New"/>
                                  <w:spacing w:val="-12"/>
                                  <w:sz w:val="20"/>
                                </w:rPr>
                                <w:t> </w:t>
                              </w:r>
                              <w:r>
                                <w:rPr>
                                  <w:rFonts w:ascii="Courier New"/>
                                  <w:color w:val="FF0000"/>
                                  <w:sz w:val="20"/>
                                </w:rPr>
                                <w:t>"=&gt;</w:t>
                              </w:r>
                              <w:r>
                                <w:rPr>
                                  <w:rFonts w:ascii="Courier New"/>
                                  <w:color w:val="FF0000"/>
                                  <w:spacing w:val="-12"/>
                                  <w:sz w:val="20"/>
                                </w:rPr>
                                <w:t> </w:t>
                              </w:r>
                              <w:r>
                                <w:rPr>
                                  <w:rFonts w:ascii="Courier New"/>
                                  <w:color w:val="FF0000"/>
                                  <w:sz w:val="20"/>
                                </w:rPr>
                                <w:t>expr"</w:t>
                              </w:r>
                              <w:r>
                                <w:rPr>
                                  <w:rFonts w:ascii="Courier New"/>
                                  <w:sz w:val="20"/>
                                </w:rPr>
                                <w:t>,</w:t>
                              </w:r>
                              <w:r>
                                <w:rPr>
                                  <w:rFonts w:ascii="Courier New"/>
                                  <w:spacing w:val="-12"/>
                                  <w:sz w:val="20"/>
                                </w:rPr>
                                <w:t> </w:t>
                              </w:r>
                              <w:r>
                                <w:rPr>
                                  <w:rFonts w:ascii="Courier New"/>
                                  <w:sz w:val="20"/>
                                </w:rPr>
                                <w:t>`if`(evalf</w:t>
                              </w:r>
                            </w:p>
                            <w:p>
                              <w:pPr>
                                <w:spacing w:before="0"/>
                                <w:ind w:left="59" w:right="0" w:firstLine="0"/>
                                <w:jc w:val="left"/>
                                <w:rPr>
                                  <w:rFonts w:ascii="Courier New"/>
                                  <w:sz w:val="20"/>
                                </w:rPr>
                              </w:pPr>
                              <w:r>
                                <w:rPr>
                                  <w:rFonts w:ascii="Courier New"/>
                                  <w:sz w:val="20"/>
                                </w:rPr>
                                <w:t>(expr)</w:t>
                              </w:r>
                              <w:r>
                                <w:rPr>
                                  <w:rFonts w:ascii="Courier New"/>
                                  <w:spacing w:val="-11"/>
                                  <w:sz w:val="20"/>
                                </w:rPr>
                                <w:t> </w:t>
                              </w:r>
                              <w:r>
                                <w:rPr>
                                  <w:rFonts w:ascii="Courier New"/>
                                  <w:sz w:val="20"/>
                                </w:rPr>
                                <w:t>&gt;</w:t>
                              </w:r>
                              <w:r>
                                <w:rPr>
                                  <w:rFonts w:ascii="Courier New"/>
                                  <w:spacing w:val="-11"/>
                                  <w:sz w:val="20"/>
                                </w:rPr>
                                <w:t> </w:t>
                              </w:r>
                              <w:r>
                                <w:rPr>
                                  <w:rFonts w:ascii="Courier New"/>
                                  <w:sz w:val="20"/>
                                </w:rPr>
                                <w:t>0,</w:t>
                              </w:r>
                              <w:r>
                                <w:rPr>
                                  <w:rFonts w:ascii="Courier New"/>
                                  <w:color w:val="FF0000"/>
                                  <w:sz w:val="20"/>
                                </w:rPr>
                                <w:t>"&gt;"</w:t>
                              </w:r>
                              <w:r>
                                <w:rPr>
                                  <w:rFonts w:ascii="Courier New"/>
                                  <w:sz w:val="20"/>
                                </w:rPr>
                                <w:t>,</w:t>
                              </w:r>
                              <w:r>
                                <w:rPr>
                                  <w:rFonts w:ascii="Courier New"/>
                                  <w:spacing w:val="-11"/>
                                  <w:sz w:val="20"/>
                                </w:rPr>
                                <w:t> </w:t>
                              </w:r>
                              <w:r>
                                <w:rPr>
                                  <w:rFonts w:ascii="Courier New"/>
                                  <w:sz w:val="20"/>
                                </w:rPr>
                                <w:t>`if`(evalf(expr)</w:t>
                              </w:r>
                              <w:r>
                                <w:rPr>
                                  <w:rFonts w:ascii="Courier New"/>
                                  <w:spacing w:val="-11"/>
                                  <w:sz w:val="20"/>
                                </w:rPr>
                                <w:t> </w:t>
                              </w:r>
                              <w:r>
                                <w:rPr>
                                  <w:rFonts w:ascii="Courier New"/>
                                  <w:sz w:val="20"/>
                                </w:rPr>
                                <w:t>&lt;</w:t>
                              </w:r>
                              <w:r>
                                <w:rPr>
                                  <w:rFonts w:ascii="Courier New"/>
                                  <w:spacing w:val="-11"/>
                                  <w:sz w:val="20"/>
                                </w:rPr>
                                <w:t> </w:t>
                              </w:r>
                              <w:r>
                                <w:rPr>
                                  <w:rFonts w:ascii="Courier New"/>
                                  <w:sz w:val="20"/>
                                </w:rPr>
                                <w:t>0,</w:t>
                              </w:r>
                              <w:r>
                                <w:rPr>
                                  <w:rFonts w:ascii="Courier New"/>
                                  <w:spacing w:val="-10"/>
                                  <w:sz w:val="20"/>
                                </w:rPr>
                                <w:t> </w:t>
                              </w:r>
                              <w:r>
                                <w:rPr>
                                  <w:rFonts w:ascii="Courier New"/>
                                  <w:color w:val="FF0000"/>
                                  <w:sz w:val="20"/>
                                </w:rPr>
                                <w:t>"&lt;"</w:t>
                              </w:r>
                              <w:r>
                                <w:rPr>
                                  <w:rFonts w:ascii="Courier New"/>
                                  <w:sz w:val="20"/>
                                </w:rPr>
                                <w:t>,</w:t>
                              </w:r>
                              <w:r>
                                <w:rPr>
                                  <w:rFonts w:ascii="Courier New"/>
                                  <w:spacing w:val="-11"/>
                                  <w:sz w:val="20"/>
                                </w:rPr>
                                <w:t> </w:t>
                              </w:r>
                              <w:r>
                                <w:rPr>
                                  <w:rFonts w:ascii="Courier New"/>
                                  <w:color w:val="FF0000"/>
                                  <w:spacing w:val="-4"/>
                                  <w:sz w:val="20"/>
                                </w:rPr>
                                <w:t>"="</w:t>
                              </w:r>
                              <w:r>
                                <w:rPr>
                                  <w:rFonts w:ascii="Courier New"/>
                                  <w:spacing w:val="-4"/>
                                  <w:sz w:val="20"/>
                                </w:rPr>
                                <w:t>)</w:t>
                              </w:r>
                            </w:p>
                            <w:p>
                              <w:pPr>
                                <w:spacing w:before="63"/>
                                <w:ind w:left="59" w:right="0" w:firstLine="0"/>
                                <w:jc w:val="left"/>
                                <w:rPr>
                                  <w:rFonts w:ascii="Courier New" w:hAnsi="Courier New"/>
                                  <w:sz w:val="20"/>
                                </w:rPr>
                              </w:pPr>
                              <w:r>
                                <w:rPr>
                                  <w:rFonts w:ascii="Courier New" w:hAnsi="Courier New"/>
                                  <w:sz w:val="20"/>
                                </w:rPr>
                                <w:t>),</w:t>
                              </w:r>
                              <w:r>
                                <w:rPr>
                                  <w:rFonts w:ascii="Courier New" w:hAnsi="Courier New"/>
                                  <w:spacing w:val="-5"/>
                                  <w:sz w:val="20"/>
                                </w:rPr>
                                <w:t> </w:t>
                              </w:r>
                              <w:r>
                                <w:rPr>
                                  <w:rFonts w:ascii="Courier New" w:hAnsi="Courier New"/>
                                  <w:color w:val="FF0000"/>
                                  <w:spacing w:val="-2"/>
                                  <w:sz w:val="20"/>
                                </w:rPr>
                                <w:t>"0"</w:t>
                              </w:r>
                              <w:r>
                                <w:rPr>
                                  <w:rFonts w:ascii="Courier New" w:hAnsi="Courier New"/>
                                  <w:spacing w:val="-2"/>
                                  <w:sz w:val="20"/>
                                </w:rPr>
                                <w:t>);</w:t>
                              </w:r>
                            </w:p>
                            <w:p>
                              <w:pPr>
                                <w:spacing w:line="240" w:lineRule="auto" w:before="127"/>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"Nilai</w:t>
                              </w:r>
                              <w:r>
                                <w:rPr>
                                  <w:rFonts w:ascii="Courier New" w:hAnsi="Courier New"/>
                                  <w:color w:val="FF0000"/>
                                  <w:spacing w:val="-20"/>
                                  <w:sz w:val="20"/>
                                </w:rPr>
                                <w:t> </w:t>
                              </w:r>
                              <w:r>
                                <w:rPr>
                                  <w:rFonts w:ascii="Courier New" w:hAnsi="Courier New"/>
                                  <w:color w:val="FF0000"/>
                                  <w:sz w:val="20"/>
                                </w:rPr>
                                <w:t>eigen</w:t>
                              </w:r>
                              <w:r>
                                <w:rPr>
                                  <w:rFonts w:ascii="Courier New" w:hAnsi="Courier New"/>
                                  <w:color w:val="FF0000"/>
                                  <w:spacing w:val="-20"/>
                                  <w:sz w:val="20"/>
                                </w:rPr>
                                <w:t> </w:t>
                              </w:r>
                              <w:r>
                                <w:rPr>
                                  <w:rFonts w:ascii="Courier New" w:hAnsi="Courier New"/>
                                  <w:color w:val="FF0000"/>
                                  <w:sz w:val="20"/>
                                </w:rPr>
                                <w:t>dari</w:t>
                              </w:r>
                              <w:r>
                                <w:rPr>
                                  <w:rFonts w:ascii="Courier New" w:hAnsi="Courier New"/>
                                  <w:color w:val="FF0000"/>
                                  <w:spacing w:val="-20"/>
                                  <w:sz w:val="20"/>
                                </w:rPr>
                                <w:t> </w:t>
                              </w:r>
                              <w:r>
                                <w:rPr>
                                  <w:rFonts w:ascii="Courier New" w:hAnsi="Courier New"/>
                                  <w:color w:val="FF0000"/>
                                  <w:sz w:val="20"/>
                                </w:rPr>
                                <w:t>Persamaan_NilaiEigen"</w:t>
                              </w:r>
                              <w:r>
                                <w:rPr>
                                  <w:rFonts w:ascii="Courier New" w:hAnsi="Courier New"/>
                                  <w:sz w:val="20"/>
                                </w:rPr>
                                <w:t>); Nilai_Eigen := </w:t>
                              </w:r>
                              <w:r>
                                <w:rPr>
                                  <w:rFonts w:ascii="Courier New" w:hAnsi="Courier New"/>
                                  <w:color w:val="0000FF"/>
                                  <w:sz w:val="20"/>
                                </w:rPr>
                                <w:t>solve</w:t>
                              </w:r>
                              <w:r>
                                <w:rPr>
                                  <w:rFonts w:ascii="Courier New" w:hAnsi="Courier New"/>
                                  <w:sz w:val="20"/>
                                </w:rPr>
                                <w:t>(Persamaan_NilaiEigen, </w:t>
                              </w:r>
                              <w:r>
                                <w:rPr>
                                  <w:rFonts w:ascii="Courier New" w:hAnsi="Courier New"/>
                                  <w:spacing w:val="-2"/>
                                  <w:sz w:val="20"/>
                                </w:rPr>
                                <w:t>lambda);</w:t>
                              </w:r>
                            </w:p>
                          </w:txbxContent>
                        </wps:txbx>
                        <wps:bodyPr wrap="square" lIns="0" tIns="0" rIns="0" bIns="0" rtlCol="0">
                          <a:noAutofit/>
                        </wps:bodyPr>
                      </wps:wsp>
                    </wpg:wgp>
                  </a:graphicData>
                </a:graphic>
              </wp:inline>
            </w:drawing>
          </mc:Choice>
          <mc:Fallback>
            <w:pict>
              <v:group style="width:285.650pt;height:177.45pt;mso-position-horizontal-relative:char;mso-position-vertical-relative:line" id="docshapegroup1339" coordorigin="0,0" coordsize="5713,3549">
                <v:shape style="position:absolute;left:0;top:0;width:5713;height:3549" id="docshape1340" coordorigin="0,0" coordsize="5713,3549" path="m4,290l4,0m5709,290l5709,0m4,580l4,290m5709,580l5709,290m4,870l4,580m5709,870l5709,580m4,1160l4,870m5709,1160l5709,870m4,1450l4,1160m5709,1450l5709,1160m4,1740l4,1450m5709,1740l5709,1450m4,2030l4,1740m5709,2030l5709,1740m4,2320l4,2030m5709,2320l5709,2030m4,2610l4,2320m5709,2610l5709,2320m4,2900l4,2610m5709,2900l5709,2610m4,3190l4,2900m5709,3190l5709,2900m4,3480l4,3190m5709,3480l5709,3190m4,3548l4,3480m0,3544l68,3544m68,3544l5645,3544m5645,3544l5713,3544m5709,3548l5709,3480e" filled="false" stroked="true" strokeweight=".3985pt" strokecolor="#000000">
                  <v:path arrowok="t"/>
                  <v:stroke dashstyle="solid"/>
                </v:shape>
                <v:shape style="position:absolute;left:7;top:0;width:5697;height:3541" type="#_x0000_t202" id="docshape1341" filled="false" stroked="false">
                  <v:textbox inset="0,0,0,0">
                    <w:txbxContent>
                      <w:p>
                        <w:pPr>
                          <w:spacing w:line="307" w:lineRule="auto" w:before="36"/>
                          <w:ind w:left="59" w:right="0" w:firstLine="0"/>
                          <w:jc w:val="left"/>
                          <w:rPr>
                            <w:rFonts w:ascii="Courier New" w:hAnsi="Courier New"/>
                            <w:sz w:val="20"/>
                          </w:rPr>
                        </w:pPr>
                        <w:r>
                          <w:rPr>
                            <w:rFonts w:ascii="Courier New" w:hAnsi="Courier New"/>
                            <w:sz w:val="20"/>
                          </w:rPr>
                          <w:t>C4 := coeff(Persamaan_NilaiEigen, lambda, 0): </w:t>
                        </w:r>
                        <w:r>
                          <w:rPr>
                            <w:rFonts w:ascii="Courier New" w:hAnsi="Courier New"/>
                            <w:color w:val="0000FF"/>
                            <w:sz w:val="20"/>
                          </w:rPr>
                          <w:t>print</w:t>
                        </w:r>
                        <w:r>
                          <w:rPr>
                            <w:rFonts w:ascii="Courier New" w:hAnsi="Courier New"/>
                            <w:sz w:val="20"/>
                          </w:rPr>
                          <w:t>(</w:t>
                        </w:r>
                        <w:r>
                          <w:rPr>
                            <w:rFonts w:ascii="Courier New" w:hAnsi="Courier New"/>
                            <w:color w:val="FF0000"/>
                            <w:sz w:val="20"/>
                          </w:rPr>
                          <w:t>"C4</w:t>
                        </w:r>
                        <w:r>
                          <w:rPr>
                            <w:rFonts w:ascii="Courier New" w:hAnsi="Courier New"/>
                            <w:color w:val="FF0000"/>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z w:val="20"/>
                          </w:rPr>
                          <w:t>C4,</w:t>
                        </w:r>
                        <w:r>
                          <w:rPr>
                            <w:rFonts w:ascii="Courier New" w:hAnsi="Courier New"/>
                            <w:spacing w:val="-9"/>
                            <w:sz w:val="20"/>
                          </w:rPr>
                          <w:t> </w:t>
                        </w:r>
                        <w:r>
                          <w:rPr>
                            <w:rFonts w:ascii="Courier New" w:hAnsi="Courier New"/>
                            <w:color w:val="FF0000"/>
                            <w:sz w:val="20"/>
                          </w:rPr>
                          <w:t>"=&gt;</w:t>
                        </w:r>
                        <w:r>
                          <w:rPr>
                            <w:rFonts w:ascii="Courier New" w:hAnsi="Courier New"/>
                            <w:color w:val="FF0000"/>
                            <w:spacing w:val="-9"/>
                            <w:sz w:val="20"/>
                          </w:rPr>
                          <w:t> </w:t>
                        </w:r>
                        <w:r>
                          <w:rPr>
                            <w:rFonts w:ascii="Courier New" w:hAnsi="Courier New"/>
                            <w:color w:val="FF0000"/>
                            <w:sz w:val="20"/>
                          </w:rPr>
                          <w:t>C4"</w:t>
                        </w:r>
                        <w:r>
                          <w:rPr>
                            <w:rFonts w:ascii="Courier New" w:hAnsi="Courier New"/>
                            <w:sz w:val="20"/>
                          </w:rPr>
                          <w:t>,</w:t>
                        </w:r>
                        <w:r>
                          <w:rPr>
                            <w:rFonts w:ascii="Courier New" w:hAnsi="Courier New"/>
                            <w:spacing w:val="-9"/>
                            <w:sz w:val="20"/>
                          </w:rPr>
                          <w:t> </w:t>
                        </w:r>
                        <w:r>
                          <w:rPr>
                            <w:rFonts w:ascii="Courier New" w:hAnsi="Courier New"/>
                            <w:sz w:val="20"/>
                          </w:rPr>
                          <w:t>`if`(evalf(C4)</w:t>
                        </w:r>
                        <w:r>
                          <w:rPr>
                            <w:rFonts w:ascii="Courier New" w:hAnsi="Courier New"/>
                            <w:spacing w:val="-9"/>
                            <w:sz w:val="20"/>
                          </w:rPr>
                          <w:t> </w:t>
                        </w:r>
                        <w:r>
                          <w:rPr>
                            <w:rFonts w:ascii="Courier New" w:hAnsi="Courier New"/>
                            <w:sz w:val="20"/>
                          </w:rPr>
                          <w:t>&gt;</w:t>
                        </w:r>
                        <w:r>
                          <w:rPr>
                            <w:rFonts w:ascii="Courier New" w:hAnsi="Courier New"/>
                            <w:spacing w:val="-9"/>
                            <w:sz w:val="20"/>
                          </w:rPr>
                          <w:t> </w:t>
                        </w:r>
                        <w:r>
                          <w:rPr>
                            <w:rFonts w:ascii="Courier New" w:hAnsi="Courier New"/>
                            <w:sz w:val="20"/>
                          </w:rPr>
                          <w:t>0, </w:t>
                        </w:r>
                        <w:r>
                          <w:rPr>
                            <w:rFonts w:ascii="Courier New" w:hAnsi="Courier New"/>
                            <w:color w:val="FF0000"/>
                            <w:sz w:val="20"/>
                          </w:rPr>
                          <w:t>"&gt;"</w:t>
                        </w:r>
                        <w:r>
                          <w:rPr>
                            <w:rFonts w:ascii="Courier New" w:hAnsi="Courier New"/>
                            <w:sz w:val="20"/>
                          </w:rPr>
                          <w:t>, `if`(evalf(C4)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before="0"/>
                          <w:ind w:left="59" w:right="0" w:firstLine="0"/>
                          <w:jc w:val="left"/>
                          <w:rPr>
                            <w:rFonts w:ascii="Courier New"/>
                            <w:sz w:val="20"/>
                          </w:rPr>
                        </w:pPr>
                        <w:r>
                          <w:rPr>
                            <w:rFonts w:ascii="Courier New"/>
                            <w:sz w:val="20"/>
                          </w:rPr>
                          <w:t>#</w:t>
                        </w:r>
                        <w:r>
                          <w:rPr>
                            <w:rFonts w:ascii="Courier New"/>
                            <w:spacing w:val="-10"/>
                            <w:sz w:val="20"/>
                          </w:rPr>
                          <w:t> </w:t>
                        </w:r>
                        <w:r>
                          <w:rPr>
                            <w:rFonts w:ascii="Courier New"/>
                            <w:sz w:val="20"/>
                          </w:rPr>
                          <w:t>Hitung</w:t>
                        </w:r>
                        <w:r>
                          <w:rPr>
                            <w:rFonts w:ascii="Courier New"/>
                            <w:spacing w:val="-8"/>
                            <w:sz w:val="20"/>
                          </w:rPr>
                          <w:t> </w:t>
                        </w:r>
                        <w:r>
                          <w:rPr>
                            <w:rFonts w:ascii="Courier New"/>
                            <w:spacing w:val="-2"/>
                            <w:sz w:val="20"/>
                          </w:rPr>
                          <w:t>ekspresi</w:t>
                        </w:r>
                      </w:p>
                      <w:p>
                        <w:pPr>
                          <w:spacing w:line="307" w:lineRule="auto" w:before="64"/>
                          <w:ind w:left="59" w:right="473" w:firstLine="0"/>
                          <w:jc w:val="left"/>
                          <w:rPr>
                            <w:rFonts w:ascii="Courier New"/>
                            <w:sz w:val="20"/>
                          </w:rPr>
                        </w:pPr>
                        <w:r>
                          <w:rPr>
                            <w:rFonts w:ascii="Courier New"/>
                            <w:sz w:val="20"/>
                          </w:rPr>
                          <w:t>expr := C1*C2*C3 - C3^2 - C1^2*C4: </w:t>
                        </w:r>
                        <w:r>
                          <w:rPr>
                            <w:rFonts w:ascii="Courier New"/>
                            <w:color w:val="0000FF"/>
                            <w:sz w:val="20"/>
                          </w:rPr>
                          <w:t>print</w:t>
                        </w:r>
                        <w:r>
                          <w:rPr>
                            <w:rFonts w:ascii="Courier New"/>
                            <w:sz w:val="20"/>
                          </w:rPr>
                          <w:t>(</w:t>
                        </w:r>
                        <w:r>
                          <w:rPr>
                            <w:rFonts w:ascii="Courier New"/>
                            <w:color w:val="FF0000"/>
                            <w:sz w:val="20"/>
                          </w:rPr>
                          <w:t>"expr</w:t>
                        </w:r>
                        <w:r>
                          <w:rPr>
                            <w:rFonts w:ascii="Courier New"/>
                            <w:color w:val="FF0000"/>
                            <w:spacing w:val="-12"/>
                            <w:sz w:val="20"/>
                          </w:rPr>
                          <w:t> </w:t>
                        </w:r>
                        <w:r>
                          <w:rPr>
                            <w:rFonts w:ascii="Courier New"/>
                            <w:color w:val="FF0000"/>
                            <w:sz w:val="20"/>
                          </w:rPr>
                          <w:t>="</w:t>
                        </w:r>
                        <w:r>
                          <w:rPr>
                            <w:rFonts w:ascii="Courier New"/>
                            <w:sz w:val="20"/>
                          </w:rPr>
                          <w:t>,</w:t>
                        </w:r>
                        <w:r>
                          <w:rPr>
                            <w:rFonts w:ascii="Courier New"/>
                            <w:spacing w:val="-12"/>
                            <w:sz w:val="20"/>
                          </w:rPr>
                          <w:t> </w:t>
                        </w:r>
                        <w:r>
                          <w:rPr>
                            <w:rFonts w:ascii="Courier New"/>
                            <w:sz w:val="20"/>
                          </w:rPr>
                          <w:t>expr,</w:t>
                        </w:r>
                        <w:r>
                          <w:rPr>
                            <w:rFonts w:ascii="Courier New"/>
                            <w:spacing w:val="-12"/>
                            <w:sz w:val="20"/>
                          </w:rPr>
                          <w:t> </w:t>
                        </w:r>
                        <w:r>
                          <w:rPr>
                            <w:rFonts w:ascii="Courier New"/>
                            <w:color w:val="FF0000"/>
                            <w:sz w:val="20"/>
                          </w:rPr>
                          <w:t>"=&gt;</w:t>
                        </w:r>
                        <w:r>
                          <w:rPr>
                            <w:rFonts w:ascii="Courier New"/>
                            <w:color w:val="FF0000"/>
                            <w:spacing w:val="-12"/>
                            <w:sz w:val="20"/>
                          </w:rPr>
                          <w:t> </w:t>
                        </w:r>
                        <w:r>
                          <w:rPr>
                            <w:rFonts w:ascii="Courier New"/>
                            <w:color w:val="FF0000"/>
                            <w:sz w:val="20"/>
                          </w:rPr>
                          <w:t>expr"</w:t>
                        </w:r>
                        <w:r>
                          <w:rPr>
                            <w:rFonts w:ascii="Courier New"/>
                            <w:sz w:val="20"/>
                          </w:rPr>
                          <w:t>,</w:t>
                        </w:r>
                        <w:r>
                          <w:rPr>
                            <w:rFonts w:ascii="Courier New"/>
                            <w:spacing w:val="-12"/>
                            <w:sz w:val="20"/>
                          </w:rPr>
                          <w:t> </w:t>
                        </w:r>
                        <w:r>
                          <w:rPr>
                            <w:rFonts w:ascii="Courier New"/>
                            <w:sz w:val="20"/>
                          </w:rPr>
                          <w:t>`if`(evalf</w:t>
                        </w:r>
                      </w:p>
                      <w:p>
                        <w:pPr>
                          <w:spacing w:before="0"/>
                          <w:ind w:left="59" w:right="0" w:firstLine="0"/>
                          <w:jc w:val="left"/>
                          <w:rPr>
                            <w:rFonts w:ascii="Courier New"/>
                            <w:sz w:val="20"/>
                          </w:rPr>
                        </w:pPr>
                        <w:r>
                          <w:rPr>
                            <w:rFonts w:ascii="Courier New"/>
                            <w:sz w:val="20"/>
                          </w:rPr>
                          <w:t>(expr)</w:t>
                        </w:r>
                        <w:r>
                          <w:rPr>
                            <w:rFonts w:ascii="Courier New"/>
                            <w:spacing w:val="-11"/>
                            <w:sz w:val="20"/>
                          </w:rPr>
                          <w:t> </w:t>
                        </w:r>
                        <w:r>
                          <w:rPr>
                            <w:rFonts w:ascii="Courier New"/>
                            <w:sz w:val="20"/>
                          </w:rPr>
                          <w:t>&gt;</w:t>
                        </w:r>
                        <w:r>
                          <w:rPr>
                            <w:rFonts w:ascii="Courier New"/>
                            <w:spacing w:val="-11"/>
                            <w:sz w:val="20"/>
                          </w:rPr>
                          <w:t> </w:t>
                        </w:r>
                        <w:r>
                          <w:rPr>
                            <w:rFonts w:ascii="Courier New"/>
                            <w:sz w:val="20"/>
                          </w:rPr>
                          <w:t>0,</w:t>
                        </w:r>
                        <w:r>
                          <w:rPr>
                            <w:rFonts w:ascii="Courier New"/>
                            <w:color w:val="FF0000"/>
                            <w:sz w:val="20"/>
                          </w:rPr>
                          <w:t>"&gt;"</w:t>
                        </w:r>
                        <w:r>
                          <w:rPr>
                            <w:rFonts w:ascii="Courier New"/>
                            <w:sz w:val="20"/>
                          </w:rPr>
                          <w:t>,</w:t>
                        </w:r>
                        <w:r>
                          <w:rPr>
                            <w:rFonts w:ascii="Courier New"/>
                            <w:spacing w:val="-11"/>
                            <w:sz w:val="20"/>
                          </w:rPr>
                          <w:t> </w:t>
                        </w:r>
                        <w:r>
                          <w:rPr>
                            <w:rFonts w:ascii="Courier New"/>
                            <w:sz w:val="20"/>
                          </w:rPr>
                          <w:t>`if`(evalf(expr)</w:t>
                        </w:r>
                        <w:r>
                          <w:rPr>
                            <w:rFonts w:ascii="Courier New"/>
                            <w:spacing w:val="-11"/>
                            <w:sz w:val="20"/>
                          </w:rPr>
                          <w:t> </w:t>
                        </w:r>
                        <w:r>
                          <w:rPr>
                            <w:rFonts w:ascii="Courier New"/>
                            <w:sz w:val="20"/>
                          </w:rPr>
                          <w:t>&lt;</w:t>
                        </w:r>
                        <w:r>
                          <w:rPr>
                            <w:rFonts w:ascii="Courier New"/>
                            <w:spacing w:val="-11"/>
                            <w:sz w:val="20"/>
                          </w:rPr>
                          <w:t> </w:t>
                        </w:r>
                        <w:r>
                          <w:rPr>
                            <w:rFonts w:ascii="Courier New"/>
                            <w:sz w:val="20"/>
                          </w:rPr>
                          <w:t>0,</w:t>
                        </w:r>
                        <w:r>
                          <w:rPr>
                            <w:rFonts w:ascii="Courier New"/>
                            <w:spacing w:val="-10"/>
                            <w:sz w:val="20"/>
                          </w:rPr>
                          <w:t> </w:t>
                        </w:r>
                        <w:r>
                          <w:rPr>
                            <w:rFonts w:ascii="Courier New"/>
                            <w:color w:val="FF0000"/>
                            <w:sz w:val="20"/>
                          </w:rPr>
                          <w:t>"&lt;"</w:t>
                        </w:r>
                        <w:r>
                          <w:rPr>
                            <w:rFonts w:ascii="Courier New"/>
                            <w:sz w:val="20"/>
                          </w:rPr>
                          <w:t>,</w:t>
                        </w:r>
                        <w:r>
                          <w:rPr>
                            <w:rFonts w:ascii="Courier New"/>
                            <w:spacing w:val="-11"/>
                            <w:sz w:val="20"/>
                          </w:rPr>
                          <w:t> </w:t>
                        </w:r>
                        <w:r>
                          <w:rPr>
                            <w:rFonts w:ascii="Courier New"/>
                            <w:color w:val="FF0000"/>
                            <w:spacing w:val="-4"/>
                            <w:sz w:val="20"/>
                          </w:rPr>
                          <w:t>"="</w:t>
                        </w:r>
                        <w:r>
                          <w:rPr>
                            <w:rFonts w:ascii="Courier New"/>
                            <w:spacing w:val="-4"/>
                            <w:sz w:val="20"/>
                          </w:rPr>
                          <w:t>)</w:t>
                        </w:r>
                      </w:p>
                      <w:p>
                        <w:pPr>
                          <w:spacing w:before="63"/>
                          <w:ind w:left="59" w:right="0" w:firstLine="0"/>
                          <w:jc w:val="left"/>
                          <w:rPr>
                            <w:rFonts w:ascii="Courier New" w:hAnsi="Courier New"/>
                            <w:sz w:val="20"/>
                          </w:rPr>
                        </w:pPr>
                        <w:r>
                          <w:rPr>
                            <w:rFonts w:ascii="Courier New" w:hAnsi="Courier New"/>
                            <w:sz w:val="20"/>
                          </w:rPr>
                          <w:t>),</w:t>
                        </w:r>
                        <w:r>
                          <w:rPr>
                            <w:rFonts w:ascii="Courier New" w:hAnsi="Courier New"/>
                            <w:spacing w:val="-5"/>
                            <w:sz w:val="20"/>
                          </w:rPr>
                          <w:t> </w:t>
                        </w:r>
                        <w:r>
                          <w:rPr>
                            <w:rFonts w:ascii="Courier New" w:hAnsi="Courier New"/>
                            <w:color w:val="FF0000"/>
                            <w:spacing w:val="-2"/>
                            <w:sz w:val="20"/>
                          </w:rPr>
                          <w:t>"0"</w:t>
                        </w:r>
                        <w:r>
                          <w:rPr>
                            <w:rFonts w:ascii="Courier New" w:hAnsi="Courier New"/>
                            <w:spacing w:val="-2"/>
                            <w:sz w:val="20"/>
                          </w:rPr>
                          <w:t>);</w:t>
                        </w:r>
                      </w:p>
                      <w:p>
                        <w:pPr>
                          <w:spacing w:line="240" w:lineRule="auto" w:before="127"/>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"Nilai</w:t>
                        </w:r>
                        <w:r>
                          <w:rPr>
                            <w:rFonts w:ascii="Courier New" w:hAnsi="Courier New"/>
                            <w:color w:val="FF0000"/>
                            <w:spacing w:val="-20"/>
                            <w:sz w:val="20"/>
                          </w:rPr>
                          <w:t> </w:t>
                        </w:r>
                        <w:r>
                          <w:rPr>
                            <w:rFonts w:ascii="Courier New" w:hAnsi="Courier New"/>
                            <w:color w:val="FF0000"/>
                            <w:sz w:val="20"/>
                          </w:rPr>
                          <w:t>eigen</w:t>
                        </w:r>
                        <w:r>
                          <w:rPr>
                            <w:rFonts w:ascii="Courier New" w:hAnsi="Courier New"/>
                            <w:color w:val="FF0000"/>
                            <w:spacing w:val="-20"/>
                            <w:sz w:val="20"/>
                          </w:rPr>
                          <w:t> </w:t>
                        </w:r>
                        <w:r>
                          <w:rPr>
                            <w:rFonts w:ascii="Courier New" w:hAnsi="Courier New"/>
                            <w:color w:val="FF0000"/>
                            <w:sz w:val="20"/>
                          </w:rPr>
                          <w:t>dari</w:t>
                        </w:r>
                        <w:r>
                          <w:rPr>
                            <w:rFonts w:ascii="Courier New" w:hAnsi="Courier New"/>
                            <w:color w:val="FF0000"/>
                            <w:spacing w:val="-20"/>
                            <w:sz w:val="20"/>
                          </w:rPr>
                          <w:t> </w:t>
                        </w:r>
                        <w:r>
                          <w:rPr>
                            <w:rFonts w:ascii="Courier New" w:hAnsi="Courier New"/>
                            <w:color w:val="FF0000"/>
                            <w:sz w:val="20"/>
                          </w:rPr>
                          <w:t>Persamaan_NilaiEigen"</w:t>
                        </w:r>
                        <w:r>
                          <w:rPr>
                            <w:rFonts w:ascii="Courier New" w:hAnsi="Courier New"/>
                            <w:sz w:val="20"/>
                          </w:rPr>
                          <w:t>); Nilai_Eigen := </w:t>
                        </w:r>
                        <w:r>
                          <w:rPr>
                            <w:rFonts w:ascii="Courier New" w:hAnsi="Courier New"/>
                            <w:color w:val="0000FF"/>
                            <w:sz w:val="20"/>
                          </w:rPr>
                          <w:t>solve</w:t>
                        </w:r>
                        <w:r>
                          <w:rPr>
                            <w:rFonts w:ascii="Courier New" w:hAnsi="Courier New"/>
                            <w:sz w:val="20"/>
                          </w:rPr>
                          <w:t>(Persamaan_NilaiEigen, </w:t>
                        </w:r>
                        <w:r>
                          <w:rPr>
                            <w:rFonts w:ascii="Courier New" w:hAnsi="Courier New"/>
                            <w:spacing w:val="-2"/>
                            <w:sz w:val="20"/>
                          </w:rPr>
                          <w:t>lambda);</w:t>
                        </w:r>
                      </w:p>
                    </w:txbxContent>
                  </v:textbox>
                  <w10:wrap type="none"/>
                </v:shape>
              </v:group>
            </w:pict>
          </mc:Fallback>
        </mc:AlternateContent>
      </w:r>
      <w:r>
        <w:rPr>
          <w:rFonts w:ascii="Courier New"/>
          <w:sz w:val="20"/>
        </w:rPr>
      </w:r>
    </w:p>
    <w:p>
      <w:pPr>
        <w:pStyle w:val="BodyText"/>
        <w:spacing w:line="312" w:lineRule="auto" w:before="220"/>
        <w:ind w:left="1679" w:right="1132" w:firstLine="283"/>
        <w:jc w:val="both"/>
      </w:pPr>
      <w:r>
        <w:rPr/>
        <w:t>Berdasarkan program di atas, akan ditampilkan </w:t>
      </w:r>
      <w:r>
        <w:rPr/>
        <w:t>beberapa bagian dari hasil output program sebagai berikut.</w:t>
      </w:r>
    </w:p>
    <w:p>
      <w:pPr>
        <w:pStyle w:val="BodyText"/>
        <w:spacing w:line="302" w:lineRule="auto" w:before="89"/>
        <w:ind w:left="1679" w:right="1131"/>
        <w:jc w:val="both"/>
      </w:pPr>
      <w:r>
        <w:rPr/>
        <w:t>Subtitusi nilai persamaan (4.50a) hingga (4.50f), </w:t>
      </w:r>
      <w:r>
        <w:rPr/>
        <w:t>parameter pada tabel (4.7), dan titik ekuilibrium </w:t>
      </w:r>
      <w:r>
        <w:rPr>
          <w:rFonts w:ascii="Cambria"/>
        </w:rPr>
        <w:t>E</w:t>
      </w:r>
      <w:r>
        <w:rPr>
          <w:rFonts w:ascii="Calibri"/>
          <w:vertAlign w:val="subscript"/>
        </w:rPr>
        <w:t>5</w:t>
      </w:r>
      <w:r>
        <w:rPr>
          <w:rFonts w:ascii="Calibri"/>
          <w:vertAlign w:val="baseline"/>
        </w:rPr>
        <w:t> </w:t>
      </w:r>
      <w:r>
        <w:rPr>
          <w:vertAlign w:val="baseline"/>
        </w:rPr>
        <w:t>yang telah diperoleh sebelumnya, maka didapatkan</w:t>
      </w:r>
    </w:p>
    <w:p>
      <w:pPr>
        <w:spacing w:before="96"/>
        <w:ind w:left="1679" w:right="0" w:firstLine="0"/>
        <w:jc w:val="left"/>
        <w:rPr>
          <w:rFonts w:ascii="Cambria"/>
          <w:sz w:val="22"/>
        </w:rPr>
      </w:pPr>
      <w:r>
        <w:rPr>
          <w:rFonts w:ascii="Cambria"/>
          <w:sz w:val="22"/>
        </w:rPr>
        <mc:AlternateContent>
          <mc:Choice Requires="wps">
            <w:drawing>
              <wp:anchor distT="0" distB="0" distL="0" distR="0" allowOverlap="1" layoutInCell="1" locked="0" behindDoc="1" simplePos="0" relativeHeight="480935936">
                <wp:simplePos x="0" y="0"/>
                <wp:positionH relativeFrom="page">
                  <wp:posOffset>1445523</wp:posOffset>
                </wp:positionH>
                <wp:positionV relativeFrom="paragraph">
                  <wp:posOffset>193340</wp:posOffset>
                </wp:positionV>
                <wp:extent cx="3662045" cy="568325"/>
                <wp:effectExtent l="0" t="0" r="0" b="0"/>
                <wp:wrapNone/>
                <wp:docPr id="1551" name="Textbox 1551"/>
                <wp:cNvGraphicFramePr>
                  <a:graphicFrameLocks/>
                </wp:cNvGraphicFramePr>
                <a:graphic>
                  <a:graphicData uri="http://schemas.microsoft.com/office/word/2010/wordprocessingShape">
                    <wps:wsp>
                      <wps:cNvPr id="1551" name="Textbox 1551"/>
                      <wps:cNvSpPr txBox="1"/>
                      <wps:spPr>
                        <a:xfrm>
                          <a:off x="0" y="0"/>
                          <a:ext cx="3662045" cy="568325"/>
                        </a:xfrm>
                        <a:prstGeom prst="rect">
                          <a:avLst/>
                        </a:prstGeom>
                      </wps:spPr>
                      <wps:txbx>
                        <w:txbxContent>
                          <w:p>
                            <w:pPr>
                              <w:tabs>
                                <w:tab w:pos="1472" w:val="left" w:leader="none"/>
                                <w:tab w:pos="3576" w:val="left" w:leader="none"/>
                                <w:tab w:pos="4466" w:val="left" w:leader="none"/>
                              </w:tabs>
                              <w:spacing w:line="240" w:lineRule="auto" w:before="0"/>
                              <w:ind w:left="0" w:right="0" w:firstLine="0"/>
                              <w:jc w:val="left"/>
                              <w:rPr>
                                <w:position w:val="16"/>
                                <w:sz w:val="16"/>
                              </w:rPr>
                            </w:pPr>
                            <w:r>
                              <w:rPr>
                                <w:color w:val="7F7F7F"/>
                                <w:spacing w:val="-2"/>
                                <w:position w:val="16"/>
                                <w:sz w:val="16"/>
                              </w:rPr>
                              <w:t></w:t>
                            </w:r>
                            <w:r>
                              <w:rPr>
                                <w:color w:val="7F7F7F"/>
                                <w:spacing w:val="-2"/>
                                <w:position w:val="-11"/>
                                <w:sz w:val="16"/>
                              </w:rPr>
                              <w:t></w:t>
                            </w:r>
                            <w:r>
                              <w:rPr>
                                <w:rFonts w:ascii="Cambria" w:hAnsi="Cambria"/>
                                <w:color w:val="7F7F7F"/>
                                <w:spacing w:val="-2"/>
                                <w:sz w:val="16"/>
                              </w:rPr>
                              <w:t>−</w:t>
                            </w:r>
                            <w:r>
                              <w:rPr>
                                <w:rFonts w:ascii="Calibri" w:hAnsi="Calibri"/>
                                <w:color w:val="7F7F7F"/>
                                <w:spacing w:val="-2"/>
                                <w:sz w:val="16"/>
                              </w:rPr>
                              <w:t>0</w:t>
                            </w:r>
                            <w:r>
                              <w:rPr>
                                <w:rFonts w:ascii="Cambria" w:hAnsi="Cambria"/>
                                <w:color w:val="7F7F7F"/>
                                <w:spacing w:val="-2"/>
                                <w:sz w:val="16"/>
                              </w:rPr>
                              <w:t>.</w:t>
                            </w:r>
                            <w:r>
                              <w:rPr>
                                <w:rFonts w:ascii="Calibri" w:hAnsi="Calibri"/>
                                <w:color w:val="7F7F7F"/>
                                <w:spacing w:val="-2"/>
                                <w:sz w:val="16"/>
                              </w:rPr>
                              <w:t>03186472478</w:t>
                            </w:r>
                            <w:r>
                              <w:rPr>
                                <w:rFonts w:ascii="Calibri" w:hAnsi="Calibri"/>
                                <w:color w:val="7F7F7F"/>
                                <w:sz w:val="16"/>
                              </w:rPr>
                              <w:tab/>
                            </w:r>
                            <w:r>
                              <w:rPr>
                                <w:rFonts w:ascii="Cambria" w:hAnsi="Cambria"/>
                                <w:color w:val="7F7F7F"/>
                                <w:spacing w:val="-2"/>
                                <w:sz w:val="16"/>
                              </w:rPr>
                              <w:t>−</w:t>
                            </w:r>
                            <w:r>
                              <w:rPr>
                                <w:rFonts w:ascii="Calibri" w:hAnsi="Calibri"/>
                                <w:color w:val="7F7F7F"/>
                                <w:spacing w:val="-2"/>
                                <w:sz w:val="16"/>
                              </w:rPr>
                              <w:t>0</w:t>
                            </w:r>
                            <w:r>
                              <w:rPr>
                                <w:rFonts w:ascii="Cambria" w:hAnsi="Cambria"/>
                                <w:color w:val="7F7F7F"/>
                                <w:spacing w:val="-2"/>
                                <w:sz w:val="16"/>
                              </w:rPr>
                              <w:t>.</w:t>
                            </w:r>
                            <w:r>
                              <w:rPr>
                                <w:rFonts w:ascii="Calibri" w:hAnsi="Calibri"/>
                                <w:color w:val="7F7F7F"/>
                                <w:spacing w:val="-2"/>
                                <w:sz w:val="16"/>
                              </w:rPr>
                              <w:t>009957726491</w:t>
                            </w:r>
                            <w:r>
                              <w:rPr>
                                <w:rFonts w:ascii="Calibri" w:hAnsi="Calibri"/>
                                <w:color w:val="7F7F7F"/>
                                <w:sz w:val="16"/>
                              </w:rPr>
                              <w:tab/>
                            </w:r>
                            <w:r>
                              <w:rPr>
                                <w:rFonts w:ascii="Calibri" w:hAnsi="Calibri"/>
                                <w:color w:val="7F7F7F"/>
                                <w:spacing w:val="-10"/>
                                <w:sz w:val="16"/>
                              </w:rPr>
                              <w:t>0</w:t>
                            </w:r>
                            <w:r>
                              <w:rPr>
                                <w:rFonts w:ascii="Calibri" w:hAnsi="Calibri"/>
                                <w:color w:val="7F7F7F"/>
                                <w:sz w:val="16"/>
                              </w:rPr>
                              <w:tab/>
                            </w:r>
                            <w:r>
                              <w:rPr>
                                <w:rFonts w:ascii="Calibri" w:hAnsi="Calibri"/>
                                <w:color w:val="7F7F7F"/>
                                <w:spacing w:val="-4"/>
                                <w:sz w:val="16"/>
                              </w:rPr>
                              <w:t>0</w:t>
                            </w:r>
                            <w:r>
                              <w:rPr>
                                <w:rFonts w:ascii="Cambria" w:hAnsi="Cambria"/>
                                <w:color w:val="7F7F7F"/>
                                <w:spacing w:val="-4"/>
                                <w:sz w:val="16"/>
                              </w:rPr>
                              <w:t>.</w:t>
                            </w:r>
                            <w:r>
                              <w:rPr>
                                <w:rFonts w:ascii="Calibri" w:hAnsi="Calibri"/>
                                <w:color w:val="7F7F7F"/>
                                <w:spacing w:val="-4"/>
                                <w:sz w:val="16"/>
                              </w:rPr>
                              <w:t>0001593236239</w:t>
                            </w:r>
                            <w:r>
                              <w:rPr>
                                <w:color w:val="7F7F7F"/>
                                <w:spacing w:val="-4"/>
                                <w:position w:val="16"/>
                                <w:sz w:val="16"/>
                              </w:rPr>
                              <w:t></w:t>
                            </w:r>
                          </w:p>
                        </w:txbxContent>
                      </wps:txbx>
                      <wps:bodyPr wrap="square" lIns="0" tIns="0" rIns="0" bIns="0" rtlCol="0">
                        <a:noAutofit/>
                      </wps:bodyPr>
                    </wps:wsp>
                  </a:graphicData>
                </a:graphic>
              </wp:anchor>
            </w:drawing>
          </mc:Choice>
          <mc:Fallback>
            <w:pict>
              <v:shape style="position:absolute;margin-left:113.820747pt;margin-top:15.223686pt;width:288.350pt;height:44.75pt;mso-position-horizontal-relative:page;mso-position-vertical-relative:paragraph;z-index:-22380544" type="#_x0000_t202" id="docshape1342" filled="false" stroked="false">
                <v:textbox inset="0,0,0,0">
                  <w:txbxContent>
                    <w:p>
                      <w:pPr>
                        <w:tabs>
                          <w:tab w:pos="1472" w:val="left" w:leader="none"/>
                          <w:tab w:pos="3576" w:val="left" w:leader="none"/>
                          <w:tab w:pos="4466" w:val="left" w:leader="none"/>
                        </w:tabs>
                        <w:spacing w:line="240" w:lineRule="auto" w:before="0"/>
                        <w:ind w:left="0" w:right="0" w:firstLine="0"/>
                        <w:jc w:val="left"/>
                        <w:rPr>
                          <w:position w:val="16"/>
                          <w:sz w:val="16"/>
                        </w:rPr>
                      </w:pPr>
                      <w:r>
                        <w:rPr>
                          <w:color w:val="7F7F7F"/>
                          <w:spacing w:val="-2"/>
                          <w:position w:val="16"/>
                          <w:sz w:val="16"/>
                        </w:rPr>
                        <w:t></w:t>
                      </w:r>
                      <w:r>
                        <w:rPr>
                          <w:color w:val="7F7F7F"/>
                          <w:spacing w:val="-2"/>
                          <w:position w:val="-11"/>
                          <w:sz w:val="16"/>
                        </w:rPr>
                        <w:t></w:t>
                      </w:r>
                      <w:r>
                        <w:rPr>
                          <w:rFonts w:ascii="Cambria" w:hAnsi="Cambria"/>
                          <w:color w:val="7F7F7F"/>
                          <w:spacing w:val="-2"/>
                          <w:sz w:val="16"/>
                        </w:rPr>
                        <w:t>−</w:t>
                      </w:r>
                      <w:r>
                        <w:rPr>
                          <w:rFonts w:ascii="Calibri" w:hAnsi="Calibri"/>
                          <w:color w:val="7F7F7F"/>
                          <w:spacing w:val="-2"/>
                          <w:sz w:val="16"/>
                        </w:rPr>
                        <w:t>0</w:t>
                      </w:r>
                      <w:r>
                        <w:rPr>
                          <w:rFonts w:ascii="Cambria" w:hAnsi="Cambria"/>
                          <w:color w:val="7F7F7F"/>
                          <w:spacing w:val="-2"/>
                          <w:sz w:val="16"/>
                        </w:rPr>
                        <w:t>.</w:t>
                      </w:r>
                      <w:r>
                        <w:rPr>
                          <w:rFonts w:ascii="Calibri" w:hAnsi="Calibri"/>
                          <w:color w:val="7F7F7F"/>
                          <w:spacing w:val="-2"/>
                          <w:sz w:val="16"/>
                        </w:rPr>
                        <w:t>03186472478</w:t>
                      </w:r>
                      <w:r>
                        <w:rPr>
                          <w:rFonts w:ascii="Calibri" w:hAnsi="Calibri"/>
                          <w:color w:val="7F7F7F"/>
                          <w:sz w:val="16"/>
                        </w:rPr>
                        <w:tab/>
                      </w:r>
                      <w:r>
                        <w:rPr>
                          <w:rFonts w:ascii="Cambria" w:hAnsi="Cambria"/>
                          <w:color w:val="7F7F7F"/>
                          <w:spacing w:val="-2"/>
                          <w:sz w:val="16"/>
                        </w:rPr>
                        <w:t>−</w:t>
                      </w:r>
                      <w:r>
                        <w:rPr>
                          <w:rFonts w:ascii="Calibri" w:hAnsi="Calibri"/>
                          <w:color w:val="7F7F7F"/>
                          <w:spacing w:val="-2"/>
                          <w:sz w:val="16"/>
                        </w:rPr>
                        <w:t>0</w:t>
                      </w:r>
                      <w:r>
                        <w:rPr>
                          <w:rFonts w:ascii="Cambria" w:hAnsi="Cambria"/>
                          <w:color w:val="7F7F7F"/>
                          <w:spacing w:val="-2"/>
                          <w:sz w:val="16"/>
                        </w:rPr>
                        <w:t>.</w:t>
                      </w:r>
                      <w:r>
                        <w:rPr>
                          <w:rFonts w:ascii="Calibri" w:hAnsi="Calibri"/>
                          <w:color w:val="7F7F7F"/>
                          <w:spacing w:val="-2"/>
                          <w:sz w:val="16"/>
                        </w:rPr>
                        <w:t>009957726491</w:t>
                      </w:r>
                      <w:r>
                        <w:rPr>
                          <w:rFonts w:ascii="Calibri" w:hAnsi="Calibri"/>
                          <w:color w:val="7F7F7F"/>
                          <w:sz w:val="16"/>
                        </w:rPr>
                        <w:tab/>
                      </w:r>
                      <w:r>
                        <w:rPr>
                          <w:rFonts w:ascii="Calibri" w:hAnsi="Calibri"/>
                          <w:color w:val="7F7F7F"/>
                          <w:spacing w:val="-10"/>
                          <w:sz w:val="16"/>
                        </w:rPr>
                        <w:t>0</w:t>
                      </w:r>
                      <w:r>
                        <w:rPr>
                          <w:rFonts w:ascii="Calibri" w:hAnsi="Calibri"/>
                          <w:color w:val="7F7F7F"/>
                          <w:sz w:val="16"/>
                        </w:rPr>
                        <w:tab/>
                      </w:r>
                      <w:r>
                        <w:rPr>
                          <w:rFonts w:ascii="Calibri" w:hAnsi="Calibri"/>
                          <w:color w:val="7F7F7F"/>
                          <w:spacing w:val="-4"/>
                          <w:sz w:val="16"/>
                        </w:rPr>
                        <w:t>0</w:t>
                      </w:r>
                      <w:r>
                        <w:rPr>
                          <w:rFonts w:ascii="Cambria" w:hAnsi="Cambria"/>
                          <w:color w:val="7F7F7F"/>
                          <w:spacing w:val="-4"/>
                          <w:sz w:val="16"/>
                        </w:rPr>
                        <w:t>.</w:t>
                      </w:r>
                      <w:r>
                        <w:rPr>
                          <w:rFonts w:ascii="Calibri" w:hAnsi="Calibri"/>
                          <w:color w:val="7F7F7F"/>
                          <w:spacing w:val="-4"/>
                          <w:sz w:val="16"/>
                        </w:rPr>
                        <w:t>0001593236239</w:t>
                      </w:r>
                      <w:r>
                        <w:rPr>
                          <w:color w:val="7F7F7F"/>
                          <w:spacing w:val="-4"/>
                          <w:position w:val="16"/>
                          <w:sz w:val="16"/>
                        </w:rPr>
                        <w:t></w:t>
                      </w:r>
                    </w:p>
                  </w:txbxContent>
                </v:textbox>
                <w10:wrap type="none"/>
              </v:shape>
            </w:pict>
          </mc:Fallback>
        </mc:AlternateContent>
      </w:r>
      <w:r>
        <w:rPr>
          <w:rFonts w:ascii="Cambria"/>
          <w:color w:val="7F7F7F"/>
          <w:spacing w:val="-10"/>
          <w:w w:val="140"/>
          <w:sz w:val="22"/>
        </w:rPr>
        <w:t>&gt;</w:t>
      </w:r>
    </w:p>
    <w:p>
      <w:pPr>
        <w:pStyle w:val="BodyText"/>
        <w:spacing w:before="143"/>
        <w:rPr>
          <w:rFonts w:ascii="Cambria"/>
          <w:sz w:val="16"/>
        </w:rPr>
      </w:pPr>
    </w:p>
    <w:p>
      <w:pPr>
        <w:tabs>
          <w:tab w:pos="3789" w:val="left" w:leader="none"/>
          <w:tab w:pos="5193" w:val="left" w:leader="none"/>
          <w:tab w:pos="7297" w:val="left" w:leader="none"/>
        </w:tabs>
        <w:spacing w:line="137" w:lineRule="exact" w:before="0"/>
        <w:ind w:left="2653" w:right="0" w:firstLine="0"/>
        <w:jc w:val="left"/>
        <w:rPr>
          <w:rFonts w:ascii="Calibri" w:hAnsi="Calibri"/>
          <w:sz w:val="16"/>
        </w:rPr>
      </w:pPr>
      <w:r>
        <w:rPr>
          <w:rFonts w:ascii="Calibri" w:hAnsi="Calibri"/>
          <w:color w:val="7F7F7F"/>
          <w:spacing w:val="-2"/>
          <w:w w:val="105"/>
          <w:sz w:val="16"/>
        </w:rPr>
        <w:t>0</w:t>
      </w:r>
      <w:r>
        <w:rPr>
          <w:rFonts w:ascii="Cambria" w:hAnsi="Cambria"/>
          <w:color w:val="7F7F7F"/>
          <w:spacing w:val="-2"/>
          <w:w w:val="105"/>
          <w:sz w:val="16"/>
        </w:rPr>
        <w:t>.</w:t>
      </w:r>
      <w:r>
        <w:rPr>
          <w:rFonts w:ascii="Calibri" w:hAnsi="Calibri"/>
          <w:color w:val="7F7F7F"/>
          <w:spacing w:val="-2"/>
          <w:w w:val="105"/>
          <w:sz w:val="16"/>
        </w:rPr>
        <w:t>000576</w:t>
      </w:r>
      <w:r>
        <w:rPr>
          <w:rFonts w:ascii="Calibri" w:hAnsi="Calibri"/>
          <w:color w:val="7F7F7F"/>
          <w:sz w:val="16"/>
        </w:rPr>
        <w:tab/>
      </w:r>
      <w:r>
        <w:rPr>
          <w:rFonts w:ascii="Cambria" w:hAnsi="Cambria"/>
          <w:color w:val="7F7F7F"/>
          <w:spacing w:val="-2"/>
          <w:w w:val="105"/>
          <w:sz w:val="16"/>
        </w:rPr>
        <w:t>−</w:t>
      </w:r>
      <w:r>
        <w:rPr>
          <w:rFonts w:ascii="Calibri" w:hAnsi="Calibri"/>
          <w:color w:val="7F7F7F"/>
          <w:spacing w:val="-2"/>
          <w:w w:val="105"/>
          <w:sz w:val="16"/>
        </w:rPr>
        <w:t>0</w:t>
      </w:r>
      <w:r>
        <w:rPr>
          <w:rFonts w:ascii="Cambria" w:hAnsi="Cambria"/>
          <w:color w:val="7F7F7F"/>
          <w:spacing w:val="-2"/>
          <w:w w:val="105"/>
          <w:sz w:val="16"/>
        </w:rPr>
        <w:t>.</w:t>
      </w:r>
      <w:r>
        <w:rPr>
          <w:rFonts w:ascii="Calibri" w:hAnsi="Calibri"/>
          <w:color w:val="7F7F7F"/>
          <w:spacing w:val="-2"/>
          <w:w w:val="105"/>
          <w:sz w:val="16"/>
        </w:rPr>
        <w:t>02386868641</w:t>
      </w:r>
      <w:r>
        <w:rPr>
          <w:rFonts w:ascii="Calibri" w:hAnsi="Calibri"/>
          <w:color w:val="7F7F7F"/>
          <w:sz w:val="16"/>
        </w:rPr>
        <w:tab/>
      </w:r>
      <w:r>
        <w:rPr>
          <w:rFonts w:ascii="Cambria" w:hAnsi="Cambria"/>
          <w:color w:val="7F7F7F"/>
          <w:spacing w:val="-2"/>
          <w:w w:val="105"/>
          <w:sz w:val="16"/>
        </w:rPr>
        <w:t>−</w:t>
      </w:r>
      <w:r>
        <w:rPr>
          <w:rFonts w:ascii="Calibri" w:hAnsi="Calibri"/>
          <w:color w:val="7F7F7F"/>
          <w:spacing w:val="-2"/>
          <w:w w:val="105"/>
          <w:sz w:val="16"/>
        </w:rPr>
        <w:t>0</w:t>
      </w:r>
      <w:r>
        <w:rPr>
          <w:rFonts w:ascii="Cambria" w:hAnsi="Cambria"/>
          <w:color w:val="7F7F7F"/>
          <w:spacing w:val="-2"/>
          <w:w w:val="105"/>
          <w:sz w:val="16"/>
        </w:rPr>
        <w:t>.</w:t>
      </w:r>
      <w:r>
        <w:rPr>
          <w:rFonts w:ascii="Calibri" w:hAnsi="Calibri"/>
          <w:color w:val="7F7F7F"/>
          <w:spacing w:val="-2"/>
          <w:w w:val="105"/>
          <w:sz w:val="16"/>
        </w:rPr>
        <w:t>00001034493290</w:t>
      </w:r>
      <w:r>
        <w:rPr>
          <w:rFonts w:ascii="Calibri" w:hAnsi="Calibri"/>
          <w:color w:val="7F7F7F"/>
          <w:sz w:val="16"/>
        </w:rPr>
        <w:tab/>
      </w:r>
      <w:r>
        <w:rPr>
          <w:rFonts w:ascii="Calibri" w:hAnsi="Calibri"/>
          <w:color w:val="7F7F7F"/>
          <w:spacing w:val="-10"/>
          <w:w w:val="105"/>
          <w:sz w:val="16"/>
        </w:rPr>
        <w:t>0</w:t>
      </w:r>
    </w:p>
    <w:p>
      <w:pPr>
        <w:tabs>
          <w:tab w:pos="7933" w:val="left" w:leader="none"/>
        </w:tabs>
        <w:spacing w:line="66" w:lineRule="exact" w:before="0"/>
        <w:ind w:left="1679" w:right="0" w:firstLine="0"/>
        <w:jc w:val="left"/>
        <w:rPr>
          <w:position w:val="4"/>
          <w:sz w:val="16"/>
        </w:rPr>
      </w:pPr>
      <w:r>
        <w:rPr>
          <w:position w:val="4"/>
          <w:sz w:val="16"/>
        </w:rPr>
        <mc:AlternateContent>
          <mc:Choice Requires="wps">
            <w:drawing>
              <wp:anchor distT="0" distB="0" distL="0" distR="0" allowOverlap="1" layoutInCell="1" locked="0" behindDoc="1" simplePos="0" relativeHeight="480935424">
                <wp:simplePos x="0" y="0"/>
                <wp:positionH relativeFrom="page">
                  <wp:posOffset>1445523</wp:posOffset>
                </wp:positionH>
                <wp:positionV relativeFrom="paragraph">
                  <wp:posOffset>41881</wp:posOffset>
                </wp:positionV>
                <wp:extent cx="69215" cy="452120"/>
                <wp:effectExtent l="0" t="0" r="0" b="0"/>
                <wp:wrapNone/>
                <wp:docPr id="1552" name="Textbox 1552"/>
                <wp:cNvGraphicFramePr>
                  <a:graphicFrameLocks/>
                </wp:cNvGraphicFramePr>
                <a:graphic>
                  <a:graphicData uri="http://schemas.microsoft.com/office/word/2010/wordprocessingShape">
                    <wps:wsp>
                      <wps:cNvPr id="1552" name="Textbox 1552"/>
                      <wps:cNvSpPr txBox="1"/>
                      <wps:spPr>
                        <a:xfrm>
                          <a:off x="0" y="0"/>
                          <a:ext cx="69215" cy="452120"/>
                        </a:xfrm>
                        <a:prstGeom prst="rect">
                          <a:avLst/>
                        </a:prstGeom>
                      </wps:spPr>
                      <wps:txbx>
                        <w:txbxContent>
                          <w:p>
                            <w:pPr>
                              <w:spacing w:line="196" w:lineRule="auto" w:before="0"/>
                              <w:ind w:left="0" w:right="0" w:firstLine="0"/>
                              <w:jc w:val="left"/>
                              <w:rPr>
                                <w:position w:val="-9"/>
                                <w:sz w:val="16"/>
                              </w:rPr>
                            </w:pPr>
                            <w:r>
                              <w:rPr>
                                <w:color w:val="7F7F7F"/>
                                <w:spacing w:val="-60"/>
                                <w:w w:val="65"/>
                                <w:sz w:val="16"/>
                              </w:rPr>
                              <w:t></w:t>
                            </w:r>
                            <w:r>
                              <w:rPr>
                                <w:color w:val="7F7F7F"/>
                                <w:spacing w:val="-60"/>
                                <w:w w:val="65"/>
                                <w:position w:val="-9"/>
                                <w:sz w:val="16"/>
                              </w:rPr>
                              <w:t></w:t>
                            </w:r>
                          </w:p>
                        </w:txbxContent>
                      </wps:txbx>
                      <wps:bodyPr wrap="square" lIns="0" tIns="0" rIns="0" bIns="0" rtlCol="0">
                        <a:noAutofit/>
                      </wps:bodyPr>
                    </wps:wsp>
                  </a:graphicData>
                </a:graphic>
              </wp:anchor>
            </w:drawing>
          </mc:Choice>
          <mc:Fallback>
            <w:pict>
              <v:shape style="position:absolute;margin-left:113.820747pt;margin-top:3.297752pt;width:5.45pt;height:35.6pt;mso-position-horizontal-relative:page;mso-position-vertical-relative:paragraph;z-index:-22381056" type="#_x0000_t202" id="docshape1343" filled="false" stroked="false">
                <v:textbox inset="0,0,0,0">
                  <w:txbxContent>
                    <w:p>
                      <w:pPr>
                        <w:spacing w:line="196" w:lineRule="auto" w:before="0"/>
                        <w:ind w:left="0" w:right="0" w:firstLine="0"/>
                        <w:jc w:val="left"/>
                        <w:rPr>
                          <w:position w:val="-9"/>
                          <w:sz w:val="16"/>
                        </w:rPr>
                      </w:pPr>
                      <w:r>
                        <w:rPr>
                          <w:color w:val="7F7F7F"/>
                          <w:spacing w:val="-60"/>
                          <w:w w:val="65"/>
                          <w:sz w:val="16"/>
                        </w:rPr>
                        <w:t></w:t>
                      </w:r>
                      <w:r>
                        <w:rPr>
                          <w:color w:val="7F7F7F"/>
                          <w:spacing w:val="-60"/>
                          <w:w w:val="65"/>
                          <w:position w:val="-9"/>
                          <w:sz w:val="16"/>
                        </w:rPr>
                        <w:t></w:t>
                      </w:r>
                    </w:p>
                  </w:txbxContent>
                </v:textbox>
                <w10:wrap type="none"/>
              </v:shape>
            </w:pict>
          </mc:Fallback>
        </mc:AlternateContent>
      </w:r>
      <w:r>
        <w:rPr>
          <w:position w:val="4"/>
          <w:sz w:val="16"/>
        </w:rPr>
        <mc:AlternateContent>
          <mc:Choice Requires="wps">
            <w:drawing>
              <wp:anchor distT="0" distB="0" distL="0" distR="0" allowOverlap="1" layoutInCell="1" locked="0" behindDoc="0" simplePos="0" relativeHeight="16401920">
                <wp:simplePos x="0" y="0"/>
                <wp:positionH relativeFrom="page">
                  <wp:posOffset>5037982</wp:posOffset>
                </wp:positionH>
                <wp:positionV relativeFrom="paragraph">
                  <wp:posOffset>41881</wp:posOffset>
                </wp:positionV>
                <wp:extent cx="1270" cy="385445"/>
                <wp:effectExtent l="0" t="0" r="0" b="0"/>
                <wp:wrapNone/>
                <wp:docPr id="1553" name="Textbox 1553"/>
                <wp:cNvGraphicFramePr>
                  <a:graphicFrameLocks/>
                </wp:cNvGraphicFramePr>
                <a:graphic>
                  <a:graphicData uri="http://schemas.microsoft.com/office/word/2010/wordprocessingShape">
                    <wps:wsp>
                      <wps:cNvPr id="1553" name="Textbox 1553"/>
                      <wps:cNvSpPr txBox="1"/>
                      <wps:spPr>
                        <a:xfrm>
                          <a:off x="0" y="0"/>
                          <a:ext cx="0" cy="385445"/>
                        </a:xfrm>
                        <a:prstGeom prst="rect">
                          <a:avLst/>
                        </a:prstGeom>
                      </wps:spPr>
                      <wps:txbx>
                        <w:txbxContent>
                          <w:p>
                            <w:pPr>
                              <w:spacing w:line="157" w:lineRule="exact" w:before="0"/>
                              <w:ind w:left="0" w:right="0" w:firstLine="0"/>
                              <w:jc w:val="left"/>
                              <w:rPr>
                                <w:sz w:val="16"/>
                              </w:rPr>
                            </w:pPr>
                            <w:r>
                              <w:rPr>
                                <w:color w:val="7F7F7F"/>
                                <w:spacing w:val="-109"/>
                                <w:w w:val="68"/>
                                <w:sz w:val="16"/>
                              </w:rPr>
                              <w:t></w:t>
                            </w:r>
                          </w:p>
                        </w:txbxContent>
                      </wps:txbx>
                      <wps:bodyPr wrap="square" lIns="0" tIns="0" rIns="0" bIns="0" rtlCol="0">
                        <a:noAutofit/>
                      </wps:bodyPr>
                    </wps:wsp>
                  </a:graphicData>
                </a:graphic>
              </wp:anchor>
            </w:drawing>
          </mc:Choice>
          <mc:Fallback>
            <w:pict>
              <v:shape style="position:absolute;margin-left:396.691498pt;margin-top:3.297752pt;width:.1pt;height:30.35pt;mso-position-horizontal-relative:page;mso-position-vertical-relative:paragraph;z-index:16401920" type="#_x0000_t202" id="docshape1344" filled="false" stroked="false">
                <v:textbox inset="0,0,0,0">
                  <w:txbxContent>
                    <w:p>
                      <w:pPr>
                        <w:spacing w:line="157" w:lineRule="exact" w:before="0"/>
                        <w:ind w:left="0" w:right="0" w:firstLine="0"/>
                        <w:jc w:val="left"/>
                        <w:rPr>
                          <w:sz w:val="16"/>
                        </w:rPr>
                      </w:pPr>
                      <w:r>
                        <w:rPr>
                          <w:color w:val="7F7F7F"/>
                          <w:spacing w:val="-109"/>
                          <w:w w:val="68"/>
                          <w:sz w:val="16"/>
                        </w:rPr>
                        <w:t></w:t>
                      </w:r>
                    </w:p>
                  </w:txbxContent>
                </v:textbox>
                <w10:wrap type="none"/>
              </v:shape>
            </w:pict>
          </mc:Fallback>
        </mc:AlternateContent>
      </w:r>
      <w:r>
        <w:rPr>
          <w:rFonts w:ascii="Cambria" w:hAnsi="Cambria"/>
          <w:color w:val="7F7F7F"/>
          <w:w w:val="130"/>
          <w:sz w:val="16"/>
        </w:rPr>
        <w:t>J</w:t>
      </w:r>
      <w:r>
        <w:rPr>
          <w:color w:val="7F7F7F"/>
          <w:w w:val="130"/>
          <w:sz w:val="16"/>
        </w:rPr>
        <w:t>_</w:t>
      </w:r>
      <w:r>
        <w:rPr>
          <w:rFonts w:ascii="Cambria" w:hAnsi="Cambria"/>
          <w:color w:val="7F7F7F"/>
          <w:w w:val="130"/>
          <w:sz w:val="16"/>
        </w:rPr>
        <w:t>E</w:t>
      </w:r>
      <w:r>
        <w:rPr>
          <w:rFonts w:ascii="Cambria" w:hAnsi="Cambria"/>
          <w:color w:val="7F7F7F"/>
          <w:spacing w:val="26"/>
          <w:w w:val="130"/>
          <w:sz w:val="16"/>
        </w:rPr>
        <w:t>  </w:t>
      </w:r>
      <w:r>
        <w:rPr>
          <w:rFonts w:ascii="Calibri" w:hAnsi="Calibri"/>
          <w:color w:val="7F7F7F"/>
          <w:w w:val="130"/>
          <w:sz w:val="16"/>
        </w:rPr>
        <w:t>=</w:t>
      </w:r>
      <w:r>
        <w:rPr>
          <w:rFonts w:ascii="Calibri" w:hAnsi="Calibri"/>
          <w:color w:val="7F7F7F"/>
          <w:spacing w:val="11"/>
          <w:w w:val="130"/>
          <w:sz w:val="16"/>
        </w:rPr>
        <w:t> </w:t>
      </w:r>
      <w:r>
        <w:rPr>
          <w:color w:val="7F7F7F"/>
          <w:spacing w:val="-10"/>
          <w:position w:val="4"/>
          <w:sz w:val="16"/>
        </w:rPr>
        <w:t></w:t>
      </w:r>
      <w:r>
        <w:rPr>
          <w:color w:val="7F7F7F"/>
          <w:position w:val="4"/>
          <w:sz w:val="16"/>
        </w:rPr>
        <w:tab/>
      </w:r>
      <w:r>
        <w:rPr>
          <w:color w:val="7F7F7F"/>
          <w:spacing w:val="-10"/>
          <w:position w:val="4"/>
          <w:sz w:val="16"/>
        </w:rPr>
        <w:t></w:t>
      </w:r>
    </w:p>
    <w:p>
      <w:pPr>
        <w:spacing w:line="84" w:lineRule="exact" w:before="0"/>
        <w:ind w:left="1987" w:right="0" w:firstLine="0"/>
        <w:jc w:val="left"/>
        <w:rPr>
          <w:rFonts w:ascii="Calibri"/>
          <w:sz w:val="12"/>
        </w:rPr>
      </w:pPr>
      <w:r>
        <w:rPr>
          <w:rFonts w:ascii="Calibri"/>
          <w:color w:val="7F7F7F"/>
          <w:spacing w:val="-10"/>
          <w:w w:val="105"/>
          <w:sz w:val="12"/>
        </w:rPr>
        <w:t>5</w:t>
      </w:r>
    </w:p>
    <w:p>
      <w:pPr>
        <w:tabs>
          <w:tab w:pos="5316" w:val="left" w:leader="none"/>
          <w:tab w:pos="7297" w:val="left" w:leader="none"/>
        </w:tabs>
        <w:spacing w:line="157" w:lineRule="exact" w:before="0"/>
        <w:ind w:left="2426" w:right="0" w:firstLine="0"/>
        <w:jc w:val="left"/>
        <w:rPr>
          <w:rFonts w:ascii="Calibri" w:hAnsi="Calibri"/>
          <w:sz w:val="16"/>
        </w:rPr>
      </w:pPr>
      <w:r>
        <w:rPr>
          <w:rFonts w:ascii="Calibri" w:hAnsi="Calibri"/>
          <w:sz w:val="16"/>
        </w:rPr>
        <mc:AlternateContent>
          <mc:Choice Requires="wps">
            <w:drawing>
              <wp:anchor distT="0" distB="0" distL="0" distR="0" allowOverlap="1" layoutInCell="1" locked="0" behindDoc="0" simplePos="0" relativeHeight="16402432">
                <wp:simplePos x="0" y="0"/>
                <wp:positionH relativeFrom="page">
                  <wp:posOffset>5037982</wp:posOffset>
                </wp:positionH>
                <wp:positionV relativeFrom="paragraph">
                  <wp:posOffset>13483</wp:posOffset>
                </wp:positionV>
                <wp:extent cx="69215" cy="385445"/>
                <wp:effectExtent l="0" t="0" r="0" b="0"/>
                <wp:wrapNone/>
                <wp:docPr id="1554" name="Textbox 1554"/>
                <wp:cNvGraphicFramePr>
                  <a:graphicFrameLocks/>
                </wp:cNvGraphicFramePr>
                <a:graphic>
                  <a:graphicData uri="http://schemas.microsoft.com/office/word/2010/wordprocessingShape">
                    <wps:wsp>
                      <wps:cNvPr id="1554" name="Textbox 1554"/>
                      <wps:cNvSpPr txBox="1"/>
                      <wps:spPr>
                        <a:xfrm>
                          <a:off x="0" y="0"/>
                          <a:ext cx="69215" cy="385445"/>
                        </a:xfrm>
                        <a:prstGeom prst="rect">
                          <a:avLst/>
                        </a:prstGeom>
                      </wps:spPr>
                      <wps:txbx>
                        <w:txbxContent>
                          <w:p>
                            <w:pPr>
                              <w:spacing w:line="157" w:lineRule="exact" w:before="0"/>
                              <w:ind w:left="0" w:right="0" w:firstLine="0"/>
                              <w:jc w:val="left"/>
                              <w:rPr>
                                <w:sz w:val="16"/>
                              </w:rPr>
                            </w:pPr>
                            <w:r>
                              <w:rPr>
                                <w:color w:val="7F7F7F"/>
                                <w:spacing w:val="-10"/>
                                <w:w w:val="65"/>
                                <w:sz w:val="16"/>
                              </w:rPr>
                              <w:t></w:t>
                            </w:r>
                          </w:p>
                        </w:txbxContent>
                      </wps:txbx>
                      <wps:bodyPr wrap="square" lIns="0" tIns="0" rIns="0" bIns="0" rtlCol="0">
                        <a:noAutofit/>
                      </wps:bodyPr>
                    </wps:wsp>
                  </a:graphicData>
                </a:graphic>
              </wp:anchor>
            </w:drawing>
          </mc:Choice>
          <mc:Fallback>
            <w:pict>
              <v:shape style="position:absolute;margin-left:396.691498pt;margin-top:1.061687pt;width:5.45pt;height:30.35pt;mso-position-horizontal-relative:page;mso-position-vertical-relative:paragraph;z-index:16402432" type="#_x0000_t202" id="docshape1345" filled="false" stroked="false">
                <v:textbox inset="0,0,0,0">
                  <w:txbxContent>
                    <w:p>
                      <w:pPr>
                        <w:spacing w:line="157" w:lineRule="exact" w:before="0"/>
                        <w:ind w:left="0" w:right="0" w:firstLine="0"/>
                        <w:jc w:val="left"/>
                        <w:rPr>
                          <w:sz w:val="16"/>
                        </w:rPr>
                      </w:pPr>
                      <w:r>
                        <w:rPr>
                          <w:color w:val="7F7F7F"/>
                          <w:spacing w:val="-10"/>
                          <w:w w:val="65"/>
                          <w:sz w:val="16"/>
                        </w:rPr>
                        <w:t></w:t>
                      </w:r>
                    </w:p>
                  </w:txbxContent>
                </v:textbox>
                <w10:wrap type="none"/>
              </v:shape>
            </w:pict>
          </mc:Fallback>
        </mc:AlternateContent>
      </w:r>
      <w:r>
        <w:rPr>
          <w:rFonts w:ascii="Cambria" w:hAnsi="Cambria"/>
          <w:color w:val="7F7F7F"/>
          <w:w w:val="105"/>
          <w:sz w:val="16"/>
        </w:rPr>
        <w:t>−</w:t>
      </w:r>
      <w:r>
        <w:rPr>
          <w:rFonts w:ascii="Calibri" w:hAnsi="Calibri"/>
          <w:color w:val="7F7F7F"/>
          <w:w w:val="105"/>
          <w:sz w:val="16"/>
        </w:rPr>
        <w:t>0</w:t>
      </w:r>
      <w:r>
        <w:rPr>
          <w:rFonts w:ascii="Cambria" w:hAnsi="Cambria"/>
          <w:color w:val="7F7F7F"/>
          <w:w w:val="105"/>
          <w:sz w:val="16"/>
        </w:rPr>
        <w:t>.</w:t>
      </w:r>
      <w:r>
        <w:rPr>
          <w:rFonts w:ascii="Calibri" w:hAnsi="Calibri"/>
          <w:color w:val="7F7F7F"/>
          <w:w w:val="105"/>
          <w:sz w:val="16"/>
        </w:rPr>
        <w:t>2429029282</w:t>
      </w:r>
      <w:r>
        <w:rPr>
          <w:rFonts w:ascii="Calibri" w:hAnsi="Calibri"/>
          <w:color w:val="7F7F7F"/>
          <w:spacing w:val="56"/>
          <w:w w:val="105"/>
          <w:sz w:val="16"/>
        </w:rPr>
        <w:t>  </w:t>
      </w:r>
      <w:r>
        <w:rPr>
          <w:rFonts w:ascii="Calibri" w:hAnsi="Calibri"/>
          <w:color w:val="7F7F7F"/>
          <w:spacing w:val="-2"/>
          <w:w w:val="105"/>
          <w:sz w:val="16"/>
        </w:rPr>
        <w:t>0</w:t>
      </w:r>
      <w:r>
        <w:rPr>
          <w:rFonts w:ascii="Cambria" w:hAnsi="Cambria"/>
          <w:color w:val="7F7F7F"/>
          <w:spacing w:val="-2"/>
          <w:w w:val="105"/>
          <w:sz w:val="16"/>
        </w:rPr>
        <w:t>.</w:t>
      </w:r>
      <w:r>
        <w:rPr>
          <w:rFonts w:ascii="Calibri" w:hAnsi="Calibri"/>
          <w:color w:val="7F7F7F"/>
          <w:spacing w:val="-2"/>
          <w:w w:val="105"/>
          <w:sz w:val="16"/>
        </w:rPr>
        <w:t>000007868686407</w:t>
      </w:r>
      <w:r>
        <w:rPr>
          <w:rFonts w:ascii="Calibri" w:hAnsi="Calibri"/>
          <w:color w:val="7F7F7F"/>
          <w:sz w:val="16"/>
        </w:rPr>
        <w:tab/>
      </w:r>
      <w:r>
        <w:rPr>
          <w:rFonts w:ascii="Cambria" w:hAnsi="Cambria"/>
          <w:color w:val="7F7F7F"/>
          <w:spacing w:val="-2"/>
          <w:w w:val="105"/>
          <w:sz w:val="16"/>
        </w:rPr>
        <w:t>−</w:t>
      </w:r>
      <w:r>
        <w:rPr>
          <w:rFonts w:ascii="Calibri" w:hAnsi="Calibri"/>
          <w:color w:val="7F7F7F"/>
          <w:spacing w:val="-2"/>
          <w:w w:val="105"/>
          <w:sz w:val="16"/>
        </w:rPr>
        <w:t>0</w:t>
      </w:r>
      <w:r>
        <w:rPr>
          <w:rFonts w:ascii="Cambria" w:hAnsi="Cambria"/>
          <w:color w:val="7F7F7F"/>
          <w:spacing w:val="-2"/>
          <w:w w:val="105"/>
          <w:sz w:val="16"/>
        </w:rPr>
        <w:t>.</w:t>
      </w:r>
      <w:r>
        <w:rPr>
          <w:rFonts w:ascii="Calibri" w:hAnsi="Calibri"/>
          <w:color w:val="7F7F7F"/>
          <w:spacing w:val="-2"/>
          <w:w w:val="105"/>
          <w:sz w:val="16"/>
        </w:rPr>
        <w:t>05930024544</w:t>
      </w:r>
      <w:r>
        <w:rPr>
          <w:rFonts w:ascii="Calibri" w:hAnsi="Calibri"/>
          <w:color w:val="7F7F7F"/>
          <w:sz w:val="16"/>
        </w:rPr>
        <w:tab/>
      </w:r>
      <w:r>
        <w:rPr>
          <w:rFonts w:ascii="Calibri" w:hAnsi="Calibri"/>
          <w:color w:val="7F7F7F"/>
          <w:spacing w:val="-10"/>
          <w:w w:val="105"/>
          <w:sz w:val="16"/>
        </w:rPr>
        <w:t>0</w:t>
      </w:r>
    </w:p>
    <w:p>
      <w:pPr>
        <w:tabs>
          <w:tab w:pos="4325" w:val="left" w:leader="none"/>
          <w:tab w:pos="5747" w:val="left" w:leader="none"/>
          <w:tab w:pos="6842" w:val="left" w:leader="none"/>
        </w:tabs>
        <w:spacing w:before="51"/>
        <w:ind w:left="2467" w:right="0" w:firstLine="0"/>
        <w:jc w:val="left"/>
        <w:rPr>
          <w:rFonts w:ascii="Calibri" w:hAnsi="Calibri"/>
          <w:sz w:val="16"/>
        </w:rPr>
      </w:pPr>
      <w:r>
        <w:rPr>
          <w:rFonts w:ascii="Cambria" w:hAnsi="Cambria"/>
          <w:color w:val="7F7F7F"/>
          <w:spacing w:val="-2"/>
          <w:w w:val="105"/>
          <w:sz w:val="16"/>
        </w:rPr>
        <w:t>−</w:t>
      </w:r>
      <w:r>
        <w:rPr>
          <w:rFonts w:ascii="Calibri" w:hAnsi="Calibri"/>
          <w:color w:val="7F7F7F"/>
          <w:spacing w:val="-2"/>
          <w:w w:val="105"/>
          <w:sz w:val="16"/>
        </w:rPr>
        <w:t>7</w:t>
      </w:r>
      <w:r>
        <w:rPr>
          <w:rFonts w:ascii="Cambria" w:hAnsi="Cambria"/>
          <w:color w:val="7F7F7F"/>
          <w:spacing w:val="-2"/>
          <w:w w:val="105"/>
          <w:sz w:val="16"/>
        </w:rPr>
        <w:t>.</w:t>
      </w:r>
      <w:r>
        <w:rPr>
          <w:rFonts w:ascii="Calibri" w:hAnsi="Calibri"/>
          <w:color w:val="7F7F7F"/>
          <w:spacing w:val="-2"/>
          <w:w w:val="105"/>
          <w:sz w:val="16"/>
        </w:rPr>
        <w:t>862611368</w:t>
      </w:r>
      <w:r>
        <w:rPr>
          <w:rFonts w:ascii="Calibri" w:hAnsi="Calibri"/>
          <w:color w:val="7F7F7F"/>
          <w:sz w:val="16"/>
        </w:rPr>
        <w:tab/>
      </w:r>
      <w:r>
        <w:rPr>
          <w:rFonts w:ascii="Calibri" w:hAnsi="Calibri"/>
          <w:color w:val="7F7F7F"/>
          <w:spacing w:val="-10"/>
          <w:w w:val="105"/>
          <w:sz w:val="16"/>
        </w:rPr>
        <w:t>0</w:t>
      </w:r>
      <w:r>
        <w:rPr>
          <w:rFonts w:ascii="Calibri" w:hAnsi="Calibri"/>
          <w:color w:val="7F7F7F"/>
          <w:sz w:val="16"/>
        </w:rPr>
        <w:tab/>
      </w:r>
      <w:r>
        <w:rPr>
          <w:rFonts w:ascii="Calibri" w:hAnsi="Calibri"/>
          <w:color w:val="7F7F7F"/>
          <w:spacing w:val="-4"/>
          <w:w w:val="105"/>
          <w:sz w:val="16"/>
        </w:rPr>
        <w:t>0</w:t>
      </w:r>
      <w:r>
        <w:rPr>
          <w:rFonts w:ascii="Cambria" w:hAnsi="Cambria"/>
          <w:color w:val="7F7F7F"/>
          <w:spacing w:val="-4"/>
          <w:w w:val="105"/>
          <w:sz w:val="16"/>
        </w:rPr>
        <w:t>.</w:t>
      </w:r>
      <w:r>
        <w:rPr>
          <w:rFonts w:ascii="Calibri" w:hAnsi="Calibri"/>
          <w:color w:val="7F7F7F"/>
          <w:spacing w:val="-4"/>
          <w:w w:val="105"/>
          <w:sz w:val="16"/>
        </w:rPr>
        <w:t>23</w:t>
      </w:r>
      <w:r>
        <w:rPr>
          <w:rFonts w:ascii="Calibri" w:hAnsi="Calibri"/>
          <w:color w:val="7F7F7F"/>
          <w:sz w:val="16"/>
        </w:rPr>
        <w:tab/>
      </w:r>
      <w:r>
        <w:rPr>
          <w:rFonts w:ascii="Cambria" w:hAnsi="Cambria"/>
          <w:color w:val="7F7F7F"/>
          <w:spacing w:val="-2"/>
          <w:w w:val="105"/>
          <w:sz w:val="16"/>
        </w:rPr>
        <w:t>−</w:t>
      </w:r>
      <w:r>
        <w:rPr>
          <w:rFonts w:ascii="Calibri" w:hAnsi="Calibri"/>
          <w:color w:val="7F7F7F"/>
          <w:spacing w:val="-2"/>
          <w:w w:val="105"/>
          <w:sz w:val="16"/>
        </w:rPr>
        <w:t>4</w:t>
      </w:r>
      <w:r>
        <w:rPr>
          <w:rFonts w:ascii="Cambria" w:hAnsi="Cambria"/>
          <w:color w:val="7F7F7F"/>
          <w:spacing w:val="-2"/>
          <w:w w:val="105"/>
          <w:sz w:val="16"/>
        </w:rPr>
        <w:t>.</w:t>
      </w:r>
      <w:r>
        <w:rPr>
          <w:rFonts w:ascii="Calibri" w:hAnsi="Calibri"/>
          <w:color w:val="7F7F7F"/>
          <w:spacing w:val="-2"/>
          <w:w w:val="105"/>
          <w:sz w:val="16"/>
        </w:rPr>
        <w:t>003090596</w:t>
      </w:r>
    </w:p>
    <w:p>
      <w:pPr>
        <w:pStyle w:val="BodyText"/>
        <w:spacing w:before="80"/>
        <w:rPr>
          <w:rFonts w:ascii="Calibri"/>
        </w:rPr>
      </w:pPr>
    </w:p>
    <w:p>
      <w:pPr>
        <w:pStyle w:val="BodyText"/>
        <w:spacing w:line="302" w:lineRule="auto"/>
        <w:ind w:left="1679" w:right="1131"/>
        <w:jc w:val="both"/>
      </w:pPr>
      <w:r>
        <w:rPr>
          <w:w w:val="105"/>
        </w:rPr>
        <w:t>Selanjutnya,</w:t>
      </w:r>
      <w:r>
        <w:rPr>
          <w:spacing w:val="-5"/>
          <w:w w:val="105"/>
        </w:rPr>
        <w:t> </w:t>
      </w:r>
      <w:r>
        <w:rPr>
          <w:w w:val="105"/>
        </w:rPr>
        <w:t>menyelesaikan</w:t>
      </w:r>
      <w:r>
        <w:rPr>
          <w:spacing w:val="-12"/>
          <w:w w:val="105"/>
        </w:rPr>
        <w:t> </w:t>
      </w:r>
      <w:r>
        <w:rPr>
          <w:w w:val="105"/>
        </w:rPr>
        <w:t>persamaan</w:t>
      </w:r>
      <w:r>
        <w:rPr>
          <w:spacing w:val="-11"/>
          <w:w w:val="105"/>
        </w:rPr>
        <w:t> </w:t>
      </w:r>
      <w:r>
        <w:rPr>
          <w:w w:val="105"/>
        </w:rPr>
        <w:t>karakteristik</w:t>
      </w:r>
      <w:r>
        <w:rPr>
          <w:spacing w:val="-11"/>
          <w:w w:val="105"/>
        </w:rPr>
        <w:t> </w:t>
      </w:r>
      <w:r>
        <w:rPr>
          <w:w w:val="105"/>
        </w:rPr>
        <w:t>matriks Jacobi</w:t>
      </w:r>
      <w:r>
        <w:rPr>
          <w:w w:val="105"/>
        </w:rPr>
        <w:t> di</w:t>
      </w:r>
      <w:r>
        <w:rPr>
          <w:w w:val="105"/>
        </w:rPr>
        <w:t> titik</w:t>
      </w:r>
      <w:r>
        <w:rPr>
          <w:w w:val="105"/>
        </w:rPr>
        <w:t> ekuilibrium</w:t>
      </w:r>
      <w:r>
        <w:rPr>
          <w:w w:val="105"/>
        </w:rPr>
        <w:t> </w:t>
      </w:r>
      <w:r>
        <w:rPr>
          <w:rFonts w:ascii="Cambria" w:hAnsi="Cambria"/>
          <w:w w:val="105"/>
        </w:rPr>
        <w:t>E</w:t>
      </w:r>
      <w:r>
        <w:rPr>
          <w:rFonts w:ascii="Calibri" w:hAnsi="Calibri"/>
          <w:w w:val="105"/>
          <w:vertAlign w:val="subscript"/>
        </w:rPr>
        <w:t>5</w:t>
      </w:r>
      <w:r>
        <w:rPr>
          <w:rFonts w:ascii="Calibri" w:hAnsi="Calibri"/>
          <w:w w:val="10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5</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w w:val="105"/>
          <w:vertAlign w:val="baseline"/>
        </w:rPr>
        <w:t> </w:t>
      </w:r>
      <w:r>
        <w:rPr>
          <w:w w:val="105"/>
          <w:vertAlign w:val="baseline"/>
        </w:rPr>
        <w:t>hingga diperoleh</w:t>
      </w:r>
      <w:r>
        <w:rPr>
          <w:spacing w:val="-15"/>
          <w:w w:val="105"/>
          <w:vertAlign w:val="baseline"/>
        </w:rPr>
        <w:t> </w:t>
      </w:r>
      <w:r>
        <w:rPr>
          <w:w w:val="105"/>
          <w:vertAlign w:val="baseline"/>
        </w:rPr>
        <w:t>persamaan</w:t>
      </w:r>
      <w:r>
        <w:rPr>
          <w:spacing w:val="-14"/>
          <w:w w:val="105"/>
          <w:vertAlign w:val="baseline"/>
        </w:rPr>
        <w:t> </w:t>
      </w:r>
      <w:r>
        <w:rPr>
          <w:w w:val="105"/>
          <w:vertAlign w:val="baseline"/>
        </w:rPr>
        <w:t>(4.51)</w:t>
      </w:r>
      <w:r>
        <w:rPr>
          <w:spacing w:val="-15"/>
          <w:w w:val="105"/>
          <w:vertAlign w:val="baseline"/>
        </w:rPr>
        <w:t> </w:t>
      </w:r>
      <w:r>
        <w:rPr>
          <w:w w:val="105"/>
          <w:vertAlign w:val="baseline"/>
        </w:rPr>
        <w:t>berikut</w:t>
      </w:r>
    </w:p>
    <w:p>
      <w:pPr>
        <w:pStyle w:val="ListParagraph"/>
        <w:numPr>
          <w:ilvl w:val="0"/>
          <w:numId w:val="44"/>
        </w:numPr>
        <w:tabs>
          <w:tab w:pos="2390" w:val="left" w:leader="none"/>
        </w:tabs>
        <w:spacing w:line="292" w:lineRule="auto" w:before="96" w:after="0"/>
        <w:ind w:left="1679" w:right="1132" w:firstLine="0"/>
        <w:jc w:val="both"/>
        <w:rPr>
          <w:rFonts w:ascii="Calibri" w:hAnsi="Calibri"/>
          <w:sz w:val="22"/>
        </w:rPr>
      </w:pPr>
      <w:r>
        <w:rPr>
          <w:rFonts w:ascii="Cambria" w:hAnsi="Cambria"/>
          <w:color w:val="7F7F7F"/>
          <w:w w:val="115"/>
          <w:sz w:val="22"/>
        </w:rPr>
        <w:t>λ</w:t>
      </w:r>
      <w:r>
        <w:rPr>
          <w:rFonts w:ascii="Calibri" w:hAnsi="Calibri"/>
          <w:color w:val="7F7F7F"/>
          <w:w w:val="115"/>
          <w:sz w:val="22"/>
          <w:vertAlign w:val="superscript"/>
        </w:rPr>
        <w:t>4</w:t>
      </w:r>
      <w:r>
        <w:rPr>
          <w:rFonts w:ascii="Calibri" w:hAnsi="Calibri"/>
          <w:color w:val="7F7F7F"/>
          <w:w w:val="125"/>
          <w:sz w:val="22"/>
          <w:vertAlign w:val="baseline"/>
        </w:rPr>
        <w:t> +</w:t>
      </w:r>
      <w:r>
        <w:rPr>
          <w:rFonts w:ascii="Calibri" w:hAnsi="Calibri"/>
          <w:color w:val="7F7F7F"/>
          <w:w w:val="125"/>
          <w:sz w:val="22"/>
          <w:vertAlign w:val="baseline"/>
        </w:rPr>
        <w:t> </w:t>
      </w:r>
      <w:r>
        <w:rPr>
          <w:rFonts w:ascii="Calibri" w:hAnsi="Calibri"/>
          <w:color w:val="7F7F7F"/>
          <w:w w:val="115"/>
          <w:sz w:val="22"/>
          <w:vertAlign w:val="baseline"/>
        </w:rPr>
        <w:t>4</w:t>
      </w:r>
      <w:r>
        <w:rPr>
          <w:rFonts w:ascii="Cambria" w:hAnsi="Cambria"/>
          <w:color w:val="7F7F7F"/>
          <w:w w:val="115"/>
          <w:sz w:val="22"/>
          <w:vertAlign w:val="baseline"/>
        </w:rPr>
        <w:t>.</w:t>
      </w:r>
      <w:r>
        <w:rPr>
          <w:rFonts w:ascii="Calibri" w:hAnsi="Calibri"/>
          <w:color w:val="7F7F7F"/>
          <w:w w:val="115"/>
          <w:sz w:val="22"/>
          <w:vertAlign w:val="baseline"/>
        </w:rPr>
        <w:t>064754032</w:t>
      </w:r>
      <w:r>
        <w:rPr>
          <w:rFonts w:ascii="Calibri" w:hAnsi="Calibri"/>
          <w:color w:val="7F7F7F"/>
          <w:spacing w:val="-15"/>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3</w:t>
      </w:r>
      <w:r>
        <w:rPr>
          <w:rFonts w:ascii="Calibri" w:hAnsi="Calibri"/>
          <w:color w:val="7F7F7F"/>
          <w:w w:val="125"/>
          <w:sz w:val="22"/>
          <w:vertAlign w:val="baseline"/>
        </w:rPr>
        <w:t> +</w:t>
      </w:r>
      <w:r>
        <w:rPr>
          <w:rFonts w:ascii="Calibri" w:hAnsi="Calibri"/>
          <w:color w:val="7F7F7F"/>
          <w:w w:val="125"/>
          <w:sz w:val="22"/>
          <w:vertAlign w:val="baseline"/>
        </w:rPr>
        <w:t> </w:t>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2491938248</w:t>
      </w:r>
      <w:r>
        <w:rPr>
          <w:rFonts w:ascii="Calibri" w:hAnsi="Calibri"/>
          <w:color w:val="7F7F7F"/>
          <w:spacing w:val="-15"/>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2</w:t>
      </w:r>
      <w:r>
        <w:rPr>
          <w:rFonts w:ascii="Calibri" w:hAnsi="Calibri"/>
          <w:color w:val="7F7F7F"/>
          <w:w w:val="125"/>
          <w:sz w:val="22"/>
          <w:vertAlign w:val="baseline"/>
        </w:rPr>
        <w:t> </w:t>
      </w:r>
      <w:r>
        <w:rPr>
          <w:rFonts w:ascii="Calibri" w:hAnsi="Calibri"/>
          <w:color w:val="7F7F7F"/>
          <w:w w:val="125"/>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004441410297 </w:t>
      </w:r>
      <w:r>
        <w:rPr>
          <w:rFonts w:ascii="Cambria" w:hAnsi="Cambria"/>
          <w:color w:val="7F7F7F"/>
          <w:sz w:val="22"/>
          <w:vertAlign w:val="baseline"/>
        </w:rPr>
        <w:t>λ </w:t>
      </w:r>
      <w:r>
        <w:rPr>
          <w:rFonts w:ascii="Calibri" w:hAnsi="Calibri"/>
          <w:color w:val="7F7F7F"/>
          <w:sz w:val="22"/>
          <w:vertAlign w:val="baseline"/>
        </w:rPr>
        <w:t>+ 0</w:t>
      </w:r>
      <w:r>
        <w:rPr>
          <w:rFonts w:ascii="Cambria" w:hAnsi="Cambria"/>
          <w:color w:val="7F7F7F"/>
          <w:sz w:val="22"/>
          <w:vertAlign w:val="baseline"/>
        </w:rPr>
        <w:t>.</w:t>
      </w:r>
      <w:r>
        <w:rPr>
          <w:rFonts w:ascii="Calibri" w:hAnsi="Calibri"/>
          <w:color w:val="7F7F7F"/>
          <w:sz w:val="22"/>
          <w:vertAlign w:val="baseline"/>
        </w:rPr>
        <w:t>00001868080975</w:t>
      </w:r>
    </w:p>
    <w:p>
      <w:pPr>
        <w:pStyle w:val="BodyText"/>
        <w:spacing w:line="307" w:lineRule="auto" w:before="96"/>
        <w:ind w:left="1679" w:right="1131"/>
        <w:jc w:val="both"/>
      </w:pPr>
      <w:r>
        <w:rPr/>
        <w:t>Berdasarkan teorema (</w:t>
      </w:r>
      <w:r>
        <w:rPr>
          <w:b/>
        </w:rPr>
        <w:t>4.</w:t>
      </w:r>
      <w:r>
        <w:rPr/>
        <w:t>) akan ditentukan sifat kestabilan </w:t>
      </w:r>
      <w:r>
        <w:rPr/>
        <w:t>titik ekuilibrium </w:t>
      </w:r>
      <w:r>
        <w:rPr>
          <w:rFonts w:ascii="Cambria"/>
        </w:rPr>
        <w:t>E</w:t>
      </w:r>
      <w:r>
        <w:rPr>
          <w:rFonts w:ascii="Calibri"/>
          <w:vertAlign w:val="subscript"/>
        </w:rPr>
        <w:t>5</w:t>
      </w:r>
      <w:r>
        <w:rPr>
          <w:vertAlign w:val="baseline"/>
        </w:rPr>
        <w:t>. Dari persamaan (4.51) diperoleh</w:t>
      </w:r>
    </w:p>
    <w:p>
      <w:pPr>
        <w:pStyle w:val="BodyText"/>
        <w:spacing w:after="0" w:line="307" w:lineRule="auto"/>
        <w:jc w:val="both"/>
        <w:sectPr>
          <w:pgSz w:w="8400" w:h="11910"/>
          <w:pgMar w:header="252" w:footer="0" w:top="480" w:bottom="280" w:left="0" w:right="0"/>
        </w:sectPr>
      </w:pPr>
    </w:p>
    <w:p>
      <w:pPr>
        <w:pStyle w:val="BodyText"/>
        <w:spacing w:before="205"/>
      </w:pPr>
    </w:p>
    <w:p>
      <w:pPr>
        <w:pStyle w:val="BodyText"/>
        <w:ind w:left="1679"/>
        <w:rPr>
          <w:rFonts w:ascii="Calibri"/>
        </w:rPr>
      </w:pPr>
      <w:r>
        <w:rPr>
          <w:rFonts w:ascii="Cambria"/>
          <w:color w:val="7F7F7F"/>
          <w:w w:val="115"/>
        </w:rPr>
        <w:t>&gt;</w:t>
      </w:r>
      <w:r>
        <w:rPr>
          <w:rFonts w:ascii="Cambria"/>
          <w:color w:val="7F7F7F"/>
          <w:spacing w:val="3"/>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libri"/>
          <w:color w:val="7F7F7F"/>
          <w:w w:val="115"/>
        </w:rPr>
        <w:t>=</w:t>
      </w:r>
      <w:r>
        <w:rPr>
          <w:rFonts w:ascii="Calibri"/>
          <w:color w:val="7F7F7F"/>
          <w:spacing w:val="2"/>
          <w:w w:val="115"/>
        </w:rPr>
        <w:t> </w:t>
      </w:r>
      <w:r>
        <w:rPr>
          <w:rFonts w:ascii="Calibri"/>
          <w:color w:val="7F7F7F"/>
          <w:w w:val="115"/>
        </w:rPr>
        <w:t>4</w:t>
      </w:r>
      <w:r>
        <w:rPr>
          <w:rFonts w:ascii="Cambria"/>
          <w:color w:val="7F7F7F"/>
          <w:w w:val="115"/>
        </w:rPr>
        <w:t>.</w:t>
      </w:r>
      <w:r>
        <w:rPr>
          <w:rFonts w:ascii="Calibri"/>
          <w:color w:val="7F7F7F"/>
          <w:w w:val="115"/>
        </w:rPr>
        <w:t>064754032</w:t>
      </w:r>
      <w:r>
        <w:rPr>
          <w:rFonts w:ascii="Calibri"/>
          <w:color w:val="7F7F7F"/>
          <w:spacing w:val="2"/>
          <w:w w:val="115"/>
        </w:rPr>
        <w:t> </w:t>
      </w:r>
      <w:r>
        <w:rPr>
          <w:rFonts w:ascii="Calibri"/>
          <w:color w:val="7F7F7F"/>
          <w:w w:val="115"/>
        </w:rPr>
        <w:t>=</w:t>
      </w:r>
      <w:r>
        <w:rPr>
          <w:rFonts w:ascii="Cambria"/>
          <w:color w:val="7F7F7F"/>
          <w:w w:val="115"/>
        </w:rPr>
        <w:t>&gt;</w:t>
      </w:r>
      <w:r>
        <w:rPr>
          <w:rFonts w:ascii="Cambria"/>
          <w:color w:val="7F7F7F"/>
          <w:spacing w:val="4"/>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mbria"/>
          <w:color w:val="7F7F7F"/>
          <w:w w:val="115"/>
        </w:rPr>
        <w:t>&gt;</w:t>
      </w:r>
      <w:r>
        <w:rPr>
          <w:rFonts w:ascii="Cambria"/>
          <w:color w:val="7F7F7F"/>
          <w:spacing w:val="4"/>
          <w:w w:val="115"/>
        </w:rPr>
        <w:t> </w:t>
      </w:r>
      <w:r>
        <w:rPr>
          <w:rFonts w:ascii="Calibri"/>
          <w:color w:val="7F7F7F"/>
          <w:spacing w:val="-10"/>
          <w:w w:val="115"/>
        </w:rPr>
        <w:t>0</w:t>
      </w:r>
    </w:p>
    <w:p>
      <w:pPr>
        <w:pStyle w:val="ListParagraph"/>
        <w:numPr>
          <w:ilvl w:val="0"/>
          <w:numId w:val="44"/>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2</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0</w:t>
      </w:r>
      <w:r>
        <w:rPr>
          <w:rFonts w:ascii="Cambria" w:hAnsi="Cambria"/>
          <w:color w:val="7F7F7F"/>
          <w:spacing w:val="-2"/>
          <w:w w:val="115"/>
          <w:sz w:val="22"/>
        </w:rPr>
        <w:t>.</w:t>
      </w:r>
      <w:r>
        <w:rPr>
          <w:rFonts w:ascii="Calibri" w:hAnsi="Calibri"/>
          <w:color w:val="7F7F7F"/>
          <w:spacing w:val="-2"/>
          <w:w w:val="115"/>
          <w:sz w:val="22"/>
        </w:rPr>
        <w:t>2491938248</w:t>
      </w:r>
    </w:p>
    <w:p>
      <w:pPr>
        <w:pStyle w:val="ListParagraph"/>
        <w:numPr>
          <w:ilvl w:val="0"/>
          <w:numId w:val="44"/>
        </w:numPr>
        <w:tabs>
          <w:tab w:pos="1907" w:val="left" w:leader="none"/>
        </w:tabs>
        <w:spacing w:line="240" w:lineRule="auto" w:before="61"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3</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0"/>
          <w:sz w:val="22"/>
        </w:rPr>
        <w:t>0</w:t>
      </w:r>
      <w:r>
        <w:rPr>
          <w:rFonts w:ascii="Cambria" w:hAnsi="Cambria"/>
          <w:color w:val="7F7F7F"/>
          <w:spacing w:val="-2"/>
          <w:w w:val="110"/>
          <w:sz w:val="22"/>
        </w:rPr>
        <w:t>.</w:t>
      </w:r>
      <w:r>
        <w:rPr>
          <w:rFonts w:ascii="Calibri" w:hAnsi="Calibri"/>
          <w:color w:val="7F7F7F"/>
          <w:spacing w:val="-2"/>
          <w:w w:val="110"/>
          <w:sz w:val="22"/>
        </w:rPr>
        <w:t>004441410297</w:t>
      </w:r>
    </w:p>
    <w:p>
      <w:pPr>
        <w:pStyle w:val="ListParagraph"/>
        <w:numPr>
          <w:ilvl w:val="0"/>
          <w:numId w:val="44"/>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libri" w:hAnsi="Calibri"/>
          <w:color w:val="7F7F7F"/>
          <w:w w:val="110"/>
          <w:sz w:val="22"/>
        </w:rPr>
        <w:t>:=</w:t>
      </w:r>
      <w:r>
        <w:rPr>
          <w:rFonts w:ascii="Calibri" w:hAnsi="Calibri"/>
          <w:color w:val="7F7F7F"/>
          <w:spacing w:val="4"/>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00001868080975</w:t>
      </w:r>
      <w:r>
        <w:rPr>
          <w:rFonts w:ascii="Calibri" w:hAnsi="Calibri"/>
          <w:color w:val="7F7F7F"/>
          <w:spacing w:val="4"/>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6"/>
          <w:w w:val="110"/>
          <w:sz w:val="22"/>
        </w:rPr>
        <w:t> </w:t>
      </w: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mbria" w:hAnsi="Cambria"/>
          <w:color w:val="7F7F7F"/>
          <w:w w:val="110"/>
          <w:sz w:val="22"/>
        </w:rPr>
        <w:t>&gt;</w:t>
      </w:r>
      <w:r>
        <w:rPr>
          <w:rFonts w:ascii="Cambria" w:hAnsi="Cambria"/>
          <w:color w:val="7F7F7F"/>
          <w:spacing w:val="7"/>
          <w:w w:val="110"/>
          <w:sz w:val="22"/>
        </w:rPr>
        <w:t> </w:t>
      </w:r>
      <w:r>
        <w:rPr>
          <w:rFonts w:ascii="Calibri" w:hAnsi="Calibri"/>
          <w:color w:val="7F7F7F"/>
          <w:spacing w:val="-10"/>
          <w:w w:val="110"/>
          <w:sz w:val="22"/>
        </w:rPr>
        <w:t>0</w:t>
      </w:r>
    </w:p>
    <w:p>
      <w:pPr>
        <w:pStyle w:val="ListParagraph"/>
        <w:numPr>
          <w:ilvl w:val="0"/>
          <w:numId w:val="44"/>
        </w:numPr>
        <w:tabs>
          <w:tab w:pos="1911" w:val="left" w:leader="none"/>
        </w:tabs>
        <w:spacing w:line="240" w:lineRule="auto" w:before="60" w:after="0"/>
        <w:ind w:left="1911" w:right="0" w:hanging="232"/>
        <w:jc w:val="left"/>
        <w:rPr>
          <w:rFonts w:ascii="Calibri" w:hAnsi="Calibri"/>
          <w:sz w:val="22"/>
        </w:rPr>
      </w:pPr>
      <w:r>
        <w:rPr>
          <w:color w:val="7F7F7F"/>
          <w:w w:val="110"/>
          <w:sz w:val="22"/>
        </w:rPr>
        <w:t>expr</w:t>
      </w:r>
      <w:r>
        <w:rPr>
          <w:color w:val="7F7F7F"/>
          <w:spacing w:val="-16"/>
          <w:w w:val="110"/>
          <w:sz w:val="22"/>
        </w:rPr>
        <w:t> </w:t>
      </w:r>
      <w:r>
        <w:rPr>
          <w:rFonts w:ascii="Calibri" w:hAnsi="Calibri"/>
          <w:color w:val="7F7F7F"/>
          <w:w w:val="110"/>
          <w:sz w:val="22"/>
        </w:rPr>
        <w:t>:=</w:t>
      </w:r>
      <w:r>
        <w:rPr>
          <w:rFonts w:ascii="Calibri" w:hAnsi="Calibri"/>
          <w:color w:val="7F7F7F"/>
          <w:spacing w:val="-12"/>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004170381355</w:t>
      </w:r>
      <w:r>
        <w:rPr>
          <w:rFonts w:ascii="Calibri" w:hAnsi="Calibri"/>
          <w:color w:val="7F7F7F"/>
          <w:spacing w:val="-12"/>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10"/>
          <w:w w:val="110"/>
          <w:sz w:val="22"/>
        </w:rPr>
        <w:t> </w:t>
      </w:r>
      <w:r>
        <w:rPr>
          <w:rFonts w:ascii="Cambria" w:hAnsi="Cambria"/>
          <w:color w:val="7F7F7F"/>
          <w:w w:val="110"/>
          <w:sz w:val="22"/>
        </w:rPr>
        <w:t>expr</w:t>
      </w:r>
      <w:r>
        <w:rPr>
          <w:rFonts w:ascii="Cambria" w:hAnsi="Cambria"/>
          <w:color w:val="7F7F7F"/>
          <w:spacing w:val="-6"/>
          <w:w w:val="110"/>
          <w:sz w:val="22"/>
        </w:rPr>
        <w:t> </w:t>
      </w:r>
      <w:r>
        <w:rPr>
          <w:rFonts w:ascii="Cambria" w:hAnsi="Cambria"/>
          <w:color w:val="7F7F7F"/>
          <w:w w:val="110"/>
          <w:sz w:val="22"/>
        </w:rPr>
        <w:t>&gt;</w:t>
      </w:r>
      <w:r>
        <w:rPr>
          <w:rFonts w:ascii="Cambria" w:hAnsi="Cambria"/>
          <w:color w:val="7F7F7F"/>
          <w:spacing w:val="-10"/>
          <w:w w:val="110"/>
          <w:sz w:val="22"/>
        </w:rPr>
        <w:t> </w:t>
      </w:r>
      <w:r>
        <w:rPr>
          <w:rFonts w:ascii="Calibri" w:hAnsi="Calibri"/>
          <w:color w:val="7F7F7F"/>
          <w:spacing w:val="-10"/>
          <w:w w:val="110"/>
          <w:sz w:val="22"/>
        </w:rPr>
        <w:t>0</w:t>
      </w:r>
    </w:p>
    <w:p>
      <w:pPr>
        <w:pStyle w:val="BodyText"/>
        <w:spacing w:line="312" w:lineRule="auto" w:before="154"/>
        <w:ind w:left="1679" w:right="1131"/>
        <w:jc w:val="both"/>
      </w:pPr>
      <w:r>
        <w:rPr/>
        <w:t>Sebagai verifikasi tambahan, ditunjukkan juga nilai eigen </w:t>
      </w:r>
      <w:r>
        <w:rPr/>
        <w:t>dari persamaan (4.51) yakni</w:t>
      </w:r>
    </w:p>
    <w:p>
      <w:pPr>
        <w:pStyle w:val="ListParagraph"/>
        <w:numPr>
          <w:ilvl w:val="0"/>
          <w:numId w:val="44"/>
        </w:numPr>
        <w:tabs>
          <w:tab w:pos="1911" w:val="left" w:leader="none"/>
        </w:tabs>
        <w:spacing w:line="240" w:lineRule="auto" w:before="85" w:after="0"/>
        <w:ind w:left="1911" w:right="0" w:hanging="232"/>
        <w:jc w:val="both"/>
        <w:rPr>
          <w:rFonts w:ascii="Cambria" w:hAnsi="Cambria"/>
          <w:sz w:val="22"/>
        </w:rPr>
      </w:pPr>
      <w:r>
        <w:rPr>
          <w:color w:val="7F7F7F"/>
          <w:sz w:val="22"/>
        </w:rPr>
        <w:t>Nilai_Eigen</w:t>
      </w:r>
      <w:r>
        <w:rPr>
          <w:color w:val="7F7F7F"/>
          <w:spacing w:val="23"/>
          <w:sz w:val="22"/>
        </w:rPr>
        <w:t> </w:t>
      </w:r>
      <w:r>
        <w:rPr>
          <w:rFonts w:ascii="Calibri" w:hAnsi="Calibri"/>
          <w:color w:val="7F7F7F"/>
          <w:sz w:val="22"/>
        </w:rPr>
        <w:t>:=</w:t>
      </w:r>
      <w:r>
        <w:rPr>
          <w:rFonts w:ascii="Calibri" w:hAnsi="Calibri"/>
          <w:color w:val="7F7F7F"/>
          <w:spacing w:val="26"/>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006067454235</w:t>
      </w:r>
      <w:r>
        <w:rPr>
          <w:rFonts w:ascii="Cambria" w:hAnsi="Cambria"/>
          <w:color w:val="7F7F7F"/>
          <w:sz w:val="22"/>
        </w:rPr>
        <w:t>,</w:t>
      </w:r>
      <w:r>
        <w:rPr>
          <w:rFonts w:ascii="Cambria" w:hAnsi="Cambria"/>
          <w:color w:val="7F7F7F"/>
          <w:spacing w:val="-3"/>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02444446473</w:t>
      </w:r>
      <w:r>
        <w:rPr>
          <w:rFonts w:ascii="Cambria" w:hAnsi="Cambria"/>
          <w:color w:val="7F7F7F"/>
          <w:spacing w:val="-2"/>
          <w:sz w:val="22"/>
        </w:rPr>
        <w:t>,</w:t>
      </w:r>
    </w:p>
    <w:p>
      <w:pPr>
        <w:pStyle w:val="BodyText"/>
        <w:spacing w:before="60"/>
        <w:ind w:left="1679"/>
        <w:jc w:val="both"/>
        <w:rPr>
          <w:rFonts w:ascii="Calibri" w:hAnsi="Calibri"/>
        </w:rPr>
      </w:pPr>
      <w:r>
        <w:rPr>
          <w:rFonts w:ascii="Cambria" w:hAnsi="Cambria"/>
          <w:color w:val="7F7F7F"/>
          <w:spacing w:val="2"/>
        </w:rPr>
        <w:t>−</w:t>
      </w:r>
      <w:r>
        <w:rPr>
          <w:rFonts w:ascii="Calibri" w:hAnsi="Calibri"/>
          <w:color w:val="7F7F7F"/>
          <w:spacing w:val="2"/>
        </w:rPr>
        <w:t>0</w:t>
      </w:r>
      <w:r>
        <w:rPr>
          <w:rFonts w:ascii="Cambria" w:hAnsi="Cambria"/>
          <w:color w:val="7F7F7F"/>
          <w:spacing w:val="2"/>
        </w:rPr>
        <w:t>.</w:t>
      </w:r>
      <w:r>
        <w:rPr>
          <w:rFonts w:ascii="Calibri" w:hAnsi="Calibri"/>
          <w:color w:val="7F7F7F"/>
          <w:spacing w:val="2"/>
        </w:rPr>
        <w:t>03146642493</w:t>
      </w:r>
      <w:r>
        <w:rPr>
          <w:rFonts w:ascii="Cambria" w:hAnsi="Cambria"/>
          <w:color w:val="7F7F7F"/>
          <w:spacing w:val="2"/>
        </w:rPr>
        <w:t>,</w:t>
      </w:r>
      <w:r>
        <w:rPr>
          <w:rFonts w:ascii="Cambria" w:hAnsi="Cambria"/>
          <w:color w:val="7F7F7F"/>
          <w:spacing w:val="-5"/>
        </w:rPr>
        <w:t> </w:t>
      </w:r>
      <w:r>
        <w:rPr>
          <w:rFonts w:ascii="Cambria" w:hAnsi="Cambria"/>
          <w:color w:val="7F7F7F"/>
          <w:spacing w:val="-2"/>
        </w:rPr>
        <w:t>−</w:t>
      </w:r>
      <w:r>
        <w:rPr>
          <w:rFonts w:ascii="Calibri" w:hAnsi="Calibri"/>
          <w:color w:val="7F7F7F"/>
          <w:spacing w:val="-2"/>
        </w:rPr>
        <w:t>4</w:t>
      </w:r>
      <w:r>
        <w:rPr>
          <w:rFonts w:ascii="Cambria" w:hAnsi="Cambria"/>
          <w:color w:val="7F7F7F"/>
          <w:spacing w:val="-2"/>
        </w:rPr>
        <w:t>.</w:t>
      </w:r>
      <w:r>
        <w:rPr>
          <w:rFonts w:ascii="Calibri" w:hAnsi="Calibri"/>
          <w:color w:val="7F7F7F"/>
          <w:spacing w:val="-2"/>
        </w:rPr>
        <w:t>002775688</w:t>
      </w:r>
    </w:p>
    <w:p>
      <w:pPr>
        <w:pStyle w:val="BodyText"/>
        <w:spacing w:line="309" w:lineRule="auto" w:before="154"/>
        <w:ind w:left="1679" w:right="1131"/>
        <w:jc w:val="both"/>
      </w:pPr>
      <w:r>
        <w:rPr>
          <w:spacing w:val="-2"/>
        </w:rPr>
        <w:t>Berdasarkan</w:t>
      </w:r>
      <w:r>
        <w:rPr>
          <w:spacing w:val="-8"/>
        </w:rPr>
        <w:t> </w:t>
      </w:r>
      <w:r>
        <w:rPr>
          <w:spacing w:val="-2"/>
        </w:rPr>
        <w:t>hasil</w:t>
      </w:r>
      <w:r>
        <w:rPr>
          <w:spacing w:val="-7"/>
        </w:rPr>
        <w:t> </w:t>
      </w:r>
      <w:r>
        <w:rPr>
          <w:spacing w:val="-2"/>
        </w:rPr>
        <w:t>diatas</w:t>
      </w:r>
      <w:r>
        <w:rPr>
          <w:spacing w:val="-7"/>
        </w:rPr>
        <w:t> </w:t>
      </w:r>
      <w:r>
        <w:rPr>
          <w:spacing w:val="-2"/>
        </w:rPr>
        <w:t>diketahui</w:t>
      </w:r>
      <w:r>
        <w:rPr>
          <w:spacing w:val="-8"/>
        </w:rPr>
        <w:t> </w:t>
      </w:r>
      <w:r>
        <w:rPr>
          <w:spacing w:val="-2"/>
        </w:rPr>
        <w:t>bahwa</w:t>
      </w:r>
      <w:r>
        <w:rPr>
          <w:spacing w:val="-8"/>
        </w:rPr>
        <w:t> </w:t>
      </w:r>
      <w:r>
        <w:rPr>
          <w:spacing w:val="-2"/>
        </w:rPr>
        <w:t>teorema</w:t>
      </w:r>
      <w:r>
        <w:rPr>
          <w:spacing w:val="-8"/>
        </w:rPr>
        <w:t> </w:t>
      </w:r>
      <w:r>
        <w:rPr>
          <w:spacing w:val="-2"/>
        </w:rPr>
        <w:t>(</w:t>
      </w:r>
      <w:r>
        <w:rPr>
          <w:b/>
          <w:spacing w:val="-2"/>
        </w:rPr>
        <w:t>4.</w:t>
      </w:r>
      <w:r>
        <w:rPr>
          <w:spacing w:val="-2"/>
        </w:rPr>
        <w:t>)</w:t>
      </w:r>
      <w:r>
        <w:rPr>
          <w:spacing w:val="-8"/>
        </w:rPr>
        <w:t> </w:t>
      </w:r>
      <w:r>
        <w:rPr>
          <w:spacing w:val="-2"/>
        </w:rPr>
        <w:t>terpenuhi. </w:t>
      </w:r>
      <w:r>
        <w:rPr/>
        <w:t>Selain itu, nilai eigen dari persamaan (4.51) </w:t>
      </w:r>
      <w:r>
        <w:rPr/>
        <w:t>seluruhnya</w:t>
      </w:r>
      <w:r>
        <w:rPr>
          <w:spacing w:val="40"/>
        </w:rPr>
        <w:t> </w:t>
      </w:r>
      <w:r>
        <w:rPr/>
        <w:t>bernilai negatif sehingga dapat disimpulkan bahwa bahwa titik ekuilibrium </w:t>
      </w:r>
      <w:r>
        <w:rPr>
          <w:rFonts w:ascii="Cambria"/>
        </w:rPr>
        <w:t>E</w:t>
      </w:r>
      <w:r>
        <w:rPr>
          <w:rFonts w:ascii="Calibri"/>
          <w:vertAlign w:val="subscript"/>
        </w:rPr>
        <w:t>5</w:t>
      </w:r>
      <w:r>
        <w:rPr>
          <w:rFonts w:ascii="Calibri"/>
          <w:vertAlign w:val="baseline"/>
        </w:rPr>
        <w:t> </w:t>
      </w:r>
      <w:r>
        <w:rPr>
          <w:vertAlign w:val="baseline"/>
        </w:rPr>
        <w:t>bersifat stabil asimtotik lokal.</w:t>
      </w:r>
    </w:p>
    <w:p>
      <w:pPr>
        <w:pStyle w:val="ListParagraph"/>
        <w:numPr>
          <w:ilvl w:val="0"/>
          <w:numId w:val="42"/>
        </w:numPr>
        <w:tabs>
          <w:tab w:pos="1679" w:val="left" w:leader="none"/>
        </w:tabs>
        <w:spacing w:line="240" w:lineRule="auto" w:before="165" w:after="0"/>
        <w:ind w:left="1679" w:right="0" w:hanging="259"/>
        <w:jc w:val="both"/>
        <w:rPr>
          <w:rFonts w:ascii="Calibri" w:hAnsi="Calibri"/>
          <w:sz w:val="22"/>
        </w:rPr>
      </w:pPr>
      <w:r>
        <w:rPr>
          <w:sz w:val="22"/>
        </w:rPr>
        <w:t>Program</w:t>
      </w:r>
      <w:r>
        <w:rPr>
          <w:spacing w:val="21"/>
          <w:sz w:val="22"/>
        </w:rPr>
        <w:t> </w:t>
      </w:r>
      <w:r>
        <w:rPr>
          <w:sz w:val="22"/>
        </w:rPr>
        <w:t>untuk</w:t>
      </w:r>
      <w:r>
        <w:rPr>
          <w:spacing w:val="22"/>
          <w:sz w:val="22"/>
        </w:rPr>
        <w:t> </w:t>
      </w:r>
      <w:r>
        <w:rPr>
          <w:rFonts w:ascii="Cambria" w:hAnsi="Cambria"/>
          <w:sz w:val="22"/>
        </w:rPr>
        <w:t>π</w:t>
      </w:r>
      <w:r>
        <w:rPr>
          <w:rFonts w:ascii="Calibri" w:hAnsi="Calibri"/>
          <w:sz w:val="22"/>
          <w:vertAlign w:val="subscript"/>
        </w:rPr>
        <w:t>4</w:t>
      </w:r>
      <w:r>
        <w:rPr>
          <w:rFonts w:ascii="Calibri" w:hAnsi="Calibri"/>
          <w:spacing w:val="35"/>
          <w:sz w:val="22"/>
          <w:vertAlign w:val="baseline"/>
        </w:rPr>
        <w:t> </w:t>
      </w:r>
      <w:r>
        <w:rPr>
          <w:rFonts w:ascii="Calibri" w:hAnsi="Calibri"/>
          <w:sz w:val="22"/>
          <w:vertAlign w:val="baseline"/>
        </w:rPr>
        <w:t>=</w:t>
      </w:r>
      <w:r>
        <w:rPr>
          <w:rFonts w:ascii="Calibri" w:hAnsi="Calibri"/>
          <w:spacing w:val="23"/>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4"/>
          <w:sz w:val="22"/>
          <w:vertAlign w:val="baseline"/>
        </w:rPr>
        <w:t> </w:t>
      </w:r>
      <w:r>
        <w:rPr>
          <w:rFonts w:ascii="Calibri" w:hAnsi="Calibri"/>
          <w:spacing w:val="-2"/>
          <w:sz w:val="22"/>
          <w:vertAlign w:val="baseline"/>
        </w:rPr>
        <w:t>00000833</w:t>
      </w:r>
    </w:p>
    <w:p>
      <w:pPr>
        <w:pStyle w:val="BodyText"/>
        <w:spacing w:line="302" w:lineRule="auto" w:before="154"/>
        <w:ind w:left="1679" w:right="1131" w:firstLine="308"/>
        <w:jc w:val="both"/>
      </w:pPr>
      <w:r>
        <w:rPr/>
        <mc:AlternateContent>
          <mc:Choice Requires="wps">
            <w:drawing>
              <wp:anchor distT="0" distB="0" distL="0" distR="0" allowOverlap="1" layoutInCell="1" locked="0" behindDoc="1" simplePos="0" relativeHeight="488262144">
                <wp:simplePos x="0" y="0"/>
                <wp:positionH relativeFrom="page">
                  <wp:posOffset>1025880</wp:posOffset>
                </wp:positionH>
                <wp:positionV relativeFrom="paragraph">
                  <wp:posOffset>736643</wp:posOffset>
                </wp:positionV>
                <wp:extent cx="3622675" cy="1370330"/>
                <wp:effectExtent l="0" t="0" r="0" b="0"/>
                <wp:wrapTopAndBottom/>
                <wp:docPr id="1555" name="Textbox 1555"/>
                <wp:cNvGraphicFramePr>
                  <a:graphicFrameLocks/>
                </wp:cNvGraphicFramePr>
                <a:graphic>
                  <a:graphicData uri="http://schemas.microsoft.com/office/word/2010/wordprocessingShape">
                    <wps:wsp>
                      <wps:cNvPr id="1555" name="Textbox 1555"/>
                      <wps:cNvSpPr txBox="1"/>
                      <wps:spPr>
                        <a:xfrm>
                          <a:off x="0" y="0"/>
                          <a:ext cx="3622675" cy="1370330"/>
                        </a:xfrm>
                        <a:prstGeom prst="rect">
                          <a:avLst/>
                        </a:prstGeom>
                        <a:ln w="5060">
                          <a:solidFill>
                            <a:srgbClr val="000000"/>
                          </a:solidFill>
                          <a:prstDash val="solid"/>
                        </a:ln>
                      </wps:spPr>
                      <wps:txbx>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0.00000833;</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wps:txbx>
                      <wps:bodyPr wrap="square" lIns="0" tIns="0" rIns="0" bIns="0" rtlCol="0">
                        <a:noAutofit/>
                      </wps:bodyPr>
                    </wps:wsp>
                  </a:graphicData>
                </a:graphic>
              </wp:anchor>
            </w:drawing>
          </mc:Choice>
          <mc:Fallback>
            <w:pict>
              <v:shape style="position:absolute;margin-left:80.778pt;margin-top:58.003414pt;width:285.25pt;height:107.9pt;mso-position-horizontal-relative:page;mso-position-vertical-relative:paragraph;z-index:-15054336;mso-wrap-distance-left:0;mso-wrap-distance-right:0" type="#_x0000_t202" id="docshape1346" filled="false" stroked="true" strokeweight=".3985pt" strokecolor="#000000">
                <v:textbox inset="0,0,0,0">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0.00000833;</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v:textbox>
                <v:stroke dashstyle="solid"/>
                <w10:wrap type="topAndBottom"/>
              </v:shape>
            </w:pict>
          </mc:Fallback>
        </mc:AlternateContent>
      </w:r>
      <w:r>
        <w:rPr/>
        <w:t>Program memiliki susunan yang serupa dengan </w:t>
      </w:r>
      <w:r>
        <w:rPr/>
        <w:t>”program untuk </w:t>
      </w:r>
      <w:r>
        <w:rPr>
          <w:rFonts w:ascii="Cambria" w:hAnsi="Cambria"/>
        </w:rPr>
        <w:t>π</w:t>
      </w:r>
      <w:r>
        <w:rPr>
          <w:rFonts w:ascii="Calibri" w:hAnsi="Calibri"/>
          <w:vertAlign w:val="subscript"/>
        </w:rPr>
        <w:t>4</w:t>
      </w:r>
      <w:r>
        <w:rPr>
          <w:rFonts w:ascii="Calibri" w:hAnsi="Calibri"/>
          <w:vertAlign w:val="baseline"/>
        </w:rPr>
        <w:t> </w:t>
      </w:r>
      <w:r>
        <w:rPr>
          <w:rFonts w:ascii="Calibri" w:hAnsi="Calibri"/>
          <w:w w:val="125"/>
          <w:vertAlign w:val="baseline"/>
        </w:rPr>
        <w:t>=</w:t>
      </w:r>
      <w:r>
        <w:rPr>
          <w:rFonts w:ascii="Calibri" w:hAnsi="Calibri"/>
          <w:w w:val="125"/>
          <w:vertAlign w:val="baseline"/>
        </w:rPr>
        <w:t> </w:t>
      </w:r>
      <w:r>
        <w:rPr>
          <w:rFonts w:ascii="Calibri" w:hAnsi="Calibri"/>
          <w:vertAlign w:val="baseline"/>
        </w:rPr>
        <w:t>0</w:t>
      </w:r>
      <w:r>
        <w:rPr>
          <w:rFonts w:ascii="Cambria" w:hAnsi="Cambria"/>
          <w:vertAlign w:val="baseline"/>
        </w:rPr>
        <w:t>,</w:t>
      </w:r>
      <w:r>
        <w:rPr>
          <w:rFonts w:ascii="Calibri" w:hAnsi="Calibri"/>
          <w:vertAlign w:val="baseline"/>
        </w:rPr>
        <w:t>000000023</w:t>
      </w:r>
      <w:r>
        <w:rPr>
          <w:vertAlign w:val="baseline"/>
        </w:rPr>
        <w:t>”, tetapi dijalankan dengan parameter berbeda sebagaimana tercantum berikut.</w:t>
      </w:r>
    </w:p>
    <w:p>
      <w:pPr>
        <w:pStyle w:val="BodyText"/>
        <w:spacing w:before="15"/>
      </w:pPr>
    </w:p>
    <w:p>
      <w:pPr>
        <w:pStyle w:val="Heading2"/>
      </w:pPr>
      <w:r>
        <w:rPr/>
        <w:t>Penentuan</w:t>
      </w:r>
      <w:r>
        <w:rPr>
          <w:spacing w:val="-4"/>
        </w:rPr>
        <w:t> </w:t>
      </w:r>
      <w:r>
        <w:rPr/>
        <w:t>Titik</w:t>
      </w:r>
      <w:r>
        <w:rPr>
          <w:spacing w:val="-3"/>
        </w:rPr>
        <w:t> </w:t>
      </w:r>
      <w:r>
        <w:rPr>
          <w:spacing w:val="-2"/>
        </w:rPr>
        <w:t>Ekuilibrium</w:t>
      </w:r>
    </w:p>
    <w:p>
      <w:pPr>
        <w:pStyle w:val="BodyText"/>
        <w:spacing w:line="312" w:lineRule="auto" w:before="166"/>
        <w:ind w:left="1679" w:right="1129" w:firstLine="283"/>
      </w:pPr>
      <w:r>
        <w:rPr/>
        <w:t>Berdasarkan</w:t>
      </w:r>
      <w:r>
        <w:rPr>
          <w:spacing w:val="40"/>
        </w:rPr>
        <w:t> </w:t>
      </w:r>
      <w:r>
        <w:rPr/>
        <w:t>program</w:t>
      </w:r>
      <w:r>
        <w:rPr>
          <w:spacing w:val="40"/>
        </w:rPr>
        <w:t> </w:t>
      </w:r>
      <w:r>
        <w:rPr/>
        <w:t>di</w:t>
      </w:r>
      <w:r>
        <w:rPr>
          <w:spacing w:val="40"/>
        </w:rPr>
        <w:t> </w:t>
      </w:r>
      <w:r>
        <w:rPr/>
        <w:t>atas,</w:t>
      </w:r>
      <w:r>
        <w:rPr>
          <w:spacing w:val="40"/>
        </w:rPr>
        <w:t> </w:t>
      </w:r>
      <w:r>
        <w:rPr/>
        <w:t>akan</w:t>
      </w:r>
      <w:r>
        <w:rPr>
          <w:spacing w:val="40"/>
        </w:rPr>
        <w:t> </w:t>
      </w:r>
      <w:r>
        <w:rPr/>
        <w:t>ditampilkan</w:t>
      </w:r>
      <w:r>
        <w:rPr>
          <w:spacing w:val="40"/>
        </w:rPr>
        <w:t> </w:t>
      </w:r>
      <w:r>
        <w:rPr/>
        <w:t>beberapa bagian dari hasil output program sebagai berikut.</w:t>
      </w:r>
    </w:p>
    <w:p>
      <w:pPr>
        <w:pStyle w:val="BodyText"/>
        <w:spacing w:after="0" w:line="312" w:lineRule="auto"/>
        <w:sectPr>
          <w:pgSz w:w="8400" w:h="11910"/>
          <w:pgMar w:header="252" w:footer="0" w:top="480" w:bottom="280" w:left="0" w:right="0"/>
        </w:sectPr>
      </w:pPr>
    </w:p>
    <w:p>
      <w:pPr>
        <w:pStyle w:val="BodyText"/>
        <w:spacing w:before="205"/>
      </w:pPr>
    </w:p>
    <w:p>
      <w:pPr>
        <w:pStyle w:val="BodyText"/>
        <w:spacing w:line="302" w:lineRule="auto"/>
        <w:ind w:left="1679" w:right="1131" w:firstLine="358"/>
        <w:jc w:val="both"/>
      </w:pPr>
      <w:r>
        <w:rPr/>
        <w:t>Terlebih dahulu akan ditentukan nilai </w:t>
      </w:r>
      <w:r>
        <w:rPr>
          <w:rFonts w:ascii="Cambria"/>
        </w:rPr>
        <w:t>S</w:t>
      </w:r>
      <w:r>
        <w:rPr>
          <w:rFonts w:ascii="Cambria"/>
          <w:spacing w:val="27"/>
        </w:rPr>
        <w:t> </w:t>
      </w:r>
      <w:r>
        <w:rPr/>
        <w:t>atau </w:t>
      </w:r>
      <w:r>
        <w:rPr>
          <w:rFonts w:ascii="Cambria"/>
        </w:rPr>
        <w:t>I</w:t>
      </w:r>
      <w:r>
        <w:rPr>
          <w:rFonts w:ascii="Calibri"/>
          <w:vertAlign w:val="subscript"/>
        </w:rPr>
        <w:t>5</w:t>
      </w:r>
      <w:r>
        <w:rPr>
          <w:vertAlign w:val="baseline"/>
        </w:rPr>
        <w:t>.</w:t>
      </w:r>
      <w:r>
        <w:rPr>
          <w:spacing w:val="40"/>
          <w:vertAlign w:val="baseline"/>
        </w:rPr>
        <w:t> </w:t>
      </w:r>
      <w:r>
        <w:rPr>
          <w:vertAlign w:val="baseline"/>
        </w:rPr>
        <w:t>Diketahui </w:t>
      </w:r>
      <w:r>
        <w:rPr>
          <w:rFonts w:ascii="Cambria"/>
          <w:vertAlign w:val="baseline"/>
        </w:rPr>
        <w:t>S </w:t>
      </w:r>
      <w:r>
        <w:rPr>
          <w:vertAlign w:val="baseline"/>
        </w:rPr>
        <w:t>mengikuti aturan tanda </w:t>
      </w:r>
      <w:r>
        <w:rPr>
          <w:i/>
          <w:vertAlign w:val="baseline"/>
        </w:rPr>
        <w:t>Descartes</w:t>
      </w:r>
      <w:r>
        <w:rPr>
          <w:vertAlign w:val="baseline"/>
        </w:rPr>
        <w:t>, sehingga berdasarkan persamaan (4.36) diperoleh</w:t>
      </w:r>
    </w:p>
    <w:p>
      <w:pPr>
        <w:pStyle w:val="ListParagraph"/>
        <w:numPr>
          <w:ilvl w:val="0"/>
          <w:numId w:val="45"/>
        </w:numPr>
        <w:tabs>
          <w:tab w:pos="1938" w:val="left" w:leader="none"/>
        </w:tabs>
        <w:spacing w:line="309" w:lineRule="auto" w:before="94" w:after="0"/>
        <w:ind w:left="1679" w:right="1132" w:firstLine="0"/>
        <w:jc w:val="both"/>
        <w:rPr>
          <w:sz w:val="22"/>
        </w:rPr>
      </w:pPr>
      <w:r>
        <w:rPr>
          <w:color w:val="7F7F7F"/>
          <w:sz w:val="22"/>
        </w:rPr>
        <w:t>Menentukan TE_S dan solusi S dengan subtitusi </w:t>
      </w:r>
      <w:r>
        <w:rPr>
          <w:color w:val="7F7F7F"/>
          <w:sz w:val="22"/>
        </w:rPr>
        <w:t>parameter pada tabel 4.7</w:t>
      </w:r>
    </w:p>
    <w:p>
      <w:pPr>
        <w:pStyle w:val="ListParagraph"/>
        <w:numPr>
          <w:ilvl w:val="0"/>
          <w:numId w:val="45"/>
        </w:numPr>
        <w:tabs>
          <w:tab w:pos="1978" w:val="left" w:leader="none"/>
        </w:tabs>
        <w:spacing w:line="266" w:lineRule="exact" w:before="0" w:after="0"/>
        <w:ind w:left="1978" w:right="0" w:hanging="299"/>
        <w:jc w:val="left"/>
        <w:rPr>
          <w:rFonts w:ascii="Calibri" w:hAnsi="Calibri"/>
          <w:sz w:val="22"/>
        </w:rPr>
      </w:pP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2771115110</w:t>
      </w:r>
      <w:r>
        <w:rPr>
          <w:rFonts w:ascii="Calibri" w:hAnsi="Calibri"/>
          <w:color w:val="7F7F7F"/>
          <w:spacing w:val="15"/>
          <w:w w:val="110"/>
          <w:sz w:val="22"/>
        </w:rPr>
        <w:t> </w:t>
      </w:r>
      <w:r>
        <w:rPr>
          <w:rFonts w:ascii="Cambria" w:hAnsi="Cambria"/>
          <w:color w:val="7F7F7F"/>
          <w:w w:val="110"/>
          <w:sz w:val="22"/>
        </w:rPr>
        <w:t>×</w:t>
      </w:r>
      <w:r>
        <w:rPr>
          <w:rFonts w:ascii="Cambria" w:hAnsi="Cambria"/>
          <w:color w:val="7F7F7F"/>
          <w:spacing w:val="16"/>
          <w:w w:val="110"/>
          <w:sz w:val="22"/>
        </w:rPr>
        <w:t> </w:t>
      </w:r>
      <w:r>
        <w:rPr>
          <w:rFonts w:ascii="Calibri" w:hAnsi="Calibri"/>
          <w:color w:val="7F7F7F"/>
          <w:w w:val="110"/>
          <w:sz w:val="22"/>
        </w:rPr>
        <w:t>10</w:t>
      </w:r>
      <w:r>
        <w:rPr>
          <w:rFonts w:ascii="Cambria" w:hAnsi="Cambria"/>
          <w:color w:val="7F7F7F"/>
          <w:w w:val="110"/>
          <w:sz w:val="22"/>
          <w:vertAlign w:val="superscript"/>
        </w:rPr>
        <w:t>−</w:t>
      </w:r>
      <w:r>
        <w:rPr>
          <w:rFonts w:ascii="Calibri" w:hAnsi="Calibri"/>
          <w:color w:val="7F7F7F"/>
          <w:w w:val="110"/>
          <w:sz w:val="22"/>
          <w:vertAlign w:val="superscript"/>
        </w:rPr>
        <w:t>23</w:t>
      </w:r>
      <w:r>
        <w:rPr>
          <w:rFonts w:ascii="Cambria" w:hAnsi="Cambria"/>
          <w:color w:val="7F7F7F"/>
          <w:w w:val="110"/>
          <w:sz w:val="22"/>
          <w:vertAlign w:val="baseline"/>
        </w:rPr>
        <w:t>S</w:t>
      </w:r>
      <w:r>
        <w:rPr>
          <w:rFonts w:ascii="Calibri" w:hAnsi="Calibri"/>
          <w:color w:val="7F7F7F"/>
          <w:w w:val="110"/>
          <w:sz w:val="22"/>
          <w:vertAlign w:val="superscript"/>
        </w:rPr>
        <w:t>4</w:t>
      </w:r>
      <w:r>
        <w:rPr>
          <w:rFonts w:ascii="Calibri" w:hAnsi="Calibri"/>
          <w:color w:val="7F7F7F"/>
          <w:spacing w:val="25"/>
          <w:w w:val="110"/>
          <w:sz w:val="22"/>
          <w:vertAlign w:val="baseline"/>
        </w:rPr>
        <w:t> </w:t>
      </w:r>
      <w:r>
        <w:rPr>
          <w:rFonts w:ascii="Calibri" w:hAnsi="Calibri"/>
          <w:color w:val="7F7F7F"/>
          <w:w w:val="110"/>
          <w:sz w:val="22"/>
          <w:vertAlign w:val="baseline"/>
        </w:rPr>
        <w:t>+</w:t>
      </w:r>
      <w:r>
        <w:rPr>
          <w:rFonts w:ascii="Calibri" w:hAnsi="Calibri"/>
          <w:color w:val="7F7F7F"/>
          <w:spacing w:val="15"/>
          <w:w w:val="110"/>
          <w:sz w:val="22"/>
          <w:vertAlign w:val="baseline"/>
        </w:rPr>
        <w:t> </w:t>
      </w:r>
      <w:r>
        <w:rPr>
          <w:rFonts w:ascii="Calibri" w:hAnsi="Calibri"/>
          <w:color w:val="7F7F7F"/>
          <w:w w:val="110"/>
          <w:sz w:val="22"/>
          <w:vertAlign w:val="baseline"/>
        </w:rPr>
        <w:t>0</w:t>
      </w:r>
      <w:r>
        <w:rPr>
          <w:rFonts w:ascii="Cambria" w:hAnsi="Cambria"/>
          <w:color w:val="7F7F7F"/>
          <w:w w:val="110"/>
          <w:sz w:val="22"/>
          <w:vertAlign w:val="baseline"/>
        </w:rPr>
        <w:t>.</w:t>
      </w:r>
      <w:r>
        <w:rPr>
          <w:rFonts w:ascii="Calibri" w:hAnsi="Calibri"/>
          <w:color w:val="7F7F7F"/>
          <w:w w:val="110"/>
          <w:sz w:val="22"/>
          <w:vertAlign w:val="baseline"/>
        </w:rPr>
        <w:t>2829273191</w:t>
      </w:r>
      <w:r>
        <w:rPr>
          <w:rFonts w:ascii="Calibri" w:hAnsi="Calibri"/>
          <w:color w:val="7F7F7F"/>
          <w:spacing w:val="15"/>
          <w:w w:val="110"/>
          <w:sz w:val="22"/>
          <w:vertAlign w:val="baseline"/>
        </w:rPr>
        <w:t> </w:t>
      </w:r>
      <w:r>
        <w:rPr>
          <w:rFonts w:ascii="Cambria" w:hAnsi="Cambria"/>
          <w:color w:val="7F7F7F"/>
          <w:w w:val="110"/>
          <w:sz w:val="22"/>
          <w:vertAlign w:val="baseline"/>
        </w:rPr>
        <w:t>×</w:t>
      </w:r>
      <w:r>
        <w:rPr>
          <w:rFonts w:ascii="Cambria" w:hAnsi="Cambria"/>
          <w:color w:val="7F7F7F"/>
          <w:spacing w:val="17"/>
          <w:w w:val="110"/>
          <w:sz w:val="22"/>
          <w:vertAlign w:val="baseline"/>
        </w:rPr>
        <w:t> </w:t>
      </w:r>
      <w:r>
        <w:rPr>
          <w:rFonts w:ascii="Calibri" w:hAnsi="Calibri"/>
          <w:color w:val="7F7F7F"/>
          <w:w w:val="110"/>
          <w:sz w:val="22"/>
          <w:vertAlign w:val="baseline"/>
        </w:rPr>
        <w:t>10</w:t>
      </w:r>
      <w:r>
        <w:rPr>
          <w:rFonts w:ascii="Cambria" w:hAnsi="Cambria"/>
          <w:color w:val="7F7F7F"/>
          <w:w w:val="110"/>
          <w:sz w:val="22"/>
          <w:vertAlign w:val="superscript"/>
        </w:rPr>
        <w:t>−</w:t>
      </w:r>
      <w:r>
        <w:rPr>
          <w:rFonts w:ascii="Calibri" w:hAnsi="Calibri"/>
          <w:color w:val="7F7F7F"/>
          <w:w w:val="110"/>
          <w:sz w:val="22"/>
          <w:vertAlign w:val="superscript"/>
        </w:rPr>
        <w:t>15</w:t>
      </w:r>
      <w:r>
        <w:rPr>
          <w:rFonts w:ascii="Cambria" w:hAnsi="Cambria"/>
          <w:color w:val="7F7F7F"/>
          <w:w w:val="110"/>
          <w:sz w:val="22"/>
          <w:vertAlign w:val="baseline"/>
        </w:rPr>
        <w:t>S</w:t>
      </w:r>
      <w:r>
        <w:rPr>
          <w:rFonts w:ascii="Calibri" w:hAnsi="Calibri"/>
          <w:color w:val="7F7F7F"/>
          <w:w w:val="110"/>
          <w:sz w:val="22"/>
          <w:vertAlign w:val="superscript"/>
        </w:rPr>
        <w:t>3</w:t>
      </w:r>
      <w:r>
        <w:rPr>
          <w:rFonts w:ascii="Calibri" w:hAnsi="Calibri"/>
          <w:color w:val="7F7F7F"/>
          <w:spacing w:val="24"/>
          <w:w w:val="110"/>
          <w:sz w:val="22"/>
          <w:vertAlign w:val="baseline"/>
        </w:rPr>
        <w:t> </w:t>
      </w:r>
      <w:r>
        <w:rPr>
          <w:rFonts w:ascii="Calibri" w:hAnsi="Calibri"/>
          <w:color w:val="7F7F7F"/>
          <w:spacing w:val="-10"/>
          <w:w w:val="110"/>
          <w:sz w:val="22"/>
          <w:vertAlign w:val="baseline"/>
        </w:rPr>
        <w:t>+</w:t>
      </w:r>
    </w:p>
    <w:p>
      <w:pPr>
        <w:pStyle w:val="BodyText"/>
        <w:spacing w:before="61"/>
        <w:ind w:left="1679"/>
        <w:rPr>
          <w:rFonts w:ascii="Cambria" w:hAnsi="Cambria"/>
        </w:rPr>
      </w:pPr>
      <w:r>
        <w:rPr>
          <w:rFonts w:ascii="Calibri" w:hAnsi="Calibri"/>
          <w:color w:val="7F7F7F"/>
          <w:w w:val="115"/>
        </w:rPr>
        <w:t>0</w:t>
      </w:r>
      <w:r>
        <w:rPr>
          <w:rFonts w:ascii="Cambria" w:hAnsi="Cambria"/>
          <w:color w:val="7F7F7F"/>
          <w:w w:val="115"/>
        </w:rPr>
        <w:t>.</w:t>
      </w:r>
      <w:r>
        <w:rPr>
          <w:rFonts w:ascii="Calibri" w:hAnsi="Calibri"/>
          <w:color w:val="7F7F7F"/>
          <w:w w:val="115"/>
        </w:rPr>
        <w:t>5637831641</w:t>
      </w:r>
      <w:r>
        <w:rPr>
          <w:rFonts w:ascii="Calibri" w:hAnsi="Calibri"/>
          <w:color w:val="7F7F7F"/>
          <w:spacing w:val="60"/>
          <w:w w:val="115"/>
        </w:rPr>
        <w:t> </w:t>
      </w:r>
      <w:r>
        <w:rPr>
          <w:rFonts w:ascii="Cambria" w:hAnsi="Cambria"/>
          <w:color w:val="7F7F7F"/>
          <w:w w:val="115"/>
        </w:rPr>
        <w:t>×</w:t>
      </w:r>
      <w:r>
        <w:rPr>
          <w:rFonts w:ascii="Cambria" w:hAnsi="Cambria"/>
          <w:color w:val="7F7F7F"/>
          <w:spacing w:val="61"/>
          <w:w w:val="115"/>
        </w:rPr>
        <w:t> </w:t>
      </w:r>
      <w:r>
        <w:rPr>
          <w:rFonts w:ascii="Calibri" w:hAnsi="Calibri"/>
          <w:color w:val="7F7F7F"/>
          <w:w w:val="115"/>
        </w:rPr>
        <w:t>10</w:t>
      </w:r>
      <w:r>
        <w:rPr>
          <w:rFonts w:ascii="Cambria" w:hAnsi="Cambria"/>
          <w:color w:val="7F7F7F"/>
          <w:w w:val="115"/>
          <w:vertAlign w:val="superscript"/>
        </w:rPr>
        <w:t>−</w:t>
      </w:r>
      <w:r>
        <w:rPr>
          <w:rFonts w:ascii="Calibri" w:hAnsi="Calibri"/>
          <w:color w:val="7F7F7F"/>
          <w:w w:val="115"/>
          <w:vertAlign w:val="superscript"/>
        </w:rPr>
        <w:t>9</w:t>
      </w:r>
      <w:r>
        <w:rPr>
          <w:rFonts w:ascii="Cambria" w:hAnsi="Cambria"/>
          <w:color w:val="7F7F7F"/>
          <w:w w:val="115"/>
          <w:vertAlign w:val="baseline"/>
        </w:rPr>
        <w:t>S</w:t>
      </w:r>
      <w:r>
        <w:rPr>
          <w:rFonts w:ascii="Calibri" w:hAnsi="Calibri"/>
          <w:color w:val="7F7F7F"/>
          <w:w w:val="115"/>
          <w:vertAlign w:val="superscript"/>
        </w:rPr>
        <w:t>2</w:t>
      </w:r>
      <w:r>
        <w:rPr>
          <w:rFonts w:ascii="Calibri" w:hAnsi="Calibri"/>
          <w:color w:val="7F7F7F"/>
          <w:spacing w:val="68"/>
          <w:w w:val="115"/>
          <w:vertAlign w:val="baseline"/>
        </w:rPr>
        <w:t> </w:t>
      </w:r>
      <w:r>
        <w:rPr>
          <w:rFonts w:ascii="Cambria" w:hAnsi="Cambria"/>
          <w:color w:val="7F7F7F"/>
          <w:w w:val="115"/>
          <w:vertAlign w:val="baseline"/>
        </w:rPr>
        <w:t>−</w:t>
      </w:r>
      <w:r>
        <w:rPr>
          <w:rFonts w:ascii="Cambria" w:hAnsi="Cambria"/>
          <w:color w:val="7F7F7F"/>
          <w:spacing w:val="61"/>
          <w:w w:val="115"/>
          <w:vertAlign w:val="baseline"/>
        </w:rPr>
        <w:t> </w:t>
      </w:r>
      <w:r>
        <w:rPr>
          <w:rFonts w:ascii="Calibri" w:hAnsi="Calibri"/>
          <w:color w:val="7F7F7F"/>
          <w:w w:val="115"/>
          <w:vertAlign w:val="baseline"/>
        </w:rPr>
        <w:t>0</w:t>
      </w:r>
      <w:r>
        <w:rPr>
          <w:rFonts w:ascii="Cambria" w:hAnsi="Cambria"/>
          <w:color w:val="7F7F7F"/>
          <w:w w:val="115"/>
          <w:vertAlign w:val="baseline"/>
        </w:rPr>
        <w:t>.</w:t>
      </w:r>
      <w:r>
        <w:rPr>
          <w:rFonts w:ascii="Calibri" w:hAnsi="Calibri"/>
          <w:color w:val="7F7F7F"/>
          <w:w w:val="115"/>
          <w:vertAlign w:val="baseline"/>
        </w:rPr>
        <w:t>1082133131</w:t>
      </w:r>
      <w:r>
        <w:rPr>
          <w:rFonts w:ascii="Calibri" w:hAnsi="Calibri"/>
          <w:color w:val="7F7F7F"/>
          <w:spacing w:val="60"/>
          <w:w w:val="115"/>
          <w:vertAlign w:val="baseline"/>
        </w:rPr>
        <w:t> </w:t>
      </w:r>
      <w:r>
        <w:rPr>
          <w:rFonts w:ascii="Cambria" w:hAnsi="Cambria"/>
          <w:color w:val="7F7F7F"/>
          <w:w w:val="115"/>
          <w:vertAlign w:val="baseline"/>
        </w:rPr>
        <w:t>×</w:t>
      </w:r>
      <w:r>
        <w:rPr>
          <w:rFonts w:ascii="Cambria" w:hAnsi="Cambria"/>
          <w:color w:val="7F7F7F"/>
          <w:spacing w:val="61"/>
          <w:w w:val="115"/>
          <w:vertAlign w:val="baseline"/>
        </w:rPr>
        <w:t> </w:t>
      </w:r>
      <w:r>
        <w:rPr>
          <w:rFonts w:ascii="Calibri" w:hAnsi="Calibri"/>
          <w:color w:val="7F7F7F"/>
          <w:w w:val="115"/>
          <w:vertAlign w:val="baseline"/>
        </w:rPr>
        <w:t>10</w:t>
      </w:r>
      <w:r>
        <w:rPr>
          <w:rFonts w:ascii="Cambria" w:hAnsi="Cambria"/>
          <w:color w:val="7F7F7F"/>
          <w:w w:val="115"/>
          <w:vertAlign w:val="superscript"/>
        </w:rPr>
        <w:t>−</w:t>
      </w:r>
      <w:r>
        <w:rPr>
          <w:rFonts w:ascii="Calibri" w:hAnsi="Calibri"/>
          <w:color w:val="7F7F7F"/>
          <w:w w:val="115"/>
          <w:vertAlign w:val="superscript"/>
        </w:rPr>
        <w:t>4</w:t>
      </w:r>
      <w:r>
        <w:rPr>
          <w:rFonts w:ascii="Cambria" w:hAnsi="Cambria"/>
          <w:color w:val="7F7F7F"/>
          <w:w w:val="115"/>
          <w:vertAlign w:val="baseline"/>
        </w:rPr>
        <w:t>S</w:t>
      </w:r>
      <w:r>
        <w:rPr>
          <w:rFonts w:ascii="Cambria" w:hAnsi="Cambria"/>
          <w:color w:val="7F7F7F"/>
          <w:spacing w:val="72"/>
          <w:w w:val="115"/>
          <w:vertAlign w:val="baseline"/>
        </w:rPr>
        <w:t> </w:t>
      </w:r>
      <w:r>
        <w:rPr>
          <w:rFonts w:ascii="Cambria" w:hAnsi="Cambria"/>
          <w:color w:val="7F7F7F"/>
          <w:spacing w:val="-10"/>
          <w:w w:val="115"/>
          <w:vertAlign w:val="baseline"/>
        </w:rPr>
        <w:t>−</w:t>
      </w:r>
    </w:p>
    <w:p>
      <w:pPr>
        <w:pStyle w:val="BodyText"/>
        <w:spacing w:before="60"/>
        <w:ind w:left="1679"/>
        <w:rPr>
          <w:rFonts w:ascii="Calibri"/>
        </w:rPr>
      </w:pPr>
      <w:r>
        <w:rPr>
          <w:rFonts w:ascii="Calibri"/>
          <w:color w:val="7F7F7F"/>
        </w:rPr>
        <w:t>0</w:t>
      </w:r>
      <w:r>
        <w:rPr>
          <w:rFonts w:ascii="Cambria"/>
          <w:color w:val="7F7F7F"/>
        </w:rPr>
        <w:t>.</w:t>
      </w:r>
      <w:r>
        <w:rPr>
          <w:rFonts w:ascii="Calibri"/>
          <w:color w:val="7F7F7F"/>
        </w:rPr>
        <w:t>0006869871259</w:t>
      </w:r>
      <w:r>
        <w:rPr>
          <w:rFonts w:ascii="Calibri"/>
          <w:color w:val="7F7F7F"/>
          <w:spacing w:val="23"/>
        </w:rPr>
        <w:t> </w:t>
      </w:r>
      <w:r>
        <w:rPr>
          <w:rFonts w:ascii="Calibri"/>
          <w:color w:val="7F7F7F"/>
        </w:rPr>
        <w:t>=</w:t>
      </w:r>
      <w:r>
        <w:rPr>
          <w:rFonts w:ascii="Calibri"/>
          <w:color w:val="7F7F7F"/>
          <w:spacing w:val="23"/>
        </w:rPr>
        <w:t> </w:t>
      </w:r>
      <w:r>
        <w:rPr>
          <w:rFonts w:ascii="Calibri"/>
          <w:color w:val="7F7F7F"/>
          <w:spacing w:val="-10"/>
        </w:rPr>
        <w:t>0</w:t>
      </w:r>
    </w:p>
    <w:p>
      <w:pPr>
        <w:pStyle w:val="BodyText"/>
        <w:spacing w:line="312" w:lineRule="auto" w:before="154"/>
        <w:ind w:left="1679" w:right="1131"/>
        <w:jc w:val="both"/>
      </w:pPr>
      <w:r>
        <w:rPr/>
        <w:t>Oleh karena perubahan tanda pada koefisien persamaan </w:t>
      </w:r>
      <w:r>
        <w:rPr/>
        <w:t>(4.36) sesuai dengan kemungkinan 4 pada tabel (4.5), maka jelas persamaan (4.36) memiliki satu akar positif yaitu</w:t>
      </w:r>
    </w:p>
    <w:p>
      <w:pPr>
        <w:pStyle w:val="ListParagraph"/>
        <w:numPr>
          <w:ilvl w:val="0"/>
          <w:numId w:val="45"/>
        </w:numPr>
        <w:tabs>
          <w:tab w:pos="1929" w:val="left" w:leader="none"/>
        </w:tabs>
        <w:spacing w:line="240" w:lineRule="auto" w:before="85" w:after="0"/>
        <w:ind w:left="1929" w:right="0" w:hanging="250"/>
        <w:jc w:val="left"/>
        <w:rPr>
          <w:rFonts w:ascii="Cambria" w:hAnsi="Cambria"/>
          <w:sz w:val="22"/>
        </w:rPr>
      </w:pPr>
      <w:r>
        <w:rPr>
          <w:color w:val="7F7F7F"/>
          <w:sz w:val="22"/>
        </w:rPr>
        <w:t>solusi_S</w:t>
      </w:r>
      <w:r>
        <w:rPr>
          <w:color w:val="7F7F7F"/>
          <w:spacing w:val="47"/>
          <w:sz w:val="22"/>
        </w:rPr>
        <w:t> </w:t>
      </w:r>
      <w:r>
        <w:rPr>
          <w:rFonts w:ascii="Calibri" w:hAnsi="Calibri"/>
          <w:color w:val="7F7F7F"/>
          <w:sz w:val="22"/>
        </w:rPr>
        <w:t>:=</w:t>
      </w:r>
      <w:r>
        <w:rPr>
          <w:rFonts w:ascii="Calibri" w:hAnsi="Calibri"/>
          <w:color w:val="7F7F7F"/>
          <w:spacing w:val="68"/>
          <w:sz w:val="22"/>
        </w:rPr>
        <w:t> </w:t>
      </w:r>
      <w:r>
        <w:rPr>
          <w:rFonts w:ascii="Calibri" w:hAnsi="Calibri"/>
          <w:color w:val="7F7F7F"/>
          <w:sz w:val="22"/>
        </w:rPr>
        <w:t>19075</w:t>
      </w:r>
      <w:r>
        <w:rPr>
          <w:rFonts w:ascii="Cambria" w:hAnsi="Cambria"/>
          <w:color w:val="7F7F7F"/>
          <w:sz w:val="22"/>
        </w:rPr>
        <w:t>.</w:t>
      </w:r>
      <w:r>
        <w:rPr>
          <w:rFonts w:ascii="Calibri" w:hAnsi="Calibri"/>
          <w:color w:val="7F7F7F"/>
          <w:sz w:val="22"/>
        </w:rPr>
        <w:t>37917</w:t>
      </w:r>
      <w:r>
        <w:rPr>
          <w:rFonts w:ascii="Cambria" w:hAnsi="Cambria"/>
          <w:color w:val="7F7F7F"/>
          <w:sz w:val="22"/>
        </w:rPr>
        <w:t>,</w:t>
      </w:r>
      <w:r>
        <w:rPr>
          <w:rFonts w:ascii="Cambria" w:hAnsi="Cambria"/>
          <w:color w:val="7F7F7F"/>
          <w:spacing w:val="-3"/>
          <w:sz w:val="22"/>
        </w:rPr>
        <w:t> </w:t>
      </w:r>
      <w:r>
        <w:rPr>
          <w:rFonts w:ascii="Cambria" w:hAnsi="Cambria"/>
          <w:color w:val="7F7F7F"/>
          <w:sz w:val="22"/>
        </w:rPr>
        <w:t>−</w:t>
      </w:r>
      <w:r>
        <w:rPr>
          <w:rFonts w:ascii="Calibri" w:hAnsi="Calibri"/>
          <w:color w:val="7F7F7F"/>
          <w:sz w:val="22"/>
        </w:rPr>
        <w:t>63</w:t>
      </w:r>
      <w:r>
        <w:rPr>
          <w:rFonts w:ascii="Cambria" w:hAnsi="Cambria"/>
          <w:color w:val="7F7F7F"/>
          <w:sz w:val="22"/>
        </w:rPr>
        <w:t>.</w:t>
      </w:r>
      <w:r>
        <w:rPr>
          <w:rFonts w:ascii="Calibri" w:hAnsi="Calibri"/>
          <w:color w:val="7F7F7F"/>
          <w:sz w:val="22"/>
        </w:rPr>
        <w:t>27593878</w:t>
      </w:r>
      <w:r>
        <w:rPr>
          <w:rFonts w:ascii="Cambria" w:hAnsi="Cambria"/>
          <w:color w:val="7F7F7F"/>
          <w:sz w:val="22"/>
        </w:rPr>
        <w:t>,</w:t>
      </w:r>
      <w:r>
        <w:rPr>
          <w:rFonts w:ascii="Cambria" w:hAnsi="Cambria"/>
          <w:color w:val="7F7F7F"/>
          <w:spacing w:val="-2"/>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2052576535</w:t>
      </w:r>
      <w:r>
        <w:rPr>
          <w:rFonts w:ascii="Calibri" w:hAnsi="Calibri"/>
          <w:color w:val="7F7F7F"/>
          <w:spacing w:val="28"/>
          <w:sz w:val="22"/>
        </w:rPr>
        <w:t> </w:t>
      </w:r>
      <w:r>
        <w:rPr>
          <w:rFonts w:ascii="Cambria" w:hAnsi="Cambria"/>
          <w:color w:val="7F7F7F"/>
          <w:spacing w:val="-10"/>
          <w:sz w:val="22"/>
        </w:rPr>
        <w:t>·</w:t>
      </w:r>
    </w:p>
    <w:p>
      <w:pPr>
        <w:pStyle w:val="BodyText"/>
        <w:spacing w:before="60"/>
        <w:ind w:left="1679"/>
        <w:rPr>
          <w:rFonts w:ascii="Calibri" w:hAnsi="Calibri"/>
        </w:rPr>
      </w:pPr>
      <w:r>
        <w:rPr>
          <w:rFonts w:ascii="Calibri" w:hAnsi="Calibri"/>
          <w:color w:val="7F7F7F"/>
        </w:rPr>
        <w:t>10</w:t>
      </w:r>
      <w:r>
        <w:rPr>
          <w:rFonts w:ascii="Calibri" w:hAnsi="Calibri"/>
          <w:color w:val="7F7F7F"/>
          <w:vertAlign w:val="superscript"/>
        </w:rPr>
        <w:t>7</w:t>
      </w:r>
      <w:r>
        <w:rPr>
          <w:rFonts w:ascii="Cambria" w:hAnsi="Cambria"/>
          <w:color w:val="7F7F7F"/>
          <w:vertAlign w:val="baseline"/>
        </w:rPr>
        <w:t>,</w:t>
      </w:r>
      <w:r>
        <w:rPr>
          <w:rFonts w:ascii="Cambria" w:hAnsi="Cambria"/>
          <w:color w:val="7F7F7F"/>
          <w:spacing w:val="3"/>
          <w:vertAlign w:val="baseline"/>
        </w:rPr>
        <w:t> </w:t>
      </w:r>
      <w:r>
        <w:rPr>
          <w:rFonts w:ascii="Cambria" w:hAnsi="Cambria"/>
          <w:color w:val="7F7F7F"/>
          <w:vertAlign w:val="baseline"/>
        </w:rPr>
        <w:t>−</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1000651604</w:t>
      </w:r>
      <w:r>
        <w:rPr>
          <w:rFonts w:ascii="Calibri" w:hAnsi="Calibri"/>
          <w:color w:val="7F7F7F"/>
          <w:spacing w:val="17"/>
          <w:vertAlign w:val="baseline"/>
        </w:rPr>
        <w:t> </w:t>
      </w:r>
      <w:r>
        <w:rPr>
          <w:rFonts w:ascii="Cambria" w:hAnsi="Cambria"/>
          <w:color w:val="7F7F7F"/>
          <w:vertAlign w:val="baseline"/>
        </w:rPr>
        <w:t>·</w:t>
      </w:r>
      <w:r>
        <w:rPr>
          <w:rFonts w:ascii="Cambria" w:hAnsi="Cambria"/>
          <w:color w:val="7F7F7F"/>
          <w:spacing w:val="20"/>
          <w:vertAlign w:val="baseline"/>
        </w:rPr>
        <w:t> </w:t>
      </w:r>
      <w:r>
        <w:rPr>
          <w:rFonts w:ascii="Calibri" w:hAnsi="Calibri"/>
          <w:color w:val="7F7F7F"/>
          <w:spacing w:val="-5"/>
          <w:vertAlign w:val="baseline"/>
        </w:rPr>
        <w:t>10</w:t>
      </w:r>
      <w:r>
        <w:rPr>
          <w:rFonts w:ascii="Calibri" w:hAnsi="Calibri"/>
          <w:color w:val="7F7F7F"/>
          <w:spacing w:val="-5"/>
          <w:vertAlign w:val="superscript"/>
        </w:rPr>
        <w:t>9</w:t>
      </w:r>
    </w:p>
    <w:p>
      <w:pPr>
        <w:pStyle w:val="ListParagraph"/>
        <w:numPr>
          <w:ilvl w:val="0"/>
          <w:numId w:val="45"/>
        </w:numPr>
        <w:tabs>
          <w:tab w:pos="1911" w:val="left" w:leader="none"/>
        </w:tabs>
        <w:spacing w:line="240" w:lineRule="auto" w:before="60" w:after="0"/>
        <w:ind w:left="1911" w:right="0" w:hanging="232"/>
        <w:jc w:val="left"/>
        <w:rPr>
          <w:sz w:val="22"/>
        </w:rPr>
      </w:pPr>
      <w:r>
        <w:rPr>
          <w:color w:val="7F7F7F"/>
          <w:spacing w:val="-2"/>
          <w:sz w:val="22"/>
        </w:rPr>
        <w:t>”Dipilih</w:t>
      </w:r>
      <w:r>
        <w:rPr>
          <w:color w:val="7F7F7F"/>
          <w:spacing w:val="-12"/>
          <w:sz w:val="22"/>
        </w:rPr>
        <w:t> </w:t>
      </w:r>
      <w:r>
        <w:rPr>
          <w:color w:val="7F7F7F"/>
          <w:spacing w:val="-2"/>
          <w:sz w:val="22"/>
        </w:rPr>
        <w:t>nilai</w:t>
      </w:r>
      <w:r>
        <w:rPr>
          <w:color w:val="7F7F7F"/>
          <w:spacing w:val="-12"/>
          <w:sz w:val="22"/>
        </w:rPr>
        <w:t> </w:t>
      </w:r>
      <w:r>
        <w:rPr>
          <w:color w:val="7F7F7F"/>
          <w:spacing w:val="-2"/>
          <w:sz w:val="22"/>
        </w:rPr>
        <w:t>S</w:t>
      </w:r>
      <w:r>
        <w:rPr>
          <w:color w:val="7F7F7F"/>
          <w:spacing w:val="-12"/>
          <w:sz w:val="22"/>
        </w:rPr>
        <w:t> </w:t>
      </w:r>
      <w:r>
        <w:rPr>
          <w:color w:val="7F7F7F"/>
          <w:spacing w:val="-2"/>
          <w:sz w:val="22"/>
        </w:rPr>
        <w:t>yang</w:t>
      </w:r>
      <w:r>
        <w:rPr>
          <w:color w:val="7F7F7F"/>
          <w:spacing w:val="-11"/>
          <w:sz w:val="22"/>
        </w:rPr>
        <w:t> </w:t>
      </w:r>
      <w:r>
        <w:rPr>
          <w:color w:val="7F7F7F"/>
          <w:spacing w:val="-2"/>
          <w:sz w:val="22"/>
        </w:rPr>
        <w:t>positif”</w:t>
      </w:r>
    </w:p>
    <w:p>
      <w:pPr>
        <w:pStyle w:val="ListParagraph"/>
        <w:numPr>
          <w:ilvl w:val="0"/>
          <w:numId w:val="45"/>
        </w:numPr>
        <w:tabs>
          <w:tab w:pos="1907" w:val="left" w:leader="none"/>
        </w:tabs>
        <w:spacing w:line="240" w:lineRule="auto" w:before="71" w:after="0"/>
        <w:ind w:left="1907" w:right="0" w:hanging="228"/>
        <w:jc w:val="left"/>
        <w:rPr>
          <w:rFonts w:ascii="Calibri" w:hAnsi="Calibri"/>
          <w:sz w:val="22"/>
        </w:rPr>
      </w:pPr>
      <w:r>
        <w:rPr>
          <w:rFonts w:ascii="Cambria" w:hAnsi="Cambria"/>
          <w:color w:val="7F7F7F"/>
          <w:w w:val="120"/>
          <w:sz w:val="22"/>
        </w:rPr>
        <w:t>S</w:t>
      </w:r>
      <w:r>
        <w:rPr>
          <w:rFonts w:ascii="Cambria" w:hAnsi="Cambria"/>
          <w:color w:val="7F7F7F"/>
          <w:spacing w:val="30"/>
          <w:w w:val="120"/>
          <w:sz w:val="22"/>
        </w:rPr>
        <w:t> </w:t>
      </w:r>
      <w:r>
        <w:rPr>
          <w:rFonts w:ascii="Calibri" w:hAnsi="Calibri"/>
          <w:color w:val="7F7F7F"/>
          <w:w w:val="120"/>
          <w:sz w:val="22"/>
        </w:rPr>
        <w:t>:=</w:t>
      </w:r>
      <w:r>
        <w:rPr>
          <w:rFonts w:ascii="Calibri" w:hAnsi="Calibri"/>
          <w:color w:val="7F7F7F"/>
          <w:spacing w:val="13"/>
          <w:w w:val="120"/>
          <w:sz w:val="22"/>
        </w:rPr>
        <w:t> </w:t>
      </w:r>
      <w:r>
        <w:rPr>
          <w:rFonts w:ascii="Calibri" w:hAnsi="Calibri"/>
          <w:color w:val="7F7F7F"/>
          <w:spacing w:val="-2"/>
          <w:w w:val="115"/>
          <w:sz w:val="22"/>
        </w:rPr>
        <w:t>19075</w:t>
      </w:r>
      <w:r>
        <w:rPr>
          <w:rFonts w:ascii="Cambria" w:hAnsi="Cambria"/>
          <w:color w:val="7F7F7F"/>
          <w:spacing w:val="-2"/>
          <w:w w:val="115"/>
          <w:sz w:val="22"/>
        </w:rPr>
        <w:t>.</w:t>
      </w:r>
      <w:r>
        <w:rPr>
          <w:rFonts w:ascii="Calibri" w:hAnsi="Calibri"/>
          <w:color w:val="7F7F7F"/>
          <w:spacing w:val="-2"/>
          <w:w w:val="115"/>
          <w:sz w:val="22"/>
        </w:rPr>
        <w:t>37917</w:t>
      </w:r>
    </w:p>
    <w:p>
      <w:pPr>
        <w:pStyle w:val="BodyText"/>
        <w:spacing w:before="150"/>
        <w:ind w:left="1679"/>
      </w:pPr>
      <w:r>
        <w:rPr>
          <w:spacing w:val="-2"/>
        </w:rPr>
        <w:t>Variabel</w:t>
      </w:r>
      <w:r>
        <w:rPr>
          <w:spacing w:val="-6"/>
        </w:rPr>
        <w:t> </w:t>
      </w:r>
      <w:r>
        <w:rPr>
          <w:rFonts w:ascii="Cambria"/>
          <w:spacing w:val="-2"/>
        </w:rPr>
        <w:t>S</w:t>
      </w:r>
      <w:r>
        <w:rPr>
          <w:rFonts w:ascii="Cambria"/>
          <w:spacing w:val="12"/>
        </w:rPr>
        <w:t> </w:t>
      </w:r>
      <w:r>
        <w:rPr>
          <w:spacing w:val="-2"/>
        </w:rPr>
        <w:t>telah</w:t>
      </w:r>
      <w:r>
        <w:rPr>
          <w:spacing w:val="-6"/>
        </w:rPr>
        <w:t> </w:t>
      </w:r>
      <w:r>
        <w:rPr>
          <w:spacing w:val="-2"/>
        </w:rPr>
        <w:t>diketahui</w:t>
      </w:r>
      <w:r>
        <w:rPr>
          <w:spacing w:val="-6"/>
        </w:rPr>
        <w:t> </w:t>
      </w:r>
      <w:r>
        <w:rPr>
          <w:spacing w:val="-2"/>
        </w:rPr>
        <w:t>ada,</w:t>
      </w:r>
      <w:r>
        <w:rPr>
          <w:spacing w:val="-4"/>
        </w:rPr>
        <w:t> </w:t>
      </w:r>
      <w:r>
        <w:rPr>
          <w:spacing w:val="-2"/>
        </w:rPr>
        <w:t>kemudian</w:t>
      </w:r>
      <w:r>
        <w:rPr>
          <w:spacing w:val="-6"/>
        </w:rPr>
        <w:t> </w:t>
      </w:r>
      <w:r>
        <w:rPr>
          <w:spacing w:val="-2"/>
        </w:rPr>
        <w:t>akan</w:t>
      </w:r>
      <w:r>
        <w:rPr>
          <w:spacing w:val="-6"/>
        </w:rPr>
        <w:t> </w:t>
      </w:r>
      <w:r>
        <w:rPr>
          <w:spacing w:val="-2"/>
        </w:rPr>
        <w:t>dibuktikan</w:t>
      </w:r>
      <w:r>
        <w:rPr>
          <w:spacing w:val="-5"/>
        </w:rPr>
        <w:t> </w:t>
      </w:r>
      <w:r>
        <w:rPr>
          <w:rFonts w:ascii="Cambria"/>
          <w:spacing w:val="-2"/>
        </w:rPr>
        <w:t>H</w:t>
      </w:r>
      <w:r>
        <w:rPr>
          <w:rFonts w:ascii="Cambria"/>
          <w:spacing w:val="16"/>
        </w:rPr>
        <w:t> </w:t>
      </w:r>
      <w:r>
        <w:rPr>
          <w:spacing w:val="-5"/>
        </w:rPr>
        <w:t>dan</w:t>
      </w:r>
    </w:p>
    <w:p>
      <w:pPr>
        <w:pStyle w:val="BodyText"/>
        <w:spacing w:before="71"/>
        <w:ind w:left="1679"/>
      </w:pPr>
      <w:r>
        <w:rPr>
          <w:rFonts w:ascii="Cambria"/>
        </w:rPr>
        <w:t>C</w:t>
      </w:r>
      <w:r>
        <w:rPr>
          <w:rFonts w:ascii="Cambria"/>
          <w:spacing w:val="8"/>
        </w:rPr>
        <w:t> </w:t>
      </w:r>
      <w:r>
        <w:rPr/>
        <w:t>juga</w:t>
      </w:r>
      <w:r>
        <w:rPr>
          <w:spacing w:val="-10"/>
        </w:rPr>
        <w:t> </w:t>
      </w:r>
      <w:r>
        <w:rPr/>
        <w:t>ada.</w:t>
      </w:r>
      <w:r>
        <w:rPr>
          <w:spacing w:val="6"/>
        </w:rPr>
        <w:t> </w:t>
      </w:r>
      <w:r>
        <w:rPr/>
        <w:t>Berdasarkan</w:t>
      </w:r>
      <w:r>
        <w:rPr>
          <w:spacing w:val="-10"/>
        </w:rPr>
        <w:t> </w:t>
      </w:r>
      <w:r>
        <w:rPr/>
        <w:t>syarat</w:t>
      </w:r>
      <w:r>
        <w:rPr>
          <w:spacing w:val="-10"/>
        </w:rPr>
        <w:t> </w:t>
      </w:r>
      <w:r>
        <w:rPr/>
        <w:t>(4.38)</w:t>
      </w:r>
      <w:r>
        <w:rPr>
          <w:spacing w:val="-9"/>
        </w:rPr>
        <w:t> </w:t>
      </w:r>
      <w:r>
        <w:rPr/>
        <w:t>dan</w:t>
      </w:r>
      <w:r>
        <w:rPr>
          <w:spacing w:val="-10"/>
        </w:rPr>
        <w:t> </w:t>
      </w:r>
      <w:r>
        <w:rPr/>
        <w:t>(4.39)</w:t>
      </w:r>
      <w:r>
        <w:rPr>
          <w:spacing w:val="-10"/>
        </w:rPr>
        <w:t> </w:t>
      </w:r>
      <w:r>
        <w:rPr>
          <w:spacing w:val="-2"/>
        </w:rPr>
        <w:t>diperoleh</w:t>
      </w:r>
    </w:p>
    <w:p>
      <w:pPr>
        <w:pStyle w:val="ListParagraph"/>
        <w:numPr>
          <w:ilvl w:val="0"/>
          <w:numId w:val="45"/>
        </w:numPr>
        <w:tabs>
          <w:tab w:pos="1908" w:val="left" w:leader="none"/>
        </w:tabs>
        <w:spacing w:line="240" w:lineRule="auto" w:before="160" w:after="0"/>
        <w:ind w:left="1908" w:right="0" w:hanging="229"/>
        <w:jc w:val="left"/>
        <w:rPr>
          <w:rFonts w:ascii="Calibri" w:hAnsi="Calibri"/>
          <w:sz w:val="22"/>
        </w:rPr>
      </w:pPr>
      <w:r>
        <w:rPr>
          <w:color w:val="7F7F7F"/>
          <w:sz w:val="22"/>
        </w:rPr>
        <w:t>Eksistensi_H</w:t>
      </w:r>
      <w:r>
        <w:rPr>
          <w:color w:val="7F7F7F"/>
          <w:spacing w:val="58"/>
          <w:w w:val="150"/>
          <w:sz w:val="22"/>
        </w:rPr>
        <w:t> </w:t>
      </w:r>
      <w:r>
        <w:rPr>
          <w:rFonts w:ascii="Calibri" w:hAnsi="Calibri"/>
          <w:color w:val="7F7F7F"/>
          <w:sz w:val="22"/>
        </w:rPr>
        <w:t>=</w:t>
      </w:r>
      <w:r>
        <w:rPr>
          <w:rFonts w:ascii="Calibri" w:hAnsi="Calibri"/>
          <w:color w:val="7F7F7F"/>
          <w:spacing w:val="18"/>
          <w:sz w:val="22"/>
        </w:rPr>
        <w:t> </w:t>
      </w:r>
      <w:r>
        <w:rPr>
          <w:rFonts w:ascii="Calibri" w:hAnsi="Calibri"/>
          <w:color w:val="7F7F7F"/>
          <w:sz w:val="22"/>
        </w:rPr>
        <w:t>22</w:t>
      </w:r>
      <w:r>
        <w:rPr>
          <w:rFonts w:ascii="Cambria" w:hAnsi="Cambria"/>
          <w:color w:val="7F7F7F"/>
          <w:sz w:val="22"/>
        </w:rPr>
        <w:t>.</w:t>
      </w:r>
      <w:r>
        <w:rPr>
          <w:rFonts w:ascii="Calibri" w:hAnsi="Calibri"/>
          <w:color w:val="7F7F7F"/>
          <w:sz w:val="22"/>
        </w:rPr>
        <w:t>83960559</w:t>
      </w:r>
      <w:r>
        <w:rPr>
          <w:rFonts w:ascii="Calibri" w:hAnsi="Calibri"/>
          <w:color w:val="7F7F7F"/>
          <w:spacing w:val="18"/>
          <w:sz w:val="22"/>
        </w:rPr>
        <w:t> </w:t>
      </w:r>
      <w:r>
        <w:rPr>
          <w:rFonts w:ascii="Cambria" w:hAnsi="Cambria"/>
          <w:color w:val="7F7F7F"/>
          <w:sz w:val="22"/>
        </w:rPr>
        <w:t>&gt;</w:t>
      </w:r>
      <w:r>
        <w:rPr>
          <w:rFonts w:ascii="Cambria" w:hAnsi="Cambria"/>
          <w:color w:val="7F7F7F"/>
          <w:spacing w:val="21"/>
          <w:sz w:val="22"/>
        </w:rPr>
        <w:t> </w:t>
      </w:r>
      <w:r>
        <w:rPr>
          <w:rFonts w:ascii="Calibri" w:hAnsi="Calibri"/>
          <w:color w:val="7F7F7F"/>
          <w:spacing w:val="-10"/>
          <w:sz w:val="22"/>
        </w:rPr>
        <w:t>0</w:t>
      </w:r>
    </w:p>
    <w:p>
      <w:pPr>
        <w:pStyle w:val="ListParagraph"/>
        <w:numPr>
          <w:ilvl w:val="0"/>
          <w:numId w:val="45"/>
        </w:numPr>
        <w:tabs>
          <w:tab w:pos="1908" w:val="left" w:leader="none"/>
        </w:tabs>
        <w:spacing w:line="240" w:lineRule="auto" w:before="60" w:after="0"/>
        <w:ind w:left="1908" w:right="0" w:hanging="229"/>
        <w:jc w:val="left"/>
        <w:rPr>
          <w:rFonts w:ascii="Calibri" w:hAnsi="Calibri"/>
          <w:sz w:val="22"/>
        </w:rPr>
      </w:pPr>
      <w:r>
        <w:rPr>
          <w:color w:val="7F7F7F"/>
          <w:sz w:val="22"/>
        </w:rPr>
        <w:t>Eksistensi_C</w:t>
      </w:r>
      <w:r>
        <w:rPr>
          <w:color w:val="7F7F7F"/>
          <w:spacing w:val="58"/>
          <w:w w:val="150"/>
          <w:sz w:val="22"/>
        </w:rPr>
        <w:t> </w:t>
      </w:r>
      <w:r>
        <w:rPr>
          <w:rFonts w:ascii="Calibri" w:hAnsi="Calibri"/>
          <w:color w:val="7F7F7F"/>
          <w:sz w:val="22"/>
        </w:rPr>
        <w:t>=</w:t>
      </w:r>
      <w:r>
        <w:rPr>
          <w:rFonts w:ascii="Calibri" w:hAnsi="Calibri"/>
          <w:color w:val="7F7F7F"/>
          <w:spacing w:val="19"/>
          <w:sz w:val="22"/>
        </w:rPr>
        <w:t> </w:t>
      </w:r>
      <w:r>
        <w:rPr>
          <w:rFonts w:ascii="Calibri" w:hAnsi="Calibri"/>
          <w:color w:val="7F7F7F"/>
          <w:sz w:val="22"/>
        </w:rPr>
        <w:t>0</w:t>
      </w:r>
      <w:r>
        <w:rPr>
          <w:rFonts w:ascii="Cambria" w:hAnsi="Cambria"/>
          <w:color w:val="7F7F7F"/>
          <w:sz w:val="22"/>
        </w:rPr>
        <w:t>.</w:t>
      </w:r>
      <w:r>
        <w:rPr>
          <w:rFonts w:ascii="Calibri" w:hAnsi="Calibri"/>
          <w:color w:val="7F7F7F"/>
          <w:sz w:val="22"/>
        </w:rPr>
        <w:t>00867914</w:t>
      </w:r>
      <w:r>
        <w:rPr>
          <w:rFonts w:ascii="Calibri" w:hAnsi="Calibri"/>
          <w:color w:val="7F7F7F"/>
          <w:spacing w:val="18"/>
          <w:sz w:val="22"/>
        </w:rPr>
        <w:t> </w:t>
      </w:r>
      <w:r>
        <w:rPr>
          <w:rFonts w:ascii="Cambria" w:hAnsi="Cambria"/>
          <w:color w:val="7F7F7F"/>
          <w:sz w:val="22"/>
        </w:rPr>
        <w:t>&gt;</w:t>
      </w:r>
      <w:r>
        <w:rPr>
          <w:rFonts w:ascii="Cambria" w:hAnsi="Cambria"/>
          <w:color w:val="7F7F7F"/>
          <w:spacing w:val="22"/>
          <w:sz w:val="22"/>
        </w:rPr>
        <w:t> </w:t>
      </w:r>
      <w:r>
        <w:rPr>
          <w:rFonts w:ascii="Calibri" w:hAnsi="Calibri"/>
          <w:color w:val="7F7F7F"/>
          <w:spacing w:val="-10"/>
          <w:sz w:val="22"/>
        </w:rPr>
        <w:t>0</w:t>
      </w:r>
    </w:p>
    <w:p>
      <w:pPr>
        <w:pStyle w:val="BodyText"/>
        <w:spacing w:line="307" w:lineRule="auto" w:before="154"/>
        <w:ind w:left="1679" w:right="1129"/>
      </w:pPr>
      <w:r>
        <w:rPr/>
        <w:t>Seluruh</w:t>
      </w:r>
      <w:r>
        <w:rPr>
          <w:spacing w:val="80"/>
        </w:rPr>
        <w:t> </w:t>
      </w:r>
      <w:r>
        <w:rPr/>
        <w:t>syarat</w:t>
      </w:r>
      <w:r>
        <w:rPr>
          <w:spacing w:val="80"/>
        </w:rPr>
        <w:t> </w:t>
      </w:r>
      <w:r>
        <w:rPr/>
        <w:t>eksistensi</w:t>
      </w:r>
      <w:r>
        <w:rPr>
          <w:spacing w:val="80"/>
        </w:rPr>
        <w:t> </w:t>
      </w:r>
      <w:r>
        <w:rPr/>
        <w:t>telah</w:t>
      </w:r>
      <w:r>
        <w:rPr>
          <w:spacing w:val="80"/>
        </w:rPr>
        <w:t> </w:t>
      </w:r>
      <w:r>
        <w:rPr/>
        <w:t>terpenuhi</w:t>
      </w:r>
      <w:r>
        <w:rPr>
          <w:spacing w:val="80"/>
        </w:rPr>
        <w:t> </w:t>
      </w:r>
      <w:r>
        <w:rPr/>
        <w:t>sehingga</w:t>
      </w:r>
      <w:r>
        <w:rPr>
          <w:spacing w:val="80"/>
        </w:rPr>
        <w:t> </w:t>
      </w:r>
      <w:r>
        <w:rPr/>
        <w:t>dapat dikatakan bahwa titik ekuilibrium </w:t>
      </w:r>
      <w:r>
        <w:rPr>
          <w:rFonts w:ascii="Cambria"/>
        </w:rPr>
        <w:t>E</w:t>
      </w:r>
      <w:r>
        <w:rPr>
          <w:rFonts w:ascii="Calibri"/>
          <w:vertAlign w:val="subscript"/>
        </w:rPr>
        <w:t>5</w:t>
      </w:r>
      <w:r>
        <w:rPr>
          <w:rFonts w:ascii="Calibri"/>
          <w:vertAlign w:val="baseline"/>
        </w:rPr>
        <w:t> </w:t>
      </w:r>
      <w:r>
        <w:rPr>
          <w:vertAlign w:val="baseline"/>
        </w:rPr>
        <w:t>eksis dengan nilai</w:t>
      </w:r>
    </w:p>
    <w:p>
      <w:pPr>
        <w:pStyle w:val="ListParagraph"/>
        <w:numPr>
          <w:ilvl w:val="0"/>
          <w:numId w:val="45"/>
        </w:numPr>
        <w:tabs>
          <w:tab w:pos="1896" w:val="left" w:leader="none"/>
        </w:tabs>
        <w:spacing w:line="309" w:lineRule="auto" w:before="76" w:after="0"/>
        <w:ind w:left="1679" w:right="1131" w:firstLine="0"/>
        <w:jc w:val="left"/>
        <w:rPr>
          <w:sz w:val="22"/>
        </w:rPr>
      </w:pPr>
      <w:r>
        <w:rPr>
          <w:color w:val="7F7F7F"/>
          <w:spacing w:val="-2"/>
          <w:sz w:val="22"/>
        </w:rPr>
        <w:t>TitikEkuilibrium_E5</w:t>
      </w:r>
      <w:r>
        <w:rPr>
          <w:color w:val="7F7F7F"/>
          <w:spacing w:val="-6"/>
          <w:sz w:val="22"/>
        </w:rPr>
        <w:t> </w:t>
      </w:r>
      <w:r>
        <w:rPr>
          <w:color w:val="7F7F7F"/>
          <w:spacing w:val="-2"/>
          <w:sz w:val="22"/>
        </w:rPr>
        <w:t>:=</w:t>
      </w:r>
      <w:r>
        <w:rPr>
          <w:color w:val="7F7F7F"/>
          <w:spacing w:val="-6"/>
          <w:sz w:val="22"/>
        </w:rPr>
        <w:t> </w:t>
      </w:r>
      <w:r>
        <w:rPr>
          <w:color w:val="7F7F7F"/>
          <w:spacing w:val="-2"/>
          <w:sz w:val="22"/>
        </w:rPr>
        <w:t>{S</w:t>
      </w:r>
      <w:r>
        <w:rPr>
          <w:color w:val="7F7F7F"/>
          <w:spacing w:val="-6"/>
          <w:sz w:val="22"/>
        </w:rPr>
        <w:t> </w:t>
      </w:r>
      <w:r>
        <w:rPr>
          <w:color w:val="7F7F7F"/>
          <w:spacing w:val="-2"/>
          <w:sz w:val="22"/>
        </w:rPr>
        <w:t>=</w:t>
      </w:r>
      <w:r>
        <w:rPr>
          <w:color w:val="7F7F7F"/>
          <w:spacing w:val="-6"/>
          <w:sz w:val="22"/>
        </w:rPr>
        <w:t> </w:t>
      </w:r>
      <w:r>
        <w:rPr>
          <w:color w:val="7F7F7F"/>
          <w:spacing w:val="-2"/>
          <w:sz w:val="22"/>
        </w:rPr>
        <w:t>19075.37917,</w:t>
      </w:r>
      <w:r>
        <w:rPr>
          <w:color w:val="7F7F7F"/>
          <w:spacing w:val="-3"/>
          <w:sz w:val="22"/>
        </w:rPr>
        <w:t> </w:t>
      </w:r>
      <w:r>
        <w:rPr>
          <w:color w:val="7F7F7F"/>
          <w:spacing w:val="-2"/>
          <w:sz w:val="22"/>
        </w:rPr>
        <w:t>H</w:t>
      </w:r>
      <w:r>
        <w:rPr>
          <w:color w:val="7F7F7F"/>
          <w:spacing w:val="-6"/>
          <w:sz w:val="22"/>
        </w:rPr>
        <w:t> </w:t>
      </w:r>
      <w:r>
        <w:rPr>
          <w:color w:val="7F7F7F"/>
          <w:spacing w:val="-2"/>
          <w:sz w:val="22"/>
        </w:rPr>
        <w:t>=</w:t>
      </w:r>
      <w:r>
        <w:rPr>
          <w:color w:val="7F7F7F"/>
          <w:spacing w:val="-6"/>
          <w:sz w:val="22"/>
        </w:rPr>
        <w:t> </w:t>
      </w:r>
      <w:r>
        <w:rPr>
          <w:color w:val="7F7F7F"/>
          <w:spacing w:val="-2"/>
          <w:sz w:val="22"/>
        </w:rPr>
        <w:t>10094.17820, </w:t>
      </w:r>
      <w:r>
        <w:rPr>
          <w:color w:val="7F7F7F"/>
          <w:sz w:val="22"/>
        </w:rPr>
        <w:t>R = 336528.7749, C = 3.835827436}</w:t>
      </w:r>
    </w:p>
    <w:p>
      <w:pPr>
        <w:pStyle w:val="BodyText"/>
        <w:spacing w:before="167"/>
      </w:pPr>
    </w:p>
    <w:p>
      <w:pPr>
        <w:pStyle w:val="Heading2"/>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line="307" w:lineRule="auto" w:before="165"/>
        <w:ind w:left="1679" w:right="1129"/>
      </w:pPr>
      <w:r>
        <w:rPr/>
        <w:t>Subtitusi</w:t>
      </w:r>
      <w:r>
        <w:rPr>
          <w:spacing w:val="40"/>
        </w:rPr>
        <w:t> </w:t>
      </w:r>
      <w:r>
        <w:rPr/>
        <w:t>nilai</w:t>
      </w:r>
      <w:r>
        <w:rPr>
          <w:spacing w:val="40"/>
        </w:rPr>
        <w:t> </w:t>
      </w:r>
      <w:r>
        <w:rPr/>
        <w:t>persamaan</w:t>
      </w:r>
      <w:r>
        <w:rPr>
          <w:spacing w:val="40"/>
        </w:rPr>
        <w:t> </w:t>
      </w:r>
      <w:r>
        <w:rPr/>
        <w:t>(4.50a)</w:t>
      </w:r>
      <w:r>
        <w:rPr>
          <w:spacing w:val="40"/>
        </w:rPr>
        <w:t> </w:t>
      </w:r>
      <w:r>
        <w:rPr/>
        <w:t>hingga</w:t>
      </w:r>
      <w:r>
        <w:rPr>
          <w:spacing w:val="40"/>
        </w:rPr>
        <w:t> </w:t>
      </w:r>
      <w:r>
        <w:rPr/>
        <w:t>(4.50f),</w:t>
      </w:r>
      <w:r>
        <w:rPr>
          <w:spacing w:val="69"/>
        </w:rPr>
        <w:t> </w:t>
      </w:r>
      <w:r>
        <w:rPr/>
        <w:t>parameter pada</w:t>
      </w:r>
      <w:r>
        <w:rPr>
          <w:spacing w:val="16"/>
        </w:rPr>
        <w:t> </w:t>
      </w:r>
      <w:r>
        <w:rPr/>
        <w:t>tabel</w:t>
      </w:r>
      <w:r>
        <w:rPr>
          <w:spacing w:val="17"/>
        </w:rPr>
        <w:t> </w:t>
      </w:r>
      <w:r>
        <w:rPr/>
        <w:t>(4.7),</w:t>
      </w:r>
      <w:r>
        <w:rPr>
          <w:spacing w:val="22"/>
        </w:rPr>
        <w:t> </w:t>
      </w:r>
      <w:r>
        <w:rPr/>
        <w:t>dan</w:t>
      </w:r>
      <w:r>
        <w:rPr>
          <w:spacing w:val="17"/>
        </w:rPr>
        <w:t> </w:t>
      </w:r>
      <w:r>
        <w:rPr/>
        <w:t>titik</w:t>
      </w:r>
      <w:r>
        <w:rPr>
          <w:spacing w:val="16"/>
        </w:rPr>
        <w:t> </w:t>
      </w:r>
      <w:r>
        <w:rPr/>
        <w:t>ekuilibrium</w:t>
      </w:r>
      <w:r>
        <w:rPr>
          <w:spacing w:val="17"/>
        </w:rPr>
        <w:t> </w:t>
      </w:r>
      <w:r>
        <w:rPr>
          <w:rFonts w:ascii="Cambria"/>
        </w:rPr>
        <w:t>E</w:t>
      </w:r>
      <w:r>
        <w:rPr>
          <w:rFonts w:ascii="Calibri"/>
          <w:vertAlign w:val="subscript"/>
        </w:rPr>
        <w:t>5</w:t>
      </w:r>
      <w:r>
        <w:rPr>
          <w:rFonts w:ascii="Calibri"/>
          <w:spacing w:val="30"/>
          <w:vertAlign w:val="baseline"/>
        </w:rPr>
        <w:t> </w:t>
      </w:r>
      <w:r>
        <w:rPr>
          <w:vertAlign w:val="baseline"/>
        </w:rPr>
        <w:t>yang</w:t>
      </w:r>
      <w:r>
        <w:rPr>
          <w:spacing w:val="17"/>
          <w:vertAlign w:val="baseline"/>
        </w:rPr>
        <w:t> </w:t>
      </w:r>
      <w:r>
        <w:rPr>
          <w:vertAlign w:val="baseline"/>
        </w:rPr>
        <w:t>telah</w:t>
      </w:r>
      <w:r>
        <w:rPr>
          <w:spacing w:val="17"/>
          <w:vertAlign w:val="baseline"/>
        </w:rPr>
        <w:t> </w:t>
      </w:r>
      <w:r>
        <w:rPr>
          <w:spacing w:val="-2"/>
          <w:vertAlign w:val="baseline"/>
        </w:rPr>
        <w:t>diperoleh</w:t>
      </w:r>
    </w:p>
    <w:p>
      <w:pPr>
        <w:pStyle w:val="BodyText"/>
        <w:spacing w:after="0" w:line="307" w:lineRule="auto"/>
        <w:sectPr>
          <w:pgSz w:w="8400" w:h="11910"/>
          <w:pgMar w:header="252" w:footer="0" w:top="480" w:bottom="280" w:left="0" w:right="0"/>
        </w:sectPr>
      </w:pPr>
    </w:p>
    <w:p>
      <w:pPr>
        <w:pStyle w:val="BodyText"/>
        <w:spacing w:before="209"/>
      </w:pPr>
    </w:p>
    <w:p>
      <w:pPr>
        <w:pStyle w:val="BodyText"/>
        <w:ind w:left="1679"/>
      </w:pPr>
      <w:r>
        <w:rPr>
          <w:spacing w:val="-4"/>
        </w:rPr>
        <w:t>sebelumnya,</w:t>
      </w:r>
      <w:r>
        <w:rPr>
          <w:spacing w:val="-6"/>
        </w:rPr>
        <w:t> </w:t>
      </w:r>
      <w:r>
        <w:rPr>
          <w:spacing w:val="-4"/>
        </w:rPr>
        <w:t>maka</w:t>
      </w:r>
      <w:r>
        <w:rPr>
          <w:spacing w:val="-6"/>
        </w:rPr>
        <w:t> </w:t>
      </w:r>
      <w:r>
        <w:rPr>
          <w:spacing w:val="-4"/>
        </w:rPr>
        <w:t>didapatkan</w:t>
      </w:r>
    </w:p>
    <w:p>
      <w:pPr>
        <w:pStyle w:val="BodyText"/>
        <w:rPr>
          <w:sz w:val="20"/>
        </w:rPr>
      </w:pPr>
    </w:p>
    <w:p>
      <w:pPr>
        <w:pStyle w:val="BodyText"/>
        <w:spacing w:before="192"/>
        <w:rPr>
          <w:sz w:val="20"/>
        </w:rPr>
      </w:pPr>
    </w:p>
    <w:p>
      <w:pPr>
        <w:pStyle w:val="BodyText"/>
        <w:spacing w:after="0"/>
        <w:rPr>
          <w:sz w:val="20"/>
        </w:rPr>
        <w:sectPr>
          <w:pgSz w:w="8400" w:h="11910"/>
          <w:pgMar w:header="252" w:footer="0" w:top="480" w:bottom="280" w:left="0" w:right="0"/>
        </w:sectPr>
      </w:pPr>
    </w:p>
    <w:p>
      <w:pPr>
        <w:pStyle w:val="BodyText"/>
        <w:spacing w:before="7"/>
        <w:rPr>
          <w:sz w:val="15"/>
        </w:rPr>
      </w:pPr>
    </w:p>
    <w:p>
      <w:pPr>
        <w:spacing w:line="82" w:lineRule="exact" w:before="0"/>
        <w:ind w:left="0" w:right="0" w:firstLine="0"/>
        <w:jc w:val="right"/>
        <w:rPr>
          <w:rFonts w:ascii="Cambria"/>
          <w:sz w:val="15"/>
        </w:rPr>
      </w:pPr>
      <w:r>
        <w:rPr>
          <w:rFonts w:ascii="Cambria"/>
          <w:spacing w:val="-5"/>
          <w:w w:val="140"/>
          <w:sz w:val="15"/>
        </w:rPr>
        <w:t>J</w:t>
      </w:r>
      <w:r>
        <w:rPr>
          <w:spacing w:val="-5"/>
          <w:w w:val="140"/>
          <w:sz w:val="15"/>
        </w:rPr>
        <w:t>_</w:t>
      </w:r>
      <w:r>
        <w:rPr>
          <w:rFonts w:ascii="Cambria"/>
          <w:spacing w:val="-5"/>
          <w:w w:val="140"/>
          <w:sz w:val="15"/>
        </w:rPr>
        <w:t>E</w:t>
      </w:r>
    </w:p>
    <w:p>
      <w:pPr>
        <w:spacing w:line="119" w:lineRule="exact" w:before="142"/>
        <w:ind w:left="68" w:right="0" w:firstLine="0"/>
        <w:jc w:val="left"/>
        <w:rPr>
          <w:position w:val="4"/>
          <w:sz w:val="15"/>
        </w:rPr>
      </w:pPr>
      <w:r>
        <w:rPr/>
        <w:br w:type="column"/>
      </w:r>
      <w:r>
        <w:rPr>
          <w:rFonts w:ascii="Calibri" w:hAnsi="Calibri"/>
          <w:w w:val="140"/>
          <w:sz w:val="15"/>
        </w:rPr>
        <w:t>==</w:t>
      </w:r>
      <w:r>
        <w:rPr>
          <w:rFonts w:ascii="Calibri" w:hAnsi="Calibri"/>
          <w:spacing w:val="21"/>
          <w:w w:val="140"/>
          <w:sz w:val="15"/>
        </w:rPr>
        <w:t> </w:t>
      </w:r>
      <w:r>
        <w:rPr>
          <w:spacing w:val="-26"/>
          <w:w w:val="80"/>
          <w:position w:val="4"/>
          <w:sz w:val="15"/>
        </w:rPr>
        <w:t></w:t>
      </w:r>
    </w:p>
    <w:p>
      <w:pPr>
        <w:tabs>
          <w:tab w:pos="1253" w:val="left" w:leader="none"/>
          <w:tab w:pos="2394" w:val="left" w:leader="none"/>
          <w:tab w:pos="4357" w:val="left" w:leader="none"/>
          <w:tab w:pos="4951" w:val="left" w:leader="none"/>
        </w:tabs>
        <w:spacing w:line="108" w:lineRule="auto" w:before="116"/>
        <w:ind w:left="210" w:right="0" w:firstLine="0"/>
        <w:jc w:val="left"/>
        <w:rPr>
          <w:position w:val="-6"/>
          <w:sz w:val="15"/>
        </w:rPr>
      </w:pPr>
      <w:r>
        <w:rPr/>
        <w:br w:type="column"/>
      </w:r>
      <w:r>
        <w:rPr>
          <w:rFonts w:ascii="Calibri" w:hAnsi="Calibri"/>
          <w:spacing w:val="-2"/>
          <w:sz w:val="15"/>
        </w:rPr>
        <w:t>0</w:t>
      </w:r>
      <w:r>
        <w:rPr>
          <w:rFonts w:ascii="Cambria" w:hAnsi="Cambria"/>
          <w:spacing w:val="-2"/>
          <w:sz w:val="15"/>
        </w:rPr>
        <w:t>.</w:t>
      </w:r>
      <w:r>
        <w:rPr>
          <w:rFonts w:ascii="Calibri" w:hAnsi="Calibri"/>
          <w:spacing w:val="-2"/>
          <w:sz w:val="15"/>
        </w:rPr>
        <w:t>000576</w:t>
      </w:r>
      <w:r>
        <w:rPr>
          <w:rFonts w:ascii="Calibri" w:hAnsi="Calibri"/>
          <w:sz w:val="15"/>
        </w:rPr>
        <w:tab/>
      </w:r>
      <w:r>
        <w:rPr>
          <w:rFonts w:ascii="Cambria" w:hAnsi="Cambria"/>
          <w:spacing w:val="-2"/>
          <w:sz w:val="15"/>
        </w:rPr>
        <w:t>−</w:t>
      </w:r>
      <w:r>
        <w:rPr>
          <w:rFonts w:ascii="Calibri" w:hAnsi="Calibri"/>
          <w:spacing w:val="-2"/>
          <w:sz w:val="15"/>
        </w:rPr>
        <w:t>2</w:t>
      </w:r>
      <w:r>
        <w:rPr>
          <w:rFonts w:ascii="Cambria" w:hAnsi="Cambria"/>
          <w:spacing w:val="-2"/>
          <w:sz w:val="15"/>
        </w:rPr>
        <w:t>.</w:t>
      </w:r>
      <w:r>
        <w:rPr>
          <w:rFonts w:ascii="Calibri" w:hAnsi="Calibri"/>
          <w:spacing w:val="-2"/>
          <w:sz w:val="15"/>
        </w:rPr>
        <w:t>819284695</w:t>
      </w:r>
      <w:r>
        <w:rPr>
          <w:rFonts w:ascii="Calibri" w:hAnsi="Calibri"/>
          <w:sz w:val="15"/>
        </w:rPr>
        <w:tab/>
      </w:r>
      <w:r>
        <w:rPr>
          <w:rFonts w:ascii="Cambria" w:hAnsi="Cambria"/>
          <w:spacing w:val="-2"/>
          <w:sz w:val="15"/>
        </w:rPr>
        <w:t>−</w:t>
      </w:r>
      <w:r>
        <w:rPr>
          <w:rFonts w:ascii="Calibri" w:hAnsi="Calibri"/>
          <w:spacing w:val="-2"/>
          <w:sz w:val="15"/>
        </w:rPr>
        <w:t>0</w:t>
      </w:r>
      <w:r>
        <w:rPr>
          <w:rFonts w:ascii="Cambria" w:hAnsi="Cambria"/>
          <w:spacing w:val="-2"/>
          <w:sz w:val="15"/>
        </w:rPr>
        <w:t>.</w:t>
      </w:r>
      <w:r>
        <w:rPr>
          <w:rFonts w:ascii="Calibri" w:hAnsi="Calibri"/>
          <w:spacing w:val="-2"/>
          <w:sz w:val="15"/>
        </w:rPr>
        <w:t>00003195244254</w:t>
      </w:r>
      <w:r>
        <w:rPr>
          <w:rFonts w:ascii="Calibri" w:hAnsi="Calibri"/>
          <w:sz w:val="15"/>
        </w:rPr>
        <w:tab/>
      </w:r>
      <w:r>
        <w:rPr>
          <w:rFonts w:ascii="Calibri" w:hAnsi="Calibri"/>
          <w:spacing w:val="-10"/>
          <w:sz w:val="15"/>
        </w:rPr>
        <w:t>0</w:t>
      </w:r>
      <w:r>
        <w:rPr>
          <w:rFonts w:ascii="Calibri" w:hAnsi="Calibri"/>
          <w:sz w:val="15"/>
        </w:rPr>
        <w:tab/>
      </w:r>
      <w:r>
        <w:rPr>
          <w:spacing w:val="-10"/>
          <w:position w:val="-6"/>
          <w:sz w:val="15"/>
        </w:rPr>
        <w:t></w:t>
      </w:r>
    </w:p>
    <w:p>
      <w:pPr>
        <w:spacing w:after="0" w:line="108" w:lineRule="auto"/>
        <w:jc w:val="left"/>
        <w:rPr>
          <w:position w:val="-6"/>
          <w:sz w:val="15"/>
        </w:rPr>
        <w:sectPr>
          <w:type w:val="continuous"/>
          <w:pgSz w:w="8400" w:h="11910"/>
          <w:pgMar w:header="252" w:footer="0" w:top="1220" w:bottom="280" w:left="0" w:right="0"/>
          <w:cols w:num="3" w:equalWidth="0">
            <w:col w:w="1967" w:space="40"/>
            <w:col w:w="451" w:space="39"/>
            <w:col w:w="5903"/>
          </w:cols>
        </w:sectPr>
      </w:pPr>
    </w:p>
    <w:p>
      <w:pPr>
        <w:spacing w:line="77" w:lineRule="exact" w:before="0"/>
        <w:ind w:left="1966" w:right="0" w:firstLine="0"/>
        <w:jc w:val="left"/>
        <w:rPr>
          <w:rFonts w:ascii="Calibri"/>
          <w:sz w:val="11"/>
        </w:rPr>
      </w:pPr>
      <w:r>
        <w:rPr>
          <w:rFonts w:ascii="Calibri"/>
          <w:sz w:val="11"/>
        </w:rPr>
        <mc:AlternateContent>
          <mc:Choice Requires="wps">
            <w:drawing>
              <wp:anchor distT="0" distB="0" distL="0" distR="0" allowOverlap="1" layoutInCell="1" locked="0" behindDoc="0" simplePos="0" relativeHeight="16403968">
                <wp:simplePos x="0" y="0"/>
                <wp:positionH relativeFrom="page">
                  <wp:posOffset>1495686</wp:posOffset>
                </wp:positionH>
                <wp:positionV relativeFrom="paragraph">
                  <wp:posOffset>-15</wp:posOffset>
                </wp:positionV>
                <wp:extent cx="64769" cy="422275"/>
                <wp:effectExtent l="0" t="0" r="0" b="0"/>
                <wp:wrapNone/>
                <wp:docPr id="1556" name="Textbox 1556"/>
                <wp:cNvGraphicFramePr>
                  <a:graphicFrameLocks/>
                </wp:cNvGraphicFramePr>
                <a:graphic>
                  <a:graphicData uri="http://schemas.microsoft.com/office/word/2010/wordprocessingShape">
                    <wps:wsp>
                      <wps:cNvPr id="1556" name="Textbox 1556"/>
                      <wps:cNvSpPr txBox="1"/>
                      <wps:spPr>
                        <a:xfrm>
                          <a:off x="0" y="0"/>
                          <a:ext cx="64769" cy="422275"/>
                        </a:xfrm>
                        <a:prstGeom prst="rect">
                          <a:avLst/>
                        </a:prstGeom>
                      </wps:spPr>
                      <wps:txbx>
                        <w:txbxContent>
                          <w:p>
                            <w:pPr>
                              <w:spacing w:line="194" w:lineRule="auto" w:before="0"/>
                              <w:ind w:left="0" w:right="0" w:firstLine="0"/>
                              <w:jc w:val="left"/>
                              <w:rPr>
                                <w:position w:val="-9"/>
                                <w:sz w:val="15"/>
                              </w:rPr>
                            </w:pPr>
                            <w:r>
                              <w:rPr>
                                <w:spacing w:val="-56"/>
                                <w:w w:val="65"/>
                                <w:sz w:val="15"/>
                              </w:rPr>
                              <w:t></w:t>
                            </w:r>
                            <w:r>
                              <w:rPr>
                                <w:spacing w:val="-56"/>
                                <w:w w:val="65"/>
                                <w:position w:val="-9"/>
                                <w:sz w:val="15"/>
                              </w:rPr>
                              <w:t></w:t>
                            </w:r>
                          </w:p>
                        </w:txbxContent>
                      </wps:txbx>
                      <wps:bodyPr wrap="square" lIns="0" tIns="0" rIns="0" bIns="0" rtlCol="0">
                        <a:noAutofit/>
                      </wps:bodyPr>
                    </wps:wsp>
                  </a:graphicData>
                </a:graphic>
              </wp:anchor>
            </w:drawing>
          </mc:Choice>
          <mc:Fallback>
            <w:pict>
              <v:shape style="position:absolute;margin-left:117.770599pt;margin-top:-.001193pt;width:5.1pt;height:33.25pt;mso-position-horizontal-relative:page;mso-position-vertical-relative:paragraph;z-index:16403968" type="#_x0000_t202" id="docshape1347" filled="false" stroked="false">
                <v:textbox inset="0,0,0,0">
                  <w:txbxContent>
                    <w:p>
                      <w:pPr>
                        <w:spacing w:line="194" w:lineRule="auto" w:before="0"/>
                        <w:ind w:left="0" w:right="0" w:firstLine="0"/>
                        <w:jc w:val="left"/>
                        <w:rPr>
                          <w:position w:val="-9"/>
                          <w:sz w:val="15"/>
                        </w:rPr>
                      </w:pPr>
                      <w:r>
                        <w:rPr>
                          <w:spacing w:val="-56"/>
                          <w:w w:val="65"/>
                          <w:sz w:val="15"/>
                        </w:rPr>
                        <w:t></w:t>
                      </w:r>
                      <w:r>
                        <w:rPr>
                          <w:spacing w:val="-56"/>
                          <w:w w:val="65"/>
                          <w:position w:val="-9"/>
                          <w:sz w:val="15"/>
                        </w:rPr>
                        <w:t></w:t>
                      </w:r>
                    </w:p>
                  </w:txbxContent>
                </v:textbox>
                <w10:wrap type="none"/>
              </v:shape>
            </w:pict>
          </mc:Fallback>
        </mc:AlternateContent>
      </w:r>
      <w:r>
        <w:rPr>
          <w:rFonts w:ascii="Calibri"/>
          <w:spacing w:val="-10"/>
          <w:w w:val="105"/>
          <w:sz w:val="11"/>
        </w:rPr>
        <w:t>5</w:t>
      </w:r>
    </w:p>
    <w:p>
      <w:pPr>
        <w:tabs>
          <w:tab w:pos="5043" w:val="left" w:leader="none"/>
          <w:tab w:pos="6854" w:val="left" w:leader="none"/>
        </w:tabs>
        <w:spacing w:line="147" w:lineRule="exact" w:before="0"/>
        <w:ind w:left="2495" w:right="0" w:firstLine="0"/>
        <w:jc w:val="left"/>
        <w:rPr>
          <w:rFonts w:ascii="Calibri" w:hAnsi="Calibri"/>
          <w:sz w:val="15"/>
        </w:rPr>
      </w:pPr>
      <w:r>
        <w:rPr>
          <w:rFonts w:ascii="Calibri" w:hAnsi="Calibri"/>
          <w:sz w:val="15"/>
        </w:rPr>
        <mc:AlternateContent>
          <mc:Choice Requires="wps">
            <w:drawing>
              <wp:anchor distT="0" distB="0" distL="0" distR="0" allowOverlap="1" layoutInCell="1" locked="0" behindDoc="1" simplePos="0" relativeHeight="480937984">
                <wp:simplePos x="0" y="0"/>
                <wp:positionH relativeFrom="page">
                  <wp:posOffset>1495686</wp:posOffset>
                </wp:positionH>
                <wp:positionV relativeFrom="paragraph">
                  <wp:posOffset>-394374</wp:posOffset>
                </wp:positionV>
                <wp:extent cx="3299460" cy="530860"/>
                <wp:effectExtent l="0" t="0" r="0" b="0"/>
                <wp:wrapNone/>
                <wp:docPr id="1557" name="Textbox 1557"/>
                <wp:cNvGraphicFramePr>
                  <a:graphicFrameLocks/>
                </wp:cNvGraphicFramePr>
                <a:graphic>
                  <a:graphicData uri="http://schemas.microsoft.com/office/word/2010/wordprocessingShape">
                    <wps:wsp>
                      <wps:cNvPr id="1557" name="Textbox 1557"/>
                      <wps:cNvSpPr txBox="1"/>
                      <wps:spPr>
                        <a:xfrm>
                          <a:off x="0" y="0"/>
                          <a:ext cx="3299460" cy="530860"/>
                        </a:xfrm>
                        <a:prstGeom prst="rect">
                          <a:avLst/>
                        </a:prstGeom>
                      </wps:spPr>
                      <wps:txbx>
                        <w:txbxContent>
                          <w:p>
                            <w:pPr>
                              <w:tabs>
                                <w:tab w:pos="5093" w:val="left" w:leader="none"/>
                              </w:tabs>
                              <w:spacing w:line="194" w:lineRule="auto" w:before="0"/>
                              <w:ind w:left="0" w:right="0" w:firstLine="0"/>
                              <w:jc w:val="left"/>
                              <w:rPr>
                                <w:position w:val="-26"/>
                                <w:sz w:val="15"/>
                              </w:rPr>
                            </w:pPr>
                            <w:r>
                              <w:rPr>
                                <w:spacing w:val="-56"/>
                                <w:w w:val="75"/>
                                <w:sz w:val="15"/>
                              </w:rPr>
                              <w:t></w:t>
                            </w:r>
                            <w:r>
                              <w:rPr>
                                <w:spacing w:val="-56"/>
                                <w:w w:val="75"/>
                                <w:position w:val="-26"/>
                                <w:sz w:val="15"/>
                              </w:rPr>
                              <w:t></w:t>
                            </w:r>
                            <w:r>
                              <w:rPr>
                                <w:position w:val="-26"/>
                                <w:sz w:val="15"/>
                              </w:rPr>
                              <w:tab/>
                            </w:r>
                            <w:r>
                              <w:rPr>
                                <w:spacing w:val="-66"/>
                                <w:w w:val="75"/>
                                <w:sz w:val="15"/>
                              </w:rPr>
                              <w:t></w:t>
                            </w:r>
                            <w:r>
                              <w:rPr>
                                <w:spacing w:val="-66"/>
                                <w:w w:val="75"/>
                                <w:position w:val="-26"/>
                                <w:sz w:val="15"/>
                              </w:rPr>
                              <w:t></w:t>
                            </w:r>
                          </w:p>
                        </w:txbxContent>
                      </wps:txbx>
                      <wps:bodyPr wrap="square" lIns="0" tIns="0" rIns="0" bIns="0" rtlCol="0">
                        <a:noAutofit/>
                      </wps:bodyPr>
                    </wps:wsp>
                  </a:graphicData>
                </a:graphic>
              </wp:anchor>
            </w:drawing>
          </mc:Choice>
          <mc:Fallback>
            <w:pict>
              <v:shape style="position:absolute;margin-left:117.770599pt;margin-top:-31.053099pt;width:259.8pt;height:41.8pt;mso-position-horizontal-relative:page;mso-position-vertical-relative:paragraph;z-index:-22378496" type="#_x0000_t202" id="docshape1348" filled="false" stroked="false">
                <v:textbox inset="0,0,0,0">
                  <w:txbxContent>
                    <w:p>
                      <w:pPr>
                        <w:tabs>
                          <w:tab w:pos="5093" w:val="left" w:leader="none"/>
                        </w:tabs>
                        <w:spacing w:line="194" w:lineRule="auto" w:before="0"/>
                        <w:ind w:left="0" w:right="0" w:firstLine="0"/>
                        <w:jc w:val="left"/>
                        <w:rPr>
                          <w:position w:val="-26"/>
                          <w:sz w:val="15"/>
                        </w:rPr>
                      </w:pPr>
                      <w:r>
                        <w:rPr>
                          <w:spacing w:val="-56"/>
                          <w:w w:val="75"/>
                          <w:sz w:val="15"/>
                        </w:rPr>
                        <w:t></w:t>
                      </w:r>
                      <w:r>
                        <w:rPr>
                          <w:spacing w:val="-56"/>
                          <w:w w:val="75"/>
                          <w:position w:val="-26"/>
                          <w:sz w:val="15"/>
                        </w:rPr>
                        <w:t></w:t>
                      </w:r>
                      <w:r>
                        <w:rPr>
                          <w:position w:val="-26"/>
                          <w:sz w:val="15"/>
                        </w:rPr>
                        <w:tab/>
                      </w:r>
                      <w:r>
                        <w:rPr>
                          <w:spacing w:val="-66"/>
                          <w:w w:val="75"/>
                          <w:sz w:val="15"/>
                        </w:rPr>
                        <w:t></w:t>
                      </w:r>
                      <w:r>
                        <w:rPr>
                          <w:spacing w:val="-66"/>
                          <w:w w:val="75"/>
                          <w:position w:val="-26"/>
                          <w:sz w:val="15"/>
                        </w:rPr>
                        <w:t></w:t>
                      </w:r>
                    </w:p>
                  </w:txbxContent>
                </v:textbox>
                <w10:wrap type="none"/>
              </v:shape>
            </w:pict>
          </mc:Fallback>
        </mc:AlternateContent>
      </w:r>
      <w:r>
        <w:rPr>
          <w:rFonts w:ascii="Calibri" w:hAnsi="Calibri"/>
          <w:sz w:val="15"/>
        </w:rPr>
        <mc:AlternateContent>
          <mc:Choice Requires="wps">
            <w:drawing>
              <wp:anchor distT="0" distB="0" distL="0" distR="0" allowOverlap="1" layoutInCell="1" locked="0" behindDoc="0" simplePos="0" relativeHeight="16404480">
                <wp:simplePos x="0" y="0"/>
                <wp:positionH relativeFrom="page">
                  <wp:posOffset>1560343</wp:posOffset>
                </wp:positionH>
                <wp:positionV relativeFrom="paragraph">
                  <wp:posOffset>-297242</wp:posOffset>
                </wp:positionV>
                <wp:extent cx="3169920" cy="166370"/>
                <wp:effectExtent l="0" t="0" r="0" b="0"/>
                <wp:wrapNone/>
                <wp:docPr id="1558" name="Textbox 1558"/>
                <wp:cNvGraphicFramePr>
                  <a:graphicFrameLocks/>
                </wp:cNvGraphicFramePr>
                <a:graphic>
                  <a:graphicData uri="http://schemas.microsoft.com/office/word/2010/wordprocessingShape">
                    <wps:wsp>
                      <wps:cNvPr id="1558" name="Textbox 1558"/>
                      <wps:cNvSpPr txBox="1"/>
                      <wps:spPr>
                        <a:xfrm>
                          <a:off x="0" y="0"/>
                          <a:ext cx="3169920" cy="166370"/>
                        </a:xfrm>
                        <a:prstGeom prst="rect">
                          <a:avLst/>
                        </a:prstGeom>
                      </wps:spPr>
                      <wps:txbx>
                        <w:txbxContent>
                          <w:p>
                            <w:pPr>
                              <w:tabs>
                                <w:tab w:pos="3049" w:val="left" w:leader="none"/>
                                <w:tab w:pos="3880" w:val="left" w:leader="none"/>
                              </w:tabs>
                              <w:spacing w:line="155" w:lineRule="exact" w:before="0"/>
                              <w:ind w:left="0" w:right="0" w:firstLine="0"/>
                              <w:jc w:val="left"/>
                              <w:rPr>
                                <w:rFonts w:ascii="Calibri" w:hAnsi="Calibri"/>
                                <w:sz w:val="15"/>
                              </w:rPr>
                            </w:pPr>
                            <w:r>
                              <w:rPr>
                                <w:rFonts w:ascii="Cambria" w:hAnsi="Cambria"/>
                                <w:sz w:val="15"/>
                              </w:rPr>
                              <w:t>−</w:t>
                            </w:r>
                            <w:r>
                              <w:rPr>
                                <w:rFonts w:ascii="Calibri" w:hAnsi="Calibri"/>
                                <w:sz w:val="15"/>
                              </w:rPr>
                              <w:t>0</w:t>
                            </w:r>
                            <w:r>
                              <w:rPr>
                                <w:rFonts w:ascii="Cambria" w:hAnsi="Cambria"/>
                                <w:sz w:val="15"/>
                              </w:rPr>
                              <w:t>.</w:t>
                            </w:r>
                            <w:r>
                              <w:rPr>
                                <w:rFonts w:ascii="Calibri" w:hAnsi="Calibri"/>
                                <w:sz w:val="15"/>
                              </w:rPr>
                              <w:t>03230137024</w:t>
                            </w:r>
                            <w:r>
                              <w:rPr>
                                <w:rFonts w:ascii="Calibri" w:hAnsi="Calibri"/>
                                <w:spacing w:val="58"/>
                                <w:sz w:val="15"/>
                              </w:rPr>
                              <w:t>  </w:t>
                            </w:r>
                            <w:r>
                              <w:rPr>
                                <w:rFonts w:ascii="Cambria" w:hAnsi="Cambria"/>
                                <w:spacing w:val="-2"/>
                                <w:sz w:val="15"/>
                              </w:rPr>
                              <w:t>−</w:t>
                            </w:r>
                            <w:r>
                              <w:rPr>
                                <w:rFonts w:ascii="Calibri" w:hAnsi="Calibri"/>
                                <w:spacing w:val="-2"/>
                                <w:sz w:val="15"/>
                              </w:rPr>
                              <w:t>0</w:t>
                            </w:r>
                            <w:r>
                              <w:rPr>
                                <w:rFonts w:ascii="Cambria" w:hAnsi="Cambria"/>
                                <w:spacing w:val="-2"/>
                                <w:sz w:val="15"/>
                              </w:rPr>
                              <w:t>.</w:t>
                            </w:r>
                            <w:r>
                              <w:rPr>
                                <w:rFonts w:ascii="Calibri" w:hAnsi="Calibri"/>
                                <w:spacing w:val="-2"/>
                                <w:sz w:val="15"/>
                              </w:rPr>
                              <w:t>01009417820</w:t>
                            </w:r>
                            <w:r>
                              <w:rPr>
                                <w:rFonts w:ascii="Calibri" w:hAnsi="Calibri"/>
                                <w:sz w:val="15"/>
                              </w:rPr>
                              <w:tab/>
                            </w:r>
                            <w:r>
                              <w:rPr>
                                <w:rFonts w:ascii="Calibri" w:hAnsi="Calibri"/>
                                <w:spacing w:val="-10"/>
                                <w:sz w:val="15"/>
                              </w:rPr>
                              <w:t>0</w:t>
                            </w:r>
                            <w:r>
                              <w:rPr>
                                <w:rFonts w:ascii="Calibri" w:hAnsi="Calibri"/>
                                <w:sz w:val="15"/>
                              </w:rPr>
                              <w:tab/>
                            </w:r>
                            <w:r>
                              <w:rPr>
                                <w:rFonts w:ascii="Calibri" w:hAnsi="Calibri"/>
                                <w:spacing w:val="-2"/>
                                <w:sz w:val="15"/>
                              </w:rPr>
                              <w:t>0</w:t>
                            </w:r>
                            <w:r>
                              <w:rPr>
                                <w:rFonts w:ascii="Cambria" w:hAnsi="Cambria"/>
                                <w:spacing w:val="-2"/>
                                <w:sz w:val="15"/>
                              </w:rPr>
                              <w:t>.</w:t>
                            </w:r>
                            <w:r>
                              <w:rPr>
                                <w:rFonts w:ascii="Calibri" w:hAnsi="Calibri"/>
                                <w:spacing w:val="-2"/>
                                <w:sz w:val="15"/>
                              </w:rPr>
                              <w:t>0001615068512</w:t>
                            </w:r>
                          </w:p>
                        </w:txbxContent>
                      </wps:txbx>
                      <wps:bodyPr wrap="square" lIns="0" tIns="0" rIns="0" bIns="0" rtlCol="0">
                        <a:noAutofit/>
                      </wps:bodyPr>
                    </wps:wsp>
                  </a:graphicData>
                </a:graphic>
              </wp:anchor>
            </w:drawing>
          </mc:Choice>
          <mc:Fallback>
            <w:pict>
              <v:shape style="position:absolute;margin-left:122.861702pt;margin-top:-23.404898pt;width:249.6pt;height:13.1pt;mso-position-horizontal-relative:page;mso-position-vertical-relative:paragraph;z-index:16404480" type="#_x0000_t202" id="docshape1349" filled="false" stroked="false">
                <v:textbox inset="0,0,0,0">
                  <w:txbxContent>
                    <w:p>
                      <w:pPr>
                        <w:tabs>
                          <w:tab w:pos="3049" w:val="left" w:leader="none"/>
                          <w:tab w:pos="3880" w:val="left" w:leader="none"/>
                        </w:tabs>
                        <w:spacing w:line="155" w:lineRule="exact" w:before="0"/>
                        <w:ind w:left="0" w:right="0" w:firstLine="0"/>
                        <w:jc w:val="left"/>
                        <w:rPr>
                          <w:rFonts w:ascii="Calibri" w:hAnsi="Calibri"/>
                          <w:sz w:val="15"/>
                        </w:rPr>
                      </w:pPr>
                      <w:r>
                        <w:rPr>
                          <w:rFonts w:ascii="Cambria" w:hAnsi="Cambria"/>
                          <w:sz w:val="15"/>
                        </w:rPr>
                        <w:t>−</w:t>
                      </w:r>
                      <w:r>
                        <w:rPr>
                          <w:rFonts w:ascii="Calibri" w:hAnsi="Calibri"/>
                          <w:sz w:val="15"/>
                        </w:rPr>
                        <w:t>0</w:t>
                      </w:r>
                      <w:r>
                        <w:rPr>
                          <w:rFonts w:ascii="Cambria" w:hAnsi="Cambria"/>
                          <w:sz w:val="15"/>
                        </w:rPr>
                        <w:t>.</w:t>
                      </w:r>
                      <w:r>
                        <w:rPr>
                          <w:rFonts w:ascii="Calibri" w:hAnsi="Calibri"/>
                          <w:sz w:val="15"/>
                        </w:rPr>
                        <w:t>03230137024</w:t>
                      </w:r>
                      <w:r>
                        <w:rPr>
                          <w:rFonts w:ascii="Calibri" w:hAnsi="Calibri"/>
                          <w:spacing w:val="58"/>
                          <w:sz w:val="15"/>
                        </w:rPr>
                        <w:t>  </w:t>
                      </w:r>
                      <w:r>
                        <w:rPr>
                          <w:rFonts w:ascii="Cambria" w:hAnsi="Cambria"/>
                          <w:spacing w:val="-2"/>
                          <w:sz w:val="15"/>
                        </w:rPr>
                        <w:t>−</w:t>
                      </w:r>
                      <w:r>
                        <w:rPr>
                          <w:rFonts w:ascii="Calibri" w:hAnsi="Calibri"/>
                          <w:spacing w:val="-2"/>
                          <w:sz w:val="15"/>
                        </w:rPr>
                        <w:t>0</w:t>
                      </w:r>
                      <w:r>
                        <w:rPr>
                          <w:rFonts w:ascii="Cambria" w:hAnsi="Cambria"/>
                          <w:spacing w:val="-2"/>
                          <w:sz w:val="15"/>
                        </w:rPr>
                        <w:t>.</w:t>
                      </w:r>
                      <w:r>
                        <w:rPr>
                          <w:rFonts w:ascii="Calibri" w:hAnsi="Calibri"/>
                          <w:spacing w:val="-2"/>
                          <w:sz w:val="15"/>
                        </w:rPr>
                        <w:t>01009417820</w:t>
                      </w:r>
                      <w:r>
                        <w:rPr>
                          <w:rFonts w:ascii="Calibri" w:hAnsi="Calibri"/>
                          <w:sz w:val="15"/>
                        </w:rPr>
                        <w:tab/>
                      </w:r>
                      <w:r>
                        <w:rPr>
                          <w:rFonts w:ascii="Calibri" w:hAnsi="Calibri"/>
                          <w:spacing w:val="-10"/>
                          <w:sz w:val="15"/>
                        </w:rPr>
                        <w:t>0</w:t>
                      </w:r>
                      <w:r>
                        <w:rPr>
                          <w:rFonts w:ascii="Calibri" w:hAnsi="Calibri"/>
                          <w:sz w:val="15"/>
                        </w:rPr>
                        <w:tab/>
                      </w:r>
                      <w:r>
                        <w:rPr>
                          <w:rFonts w:ascii="Calibri" w:hAnsi="Calibri"/>
                          <w:spacing w:val="-2"/>
                          <w:sz w:val="15"/>
                        </w:rPr>
                        <w:t>0</w:t>
                      </w:r>
                      <w:r>
                        <w:rPr>
                          <w:rFonts w:ascii="Cambria" w:hAnsi="Cambria"/>
                          <w:spacing w:val="-2"/>
                          <w:sz w:val="15"/>
                        </w:rPr>
                        <w:t>.</w:t>
                      </w:r>
                      <w:r>
                        <w:rPr>
                          <w:rFonts w:ascii="Calibri" w:hAnsi="Calibri"/>
                          <w:spacing w:val="-2"/>
                          <w:sz w:val="15"/>
                        </w:rPr>
                        <w:t>0001615068512</w:t>
                      </w:r>
                    </w:p>
                  </w:txbxContent>
                </v:textbox>
                <w10:wrap type="none"/>
              </v:shape>
            </w:pict>
          </mc:Fallback>
        </mc:AlternateContent>
      </w:r>
      <w:r>
        <w:rPr>
          <w:rFonts w:ascii="Calibri" w:hAnsi="Calibri"/>
          <w:sz w:val="15"/>
        </w:rPr>
        <mc:AlternateContent>
          <mc:Choice Requires="wps">
            <w:drawing>
              <wp:anchor distT="0" distB="0" distL="0" distR="0" allowOverlap="1" layoutInCell="1" locked="0" behindDoc="0" simplePos="0" relativeHeight="16404992">
                <wp:simplePos x="0" y="0"/>
                <wp:positionH relativeFrom="page">
                  <wp:posOffset>4730117</wp:posOffset>
                </wp:positionH>
                <wp:positionV relativeFrom="paragraph">
                  <wp:posOffset>-49113</wp:posOffset>
                </wp:positionV>
                <wp:extent cx="1270" cy="360045"/>
                <wp:effectExtent l="0" t="0" r="0" b="0"/>
                <wp:wrapNone/>
                <wp:docPr id="1559" name="Textbox 1559"/>
                <wp:cNvGraphicFramePr>
                  <a:graphicFrameLocks/>
                </wp:cNvGraphicFramePr>
                <a:graphic>
                  <a:graphicData uri="http://schemas.microsoft.com/office/word/2010/wordprocessingShape">
                    <wps:wsp>
                      <wps:cNvPr id="1559" name="Textbox 1559"/>
                      <wps:cNvSpPr txBox="1"/>
                      <wps:spPr>
                        <a:xfrm>
                          <a:off x="0" y="0"/>
                          <a:ext cx="0" cy="360045"/>
                        </a:xfrm>
                        <a:prstGeom prst="rect">
                          <a:avLst/>
                        </a:prstGeom>
                      </wps:spPr>
                      <wps:txbx>
                        <w:txbxContent>
                          <w:p>
                            <w:pPr>
                              <w:spacing w:line="147" w:lineRule="exact" w:before="0"/>
                              <w:ind w:left="0" w:right="0" w:firstLine="0"/>
                              <w:jc w:val="left"/>
                              <w:rPr>
                                <w:sz w:val="15"/>
                              </w:rPr>
                            </w:pPr>
                            <w:r>
                              <w:rPr>
                                <w:spacing w:val="-102"/>
                                <w:w w:val="67"/>
                                <w:sz w:val="15"/>
                              </w:rPr>
                              <w:t></w:t>
                            </w:r>
                          </w:p>
                        </w:txbxContent>
                      </wps:txbx>
                      <wps:bodyPr wrap="square" lIns="0" tIns="0" rIns="0" bIns="0" rtlCol="0">
                        <a:noAutofit/>
                      </wps:bodyPr>
                    </wps:wsp>
                  </a:graphicData>
                </a:graphic>
              </wp:anchor>
            </w:drawing>
          </mc:Choice>
          <mc:Fallback>
            <w:pict>
              <v:shape style="position:absolute;margin-left:372.450195pt;margin-top:-3.867198pt;width:.1pt;height:28.35pt;mso-position-horizontal-relative:page;mso-position-vertical-relative:paragraph;z-index:16404992" type="#_x0000_t202" id="docshape1350" filled="false" stroked="false">
                <v:textbox inset="0,0,0,0">
                  <w:txbxContent>
                    <w:p>
                      <w:pPr>
                        <w:spacing w:line="147" w:lineRule="exact" w:before="0"/>
                        <w:ind w:left="0" w:right="0" w:firstLine="0"/>
                        <w:jc w:val="left"/>
                        <w:rPr>
                          <w:sz w:val="15"/>
                        </w:rPr>
                      </w:pPr>
                      <w:r>
                        <w:rPr>
                          <w:spacing w:val="-102"/>
                          <w:w w:val="67"/>
                          <w:sz w:val="15"/>
                        </w:rPr>
                        <w:t></w:t>
                      </w:r>
                    </w:p>
                  </w:txbxContent>
                </v:textbox>
                <w10:wrap type="none"/>
              </v:shape>
            </w:pict>
          </mc:Fallback>
        </mc:AlternateContent>
      </w:r>
      <w:r>
        <w:rPr>
          <w:rFonts w:ascii="Calibri" w:hAnsi="Calibri"/>
          <w:sz w:val="15"/>
        </w:rPr>
        <mc:AlternateContent>
          <mc:Choice Requires="wps">
            <w:drawing>
              <wp:anchor distT="0" distB="0" distL="0" distR="0" allowOverlap="1" layoutInCell="1" locked="0" behindDoc="0" simplePos="0" relativeHeight="16405504">
                <wp:simplePos x="0" y="0"/>
                <wp:positionH relativeFrom="page">
                  <wp:posOffset>4730117</wp:posOffset>
                </wp:positionH>
                <wp:positionV relativeFrom="paragraph">
                  <wp:posOffset>12956</wp:posOffset>
                </wp:positionV>
                <wp:extent cx="64769" cy="360045"/>
                <wp:effectExtent l="0" t="0" r="0" b="0"/>
                <wp:wrapNone/>
                <wp:docPr id="1560" name="Textbox 1560"/>
                <wp:cNvGraphicFramePr>
                  <a:graphicFrameLocks/>
                </wp:cNvGraphicFramePr>
                <a:graphic>
                  <a:graphicData uri="http://schemas.microsoft.com/office/word/2010/wordprocessingShape">
                    <wps:wsp>
                      <wps:cNvPr id="1560" name="Textbox 1560"/>
                      <wps:cNvSpPr txBox="1"/>
                      <wps:spPr>
                        <a:xfrm>
                          <a:off x="0" y="0"/>
                          <a:ext cx="64769" cy="360045"/>
                        </a:xfrm>
                        <a:prstGeom prst="rect">
                          <a:avLst/>
                        </a:prstGeom>
                      </wps:spPr>
                      <wps:txbx>
                        <w:txbxContent>
                          <w:p>
                            <w:pPr>
                              <w:spacing w:line="147" w:lineRule="exact" w:before="0"/>
                              <w:ind w:left="0" w:right="0" w:firstLine="0"/>
                              <w:jc w:val="left"/>
                              <w:rPr>
                                <w:sz w:val="15"/>
                              </w:rPr>
                            </w:pPr>
                            <w:r>
                              <w:rPr>
                                <w:spacing w:val="-10"/>
                                <w:w w:val="65"/>
                                <w:sz w:val="15"/>
                              </w:rPr>
                              <w:t></w:t>
                            </w:r>
                          </w:p>
                        </w:txbxContent>
                      </wps:txbx>
                      <wps:bodyPr wrap="square" lIns="0" tIns="0" rIns="0" bIns="0" rtlCol="0">
                        <a:noAutofit/>
                      </wps:bodyPr>
                    </wps:wsp>
                  </a:graphicData>
                </a:graphic>
              </wp:anchor>
            </w:drawing>
          </mc:Choice>
          <mc:Fallback>
            <w:pict>
              <v:shape style="position:absolute;margin-left:372.450195pt;margin-top:1.020202pt;width:5.1pt;height:28.35pt;mso-position-horizontal-relative:page;mso-position-vertical-relative:paragraph;z-index:16405504" type="#_x0000_t202" id="docshape1351" filled="false" stroked="false">
                <v:textbox inset="0,0,0,0">
                  <w:txbxContent>
                    <w:p>
                      <w:pPr>
                        <w:spacing w:line="147" w:lineRule="exact" w:before="0"/>
                        <w:ind w:left="0" w:right="0" w:firstLine="0"/>
                        <w:jc w:val="left"/>
                        <w:rPr>
                          <w:sz w:val="15"/>
                        </w:rPr>
                      </w:pPr>
                      <w:r>
                        <w:rPr>
                          <w:spacing w:val="-10"/>
                          <w:w w:val="65"/>
                          <w:sz w:val="15"/>
                        </w:rPr>
                        <w:t></w:t>
                      </w:r>
                    </w:p>
                  </w:txbxContent>
                </v:textbox>
                <w10:wrap type="none"/>
              </v:shape>
            </w:pict>
          </mc:Fallback>
        </mc:AlternateContent>
      </w:r>
      <w:r>
        <w:rPr>
          <w:rFonts w:ascii="Cambria" w:hAnsi="Cambria"/>
          <w:w w:val="105"/>
          <w:sz w:val="15"/>
        </w:rPr>
        <w:t>−</w:t>
      </w:r>
      <w:r>
        <w:rPr>
          <w:rFonts w:ascii="Calibri" w:hAnsi="Calibri"/>
          <w:w w:val="105"/>
          <w:sz w:val="15"/>
        </w:rPr>
        <w:t>0</w:t>
      </w:r>
      <w:r>
        <w:rPr>
          <w:rFonts w:ascii="Cambria" w:hAnsi="Cambria"/>
          <w:w w:val="105"/>
          <w:sz w:val="15"/>
        </w:rPr>
        <w:t>.</w:t>
      </w:r>
      <w:r>
        <w:rPr>
          <w:rFonts w:ascii="Calibri" w:hAnsi="Calibri"/>
          <w:w w:val="105"/>
          <w:sz w:val="15"/>
        </w:rPr>
        <w:t>2389354302</w:t>
      </w:r>
      <w:r>
        <w:rPr>
          <w:rFonts w:ascii="Calibri" w:hAnsi="Calibri"/>
          <w:spacing w:val="62"/>
          <w:w w:val="105"/>
          <w:sz w:val="15"/>
        </w:rPr>
        <w:t>  </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002803284695</w:t>
      </w:r>
      <w:r>
        <w:rPr>
          <w:rFonts w:ascii="Calibri" w:hAnsi="Calibri"/>
          <w:sz w:val="15"/>
        </w:rPr>
        <w:tab/>
      </w:r>
      <w:r>
        <w:rPr>
          <w:rFonts w:ascii="Cambria" w:hAnsi="Cambria"/>
          <w:spacing w:val="-2"/>
          <w:w w:val="105"/>
          <w:sz w:val="15"/>
        </w:rPr>
        <w:t>−</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0583316543</w:t>
      </w:r>
      <w:r>
        <w:rPr>
          <w:rFonts w:ascii="Calibri" w:hAnsi="Calibri"/>
          <w:sz w:val="15"/>
        </w:rPr>
        <w:tab/>
      </w:r>
      <w:r>
        <w:rPr>
          <w:rFonts w:ascii="Calibri" w:hAnsi="Calibri"/>
          <w:spacing w:val="-10"/>
          <w:w w:val="105"/>
          <w:sz w:val="15"/>
        </w:rPr>
        <w:t>0</w:t>
      </w:r>
    </w:p>
    <w:p>
      <w:pPr>
        <w:tabs>
          <w:tab w:pos="4174" w:val="left" w:leader="none"/>
          <w:tab w:pos="5408" w:val="left" w:leader="none"/>
          <w:tab w:pos="6430" w:val="left" w:leader="none"/>
        </w:tabs>
        <w:spacing w:before="47"/>
        <w:ind w:left="2533" w:right="0" w:firstLine="0"/>
        <w:jc w:val="left"/>
        <w:rPr>
          <w:rFonts w:ascii="Calibri" w:hAnsi="Calibri"/>
          <w:sz w:val="15"/>
        </w:rPr>
      </w:pPr>
      <w:r>
        <w:rPr>
          <w:rFonts w:ascii="Cambria" w:hAnsi="Cambria"/>
          <w:spacing w:val="-2"/>
          <w:w w:val="105"/>
          <w:sz w:val="15"/>
        </w:rPr>
        <w:t>−</w:t>
      </w:r>
      <w:r>
        <w:rPr>
          <w:rFonts w:ascii="Calibri" w:hAnsi="Calibri"/>
          <w:spacing w:val="-2"/>
          <w:w w:val="105"/>
          <w:sz w:val="15"/>
        </w:rPr>
        <w:t>7</w:t>
      </w:r>
      <w:r>
        <w:rPr>
          <w:rFonts w:ascii="Cambria" w:hAnsi="Cambria"/>
          <w:spacing w:val="-2"/>
          <w:w w:val="105"/>
          <w:sz w:val="15"/>
        </w:rPr>
        <w:t>.</w:t>
      </w:r>
      <w:r>
        <w:rPr>
          <w:rFonts w:ascii="Calibri" w:hAnsi="Calibri"/>
          <w:spacing w:val="-2"/>
          <w:w w:val="105"/>
          <w:sz w:val="15"/>
        </w:rPr>
        <w:t>630151668</w:t>
      </w:r>
      <w:r>
        <w:rPr>
          <w:rFonts w:ascii="Calibri" w:hAnsi="Calibri"/>
          <w:sz w:val="15"/>
        </w:rPr>
        <w:tab/>
      </w:r>
      <w:r>
        <w:rPr>
          <w:rFonts w:ascii="Calibri" w:hAnsi="Calibri"/>
          <w:spacing w:val="-10"/>
          <w:w w:val="105"/>
          <w:sz w:val="15"/>
        </w:rPr>
        <w:t>0</w:t>
      </w:r>
      <w:r>
        <w:rPr>
          <w:rFonts w:ascii="Calibri" w:hAnsi="Calibri"/>
          <w:sz w:val="15"/>
        </w:rPr>
        <w:tab/>
      </w:r>
      <w:r>
        <w:rPr>
          <w:rFonts w:ascii="Calibri" w:hAnsi="Calibri"/>
          <w:spacing w:val="-4"/>
          <w:w w:val="105"/>
          <w:sz w:val="15"/>
        </w:rPr>
        <w:t>0</w:t>
      </w:r>
      <w:r>
        <w:rPr>
          <w:rFonts w:ascii="Cambria" w:hAnsi="Cambria"/>
          <w:spacing w:val="-4"/>
          <w:w w:val="105"/>
          <w:sz w:val="15"/>
        </w:rPr>
        <w:t>.</w:t>
      </w:r>
      <w:r>
        <w:rPr>
          <w:rFonts w:ascii="Calibri" w:hAnsi="Calibri"/>
          <w:spacing w:val="-4"/>
          <w:w w:val="105"/>
          <w:sz w:val="15"/>
        </w:rPr>
        <w:t>23</w:t>
      </w:r>
      <w:r>
        <w:rPr>
          <w:rFonts w:ascii="Calibri" w:hAnsi="Calibri"/>
          <w:sz w:val="15"/>
        </w:rPr>
        <w:tab/>
      </w:r>
      <w:r>
        <w:rPr>
          <w:rFonts w:ascii="Cambria" w:hAnsi="Cambria"/>
          <w:spacing w:val="-2"/>
          <w:w w:val="105"/>
          <w:sz w:val="15"/>
        </w:rPr>
        <w:t>−</w:t>
      </w:r>
      <w:r>
        <w:rPr>
          <w:rFonts w:ascii="Calibri" w:hAnsi="Calibri"/>
          <w:spacing w:val="-2"/>
          <w:w w:val="105"/>
          <w:sz w:val="15"/>
        </w:rPr>
        <w:t>4</w:t>
      </w:r>
      <w:r>
        <w:rPr>
          <w:rFonts w:ascii="Cambria" w:hAnsi="Cambria"/>
          <w:spacing w:val="-2"/>
          <w:w w:val="105"/>
          <w:sz w:val="15"/>
        </w:rPr>
        <w:t>.</w:t>
      </w:r>
      <w:r>
        <w:rPr>
          <w:rFonts w:ascii="Calibri" w:hAnsi="Calibri"/>
          <w:spacing w:val="-2"/>
          <w:w w:val="105"/>
          <w:sz w:val="15"/>
        </w:rPr>
        <w:t>057671280</w:t>
      </w:r>
    </w:p>
    <w:p>
      <w:pPr>
        <w:pStyle w:val="BodyText"/>
        <w:spacing w:line="302" w:lineRule="auto" w:before="165"/>
        <w:ind w:left="1679" w:right="1131"/>
        <w:jc w:val="both"/>
      </w:pPr>
      <w:r>
        <w:rPr>
          <w:w w:val="105"/>
        </w:rPr>
        <w:t>Selanjutnya,</w:t>
      </w:r>
      <w:r>
        <w:rPr>
          <w:spacing w:val="-5"/>
          <w:w w:val="105"/>
        </w:rPr>
        <w:t> </w:t>
      </w:r>
      <w:r>
        <w:rPr>
          <w:w w:val="105"/>
        </w:rPr>
        <w:t>menyelesaikan</w:t>
      </w:r>
      <w:r>
        <w:rPr>
          <w:spacing w:val="-12"/>
          <w:w w:val="105"/>
        </w:rPr>
        <w:t> </w:t>
      </w:r>
      <w:r>
        <w:rPr>
          <w:w w:val="105"/>
        </w:rPr>
        <w:t>persamaan</w:t>
      </w:r>
      <w:r>
        <w:rPr>
          <w:spacing w:val="-11"/>
          <w:w w:val="105"/>
        </w:rPr>
        <w:t> </w:t>
      </w:r>
      <w:r>
        <w:rPr>
          <w:w w:val="105"/>
        </w:rPr>
        <w:t>karakteristik</w:t>
      </w:r>
      <w:r>
        <w:rPr>
          <w:spacing w:val="-11"/>
          <w:w w:val="105"/>
        </w:rPr>
        <w:t> </w:t>
      </w:r>
      <w:r>
        <w:rPr>
          <w:w w:val="105"/>
        </w:rPr>
        <w:t>matriks Jacobi</w:t>
      </w:r>
      <w:r>
        <w:rPr>
          <w:w w:val="105"/>
        </w:rPr>
        <w:t> di</w:t>
      </w:r>
      <w:r>
        <w:rPr>
          <w:w w:val="105"/>
        </w:rPr>
        <w:t> titik</w:t>
      </w:r>
      <w:r>
        <w:rPr>
          <w:w w:val="105"/>
        </w:rPr>
        <w:t> ekuilibrium</w:t>
      </w:r>
      <w:r>
        <w:rPr>
          <w:w w:val="105"/>
        </w:rPr>
        <w:t> </w:t>
      </w:r>
      <w:r>
        <w:rPr>
          <w:rFonts w:ascii="Cambria" w:hAnsi="Cambria"/>
          <w:w w:val="105"/>
        </w:rPr>
        <w:t>E</w:t>
      </w:r>
      <w:r>
        <w:rPr>
          <w:rFonts w:ascii="Calibri" w:hAnsi="Calibri"/>
          <w:w w:val="105"/>
          <w:vertAlign w:val="subscript"/>
        </w:rPr>
        <w:t>5</w:t>
      </w:r>
      <w:r>
        <w:rPr>
          <w:rFonts w:ascii="Calibri" w:hAnsi="Calibri"/>
          <w:w w:val="10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5</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w w:val="105"/>
          <w:vertAlign w:val="baseline"/>
        </w:rPr>
        <w:t> </w:t>
      </w:r>
      <w:r>
        <w:rPr>
          <w:w w:val="105"/>
          <w:vertAlign w:val="baseline"/>
        </w:rPr>
        <w:t>hingga diperoleh</w:t>
      </w:r>
      <w:r>
        <w:rPr>
          <w:spacing w:val="-15"/>
          <w:w w:val="105"/>
          <w:vertAlign w:val="baseline"/>
        </w:rPr>
        <w:t> </w:t>
      </w:r>
      <w:r>
        <w:rPr>
          <w:w w:val="105"/>
          <w:vertAlign w:val="baseline"/>
        </w:rPr>
        <w:t>persamaan</w:t>
      </w:r>
      <w:r>
        <w:rPr>
          <w:spacing w:val="-14"/>
          <w:w w:val="105"/>
          <w:vertAlign w:val="baseline"/>
        </w:rPr>
        <w:t> </w:t>
      </w:r>
      <w:r>
        <w:rPr>
          <w:w w:val="105"/>
          <w:vertAlign w:val="baseline"/>
        </w:rPr>
        <w:t>(4.51)</w:t>
      </w:r>
      <w:r>
        <w:rPr>
          <w:spacing w:val="-15"/>
          <w:w w:val="105"/>
          <w:vertAlign w:val="baseline"/>
        </w:rPr>
        <w:t> </w:t>
      </w:r>
      <w:r>
        <w:rPr>
          <w:w w:val="105"/>
          <w:vertAlign w:val="baseline"/>
        </w:rPr>
        <w:t>berikut</w:t>
      </w:r>
    </w:p>
    <w:p>
      <w:pPr>
        <w:pStyle w:val="ListParagraph"/>
        <w:numPr>
          <w:ilvl w:val="0"/>
          <w:numId w:val="45"/>
        </w:numPr>
        <w:tabs>
          <w:tab w:pos="1907" w:val="left" w:leader="none"/>
        </w:tabs>
        <w:spacing w:line="292" w:lineRule="auto" w:before="96" w:after="0"/>
        <w:ind w:left="1679" w:right="1132" w:firstLine="0"/>
        <w:jc w:val="left"/>
        <w:rPr>
          <w:rFonts w:ascii="Calibri" w:hAnsi="Calibri"/>
          <w:sz w:val="22"/>
        </w:rPr>
      </w:pPr>
      <w:r>
        <w:rPr>
          <w:rFonts w:ascii="Cambria" w:hAnsi="Cambria"/>
          <w:color w:val="7F7F7F"/>
          <w:sz w:val="22"/>
        </w:rPr>
        <w:t>λ</w:t>
      </w:r>
      <w:r>
        <w:rPr>
          <w:rFonts w:ascii="Calibri" w:hAnsi="Calibri"/>
          <w:color w:val="7F7F7F"/>
          <w:sz w:val="22"/>
          <w:vertAlign w:val="superscript"/>
        </w:rPr>
        <w:t>4</w:t>
      </w:r>
      <w:r>
        <w:rPr>
          <w:rFonts w:ascii="Calibri" w:hAnsi="Calibri"/>
          <w:color w:val="7F7F7F"/>
          <w:sz w:val="22"/>
          <w:vertAlign w:val="baseline"/>
        </w:rPr>
        <w:t> + 6</w:t>
      </w:r>
      <w:r>
        <w:rPr>
          <w:rFonts w:ascii="Cambria" w:hAnsi="Cambria"/>
          <w:color w:val="7F7F7F"/>
          <w:sz w:val="22"/>
          <w:vertAlign w:val="baseline"/>
        </w:rPr>
        <w:t>.</w:t>
      </w:r>
      <w:r>
        <w:rPr>
          <w:rFonts w:ascii="Calibri" w:hAnsi="Calibri"/>
          <w:color w:val="7F7F7F"/>
          <w:sz w:val="22"/>
          <w:vertAlign w:val="baseline"/>
        </w:rPr>
        <w:t>915090510 </w:t>
      </w:r>
      <w:r>
        <w:rPr>
          <w:rFonts w:ascii="Cambria" w:hAnsi="Cambria"/>
          <w:color w:val="7F7F7F"/>
          <w:sz w:val="22"/>
          <w:vertAlign w:val="baseline"/>
        </w:rPr>
        <w:t>λ</w:t>
      </w:r>
      <w:r>
        <w:rPr>
          <w:rFonts w:ascii="Calibri" w:hAnsi="Calibri"/>
          <w:color w:val="7F7F7F"/>
          <w:sz w:val="22"/>
          <w:vertAlign w:val="superscript"/>
        </w:rPr>
        <w:t>3</w:t>
      </w:r>
      <w:r>
        <w:rPr>
          <w:rFonts w:ascii="Calibri" w:hAnsi="Calibri"/>
          <w:color w:val="7F7F7F"/>
          <w:sz w:val="22"/>
          <w:vertAlign w:val="baseline"/>
        </w:rPr>
        <w:t> + 11</w:t>
      </w:r>
      <w:r>
        <w:rPr>
          <w:rFonts w:ascii="Cambria" w:hAnsi="Cambria"/>
          <w:color w:val="7F7F7F"/>
          <w:sz w:val="22"/>
          <w:vertAlign w:val="baseline"/>
        </w:rPr>
        <w:t>.</w:t>
      </w:r>
      <w:r>
        <w:rPr>
          <w:rFonts w:ascii="Calibri" w:hAnsi="Calibri"/>
          <w:color w:val="7F7F7F"/>
          <w:sz w:val="22"/>
          <w:vertAlign w:val="baseline"/>
        </w:rPr>
        <w:t>70340670 </w:t>
      </w:r>
      <w:r>
        <w:rPr>
          <w:rFonts w:ascii="Cambria" w:hAnsi="Cambria"/>
          <w:color w:val="7F7F7F"/>
          <w:sz w:val="22"/>
          <w:vertAlign w:val="baseline"/>
        </w:rPr>
        <w:t>λ</w:t>
      </w:r>
      <w:r>
        <w:rPr>
          <w:rFonts w:ascii="Calibri" w:hAnsi="Calibri"/>
          <w:color w:val="7F7F7F"/>
          <w:sz w:val="22"/>
          <w:vertAlign w:val="superscript"/>
        </w:rPr>
        <w:t>2</w:t>
      </w:r>
      <w:r>
        <w:rPr>
          <w:rFonts w:ascii="Calibri" w:hAnsi="Calibri"/>
          <w:color w:val="7F7F7F"/>
          <w:sz w:val="22"/>
          <w:vertAlign w:val="baseline"/>
        </w:rPr>
        <w:t> + 0</w:t>
      </w:r>
      <w:r>
        <w:rPr>
          <w:rFonts w:ascii="Cambria" w:hAnsi="Cambria"/>
          <w:color w:val="7F7F7F"/>
          <w:sz w:val="22"/>
          <w:vertAlign w:val="baseline"/>
        </w:rPr>
        <w:t>.</w:t>
      </w:r>
      <w:r>
        <w:rPr>
          <w:rFonts w:ascii="Calibri" w:hAnsi="Calibri"/>
          <w:color w:val="7F7F7F"/>
          <w:sz w:val="22"/>
          <w:vertAlign w:val="baseline"/>
        </w:rPr>
        <w:t>4410589622 </w:t>
      </w:r>
      <w:r>
        <w:rPr>
          <w:rFonts w:ascii="Cambria" w:hAnsi="Cambria"/>
          <w:color w:val="7F7F7F"/>
          <w:sz w:val="22"/>
          <w:vertAlign w:val="baseline"/>
        </w:rPr>
        <w:t>λ</w:t>
      </w:r>
      <w:r>
        <w:rPr>
          <w:rFonts w:ascii="Calibri" w:hAnsi="Calibri"/>
          <w:color w:val="7F7F7F"/>
          <w:sz w:val="22"/>
          <w:vertAlign w:val="baseline"/>
        </w:rPr>
        <w:t>+</w:t>
      </w:r>
      <w:r>
        <w:rPr>
          <w:rFonts w:ascii="Calibri" w:hAnsi="Calibri"/>
          <w:color w:val="7F7F7F"/>
          <w:w w:val="110"/>
          <w:sz w:val="22"/>
          <w:vertAlign w:val="baseline"/>
        </w:rPr>
        <w:t> </w:t>
      </w:r>
      <w:r>
        <w:rPr>
          <w:rFonts w:ascii="Calibri" w:hAnsi="Calibri"/>
          <w:color w:val="7F7F7F"/>
          <w:spacing w:val="-2"/>
          <w:w w:val="110"/>
          <w:sz w:val="22"/>
          <w:vertAlign w:val="baseline"/>
        </w:rPr>
        <w:t>0</w:t>
      </w:r>
      <w:r>
        <w:rPr>
          <w:rFonts w:ascii="Cambria" w:hAnsi="Cambria"/>
          <w:color w:val="7F7F7F"/>
          <w:spacing w:val="-2"/>
          <w:w w:val="110"/>
          <w:sz w:val="22"/>
          <w:vertAlign w:val="baseline"/>
        </w:rPr>
        <w:t>.</w:t>
      </w:r>
      <w:r>
        <w:rPr>
          <w:rFonts w:ascii="Calibri" w:hAnsi="Calibri"/>
          <w:color w:val="7F7F7F"/>
          <w:spacing w:val="-2"/>
          <w:w w:val="110"/>
          <w:sz w:val="22"/>
          <w:vertAlign w:val="baseline"/>
        </w:rPr>
        <w:t>002201216306</w:t>
      </w:r>
    </w:p>
    <w:p>
      <w:pPr>
        <w:pStyle w:val="BodyText"/>
        <w:spacing w:line="307" w:lineRule="auto" w:before="96"/>
        <w:ind w:left="1679" w:right="1131"/>
        <w:jc w:val="both"/>
      </w:pPr>
      <w:r>
        <w:rPr/>
        <w:t>Berdasarkan teorema (</w:t>
      </w:r>
      <w:r>
        <w:rPr>
          <w:b/>
        </w:rPr>
        <w:t>4.</w:t>
      </w:r>
      <w:r>
        <w:rPr/>
        <w:t>) akan ditentukan sifat kestabilan </w:t>
      </w:r>
      <w:r>
        <w:rPr/>
        <w:t>titik ekuilibrium </w:t>
      </w:r>
      <w:r>
        <w:rPr>
          <w:rFonts w:ascii="Cambria"/>
        </w:rPr>
        <w:t>E</w:t>
      </w:r>
      <w:r>
        <w:rPr>
          <w:rFonts w:ascii="Calibri"/>
          <w:vertAlign w:val="subscript"/>
        </w:rPr>
        <w:t>5</w:t>
      </w:r>
      <w:r>
        <w:rPr>
          <w:vertAlign w:val="baseline"/>
        </w:rPr>
        <w:t>. Dari persamaan (4.51) diperoleh</w:t>
      </w:r>
    </w:p>
    <w:p>
      <w:pPr>
        <w:pStyle w:val="ListParagraph"/>
        <w:numPr>
          <w:ilvl w:val="0"/>
          <w:numId w:val="45"/>
        </w:numPr>
        <w:tabs>
          <w:tab w:pos="1907" w:val="left" w:leader="none"/>
        </w:tabs>
        <w:spacing w:line="240" w:lineRule="auto" w:before="75"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1</w:t>
      </w:r>
      <w:r>
        <w:rPr>
          <w:rFonts w:ascii="Calibri" w:hAnsi="Calibri"/>
          <w:color w:val="7F7F7F"/>
          <w:spacing w:val="-7"/>
          <w:w w:val="115"/>
          <w:sz w:val="22"/>
        </w:rPr>
        <w:t> </w:t>
      </w:r>
      <w:r>
        <w:rPr>
          <w:rFonts w:ascii="Calibri" w:hAnsi="Calibri"/>
          <w:color w:val="7F7F7F"/>
          <w:w w:val="120"/>
          <w:sz w:val="22"/>
        </w:rPr>
        <w:t>=</w:t>
      </w:r>
      <w:r>
        <w:rPr>
          <w:rFonts w:ascii="Calibri" w:hAnsi="Calibri"/>
          <w:color w:val="7F7F7F"/>
          <w:spacing w:val="-9"/>
          <w:w w:val="120"/>
          <w:sz w:val="22"/>
        </w:rPr>
        <w:t> </w:t>
      </w:r>
      <w:r>
        <w:rPr>
          <w:rFonts w:ascii="Calibri" w:hAnsi="Calibri"/>
          <w:color w:val="7F7F7F"/>
          <w:w w:val="115"/>
          <w:sz w:val="22"/>
        </w:rPr>
        <w:t>6</w:t>
      </w:r>
      <w:r>
        <w:rPr>
          <w:rFonts w:ascii="Cambria" w:hAnsi="Cambria"/>
          <w:color w:val="7F7F7F"/>
          <w:w w:val="115"/>
          <w:sz w:val="22"/>
        </w:rPr>
        <w:t>.</w:t>
      </w:r>
      <w:r>
        <w:rPr>
          <w:rFonts w:ascii="Calibri" w:hAnsi="Calibri"/>
          <w:color w:val="7F7F7F"/>
          <w:w w:val="115"/>
          <w:sz w:val="22"/>
        </w:rPr>
        <w:t>915090510</w:t>
      </w:r>
      <w:r>
        <w:rPr>
          <w:rFonts w:ascii="Calibri" w:hAnsi="Calibri"/>
          <w:color w:val="7F7F7F"/>
          <w:spacing w:val="-7"/>
          <w:w w:val="115"/>
          <w:sz w:val="22"/>
        </w:rPr>
        <w:t> </w:t>
      </w:r>
      <w:r>
        <w:rPr>
          <w:rFonts w:ascii="Calibri" w:hAnsi="Calibri"/>
          <w:color w:val="7F7F7F"/>
          <w:w w:val="120"/>
          <w:sz w:val="22"/>
        </w:rPr>
        <w:t>=</w:t>
      </w:r>
      <w:r>
        <w:rPr>
          <w:rFonts w:ascii="Cambria" w:hAnsi="Cambria"/>
          <w:color w:val="7F7F7F"/>
          <w:w w:val="120"/>
          <w:sz w:val="22"/>
        </w:rPr>
        <w:t>&gt;</w:t>
      </w:r>
      <w:r>
        <w:rPr>
          <w:rFonts w:ascii="Cambria" w:hAnsi="Cambria"/>
          <w:color w:val="7F7F7F"/>
          <w:spacing w:val="-8"/>
          <w:w w:val="120"/>
          <w:sz w:val="22"/>
        </w:rPr>
        <w:t> </w:t>
      </w:r>
      <w:r>
        <w:rPr>
          <w:rFonts w:ascii="Cambria" w:hAnsi="Cambria"/>
          <w:color w:val="7F7F7F"/>
          <w:w w:val="115"/>
          <w:sz w:val="22"/>
        </w:rPr>
        <w:t>C</w:t>
      </w:r>
      <w:r>
        <w:rPr>
          <w:rFonts w:ascii="Calibri" w:hAnsi="Calibri"/>
          <w:color w:val="7F7F7F"/>
          <w:w w:val="115"/>
          <w:sz w:val="22"/>
        </w:rPr>
        <w:t>1</w:t>
      </w:r>
      <w:r>
        <w:rPr>
          <w:rFonts w:ascii="Calibri" w:hAnsi="Calibri"/>
          <w:color w:val="7F7F7F"/>
          <w:spacing w:val="-6"/>
          <w:w w:val="115"/>
          <w:sz w:val="22"/>
        </w:rPr>
        <w:t> </w:t>
      </w:r>
      <w:r>
        <w:rPr>
          <w:rFonts w:ascii="Cambria" w:hAnsi="Cambria"/>
          <w:color w:val="7F7F7F"/>
          <w:w w:val="120"/>
          <w:sz w:val="22"/>
        </w:rPr>
        <w:t>&gt;</w:t>
      </w:r>
      <w:r>
        <w:rPr>
          <w:rFonts w:ascii="Cambria" w:hAnsi="Cambria"/>
          <w:color w:val="7F7F7F"/>
          <w:spacing w:val="-7"/>
          <w:w w:val="120"/>
          <w:sz w:val="22"/>
        </w:rPr>
        <w:t> </w:t>
      </w:r>
      <w:r>
        <w:rPr>
          <w:rFonts w:ascii="Calibri" w:hAnsi="Calibri"/>
          <w:color w:val="7F7F7F"/>
          <w:spacing w:val="-10"/>
          <w:w w:val="115"/>
          <w:sz w:val="22"/>
        </w:rPr>
        <w:t>0</w:t>
      </w:r>
    </w:p>
    <w:p>
      <w:pPr>
        <w:pStyle w:val="ListParagraph"/>
        <w:numPr>
          <w:ilvl w:val="0"/>
          <w:numId w:val="45"/>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2</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11</w:t>
      </w:r>
      <w:r>
        <w:rPr>
          <w:rFonts w:ascii="Cambria" w:hAnsi="Cambria"/>
          <w:color w:val="7F7F7F"/>
          <w:spacing w:val="-2"/>
          <w:w w:val="115"/>
          <w:sz w:val="22"/>
        </w:rPr>
        <w:t>.</w:t>
      </w:r>
      <w:r>
        <w:rPr>
          <w:rFonts w:ascii="Calibri" w:hAnsi="Calibri"/>
          <w:color w:val="7F7F7F"/>
          <w:spacing w:val="-2"/>
          <w:w w:val="115"/>
          <w:sz w:val="22"/>
        </w:rPr>
        <w:t>70340670</w:t>
      </w:r>
    </w:p>
    <w:p>
      <w:pPr>
        <w:pStyle w:val="ListParagraph"/>
        <w:numPr>
          <w:ilvl w:val="0"/>
          <w:numId w:val="45"/>
        </w:numPr>
        <w:tabs>
          <w:tab w:pos="1907" w:val="left" w:leader="none"/>
        </w:tabs>
        <w:spacing w:line="240" w:lineRule="auto" w:before="61"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3</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0</w:t>
      </w:r>
      <w:r>
        <w:rPr>
          <w:rFonts w:ascii="Cambria" w:hAnsi="Cambria"/>
          <w:color w:val="7F7F7F"/>
          <w:spacing w:val="-2"/>
          <w:w w:val="115"/>
          <w:sz w:val="22"/>
        </w:rPr>
        <w:t>.</w:t>
      </w:r>
      <w:r>
        <w:rPr>
          <w:rFonts w:ascii="Calibri" w:hAnsi="Calibri"/>
          <w:color w:val="7F7F7F"/>
          <w:spacing w:val="-2"/>
          <w:w w:val="115"/>
          <w:sz w:val="22"/>
        </w:rPr>
        <w:t>4410589622</w:t>
      </w:r>
    </w:p>
    <w:p>
      <w:pPr>
        <w:pStyle w:val="ListParagraph"/>
        <w:numPr>
          <w:ilvl w:val="0"/>
          <w:numId w:val="45"/>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0"/>
          <w:sz w:val="22"/>
        </w:rPr>
        <w:t>C</w:t>
      </w:r>
      <w:r>
        <w:rPr>
          <w:rFonts w:ascii="Calibri" w:hAnsi="Calibri"/>
          <w:color w:val="7F7F7F"/>
          <w:w w:val="110"/>
          <w:sz w:val="22"/>
        </w:rPr>
        <w:t>4</w:t>
      </w:r>
      <w:r>
        <w:rPr>
          <w:rFonts w:ascii="Calibri" w:hAnsi="Calibri"/>
          <w:color w:val="7F7F7F"/>
          <w:spacing w:val="9"/>
          <w:w w:val="110"/>
          <w:sz w:val="22"/>
        </w:rPr>
        <w:t> </w:t>
      </w:r>
      <w:r>
        <w:rPr>
          <w:rFonts w:ascii="Calibri" w:hAnsi="Calibri"/>
          <w:color w:val="7F7F7F"/>
          <w:w w:val="110"/>
          <w:sz w:val="22"/>
        </w:rPr>
        <w:t>:=</w:t>
      </w:r>
      <w:r>
        <w:rPr>
          <w:rFonts w:ascii="Calibri" w:hAnsi="Calibri"/>
          <w:color w:val="7F7F7F"/>
          <w:spacing w:val="9"/>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002201216306</w:t>
      </w:r>
      <w:r>
        <w:rPr>
          <w:rFonts w:ascii="Calibri" w:hAnsi="Calibri"/>
          <w:color w:val="7F7F7F"/>
          <w:spacing w:val="9"/>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10"/>
          <w:w w:val="110"/>
          <w:sz w:val="22"/>
        </w:rPr>
        <w:t> </w:t>
      </w:r>
      <w:r>
        <w:rPr>
          <w:rFonts w:ascii="Cambria" w:hAnsi="Cambria"/>
          <w:color w:val="7F7F7F"/>
          <w:w w:val="110"/>
          <w:sz w:val="22"/>
        </w:rPr>
        <w:t>C</w:t>
      </w:r>
      <w:r>
        <w:rPr>
          <w:rFonts w:ascii="Calibri" w:hAnsi="Calibri"/>
          <w:color w:val="7F7F7F"/>
          <w:w w:val="110"/>
          <w:sz w:val="22"/>
        </w:rPr>
        <w:t>4</w:t>
      </w:r>
      <w:r>
        <w:rPr>
          <w:rFonts w:ascii="Calibri" w:hAnsi="Calibri"/>
          <w:color w:val="7F7F7F"/>
          <w:spacing w:val="9"/>
          <w:w w:val="110"/>
          <w:sz w:val="22"/>
        </w:rPr>
        <w:t> </w:t>
      </w:r>
      <w:r>
        <w:rPr>
          <w:rFonts w:ascii="Cambria" w:hAnsi="Cambria"/>
          <w:color w:val="7F7F7F"/>
          <w:w w:val="110"/>
          <w:sz w:val="22"/>
        </w:rPr>
        <w:t>&gt;</w:t>
      </w:r>
      <w:r>
        <w:rPr>
          <w:rFonts w:ascii="Cambria" w:hAnsi="Cambria"/>
          <w:color w:val="7F7F7F"/>
          <w:spacing w:val="12"/>
          <w:w w:val="110"/>
          <w:sz w:val="22"/>
        </w:rPr>
        <w:t> </w:t>
      </w:r>
      <w:r>
        <w:rPr>
          <w:rFonts w:ascii="Calibri" w:hAnsi="Calibri"/>
          <w:color w:val="7F7F7F"/>
          <w:spacing w:val="-10"/>
          <w:w w:val="110"/>
          <w:sz w:val="22"/>
        </w:rPr>
        <w:t>0</w:t>
      </w:r>
    </w:p>
    <w:p>
      <w:pPr>
        <w:pStyle w:val="ListParagraph"/>
        <w:numPr>
          <w:ilvl w:val="0"/>
          <w:numId w:val="45"/>
        </w:numPr>
        <w:tabs>
          <w:tab w:pos="1911" w:val="left" w:leader="none"/>
        </w:tabs>
        <w:spacing w:line="240" w:lineRule="auto" w:before="60" w:after="0"/>
        <w:ind w:left="1911" w:right="0" w:hanging="232"/>
        <w:jc w:val="left"/>
        <w:rPr>
          <w:rFonts w:ascii="Calibri" w:hAnsi="Calibri"/>
          <w:sz w:val="22"/>
        </w:rPr>
      </w:pPr>
      <w:r>
        <w:rPr>
          <w:color w:val="7F7F7F"/>
          <w:w w:val="110"/>
          <w:sz w:val="22"/>
        </w:rPr>
        <w:t>expr</w:t>
      </w:r>
      <w:r>
        <w:rPr>
          <w:color w:val="7F7F7F"/>
          <w:spacing w:val="-13"/>
          <w:w w:val="110"/>
          <w:sz w:val="22"/>
        </w:rPr>
        <w:t> </w:t>
      </w:r>
      <w:r>
        <w:rPr>
          <w:rFonts w:ascii="Calibri" w:hAnsi="Calibri"/>
          <w:color w:val="7F7F7F"/>
          <w:w w:val="115"/>
          <w:sz w:val="22"/>
        </w:rPr>
        <w:t>:=</w:t>
      </w:r>
      <w:r>
        <w:rPr>
          <w:rFonts w:ascii="Calibri" w:hAnsi="Calibri"/>
          <w:color w:val="7F7F7F"/>
          <w:spacing w:val="-11"/>
          <w:w w:val="115"/>
          <w:sz w:val="22"/>
        </w:rPr>
        <w:t> </w:t>
      </w:r>
      <w:r>
        <w:rPr>
          <w:rFonts w:ascii="Calibri" w:hAnsi="Calibri"/>
          <w:color w:val="7F7F7F"/>
          <w:w w:val="110"/>
          <w:sz w:val="22"/>
        </w:rPr>
        <w:t>35</w:t>
      </w:r>
      <w:r>
        <w:rPr>
          <w:rFonts w:ascii="Cambria" w:hAnsi="Cambria"/>
          <w:color w:val="7F7F7F"/>
          <w:w w:val="110"/>
          <w:sz w:val="22"/>
        </w:rPr>
        <w:t>.</w:t>
      </w:r>
      <w:r>
        <w:rPr>
          <w:rFonts w:ascii="Calibri" w:hAnsi="Calibri"/>
          <w:color w:val="7F7F7F"/>
          <w:w w:val="110"/>
          <w:sz w:val="22"/>
        </w:rPr>
        <w:t>39516142</w:t>
      </w:r>
      <w:r>
        <w:rPr>
          <w:rFonts w:ascii="Calibri" w:hAnsi="Calibri"/>
          <w:color w:val="7F7F7F"/>
          <w:spacing w:val="-10"/>
          <w:w w:val="110"/>
          <w:sz w:val="22"/>
        </w:rPr>
        <w:t> </w:t>
      </w:r>
      <w:r>
        <w:rPr>
          <w:rFonts w:ascii="Calibri" w:hAnsi="Calibri"/>
          <w:color w:val="7F7F7F"/>
          <w:w w:val="115"/>
          <w:sz w:val="22"/>
        </w:rPr>
        <w:t>=</w:t>
      </w:r>
      <w:r>
        <w:rPr>
          <w:rFonts w:ascii="Cambria" w:hAnsi="Cambria"/>
          <w:color w:val="7F7F7F"/>
          <w:w w:val="115"/>
          <w:sz w:val="22"/>
        </w:rPr>
        <w:t>&gt;</w:t>
      </w:r>
      <w:r>
        <w:rPr>
          <w:rFonts w:ascii="Cambria" w:hAnsi="Cambria"/>
          <w:color w:val="7F7F7F"/>
          <w:spacing w:val="-10"/>
          <w:w w:val="115"/>
          <w:sz w:val="22"/>
        </w:rPr>
        <w:t> </w:t>
      </w:r>
      <w:r>
        <w:rPr>
          <w:rFonts w:ascii="Cambria" w:hAnsi="Cambria"/>
          <w:color w:val="7F7F7F"/>
          <w:w w:val="110"/>
          <w:sz w:val="22"/>
        </w:rPr>
        <w:t>expr</w:t>
      </w:r>
      <w:r>
        <w:rPr>
          <w:rFonts w:ascii="Cambria" w:hAnsi="Cambria"/>
          <w:color w:val="7F7F7F"/>
          <w:spacing w:val="-2"/>
          <w:w w:val="110"/>
          <w:sz w:val="22"/>
        </w:rPr>
        <w:t> </w:t>
      </w:r>
      <w:r>
        <w:rPr>
          <w:rFonts w:ascii="Cambria" w:hAnsi="Cambria"/>
          <w:color w:val="7F7F7F"/>
          <w:w w:val="115"/>
          <w:sz w:val="22"/>
        </w:rPr>
        <w:t>&gt;</w:t>
      </w:r>
      <w:r>
        <w:rPr>
          <w:rFonts w:ascii="Cambria" w:hAnsi="Cambria"/>
          <w:color w:val="7F7F7F"/>
          <w:spacing w:val="-10"/>
          <w:w w:val="115"/>
          <w:sz w:val="22"/>
        </w:rPr>
        <w:t> </w:t>
      </w:r>
      <w:r>
        <w:rPr>
          <w:rFonts w:ascii="Calibri" w:hAnsi="Calibri"/>
          <w:color w:val="7F7F7F"/>
          <w:spacing w:val="-10"/>
          <w:w w:val="110"/>
          <w:sz w:val="22"/>
        </w:rPr>
        <w:t>0</w:t>
      </w:r>
    </w:p>
    <w:p>
      <w:pPr>
        <w:pStyle w:val="BodyText"/>
        <w:spacing w:line="312" w:lineRule="auto" w:before="154"/>
        <w:ind w:left="1679" w:right="1131"/>
        <w:jc w:val="both"/>
      </w:pPr>
      <w:r>
        <w:rPr/>
        <w:t>Sebagai verifikasi tambahan, ditunjukkan juga nilai eigen </w:t>
      </w:r>
      <w:r>
        <w:rPr/>
        <w:t>dari persamaan (4.51) yakni</w:t>
      </w:r>
    </w:p>
    <w:p>
      <w:pPr>
        <w:pStyle w:val="ListParagraph"/>
        <w:numPr>
          <w:ilvl w:val="0"/>
          <w:numId w:val="45"/>
        </w:numPr>
        <w:tabs>
          <w:tab w:pos="1911" w:val="left" w:leader="none"/>
        </w:tabs>
        <w:spacing w:line="240" w:lineRule="auto" w:before="85" w:after="0"/>
        <w:ind w:left="1911" w:right="0" w:hanging="232"/>
        <w:jc w:val="left"/>
        <w:rPr>
          <w:rFonts w:ascii="Cambria" w:hAnsi="Cambria"/>
          <w:sz w:val="22"/>
        </w:rPr>
      </w:pPr>
      <w:r>
        <w:rPr>
          <w:color w:val="7F7F7F"/>
          <w:sz w:val="22"/>
        </w:rPr>
        <w:t>Nilai_Eigen</w:t>
      </w:r>
      <w:r>
        <w:rPr>
          <w:color w:val="7F7F7F"/>
          <w:spacing w:val="23"/>
          <w:sz w:val="22"/>
        </w:rPr>
        <w:t> </w:t>
      </w:r>
      <w:r>
        <w:rPr>
          <w:rFonts w:ascii="Calibri" w:hAnsi="Calibri"/>
          <w:color w:val="7F7F7F"/>
          <w:sz w:val="22"/>
        </w:rPr>
        <w:t>:=</w:t>
      </w:r>
      <w:r>
        <w:rPr>
          <w:rFonts w:ascii="Calibri" w:hAnsi="Calibri"/>
          <w:color w:val="7F7F7F"/>
          <w:spacing w:val="26"/>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005916293753</w:t>
      </w:r>
      <w:r>
        <w:rPr>
          <w:rFonts w:ascii="Cambria" w:hAnsi="Cambria"/>
          <w:color w:val="7F7F7F"/>
          <w:sz w:val="22"/>
        </w:rPr>
        <w:t>,</w:t>
      </w:r>
      <w:r>
        <w:rPr>
          <w:rFonts w:ascii="Cambria" w:hAnsi="Cambria"/>
          <w:color w:val="7F7F7F"/>
          <w:spacing w:val="-3"/>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03252596827</w:t>
      </w:r>
      <w:r>
        <w:rPr>
          <w:rFonts w:ascii="Cambria" w:hAnsi="Cambria"/>
          <w:color w:val="7F7F7F"/>
          <w:spacing w:val="-2"/>
          <w:sz w:val="22"/>
        </w:rPr>
        <w:t>,</w:t>
      </w:r>
    </w:p>
    <w:p>
      <w:pPr>
        <w:pStyle w:val="BodyText"/>
        <w:spacing w:before="60"/>
        <w:ind w:left="1679"/>
        <w:rPr>
          <w:rFonts w:ascii="Calibri" w:hAnsi="Calibri"/>
        </w:rPr>
      </w:pPr>
      <w:r>
        <w:rPr>
          <w:rFonts w:ascii="Cambria" w:hAnsi="Cambria"/>
          <w:color w:val="7F7F7F"/>
          <w:spacing w:val="2"/>
        </w:rPr>
        <w:t>−</w:t>
      </w:r>
      <w:r>
        <w:rPr>
          <w:rFonts w:ascii="Calibri" w:hAnsi="Calibri"/>
          <w:color w:val="7F7F7F"/>
          <w:spacing w:val="2"/>
        </w:rPr>
        <w:t>2</w:t>
      </w:r>
      <w:r>
        <w:rPr>
          <w:rFonts w:ascii="Cambria" w:hAnsi="Cambria"/>
          <w:color w:val="7F7F7F"/>
          <w:spacing w:val="2"/>
        </w:rPr>
        <w:t>.</w:t>
      </w:r>
      <w:r>
        <w:rPr>
          <w:rFonts w:ascii="Calibri" w:hAnsi="Calibri"/>
          <w:color w:val="7F7F7F"/>
          <w:spacing w:val="2"/>
        </w:rPr>
        <w:t>819282584</w:t>
      </w:r>
      <w:r>
        <w:rPr>
          <w:rFonts w:ascii="Cambria" w:hAnsi="Cambria"/>
          <w:color w:val="7F7F7F"/>
          <w:spacing w:val="2"/>
        </w:rPr>
        <w:t>,</w:t>
      </w:r>
      <w:r>
        <w:rPr>
          <w:rFonts w:ascii="Cambria" w:hAnsi="Cambria"/>
          <w:color w:val="7F7F7F"/>
          <w:spacing w:val="5"/>
        </w:rPr>
        <w:t> </w:t>
      </w:r>
      <w:r>
        <w:rPr>
          <w:rFonts w:ascii="Cambria" w:hAnsi="Cambria"/>
          <w:color w:val="7F7F7F"/>
          <w:spacing w:val="-2"/>
        </w:rPr>
        <w:t>−</w:t>
      </w:r>
      <w:r>
        <w:rPr>
          <w:rFonts w:ascii="Calibri" w:hAnsi="Calibri"/>
          <w:color w:val="7F7F7F"/>
          <w:spacing w:val="-2"/>
        </w:rPr>
        <w:t>4</w:t>
      </w:r>
      <w:r>
        <w:rPr>
          <w:rFonts w:ascii="Cambria" w:hAnsi="Cambria"/>
          <w:color w:val="7F7F7F"/>
          <w:spacing w:val="-2"/>
        </w:rPr>
        <w:t>.</w:t>
      </w:r>
      <w:r>
        <w:rPr>
          <w:rFonts w:ascii="Calibri" w:hAnsi="Calibri"/>
          <w:color w:val="7F7F7F"/>
          <w:spacing w:val="-2"/>
        </w:rPr>
        <w:t>057365664</w:t>
      </w:r>
    </w:p>
    <w:p>
      <w:pPr>
        <w:pStyle w:val="BodyText"/>
        <w:spacing w:line="309" w:lineRule="auto" w:before="154"/>
        <w:ind w:left="1679" w:right="1131"/>
        <w:jc w:val="both"/>
      </w:pPr>
      <w:r>
        <w:rPr>
          <w:spacing w:val="-2"/>
        </w:rPr>
        <w:t>Berdasarkan</w:t>
      </w:r>
      <w:r>
        <w:rPr>
          <w:spacing w:val="-8"/>
        </w:rPr>
        <w:t> </w:t>
      </w:r>
      <w:r>
        <w:rPr>
          <w:spacing w:val="-2"/>
        </w:rPr>
        <w:t>hasil</w:t>
      </w:r>
      <w:r>
        <w:rPr>
          <w:spacing w:val="-7"/>
        </w:rPr>
        <w:t> </w:t>
      </w:r>
      <w:r>
        <w:rPr>
          <w:spacing w:val="-2"/>
        </w:rPr>
        <w:t>diatas</w:t>
      </w:r>
      <w:r>
        <w:rPr>
          <w:spacing w:val="-7"/>
        </w:rPr>
        <w:t> </w:t>
      </w:r>
      <w:r>
        <w:rPr>
          <w:spacing w:val="-2"/>
        </w:rPr>
        <w:t>diketahui</w:t>
      </w:r>
      <w:r>
        <w:rPr>
          <w:spacing w:val="-8"/>
        </w:rPr>
        <w:t> </w:t>
      </w:r>
      <w:r>
        <w:rPr>
          <w:spacing w:val="-2"/>
        </w:rPr>
        <w:t>bahwa</w:t>
      </w:r>
      <w:r>
        <w:rPr>
          <w:spacing w:val="-8"/>
        </w:rPr>
        <w:t> </w:t>
      </w:r>
      <w:r>
        <w:rPr>
          <w:spacing w:val="-2"/>
        </w:rPr>
        <w:t>teorema</w:t>
      </w:r>
      <w:r>
        <w:rPr>
          <w:spacing w:val="-8"/>
        </w:rPr>
        <w:t> </w:t>
      </w:r>
      <w:r>
        <w:rPr>
          <w:spacing w:val="-2"/>
        </w:rPr>
        <w:t>(</w:t>
      </w:r>
      <w:r>
        <w:rPr>
          <w:b/>
          <w:spacing w:val="-2"/>
        </w:rPr>
        <w:t>4.</w:t>
      </w:r>
      <w:r>
        <w:rPr>
          <w:spacing w:val="-2"/>
        </w:rPr>
        <w:t>)</w:t>
      </w:r>
      <w:r>
        <w:rPr>
          <w:spacing w:val="-8"/>
        </w:rPr>
        <w:t> </w:t>
      </w:r>
      <w:r>
        <w:rPr>
          <w:spacing w:val="-2"/>
        </w:rPr>
        <w:t>terpenuhi. </w:t>
      </w:r>
      <w:r>
        <w:rPr/>
        <w:t>Selain itu, nilai eigen dari persamaan (4.51) </w:t>
      </w:r>
      <w:r>
        <w:rPr/>
        <w:t>seluruhnya</w:t>
      </w:r>
      <w:r>
        <w:rPr>
          <w:spacing w:val="40"/>
        </w:rPr>
        <w:t> </w:t>
      </w:r>
      <w:r>
        <w:rPr/>
        <w:t>bernilai negatif sehingga dapat disimpulkan bahwa bahwa titik ekuilibrium </w:t>
      </w:r>
      <w:r>
        <w:rPr>
          <w:rFonts w:ascii="Cambria"/>
        </w:rPr>
        <w:t>E</w:t>
      </w:r>
      <w:r>
        <w:rPr>
          <w:rFonts w:ascii="Calibri"/>
          <w:vertAlign w:val="subscript"/>
        </w:rPr>
        <w:t>5</w:t>
      </w:r>
      <w:r>
        <w:rPr>
          <w:rFonts w:ascii="Calibri"/>
          <w:vertAlign w:val="baseline"/>
        </w:rPr>
        <w:t> </w:t>
      </w:r>
      <w:r>
        <w:rPr>
          <w:vertAlign w:val="baseline"/>
        </w:rPr>
        <w:t>bersifat stabil asimtotik lokal.</w:t>
      </w:r>
    </w:p>
    <w:p>
      <w:pPr>
        <w:pStyle w:val="BodyText"/>
        <w:spacing w:after="0" w:line="309" w:lineRule="auto"/>
        <w:jc w:val="both"/>
        <w:sectPr>
          <w:type w:val="continuous"/>
          <w:pgSz w:w="8400" w:h="11910"/>
          <w:pgMar w:header="252" w:footer="0" w:top="1220" w:bottom="280" w:left="0" w:right="0"/>
        </w:sectPr>
      </w:pPr>
    </w:p>
    <w:p>
      <w:pPr>
        <w:pStyle w:val="BodyText"/>
        <w:spacing w:before="205"/>
      </w:pPr>
    </w:p>
    <w:p>
      <w:pPr>
        <w:pStyle w:val="ListParagraph"/>
        <w:numPr>
          <w:ilvl w:val="0"/>
          <w:numId w:val="42"/>
        </w:numPr>
        <w:tabs>
          <w:tab w:pos="1679" w:val="left" w:leader="none"/>
        </w:tabs>
        <w:spacing w:line="240" w:lineRule="auto" w:before="0" w:after="0"/>
        <w:ind w:left="1679" w:right="0" w:hanging="243"/>
        <w:jc w:val="both"/>
        <w:rPr>
          <w:rFonts w:ascii="Calibri" w:hAnsi="Calibri"/>
          <w:sz w:val="22"/>
        </w:rPr>
      </w:pPr>
      <w:r>
        <w:rPr>
          <w:sz w:val="22"/>
        </w:rPr>
        <w:t>Program</w:t>
      </w:r>
      <w:r>
        <w:rPr>
          <w:spacing w:val="23"/>
          <w:sz w:val="22"/>
        </w:rPr>
        <w:t> </w:t>
      </w:r>
      <w:r>
        <w:rPr>
          <w:sz w:val="22"/>
        </w:rPr>
        <w:t>untuk</w:t>
      </w:r>
      <w:r>
        <w:rPr>
          <w:spacing w:val="24"/>
          <w:sz w:val="22"/>
        </w:rPr>
        <w:t> </w:t>
      </w:r>
      <w:r>
        <w:rPr>
          <w:rFonts w:ascii="Cambria" w:hAnsi="Cambria"/>
          <w:sz w:val="22"/>
        </w:rPr>
        <w:t>β</w:t>
      </w:r>
      <w:r>
        <w:rPr>
          <w:rFonts w:ascii="Calibri" w:hAnsi="Calibri"/>
          <w:sz w:val="22"/>
          <w:vertAlign w:val="subscript"/>
        </w:rPr>
        <w:t>1</w:t>
      </w:r>
      <w:r>
        <w:rPr>
          <w:rFonts w:ascii="Calibri" w:hAnsi="Calibri"/>
          <w:spacing w:val="37"/>
          <w:sz w:val="22"/>
          <w:vertAlign w:val="baseline"/>
        </w:rPr>
        <w:t> </w:t>
      </w:r>
      <w:r>
        <w:rPr>
          <w:rFonts w:ascii="Calibri" w:hAnsi="Calibri"/>
          <w:sz w:val="22"/>
          <w:vertAlign w:val="baseline"/>
        </w:rPr>
        <w:t>=</w:t>
      </w:r>
      <w:r>
        <w:rPr>
          <w:rFonts w:ascii="Calibri" w:hAnsi="Calibri"/>
          <w:spacing w:val="25"/>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3"/>
          <w:sz w:val="22"/>
          <w:vertAlign w:val="baseline"/>
        </w:rPr>
        <w:t> </w:t>
      </w:r>
      <w:r>
        <w:rPr>
          <w:rFonts w:ascii="Calibri" w:hAnsi="Calibri"/>
          <w:spacing w:val="-5"/>
          <w:sz w:val="22"/>
          <w:vertAlign w:val="baseline"/>
        </w:rPr>
        <w:t>33</w:t>
      </w:r>
    </w:p>
    <w:p>
      <w:pPr>
        <w:pStyle w:val="BodyText"/>
        <w:spacing w:line="302" w:lineRule="auto" w:before="141"/>
        <w:ind w:left="1679" w:right="1131" w:firstLine="308"/>
        <w:jc w:val="both"/>
      </w:pPr>
      <w:r>
        <w:rPr/>
        <w:t>Program memiliki susunan yang serupa dengan </w:t>
      </w:r>
      <w:r>
        <w:rPr/>
        <w:t>”program untuk </w:t>
      </w:r>
      <w:r>
        <w:rPr>
          <w:rFonts w:ascii="Cambria" w:hAnsi="Cambria"/>
        </w:rPr>
        <w:t>π</w:t>
      </w:r>
      <w:r>
        <w:rPr>
          <w:rFonts w:ascii="Calibri" w:hAnsi="Calibri"/>
          <w:vertAlign w:val="subscript"/>
        </w:rPr>
        <w:t>4</w:t>
      </w:r>
      <w:r>
        <w:rPr>
          <w:rFonts w:ascii="Calibri" w:hAnsi="Calibri"/>
          <w:vertAlign w:val="baseline"/>
        </w:rPr>
        <w:t> </w:t>
      </w:r>
      <w:r>
        <w:rPr>
          <w:rFonts w:ascii="Calibri" w:hAnsi="Calibri"/>
          <w:w w:val="125"/>
          <w:vertAlign w:val="baseline"/>
        </w:rPr>
        <w:t>=</w:t>
      </w:r>
      <w:r>
        <w:rPr>
          <w:rFonts w:ascii="Calibri" w:hAnsi="Calibri"/>
          <w:w w:val="125"/>
          <w:vertAlign w:val="baseline"/>
        </w:rPr>
        <w:t> </w:t>
      </w:r>
      <w:r>
        <w:rPr>
          <w:rFonts w:ascii="Calibri" w:hAnsi="Calibri"/>
          <w:vertAlign w:val="baseline"/>
        </w:rPr>
        <w:t>0</w:t>
      </w:r>
      <w:r>
        <w:rPr>
          <w:rFonts w:ascii="Cambria" w:hAnsi="Cambria"/>
          <w:vertAlign w:val="baseline"/>
        </w:rPr>
        <w:t>,</w:t>
      </w:r>
      <w:r>
        <w:rPr>
          <w:rFonts w:ascii="Calibri" w:hAnsi="Calibri"/>
          <w:vertAlign w:val="baseline"/>
        </w:rPr>
        <w:t>000000023</w:t>
      </w:r>
      <w:r>
        <w:rPr>
          <w:vertAlign w:val="baseline"/>
        </w:rPr>
        <w:t>”, tetapi dijalankan dengan parameter berbeda sebagaimana tercantum berikut.</w:t>
      </w:r>
    </w:p>
    <w:p>
      <w:pPr>
        <w:pStyle w:val="BodyText"/>
        <w:ind w:left="1611"/>
        <w:rPr>
          <w:sz w:val="20"/>
        </w:rPr>
      </w:pPr>
      <w:r>
        <w:rPr>
          <w:sz w:val="20"/>
        </w:rPr>
        <mc:AlternateContent>
          <mc:Choice Requires="wps">
            <w:drawing>
              <wp:inline distT="0" distB="0" distL="0" distR="0">
                <wp:extent cx="3622675" cy="1370330"/>
                <wp:effectExtent l="9525" t="0" r="0" b="10794"/>
                <wp:docPr id="1561" name="Textbox 1561"/>
                <wp:cNvGraphicFramePr>
                  <a:graphicFrameLocks/>
                </wp:cNvGraphicFramePr>
                <a:graphic>
                  <a:graphicData uri="http://schemas.microsoft.com/office/word/2010/wordprocessingShape">
                    <wps:wsp>
                      <wps:cNvPr id="1561" name="Textbox 1561"/>
                      <wps:cNvSpPr txBox="1"/>
                      <wps:spPr>
                        <a:xfrm>
                          <a:off x="0" y="0"/>
                          <a:ext cx="3622675" cy="1370330"/>
                        </a:xfrm>
                        <a:prstGeom prst="rect">
                          <a:avLst/>
                        </a:prstGeom>
                        <a:ln w="5060">
                          <a:solidFill>
                            <a:srgbClr val="000000"/>
                          </a:solidFill>
                          <a:prstDash val="solid"/>
                        </a:ln>
                      </wps:spPr>
                      <wps:txbx>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10"/>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0.33;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wps:txbx>
                      <wps:bodyPr wrap="square" lIns="0" tIns="0" rIns="0" bIns="0" rtlCol="0">
                        <a:noAutofit/>
                      </wps:bodyPr>
                    </wps:wsp>
                  </a:graphicData>
                </a:graphic>
              </wp:inline>
            </w:drawing>
          </mc:Choice>
          <mc:Fallback>
            <w:pict>
              <v:shape style="width:285.25pt;height:107.9pt;mso-position-horizontal-relative:char;mso-position-vertical-relative:line" type="#_x0000_t202" id="docshape1352" filled="false" stroked="true" strokeweight=".3985pt" strokecolor="#000000">
                <w10:anchorlock/>
                <v:textbox inset="0,0,0,0">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10"/>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0.33;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v:textbox>
                <v:stroke dashstyle="solid"/>
              </v:shape>
            </w:pict>
          </mc:Fallback>
        </mc:AlternateContent>
      </w:r>
      <w:r>
        <w:rPr>
          <w:sz w:val="20"/>
        </w:rPr>
      </w:r>
    </w:p>
    <w:p>
      <w:pPr>
        <w:pStyle w:val="Heading2"/>
        <w:spacing w:before="190"/>
        <w:jc w:val="both"/>
      </w:pPr>
      <w:r>
        <w:rPr/>
        <w:t>Penentuan</w:t>
      </w:r>
      <w:r>
        <w:rPr>
          <w:spacing w:val="-4"/>
        </w:rPr>
        <w:t> </w:t>
      </w:r>
      <w:r>
        <w:rPr/>
        <w:t>Titik</w:t>
      </w:r>
      <w:r>
        <w:rPr>
          <w:spacing w:val="-3"/>
        </w:rPr>
        <w:t> </w:t>
      </w:r>
      <w:r>
        <w:rPr>
          <w:spacing w:val="-2"/>
        </w:rPr>
        <w:t>Ekuilibrium</w:t>
      </w:r>
    </w:p>
    <w:p>
      <w:pPr>
        <w:pStyle w:val="BodyText"/>
        <w:spacing w:line="312" w:lineRule="auto" w:before="153"/>
        <w:ind w:left="1679" w:right="1132" w:firstLine="283"/>
        <w:jc w:val="both"/>
      </w:pPr>
      <w:r>
        <w:rPr/>
        <w:t>Berdasarkan program di atas, akan ditampilkan </w:t>
      </w:r>
      <w:r>
        <w:rPr/>
        <w:t>beberapa bagian dari hasil output program sebagai berikut.</w:t>
      </w:r>
    </w:p>
    <w:p>
      <w:pPr>
        <w:pStyle w:val="BodyText"/>
        <w:spacing w:line="302" w:lineRule="auto" w:before="72"/>
        <w:ind w:left="1679" w:right="1131" w:firstLine="358"/>
        <w:jc w:val="both"/>
      </w:pPr>
      <w:r>
        <w:rPr/>
        <w:t>Terlebih dahulu akan ditentukan nilai </w:t>
      </w:r>
      <w:r>
        <w:rPr>
          <w:rFonts w:ascii="Cambria"/>
        </w:rPr>
        <w:t>S</w:t>
      </w:r>
      <w:r>
        <w:rPr>
          <w:rFonts w:ascii="Cambria"/>
          <w:spacing w:val="27"/>
        </w:rPr>
        <w:t> </w:t>
      </w:r>
      <w:r>
        <w:rPr/>
        <w:t>atau </w:t>
      </w:r>
      <w:r>
        <w:rPr>
          <w:rFonts w:ascii="Cambria"/>
        </w:rPr>
        <w:t>I</w:t>
      </w:r>
      <w:r>
        <w:rPr>
          <w:rFonts w:ascii="Calibri"/>
          <w:vertAlign w:val="subscript"/>
        </w:rPr>
        <w:t>5</w:t>
      </w:r>
      <w:r>
        <w:rPr>
          <w:vertAlign w:val="baseline"/>
        </w:rPr>
        <w:t>.</w:t>
      </w:r>
      <w:r>
        <w:rPr>
          <w:spacing w:val="40"/>
          <w:vertAlign w:val="baseline"/>
        </w:rPr>
        <w:t> </w:t>
      </w:r>
      <w:r>
        <w:rPr>
          <w:vertAlign w:val="baseline"/>
        </w:rPr>
        <w:t>Diketahui </w:t>
      </w:r>
      <w:r>
        <w:rPr>
          <w:rFonts w:ascii="Cambria"/>
          <w:vertAlign w:val="baseline"/>
        </w:rPr>
        <w:t>S </w:t>
      </w:r>
      <w:r>
        <w:rPr>
          <w:vertAlign w:val="baseline"/>
        </w:rPr>
        <w:t>mengikuti aturan tanda </w:t>
      </w:r>
      <w:r>
        <w:rPr>
          <w:i/>
          <w:vertAlign w:val="baseline"/>
        </w:rPr>
        <w:t>Descartes</w:t>
      </w:r>
      <w:r>
        <w:rPr>
          <w:vertAlign w:val="baseline"/>
        </w:rPr>
        <w:t>, sehingga berdasarkan persamaan (4.36) diperoleh</w:t>
      </w:r>
    </w:p>
    <w:p>
      <w:pPr>
        <w:pStyle w:val="ListParagraph"/>
        <w:numPr>
          <w:ilvl w:val="0"/>
          <w:numId w:val="46"/>
        </w:numPr>
        <w:tabs>
          <w:tab w:pos="1938" w:val="left" w:leader="none"/>
        </w:tabs>
        <w:spacing w:line="309" w:lineRule="auto" w:before="81" w:after="0"/>
        <w:ind w:left="1679" w:right="1132" w:firstLine="0"/>
        <w:jc w:val="both"/>
        <w:rPr>
          <w:sz w:val="22"/>
        </w:rPr>
      </w:pPr>
      <w:r>
        <w:rPr>
          <w:color w:val="7F7F7F"/>
          <w:sz w:val="22"/>
        </w:rPr>
        <w:t>Menentukan TE_S dan solusi S dengan subtitusi </w:t>
      </w:r>
      <w:r>
        <w:rPr>
          <w:color w:val="7F7F7F"/>
          <w:sz w:val="22"/>
        </w:rPr>
        <w:t>parameter pada tabel 4.7</w:t>
      </w:r>
    </w:p>
    <w:p>
      <w:pPr>
        <w:pStyle w:val="ListParagraph"/>
        <w:numPr>
          <w:ilvl w:val="0"/>
          <w:numId w:val="46"/>
        </w:numPr>
        <w:tabs>
          <w:tab w:pos="844" w:val="left" w:leader="none"/>
        </w:tabs>
        <w:spacing w:line="266" w:lineRule="exact" w:before="0" w:after="0"/>
        <w:ind w:left="844" w:right="0" w:hanging="299"/>
        <w:jc w:val="center"/>
        <w:rPr>
          <w:rFonts w:ascii="Calibri" w:hAnsi="Calibri"/>
          <w:sz w:val="22"/>
        </w:rPr>
      </w:pP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9201254400</w:t>
      </w:r>
      <w:r>
        <w:rPr>
          <w:rFonts w:ascii="Calibri" w:hAnsi="Calibri"/>
          <w:color w:val="7F7F7F"/>
          <w:spacing w:val="15"/>
          <w:w w:val="110"/>
          <w:sz w:val="22"/>
        </w:rPr>
        <w:t> </w:t>
      </w:r>
      <w:r>
        <w:rPr>
          <w:rFonts w:ascii="Cambria" w:hAnsi="Cambria"/>
          <w:color w:val="7F7F7F"/>
          <w:w w:val="110"/>
          <w:sz w:val="22"/>
        </w:rPr>
        <w:t>×</w:t>
      </w:r>
      <w:r>
        <w:rPr>
          <w:rFonts w:ascii="Cambria" w:hAnsi="Cambria"/>
          <w:color w:val="7F7F7F"/>
          <w:spacing w:val="16"/>
          <w:w w:val="110"/>
          <w:sz w:val="22"/>
        </w:rPr>
        <w:t> </w:t>
      </w:r>
      <w:r>
        <w:rPr>
          <w:rFonts w:ascii="Calibri" w:hAnsi="Calibri"/>
          <w:color w:val="7F7F7F"/>
          <w:w w:val="110"/>
          <w:sz w:val="22"/>
        </w:rPr>
        <w:t>10</w:t>
      </w:r>
      <w:r>
        <w:rPr>
          <w:rFonts w:ascii="Cambria" w:hAnsi="Cambria"/>
          <w:color w:val="7F7F7F"/>
          <w:w w:val="110"/>
          <w:sz w:val="22"/>
          <w:vertAlign w:val="superscript"/>
        </w:rPr>
        <w:t>−</w:t>
      </w:r>
      <w:r>
        <w:rPr>
          <w:rFonts w:ascii="Calibri" w:hAnsi="Calibri"/>
          <w:color w:val="7F7F7F"/>
          <w:w w:val="110"/>
          <w:sz w:val="22"/>
          <w:vertAlign w:val="superscript"/>
        </w:rPr>
        <w:t>30</w:t>
      </w:r>
      <w:r>
        <w:rPr>
          <w:rFonts w:ascii="Cambria" w:hAnsi="Cambria"/>
          <w:color w:val="7F7F7F"/>
          <w:w w:val="110"/>
          <w:sz w:val="22"/>
          <w:vertAlign w:val="baseline"/>
        </w:rPr>
        <w:t>S</w:t>
      </w:r>
      <w:r>
        <w:rPr>
          <w:rFonts w:ascii="Calibri" w:hAnsi="Calibri"/>
          <w:color w:val="7F7F7F"/>
          <w:w w:val="110"/>
          <w:sz w:val="22"/>
          <w:vertAlign w:val="superscript"/>
        </w:rPr>
        <w:t>4</w:t>
      </w:r>
      <w:r>
        <w:rPr>
          <w:rFonts w:ascii="Calibri" w:hAnsi="Calibri"/>
          <w:color w:val="7F7F7F"/>
          <w:spacing w:val="25"/>
          <w:w w:val="110"/>
          <w:sz w:val="22"/>
          <w:vertAlign w:val="baseline"/>
        </w:rPr>
        <w:t> </w:t>
      </w:r>
      <w:r>
        <w:rPr>
          <w:rFonts w:ascii="Calibri" w:hAnsi="Calibri"/>
          <w:color w:val="7F7F7F"/>
          <w:w w:val="110"/>
          <w:sz w:val="22"/>
          <w:vertAlign w:val="baseline"/>
        </w:rPr>
        <w:t>+</w:t>
      </w:r>
      <w:r>
        <w:rPr>
          <w:rFonts w:ascii="Calibri" w:hAnsi="Calibri"/>
          <w:color w:val="7F7F7F"/>
          <w:spacing w:val="15"/>
          <w:w w:val="110"/>
          <w:sz w:val="22"/>
          <w:vertAlign w:val="baseline"/>
        </w:rPr>
        <w:t> </w:t>
      </w:r>
      <w:r>
        <w:rPr>
          <w:rFonts w:ascii="Calibri" w:hAnsi="Calibri"/>
          <w:color w:val="7F7F7F"/>
          <w:w w:val="110"/>
          <w:sz w:val="22"/>
          <w:vertAlign w:val="baseline"/>
        </w:rPr>
        <w:t>0</w:t>
      </w:r>
      <w:r>
        <w:rPr>
          <w:rFonts w:ascii="Cambria" w:hAnsi="Cambria"/>
          <w:color w:val="7F7F7F"/>
          <w:w w:val="110"/>
          <w:sz w:val="22"/>
          <w:vertAlign w:val="baseline"/>
        </w:rPr>
        <w:t>.</w:t>
      </w:r>
      <w:r>
        <w:rPr>
          <w:rFonts w:ascii="Calibri" w:hAnsi="Calibri"/>
          <w:color w:val="7F7F7F"/>
          <w:w w:val="110"/>
          <w:sz w:val="22"/>
          <w:vertAlign w:val="baseline"/>
        </w:rPr>
        <w:t>8484034488</w:t>
      </w:r>
      <w:r>
        <w:rPr>
          <w:rFonts w:ascii="Calibri" w:hAnsi="Calibri"/>
          <w:color w:val="7F7F7F"/>
          <w:spacing w:val="15"/>
          <w:w w:val="110"/>
          <w:sz w:val="22"/>
          <w:vertAlign w:val="baseline"/>
        </w:rPr>
        <w:t> </w:t>
      </w:r>
      <w:r>
        <w:rPr>
          <w:rFonts w:ascii="Cambria" w:hAnsi="Cambria"/>
          <w:color w:val="7F7F7F"/>
          <w:w w:val="110"/>
          <w:sz w:val="22"/>
          <w:vertAlign w:val="baseline"/>
        </w:rPr>
        <w:t>×</w:t>
      </w:r>
      <w:r>
        <w:rPr>
          <w:rFonts w:ascii="Cambria" w:hAnsi="Cambria"/>
          <w:color w:val="7F7F7F"/>
          <w:spacing w:val="17"/>
          <w:w w:val="110"/>
          <w:sz w:val="22"/>
          <w:vertAlign w:val="baseline"/>
        </w:rPr>
        <w:t> </w:t>
      </w:r>
      <w:r>
        <w:rPr>
          <w:rFonts w:ascii="Calibri" w:hAnsi="Calibri"/>
          <w:color w:val="7F7F7F"/>
          <w:w w:val="110"/>
          <w:sz w:val="22"/>
          <w:vertAlign w:val="baseline"/>
        </w:rPr>
        <w:t>10</w:t>
      </w:r>
      <w:r>
        <w:rPr>
          <w:rFonts w:ascii="Cambria" w:hAnsi="Cambria"/>
          <w:color w:val="7F7F7F"/>
          <w:w w:val="110"/>
          <w:sz w:val="22"/>
          <w:vertAlign w:val="superscript"/>
        </w:rPr>
        <w:t>−</w:t>
      </w:r>
      <w:r>
        <w:rPr>
          <w:rFonts w:ascii="Calibri" w:hAnsi="Calibri"/>
          <w:color w:val="7F7F7F"/>
          <w:w w:val="110"/>
          <w:sz w:val="22"/>
          <w:vertAlign w:val="superscript"/>
        </w:rPr>
        <w:t>18</w:t>
      </w:r>
      <w:r>
        <w:rPr>
          <w:rFonts w:ascii="Cambria" w:hAnsi="Cambria"/>
          <w:color w:val="7F7F7F"/>
          <w:w w:val="110"/>
          <w:sz w:val="22"/>
          <w:vertAlign w:val="baseline"/>
        </w:rPr>
        <w:t>S</w:t>
      </w:r>
      <w:r>
        <w:rPr>
          <w:rFonts w:ascii="Calibri" w:hAnsi="Calibri"/>
          <w:color w:val="7F7F7F"/>
          <w:w w:val="110"/>
          <w:sz w:val="22"/>
          <w:vertAlign w:val="superscript"/>
        </w:rPr>
        <w:t>3</w:t>
      </w:r>
      <w:r>
        <w:rPr>
          <w:rFonts w:ascii="Calibri" w:hAnsi="Calibri"/>
          <w:color w:val="7F7F7F"/>
          <w:spacing w:val="24"/>
          <w:w w:val="110"/>
          <w:sz w:val="22"/>
          <w:vertAlign w:val="baseline"/>
        </w:rPr>
        <w:t> </w:t>
      </w:r>
      <w:r>
        <w:rPr>
          <w:rFonts w:ascii="Calibri" w:hAnsi="Calibri"/>
          <w:color w:val="7F7F7F"/>
          <w:spacing w:val="-10"/>
          <w:w w:val="110"/>
          <w:sz w:val="22"/>
          <w:vertAlign w:val="baseline"/>
        </w:rPr>
        <w:t>+</w:t>
      </w:r>
    </w:p>
    <w:p>
      <w:pPr>
        <w:pStyle w:val="BodyText"/>
        <w:spacing w:before="61"/>
        <w:ind w:left="545"/>
        <w:jc w:val="center"/>
        <w:rPr>
          <w:rFonts w:ascii="Cambria" w:hAnsi="Cambria"/>
        </w:rPr>
      </w:pPr>
      <w:r>
        <w:rPr>
          <w:rFonts w:ascii="Calibri" w:hAnsi="Calibri"/>
          <w:color w:val="7F7F7F"/>
          <w:w w:val="115"/>
        </w:rPr>
        <w:t>0</w:t>
      </w:r>
      <w:r>
        <w:rPr>
          <w:rFonts w:ascii="Cambria" w:hAnsi="Cambria"/>
          <w:color w:val="7F7F7F"/>
          <w:w w:val="115"/>
        </w:rPr>
        <w:t>.</w:t>
      </w:r>
      <w:r>
        <w:rPr>
          <w:rFonts w:ascii="Calibri" w:hAnsi="Calibri"/>
          <w:color w:val="7F7F7F"/>
          <w:w w:val="115"/>
        </w:rPr>
        <w:t>1743908249</w:t>
      </w:r>
      <w:r>
        <w:rPr>
          <w:rFonts w:ascii="Calibri" w:hAnsi="Calibri"/>
          <w:color w:val="7F7F7F"/>
          <w:spacing w:val="47"/>
          <w:w w:val="115"/>
        </w:rPr>
        <w:t> </w:t>
      </w:r>
      <w:r>
        <w:rPr>
          <w:rFonts w:ascii="Cambria" w:hAnsi="Cambria"/>
          <w:color w:val="7F7F7F"/>
          <w:w w:val="115"/>
        </w:rPr>
        <w:t>×</w:t>
      </w:r>
      <w:r>
        <w:rPr>
          <w:rFonts w:ascii="Cambria" w:hAnsi="Cambria"/>
          <w:color w:val="7F7F7F"/>
          <w:spacing w:val="50"/>
          <w:w w:val="115"/>
        </w:rPr>
        <w:t> </w:t>
      </w:r>
      <w:r>
        <w:rPr>
          <w:rFonts w:ascii="Calibri" w:hAnsi="Calibri"/>
          <w:color w:val="7F7F7F"/>
          <w:w w:val="115"/>
        </w:rPr>
        <w:t>10</w:t>
      </w:r>
      <w:r>
        <w:rPr>
          <w:rFonts w:ascii="Cambria" w:hAnsi="Cambria"/>
          <w:color w:val="7F7F7F"/>
          <w:w w:val="115"/>
          <w:vertAlign w:val="superscript"/>
        </w:rPr>
        <w:t>−</w:t>
      </w:r>
      <w:r>
        <w:rPr>
          <w:rFonts w:ascii="Calibri" w:hAnsi="Calibri"/>
          <w:color w:val="7F7F7F"/>
          <w:w w:val="115"/>
          <w:vertAlign w:val="superscript"/>
        </w:rPr>
        <w:t>11</w:t>
      </w:r>
      <w:r>
        <w:rPr>
          <w:rFonts w:ascii="Cambria" w:hAnsi="Cambria"/>
          <w:color w:val="7F7F7F"/>
          <w:w w:val="115"/>
          <w:vertAlign w:val="baseline"/>
        </w:rPr>
        <w:t>S</w:t>
      </w:r>
      <w:r>
        <w:rPr>
          <w:rFonts w:ascii="Calibri" w:hAnsi="Calibri"/>
          <w:color w:val="7F7F7F"/>
          <w:w w:val="115"/>
          <w:vertAlign w:val="superscript"/>
        </w:rPr>
        <w:t>2</w:t>
      </w:r>
      <w:r>
        <w:rPr>
          <w:rFonts w:ascii="Calibri" w:hAnsi="Calibri"/>
          <w:color w:val="7F7F7F"/>
          <w:spacing w:val="55"/>
          <w:w w:val="115"/>
          <w:vertAlign w:val="baseline"/>
        </w:rPr>
        <w:t> </w:t>
      </w:r>
      <w:r>
        <w:rPr>
          <w:rFonts w:ascii="Cambria" w:hAnsi="Cambria"/>
          <w:color w:val="7F7F7F"/>
          <w:w w:val="115"/>
          <w:vertAlign w:val="baseline"/>
        </w:rPr>
        <w:t>−</w:t>
      </w:r>
      <w:r>
        <w:rPr>
          <w:rFonts w:ascii="Cambria" w:hAnsi="Cambria"/>
          <w:color w:val="7F7F7F"/>
          <w:spacing w:val="50"/>
          <w:w w:val="115"/>
          <w:vertAlign w:val="baseline"/>
        </w:rPr>
        <w:t> </w:t>
      </w:r>
      <w:r>
        <w:rPr>
          <w:rFonts w:ascii="Calibri" w:hAnsi="Calibri"/>
          <w:color w:val="7F7F7F"/>
          <w:w w:val="115"/>
          <w:vertAlign w:val="baseline"/>
        </w:rPr>
        <w:t>0</w:t>
      </w:r>
      <w:r>
        <w:rPr>
          <w:rFonts w:ascii="Cambria" w:hAnsi="Cambria"/>
          <w:color w:val="7F7F7F"/>
          <w:w w:val="115"/>
          <w:vertAlign w:val="baseline"/>
        </w:rPr>
        <w:t>.</w:t>
      </w:r>
      <w:r>
        <w:rPr>
          <w:rFonts w:ascii="Calibri" w:hAnsi="Calibri"/>
          <w:color w:val="7F7F7F"/>
          <w:w w:val="115"/>
          <w:vertAlign w:val="baseline"/>
        </w:rPr>
        <w:t>1713551181</w:t>
      </w:r>
      <w:r>
        <w:rPr>
          <w:rFonts w:ascii="Calibri" w:hAnsi="Calibri"/>
          <w:color w:val="7F7F7F"/>
          <w:spacing w:val="48"/>
          <w:w w:val="115"/>
          <w:vertAlign w:val="baseline"/>
        </w:rPr>
        <w:t> </w:t>
      </w:r>
      <w:r>
        <w:rPr>
          <w:rFonts w:ascii="Cambria" w:hAnsi="Cambria"/>
          <w:color w:val="7F7F7F"/>
          <w:w w:val="115"/>
          <w:vertAlign w:val="baseline"/>
        </w:rPr>
        <w:t>×</w:t>
      </w:r>
      <w:r>
        <w:rPr>
          <w:rFonts w:ascii="Cambria" w:hAnsi="Cambria"/>
          <w:color w:val="7F7F7F"/>
          <w:spacing w:val="50"/>
          <w:w w:val="115"/>
          <w:vertAlign w:val="baseline"/>
        </w:rPr>
        <w:t> </w:t>
      </w:r>
      <w:r>
        <w:rPr>
          <w:rFonts w:ascii="Calibri" w:hAnsi="Calibri"/>
          <w:color w:val="7F7F7F"/>
          <w:w w:val="115"/>
          <w:vertAlign w:val="baseline"/>
        </w:rPr>
        <w:t>10</w:t>
      </w:r>
      <w:r>
        <w:rPr>
          <w:rFonts w:ascii="Cambria" w:hAnsi="Cambria"/>
          <w:color w:val="7F7F7F"/>
          <w:w w:val="115"/>
          <w:vertAlign w:val="superscript"/>
        </w:rPr>
        <w:t>−</w:t>
      </w:r>
      <w:r>
        <w:rPr>
          <w:rFonts w:ascii="Calibri" w:hAnsi="Calibri"/>
          <w:color w:val="7F7F7F"/>
          <w:w w:val="115"/>
          <w:vertAlign w:val="superscript"/>
        </w:rPr>
        <w:t>8</w:t>
      </w:r>
      <w:r>
        <w:rPr>
          <w:rFonts w:ascii="Cambria" w:hAnsi="Cambria"/>
          <w:color w:val="7F7F7F"/>
          <w:w w:val="115"/>
          <w:vertAlign w:val="baseline"/>
        </w:rPr>
        <w:t>S</w:t>
      </w:r>
      <w:r>
        <w:rPr>
          <w:rFonts w:ascii="Cambria" w:hAnsi="Cambria"/>
          <w:color w:val="7F7F7F"/>
          <w:spacing w:val="58"/>
          <w:w w:val="115"/>
          <w:vertAlign w:val="baseline"/>
        </w:rPr>
        <w:t> </w:t>
      </w:r>
      <w:r>
        <w:rPr>
          <w:rFonts w:ascii="Cambria" w:hAnsi="Cambria"/>
          <w:color w:val="7F7F7F"/>
          <w:spacing w:val="-10"/>
          <w:w w:val="115"/>
          <w:vertAlign w:val="baseline"/>
        </w:rPr>
        <w:t>−</w:t>
      </w:r>
    </w:p>
    <w:p>
      <w:pPr>
        <w:pStyle w:val="BodyText"/>
        <w:spacing w:before="60"/>
        <w:ind w:left="1679"/>
        <w:jc w:val="both"/>
        <w:rPr>
          <w:rFonts w:ascii="Calibri"/>
        </w:rPr>
      </w:pPr>
      <w:r>
        <w:rPr>
          <w:rFonts w:ascii="Calibri"/>
          <w:color w:val="7F7F7F"/>
        </w:rPr>
        <w:t>0</w:t>
      </w:r>
      <w:r>
        <w:rPr>
          <w:rFonts w:ascii="Cambria"/>
          <w:color w:val="7F7F7F"/>
        </w:rPr>
        <w:t>.</w:t>
      </w:r>
      <w:r>
        <w:rPr>
          <w:rFonts w:ascii="Calibri"/>
          <w:color w:val="7F7F7F"/>
        </w:rPr>
        <w:t>001361841029</w:t>
      </w:r>
      <w:r>
        <w:rPr>
          <w:rFonts w:ascii="Calibri"/>
          <w:color w:val="7F7F7F"/>
          <w:spacing w:val="24"/>
        </w:rPr>
        <w:t> </w:t>
      </w:r>
      <w:r>
        <w:rPr>
          <w:rFonts w:ascii="Calibri"/>
          <w:color w:val="7F7F7F"/>
        </w:rPr>
        <w:t>=</w:t>
      </w:r>
      <w:r>
        <w:rPr>
          <w:rFonts w:ascii="Calibri"/>
          <w:color w:val="7F7F7F"/>
          <w:spacing w:val="25"/>
        </w:rPr>
        <w:t> </w:t>
      </w:r>
      <w:r>
        <w:rPr>
          <w:rFonts w:ascii="Calibri"/>
          <w:color w:val="7F7F7F"/>
          <w:spacing w:val="-10"/>
        </w:rPr>
        <w:t>0</w:t>
      </w:r>
    </w:p>
    <w:p>
      <w:pPr>
        <w:pStyle w:val="BodyText"/>
        <w:spacing w:line="312" w:lineRule="auto" w:before="141"/>
        <w:ind w:left="1679" w:right="1131"/>
        <w:jc w:val="both"/>
      </w:pPr>
      <w:r>
        <w:rPr/>
        <w:t>Oleh karena perubahan tanda pada koefisien persamaan </w:t>
      </w:r>
      <w:r>
        <w:rPr/>
        <w:t>(4.36) sesuai dengan kemungkinan 4 pada tabel (4.5), maka jelas persamaan (4.36) memiliki satu akar positif yaitu</w:t>
      </w:r>
    </w:p>
    <w:p>
      <w:pPr>
        <w:pStyle w:val="ListParagraph"/>
        <w:numPr>
          <w:ilvl w:val="0"/>
          <w:numId w:val="46"/>
        </w:numPr>
        <w:tabs>
          <w:tab w:pos="795" w:val="left" w:leader="none"/>
        </w:tabs>
        <w:spacing w:line="240" w:lineRule="auto" w:before="72" w:after="0"/>
        <w:ind w:left="795" w:right="0" w:hanging="250"/>
        <w:jc w:val="center"/>
        <w:rPr>
          <w:rFonts w:ascii="Cambria" w:hAnsi="Cambria"/>
          <w:sz w:val="22"/>
        </w:rPr>
      </w:pPr>
      <w:r>
        <w:rPr>
          <w:color w:val="7F7F7F"/>
          <w:sz w:val="22"/>
        </w:rPr>
        <w:t>solusi_S</w:t>
      </w:r>
      <w:r>
        <w:rPr>
          <w:color w:val="7F7F7F"/>
          <w:spacing w:val="47"/>
          <w:sz w:val="22"/>
        </w:rPr>
        <w:t> </w:t>
      </w:r>
      <w:r>
        <w:rPr>
          <w:rFonts w:ascii="Calibri" w:hAnsi="Calibri"/>
          <w:color w:val="7F7F7F"/>
          <w:sz w:val="22"/>
        </w:rPr>
        <w:t>:=</w:t>
      </w:r>
      <w:r>
        <w:rPr>
          <w:rFonts w:ascii="Calibri" w:hAnsi="Calibri"/>
          <w:color w:val="7F7F7F"/>
          <w:spacing w:val="68"/>
          <w:sz w:val="22"/>
        </w:rPr>
        <w:t> </w:t>
      </w:r>
      <w:r>
        <w:rPr>
          <w:rFonts w:ascii="Calibri" w:hAnsi="Calibri"/>
          <w:color w:val="7F7F7F"/>
          <w:sz w:val="22"/>
        </w:rPr>
        <w:t>28243</w:t>
      </w:r>
      <w:r>
        <w:rPr>
          <w:rFonts w:ascii="Cambria" w:hAnsi="Cambria"/>
          <w:color w:val="7F7F7F"/>
          <w:sz w:val="22"/>
        </w:rPr>
        <w:t>.</w:t>
      </w:r>
      <w:r>
        <w:rPr>
          <w:rFonts w:ascii="Calibri" w:hAnsi="Calibri"/>
          <w:color w:val="7F7F7F"/>
          <w:sz w:val="22"/>
        </w:rPr>
        <w:t>66220</w:t>
      </w:r>
      <w:r>
        <w:rPr>
          <w:rFonts w:ascii="Cambria" w:hAnsi="Cambria"/>
          <w:color w:val="7F7F7F"/>
          <w:sz w:val="22"/>
        </w:rPr>
        <w:t>,</w:t>
      </w:r>
      <w:r>
        <w:rPr>
          <w:rFonts w:ascii="Cambria" w:hAnsi="Cambria"/>
          <w:color w:val="7F7F7F"/>
          <w:spacing w:val="-3"/>
          <w:sz w:val="22"/>
        </w:rPr>
        <w:t> </w:t>
      </w:r>
      <w:r>
        <w:rPr>
          <w:rFonts w:ascii="Cambria" w:hAnsi="Cambria"/>
          <w:color w:val="7F7F7F"/>
          <w:sz w:val="22"/>
        </w:rPr>
        <w:t>−</w:t>
      </w:r>
      <w:r>
        <w:rPr>
          <w:rFonts w:ascii="Calibri" w:hAnsi="Calibri"/>
          <w:color w:val="7F7F7F"/>
          <w:sz w:val="22"/>
        </w:rPr>
        <w:t>27641</w:t>
      </w:r>
      <w:r>
        <w:rPr>
          <w:rFonts w:ascii="Cambria" w:hAnsi="Cambria"/>
          <w:color w:val="7F7F7F"/>
          <w:sz w:val="22"/>
        </w:rPr>
        <w:t>.</w:t>
      </w:r>
      <w:r>
        <w:rPr>
          <w:rFonts w:ascii="Calibri" w:hAnsi="Calibri"/>
          <w:color w:val="7F7F7F"/>
          <w:sz w:val="22"/>
        </w:rPr>
        <w:t>04576</w:t>
      </w:r>
      <w:r>
        <w:rPr>
          <w:rFonts w:ascii="Cambria" w:hAnsi="Cambria"/>
          <w:color w:val="7F7F7F"/>
          <w:sz w:val="22"/>
        </w:rPr>
        <w:t>,</w:t>
      </w:r>
      <w:r>
        <w:rPr>
          <w:rFonts w:ascii="Cambria" w:hAnsi="Cambria"/>
          <w:color w:val="7F7F7F"/>
          <w:spacing w:val="-2"/>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2056124834</w:t>
      </w:r>
      <w:r>
        <w:rPr>
          <w:rFonts w:ascii="Calibri" w:hAnsi="Calibri"/>
          <w:color w:val="7F7F7F"/>
          <w:spacing w:val="28"/>
          <w:sz w:val="22"/>
        </w:rPr>
        <w:t> </w:t>
      </w:r>
      <w:r>
        <w:rPr>
          <w:rFonts w:ascii="Cambria" w:hAnsi="Cambria"/>
          <w:color w:val="7F7F7F"/>
          <w:spacing w:val="-10"/>
          <w:sz w:val="22"/>
        </w:rPr>
        <w:t>·</w:t>
      </w:r>
    </w:p>
    <w:p>
      <w:pPr>
        <w:pStyle w:val="BodyText"/>
        <w:spacing w:before="60"/>
        <w:ind w:left="1679"/>
        <w:jc w:val="both"/>
      </w:pPr>
      <w:r>
        <w:rPr>
          <w:rFonts w:ascii="Calibri" w:hAnsi="Calibri"/>
          <w:color w:val="7F7F7F"/>
        </w:rPr>
        <w:t>10</w:t>
      </w:r>
      <w:r>
        <w:rPr>
          <w:rFonts w:ascii="Calibri" w:hAnsi="Calibri"/>
          <w:color w:val="7F7F7F"/>
          <w:vertAlign w:val="superscript"/>
        </w:rPr>
        <w:t>7</w:t>
      </w:r>
      <w:r>
        <w:rPr>
          <w:rFonts w:ascii="Cambria" w:hAnsi="Cambria"/>
          <w:color w:val="7F7F7F"/>
          <w:vertAlign w:val="baseline"/>
        </w:rPr>
        <w:t>,</w:t>
      </w:r>
      <w:r>
        <w:rPr>
          <w:rFonts w:ascii="Cambria" w:hAnsi="Cambria"/>
          <w:color w:val="7F7F7F"/>
          <w:spacing w:val="-12"/>
          <w:vertAlign w:val="baseline"/>
        </w:rPr>
        <w:t> </w:t>
      </w:r>
      <w:r>
        <w:rPr>
          <w:rFonts w:ascii="Cambria" w:hAnsi="Cambria"/>
          <w:color w:val="7F7F7F"/>
          <w:vertAlign w:val="baseline"/>
        </w:rPr>
        <w:t>−</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9220498864</w:t>
      </w:r>
      <w:r>
        <w:rPr>
          <w:rFonts w:ascii="Calibri" w:hAnsi="Calibri"/>
          <w:color w:val="7F7F7F"/>
          <w:spacing w:val="-1"/>
          <w:vertAlign w:val="baseline"/>
        </w:rPr>
        <w:t> </w:t>
      </w:r>
      <w:r>
        <w:rPr>
          <w:rFonts w:ascii="Cambria" w:hAnsi="Cambria"/>
          <w:color w:val="7F7F7F"/>
          <w:vertAlign w:val="baseline"/>
        </w:rPr>
        <w:t>· </w:t>
      </w:r>
      <w:r>
        <w:rPr>
          <w:rFonts w:ascii="Calibri" w:hAnsi="Calibri"/>
          <w:color w:val="7F7F7F"/>
          <w:vertAlign w:val="baseline"/>
        </w:rPr>
        <w:t>10</w:t>
      </w:r>
      <w:r>
        <w:rPr>
          <w:rFonts w:ascii="Calibri" w:hAnsi="Calibri"/>
          <w:color w:val="7F7F7F"/>
          <w:vertAlign w:val="superscript"/>
        </w:rPr>
        <w:t>12</w:t>
      </w:r>
      <w:r>
        <w:rPr>
          <w:rFonts w:ascii="Calibri" w:hAnsi="Calibri"/>
          <w:color w:val="7F7F7F"/>
          <w:spacing w:val="25"/>
          <w:vertAlign w:val="baseline"/>
        </w:rPr>
        <w:t> </w:t>
      </w:r>
      <w:r>
        <w:rPr>
          <w:rFonts w:ascii="Cambria" w:hAnsi="Cambria"/>
          <w:color w:val="7F7F7F"/>
          <w:vertAlign w:val="baseline"/>
        </w:rPr>
        <w:t>&gt;</w:t>
      </w:r>
      <w:r>
        <w:rPr>
          <w:rFonts w:ascii="Cambria" w:hAnsi="Cambria"/>
          <w:color w:val="7F7F7F"/>
          <w:spacing w:val="16"/>
          <w:vertAlign w:val="baseline"/>
        </w:rPr>
        <w:t> </w:t>
      </w:r>
      <w:r>
        <w:rPr>
          <w:color w:val="7F7F7F"/>
          <w:vertAlign w:val="baseline"/>
        </w:rPr>
        <w:t>”Dipilih</w:t>
      </w:r>
      <w:r>
        <w:rPr>
          <w:color w:val="7F7F7F"/>
          <w:spacing w:val="9"/>
          <w:vertAlign w:val="baseline"/>
        </w:rPr>
        <w:t> </w:t>
      </w:r>
      <w:r>
        <w:rPr>
          <w:color w:val="7F7F7F"/>
          <w:vertAlign w:val="baseline"/>
        </w:rPr>
        <w:t>nilai</w:t>
      </w:r>
      <w:r>
        <w:rPr>
          <w:color w:val="7F7F7F"/>
          <w:spacing w:val="8"/>
          <w:vertAlign w:val="baseline"/>
        </w:rPr>
        <w:t> </w:t>
      </w:r>
      <w:r>
        <w:rPr>
          <w:color w:val="7F7F7F"/>
          <w:vertAlign w:val="baseline"/>
        </w:rPr>
        <w:t>S</w:t>
      </w:r>
      <w:r>
        <w:rPr>
          <w:color w:val="7F7F7F"/>
          <w:spacing w:val="9"/>
          <w:vertAlign w:val="baseline"/>
        </w:rPr>
        <w:t> </w:t>
      </w:r>
      <w:r>
        <w:rPr>
          <w:color w:val="7F7F7F"/>
          <w:vertAlign w:val="baseline"/>
        </w:rPr>
        <w:t>yang</w:t>
      </w:r>
      <w:r>
        <w:rPr>
          <w:color w:val="7F7F7F"/>
          <w:spacing w:val="9"/>
          <w:vertAlign w:val="baseline"/>
        </w:rPr>
        <w:t> </w:t>
      </w:r>
      <w:r>
        <w:rPr>
          <w:color w:val="7F7F7F"/>
          <w:spacing w:val="-2"/>
          <w:vertAlign w:val="baseline"/>
        </w:rPr>
        <w:t>positif”</w:t>
      </w:r>
    </w:p>
    <w:p>
      <w:pPr>
        <w:pStyle w:val="ListParagraph"/>
        <w:numPr>
          <w:ilvl w:val="0"/>
          <w:numId w:val="46"/>
        </w:numPr>
        <w:tabs>
          <w:tab w:pos="1907" w:val="left" w:leader="none"/>
        </w:tabs>
        <w:spacing w:line="240" w:lineRule="auto" w:before="61" w:after="0"/>
        <w:ind w:left="1907" w:right="0" w:hanging="228"/>
        <w:jc w:val="both"/>
        <w:rPr>
          <w:rFonts w:ascii="Calibri" w:hAnsi="Calibri"/>
          <w:sz w:val="22"/>
        </w:rPr>
      </w:pPr>
      <w:r>
        <w:rPr>
          <w:rFonts w:ascii="Cambria" w:hAnsi="Cambria"/>
          <w:color w:val="7F7F7F"/>
          <w:w w:val="120"/>
          <w:sz w:val="22"/>
        </w:rPr>
        <w:t>S</w:t>
      </w:r>
      <w:r>
        <w:rPr>
          <w:rFonts w:ascii="Cambria" w:hAnsi="Cambria"/>
          <w:color w:val="7F7F7F"/>
          <w:spacing w:val="30"/>
          <w:w w:val="120"/>
          <w:sz w:val="22"/>
        </w:rPr>
        <w:t> </w:t>
      </w:r>
      <w:r>
        <w:rPr>
          <w:rFonts w:ascii="Calibri" w:hAnsi="Calibri"/>
          <w:color w:val="7F7F7F"/>
          <w:w w:val="120"/>
          <w:sz w:val="22"/>
        </w:rPr>
        <w:t>:=</w:t>
      </w:r>
      <w:r>
        <w:rPr>
          <w:rFonts w:ascii="Calibri" w:hAnsi="Calibri"/>
          <w:color w:val="7F7F7F"/>
          <w:spacing w:val="13"/>
          <w:w w:val="120"/>
          <w:sz w:val="22"/>
        </w:rPr>
        <w:t> </w:t>
      </w:r>
      <w:r>
        <w:rPr>
          <w:rFonts w:ascii="Calibri" w:hAnsi="Calibri"/>
          <w:color w:val="7F7F7F"/>
          <w:spacing w:val="-2"/>
          <w:w w:val="115"/>
          <w:sz w:val="22"/>
        </w:rPr>
        <w:t>28243</w:t>
      </w:r>
      <w:r>
        <w:rPr>
          <w:rFonts w:ascii="Cambria" w:hAnsi="Cambria"/>
          <w:color w:val="7F7F7F"/>
          <w:spacing w:val="-2"/>
          <w:w w:val="115"/>
          <w:sz w:val="22"/>
        </w:rPr>
        <w:t>.</w:t>
      </w:r>
      <w:r>
        <w:rPr>
          <w:rFonts w:ascii="Calibri" w:hAnsi="Calibri"/>
          <w:color w:val="7F7F7F"/>
          <w:spacing w:val="-2"/>
          <w:w w:val="115"/>
          <w:sz w:val="22"/>
        </w:rPr>
        <w:t>66220</w:t>
      </w:r>
    </w:p>
    <w:p>
      <w:pPr>
        <w:pStyle w:val="ListParagraph"/>
        <w:spacing w:after="0" w:line="240" w:lineRule="auto"/>
        <w:jc w:val="both"/>
        <w:rPr>
          <w:rFonts w:ascii="Calibri" w:hAnsi="Calibri"/>
          <w:sz w:val="22"/>
        </w:rPr>
        <w:sectPr>
          <w:pgSz w:w="8400" w:h="11910"/>
          <w:pgMar w:header="252" w:footer="0" w:top="480" w:bottom="280" w:left="0" w:right="0"/>
        </w:sectPr>
      </w:pPr>
    </w:p>
    <w:p>
      <w:pPr>
        <w:pStyle w:val="BodyText"/>
        <w:spacing w:before="190"/>
        <w:rPr>
          <w:rFonts w:ascii="Calibri"/>
        </w:rPr>
      </w:pPr>
    </w:p>
    <w:p>
      <w:pPr>
        <w:pStyle w:val="BodyText"/>
        <w:ind w:left="1679"/>
      </w:pPr>
      <w:r>
        <w:rPr>
          <w:spacing w:val="-2"/>
        </w:rPr>
        <w:t>Variabel</w:t>
      </w:r>
      <w:r>
        <w:rPr>
          <w:spacing w:val="-6"/>
        </w:rPr>
        <w:t> </w:t>
      </w:r>
      <w:r>
        <w:rPr>
          <w:rFonts w:ascii="Cambria"/>
          <w:spacing w:val="-2"/>
        </w:rPr>
        <w:t>S</w:t>
      </w:r>
      <w:r>
        <w:rPr>
          <w:rFonts w:ascii="Cambria"/>
          <w:spacing w:val="12"/>
        </w:rPr>
        <w:t> </w:t>
      </w:r>
      <w:r>
        <w:rPr>
          <w:spacing w:val="-2"/>
        </w:rPr>
        <w:t>telah</w:t>
      </w:r>
      <w:r>
        <w:rPr>
          <w:spacing w:val="-6"/>
        </w:rPr>
        <w:t> </w:t>
      </w:r>
      <w:r>
        <w:rPr>
          <w:spacing w:val="-2"/>
        </w:rPr>
        <w:t>diketahui</w:t>
      </w:r>
      <w:r>
        <w:rPr>
          <w:spacing w:val="-6"/>
        </w:rPr>
        <w:t> </w:t>
      </w:r>
      <w:r>
        <w:rPr>
          <w:spacing w:val="-2"/>
        </w:rPr>
        <w:t>ada,</w:t>
      </w:r>
      <w:r>
        <w:rPr>
          <w:spacing w:val="-4"/>
        </w:rPr>
        <w:t> </w:t>
      </w:r>
      <w:r>
        <w:rPr>
          <w:spacing w:val="-2"/>
        </w:rPr>
        <w:t>kemudian</w:t>
      </w:r>
      <w:r>
        <w:rPr>
          <w:spacing w:val="-6"/>
        </w:rPr>
        <w:t> </w:t>
      </w:r>
      <w:r>
        <w:rPr>
          <w:spacing w:val="-2"/>
        </w:rPr>
        <w:t>akan</w:t>
      </w:r>
      <w:r>
        <w:rPr>
          <w:spacing w:val="-6"/>
        </w:rPr>
        <w:t> </w:t>
      </w:r>
      <w:r>
        <w:rPr>
          <w:spacing w:val="-2"/>
        </w:rPr>
        <w:t>dibuktikan</w:t>
      </w:r>
      <w:r>
        <w:rPr>
          <w:spacing w:val="-5"/>
        </w:rPr>
        <w:t> </w:t>
      </w:r>
      <w:r>
        <w:rPr>
          <w:rFonts w:ascii="Cambria"/>
          <w:spacing w:val="-2"/>
        </w:rPr>
        <w:t>H</w:t>
      </w:r>
      <w:r>
        <w:rPr>
          <w:rFonts w:ascii="Cambria"/>
          <w:spacing w:val="16"/>
        </w:rPr>
        <w:t> </w:t>
      </w:r>
      <w:r>
        <w:rPr>
          <w:spacing w:val="-5"/>
        </w:rPr>
        <w:t>dan</w:t>
      </w:r>
    </w:p>
    <w:p>
      <w:pPr>
        <w:pStyle w:val="BodyText"/>
        <w:spacing w:before="71"/>
        <w:ind w:left="1679"/>
      </w:pPr>
      <w:r>
        <w:rPr>
          <w:rFonts w:ascii="Cambria"/>
        </w:rPr>
        <w:t>C</w:t>
      </w:r>
      <w:r>
        <w:rPr>
          <w:rFonts w:ascii="Cambria"/>
          <w:spacing w:val="8"/>
        </w:rPr>
        <w:t> </w:t>
      </w:r>
      <w:r>
        <w:rPr/>
        <w:t>juga</w:t>
      </w:r>
      <w:r>
        <w:rPr>
          <w:spacing w:val="-10"/>
        </w:rPr>
        <w:t> </w:t>
      </w:r>
      <w:r>
        <w:rPr/>
        <w:t>ada.</w:t>
      </w:r>
      <w:r>
        <w:rPr>
          <w:spacing w:val="6"/>
        </w:rPr>
        <w:t> </w:t>
      </w:r>
      <w:r>
        <w:rPr/>
        <w:t>Berdasarkan</w:t>
      </w:r>
      <w:r>
        <w:rPr>
          <w:spacing w:val="-10"/>
        </w:rPr>
        <w:t> </w:t>
      </w:r>
      <w:r>
        <w:rPr/>
        <w:t>syarat</w:t>
      </w:r>
      <w:r>
        <w:rPr>
          <w:spacing w:val="-10"/>
        </w:rPr>
        <w:t> </w:t>
      </w:r>
      <w:r>
        <w:rPr/>
        <w:t>(4.38)</w:t>
      </w:r>
      <w:r>
        <w:rPr>
          <w:spacing w:val="-9"/>
        </w:rPr>
        <w:t> </w:t>
      </w:r>
      <w:r>
        <w:rPr/>
        <w:t>dan</w:t>
      </w:r>
      <w:r>
        <w:rPr>
          <w:spacing w:val="-10"/>
        </w:rPr>
        <w:t> </w:t>
      </w:r>
      <w:r>
        <w:rPr/>
        <w:t>(4.39)</w:t>
      </w:r>
      <w:r>
        <w:rPr>
          <w:spacing w:val="-10"/>
        </w:rPr>
        <w:t> </w:t>
      </w:r>
      <w:r>
        <w:rPr>
          <w:spacing w:val="-2"/>
        </w:rPr>
        <w:t>diperoleh</w:t>
      </w:r>
    </w:p>
    <w:p>
      <w:pPr>
        <w:pStyle w:val="ListParagraph"/>
        <w:numPr>
          <w:ilvl w:val="0"/>
          <w:numId w:val="46"/>
        </w:numPr>
        <w:tabs>
          <w:tab w:pos="1908" w:val="left" w:leader="none"/>
        </w:tabs>
        <w:spacing w:line="240" w:lineRule="auto" w:before="160" w:after="0"/>
        <w:ind w:left="1908" w:right="0" w:hanging="229"/>
        <w:jc w:val="left"/>
        <w:rPr>
          <w:rFonts w:ascii="Calibri" w:hAnsi="Calibri"/>
          <w:sz w:val="22"/>
        </w:rPr>
      </w:pPr>
      <w:r>
        <w:rPr>
          <w:color w:val="7F7F7F"/>
          <w:sz w:val="22"/>
        </w:rPr>
        <w:t>Eksistensi_H</w:t>
      </w:r>
      <w:r>
        <w:rPr>
          <w:color w:val="7F7F7F"/>
          <w:spacing w:val="58"/>
          <w:w w:val="150"/>
          <w:sz w:val="22"/>
        </w:rPr>
        <w:t> </w:t>
      </w:r>
      <w:r>
        <w:rPr>
          <w:rFonts w:ascii="Calibri" w:hAnsi="Calibri"/>
          <w:color w:val="7F7F7F"/>
          <w:sz w:val="22"/>
        </w:rPr>
        <w:t>=</w:t>
      </w:r>
      <w:r>
        <w:rPr>
          <w:rFonts w:ascii="Calibri" w:hAnsi="Calibri"/>
          <w:color w:val="7F7F7F"/>
          <w:spacing w:val="18"/>
          <w:sz w:val="22"/>
        </w:rPr>
        <w:t> </w:t>
      </w:r>
      <w:r>
        <w:rPr>
          <w:rFonts w:ascii="Calibri" w:hAnsi="Calibri"/>
          <w:color w:val="7F7F7F"/>
          <w:sz w:val="22"/>
        </w:rPr>
        <w:t>32</w:t>
      </w:r>
      <w:r>
        <w:rPr>
          <w:rFonts w:ascii="Cambria" w:hAnsi="Cambria"/>
          <w:color w:val="7F7F7F"/>
          <w:sz w:val="22"/>
        </w:rPr>
        <w:t>.</w:t>
      </w:r>
      <w:r>
        <w:rPr>
          <w:rFonts w:ascii="Calibri" w:hAnsi="Calibri"/>
          <w:color w:val="7F7F7F"/>
          <w:sz w:val="22"/>
        </w:rPr>
        <w:t>10195201</w:t>
      </w:r>
      <w:r>
        <w:rPr>
          <w:rFonts w:ascii="Calibri" w:hAnsi="Calibri"/>
          <w:color w:val="7F7F7F"/>
          <w:spacing w:val="18"/>
          <w:sz w:val="22"/>
        </w:rPr>
        <w:t> </w:t>
      </w:r>
      <w:r>
        <w:rPr>
          <w:rFonts w:ascii="Cambria" w:hAnsi="Cambria"/>
          <w:color w:val="7F7F7F"/>
          <w:sz w:val="22"/>
        </w:rPr>
        <w:t>&gt;</w:t>
      </w:r>
      <w:r>
        <w:rPr>
          <w:rFonts w:ascii="Cambria" w:hAnsi="Cambria"/>
          <w:color w:val="7F7F7F"/>
          <w:spacing w:val="21"/>
          <w:sz w:val="22"/>
        </w:rPr>
        <w:t> </w:t>
      </w:r>
      <w:r>
        <w:rPr>
          <w:rFonts w:ascii="Calibri" w:hAnsi="Calibri"/>
          <w:color w:val="7F7F7F"/>
          <w:spacing w:val="-10"/>
          <w:sz w:val="22"/>
        </w:rPr>
        <w:t>0</w:t>
      </w:r>
    </w:p>
    <w:p>
      <w:pPr>
        <w:pStyle w:val="ListParagraph"/>
        <w:numPr>
          <w:ilvl w:val="0"/>
          <w:numId w:val="46"/>
        </w:numPr>
        <w:tabs>
          <w:tab w:pos="1908" w:val="left" w:leader="none"/>
        </w:tabs>
        <w:spacing w:line="240" w:lineRule="auto" w:before="60" w:after="0"/>
        <w:ind w:left="1908" w:right="0" w:hanging="229"/>
        <w:jc w:val="left"/>
        <w:rPr>
          <w:rFonts w:ascii="Calibri" w:hAnsi="Calibri"/>
          <w:sz w:val="22"/>
        </w:rPr>
      </w:pPr>
      <w:r>
        <w:rPr>
          <w:color w:val="7F7F7F"/>
          <w:sz w:val="22"/>
        </w:rPr>
        <w:t>Eksistensi_C</w:t>
      </w:r>
      <w:r>
        <w:rPr>
          <w:color w:val="7F7F7F"/>
          <w:spacing w:val="58"/>
          <w:w w:val="150"/>
          <w:sz w:val="22"/>
        </w:rPr>
        <w:t> </w:t>
      </w:r>
      <w:r>
        <w:rPr>
          <w:rFonts w:ascii="Calibri" w:hAnsi="Calibri"/>
          <w:color w:val="7F7F7F"/>
          <w:sz w:val="22"/>
        </w:rPr>
        <w:t>=</w:t>
      </w:r>
      <w:r>
        <w:rPr>
          <w:rFonts w:ascii="Calibri" w:hAnsi="Calibri"/>
          <w:color w:val="7F7F7F"/>
          <w:spacing w:val="19"/>
          <w:sz w:val="22"/>
        </w:rPr>
        <w:t> </w:t>
      </w:r>
      <w:r>
        <w:rPr>
          <w:rFonts w:ascii="Calibri" w:hAnsi="Calibri"/>
          <w:color w:val="7F7F7F"/>
          <w:sz w:val="22"/>
        </w:rPr>
        <w:t>1</w:t>
      </w:r>
      <w:r>
        <w:rPr>
          <w:rFonts w:ascii="Cambria" w:hAnsi="Cambria"/>
          <w:color w:val="7F7F7F"/>
          <w:sz w:val="22"/>
        </w:rPr>
        <w:t>.</w:t>
      </w:r>
      <w:r>
        <w:rPr>
          <w:rFonts w:ascii="Calibri" w:hAnsi="Calibri"/>
          <w:color w:val="7F7F7F"/>
          <w:sz w:val="22"/>
        </w:rPr>
        <w:t>96223010</w:t>
      </w:r>
      <w:r>
        <w:rPr>
          <w:rFonts w:ascii="Calibri" w:hAnsi="Calibri"/>
          <w:color w:val="7F7F7F"/>
          <w:spacing w:val="18"/>
          <w:sz w:val="22"/>
        </w:rPr>
        <w:t> </w:t>
      </w:r>
      <w:r>
        <w:rPr>
          <w:rFonts w:ascii="Cambria" w:hAnsi="Cambria"/>
          <w:color w:val="7F7F7F"/>
          <w:sz w:val="22"/>
        </w:rPr>
        <w:t>&gt;</w:t>
      </w:r>
      <w:r>
        <w:rPr>
          <w:rFonts w:ascii="Cambria" w:hAnsi="Cambria"/>
          <w:color w:val="7F7F7F"/>
          <w:spacing w:val="22"/>
          <w:sz w:val="22"/>
        </w:rPr>
        <w:t> </w:t>
      </w:r>
      <w:r>
        <w:rPr>
          <w:rFonts w:ascii="Calibri" w:hAnsi="Calibri"/>
          <w:color w:val="7F7F7F"/>
          <w:spacing w:val="-10"/>
          <w:sz w:val="22"/>
        </w:rPr>
        <w:t>0</w:t>
      </w:r>
    </w:p>
    <w:p>
      <w:pPr>
        <w:pStyle w:val="BodyText"/>
        <w:spacing w:line="307" w:lineRule="auto" w:before="154"/>
        <w:ind w:left="1679" w:right="1129"/>
      </w:pPr>
      <w:r>
        <w:rPr/>
        <w:t>Seluruh</w:t>
      </w:r>
      <w:r>
        <w:rPr>
          <w:spacing w:val="80"/>
        </w:rPr>
        <w:t> </w:t>
      </w:r>
      <w:r>
        <w:rPr/>
        <w:t>syarat</w:t>
      </w:r>
      <w:r>
        <w:rPr>
          <w:spacing w:val="80"/>
        </w:rPr>
        <w:t> </w:t>
      </w:r>
      <w:r>
        <w:rPr/>
        <w:t>eksistensi</w:t>
      </w:r>
      <w:r>
        <w:rPr>
          <w:spacing w:val="80"/>
        </w:rPr>
        <w:t> </w:t>
      </w:r>
      <w:r>
        <w:rPr/>
        <w:t>telah</w:t>
      </w:r>
      <w:r>
        <w:rPr>
          <w:spacing w:val="80"/>
        </w:rPr>
        <w:t> </w:t>
      </w:r>
      <w:r>
        <w:rPr/>
        <w:t>terpenuhi</w:t>
      </w:r>
      <w:r>
        <w:rPr>
          <w:spacing w:val="80"/>
        </w:rPr>
        <w:t> </w:t>
      </w:r>
      <w:r>
        <w:rPr/>
        <w:t>sehingga</w:t>
      </w:r>
      <w:r>
        <w:rPr>
          <w:spacing w:val="80"/>
        </w:rPr>
        <w:t> </w:t>
      </w:r>
      <w:r>
        <w:rPr/>
        <w:t>dapat dikatakan bahwa titik ekuilibrium </w:t>
      </w:r>
      <w:r>
        <w:rPr>
          <w:rFonts w:ascii="Cambria"/>
        </w:rPr>
        <w:t>E</w:t>
      </w:r>
      <w:r>
        <w:rPr>
          <w:rFonts w:ascii="Calibri"/>
          <w:vertAlign w:val="subscript"/>
        </w:rPr>
        <w:t>5</w:t>
      </w:r>
      <w:r>
        <w:rPr>
          <w:rFonts w:ascii="Calibri"/>
          <w:vertAlign w:val="baseline"/>
        </w:rPr>
        <w:t> </w:t>
      </w:r>
      <w:r>
        <w:rPr>
          <w:vertAlign w:val="baseline"/>
        </w:rPr>
        <w:t>eksis dengan nilai</w:t>
      </w:r>
    </w:p>
    <w:p>
      <w:pPr>
        <w:pStyle w:val="ListParagraph"/>
        <w:numPr>
          <w:ilvl w:val="0"/>
          <w:numId w:val="46"/>
        </w:numPr>
        <w:tabs>
          <w:tab w:pos="1896" w:val="left" w:leader="none"/>
        </w:tabs>
        <w:spacing w:line="309" w:lineRule="auto" w:before="76" w:after="0"/>
        <w:ind w:left="1679" w:right="1131" w:firstLine="0"/>
        <w:jc w:val="left"/>
        <w:rPr>
          <w:sz w:val="22"/>
        </w:rPr>
      </w:pPr>
      <w:r>
        <w:rPr>
          <w:color w:val="7F7F7F"/>
          <w:spacing w:val="-2"/>
          <w:sz w:val="22"/>
        </w:rPr>
        <w:t>TitikEkuilibrium_E5</w:t>
      </w:r>
      <w:r>
        <w:rPr>
          <w:color w:val="7F7F7F"/>
          <w:spacing w:val="-6"/>
          <w:sz w:val="22"/>
        </w:rPr>
        <w:t> </w:t>
      </w:r>
      <w:r>
        <w:rPr>
          <w:color w:val="7F7F7F"/>
          <w:spacing w:val="-2"/>
          <w:sz w:val="22"/>
        </w:rPr>
        <w:t>:=</w:t>
      </w:r>
      <w:r>
        <w:rPr>
          <w:color w:val="7F7F7F"/>
          <w:spacing w:val="-6"/>
          <w:sz w:val="22"/>
        </w:rPr>
        <w:t> </w:t>
      </w:r>
      <w:r>
        <w:rPr>
          <w:color w:val="7F7F7F"/>
          <w:spacing w:val="-2"/>
          <w:sz w:val="22"/>
        </w:rPr>
        <w:t>{S</w:t>
      </w:r>
      <w:r>
        <w:rPr>
          <w:color w:val="7F7F7F"/>
          <w:spacing w:val="-6"/>
          <w:sz w:val="22"/>
        </w:rPr>
        <w:t> </w:t>
      </w:r>
      <w:r>
        <w:rPr>
          <w:color w:val="7F7F7F"/>
          <w:spacing w:val="-2"/>
          <w:sz w:val="22"/>
        </w:rPr>
        <w:t>=</w:t>
      </w:r>
      <w:r>
        <w:rPr>
          <w:color w:val="7F7F7F"/>
          <w:spacing w:val="-6"/>
          <w:sz w:val="22"/>
        </w:rPr>
        <w:t> </w:t>
      </w:r>
      <w:r>
        <w:rPr>
          <w:color w:val="7F7F7F"/>
          <w:spacing w:val="-2"/>
          <w:sz w:val="22"/>
        </w:rPr>
        <w:t>28243.66220,</w:t>
      </w:r>
      <w:r>
        <w:rPr>
          <w:color w:val="7F7F7F"/>
          <w:spacing w:val="-3"/>
          <w:sz w:val="22"/>
        </w:rPr>
        <w:t> </w:t>
      </w:r>
      <w:r>
        <w:rPr>
          <w:color w:val="7F7F7F"/>
          <w:spacing w:val="-2"/>
          <w:sz w:val="22"/>
        </w:rPr>
        <w:t>H</w:t>
      </w:r>
      <w:r>
        <w:rPr>
          <w:color w:val="7F7F7F"/>
          <w:spacing w:val="-6"/>
          <w:sz w:val="22"/>
        </w:rPr>
        <w:t> </w:t>
      </w:r>
      <w:r>
        <w:rPr>
          <w:color w:val="7F7F7F"/>
          <w:spacing w:val="-2"/>
          <w:sz w:val="22"/>
        </w:rPr>
        <w:t>=</w:t>
      </w:r>
      <w:r>
        <w:rPr>
          <w:color w:val="7F7F7F"/>
          <w:spacing w:val="-6"/>
          <w:sz w:val="22"/>
        </w:rPr>
        <w:t> </w:t>
      </w:r>
      <w:r>
        <w:rPr>
          <w:color w:val="7F7F7F"/>
          <w:spacing w:val="-2"/>
          <w:sz w:val="22"/>
        </w:rPr>
        <w:t>9951.136231, </w:t>
      </w:r>
      <w:r>
        <w:rPr>
          <w:color w:val="7F7F7F"/>
          <w:sz w:val="22"/>
        </w:rPr>
        <w:t>R = 342386.3191, C = 608.2626700}</w:t>
      </w:r>
    </w:p>
    <w:p>
      <w:pPr>
        <w:pStyle w:val="BodyText"/>
        <w:spacing w:before="167"/>
      </w:pPr>
    </w:p>
    <w:p>
      <w:pPr>
        <w:pStyle w:val="Heading2"/>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line="302" w:lineRule="auto" w:before="166"/>
        <w:ind w:left="1679" w:right="1131"/>
        <w:jc w:val="both"/>
      </w:pPr>
      <w:r>
        <w:rPr/>
        <w:t>Subtitusi nilai persamaan (4.50a) hingga (4.50f), </w:t>
      </w:r>
      <w:r>
        <w:rPr/>
        <w:t>parameter pada tabel (4.7), dan titik ekuilibrium </w:t>
      </w:r>
      <w:r>
        <w:rPr>
          <w:rFonts w:ascii="Cambria"/>
        </w:rPr>
        <w:t>E</w:t>
      </w:r>
      <w:r>
        <w:rPr>
          <w:rFonts w:ascii="Calibri"/>
          <w:vertAlign w:val="subscript"/>
        </w:rPr>
        <w:t>5</w:t>
      </w:r>
      <w:r>
        <w:rPr>
          <w:rFonts w:ascii="Calibri"/>
          <w:vertAlign w:val="baseline"/>
        </w:rPr>
        <w:t> </w:t>
      </w:r>
      <w:r>
        <w:rPr>
          <w:vertAlign w:val="baseline"/>
        </w:rPr>
        <w:t>yang telah diperoleh sebelumnya, maka didapatkan</w:t>
      </w:r>
    </w:p>
    <w:p>
      <w:pPr>
        <w:pStyle w:val="BodyText"/>
        <w:spacing w:before="202"/>
        <w:rPr>
          <w:sz w:val="20"/>
        </w:rPr>
      </w:pPr>
      <w:r>
        <w:rPr>
          <w:sz w:val="20"/>
        </w:rPr>
        <mc:AlternateContent>
          <mc:Choice Requires="wps">
            <w:drawing>
              <wp:anchor distT="0" distB="0" distL="0" distR="0" allowOverlap="1" layoutInCell="1" locked="0" behindDoc="1" simplePos="0" relativeHeight="488265728">
                <wp:simplePos x="0" y="0"/>
                <wp:positionH relativeFrom="page">
                  <wp:posOffset>1484911</wp:posOffset>
                </wp:positionH>
                <wp:positionV relativeFrom="paragraph">
                  <wp:posOffset>289547</wp:posOffset>
                </wp:positionV>
                <wp:extent cx="3336925" cy="166370"/>
                <wp:effectExtent l="0" t="0" r="0" b="0"/>
                <wp:wrapTopAndBottom/>
                <wp:docPr id="1562" name="Textbox 1562"/>
                <wp:cNvGraphicFramePr>
                  <a:graphicFrameLocks/>
                </wp:cNvGraphicFramePr>
                <a:graphic>
                  <a:graphicData uri="http://schemas.microsoft.com/office/word/2010/wordprocessingShape">
                    <wps:wsp>
                      <wps:cNvPr id="1562" name="Textbox 1562"/>
                      <wps:cNvSpPr txBox="1"/>
                      <wps:spPr>
                        <a:xfrm>
                          <a:off x="0" y="0"/>
                          <a:ext cx="3336925" cy="166370"/>
                        </a:xfrm>
                        <a:prstGeom prst="rect">
                          <a:avLst/>
                        </a:prstGeom>
                      </wps:spPr>
                      <wps:txbx>
                        <w:txbxContent>
                          <w:p>
                            <w:pPr>
                              <w:tabs>
                                <w:tab w:pos="3274" w:val="left" w:leader="none"/>
                                <w:tab w:pos="4143" w:val="left" w:leader="none"/>
                              </w:tabs>
                              <w:spacing w:line="155" w:lineRule="exact" w:before="0"/>
                              <w:ind w:left="0" w:right="0" w:firstLine="0"/>
                              <w:jc w:val="left"/>
                              <w:rPr>
                                <w:rFonts w:ascii="Calibri" w:hAnsi="Calibri"/>
                                <w:sz w:val="15"/>
                              </w:rPr>
                            </w:pPr>
                            <w:r>
                              <w:rPr>
                                <w:rFonts w:ascii="Cambria" w:hAnsi="Cambria"/>
                                <w:sz w:val="15"/>
                              </w:rPr>
                              <w:t>−</w:t>
                            </w:r>
                            <w:r>
                              <w:rPr>
                                <w:rFonts w:ascii="Calibri" w:hAnsi="Calibri"/>
                                <w:sz w:val="15"/>
                              </w:rPr>
                              <w:t>0</w:t>
                            </w:r>
                            <w:r>
                              <w:rPr>
                                <w:rFonts w:ascii="Cambria" w:hAnsi="Cambria"/>
                                <w:sz w:val="15"/>
                              </w:rPr>
                              <w:t>.</w:t>
                            </w:r>
                            <w:r>
                              <w:rPr>
                                <w:rFonts w:ascii="Calibri" w:hAnsi="Calibri"/>
                                <w:sz w:val="15"/>
                              </w:rPr>
                              <w:t>03184363595</w:t>
                            </w:r>
                            <w:r>
                              <w:rPr>
                                <w:rFonts w:ascii="Calibri" w:hAnsi="Calibri"/>
                                <w:spacing w:val="69"/>
                                <w:w w:val="150"/>
                                <w:sz w:val="15"/>
                              </w:rPr>
                              <w:t>  </w:t>
                            </w:r>
                            <w:r>
                              <w:rPr>
                                <w:rFonts w:ascii="Cambria" w:hAnsi="Cambria"/>
                                <w:spacing w:val="-2"/>
                                <w:sz w:val="15"/>
                              </w:rPr>
                              <w:t>−</w:t>
                            </w:r>
                            <w:r>
                              <w:rPr>
                                <w:rFonts w:ascii="Calibri" w:hAnsi="Calibri"/>
                                <w:spacing w:val="-2"/>
                                <w:sz w:val="15"/>
                              </w:rPr>
                              <w:t>0</w:t>
                            </w:r>
                            <w:r>
                              <w:rPr>
                                <w:rFonts w:ascii="Cambria" w:hAnsi="Cambria"/>
                                <w:spacing w:val="-2"/>
                                <w:sz w:val="15"/>
                              </w:rPr>
                              <w:t>.</w:t>
                            </w:r>
                            <w:r>
                              <w:rPr>
                                <w:rFonts w:ascii="Calibri" w:hAnsi="Calibri"/>
                                <w:spacing w:val="-2"/>
                                <w:sz w:val="15"/>
                              </w:rPr>
                              <w:t>009951136231</w:t>
                            </w:r>
                            <w:r>
                              <w:rPr>
                                <w:rFonts w:ascii="Calibri" w:hAnsi="Calibri"/>
                                <w:sz w:val="15"/>
                              </w:rPr>
                              <w:tab/>
                            </w:r>
                            <w:r>
                              <w:rPr>
                                <w:rFonts w:ascii="Calibri" w:hAnsi="Calibri"/>
                                <w:spacing w:val="-10"/>
                                <w:sz w:val="15"/>
                              </w:rPr>
                              <w:t>0</w:t>
                            </w:r>
                            <w:r>
                              <w:rPr>
                                <w:rFonts w:ascii="Calibri" w:hAnsi="Calibri"/>
                                <w:sz w:val="15"/>
                              </w:rPr>
                              <w:tab/>
                            </w:r>
                            <w:r>
                              <w:rPr>
                                <w:rFonts w:ascii="Calibri" w:hAnsi="Calibri"/>
                                <w:spacing w:val="-2"/>
                                <w:sz w:val="15"/>
                              </w:rPr>
                              <w:t>0</w:t>
                            </w:r>
                            <w:r>
                              <w:rPr>
                                <w:rFonts w:ascii="Cambria" w:hAnsi="Cambria"/>
                                <w:spacing w:val="-2"/>
                                <w:sz w:val="15"/>
                              </w:rPr>
                              <w:t>.</w:t>
                            </w:r>
                            <w:r>
                              <w:rPr>
                                <w:rFonts w:ascii="Calibri" w:hAnsi="Calibri"/>
                                <w:spacing w:val="-2"/>
                                <w:sz w:val="15"/>
                              </w:rPr>
                              <w:t>0001592181797</w:t>
                            </w:r>
                          </w:p>
                        </w:txbxContent>
                      </wps:txbx>
                      <wps:bodyPr wrap="square" lIns="0" tIns="0" rIns="0" bIns="0" rtlCol="0">
                        <a:noAutofit/>
                      </wps:bodyPr>
                    </wps:wsp>
                  </a:graphicData>
                </a:graphic>
              </wp:anchor>
            </w:drawing>
          </mc:Choice>
          <mc:Fallback>
            <w:pict>
              <v:shape style="position:absolute;margin-left:116.922203pt;margin-top:22.799023pt;width:262.75pt;height:13.1pt;mso-position-horizontal-relative:page;mso-position-vertical-relative:paragraph;z-index:-15050752;mso-wrap-distance-left:0;mso-wrap-distance-right:0" type="#_x0000_t202" id="docshape1353" filled="false" stroked="false">
                <v:textbox inset="0,0,0,0">
                  <w:txbxContent>
                    <w:p>
                      <w:pPr>
                        <w:tabs>
                          <w:tab w:pos="3274" w:val="left" w:leader="none"/>
                          <w:tab w:pos="4143" w:val="left" w:leader="none"/>
                        </w:tabs>
                        <w:spacing w:line="155" w:lineRule="exact" w:before="0"/>
                        <w:ind w:left="0" w:right="0" w:firstLine="0"/>
                        <w:jc w:val="left"/>
                        <w:rPr>
                          <w:rFonts w:ascii="Calibri" w:hAnsi="Calibri"/>
                          <w:sz w:val="15"/>
                        </w:rPr>
                      </w:pPr>
                      <w:r>
                        <w:rPr>
                          <w:rFonts w:ascii="Cambria" w:hAnsi="Cambria"/>
                          <w:sz w:val="15"/>
                        </w:rPr>
                        <w:t>−</w:t>
                      </w:r>
                      <w:r>
                        <w:rPr>
                          <w:rFonts w:ascii="Calibri" w:hAnsi="Calibri"/>
                          <w:sz w:val="15"/>
                        </w:rPr>
                        <w:t>0</w:t>
                      </w:r>
                      <w:r>
                        <w:rPr>
                          <w:rFonts w:ascii="Cambria" w:hAnsi="Cambria"/>
                          <w:sz w:val="15"/>
                        </w:rPr>
                        <w:t>.</w:t>
                      </w:r>
                      <w:r>
                        <w:rPr>
                          <w:rFonts w:ascii="Calibri" w:hAnsi="Calibri"/>
                          <w:sz w:val="15"/>
                        </w:rPr>
                        <w:t>03184363595</w:t>
                      </w:r>
                      <w:r>
                        <w:rPr>
                          <w:rFonts w:ascii="Calibri" w:hAnsi="Calibri"/>
                          <w:spacing w:val="69"/>
                          <w:w w:val="150"/>
                          <w:sz w:val="15"/>
                        </w:rPr>
                        <w:t>  </w:t>
                      </w:r>
                      <w:r>
                        <w:rPr>
                          <w:rFonts w:ascii="Cambria" w:hAnsi="Cambria"/>
                          <w:spacing w:val="-2"/>
                          <w:sz w:val="15"/>
                        </w:rPr>
                        <w:t>−</w:t>
                      </w:r>
                      <w:r>
                        <w:rPr>
                          <w:rFonts w:ascii="Calibri" w:hAnsi="Calibri"/>
                          <w:spacing w:val="-2"/>
                          <w:sz w:val="15"/>
                        </w:rPr>
                        <w:t>0</w:t>
                      </w:r>
                      <w:r>
                        <w:rPr>
                          <w:rFonts w:ascii="Cambria" w:hAnsi="Cambria"/>
                          <w:spacing w:val="-2"/>
                          <w:sz w:val="15"/>
                        </w:rPr>
                        <w:t>.</w:t>
                      </w:r>
                      <w:r>
                        <w:rPr>
                          <w:rFonts w:ascii="Calibri" w:hAnsi="Calibri"/>
                          <w:spacing w:val="-2"/>
                          <w:sz w:val="15"/>
                        </w:rPr>
                        <w:t>009951136231</w:t>
                      </w:r>
                      <w:r>
                        <w:rPr>
                          <w:rFonts w:ascii="Calibri" w:hAnsi="Calibri"/>
                          <w:sz w:val="15"/>
                        </w:rPr>
                        <w:tab/>
                      </w:r>
                      <w:r>
                        <w:rPr>
                          <w:rFonts w:ascii="Calibri" w:hAnsi="Calibri"/>
                          <w:spacing w:val="-10"/>
                          <w:sz w:val="15"/>
                        </w:rPr>
                        <w:t>0</w:t>
                      </w:r>
                      <w:r>
                        <w:rPr>
                          <w:rFonts w:ascii="Calibri" w:hAnsi="Calibri"/>
                          <w:sz w:val="15"/>
                        </w:rPr>
                        <w:tab/>
                      </w:r>
                      <w:r>
                        <w:rPr>
                          <w:rFonts w:ascii="Calibri" w:hAnsi="Calibri"/>
                          <w:spacing w:val="-2"/>
                          <w:sz w:val="15"/>
                        </w:rPr>
                        <w:t>0</w:t>
                      </w:r>
                      <w:r>
                        <w:rPr>
                          <w:rFonts w:ascii="Cambria" w:hAnsi="Cambria"/>
                          <w:spacing w:val="-2"/>
                          <w:sz w:val="15"/>
                        </w:rPr>
                        <w:t>.</w:t>
                      </w:r>
                      <w:r>
                        <w:rPr>
                          <w:rFonts w:ascii="Calibri" w:hAnsi="Calibri"/>
                          <w:spacing w:val="-2"/>
                          <w:sz w:val="15"/>
                        </w:rPr>
                        <w:t>0001592181797</w:t>
                      </w:r>
                    </w:p>
                  </w:txbxContent>
                </v:textbox>
                <w10:wrap type="topAndBottom"/>
              </v:shape>
            </w:pict>
          </mc:Fallback>
        </mc:AlternateContent>
      </w:r>
    </w:p>
    <w:p>
      <w:pPr>
        <w:tabs>
          <w:tab w:pos="3648" w:val="left" w:leader="none"/>
          <w:tab w:pos="4959" w:val="left" w:leader="none"/>
          <w:tab w:pos="6999" w:val="left" w:leader="none"/>
        </w:tabs>
        <w:spacing w:line="67" w:lineRule="exact" w:before="0"/>
        <w:ind w:left="2588" w:right="0" w:firstLine="0"/>
        <w:jc w:val="left"/>
        <w:rPr>
          <w:rFonts w:ascii="Calibri" w:hAnsi="Calibri"/>
          <w:sz w:val="15"/>
        </w:rPr>
      </w:pP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000576</w:t>
      </w:r>
      <w:r>
        <w:rPr>
          <w:rFonts w:ascii="Calibri" w:hAnsi="Calibri"/>
          <w:sz w:val="15"/>
        </w:rPr>
        <w:tab/>
      </w:r>
      <w:r>
        <w:rPr>
          <w:rFonts w:ascii="Cambria" w:hAnsi="Cambria"/>
          <w:spacing w:val="-2"/>
          <w:w w:val="105"/>
          <w:sz w:val="15"/>
        </w:rPr>
        <w:t>−</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01764345433</w:t>
      </w:r>
      <w:r>
        <w:rPr>
          <w:rFonts w:ascii="Calibri" w:hAnsi="Calibri"/>
          <w:sz w:val="15"/>
        </w:rPr>
        <w:tab/>
      </w:r>
      <w:r>
        <w:rPr>
          <w:rFonts w:ascii="Cambria" w:hAnsi="Cambria"/>
          <w:spacing w:val="-2"/>
          <w:w w:val="105"/>
          <w:sz w:val="15"/>
        </w:rPr>
        <w:t>−</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000002919660816</w:t>
      </w:r>
      <w:r>
        <w:rPr>
          <w:rFonts w:ascii="Calibri" w:hAnsi="Calibri"/>
          <w:sz w:val="15"/>
        </w:rPr>
        <w:tab/>
      </w:r>
      <w:r>
        <w:rPr>
          <w:rFonts w:ascii="Calibri" w:hAnsi="Calibri"/>
          <w:spacing w:val="-10"/>
          <w:w w:val="105"/>
          <w:sz w:val="15"/>
        </w:rPr>
        <w:t>0</w:t>
      </w:r>
    </w:p>
    <w:p>
      <w:pPr>
        <w:tabs>
          <w:tab w:pos="6897" w:val="left" w:leader="none"/>
        </w:tabs>
        <w:spacing w:line="63" w:lineRule="exact" w:before="0"/>
        <w:ind w:left="983" w:right="0" w:firstLine="0"/>
        <w:jc w:val="center"/>
        <w:rPr>
          <w:position w:val="4"/>
          <w:sz w:val="15"/>
        </w:rPr>
      </w:pPr>
      <w:r>
        <w:rPr>
          <w:position w:val="4"/>
          <w:sz w:val="15"/>
        </w:rPr>
        <mc:AlternateContent>
          <mc:Choice Requires="wps">
            <w:drawing>
              <wp:anchor distT="0" distB="0" distL="0" distR="0" allowOverlap="1" layoutInCell="1" locked="0" behindDoc="1" simplePos="0" relativeHeight="480941568">
                <wp:simplePos x="0" y="0"/>
                <wp:positionH relativeFrom="page">
                  <wp:posOffset>1420254</wp:posOffset>
                </wp:positionH>
                <wp:positionV relativeFrom="paragraph">
                  <wp:posOffset>-305638</wp:posOffset>
                </wp:positionV>
                <wp:extent cx="3466465" cy="530860"/>
                <wp:effectExtent l="0" t="0" r="0" b="0"/>
                <wp:wrapNone/>
                <wp:docPr id="1563" name="Textbox 1563"/>
                <wp:cNvGraphicFramePr>
                  <a:graphicFrameLocks/>
                </wp:cNvGraphicFramePr>
                <a:graphic>
                  <a:graphicData uri="http://schemas.microsoft.com/office/word/2010/wordprocessingShape">
                    <wps:wsp>
                      <wps:cNvPr id="1563" name="Textbox 1563"/>
                      <wps:cNvSpPr txBox="1"/>
                      <wps:spPr>
                        <a:xfrm>
                          <a:off x="0" y="0"/>
                          <a:ext cx="3466465" cy="530860"/>
                        </a:xfrm>
                        <a:prstGeom prst="rect">
                          <a:avLst/>
                        </a:prstGeom>
                      </wps:spPr>
                      <wps:txbx>
                        <w:txbxContent>
                          <w:p>
                            <w:pPr>
                              <w:tabs>
                                <w:tab w:pos="5356" w:val="left" w:leader="none"/>
                              </w:tabs>
                              <w:spacing w:line="194" w:lineRule="auto" w:before="0"/>
                              <w:ind w:left="0" w:right="0" w:firstLine="0"/>
                              <w:jc w:val="left"/>
                              <w:rPr>
                                <w:position w:val="-26"/>
                                <w:sz w:val="15"/>
                              </w:rPr>
                            </w:pPr>
                            <w:r>
                              <w:rPr>
                                <w:spacing w:val="-56"/>
                                <w:w w:val="75"/>
                                <w:sz w:val="15"/>
                              </w:rPr>
                              <w:t></w:t>
                            </w:r>
                            <w:r>
                              <w:rPr>
                                <w:spacing w:val="-56"/>
                                <w:w w:val="75"/>
                                <w:position w:val="-26"/>
                                <w:sz w:val="15"/>
                              </w:rPr>
                              <w:t></w:t>
                            </w:r>
                            <w:r>
                              <w:rPr>
                                <w:position w:val="-26"/>
                                <w:sz w:val="15"/>
                              </w:rPr>
                              <w:tab/>
                            </w:r>
                            <w:r>
                              <w:rPr>
                                <w:spacing w:val="-66"/>
                                <w:w w:val="75"/>
                                <w:sz w:val="15"/>
                              </w:rPr>
                              <w:t></w:t>
                            </w:r>
                            <w:r>
                              <w:rPr>
                                <w:spacing w:val="-66"/>
                                <w:w w:val="75"/>
                                <w:position w:val="-26"/>
                                <w:sz w:val="15"/>
                              </w:rPr>
                              <w:t></w:t>
                            </w:r>
                          </w:p>
                        </w:txbxContent>
                      </wps:txbx>
                      <wps:bodyPr wrap="square" lIns="0" tIns="0" rIns="0" bIns="0" rtlCol="0">
                        <a:noAutofit/>
                      </wps:bodyPr>
                    </wps:wsp>
                  </a:graphicData>
                </a:graphic>
              </wp:anchor>
            </w:drawing>
          </mc:Choice>
          <mc:Fallback>
            <w:pict>
              <v:shape style="position:absolute;margin-left:111.8311pt;margin-top:-24.066032pt;width:272.95pt;height:41.8pt;mso-position-horizontal-relative:page;mso-position-vertical-relative:paragraph;z-index:-22374912" type="#_x0000_t202" id="docshape1354" filled="false" stroked="false">
                <v:textbox inset="0,0,0,0">
                  <w:txbxContent>
                    <w:p>
                      <w:pPr>
                        <w:tabs>
                          <w:tab w:pos="5356" w:val="left" w:leader="none"/>
                        </w:tabs>
                        <w:spacing w:line="194" w:lineRule="auto" w:before="0"/>
                        <w:ind w:left="0" w:right="0" w:firstLine="0"/>
                        <w:jc w:val="left"/>
                        <w:rPr>
                          <w:position w:val="-26"/>
                          <w:sz w:val="15"/>
                        </w:rPr>
                      </w:pPr>
                      <w:r>
                        <w:rPr>
                          <w:spacing w:val="-56"/>
                          <w:w w:val="75"/>
                          <w:sz w:val="15"/>
                        </w:rPr>
                        <w:t></w:t>
                      </w:r>
                      <w:r>
                        <w:rPr>
                          <w:spacing w:val="-56"/>
                          <w:w w:val="75"/>
                          <w:position w:val="-26"/>
                          <w:sz w:val="15"/>
                        </w:rPr>
                        <w:t></w:t>
                      </w:r>
                      <w:r>
                        <w:rPr>
                          <w:position w:val="-26"/>
                          <w:sz w:val="15"/>
                        </w:rPr>
                        <w:tab/>
                      </w:r>
                      <w:r>
                        <w:rPr>
                          <w:spacing w:val="-66"/>
                          <w:w w:val="75"/>
                          <w:sz w:val="15"/>
                        </w:rPr>
                        <w:t></w:t>
                      </w:r>
                      <w:r>
                        <w:rPr>
                          <w:spacing w:val="-66"/>
                          <w:w w:val="75"/>
                          <w:position w:val="-26"/>
                          <w:sz w:val="15"/>
                        </w:rPr>
                        <w:t></w:t>
                      </w:r>
                    </w:p>
                  </w:txbxContent>
                </v:textbox>
                <w10:wrap type="none"/>
              </v:shape>
            </w:pict>
          </mc:Fallback>
        </mc:AlternateContent>
      </w:r>
      <w:r>
        <w:rPr>
          <w:position w:val="4"/>
          <w:sz w:val="15"/>
        </w:rPr>
        <mc:AlternateContent>
          <mc:Choice Requires="wps">
            <w:drawing>
              <wp:anchor distT="0" distB="0" distL="0" distR="0" allowOverlap="1" layoutInCell="1" locked="0" behindDoc="0" simplePos="0" relativeHeight="16407552">
                <wp:simplePos x="0" y="0"/>
                <wp:positionH relativeFrom="page">
                  <wp:posOffset>1420254</wp:posOffset>
                </wp:positionH>
                <wp:positionV relativeFrom="paragraph">
                  <wp:posOffset>39622</wp:posOffset>
                </wp:positionV>
                <wp:extent cx="64769" cy="422275"/>
                <wp:effectExtent l="0" t="0" r="0" b="0"/>
                <wp:wrapNone/>
                <wp:docPr id="1564" name="Textbox 1564"/>
                <wp:cNvGraphicFramePr>
                  <a:graphicFrameLocks/>
                </wp:cNvGraphicFramePr>
                <a:graphic>
                  <a:graphicData uri="http://schemas.microsoft.com/office/word/2010/wordprocessingShape">
                    <wps:wsp>
                      <wps:cNvPr id="1564" name="Textbox 1564"/>
                      <wps:cNvSpPr txBox="1"/>
                      <wps:spPr>
                        <a:xfrm>
                          <a:off x="0" y="0"/>
                          <a:ext cx="64769" cy="422275"/>
                        </a:xfrm>
                        <a:prstGeom prst="rect">
                          <a:avLst/>
                        </a:prstGeom>
                      </wps:spPr>
                      <wps:txbx>
                        <w:txbxContent>
                          <w:p>
                            <w:pPr>
                              <w:spacing w:line="194" w:lineRule="auto" w:before="0"/>
                              <w:ind w:left="0" w:right="0" w:firstLine="0"/>
                              <w:jc w:val="left"/>
                              <w:rPr>
                                <w:position w:val="-9"/>
                                <w:sz w:val="15"/>
                              </w:rPr>
                            </w:pPr>
                            <w:r>
                              <w:rPr>
                                <w:spacing w:val="-56"/>
                                <w:w w:val="65"/>
                                <w:sz w:val="15"/>
                              </w:rPr>
                              <w:t></w:t>
                            </w:r>
                            <w:r>
                              <w:rPr>
                                <w:spacing w:val="-56"/>
                                <w:w w:val="65"/>
                                <w:position w:val="-9"/>
                                <w:sz w:val="15"/>
                              </w:rPr>
                              <w:t></w:t>
                            </w:r>
                          </w:p>
                        </w:txbxContent>
                      </wps:txbx>
                      <wps:bodyPr wrap="square" lIns="0" tIns="0" rIns="0" bIns="0" rtlCol="0">
                        <a:noAutofit/>
                      </wps:bodyPr>
                    </wps:wsp>
                  </a:graphicData>
                </a:graphic>
              </wp:anchor>
            </w:drawing>
          </mc:Choice>
          <mc:Fallback>
            <w:pict>
              <v:shape style="position:absolute;margin-left:111.8311pt;margin-top:3.119867pt;width:5.1pt;height:33.25pt;mso-position-horizontal-relative:page;mso-position-vertical-relative:paragraph;z-index:16407552" type="#_x0000_t202" id="docshape1355" filled="false" stroked="false">
                <v:textbox inset="0,0,0,0">
                  <w:txbxContent>
                    <w:p>
                      <w:pPr>
                        <w:spacing w:line="194" w:lineRule="auto" w:before="0"/>
                        <w:ind w:left="0" w:right="0" w:firstLine="0"/>
                        <w:jc w:val="left"/>
                        <w:rPr>
                          <w:position w:val="-9"/>
                          <w:sz w:val="15"/>
                        </w:rPr>
                      </w:pPr>
                      <w:r>
                        <w:rPr>
                          <w:spacing w:val="-56"/>
                          <w:w w:val="65"/>
                          <w:sz w:val="15"/>
                        </w:rPr>
                        <w:t></w:t>
                      </w:r>
                      <w:r>
                        <w:rPr>
                          <w:spacing w:val="-56"/>
                          <w:w w:val="65"/>
                          <w:position w:val="-9"/>
                          <w:sz w:val="15"/>
                        </w:rPr>
                        <w:t></w:t>
                      </w:r>
                    </w:p>
                  </w:txbxContent>
                </v:textbox>
                <w10:wrap type="none"/>
              </v:shape>
            </w:pict>
          </mc:Fallback>
        </mc:AlternateContent>
      </w:r>
      <w:r>
        <w:rPr>
          <w:position w:val="4"/>
          <w:sz w:val="15"/>
        </w:rPr>
        <mc:AlternateContent>
          <mc:Choice Requires="wps">
            <w:drawing>
              <wp:anchor distT="0" distB="0" distL="0" distR="0" allowOverlap="1" layoutInCell="1" locked="0" behindDoc="0" simplePos="0" relativeHeight="16408064">
                <wp:simplePos x="0" y="0"/>
                <wp:positionH relativeFrom="page">
                  <wp:posOffset>4821711</wp:posOffset>
                </wp:positionH>
                <wp:positionV relativeFrom="paragraph">
                  <wp:posOffset>39622</wp:posOffset>
                </wp:positionV>
                <wp:extent cx="1270" cy="360045"/>
                <wp:effectExtent l="0" t="0" r="0" b="0"/>
                <wp:wrapNone/>
                <wp:docPr id="1565" name="Textbox 1565"/>
                <wp:cNvGraphicFramePr>
                  <a:graphicFrameLocks/>
                </wp:cNvGraphicFramePr>
                <a:graphic>
                  <a:graphicData uri="http://schemas.microsoft.com/office/word/2010/wordprocessingShape">
                    <wps:wsp>
                      <wps:cNvPr id="1565" name="Textbox 1565"/>
                      <wps:cNvSpPr txBox="1"/>
                      <wps:spPr>
                        <a:xfrm>
                          <a:off x="0" y="0"/>
                          <a:ext cx="0" cy="360045"/>
                        </a:xfrm>
                        <a:prstGeom prst="rect">
                          <a:avLst/>
                        </a:prstGeom>
                      </wps:spPr>
                      <wps:txbx>
                        <w:txbxContent>
                          <w:p>
                            <w:pPr>
                              <w:spacing w:line="147" w:lineRule="exact" w:before="0"/>
                              <w:ind w:left="0" w:right="0" w:firstLine="0"/>
                              <w:jc w:val="left"/>
                              <w:rPr>
                                <w:sz w:val="15"/>
                              </w:rPr>
                            </w:pPr>
                            <w:r>
                              <w:rPr>
                                <w:spacing w:val="-102"/>
                                <w:w w:val="67"/>
                                <w:sz w:val="15"/>
                              </w:rPr>
                              <w:t></w:t>
                            </w:r>
                          </w:p>
                        </w:txbxContent>
                      </wps:txbx>
                      <wps:bodyPr wrap="square" lIns="0" tIns="0" rIns="0" bIns="0" rtlCol="0">
                        <a:noAutofit/>
                      </wps:bodyPr>
                    </wps:wsp>
                  </a:graphicData>
                </a:graphic>
              </wp:anchor>
            </w:drawing>
          </mc:Choice>
          <mc:Fallback>
            <w:pict>
              <v:shape style="position:absolute;margin-left:379.662292pt;margin-top:3.119867pt;width:.1pt;height:28.35pt;mso-position-horizontal-relative:page;mso-position-vertical-relative:paragraph;z-index:16408064" type="#_x0000_t202" id="docshape1356" filled="false" stroked="false">
                <v:textbox inset="0,0,0,0">
                  <w:txbxContent>
                    <w:p>
                      <w:pPr>
                        <w:spacing w:line="147" w:lineRule="exact" w:before="0"/>
                        <w:ind w:left="0" w:right="0" w:firstLine="0"/>
                        <w:jc w:val="left"/>
                        <w:rPr>
                          <w:sz w:val="15"/>
                        </w:rPr>
                      </w:pPr>
                      <w:r>
                        <w:rPr>
                          <w:spacing w:val="-102"/>
                          <w:w w:val="67"/>
                          <w:sz w:val="15"/>
                        </w:rPr>
                        <w:t></w:t>
                      </w:r>
                    </w:p>
                  </w:txbxContent>
                </v:textbox>
                <w10:wrap type="none"/>
              </v:shape>
            </w:pict>
          </mc:Fallback>
        </mc:AlternateContent>
      </w:r>
      <w:r>
        <w:rPr>
          <w:rFonts w:ascii="Cambria" w:hAnsi="Cambria"/>
          <w:w w:val="130"/>
          <w:sz w:val="15"/>
        </w:rPr>
        <w:t>J</w:t>
      </w:r>
      <w:r>
        <w:rPr>
          <w:w w:val="130"/>
          <w:sz w:val="15"/>
        </w:rPr>
        <w:t>_</w:t>
      </w:r>
      <w:r>
        <w:rPr>
          <w:rFonts w:ascii="Cambria" w:hAnsi="Cambria"/>
          <w:w w:val="130"/>
          <w:sz w:val="15"/>
        </w:rPr>
        <w:t>E</w:t>
      </w:r>
      <w:r>
        <w:rPr>
          <w:rFonts w:ascii="Cambria" w:hAnsi="Cambria"/>
          <w:spacing w:val="24"/>
          <w:w w:val="130"/>
          <w:sz w:val="15"/>
        </w:rPr>
        <w:t>  </w:t>
      </w:r>
      <w:r>
        <w:rPr>
          <w:rFonts w:ascii="Calibri" w:hAnsi="Calibri"/>
          <w:w w:val="130"/>
          <w:sz w:val="15"/>
        </w:rPr>
        <w:t>=</w:t>
      </w:r>
      <w:r>
        <w:rPr>
          <w:rFonts w:ascii="Calibri" w:hAnsi="Calibri"/>
          <w:spacing w:val="8"/>
          <w:w w:val="130"/>
          <w:sz w:val="15"/>
        </w:rPr>
        <w:t> </w:t>
      </w:r>
      <w:r>
        <w:rPr>
          <w:spacing w:val="-10"/>
          <w:position w:val="4"/>
          <w:sz w:val="15"/>
        </w:rPr>
        <w:t></w:t>
      </w:r>
      <w:r>
        <w:rPr>
          <w:position w:val="4"/>
          <w:sz w:val="15"/>
        </w:rPr>
        <w:tab/>
      </w:r>
      <w:r>
        <w:rPr>
          <w:spacing w:val="-10"/>
          <w:position w:val="4"/>
          <w:sz w:val="15"/>
        </w:rPr>
        <w:t></w:t>
      </w:r>
    </w:p>
    <w:p>
      <w:pPr>
        <w:spacing w:line="77" w:lineRule="exact" w:before="0"/>
        <w:ind w:left="1966" w:right="0" w:firstLine="0"/>
        <w:jc w:val="left"/>
        <w:rPr>
          <w:rFonts w:ascii="Calibri"/>
          <w:sz w:val="11"/>
        </w:rPr>
      </w:pPr>
      <w:r>
        <w:rPr>
          <w:rFonts w:ascii="Calibri"/>
          <w:spacing w:val="-10"/>
          <w:w w:val="105"/>
          <w:sz w:val="11"/>
        </w:rPr>
        <w:t>5</w:t>
      </w:r>
    </w:p>
    <w:p>
      <w:pPr>
        <w:tabs>
          <w:tab w:pos="5111" w:val="left" w:leader="none"/>
          <w:tab w:pos="6999" w:val="left" w:leader="none"/>
        </w:tabs>
        <w:spacing w:line="147" w:lineRule="exact" w:before="0"/>
        <w:ind w:left="2376" w:right="0" w:firstLine="0"/>
        <w:jc w:val="left"/>
        <w:rPr>
          <w:rFonts w:ascii="Calibri" w:hAnsi="Calibri"/>
          <w:sz w:val="15"/>
        </w:rPr>
      </w:pPr>
      <w:r>
        <w:rPr>
          <w:rFonts w:ascii="Calibri" w:hAnsi="Calibri"/>
          <w:sz w:val="15"/>
        </w:rPr>
        <mc:AlternateContent>
          <mc:Choice Requires="wps">
            <w:drawing>
              <wp:anchor distT="0" distB="0" distL="0" distR="0" allowOverlap="1" layoutInCell="1" locked="0" behindDoc="0" simplePos="0" relativeHeight="16408576">
                <wp:simplePos x="0" y="0"/>
                <wp:positionH relativeFrom="page">
                  <wp:posOffset>4821711</wp:posOffset>
                </wp:positionH>
                <wp:positionV relativeFrom="paragraph">
                  <wp:posOffset>12956</wp:posOffset>
                </wp:positionV>
                <wp:extent cx="64769" cy="360045"/>
                <wp:effectExtent l="0" t="0" r="0" b="0"/>
                <wp:wrapNone/>
                <wp:docPr id="1566" name="Textbox 1566"/>
                <wp:cNvGraphicFramePr>
                  <a:graphicFrameLocks/>
                </wp:cNvGraphicFramePr>
                <a:graphic>
                  <a:graphicData uri="http://schemas.microsoft.com/office/word/2010/wordprocessingShape">
                    <wps:wsp>
                      <wps:cNvPr id="1566" name="Textbox 1566"/>
                      <wps:cNvSpPr txBox="1"/>
                      <wps:spPr>
                        <a:xfrm>
                          <a:off x="0" y="0"/>
                          <a:ext cx="64769" cy="360045"/>
                        </a:xfrm>
                        <a:prstGeom prst="rect">
                          <a:avLst/>
                        </a:prstGeom>
                      </wps:spPr>
                      <wps:txbx>
                        <w:txbxContent>
                          <w:p>
                            <w:pPr>
                              <w:spacing w:line="147" w:lineRule="exact" w:before="0"/>
                              <w:ind w:left="0" w:right="0" w:firstLine="0"/>
                              <w:jc w:val="left"/>
                              <w:rPr>
                                <w:sz w:val="15"/>
                              </w:rPr>
                            </w:pPr>
                            <w:r>
                              <w:rPr>
                                <w:spacing w:val="-10"/>
                                <w:w w:val="65"/>
                                <w:sz w:val="15"/>
                              </w:rPr>
                              <w:t></w:t>
                            </w:r>
                          </w:p>
                        </w:txbxContent>
                      </wps:txbx>
                      <wps:bodyPr wrap="square" lIns="0" tIns="0" rIns="0" bIns="0" rtlCol="0">
                        <a:noAutofit/>
                      </wps:bodyPr>
                    </wps:wsp>
                  </a:graphicData>
                </a:graphic>
              </wp:anchor>
            </w:drawing>
          </mc:Choice>
          <mc:Fallback>
            <w:pict>
              <v:shape style="position:absolute;margin-left:379.662292pt;margin-top:1.020207pt;width:5.1pt;height:28.35pt;mso-position-horizontal-relative:page;mso-position-vertical-relative:paragraph;z-index:16408576" type="#_x0000_t202" id="docshape1357" filled="false" stroked="false">
                <v:textbox inset="0,0,0,0">
                  <w:txbxContent>
                    <w:p>
                      <w:pPr>
                        <w:spacing w:line="147" w:lineRule="exact" w:before="0"/>
                        <w:ind w:left="0" w:right="0" w:firstLine="0"/>
                        <w:jc w:val="left"/>
                        <w:rPr>
                          <w:sz w:val="15"/>
                        </w:rPr>
                      </w:pPr>
                      <w:r>
                        <w:rPr>
                          <w:spacing w:val="-10"/>
                          <w:w w:val="65"/>
                          <w:sz w:val="15"/>
                        </w:rPr>
                        <w:t></w:t>
                      </w:r>
                    </w:p>
                  </w:txbxContent>
                </v:textbox>
                <w10:wrap type="none"/>
              </v:shape>
            </w:pict>
          </mc:Fallback>
        </mc:AlternateContent>
      </w:r>
      <w:r>
        <w:rPr>
          <w:rFonts w:ascii="Cambria" w:hAnsi="Cambria"/>
          <w:w w:val="105"/>
          <w:sz w:val="15"/>
        </w:rPr>
        <w:t>−</w:t>
      </w:r>
      <w:r>
        <w:rPr>
          <w:rFonts w:ascii="Calibri" w:hAnsi="Calibri"/>
          <w:w w:val="105"/>
          <w:sz w:val="15"/>
        </w:rPr>
        <w:t>0</w:t>
      </w:r>
      <w:r>
        <w:rPr>
          <w:rFonts w:ascii="Cambria" w:hAnsi="Cambria"/>
          <w:w w:val="105"/>
          <w:sz w:val="15"/>
        </w:rPr>
        <w:t>.</w:t>
      </w:r>
      <w:r>
        <w:rPr>
          <w:rFonts w:ascii="Calibri" w:hAnsi="Calibri"/>
          <w:w w:val="105"/>
          <w:sz w:val="15"/>
        </w:rPr>
        <w:t>2430942866</w:t>
      </w:r>
      <w:r>
        <w:rPr>
          <w:rFonts w:ascii="Calibri" w:hAnsi="Calibri"/>
          <w:spacing w:val="52"/>
          <w:w w:val="105"/>
          <w:sz w:val="15"/>
        </w:rPr>
        <w:t>  </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000001643454332</w:t>
      </w:r>
      <w:r>
        <w:rPr>
          <w:rFonts w:ascii="Calibri" w:hAnsi="Calibri"/>
          <w:sz w:val="15"/>
        </w:rPr>
        <w:tab/>
      </w:r>
      <w:r>
        <w:rPr>
          <w:rFonts w:ascii="Cambria" w:hAnsi="Cambria"/>
          <w:spacing w:val="-2"/>
          <w:w w:val="105"/>
          <w:sz w:val="15"/>
        </w:rPr>
        <w:t>−</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00593469620</w:t>
      </w:r>
      <w:r>
        <w:rPr>
          <w:rFonts w:ascii="Calibri" w:hAnsi="Calibri"/>
          <w:sz w:val="15"/>
        </w:rPr>
        <w:tab/>
      </w:r>
      <w:r>
        <w:rPr>
          <w:rFonts w:ascii="Calibri" w:hAnsi="Calibri"/>
          <w:spacing w:val="-10"/>
          <w:w w:val="105"/>
          <w:sz w:val="15"/>
        </w:rPr>
        <w:t>0</w:t>
      </w:r>
    </w:p>
    <w:p>
      <w:pPr>
        <w:tabs>
          <w:tab w:pos="4149" w:val="left" w:leader="none"/>
          <w:tab w:pos="5514" w:val="left" w:leader="none"/>
          <w:tab w:pos="6574" w:val="left" w:leader="none"/>
        </w:tabs>
        <w:spacing w:before="47"/>
        <w:ind w:left="2414" w:right="0" w:firstLine="0"/>
        <w:jc w:val="left"/>
        <w:rPr>
          <w:rFonts w:ascii="Calibri" w:hAnsi="Calibri"/>
          <w:sz w:val="15"/>
        </w:rPr>
      </w:pPr>
      <w:r>
        <w:rPr>
          <w:rFonts w:ascii="Cambria" w:hAnsi="Cambria"/>
          <w:spacing w:val="-2"/>
          <w:w w:val="105"/>
          <w:sz w:val="15"/>
        </w:rPr>
        <w:t>−</w:t>
      </w:r>
      <w:r>
        <w:rPr>
          <w:rFonts w:ascii="Calibri" w:hAnsi="Calibri"/>
          <w:spacing w:val="-2"/>
          <w:w w:val="105"/>
          <w:sz w:val="15"/>
        </w:rPr>
        <w:t>11</w:t>
      </w:r>
      <w:r>
        <w:rPr>
          <w:rFonts w:ascii="Cambria" w:hAnsi="Cambria"/>
          <w:spacing w:val="-2"/>
          <w:w w:val="105"/>
          <w:sz w:val="15"/>
        </w:rPr>
        <w:t>.</w:t>
      </w:r>
      <w:r>
        <w:rPr>
          <w:rFonts w:ascii="Calibri" w:hAnsi="Calibri"/>
          <w:spacing w:val="-2"/>
          <w:w w:val="105"/>
          <w:sz w:val="15"/>
        </w:rPr>
        <w:t>29746488</w:t>
      </w:r>
      <w:r>
        <w:rPr>
          <w:rFonts w:ascii="Calibri" w:hAnsi="Calibri"/>
          <w:sz w:val="15"/>
        </w:rPr>
        <w:tab/>
      </w:r>
      <w:r>
        <w:rPr>
          <w:rFonts w:ascii="Calibri" w:hAnsi="Calibri"/>
          <w:spacing w:val="-10"/>
          <w:w w:val="105"/>
          <w:sz w:val="15"/>
        </w:rPr>
        <w:t>0</w:t>
      </w:r>
      <w:r>
        <w:rPr>
          <w:rFonts w:ascii="Calibri" w:hAnsi="Calibri"/>
          <w:sz w:val="15"/>
        </w:rPr>
        <w:tab/>
      </w:r>
      <w:r>
        <w:rPr>
          <w:rFonts w:ascii="Calibri" w:hAnsi="Calibri"/>
          <w:spacing w:val="-4"/>
          <w:w w:val="105"/>
          <w:sz w:val="15"/>
        </w:rPr>
        <w:t>0</w:t>
      </w:r>
      <w:r>
        <w:rPr>
          <w:rFonts w:ascii="Cambria" w:hAnsi="Cambria"/>
          <w:spacing w:val="-4"/>
          <w:w w:val="105"/>
          <w:sz w:val="15"/>
        </w:rPr>
        <w:t>.</w:t>
      </w:r>
      <w:r>
        <w:rPr>
          <w:rFonts w:ascii="Calibri" w:hAnsi="Calibri"/>
          <w:spacing w:val="-4"/>
          <w:w w:val="105"/>
          <w:sz w:val="15"/>
        </w:rPr>
        <w:t>33</w:t>
      </w:r>
      <w:r>
        <w:rPr>
          <w:rFonts w:ascii="Calibri" w:hAnsi="Calibri"/>
          <w:sz w:val="15"/>
        </w:rPr>
        <w:tab/>
      </w:r>
      <w:r>
        <w:rPr>
          <w:rFonts w:ascii="Cambria" w:hAnsi="Cambria"/>
          <w:spacing w:val="-2"/>
          <w:w w:val="105"/>
          <w:sz w:val="15"/>
        </w:rPr>
        <w:t>−</w:t>
      </w:r>
      <w:r>
        <w:rPr>
          <w:rFonts w:ascii="Calibri" w:hAnsi="Calibri"/>
          <w:spacing w:val="-2"/>
          <w:w w:val="105"/>
          <w:sz w:val="15"/>
        </w:rPr>
        <w:t>4</w:t>
      </w:r>
      <w:r>
        <w:rPr>
          <w:rFonts w:ascii="Cambria" w:hAnsi="Cambria"/>
          <w:spacing w:val="-2"/>
          <w:w w:val="105"/>
          <w:sz w:val="15"/>
        </w:rPr>
        <w:t>.</w:t>
      </w:r>
      <w:r>
        <w:rPr>
          <w:rFonts w:ascii="Calibri" w:hAnsi="Calibri"/>
          <w:spacing w:val="-2"/>
          <w:w w:val="105"/>
          <w:sz w:val="15"/>
        </w:rPr>
        <w:t>000454492</w:t>
      </w:r>
    </w:p>
    <w:p>
      <w:pPr>
        <w:pStyle w:val="BodyText"/>
        <w:spacing w:line="302" w:lineRule="auto" w:before="165"/>
        <w:ind w:left="1679" w:right="1131"/>
        <w:jc w:val="both"/>
      </w:pPr>
      <w:r>
        <w:rPr>
          <w:w w:val="105"/>
        </w:rPr>
        <w:t>Selanjutnya,</w:t>
      </w:r>
      <w:r>
        <w:rPr>
          <w:spacing w:val="-5"/>
          <w:w w:val="105"/>
        </w:rPr>
        <w:t> </w:t>
      </w:r>
      <w:r>
        <w:rPr>
          <w:w w:val="105"/>
        </w:rPr>
        <w:t>menyelesaikan</w:t>
      </w:r>
      <w:r>
        <w:rPr>
          <w:spacing w:val="-12"/>
          <w:w w:val="105"/>
        </w:rPr>
        <w:t> </w:t>
      </w:r>
      <w:r>
        <w:rPr>
          <w:w w:val="105"/>
        </w:rPr>
        <w:t>persamaan</w:t>
      </w:r>
      <w:r>
        <w:rPr>
          <w:spacing w:val="-11"/>
          <w:w w:val="105"/>
        </w:rPr>
        <w:t> </w:t>
      </w:r>
      <w:r>
        <w:rPr>
          <w:w w:val="105"/>
        </w:rPr>
        <w:t>karakteristik</w:t>
      </w:r>
      <w:r>
        <w:rPr>
          <w:spacing w:val="-11"/>
          <w:w w:val="105"/>
        </w:rPr>
        <w:t> </w:t>
      </w:r>
      <w:r>
        <w:rPr>
          <w:w w:val="105"/>
        </w:rPr>
        <w:t>matriks Jacobi</w:t>
      </w:r>
      <w:r>
        <w:rPr>
          <w:w w:val="105"/>
        </w:rPr>
        <w:t> di</w:t>
      </w:r>
      <w:r>
        <w:rPr>
          <w:w w:val="105"/>
        </w:rPr>
        <w:t> titik</w:t>
      </w:r>
      <w:r>
        <w:rPr>
          <w:w w:val="105"/>
        </w:rPr>
        <w:t> ekuilibrium</w:t>
      </w:r>
      <w:r>
        <w:rPr>
          <w:w w:val="105"/>
        </w:rPr>
        <w:t> </w:t>
      </w:r>
      <w:r>
        <w:rPr>
          <w:rFonts w:ascii="Cambria" w:hAnsi="Cambria"/>
          <w:w w:val="105"/>
        </w:rPr>
        <w:t>E</w:t>
      </w:r>
      <w:r>
        <w:rPr>
          <w:rFonts w:ascii="Calibri" w:hAnsi="Calibri"/>
          <w:w w:val="105"/>
          <w:vertAlign w:val="subscript"/>
        </w:rPr>
        <w:t>5</w:t>
      </w:r>
      <w:r>
        <w:rPr>
          <w:rFonts w:ascii="Calibri" w:hAnsi="Calibri"/>
          <w:w w:val="10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5</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w w:val="105"/>
          <w:vertAlign w:val="baseline"/>
        </w:rPr>
        <w:t> </w:t>
      </w:r>
      <w:r>
        <w:rPr>
          <w:w w:val="105"/>
          <w:vertAlign w:val="baseline"/>
        </w:rPr>
        <w:t>hingga diperoleh</w:t>
      </w:r>
      <w:r>
        <w:rPr>
          <w:spacing w:val="-15"/>
          <w:w w:val="105"/>
          <w:vertAlign w:val="baseline"/>
        </w:rPr>
        <w:t> </w:t>
      </w:r>
      <w:r>
        <w:rPr>
          <w:w w:val="105"/>
          <w:vertAlign w:val="baseline"/>
        </w:rPr>
        <w:t>persamaan</w:t>
      </w:r>
      <w:r>
        <w:rPr>
          <w:spacing w:val="-14"/>
          <w:w w:val="105"/>
          <w:vertAlign w:val="baseline"/>
        </w:rPr>
        <w:t> </w:t>
      </w:r>
      <w:r>
        <w:rPr>
          <w:w w:val="105"/>
          <w:vertAlign w:val="baseline"/>
        </w:rPr>
        <w:t>(4.51)</w:t>
      </w:r>
      <w:r>
        <w:rPr>
          <w:spacing w:val="-15"/>
          <w:w w:val="105"/>
          <w:vertAlign w:val="baseline"/>
        </w:rPr>
        <w:t> </w:t>
      </w:r>
      <w:r>
        <w:rPr>
          <w:w w:val="105"/>
          <w:vertAlign w:val="baseline"/>
        </w:rPr>
        <w:t>berikut</w:t>
      </w:r>
    </w:p>
    <w:p>
      <w:pPr>
        <w:pStyle w:val="ListParagraph"/>
        <w:numPr>
          <w:ilvl w:val="0"/>
          <w:numId w:val="46"/>
        </w:numPr>
        <w:tabs>
          <w:tab w:pos="2390" w:val="left" w:leader="none"/>
          <w:tab w:pos="2854" w:val="left" w:leader="none"/>
          <w:tab w:pos="3264" w:val="left" w:leader="none"/>
          <w:tab w:pos="4916" w:val="left" w:leader="none"/>
          <w:tab w:pos="5326" w:val="left" w:leader="none"/>
          <w:tab w:pos="7086" w:val="left" w:leader="none"/>
        </w:tabs>
        <w:spacing w:line="292" w:lineRule="auto" w:before="96" w:after="0"/>
        <w:ind w:left="1679" w:right="1132" w:firstLine="0"/>
        <w:jc w:val="left"/>
        <w:rPr>
          <w:rFonts w:ascii="Calibri" w:hAnsi="Calibri"/>
          <w:sz w:val="22"/>
        </w:rPr>
      </w:pPr>
      <w:r>
        <w:rPr>
          <w:rFonts w:ascii="Cambria" w:hAnsi="Cambria"/>
          <w:color w:val="7F7F7F"/>
          <w:spacing w:val="-6"/>
          <w:w w:val="115"/>
          <w:sz w:val="22"/>
        </w:rPr>
        <w:t>λ</w:t>
      </w:r>
      <w:r>
        <w:rPr>
          <w:rFonts w:ascii="Calibri" w:hAnsi="Calibri"/>
          <w:color w:val="7F7F7F"/>
          <w:spacing w:val="-6"/>
          <w:w w:val="115"/>
          <w:sz w:val="22"/>
          <w:vertAlign w:val="superscript"/>
        </w:rPr>
        <w:t>4</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4</w:t>
      </w:r>
      <w:r>
        <w:rPr>
          <w:rFonts w:ascii="Cambria" w:hAnsi="Cambria"/>
          <w:color w:val="7F7F7F"/>
          <w:w w:val="115"/>
          <w:sz w:val="22"/>
          <w:vertAlign w:val="baseline"/>
        </w:rPr>
        <w:t>.</w:t>
      </w:r>
      <w:r>
        <w:rPr>
          <w:rFonts w:ascii="Calibri" w:hAnsi="Calibri"/>
          <w:color w:val="7F7F7F"/>
          <w:w w:val="115"/>
          <w:sz w:val="22"/>
          <w:vertAlign w:val="baseline"/>
        </w:rPr>
        <w:t>055876279</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3</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2243723508</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2</w:t>
      </w:r>
      <w:r>
        <w:rPr>
          <w:rFonts w:ascii="Calibri" w:hAnsi="Calibri"/>
          <w:color w:val="7F7F7F"/>
          <w:sz w:val="22"/>
          <w:vertAlign w:val="baseline"/>
        </w:rPr>
        <w:tab/>
      </w:r>
      <w:r>
        <w:rPr>
          <w:rFonts w:ascii="Calibri" w:hAnsi="Calibri"/>
          <w:color w:val="7F7F7F"/>
          <w:spacing w:val="-10"/>
          <w:w w:val="125"/>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003503968720 </w:t>
      </w:r>
      <w:r>
        <w:rPr>
          <w:rFonts w:ascii="Cambria" w:hAnsi="Cambria"/>
          <w:color w:val="7F7F7F"/>
          <w:sz w:val="22"/>
          <w:vertAlign w:val="baseline"/>
        </w:rPr>
        <w:t>λ </w:t>
      </w:r>
      <w:r>
        <w:rPr>
          <w:rFonts w:ascii="Calibri" w:hAnsi="Calibri"/>
          <w:color w:val="7F7F7F"/>
          <w:sz w:val="22"/>
          <w:vertAlign w:val="baseline"/>
        </w:rPr>
        <w:t>+ 0</w:t>
      </w:r>
      <w:r>
        <w:rPr>
          <w:rFonts w:ascii="Cambria" w:hAnsi="Cambria"/>
          <w:color w:val="7F7F7F"/>
          <w:sz w:val="22"/>
          <w:vertAlign w:val="baseline"/>
        </w:rPr>
        <w:t>.</w:t>
      </w:r>
      <w:r>
        <w:rPr>
          <w:rFonts w:ascii="Calibri" w:hAnsi="Calibri"/>
          <w:color w:val="7F7F7F"/>
          <w:sz w:val="22"/>
          <w:vertAlign w:val="baseline"/>
        </w:rPr>
        <w:t>00001391675556</w:t>
      </w:r>
    </w:p>
    <w:p>
      <w:pPr>
        <w:pStyle w:val="BodyText"/>
        <w:spacing w:line="307" w:lineRule="auto" w:before="96"/>
        <w:ind w:left="1679" w:right="1131"/>
        <w:jc w:val="both"/>
      </w:pPr>
      <w:r>
        <w:rPr/>
        <w:t>Berdasarkan teorema (</w:t>
      </w:r>
      <w:r>
        <w:rPr>
          <w:b/>
        </w:rPr>
        <w:t>4.</w:t>
      </w:r>
      <w:r>
        <w:rPr/>
        <w:t>) akan ditentukan sifat kestabilan </w:t>
      </w:r>
      <w:r>
        <w:rPr/>
        <w:t>titik ekuilibrium </w:t>
      </w:r>
      <w:r>
        <w:rPr>
          <w:rFonts w:ascii="Cambria"/>
        </w:rPr>
        <w:t>E</w:t>
      </w:r>
      <w:r>
        <w:rPr>
          <w:rFonts w:ascii="Calibri"/>
          <w:vertAlign w:val="subscript"/>
        </w:rPr>
        <w:t>5</w:t>
      </w:r>
      <w:r>
        <w:rPr>
          <w:vertAlign w:val="baseline"/>
        </w:rPr>
        <w:t>. Dari persamaan (4.51) diperoleh</w:t>
      </w:r>
    </w:p>
    <w:p>
      <w:pPr>
        <w:pStyle w:val="BodyText"/>
        <w:spacing w:before="75"/>
        <w:ind w:left="1679"/>
        <w:rPr>
          <w:rFonts w:ascii="Calibri"/>
        </w:rPr>
      </w:pPr>
      <w:r>
        <w:rPr>
          <w:rFonts w:ascii="Cambria"/>
          <w:color w:val="7F7F7F"/>
          <w:w w:val="115"/>
        </w:rPr>
        <w:t>&gt;</w:t>
      </w:r>
      <w:r>
        <w:rPr>
          <w:rFonts w:ascii="Cambria"/>
          <w:color w:val="7F7F7F"/>
          <w:spacing w:val="3"/>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libri"/>
          <w:color w:val="7F7F7F"/>
          <w:w w:val="115"/>
        </w:rPr>
        <w:t>=</w:t>
      </w:r>
      <w:r>
        <w:rPr>
          <w:rFonts w:ascii="Calibri"/>
          <w:color w:val="7F7F7F"/>
          <w:spacing w:val="2"/>
          <w:w w:val="115"/>
        </w:rPr>
        <w:t> </w:t>
      </w:r>
      <w:r>
        <w:rPr>
          <w:rFonts w:ascii="Calibri"/>
          <w:color w:val="7F7F7F"/>
          <w:w w:val="115"/>
        </w:rPr>
        <w:t>4</w:t>
      </w:r>
      <w:r>
        <w:rPr>
          <w:rFonts w:ascii="Cambria"/>
          <w:color w:val="7F7F7F"/>
          <w:w w:val="115"/>
        </w:rPr>
        <w:t>.</w:t>
      </w:r>
      <w:r>
        <w:rPr>
          <w:rFonts w:ascii="Calibri"/>
          <w:color w:val="7F7F7F"/>
          <w:w w:val="115"/>
        </w:rPr>
        <w:t>055876279</w:t>
      </w:r>
      <w:r>
        <w:rPr>
          <w:rFonts w:ascii="Calibri"/>
          <w:color w:val="7F7F7F"/>
          <w:spacing w:val="2"/>
          <w:w w:val="115"/>
        </w:rPr>
        <w:t> </w:t>
      </w:r>
      <w:r>
        <w:rPr>
          <w:rFonts w:ascii="Calibri"/>
          <w:color w:val="7F7F7F"/>
          <w:w w:val="115"/>
        </w:rPr>
        <w:t>=</w:t>
      </w:r>
      <w:r>
        <w:rPr>
          <w:rFonts w:ascii="Cambria"/>
          <w:color w:val="7F7F7F"/>
          <w:w w:val="115"/>
        </w:rPr>
        <w:t>&gt;</w:t>
      </w:r>
      <w:r>
        <w:rPr>
          <w:rFonts w:ascii="Cambria"/>
          <w:color w:val="7F7F7F"/>
          <w:spacing w:val="4"/>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mbria"/>
          <w:color w:val="7F7F7F"/>
          <w:w w:val="115"/>
        </w:rPr>
        <w:t>&gt;</w:t>
      </w:r>
      <w:r>
        <w:rPr>
          <w:rFonts w:ascii="Cambria"/>
          <w:color w:val="7F7F7F"/>
          <w:spacing w:val="4"/>
          <w:w w:val="115"/>
        </w:rPr>
        <w:t> </w:t>
      </w:r>
      <w:r>
        <w:rPr>
          <w:rFonts w:ascii="Calibri"/>
          <w:color w:val="7F7F7F"/>
          <w:spacing w:val="-10"/>
          <w:w w:val="115"/>
        </w:rPr>
        <w:t>0</w:t>
      </w:r>
    </w:p>
    <w:p>
      <w:pPr>
        <w:pStyle w:val="ListParagraph"/>
        <w:numPr>
          <w:ilvl w:val="0"/>
          <w:numId w:val="46"/>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2</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0</w:t>
      </w:r>
      <w:r>
        <w:rPr>
          <w:rFonts w:ascii="Cambria" w:hAnsi="Cambria"/>
          <w:color w:val="7F7F7F"/>
          <w:spacing w:val="-2"/>
          <w:w w:val="115"/>
          <w:sz w:val="22"/>
        </w:rPr>
        <w:t>.</w:t>
      </w:r>
      <w:r>
        <w:rPr>
          <w:rFonts w:ascii="Calibri" w:hAnsi="Calibri"/>
          <w:color w:val="7F7F7F"/>
          <w:spacing w:val="-2"/>
          <w:w w:val="115"/>
          <w:sz w:val="22"/>
        </w:rPr>
        <w:t>2243723508</w:t>
      </w:r>
    </w:p>
    <w:p>
      <w:pPr>
        <w:pStyle w:val="ListParagraph"/>
        <w:numPr>
          <w:ilvl w:val="0"/>
          <w:numId w:val="46"/>
        </w:numPr>
        <w:tabs>
          <w:tab w:pos="1907" w:val="left" w:leader="none"/>
        </w:tabs>
        <w:spacing w:line="240" w:lineRule="auto" w:before="61"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3</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0"/>
          <w:sz w:val="22"/>
        </w:rPr>
        <w:t>0</w:t>
      </w:r>
      <w:r>
        <w:rPr>
          <w:rFonts w:ascii="Cambria" w:hAnsi="Cambria"/>
          <w:color w:val="7F7F7F"/>
          <w:spacing w:val="-2"/>
          <w:w w:val="110"/>
          <w:sz w:val="22"/>
        </w:rPr>
        <w:t>.</w:t>
      </w:r>
      <w:r>
        <w:rPr>
          <w:rFonts w:ascii="Calibri" w:hAnsi="Calibri"/>
          <w:color w:val="7F7F7F"/>
          <w:spacing w:val="-2"/>
          <w:w w:val="110"/>
          <w:sz w:val="22"/>
        </w:rPr>
        <w:t>003503968720</w:t>
      </w:r>
    </w:p>
    <w:p>
      <w:pPr>
        <w:pStyle w:val="ListParagraph"/>
        <w:spacing w:after="0" w:line="240" w:lineRule="auto"/>
        <w:jc w:val="left"/>
        <w:rPr>
          <w:rFonts w:ascii="Calibri" w:hAnsi="Calibri"/>
          <w:sz w:val="22"/>
        </w:rPr>
        <w:sectPr>
          <w:pgSz w:w="8400" w:h="11910"/>
          <w:pgMar w:header="252" w:footer="0" w:top="480" w:bottom="280" w:left="0" w:right="0"/>
        </w:sectPr>
      </w:pPr>
    </w:p>
    <w:p>
      <w:pPr>
        <w:pStyle w:val="BodyText"/>
        <w:spacing w:before="189"/>
        <w:rPr>
          <w:rFonts w:ascii="Calibri"/>
        </w:rPr>
      </w:pPr>
    </w:p>
    <w:p>
      <w:pPr>
        <w:pStyle w:val="ListParagraph"/>
        <w:numPr>
          <w:ilvl w:val="0"/>
          <w:numId w:val="46"/>
        </w:numPr>
        <w:tabs>
          <w:tab w:pos="1907" w:val="left" w:leader="none"/>
        </w:tabs>
        <w:spacing w:line="240" w:lineRule="auto" w:before="1" w:after="0"/>
        <w:ind w:left="1907" w:right="0" w:hanging="228"/>
        <w:jc w:val="left"/>
        <w:rPr>
          <w:rFonts w:ascii="Calibri" w:hAnsi="Calibri"/>
          <w:sz w:val="22"/>
        </w:rPr>
      </w:pP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libri" w:hAnsi="Calibri"/>
          <w:color w:val="7F7F7F"/>
          <w:w w:val="110"/>
          <w:sz w:val="22"/>
        </w:rPr>
        <w:t>:=</w:t>
      </w:r>
      <w:r>
        <w:rPr>
          <w:rFonts w:ascii="Calibri" w:hAnsi="Calibri"/>
          <w:color w:val="7F7F7F"/>
          <w:spacing w:val="4"/>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00001391675556</w:t>
      </w:r>
      <w:r>
        <w:rPr>
          <w:rFonts w:ascii="Calibri" w:hAnsi="Calibri"/>
          <w:color w:val="7F7F7F"/>
          <w:spacing w:val="4"/>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6"/>
          <w:w w:val="110"/>
          <w:sz w:val="22"/>
        </w:rPr>
        <w:t> </w:t>
      </w: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mbria" w:hAnsi="Cambria"/>
          <w:color w:val="7F7F7F"/>
          <w:w w:val="110"/>
          <w:sz w:val="22"/>
        </w:rPr>
        <w:t>&gt;</w:t>
      </w:r>
      <w:r>
        <w:rPr>
          <w:rFonts w:ascii="Cambria" w:hAnsi="Cambria"/>
          <w:color w:val="7F7F7F"/>
          <w:spacing w:val="7"/>
          <w:w w:val="110"/>
          <w:sz w:val="22"/>
        </w:rPr>
        <w:t> </w:t>
      </w:r>
      <w:r>
        <w:rPr>
          <w:rFonts w:ascii="Calibri" w:hAnsi="Calibri"/>
          <w:color w:val="7F7F7F"/>
          <w:spacing w:val="-10"/>
          <w:w w:val="110"/>
          <w:sz w:val="22"/>
        </w:rPr>
        <w:t>0</w:t>
      </w:r>
    </w:p>
    <w:p>
      <w:pPr>
        <w:pStyle w:val="ListParagraph"/>
        <w:numPr>
          <w:ilvl w:val="0"/>
          <w:numId w:val="46"/>
        </w:numPr>
        <w:tabs>
          <w:tab w:pos="1911" w:val="left" w:leader="none"/>
        </w:tabs>
        <w:spacing w:line="240" w:lineRule="auto" w:before="60" w:after="0"/>
        <w:ind w:left="1911" w:right="0" w:hanging="232"/>
        <w:jc w:val="left"/>
        <w:rPr>
          <w:rFonts w:ascii="Calibri" w:hAnsi="Calibri"/>
          <w:sz w:val="22"/>
        </w:rPr>
      </w:pPr>
      <w:r>
        <w:rPr>
          <w:color w:val="7F7F7F"/>
          <w:w w:val="110"/>
          <w:sz w:val="22"/>
        </w:rPr>
        <w:t>expr</w:t>
      </w:r>
      <w:r>
        <w:rPr>
          <w:color w:val="7F7F7F"/>
          <w:spacing w:val="-16"/>
          <w:w w:val="110"/>
          <w:sz w:val="22"/>
        </w:rPr>
        <w:t> </w:t>
      </w:r>
      <w:r>
        <w:rPr>
          <w:rFonts w:ascii="Calibri" w:hAnsi="Calibri"/>
          <w:color w:val="7F7F7F"/>
          <w:w w:val="110"/>
          <w:sz w:val="22"/>
        </w:rPr>
        <w:t>:=</w:t>
      </w:r>
      <w:r>
        <w:rPr>
          <w:rFonts w:ascii="Calibri" w:hAnsi="Calibri"/>
          <w:color w:val="7F7F7F"/>
          <w:spacing w:val="-12"/>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002947494106</w:t>
      </w:r>
      <w:r>
        <w:rPr>
          <w:rFonts w:ascii="Calibri" w:hAnsi="Calibri"/>
          <w:color w:val="7F7F7F"/>
          <w:spacing w:val="-12"/>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10"/>
          <w:w w:val="110"/>
          <w:sz w:val="22"/>
        </w:rPr>
        <w:t> </w:t>
      </w:r>
      <w:r>
        <w:rPr>
          <w:rFonts w:ascii="Cambria" w:hAnsi="Cambria"/>
          <w:color w:val="7F7F7F"/>
          <w:w w:val="110"/>
          <w:sz w:val="22"/>
        </w:rPr>
        <w:t>expr</w:t>
      </w:r>
      <w:r>
        <w:rPr>
          <w:rFonts w:ascii="Cambria" w:hAnsi="Cambria"/>
          <w:color w:val="7F7F7F"/>
          <w:spacing w:val="-6"/>
          <w:w w:val="110"/>
          <w:sz w:val="22"/>
        </w:rPr>
        <w:t> </w:t>
      </w:r>
      <w:r>
        <w:rPr>
          <w:rFonts w:ascii="Cambria" w:hAnsi="Cambria"/>
          <w:color w:val="7F7F7F"/>
          <w:w w:val="110"/>
          <w:sz w:val="22"/>
        </w:rPr>
        <w:t>&gt;</w:t>
      </w:r>
      <w:r>
        <w:rPr>
          <w:rFonts w:ascii="Cambria" w:hAnsi="Cambria"/>
          <w:color w:val="7F7F7F"/>
          <w:spacing w:val="-10"/>
          <w:w w:val="110"/>
          <w:sz w:val="22"/>
        </w:rPr>
        <w:t> </w:t>
      </w:r>
      <w:r>
        <w:rPr>
          <w:rFonts w:ascii="Calibri" w:hAnsi="Calibri"/>
          <w:color w:val="7F7F7F"/>
          <w:spacing w:val="-10"/>
          <w:w w:val="110"/>
          <w:sz w:val="22"/>
        </w:rPr>
        <w:t>0</w:t>
      </w:r>
    </w:p>
    <w:p>
      <w:pPr>
        <w:pStyle w:val="BodyText"/>
        <w:spacing w:line="312" w:lineRule="auto" w:before="154"/>
        <w:ind w:left="1679" w:right="1131"/>
        <w:jc w:val="both"/>
      </w:pPr>
      <w:r>
        <w:rPr/>
        <w:t>Sebagai verifikasi tambahan, ditunjukkan juga nilai eigen </w:t>
      </w:r>
      <w:r>
        <w:rPr/>
        <w:t>dari persamaan (4.51) yakni</w:t>
      </w:r>
    </w:p>
    <w:p>
      <w:pPr>
        <w:pStyle w:val="ListParagraph"/>
        <w:numPr>
          <w:ilvl w:val="0"/>
          <w:numId w:val="46"/>
        </w:numPr>
        <w:tabs>
          <w:tab w:pos="1911" w:val="left" w:leader="none"/>
        </w:tabs>
        <w:spacing w:line="240" w:lineRule="auto" w:before="85" w:after="0"/>
        <w:ind w:left="1911" w:right="0" w:hanging="232"/>
        <w:jc w:val="both"/>
        <w:rPr>
          <w:rFonts w:ascii="Cambria" w:hAnsi="Cambria"/>
          <w:sz w:val="22"/>
        </w:rPr>
      </w:pPr>
      <w:r>
        <w:rPr>
          <w:color w:val="7F7F7F"/>
          <w:sz w:val="22"/>
        </w:rPr>
        <w:t>Nilai_Eigen</w:t>
      </w:r>
      <w:r>
        <w:rPr>
          <w:color w:val="7F7F7F"/>
          <w:spacing w:val="23"/>
          <w:sz w:val="22"/>
        </w:rPr>
        <w:t> </w:t>
      </w:r>
      <w:r>
        <w:rPr>
          <w:rFonts w:ascii="Calibri" w:hAnsi="Calibri"/>
          <w:color w:val="7F7F7F"/>
          <w:sz w:val="22"/>
        </w:rPr>
        <w:t>:=</w:t>
      </w:r>
      <w:r>
        <w:rPr>
          <w:rFonts w:ascii="Calibri" w:hAnsi="Calibri"/>
          <w:color w:val="7F7F7F"/>
          <w:spacing w:val="26"/>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006077264254</w:t>
      </w:r>
      <w:r>
        <w:rPr>
          <w:rFonts w:ascii="Cambria" w:hAnsi="Cambria"/>
          <w:color w:val="7F7F7F"/>
          <w:sz w:val="22"/>
        </w:rPr>
        <w:t>,</w:t>
      </w:r>
      <w:r>
        <w:rPr>
          <w:rFonts w:ascii="Cambria" w:hAnsi="Cambria"/>
          <w:color w:val="7F7F7F"/>
          <w:spacing w:val="-3"/>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01801059418</w:t>
      </w:r>
      <w:r>
        <w:rPr>
          <w:rFonts w:ascii="Cambria" w:hAnsi="Cambria"/>
          <w:color w:val="7F7F7F"/>
          <w:spacing w:val="-2"/>
          <w:sz w:val="22"/>
        </w:rPr>
        <w:t>,</w:t>
      </w:r>
    </w:p>
    <w:p>
      <w:pPr>
        <w:pStyle w:val="BodyText"/>
        <w:spacing w:before="60"/>
        <w:ind w:left="1679"/>
        <w:jc w:val="both"/>
        <w:rPr>
          <w:rFonts w:ascii="Calibri" w:hAnsi="Calibri"/>
        </w:rPr>
      </w:pPr>
      <w:r>
        <w:rPr>
          <w:rFonts w:ascii="Cambria" w:hAnsi="Cambria"/>
          <w:color w:val="7F7F7F"/>
          <w:spacing w:val="2"/>
        </w:rPr>
        <w:t>−</w:t>
      </w:r>
      <w:r>
        <w:rPr>
          <w:rFonts w:ascii="Calibri" w:hAnsi="Calibri"/>
          <w:color w:val="7F7F7F"/>
          <w:spacing w:val="2"/>
        </w:rPr>
        <w:t>0</w:t>
      </w:r>
      <w:r>
        <w:rPr>
          <w:rFonts w:ascii="Cambria" w:hAnsi="Cambria"/>
          <w:color w:val="7F7F7F"/>
          <w:spacing w:val="2"/>
        </w:rPr>
        <w:t>.</w:t>
      </w:r>
      <w:r>
        <w:rPr>
          <w:rFonts w:ascii="Calibri" w:hAnsi="Calibri"/>
          <w:color w:val="7F7F7F"/>
          <w:spacing w:val="2"/>
        </w:rPr>
        <w:t>03178642084</w:t>
      </w:r>
      <w:r>
        <w:rPr>
          <w:rFonts w:ascii="Cambria" w:hAnsi="Cambria"/>
          <w:color w:val="7F7F7F"/>
          <w:spacing w:val="2"/>
        </w:rPr>
        <w:t>,</w:t>
      </w:r>
      <w:r>
        <w:rPr>
          <w:rFonts w:ascii="Cambria" w:hAnsi="Cambria"/>
          <w:color w:val="7F7F7F"/>
          <w:spacing w:val="-5"/>
        </w:rPr>
        <w:t> </w:t>
      </w:r>
      <w:r>
        <w:rPr>
          <w:rFonts w:ascii="Cambria" w:hAnsi="Cambria"/>
          <w:color w:val="7F7F7F"/>
          <w:spacing w:val="-2"/>
        </w:rPr>
        <w:t>−</w:t>
      </w:r>
      <w:r>
        <w:rPr>
          <w:rFonts w:ascii="Calibri" w:hAnsi="Calibri"/>
          <w:color w:val="7F7F7F"/>
          <w:spacing w:val="-2"/>
        </w:rPr>
        <w:t>4</w:t>
      </w:r>
      <w:r>
        <w:rPr>
          <w:rFonts w:ascii="Cambria" w:hAnsi="Cambria"/>
          <w:color w:val="7F7F7F"/>
          <w:spacing w:val="-2"/>
        </w:rPr>
        <w:t>.</w:t>
      </w:r>
      <w:r>
        <w:rPr>
          <w:rFonts w:ascii="Calibri" w:hAnsi="Calibri"/>
          <w:color w:val="7F7F7F"/>
          <w:spacing w:val="-2"/>
        </w:rPr>
        <w:t>000002000</w:t>
      </w:r>
    </w:p>
    <w:p>
      <w:pPr>
        <w:pStyle w:val="BodyText"/>
        <w:spacing w:line="309" w:lineRule="auto" w:before="154"/>
        <w:ind w:left="1679" w:right="1131"/>
        <w:jc w:val="both"/>
      </w:pPr>
      <w:r>
        <w:rPr>
          <w:spacing w:val="-2"/>
        </w:rPr>
        <w:t>Berdasarkan</w:t>
      </w:r>
      <w:r>
        <w:rPr>
          <w:spacing w:val="-8"/>
        </w:rPr>
        <w:t> </w:t>
      </w:r>
      <w:r>
        <w:rPr>
          <w:spacing w:val="-2"/>
        </w:rPr>
        <w:t>hasil</w:t>
      </w:r>
      <w:r>
        <w:rPr>
          <w:spacing w:val="-7"/>
        </w:rPr>
        <w:t> </w:t>
      </w:r>
      <w:r>
        <w:rPr>
          <w:spacing w:val="-2"/>
        </w:rPr>
        <w:t>diatas</w:t>
      </w:r>
      <w:r>
        <w:rPr>
          <w:spacing w:val="-7"/>
        </w:rPr>
        <w:t> </w:t>
      </w:r>
      <w:r>
        <w:rPr>
          <w:spacing w:val="-2"/>
        </w:rPr>
        <w:t>diketahui</w:t>
      </w:r>
      <w:r>
        <w:rPr>
          <w:spacing w:val="-8"/>
        </w:rPr>
        <w:t> </w:t>
      </w:r>
      <w:r>
        <w:rPr>
          <w:spacing w:val="-2"/>
        </w:rPr>
        <w:t>bahwa</w:t>
      </w:r>
      <w:r>
        <w:rPr>
          <w:spacing w:val="-8"/>
        </w:rPr>
        <w:t> </w:t>
      </w:r>
      <w:r>
        <w:rPr>
          <w:spacing w:val="-2"/>
        </w:rPr>
        <w:t>teorema</w:t>
      </w:r>
      <w:r>
        <w:rPr>
          <w:spacing w:val="-8"/>
        </w:rPr>
        <w:t> </w:t>
      </w:r>
      <w:r>
        <w:rPr>
          <w:spacing w:val="-2"/>
        </w:rPr>
        <w:t>(</w:t>
      </w:r>
      <w:r>
        <w:rPr>
          <w:b/>
          <w:spacing w:val="-2"/>
        </w:rPr>
        <w:t>4.</w:t>
      </w:r>
      <w:r>
        <w:rPr>
          <w:spacing w:val="-2"/>
        </w:rPr>
        <w:t>)</w:t>
      </w:r>
      <w:r>
        <w:rPr>
          <w:spacing w:val="-8"/>
        </w:rPr>
        <w:t> </w:t>
      </w:r>
      <w:r>
        <w:rPr>
          <w:spacing w:val="-2"/>
        </w:rPr>
        <w:t>terpenuhi. </w:t>
      </w:r>
      <w:r>
        <w:rPr/>
        <w:t>Selain itu, nilai eigen dari persamaan (4.51) </w:t>
      </w:r>
      <w:r>
        <w:rPr/>
        <w:t>seluruhnya</w:t>
      </w:r>
      <w:r>
        <w:rPr>
          <w:spacing w:val="40"/>
        </w:rPr>
        <w:t> </w:t>
      </w:r>
      <w:r>
        <w:rPr/>
        <w:t>bernilai negatif sehingga dapat disimpulkan bahwa bahwa titik ekuilibrium </w:t>
      </w:r>
      <w:r>
        <w:rPr>
          <w:rFonts w:ascii="Cambria"/>
        </w:rPr>
        <w:t>E</w:t>
      </w:r>
      <w:r>
        <w:rPr>
          <w:rFonts w:ascii="Calibri"/>
          <w:vertAlign w:val="subscript"/>
        </w:rPr>
        <w:t>5</w:t>
      </w:r>
      <w:r>
        <w:rPr>
          <w:rFonts w:ascii="Calibri"/>
          <w:vertAlign w:val="baseline"/>
        </w:rPr>
        <w:t> </w:t>
      </w:r>
      <w:r>
        <w:rPr>
          <w:vertAlign w:val="baseline"/>
        </w:rPr>
        <w:t>bersifat stabil asimtotik lokal.</w:t>
      </w:r>
    </w:p>
    <w:p>
      <w:pPr>
        <w:pStyle w:val="ListParagraph"/>
        <w:numPr>
          <w:ilvl w:val="0"/>
          <w:numId w:val="42"/>
        </w:numPr>
        <w:tabs>
          <w:tab w:pos="1678" w:val="left" w:leader="none"/>
        </w:tabs>
        <w:spacing w:line="240" w:lineRule="auto" w:before="165" w:after="0"/>
        <w:ind w:left="1678" w:right="0" w:hanging="262"/>
        <w:jc w:val="both"/>
        <w:rPr>
          <w:rFonts w:ascii="Calibri" w:hAnsi="Calibri"/>
          <w:sz w:val="22"/>
        </w:rPr>
      </w:pPr>
      <w:r>
        <w:rPr>
          <w:sz w:val="22"/>
        </w:rPr>
        <w:t>Program</w:t>
      </w:r>
      <w:r>
        <w:rPr>
          <w:spacing w:val="23"/>
          <w:sz w:val="22"/>
        </w:rPr>
        <w:t> </w:t>
      </w:r>
      <w:r>
        <w:rPr>
          <w:sz w:val="22"/>
        </w:rPr>
        <w:t>untuk</w:t>
      </w:r>
      <w:r>
        <w:rPr>
          <w:spacing w:val="24"/>
          <w:sz w:val="22"/>
        </w:rPr>
        <w:t> </w:t>
      </w:r>
      <w:r>
        <w:rPr>
          <w:rFonts w:ascii="Cambria" w:hAnsi="Cambria"/>
          <w:sz w:val="22"/>
        </w:rPr>
        <w:t>β</w:t>
      </w:r>
      <w:r>
        <w:rPr>
          <w:rFonts w:ascii="Calibri" w:hAnsi="Calibri"/>
          <w:sz w:val="22"/>
          <w:vertAlign w:val="subscript"/>
        </w:rPr>
        <w:t>1</w:t>
      </w:r>
      <w:r>
        <w:rPr>
          <w:rFonts w:ascii="Calibri" w:hAnsi="Calibri"/>
          <w:spacing w:val="37"/>
          <w:sz w:val="22"/>
          <w:vertAlign w:val="baseline"/>
        </w:rPr>
        <w:t> </w:t>
      </w:r>
      <w:r>
        <w:rPr>
          <w:rFonts w:ascii="Calibri" w:hAnsi="Calibri"/>
          <w:sz w:val="22"/>
          <w:vertAlign w:val="baseline"/>
        </w:rPr>
        <w:t>=</w:t>
      </w:r>
      <w:r>
        <w:rPr>
          <w:rFonts w:ascii="Calibri" w:hAnsi="Calibri"/>
          <w:spacing w:val="25"/>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3"/>
          <w:sz w:val="22"/>
          <w:vertAlign w:val="baseline"/>
        </w:rPr>
        <w:t> </w:t>
      </w:r>
      <w:r>
        <w:rPr>
          <w:rFonts w:ascii="Calibri" w:hAnsi="Calibri"/>
          <w:spacing w:val="-5"/>
          <w:sz w:val="22"/>
          <w:vertAlign w:val="baseline"/>
        </w:rPr>
        <w:t>43</w:t>
      </w:r>
    </w:p>
    <w:p>
      <w:pPr>
        <w:pStyle w:val="BodyText"/>
        <w:spacing w:line="302" w:lineRule="auto" w:before="153"/>
        <w:ind w:left="1679" w:right="1131" w:firstLine="308"/>
        <w:jc w:val="both"/>
      </w:pPr>
      <w:r>
        <w:rPr/>
        <mc:AlternateContent>
          <mc:Choice Requires="wps">
            <w:drawing>
              <wp:anchor distT="0" distB="0" distL="0" distR="0" allowOverlap="1" layoutInCell="1" locked="0" behindDoc="1" simplePos="0" relativeHeight="488268288">
                <wp:simplePos x="0" y="0"/>
                <wp:positionH relativeFrom="page">
                  <wp:posOffset>1025880</wp:posOffset>
                </wp:positionH>
                <wp:positionV relativeFrom="paragraph">
                  <wp:posOffset>736635</wp:posOffset>
                </wp:positionV>
                <wp:extent cx="3622675" cy="1370330"/>
                <wp:effectExtent l="0" t="0" r="0" b="0"/>
                <wp:wrapTopAndBottom/>
                <wp:docPr id="1567" name="Textbox 1567"/>
                <wp:cNvGraphicFramePr>
                  <a:graphicFrameLocks/>
                </wp:cNvGraphicFramePr>
                <a:graphic>
                  <a:graphicData uri="http://schemas.microsoft.com/office/word/2010/wordprocessingShape">
                    <wps:wsp>
                      <wps:cNvPr id="1567" name="Textbox 1567"/>
                      <wps:cNvSpPr txBox="1"/>
                      <wps:spPr>
                        <a:xfrm>
                          <a:off x="0" y="0"/>
                          <a:ext cx="3622675" cy="1370330"/>
                        </a:xfrm>
                        <a:prstGeom prst="rect">
                          <a:avLst/>
                        </a:prstGeom>
                        <a:ln w="5060">
                          <a:solidFill>
                            <a:srgbClr val="000000"/>
                          </a:solidFill>
                          <a:prstDash val="solid"/>
                        </a:ln>
                      </wps:spPr>
                      <wps:txbx>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0.43;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wps:txbx>
                      <wps:bodyPr wrap="square" lIns="0" tIns="0" rIns="0" bIns="0" rtlCol="0">
                        <a:noAutofit/>
                      </wps:bodyPr>
                    </wps:wsp>
                  </a:graphicData>
                </a:graphic>
              </wp:anchor>
            </w:drawing>
          </mc:Choice>
          <mc:Fallback>
            <w:pict>
              <v:shape style="position:absolute;margin-left:80.778pt;margin-top:58.002811pt;width:285.25pt;height:107.9pt;mso-position-horizontal-relative:page;mso-position-vertical-relative:paragraph;z-index:-15048192;mso-wrap-distance-left:0;mso-wrap-distance-right:0" type="#_x0000_t202" id="docshape1358" filled="false" stroked="true" strokeweight=".3985pt" strokecolor="#000000">
                <v:textbox inset="0,0,0,0">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0.43;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v:textbox>
                <v:stroke dashstyle="solid"/>
                <w10:wrap type="topAndBottom"/>
              </v:shape>
            </w:pict>
          </mc:Fallback>
        </mc:AlternateContent>
      </w:r>
      <w:r>
        <w:rPr/>
        <w:t>Program memiliki susunan yang serupa dengan </w:t>
      </w:r>
      <w:r>
        <w:rPr/>
        <w:t>”program untuk </w:t>
      </w:r>
      <w:r>
        <w:rPr>
          <w:rFonts w:ascii="Cambria" w:hAnsi="Cambria"/>
        </w:rPr>
        <w:t>π</w:t>
      </w:r>
      <w:r>
        <w:rPr>
          <w:rFonts w:ascii="Calibri" w:hAnsi="Calibri"/>
          <w:vertAlign w:val="subscript"/>
        </w:rPr>
        <w:t>4</w:t>
      </w:r>
      <w:r>
        <w:rPr>
          <w:rFonts w:ascii="Calibri" w:hAnsi="Calibri"/>
          <w:vertAlign w:val="baseline"/>
        </w:rPr>
        <w:t> </w:t>
      </w:r>
      <w:r>
        <w:rPr>
          <w:rFonts w:ascii="Calibri" w:hAnsi="Calibri"/>
          <w:w w:val="125"/>
          <w:vertAlign w:val="baseline"/>
        </w:rPr>
        <w:t>=</w:t>
      </w:r>
      <w:r>
        <w:rPr>
          <w:rFonts w:ascii="Calibri" w:hAnsi="Calibri"/>
          <w:w w:val="125"/>
          <w:vertAlign w:val="baseline"/>
        </w:rPr>
        <w:t> </w:t>
      </w:r>
      <w:r>
        <w:rPr>
          <w:rFonts w:ascii="Calibri" w:hAnsi="Calibri"/>
          <w:vertAlign w:val="baseline"/>
        </w:rPr>
        <w:t>0</w:t>
      </w:r>
      <w:r>
        <w:rPr>
          <w:rFonts w:ascii="Cambria" w:hAnsi="Cambria"/>
          <w:vertAlign w:val="baseline"/>
        </w:rPr>
        <w:t>,</w:t>
      </w:r>
      <w:r>
        <w:rPr>
          <w:rFonts w:ascii="Calibri" w:hAnsi="Calibri"/>
          <w:vertAlign w:val="baseline"/>
        </w:rPr>
        <w:t>000000023</w:t>
      </w:r>
      <w:r>
        <w:rPr>
          <w:vertAlign w:val="baseline"/>
        </w:rPr>
        <w:t>”, tetapi dijalankan dengan parameter berbeda sebagaimana tercantum berikut.</w:t>
      </w:r>
    </w:p>
    <w:p>
      <w:pPr>
        <w:pStyle w:val="BodyText"/>
        <w:spacing w:before="15"/>
      </w:pPr>
    </w:p>
    <w:p>
      <w:pPr>
        <w:pStyle w:val="Heading2"/>
      </w:pPr>
      <w:r>
        <w:rPr/>
        <w:t>Penentuan</w:t>
      </w:r>
      <w:r>
        <w:rPr>
          <w:spacing w:val="-4"/>
        </w:rPr>
        <w:t> </w:t>
      </w:r>
      <w:r>
        <w:rPr/>
        <w:t>Titik</w:t>
      </w:r>
      <w:r>
        <w:rPr>
          <w:spacing w:val="-3"/>
        </w:rPr>
        <w:t> </w:t>
      </w:r>
      <w:r>
        <w:rPr>
          <w:spacing w:val="-2"/>
        </w:rPr>
        <w:t>Ekuilibrium</w:t>
      </w:r>
    </w:p>
    <w:p>
      <w:pPr>
        <w:pStyle w:val="BodyText"/>
        <w:spacing w:line="312" w:lineRule="auto" w:before="166"/>
        <w:ind w:left="1679" w:right="1132" w:firstLine="283"/>
        <w:jc w:val="both"/>
      </w:pPr>
      <w:r>
        <w:rPr/>
        <w:t>Berdasarkan program di atas, akan ditampilkan </w:t>
      </w:r>
      <w:r>
        <w:rPr/>
        <w:t>beberapa bagian dari hasil output program sebagai berikut.</w:t>
      </w:r>
    </w:p>
    <w:p>
      <w:pPr>
        <w:pStyle w:val="BodyText"/>
        <w:spacing w:line="302" w:lineRule="auto" w:before="85"/>
        <w:ind w:left="1679" w:right="1131" w:firstLine="358"/>
        <w:jc w:val="both"/>
      </w:pPr>
      <w:r>
        <w:rPr/>
        <w:t>Terlebih dahulu akan ditentukan nilai </w:t>
      </w:r>
      <w:r>
        <w:rPr>
          <w:rFonts w:ascii="Cambria"/>
        </w:rPr>
        <w:t>S</w:t>
      </w:r>
      <w:r>
        <w:rPr>
          <w:rFonts w:ascii="Cambria"/>
          <w:spacing w:val="27"/>
        </w:rPr>
        <w:t> </w:t>
      </w:r>
      <w:r>
        <w:rPr/>
        <w:t>atau </w:t>
      </w:r>
      <w:r>
        <w:rPr>
          <w:rFonts w:ascii="Cambria"/>
        </w:rPr>
        <w:t>I</w:t>
      </w:r>
      <w:r>
        <w:rPr>
          <w:rFonts w:ascii="Calibri"/>
          <w:vertAlign w:val="subscript"/>
        </w:rPr>
        <w:t>5</w:t>
      </w:r>
      <w:r>
        <w:rPr>
          <w:vertAlign w:val="baseline"/>
        </w:rPr>
        <w:t>.</w:t>
      </w:r>
      <w:r>
        <w:rPr>
          <w:spacing w:val="40"/>
          <w:vertAlign w:val="baseline"/>
        </w:rPr>
        <w:t> </w:t>
      </w:r>
      <w:r>
        <w:rPr>
          <w:vertAlign w:val="baseline"/>
        </w:rPr>
        <w:t>Diketahui </w:t>
      </w:r>
      <w:r>
        <w:rPr>
          <w:rFonts w:ascii="Cambria"/>
          <w:vertAlign w:val="baseline"/>
        </w:rPr>
        <w:t>S </w:t>
      </w:r>
      <w:r>
        <w:rPr>
          <w:vertAlign w:val="baseline"/>
        </w:rPr>
        <w:t>mengikuti aturan tanda </w:t>
      </w:r>
      <w:r>
        <w:rPr>
          <w:i/>
          <w:vertAlign w:val="baseline"/>
        </w:rPr>
        <w:t>Descartes</w:t>
      </w:r>
      <w:r>
        <w:rPr>
          <w:vertAlign w:val="baseline"/>
        </w:rPr>
        <w:t>, sehingga berdasarkan persamaan (4.36) diperoleh</w:t>
      </w:r>
    </w:p>
    <w:p>
      <w:pPr>
        <w:pStyle w:val="BodyText"/>
        <w:spacing w:after="0" w:line="302" w:lineRule="auto"/>
        <w:jc w:val="both"/>
        <w:sectPr>
          <w:pgSz w:w="8400" w:h="11910"/>
          <w:pgMar w:header="252" w:footer="0" w:top="480" w:bottom="280" w:left="0" w:right="0"/>
        </w:sectPr>
      </w:pPr>
    </w:p>
    <w:p>
      <w:pPr>
        <w:pStyle w:val="BodyText"/>
        <w:spacing w:before="205"/>
      </w:pPr>
    </w:p>
    <w:p>
      <w:pPr>
        <w:pStyle w:val="ListParagraph"/>
        <w:numPr>
          <w:ilvl w:val="0"/>
          <w:numId w:val="47"/>
        </w:numPr>
        <w:tabs>
          <w:tab w:pos="902" w:val="left" w:leader="none"/>
        </w:tabs>
        <w:spacing w:line="240" w:lineRule="auto" w:before="0" w:after="0"/>
        <w:ind w:left="902" w:right="0" w:hanging="357"/>
        <w:jc w:val="center"/>
        <w:rPr>
          <w:rFonts w:ascii="Calibri" w:hAnsi="Calibri"/>
          <w:sz w:val="22"/>
        </w:rPr>
      </w:pP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9201254400</w:t>
      </w:r>
      <w:r>
        <w:rPr>
          <w:rFonts w:ascii="Calibri" w:hAnsi="Calibri"/>
          <w:color w:val="7F7F7F"/>
          <w:spacing w:val="24"/>
          <w:w w:val="110"/>
          <w:sz w:val="22"/>
        </w:rPr>
        <w:t> </w:t>
      </w:r>
      <w:r>
        <w:rPr>
          <w:rFonts w:ascii="Cambria" w:hAnsi="Cambria"/>
          <w:color w:val="7F7F7F"/>
          <w:w w:val="110"/>
          <w:sz w:val="22"/>
        </w:rPr>
        <w:t>·</w:t>
      </w:r>
      <w:r>
        <w:rPr>
          <w:rFonts w:ascii="Cambria" w:hAnsi="Cambria"/>
          <w:color w:val="7F7F7F"/>
          <w:spacing w:val="25"/>
          <w:w w:val="110"/>
          <w:sz w:val="22"/>
        </w:rPr>
        <w:t> </w:t>
      </w:r>
      <w:r>
        <w:rPr>
          <w:rFonts w:ascii="Calibri" w:hAnsi="Calibri"/>
          <w:color w:val="7F7F7F"/>
          <w:w w:val="110"/>
          <w:sz w:val="22"/>
        </w:rPr>
        <w:t>10</w:t>
      </w:r>
      <w:r>
        <w:rPr>
          <w:rFonts w:ascii="Cambria" w:hAnsi="Cambria"/>
          <w:color w:val="7F7F7F"/>
          <w:w w:val="110"/>
          <w:sz w:val="22"/>
          <w:vertAlign w:val="superscript"/>
        </w:rPr>
        <w:t>−</w:t>
      </w:r>
      <w:r>
        <w:rPr>
          <w:rFonts w:ascii="Calibri" w:hAnsi="Calibri"/>
          <w:color w:val="7F7F7F"/>
          <w:w w:val="110"/>
          <w:sz w:val="22"/>
          <w:vertAlign w:val="superscript"/>
        </w:rPr>
        <w:t>30</w:t>
      </w:r>
      <w:r>
        <w:rPr>
          <w:rFonts w:ascii="Cambria" w:hAnsi="Cambria"/>
          <w:color w:val="7F7F7F"/>
          <w:w w:val="110"/>
          <w:sz w:val="22"/>
          <w:vertAlign w:val="baseline"/>
        </w:rPr>
        <w:t>S</w:t>
      </w:r>
      <w:r>
        <w:rPr>
          <w:rFonts w:ascii="Calibri" w:hAnsi="Calibri"/>
          <w:color w:val="7F7F7F"/>
          <w:w w:val="110"/>
          <w:sz w:val="22"/>
          <w:vertAlign w:val="superscript"/>
        </w:rPr>
        <w:t>4</w:t>
      </w:r>
      <w:r>
        <w:rPr>
          <w:rFonts w:ascii="Calibri" w:hAnsi="Calibri"/>
          <w:color w:val="7F7F7F"/>
          <w:spacing w:val="25"/>
          <w:w w:val="125"/>
          <w:sz w:val="22"/>
          <w:vertAlign w:val="baseline"/>
        </w:rPr>
        <w:t> </w:t>
      </w:r>
      <w:r>
        <w:rPr>
          <w:rFonts w:ascii="Calibri" w:hAnsi="Calibri"/>
          <w:color w:val="7F7F7F"/>
          <w:w w:val="125"/>
          <w:sz w:val="22"/>
          <w:vertAlign w:val="baseline"/>
        </w:rPr>
        <w:t>+</w:t>
      </w:r>
      <w:r>
        <w:rPr>
          <w:rFonts w:ascii="Calibri" w:hAnsi="Calibri"/>
          <w:color w:val="7F7F7F"/>
          <w:spacing w:val="17"/>
          <w:w w:val="125"/>
          <w:sz w:val="22"/>
          <w:vertAlign w:val="baseline"/>
        </w:rPr>
        <w:t> </w:t>
      </w:r>
      <w:r>
        <w:rPr>
          <w:rFonts w:ascii="Calibri" w:hAnsi="Calibri"/>
          <w:color w:val="7F7F7F"/>
          <w:w w:val="110"/>
          <w:sz w:val="22"/>
          <w:vertAlign w:val="baseline"/>
        </w:rPr>
        <w:t>0</w:t>
      </w:r>
      <w:r>
        <w:rPr>
          <w:rFonts w:ascii="Cambria" w:hAnsi="Cambria"/>
          <w:color w:val="7F7F7F"/>
          <w:w w:val="110"/>
          <w:sz w:val="22"/>
          <w:vertAlign w:val="baseline"/>
        </w:rPr>
        <w:t>.</w:t>
      </w:r>
      <w:r>
        <w:rPr>
          <w:rFonts w:ascii="Calibri" w:hAnsi="Calibri"/>
          <w:color w:val="7F7F7F"/>
          <w:w w:val="110"/>
          <w:sz w:val="22"/>
          <w:vertAlign w:val="baseline"/>
        </w:rPr>
        <w:t>8484034578</w:t>
      </w:r>
      <w:r>
        <w:rPr>
          <w:rFonts w:ascii="Calibri" w:hAnsi="Calibri"/>
          <w:color w:val="7F7F7F"/>
          <w:spacing w:val="24"/>
          <w:w w:val="110"/>
          <w:sz w:val="22"/>
          <w:vertAlign w:val="baseline"/>
        </w:rPr>
        <w:t> </w:t>
      </w:r>
      <w:r>
        <w:rPr>
          <w:rFonts w:ascii="Cambria" w:hAnsi="Cambria"/>
          <w:color w:val="7F7F7F"/>
          <w:w w:val="110"/>
          <w:sz w:val="22"/>
          <w:vertAlign w:val="baseline"/>
        </w:rPr>
        <w:t>·</w:t>
      </w:r>
      <w:r>
        <w:rPr>
          <w:rFonts w:ascii="Cambria" w:hAnsi="Cambria"/>
          <w:color w:val="7F7F7F"/>
          <w:spacing w:val="26"/>
          <w:w w:val="110"/>
          <w:sz w:val="22"/>
          <w:vertAlign w:val="baseline"/>
        </w:rPr>
        <w:t> </w:t>
      </w:r>
      <w:r>
        <w:rPr>
          <w:rFonts w:ascii="Calibri" w:hAnsi="Calibri"/>
          <w:color w:val="7F7F7F"/>
          <w:w w:val="110"/>
          <w:sz w:val="22"/>
          <w:vertAlign w:val="baseline"/>
        </w:rPr>
        <w:t>10</w:t>
      </w:r>
      <w:r>
        <w:rPr>
          <w:rFonts w:ascii="Cambria" w:hAnsi="Cambria"/>
          <w:color w:val="7F7F7F"/>
          <w:w w:val="110"/>
          <w:sz w:val="22"/>
          <w:vertAlign w:val="superscript"/>
        </w:rPr>
        <w:t>−</w:t>
      </w:r>
      <w:r>
        <w:rPr>
          <w:rFonts w:ascii="Calibri" w:hAnsi="Calibri"/>
          <w:color w:val="7F7F7F"/>
          <w:w w:val="110"/>
          <w:sz w:val="22"/>
          <w:vertAlign w:val="superscript"/>
        </w:rPr>
        <w:t>18</w:t>
      </w:r>
      <w:r>
        <w:rPr>
          <w:rFonts w:ascii="Cambria" w:hAnsi="Cambria"/>
          <w:color w:val="7F7F7F"/>
          <w:w w:val="110"/>
          <w:sz w:val="22"/>
          <w:vertAlign w:val="baseline"/>
        </w:rPr>
        <w:t>S</w:t>
      </w:r>
      <w:r>
        <w:rPr>
          <w:rFonts w:ascii="Calibri" w:hAnsi="Calibri"/>
          <w:color w:val="7F7F7F"/>
          <w:w w:val="110"/>
          <w:sz w:val="22"/>
          <w:vertAlign w:val="superscript"/>
        </w:rPr>
        <w:t>3</w:t>
      </w:r>
      <w:r>
        <w:rPr>
          <w:rFonts w:ascii="Calibri" w:hAnsi="Calibri"/>
          <w:color w:val="7F7F7F"/>
          <w:spacing w:val="24"/>
          <w:w w:val="125"/>
          <w:sz w:val="22"/>
          <w:vertAlign w:val="baseline"/>
        </w:rPr>
        <w:t> </w:t>
      </w:r>
      <w:r>
        <w:rPr>
          <w:rFonts w:ascii="Calibri" w:hAnsi="Calibri"/>
          <w:color w:val="7F7F7F"/>
          <w:spacing w:val="-10"/>
          <w:w w:val="125"/>
          <w:sz w:val="22"/>
          <w:vertAlign w:val="baseline"/>
        </w:rPr>
        <w:t>+</w:t>
      </w:r>
    </w:p>
    <w:p>
      <w:pPr>
        <w:pStyle w:val="BodyText"/>
        <w:spacing w:before="60"/>
        <w:ind w:left="545"/>
        <w:jc w:val="center"/>
        <w:rPr>
          <w:rFonts w:ascii="Cambria" w:hAnsi="Cambria"/>
        </w:rPr>
      </w:pPr>
      <w:r>
        <w:rPr>
          <w:rFonts w:ascii="Calibri" w:hAnsi="Calibri"/>
          <w:color w:val="7F7F7F"/>
          <w:w w:val="110"/>
        </w:rPr>
        <w:t>0</w:t>
      </w:r>
      <w:r>
        <w:rPr>
          <w:rFonts w:ascii="Cambria" w:hAnsi="Cambria"/>
          <w:color w:val="7F7F7F"/>
          <w:w w:val="110"/>
        </w:rPr>
        <w:t>.</w:t>
      </w:r>
      <w:r>
        <w:rPr>
          <w:rFonts w:ascii="Calibri" w:hAnsi="Calibri"/>
          <w:color w:val="7F7F7F"/>
          <w:w w:val="110"/>
        </w:rPr>
        <w:t>1759684984</w:t>
      </w:r>
      <w:r>
        <w:rPr>
          <w:rFonts w:ascii="Calibri" w:hAnsi="Calibri"/>
          <w:color w:val="7F7F7F"/>
          <w:spacing w:val="77"/>
          <w:w w:val="150"/>
        </w:rPr>
        <w:t> </w:t>
      </w:r>
      <w:r>
        <w:rPr>
          <w:rFonts w:ascii="Cambria" w:hAnsi="Cambria"/>
          <w:color w:val="7F7F7F"/>
          <w:w w:val="110"/>
        </w:rPr>
        <w:t>·</w:t>
      </w:r>
      <w:r>
        <w:rPr>
          <w:rFonts w:ascii="Cambria" w:hAnsi="Cambria"/>
          <w:color w:val="7F7F7F"/>
          <w:spacing w:val="23"/>
          <w:w w:val="110"/>
        </w:rPr>
        <w:t>  </w:t>
      </w:r>
      <w:r>
        <w:rPr>
          <w:rFonts w:ascii="Calibri" w:hAnsi="Calibri"/>
          <w:color w:val="7F7F7F"/>
          <w:w w:val="110"/>
        </w:rPr>
        <w:t>10</w:t>
      </w:r>
      <w:r>
        <w:rPr>
          <w:rFonts w:ascii="Cambria" w:hAnsi="Cambria"/>
          <w:color w:val="7F7F7F"/>
          <w:w w:val="110"/>
          <w:vertAlign w:val="superscript"/>
        </w:rPr>
        <w:t>−</w:t>
      </w:r>
      <w:r>
        <w:rPr>
          <w:rFonts w:ascii="Calibri" w:hAnsi="Calibri"/>
          <w:color w:val="7F7F7F"/>
          <w:w w:val="110"/>
          <w:vertAlign w:val="superscript"/>
        </w:rPr>
        <w:t>11</w:t>
      </w:r>
      <w:r>
        <w:rPr>
          <w:rFonts w:ascii="Cambria" w:hAnsi="Cambria"/>
          <w:color w:val="7F7F7F"/>
          <w:w w:val="110"/>
          <w:vertAlign w:val="baseline"/>
        </w:rPr>
        <w:t>S</w:t>
      </w:r>
      <w:r>
        <w:rPr>
          <w:rFonts w:ascii="Calibri" w:hAnsi="Calibri"/>
          <w:color w:val="7F7F7F"/>
          <w:w w:val="110"/>
          <w:vertAlign w:val="superscript"/>
        </w:rPr>
        <w:t>2</w:t>
      </w:r>
      <w:r>
        <w:rPr>
          <w:rFonts w:ascii="Calibri" w:hAnsi="Calibri"/>
          <w:color w:val="7F7F7F"/>
          <w:spacing w:val="26"/>
          <w:w w:val="110"/>
          <w:vertAlign w:val="baseline"/>
        </w:rPr>
        <w:t>  </w:t>
      </w:r>
      <w:r>
        <w:rPr>
          <w:rFonts w:ascii="Cambria" w:hAnsi="Cambria"/>
          <w:color w:val="7F7F7F"/>
          <w:w w:val="110"/>
          <w:vertAlign w:val="baseline"/>
        </w:rPr>
        <w:t>−</w:t>
      </w:r>
      <w:r>
        <w:rPr>
          <w:rFonts w:ascii="Cambria" w:hAnsi="Cambria"/>
          <w:color w:val="7F7F7F"/>
          <w:spacing w:val="79"/>
          <w:w w:val="150"/>
          <w:vertAlign w:val="baseline"/>
        </w:rPr>
        <w:t> </w:t>
      </w:r>
      <w:r>
        <w:rPr>
          <w:rFonts w:ascii="Calibri" w:hAnsi="Calibri"/>
          <w:color w:val="7F7F7F"/>
          <w:w w:val="110"/>
          <w:vertAlign w:val="baseline"/>
        </w:rPr>
        <w:t>0</w:t>
      </w:r>
      <w:r>
        <w:rPr>
          <w:rFonts w:ascii="Cambria" w:hAnsi="Cambria"/>
          <w:color w:val="7F7F7F"/>
          <w:w w:val="110"/>
          <w:vertAlign w:val="baseline"/>
        </w:rPr>
        <w:t>.</w:t>
      </w:r>
      <w:r>
        <w:rPr>
          <w:rFonts w:ascii="Calibri" w:hAnsi="Calibri"/>
          <w:color w:val="7F7F7F"/>
          <w:w w:val="110"/>
          <w:vertAlign w:val="baseline"/>
        </w:rPr>
        <w:t>1920663719</w:t>
      </w:r>
      <w:r>
        <w:rPr>
          <w:rFonts w:ascii="Calibri" w:hAnsi="Calibri"/>
          <w:color w:val="7F7F7F"/>
          <w:spacing w:val="78"/>
          <w:w w:val="150"/>
          <w:vertAlign w:val="baseline"/>
        </w:rPr>
        <w:t> </w:t>
      </w:r>
      <w:r>
        <w:rPr>
          <w:rFonts w:ascii="Cambria" w:hAnsi="Cambria"/>
          <w:color w:val="7F7F7F"/>
          <w:w w:val="110"/>
          <w:vertAlign w:val="baseline"/>
        </w:rPr>
        <w:t>·</w:t>
      </w:r>
      <w:r>
        <w:rPr>
          <w:rFonts w:ascii="Cambria" w:hAnsi="Cambria"/>
          <w:color w:val="7F7F7F"/>
          <w:spacing w:val="23"/>
          <w:w w:val="110"/>
          <w:vertAlign w:val="baseline"/>
        </w:rPr>
        <w:t>  </w:t>
      </w:r>
      <w:r>
        <w:rPr>
          <w:rFonts w:ascii="Calibri" w:hAnsi="Calibri"/>
          <w:color w:val="7F7F7F"/>
          <w:w w:val="110"/>
          <w:vertAlign w:val="baseline"/>
        </w:rPr>
        <w:t>10</w:t>
      </w:r>
      <w:r>
        <w:rPr>
          <w:rFonts w:ascii="Cambria" w:hAnsi="Cambria"/>
          <w:color w:val="7F7F7F"/>
          <w:w w:val="110"/>
          <w:vertAlign w:val="superscript"/>
        </w:rPr>
        <w:t>−</w:t>
      </w:r>
      <w:r>
        <w:rPr>
          <w:rFonts w:ascii="Calibri" w:hAnsi="Calibri"/>
          <w:color w:val="7F7F7F"/>
          <w:w w:val="110"/>
          <w:vertAlign w:val="superscript"/>
        </w:rPr>
        <w:t>8</w:t>
      </w:r>
      <w:r>
        <w:rPr>
          <w:rFonts w:ascii="Cambria" w:hAnsi="Cambria"/>
          <w:color w:val="7F7F7F"/>
          <w:w w:val="110"/>
          <w:vertAlign w:val="baseline"/>
        </w:rPr>
        <w:t>S</w:t>
      </w:r>
      <w:r>
        <w:rPr>
          <w:rFonts w:ascii="Cambria" w:hAnsi="Cambria"/>
          <w:color w:val="7F7F7F"/>
          <w:spacing w:val="28"/>
          <w:w w:val="110"/>
          <w:vertAlign w:val="baseline"/>
        </w:rPr>
        <w:t>  </w:t>
      </w:r>
      <w:r>
        <w:rPr>
          <w:rFonts w:ascii="Cambria" w:hAnsi="Cambria"/>
          <w:color w:val="7F7F7F"/>
          <w:spacing w:val="-10"/>
          <w:w w:val="110"/>
          <w:vertAlign w:val="baseline"/>
        </w:rPr>
        <w:t>−</w:t>
      </w:r>
    </w:p>
    <w:p>
      <w:pPr>
        <w:pStyle w:val="BodyText"/>
        <w:spacing w:before="61"/>
        <w:ind w:left="1679"/>
        <w:rPr>
          <w:rFonts w:ascii="Calibri"/>
        </w:rPr>
      </w:pPr>
      <w:r>
        <w:rPr>
          <w:rFonts w:ascii="Calibri"/>
          <w:color w:val="7F7F7F"/>
        </w:rPr>
        <w:t>0</w:t>
      </w:r>
      <w:r>
        <w:rPr>
          <w:rFonts w:ascii="Cambria"/>
          <w:color w:val="7F7F7F"/>
        </w:rPr>
        <w:t>.</w:t>
      </w:r>
      <w:r>
        <w:rPr>
          <w:rFonts w:ascii="Calibri"/>
          <w:color w:val="7F7F7F"/>
        </w:rPr>
        <w:t>002312253500</w:t>
      </w:r>
      <w:r>
        <w:rPr>
          <w:rFonts w:ascii="Calibri"/>
          <w:color w:val="7F7F7F"/>
          <w:spacing w:val="24"/>
        </w:rPr>
        <w:t> </w:t>
      </w:r>
      <w:r>
        <w:rPr>
          <w:rFonts w:ascii="Calibri"/>
          <w:color w:val="7F7F7F"/>
        </w:rPr>
        <w:t>=</w:t>
      </w:r>
      <w:r>
        <w:rPr>
          <w:rFonts w:ascii="Calibri"/>
          <w:color w:val="7F7F7F"/>
          <w:spacing w:val="25"/>
        </w:rPr>
        <w:t> </w:t>
      </w:r>
      <w:r>
        <w:rPr>
          <w:rFonts w:ascii="Calibri"/>
          <w:color w:val="7F7F7F"/>
          <w:spacing w:val="-10"/>
        </w:rPr>
        <w:t>0</w:t>
      </w:r>
    </w:p>
    <w:p>
      <w:pPr>
        <w:pStyle w:val="BodyText"/>
        <w:spacing w:line="312" w:lineRule="auto" w:before="153"/>
        <w:ind w:left="1679" w:right="1131"/>
        <w:jc w:val="both"/>
      </w:pPr>
      <w:r>
        <w:rPr/>
        <w:t>Oleh karena perubahan tanda pada koefisien persamaan </w:t>
      </w:r>
      <w:r>
        <w:rPr/>
        <w:t>(4.36) sesuai dengan kemungkinan 4 pada tabel (4.5), maka jelas persamaan (4.36) memiliki satu akar positif yaitu</w:t>
      </w:r>
    </w:p>
    <w:p>
      <w:pPr>
        <w:pStyle w:val="ListParagraph"/>
        <w:numPr>
          <w:ilvl w:val="0"/>
          <w:numId w:val="47"/>
        </w:numPr>
        <w:tabs>
          <w:tab w:pos="795" w:val="left" w:leader="none"/>
        </w:tabs>
        <w:spacing w:line="240" w:lineRule="auto" w:before="86" w:after="0"/>
        <w:ind w:left="795" w:right="0" w:hanging="250"/>
        <w:jc w:val="center"/>
        <w:rPr>
          <w:rFonts w:ascii="Cambria" w:hAnsi="Cambria"/>
          <w:sz w:val="22"/>
        </w:rPr>
      </w:pPr>
      <w:r>
        <w:rPr>
          <w:color w:val="7F7F7F"/>
          <w:sz w:val="22"/>
        </w:rPr>
        <w:t>solusi_S</w:t>
      </w:r>
      <w:r>
        <w:rPr>
          <w:color w:val="7F7F7F"/>
          <w:spacing w:val="47"/>
          <w:sz w:val="22"/>
        </w:rPr>
        <w:t> </w:t>
      </w:r>
      <w:r>
        <w:rPr>
          <w:rFonts w:ascii="Calibri" w:hAnsi="Calibri"/>
          <w:color w:val="7F7F7F"/>
          <w:sz w:val="22"/>
        </w:rPr>
        <w:t>:=</w:t>
      </w:r>
      <w:r>
        <w:rPr>
          <w:rFonts w:ascii="Calibri" w:hAnsi="Calibri"/>
          <w:color w:val="7F7F7F"/>
          <w:spacing w:val="68"/>
          <w:sz w:val="22"/>
        </w:rPr>
        <w:t> </w:t>
      </w:r>
      <w:r>
        <w:rPr>
          <w:rFonts w:ascii="Calibri" w:hAnsi="Calibri"/>
          <w:color w:val="7F7F7F"/>
          <w:sz w:val="22"/>
        </w:rPr>
        <w:t>36475</w:t>
      </w:r>
      <w:r>
        <w:rPr>
          <w:rFonts w:ascii="Cambria" w:hAnsi="Cambria"/>
          <w:color w:val="7F7F7F"/>
          <w:sz w:val="22"/>
        </w:rPr>
        <w:t>.</w:t>
      </w:r>
      <w:r>
        <w:rPr>
          <w:rFonts w:ascii="Calibri" w:hAnsi="Calibri"/>
          <w:color w:val="7F7F7F"/>
          <w:sz w:val="22"/>
        </w:rPr>
        <w:t>06936</w:t>
      </w:r>
      <w:r>
        <w:rPr>
          <w:rFonts w:ascii="Cambria" w:hAnsi="Cambria"/>
          <w:color w:val="7F7F7F"/>
          <w:sz w:val="22"/>
        </w:rPr>
        <w:t>,</w:t>
      </w:r>
      <w:r>
        <w:rPr>
          <w:rFonts w:ascii="Cambria" w:hAnsi="Cambria"/>
          <w:color w:val="7F7F7F"/>
          <w:spacing w:val="-3"/>
          <w:sz w:val="22"/>
        </w:rPr>
        <w:t> </w:t>
      </w:r>
      <w:r>
        <w:rPr>
          <w:rFonts w:ascii="Cambria" w:hAnsi="Cambria"/>
          <w:color w:val="7F7F7F"/>
          <w:sz w:val="22"/>
        </w:rPr>
        <w:t>−</w:t>
      </w:r>
      <w:r>
        <w:rPr>
          <w:rFonts w:ascii="Calibri" w:hAnsi="Calibri"/>
          <w:color w:val="7F7F7F"/>
          <w:sz w:val="22"/>
        </w:rPr>
        <w:t>36017</w:t>
      </w:r>
      <w:r>
        <w:rPr>
          <w:rFonts w:ascii="Cambria" w:hAnsi="Cambria"/>
          <w:color w:val="7F7F7F"/>
          <w:sz w:val="22"/>
        </w:rPr>
        <w:t>.</w:t>
      </w:r>
      <w:r>
        <w:rPr>
          <w:rFonts w:ascii="Calibri" w:hAnsi="Calibri"/>
          <w:color w:val="7F7F7F"/>
          <w:sz w:val="22"/>
        </w:rPr>
        <w:t>08028</w:t>
      </w:r>
      <w:r>
        <w:rPr>
          <w:rFonts w:ascii="Cambria" w:hAnsi="Cambria"/>
          <w:color w:val="7F7F7F"/>
          <w:sz w:val="22"/>
        </w:rPr>
        <w:t>,</w:t>
      </w:r>
      <w:r>
        <w:rPr>
          <w:rFonts w:ascii="Cambria" w:hAnsi="Cambria"/>
          <w:color w:val="7F7F7F"/>
          <w:spacing w:val="-2"/>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2074576061</w:t>
      </w:r>
      <w:r>
        <w:rPr>
          <w:rFonts w:ascii="Calibri" w:hAnsi="Calibri"/>
          <w:color w:val="7F7F7F"/>
          <w:spacing w:val="28"/>
          <w:sz w:val="22"/>
        </w:rPr>
        <w:t> </w:t>
      </w:r>
      <w:r>
        <w:rPr>
          <w:rFonts w:ascii="Cambria" w:hAnsi="Cambria"/>
          <w:color w:val="7F7F7F"/>
          <w:spacing w:val="-10"/>
          <w:sz w:val="22"/>
        </w:rPr>
        <w:t>·</w:t>
      </w:r>
    </w:p>
    <w:p>
      <w:pPr>
        <w:pStyle w:val="BodyText"/>
        <w:spacing w:before="60"/>
        <w:ind w:left="1679"/>
        <w:jc w:val="both"/>
      </w:pPr>
      <w:r>
        <w:rPr>
          <w:rFonts w:ascii="Calibri" w:hAnsi="Calibri"/>
          <w:color w:val="7F7F7F"/>
        </w:rPr>
        <w:t>10</w:t>
      </w:r>
      <w:r>
        <w:rPr>
          <w:rFonts w:ascii="Calibri" w:hAnsi="Calibri"/>
          <w:color w:val="7F7F7F"/>
          <w:vertAlign w:val="superscript"/>
        </w:rPr>
        <w:t>7</w:t>
      </w:r>
      <w:r>
        <w:rPr>
          <w:rFonts w:ascii="Cambria" w:hAnsi="Cambria"/>
          <w:color w:val="7F7F7F"/>
          <w:vertAlign w:val="baseline"/>
        </w:rPr>
        <w:t>,</w:t>
      </w:r>
      <w:r>
        <w:rPr>
          <w:rFonts w:ascii="Cambria" w:hAnsi="Cambria"/>
          <w:color w:val="7F7F7F"/>
          <w:spacing w:val="-12"/>
          <w:vertAlign w:val="baseline"/>
        </w:rPr>
        <w:t> </w:t>
      </w:r>
      <w:r>
        <w:rPr>
          <w:rFonts w:ascii="Cambria" w:hAnsi="Cambria"/>
          <w:color w:val="7F7F7F"/>
          <w:vertAlign w:val="baseline"/>
        </w:rPr>
        <w:t>−</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9220498776</w:t>
      </w:r>
      <w:r>
        <w:rPr>
          <w:rFonts w:ascii="Calibri" w:hAnsi="Calibri"/>
          <w:color w:val="7F7F7F"/>
          <w:spacing w:val="-1"/>
          <w:vertAlign w:val="baseline"/>
        </w:rPr>
        <w:t> </w:t>
      </w:r>
      <w:r>
        <w:rPr>
          <w:rFonts w:ascii="Cambria" w:hAnsi="Cambria"/>
          <w:color w:val="7F7F7F"/>
          <w:vertAlign w:val="baseline"/>
        </w:rPr>
        <w:t>· </w:t>
      </w:r>
      <w:r>
        <w:rPr>
          <w:rFonts w:ascii="Calibri" w:hAnsi="Calibri"/>
          <w:color w:val="7F7F7F"/>
          <w:vertAlign w:val="baseline"/>
        </w:rPr>
        <w:t>10</w:t>
      </w:r>
      <w:r>
        <w:rPr>
          <w:rFonts w:ascii="Calibri" w:hAnsi="Calibri"/>
          <w:color w:val="7F7F7F"/>
          <w:vertAlign w:val="superscript"/>
        </w:rPr>
        <w:t>12</w:t>
      </w:r>
      <w:r>
        <w:rPr>
          <w:rFonts w:ascii="Calibri" w:hAnsi="Calibri"/>
          <w:color w:val="7F7F7F"/>
          <w:spacing w:val="25"/>
          <w:vertAlign w:val="baseline"/>
        </w:rPr>
        <w:t> </w:t>
      </w:r>
      <w:r>
        <w:rPr>
          <w:rFonts w:ascii="Cambria" w:hAnsi="Cambria"/>
          <w:color w:val="7F7F7F"/>
          <w:vertAlign w:val="baseline"/>
        </w:rPr>
        <w:t>&gt;</w:t>
      </w:r>
      <w:r>
        <w:rPr>
          <w:rFonts w:ascii="Cambria" w:hAnsi="Cambria"/>
          <w:color w:val="7F7F7F"/>
          <w:spacing w:val="16"/>
          <w:vertAlign w:val="baseline"/>
        </w:rPr>
        <w:t> </w:t>
      </w:r>
      <w:r>
        <w:rPr>
          <w:color w:val="7F7F7F"/>
          <w:vertAlign w:val="baseline"/>
        </w:rPr>
        <w:t>”Dipilih</w:t>
      </w:r>
      <w:r>
        <w:rPr>
          <w:color w:val="7F7F7F"/>
          <w:spacing w:val="9"/>
          <w:vertAlign w:val="baseline"/>
        </w:rPr>
        <w:t> </w:t>
      </w:r>
      <w:r>
        <w:rPr>
          <w:color w:val="7F7F7F"/>
          <w:vertAlign w:val="baseline"/>
        </w:rPr>
        <w:t>nilai</w:t>
      </w:r>
      <w:r>
        <w:rPr>
          <w:color w:val="7F7F7F"/>
          <w:spacing w:val="8"/>
          <w:vertAlign w:val="baseline"/>
        </w:rPr>
        <w:t> </w:t>
      </w:r>
      <w:r>
        <w:rPr>
          <w:color w:val="7F7F7F"/>
          <w:vertAlign w:val="baseline"/>
        </w:rPr>
        <w:t>S</w:t>
      </w:r>
      <w:r>
        <w:rPr>
          <w:color w:val="7F7F7F"/>
          <w:spacing w:val="9"/>
          <w:vertAlign w:val="baseline"/>
        </w:rPr>
        <w:t> </w:t>
      </w:r>
      <w:r>
        <w:rPr>
          <w:color w:val="7F7F7F"/>
          <w:vertAlign w:val="baseline"/>
        </w:rPr>
        <w:t>yang</w:t>
      </w:r>
      <w:r>
        <w:rPr>
          <w:color w:val="7F7F7F"/>
          <w:spacing w:val="9"/>
          <w:vertAlign w:val="baseline"/>
        </w:rPr>
        <w:t> </w:t>
      </w:r>
      <w:r>
        <w:rPr>
          <w:color w:val="7F7F7F"/>
          <w:spacing w:val="-2"/>
          <w:vertAlign w:val="baseline"/>
        </w:rPr>
        <w:t>positif”</w:t>
      </w:r>
    </w:p>
    <w:p>
      <w:pPr>
        <w:pStyle w:val="ListParagraph"/>
        <w:numPr>
          <w:ilvl w:val="0"/>
          <w:numId w:val="47"/>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20"/>
          <w:sz w:val="22"/>
        </w:rPr>
        <w:t>S</w:t>
      </w:r>
      <w:r>
        <w:rPr>
          <w:rFonts w:ascii="Cambria" w:hAnsi="Cambria"/>
          <w:color w:val="7F7F7F"/>
          <w:spacing w:val="30"/>
          <w:w w:val="120"/>
          <w:sz w:val="22"/>
        </w:rPr>
        <w:t> </w:t>
      </w:r>
      <w:r>
        <w:rPr>
          <w:rFonts w:ascii="Calibri" w:hAnsi="Calibri"/>
          <w:color w:val="7F7F7F"/>
          <w:w w:val="120"/>
          <w:sz w:val="22"/>
        </w:rPr>
        <w:t>:=</w:t>
      </w:r>
      <w:r>
        <w:rPr>
          <w:rFonts w:ascii="Calibri" w:hAnsi="Calibri"/>
          <w:color w:val="7F7F7F"/>
          <w:spacing w:val="13"/>
          <w:w w:val="120"/>
          <w:sz w:val="22"/>
        </w:rPr>
        <w:t> </w:t>
      </w:r>
      <w:r>
        <w:rPr>
          <w:rFonts w:ascii="Calibri" w:hAnsi="Calibri"/>
          <w:color w:val="7F7F7F"/>
          <w:spacing w:val="-2"/>
          <w:w w:val="115"/>
          <w:sz w:val="22"/>
        </w:rPr>
        <w:t>36475</w:t>
      </w:r>
      <w:r>
        <w:rPr>
          <w:rFonts w:ascii="Cambria" w:hAnsi="Cambria"/>
          <w:color w:val="7F7F7F"/>
          <w:spacing w:val="-2"/>
          <w:w w:val="115"/>
          <w:sz w:val="22"/>
        </w:rPr>
        <w:t>.</w:t>
      </w:r>
      <w:r>
        <w:rPr>
          <w:rFonts w:ascii="Calibri" w:hAnsi="Calibri"/>
          <w:color w:val="7F7F7F"/>
          <w:spacing w:val="-2"/>
          <w:w w:val="115"/>
          <w:sz w:val="22"/>
        </w:rPr>
        <w:t>06936</w:t>
      </w:r>
    </w:p>
    <w:p>
      <w:pPr>
        <w:pStyle w:val="BodyText"/>
        <w:spacing w:before="150"/>
        <w:ind w:left="1679"/>
      </w:pPr>
      <w:r>
        <w:rPr>
          <w:spacing w:val="-2"/>
        </w:rPr>
        <w:t>Variabel</w:t>
      </w:r>
      <w:r>
        <w:rPr>
          <w:spacing w:val="-6"/>
        </w:rPr>
        <w:t> </w:t>
      </w:r>
      <w:r>
        <w:rPr>
          <w:rFonts w:ascii="Cambria"/>
          <w:spacing w:val="-2"/>
        </w:rPr>
        <w:t>S</w:t>
      </w:r>
      <w:r>
        <w:rPr>
          <w:rFonts w:ascii="Cambria"/>
          <w:spacing w:val="12"/>
        </w:rPr>
        <w:t> </w:t>
      </w:r>
      <w:r>
        <w:rPr>
          <w:spacing w:val="-2"/>
        </w:rPr>
        <w:t>telah</w:t>
      </w:r>
      <w:r>
        <w:rPr>
          <w:spacing w:val="-6"/>
        </w:rPr>
        <w:t> </w:t>
      </w:r>
      <w:r>
        <w:rPr>
          <w:spacing w:val="-2"/>
        </w:rPr>
        <w:t>diketahui</w:t>
      </w:r>
      <w:r>
        <w:rPr>
          <w:spacing w:val="-6"/>
        </w:rPr>
        <w:t> </w:t>
      </w:r>
      <w:r>
        <w:rPr>
          <w:spacing w:val="-2"/>
        </w:rPr>
        <w:t>ada,</w:t>
      </w:r>
      <w:r>
        <w:rPr>
          <w:spacing w:val="-4"/>
        </w:rPr>
        <w:t> </w:t>
      </w:r>
      <w:r>
        <w:rPr>
          <w:spacing w:val="-2"/>
        </w:rPr>
        <w:t>kemudian</w:t>
      </w:r>
      <w:r>
        <w:rPr>
          <w:spacing w:val="-6"/>
        </w:rPr>
        <w:t> </w:t>
      </w:r>
      <w:r>
        <w:rPr>
          <w:spacing w:val="-2"/>
        </w:rPr>
        <w:t>akan</w:t>
      </w:r>
      <w:r>
        <w:rPr>
          <w:spacing w:val="-6"/>
        </w:rPr>
        <w:t> </w:t>
      </w:r>
      <w:r>
        <w:rPr>
          <w:spacing w:val="-2"/>
        </w:rPr>
        <w:t>dibuktikan</w:t>
      </w:r>
      <w:r>
        <w:rPr>
          <w:spacing w:val="-5"/>
        </w:rPr>
        <w:t> </w:t>
      </w:r>
      <w:r>
        <w:rPr>
          <w:rFonts w:ascii="Cambria"/>
          <w:spacing w:val="-2"/>
        </w:rPr>
        <w:t>H</w:t>
      </w:r>
      <w:r>
        <w:rPr>
          <w:rFonts w:ascii="Cambria"/>
          <w:spacing w:val="16"/>
        </w:rPr>
        <w:t> </w:t>
      </w:r>
      <w:r>
        <w:rPr>
          <w:spacing w:val="-5"/>
        </w:rPr>
        <w:t>dan</w:t>
      </w:r>
    </w:p>
    <w:p>
      <w:pPr>
        <w:pStyle w:val="BodyText"/>
        <w:spacing w:before="71"/>
        <w:ind w:left="1679"/>
      </w:pPr>
      <w:r>
        <w:rPr>
          <w:rFonts w:ascii="Cambria"/>
        </w:rPr>
        <w:t>C</w:t>
      </w:r>
      <w:r>
        <w:rPr>
          <w:rFonts w:ascii="Cambria"/>
          <w:spacing w:val="8"/>
        </w:rPr>
        <w:t> </w:t>
      </w:r>
      <w:r>
        <w:rPr/>
        <w:t>juga</w:t>
      </w:r>
      <w:r>
        <w:rPr>
          <w:spacing w:val="-10"/>
        </w:rPr>
        <w:t> </w:t>
      </w:r>
      <w:r>
        <w:rPr/>
        <w:t>ada.</w:t>
      </w:r>
      <w:r>
        <w:rPr>
          <w:spacing w:val="6"/>
        </w:rPr>
        <w:t> </w:t>
      </w:r>
      <w:r>
        <w:rPr/>
        <w:t>Berdasarkan</w:t>
      </w:r>
      <w:r>
        <w:rPr>
          <w:spacing w:val="-10"/>
        </w:rPr>
        <w:t> </w:t>
      </w:r>
      <w:r>
        <w:rPr/>
        <w:t>syarat</w:t>
      </w:r>
      <w:r>
        <w:rPr>
          <w:spacing w:val="-10"/>
        </w:rPr>
        <w:t> </w:t>
      </w:r>
      <w:r>
        <w:rPr/>
        <w:t>(4.38)</w:t>
      </w:r>
      <w:r>
        <w:rPr>
          <w:spacing w:val="-9"/>
        </w:rPr>
        <w:t> </w:t>
      </w:r>
      <w:r>
        <w:rPr/>
        <w:t>dan</w:t>
      </w:r>
      <w:r>
        <w:rPr>
          <w:spacing w:val="-10"/>
        </w:rPr>
        <w:t> </w:t>
      </w:r>
      <w:r>
        <w:rPr/>
        <w:t>(4.39)</w:t>
      </w:r>
      <w:r>
        <w:rPr>
          <w:spacing w:val="-10"/>
        </w:rPr>
        <w:t> </w:t>
      </w:r>
      <w:r>
        <w:rPr>
          <w:spacing w:val="-2"/>
        </w:rPr>
        <w:t>diperoleh</w:t>
      </w:r>
    </w:p>
    <w:p>
      <w:pPr>
        <w:pStyle w:val="ListParagraph"/>
        <w:numPr>
          <w:ilvl w:val="0"/>
          <w:numId w:val="47"/>
        </w:numPr>
        <w:tabs>
          <w:tab w:pos="1908" w:val="left" w:leader="none"/>
        </w:tabs>
        <w:spacing w:line="240" w:lineRule="auto" w:before="160" w:after="0"/>
        <w:ind w:left="1908" w:right="0" w:hanging="229"/>
        <w:jc w:val="left"/>
        <w:rPr>
          <w:rFonts w:ascii="Calibri" w:hAnsi="Calibri"/>
          <w:sz w:val="22"/>
        </w:rPr>
      </w:pPr>
      <w:r>
        <w:rPr>
          <w:color w:val="7F7F7F"/>
          <w:sz w:val="22"/>
        </w:rPr>
        <w:t>Eksistensi_H</w:t>
      </w:r>
      <w:r>
        <w:rPr>
          <w:color w:val="7F7F7F"/>
          <w:spacing w:val="58"/>
          <w:w w:val="150"/>
          <w:sz w:val="22"/>
        </w:rPr>
        <w:t> </w:t>
      </w:r>
      <w:r>
        <w:rPr>
          <w:rFonts w:ascii="Calibri" w:hAnsi="Calibri"/>
          <w:color w:val="7F7F7F"/>
          <w:sz w:val="22"/>
        </w:rPr>
        <w:t>=</w:t>
      </w:r>
      <w:r>
        <w:rPr>
          <w:rFonts w:ascii="Calibri" w:hAnsi="Calibri"/>
          <w:color w:val="7F7F7F"/>
          <w:spacing w:val="18"/>
          <w:sz w:val="22"/>
        </w:rPr>
        <w:t> </w:t>
      </w:r>
      <w:r>
        <w:rPr>
          <w:rFonts w:ascii="Calibri" w:hAnsi="Calibri"/>
          <w:color w:val="7F7F7F"/>
          <w:sz w:val="22"/>
        </w:rPr>
        <w:t>41</w:t>
      </w:r>
      <w:r>
        <w:rPr>
          <w:rFonts w:ascii="Cambria" w:hAnsi="Cambria"/>
          <w:color w:val="7F7F7F"/>
          <w:sz w:val="22"/>
        </w:rPr>
        <w:t>.</w:t>
      </w:r>
      <w:r>
        <w:rPr>
          <w:rFonts w:ascii="Calibri" w:hAnsi="Calibri"/>
          <w:color w:val="7F7F7F"/>
          <w:sz w:val="22"/>
        </w:rPr>
        <w:t>83066921</w:t>
      </w:r>
      <w:r>
        <w:rPr>
          <w:rFonts w:ascii="Calibri" w:hAnsi="Calibri"/>
          <w:color w:val="7F7F7F"/>
          <w:spacing w:val="18"/>
          <w:sz w:val="22"/>
        </w:rPr>
        <w:t> </w:t>
      </w:r>
      <w:r>
        <w:rPr>
          <w:rFonts w:ascii="Cambria" w:hAnsi="Cambria"/>
          <w:color w:val="7F7F7F"/>
          <w:sz w:val="22"/>
        </w:rPr>
        <w:t>&gt;</w:t>
      </w:r>
      <w:r>
        <w:rPr>
          <w:rFonts w:ascii="Cambria" w:hAnsi="Cambria"/>
          <w:color w:val="7F7F7F"/>
          <w:spacing w:val="21"/>
          <w:sz w:val="22"/>
        </w:rPr>
        <w:t> </w:t>
      </w:r>
      <w:r>
        <w:rPr>
          <w:rFonts w:ascii="Calibri" w:hAnsi="Calibri"/>
          <w:color w:val="7F7F7F"/>
          <w:spacing w:val="-10"/>
          <w:sz w:val="22"/>
        </w:rPr>
        <w:t>0</w:t>
      </w:r>
    </w:p>
    <w:p>
      <w:pPr>
        <w:pStyle w:val="ListParagraph"/>
        <w:numPr>
          <w:ilvl w:val="0"/>
          <w:numId w:val="47"/>
        </w:numPr>
        <w:tabs>
          <w:tab w:pos="1908" w:val="left" w:leader="none"/>
        </w:tabs>
        <w:spacing w:line="240" w:lineRule="auto" w:before="60" w:after="0"/>
        <w:ind w:left="1908" w:right="0" w:hanging="229"/>
        <w:jc w:val="left"/>
        <w:rPr>
          <w:rFonts w:ascii="Calibri" w:hAnsi="Calibri"/>
          <w:sz w:val="22"/>
        </w:rPr>
      </w:pPr>
      <w:r>
        <w:rPr>
          <w:color w:val="7F7F7F"/>
          <w:sz w:val="22"/>
        </w:rPr>
        <w:t>Eksistensi_C</w:t>
      </w:r>
      <w:r>
        <w:rPr>
          <w:color w:val="7F7F7F"/>
          <w:spacing w:val="58"/>
          <w:w w:val="150"/>
          <w:sz w:val="22"/>
        </w:rPr>
        <w:t> </w:t>
      </w:r>
      <w:r>
        <w:rPr>
          <w:rFonts w:ascii="Calibri" w:hAnsi="Calibri"/>
          <w:color w:val="7F7F7F"/>
          <w:sz w:val="22"/>
        </w:rPr>
        <w:t>=</w:t>
      </w:r>
      <w:r>
        <w:rPr>
          <w:rFonts w:ascii="Calibri" w:hAnsi="Calibri"/>
          <w:color w:val="7F7F7F"/>
          <w:spacing w:val="19"/>
          <w:sz w:val="22"/>
        </w:rPr>
        <w:t> </w:t>
      </w:r>
      <w:r>
        <w:rPr>
          <w:rFonts w:ascii="Calibri" w:hAnsi="Calibri"/>
          <w:color w:val="7F7F7F"/>
          <w:sz w:val="22"/>
        </w:rPr>
        <w:t>2</w:t>
      </w:r>
      <w:r>
        <w:rPr>
          <w:rFonts w:ascii="Cambria" w:hAnsi="Cambria"/>
          <w:color w:val="7F7F7F"/>
          <w:sz w:val="22"/>
        </w:rPr>
        <w:t>.</w:t>
      </w:r>
      <w:r>
        <w:rPr>
          <w:rFonts w:ascii="Calibri" w:hAnsi="Calibri"/>
          <w:color w:val="7F7F7F"/>
          <w:sz w:val="22"/>
        </w:rPr>
        <w:t>55320699</w:t>
      </w:r>
      <w:r>
        <w:rPr>
          <w:rFonts w:ascii="Calibri" w:hAnsi="Calibri"/>
          <w:color w:val="7F7F7F"/>
          <w:spacing w:val="18"/>
          <w:sz w:val="22"/>
        </w:rPr>
        <w:t> </w:t>
      </w:r>
      <w:r>
        <w:rPr>
          <w:rFonts w:ascii="Cambria" w:hAnsi="Cambria"/>
          <w:color w:val="7F7F7F"/>
          <w:sz w:val="22"/>
        </w:rPr>
        <w:t>&gt;</w:t>
      </w:r>
      <w:r>
        <w:rPr>
          <w:rFonts w:ascii="Cambria" w:hAnsi="Cambria"/>
          <w:color w:val="7F7F7F"/>
          <w:spacing w:val="22"/>
          <w:sz w:val="22"/>
        </w:rPr>
        <w:t> </w:t>
      </w:r>
      <w:r>
        <w:rPr>
          <w:rFonts w:ascii="Calibri" w:hAnsi="Calibri"/>
          <w:color w:val="7F7F7F"/>
          <w:spacing w:val="-10"/>
          <w:sz w:val="22"/>
        </w:rPr>
        <w:t>0</w:t>
      </w:r>
    </w:p>
    <w:p>
      <w:pPr>
        <w:pStyle w:val="BodyText"/>
        <w:spacing w:line="307" w:lineRule="auto" w:before="154"/>
        <w:ind w:left="1679" w:right="1129"/>
      </w:pPr>
      <w:r>
        <w:rPr/>
        <w:t>Seluruh</w:t>
      </w:r>
      <w:r>
        <w:rPr>
          <w:spacing w:val="80"/>
        </w:rPr>
        <w:t> </w:t>
      </w:r>
      <w:r>
        <w:rPr/>
        <w:t>syarat</w:t>
      </w:r>
      <w:r>
        <w:rPr>
          <w:spacing w:val="80"/>
        </w:rPr>
        <w:t> </w:t>
      </w:r>
      <w:r>
        <w:rPr/>
        <w:t>eksistensi</w:t>
      </w:r>
      <w:r>
        <w:rPr>
          <w:spacing w:val="80"/>
        </w:rPr>
        <w:t> </w:t>
      </w:r>
      <w:r>
        <w:rPr/>
        <w:t>telah</w:t>
      </w:r>
      <w:r>
        <w:rPr>
          <w:spacing w:val="80"/>
        </w:rPr>
        <w:t> </w:t>
      </w:r>
      <w:r>
        <w:rPr/>
        <w:t>terpenuhi</w:t>
      </w:r>
      <w:r>
        <w:rPr>
          <w:spacing w:val="80"/>
        </w:rPr>
        <w:t> </w:t>
      </w:r>
      <w:r>
        <w:rPr/>
        <w:t>sehingga</w:t>
      </w:r>
      <w:r>
        <w:rPr>
          <w:spacing w:val="80"/>
        </w:rPr>
        <w:t> </w:t>
      </w:r>
      <w:r>
        <w:rPr/>
        <w:t>dapat dikatakan bahwa titik ekuilibrium </w:t>
      </w:r>
      <w:r>
        <w:rPr>
          <w:rFonts w:ascii="Cambria"/>
        </w:rPr>
        <w:t>E</w:t>
      </w:r>
      <w:r>
        <w:rPr>
          <w:rFonts w:ascii="Calibri"/>
          <w:vertAlign w:val="subscript"/>
        </w:rPr>
        <w:t>5</w:t>
      </w:r>
      <w:r>
        <w:rPr>
          <w:rFonts w:ascii="Calibri"/>
          <w:vertAlign w:val="baseline"/>
        </w:rPr>
        <w:t> </w:t>
      </w:r>
      <w:r>
        <w:rPr>
          <w:vertAlign w:val="baseline"/>
        </w:rPr>
        <w:t>eksis dengan nilai</w:t>
      </w:r>
    </w:p>
    <w:p>
      <w:pPr>
        <w:pStyle w:val="ListParagraph"/>
        <w:numPr>
          <w:ilvl w:val="0"/>
          <w:numId w:val="47"/>
        </w:numPr>
        <w:tabs>
          <w:tab w:pos="1896" w:val="left" w:leader="none"/>
        </w:tabs>
        <w:spacing w:line="309" w:lineRule="auto" w:before="76" w:after="0"/>
        <w:ind w:left="1679" w:right="1131" w:firstLine="0"/>
        <w:jc w:val="left"/>
        <w:rPr>
          <w:sz w:val="22"/>
        </w:rPr>
      </w:pPr>
      <w:r>
        <w:rPr>
          <w:color w:val="7F7F7F"/>
          <w:spacing w:val="-2"/>
          <w:sz w:val="22"/>
        </w:rPr>
        <w:t>TitikEkuilibrium_E5</w:t>
      </w:r>
      <w:r>
        <w:rPr>
          <w:color w:val="7F7F7F"/>
          <w:spacing w:val="-6"/>
          <w:sz w:val="22"/>
        </w:rPr>
        <w:t> </w:t>
      </w:r>
      <w:r>
        <w:rPr>
          <w:color w:val="7F7F7F"/>
          <w:spacing w:val="-2"/>
          <w:sz w:val="22"/>
        </w:rPr>
        <w:t>:=</w:t>
      </w:r>
      <w:r>
        <w:rPr>
          <w:color w:val="7F7F7F"/>
          <w:spacing w:val="-6"/>
          <w:sz w:val="22"/>
        </w:rPr>
        <w:t> </w:t>
      </w:r>
      <w:r>
        <w:rPr>
          <w:color w:val="7F7F7F"/>
          <w:spacing w:val="-2"/>
          <w:sz w:val="22"/>
        </w:rPr>
        <w:t>{S</w:t>
      </w:r>
      <w:r>
        <w:rPr>
          <w:color w:val="7F7F7F"/>
          <w:spacing w:val="-6"/>
          <w:sz w:val="22"/>
        </w:rPr>
        <w:t> </w:t>
      </w:r>
      <w:r>
        <w:rPr>
          <w:color w:val="7F7F7F"/>
          <w:spacing w:val="-2"/>
          <w:sz w:val="22"/>
        </w:rPr>
        <w:t>=</w:t>
      </w:r>
      <w:r>
        <w:rPr>
          <w:color w:val="7F7F7F"/>
          <w:spacing w:val="-6"/>
          <w:sz w:val="22"/>
        </w:rPr>
        <w:t> </w:t>
      </w:r>
      <w:r>
        <w:rPr>
          <w:color w:val="7F7F7F"/>
          <w:spacing w:val="-2"/>
          <w:sz w:val="22"/>
        </w:rPr>
        <w:t>36475.06936,</w:t>
      </w:r>
      <w:r>
        <w:rPr>
          <w:color w:val="7F7F7F"/>
          <w:spacing w:val="-3"/>
          <w:sz w:val="22"/>
        </w:rPr>
        <w:t> </w:t>
      </w:r>
      <w:r>
        <w:rPr>
          <w:color w:val="7F7F7F"/>
          <w:spacing w:val="-2"/>
          <w:sz w:val="22"/>
        </w:rPr>
        <w:t>H</w:t>
      </w:r>
      <w:r>
        <w:rPr>
          <w:color w:val="7F7F7F"/>
          <w:spacing w:val="-6"/>
          <w:sz w:val="22"/>
        </w:rPr>
        <w:t> </w:t>
      </w:r>
      <w:r>
        <w:rPr>
          <w:color w:val="7F7F7F"/>
          <w:spacing w:val="-2"/>
          <w:sz w:val="22"/>
        </w:rPr>
        <w:t>=</w:t>
      </w:r>
      <w:r>
        <w:rPr>
          <w:color w:val="7F7F7F"/>
          <w:spacing w:val="-6"/>
          <w:sz w:val="22"/>
        </w:rPr>
        <w:t> </w:t>
      </w:r>
      <w:r>
        <w:rPr>
          <w:color w:val="7F7F7F"/>
          <w:spacing w:val="-2"/>
          <w:sz w:val="22"/>
        </w:rPr>
        <w:t>9991.792143, </w:t>
      </w:r>
      <w:r>
        <w:rPr>
          <w:color w:val="7F7F7F"/>
          <w:sz w:val="22"/>
        </w:rPr>
        <w:t>R = 340720.9906, C = 609.8662542}</w:t>
      </w:r>
    </w:p>
    <w:p>
      <w:pPr>
        <w:pStyle w:val="BodyText"/>
        <w:spacing w:before="167"/>
      </w:pPr>
    </w:p>
    <w:p>
      <w:pPr>
        <w:pStyle w:val="Heading2"/>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line="302" w:lineRule="auto" w:before="166"/>
        <w:ind w:left="1679" w:right="1131"/>
        <w:jc w:val="both"/>
      </w:pPr>
      <w:r>
        <w:rPr/>
        <w:t>Subtitusi nilai persamaan (4.50a) hingga (4.50f), </w:t>
      </w:r>
      <w:r>
        <w:rPr/>
        <w:t>parameter pada tabel (4.7), dan titik ekuilibrium </w:t>
      </w:r>
      <w:r>
        <w:rPr>
          <w:rFonts w:ascii="Cambria"/>
        </w:rPr>
        <w:t>E</w:t>
      </w:r>
      <w:r>
        <w:rPr>
          <w:rFonts w:ascii="Calibri"/>
          <w:vertAlign w:val="subscript"/>
        </w:rPr>
        <w:t>5</w:t>
      </w:r>
      <w:r>
        <w:rPr>
          <w:rFonts w:ascii="Calibri"/>
          <w:vertAlign w:val="baseline"/>
        </w:rPr>
        <w:t> </w:t>
      </w:r>
      <w:r>
        <w:rPr>
          <w:vertAlign w:val="baseline"/>
        </w:rPr>
        <w:t>yang telah diperoleh sebelumnya, maka didapatkan</w:t>
      </w:r>
    </w:p>
    <w:p>
      <w:pPr>
        <w:pStyle w:val="BodyText"/>
        <w:rPr>
          <w:sz w:val="15"/>
        </w:rPr>
      </w:pPr>
    </w:p>
    <w:p>
      <w:pPr>
        <w:pStyle w:val="BodyText"/>
        <w:rPr>
          <w:sz w:val="15"/>
        </w:rPr>
      </w:pPr>
    </w:p>
    <w:p>
      <w:pPr>
        <w:pStyle w:val="BodyText"/>
        <w:spacing w:before="140"/>
        <w:rPr>
          <w:sz w:val="15"/>
        </w:rPr>
      </w:pPr>
    </w:p>
    <w:p>
      <w:pPr>
        <w:tabs>
          <w:tab w:pos="3610" w:val="left" w:leader="none"/>
          <w:tab w:pos="6922" w:val="left" w:leader="none"/>
        </w:tabs>
        <w:spacing w:line="127" w:lineRule="exact" w:before="0"/>
        <w:ind w:left="2588" w:right="0" w:firstLine="0"/>
        <w:jc w:val="left"/>
        <w:rPr>
          <w:rFonts w:ascii="Calibri" w:hAnsi="Calibri"/>
          <w:sz w:val="15"/>
        </w:rPr>
      </w:pPr>
      <w:r>
        <w:rPr>
          <w:rFonts w:ascii="Calibri" w:hAnsi="Calibri"/>
          <w:sz w:val="15"/>
        </w:rPr>
        <mc:AlternateContent>
          <mc:Choice Requires="wps">
            <w:drawing>
              <wp:anchor distT="0" distB="0" distL="0" distR="0" allowOverlap="1" layoutInCell="1" locked="0" behindDoc="1" simplePos="0" relativeHeight="480944640">
                <wp:simplePos x="0" y="0"/>
                <wp:positionH relativeFrom="page">
                  <wp:posOffset>1420254</wp:posOffset>
                </wp:positionH>
                <wp:positionV relativeFrom="paragraph">
                  <wp:posOffset>-224969</wp:posOffset>
                </wp:positionV>
                <wp:extent cx="3417570" cy="530860"/>
                <wp:effectExtent l="0" t="0" r="0" b="0"/>
                <wp:wrapNone/>
                <wp:docPr id="1568" name="Textbox 1568"/>
                <wp:cNvGraphicFramePr>
                  <a:graphicFrameLocks/>
                </wp:cNvGraphicFramePr>
                <a:graphic>
                  <a:graphicData uri="http://schemas.microsoft.com/office/word/2010/wordprocessingShape">
                    <wps:wsp>
                      <wps:cNvPr id="1568" name="Textbox 1568"/>
                      <wps:cNvSpPr txBox="1"/>
                      <wps:spPr>
                        <a:xfrm>
                          <a:off x="0" y="0"/>
                          <a:ext cx="3417570" cy="530860"/>
                        </a:xfrm>
                        <a:prstGeom prst="rect">
                          <a:avLst/>
                        </a:prstGeom>
                      </wps:spPr>
                      <wps:txbx>
                        <w:txbxContent>
                          <w:p>
                            <w:pPr>
                              <w:tabs>
                                <w:tab w:pos="3299" w:val="left" w:leader="none"/>
                                <w:tab w:pos="4168" w:val="left" w:leader="none"/>
                              </w:tabs>
                              <w:spacing w:line="240" w:lineRule="auto" w:before="0"/>
                              <w:ind w:left="0" w:right="0" w:firstLine="0"/>
                              <w:jc w:val="left"/>
                              <w:rPr>
                                <w:position w:val="15"/>
                                <w:sz w:val="15"/>
                              </w:rPr>
                            </w:pPr>
                            <w:r>
                              <w:rPr>
                                <w:spacing w:val="-8"/>
                                <w:position w:val="15"/>
                                <w:sz w:val="15"/>
                              </w:rPr>
                              <w:t></w:t>
                            </w:r>
                            <w:r>
                              <w:rPr>
                                <w:spacing w:val="-8"/>
                                <w:position w:val="-11"/>
                                <w:sz w:val="15"/>
                              </w:rPr>
                              <w:t></w:t>
                            </w:r>
                            <w:r>
                              <w:rPr>
                                <w:rFonts w:ascii="Cambria" w:hAnsi="Cambria"/>
                                <w:spacing w:val="-8"/>
                                <w:sz w:val="15"/>
                              </w:rPr>
                              <w:t>−</w:t>
                            </w:r>
                            <w:r>
                              <w:rPr>
                                <w:rFonts w:ascii="Calibri" w:hAnsi="Calibri"/>
                                <w:spacing w:val="-8"/>
                                <w:sz w:val="15"/>
                              </w:rPr>
                              <w:t>0</w:t>
                            </w:r>
                            <w:r>
                              <w:rPr>
                                <w:rFonts w:ascii="Cambria" w:hAnsi="Cambria"/>
                                <w:spacing w:val="-8"/>
                                <w:sz w:val="15"/>
                              </w:rPr>
                              <w:t>.</w:t>
                            </w:r>
                            <w:r>
                              <w:rPr>
                                <w:rFonts w:ascii="Calibri" w:hAnsi="Calibri"/>
                                <w:spacing w:val="-8"/>
                                <w:sz w:val="15"/>
                              </w:rPr>
                              <w:t>03197373486</w:t>
                            </w:r>
                            <w:r>
                              <w:rPr>
                                <w:rFonts w:ascii="Calibri" w:hAnsi="Calibri"/>
                                <w:spacing w:val="78"/>
                                <w:w w:val="150"/>
                                <w:sz w:val="15"/>
                              </w:rPr>
                              <w:t> </w:t>
                            </w:r>
                            <w:r>
                              <w:rPr>
                                <w:rFonts w:ascii="Cambria" w:hAnsi="Cambria"/>
                                <w:spacing w:val="-2"/>
                                <w:sz w:val="15"/>
                              </w:rPr>
                              <w:t>−</w:t>
                            </w:r>
                            <w:r>
                              <w:rPr>
                                <w:rFonts w:ascii="Calibri" w:hAnsi="Calibri"/>
                                <w:spacing w:val="-2"/>
                                <w:sz w:val="15"/>
                              </w:rPr>
                              <w:t>0</w:t>
                            </w:r>
                            <w:r>
                              <w:rPr>
                                <w:rFonts w:ascii="Cambria" w:hAnsi="Cambria"/>
                                <w:spacing w:val="-2"/>
                                <w:sz w:val="15"/>
                              </w:rPr>
                              <w:t>.</w:t>
                            </w:r>
                            <w:r>
                              <w:rPr>
                                <w:rFonts w:ascii="Calibri" w:hAnsi="Calibri"/>
                                <w:spacing w:val="-2"/>
                                <w:sz w:val="15"/>
                              </w:rPr>
                              <w:t>009991792143</w:t>
                            </w:r>
                            <w:r>
                              <w:rPr>
                                <w:rFonts w:ascii="Calibri" w:hAnsi="Calibri"/>
                                <w:sz w:val="15"/>
                              </w:rPr>
                              <w:tab/>
                            </w:r>
                            <w:r>
                              <w:rPr>
                                <w:rFonts w:ascii="Calibri" w:hAnsi="Calibri"/>
                                <w:spacing w:val="-10"/>
                                <w:sz w:val="15"/>
                              </w:rPr>
                              <w:t>0</w:t>
                            </w:r>
                            <w:r>
                              <w:rPr>
                                <w:rFonts w:ascii="Calibri" w:hAnsi="Calibri"/>
                                <w:sz w:val="15"/>
                              </w:rPr>
                              <w:tab/>
                            </w:r>
                            <w:r>
                              <w:rPr>
                                <w:rFonts w:ascii="Calibri" w:hAnsi="Calibri"/>
                                <w:spacing w:val="-4"/>
                                <w:sz w:val="15"/>
                              </w:rPr>
                              <w:t>0</w:t>
                            </w:r>
                            <w:r>
                              <w:rPr>
                                <w:rFonts w:ascii="Cambria" w:hAnsi="Cambria"/>
                                <w:spacing w:val="-4"/>
                                <w:sz w:val="15"/>
                              </w:rPr>
                              <w:t>.</w:t>
                            </w:r>
                            <w:r>
                              <w:rPr>
                                <w:rFonts w:ascii="Calibri" w:hAnsi="Calibri"/>
                                <w:spacing w:val="-4"/>
                                <w:sz w:val="15"/>
                              </w:rPr>
                              <w:t>0001598686743</w:t>
                            </w:r>
                            <w:r>
                              <w:rPr>
                                <w:spacing w:val="-4"/>
                                <w:position w:val="15"/>
                                <w:sz w:val="15"/>
                              </w:rPr>
                              <w:t></w:t>
                            </w:r>
                          </w:p>
                        </w:txbxContent>
                      </wps:txbx>
                      <wps:bodyPr wrap="square" lIns="0" tIns="0" rIns="0" bIns="0" rtlCol="0">
                        <a:noAutofit/>
                      </wps:bodyPr>
                    </wps:wsp>
                  </a:graphicData>
                </a:graphic>
              </wp:anchor>
            </w:drawing>
          </mc:Choice>
          <mc:Fallback>
            <w:pict>
              <v:shape style="position:absolute;margin-left:111.8311pt;margin-top:-17.714104pt;width:269.1pt;height:41.8pt;mso-position-horizontal-relative:page;mso-position-vertical-relative:paragraph;z-index:-22371840" type="#_x0000_t202" id="docshape1359" filled="false" stroked="false">
                <v:textbox inset="0,0,0,0">
                  <w:txbxContent>
                    <w:p>
                      <w:pPr>
                        <w:tabs>
                          <w:tab w:pos="3299" w:val="left" w:leader="none"/>
                          <w:tab w:pos="4168" w:val="left" w:leader="none"/>
                        </w:tabs>
                        <w:spacing w:line="240" w:lineRule="auto" w:before="0"/>
                        <w:ind w:left="0" w:right="0" w:firstLine="0"/>
                        <w:jc w:val="left"/>
                        <w:rPr>
                          <w:position w:val="15"/>
                          <w:sz w:val="15"/>
                        </w:rPr>
                      </w:pPr>
                      <w:r>
                        <w:rPr>
                          <w:spacing w:val="-8"/>
                          <w:position w:val="15"/>
                          <w:sz w:val="15"/>
                        </w:rPr>
                        <w:t></w:t>
                      </w:r>
                      <w:r>
                        <w:rPr>
                          <w:spacing w:val="-8"/>
                          <w:position w:val="-11"/>
                          <w:sz w:val="15"/>
                        </w:rPr>
                        <w:t></w:t>
                      </w:r>
                      <w:r>
                        <w:rPr>
                          <w:rFonts w:ascii="Cambria" w:hAnsi="Cambria"/>
                          <w:spacing w:val="-8"/>
                          <w:sz w:val="15"/>
                        </w:rPr>
                        <w:t>−</w:t>
                      </w:r>
                      <w:r>
                        <w:rPr>
                          <w:rFonts w:ascii="Calibri" w:hAnsi="Calibri"/>
                          <w:spacing w:val="-8"/>
                          <w:sz w:val="15"/>
                        </w:rPr>
                        <w:t>0</w:t>
                      </w:r>
                      <w:r>
                        <w:rPr>
                          <w:rFonts w:ascii="Cambria" w:hAnsi="Cambria"/>
                          <w:spacing w:val="-8"/>
                          <w:sz w:val="15"/>
                        </w:rPr>
                        <w:t>.</w:t>
                      </w:r>
                      <w:r>
                        <w:rPr>
                          <w:rFonts w:ascii="Calibri" w:hAnsi="Calibri"/>
                          <w:spacing w:val="-8"/>
                          <w:sz w:val="15"/>
                        </w:rPr>
                        <w:t>03197373486</w:t>
                      </w:r>
                      <w:r>
                        <w:rPr>
                          <w:rFonts w:ascii="Calibri" w:hAnsi="Calibri"/>
                          <w:spacing w:val="78"/>
                          <w:w w:val="150"/>
                          <w:sz w:val="15"/>
                        </w:rPr>
                        <w:t> </w:t>
                      </w:r>
                      <w:r>
                        <w:rPr>
                          <w:rFonts w:ascii="Cambria" w:hAnsi="Cambria"/>
                          <w:spacing w:val="-2"/>
                          <w:sz w:val="15"/>
                        </w:rPr>
                        <w:t>−</w:t>
                      </w:r>
                      <w:r>
                        <w:rPr>
                          <w:rFonts w:ascii="Calibri" w:hAnsi="Calibri"/>
                          <w:spacing w:val="-2"/>
                          <w:sz w:val="15"/>
                        </w:rPr>
                        <w:t>0</w:t>
                      </w:r>
                      <w:r>
                        <w:rPr>
                          <w:rFonts w:ascii="Cambria" w:hAnsi="Cambria"/>
                          <w:spacing w:val="-2"/>
                          <w:sz w:val="15"/>
                        </w:rPr>
                        <w:t>.</w:t>
                      </w:r>
                      <w:r>
                        <w:rPr>
                          <w:rFonts w:ascii="Calibri" w:hAnsi="Calibri"/>
                          <w:spacing w:val="-2"/>
                          <w:sz w:val="15"/>
                        </w:rPr>
                        <w:t>009991792143</w:t>
                      </w:r>
                      <w:r>
                        <w:rPr>
                          <w:rFonts w:ascii="Calibri" w:hAnsi="Calibri"/>
                          <w:sz w:val="15"/>
                        </w:rPr>
                        <w:tab/>
                      </w:r>
                      <w:r>
                        <w:rPr>
                          <w:rFonts w:ascii="Calibri" w:hAnsi="Calibri"/>
                          <w:spacing w:val="-10"/>
                          <w:sz w:val="15"/>
                        </w:rPr>
                        <w:t>0</w:t>
                      </w:r>
                      <w:r>
                        <w:rPr>
                          <w:rFonts w:ascii="Calibri" w:hAnsi="Calibri"/>
                          <w:sz w:val="15"/>
                        </w:rPr>
                        <w:tab/>
                      </w:r>
                      <w:r>
                        <w:rPr>
                          <w:rFonts w:ascii="Calibri" w:hAnsi="Calibri"/>
                          <w:spacing w:val="-4"/>
                          <w:sz w:val="15"/>
                        </w:rPr>
                        <w:t>0</w:t>
                      </w:r>
                      <w:r>
                        <w:rPr>
                          <w:rFonts w:ascii="Cambria" w:hAnsi="Cambria"/>
                          <w:spacing w:val="-4"/>
                          <w:sz w:val="15"/>
                        </w:rPr>
                        <w:t>.</w:t>
                      </w:r>
                      <w:r>
                        <w:rPr>
                          <w:rFonts w:ascii="Calibri" w:hAnsi="Calibri"/>
                          <w:spacing w:val="-4"/>
                          <w:sz w:val="15"/>
                        </w:rPr>
                        <w:t>0001598686743</w:t>
                      </w:r>
                      <w:r>
                        <w:rPr>
                          <w:spacing w:val="-4"/>
                          <w:position w:val="15"/>
                          <w:sz w:val="15"/>
                        </w:rPr>
                        <w:t></w:t>
                      </w:r>
                    </w:p>
                  </w:txbxContent>
                </v:textbox>
                <w10:wrap type="none"/>
              </v:shape>
            </w:pict>
          </mc:Fallback>
        </mc:AlternateConten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000576</w:t>
      </w:r>
      <w:r>
        <w:rPr>
          <w:rFonts w:ascii="Calibri" w:hAnsi="Calibri"/>
          <w:sz w:val="15"/>
        </w:rPr>
        <w:tab/>
      </w:r>
      <w:r>
        <w:rPr>
          <w:rFonts w:ascii="Cambria" w:hAnsi="Cambria"/>
          <w:w w:val="105"/>
          <w:sz w:val="15"/>
        </w:rPr>
        <w:t>−</w:t>
      </w:r>
      <w:r>
        <w:rPr>
          <w:rFonts w:ascii="Calibri" w:hAnsi="Calibri"/>
          <w:w w:val="105"/>
          <w:sz w:val="15"/>
        </w:rPr>
        <w:t>0</w:t>
      </w:r>
      <w:r>
        <w:rPr>
          <w:rFonts w:ascii="Cambria" w:hAnsi="Cambria"/>
          <w:w w:val="105"/>
          <w:sz w:val="15"/>
        </w:rPr>
        <w:t>.</w:t>
      </w:r>
      <w:r>
        <w:rPr>
          <w:rFonts w:ascii="Calibri" w:hAnsi="Calibri"/>
          <w:w w:val="105"/>
          <w:sz w:val="15"/>
        </w:rPr>
        <w:t>01763546076</w:t>
      </w:r>
      <w:r>
        <w:rPr>
          <w:rFonts w:ascii="Calibri" w:hAnsi="Calibri"/>
          <w:spacing w:val="58"/>
          <w:w w:val="105"/>
          <w:sz w:val="15"/>
        </w:rPr>
        <w:t>  </w:t>
      </w:r>
      <w:r>
        <w:rPr>
          <w:rFonts w:ascii="Cambria" w:hAnsi="Cambria"/>
          <w:spacing w:val="-2"/>
          <w:w w:val="105"/>
          <w:sz w:val="15"/>
        </w:rPr>
        <w:t>−</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000002927358020</w:t>
      </w:r>
      <w:r>
        <w:rPr>
          <w:rFonts w:ascii="Calibri" w:hAnsi="Calibri"/>
          <w:sz w:val="15"/>
        </w:rPr>
        <w:tab/>
      </w:r>
      <w:r>
        <w:rPr>
          <w:rFonts w:ascii="Calibri" w:hAnsi="Calibri"/>
          <w:spacing w:val="-10"/>
          <w:w w:val="105"/>
          <w:sz w:val="15"/>
        </w:rPr>
        <w:t>0</w:t>
      </w:r>
    </w:p>
    <w:p>
      <w:pPr>
        <w:tabs>
          <w:tab w:pos="6744" w:val="left" w:leader="none"/>
        </w:tabs>
        <w:spacing w:line="63" w:lineRule="exact" w:before="0"/>
        <w:ind w:left="907" w:right="0" w:firstLine="0"/>
        <w:jc w:val="center"/>
        <w:rPr>
          <w:position w:val="4"/>
          <w:sz w:val="15"/>
        </w:rPr>
      </w:pPr>
      <w:r>
        <w:rPr>
          <w:position w:val="4"/>
          <w:sz w:val="15"/>
        </w:rPr>
        <mc:AlternateContent>
          <mc:Choice Requires="wps">
            <w:drawing>
              <wp:anchor distT="0" distB="0" distL="0" distR="0" allowOverlap="1" layoutInCell="1" locked="0" behindDoc="1" simplePos="0" relativeHeight="480944128">
                <wp:simplePos x="0" y="0"/>
                <wp:positionH relativeFrom="page">
                  <wp:posOffset>1420254</wp:posOffset>
                </wp:positionH>
                <wp:positionV relativeFrom="paragraph">
                  <wp:posOffset>39923</wp:posOffset>
                </wp:positionV>
                <wp:extent cx="64769" cy="422275"/>
                <wp:effectExtent l="0" t="0" r="0" b="0"/>
                <wp:wrapNone/>
                <wp:docPr id="1569" name="Textbox 1569"/>
                <wp:cNvGraphicFramePr>
                  <a:graphicFrameLocks/>
                </wp:cNvGraphicFramePr>
                <a:graphic>
                  <a:graphicData uri="http://schemas.microsoft.com/office/word/2010/wordprocessingShape">
                    <wps:wsp>
                      <wps:cNvPr id="1569" name="Textbox 1569"/>
                      <wps:cNvSpPr txBox="1"/>
                      <wps:spPr>
                        <a:xfrm>
                          <a:off x="0" y="0"/>
                          <a:ext cx="64769" cy="422275"/>
                        </a:xfrm>
                        <a:prstGeom prst="rect">
                          <a:avLst/>
                        </a:prstGeom>
                      </wps:spPr>
                      <wps:txbx>
                        <w:txbxContent>
                          <w:p>
                            <w:pPr>
                              <w:spacing w:line="194" w:lineRule="auto" w:before="0"/>
                              <w:ind w:left="0" w:right="0" w:firstLine="0"/>
                              <w:jc w:val="left"/>
                              <w:rPr>
                                <w:position w:val="-9"/>
                                <w:sz w:val="15"/>
                              </w:rPr>
                            </w:pPr>
                            <w:r>
                              <w:rPr>
                                <w:spacing w:val="-56"/>
                                <w:w w:val="65"/>
                                <w:sz w:val="15"/>
                              </w:rPr>
                              <w:t></w:t>
                            </w:r>
                            <w:r>
                              <w:rPr>
                                <w:spacing w:val="-56"/>
                                <w:w w:val="65"/>
                                <w:position w:val="-9"/>
                                <w:sz w:val="15"/>
                              </w:rPr>
                              <w:t></w:t>
                            </w:r>
                          </w:p>
                        </w:txbxContent>
                      </wps:txbx>
                      <wps:bodyPr wrap="square" lIns="0" tIns="0" rIns="0" bIns="0" rtlCol="0">
                        <a:noAutofit/>
                      </wps:bodyPr>
                    </wps:wsp>
                  </a:graphicData>
                </a:graphic>
              </wp:anchor>
            </w:drawing>
          </mc:Choice>
          <mc:Fallback>
            <w:pict>
              <v:shape style="position:absolute;margin-left:111.8311pt;margin-top:3.143577pt;width:5.1pt;height:33.25pt;mso-position-horizontal-relative:page;mso-position-vertical-relative:paragraph;z-index:-22372352" type="#_x0000_t202" id="docshape1360" filled="false" stroked="false">
                <v:textbox inset="0,0,0,0">
                  <w:txbxContent>
                    <w:p>
                      <w:pPr>
                        <w:spacing w:line="194" w:lineRule="auto" w:before="0"/>
                        <w:ind w:left="0" w:right="0" w:firstLine="0"/>
                        <w:jc w:val="left"/>
                        <w:rPr>
                          <w:position w:val="-9"/>
                          <w:sz w:val="15"/>
                        </w:rPr>
                      </w:pPr>
                      <w:r>
                        <w:rPr>
                          <w:spacing w:val="-56"/>
                          <w:w w:val="65"/>
                          <w:sz w:val="15"/>
                        </w:rPr>
                        <w:t></w:t>
                      </w:r>
                      <w:r>
                        <w:rPr>
                          <w:spacing w:val="-56"/>
                          <w:w w:val="65"/>
                          <w:position w:val="-9"/>
                          <w:sz w:val="15"/>
                        </w:rPr>
                        <w:t></w:t>
                      </w:r>
                    </w:p>
                  </w:txbxContent>
                </v:textbox>
                <w10:wrap type="none"/>
              </v:shape>
            </w:pict>
          </mc:Fallback>
        </mc:AlternateContent>
      </w:r>
      <w:r>
        <w:rPr>
          <w:position w:val="4"/>
          <w:sz w:val="15"/>
        </w:rPr>
        <mc:AlternateContent>
          <mc:Choice Requires="wps">
            <w:drawing>
              <wp:anchor distT="0" distB="0" distL="0" distR="0" allowOverlap="1" layoutInCell="1" locked="0" behindDoc="0" simplePos="0" relativeHeight="16410624">
                <wp:simplePos x="0" y="0"/>
                <wp:positionH relativeFrom="page">
                  <wp:posOffset>4773216</wp:posOffset>
                </wp:positionH>
                <wp:positionV relativeFrom="paragraph">
                  <wp:posOffset>39923</wp:posOffset>
                </wp:positionV>
                <wp:extent cx="1270" cy="360045"/>
                <wp:effectExtent l="0" t="0" r="0" b="0"/>
                <wp:wrapNone/>
                <wp:docPr id="1570" name="Textbox 1570"/>
                <wp:cNvGraphicFramePr>
                  <a:graphicFrameLocks/>
                </wp:cNvGraphicFramePr>
                <a:graphic>
                  <a:graphicData uri="http://schemas.microsoft.com/office/word/2010/wordprocessingShape">
                    <wps:wsp>
                      <wps:cNvPr id="1570" name="Textbox 1570"/>
                      <wps:cNvSpPr txBox="1"/>
                      <wps:spPr>
                        <a:xfrm>
                          <a:off x="0" y="0"/>
                          <a:ext cx="0" cy="360045"/>
                        </a:xfrm>
                        <a:prstGeom prst="rect">
                          <a:avLst/>
                        </a:prstGeom>
                      </wps:spPr>
                      <wps:txbx>
                        <w:txbxContent>
                          <w:p>
                            <w:pPr>
                              <w:spacing w:line="147" w:lineRule="exact" w:before="0"/>
                              <w:ind w:left="0" w:right="0" w:firstLine="0"/>
                              <w:jc w:val="left"/>
                              <w:rPr>
                                <w:sz w:val="15"/>
                              </w:rPr>
                            </w:pPr>
                            <w:r>
                              <w:rPr>
                                <w:spacing w:val="-102"/>
                                <w:w w:val="67"/>
                                <w:sz w:val="15"/>
                              </w:rPr>
                              <w:t></w:t>
                            </w:r>
                          </w:p>
                        </w:txbxContent>
                      </wps:txbx>
                      <wps:bodyPr wrap="square" lIns="0" tIns="0" rIns="0" bIns="0" rtlCol="0">
                        <a:noAutofit/>
                      </wps:bodyPr>
                    </wps:wsp>
                  </a:graphicData>
                </a:graphic>
              </wp:anchor>
            </w:drawing>
          </mc:Choice>
          <mc:Fallback>
            <w:pict>
              <v:shape style="position:absolute;margin-left:375.843811pt;margin-top:3.143577pt;width:.1pt;height:28.35pt;mso-position-horizontal-relative:page;mso-position-vertical-relative:paragraph;z-index:16410624" type="#_x0000_t202" id="docshape1361" filled="false" stroked="false">
                <v:textbox inset="0,0,0,0">
                  <w:txbxContent>
                    <w:p>
                      <w:pPr>
                        <w:spacing w:line="147" w:lineRule="exact" w:before="0"/>
                        <w:ind w:left="0" w:right="0" w:firstLine="0"/>
                        <w:jc w:val="left"/>
                        <w:rPr>
                          <w:sz w:val="15"/>
                        </w:rPr>
                      </w:pPr>
                      <w:r>
                        <w:rPr>
                          <w:spacing w:val="-102"/>
                          <w:w w:val="67"/>
                          <w:sz w:val="15"/>
                        </w:rPr>
                        <w:t></w:t>
                      </w:r>
                    </w:p>
                  </w:txbxContent>
                </v:textbox>
                <w10:wrap type="none"/>
              </v:shape>
            </w:pict>
          </mc:Fallback>
        </mc:AlternateContent>
      </w:r>
      <w:r>
        <w:rPr>
          <w:rFonts w:ascii="Cambria" w:hAnsi="Cambria"/>
          <w:w w:val="130"/>
          <w:sz w:val="15"/>
        </w:rPr>
        <w:t>J</w:t>
      </w:r>
      <w:r>
        <w:rPr>
          <w:w w:val="130"/>
          <w:sz w:val="15"/>
        </w:rPr>
        <w:t>_</w:t>
      </w:r>
      <w:r>
        <w:rPr>
          <w:rFonts w:ascii="Cambria" w:hAnsi="Cambria"/>
          <w:w w:val="130"/>
          <w:sz w:val="15"/>
        </w:rPr>
        <w:t>E</w:t>
      </w:r>
      <w:r>
        <w:rPr>
          <w:rFonts w:ascii="Cambria" w:hAnsi="Cambria"/>
          <w:spacing w:val="24"/>
          <w:w w:val="130"/>
          <w:sz w:val="15"/>
        </w:rPr>
        <w:t>  </w:t>
      </w:r>
      <w:r>
        <w:rPr>
          <w:rFonts w:ascii="Calibri" w:hAnsi="Calibri"/>
          <w:w w:val="130"/>
          <w:sz w:val="15"/>
        </w:rPr>
        <w:t>=</w:t>
      </w:r>
      <w:r>
        <w:rPr>
          <w:rFonts w:ascii="Calibri" w:hAnsi="Calibri"/>
          <w:spacing w:val="8"/>
          <w:w w:val="130"/>
          <w:sz w:val="15"/>
        </w:rPr>
        <w:t> </w:t>
      </w:r>
      <w:r>
        <w:rPr>
          <w:spacing w:val="-10"/>
          <w:position w:val="4"/>
          <w:sz w:val="15"/>
        </w:rPr>
        <w:t></w:t>
      </w:r>
      <w:r>
        <w:rPr>
          <w:position w:val="4"/>
          <w:sz w:val="15"/>
        </w:rPr>
        <w:tab/>
      </w:r>
      <w:r>
        <w:rPr>
          <w:spacing w:val="-10"/>
          <w:position w:val="4"/>
          <w:sz w:val="15"/>
        </w:rPr>
        <w:t></w:t>
      </w:r>
    </w:p>
    <w:p>
      <w:pPr>
        <w:spacing w:line="78" w:lineRule="exact" w:before="0"/>
        <w:ind w:left="1966" w:right="0" w:firstLine="0"/>
        <w:jc w:val="left"/>
        <w:rPr>
          <w:rFonts w:ascii="Calibri"/>
          <w:sz w:val="11"/>
        </w:rPr>
      </w:pPr>
      <w:r>
        <w:rPr>
          <w:rFonts w:ascii="Calibri"/>
          <w:spacing w:val="-10"/>
          <w:w w:val="105"/>
          <w:sz w:val="11"/>
        </w:rPr>
        <w:t>5</w:t>
      </w:r>
    </w:p>
    <w:p>
      <w:pPr>
        <w:tabs>
          <w:tab w:pos="5035" w:val="left" w:leader="none"/>
          <w:tab w:pos="6922" w:val="left" w:leader="none"/>
        </w:tabs>
        <w:spacing w:line="147" w:lineRule="exact" w:before="0"/>
        <w:ind w:left="2376" w:right="0" w:firstLine="0"/>
        <w:jc w:val="left"/>
        <w:rPr>
          <w:rFonts w:ascii="Calibri" w:hAnsi="Calibri"/>
          <w:sz w:val="15"/>
        </w:rPr>
      </w:pPr>
      <w:r>
        <w:rPr>
          <w:rFonts w:ascii="Calibri" w:hAnsi="Calibri"/>
          <w:sz w:val="15"/>
        </w:rPr>
        <mc:AlternateContent>
          <mc:Choice Requires="wps">
            <w:drawing>
              <wp:anchor distT="0" distB="0" distL="0" distR="0" allowOverlap="1" layoutInCell="1" locked="0" behindDoc="0" simplePos="0" relativeHeight="16411136">
                <wp:simplePos x="0" y="0"/>
                <wp:positionH relativeFrom="page">
                  <wp:posOffset>4773216</wp:posOffset>
                </wp:positionH>
                <wp:positionV relativeFrom="paragraph">
                  <wp:posOffset>12952</wp:posOffset>
                </wp:positionV>
                <wp:extent cx="64769" cy="360045"/>
                <wp:effectExtent l="0" t="0" r="0" b="0"/>
                <wp:wrapNone/>
                <wp:docPr id="1571" name="Textbox 1571"/>
                <wp:cNvGraphicFramePr>
                  <a:graphicFrameLocks/>
                </wp:cNvGraphicFramePr>
                <a:graphic>
                  <a:graphicData uri="http://schemas.microsoft.com/office/word/2010/wordprocessingShape">
                    <wps:wsp>
                      <wps:cNvPr id="1571" name="Textbox 1571"/>
                      <wps:cNvSpPr txBox="1"/>
                      <wps:spPr>
                        <a:xfrm>
                          <a:off x="0" y="0"/>
                          <a:ext cx="64769" cy="360045"/>
                        </a:xfrm>
                        <a:prstGeom prst="rect">
                          <a:avLst/>
                        </a:prstGeom>
                      </wps:spPr>
                      <wps:txbx>
                        <w:txbxContent>
                          <w:p>
                            <w:pPr>
                              <w:spacing w:line="147" w:lineRule="exact" w:before="0"/>
                              <w:ind w:left="0" w:right="0" w:firstLine="0"/>
                              <w:jc w:val="left"/>
                              <w:rPr>
                                <w:sz w:val="15"/>
                              </w:rPr>
                            </w:pPr>
                            <w:r>
                              <w:rPr>
                                <w:spacing w:val="-10"/>
                                <w:w w:val="65"/>
                                <w:sz w:val="15"/>
                              </w:rPr>
                              <w:t></w:t>
                            </w:r>
                          </w:p>
                        </w:txbxContent>
                      </wps:txbx>
                      <wps:bodyPr wrap="square" lIns="0" tIns="0" rIns="0" bIns="0" rtlCol="0">
                        <a:noAutofit/>
                      </wps:bodyPr>
                    </wps:wsp>
                  </a:graphicData>
                </a:graphic>
              </wp:anchor>
            </w:drawing>
          </mc:Choice>
          <mc:Fallback>
            <w:pict>
              <v:shape style="position:absolute;margin-left:375.843811pt;margin-top:1.019854pt;width:5.1pt;height:28.35pt;mso-position-horizontal-relative:page;mso-position-vertical-relative:paragraph;z-index:16411136" type="#_x0000_t202" id="docshape1362" filled="false" stroked="false">
                <v:textbox inset="0,0,0,0">
                  <w:txbxContent>
                    <w:p>
                      <w:pPr>
                        <w:spacing w:line="147" w:lineRule="exact" w:before="0"/>
                        <w:ind w:left="0" w:right="0" w:firstLine="0"/>
                        <w:jc w:val="left"/>
                        <w:rPr>
                          <w:sz w:val="15"/>
                        </w:rPr>
                      </w:pPr>
                      <w:r>
                        <w:rPr>
                          <w:spacing w:val="-10"/>
                          <w:w w:val="65"/>
                          <w:sz w:val="15"/>
                        </w:rPr>
                        <w:t></w:t>
                      </w:r>
                    </w:p>
                  </w:txbxContent>
                </v:textbox>
                <w10:wrap type="none"/>
              </v:shape>
            </w:pict>
          </mc:Fallback>
        </mc:AlternateContent>
      </w:r>
      <w:r>
        <w:rPr>
          <w:rFonts w:ascii="Cambria" w:hAnsi="Cambria"/>
          <w:w w:val="105"/>
          <w:sz w:val="15"/>
        </w:rPr>
        <w:t>−</w:t>
      </w:r>
      <w:r>
        <w:rPr>
          <w:rFonts w:ascii="Calibri" w:hAnsi="Calibri"/>
          <w:w w:val="105"/>
          <w:sz w:val="15"/>
        </w:rPr>
        <w:t>0</w:t>
      </w:r>
      <w:r>
        <w:rPr>
          <w:rFonts w:ascii="Cambria" w:hAnsi="Cambria"/>
          <w:w w:val="105"/>
          <w:sz w:val="15"/>
        </w:rPr>
        <w:t>.</w:t>
      </w:r>
      <w:r>
        <w:rPr>
          <w:rFonts w:ascii="Calibri" w:hAnsi="Calibri"/>
          <w:w w:val="105"/>
          <w:sz w:val="15"/>
        </w:rPr>
        <w:t>2419119033</w:t>
      </w:r>
      <w:r>
        <w:rPr>
          <w:rFonts w:ascii="Calibri" w:hAnsi="Calibri"/>
          <w:spacing w:val="52"/>
          <w:w w:val="105"/>
          <w:sz w:val="15"/>
        </w:rPr>
        <w:t>  </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00000163546076</w:t>
      </w:r>
      <w:r>
        <w:rPr>
          <w:rFonts w:ascii="Calibri" w:hAnsi="Calibri"/>
          <w:sz w:val="15"/>
        </w:rPr>
        <w:tab/>
      </w:r>
      <w:r>
        <w:rPr>
          <w:rFonts w:ascii="Cambria" w:hAnsi="Cambria"/>
          <w:spacing w:val="-2"/>
          <w:w w:val="105"/>
          <w:sz w:val="15"/>
        </w:rPr>
        <w:t>−</w:t>
      </w:r>
      <w:r>
        <w:rPr>
          <w:rFonts w:ascii="Calibri" w:hAnsi="Calibri"/>
          <w:spacing w:val="-2"/>
          <w:w w:val="105"/>
          <w:sz w:val="15"/>
        </w:rPr>
        <w:t>0</w:t>
      </w:r>
      <w:r>
        <w:rPr>
          <w:rFonts w:ascii="Cambria" w:hAnsi="Cambria"/>
          <w:spacing w:val="-2"/>
          <w:w w:val="105"/>
          <w:sz w:val="15"/>
        </w:rPr>
        <w:t>.</w:t>
      </w:r>
      <w:r>
        <w:rPr>
          <w:rFonts w:ascii="Calibri" w:hAnsi="Calibri"/>
          <w:spacing w:val="-2"/>
          <w:w w:val="105"/>
          <w:sz w:val="15"/>
        </w:rPr>
        <w:t>00590583050</w:t>
      </w:r>
      <w:r>
        <w:rPr>
          <w:rFonts w:ascii="Calibri" w:hAnsi="Calibri"/>
          <w:sz w:val="15"/>
        </w:rPr>
        <w:tab/>
      </w:r>
      <w:r>
        <w:rPr>
          <w:rFonts w:ascii="Calibri" w:hAnsi="Calibri"/>
          <w:spacing w:val="-10"/>
          <w:w w:val="105"/>
          <w:sz w:val="15"/>
        </w:rPr>
        <w:t>0</w:t>
      </w:r>
    </w:p>
    <w:p>
      <w:pPr>
        <w:tabs>
          <w:tab w:pos="4111" w:val="left" w:leader="none"/>
          <w:tab w:pos="5438" w:val="left" w:leader="none"/>
          <w:tab w:pos="6498" w:val="left" w:leader="none"/>
        </w:tabs>
        <w:spacing w:before="47"/>
        <w:ind w:left="2414" w:right="0" w:firstLine="0"/>
        <w:jc w:val="left"/>
        <w:rPr>
          <w:rFonts w:ascii="Calibri" w:hAnsi="Calibri"/>
          <w:sz w:val="15"/>
        </w:rPr>
      </w:pPr>
      <w:r>
        <w:rPr>
          <w:rFonts w:ascii="Cambria" w:hAnsi="Cambria"/>
          <w:spacing w:val="-2"/>
          <w:w w:val="105"/>
          <w:sz w:val="15"/>
        </w:rPr>
        <w:t>−</w:t>
      </w:r>
      <w:r>
        <w:rPr>
          <w:rFonts w:ascii="Calibri" w:hAnsi="Calibri"/>
          <w:spacing w:val="-2"/>
          <w:w w:val="105"/>
          <w:sz w:val="15"/>
        </w:rPr>
        <w:t>14</w:t>
      </w:r>
      <w:r>
        <w:rPr>
          <w:rFonts w:ascii="Cambria" w:hAnsi="Cambria"/>
          <w:spacing w:val="-2"/>
          <w:w w:val="105"/>
          <w:sz w:val="15"/>
        </w:rPr>
        <w:t>.</w:t>
      </w:r>
      <w:r>
        <w:rPr>
          <w:rFonts w:ascii="Calibri" w:hAnsi="Calibri"/>
          <w:spacing w:val="-2"/>
          <w:w w:val="105"/>
          <w:sz w:val="15"/>
        </w:rPr>
        <w:t>59002774</w:t>
      </w:r>
      <w:r>
        <w:rPr>
          <w:rFonts w:ascii="Calibri" w:hAnsi="Calibri"/>
          <w:sz w:val="15"/>
        </w:rPr>
        <w:tab/>
      </w:r>
      <w:r>
        <w:rPr>
          <w:rFonts w:ascii="Calibri" w:hAnsi="Calibri"/>
          <w:spacing w:val="-10"/>
          <w:w w:val="105"/>
          <w:sz w:val="15"/>
        </w:rPr>
        <w:t>0</w:t>
      </w:r>
      <w:r>
        <w:rPr>
          <w:rFonts w:ascii="Calibri" w:hAnsi="Calibri"/>
          <w:sz w:val="15"/>
        </w:rPr>
        <w:tab/>
      </w:r>
      <w:r>
        <w:rPr>
          <w:rFonts w:ascii="Calibri" w:hAnsi="Calibri"/>
          <w:spacing w:val="-4"/>
          <w:w w:val="105"/>
          <w:sz w:val="15"/>
        </w:rPr>
        <w:t>0</w:t>
      </w:r>
      <w:r>
        <w:rPr>
          <w:rFonts w:ascii="Cambria" w:hAnsi="Cambria"/>
          <w:spacing w:val="-4"/>
          <w:w w:val="105"/>
          <w:sz w:val="15"/>
        </w:rPr>
        <w:t>.</w:t>
      </w:r>
      <w:r>
        <w:rPr>
          <w:rFonts w:ascii="Calibri" w:hAnsi="Calibri"/>
          <w:spacing w:val="-4"/>
          <w:w w:val="105"/>
          <w:sz w:val="15"/>
        </w:rPr>
        <w:t>43</w:t>
      </w:r>
      <w:r>
        <w:rPr>
          <w:rFonts w:ascii="Calibri" w:hAnsi="Calibri"/>
          <w:sz w:val="15"/>
        </w:rPr>
        <w:tab/>
      </w:r>
      <w:r>
        <w:rPr>
          <w:rFonts w:ascii="Cambria" w:hAnsi="Cambria"/>
          <w:spacing w:val="-2"/>
          <w:w w:val="105"/>
          <w:sz w:val="15"/>
        </w:rPr>
        <w:t>−</w:t>
      </w:r>
      <w:r>
        <w:rPr>
          <w:rFonts w:ascii="Calibri" w:hAnsi="Calibri"/>
          <w:spacing w:val="-2"/>
          <w:w w:val="105"/>
          <w:sz w:val="15"/>
        </w:rPr>
        <w:t>4</w:t>
      </w:r>
      <w:r>
        <w:rPr>
          <w:rFonts w:ascii="Cambria" w:hAnsi="Cambria"/>
          <w:spacing w:val="-2"/>
          <w:w w:val="105"/>
          <w:sz w:val="15"/>
        </w:rPr>
        <w:t>.</w:t>
      </w:r>
      <w:r>
        <w:rPr>
          <w:rFonts w:ascii="Calibri" w:hAnsi="Calibri"/>
          <w:spacing w:val="-2"/>
          <w:w w:val="105"/>
          <w:sz w:val="15"/>
        </w:rPr>
        <w:t>016716857</w:t>
      </w:r>
    </w:p>
    <w:p>
      <w:pPr>
        <w:pStyle w:val="BodyText"/>
        <w:spacing w:before="165"/>
        <w:ind w:left="1679"/>
      </w:pPr>
      <w:r>
        <w:rPr/>
        <w:t>Selanjutnya,</w:t>
      </w:r>
      <w:r>
        <w:rPr>
          <w:spacing w:val="71"/>
        </w:rPr>
        <w:t> </w:t>
      </w:r>
      <w:r>
        <w:rPr/>
        <w:t>menyelesaikan</w:t>
      </w:r>
      <w:r>
        <w:rPr>
          <w:spacing w:val="54"/>
        </w:rPr>
        <w:t> </w:t>
      </w:r>
      <w:r>
        <w:rPr/>
        <w:t>persamaan</w:t>
      </w:r>
      <w:r>
        <w:rPr>
          <w:spacing w:val="56"/>
        </w:rPr>
        <w:t> </w:t>
      </w:r>
      <w:r>
        <w:rPr/>
        <w:t>karakteristik</w:t>
      </w:r>
      <w:r>
        <w:rPr>
          <w:spacing w:val="55"/>
        </w:rPr>
        <w:t> </w:t>
      </w:r>
      <w:r>
        <w:rPr>
          <w:spacing w:val="-2"/>
        </w:rPr>
        <w:t>matriks</w:t>
      </w:r>
    </w:p>
    <w:p>
      <w:pPr>
        <w:pStyle w:val="BodyText"/>
        <w:spacing w:after="0"/>
        <w:sectPr>
          <w:pgSz w:w="8400" w:h="11910"/>
          <w:pgMar w:header="252" w:footer="0" w:top="480" w:bottom="280" w:left="0" w:right="0"/>
        </w:sectPr>
      </w:pPr>
    </w:p>
    <w:p>
      <w:pPr>
        <w:pStyle w:val="BodyText"/>
        <w:spacing w:before="205"/>
      </w:pPr>
    </w:p>
    <w:p>
      <w:pPr>
        <w:pStyle w:val="BodyText"/>
        <w:spacing w:line="297" w:lineRule="auto"/>
        <w:ind w:left="1679" w:right="1129"/>
      </w:pPr>
      <w:r>
        <w:rPr>
          <w:w w:val="105"/>
        </w:rPr>
        <w:t>Jacobi</w:t>
      </w:r>
      <w:r>
        <w:rPr>
          <w:spacing w:val="28"/>
          <w:w w:val="105"/>
        </w:rPr>
        <w:t> </w:t>
      </w:r>
      <w:r>
        <w:rPr>
          <w:w w:val="105"/>
        </w:rPr>
        <w:t>di</w:t>
      </w:r>
      <w:r>
        <w:rPr>
          <w:spacing w:val="28"/>
          <w:w w:val="105"/>
        </w:rPr>
        <w:t> </w:t>
      </w:r>
      <w:r>
        <w:rPr>
          <w:w w:val="105"/>
        </w:rPr>
        <w:t>titik</w:t>
      </w:r>
      <w:r>
        <w:rPr>
          <w:spacing w:val="28"/>
          <w:w w:val="105"/>
        </w:rPr>
        <w:t> </w:t>
      </w:r>
      <w:r>
        <w:rPr>
          <w:w w:val="105"/>
        </w:rPr>
        <w:t>ekuilibrium</w:t>
      </w:r>
      <w:r>
        <w:rPr>
          <w:spacing w:val="28"/>
          <w:w w:val="105"/>
        </w:rPr>
        <w:t> </w:t>
      </w:r>
      <w:r>
        <w:rPr>
          <w:rFonts w:ascii="Cambria" w:hAnsi="Cambria"/>
          <w:w w:val="105"/>
        </w:rPr>
        <w:t>E</w:t>
      </w:r>
      <w:r>
        <w:rPr>
          <w:rFonts w:ascii="Calibri" w:hAnsi="Calibri"/>
          <w:w w:val="105"/>
          <w:vertAlign w:val="subscript"/>
        </w:rPr>
        <w:t>5</w:t>
      </w:r>
      <w:r>
        <w:rPr>
          <w:rFonts w:ascii="Calibri" w:hAnsi="Calibri"/>
          <w:spacing w:val="31"/>
          <w:w w:val="12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5</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spacing w:val="40"/>
          <w:w w:val="125"/>
          <w:vertAlign w:val="baseline"/>
        </w:rPr>
        <w:t> </w:t>
      </w:r>
      <w:r>
        <w:rPr>
          <w:rFonts w:ascii="Calibri" w:hAnsi="Calibri"/>
          <w:w w:val="125"/>
          <w:vertAlign w:val="baseline"/>
        </w:rPr>
        <w:t>=</w:t>
      </w:r>
      <w:r>
        <w:rPr>
          <w:rFonts w:ascii="Calibri" w:hAnsi="Calibri"/>
          <w:spacing w:val="40"/>
          <w:w w:val="125"/>
          <w:vertAlign w:val="baseline"/>
        </w:rPr>
        <w:t> </w:t>
      </w:r>
      <w:r>
        <w:rPr>
          <w:rFonts w:ascii="Calibri" w:hAnsi="Calibri"/>
          <w:w w:val="105"/>
          <w:vertAlign w:val="baseline"/>
        </w:rPr>
        <w:t>0</w:t>
      </w:r>
      <w:r>
        <w:rPr>
          <w:rFonts w:ascii="Calibri" w:hAnsi="Calibri"/>
          <w:spacing w:val="33"/>
          <w:w w:val="105"/>
          <w:vertAlign w:val="baseline"/>
        </w:rPr>
        <w:t> </w:t>
      </w:r>
      <w:r>
        <w:rPr>
          <w:w w:val="105"/>
          <w:vertAlign w:val="baseline"/>
        </w:rPr>
        <w:t>hingga diperoleh</w:t>
      </w:r>
      <w:r>
        <w:rPr>
          <w:spacing w:val="-15"/>
          <w:w w:val="105"/>
          <w:vertAlign w:val="baseline"/>
        </w:rPr>
        <w:t> </w:t>
      </w:r>
      <w:r>
        <w:rPr>
          <w:w w:val="105"/>
          <w:vertAlign w:val="baseline"/>
        </w:rPr>
        <w:t>persamaan</w:t>
      </w:r>
      <w:r>
        <w:rPr>
          <w:spacing w:val="-14"/>
          <w:w w:val="105"/>
          <w:vertAlign w:val="baseline"/>
        </w:rPr>
        <w:t> </w:t>
      </w:r>
      <w:r>
        <w:rPr>
          <w:w w:val="105"/>
          <w:vertAlign w:val="baseline"/>
        </w:rPr>
        <w:t>(4.51)</w:t>
      </w:r>
      <w:r>
        <w:rPr>
          <w:spacing w:val="-15"/>
          <w:w w:val="105"/>
          <w:vertAlign w:val="baseline"/>
        </w:rPr>
        <w:t> </w:t>
      </w:r>
      <w:r>
        <w:rPr>
          <w:w w:val="105"/>
          <w:vertAlign w:val="baseline"/>
        </w:rPr>
        <w:t>berikut</w:t>
      </w:r>
    </w:p>
    <w:p>
      <w:pPr>
        <w:pStyle w:val="ListParagraph"/>
        <w:numPr>
          <w:ilvl w:val="0"/>
          <w:numId w:val="47"/>
        </w:numPr>
        <w:tabs>
          <w:tab w:pos="2390" w:val="left" w:leader="none"/>
          <w:tab w:pos="2854" w:val="left" w:leader="none"/>
          <w:tab w:pos="3264" w:val="left" w:leader="none"/>
          <w:tab w:pos="4916" w:val="left" w:leader="none"/>
          <w:tab w:pos="5326" w:val="left" w:leader="none"/>
          <w:tab w:pos="7086" w:val="left" w:leader="none"/>
        </w:tabs>
        <w:spacing w:line="292" w:lineRule="auto" w:before="101" w:after="0"/>
        <w:ind w:left="1679" w:right="1132" w:firstLine="0"/>
        <w:jc w:val="left"/>
        <w:rPr>
          <w:rFonts w:ascii="Calibri" w:hAnsi="Calibri"/>
          <w:sz w:val="22"/>
        </w:rPr>
      </w:pPr>
      <w:r>
        <w:rPr>
          <w:rFonts w:ascii="Cambria" w:hAnsi="Cambria"/>
          <w:color w:val="7F7F7F"/>
          <w:spacing w:val="-6"/>
          <w:w w:val="115"/>
          <w:sz w:val="22"/>
        </w:rPr>
        <w:t>λ</w:t>
      </w:r>
      <w:r>
        <w:rPr>
          <w:rFonts w:ascii="Calibri" w:hAnsi="Calibri"/>
          <w:color w:val="7F7F7F"/>
          <w:spacing w:val="-6"/>
          <w:w w:val="115"/>
          <w:sz w:val="22"/>
          <w:vertAlign w:val="superscript"/>
        </w:rPr>
        <w:t>4</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4</w:t>
      </w:r>
      <w:r>
        <w:rPr>
          <w:rFonts w:ascii="Cambria" w:hAnsi="Cambria"/>
          <w:color w:val="7F7F7F"/>
          <w:w w:val="115"/>
          <w:sz w:val="22"/>
          <w:vertAlign w:val="baseline"/>
        </w:rPr>
        <w:t>.</w:t>
      </w:r>
      <w:r>
        <w:rPr>
          <w:rFonts w:ascii="Calibri" w:hAnsi="Calibri"/>
          <w:color w:val="7F7F7F"/>
          <w:w w:val="115"/>
          <w:sz w:val="22"/>
          <w:vertAlign w:val="baseline"/>
        </w:rPr>
        <w:t>072231883</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3</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2261832400</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2</w:t>
      </w:r>
      <w:r>
        <w:rPr>
          <w:rFonts w:ascii="Calibri" w:hAnsi="Calibri"/>
          <w:color w:val="7F7F7F"/>
          <w:sz w:val="22"/>
          <w:vertAlign w:val="baseline"/>
        </w:rPr>
        <w:tab/>
      </w:r>
      <w:r>
        <w:rPr>
          <w:rFonts w:ascii="Calibri" w:hAnsi="Calibri"/>
          <w:color w:val="7F7F7F"/>
          <w:spacing w:val="-10"/>
          <w:w w:val="125"/>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003539772291 </w:t>
      </w:r>
      <w:r>
        <w:rPr>
          <w:rFonts w:ascii="Cambria" w:hAnsi="Cambria"/>
          <w:color w:val="7F7F7F"/>
          <w:sz w:val="22"/>
          <w:vertAlign w:val="baseline"/>
        </w:rPr>
        <w:t>λ </w:t>
      </w:r>
      <w:r>
        <w:rPr>
          <w:rFonts w:ascii="Calibri" w:hAnsi="Calibri"/>
          <w:color w:val="7F7F7F"/>
          <w:sz w:val="22"/>
          <w:vertAlign w:val="baseline"/>
        </w:rPr>
        <w:t>+ 0</w:t>
      </w:r>
      <w:r>
        <w:rPr>
          <w:rFonts w:ascii="Cambria" w:hAnsi="Cambria"/>
          <w:color w:val="7F7F7F"/>
          <w:sz w:val="22"/>
          <w:vertAlign w:val="baseline"/>
        </w:rPr>
        <w:t>.</w:t>
      </w:r>
      <w:r>
        <w:rPr>
          <w:rFonts w:ascii="Calibri" w:hAnsi="Calibri"/>
          <w:color w:val="7F7F7F"/>
          <w:sz w:val="22"/>
          <w:vertAlign w:val="baseline"/>
        </w:rPr>
        <w:t>00001407734636</w:t>
      </w:r>
    </w:p>
    <w:p>
      <w:pPr>
        <w:pStyle w:val="BodyText"/>
        <w:spacing w:line="307" w:lineRule="auto" w:before="95"/>
        <w:ind w:left="1679" w:right="1131"/>
        <w:jc w:val="both"/>
      </w:pPr>
      <w:r>
        <w:rPr/>
        <w:t>Berdasarkan teorema (</w:t>
      </w:r>
      <w:r>
        <w:rPr>
          <w:b/>
        </w:rPr>
        <w:t>4.</w:t>
      </w:r>
      <w:r>
        <w:rPr/>
        <w:t>) akan ditentukan sifat kestabilan </w:t>
      </w:r>
      <w:r>
        <w:rPr/>
        <w:t>titik ekuilibrium </w:t>
      </w:r>
      <w:r>
        <w:rPr>
          <w:rFonts w:ascii="Cambria"/>
        </w:rPr>
        <w:t>E</w:t>
      </w:r>
      <w:r>
        <w:rPr>
          <w:rFonts w:ascii="Calibri"/>
          <w:vertAlign w:val="subscript"/>
        </w:rPr>
        <w:t>5</w:t>
      </w:r>
      <w:r>
        <w:rPr>
          <w:vertAlign w:val="baseline"/>
        </w:rPr>
        <w:t>. Dari persamaan (4.51) diperoleh</w:t>
      </w:r>
    </w:p>
    <w:p>
      <w:pPr>
        <w:pStyle w:val="BodyText"/>
        <w:spacing w:before="76"/>
        <w:ind w:left="1679"/>
        <w:rPr>
          <w:rFonts w:ascii="Calibri"/>
        </w:rPr>
      </w:pPr>
      <w:r>
        <w:rPr>
          <w:rFonts w:ascii="Cambria"/>
          <w:color w:val="7F7F7F"/>
          <w:w w:val="115"/>
        </w:rPr>
        <w:t>&gt;</w:t>
      </w:r>
      <w:r>
        <w:rPr>
          <w:rFonts w:ascii="Cambria"/>
          <w:color w:val="7F7F7F"/>
          <w:spacing w:val="3"/>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libri"/>
          <w:color w:val="7F7F7F"/>
          <w:w w:val="115"/>
        </w:rPr>
        <w:t>=</w:t>
      </w:r>
      <w:r>
        <w:rPr>
          <w:rFonts w:ascii="Calibri"/>
          <w:color w:val="7F7F7F"/>
          <w:spacing w:val="2"/>
          <w:w w:val="115"/>
        </w:rPr>
        <w:t> </w:t>
      </w:r>
      <w:r>
        <w:rPr>
          <w:rFonts w:ascii="Calibri"/>
          <w:color w:val="7F7F7F"/>
          <w:w w:val="115"/>
        </w:rPr>
        <w:t>4</w:t>
      </w:r>
      <w:r>
        <w:rPr>
          <w:rFonts w:ascii="Cambria"/>
          <w:color w:val="7F7F7F"/>
          <w:w w:val="115"/>
        </w:rPr>
        <w:t>.</w:t>
      </w:r>
      <w:r>
        <w:rPr>
          <w:rFonts w:ascii="Calibri"/>
          <w:color w:val="7F7F7F"/>
          <w:w w:val="115"/>
        </w:rPr>
        <w:t>072231883</w:t>
      </w:r>
      <w:r>
        <w:rPr>
          <w:rFonts w:ascii="Calibri"/>
          <w:color w:val="7F7F7F"/>
          <w:spacing w:val="2"/>
          <w:w w:val="115"/>
        </w:rPr>
        <w:t> </w:t>
      </w:r>
      <w:r>
        <w:rPr>
          <w:rFonts w:ascii="Calibri"/>
          <w:color w:val="7F7F7F"/>
          <w:w w:val="115"/>
        </w:rPr>
        <w:t>=</w:t>
      </w:r>
      <w:r>
        <w:rPr>
          <w:rFonts w:ascii="Cambria"/>
          <w:color w:val="7F7F7F"/>
          <w:w w:val="115"/>
        </w:rPr>
        <w:t>&gt;</w:t>
      </w:r>
      <w:r>
        <w:rPr>
          <w:rFonts w:ascii="Cambria"/>
          <w:color w:val="7F7F7F"/>
          <w:spacing w:val="4"/>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mbria"/>
          <w:color w:val="7F7F7F"/>
          <w:w w:val="115"/>
        </w:rPr>
        <w:t>&gt;</w:t>
      </w:r>
      <w:r>
        <w:rPr>
          <w:rFonts w:ascii="Cambria"/>
          <w:color w:val="7F7F7F"/>
          <w:spacing w:val="4"/>
          <w:w w:val="115"/>
        </w:rPr>
        <w:t> </w:t>
      </w:r>
      <w:r>
        <w:rPr>
          <w:rFonts w:ascii="Calibri"/>
          <w:color w:val="7F7F7F"/>
          <w:spacing w:val="-10"/>
          <w:w w:val="115"/>
        </w:rPr>
        <w:t>0</w:t>
      </w:r>
    </w:p>
    <w:p>
      <w:pPr>
        <w:pStyle w:val="ListParagraph"/>
        <w:numPr>
          <w:ilvl w:val="0"/>
          <w:numId w:val="47"/>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2</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0</w:t>
      </w:r>
      <w:r>
        <w:rPr>
          <w:rFonts w:ascii="Cambria" w:hAnsi="Cambria"/>
          <w:color w:val="7F7F7F"/>
          <w:spacing w:val="-2"/>
          <w:w w:val="115"/>
          <w:sz w:val="22"/>
        </w:rPr>
        <w:t>.</w:t>
      </w:r>
      <w:r>
        <w:rPr>
          <w:rFonts w:ascii="Calibri" w:hAnsi="Calibri"/>
          <w:color w:val="7F7F7F"/>
          <w:spacing w:val="-2"/>
          <w:w w:val="115"/>
          <w:sz w:val="22"/>
        </w:rPr>
        <w:t>2261832400</w:t>
      </w:r>
    </w:p>
    <w:p>
      <w:pPr>
        <w:pStyle w:val="ListParagraph"/>
        <w:numPr>
          <w:ilvl w:val="0"/>
          <w:numId w:val="47"/>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3</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0"/>
          <w:sz w:val="22"/>
        </w:rPr>
        <w:t>0</w:t>
      </w:r>
      <w:r>
        <w:rPr>
          <w:rFonts w:ascii="Cambria" w:hAnsi="Cambria"/>
          <w:color w:val="7F7F7F"/>
          <w:spacing w:val="-2"/>
          <w:w w:val="110"/>
          <w:sz w:val="22"/>
        </w:rPr>
        <w:t>.</w:t>
      </w:r>
      <w:r>
        <w:rPr>
          <w:rFonts w:ascii="Calibri" w:hAnsi="Calibri"/>
          <w:color w:val="7F7F7F"/>
          <w:spacing w:val="-2"/>
          <w:w w:val="110"/>
          <w:sz w:val="22"/>
        </w:rPr>
        <w:t>003539772291</w:t>
      </w:r>
    </w:p>
    <w:p>
      <w:pPr>
        <w:pStyle w:val="ListParagraph"/>
        <w:numPr>
          <w:ilvl w:val="0"/>
          <w:numId w:val="47"/>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libri" w:hAnsi="Calibri"/>
          <w:color w:val="7F7F7F"/>
          <w:w w:val="110"/>
          <w:sz w:val="22"/>
        </w:rPr>
        <w:t>:=</w:t>
      </w:r>
      <w:r>
        <w:rPr>
          <w:rFonts w:ascii="Calibri" w:hAnsi="Calibri"/>
          <w:color w:val="7F7F7F"/>
          <w:spacing w:val="4"/>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00001407734636</w:t>
      </w:r>
      <w:r>
        <w:rPr>
          <w:rFonts w:ascii="Calibri" w:hAnsi="Calibri"/>
          <w:color w:val="7F7F7F"/>
          <w:spacing w:val="4"/>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6"/>
          <w:w w:val="110"/>
          <w:sz w:val="22"/>
        </w:rPr>
        <w:t> </w:t>
      </w: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mbria" w:hAnsi="Cambria"/>
          <w:color w:val="7F7F7F"/>
          <w:w w:val="110"/>
          <w:sz w:val="22"/>
        </w:rPr>
        <w:t>&gt;</w:t>
      </w:r>
      <w:r>
        <w:rPr>
          <w:rFonts w:ascii="Cambria" w:hAnsi="Cambria"/>
          <w:color w:val="7F7F7F"/>
          <w:spacing w:val="7"/>
          <w:w w:val="110"/>
          <w:sz w:val="22"/>
        </w:rPr>
        <w:t> </w:t>
      </w:r>
      <w:r>
        <w:rPr>
          <w:rFonts w:ascii="Calibri" w:hAnsi="Calibri"/>
          <w:color w:val="7F7F7F"/>
          <w:spacing w:val="-10"/>
          <w:w w:val="110"/>
          <w:sz w:val="22"/>
        </w:rPr>
        <w:t>0</w:t>
      </w:r>
    </w:p>
    <w:p>
      <w:pPr>
        <w:pStyle w:val="ListParagraph"/>
        <w:numPr>
          <w:ilvl w:val="0"/>
          <w:numId w:val="47"/>
        </w:numPr>
        <w:tabs>
          <w:tab w:pos="1911" w:val="left" w:leader="none"/>
        </w:tabs>
        <w:spacing w:line="240" w:lineRule="auto" w:before="61" w:after="0"/>
        <w:ind w:left="1911" w:right="0" w:hanging="232"/>
        <w:jc w:val="left"/>
        <w:rPr>
          <w:rFonts w:ascii="Calibri" w:hAnsi="Calibri"/>
          <w:sz w:val="22"/>
        </w:rPr>
      </w:pPr>
      <w:r>
        <w:rPr>
          <w:color w:val="7F7F7F"/>
          <w:w w:val="110"/>
          <w:sz w:val="22"/>
        </w:rPr>
        <w:t>expr</w:t>
      </w:r>
      <w:r>
        <w:rPr>
          <w:color w:val="7F7F7F"/>
          <w:spacing w:val="-16"/>
          <w:w w:val="110"/>
          <w:sz w:val="22"/>
        </w:rPr>
        <w:t> </w:t>
      </w:r>
      <w:r>
        <w:rPr>
          <w:rFonts w:ascii="Calibri" w:hAnsi="Calibri"/>
          <w:color w:val="7F7F7F"/>
          <w:w w:val="110"/>
          <w:sz w:val="22"/>
        </w:rPr>
        <w:t>:=</w:t>
      </w:r>
      <w:r>
        <w:rPr>
          <w:rFonts w:ascii="Calibri" w:hAnsi="Calibri"/>
          <w:color w:val="7F7F7F"/>
          <w:spacing w:val="-12"/>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003014404550</w:t>
      </w:r>
      <w:r>
        <w:rPr>
          <w:rFonts w:ascii="Calibri" w:hAnsi="Calibri"/>
          <w:color w:val="7F7F7F"/>
          <w:spacing w:val="-12"/>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10"/>
          <w:w w:val="110"/>
          <w:sz w:val="22"/>
        </w:rPr>
        <w:t> </w:t>
      </w:r>
      <w:r>
        <w:rPr>
          <w:rFonts w:ascii="Cambria" w:hAnsi="Cambria"/>
          <w:color w:val="7F7F7F"/>
          <w:w w:val="110"/>
          <w:sz w:val="22"/>
        </w:rPr>
        <w:t>expr</w:t>
      </w:r>
      <w:r>
        <w:rPr>
          <w:rFonts w:ascii="Cambria" w:hAnsi="Cambria"/>
          <w:color w:val="7F7F7F"/>
          <w:spacing w:val="-6"/>
          <w:w w:val="110"/>
          <w:sz w:val="22"/>
        </w:rPr>
        <w:t> </w:t>
      </w:r>
      <w:r>
        <w:rPr>
          <w:rFonts w:ascii="Cambria" w:hAnsi="Cambria"/>
          <w:color w:val="7F7F7F"/>
          <w:w w:val="110"/>
          <w:sz w:val="22"/>
        </w:rPr>
        <w:t>&gt;</w:t>
      </w:r>
      <w:r>
        <w:rPr>
          <w:rFonts w:ascii="Cambria" w:hAnsi="Cambria"/>
          <w:color w:val="7F7F7F"/>
          <w:spacing w:val="-10"/>
          <w:w w:val="110"/>
          <w:sz w:val="22"/>
        </w:rPr>
        <w:t> </w:t>
      </w:r>
      <w:r>
        <w:rPr>
          <w:rFonts w:ascii="Calibri" w:hAnsi="Calibri"/>
          <w:color w:val="7F7F7F"/>
          <w:spacing w:val="-10"/>
          <w:w w:val="110"/>
          <w:sz w:val="22"/>
        </w:rPr>
        <w:t>0</w:t>
      </w:r>
    </w:p>
    <w:p>
      <w:pPr>
        <w:pStyle w:val="BodyText"/>
        <w:spacing w:line="312" w:lineRule="auto" w:before="153"/>
        <w:ind w:left="1679" w:right="1131"/>
        <w:jc w:val="both"/>
      </w:pPr>
      <w:r>
        <w:rPr/>
        <w:t>Sebagai verifikasi tambahan, ditunjukkan juga nilai eigen </w:t>
      </w:r>
      <w:r>
        <w:rPr/>
        <w:t>dari persamaan (4.51) yakni</w:t>
      </w:r>
    </w:p>
    <w:p>
      <w:pPr>
        <w:pStyle w:val="ListParagraph"/>
        <w:numPr>
          <w:ilvl w:val="0"/>
          <w:numId w:val="47"/>
        </w:numPr>
        <w:tabs>
          <w:tab w:pos="1911" w:val="left" w:leader="none"/>
        </w:tabs>
        <w:spacing w:line="240" w:lineRule="auto" w:before="86" w:after="0"/>
        <w:ind w:left="1911" w:right="0" w:hanging="232"/>
        <w:jc w:val="both"/>
        <w:rPr>
          <w:rFonts w:ascii="Cambria" w:hAnsi="Cambria"/>
          <w:sz w:val="22"/>
        </w:rPr>
      </w:pPr>
      <w:r>
        <w:rPr>
          <w:color w:val="7F7F7F"/>
          <w:sz w:val="22"/>
        </w:rPr>
        <w:t>Nilai_Eigen</w:t>
      </w:r>
      <w:r>
        <w:rPr>
          <w:color w:val="7F7F7F"/>
          <w:spacing w:val="23"/>
          <w:sz w:val="22"/>
        </w:rPr>
        <w:t> </w:t>
      </w:r>
      <w:r>
        <w:rPr>
          <w:rFonts w:ascii="Calibri" w:hAnsi="Calibri"/>
          <w:color w:val="7F7F7F"/>
          <w:sz w:val="22"/>
        </w:rPr>
        <w:t>:=</w:t>
      </w:r>
      <w:r>
        <w:rPr>
          <w:rFonts w:ascii="Calibri" w:hAnsi="Calibri"/>
          <w:color w:val="7F7F7F"/>
          <w:spacing w:val="26"/>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006082274733</w:t>
      </w:r>
      <w:r>
        <w:rPr>
          <w:rFonts w:ascii="Cambria" w:hAnsi="Cambria"/>
          <w:color w:val="7F7F7F"/>
          <w:sz w:val="22"/>
        </w:rPr>
        <w:t>,</w:t>
      </w:r>
      <w:r>
        <w:rPr>
          <w:rFonts w:ascii="Cambria" w:hAnsi="Cambria"/>
          <w:color w:val="7F7F7F"/>
          <w:spacing w:val="-3"/>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01799919971</w:t>
      </w:r>
      <w:r>
        <w:rPr>
          <w:rFonts w:ascii="Cambria" w:hAnsi="Cambria"/>
          <w:color w:val="7F7F7F"/>
          <w:spacing w:val="-2"/>
          <w:sz w:val="22"/>
        </w:rPr>
        <w:t>,</w:t>
      </w:r>
    </w:p>
    <w:p>
      <w:pPr>
        <w:pStyle w:val="BodyText"/>
        <w:spacing w:before="60"/>
        <w:ind w:left="1679"/>
        <w:jc w:val="both"/>
        <w:rPr>
          <w:rFonts w:ascii="Calibri" w:hAnsi="Calibri"/>
        </w:rPr>
      </w:pPr>
      <w:r>
        <w:rPr>
          <w:rFonts w:ascii="Cambria" w:hAnsi="Cambria"/>
          <w:color w:val="7F7F7F"/>
          <w:spacing w:val="2"/>
        </w:rPr>
        <w:t>−</w:t>
      </w:r>
      <w:r>
        <w:rPr>
          <w:rFonts w:ascii="Calibri" w:hAnsi="Calibri"/>
          <w:color w:val="7F7F7F"/>
          <w:spacing w:val="2"/>
        </w:rPr>
        <w:t>0</w:t>
      </w:r>
      <w:r>
        <w:rPr>
          <w:rFonts w:ascii="Cambria" w:hAnsi="Cambria"/>
          <w:color w:val="7F7F7F"/>
          <w:spacing w:val="2"/>
        </w:rPr>
        <w:t>.</w:t>
      </w:r>
      <w:r>
        <w:rPr>
          <w:rFonts w:ascii="Calibri" w:hAnsi="Calibri"/>
          <w:color w:val="7F7F7F"/>
          <w:spacing w:val="2"/>
        </w:rPr>
        <w:t>03201795127</w:t>
      </w:r>
      <w:r>
        <w:rPr>
          <w:rFonts w:ascii="Cambria" w:hAnsi="Cambria"/>
          <w:color w:val="7F7F7F"/>
          <w:spacing w:val="2"/>
        </w:rPr>
        <w:t>,</w:t>
      </w:r>
      <w:r>
        <w:rPr>
          <w:rFonts w:ascii="Cambria" w:hAnsi="Cambria"/>
          <w:color w:val="7F7F7F"/>
          <w:spacing w:val="-5"/>
        </w:rPr>
        <w:t> </w:t>
      </w:r>
      <w:r>
        <w:rPr>
          <w:rFonts w:ascii="Cambria" w:hAnsi="Cambria"/>
          <w:color w:val="7F7F7F"/>
          <w:spacing w:val="-2"/>
        </w:rPr>
        <w:t>−</w:t>
      </w:r>
      <w:r>
        <w:rPr>
          <w:rFonts w:ascii="Calibri" w:hAnsi="Calibri"/>
          <w:color w:val="7F7F7F"/>
          <w:spacing w:val="-2"/>
        </w:rPr>
        <w:t>4</w:t>
      </w:r>
      <w:r>
        <w:rPr>
          <w:rFonts w:ascii="Cambria" w:hAnsi="Cambria"/>
          <w:color w:val="7F7F7F"/>
          <w:spacing w:val="-2"/>
        </w:rPr>
        <w:t>.</w:t>
      </w:r>
      <w:r>
        <w:rPr>
          <w:rFonts w:ascii="Calibri" w:hAnsi="Calibri"/>
          <w:color w:val="7F7F7F"/>
          <w:spacing w:val="-2"/>
        </w:rPr>
        <w:t>016132457</w:t>
      </w:r>
    </w:p>
    <w:p>
      <w:pPr>
        <w:pStyle w:val="BodyText"/>
        <w:spacing w:line="309" w:lineRule="auto" w:before="154"/>
        <w:ind w:left="1679" w:right="1131"/>
        <w:jc w:val="both"/>
      </w:pPr>
      <w:r>
        <w:rPr>
          <w:spacing w:val="-2"/>
        </w:rPr>
        <w:t>Berdasarkan</w:t>
      </w:r>
      <w:r>
        <w:rPr>
          <w:spacing w:val="-8"/>
        </w:rPr>
        <w:t> </w:t>
      </w:r>
      <w:r>
        <w:rPr>
          <w:spacing w:val="-2"/>
        </w:rPr>
        <w:t>hasil</w:t>
      </w:r>
      <w:r>
        <w:rPr>
          <w:spacing w:val="-7"/>
        </w:rPr>
        <w:t> </w:t>
      </w:r>
      <w:r>
        <w:rPr>
          <w:spacing w:val="-2"/>
        </w:rPr>
        <w:t>diatas</w:t>
      </w:r>
      <w:r>
        <w:rPr>
          <w:spacing w:val="-7"/>
        </w:rPr>
        <w:t> </w:t>
      </w:r>
      <w:r>
        <w:rPr>
          <w:spacing w:val="-2"/>
        </w:rPr>
        <w:t>diketahui</w:t>
      </w:r>
      <w:r>
        <w:rPr>
          <w:spacing w:val="-8"/>
        </w:rPr>
        <w:t> </w:t>
      </w:r>
      <w:r>
        <w:rPr>
          <w:spacing w:val="-2"/>
        </w:rPr>
        <w:t>bahwa</w:t>
      </w:r>
      <w:r>
        <w:rPr>
          <w:spacing w:val="-8"/>
        </w:rPr>
        <w:t> </w:t>
      </w:r>
      <w:r>
        <w:rPr>
          <w:spacing w:val="-2"/>
        </w:rPr>
        <w:t>teorema</w:t>
      </w:r>
      <w:r>
        <w:rPr>
          <w:spacing w:val="-8"/>
        </w:rPr>
        <w:t> </w:t>
      </w:r>
      <w:r>
        <w:rPr>
          <w:spacing w:val="-2"/>
        </w:rPr>
        <w:t>(</w:t>
      </w:r>
      <w:r>
        <w:rPr>
          <w:b/>
          <w:spacing w:val="-2"/>
        </w:rPr>
        <w:t>4.</w:t>
      </w:r>
      <w:r>
        <w:rPr>
          <w:spacing w:val="-2"/>
        </w:rPr>
        <w:t>)</w:t>
      </w:r>
      <w:r>
        <w:rPr>
          <w:spacing w:val="-8"/>
        </w:rPr>
        <w:t> </w:t>
      </w:r>
      <w:r>
        <w:rPr>
          <w:spacing w:val="-2"/>
        </w:rPr>
        <w:t>terpenuhi. </w:t>
      </w:r>
      <w:r>
        <w:rPr/>
        <w:t>Selain itu, nilai eigen dari persamaan (4.51) </w:t>
      </w:r>
      <w:r>
        <w:rPr/>
        <w:t>seluruhnya</w:t>
      </w:r>
      <w:r>
        <w:rPr>
          <w:spacing w:val="40"/>
        </w:rPr>
        <w:t> </w:t>
      </w:r>
      <w:r>
        <w:rPr/>
        <w:t>bernilai negatif sehingga dapat disimpulkan bahwa bahwa titik ekuilibrium </w:t>
      </w:r>
      <w:r>
        <w:rPr>
          <w:rFonts w:ascii="Cambria"/>
        </w:rPr>
        <w:t>E</w:t>
      </w:r>
      <w:r>
        <w:rPr>
          <w:rFonts w:ascii="Calibri"/>
          <w:vertAlign w:val="subscript"/>
        </w:rPr>
        <w:t>5</w:t>
      </w:r>
      <w:r>
        <w:rPr>
          <w:rFonts w:ascii="Calibri"/>
          <w:vertAlign w:val="baseline"/>
        </w:rPr>
        <w:t> </w:t>
      </w:r>
      <w:r>
        <w:rPr>
          <w:vertAlign w:val="baseline"/>
        </w:rPr>
        <w:t>bersifat stabil asimtotik lokal.</w:t>
      </w:r>
    </w:p>
    <w:p>
      <w:pPr>
        <w:pStyle w:val="ListParagraph"/>
        <w:numPr>
          <w:ilvl w:val="0"/>
          <w:numId w:val="42"/>
        </w:numPr>
        <w:tabs>
          <w:tab w:pos="1678" w:val="left" w:leader="none"/>
        </w:tabs>
        <w:spacing w:line="240" w:lineRule="auto" w:before="164" w:after="0"/>
        <w:ind w:left="1678" w:right="0" w:hanging="244"/>
        <w:jc w:val="both"/>
        <w:rPr>
          <w:rFonts w:ascii="Calibri" w:hAnsi="Calibri"/>
          <w:sz w:val="22"/>
        </w:rPr>
      </w:pPr>
      <w:r>
        <w:rPr>
          <w:sz w:val="22"/>
        </w:rPr>
        <w:t>Program</w:t>
      </w:r>
      <w:r>
        <w:rPr>
          <w:spacing w:val="21"/>
          <w:sz w:val="22"/>
        </w:rPr>
        <w:t> </w:t>
      </w:r>
      <w:r>
        <w:rPr>
          <w:sz w:val="22"/>
        </w:rPr>
        <w:t>untuk</w:t>
      </w:r>
      <w:r>
        <w:rPr>
          <w:spacing w:val="21"/>
          <w:sz w:val="22"/>
        </w:rPr>
        <w:t> </w:t>
      </w:r>
      <w:r>
        <w:rPr>
          <w:rFonts w:ascii="Cambria" w:hAnsi="Cambria"/>
          <w:sz w:val="22"/>
        </w:rPr>
        <w:t>η</w:t>
      </w:r>
      <w:r>
        <w:rPr>
          <w:rFonts w:ascii="Calibri" w:hAnsi="Calibri"/>
          <w:sz w:val="22"/>
          <w:vertAlign w:val="subscript"/>
        </w:rPr>
        <w:t>2</w:t>
      </w:r>
      <w:r>
        <w:rPr>
          <w:rFonts w:ascii="Calibri" w:hAnsi="Calibri"/>
          <w:spacing w:val="34"/>
          <w:sz w:val="22"/>
          <w:vertAlign w:val="baseline"/>
        </w:rPr>
        <w:t> </w:t>
      </w:r>
      <w:r>
        <w:rPr>
          <w:rFonts w:ascii="Calibri" w:hAnsi="Calibri"/>
          <w:sz w:val="22"/>
          <w:vertAlign w:val="baseline"/>
        </w:rPr>
        <w:t>=</w:t>
      </w:r>
      <w:r>
        <w:rPr>
          <w:rFonts w:ascii="Calibri" w:hAnsi="Calibri"/>
          <w:spacing w:val="23"/>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5"/>
          <w:sz w:val="22"/>
          <w:vertAlign w:val="baseline"/>
        </w:rPr>
        <w:t> </w:t>
      </w:r>
      <w:r>
        <w:rPr>
          <w:rFonts w:ascii="Calibri" w:hAnsi="Calibri"/>
          <w:spacing w:val="-10"/>
          <w:sz w:val="22"/>
          <w:vertAlign w:val="baseline"/>
        </w:rPr>
        <w:t>7</w:t>
      </w:r>
    </w:p>
    <w:p>
      <w:pPr>
        <w:pStyle w:val="BodyText"/>
        <w:spacing w:line="302" w:lineRule="auto" w:before="154"/>
        <w:ind w:left="1679" w:right="1131" w:firstLine="308"/>
        <w:jc w:val="both"/>
      </w:pPr>
      <w:r>
        <w:rPr/>
        <mc:AlternateContent>
          <mc:Choice Requires="wps">
            <w:drawing>
              <wp:anchor distT="0" distB="0" distL="0" distR="0" allowOverlap="1" layoutInCell="1" locked="0" behindDoc="1" simplePos="0" relativeHeight="488270848">
                <wp:simplePos x="0" y="0"/>
                <wp:positionH relativeFrom="page">
                  <wp:posOffset>1023340</wp:posOffset>
                </wp:positionH>
                <wp:positionV relativeFrom="paragraph">
                  <wp:posOffset>725093</wp:posOffset>
                </wp:positionV>
                <wp:extent cx="3627754" cy="779780"/>
                <wp:effectExtent l="0" t="0" r="0" b="0"/>
                <wp:wrapTopAndBottom/>
                <wp:docPr id="1572" name="Group 1572"/>
                <wp:cNvGraphicFramePr>
                  <a:graphicFrameLocks/>
                </wp:cNvGraphicFramePr>
                <a:graphic>
                  <a:graphicData uri="http://schemas.microsoft.com/office/word/2010/wordprocessingGroup">
                    <wpg:wgp>
                      <wpg:cNvPr id="1572" name="Group 1572"/>
                      <wpg:cNvGrpSpPr/>
                      <wpg:grpSpPr>
                        <a:xfrm>
                          <a:off x="0" y="0"/>
                          <a:ext cx="3627754" cy="779780"/>
                          <a:chExt cx="3627754" cy="779780"/>
                        </a:xfrm>
                      </wpg:grpSpPr>
                      <wps:wsp>
                        <wps:cNvPr id="1573" name="Graphic 1573"/>
                        <wps:cNvSpPr/>
                        <wps:spPr>
                          <a:xfrm>
                            <a:off x="0" y="3"/>
                            <a:ext cx="3627754" cy="779780"/>
                          </a:xfrm>
                          <a:custGeom>
                            <a:avLst/>
                            <a:gdLst/>
                            <a:ahLst/>
                            <a:cxnLst/>
                            <a:rect l="l" t="t" r="r" b="b"/>
                            <a:pathLst>
                              <a:path w="3627754" h="779780">
                                <a:moveTo>
                                  <a:pt x="2539" y="43014"/>
                                </a:moveTo>
                                <a:lnTo>
                                  <a:pt x="2539" y="0"/>
                                </a:lnTo>
                              </a:path>
                              <a:path w="3627754" h="779780">
                                <a:moveTo>
                                  <a:pt x="0" y="2527"/>
                                </a:moveTo>
                                <a:lnTo>
                                  <a:pt x="43027" y="2527"/>
                                </a:lnTo>
                              </a:path>
                              <a:path w="3627754" h="779780">
                                <a:moveTo>
                                  <a:pt x="43027" y="2527"/>
                                </a:moveTo>
                                <a:lnTo>
                                  <a:pt x="3584663" y="2527"/>
                                </a:lnTo>
                              </a:path>
                              <a:path w="3627754" h="779780">
                                <a:moveTo>
                                  <a:pt x="3584663" y="2527"/>
                                </a:moveTo>
                                <a:lnTo>
                                  <a:pt x="3627678" y="2527"/>
                                </a:lnTo>
                              </a:path>
                              <a:path w="3627754" h="779780">
                                <a:moveTo>
                                  <a:pt x="3625151" y="43014"/>
                                </a:moveTo>
                                <a:lnTo>
                                  <a:pt x="3625151" y="0"/>
                                </a:lnTo>
                              </a:path>
                              <a:path w="3627754" h="779780">
                                <a:moveTo>
                                  <a:pt x="2539" y="227190"/>
                                </a:moveTo>
                                <a:lnTo>
                                  <a:pt x="2539" y="43014"/>
                                </a:lnTo>
                              </a:path>
                              <a:path w="3627754" h="779780">
                                <a:moveTo>
                                  <a:pt x="3625151" y="227190"/>
                                </a:moveTo>
                                <a:lnTo>
                                  <a:pt x="3625151" y="43014"/>
                                </a:lnTo>
                              </a:path>
                              <a:path w="3627754" h="779780">
                                <a:moveTo>
                                  <a:pt x="2539" y="411353"/>
                                </a:moveTo>
                                <a:lnTo>
                                  <a:pt x="2539" y="227190"/>
                                </a:lnTo>
                              </a:path>
                              <a:path w="3627754" h="779780">
                                <a:moveTo>
                                  <a:pt x="3625151" y="411353"/>
                                </a:moveTo>
                                <a:lnTo>
                                  <a:pt x="3625151" y="227190"/>
                                </a:lnTo>
                              </a:path>
                              <a:path w="3627754" h="779780">
                                <a:moveTo>
                                  <a:pt x="2539" y="595528"/>
                                </a:moveTo>
                                <a:lnTo>
                                  <a:pt x="2539" y="411353"/>
                                </a:lnTo>
                              </a:path>
                              <a:path w="3627754" h="779780">
                                <a:moveTo>
                                  <a:pt x="3625151" y="595528"/>
                                </a:moveTo>
                                <a:lnTo>
                                  <a:pt x="3625151" y="411353"/>
                                </a:lnTo>
                              </a:path>
                              <a:path w="3627754" h="779780">
                                <a:moveTo>
                                  <a:pt x="2539" y="779703"/>
                                </a:moveTo>
                                <a:lnTo>
                                  <a:pt x="2539" y="595528"/>
                                </a:lnTo>
                              </a:path>
                              <a:path w="3627754" h="779780">
                                <a:moveTo>
                                  <a:pt x="3625151" y="779703"/>
                                </a:moveTo>
                                <a:lnTo>
                                  <a:pt x="3625151" y="595528"/>
                                </a:lnTo>
                              </a:path>
                            </a:pathLst>
                          </a:custGeom>
                          <a:ln w="5060">
                            <a:solidFill>
                              <a:srgbClr val="000000"/>
                            </a:solidFill>
                            <a:prstDash val="solid"/>
                          </a:ln>
                        </wps:spPr>
                        <wps:bodyPr wrap="square" lIns="0" tIns="0" rIns="0" bIns="0" rtlCol="0">
                          <a:prstTxWarp prst="textNoShape">
                            <a:avLst/>
                          </a:prstTxWarp>
                          <a:noAutofit/>
                        </wps:bodyPr>
                      </wps:wsp>
                      <wps:wsp>
                        <wps:cNvPr id="1574" name="Textbox 1574"/>
                        <wps:cNvSpPr txBox="1"/>
                        <wps:spPr>
                          <a:xfrm>
                            <a:off x="5070" y="5060"/>
                            <a:ext cx="3617595" cy="774700"/>
                          </a:xfrm>
                          <a:prstGeom prst="rect">
                            <a:avLst/>
                          </a:prstGeom>
                        </wps:spPr>
                        <wps:txbx>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4"/>
                                  <w:sz w:val="20"/>
                                </w:rPr>
                                <w:t>0.7;</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txbxContent>
                        </wps:txbx>
                        <wps:bodyPr wrap="square" lIns="0" tIns="0" rIns="0" bIns="0" rtlCol="0">
                          <a:noAutofit/>
                        </wps:bodyPr>
                      </wps:wsp>
                    </wpg:wgp>
                  </a:graphicData>
                </a:graphic>
              </wp:anchor>
            </w:drawing>
          </mc:Choice>
          <mc:Fallback>
            <w:pict>
              <v:group style="position:absolute;margin-left:80.578003pt;margin-top:57.093987pt;width:285.650pt;height:61.4pt;mso-position-horizontal-relative:page;mso-position-vertical-relative:paragraph;z-index:-15045632;mso-wrap-distance-left:0;mso-wrap-distance-right:0" id="docshapegroup1363" coordorigin="1612,1142" coordsize="5713,1228">
                <v:shape style="position:absolute;left:1611;top:1141;width:5713;height:1228" id="docshape1364" coordorigin="1612,1142" coordsize="5713,1228" path="m1616,1210l1616,1142m1612,1146l1679,1146m1679,1146l7257,1146m7257,1146l7324,1146m7320,1210l7320,1142m1616,1500l1616,1210m7320,1500l7320,1210m1616,1790l1616,1500m7320,1790l7320,1500m1616,2080l1616,1790m7320,2080l7320,1790m1616,2370l1616,2080m7320,2370l7320,2080e" filled="false" stroked="true" strokeweight=".3985pt" strokecolor="#000000">
                  <v:path arrowok="t"/>
                  <v:stroke dashstyle="solid"/>
                </v:shape>
                <v:shape style="position:absolute;left:1619;top:1149;width:5697;height:1220" type="#_x0000_t202" id="docshape1365" filled="false" stroked="false">
                  <v:textbox inset="0,0,0,0">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4"/>
                            <w:sz w:val="20"/>
                          </w:rPr>
                          <w:t>0.7;</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txbxContent>
                  </v:textbox>
                  <w10:wrap type="none"/>
                </v:shape>
                <w10:wrap type="topAndBottom"/>
              </v:group>
            </w:pict>
          </mc:Fallback>
        </mc:AlternateContent>
      </w:r>
      <w:r>
        <w:rPr/>
        <w:t>Program memiliki susunan yang serupa dengan </w:t>
      </w:r>
      <w:r>
        <w:rPr/>
        <w:t>”program untuk </w:t>
      </w:r>
      <w:r>
        <w:rPr>
          <w:rFonts w:ascii="Cambria" w:hAnsi="Cambria"/>
        </w:rPr>
        <w:t>π</w:t>
      </w:r>
      <w:r>
        <w:rPr>
          <w:rFonts w:ascii="Calibri" w:hAnsi="Calibri"/>
          <w:vertAlign w:val="subscript"/>
        </w:rPr>
        <w:t>4</w:t>
      </w:r>
      <w:r>
        <w:rPr>
          <w:rFonts w:ascii="Calibri" w:hAnsi="Calibri"/>
          <w:vertAlign w:val="baseline"/>
        </w:rPr>
        <w:t> </w:t>
      </w:r>
      <w:r>
        <w:rPr>
          <w:rFonts w:ascii="Calibri" w:hAnsi="Calibri"/>
          <w:w w:val="125"/>
          <w:vertAlign w:val="baseline"/>
        </w:rPr>
        <w:t>=</w:t>
      </w:r>
      <w:r>
        <w:rPr>
          <w:rFonts w:ascii="Calibri" w:hAnsi="Calibri"/>
          <w:w w:val="125"/>
          <w:vertAlign w:val="baseline"/>
        </w:rPr>
        <w:t> </w:t>
      </w:r>
      <w:r>
        <w:rPr>
          <w:rFonts w:ascii="Calibri" w:hAnsi="Calibri"/>
          <w:vertAlign w:val="baseline"/>
        </w:rPr>
        <w:t>0</w:t>
      </w:r>
      <w:r>
        <w:rPr>
          <w:rFonts w:ascii="Cambria" w:hAnsi="Cambria"/>
          <w:vertAlign w:val="baseline"/>
        </w:rPr>
        <w:t>,</w:t>
      </w:r>
      <w:r>
        <w:rPr>
          <w:rFonts w:ascii="Calibri" w:hAnsi="Calibri"/>
          <w:vertAlign w:val="baseline"/>
        </w:rPr>
        <w:t>000000023</w:t>
      </w:r>
      <w:r>
        <w:rPr>
          <w:vertAlign w:val="baseline"/>
        </w:rPr>
        <w:t>”, tetapi dijalankan dengan parameter berbeda sebagaimana tercantum berikut.</w:t>
      </w:r>
    </w:p>
    <w:p>
      <w:pPr>
        <w:pStyle w:val="BodyText"/>
        <w:spacing w:after="0" w:line="302" w:lineRule="auto"/>
        <w:jc w:val="both"/>
        <w:sectPr>
          <w:pgSz w:w="8400" w:h="11910"/>
          <w:pgMar w:header="252" w:footer="0" w:top="480" w:bottom="280" w:left="0" w:right="0"/>
        </w:sectPr>
      </w:pPr>
    </w:p>
    <w:p>
      <w:pPr>
        <w:pStyle w:val="BodyText"/>
        <w:rPr>
          <w:sz w:val="20"/>
        </w:rPr>
      </w:pPr>
    </w:p>
    <w:p>
      <w:pPr>
        <w:pStyle w:val="BodyText"/>
        <w:spacing w:before="1"/>
        <w:rPr>
          <w:sz w:val="20"/>
        </w:rPr>
      </w:pPr>
    </w:p>
    <w:p>
      <w:pPr>
        <w:pStyle w:val="BodyText"/>
        <w:ind w:left="1607"/>
        <w:rPr>
          <w:sz w:val="20"/>
        </w:rPr>
      </w:pPr>
      <w:r>
        <w:rPr>
          <w:sz w:val="20"/>
        </w:rPr>
        <mc:AlternateContent>
          <mc:Choice Requires="wps">
            <w:drawing>
              <wp:inline distT="0" distB="0" distL="0" distR="0">
                <wp:extent cx="3627754" cy="595630"/>
                <wp:effectExtent l="9525" t="0" r="1270" b="4445"/>
                <wp:docPr id="1575" name="Group 1575"/>
                <wp:cNvGraphicFramePr>
                  <a:graphicFrameLocks/>
                </wp:cNvGraphicFramePr>
                <a:graphic>
                  <a:graphicData uri="http://schemas.microsoft.com/office/word/2010/wordprocessingGroup">
                    <wpg:wgp>
                      <wpg:cNvPr id="1575" name="Group 1575"/>
                      <wpg:cNvGrpSpPr/>
                      <wpg:grpSpPr>
                        <a:xfrm>
                          <a:off x="0" y="0"/>
                          <a:ext cx="3627754" cy="595630"/>
                          <a:chExt cx="3627754" cy="595630"/>
                        </a:xfrm>
                      </wpg:grpSpPr>
                      <wps:wsp>
                        <wps:cNvPr id="1576" name="Graphic 1576"/>
                        <wps:cNvSpPr/>
                        <wps:spPr>
                          <a:xfrm>
                            <a:off x="0" y="0"/>
                            <a:ext cx="3627754" cy="595630"/>
                          </a:xfrm>
                          <a:custGeom>
                            <a:avLst/>
                            <a:gdLst/>
                            <a:ahLst/>
                            <a:cxnLst/>
                            <a:rect l="l" t="t" r="r" b="b"/>
                            <a:pathLst>
                              <a:path w="3627754" h="595630">
                                <a:moveTo>
                                  <a:pt x="2539" y="184162"/>
                                </a:moveTo>
                                <a:lnTo>
                                  <a:pt x="2539" y="0"/>
                                </a:lnTo>
                              </a:path>
                              <a:path w="3627754" h="595630">
                                <a:moveTo>
                                  <a:pt x="3625151" y="184162"/>
                                </a:moveTo>
                                <a:lnTo>
                                  <a:pt x="3625151" y="0"/>
                                </a:lnTo>
                              </a:path>
                              <a:path w="3627754" h="595630">
                                <a:moveTo>
                                  <a:pt x="2539" y="368338"/>
                                </a:moveTo>
                                <a:lnTo>
                                  <a:pt x="2539" y="184162"/>
                                </a:lnTo>
                              </a:path>
                              <a:path w="3627754" h="595630">
                                <a:moveTo>
                                  <a:pt x="3625151" y="368338"/>
                                </a:moveTo>
                                <a:lnTo>
                                  <a:pt x="3625151" y="184162"/>
                                </a:lnTo>
                              </a:path>
                              <a:path w="3627754" h="595630">
                                <a:moveTo>
                                  <a:pt x="2539" y="552500"/>
                                </a:moveTo>
                                <a:lnTo>
                                  <a:pt x="2539" y="368338"/>
                                </a:lnTo>
                              </a:path>
                              <a:path w="3627754" h="595630">
                                <a:moveTo>
                                  <a:pt x="3625151" y="552500"/>
                                </a:moveTo>
                                <a:lnTo>
                                  <a:pt x="3625151" y="368338"/>
                                </a:lnTo>
                              </a:path>
                              <a:path w="3627754" h="595630">
                                <a:moveTo>
                                  <a:pt x="2539" y="595528"/>
                                </a:moveTo>
                                <a:lnTo>
                                  <a:pt x="2539" y="552500"/>
                                </a:lnTo>
                              </a:path>
                              <a:path w="3627754" h="595630">
                                <a:moveTo>
                                  <a:pt x="0" y="592988"/>
                                </a:moveTo>
                                <a:lnTo>
                                  <a:pt x="43027" y="592988"/>
                                </a:lnTo>
                              </a:path>
                              <a:path w="3627754" h="595630">
                                <a:moveTo>
                                  <a:pt x="43027" y="592988"/>
                                </a:moveTo>
                                <a:lnTo>
                                  <a:pt x="3584663" y="592988"/>
                                </a:lnTo>
                              </a:path>
                              <a:path w="3627754" h="595630">
                                <a:moveTo>
                                  <a:pt x="3584663" y="592988"/>
                                </a:moveTo>
                                <a:lnTo>
                                  <a:pt x="3627678" y="592988"/>
                                </a:lnTo>
                              </a:path>
                              <a:path w="3627754" h="595630">
                                <a:moveTo>
                                  <a:pt x="3625151" y="595528"/>
                                </a:moveTo>
                                <a:lnTo>
                                  <a:pt x="3625151" y="552500"/>
                                </a:lnTo>
                              </a:path>
                            </a:pathLst>
                          </a:custGeom>
                          <a:ln w="5060">
                            <a:solidFill>
                              <a:srgbClr val="000000"/>
                            </a:solidFill>
                            <a:prstDash val="solid"/>
                          </a:ln>
                        </wps:spPr>
                        <wps:bodyPr wrap="square" lIns="0" tIns="0" rIns="0" bIns="0" rtlCol="0">
                          <a:prstTxWarp prst="textNoShape">
                            <a:avLst/>
                          </a:prstTxWarp>
                          <a:noAutofit/>
                        </wps:bodyPr>
                      </wps:wsp>
                      <wps:wsp>
                        <wps:cNvPr id="1577" name="Textbox 1577"/>
                        <wps:cNvSpPr txBox="1"/>
                        <wps:spPr>
                          <a:xfrm>
                            <a:off x="5070" y="0"/>
                            <a:ext cx="3617595" cy="590550"/>
                          </a:xfrm>
                          <a:prstGeom prst="rect">
                            <a:avLst/>
                          </a:prstGeom>
                        </wps:spPr>
                        <wps:txbx>
                          <w:txbxContent>
                            <w:p>
                              <w:pPr>
                                <w:spacing w:before="36"/>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4"/>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3"/>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wps:txbx>
                        <wps:bodyPr wrap="square" lIns="0" tIns="0" rIns="0" bIns="0" rtlCol="0">
                          <a:noAutofit/>
                        </wps:bodyPr>
                      </wps:wsp>
                    </wpg:wgp>
                  </a:graphicData>
                </a:graphic>
              </wp:inline>
            </w:drawing>
          </mc:Choice>
          <mc:Fallback>
            <w:pict>
              <v:group style="width:285.650pt;height:46.9pt;mso-position-horizontal-relative:char;mso-position-vertical-relative:line" id="docshapegroup1366" coordorigin="0,0" coordsize="5713,938">
                <v:shape style="position:absolute;left:0;top:0;width:5713;height:938" id="docshape1367" coordorigin="0,0" coordsize="5713,938" path="m4,290l4,0m5709,290l5709,0m4,580l4,290m5709,580l5709,290m4,870l4,580m5709,870l5709,580m4,938l4,870m0,934l68,934m68,934l5645,934m5645,934l5713,934m5709,938l5709,870e" filled="false" stroked="true" strokeweight=".3985pt" strokecolor="#000000">
                  <v:path arrowok="t"/>
                  <v:stroke dashstyle="solid"/>
                </v:shape>
                <v:shape style="position:absolute;left:7;top:0;width:5697;height:930" type="#_x0000_t202" id="docshape1368" filled="false" stroked="false">
                  <v:textbox inset="0,0,0,0">
                    <w:txbxContent>
                      <w:p>
                        <w:pPr>
                          <w:spacing w:before="36"/>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4"/>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3"/>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v:textbox>
                  <w10:wrap type="none"/>
                </v:shape>
              </v:group>
            </w:pict>
          </mc:Fallback>
        </mc:AlternateContent>
      </w:r>
      <w:r>
        <w:rPr>
          <w:sz w:val="20"/>
        </w:rPr>
      </w:r>
    </w:p>
    <w:p>
      <w:pPr>
        <w:pStyle w:val="Heading2"/>
        <w:spacing w:before="219"/>
      </w:pPr>
      <w:r>
        <w:rPr/>
        <w:t>Penentuan</w:t>
      </w:r>
      <w:r>
        <w:rPr>
          <w:spacing w:val="-4"/>
        </w:rPr>
        <w:t> </w:t>
      </w:r>
      <w:r>
        <w:rPr/>
        <w:t>Titik</w:t>
      </w:r>
      <w:r>
        <w:rPr>
          <w:spacing w:val="-3"/>
        </w:rPr>
        <w:t> </w:t>
      </w:r>
      <w:r>
        <w:rPr>
          <w:spacing w:val="-2"/>
        </w:rPr>
        <w:t>Ekuilibrium</w:t>
      </w:r>
    </w:p>
    <w:p>
      <w:pPr>
        <w:pStyle w:val="BodyText"/>
        <w:spacing w:line="312" w:lineRule="auto" w:before="166"/>
        <w:ind w:left="1679" w:right="1132" w:firstLine="283"/>
        <w:jc w:val="both"/>
      </w:pPr>
      <w:r>
        <w:rPr/>
        <w:t>Berdasarkan program di atas, akan ditampilkan </w:t>
      </w:r>
      <w:r>
        <w:rPr/>
        <w:t>beberapa bagian dari hasil output program sebagai berikut.</w:t>
      </w:r>
    </w:p>
    <w:p>
      <w:pPr>
        <w:pStyle w:val="BodyText"/>
        <w:spacing w:line="302" w:lineRule="auto" w:before="85"/>
        <w:ind w:left="1679" w:right="1131" w:firstLine="358"/>
        <w:jc w:val="both"/>
      </w:pPr>
      <w:r>
        <w:rPr/>
        <w:t>Terlebih dahulu akan ditentukan nilai </w:t>
      </w:r>
      <w:r>
        <w:rPr>
          <w:rFonts w:ascii="Cambria"/>
        </w:rPr>
        <w:t>S</w:t>
      </w:r>
      <w:r>
        <w:rPr>
          <w:rFonts w:ascii="Cambria"/>
          <w:spacing w:val="27"/>
        </w:rPr>
        <w:t> </w:t>
      </w:r>
      <w:r>
        <w:rPr/>
        <w:t>atau </w:t>
      </w:r>
      <w:r>
        <w:rPr>
          <w:rFonts w:ascii="Cambria"/>
        </w:rPr>
        <w:t>I</w:t>
      </w:r>
      <w:r>
        <w:rPr>
          <w:rFonts w:ascii="Calibri"/>
          <w:vertAlign w:val="subscript"/>
        </w:rPr>
        <w:t>5</w:t>
      </w:r>
      <w:r>
        <w:rPr>
          <w:vertAlign w:val="baseline"/>
        </w:rPr>
        <w:t>.</w:t>
      </w:r>
      <w:r>
        <w:rPr>
          <w:spacing w:val="40"/>
          <w:vertAlign w:val="baseline"/>
        </w:rPr>
        <w:t> </w:t>
      </w:r>
      <w:r>
        <w:rPr>
          <w:vertAlign w:val="baseline"/>
        </w:rPr>
        <w:t>Diketahui </w:t>
      </w:r>
      <w:r>
        <w:rPr>
          <w:rFonts w:ascii="Cambria"/>
          <w:vertAlign w:val="baseline"/>
        </w:rPr>
        <w:t>S </w:t>
      </w:r>
      <w:r>
        <w:rPr>
          <w:vertAlign w:val="baseline"/>
        </w:rPr>
        <w:t>mengikuti aturan tanda </w:t>
      </w:r>
      <w:r>
        <w:rPr>
          <w:i/>
          <w:vertAlign w:val="baseline"/>
        </w:rPr>
        <w:t>Descartes</w:t>
      </w:r>
      <w:r>
        <w:rPr>
          <w:vertAlign w:val="baseline"/>
        </w:rPr>
        <w:t>, sehingga berdasarkan persamaan (4.36) diperoleh</w:t>
      </w:r>
    </w:p>
    <w:p>
      <w:pPr>
        <w:pStyle w:val="ListParagraph"/>
        <w:numPr>
          <w:ilvl w:val="0"/>
          <w:numId w:val="48"/>
        </w:numPr>
        <w:tabs>
          <w:tab w:pos="2036" w:val="left" w:leader="none"/>
        </w:tabs>
        <w:spacing w:line="240" w:lineRule="auto" w:before="94" w:after="0"/>
        <w:ind w:left="2036" w:right="0" w:hanging="357"/>
        <w:jc w:val="left"/>
        <w:rPr>
          <w:rFonts w:ascii="Calibri" w:hAnsi="Calibri"/>
          <w:sz w:val="22"/>
        </w:rPr>
      </w:pP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2817884160</w:t>
      </w:r>
      <w:r>
        <w:rPr>
          <w:rFonts w:ascii="Calibri" w:hAnsi="Calibri"/>
          <w:color w:val="7F7F7F"/>
          <w:spacing w:val="24"/>
          <w:w w:val="110"/>
          <w:sz w:val="22"/>
        </w:rPr>
        <w:t> </w:t>
      </w:r>
      <w:r>
        <w:rPr>
          <w:rFonts w:ascii="Cambria" w:hAnsi="Cambria"/>
          <w:color w:val="7F7F7F"/>
          <w:w w:val="110"/>
          <w:sz w:val="22"/>
        </w:rPr>
        <w:t>·</w:t>
      </w:r>
      <w:r>
        <w:rPr>
          <w:rFonts w:ascii="Cambria" w:hAnsi="Cambria"/>
          <w:color w:val="7F7F7F"/>
          <w:spacing w:val="25"/>
          <w:w w:val="110"/>
          <w:sz w:val="22"/>
        </w:rPr>
        <w:t> </w:t>
      </w:r>
      <w:r>
        <w:rPr>
          <w:rFonts w:ascii="Calibri" w:hAnsi="Calibri"/>
          <w:color w:val="7F7F7F"/>
          <w:w w:val="110"/>
          <w:sz w:val="22"/>
        </w:rPr>
        <w:t>10</w:t>
      </w:r>
      <w:r>
        <w:rPr>
          <w:rFonts w:ascii="Cambria" w:hAnsi="Cambria"/>
          <w:color w:val="7F7F7F"/>
          <w:w w:val="110"/>
          <w:sz w:val="22"/>
          <w:vertAlign w:val="superscript"/>
        </w:rPr>
        <w:t>−</w:t>
      </w:r>
      <w:r>
        <w:rPr>
          <w:rFonts w:ascii="Calibri" w:hAnsi="Calibri"/>
          <w:color w:val="7F7F7F"/>
          <w:w w:val="110"/>
          <w:sz w:val="22"/>
          <w:vertAlign w:val="superscript"/>
        </w:rPr>
        <w:t>21</w:t>
      </w:r>
      <w:r>
        <w:rPr>
          <w:rFonts w:ascii="Cambria" w:hAnsi="Cambria"/>
          <w:color w:val="7F7F7F"/>
          <w:w w:val="110"/>
          <w:sz w:val="22"/>
          <w:vertAlign w:val="baseline"/>
        </w:rPr>
        <w:t>S</w:t>
      </w:r>
      <w:r>
        <w:rPr>
          <w:rFonts w:ascii="Calibri" w:hAnsi="Calibri"/>
          <w:color w:val="7F7F7F"/>
          <w:w w:val="110"/>
          <w:sz w:val="22"/>
          <w:vertAlign w:val="superscript"/>
        </w:rPr>
        <w:t>4</w:t>
      </w:r>
      <w:r>
        <w:rPr>
          <w:rFonts w:ascii="Calibri" w:hAnsi="Calibri"/>
          <w:color w:val="7F7F7F"/>
          <w:spacing w:val="25"/>
          <w:w w:val="125"/>
          <w:sz w:val="22"/>
          <w:vertAlign w:val="baseline"/>
        </w:rPr>
        <w:t> </w:t>
      </w:r>
      <w:r>
        <w:rPr>
          <w:rFonts w:ascii="Calibri" w:hAnsi="Calibri"/>
          <w:color w:val="7F7F7F"/>
          <w:w w:val="125"/>
          <w:sz w:val="22"/>
          <w:vertAlign w:val="baseline"/>
        </w:rPr>
        <w:t>+</w:t>
      </w:r>
      <w:r>
        <w:rPr>
          <w:rFonts w:ascii="Calibri" w:hAnsi="Calibri"/>
          <w:color w:val="7F7F7F"/>
          <w:spacing w:val="17"/>
          <w:w w:val="125"/>
          <w:sz w:val="22"/>
          <w:vertAlign w:val="baseline"/>
        </w:rPr>
        <w:t> </w:t>
      </w:r>
      <w:r>
        <w:rPr>
          <w:rFonts w:ascii="Calibri" w:hAnsi="Calibri"/>
          <w:color w:val="7F7F7F"/>
          <w:w w:val="110"/>
          <w:sz w:val="22"/>
          <w:vertAlign w:val="baseline"/>
        </w:rPr>
        <w:t>0</w:t>
      </w:r>
      <w:r>
        <w:rPr>
          <w:rFonts w:ascii="Cambria" w:hAnsi="Cambria"/>
          <w:color w:val="7F7F7F"/>
          <w:w w:val="110"/>
          <w:sz w:val="22"/>
          <w:vertAlign w:val="baseline"/>
        </w:rPr>
        <w:t>.</w:t>
      </w:r>
      <w:r>
        <w:rPr>
          <w:rFonts w:ascii="Calibri" w:hAnsi="Calibri"/>
          <w:color w:val="7F7F7F"/>
          <w:w w:val="110"/>
          <w:sz w:val="22"/>
          <w:vertAlign w:val="baseline"/>
        </w:rPr>
        <w:t>1485369673</w:t>
      </w:r>
      <w:r>
        <w:rPr>
          <w:rFonts w:ascii="Calibri" w:hAnsi="Calibri"/>
          <w:color w:val="7F7F7F"/>
          <w:spacing w:val="24"/>
          <w:w w:val="110"/>
          <w:sz w:val="22"/>
          <w:vertAlign w:val="baseline"/>
        </w:rPr>
        <w:t> </w:t>
      </w:r>
      <w:r>
        <w:rPr>
          <w:rFonts w:ascii="Cambria" w:hAnsi="Cambria"/>
          <w:color w:val="7F7F7F"/>
          <w:w w:val="110"/>
          <w:sz w:val="22"/>
          <w:vertAlign w:val="baseline"/>
        </w:rPr>
        <w:t>·</w:t>
      </w:r>
      <w:r>
        <w:rPr>
          <w:rFonts w:ascii="Cambria" w:hAnsi="Cambria"/>
          <w:color w:val="7F7F7F"/>
          <w:spacing w:val="26"/>
          <w:w w:val="110"/>
          <w:sz w:val="22"/>
          <w:vertAlign w:val="baseline"/>
        </w:rPr>
        <w:t> </w:t>
      </w:r>
      <w:r>
        <w:rPr>
          <w:rFonts w:ascii="Calibri" w:hAnsi="Calibri"/>
          <w:color w:val="7F7F7F"/>
          <w:w w:val="110"/>
          <w:sz w:val="22"/>
          <w:vertAlign w:val="baseline"/>
        </w:rPr>
        <w:t>10</w:t>
      </w:r>
      <w:r>
        <w:rPr>
          <w:rFonts w:ascii="Cambria" w:hAnsi="Cambria"/>
          <w:color w:val="7F7F7F"/>
          <w:w w:val="110"/>
          <w:sz w:val="22"/>
          <w:vertAlign w:val="superscript"/>
        </w:rPr>
        <w:t>−</w:t>
      </w:r>
      <w:r>
        <w:rPr>
          <w:rFonts w:ascii="Calibri" w:hAnsi="Calibri"/>
          <w:color w:val="7F7F7F"/>
          <w:w w:val="110"/>
          <w:sz w:val="22"/>
          <w:vertAlign w:val="superscript"/>
        </w:rPr>
        <w:t>13</w:t>
      </w:r>
      <w:r>
        <w:rPr>
          <w:rFonts w:ascii="Cambria" w:hAnsi="Cambria"/>
          <w:color w:val="7F7F7F"/>
          <w:w w:val="110"/>
          <w:sz w:val="22"/>
          <w:vertAlign w:val="baseline"/>
        </w:rPr>
        <w:t>S</w:t>
      </w:r>
      <w:r>
        <w:rPr>
          <w:rFonts w:ascii="Calibri" w:hAnsi="Calibri"/>
          <w:color w:val="7F7F7F"/>
          <w:w w:val="110"/>
          <w:sz w:val="22"/>
          <w:vertAlign w:val="superscript"/>
        </w:rPr>
        <w:t>3</w:t>
      </w:r>
      <w:r>
        <w:rPr>
          <w:rFonts w:ascii="Calibri" w:hAnsi="Calibri"/>
          <w:color w:val="7F7F7F"/>
          <w:spacing w:val="24"/>
          <w:w w:val="125"/>
          <w:sz w:val="22"/>
          <w:vertAlign w:val="baseline"/>
        </w:rPr>
        <w:t> </w:t>
      </w:r>
      <w:r>
        <w:rPr>
          <w:rFonts w:ascii="Calibri" w:hAnsi="Calibri"/>
          <w:color w:val="7F7F7F"/>
          <w:spacing w:val="-10"/>
          <w:w w:val="125"/>
          <w:sz w:val="22"/>
          <w:vertAlign w:val="baseline"/>
        </w:rPr>
        <w:t>+</w:t>
      </w:r>
    </w:p>
    <w:p>
      <w:pPr>
        <w:pStyle w:val="BodyText"/>
        <w:tabs>
          <w:tab w:pos="7086" w:val="left" w:leader="none"/>
        </w:tabs>
        <w:spacing w:before="60"/>
        <w:ind w:left="1679"/>
        <w:rPr>
          <w:rFonts w:ascii="Cambria" w:hAnsi="Cambria"/>
        </w:rPr>
      </w:pPr>
      <w:r>
        <w:rPr>
          <w:rFonts w:ascii="Calibri" w:hAnsi="Calibri"/>
          <w:color w:val="7F7F7F"/>
          <w:w w:val="110"/>
        </w:rPr>
        <w:t>0</w:t>
      </w:r>
      <w:r>
        <w:rPr>
          <w:rFonts w:ascii="Cambria" w:hAnsi="Cambria"/>
          <w:color w:val="7F7F7F"/>
          <w:w w:val="110"/>
        </w:rPr>
        <w:t>.</w:t>
      </w:r>
      <w:r>
        <w:rPr>
          <w:rFonts w:ascii="Calibri" w:hAnsi="Calibri"/>
          <w:color w:val="7F7F7F"/>
          <w:w w:val="110"/>
        </w:rPr>
        <w:t>6367054017</w:t>
      </w:r>
      <w:r>
        <w:rPr>
          <w:rFonts w:ascii="Calibri" w:hAnsi="Calibri"/>
          <w:color w:val="7F7F7F"/>
          <w:spacing w:val="76"/>
          <w:w w:val="150"/>
        </w:rPr>
        <w:t> </w:t>
      </w:r>
      <w:r>
        <w:rPr>
          <w:rFonts w:ascii="Cambria" w:hAnsi="Cambria"/>
          <w:color w:val="7F7F7F"/>
          <w:w w:val="110"/>
        </w:rPr>
        <w:t>·</w:t>
      </w:r>
      <w:r>
        <w:rPr>
          <w:rFonts w:ascii="Cambria" w:hAnsi="Cambria"/>
          <w:color w:val="7F7F7F"/>
          <w:spacing w:val="79"/>
          <w:w w:val="150"/>
        </w:rPr>
        <w:t> </w:t>
      </w:r>
      <w:r>
        <w:rPr>
          <w:rFonts w:ascii="Calibri" w:hAnsi="Calibri"/>
          <w:color w:val="7F7F7F"/>
          <w:w w:val="110"/>
        </w:rPr>
        <w:t>10</w:t>
      </w:r>
      <w:r>
        <w:rPr>
          <w:rFonts w:ascii="Cambria" w:hAnsi="Cambria"/>
          <w:color w:val="7F7F7F"/>
          <w:w w:val="110"/>
          <w:vertAlign w:val="superscript"/>
        </w:rPr>
        <w:t>−</w:t>
      </w:r>
      <w:r>
        <w:rPr>
          <w:rFonts w:ascii="Calibri" w:hAnsi="Calibri"/>
          <w:color w:val="7F7F7F"/>
          <w:w w:val="110"/>
          <w:vertAlign w:val="superscript"/>
        </w:rPr>
        <w:t>9</w:t>
      </w:r>
      <w:r>
        <w:rPr>
          <w:rFonts w:ascii="Cambria" w:hAnsi="Cambria"/>
          <w:color w:val="7F7F7F"/>
          <w:w w:val="110"/>
          <w:vertAlign w:val="baseline"/>
        </w:rPr>
        <w:t>S</w:t>
      </w:r>
      <w:r>
        <w:rPr>
          <w:rFonts w:ascii="Calibri" w:hAnsi="Calibri"/>
          <w:color w:val="7F7F7F"/>
          <w:w w:val="110"/>
          <w:vertAlign w:val="superscript"/>
        </w:rPr>
        <w:t>2</w:t>
      </w:r>
      <w:r>
        <w:rPr>
          <w:rFonts w:ascii="Calibri" w:hAnsi="Calibri"/>
          <w:color w:val="7F7F7F"/>
          <w:spacing w:val="17"/>
          <w:w w:val="125"/>
          <w:vertAlign w:val="baseline"/>
        </w:rPr>
        <w:t>  </w:t>
      </w:r>
      <w:r>
        <w:rPr>
          <w:rFonts w:ascii="Calibri" w:hAnsi="Calibri"/>
          <w:color w:val="7F7F7F"/>
          <w:w w:val="125"/>
          <w:vertAlign w:val="baseline"/>
        </w:rPr>
        <w:t>+</w:t>
      </w:r>
      <w:r>
        <w:rPr>
          <w:rFonts w:ascii="Calibri" w:hAnsi="Calibri"/>
          <w:color w:val="7F7F7F"/>
          <w:spacing w:val="77"/>
          <w:w w:val="150"/>
          <w:vertAlign w:val="baseline"/>
        </w:rPr>
        <w:t> </w:t>
      </w:r>
      <w:r>
        <w:rPr>
          <w:rFonts w:ascii="Calibri" w:hAnsi="Calibri"/>
          <w:color w:val="7F7F7F"/>
          <w:w w:val="110"/>
          <w:vertAlign w:val="baseline"/>
        </w:rPr>
        <w:t>0</w:t>
      </w:r>
      <w:r>
        <w:rPr>
          <w:rFonts w:ascii="Cambria" w:hAnsi="Cambria"/>
          <w:color w:val="7F7F7F"/>
          <w:w w:val="110"/>
          <w:vertAlign w:val="baseline"/>
        </w:rPr>
        <w:t>.</w:t>
      </w:r>
      <w:r>
        <w:rPr>
          <w:rFonts w:ascii="Calibri" w:hAnsi="Calibri"/>
          <w:color w:val="7F7F7F"/>
          <w:w w:val="110"/>
          <w:vertAlign w:val="baseline"/>
        </w:rPr>
        <w:t>6718454759</w:t>
      </w:r>
      <w:r>
        <w:rPr>
          <w:rFonts w:ascii="Calibri" w:hAnsi="Calibri"/>
          <w:color w:val="7F7F7F"/>
          <w:spacing w:val="77"/>
          <w:w w:val="150"/>
          <w:vertAlign w:val="baseline"/>
        </w:rPr>
        <w:t> </w:t>
      </w:r>
      <w:r>
        <w:rPr>
          <w:rFonts w:ascii="Cambria" w:hAnsi="Cambria"/>
          <w:color w:val="7F7F7F"/>
          <w:w w:val="110"/>
          <w:vertAlign w:val="baseline"/>
        </w:rPr>
        <w:t>·</w:t>
      </w:r>
      <w:r>
        <w:rPr>
          <w:rFonts w:ascii="Cambria" w:hAnsi="Cambria"/>
          <w:color w:val="7F7F7F"/>
          <w:spacing w:val="79"/>
          <w:w w:val="150"/>
          <w:vertAlign w:val="baseline"/>
        </w:rPr>
        <w:t> </w:t>
      </w:r>
      <w:r>
        <w:rPr>
          <w:rFonts w:ascii="Calibri" w:hAnsi="Calibri"/>
          <w:color w:val="7F7F7F"/>
          <w:spacing w:val="-2"/>
          <w:w w:val="110"/>
          <w:vertAlign w:val="baseline"/>
        </w:rPr>
        <w:t>10</w:t>
      </w:r>
      <w:r>
        <w:rPr>
          <w:rFonts w:ascii="Cambria" w:hAnsi="Cambria"/>
          <w:color w:val="7F7F7F"/>
          <w:spacing w:val="-2"/>
          <w:w w:val="110"/>
          <w:vertAlign w:val="superscript"/>
        </w:rPr>
        <w:t>−</w:t>
      </w:r>
      <w:r>
        <w:rPr>
          <w:rFonts w:ascii="Calibri" w:hAnsi="Calibri"/>
          <w:color w:val="7F7F7F"/>
          <w:spacing w:val="-2"/>
          <w:w w:val="110"/>
          <w:vertAlign w:val="superscript"/>
        </w:rPr>
        <w:t>5</w:t>
      </w:r>
      <w:r>
        <w:rPr>
          <w:rFonts w:ascii="Cambria" w:hAnsi="Cambria"/>
          <w:color w:val="7F7F7F"/>
          <w:spacing w:val="-2"/>
          <w:w w:val="110"/>
          <w:vertAlign w:val="baseline"/>
        </w:rPr>
        <w:t>S</w:t>
      </w:r>
      <w:r>
        <w:rPr>
          <w:rFonts w:ascii="Cambria" w:hAnsi="Cambria"/>
          <w:color w:val="7F7F7F"/>
          <w:vertAlign w:val="baseline"/>
        </w:rPr>
        <w:tab/>
      </w:r>
      <w:r>
        <w:rPr>
          <w:rFonts w:ascii="Cambria" w:hAnsi="Cambria"/>
          <w:color w:val="7F7F7F"/>
          <w:spacing w:val="-10"/>
          <w:w w:val="125"/>
          <w:vertAlign w:val="baseline"/>
        </w:rPr>
        <w:t>−</w:t>
      </w:r>
    </w:p>
    <w:p>
      <w:pPr>
        <w:pStyle w:val="BodyText"/>
        <w:spacing w:before="60"/>
        <w:ind w:left="1679"/>
        <w:rPr>
          <w:rFonts w:ascii="Calibri"/>
        </w:rPr>
      </w:pPr>
      <w:r>
        <w:rPr>
          <w:rFonts w:ascii="Calibri"/>
          <w:color w:val="7F7F7F"/>
        </w:rPr>
        <w:t>0</w:t>
      </w:r>
      <w:r>
        <w:rPr>
          <w:rFonts w:ascii="Cambria"/>
          <w:color w:val="7F7F7F"/>
        </w:rPr>
        <w:t>.</w:t>
      </w:r>
      <w:r>
        <w:rPr>
          <w:rFonts w:ascii="Calibri"/>
          <w:color w:val="7F7F7F"/>
        </w:rPr>
        <w:t>0006615371021</w:t>
      </w:r>
      <w:r>
        <w:rPr>
          <w:rFonts w:ascii="Calibri"/>
          <w:color w:val="7F7F7F"/>
          <w:spacing w:val="23"/>
        </w:rPr>
        <w:t> </w:t>
      </w:r>
      <w:r>
        <w:rPr>
          <w:rFonts w:ascii="Calibri"/>
          <w:color w:val="7F7F7F"/>
        </w:rPr>
        <w:t>=</w:t>
      </w:r>
      <w:r>
        <w:rPr>
          <w:rFonts w:ascii="Calibri"/>
          <w:color w:val="7F7F7F"/>
          <w:spacing w:val="23"/>
        </w:rPr>
        <w:t> </w:t>
      </w:r>
      <w:r>
        <w:rPr>
          <w:rFonts w:ascii="Calibri"/>
          <w:color w:val="7F7F7F"/>
          <w:spacing w:val="-10"/>
        </w:rPr>
        <w:t>0</w:t>
      </w:r>
    </w:p>
    <w:p>
      <w:pPr>
        <w:pStyle w:val="BodyText"/>
        <w:spacing w:line="312" w:lineRule="auto" w:before="154"/>
        <w:ind w:left="1679" w:right="1131"/>
        <w:jc w:val="both"/>
      </w:pPr>
      <w:r>
        <w:rPr/>
        <w:t>Oleh karena perubahan tanda pada koefisien persamaan </w:t>
      </w:r>
      <w:r>
        <w:rPr/>
        <w:t>(4.36) sesuai dengan kemungkinan 2 pada tabel (4.5), maka jelas persamaan (4.36) memiliki satu akar positif yaitu</w:t>
      </w:r>
    </w:p>
    <w:p>
      <w:pPr>
        <w:pStyle w:val="ListParagraph"/>
        <w:numPr>
          <w:ilvl w:val="0"/>
          <w:numId w:val="48"/>
        </w:numPr>
        <w:tabs>
          <w:tab w:pos="1911" w:val="left" w:leader="none"/>
        </w:tabs>
        <w:spacing w:line="240" w:lineRule="auto" w:before="85" w:after="0"/>
        <w:ind w:left="1911" w:right="0" w:hanging="232"/>
        <w:jc w:val="left"/>
        <w:rPr>
          <w:rFonts w:ascii="Cambria" w:hAnsi="Cambria"/>
          <w:sz w:val="22"/>
        </w:rPr>
      </w:pPr>
      <w:r>
        <w:rPr>
          <w:color w:val="7F7F7F"/>
          <w:sz w:val="22"/>
        </w:rPr>
        <w:t>solusi_S</w:t>
      </w:r>
      <w:r>
        <w:rPr>
          <w:color w:val="7F7F7F"/>
          <w:spacing w:val="26"/>
          <w:sz w:val="22"/>
        </w:rPr>
        <w:t> </w:t>
      </w:r>
      <w:r>
        <w:rPr>
          <w:rFonts w:ascii="Calibri" w:hAnsi="Calibri"/>
          <w:color w:val="7F7F7F"/>
          <w:sz w:val="22"/>
        </w:rPr>
        <w:t>:=</w:t>
      </w:r>
      <w:r>
        <w:rPr>
          <w:rFonts w:ascii="Calibri" w:hAnsi="Calibri"/>
          <w:color w:val="7F7F7F"/>
          <w:spacing w:val="27"/>
          <w:sz w:val="22"/>
        </w:rPr>
        <w:t> </w:t>
      </w:r>
      <w:r>
        <w:rPr>
          <w:rFonts w:ascii="Calibri" w:hAnsi="Calibri"/>
          <w:color w:val="7F7F7F"/>
          <w:sz w:val="22"/>
        </w:rPr>
        <w:t>97</w:t>
      </w:r>
      <w:r>
        <w:rPr>
          <w:rFonts w:ascii="Cambria" w:hAnsi="Cambria"/>
          <w:color w:val="7F7F7F"/>
          <w:sz w:val="22"/>
        </w:rPr>
        <w:t>.</w:t>
      </w:r>
      <w:r>
        <w:rPr>
          <w:rFonts w:ascii="Calibri" w:hAnsi="Calibri"/>
          <w:color w:val="7F7F7F"/>
          <w:sz w:val="22"/>
        </w:rPr>
        <w:t>56156809</w:t>
      </w:r>
      <w:r>
        <w:rPr>
          <w:rFonts w:ascii="Cambria" w:hAnsi="Cambria"/>
          <w:color w:val="7F7F7F"/>
          <w:sz w:val="22"/>
        </w:rPr>
        <w:t>,</w:t>
      </w:r>
      <w:r>
        <w:rPr>
          <w:rFonts w:ascii="Cambria" w:hAnsi="Cambria"/>
          <w:color w:val="7F7F7F"/>
          <w:spacing w:val="-2"/>
          <w:sz w:val="22"/>
        </w:rPr>
        <w:t> </w:t>
      </w:r>
      <w:r>
        <w:rPr>
          <w:rFonts w:ascii="Cambria" w:hAnsi="Cambria"/>
          <w:color w:val="7F7F7F"/>
          <w:sz w:val="22"/>
        </w:rPr>
        <w:t>−</w:t>
      </w:r>
      <w:r>
        <w:rPr>
          <w:rFonts w:ascii="Calibri" w:hAnsi="Calibri"/>
          <w:color w:val="7F7F7F"/>
          <w:sz w:val="22"/>
        </w:rPr>
        <w:t>19227</w:t>
      </w:r>
      <w:r>
        <w:rPr>
          <w:rFonts w:ascii="Cambria" w:hAnsi="Cambria"/>
          <w:color w:val="7F7F7F"/>
          <w:sz w:val="22"/>
        </w:rPr>
        <w:t>.</w:t>
      </w:r>
      <w:r>
        <w:rPr>
          <w:rFonts w:ascii="Calibri" w:hAnsi="Calibri"/>
          <w:color w:val="7F7F7F"/>
          <w:sz w:val="22"/>
        </w:rPr>
        <w:t>02491</w:t>
      </w:r>
      <w:r>
        <w:rPr>
          <w:rFonts w:ascii="Cambria" w:hAnsi="Cambria"/>
          <w:color w:val="7F7F7F"/>
          <w:sz w:val="22"/>
        </w:rPr>
        <w:t>,</w:t>
      </w:r>
      <w:r>
        <w:rPr>
          <w:rFonts w:ascii="Cambria" w:hAnsi="Cambria"/>
          <w:color w:val="7F7F7F"/>
          <w:spacing w:val="-1"/>
          <w:sz w:val="22"/>
        </w:rPr>
        <w:t> </w:t>
      </w:r>
      <w:r>
        <w:rPr>
          <w:rFonts w:ascii="Cambria" w:hAnsi="Cambria"/>
          <w:color w:val="7F7F7F"/>
          <w:spacing w:val="-2"/>
          <w:sz w:val="22"/>
        </w:rPr>
        <w:t>−</w:t>
      </w:r>
      <w:r>
        <w:rPr>
          <w:rFonts w:ascii="Calibri" w:hAnsi="Calibri"/>
          <w:color w:val="7F7F7F"/>
          <w:spacing w:val="-2"/>
          <w:sz w:val="22"/>
        </w:rPr>
        <w:t>23761</w:t>
      </w:r>
      <w:r>
        <w:rPr>
          <w:rFonts w:ascii="Cambria" w:hAnsi="Cambria"/>
          <w:color w:val="7F7F7F"/>
          <w:spacing w:val="-2"/>
          <w:sz w:val="22"/>
        </w:rPr>
        <w:t>.</w:t>
      </w:r>
      <w:r>
        <w:rPr>
          <w:rFonts w:ascii="Calibri" w:hAnsi="Calibri"/>
          <w:color w:val="7F7F7F"/>
          <w:spacing w:val="-2"/>
          <w:sz w:val="22"/>
        </w:rPr>
        <w:t>96314</w:t>
      </w:r>
      <w:r>
        <w:rPr>
          <w:rFonts w:ascii="Cambria" w:hAnsi="Cambria"/>
          <w:color w:val="7F7F7F"/>
          <w:spacing w:val="-2"/>
          <w:sz w:val="22"/>
        </w:rPr>
        <w:t>,</w:t>
      </w:r>
    </w:p>
    <w:p>
      <w:pPr>
        <w:pStyle w:val="BodyText"/>
        <w:spacing w:before="60"/>
        <w:ind w:left="1679"/>
        <w:rPr>
          <w:rFonts w:ascii="Calibri" w:hAnsi="Calibri"/>
        </w:rPr>
      </w:pPr>
      <w:r>
        <w:rPr>
          <w:rFonts w:ascii="Calibri" w:hAnsi="Calibri"/>
        </w:rPr>
        <mc:AlternateContent>
          <mc:Choice Requires="wps">
            <w:drawing>
              <wp:anchor distT="0" distB="0" distL="0" distR="0" allowOverlap="1" layoutInCell="1" locked="0" behindDoc="0" simplePos="0" relativeHeight="16412672">
                <wp:simplePos x="0" y="0"/>
                <wp:positionH relativeFrom="page">
                  <wp:posOffset>2213216</wp:posOffset>
                </wp:positionH>
                <wp:positionV relativeFrom="paragraph">
                  <wp:posOffset>45104</wp:posOffset>
                </wp:positionV>
                <wp:extent cx="53975" cy="101600"/>
                <wp:effectExtent l="0" t="0" r="0" b="0"/>
                <wp:wrapNone/>
                <wp:docPr id="1578" name="Textbox 1578"/>
                <wp:cNvGraphicFramePr>
                  <a:graphicFrameLocks/>
                </wp:cNvGraphicFramePr>
                <a:graphic>
                  <a:graphicData uri="http://schemas.microsoft.com/office/word/2010/wordprocessingShape">
                    <wps:wsp>
                      <wps:cNvPr id="1578" name="Textbox 1578"/>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color w:val="7F7F7F"/>
                                <w:spacing w:val="-10"/>
                                <w:sz w:val="16"/>
                              </w:rPr>
                              <w:t>8</w:t>
                            </w:r>
                          </w:p>
                        </w:txbxContent>
                      </wps:txbx>
                      <wps:bodyPr wrap="square" lIns="0" tIns="0" rIns="0" bIns="0" rtlCol="0">
                        <a:noAutofit/>
                      </wps:bodyPr>
                    </wps:wsp>
                  </a:graphicData>
                </a:graphic>
              </wp:anchor>
            </w:drawing>
          </mc:Choice>
          <mc:Fallback>
            <w:pict>
              <v:shape style="position:absolute;margin-left:174.268997pt;margin-top:3.551497pt;width:4.25pt;height:8pt;mso-position-horizontal-relative:page;mso-position-vertical-relative:paragraph;z-index:16412672" type="#_x0000_t202" id="docshape1369" filled="false" stroked="false">
                <v:textbox inset="0,0,0,0">
                  <w:txbxContent>
                    <w:p>
                      <w:pPr>
                        <w:spacing w:line="159" w:lineRule="exact" w:before="0"/>
                        <w:ind w:left="0" w:right="0" w:firstLine="0"/>
                        <w:jc w:val="left"/>
                        <w:rPr>
                          <w:rFonts w:ascii="Calibri"/>
                          <w:sz w:val="16"/>
                        </w:rPr>
                      </w:pPr>
                      <w:r>
                        <w:rPr>
                          <w:rFonts w:ascii="Calibri"/>
                          <w:color w:val="7F7F7F"/>
                          <w:spacing w:val="-10"/>
                          <w:sz w:val="16"/>
                        </w:rPr>
                        <w:t>8</w:t>
                      </w:r>
                    </w:p>
                  </w:txbxContent>
                </v:textbox>
                <w10:wrap type="none"/>
              </v:shape>
            </w:pict>
          </mc:Fallback>
        </mc:AlternateContent>
      </w:r>
      <w:r>
        <w:rPr>
          <w:rFonts w:ascii="Cambria" w:hAnsi="Cambria"/>
          <w:color w:val="7F7F7F"/>
        </w:rPr>
        <w:t>−</w:t>
      </w:r>
      <w:r>
        <w:rPr>
          <w:rFonts w:ascii="Calibri" w:hAnsi="Calibri"/>
          <w:color w:val="7F7F7F"/>
        </w:rPr>
        <w:t>0</w:t>
      </w:r>
      <w:r>
        <w:rPr>
          <w:rFonts w:ascii="Cambria" w:hAnsi="Cambria"/>
          <w:color w:val="7F7F7F"/>
        </w:rPr>
        <w:t>.</w:t>
      </w:r>
      <w:r>
        <w:rPr>
          <w:rFonts w:ascii="Calibri" w:hAnsi="Calibri"/>
          <w:color w:val="7F7F7F"/>
        </w:rPr>
        <w:t>5266934189</w:t>
      </w:r>
      <w:r>
        <w:rPr>
          <w:rFonts w:ascii="Calibri" w:hAnsi="Calibri"/>
          <w:color w:val="7F7F7F"/>
          <w:spacing w:val="9"/>
        </w:rPr>
        <w:t> </w:t>
      </w:r>
      <w:r>
        <w:rPr>
          <w:rFonts w:ascii="Cambria" w:hAnsi="Cambria"/>
          <w:color w:val="7F7F7F"/>
        </w:rPr>
        <w:t>·</w:t>
      </w:r>
      <w:r>
        <w:rPr>
          <w:rFonts w:ascii="Cambria" w:hAnsi="Cambria"/>
          <w:color w:val="7F7F7F"/>
          <w:spacing w:val="12"/>
        </w:rPr>
        <w:t> </w:t>
      </w:r>
      <w:r>
        <w:rPr>
          <w:rFonts w:ascii="Calibri" w:hAnsi="Calibri"/>
          <w:color w:val="7F7F7F"/>
          <w:spacing w:val="-5"/>
        </w:rPr>
        <w:t>10</w:t>
      </w:r>
    </w:p>
    <w:p>
      <w:pPr>
        <w:pStyle w:val="ListParagraph"/>
        <w:numPr>
          <w:ilvl w:val="0"/>
          <w:numId w:val="48"/>
        </w:numPr>
        <w:tabs>
          <w:tab w:pos="1911" w:val="left" w:leader="none"/>
        </w:tabs>
        <w:spacing w:line="240" w:lineRule="auto" w:before="61" w:after="0"/>
        <w:ind w:left="1911" w:right="0" w:hanging="232"/>
        <w:jc w:val="left"/>
        <w:rPr>
          <w:sz w:val="22"/>
        </w:rPr>
      </w:pPr>
      <w:r>
        <w:rPr>
          <w:color w:val="7F7F7F"/>
          <w:spacing w:val="-2"/>
          <w:sz w:val="22"/>
        </w:rPr>
        <w:t>”Dipilih</w:t>
      </w:r>
      <w:r>
        <w:rPr>
          <w:color w:val="7F7F7F"/>
          <w:spacing w:val="-12"/>
          <w:sz w:val="22"/>
        </w:rPr>
        <w:t> </w:t>
      </w:r>
      <w:r>
        <w:rPr>
          <w:color w:val="7F7F7F"/>
          <w:spacing w:val="-2"/>
          <w:sz w:val="22"/>
        </w:rPr>
        <w:t>nilai</w:t>
      </w:r>
      <w:r>
        <w:rPr>
          <w:color w:val="7F7F7F"/>
          <w:spacing w:val="-12"/>
          <w:sz w:val="22"/>
        </w:rPr>
        <w:t> </w:t>
      </w:r>
      <w:r>
        <w:rPr>
          <w:color w:val="7F7F7F"/>
          <w:spacing w:val="-2"/>
          <w:sz w:val="22"/>
        </w:rPr>
        <w:t>S</w:t>
      </w:r>
      <w:r>
        <w:rPr>
          <w:color w:val="7F7F7F"/>
          <w:spacing w:val="-11"/>
          <w:sz w:val="22"/>
        </w:rPr>
        <w:t> </w:t>
      </w:r>
      <w:r>
        <w:rPr>
          <w:color w:val="7F7F7F"/>
          <w:spacing w:val="-2"/>
          <w:sz w:val="22"/>
        </w:rPr>
        <w:t>yang</w:t>
      </w:r>
      <w:r>
        <w:rPr>
          <w:color w:val="7F7F7F"/>
          <w:spacing w:val="-12"/>
          <w:sz w:val="22"/>
        </w:rPr>
        <w:t> </w:t>
      </w:r>
      <w:r>
        <w:rPr>
          <w:color w:val="7F7F7F"/>
          <w:spacing w:val="-2"/>
          <w:sz w:val="22"/>
        </w:rPr>
        <w:t>positif”</w:t>
      </w:r>
    </w:p>
    <w:p>
      <w:pPr>
        <w:pStyle w:val="ListParagraph"/>
        <w:numPr>
          <w:ilvl w:val="0"/>
          <w:numId w:val="48"/>
        </w:numPr>
        <w:tabs>
          <w:tab w:pos="1907" w:val="left" w:leader="none"/>
        </w:tabs>
        <w:spacing w:line="240" w:lineRule="auto" w:before="70" w:after="0"/>
        <w:ind w:left="1907" w:right="0" w:hanging="228"/>
        <w:jc w:val="left"/>
        <w:rPr>
          <w:rFonts w:ascii="Calibri" w:hAnsi="Calibri"/>
          <w:sz w:val="22"/>
        </w:rPr>
      </w:pPr>
      <w:r>
        <w:rPr>
          <w:rFonts w:ascii="Cambria" w:hAnsi="Cambria"/>
          <w:color w:val="7F7F7F"/>
          <w:w w:val="120"/>
          <w:sz w:val="22"/>
        </w:rPr>
        <w:t>S</w:t>
      </w:r>
      <w:r>
        <w:rPr>
          <w:rFonts w:ascii="Cambria" w:hAnsi="Cambria"/>
          <w:color w:val="7F7F7F"/>
          <w:spacing w:val="30"/>
          <w:w w:val="120"/>
          <w:sz w:val="22"/>
        </w:rPr>
        <w:t> </w:t>
      </w:r>
      <w:r>
        <w:rPr>
          <w:rFonts w:ascii="Calibri" w:hAnsi="Calibri"/>
          <w:color w:val="7F7F7F"/>
          <w:w w:val="120"/>
          <w:sz w:val="22"/>
        </w:rPr>
        <w:t>:=</w:t>
      </w:r>
      <w:r>
        <w:rPr>
          <w:rFonts w:ascii="Calibri" w:hAnsi="Calibri"/>
          <w:color w:val="7F7F7F"/>
          <w:spacing w:val="13"/>
          <w:w w:val="120"/>
          <w:sz w:val="22"/>
        </w:rPr>
        <w:t> </w:t>
      </w:r>
      <w:r>
        <w:rPr>
          <w:rFonts w:ascii="Calibri" w:hAnsi="Calibri"/>
          <w:color w:val="7F7F7F"/>
          <w:spacing w:val="-2"/>
          <w:w w:val="115"/>
          <w:sz w:val="22"/>
        </w:rPr>
        <w:t>97</w:t>
      </w:r>
      <w:r>
        <w:rPr>
          <w:rFonts w:ascii="Cambria" w:hAnsi="Cambria"/>
          <w:color w:val="7F7F7F"/>
          <w:spacing w:val="-2"/>
          <w:w w:val="115"/>
          <w:sz w:val="22"/>
        </w:rPr>
        <w:t>.</w:t>
      </w:r>
      <w:r>
        <w:rPr>
          <w:rFonts w:ascii="Calibri" w:hAnsi="Calibri"/>
          <w:color w:val="7F7F7F"/>
          <w:spacing w:val="-2"/>
          <w:w w:val="115"/>
          <w:sz w:val="22"/>
        </w:rPr>
        <w:t>56156809</w:t>
      </w:r>
    </w:p>
    <w:p>
      <w:pPr>
        <w:pStyle w:val="BodyText"/>
        <w:spacing w:before="150"/>
        <w:ind w:left="1679"/>
      </w:pPr>
      <w:r>
        <w:rPr>
          <w:spacing w:val="-2"/>
        </w:rPr>
        <w:t>Variabel</w:t>
      </w:r>
      <w:r>
        <w:rPr>
          <w:spacing w:val="-6"/>
        </w:rPr>
        <w:t> </w:t>
      </w:r>
      <w:r>
        <w:rPr>
          <w:rFonts w:ascii="Cambria"/>
          <w:spacing w:val="-2"/>
        </w:rPr>
        <w:t>S</w:t>
      </w:r>
      <w:r>
        <w:rPr>
          <w:rFonts w:ascii="Cambria"/>
          <w:spacing w:val="12"/>
        </w:rPr>
        <w:t> </w:t>
      </w:r>
      <w:r>
        <w:rPr>
          <w:spacing w:val="-2"/>
        </w:rPr>
        <w:t>telah</w:t>
      </w:r>
      <w:r>
        <w:rPr>
          <w:spacing w:val="-6"/>
        </w:rPr>
        <w:t> </w:t>
      </w:r>
      <w:r>
        <w:rPr>
          <w:spacing w:val="-2"/>
        </w:rPr>
        <w:t>diketahui</w:t>
      </w:r>
      <w:r>
        <w:rPr>
          <w:spacing w:val="-6"/>
        </w:rPr>
        <w:t> </w:t>
      </w:r>
      <w:r>
        <w:rPr>
          <w:spacing w:val="-2"/>
        </w:rPr>
        <w:t>ada,</w:t>
      </w:r>
      <w:r>
        <w:rPr>
          <w:spacing w:val="-4"/>
        </w:rPr>
        <w:t> </w:t>
      </w:r>
      <w:r>
        <w:rPr>
          <w:spacing w:val="-2"/>
        </w:rPr>
        <w:t>kemudian</w:t>
      </w:r>
      <w:r>
        <w:rPr>
          <w:spacing w:val="-6"/>
        </w:rPr>
        <w:t> </w:t>
      </w:r>
      <w:r>
        <w:rPr>
          <w:spacing w:val="-2"/>
        </w:rPr>
        <w:t>akan</w:t>
      </w:r>
      <w:r>
        <w:rPr>
          <w:spacing w:val="-6"/>
        </w:rPr>
        <w:t> </w:t>
      </w:r>
      <w:r>
        <w:rPr>
          <w:spacing w:val="-2"/>
        </w:rPr>
        <w:t>dibuktikan</w:t>
      </w:r>
      <w:r>
        <w:rPr>
          <w:spacing w:val="-5"/>
        </w:rPr>
        <w:t> </w:t>
      </w:r>
      <w:r>
        <w:rPr>
          <w:rFonts w:ascii="Cambria"/>
          <w:spacing w:val="-2"/>
        </w:rPr>
        <w:t>H</w:t>
      </w:r>
      <w:r>
        <w:rPr>
          <w:rFonts w:ascii="Cambria"/>
          <w:spacing w:val="16"/>
        </w:rPr>
        <w:t> </w:t>
      </w:r>
      <w:r>
        <w:rPr>
          <w:spacing w:val="-5"/>
        </w:rPr>
        <w:t>dan</w:t>
      </w:r>
    </w:p>
    <w:p>
      <w:pPr>
        <w:pStyle w:val="BodyText"/>
        <w:spacing w:before="71"/>
        <w:ind w:left="1679"/>
      </w:pPr>
      <w:r>
        <w:rPr>
          <w:rFonts w:ascii="Cambria"/>
        </w:rPr>
        <w:t>C</w:t>
      </w:r>
      <w:r>
        <w:rPr>
          <w:rFonts w:ascii="Cambria"/>
          <w:spacing w:val="8"/>
        </w:rPr>
        <w:t> </w:t>
      </w:r>
      <w:r>
        <w:rPr/>
        <w:t>juga</w:t>
      </w:r>
      <w:r>
        <w:rPr>
          <w:spacing w:val="-10"/>
        </w:rPr>
        <w:t> </w:t>
      </w:r>
      <w:r>
        <w:rPr/>
        <w:t>ada.</w:t>
      </w:r>
      <w:r>
        <w:rPr>
          <w:spacing w:val="6"/>
        </w:rPr>
        <w:t> </w:t>
      </w:r>
      <w:r>
        <w:rPr/>
        <w:t>Berdasarkan</w:t>
      </w:r>
      <w:r>
        <w:rPr>
          <w:spacing w:val="-10"/>
        </w:rPr>
        <w:t> </w:t>
      </w:r>
      <w:r>
        <w:rPr/>
        <w:t>syarat</w:t>
      </w:r>
      <w:r>
        <w:rPr>
          <w:spacing w:val="-10"/>
        </w:rPr>
        <w:t> </w:t>
      </w:r>
      <w:r>
        <w:rPr/>
        <w:t>(4.38)</w:t>
      </w:r>
      <w:r>
        <w:rPr>
          <w:spacing w:val="-9"/>
        </w:rPr>
        <w:t> </w:t>
      </w:r>
      <w:r>
        <w:rPr/>
        <w:t>dan</w:t>
      </w:r>
      <w:r>
        <w:rPr>
          <w:spacing w:val="-10"/>
        </w:rPr>
        <w:t> </w:t>
      </w:r>
      <w:r>
        <w:rPr/>
        <w:t>(4.39)</w:t>
      </w:r>
      <w:r>
        <w:rPr>
          <w:spacing w:val="-10"/>
        </w:rPr>
        <w:t> </w:t>
      </w:r>
      <w:r>
        <w:rPr>
          <w:spacing w:val="-2"/>
        </w:rPr>
        <w:t>diperoleh</w:t>
      </w:r>
    </w:p>
    <w:p>
      <w:pPr>
        <w:pStyle w:val="ListParagraph"/>
        <w:numPr>
          <w:ilvl w:val="0"/>
          <w:numId w:val="48"/>
        </w:numPr>
        <w:tabs>
          <w:tab w:pos="1908" w:val="left" w:leader="none"/>
        </w:tabs>
        <w:spacing w:line="240" w:lineRule="auto" w:before="160" w:after="0"/>
        <w:ind w:left="1908" w:right="0" w:hanging="229"/>
        <w:jc w:val="left"/>
        <w:rPr>
          <w:rFonts w:ascii="Calibri" w:hAnsi="Calibri"/>
          <w:sz w:val="22"/>
        </w:rPr>
      </w:pPr>
      <w:r>
        <w:rPr>
          <w:color w:val="7F7F7F"/>
          <w:sz w:val="22"/>
        </w:rPr>
        <w:t>Eksistensi_H</w:t>
      </w:r>
      <w:r>
        <w:rPr>
          <w:color w:val="7F7F7F"/>
          <w:spacing w:val="58"/>
          <w:w w:val="150"/>
          <w:sz w:val="22"/>
        </w:rPr>
        <w:t> </w:t>
      </w:r>
      <w:r>
        <w:rPr>
          <w:rFonts w:ascii="Calibri" w:hAnsi="Calibri"/>
          <w:color w:val="7F7F7F"/>
          <w:sz w:val="22"/>
        </w:rPr>
        <w:t>=</w:t>
      </w:r>
      <w:r>
        <w:rPr>
          <w:rFonts w:ascii="Calibri" w:hAnsi="Calibri"/>
          <w:color w:val="7F7F7F"/>
          <w:spacing w:val="18"/>
          <w:sz w:val="22"/>
        </w:rPr>
        <w:t> </w:t>
      </w:r>
      <w:r>
        <w:rPr>
          <w:rFonts w:ascii="Calibri" w:hAnsi="Calibri"/>
          <w:color w:val="7F7F7F"/>
          <w:sz w:val="22"/>
        </w:rPr>
        <w:t>22</w:t>
      </w:r>
      <w:r>
        <w:rPr>
          <w:rFonts w:ascii="Cambria" w:hAnsi="Cambria"/>
          <w:color w:val="7F7F7F"/>
          <w:sz w:val="22"/>
        </w:rPr>
        <w:t>.</w:t>
      </w:r>
      <w:r>
        <w:rPr>
          <w:rFonts w:ascii="Calibri" w:hAnsi="Calibri"/>
          <w:color w:val="7F7F7F"/>
          <w:sz w:val="22"/>
        </w:rPr>
        <w:t>42523749</w:t>
      </w:r>
      <w:r>
        <w:rPr>
          <w:rFonts w:ascii="Calibri" w:hAnsi="Calibri"/>
          <w:color w:val="7F7F7F"/>
          <w:spacing w:val="18"/>
          <w:sz w:val="22"/>
        </w:rPr>
        <w:t> </w:t>
      </w:r>
      <w:r>
        <w:rPr>
          <w:rFonts w:ascii="Cambria" w:hAnsi="Cambria"/>
          <w:color w:val="7F7F7F"/>
          <w:sz w:val="22"/>
        </w:rPr>
        <w:t>&gt;</w:t>
      </w:r>
      <w:r>
        <w:rPr>
          <w:rFonts w:ascii="Cambria" w:hAnsi="Cambria"/>
          <w:color w:val="7F7F7F"/>
          <w:spacing w:val="21"/>
          <w:sz w:val="22"/>
        </w:rPr>
        <w:t> </w:t>
      </w:r>
      <w:r>
        <w:rPr>
          <w:rFonts w:ascii="Calibri" w:hAnsi="Calibri"/>
          <w:color w:val="7F7F7F"/>
          <w:spacing w:val="-10"/>
          <w:sz w:val="22"/>
        </w:rPr>
        <w:t>0</w:t>
      </w:r>
    </w:p>
    <w:p>
      <w:pPr>
        <w:pStyle w:val="ListParagraph"/>
        <w:numPr>
          <w:ilvl w:val="0"/>
          <w:numId w:val="48"/>
        </w:numPr>
        <w:tabs>
          <w:tab w:pos="1908" w:val="left" w:leader="none"/>
        </w:tabs>
        <w:spacing w:line="240" w:lineRule="auto" w:before="60" w:after="0"/>
        <w:ind w:left="1908" w:right="0" w:hanging="229"/>
        <w:jc w:val="left"/>
        <w:rPr>
          <w:rFonts w:ascii="Calibri" w:hAnsi="Calibri"/>
          <w:sz w:val="22"/>
        </w:rPr>
      </w:pPr>
      <w:r>
        <w:rPr>
          <w:color w:val="7F7F7F"/>
          <w:sz w:val="22"/>
        </w:rPr>
        <w:t>Eksistensi_C</w:t>
      </w:r>
      <w:r>
        <w:rPr>
          <w:color w:val="7F7F7F"/>
          <w:spacing w:val="58"/>
          <w:w w:val="150"/>
          <w:sz w:val="22"/>
        </w:rPr>
        <w:t> </w:t>
      </w:r>
      <w:r>
        <w:rPr>
          <w:rFonts w:ascii="Calibri" w:hAnsi="Calibri"/>
          <w:color w:val="7F7F7F"/>
          <w:sz w:val="22"/>
        </w:rPr>
        <w:t>=</w:t>
      </w:r>
      <w:r>
        <w:rPr>
          <w:rFonts w:ascii="Calibri" w:hAnsi="Calibri"/>
          <w:color w:val="7F7F7F"/>
          <w:spacing w:val="19"/>
          <w:sz w:val="22"/>
        </w:rPr>
        <w:t> </w:t>
      </w:r>
      <w:r>
        <w:rPr>
          <w:rFonts w:ascii="Calibri" w:hAnsi="Calibri"/>
          <w:color w:val="7F7F7F"/>
          <w:sz w:val="22"/>
        </w:rPr>
        <w:t>1</w:t>
      </w:r>
      <w:r>
        <w:rPr>
          <w:rFonts w:ascii="Cambria" w:hAnsi="Cambria"/>
          <w:color w:val="7F7F7F"/>
          <w:sz w:val="22"/>
        </w:rPr>
        <w:t>.</w:t>
      </w:r>
      <w:r>
        <w:rPr>
          <w:rFonts w:ascii="Calibri" w:hAnsi="Calibri"/>
          <w:color w:val="7F7F7F"/>
          <w:sz w:val="22"/>
        </w:rPr>
        <w:t>19052856</w:t>
      </w:r>
      <w:r>
        <w:rPr>
          <w:rFonts w:ascii="Calibri" w:hAnsi="Calibri"/>
          <w:color w:val="7F7F7F"/>
          <w:spacing w:val="18"/>
          <w:sz w:val="22"/>
        </w:rPr>
        <w:t> </w:t>
      </w:r>
      <w:r>
        <w:rPr>
          <w:rFonts w:ascii="Cambria" w:hAnsi="Cambria"/>
          <w:color w:val="7F7F7F"/>
          <w:sz w:val="22"/>
        </w:rPr>
        <w:t>&gt;</w:t>
      </w:r>
      <w:r>
        <w:rPr>
          <w:rFonts w:ascii="Cambria" w:hAnsi="Cambria"/>
          <w:color w:val="7F7F7F"/>
          <w:spacing w:val="22"/>
          <w:sz w:val="22"/>
        </w:rPr>
        <w:t> </w:t>
      </w:r>
      <w:r>
        <w:rPr>
          <w:rFonts w:ascii="Calibri" w:hAnsi="Calibri"/>
          <w:color w:val="7F7F7F"/>
          <w:spacing w:val="-10"/>
          <w:sz w:val="22"/>
        </w:rPr>
        <w:t>0</w:t>
      </w:r>
    </w:p>
    <w:p>
      <w:pPr>
        <w:pStyle w:val="BodyText"/>
        <w:spacing w:line="307" w:lineRule="auto" w:before="154"/>
        <w:ind w:left="1679" w:right="1129"/>
      </w:pPr>
      <w:r>
        <w:rPr/>
        <w:t>Seluruh</w:t>
      </w:r>
      <w:r>
        <w:rPr>
          <w:spacing w:val="80"/>
        </w:rPr>
        <w:t> </w:t>
      </w:r>
      <w:r>
        <w:rPr/>
        <w:t>syarat</w:t>
      </w:r>
      <w:r>
        <w:rPr>
          <w:spacing w:val="80"/>
        </w:rPr>
        <w:t> </w:t>
      </w:r>
      <w:r>
        <w:rPr/>
        <w:t>eksistensi</w:t>
      </w:r>
      <w:r>
        <w:rPr>
          <w:spacing w:val="80"/>
        </w:rPr>
        <w:t> </w:t>
      </w:r>
      <w:r>
        <w:rPr/>
        <w:t>telah</w:t>
      </w:r>
      <w:r>
        <w:rPr>
          <w:spacing w:val="80"/>
        </w:rPr>
        <w:t> </w:t>
      </w:r>
      <w:r>
        <w:rPr/>
        <w:t>terpenuhi</w:t>
      </w:r>
      <w:r>
        <w:rPr>
          <w:spacing w:val="80"/>
        </w:rPr>
        <w:t> </w:t>
      </w:r>
      <w:r>
        <w:rPr/>
        <w:t>sehingga</w:t>
      </w:r>
      <w:r>
        <w:rPr>
          <w:spacing w:val="80"/>
        </w:rPr>
        <w:t> </w:t>
      </w:r>
      <w:r>
        <w:rPr/>
        <w:t>dapat dikatakan bahwa titik ekuilibrium </w:t>
      </w:r>
      <w:r>
        <w:rPr>
          <w:rFonts w:ascii="Cambria"/>
        </w:rPr>
        <w:t>E</w:t>
      </w:r>
      <w:r>
        <w:rPr>
          <w:rFonts w:ascii="Calibri"/>
          <w:vertAlign w:val="subscript"/>
        </w:rPr>
        <w:t>5</w:t>
      </w:r>
      <w:r>
        <w:rPr>
          <w:rFonts w:ascii="Calibri"/>
          <w:vertAlign w:val="baseline"/>
        </w:rPr>
        <w:t> </w:t>
      </w:r>
      <w:r>
        <w:rPr>
          <w:vertAlign w:val="baseline"/>
        </w:rPr>
        <w:t>eksis dengan nilai</w:t>
      </w:r>
    </w:p>
    <w:p>
      <w:pPr>
        <w:pStyle w:val="ListParagraph"/>
        <w:numPr>
          <w:ilvl w:val="0"/>
          <w:numId w:val="48"/>
        </w:numPr>
        <w:tabs>
          <w:tab w:pos="2041" w:val="left" w:leader="none"/>
          <w:tab w:pos="4855" w:val="left" w:leader="none"/>
          <w:tab w:pos="5332" w:val="left" w:leader="none"/>
          <w:tab w:pos="7086" w:val="left" w:leader="none"/>
        </w:tabs>
        <w:spacing w:line="240" w:lineRule="auto" w:before="75" w:after="0"/>
        <w:ind w:left="2041" w:right="0" w:hanging="362"/>
        <w:jc w:val="left"/>
        <w:rPr>
          <w:rFonts w:ascii="Calibri" w:hAnsi="Calibri"/>
          <w:sz w:val="22"/>
        </w:rPr>
      </w:pPr>
      <w:r>
        <w:rPr>
          <w:color w:val="7F7F7F"/>
          <w:sz w:val="22"/>
        </w:rPr>
        <w:t>TitikEkuilibrium_E5</w:t>
      </w:r>
      <w:r>
        <w:rPr>
          <w:color w:val="7F7F7F"/>
          <w:spacing w:val="72"/>
          <w:w w:val="150"/>
          <w:sz w:val="22"/>
        </w:rPr>
        <w:t> </w:t>
      </w:r>
      <w:r>
        <w:rPr>
          <w:color w:val="7F7F7F"/>
          <w:sz w:val="22"/>
        </w:rPr>
        <w:t>:=</w:t>
      </w:r>
      <w:r>
        <w:rPr>
          <w:color w:val="7F7F7F"/>
          <w:spacing w:val="72"/>
          <w:w w:val="150"/>
          <w:sz w:val="22"/>
        </w:rPr>
        <w:t> </w:t>
      </w:r>
      <w:r>
        <w:rPr>
          <w:rFonts w:ascii="Cambria" w:hAnsi="Cambria"/>
          <w:color w:val="7F7F7F"/>
          <w:spacing w:val="-10"/>
          <w:sz w:val="22"/>
        </w:rPr>
        <w:t>S</w:t>
      </w:r>
      <w:r>
        <w:rPr>
          <w:rFonts w:ascii="Cambria" w:hAnsi="Cambria"/>
          <w:color w:val="7F7F7F"/>
          <w:sz w:val="22"/>
        </w:rPr>
        <w:tab/>
      </w:r>
      <w:r>
        <w:rPr>
          <w:rFonts w:ascii="Calibri" w:hAnsi="Calibri"/>
          <w:color w:val="7F7F7F"/>
          <w:spacing w:val="-10"/>
          <w:w w:val="125"/>
          <w:sz w:val="22"/>
        </w:rPr>
        <w:t>=</w:t>
      </w:r>
      <w:r>
        <w:rPr>
          <w:rFonts w:ascii="Calibri" w:hAnsi="Calibri"/>
          <w:color w:val="7F7F7F"/>
          <w:sz w:val="22"/>
        </w:rPr>
        <w:tab/>
      </w:r>
      <w:r>
        <w:rPr>
          <w:rFonts w:ascii="Calibri" w:hAnsi="Calibri"/>
          <w:color w:val="7F7F7F"/>
          <w:spacing w:val="2"/>
          <w:w w:val="95"/>
          <w:sz w:val="22"/>
        </w:rPr>
        <w:t>97</w:t>
      </w:r>
      <w:r>
        <w:rPr>
          <w:rFonts w:ascii="Cambria" w:hAnsi="Cambria"/>
          <w:color w:val="7F7F7F"/>
          <w:spacing w:val="2"/>
          <w:w w:val="95"/>
          <w:sz w:val="22"/>
        </w:rPr>
        <w:t>.</w:t>
      </w:r>
      <w:r>
        <w:rPr>
          <w:rFonts w:ascii="Calibri" w:hAnsi="Calibri"/>
          <w:color w:val="7F7F7F"/>
          <w:spacing w:val="2"/>
          <w:w w:val="95"/>
          <w:sz w:val="22"/>
        </w:rPr>
        <w:t>56156809</w:t>
      </w:r>
      <w:r>
        <w:rPr>
          <w:rFonts w:ascii="Cambria" w:hAnsi="Cambria"/>
          <w:color w:val="7F7F7F"/>
          <w:spacing w:val="2"/>
          <w:w w:val="95"/>
          <w:sz w:val="22"/>
        </w:rPr>
        <w:t>,</w:t>
      </w:r>
      <w:r>
        <w:rPr>
          <w:rFonts w:ascii="Cambria" w:hAnsi="Cambria"/>
          <w:color w:val="7F7F7F"/>
          <w:spacing w:val="14"/>
          <w:w w:val="110"/>
          <w:sz w:val="22"/>
        </w:rPr>
        <w:t> </w:t>
      </w:r>
      <w:r>
        <w:rPr>
          <w:rFonts w:ascii="Cambria" w:hAnsi="Cambria"/>
          <w:color w:val="7F7F7F"/>
          <w:spacing w:val="-10"/>
          <w:w w:val="110"/>
          <w:sz w:val="22"/>
        </w:rPr>
        <w:t>H</w:t>
      </w:r>
      <w:r>
        <w:rPr>
          <w:rFonts w:ascii="Cambria" w:hAnsi="Cambria"/>
          <w:color w:val="7F7F7F"/>
          <w:sz w:val="22"/>
        </w:rPr>
        <w:tab/>
      </w:r>
      <w:r>
        <w:rPr>
          <w:rFonts w:ascii="Calibri" w:hAnsi="Calibri"/>
          <w:color w:val="7F7F7F"/>
          <w:spacing w:val="-10"/>
          <w:w w:val="125"/>
          <w:sz w:val="22"/>
        </w:rPr>
        <w:t>=</w:t>
      </w:r>
    </w:p>
    <w:p>
      <w:pPr>
        <w:pStyle w:val="ListParagraph"/>
        <w:spacing w:after="0" w:line="240" w:lineRule="auto"/>
        <w:jc w:val="left"/>
        <w:rPr>
          <w:rFonts w:ascii="Calibri" w:hAnsi="Calibri"/>
          <w:sz w:val="22"/>
        </w:rPr>
        <w:sectPr>
          <w:pgSz w:w="8400" w:h="11910"/>
          <w:pgMar w:header="252" w:footer="0" w:top="480" w:bottom="280" w:left="0" w:right="0"/>
        </w:sectPr>
      </w:pPr>
    </w:p>
    <w:p>
      <w:pPr>
        <w:pStyle w:val="BodyText"/>
        <w:spacing w:before="189"/>
        <w:rPr>
          <w:rFonts w:ascii="Calibri"/>
        </w:rPr>
      </w:pPr>
    </w:p>
    <w:p>
      <w:pPr>
        <w:pStyle w:val="BodyText"/>
        <w:spacing w:before="1"/>
        <w:ind w:left="1679"/>
        <w:jc w:val="both"/>
        <w:rPr>
          <w:rFonts w:ascii="Calibri"/>
        </w:rPr>
      </w:pPr>
      <w:r>
        <w:rPr>
          <w:rFonts w:ascii="Calibri"/>
          <w:color w:val="7F7F7F"/>
        </w:rPr>
        <w:t>18234</w:t>
      </w:r>
      <w:r>
        <w:rPr>
          <w:rFonts w:ascii="Cambria"/>
          <w:color w:val="7F7F7F"/>
        </w:rPr>
        <w:t>.</w:t>
      </w:r>
      <w:r>
        <w:rPr>
          <w:rFonts w:ascii="Calibri"/>
          <w:color w:val="7F7F7F"/>
        </w:rPr>
        <w:t>12855</w:t>
      </w:r>
      <w:r>
        <w:rPr>
          <w:rFonts w:ascii="Cambria"/>
          <w:color w:val="7F7F7F"/>
        </w:rPr>
        <w:t>,</w:t>
      </w:r>
      <w:r>
        <w:rPr>
          <w:rFonts w:ascii="Cambria"/>
          <w:color w:val="7F7F7F"/>
          <w:spacing w:val="5"/>
        </w:rPr>
        <w:t> </w:t>
      </w:r>
      <w:r>
        <w:rPr>
          <w:rFonts w:ascii="Cambria"/>
          <w:color w:val="7F7F7F"/>
        </w:rPr>
        <w:t>R</w:t>
      </w:r>
      <w:r>
        <w:rPr>
          <w:rFonts w:ascii="Cambria"/>
          <w:color w:val="7F7F7F"/>
          <w:spacing w:val="46"/>
        </w:rPr>
        <w:t> </w:t>
      </w:r>
      <w:r>
        <w:rPr>
          <w:rFonts w:ascii="Calibri"/>
          <w:color w:val="7F7F7F"/>
        </w:rPr>
        <w:t>=</w:t>
      </w:r>
      <w:r>
        <w:rPr>
          <w:rFonts w:ascii="Calibri"/>
          <w:color w:val="7F7F7F"/>
          <w:spacing w:val="41"/>
        </w:rPr>
        <w:t> </w:t>
      </w:r>
      <w:r>
        <w:rPr>
          <w:rFonts w:ascii="Calibri"/>
          <w:color w:val="7F7F7F"/>
        </w:rPr>
        <w:t>3102</w:t>
      </w:r>
      <w:r>
        <w:rPr>
          <w:rFonts w:ascii="Cambria"/>
          <w:color w:val="7F7F7F"/>
        </w:rPr>
        <w:t>.</w:t>
      </w:r>
      <w:r>
        <w:rPr>
          <w:rFonts w:ascii="Calibri"/>
          <w:color w:val="7F7F7F"/>
        </w:rPr>
        <w:t>310004</w:t>
      </w:r>
      <w:r>
        <w:rPr>
          <w:rFonts w:ascii="Cambria"/>
          <w:color w:val="7F7F7F"/>
        </w:rPr>
        <w:t>,</w:t>
      </w:r>
      <w:r>
        <w:rPr>
          <w:rFonts w:ascii="Cambria"/>
          <w:color w:val="7F7F7F"/>
          <w:spacing w:val="5"/>
        </w:rPr>
        <w:t> </w:t>
      </w:r>
      <w:r>
        <w:rPr>
          <w:rFonts w:ascii="Cambria"/>
          <w:color w:val="7F7F7F"/>
        </w:rPr>
        <w:t>C</w:t>
      </w:r>
      <w:r>
        <w:rPr>
          <w:rFonts w:ascii="Cambria"/>
          <w:color w:val="7F7F7F"/>
          <w:spacing w:val="66"/>
        </w:rPr>
        <w:t> </w:t>
      </w:r>
      <w:r>
        <w:rPr>
          <w:rFonts w:ascii="Calibri"/>
          <w:color w:val="7F7F7F"/>
        </w:rPr>
        <w:t>=</w:t>
      </w:r>
      <w:r>
        <w:rPr>
          <w:rFonts w:ascii="Calibri"/>
          <w:color w:val="7F7F7F"/>
          <w:spacing w:val="41"/>
        </w:rPr>
        <w:t> </w:t>
      </w:r>
      <w:r>
        <w:rPr>
          <w:rFonts w:ascii="Calibri"/>
          <w:color w:val="7F7F7F"/>
          <w:spacing w:val="-2"/>
        </w:rPr>
        <w:t>968</w:t>
      </w:r>
      <w:r>
        <w:rPr>
          <w:rFonts w:ascii="Cambria"/>
          <w:color w:val="7F7F7F"/>
          <w:spacing w:val="-2"/>
        </w:rPr>
        <w:t>.</w:t>
      </w:r>
      <w:r>
        <w:rPr>
          <w:rFonts w:ascii="Calibri"/>
          <w:color w:val="7F7F7F"/>
          <w:spacing w:val="-2"/>
        </w:rPr>
        <w:t>0276882</w:t>
      </w:r>
    </w:p>
    <w:p>
      <w:pPr>
        <w:pStyle w:val="BodyText"/>
        <w:spacing w:before="214"/>
        <w:rPr>
          <w:rFonts w:ascii="Calibri"/>
        </w:rPr>
      </w:pPr>
    </w:p>
    <w:p>
      <w:pPr>
        <w:pStyle w:val="Heading2"/>
        <w:jc w:val="both"/>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line="302" w:lineRule="auto" w:before="165"/>
        <w:ind w:left="1679" w:right="1131"/>
        <w:jc w:val="both"/>
      </w:pPr>
      <w:r>
        <w:rPr/>
        <w:t>Subtitusi nilai persamaan (4.50a) hingga (4.50f), </w:t>
      </w:r>
      <w:r>
        <w:rPr/>
        <w:t>parameter pada tabel (4.7), dan titik ekuilibrium </w:t>
      </w:r>
      <w:r>
        <w:rPr>
          <w:rFonts w:ascii="Cambria"/>
        </w:rPr>
        <w:t>E</w:t>
      </w:r>
      <w:r>
        <w:rPr>
          <w:rFonts w:ascii="Calibri"/>
          <w:vertAlign w:val="subscript"/>
        </w:rPr>
        <w:t>5</w:t>
      </w:r>
      <w:r>
        <w:rPr>
          <w:rFonts w:ascii="Calibri"/>
          <w:vertAlign w:val="baseline"/>
        </w:rPr>
        <w:t> </w:t>
      </w:r>
      <w:r>
        <w:rPr>
          <w:vertAlign w:val="baseline"/>
        </w:rPr>
        <w:t>yang telah diperoleh sebelumnya, maka didapatkan</w:t>
      </w:r>
    </w:p>
    <w:p>
      <w:pPr>
        <w:pStyle w:val="BodyText"/>
        <w:spacing w:before="202"/>
        <w:rPr>
          <w:sz w:val="20"/>
        </w:rPr>
      </w:pPr>
      <w:r>
        <w:rPr>
          <w:sz w:val="20"/>
        </w:rPr>
        <mc:AlternateContent>
          <mc:Choice Requires="wps">
            <w:drawing>
              <wp:anchor distT="0" distB="0" distL="0" distR="0" allowOverlap="1" layoutInCell="1" locked="0" behindDoc="1" simplePos="0" relativeHeight="488272384">
                <wp:simplePos x="0" y="0"/>
                <wp:positionH relativeFrom="page">
                  <wp:posOffset>1509154</wp:posOffset>
                </wp:positionH>
                <wp:positionV relativeFrom="paragraph">
                  <wp:posOffset>289547</wp:posOffset>
                </wp:positionV>
                <wp:extent cx="3302000" cy="166370"/>
                <wp:effectExtent l="0" t="0" r="0" b="0"/>
                <wp:wrapTopAndBottom/>
                <wp:docPr id="1579" name="Textbox 1579"/>
                <wp:cNvGraphicFramePr>
                  <a:graphicFrameLocks/>
                </wp:cNvGraphicFramePr>
                <a:graphic>
                  <a:graphicData uri="http://schemas.microsoft.com/office/word/2010/wordprocessingShape">
                    <wps:wsp>
                      <wps:cNvPr id="1579" name="Textbox 1579"/>
                      <wps:cNvSpPr txBox="1"/>
                      <wps:spPr>
                        <a:xfrm>
                          <a:off x="0" y="0"/>
                          <a:ext cx="3302000" cy="166370"/>
                        </a:xfrm>
                        <a:prstGeom prst="rect">
                          <a:avLst/>
                        </a:prstGeom>
                      </wps:spPr>
                      <wps:txbx>
                        <w:txbxContent>
                          <w:p>
                            <w:pPr>
                              <w:tabs>
                                <w:tab w:pos="1424" w:val="left" w:leader="none"/>
                                <w:tab w:pos="3464" w:val="left" w:leader="none"/>
                                <w:tab w:pos="4393" w:val="left" w:leader="none"/>
                              </w:tabs>
                              <w:spacing w:line="155" w:lineRule="exact" w:before="0"/>
                              <w:ind w:left="0" w:right="0" w:firstLine="0"/>
                              <w:jc w:val="left"/>
                              <w:rPr>
                                <w:rFonts w:ascii="Calibri" w:hAnsi="Calibri"/>
                                <w:sz w:val="15"/>
                              </w:rPr>
                            </w:pP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05834921133</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01823412855</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rFonts w:ascii="Calibri" w:hAnsi="Calibri"/>
                                <w:color w:val="7F7F7F"/>
                                <w:spacing w:val="-2"/>
                                <w:sz w:val="15"/>
                              </w:rPr>
                              <w:t>5</w:t>
                            </w:r>
                            <w:r>
                              <w:rPr>
                                <w:rFonts w:ascii="Cambria" w:hAnsi="Cambria"/>
                                <w:color w:val="7F7F7F"/>
                                <w:spacing w:val="-2"/>
                                <w:sz w:val="15"/>
                              </w:rPr>
                              <w:t>.</w:t>
                            </w:r>
                            <w:r>
                              <w:rPr>
                                <w:rFonts w:ascii="Calibri" w:hAnsi="Calibri"/>
                                <w:color w:val="7F7F7F"/>
                                <w:spacing w:val="-2"/>
                                <w:sz w:val="15"/>
                              </w:rPr>
                              <w:t>105555994</w:t>
                            </w:r>
                          </w:p>
                        </w:txbxContent>
                      </wps:txbx>
                      <wps:bodyPr wrap="square" lIns="0" tIns="0" rIns="0" bIns="0" rtlCol="0">
                        <a:noAutofit/>
                      </wps:bodyPr>
                    </wps:wsp>
                  </a:graphicData>
                </a:graphic>
              </wp:anchor>
            </w:drawing>
          </mc:Choice>
          <mc:Fallback>
            <w:pict>
              <v:shape style="position:absolute;margin-left:118.8311pt;margin-top:22.799023pt;width:260pt;height:13.1pt;mso-position-horizontal-relative:page;mso-position-vertical-relative:paragraph;z-index:-15044096;mso-wrap-distance-left:0;mso-wrap-distance-right:0" type="#_x0000_t202" id="docshape1370" filled="false" stroked="false">
                <v:textbox inset="0,0,0,0">
                  <w:txbxContent>
                    <w:p>
                      <w:pPr>
                        <w:tabs>
                          <w:tab w:pos="1424" w:val="left" w:leader="none"/>
                          <w:tab w:pos="3464" w:val="left" w:leader="none"/>
                          <w:tab w:pos="4393" w:val="left" w:leader="none"/>
                        </w:tabs>
                        <w:spacing w:line="155" w:lineRule="exact" w:before="0"/>
                        <w:ind w:left="0" w:right="0" w:firstLine="0"/>
                        <w:jc w:val="left"/>
                        <w:rPr>
                          <w:rFonts w:ascii="Calibri" w:hAnsi="Calibri"/>
                          <w:sz w:val="15"/>
                        </w:rPr>
                      </w:pP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05834921133</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01823412855</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rFonts w:ascii="Calibri" w:hAnsi="Calibri"/>
                          <w:color w:val="7F7F7F"/>
                          <w:spacing w:val="-2"/>
                          <w:sz w:val="15"/>
                        </w:rPr>
                        <w:t>5</w:t>
                      </w:r>
                      <w:r>
                        <w:rPr>
                          <w:rFonts w:ascii="Cambria" w:hAnsi="Cambria"/>
                          <w:color w:val="7F7F7F"/>
                          <w:spacing w:val="-2"/>
                          <w:sz w:val="15"/>
                        </w:rPr>
                        <w:t>.</w:t>
                      </w:r>
                      <w:r>
                        <w:rPr>
                          <w:rFonts w:ascii="Calibri" w:hAnsi="Calibri"/>
                          <w:color w:val="7F7F7F"/>
                          <w:spacing w:val="-2"/>
                          <w:sz w:val="15"/>
                        </w:rPr>
                        <w:t>105555994</w:t>
                      </w:r>
                    </w:p>
                  </w:txbxContent>
                </v:textbox>
                <w10:wrap type="topAndBottom"/>
              </v:shape>
            </w:pict>
          </mc:Fallback>
        </mc:AlternateContent>
      </w:r>
    </w:p>
    <w:p>
      <w:pPr>
        <w:tabs>
          <w:tab w:pos="3801" w:val="left" w:leader="none"/>
          <w:tab w:pos="5188" w:val="left" w:leader="none"/>
          <w:tab w:pos="7134" w:val="left" w:leader="none"/>
        </w:tabs>
        <w:spacing w:line="68" w:lineRule="exact" w:before="0"/>
        <w:ind w:left="2626" w:right="0" w:firstLine="0"/>
        <w:jc w:val="left"/>
        <w:rPr>
          <w:rFonts w:ascii="Calibri" w:hAnsi="Calibri"/>
          <w:sz w:val="15"/>
        </w:rPr>
      </w:pP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000576</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01601489109</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000004646532903</w:t>
      </w:r>
      <w:r>
        <w:rPr>
          <w:rFonts w:ascii="Calibri" w:hAnsi="Calibri"/>
          <w:color w:val="7F7F7F"/>
          <w:sz w:val="15"/>
        </w:rPr>
        <w:tab/>
      </w:r>
      <w:r>
        <w:rPr>
          <w:rFonts w:ascii="Calibri" w:hAnsi="Calibri"/>
          <w:color w:val="7F7F7F"/>
          <w:spacing w:val="-10"/>
          <w:w w:val="105"/>
          <w:sz w:val="15"/>
        </w:rPr>
        <w:t>0</w:t>
      </w:r>
    </w:p>
    <w:p>
      <w:pPr>
        <w:tabs>
          <w:tab w:pos="6982" w:val="left" w:leader="none"/>
        </w:tabs>
        <w:spacing w:line="63" w:lineRule="exact" w:before="0"/>
        <w:ind w:left="1026" w:right="0" w:firstLine="0"/>
        <w:jc w:val="center"/>
        <w:rPr>
          <w:position w:val="4"/>
          <w:sz w:val="15"/>
        </w:rPr>
      </w:pPr>
      <w:r>
        <w:rPr>
          <w:position w:val="4"/>
          <w:sz w:val="15"/>
        </w:rPr>
        <mc:AlternateContent>
          <mc:Choice Requires="wps">
            <w:drawing>
              <wp:anchor distT="0" distB="0" distL="0" distR="0" allowOverlap="1" layoutInCell="1" locked="0" behindDoc="1" simplePos="0" relativeHeight="480948224">
                <wp:simplePos x="0" y="0"/>
                <wp:positionH relativeFrom="page">
                  <wp:posOffset>1420254</wp:posOffset>
                </wp:positionH>
                <wp:positionV relativeFrom="paragraph">
                  <wp:posOffset>-305642</wp:posOffset>
                </wp:positionV>
                <wp:extent cx="3493135" cy="530860"/>
                <wp:effectExtent l="0" t="0" r="0" b="0"/>
                <wp:wrapNone/>
                <wp:docPr id="1580" name="Textbox 1580"/>
                <wp:cNvGraphicFramePr>
                  <a:graphicFrameLocks/>
                </wp:cNvGraphicFramePr>
                <a:graphic>
                  <a:graphicData uri="http://schemas.microsoft.com/office/word/2010/wordprocessingShape">
                    <wps:wsp>
                      <wps:cNvPr id="1580" name="Textbox 1580"/>
                      <wps:cNvSpPr txBox="1"/>
                      <wps:spPr>
                        <a:xfrm>
                          <a:off x="0" y="0"/>
                          <a:ext cx="3493135" cy="530860"/>
                        </a:xfrm>
                        <a:prstGeom prst="rect">
                          <a:avLst/>
                        </a:prstGeom>
                      </wps:spPr>
                      <wps:txbx>
                        <w:txbxContent>
                          <w:p>
                            <w:pPr>
                              <w:tabs>
                                <w:tab w:pos="5398" w:val="left" w:leader="none"/>
                              </w:tabs>
                              <w:spacing w:line="194" w:lineRule="auto" w:before="0"/>
                              <w:ind w:left="0" w:right="0" w:firstLine="0"/>
                              <w:jc w:val="left"/>
                              <w:rPr>
                                <w:position w:val="-26"/>
                                <w:sz w:val="15"/>
                              </w:rPr>
                            </w:pPr>
                            <w:r>
                              <w:rPr>
                                <w:color w:val="7F7F7F"/>
                                <w:spacing w:val="-56"/>
                                <w:w w:val="75"/>
                                <w:sz w:val="15"/>
                              </w:rPr>
                              <w:t></w:t>
                            </w:r>
                            <w:r>
                              <w:rPr>
                                <w:color w:val="7F7F7F"/>
                                <w:spacing w:val="-56"/>
                                <w:w w:val="75"/>
                                <w:position w:val="-26"/>
                                <w:sz w:val="15"/>
                              </w:rPr>
                              <w:t></w:t>
                            </w:r>
                            <w:r>
                              <w:rPr>
                                <w:color w:val="7F7F7F"/>
                                <w:position w:val="-26"/>
                                <w:sz w:val="15"/>
                              </w:rPr>
                              <w:tab/>
                            </w:r>
                            <w:r>
                              <w:rPr>
                                <w:color w:val="7F7F7F"/>
                                <w:spacing w:val="-66"/>
                                <w:w w:val="75"/>
                                <w:sz w:val="15"/>
                              </w:rPr>
                              <w:t></w:t>
                            </w:r>
                            <w:r>
                              <w:rPr>
                                <w:color w:val="7F7F7F"/>
                                <w:spacing w:val="-66"/>
                                <w:w w:val="75"/>
                                <w:position w:val="-26"/>
                                <w:sz w:val="15"/>
                              </w:rPr>
                              <w:t></w:t>
                            </w:r>
                          </w:p>
                        </w:txbxContent>
                      </wps:txbx>
                      <wps:bodyPr wrap="square" lIns="0" tIns="0" rIns="0" bIns="0" rtlCol="0">
                        <a:noAutofit/>
                      </wps:bodyPr>
                    </wps:wsp>
                  </a:graphicData>
                </a:graphic>
              </wp:anchor>
            </w:drawing>
          </mc:Choice>
          <mc:Fallback>
            <w:pict>
              <v:shape style="position:absolute;margin-left:111.8311pt;margin-top:-24.066368pt;width:275.05pt;height:41.8pt;mso-position-horizontal-relative:page;mso-position-vertical-relative:paragraph;z-index:-22368256" type="#_x0000_t202" id="docshape1371" filled="false" stroked="false">
                <v:textbox inset="0,0,0,0">
                  <w:txbxContent>
                    <w:p>
                      <w:pPr>
                        <w:tabs>
                          <w:tab w:pos="5398" w:val="left" w:leader="none"/>
                        </w:tabs>
                        <w:spacing w:line="194" w:lineRule="auto" w:before="0"/>
                        <w:ind w:left="0" w:right="0" w:firstLine="0"/>
                        <w:jc w:val="left"/>
                        <w:rPr>
                          <w:position w:val="-26"/>
                          <w:sz w:val="15"/>
                        </w:rPr>
                      </w:pPr>
                      <w:r>
                        <w:rPr>
                          <w:color w:val="7F7F7F"/>
                          <w:spacing w:val="-56"/>
                          <w:w w:val="75"/>
                          <w:sz w:val="15"/>
                        </w:rPr>
                        <w:t></w:t>
                      </w:r>
                      <w:r>
                        <w:rPr>
                          <w:color w:val="7F7F7F"/>
                          <w:spacing w:val="-56"/>
                          <w:w w:val="75"/>
                          <w:position w:val="-26"/>
                          <w:sz w:val="15"/>
                        </w:rPr>
                        <w:t></w:t>
                      </w:r>
                      <w:r>
                        <w:rPr>
                          <w:color w:val="7F7F7F"/>
                          <w:position w:val="-26"/>
                          <w:sz w:val="15"/>
                        </w:rPr>
                        <w:tab/>
                      </w:r>
                      <w:r>
                        <w:rPr>
                          <w:color w:val="7F7F7F"/>
                          <w:spacing w:val="-66"/>
                          <w:w w:val="75"/>
                          <w:sz w:val="15"/>
                        </w:rPr>
                        <w:t></w:t>
                      </w:r>
                      <w:r>
                        <w:rPr>
                          <w:color w:val="7F7F7F"/>
                          <w:spacing w:val="-66"/>
                          <w:w w:val="75"/>
                          <w:position w:val="-26"/>
                          <w:sz w:val="15"/>
                        </w:rPr>
                        <w:t></w:t>
                      </w:r>
                    </w:p>
                  </w:txbxContent>
                </v:textbox>
                <w10:wrap type="none"/>
              </v:shape>
            </w:pict>
          </mc:Fallback>
        </mc:AlternateContent>
      </w:r>
      <w:r>
        <w:rPr>
          <w:position w:val="4"/>
          <w:sz w:val="15"/>
        </w:rPr>
        <mc:AlternateContent>
          <mc:Choice Requires="wps">
            <w:drawing>
              <wp:anchor distT="0" distB="0" distL="0" distR="0" allowOverlap="1" layoutInCell="1" locked="0" behindDoc="0" simplePos="0" relativeHeight="16414208">
                <wp:simplePos x="0" y="0"/>
                <wp:positionH relativeFrom="page">
                  <wp:posOffset>1420254</wp:posOffset>
                </wp:positionH>
                <wp:positionV relativeFrom="paragraph">
                  <wp:posOffset>39618</wp:posOffset>
                </wp:positionV>
                <wp:extent cx="64769" cy="422275"/>
                <wp:effectExtent l="0" t="0" r="0" b="0"/>
                <wp:wrapNone/>
                <wp:docPr id="1581" name="Textbox 1581"/>
                <wp:cNvGraphicFramePr>
                  <a:graphicFrameLocks/>
                </wp:cNvGraphicFramePr>
                <a:graphic>
                  <a:graphicData uri="http://schemas.microsoft.com/office/word/2010/wordprocessingShape">
                    <wps:wsp>
                      <wps:cNvPr id="1581" name="Textbox 1581"/>
                      <wps:cNvSpPr txBox="1"/>
                      <wps:spPr>
                        <a:xfrm>
                          <a:off x="0" y="0"/>
                          <a:ext cx="64769" cy="422275"/>
                        </a:xfrm>
                        <a:prstGeom prst="rect">
                          <a:avLst/>
                        </a:prstGeom>
                      </wps:spPr>
                      <wps:txbx>
                        <w:txbxContent>
                          <w:p>
                            <w:pPr>
                              <w:spacing w:line="194" w:lineRule="auto" w:before="0"/>
                              <w:ind w:left="0" w:right="0" w:firstLine="0"/>
                              <w:jc w:val="left"/>
                              <w:rPr>
                                <w:position w:val="-9"/>
                                <w:sz w:val="15"/>
                              </w:rPr>
                            </w:pPr>
                            <w:r>
                              <w:rPr>
                                <w:color w:val="7F7F7F"/>
                                <w:spacing w:val="-56"/>
                                <w:w w:val="65"/>
                                <w:sz w:val="15"/>
                              </w:rPr>
                              <w:t></w:t>
                            </w:r>
                            <w:r>
                              <w:rPr>
                                <w:color w:val="7F7F7F"/>
                                <w:spacing w:val="-56"/>
                                <w:w w:val="65"/>
                                <w:position w:val="-9"/>
                                <w:sz w:val="15"/>
                              </w:rPr>
                              <w:t></w:t>
                            </w:r>
                          </w:p>
                        </w:txbxContent>
                      </wps:txbx>
                      <wps:bodyPr wrap="square" lIns="0" tIns="0" rIns="0" bIns="0" rtlCol="0">
                        <a:noAutofit/>
                      </wps:bodyPr>
                    </wps:wsp>
                  </a:graphicData>
                </a:graphic>
              </wp:anchor>
            </w:drawing>
          </mc:Choice>
          <mc:Fallback>
            <w:pict>
              <v:shape style="position:absolute;margin-left:111.8311pt;margin-top:3.119532pt;width:5.1pt;height:33.25pt;mso-position-horizontal-relative:page;mso-position-vertical-relative:paragraph;z-index:16414208" type="#_x0000_t202" id="docshape1372" filled="false" stroked="false">
                <v:textbox inset="0,0,0,0">
                  <w:txbxContent>
                    <w:p>
                      <w:pPr>
                        <w:spacing w:line="194" w:lineRule="auto" w:before="0"/>
                        <w:ind w:left="0" w:right="0" w:firstLine="0"/>
                        <w:jc w:val="left"/>
                        <w:rPr>
                          <w:position w:val="-9"/>
                          <w:sz w:val="15"/>
                        </w:rPr>
                      </w:pPr>
                      <w:r>
                        <w:rPr>
                          <w:color w:val="7F7F7F"/>
                          <w:spacing w:val="-56"/>
                          <w:w w:val="65"/>
                          <w:sz w:val="15"/>
                        </w:rPr>
                        <w:t></w:t>
                      </w:r>
                      <w:r>
                        <w:rPr>
                          <w:color w:val="7F7F7F"/>
                          <w:spacing w:val="-56"/>
                          <w:w w:val="65"/>
                          <w:position w:val="-9"/>
                          <w:sz w:val="15"/>
                        </w:rPr>
                        <w:t></w:t>
                      </w:r>
                    </w:p>
                  </w:txbxContent>
                </v:textbox>
                <w10:wrap type="none"/>
              </v:shape>
            </w:pict>
          </mc:Fallback>
        </mc:AlternateContent>
      </w:r>
      <w:r>
        <w:rPr>
          <w:position w:val="4"/>
          <w:sz w:val="15"/>
        </w:rPr>
        <mc:AlternateContent>
          <mc:Choice Requires="wps">
            <w:drawing>
              <wp:anchor distT="0" distB="0" distL="0" distR="0" allowOverlap="1" layoutInCell="1" locked="0" behindDoc="0" simplePos="0" relativeHeight="16414720">
                <wp:simplePos x="0" y="0"/>
                <wp:positionH relativeFrom="page">
                  <wp:posOffset>4848647</wp:posOffset>
                </wp:positionH>
                <wp:positionV relativeFrom="paragraph">
                  <wp:posOffset>39618</wp:posOffset>
                </wp:positionV>
                <wp:extent cx="1270" cy="360045"/>
                <wp:effectExtent l="0" t="0" r="0" b="0"/>
                <wp:wrapNone/>
                <wp:docPr id="1582" name="Textbox 1582"/>
                <wp:cNvGraphicFramePr>
                  <a:graphicFrameLocks/>
                </wp:cNvGraphicFramePr>
                <a:graphic>
                  <a:graphicData uri="http://schemas.microsoft.com/office/word/2010/wordprocessingShape">
                    <wps:wsp>
                      <wps:cNvPr id="1582" name="Textbox 1582"/>
                      <wps:cNvSpPr txBox="1"/>
                      <wps:spPr>
                        <a:xfrm>
                          <a:off x="0" y="0"/>
                          <a:ext cx="0" cy="360045"/>
                        </a:xfrm>
                        <a:prstGeom prst="rect">
                          <a:avLst/>
                        </a:prstGeom>
                      </wps:spPr>
                      <wps:txbx>
                        <w:txbxContent>
                          <w:p>
                            <w:pPr>
                              <w:spacing w:line="147" w:lineRule="exact" w:before="0"/>
                              <w:ind w:left="0" w:right="0" w:firstLine="0"/>
                              <w:jc w:val="left"/>
                              <w:rPr>
                                <w:sz w:val="15"/>
                              </w:rPr>
                            </w:pPr>
                            <w:r>
                              <w:rPr>
                                <w:color w:val="7F7F7F"/>
                                <w:spacing w:val="-102"/>
                                <w:w w:val="67"/>
                                <w:sz w:val="15"/>
                              </w:rPr>
                              <w:t></w:t>
                            </w:r>
                          </w:p>
                        </w:txbxContent>
                      </wps:txbx>
                      <wps:bodyPr wrap="square" lIns="0" tIns="0" rIns="0" bIns="0" rtlCol="0">
                        <a:noAutofit/>
                      </wps:bodyPr>
                    </wps:wsp>
                  </a:graphicData>
                </a:graphic>
              </wp:anchor>
            </w:drawing>
          </mc:Choice>
          <mc:Fallback>
            <w:pict>
              <v:shape style="position:absolute;margin-left:381.783295pt;margin-top:3.119532pt;width:.1pt;height:28.35pt;mso-position-horizontal-relative:page;mso-position-vertical-relative:paragraph;z-index:16414720" type="#_x0000_t202" id="docshape1373" filled="false" stroked="false">
                <v:textbox inset="0,0,0,0">
                  <w:txbxContent>
                    <w:p>
                      <w:pPr>
                        <w:spacing w:line="147" w:lineRule="exact" w:before="0"/>
                        <w:ind w:left="0" w:right="0" w:firstLine="0"/>
                        <w:jc w:val="left"/>
                        <w:rPr>
                          <w:sz w:val="15"/>
                        </w:rPr>
                      </w:pPr>
                      <w:r>
                        <w:rPr>
                          <w:color w:val="7F7F7F"/>
                          <w:spacing w:val="-102"/>
                          <w:w w:val="67"/>
                          <w:sz w:val="15"/>
                        </w:rPr>
                        <w:t></w:t>
                      </w:r>
                    </w:p>
                  </w:txbxContent>
                </v:textbox>
                <w10:wrap type="none"/>
              </v:shape>
            </w:pict>
          </mc:Fallback>
        </mc:AlternateContent>
      </w:r>
      <w:r>
        <w:rPr>
          <w:rFonts w:ascii="Cambria" w:hAnsi="Cambria"/>
          <w:color w:val="7F7F7F"/>
          <w:w w:val="130"/>
          <w:sz w:val="15"/>
        </w:rPr>
        <w:t>J</w:t>
      </w:r>
      <w:r>
        <w:rPr>
          <w:color w:val="7F7F7F"/>
          <w:w w:val="130"/>
          <w:sz w:val="15"/>
        </w:rPr>
        <w:t>_</w:t>
      </w:r>
      <w:r>
        <w:rPr>
          <w:rFonts w:ascii="Cambria" w:hAnsi="Cambria"/>
          <w:color w:val="7F7F7F"/>
          <w:w w:val="130"/>
          <w:sz w:val="15"/>
        </w:rPr>
        <w:t>E</w:t>
      </w:r>
      <w:r>
        <w:rPr>
          <w:rFonts w:ascii="Cambria" w:hAnsi="Cambria"/>
          <w:color w:val="7F7F7F"/>
          <w:spacing w:val="24"/>
          <w:w w:val="130"/>
          <w:sz w:val="15"/>
        </w:rPr>
        <w:t>  </w:t>
      </w:r>
      <w:r>
        <w:rPr>
          <w:rFonts w:ascii="Calibri" w:hAnsi="Calibri"/>
          <w:color w:val="7F7F7F"/>
          <w:w w:val="130"/>
          <w:sz w:val="15"/>
        </w:rPr>
        <w:t>=</w:t>
      </w:r>
      <w:r>
        <w:rPr>
          <w:rFonts w:ascii="Calibri" w:hAnsi="Calibri"/>
          <w:color w:val="7F7F7F"/>
          <w:spacing w:val="8"/>
          <w:w w:val="130"/>
          <w:sz w:val="15"/>
        </w:rPr>
        <w:t> </w:t>
      </w:r>
      <w:r>
        <w:rPr>
          <w:color w:val="7F7F7F"/>
          <w:spacing w:val="-10"/>
          <w:position w:val="4"/>
          <w:sz w:val="15"/>
        </w:rPr>
        <w:t></w:t>
      </w:r>
      <w:r>
        <w:rPr>
          <w:color w:val="7F7F7F"/>
          <w:position w:val="4"/>
          <w:sz w:val="15"/>
        </w:rPr>
        <w:tab/>
      </w:r>
      <w:r>
        <w:rPr>
          <w:color w:val="7F7F7F"/>
          <w:spacing w:val="-10"/>
          <w:position w:val="4"/>
          <w:sz w:val="15"/>
        </w:rPr>
        <w:t></w:t>
      </w:r>
    </w:p>
    <w:p>
      <w:pPr>
        <w:spacing w:line="77" w:lineRule="exact" w:before="0"/>
        <w:ind w:left="1966" w:right="0" w:firstLine="0"/>
        <w:jc w:val="left"/>
        <w:rPr>
          <w:rFonts w:ascii="Calibri"/>
          <w:sz w:val="11"/>
        </w:rPr>
      </w:pPr>
      <w:r>
        <w:rPr>
          <w:rFonts w:ascii="Calibri"/>
          <w:color w:val="7F7F7F"/>
          <w:spacing w:val="-10"/>
          <w:w w:val="105"/>
          <w:sz w:val="11"/>
        </w:rPr>
        <w:t>5</w:t>
      </w:r>
    </w:p>
    <w:p>
      <w:pPr>
        <w:tabs>
          <w:tab w:pos="5379" w:val="left" w:leader="none"/>
          <w:tab w:pos="7134" w:val="left" w:leader="none"/>
        </w:tabs>
        <w:spacing w:line="147" w:lineRule="exact" w:before="0"/>
        <w:ind w:left="2338" w:right="0" w:firstLine="0"/>
        <w:jc w:val="left"/>
        <w:rPr>
          <w:rFonts w:ascii="Calibri" w:hAnsi="Calibri"/>
          <w:sz w:val="15"/>
        </w:rPr>
      </w:pPr>
      <w:r>
        <w:rPr>
          <w:rFonts w:ascii="Calibri" w:hAnsi="Calibri"/>
          <w:sz w:val="15"/>
        </w:rPr>
        <mc:AlternateContent>
          <mc:Choice Requires="wps">
            <w:drawing>
              <wp:anchor distT="0" distB="0" distL="0" distR="0" allowOverlap="1" layoutInCell="1" locked="0" behindDoc="0" simplePos="0" relativeHeight="16415232">
                <wp:simplePos x="0" y="0"/>
                <wp:positionH relativeFrom="page">
                  <wp:posOffset>4848647</wp:posOffset>
                </wp:positionH>
                <wp:positionV relativeFrom="paragraph">
                  <wp:posOffset>12956</wp:posOffset>
                </wp:positionV>
                <wp:extent cx="64769" cy="360045"/>
                <wp:effectExtent l="0" t="0" r="0" b="0"/>
                <wp:wrapNone/>
                <wp:docPr id="1583" name="Textbox 1583"/>
                <wp:cNvGraphicFramePr>
                  <a:graphicFrameLocks/>
                </wp:cNvGraphicFramePr>
                <a:graphic>
                  <a:graphicData uri="http://schemas.microsoft.com/office/word/2010/wordprocessingShape">
                    <wps:wsp>
                      <wps:cNvPr id="1583" name="Textbox 1583"/>
                      <wps:cNvSpPr txBox="1"/>
                      <wps:spPr>
                        <a:xfrm>
                          <a:off x="0" y="0"/>
                          <a:ext cx="64769" cy="360045"/>
                        </a:xfrm>
                        <a:prstGeom prst="rect">
                          <a:avLst/>
                        </a:prstGeom>
                      </wps:spPr>
                      <wps:txbx>
                        <w:txbxContent>
                          <w:p>
                            <w:pPr>
                              <w:spacing w:line="147" w:lineRule="exact" w:before="0"/>
                              <w:ind w:left="0" w:right="0" w:firstLine="0"/>
                              <w:jc w:val="left"/>
                              <w:rPr>
                                <w:sz w:val="15"/>
                              </w:rPr>
                            </w:pPr>
                            <w:r>
                              <w:rPr>
                                <w:color w:val="7F7F7F"/>
                                <w:spacing w:val="-10"/>
                                <w:w w:val="65"/>
                                <w:sz w:val="15"/>
                              </w:rPr>
                              <w:t></w:t>
                            </w:r>
                          </w:p>
                        </w:txbxContent>
                      </wps:txbx>
                      <wps:bodyPr wrap="square" lIns="0" tIns="0" rIns="0" bIns="0" rtlCol="0">
                        <a:noAutofit/>
                      </wps:bodyPr>
                    </wps:wsp>
                  </a:graphicData>
                </a:graphic>
              </wp:anchor>
            </w:drawing>
          </mc:Choice>
          <mc:Fallback>
            <w:pict>
              <v:shape style="position:absolute;margin-left:381.783295pt;margin-top:1.020207pt;width:5.1pt;height:28.35pt;mso-position-horizontal-relative:page;mso-position-vertical-relative:paragraph;z-index:16415232" type="#_x0000_t202" id="docshape1374" filled="false" stroked="false">
                <v:textbox inset="0,0,0,0">
                  <w:txbxContent>
                    <w:p>
                      <w:pPr>
                        <w:spacing w:line="147" w:lineRule="exact" w:before="0"/>
                        <w:ind w:left="0" w:right="0" w:firstLine="0"/>
                        <w:jc w:val="left"/>
                        <w:rPr>
                          <w:sz w:val="15"/>
                        </w:rPr>
                      </w:pPr>
                      <w:r>
                        <w:rPr>
                          <w:color w:val="7F7F7F"/>
                          <w:spacing w:val="-10"/>
                          <w:w w:val="65"/>
                          <w:sz w:val="15"/>
                        </w:rPr>
                        <w:t></w:t>
                      </w:r>
                    </w:p>
                  </w:txbxContent>
                </v:textbox>
                <w10:wrap type="none"/>
              </v:shape>
            </w:pict>
          </mc:Fallback>
        </mc:AlternateContent>
      </w:r>
      <w:r>
        <w:rPr>
          <w:rFonts w:ascii="Cambria" w:hAnsi="Cambria"/>
          <w:color w:val="7F7F7F"/>
          <w:w w:val="105"/>
          <w:sz w:val="15"/>
        </w:rPr>
        <w:t>−</w:t>
      </w:r>
      <w:r>
        <w:rPr>
          <w:rFonts w:ascii="Calibri" w:hAnsi="Calibri"/>
          <w:color w:val="7F7F7F"/>
          <w:w w:val="105"/>
          <w:sz w:val="15"/>
        </w:rPr>
        <w:t>0</w:t>
      </w:r>
      <w:r>
        <w:rPr>
          <w:rFonts w:ascii="Cambria" w:hAnsi="Cambria"/>
          <w:color w:val="7F7F7F"/>
          <w:w w:val="105"/>
          <w:sz w:val="15"/>
        </w:rPr>
        <w:t>.</w:t>
      </w:r>
      <w:r>
        <w:rPr>
          <w:rFonts w:ascii="Calibri" w:hAnsi="Calibri"/>
          <w:color w:val="7F7F7F"/>
          <w:w w:val="105"/>
          <w:sz w:val="15"/>
        </w:rPr>
        <w:t>002202640103</w:t>
      </w:r>
      <w:r>
        <w:rPr>
          <w:rFonts w:ascii="Calibri" w:hAnsi="Calibri"/>
          <w:color w:val="7F7F7F"/>
          <w:spacing w:val="78"/>
          <w:w w:val="150"/>
          <w:sz w:val="15"/>
        </w:rPr>
        <w:t> </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00000001489108802</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0005377337</w:t>
      </w:r>
      <w:r>
        <w:rPr>
          <w:rFonts w:ascii="Calibri" w:hAnsi="Calibri"/>
          <w:color w:val="7F7F7F"/>
          <w:sz w:val="15"/>
        </w:rPr>
        <w:tab/>
      </w:r>
      <w:r>
        <w:rPr>
          <w:rFonts w:ascii="Calibri" w:hAnsi="Calibri"/>
          <w:color w:val="7F7F7F"/>
          <w:spacing w:val="-10"/>
          <w:w w:val="105"/>
          <w:sz w:val="15"/>
        </w:rPr>
        <w:t>0</w:t>
      </w:r>
    </w:p>
    <w:p>
      <w:pPr>
        <w:tabs>
          <w:tab w:pos="4302" w:val="left" w:leader="none"/>
          <w:tab w:pos="5743" w:val="left" w:leader="none"/>
          <w:tab w:pos="6710" w:val="left" w:leader="none"/>
        </w:tabs>
        <w:spacing w:before="47"/>
        <w:ind w:left="2376" w:right="0" w:firstLine="0"/>
        <w:jc w:val="left"/>
        <w:rPr>
          <w:rFonts w:ascii="Calibri" w:hAnsi="Calibri"/>
          <w:sz w:val="15"/>
        </w:rPr>
      </w:pP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03902462724</w:t>
      </w:r>
      <w:r>
        <w:rPr>
          <w:rFonts w:ascii="Calibri" w:hAnsi="Calibri"/>
          <w:color w:val="7F7F7F"/>
          <w:sz w:val="15"/>
        </w:rPr>
        <w:tab/>
      </w:r>
      <w:r>
        <w:rPr>
          <w:rFonts w:ascii="Calibri" w:hAnsi="Calibri"/>
          <w:color w:val="7F7F7F"/>
          <w:spacing w:val="-10"/>
          <w:w w:val="105"/>
          <w:sz w:val="15"/>
        </w:rPr>
        <w:t>0</w:t>
      </w:r>
      <w:r>
        <w:rPr>
          <w:rFonts w:ascii="Calibri" w:hAnsi="Calibri"/>
          <w:color w:val="7F7F7F"/>
          <w:sz w:val="15"/>
        </w:rPr>
        <w:tab/>
      </w:r>
      <w:r>
        <w:rPr>
          <w:rFonts w:ascii="Calibri" w:hAnsi="Calibri"/>
          <w:color w:val="7F7F7F"/>
          <w:spacing w:val="-4"/>
          <w:w w:val="105"/>
          <w:sz w:val="15"/>
        </w:rPr>
        <w:t>0</w:t>
      </w:r>
      <w:r>
        <w:rPr>
          <w:rFonts w:ascii="Cambria" w:hAnsi="Cambria"/>
          <w:color w:val="7F7F7F"/>
          <w:spacing w:val="-4"/>
          <w:w w:val="105"/>
          <w:sz w:val="15"/>
        </w:rPr>
        <w:t>.</w:t>
      </w:r>
      <w:r>
        <w:rPr>
          <w:rFonts w:ascii="Calibri" w:hAnsi="Calibri"/>
          <w:color w:val="7F7F7F"/>
          <w:spacing w:val="-4"/>
          <w:w w:val="105"/>
          <w:sz w:val="15"/>
        </w:rPr>
        <w:t>23</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7</w:t>
      </w:r>
      <w:r>
        <w:rPr>
          <w:rFonts w:ascii="Cambria" w:hAnsi="Cambria"/>
          <w:color w:val="7F7F7F"/>
          <w:spacing w:val="-2"/>
          <w:w w:val="105"/>
          <w:sz w:val="15"/>
        </w:rPr>
        <w:t>.</w:t>
      </w:r>
      <w:r>
        <w:rPr>
          <w:rFonts w:ascii="Calibri" w:hAnsi="Calibri"/>
          <w:color w:val="7F7F7F"/>
          <w:spacing w:val="-2"/>
          <w:w w:val="105"/>
          <w:sz w:val="15"/>
        </w:rPr>
        <w:t>313651420</w:t>
      </w:r>
    </w:p>
    <w:p>
      <w:pPr>
        <w:pStyle w:val="BodyText"/>
        <w:spacing w:before="77"/>
        <w:rPr>
          <w:rFonts w:ascii="Calibri"/>
        </w:rPr>
      </w:pPr>
    </w:p>
    <w:p>
      <w:pPr>
        <w:pStyle w:val="BodyText"/>
        <w:spacing w:line="302" w:lineRule="auto"/>
        <w:ind w:left="1679" w:right="1131"/>
        <w:jc w:val="both"/>
      </w:pPr>
      <w:r>
        <w:rPr>
          <w:w w:val="105"/>
        </w:rPr>
        <w:t>Selanjutnya,</w:t>
      </w:r>
      <w:r>
        <w:rPr>
          <w:spacing w:val="-5"/>
          <w:w w:val="105"/>
        </w:rPr>
        <w:t> </w:t>
      </w:r>
      <w:r>
        <w:rPr>
          <w:w w:val="105"/>
        </w:rPr>
        <w:t>menyelesaikan</w:t>
      </w:r>
      <w:r>
        <w:rPr>
          <w:spacing w:val="-12"/>
          <w:w w:val="105"/>
        </w:rPr>
        <w:t> </w:t>
      </w:r>
      <w:r>
        <w:rPr>
          <w:w w:val="105"/>
        </w:rPr>
        <w:t>persamaan</w:t>
      </w:r>
      <w:r>
        <w:rPr>
          <w:spacing w:val="-11"/>
          <w:w w:val="105"/>
        </w:rPr>
        <w:t> </w:t>
      </w:r>
      <w:r>
        <w:rPr>
          <w:w w:val="105"/>
        </w:rPr>
        <w:t>karakteristik</w:t>
      </w:r>
      <w:r>
        <w:rPr>
          <w:spacing w:val="-11"/>
          <w:w w:val="105"/>
        </w:rPr>
        <w:t> </w:t>
      </w:r>
      <w:r>
        <w:rPr>
          <w:w w:val="105"/>
        </w:rPr>
        <w:t>matriks Jacobi</w:t>
      </w:r>
      <w:r>
        <w:rPr>
          <w:w w:val="105"/>
        </w:rPr>
        <w:t> di</w:t>
      </w:r>
      <w:r>
        <w:rPr>
          <w:w w:val="105"/>
        </w:rPr>
        <w:t> titik</w:t>
      </w:r>
      <w:r>
        <w:rPr>
          <w:w w:val="105"/>
        </w:rPr>
        <w:t> ekuilibrium</w:t>
      </w:r>
      <w:r>
        <w:rPr>
          <w:w w:val="105"/>
        </w:rPr>
        <w:t> </w:t>
      </w:r>
      <w:r>
        <w:rPr>
          <w:rFonts w:ascii="Cambria" w:hAnsi="Cambria"/>
          <w:w w:val="105"/>
        </w:rPr>
        <w:t>E</w:t>
      </w:r>
      <w:r>
        <w:rPr>
          <w:rFonts w:ascii="Calibri" w:hAnsi="Calibri"/>
          <w:w w:val="105"/>
          <w:vertAlign w:val="subscript"/>
        </w:rPr>
        <w:t>5</w:t>
      </w:r>
      <w:r>
        <w:rPr>
          <w:rFonts w:ascii="Calibri" w:hAnsi="Calibri"/>
          <w:w w:val="10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5</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w w:val="105"/>
          <w:vertAlign w:val="baseline"/>
        </w:rPr>
        <w:t> </w:t>
      </w:r>
      <w:r>
        <w:rPr>
          <w:w w:val="105"/>
          <w:vertAlign w:val="baseline"/>
        </w:rPr>
        <w:t>hingga diperoleh</w:t>
      </w:r>
      <w:r>
        <w:rPr>
          <w:spacing w:val="-15"/>
          <w:w w:val="105"/>
          <w:vertAlign w:val="baseline"/>
        </w:rPr>
        <w:t> </w:t>
      </w:r>
      <w:r>
        <w:rPr>
          <w:w w:val="105"/>
          <w:vertAlign w:val="baseline"/>
        </w:rPr>
        <w:t>persamaan</w:t>
      </w:r>
      <w:r>
        <w:rPr>
          <w:spacing w:val="-14"/>
          <w:w w:val="105"/>
          <w:vertAlign w:val="baseline"/>
        </w:rPr>
        <w:t> </w:t>
      </w:r>
      <w:r>
        <w:rPr>
          <w:w w:val="105"/>
          <w:vertAlign w:val="baseline"/>
        </w:rPr>
        <w:t>(4.51)</w:t>
      </w:r>
      <w:r>
        <w:rPr>
          <w:spacing w:val="-15"/>
          <w:w w:val="105"/>
          <w:vertAlign w:val="baseline"/>
        </w:rPr>
        <w:t> </w:t>
      </w:r>
      <w:r>
        <w:rPr>
          <w:w w:val="105"/>
          <w:vertAlign w:val="baseline"/>
        </w:rPr>
        <w:t>berikut</w:t>
      </w:r>
    </w:p>
    <w:p>
      <w:pPr>
        <w:pStyle w:val="ListParagraph"/>
        <w:numPr>
          <w:ilvl w:val="0"/>
          <w:numId w:val="48"/>
        </w:numPr>
        <w:tabs>
          <w:tab w:pos="2390" w:val="left" w:leader="none"/>
          <w:tab w:pos="2854" w:val="left" w:leader="none"/>
          <w:tab w:pos="3264" w:val="left" w:leader="none"/>
          <w:tab w:pos="4916" w:val="left" w:leader="none"/>
          <w:tab w:pos="5326" w:val="left" w:leader="none"/>
          <w:tab w:pos="7086" w:val="left" w:leader="none"/>
        </w:tabs>
        <w:spacing w:line="292" w:lineRule="auto" w:before="96" w:after="0"/>
        <w:ind w:left="1679" w:right="1132" w:firstLine="0"/>
        <w:jc w:val="left"/>
        <w:rPr>
          <w:rFonts w:ascii="Calibri" w:hAnsi="Calibri"/>
          <w:sz w:val="22"/>
        </w:rPr>
      </w:pPr>
      <w:r>
        <w:rPr>
          <w:rFonts w:ascii="Cambria" w:hAnsi="Cambria"/>
          <w:color w:val="7F7F7F"/>
          <w:spacing w:val="-6"/>
          <w:w w:val="115"/>
          <w:sz w:val="22"/>
        </w:rPr>
        <w:t>λ</w:t>
      </w:r>
      <w:r>
        <w:rPr>
          <w:rFonts w:ascii="Calibri" w:hAnsi="Calibri"/>
          <w:color w:val="7F7F7F"/>
          <w:spacing w:val="-6"/>
          <w:w w:val="115"/>
          <w:sz w:val="22"/>
          <w:vertAlign w:val="superscript"/>
        </w:rPr>
        <w:t>4</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7</w:t>
      </w:r>
      <w:r>
        <w:rPr>
          <w:rFonts w:ascii="Cambria" w:hAnsi="Cambria"/>
          <w:color w:val="7F7F7F"/>
          <w:w w:val="115"/>
          <w:sz w:val="22"/>
          <w:vertAlign w:val="baseline"/>
        </w:rPr>
        <w:t>.</w:t>
      </w:r>
      <w:r>
        <w:rPr>
          <w:rFonts w:ascii="Calibri" w:hAnsi="Calibri"/>
          <w:color w:val="7F7F7F"/>
          <w:w w:val="115"/>
          <w:sz w:val="22"/>
          <w:vertAlign w:val="baseline"/>
        </w:rPr>
        <w:t>388069295</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3</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7444577804</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2</w:t>
      </w:r>
      <w:r>
        <w:rPr>
          <w:rFonts w:ascii="Calibri" w:hAnsi="Calibri"/>
          <w:color w:val="7F7F7F"/>
          <w:sz w:val="22"/>
          <w:vertAlign w:val="baseline"/>
        </w:rPr>
        <w:tab/>
      </w:r>
      <w:r>
        <w:rPr>
          <w:rFonts w:ascii="Calibri" w:hAnsi="Calibri"/>
          <w:color w:val="7F7F7F"/>
          <w:spacing w:val="-10"/>
          <w:w w:val="125"/>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01272846965 </w:t>
      </w:r>
      <w:r>
        <w:rPr>
          <w:rFonts w:ascii="Cambria" w:hAnsi="Cambria"/>
          <w:color w:val="7F7F7F"/>
          <w:sz w:val="22"/>
          <w:vertAlign w:val="baseline"/>
        </w:rPr>
        <w:t>λ </w:t>
      </w:r>
      <w:r>
        <w:rPr>
          <w:rFonts w:ascii="Calibri" w:hAnsi="Calibri"/>
          <w:color w:val="7F7F7F"/>
          <w:sz w:val="22"/>
          <w:vertAlign w:val="baseline"/>
        </w:rPr>
        <w:t>+ 0</w:t>
      </w:r>
      <w:r>
        <w:rPr>
          <w:rFonts w:ascii="Cambria" w:hAnsi="Cambria"/>
          <w:color w:val="7F7F7F"/>
          <w:sz w:val="22"/>
          <w:vertAlign w:val="baseline"/>
        </w:rPr>
        <w:t>.</w:t>
      </w:r>
      <w:r>
        <w:rPr>
          <w:rFonts w:ascii="Calibri" w:hAnsi="Calibri"/>
          <w:color w:val="7F7F7F"/>
          <w:sz w:val="22"/>
          <w:vertAlign w:val="baseline"/>
        </w:rPr>
        <w:t>00004196727133</w:t>
      </w:r>
    </w:p>
    <w:p>
      <w:pPr>
        <w:pStyle w:val="BodyText"/>
        <w:spacing w:line="307" w:lineRule="auto" w:before="96"/>
        <w:ind w:left="1679" w:right="1131"/>
        <w:jc w:val="both"/>
      </w:pPr>
      <w:r>
        <w:rPr/>
        <w:t>Berdasarkan teorema (</w:t>
      </w:r>
      <w:r>
        <w:rPr>
          <w:b/>
        </w:rPr>
        <w:t>4.</w:t>
      </w:r>
      <w:r>
        <w:rPr/>
        <w:t>) akan ditentukan sifat kestabilan </w:t>
      </w:r>
      <w:r>
        <w:rPr/>
        <w:t>titik ekuilibrium </w:t>
      </w:r>
      <w:r>
        <w:rPr>
          <w:rFonts w:ascii="Cambria"/>
        </w:rPr>
        <w:t>E</w:t>
      </w:r>
      <w:r>
        <w:rPr>
          <w:rFonts w:ascii="Calibri"/>
          <w:vertAlign w:val="subscript"/>
        </w:rPr>
        <w:t>5</w:t>
      </w:r>
      <w:r>
        <w:rPr>
          <w:vertAlign w:val="baseline"/>
        </w:rPr>
        <w:t>. Dari persamaan (4.51) diperoleh</w:t>
      </w:r>
    </w:p>
    <w:p>
      <w:pPr>
        <w:pStyle w:val="BodyText"/>
        <w:spacing w:before="75"/>
        <w:ind w:left="1679"/>
        <w:rPr>
          <w:rFonts w:ascii="Calibri"/>
        </w:rPr>
      </w:pPr>
      <w:r>
        <w:rPr>
          <w:rFonts w:ascii="Cambria"/>
          <w:color w:val="7F7F7F"/>
          <w:w w:val="115"/>
        </w:rPr>
        <w:t>&gt;</w:t>
      </w:r>
      <w:r>
        <w:rPr>
          <w:rFonts w:ascii="Cambria"/>
          <w:color w:val="7F7F7F"/>
          <w:spacing w:val="3"/>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libri"/>
          <w:color w:val="7F7F7F"/>
          <w:w w:val="115"/>
        </w:rPr>
        <w:t>=</w:t>
      </w:r>
      <w:r>
        <w:rPr>
          <w:rFonts w:ascii="Calibri"/>
          <w:color w:val="7F7F7F"/>
          <w:spacing w:val="2"/>
          <w:w w:val="115"/>
        </w:rPr>
        <w:t> </w:t>
      </w:r>
      <w:r>
        <w:rPr>
          <w:rFonts w:ascii="Calibri"/>
          <w:color w:val="7F7F7F"/>
          <w:w w:val="115"/>
        </w:rPr>
        <w:t>7</w:t>
      </w:r>
      <w:r>
        <w:rPr>
          <w:rFonts w:ascii="Cambria"/>
          <w:color w:val="7F7F7F"/>
          <w:w w:val="115"/>
        </w:rPr>
        <w:t>.</w:t>
      </w:r>
      <w:r>
        <w:rPr>
          <w:rFonts w:ascii="Calibri"/>
          <w:color w:val="7F7F7F"/>
          <w:w w:val="115"/>
        </w:rPr>
        <w:t>388069295</w:t>
      </w:r>
      <w:r>
        <w:rPr>
          <w:rFonts w:ascii="Calibri"/>
          <w:color w:val="7F7F7F"/>
          <w:spacing w:val="2"/>
          <w:w w:val="115"/>
        </w:rPr>
        <w:t> </w:t>
      </w:r>
      <w:r>
        <w:rPr>
          <w:rFonts w:ascii="Calibri"/>
          <w:color w:val="7F7F7F"/>
          <w:w w:val="115"/>
        </w:rPr>
        <w:t>=</w:t>
      </w:r>
      <w:r>
        <w:rPr>
          <w:rFonts w:ascii="Cambria"/>
          <w:color w:val="7F7F7F"/>
          <w:w w:val="115"/>
        </w:rPr>
        <w:t>&gt;</w:t>
      </w:r>
      <w:r>
        <w:rPr>
          <w:rFonts w:ascii="Cambria"/>
          <w:color w:val="7F7F7F"/>
          <w:spacing w:val="4"/>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mbria"/>
          <w:color w:val="7F7F7F"/>
          <w:w w:val="115"/>
        </w:rPr>
        <w:t>&gt;</w:t>
      </w:r>
      <w:r>
        <w:rPr>
          <w:rFonts w:ascii="Cambria"/>
          <w:color w:val="7F7F7F"/>
          <w:spacing w:val="4"/>
          <w:w w:val="115"/>
        </w:rPr>
        <w:t> </w:t>
      </w:r>
      <w:r>
        <w:rPr>
          <w:rFonts w:ascii="Calibri"/>
          <w:color w:val="7F7F7F"/>
          <w:spacing w:val="-10"/>
          <w:w w:val="115"/>
        </w:rPr>
        <w:t>0</w:t>
      </w:r>
    </w:p>
    <w:p>
      <w:pPr>
        <w:pStyle w:val="ListParagraph"/>
        <w:numPr>
          <w:ilvl w:val="0"/>
          <w:numId w:val="48"/>
        </w:numPr>
        <w:tabs>
          <w:tab w:pos="1907" w:val="left" w:leader="none"/>
        </w:tabs>
        <w:spacing w:line="240" w:lineRule="auto" w:before="61"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2</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0</w:t>
      </w:r>
      <w:r>
        <w:rPr>
          <w:rFonts w:ascii="Cambria" w:hAnsi="Cambria"/>
          <w:color w:val="7F7F7F"/>
          <w:spacing w:val="-2"/>
          <w:w w:val="115"/>
          <w:sz w:val="22"/>
        </w:rPr>
        <w:t>.</w:t>
      </w:r>
      <w:r>
        <w:rPr>
          <w:rFonts w:ascii="Calibri" w:hAnsi="Calibri"/>
          <w:color w:val="7F7F7F"/>
          <w:spacing w:val="-2"/>
          <w:w w:val="115"/>
          <w:sz w:val="22"/>
        </w:rPr>
        <w:t>7444577804</w:t>
      </w:r>
    </w:p>
    <w:p>
      <w:pPr>
        <w:pStyle w:val="ListParagraph"/>
        <w:numPr>
          <w:ilvl w:val="0"/>
          <w:numId w:val="48"/>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3</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0"/>
          <w:sz w:val="22"/>
        </w:rPr>
        <w:t>0</w:t>
      </w:r>
      <w:r>
        <w:rPr>
          <w:rFonts w:ascii="Cambria" w:hAnsi="Cambria"/>
          <w:color w:val="7F7F7F"/>
          <w:spacing w:val="-2"/>
          <w:w w:val="110"/>
          <w:sz w:val="22"/>
        </w:rPr>
        <w:t>.</w:t>
      </w:r>
      <w:r>
        <w:rPr>
          <w:rFonts w:ascii="Calibri" w:hAnsi="Calibri"/>
          <w:color w:val="7F7F7F"/>
          <w:spacing w:val="-2"/>
          <w:w w:val="110"/>
          <w:sz w:val="22"/>
        </w:rPr>
        <w:t>01272846965</w:t>
      </w:r>
    </w:p>
    <w:p>
      <w:pPr>
        <w:pStyle w:val="ListParagraph"/>
        <w:numPr>
          <w:ilvl w:val="0"/>
          <w:numId w:val="48"/>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libri" w:hAnsi="Calibri"/>
          <w:color w:val="7F7F7F"/>
          <w:w w:val="110"/>
          <w:sz w:val="22"/>
        </w:rPr>
        <w:t>:=</w:t>
      </w:r>
      <w:r>
        <w:rPr>
          <w:rFonts w:ascii="Calibri" w:hAnsi="Calibri"/>
          <w:color w:val="7F7F7F"/>
          <w:spacing w:val="4"/>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00004196727133</w:t>
      </w:r>
      <w:r>
        <w:rPr>
          <w:rFonts w:ascii="Calibri" w:hAnsi="Calibri"/>
          <w:color w:val="7F7F7F"/>
          <w:spacing w:val="4"/>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6"/>
          <w:w w:val="110"/>
          <w:sz w:val="22"/>
        </w:rPr>
        <w:t> </w:t>
      </w: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mbria" w:hAnsi="Cambria"/>
          <w:color w:val="7F7F7F"/>
          <w:w w:val="110"/>
          <w:sz w:val="22"/>
        </w:rPr>
        <w:t>&gt;</w:t>
      </w:r>
      <w:r>
        <w:rPr>
          <w:rFonts w:ascii="Cambria" w:hAnsi="Cambria"/>
          <w:color w:val="7F7F7F"/>
          <w:spacing w:val="7"/>
          <w:w w:val="110"/>
          <w:sz w:val="22"/>
        </w:rPr>
        <w:t> </w:t>
      </w:r>
      <w:r>
        <w:rPr>
          <w:rFonts w:ascii="Calibri" w:hAnsi="Calibri"/>
          <w:color w:val="7F7F7F"/>
          <w:spacing w:val="-10"/>
          <w:w w:val="110"/>
          <w:sz w:val="22"/>
        </w:rPr>
        <w:t>0</w:t>
      </w:r>
    </w:p>
    <w:p>
      <w:pPr>
        <w:pStyle w:val="ListParagraph"/>
        <w:numPr>
          <w:ilvl w:val="0"/>
          <w:numId w:val="48"/>
        </w:numPr>
        <w:tabs>
          <w:tab w:pos="1911" w:val="left" w:leader="none"/>
        </w:tabs>
        <w:spacing w:line="240" w:lineRule="auto" w:before="60" w:after="0"/>
        <w:ind w:left="1911" w:right="0" w:hanging="232"/>
        <w:jc w:val="left"/>
        <w:rPr>
          <w:rFonts w:ascii="Calibri" w:hAnsi="Calibri"/>
          <w:sz w:val="22"/>
        </w:rPr>
      </w:pPr>
      <w:r>
        <w:rPr>
          <w:color w:val="7F7F7F"/>
          <w:w w:val="110"/>
          <w:sz w:val="22"/>
        </w:rPr>
        <w:t>expr</w:t>
      </w:r>
      <w:r>
        <w:rPr>
          <w:color w:val="7F7F7F"/>
          <w:spacing w:val="-13"/>
          <w:w w:val="110"/>
          <w:sz w:val="22"/>
        </w:rPr>
        <w:t> </w:t>
      </w:r>
      <w:r>
        <w:rPr>
          <w:rFonts w:ascii="Calibri" w:hAnsi="Calibri"/>
          <w:color w:val="7F7F7F"/>
          <w:w w:val="110"/>
          <w:sz w:val="22"/>
        </w:rPr>
        <w:t>:=</w:t>
      </w:r>
      <w:r>
        <w:rPr>
          <w:rFonts w:ascii="Calibri" w:hAnsi="Calibri"/>
          <w:color w:val="7F7F7F"/>
          <w:spacing w:val="-10"/>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06755519074</w:t>
      </w:r>
      <w:r>
        <w:rPr>
          <w:rFonts w:ascii="Calibri" w:hAnsi="Calibri"/>
          <w:color w:val="7F7F7F"/>
          <w:spacing w:val="-10"/>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8"/>
          <w:w w:val="110"/>
          <w:sz w:val="22"/>
        </w:rPr>
        <w:t> </w:t>
      </w:r>
      <w:r>
        <w:rPr>
          <w:rFonts w:ascii="Cambria" w:hAnsi="Cambria"/>
          <w:color w:val="7F7F7F"/>
          <w:w w:val="110"/>
          <w:sz w:val="22"/>
        </w:rPr>
        <w:t>expr</w:t>
      </w:r>
      <w:r>
        <w:rPr>
          <w:rFonts w:ascii="Cambria" w:hAnsi="Cambria"/>
          <w:color w:val="7F7F7F"/>
          <w:spacing w:val="-3"/>
          <w:w w:val="110"/>
          <w:sz w:val="22"/>
        </w:rPr>
        <w:t> </w:t>
      </w:r>
      <w:r>
        <w:rPr>
          <w:rFonts w:ascii="Cambria" w:hAnsi="Cambria"/>
          <w:color w:val="7F7F7F"/>
          <w:w w:val="110"/>
          <w:sz w:val="22"/>
        </w:rPr>
        <w:t>&gt;</w:t>
      </w:r>
      <w:r>
        <w:rPr>
          <w:rFonts w:ascii="Cambria" w:hAnsi="Cambria"/>
          <w:color w:val="7F7F7F"/>
          <w:spacing w:val="-8"/>
          <w:w w:val="110"/>
          <w:sz w:val="22"/>
        </w:rPr>
        <w:t> </w:t>
      </w:r>
      <w:r>
        <w:rPr>
          <w:rFonts w:ascii="Calibri" w:hAnsi="Calibri"/>
          <w:color w:val="7F7F7F"/>
          <w:spacing w:val="-10"/>
          <w:w w:val="110"/>
          <w:sz w:val="22"/>
        </w:rPr>
        <w:t>0</w:t>
      </w:r>
    </w:p>
    <w:p>
      <w:pPr>
        <w:pStyle w:val="BodyText"/>
        <w:spacing w:line="312" w:lineRule="auto" w:before="154"/>
        <w:ind w:left="1679" w:right="1131"/>
        <w:jc w:val="both"/>
      </w:pPr>
      <w:r>
        <w:rPr/>
        <w:t>Sebagai verifikasi tambahan, ditunjukkan juga nilai eigen </w:t>
      </w:r>
      <w:r>
        <w:rPr/>
        <w:t>dari persamaan (4.51) yakni</w:t>
      </w:r>
    </w:p>
    <w:p>
      <w:pPr>
        <w:pStyle w:val="ListParagraph"/>
        <w:numPr>
          <w:ilvl w:val="0"/>
          <w:numId w:val="48"/>
        </w:numPr>
        <w:tabs>
          <w:tab w:pos="1911" w:val="left" w:leader="none"/>
        </w:tabs>
        <w:spacing w:line="240" w:lineRule="auto" w:before="85" w:after="0"/>
        <w:ind w:left="1911" w:right="0" w:hanging="232"/>
        <w:jc w:val="left"/>
        <w:rPr>
          <w:rFonts w:ascii="Cambria" w:hAnsi="Cambria"/>
          <w:sz w:val="22"/>
        </w:rPr>
      </w:pPr>
      <w:r>
        <w:rPr>
          <w:color w:val="7F7F7F"/>
          <w:sz w:val="22"/>
        </w:rPr>
        <w:t>Nilai_Eigen</w:t>
      </w:r>
      <w:r>
        <w:rPr>
          <w:color w:val="7F7F7F"/>
          <w:spacing w:val="23"/>
          <w:sz w:val="22"/>
        </w:rPr>
        <w:t> </w:t>
      </w:r>
      <w:r>
        <w:rPr>
          <w:rFonts w:ascii="Calibri" w:hAnsi="Calibri"/>
          <w:color w:val="7F7F7F"/>
          <w:sz w:val="22"/>
        </w:rPr>
        <w:t>:=</w:t>
      </w:r>
      <w:r>
        <w:rPr>
          <w:rFonts w:ascii="Calibri" w:hAnsi="Calibri"/>
          <w:color w:val="7F7F7F"/>
          <w:spacing w:val="26"/>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004361654379</w:t>
      </w:r>
      <w:r>
        <w:rPr>
          <w:rFonts w:ascii="Cambria" w:hAnsi="Cambria"/>
          <w:color w:val="7F7F7F"/>
          <w:sz w:val="22"/>
        </w:rPr>
        <w:t>,</w:t>
      </w:r>
      <w:r>
        <w:rPr>
          <w:rFonts w:ascii="Cambria" w:hAnsi="Cambria"/>
          <w:color w:val="7F7F7F"/>
          <w:spacing w:val="-3"/>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01623570207</w:t>
      </w:r>
      <w:r>
        <w:rPr>
          <w:rFonts w:ascii="Cambria" w:hAnsi="Cambria"/>
          <w:color w:val="7F7F7F"/>
          <w:spacing w:val="-2"/>
          <w:sz w:val="22"/>
        </w:rPr>
        <w:t>,</w:t>
      </w:r>
    </w:p>
    <w:p>
      <w:pPr>
        <w:pStyle w:val="BodyText"/>
        <w:spacing w:before="60"/>
        <w:ind w:left="1679"/>
        <w:rPr>
          <w:rFonts w:ascii="Calibri" w:hAnsi="Calibri"/>
        </w:rPr>
      </w:pPr>
      <w:r>
        <w:rPr>
          <w:rFonts w:ascii="Cambria" w:hAnsi="Cambria"/>
          <w:color w:val="7F7F7F"/>
          <w:spacing w:val="2"/>
        </w:rPr>
        <w:t>−</w:t>
      </w:r>
      <w:r>
        <w:rPr>
          <w:rFonts w:ascii="Calibri" w:hAnsi="Calibri"/>
          <w:color w:val="7F7F7F"/>
          <w:spacing w:val="2"/>
        </w:rPr>
        <w:t>0</w:t>
      </w:r>
      <w:r>
        <w:rPr>
          <w:rFonts w:ascii="Cambria" w:hAnsi="Cambria"/>
          <w:color w:val="7F7F7F"/>
          <w:spacing w:val="2"/>
        </w:rPr>
        <w:t>.</w:t>
      </w:r>
      <w:r>
        <w:rPr>
          <w:rFonts w:ascii="Calibri" w:hAnsi="Calibri"/>
          <w:color w:val="7F7F7F"/>
          <w:spacing w:val="2"/>
        </w:rPr>
        <w:t>08133757777</w:t>
      </w:r>
      <w:r>
        <w:rPr>
          <w:rFonts w:ascii="Cambria" w:hAnsi="Cambria"/>
          <w:color w:val="7F7F7F"/>
          <w:spacing w:val="2"/>
        </w:rPr>
        <w:t>,</w:t>
      </w:r>
      <w:r>
        <w:rPr>
          <w:rFonts w:ascii="Cambria" w:hAnsi="Cambria"/>
          <w:color w:val="7F7F7F"/>
          <w:spacing w:val="-5"/>
        </w:rPr>
        <w:t> </w:t>
      </w:r>
      <w:r>
        <w:rPr>
          <w:rFonts w:ascii="Cambria" w:hAnsi="Cambria"/>
          <w:color w:val="7F7F7F"/>
          <w:spacing w:val="-2"/>
        </w:rPr>
        <w:t>−</w:t>
      </w:r>
      <w:r>
        <w:rPr>
          <w:rFonts w:ascii="Calibri" w:hAnsi="Calibri"/>
          <w:color w:val="7F7F7F"/>
          <w:spacing w:val="-2"/>
        </w:rPr>
        <w:t>7</w:t>
      </w:r>
      <w:r>
        <w:rPr>
          <w:rFonts w:ascii="Cambria" w:hAnsi="Cambria"/>
          <w:color w:val="7F7F7F"/>
          <w:spacing w:val="-2"/>
        </w:rPr>
        <w:t>.</w:t>
      </w:r>
      <w:r>
        <w:rPr>
          <w:rFonts w:ascii="Calibri" w:hAnsi="Calibri"/>
          <w:color w:val="7F7F7F"/>
          <w:spacing w:val="-2"/>
        </w:rPr>
        <w:t>286134361</w:t>
      </w:r>
    </w:p>
    <w:p>
      <w:pPr>
        <w:pStyle w:val="BodyText"/>
        <w:spacing w:after="0"/>
        <w:rPr>
          <w:rFonts w:ascii="Calibri" w:hAnsi="Calibri"/>
        </w:rPr>
        <w:sectPr>
          <w:pgSz w:w="8400" w:h="11910"/>
          <w:pgMar w:header="252" w:footer="0" w:top="480" w:bottom="280" w:left="0" w:right="0"/>
        </w:sectPr>
      </w:pPr>
    </w:p>
    <w:p>
      <w:pPr>
        <w:pStyle w:val="BodyText"/>
        <w:spacing w:before="194"/>
        <w:rPr>
          <w:rFonts w:ascii="Calibri"/>
        </w:rPr>
      </w:pPr>
    </w:p>
    <w:p>
      <w:pPr>
        <w:pStyle w:val="BodyText"/>
        <w:spacing w:line="309" w:lineRule="auto"/>
        <w:ind w:left="1679" w:right="1131"/>
        <w:jc w:val="both"/>
      </w:pPr>
      <w:r>
        <w:rPr>
          <w:spacing w:val="-2"/>
        </w:rPr>
        <w:t>Berdasarkan</w:t>
      </w:r>
      <w:r>
        <w:rPr>
          <w:spacing w:val="-8"/>
        </w:rPr>
        <w:t> </w:t>
      </w:r>
      <w:r>
        <w:rPr>
          <w:spacing w:val="-2"/>
        </w:rPr>
        <w:t>hasil</w:t>
      </w:r>
      <w:r>
        <w:rPr>
          <w:spacing w:val="-7"/>
        </w:rPr>
        <w:t> </w:t>
      </w:r>
      <w:r>
        <w:rPr>
          <w:spacing w:val="-2"/>
        </w:rPr>
        <w:t>diatas</w:t>
      </w:r>
      <w:r>
        <w:rPr>
          <w:spacing w:val="-7"/>
        </w:rPr>
        <w:t> </w:t>
      </w:r>
      <w:r>
        <w:rPr>
          <w:spacing w:val="-2"/>
        </w:rPr>
        <w:t>diketahui</w:t>
      </w:r>
      <w:r>
        <w:rPr>
          <w:spacing w:val="-8"/>
        </w:rPr>
        <w:t> </w:t>
      </w:r>
      <w:r>
        <w:rPr>
          <w:spacing w:val="-2"/>
        </w:rPr>
        <w:t>bahwa</w:t>
      </w:r>
      <w:r>
        <w:rPr>
          <w:spacing w:val="-8"/>
        </w:rPr>
        <w:t> </w:t>
      </w:r>
      <w:r>
        <w:rPr>
          <w:spacing w:val="-2"/>
        </w:rPr>
        <w:t>teorema</w:t>
      </w:r>
      <w:r>
        <w:rPr>
          <w:spacing w:val="-8"/>
        </w:rPr>
        <w:t> </w:t>
      </w:r>
      <w:r>
        <w:rPr>
          <w:spacing w:val="-2"/>
        </w:rPr>
        <w:t>(</w:t>
      </w:r>
      <w:r>
        <w:rPr>
          <w:b/>
          <w:spacing w:val="-2"/>
        </w:rPr>
        <w:t>4.</w:t>
      </w:r>
      <w:r>
        <w:rPr>
          <w:spacing w:val="-2"/>
        </w:rPr>
        <w:t>)</w:t>
      </w:r>
      <w:r>
        <w:rPr>
          <w:spacing w:val="-8"/>
        </w:rPr>
        <w:t> </w:t>
      </w:r>
      <w:r>
        <w:rPr>
          <w:spacing w:val="-2"/>
        </w:rPr>
        <w:t>terpenuhi. </w:t>
      </w:r>
      <w:r>
        <w:rPr/>
        <w:t>Selain itu, nilai eigen dari persamaan (4.51) </w:t>
      </w:r>
      <w:r>
        <w:rPr/>
        <w:t>seluruhnya</w:t>
      </w:r>
      <w:r>
        <w:rPr>
          <w:spacing w:val="40"/>
        </w:rPr>
        <w:t> </w:t>
      </w:r>
      <w:r>
        <w:rPr/>
        <w:t>bernilai negatif sehingga dapat disimpulkan bahwa bahwa titik ekuilibrium </w:t>
      </w:r>
      <w:r>
        <w:rPr>
          <w:rFonts w:ascii="Cambria"/>
        </w:rPr>
        <w:t>E</w:t>
      </w:r>
      <w:r>
        <w:rPr>
          <w:rFonts w:ascii="Calibri"/>
          <w:vertAlign w:val="subscript"/>
        </w:rPr>
        <w:t>5</w:t>
      </w:r>
      <w:r>
        <w:rPr>
          <w:rFonts w:ascii="Calibri"/>
          <w:vertAlign w:val="baseline"/>
        </w:rPr>
        <w:t> </w:t>
      </w:r>
      <w:r>
        <w:rPr>
          <w:vertAlign w:val="baseline"/>
        </w:rPr>
        <w:t>bersifat stabil asimtotik lokal.</w:t>
      </w:r>
    </w:p>
    <w:p>
      <w:pPr>
        <w:pStyle w:val="ListParagraph"/>
        <w:numPr>
          <w:ilvl w:val="0"/>
          <w:numId w:val="42"/>
        </w:numPr>
        <w:tabs>
          <w:tab w:pos="1678" w:val="left" w:leader="none"/>
        </w:tabs>
        <w:spacing w:line="240" w:lineRule="auto" w:before="164" w:after="0"/>
        <w:ind w:left="1678" w:right="0" w:hanging="218"/>
        <w:jc w:val="both"/>
        <w:rPr>
          <w:rFonts w:ascii="Calibri" w:hAnsi="Calibri"/>
          <w:sz w:val="22"/>
        </w:rPr>
      </w:pPr>
      <w:r>
        <w:rPr>
          <w:sz w:val="22"/>
        </w:rPr>
        <w:t>Program</w:t>
      </w:r>
      <w:r>
        <w:rPr>
          <w:spacing w:val="21"/>
          <w:sz w:val="22"/>
        </w:rPr>
        <w:t> </w:t>
      </w:r>
      <w:r>
        <w:rPr>
          <w:sz w:val="22"/>
        </w:rPr>
        <w:t>untuk</w:t>
      </w:r>
      <w:r>
        <w:rPr>
          <w:spacing w:val="21"/>
          <w:sz w:val="22"/>
        </w:rPr>
        <w:t> </w:t>
      </w:r>
      <w:r>
        <w:rPr>
          <w:rFonts w:ascii="Cambria" w:hAnsi="Cambria"/>
          <w:sz w:val="22"/>
        </w:rPr>
        <w:t>η</w:t>
      </w:r>
      <w:r>
        <w:rPr>
          <w:rFonts w:ascii="Calibri" w:hAnsi="Calibri"/>
          <w:sz w:val="22"/>
          <w:vertAlign w:val="subscript"/>
        </w:rPr>
        <w:t>2</w:t>
      </w:r>
      <w:r>
        <w:rPr>
          <w:rFonts w:ascii="Calibri" w:hAnsi="Calibri"/>
          <w:spacing w:val="34"/>
          <w:sz w:val="22"/>
          <w:vertAlign w:val="baseline"/>
        </w:rPr>
        <w:t> </w:t>
      </w:r>
      <w:r>
        <w:rPr>
          <w:rFonts w:ascii="Calibri" w:hAnsi="Calibri"/>
          <w:sz w:val="22"/>
          <w:vertAlign w:val="baseline"/>
        </w:rPr>
        <w:t>=</w:t>
      </w:r>
      <w:r>
        <w:rPr>
          <w:rFonts w:ascii="Calibri" w:hAnsi="Calibri"/>
          <w:spacing w:val="23"/>
          <w:sz w:val="22"/>
          <w:vertAlign w:val="baseline"/>
        </w:rPr>
        <w:t> </w:t>
      </w:r>
      <w:r>
        <w:rPr>
          <w:rFonts w:ascii="Calibri" w:hAnsi="Calibri"/>
          <w:sz w:val="22"/>
          <w:vertAlign w:val="baseline"/>
        </w:rPr>
        <w:t>0</w:t>
      </w:r>
      <w:r>
        <w:rPr>
          <w:rFonts w:ascii="Cambria" w:hAnsi="Cambria"/>
          <w:sz w:val="22"/>
          <w:vertAlign w:val="baseline"/>
        </w:rPr>
        <w:t>,</w:t>
      </w:r>
      <w:r>
        <w:rPr>
          <w:rFonts w:ascii="Cambria" w:hAnsi="Cambria"/>
          <w:spacing w:val="-5"/>
          <w:sz w:val="22"/>
          <w:vertAlign w:val="baseline"/>
        </w:rPr>
        <w:t> </w:t>
      </w:r>
      <w:r>
        <w:rPr>
          <w:rFonts w:ascii="Calibri" w:hAnsi="Calibri"/>
          <w:spacing w:val="-10"/>
          <w:sz w:val="22"/>
          <w:vertAlign w:val="baseline"/>
        </w:rPr>
        <w:t>8</w:t>
      </w:r>
    </w:p>
    <w:p>
      <w:pPr>
        <w:pStyle w:val="BodyText"/>
        <w:spacing w:line="302" w:lineRule="auto" w:before="154"/>
        <w:ind w:left="1679" w:right="1131" w:firstLine="308"/>
        <w:jc w:val="both"/>
      </w:pPr>
      <w:r>
        <w:rPr/>
        <mc:AlternateContent>
          <mc:Choice Requires="wps">
            <w:drawing>
              <wp:anchor distT="0" distB="0" distL="0" distR="0" allowOverlap="1" layoutInCell="1" locked="0" behindDoc="1" simplePos="0" relativeHeight="488274944">
                <wp:simplePos x="0" y="0"/>
                <wp:positionH relativeFrom="page">
                  <wp:posOffset>1025880</wp:posOffset>
                </wp:positionH>
                <wp:positionV relativeFrom="paragraph">
                  <wp:posOffset>737107</wp:posOffset>
                </wp:positionV>
                <wp:extent cx="3622675" cy="1370330"/>
                <wp:effectExtent l="0" t="0" r="0" b="0"/>
                <wp:wrapTopAndBottom/>
                <wp:docPr id="1584" name="Textbox 1584"/>
                <wp:cNvGraphicFramePr>
                  <a:graphicFrameLocks/>
                </wp:cNvGraphicFramePr>
                <a:graphic>
                  <a:graphicData uri="http://schemas.microsoft.com/office/word/2010/wordprocessingShape">
                    <wps:wsp>
                      <wps:cNvPr id="1584" name="Textbox 1584"/>
                      <wps:cNvSpPr txBox="1"/>
                      <wps:spPr>
                        <a:xfrm>
                          <a:off x="0" y="0"/>
                          <a:ext cx="3622675" cy="1370330"/>
                        </a:xfrm>
                        <a:prstGeom prst="rect">
                          <a:avLst/>
                        </a:prstGeom>
                        <a:ln w="5060">
                          <a:solidFill>
                            <a:srgbClr val="000000"/>
                          </a:solidFill>
                          <a:prstDash val="solid"/>
                        </a:ln>
                      </wps:spPr>
                      <wps:txbx>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4"/>
                                <w:sz w:val="20"/>
                              </w:rPr>
                              <w:t>0.8;</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wps:txbx>
                      <wps:bodyPr wrap="square" lIns="0" tIns="0" rIns="0" bIns="0" rtlCol="0">
                        <a:noAutofit/>
                      </wps:bodyPr>
                    </wps:wsp>
                  </a:graphicData>
                </a:graphic>
              </wp:anchor>
            </w:drawing>
          </mc:Choice>
          <mc:Fallback>
            <w:pict>
              <v:shape style="position:absolute;margin-left:80.778pt;margin-top:58.039955pt;width:285.25pt;height:107.9pt;mso-position-horizontal-relative:page;mso-position-vertical-relative:paragraph;z-index:-15041536;mso-wrap-distance-left:0;mso-wrap-distance-right:0" type="#_x0000_t202" id="docshape1375" filled="false" stroked="true" strokeweight=".3985pt" strokecolor="#000000">
                <v:textbox inset="0,0,0,0">
                  <w:txbxContent>
                    <w:p>
                      <w:pPr>
                        <w:spacing w:before="96"/>
                        <w:ind w:left="59" w:right="0" w:firstLine="0"/>
                        <w:jc w:val="left"/>
                        <w:rPr>
                          <w:rFonts w:ascii="Courier New" w:hAnsi="Courier New"/>
                          <w:sz w:val="20"/>
                        </w:rPr>
                      </w:pPr>
                      <w:r>
                        <w:rPr>
                          <w:rFonts w:ascii="Courier New" w:hAnsi="Courier New"/>
                          <w:color w:val="0000FF"/>
                          <w:spacing w:val="-2"/>
                          <w:sz w:val="20"/>
                        </w:rPr>
                        <w:t>print</w:t>
                      </w:r>
                      <w:r>
                        <w:rPr>
                          <w:rFonts w:ascii="Courier New" w:hAnsi="Courier New"/>
                          <w:spacing w:val="-2"/>
                          <w:sz w:val="20"/>
                        </w:rPr>
                        <w:t>(</w:t>
                      </w:r>
                      <w:r>
                        <w:rPr>
                          <w:rFonts w:ascii="Courier New" w:hAnsi="Courier New"/>
                          <w:color w:val="FF0000"/>
                          <w:spacing w:val="-2"/>
                          <w:sz w:val="20"/>
                        </w:rPr>
                        <w:t>"Mendefinisikan parameter"</w:t>
                      </w:r>
                      <w:r>
                        <w:rPr>
                          <w:rFonts w:ascii="Courier New" w:hAnsi="Courier New"/>
                          <w:spacing w:val="-2"/>
                          <w:sz w:val="20"/>
                        </w:rPr>
                        <w:t>);</w:t>
                      </w:r>
                    </w:p>
                    <w:p>
                      <w:pPr>
                        <w:spacing w:before="63"/>
                        <w:ind w:left="5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4"/>
                          <w:sz w:val="20"/>
                        </w:rPr>
                        <w:t>0.8;</w:t>
                      </w:r>
                    </w:p>
                    <w:p>
                      <w:pPr>
                        <w:spacing w:before="64"/>
                        <w:ind w:left="5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5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4"/>
                        <w:ind w:left="5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5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4"/>
                        <w:ind w:left="5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txbxContent>
                </v:textbox>
                <v:stroke dashstyle="solid"/>
                <w10:wrap type="topAndBottom"/>
              </v:shape>
            </w:pict>
          </mc:Fallback>
        </mc:AlternateContent>
      </w:r>
      <w:r>
        <w:rPr/>
        <w:t>Program memiliki susunan yang serupa dengan </w:t>
      </w:r>
      <w:r>
        <w:rPr/>
        <w:t>”program untuk </w:t>
      </w:r>
      <w:r>
        <w:rPr>
          <w:rFonts w:ascii="Cambria" w:hAnsi="Cambria"/>
        </w:rPr>
        <w:t>π</w:t>
      </w:r>
      <w:r>
        <w:rPr>
          <w:rFonts w:ascii="Calibri" w:hAnsi="Calibri"/>
          <w:vertAlign w:val="subscript"/>
        </w:rPr>
        <w:t>4</w:t>
      </w:r>
      <w:r>
        <w:rPr>
          <w:rFonts w:ascii="Calibri" w:hAnsi="Calibri"/>
          <w:vertAlign w:val="baseline"/>
        </w:rPr>
        <w:t> </w:t>
      </w:r>
      <w:r>
        <w:rPr>
          <w:rFonts w:ascii="Calibri" w:hAnsi="Calibri"/>
          <w:w w:val="125"/>
          <w:vertAlign w:val="baseline"/>
        </w:rPr>
        <w:t>=</w:t>
      </w:r>
      <w:r>
        <w:rPr>
          <w:rFonts w:ascii="Calibri" w:hAnsi="Calibri"/>
          <w:w w:val="125"/>
          <w:vertAlign w:val="baseline"/>
        </w:rPr>
        <w:t> </w:t>
      </w:r>
      <w:r>
        <w:rPr>
          <w:rFonts w:ascii="Calibri" w:hAnsi="Calibri"/>
          <w:vertAlign w:val="baseline"/>
        </w:rPr>
        <w:t>0</w:t>
      </w:r>
      <w:r>
        <w:rPr>
          <w:rFonts w:ascii="Cambria" w:hAnsi="Cambria"/>
          <w:vertAlign w:val="baseline"/>
        </w:rPr>
        <w:t>,</w:t>
      </w:r>
      <w:r>
        <w:rPr>
          <w:rFonts w:ascii="Calibri" w:hAnsi="Calibri"/>
          <w:vertAlign w:val="baseline"/>
        </w:rPr>
        <w:t>000000023</w:t>
      </w:r>
      <w:r>
        <w:rPr>
          <w:vertAlign w:val="baseline"/>
        </w:rPr>
        <w:t>”, tetapi dijalankan dengan parameter berbeda sebagaimana tercantum berikut.</w:t>
      </w:r>
    </w:p>
    <w:p>
      <w:pPr>
        <w:pStyle w:val="BodyText"/>
        <w:spacing w:before="15"/>
      </w:pPr>
    </w:p>
    <w:p>
      <w:pPr>
        <w:pStyle w:val="Heading2"/>
        <w:jc w:val="both"/>
      </w:pPr>
      <w:r>
        <w:rPr/>
        <w:t>Penentuan</w:t>
      </w:r>
      <w:r>
        <w:rPr>
          <w:spacing w:val="-4"/>
        </w:rPr>
        <w:t> </w:t>
      </w:r>
      <w:r>
        <w:rPr/>
        <w:t>Titik</w:t>
      </w:r>
      <w:r>
        <w:rPr>
          <w:spacing w:val="-3"/>
        </w:rPr>
        <w:t> </w:t>
      </w:r>
      <w:r>
        <w:rPr>
          <w:spacing w:val="-2"/>
        </w:rPr>
        <w:t>Ekuilibrium</w:t>
      </w:r>
    </w:p>
    <w:p>
      <w:pPr>
        <w:pStyle w:val="BodyText"/>
        <w:spacing w:line="312" w:lineRule="auto" w:before="166"/>
        <w:ind w:left="1679" w:right="1132" w:firstLine="283"/>
        <w:jc w:val="both"/>
      </w:pPr>
      <w:r>
        <w:rPr/>
        <w:t>Berdasarkan program di atas, akan ditampilkan </w:t>
      </w:r>
      <w:r>
        <w:rPr/>
        <w:t>beberapa bagian dari hasil output program sebagai berikut.</w:t>
      </w:r>
    </w:p>
    <w:p>
      <w:pPr>
        <w:pStyle w:val="BodyText"/>
        <w:spacing w:line="302" w:lineRule="auto" w:before="85"/>
        <w:ind w:left="1679" w:right="1131" w:firstLine="358"/>
        <w:jc w:val="both"/>
      </w:pPr>
      <w:r>
        <w:rPr/>
        <w:t>Terlebih dahulu akan ditentukan nilai </w:t>
      </w:r>
      <w:r>
        <w:rPr>
          <w:rFonts w:ascii="Cambria"/>
        </w:rPr>
        <w:t>S</w:t>
      </w:r>
      <w:r>
        <w:rPr>
          <w:rFonts w:ascii="Cambria"/>
          <w:spacing w:val="27"/>
        </w:rPr>
        <w:t> </w:t>
      </w:r>
      <w:r>
        <w:rPr/>
        <w:t>atau </w:t>
      </w:r>
      <w:r>
        <w:rPr>
          <w:rFonts w:ascii="Cambria"/>
        </w:rPr>
        <w:t>I</w:t>
      </w:r>
      <w:r>
        <w:rPr>
          <w:rFonts w:ascii="Calibri"/>
          <w:vertAlign w:val="subscript"/>
        </w:rPr>
        <w:t>5</w:t>
      </w:r>
      <w:r>
        <w:rPr>
          <w:vertAlign w:val="baseline"/>
        </w:rPr>
        <w:t>.</w:t>
      </w:r>
      <w:r>
        <w:rPr>
          <w:spacing w:val="40"/>
          <w:vertAlign w:val="baseline"/>
        </w:rPr>
        <w:t> </w:t>
      </w:r>
      <w:r>
        <w:rPr>
          <w:vertAlign w:val="baseline"/>
        </w:rPr>
        <w:t>Diketahui </w:t>
      </w:r>
      <w:r>
        <w:rPr>
          <w:rFonts w:ascii="Cambria"/>
          <w:vertAlign w:val="baseline"/>
        </w:rPr>
        <w:t>S </w:t>
      </w:r>
      <w:r>
        <w:rPr>
          <w:vertAlign w:val="baseline"/>
        </w:rPr>
        <w:t>mengikuti aturan tanda </w:t>
      </w:r>
      <w:r>
        <w:rPr>
          <w:i/>
          <w:vertAlign w:val="baseline"/>
        </w:rPr>
        <w:t>Descartes</w:t>
      </w:r>
      <w:r>
        <w:rPr>
          <w:vertAlign w:val="baseline"/>
        </w:rPr>
        <w:t>, sehingga berdasarkan persamaan (4.36) diperoleh</w:t>
      </w:r>
    </w:p>
    <w:p>
      <w:pPr>
        <w:pStyle w:val="ListParagraph"/>
        <w:numPr>
          <w:ilvl w:val="0"/>
          <w:numId w:val="49"/>
        </w:numPr>
        <w:tabs>
          <w:tab w:pos="1938" w:val="left" w:leader="none"/>
        </w:tabs>
        <w:spacing w:line="309" w:lineRule="auto" w:before="94" w:after="0"/>
        <w:ind w:left="1679" w:right="1132" w:firstLine="0"/>
        <w:jc w:val="both"/>
        <w:rPr>
          <w:sz w:val="22"/>
        </w:rPr>
      </w:pPr>
      <w:r>
        <w:rPr>
          <w:color w:val="7F7F7F"/>
          <w:sz w:val="22"/>
        </w:rPr>
        <w:t>Menentukan TE_S dan solusi S dengan subtitusi </w:t>
      </w:r>
      <w:r>
        <w:rPr>
          <w:color w:val="7F7F7F"/>
          <w:sz w:val="22"/>
        </w:rPr>
        <w:t>parameter pada tabel 4.7</w:t>
      </w:r>
    </w:p>
    <w:p>
      <w:pPr>
        <w:pStyle w:val="ListParagraph"/>
        <w:numPr>
          <w:ilvl w:val="0"/>
          <w:numId w:val="49"/>
        </w:numPr>
        <w:tabs>
          <w:tab w:pos="2036" w:val="left" w:leader="none"/>
        </w:tabs>
        <w:spacing w:line="266" w:lineRule="exact" w:before="0" w:after="0"/>
        <w:ind w:left="2036" w:right="0" w:hanging="357"/>
        <w:jc w:val="both"/>
        <w:rPr>
          <w:rFonts w:ascii="Calibri" w:hAnsi="Calibri"/>
          <w:sz w:val="22"/>
        </w:rPr>
      </w:pP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3680501760</w:t>
      </w:r>
      <w:r>
        <w:rPr>
          <w:rFonts w:ascii="Calibri" w:hAnsi="Calibri"/>
          <w:color w:val="7F7F7F"/>
          <w:spacing w:val="24"/>
          <w:w w:val="110"/>
          <w:sz w:val="22"/>
        </w:rPr>
        <w:t> </w:t>
      </w:r>
      <w:r>
        <w:rPr>
          <w:rFonts w:ascii="Cambria" w:hAnsi="Cambria"/>
          <w:color w:val="7F7F7F"/>
          <w:w w:val="110"/>
          <w:sz w:val="22"/>
        </w:rPr>
        <w:t>·</w:t>
      </w:r>
      <w:r>
        <w:rPr>
          <w:rFonts w:ascii="Cambria" w:hAnsi="Cambria"/>
          <w:color w:val="7F7F7F"/>
          <w:spacing w:val="25"/>
          <w:w w:val="110"/>
          <w:sz w:val="22"/>
        </w:rPr>
        <w:t> </w:t>
      </w:r>
      <w:r>
        <w:rPr>
          <w:rFonts w:ascii="Calibri" w:hAnsi="Calibri"/>
          <w:color w:val="7F7F7F"/>
          <w:w w:val="110"/>
          <w:sz w:val="22"/>
        </w:rPr>
        <w:t>10</w:t>
      </w:r>
      <w:r>
        <w:rPr>
          <w:rFonts w:ascii="Cambria" w:hAnsi="Cambria"/>
          <w:color w:val="7F7F7F"/>
          <w:w w:val="110"/>
          <w:sz w:val="22"/>
          <w:vertAlign w:val="superscript"/>
        </w:rPr>
        <w:t>−</w:t>
      </w:r>
      <w:r>
        <w:rPr>
          <w:rFonts w:ascii="Calibri" w:hAnsi="Calibri"/>
          <w:color w:val="7F7F7F"/>
          <w:w w:val="110"/>
          <w:sz w:val="22"/>
          <w:vertAlign w:val="superscript"/>
        </w:rPr>
        <w:t>21</w:t>
      </w:r>
      <w:r>
        <w:rPr>
          <w:rFonts w:ascii="Cambria" w:hAnsi="Cambria"/>
          <w:color w:val="7F7F7F"/>
          <w:w w:val="110"/>
          <w:sz w:val="22"/>
          <w:vertAlign w:val="baseline"/>
        </w:rPr>
        <w:t>S</w:t>
      </w:r>
      <w:r>
        <w:rPr>
          <w:rFonts w:ascii="Calibri" w:hAnsi="Calibri"/>
          <w:color w:val="7F7F7F"/>
          <w:w w:val="110"/>
          <w:sz w:val="22"/>
          <w:vertAlign w:val="superscript"/>
        </w:rPr>
        <w:t>4</w:t>
      </w:r>
      <w:r>
        <w:rPr>
          <w:rFonts w:ascii="Calibri" w:hAnsi="Calibri"/>
          <w:color w:val="7F7F7F"/>
          <w:spacing w:val="25"/>
          <w:w w:val="125"/>
          <w:sz w:val="22"/>
          <w:vertAlign w:val="baseline"/>
        </w:rPr>
        <w:t> </w:t>
      </w:r>
      <w:r>
        <w:rPr>
          <w:rFonts w:ascii="Calibri" w:hAnsi="Calibri"/>
          <w:color w:val="7F7F7F"/>
          <w:w w:val="125"/>
          <w:sz w:val="22"/>
          <w:vertAlign w:val="baseline"/>
        </w:rPr>
        <w:t>+</w:t>
      </w:r>
      <w:r>
        <w:rPr>
          <w:rFonts w:ascii="Calibri" w:hAnsi="Calibri"/>
          <w:color w:val="7F7F7F"/>
          <w:spacing w:val="17"/>
          <w:w w:val="125"/>
          <w:sz w:val="22"/>
          <w:vertAlign w:val="baseline"/>
        </w:rPr>
        <w:t> </w:t>
      </w:r>
      <w:r>
        <w:rPr>
          <w:rFonts w:ascii="Calibri" w:hAnsi="Calibri"/>
          <w:color w:val="7F7F7F"/>
          <w:w w:val="110"/>
          <w:sz w:val="22"/>
          <w:vertAlign w:val="baseline"/>
        </w:rPr>
        <w:t>0</w:t>
      </w:r>
      <w:r>
        <w:rPr>
          <w:rFonts w:ascii="Cambria" w:hAnsi="Cambria"/>
          <w:color w:val="7F7F7F"/>
          <w:w w:val="110"/>
          <w:sz w:val="22"/>
          <w:vertAlign w:val="baseline"/>
        </w:rPr>
        <w:t>.</w:t>
      </w:r>
      <w:r>
        <w:rPr>
          <w:rFonts w:ascii="Calibri" w:hAnsi="Calibri"/>
          <w:color w:val="7F7F7F"/>
          <w:w w:val="110"/>
          <w:sz w:val="22"/>
          <w:vertAlign w:val="baseline"/>
        </w:rPr>
        <w:t>1697673700</w:t>
      </w:r>
      <w:r>
        <w:rPr>
          <w:rFonts w:ascii="Calibri" w:hAnsi="Calibri"/>
          <w:color w:val="7F7F7F"/>
          <w:spacing w:val="24"/>
          <w:w w:val="110"/>
          <w:sz w:val="22"/>
          <w:vertAlign w:val="baseline"/>
        </w:rPr>
        <w:t> </w:t>
      </w:r>
      <w:r>
        <w:rPr>
          <w:rFonts w:ascii="Cambria" w:hAnsi="Cambria"/>
          <w:color w:val="7F7F7F"/>
          <w:w w:val="110"/>
          <w:sz w:val="22"/>
          <w:vertAlign w:val="baseline"/>
        </w:rPr>
        <w:t>·</w:t>
      </w:r>
      <w:r>
        <w:rPr>
          <w:rFonts w:ascii="Cambria" w:hAnsi="Cambria"/>
          <w:color w:val="7F7F7F"/>
          <w:spacing w:val="26"/>
          <w:w w:val="110"/>
          <w:sz w:val="22"/>
          <w:vertAlign w:val="baseline"/>
        </w:rPr>
        <w:t> </w:t>
      </w:r>
      <w:r>
        <w:rPr>
          <w:rFonts w:ascii="Calibri" w:hAnsi="Calibri"/>
          <w:color w:val="7F7F7F"/>
          <w:w w:val="110"/>
          <w:sz w:val="22"/>
          <w:vertAlign w:val="baseline"/>
        </w:rPr>
        <w:t>10</w:t>
      </w:r>
      <w:r>
        <w:rPr>
          <w:rFonts w:ascii="Cambria" w:hAnsi="Cambria"/>
          <w:color w:val="7F7F7F"/>
          <w:w w:val="110"/>
          <w:sz w:val="22"/>
          <w:vertAlign w:val="superscript"/>
        </w:rPr>
        <w:t>−</w:t>
      </w:r>
      <w:r>
        <w:rPr>
          <w:rFonts w:ascii="Calibri" w:hAnsi="Calibri"/>
          <w:color w:val="7F7F7F"/>
          <w:w w:val="110"/>
          <w:sz w:val="22"/>
          <w:vertAlign w:val="superscript"/>
        </w:rPr>
        <w:t>13</w:t>
      </w:r>
      <w:r>
        <w:rPr>
          <w:rFonts w:ascii="Cambria" w:hAnsi="Cambria"/>
          <w:color w:val="7F7F7F"/>
          <w:w w:val="110"/>
          <w:sz w:val="22"/>
          <w:vertAlign w:val="baseline"/>
        </w:rPr>
        <w:t>S</w:t>
      </w:r>
      <w:r>
        <w:rPr>
          <w:rFonts w:ascii="Calibri" w:hAnsi="Calibri"/>
          <w:color w:val="7F7F7F"/>
          <w:w w:val="110"/>
          <w:sz w:val="22"/>
          <w:vertAlign w:val="superscript"/>
        </w:rPr>
        <w:t>3</w:t>
      </w:r>
      <w:r>
        <w:rPr>
          <w:rFonts w:ascii="Calibri" w:hAnsi="Calibri"/>
          <w:color w:val="7F7F7F"/>
          <w:spacing w:val="24"/>
          <w:w w:val="125"/>
          <w:sz w:val="22"/>
          <w:vertAlign w:val="baseline"/>
        </w:rPr>
        <w:t> </w:t>
      </w:r>
      <w:r>
        <w:rPr>
          <w:rFonts w:ascii="Calibri" w:hAnsi="Calibri"/>
          <w:color w:val="7F7F7F"/>
          <w:spacing w:val="-10"/>
          <w:w w:val="125"/>
          <w:sz w:val="22"/>
          <w:vertAlign w:val="baseline"/>
        </w:rPr>
        <w:t>+</w:t>
      </w:r>
    </w:p>
    <w:p>
      <w:pPr>
        <w:pStyle w:val="BodyText"/>
        <w:spacing w:before="60"/>
        <w:ind w:left="1679"/>
        <w:jc w:val="both"/>
        <w:rPr>
          <w:rFonts w:ascii="Cambria" w:hAnsi="Cambria"/>
        </w:rPr>
      </w:pPr>
      <w:r>
        <w:rPr>
          <w:rFonts w:ascii="Calibri" w:hAnsi="Calibri"/>
          <w:color w:val="7F7F7F"/>
          <w:w w:val="110"/>
        </w:rPr>
        <w:t>0</w:t>
      </w:r>
      <w:r>
        <w:rPr>
          <w:rFonts w:ascii="Cambria" w:hAnsi="Cambria"/>
          <w:color w:val="7F7F7F"/>
          <w:w w:val="110"/>
        </w:rPr>
        <w:t>.</w:t>
      </w:r>
      <w:r>
        <w:rPr>
          <w:rFonts w:ascii="Calibri" w:hAnsi="Calibri"/>
          <w:color w:val="7F7F7F"/>
          <w:w w:val="110"/>
        </w:rPr>
        <w:t>7274216248</w:t>
      </w:r>
      <w:r>
        <w:rPr>
          <w:rFonts w:ascii="Calibri" w:hAnsi="Calibri"/>
          <w:color w:val="7F7F7F"/>
          <w:spacing w:val="26"/>
          <w:w w:val="110"/>
        </w:rPr>
        <w:t>  </w:t>
      </w:r>
      <w:r>
        <w:rPr>
          <w:rFonts w:ascii="Cambria" w:hAnsi="Cambria"/>
          <w:color w:val="7F7F7F"/>
          <w:w w:val="110"/>
        </w:rPr>
        <w:t>·</w:t>
      </w:r>
      <w:r>
        <w:rPr>
          <w:rFonts w:ascii="Cambria" w:hAnsi="Cambria"/>
          <w:color w:val="7F7F7F"/>
          <w:spacing w:val="29"/>
          <w:w w:val="110"/>
        </w:rPr>
        <w:t>  </w:t>
      </w:r>
      <w:r>
        <w:rPr>
          <w:rFonts w:ascii="Calibri" w:hAnsi="Calibri"/>
          <w:color w:val="7F7F7F"/>
          <w:w w:val="110"/>
        </w:rPr>
        <w:t>10</w:t>
      </w:r>
      <w:r>
        <w:rPr>
          <w:rFonts w:ascii="Cambria" w:hAnsi="Cambria"/>
          <w:color w:val="7F7F7F"/>
          <w:w w:val="110"/>
          <w:vertAlign w:val="superscript"/>
        </w:rPr>
        <w:t>−</w:t>
      </w:r>
      <w:r>
        <w:rPr>
          <w:rFonts w:ascii="Calibri" w:hAnsi="Calibri"/>
          <w:color w:val="7F7F7F"/>
          <w:w w:val="110"/>
          <w:vertAlign w:val="superscript"/>
        </w:rPr>
        <w:t>9</w:t>
      </w:r>
      <w:r>
        <w:rPr>
          <w:rFonts w:ascii="Cambria" w:hAnsi="Cambria"/>
          <w:color w:val="7F7F7F"/>
          <w:w w:val="110"/>
          <w:vertAlign w:val="baseline"/>
        </w:rPr>
        <w:t>S</w:t>
      </w:r>
      <w:r>
        <w:rPr>
          <w:rFonts w:ascii="Calibri" w:hAnsi="Calibri"/>
          <w:color w:val="7F7F7F"/>
          <w:w w:val="110"/>
          <w:vertAlign w:val="superscript"/>
        </w:rPr>
        <w:t>2</w:t>
      </w:r>
      <w:r>
        <w:rPr>
          <w:rFonts w:ascii="Calibri" w:hAnsi="Calibri"/>
          <w:color w:val="7F7F7F"/>
          <w:spacing w:val="23"/>
          <w:w w:val="125"/>
          <w:vertAlign w:val="baseline"/>
        </w:rPr>
        <w:t>  </w:t>
      </w:r>
      <w:r>
        <w:rPr>
          <w:rFonts w:ascii="Calibri" w:hAnsi="Calibri"/>
          <w:color w:val="7F7F7F"/>
          <w:w w:val="125"/>
          <w:vertAlign w:val="baseline"/>
        </w:rPr>
        <w:t>+</w:t>
      </w:r>
      <w:r>
        <w:rPr>
          <w:rFonts w:ascii="Calibri" w:hAnsi="Calibri"/>
          <w:color w:val="7F7F7F"/>
          <w:spacing w:val="20"/>
          <w:w w:val="125"/>
          <w:vertAlign w:val="baseline"/>
        </w:rPr>
        <w:t>  </w:t>
      </w:r>
      <w:r>
        <w:rPr>
          <w:rFonts w:ascii="Calibri" w:hAnsi="Calibri"/>
          <w:color w:val="7F7F7F"/>
          <w:w w:val="110"/>
          <w:vertAlign w:val="baseline"/>
        </w:rPr>
        <w:t>0</w:t>
      </w:r>
      <w:r>
        <w:rPr>
          <w:rFonts w:ascii="Cambria" w:hAnsi="Cambria"/>
          <w:color w:val="7F7F7F"/>
          <w:w w:val="110"/>
          <w:vertAlign w:val="baseline"/>
        </w:rPr>
        <w:t>.</w:t>
      </w:r>
      <w:r>
        <w:rPr>
          <w:rFonts w:ascii="Calibri" w:hAnsi="Calibri"/>
          <w:color w:val="7F7F7F"/>
          <w:w w:val="110"/>
          <w:vertAlign w:val="baseline"/>
        </w:rPr>
        <w:t>7678483335</w:t>
      </w:r>
      <w:r>
        <w:rPr>
          <w:rFonts w:ascii="Calibri" w:hAnsi="Calibri"/>
          <w:color w:val="7F7F7F"/>
          <w:spacing w:val="27"/>
          <w:w w:val="110"/>
          <w:vertAlign w:val="baseline"/>
        </w:rPr>
        <w:t>  </w:t>
      </w:r>
      <w:r>
        <w:rPr>
          <w:rFonts w:ascii="Cambria" w:hAnsi="Cambria"/>
          <w:color w:val="7F7F7F"/>
          <w:w w:val="110"/>
          <w:vertAlign w:val="baseline"/>
        </w:rPr>
        <w:t>·</w:t>
      </w:r>
      <w:r>
        <w:rPr>
          <w:rFonts w:ascii="Cambria" w:hAnsi="Cambria"/>
          <w:color w:val="7F7F7F"/>
          <w:spacing w:val="28"/>
          <w:w w:val="110"/>
          <w:vertAlign w:val="baseline"/>
        </w:rPr>
        <w:t>  </w:t>
      </w:r>
      <w:r>
        <w:rPr>
          <w:rFonts w:ascii="Calibri" w:hAnsi="Calibri"/>
          <w:color w:val="7F7F7F"/>
          <w:w w:val="110"/>
          <w:vertAlign w:val="baseline"/>
        </w:rPr>
        <w:t>10</w:t>
      </w:r>
      <w:r>
        <w:rPr>
          <w:rFonts w:ascii="Cambria" w:hAnsi="Cambria"/>
          <w:color w:val="7F7F7F"/>
          <w:w w:val="110"/>
          <w:vertAlign w:val="superscript"/>
        </w:rPr>
        <w:t>−</w:t>
      </w:r>
      <w:r>
        <w:rPr>
          <w:rFonts w:ascii="Calibri" w:hAnsi="Calibri"/>
          <w:color w:val="7F7F7F"/>
          <w:w w:val="110"/>
          <w:vertAlign w:val="superscript"/>
        </w:rPr>
        <w:t>5</w:t>
      </w:r>
      <w:r>
        <w:rPr>
          <w:rFonts w:ascii="Cambria" w:hAnsi="Cambria"/>
          <w:color w:val="7F7F7F"/>
          <w:w w:val="110"/>
          <w:vertAlign w:val="baseline"/>
        </w:rPr>
        <w:t>S</w:t>
      </w:r>
      <w:r>
        <w:rPr>
          <w:rFonts w:ascii="Cambria" w:hAnsi="Cambria"/>
          <w:color w:val="7F7F7F"/>
          <w:spacing w:val="26"/>
          <w:w w:val="125"/>
          <w:vertAlign w:val="baseline"/>
        </w:rPr>
        <w:t>  </w:t>
      </w:r>
      <w:r>
        <w:rPr>
          <w:rFonts w:ascii="Cambria" w:hAnsi="Cambria"/>
          <w:color w:val="7F7F7F"/>
          <w:spacing w:val="-10"/>
          <w:w w:val="125"/>
          <w:vertAlign w:val="baseline"/>
        </w:rPr>
        <w:t>−</w:t>
      </w:r>
    </w:p>
    <w:p>
      <w:pPr>
        <w:pStyle w:val="BodyText"/>
        <w:spacing w:before="60"/>
        <w:ind w:left="1679"/>
        <w:jc w:val="both"/>
        <w:rPr>
          <w:rFonts w:ascii="Calibri"/>
        </w:rPr>
      </w:pPr>
      <w:r>
        <w:rPr>
          <w:rFonts w:ascii="Calibri"/>
          <w:color w:val="7F7F7F"/>
        </w:rPr>
        <w:t>0</w:t>
      </w:r>
      <w:r>
        <w:rPr>
          <w:rFonts w:ascii="Cambria"/>
          <w:color w:val="7F7F7F"/>
        </w:rPr>
        <w:t>.</w:t>
      </w:r>
      <w:r>
        <w:rPr>
          <w:rFonts w:ascii="Calibri"/>
          <w:color w:val="7F7F7F"/>
        </w:rPr>
        <w:t>0006615371021</w:t>
      </w:r>
      <w:r>
        <w:rPr>
          <w:rFonts w:ascii="Calibri"/>
          <w:color w:val="7F7F7F"/>
          <w:spacing w:val="23"/>
        </w:rPr>
        <w:t> </w:t>
      </w:r>
      <w:r>
        <w:rPr>
          <w:rFonts w:ascii="Calibri"/>
          <w:color w:val="7F7F7F"/>
        </w:rPr>
        <w:t>=</w:t>
      </w:r>
      <w:r>
        <w:rPr>
          <w:rFonts w:ascii="Calibri"/>
          <w:color w:val="7F7F7F"/>
          <w:spacing w:val="23"/>
        </w:rPr>
        <w:t> </w:t>
      </w:r>
      <w:r>
        <w:rPr>
          <w:rFonts w:ascii="Calibri"/>
          <w:color w:val="7F7F7F"/>
          <w:spacing w:val="-10"/>
        </w:rPr>
        <w:t>0</w:t>
      </w:r>
    </w:p>
    <w:p>
      <w:pPr>
        <w:pStyle w:val="BodyText"/>
        <w:spacing w:before="154"/>
        <w:ind w:left="1679"/>
        <w:jc w:val="both"/>
      </w:pPr>
      <w:r>
        <w:rPr/>
        <w:t>Oleh</w:t>
      </w:r>
      <w:r>
        <w:rPr>
          <w:spacing w:val="13"/>
        </w:rPr>
        <w:t> </w:t>
      </w:r>
      <w:r>
        <w:rPr/>
        <w:t>karena</w:t>
      </w:r>
      <w:r>
        <w:rPr>
          <w:spacing w:val="13"/>
        </w:rPr>
        <w:t> </w:t>
      </w:r>
      <w:r>
        <w:rPr/>
        <w:t>perubahan</w:t>
      </w:r>
      <w:r>
        <w:rPr>
          <w:spacing w:val="13"/>
        </w:rPr>
        <w:t> </w:t>
      </w:r>
      <w:r>
        <w:rPr/>
        <w:t>tanda</w:t>
      </w:r>
      <w:r>
        <w:rPr>
          <w:spacing w:val="13"/>
        </w:rPr>
        <w:t> </w:t>
      </w:r>
      <w:r>
        <w:rPr/>
        <w:t>pada</w:t>
      </w:r>
      <w:r>
        <w:rPr>
          <w:spacing w:val="13"/>
        </w:rPr>
        <w:t> </w:t>
      </w:r>
      <w:r>
        <w:rPr/>
        <w:t>koefisien</w:t>
      </w:r>
      <w:r>
        <w:rPr>
          <w:spacing w:val="13"/>
        </w:rPr>
        <w:t> </w:t>
      </w:r>
      <w:r>
        <w:rPr/>
        <w:t>persamaan</w:t>
      </w:r>
      <w:r>
        <w:rPr>
          <w:spacing w:val="13"/>
        </w:rPr>
        <w:t> </w:t>
      </w:r>
      <w:r>
        <w:rPr>
          <w:spacing w:val="-2"/>
        </w:rPr>
        <w:t>(4.36)</w:t>
      </w:r>
    </w:p>
    <w:p>
      <w:pPr>
        <w:pStyle w:val="BodyText"/>
        <w:spacing w:after="0"/>
        <w:jc w:val="both"/>
        <w:sectPr>
          <w:pgSz w:w="8400" w:h="11910"/>
          <w:pgMar w:header="252" w:footer="0" w:top="480" w:bottom="280" w:left="0" w:right="0"/>
        </w:sectPr>
      </w:pPr>
    </w:p>
    <w:p>
      <w:pPr>
        <w:pStyle w:val="BodyText"/>
        <w:spacing w:before="209"/>
      </w:pPr>
    </w:p>
    <w:p>
      <w:pPr>
        <w:pStyle w:val="BodyText"/>
        <w:spacing w:line="312" w:lineRule="auto"/>
        <w:ind w:left="1679" w:right="1129"/>
      </w:pPr>
      <w:r>
        <w:rPr/>
        <w:t>sesuai</w:t>
      </w:r>
      <w:r>
        <w:rPr>
          <w:spacing w:val="40"/>
        </w:rPr>
        <w:t> </w:t>
      </w:r>
      <w:r>
        <w:rPr/>
        <w:t>dengan</w:t>
      </w:r>
      <w:r>
        <w:rPr>
          <w:spacing w:val="40"/>
        </w:rPr>
        <w:t> </w:t>
      </w:r>
      <w:r>
        <w:rPr/>
        <w:t>kemungkinan</w:t>
      </w:r>
      <w:r>
        <w:rPr>
          <w:spacing w:val="40"/>
        </w:rPr>
        <w:t> </w:t>
      </w:r>
      <w:r>
        <w:rPr/>
        <w:t>2</w:t>
      </w:r>
      <w:r>
        <w:rPr>
          <w:spacing w:val="40"/>
        </w:rPr>
        <w:t> </w:t>
      </w:r>
      <w:r>
        <w:rPr/>
        <w:t>pada</w:t>
      </w:r>
      <w:r>
        <w:rPr>
          <w:spacing w:val="40"/>
        </w:rPr>
        <w:t> </w:t>
      </w:r>
      <w:r>
        <w:rPr/>
        <w:t>tabel</w:t>
      </w:r>
      <w:r>
        <w:rPr>
          <w:spacing w:val="40"/>
        </w:rPr>
        <w:t> </w:t>
      </w:r>
      <w:r>
        <w:rPr/>
        <w:t>(4.5),</w:t>
      </w:r>
      <w:r>
        <w:rPr>
          <w:spacing w:val="65"/>
        </w:rPr>
        <w:t> </w:t>
      </w:r>
      <w:r>
        <w:rPr/>
        <w:t>maka</w:t>
      </w:r>
      <w:r>
        <w:rPr>
          <w:spacing w:val="40"/>
        </w:rPr>
        <w:t> </w:t>
      </w:r>
      <w:r>
        <w:rPr/>
        <w:t>jelas persamaan (4.36) memiliki satu akar positif yaitu</w:t>
      </w:r>
    </w:p>
    <w:p>
      <w:pPr>
        <w:pStyle w:val="ListParagraph"/>
        <w:numPr>
          <w:ilvl w:val="0"/>
          <w:numId w:val="49"/>
        </w:numPr>
        <w:tabs>
          <w:tab w:pos="1911" w:val="left" w:leader="none"/>
        </w:tabs>
        <w:spacing w:line="240" w:lineRule="auto" w:before="86" w:after="0"/>
        <w:ind w:left="1911" w:right="0" w:hanging="232"/>
        <w:jc w:val="left"/>
        <w:rPr>
          <w:rFonts w:ascii="Cambria" w:hAnsi="Cambria"/>
          <w:sz w:val="22"/>
        </w:rPr>
      </w:pPr>
      <w:r>
        <w:rPr>
          <w:color w:val="7F7F7F"/>
          <w:sz w:val="22"/>
        </w:rPr>
        <w:t>solusi_S</w:t>
      </w:r>
      <w:r>
        <w:rPr>
          <w:color w:val="7F7F7F"/>
          <w:spacing w:val="26"/>
          <w:sz w:val="22"/>
        </w:rPr>
        <w:t> </w:t>
      </w:r>
      <w:r>
        <w:rPr>
          <w:rFonts w:ascii="Calibri" w:hAnsi="Calibri"/>
          <w:color w:val="7F7F7F"/>
          <w:sz w:val="22"/>
        </w:rPr>
        <w:t>:=</w:t>
      </w:r>
      <w:r>
        <w:rPr>
          <w:rFonts w:ascii="Calibri" w:hAnsi="Calibri"/>
          <w:color w:val="7F7F7F"/>
          <w:spacing w:val="27"/>
          <w:sz w:val="22"/>
        </w:rPr>
        <w:t> </w:t>
      </w:r>
      <w:r>
        <w:rPr>
          <w:rFonts w:ascii="Calibri" w:hAnsi="Calibri"/>
          <w:color w:val="7F7F7F"/>
          <w:sz w:val="22"/>
        </w:rPr>
        <w:t>85</w:t>
      </w:r>
      <w:r>
        <w:rPr>
          <w:rFonts w:ascii="Cambria" w:hAnsi="Cambria"/>
          <w:color w:val="7F7F7F"/>
          <w:sz w:val="22"/>
        </w:rPr>
        <w:t>.</w:t>
      </w:r>
      <w:r>
        <w:rPr>
          <w:rFonts w:ascii="Calibri" w:hAnsi="Calibri"/>
          <w:color w:val="7F7F7F"/>
          <w:sz w:val="22"/>
        </w:rPr>
        <w:t>46136620</w:t>
      </w:r>
      <w:r>
        <w:rPr>
          <w:rFonts w:ascii="Cambria" w:hAnsi="Cambria"/>
          <w:color w:val="7F7F7F"/>
          <w:sz w:val="22"/>
        </w:rPr>
        <w:t>,</w:t>
      </w:r>
      <w:r>
        <w:rPr>
          <w:rFonts w:ascii="Cambria" w:hAnsi="Cambria"/>
          <w:color w:val="7F7F7F"/>
          <w:spacing w:val="-2"/>
          <w:sz w:val="22"/>
        </w:rPr>
        <w:t> </w:t>
      </w:r>
      <w:r>
        <w:rPr>
          <w:rFonts w:ascii="Cambria" w:hAnsi="Cambria"/>
          <w:color w:val="7F7F7F"/>
          <w:sz w:val="22"/>
        </w:rPr>
        <w:t>−</w:t>
      </w:r>
      <w:r>
        <w:rPr>
          <w:rFonts w:ascii="Calibri" w:hAnsi="Calibri"/>
          <w:color w:val="7F7F7F"/>
          <w:sz w:val="22"/>
        </w:rPr>
        <w:t>19227</w:t>
      </w:r>
      <w:r>
        <w:rPr>
          <w:rFonts w:ascii="Cambria" w:hAnsi="Cambria"/>
          <w:color w:val="7F7F7F"/>
          <w:sz w:val="22"/>
        </w:rPr>
        <w:t>.</w:t>
      </w:r>
      <w:r>
        <w:rPr>
          <w:rFonts w:ascii="Calibri" w:hAnsi="Calibri"/>
          <w:color w:val="7F7F7F"/>
          <w:sz w:val="22"/>
        </w:rPr>
        <w:t>73700</w:t>
      </w:r>
      <w:r>
        <w:rPr>
          <w:rFonts w:ascii="Cambria" w:hAnsi="Cambria"/>
          <w:color w:val="7F7F7F"/>
          <w:sz w:val="22"/>
        </w:rPr>
        <w:t>,</w:t>
      </w:r>
      <w:r>
        <w:rPr>
          <w:rFonts w:ascii="Cambria" w:hAnsi="Cambria"/>
          <w:color w:val="7F7F7F"/>
          <w:spacing w:val="-1"/>
          <w:sz w:val="22"/>
        </w:rPr>
        <w:t> </w:t>
      </w:r>
      <w:r>
        <w:rPr>
          <w:rFonts w:ascii="Cambria" w:hAnsi="Cambria"/>
          <w:color w:val="7F7F7F"/>
          <w:spacing w:val="-2"/>
          <w:sz w:val="22"/>
        </w:rPr>
        <w:t>−</w:t>
      </w:r>
      <w:r>
        <w:rPr>
          <w:rFonts w:ascii="Calibri" w:hAnsi="Calibri"/>
          <w:color w:val="7F7F7F"/>
          <w:spacing w:val="-2"/>
          <w:sz w:val="22"/>
        </w:rPr>
        <w:t>23735</w:t>
      </w:r>
      <w:r>
        <w:rPr>
          <w:rFonts w:ascii="Cambria" w:hAnsi="Cambria"/>
          <w:color w:val="7F7F7F"/>
          <w:spacing w:val="-2"/>
          <w:sz w:val="22"/>
        </w:rPr>
        <w:t>.</w:t>
      </w:r>
      <w:r>
        <w:rPr>
          <w:rFonts w:ascii="Calibri" w:hAnsi="Calibri"/>
          <w:color w:val="7F7F7F"/>
          <w:spacing w:val="-2"/>
          <w:sz w:val="22"/>
        </w:rPr>
        <w:t>90980</w:t>
      </w:r>
      <w:r>
        <w:rPr>
          <w:rFonts w:ascii="Cambria" w:hAnsi="Cambria"/>
          <w:color w:val="7F7F7F"/>
          <w:spacing w:val="-2"/>
          <w:sz w:val="22"/>
        </w:rPr>
        <w:t>,</w:t>
      </w:r>
    </w:p>
    <w:p>
      <w:pPr>
        <w:pStyle w:val="BodyText"/>
        <w:spacing w:before="60"/>
        <w:ind w:left="1679"/>
        <w:rPr>
          <w:rFonts w:ascii="Calibri" w:hAnsi="Calibri"/>
        </w:rPr>
      </w:pPr>
      <w:r>
        <w:rPr>
          <w:rFonts w:ascii="Calibri" w:hAnsi="Calibri"/>
        </w:rPr>
        <mc:AlternateContent>
          <mc:Choice Requires="wps">
            <w:drawing>
              <wp:anchor distT="0" distB="0" distL="0" distR="0" allowOverlap="1" layoutInCell="1" locked="0" behindDoc="0" simplePos="0" relativeHeight="16416256">
                <wp:simplePos x="0" y="0"/>
                <wp:positionH relativeFrom="page">
                  <wp:posOffset>2213216</wp:posOffset>
                </wp:positionH>
                <wp:positionV relativeFrom="paragraph">
                  <wp:posOffset>44933</wp:posOffset>
                </wp:positionV>
                <wp:extent cx="53975" cy="101600"/>
                <wp:effectExtent l="0" t="0" r="0" b="0"/>
                <wp:wrapNone/>
                <wp:docPr id="1585" name="Textbox 1585"/>
                <wp:cNvGraphicFramePr>
                  <a:graphicFrameLocks/>
                </wp:cNvGraphicFramePr>
                <a:graphic>
                  <a:graphicData uri="http://schemas.microsoft.com/office/word/2010/wordprocessingShape">
                    <wps:wsp>
                      <wps:cNvPr id="1585" name="Textbox 158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color w:val="7F7F7F"/>
                                <w:spacing w:val="-10"/>
                                <w:sz w:val="16"/>
                              </w:rPr>
                              <w:t>8</w:t>
                            </w:r>
                          </w:p>
                        </w:txbxContent>
                      </wps:txbx>
                      <wps:bodyPr wrap="square" lIns="0" tIns="0" rIns="0" bIns="0" rtlCol="0">
                        <a:noAutofit/>
                      </wps:bodyPr>
                    </wps:wsp>
                  </a:graphicData>
                </a:graphic>
              </wp:anchor>
            </w:drawing>
          </mc:Choice>
          <mc:Fallback>
            <w:pict>
              <v:shape style="position:absolute;margin-left:174.268997pt;margin-top:3.538101pt;width:4.25pt;height:8pt;mso-position-horizontal-relative:page;mso-position-vertical-relative:paragraph;z-index:16416256" type="#_x0000_t202" id="docshape1376" filled="false" stroked="false">
                <v:textbox inset="0,0,0,0">
                  <w:txbxContent>
                    <w:p>
                      <w:pPr>
                        <w:spacing w:line="159" w:lineRule="exact" w:before="0"/>
                        <w:ind w:left="0" w:right="0" w:firstLine="0"/>
                        <w:jc w:val="left"/>
                        <w:rPr>
                          <w:rFonts w:ascii="Calibri"/>
                          <w:sz w:val="16"/>
                        </w:rPr>
                      </w:pPr>
                      <w:r>
                        <w:rPr>
                          <w:rFonts w:ascii="Calibri"/>
                          <w:color w:val="7F7F7F"/>
                          <w:spacing w:val="-10"/>
                          <w:sz w:val="16"/>
                        </w:rPr>
                        <w:t>8</w:t>
                      </w:r>
                    </w:p>
                  </w:txbxContent>
                </v:textbox>
                <w10:wrap type="none"/>
              </v:shape>
            </w:pict>
          </mc:Fallback>
        </mc:AlternateContent>
      </w:r>
      <w:r>
        <w:rPr>
          <w:rFonts w:ascii="Cambria" w:hAnsi="Cambria"/>
          <w:color w:val="7F7F7F"/>
        </w:rPr>
        <w:t>−</w:t>
      </w:r>
      <w:r>
        <w:rPr>
          <w:rFonts w:ascii="Calibri" w:hAnsi="Calibri"/>
          <w:color w:val="7F7F7F"/>
        </w:rPr>
        <w:t>0</w:t>
      </w:r>
      <w:r>
        <w:rPr>
          <w:rFonts w:ascii="Cambria" w:hAnsi="Cambria"/>
          <w:color w:val="7F7F7F"/>
        </w:rPr>
        <w:t>.</w:t>
      </w:r>
      <w:r>
        <w:rPr>
          <w:rFonts w:ascii="Calibri" w:hAnsi="Calibri"/>
          <w:color w:val="7F7F7F"/>
        </w:rPr>
        <w:t>4608327011</w:t>
      </w:r>
      <w:r>
        <w:rPr>
          <w:rFonts w:ascii="Calibri" w:hAnsi="Calibri"/>
          <w:color w:val="7F7F7F"/>
          <w:spacing w:val="9"/>
        </w:rPr>
        <w:t> </w:t>
      </w:r>
      <w:r>
        <w:rPr>
          <w:rFonts w:ascii="Cambria" w:hAnsi="Cambria"/>
          <w:color w:val="7F7F7F"/>
        </w:rPr>
        <w:t>·</w:t>
      </w:r>
      <w:r>
        <w:rPr>
          <w:rFonts w:ascii="Cambria" w:hAnsi="Cambria"/>
          <w:color w:val="7F7F7F"/>
          <w:spacing w:val="12"/>
        </w:rPr>
        <w:t> </w:t>
      </w:r>
      <w:r>
        <w:rPr>
          <w:rFonts w:ascii="Calibri" w:hAnsi="Calibri"/>
          <w:color w:val="7F7F7F"/>
          <w:spacing w:val="-5"/>
        </w:rPr>
        <w:t>10</w:t>
      </w:r>
    </w:p>
    <w:p>
      <w:pPr>
        <w:pStyle w:val="ListParagraph"/>
        <w:numPr>
          <w:ilvl w:val="0"/>
          <w:numId w:val="49"/>
        </w:numPr>
        <w:tabs>
          <w:tab w:pos="1911" w:val="left" w:leader="none"/>
        </w:tabs>
        <w:spacing w:line="240" w:lineRule="auto" w:before="60" w:after="0"/>
        <w:ind w:left="1911" w:right="0" w:hanging="232"/>
        <w:jc w:val="left"/>
        <w:rPr>
          <w:sz w:val="22"/>
        </w:rPr>
      </w:pPr>
      <w:r>
        <w:rPr>
          <w:color w:val="7F7F7F"/>
          <w:spacing w:val="-2"/>
          <w:sz w:val="22"/>
        </w:rPr>
        <w:t>”Dipilih</w:t>
      </w:r>
      <w:r>
        <w:rPr>
          <w:color w:val="7F7F7F"/>
          <w:spacing w:val="-12"/>
          <w:sz w:val="22"/>
        </w:rPr>
        <w:t> </w:t>
      </w:r>
      <w:r>
        <w:rPr>
          <w:color w:val="7F7F7F"/>
          <w:spacing w:val="-2"/>
          <w:sz w:val="22"/>
        </w:rPr>
        <w:t>nilai</w:t>
      </w:r>
      <w:r>
        <w:rPr>
          <w:color w:val="7F7F7F"/>
          <w:spacing w:val="-12"/>
          <w:sz w:val="22"/>
        </w:rPr>
        <w:t> </w:t>
      </w:r>
      <w:r>
        <w:rPr>
          <w:color w:val="7F7F7F"/>
          <w:spacing w:val="-2"/>
          <w:sz w:val="22"/>
        </w:rPr>
        <w:t>S</w:t>
      </w:r>
      <w:r>
        <w:rPr>
          <w:color w:val="7F7F7F"/>
          <w:spacing w:val="-11"/>
          <w:sz w:val="22"/>
        </w:rPr>
        <w:t> </w:t>
      </w:r>
      <w:r>
        <w:rPr>
          <w:color w:val="7F7F7F"/>
          <w:spacing w:val="-2"/>
          <w:sz w:val="22"/>
        </w:rPr>
        <w:t>yang</w:t>
      </w:r>
      <w:r>
        <w:rPr>
          <w:color w:val="7F7F7F"/>
          <w:spacing w:val="-12"/>
          <w:sz w:val="22"/>
        </w:rPr>
        <w:t> </w:t>
      </w:r>
      <w:r>
        <w:rPr>
          <w:color w:val="7F7F7F"/>
          <w:spacing w:val="-2"/>
          <w:sz w:val="22"/>
        </w:rPr>
        <w:t>positif”</w:t>
      </w:r>
    </w:p>
    <w:p>
      <w:pPr>
        <w:pStyle w:val="ListParagraph"/>
        <w:numPr>
          <w:ilvl w:val="0"/>
          <w:numId w:val="49"/>
        </w:numPr>
        <w:tabs>
          <w:tab w:pos="1907" w:val="left" w:leader="none"/>
        </w:tabs>
        <w:spacing w:line="240" w:lineRule="auto" w:before="71" w:after="0"/>
        <w:ind w:left="1907" w:right="0" w:hanging="228"/>
        <w:jc w:val="left"/>
        <w:rPr>
          <w:rFonts w:ascii="Calibri" w:hAnsi="Calibri"/>
          <w:sz w:val="22"/>
        </w:rPr>
      </w:pPr>
      <w:r>
        <w:rPr>
          <w:rFonts w:ascii="Cambria" w:hAnsi="Cambria"/>
          <w:color w:val="7F7F7F"/>
          <w:w w:val="120"/>
          <w:sz w:val="22"/>
        </w:rPr>
        <w:t>S</w:t>
      </w:r>
      <w:r>
        <w:rPr>
          <w:rFonts w:ascii="Cambria" w:hAnsi="Cambria"/>
          <w:color w:val="7F7F7F"/>
          <w:spacing w:val="30"/>
          <w:w w:val="120"/>
          <w:sz w:val="22"/>
        </w:rPr>
        <w:t> </w:t>
      </w:r>
      <w:r>
        <w:rPr>
          <w:rFonts w:ascii="Calibri" w:hAnsi="Calibri"/>
          <w:color w:val="7F7F7F"/>
          <w:w w:val="120"/>
          <w:sz w:val="22"/>
        </w:rPr>
        <w:t>:=</w:t>
      </w:r>
      <w:r>
        <w:rPr>
          <w:rFonts w:ascii="Calibri" w:hAnsi="Calibri"/>
          <w:color w:val="7F7F7F"/>
          <w:spacing w:val="13"/>
          <w:w w:val="120"/>
          <w:sz w:val="22"/>
        </w:rPr>
        <w:t> </w:t>
      </w:r>
      <w:r>
        <w:rPr>
          <w:rFonts w:ascii="Calibri" w:hAnsi="Calibri"/>
          <w:color w:val="7F7F7F"/>
          <w:spacing w:val="-2"/>
          <w:w w:val="115"/>
          <w:sz w:val="22"/>
        </w:rPr>
        <w:t>85</w:t>
      </w:r>
      <w:r>
        <w:rPr>
          <w:rFonts w:ascii="Cambria" w:hAnsi="Cambria"/>
          <w:color w:val="7F7F7F"/>
          <w:spacing w:val="-2"/>
          <w:w w:val="115"/>
          <w:sz w:val="22"/>
        </w:rPr>
        <w:t>.</w:t>
      </w:r>
      <w:r>
        <w:rPr>
          <w:rFonts w:ascii="Calibri" w:hAnsi="Calibri"/>
          <w:color w:val="7F7F7F"/>
          <w:spacing w:val="-2"/>
          <w:w w:val="115"/>
          <w:sz w:val="22"/>
        </w:rPr>
        <w:t>46136620</w:t>
      </w:r>
    </w:p>
    <w:p>
      <w:pPr>
        <w:pStyle w:val="BodyText"/>
        <w:spacing w:before="150"/>
        <w:ind w:left="1679"/>
      </w:pPr>
      <w:r>
        <w:rPr>
          <w:spacing w:val="-2"/>
        </w:rPr>
        <w:t>Variabel</w:t>
      </w:r>
      <w:r>
        <w:rPr>
          <w:spacing w:val="-6"/>
        </w:rPr>
        <w:t> </w:t>
      </w:r>
      <w:r>
        <w:rPr>
          <w:rFonts w:ascii="Cambria"/>
          <w:spacing w:val="-2"/>
        </w:rPr>
        <w:t>S</w:t>
      </w:r>
      <w:r>
        <w:rPr>
          <w:rFonts w:ascii="Cambria"/>
          <w:spacing w:val="12"/>
        </w:rPr>
        <w:t> </w:t>
      </w:r>
      <w:r>
        <w:rPr>
          <w:spacing w:val="-2"/>
        </w:rPr>
        <w:t>telah</w:t>
      </w:r>
      <w:r>
        <w:rPr>
          <w:spacing w:val="-6"/>
        </w:rPr>
        <w:t> </w:t>
      </w:r>
      <w:r>
        <w:rPr>
          <w:spacing w:val="-2"/>
        </w:rPr>
        <w:t>diketahui</w:t>
      </w:r>
      <w:r>
        <w:rPr>
          <w:spacing w:val="-6"/>
        </w:rPr>
        <w:t> </w:t>
      </w:r>
      <w:r>
        <w:rPr>
          <w:spacing w:val="-2"/>
        </w:rPr>
        <w:t>ada,</w:t>
      </w:r>
      <w:r>
        <w:rPr>
          <w:spacing w:val="-4"/>
        </w:rPr>
        <w:t> </w:t>
      </w:r>
      <w:r>
        <w:rPr>
          <w:spacing w:val="-2"/>
        </w:rPr>
        <w:t>kemudian</w:t>
      </w:r>
      <w:r>
        <w:rPr>
          <w:spacing w:val="-6"/>
        </w:rPr>
        <w:t> </w:t>
      </w:r>
      <w:r>
        <w:rPr>
          <w:spacing w:val="-2"/>
        </w:rPr>
        <w:t>akan</w:t>
      </w:r>
      <w:r>
        <w:rPr>
          <w:spacing w:val="-6"/>
        </w:rPr>
        <w:t> </w:t>
      </w:r>
      <w:r>
        <w:rPr>
          <w:spacing w:val="-2"/>
        </w:rPr>
        <w:t>dibuktikan</w:t>
      </w:r>
      <w:r>
        <w:rPr>
          <w:spacing w:val="-5"/>
        </w:rPr>
        <w:t> </w:t>
      </w:r>
      <w:r>
        <w:rPr>
          <w:rFonts w:ascii="Cambria"/>
          <w:spacing w:val="-2"/>
        </w:rPr>
        <w:t>H</w:t>
      </w:r>
      <w:r>
        <w:rPr>
          <w:rFonts w:ascii="Cambria"/>
          <w:spacing w:val="16"/>
        </w:rPr>
        <w:t> </w:t>
      </w:r>
      <w:r>
        <w:rPr>
          <w:spacing w:val="-5"/>
        </w:rPr>
        <w:t>dan</w:t>
      </w:r>
    </w:p>
    <w:p>
      <w:pPr>
        <w:pStyle w:val="BodyText"/>
        <w:spacing w:before="71"/>
        <w:ind w:left="1679"/>
      </w:pPr>
      <w:r>
        <w:rPr>
          <w:rFonts w:ascii="Cambria"/>
        </w:rPr>
        <w:t>C</w:t>
      </w:r>
      <w:r>
        <w:rPr>
          <w:rFonts w:ascii="Cambria"/>
          <w:spacing w:val="8"/>
        </w:rPr>
        <w:t> </w:t>
      </w:r>
      <w:r>
        <w:rPr/>
        <w:t>juga</w:t>
      </w:r>
      <w:r>
        <w:rPr>
          <w:spacing w:val="-10"/>
        </w:rPr>
        <w:t> </w:t>
      </w:r>
      <w:r>
        <w:rPr/>
        <w:t>ada.</w:t>
      </w:r>
      <w:r>
        <w:rPr>
          <w:spacing w:val="6"/>
        </w:rPr>
        <w:t> </w:t>
      </w:r>
      <w:r>
        <w:rPr/>
        <w:t>Berdasarkan</w:t>
      </w:r>
      <w:r>
        <w:rPr>
          <w:spacing w:val="-10"/>
        </w:rPr>
        <w:t> </w:t>
      </w:r>
      <w:r>
        <w:rPr/>
        <w:t>syarat</w:t>
      </w:r>
      <w:r>
        <w:rPr>
          <w:spacing w:val="-10"/>
        </w:rPr>
        <w:t> </w:t>
      </w:r>
      <w:r>
        <w:rPr/>
        <w:t>(4.38)</w:t>
      </w:r>
      <w:r>
        <w:rPr>
          <w:spacing w:val="-9"/>
        </w:rPr>
        <w:t> </w:t>
      </w:r>
      <w:r>
        <w:rPr/>
        <w:t>dan</w:t>
      </w:r>
      <w:r>
        <w:rPr>
          <w:spacing w:val="-10"/>
        </w:rPr>
        <w:t> </w:t>
      </w:r>
      <w:r>
        <w:rPr/>
        <w:t>(4.39)</w:t>
      </w:r>
      <w:r>
        <w:rPr>
          <w:spacing w:val="-10"/>
        </w:rPr>
        <w:t> </w:t>
      </w:r>
      <w:r>
        <w:rPr>
          <w:spacing w:val="-2"/>
        </w:rPr>
        <w:t>diperoleh</w:t>
      </w:r>
    </w:p>
    <w:p>
      <w:pPr>
        <w:pStyle w:val="ListParagraph"/>
        <w:numPr>
          <w:ilvl w:val="0"/>
          <w:numId w:val="49"/>
        </w:numPr>
        <w:tabs>
          <w:tab w:pos="1908" w:val="left" w:leader="none"/>
        </w:tabs>
        <w:spacing w:line="240" w:lineRule="auto" w:before="160" w:after="0"/>
        <w:ind w:left="1908" w:right="0" w:hanging="229"/>
        <w:jc w:val="left"/>
        <w:rPr>
          <w:rFonts w:ascii="Calibri" w:hAnsi="Calibri"/>
          <w:sz w:val="22"/>
        </w:rPr>
      </w:pPr>
      <w:r>
        <w:rPr>
          <w:color w:val="7F7F7F"/>
          <w:sz w:val="22"/>
        </w:rPr>
        <w:t>Eksistensi_H</w:t>
      </w:r>
      <w:r>
        <w:rPr>
          <w:color w:val="7F7F7F"/>
          <w:spacing w:val="58"/>
          <w:w w:val="150"/>
          <w:sz w:val="22"/>
        </w:rPr>
        <w:t> </w:t>
      </w:r>
      <w:r>
        <w:rPr>
          <w:rFonts w:ascii="Calibri" w:hAnsi="Calibri"/>
          <w:color w:val="7F7F7F"/>
          <w:sz w:val="22"/>
        </w:rPr>
        <w:t>=</w:t>
      </w:r>
      <w:r>
        <w:rPr>
          <w:rFonts w:ascii="Calibri" w:hAnsi="Calibri"/>
          <w:color w:val="7F7F7F"/>
          <w:spacing w:val="18"/>
          <w:sz w:val="22"/>
        </w:rPr>
        <w:t> </w:t>
      </w:r>
      <w:r>
        <w:rPr>
          <w:rFonts w:ascii="Calibri" w:hAnsi="Calibri"/>
          <w:color w:val="7F7F7F"/>
          <w:sz w:val="22"/>
        </w:rPr>
        <w:t>22</w:t>
      </w:r>
      <w:r>
        <w:rPr>
          <w:rFonts w:ascii="Cambria" w:hAnsi="Cambria"/>
          <w:color w:val="7F7F7F"/>
          <w:sz w:val="22"/>
        </w:rPr>
        <w:t>.</w:t>
      </w:r>
      <w:r>
        <w:rPr>
          <w:rFonts w:ascii="Calibri" w:hAnsi="Calibri"/>
          <w:color w:val="7F7F7F"/>
          <w:sz w:val="22"/>
        </w:rPr>
        <w:t>42526920</w:t>
      </w:r>
      <w:r>
        <w:rPr>
          <w:rFonts w:ascii="Calibri" w:hAnsi="Calibri"/>
          <w:color w:val="7F7F7F"/>
          <w:spacing w:val="18"/>
          <w:sz w:val="22"/>
        </w:rPr>
        <w:t> </w:t>
      </w:r>
      <w:r>
        <w:rPr>
          <w:rFonts w:ascii="Cambria" w:hAnsi="Cambria"/>
          <w:color w:val="7F7F7F"/>
          <w:sz w:val="22"/>
        </w:rPr>
        <w:t>&gt;</w:t>
      </w:r>
      <w:r>
        <w:rPr>
          <w:rFonts w:ascii="Cambria" w:hAnsi="Cambria"/>
          <w:color w:val="7F7F7F"/>
          <w:spacing w:val="21"/>
          <w:sz w:val="22"/>
        </w:rPr>
        <w:t> </w:t>
      </w:r>
      <w:r>
        <w:rPr>
          <w:rFonts w:ascii="Calibri" w:hAnsi="Calibri"/>
          <w:color w:val="7F7F7F"/>
          <w:spacing w:val="-10"/>
          <w:sz w:val="22"/>
        </w:rPr>
        <w:t>0</w:t>
      </w:r>
    </w:p>
    <w:p>
      <w:pPr>
        <w:pStyle w:val="ListParagraph"/>
        <w:numPr>
          <w:ilvl w:val="0"/>
          <w:numId w:val="49"/>
        </w:numPr>
        <w:tabs>
          <w:tab w:pos="1908" w:val="left" w:leader="none"/>
        </w:tabs>
        <w:spacing w:line="240" w:lineRule="auto" w:before="60" w:after="0"/>
        <w:ind w:left="1908" w:right="0" w:hanging="229"/>
        <w:jc w:val="left"/>
        <w:rPr>
          <w:rFonts w:ascii="Calibri" w:hAnsi="Calibri"/>
          <w:sz w:val="22"/>
        </w:rPr>
      </w:pPr>
      <w:r>
        <w:rPr>
          <w:color w:val="7F7F7F"/>
          <w:sz w:val="22"/>
        </w:rPr>
        <w:t>Eksistensi_C</w:t>
      </w:r>
      <w:r>
        <w:rPr>
          <w:color w:val="7F7F7F"/>
          <w:spacing w:val="58"/>
          <w:w w:val="150"/>
          <w:sz w:val="22"/>
        </w:rPr>
        <w:t> </w:t>
      </w:r>
      <w:r>
        <w:rPr>
          <w:rFonts w:ascii="Calibri" w:hAnsi="Calibri"/>
          <w:color w:val="7F7F7F"/>
          <w:sz w:val="22"/>
        </w:rPr>
        <w:t>=</w:t>
      </w:r>
      <w:r>
        <w:rPr>
          <w:rFonts w:ascii="Calibri" w:hAnsi="Calibri"/>
          <w:color w:val="7F7F7F"/>
          <w:spacing w:val="19"/>
          <w:sz w:val="22"/>
        </w:rPr>
        <w:t> </w:t>
      </w:r>
      <w:r>
        <w:rPr>
          <w:rFonts w:ascii="Calibri" w:hAnsi="Calibri"/>
          <w:color w:val="7F7F7F"/>
          <w:sz w:val="22"/>
        </w:rPr>
        <w:t>1</w:t>
      </w:r>
      <w:r>
        <w:rPr>
          <w:rFonts w:ascii="Cambria" w:hAnsi="Cambria"/>
          <w:color w:val="7F7F7F"/>
          <w:sz w:val="22"/>
        </w:rPr>
        <w:t>.</w:t>
      </w:r>
      <w:r>
        <w:rPr>
          <w:rFonts w:ascii="Calibri" w:hAnsi="Calibri"/>
          <w:color w:val="7F7F7F"/>
          <w:sz w:val="22"/>
        </w:rPr>
        <w:t>19047004</w:t>
      </w:r>
      <w:r>
        <w:rPr>
          <w:rFonts w:ascii="Calibri" w:hAnsi="Calibri"/>
          <w:color w:val="7F7F7F"/>
          <w:spacing w:val="18"/>
          <w:sz w:val="22"/>
        </w:rPr>
        <w:t> </w:t>
      </w:r>
      <w:r>
        <w:rPr>
          <w:rFonts w:ascii="Cambria" w:hAnsi="Cambria"/>
          <w:color w:val="7F7F7F"/>
          <w:sz w:val="22"/>
        </w:rPr>
        <w:t>&gt;</w:t>
      </w:r>
      <w:r>
        <w:rPr>
          <w:rFonts w:ascii="Cambria" w:hAnsi="Cambria"/>
          <w:color w:val="7F7F7F"/>
          <w:spacing w:val="22"/>
          <w:sz w:val="22"/>
        </w:rPr>
        <w:t> </w:t>
      </w:r>
      <w:r>
        <w:rPr>
          <w:rFonts w:ascii="Calibri" w:hAnsi="Calibri"/>
          <w:color w:val="7F7F7F"/>
          <w:spacing w:val="-10"/>
          <w:sz w:val="22"/>
        </w:rPr>
        <w:t>0</w:t>
      </w:r>
    </w:p>
    <w:p>
      <w:pPr>
        <w:pStyle w:val="BodyText"/>
        <w:spacing w:line="307" w:lineRule="auto" w:before="154"/>
        <w:ind w:left="1679" w:right="1129"/>
      </w:pPr>
      <w:r>
        <w:rPr/>
        <w:t>Seluruh</w:t>
      </w:r>
      <w:r>
        <w:rPr>
          <w:spacing w:val="80"/>
        </w:rPr>
        <w:t> </w:t>
      </w:r>
      <w:r>
        <w:rPr/>
        <w:t>syarat</w:t>
      </w:r>
      <w:r>
        <w:rPr>
          <w:spacing w:val="80"/>
        </w:rPr>
        <w:t> </w:t>
      </w:r>
      <w:r>
        <w:rPr/>
        <w:t>eksistensi</w:t>
      </w:r>
      <w:r>
        <w:rPr>
          <w:spacing w:val="80"/>
        </w:rPr>
        <w:t> </w:t>
      </w:r>
      <w:r>
        <w:rPr/>
        <w:t>telah</w:t>
      </w:r>
      <w:r>
        <w:rPr>
          <w:spacing w:val="80"/>
        </w:rPr>
        <w:t> </w:t>
      </w:r>
      <w:r>
        <w:rPr/>
        <w:t>terpenuhi</w:t>
      </w:r>
      <w:r>
        <w:rPr>
          <w:spacing w:val="80"/>
        </w:rPr>
        <w:t> </w:t>
      </w:r>
      <w:r>
        <w:rPr/>
        <w:t>sehingga</w:t>
      </w:r>
      <w:r>
        <w:rPr>
          <w:spacing w:val="80"/>
        </w:rPr>
        <w:t> </w:t>
      </w:r>
      <w:r>
        <w:rPr/>
        <w:t>dapat dikatakan bahwa titik ekuilibrium </w:t>
      </w:r>
      <w:r>
        <w:rPr>
          <w:rFonts w:ascii="Cambria"/>
        </w:rPr>
        <w:t>E</w:t>
      </w:r>
      <w:r>
        <w:rPr>
          <w:rFonts w:ascii="Calibri"/>
          <w:vertAlign w:val="subscript"/>
        </w:rPr>
        <w:t>5</w:t>
      </w:r>
      <w:r>
        <w:rPr>
          <w:rFonts w:ascii="Calibri"/>
          <w:vertAlign w:val="baseline"/>
        </w:rPr>
        <w:t> </w:t>
      </w:r>
      <w:r>
        <w:rPr>
          <w:vertAlign w:val="baseline"/>
        </w:rPr>
        <w:t>eksis dengan nilai</w:t>
      </w:r>
    </w:p>
    <w:p>
      <w:pPr>
        <w:pStyle w:val="ListParagraph"/>
        <w:numPr>
          <w:ilvl w:val="0"/>
          <w:numId w:val="49"/>
        </w:numPr>
        <w:tabs>
          <w:tab w:pos="1903" w:val="left" w:leader="none"/>
        </w:tabs>
        <w:spacing w:line="309" w:lineRule="auto" w:before="76" w:after="0"/>
        <w:ind w:left="1679" w:right="1131" w:firstLine="0"/>
        <w:jc w:val="left"/>
        <w:rPr>
          <w:sz w:val="22"/>
        </w:rPr>
      </w:pPr>
      <w:r>
        <w:rPr>
          <w:color w:val="7F7F7F"/>
          <w:sz w:val="22"/>
        </w:rPr>
        <w:t>TitikEkuilibrium_E5</w:t>
      </w:r>
      <w:r>
        <w:rPr>
          <w:color w:val="7F7F7F"/>
          <w:spacing w:val="-14"/>
          <w:sz w:val="22"/>
        </w:rPr>
        <w:t> </w:t>
      </w:r>
      <w:r>
        <w:rPr>
          <w:color w:val="7F7F7F"/>
          <w:sz w:val="22"/>
        </w:rPr>
        <w:t>:=</w:t>
      </w:r>
      <w:r>
        <w:rPr>
          <w:color w:val="7F7F7F"/>
          <w:spacing w:val="-14"/>
          <w:sz w:val="22"/>
        </w:rPr>
        <w:t> </w:t>
      </w:r>
      <w:r>
        <w:rPr>
          <w:color w:val="7F7F7F"/>
          <w:sz w:val="22"/>
        </w:rPr>
        <w:t>{S</w:t>
      </w:r>
      <w:r>
        <w:rPr>
          <w:color w:val="7F7F7F"/>
          <w:spacing w:val="-14"/>
          <w:sz w:val="22"/>
        </w:rPr>
        <w:t> </w:t>
      </w:r>
      <w:r>
        <w:rPr>
          <w:color w:val="7F7F7F"/>
          <w:sz w:val="22"/>
        </w:rPr>
        <w:t>=</w:t>
      </w:r>
      <w:r>
        <w:rPr>
          <w:color w:val="7F7F7F"/>
          <w:spacing w:val="-13"/>
          <w:sz w:val="22"/>
        </w:rPr>
        <w:t> </w:t>
      </w:r>
      <w:r>
        <w:rPr>
          <w:color w:val="7F7F7F"/>
          <w:sz w:val="22"/>
        </w:rPr>
        <w:t>85.46136620,</w:t>
      </w:r>
      <w:r>
        <w:rPr>
          <w:color w:val="7F7F7F"/>
          <w:spacing w:val="-14"/>
          <w:sz w:val="22"/>
        </w:rPr>
        <w:t> </w:t>
      </w:r>
      <w:r>
        <w:rPr>
          <w:color w:val="7F7F7F"/>
          <w:sz w:val="22"/>
        </w:rPr>
        <w:t>H</w:t>
      </w:r>
      <w:r>
        <w:rPr>
          <w:color w:val="7F7F7F"/>
          <w:spacing w:val="-14"/>
          <w:sz w:val="22"/>
        </w:rPr>
        <w:t> </w:t>
      </w:r>
      <w:r>
        <w:rPr>
          <w:color w:val="7F7F7F"/>
          <w:sz w:val="22"/>
        </w:rPr>
        <w:t>=18243.48800, R = 2718.933002, C = 968.4755929}</w:t>
      </w:r>
    </w:p>
    <w:p>
      <w:pPr>
        <w:pStyle w:val="BodyText"/>
        <w:spacing w:before="167"/>
      </w:pPr>
    </w:p>
    <w:p>
      <w:pPr>
        <w:pStyle w:val="Heading2"/>
      </w:pPr>
      <w:r>
        <w:rPr/>
        <w:t>Penentuan</w:t>
      </w:r>
      <w:r>
        <w:rPr>
          <w:spacing w:val="-13"/>
        </w:rPr>
        <w:t> </w:t>
      </w:r>
      <w:r>
        <w:rPr/>
        <w:t>Sifat</w:t>
      </w:r>
      <w:r>
        <w:rPr>
          <w:spacing w:val="-13"/>
        </w:rPr>
        <w:t> </w:t>
      </w:r>
      <w:r>
        <w:rPr/>
        <w:t>Kestabilan</w:t>
      </w:r>
      <w:r>
        <w:rPr>
          <w:spacing w:val="-13"/>
        </w:rPr>
        <w:t> </w:t>
      </w:r>
      <w:r>
        <w:rPr/>
        <w:t>Titik</w:t>
      </w:r>
      <w:r>
        <w:rPr>
          <w:spacing w:val="-13"/>
        </w:rPr>
        <w:t> </w:t>
      </w:r>
      <w:r>
        <w:rPr>
          <w:spacing w:val="-2"/>
        </w:rPr>
        <w:t>Ekuilibrium</w:t>
      </w:r>
    </w:p>
    <w:p>
      <w:pPr>
        <w:pStyle w:val="BodyText"/>
        <w:spacing w:line="302" w:lineRule="auto" w:before="165"/>
        <w:ind w:left="1679" w:right="1131"/>
        <w:jc w:val="both"/>
      </w:pPr>
      <w:r>
        <w:rPr/>
        <w:t>Subtitusi nilai persamaan (4.50a) hingga (4.50f), </w:t>
      </w:r>
      <w:r>
        <w:rPr/>
        <w:t>parameter pada tabel (4.7), dan titik ekuilibrium </w:t>
      </w:r>
      <w:r>
        <w:rPr>
          <w:rFonts w:ascii="Cambria"/>
        </w:rPr>
        <w:t>E</w:t>
      </w:r>
      <w:r>
        <w:rPr>
          <w:rFonts w:ascii="Calibri"/>
          <w:vertAlign w:val="subscript"/>
        </w:rPr>
        <w:t>5</w:t>
      </w:r>
      <w:r>
        <w:rPr>
          <w:rFonts w:ascii="Calibri"/>
          <w:vertAlign w:val="baseline"/>
        </w:rPr>
        <w:t> </w:t>
      </w:r>
      <w:r>
        <w:rPr>
          <w:vertAlign w:val="baseline"/>
        </w:rPr>
        <w:t>yang telah diperoleh sebelumnya, maka didapatkan</w:t>
      </w:r>
    </w:p>
    <w:p>
      <w:pPr>
        <w:pStyle w:val="BodyText"/>
        <w:rPr>
          <w:sz w:val="20"/>
        </w:rPr>
      </w:pPr>
    </w:p>
    <w:p>
      <w:pPr>
        <w:pStyle w:val="BodyText"/>
        <w:spacing w:before="127"/>
        <w:rPr>
          <w:sz w:val="20"/>
        </w:rPr>
      </w:pPr>
    </w:p>
    <w:p>
      <w:pPr>
        <w:pStyle w:val="BodyText"/>
        <w:spacing w:after="0"/>
        <w:rPr>
          <w:sz w:val="20"/>
        </w:rPr>
        <w:sectPr>
          <w:pgSz w:w="8400" w:h="11910"/>
          <w:pgMar w:header="252" w:footer="0" w:top="480" w:bottom="280" w:left="0" w:right="0"/>
        </w:sectPr>
      </w:pPr>
    </w:p>
    <w:p>
      <w:pPr>
        <w:spacing w:line="119" w:lineRule="exact" w:before="142"/>
        <w:ind w:left="0" w:right="0" w:firstLine="0"/>
        <w:jc w:val="right"/>
        <w:rPr>
          <w:position w:val="4"/>
          <w:sz w:val="15"/>
        </w:rPr>
      </w:pPr>
      <w:r>
        <w:rPr>
          <w:position w:val="4"/>
          <w:sz w:val="15"/>
        </w:rPr>
        <mc:AlternateContent>
          <mc:Choice Requires="wps">
            <w:drawing>
              <wp:anchor distT="0" distB="0" distL="0" distR="0" allowOverlap="1" layoutInCell="1" locked="0" behindDoc="0" simplePos="0" relativeHeight="16417280">
                <wp:simplePos x="0" y="0"/>
                <wp:positionH relativeFrom="page">
                  <wp:posOffset>1420254</wp:posOffset>
                </wp:positionH>
                <wp:positionV relativeFrom="paragraph">
                  <wp:posOffset>165596</wp:posOffset>
                </wp:positionV>
                <wp:extent cx="64769" cy="422275"/>
                <wp:effectExtent l="0" t="0" r="0" b="0"/>
                <wp:wrapNone/>
                <wp:docPr id="1586" name="Textbox 1586"/>
                <wp:cNvGraphicFramePr>
                  <a:graphicFrameLocks/>
                </wp:cNvGraphicFramePr>
                <a:graphic>
                  <a:graphicData uri="http://schemas.microsoft.com/office/word/2010/wordprocessingShape">
                    <wps:wsp>
                      <wps:cNvPr id="1586" name="Textbox 1586"/>
                      <wps:cNvSpPr txBox="1"/>
                      <wps:spPr>
                        <a:xfrm>
                          <a:off x="0" y="0"/>
                          <a:ext cx="64769" cy="422275"/>
                        </a:xfrm>
                        <a:prstGeom prst="rect">
                          <a:avLst/>
                        </a:prstGeom>
                      </wps:spPr>
                      <wps:txbx>
                        <w:txbxContent>
                          <w:p>
                            <w:pPr>
                              <w:spacing w:line="194" w:lineRule="auto" w:before="0"/>
                              <w:ind w:left="0" w:right="0" w:firstLine="0"/>
                              <w:jc w:val="left"/>
                              <w:rPr>
                                <w:position w:val="-9"/>
                                <w:sz w:val="15"/>
                              </w:rPr>
                            </w:pPr>
                            <w:r>
                              <w:rPr>
                                <w:color w:val="7F7F7F"/>
                                <w:spacing w:val="-56"/>
                                <w:w w:val="65"/>
                                <w:sz w:val="15"/>
                              </w:rPr>
                              <w:t></w:t>
                            </w:r>
                            <w:r>
                              <w:rPr>
                                <w:color w:val="7F7F7F"/>
                                <w:spacing w:val="-56"/>
                                <w:w w:val="65"/>
                                <w:position w:val="-9"/>
                                <w:sz w:val="15"/>
                              </w:rPr>
                              <w:t></w:t>
                            </w:r>
                          </w:p>
                        </w:txbxContent>
                      </wps:txbx>
                      <wps:bodyPr wrap="square" lIns="0" tIns="0" rIns="0" bIns="0" rtlCol="0">
                        <a:noAutofit/>
                      </wps:bodyPr>
                    </wps:wsp>
                  </a:graphicData>
                </a:graphic>
              </wp:anchor>
            </w:drawing>
          </mc:Choice>
          <mc:Fallback>
            <w:pict>
              <v:shape style="position:absolute;margin-left:111.8311pt;margin-top:13.039063pt;width:5.1pt;height:33.25pt;mso-position-horizontal-relative:page;mso-position-vertical-relative:paragraph;z-index:16417280" type="#_x0000_t202" id="docshape1377" filled="false" stroked="false">
                <v:textbox inset="0,0,0,0">
                  <w:txbxContent>
                    <w:p>
                      <w:pPr>
                        <w:spacing w:line="194" w:lineRule="auto" w:before="0"/>
                        <w:ind w:left="0" w:right="0" w:firstLine="0"/>
                        <w:jc w:val="left"/>
                        <w:rPr>
                          <w:position w:val="-9"/>
                          <w:sz w:val="15"/>
                        </w:rPr>
                      </w:pPr>
                      <w:r>
                        <w:rPr>
                          <w:color w:val="7F7F7F"/>
                          <w:spacing w:val="-56"/>
                          <w:w w:val="65"/>
                          <w:sz w:val="15"/>
                        </w:rPr>
                        <w:t></w:t>
                      </w:r>
                      <w:r>
                        <w:rPr>
                          <w:color w:val="7F7F7F"/>
                          <w:spacing w:val="-56"/>
                          <w:w w:val="65"/>
                          <w:position w:val="-9"/>
                          <w:sz w:val="15"/>
                        </w:rPr>
                        <w:t></w:t>
                      </w:r>
                    </w:p>
                  </w:txbxContent>
                </v:textbox>
                <w10:wrap type="none"/>
              </v:shape>
            </w:pict>
          </mc:Fallback>
        </mc:AlternateContent>
      </w:r>
      <w:r>
        <w:rPr>
          <w:rFonts w:ascii="Cambria" w:hAnsi="Cambria"/>
          <w:color w:val="7F7F7F"/>
          <w:w w:val="135"/>
          <w:sz w:val="15"/>
        </w:rPr>
        <w:t>J</w:t>
      </w:r>
      <w:r>
        <w:rPr>
          <w:color w:val="7F7F7F"/>
          <w:w w:val="135"/>
          <w:sz w:val="15"/>
        </w:rPr>
        <w:t>_</w:t>
      </w:r>
      <w:r>
        <w:rPr>
          <w:rFonts w:ascii="Cambria" w:hAnsi="Cambria"/>
          <w:color w:val="7F7F7F"/>
          <w:w w:val="135"/>
          <w:sz w:val="15"/>
        </w:rPr>
        <w:t>E</w:t>
      </w:r>
      <w:r>
        <w:rPr>
          <w:rFonts w:ascii="Cambria" w:hAnsi="Cambria"/>
          <w:color w:val="7F7F7F"/>
          <w:spacing w:val="79"/>
          <w:w w:val="135"/>
          <w:sz w:val="15"/>
        </w:rPr>
        <w:t> </w:t>
      </w:r>
      <w:r>
        <w:rPr>
          <w:rFonts w:ascii="Calibri" w:hAnsi="Calibri"/>
          <w:color w:val="7F7F7F"/>
          <w:w w:val="135"/>
          <w:sz w:val="15"/>
        </w:rPr>
        <w:t>=</w:t>
      </w:r>
      <w:r>
        <w:rPr>
          <w:rFonts w:ascii="Calibri" w:hAnsi="Calibri"/>
          <w:color w:val="7F7F7F"/>
          <w:spacing w:val="3"/>
          <w:w w:val="135"/>
          <w:sz w:val="15"/>
        </w:rPr>
        <w:t> </w:t>
      </w:r>
      <w:r>
        <w:rPr>
          <w:color w:val="7F7F7F"/>
          <w:spacing w:val="-10"/>
          <w:position w:val="4"/>
          <w:sz w:val="15"/>
        </w:rPr>
        <w:t></w:t>
      </w:r>
    </w:p>
    <w:p>
      <w:pPr>
        <w:tabs>
          <w:tab w:pos="1423" w:val="left" w:leader="none"/>
          <w:tab w:pos="2809" w:val="left" w:leader="none"/>
          <w:tab w:pos="4756" w:val="left" w:leader="none"/>
          <w:tab w:pos="5257" w:val="left" w:leader="none"/>
        </w:tabs>
        <w:spacing w:line="108" w:lineRule="auto" w:before="116"/>
        <w:ind w:left="248" w:right="0" w:firstLine="0"/>
        <w:jc w:val="left"/>
        <w:rPr>
          <w:position w:val="-6"/>
          <w:sz w:val="15"/>
        </w:rPr>
      </w:pPr>
      <w:r>
        <w:rPr/>
        <w:br w:type="column"/>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000576</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01601305088</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000004648682846</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color w:val="7F7F7F"/>
          <w:spacing w:val="-10"/>
          <w:position w:val="-6"/>
          <w:sz w:val="15"/>
        </w:rPr>
        <w:t></w:t>
      </w:r>
    </w:p>
    <w:p>
      <w:pPr>
        <w:spacing w:after="0" w:line="108" w:lineRule="auto"/>
        <w:jc w:val="left"/>
        <w:rPr>
          <w:position w:val="-6"/>
          <w:sz w:val="15"/>
        </w:rPr>
        <w:sectPr>
          <w:type w:val="continuous"/>
          <w:pgSz w:w="8400" w:h="11910"/>
          <w:pgMar w:header="252" w:footer="0" w:top="1220" w:bottom="280" w:left="0" w:right="0"/>
          <w:cols w:num="2" w:equalWidth="0">
            <w:col w:w="2339" w:space="40"/>
            <w:col w:w="6021"/>
          </w:cols>
        </w:sectPr>
      </w:pPr>
    </w:p>
    <w:p>
      <w:pPr>
        <w:spacing w:line="77" w:lineRule="exact" w:before="0"/>
        <w:ind w:left="1966" w:right="0" w:firstLine="0"/>
        <w:jc w:val="left"/>
        <w:rPr>
          <w:rFonts w:ascii="Calibri"/>
          <w:sz w:val="11"/>
        </w:rPr>
      </w:pPr>
      <w:r>
        <w:rPr>
          <w:rFonts w:ascii="Calibri"/>
          <w:color w:val="7F7F7F"/>
          <w:spacing w:val="-10"/>
          <w:w w:val="105"/>
          <w:sz w:val="11"/>
        </w:rPr>
        <w:t>5</w:t>
      </w:r>
    </w:p>
    <w:p>
      <w:pPr>
        <w:tabs>
          <w:tab w:pos="5340" w:val="left" w:leader="none"/>
          <w:tab w:pos="7134" w:val="left" w:leader="none"/>
        </w:tabs>
        <w:spacing w:line="147" w:lineRule="exact" w:before="0"/>
        <w:ind w:left="2338" w:right="0" w:firstLine="0"/>
        <w:jc w:val="left"/>
        <w:rPr>
          <w:rFonts w:ascii="Calibri" w:hAnsi="Calibri"/>
          <w:sz w:val="15"/>
        </w:rPr>
      </w:pPr>
      <w:r>
        <w:rPr>
          <w:rFonts w:ascii="Calibri" w:hAnsi="Calibri"/>
          <w:sz w:val="15"/>
        </w:rPr>
        <mc:AlternateContent>
          <mc:Choice Requires="wps">
            <w:drawing>
              <wp:anchor distT="0" distB="0" distL="0" distR="0" allowOverlap="1" layoutInCell="1" locked="0" behindDoc="1" simplePos="0" relativeHeight="480951296">
                <wp:simplePos x="0" y="0"/>
                <wp:positionH relativeFrom="page">
                  <wp:posOffset>1420254</wp:posOffset>
                </wp:positionH>
                <wp:positionV relativeFrom="paragraph">
                  <wp:posOffset>-394374</wp:posOffset>
                </wp:positionV>
                <wp:extent cx="3493135" cy="530860"/>
                <wp:effectExtent l="0" t="0" r="0" b="0"/>
                <wp:wrapNone/>
                <wp:docPr id="1587" name="Textbox 1587"/>
                <wp:cNvGraphicFramePr>
                  <a:graphicFrameLocks/>
                </wp:cNvGraphicFramePr>
                <a:graphic>
                  <a:graphicData uri="http://schemas.microsoft.com/office/word/2010/wordprocessingShape">
                    <wps:wsp>
                      <wps:cNvPr id="1587" name="Textbox 1587"/>
                      <wps:cNvSpPr txBox="1"/>
                      <wps:spPr>
                        <a:xfrm>
                          <a:off x="0" y="0"/>
                          <a:ext cx="3493135" cy="530860"/>
                        </a:xfrm>
                        <a:prstGeom prst="rect">
                          <a:avLst/>
                        </a:prstGeom>
                      </wps:spPr>
                      <wps:txbx>
                        <w:txbxContent>
                          <w:p>
                            <w:pPr>
                              <w:tabs>
                                <w:tab w:pos="5398" w:val="left" w:leader="none"/>
                              </w:tabs>
                              <w:spacing w:line="194" w:lineRule="auto" w:before="0"/>
                              <w:ind w:left="0" w:right="0" w:firstLine="0"/>
                              <w:jc w:val="left"/>
                              <w:rPr>
                                <w:position w:val="-26"/>
                                <w:sz w:val="15"/>
                              </w:rPr>
                            </w:pPr>
                            <w:r>
                              <w:rPr>
                                <w:color w:val="7F7F7F"/>
                                <w:spacing w:val="-56"/>
                                <w:w w:val="75"/>
                                <w:sz w:val="15"/>
                              </w:rPr>
                              <w:t></w:t>
                            </w:r>
                            <w:r>
                              <w:rPr>
                                <w:color w:val="7F7F7F"/>
                                <w:spacing w:val="-56"/>
                                <w:w w:val="75"/>
                                <w:position w:val="-26"/>
                                <w:sz w:val="15"/>
                              </w:rPr>
                              <w:t></w:t>
                            </w:r>
                            <w:r>
                              <w:rPr>
                                <w:color w:val="7F7F7F"/>
                                <w:position w:val="-26"/>
                                <w:sz w:val="15"/>
                              </w:rPr>
                              <w:tab/>
                            </w:r>
                            <w:r>
                              <w:rPr>
                                <w:color w:val="7F7F7F"/>
                                <w:spacing w:val="-66"/>
                                <w:w w:val="75"/>
                                <w:sz w:val="15"/>
                              </w:rPr>
                              <w:t></w:t>
                            </w:r>
                            <w:r>
                              <w:rPr>
                                <w:color w:val="7F7F7F"/>
                                <w:spacing w:val="-66"/>
                                <w:w w:val="75"/>
                                <w:position w:val="-26"/>
                                <w:sz w:val="15"/>
                              </w:rPr>
                              <w:t></w:t>
                            </w:r>
                          </w:p>
                        </w:txbxContent>
                      </wps:txbx>
                      <wps:bodyPr wrap="square" lIns="0" tIns="0" rIns="0" bIns="0" rtlCol="0">
                        <a:noAutofit/>
                      </wps:bodyPr>
                    </wps:wsp>
                  </a:graphicData>
                </a:graphic>
              </wp:anchor>
            </w:drawing>
          </mc:Choice>
          <mc:Fallback>
            <w:pict>
              <v:shape style="position:absolute;margin-left:111.8311pt;margin-top:-31.053091pt;width:275.05pt;height:41.8pt;mso-position-horizontal-relative:page;mso-position-vertical-relative:paragraph;z-index:-22365184" type="#_x0000_t202" id="docshape1378" filled="false" stroked="false">
                <v:textbox inset="0,0,0,0">
                  <w:txbxContent>
                    <w:p>
                      <w:pPr>
                        <w:tabs>
                          <w:tab w:pos="5398" w:val="left" w:leader="none"/>
                        </w:tabs>
                        <w:spacing w:line="194" w:lineRule="auto" w:before="0"/>
                        <w:ind w:left="0" w:right="0" w:firstLine="0"/>
                        <w:jc w:val="left"/>
                        <w:rPr>
                          <w:position w:val="-26"/>
                          <w:sz w:val="15"/>
                        </w:rPr>
                      </w:pPr>
                      <w:r>
                        <w:rPr>
                          <w:color w:val="7F7F7F"/>
                          <w:spacing w:val="-56"/>
                          <w:w w:val="75"/>
                          <w:sz w:val="15"/>
                        </w:rPr>
                        <w:t></w:t>
                      </w:r>
                      <w:r>
                        <w:rPr>
                          <w:color w:val="7F7F7F"/>
                          <w:spacing w:val="-56"/>
                          <w:w w:val="75"/>
                          <w:position w:val="-26"/>
                          <w:sz w:val="15"/>
                        </w:rPr>
                        <w:t></w:t>
                      </w:r>
                      <w:r>
                        <w:rPr>
                          <w:color w:val="7F7F7F"/>
                          <w:position w:val="-26"/>
                          <w:sz w:val="15"/>
                        </w:rPr>
                        <w:tab/>
                      </w:r>
                      <w:r>
                        <w:rPr>
                          <w:color w:val="7F7F7F"/>
                          <w:spacing w:val="-66"/>
                          <w:w w:val="75"/>
                          <w:sz w:val="15"/>
                        </w:rPr>
                        <w:t></w:t>
                      </w:r>
                      <w:r>
                        <w:rPr>
                          <w:color w:val="7F7F7F"/>
                          <w:spacing w:val="-66"/>
                          <w:w w:val="75"/>
                          <w:position w:val="-26"/>
                          <w:sz w:val="15"/>
                        </w:rPr>
                        <w:t></w:t>
                      </w:r>
                    </w:p>
                  </w:txbxContent>
                </v:textbox>
                <w10:wrap type="none"/>
              </v:shape>
            </w:pict>
          </mc:Fallback>
        </mc:AlternateContent>
      </w:r>
      <w:r>
        <w:rPr>
          <w:rFonts w:ascii="Calibri" w:hAnsi="Calibri"/>
          <w:sz w:val="15"/>
        </w:rPr>
        <mc:AlternateContent>
          <mc:Choice Requires="wps">
            <w:drawing>
              <wp:anchor distT="0" distB="0" distL="0" distR="0" allowOverlap="1" layoutInCell="1" locked="0" behindDoc="0" simplePos="0" relativeHeight="16417792">
                <wp:simplePos x="0" y="0"/>
                <wp:positionH relativeFrom="page">
                  <wp:posOffset>1509154</wp:posOffset>
                </wp:positionH>
                <wp:positionV relativeFrom="paragraph">
                  <wp:posOffset>-297242</wp:posOffset>
                </wp:positionV>
                <wp:extent cx="3302000" cy="166370"/>
                <wp:effectExtent l="0" t="0" r="0" b="0"/>
                <wp:wrapNone/>
                <wp:docPr id="1588" name="Textbox 1588"/>
                <wp:cNvGraphicFramePr>
                  <a:graphicFrameLocks/>
                </wp:cNvGraphicFramePr>
                <a:graphic>
                  <a:graphicData uri="http://schemas.microsoft.com/office/word/2010/wordprocessingShape">
                    <wps:wsp>
                      <wps:cNvPr id="1588" name="Textbox 1588"/>
                      <wps:cNvSpPr txBox="1"/>
                      <wps:spPr>
                        <a:xfrm>
                          <a:off x="0" y="0"/>
                          <a:ext cx="3302000" cy="166370"/>
                        </a:xfrm>
                        <a:prstGeom prst="rect">
                          <a:avLst/>
                        </a:prstGeom>
                      </wps:spPr>
                      <wps:txbx>
                        <w:txbxContent>
                          <w:p>
                            <w:pPr>
                              <w:tabs>
                                <w:tab w:pos="1424" w:val="left" w:leader="none"/>
                                <w:tab w:pos="3464" w:val="left" w:leader="none"/>
                                <w:tab w:pos="4393" w:val="left" w:leader="none"/>
                              </w:tabs>
                              <w:spacing w:line="155" w:lineRule="exact" w:before="0"/>
                              <w:ind w:left="0" w:right="0" w:firstLine="0"/>
                              <w:jc w:val="left"/>
                              <w:rPr>
                                <w:rFonts w:ascii="Calibri" w:hAnsi="Calibri"/>
                                <w:sz w:val="15"/>
                              </w:rPr>
                            </w:pP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05837916162</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01824348800</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rFonts w:ascii="Calibri" w:hAnsi="Calibri"/>
                                <w:color w:val="7F7F7F"/>
                                <w:spacing w:val="-2"/>
                                <w:sz w:val="15"/>
                              </w:rPr>
                              <w:t>5</w:t>
                            </w:r>
                            <w:r>
                              <w:rPr>
                                <w:rFonts w:ascii="Cambria" w:hAnsi="Cambria"/>
                                <w:color w:val="7F7F7F"/>
                                <w:spacing w:val="-2"/>
                                <w:sz w:val="15"/>
                              </w:rPr>
                              <w:t>.</w:t>
                            </w:r>
                            <w:r>
                              <w:rPr>
                                <w:rFonts w:ascii="Calibri" w:hAnsi="Calibri"/>
                                <w:color w:val="7F7F7F"/>
                                <w:spacing w:val="-2"/>
                                <w:sz w:val="15"/>
                              </w:rPr>
                              <w:t>837916160</w:t>
                            </w:r>
                          </w:p>
                        </w:txbxContent>
                      </wps:txbx>
                      <wps:bodyPr wrap="square" lIns="0" tIns="0" rIns="0" bIns="0" rtlCol="0">
                        <a:noAutofit/>
                      </wps:bodyPr>
                    </wps:wsp>
                  </a:graphicData>
                </a:graphic>
              </wp:anchor>
            </w:drawing>
          </mc:Choice>
          <mc:Fallback>
            <w:pict>
              <v:shape style="position:absolute;margin-left:118.8311pt;margin-top:-23.40489pt;width:260pt;height:13.1pt;mso-position-horizontal-relative:page;mso-position-vertical-relative:paragraph;z-index:16417792" type="#_x0000_t202" id="docshape1379" filled="false" stroked="false">
                <v:textbox inset="0,0,0,0">
                  <w:txbxContent>
                    <w:p>
                      <w:pPr>
                        <w:tabs>
                          <w:tab w:pos="1424" w:val="left" w:leader="none"/>
                          <w:tab w:pos="3464" w:val="left" w:leader="none"/>
                          <w:tab w:pos="4393" w:val="left" w:leader="none"/>
                        </w:tabs>
                        <w:spacing w:line="155" w:lineRule="exact" w:before="0"/>
                        <w:ind w:left="0" w:right="0" w:firstLine="0"/>
                        <w:jc w:val="left"/>
                        <w:rPr>
                          <w:rFonts w:ascii="Calibri" w:hAnsi="Calibri"/>
                          <w:sz w:val="15"/>
                        </w:rPr>
                      </w:pP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05837916162</w:t>
                      </w:r>
                      <w:r>
                        <w:rPr>
                          <w:rFonts w:ascii="Calibri" w:hAnsi="Calibri"/>
                          <w:color w:val="7F7F7F"/>
                          <w:sz w:val="15"/>
                        </w:rPr>
                        <w:tab/>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01824348800</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rFonts w:ascii="Calibri" w:hAnsi="Calibri"/>
                          <w:color w:val="7F7F7F"/>
                          <w:spacing w:val="-2"/>
                          <w:sz w:val="15"/>
                        </w:rPr>
                        <w:t>5</w:t>
                      </w:r>
                      <w:r>
                        <w:rPr>
                          <w:rFonts w:ascii="Cambria" w:hAnsi="Cambria"/>
                          <w:color w:val="7F7F7F"/>
                          <w:spacing w:val="-2"/>
                          <w:sz w:val="15"/>
                        </w:rPr>
                        <w:t>.</w:t>
                      </w:r>
                      <w:r>
                        <w:rPr>
                          <w:rFonts w:ascii="Calibri" w:hAnsi="Calibri"/>
                          <w:color w:val="7F7F7F"/>
                          <w:spacing w:val="-2"/>
                          <w:sz w:val="15"/>
                        </w:rPr>
                        <w:t>837916160</w:t>
                      </w:r>
                    </w:p>
                  </w:txbxContent>
                </v:textbox>
                <w10:wrap type="none"/>
              </v:shape>
            </w:pict>
          </mc:Fallback>
        </mc:AlternateContent>
      </w:r>
      <w:r>
        <w:rPr>
          <w:rFonts w:ascii="Calibri" w:hAnsi="Calibri"/>
          <w:sz w:val="15"/>
        </w:rPr>
        <mc:AlternateContent>
          <mc:Choice Requires="wps">
            <w:drawing>
              <wp:anchor distT="0" distB="0" distL="0" distR="0" allowOverlap="1" layoutInCell="1" locked="0" behindDoc="0" simplePos="0" relativeHeight="16418304">
                <wp:simplePos x="0" y="0"/>
                <wp:positionH relativeFrom="page">
                  <wp:posOffset>4848647</wp:posOffset>
                </wp:positionH>
                <wp:positionV relativeFrom="paragraph">
                  <wp:posOffset>-49113</wp:posOffset>
                </wp:positionV>
                <wp:extent cx="1270" cy="360045"/>
                <wp:effectExtent l="0" t="0" r="0" b="0"/>
                <wp:wrapNone/>
                <wp:docPr id="1589" name="Textbox 1589"/>
                <wp:cNvGraphicFramePr>
                  <a:graphicFrameLocks/>
                </wp:cNvGraphicFramePr>
                <a:graphic>
                  <a:graphicData uri="http://schemas.microsoft.com/office/word/2010/wordprocessingShape">
                    <wps:wsp>
                      <wps:cNvPr id="1589" name="Textbox 1589"/>
                      <wps:cNvSpPr txBox="1"/>
                      <wps:spPr>
                        <a:xfrm>
                          <a:off x="0" y="0"/>
                          <a:ext cx="0" cy="360045"/>
                        </a:xfrm>
                        <a:prstGeom prst="rect">
                          <a:avLst/>
                        </a:prstGeom>
                      </wps:spPr>
                      <wps:txbx>
                        <w:txbxContent>
                          <w:p>
                            <w:pPr>
                              <w:spacing w:line="147" w:lineRule="exact" w:before="0"/>
                              <w:ind w:left="0" w:right="0" w:firstLine="0"/>
                              <w:jc w:val="left"/>
                              <w:rPr>
                                <w:sz w:val="15"/>
                              </w:rPr>
                            </w:pPr>
                            <w:r>
                              <w:rPr>
                                <w:color w:val="7F7F7F"/>
                                <w:spacing w:val="-102"/>
                                <w:w w:val="67"/>
                                <w:sz w:val="15"/>
                              </w:rPr>
                              <w:t></w:t>
                            </w:r>
                          </w:p>
                        </w:txbxContent>
                      </wps:txbx>
                      <wps:bodyPr wrap="square" lIns="0" tIns="0" rIns="0" bIns="0" rtlCol="0">
                        <a:noAutofit/>
                      </wps:bodyPr>
                    </wps:wsp>
                  </a:graphicData>
                </a:graphic>
              </wp:anchor>
            </w:drawing>
          </mc:Choice>
          <mc:Fallback>
            <w:pict>
              <v:shape style="position:absolute;margin-left:381.783295pt;margin-top:-3.86719pt;width:.1pt;height:28.35pt;mso-position-horizontal-relative:page;mso-position-vertical-relative:paragraph;z-index:16418304" type="#_x0000_t202" id="docshape1380" filled="false" stroked="false">
                <v:textbox inset="0,0,0,0">
                  <w:txbxContent>
                    <w:p>
                      <w:pPr>
                        <w:spacing w:line="147" w:lineRule="exact" w:before="0"/>
                        <w:ind w:left="0" w:right="0" w:firstLine="0"/>
                        <w:jc w:val="left"/>
                        <w:rPr>
                          <w:sz w:val="15"/>
                        </w:rPr>
                      </w:pPr>
                      <w:r>
                        <w:rPr>
                          <w:color w:val="7F7F7F"/>
                          <w:spacing w:val="-102"/>
                          <w:w w:val="67"/>
                          <w:sz w:val="15"/>
                        </w:rPr>
                        <w:t></w:t>
                      </w:r>
                    </w:p>
                  </w:txbxContent>
                </v:textbox>
                <w10:wrap type="none"/>
              </v:shape>
            </w:pict>
          </mc:Fallback>
        </mc:AlternateContent>
      </w:r>
      <w:r>
        <w:rPr>
          <w:rFonts w:ascii="Calibri" w:hAnsi="Calibri"/>
          <w:sz w:val="15"/>
        </w:rPr>
        <mc:AlternateContent>
          <mc:Choice Requires="wps">
            <w:drawing>
              <wp:anchor distT="0" distB="0" distL="0" distR="0" allowOverlap="1" layoutInCell="1" locked="0" behindDoc="0" simplePos="0" relativeHeight="16418816">
                <wp:simplePos x="0" y="0"/>
                <wp:positionH relativeFrom="page">
                  <wp:posOffset>4848647</wp:posOffset>
                </wp:positionH>
                <wp:positionV relativeFrom="paragraph">
                  <wp:posOffset>12956</wp:posOffset>
                </wp:positionV>
                <wp:extent cx="64769" cy="360045"/>
                <wp:effectExtent l="0" t="0" r="0" b="0"/>
                <wp:wrapNone/>
                <wp:docPr id="1590" name="Textbox 1590"/>
                <wp:cNvGraphicFramePr>
                  <a:graphicFrameLocks/>
                </wp:cNvGraphicFramePr>
                <a:graphic>
                  <a:graphicData uri="http://schemas.microsoft.com/office/word/2010/wordprocessingShape">
                    <wps:wsp>
                      <wps:cNvPr id="1590" name="Textbox 1590"/>
                      <wps:cNvSpPr txBox="1"/>
                      <wps:spPr>
                        <a:xfrm>
                          <a:off x="0" y="0"/>
                          <a:ext cx="64769" cy="360045"/>
                        </a:xfrm>
                        <a:prstGeom prst="rect">
                          <a:avLst/>
                        </a:prstGeom>
                      </wps:spPr>
                      <wps:txbx>
                        <w:txbxContent>
                          <w:p>
                            <w:pPr>
                              <w:spacing w:line="147" w:lineRule="exact" w:before="0"/>
                              <w:ind w:left="0" w:right="0" w:firstLine="0"/>
                              <w:jc w:val="left"/>
                              <w:rPr>
                                <w:sz w:val="15"/>
                              </w:rPr>
                            </w:pPr>
                            <w:r>
                              <w:rPr>
                                <w:color w:val="7F7F7F"/>
                                <w:spacing w:val="-10"/>
                                <w:w w:val="65"/>
                                <w:sz w:val="15"/>
                              </w:rPr>
                              <w:t></w:t>
                            </w:r>
                          </w:p>
                        </w:txbxContent>
                      </wps:txbx>
                      <wps:bodyPr wrap="square" lIns="0" tIns="0" rIns="0" bIns="0" rtlCol="0">
                        <a:noAutofit/>
                      </wps:bodyPr>
                    </wps:wsp>
                  </a:graphicData>
                </a:graphic>
              </wp:anchor>
            </w:drawing>
          </mc:Choice>
          <mc:Fallback>
            <w:pict>
              <v:shape style="position:absolute;margin-left:381.783295pt;margin-top:1.02021pt;width:5.1pt;height:28.35pt;mso-position-horizontal-relative:page;mso-position-vertical-relative:paragraph;z-index:16418816" type="#_x0000_t202" id="docshape1381" filled="false" stroked="false">
                <v:textbox inset="0,0,0,0">
                  <w:txbxContent>
                    <w:p>
                      <w:pPr>
                        <w:spacing w:line="147" w:lineRule="exact" w:before="0"/>
                        <w:ind w:left="0" w:right="0" w:firstLine="0"/>
                        <w:jc w:val="left"/>
                        <w:rPr>
                          <w:sz w:val="15"/>
                        </w:rPr>
                      </w:pPr>
                      <w:r>
                        <w:rPr>
                          <w:color w:val="7F7F7F"/>
                          <w:spacing w:val="-10"/>
                          <w:w w:val="65"/>
                          <w:sz w:val="15"/>
                        </w:rPr>
                        <w:t></w:t>
                      </w:r>
                    </w:p>
                  </w:txbxContent>
                </v:textbox>
                <w10:wrap type="none"/>
              </v:shape>
            </w:pict>
          </mc:Fallback>
        </mc:AlternateContent>
      </w:r>
      <w:r>
        <w:rPr>
          <w:rFonts w:ascii="Cambria" w:hAnsi="Cambria"/>
          <w:color w:val="7F7F7F"/>
          <w:w w:val="105"/>
          <w:sz w:val="15"/>
        </w:rPr>
        <w:t>−</w:t>
      </w:r>
      <w:r>
        <w:rPr>
          <w:rFonts w:ascii="Calibri" w:hAnsi="Calibri"/>
          <w:color w:val="7F7F7F"/>
          <w:w w:val="105"/>
          <w:sz w:val="15"/>
        </w:rPr>
        <w:t>0</w:t>
      </w:r>
      <w:r>
        <w:rPr>
          <w:rFonts w:ascii="Cambria" w:hAnsi="Cambria"/>
          <w:color w:val="7F7F7F"/>
          <w:w w:val="105"/>
          <w:sz w:val="15"/>
        </w:rPr>
        <w:t>.</w:t>
      </w:r>
      <w:r>
        <w:rPr>
          <w:rFonts w:ascii="Calibri" w:hAnsi="Calibri"/>
          <w:color w:val="7F7F7F"/>
          <w:w w:val="105"/>
          <w:sz w:val="15"/>
        </w:rPr>
        <w:t>001930442431</w:t>
      </w:r>
      <w:r>
        <w:rPr>
          <w:rFonts w:ascii="Calibri" w:hAnsi="Calibri"/>
          <w:color w:val="7F7F7F"/>
          <w:spacing w:val="78"/>
          <w:w w:val="150"/>
          <w:sz w:val="15"/>
        </w:rPr>
        <w:t> </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00000001305087841</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00004712817</w:t>
      </w:r>
      <w:r>
        <w:rPr>
          <w:rFonts w:ascii="Calibri" w:hAnsi="Calibri"/>
          <w:color w:val="7F7F7F"/>
          <w:sz w:val="15"/>
        </w:rPr>
        <w:tab/>
      </w:r>
      <w:r>
        <w:rPr>
          <w:rFonts w:ascii="Calibri" w:hAnsi="Calibri"/>
          <w:color w:val="7F7F7F"/>
          <w:spacing w:val="-10"/>
          <w:w w:val="105"/>
          <w:sz w:val="15"/>
        </w:rPr>
        <w:t>0</w:t>
      </w:r>
    </w:p>
    <w:p>
      <w:pPr>
        <w:tabs>
          <w:tab w:pos="4302" w:val="left" w:leader="none"/>
          <w:tab w:pos="5743" w:val="left" w:leader="none"/>
          <w:tab w:pos="6710" w:val="left" w:leader="none"/>
        </w:tabs>
        <w:spacing w:before="47"/>
        <w:ind w:left="2376" w:right="0" w:firstLine="0"/>
        <w:jc w:val="left"/>
        <w:rPr>
          <w:rFonts w:ascii="Calibri" w:hAnsi="Calibri"/>
          <w:sz w:val="15"/>
        </w:rPr>
      </w:pP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03418454648</w:t>
      </w:r>
      <w:r>
        <w:rPr>
          <w:rFonts w:ascii="Calibri" w:hAnsi="Calibri"/>
          <w:color w:val="7F7F7F"/>
          <w:sz w:val="15"/>
        </w:rPr>
        <w:tab/>
      </w:r>
      <w:r>
        <w:rPr>
          <w:rFonts w:ascii="Calibri" w:hAnsi="Calibri"/>
          <w:color w:val="7F7F7F"/>
          <w:spacing w:val="-10"/>
          <w:w w:val="105"/>
          <w:sz w:val="15"/>
        </w:rPr>
        <w:t>0</w:t>
      </w:r>
      <w:r>
        <w:rPr>
          <w:rFonts w:ascii="Calibri" w:hAnsi="Calibri"/>
          <w:color w:val="7F7F7F"/>
          <w:sz w:val="15"/>
        </w:rPr>
        <w:tab/>
      </w:r>
      <w:r>
        <w:rPr>
          <w:rFonts w:ascii="Calibri" w:hAnsi="Calibri"/>
          <w:color w:val="7F7F7F"/>
          <w:spacing w:val="-4"/>
          <w:w w:val="105"/>
          <w:sz w:val="15"/>
        </w:rPr>
        <w:t>0</w:t>
      </w:r>
      <w:r>
        <w:rPr>
          <w:rFonts w:ascii="Cambria" w:hAnsi="Cambria"/>
          <w:color w:val="7F7F7F"/>
          <w:spacing w:val="-4"/>
          <w:w w:val="105"/>
          <w:sz w:val="15"/>
        </w:rPr>
        <w:t>.</w:t>
      </w:r>
      <w:r>
        <w:rPr>
          <w:rFonts w:ascii="Calibri" w:hAnsi="Calibri"/>
          <w:color w:val="7F7F7F"/>
          <w:spacing w:val="-4"/>
          <w:w w:val="105"/>
          <w:sz w:val="15"/>
        </w:rPr>
        <w:t>23</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7</w:t>
      </w:r>
      <w:r>
        <w:rPr>
          <w:rFonts w:ascii="Cambria" w:hAnsi="Cambria"/>
          <w:color w:val="7F7F7F"/>
          <w:spacing w:val="-2"/>
          <w:w w:val="105"/>
          <w:sz w:val="15"/>
        </w:rPr>
        <w:t>.</w:t>
      </w:r>
      <w:r>
        <w:rPr>
          <w:rFonts w:ascii="Calibri" w:hAnsi="Calibri"/>
          <w:color w:val="7F7F7F"/>
          <w:spacing w:val="-2"/>
          <w:w w:val="105"/>
          <w:sz w:val="15"/>
        </w:rPr>
        <w:t>317395200</w:t>
      </w:r>
    </w:p>
    <w:p>
      <w:pPr>
        <w:pStyle w:val="BodyText"/>
        <w:spacing w:before="77"/>
        <w:rPr>
          <w:rFonts w:ascii="Calibri"/>
        </w:rPr>
      </w:pPr>
    </w:p>
    <w:p>
      <w:pPr>
        <w:pStyle w:val="BodyText"/>
        <w:spacing w:line="302" w:lineRule="auto"/>
        <w:ind w:left="1679" w:right="1131"/>
        <w:jc w:val="both"/>
      </w:pPr>
      <w:r>
        <w:rPr>
          <w:w w:val="105"/>
        </w:rPr>
        <w:t>Selanjutnya,</w:t>
      </w:r>
      <w:r>
        <w:rPr>
          <w:spacing w:val="-5"/>
          <w:w w:val="105"/>
        </w:rPr>
        <w:t> </w:t>
      </w:r>
      <w:r>
        <w:rPr>
          <w:w w:val="105"/>
        </w:rPr>
        <w:t>menyelesaikan</w:t>
      </w:r>
      <w:r>
        <w:rPr>
          <w:spacing w:val="-12"/>
          <w:w w:val="105"/>
        </w:rPr>
        <w:t> </w:t>
      </w:r>
      <w:r>
        <w:rPr>
          <w:w w:val="105"/>
        </w:rPr>
        <w:t>persamaan</w:t>
      </w:r>
      <w:r>
        <w:rPr>
          <w:spacing w:val="-11"/>
          <w:w w:val="105"/>
        </w:rPr>
        <w:t> </w:t>
      </w:r>
      <w:r>
        <w:rPr>
          <w:w w:val="105"/>
        </w:rPr>
        <w:t>karakteristik</w:t>
      </w:r>
      <w:r>
        <w:rPr>
          <w:spacing w:val="-11"/>
          <w:w w:val="105"/>
        </w:rPr>
        <w:t> </w:t>
      </w:r>
      <w:r>
        <w:rPr>
          <w:w w:val="105"/>
        </w:rPr>
        <w:t>matriks Jacobi</w:t>
      </w:r>
      <w:r>
        <w:rPr>
          <w:w w:val="105"/>
        </w:rPr>
        <w:t> di</w:t>
      </w:r>
      <w:r>
        <w:rPr>
          <w:w w:val="105"/>
        </w:rPr>
        <w:t> titik</w:t>
      </w:r>
      <w:r>
        <w:rPr>
          <w:w w:val="105"/>
        </w:rPr>
        <w:t> ekuilibrium</w:t>
      </w:r>
      <w:r>
        <w:rPr>
          <w:w w:val="105"/>
        </w:rPr>
        <w:t> </w:t>
      </w:r>
      <w:r>
        <w:rPr>
          <w:rFonts w:ascii="Cambria" w:hAnsi="Cambria"/>
          <w:w w:val="105"/>
        </w:rPr>
        <w:t>E</w:t>
      </w:r>
      <w:r>
        <w:rPr>
          <w:rFonts w:ascii="Calibri" w:hAnsi="Calibri"/>
          <w:w w:val="105"/>
          <w:vertAlign w:val="subscript"/>
        </w:rPr>
        <w:t>5</w:t>
      </w:r>
      <w:r>
        <w:rPr>
          <w:rFonts w:ascii="Calibri" w:hAnsi="Calibri"/>
          <w:w w:val="10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5</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w w:val="105"/>
          <w:vertAlign w:val="baseline"/>
        </w:rPr>
        <w:t> </w:t>
      </w:r>
      <w:r>
        <w:rPr>
          <w:w w:val="105"/>
          <w:vertAlign w:val="baseline"/>
        </w:rPr>
        <w:t>hingga diperoleh</w:t>
      </w:r>
      <w:r>
        <w:rPr>
          <w:spacing w:val="-15"/>
          <w:w w:val="105"/>
          <w:vertAlign w:val="baseline"/>
        </w:rPr>
        <w:t> </w:t>
      </w:r>
      <w:r>
        <w:rPr>
          <w:w w:val="105"/>
          <w:vertAlign w:val="baseline"/>
        </w:rPr>
        <w:t>persamaan</w:t>
      </w:r>
      <w:r>
        <w:rPr>
          <w:spacing w:val="-14"/>
          <w:w w:val="105"/>
          <w:vertAlign w:val="baseline"/>
        </w:rPr>
        <w:t> </w:t>
      </w:r>
      <w:r>
        <w:rPr>
          <w:w w:val="105"/>
          <w:vertAlign w:val="baseline"/>
        </w:rPr>
        <w:t>(4.51)</w:t>
      </w:r>
      <w:r>
        <w:rPr>
          <w:spacing w:val="-15"/>
          <w:w w:val="105"/>
          <w:vertAlign w:val="baseline"/>
        </w:rPr>
        <w:t> </w:t>
      </w:r>
      <w:r>
        <w:rPr>
          <w:w w:val="105"/>
          <w:vertAlign w:val="baseline"/>
        </w:rPr>
        <w:t>berikut</w:t>
      </w:r>
    </w:p>
    <w:p>
      <w:pPr>
        <w:pStyle w:val="BodyText"/>
        <w:spacing w:after="0" w:line="302" w:lineRule="auto"/>
        <w:jc w:val="both"/>
        <w:sectPr>
          <w:type w:val="continuous"/>
          <w:pgSz w:w="8400" w:h="11910"/>
          <w:pgMar w:header="252" w:footer="0" w:top="1220" w:bottom="280" w:left="0" w:right="0"/>
        </w:sectPr>
      </w:pPr>
    </w:p>
    <w:p>
      <w:pPr>
        <w:pStyle w:val="BodyText"/>
        <w:spacing w:before="205"/>
      </w:pPr>
    </w:p>
    <w:p>
      <w:pPr>
        <w:pStyle w:val="ListParagraph"/>
        <w:numPr>
          <w:ilvl w:val="0"/>
          <w:numId w:val="49"/>
        </w:numPr>
        <w:tabs>
          <w:tab w:pos="2390" w:val="left" w:leader="none"/>
          <w:tab w:pos="2854" w:val="left" w:leader="none"/>
          <w:tab w:pos="3264" w:val="left" w:leader="none"/>
          <w:tab w:pos="4916" w:val="left" w:leader="none"/>
          <w:tab w:pos="5326" w:val="left" w:leader="none"/>
          <w:tab w:pos="7086" w:val="left" w:leader="none"/>
        </w:tabs>
        <w:spacing w:line="292" w:lineRule="auto" w:before="0" w:after="0"/>
        <w:ind w:left="1679" w:right="1132" w:firstLine="0"/>
        <w:jc w:val="left"/>
        <w:rPr>
          <w:rFonts w:ascii="Calibri" w:hAnsi="Calibri"/>
          <w:sz w:val="22"/>
        </w:rPr>
      </w:pPr>
      <w:r>
        <w:rPr>
          <w:rFonts w:ascii="Cambria" w:hAnsi="Cambria"/>
          <w:color w:val="7F7F7F"/>
          <w:spacing w:val="-6"/>
          <w:w w:val="115"/>
          <w:sz w:val="22"/>
        </w:rPr>
        <w:t>λ</w:t>
      </w:r>
      <w:r>
        <w:rPr>
          <w:rFonts w:ascii="Calibri" w:hAnsi="Calibri"/>
          <w:color w:val="7F7F7F"/>
          <w:spacing w:val="-6"/>
          <w:w w:val="115"/>
          <w:sz w:val="22"/>
          <w:vertAlign w:val="superscript"/>
        </w:rPr>
        <w:t>4</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7</w:t>
      </w:r>
      <w:r>
        <w:rPr>
          <w:rFonts w:ascii="Cambria" w:hAnsi="Cambria"/>
          <w:color w:val="7F7F7F"/>
          <w:w w:val="115"/>
          <w:sz w:val="22"/>
          <w:vertAlign w:val="baseline"/>
        </w:rPr>
        <w:t>.</w:t>
      </w:r>
      <w:r>
        <w:rPr>
          <w:rFonts w:ascii="Calibri" w:hAnsi="Calibri"/>
          <w:color w:val="7F7F7F"/>
          <w:w w:val="115"/>
          <w:sz w:val="22"/>
          <w:vertAlign w:val="baseline"/>
        </w:rPr>
        <w:t>391834541</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3</w:t>
      </w:r>
      <w:r>
        <w:rPr>
          <w:rFonts w:ascii="Calibri" w:hAnsi="Calibri"/>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7452174331</w:t>
      </w:r>
      <w:r>
        <w:rPr>
          <w:rFonts w:ascii="Calibri" w:hAnsi="Calibri"/>
          <w:color w:val="7F7F7F"/>
          <w:spacing w:val="-22"/>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2</w:t>
      </w:r>
      <w:r>
        <w:rPr>
          <w:rFonts w:ascii="Calibri" w:hAnsi="Calibri"/>
          <w:color w:val="7F7F7F"/>
          <w:sz w:val="22"/>
          <w:vertAlign w:val="baseline"/>
        </w:rPr>
        <w:tab/>
      </w:r>
      <w:r>
        <w:rPr>
          <w:rFonts w:ascii="Calibri" w:hAnsi="Calibri"/>
          <w:color w:val="7F7F7F"/>
          <w:spacing w:val="-10"/>
          <w:w w:val="125"/>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01274022079 </w:t>
      </w:r>
      <w:r>
        <w:rPr>
          <w:rFonts w:ascii="Cambria" w:hAnsi="Cambria"/>
          <w:color w:val="7F7F7F"/>
          <w:sz w:val="22"/>
          <w:vertAlign w:val="baseline"/>
        </w:rPr>
        <w:t>λ </w:t>
      </w:r>
      <w:r>
        <w:rPr>
          <w:rFonts w:ascii="Calibri" w:hAnsi="Calibri"/>
          <w:color w:val="7F7F7F"/>
          <w:sz w:val="22"/>
          <w:vertAlign w:val="baseline"/>
        </w:rPr>
        <w:t>+ 0</w:t>
      </w:r>
      <w:r>
        <w:rPr>
          <w:rFonts w:ascii="Cambria" w:hAnsi="Cambria"/>
          <w:color w:val="7F7F7F"/>
          <w:sz w:val="22"/>
          <w:vertAlign w:val="baseline"/>
        </w:rPr>
        <w:t>.</w:t>
      </w:r>
      <w:r>
        <w:rPr>
          <w:rFonts w:ascii="Calibri" w:hAnsi="Calibri"/>
          <w:color w:val="7F7F7F"/>
          <w:sz w:val="22"/>
          <w:vertAlign w:val="baseline"/>
        </w:rPr>
        <w:t>00004198434767</w:t>
      </w:r>
    </w:p>
    <w:p>
      <w:pPr>
        <w:pStyle w:val="BodyText"/>
        <w:spacing w:line="307" w:lineRule="auto" w:before="96"/>
        <w:ind w:left="1679" w:right="1131"/>
        <w:jc w:val="both"/>
      </w:pPr>
      <w:r>
        <w:rPr/>
        <w:t>Berdasarkan teorema (</w:t>
      </w:r>
      <w:r>
        <w:rPr>
          <w:b/>
        </w:rPr>
        <w:t>4.</w:t>
      </w:r>
      <w:r>
        <w:rPr/>
        <w:t>) akan ditentukan sifat kestabilan </w:t>
      </w:r>
      <w:r>
        <w:rPr/>
        <w:t>titik ekuilibrium </w:t>
      </w:r>
      <w:r>
        <w:rPr>
          <w:rFonts w:ascii="Cambria"/>
        </w:rPr>
        <w:t>E</w:t>
      </w:r>
      <w:r>
        <w:rPr>
          <w:rFonts w:ascii="Calibri"/>
          <w:vertAlign w:val="subscript"/>
        </w:rPr>
        <w:t>5</w:t>
      </w:r>
      <w:r>
        <w:rPr>
          <w:vertAlign w:val="baseline"/>
        </w:rPr>
        <w:t>. Dari persamaan (4.51) diperoleh</w:t>
      </w:r>
    </w:p>
    <w:p>
      <w:pPr>
        <w:pStyle w:val="BodyText"/>
        <w:spacing w:before="76"/>
        <w:ind w:left="1679"/>
        <w:rPr>
          <w:rFonts w:ascii="Calibri"/>
        </w:rPr>
      </w:pPr>
      <w:r>
        <w:rPr>
          <w:rFonts w:ascii="Cambria"/>
          <w:color w:val="7F7F7F"/>
          <w:w w:val="115"/>
        </w:rPr>
        <w:t>&gt;</w:t>
      </w:r>
      <w:r>
        <w:rPr>
          <w:rFonts w:ascii="Cambria"/>
          <w:color w:val="7F7F7F"/>
          <w:spacing w:val="3"/>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libri"/>
          <w:color w:val="7F7F7F"/>
          <w:w w:val="115"/>
        </w:rPr>
        <w:t>=</w:t>
      </w:r>
      <w:r>
        <w:rPr>
          <w:rFonts w:ascii="Calibri"/>
          <w:color w:val="7F7F7F"/>
          <w:spacing w:val="2"/>
          <w:w w:val="115"/>
        </w:rPr>
        <w:t> </w:t>
      </w:r>
      <w:r>
        <w:rPr>
          <w:rFonts w:ascii="Calibri"/>
          <w:color w:val="7F7F7F"/>
          <w:w w:val="115"/>
        </w:rPr>
        <w:t>7</w:t>
      </w:r>
      <w:r>
        <w:rPr>
          <w:rFonts w:ascii="Cambria"/>
          <w:color w:val="7F7F7F"/>
          <w:w w:val="115"/>
        </w:rPr>
        <w:t>.</w:t>
      </w:r>
      <w:r>
        <w:rPr>
          <w:rFonts w:ascii="Calibri"/>
          <w:color w:val="7F7F7F"/>
          <w:w w:val="115"/>
        </w:rPr>
        <w:t>391834541</w:t>
      </w:r>
      <w:r>
        <w:rPr>
          <w:rFonts w:ascii="Calibri"/>
          <w:color w:val="7F7F7F"/>
          <w:spacing w:val="2"/>
          <w:w w:val="115"/>
        </w:rPr>
        <w:t> </w:t>
      </w:r>
      <w:r>
        <w:rPr>
          <w:rFonts w:ascii="Calibri"/>
          <w:color w:val="7F7F7F"/>
          <w:w w:val="115"/>
        </w:rPr>
        <w:t>=</w:t>
      </w:r>
      <w:r>
        <w:rPr>
          <w:rFonts w:ascii="Cambria"/>
          <w:color w:val="7F7F7F"/>
          <w:w w:val="115"/>
        </w:rPr>
        <w:t>&gt;</w:t>
      </w:r>
      <w:r>
        <w:rPr>
          <w:rFonts w:ascii="Cambria"/>
          <w:color w:val="7F7F7F"/>
          <w:spacing w:val="4"/>
          <w:w w:val="115"/>
        </w:rPr>
        <w:t> </w:t>
      </w:r>
      <w:r>
        <w:rPr>
          <w:rFonts w:ascii="Cambria"/>
          <w:color w:val="7F7F7F"/>
          <w:w w:val="115"/>
        </w:rPr>
        <w:t>C</w:t>
      </w:r>
      <w:r>
        <w:rPr>
          <w:rFonts w:ascii="Calibri"/>
          <w:color w:val="7F7F7F"/>
          <w:w w:val="115"/>
        </w:rPr>
        <w:t>1</w:t>
      </w:r>
      <w:r>
        <w:rPr>
          <w:rFonts w:ascii="Calibri"/>
          <w:color w:val="7F7F7F"/>
          <w:spacing w:val="2"/>
          <w:w w:val="115"/>
        </w:rPr>
        <w:t> </w:t>
      </w:r>
      <w:r>
        <w:rPr>
          <w:rFonts w:ascii="Cambria"/>
          <w:color w:val="7F7F7F"/>
          <w:w w:val="115"/>
        </w:rPr>
        <w:t>&gt;</w:t>
      </w:r>
      <w:r>
        <w:rPr>
          <w:rFonts w:ascii="Cambria"/>
          <w:color w:val="7F7F7F"/>
          <w:spacing w:val="4"/>
          <w:w w:val="115"/>
        </w:rPr>
        <w:t> </w:t>
      </w:r>
      <w:r>
        <w:rPr>
          <w:rFonts w:ascii="Calibri"/>
          <w:color w:val="7F7F7F"/>
          <w:spacing w:val="-10"/>
          <w:w w:val="115"/>
        </w:rPr>
        <w:t>0</w:t>
      </w:r>
    </w:p>
    <w:p>
      <w:pPr>
        <w:pStyle w:val="ListParagraph"/>
        <w:numPr>
          <w:ilvl w:val="0"/>
          <w:numId w:val="49"/>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2</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5"/>
          <w:sz w:val="22"/>
        </w:rPr>
        <w:t>0</w:t>
      </w:r>
      <w:r>
        <w:rPr>
          <w:rFonts w:ascii="Cambria" w:hAnsi="Cambria"/>
          <w:color w:val="7F7F7F"/>
          <w:spacing w:val="-2"/>
          <w:w w:val="115"/>
          <w:sz w:val="22"/>
        </w:rPr>
        <w:t>.</w:t>
      </w:r>
      <w:r>
        <w:rPr>
          <w:rFonts w:ascii="Calibri" w:hAnsi="Calibri"/>
          <w:color w:val="7F7F7F"/>
          <w:spacing w:val="-2"/>
          <w:w w:val="115"/>
          <w:sz w:val="22"/>
        </w:rPr>
        <w:t>7452174331</w:t>
      </w:r>
    </w:p>
    <w:p>
      <w:pPr>
        <w:pStyle w:val="ListParagraph"/>
        <w:numPr>
          <w:ilvl w:val="0"/>
          <w:numId w:val="49"/>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5"/>
          <w:sz w:val="22"/>
        </w:rPr>
        <w:t>C</w:t>
      </w:r>
      <w:r>
        <w:rPr>
          <w:rFonts w:ascii="Calibri" w:hAnsi="Calibri"/>
          <w:color w:val="7F7F7F"/>
          <w:w w:val="115"/>
          <w:sz w:val="22"/>
        </w:rPr>
        <w:t>3</w:t>
      </w:r>
      <w:r>
        <w:rPr>
          <w:rFonts w:ascii="Calibri" w:hAnsi="Calibri"/>
          <w:color w:val="7F7F7F"/>
          <w:spacing w:val="24"/>
          <w:w w:val="115"/>
          <w:sz w:val="22"/>
        </w:rPr>
        <w:t> </w:t>
      </w:r>
      <w:r>
        <w:rPr>
          <w:rFonts w:ascii="Calibri" w:hAnsi="Calibri"/>
          <w:color w:val="7F7F7F"/>
          <w:w w:val="115"/>
          <w:sz w:val="22"/>
        </w:rPr>
        <w:t>:=</w:t>
      </w:r>
      <w:r>
        <w:rPr>
          <w:rFonts w:ascii="Calibri" w:hAnsi="Calibri"/>
          <w:color w:val="7F7F7F"/>
          <w:spacing w:val="24"/>
          <w:w w:val="115"/>
          <w:sz w:val="22"/>
        </w:rPr>
        <w:t> </w:t>
      </w:r>
      <w:r>
        <w:rPr>
          <w:rFonts w:ascii="Calibri" w:hAnsi="Calibri"/>
          <w:color w:val="7F7F7F"/>
          <w:spacing w:val="-2"/>
          <w:w w:val="110"/>
          <w:sz w:val="22"/>
        </w:rPr>
        <w:t>0</w:t>
      </w:r>
      <w:r>
        <w:rPr>
          <w:rFonts w:ascii="Cambria" w:hAnsi="Cambria"/>
          <w:color w:val="7F7F7F"/>
          <w:spacing w:val="-2"/>
          <w:w w:val="110"/>
          <w:sz w:val="22"/>
        </w:rPr>
        <w:t>.</w:t>
      </w:r>
      <w:r>
        <w:rPr>
          <w:rFonts w:ascii="Calibri" w:hAnsi="Calibri"/>
          <w:color w:val="7F7F7F"/>
          <w:spacing w:val="-2"/>
          <w:w w:val="110"/>
          <w:sz w:val="22"/>
        </w:rPr>
        <w:t>01274022079</w:t>
      </w:r>
    </w:p>
    <w:p>
      <w:pPr>
        <w:pStyle w:val="ListParagraph"/>
        <w:numPr>
          <w:ilvl w:val="0"/>
          <w:numId w:val="49"/>
        </w:numPr>
        <w:tabs>
          <w:tab w:pos="1907" w:val="left" w:leader="none"/>
        </w:tabs>
        <w:spacing w:line="240" w:lineRule="auto" w:before="60" w:after="0"/>
        <w:ind w:left="1907" w:right="0" w:hanging="228"/>
        <w:jc w:val="left"/>
        <w:rPr>
          <w:rFonts w:ascii="Calibri" w:hAnsi="Calibri"/>
          <w:sz w:val="22"/>
        </w:rPr>
      </w:pP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libri" w:hAnsi="Calibri"/>
          <w:color w:val="7F7F7F"/>
          <w:w w:val="110"/>
          <w:sz w:val="22"/>
        </w:rPr>
        <w:t>:=</w:t>
      </w:r>
      <w:r>
        <w:rPr>
          <w:rFonts w:ascii="Calibri" w:hAnsi="Calibri"/>
          <w:color w:val="7F7F7F"/>
          <w:spacing w:val="4"/>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00004198434767</w:t>
      </w:r>
      <w:r>
        <w:rPr>
          <w:rFonts w:ascii="Calibri" w:hAnsi="Calibri"/>
          <w:color w:val="7F7F7F"/>
          <w:spacing w:val="4"/>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6"/>
          <w:w w:val="110"/>
          <w:sz w:val="22"/>
        </w:rPr>
        <w:t> </w:t>
      </w:r>
      <w:r>
        <w:rPr>
          <w:rFonts w:ascii="Cambria" w:hAnsi="Cambria"/>
          <w:color w:val="7F7F7F"/>
          <w:w w:val="110"/>
          <w:sz w:val="22"/>
        </w:rPr>
        <w:t>C</w:t>
      </w:r>
      <w:r>
        <w:rPr>
          <w:rFonts w:ascii="Calibri" w:hAnsi="Calibri"/>
          <w:color w:val="7F7F7F"/>
          <w:w w:val="110"/>
          <w:sz w:val="22"/>
        </w:rPr>
        <w:t>4</w:t>
      </w:r>
      <w:r>
        <w:rPr>
          <w:rFonts w:ascii="Calibri" w:hAnsi="Calibri"/>
          <w:color w:val="7F7F7F"/>
          <w:spacing w:val="4"/>
          <w:w w:val="110"/>
          <w:sz w:val="22"/>
        </w:rPr>
        <w:t> </w:t>
      </w:r>
      <w:r>
        <w:rPr>
          <w:rFonts w:ascii="Cambria" w:hAnsi="Cambria"/>
          <w:color w:val="7F7F7F"/>
          <w:w w:val="110"/>
          <w:sz w:val="22"/>
        </w:rPr>
        <w:t>&gt;</w:t>
      </w:r>
      <w:r>
        <w:rPr>
          <w:rFonts w:ascii="Cambria" w:hAnsi="Cambria"/>
          <w:color w:val="7F7F7F"/>
          <w:spacing w:val="7"/>
          <w:w w:val="110"/>
          <w:sz w:val="22"/>
        </w:rPr>
        <w:t> </w:t>
      </w:r>
      <w:r>
        <w:rPr>
          <w:rFonts w:ascii="Calibri" w:hAnsi="Calibri"/>
          <w:color w:val="7F7F7F"/>
          <w:spacing w:val="-10"/>
          <w:w w:val="110"/>
          <w:sz w:val="22"/>
        </w:rPr>
        <w:t>0</w:t>
      </w:r>
    </w:p>
    <w:p>
      <w:pPr>
        <w:pStyle w:val="ListParagraph"/>
        <w:numPr>
          <w:ilvl w:val="0"/>
          <w:numId w:val="49"/>
        </w:numPr>
        <w:tabs>
          <w:tab w:pos="1911" w:val="left" w:leader="none"/>
        </w:tabs>
        <w:spacing w:line="240" w:lineRule="auto" w:before="60" w:after="0"/>
        <w:ind w:left="1911" w:right="0" w:hanging="232"/>
        <w:jc w:val="left"/>
        <w:rPr>
          <w:rFonts w:ascii="Calibri" w:hAnsi="Calibri"/>
          <w:sz w:val="22"/>
        </w:rPr>
      </w:pPr>
      <w:r>
        <w:rPr>
          <w:color w:val="7F7F7F"/>
          <w:w w:val="110"/>
          <w:sz w:val="22"/>
        </w:rPr>
        <w:t>expr</w:t>
      </w:r>
      <w:r>
        <w:rPr>
          <w:color w:val="7F7F7F"/>
          <w:spacing w:val="-13"/>
          <w:w w:val="110"/>
          <w:sz w:val="22"/>
        </w:rPr>
        <w:t> </w:t>
      </w:r>
      <w:r>
        <w:rPr>
          <w:rFonts w:ascii="Calibri" w:hAnsi="Calibri"/>
          <w:color w:val="7F7F7F"/>
          <w:w w:val="110"/>
          <w:sz w:val="22"/>
        </w:rPr>
        <w:t>:=</w:t>
      </w:r>
      <w:r>
        <w:rPr>
          <w:rFonts w:ascii="Calibri" w:hAnsi="Calibri"/>
          <w:color w:val="7F7F7F"/>
          <w:spacing w:val="-10"/>
          <w:w w:val="110"/>
          <w:sz w:val="22"/>
        </w:rPr>
        <w:t> </w:t>
      </w:r>
      <w:r>
        <w:rPr>
          <w:rFonts w:ascii="Calibri" w:hAnsi="Calibri"/>
          <w:color w:val="7F7F7F"/>
          <w:w w:val="110"/>
          <w:sz w:val="22"/>
        </w:rPr>
        <w:t>0</w:t>
      </w:r>
      <w:r>
        <w:rPr>
          <w:rFonts w:ascii="Cambria" w:hAnsi="Cambria"/>
          <w:color w:val="7F7F7F"/>
          <w:w w:val="110"/>
          <w:sz w:val="22"/>
        </w:rPr>
        <w:t>.</w:t>
      </w:r>
      <w:r>
        <w:rPr>
          <w:rFonts w:ascii="Calibri" w:hAnsi="Calibri"/>
          <w:color w:val="7F7F7F"/>
          <w:w w:val="110"/>
          <w:sz w:val="22"/>
        </w:rPr>
        <w:t>06772350637</w:t>
      </w:r>
      <w:r>
        <w:rPr>
          <w:rFonts w:ascii="Calibri" w:hAnsi="Calibri"/>
          <w:color w:val="7F7F7F"/>
          <w:spacing w:val="-10"/>
          <w:w w:val="110"/>
          <w:sz w:val="22"/>
        </w:rPr>
        <w:t> </w:t>
      </w:r>
      <w:r>
        <w:rPr>
          <w:rFonts w:ascii="Calibri" w:hAnsi="Calibri"/>
          <w:color w:val="7F7F7F"/>
          <w:w w:val="110"/>
          <w:sz w:val="22"/>
        </w:rPr>
        <w:t>=</w:t>
      </w:r>
      <w:r>
        <w:rPr>
          <w:rFonts w:ascii="Cambria" w:hAnsi="Cambria"/>
          <w:color w:val="7F7F7F"/>
          <w:w w:val="110"/>
          <w:sz w:val="22"/>
        </w:rPr>
        <w:t>&gt;</w:t>
      </w:r>
      <w:r>
        <w:rPr>
          <w:rFonts w:ascii="Cambria" w:hAnsi="Cambria"/>
          <w:color w:val="7F7F7F"/>
          <w:spacing w:val="-8"/>
          <w:w w:val="110"/>
          <w:sz w:val="22"/>
        </w:rPr>
        <w:t> </w:t>
      </w:r>
      <w:r>
        <w:rPr>
          <w:rFonts w:ascii="Cambria" w:hAnsi="Cambria"/>
          <w:color w:val="7F7F7F"/>
          <w:w w:val="110"/>
          <w:sz w:val="22"/>
        </w:rPr>
        <w:t>expr</w:t>
      </w:r>
      <w:r>
        <w:rPr>
          <w:rFonts w:ascii="Cambria" w:hAnsi="Cambria"/>
          <w:color w:val="7F7F7F"/>
          <w:spacing w:val="-3"/>
          <w:w w:val="110"/>
          <w:sz w:val="22"/>
        </w:rPr>
        <w:t> </w:t>
      </w:r>
      <w:r>
        <w:rPr>
          <w:rFonts w:ascii="Cambria" w:hAnsi="Cambria"/>
          <w:color w:val="7F7F7F"/>
          <w:w w:val="110"/>
          <w:sz w:val="22"/>
        </w:rPr>
        <w:t>&gt;</w:t>
      </w:r>
      <w:r>
        <w:rPr>
          <w:rFonts w:ascii="Cambria" w:hAnsi="Cambria"/>
          <w:color w:val="7F7F7F"/>
          <w:spacing w:val="-8"/>
          <w:w w:val="110"/>
          <w:sz w:val="22"/>
        </w:rPr>
        <w:t> </w:t>
      </w:r>
      <w:r>
        <w:rPr>
          <w:rFonts w:ascii="Calibri" w:hAnsi="Calibri"/>
          <w:color w:val="7F7F7F"/>
          <w:spacing w:val="-10"/>
          <w:w w:val="110"/>
          <w:sz w:val="22"/>
        </w:rPr>
        <w:t>0</w:t>
      </w:r>
    </w:p>
    <w:p>
      <w:pPr>
        <w:pStyle w:val="BodyText"/>
        <w:spacing w:line="312" w:lineRule="auto" w:before="154"/>
        <w:ind w:left="1679" w:right="1131"/>
        <w:jc w:val="both"/>
      </w:pPr>
      <w:r>
        <w:rPr/>
        <w:t>Sebagai verifikasi tambahan, ditunjukkan juga nilai eigen </w:t>
      </w:r>
      <w:r>
        <w:rPr/>
        <w:t>dari persamaan (4.51) yakni</w:t>
      </w:r>
    </w:p>
    <w:p>
      <w:pPr>
        <w:pStyle w:val="ListParagraph"/>
        <w:numPr>
          <w:ilvl w:val="0"/>
          <w:numId w:val="49"/>
        </w:numPr>
        <w:tabs>
          <w:tab w:pos="1911" w:val="left" w:leader="none"/>
        </w:tabs>
        <w:spacing w:line="240" w:lineRule="auto" w:before="85" w:after="0"/>
        <w:ind w:left="1911" w:right="0" w:hanging="232"/>
        <w:jc w:val="both"/>
        <w:rPr>
          <w:rFonts w:ascii="Cambria" w:hAnsi="Cambria"/>
          <w:sz w:val="22"/>
        </w:rPr>
      </w:pPr>
      <w:r>
        <w:rPr>
          <w:color w:val="7F7F7F"/>
          <w:sz w:val="22"/>
        </w:rPr>
        <w:t>Nilai_Eigen</w:t>
      </w:r>
      <w:r>
        <w:rPr>
          <w:color w:val="7F7F7F"/>
          <w:spacing w:val="23"/>
          <w:sz w:val="22"/>
        </w:rPr>
        <w:t> </w:t>
      </w:r>
      <w:r>
        <w:rPr>
          <w:rFonts w:ascii="Calibri" w:hAnsi="Calibri"/>
          <w:color w:val="7F7F7F"/>
          <w:sz w:val="22"/>
        </w:rPr>
        <w:t>:=</w:t>
      </w:r>
      <w:r>
        <w:rPr>
          <w:rFonts w:ascii="Calibri" w:hAnsi="Calibri"/>
          <w:color w:val="7F7F7F"/>
          <w:spacing w:val="26"/>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004358646874</w:t>
      </w:r>
      <w:r>
        <w:rPr>
          <w:rFonts w:ascii="Cambria" w:hAnsi="Cambria"/>
          <w:color w:val="7F7F7F"/>
          <w:sz w:val="22"/>
        </w:rPr>
        <w:t>,</w:t>
      </w:r>
      <w:r>
        <w:rPr>
          <w:rFonts w:ascii="Cambria" w:hAnsi="Cambria"/>
          <w:color w:val="7F7F7F"/>
          <w:spacing w:val="-3"/>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01623385146</w:t>
      </w:r>
      <w:r>
        <w:rPr>
          <w:rFonts w:ascii="Cambria" w:hAnsi="Cambria"/>
          <w:color w:val="7F7F7F"/>
          <w:spacing w:val="-2"/>
          <w:sz w:val="22"/>
        </w:rPr>
        <w:t>,</w:t>
      </w:r>
    </w:p>
    <w:p>
      <w:pPr>
        <w:pStyle w:val="BodyText"/>
        <w:spacing w:before="60"/>
        <w:ind w:left="1679"/>
        <w:jc w:val="both"/>
        <w:rPr>
          <w:rFonts w:ascii="Calibri" w:hAnsi="Calibri"/>
        </w:rPr>
      </w:pPr>
      <w:r>
        <w:rPr>
          <w:rFonts w:ascii="Cambria" w:hAnsi="Cambria"/>
          <w:color w:val="7F7F7F"/>
          <w:spacing w:val="2"/>
        </w:rPr>
        <w:t>−</w:t>
      </w:r>
      <w:r>
        <w:rPr>
          <w:rFonts w:ascii="Calibri" w:hAnsi="Calibri"/>
          <w:color w:val="7F7F7F"/>
          <w:spacing w:val="2"/>
        </w:rPr>
        <w:t>0</w:t>
      </w:r>
      <w:r>
        <w:rPr>
          <w:rFonts w:ascii="Cambria" w:hAnsi="Cambria"/>
          <w:color w:val="7F7F7F"/>
          <w:spacing w:val="2"/>
        </w:rPr>
        <w:t>.</w:t>
      </w:r>
      <w:r>
        <w:rPr>
          <w:rFonts w:ascii="Calibri" w:hAnsi="Calibri"/>
          <w:color w:val="7F7F7F"/>
          <w:spacing w:val="2"/>
        </w:rPr>
        <w:t>08139462350</w:t>
      </w:r>
      <w:r>
        <w:rPr>
          <w:rFonts w:ascii="Cambria" w:hAnsi="Cambria"/>
          <w:color w:val="7F7F7F"/>
          <w:spacing w:val="2"/>
        </w:rPr>
        <w:t>,</w:t>
      </w:r>
      <w:r>
        <w:rPr>
          <w:rFonts w:ascii="Cambria" w:hAnsi="Cambria"/>
          <w:color w:val="7F7F7F"/>
          <w:spacing w:val="-5"/>
        </w:rPr>
        <w:t> </w:t>
      </w:r>
      <w:r>
        <w:rPr>
          <w:rFonts w:ascii="Cambria" w:hAnsi="Cambria"/>
          <w:color w:val="7F7F7F"/>
          <w:spacing w:val="-2"/>
        </w:rPr>
        <w:t>−</w:t>
      </w:r>
      <w:r>
        <w:rPr>
          <w:rFonts w:ascii="Calibri" w:hAnsi="Calibri"/>
          <w:color w:val="7F7F7F"/>
          <w:spacing w:val="-2"/>
        </w:rPr>
        <w:t>7</w:t>
      </w:r>
      <w:r>
        <w:rPr>
          <w:rFonts w:ascii="Cambria" w:hAnsi="Cambria"/>
          <w:color w:val="7F7F7F"/>
          <w:spacing w:val="-2"/>
        </w:rPr>
        <w:t>.</w:t>
      </w:r>
      <w:r>
        <w:rPr>
          <w:rFonts w:ascii="Calibri" w:hAnsi="Calibri"/>
          <w:color w:val="7F7F7F"/>
          <w:spacing w:val="-2"/>
        </w:rPr>
        <w:t>289847419</w:t>
      </w:r>
    </w:p>
    <w:p>
      <w:pPr>
        <w:pStyle w:val="BodyText"/>
        <w:spacing w:line="309" w:lineRule="auto" w:before="154"/>
        <w:ind w:left="1679" w:right="1131"/>
        <w:jc w:val="both"/>
      </w:pPr>
      <w:r>
        <w:rPr>
          <w:spacing w:val="-2"/>
        </w:rPr>
        <w:t>Berdasarkan</w:t>
      </w:r>
      <w:r>
        <w:rPr>
          <w:spacing w:val="-8"/>
        </w:rPr>
        <w:t> </w:t>
      </w:r>
      <w:r>
        <w:rPr>
          <w:spacing w:val="-2"/>
        </w:rPr>
        <w:t>hasil</w:t>
      </w:r>
      <w:r>
        <w:rPr>
          <w:spacing w:val="-7"/>
        </w:rPr>
        <w:t> </w:t>
      </w:r>
      <w:r>
        <w:rPr>
          <w:spacing w:val="-2"/>
        </w:rPr>
        <w:t>diatas</w:t>
      </w:r>
      <w:r>
        <w:rPr>
          <w:spacing w:val="-7"/>
        </w:rPr>
        <w:t> </w:t>
      </w:r>
      <w:r>
        <w:rPr>
          <w:spacing w:val="-2"/>
        </w:rPr>
        <w:t>diketahui</w:t>
      </w:r>
      <w:r>
        <w:rPr>
          <w:spacing w:val="-8"/>
        </w:rPr>
        <w:t> </w:t>
      </w:r>
      <w:r>
        <w:rPr>
          <w:spacing w:val="-2"/>
        </w:rPr>
        <w:t>bahwa</w:t>
      </w:r>
      <w:r>
        <w:rPr>
          <w:spacing w:val="-8"/>
        </w:rPr>
        <w:t> </w:t>
      </w:r>
      <w:r>
        <w:rPr>
          <w:spacing w:val="-2"/>
        </w:rPr>
        <w:t>teorema</w:t>
      </w:r>
      <w:r>
        <w:rPr>
          <w:spacing w:val="-8"/>
        </w:rPr>
        <w:t> </w:t>
      </w:r>
      <w:r>
        <w:rPr>
          <w:spacing w:val="-2"/>
        </w:rPr>
        <w:t>(</w:t>
      </w:r>
      <w:r>
        <w:rPr>
          <w:b/>
          <w:spacing w:val="-2"/>
        </w:rPr>
        <w:t>4.</w:t>
      </w:r>
      <w:r>
        <w:rPr>
          <w:spacing w:val="-2"/>
        </w:rPr>
        <w:t>)</w:t>
      </w:r>
      <w:r>
        <w:rPr>
          <w:spacing w:val="-8"/>
        </w:rPr>
        <w:t> </w:t>
      </w:r>
      <w:r>
        <w:rPr>
          <w:spacing w:val="-2"/>
        </w:rPr>
        <w:t>terpenuhi. </w:t>
      </w:r>
      <w:r>
        <w:rPr/>
        <w:t>Selain itu, nilai eigen dari persamaan (4.51) </w:t>
      </w:r>
      <w:r>
        <w:rPr/>
        <w:t>seluruhnya</w:t>
      </w:r>
      <w:r>
        <w:rPr>
          <w:spacing w:val="40"/>
        </w:rPr>
        <w:t> </w:t>
      </w:r>
      <w:r>
        <w:rPr/>
        <w:t>bernilai negatif sehingga dapat disimpulkan bahwa bahwa titik ekuilibrium </w:t>
      </w:r>
      <w:r>
        <w:rPr>
          <w:rFonts w:ascii="Cambria"/>
        </w:rPr>
        <w:t>E</w:t>
      </w:r>
      <w:r>
        <w:rPr>
          <w:rFonts w:ascii="Calibri"/>
          <w:vertAlign w:val="subscript"/>
        </w:rPr>
        <w:t>5</w:t>
      </w:r>
      <w:r>
        <w:rPr>
          <w:rFonts w:ascii="Calibri"/>
          <w:vertAlign w:val="baseline"/>
        </w:rPr>
        <w:t> </w:t>
      </w:r>
      <w:r>
        <w:rPr>
          <w:vertAlign w:val="baseline"/>
        </w:rPr>
        <w:t>bersifat stabil asimtotik lokal.</w:t>
      </w:r>
    </w:p>
    <w:p>
      <w:pPr>
        <w:pStyle w:val="BodyText"/>
        <w:spacing w:after="0" w:line="309" w:lineRule="auto"/>
        <w:jc w:val="both"/>
        <w:sectPr>
          <w:pgSz w:w="8400" w:h="11910"/>
          <w:pgMar w:header="252" w:footer="0" w:top="480" w:bottom="280" w:left="0" w:right="0"/>
        </w:sectPr>
      </w:pPr>
    </w:p>
    <w:p>
      <w:pPr>
        <w:pStyle w:val="BodyText"/>
        <w:spacing w:before="209"/>
      </w:pPr>
    </w:p>
    <w:p>
      <w:pPr>
        <w:pStyle w:val="Heading2"/>
        <w:spacing w:line="312" w:lineRule="auto"/>
        <w:ind w:left="1133" w:right="1129"/>
      </w:pPr>
      <w:r>
        <w:rPr/>
        <w:t>Lampiran</w:t>
      </w:r>
      <w:r>
        <w:rPr>
          <w:spacing w:val="25"/>
        </w:rPr>
        <w:t> </w:t>
      </w:r>
      <w:r>
        <w:rPr/>
        <w:t>4.</w:t>
      </w:r>
      <w:r>
        <w:rPr>
          <w:spacing w:val="80"/>
        </w:rPr>
        <w:t> </w:t>
      </w:r>
      <w:r>
        <w:rPr/>
        <w:t>Program</w:t>
      </w:r>
      <w:r>
        <w:rPr>
          <w:spacing w:val="25"/>
        </w:rPr>
        <w:t> </w:t>
      </w:r>
      <w:r>
        <w:rPr/>
        <w:t>Matlab</w:t>
      </w:r>
      <w:r>
        <w:rPr>
          <w:spacing w:val="25"/>
        </w:rPr>
        <w:t> </w:t>
      </w:r>
      <w:r>
        <w:rPr/>
        <w:t>untuk</w:t>
      </w:r>
      <w:r>
        <w:rPr>
          <w:spacing w:val="25"/>
        </w:rPr>
        <w:t> </w:t>
      </w:r>
      <w:r>
        <w:rPr/>
        <w:t>Simulasi</w:t>
      </w:r>
      <w:r>
        <w:rPr>
          <w:spacing w:val="25"/>
        </w:rPr>
        <w:t> </w:t>
      </w:r>
      <w:r>
        <w:rPr/>
        <w:t>Numerik</w:t>
      </w:r>
      <w:r>
        <w:rPr>
          <w:spacing w:val="25"/>
        </w:rPr>
        <w:t> </w:t>
      </w:r>
      <w:r>
        <w:rPr/>
        <w:t>Model Matematika Penerapan Ruang Terbuka Hijau</w:t>
      </w:r>
    </w:p>
    <w:p>
      <w:pPr>
        <w:pStyle w:val="BodyText"/>
        <w:rPr>
          <w:b/>
        </w:rPr>
      </w:pPr>
    </w:p>
    <w:p>
      <w:pPr>
        <w:pStyle w:val="BodyText"/>
        <w:rPr>
          <w:b/>
        </w:rPr>
      </w:pPr>
    </w:p>
    <w:p>
      <w:pPr>
        <w:pStyle w:val="BodyText"/>
        <w:spacing w:before="47"/>
        <w:rPr>
          <w:b/>
        </w:rPr>
      </w:pPr>
    </w:p>
    <w:p>
      <w:pPr>
        <w:pStyle w:val="ListParagraph"/>
        <w:numPr>
          <w:ilvl w:val="0"/>
          <w:numId w:val="50"/>
        </w:numPr>
        <w:tabs>
          <w:tab w:pos="1679" w:val="left" w:leader="none"/>
        </w:tabs>
        <w:spacing w:line="307" w:lineRule="auto" w:before="0" w:after="0"/>
        <w:ind w:left="1679" w:right="1131" w:hanging="245"/>
        <w:jc w:val="left"/>
        <w:rPr>
          <w:rFonts w:ascii="Calibri"/>
          <w:sz w:val="22"/>
        </w:rPr>
      </w:pPr>
      <w:r>
        <w:rPr>
          <w:rFonts w:ascii="Calibri"/>
          <w:sz w:val="22"/>
        </w:rPr>
        <mc:AlternateContent>
          <mc:Choice Requires="wps">
            <w:drawing>
              <wp:anchor distT="0" distB="0" distL="0" distR="0" allowOverlap="1" layoutInCell="1" locked="0" behindDoc="1" simplePos="0" relativeHeight="480953856">
                <wp:simplePos x="0" y="0"/>
                <wp:positionH relativeFrom="page">
                  <wp:posOffset>1023340</wp:posOffset>
                </wp:positionH>
                <wp:positionV relativeFrom="paragraph">
                  <wp:posOffset>427959</wp:posOffset>
                </wp:positionV>
                <wp:extent cx="3627754" cy="4770120"/>
                <wp:effectExtent l="0" t="0" r="0" b="0"/>
                <wp:wrapNone/>
                <wp:docPr id="1591" name="Graphic 1591"/>
                <wp:cNvGraphicFramePr>
                  <a:graphicFrameLocks/>
                </wp:cNvGraphicFramePr>
                <a:graphic>
                  <a:graphicData uri="http://schemas.microsoft.com/office/word/2010/wordprocessingShape">
                    <wps:wsp>
                      <wps:cNvPr id="1591" name="Graphic 1591"/>
                      <wps:cNvSpPr/>
                      <wps:spPr>
                        <a:xfrm>
                          <a:off x="0" y="0"/>
                          <a:ext cx="3627754" cy="4770120"/>
                        </a:xfrm>
                        <a:custGeom>
                          <a:avLst/>
                          <a:gdLst/>
                          <a:ahLst/>
                          <a:cxnLst/>
                          <a:rect l="l" t="t" r="r" b="b"/>
                          <a:pathLst>
                            <a:path w="3627754" h="4770120">
                              <a:moveTo>
                                <a:pt x="2539" y="43027"/>
                              </a:moveTo>
                              <a:lnTo>
                                <a:pt x="2539" y="0"/>
                              </a:lnTo>
                            </a:path>
                            <a:path w="3627754" h="4770120">
                              <a:moveTo>
                                <a:pt x="0" y="2540"/>
                              </a:moveTo>
                              <a:lnTo>
                                <a:pt x="43027" y="2540"/>
                              </a:lnTo>
                            </a:path>
                            <a:path w="3627754" h="4770120">
                              <a:moveTo>
                                <a:pt x="43027" y="2540"/>
                              </a:moveTo>
                              <a:lnTo>
                                <a:pt x="3584663" y="2540"/>
                              </a:lnTo>
                            </a:path>
                            <a:path w="3627754" h="4770120">
                              <a:moveTo>
                                <a:pt x="3584663" y="2540"/>
                              </a:moveTo>
                              <a:lnTo>
                                <a:pt x="3627678" y="2540"/>
                              </a:lnTo>
                            </a:path>
                            <a:path w="3627754" h="4770120">
                              <a:moveTo>
                                <a:pt x="3625151" y="43027"/>
                              </a:moveTo>
                              <a:lnTo>
                                <a:pt x="3625151" y="0"/>
                              </a:lnTo>
                            </a:path>
                            <a:path w="3627754" h="4770120">
                              <a:moveTo>
                                <a:pt x="2539" y="211848"/>
                              </a:moveTo>
                              <a:lnTo>
                                <a:pt x="2539" y="43027"/>
                              </a:lnTo>
                            </a:path>
                            <a:path w="3627754" h="4770120">
                              <a:moveTo>
                                <a:pt x="3625151" y="211848"/>
                              </a:moveTo>
                              <a:lnTo>
                                <a:pt x="3625151" y="43027"/>
                              </a:lnTo>
                            </a:path>
                            <a:path w="3627754" h="4770120">
                              <a:moveTo>
                                <a:pt x="2539" y="380669"/>
                              </a:moveTo>
                              <a:lnTo>
                                <a:pt x="2539" y="211848"/>
                              </a:lnTo>
                            </a:path>
                            <a:path w="3627754" h="4770120">
                              <a:moveTo>
                                <a:pt x="3625151" y="380669"/>
                              </a:moveTo>
                              <a:lnTo>
                                <a:pt x="3625151" y="211848"/>
                              </a:lnTo>
                            </a:path>
                            <a:path w="3627754" h="4770120">
                              <a:moveTo>
                                <a:pt x="2539" y="549490"/>
                              </a:moveTo>
                              <a:lnTo>
                                <a:pt x="2539" y="380669"/>
                              </a:lnTo>
                            </a:path>
                            <a:path w="3627754" h="4770120">
                              <a:moveTo>
                                <a:pt x="3625151" y="549490"/>
                              </a:moveTo>
                              <a:lnTo>
                                <a:pt x="3625151" y="380669"/>
                              </a:lnTo>
                            </a:path>
                            <a:path w="3627754" h="4770120">
                              <a:moveTo>
                                <a:pt x="2539" y="718312"/>
                              </a:moveTo>
                              <a:lnTo>
                                <a:pt x="2539" y="549490"/>
                              </a:lnTo>
                            </a:path>
                            <a:path w="3627754" h="4770120">
                              <a:moveTo>
                                <a:pt x="3625151" y="718312"/>
                              </a:moveTo>
                              <a:lnTo>
                                <a:pt x="3625151" y="549490"/>
                              </a:lnTo>
                            </a:path>
                            <a:path w="3627754" h="4770120">
                              <a:moveTo>
                                <a:pt x="2539" y="887133"/>
                              </a:moveTo>
                              <a:lnTo>
                                <a:pt x="2539" y="718312"/>
                              </a:lnTo>
                            </a:path>
                            <a:path w="3627754" h="4770120">
                              <a:moveTo>
                                <a:pt x="3625151" y="887133"/>
                              </a:moveTo>
                              <a:lnTo>
                                <a:pt x="3625151" y="718312"/>
                              </a:lnTo>
                            </a:path>
                            <a:path w="3627754" h="4770120">
                              <a:moveTo>
                                <a:pt x="2539" y="1055954"/>
                              </a:moveTo>
                              <a:lnTo>
                                <a:pt x="2539" y="887133"/>
                              </a:lnTo>
                            </a:path>
                            <a:path w="3627754" h="4770120">
                              <a:moveTo>
                                <a:pt x="3625151" y="1055954"/>
                              </a:moveTo>
                              <a:lnTo>
                                <a:pt x="3625151" y="887133"/>
                              </a:lnTo>
                            </a:path>
                            <a:path w="3627754" h="4770120">
                              <a:moveTo>
                                <a:pt x="2539" y="1224775"/>
                              </a:moveTo>
                              <a:lnTo>
                                <a:pt x="2539" y="1055954"/>
                              </a:lnTo>
                            </a:path>
                            <a:path w="3627754" h="4770120">
                              <a:moveTo>
                                <a:pt x="3625151" y="1224775"/>
                              </a:moveTo>
                              <a:lnTo>
                                <a:pt x="3625151" y="1055954"/>
                              </a:lnTo>
                            </a:path>
                            <a:path w="3627754" h="4770120">
                              <a:moveTo>
                                <a:pt x="2539" y="1393609"/>
                              </a:moveTo>
                              <a:lnTo>
                                <a:pt x="2539" y="1224775"/>
                              </a:lnTo>
                            </a:path>
                            <a:path w="3627754" h="4770120">
                              <a:moveTo>
                                <a:pt x="3625151" y="1393609"/>
                              </a:moveTo>
                              <a:lnTo>
                                <a:pt x="3625151" y="1224775"/>
                              </a:lnTo>
                            </a:path>
                            <a:path w="3627754" h="4770120">
                              <a:moveTo>
                                <a:pt x="2539" y="1562430"/>
                              </a:moveTo>
                              <a:lnTo>
                                <a:pt x="2539" y="1393609"/>
                              </a:lnTo>
                            </a:path>
                            <a:path w="3627754" h="4770120">
                              <a:moveTo>
                                <a:pt x="3625151" y="1562430"/>
                              </a:moveTo>
                              <a:lnTo>
                                <a:pt x="3625151" y="1393609"/>
                              </a:lnTo>
                            </a:path>
                            <a:path w="3627754" h="4770120">
                              <a:moveTo>
                                <a:pt x="2539" y="1731251"/>
                              </a:moveTo>
                              <a:lnTo>
                                <a:pt x="2539" y="1562430"/>
                              </a:lnTo>
                            </a:path>
                            <a:path w="3627754" h="4770120">
                              <a:moveTo>
                                <a:pt x="3625151" y="1731251"/>
                              </a:moveTo>
                              <a:lnTo>
                                <a:pt x="3625151" y="1562430"/>
                              </a:lnTo>
                            </a:path>
                            <a:path w="3627754" h="4770120">
                              <a:moveTo>
                                <a:pt x="2539" y="1900072"/>
                              </a:moveTo>
                              <a:lnTo>
                                <a:pt x="2539" y="1731251"/>
                              </a:lnTo>
                            </a:path>
                            <a:path w="3627754" h="4770120">
                              <a:moveTo>
                                <a:pt x="3625151" y="1900072"/>
                              </a:moveTo>
                              <a:lnTo>
                                <a:pt x="3625151" y="1731251"/>
                              </a:lnTo>
                            </a:path>
                            <a:path w="3627754" h="4770120">
                              <a:moveTo>
                                <a:pt x="2539" y="2068893"/>
                              </a:moveTo>
                              <a:lnTo>
                                <a:pt x="2539" y="1900072"/>
                              </a:lnTo>
                            </a:path>
                            <a:path w="3627754" h="4770120">
                              <a:moveTo>
                                <a:pt x="3625151" y="2068893"/>
                              </a:moveTo>
                              <a:lnTo>
                                <a:pt x="3625151" y="1900072"/>
                              </a:lnTo>
                            </a:path>
                            <a:path w="3627754" h="4770120">
                              <a:moveTo>
                                <a:pt x="2539" y="2237714"/>
                              </a:moveTo>
                              <a:lnTo>
                                <a:pt x="2539" y="2068893"/>
                              </a:lnTo>
                            </a:path>
                            <a:path w="3627754" h="4770120">
                              <a:moveTo>
                                <a:pt x="3625151" y="2237714"/>
                              </a:moveTo>
                              <a:lnTo>
                                <a:pt x="3625151" y="2068893"/>
                              </a:lnTo>
                            </a:path>
                            <a:path w="3627754" h="4770120">
                              <a:moveTo>
                                <a:pt x="2539" y="2406535"/>
                              </a:moveTo>
                              <a:lnTo>
                                <a:pt x="2539" y="2237714"/>
                              </a:lnTo>
                            </a:path>
                            <a:path w="3627754" h="4770120">
                              <a:moveTo>
                                <a:pt x="3625151" y="2406535"/>
                              </a:moveTo>
                              <a:lnTo>
                                <a:pt x="3625151" y="2237714"/>
                              </a:lnTo>
                            </a:path>
                            <a:path w="3627754" h="4770120">
                              <a:moveTo>
                                <a:pt x="2539" y="2575356"/>
                              </a:moveTo>
                              <a:lnTo>
                                <a:pt x="2539" y="2406535"/>
                              </a:lnTo>
                            </a:path>
                            <a:path w="3627754" h="4770120">
                              <a:moveTo>
                                <a:pt x="3625151" y="2575356"/>
                              </a:moveTo>
                              <a:lnTo>
                                <a:pt x="3625151" y="2406535"/>
                              </a:lnTo>
                            </a:path>
                            <a:path w="3627754" h="4770120">
                              <a:moveTo>
                                <a:pt x="2539" y="2744177"/>
                              </a:moveTo>
                              <a:lnTo>
                                <a:pt x="2539" y="2575356"/>
                              </a:lnTo>
                            </a:path>
                            <a:path w="3627754" h="4770120">
                              <a:moveTo>
                                <a:pt x="3625151" y="2744177"/>
                              </a:moveTo>
                              <a:lnTo>
                                <a:pt x="3625151" y="2575356"/>
                              </a:lnTo>
                            </a:path>
                            <a:path w="3627754" h="4770120">
                              <a:moveTo>
                                <a:pt x="2539" y="2913011"/>
                              </a:moveTo>
                              <a:lnTo>
                                <a:pt x="2539" y="2744177"/>
                              </a:lnTo>
                            </a:path>
                            <a:path w="3627754" h="4770120">
                              <a:moveTo>
                                <a:pt x="3625151" y="2913011"/>
                              </a:moveTo>
                              <a:lnTo>
                                <a:pt x="3625151" y="2744177"/>
                              </a:lnTo>
                            </a:path>
                            <a:path w="3627754" h="4770120">
                              <a:moveTo>
                                <a:pt x="2539" y="3081832"/>
                              </a:moveTo>
                              <a:lnTo>
                                <a:pt x="2539" y="2913011"/>
                              </a:lnTo>
                            </a:path>
                            <a:path w="3627754" h="4770120">
                              <a:moveTo>
                                <a:pt x="3625151" y="3081832"/>
                              </a:moveTo>
                              <a:lnTo>
                                <a:pt x="3625151" y="2913011"/>
                              </a:lnTo>
                            </a:path>
                            <a:path w="3627754" h="4770120">
                              <a:moveTo>
                                <a:pt x="2539" y="3250653"/>
                              </a:moveTo>
                              <a:lnTo>
                                <a:pt x="2539" y="3081832"/>
                              </a:lnTo>
                            </a:path>
                            <a:path w="3627754" h="4770120">
                              <a:moveTo>
                                <a:pt x="3625151" y="3250653"/>
                              </a:moveTo>
                              <a:lnTo>
                                <a:pt x="3625151" y="3081832"/>
                              </a:lnTo>
                            </a:path>
                            <a:path w="3627754" h="4770120">
                              <a:moveTo>
                                <a:pt x="2539" y="3419475"/>
                              </a:moveTo>
                              <a:lnTo>
                                <a:pt x="2539" y="3250653"/>
                              </a:lnTo>
                            </a:path>
                            <a:path w="3627754" h="4770120">
                              <a:moveTo>
                                <a:pt x="3625151" y="3419475"/>
                              </a:moveTo>
                              <a:lnTo>
                                <a:pt x="3625151" y="3250653"/>
                              </a:lnTo>
                            </a:path>
                            <a:path w="3627754" h="4770120">
                              <a:moveTo>
                                <a:pt x="2539" y="3588296"/>
                              </a:moveTo>
                              <a:lnTo>
                                <a:pt x="2539" y="3419475"/>
                              </a:lnTo>
                            </a:path>
                            <a:path w="3627754" h="4770120">
                              <a:moveTo>
                                <a:pt x="3625151" y="3588296"/>
                              </a:moveTo>
                              <a:lnTo>
                                <a:pt x="3625151" y="3419475"/>
                              </a:lnTo>
                            </a:path>
                            <a:path w="3627754" h="4770120">
                              <a:moveTo>
                                <a:pt x="2539" y="3757117"/>
                              </a:moveTo>
                              <a:lnTo>
                                <a:pt x="2539" y="3588296"/>
                              </a:lnTo>
                            </a:path>
                            <a:path w="3627754" h="4770120">
                              <a:moveTo>
                                <a:pt x="3625151" y="3757117"/>
                              </a:moveTo>
                              <a:lnTo>
                                <a:pt x="3625151" y="3588296"/>
                              </a:lnTo>
                            </a:path>
                            <a:path w="3627754" h="4770120">
                              <a:moveTo>
                                <a:pt x="2539" y="3925938"/>
                              </a:moveTo>
                              <a:lnTo>
                                <a:pt x="2539" y="3757117"/>
                              </a:lnTo>
                            </a:path>
                            <a:path w="3627754" h="4770120">
                              <a:moveTo>
                                <a:pt x="3625151" y="3925938"/>
                              </a:moveTo>
                              <a:lnTo>
                                <a:pt x="3625151" y="3757117"/>
                              </a:lnTo>
                            </a:path>
                            <a:path w="3627754" h="4770120">
                              <a:moveTo>
                                <a:pt x="2539" y="4094759"/>
                              </a:moveTo>
                              <a:lnTo>
                                <a:pt x="2539" y="3925938"/>
                              </a:lnTo>
                            </a:path>
                            <a:path w="3627754" h="4770120">
                              <a:moveTo>
                                <a:pt x="3625151" y="4094759"/>
                              </a:moveTo>
                              <a:lnTo>
                                <a:pt x="3625151" y="3925938"/>
                              </a:lnTo>
                            </a:path>
                            <a:path w="3627754" h="4770120">
                              <a:moveTo>
                                <a:pt x="2539" y="4263580"/>
                              </a:moveTo>
                              <a:lnTo>
                                <a:pt x="2539" y="4094759"/>
                              </a:lnTo>
                            </a:path>
                            <a:path w="3627754" h="4770120">
                              <a:moveTo>
                                <a:pt x="3625151" y="4263580"/>
                              </a:moveTo>
                              <a:lnTo>
                                <a:pt x="3625151" y="4094759"/>
                              </a:lnTo>
                            </a:path>
                            <a:path w="3627754" h="4770120">
                              <a:moveTo>
                                <a:pt x="2539" y="4432414"/>
                              </a:moveTo>
                              <a:lnTo>
                                <a:pt x="2539" y="4263580"/>
                              </a:lnTo>
                            </a:path>
                            <a:path w="3627754" h="4770120">
                              <a:moveTo>
                                <a:pt x="3625151" y="4432414"/>
                              </a:moveTo>
                              <a:lnTo>
                                <a:pt x="3625151" y="4263580"/>
                              </a:lnTo>
                            </a:path>
                            <a:path w="3627754" h="4770120">
                              <a:moveTo>
                                <a:pt x="2539" y="4601235"/>
                              </a:moveTo>
                              <a:lnTo>
                                <a:pt x="2539" y="4432414"/>
                              </a:lnTo>
                            </a:path>
                            <a:path w="3627754" h="4770120">
                              <a:moveTo>
                                <a:pt x="3625151" y="4601235"/>
                              </a:moveTo>
                              <a:lnTo>
                                <a:pt x="3625151" y="4432414"/>
                              </a:lnTo>
                            </a:path>
                            <a:path w="3627754" h="4770120">
                              <a:moveTo>
                                <a:pt x="2539" y="4770056"/>
                              </a:moveTo>
                              <a:lnTo>
                                <a:pt x="2539" y="4601235"/>
                              </a:lnTo>
                            </a:path>
                            <a:path w="3627754" h="4770120">
                              <a:moveTo>
                                <a:pt x="3625151" y="4770056"/>
                              </a:moveTo>
                              <a:lnTo>
                                <a:pt x="3625151" y="46012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33.697632pt;width:285.650pt;height:375.6pt;mso-position-horizontal-relative:page;mso-position-vertical-relative:paragraph;z-index:-22362624" id="docshape1382" coordorigin="1612,674" coordsize="5713,7512" path="m1616,742l1616,674m1612,678l1679,678m1679,678l7257,678m7257,678l7324,678m7320,742l7320,674m1616,1008l1616,742m7320,1008l7320,742m1616,1273l1616,1008m7320,1273l7320,1008m1616,1539l1616,1273m7320,1539l7320,1273m1616,1805l1616,1539m7320,1805l7320,1539m1616,2071l1616,1805m7320,2071l7320,1805m1616,2337l1616,2071m7320,2337l7320,2071m1616,2603l1616,2337m7320,2603l7320,2337m1616,2869l1616,2603m7320,2869l7320,2603m1616,3134l1616,2869m7320,3134l7320,2869m1616,3400l1616,3134m7320,3400l7320,3134m1616,3666l1616,3400m7320,3666l7320,3400m1616,3932l1616,3666m7320,3932l7320,3666m1616,4198l1616,3932m7320,4198l7320,3932m1616,4464l1616,4198m7320,4464l7320,4198m1616,4730l1616,4464m7320,4730l7320,4464m1616,4995l1616,4730m7320,4995l7320,4730m1616,5261l1616,4995m7320,5261l7320,4995m1616,5527l1616,5261m7320,5527l7320,5261m1616,5793l1616,5527m7320,5793l7320,5527m1616,6059l1616,5793m7320,6059l7320,5793m1616,6325l1616,6059m7320,6325l7320,6059m1616,6591l1616,6325m7320,6591l7320,6325m1616,6857l1616,6591m7320,6857l7320,6591m1616,7122l1616,6857m7320,7122l7320,6857m1616,7388l1616,7122m7320,7388l7320,7122m1616,7654l1616,7388m7320,7654l7320,7388m1616,7920l1616,7654m7320,7920l7320,7654m1616,8186l1616,7920m7320,8186l7320,7920e" filled="false" stroked="true" strokeweight=".3985pt" strokecolor="#000000">
                <v:path arrowok="t"/>
                <v:stroke dashstyle="solid"/>
                <w10:wrap type="none"/>
              </v:shape>
            </w:pict>
          </mc:Fallback>
        </mc:AlternateContent>
      </w:r>
      <w:r>
        <w:rPr>
          <w:sz w:val="22"/>
        </w:rPr>
        <w:t>Program</w:t>
      </w:r>
      <w:r>
        <w:rPr>
          <w:spacing w:val="28"/>
          <w:sz w:val="22"/>
        </w:rPr>
        <w:t> </w:t>
      </w:r>
      <w:r>
        <w:rPr>
          <w:sz w:val="22"/>
        </w:rPr>
        <w:t>Mathlab</w:t>
      </w:r>
      <w:r>
        <w:rPr>
          <w:spacing w:val="28"/>
          <w:sz w:val="22"/>
        </w:rPr>
        <w:t> </w:t>
      </w:r>
      <w:r>
        <w:rPr>
          <w:sz w:val="22"/>
        </w:rPr>
        <w:t>untuk</w:t>
      </w:r>
      <w:r>
        <w:rPr>
          <w:spacing w:val="28"/>
          <w:sz w:val="22"/>
        </w:rPr>
        <w:t> </w:t>
      </w:r>
      <w:r>
        <w:rPr>
          <w:sz w:val="22"/>
        </w:rPr>
        <w:t>Memperoleh</w:t>
      </w:r>
      <w:r>
        <w:rPr>
          <w:spacing w:val="28"/>
          <w:sz w:val="22"/>
        </w:rPr>
        <w:t> </w:t>
      </w:r>
      <w:r>
        <w:rPr>
          <w:sz w:val="22"/>
        </w:rPr>
        <w:t>Grafik</w:t>
      </w:r>
      <w:r>
        <w:rPr>
          <w:spacing w:val="28"/>
          <w:sz w:val="22"/>
        </w:rPr>
        <w:t> </w:t>
      </w:r>
      <w:r>
        <w:rPr>
          <w:sz w:val="22"/>
        </w:rPr>
        <w:t>Sifat</w:t>
      </w:r>
      <w:r>
        <w:rPr>
          <w:spacing w:val="28"/>
          <w:sz w:val="22"/>
        </w:rPr>
        <w:t> </w:t>
      </w:r>
      <w:r>
        <w:rPr>
          <w:sz w:val="22"/>
        </w:rPr>
        <w:t>Kestabilan Titik Ekuilibrium </w:t>
      </w:r>
      <w:r>
        <w:rPr>
          <w:rFonts w:ascii="Cambria"/>
          <w:sz w:val="22"/>
        </w:rPr>
        <w:t>E</w:t>
      </w:r>
      <w:r>
        <w:rPr>
          <w:rFonts w:ascii="Calibri"/>
          <w:sz w:val="22"/>
          <w:vertAlign w:val="subscript"/>
        </w:rPr>
        <w:t>5</w:t>
      </w:r>
    </w:p>
    <w:p>
      <w:pPr>
        <w:spacing w:before="110"/>
        <w:ind w:left="1679" w:right="0" w:firstLine="0"/>
        <w:jc w:val="left"/>
        <w:rPr>
          <w:rFonts w:ascii="Courier New" w:hAnsi="Courier New"/>
          <w:sz w:val="18"/>
        </w:rPr>
      </w:pPr>
      <w:r>
        <w:rPr>
          <w:rFonts w:ascii="Courier New" w:hAnsi="Courier New"/>
          <w:sz w:val="18"/>
        </w:rPr>
        <w:t>clear</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z w:val="18"/>
        </w:rPr>
        <w:t>close</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pacing w:val="-4"/>
          <w:sz w:val="18"/>
        </w:rPr>
        <w:t>clc;</w:t>
      </w:r>
    </w:p>
    <w:p>
      <w:pPr>
        <w:pStyle w:val="BodyText"/>
        <w:spacing w:before="124"/>
        <w:rPr>
          <w:rFonts w:ascii="Courier New"/>
          <w:sz w:val="18"/>
        </w:rPr>
      </w:pPr>
    </w:p>
    <w:p>
      <w:pPr>
        <w:spacing w:before="0"/>
        <w:ind w:left="1679" w:right="0" w:firstLine="0"/>
        <w:jc w:val="left"/>
        <w:rPr>
          <w:rFonts w:ascii="Courier New"/>
          <w:sz w:val="18"/>
        </w:rPr>
      </w:pPr>
      <w:r>
        <w:rPr>
          <w:rFonts w:ascii="Courier New"/>
          <w:sz w:val="18"/>
        </w:rPr>
        <w:t>%</w:t>
      </w:r>
      <w:r>
        <w:rPr>
          <w:rFonts w:ascii="Courier New"/>
          <w:spacing w:val="-3"/>
          <w:sz w:val="18"/>
        </w:rPr>
        <w:t> </w:t>
      </w:r>
      <w:r>
        <w:rPr>
          <w:rFonts w:ascii="Courier New"/>
          <w:spacing w:val="-2"/>
          <w:sz w:val="18"/>
        </w:rPr>
        <w:t>Parameter</w:t>
      </w:r>
    </w:p>
    <w:p>
      <w:pPr>
        <w:spacing w:before="62"/>
        <w:ind w:left="1679" w:right="0" w:firstLine="0"/>
        <w:jc w:val="left"/>
        <w:rPr>
          <w:rFonts w:ascii="Courier New" w:hAnsi="Courier New"/>
          <w:sz w:val="18"/>
        </w:rPr>
      </w:pPr>
      <w:r>
        <w:rPr>
          <w:rFonts w:ascii="Courier New" w:hAnsi="Courier New"/>
          <w:sz w:val="18"/>
        </w:rPr>
        <w:t>eta_1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0.032;</w:t>
      </w:r>
      <w:r>
        <w:rPr>
          <w:rFonts w:ascii="Courier New" w:hAnsi="Courier New"/>
          <w:spacing w:val="-7"/>
          <w:sz w:val="18"/>
        </w:rPr>
        <w:t> </w:t>
      </w:r>
      <w:r>
        <w:rPr>
          <w:rFonts w:ascii="Courier New" w:hAnsi="Courier New"/>
          <w:sz w:val="18"/>
        </w:rPr>
        <w:t>k_1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10000;</w:t>
      </w:r>
      <w:r>
        <w:rPr>
          <w:rFonts w:ascii="Courier New" w:hAnsi="Courier New"/>
          <w:spacing w:val="-7"/>
          <w:sz w:val="18"/>
        </w:rPr>
        <w:t> </w:t>
      </w:r>
      <w:r>
        <w:rPr>
          <w:rFonts w:ascii="Courier New" w:hAnsi="Courier New"/>
          <w:sz w:val="18"/>
        </w:rPr>
        <w:t>eta_2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0.00004;</w:t>
      </w:r>
    </w:p>
    <w:p>
      <w:pPr>
        <w:spacing w:line="312" w:lineRule="auto" w:before="62"/>
        <w:ind w:left="1679" w:right="1842" w:firstLine="0"/>
        <w:jc w:val="left"/>
        <w:rPr>
          <w:rFonts w:ascii="Courier New" w:hAnsi="Courier New"/>
          <w:sz w:val="18"/>
        </w:rPr>
      </w:pPr>
      <w:r>
        <w:rPr>
          <w:rFonts w:ascii="Courier New" w:hAnsi="Courier New"/>
          <w:sz w:val="18"/>
        </w:rPr>
        <w:t>eta_3</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0.000001;</w:t>
      </w:r>
      <w:r>
        <w:rPr>
          <w:rFonts w:ascii="Courier New" w:hAnsi="Courier New"/>
          <w:spacing w:val="-6"/>
          <w:sz w:val="18"/>
        </w:rPr>
        <w:t> </w:t>
      </w:r>
      <w:r>
        <w:rPr>
          <w:rFonts w:ascii="Courier New" w:hAnsi="Courier New"/>
          <w:sz w:val="18"/>
        </w:rPr>
        <w:t>pi_1</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5;</w:t>
      </w:r>
      <w:r>
        <w:rPr>
          <w:rFonts w:ascii="Courier New" w:hAnsi="Courier New"/>
          <w:spacing w:val="-6"/>
          <w:sz w:val="18"/>
        </w:rPr>
        <w:t> </w:t>
      </w:r>
      <w:r>
        <w:rPr>
          <w:rFonts w:ascii="Courier New" w:hAnsi="Courier New"/>
          <w:sz w:val="18"/>
        </w:rPr>
        <w:t>pi_2</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0.000576; pi_3 = 0.016; pi_4 = 0.0000000048; tau_1 = 0.013; k_2 = 750000; tau_2 = 0.001; tau_3 =</w:t>
      </w:r>
    </w:p>
    <w:p>
      <w:pPr>
        <w:spacing w:before="2"/>
        <w:ind w:left="1679" w:right="0" w:firstLine="0"/>
        <w:jc w:val="left"/>
        <w:rPr>
          <w:rFonts w:ascii="Courier New" w:hAnsi="Courier New"/>
          <w:sz w:val="18"/>
        </w:rPr>
      </w:pPr>
      <w:r>
        <w:rPr>
          <w:rFonts w:ascii="Courier New" w:hAnsi="Courier New"/>
          <w:sz w:val="18"/>
        </w:rPr>
        <w:t>0.00000071;</w:t>
      </w:r>
      <w:r>
        <w:rPr>
          <w:rFonts w:ascii="Courier New" w:hAnsi="Courier New"/>
          <w:spacing w:val="-11"/>
          <w:sz w:val="18"/>
        </w:rPr>
        <w:t> </w:t>
      </w:r>
      <w:r>
        <w:rPr>
          <w:rFonts w:ascii="Courier New" w:hAnsi="Courier New"/>
          <w:sz w:val="18"/>
        </w:rPr>
        <w:t>beta_1</w:t>
      </w:r>
      <w:r>
        <w:rPr>
          <w:rFonts w:ascii="Courier New" w:hAnsi="Courier New"/>
          <w:spacing w:val="-10"/>
          <w:sz w:val="18"/>
        </w:rPr>
        <w:t> </w:t>
      </w:r>
      <w:r>
        <w:rPr>
          <w:rFonts w:ascii="Courier New" w:hAnsi="Courier New"/>
          <w:sz w:val="18"/>
        </w:rPr>
        <w:t>=</w:t>
      </w:r>
      <w:r>
        <w:rPr>
          <w:rFonts w:ascii="Courier New" w:hAnsi="Courier New"/>
          <w:spacing w:val="-11"/>
          <w:sz w:val="18"/>
        </w:rPr>
        <w:t> </w:t>
      </w:r>
      <w:r>
        <w:rPr>
          <w:rFonts w:ascii="Courier New" w:hAnsi="Courier New"/>
          <w:sz w:val="18"/>
        </w:rPr>
        <w:t>0.23;</w:t>
      </w:r>
      <w:r>
        <w:rPr>
          <w:rFonts w:ascii="Courier New" w:hAnsi="Courier New"/>
          <w:spacing w:val="-10"/>
          <w:sz w:val="18"/>
        </w:rPr>
        <w:t> </w:t>
      </w:r>
      <w:r>
        <w:rPr>
          <w:rFonts w:ascii="Courier New" w:hAnsi="Courier New"/>
          <w:sz w:val="18"/>
        </w:rPr>
        <w:t>beta_2</w:t>
      </w:r>
      <w:r>
        <w:rPr>
          <w:rFonts w:ascii="Courier New" w:hAnsi="Courier New"/>
          <w:spacing w:val="-10"/>
          <w:sz w:val="18"/>
        </w:rPr>
        <w:t> </w:t>
      </w:r>
      <w:r>
        <w:rPr>
          <w:rFonts w:ascii="Courier New" w:hAnsi="Courier New"/>
          <w:sz w:val="18"/>
        </w:rPr>
        <w:t>=</w:t>
      </w:r>
      <w:r>
        <w:rPr>
          <w:rFonts w:ascii="Courier New" w:hAnsi="Courier New"/>
          <w:spacing w:val="-11"/>
          <w:sz w:val="18"/>
        </w:rPr>
        <w:t> </w:t>
      </w:r>
      <w:r>
        <w:rPr>
          <w:rFonts w:ascii="Courier New" w:hAnsi="Courier New"/>
          <w:spacing w:val="-2"/>
          <w:sz w:val="18"/>
        </w:rPr>
        <w:t>0.02;</w:t>
      </w:r>
    </w:p>
    <w:p>
      <w:pPr>
        <w:spacing w:before="62"/>
        <w:ind w:left="1679" w:right="0" w:firstLine="0"/>
        <w:jc w:val="left"/>
        <w:rPr>
          <w:rFonts w:ascii="Courier New" w:hAnsi="Courier New"/>
          <w:sz w:val="18"/>
        </w:rPr>
      </w:pPr>
      <w:r>
        <w:rPr>
          <w:rFonts w:ascii="Courier New" w:hAnsi="Courier New"/>
          <w:sz w:val="18"/>
        </w:rPr>
        <w:t>beta_3</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pacing w:val="-2"/>
          <w:sz w:val="18"/>
        </w:rPr>
        <w:t>0.0004;</w:t>
      </w:r>
    </w:p>
    <w:p>
      <w:pPr>
        <w:pStyle w:val="BodyText"/>
        <w:spacing w:before="124"/>
        <w:rPr>
          <w:rFonts w:ascii="Courier New"/>
          <w:sz w:val="18"/>
        </w:rPr>
      </w:pPr>
    </w:p>
    <w:p>
      <w:pPr>
        <w:spacing w:line="312" w:lineRule="auto" w:before="0"/>
        <w:ind w:left="1679" w:right="4718" w:firstLine="0"/>
        <w:jc w:val="left"/>
        <w:rPr>
          <w:rFonts w:ascii="Courier New" w:hAnsi="Courier New"/>
          <w:sz w:val="18"/>
        </w:rPr>
      </w:pPr>
      <w:r>
        <w:rPr>
          <w:rFonts w:ascii="Courier New" w:hAnsi="Courier New"/>
          <w:sz w:val="18"/>
        </w:rPr>
        <w:t>%Waktu</w:t>
      </w:r>
      <w:r>
        <w:rPr>
          <w:rFonts w:ascii="Courier New" w:hAnsi="Courier New"/>
          <w:spacing w:val="-29"/>
          <w:sz w:val="18"/>
        </w:rPr>
        <w:t> </w:t>
      </w:r>
      <w:r>
        <w:rPr>
          <w:rFonts w:ascii="Courier New" w:hAnsi="Courier New"/>
          <w:sz w:val="18"/>
        </w:rPr>
        <w:t>Simulasi t_start = 0;</w:t>
      </w:r>
    </w:p>
    <w:p>
      <w:pPr>
        <w:spacing w:before="2"/>
        <w:ind w:left="1679" w:right="0" w:firstLine="0"/>
        <w:jc w:val="left"/>
        <w:rPr>
          <w:rFonts w:ascii="Courier New" w:hAnsi="Courier New"/>
          <w:sz w:val="18"/>
        </w:rPr>
      </w:pPr>
      <w:r>
        <w:rPr>
          <w:rFonts w:ascii="Courier New" w:hAnsi="Courier New"/>
          <w:sz w:val="18"/>
        </w:rPr>
        <w:t>t_end</w:t>
      </w:r>
      <w:r>
        <w:rPr>
          <w:rFonts w:ascii="Courier New" w:hAnsi="Courier New"/>
          <w:spacing w:val="-7"/>
          <w:sz w:val="18"/>
        </w:rPr>
        <w:t> </w:t>
      </w:r>
      <w:r>
        <w:rPr>
          <w:rFonts w:ascii="Courier New" w:hAnsi="Courier New"/>
          <w:sz w:val="18"/>
        </w:rPr>
        <w:t>=</w:t>
      </w:r>
      <w:r>
        <w:rPr>
          <w:rFonts w:ascii="Courier New" w:hAnsi="Courier New"/>
          <w:spacing w:val="-6"/>
          <w:sz w:val="18"/>
        </w:rPr>
        <w:t> </w:t>
      </w:r>
      <w:r>
        <w:rPr>
          <w:rFonts w:ascii="Courier New" w:hAnsi="Courier New"/>
          <w:spacing w:val="-2"/>
          <w:sz w:val="18"/>
        </w:rPr>
        <w:t>4000;</w:t>
      </w:r>
    </w:p>
    <w:p>
      <w:pPr>
        <w:spacing w:before="62"/>
        <w:ind w:left="1679" w:right="0" w:firstLine="0"/>
        <w:jc w:val="left"/>
        <w:rPr>
          <w:rFonts w:ascii="Courier New" w:hAnsi="Courier New"/>
          <w:sz w:val="18"/>
        </w:rPr>
      </w:pPr>
      <w:r>
        <w:rPr>
          <w:rFonts w:ascii="Courier New" w:hAnsi="Courier New"/>
          <w:sz w:val="18"/>
        </w:rPr>
        <w:t>dt</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0.1;</w:t>
      </w:r>
    </w:p>
    <w:p>
      <w:pPr>
        <w:spacing w:line="312" w:lineRule="auto" w:before="62"/>
        <w:ind w:left="1679" w:right="1610" w:firstLine="0"/>
        <w:jc w:val="left"/>
        <w:rPr>
          <w:rFonts w:ascii="Courier New" w:hAnsi="Courier New"/>
          <w:sz w:val="18"/>
        </w:rPr>
      </w:pPr>
      <w:r>
        <w:rPr>
          <w:rFonts w:ascii="Courier New" w:hAnsi="Courier New"/>
          <w:sz w:val="18"/>
        </w:rPr>
        <w:t>num_steps</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round</w:t>
      </w:r>
      <w:r>
        <w:rPr>
          <w:rFonts w:ascii="Courier New" w:hAnsi="Courier New"/>
          <w:spacing w:val="-6"/>
          <w:sz w:val="18"/>
        </w:rPr>
        <w:t> </w:t>
      </w:r>
      <w:r>
        <w:rPr>
          <w:rFonts w:ascii="Courier New" w:hAnsi="Courier New"/>
          <w:sz w:val="18"/>
        </w:rPr>
        <w:t>((t_end</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t_start)</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dt)</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1; t = linspace (t_start, t_end, num_steps);</w:t>
      </w:r>
    </w:p>
    <w:p>
      <w:pPr>
        <w:pStyle w:val="BodyText"/>
        <w:spacing w:before="63"/>
        <w:rPr>
          <w:rFonts w:ascii="Courier New"/>
          <w:sz w:val="18"/>
        </w:rPr>
      </w:pPr>
    </w:p>
    <w:p>
      <w:pPr>
        <w:spacing w:before="0"/>
        <w:ind w:left="1679" w:right="0" w:firstLine="0"/>
        <w:jc w:val="left"/>
        <w:rPr>
          <w:rFonts w:ascii="Courier New"/>
          <w:sz w:val="18"/>
        </w:rPr>
      </w:pPr>
      <w:r>
        <w:rPr>
          <w:rFonts w:ascii="Courier New"/>
          <w:sz w:val="18"/>
        </w:rPr>
        <w:t>%Kondisi</w:t>
      </w:r>
      <w:r>
        <w:rPr>
          <w:rFonts w:ascii="Courier New"/>
          <w:spacing w:val="-17"/>
          <w:sz w:val="18"/>
        </w:rPr>
        <w:t> </w:t>
      </w:r>
      <w:r>
        <w:rPr>
          <w:rFonts w:ascii="Courier New"/>
          <w:spacing w:val="-4"/>
          <w:sz w:val="18"/>
        </w:rPr>
        <w:t>Awal</w:t>
      </w:r>
    </w:p>
    <w:p>
      <w:pPr>
        <w:spacing w:line="312" w:lineRule="auto" w:before="62"/>
        <w:ind w:left="1679" w:right="1759" w:firstLine="0"/>
        <w:jc w:val="left"/>
        <w:rPr>
          <w:rFonts w:ascii="Courier New" w:hAnsi="Courier New"/>
          <w:sz w:val="18"/>
        </w:rPr>
      </w:pPr>
      <w:r>
        <w:rPr>
          <w:rFonts w:ascii="Courier New" w:hAnsi="Courier New"/>
          <w:sz w:val="18"/>
        </w:rPr>
        <w:t>H0</w:t>
      </w:r>
      <w:r>
        <w:rPr>
          <w:rFonts w:ascii="Courier New" w:hAnsi="Courier New"/>
          <w:spacing w:val="-5"/>
          <w:sz w:val="18"/>
        </w:rPr>
        <w:t> </w:t>
      </w:r>
      <w:r>
        <w:rPr>
          <w:rFonts w:ascii="Courier New" w:hAnsi="Courier New"/>
          <w:sz w:val="18"/>
        </w:rPr>
        <w:t>=</w:t>
      </w:r>
      <w:r>
        <w:rPr>
          <w:rFonts w:ascii="Courier New" w:hAnsi="Courier New"/>
          <w:spacing w:val="-5"/>
          <w:sz w:val="18"/>
        </w:rPr>
        <w:t> </w:t>
      </w:r>
      <w:r>
        <w:rPr>
          <w:rFonts w:ascii="Courier New" w:hAnsi="Courier New"/>
          <w:sz w:val="18"/>
        </w:rPr>
        <w:t>3090;</w:t>
      </w:r>
      <w:r>
        <w:rPr>
          <w:rFonts w:ascii="Courier New" w:hAnsi="Courier New"/>
          <w:spacing w:val="-5"/>
          <w:sz w:val="18"/>
        </w:rPr>
        <w:t> </w:t>
      </w:r>
      <w:r>
        <w:rPr>
          <w:rFonts w:ascii="Courier New" w:hAnsi="Courier New"/>
          <w:sz w:val="18"/>
        </w:rPr>
        <w:t>C0</w:t>
      </w:r>
      <w:r>
        <w:rPr>
          <w:rFonts w:ascii="Courier New" w:hAnsi="Courier New"/>
          <w:spacing w:val="-5"/>
          <w:sz w:val="18"/>
        </w:rPr>
        <w:t> </w:t>
      </w:r>
      <w:r>
        <w:rPr>
          <w:rFonts w:ascii="Courier New" w:hAnsi="Courier New"/>
          <w:sz w:val="18"/>
        </w:rPr>
        <w:t>=</w:t>
      </w:r>
      <w:r>
        <w:rPr>
          <w:rFonts w:ascii="Courier New" w:hAnsi="Courier New"/>
          <w:spacing w:val="-5"/>
          <w:sz w:val="18"/>
        </w:rPr>
        <w:t> </w:t>
      </w:r>
      <w:r>
        <w:rPr>
          <w:rFonts w:ascii="Courier New" w:hAnsi="Courier New"/>
          <w:sz w:val="18"/>
        </w:rPr>
        <w:t>318;</w:t>
      </w:r>
      <w:r>
        <w:rPr>
          <w:rFonts w:ascii="Courier New" w:hAnsi="Courier New"/>
          <w:spacing w:val="-5"/>
          <w:sz w:val="18"/>
        </w:rPr>
        <w:t> </w:t>
      </w:r>
      <w:r>
        <w:rPr>
          <w:rFonts w:ascii="Courier New" w:hAnsi="Courier New"/>
          <w:sz w:val="18"/>
        </w:rPr>
        <w:t>R0</w:t>
      </w:r>
      <w:r>
        <w:rPr>
          <w:rFonts w:ascii="Courier New" w:hAnsi="Courier New"/>
          <w:spacing w:val="-5"/>
          <w:sz w:val="18"/>
        </w:rPr>
        <w:t> </w:t>
      </w:r>
      <w:r>
        <w:rPr>
          <w:rFonts w:ascii="Courier New" w:hAnsi="Courier New"/>
          <w:sz w:val="18"/>
        </w:rPr>
        <w:t>=</w:t>
      </w:r>
      <w:r>
        <w:rPr>
          <w:rFonts w:ascii="Courier New" w:hAnsi="Courier New"/>
          <w:spacing w:val="-5"/>
          <w:sz w:val="18"/>
        </w:rPr>
        <w:t> </w:t>
      </w:r>
      <w:r>
        <w:rPr>
          <w:rFonts w:ascii="Courier New" w:hAnsi="Courier New"/>
          <w:sz w:val="18"/>
        </w:rPr>
        <w:t>640000;</w:t>
      </w:r>
      <w:r>
        <w:rPr>
          <w:rFonts w:ascii="Courier New" w:hAnsi="Courier New"/>
          <w:spacing w:val="-5"/>
          <w:sz w:val="18"/>
        </w:rPr>
        <w:t> </w:t>
      </w:r>
      <w:r>
        <w:rPr>
          <w:rFonts w:ascii="Courier New" w:hAnsi="Courier New"/>
          <w:sz w:val="18"/>
        </w:rPr>
        <w:t>I0</w:t>
      </w:r>
      <w:r>
        <w:rPr>
          <w:rFonts w:ascii="Courier New" w:hAnsi="Courier New"/>
          <w:spacing w:val="-5"/>
          <w:sz w:val="18"/>
        </w:rPr>
        <w:t> </w:t>
      </w:r>
      <w:r>
        <w:rPr>
          <w:rFonts w:ascii="Courier New" w:hAnsi="Courier New"/>
          <w:sz w:val="18"/>
        </w:rPr>
        <w:t>=</w:t>
      </w:r>
      <w:r>
        <w:rPr>
          <w:rFonts w:ascii="Courier New" w:hAnsi="Courier New"/>
          <w:spacing w:val="-5"/>
          <w:sz w:val="18"/>
        </w:rPr>
        <w:t> </w:t>
      </w:r>
      <w:r>
        <w:rPr>
          <w:rFonts w:ascii="Courier New" w:hAnsi="Courier New"/>
          <w:sz w:val="18"/>
        </w:rPr>
        <w:t>125000; x = [H0; C0; R0; I0];</w:t>
      </w:r>
    </w:p>
    <w:p>
      <w:pPr>
        <w:pStyle w:val="BodyText"/>
        <w:spacing w:before="63"/>
        <w:rPr>
          <w:rFonts w:ascii="Courier New"/>
          <w:sz w:val="18"/>
        </w:rPr>
      </w:pPr>
    </w:p>
    <w:p>
      <w:pPr>
        <w:spacing w:before="1"/>
        <w:ind w:left="1679" w:right="0" w:firstLine="0"/>
        <w:jc w:val="left"/>
        <w:rPr>
          <w:rFonts w:ascii="Courier New"/>
          <w:sz w:val="18"/>
        </w:rPr>
      </w:pPr>
      <w:r>
        <w:rPr>
          <w:rFonts w:ascii="Courier New"/>
          <w:sz w:val="18"/>
        </w:rPr>
        <w:t>%Sistem</w:t>
      </w:r>
      <w:r>
        <w:rPr>
          <w:rFonts w:ascii="Courier New"/>
          <w:spacing w:val="-17"/>
          <w:sz w:val="18"/>
        </w:rPr>
        <w:t> </w:t>
      </w:r>
      <w:r>
        <w:rPr>
          <w:rFonts w:ascii="Courier New"/>
          <w:sz w:val="18"/>
        </w:rPr>
        <w:t>persamaan</w:t>
      </w:r>
      <w:r>
        <w:rPr>
          <w:rFonts w:ascii="Courier New"/>
          <w:spacing w:val="-17"/>
          <w:sz w:val="18"/>
        </w:rPr>
        <w:t> </w:t>
      </w:r>
      <w:r>
        <w:rPr>
          <w:rFonts w:ascii="Courier New"/>
          <w:spacing w:val="-2"/>
          <w:sz w:val="18"/>
        </w:rPr>
        <w:t>diferensial</w:t>
      </w:r>
    </w:p>
    <w:p>
      <w:pPr>
        <w:spacing w:before="62"/>
        <w:ind w:left="1679" w:right="0" w:firstLine="0"/>
        <w:jc w:val="left"/>
        <w:rPr>
          <w:rFonts w:ascii="Courier New"/>
          <w:sz w:val="18"/>
        </w:rPr>
      </w:pPr>
      <w:r>
        <w:rPr>
          <w:rFonts w:ascii="Courier New"/>
          <w:sz w:val="18"/>
        </w:rPr>
        <w:t>f</w:t>
      </w:r>
      <w:r>
        <w:rPr>
          <w:rFonts w:ascii="Courier New"/>
          <w:spacing w:val="-10"/>
          <w:sz w:val="18"/>
        </w:rPr>
        <w:t> </w:t>
      </w:r>
      <w:r>
        <w:rPr>
          <w:rFonts w:ascii="Courier New"/>
          <w:sz w:val="18"/>
        </w:rPr>
        <w:t>=</w:t>
      </w:r>
      <w:r>
        <w:rPr>
          <w:rFonts w:ascii="Courier New"/>
          <w:spacing w:val="-10"/>
          <w:sz w:val="18"/>
        </w:rPr>
        <w:t> </w:t>
      </w:r>
      <w:r>
        <w:rPr>
          <w:rFonts w:ascii="Courier New"/>
          <w:sz w:val="18"/>
        </w:rPr>
        <w:t>@(t,</w:t>
      </w:r>
      <w:r>
        <w:rPr>
          <w:rFonts w:ascii="Courier New"/>
          <w:spacing w:val="-10"/>
          <w:sz w:val="18"/>
        </w:rPr>
        <w:t> </w:t>
      </w:r>
      <w:r>
        <w:rPr>
          <w:rFonts w:ascii="Courier New"/>
          <w:sz w:val="18"/>
        </w:rPr>
        <w:t>x)</w:t>
      </w:r>
      <w:r>
        <w:rPr>
          <w:rFonts w:ascii="Courier New"/>
          <w:spacing w:val="-10"/>
          <w:sz w:val="18"/>
        </w:rPr>
        <w:t> </w:t>
      </w:r>
      <w:r>
        <w:rPr>
          <w:rFonts w:ascii="Courier New"/>
          <w:sz w:val="18"/>
        </w:rPr>
        <w:t>[</w:t>
      </w:r>
      <w:r>
        <w:rPr>
          <w:rFonts w:ascii="Courier New"/>
          <w:spacing w:val="-10"/>
          <w:sz w:val="18"/>
        </w:rPr>
        <w:t> </w:t>
      </w:r>
      <w:r>
        <w:rPr>
          <w:rFonts w:ascii="Courier New"/>
          <w:sz w:val="18"/>
        </w:rPr>
        <w:t>(eta_1*x(1)*(1-</w:t>
      </w:r>
      <w:r>
        <w:rPr>
          <w:rFonts w:ascii="Courier New"/>
          <w:spacing w:val="-2"/>
          <w:sz w:val="18"/>
        </w:rPr>
        <w:t>(x(1)/k_1)))+</w:t>
      </w:r>
    </w:p>
    <w:p>
      <w:pPr>
        <w:spacing w:before="62"/>
        <w:ind w:left="1679" w:right="0" w:firstLine="0"/>
        <w:jc w:val="left"/>
        <w:rPr>
          <w:rFonts w:ascii="Courier New" w:hAnsi="Courier New"/>
          <w:sz w:val="18"/>
        </w:rPr>
      </w:pPr>
      <w:r>
        <w:rPr>
          <w:rFonts w:ascii="Courier New" w:hAnsi="Courier New"/>
          <w:spacing w:val="-4"/>
          <w:sz w:val="18"/>
        </w:rPr>
        <w:t>(eta_2*beta_3*x(1)*x(4))-</w:t>
      </w:r>
      <w:r>
        <w:rPr>
          <w:rFonts w:ascii="Courier New" w:hAnsi="Courier New"/>
          <w:spacing w:val="-2"/>
          <w:sz w:val="18"/>
        </w:rPr>
        <w:t>(eta_3*x(1)*x(2));</w:t>
      </w:r>
    </w:p>
    <w:p>
      <w:pPr>
        <w:spacing w:before="61"/>
        <w:ind w:left="1679" w:right="0" w:firstLine="0"/>
        <w:jc w:val="left"/>
        <w:rPr>
          <w:rFonts w:ascii="Courier New"/>
          <w:sz w:val="18"/>
        </w:rPr>
      </w:pPr>
      <w:r>
        <w:rPr>
          <w:rFonts w:ascii="Courier New"/>
          <w:spacing w:val="-4"/>
          <w:sz w:val="18"/>
        </w:rPr>
        <w:t>(pi_1)+(pi_2*x(1))-(pi_3*x(2))-(pi_4*x(2)*x(3))</w:t>
      </w:r>
    </w:p>
    <w:p>
      <w:pPr>
        <w:spacing w:before="62"/>
        <w:ind w:left="1679" w:right="0" w:firstLine="0"/>
        <w:jc w:val="left"/>
        <w:rPr>
          <w:rFonts w:ascii="Courier New" w:hAnsi="Courier New"/>
          <w:sz w:val="18"/>
        </w:rPr>
      </w:pPr>
      <w:r>
        <w:rPr>
          <w:rFonts w:ascii="Courier New" w:hAnsi="Courier New"/>
          <w:spacing w:val="-2"/>
          <w:sz w:val="18"/>
        </w:rPr>
        <w:t>; (tau_1*x(3)*(1-(x(3)/k_2)))+(tau_2*pi_4*x(3)</w:t>
      </w:r>
    </w:p>
    <w:p>
      <w:pPr>
        <w:spacing w:before="62"/>
        <w:ind w:left="1679" w:right="0" w:firstLine="0"/>
        <w:jc w:val="left"/>
        <w:rPr>
          <w:rFonts w:ascii="Courier New" w:hAnsi="Courier New"/>
          <w:sz w:val="18"/>
        </w:rPr>
      </w:pPr>
      <w:r>
        <w:rPr>
          <w:rFonts w:ascii="Courier New" w:hAnsi="Courier New"/>
          <w:spacing w:val="-2"/>
          <w:sz w:val="18"/>
        </w:rPr>
        <w:t>*x(2))-(tau_3*x(3)*x(1));</w:t>
      </w:r>
      <w:r>
        <w:rPr>
          <w:rFonts w:ascii="Courier New" w:hAnsi="Courier New"/>
          <w:spacing w:val="-4"/>
          <w:sz w:val="18"/>
        </w:rPr>
        <w:t> </w:t>
      </w:r>
      <w:r>
        <w:rPr>
          <w:rFonts w:ascii="Courier New" w:hAnsi="Courier New"/>
          <w:spacing w:val="-2"/>
          <w:sz w:val="18"/>
        </w:rPr>
        <w:t>(beta_1*x(3))-</w:t>
      </w:r>
    </w:p>
    <w:p>
      <w:pPr>
        <w:spacing w:before="62"/>
        <w:ind w:left="1679" w:right="0" w:firstLine="0"/>
        <w:jc w:val="left"/>
        <w:rPr>
          <w:rFonts w:ascii="Courier New" w:hAnsi="Courier New"/>
          <w:sz w:val="18"/>
        </w:rPr>
      </w:pPr>
      <w:r>
        <w:rPr>
          <w:rFonts w:ascii="Courier New" w:hAnsi="Courier New"/>
          <w:spacing w:val="-2"/>
          <w:sz w:val="18"/>
        </w:rPr>
        <w:t>(beta_2*x(4))-(beta_3*x(4)*x(1));</w:t>
      </w:r>
      <w:r>
        <w:rPr>
          <w:rFonts w:ascii="Courier New" w:hAnsi="Courier New"/>
          <w:spacing w:val="-3"/>
          <w:sz w:val="18"/>
        </w:rPr>
        <w:t> </w:t>
      </w:r>
      <w:r>
        <w:rPr>
          <w:rFonts w:ascii="Courier New" w:hAnsi="Courier New"/>
          <w:spacing w:val="-5"/>
          <w:sz w:val="18"/>
        </w:rPr>
        <w:t>];</w:t>
      </w:r>
    </w:p>
    <w:p>
      <w:pPr>
        <w:spacing w:after="0"/>
        <w:jc w:val="left"/>
        <w:rPr>
          <w:rFonts w:ascii="Courier New" w:hAnsi="Courier New"/>
          <w:sz w:val="18"/>
        </w:rPr>
        <w:sectPr>
          <w:pgSz w:w="8400" w:h="11910"/>
          <w:pgMar w:header="252" w:footer="0" w:top="480" w:bottom="280" w:left="0" w:right="0"/>
        </w:sectPr>
      </w:pPr>
    </w:p>
    <w:p>
      <w:pPr>
        <w:pStyle w:val="BodyText"/>
        <w:rPr>
          <w:rFonts w:ascii="Courier New"/>
          <w:sz w:val="18"/>
        </w:rPr>
      </w:pPr>
    </w:p>
    <w:p>
      <w:pPr>
        <w:pStyle w:val="BodyText"/>
        <w:rPr>
          <w:rFonts w:ascii="Courier New"/>
          <w:sz w:val="18"/>
        </w:rPr>
      </w:pPr>
    </w:p>
    <w:p>
      <w:pPr>
        <w:pStyle w:val="BodyText"/>
        <w:spacing w:before="172"/>
        <w:rPr>
          <w:rFonts w:ascii="Courier New"/>
          <w:sz w:val="18"/>
        </w:rPr>
      </w:pPr>
    </w:p>
    <w:p>
      <w:pPr>
        <w:spacing w:line="312" w:lineRule="auto" w:before="0"/>
        <w:ind w:left="1679" w:right="3324" w:firstLine="0"/>
        <w:jc w:val="left"/>
        <w:rPr>
          <w:rFonts w:ascii="Courier New" w:hAnsi="Courier New"/>
          <w:sz w:val="18"/>
        </w:rPr>
      </w:pPr>
      <w:r>
        <w:rPr>
          <w:rFonts w:ascii="Courier New" w:hAnsi="Courier New"/>
          <w:sz w:val="18"/>
        </w:rPr>
        <mc:AlternateContent>
          <mc:Choice Requires="wps">
            <w:drawing>
              <wp:anchor distT="0" distB="0" distL="0" distR="0" allowOverlap="1" layoutInCell="1" locked="0" behindDoc="0" simplePos="0" relativeHeight="16419840">
                <wp:simplePos x="0" y="0"/>
                <wp:positionH relativeFrom="page">
                  <wp:posOffset>1025880</wp:posOffset>
                </wp:positionH>
                <wp:positionV relativeFrom="paragraph">
                  <wp:posOffset>-191660</wp:posOffset>
                </wp:positionV>
                <wp:extent cx="1270" cy="6078220"/>
                <wp:effectExtent l="0" t="0" r="0" b="0"/>
                <wp:wrapNone/>
                <wp:docPr id="1592" name="Graphic 1592"/>
                <wp:cNvGraphicFramePr>
                  <a:graphicFrameLocks/>
                </wp:cNvGraphicFramePr>
                <a:graphic>
                  <a:graphicData uri="http://schemas.microsoft.com/office/word/2010/wordprocessingShape">
                    <wps:wsp>
                      <wps:cNvPr id="1592" name="Graphic 1592"/>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5.091394pt;width:.1pt;height:478.6pt;mso-position-horizontal-relative:page;mso-position-vertical-relative:paragraph;z-index:16419840" id="docshape1383" coordorigin="1616,-302" coordsize="0,9572" path="m1616,-36l1616,-302m1616,230l1616,-36m1616,496l1616,230m1616,762l1616,496m1616,1027l1616,762m1616,1293l1616,1027m1616,1559l1616,1293m1616,1825l1616,1559m1616,2091l1616,1825m1616,2357l1616,2091m1616,2623l1616,2357m1616,2889l1616,2623m1616,3154l1616,2889m1616,3420l1616,3154m1616,3686l1616,3420m1616,3952l1616,3686m1616,4218l1616,3952m1616,4484l1616,4218m1616,4750l1616,4484m1616,5015l1616,4750m1616,5281l1616,5015m1616,5547l1616,5281m1616,5813l1616,5547m1616,6079l1616,5813m1616,6345l1616,6079m1616,6611l1616,6345m1616,6876l1616,6611m1616,7142l1616,6876m1616,7408l1616,7142m1616,7674l1616,7408m1616,7940l1616,7674m1616,8206l1616,7940m1616,8472l1616,8206m1616,8737l1616,8472m1616,9003l1616,8737m1616,9269l1616,9003e" filled="false" stroked="true" strokeweight=".3985pt" strokecolor="#000000">
                <v:path arrowok="t"/>
                <v:stroke dashstyle="solid"/>
                <w10:wrap type="none"/>
              </v:shape>
            </w:pict>
          </mc:Fallback>
        </mc:AlternateContent>
      </w:r>
      <w:r>
        <w:rPr>
          <w:rFonts w:ascii="Courier New" w:hAnsi="Courier New"/>
          <w:sz w:val="18"/>
        </w:rPr>
        <mc:AlternateContent>
          <mc:Choice Requires="wps">
            <w:drawing>
              <wp:anchor distT="0" distB="0" distL="0" distR="0" allowOverlap="1" layoutInCell="1" locked="0" behindDoc="0" simplePos="0" relativeHeight="16420352">
                <wp:simplePos x="0" y="0"/>
                <wp:positionH relativeFrom="page">
                  <wp:posOffset>4648492</wp:posOffset>
                </wp:positionH>
                <wp:positionV relativeFrom="paragraph">
                  <wp:posOffset>-191660</wp:posOffset>
                </wp:positionV>
                <wp:extent cx="1270" cy="6078220"/>
                <wp:effectExtent l="0" t="0" r="0" b="0"/>
                <wp:wrapNone/>
                <wp:docPr id="1593" name="Graphic 1593"/>
                <wp:cNvGraphicFramePr>
                  <a:graphicFrameLocks/>
                </wp:cNvGraphicFramePr>
                <a:graphic>
                  <a:graphicData uri="http://schemas.microsoft.com/office/word/2010/wordprocessingShape">
                    <wps:wsp>
                      <wps:cNvPr id="1593" name="Graphic 1593"/>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5.091394pt;width:.1pt;height:478.6pt;mso-position-horizontal-relative:page;mso-position-vertical-relative:paragraph;z-index:16420352" id="docshape1384" coordorigin="7320,-302" coordsize="0,9572" path="m7320,-36l7320,-302m7320,230l7320,-36m7320,496l7320,230m7320,762l7320,496m7320,1027l7320,762m7320,1293l7320,1027m7320,1559l7320,1293m7320,1825l7320,1559m7320,2091l7320,1825m7320,2357l7320,2091m7320,2623l7320,2357m7320,2889l7320,2623m7320,3154l7320,2889m7320,3420l7320,3154m7320,3686l7320,3420m7320,3952l7320,3686m7320,4218l7320,3952m7320,4484l7320,4218m7320,4750l7320,4484m7320,5015l7320,4750m7320,5281l7320,5015m7320,5547l7320,5281m7320,5813l7320,5547m7320,6079l7320,5813m7320,6345l7320,6079m7320,6611l7320,6345m7320,6876l7320,6611m7320,7142l7320,6876m7320,7408l7320,7142m7320,7674l7320,7408m7320,7940l7320,7674m7320,8206l7320,7940m7320,8472l7320,8206m7320,8737l7320,8472m7320,9003l7320,8737m7320,9269l7320,9003e" filled="false" stroked="true" strokeweight=".3985pt" strokecolor="#000000">
                <v:path arrowok="t"/>
                <v:stroke dashstyle="solid"/>
                <w10:wrap type="none"/>
              </v:shape>
            </w:pict>
          </mc:Fallback>
        </mc:AlternateContent>
      </w:r>
      <w:r>
        <w:rPr>
          <w:rFonts w:ascii="Courier New" w:hAnsi="Courier New"/>
          <w:sz w:val="18"/>
        </w:rPr>
        <w:t>%Menyimpan Hasil Simulasi results</w:t>
      </w:r>
      <w:r>
        <w:rPr>
          <w:rFonts w:ascii="Courier New" w:hAnsi="Courier New"/>
          <w:spacing w:val="-14"/>
          <w:sz w:val="18"/>
        </w:rPr>
        <w:t> </w:t>
      </w:r>
      <w:r>
        <w:rPr>
          <w:rFonts w:ascii="Courier New" w:hAnsi="Courier New"/>
          <w:sz w:val="18"/>
        </w:rPr>
        <w:t>=</w:t>
      </w:r>
      <w:r>
        <w:rPr>
          <w:rFonts w:ascii="Courier New" w:hAnsi="Courier New"/>
          <w:spacing w:val="-14"/>
          <w:sz w:val="18"/>
        </w:rPr>
        <w:t> </w:t>
      </w:r>
      <w:r>
        <w:rPr>
          <w:rFonts w:ascii="Courier New" w:hAnsi="Courier New"/>
          <w:sz w:val="18"/>
        </w:rPr>
        <w:t>zeros(num_steps,</w:t>
      </w:r>
      <w:r>
        <w:rPr>
          <w:rFonts w:ascii="Courier New" w:hAnsi="Courier New"/>
          <w:spacing w:val="-14"/>
          <w:sz w:val="18"/>
        </w:rPr>
        <w:t> </w:t>
      </w:r>
      <w:r>
        <w:rPr>
          <w:rFonts w:ascii="Courier New" w:hAnsi="Courier New"/>
          <w:sz w:val="18"/>
        </w:rPr>
        <w:t>4); results(1,:) = x</w:t>
      </w:r>
      <w:r>
        <w:rPr>
          <w:rFonts w:ascii="Courier New" w:hAnsi="Courier New"/>
          <w:color w:val="FF0000"/>
          <w:sz w:val="18"/>
        </w:rPr>
        <w:t>';</w:t>
      </w:r>
    </w:p>
    <w:p>
      <w:pPr>
        <w:pStyle w:val="BodyText"/>
        <w:spacing w:before="64"/>
        <w:rPr>
          <w:rFonts w:ascii="Courier New"/>
          <w:sz w:val="18"/>
        </w:rPr>
      </w:pPr>
    </w:p>
    <w:p>
      <w:pPr>
        <w:spacing w:before="0"/>
        <w:ind w:left="1679" w:right="0" w:firstLine="0"/>
        <w:jc w:val="left"/>
        <w:rPr>
          <w:rFonts w:ascii="Courier New"/>
          <w:sz w:val="18"/>
        </w:rPr>
      </w:pPr>
      <w:r>
        <w:rPr>
          <w:rFonts w:ascii="Courier New"/>
          <w:color w:val="FF0000"/>
          <w:sz w:val="18"/>
        </w:rPr>
        <w:t>%Header</w:t>
      </w:r>
      <w:r>
        <w:rPr>
          <w:rFonts w:ascii="Courier New"/>
          <w:color w:val="FF0000"/>
          <w:spacing w:val="-14"/>
          <w:sz w:val="18"/>
        </w:rPr>
        <w:t> </w:t>
      </w:r>
      <w:r>
        <w:rPr>
          <w:rFonts w:ascii="Courier New"/>
          <w:color w:val="FF0000"/>
          <w:sz w:val="18"/>
        </w:rPr>
        <w:t>Output</w:t>
      </w:r>
      <w:r>
        <w:rPr>
          <w:rFonts w:ascii="Courier New"/>
          <w:color w:val="FF0000"/>
          <w:spacing w:val="-14"/>
          <w:sz w:val="18"/>
        </w:rPr>
        <w:t> </w:t>
      </w:r>
      <w:r>
        <w:rPr>
          <w:rFonts w:ascii="Courier New"/>
          <w:color w:val="FF0000"/>
          <w:spacing w:val="-2"/>
          <w:sz w:val="18"/>
        </w:rPr>
        <w:t>Tabel</w:t>
      </w:r>
    </w:p>
    <w:p>
      <w:pPr>
        <w:spacing w:line="312" w:lineRule="auto" w:before="62"/>
        <w:ind w:left="1679" w:right="1129" w:firstLine="0"/>
        <w:jc w:val="left"/>
        <w:rPr>
          <w:rFonts w:ascii="Courier New" w:hAnsi="Courier New"/>
          <w:sz w:val="18"/>
        </w:rPr>
      </w:pPr>
      <w:r>
        <w:rPr>
          <w:rFonts w:ascii="Courier New" w:hAnsi="Courier New"/>
          <w:color w:val="FF0000"/>
          <w:sz w:val="18"/>
        </w:rPr>
        <w:t>fprintf('</w:t>
      </w:r>
      <w:r>
        <w:rPr>
          <w:rFonts w:ascii="Courier New" w:hAnsi="Courier New"/>
          <w:sz w:val="18"/>
        </w:rPr>
        <w:t>\nSimulasi</w:t>
      </w:r>
      <w:r>
        <w:rPr>
          <w:rFonts w:ascii="Courier New" w:hAnsi="Courier New"/>
          <w:spacing w:val="-16"/>
          <w:sz w:val="18"/>
        </w:rPr>
        <w:t> </w:t>
      </w:r>
      <w:r>
        <w:rPr>
          <w:rFonts w:ascii="Courier New" w:hAnsi="Courier New"/>
          <w:sz w:val="18"/>
        </w:rPr>
        <w:t>Penerapan</w:t>
      </w:r>
      <w:r>
        <w:rPr>
          <w:rFonts w:ascii="Courier New" w:hAnsi="Courier New"/>
          <w:spacing w:val="-16"/>
          <w:sz w:val="18"/>
        </w:rPr>
        <w:t> </w:t>
      </w:r>
      <w:r>
        <w:rPr>
          <w:rFonts w:ascii="Courier New" w:hAnsi="Courier New"/>
          <w:sz w:val="18"/>
        </w:rPr>
        <w:t>Ruang</w:t>
      </w:r>
      <w:r>
        <w:rPr>
          <w:rFonts w:ascii="Courier New" w:hAnsi="Courier New"/>
          <w:spacing w:val="-16"/>
          <w:sz w:val="18"/>
        </w:rPr>
        <w:t> </w:t>
      </w:r>
      <w:r>
        <w:rPr>
          <w:rFonts w:ascii="Courier New" w:hAnsi="Courier New"/>
          <w:sz w:val="18"/>
        </w:rPr>
        <w:t>Terbuka </w:t>
      </w:r>
      <w:r>
        <w:rPr>
          <w:rFonts w:ascii="Courier New" w:hAnsi="Courier New"/>
          <w:spacing w:val="-2"/>
          <w:sz w:val="18"/>
        </w:rPr>
        <w:t>Hijau:\n</w:t>
      </w:r>
      <w:r>
        <w:rPr>
          <w:rFonts w:ascii="Courier New" w:hAnsi="Courier New"/>
          <w:color w:val="FF0000"/>
          <w:spacing w:val="-2"/>
          <w:sz w:val="18"/>
        </w:rPr>
        <w:t>');</w:t>
      </w:r>
    </w:p>
    <w:p>
      <w:pPr>
        <w:spacing w:line="312" w:lineRule="auto" w:before="2"/>
        <w:ind w:left="1679" w:right="1842" w:firstLine="0"/>
        <w:jc w:val="left"/>
        <w:rPr>
          <w:rFonts w:ascii="Courier New"/>
          <w:sz w:val="18"/>
        </w:rPr>
      </w:pPr>
      <w:r>
        <w:rPr>
          <w:rFonts w:ascii="Courier New"/>
          <w:color w:val="FF0000"/>
          <w:sz w:val="18"/>
        </w:rPr>
        <w:t>fprintf('</w:t>
      </w:r>
      <w:r>
        <w:rPr>
          <w:rFonts w:ascii="Courier New"/>
          <w:sz w:val="18"/>
        </w:rPr>
        <w:t>Waktu\t\tH</w:t>
      </w:r>
      <w:r>
        <w:rPr>
          <w:rFonts w:ascii="Courier New"/>
          <w:spacing w:val="-16"/>
          <w:sz w:val="18"/>
        </w:rPr>
        <w:t> </w:t>
      </w:r>
      <w:r>
        <w:rPr>
          <w:rFonts w:ascii="Courier New"/>
          <w:sz w:val="18"/>
        </w:rPr>
        <w:t>(Populasi</w:t>
      </w:r>
      <w:r>
        <w:rPr>
          <w:rFonts w:ascii="Courier New"/>
          <w:spacing w:val="-16"/>
          <w:sz w:val="18"/>
        </w:rPr>
        <w:t> </w:t>
      </w:r>
      <w:r>
        <w:rPr>
          <w:rFonts w:ascii="Courier New"/>
          <w:sz w:val="18"/>
        </w:rPr>
        <w:t>Manusia)\t\tC</w:t>
      </w:r>
      <w:r>
        <w:rPr>
          <w:rFonts w:ascii="Courier New"/>
          <w:spacing w:val="-16"/>
          <w:sz w:val="18"/>
        </w:rPr>
        <w:t> </w:t>
      </w:r>
      <w:r>
        <w:rPr>
          <w:rFonts w:ascii="Courier New"/>
          <w:sz w:val="18"/>
        </w:rPr>
        <w:t>( Konsentrasi Karbon Dioksida)\t\tR (Biomassa Ruang Terbuka Hijau (RTH))\t\tI</w:t>
      </w:r>
    </w:p>
    <w:p>
      <w:pPr>
        <w:spacing w:before="2"/>
        <w:ind w:left="1679" w:right="0" w:firstLine="0"/>
        <w:jc w:val="left"/>
        <w:rPr>
          <w:rFonts w:ascii="Courier New" w:hAnsi="Courier New"/>
          <w:sz w:val="18"/>
        </w:rPr>
      </w:pPr>
      <w:r>
        <w:rPr>
          <w:rFonts w:ascii="Courier New" w:hAnsi="Courier New"/>
          <w:sz w:val="18"/>
        </w:rPr>
        <w:t>(Jasa</w:t>
      </w:r>
      <w:r>
        <w:rPr>
          <w:rFonts w:ascii="Courier New" w:hAnsi="Courier New"/>
          <w:spacing w:val="-11"/>
          <w:sz w:val="18"/>
        </w:rPr>
        <w:t> </w:t>
      </w:r>
      <w:r>
        <w:rPr>
          <w:rFonts w:ascii="Courier New" w:hAnsi="Courier New"/>
          <w:spacing w:val="-2"/>
          <w:sz w:val="18"/>
        </w:rPr>
        <w:t>Lingkungan)\n</w:t>
      </w:r>
      <w:r>
        <w:rPr>
          <w:rFonts w:ascii="Courier New" w:hAnsi="Courier New"/>
          <w:color w:val="FF0000"/>
          <w:spacing w:val="-2"/>
          <w:sz w:val="18"/>
        </w:rPr>
        <w:t>');</w:t>
      </w:r>
    </w:p>
    <w:p>
      <w:pPr>
        <w:pStyle w:val="BodyText"/>
        <w:spacing w:before="124"/>
        <w:rPr>
          <w:rFonts w:ascii="Courier New"/>
          <w:sz w:val="18"/>
        </w:rPr>
      </w:pPr>
    </w:p>
    <w:p>
      <w:pPr>
        <w:spacing w:line="312" w:lineRule="auto" w:before="0"/>
        <w:ind w:left="1679" w:right="0" w:firstLine="0"/>
        <w:jc w:val="left"/>
        <w:rPr>
          <w:rFonts w:ascii="Courier New"/>
          <w:sz w:val="18"/>
        </w:rPr>
      </w:pPr>
      <w:r>
        <w:rPr>
          <w:rFonts w:ascii="Courier New"/>
          <w:color w:val="FF0000"/>
          <w:sz w:val="18"/>
        </w:rPr>
        <w:t>%Kondisi Awal Dicetak Sebelum Loop </w:t>
      </w:r>
      <w:r>
        <w:rPr>
          <w:rFonts w:ascii="Courier New"/>
          <w:color w:val="FF0000"/>
          <w:spacing w:val="-2"/>
          <w:sz w:val="18"/>
        </w:rPr>
        <w:t>fprintf('</w:t>
      </w:r>
      <w:r>
        <w:rPr>
          <w:rFonts w:ascii="Courier New"/>
          <w:spacing w:val="-2"/>
          <w:sz w:val="18"/>
        </w:rPr>
        <w:t>%.2f\t\t%.4f\t\t%.4f\t\t%.4f\t\t%.4f</w:t>
      </w:r>
    </w:p>
    <w:p>
      <w:pPr>
        <w:spacing w:before="2"/>
        <w:ind w:left="1679" w:right="0" w:firstLine="0"/>
        <w:jc w:val="left"/>
        <w:rPr>
          <w:rFonts w:ascii="Courier New" w:hAnsi="Courier New"/>
          <w:sz w:val="18"/>
        </w:rPr>
      </w:pPr>
      <w:r>
        <w:rPr>
          <w:rFonts w:ascii="Courier New" w:hAnsi="Courier New"/>
          <w:sz w:val="18"/>
        </w:rPr>
        <w:t>\n</w:t>
      </w:r>
      <w:r>
        <w:rPr>
          <w:rFonts w:ascii="Courier New" w:hAnsi="Courier New"/>
          <w:color w:val="FF0000"/>
          <w:sz w:val="18"/>
        </w:rPr>
        <w:t>',</w:t>
      </w:r>
      <w:r>
        <w:rPr>
          <w:rFonts w:ascii="Courier New" w:hAnsi="Courier New"/>
          <w:color w:val="FF0000"/>
          <w:spacing w:val="-8"/>
          <w:sz w:val="18"/>
        </w:rPr>
        <w:t> </w:t>
      </w:r>
      <w:r>
        <w:rPr>
          <w:rFonts w:ascii="Courier New" w:hAnsi="Courier New"/>
          <w:color w:val="FF0000"/>
          <w:sz w:val="18"/>
        </w:rPr>
        <w:t>t(1),</w:t>
      </w:r>
      <w:r>
        <w:rPr>
          <w:rFonts w:ascii="Courier New" w:hAnsi="Courier New"/>
          <w:color w:val="FF0000"/>
          <w:spacing w:val="-8"/>
          <w:sz w:val="18"/>
        </w:rPr>
        <w:t> </w:t>
      </w:r>
      <w:r>
        <w:rPr>
          <w:rFonts w:ascii="Courier New" w:hAnsi="Courier New"/>
          <w:color w:val="FF0000"/>
          <w:sz w:val="18"/>
        </w:rPr>
        <w:t>x(1),</w:t>
      </w:r>
      <w:r>
        <w:rPr>
          <w:rFonts w:ascii="Courier New" w:hAnsi="Courier New"/>
          <w:color w:val="FF0000"/>
          <w:spacing w:val="-8"/>
          <w:sz w:val="18"/>
        </w:rPr>
        <w:t> </w:t>
      </w:r>
      <w:r>
        <w:rPr>
          <w:rFonts w:ascii="Courier New" w:hAnsi="Courier New"/>
          <w:color w:val="FF0000"/>
          <w:spacing w:val="-2"/>
          <w:sz w:val="18"/>
        </w:rPr>
        <w:t>x(2),x(3),x(4));</w:t>
      </w:r>
    </w:p>
    <w:p>
      <w:pPr>
        <w:pStyle w:val="BodyText"/>
        <w:spacing w:before="123"/>
        <w:rPr>
          <w:rFonts w:ascii="Courier New"/>
          <w:sz w:val="18"/>
        </w:rPr>
      </w:pPr>
    </w:p>
    <w:p>
      <w:pPr>
        <w:spacing w:line="312" w:lineRule="auto" w:before="1"/>
        <w:ind w:left="1679" w:right="4018" w:firstLine="0"/>
        <w:jc w:val="both"/>
        <w:rPr>
          <w:rFonts w:ascii="Courier New"/>
          <w:sz w:val="18"/>
        </w:rPr>
      </w:pPr>
      <w:r>
        <w:rPr>
          <w:rFonts w:ascii="Courier New"/>
          <w:color w:val="FF0000"/>
          <w:sz w:val="18"/>
        </w:rPr>
        <w:t>%Runge-Kutta</w:t>
      </w:r>
      <w:r>
        <w:rPr>
          <w:rFonts w:ascii="Courier New"/>
          <w:color w:val="FF0000"/>
          <w:spacing w:val="-13"/>
          <w:sz w:val="18"/>
        </w:rPr>
        <w:t> </w:t>
      </w:r>
      <w:r>
        <w:rPr>
          <w:rFonts w:ascii="Courier New"/>
          <w:color w:val="FF0000"/>
          <w:sz w:val="18"/>
        </w:rPr>
        <w:t>Orde</w:t>
      </w:r>
      <w:r>
        <w:rPr>
          <w:rFonts w:ascii="Courier New"/>
          <w:color w:val="FF0000"/>
          <w:spacing w:val="-13"/>
          <w:sz w:val="18"/>
        </w:rPr>
        <w:t> </w:t>
      </w:r>
      <w:r>
        <w:rPr>
          <w:rFonts w:ascii="Courier New"/>
          <w:color w:val="FF0000"/>
          <w:sz w:val="18"/>
        </w:rPr>
        <w:t>4</w:t>
      </w:r>
      <w:r>
        <w:rPr>
          <w:rFonts w:ascii="Courier New"/>
          <w:color w:val="FF0000"/>
          <w:spacing w:val="-13"/>
          <w:sz w:val="18"/>
        </w:rPr>
        <w:t> </w:t>
      </w:r>
      <w:r>
        <w:rPr>
          <w:rFonts w:ascii="Courier New"/>
          <w:color w:val="FF0000"/>
          <w:sz w:val="18"/>
        </w:rPr>
        <w:t>(RK4) for i = 1:num_steps-1</w:t>
      </w:r>
    </w:p>
    <w:p>
      <w:pPr>
        <w:spacing w:before="1"/>
        <w:ind w:left="2002" w:right="0" w:firstLine="0"/>
        <w:jc w:val="both"/>
        <w:rPr>
          <w:rFonts w:ascii="Courier New" w:hAnsi="Courier New"/>
          <w:sz w:val="18"/>
        </w:rPr>
      </w:pPr>
      <w:r>
        <w:rPr>
          <w:rFonts w:ascii="Courier New" w:hAnsi="Courier New"/>
          <w:color w:val="FF0000"/>
          <w:sz w:val="18"/>
        </w:rPr>
        <w:t>k1</w:t>
      </w:r>
      <w:r>
        <w:rPr>
          <w:rFonts w:ascii="Courier New" w:hAnsi="Courier New"/>
          <w:color w:val="FF0000"/>
          <w:spacing w:val="-6"/>
          <w:sz w:val="18"/>
        </w:rPr>
        <w:t> </w:t>
      </w:r>
      <w:r>
        <w:rPr>
          <w:rFonts w:ascii="Courier New" w:hAnsi="Courier New"/>
          <w:color w:val="FF0000"/>
          <w:sz w:val="18"/>
        </w:rPr>
        <w:t>=</w:t>
      </w:r>
      <w:r>
        <w:rPr>
          <w:rFonts w:ascii="Courier New" w:hAnsi="Courier New"/>
          <w:color w:val="FF0000"/>
          <w:spacing w:val="-6"/>
          <w:sz w:val="18"/>
        </w:rPr>
        <w:t> </w:t>
      </w:r>
      <w:r>
        <w:rPr>
          <w:rFonts w:ascii="Courier New" w:hAnsi="Courier New"/>
          <w:color w:val="FF0000"/>
          <w:sz w:val="18"/>
        </w:rPr>
        <w:t>f(t(i),</w:t>
      </w:r>
      <w:r>
        <w:rPr>
          <w:rFonts w:ascii="Courier New" w:hAnsi="Courier New"/>
          <w:color w:val="FF0000"/>
          <w:spacing w:val="-5"/>
          <w:sz w:val="18"/>
        </w:rPr>
        <w:t> x);</w:t>
      </w:r>
    </w:p>
    <w:p>
      <w:pPr>
        <w:spacing w:line="312" w:lineRule="auto" w:before="62"/>
        <w:ind w:left="2002" w:right="2619" w:firstLine="0"/>
        <w:jc w:val="both"/>
        <w:rPr>
          <w:rFonts w:ascii="Courier New" w:hAnsi="Courier New"/>
          <w:sz w:val="18"/>
        </w:rPr>
      </w:pPr>
      <w:r>
        <w:rPr>
          <w:rFonts w:ascii="Courier New" w:hAnsi="Courier New"/>
          <w:color w:val="FF0000"/>
          <w:sz w:val="18"/>
        </w:rPr>
        <w:t>k2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k1); k3</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k2); k4 = f(t(i) + dt, x + dt * k3);</w:t>
      </w:r>
    </w:p>
    <w:p>
      <w:pPr>
        <w:pStyle w:val="BodyText"/>
        <w:spacing w:before="64"/>
        <w:rPr>
          <w:rFonts w:ascii="Courier New"/>
          <w:sz w:val="18"/>
        </w:rPr>
      </w:pPr>
    </w:p>
    <w:p>
      <w:pPr>
        <w:spacing w:before="0"/>
        <w:ind w:left="2002" w:right="0" w:firstLine="0"/>
        <w:jc w:val="left"/>
        <w:rPr>
          <w:rFonts w:ascii="Courier New"/>
          <w:sz w:val="18"/>
        </w:rPr>
      </w:pPr>
      <w:r>
        <w:rPr>
          <w:rFonts w:ascii="Courier New"/>
          <w:color w:val="FF0000"/>
          <w:sz w:val="18"/>
        </w:rPr>
        <w:t>%Update</w:t>
      </w:r>
      <w:r>
        <w:rPr>
          <w:rFonts w:ascii="Courier New"/>
          <w:color w:val="FF0000"/>
          <w:spacing w:val="-12"/>
          <w:sz w:val="18"/>
        </w:rPr>
        <w:t> </w:t>
      </w:r>
      <w:r>
        <w:rPr>
          <w:rFonts w:ascii="Courier New"/>
          <w:color w:val="FF0000"/>
          <w:sz w:val="18"/>
        </w:rPr>
        <w:t>Nilai</w:t>
      </w:r>
      <w:r>
        <w:rPr>
          <w:rFonts w:ascii="Courier New"/>
          <w:color w:val="FF0000"/>
          <w:spacing w:val="-12"/>
          <w:sz w:val="18"/>
        </w:rPr>
        <w:t> </w:t>
      </w:r>
      <w:r>
        <w:rPr>
          <w:rFonts w:ascii="Courier New"/>
          <w:color w:val="FF0000"/>
          <w:spacing w:val="-10"/>
          <w:sz w:val="18"/>
        </w:rPr>
        <w:t>x</w:t>
      </w:r>
    </w:p>
    <w:p>
      <w:pPr>
        <w:spacing w:line="312" w:lineRule="auto" w:before="62"/>
        <w:ind w:left="2002" w:right="1129" w:firstLine="0"/>
        <w:jc w:val="left"/>
        <w:rPr>
          <w:rFonts w:ascii="Courier New" w:hAnsi="Courier New"/>
          <w:sz w:val="18"/>
        </w:rPr>
      </w:pP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(dt/6)</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(k1</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2*k2</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2*k3</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k4); results(i+1,:)= x'</w:t>
      </w:r>
      <w:r>
        <w:rPr>
          <w:rFonts w:ascii="Courier New" w:hAnsi="Courier New"/>
          <w:sz w:val="18"/>
        </w:rPr>
        <w:t>;</w:t>
      </w:r>
    </w:p>
    <w:p>
      <w:pPr>
        <w:pStyle w:val="BodyText"/>
        <w:spacing w:before="64"/>
        <w:rPr>
          <w:rFonts w:ascii="Courier New"/>
          <w:sz w:val="18"/>
        </w:rPr>
      </w:pPr>
    </w:p>
    <w:p>
      <w:pPr>
        <w:spacing w:line="312" w:lineRule="auto" w:before="0"/>
        <w:ind w:left="2002" w:right="1842" w:firstLine="0"/>
        <w:jc w:val="left"/>
        <w:rPr>
          <w:rFonts w:ascii="Courier New"/>
          <w:sz w:val="18"/>
        </w:rPr>
      </w:pPr>
      <w:r>
        <w:rPr>
          <w:rFonts w:ascii="Courier New"/>
          <w:sz w:val="18"/>
        </w:rPr>
        <w:t>%Menampilkan</w:t>
      </w:r>
      <w:r>
        <w:rPr>
          <w:rFonts w:ascii="Courier New"/>
          <w:spacing w:val="-12"/>
          <w:sz w:val="18"/>
        </w:rPr>
        <w:t> </w:t>
      </w:r>
      <w:r>
        <w:rPr>
          <w:rFonts w:ascii="Courier New"/>
          <w:sz w:val="18"/>
        </w:rPr>
        <w:t>Hasil</w:t>
      </w:r>
      <w:r>
        <w:rPr>
          <w:rFonts w:ascii="Courier New"/>
          <w:spacing w:val="-12"/>
          <w:sz w:val="18"/>
        </w:rPr>
        <w:t> </w:t>
      </w:r>
      <w:r>
        <w:rPr>
          <w:rFonts w:ascii="Courier New"/>
          <w:sz w:val="18"/>
        </w:rPr>
        <w:t>Setiap</w:t>
      </w:r>
      <w:r>
        <w:rPr>
          <w:rFonts w:ascii="Courier New"/>
          <w:spacing w:val="-12"/>
          <w:sz w:val="18"/>
        </w:rPr>
        <w:t> </w:t>
      </w:r>
      <w:r>
        <w:rPr>
          <w:rFonts w:ascii="Courier New"/>
          <w:sz w:val="18"/>
        </w:rPr>
        <w:t>Langkah</w:t>
      </w:r>
      <w:r>
        <w:rPr>
          <w:rFonts w:ascii="Courier New"/>
          <w:spacing w:val="-12"/>
          <w:sz w:val="18"/>
        </w:rPr>
        <w:t> </w:t>
      </w:r>
      <w:r>
        <w:rPr>
          <w:rFonts w:ascii="Courier New"/>
          <w:sz w:val="18"/>
        </w:rPr>
        <w:t>Waktu (Contoh Setap 1 Unit Waktu)</w:t>
      </w:r>
    </w:p>
    <w:p>
      <w:pPr>
        <w:spacing w:line="312" w:lineRule="auto" w:before="1"/>
        <w:ind w:left="2002" w:right="1443" w:firstLine="0"/>
        <w:jc w:val="left"/>
        <w:rPr>
          <w:rFonts w:ascii="Courier New" w:hAnsi="Courier New"/>
          <w:sz w:val="18"/>
        </w:rPr>
      </w:pPr>
      <w:r>
        <w:rPr>
          <w:rFonts w:ascii="Courier New" w:hAnsi="Courier New"/>
          <w:color w:val="0000FF"/>
          <w:sz w:val="18"/>
        </w:rPr>
        <w:t>if </w:t>
      </w:r>
      <w:r>
        <w:rPr>
          <w:rFonts w:ascii="Courier New" w:hAnsi="Courier New"/>
          <w:sz w:val="18"/>
        </w:rPr>
        <w:t>mod(t(i+1),1)==0 %Hanya jika t adalah bilangan bulat </w:t>
      </w:r>
      <w:r>
        <w:rPr>
          <w:rFonts w:ascii="Courier New" w:hAnsi="Courier New"/>
          <w:spacing w:val="-2"/>
          <w:sz w:val="18"/>
        </w:rPr>
        <w:t>fprintf(</w:t>
      </w:r>
      <w:r>
        <w:rPr>
          <w:rFonts w:ascii="Courier New" w:hAnsi="Courier New"/>
          <w:color w:val="FF0000"/>
          <w:spacing w:val="-2"/>
          <w:sz w:val="18"/>
        </w:rPr>
        <w:t>'%.2f\t\t%.4f\t\t%.4f\t\t%.4f\t\t%. </w:t>
      </w:r>
      <w:r>
        <w:rPr>
          <w:rFonts w:ascii="Courier New" w:hAnsi="Courier New"/>
          <w:color w:val="FF0000"/>
          <w:sz w:val="18"/>
        </w:rPr>
        <w:t>4f\n'</w:t>
      </w:r>
      <w:r>
        <w:rPr>
          <w:rFonts w:ascii="Courier New" w:hAnsi="Courier New"/>
          <w:sz w:val="18"/>
        </w:rPr>
        <w:t>, t(i+1), x(1), x(2), x(3), x(4));</w:t>
      </w:r>
    </w:p>
    <w:p>
      <w:pPr>
        <w:spacing w:line="312" w:lineRule="auto" w:before="4"/>
        <w:ind w:left="1679" w:right="5794" w:firstLine="322"/>
        <w:jc w:val="left"/>
        <w:rPr>
          <w:rFonts w:ascii="Courier New"/>
          <w:sz w:val="18"/>
        </w:rPr>
      </w:pPr>
      <w:r>
        <w:rPr>
          <w:rFonts w:ascii="Courier New"/>
          <w:color w:val="0000FF"/>
          <w:spacing w:val="-4"/>
          <w:sz w:val="18"/>
        </w:rPr>
        <w:t>end end</w:t>
      </w:r>
    </w:p>
    <w:p>
      <w:pPr>
        <w:spacing w:after="0" w:line="312" w:lineRule="auto"/>
        <w:jc w:val="left"/>
        <w:rPr>
          <w:rFonts w:ascii="Courier New"/>
          <w:sz w:val="18"/>
        </w:rPr>
        <w:sectPr>
          <w:pgSz w:w="8400" w:h="11910"/>
          <w:pgMar w:header="252" w:footer="0" w:top="480" w:bottom="280" w:left="0" w:right="0"/>
        </w:sectPr>
      </w:pPr>
    </w:p>
    <w:p>
      <w:pPr>
        <w:pStyle w:val="BodyText"/>
        <w:rPr>
          <w:rFonts w:ascii="Courier New"/>
          <w:sz w:val="18"/>
        </w:rPr>
      </w:pPr>
    </w:p>
    <w:p>
      <w:pPr>
        <w:pStyle w:val="BodyText"/>
        <w:rPr>
          <w:rFonts w:ascii="Courier New"/>
          <w:sz w:val="18"/>
        </w:rPr>
      </w:pPr>
    </w:p>
    <w:p>
      <w:pPr>
        <w:pStyle w:val="BodyText"/>
        <w:spacing w:before="172"/>
        <w:rPr>
          <w:rFonts w:ascii="Courier New"/>
          <w:sz w:val="18"/>
        </w:rPr>
      </w:pPr>
    </w:p>
    <w:p>
      <w:pPr>
        <w:spacing w:before="0"/>
        <w:ind w:left="1679" w:right="0" w:firstLine="0"/>
        <w:jc w:val="left"/>
        <w:rPr>
          <w:rFonts w:ascii="Courier New"/>
          <w:sz w:val="18"/>
        </w:rPr>
      </w:pPr>
      <w:r>
        <w:rPr>
          <w:rFonts w:ascii="Courier New"/>
          <w:sz w:val="18"/>
        </w:rPr>
        <mc:AlternateContent>
          <mc:Choice Requires="wps">
            <w:drawing>
              <wp:anchor distT="0" distB="0" distL="0" distR="0" allowOverlap="1" layoutInCell="1" locked="0" behindDoc="0" simplePos="0" relativeHeight="16420864">
                <wp:simplePos x="0" y="0"/>
                <wp:positionH relativeFrom="page">
                  <wp:posOffset>1025880</wp:posOffset>
                </wp:positionH>
                <wp:positionV relativeFrom="paragraph">
                  <wp:posOffset>-191660</wp:posOffset>
                </wp:positionV>
                <wp:extent cx="1270" cy="6078220"/>
                <wp:effectExtent l="0" t="0" r="0" b="0"/>
                <wp:wrapNone/>
                <wp:docPr id="1594" name="Graphic 1594"/>
                <wp:cNvGraphicFramePr>
                  <a:graphicFrameLocks/>
                </wp:cNvGraphicFramePr>
                <a:graphic>
                  <a:graphicData uri="http://schemas.microsoft.com/office/word/2010/wordprocessingShape">
                    <wps:wsp>
                      <wps:cNvPr id="1594" name="Graphic 1594"/>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5.091394pt;width:.1pt;height:478.6pt;mso-position-horizontal-relative:page;mso-position-vertical-relative:paragraph;z-index:16420864" id="docshape1385" coordorigin="1616,-302" coordsize="0,9572" path="m1616,-36l1616,-302m1616,230l1616,-36m1616,496l1616,230m1616,762l1616,496m1616,1027l1616,762m1616,1293l1616,1027m1616,1559l1616,1293m1616,1825l1616,1559m1616,2091l1616,1825m1616,2357l1616,2091m1616,2623l1616,2357m1616,2889l1616,2623m1616,3154l1616,2889m1616,3420l1616,3154m1616,3686l1616,3420m1616,3952l1616,3686m1616,4218l1616,3952m1616,4484l1616,4218m1616,4750l1616,4484m1616,5015l1616,4750m1616,5281l1616,5015m1616,5547l1616,5281m1616,5813l1616,5547m1616,6079l1616,5813m1616,6345l1616,6079m1616,6611l1616,6345m1616,6876l1616,6611m1616,7142l1616,6876m1616,7408l1616,7142m1616,7674l1616,7408m1616,7940l1616,7674m1616,8206l1616,7940m1616,8472l1616,8206m1616,8737l1616,8472m1616,9003l1616,8737m1616,9269l1616,9003e" filled="false" stroked="true" strokeweight=".3985pt" strokecolor="#000000">
                <v:path arrowok="t"/>
                <v:stroke dashstyle="solid"/>
                <w10:wrap type="none"/>
              </v:shape>
            </w:pict>
          </mc:Fallback>
        </mc:AlternateContent>
      </w:r>
      <w:r>
        <w:rPr>
          <w:rFonts w:ascii="Courier New"/>
          <w:sz w:val="18"/>
        </w:rPr>
        <mc:AlternateContent>
          <mc:Choice Requires="wps">
            <w:drawing>
              <wp:anchor distT="0" distB="0" distL="0" distR="0" allowOverlap="1" layoutInCell="1" locked="0" behindDoc="0" simplePos="0" relativeHeight="16421376">
                <wp:simplePos x="0" y="0"/>
                <wp:positionH relativeFrom="page">
                  <wp:posOffset>4648492</wp:posOffset>
                </wp:positionH>
                <wp:positionV relativeFrom="paragraph">
                  <wp:posOffset>-191660</wp:posOffset>
                </wp:positionV>
                <wp:extent cx="1270" cy="6078220"/>
                <wp:effectExtent l="0" t="0" r="0" b="0"/>
                <wp:wrapNone/>
                <wp:docPr id="1595" name="Graphic 1595"/>
                <wp:cNvGraphicFramePr>
                  <a:graphicFrameLocks/>
                </wp:cNvGraphicFramePr>
                <a:graphic>
                  <a:graphicData uri="http://schemas.microsoft.com/office/word/2010/wordprocessingShape">
                    <wps:wsp>
                      <wps:cNvPr id="1595" name="Graphic 1595"/>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5.091394pt;width:.1pt;height:478.6pt;mso-position-horizontal-relative:page;mso-position-vertical-relative:paragraph;z-index:16421376" id="docshape1386" coordorigin="7320,-302" coordsize="0,9572" path="m7320,-36l7320,-302m7320,230l7320,-36m7320,496l7320,230m7320,762l7320,496m7320,1027l7320,762m7320,1293l7320,1027m7320,1559l7320,1293m7320,1825l7320,1559m7320,2091l7320,1825m7320,2357l7320,2091m7320,2623l7320,2357m7320,2889l7320,2623m7320,3154l7320,2889m7320,3420l7320,3154m7320,3686l7320,3420m7320,3952l7320,3686m7320,4218l7320,3952m7320,4484l7320,4218m7320,4750l7320,4484m7320,5015l7320,4750m7320,5281l7320,5015m7320,5547l7320,5281m7320,5813l7320,5547m7320,6079l7320,5813m7320,6345l7320,6079m7320,6611l7320,6345m7320,6876l7320,6611m7320,7142l7320,6876m7320,7408l7320,7142m7320,7674l7320,7408m7320,7940l7320,7674m7320,8206l7320,7940m7320,8472l7320,8206m7320,8737l7320,8472m7320,9003l7320,8737m7320,9269l7320,9003e" filled="false" stroked="true" strokeweight=".3985pt" strokecolor="#000000">
                <v:path arrowok="t"/>
                <v:stroke dashstyle="solid"/>
                <w10:wrap type="none"/>
              </v:shape>
            </w:pict>
          </mc:Fallback>
        </mc:AlternateContent>
      </w:r>
      <w:r>
        <w:rPr>
          <w:rFonts w:ascii="Courier New"/>
          <w:sz w:val="18"/>
        </w:rPr>
        <w:t>%Menyimpan</w:t>
      </w:r>
      <w:r>
        <w:rPr>
          <w:rFonts w:ascii="Courier New"/>
          <w:spacing w:val="-11"/>
          <w:sz w:val="18"/>
        </w:rPr>
        <w:t> </w:t>
      </w:r>
      <w:r>
        <w:rPr>
          <w:rFonts w:ascii="Courier New"/>
          <w:sz w:val="18"/>
        </w:rPr>
        <w:t>Nilai</w:t>
      </w:r>
      <w:r>
        <w:rPr>
          <w:rFonts w:ascii="Courier New"/>
          <w:spacing w:val="-11"/>
          <w:sz w:val="18"/>
        </w:rPr>
        <w:t> </w:t>
      </w:r>
      <w:r>
        <w:rPr>
          <w:rFonts w:ascii="Courier New"/>
          <w:sz w:val="18"/>
        </w:rPr>
        <w:t>ke</w:t>
      </w:r>
      <w:r>
        <w:rPr>
          <w:rFonts w:ascii="Courier New"/>
          <w:spacing w:val="-11"/>
          <w:sz w:val="18"/>
        </w:rPr>
        <w:t> </w:t>
      </w:r>
      <w:r>
        <w:rPr>
          <w:rFonts w:ascii="Courier New"/>
          <w:sz w:val="18"/>
        </w:rPr>
        <w:t>file</w:t>
      </w:r>
      <w:r>
        <w:rPr>
          <w:rFonts w:ascii="Courier New"/>
          <w:spacing w:val="-11"/>
          <w:sz w:val="18"/>
        </w:rPr>
        <w:t> </w:t>
      </w:r>
      <w:r>
        <w:rPr>
          <w:rFonts w:ascii="Courier New"/>
          <w:spacing w:val="-5"/>
          <w:sz w:val="18"/>
        </w:rPr>
        <w:t>CSV</w:t>
      </w:r>
    </w:p>
    <w:p>
      <w:pPr>
        <w:spacing w:line="312" w:lineRule="auto" w:before="62"/>
        <w:ind w:left="1679" w:right="1842" w:firstLine="0"/>
        <w:jc w:val="left"/>
        <w:rPr>
          <w:rFonts w:ascii="Courier New" w:hAnsi="Courier New"/>
          <w:sz w:val="18"/>
        </w:rPr>
      </w:pPr>
      <w:r>
        <w:rPr>
          <w:rFonts w:ascii="Courier New" w:hAnsi="Courier New"/>
          <w:sz w:val="18"/>
        </w:rPr>
        <w:t>filename = </w:t>
      </w:r>
      <w:r>
        <w:rPr>
          <w:rFonts w:ascii="Courier New" w:hAnsi="Courier New"/>
          <w:color w:val="FF0000"/>
          <w:sz w:val="18"/>
        </w:rPr>
        <w:t>'penerapan_RTH_simulation.csv'</w:t>
      </w:r>
      <w:r>
        <w:rPr>
          <w:rFonts w:ascii="Courier New" w:hAnsi="Courier New"/>
          <w:sz w:val="18"/>
        </w:rPr>
        <w:t>; csvwrite(filename, [t</w:t>
      </w:r>
      <w:r>
        <w:rPr>
          <w:rFonts w:ascii="Courier New" w:hAnsi="Courier New"/>
          <w:color w:val="FF0000"/>
          <w:sz w:val="18"/>
        </w:rPr>
        <w:t>' results]); fprintf('</w:t>
      </w:r>
      <w:r>
        <w:rPr>
          <w:rFonts w:ascii="Courier New" w:hAnsi="Courier New"/>
          <w:sz w:val="18"/>
        </w:rPr>
        <w:t>\nHasil</w:t>
      </w:r>
      <w:r>
        <w:rPr>
          <w:rFonts w:ascii="Courier New" w:hAnsi="Courier New"/>
          <w:spacing w:val="-12"/>
          <w:sz w:val="18"/>
        </w:rPr>
        <w:t> </w:t>
      </w:r>
      <w:r>
        <w:rPr>
          <w:rFonts w:ascii="Courier New" w:hAnsi="Courier New"/>
          <w:sz w:val="18"/>
        </w:rPr>
        <w:t>simulasi</w:t>
      </w:r>
      <w:r>
        <w:rPr>
          <w:rFonts w:ascii="Courier New" w:hAnsi="Courier New"/>
          <w:spacing w:val="-12"/>
          <w:sz w:val="18"/>
        </w:rPr>
        <w:t> </w:t>
      </w:r>
      <w:r>
        <w:rPr>
          <w:rFonts w:ascii="Courier New" w:hAnsi="Courier New"/>
          <w:sz w:val="18"/>
        </w:rPr>
        <w:t>disimpan</w:t>
      </w:r>
      <w:r>
        <w:rPr>
          <w:rFonts w:ascii="Courier New" w:hAnsi="Courier New"/>
          <w:spacing w:val="-12"/>
          <w:sz w:val="18"/>
        </w:rPr>
        <w:t> </w:t>
      </w:r>
      <w:r>
        <w:rPr>
          <w:rFonts w:ascii="Courier New" w:hAnsi="Courier New"/>
          <w:sz w:val="18"/>
        </w:rPr>
        <w:t>ke</w:t>
      </w:r>
      <w:r>
        <w:rPr>
          <w:rFonts w:ascii="Courier New" w:hAnsi="Courier New"/>
          <w:spacing w:val="-12"/>
          <w:sz w:val="18"/>
        </w:rPr>
        <w:t> </w:t>
      </w:r>
      <w:r>
        <w:rPr>
          <w:rFonts w:ascii="Courier New" w:hAnsi="Courier New"/>
          <w:sz w:val="18"/>
        </w:rPr>
        <w:t>file:</w:t>
      </w:r>
    </w:p>
    <w:p>
      <w:pPr>
        <w:spacing w:before="2"/>
        <w:ind w:left="1679" w:right="0" w:firstLine="0"/>
        <w:jc w:val="left"/>
        <w:rPr>
          <w:rFonts w:ascii="Courier New" w:hAnsi="Courier New"/>
          <w:sz w:val="18"/>
        </w:rPr>
      </w:pPr>
      <w:r>
        <w:rPr>
          <w:rFonts w:ascii="Courier New" w:hAnsi="Courier New"/>
          <w:sz w:val="18"/>
        </w:rPr>
        <w:t>%s\n</w:t>
      </w:r>
      <w:r>
        <w:rPr>
          <w:rFonts w:ascii="Courier New" w:hAnsi="Courier New"/>
          <w:color w:val="FF0000"/>
          <w:sz w:val="18"/>
        </w:rPr>
        <w:t>',</w:t>
      </w:r>
      <w:r>
        <w:rPr>
          <w:rFonts w:ascii="Courier New" w:hAnsi="Courier New"/>
          <w:color w:val="FF0000"/>
          <w:spacing w:val="-11"/>
          <w:sz w:val="18"/>
        </w:rPr>
        <w:t> </w:t>
      </w:r>
      <w:r>
        <w:rPr>
          <w:rFonts w:ascii="Courier New" w:hAnsi="Courier New"/>
          <w:color w:val="FF0000"/>
          <w:spacing w:val="-2"/>
          <w:sz w:val="18"/>
        </w:rPr>
        <w:t>filename);</w:t>
      </w:r>
    </w:p>
    <w:p>
      <w:pPr>
        <w:pStyle w:val="BodyText"/>
        <w:spacing w:before="124"/>
        <w:rPr>
          <w:rFonts w:ascii="Courier New"/>
          <w:sz w:val="18"/>
        </w:rPr>
      </w:pPr>
    </w:p>
    <w:p>
      <w:pPr>
        <w:spacing w:line="312" w:lineRule="auto" w:before="0"/>
        <w:ind w:left="1679" w:right="4718" w:firstLine="0"/>
        <w:jc w:val="left"/>
        <w:rPr>
          <w:rFonts w:ascii="Courier New" w:hAnsi="Courier New"/>
          <w:sz w:val="18"/>
        </w:rPr>
      </w:pPr>
      <w:r>
        <w:rPr>
          <w:rFonts w:ascii="Courier New" w:hAnsi="Courier New"/>
          <w:color w:val="FF0000"/>
          <w:sz w:val="18"/>
        </w:rPr>
        <w:t>%Grafik</w:t>
      </w:r>
      <w:r>
        <w:rPr>
          <w:rFonts w:ascii="Courier New" w:hAnsi="Courier New"/>
          <w:color w:val="FF0000"/>
          <w:spacing w:val="-29"/>
          <w:sz w:val="18"/>
        </w:rPr>
        <w:t> </w:t>
      </w:r>
      <w:r>
        <w:rPr>
          <w:rFonts w:ascii="Courier New" w:hAnsi="Courier New"/>
          <w:color w:val="FF0000"/>
          <w:sz w:val="18"/>
        </w:rPr>
        <w:t>Bersama </w:t>
      </w:r>
      <w:r>
        <w:rPr>
          <w:rFonts w:ascii="Courier New" w:hAnsi="Courier New"/>
          <w:color w:val="FF0000"/>
          <w:spacing w:val="-2"/>
          <w:sz w:val="18"/>
        </w:rPr>
        <w:t>figure;</w:t>
      </w:r>
    </w:p>
    <w:p>
      <w:pPr>
        <w:spacing w:line="312" w:lineRule="auto" w:before="2"/>
        <w:ind w:left="1679" w:right="2134" w:firstLine="0"/>
        <w:jc w:val="left"/>
        <w:rPr>
          <w:rFonts w:ascii="Courier New" w:hAnsi="Courier New"/>
          <w:sz w:val="18"/>
        </w:rPr>
      </w:pPr>
      <w:r>
        <w:rPr>
          <w:rFonts w:ascii="Courier New" w:hAnsi="Courier New"/>
          <w:color w:val="FF0000"/>
          <w:sz w:val="18"/>
        </w:rPr>
        <w:t>plot(t,</w:t>
      </w:r>
      <w:r>
        <w:rPr>
          <w:rFonts w:ascii="Courier New" w:hAnsi="Courier New"/>
          <w:color w:val="FF0000"/>
          <w:spacing w:val="-12"/>
          <w:sz w:val="18"/>
        </w:rPr>
        <w:t> </w:t>
      </w:r>
      <w:r>
        <w:rPr>
          <w:rFonts w:ascii="Courier New" w:hAnsi="Courier New"/>
          <w:color w:val="FF0000"/>
          <w:sz w:val="18"/>
        </w:rPr>
        <w:t>results(:,1),</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b</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LineWidth</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2, '</w:t>
      </w:r>
      <w:r>
        <w:rPr>
          <w:rFonts w:ascii="Courier New" w:hAnsi="Courier New"/>
          <w:sz w:val="18"/>
        </w:rPr>
        <w:t>DisplayName</w:t>
      </w:r>
      <w:r>
        <w:rPr>
          <w:rFonts w:ascii="Courier New" w:hAnsi="Courier New"/>
          <w:color w:val="FF0000"/>
          <w:sz w:val="18"/>
        </w:rPr>
        <w:t>', '</w:t>
      </w:r>
      <w:r>
        <w:rPr>
          <w:rFonts w:ascii="Courier New" w:hAnsi="Courier New"/>
          <w:sz w:val="18"/>
        </w:rPr>
        <w:t>H (Populasi Manusia)</w:t>
      </w:r>
      <w:r>
        <w:rPr>
          <w:rFonts w:ascii="Courier New" w:hAnsi="Courier New"/>
          <w:color w:val="FF0000"/>
          <w:sz w:val="18"/>
        </w:rPr>
        <w:t>'); hold on;</w:t>
      </w:r>
    </w:p>
    <w:p>
      <w:pPr>
        <w:spacing w:line="312" w:lineRule="auto" w:before="2"/>
        <w:ind w:left="1679" w:right="1443" w:firstLine="0"/>
        <w:jc w:val="left"/>
        <w:rPr>
          <w:rFonts w:ascii="Courier New" w:hAnsi="Courier New"/>
          <w:sz w:val="18"/>
        </w:rPr>
      </w:pPr>
      <w:r>
        <w:rPr>
          <w:rFonts w:ascii="Courier New" w:hAnsi="Courier New"/>
          <w:color w:val="FF0000"/>
          <w:sz w:val="18"/>
        </w:rPr>
        <w:t>plot(t, results(:,2), '</w:t>
      </w:r>
      <w:r>
        <w:rPr>
          <w:rFonts w:ascii="Courier New" w:hAnsi="Courier New"/>
          <w:sz w:val="18"/>
        </w:rPr>
        <w:t>r</w:t>
      </w:r>
      <w:r>
        <w:rPr>
          <w:rFonts w:ascii="Courier New" w:hAnsi="Courier New"/>
          <w:color w:val="FF0000"/>
          <w:sz w:val="18"/>
        </w:rPr>
        <w:t>', '</w:t>
      </w:r>
      <w:r>
        <w:rPr>
          <w:rFonts w:ascii="Courier New" w:hAnsi="Courier New"/>
          <w:sz w:val="18"/>
        </w:rPr>
        <w:t>LineWidth</w:t>
      </w:r>
      <w:r>
        <w:rPr>
          <w:rFonts w:ascii="Courier New" w:hAnsi="Courier New"/>
          <w:color w:val="FF0000"/>
          <w:sz w:val="18"/>
        </w:rPr>
        <w:t>', 2, '</w:t>
      </w:r>
      <w:r>
        <w:rPr>
          <w:rFonts w:ascii="Courier New" w:hAnsi="Courier New"/>
          <w:sz w:val="18"/>
        </w:rPr>
        <w:t>DisplayName</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C</w:t>
      </w:r>
      <w:r>
        <w:rPr>
          <w:rFonts w:ascii="Courier New" w:hAnsi="Courier New"/>
          <w:spacing w:val="-12"/>
          <w:sz w:val="18"/>
        </w:rPr>
        <w:t> </w:t>
      </w:r>
      <w:r>
        <w:rPr>
          <w:rFonts w:ascii="Courier New" w:hAnsi="Courier New"/>
          <w:sz w:val="18"/>
        </w:rPr>
        <w:t>(Konsentrasi</w:t>
      </w:r>
      <w:r>
        <w:rPr>
          <w:rFonts w:ascii="Courier New" w:hAnsi="Courier New"/>
          <w:spacing w:val="-12"/>
          <w:sz w:val="18"/>
        </w:rPr>
        <w:t> </w:t>
      </w:r>
      <w:r>
        <w:rPr>
          <w:rFonts w:ascii="Courier New" w:hAnsi="Courier New"/>
          <w:sz w:val="18"/>
        </w:rPr>
        <w:t>Karbon</w:t>
      </w:r>
      <w:r>
        <w:rPr>
          <w:rFonts w:ascii="Courier New" w:hAnsi="Courier New"/>
          <w:spacing w:val="-12"/>
          <w:sz w:val="18"/>
        </w:rPr>
        <w:t> </w:t>
      </w:r>
      <w:r>
        <w:rPr>
          <w:rFonts w:ascii="Courier New" w:hAnsi="Courier New"/>
          <w:sz w:val="18"/>
        </w:rPr>
        <w:t>Dioksida) </w:t>
      </w:r>
      <w:r>
        <w:rPr>
          <w:rFonts w:ascii="Courier New" w:hAnsi="Courier New"/>
          <w:color w:val="FF0000"/>
          <w:spacing w:val="-4"/>
          <w:sz w:val="18"/>
        </w:rPr>
        <w:t>');</w:t>
      </w:r>
    </w:p>
    <w:p>
      <w:pPr>
        <w:spacing w:before="2"/>
        <w:ind w:left="1679" w:right="0" w:firstLine="0"/>
        <w:jc w:val="left"/>
        <w:rPr>
          <w:rFonts w:ascii="Courier New" w:hAnsi="Courier New"/>
          <w:sz w:val="18"/>
        </w:rPr>
      </w:pPr>
      <w:r>
        <w:rPr>
          <w:rFonts w:ascii="Courier New" w:hAnsi="Courier New"/>
          <w:color w:val="FF0000"/>
          <w:sz w:val="18"/>
        </w:rPr>
        <w:t>hold</w:t>
      </w:r>
      <w:r>
        <w:rPr>
          <w:rFonts w:ascii="Courier New" w:hAnsi="Courier New"/>
          <w:color w:val="FF0000"/>
          <w:spacing w:val="-9"/>
          <w:sz w:val="18"/>
        </w:rPr>
        <w:t> </w:t>
      </w:r>
      <w:r>
        <w:rPr>
          <w:rFonts w:ascii="Courier New" w:hAnsi="Courier New"/>
          <w:color w:val="FF0000"/>
          <w:spacing w:val="-5"/>
          <w:sz w:val="18"/>
        </w:rPr>
        <w:t>on;</w:t>
      </w:r>
    </w:p>
    <w:p>
      <w:pPr>
        <w:spacing w:line="312" w:lineRule="auto" w:before="62"/>
        <w:ind w:left="1679" w:right="1443" w:firstLine="0"/>
        <w:jc w:val="left"/>
        <w:rPr>
          <w:rFonts w:ascii="Courier New" w:hAnsi="Courier New"/>
          <w:sz w:val="18"/>
        </w:rPr>
      </w:pPr>
      <w:r>
        <w:rPr>
          <w:rFonts w:ascii="Courier New" w:hAnsi="Courier New"/>
          <w:color w:val="FF0000"/>
          <w:sz w:val="18"/>
        </w:rPr>
        <w:t>plot(t,</w:t>
      </w:r>
      <w:r>
        <w:rPr>
          <w:rFonts w:ascii="Courier New" w:hAnsi="Courier New"/>
          <w:color w:val="FF0000"/>
          <w:spacing w:val="-12"/>
          <w:sz w:val="18"/>
        </w:rPr>
        <w:t> </w:t>
      </w:r>
      <w:r>
        <w:rPr>
          <w:rFonts w:ascii="Courier New" w:hAnsi="Courier New"/>
          <w:color w:val="FF0000"/>
          <w:sz w:val="18"/>
        </w:rPr>
        <w:t>results(:,3),</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y</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LineWidth</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2, '</w:t>
      </w:r>
      <w:r>
        <w:rPr>
          <w:rFonts w:ascii="Courier New" w:hAnsi="Courier New"/>
          <w:sz w:val="18"/>
        </w:rPr>
        <w:t>DisplayName</w:t>
      </w:r>
      <w:r>
        <w:rPr>
          <w:rFonts w:ascii="Courier New" w:hAnsi="Courier New"/>
          <w:color w:val="FF0000"/>
          <w:sz w:val="18"/>
        </w:rPr>
        <w:t>', '</w:t>
      </w:r>
      <w:r>
        <w:rPr>
          <w:rFonts w:ascii="Courier New" w:hAnsi="Courier New"/>
          <w:sz w:val="18"/>
        </w:rPr>
        <w:t>R (Biomassa Ruang Terbuka </w:t>
      </w:r>
      <w:r>
        <w:rPr>
          <w:rFonts w:ascii="Courier New" w:hAnsi="Courier New"/>
          <w:spacing w:val="-2"/>
          <w:sz w:val="18"/>
        </w:rPr>
        <w:t>Hijau)</w:t>
      </w:r>
      <w:r>
        <w:rPr>
          <w:rFonts w:ascii="Courier New" w:hAnsi="Courier New"/>
          <w:color w:val="FF0000"/>
          <w:spacing w:val="-2"/>
          <w:sz w:val="18"/>
        </w:rPr>
        <w:t>');</w:t>
      </w:r>
    </w:p>
    <w:p>
      <w:pPr>
        <w:spacing w:before="3"/>
        <w:ind w:left="1679" w:right="0" w:firstLine="0"/>
        <w:jc w:val="left"/>
        <w:rPr>
          <w:rFonts w:ascii="Courier New" w:hAnsi="Courier New"/>
          <w:sz w:val="18"/>
        </w:rPr>
      </w:pPr>
      <w:r>
        <w:rPr>
          <w:rFonts w:ascii="Courier New" w:hAnsi="Courier New"/>
          <w:color w:val="FF0000"/>
          <w:sz w:val="18"/>
        </w:rPr>
        <w:t>hold</w:t>
      </w:r>
      <w:r>
        <w:rPr>
          <w:rFonts w:ascii="Courier New" w:hAnsi="Courier New"/>
          <w:color w:val="FF0000"/>
          <w:spacing w:val="-9"/>
          <w:sz w:val="18"/>
        </w:rPr>
        <w:t> </w:t>
      </w:r>
      <w:r>
        <w:rPr>
          <w:rFonts w:ascii="Courier New" w:hAnsi="Courier New"/>
          <w:color w:val="FF0000"/>
          <w:spacing w:val="-5"/>
          <w:sz w:val="18"/>
        </w:rPr>
        <w:t>on;</w:t>
      </w:r>
    </w:p>
    <w:p>
      <w:pPr>
        <w:spacing w:line="312" w:lineRule="auto" w:before="62"/>
        <w:ind w:left="1679" w:right="2134" w:firstLine="0"/>
        <w:jc w:val="left"/>
        <w:rPr>
          <w:rFonts w:ascii="Courier New" w:hAnsi="Courier New"/>
          <w:sz w:val="18"/>
        </w:rPr>
      </w:pPr>
      <w:r>
        <w:rPr>
          <w:rFonts w:ascii="Courier New" w:hAnsi="Courier New"/>
          <w:color w:val="FF0000"/>
          <w:sz w:val="18"/>
        </w:rPr>
        <w:t>plot(t,</w:t>
      </w:r>
      <w:r>
        <w:rPr>
          <w:rFonts w:ascii="Courier New" w:hAnsi="Courier New"/>
          <w:color w:val="FF0000"/>
          <w:spacing w:val="-12"/>
          <w:sz w:val="18"/>
        </w:rPr>
        <w:t> </w:t>
      </w:r>
      <w:r>
        <w:rPr>
          <w:rFonts w:ascii="Courier New" w:hAnsi="Courier New"/>
          <w:color w:val="FF0000"/>
          <w:sz w:val="18"/>
        </w:rPr>
        <w:t>results(:,4),</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g</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LineWidth</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2, '</w:t>
      </w:r>
      <w:r>
        <w:rPr>
          <w:rFonts w:ascii="Courier New" w:hAnsi="Courier New"/>
          <w:sz w:val="18"/>
        </w:rPr>
        <w:t>DisplayName</w:t>
      </w:r>
      <w:r>
        <w:rPr>
          <w:rFonts w:ascii="Courier New" w:hAnsi="Courier New"/>
          <w:color w:val="FF0000"/>
          <w:sz w:val="18"/>
        </w:rPr>
        <w:t>', '</w:t>
      </w:r>
      <w:r>
        <w:rPr>
          <w:rFonts w:ascii="Courier New" w:hAnsi="Courier New"/>
          <w:sz w:val="18"/>
        </w:rPr>
        <w:t>I (Jasa Lingkungan)</w:t>
      </w:r>
      <w:r>
        <w:rPr>
          <w:rFonts w:ascii="Courier New" w:hAnsi="Courier New"/>
          <w:color w:val="FF0000"/>
          <w:sz w:val="18"/>
        </w:rPr>
        <w:t>'); xlabel('</w:t>
      </w:r>
      <w:r>
        <w:rPr>
          <w:rFonts w:ascii="Courier New" w:hAnsi="Courier New"/>
          <w:sz w:val="18"/>
        </w:rPr>
        <w:t>Waktu (Tahun)</w:t>
      </w:r>
      <w:r>
        <w:rPr>
          <w:rFonts w:ascii="Courier New" w:hAnsi="Courier New"/>
          <w:color w:val="FF0000"/>
          <w:sz w:val="18"/>
        </w:rPr>
        <w:t>'); </w:t>
      </w:r>
      <w:r>
        <w:rPr>
          <w:rFonts w:ascii="Courier New" w:hAnsi="Courier New"/>
          <w:color w:val="FF0000"/>
          <w:spacing w:val="-2"/>
          <w:sz w:val="18"/>
        </w:rPr>
        <w:t>ylabel('</w:t>
      </w:r>
      <w:r>
        <w:rPr>
          <w:rFonts w:ascii="Courier New" w:hAnsi="Courier New"/>
          <w:spacing w:val="-2"/>
          <w:sz w:val="18"/>
        </w:rPr>
        <w:t>Populasi</w:t>
      </w:r>
      <w:r>
        <w:rPr>
          <w:rFonts w:ascii="Courier New" w:hAnsi="Courier New"/>
          <w:color w:val="FF0000"/>
          <w:spacing w:val="-2"/>
          <w:sz w:val="18"/>
        </w:rPr>
        <w:t>');</w:t>
      </w:r>
    </w:p>
    <w:p>
      <w:pPr>
        <w:spacing w:line="312" w:lineRule="auto" w:before="3"/>
        <w:ind w:left="1679" w:right="1842" w:firstLine="0"/>
        <w:jc w:val="left"/>
        <w:rPr>
          <w:rFonts w:ascii="Courier New" w:hAnsi="Courier New"/>
          <w:sz w:val="18"/>
        </w:rPr>
      </w:pPr>
      <w:r>
        <w:rPr>
          <w:rFonts w:ascii="Courier New" w:hAnsi="Courier New"/>
          <w:color w:val="FF0000"/>
          <w:sz w:val="18"/>
        </w:rPr>
        <w:t>title('</w:t>
      </w:r>
      <w:r>
        <w:rPr>
          <w:rFonts w:ascii="Courier New" w:hAnsi="Courier New"/>
          <w:sz w:val="18"/>
        </w:rPr>
        <w:t>Dinamika</w:t>
      </w:r>
      <w:r>
        <w:rPr>
          <w:rFonts w:ascii="Courier New" w:hAnsi="Courier New"/>
          <w:spacing w:val="-15"/>
          <w:sz w:val="18"/>
        </w:rPr>
        <w:t> </w:t>
      </w:r>
      <w:r>
        <w:rPr>
          <w:rFonts w:ascii="Courier New" w:hAnsi="Courier New"/>
          <w:sz w:val="18"/>
        </w:rPr>
        <w:t>Penerapan</w:t>
      </w:r>
      <w:r>
        <w:rPr>
          <w:rFonts w:ascii="Courier New" w:hAnsi="Courier New"/>
          <w:spacing w:val="-15"/>
          <w:sz w:val="18"/>
        </w:rPr>
        <w:t> </w:t>
      </w:r>
      <w:r>
        <w:rPr>
          <w:rFonts w:ascii="Courier New" w:hAnsi="Courier New"/>
          <w:sz w:val="18"/>
        </w:rPr>
        <w:t>Ruang</w:t>
      </w:r>
      <w:r>
        <w:rPr>
          <w:rFonts w:ascii="Courier New" w:hAnsi="Courier New"/>
          <w:spacing w:val="-15"/>
          <w:sz w:val="18"/>
        </w:rPr>
        <w:t> </w:t>
      </w:r>
      <w:r>
        <w:rPr>
          <w:rFonts w:ascii="Courier New" w:hAnsi="Courier New"/>
          <w:sz w:val="18"/>
        </w:rPr>
        <w:t>Terbuka </w:t>
      </w:r>
      <w:r>
        <w:rPr>
          <w:rFonts w:ascii="Courier New" w:hAnsi="Courier New"/>
          <w:spacing w:val="-2"/>
          <w:sz w:val="18"/>
        </w:rPr>
        <w:t>Hijau</w:t>
      </w:r>
      <w:r>
        <w:rPr>
          <w:rFonts w:ascii="Courier New" w:hAnsi="Courier New"/>
          <w:color w:val="FF0000"/>
          <w:spacing w:val="-2"/>
          <w:sz w:val="18"/>
        </w:rPr>
        <w:t>');</w:t>
      </w:r>
    </w:p>
    <w:p>
      <w:pPr>
        <w:spacing w:line="312" w:lineRule="auto" w:before="1"/>
        <w:ind w:left="1679" w:right="4718" w:firstLine="0"/>
        <w:jc w:val="left"/>
        <w:rPr>
          <w:rFonts w:ascii="Courier New" w:hAnsi="Courier New"/>
          <w:sz w:val="18"/>
        </w:rPr>
      </w:pPr>
      <w:r>
        <w:rPr>
          <w:rFonts w:ascii="Courier New" w:hAnsi="Courier New"/>
          <w:color w:val="FF0000"/>
          <w:spacing w:val="-2"/>
          <w:sz w:val="18"/>
        </w:rPr>
        <w:t>legend('</w:t>
      </w:r>
      <w:r>
        <w:rPr>
          <w:rFonts w:ascii="Courier New" w:hAnsi="Courier New"/>
          <w:spacing w:val="-2"/>
          <w:sz w:val="18"/>
        </w:rPr>
        <w:t>show</w:t>
      </w:r>
      <w:r>
        <w:rPr>
          <w:rFonts w:ascii="Courier New" w:hAnsi="Courier New"/>
          <w:color w:val="FF0000"/>
          <w:spacing w:val="-2"/>
          <w:sz w:val="18"/>
        </w:rPr>
        <w:t>'); </w:t>
      </w:r>
      <w:r>
        <w:rPr>
          <w:rFonts w:ascii="Courier New" w:hAnsi="Courier New"/>
          <w:color w:val="FF0000"/>
          <w:sz w:val="18"/>
        </w:rPr>
        <w:t>grid on;</w:t>
      </w:r>
    </w:p>
    <w:p>
      <w:pPr>
        <w:pStyle w:val="BodyText"/>
        <w:spacing w:before="64"/>
        <w:rPr>
          <w:rFonts w:ascii="Courier New"/>
          <w:sz w:val="18"/>
        </w:rPr>
      </w:pPr>
    </w:p>
    <w:p>
      <w:pPr>
        <w:spacing w:line="312" w:lineRule="auto" w:before="0"/>
        <w:ind w:left="1679" w:right="3757" w:firstLine="0"/>
        <w:jc w:val="left"/>
        <w:rPr>
          <w:rFonts w:ascii="Courier New" w:hAnsi="Courier New"/>
          <w:sz w:val="18"/>
        </w:rPr>
      </w:pPr>
      <w:r>
        <w:rPr>
          <w:rFonts w:ascii="Courier New" w:hAnsi="Courier New"/>
          <w:color w:val="FF0000"/>
          <w:sz w:val="18"/>
        </w:rPr>
        <w:t>%Grafik</w:t>
      </w:r>
      <w:r>
        <w:rPr>
          <w:rFonts w:ascii="Courier New" w:hAnsi="Courier New"/>
          <w:color w:val="FF0000"/>
          <w:spacing w:val="-13"/>
          <w:sz w:val="18"/>
        </w:rPr>
        <w:t> </w:t>
      </w:r>
      <w:r>
        <w:rPr>
          <w:rFonts w:ascii="Courier New" w:hAnsi="Courier New"/>
          <w:color w:val="FF0000"/>
          <w:sz w:val="18"/>
        </w:rPr>
        <w:t>terpisah</w:t>
      </w:r>
      <w:r>
        <w:rPr>
          <w:rFonts w:ascii="Courier New" w:hAnsi="Courier New"/>
          <w:color w:val="FF0000"/>
          <w:spacing w:val="-13"/>
          <w:sz w:val="18"/>
        </w:rPr>
        <w:t> </w:t>
      </w:r>
      <w:r>
        <w:rPr>
          <w:rFonts w:ascii="Courier New" w:hAnsi="Courier New"/>
          <w:color w:val="FF0000"/>
          <w:sz w:val="18"/>
        </w:rPr>
        <w:t>untuk</w:t>
      </w:r>
      <w:r>
        <w:rPr>
          <w:rFonts w:ascii="Courier New" w:hAnsi="Courier New"/>
          <w:color w:val="FF0000"/>
          <w:spacing w:val="-13"/>
          <w:sz w:val="18"/>
        </w:rPr>
        <w:t> </w:t>
      </w:r>
      <w:r>
        <w:rPr>
          <w:rFonts w:ascii="Courier New" w:hAnsi="Courier New"/>
          <w:color w:val="FF0000"/>
          <w:sz w:val="18"/>
        </w:rPr>
        <w:t>H </w:t>
      </w:r>
      <w:r>
        <w:rPr>
          <w:rFonts w:ascii="Courier New" w:hAnsi="Courier New"/>
          <w:color w:val="FF0000"/>
          <w:spacing w:val="-2"/>
          <w:sz w:val="18"/>
        </w:rPr>
        <w:t>figure;</w:t>
      </w:r>
    </w:p>
    <w:p>
      <w:pPr>
        <w:spacing w:line="312" w:lineRule="auto" w:before="2"/>
        <w:ind w:left="1679" w:right="1129" w:firstLine="0"/>
        <w:jc w:val="left"/>
        <w:rPr>
          <w:rFonts w:ascii="Courier New" w:hAnsi="Courier New"/>
          <w:sz w:val="18"/>
        </w:rPr>
      </w:pPr>
      <w:r>
        <w:rPr>
          <w:rFonts w:ascii="Courier New" w:hAnsi="Courier New"/>
          <w:color w:val="FF0000"/>
          <w:sz w:val="18"/>
        </w:rPr>
        <w:t>plot(t,</w:t>
      </w:r>
      <w:r>
        <w:rPr>
          <w:rFonts w:ascii="Courier New" w:hAnsi="Courier New"/>
          <w:color w:val="FF0000"/>
          <w:spacing w:val="-12"/>
          <w:sz w:val="18"/>
        </w:rPr>
        <w:t> </w:t>
      </w:r>
      <w:r>
        <w:rPr>
          <w:rFonts w:ascii="Courier New" w:hAnsi="Courier New"/>
          <w:color w:val="FF0000"/>
          <w:sz w:val="18"/>
        </w:rPr>
        <w:t>results(:,1),</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b</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LineWidth</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2); xlabel('</w:t>
      </w:r>
      <w:r>
        <w:rPr>
          <w:rFonts w:ascii="Courier New" w:hAnsi="Courier New"/>
          <w:sz w:val="18"/>
        </w:rPr>
        <w:t>Waktu (Tahun)</w:t>
      </w:r>
      <w:r>
        <w:rPr>
          <w:rFonts w:ascii="Courier New" w:hAnsi="Courier New"/>
          <w:color w:val="FF0000"/>
          <w:sz w:val="18"/>
        </w:rPr>
        <w:t>');</w:t>
      </w:r>
    </w:p>
    <w:p>
      <w:pPr>
        <w:spacing w:line="312" w:lineRule="auto" w:before="1"/>
        <w:ind w:left="1679" w:right="2778" w:firstLine="0"/>
        <w:jc w:val="left"/>
        <w:rPr>
          <w:rFonts w:ascii="Courier New" w:hAnsi="Courier New"/>
          <w:sz w:val="18"/>
        </w:rPr>
      </w:pPr>
      <w:r>
        <w:rPr>
          <w:rFonts w:ascii="Courier New" w:hAnsi="Courier New"/>
          <w:color w:val="FF0000"/>
          <w:sz w:val="18"/>
        </w:rPr>
        <w:t>ylabel('</w:t>
      </w:r>
      <w:r>
        <w:rPr>
          <w:rFonts w:ascii="Courier New" w:hAnsi="Courier New"/>
          <w:sz w:val="18"/>
        </w:rPr>
        <w:t>H (Populasi Manusia)</w:t>
      </w:r>
      <w:r>
        <w:rPr>
          <w:rFonts w:ascii="Courier New" w:hAnsi="Courier New"/>
          <w:color w:val="FF0000"/>
          <w:sz w:val="18"/>
        </w:rPr>
        <w:t>'); title('</w:t>
      </w:r>
      <w:r>
        <w:rPr>
          <w:rFonts w:ascii="Courier New" w:hAnsi="Courier New"/>
          <w:sz w:val="18"/>
        </w:rPr>
        <w:t>Dinamika</w:t>
      </w:r>
      <w:r>
        <w:rPr>
          <w:rFonts w:ascii="Courier New" w:hAnsi="Courier New"/>
          <w:spacing w:val="-21"/>
          <w:sz w:val="18"/>
        </w:rPr>
        <w:t> </w:t>
      </w:r>
      <w:r>
        <w:rPr>
          <w:rFonts w:ascii="Courier New" w:hAnsi="Courier New"/>
          <w:sz w:val="18"/>
        </w:rPr>
        <w:t>Populasi</w:t>
      </w:r>
      <w:r>
        <w:rPr>
          <w:rFonts w:ascii="Courier New" w:hAnsi="Courier New"/>
          <w:spacing w:val="-21"/>
          <w:sz w:val="18"/>
        </w:rPr>
        <w:t> </w:t>
      </w:r>
      <w:r>
        <w:rPr>
          <w:rFonts w:ascii="Courier New" w:hAnsi="Courier New"/>
          <w:sz w:val="18"/>
        </w:rPr>
        <w:t>Manusia</w:t>
      </w:r>
      <w:r>
        <w:rPr>
          <w:rFonts w:ascii="Courier New" w:hAnsi="Courier New"/>
          <w:color w:val="FF0000"/>
          <w:sz w:val="18"/>
        </w:rPr>
        <w:t>'); grid on;</w:t>
      </w:r>
    </w:p>
    <w:p>
      <w:pPr>
        <w:spacing w:after="0" w:line="312" w:lineRule="auto"/>
        <w:jc w:val="left"/>
        <w:rPr>
          <w:rFonts w:ascii="Courier New" w:hAnsi="Courier New"/>
          <w:sz w:val="18"/>
        </w:rPr>
        <w:sectPr>
          <w:pgSz w:w="8400" w:h="11910"/>
          <w:pgMar w:header="252" w:footer="0" w:top="480" w:bottom="280" w:left="0" w:right="0"/>
        </w:sectPr>
      </w:pPr>
    </w:p>
    <w:p>
      <w:pPr>
        <w:pStyle w:val="BodyText"/>
        <w:rPr>
          <w:rFonts w:ascii="Courier New"/>
          <w:sz w:val="18"/>
        </w:rPr>
      </w:pPr>
    </w:p>
    <w:p>
      <w:pPr>
        <w:pStyle w:val="BodyText"/>
        <w:rPr>
          <w:rFonts w:ascii="Courier New"/>
          <w:sz w:val="18"/>
        </w:rPr>
      </w:pPr>
    </w:p>
    <w:p>
      <w:pPr>
        <w:pStyle w:val="BodyText"/>
        <w:spacing w:before="172"/>
        <w:rPr>
          <w:rFonts w:ascii="Courier New"/>
          <w:sz w:val="18"/>
        </w:rPr>
      </w:pPr>
    </w:p>
    <w:p>
      <w:pPr>
        <w:spacing w:line="312" w:lineRule="auto" w:before="0"/>
        <w:ind w:left="1679" w:right="3757" w:firstLine="0"/>
        <w:jc w:val="left"/>
        <w:rPr>
          <w:rFonts w:ascii="Courier New" w:hAnsi="Courier New"/>
          <w:sz w:val="18"/>
        </w:rPr>
      </w:pPr>
      <w:r>
        <w:rPr>
          <w:rFonts w:ascii="Courier New" w:hAnsi="Courier New"/>
          <w:sz w:val="18"/>
        </w:rPr>
        <mc:AlternateContent>
          <mc:Choice Requires="wps">
            <w:drawing>
              <wp:anchor distT="0" distB="0" distL="0" distR="0" allowOverlap="1" layoutInCell="1" locked="0" behindDoc="1" simplePos="0" relativeHeight="480956416">
                <wp:simplePos x="0" y="0"/>
                <wp:positionH relativeFrom="page">
                  <wp:posOffset>1023340</wp:posOffset>
                </wp:positionH>
                <wp:positionV relativeFrom="paragraph">
                  <wp:posOffset>-191660</wp:posOffset>
                </wp:positionV>
                <wp:extent cx="3627754" cy="6120765"/>
                <wp:effectExtent l="0" t="0" r="0" b="0"/>
                <wp:wrapNone/>
                <wp:docPr id="1596" name="Graphic 1596"/>
                <wp:cNvGraphicFramePr>
                  <a:graphicFrameLocks/>
                </wp:cNvGraphicFramePr>
                <a:graphic>
                  <a:graphicData uri="http://schemas.microsoft.com/office/word/2010/wordprocessingShape">
                    <wps:wsp>
                      <wps:cNvPr id="1596" name="Graphic 1596"/>
                      <wps:cNvSpPr/>
                      <wps:spPr>
                        <a:xfrm>
                          <a:off x="0" y="0"/>
                          <a:ext cx="3627754" cy="6120765"/>
                        </a:xfrm>
                        <a:custGeom>
                          <a:avLst/>
                          <a:gdLst/>
                          <a:ahLst/>
                          <a:cxnLst/>
                          <a:rect l="l" t="t" r="r" b="b"/>
                          <a:pathLst>
                            <a:path w="3627754" h="6120765">
                              <a:moveTo>
                                <a:pt x="2539" y="168833"/>
                              </a:moveTo>
                              <a:lnTo>
                                <a:pt x="2539" y="0"/>
                              </a:lnTo>
                            </a:path>
                            <a:path w="3627754" h="6120765">
                              <a:moveTo>
                                <a:pt x="3625151" y="168833"/>
                              </a:moveTo>
                              <a:lnTo>
                                <a:pt x="3625151" y="0"/>
                              </a:lnTo>
                            </a:path>
                            <a:path w="3627754" h="6120765">
                              <a:moveTo>
                                <a:pt x="2539" y="337654"/>
                              </a:moveTo>
                              <a:lnTo>
                                <a:pt x="2539" y="168833"/>
                              </a:lnTo>
                            </a:path>
                            <a:path w="3627754" h="6120765">
                              <a:moveTo>
                                <a:pt x="3625151" y="337654"/>
                              </a:moveTo>
                              <a:lnTo>
                                <a:pt x="3625151" y="168833"/>
                              </a:lnTo>
                            </a:path>
                            <a:path w="3627754" h="6120765">
                              <a:moveTo>
                                <a:pt x="2539" y="506475"/>
                              </a:moveTo>
                              <a:lnTo>
                                <a:pt x="2539" y="337654"/>
                              </a:lnTo>
                            </a:path>
                            <a:path w="3627754" h="6120765">
                              <a:moveTo>
                                <a:pt x="3625151" y="506475"/>
                              </a:moveTo>
                              <a:lnTo>
                                <a:pt x="3625151" y="337654"/>
                              </a:lnTo>
                            </a:path>
                            <a:path w="3627754" h="6120765">
                              <a:moveTo>
                                <a:pt x="2539" y="675297"/>
                              </a:moveTo>
                              <a:lnTo>
                                <a:pt x="2539" y="506475"/>
                              </a:lnTo>
                            </a:path>
                            <a:path w="3627754" h="6120765">
                              <a:moveTo>
                                <a:pt x="3625151" y="675297"/>
                              </a:moveTo>
                              <a:lnTo>
                                <a:pt x="3625151" y="506475"/>
                              </a:lnTo>
                            </a:path>
                            <a:path w="3627754" h="6120765">
                              <a:moveTo>
                                <a:pt x="2539" y="844118"/>
                              </a:moveTo>
                              <a:lnTo>
                                <a:pt x="2539" y="675297"/>
                              </a:lnTo>
                            </a:path>
                            <a:path w="3627754" h="6120765">
                              <a:moveTo>
                                <a:pt x="3625151" y="844118"/>
                              </a:moveTo>
                              <a:lnTo>
                                <a:pt x="3625151" y="675297"/>
                              </a:lnTo>
                            </a:path>
                            <a:path w="3627754" h="6120765">
                              <a:moveTo>
                                <a:pt x="2539" y="1012939"/>
                              </a:moveTo>
                              <a:lnTo>
                                <a:pt x="2539" y="844118"/>
                              </a:lnTo>
                            </a:path>
                            <a:path w="3627754" h="6120765">
                              <a:moveTo>
                                <a:pt x="3625151" y="1012939"/>
                              </a:moveTo>
                              <a:lnTo>
                                <a:pt x="3625151" y="844118"/>
                              </a:lnTo>
                            </a:path>
                            <a:path w="3627754" h="6120765">
                              <a:moveTo>
                                <a:pt x="2539" y="1181760"/>
                              </a:moveTo>
                              <a:lnTo>
                                <a:pt x="2539" y="1012939"/>
                              </a:lnTo>
                            </a:path>
                            <a:path w="3627754" h="6120765">
                              <a:moveTo>
                                <a:pt x="3625151" y="1181760"/>
                              </a:moveTo>
                              <a:lnTo>
                                <a:pt x="3625151" y="1012939"/>
                              </a:lnTo>
                            </a:path>
                            <a:path w="3627754" h="6120765">
                              <a:moveTo>
                                <a:pt x="2539" y="1350581"/>
                              </a:moveTo>
                              <a:lnTo>
                                <a:pt x="2539" y="1181760"/>
                              </a:lnTo>
                            </a:path>
                            <a:path w="3627754" h="6120765">
                              <a:moveTo>
                                <a:pt x="3625151" y="1350581"/>
                              </a:moveTo>
                              <a:lnTo>
                                <a:pt x="3625151" y="1181760"/>
                              </a:lnTo>
                            </a:path>
                            <a:path w="3627754" h="6120765">
                              <a:moveTo>
                                <a:pt x="2539" y="1519402"/>
                              </a:moveTo>
                              <a:lnTo>
                                <a:pt x="2539" y="1350581"/>
                              </a:lnTo>
                            </a:path>
                            <a:path w="3627754" h="6120765">
                              <a:moveTo>
                                <a:pt x="3625151" y="1519402"/>
                              </a:moveTo>
                              <a:lnTo>
                                <a:pt x="3625151" y="1350581"/>
                              </a:lnTo>
                            </a:path>
                            <a:path w="3627754" h="6120765">
                              <a:moveTo>
                                <a:pt x="2539" y="1688236"/>
                              </a:moveTo>
                              <a:lnTo>
                                <a:pt x="2539" y="1519402"/>
                              </a:lnTo>
                            </a:path>
                            <a:path w="3627754" h="6120765">
                              <a:moveTo>
                                <a:pt x="3625151" y="1688236"/>
                              </a:moveTo>
                              <a:lnTo>
                                <a:pt x="3625151" y="1519402"/>
                              </a:lnTo>
                            </a:path>
                            <a:path w="3627754" h="6120765">
                              <a:moveTo>
                                <a:pt x="2539" y="1857057"/>
                              </a:moveTo>
                              <a:lnTo>
                                <a:pt x="2539" y="1688236"/>
                              </a:lnTo>
                            </a:path>
                            <a:path w="3627754" h="6120765">
                              <a:moveTo>
                                <a:pt x="3625151" y="1857057"/>
                              </a:moveTo>
                              <a:lnTo>
                                <a:pt x="3625151" y="1688236"/>
                              </a:lnTo>
                            </a:path>
                            <a:path w="3627754" h="6120765">
                              <a:moveTo>
                                <a:pt x="2539" y="2025878"/>
                              </a:moveTo>
                              <a:lnTo>
                                <a:pt x="2539" y="1857057"/>
                              </a:lnTo>
                            </a:path>
                            <a:path w="3627754" h="6120765">
                              <a:moveTo>
                                <a:pt x="3625151" y="2025878"/>
                              </a:moveTo>
                              <a:lnTo>
                                <a:pt x="3625151" y="1857057"/>
                              </a:lnTo>
                            </a:path>
                            <a:path w="3627754" h="6120765">
                              <a:moveTo>
                                <a:pt x="2539" y="2194699"/>
                              </a:moveTo>
                              <a:lnTo>
                                <a:pt x="2539" y="2025878"/>
                              </a:lnTo>
                            </a:path>
                            <a:path w="3627754" h="6120765">
                              <a:moveTo>
                                <a:pt x="3625151" y="2194699"/>
                              </a:moveTo>
                              <a:lnTo>
                                <a:pt x="3625151" y="2025878"/>
                              </a:lnTo>
                            </a:path>
                            <a:path w="3627754" h="6120765">
                              <a:moveTo>
                                <a:pt x="2539" y="2363520"/>
                              </a:moveTo>
                              <a:lnTo>
                                <a:pt x="2539" y="2194699"/>
                              </a:lnTo>
                            </a:path>
                            <a:path w="3627754" h="6120765">
                              <a:moveTo>
                                <a:pt x="3625151" y="2363520"/>
                              </a:moveTo>
                              <a:lnTo>
                                <a:pt x="3625151" y="2194699"/>
                              </a:lnTo>
                            </a:path>
                            <a:path w="3627754" h="6120765">
                              <a:moveTo>
                                <a:pt x="2539" y="2532341"/>
                              </a:moveTo>
                              <a:lnTo>
                                <a:pt x="2539" y="2363520"/>
                              </a:lnTo>
                            </a:path>
                            <a:path w="3627754" h="6120765">
                              <a:moveTo>
                                <a:pt x="3625151" y="2532341"/>
                              </a:moveTo>
                              <a:lnTo>
                                <a:pt x="3625151" y="2363520"/>
                              </a:lnTo>
                            </a:path>
                            <a:path w="3627754" h="6120765">
                              <a:moveTo>
                                <a:pt x="2539" y="2701162"/>
                              </a:moveTo>
                              <a:lnTo>
                                <a:pt x="2539" y="2532341"/>
                              </a:lnTo>
                            </a:path>
                            <a:path w="3627754" h="6120765">
                              <a:moveTo>
                                <a:pt x="3625151" y="2701162"/>
                              </a:moveTo>
                              <a:lnTo>
                                <a:pt x="3625151" y="2532341"/>
                              </a:lnTo>
                            </a:path>
                            <a:path w="3627754" h="6120765">
                              <a:moveTo>
                                <a:pt x="2539" y="2869984"/>
                              </a:moveTo>
                              <a:lnTo>
                                <a:pt x="2539" y="2701162"/>
                              </a:lnTo>
                            </a:path>
                            <a:path w="3627754" h="6120765">
                              <a:moveTo>
                                <a:pt x="3625151" y="2869984"/>
                              </a:moveTo>
                              <a:lnTo>
                                <a:pt x="3625151" y="2701162"/>
                              </a:lnTo>
                            </a:path>
                            <a:path w="3627754" h="6120765">
                              <a:moveTo>
                                <a:pt x="2539" y="3038805"/>
                              </a:moveTo>
                              <a:lnTo>
                                <a:pt x="2539" y="2869984"/>
                              </a:lnTo>
                            </a:path>
                            <a:path w="3627754" h="6120765">
                              <a:moveTo>
                                <a:pt x="3625151" y="3038805"/>
                              </a:moveTo>
                              <a:lnTo>
                                <a:pt x="3625151" y="2869984"/>
                              </a:lnTo>
                            </a:path>
                            <a:path w="3627754" h="6120765">
                              <a:moveTo>
                                <a:pt x="2539" y="3207626"/>
                              </a:moveTo>
                              <a:lnTo>
                                <a:pt x="2539" y="3038805"/>
                              </a:lnTo>
                            </a:path>
                            <a:path w="3627754" h="6120765">
                              <a:moveTo>
                                <a:pt x="3625151" y="3207626"/>
                              </a:moveTo>
                              <a:lnTo>
                                <a:pt x="3625151" y="3038805"/>
                              </a:lnTo>
                            </a:path>
                            <a:path w="3627754" h="6120765">
                              <a:moveTo>
                                <a:pt x="2539" y="3376460"/>
                              </a:moveTo>
                              <a:lnTo>
                                <a:pt x="2539" y="3207626"/>
                              </a:lnTo>
                            </a:path>
                            <a:path w="3627754" h="6120765">
                              <a:moveTo>
                                <a:pt x="3625151" y="3376460"/>
                              </a:moveTo>
                              <a:lnTo>
                                <a:pt x="3625151" y="3207626"/>
                              </a:lnTo>
                            </a:path>
                            <a:path w="3627754" h="6120765">
                              <a:moveTo>
                                <a:pt x="2539" y="3545281"/>
                              </a:moveTo>
                              <a:lnTo>
                                <a:pt x="2539" y="3376460"/>
                              </a:lnTo>
                            </a:path>
                            <a:path w="3627754" h="6120765">
                              <a:moveTo>
                                <a:pt x="3625151" y="3545281"/>
                              </a:moveTo>
                              <a:lnTo>
                                <a:pt x="3625151" y="3376460"/>
                              </a:lnTo>
                            </a:path>
                            <a:path w="3627754" h="6120765">
                              <a:moveTo>
                                <a:pt x="2539" y="3714102"/>
                              </a:moveTo>
                              <a:lnTo>
                                <a:pt x="2539" y="3545281"/>
                              </a:lnTo>
                            </a:path>
                            <a:path w="3627754" h="6120765">
                              <a:moveTo>
                                <a:pt x="3625151" y="3714102"/>
                              </a:moveTo>
                              <a:lnTo>
                                <a:pt x="3625151" y="3545281"/>
                              </a:lnTo>
                            </a:path>
                            <a:path w="3627754" h="6120765">
                              <a:moveTo>
                                <a:pt x="2539" y="3882923"/>
                              </a:moveTo>
                              <a:lnTo>
                                <a:pt x="2539" y="3714102"/>
                              </a:lnTo>
                            </a:path>
                            <a:path w="3627754" h="6120765">
                              <a:moveTo>
                                <a:pt x="3625151" y="3882923"/>
                              </a:moveTo>
                              <a:lnTo>
                                <a:pt x="3625151" y="3714102"/>
                              </a:lnTo>
                            </a:path>
                            <a:path w="3627754" h="6120765">
                              <a:moveTo>
                                <a:pt x="2539" y="4051744"/>
                              </a:moveTo>
                              <a:lnTo>
                                <a:pt x="2539" y="3882923"/>
                              </a:lnTo>
                            </a:path>
                            <a:path w="3627754" h="6120765">
                              <a:moveTo>
                                <a:pt x="3625151" y="4051744"/>
                              </a:moveTo>
                              <a:lnTo>
                                <a:pt x="3625151" y="3882923"/>
                              </a:lnTo>
                            </a:path>
                            <a:path w="3627754" h="6120765">
                              <a:moveTo>
                                <a:pt x="2539" y="4220565"/>
                              </a:moveTo>
                              <a:lnTo>
                                <a:pt x="2539" y="4051744"/>
                              </a:lnTo>
                            </a:path>
                            <a:path w="3627754" h="6120765">
                              <a:moveTo>
                                <a:pt x="3625151" y="4220565"/>
                              </a:moveTo>
                              <a:lnTo>
                                <a:pt x="3625151" y="4051744"/>
                              </a:lnTo>
                            </a:path>
                            <a:path w="3627754" h="6120765">
                              <a:moveTo>
                                <a:pt x="2539" y="4389386"/>
                              </a:moveTo>
                              <a:lnTo>
                                <a:pt x="2539" y="4220565"/>
                              </a:lnTo>
                            </a:path>
                            <a:path w="3627754" h="6120765">
                              <a:moveTo>
                                <a:pt x="3625151" y="4389386"/>
                              </a:moveTo>
                              <a:lnTo>
                                <a:pt x="3625151" y="4220565"/>
                              </a:lnTo>
                            </a:path>
                            <a:path w="3627754" h="6120765">
                              <a:moveTo>
                                <a:pt x="2539" y="4558207"/>
                              </a:moveTo>
                              <a:lnTo>
                                <a:pt x="2539" y="4389386"/>
                              </a:lnTo>
                            </a:path>
                            <a:path w="3627754" h="6120765">
                              <a:moveTo>
                                <a:pt x="3625151" y="4558207"/>
                              </a:moveTo>
                              <a:lnTo>
                                <a:pt x="3625151" y="4389386"/>
                              </a:lnTo>
                            </a:path>
                            <a:path w="3627754" h="6120765">
                              <a:moveTo>
                                <a:pt x="2539" y="4727028"/>
                              </a:moveTo>
                              <a:lnTo>
                                <a:pt x="2539" y="4558207"/>
                              </a:lnTo>
                            </a:path>
                            <a:path w="3627754" h="6120765">
                              <a:moveTo>
                                <a:pt x="3625151" y="4727028"/>
                              </a:moveTo>
                              <a:lnTo>
                                <a:pt x="3625151" y="4558207"/>
                              </a:lnTo>
                            </a:path>
                            <a:path w="3627754" h="6120765">
                              <a:moveTo>
                                <a:pt x="2539" y="4895862"/>
                              </a:moveTo>
                              <a:lnTo>
                                <a:pt x="2539" y="4727028"/>
                              </a:lnTo>
                            </a:path>
                            <a:path w="3627754" h="6120765">
                              <a:moveTo>
                                <a:pt x="3625151" y="4895862"/>
                              </a:moveTo>
                              <a:lnTo>
                                <a:pt x="3625151" y="4727028"/>
                              </a:lnTo>
                            </a:path>
                            <a:path w="3627754" h="6120765">
                              <a:moveTo>
                                <a:pt x="2539" y="5064683"/>
                              </a:moveTo>
                              <a:lnTo>
                                <a:pt x="2539" y="4895862"/>
                              </a:lnTo>
                            </a:path>
                            <a:path w="3627754" h="6120765">
                              <a:moveTo>
                                <a:pt x="3625151" y="5064683"/>
                              </a:moveTo>
                              <a:lnTo>
                                <a:pt x="3625151" y="4895862"/>
                              </a:lnTo>
                            </a:path>
                            <a:path w="3627754" h="6120765">
                              <a:moveTo>
                                <a:pt x="2539" y="5233504"/>
                              </a:moveTo>
                              <a:lnTo>
                                <a:pt x="2539" y="5064683"/>
                              </a:lnTo>
                            </a:path>
                            <a:path w="3627754" h="6120765">
                              <a:moveTo>
                                <a:pt x="3625151" y="5233504"/>
                              </a:moveTo>
                              <a:lnTo>
                                <a:pt x="3625151" y="5064683"/>
                              </a:lnTo>
                            </a:path>
                            <a:path w="3627754" h="6120765">
                              <a:moveTo>
                                <a:pt x="2539" y="5402326"/>
                              </a:moveTo>
                              <a:lnTo>
                                <a:pt x="2539" y="5233504"/>
                              </a:lnTo>
                            </a:path>
                            <a:path w="3627754" h="6120765">
                              <a:moveTo>
                                <a:pt x="3625151" y="5402326"/>
                              </a:moveTo>
                              <a:lnTo>
                                <a:pt x="3625151" y="5233504"/>
                              </a:lnTo>
                            </a:path>
                            <a:path w="3627754" h="6120765">
                              <a:moveTo>
                                <a:pt x="2539" y="5571147"/>
                              </a:moveTo>
                              <a:lnTo>
                                <a:pt x="2539" y="5402326"/>
                              </a:lnTo>
                            </a:path>
                            <a:path w="3627754" h="6120765">
                              <a:moveTo>
                                <a:pt x="3625151" y="5571147"/>
                              </a:moveTo>
                              <a:lnTo>
                                <a:pt x="3625151" y="5402326"/>
                              </a:lnTo>
                            </a:path>
                            <a:path w="3627754" h="6120765">
                              <a:moveTo>
                                <a:pt x="2539" y="5739968"/>
                              </a:moveTo>
                              <a:lnTo>
                                <a:pt x="2539" y="5571147"/>
                              </a:lnTo>
                            </a:path>
                            <a:path w="3627754" h="6120765">
                              <a:moveTo>
                                <a:pt x="3625151" y="5739968"/>
                              </a:moveTo>
                              <a:lnTo>
                                <a:pt x="3625151" y="5571147"/>
                              </a:lnTo>
                            </a:path>
                            <a:path w="3627754" h="6120765">
                              <a:moveTo>
                                <a:pt x="2539" y="5908789"/>
                              </a:moveTo>
                              <a:lnTo>
                                <a:pt x="2539" y="5739968"/>
                              </a:lnTo>
                            </a:path>
                            <a:path w="3627754" h="6120765">
                              <a:moveTo>
                                <a:pt x="3625151" y="5908789"/>
                              </a:moveTo>
                              <a:lnTo>
                                <a:pt x="3625151" y="5739968"/>
                              </a:lnTo>
                            </a:path>
                            <a:path w="3627754" h="6120765">
                              <a:moveTo>
                                <a:pt x="2539" y="6077610"/>
                              </a:moveTo>
                              <a:lnTo>
                                <a:pt x="2539" y="5908789"/>
                              </a:lnTo>
                            </a:path>
                            <a:path w="3627754" h="6120765">
                              <a:moveTo>
                                <a:pt x="3625151" y="6077610"/>
                              </a:moveTo>
                              <a:lnTo>
                                <a:pt x="3625151" y="5908789"/>
                              </a:lnTo>
                            </a:path>
                            <a:path w="3627754" h="6120765">
                              <a:moveTo>
                                <a:pt x="2539" y="6120638"/>
                              </a:moveTo>
                              <a:lnTo>
                                <a:pt x="2539" y="6077610"/>
                              </a:lnTo>
                            </a:path>
                            <a:path w="3627754" h="6120765">
                              <a:moveTo>
                                <a:pt x="0" y="6118097"/>
                              </a:moveTo>
                              <a:lnTo>
                                <a:pt x="43027" y="6118097"/>
                              </a:lnTo>
                            </a:path>
                            <a:path w="3627754" h="6120765">
                              <a:moveTo>
                                <a:pt x="43027" y="6118097"/>
                              </a:moveTo>
                              <a:lnTo>
                                <a:pt x="3584663" y="6118097"/>
                              </a:lnTo>
                            </a:path>
                            <a:path w="3627754" h="6120765">
                              <a:moveTo>
                                <a:pt x="3584663" y="6118097"/>
                              </a:moveTo>
                              <a:lnTo>
                                <a:pt x="3627678" y="6118097"/>
                              </a:lnTo>
                            </a:path>
                            <a:path w="3627754" h="6120765">
                              <a:moveTo>
                                <a:pt x="3625151" y="6120638"/>
                              </a:moveTo>
                              <a:lnTo>
                                <a:pt x="3625151" y="6077610"/>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15.091394pt;width:285.650pt;height:481.95pt;mso-position-horizontal-relative:page;mso-position-vertical-relative:paragraph;z-index:-22360064" id="docshape1387" coordorigin="1612,-302" coordsize="5713,9639" path="m1616,-36l1616,-302m7320,-36l7320,-302m1616,230l1616,-36m7320,230l7320,-36m1616,496l1616,230m7320,496l7320,230m1616,762l1616,496m7320,762l7320,496m1616,1027l1616,762m7320,1027l7320,762m1616,1293l1616,1027m7320,1293l7320,1027m1616,1559l1616,1293m7320,1559l7320,1293m1616,1825l1616,1559m7320,1825l7320,1559m1616,2091l1616,1825m7320,2091l7320,1825m1616,2357l1616,2091m7320,2357l7320,2091m1616,2623l1616,2357m7320,2623l7320,2357m1616,2889l1616,2623m7320,2889l7320,2623m1616,3154l1616,2889m7320,3154l7320,2889m1616,3420l1616,3154m7320,3420l7320,3154m1616,3686l1616,3420m7320,3686l7320,3420m1616,3952l1616,3686m7320,3952l7320,3686m1616,4218l1616,3952m7320,4218l7320,3952m1616,4484l1616,4218m7320,4484l7320,4218m1616,4750l1616,4484m7320,4750l7320,4484m1616,5015l1616,4750m7320,5015l7320,4750m1616,5281l1616,5015m7320,5281l7320,5015m1616,5547l1616,5281m7320,5547l7320,5281m1616,5813l1616,5547m7320,5813l7320,5547m1616,6079l1616,5813m7320,6079l7320,5813m1616,6345l1616,6079m7320,6345l7320,6079m1616,6611l1616,6345m7320,6611l7320,6345m1616,6876l1616,6611m7320,6876l7320,6611m1616,7142l1616,6876m7320,7142l7320,6876m1616,7408l1616,7142m7320,7408l7320,7142m1616,7674l1616,7408m7320,7674l7320,7408m1616,7940l1616,7674m7320,7940l7320,7674m1616,8206l1616,7940m7320,8206l7320,7940m1616,8472l1616,8206m7320,8472l7320,8206m1616,8737l1616,8472m7320,8737l7320,8472m1616,9003l1616,8737m7320,9003l7320,8737m1616,9269l1616,9003m7320,9269l7320,9003m1616,9337l1616,9269m1612,9333l1679,9333m1679,9333l7257,9333m7257,9333l7324,9333m7320,9337l7320,9269e" filled="false" stroked="true" strokeweight=".3985pt" strokecolor="#000000">
                <v:path arrowok="t"/>
                <v:stroke dashstyle="solid"/>
                <w10:wrap type="none"/>
              </v:shape>
            </w:pict>
          </mc:Fallback>
        </mc:AlternateContent>
      </w:r>
      <w:r>
        <w:rPr>
          <w:rFonts w:ascii="Courier New" w:hAnsi="Courier New"/>
          <w:color w:val="FF0000"/>
          <w:sz w:val="18"/>
        </w:rPr>
        <w:t>%Grafik</w:t>
      </w:r>
      <w:r>
        <w:rPr>
          <w:rFonts w:ascii="Courier New" w:hAnsi="Courier New"/>
          <w:color w:val="FF0000"/>
          <w:spacing w:val="-13"/>
          <w:sz w:val="18"/>
        </w:rPr>
        <w:t> </w:t>
      </w:r>
      <w:r>
        <w:rPr>
          <w:rFonts w:ascii="Courier New" w:hAnsi="Courier New"/>
          <w:color w:val="FF0000"/>
          <w:sz w:val="18"/>
        </w:rPr>
        <w:t>terpisah</w:t>
      </w:r>
      <w:r>
        <w:rPr>
          <w:rFonts w:ascii="Courier New" w:hAnsi="Courier New"/>
          <w:color w:val="FF0000"/>
          <w:spacing w:val="-13"/>
          <w:sz w:val="18"/>
        </w:rPr>
        <w:t> </w:t>
      </w:r>
      <w:r>
        <w:rPr>
          <w:rFonts w:ascii="Courier New" w:hAnsi="Courier New"/>
          <w:color w:val="FF0000"/>
          <w:sz w:val="18"/>
        </w:rPr>
        <w:t>untuk</w:t>
      </w:r>
      <w:r>
        <w:rPr>
          <w:rFonts w:ascii="Courier New" w:hAnsi="Courier New"/>
          <w:color w:val="FF0000"/>
          <w:spacing w:val="-13"/>
          <w:sz w:val="18"/>
        </w:rPr>
        <w:t> </w:t>
      </w:r>
      <w:r>
        <w:rPr>
          <w:rFonts w:ascii="Courier New" w:hAnsi="Courier New"/>
          <w:color w:val="FF0000"/>
          <w:sz w:val="18"/>
        </w:rPr>
        <w:t>C </w:t>
      </w:r>
      <w:r>
        <w:rPr>
          <w:rFonts w:ascii="Courier New" w:hAnsi="Courier New"/>
          <w:color w:val="FF0000"/>
          <w:spacing w:val="-2"/>
          <w:sz w:val="18"/>
        </w:rPr>
        <w:t>figure;</w:t>
      </w:r>
    </w:p>
    <w:p>
      <w:pPr>
        <w:spacing w:line="312" w:lineRule="auto" w:before="2"/>
        <w:ind w:left="1679" w:right="1129" w:firstLine="0"/>
        <w:jc w:val="left"/>
        <w:rPr>
          <w:rFonts w:ascii="Courier New" w:hAnsi="Courier New"/>
          <w:sz w:val="18"/>
        </w:rPr>
      </w:pPr>
      <w:r>
        <w:rPr>
          <w:rFonts w:ascii="Courier New" w:hAnsi="Courier New"/>
          <w:color w:val="FF0000"/>
          <w:sz w:val="18"/>
        </w:rPr>
        <w:t>plot(t,</w:t>
      </w:r>
      <w:r>
        <w:rPr>
          <w:rFonts w:ascii="Courier New" w:hAnsi="Courier New"/>
          <w:color w:val="FF0000"/>
          <w:spacing w:val="-12"/>
          <w:sz w:val="18"/>
        </w:rPr>
        <w:t> </w:t>
      </w:r>
      <w:r>
        <w:rPr>
          <w:rFonts w:ascii="Courier New" w:hAnsi="Courier New"/>
          <w:color w:val="FF0000"/>
          <w:sz w:val="18"/>
        </w:rPr>
        <w:t>results(:,2),</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r</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LineWidth</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2); xlabel('</w:t>
      </w:r>
      <w:r>
        <w:rPr>
          <w:rFonts w:ascii="Courier New" w:hAnsi="Courier New"/>
          <w:sz w:val="18"/>
        </w:rPr>
        <w:t>Waktu (Tahun)</w:t>
      </w:r>
      <w:r>
        <w:rPr>
          <w:rFonts w:ascii="Courier New" w:hAnsi="Courier New"/>
          <w:color w:val="FF0000"/>
          <w:sz w:val="18"/>
        </w:rPr>
        <w:t>');</w:t>
      </w:r>
    </w:p>
    <w:p>
      <w:pPr>
        <w:spacing w:line="312" w:lineRule="auto" w:before="1"/>
        <w:ind w:left="1679" w:right="1443" w:firstLine="0"/>
        <w:jc w:val="left"/>
        <w:rPr>
          <w:rFonts w:ascii="Courier New" w:hAnsi="Courier New"/>
          <w:sz w:val="18"/>
        </w:rPr>
      </w:pPr>
      <w:r>
        <w:rPr>
          <w:rFonts w:ascii="Courier New" w:hAnsi="Courier New"/>
          <w:color w:val="FF0000"/>
          <w:sz w:val="18"/>
        </w:rPr>
        <w:t>ylabel('</w:t>
      </w:r>
      <w:r>
        <w:rPr>
          <w:rFonts w:ascii="Courier New" w:hAnsi="Courier New"/>
          <w:sz w:val="18"/>
        </w:rPr>
        <w:t>C (Konsentrasi Karbon Dioksida)</w:t>
      </w:r>
      <w:r>
        <w:rPr>
          <w:rFonts w:ascii="Courier New" w:hAnsi="Courier New"/>
          <w:color w:val="FF0000"/>
          <w:sz w:val="18"/>
        </w:rPr>
        <w:t>'); title('</w:t>
      </w:r>
      <w:r>
        <w:rPr>
          <w:rFonts w:ascii="Courier New" w:hAnsi="Courier New"/>
          <w:sz w:val="18"/>
        </w:rPr>
        <w:t>Dinamika</w:t>
      </w:r>
      <w:r>
        <w:rPr>
          <w:rFonts w:ascii="Courier New" w:hAnsi="Courier New"/>
          <w:spacing w:val="-16"/>
          <w:sz w:val="18"/>
        </w:rPr>
        <w:t> </w:t>
      </w:r>
      <w:r>
        <w:rPr>
          <w:rFonts w:ascii="Courier New" w:hAnsi="Courier New"/>
          <w:sz w:val="18"/>
        </w:rPr>
        <w:t>Konsentrasi</w:t>
      </w:r>
      <w:r>
        <w:rPr>
          <w:rFonts w:ascii="Courier New" w:hAnsi="Courier New"/>
          <w:spacing w:val="-16"/>
          <w:sz w:val="18"/>
        </w:rPr>
        <w:t> </w:t>
      </w:r>
      <w:r>
        <w:rPr>
          <w:rFonts w:ascii="Courier New" w:hAnsi="Courier New"/>
          <w:sz w:val="18"/>
        </w:rPr>
        <w:t>Karbon</w:t>
      </w:r>
      <w:r>
        <w:rPr>
          <w:rFonts w:ascii="Courier New" w:hAnsi="Courier New"/>
          <w:spacing w:val="-16"/>
          <w:sz w:val="18"/>
        </w:rPr>
        <w:t> </w:t>
      </w:r>
      <w:r>
        <w:rPr>
          <w:rFonts w:ascii="Courier New" w:hAnsi="Courier New"/>
          <w:sz w:val="18"/>
        </w:rPr>
        <w:t>Dioksida</w:t>
      </w:r>
      <w:r>
        <w:rPr>
          <w:rFonts w:ascii="Courier New" w:hAnsi="Courier New"/>
          <w:color w:val="FF0000"/>
          <w:sz w:val="18"/>
        </w:rPr>
        <w:t>'); grid on;</w:t>
      </w:r>
    </w:p>
    <w:p>
      <w:pPr>
        <w:pStyle w:val="BodyText"/>
        <w:spacing w:before="64"/>
        <w:rPr>
          <w:rFonts w:ascii="Courier New"/>
          <w:sz w:val="18"/>
        </w:rPr>
      </w:pPr>
    </w:p>
    <w:p>
      <w:pPr>
        <w:spacing w:line="312" w:lineRule="auto" w:before="0"/>
        <w:ind w:left="1679" w:right="3757" w:firstLine="0"/>
        <w:jc w:val="left"/>
        <w:rPr>
          <w:rFonts w:ascii="Courier New" w:hAnsi="Courier New"/>
          <w:sz w:val="18"/>
        </w:rPr>
      </w:pPr>
      <w:r>
        <w:rPr>
          <w:rFonts w:ascii="Courier New" w:hAnsi="Courier New"/>
          <w:color w:val="FF0000"/>
          <w:sz w:val="18"/>
        </w:rPr>
        <w:t>%Grafik</w:t>
      </w:r>
      <w:r>
        <w:rPr>
          <w:rFonts w:ascii="Courier New" w:hAnsi="Courier New"/>
          <w:color w:val="FF0000"/>
          <w:spacing w:val="-13"/>
          <w:sz w:val="18"/>
        </w:rPr>
        <w:t> </w:t>
      </w:r>
      <w:r>
        <w:rPr>
          <w:rFonts w:ascii="Courier New" w:hAnsi="Courier New"/>
          <w:color w:val="FF0000"/>
          <w:sz w:val="18"/>
        </w:rPr>
        <w:t>terpisah</w:t>
      </w:r>
      <w:r>
        <w:rPr>
          <w:rFonts w:ascii="Courier New" w:hAnsi="Courier New"/>
          <w:color w:val="FF0000"/>
          <w:spacing w:val="-13"/>
          <w:sz w:val="18"/>
        </w:rPr>
        <w:t> </w:t>
      </w:r>
      <w:r>
        <w:rPr>
          <w:rFonts w:ascii="Courier New" w:hAnsi="Courier New"/>
          <w:color w:val="FF0000"/>
          <w:sz w:val="18"/>
        </w:rPr>
        <w:t>untuk</w:t>
      </w:r>
      <w:r>
        <w:rPr>
          <w:rFonts w:ascii="Courier New" w:hAnsi="Courier New"/>
          <w:color w:val="FF0000"/>
          <w:spacing w:val="-13"/>
          <w:sz w:val="18"/>
        </w:rPr>
        <w:t> </w:t>
      </w:r>
      <w:r>
        <w:rPr>
          <w:rFonts w:ascii="Courier New" w:hAnsi="Courier New"/>
          <w:color w:val="FF0000"/>
          <w:sz w:val="18"/>
        </w:rPr>
        <w:t>R </w:t>
      </w:r>
      <w:r>
        <w:rPr>
          <w:rFonts w:ascii="Courier New" w:hAnsi="Courier New"/>
          <w:color w:val="FF0000"/>
          <w:spacing w:val="-2"/>
          <w:sz w:val="18"/>
        </w:rPr>
        <w:t>figure;</w:t>
      </w:r>
    </w:p>
    <w:p>
      <w:pPr>
        <w:spacing w:line="312" w:lineRule="auto" w:before="2"/>
        <w:ind w:left="1679" w:right="1129" w:firstLine="0"/>
        <w:jc w:val="left"/>
        <w:rPr>
          <w:rFonts w:ascii="Courier New" w:hAnsi="Courier New"/>
          <w:sz w:val="18"/>
        </w:rPr>
      </w:pPr>
      <w:r>
        <w:rPr>
          <w:rFonts w:ascii="Courier New" w:hAnsi="Courier New"/>
          <w:color w:val="FF0000"/>
          <w:sz w:val="18"/>
        </w:rPr>
        <w:t>plot(t,</w:t>
      </w:r>
      <w:r>
        <w:rPr>
          <w:rFonts w:ascii="Courier New" w:hAnsi="Courier New"/>
          <w:color w:val="FF0000"/>
          <w:spacing w:val="-12"/>
          <w:sz w:val="18"/>
        </w:rPr>
        <w:t> </w:t>
      </w:r>
      <w:r>
        <w:rPr>
          <w:rFonts w:ascii="Courier New" w:hAnsi="Courier New"/>
          <w:color w:val="FF0000"/>
          <w:sz w:val="18"/>
        </w:rPr>
        <w:t>results(:,3),</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k</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LineWidth</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2); xlabel('</w:t>
      </w:r>
      <w:r>
        <w:rPr>
          <w:rFonts w:ascii="Courier New" w:hAnsi="Courier New"/>
          <w:sz w:val="18"/>
        </w:rPr>
        <w:t>Waktu (Tahun)</w:t>
      </w:r>
      <w:r>
        <w:rPr>
          <w:rFonts w:ascii="Courier New" w:hAnsi="Courier New"/>
          <w:color w:val="FF0000"/>
          <w:sz w:val="18"/>
        </w:rPr>
        <w:t>');</w:t>
      </w:r>
    </w:p>
    <w:p>
      <w:pPr>
        <w:spacing w:before="2"/>
        <w:ind w:left="1679" w:right="0" w:firstLine="0"/>
        <w:jc w:val="left"/>
        <w:rPr>
          <w:rFonts w:ascii="Courier New" w:hAnsi="Courier New"/>
          <w:sz w:val="18"/>
        </w:rPr>
      </w:pPr>
      <w:r>
        <w:rPr>
          <w:rFonts w:ascii="Courier New" w:hAnsi="Courier New"/>
          <w:color w:val="FF0000"/>
          <w:sz w:val="18"/>
        </w:rPr>
        <w:t>ylabel('</w:t>
      </w:r>
      <w:r>
        <w:rPr>
          <w:rFonts w:ascii="Courier New" w:hAnsi="Courier New"/>
          <w:sz w:val="18"/>
        </w:rPr>
        <w:t>R</w:t>
      </w:r>
      <w:r>
        <w:rPr>
          <w:rFonts w:ascii="Courier New" w:hAnsi="Courier New"/>
          <w:spacing w:val="-18"/>
          <w:sz w:val="18"/>
        </w:rPr>
        <w:t> </w:t>
      </w:r>
      <w:r>
        <w:rPr>
          <w:rFonts w:ascii="Courier New" w:hAnsi="Courier New"/>
          <w:sz w:val="18"/>
        </w:rPr>
        <w:t>(Biomassa</w:t>
      </w:r>
      <w:r>
        <w:rPr>
          <w:rFonts w:ascii="Courier New" w:hAnsi="Courier New"/>
          <w:spacing w:val="-18"/>
          <w:sz w:val="18"/>
        </w:rPr>
        <w:t> </w:t>
      </w:r>
      <w:r>
        <w:rPr>
          <w:rFonts w:ascii="Courier New" w:hAnsi="Courier New"/>
          <w:spacing w:val="-2"/>
          <w:sz w:val="18"/>
        </w:rPr>
        <w:t>RTH)</w:t>
      </w:r>
      <w:r>
        <w:rPr>
          <w:rFonts w:ascii="Courier New" w:hAnsi="Courier New"/>
          <w:color w:val="FF0000"/>
          <w:spacing w:val="-2"/>
          <w:sz w:val="18"/>
        </w:rPr>
        <w:t>');</w:t>
      </w:r>
    </w:p>
    <w:p>
      <w:pPr>
        <w:spacing w:line="312" w:lineRule="auto" w:before="62"/>
        <w:ind w:left="1679" w:right="1443" w:firstLine="0"/>
        <w:jc w:val="left"/>
        <w:rPr>
          <w:rFonts w:ascii="Courier New" w:hAnsi="Courier New"/>
          <w:sz w:val="18"/>
        </w:rPr>
      </w:pPr>
      <w:r>
        <w:rPr>
          <w:rFonts w:ascii="Courier New" w:hAnsi="Courier New"/>
          <w:color w:val="FF0000"/>
          <w:sz w:val="18"/>
        </w:rPr>
        <w:t>title('</w:t>
      </w:r>
      <w:r>
        <w:rPr>
          <w:rFonts w:ascii="Courier New" w:hAnsi="Courier New"/>
          <w:sz w:val="18"/>
        </w:rPr>
        <w:t>Dinamika</w:t>
      </w:r>
      <w:r>
        <w:rPr>
          <w:rFonts w:ascii="Courier New" w:hAnsi="Courier New"/>
          <w:spacing w:val="-12"/>
          <w:sz w:val="18"/>
        </w:rPr>
        <w:t> </w:t>
      </w:r>
      <w:r>
        <w:rPr>
          <w:rFonts w:ascii="Courier New" w:hAnsi="Courier New"/>
          <w:sz w:val="18"/>
        </w:rPr>
        <w:t>Biomassa</w:t>
      </w:r>
      <w:r>
        <w:rPr>
          <w:rFonts w:ascii="Courier New" w:hAnsi="Courier New"/>
          <w:spacing w:val="-12"/>
          <w:sz w:val="18"/>
        </w:rPr>
        <w:t> </w:t>
      </w:r>
      <w:r>
        <w:rPr>
          <w:rFonts w:ascii="Courier New" w:hAnsi="Courier New"/>
          <w:sz w:val="18"/>
        </w:rPr>
        <w:t>Ruang</w:t>
      </w:r>
      <w:r>
        <w:rPr>
          <w:rFonts w:ascii="Courier New" w:hAnsi="Courier New"/>
          <w:spacing w:val="-12"/>
          <w:sz w:val="18"/>
        </w:rPr>
        <w:t> </w:t>
      </w:r>
      <w:r>
        <w:rPr>
          <w:rFonts w:ascii="Courier New" w:hAnsi="Courier New"/>
          <w:sz w:val="18"/>
        </w:rPr>
        <w:t>Terbuka</w:t>
      </w:r>
      <w:r>
        <w:rPr>
          <w:rFonts w:ascii="Courier New" w:hAnsi="Courier New"/>
          <w:spacing w:val="-12"/>
          <w:sz w:val="18"/>
        </w:rPr>
        <w:t> </w:t>
      </w:r>
      <w:r>
        <w:rPr>
          <w:rFonts w:ascii="Courier New" w:hAnsi="Courier New"/>
          <w:sz w:val="18"/>
        </w:rPr>
        <w:t>Hijau </w:t>
      </w:r>
      <w:r>
        <w:rPr>
          <w:rFonts w:ascii="Courier New" w:hAnsi="Courier New"/>
          <w:spacing w:val="-2"/>
          <w:sz w:val="18"/>
        </w:rPr>
        <w:t>(RTH)</w:t>
      </w:r>
      <w:r>
        <w:rPr>
          <w:rFonts w:ascii="Courier New" w:hAnsi="Courier New"/>
          <w:color w:val="FF0000"/>
          <w:spacing w:val="-2"/>
          <w:sz w:val="18"/>
        </w:rPr>
        <w:t>');</w:t>
      </w:r>
    </w:p>
    <w:p>
      <w:pPr>
        <w:spacing w:before="1"/>
        <w:ind w:left="1679" w:right="0" w:firstLine="0"/>
        <w:jc w:val="left"/>
        <w:rPr>
          <w:rFonts w:ascii="Courier New" w:hAnsi="Courier New"/>
          <w:sz w:val="18"/>
        </w:rPr>
      </w:pPr>
      <w:r>
        <w:rPr>
          <w:rFonts w:ascii="Courier New" w:hAnsi="Courier New"/>
          <w:color w:val="FF0000"/>
          <w:sz w:val="18"/>
        </w:rPr>
        <w:t>grid</w:t>
      </w:r>
      <w:r>
        <w:rPr>
          <w:rFonts w:ascii="Courier New" w:hAnsi="Courier New"/>
          <w:color w:val="FF0000"/>
          <w:spacing w:val="-9"/>
          <w:sz w:val="18"/>
        </w:rPr>
        <w:t> </w:t>
      </w:r>
      <w:r>
        <w:rPr>
          <w:rFonts w:ascii="Courier New" w:hAnsi="Courier New"/>
          <w:color w:val="FF0000"/>
          <w:spacing w:val="-5"/>
          <w:sz w:val="18"/>
        </w:rPr>
        <w:t>on;</w:t>
      </w:r>
    </w:p>
    <w:p>
      <w:pPr>
        <w:pStyle w:val="BodyText"/>
        <w:spacing w:before="124"/>
        <w:rPr>
          <w:rFonts w:ascii="Courier New"/>
          <w:sz w:val="18"/>
        </w:rPr>
      </w:pPr>
    </w:p>
    <w:p>
      <w:pPr>
        <w:spacing w:line="312" w:lineRule="auto" w:before="0"/>
        <w:ind w:left="1679" w:right="3757" w:firstLine="0"/>
        <w:jc w:val="left"/>
        <w:rPr>
          <w:rFonts w:ascii="Courier New" w:hAnsi="Courier New"/>
          <w:sz w:val="18"/>
        </w:rPr>
      </w:pPr>
      <w:r>
        <w:rPr>
          <w:rFonts w:ascii="Courier New" w:hAnsi="Courier New"/>
          <w:color w:val="FF0000"/>
          <w:sz w:val="18"/>
        </w:rPr>
        <w:t>%Grafik</w:t>
      </w:r>
      <w:r>
        <w:rPr>
          <w:rFonts w:ascii="Courier New" w:hAnsi="Courier New"/>
          <w:color w:val="FF0000"/>
          <w:spacing w:val="-13"/>
          <w:sz w:val="18"/>
        </w:rPr>
        <w:t> </w:t>
      </w:r>
      <w:r>
        <w:rPr>
          <w:rFonts w:ascii="Courier New" w:hAnsi="Courier New"/>
          <w:color w:val="FF0000"/>
          <w:sz w:val="18"/>
        </w:rPr>
        <w:t>terpisah</w:t>
      </w:r>
      <w:r>
        <w:rPr>
          <w:rFonts w:ascii="Courier New" w:hAnsi="Courier New"/>
          <w:color w:val="FF0000"/>
          <w:spacing w:val="-13"/>
          <w:sz w:val="18"/>
        </w:rPr>
        <w:t> </w:t>
      </w:r>
      <w:r>
        <w:rPr>
          <w:rFonts w:ascii="Courier New" w:hAnsi="Courier New"/>
          <w:color w:val="FF0000"/>
          <w:sz w:val="18"/>
        </w:rPr>
        <w:t>untuk</w:t>
      </w:r>
      <w:r>
        <w:rPr>
          <w:rFonts w:ascii="Courier New" w:hAnsi="Courier New"/>
          <w:color w:val="FF0000"/>
          <w:spacing w:val="-13"/>
          <w:sz w:val="18"/>
        </w:rPr>
        <w:t> </w:t>
      </w:r>
      <w:r>
        <w:rPr>
          <w:rFonts w:ascii="Courier New" w:hAnsi="Courier New"/>
          <w:color w:val="FF0000"/>
          <w:sz w:val="18"/>
        </w:rPr>
        <w:t>I </w:t>
      </w:r>
      <w:r>
        <w:rPr>
          <w:rFonts w:ascii="Courier New" w:hAnsi="Courier New"/>
          <w:color w:val="FF0000"/>
          <w:spacing w:val="-2"/>
          <w:sz w:val="18"/>
        </w:rPr>
        <w:t>figure;</w:t>
      </w:r>
    </w:p>
    <w:p>
      <w:pPr>
        <w:spacing w:line="312" w:lineRule="auto" w:before="2"/>
        <w:ind w:left="1679" w:right="1129" w:firstLine="0"/>
        <w:jc w:val="left"/>
        <w:rPr>
          <w:rFonts w:ascii="Courier New" w:hAnsi="Courier New"/>
          <w:sz w:val="18"/>
        </w:rPr>
      </w:pPr>
      <w:r>
        <w:rPr>
          <w:rFonts w:ascii="Courier New" w:hAnsi="Courier New"/>
          <w:color w:val="FF0000"/>
          <w:sz w:val="18"/>
        </w:rPr>
        <w:t>plot(t,</w:t>
      </w:r>
      <w:r>
        <w:rPr>
          <w:rFonts w:ascii="Courier New" w:hAnsi="Courier New"/>
          <w:color w:val="FF0000"/>
          <w:spacing w:val="-12"/>
          <w:sz w:val="18"/>
        </w:rPr>
        <w:t> </w:t>
      </w:r>
      <w:r>
        <w:rPr>
          <w:rFonts w:ascii="Courier New" w:hAnsi="Courier New"/>
          <w:color w:val="FF0000"/>
          <w:sz w:val="18"/>
        </w:rPr>
        <w:t>results(:,4),</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g</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w:t>
      </w:r>
      <w:r>
        <w:rPr>
          <w:rFonts w:ascii="Courier New" w:hAnsi="Courier New"/>
          <w:sz w:val="18"/>
        </w:rPr>
        <w:t>LineWidth</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2); xlabel('</w:t>
      </w:r>
      <w:r>
        <w:rPr>
          <w:rFonts w:ascii="Courier New" w:hAnsi="Courier New"/>
          <w:sz w:val="18"/>
        </w:rPr>
        <w:t>Waktu (Tahun)</w:t>
      </w:r>
      <w:r>
        <w:rPr>
          <w:rFonts w:ascii="Courier New" w:hAnsi="Courier New"/>
          <w:color w:val="FF0000"/>
          <w:sz w:val="18"/>
        </w:rPr>
        <w:t>');</w:t>
      </w:r>
    </w:p>
    <w:p>
      <w:pPr>
        <w:spacing w:line="312" w:lineRule="auto" w:before="1"/>
        <w:ind w:left="1679" w:right="3009" w:firstLine="0"/>
        <w:jc w:val="left"/>
        <w:rPr>
          <w:rFonts w:ascii="Courier New" w:hAnsi="Courier New"/>
          <w:sz w:val="18"/>
        </w:rPr>
      </w:pPr>
      <w:r>
        <w:rPr>
          <w:rFonts w:ascii="Courier New" w:hAnsi="Courier New"/>
          <w:color w:val="FF0000"/>
          <w:sz w:val="18"/>
        </w:rPr>
        <w:t>ylabel('</w:t>
      </w:r>
      <w:r>
        <w:rPr>
          <w:rFonts w:ascii="Courier New" w:hAnsi="Courier New"/>
          <w:sz w:val="18"/>
        </w:rPr>
        <w:t>I (Jasa Lingkungan)</w:t>
      </w:r>
      <w:r>
        <w:rPr>
          <w:rFonts w:ascii="Courier New" w:hAnsi="Courier New"/>
          <w:color w:val="FF0000"/>
          <w:sz w:val="18"/>
        </w:rPr>
        <w:t>'); title('</w:t>
      </w:r>
      <w:r>
        <w:rPr>
          <w:rFonts w:ascii="Courier New" w:hAnsi="Courier New"/>
          <w:sz w:val="18"/>
        </w:rPr>
        <w:t>Dinamika</w:t>
      </w:r>
      <w:r>
        <w:rPr>
          <w:rFonts w:ascii="Courier New" w:hAnsi="Courier New"/>
          <w:spacing w:val="-21"/>
          <w:sz w:val="18"/>
        </w:rPr>
        <w:t> </w:t>
      </w:r>
      <w:r>
        <w:rPr>
          <w:rFonts w:ascii="Courier New" w:hAnsi="Courier New"/>
          <w:sz w:val="18"/>
        </w:rPr>
        <w:t>Jasa</w:t>
      </w:r>
      <w:r>
        <w:rPr>
          <w:rFonts w:ascii="Courier New" w:hAnsi="Courier New"/>
          <w:spacing w:val="-21"/>
          <w:sz w:val="18"/>
        </w:rPr>
        <w:t> </w:t>
      </w:r>
      <w:r>
        <w:rPr>
          <w:rFonts w:ascii="Courier New" w:hAnsi="Courier New"/>
          <w:sz w:val="18"/>
        </w:rPr>
        <w:t>Lingkungan</w:t>
      </w:r>
      <w:r>
        <w:rPr>
          <w:rFonts w:ascii="Courier New" w:hAnsi="Courier New"/>
          <w:color w:val="FF0000"/>
          <w:sz w:val="18"/>
        </w:rPr>
        <w:t>'); grid on;</w:t>
      </w:r>
    </w:p>
    <w:p>
      <w:pPr>
        <w:pStyle w:val="BodyText"/>
        <w:spacing w:before="64"/>
        <w:rPr>
          <w:rFonts w:ascii="Courier New"/>
          <w:sz w:val="18"/>
        </w:rPr>
      </w:pPr>
    </w:p>
    <w:p>
      <w:pPr>
        <w:spacing w:line="312" w:lineRule="auto" w:before="0"/>
        <w:ind w:left="1679" w:right="1842" w:firstLine="0"/>
        <w:jc w:val="left"/>
        <w:rPr>
          <w:rFonts w:ascii="Courier New" w:hAnsi="Courier New"/>
          <w:sz w:val="18"/>
        </w:rPr>
      </w:pPr>
      <w:r>
        <w:rPr>
          <w:rFonts w:ascii="Courier New" w:hAnsi="Courier New"/>
          <w:color w:val="FF0000"/>
          <w:sz w:val="18"/>
        </w:rPr>
        <w:t>%Menampilkan tabel hasil akhir fprintf('</w:t>
      </w:r>
      <w:r>
        <w:rPr>
          <w:rFonts w:ascii="Courier New" w:hAnsi="Courier New"/>
          <w:sz w:val="18"/>
        </w:rPr>
        <w:t>\nHasil Akhir Simulasi:\n</w:t>
      </w:r>
      <w:r>
        <w:rPr>
          <w:rFonts w:ascii="Courier New" w:hAnsi="Courier New"/>
          <w:color w:val="FF0000"/>
          <w:sz w:val="18"/>
        </w:rPr>
        <w:t>'); fprintf('</w:t>
      </w:r>
      <w:r>
        <w:rPr>
          <w:rFonts w:ascii="Courier New" w:hAnsi="Courier New"/>
          <w:sz w:val="18"/>
        </w:rPr>
        <w:t>Populasi</w:t>
      </w:r>
      <w:r>
        <w:rPr>
          <w:rFonts w:ascii="Courier New" w:hAnsi="Courier New"/>
          <w:spacing w:val="-22"/>
          <w:sz w:val="18"/>
        </w:rPr>
        <w:t> </w:t>
      </w:r>
      <w:r>
        <w:rPr>
          <w:rFonts w:ascii="Courier New" w:hAnsi="Courier New"/>
          <w:sz w:val="18"/>
        </w:rPr>
        <w:t>Manusia</w:t>
      </w:r>
      <w:r>
        <w:rPr>
          <w:rFonts w:ascii="Courier New" w:hAnsi="Courier New"/>
          <w:spacing w:val="-22"/>
          <w:sz w:val="18"/>
        </w:rPr>
        <w:t> </w:t>
      </w:r>
      <w:r>
        <w:rPr>
          <w:rFonts w:ascii="Courier New" w:hAnsi="Courier New"/>
          <w:sz w:val="18"/>
        </w:rPr>
        <w:t>(H):%.4f\n</w:t>
      </w:r>
      <w:r>
        <w:rPr>
          <w:rFonts w:ascii="Courier New" w:hAnsi="Courier New"/>
          <w:color w:val="FF0000"/>
          <w:sz w:val="18"/>
        </w:rPr>
        <w:t>', </w:t>
      </w:r>
      <w:r>
        <w:rPr>
          <w:rFonts w:ascii="Courier New" w:hAnsi="Courier New"/>
          <w:color w:val="FF0000"/>
          <w:spacing w:val="-2"/>
          <w:sz w:val="18"/>
        </w:rPr>
        <w:t>results(end,1));</w:t>
      </w:r>
    </w:p>
    <w:p>
      <w:pPr>
        <w:spacing w:before="4"/>
        <w:ind w:left="1679" w:right="0" w:firstLine="0"/>
        <w:jc w:val="left"/>
        <w:rPr>
          <w:rFonts w:ascii="Courier New"/>
          <w:sz w:val="18"/>
        </w:rPr>
      </w:pPr>
      <w:r>
        <w:rPr>
          <w:rFonts w:ascii="Courier New"/>
          <w:color w:val="FF0000"/>
          <w:sz w:val="18"/>
        </w:rPr>
        <w:t>fprintf('</w:t>
      </w:r>
      <w:r>
        <w:rPr>
          <w:rFonts w:ascii="Courier New"/>
          <w:sz w:val="18"/>
        </w:rPr>
        <w:t>Konsentrasi</w:t>
      </w:r>
      <w:r>
        <w:rPr>
          <w:rFonts w:ascii="Courier New"/>
          <w:spacing w:val="-19"/>
          <w:sz w:val="18"/>
        </w:rPr>
        <w:t> </w:t>
      </w:r>
      <w:r>
        <w:rPr>
          <w:rFonts w:ascii="Courier New"/>
          <w:sz w:val="18"/>
        </w:rPr>
        <w:t>Karbon</w:t>
      </w:r>
      <w:r>
        <w:rPr>
          <w:rFonts w:ascii="Courier New"/>
          <w:spacing w:val="-19"/>
          <w:sz w:val="18"/>
        </w:rPr>
        <w:t> </w:t>
      </w:r>
      <w:r>
        <w:rPr>
          <w:rFonts w:ascii="Courier New"/>
          <w:sz w:val="18"/>
        </w:rPr>
        <w:t>Dioksida</w:t>
      </w:r>
      <w:r>
        <w:rPr>
          <w:rFonts w:ascii="Courier New"/>
          <w:spacing w:val="-19"/>
          <w:sz w:val="18"/>
        </w:rPr>
        <w:t> </w:t>
      </w:r>
      <w:r>
        <w:rPr>
          <w:rFonts w:ascii="Courier New"/>
          <w:sz w:val="18"/>
        </w:rPr>
        <w:t>(C)</w:t>
      </w:r>
      <w:r>
        <w:rPr>
          <w:rFonts w:ascii="Courier New"/>
          <w:spacing w:val="-18"/>
          <w:sz w:val="18"/>
        </w:rPr>
        <w:t> </w:t>
      </w:r>
      <w:r>
        <w:rPr>
          <w:rFonts w:ascii="Courier New"/>
          <w:spacing w:val="-10"/>
          <w:sz w:val="18"/>
        </w:rPr>
        <w:t>:</w:t>
      </w:r>
    </w:p>
    <w:p>
      <w:pPr>
        <w:spacing w:before="62"/>
        <w:ind w:left="1679" w:right="0" w:firstLine="0"/>
        <w:jc w:val="left"/>
        <w:rPr>
          <w:rFonts w:ascii="Courier New" w:hAnsi="Courier New"/>
          <w:sz w:val="18"/>
        </w:rPr>
      </w:pPr>
      <w:r>
        <w:rPr>
          <w:rFonts w:ascii="Courier New" w:hAnsi="Courier New"/>
          <w:sz w:val="18"/>
        </w:rPr>
        <w:t>%.4f\n</w:t>
      </w:r>
      <w:r>
        <w:rPr>
          <w:rFonts w:ascii="Courier New" w:hAnsi="Courier New"/>
          <w:color w:val="FF0000"/>
          <w:sz w:val="18"/>
        </w:rPr>
        <w:t>',</w:t>
      </w:r>
      <w:r>
        <w:rPr>
          <w:rFonts w:ascii="Courier New" w:hAnsi="Courier New"/>
          <w:color w:val="FF0000"/>
          <w:spacing w:val="-19"/>
          <w:sz w:val="18"/>
        </w:rPr>
        <w:t> </w:t>
      </w:r>
      <w:r>
        <w:rPr>
          <w:rFonts w:ascii="Courier New" w:hAnsi="Courier New"/>
          <w:color w:val="FF0000"/>
          <w:sz w:val="18"/>
        </w:rPr>
        <w:t>results(end,</w:t>
      </w:r>
      <w:r>
        <w:rPr>
          <w:rFonts w:ascii="Courier New" w:hAnsi="Courier New"/>
          <w:color w:val="FF0000"/>
          <w:spacing w:val="-18"/>
          <w:sz w:val="18"/>
        </w:rPr>
        <w:t> </w:t>
      </w:r>
      <w:r>
        <w:rPr>
          <w:rFonts w:ascii="Courier New" w:hAnsi="Courier New"/>
          <w:color w:val="FF0000"/>
          <w:spacing w:val="-4"/>
          <w:sz w:val="18"/>
        </w:rPr>
        <w:t>2));</w:t>
      </w:r>
    </w:p>
    <w:p>
      <w:pPr>
        <w:spacing w:before="61"/>
        <w:ind w:left="1679" w:right="0" w:firstLine="0"/>
        <w:jc w:val="left"/>
        <w:rPr>
          <w:rFonts w:ascii="Courier New"/>
          <w:sz w:val="18"/>
        </w:rPr>
      </w:pPr>
      <w:r>
        <w:rPr>
          <w:rFonts w:ascii="Courier New"/>
          <w:color w:val="FF0000"/>
          <w:sz w:val="18"/>
        </w:rPr>
        <w:t>fprintf('</w:t>
      </w:r>
      <w:r>
        <w:rPr>
          <w:rFonts w:ascii="Courier New"/>
          <w:sz w:val="18"/>
        </w:rPr>
        <w:t>Biomassa</w:t>
      </w:r>
      <w:r>
        <w:rPr>
          <w:rFonts w:ascii="Courier New"/>
          <w:spacing w:val="-20"/>
          <w:sz w:val="18"/>
        </w:rPr>
        <w:t> </w:t>
      </w:r>
      <w:r>
        <w:rPr>
          <w:rFonts w:ascii="Courier New"/>
          <w:sz w:val="18"/>
        </w:rPr>
        <w:t>Ruang</w:t>
      </w:r>
      <w:r>
        <w:rPr>
          <w:rFonts w:ascii="Courier New"/>
          <w:spacing w:val="-20"/>
          <w:sz w:val="18"/>
        </w:rPr>
        <w:t> </w:t>
      </w:r>
      <w:r>
        <w:rPr>
          <w:rFonts w:ascii="Courier New"/>
          <w:sz w:val="18"/>
        </w:rPr>
        <w:t>Terbuka</w:t>
      </w:r>
      <w:r>
        <w:rPr>
          <w:rFonts w:ascii="Courier New"/>
          <w:spacing w:val="-20"/>
          <w:sz w:val="18"/>
        </w:rPr>
        <w:t> </w:t>
      </w:r>
      <w:r>
        <w:rPr>
          <w:rFonts w:ascii="Courier New"/>
          <w:sz w:val="18"/>
        </w:rPr>
        <w:t>Hijau(RTH)</w:t>
      </w:r>
      <w:r>
        <w:rPr>
          <w:rFonts w:ascii="Courier New"/>
          <w:spacing w:val="-20"/>
          <w:sz w:val="18"/>
        </w:rPr>
        <w:t> </w:t>
      </w:r>
      <w:r>
        <w:rPr>
          <w:rFonts w:ascii="Courier New"/>
          <w:spacing w:val="-4"/>
          <w:sz w:val="18"/>
        </w:rPr>
        <w:t>(R):</w:t>
      </w:r>
    </w:p>
    <w:p>
      <w:pPr>
        <w:spacing w:line="312" w:lineRule="auto" w:before="62"/>
        <w:ind w:left="1679" w:right="2528" w:firstLine="0"/>
        <w:jc w:val="left"/>
        <w:rPr>
          <w:rFonts w:ascii="Courier New" w:hAnsi="Courier New"/>
          <w:sz w:val="18"/>
        </w:rPr>
      </w:pPr>
      <w:r>
        <w:rPr>
          <w:rFonts w:ascii="Courier New" w:hAnsi="Courier New"/>
          <w:sz w:val="18"/>
        </w:rPr>
        <w:t>%.4f\n</w:t>
      </w:r>
      <w:r>
        <w:rPr>
          <w:rFonts w:ascii="Courier New" w:hAnsi="Courier New"/>
          <w:color w:val="FF0000"/>
          <w:sz w:val="18"/>
        </w:rPr>
        <w:t>', results(end, 3)); fprintf('</w:t>
      </w:r>
      <w:r>
        <w:rPr>
          <w:rFonts w:ascii="Courier New" w:hAnsi="Courier New"/>
          <w:sz w:val="18"/>
        </w:rPr>
        <w:t>Jasa</w:t>
      </w:r>
      <w:r>
        <w:rPr>
          <w:rFonts w:ascii="Courier New" w:hAnsi="Courier New"/>
          <w:spacing w:val="-22"/>
          <w:sz w:val="18"/>
        </w:rPr>
        <w:t> </w:t>
      </w:r>
      <w:r>
        <w:rPr>
          <w:rFonts w:ascii="Courier New" w:hAnsi="Courier New"/>
          <w:sz w:val="18"/>
        </w:rPr>
        <w:t>Lingkungan</w:t>
      </w:r>
      <w:r>
        <w:rPr>
          <w:rFonts w:ascii="Courier New" w:hAnsi="Courier New"/>
          <w:spacing w:val="-22"/>
          <w:sz w:val="18"/>
        </w:rPr>
        <w:t> </w:t>
      </w:r>
      <w:r>
        <w:rPr>
          <w:rFonts w:ascii="Courier New" w:hAnsi="Courier New"/>
          <w:sz w:val="18"/>
        </w:rPr>
        <w:t>(I):%.4f\n</w:t>
      </w:r>
      <w:r>
        <w:rPr>
          <w:rFonts w:ascii="Courier New" w:hAnsi="Courier New"/>
          <w:color w:val="FF0000"/>
          <w:sz w:val="18"/>
        </w:rPr>
        <w:t>', </w:t>
      </w:r>
      <w:r>
        <w:rPr>
          <w:rFonts w:ascii="Courier New" w:hAnsi="Courier New"/>
          <w:color w:val="FF0000"/>
          <w:spacing w:val="-2"/>
          <w:sz w:val="18"/>
        </w:rPr>
        <w:t>results(end,4));</w:t>
      </w:r>
    </w:p>
    <w:p>
      <w:pPr>
        <w:spacing w:after="0" w:line="312" w:lineRule="auto"/>
        <w:jc w:val="left"/>
        <w:rPr>
          <w:rFonts w:ascii="Courier New" w:hAnsi="Courier New"/>
          <w:sz w:val="18"/>
        </w:rPr>
        <w:sectPr>
          <w:pgSz w:w="8400" w:h="11910"/>
          <w:pgMar w:header="252" w:footer="0" w:top="480" w:bottom="280" w:left="0" w:right="0"/>
        </w:sectPr>
      </w:pPr>
    </w:p>
    <w:p>
      <w:pPr>
        <w:pStyle w:val="BodyText"/>
        <w:spacing w:before="213"/>
        <w:rPr>
          <w:rFonts w:ascii="Courier New"/>
        </w:rPr>
      </w:pPr>
    </w:p>
    <w:p>
      <w:pPr>
        <w:pStyle w:val="ListParagraph"/>
        <w:numPr>
          <w:ilvl w:val="0"/>
          <w:numId w:val="50"/>
        </w:numPr>
        <w:tabs>
          <w:tab w:pos="1679" w:val="left" w:leader="none"/>
        </w:tabs>
        <w:spacing w:line="307" w:lineRule="auto" w:before="0" w:after="0"/>
        <w:ind w:left="1679" w:right="1131" w:hanging="26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8281600">
                <wp:simplePos x="0" y="0"/>
                <wp:positionH relativeFrom="page">
                  <wp:posOffset>1028411</wp:posOffset>
                </wp:positionH>
                <wp:positionV relativeFrom="paragraph">
                  <wp:posOffset>428982</wp:posOffset>
                </wp:positionV>
                <wp:extent cx="3617595" cy="5609590"/>
                <wp:effectExtent l="0" t="0" r="0" b="0"/>
                <wp:wrapTopAndBottom/>
                <wp:docPr id="1597" name="Textbox 1597"/>
                <wp:cNvGraphicFramePr>
                  <a:graphicFrameLocks/>
                </wp:cNvGraphicFramePr>
                <a:graphic>
                  <a:graphicData uri="http://schemas.microsoft.com/office/word/2010/wordprocessingShape">
                    <wps:wsp>
                      <wps:cNvPr id="1597" name="Textbox 1597"/>
                      <wps:cNvSpPr txBox="1"/>
                      <wps:spPr>
                        <a:xfrm>
                          <a:off x="0" y="0"/>
                          <a:ext cx="3617595" cy="5609590"/>
                        </a:xfrm>
                        <a:prstGeom prst="rect">
                          <a:avLst/>
                        </a:prstGeom>
                      </wps:spPr>
                      <wps:txbx>
                        <w:txbxContent>
                          <w:p>
                            <w:pPr>
                              <w:spacing w:before="96"/>
                              <w:ind w:left="59" w:right="0" w:firstLine="0"/>
                              <w:jc w:val="left"/>
                              <w:rPr>
                                <w:rFonts w:ascii="Courier New" w:hAnsi="Courier New"/>
                                <w:sz w:val="18"/>
                              </w:rPr>
                            </w:pPr>
                            <w:r>
                              <w:rPr>
                                <w:rFonts w:ascii="Courier New" w:hAnsi="Courier New"/>
                                <w:sz w:val="18"/>
                              </w:rPr>
                              <w:t>clear</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z w:val="18"/>
                              </w:rPr>
                              <w:t>close</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pacing w:val="-4"/>
                                <w:sz w:val="18"/>
                              </w:rPr>
                              <w:t>clc;</w:t>
                            </w:r>
                          </w:p>
                          <w:p>
                            <w:pPr>
                              <w:pStyle w:val="BodyText"/>
                              <w:spacing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3"/>
                                <w:sz w:val="18"/>
                              </w:rPr>
                              <w:t> </w:t>
                            </w:r>
                            <w:r>
                              <w:rPr>
                                <w:rFonts w:ascii="Courier New"/>
                                <w:spacing w:val="-2"/>
                                <w:sz w:val="18"/>
                              </w:rPr>
                              <w:t>Parameter</w:t>
                            </w:r>
                          </w:p>
                          <w:p>
                            <w:pPr>
                              <w:spacing w:before="62"/>
                              <w:ind w:left="59" w:right="0" w:firstLine="0"/>
                              <w:jc w:val="left"/>
                              <w:rPr>
                                <w:rFonts w:ascii="Courier New" w:hAnsi="Courier New"/>
                                <w:sz w:val="18"/>
                              </w:rPr>
                            </w:pPr>
                            <w:r>
                              <w:rPr>
                                <w:rFonts w:ascii="Courier New" w:hAnsi="Courier New"/>
                                <w:sz w:val="18"/>
                              </w:rPr>
                              <w:t>eta_1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0.032;</w:t>
                            </w:r>
                            <w:r>
                              <w:rPr>
                                <w:rFonts w:ascii="Courier New" w:hAnsi="Courier New"/>
                                <w:spacing w:val="-7"/>
                                <w:sz w:val="18"/>
                              </w:rPr>
                              <w:t> </w:t>
                            </w:r>
                            <w:r>
                              <w:rPr>
                                <w:rFonts w:ascii="Courier New" w:hAnsi="Courier New"/>
                                <w:sz w:val="18"/>
                              </w:rPr>
                              <w:t>k_1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10000;</w:t>
                            </w:r>
                            <w:r>
                              <w:rPr>
                                <w:rFonts w:ascii="Courier New" w:hAnsi="Courier New"/>
                                <w:spacing w:val="-7"/>
                                <w:sz w:val="18"/>
                              </w:rPr>
                              <w:t> </w:t>
                            </w:r>
                            <w:r>
                              <w:rPr>
                                <w:rFonts w:ascii="Courier New" w:hAnsi="Courier New"/>
                                <w:sz w:val="18"/>
                              </w:rPr>
                              <w:t>eta_2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0.00004;</w:t>
                            </w:r>
                          </w:p>
                          <w:p>
                            <w:pPr>
                              <w:spacing w:before="62"/>
                              <w:ind w:left="59" w:right="0" w:firstLine="0"/>
                              <w:jc w:val="left"/>
                              <w:rPr>
                                <w:rFonts w:ascii="Courier New" w:hAnsi="Courier New"/>
                                <w:sz w:val="18"/>
                              </w:rPr>
                            </w:pPr>
                            <w:r>
                              <w:rPr>
                                <w:rFonts w:ascii="Courier New" w:hAnsi="Courier New"/>
                                <w:sz w:val="18"/>
                              </w:rPr>
                              <w:t>eta_3</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0.000001;</w:t>
                            </w:r>
                            <w:r>
                              <w:rPr>
                                <w:rFonts w:ascii="Courier New" w:hAnsi="Courier New"/>
                                <w:spacing w:val="-7"/>
                                <w:sz w:val="18"/>
                              </w:rPr>
                              <w:t> </w:t>
                            </w:r>
                            <w:r>
                              <w:rPr>
                                <w:rFonts w:ascii="Courier New" w:hAnsi="Courier New"/>
                                <w:sz w:val="18"/>
                              </w:rPr>
                              <w:t>pi_1</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5;</w:t>
                            </w:r>
                            <w:r>
                              <w:rPr>
                                <w:rFonts w:ascii="Courier New" w:hAnsi="Courier New"/>
                                <w:spacing w:val="-7"/>
                                <w:sz w:val="18"/>
                              </w:rPr>
                              <w:t> </w:t>
                            </w:r>
                            <w:r>
                              <w:rPr>
                                <w:rFonts w:ascii="Courier New" w:hAnsi="Courier New"/>
                                <w:sz w:val="18"/>
                              </w:rPr>
                              <w:t>pi_2</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0.000576;</w:t>
                            </w:r>
                          </w:p>
                          <w:p>
                            <w:pPr>
                              <w:spacing w:before="62"/>
                              <w:ind w:left="59" w:right="0" w:firstLine="0"/>
                              <w:jc w:val="left"/>
                              <w:rPr>
                                <w:rFonts w:ascii="Courier New" w:hAnsi="Courier New"/>
                                <w:sz w:val="18"/>
                              </w:rPr>
                            </w:pPr>
                            <w:r>
                              <w:rPr>
                                <w:rFonts w:ascii="Courier New" w:hAnsi="Courier New"/>
                                <w:sz w:val="18"/>
                              </w:rPr>
                              <w:t>pi_3</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0.016;</w:t>
                            </w:r>
                            <w:r>
                              <w:rPr>
                                <w:rFonts w:ascii="Courier New" w:hAnsi="Courier New"/>
                                <w:spacing w:val="-7"/>
                                <w:sz w:val="18"/>
                              </w:rPr>
                              <w:t> </w:t>
                            </w:r>
                            <w:r>
                              <w:rPr>
                                <w:rFonts w:ascii="Courier New" w:hAnsi="Courier New"/>
                                <w:sz w:val="18"/>
                              </w:rPr>
                              <w:t>tau_1</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0.013;</w:t>
                            </w:r>
                            <w:r>
                              <w:rPr>
                                <w:rFonts w:ascii="Courier New" w:hAnsi="Courier New"/>
                                <w:spacing w:val="-7"/>
                                <w:sz w:val="18"/>
                              </w:rPr>
                              <w:t> </w:t>
                            </w:r>
                            <w:r>
                              <w:rPr>
                                <w:rFonts w:ascii="Courier New" w:hAnsi="Courier New"/>
                                <w:sz w:val="18"/>
                              </w:rPr>
                              <w:t>k_2</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750000;</w:t>
                            </w:r>
                          </w:p>
                          <w:p>
                            <w:pPr>
                              <w:spacing w:line="312" w:lineRule="auto" w:before="61"/>
                              <w:ind w:left="59" w:right="0" w:firstLine="0"/>
                              <w:jc w:val="left"/>
                              <w:rPr>
                                <w:rFonts w:ascii="Courier New" w:hAnsi="Courier New"/>
                                <w:sz w:val="18"/>
                              </w:rPr>
                            </w:pPr>
                            <w:r>
                              <w:rPr>
                                <w:rFonts w:ascii="Courier New" w:hAnsi="Courier New"/>
                                <w:sz w:val="18"/>
                              </w:rPr>
                              <w:t>tau_2</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0.001;</w:t>
                            </w:r>
                            <w:r>
                              <w:rPr>
                                <w:rFonts w:ascii="Courier New" w:hAnsi="Courier New"/>
                                <w:spacing w:val="-10"/>
                                <w:sz w:val="18"/>
                              </w:rPr>
                              <w:t> </w:t>
                            </w:r>
                            <w:r>
                              <w:rPr>
                                <w:rFonts w:ascii="Courier New" w:hAnsi="Courier New"/>
                                <w:sz w:val="18"/>
                              </w:rPr>
                              <w:t>tau_3</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0.00000071;</w:t>
                            </w:r>
                            <w:r>
                              <w:rPr>
                                <w:rFonts w:ascii="Courier New" w:hAnsi="Courier New"/>
                                <w:spacing w:val="-10"/>
                                <w:sz w:val="18"/>
                              </w:rPr>
                              <w:t> </w:t>
                            </w:r>
                            <w:r>
                              <w:rPr>
                                <w:rFonts w:ascii="Courier New" w:hAnsi="Courier New"/>
                                <w:sz w:val="18"/>
                              </w:rPr>
                              <w:t>beta_1=0.23; beta_2 = 0.02; beta_3 = 0.0004;</w:t>
                            </w:r>
                          </w:p>
                          <w:p>
                            <w:pPr>
                              <w:pStyle w:val="BodyText"/>
                              <w:spacing w:before="64"/>
                              <w:rPr>
                                <w:rFonts w:ascii="Courier New"/>
                                <w:sz w:val="18"/>
                              </w:rPr>
                            </w:pPr>
                          </w:p>
                          <w:p>
                            <w:pPr>
                              <w:spacing w:line="312" w:lineRule="auto" w:before="0"/>
                              <w:ind w:left="59" w:right="1223" w:firstLine="0"/>
                              <w:jc w:val="left"/>
                              <w:rPr>
                                <w:rFonts w:ascii="Courier New"/>
                                <w:sz w:val="18"/>
                              </w:rPr>
                            </w:pPr>
                            <w:r>
                              <w:rPr>
                                <w:rFonts w:ascii="Courier New"/>
                                <w:sz w:val="18"/>
                              </w:rPr>
                              <w:t>% Tiga nilai pi_4 yang berbeda pi_4_values</w:t>
                            </w:r>
                            <w:r>
                              <w:rPr>
                                <w:rFonts w:ascii="Courier New"/>
                                <w:spacing w:val="-18"/>
                                <w:sz w:val="18"/>
                              </w:rPr>
                              <w:t> </w:t>
                            </w:r>
                            <w:r>
                              <w:rPr>
                                <w:rFonts w:ascii="Courier New"/>
                                <w:sz w:val="18"/>
                              </w:rPr>
                              <w:t>=</w:t>
                            </w:r>
                            <w:r>
                              <w:rPr>
                                <w:rFonts w:ascii="Courier New"/>
                                <w:spacing w:val="-18"/>
                                <w:sz w:val="18"/>
                              </w:rPr>
                              <w:t> </w:t>
                            </w:r>
                            <w:r>
                              <w:rPr>
                                <w:rFonts w:ascii="Courier New"/>
                                <w:sz w:val="18"/>
                              </w:rPr>
                              <w:t>[0.0000000048,</w:t>
                            </w:r>
                            <w:r>
                              <w:rPr>
                                <w:rFonts w:ascii="Courier New"/>
                                <w:spacing w:val="-18"/>
                                <w:sz w:val="18"/>
                              </w:rPr>
                              <w:t> </w:t>
                            </w:r>
                            <w:r>
                              <w:rPr>
                                <w:rFonts w:ascii="Courier New"/>
                                <w:sz w:val="18"/>
                              </w:rPr>
                              <w:t>0.000000023,</w:t>
                            </w:r>
                          </w:p>
                          <w:p>
                            <w:pPr>
                              <w:spacing w:before="2"/>
                              <w:ind w:left="59" w:right="0" w:firstLine="0"/>
                              <w:jc w:val="left"/>
                              <w:rPr>
                                <w:rFonts w:ascii="Courier New" w:hAnsi="Courier New"/>
                                <w:sz w:val="18"/>
                              </w:rPr>
                            </w:pPr>
                            <w:r>
                              <w:rPr>
                                <w:rFonts w:ascii="Courier New" w:hAnsi="Courier New"/>
                                <w:spacing w:val="-2"/>
                                <w:sz w:val="18"/>
                              </w:rPr>
                              <w:t>0.00000833];</w:t>
                            </w:r>
                          </w:p>
                          <w:p>
                            <w:pPr>
                              <w:pStyle w:val="BodyText"/>
                              <w:spacing w:before="123"/>
                              <w:rPr>
                                <w:rFonts w:ascii="Courier New"/>
                                <w:sz w:val="18"/>
                              </w:rPr>
                            </w:pPr>
                          </w:p>
                          <w:p>
                            <w:pPr>
                              <w:spacing w:line="312" w:lineRule="auto" w:before="0"/>
                              <w:ind w:left="59" w:right="3217" w:firstLine="0"/>
                              <w:jc w:val="left"/>
                              <w:rPr>
                                <w:rFonts w:ascii="Courier New" w:hAnsi="Courier New"/>
                                <w:sz w:val="18"/>
                              </w:rPr>
                            </w:pPr>
                            <w:r>
                              <w:rPr>
                                <w:rFonts w:ascii="Courier New" w:hAnsi="Courier New"/>
                                <w:sz w:val="18"/>
                              </w:rPr>
                              <w:t>%</w:t>
                            </w:r>
                            <w:r>
                              <w:rPr>
                                <w:rFonts w:ascii="Courier New" w:hAnsi="Courier New"/>
                                <w:spacing w:val="-22"/>
                                <w:sz w:val="18"/>
                              </w:rPr>
                              <w:t> </w:t>
                            </w:r>
                            <w:r>
                              <w:rPr>
                                <w:rFonts w:ascii="Courier New" w:hAnsi="Courier New"/>
                                <w:sz w:val="18"/>
                              </w:rPr>
                              <w:t>Waktu</w:t>
                            </w:r>
                            <w:r>
                              <w:rPr>
                                <w:rFonts w:ascii="Courier New" w:hAnsi="Courier New"/>
                                <w:spacing w:val="-22"/>
                                <w:sz w:val="18"/>
                              </w:rPr>
                              <w:t> </w:t>
                            </w:r>
                            <w:r>
                              <w:rPr>
                                <w:rFonts w:ascii="Courier New" w:hAnsi="Courier New"/>
                                <w:sz w:val="18"/>
                              </w:rPr>
                              <w:t>Simulasi t_start = 0;</w:t>
                            </w:r>
                          </w:p>
                          <w:p>
                            <w:pPr>
                              <w:spacing w:before="2"/>
                              <w:ind w:left="59" w:right="0" w:firstLine="0"/>
                              <w:jc w:val="left"/>
                              <w:rPr>
                                <w:rFonts w:ascii="Courier New" w:hAnsi="Courier New"/>
                                <w:sz w:val="18"/>
                              </w:rPr>
                            </w:pPr>
                            <w:r>
                              <w:rPr>
                                <w:rFonts w:ascii="Courier New" w:hAnsi="Courier New"/>
                                <w:sz w:val="18"/>
                              </w:rPr>
                              <w:t>t_end</w:t>
                            </w:r>
                            <w:r>
                              <w:rPr>
                                <w:rFonts w:ascii="Courier New" w:hAnsi="Courier New"/>
                                <w:spacing w:val="-7"/>
                                <w:sz w:val="18"/>
                              </w:rPr>
                              <w:t> </w:t>
                            </w:r>
                            <w:r>
                              <w:rPr>
                                <w:rFonts w:ascii="Courier New" w:hAnsi="Courier New"/>
                                <w:sz w:val="18"/>
                              </w:rPr>
                              <w:t>=</w:t>
                            </w:r>
                            <w:r>
                              <w:rPr>
                                <w:rFonts w:ascii="Courier New" w:hAnsi="Courier New"/>
                                <w:spacing w:val="-6"/>
                                <w:sz w:val="18"/>
                              </w:rPr>
                              <w:t> </w:t>
                            </w:r>
                            <w:r>
                              <w:rPr>
                                <w:rFonts w:ascii="Courier New" w:hAnsi="Courier New"/>
                                <w:spacing w:val="-2"/>
                                <w:sz w:val="18"/>
                              </w:rPr>
                              <w:t>4000;</w:t>
                            </w:r>
                          </w:p>
                          <w:p>
                            <w:pPr>
                              <w:spacing w:before="62"/>
                              <w:ind w:left="59" w:right="0" w:firstLine="0"/>
                              <w:jc w:val="left"/>
                              <w:rPr>
                                <w:rFonts w:ascii="Courier New" w:hAnsi="Courier New"/>
                                <w:sz w:val="18"/>
                              </w:rPr>
                            </w:pPr>
                            <w:r>
                              <w:rPr>
                                <w:rFonts w:ascii="Courier New" w:hAnsi="Courier New"/>
                                <w:sz w:val="18"/>
                              </w:rPr>
                              <w:t>dt</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0.1;</w:t>
                            </w:r>
                          </w:p>
                          <w:p>
                            <w:pPr>
                              <w:spacing w:line="312" w:lineRule="auto" w:before="62"/>
                              <w:ind w:left="59" w:right="639" w:firstLine="0"/>
                              <w:jc w:val="left"/>
                              <w:rPr>
                                <w:rFonts w:ascii="Courier New" w:hAnsi="Courier New"/>
                                <w:sz w:val="18"/>
                              </w:rPr>
                            </w:pPr>
                            <w:r>
                              <w:rPr>
                                <w:rFonts w:ascii="Courier New" w:hAnsi="Courier New"/>
                                <w:sz w:val="18"/>
                              </w:rPr>
                              <w:t>num_steps</w:t>
                            </w:r>
                            <w:r>
                              <w:rPr>
                                <w:rFonts w:ascii="Courier New" w:hAnsi="Courier New"/>
                                <w:spacing w:val="-9"/>
                                <w:sz w:val="18"/>
                              </w:rPr>
                              <w:t> </w:t>
                            </w:r>
                            <w:r>
                              <w:rPr>
                                <w:rFonts w:ascii="Courier New" w:hAnsi="Courier New"/>
                                <w:sz w:val="18"/>
                              </w:rPr>
                              <w:t>=</w:t>
                            </w:r>
                            <w:r>
                              <w:rPr>
                                <w:rFonts w:ascii="Courier New" w:hAnsi="Courier New"/>
                                <w:spacing w:val="-7"/>
                                <w:sz w:val="18"/>
                              </w:rPr>
                              <w:t> </w:t>
                            </w:r>
                            <w:r>
                              <w:rPr>
                                <w:rFonts w:ascii="Courier New" w:hAnsi="Courier New"/>
                                <w:sz w:val="18"/>
                              </w:rPr>
                              <w:t>round((t_end</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t_start)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dt)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1; t = linspace(t_start, t_end, num_steps);</w:t>
                            </w:r>
                          </w:p>
                          <w:p>
                            <w:pPr>
                              <w:pStyle w:val="BodyText"/>
                              <w:spacing w:before="63"/>
                              <w:rPr>
                                <w:rFonts w:ascii="Courier New"/>
                                <w:sz w:val="18"/>
                              </w:rPr>
                            </w:pPr>
                          </w:p>
                          <w:p>
                            <w:pPr>
                              <w:spacing w:before="0"/>
                              <w:ind w:left="59" w:right="0" w:firstLine="0"/>
                              <w:jc w:val="left"/>
                              <w:rPr>
                                <w:rFonts w:ascii="Courier New"/>
                                <w:sz w:val="18"/>
                              </w:rPr>
                            </w:pPr>
                            <w:r>
                              <w:rPr>
                                <w:rFonts w:ascii="Courier New"/>
                                <w:sz w:val="18"/>
                              </w:rPr>
                              <w:t>%</w:t>
                            </w:r>
                            <w:r>
                              <w:rPr>
                                <w:rFonts w:ascii="Courier New"/>
                                <w:spacing w:val="-9"/>
                                <w:sz w:val="18"/>
                              </w:rPr>
                              <w:t> </w:t>
                            </w:r>
                            <w:r>
                              <w:rPr>
                                <w:rFonts w:ascii="Courier New"/>
                                <w:sz w:val="18"/>
                              </w:rPr>
                              <w:t>Kondisi</w:t>
                            </w:r>
                            <w:r>
                              <w:rPr>
                                <w:rFonts w:ascii="Courier New"/>
                                <w:spacing w:val="-8"/>
                                <w:sz w:val="18"/>
                              </w:rPr>
                              <w:t> </w:t>
                            </w:r>
                            <w:r>
                              <w:rPr>
                                <w:rFonts w:ascii="Courier New"/>
                                <w:spacing w:val="-4"/>
                                <w:sz w:val="18"/>
                              </w:rPr>
                              <w:t>Awal</w:t>
                            </w:r>
                          </w:p>
                          <w:p>
                            <w:pPr>
                              <w:spacing w:line="312" w:lineRule="auto" w:before="62"/>
                              <w:ind w:left="59" w:right="639" w:firstLine="0"/>
                              <w:jc w:val="left"/>
                              <w:rPr>
                                <w:rFonts w:ascii="Courier New" w:hAnsi="Courier New"/>
                                <w:sz w:val="18"/>
                              </w:rPr>
                            </w:pPr>
                            <w:r>
                              <w:rPr>
                                <w:rFonts w:ascii="Courier New" w:hAnsi="Courier New"/>
                                <w:sz w:val="18"/>
                              </w:rPr>
                              <w:t>H0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3090;</w:t>
                            </w:r>
                            <w:r>
                              <w:rPr>
                                <w:rFonts w:ascii="Courier New" w:hAnsi="Courier New"/>
                                <w:spacing w:val="-6"/>
                                <w:sz w:val="18"/>
                              </w:rPr>
                              <w:t> </w:t>
                            </w:r>
                            <w:r>
                              <w:rPr>
                                <w:rFonts w:ascii="Courier New" w:hAnsi="Courier New"/>
                                <w:sz w:val="18"/>
                              </w:rPr>
                              <w:t>C0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318;</w:t>
                            </w:r>
                            <w:r>
                              <w:rPr>
                                <w:rFonts w:ascii="Courier New" w:hAnsi="Courier New"/>
                                <w:spacing w:val="-6"/>
                                <w:sz w:val="18"/>
                              </w:rPr>
                              <w:t> </w:t>
                            </w:r>
                            <w:r>
                              <w:rPr>
                                <w:rFonts w:ascii="Courier New" w:hAnsi="Courier New"/>
                                <w:sz w:val="18"/>
                              </w:rPr>
                              <w:t>R0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640000;</w:t>
                            </w:r>
                            <w:r>
                              <w:rPr>
                                <w:rFonts w:ascii="Courier New" w:hAnsi="Courier New"/>
                                <w:spacing w:val="-6"/>
                                <w:sz w:val="18"/>
                              </w:rPr>
                              <w:t> </w:t>
                            </w:r>
                            <w:r>
                              <w:rPr>
                                <w:rFonts w:ascii="Courier New" w:hAnsi="Courier New"/>
                                <w:sz w:val="18"/>
                              </w:rPr>
                              <w:t>I0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125000; x0 = [H0; C0; R0; I0];</w:t>
                            </w:r>
                          </w:p>
                          <w:p>
                            <w:pPr>
                              <w:pStyle w:val="BodyText"/>
                              <w:spacing w:before="64"/>
                              <w:rPr>
                                <w:rFonts w:ascii="Courier New"/>
                                <w:sz w:val="18"/>
                              </w:rPr>
                            </w:pPr>
                          </w:p>
                          <w:p>
                            <w:pPr>
                              <w:spacing w:line="312" w:lineRule="auto" w:before="0"/>
                              <w:ind w:left="59" w:right="1223" w:firstLine="0"/>
                              <w:jc w:val="left"/>
                              <w:rPr>
                                <w:rFonts w:ascii="Courier New" w:hAnsi="Courier New"/>
                                <w:sz w:val="18"/>
                              </w:rPr>
                            </w:pPr>
                            <w:r>
                              <w:rPr>
                                <w:rFonts w:ascii="Courier New" w:hAnsi="Courier New"/>
                                <w:sz w:val="18"/>
                              </w:rPr>
                              <w:t>%</w:t>
                            </w:r>
                            <w:r>
                              <w:rPr>
                                <w:rFonts w:ascii="Courier New" w:hAnsi="Courier New"/>
                                <w:spacing w:val="-11"/>
                                <w:sz w:val="18"/>
                              </w:rPr>
                              <w:t> </w:t>
                            </w:r>
                            <w:r>
                              <w:rPr>
                                <w:rFonts w:ascii="Courier New" w:hAnsi="Courier New"/>
                                <w:sz w:val="18"/>
                              </w:rPr>
                              <w:t>Menyimpan</w:t>
                            </w:r>
                            <w:r>
                              <w:rPr>
                                <w:rFonts w:ascii="Courier New" w:hAnsi="Courier New"/>
                                <w:spacing w:val="-11"/>
                                <w:sz w:val="18"/>
                              </w:rPr>
                              <w:t> </w:t>
                            </w:r>
                            <w:r>
                              <w:rPr>
                                <w:rFonts w:ascii="Courier New" w:hAnsi="Courier New"/>
                                <w:sz w:val="18"/>
                              </w:rPr>
                              <w:t>hasil</w:t>
                            </w:r>
                            <w:r>
                              <w:rPr>
                                <w:rFonts w:ascii="Courier New" w:hAnsi="Courier New"/>
                                <w:spacing w:val="-11"/>
                                <w:sz w:val="18"/>
                              </w:rPr>
                              <w:t> </w:t>
                            </w:r>
                            <w:r>
                              <w:rPr>
                                <w:rFonts w:ascii="Courier New" w:hAnsi="Courier New"/>
                                <w:sz w:val="18"/>
                              </w:rPr>
                              <w:t>dari</w:t>
                            </w:r>
                            <w:r>
                              <w:rPr>
                                <w:rFonts w:ascii="Courier New" w:hAnsi="Courier New"/>
                                <w:spacing w:val="-11"/>
                                <w:sz w:val="18"/>
                              </w:rPr>
                              <w:t> </w:t>
                            </w:r>
                            <w:r>
                              <w:rPr>
                                <w:rFonts w:ascii="Courier New" w:hAnsi="Courier New"/>
                                <w:sz w:val="18"/>
                              </w:rPr>
                              <w:t>setiap</w:t>
                            </w:r>
                            <w:r>
                              <w:rPr>
                                <w:rFonts w:ascii="Courier New" w:hAnsi="Courier New"/>
                                <w:spacing w:val="-11"/>
                                <w:sz w:val="18"/>
                              </w:rPr>
                              <w:t> </w:t>
                            </w:r>
                            <w:r>
                              <w:rPr>
                                <w:rFonts w:ascii="Courier New" w:hAnsi="Courier New"/>
                                <w:sz w:val="18"/>
                              </w:rPr>
                              <w:t>pi_4 results_all = zeros(num_steps, 4, </w:t>
                            </w:r>
                            <w:r>
                              <w:rPr>
                                <w:rFonts w:ascii="Courier New" w:hAnsi="Courier New"/>
                                <w:spacing w:val="-2"/>
                                <w:sz w:val="18"/>
                              </w:rPr>
                              <w:t>length(pi_4_values));</w:t>
                            </w:r>
                          </w:p>
                          <w:p>
                            <w:pPr>
                              <w:pStyle w:val="BodyText"/>
                              <w:spacing w:before="64"/>
                              <w:rPr>
                                <w:rFonts w:ascii="Courier New"/>
                                <w:sz w:val="18"/>
                              </w:rPr>
                            </w:pPr>
                          </w:p>
                          <w:p>
                            <w:pPr>
                              <w:spacing w:line="312" w:lineRule="auto" w:before="0"/>
                              <w:ind w:left="59" w:right="2201" w:firstLine="0"/>
                              <w:jc w:val="left"/>
                              <w:rPr>
                                <w:rFonts w:ascii="Courier New"/>
                                <w:sz w:val="18"/>
                              </w:rPr>
                            </w:pPr>
                            <w:r>
                              <w:rPr>
                                <w:rFonts w:ascii="Courier New"/>
                                <w:sz w:val="18"/>
                              </w:rPr>
                              <w:t>%</w:t>
                            </w:r>
                            <w:r>
                              <w:rPr>
                                <w:rFonts w:ascii="Courier New"/>
                                <w:spacing w:val="-10"/>
                                <w:sz w:val="18"/>
                              </w:rPr>
                              <w:t> </w:t>
                            </w:r>
                            <w:r>
                              <w:rPr>
                                <w:rFonts w:ascii="Courier New"/>
                                <w:sz w:val="18"/>
                              </w:rPr>
                              <w:t>Loop</w:t>
                            </w:r>
                            <w:r>
                              <w:rPr>
                                <w:rFonts w:ascii="Courier New"/>
                                <w:spacing w:val="-10"/>
                                <w:sz w:val="18"/>
                              </w:rPr>
                              <w:t> </w:t>
                            </w:r>
                            <w:r>
                              <w:rPr>
                                <w:rFonts w:ascii="Courier New"/>
                                <w:sz w:val="18"/>
                              </w:rPr>
                              <w:t>untuk</w:t>
                            </w:r>
                            <w:r>
                              <w:rPr>
                                <w:rFonts w:ascii="Courier New"/>
                                <w:spacing w:val="-10"/>
                                <w:sz w:val="18"/>
                              </w:rPr>
                              <w:t> </w:t>
                            </w:r>
                            <w:r>
                              <w:rPr>
                                <w:rFonts w:ascii="Courier New"/>
                                <w:sz w:val="18"/>
                              </w:rPr>
                              <w:t>setiap</w:t>
                            </w:r>
                            <w:r>
                              <w:rPr>
                                <w:rFonts w:ascii="Courier New"/>
                                <w:spacing w:val="-10"/>
                                <w:sz w:val="18"/>
                              </w:rPr>
                              <w:t> </w:t>
                            </w:r>
                            <w:r>
                              <w:rPr>
                                <w:rFonts w:ascii="Courier New"/>
                                <w:sz w:val="18"/>
                              </w:rPr>
                              <w:t>nilai</w:t>
                            </w:r>
                            <w:r>
                              <w:rPr>
                                <w:rFonts w:ascii="Courier New"/>
                                <w:spacing w:val="-10"/>
                                <w:sz w:val="18"/>
                              </w:rPr>
                              <w:t> </w:t>
                            </w:r>
                            <w:r>
                              <w:rPr>
                                <w:rFonts w:ascii="Courier New"/>
                                <w:sz w:val="18"/>
                              </w:rPr>
                              <w:t>pi_4 </w:t>
                            </w:r>
                            <w:r>
                              <w:rPr>
                                <w:rFonts w:ascii="Courier New"/>
                                <w:color w:val="0000FF"/>
                                <w:sz w:val="18"/>
                              </w:rPr>
                              <w:t>for </w:t>
                            </w:r>
                            <w:r>
                              <w:rPr>
                                <w:rFonts w:ascii="Courier New"/>
                                <w:sz w:val="18"/>
                              </w:rPr>
                              <w:t>j = 1:length(pi_4_values)</w:t>
                            </w:r>
                          </w:p>
                          <w:p>
                            <w:pPr>
                              <w:spacing w:line="312" w:lineRule="auto" w:before="2"/>
                              <w:ind w:left="382" w:right="2898" w:firstLine="0"/>
                              <w:jc w:val="left"/>
                              <w:rPr>
                                <w:rFonts w:ascii="Courier New" w:hAnsi="Courier New"/>
                                <w:sz w:val="18"/>
                              </w:rPr>
                            </w:pPr>
                            <w:r>
                              <w:rPr>
                                <w:rFonts w:ascii="Courier New" w:hAnsi="Courier New"/>
                                <w:sz w:val="18"/>
                              </w:rPr>
                              <w:t>pi_4</w:t>
                            </w:r>
                            <w:r>
                              <w:rPr>
                                <w:rFonts w:ascii="Courier New" w:hAnsi="Courier New"/>
                                <w:spacing w:val="-24"/>
                                <w:sz w:val="18"/>
                              </w:rPr>
                              <w:t> </w:t>
                            </w:r>
                            <w:r>
                              <w:rPr>
                                <w:rFonts w:ascii="Courier New" w:hAnsi="Courier New"/>
                                <w:sz w:val="18"/>
                              </w:rPr>
                              <w:t>=</w:t>
                            </w:r>
                            <w:r>
                              <w:rPr>
                                <w:rFonts w:ascii="Courier New" w:hAnsi="Courier New"/>
                                <w:spacing w:val="-24"/>
                                <w:sz w:val="18"/>
                              </w:rPr>
                              <w:t> </w:t>
                            </w:r>
                            <w:r>
                              <w:rPr>
                                <w:rFonts w:ascii="Courier New" w:hAnsi="Courier New"/>
                                <w:sz w:val="18"/>
                              </w:rPr>
                              <w:t>pi_4_values(j); x = x0;</w:t>
                            </w:r>
                          </w:p>
                          <w:p>
                            <w:pPr>
                              <w:spacing w:before="1"/>
                              <w:ind w:left="382" w:right="0" w:firstLine="0"/>
                              <w:jc w:val="left"/>
                              <w:rPr>
                                <w:rFonts w:ascii="Courier New" w:hAnsi="Courier New"/>
                                <w:sz w:val="18"/>
                              </w:rPr>
                            </w:pPr>
                            <w:r>
                              <w:rPr>
                                <w:rFonts w:ascii="Courier New" w:hAnsi="Courier New"/>
                                <w:sz w:val="18"/>
                              </w:rPr>
                              <w:t>results</w:t>
                            </w:r>
                            <w:r>
                              <w:rPr>
                                <w:rFonts w:ascii="Courier New" w:hAnsi="Courier New"/>
                                <w:spacing w:val="-17"/>
                                <w:sz w:val="18"/>
                              </w:rPr>
                              <w:t> </w:t>
                            </w:r>
                            <w:r>
                              <w:rPr>
                                <w:rFonts w:ascii="Courier New" w:hAnsi="Courier New"/>
                                <w:sz w:val="18"/>
                              </w:rPr>
                              <w:t>=</w:t>
                            </w:r>
                            <w:r>
                              <w:rPr>
                                <w:rFonts w:ascii="Courier New" w:hAnsi="Courier New"/>
                                <w:spacing w:val="-17"/>
                                <w:sz w:val="18"/>
                              </w:rPr>
                              <w:t> </w:t>
                            </w:r>
                            <w:r>
                              <w:rPr>
                                <w:rFonts w:ascii="Courier New" w:hAnsi="Courier New"/>
                                <w:sz w:val="18"/>
                              </w:rPr>
                              <w:t>zeros(num_steps,</w:t>
                            </w:r>
                            <w:r>
                              <w:rPr>
                                <w:rFonts w:ascii="Courier New" w:hAnsi="Courier New"/>
                                <w:spacing w:val="-16"/>
                                <w:sz w:val="18"/>
                              </w:rPr>
                              <w:t> </w:t>
                            </w:r>
                            <w:r>
                              <w:rPr>
                                <w:rFonts w:ascii="Courier New" w:hAnsi="Courier New"/>
                                <w:spacing w:val="-5"/>
                                <w:sz w:val="18"/>
                              </w:rPr>
                              <w:t>4);</w:t>
                            </w:r>
                          </w:p>
                        </w:txbxContent>
                      </wps:txbx>
                      <wps:bodyPr wrap="square" lIns="0" tIns="0" rIns="0" bIns="0" rtlCol="0">
                        <a:noAutofit/>
                      </wps:bodyPr>
                    </wps:wsp>
                  </a:graphicData>
                </a:graphic>
              </wp:anchor>
            </w:drawing>
          </mc:Choice>
          <mc:Fallback>
            <w:pict>
              <v:shape style="position:absolute;margin-left:80.977249pt;margin-top:33.778126pt;width:284.850pt;height:441.7pt;mso-position-horizontal-relative:page;mso-position-vertical-relative:paragraph;z-index:-15034880;mso-wrap-distance-left:0;mso-wrap-distance-right:0" type="#_x0000_t202" id="docshape1388" filled="false" stroked="false">
                <v:textbox inset="0,0,0,0">
                  <w:txbxContent>
                    <w:p>
                      <w:pPr>
                        <w:spacing w:before="96"/>
                        <w:ind w:left="59" w:right="0" w:firstLine="0"/>
                        <w:jc w:val="left"/>
                        <w:rPr>
                          <w:rFonts w:ascii="Courier New" w:hAnsi="Courier New"/>
                          <w:sz w:val="18"/>
                        </w:rPr>
                      </w:pPr>
                      <w:r>
                        <w:rPr>
                          <w:rFonts w:ascii="Courier New" w:hAnsi="Courier New"/>
                          <w:sz w:val="18"/>
                        </w:rPr>
                        <w:t>clear</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z w:val="18"/>
                        </w:rPr>
                        <w:t>close</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pacing w:val="-4"/>
                          <w:sz w:val="18"/>
                        </w:rPr>
                        <w:t>clc;</w:t>
                      </w:r>
                    </w:p>
                    <w:p>
                      <w:pPr>
                        <w:pStyle w:val="BodyText"/>
                        <w:spacing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3"/>
                          <w:sz w:val="18"/>
                        </w:rPr>
                        <w:t> </w:t>
                      </w:r>
                      <w:r>
                        <w:rPr>
                          <w:rFonts w:ascii="Courier New"/>
                          <w:spacing w:val="-2"/>
                          <w:sz w:val="18"/>
                        </w:rPr>
                        <w:t>Parameter</w:t>
                      </w:r>
                    </w:p>
                    <w:p>
                      <w:pPr>
                        <w:spacing w:before="62"/>
                        <w:ind w:left="59" w:right="0" w:firstLine="0"/>
                        <w:jc w:val="left"/>
                        <w:rPr>
                          <w:rFonts w:ascii="Courier New" w:hAnsi="Courier New"/>
                          <w:sz w:val="18"/>
                        </w:rPr>
                      </w:pPr>
                      <w:r>
                        <w:rPr>
                          <w:rFonts w:ascii="Courier New" w:hAnsi="Courier New"/>
                          <w:sz w:val="18"/>
                        </w:rPr>
                        <w:t>eta_1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0.032;</w:t>
                      </w:r>
                      <w:r>
                        <w:rPr>
                          <w:rFonts w:ascii="Courier New" w:hAnsi="Courier New"/>
                          <w:spacing w:val="-7"/>
                          <w:sz w:val="18"/>
                        </w:rPr>
                        <w:t> </w:t>
                      </w:r>
                      <w:r>
                        <w:rPr>
                          <w:rFonts w:ascii="Courier New" w:hAnsi="Courier New"/>
                          <w:sz w:val="18"/>
                        </w:rPr>
                        <w:t>k_1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10000;</w:t>
                      </w:r>
                      <w:r>
                        <w:rPr>
                          <w:rFonts w:ascii="Courier New" w:hAnsi="Courier New"/>
                          <w:spacing w:val="-7"/>
                          <w:sz w:val="18"/>
                        </w:rPr>
                        <w:t> </w:t>
                      </w:r>
                      <w:r>
                        <w:rPr>
                          <w:rFonts w:ascii="Courier New" w:hAnsi="Courier New"/>
                          <w:sz w:val="18"/>
                        </w:rPr>
                        <w:t>eta_2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0.00004;</w:t>
                      </w:r>
                    </w:p>
                    <w:p>
                      <w:pPr>
                        <w:spacing w:before="62"/>
                        <w:ind w:left="59" w:right="0" w:firstLine="0"/>
                        <w:jc w:val="left"/>
                        <w:rPr>
                          <w:rFonts w:ascii="Courier New" w:hAnsi="Courier New"/>
                          <w:sz w:val="18"/>
                        </w:rPr>
                      </w:pPr>
                      <w:r>
                        <w:rPr>
                          <w:rFonts w:ascii="Courier New" w:hAnsi="Courier New"/>
                          <w:sz w:val="18"/>
                        </w:rPr>
                        <w:t>eta_3</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0.000001;</w:t>
                      </w:r>
                      <w:r>
                        <w:rPr>
                          <w:rFonts w:ascii="Courier New" w:hAnsi="Courier New"/>
                          <w:spacing w:val="-7"/>
                          <w:sz w:val="18"/>
                        </w:rPr>
                        <w:t> </w:t>
                      </w:r>
                      <w:r>
                        <w:rPr>
                          <w:rFonts w:ascii="Courier New" w:hAnsi="Courier New"/>
                          <w:sz w:val="18"/>
                        </w:rPr>
                        <w:t>pi_1</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5;</w:t>
                      </w:r>
                      <w:r>
                        <w:rPr>
                          <w:rFonts w:ascii="Courier New" w:hAnsi="Courier New"/>
                          <w:spacing w:val="-7"/>
                          <w:sz w:val="18"/>
                        </w:rPr>
                        <w:t> </w:t>
                      </w:r>
                      <w:r>
                        <w:rPr>
                          <w:rFonts w:ascii="Courier New" w:hAnsi="Courier New"/>
                          <w:sz w:val="18"/>
                        </w:rPr>
                        <w:t>pi_2</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0.000576;</w:t>
                      </w:r>
                    </w:p>
                    <w:p>
                      <w:pPr>
                        <w:spacing w:before="62"/>
                        <w:ind w:left="59" w:right="0" w:firstLine="0"/>
                        <w:jc w:val="left"/>
                        <w:rPr>
                          <w:rFonts w:ascii="Courier New" w:hAnsi="Courier New"/>
                          <w:sz w:val="18"/>
                        </w:rPr>
                      </w:pPr>
                      <w:r>
                        <w:rPr>
                          <w:rFonts w:ascii="Courier New" w:hAnsi="Courier New"/>
                          <w:sz w:val="18"/>
                        </w:rPr>
                        <w:t>pi_3</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0.016;</w:t>
                      </w:r>
                      <w:r>
                        <w:rPr>
                          <w:rFonts w:ascii="Courier New" w:hAnsi="Courier New"/>
                          <w:spacing w:val="-7"/>
                          <w:sz w:val="18"/>
                        </w:rPr>
                        <w:t> </w:t>
                      </w:r>
                      <w:r>
                        <w:rPr>
                          <w:rFonts w:ascii="Courier New" w:hAnsi="Courier New"/>
                          <w:sz w:val="18"/>
                        </w:rPr>
                        <w:t>tau_1</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0.013;</w:t>
                      </w:r>
                      <w:r>
                        <w:rPr>
                          <w:rFonts w:ascii="Courier New" w:hAnsi="Courier New"/>
                          <w:spacing w:val="-7"/>
                          <w:sz w:val="18"/>
                        </w:rPr>
                        <w:t> </w:t>
                      </w:r>
                      <w:r>
                        <w:rPr>
                          <w:rFonts w:ascii="Courier New" w:hAnsi="Courier New"/>
                          <w:sz w:val="18"/>
                        </w:rPr>
                        <w:t>k_2</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750000;</w:t>
                      </w:r>
                    </w:p>
                    <w:p>
                      <w:pPr>
                        <w:spacing w:line="312" w:lineRule="auto" w:before="61"/>
                        <w:ind w:left="59" w:right="0" w:firstLine="0"/>
                        <w:jc w:val="left"/>
                        <w:rPr>
                          <w:rFonts w:ascii="Courier New" w:hAnsi="Courier New"/>
                          <w:sz w:val="18"/>
                        </w:rPr>
                      </w:pPr>
                      <w:r>
                        <w:rPr>
                          <w:rFonts w:ascii="Courier New" w:hAnsi="Courier New"/>
                          <w:sz w:val="18"/>
                        </w:rPr>
                        <w:t>tau_2</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0.001;</w:t>
                      </w:r>
                      <w:r>
                        <w:rPr>
                          <w:rFonts w:ascii="Courier New" w:hAnsi="Courier New"/>
                          <w:spacing w:val="-10"/>
                          <w:sz w:val="18"/>
                        </w:rPr>
                        <w:t> </w:t>
                      </w:r>
                      <w:r>
                        <w:rPr>
                          <w:rFonts w:ascii="Courier New" w:hAnsi="Courier New"/>
                          <w:sz w:val="18"/>
                        </w:rPr>
                        <w:t>tau_3</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0.00000071;</w:t>
                      </w:r>
                      <w:r>
                        <w:rPr>
                          <w:rFonts w:ascii="Courier New" w:hAnsi="Courier New"/>
                          <w:spacing w:val="-10"/>
                          <w:sz w:val="18"/>
                        </w:rPr>
                        <w:t> </w:t>
                      </w:r>
                      <w:r>
                        <w:rPr>
                          <w:rFonts w:ascii="Courier New" w:hAnsi="Courier New"/>
                          <w:sz w:val="18"/>
                        </w:rPr>
                        <w:t>beta_1=0.23; beta_2 = 0.02; beta_3 = 0.0004;</w:t>
                      </w:r>
                    </w:p>
                    <w:p>
                      <w:pPr>
                        <w:pStyle w:val="BodyText"/>
                        <w:spacing w:before="64"/>
                        <w:rPr>
                          <w:rFonts w:ascii="Courier New"/>
                          <w:sz w:val="18"/>
                        </w:rPr>
                      </w:pPr>
                    </w:p>
                    <w:p>
                      <w:pPr>
                        <w:spacing w:line="312" w:lineRule="auto" w:before="0"/>
                        <w:ind w:left="59" w:right="1223" w:firstLine="0"/>
                        <w:jc w:val="left"/>
                        <w:rPr>
                          <w:rFonts w:ascii="Courier New"/>
                          <w:sz w:val="18"/>
                        </w:rPr>
                      </w:pPr>
                      <w:r>
                        <w:rPr>
                          <w:rFonts w:ascii="Courier New"/>
                          <w:sz w:val="18"/>
                        </w:rPr>
                        <w:t>% Tiga nilai pi_4 yang berbeda pi_4_values</w:t>
                      </w:r>
                      <w:r>
                        <w:rPr>
                          <w:rFonts w:ascii="Courier New"/>
                          <w:spacing w:val="-18"/>
                          <w:sz w:val="18"/>
                        </w:rPr>
                        <w:t> </w:t>
                      </w:r>
                      <w:r>
                        <w:rPr>
                          <w:rFonts w:ascii="Courier New"/>
                          <w:sz w:val="18"/>
                        </w:rPr>
                        <w:t>=</w:t>
                      </w:r>
                      <w:r>
                        <w:rPr>
                          <w:rFonts w:ascii="Courier New"/>
                          <w:spacing w:val="-18"/>
                          <w:sz w:val="18"/>
                        </w:rPr>
                        <w:t> </w:t>
                      </w:r>
                      <w:r>
                        <w:rPr>
                          <w:rFonts w:ascii="Courier New"/>
                          <w:sz w:val="18"/>
                        </w:rPr>
                        <w:t>[0.0000000048,</w:t>
                      </w:r>
                      <w:r>
                        <w:rPr>
                          <w:rFonts w:ascii="Courier New"/>
                          <w:spacing w:val="-18"/>
                          <w:sz w:val="18"/>
                        </w:rPr>
                        <w:t> </w:t>
                      </w:r>
                      <w:r>
                        <w:rPr>
                          <w:rFonts w:ascii="Courier New"/>
                          <w:sz w:val="18"/>
                        </w:rPr>
                        <w:t>0.000000023,</w:t>
                      </w:r>
                    </w:p>
                    <w:p>
                      <w:pPr>
                        <w:spacing w:before="2"/>
                        <w:ind w:left="59" w:right="0" w:firstLine="0"/>
                        <w:jc w:val="left"/>
                        <w:rPr>
                          <w:rFonts w:ascii="Courier New" w:hAnsi="Courier New"/>
                          <w:sz w:val="18"/>
                        </w:rPr>
                      </w:pPr>
                      <w:r>
                        <w:rPr>
                          <w:rFonts w:ascii="Courier New" w:hAnsi="Courier New"/>
                          <w:spacing w:val="-2"/>
                          <w:sz w:val="18"/>
                        </w:rPr>
                        <w:t>0.00000833];</w:t>
                      </w:r>
                    </w:p>
                    <w:p>
                      <w:pPr>
                        <w:pStyle w:val="BodyText"/>
                        <w:spacing w:before="123"/>
                        <w:rPr>
                          <w:rFonts w:ascii="Courier New"/>
                          <w:sz w:val="18"/>
                        </w:rPr>
                      </w:pPr>
                    </w:p>
                    <w:p>
                      <w:pPr>
                        <w:spacing w:line="312" w:lineRule="auto" w:before="0"/>
                        <w:ind w:left="59" w:right="3217" w:firstLine="0"/>
                        <w:jc w:val="left"/>
                        <w:rPr>
                          <w:rFonts w:ascii="Courier New" w:hAnsi="Courier New"/>
                          <w:sz w:val="18"/>
                        </w:rPr>
                      </w:pPr>
                      <w:r>
                        <w:rPr>
                          <w:rFonts w:ascii="Courier New" w:hAnsi="Courier New"/>
                          <w:sz w:val="18"/>
                        </w:rPr>
                        <w:t>%</w:t>
                      </w:r>
                      <w:r>
                        <w:rPr>
                          <w:rFonts w:ascii="Courier New" w:hAnsi="Courier New"/>
                          <w:spacing w:val="-22"/>
                          <w:sz w:val="18"/>
                        </w:rPr>
                        <w:t> </w:t>
                      </w:r>
                      <w:r>
                        <w:rPr>
                          <w:rFonts w:ascii="Courier New" w:hAnsi="Courier New"/>
                          <w:sz w:val="18"/>
                        </w:rPr>
                        <w:t>Waktu</w:t>
                      </w:r>
                      <w:r>
                        <w:rPr>
                          <w:rFonts w:ascii="Courier New" w:hAnsi="Courier New"/>
                          <w:spacing w:val="-22"/>
                          <w:sz w:val="18"/>
                        </w:rPr>
                        <w:t> </w:t>
                      </w:r>
                      <w:r>
                        <w:rPr>
                          <w:rFonts w:ascii="Courier New" w:hAnsi="Courier New"/>
                          <w:sz w:val="18"/>
                        </w:rPr>
                        <w:t>Simulasi t_start = 0;</w:t>
                      </w:r>
                    </w:p>
                    <w:p>
                      <w:pPr>
                        <w:spacing w:before="2"/>
                        <w:ind w:left="59" w:right="0" w:firstLine="0"/>
                        <w:jc w:val="left"/>
                        <w:rPr>
                          <w:rFonts w:ascii="Courier New" w:hAnsi="Courier New"/>
                          <w:sz w:val="18"/>
                        </w:rPr>
                      </w:pPr>
                      <w:r>
                        <w:rPr>
                          <w:rFonts w:ascii="Courier New" w:hAnsi="Courier New"/>
                          <w:sz w:val="18"/>
                        </w:rPr>
                        <w:t>t_end</w:t>
                      </w:r>
                      <w:r>
                        <w:rPr>
                          <w:rFonts w:ascii="Courier New" w:hAnsi="Courier New"/>
                          <w:spacing w:val="-7"/>
                          <w:sz w:val="18"/>
                        </w:rPr>
                        <w:t> </w:t>
                      </w:r>
                      <w:r>
                        <w:rPr>
                          <w:rFonts w:ascii="Courier New" w:hAnsi="Courier New"/>
                          <w:sz w:val="18"/>
                        </w:rPr>
                        <w:t>=</w:t>
                      </w:r>
                      <w:r>
                        <w:rPr>
                          <w:rFonts w:ascii="Courier New" w:hAnsi="Courier New"/>
                          <w:spacing w:val="-6"/>
                          <w:sz w:val="18"/>
                        </w:rPr>
                        <w:t> </w:t>
                      </w:r>
                      <w:r>
                        <w:rPr>
                          <w:rFonts w:ascii="Courier New" w:hAnsi="Courier New"/>
                          <w:spacing w:val="-2"/>
                          <w:sz w:val="18"/>
                        </w:rPr>
                        <w:t>4000;</w:t>
                      </w:r>
                    </w:p>
                    <w:p>
                      <w:pPr>
                        <w:spacing w:before="62"/>
                        <w:ind w:left="59" w:right="0" w:firstLine="0"/>
                        <w:jc w:val="left"/>
                        <w:rPr>
                          <w:rFonts w:ascii="Courier New" w:hAnsi="Courier New"/>
                          <w:sz w:val="18"/>
                        </w:rPr>
                      </w:pPr>
                      <w:r>
                        <w:rPr>
                          <w:rFonts w:ascii="Courier New" w:hAnsi="Courier New"/>
                          <w:sz w:val="18"/>
                        </w:rPr>
                        <w:t>dt</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0.1;</w:t>
                      </w:r>
                    </w:p>
                    <w:p>
                      <w:pPr>
                        <w:spacing w:line="312" w:lineRule="auto" w:before="62"/>
                        <w:ind w:left="59" w:right="639" w:firstLine="0"/>
                        <w:jc w:val="left"/>
                        <w:rPr>
                          <w:rFonts w:ascii="Courier New" w:hAnsi="Courier New"/>
                          <w:sz w:val="18"/>
                        </w:rPr>
                      </w:pPr>
                      <w:r>
                        <w:rPr>
                          <w:rFonts w:ascii="Courier New" w:hAnsi="Courier New"/>
                          <w:sz w:val="18"/>
                        </w:rPr>
                        <w:t>num_steps</w:t>
                      </w:r>
                      <w:r>
                        <w:rPr>
                          <w:rFonts w:ascii="Courier New" w:hAnsi="Courier New"/>
                          <w:spacing w:val="-9"/>
                          <w:sz w:val="18"/>
                        </w:rPr>
                        <w:t> </w:t>
                      </w:r>
                      <w:r>
                        <w:rPr>
                          <w:rFonts w:ascii="Courier New" w:hAnsi="Courier New"/>
                          <w:sz w:val="18"/>
                        </w:rPr>
                        <w:t>=</w:t>
                      </w:r>
                      <w:r>
                        <w:rPr>
                          <w:rFonts w:ascii="Courier New" w:hAnsi="Courier New"/>
                          <w:spacing w:val="-7"/>
                          <w:sz w:val="18"/>
                        </w:rPr>
                        <w:t> </w:t>
                      </w:r>
                      <w:r>
                        <w:rPr>
                          <w:rFonts w:ascii="Courier New" w:hAnsi="Courier New"/>
                          <w:sz w:val="18"/>
                        </w:rPr>
                        <w:t>round((t_end</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t_start)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dt)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1; t = linspace(t_start, t_end, num_steps);</w:t>
                      </w:r>
                    </w:p>
                    <w:p>
                      <w:pPr>
                        <w:pStyle w:val="BodyText"/>
                        <w:spacing w:before="63"/>
                        <w:rPr>
                          <w:rFonts w:ascii="Courier New"/>
                          <w:sz w:val="18"/>
                        </w:rPr>
                      </w:pPr>
                    </w:p>
                    <w:p>
                      <w:pPr>
                        <w:spacing w:before="0"/>
                        <w:ind w:left="59" w:right="0" w:firstLine="0"/>
                        <w:jc w:val="left"/>
                        <w:rPr>
                          <w:rFonts w:ascii="Courier New"/>
                          <w:sz w:val="18"/>
                        </w:rPr>
                      </w:pPr>
                      <w:r>
                        <w:rPr>
                          <w:rFonts w:ascii="Courier New"/>
                          <w:sz w:val="18"/>
                        </w:rPr>
                        <w:t>%</w:t>
                      </w:r>
                      <w:r>
                        <w:rPr>
                          <w:rFonts w:ascii="Courier New"/>
                          <w:spacing w:val="-9"/>
                          <w:sz w:val="18"/>
                        </w:rPr>
                        <w:t> </w:t>
                      </w:r>
                      <w:r>
                        <w:rPr>
                          <w:rFonts w:ascii="Courier New"/>
                          <w:sz w:val="18"/>
                        </w:rPr>
                        <w:t>Kondisi</w:t>
                      </w:r>
                      <w:r>
                        <w:rPr>
                          <w:rFonts w:ascii="Courier New"/>
                          <w:spacing w:val="-8"/>
                          <w:sz w:val="18"/>
                        </w:rPr>
                        <w:t> </w:t>
                      </w:r>
                      <w:r>
                        <w:rPr>
                          <w:rFonts w:ascii="Courier New"/>
                          <w:spacing w:val="-4"/>
                          <w:sz w:val="18"/>
                        </w:rPr>
                        <w:t>Awal</w:t>
                      </w:r>
                    </w:p>
                    <w:p>
                      <w:pPr>
                        <w:spacing w:line="312" w:lineRule="auto" w:before="62"/>
                        <w:ind w:left="59" w:right="639" w:firstLine="0"/>
                        <w:jc w:val="left"/>
                        <w:rPr>
                          <w:rFonts w:ascii="Courier New" w:hAnsi="Courier New"/>
                          <w:sz w:val="18"/>
                        </w:rPr>
                      </w:pPr>
                      <w:r>
                        <w:rPr>
                          <w:rFonts w:ascii="Courier New" w:hAnsi="Courier New"/>
                          <w:sz w:val="18"/>
                        </w:rPr>
                        <w:t>H0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3090;</w:t>
                      </w:r>
                      <w:r>
                        <w:rPr>
                          <w:rFonts w:ascii="Courier New" w:hAnsi="Courier New"/>
                          <w:spacing w:val="-6"/>
                          <w:sz w:val="18"/>
                        </w:rPr>
                        <w:t> </w:t>
                      </w:r>
                      <w:r>
                        <w:rPr>
                          <w:rFonts w:ascii="Courier New" w:hAnsi="Courier New"/>
                          <w:sz w:val="18"/>
                        </w:rPr>
                        <w:t>C0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318;</w:t>
                      </w:r>
                      <w:r>
                        <w:rPr>
                          <w:rFonts w:ascii="Courier New" w:hAnsi="Courier New"/>
                          <w:spacing w:val="-6"/>
                          <w:sz w:val="18"/>
                        </w:rPr>
                        <w:t> </w:t>
                      </w:r>
                      <w:r>
                        <w:rPr>
                          <w:rFonts w:ascii="Courier New" w:hAnsi="Courier New"/>
                          <w:sz w:val="18"/>
                        </w:rPr>
                        <w:t>R0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640000;</w:t>
                      </w:r>
                      <w:r>
                        <w:rPr>
                          <w:rFonts w:ascii="Courier New" w:hAnsi="Courier New"/>
                          <w:spacing w:val="-6"/>
                          <w:sz w:val="18"/>
                        </w:rPr>
                        <w:t> </w:t>
                      </w:r>
                      <w:r>
                        <w:rPr>
                          <w:rFonts w:ascii="Courier New" w:hAnsi="Courier New"/>
                          <w:sz w:val="18"/>
                        </w:rPr>
                        <w:t>I0</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125000; x0 = [H0; C0; R0; I0];</w:t>
                      </w:r>
                    </w:p>
                    <w:p>
                      <w:pPr>
                        <w:pStyle w:val="BodyText"/>
                        <w:spacing w:before="64"/>
                        <w:rPr>
                          <w:rFonts w:ascii="Courier New"/>
                          <w:sz w:val="18"/>
                        </w:rPr>
                      </w:pPr>
                    </w:p>
                    <w:p>
                      <w:pPr>
                        <w:spacing w:line="312" w:lineRule="auto" w:before="0"/>
                        <w:ind w:left="59" w:right="1223" w:firstLine="0"/>
                        <w:jc w:val="left"/>
                        <w:rPr>
                          <w:rFonts w:ascii="Courier New" w:hAnsi="Courier New"/>
                          <w:sz w:val="18"/>
                        </w:rPr>
                      </w:pPr>
                      <w:r>
                        <w:rPr>
                          <w:rFonts w:ascii="Courier New" w:hAnsi="Courier New"/>
                          <w:sz w:val="18"/>
                        </w:rPr>
                        <w:t>%</w:t>
                      </w:r>
                      <w:r>
                        <w:rPr>
                          <w:rFonts w:ascii="Courier New" w:hAnsi="Courier New"/>
                          <w:spacing w:val="-11"/>
                          <w:sz w:val="18"/>
                        </w:rPr>
                        <w:t> </w:t>
                      </w:r>
                      <w:r>
                        <w:rPr>
                          <w:rFonts w:ascii="Courier New" w:hAnsi="Courier New"/>
                          <w:sz w:val="18"/>
                        </w:rPr>
                        <w:t>Menyimpan</w:t>
                      </w:r>
                      <w:r>
                        <w:rPr>
                          <w:rFonts w:ascii="Courier New" w:hAnsi="Courier New"/>
                          <w:spacing w:val="-11"/>
                          <w:sz w:val="18"/>
                        </w:rPr>
                        <w:t> </w:t>
                      </w:r>
                      <w:r>
                        <w:rPr>
                          <w:rFonts w:ascii="Courier New" w:hAnsi="Courier New"/>
                          <w:sz w:val="18"/>
                        </w:rPr>
                        <w:t>hasil</w:t>
                      </w:r>
                      <w:r>
                        <w:rPr>
                          <w:rFonts w:ascii="Courier New" w:hAnsi="Courier New"/>
                          <w:spacing w:val="-11"/>
                          <w:sz w:val="18"/>
                        </w:rPr>
                        <w:t> </w:t>
                      </w:r>
                      <w:r>
                        <w:rPr>
                          <w:rFonts w:ascii="Courier New" w:hAnsi="Courier New"/>
                          <w:sz w:val="18"/>
                        </w:rPr>
                        <w:t>dari</w:t>
                      </w:r>
                      <w:r>
                        <w:rPr>
                          <w:rFonts w:ascii="Courier New" w:hAnsi="Courier New"/>
                          <w:spacing w:val="-11"/>
                          <w:sz w:val="18"/>
                        </w:rPr>
                        <w:t> </w:t>
                      </w:r>
                      <w:r>
                        <w:rPr>
                          <w:rFonts w:ascii="Courier New" w:hAnsi="Courier New"/>
                          <w:sz w:val="18"/>
                        </w:rPr>
                        <w:t>setiap</w:t>
                      </w:r>
                      <w:r>
                        <w:rPr>
                          <w:rFonts w:ascii="Courier New" w:hAnsi="Courier New"/>
                          <w:spacing w:val="-11"/>
                          <w:sz w:val="18"/>
                        </w:rPr>
                        <w:t> </w:t>
                      </w:r>
                      <w:r>
                        <w:rPr>
                          <w:rFonts w:ascii="Courier New" w:hAnsi="Courier New"/>
                          <w:sz w:val="18"/>
                        </w:rPr>
                        <w:t>pi_4 results_all = zeros(num_steps, 4, </w:t>
                      </w:r>
                      <w:r>
                        <w:rPr>
                          <w:rFonts w:ascii="Courier New" w:hAnsi="Courier New"/>
                          <w:spacing w:val="-2"/>
                          <w:sz w:val="18"/>
                        </w:rPr>
                        <w:t>length(pi_4_values));</w:t>
                      </w:r>
                    </w:p>
                    <w:p>
                      <w:pPr>
                        <w:pStyle w:val="BodyText"/>
                        <w:spacing w:before="64"/>
                        <w:rPr>
                          <w:rFonts w:ascii="Courier New"/>
                          <w:sz w:val="18"/>
                        </w:rPr>
                      </w:pPr>
                    </w:p>
                    <w:p>
                      <w:pPr>
                        <w:spacing w:line="312" w:lineRule="auto" w:before="0"/>
                        <w:ind w:left="59" w:right="2201" w:firstLine="0"/>
                        <w:jc w:val="left"/>
                        <w:rPr>
                          <w:rFonts w:ascii="Courier New"/>
                          <w:sz w:val="18"/>
                        </w:rPr>
                      </w:pPr>
                      <w:r>
                        <w:rPr>
                          <w:rFonts w:ascii="Courier New"/>
                          <w:sz w:val="18"/>
                        </w:rPr>
                        <w:t>%</w:t>
                      </w:r>
                      <w:r>
                        <w:rPr>
                          <w:rFonts w:ascii="Courier New"/>
                          <w:spacing w:val="-10"/>
                          <w:sz w:val="18"/>
                        </w:rPr>
                        <w:t> </w:t>
                      </w:r>
                      <w:r>
                        <w:rPr>
                          <w:rFonts w:ascii="Courier New"/>
                          <w:sz w:val="18"/>
                        </w:rPr>
                        <w:t>Loop</w:t>
                      </w:r>
                      <w:r>
                        <w:rPr>
                          <w:rFonts w:ascii="Courier New"/>
                          <w:spacing w:val="-10"/>
                          <w:sz w:val="18"/>
                        </w:rPr>
                        <w:t> </w:t>
                      </w:r>
                      <w:r>
                        <w:rPr>
                          <w:rFonts w:ascii="Courier New"/>
                          <w:sz w:val="18"/>
                        </w:rPr>
                        <w:t>untuk</w:t>
                      </w:r>
                      <w:r>
                        <w:rPr>
                          <w:rFonts w:ascii="Courier New"/>
                          <w:spacing w:val="-10"/>
                          <w:sz w:val="18"/>
                        </w:rPr>
                        <w:t> </w:t>
                      </w:r>
                      <w:r>
                        <w:rPr>
                          <w:rFonts w:ascii="Courier New"/>
                          <w:sz w:val="18"/>
                        </w:rPr>
                        <w:t>setiap</w:t>
                      </w:r>
                      <w:r>
                        <w:rPr>
                          <w:rFonts w:ascii="Courier New"/>
                          <w:spacing w:val="-10"/>
                          <w:sz w:val="18"/>
                        </w:rPr>
                        <w:t> </w:t>
                      </w:r>
                      <w:r>
                        <w:rPr>
                          <w:rFonts w:ascii="Courier New"/>
                          <w:sz w:val="18"/>
                        </w:rPr>
                        <w:t>nilai</w:t>
                      </w:r>
                      <w:r>
                        <w:rPr>
                          <w:rFonts w:ascii="Courier New"/>
                          <w:spacing w:val="-10"/>
                          <w:sz w:val="18"/>
                        </w:rPr>
                        <w:t> </w:t>
                      </w:r>
                      <w:r>
                        <w:rPr>
                          <w:rFonts w:ascii="Courier New"/>
                          <w:sz w:val="18"/>
                        </w:rPr>
                        <w:t>pi_4 </w:t>
                      </w:r>
                      <w:r>
                        <w:rPr>
                          <w:rFonts w:ascii="Courier New"/>
                          <w:color w:val="0000FF"/>
                          <w:sz w:val="18"/>
                        </w:rPr>
                        <w:t>for </w:t>
                      </w:r>
                      <w:r>
                        <w:rPr>
                          <w:rFonts w:ascii="Courier New"/>
                          <w:sz w:val="18"/>
                        </w:rPr>
                        <w:t>j = 1:length(pi_4_values)</w:t>
                      </w:r>
                    </w:p>
                    <w:p>
                      <w:pPr>
                        <w:spacing w:line="312" w:lineRule="auto" w:before="2"/>
                        <w:ind w:left="382" w:right="2898" w:firstLine="0"/>
                        <w:jc w:val="left"/>
                        <w:rPr>
                          <w:rFonts w:ascii="Courier New" w:hAnsi="Courier New"/>
                          <w:sz w:val="18"/>
                        </w:rPr>
                      </w:pPr>
                      <w:r>
                        <w:rPr>
                          <w:rFonts w:ascii="Courier New" w:hAnsi="Courier New"/>
                          <w:sz w:val="18"/>
                        </w:rPr>
                        <w:t>pi_4</w:t>
                      </w:r>
                      <w:r>
                        <w:rPr>
                          <w:rFonts w:ascii="Courier New" w:hAnsi="Courier New"/>
                          <w:spacing w:val="-24"/>
                          <w:sz w:val="18"/>
                        </w:rPr>
                        <w:t> </w:t>
                      </w:r>
                      <w:r>
                        <w:rPr>
                          <w:rFonts w:ascii="Courier New" w:hAnsi="Courier New"/>
                          <w:sz w:val="18"/>
                        </w:rPr>
                        <w:t>=</w:t>
                      </w:r>
                      <w:r>
                        <w:rPr>
                          <w:rFonts w:ascii="Courier New" w:hAnsi="Courier New"/>
                          <w:spacing w:val="-24"/>
                          <w:sz w:val="18"/>
                        </w:rPr>
                        <w:t> </w:t>
                      </w:r>
                      <w:r>
                        <w:rPr>
                          <w:rFonts w:ascii="Courier New" w:hAnsi="Courier New"/>
                          <w:sz w:val="18"/>
                        </w:rPr>
                        <w:t>pi_4_values(j); x = x0;</w:t>
                      </w:r>
                    </w:p>
                    <w:p>
                      <w:pPr>
                        <w:spacing w:before="1"/>
                        <w:ind w:left="382" w:right="0" w:firstLine="0"/>
                        <w:jc w:val="left"/>
                        <w:rPr>
                          <w:rFonts w:ascii="Courier New" w:hAnsi="Courier New"/>
                          <w:sz w:val="18"/>
                        </w:rPr>
                      </w:pPr>
                      <w:r>
                        <w:rPr>
                          <w:rFonts w:ascii="Courier New" w:hAnsi="Courier New"/>
                          <w:sz w:val="18"/>
                        </w:rPr>
                        <w:t>results</w:t>
                      </w:r>
                      <w:r>
                        <w:rPr>
                          <w:rFonts w:ascii="Courier New" w:hAnsi="Courier New"/>
                          <w:spacing w:val="-17"/>
                          <w:sz w:val="18"/>
                        </w:rPr>
                        <w:t> </w:t>
                      </w:r>
                      <w:r>
                        <w:rPr>
                          <w:rFonts w:ascii="Courier New" w:hAnsi="Courier New"/>
                          <w:sz w:val="18"/>
                        </w:rPr>
                        <w:t>=</w:t>
                      </w:r>
                      <w:r>
                        <w:rPr>
                          <w:rFonts w:ascii="Courier New" w:hAnsi="Courier New"/>
                          <w:spacing w:val="-17"/>
                          <w:sz w:val="18"/>
                        </w:rPr>
                        <w:t> </w:t>
                      </w:r>
                      <w:r>
                        <w:rPr>
                          <w:rFonts w:ascii="Courier New" w:hAnsi="Courier New"/>
                          <w:sz w:val="18"/>
                        </w:rPr>
                        <w:t>zeros(num_steps,</w:t>
                      </w:r>
                      <w:r>
                        <w:rPr>
                          <w:rFonts w:ascii="Courier New" w:hAnsi="Courier New"/>
                          <w:spacing w:val="-16"/>
                          <w:sz w:val="18"/>
                        </w:rPr>
                        <w:t> </w:t>
                      </w:r>
                      <w:r>
                        <w:rPr>
                          <w:rFonts w:ascii="Courier New" w:hAnsi="Courier New"/>
                          <w:spacing w:val="-5"/>
                          <w:sz w:val="18"/>
                        </w:rPr>
                        <w:t>4);</w:t>
                      </w:r>
                    </w:p>
                  </w:txbxContent>
                </v:textbox>
                <w10:wrap type="topAndBottom"/>
              </v:shape>
            </w:pict>
          </mc:Fallback>
        </mc:AlternateContent>
      </w:r>
      <w:r>
        <w:rPr>
          <w:rFonts w:ascii="Calibri" w:hAnsi="Calibri"/>
          <w:sz w:val="22"/>
        </w:rPr>
        <mc:AlternateContent>
          <mc:Choice Requires="wps">
            <w:drawing>
              <wp:anchor distT="0" distB="0" distL="0" distR="0" allowOverlap="1" layoutInCell="1" locked="0" behindDoc="1" simplePos="0" relativeHeight="480957440">
                <wp:simplePos x="0" y="0"/>
                <wp:positionH relativeFrom="page">
                  <wp:posOffset>1023340</wp:posOffset>
                </wp:positionH>
                <wp:positionV relativeFrom="paragraph">
                  <wp:posOffset>427972</wp:posOffset>
                </wp:positionV>
                <wp:extent cx="3627754" cy="5614670"/>
                <wp:effectExtent l="0" t="0" r="0" b="0"/>
                <wp:wrapNone/>
                <wp:docPr id="1598" name="Graphic 1598"/>
                <wp:cNvGraphicFramePr>
                  <a:graphicFrameLocks/>
                </wp:cNvGraphicFramePr>
                <a:graphic>
                  <a:graphicData uri="http://schemas.microsoft.com/office/word/2010/wordprocessingShape">
                    <wps:wsp>
                      <wps:cNvPr id="1598" name="Graphic 1598"/>
                      <wps:cNvSpPr/>
                      <wps:spPr>
                        <a:xfrm>
                          <a:off x="0" y="0"/>
                          <a:ext cx="3627754" cy="5614670"/>
                        </a:xfrm>
                        <a:custGeom>
                          <a:avLst/>
                          <a:gdLst/>
                          <a:ahLst/>
                          <a:cxnLst/>
                          <a:rect l="l" t="t" r="r" b="b"/>
                          <a:pathLst>
                            <a:path w="3627754" h="5614670">
                              <a:moveTo>
                                <a:pt x="2539" y="43014"/>
                              </a:moveTo>
                              <a:lnTo>
                                <a:pt x="2539" y="0"/>
                              </a:lnTo>
                            </a:path>
                            <a:path w="3627754" h="5614670">
                              <a:moveTo>
                                <a:pt x="0" y="2527"/>
                              </a:moveTo>
                              <a:lnTo>
                                <a:pt x="43027" y="2527"/>
                              </a:lnTo>
                            </a:path>
                            <a:path w="3627754" h="5614670">
                              <a:moveTo>
                                <a:pt x="43027" y="2527"/>
                              </a:moveTo>
                              <a:lnTo>
                                <a:pt x="3584663" y="2527"/>
                              </a:lnTo>
                            </a:path>
                            <a:path w="3627754" h="5614670">
                              <a:moveTo>
                                <a:pt x="3584663" y="2527"/>
                              </a:moveTo>
                              <a:lnTo>
                                <a:pt x="3627678" y="2527"/>
                              </a:lnTo>
                            </a:path>
                            <a:path w="3627754" h="5614670">
                              <a:moveTo>
                                <a:pt x="3625151" y="43014"/>
                              </a:moveTo>
                              <a:lnTo>
                                <a:pt x="3625151" y="0"/>
                              </a:lnTo>
                            </a:path>
                            <a:path w="3627754" h="5614670">
                              <a:moveTo>
                                <a:pt x="2539" y="211835"/>
                              </a:moveTo>
                              <a:lnTo>
                                <a:pt x="2539" y="43014"/>
                              </a:lnTo>
                            </a:path>
                            <a:path w="3627754" h="5614670">
                              <a:moveTo>
                                <a:pt x="3625151" y="211835"/>
                              </a:moveTo>
                              <a:lnTo>
                                <a:pt x="3625151" y="43014"/>
                              </a:lnTo>
                            </a:path>
                            <a:path w="3627754" h="5614670">
                              <a:moveTo>
                                <a:pt x="2539" y="380657"/>
                              </a:moveTo>
                              <a:lnTo>
                                <a:pt x="2539" y="211835"/>
                              </a:lnTo>
                            </a:path>
                            <a:path w="3627754" h="5614670">
                              <a:moveTo>
                                <a:pt x="3625151" y="380657"/>
                              </a:moveTo>
                              <a:lnTo>
                                <a:pt x="3625151" y="211835"/>
                              </a:lnTo>
                            </a:path>
                            <a:path w="3627754" h="5614670">
                              <a:moveTo>
                                <a:pt x="2539" y="549478"/>
                              </a:moveTo>
                              <a:lnTo>
                                <a:pt x="2539" y="380657"/>
                              </a:lnTo>
                            </a:path>
                            <a:path w="3627754" h="5614670">
                              <a:moveTo>
                                <a:pt x="3625151" y="549478"/>
                              </a:moveTo>
                              <a:lnTo>
                                <a:pt x="3625151" y="380657"/>
                              </a:lnTo>
                            </a:path>
                            <a:path w="3627754" h="5614670">
                              <a:moveTo>
                                <a:pt x="2539" y="718299"/>
                              </a:moveTo>
                              <a:lnTo>
                                <a:pt x="2539" y="549478"/>
                              </a:lnTo>
                            </a:path>
                            <a:path w="3627754" h="5614670">
                              <a:moveTo>
                                <a:pt x="3625151" y="718299"/>
                              </a:moveTo>
                              <a:lnTo>
                                <a:pt x="3625151" y="549478"/>
                              </a:lnTo>
                            </a:path>
                            <a:path w="3627754" h="5614670">
                              <a:moveTo>
                                <a:pt x="2539" y="887120"/>
                              </a:moveTo>
                              <a:lnTo>
                                <a:pt x="2539" y="718299"/>
                              </a:lnTo>
                            </a:path>
                            <a:path w="3627754" h="5614670">
                              <a:moveTo>
                                <a:pt x="3625151" y="887120"/>
                              </a:moveTo>
                              <a:lnTo>
                                <a:pt x="3625151" y="718299"/>
                              </a:lnTo>
                            </a:path>
                            <a:path w="3627754" h="5614670">
                              <a:moveTo>
                                <a:pt x="2539" y="1055941"/>
                              </a:moveTo>
                              <a:lnTo>
                                <a:pt x="2539" y="887120"/>
                              </a:lnTo>
                            </a:path>
                            <a:path w="3627754" h="5614670">
                              <a:moveTo>
                                <a:pt x="3625151" y="1055941"/>
                              </a:moveTo>
                              <a:lnTo>
                                <a:pt x="3625151" y="887120"/>
                              </a:lnTo>
                            </a:path>
                            <a:path w="3627754" h="5614670">
                              <a:moveTo>
                                <a:pt x="2539" y="1224775"/>
                              </a:moveTo>
                              <a:lnTo>
                                <a:pt x="2539" y="1055941"/>
                              </a:lnTo>
                            </a:path>
                            <a:path w="3627754" h="5614670">
                              <a:moveTo>
                                <a:pt x="3625151" y="1224775"/>
                              </a:moveTo>
                              <a:lnTo>
                                <a:pt x="3625151" y="1055941"/>
                              </a:lnTo>
                            </a:path>
                            <a:path w="3627754" h="5614670">
                              <a:moveTo>
                                <a:pt x="2539" y="1393596"/>
                              </a:moveTo>
                              <a:lnTo>
                                <a:pt x="2539" y="1224775"/>
                              </a:lnTo>
                            </a:path>
                            <a:path w="3627754" h="5614670">
                              <a:moveTo>
                                <a:pt x="3625151" y="1393596"/>
                              </a:moveTo>
                              <a:lnTo>
                                <a:pt x="3625151" y="1224775"/>
                              </a:lnTo>
                            </a:path>
                            <a:path w="3627754" h="5614670">
                              <a:moveTo>
                                <a:pt x="2539" y="1562417"/>
                              </a:moveTo>
                              <a:lnTo>
                                <a:pt x="2539" y="1393596"/>
                              </a:lnTo>
                            </a:path>
                            <a:path w="3627754" h="5614670">
                              <a:moveTo>
                                <a:pt x="3625151" y="1562417"/>
                              </a:moveTo>
                              <a:lnTo>
                                <a:pt x="3625151" y="1393596"/>
                              </a:lnTo>
                            </a:path>
                            <a:path w="3627754" h="5614670">
                              <a:moveTo>
                                <a:pt x="2539" y="1731238"/>
                              </a:moveTo>
                              <a:lnTo>
                                <a:pt x="2539" y="1562417"/>
                              </a:lnTo>
                            </a:path>
                            <a:path w="3627754" h="5614670">
                              <a:moveTo>
                                <a:pt x="3625151" y="1731238"/>
                              </a:moveTo>
                              <a:lnTo>
                                <a:pt x="3625151" y="1562417"/>
                              </a:lnTo>
                            </a:path>
                            <a:path w="3627754" h="5614670">
                              <a:moveTo>
                                <a:pt x="2539" y="1900059"/>
                              </a:moveTo>
                              <a:lnTo>
                                <a:pt x="2539" y="1731238"/>
                              </a:lnTo>
                            </a:path>
                            <a:path w="3627754" h="5614670">
                              <a:moveTo>
                                <a:pt x="3625151" y="1900059"/>
                              </a:moveTo>
                              <a:lnTo>
                                <a:pt x="3625151" y="1731238"/>
                              </a:lnTo>
                            </a:path>
                            <a:path w="3627754" h="5614670">
                              <a:moveTo>
                                <a:pt x="2539" y="2068880"/>
                              </a:moveTo>
                              <a:lnTo>
                                <a:pt x="2539" y="1900059"/>
                              </a:lnTo>
                            </a:path>
                            <a:path w="3627754" h="5614670">
                              <a:moveTo>
                                <a:pt x="3625151" y="2068880"/>
                              </a:moveTo>
                              <a:lnTo>
                                <a:pt x="3625151" y="1900059"/>
                              </a:lnTo>
                            </a:path>
                            <a:path w="3627754" h="5614670">
                              <a:moveTo>
                                <a:pt x="2539" y="2237701"/>
                              </a:moveTo>
                              <a:lnTo>
                                <a:pt x="2539" y="2068880"/>
                              </a:lnTo>
                            </a:path>
                            <a:path w="3627754" h="5614670">
                              <a:moveTo>
                                <a:pt x="3625151" y="2237701"/>
                              </a:moveTo>
                              <a:lnTo>
                                <a:pt x="3625151" y="2068880"/>
                              </a:lnTo>
                            </a:path>
                            <a:path w="3627754" h="5614670">
                              <a:moveTo>
                                <a:pt x="2539" y="2406522"/>
                              </a:moveTo>
                              <a:lnTo>
                                <a:pt x="2539" y="2237701"/>
                              </a:lnTo>
                            </a:path>
                            <a:path w="3627754" h="5614670">
                              <a:moveTo>
                                <a:pt x="3625151" y="2406522"/>
                              </a:moveTo>
                              <a:lnTo>
                                <a:pt x="3625151" y="2237701"/>
                              </a:lnTo>
                            </a:path>
                            <a:path w="3627754" h="5614670">
                              <a:moveTo>
                                <a:pt x="2539" y="2575344"/>
                              </a:moveTo>
                              <a:lnTo>
                                <a:pt x="2539" y="2406522"/>
                              </a:lnTo>
                            </a:path>
                            <a:path w="3627754" h="5614670">
                              <a:moveTo>
                                <a:pt x="3625151" y="2575344"/>
                              </a:moveTo>
                              <a:lnTo>
                                <a:pt x="3625151" y="2406522"/>
                              </a:lnTo>
                            </a:path>
                            <a:path w="3627754" h="5614670">
                              <a:moveTo>
                                <a:pt x="2539" y="2744177"/>
                              </a:moveTo>
                              <a:lnTo>
                                <a:pt x="2539" y="2575344"/>
                              </a:lnTo>
                            </a:path>
                            <a:path w="3627754" h="5614670">
                              <a:moveTo>
                                <a:pt x="3625151" y="2744177"/>
                              </a:moveTo>
                              <a:lnTo>
                                <a:pt x="3625151" y="2575344"/>
                              </a:lnTo>
                            </a:path>
                            <a:path w="3627754" h="5614670">
                              <a:moveTo>
                                <a:pt x="2539" y="2912998"/>
                              </a:moveTo>
                              <a:lnTo>
                                <a:pt x="2539" y="2744177"/>
                              </a:lnTo>
                            </a:path>
                            <a:path w="3627754" h="5614670">
                              <a:moveTo>
                                <a:pt x="3625151" y="2912998"/>
                              </a:moveTo>
                              <a:lnTo>
                                <a:pt x="3625151" y="2744177"/>
                              </a:lnTo>
                            </a:path>
                            <a:path w="3627754" h="5614670">
                              <a:moveTo>
                                <a:pt x="2539" y="3081820"/>
                              </a:moveTo>
                              <a:lnTo>
                                <a:pt x="2539" y="2912998"/>
                              </a:lnTo>
                            </a:path>
                            <a:path w="3627754" h="5614670">
                              <a:moveTo>
                                <a:pt x="3625151" y="3081820"/>
                              </a:moveTo>
                              <a:lnTo>
                                <a:pt x="3625151" y="2912998"/>
                              </a:lnTo>
                            </a:path>
                            <a:path w="3627754" h="5614670">
                              <a:moveTo>
                                <a:pt x="2539" y="3250641"/>
                              </a:moveTo>
                              <a:lnTo>
                                <a:pt x="2539" y="3081820"/>
                              </a:lnTo>
                            </a:path>
                            <a:path w="3627754" h="5614670">
                              <a:moveTo>
                                <a:pt x="3625151" y="3250641"/>
                              </a:moveTo>
                              <a:lnTo>
                                <a:pt x="3625151" y="3081820"/>
                              </a:lnTo>
                            </a:path>
                            <a:path w="3627754" h="5614670">
                              <a:moveTo>
                                <a:pt x="2539" y="3419462"/>
                              </a:moveTo>
                              <a:lnTo>
                                <a:pt x="2539" y="3250641"/>
                              </a:lnTo>
                            </a:path>
                            <a:path w="3627754" h="5614670">
                              <a:moveTo>
                                <a:pt x="3625151" y="3419462"/>
                              </a:moveTo>
                              <a:lnTo>
                                <a:pt x="3625151" y="3250641"/>
                              </a:lnTo>
                            </a:path>
                            <a:path w="3627754" h="5614670">
                              <a:moveTo>
                                <a:pt x="2539" y="3588283"/>
                              </a:moveTo>
                              <a:lnTo>
                                <a:pt x="2539" y="3419462"/>
                              </a:lnTo>
                            </a:path>
                            <a:path w="3627754" h="5614670">
                              <a:moveTo>
                                <a:pt x="3625151" y="3588283"/>
                              </a:moveTo>
                              <a:lnTo>
                                <a:pt x="3625151" y="3419462"/>
                              </a:lnTo>
                            </a:path>
                            <a:path w="3627754" h="5614670">
                              <a:moveTo>
                                <a:pt x="2539" y="3757104"/>
                              </a:moveTo>
                              <a:lnTo>
                                <a:pt x="2539" y="3588283"/>
                              </a:lnTo>
                            </a:path>
                            <a:path w="3627754" h="5614670">
                              <a:moveTo>
                                <a:pt x="3625151" y="3757104"/>
                              </a:moveTo>
                              <a:lnTo>
                                <a:pt x="3625151" y="3588283"/>
                              </a:lnTo>
                            </a:path>
                            <a:path w="3627754" h="5614670">
                              <a:moveTo>
                                <a:pt x="2539" y="3925925"/>
                              </a:moveTo>
                              <a:lnTo>
                                <a:pt x="2539" y="3757104"/>
                              </a:lnTo>
                            </a:path>
                            <a:path w="3627754" h="5614670">
                              <a:moveTo>
                                <a:pt x="3625151" y="3925925"/>
                              </a:moveTo>
                              <a:lnTo>
                                <a:pt x="3625151" y="3757104"/>
                              </a:lnTo>
                            </a:path>
                            <a:path w="3627754" h="5614670">
                              <a:moveTo>
                                <a:pt x="2539" y="4094746"/>
                              </a:moveTo>
                              <a:lnTo>
                                <a:pt x="2539" y="3925925"/>
                              </a:lnTo>
                            </a:path>
                            <a:path w="3627754" h="5614670">
                              <a:moveTo>
                                <a:pt x="3625151" y="4094746"/>
                              </a:moveTo>
                              <a:lnTo>
                                <a:pt x="3625151" y="3925925"/>
                              </a:lnTo>
                            </a:path>
                            <a:path w="3627754" h="5614670">
                              <a:moveTo>
                                <a:pt x="2539" y="4263580"/>
                              </a:moveTo>
                              <a:lnTo>
                                <a:pt x="2539" y="4094746"/>
                              </a:lnTo>
                            </a:path>
                            <a:path w="3627754" h="5614670">
                              <a:moveTo>
                                <a:pt x="3625151" y="4263580"/>
                              </a:moveTo>
                              <a:lnTo>
                                <a:pt x="3625151" y="4094746"/>
                              </a:lnTo>
                            </a:path>
                            <a:path w="3627754" h="5614670">
                              <a:moveTo>
                                <a:pt x="2539" y="4432401"/>
                              </a:moveTo>
                              <a:lnTo>
                                <a:pt x="2539" y="4263580"/>
                              </a:lnTo>
                            </a:path>
                            <a:path w="3627754" h="5614670">
                              <a:moveTo>
                                <a:pt x="3625151" y="4432401"/>
                              </a:moveTo>
                              <a:lnTo>
                                <a:pt x="3625151" y="4263580"/>
                              </a:lnTo>
                            </a:path>
                            <a:path w="3627754" h="5614670">
                              <a:moveTo>
                                <a:pt x="2539" y="4601222"/>
                              </a:moveTo>
                              <a:lnTo>
                                <a:pt x="2539" y="4432401"/>
                              </a:lnTo>
                            </a:path>
                            <a:path w="3627754" h="5614670">
                              <a:moveTo>
                                <a:pt x="3625151" y="4601222"/>
                              </a:moveTo>
                              <a:lnTo>
                                <a:pt x="3625151" y="4432401"/>
                              </a:lnTo>
                            </a:path>
                            <a:path w="3627754" h="5614670">
                              <a:moveTo>
                                <a:pt x="2539" y="4770043"/>
                              </a:moveTo>
                              <a:lnTo>
                                <a:pt x="2539" y="4601222"/>
                              </a:lnTo>
                            </a:path>
                            <a:path w="3627754" h="5614670">
                              <a:moveTo>
                                <a:pt x="3625151" y="4770043"/>
                              </a:moveTo>
                              <a:lnTo>
                                <a:pt x="3625151" y="4601222"/>
                              </a:lnTo>
                            </a:path>
                            <a:path w="3627754" h="5614670">
                              <a:moveTo>
                                <a:pt x="2539" y="4938864"/>
                              </a:moveTo>
                              <a:lnTo>
                                <a:pt x="2539" y="4770043"/>
                              </a:lnTo>
                            </a:path>
                            <a:path w="3627754" h="5614670">
                              <a:moveTo>
                                <a:pt x="3625151" y="4938864"/>
                              </a:moveTo>
                              <a:lnTo>
                                <a:pt x="3625151" y="4770043"/>
                              </a:lnTo>
                            </a:path>
                            <a:path w="3627754" h="5614670">
                              <a:moveTo>
                                <a:pt x="2539" y="5107685"/>
                              </a:moveTo>
                              <a:lnTo>
                                <a:pt x="2539" y="4938864"/>
                              </a:lnTo>
                            </a:path>
                            <a:path w="3627754" h="5614670">
                              <a:moveTo>
                                <a:pt x="3625151" y="5107685"/>
                              </a:moveTo>
                              <a:lnTo>
                                <a:pt x="3625151" y="4938864"/>
                              </a:lnTo>
                            </a:path>
                            <a:path w="3627754" h="5614670">
                              <a:moveTo>
                                <a:pt x="2539" y="5276507"/>
                              </a:moveTo>
                              <a:lnTo>
                                <a:pt x="2539" y="5107685"/>
                              </a:lnTo>
                            </a:path>
                            <a:path w="3627754" h="5614670">
                              <a:moveTo>
                                <a:pt x="3625151" y="5276507"/>
                              </a:moveTo>
                              <a:lnTo>
                                <a:pt x="3625151" y="5107685"/>
                              </a:lnTo>
                            </a:path>
                            <a:path w="3627754" h="5614670">
                              <a:moveTo>
                                <a:pt x="2539" y="5445328"/>
                              </a:moveTo>
                              <a:lnTo>
                                <a:pt x="2539" y="5276507"/>
                              </a:lnTo>
                            </a:path>
                            <a:path w="3627754" h="5614670">
                              <a:moveTo>
                                <a:pt x="3625151" y="5445328"/>
                              </a:moveTo>
                              <a:lnTo>
                                <a:pt x="3625151" y="5276507"/>
                              </a:lnTo>
                            </a:path>
                            <a:path w="3627754" h="5614670">
                              <a:moveTo>
                                <a:pt x="2539" y="5614149"/>
                              </a:moveTo>
                              <a:lnTo>
                                <a:pt x="2539" y="5445328"/>
                              </a:lnTo>
                            </a:path>
                            <a:path w="3627754" h="5614670">
                              <a:moveTo>
                                <a:pt x="3625151" y="5614149"/>
                              </a:moveTo>
                              <a:lnTo>
                                <a:pt x="3625151" y="5445328"/>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33.698605pt;width:285.650pt;height:442.1pt;mso-position-horizontal-relative:page;mso-position-vertical-relative:paragraph;z-index:-22359040" id="docshape1389" coordorigin="1612,674" coordsize="5713,8842" path="m1616,742l1616,674m1612,678l1679,678m1679,678l7257,678m7257,678l7324,678m7320,742l7320,674m1616,1008l1616,742m7320,1008l7320,742m1616,1273l1616,1008m7320,1273l7320,1008m1616,1539l1616,1273m7320,1539l7320,1273m1616,1805l1616,1539m7320,1805l7320,1539m1616,2071l1616,1805m7320,2071l7320,1805m1616,2337l1616,2071m7320,2337l7320,2071m1616,2603l1616,2337m7320,2603l7320,2337m1616,2869l1616,2603m7320,2869l7320,2603m1616,3134l1616,2869m7320,3134l7320,2869m1616,3400l1616,3134m7320,3400l7320,3134m1616,3666l1616,3400m7320,3666l7320,3400m1616,3932l1616,3666m7320,3932l7320,3666m1616,4198l1616,3932m7320,4198l7320,3932m1616,4464l1616,4198m7320,4464l7320,4198m1616,4730l1616,4464m7320,4730l7320,4464m1616,4996l1616,4730m7320,4996l7320,4730m1616,5261l1616,4996m7320,5261l7320,4996m1616,5527l1616,5261m7320,5527l7320,5261m1616,5793l1616,5527m7320,5793l7320,5527m1616,6059l1616,5793m7320,6059l7320,5793m1616,6325l1616,6059m7320,6325l7320,6059m1616,6591l1616,6325m7320,6591l7320,6325m1616,6857l1616,6591m7320,6857l7320,6591m1616,7122l1616,6857m7320,7122l7320,6857m1616,7388l1616,7122m7320,7388l7320,7122m1616,7654l1616,7388m7320,7654l7320,7388m1616,7920l1616,7654m7320,7920l7320,7654m1616,8186l1616,7920m7320,8186l7320,7920m1616,8452l1616,8186m7320,8452l7320,8186m1616,8718l1616,8452m7320,8718l7320,8452m1616,8983l1616,8718m7320,8983l7320,8718m1616,9249l1616,8983m7320,9249l7320,8983m1616,9515l1616,9249m7320,9515l7320,9249e" filled="false" stroked="true" strokeweight=".3985pt" strokecolor="#000000">
                <v:path arrowok="t"/>
                <v:stroke dashstyle="solid"/>
                <w10:wrap type="none"/>
              </v:shape>
            </w:pict>
          </mc:Fallback>
        </mc:AlternateContent>
      </w:r>
      <w:r>
        <w:rPr>
          <w:sz w:val="22"/>
        </w:rPr>
        <w:t>Program</w:t>
      </w:r>
      <w:r>
        <w:rPr>
          <w:spacing w:val="26"/>
          <w:sz w:val="22"/>
        </w:rPr>
        <w:t> </w:t>
      </w:r>
      <w:r>
        <w:rPr>
          <w:sz w:val="22"/>
        </w:rPr>
        <w:t>Mathlab</w:t>
      </w:r>
      <w:r>
        <w:rPr>
          <w:spacing w:val="26"/>
          <w:sz w:val="22"/>
        </w:rPr>
        <w:t> </w:t>
      </w:r>
      <w:r>
        <w:rPr>
          <w:sz w:val="22"/>
        </w:rPr>
        <w:t>untuk</w:t>
      </w:r>
      <w:r>
        <w:rPr>
          <w:spacing w:val="26"/>
          <w:sz w:val="22"/>
        </w:rPr>
        <w:t> </w:t>
      </w:r>
      <w:r>
        <w:rPr>
          <w:sz w:val="22"/>
        </w:rPr>
        <w:t>Simulasi</w:t>
      </w:r>
      <w:r>
        <w:rPr>
          <w:spacing w:val="26"/>
          <w:sz w:val="22"/>
        </w:rPr>
        <w:t> </w:t>
      </w:r>
      <w:r>
        <w:rPr>
          <w:sz w:val="22"/>
        </w:rPr>
        <w:t>Numerik</w:t>
      </w:r>
      <w:r>
        <w:rPr>
          <w:spacing w:val="26"/>
          <w:sz w:val="22"/>
        </w:rPr>
        <w:t> </w:t>
      </w:r>
      <w:r>
        <w:rPr>
          <w:sz w:val="22"/>
        </w:rPr>
        <w:t>pada</w:t>
      </w:r>
      <w:r>
        <w:rPr>
          <w:spacing w:val="26"/>
          <w:sz w:val="22"/>
        </w:rPr>
        <w:t> </w:t>
      </w:r>
      <w:r>
        <w:rPr>
          <w:sz w:val="22"/>
        </w:rPr>
        <w:t>Sistem</w:t>
      </w:r>
      <w:r>
        <w:rPr>
          <w:spacing w:val="26"/>
          <w:sz w:val="22"/>
        </w:rPr>
        <w:t> </w:t>
      </w:r>
      <w:r>
        <w:rPr>
          <w:sz w:val="22"/>
        </w:rPr>
        <w:t>(4.5) dengan variasi Parameter </w:t>
      </w:r>
      <w:r>
        <w:rPr>
          <w:rFonts w:ascii="Cambria" w:hAnsi="Cambria"/>
          <w:sz w:val="22"/>
        </w:rPr>
        <w:t>π</w:t>
      </w:r>
      <w:r>
        <w:rPr>
          <w:rFonts w:ascii="Calibri" w:hAnsi="Calibri"/>
          <w:sz w:val="22"/>
          <w:vertAlign w:val="subscript"/>
        </w:rPr>
        <w:t>4</w:t>
      </w:r>
    </w:p>
    <w:p>
      <w:pPr>
        <w:pStyle w:val="ListParagraph"/>
        <w:spacing w:after="0" w:line="307" w:lineRule="auto"/>
        <w:jc w:val="left"/>
        <w:rPr>
          <w:rFonts w:ascii="Calibri" w:hAnsi="Calibri"/>
          <w:sz w:val="22"/>
        </w:rPr>
        <w:sectPr>
          <w:pgSz w:w="8400" w:h="11910"/>
          <w:pgMar w:header="252" w:footer="0" w:top="480" w:bottom="280" w:left="0" w:right="0"/>
        </w:sectPr>
      </w:pPr>
    </w:p>
    <w:p>
      <w:pPr>
        <w:pStyle w:val="BodyText"/>
        <w:rPr>
          <w:rFonts w:ascii="Calibri"/>
          <w:sz w:val="18"/>
        </w:rPr>
      </w:pPr>
    </w:p>
    <w:p>
      <w:pPr>
        <w:pStyle w:val="BodyText"/>
        <w:spacing w:before="78"/>
        <w:rPr>
          <w:rFonts w:ascii="Calibri"/>
          <w:sz w:val="18"/>
        </w:rPr>
      </w:pPr>
    </w:p>
    <w:p>
      <w:pPr>
        <w:spacing w:before="0"/>
        <w:ind w:left="2002" w:right="0" w:firstLine="0"/>
        <w:jc w:val="left"/>
        <w:rPr>
          <w:rFonts w:ascii="Courier New" w:hAnsi="Courier New"/>
          <w:sz w:val="18"/>
        </w:rPr>
      </w:pPr>
      <w:r>
        <w:rPr>
          <w:rFonts w:ascii="Courier New" w:hAnsi="Courier New"/>
          <w:sz w:val="18"/>
        </w:rPr>
        <mc:AlternateContent>
          <mc:Choice Requires="wps">
            <w:drawing>
              <wp:anchor distT="0" distB="0" distL="0" distR="0" allowOverlap="1" layoutInCell="1" locked="0" behindDoc="0" simplePos="0" relativeHeight="16423424">
                <wp:simplePos x="0" y="0"/>
                <wp:positionH relativeFrom="page">
                  <wp:posOffset>1025880</wp:posOffset>
                </wp:positionH>
                <wp:positionV relativeFrom="paragraph">
                  <wp:posOffset>-22582</wp:posOffset>
                </wp:positionV>
                <wp:extent cx="1270" cy="6078220"/>
                <wp:effectExtent l="0" t="0" r="0" b="0"/>
                <wp:wrapNone/>
                <wp:docPr id="1599" name="Graphic 1599"/>
                <wp:cNvGraphicFramePr>
                  <a:graphicFrameLocks/>
                </wp:cNvGraphicFramePr>
                <a:graphic>
                  <a:graphicData uri="http://schemas.microsoft.com/office/word/2010/wordprocessingShape">
                    <wps:wsp>
                      <wps:cNvPr id="1599" name="Graphic 1599"/>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778113pt;width:.1pt;height:478.6pt;mso-position-horizontal-relative:page;mso-position-vertical-relative:paragraph;z-index:16423424" id="docshape1390" coordorigin="1616,-36" coordsize="0,9572" path="m1616,230l1616,-36m1616,496l1616,230m1616,762l1616,496m1616,1028l1616,762m1616,1294l1616,1028m1616,1560l1616,1294m1616,1825l1616,1560m1616,2091l1616,1825m1616,2357l1616,2091m1616,2623l1616,2357m1616,2889l1616,2623m1616,3155l1616,2889m1616,3421l1616,3155m1616,3687l1616,3421m1616,3952l1616,3687m1616,4218l1616,3952m1616,4484l1616,4218m1616,4750l1616,4484m1616,5016l1616,4750m1616,5282l1616,5016m1616,5548l1616,5282m1616,5813l1616,5548m1616,6079l1616,5813m1616,6345l1616,6079m1616,6611l1616,6345m1616,6877l1616,6611m1616,7143l1616,6877m1616,7409l1616,7143m1616,7674l1616,7409m1616,7940l1616,7674m1616,8206l1616,7940m1616,8472l1616,8206m1616,8738l1616,8472m1616,9004l1616,8738m1616,9270l1616,9004m1616,9535l1616,9270e" filled="false" stroked="true" strokeweight=".3985pt" strokecolor="#000000">
                <v:path arrowok="t"/>
                <v:stroke dashstyle="solid"/>
                <w10:wrap type="none"/>
              </v:shape>
            </w:pict>
          </mc:Fallback>
        </mc:AlternateContent>
      </w:r>
      <w:r>
        <w:rPr>
          <w:rFonts w:ascii="Courier New" w:hAnsi="Courier New"/>
          <w:sz w:val="18"/>
        </w:rPr>
        <mc:AlternateContent>
          <mc:Choice Requires="wps">
            <w:drawing>
              <wp:anchor distT="0" distB="0" distL="0" distR="0" allowOverlap="1" layoutInCell="1" locked="0" behindDoc="0" simplePos="0" relativeHeight="16423936">
                <wp:simplePos x="0" y="0"/>
                <wp:positionH relativeFrom="page">
                  <wp:posOffset>4648492</wp:posOffset>
                </wp:positionH>
                <wp:positionV relativeFrom="paragraph">
                  <wp:posOffset>-22582</wp:posOffset>
                </wp:positionV>
                <wp:extent cx="1270" cy="6078220"/>
                <wp:effectExtent l="0" t="0" r="0" b="0"/>
                <wp:wrapNone/>
                <wp:docPr id="1600" name="Graphic 1600"/>
                <wp:cNvGraphicFramePr>
                  <a:graphicFrameLocks/>
                </wp:cNvGraphicFramePr>
                <a:graphic>
                  <a:graphicData uri="http://schemas.microsoft.com/office/word/2010/wordprocessingShape">
                    <wps:wsp>
                      <wps:cNvPr id="1600" name="Graphic 1600"/>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778113pt;width:.1pt;height:478.6pt;mso-position-horizontal-relative:page;mso-position-vertical-relative:paragraph;z-index:16423936" id="docshape1391" coordorigin="7320,-36" coordsize="0,9572" path="m7320,230l7320,-36m7320,496l7320,230m7320,762l7320,496m7320,1028l7320,762m7320,1294l7320,1028m7320,1560l7320,1294m7320,1825l7320,1560m7320,2091l7320,1825m7320,2357l7320,2091m7320,2623l7320,2357m7320,2889l7320,2623m7320,3155l7320,2889m7320,3421l7320,3155m7320,3687l7320,3421m7320,3952l7320,3687m7320,4218l7320,3952m7320,4484l7320,4218m7320,4750l7320,4484m7320,5016l7320,4750m7320,5282l7320,5016m7320,5548l7320,5282m7320,5813l7320,5548m7320,6079l7320,5813m7320,6345l7320,6079m7320,6611l7320,6345m7320,6877l7320,6611m7320,7143l7320,6877m7320,7409l7320,7143m7320,7674l7320,7409m7320,7940l7320,7674m7320,8206l7320,7940m7320,8472l7320,8206m7320,8738l7320,8472m7320,9004l7320,8738m7320,9270l7320,9004m7320,9535l7320,9270e" filled="false" stroked="true" strokeweight=".3985pt" strokecolor="#000000">
                <v:path arrowok="t"/>
                <v:stroke dashstyle="solid"/>
                <w10:wrap type="none"/>
              </v:shape>
            </w:pict>
          </mc:Fallback>
        </mc:AlternateContent>
      </w:r>
      <w:r>
        <w:rPr>
          <w:rFonts w:ascii="Courier New" w:hAnsi="Courier New"/>
          <w:sz w:val="18"/>
        </w:rPr>
        <w:t>results(1,</w:t>
      </w:r>
      <w:r>
        <w:rPr>
          <w:rFonts w:ascii="Courier New" w:hAnsi="Courier New"/>
          <w:spacing w:val="-10"/>
          <w:sz w:val="18"/>
        </w:rPr>
        <w:t> </w:t>
      </w:r>
      <w:r>
        <w:rPr>
          <w:rFonts w:ascii="Courier New" w:hAnsi="Courier New"/>
          <w:sz w:val="18"/>
        </w:rPr>
        <w:t>:)</w:t>
      </w:r>
      <w:r>
        <w:rPr>
          <w:rFonts w:ascii="Courier New" w:hAnsi="Courier New"/>
          <w:spacing w:val="-9"/>
          <w:sz w:val="18"/>
        </w:rPr>
        <w:t> </w:t>
      </w:r>
      <w:r>
        <w:rPr>
          <w:rFonts w:ascii="Courier New" w:hAnsi="Courier New"/>
          <w:sz w:val="18"/>
        </w:rPr>
        <w:t>=</w:t>
      </w:r>
      <w:r>
        <w:rPr>
          <w:rFonts w:ascii="Courier New" w:hAnsi="Courier New"/>
          <w:spacing w:val="-9"/>
          <w:sz w:val="18"/>
        </w:rPr>
        <w:t> </w:t>
      </w:r>
      <w:r>
        <w:rPr>
          <w:rFonts w:ascii="Courier New" w:hAnsi="Courier New"/>
          <w:spacing w:val="-5"/>
          <w:sz w:val="18"/>
        </w:rPr>
        <w:t>x</w:t>
      </w:r>
      <w:r>
        <w:rPr>
          <w:rFonts w:ascii="Courier New" w:hAnsi="Courier New"/>
          <w:color w:val="FF0000"/>
          <w:spacing w:val="-5"/>
          <w:sz w:val="18"/>
        </w:rPr>
        <w:t>';</w:t>
      </w:r>
    </w:p>
    <w:p>
      <w:pPr>
        <w:pStyle w:val="BodyText"/>
        <w:spacing w:before="124"/>
        <w:rPr>
          <w:rFonts w:ascii="Courier New"/>
          <w:sz w:val="18"/>
        </w:rPr>
      </w:pPr>
    </w:p>
    <w:p>
      <w:pPr>
        <w:spacing w:before="0"/>
        <w:ind w:left="2002" w:right="0" w:firstLine="0"/>
        <w:jc w:val="left"/>
        <w:rPr>
          <w:rFonts w:ascii="Courier New"/>
          <w:sz w:val="18"/>
        </w:rPr>
      </w:pPr>
      <w:r>
        <w:rPr>
          <w:rFonts w:ascii="Courier New"/>
          <w:color w:val="FF0000"/>
          <w:sz w:val="18"/>
        </w:rPr>
        <w:t>%Sistem</w:t>
      </w:r>
      <w:r>
        <w:rPr>
          <w:rFonts w:ascii="Courier New"/>
          <w:color w:val="FF0000"/>
          <w:spacing w:val="-17"/>
          <w:sz w:val="18"/>
        </w:rPr>
        <w:t> </w:t>
      </w:r>
      <w:r>
        <w:rPr>
          <w:rFonts w:ascii="Courier New"/>
          <w:color w:val="FF0000"/>
          <w:sz w:val="18"/>
        </w:rPr>
        <w:t>persamaan</w:t>
      </w:r>
      <w:r>
        <w:rPr>
          <w:rFonts w:ascii="Courier New"/>
          <w:color w:val="FF0000"/>
          <w:spacing w:val="-16"/>
          <w:sz w:val="18"/>
        </w:rPr>
        <w:t> </w:t>
      </w:r>
      <w:r>
        <w:rPr>
          <w:rFonts w:ascii="Courier New"/>
          <w:color w:val="FF0000"/>
          <w:spacing w:val="-2"/>
          <w:sz w:val="18"/>
        </w:rPr>
        <w:t>diferensial</w:t>
      </w:r>
    </w:p>
    <w:p>
      <w:pPr>
        <w:spacing w:before="62"/>
        <w:ind w:left="2002" w:right="0" w:firstLine="0"/>
        <w:jc w:val="left"/>
        <w:rPr>
          <w:rFonts w:ascii="Courier New"/>
          <w:sz w:val="18"/>
        </w:rPr>
      </w:pPr>
      <w:r>
        <w:rPr>
          <w:rFonts w:ascii="Courier New"/>
          <w:color w:val="FF0000"/>
          <w:sz w:val="18"/>
        </w:rPr>
        <w:t>f</w:t>
      </w:r>
      <w:r>
        <w:rPr>
          <w:rFonts w:ascii="Courier New"/>
          <w:color w:val="FF0000"/>
          <w:spacing w:val="-9"/>
          <w:sz w:val="18"/>
        </w:rPr>
        <w:t> </w:t>
      </w:r>
      <w:r>
        <w:rPr>
          <w:rFonts w:ascii="Courier New"/>
          <w:color w:val="FF0000"/>
          <w:sz w:val="18"/>
        </w:rPr>
        <w:t>=</w:t>
      </w:r>
      <w:r>
        <w:rPr>
          <w:rFonts w:ascii="Courier New"/>
          <w:color w:val="FF0000"/>
          <w:spacing w:val="-9"/>
          <w:sz w:val="18"/>
        </w:rPr>
        <w:t> </w:t>
      </w:r>
      <w:r>
        <w:rPr>
          <w:rFonts w:ascii="Courier New"/>
          <w:color w:val="FF0000"/>
          <w:sz w:val="18"/>
        </w:rPr>
        <w:t>@(t,</w:t>
      </w:r>
      <w:r>
        <w:rPr>
          <w:rFonts w:ascii="Courier New"/>
          <w:color w:val="FF0000"/>
          <w:spacing w:val="-8"/>
          <w:sz w:val="18"/>
        </w:rPr>
        <w:t> </w:t>
      </w:r>
      <w:r>
        <w:rPr>
          <w:rFonts w:ascii="Courier New"/>
          <w:color w:val="FF0000"/>
          <w:sz w:val="18"/>
        </w:rPr>
        <w:t>x)</w:t>
      </w:r>
      <w:r>
        <w:rPr>
          <w:rFonts w:ascii="Courier New"/>
          <w:color w:val="FF0000"/>
          <w:spacing w:val="-9"/>
          <w:sz w:val="18"/>
        </w:rPr>
        <w:t> </w:t>
      </w:r>
      <w:r>
        <w:rPr>
          <w:rFonts w:ascii="Courier New"/>
          <w:color w:val="FF0000"/>
          <w:sz w:val="18"/>
        </w:rPr>
        <w:t>[</w:t>
      </w:r>
      <w:r>
        <w:rPr>
          <w:rFonts w:ascii="Courier New"/>
          <w:color w:val="FF0000"/>
          <w:spacing w:val="-8"/>
          <w:sz w:val="18"/>
        </w:rPr>
        <w:t> </w:t>
      </w:r>
      <w:r>
        <w:rPr>
          <w:rFonts w:ascii="Courier New"/>
          <w:color w:val="FF0000"/>
          <w:sz w:val="18"/>
        </w:rPr>
        <w:t>(eta_1*x(1)*(1-</w:t>
      </w:r>
      <w:r>
        <w:rPr>
          <w:rFonts w:ascii="Courier New"/>
          <w:color w:val="FF0000"/>
          <w:spacing w:val="-2"/>
          <w:sz w:val="18"/>
        </w:rPr>
        <w:t>(x(1)/k_1)))+</w:t>
      </w:r>
    </w:p>
    <w:p>
      <w:pPr>
        <w:spacing w:before="62"/>
        <w:ind w:left="2002" w:right="0" w:firstLine="0"/>
        <w:jc w:val="left"/>
        <w:rPr>
          <w:rFonts w:ascii="Courier New" w:hAnsi="Courier New"/>
          <w:sz w:val="18"/>
        </w:rPr>
      </w:pPr>
      <w:r>
        <w:rPr>
          <w:rFonts w:ascii="Courier New" w:hAnsi="Courier New"/>
          <w:color w:val="FF0000"/>
          <w:spacing w:val="-2"/>
          <w:sz w:val="18"/>
        </w:rPr>
        <w:t>(eta_2*beta_3*x(1)*x(4))-(eta_3*x(1)*x(2));</w:t>
      </w:r>
    </w:p>
    <w:p>
      <w:pPr>
        <w:spacing w:before="62"/>
        <w:ind w:left="2002" w:right="0" w:firstLine="0"/>
        <w:jc w:val="left"/>
        <w:rPr>
          <w:rFonts w:ascii="Courier New"/>
          <w:sz w:val="18"/>
        </w:rPr>
      </w:pPr>
      <w:r>
        <w:rPr>
          <w:rFonts w:ascii="Courier New"/>
          <w:color w:val="FF0000"/>
          <w:spacing w:val="-2"/>
          <w:sz w:val="18"/>
        </w:rPr>
        <w:t>(pi_1)+(pi_2*x(1))-(pi_3*x(2))-</w:t>
      </w:r>
    </w:p>
    <w:p>
      <w:pPr>
        <w:spacing w:before="62"/>
        <w:ind w:left="2002" w:right="0" w:firstLine="0"/>
        <w:jc w:val="left"/>
        <w:rPr>
          <w:rFonts w:ascii="Courier New" w:hAnsi="Courier New"/>
          <w:sz w:val="18"/>
        </w:rPr>
      </w:pPr>
      <w:r>
        <w:rPr>
          <w:rFonts w:ascii="Courier New" w:hAnsi="Courier New"/>
          <w:color w:val="FF0000"/>
          <w:spacing w:val="-2"/>
          <w:sz w:val="18"/>
        </w:rPr>
        <w:t>(pi_4*x(2)*x(3));</w:t>
      </w:r>
      <w:r>
        <w:rPr>
          <w:rFonts w:ascii="Courier New" w:hAnsi="Courier New"/>
          <w:color w:val="FF0000"/>
          <w:spacing w:val="4"/>
          <w:sz w:val="18"/>
        </w:rPr>
        <w:t> </w:t>
      </w:r>
      <w:r>
        <w:rPr>
          <w:rFonts w:ascii="Courier New" w:hAnsi="Courier New"/>
          <w:color w:val="FF0000"/>
          <w:spacing w:val="-2"/>
          <w:sz w:val="18"/>
        </w:rPr>
        <w:t>(tau_1*x(3)*</w:t>
      </w:r>
    </w:p>
    <w:p>
      <w:pPr>
        <w:spacing w:before="62"/>
        <w:ind w:left="2002" w:right="0" w:firstLine="0"/>
        <w:jc w:val="left"/>
        <w:rPr>
          <w:rFonts w:ascii="Courier New"/>
          <w:sz w:val="18"/>
        </w:rPr>
      </w:pPr>
      <w:r>
        <w:rPr>
          <w:rFonts w:ascii="Courier New"/>
          <w:color w:val="FF0000"/>
          <w:spacing w:val="-4"/>
          <w:sz w:val="18"/>
        </w:rPr>
        <w:t>(1-</w:t>
      </w:r>
      <w:r>
        <w:rPr>
          <w:rFonts w:ascii="Courier New"/>
          <w:color w:val="FF0000"/>
          <w:spacing w:val="-2"/>
          <w:sz w:val="18"/>
        </w:rPr>
        <w:t>(x(3)/k_2)))+(tau_2*pi_4*x(3)*x(2))-</w:t>
      </w:r>
    </w:p>
    <w:p>
      <w:pPr>
        <w:spacing w:before="62"/>
        <w:ind w:left="2002" w:right="0" w:firstLine="0"/>
        <w:jc w:val="left"/>
        <w:rPr>
          <w:rFonts w:ascii="Courier New" w:hAnsi="Courier New"/>
          <w:sz w:val="18"/>
        </w:rPr>
      </w:pPr>
      <w:r>
        <w:rPr>
          <w:rFonts w:ascii="Courier New" w:hAnsi="Courier New"/>
          <w:color w:val="FF0000"/>
          <w:spacing w:val="-2"/>
          <w:sz w:val="18"/>
        </w:rPr>
        <w:t>(tau_3*x(3)*x(1));</w:t>
      </w:r>
      <w:r>
        <w:rPr>
          <w:rFonts w:ascii="Courier New" w:hAnsi="Courier New"/>
          <w:color w:val="FF0000"/>
          <w:spacing w:val="6"/>
          <w:sz w:val="18"/>
        </w:rPr>
        <w:t> </w:t>
      </w:r>
      <w:r>
        <w:rPr>
          <w:rFonts w:ascii="Courier New" w:hAnsi="Courier New"/>
          <w:color w:val="FF0000"/>
          <w:spacing w:val="-2"/>
          <w:sz w:val="18"/>
        </w:rPr>
        <w:t>(beta_1*x(3))-</w:t>
      </w:r>
    </w:p>
    <w:p>
      <w:pPr>
        <w:spacing w:before="62"/>
        <w:ind w:left="2002" w:right="0" w:firstLine="0"/>
        <w:jc w:val="left"/>
        <w:rPr>
          <w:rFonts w:ascii="Courier New" w:hAnsi="Courier New"/>
          <w:sz w:val="18"/>
        </w:rPr>
      </w:pPr>
      <w:r>
        <w:rPr>
          <w:rFonts w:ascii="Courier New" w:hAnsi="Courier New"/>
          <w:color w:val="FF0000"/>
          <w:spacing w:val="-2"/>
          <w:sz w:val="18"/>
        </w:rPr>
        <w:t>(beta_2*x(4))-(beta_3*x(4)*x(1));</w:t>
      </w:r>
      <w:r>
        <w:rPr>
          <w:rFonts w:ascii="Courier New" w:hAnsi="Courier New"/>
          <w:color w:val="FF0000"/>
          <w:spacing w:val="9"/>
          <w:sz w:val="18"/>
        </w:rPr>
        <w:t> </w:t>
      </w:r>
      <w:r>
        <w:rPr>
          <w:rFonts w:ascii="Courier New" w:hAnsi="Courier New"/>
          <w:color w:val="FF0000"/>
          <w:spacing w:val="-5"/>
          <w:sz w:val="18"/>
        </w:rPr>
        <w:t>];</w:t>
      </w:r>
    </w:p>
    <w:p>
      <w:pPr>
        <w:pStyle w:val="BodyText"/>
        <w:spacing w:before="124"/>
        <w:rPr>
          <w:rFonts w:ascii="Courier New"/>
          <w:sz w:val="18"/>
        </w:rPr>
      </w:pPr>
    </w:p>
    <w:p>
      <w:pPr>
        <w:spacing w:line="312" w:lineRule="auto" w:before="0"/>
        <w:ind w:left="2002" w:right="3588" w:firstLine="0"/>
        <w:jc w:val="both"/>
        <w:rPr>
          <w:rFonts w:ascii="Courier New"/>
          <w:sz w:val="18"/>
        </w:rPr>
      </w:pPr>
      <w:r>
        <w:rPr>
          <w:rFonts w:ascii="Courier New"/>
          <w:color w:val="FF0000"/>
          <w:sz w:val="18"/>
        </w:rPr>
        <w:t>%</w:t>
      </w:r>
      <w:r>
        <w:rPr>
          <w:rFonts w:ascii="Courier New"/>
          <w:color w:val="FF0000"/>
          <w:spacing w:val="-10"/>
          <w:sz w:val="18"/>
        </w:rPr>
        <w:t> </w:t>
      </w:r>
      <w:r>
        <w:rPr>
          <w:rFonts w:ascii="Courier New"/>
          <w:color w:val="FF0000"/>
          <w:sz w:val="18"/>
        </w:rPr>
        <w:t>Runge-Kutta</w:t>
      </w:r>
      <w:r>
        <w:rPr>
          <w:rFonts w:ascii="Courier New"/>
          <w:color w:val="FF0000"/>
          <w:spacing w:val="-10"/>
          <w:sz w:val="18"/>
        </w:rPr>
        <w:t> </w:t>
      </w:r>
      <w:r>
        <w:rPr>
          <w:rFonts w:ascii="Courier New"/>
          <w:color w:val="FF0000"/>
          <w:sz w:val="18"/>
        </w:rPr>
        <w:t>Orde</w:t>
      </w:r>
      <w:r>
        <w:rPr>
          <w:rFonts w:ascii="Courier New"/>
          <w:color w:val="FF0000"/>
          <w:spacing w:val="-10"/>
          <w:sz w:val="18"/>
        </w:rPr>
        <w:t> </w:t>
      </w:r>
      <w:r>
        <w:rPr>
          <w:rFonts w:ascii="Courier New"/>
          <w:color w:val="FF0000"/>
          <w:sz w:val="18"/>
        </w:rPr>
        <w:t>4</w:t>
      </w:r>
      <w:r>
        <w:rPr>
          <w:rFonts w:ascii="Courier New"/>
          <w:color w:val="FF0000"/>
          <w:spacing w:val="-10"/>
          <w:sz w:val="18"/>
        </w:rPr>
        <w:t> </w:t>
      </w:r>
      <w:r>
        <w:rPr>
          <w:rFonts w:ascii="Courier New"/>
          <w:color w:val="FF0000"/>
          <w:sz w:val="18"/>
        </w:rPr>
        <w:t>(RK4) for i = 1:num_steps-1</w:t>
      </w:r>
    </w:p>
    <w:p>
      <w:pPr>
        <w:spacing w:before="1"/>
        <w:ind w:left="2324" w:right="0" w:firstLine="0"/>
        <w:jc w:val="both"/>
        <w:rPr>
          <w:rFonts w:ascii="Courier New" w:hAnsi="Courier New"/>
          <w:sz w:val="18"/>
        </w:rPr>
      </w:pPr>
      <w:r>
        <w:rPr>
          <w:rFonts w:ascii="Courier New" w:hAnsi="Courier New"/>
          <w:color w:val="FF0000"/>
          <w:sz w:val="18"/>
        </w:rPr>
        <w:t>k1</w:t>
      </w:r>
      <w:r>
        <w:rPr>
          <w:rFonts w:ascii="Courier New" w:hAnsi="Courier New"/>
          <w:color w:val="FF0000"/>
          <w:spacing w:val="-6"/>
          <w:sz w:val="18"/>
        </w:rPr>
        <w:t> </w:t>
      </w:r>
      <w:r>
        <w:rPr>
          <w:rFonts w:ascii="Courier New" w:hAnsi="Courier New"/>
          <w:color w:val="FF0000"/>
          <w:sz w:val="18"/>
        </w:rPr>
        <w:t>=</w:t>
      </w:r>
      <w:r>
        <w:rPr>
          <w:rFonts w:ascii="Courier New" w:hAnsi="Courier New"/>
          <w:color w:val="FF0000"/>
          <w:spacing w:val="-6"/>
          <w:sz w:val="18"/>
        </w:rPr>
        <w:t> </w:t>
      </w:r>
      <w:r>
        <w:rPr>
          <w:rFonts w:ascii="Courier New" w:hAnsi="Courier New"/>
          <w:color w:val="FF0000"/>
          <w:sz w:val="18"/>
        </w:rPr>
        <w:t>f(t(i),</w:t>
      </w:r>
      <w:r>
        <w:rPr>
          <w:rFonts w:ascii="Courier New" w:hAnsi="Courier New"/>
          <w:color w:val="FF0000"/>
          <w:spacing w:val="-5"/>
          <w:sz w:val="18"/>
        </w:rPr>
        <w:t> x);</w:t>
      </w:r>
    </w:p>
    <w:p>
      <w:pPr>
        <w:spacing w:line="312" w:lineRule="auto" w:before="62"/>
        <w:ind w:left="2324" w:right="2297" w:firstLine="0"/>
        <w:jc w:val="both"/>
        <w:rPr>
          <w:rFonts w:ascii="Courier New" w:hAnsi="Courier New"/>
          <w:sz w:val="18"/>
        </w:rPr>
      </w:pPr>
      <w:r>
        <w:rPr>
          <w:rFonts w:ascii="Courier New" w:hAnsi="Courier New"/>
          <w:color w:val="FF0000"/>
          <w:sz w:val="18"/>
        </w:rPr>
        <w:t>k2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k1); k3</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k2); k4 = f(t(i) + dt, x + dt * k3);</w:t>
      </w:r>
    </w:p>
    <w:p>
      <w:pPr>
        <w:pStyle w:val="BodyText"/>
        <w:spacing w:before="65"/>
        <w:rPr>
          <w:rFonts w:ascii="Courier New"/>
          <w:sz w:val="18"/>
        </w:rPr>
      </w:pPr>
    </w:p>
    <w:p>
      <w:pPr>
        <w:spacing w:line="312" w:lineRule="auto" w:before="0"/>
        <w:ind w:left="2324" w:right="1129" w:firstLine="0"/>
        <w:jc w:val="left"/>
        <w:rPr>
          <w:rFonts w:ascii="Courier New" w:hAnsi="Courier New"/>
          <w:sz w:val="18"/>
        </w:rPr>
      </w:pP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(dt/6)</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(k1</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2*k2</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2*k3</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k4); results(i+1, :) = x'</w:t>
      </w:r>
      <w:r>
        <w:rPr>
          <w:rFonts w:ascii="Courier New" w:hAnsi="Courier New"/>
          <w:sz w:val="18"/>
        </w:rPr>
        <w:t>;</w:t>
      </w:r>
    </w:p>
    <w:p>
      <w:pPr>
        <w:spacing w:before="1"/>
        <w:ind w:left="2002" w:right="0" w:firstLine="0"/>
        <w:jc w:val="left"/>
        <w:rPr>
          <w:rFonts w:ascii="Courier New"/>
          <w:sz w:val="18"/>
        </w:rPr>
      </w:pPr>
      <w:r>
        <w:rPr>
          <w:rFonts w:ascii="Courier New"/>
          <w:color w:val="0000FF"/>
          <w:spacing w:val="-5"/>
          <w:sz w:val="18"/>
        </w:rPr>
        <w:t>end</w:t>
      </w:r>
    </w:p>
    <w:p>
      <w:pPr>
        <w:pStyle w:val="BodyText"/>
        <w:spacing w:before="124"/>
        <w:rPr>
          <w:rFonts w:ascii="Courier New"/>
          <w:sz w:val="18"/>
        </w:rPr>
      </w:pPr>
    </w:p>
    <w:p>
      <w:pPr>
        <w:spacing w:line="312" w:lineRule="auto" w:before="0"/>
        <w:ind w:left="2002" w:right="1443" w:firstLine="0"/>
        <w:jc w:val="left"/>
        <w:rPr>
          <w:rFonts w:ascii="Courier New" w:hAnsi="Courier New"/>
          <w:sz w:val="18"/>
        </w:rPr>
      </w:pPr>
      <w:r>
        <w:rPr>
          <w:rFonts w:ascii="Courier New" w:hAnsi="Courier New"/>
          <w:sz w:val="18"/>
        </w:rPr>
        <w:t>%</w:t>
      </w:r>
      <w:r>
        <w:rPr>
          <w:rFonts w:ascii="Courier New" w:hAnsi="Courier New"/>
          <w:spacing w:val="-11"/>
          <w:sz w:val="18"/>
        </w:rPr>
        <w:t> </w:t>
      </w:r>
      <w:r>
        <w:rPr>
          <w:rFonts w:ascii="Courier New" w:hAnsi="Courier New"/>
          <w:sz w:val="18"/>
        </w:rPr>
        <w:t>Simpan</w:t>
      </w:r>
      <w:r>
        <w:rPr>
          <w:rFonts w:ascii="Courier New" w:hAnsi="Courier New"/>
          <w:spacing w:val="-11"/>
          <w:sz w:val="18"/>
        </w:rPr>
        <w:t> </w:t>
      </w:r>
      <w:r>
        <w:rPr>
          <w:rFonts w:ascii="Courier New" w:hAnsi="Courier New"/>
          <w:sz w:val="18"/>
        </w:rPr>
        <w:t>hasil</w:t>
      </w:r>
      <w:r>
        <w:rPr>
          <w:rFonts w:ascii="Courier New" w:hAnsi="Courier New"/>
          <w:spacing w:val="-11"/>
          <w:sz w:val="18"/>
        </w:rPr>
        <w:t> </w:t>
      </w:r>
      <w:r>
        <w:rPr>
          <w:rFonts w:ascii="Courier New" w:hAnsi="Courier New"/>
          <w:sz w:val="18"/>
        </w:rPr>
        <w:t>untuk</w:t>
      </w:r>
      <w:r>
        <w:rPr>
          <w:rFonts w:ascii="Courier New" w:hAnsi="Courier New"/>
          <w:spacing w:val="-11"/>
          <w:sz w:val="18"/>
        </w:rPr>
        <w:t> </w:t>
      </w:r>
      <w:r>
        <w:rPr>
          <w:rFonts w:ascii="Courier New" w:hAnsi="Courier New"/>
          <w:sz w:val="18"/>
        </w:rPr>
        <w:t>perbandingan results_all(:, :, j) = results;</w:t>
      </w:r>
    </w:p>
    <w:p>
      <w:pPr>
        <w:pStyle w:val="BodyText"/>
        <w:spacing w:before="64"/>
        <w:rPr>
          <w:rFonts w:ascii="Courier New"/>
          <w:sz w:val="18"/>
        </w:rPr>
      </w:pPr>
    </w:p>
    <w:p>
      <w:pPr>
        <w:spacing w:line="312" w:lineRule="auto" w:before="0"/>
        <w:ind w:left="2002" w:right="1129" w:firstLine="0"/>
        <w:jc w:val="left"/>
        <w:rPr>
          <w:rFonts w:ascii="Courier New"/>
          <w:sz w:val="18"/>
        </w:rPr>
      </w:pPr>
      <w:r>
        <w:rPr>
          <w:rFonts w:ascii="Courier New"/>
          <w:sz w:val="18"/>
        </w:rPr>
        <w:t>% Menampilkan hasil akhir simulasi fprintf(</w:t>
      </w:r>
      <w:r>
        <w:rPr>
          <w:rFonts w:ascii="Courier New"/>
          <w:color w:val="FF0000"/>
          <w:sz w:val="18"/>
        </w:rPr>
        <w:t>'\nHasil</w:t>
      </w:r>
      <w:r>
        <w:rPr>
          <w:rFonts w:ascii="Courier New"/>
          <w:color w:val="FF0000"/>
          <w:spacing w:val="-12"/>
          <w:sz w:val="18"/>
        </w:rPr>
        <w:t> </w:t>
      </w:r>
      <w:r>
        <w:rPr>
          <w:rFonts w:ascii="Courier New"/>
          <w:color w:val="FF0000"/>
          <w:sz w:val="18"/>
        </w:rPr>
        <w:t>Akhir</w:t>
      </w:r>
      <w:r>
        <w:rPr>
          <w:rFonts w:ascii="Courier New"/>
          <w:color w:val="FF0000"/>
          <w:spacing w:val="-12"/>
          <w:sz w:val="18"/>
        </w:rPr>
        <w:t> </w:t>
      </w:r>
      <w:r>
        <w:rPr>
          <w:rFonts w:ascii="Courier New"/>
          <w:color w:val="FF0000"/>
          <w:sz w:val="18"/>
        </w:rPr>
        <w:t>Simulasi</w:t>
      </w:r>
      <w:r>
        <w:rPr>
          <w:rFonts w:ascii="Courier New"/>
          <w:color w:val="FF0000"/>
          <w:spacing w:val="-12"/>
          <w:sz w:val="18"/>
        </w:rPr>
        <w:t> </w:t>
      </w:r>
      <w:r>
        <w:rPr>
          <w:rFonts w:ascii="Courier New"/>
          <w:color w:val="FF0000"/>
          <w:sz w:val="18"/>
        </w:rPr>
        <w:t>untuk</w:t>
      </w:r>
      <w:r>
        <w:rPr>
          <w:rFonts w:ascii="Courier New"/>
          <w:color w:val="FF0000"/>
          <w:spacing w:val="-12"/>
          <w:sz w:val="18"/>
        </w:rPr>
        <w:t> </w:t>
      </w:r>
      <w:r>
        <w:rPr>
          <w:rFonts w:ascii="Courier New"/>
          <w:color w:val="FF0000"/>
          <w:sz w:val="18"/>
        </w:rPr>
        <w:t>\\pi_4</w:t>
      </w:r>
    </w:p>
    <w:p>
      <w:pPr>
        <w:spacing w:before="1"/>
        <w:ind w:left="2002" w:right="0" w:firstLine="0"/>
        <w:jc w:val="left"/>
        <w:rPr>
          <w:rFonts w:ascii="Courier New" w:hAnsi="Courier New"/>
          <w:sz w:val="18"/>
        </w:rPr>
      </w:pPr>
      <w:r>
        <w:rPr>
          <w:rFonts w:ascii="Courier New" w:hAnsi="Courier New"/>
          <w:color w:val="FF0000"/>
          <w:sz w:val="18"/>
        </w:rPr>
        <w:t>=</w:t>
      </w:r>
      <w:r>
        <w:rPr>
          <w:rFonts w:ascii="Courier New" w:hAnsi="Courier New"/>
          <w:color w:val="FF0000"/>
          <w:spacing w:val="-9"/>
          <w:sz w:val="18"/>
        </w:rPr>
        <w:t> </w:t>
      </w:r>
      <w:r>
        <w:rPr>
          <w:rFonts w:ascii="Courier New" w:hAnsi="Courier New"/>
          <w:color w:val="FF0000"/>
          <w:sz w:val="18"/>
        </w:rPr>
        <w:t>%.10f:\n'</w:t>
      </w:r>
      <w:r>
        <w:rPr>
          <w:rFonts w:ascii="Courier New" w:hAnsi="Courier New"/>
          <w:sz w:val="18"/>
        </w:rPr>
        <w:t>,</w:t>
      </w:r>
      <w:r>
        <w:rPr>
          <w:rFonts w:ascii="Courier New" w:hAnsi="Courier New"/>
          <w:spacing w:val="-9"/>
          <w:sz w:val="18"/>
        </w:rPr>
        <w:t> </w:t>
      </w:r>
      <w:r>
        <w:rPr>
          <w:rFonts w:ascii="Courier New" w:hAnsi="Courier New"/>
          <w:spacing w:val="-2"/>
          <w:sz w:val="18"/>
        </w:rPr>
        <w:t>pi_4);</w:t>
      </w:r>
    </w:p>
    <w:p>
      <w:pPr>
        <w:spacing w:line="312" w:lineRule="auto" w:before="62"/>
        <w:ind w:left="2002" w:right="1443" w:firstLine="0"/>
        <w:jc w:val="left"/>
        <w:rPr>
          <w:rFonts w:ascii="Courier New" w:hAnsi="Courier New"/>
          <w:sz w:val="18"/>
        </w:rPr>
      </w:pPr>
      <w:r>
        <w:rPr>
          <w:rFonts w:ascii="Courier New" w:hAnsi="Courier New"/>
          <w:sz w:val="18"/>
        </w:rPr>
        <w:t>fprintf(</w:t>
      </w:r>
      <w:r>
        <w:rPr>
          <w:rFonts w:ascii="Courier New" w:hAnsi="Courier New"/>
          <w:color w:val="FF0000"/>
          <w:sz w:val="18"/>
        </w:rPr>
        <w:t>'Populasi</w:t>
      </w:r>
      <w:r>
        <w:rPr>
          <w:rFonts w:ascii="Courier New" w:hAnsi="Courier New"/>
          <w:color w:val="FF0000"/>
          <w:spacing w:val="-11"/>
          <w:sz w:val="18"/>
        </w:rPr>
        <w:t> </w:t>
      </w:r>
      <w:r>
        <w:rPr>
          <w:rFonts w:ascii="Courier New" w:hAnsi="Courier New"/>
          <w:color w:val="FF0000"/>
          <w:sz w:val="18"/>
        </w:rPr>
        <w:t>Manusia</w:t>
      </w:r>
      <w:r>
        <w:rPr>
          <w:rFonts w:ascii="Courier New" w:hAnsi="Courier New"/>
          <w:color w:val="FF0000"/>
          <w:spacing w:val="-11"/>
          <w:sz w:val="18"/>
        </w:rPr>
        <w:t> </w:t>
      </w:r>
      <w:r>
        <w:rPr>
          <w:rFonts w:ascii="Courier New" w:hAnsi="Courier New"/>
          <w:color w:val="FF0000"/>
          <w:sz w:val="18"/>
        </w:rPr>
        <w:t>(H)</w:t>
      </w:r>
      <w:r>
        <w:rPr>
          <w:rFonts w:ascii="Courier New" w:hAnsi="Courier New"/>
          <w:color w:val="FF0000"/>
          <w:spacing w:val="-11"/>
          <w:sz w:val="18"/>
        </w:rPr>
        <w:t> </w:t>
      </w:r>
      <w:r>
        <w:rPr>
          <w:rFonts w:ascii="Courier New" w:hAnsi="Courier New"/>
          <w:color w:val="FF0000"/>
          <w:sz w:val="18"/>
        </w:rPr>
        <w:t>:</w:t>
      </w:r>
      <w:r>
        <w:rPr>
          <w:rFonts w:ascii="Courier New" w:hAnsi="Courier New"/>
          <w:color w:val="FF0000"/>
          <w:spacing w:val="-11"/>
          <w:sz w:val="18"/>
        </w:rPr>
        <w:t> </w:t>
      </w:r>
      <w:r>
        <w:rPr>
          <w:rFonts w:ascii="Courier New" w:hAnsi="Courier New"/>
          <w:color w:val="FF0000"/>
          <w:sz w:val="18"/>
        </w:rPr>
        <w:t>%.4f\n'</w:t>
      </w:r>
      <w:r>
        <w:rPr>
          <w:rFonts w:ascii="Courier New" w:hAnsi="Courier New"/>
          <w:sz w:val="18"/>
        </w:rPr>
        <w:t>, results (</w:t>
      </w:r>
      <w:r>
        <w:rPr>
          <w:rFonts w:ascii="Courier New" w:hAnsi="Courier New"/>
          <w:color w:val="0000FF"/>
          <w:sz w:val="18"/>
        </w:rPr>
        <w:t>end</w:t>
      </w:r>
      <w:r>
        <w:rPr>
          <w:rFonts w:ascii="Courier New" w:hAnsi="Courier New"/>
          <w:sz w:val="18"/>
        </w:rPr>
        <w:t>, 1));</w:t>
      </w:r>
    </w:p>
    <w:p>
      <w:pPr>
        <w:spacing w:before="2"/>
        <w:ind w:left="2002" w:right="0" w:firstLine="0"/>
        <w:jc w:val="left"/>
        <w:rPr>
          <w:rFonts w:ascii="Courier New"/>
          <w:sz w:val="18"/>
        </w:rPr>
      </w:pPr>
      <w:r>
        <w:rPr>
          <w:rFonts w:ascii="Courier New"/>
          <w:sz w:val="18"/>
        </w:rPr>
        <w:t>fprintf(</w:t>
      </w:r>
      <w:r>
        <w:rPr>
          <w:rFonts w:ascii="Courier New"/>
          <w:color w:val="FF0000"/>
          <w:sz w:val="18"/>
        </w:rPr>
        <w:t>'Konsentrasi</w:t>
      </w:r>
      <w:r>
        <w:rPr>
          <w:rFonts w:ascii="Courier New"/>
          <w:color w:val="FF0000"/>
          <w:spacing w:val="-19"/>
          <w:sz w:val="18"/>
        </w:rPr>
        <w:t> </w:t>
      </w:r>
      <w:r>
        <w:rPr>
          <w:rFonts w:ascii="Courier New"/>
          <w:color w:val="FF0000"/>
          <w:sz w:val="18"/>
        </w:rPr>
        <w:t>Karbon</w:t>
      </w:r>
      <w:r>
        <w:rPr>
          <w:rFonts w:ascii="Courier New"/>
          <w:color w:val="FF0000"/>
          <w:spacing w:val="-19"/>
          <w:sz w:val="18"/>
        </w:rPr>
        <w:t> </w:t>
      </w:r>
      <w:r>
        <w:rPr>
          <w:rFonts w:ascii="Courier New"/>
          <w:color w:val="FF0000"/>
          <w:sz w:val="18"/>
        </w:rPr>
        <w:t>Dioksida</w:t>
      </w:r>
      <w:r>
        <w:rPr>
          <w:rFonts w:ascii="Courier New"/>
          <w:color w:val="FF0000"/>
          <w:spacing w:val="-19"/>
          <w:sz w:val="18"/>
        </w:rPr>
        <w:t> </w:t>
      </w:r>
      <w:r>
        <w:rPr>
          <w:rFonts w:ascii="Courier New"/>
          <w:color w:val="FF0000"/>
          <w:sz w:val="18"/>
        </w:rPr>
        <w:t>(C)</w:t>
      </w:r>
      <w:r>
        <w:rPr>
          <w:rFonts w:ascii="Courier New"/>
          <w:color w:val="FF0000"/>
          <w:spacing w:val="-18"/>
          <w:sz w:val="18"/>
        </w:rPr>
        <w:t> </w:t>
      </w:r>
      <w:r>
        <w:rPr>
          <w:rFonts w:ascii="Courier New"/>
          <w:color w:val="FF0000"/>
          <w:spacing w:val="-10"/>
          <w:sz w:val="18"/>
        </w:rPr>
        <w:t>:</w:t>
      </w:r>
    </w:p>
    <w:p>
      <w:pPr>
        <w:spacing w:line="312" w:lineRule="auto" w:before="62"/>
        <w:ind w:left="2002" w:right="1759" w:firstLine="0"/>
        <w:jc w:val="left"/>
        <w:rPr>
          <w:rFonts w:ascii="Courier New" w:hAnsi="Courier New"/>
          <w:sz w:val="18"/>
        </w:rPr>
      </w:pPr>
      <w:r>
        <w:rPr>
          <w:rFonts w:ascii="Courier New" w:hAnsi="Courier New"/>
          <w:color w:val="FF0000"/>
          <w:sz w:val="18"/>
        </w:rPr>
        <w:t>%.4f\n'</w:t>
      </w:r>
      <w:r>
        <w:rPr>
          <w:rFonts w:ascii="Courier New" w:hAnsi="Courier New"/>
          <w:sz w:val="18"/>
        </w:rPr>
        <w:t>, results(</w:t>
      </w:r>
      <w:r>
        <w:rPr>
          <w:rFonts w:ascii="Courier New" w:hAnsi="Courier New"/>
          <w:color w:val="0000FF"/>
          <w:sz w:val="18"/>
        </w:rPr>
        <w:t>end</w:t>
      </w:r>
      <w:r>
        <w:rPr>
          <w:rFonts w:ascii="Courier New" w:hAnsi="Courier New"/>
          <w:sz w:val="18"/>
        </w:rPr>
        <w:t>, 2)); fprintf(</w:t>
      </w:r>
      <w:r>
        <w:rPr>
          <w:rFonts w:ascii="Courier New" w:hAnsi="Courier New"/>
          <w:color w:val="FF0000"/>
          <w:sz w:val="18"/>
        </w:rPr>
        <w:t>'Biomassa</w:t>
      </w:r>
      <w:r>
        <w:rPr>
          <w:rFonts w:ascii="Courier New" w:hAnsi="Courier New"/>
          <w:color w:val="FF0000"/>
          <w:spacing w:val="-12"/>
          <w:sz w:val="18"/>
        </w:rPr>
        <w:t> </w:t>
      </w:r>
      <w:r>
        <w:rPr>
          <w:rFonts w:ascii="Courier New" w:hAnsi="Courier New"/>
          <w:color w:val="FF0000"/>
          <w:sz w:val="18"/>
        </w:rPr>
        <w:t>Ruang</w:t>
      </w:r>
      <w:r>
        <w:rPr>
          <w:rFonts w:ascii="Courier New" w:hAnsi="Courier New"/>
          <w:color w:val="FF0000"/>
          <w:spacing w:val="-12"/>
          <w:sz w:val="18"/>
        </w:rPr>
        <w:t> </w:t>
      </w:r>
      <w:r>
        <w:rPr>
          <w:rFonts w:ascii="Courier New" w:hAnsi="Courier New"/>
          <w:color w:val="FF0000"/>
          <w:sz w:val="18"/>
        </w:rPr>
        <w:t>Terbuka</w:t>
      </w:r>
      <w:r>
        <w:rPr>
          <w:rFonts w:ascii="Courier New" w:hAnsi="Courier New"/>
          <w:color w:val="FF0000"/>
          <w:spacing w:val="-12"/>
          <w:sz w:val="18"/>
        </w:rPr>
        <w:t> </w:t>
      </w:r>
      <w:r>
        <w:rPr>
          <w:rFonts w:ascii="Courier New" w:hAnsi="Courier New"/>
          <w:color w:val="FF0000"/>
          <w:sz w:val="18"/>
        </w:rPr>
        <w:t>Hijau</w:t>
      </w:r>
      <w:r>
        <w:rPr>
          <w:rFonts w:ascii="Courier New" w:hAnsi="Courier New"/>
          <w:color w:val="FF0000"/>
          <w:spacing w:val="-12"/>
          <w:sz w:val="18"/>
        </w:rPr>
        <w:t> </w:t>
      </w:r>
      <w:r>
        <w:rPr>
          <w:rFonts w:ascii="Courier New" w:hAnsi="Courier New"/>
          <w:color w:val="FF0000"/>
          <w:sz w:val="18"/>
        </w:rPr>
        <w:t>(RTH)</w:t>
      </w:r>
    </w:p>
    <w:p>
      <w:pPr>
        <w:pStyle w:val="ListParagraph"/>
        <w:numPr>
          <w:ilvl w:val="1"/>
          <w:numId w:val="50"/>
        </w:numPr>
        <w:tabs>
          <w:tab w:pos="2430" w:val="left" w:leader="none"/>
        </w:tabs>
        <w:spacing w:line="312" w:lineRule="auto" w:before="1" w:after="0"/>
        <w:ind w:left="2002" w:right="2189" w:firstLine="0"/>
        <w:jc w:val="left"/>
        <w:rPr>
          <w:rFonts w:ascii="Courier New" w:hAnsi="Courier New"/>
          <w:sz w:val="18"/>
        </w:rPr>
      </w:pPr>
      <w:r>
        <w:rPr>
          <w:rFonts w:ascii="Courier New" w:hAnsi="Courier New"/>
          <w:color w:val="FF0000"/>
          <w:sz w:val="18"/>
        </w:rPr>
        <w:t>: %.4f\n'</w:t>
      </w:r>
      <w:r>
        <w:rPr>
          <w:rFonts w:ascii="Courier New" w:hAnsi="Courier New"/>
          <w:sz w:val="18"/>
        </w:rPr>
        <w:t>, results(</w:t>
      </w:r>
      <w:r>
        <w:rPr>
          <w:rFonts w:ascii="Courier New" w:hAnsi="Courier New"/>
          <w:color w:val="0000FF"/>
          <w:sz w:val="18"/>
        </w:rPr>
        <w:t>end</w:t>
      </w:r>
      <w:r>
        <w:rPr>
          <w:rFonts w:ascii="Courier New" w:hAnsi="Courier New"/>
          <w:sz w:val="18"/>
        </w:rPr>
        <w:t>, 3)); fprintf(</w:t>
      </w:r>
      <w:r>
        <w:rPr>
          <w:rFonts w:ascii="Courier New" w:hAnsi="Courier New"/>
          <w:color w:val="FF0000"/>
          <w:sz w:val="18"/>
        </w:rPr>
        <w:t>'Jasa</w:t>
      </w:r>
      <w:r>
        <w:rPr>
          <w:rFonts w:ascii="Courier New" w:hAnsi="Courier New"/>
          <w:color w:val="FF0000"/>
          <w:spacing w:val="-11"/>
          <w:sz w:val="18"/>
        </w:rPr>
        <w:t> </w:t>
      </w:r>
      <w:r>
        <w:rPr>
          <w:rFonts w:ascii="Courier New" w:hAnsi="Courier New"/>
          <w:color w:val="FF0000"/>
          <w:sz w:val="18"/>
        </w:rPr>
        <w:t>Lingkungan</w:t>
      </w:r>
      <w:r>
        <w:rPr>
          <w:rFonts w:ascii="Courier New" w:hAnsi="Courier New"/>
          <w:color w:val="FF0000"/>
          <w:spacing w:val="-11"/>
          <w:sz w:val="18"/>
        </w:rPr>
        <w:t> </w:t>
      </w:r>
      <w:r>
        <w:rPr>
          <w:rFonts w:ascii="Courier New" w:hAnsi="Courier New"/>
          <w:color w:val="FF0000"/>
          <w:sz w:val="18"/>
        </w:rPr>
        <w:t>(I)</w:t>
      </w:r>
      <w:r>
        <w:rPr>
          <w:rFonts w:ascii="Courier New" w:hAnsi="Courier New"/>
          <w:color w:val="FF0000"/>
          <w:spacing w:val="-11"/>
          <w:sz w:val="18"/>
        </w:rPr>
        <w:t> </w:t>
      </w:r>
      <w:r>
        <w:rPr>
          <w:rFonts w:ascii="Courier New" w:hAnsi="Courier New"/>
          <w:color w:val="FF0000"/>
          <w:sz w:val="18"/>
        </w:rPr>
        <w:t>:</w:t>
      </w:r>
      <w:r>
        <w:rPr>
          <w:rFonts w:ascii="Courier New" w:hAnsi="Courier New"/>
          <w:color w:val="FF0000"/>
          <w:spacing w:val="-11"/>
          <w:sz w:val="18"/>
        </w:rPr>
        <w:t> </w:t>
      </w:r>
      <w:r>
        <w:rPr>
          <w:rFonts w:ascii="Courier New" w:hAnsi="Courier New"/>
          <w:color w:val="FF0000"/>
          <w:sz w:val="18"/>
        </w:rPr>
        <w:t>%.4f\n'</w:t>
      </w:r>
      <w:r>
        <w:rPr>
          <w:rFonts w:ascii="Courier New" w:hAnsi="Courier New"/>
          <w:sz w:val="18"/>
        </w:rPr>
        <w:t>, results (</w:t>
      </w:r>
      <w:r>
        <w:rPr>
          <w:rFonts w:ascii="Courier New" w:hAnsi="Courier New"/>
          <w:color w:val="0000FF"/>
          <w:sz w:val="18"/>
        </w:rPr>
        <w:t>end</w:t>
      </w:r>
      <w:r>
        <w:rPr>
          <w:rFonts w:ascii="Courier New" w:hAnsi="Courier New"/>
          <w:sz w:val="18"/>
        </w:rPr>
        <w:t>, 4));</w:t>
      </w:r>
    </w:p>
    <w:p>
      <w:pPr>
        <w:pStyle w:val="ListParagraph"/>
        <w:spacing w:after="0" w:line="312" w:lineRule="auto"/>
        <w:jc w:val="left"/>
        <w:rPr>
          <w:rFonts w:ascii="Courier New" w:hAnsi="Courier New"/>
          <w:sz w:val="18"/>
        </w:rPr>
        <w:sectPr>
          <w:pgSz w:w="8400" w:h="11910"/>
          <w:pgMar w:header="252" w:footer="0" w:top="480" w:bottom="280" w:left="0" w:right="0"/>
        </w:sectPr>
      </w:pPr>
    </w:p>
    <w:p>
      <w:pPr>
        <w:pStyle w:val="BodyText"/>
        <w:rPr>
          <w:rFonts w:ascii="Courier New"/>
          <w:sz w:val="18"/>
        </w:rPr>
      </w:pPr>
    </w:p>
    <w:p>
      <w:pPr>
        <w:pStyle w:val="BodyText"/>
        <w:spacing w:before="110"/>
        <w:rPr>
          <w:rFonts w:ascii="Courier New"/>
          <w:sz w:val="18"/>
        </w:rPr>
      </w:pPr>
    </w:p>
    <w:p>
      <w:pPr>
        <w:spacing w:before="0"/>
        <w:ind w:left="1679" w:right="0" w:firstLine="0"/>
        <w:jc w:val="left"/>
        <w:rPr>
          <w:rFonts w:ascii="Courier New"/>
          <w:sz w:val="18"/>
        </w:rPr>
      </w:pPr>
      <w:r>
        <w:rPr>
          <w:rFonts w:ascii="Courier New"/>
          <w:sz w:val="18"/>
        </w:rPr>
        <mc:AlternateContent>
          <mc:Choice Requires="wps">
            <w:drawing>
              <wp:anchor distT="0" distB="0" distL="0" distR="0" allowOverlap="1" layoutInCell="1" locked="0" behindDoc="0" simplePos="0" relativeHeight="16424448">
                <wp:simplePos x="0" y="0"/>
                <wp:positionH relativeFrom="page">
                  <wp:posOffset>1025880</wp:posOffset>
                </wp:positionH>
                <wp:positionV relativeFrom="paragraph">
                  <wp:posOffset>-22810</wp:posOffset>
                </wp:positionV>
                <wp:extent cx="1270" cy="6078220"/>
                <wp:effectExtent l="0" t="0" r="0" b="0"/>
                <wp:wrapNone/>
                <wp:docPr id="1601" name="Graphic 1601"/>
                <wp:cNvGraphicFramePr>
                  <a:graphicFrameLocks/>
                </wp:cNvGraphicFramePr>
                <a:graphic>
                  <a:graphicData uri="http://schemas.microsoft.com/office/word/2010/wordprocessingShape">
                    <wps:wsp>
                      <wps:cNvPr id="1601" name="Graphic 1601"/>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796082pt;width:.1pt;height:478.6pt;mso-position-horizontal-relative:page;mso-position-vertical-relative:paragraph;z-index:16424448" id="docshape1392" coordorigin="1616,-36" coordsize="0,9572" path="m1616,230l1616,-36m1616,496l1616,230m1616,762l1616,496m1616,1028l1616,762m1616,1293l1616,1028m1616,1559l1616,1293m1616,1825l1616,1559m1616,2091l1616,1825m1616,2357l1616,2091m1616,2623l1616,2357m1616,2889l1616,2623m1616,3154l1616,2889m1616,3420l1616,3154m1616,3686l1616,3420m1616,3952l1616,3686m1616,4218l1616,3952m1616,4484l1616,4218m1616,4750l1616,4484m1616,5015l1616,4750m1616,5281l1616,5015m1616,5547l1616,5281m1616,5813l1616,5547m1616,6079l1616,5813m1616,6345l1616,6079m1616,6611l1616,6345m1616,6876l1616,6611m1616,7142l1616,6876m1616,7408l1616,7142m1616,7674l1616,7408m1616,7940l1616,7674m1616,8206l1616,7940m1616,8472l1616,8206m1616,8738l1616,8472m1616,9003l1616,8738m1616,9269l1616,9003m1616,9535l1616,9269e" filled="false" stroked="true" strokeweight=".3985pt" strokecolor="#000000">
                <v:path arrowok="t"/>
                <v:stroke dashstyle="solid"/>
                <w10:wrap type="none"/>
              </v:shape>
            </w:pict>
          </mc:Fallback>
        </mc:AlternateContent>
      </w:r>
      <w:r>
        <w:rPr>
          <w:rFonts w:ascii="Courier New"/>
          <w:sz w:val="18"/>
        </w:rPr>
        <mc:AlternateContent>
          <mc:Choice Requires="wps">
            <w:drawing>
              <wp:anchor distT="0" distB="0" distL="0" distR="0" allowOverlap="1" layoutInCell="1" locked="0" behindDoc="0" simplePos="0" relativeHeight="16424960">
                <wp:simplePos x="0" y="0"/>
                <wp:positionH relativeFrom="page">
                  <wp:posOffset>4648492</wp:posOffset>
                </wp:positionH>
                <wp:positionV relativeFrom="paragraph">
                  <wp:posOffset>-22810</wp:posOffset>
                </wp:positionV>
                <wp:extent cx="1270" cy="6078220"/>
                <wp:effectExtent l="0" t="0" r="0" b="0"/>
                <wp:wrapNone/>
                <wp:docPr id="1602" name="Graphic 1602"/>
                <wp:cNvGraphicFramePr>
                  <a:graphicFrameLocks/>
                </wp:cNvGraphicFramePr>
                <a:graphic>
                  <a:graphicData uri="http://schemas.microsoft.com/office/word/2010/wordprocessingShape">
                    <wps:wsp>
                      <wps:cNvPr id="1602" name="Graphic 1602"/>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796082pt;width:.1pt;height:478.6pt;mso-position-horizontal-relative:page;mso-position-vertical-relative:paragraph;z-index:16424960" id="docshape1393" coordorigin="7320,-36" coordsize="0,9572" path="m7320,230l7320,-36m7320,496l7320,230m7320,762l7320,496m7320,1028l7320,762m7320,1293l7320,1028m7320,1559l7320,1293m7320,1825l7320,1559m7320,2091l7320,1825m7320,2357l7320,2091m7320,2623l7320,2357m7320,2889l7320,2623m7320,3154l7320,2889m7320,3420l7320,3154m7320,3686l7320,3420m7320,3952l7320,3686m7320,4218l7320,3952m7320,4484l7320,4218m7320,4750l7320,4484m7320,5015l7320,4750m7320,5281l7320,5015m7320,5547l7320,5281m7320,5813l7320,5547m7320,6079l7320,5813m7320,6345l7320,6079m7320,6611l7320,6345m7320,6876l7320,6611m7320,7142l7320,6876m7320,7408l7320,7142m7320,7674l7320,7408m7320,7940l7320,7674m7320,8206l7320,7940m7320,8472l7320,8206m7320,8738l7320,8472m7320,9003l7320,8738m7320,9269l7320,9003m7320,9535l7320,9269e" filled="false" stroked="true" strokeweight=".3985pt" strokecolor="#000000">
                <v:path arrowok="t"/>
                <v:stroke dashstyle="solid"/>
                <w10:wrap type="none"/>
              </v:shape>
            </w:pict>
          </mc:Fallback>
        </mc:AlternateContent>
      </w:r>
      <w:r>
        <w:rPr>
          <w:rFonts w:ascii="Courier New"/>
          <w:color w:val="0000FF"/>
          <w:spacing w:val="-5"/>
          <w:sz w:val="18"/>
        </w:rPr>
        <w:t>end</w:t>
      </w:r>
    </w:p>
    <w:p>
      <w:pPr>
        <w:pStyle w:val="BodyText"/>
        <w:spacing w:before="124"/>
        <w:rPr>
          <w:rFonts w:ascii="Courier New"/>
          <w:sz w:val="18"/>
        </w:rPr>
      </w:pPr>
    </w:p>
    <w:p>
      <w:pPr>
        <w:spacing w:line="312" w:lineRule="auto" w:before="0"/>
        <w:ind w:left="1679" w:right="1129" w:firstLine="0"/>
        <w:jc w:val="left"/>
        <w:rPr>
          <w:rFonts w:ascii="Courier New" w:hAnsi="Courier New"/>
          <w:sz w:val="18"/>
        </w:rPr>
      </w:pPr>
      <w:r>
        <w:rPr>
          <w:rFonts w:ascii="Courier New" w:hAnsi="Courier New"/>
          <w:sz w:val="18"/>
        </w:rPr>
        <w:t>%</w:t>
      </w:r>
      <w:r>
        <w:rPr>
          <w:rFonts w:ascii="Courier New" w:hAnsi="Courier New"/>
          <w:spacing w:val="-10"/>
          <w:sz w:val="18"/>
        </w:rPr>
        <w:t> </w:t>
      </w:r>
      <w:r>
        <w:rPr>
          <w:rFonts w:ascii="Courier New" w:hAnsi="Courier New"/>
          <w:sz w:val="18"/>
        </w:rPr>
        <w:t>Grafik</w:t>
      </w:r>
      <w:r>
        <w:rPr>
          <w:rFonts w:ascii="Courier New" w:hAnsi="Courier New"/>
          <w:spacing w:val="-10"/>
          <w:sz w:val="18"/>
        </w:rPr>
        <w:t> </w:t>
      </w:r>
      <w:r>
        <w:rPr>
          <w:rFonts w:ascii="Courier New" w:hAnsi="Courier New"/>
          <w:sz w:val="18"/>
        </w:rPr>
        <w:t>Perbandingan</w:t>
      </w:r>
      <w:r>
        <w:rPr>
          <w:rFonts w:ascii="Courier New" w:hAnsi="Courier New"/>
          <w:spacing w:val="-10"/>
          <w:sz w:val="18"/>
        </w:rPr>
        <w:t> </w:t>
      </w:r>
      <w:r>
        <w:rPr>
          <w:rFonts w:ascii="Courier New" w:hAnsi="Courier New"/>
          <w:sz w:val="18"/>
        </w:rPr>
        <w:t>untuk</w:t>
      </w:r>
      <w:r>
        <w:rPr>
          <w:rFonts w:ascii="Courier New" w:hAnsi="Courier New"/>
          <w:spacing w:val="-10"/>
          <w:sz w:val="18"/>
        </w:rPr>
        <w:t> </w:t>
      </w:r>
      <w:r>
        <w:rPr>
          <w:rFonts w:ascii="Courier New" w:hAnsi="Courier New"/>
          <w:sz w:val="18"/>
        </w:rPr>
        <w:t>H(Populasi</w:t>
      </w:r>
      <w:r>
        <w:rPr>
          <w:rFonts w:ascii="Courier New" w:hAnsi="Courier New"/>
          <w:spacing w:val="-10"/>
          <w:sz w:val="18"/>
        </w:rPr>
        <w:t> </w:t>
      </w:r>
      <w:r>
        <w:rPr>
          <w:rFonts w:ascii="Courier New" w:hAnsi="Courier New"/>
          <w:sz w:val="18"/>
        </w:rPr>
        <w:t>Manusia) </w:t>
      </w:r>
      <w:r>
        <w:rPr>
          <w:rFonts w:ascii="Courier New" w:hAnsi="Courier New"/>
          <w:spacing w:val="-2"/>
          <w:sz w:val="18"/>
        </w:rPr>
        <w:t>figure;</w:t>
      </w:r>
    </w:p>
    <w:p>
      <w:pPr>
        <w:spacing w:before="2"/>
        <w:ind w:left="1679" w:right="0" w:firstLine="0"/>
        <w:jc w:val="left"/>
        <w:rPr>
          <w:rFonts w:ascii="Courier New" w:hAnsi="Courier New"/>
          <w:sz w:val="18"/>
        </w:rPr>
      </w:pPr>
      <w:r>
        <w:rPr>
          <w:rFonts w:ascii="Courier New" w:hAnsi="Courier New"/>
          <w:sz w:val="18"/>
        </w:rPr>
        <w:t>hold</w:t>
      </w:r>
      <w:r>
        <w:rPr>
          <w:rFonts w:ascii="Courier New" w:hAnsi="Courier New"/>
          <w:spacing w:val="-9"/>
          <w:sz w:val="18"/>
        </w:rPr>
        <w:t> </w:t>
      </w:r>
      <w:r>
        <w:rPr>
          <w:rFonts w:ascii="Courier New" w:hAnsi="Courier New"/>
          <w:spacing w:val="-5"/>
          <w:sz w:val="18"/>
        </w:rPr>
        <w:t>on;</w:t>
      </w:r>
    </w:p>
    <w:p>
      <w:pPr>
        <w:spacing w:line="312" w:lineRule="auto" w:before="61"/>
        <w:ind w:left="1679" w:right="3580" w:firstLine="0"/>
        <w:jc w:val="left"/>
        <w:rPr>
          <w:rFonts w:ascii="Courier New" w:hAnsi="Courier New"/>
          <w:sz w:val="18"/>
        </w:rPr>
      </w:pPr>
      <w:r>
        <w:rPr>
          <w:rFonts w:ascii="Courier New" w:hAnsi="Courier New"/>
          <w:sz w:val="18"/>
        </w:rPr>
        <w:t>colors</w:t>
      </w:r>
      <w:r>
        <w:rPr>
          <w:rFonts w:ascii="Courier New" w:hAnsi="Courier New"/>
          <w:spacing w:val="34"/>
          <w:sz w:val="18"/>
        </w:rPr>
        <w:t> </w:t>
      </w:r>
      <w:r>
        <w:rPr>
          <w:rFonts w:ascii="Courier New" w:hAnsi="Courier New"/>
          <w:sz w:val="18"/>
        </w:rPr>
        <w:t>=</w:t>
      </w:r>
      <w:r>
        <w:rPr>
          <w:rFonts w:ascii="Courier New" w:hAnsi="Courier New"/>
          <w:spacing w:val="34"/>
          <w:sz w:val="18"/>
        </w:rPr>
        <w:t> </w:t>
      </w:r>
      <w:r>
        <w:rPr>
          <w:rFonts w:ascii="Courier New" w:hAnsi="Courier New"/>
          <w:sz w:val="18"/>
        </w:rPr>
        <w:t>[</w:t>
      </w:r>
      <w:r>
        <w:rPr>
          <w:rFonts w:ascii="Courier New" w:hAnsi="Courier New"/>
          <w:color w:val="FF0000"/>
          <w:sz w:val="18"/>
        </w:rPr>
        <w:t>'b'</w:t>
      </w:r>
      <w:r>
        <w:rPr>
          <w:rFonts w:ascii="Courier New" w:hAnsi="Courier New"/>
          <w:sz w:val="18"/>
        </w:rPr>
        <w:t>,</w:t>
      </w:r>
      <w:r>
        <w:rPr>
          <w:rFonts w:ascii="Courier New" w:hAnsi="Courier New"/>
          <w:spacing w:val="34"/>
          <w:sz w:val="18"/>
        </w:rPr>
        <w:t> </w:t>
      </w:r>
      <w:r>
        <w:rPr>
          <w:rFonts w:ascii="Courier New" w:hAnsi="Courier New"/>
          <w:color w:val="FF0000"/>
          <w:sz w:val="18"/>
        </w:rPr>
        <w:t>'r'</w:t>
      </w:r>
      <w:r>
        <w:rPr>
          <w:rFonts w:ascii="Courier New" w:hAnsi="Courier New"/>
          <w:sz w:val="18"/>
        </w:rPr>
        <w:t>,</w:t>
      </w:r>
      <w:r>
        <w:rPr>
          <w:rFonts w:ascii="Courier New" w:hAnsi="Courier New"/>
          <w:spacing w:val="34"/>
          <w:sz w:val="18"/>
        </w:rPr>
        <w:t> </w:t>
      </w:r>
      <w:r>
        <w:rPr>
          <w:rFonts w:ascii="Courier New" w:hAnsi="Courier New"/>
          <w:color w:val="FF0000"/>
          <w:sz w:val="18"/>
        </w:rPr>
        <w:t>'g'</w:t>
      </w:r>
      <w:r>
        <w:rPr>
          <w:rFonts w:ascii="Courier New" w:hAnsi="Courier New"/>
          <w:sz w:val="18"/>
        </w:rPr>
        <w:t>];</w:t>
      </w:r>
      <w:r>
        <w:rPr>
          <w:rFonts w:ascii="Courier New" w:hAnsi="Courier New"/>
          <w:sz w:val="18"/>
        </w:rPr>
        <w:t> </w:t>
      </w:r>
      <w:r>
        <w:rPr>
          <w:rFonts w:ascii="Courier New" w:hAnsi="Courier New"/>
          <w:color w:val="0000FF"/>
          <w:sz w:val="18"/>
        </w:rPr>
        <w:t>for</w:t>
      </w:r>
      <w:r>
        <w:rPr>
          <w:rFonts w:ascii="Courier New" w:hAnsi="Courier New"/>
          <w:color w:val="0000FF"/>
          <w:spacing w:val="-14"/>
          <w:sz w:val="18"/>
        </w:rPr>
        <w:t> </w:t>
      </w:r>
      <w:r>
        <w:rPr>
          <w:rFonts w:ascii="Courier New" w:hAnsi="Courier New"/>
          <w:sz w:val="18"/>
        </w:rPr>
        <w:t>j</w:t>
      </w:r>
      <w:r>
        <w:rPr>
          <w:rFonts w:ascii="Courier New" w:hAnsi="Courier New"/>
          <w:spacing w:val="-14"/>
          <w:sz w:val="18"/>
        </w:rPr>
        <w:t> </w:t>
      </w:r>
      <w:r>
        <w:rPr>
          <w:rFonts w:ascii="Courier New" w:hAnsi="Courier New"/>
          <w:sz w:val="18"/>
        </w:rPr>
        <w:t>=</w:t>
      </w:r>
      <w:r>
        <w:rPr>
          <w:rFonts w:ascii="Courier New" w:hAnsi="Courier New"/>
          <w:spacing w:val="-14"/>
          <w:sz w:val="18"/>
        </w:rPr>
        <w:t> </w:t>
      </w:r>
      <w:r>
        <w:rPr>
          <w:rFonts w:ascii="Courier New" w:hAnsi="Courier New"/>
          <w:sz w:val="18"/>
        </w:rPr>
        <w:t>1:length(pi_4_values)</w:t>
      </w:r>
    </w:p>
    <w:p>
      <w:pPr>
        <w:spacing w:line="312" w:lineRule="auto" w:before="2"/>
        <w:ind w:left="2002" w:right="1662" w:firstLine="0"/>
        <w:jc w:val="left"/>
        <w:rPr>
          <w:rFonts w:ascii="Courier New" w:hAnsi="Courier New"/>
          <w:sz w:val="18"/>
        </w:rPr>
      </w:pPr>
      <w:r>
        <w:rPr>
          <w:rFonts w:ascii="Courier New" w:hAnsi="Courier New"/>
          <w:sz w:val="18"/>
        </w:rPr>
        <w:t>plot(t, results_all(:,1,j), colors(j), </w:t>
      </w:r>
      <w:r>
        <w:rPr>
          <w:rFonts w:ascii="Courier New" w:hAnsi="Courier New"/>
          <w:color w:val="FF0000"/>
          <w:sz w:val="18"/>
        </w:rPr>
        <w:t>'LineWidth'</w:t>
      </w:r>
      <w:r>
        <w:rPr>
          <w:rFonts w:ascii="Courier New" w:hAnsi="Courier New"/>
          <w:sz w:val="18"/>
        </w:rPr>
        <w:t>, 2, </w:t>
      </w:r>
      <w:r>
        <w:rPr>
          <w:rFonts w:ascii="Courier New" w:hAnsi="Courier New"/>
          <w:color w:val="FF0000"/>
          <w:sz w:val="18"/>
        </w:rPr>
        <w:t>'DisplayName'</w:t>
      </w:r>
      <w:r>
        <w:rPr>
          <w:rFonts w:ascii="Courier New" w:hAnsi="Courier New"/>
          <w:sz w:val="18"/>
        </w:rPr>
        <w:t>, sprintf(</w:t>
      </w:r>
      <w:r>
        <w:rPr>
          <w:rFonts w:ascii="Courier New" w:hAnsi="Courier New"/>
          <w:color w:val="FF0000"/>
          <w:sz w:val="18"/>
        </w:rPr>
        <w:t>'\\pi_4</w:t>
      </w:r>
      <w:r>
        <w:rPr>
          <w:rFonts w:ascii="Courier New" w:hAnsi="Courier New"/>
          <w:color w:val="FF0000"/>
          <w:spacing w:val="-16"/>
          <w:sz w:val="18"/>
        </w:rPr>
        <w:t> </w:t>
      </w:r>
      <w:r>
        <w:rPr>
          <w:rFonts w:ascii="Courier New" w:hAnsi="Courier New"/>
          <w:color w:val="FF0000"/>
          <w:sz w:val="18"/>
        </w:rPr>
        <w:t>=</w:t>
      </w:r>
      <w:r>
        <w:rPr>
          <w:rFonts w:ascii="Courier New" w:hAnsi="Courier New"/>
          <w:color w:val="FF0000"/>
          <w:spacing w:val="-16"/>
          <w:sz w:val="18"/>
        </w:rPr>
        <w:t> </w:t>
      </w:r>
      <w:r>
        <w:rPr>
          <w:rFonts w:ascii="Courier New" w:hAnsi="Courier New"/>
          <w:color w:val="FF0000"/>
          <w:sz w:val="18"/>
        </w:rPr>
        <w:t>%.10f'</w:t>
      </w:r>
      <w:r>
        <w:rPr>
          <w:rFonts w:ascii="Courier New" w:hAnsi="Courier New"/>
          <w:sz w:val="18"/>
        </w:rPr>
        <w:t>,</w:t>
      </w:r>
      <w:r>
        <w:rPr>
          <w:rFonts w:ascii="Courier New" w:hAnsi="Courier New"/>
          <w:spacing w:val="-16"/>
          <w:sz w:val="18"/>
        </w:rPr>
        <w:t> </w:t>
      </w:r>
      <w:r>
        <w:rPr>
          <w:rFonts w:ascii="Courier New" w:hAnsi="Courier New"/>
          <w:sz w:val="18"/>
        </w:rPr>
        <w:t>pi_4_values(j)));</w:t>
      </w:r>
    </w:p>
    <w:p>
      <w:pPr>
        <w:spacing w:before="2"/>
        <w:ind w:left="1679" w:right="0" w:firstLine="0"/>
        <w:jc w:val="left"/>
        <w:rPr>
          <w:rFonts w:ascii="Courier New"/>
          <w:sz w:val="18"/>
        </w:rPr>
      </w:pPr>
      <w:r>
        <w:rPr>
          <w:rFonts w:ascii="Courier New"/>
          <w:color w:val="0000FF"/>
          <w:spacing w:val="-5"/>
          <w:sz w:val="18"/>
        </w:rPr>
        <w:t>end</w:t>
      </w:r>
    </w:p>
    <w:p>
      <w:pPr>
        <w:spacing w:line="312" w:lineRule="auto" w:before="62"/>
        <w:ind w:left="1679" w:right="3324" w:firstLine="0"/>
        <w:jc w:val="left"/>
        <w:rPr>
          <w:rFonts w:ascii="Courier New" w:hAnsi="Courier New"/>
          <w:sz w:val="18"/>
        </w:rPr>
      </w:pPr>
      <w:r>
        <w:rPr>
          <w:rFonts w:ascii="Courier New" w:hAnsi="Courier New"/>
          <w:sz w:val="18"/>
        </w:rPr>
        <w:t>xlabel(</w:t>
      </w:r>
      <w:r>
        <w:rPr>
          <w:rFonts w:ascii="Courier New" w:hAnsi="Courier New"/>
          <w:color w:val="FF0000"/>
          <w:sz w:val="18"/>
        </w:rPr>
        <w:t>'Waktu (Tahun)'</w:t>
      </w:r>
      <w:r>
        <w:rPr>
          <w:rFonts w:ascii="Courier New" w:hAnsi="Courier New"/>
          <w:sz w:val="18"/>
        </w:rPr>
        <w:t>); ylabel(</w:t>
      </w:r>
      <w:r>
        <w:rPr>
          <w:rFonts w:ascii="Courier New" w:hAnsi="Courier New"/>
          <w:color w:val="FF0000"/>
          <w:sz w:val="18"/>
        </w:rPr>
        <w:t>'H</w:t>
      </w:r>
      <w:r>
        <w:rPr>
          <w:rFonts w:ascii="Courier New" w:hAnsi="Courier New"/>
          <w:color w:val="FF0000"/>
          <w:spacing w:val="-21"/>
          <w:sz w:val="18"/>
        </w:rPr>
        <w:t> </w:t>
      </w:r>
      <w:r>
        <w:rPr>
          <w:rFonts w:ascii="Courier New" w:hAnsi="Courier New"/>
          <w:color w:val="FF0000"/>
          <w:sz w:val="18"/>
        </w:rPr>
        <w:t>(Populasi</w:t>
      </w:r>
      <w:r>
        <w:rPr>
          <w:rFonts w:ascii="Courier New" w:hAnsi="Courier New"/>
          <w:color w:val="FF0000"/>
          <w:spacing w:val="-21"/>
          <w:sz w:val="18"/>
        </w:rPr>
        <w:t> </w:t>
      </w:r>
      <w:r>
        <w:rPr>
          <w:rFonts w:ascii="Courier New" w:hAnsi="Courier New"/>
          <w:color w:val="FF0000"/>
          <w:sz w:val="18"/>
        </w:rPr>
        <w:t>Manusia)'</w:t>
      </w:r>
      <w:r>
        <w:rPr>
          <w:rFonts w:ascii="Courier New" w:hAnsi="Courier New"/>
          <w:sz w:val="18"/>
        </w:rPr>
        <w:t>);</w:t>
      </w:r>
    </w:p>
    <w:p>
      <w:pPr>
        <w:spacing w:line="312" w:lineRule="auto" w:before="2"/>
        <w:ind w:left="1679" w:right="1443" w:firstLine="0"/>
        <w:jc w:val="left"/>
        <w:rPr>
          <w:rFonts w:ascii="Courier New" w:hAnsi="Courier New"/>
          <w:sz w:val="18"/>
        </w:rPr>
      </w:pPr>
      <w:r>
        <w:rPr>
          <w:rFonts w:ascii="Courier New" w:hAnsi="Courier New"/>
          <w:sz w:val="18"/>
        </w:rPr>
        <w:t>title(</w:t>
      </w:r>
      <w:r>
        <w:rPr>
          <w:rFonts w:ascii="Courier New" w:hAnsi="Courier New"/>
          <w:color w:val="FF0000"/>
          <w:sz w:val="18"/>
        </w:rPr>
        <w:t>'Dinamika</w:t>
      </w:r>
      <w:r>
        <w:rPr>
          <w:rFonts w:ascii="Courier New" w:hAnsi="Courier New"/>
          <w:color w:val="FF0000"/>
          <w:spacing w:val="-21"/>
          <w:sz w:val="18"/>
        </w:rPr>
        <w:t> </w:t>
      </w:r>
      <w:r>
        <w:rPr>
          <w:rFonts w:ascii="Courier New" w:hAnsi="Courier New"/>
          <w:color w:val="FF0000"/>
          <w:sz w:val="18"/>
        </w:rPr>
        <w:t>Populasi</w:t>
      </w:r>
      <w:r>
        <w:rPr>
          <w:rFonts w:ascii="Courier New" w:hAnsi="Courier New"/>
          <w:color w:val="FF0000"/>
          <w:spacing w:val="-21"/>
          <w:sz w:val="18"/>
        </w:rPr>
        <w:t> </w:t>
      </w:r>
      <w:r>
        <w:rPr>
          <w:rFonts w:ascii="Courier New" w:hAnsi="Courier New"/>
          <w:color w:val="FF0000"/>
          <w:sz w:val="18"/>
        </w:rPr>
        <w:t>Manusia'</w:t>
      </w:r>
      <w:r>
        <w:rPr>
          <w:rFonts w:ascii="Courier New" w:hAnsi="Courier New"/>
          <w:sz w:val="18"/>
        </w:rPr>
        <w:t>); </w:t>
      </w:r>
      <w:r>
        <w:rPr>
          <w:rFonts w:ascii="Courier New" w:hAnsi="Courier New"/>
          <w:spacing w:val="-2"/>
          <w:sz w:val="18"/>
        </w:rPr>
        <w:t>legend(</w:t>
      </w:r>
      <w:r>
        <w:rPr>
          <w:rFonts w:ascii="Courier New" w:hAnsi="Courier New"/>
          <w:color w:val="FF0000"/>
          <w:spacing w:val="-2"/>
          <w:sz w:val="18"/>
        </w:rPr>
        <w:t>'show'</w:t>
      </w:r>
      <w:r>
        <w:rPr>
          <w:rFonts w:ascii="Courier New" w:hAnsi="Courier New"/>
          <w:spacing w:val="-2"/>
          <w:sz w:val="18"/>
        </w:rPr>
        <w:t>);</w:t>
      </w:r>
    </w:p>
    <w:p>
      <w:pPr>
        <w:spacing w:before="1"/>
        <w:ind w:left="1679" w:right="0" w:firstLine="0"/>
        <w:jc w:val="left"/>
        <w:rPr>
          <w:rFonts w:ascii="Courier New" w:hAnsi="Courier New"/>
          <w:sz w:val="18"/>
        </w:rPr>
      </w:pPr>
      <w:r>
        <w:rPr>
          <w:rFonts w:ascii="Courier New" w:hAnsi="Courier New"/>
          <w:sz w:val="18"/>
        </w:rPr>
        <w:t>grid</w:t>
      </w:r>
      <w:r>
        <w:rPr>
          <w:rFonts w:ascii="Courier New" w:hAnsi="Courier New"/>
          <w:spacing w:val="-9"/>
          <w:sz w:val="18"/>
        </w:rPr>
        <w:t> </w:t>
      </w:r>
      <w:r>
        <w:rPr>
          <w:rFonts w:ascii="Courier New" w:hAnsi="Courier New"/>
          <w:spacing w:val="-5"/>
          <w:sz w:val="18"/>
        </w:rPr>
        <w:t>on;</w:t>
      </w:r>
    </w:p>
    <w:p>
      <w:pPr>
        <w:pStyle w:val="BodyText"/>
        <w:spacing w:before="124"/>
        <w:rPr>
          <w:rFonts w:ascii="Courier New"/>
          <w:sz w:val="18"/>
        </w:rPr>
      </w:pPr>
    </w:p>
    <w:p>
      <w:pPr>
        <w:spacing w:line="312" w:lineRule="auto" w:before="0"/>
        <w:ind w:left="1679" w:right="1842" w:firstLine="0"/>
        <w:jc w:val="left"/>
        <w:rPr>
          <w:rFonts w:ascii="Courier New"/>
          <w:sz w:val="18"/>
        </w:rPr>
      </w:pPr>
      <w:r>
        <w:rPr>
          <w:rFonts w:ascii="Courier New"/>
          <w:sz w:val="18"/>
        </w:rPr>
        <w:t>%</w:t>
      </w:r>
      <w:r>
        <w:rPr>
          <w:rFonts w:ascii="Courier New"/>
          <w:spacing w:val="-10"/>
          <w:sz w:val="18"/>
        </w:rPr>
        <w:t> </w:t>
      </w:r>
      <w:r>
        <w:rPr>
          <w:rFonts w:ascii="Courier New"/>
          <w:sz w:val="18"/>
        </w:rPr>
        <w:t>Grafik</w:t>
      </w:r>
      <w:r>
        <w:rPr>
          <w:rFonts w:ascii="Courier New"/>
          <w:spacing w:val="-10"/>
          <w:sz w:val="18"/>
        </w:rPr>
        <w:t> </w:t>
      </w:r>
      <w:r>
        <w:rPr>
          <w:rFonts w:ascii="Courier New"/>
          <w:sz w:val="18"/>
        </w:rPr>
        <w:t>Perbandingan</w:t>
      </w:r>
      <w:r>
        <w:rPr>
          <w:rFonts w:ascii="Courier New"/>
          <w:spacing w:val="-10"/>
          <w:sz w:val="18"/>
        </w:rPr>
        <w:t> </w:t>
      </w:r>
      <w:r>
        <w:rPr>
          <w:rFonts w:ascii="Courier New"/>
          <w:sz w:val="18"/>
        </w:rPr>
        <w:t>untuk</w:t>
      </w:r>
      <w:r>
        <w:rPr>
          <w:rFonts w:ascii="Courier New"/>
          <w:spacing w:val="-10"/>
          <w:sz w:val="18"/>
        </w:rPr>
        <w:t> </w:t>
      </w:r>
      <w:r>
        <w:rPr>
          <w:rFonts w:ascii="Courier New"/>
          <w:sz w:val="18"/>
        </w:rPr>
        <w:t>C</w:t>
      </w:r>
      <w:r>
        <w:rPr>
          <w:rFonts w:ascii="Courier New"/>
          <w:spacing w:val="-10"/>
          <w:sz w:val="18"/>
        </w:rPr>
        <w:t> </w:t>
      </w:r>
      <w:r>
        <w:rPr>
          <w:rFonts w:ascii="Courier New"/>
          <w:sz w:val="18"/>
        </w:rPr>
        <w:t>(Konsentrasi Karbon Dioksida)</w:t>
      </w:r>
    </w:p>
    <w:p>
      <w:pPr>
        <w:spacing w:line="312" w:lineRule="auto" w:before="2"/>
        <w:ind w:left="1679" w:right="5794" w:firstLine="0"/>
        <w:jc w:val="left"/>
        <w:rPr>
          <w:rFonts w:ascii="Courier New" w:hAnsi="Courier New"/>
          <w:sz w:val="18"/>
        </w:rPr>
      </w:pPr>
      <w:r>
        <w:rPr>
          <w:rFonts w:ascii="Courier New" w:hAnsi="Courier New"/>
          <w:spacing w:val="-2"/>
          <w:sz w:val="18"/>
        </w:rPr>
        <w:t>figure; </w:t>
      </w:r>
      <w:r>
        <w:rPr>
          <w:rFonts w:ascii="Courier New" w:hAnsi="Courier New"/>
          <w:sz w:val="18"/>
        </w:rPr>
        <w:t>hold</w:t>
      </w:r>
      <w:r>
        <w:rPr>
          <w:rFonts w:ascii="Courier New" w:hAnsi="Courier New"/>
          <w:spacing w:val="-29"/>
          <w:sz w:val="18"/>
        </w:rPr>
        <w:t> </w:t>
      </w:r>
      <w:r>
        <w:rPr>
          <w:rFonts w:ascii="Courier New" w:hAnsi="Courier New"/>
          <w:sz w:val="18"/>
        </w:rPr>
        <w:t>on;</w:t>
      </w:r>
    </w:p>
    <w:p>
      <w:pPr>
        <w:spacing w:before="2"/>
        <w:ind w:left="1679" w:right="0" w:firstLine="0"/>
        <w:jc w:val="left"/>
        <w:rPr>
          <w:rFonts w:ascii="Courier New"/>
          <w:sz w:val="18"/>
        </w:rPr>
      </w:pPr>
      <w:r>
        <w:rPr>
          <w:rFonts w:ascii="Courier New"/>
          <w:color w:val="0000FF"/>
          <w:sz w:val="18"/>
        </w:rPr>
        <w:t>for</w:t>
      </w:r>
      <w:r>
        <w:rPr>
          <w:rFonts w:ascii="Courier New"/>
          <w:color w:val="0000FF"/>
          <w:spacing w:val="-4"/>
          <w:sz w:val="18"/>
        </w:rPr>
        <w:t> </w:t>
      </w:r>
      <w:r>
        <w:rPr>
          <w:rFonts w:ascii="Courier New"/>
          <w:sz w:val="18"/>
        </w:rPr>
        <w:t>j</w:t>
      </w:r>
      <w:r>
        <w:rPr>
          <w:rFonts w:ascii="Courier New"/>
          <w:spacing w:val="-3"/>
          <w:sz w:val="18"/>
        </w:rPr>
        <w:t> </w:t>
      </w:r>
      <w:r>
        <w:rPr>
          <w:rFonts w:ascii="Courier New"/>
          <w:sz w:val="18"/>
        </w:rPr>
        <w:t>=</w:t>
      </w:r>
      <w:r>
        <w:rPr>
          <w:rFonts w:ascii="Courier New"/>
          <w:spacing w:val="-4"/>
          <w:sz w:val="18"/>
        </w:rPr>
        <w:t> </w:t>
      </w:r>
      <w:r>
        <w:rPr>
          <w:rFonts w:ascii="Courier New"/>
          <w:spacing w:val="-2"/>
          <w:sz w:val="18"/>
        </w:rPr>
        <w:t>1:length(pi_4_values)</w:t>
      </w:r>
    </w:p>
    <w:p>
      <w:pPr>
        <w:spacing w:line="312" w:lineRule="auto" w:before="61"/>
        <w:ind w:left="2002" w:right="1662" w:firstLine="0"/>
        <w:jc w:val="left"/>
        <w:rPr>
          <w:rFonts w:ascii="Courier New" w:hAnsi="Courier New"/>
          <w:sz w:val="18"/>
        </w:rPr>
      </w:pPr>
      <w:r>
        <w:rPr>
          <w:rFonts w:ascii="Courier New" w:hAnsi="Courier New"/>
          <w:sz w:val="18"/>
        </w:rPr>
        <w:t>plot(t, results_all(:,2,j), colors(j), </w:t>
      </w:r>
      <w:r>
        <w:rPr>
          <w:rFonts w:ascii="Courier New" w:hAnsi="Courier New"/>
          <w:color w:val="FF0000"/>
          <w:sz w:val="18"/>
        </w:rPr>
        <w:t>'LineWidth'</w:t>
      </w:r>
      <w:r>
        <w:rPr>
          <w:rFonts w:ascii="Courier New" w:hAnsi="Courier New"/>
          <w:sz w:val="18"/>
        </w:rPr>
        <w:t>, 2, </w:t>
      </w:r>
      <w:r>
        <w:rPr>
          <w:rFonts w:ascii="Courier New" w:hAnsi="Courier New"/>
          <w:color w:val="FF0000"/>
          <w:sz w:val="18"/>
        </w:rPr>
        <w:t>'DisplayName'</w:t>
      </w:r>
      <w:r>
        <w:rPr>
          <w:rFonts w:ascii="Courier New" w:hAnsi="Courier New"/>
          <w:sz w:val="18"/>
        </w:rPr>
        <w:t>, sprintf(</w:t>
      </w:r>
      <w:r>
        <w:rPr>
          <w:rFonts w:ascii="Courier New" w:hAnsi="Courier New"/>
          <w:color w:val="FF0000"/>
          <w:sz w:val="18"/>
        </w:rPr>
        <w:t>'\\pi_4</w:t>
      </w:r>
      <w:r>
        <w:rPr>
          <w:rFonts w:ascii="Courier New" w:hAnsi="Courier New"/>
          <w:color w:val="FF0000"/>
          <w:spacing w:val="-16"/>
          <w:sz w:val="18"/>
        </w:rPr>
        <w:t> </w:t>
      </w:r>
      <w:r>
        <w:rPr>
          <w:rFonts w:ascii="Courier New" w:hAnsi="Courier New"/>
          <w:color w:val="FF0000"/>
          <w:sz w:val="18"/>
        </w:rPr>
        <w:t>=</w:t>
      </w:r>
      <w:r>
        <w:rPr>
          <w:rFonts w:ascii="Courier New" w:hAnsi="Courier New"/>
          <w:color w:val="FF0000"/>
          <w:spacing w:val="-16"/>
          <w:sz w:val="18"/>
        </w:rPr>
        <w:t> </w:t>
      </w:r>
      <w:r>
        <w:rPr>
          <w:rFonts w:ascii="Courier New" w:hAnsi="Courier New"/>
          <w:color w:val="FF0000"/>
          <w:sz w:val="18"/>
        </w:rPr>
        <w:t>%.10f'</w:t>
      </w:r>
      <w:r>
        <w:rPr>
          <w:rFonts w:ascii="Courier New" w:hAnsi="Courier New"/>
          <w:sz w:val="18"/>
        </w:rPr>
        <w:t>,</w:t>
      </w:r>
      <w:r>
        <w:rPr>
          <w:rFonts w:ascii="Courier New" w:hAnsi="Courier New"/>
          <w:spacing w:val="-16"/>
          <w:sz w:val="18"/>
        </w:rPr>
        <w:t> </w:t>
      </w:r>
      <w:r>
        <w:rPr>
          <w:rFonts w:ascii="Courier New" w:hAnsi="Courier New"/>
          <w:sz w:val="18"/>
        </w:rPr>
        <w:t>pi_4_values(j)));</w:t>
      </w:r>
    </w:p>
    <w:p>
      <w:pPr>
        <w:spacing w:before="3"/>
        <w:ind w:left="1679" w:right="0" w:firstLine="0"/>
        <w:jc w:val="left"/>
        <w:rPr>
          <w:rFonts w:ascii="Courier New"/>
          <w:sz w:val="18"/>
        </w:rPr>
      </w:pPr>
      <w:r>
        <w:rPr>
          <w:rFonts w:ascii="Courier New"/>
          <w:color w:val="0000FF"/>
          <w:spacing w:val="-5"/>
          <w:sz w:val="18"/>
        </w:rPr>
        <w:t>end</w:t>
      </w:r>
    </w:p>
    <w:p>
      <w:pPr>
        <w:spacing w:before="62"/>
        <w:ind w:left="1679" w:right="0" w:firstLine="0"/>
        <w:jc w:val="left"/>
        <w:rPr>
          <w:rFonts w:ascii="Courier New" w:hAnsi="Courier New"/>
          <w:sz w:val="18"/>
        </w:rPr>
      </w:pPr>
      <w:r>
        <w:rPr>
          <w:rFonts w:ascii="Courier New" w:hAnsi="Courier New"/>
          <w:sz w:val="18"/>
        </w:rPr>
        <w:t>xlabel(</w:t>
      </w:r>
      <w:r>
        <w:rPr>
          <w:rFonts w:ascii="Courier New" w:hAnsi="Courier New"/>
          <w:color w:val="FF0000"/>
          <w:sz w:val="18"/>
        </w:rPr>
        <w:t>'Waktu</w:t>
      </w:r>
      <w:r>
        <w:rPr>
          <w:rFonts w:ascii="Courier New" w:hAnsi="Courier New"/>
          <w:color w:val="FF0000"/>
          <w:spacing w:val="-27"/>
          <w:sz w:val="18"/>
        </w:rPr>
        <w:t> </w:t>
      </w:r>
      <w:r>
        <w:rPr>
          <w:rFonts w:ascii="Courier New" w:hAnsi="Courier New"/>
          <w:color w:val="FF0000"/>
          <w:spacing w:val="-2"/>
          <w:sz w:val="18"/>
        </w:rPr>
        <w:t>(Tahun)'</w:t>
      </w:r>
      <w:r>
        <w:rPr>
          <w:rFonts w:ascii="Courier New" w:hAnsi="Courier New"/>
          <w:spacing w:val="-2"/>
          <w:sz w:val="18"/>
        </w:rPr>
        <w:t>);</w:t>
      </w:r>
    </w:p>
    <w:p>
      <w:pPr>
        <w:spacing w:line="312" w:lineRule="auto" w:before="62"/>
        <w:ind w:left="1679" w:right="1129" w:firstLine="0"/>
        <w:jc w:val="left"/>
        <w:rPr>
          <w:rFonts w:ascii="Courier New" w:hAnsi="Courier New"/>
          <w:sz w:val="18"/>
        </w:rPr>
      </w:pPr>
      <w:r>
        <w:rPr>
          <w:rFonts w:ascii="Courier New" w:hAnsi="Courier New"/>
          <w:sz w:val="18"/>
        </w:rPr>
        <w:t>ylabel(</w:t>
      </w:r>
      <w:r>
        <w:rPr>
          <w:rFonts w:ascii="Courier New" w:hAnsi="Courier New"/>
          <w:color w:val="FF0000"/>
          <w:sz w:val="18"/>
        </w:rPr>
        <w:t>'C (Konsentrasi Karbon Dioksida)'</w:t>
      </w:r>
      <w:r>
        <w:rPr>
          <w:rFonts w:ascii="Courier New" w:hAnsi="Courier New"/>
          <w:sz w:val="18"/>
        </w:rPr>
        <w:t>); title(</w:t>
      </w:r>
      <w:r>
        <w:rPr>
          <w:rFonts w:ascii="Courier New" w:hAnsi="Courier New"/>
          <w:color w:val="FF0000"/>
          <w:sz w:val="18"/>
        </w:rPr>
        <w:t>'Dinamika</w:t>
      </w:r>
      <w:r>
        <w:rPr>
          <w:rFonts w:ascii="Courier New" w:hAnsi="Courier New"/>
          <w:color w:val="FF0000"/>
          <w:spacing w:val="-16"/>
          <w:sz w:val="18"/>
        </w:rPr>
        <w:t> </w:t>
      </w:r>
      <w:r>
        <w:rPr>
          <w:rFonts w:ascii="Courier New" w:hAnsi="Courier New"/>
          <w:color w:val="FF0000"/>
          <w:sz w:val="18"/>
        </w:rPr>
        <w:t>Konsentrasi</w:t>
      </w:r>
      <w:r>
        <w:rPr>
          <w:rFonts w:ascii="Courier New" w:hAnsi="Courier New"/>
          <w:color w:val="FF0000"/>
          <w:spacing w:val="-16"/>
          <w:sz w:val="18"/>
        </w:rPr>
        <w:t> </w:t>
      </w:r>
      <w:r>
        <w:rPr>
          <w:rFonts w:ascii="Courier New" w:hAnsi="Courier New"/>
          <w:color w:val="FF0000"/>
          <w:sz w:val="18"/>
        </w:rPr>
        <w:t>Karbon</w:t>
      </w:r>
      <w:r>
        <w:rPr>
          <w:rFonts w:ascii="Courier New" w:hAnsi="Courier New"/>
          <w:color w:val="FF0000"/>
          <w:spacing w:val="-16"/>
          <w:sz w:val="18"/>
        </w:rPr>
        <w:t> </w:t>
      </w:r>
      <w:r>
        <w:rPr>
          <w:rFonts w:ascii="Courier New" w:hAnsi="Courier New"/>
          <w:color w:val="FF0000"/>
          <w:sz w:val="18"/>
        </w:rPr>
        <w:t>Dioksida'</w:t>
      </w:r>
      <w:r>
        <w:rPr>
          <w:rFonts w:ascii="Courier New" w:hAnsi="Courier New"/>
          <w:sz w:val="18"/>
        </w:rPr>
        <w:t>); </w:t>
      </w:r>
      <w:r>
        <w:rPr>
          <w:rFonts w:ascii="Courier New" w:hAnsi="Courier New"/>
          <w:spacing w:val="-2"/>
          <w:sz w:val="18"/>
        </w:rPr>
        <w:t>legend(</w:t>
      </w:r>
      <w:r>
        <w:rPr>
          <w:rFonts w:ascii="Courier New" w:hAnsi="Courier New"/>
          <w:color w:val="FF0000"/>
          <w:spacing w:val="-2"/>
          <w:sz w:val="18"/>
        </w:rPr>
        <w:t>'show'</w:t>
      </w:r>
      <w:r>
        <w:rPr>
          <w:rFonts w:ascii="Courier New" w:hAnsi="Courier New"/>
          <w:spacing w:val="-2"/>
          <w:sz w:val="18"/>
        </w:rPr>
        <w:t>);</w:t>
      </w:r>
    </w:p>
    <w:p>
      <w:pPr>
        <w:spacing w:before="2"/>
        <w:ind w:left="1679" w:right="0" w:firstLine="0"/>
        <w:jc w:val="left"/>
        <w:rPr>
          <w:rFonts w:ascii="Courier New" w:hAnsi="Courier New"/>
          <w:sz w:val="18"/>
        </w:rPr>
      </w:pPr>
      <w:r>
        <w:rPr>
          <w:rFonts w:ascii="Courier New" w:hAnsi="Courier New"/>
          <w:sz w:val="18"/>
        </w:rPr>
        <w:t>grid</w:t>
      </w:r>
      <w:r>
        <w:rPr>
          <w:rFonts w:ascii="Courier New" w:hAnsi="Courier New"/>
          <w:spacing w:val="-9"/>
          <w:sz w:val="18"/>
        </w:rPr>
        <w:t> </w:t>
      </w:r>
      <w:r>
        <w:rPr>
          <w:rFonts w:ascii="Courier New" w:hAnsi="Courier New"/>
          <w:spacing w:val="-5"/>
          <w:sz w:val="18"/>
        </w:rPr>
        <w:t>on;</w:t>
      </w:r>
    </w:p>
    <w:p>
      <w:pPr>
        <w:pStyle w:val="BodyText"/>
        <w:spacing w:before="124"/>
        <w:rPr>
          <w:rFonts w:ascii="Courier New"/>
          <w:sz w:val="18"/>
        </w:rPr>
      </w:pPr>
    </w:p>
    <w:p>
      <w:pPr>
        <w:spacing w:line="312" w:lineRule="auto" w:before="0"/>
        <w:ind w:left="1679" w:right="3324" w:firstLine="0"/>
        <w:jc w:val="left"/>
        <w:rPr>
          <w:rFonts w:ascii="Courier New"/>
          <w:sz w:val="18"/>
        </w:rPr>
      </w:pPr>
      <w:r>
        <w:rPr>
          <w:rFonts w:ascii="Courier New"/>
          <w:sz w:val="18"/>
        </w:rPr>
        <w:t>%</w:t>
      </w:r>
      <w:r>
        <w:rPr>
          <w:rFonts w:ascii="Courier New"/>
          <w:spacing w:val="-8"/>
          <w:sz w:val="18"/>
        </w:rPr>
        <w:t> </w:t>
      </w:r>
      <w:r>
        <w:rPr>
          <w:rFonts w:ascii="Courier New"/>
          <w:sz w:val="18"/>
        </w:rPr>
        <w:t>Menyimpan</w:t>
      </w:r>
      <w:r>
        <w:rPr>
          <w:rFonts w:ascii="Courier New"/>
          <w:spacing w:val="-8"/>
          <w:sz w:val="18"/>
        </w:rPr>
        <w:t> </w:t>
      </w:r>
      <w:r>
        <w:rPr>
          <w:rFonts w:ascii="Courier New"/>
          <w:sz w:val="18"/>
        </w:rPr>
        <w:t>hasil</w:t>
      </w:r>
      <w:r>
        <w:rPr>
          <w:rFonts w:ascii="Courier New"/>
          <w:spacing w:val="-8"/>
          <w:sz w:val="18"/>
        </w:rPr>
        <w:t> </w:t>
      </w:r>
      <w:r>
        <w:rPr>
          <w:rFonts w:ascii="Courier New"/>
          <w:sz w:val="18"/>
        </w:rPr>
        <w:t>ke</w:t>
      </w:r>
      <w:r>
        <w:rPr>
          <w:rFonts w:ascii="Courier New"/>
          <w:spacing w:val="-8"/>
          <w:sz w:val="18"/>
        </w:rPr>
        <w:t> </w:t>
      </w:r>
      <w:r>
        <w:rPr>
          <w:rFonts w:ascii="Courier New"/>
          <w:sz w:val="18"/>
        </w:rPr>
        <w:t>file</w:t>
      </w:r>
      <w:r>
        <w:rPr>
          <w:rFonts w:ascii="Courier New"/>
          <w:spacing w:val="-8"/>
          <w:sz w:val="18"/>
        </w:rPr>
        <w:t> </w:t>
      </w:r>
      <w:r>
        <w:rPr>
          <w:rFonts w:ascii="Courier New"/>
          <w:sz w:val="18"/>
        </w:rPr>
        <w:t>CSV </w:t>
      </w:r>
      <w:r>
        <w:rPr>
          <w:rFonts w:ascii="Courier New"/>
          <w:color w:val="0000FF"/>
          <w:sz w:val="18"/>
        </w:rPr>
        <w:t>for</w:t>
      </w:r>
      <w:r>
        <w:rPr>
          <w:rFonts w:ascii="Courier New"/>
          <w:color w:val="0000FF"/>
          <w:spacing w:val="-4"/>
          <w:sz w:val="18"/>
        </w:rPr>
        <w:t> </w:t>
      </w:r>
      <w:r>
        <w:rPr>
          <w:rFonts w:ascii="Courier New"/>
          <w:sz w:val="18"/>
        </w:rPr>
        <w:t>j</w:t>
      </w:r>
      <w:r>
        <w:rPr>
          <w:rFonts w:ascii="Courier New"/>
          <w:spacing w:val="-3"/>
          <w:sz w:val="18"/>
        </w:rPr>
        <w:t> </w:t>
      </w:r>
      <w:r>
        <w:rPr>
          <w:rFonts w:ascii="Courier New"/>
          <w:sz w:val="18"/>
        </w:rPr>
        <w:t>=</w:t>
      </w:r>
      <w:r>
        <w:rPr>
          <w:rFonts w:ascii="Courier New"/>
          <w:spacing w:val="-4"/>
          <w:sz w:val="18"/>
        </w:rPr>
        <w:t> </w:t>
      </w:r>
      <w:r>
        <w:rPr>
          <w:rFonts w:ascii="Courier New"/>
          <w:spacing w:val="-2"/>
          <w:sz w:val="18"/>
        </w:rPr>
        <w:t>1:length(pi_4_values)</w:t>
      </w:r>
    </w:p>
    <w:p>
      <w:pPr>
        <w:spacing w:before="2"/>
        <w:ind w:left="2002" w:right="0" w:firstLine="0"/>
        <w:jc w:val="left"/>
        <w:rPr>
          <w:rFonts w:ascii="Courier New"/>
          <w:sz w:val="18"/>
        </w:rPr>
      </w:pPr>
      <w:r>
        <w:rPr>
          <w:rFonts w:ascii="Courier New"/>
          <w:sz w:val="18"/>
        </w:rPr>
        <w:t>filename</w:t>
      </w:r>
      <w:r>
        <w:rPr>
          <w:rFonts w:ascii="Courier New"/>
          <w:spacing w:val="-10"/>
          <w:sz w:val="18"/>
        </w:rPr>
        <w:t> </w:t>
      </w:r>
      <w:r>
        <w:rPr>
          <w:rFonts w:ascii="Courier New"/>
          <w:sz w:val="18"/>
        </w:rPr>
        <w:t>=</w:t>
      </w:r>
      <w:r>
        <w:rPr>
          <w:rFonts w:ascii="Courier New"/>
          <w:spacing w:val="-9"/>
          <w:sz w:val="18"/>
        </w:rPr>
        <w:t> </w:t>
      </w:r>
      <w:r>
        <w:rPr>
          <w:rFonts w:ascii="Courier New"/>
          <w:spacing w:val="-2"/>
          <w:sz w:val="18"/>
        </w:rPr>
        <w:t>sprintf(</w:t>
      </w:r>
      <w:r>
        <w:rPr>
          <w:rFonts w:ascii="Courier New"/>
          <w:color w:val="FF0000"/>
          <w:spacing w:val="-2"/>
          <w:sz w:val="18"/>
        </w:rPr>
        <w:t>'penerapan_RTH_beta1_</w:t>
      </w:r>
    </w:p>
    <w:p>
      <w:pPr>
        <w:spacing w:before="62"/>
        <w:ind w:left="2002" w:right="0" w:firstLine="0"/>
        <w:jc w:val="left"/>
        <w:rPr>
          <w:rFonts w:ascii="Courier New" w:hAnsi="Courier New"/>
          <w:sz w:val="18"/>
        </w:rPr>
      </w:pPr>
      <w:r>
        <w:rPr>
          <w:rFonts w:ascii="Courier New" w:hAnsi="Courier New"/>
          <w:color w:val="FF0000"/>
          <w:sz w:val="18"/>
        </w:rPr>
        <w:t>%.10f.csv'</w:t>
      </w:r>
      <w:r>
        <w:rPr>
          <w:rFonts w:ascii="Courier New" w:hAnsi="Courier New"/>
          <w:sz w:val="18"/>
        </w:rPr>
        <w:t>,</w:t>
      </w:r>
      <w:r>
        <w:rPr>
          <w:rFonts w:ascii="Courier New" w:hAnsi="Courier New"/>
          <w:spacing w:val="-19"/>
          <w:sz w:val="18"/>
        </w:rPr>
        <w:t> </w:t>
      </w:r>
      <w:r>
        <w:rPr>
          <w:rFonts w:ascii="Courier New" w:hAnsi="Courier New"/>
          <w:spacing w:val="-2"/>
          <w:sz w:val="18"/>
        </w:rPr>
        <w:t>pi_4_values(j));</w:t>
      </w:r>
    </w:p>
    <w:p>
      <w:pPr>
        <w:spacing w:after="0"/>
        <w:jc w:val="left"/>
        <w:rPr>
          <w:rFonts w:ascii="Courier New" w:hAnsi="Courier New"/>
          <w:sz w:val="18"/>
        </w:rPr>
        <w:sectPr>
          <w:pgSz w:w="8400" w:h="11910"/>
          <w:pgMar w:header="252" w:footer="0" w:top="480" w:bottom="280" w:left="0" w:right="0"/>
        </w:sectPr>
      </w:pPr>
    </w:p>
    <w:p>
      <w:pPr>
        <w:pStyle w:val="BodyText"/>
        <w:rPr>
          <w:rFonts w:ascii="Courier New"/>
          <w:sz w:val="20"/>
        </w:rPr>
      </w:pPr>
    </w:p>
    <w:p>
      <w:pPr>
        <w:pStyle w:val="BodyText"/>
        <w:spacing w:before="24"/>
        <w:rPr>
          <w:rFonts w:ascii="Courier New"/>
          <w:sz w:val="20"/>
        </w:rPr>
      </w:pPr>
    </w:p>
    <w:p>
      <w:pPr>
        <w:pStyle w:val="BodyText"/>
        <w:ind w:left="1607"/>
        <w:rPr>
          <w:rFonts w:ascii="Courier New"/>
          <w:sz w:val="20"/>
        </w:rPr>
      </w:pPr>
      <w:r>
        <w:rPr>
          <w:rFonts w:ascii="Courier New"/>
          <w:sz w:val="20"/>
        </w:rPr>
        <mc:AlternateContent>
          <mc:Choice Requires="wps">
            <w:drawing>
              <wp:inline distT="0" distB="0" distL="0" distR="0">
                <wp:extent cx="3627754" cy="887730"/>
                <wp:effectExtent l="9525" t="0" r="1270" b="7619"/>
                <wp:docPr id="1603" name="Group 1603"/>
                <wp:cNvGraphicFramePr>
                  <a:graphicFrameLocks/>
                </wp:cNvGraphicFramePr>
                <a:graphic>
                  <a:graphicData uri="http://schemas.microsoft.com/office/word/2010/wordprocessingGroup">
                    <wpg:wgp>
                      <wpg:cNvPr id="1603" name="Group 1603"/>
                      <wpg:cNvGrpSpPr/>
                      <wpg:grpSpPr>
                        <a:xfrm>
                          <a:off x="0" y="0"/>
                          <a:ext cx="3627754" cy="887730"/>
                          <a:chExt cx="3627754" cy="887730"/>
                        </a:xfrm>
                      </wpg:grpSpPr>
                      <wps:wsp>
                        <wps:cNvPr id="1604" name="Graphic 1604"/>
                        <wps:cNvSpPr/>
                        <wps:spPr>
                          <a:xfrm>
                            <a:off x="0" y="0"/>
                            <a:ext cx="3627754" cy="887730"/>
                          </a:xfrm>
                          <a:custGeom>
                            <a:avLst/>
                            <a:gdLst/>
                            <a:ahLst/>
                            <a:cxnLst/>
                            <a:rect l="l" t="t" r="r" b="b"/>
                            <a:pathLst>
                              <a:path w="3627754" h="887730">
                                <a:moveTo>
                                  <a:pt x="2539" y="168833"/>
                                </a:moveTo>
                                <a:lnTo>
                                  <a:pt x="2539" y="0"/>
                                </a:lnTo>
                              </a:path>
                              <a:path w="3627754" h="887730">
                                <a:moveTo>
                                  <a:pt x="3625151" y="168833"/>
                                </a:moveTo>
                                <a:lnTo>
                                  <a:pt x="3625151" y="0"/>
                                </a:lnTo>
                              </a:path>
                              <a:path w="3627754" h="887730">
                                <a:moveTo>
                                  <a:pt x="2539" y="337654"/>
                                </a:moveTo>
                                <a:lnTo>
                                  <a:pt x="2539" y="168833"/>
                                </a:lnTo>
                              </a:path>
                              <a:path w="3627754" h="887730">
                                <a:moveTo>
                                  <a:pt x="3625151" y="337654"/>
                                </a:moveTo>
                                <a:lnTo>
                                  <a:pt x="3625151" y="168833"/>
                                </a:lnTo>
                              </a:path>
                              <a:path w="3627754" h="887730">
                                <a:moveTo>
                                  <a:pt x="2539" y="506475"/>
                                </a:moveTo>
                                <a:lnTo>
                                  <a:pt x="2539" y="337654"/>
                                </a:lnTo>
                              </a:path>
                              <a:path w="3627754" h="887730">
                                <a:moveTo>
                                  <a:pt x="3625151" y="506475"/>
                                </a:moveTo>
                                <a:lnTo>
                                  <a:pt x="3625151" y="337654"/>
                                </a:lnTo>
                              </a:path>
                              <a:path w="3627754" h="887730">
                                <a:moveTo>
                                  <a:pt x="2539" y="675297"/>
                                </a:moveTo>
                                <a:lnTo>
                                  <a:pt x="2539" y="506475"/>
                                </a:lnTo>
                              </a:path>
                              <a:path w="3627754" h="887730">
                                <a:moveTo>
                                  <a:pt x="3625151" y="675297"/>
                                </a:moveTo>
                                <a:lnTo>
                                  <a:pt x="3625151" y="506475"/>
                                </a:lnTo>
                              </a:path>
                              <a:path w="3627754" h="887730">
                                <a:moveTo>
                                  <a:pt x="2539" y="844118"/>
                                </a:moveTo>
                                <a:lnTo>
                                  <a:pt x="2539" y="675297"/>
                                </a:lnTo>
                              </a:path>
                              <a:path w="3627754" h="887730">
                                <a:moveTo>
                                  <a:pt x="3625151" y="844118"/>
                                </a:moveTo>
                                <a:lnTo>
                                  <a:pt x="3625151" y="675297"/>
                                </a:lnTo>
                              </a:path>
                              <a:path w="3627754" h="887730">
                                <a:moveTo>
                                  <a:pt x="2539" y="887133"/>
                                </a:moveTo>
                                <a:lnTo>
                                  <a:pt x="2539" y="844118"/>
                                </a:lnTo>
                              </a:path>
                              <a:path w="3627754" h="887730">
                                <a:moveTo>
                                  <a:pt x="0" y="884605"/>
                                </a:moveTo>
                                <a:lnTo>
                                  <a:pt x="43027" y="884605"/>
                                </a:lnTo>
                              </a:path>
                              <a:path w="3627754" h="887730">
                                <a:moveTo>
                                  <a:pt x="43027" y="884605"/>
                                </a:moveTo>
                                <a:lnTo>
                                  <a:pt x="3584663" y="884605"/>
                                </a:lnTo>
                              </a:path>
                              <a:path w="3627754" h="887730">
                                <a:moveTo>
                                  <a:pt x="3584663" y="884605"/>
                                </a:moveTo>
                                <a:lnTo>
                                  <a:pt x="3627678" y="884605"/>
                                </a:lnTo>
                              </a:path>
                              <a:path w="3627754" h="887730">
                                <a:moveTo>
                                  <a:pt x="3625151" y="887133"/>
                                </a:moveTo>
                                <a:lnTo>
                                  <a:pt x="3625151" y="844118"/>
                                </a:lnTo>
                              </a:path>
                            </a:pathLst>
                          </a:custGeom>
                          <a:ln w="5060">
                            <a:solidFill>
                              <a:srgbClr val="000000"/>
                            </a:solidFill>
                            <a:prstDash val="solid"/>
                          </a:ln>
                        </wps:spPr>
                        <wps:bodyPr wrap="square" lIns="0" tIns="0" rIns="0" bIns="0" rtlCol="0">
                          <a:prstTxWarp prst="textNoShape">
                            <a:avLst/>
                          </a:prstTxWarp>
                          <a:noAutofit/>
                        </wps:bodyPr>
                      </wps:wsp>
                      <wps:wsp>
                        <wps:cNvPr id="1605" name="Textbox 1605"/>
                        <wps:cNvSpPr txBox="1"/>
                        <wps:spPr>
                          <a:xfrm>
                            <a:off x="5070" y="0"/>
                            <a:ext cx="3617595" cy="882650"/>
                          </a:xfrm>
                          <a:prstGeom prst="rect">
                            <a:avLst/>
                          </a:prstGeom>
                        </wps:spPr>
                        <wps:txbx>
                          <w:txbxContent>
                            <w:p>
                              <w:pPr>
                                <w:spacing w:line="312" w:lineRule="auto" w:before="36"/>
                                <w:ind w:left="382" w:right="0" w:firstLine="0"/>
                                <w:jc w:val="left"/>
                                <w:rPr>
                                  <w:rFonts w:ascii="Courier New" w:hAnsi="Courier New"/>
                                  <w:sz w:val="18"/>
                                </w:rPr>
                              </w:pPr>
                              <w:r>
                                <w:rPr>
                                  <w:rFonts w:ascii="Courier New" w:hAnsi="Courier New"/>
                                  <w:sz w:val="18"/>
                                </w:rPr>
                                <w:t>csvwrite(filename,</w:t>
                              </w:r>
                              <w:r>
                                <w:rPr>
                                  <w:rFonts w:ascii="Courier New" w:hAnsi="Courier New"/>
                                  <w:spacing w:val="-29"/>
                                  <w:sz w:val="18"/>
                                </w:rPr>
                                <w:t> </w:t>
                              </w:r>
                              <w:r>
                                <w:rPr>
                                  <w:rFonts w:ascii="Courier New" w:hAnsi="Courier New"/>
                                  <w:sz w:val="18"/>
                                </w:rPr>
                                <w:t>[t</w:t>
                              </w:r>
                              <w:r>
                                <w:rPr>
                                  <w:rFonts w:ascii="Courier New" w:hAnsi="Courier New"/>
                                  <w:color w:val="FF0000"/>
                                  <w:sz w:val="18"/>
                                </w:rPr>
                                <w:t>'</w:t>
                              </w:r>
                              <w:r>
                                <w:rPr>
                                  <w:rFonts w:ascii="Courier New" w:hAnsi="Courier New"/>
                                  <w:color w:val="FF0000"/>
                                  <w:spacing w:val="-27"/>
                                  <w:sz w:val="18"/>
                                </w:rPr>
                                <w:t> </w:t>
                              </w:r>
                              <w:r>
                                <w:rPr>
                                  <w:rFonts w:ascii="Courier New" w:hAnsi="Courier New"/>
                                  <w:color w:val="FF0000"/>
                                  <w:sz w:val="18"/>
                                </w:rPr>
                                <w:t>results_all(:,:,j)]); fprintf('</w:t>
                              </w:r>
                              <w:r>
                                <w:rPr>
                                  <w:rFonts w:ascii="Courier New" w:hAnsi="Courier New"/>
                                  <w:sz w:val="18"/>
                                </w:rPr>
                                <w:t>Hasil simulasi dengan \\beta_1</w:t>
                              </w:r>
                            </w:p>
                            <w:p>
                              <w:pPr>
                                <w:spacing w:line="312" w:lineRule="auto" w:before="2"/>
                                <w:ind w:left="382" w:right="0" w:firstLine="0"/>
                                <w:jc w:val="left"/>
                                <w:rPr>
                                  <w:rFonts w:ascii="Courier New" w:hAnsi="Courier New"/>
                                  <w:sz w:val="18"/>
                                </w:rPr>
                              </w:pPr>
                              <w:r>
                                <w:rPr>
                                  <w:rFonts w:ascii="Courier New" w:hAnsi="Courier New"/>
                                  <w:sz w:val="18"/>
                                </w:rPr>
                                <w:t>=%.10f</w:t>
                              </w:r>
                              <w:r>
                                <w:rPr>
                                  <w:rFonts w:ascii="Courier New" w:hAnsi="Courier New"/>
                                  <w:spacing w:val="-14"/>
                                  <w:sz w:val="18"/>
                                </w:rPr>
                                <w:t> </w:t>
                              </w:r>
                              <w:r>
                                <w:rPr>
                                  <w:rFonts w:ascii="Courier New" w:hAnsi="Courier New"/>
                                  <w:sz w:val="18"/>
                                </w:rPr>
                                <w:t>disimpan</w:t>
                              </w:r>
                              <w:r>
                                <w:rPr>
                                  <w:rFonts w:ascii="Courier New" w:hAnsi="Courier New"/>
                                  <w:spacing w:val="-14"/>
                                  <w:sz w:val="18"/>
                                </w:rPr>
                                <w:t> </w:t>
                              </w:r>
                              <w:r>
                                <w:rPr>
                                  <w:rFonts w:ascii="Courier New" w:hAnsi="Courier New"/>
                                  <w:sz w:val="18"/>
                                </w:rPr>
                                <w:t>ke:</w:t>
                              </w:r>
                              <w:r>
                                <w:rPr>
                                  <w:rFonts w:ascii="Courier New" w:hAnsi="Courier New"/>
                                  <w:spacing w:val="-14"/>
                                  <w:sz w:val="18"/>
                                </w:rPr>
                                <w:t> </w:t>
                              </w:r>
                              <w:r>
                                <w:rPr>
                                  <w:rFonts w:ascii="Courier New" w:hAnsi="Courier New"/>
                                  <w:sz w:val="18"/>
                                </w:rPr>
                                <w:t>%s\n</w:t>
                              </w:r>
                              <w:r>
                                <w:rPr>
                                  <w:rFonts w:ascii="Courier New" w:hAnsi="Courier New"/>
                                  <w:color w:val="FF0000"/>
                                  <w:sz w:val="18"/>
                                </w:rPr>
                                <w:t>',</w:t>
                              </w:r>
                              <w:r>
                                <w:rPr>
                                  <w:rFonts w:ascii="Courier New" w:hAnsi="Courier New"/>
                                  <w:color w:val="FF0000"/>
                                  <w:spacing w:val="-14"/>
                                  <w:sz w:val="18"/>
                                </w:rPr>
                                <w:t> </w:t>
                              </w:r>
                              <w:r>
                                <w:rPr>
                                  <w:rFonts w:ascii="Courier New" w:hAnsi="Courier New"/>
                                  <w:color w:val="FF0000"/>
                                  <w:sz w:val="18"/>
                                </w:rPr>
                                <w:t>pi_4_values(j), </w:t>
                              </w:r>
                              <w:r>
                                <w:rPr>
                                  <w:rFonts w:ascii="Courier New" w:hAnsi="Courier New"/>
                                  <w:color w:val="FF0000"/>
                                  <w:spacing w:val="-2"/>
                                  <w:sz w:val="18"/>
                                </w:rPr>
                                <w:t>filename);</w:t>
                              </w:r>
                            </w:p>
                            <w:p>
                              <w:pPr>
                                <w:spacing w:before="1"/>
                                <w:ind w:left="59" w:right="0" w:firstLine="0"/>
                                <w:jc w:val="left"/>
                                <w:rPr>
                                  <w:rFonts w:ascii="Courier New"/>
                                  <w:sz w:val="18"/>
                                </w:rPr>
                              </w:pPr>
                              <w:r>
                                <w:rPr>
                                  <w:rFonts w:ascii="Courier New"/>
                                  <w:color w:val="FF0000"/>
                                  <w:spacing w:val="-5"/>
                                  <w:sz w:val="18"/>
                                </w:rPr>
                                <w:t>end</w:t>
                              </w:r>
                            </w:p>
                          </w:txbxContent>
                        </wps:txbx>
                        <wps:bodyPr wrap="square" lIns="0" tIns="0" rIns="0" bIns="0" rtlCol="0">
                          <a:noAutofit/>
                        </wps:bodyPr>
                      </wps:wsp>
                    </wpg:wgp>
                  </a:graphicData>
                </a:graphic>
              </wp:inline>
            </w:drawing>
          </mc:Choice>
          <mc:Fallback>
            <w:pict>
              <v:group style="width:285.650pt;height:69.9pt;mso-position-horizontal-relative:char;mso-position-vertical-relative:line" id="docshapegroup1394" coordorigin="0,0" coordsize="5713,1398">
                <v:shape style="position:absolute;left:0;top:0;width:5713;height:1398" id="docshape1395" coordorigin="0,0" coordsize="5713,1398" path="m4,266l4,0m5709,266l5709,0m4,532l4,266m5709,532l5709,266m4,798l4,532m5709,798l5709,532m4,1063l4,798m5709,1063l5709,798m4,1329l4,1063m5709,1329l5709,1063m4,1397l4,1329m0,1393l68,1393m68,1393l5645,1393m5645,1393l5713,1393m5709,1397l5709,1329e" filled="false" stroked="true" strokeweight=".3985pt" strokecolor="#000000">
                  <v:path arrowok="t"/>
                  <v:stroke dashstyle="solid"/>
                </v:shape>
                <v:shape style="position:absolute;left:7;top:0;width:5697;height:1390" type="#_x0000_t202" id="docshape1396" filled="false" stroked="false">
                  <v:textbox inset="0,0,0,0">
                    <w:txbxContent>
                      <w:p>
                        <w:pPr>
                          <w:spacing w:line="312" w:lineRule="auto" w:before="36"/>
                          <w:ind w:left="382" w:right="0" w:firstLine="0"/>
                          <w:jc w:val="left"/>
                          <w:rPr>
                            <w:rFonts w:ascii="Courier New" w:hAnsi="Courier New"/>
                            <w:sz w:val="18"/>
                          </w:rPr>
                        </w:pPr>
                        <w:r>
                          <w:rPr>
                            <w:rFonts w:ascii="Courier New" w:hAnsi="Courier New"/>
                            <w:sz w:val="18"/>
                          </w:rPr>
                          <w:t>csvwrite(filename,</w:t>
                        </w:r>
                        <w:r>
                          <w:rPr>
                            <w:rFonts w:ascii="Courier New" w:hAnsi="Courier New"/>
                            <w:spacing w:val="-29"/>
                            <w:sz w:val="18"/>
                          </w:rPr>
                          <w:t> </w:t>
                        </w:r>
                        <w:r>
                          <w:rPr>
                            <w:rFonts w:ascii="Courier New" w:hAnsi="Courier New"/>
                            <w:sz w:val="18"/>
                          </w:rPr>
                          <w:t>[t</w:t>
                        </w:r>
                        <w:r>
                          <w:rPr>
                            <w:rFonts w:ascii="Courier New" w:hAnsi="Courier New"/>
                            <w:color w:val="FF0000"/>
                            <w:sz w:val="18"/>
                          </w:rPr>
                          <w:t>'</w:t>
                        </w:r>
                        <w:r>
                          <w:rPr>
                            <w:rFonts w:ascii="Courier New" w:hAnsi="Courier New"/>
                            <w:color w:val="FF0000"/>
                            <w:spacing w:val="-27"/>
                            <w:sz w:val="18"/>
                          </w:rPr>
                          <w:t> </w:t>
                        </w:r>
                        <w:r>
                          <w:rPr>
                            <w:rFonts w:ascii="Courier New" w:hAnsi="Courier New"/>
                            <w:color w:val="FF0000"/>
                            <w:sz w:val="18"/>
                          </w:rPr>
                          <w:t>results_all(:,:,j)]); fprintf('</w:t>
                        </w:r>
                        <w:r>
                          <w:rPr>
                            <w:rFonts w:ascii="Courier New" w:hAnsi="Courier New"/>
                            <w:sz w:val="18"/>
                          </w:rPr>
                          <w:t>Hasil simulasi dengan \\beta_1</w:t>
                        </w:r>
                      </w:p>
                      <w:p>
                        <w:pPr>
                          <w:spacing w:line="312" w:lineRule="auto" w:before="2"/>
                          <w:ind w:left="382" w:right="0" w:firstLine="0"/>
                          <w:jc w:val="left"/>
                          <w:rPr>
                            <w:rFonts w:ascii="Courier New" w:hAnsi="Courier New"/>
                            <w:sz w:val="18"/>
                          </w:rPr>
                        </w:pPr>
                        <w:r>
                          <w:rPr>
                            <w:rFonts w:ascii="Courier New" w:hAnsi="Courier New"/>
                            <w:sz w:val="18"/>
                          </w:rPr>
                          <w:t>=%.10f</w:t>
                        </w:r>
                        <w:r>
                          <w:rPr>
                            <w:rFonts w:ascii="Courier New" w:hAnsi="Courier New"/>
                            <w:spacing w:val="-14"/>
                            <w:sz w:val="18"/>
                          </w:rPr>
                          <w:t> </w:t>
                        </w:r>
                        <w:r>
                          <w:rPr>
                            <w:rFonts w:ascii="Courier New" w:hAnsi="Courier New"/>
                            <w:sz w:val="18"/>
                          </w:rPr>
                          <w:t>disimpan</w:t>
                        </w:r>
                        <w:r>
                          <w:rPr>
                            <w:rFonts w:ascii="Courier New" w:hAnsi="Courier New"/>
                            <w:spacing w:val="-14"/>
                            <w:sz w:val="18"/>
                          </w:rPr>
                          <w:t> </w:t>
                        </w:r>
                        <w:r>
                          <w:rPr>
                            <w:rFonts w:ascii="Courier New" w:hAnsi="Courier New"/>
                            <w:sz w:val="18"/>
                          </w:rPr>
                          <w:t>ke:</w:t>
                        </w:r>
                        <w:r>
                          <w:rPr>
                            <w:rFonts w:ascii="Courier New" w:hAnsi="Courier New"/>
                            <w:spacing w:val="-14"/>
                            <w:sz w:val="18"/>
                          </w:rPr>
                          <w:t> </w:t>
                        </w:r>
                        <w:r>
                          <w:rPr>
                            <w:rFonts w:ascii="Courier New" w:hAnsi="Courier New"/>
                            <w:sz w:val="18"/>
                          </w:rPr>
                          <w:t>%s\n</w:t>
                        </w:r>
                        <w:r>
                          <w:rPr>
                            <w:rFonts w:ascii="Courier New" w:hAnsi="Courier New"/>
                            <w:color w:val="FF0000"/>
                            <w:sz w:val="18"/>
                          </w:rPr>
                          <w:t>',</w:t>
                        </w:r>
                        <w:r>
                          <w:rPr>
                            <w:rFonts w:ascii="Courier New" w:hAnsi="Courier New"/>
                            <w:color w:val="FF0000"/>
                            <w:spacing w:val="-14"/>
                            <w:sz w:val="18"/>
                          </w:rPr>
                          <w:t> </w:t>
                        </w:r>
                        <w:r>
                          <w:rPr>
                            <w:rFonts w:ascii="Courier New" w:hAnsi="Courier New"/>
                            <w:color w:val="FF0000"/>
                            <w:sz w:val="18"/>
                          </w:rPr>
                          <w:t>pi_4_values(j), </w:t>
                        </w:r>
                        <w:r>
                          <w:rPr>
                            <w:rFonts w:ascii="Courier New" w:hAnsi="Courier New"/>
                            <w:color w:val="FF0000"/>
                            <w:spacing w:val="-2"/>
                            <w:sz w:val="18"/>
                          </w:rPr>
                          <w:t>filename);</w:t>
                        </w:r>
                      </w:p>
                      <w:p>
                        <w:pPr>
                          <w:spacing w:before="1"/>
                          <w:ind w:left="59" w:right="0" w:firstLine="0"/>
                          <w:jc w:val="left"/>
                          <w:rPr>
                            <w:rFonts w:ascii="Courier New"/>
                            <w:sz w:val="18"/>
                          </w:rPr>
                        </w:pPr>
                        <w:r>
                          <w:rPr>
                            <w:rFonts w:ascii="Courier New"/>
                            <w:color w:val="FF0000"/>
                            <w:spacing w:val="-5"/>
                            <w:sz w:val="18"/>
                          </w:rPr>
                          <w:t>end</w:t>
                        </w:r>
                      </w:p>
                    </w:txbxContent>
                  </v:textbox>
                  <w10:wrap type="none"/>
                </v:shape>
              </v:group>
            </w:pict>
          </mc:Fallback>
        </mc:AlternateContent>
      </w:r>
      <w:r>
        <w:rPr>
          <w:rFonts w:ascii="Courier New"/>
          <w:sz w:val="20"/>
        </w:rPr>
      </w:r>
    </w:p>
    <w:p>
      <w:pPr>
        <w:pStyle w:val="BodyText"/>
        <w:spacing w:before="69"/>
        <w:rPr>
          <w:rFonts w:ascii="Courier New"/>
        </w:rPr>
      </w:pPr>
    </w:p>
    <w:p>
      <w:pPr>
        <w:pStyle w:val="ListParagraph"/>
        <w:numPr>
          <w:ilvl w:val="0"/>
          <w:numId w:val="50"/>
        </w:numPr>
        <w:tabs>
          <w:tab w:pos="1679" w:val="left" w:leader="none"/>
        </w:tabs>
        <w:spacing w:line="307" w:lineRule="auto" w:before="0" w:after="2"/>
        <w:ind w:left="1679" w:right="1131" w:hanging="244"/>
        <w:jc w:val="left"/>
        <w:rPr>
          <w:rFonts w:ascii="Calibri" w:hAnsi="Calibri"/>
          <w:sz w:val="22"/>
        </w:rPr>
      </w:pPr>
      <w:r>
        <w:rPr>
          <w:sz w:val="22"/>
        </w:rPr>
        <w:t>Program</w:t>
      </w:r>
      <w:r>
        <w:rPr>
          <w:spacing w:val="26"/>
          <w:sz w:val="22"/>
        </w:rPr>
        <w:t> </w:t>
      </w:r>
      <w:r>
        <w:rPr>
          <w:sz w:val="22"/>
        </w:rPr>
        <w:t>Mathlab</w:t>
      </w:r>
      <w:r>
        <w:rPr>
          <w:spacing w:val="26"/>
          <w:sz w:val="22"/>
        </w:rPr>
        <w:t> </w:t>
      </w:r>
      <w:r>
        <w:rPr>
          <w:sz w:val="22"/>
        </w:rPr>
        <w:t>untuk</w:t>
      </w:r>
      <w:r>
        <w:rPr>
          <w:spacing w:val="26"/>
          <w:sz w:val="22"/>
        </w:rPr>
        <w:t> </w:t>
      </w:r>
      <w:r>
        <w:rPr>
          <w:sz w:val="22"/>
        </w:rPr>
        <w:t>Simulasi</w:t>
      </w:r>
      <w:r>
        <w:rPr>
          <w:spacing w:val="26"/>
          <w:sz w:val="22"/>
        </w:rPr>
        <w:t> </w:t>
      </w:r>
      <w:r>
        <w:rPr>
          <w:sz w:val="22"/>
        </w:rPr>
        <w:t>Numerik</w:t>
      </w:r>
      <w:r>
        <w:rPr>
          <w:spacing w:val="26"/>
          <w:sz w:val="22"/>
        </w:rPr>
        <w:t> </w:t>
      </w:r>
      <w:r>
        <w:rPr>
          <w:sz w:val="22"/>
        </w:rPr>
        <w:t>pada</w:t>
      </w:r>
      <w:r>
        <w:rPr>
          <w:spacing w:val="26"/>
          <w:sz w:val="22"/>
        </w:rPr>
        <w:t> </w:t>
      </w:r>
      <w:r>
        <w:rPr>
          <w:sz w:val="22"/>
        </w:rPr>
        <w:t>Sistem</w:t>
      </w:r>
      <w:r>
        <w:rPr>
          <w:spacing w:val="26"/>
          <w:sz w:val="22"/>
        </w:rPr>
        <w:t> </w:t>
      </w:r>
      <w:r>
        <w:rPr>
          <w:sz w:val="22"/>
        </w:rPr>
        <w:t>(4.5) dengan variasi Parameter </w:t>
      </w:r>
      <w:r>
        <w:rPr>
          <w:rFonts w:ascii="Cambria" w:hAnsi="Cambria"/>
          <w:sz w:val="22"/>
        </w:rPr>
        <w:t>β</w:t>
      </w:r>
      <w:r>
        <w:rPr>
          <w:rFonts w:ascii="Calibri" w:hAnsi="Calibri"/>
          <w:sz w:val="22"/>
          <w:vertAlign w:val="subscript"/>
        </w:rPr>
        <w:t>1</w:t>
      </w:r>
    </w:p>
    <w:p>
      <w:pPr>
        <w:pStyle w:val="BodyText"/>
        <w:ind w:left="1607"/>
        <w:rPr>
          <w:rFonts w:ascii="Calibri"/>
          <w:sz w:val="20"/>
        </w:rPr>
      </w:pPr>
      <w:r>
        <w:rPr>
          <w:rFonts w:ascii="Calibri"/>
          <w:sz w:val="20"/>
        </w:rPr>
        <mc:AlternateContent>
          <mc:Choice Requires="wps">
            <w:drawing>
              <wp:inline distT="0" distB="0" distL="0" distR="0">
                <wp:extent cx="3627754" cy="4601845"/>
                <wp:effectExtent l="9525" t="0" r="1270" b="8254"/>
                <wp:docPr id="1606" name="Group 1606"/>
                <wp:cNvGraphicFramePr>
                  <a:graphicFrameLocks/>
                </wp:cNvGraphicFramePr>
                <a:graphic>
                  <a:graphicData uri="http://schemas.microsoft.com/office/word/2010/wordprocessingGroup">
                    <wpg:wgp>
                      <wpg:cNvPr id="1606" name="Group 1606"/>
                      <wpg:cNvGrpSpPr/>
                      <wpg:grpSpPr>
                        <a:xfrm>
                          <a:off x="0" y="0"/>
                          <a:ext cx="3627754" cy="4601845"/>
                          <a:chExt cx="3627754" cy="4601845"/>
                        </a:xfrm>
                      </wpg:grpSpPr>
                      <wps:wsp>
                        <wps:cNvPr id="1607" name="Graphic 1607"/>
                        <wps:cNvSpPr/>
                        <wps:spPr>
                          <a:xfrm>
                            <a:off x="0" y="3"/>
                            <a:ext cx="3627754" cy="4601845"/>
                          </a:xfrm>
                          <a:custGeom>
                            <a:avLst/>
                            <a:gdLst/>
                            <a:ahLst/>
                            <a:cxnLst/>
                            <a:rect l="l" t="t" r="r" b="b"/>
                            <a:pathLst>
                              <a:path w="3627754" h="4601845">
                                <a:moveTo>
                                  <a:pt x="2539" y="43014"/>
                                </a:moveTo>
                                <a:lnTo>
                                  <a:pt x="2539" y="0"/>
                                </a:lnTo>
                              </a:path>
                              <a:path w="3627754" h="4601845">
                                <a:moveTo>
                                  <a:pt x="0" y="2527"/>
                                </a:moveTo>
                                <a:lnTo>
                                  <a:pt x="43027" y="2527"/>
                                </a:lnTo>
                              </a:path>
                              <a:path w="3627754" h="4601845">
                                <a:moveTo>
                                  <a:pt x="43027" y="2527"/>
                                </a:moveTo>
                                <a:lnTo>
                                  <a:pt x="3584663" y="2527"/>
                                </a:lnTo>
                              </a:path>
                              <a:path w="3627754" h="4601845">
                                <a:moveTo>
                                  <a:pt x="3584663" y="2527"/>
                                </a:moveTo>
                                <a:lnTo>
                                  <a:pt x="3627678" y="2527"/>
                                </a:lnTo>
                              </a:path>
                              <a:path w="3627754" h="4601845">
                                <a:moveTo>
                                  <a:pt x="3625151" y="43014"/>
                                </a:moveTo>
                                <a:lnTo>
                                  <a:pt x="3625151" y="0"/>
                                </a:lnTo>
                              </a:path>
                              <a:path w="3627754" h="4601845">
                                <a:moveTo>
                                  <a:pt x="2539" y="211836"/>
                                </a:moveTo>
                                <a:lnTo>
                                  <a:pt x="2539" y="43014"/>
                                </a:lnTo>
                              </a:path>
                              <a:path w="3627754" h="4601845">
                                <a:moveTo>
                                  <a:pt x="3625151" y="211836"/>
                                </a:moveTo>
                                <a:lnTo>
                                  <a:pt x="3625151" y="43014"/>
                                </a:lnTo>
                              </a:path>
                              <a:path w="3627754" h="4601845">
                                <a:moveTo>
                                  <a:pt x="2539" y="380669"/>
                                </a:moveTo>
                                <a:lnTo>
                                  <a:pt x="2539" y="211836"/>
                                </a:lnTo>
                              </a:path>
                              <a:path w="3627754" h="4601845">
                                <a:moveTo>
                                  <a:pt x="3625151" y="380669"/>
                                </a:moveTo>
                                <a:lnTo>
                                  <a:pt x="3625151" y="211836"/>
                                </a:lnTo>
                              </a:path>
                              <a:path w="3627754" h="4601845">
                                <a:moveTo>
                                  <a:pt x="2539" y="549490"/>
                                </a:moveTo>
                                <a:lnTo>
                                  <a:pt x="2539" y="380669"/>
                                </a:lnTo>
                              </a:path>
                              <a:path w="3627754" h="4601845">
                                <a:moveTo>
                                  <a:pt x="3625151" y="549490"/>
                                </a:moveTo>
                                <a:lnTo>
                                  <a:pt x="3625151" y="380669"/>
                                </a:lnTo>
                              </a:path>
                              <a:path w="3627754" h="4601845">
                                <a:moveTo>
                                  <a:pt x="2539" y="718312"/>
                                </a:moveTo>
                                <a:lnTo>
                                  <a:pt x="2539" y="549490"/>
                                </a:lnTo>
                              </a:path>
                              <a:path w="3627754" h="4601845">
                                <a:moveTo>
                                  <a:pt x="3625151" y="718312"/>
                                </a:moveTo>
                                <a:lnTo>
                                  <a:pt x="3625151" y="549490"/>
                                </a:lnTo>
                              </a:path>
                              <a:path w="3627754" h="4601845">
                                <a:moveTo>
                                  <a:pt x="2539" y="887133"/>
                                </a:moveTo>
                                <a:lnTo>
                                  <a:pt x="2539" y="718312"/>
                                </a:lnTo>
                              </a:path>
                              <a:path w="3627754" h="4601845">
                                <a:moveTo>
                                  <a:pt x="3625151" y="887133"/>
                                </a:moveTo>
                                <a:lnTo>
                                  <a:pt x="3625151" y="718312"/>
                                </a:lnTo>
                              </a:path>
                              <a:path w="3627754" h="4601845">
                                <a:moveTo>
                                  <a:pt x="2539" y="1055954"/>
                                </a:moveTo>
                                <a:lnTo>
                                  <a:pt x="2539" y="887133"/>
                                </a:lnTo>
                              </a:path>
                              <a:path w="3627754" h="4601845">
                                <a:moveTo>
                                  <a:pt x="3625151" y="1055954"/>
                                </a:moveTo>
                                <a:lnTo>
                                  <a:pt x="3625151" y="887133"/>
                                </a:lnTo>
                              </a:path>
                              <a:path w="3627754" h="4601845">
                                <a:moveTo>
                                  <a:pt x="2539" y="1224775"/>
                                </a:moveTo>
                                <a:lnTo>
                                  <a:pt x="2539" y="1055954"/>
                                </a:lnTo>
                              </a:path>
                              <a:path w="3627754" h="4601845">
                                <a:moveTo>
                                  <a:pt x="3625151" y="1224775"/>
                                </a:moveTo>
                                <a:lnTo>
                                  <a:pt x="3625151" y="1055954"/>
                                </a:lnTo>
                              </a:path>
                              <a:path w="3627754" h="4601845">
                                <a:moveTo>
                                  <a:pt x="2539" y="1393596"/>
                                </a:moveTo>
                                <a:lnTo>
                                  <a:pt x="2539" y="1224775"/>
                                </a:lnTo>
                              </a:path>
                              <a:path w="3627754" h="4601845">
                                <a:moveTo>
                                  <a:pt x="3625151" y="1393596"/>
                                </a:moveTo>
                                <a:lnTo>
                                  <a:pt x="3625151" y="1224775"/>
                                </a:lnTo>
                              </a:path>
                              <a:path w="3627754" h="4601845">
                                <a:moveTo>
                                  <a:pt x="2539" y="1562417"/>
                                </a:moveTo>
                                <a:lnTo>
                                  <a:pt x="2539" y="1393596"/>
                                </a:lnTo>
                              </a:path>
                              <a:path w="3627754" h="4601845">
                                <a:moveTo>
                                  <a:pt x="3625151" y="1562417"/>
                                </a:moveTo>
                                <a:lnTo>
                                  <a:pt x="3625151" y="1393596"/>
                                </a:lnTo>
                              </a:path>
                              <a:path w="3627754" h="4601845">
                                <a:moveTo>
                                  <a:pt x="2539" y="1731238"/>
                                </a:moveTo>
                                <a:lnTo>
                                  <a:pt x="2539" y="1562417"/>
                                </a:lnTo>
                              </a:path>
                              <a:path w="3627754" h="4601845">
                                <a:moveTo>
                                  <a:pt x="3625151" y="1731238"/>
                                </a:moveTo>
                                <a:lnTo>
                                  <a:pt x="3625151" y="1562417"/>
                                </a:lnTo>
                              </a:path>
                              <a:path w="3627754" h="4601845">
                                <a:moveTo>
                                  <a:pt x="2539" y="1900072"/>
                                </a:moveTo>
                                <a:lnTo>
                                  <a:pt x="2539" y="1731238"/>
                                </a:lnTo>
                              </a:path>
                              <a:path w="3627754" h="4601845">
                                <a:moveTo>
                                  <a:pt x="3625151" y="1900072"/>
                                </a:moveTo>
                                <a:lnTo>
                                  <a:pt x="3625151" y="1731238"/>
                                </a:lnTo>
                              </a:path>
                              <a:path w="3627754" h="4601845">
                                <a:moveTo>
                                  <a:pt x="2539" y="2068893"/>
                                </a:moveTo>
                                <a:lnTo>
                                  <a:pt x="2539" y="1900072"/>
                                </a:lnTo>
                              </a:path>
                              <a:path w="3627754" h="4601845">
                                <a:moveTo>
                                  <a:pt x="3625151" y="2068893"/>
                                </a:moveTo>
                                <a:lnTo>
                                  <a:pt x="3625151" y="1900072"/>
                                </a:lnTo>
                              </a:path>
                              <a:path w="3627754" h="4601845">
                                <a:moveTo>
                                  <a:pt x="2539" y="2237714"/>
                                </a:moveTo>
                                <a:lnTo>
                                  <a:pt x="2539" y="2068893"/>
                                </a:lnTo>
                              </a:path>
                              <a:path w="3627754" h="4601845">
                                <a:moveTo>
                                  <a:pt x="3625151" y="2237714"/>
                                </a:moveTo>
                                <a:lnTo>
                                  <a:pt x="3625151" y="2068893"/>
                                </a:lnTo>
                              </a:path>
                              <a:path w="3627754" h="4601845">
                                <a:moveTo>
                                  <a:pt x="2539" y="2406535"/>
                                </a:moveTo>
                                <a:lnTo>
                                  <a:pt x="2539" y="2237714"/>
                                </a:lnTo>
                              </a:path>
                              <a:path w="3627754" h="4601845">
                                <a:moveTo>
                                  <a:pt x="3625151" y="2406535"/>
                                </a:moveTo>
                                <a:lnTo>
                                  <a:pt x="3625151" y="2237714"/>
                                </a:lnTo>
                              </a:path>
                              <a:path w="3627754" h="4601845">
                                <a:moveTo>
                                  <a:pt x="2539" y="2575356"/>
                                </a:moveTo>
                                <a:lnTo>
                                  <a:pt x="2539" y="2406535"/>
                                </a:lnTo>
                              </a:path>
                              <a:path w="3627754" h="4601845">
                                <a:moveTo>
                                  <a:pt x="3625151" y="2575356"/>
                                </a:moveTo>
                                <a:lnTo>
                                  <a:pt x="3625151" y="2406535"/>
                                </a:lnTo>
                              </a:path>
                              <a:path w="3627754" h="4601845">
                                <a:moveTo>
                                  <a:pt x="2539" y="2744177"/>
                                </a:moveTo>
                                <a:lnTo>
                                  <a:pt x="2539" y="2575356"/>
                                </a:lnTo>
                              </a:path>
                              <a:path w="3627754" h="4601845">
                                <a:moveTo>
                                  <a:pt x="3625151" y="2744177"/>
                                </a:moveTo>
                                <a:lnTo>
                                  <a:pt x="3625151" y="2575356"/>
                                </a:lnTo>
                              </a:path>
                              <a:path w="3627754" h="4601845">
                                <a:moveTo>
                                  <a:pt x="2539" y="2912999"/>
                                </a:moveTo>
                                <a:lnTo>
                                  <a:pt x="2539" y="2744177"/>
                                </a:lnTo>
                              </a:path>
                              <a:path w="3627754" h="4601845">
                                <a:moveTo>
                                  <a:pt x="3625151" y="2912999"/>
                                </a:moveTo>
                                <a:lnTo>
                                  <a:pt x="3625151" y="2744177"/>
                                </a:lnTo>
                              </a:path>
                              <a:path w="3627754" h="4601845">
                                <a:moveTo>
                                  <a:pt x="2539" y="3081820"/>
                                </a:moveTo>
                                <a:lnTo>
                                  <a:pt x="2539" y="2912999"/>
                                </a:lnTo>
                              </a:path>
                              <a:path w="3627754" h="4601845">
                                <a:moveTo>
                                  <a:pt x="3625151" y="3081820"/>
                                </a:moveTo>
                                <a:lnTo>
                                  <a:pt x="3625151" y="2912999"/>
                                </a:lnTo>
                              </a:path>
                              <a:path w="3627754" h="4601845">
                                <a:moveTo>
                                  <a:pt x="2539" y="3250641"/>
                                </a:moveTo>
                                <a:lnTo>
                                  <a:pt x="2539" y="3081820"/>
                                </a:lnTo>
                              </a:path>
                              <a:path w="3627754" h="4601845">
                                <a:moveTo>
                                  <a:pt x="3625151" y="3250641"/>
                                </a:moveTo>
                                <a:lnTo>
                                  <a:pt x="3625151" y="3081820"/>
                                </a:lnTo>
                              </a:path>
                              <a:path w="3627754" h="4601845">
                                <a:moveTo>
                                  <a:pt x="2539" y="3419462"/>
                                </a:moveTo>
                                <a:lnTo>
                                  <a:pt x="2539" y="3250641"/>
                                </a:lnTo>
                              </a:path>
                              <a:path w="3627754" h="4601845">
                                <a:moveTo>
                                  <a:pt x="3625151" y="3419462"/>
                                </a:moveTo>
                                <a:lnTo>
                                  <a:pt x="3625151" y="3250641"/>
                                </a:lnTo>
                              </a:path>
                              <a:path w="3627754" h="4601845">
                                <a:moveTo>
                                  <a:pt x="2539" y="3588296"/>
                                </a:moveTo>
                                <a:lnTo>
                                  <a:pt x="2539" y="3419462"/>
                                </a:lnTo>
                              </a:path>
                              <a:path w="3627754" h="4601845">
                                <a:moveTo>
                                  <a:pt x="3625151" y="3588296"/>
                                </a:moveTo>
                                <a:lnTo>
                                  <a:pt x="3625151" y="3419462"/>
                                </a:lnTo>
                              </a:path>
                              <a:path w="3627754" h="4601845">
                                <a:moveTo>
                                  <a:pt x="2539" y="3757117"/>
                                </a:moveTo>
                                <a:lnTo>
                                  <a:pt x="2539" y="3588296"/>
                                </a:lnTo>
                              </a:path>
                              <a:path w="3627754" h="4601845">
                                <a:moveTo>
                                  <a:pt x="3625151" y="3757117"/>
                                </a:moveTo>
                                <a:lnTo>
                                  <a:pt x="3625151" y="3588296"/>
                                </a:lnTo>
                              </a:path>
                              <a:path w="3627754" h="4601845">
                                <a:moveTo>
                                  <a:pt x="2539" y="3925938"/>
                                </a:moveTo>
                                <a:lnTo>
                                  <a:pt x="2539" y="3757117"/>
                                </a:lnTo>
                              </a:path>
                              <a:path w="3627754" h="4601845">
                                <a:moveTo>
                                  <a:pt x="3625151" y="3925938"/>
                                </a:moveTo>
                                <a:lnTo>
                                  <a:pt x="3625151" y="3757117"/>
                                </a:lnTo>
                              </a:path>
                              <a:path w="3627754" h="4601845">
                                <a:moveTo>
                                  <a:pt x="2539" y="4094759"/>
                                </a:moveTo>
                                <a:lnTo>
                                  <a:pt x="2539" y="3925938"/>
                                </a:lnTo>
                              </a:path>
                              <a:path w="3627754" h="4601845">
                                <a:moveTo>
                                  <a:pt x="3625151" y="4094759"/>
                                </a:moveTo>
                                <a:lnTo>
                                  <a:pt x="3625151" y="3925938"/>
                                </a:lnTo>
                              </a:path>
                              <a:path w="3627754" h="4601845">
                                <a:moveTo>
                                  <a:pt x="2539" y="4263580"/>
                                </a:moveTo>
                                <a:lnTo>
                                  <a:pt x="2539" y="4094759"/>
                                </a:lnTo>
                              </a:path>
                              <a:path w="3627754" h="4601845">
                                <a:moveTo>
                                  <a:pt x="3625151" y="4263580"/>
                                </a:moveTo>
                                <a:lnTo>
                                  <a:pt x="3625151" y="4094759"/>
                                </a:lnTo>
                              </a:path>
                              <a:path w="3627754" h="4601845">
                                <a:moveTo>
                                  <a:pt x="2539" y="4432401"/>
                                </a:moveTo>
                                <a:lnTo>
                                  <a:pt x="2539" y="4263580"/>
                                </a:lnTo>
                              </a:path>
                              <a:path w="3627754" h="4601845">
                                <a:moveTo>
                                  <a:pt x="3625151" y="4432401"/>
                                </a:moveTo>
                                <a:lnTo>
                                  <a:pt x="3625151" y="4263580"/>
                                </a:lnTo>
                              </a:path>
                              <a:path w="3627754" h="4601845">
                                <a:moveTo>
                                  <a:pt x="2539" y="4601222"/>
                                </a:moveTo>
                                <a:lnTo>
                                  <a:pt x="2539" y="4432401"/>
                                </a:lnTo>
                              </a:path>
                              <a:path w="3627754" h="4601845">
                                <a:moveTo>
                                  <a:pt x="3625151" y="4601222"/>
                                </a:moveTo>
                                <a:lnTo>
                                  <a:pt x="3625151" y="4432401"/>
                                </a:lnTo>
                              </a:path>
                            </a:pathLst>
                          </a:custGeom>
                          <a:ln w="5060">
                            <a:solidFill>
                              <a:srgbClr val="000000"/>
                            </a:solidFill>
                            <a:prstDash val="solid"/>
                          </a:ln>
                        </wps:spPr>
                        <wps:bodyPr wrap="square" lIns="0" tIns="0" rIns="0" bIns="0" rtlCol="0">
                          <a:prstTxWarp prst="textNoShape">
                            <a:avLst/>
                          </a:prstTxWarp>
                          <a:noAutofit/>
                        </wps:bodyPr>
                      </wps:wsp>
                      <wps:wsp>
                        <wps:cNvPr id="1608" name="Textbox 1608"/>
                        <wps:cNvSpPr txBox="1"/>
                        <wps:spPr>
                          <a:xfrm>
                            <a:off x="5070" y="5060"/>
                            <a:ext cx="3617595" cy="4596765"/>
                          </a:xfrm>
                          <a:prstGeom prst="rect">
                            <a:avLst/>
                          </a:prstGeom>
                        </wps:spPr>
                        <wps:txbx>
                          <w:txbxContent>
                            <w:p>
                              <w:pPr>
                                <w:spacing w:before="96"/>
                                <w:ind w:left="59" w:right="0" w:firstLine="0"/>
                                <w:jc w:val="left"/>
                                <w:rPr>
                                  <w:rFonts w:ascii="Courier New" w:hAnsi="Courier New"/>
                                  <w:sz w:val="18"/>
                                </w:rPr>
                              </w:pPr>
                              <w:r>
                                <w:rPr>
                                  <w:rFonts w:ascii="Courier New" w:hAnsi="Courier New"/>
                                  <w:sz w:val="18"/>
                                </w:rPr>
                                <w:t>clear</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z w:val="18"/>
                                </w:rPr>
                                <w:t>close</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pacing w:val="-4"/>
                                  <w:sz w:val="18"/>
                                </w:rPr>
                                <w:t>clc;</w:t>
                              </w:r>
                            </w:p>
                            <w:p>
                              <w:pPr>
                                <w:spacing w:line="240" w:lineRule="auto"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3"/>
                                  <w:sz w:val="18"/>
                                </w:rPr>
                                <w:t> </w:t>
                              </w:r>
                              <w:r>
                                <w:rPr>
                                  <w:rFonts w:ascii="Courier New"/>
                                  <w:spacing w:val="-2"/>
                                  <w:sz w:val="18"/>
                                </w:rPr>
                                <w:t>Parameter</w:t>
                              </w:r>
                            </w:p>
                            <w:p>
                              <w:pPr>
                                <w:spacing w:before="62"/>
                                <w:ind w:left="59" w:right="0" w:firstLine="0"/>
                                <w:jc w:val="left"/>
                                <w:rPr>
                                  <w:rFonts w:ascii="Courier New" w:hAnsi="Courier New"/>
                                  <w:sz w:val="18"/>
                                </w:rPr>
                              </w:pPr>
                              <w:r>
                                <w:rPr>
                                  <w:rFonts w:ascii="Courier New" w:hAnsi="Courier New"/>
                                  <w:sz w:val="18"/>
                                </w:rPr>
                                <w:t>eta_1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0.032;</w:t>
                              </w:r>
                              <w:r>
                                <w:rPr>
                                  <w:rFonts w:ascii="Courier New" w:hAnsi="Courier New"/>
                                  <w:spacing w:val="-7"/>
                                  <w:sz w:val="18"/>
                                </w:rPr>
                                <w:t> </w:t>
                              </w:r>
                              <w:r>
                                <w:rPr>
                                  <w:rFonts w:ascii="Courier New" w:hAnsi="Courier New"/>
                                  <w:sz w:val="18"/>
                                </w:rPr>
                                <w:t>k_1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10000;</w:t>
                              </w:r>
                              <w:r>
                                <w:rPr>
                                  <w:rFonts w:ascii="Courier New" w:hAnsi="Courier New"/>
                                  <w:spacing w:val="-7"/>
                                  <w:sz w:val="18"/>
                                </w:rPr>
                                <w:t> </w:t>
                              </w:r>
                              <w:r>
                                <w:rPr>
                                  <w:rFonts w:ascii="Courier New" w:hAnsi="Courier New"/>
                                  <w:sz w:val="18"/>
                                </w:rPr>
                                <w:t>eta_2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0.00004;</w:t>
                              </w:r>
                            </w:p>
                            <w:p>
                              <w:pPr>
                                <w:spacing w:line="312" w:lineRule="auto" w:before="62"/>
                                <w:ind w:left="59" w:right="473" w:firstLine="0"/>
                                <w:jc w:val="left"/>
                                <w:rPr>
                                  <w:rFonts w:ascii="Courier New" w:hAnsi="Courier New"/>
                                  <w:sz w:val="18"/>
                                </w:rPr>
                              </w:pPr>
                              <w:r>
                                <w:rPr>
                                  <w:rFonts w:ascii="Courier New" w:hAnsi="Courier New"/>
                                  <w:sz w:val="18"/>
                                </w:rPr>
                                <w:t>eta_3 = 0.000001; pi_1 = 5; pi_2 = 0.000576; pi_3</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0.016;</w:t>
                              </w:r>
                              <w:r>
                                <w:rPr>
                                  <w:rFonts w:ascii="Courier New" w:hAnsi="Courier New"/>
                                  <w:spacing w:val="-10"/>
                                  <w:sz w:val="18"/>
                                </w:rPr>
                                <w:t> </w:t>
                              </w:r>
                              <w:r>
                                <w:rPr>
                                  <w:rFonts w:ascii="Courier New" w:hAnsi="Courier New"/>
                                  <w:sz w:val="18"/>
                                </w:rPr>
                                <w:t>pi_4</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0.0000000048;</w:t>
                              </w:r>
                              <w:r>
                                <w:rPr>
                                  <w:rFonts w:ascii="Courier New" w:hAnsi="Courier New"/>
                                  <w:spacing w:val="-10"/>
                                  <w:sz w:val="18"/>
                                </w:rPr>
                                <w:t> </w:t>
                              </w:r>
                              <w:r>
                                <w:rPr>
                                  <w:rFonts w:ascii="Courier New" w:hAnsi="Courier New"/>
                                  <w:sz w:val="18"/>
                                </w:rPr>
                                <w:t>tau_1=0.013; k_2</w:t>
                              </w:r>
                              <w:r>
                                <w:rPr>
                                  <w:rFonts w:ascii="Courier New" w:hAnsi="Courier New"/>
                                  <w:spacing w:val="-9"/>
                                  <w:sz w:val="18"/>
                                </w:rPr>
                                <w:t> </w:t>
                              </w:r>
                              <w:r>
                                <w:rPr>
                                  <w:rFonts w:ascii="Courier New" w:hAnsi="Courier New"/>
                                  <w:sz w:val="18"/>
                                </w:rPr>
                                <w:t>=</w:t>
                              </w:r>
                              <w:r>
                                <w:rPr>
                                  <w:rFonts w:ascii="Courier New" w:hAnsi="Courier New"/>
                                  <w:spacing w:val="-8"/>
                                  <w:sz w:val="18"/>
                                </w:rPr>
                                <w:t> </w:t>
                              </w:r>
                              <w:r>
                                <w:rPr>
                                  <w:rFonts w:ascii="Courier New" w:hAnsi="Courier New"/>
                                  <w:sz w:val="18"/>
                                </w:rPr>
                                <w:t>750000;</w:t>
                              </w:r>
                              <w:r>
                                <w:rPr>
                                  <w:rFonts w:ascii="Courier New" w:hAnsi="Courier New"/>
                                  <w:spacing w:val="-8"/>
                                  <w:sz w:val="18"/>
                                </w:rPr>
                                <w:t> </w:t>
                              </w:r>
                              <w:r>
                                <w:rPr>
                                  <w:rFonts w:ascii="Courier New" w:hAnsi="Courier New"/>
                                  <w:sz w:val="18"/>
                                </w:rPr>
                                <w:t>tau_2</w:t>
                              </w:r>
                              <w:r>
                                <w:rPr>
                                  <w:rFonts w:ascii="Courier New" w:hAnsi="Courier New"/>
                                  <w:spacing w:val="-9"/>
                                  <w:sz w:val="18"/>
                                </w:rPr>
                                <w:t> </w:t>
                              </w:r>
                              <w:r>
                                <w:rPr>
                                  <w:rFonts w:ascii="Courier New" w:hAnsi="Courier New"/>
                                  <w:sz w:val="18"/>
                                </w:rPr>
                                <w:t>=</w:t>
                              </w:r>
                              <w:r>
                                <w:rPr>
                                  <w:rFonts w:ascii="Courier New" w:hAnsi="Courier New"/>
                                  <w:spacing w:val="-8"/>
                                  <w:sz w:val="18"/>
                                </w:rPr>
                                <w:t> </w:t>
                              </w:r>
                              <w:r>
                                <w:rPr>
                                  <w:rFonts w:ascii="Courier New" w:hAnsi="Courier New"/>
                                  <w:sz w:val="18"/>
                                </w:rPr>
                                <w:t>0.001;</w:t>
                              </w:r>
                              <w:r>
                                <w:rPr>
                                  <w:rFonts w:ascii="Courier New" w:hAnsi="Courier New"/>
                                  <w:spacing w:val="-8"/>
                                  <w:sz w:val="18"/>
                                </w:rPr>
                                <w:t> </w:t>
                              </w:r>
                              <w:r>
                                <w:rPr>
                                  <w:rFonts w:ascii="Courier New" w:hAnsi="Courier New"/>
                                  <w:sz w:val="18"/>
                                </w:rPr>
                                <w:t>tau_3</w:t>
                              </w:r>
                              <w:r>
                                <w:rPr>
                                  <w:rFonts w:ascii="Courier New" w:hAnsi="Courier New"/>
                                  <w:spacing w:val="-9"/>
                                  <w:sz w:val="18"/>
                                </w:rPr>
                                <w:t> </w:t>
                              </w:r>
                              <w:r>
                                <w:rPr>
                                  <w:rFonts w:ascii="Courier New" w:hAnsi="Courier New"/>
                                  <w:spacing w:val="-2"/>
                                  <w:sz w:val="18"/>
                                </w:rPr>
                                <w:t>=0.00000071;</w:t>
                              </w:r>
                            </w:p>
                            <w:p>
                              <w:pPr>
                                <w:spacing w:before="2"/>
                                <w:ind w:left="59" w:right="0" w:firstLine="0"/>
                                <w:jc w:val="left"/>
                                <w:rPr>
                                  <w:rFonts w:ascii="Courier New" w:hAnsi="Courier New"/>
                                  <w:sz w:val="18"/>
                                </w:rPr>
                              </w:pPr>
                              <w:r>
                                <w:rPr>
                                  <w:rFonts w:ascii="Courier New" w:hAnsi="Courier New"/>
                                  <w:sz w:val="18"/>
                                </w:rPr>
                                <w:t>beta_1</w:t>
                              </w:r>
                              <w:r>
                                <w:rPr>
                                  <w:rFonts w:ascii="Courier New" w:hAnsi="Courier New"/>
                                  <w:spacing w:val="-9"/>
                                  <w:sz w:val="18"/>
                                </w:rPr>
                                <w:t> </w:t>
                              </w:r>
                              <w:r>
                                <w:rPr>
                                  <w:rFonts w:ascii="Courier New" w:hAnsi="Courier New"/>
                                  <w:sz w:val="18"/>
                                </w:rPr>
                                <w:t>=</w:t>
                              </w:r>
                              <w:r>
                                <w:rPr>
                                  <w:rFonts w:ascii="Courier New" w:hAnsi="Courier New"/>
                                  <w:spacing w:val="-8"/>
                                  <w:sz w:val="18"/>
                                </w:rPr>
                                <w:t> </w:t>
                              </w:r>
                              <w:r>
                                <w:rPr>
                                  <w:rFonts w:ascii="Courier New" w:hAnsi="Courier New"/>
                                  <w:sz w:val="18"/>
                                </w:rPr>
                                <w:t>0.23;</w:t>
                              </w:r>
                              <w:r>
                                <w:rPr>
                                  <w:rFonts w:ascii="Courier New" w:hAnsi="Courier New"/>
                                  <w:spacing w:val="-8"/>
                                  <w:sz w:val="18"/>
                                </w:rPr>
                                <w:t> </w:t>
                              </w:r>
                              <w:r>
                                <w:rPr>
                                  <w:rFonts w:ascii="Courier New" w:hAnsi="Courier New"/>
                                  <w:sz w:val="18"/>
                                </w:rPr>
                                <w:t>beta_2</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z w:val="18"/>
                                </w:rPr>
                                <w:t>0.02;</w:t>
                              </w:r>
                              <w:r>
                                <w:rPr>
                                  <w:rFonts w:ascii="Courier New" w:hAnsi="Courier New"/>
                                  <w:spacing w:val="-8"/>
                                  <w:sz w:val="18"/>
                                </w:rPr>
                                <w:t> </w:t>
                              </w:r>
                              <w:r>
                                <w:rPr>
                                  <w:rFonts w:ascii="Courier New" w:hAnsi="Courier New"/>
                                  <w:sz w:val="18"/>
                                </w:rPr>
                                <w:t>beta_3</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0.0004;</w:t>
                              </w:r>
                            </w:p>
                            <w:p>
                              <w:pPr>
                                <w:spacing w:line="240" w:lineRule="auto" w:before="124"/>
                                <w:rPr>
                                  <w:rFonts w:ascii="Courier New"/>
                                  <w:sz w:val="18"/>
                                </w:rPr>
                              </w:pPr>
                            </w:p>
                            <w:p>
                              <w:pPr>
                                <w:spacing w:line="312" w:lineRule="auto" w:before="0"/>
                                <w:ind w:left="59" w:right="1223" w:firstLine="0"/>
                                <w:jc w:val="left"/>
                                <w:rPr>
                                  <w:rFonts w:ascii="Courier New" w:hAnsi="Courier New"/>
                                  <w:sz w:val="18"/>
                                </w:rPr>
                              </w:pPr>
                              <w:r>
                                <w:rPr>
                                  <w:rFonts w:ascii="Courier New" w:hAnsi="Courier New"/>
                                  <w:sz w:val="18"/>
                                </w:rPr>
                                <w:t>% Tiga nilai beta_1 yang berbeda beta_1_values</w:t>
                              </w:r>
                              <w:r>
                                <w:rPr>
                                  <w:rFonts w:ascii="Courier New" w:hAnsi="Courier New"/>
                                  <w:spacing w:val="-13"/>
                                  <w:sz w:val="18"/>
                                </w:rPr>
                                <w:t> </w:t>
                              </w:r>
                              <w:r>
                                <w:rPr>
                                  <w:rFonts w:ascii="Courier New" w:hAnsi="Courier New"/>
                                  <w:sz w:val="18"/>
                                </w:rPr>
                                <w:t>=</w:t>
                              </w:r>
                              <w:r>
                                <w:rPr>
                                  <w:rFonts w:ascii="Courier New" w:hAnsi="Courier New"/>
                                  <w:spacing w:val="-13"/>
                                  <w:sz w:val="18"/>
                                </w:rPr>
                                <w:t> </w:t>
                              </w:r>
                              <w:r>
                                <w:rPr>
                                  <w:rFonts w:ascii="Courier New" w:hAnsi="Courier New"/>
                                  <w:sz w:val="18"/>
                                </w:rPr>
                                <w:t>[0.23,</w:t>
                              </w:r>
                              <w:r>
                                <w:rPr>
                                  <w:rFonts w:ascii="Courier New" w:hAnsi="Courier New"/>
                                  <w:spacing w:val="-13"/>
                                  <w:sz w:val="18"/>
                                </w:rPr>
                                <w:t> </w:t>
                              </w:r>
                              <w:r>
                                <w:rPr>
                                  <w:rFonts w:ascii="Courier New" w:hAnsi="Courier New"/>
                                  <w:sz w:val="18"/>
                                </w:rPr>
                                <w:t>0.33,</w:t>
                              </w:r>
                              <w:r>
                                <w:rPr>
                                  <w:rFonts w:ascii="Courier New" w:hAnsi="Courier New"/>
                                  <w:spacing w:val="-13"/>
                                  <w:sz w:val="18"/>
                                </w:rPr>
                                <w:t> </w:t>
                              </w:r>
                              <w:r>
                                <w:rPr>
                                  <w:rFonts w:ascii="Courier New" w:hAnsi="Courier New"/>
                                  <w:sz w:val="18"/>
                                </w:rPr>
                                <w:t>0.43];</w:t>
                              </w:r>
                            </w:p>
                            <w:p>
                              <w:pPr>
                                <w:spacing w:line="240" w:lineRule="auto" w:before="63"/>
                                <w:rPr>
                                  <w:rFonts w:ascii="Courier New"/>
                                  <w:sz w:val="18"/>
                                </w:rPr>
                              </w:pPr>
                            </w:p>
                            <w:p>
                              <w:pPr>
                                <w:spacing w:line="312" w:lineRule="auto" w:before="0"/>
                                <w:ind w:left="59" w:right="3217" w:firstLine="0"/>
                                <w:jc w:val="left"/>
                                <w:rPr>
                                  <w:rFonts w:ascii="Courier New" w:hAnsi="Courier New"/>
                                  <w:sz w:val="18"/>
                                </w:rPr>
                              </w:pPr>
                              <w:r>
                                <w:rPr>
                                  <w:rFonts w:ascii="Courier New" w:hAnsi="Courier New"/>
                                  <w:sz w:val="18"/>
                                </w:rPr>
                                <w:t>%</w:t>
                              </w:r>
                              <w:r>
                                <w:rPr>
                                  <w:rFonts w:ascii="Courier New" w:hAnsi="Courier New"/>
                                  <w:spacing w:val="-22"/>
                                  <w:sz w:val="18"/>
                                </w:rPr>
                                <w:t> </w:t>
                              </w:r>
                              <w:r>
                                <w:rPr>
                                  <w:rFonts w:ascii="Courier New" w:hAnsi="Courier New"/>
                                  <w:sz w:val="18"/>
                                </w:rPr>
                                <w:t>Waktu</w:t>
                              </w:r>
                              <w:r>
                                <w:rPr>
                                  <w:rFonts w:ascii="Courier New" w:hAnsi="Courier New"/>
                                  <w:spacing w:val="-22"/>
                                  <w:sz w:val="18"/>
                                </w:rPr>
                                <w:t> </w:t>
                              </w:r>
                              <w:r>
                                <w:rPr>
                                  <w:rFonts w:ascii="Courier New" w:hAnsi="Courier New"/>
                                  <w:sz w:val="18"/>
                                </w:rPr>
                                <w:t>Simulasi t_start = 0;</w:t>
                              </w:r>
                            </w:p>
                            <w:p>
                              <w:pPr>
                                <w:spacing w:before="2"/>
                                <w:ind w:left="59" w:right="0" w:firstLine="0"/>
                                <w:jc w:val="left"/>
                                <w:rPr>
                                  <w:rFonts w:ascii="Courier New" w:hAnsi="Courier New"/>
                                  <w:sz w:val="18"/>
                                </w:rPr>
                              </w:pPr>
                              <w:r>
                                <w:rPr>
                                  <w:rFonts w:ascii="Courier New" w:hAnsi="Courier New"/>
                                  <w:sz w:val="18"/>
                                </w:rPr>
                                <w:t>t_end</w:t>
                              </w:r>
                              <w:r>
                                <w:rPr>
                                  <w:rFonts w:ascii="Courier New" w:hAnsi="Courier New"/>
                                  <w:spacing w:val="-7"/>
                                  <w:sz w:val="18"/>
                                </w:rPr>
                                <w:t> </w:t>
                              </w:r>
                              <w:r>
                                <w:rPr>
                                  <w:rFonts w:ascii="Courier New" w:hAnsi="Courier New"/>
                                  <w:sz w:val="18"/>
                                </w:rPr>
                                <w:t>=</w:t>
                              </w:r>
                              <w:r>
                                <w:rPr>
                                  <w:rFonts w:ascii="Courier New" w:hAnsi="Courier New"/>
                                  <w:spacing w:val="-6"/>
                                  <w:sz w:val="18"/>
                                </w:rPr>
                                <w:t> </w:t>
                              </w:r>
                              <w:r>
                                <w:rPr>
                                  <w:rFonts w:ascii="Courier New" w:hAnsi="Courier New"/>
                                  <w:spacing w:val="-2"/>
                                  <w:sz w:val="18"/>
                                </w:rPr>
                                <w:t>4000;</w:t>
                              </w:r>
                            </w:p>
                            <w:p>
                              <w:pPr>
                                <w:spacing w:before="62"/>
                                <w:ind w:left="59" w:right="0" w:firstLine="0"/>
                                <w:jc w:val="left"/>
                                <w:rPr>
                                  <w:rFonts w:ascii="Courier New" w:hAnsi="Courier New"/>
                                  <w:sz w:val="18"/>
                                </w:rPr>
                              </w:pPr>
                              <w:r>
                                <w:rPr>
                                  <w:rFonts w:ascii="Courier New" w:hAnsi="Courier New"/>
                                  <w:sz w:val="18"/>
                                </w:rPr>
                                <w:t>dt</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0.1;</w:t>
                              </w:r>
                            </w:p>
                            <w:p>
                              <w:pPr>
                                <w:spacing w:line="312" w:lineRule="auto" w:before="62"/>
                                <w:ind w:left="59" w:right="639" w:firstLine="0"/>
                                <w:jc w:val="left"/>
                                <w:rPr>
                                  <w:rFonts w:ascii="Courier New" w:hAnsi="Courier New"/>
                                  <w:sz w:val="18"/>
                                </w:rPr>
                              </w:pPr>
                              <w:r>
                                <w:rPr>
                                  <w:rFonts w:ascii="Courier New" w:hAnsi="Courier New"/>
                                  <w:sz w:val="18"/>
                                </w:rPr>
                                <w:t>num_steps</w:t>
                              </w:r>
                              <w:r>
                                <w:rPr>
                                  <w:rFonts w:ascii="Courier New" w:hAnsi="Courier New"/>
                                  <w:spacing w:val="-9"/>
                                  <w:sz w:val="18"/>
                                </w:rPr>
                                <w:t> </w:t>
                              </w:r>
                              <w:r>
                                <w:rPr>
                                  <w:rFonts w:ascii="Courier New" w:hAnsi="Courier New"/>
                                  <w:sz w:val="18"/>
                                </w:rPr>
                                <w:t>=</w:t>
                              </w:r>
                              <w:r>
                                <w:rPr>
                                  <w:rFonts w:ascii="Courier New" w:hAnsi="Courier New"/>
                                  <w:spacing w:val="-7"/>
                                  <w:sz w:val="18"/>
                                </w:rPr>
                                <w:t> </w:t>
                              </w:r>
                              <w:r>
                                <w:rPr>
                                  <w:rFonts w:ascii="Courier New" w:hAnsi="Courier New"/>
                                  <w:sz w:val="18"/>
                                </w:rPr>
                                <w:t>round((t_end</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t_start)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dt)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1; t = linspace(t_start, t_end, num_steps);</w:t>
                              </w:r>
                            </w:p>
                            <w:p>
                              <w:pPr>
                                <w:spacing w:line="240" w:lineRule="auto" w:before="63"/>
                                <w:rPr>
                                  <w:rFonts w:ascii="Courier New"/>
                                  <w:sz w:val="18"/>
                                </w:rPr>
                              </w:pPr>
                            </w:p>
                            <w:p>
                              <w:pPr>
                                <w:spacing w:line="312" w:lineRule="auto" w:before="0"/>
                                <w:ind w:left="59" w:right="3973" w:firstLine="0"/>
                                <w:jc w:val="left"/>
                                <w:rPr>
                                  <w:rFonts w:ascii="Courier New" w:hAnsi="Courier New"/>
                                  <w:sz w:val="18"/>
                                </w:rPr>
                              </w:pPr>
                              <w:r>
                                <w:rPr>
                                  <w:rFonts w:ascii="Courier New" w:hAnsi="Courier New"/>
                                  <w:sz w:val="18"/>
                                </w:rPr>
                                <w:t>%</w:t>
                              </w:r>
                              <w:r>
                                <w:rPr>
                                  <w:rFonts w:ascii="Courier New" w:hAnsi="Courier New"/>
                                  <w:spacing w:val="-22"/>
                                  <w:sz w:val="18"/>
                                </w:rPr>
                                <w:t> </w:t>
                              </w:r>
                              <w:r>
                                <w:rPr>
                                  <w:rFonts w:ascii="Courier New" w:hAnsi="Courier New"/>
                                  <w:sz w:val="18"/>
                                </w:rPr>
                                <w:t>Kondisi</w:t>
                              </w:r>
                              <w:r>
                                <w:rPr>
                                  <w:rFonts w:ascii="Courier New" w:hAnsi="Courier New"/>
                                  <w:spacing w:val="-22"/>
                                  <w:sz w:val="18"/>
                                </w:rPr>
                                <w:t> </w:t>
                              </w:r>
                              <w:r>
                                <w:rPr>
                                  <w:rFonts w:ascii="Courier New" w:hAnsi="Courier New"/>
                                  <w:sz w:val="18"/>
                                </w:rPr>
                                <w:t>Awal H0 = 3090;</w:t>
                              </w:r>
                            </w:p>
                            <w:p>
                              <w:pPr>
                                <w:spacing w:before="2"/>
                                <w:ind w:left="59" w:right="0" w:firstLine="0"/>
                                <w:jc w:val="left"/>
                                <w:rPr>
                                  <w:rFonts w:ascii="Courier New" w:hAnsi="Courier New"/>
                                  <w:sz w:val="18"/>
                                </w:rPr>
                              </w:pPr>
                              <w:r>
                                <w:rPr>
                                  <w:rFonts w:ascii="Courier New" w:hAnsi="Courier New"/>
                                  <w:sz w:val="18"/>
                                </w:rPr>
                                <w:t>C0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318;</w:t>
                              </w:r>
                            </w:p>
                            <w:p>
                              <w:pPr>
                                <w:spacing w:before="62"/>
                                <w:ind w:left="59" w:right="0" w:firstLine="0"/>
                                <w:jc w:val="left"/>
                                <w:rPr>
                                  <w:rFonts w:ascii="Courier New" w:hAnsi="Courier New"/>
                                  <w:sz w:val="18"/>
                                </w:rPr>
                              </w:pPr>
                              <w:r>
                                <w:rPr>
                                  <w:rFonts w:ascii="Courier New" w:hAnsi="Courier New"/>
                                  <w:sz w:val="18"/>
                                </w:rPr>
                                <w:t>R0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2"/>
                                  <w:sz w:val="18"/>
                                </w:rPr>
                                <w:t>640000;</w:t>
                              </w:r>
                            </w:p>
                            <w:p>
                              <w:pPr>
                                <w:spacing w:before="62"/>
                                <w:ind w:left="59" w:right="0" w:firstLine="0"/>
                                <w:jc w:val="left"/>
                                <w:rPr>
                                  <w:rFonts w:ascii="Courier New" w:hAnsi="Courier New"/>
                                  <w:sz w:val="18"/>
                                </w:rPr>
                              </w:pPr>
                              <w:r>
                                <w:rPr>
                                  <w:rFonts w:ascii="Courier New" w:hAnsi="Courier New"/>
                                  <w:sz w:val="18"/>
                                </w:rPr>
                                <w:t>I0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2"/>
                                  <w:sz w:val="18"/>
                                </w:rPr>
                                <w:t>125000;</w:t>
                              </w:r>
                            </w:p>
                            <w:p>
                              <w:pPr>
                                <w:spacing w:before="62"/>
                                <w:ind w:left="59" w:right="0" w:firstLine="0"/>
                                <w:jc w:val="left"/>
                                <w:rPr>
                                  <w:rFonts w:ascii="Courier New" w:hAnsi="Courier New"/>
                                  <w:sz w:val="18"/>
                                </w:rPr>
                              </w:pPr>
                              <w:r>
                                <w:rPr>
                                  <w:rFonts w:ascii="Courier New" w:hAnsi="Courier New"/>
                                  <w:sz w:val="18"/>
                                </w:rPr>
                                <w:t>x0</w:t>
                              </w:r>
                              <w:r>
                                <w:rPr>
                                  <w:rFonts w:ascii="Courier New" w:hAnsi="Courier New"/>
                                  <w:spacing w:val="-6"/>
                                  <w:sz w:val="18"/>
                                </w:rPr>
                                <w:t> </w:t>
                              </w:r>
                              <w:r>
                                <w:rPr>
                                  <w:rFonts w:ascii="Courier New" w:hAnsi="Courier New"/>
                                  <w:sz w:val="18"/>
                                </w:rPr>
                                <w:t>=</w:t>
                              </w:r>
                              <w:r>
                                <w:rPr>
                                  <w:rFonts w:ascii="Courier New" w:hAnsi="Courier New"/>
                                  <w:spacing w:val="-5"/>
                                  <w:sz w:val="18"/>
                                </w:rPr>
                                <w:t> </w:t>
                              </w:r>
                              <w:r>
                                <w:rPr>
                                  <w:rFonts w:ascii="Courier New" w:hAnsi="Courier New"/>
                                  <w:sz w:val="18"/>
                                </w:rPr>
                                <w:t>[H0;</w:t>
                              </w:r>
                              <w:r>
                                <w:rPr>
                                  <w:rFonts w:ascii="Courier New" w:hAnsi="Courier New"/>
                                  <w:spacing w:val="-6"/>
                                  <w:sz w:val="18"/>
                                </w:rPr>
                                <w:t> </w:t>
                              </w:r>
                              <w:r>
                                <w:rPr>
                                  <w:rFonts w:ascii="Courier New" w:hAnsi="Courier New"/>
                                  <w:sz w:val="18"/>
                                </w:rPr>
                                <w:t>C0;</w:t>
                              </w:r>
                              <w:r>
                                <w:rPr>
                                  <w:rFonts w:ascii="Courier New" w:hAnsi="Courier New"/>
                                  <w:spacing w:val="-5"/>
                                  <w:sz w:val="18"/>
                                </w:rPr>
                                <w:t> </w:t>
                              </w:r>
                              <w:r>
                                <w:rPr>
                                  <w:rFonts w:ascii="Courier New" w:hAnsi="Courier New"/>
                                  <w:sz w:val="18"/>
                                </w:rPr>
                                <w:t>R0;</w:t>
                              </w:r>
                              <w:r>
                                <w:rPr>
                                  <w:rFonts w:ascii="Courier New" w:hAnsi="Courier New"/>
                                  <w:spacing w:val="-6"/>
                                  <w:sz w:val="18"/>
                                </w:rPr>
                                <w:t> </w:t>
                              </w:r>
                              <w:r>
                                <w:rPr>
                                  <w:rFonts w:ascii="Courier New" w:hAnsi="Courier New"/>
                                  <w:spacing w:val="-4"/>
                                  <w:sz w:val="18"/>
                                </w:rPr>
                                <w:t>I0];</w:t>
                              </w:r>
                            </w:p>
                            <w:p>
                              <w:pPr>
                                <w:spacing w:line="240" w:lineRule="auto"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13"/>
                                  <w:sz w:val="18"/>
                                </w:rPr>
                                <w:t> </w:t>
                              </w:r>
                              <w:r>
                                <w:rPr>
                                  <w:rFonts w:ascii="Courier New"/>
                                  <w:sz w:val="18"/>
                                </w:rPr>
                                <w:t>Menyimpan</w:t>
                              </w:r>
                              <w:r>
                                <w:rPr>
                                  <w:rFonts w:ascii="Courier New"/>
                                  <w:spacing w:val="-10"/>
                                  <w:sz w:val="18"/>
                                </w:rPr>
                                <w:t> </w:t>
                              </w:r>
                              <w:r>
                                <w:rPr>
                                  <w:rFonts w:ascii="Courier New"/>
                                  <w:sz w:val="18"/>
                                </w:rPr>
                                <w:t>hasil</w:t>
                              </w:r>
                              <w:r>
                                <w:rPr>
                                  <w:rFonts w:ascii="Courier New"/>
                                  <w:spacing w:val="-11"/>
                                  <w:sz w:val="18"/>
                                </w:rPr>
                                <w:t> </w:t>
                              </w:r>
                              <w:r>
                                <w:rPr>
                                  <w:rFonts w:ascii="Courier New"/>
                                  <w:sz w:val="18"/>
                                </w:rPr>
                                <w:t>dari</w:t>
                              </w:r>
                              <w:r>
                                <w:rPr>
                                  <w:rFonts w:ascii="Courier New"/>
                                  <w:spacing w:val="-10"/>
                                  <w:sz w:val="18"/>
                                </w:rPr>
                                <w:t> </w:t>
                              </w:r>
                              <w:r>
                                <w:rPr>
                                  <w:rFonts w:ascii="Courier New"/>
                                  <w:sz w:val="18"/>
                                </w:rPr>
                                <w:t>setiap</w:t>
                              </w:r>
                              <w:r>
                                <w:rPr>
                                  <w:rFonts w:ascii="Courier New"/>
                                  <w:spacing w:val="-10"/>
                                  <w:sz w:val="18"/>
                                </w:rPr>
                                <w:t> </w:t>
                              </w:r>
                              <w:r>
                                <w:rPr>
                                  <w:rFonts w:ascii="Courier New"/>
                                  <w:spacing w:val="-2"/>
                                  <w:sz w:val="18"/>
                                </w:rPr>
                                <w:t>beta_1</w:t>
                              </w:r>
                            </w:p>
                          </w:txbxContent>
                        </wps:txbx>
                        <wps:bodyPr wrap="square" lIns="0" tIns="0" rIns="0" bIns="0" rtlCol="0">
                          <a:noAutofit/>
                        </wps:bodyPr>
                      </wps:wsp>
                    </wpg:wgp>
                  </a:graphicData>
                </a:graphic>
              </wp:inline>
            </w:drawing>
          </mc:Choice>
          <mc:Fallback>
            <w:pict>
              <v:group style="width:285.650pt;height:362.35pt;mso-position-horizontal-relative:char;mso-position-vertical-relative:line" id="docshapegroup1397" coordorigin="0,0" coordsize="5713,7247">
                <v:shape style="position:absolute;left:0;top:0;width:5713;height:7247" id="docshape1398" coordorigin="0,0" coordsize="5713,7247" path="m4,68l4,0m0,4l68,4m68,4l5645,4m5645,4l5713,4m5709,68l5709,0m4,334l4,68m5709,334l5709,68m4,599l4,334m5709,599l5709,334m4,865l4,599m5709,865l5709,599m4,1131l4,865m5709,1131l5709,865m4,1397l4,1131m5709,1397l5709,1131m4,1663l4,1397m5709,1663l5709,1397m4,1929l4,1663m5709,1929l5709,1663m4,2195l4,1929m5709,2195l5709,1929m4,2461l4,2195m5709,2461l5709,2195m4,2726l4,2461m5709,2726l5709,2461m4,2992l4,2726m5709,2992l5709,2726m4,3258l4,2992m5709,3258l5709,2992m4,3524l4,3258m5709,3524l5709,3258m4,3790l4,3524m5709,3790l5709,3524m4,4056l4,3790m5709,4056l5709,3790m4,4322l4,4056m5709,4322l5709,4056m4,4587l4,4322m5709,4587l5709,4322m4,4853l4,4587m5709,4853l5709,4587m4,5119l4,4853m5709,5119l5709,4853m4,5385l4,5119m5709,5385l5709,5119m4,5651l4,5385m5709,5651l5709,5385m4,5917l4,5651m5709,5917l5709,5651m4,6183l4,5917m5709,6183l5709,5917m4,6448l4,6183m5709,6448l5709,6183m4,6714l4,6448m5709,6714l5709,6448m4,6980l4,6714m5709,6980l5709,6714m4,7246l4,6980m5709,7246l5709,6980e" filled="false" stroked="true" strokeweight=".3985pt" strokecolor="#000000">
                  <v:path arrowok="t"/>
                  <v:stroke dashstyle="solid"/>
                </v:shape>
                <v:shape style="position:absolute;left:7;top:7;width:5697;height:7239" type="#_x0000_t202" id="docshape1399" filled="false" stroked="false">
                  <v:textbox inset="0,0,0,0">
                    <w:txbxContent>
                      <w:p>
                        <w:pPr>
                          <w:spacing w:before="96"/>
                          <w:ind w:left="59" w:right="0" w:firstLine="0"/>
                          <w:jc w:val="left"/>
                          <w:rPr>
                            <w:rFonts w:ascii="Courier New" w:hAnsi="Courier New"/>
                            <w:sz w:val="18"/>
                          </w:rPr>
                        </w:pPr>
                        <w:r>
                          <w:rPr>
                            <w:rFonts w:ascii="Courier New" w:hAnsi="Courier New"/>
                            <w:sz w:val="18"/>
                          </w:rPr>
                          <w:t>clear</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z w:val="18"/>
                          </w:rPr>
                          <w:t>close</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pacing w:val="-4"/>
                            <w:sz w:val="18"/>
                          </w:rPr>
                          <w:t>clc;</w:t>
                        </w:r>
                      </w:p>
                      <w:p>
                        <w:pPr>
                          <w:spacing w:line="240" w:lineRule="auto"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3"/>
                            <w:sz w:val="18"/>
                          </w:rPr>
                          <w:t> </w:t>
                        </w:r>
                        <w:r>
                          <w:rPr>
                            <w:rFonts w:ascii="Courier New"/>
                            <w:spacing w:val="-2"/>
                            <w:sz w:val="18"/>
                          </w:rPr>
                          <w:t>Parameter</w:t>
                        </w:r>
                      </w:p>
                      <w:p>
                        <w:pPr>
                          <w:spacing w:before="62"/>
                          <w:ind w:left="59" w:right="0" w:firstLine="0"/>
                          <w:jc w:val="left"/>
                          <w:rPr>
                            <w:rFonts w:ascii="Courier New" w:hAnsi="Courier New"/>
                            <w:sz w:val="18"/>
                          </w:rPr>
                        </w:pPr>
                        <w:r>
                          <w:rPr>
                            <w:rFonts w:ascii="Courier New" w:hAnsi="Courier New"/>
                            <w:sz w:val="18"/>
                          </w:rPr>
                          <w:t>eta_1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0.032;</w:t>
                        </w:r>
                        <w:r>
                          <w:rPr>
                            <w:rFonts w:ascii="Courier New" w:hAnsi="Courier New"/>
                            <w:spacing w:val="-7"/>
                            <w:sz w:val="18"/>
                          </w:rPr>
                          <w:t> </w:t>
                        </w:r>
                        <w:r>
                          <w:rPr>
                            <w:rFonts w:ascii="Courier New" w:hAnsi="Courier New"/>
                            <w:sz w:val="18"/>
                          </w:rPr>
                          <w:t>k_1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10000;</w:t>
                        </w:r>
                        <w:r>
                          <w:rPr>
                            <w:rFonts w:ascii="Courier New" w:hAnsi="Courier New"/>
                            <w:spacing w:val="-7"/>
                            <w:sz w:val="18"/>
                          </w:rPr>
                          <w:t> </w:t>
                        </w:r>
                        <w:r>
                          <w:rPr>
                            <w:rFonts w:ascii="Courier New" w:hAnsi="Courier New"/>
                            <w:sz w:val="18"/>
                          </w:rPr>
                          <w:t>eta_2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0.00004;</w:t>
                        </w:r>
                      </w:p>
                      <w:p>
                        <w:pPr>
                          <w:spacing w:line="312" w:lineRule="auto" w:before="62"/>
                          <w:ind w:left="59" w:right="473" w:firstLine="0"/>
                          <w:jc w:val="left"/>
                          <w:rPr>
                            <w:rFonts w:ascii="Courier New" w:hAnsi="Courier New"/>
                            <w:sz w:val="18"/>
                          </w:rPr>
                        </w:pPr>
                        <w:r>
                          <w:rPr>
                            <w:rFonts w:ascii="Courier New" w:hAnsi="Courier New"/>
                            <w:sz w:val="18"/>
                          </w:rPr>
                          <w:t>eta_3 = 0.000001; pi_1 = 5; pi_2 = 0.000576; pi_3</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0.016;</w:t>
                        </w:r>
                        <w:r>
                          <w:rPr>
                            <w:rFonts w:ascii="Courier New" w:hAnsi="Courier New"/>
                            <w:spacing w:val="-10"/>
                            <w:sz w:val="18"/>
                          </w:rPr>
                          <w:t> </w:t>
                        </w:r>
                        <w:r>
                          <w:rPr>
                            <w:rFonts w:ascii="Courier New" w:hAnsi="Courier New"/>
                            <w:sz w:val="18"/>
                          </w:rPr>
                          <w:t>pi_4</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0.0000000048;</w:t>
                        </w:r>
                        <w:r>
                          <w:rPr>
                            <w:rFonts w:ascii="Courier New" w:hAnsi="Courier New"/>
                            <w:spacing w:val="-10"/>
                            <w:sz w:val="18"/>
                          </w:rPr>
                          <w:t> </w:t>
                        </w:r>
                        <w:r>
                          <w:rPr>
                            <w:rFonts w:ascii="Courier New" w:hAnsi="Courier New"/>
                            <w:sz w:val="18"/>
                          </w:rPr>
                          <w:t>tau_1=0.013; k_2</w:t>
                        </w:r>
                        <w:r>
                          <w:rPr>
                            <w:rFonts w:ascii="Courier New" w:hAnsi="Courier New"/>
                            <w:spacing w:val="-9"/>
                            <w:sz w:val="18"/>
                          </w:rPr>
                          <w:t> </w:t>
                        </w:r>
                        <w:r>
                          <w:rPr>
                            <w:rFonts w:ascii="Courier New" w:hAnsi="Courier New"/>
                            <w:sz w:val="18"/>
                          </w:rPr>
                          <w:t>=</w:t>
                        </w:r>
                        <w:r>
                          <w:rPr>
                            <w:rFonts w:ascii="Courier New" w:hAnsi="Courier New"/>
                            <w:spacing w:val="-8"/>
                            <w:sz w:val="18"/>
                          </w:rPr>
                          <w:t> </w:t>
                        </w:r>
                        <w:r>
                          <w:rPr>
                            <w:rFonts w:ascii="Courier New" w:hAnsi="Courier New"/>
                            <w:sz w:val="18"/>
                          </w:rPr>
                          <w:t>750000;</w:t>
                        </w:r>
                        <w:r>
                          <w:rPr>
                            <w:rFonts w:ascii="Courier New" w:hAnsi="Courier New"/>
                            <w:spacing w:val="-8"/>
                            <w:sz w:val="18"/>
                          </w:rPr>
                          <w:t> </w:t>
                        </w:r>
                        <w:r>
                          <w:rPr>
                            <w:rFonts w:ascii="Courier New" w:hAnsi="Courier New"/>
                            <w:sz w:val="18"/>
                          </w:rPr>
                          <w:t>tau_2</w:t>
                        </w:r>
                        <w:r>
                          <w:rPr>
                            <w:rFonts w:ascii="Courier New" w:hAnsi="Courier New"/>
                            <w:spacing w:val="-9"/>
                            <w:sz w:val="18"/>
                          </w:rPr>
                          <w:t> </w:t>
                        </w:r>
                        <w:r>
                          <w:rPr>
                            <w:rFonts w:ascii="Courier New" w:hAnsi="Courier New"/>
                            <w:sz w:val="18"/>
                          </w:rPr>
                          <w:t>=</w:t>
                        </w:r>
                        <w:r>
                          <w:rPr>
                            <w:rFonts w:ascii="Courier New" w:hAnsi="Courier New"/>
                            <w:spacing w:val="-8"/>
                            <w:sz w:val="18"/>
                          </w:rPr>
                          <w:t> </w:t>
                        </w:r>
                        <w:r>
                          <w:rPr>
                            <w:rFonts w:ascii="Courier New" w:hAnsi="Courier New"/>
                            <w:sz w:val="18"/>
                          </w:rPr>
                          <w:t>0.001;</w:t>
                        </w:r>
                        <w:r>
                          <w:rPr>
                            <w:rFonts w:ascii="Courier New" w:hAnsi="Courier New"/>
                            <w:spacing w:val="-8"/>
                            <w:sz w:val="18"/>
                          </w:rPr>
                          <w:t> </w:t>
                        </w:r>
                        <w:r>
                          <w:rPr>
                            <w:rFonts w:ascii="Courier New" w:hAnsi="Courier New"/>
                            <w:sz w:val="18"/>
                          </w:rPr>
                          <w:t>tau_3</w:t>
                        </w:r>
                        <w:r>
                          <w:rPr>
                            <w:rFonts w:ascii="Courier New" w:hAnsi="Courier New"/>
                            <w:spacing w:val="-9"/>
                            <w:sz w:val="18"/>
                          </w:rPr>
                          <w:t> </w:t>
                        </w:r>
                        <w:r>
                          <w:rPr>
                            <w:rFonts w:ascii="Courier New" w:hAnsi="Courier New"/>
                            <w:spacing w:val="-2"/>
                            <w:sz w:val="18"/>
                          </w:rPr>
                          <w:t>=0.00000071;</w:t>
                        </w:r>
                      </w:p>
                      <w:p>
                        <w:pPr>
                          <w:spacing w:before="2"/>
                          <w:ind w:left="59" w:right="0" w:firstLine="0"/>
                          <w:jc w:val="left"/>
                          <w:rPr>
                            <w:rFonts w:ascii="Courier New" w:hAnsi="Courier New"/>
                            <w:sz w:val="18"/>
                          </w:rPr>
                        </w:pPr>
                        <w:r>
                          <w:rPr>
                            <w:rFonts w:ascii="Courier New" w:hAnsi="Courier New"/>
                            <w:sz w:val="18"/>
                          </w:rPr>
                          <w:t>beta_1</w:t>
                        </w:r>
                        <w:r>
                          <w:rPr>
                            <w:rFonts w:ascii="Courier New" w:hAnsi="Courier New"/>
                            <w:spacing w:val="-9"/>
                            <w:sz w:val="18"/>
                          </w:rPr>
                          <w:t> </w:t>
                        </w:r>
                        <w:r>
                          <w:rPr>
                            <w:rFonts w:ascii="Courier New" w:hAnsi="Courier New"/>
                            <w:sz w:val="18"/>
                          </w:rPr>
                          <w:t>=</w:t>
                        </w:r>
                        <w:r>
                          <w:rPr>
                            <w:rFonts w:ascii="Courier New" w:hAnsi="Courier New"/>
                            <w:spacing w:val="-8"/>
                            <w:sz w:val="18"/>
                          </w:rPr>
                          <w:t> </w:t>
                        </w:r>
                        <w:r>
                          <w:rPr>
                            <w:rFonts w:ascii="Courier New" w:hAnsi="Courier New"/>
                            <w:sz w:val="18"/>
                          </w:rPr>
                          <w:t>0.23;</w:t>
                        </w:r>
                        <w:r>
                          <w:rPr>
                            <w:rFonts w:ascii="Courier New" w:hAnsi="Courier New"/>
                            <w:spacing w:val="-8"/>
                            <w:sz w:val="18"/>
                          </w:rPr>
                          <w:t> </w:t>
                        </w:r>
                        <w:r>
                          <w:rPr>
                            <w:rFonts w:ascii="Courier New" w:hAnsi="Courier New"/>
                            <w:sz w:val="18"/>
                          </w:rPr>
                          <w:t>beta_2</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z w:val="18"/>
                          </w:rPr>
                          <w:t>0.02;</w:t>
                        </w:r>
                        <w:r>
                          <w:rPr>
                            <w:rFonts w:ascii="Courier New" w:hAnsi="Courier New"/>
                            <w:spacing w:val="-8"/>
                            <w:sz w:val="18"/>
                          </w:rPr>
                          <w:t> </w:t>
                        </w:r>
                        <w:r>
                          <w:rPr>
                            <w:rFonts w:ascii="Courier New" w:hAnsi="Courier New"/>
                            <w:sz w:val="18"/>
                          </w:rPr>
                          <w:t>beta_3</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0.0004;</w:t>
                        </w:r>
                      </w:p>
                      <w:p>
                        <w:pPr>
                          <w:spacing w:line="240" w:lineRule="auto" w:before="124"/>
                          <w:rPr>
                            <w:rFonts w:ascii="Courier New"/>
                            <w:sz w:val="18"/>
                          </w:rPr>
                        </w:pPr>
                      </w:p>
                      <w:p>
                        <w:pPr>
                          <w:spacing w:line="312" w:lineRule="auto" w:before="0"/>
                          <w:ind w:left="59" w:right="1223" w:firstLine="0"/>
                          <w:jc w:val="left"/>
                          <w:rPr>
                            <w:rFonts w:ascii="Courier New" w:hAnsi="Courier New"/>
                            <w:sz w:val="18"/>
                          </w:rPr>
                        </w:pPr>
                        <w:r>
                          <w:rPr>
                            <w:rFonts w:ascii="Courier New" w:hAnsi="Courier New"/>
                            <w:sz w:val="18"/>
                          </w:rPr>
                          <w:t>% Tiga nilai beta_1 yang berbeda beta_1_values</w:t>
                        </w:r>
                        <w:r>
                          <w:rPr>
                            <w:rFonts w:ascii="Courier New" w:hAnsi="Courier New"/>
                            <w:spacing w:val="-13"/>
                            <w:sz w:val="18"/>
                          </w:rPr>
                          <w:t> </w:t>
                        </w:r>
                        <w:r>
                          <w:rPr>
                            <w:rFonts w:ascii="Courier New" w:hAnsi="Courier New"/>
                            <w:sz w:val="18"/>
                          </w:rPr>
                          <w:t>=</w:t>
                        </w:r>
                        <w:r>
                          <w:rPr>
                            <w:rFonts w:ascii="Courier New" w:hAnsi="Courier New"/>
                            <w:spacing w:val="-13"/>
                            <w:sz w:val="18"/>
                          </w:rPr>
                          <w:t> </w:t>
                        </w:r>
                        <w:r>
                          <w:rPr>
                            <w:rFonts w:ascii="Courier New" w:hAnsi="Courier New"/>
                            <w:sz w:val="18"/>
                          </w:rPr>
                          <w:t>[0.23,</w:t>
                        </w:r>
                        <w:r>
                          <w:rPr>
                            <w:rFonts w:ascii="Courier New" w:hAnsi="Courier New"/>
                            <w:spacing w:val="-13"/>
                            <w:sz w:val="18"/>
                          </w:rPr>
                          <w:t> </w:t>
                        </w:r>
                        <w:r>
                          <w:rPr>
                            <w:rFonts w:ascii="Courier New" w:hAnsi="Courier New"/>
                            <w:sz w:val="18"/>
                          </w:rPr>
                          <w:t>0.33,</w:t>
                        </w:r>
                        <w:r>
                          <w:rPr>
                            <w:rFonts w:ascii="Courier New" w:hAnsi="Courier New"/>
                            <w:spacing w:val="-13"/>
                            <w:sz w:val="18"/>
                          </w:rPr>
                          <w:t> </w:t>
                        </w:r>
                        <w:r>
                          <w:rPr>
                            <w:rFonts w:ascii="Courier New" w:hAnsi="Courier New"/>
                            <w:sz w:val="18"/>
                          </w:rPr>
                          <w:t>0.43];</w:t>
                        </w:r>
                      </w:p>
                      <w:p>
                        <w:pPr>
                          <w:spacing w:line="240" w:lineRule="auto" w:before="63"/>
                          <w:rPr>
                            <w:rFonts w:ascii="Courier New"/>
                            <w:sz w:val="18"/>
                          </w:rPr>
                        </w:pPr>
                      </w:p>
                      <w:p>
                        <w:pPr>
                          <w:spacing w:line="312" w:lineRule="auto" w:before="0"/>
                          <w:ind w:left="59" w:right="3217" w:firstLine="0"/>
                          <w:jc w:val="left"/>
                          <w:rPr>
                            <w:rFonts w:ascii="Courier New" w:hAnsi="Courier New"/>
                            <w:sz w:val="18"/>
                          </w:rPr>
                        </w:pPr>
                        <w:r>
                          <w:rPr>
                            <w:rFonts w:ascii="Courier New" w:hAnsi="Courier New"/>
                            <w:sz w:val="18"/>
                          </w:rPr>
                          <w:t>%</w:t>
                        </w:r>
                        <w:r>
                          <w:rPr>
                            <w:rFonts w:ascii="Courier New" w:hAnsi="Courier New"/>
                            <w:spacing w:val="-22"/>
                            <w:sz w:val="18"/>
                          </w:rPr>
                          <w:t> </w:t>
                        </w:r>
                        <w:r>
                          <w:rPr>
                            <w:rFonts w:ascii="Courier New" w:hAnsi="Courier New"/>
                            <w:sz w:val="18"/>
                          </w:rPr>
                          <w:t>Waktu</w:t>
                        </w:r>
                        <w:r>
                          <w:rPr>
                            <w:rFonts w:ascii="Courier New" w:hAnsi="Courier New"/>
                            <w:spacing w:val="-22"/>
                            <w:sz w:val="18"/>
                          </w:rPr>
                          <w:t> </w:t>
                        </w:r>
                        <w:r>
                          <w:rPr>
                            <w:rFonts w:ascii="Courier New" w:hAnsi="Courier New"/>
                            <w:sz w:val="18"/>
                          </w:rPr>
                          <w:t>Simulasi t_start = 0;</w:t>
                        </w:r>
                      </w:p>
                      <w:p>
                        <w:pPr>
                          <w:spacing w:before="2"/>
                          <w:ind w:left="59" w:right="0" w:firstLine="0"/>
                          <w:jc w:val="left"/>
                          <w:rPr>
                            <w:rFonts w:ascii="Courier New" w:hAnsi="Courier New"/>
                            <w:sz w:val="18"/>
                          </w:rPr>
                        </w:pPr>
                        <w:r>
                          <w:rPr>
                            <w:rFonts w:ascii="Courier New" w:hAnsi="Courier New"/>
                            <w:sz w:val="18"/>
                          </w:rPr>
                          <w:t>t_end</w:t>
                        </w:r>
                        <w:r>
                          <w:rPr>
                            <w:rFonts w:ascii="Courier New" w:hAnsi="Courier New"/>
                            <w:spacing w:val="-7"/>
                            <w:sz w:val="18"/>
                          </w:rPr>
                          <w:t> </w:t>
                        </w:r>
                        <w:r>
                          <w:rPr>
                            <w:rFonts w:ascii="Courier New" w:hAnsi="Courier New"/>
                            <w:sz w:val="18"/>
                          </w:rPr>
                          <w:t>=</w:t>
                        </w:r>
                        <w:r>
                          <w:rPr>
                            <w:rFonts w:ascii="Courier New" w:hAnsi="Courier New"/>
                            <w:spacing w:val="-6"/>
                            <w:sz w:val="18"/>
                          </w:rPr>
                          <w:t> </w:t>
                        </w:r>
                        <w:r>
                          <w:rPr>
                            <w:rFonts w:ascii="Courier New" w:hAnsi="Courier New"/>
                            <w:spacing w:val="-2"/>
                            <w:sz w:val="18"/>
                          </w:rPr>
                          <w:t>4000;</w:t>
                        </w:r>
                      </w:p>
                      <w:p>
                        <w:pPr>
                          <w:spacing w:before="62"/>
                          <w:ind w:left="59" w:right="0" w:firstLine="0"/>
                          <w:jc w:val="left"/>
                          <w:rPr>
                            <w:rFonts w:ascii="Courier New" w:hAnsi="Courier New"/>
                            <w:sz w:val="18"/>
                          </w:rPr>
                        </w:pPr>
                        <w:r>
                          <w:rPr>
                            <w:rFonts w:ascii="Courier New" w:hAnsi="Courier New"/>
                            <w:sz w:val="18"/>
                          </w:rPr>
                          <w:t>dt</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0.1;</w:t>
                        </w:r>
                      </w:p>
                      <w:p>
                        <w:pPr>
                          <w:spacing w:line="312" w:lineRule="auto" w:before="62"/>
                          <w:ind w:left="59" w:right="639" w:firstLine="0"/>
                          <w:jc w:val="left"/>
                          <w:rPr>
                            <w:rFonts w:ascii="Courier New" w:hAnsi="Courier New"/>
                            <w:sz w:val="18"/>
                          </w:rPr>
                        </w:pPr>
                        <w:r>
                          <w:rPr>
                            <w:rFonts w:ascii="Courier New" w:hAnsi="Courier New"/>
                            <w:sz w:val="18"/>
                          </w:rPr>
                          <w:t>num_steps</w:t>
                        </w:r>
                        <w:r>
                          <w:rPr>
                            <w:rFonts w:ascii="Courier New" w:hAnsi="Courier New"/>
                            <w:spacing w:val="-9"/>
                            <w:sz w:val="18"/>
                          </w:rPr>
                          <w:t> </w:t>
                        </w:r>
                        <w:r>
                          <w:rPr>
                            <w:rFonts w:ascii="Courier New" w:hAnsi="Courier New"/>
                            <w:sz w:val="18"/>
                          </w:rPr>
                          <w:t>=</w:t>
                        </w:r>
                        <w:r>
                          <w:rPr>
                            <w:rFonts w:ascii="Courier New" w:hAnsi="Courier New"/>
                            <w:spacing w:val="-7"/>
                            <w:sz w:val="18"/>
                          </w:rPr>
                          <w:t> </w:t>
                        </w:r>
                        <w:r>
                          <w:rPr>
                            <w:rFonts w:ascii="Courier New" w:hAnsi="Courier New"/>
                            <w:sz w:val="18"/>
                          </w:rPr>
                          <w:t>round((t_end</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t_start)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dt)</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1; t = linspace(t_start, t_end, num_steps);</w:t>
                        </w:r>
                      </w:p>
                      <w:p>
                        <w:pPr>
                          <w:spacing w:line="240" w:lineRule="auto" w:before="63"/>
                          <w:rPr>
                            <w:rFonts w:ascii="Courier New"/>
                            <w:sz w:val="18"/>
                          </w:rPr>
                        </w:pPr>
                      </w:p>
                      <w:p>
                        <w:pPr>
                          <w:spacing w:line="312" w:lineRule="auto" w:before="0"/>
                          <w:ind w:left="59" w:right="3973" w:firstLine="0"/>
                          <w:jc w:val="left"/>
                          <w:rPr>
                            <w:rFonts w:ascii="Courier New" w:hAnsi="Courier New"/>
                            <w:sz w:val="18"/>
                          </w:rPr>
                        </w:pPr>
                        <w:r>
                          <w:rPr>
                            <w:rFonts w:ascii="Courier New" w:hAnsi="Courier New"/>
                            <w:sz w:val="18"/>
                          </w:rPr>
                          <w:t>%</w:t>
                        </w:r>
                        <w:r>
                          <w:rPr>
                            <w:rFonts w:ascii="Courier New" w:hAnsi="Courier New"/>
                            <w:spacing w:val="-22"/>
                            <w:sz w:val="18"/>
                          </w:rPr>
                          <w:t> </w:t>
                        </w:r>
                        <w:r>
                          <w:rPr>
                            <w:rFonts w:ascii="Courier New" w:hAnsi="Courier New"/>
                            <w:sz w:val="18"/>
                          </w:rPr>
                          <w:t>Kondisi</w:t>
                        </w:r>
                        <w:r>
                          <w:rPr>
                            <w:rFonts w:ascii="Courier New" w:hAnsi="Courier New"/>
                            <w:spacing w:val="-22"/>
                            <w:sz w:val="18"/>
                          </w:rPr>
                          <w:t> </w:t>
                        </w:r>
                        <w:r>
                          <w:rPr>
                            <w:rFonts w:ascii="Courier New" w:hAnsi="Courier New"/>
                            <w:sz w:val="18"/>
                          </w:rPr>
                          <w:t>Awal H0 = 3090;</w:t>
                        </w:r>
                      </w:p>
                      <w:p>
                        <w:pPr>
                          <w:spacing w:before="2"/>
                          <w:ind w:left="59" w:right="0" w:firstLine="0"/>
                          <w:jc w:val="left"/>
                          <w:rPr>
                            <w:rFonts w:ascii="Courier New" w:hAnsi="Courier New"/>
                            <w:sz w:val="18"/>
                          </w:rPr>
                        </w:pPr>
                        <w:r>
                          <w:rPr>
                            <w:rFonts w:ascii="Courier New" w:hAnsi="Courier New"/>
                            <w:sz w:val="18"/>
                          </w:rPr>
                          <w:t>C0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318;</w:t>
                        </w:r>
                      </w:p>
                      <w:p>
                        <w:pPr>
                          <w:spacing w:before="62"/>
                          <w:ind w:left="59" w:right="0" w:firstLine="0"/>
                          <w:jc w:val="left"/>
                          <w:rPr>
                            <w:rFonts w:ascii="Courier New" w:hAnsi="Courier New"/>
                            <w:sz w:val="18"/>
                          </w:rPr>
                        </w:pPr>
                        <w:r>
                          <w:rPr>
                            <w:rFonts w:ascii="Courier New" w:hAnsi="Courier New"/>
                            <w:sz w:val="18"/>
                          </w:rPr>
                          <w:t>R0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2"/>
                            <w:sz w:val="18"/>
                          </w:rPr>
                          <w:t>640000;</w:t>
                        </w:r>
                      </w:p>
                      <w:p>
                        <w:pPr>
                          <w:spacing w:before="62"/>
                          <w:ind w:left="59" w:right="0" w:firstLine="0"/>
                          <w:jc w:val="left"/>
                          <w:rPr>
                            <w:rFonts w:ascii="Courier New" w:hAnsi="Courier New"/>
                            <w:sz w:val="18"/>
                          </w:rPr>
                        </w:pPr>
                        <w:r>
                          <w:rPr>
                            <w:rFonts w:ascii="Courier New" w:hAnsi="Courier New"/>
                            <w:sz w:val="18"/>
                          </w:rPr>
                          <w:t>I0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2"/>
                            <w:sz w:val="18"/>
                          </w:rPr>
                          <w:t>125000;</w:t>
                        </w:r>
                      </w:p>
                      <w:p>
                        <w:pPr>
                          <w:spacing w:before="62"/>
                          <w:ind w:left="59" w:right="0" w:firstLine="0"/>
                          <w:jc w:val="left"/>
                          <w:rPr>
                            <w:rFonts w:ascii="Courier New" w:hAnsi="Courier New"/>
                            <w:sz w:val="18"/>
                          </w:rPr>
                        </w:pPr>
                        <w:r>
                          <w:rPr>
                            <w:rFonts w:ascii="Courier New" w:hAnsi="Courier New"/>
                            <w:sz w:val="18"/>
                          </w:rPr>
                          <w:t>x0</w:t>
                        </w:r>
                        <w:r>
                          <w:rPr>
                            <w:rFonts w:ascii="Courier New" w:hAnsi="Courier New"/>
                            <w:spacing w:val="-6"/>
                            <w:sz w:val="18"/>
                          </w:rPr>
                          <w:t> </w:t>
                        </w:r>
                        <w:r>
                          <w:rPr>
                            <w:rFonts w:ascii="Courier New" w:hAnsi="Courier New"/>
                            <w:sz w:val="18"/>
                          </w:rPr>
                          <w:t>=</w:t>
                        </w:r>
                        <w:r>
                          <w:rPr>
                            <w:rFonts w:ascii="Courier New" w:hAnsi="Courier New"/>
                            <w:spacing w:val="-5"/>
                            <w:sz w:val="18"/>
                          </w:rPr>
                          <w:t> </w:t>
                        </w:r>
                        <w:r>
                          <w:rPr>
                            <w:rFonts w:ascii="Courier New" w:hAnsi="Courier New"/>
                            <w:sz w:val="18"/>
                          </w:rPr>
                          <w:t>[H0;</w:t>
                        </w:r>
                        <w:r>
                          <w:rPr>
                            <w:rFonts w:ascii="Courier New" w:hAnsi="Courier New"/>
                            <w:spacing w:val="-6"/>
                            <w:sz w:val="18"/>
                          </w:rPr>
                          <w:t> </w:t>
                        </w:r>
                        <w:r>
                          <w:rPr>
                            <w:rFonts w:ascii="Courier New" w:hAnsi="Courier New"/>
                            <w:sz w:val="18"/>
                          </w:rPr>
                          <w:t>C0;</w:t>
                        </w:r>
                        <w:r>
                          <w:rPr>
                            <w:rFonts w:ascii="Courier New" w:hAnsi="Courier New"/>
                            <w:spacing w:val="-5"/>
                            <w:sz w:val="18"/>
                          </w:rPr>
                          <w:t> </w:t>
                        </w:r>
                        <w:r>
                          <w:rPr>
                            <w:rFonts w:ascii="Courier New" w:hAnsi="Courier New"/>
                            <w:sz w:val="18"/>
                          </w:rPr>
                          <w:t>R0;</w:t>
                        </w:r>
                        <w:r>
                          <w:rPr>
                            <w:rFonts w:ascii="Courier New" w:hAnsi="Courier New"/>
                            <w:spacing w:val="-6"/>
                            <w:sz w:val="18"/>
                          </w:rPr>
                          <w:t> </w:t>
                        </w:r>
                        <w:r>
                          <w:rPr>
                            <w:rFonts w:ascii="Courier New" w:hAnsi="Courier New"/>
                            <w:spacing w:val="-4"/>
                            <w:sz w:val="18"/>
                          </w:rPr>
                          <w:t>I0];</w:t>
                        </w:r>
                      </w:p>
                      <w:p>
                        <w:pPr>
                          <w:spacing w:line="240" w:lineRule="auto"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13"/>
                            <w:sz w:val="18"/>
                          </w:rPr>
                          <w:t> </w:t>
                        </w:r>
                        <w:r>
                          <w:rPr>
                            <w:rFonts w:ascii="Courier New"/>
                            <w:sz w:val="18"/>
                          </w:rPr>
                          <w:t>Menyimpan</w:t>
                        </w:r>
                        <w:r>
                          <w:rPr>
                            <w:rFonts w:ascii="Courier New"/>
                            <w:spacing w:val="-10"/>
                            <w:sz w:val="18"/>
                          </w:rPr>
                          <w:t> </w:t>
                        </w:r>
                        <w:r>
                          <w:rPr>
                            <w:rFonts w:ascii="Courier New"/>
                            <w:sz w:val="18"/>
                          </w:rPr>
                          <w:t>hasil</w:t>
                        </w:r>
                        <w:r>
                          <w:rPr>
                            <w:rFonts w:ascii="Courier New"/>
                            <w:spacing w:val="-11"/>
                            <w:sz w:val="18"/>
                          </w:rPr>
                          <w:t> </w:t>
                        </w:r>
                        <w:r>
                          <w:rPr>
                            <w:rFonts w:ascii="Courier New"/>
                            <w:sz w:val="18"/>
                          </w:rPr>
                          <w:t>dari</w:t>
                        </w:r>
                        <w:r>
                          <w:rPr>
                            <w:rFonts w:ascii="Courier New"/>
                            <w:spacing w:val="-10"/>
                            <w:sz w:val="18"/>
                          </w:rPr>
                          <w:t> </w:t>
                        </w:r>
                        <w:r>
                          <w:rPr>
                            <w:rFonts w:ascii="Courier New"/>
                            <w:sz w:val="18"/>
                          </w:rPr>
                          <w:t>setiap</w:t>
                        </w:r>
                        <w:r>
                          <w:rPr>
                            <w:rFonts w:ascii="Courier New"/>
                            <w:spacing w:val="-10"/>
                            <w:sz w:val="18"/>
                          </w:rPr>
                          <w:t> </w:t>
                        </w:r>
                        <w:r>
                          <w:rPr>
                            <w:rFonts w:ascii="Courier New"/>
                            <w:spacing w:val="-2"/>
                            <w:sz w:val="18"/>
                          </w:rPr>
                          <w:t>beta_1</w:t>
                        </w:r>
                      </w:p>
                    </w:txbxContent>
                  </v:textbox>
                  <w10:wrap type="none"/>
                </v:shape>
              </v:group>
            </w:pict>
          </mc:Fallback>
        </mc:AlternateContent>
      </w:r>
      <w:r>
        <w:rPr>
          <w:rFonts w:ascii="Calibri"/>
          <w:sz w:val="20"/>
        </w:rPr>
      </w:r>
    </w:p>
    <w:p>
      <w:pPr>
        <w:pStyle w:val="BodyText"/>
        <w:spacing w:after="0"/>
        <w:rPr>
          <w:rFonts w:ascii="Calibri"/>
          <w:sz w:val="20"/>
        </w:rPr>
        <w:sectPr>
          <w:pgSz w:w="8400" w:h="11910"/>
          <w:pgMar w:header="252" w:footer="0" w:top="480" w:bottom="280" w:left="0" w:right="0"/>
        </w:sectPr>
      </w:pPr>
    </w:p>
    <w:p>
      <w:pPr>
        <w:pStyle w:val="BodyText"/>
        <w:rPr>
          <w:rFonts w:ascii="Calibri"/>
          <w:sz w:val="18"/>
        </w:rPr>
      </w:pPr>
    </w:p>
    <w:p>
      <w:pPr>
        <w:pStyle w:val="BodyText"/>
        <w:spacing w:before="78"/>
        <w:rPr>
          <w:rFonts w:ascii="Calibri"/>
          <w:sz w:val="18"/>
        </w:rPr>
      </w:pPr>
    </w:p>
    <w:p>
      <w:pPr>
        <w:spacing w:line="312" w:lineRule="auto" w:before="0"/>
        <w:ind w:left="1679" w:right="1129" w:firstLine="0"/>
        <w:jc w:val="left"/>
        <w:rPr>
          <w:rFonts w:ascii="Courier New" w:hAnsi="Courier New"/>
          <w:sz w:val="18"/>
        </w:rPr>
      </w:pPr>
      <w:r>
        <w:rPr>
          <w:rFonts w:ascii="Courier New" w:hAnsi="Courier New"/>
          <w:sz w:val="18"/>
        </w:rPr>
        <mc:AlternateContent>
          <mc:Choice Requires="wps">
            <w:drawing>
              <wp:anchor distT="0" distB="0" distL="0" distR="0" allowOverlap="1" layoutInCell="1" locked="0" behindDoc="0" simplePos="0" relativeHeight="16426496">
                <wp:simplePos x="0" y="0"/>
                <wp:positionH relativeFrom="page">
                  <wp:posOffset>1025880</wp:posOffset>
                </wp:positionH>
                <wp:positionV relativeFrom="paragraph">
                  <wp:posOffset>-22582</wp:posOffset>
                </wp:positionV>
                <wp:extent cx="1270" cy="6078220"/>
                <wp:effectExtent l="0" t="0" r="0" b="0"/>
                <wp:wrapNone/>
                <wp:docPr id="1609" name="Graphic 1609"/>
                <wp:cNvGraphicFramePr>
                  <a:graphicFrameLocks/>
                </wp:cNvGraphicFramePr>
                <a:graphic>
                  <a:graphicData uri="http://schemas.microsoft.com/office/word/2010/wordprocessingShape">
                    <wps:wsp>
                      <wps:cNvPr id="1609" name="Graphic 1609"/>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778113pt;width:.1pt;height:478.6pt;mso-position-horizontal-relative:page;mso-position-vertical-relative:paragraph;z-index:16426496" id="docshape1400" coordorigin="1616,-36" coordsize="0,9572" path="m1616,230l1616,-36m1616,496l1616,230m1616,762l1616,496m1616,1028l1616,762m1616,1294l1616,1028m1616,1560l1616,1294m1616,1825l1616,1560m1616,2091l1616,1825m1616,2357l1616,2091m1616,2623l1616,2357m1616,2889l1616,2623m1616,3155l1616,2889m1616,3421l1616,3155m1616,3687l1616,3421m1616,3952l1616,3687m1616,4218l1616,3952m1616,4484l1616,4218m1616,4750l1616,4484m1616,5016l1616,4750m1616,5282l1616,5016m1616,5548l1616,5282m1616,5813l1616,5548m1616,6079l1616,5813m1616,6345l1616,6079m1616,6611l1616,6345m1616,6877l1616,6611m1616,7143l1616,6877m1616,7409l1616,7143m1616,7674l1616,7409m1616,7940l1616,7674m1616,8206l1616,7940m1616,8472l1616,8206m1616,8738l1616,8472m1616,9004l1616,8738m1616,9270l1616,9004m1616,9535l1616,9270e" filled="false" stroked="true" strokeweight=".3985pt" strokecolor="#000000">
                <v:path arrowok="t"/>
                <v:stroke dashstyle="solid"/>
                <w10:wrap type="none"/>
              </v:shape>
            </w:pict>
          </mc:Fallback>
        </mc:AlternateContent>
      </w:r>
      <w:r>
        <w:rPr>
          <w:rFonts w:ascii="Courier New" w:hAnsi="Courier New"/>
          <w:sz w:val="18"/>
        </w:rPr>
        <mc:AlternateContent>
          <mc:Choice Requires="wps">
            <w:drawing>
              <wp:anchor distT="0" distB="0" distL="0" distR="0" allowOverlap="1" layoutInCell="1" locked="0" behindDoc="0" simplePos="0" relativeHeight="16427008">
                <wp:simplePos x="0" y="0"/>
                <wp:positionH relativeFrom="page">
                  <wp:posOffset>4648492</wp:posOffset>
                </wp:positionH>
                <wp:positionV relativeFrom="paragraph">
                  <wp:posOffset>-22582</wp:posOffset>
                </wp:positionV>
                <wp:extent cx="1270" cy="6078220"/>
                <wp:effectExtent l="0" t="0" r="0" b="0"/>
                <wp:wrapNone/>
                <wp:docPr id="1610" name="Graphic 1610"/>
                <wp:cNvGraphicFramePr>
                  <a:graphicFrameLocks/>
                </wp:cNvGraphicFramePr>
                <a:graphic>
                  <a:graphicData uri="http://schemas.microsoft.com/office/word/2010/wordprocessingShape">
                    <wps:wsp>
                      <wps:cNvPr id="1610" name="Graphic 1610"/>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778113pt;width:.1pt;height:478.6pt;mso-position-horizontal-relative:page;mso-position-vertical-relative:paragraph;z-index:16427008" id="docshape1401" coordorigin="7320,-36" coordsize="0,9572" path="m7320,230l7320,-36m7320,496l7320,230m7320,762l7320,496m7320,1028l7320,762m7320,1294l7320,1028m7320,1560l7320,1294m7320,1825l7320,1560m7320,2091l7320,1825m7320,2357l7320,2091m7320,2623l7320,2357m7320,2889l7320,2623m7320,3155l7320,2889m7320,3421l7320,3155m7320,3687l7320,3421m7320,3952l7320,3687m7320,4218l7320,3952m7320,4484l7320,4218m7320,4750l7320,4484m7320,5016l7320,4750m7320,5282l7320,5016m7320,5548l7320,5282m7320,5813l7320,5548m7320,6079l7320,5813m7320,6345l7320,6079m7320,6611l7320,6345m7320,6877l7320,6611m7320,7143l7320,6877m7320,7409l7320,7143m7320,7674l7320,7409m7320,7940l7320,7674m7320,8206l7320,7940m7320,8472l7320,8206m7320,8738l7320,8472m7320,9004l7320,8738m7320,9270l7320,9004m7320,9535l7320,9270e" filled="false" stroked="true" strokeweight=".3985pt" strokecolor="#000000">
                <v:path arrowok="t"/>
                <v:stroke dashstyle="solid"/>
                <w10:wrap type="none"/>
              </v:shape>
            </w:pict>
          </mc:Fallback>
        </mc:AlternateContent>
      </w:r>
      <w:r>
        <w:rPr>
          <w:rFonts w:ascii="Courier New" w:hAnsi="Courier New"/>
          <w:sz w:val="18"/>
        </w:rPr>
        <w:t>results_all</w:t>
      </w:r>
      <w:r>
        <w:rPr>
          <w:rFonts w:ascii="Courier New" w:hAnsi="Courier New"/>
          <w:spacing w:val="-14"/>
          <w:sz w:val="18"/>
        </w:rPr>
        <w:t> </w:t>
      </w:r>
      <w:r>
        <w:rPr>
          <w:rFonts w:ascii="Courier New" w:hAnsi="Courier New"/>
          <w:sz w:val="18"/>
        </w:rPr>
        <w:t>=</w:t>
      </w:r>
      <w:r>
        <w:rPr>
          <w:rFonts w:ascii="Courier New" w:hAnsi="Courier New"/>
          <w:spacing w:val="-14"/>
          <w:sz w:val="18"/>
        </w:rPr>
        <w:t> </w:t>
      </w:r>
      <w:r>
        <w:rPr>
          <w:rFonts w:ascii="Courier New" w:hAnsi="Courier New"/>
          <w:sz w:val="18"/>
        </w:rPr>
        <w:t>zeros(num_steps,</w:t>
      </w:r>
      <w:r>
        <w:rPr>
          <w:rFonts w:ascii="Courier New" w:hAnsi="Courier New"/>
          <w:spacing w:val="-14"/>
          <w:sz w:val="18"/>
        </w:rPr>
        <w:t> </w:t>
      </w:r>
      <w:r>
        <w:rPr>
          <w:rFonts w:ascii="Courier New" w:hAnsi="Courier New"/>
          <w:sz w:val="18"/>
        </w:rPr>
        <w:t>4, </w:t>
      </w:r>
      <w:r>
        <w:rPr>
          <w:rFonts w:ascii="Courier New" w:hAnsi="Courier New"/>
          <w:spacing w:val="-2"/>
          <w:sz w:val="18"/>
        </w:rPr>
        <w:t>length(beta_1_values));</w:t>
      </w:r>
    </w:p>
    <w:p>
      <w:pPr>
        <w:pStyle w:val="BodyText"/>
        <w:spacing w:before="64"/>
        <w:rPr>
          <w:rFonts w:ascii="Courier New"/>
          <w:sz w:val="18"/>
        </w:rPr>
      </w:pPr>
    </w:p>
    <w:p>
      <w:pPr>
        <w:spacing w:line="312" w:lineRule="auto" w:before="0"/>
        <w:ind w:left="1679" w:right="3009" w:firstLine="0"/>
        <w:jc w:val="left"/>
        <w:rPr>
          <w:rFonts w:ascii="Courier New"/>
          <w:sz w:val="18"/>
        </w:rPr>
      </w:pPr>
      <w:r>
        <w:rPr>
          <w:rFonts w:ascii="Courier New"/>
          <w:sz w:val="18"/>
        </w:rPr>
        <w:t>%</w:t>
      </w:r>
      <w:r>
        <w:rPr>
          <w:rFonts w:ascii="Courier New"/>
          <w:spacing w:val="-9"/>
          <w:sz w:val="18"/>
        </w:rPr>
        <w:t> </w:t>
      </w:r>
      <w:r>
        <w:rPr>
          <w:rFonts w:ascii="Courier New"/>
          <w:sz w:val="18"/>
        </w:rPr>
        <w:t>Loop</w:t>
      </w:r>
      <w:r>
        <w:rPr>
          <w:rFonts w:ascii="Courier New"/>
          <w:spacing w:val="-9"/>
          <w:sz w:val="18"/>
        </w:rPr>
        <w:t> </w:t>
      </w:r>
      <w:r>
        <w:rPr>
          <w:rFonts w:ascii="Courier New"/>
          <w:sz w:val="18"/>
        </w:rPr>
        <w:t>untuk</w:t>
      </w:r>
      <w:r>
        <w:rPr>
          <w:rFonts w:ascii="Courier New"/>
          <w:spacing w:val="-9"/>
          <w:sz w:val="18"/>
        </w:rPr>
        <w:t> </w:t>
      </w:r>
      <w:r>
        <w:rPr>
          <w:rFonts w:ascii="Courier New"/>
          <w:sz w:val="18"/>
        </w:rPr>
        <w:t>setiap</w:t>
      </w:r>
      <w:r>
        <w:rPr>
          <w:rFonts w:ascii="Courier New"/>
          <w:spacing w:val="-9"/>
          <w:sz w:val="18"/>
        </w:rPr>
        <w:t> </w:t>
      </w:r>
      <w:r>
        <w:rPr>
          <w:rFonts w:ascii="Courier New"/>
          <w:sz w:val="18"/>
        </w:rPr>
        <w:t>nilai</w:t>
      </w:r>
      <w:r>
        <w:rPr>
          <w:rFonts w:ascii="Courier New"/>
          <w:spacing w:val="-9"/>
          <w:sz w:val="18"/>
        </w:rPr>
        <w:t> </w:t>
      </w:r>
      <w:r>
        <w:rPr>
          <w:rFonts w:ascii="Courier New"/>
          <w:sz w:val="18"/>
        </w:rPr>
        <w:t>beta_1 </w:t>
      </w:r>
      <w:r>
        <w:rPr>
          <w:rFonts w:ascii="Courier New"/>
          <w:color w:val="0000FF"/>
          <w:sz w:val="18"/>
        </w:rPr>
        <w:t>for </w:t>
      </w:r>
      <w:r>
        <w:rPr>
          <w:rFonts w:ascii="Courier New"/>
          <w:sz w:val="18"/>
        </w:rPr>
        <w:t>j = 1:length(beta_1_values)</w:t>
      </w:r>
    </w:p>
    <w:p>
      <w:pPr>
        <w:spacing w:line="312" w:lineRule="auto" w:before="1"/>
        <w:ind w:left="2002" w:right="3580" w:firstLine="0"/>
        <w:jc w:val="left"/>
        <w:rPr>
          <w:rFonts w:ascii="Courier New" w:hAnsi="Courier New"/>
          <w:sz w:val="18"/>
        </w:rPr>
      </w:pPr>
      <w:r>
        <w:rPr>
          <w:rFonts w:ascii="Courier New" w:hAnsi="Courier New"/>
          <w:sz w:val="18"/>
        </w:rPr>
        <w:t>beta_1</w:t>
      </w:r>
      <w:r>
        <w:rPr>
          <w:rFonts w:ascii="Courier New" w:hAnsi="Courier New"/>
          <w:spacing w:val="-20"/>
          <w:sz w:val="18"/>
        </w:rPr>
        <w:t> </w:t>
      </w:r>
      <w:r>
        <w:rPr>
          <w:rFonts w:ascii="Courier New" w:hAnsi="Courier New"/>
          <w:sz w:val="18"/>
        </w:rPr>
        <w:t>=</w:t>
      </w:r>
      <w:r>
        <w:rPr>
          <w:rFonts w:ascii="Courier New" w:hAnsi="Courier New"/>
          <w:spacing w:val="-20"/>
          <w:sz w:val="18"/>
        </w:rPr>
        <w:t> </w:t>
      </w:r>
      <w:r>
        <w:rPr>
          <w:rFonts w:ascii="Courier New" w:hAnsi="Courier New"/>
          <w:sz w:val="18"/>
        </w:rPr>
        <w:t>beta_1_values(j); x = x0;</w:t>
      </w:r>
    </w:p>
    <w:p>
      <w:pPr>
        <w:spacing w:line="312" w:lineRule="auto" w:before="2"/>
        <w:ind w:left="2002" w:right="3009" w:firstLine="0"/>
        <w:jc w:val="left"/>
        <w:rPr>
          <w:rFonts w:ascii="Courier New" w:hAnsi="Courier New"/>
          <w:sz w:val="18"/>
        </w:rPr>
      </w:pPr>
      <w:r>
        <w:rPr>
          <w:rFonts w:ascii="Courier New" w:hAnsi="Courier New"/>
          <w:sz w:val="18"/>
        </w:rPr>
        <w:t>results</w:t>
      </w:r>
      <w:r>
        <w:rPr>
          <w:rFonts w:ascii="Courier New" w:hAnsi="Courier New"/>
          <w:spacing w:val="-14"/>
          <w:sz w:val="18"/>
        </w:rPr>
        <w:t> </w:t>
      </w:r>
      <w:r>
        <w:rPr>
          <w:rFonts w:ascii="Courier New" w:hAnsi="Courier New"/>
          <w:sz w:val="18"/>
        </w:rPr>
        <w:t>=</w:t>
      </w:r>
      <w:r>
        <w:rPr>
          <w:rFonts w:ascii="Courier New" w:hAnsi="Courier New"/>
          <w:spacing w:val="-14"/>
          <w:sz w:val="18"/>
        </w:rPr>
        <w:t> </w:t>
      </w:r>
      <w:r>
        <w:rPr>
          <w:rFonts w:ascii="Courier New" w:hAnsi="Courier New"/>
          <w:sz w:val="18"/>
        </w:rPr>
        <w:t>zeros(num_steps,</w:t>
      </w:r>
      <w:r>
        <w:rPr>
          <w:rFonts w:ascii="Courier New" w:hAnsi="Courier New"/>
          <w:spacing w:val="-14"/>
          <w:sz w:val="18"/>
        </w:rPr>
        <w:t> </w:t>
      </w:r>
      <w:r>
        <w:rPr>
          <w:rFonts w:ascii="Courier New" w:hAnsi="Courier New"/>
          <w:sz w:val="18"/>
        </w:rPr>
        <w:t>4); results(1, :) = x</w:t>
      </w:r>
      <w:r>
        <w:rPr>
          <w:rFonts w:ascii="Courier New" w:hAnsi="Courier New"/>
          <w:color w:val="FF0000"/>
          <w:sz w:val="18"/>
        </w:rPr>
        <w:t>';</w:t>
      </w:r>
    </w:p>
    <w:p>
      <w:pPr>
        <w:pStyle w:val="BodyText"/>
        <w:spacing w:before="63"/>
        <w:rPr>
          <w:rFonts w:ascii="Courier New"/>
          <w:sz w:val="18"/>
        </w:rPr>
      </w:pPr>
    </w:p>
    <w:p>
      <w:pPr>
        <w:spacing w:before="1"/>
        <w:ind w:left="2002" w:right="0" w:firstLine="0"/>
        <w:jc w:val="left"/>
        <w:rPr>
          <w:rFonts w:ascii="Courier New"/>
          <w:sz w:val="18"/>
        </w:rPr>
      </w:pPr>
      <w:r>
        <w:rPr>
          <w:rFonts w:ascii="Courier New"/>
          <w:color w:val="FF0000"/>
          <w:sz w:val="18"/>
        </w:rPr>
        <w:t>%Sistem</w:t>
      </w:r>
      <w:r>
        <w:rPr>
          <w:rFonts w:ascii="Courier New"/>
          <w:color w:val="FF0000"/>
          <w:spacing w:val="-17"/>
          <w:sz w:val="18"/>
        </w:rPr>
        <w:t> </w:t>
      </w:r>
      <w:r>
        <w:rPr>
          <w:rFonts w:ascii="Courier New"/>
          <w:color w:val="FF0000"/>
          <w:sz w:val="18"/>
        </w:rPr>
        <w:t>persamaan</w:t>
      </w:r>
      <w:r>
        <w:rPr>
          <w:rFonts w:ascii="Courier New"/>
          <w:color w:val="FF0000"/>
          <w:spacing w:val="-16"/>
          <w:sz w:val="18"/>
        </w:rPr>
        <w:t> </w:t>
      </w:r>
      <w:r>
        <w:rPr>
          <w:rFonts w:ascii="Courier New"/>
          <w:color w:val="FF0000"/>
          <w:spacing w:val="-2"/>
          <w:sz w:val="18"/>
        </w:rPr>
        <w:t>diferensial</w:t>
      </w:r>
    </w:p>
    <w:p>
      <w:pPr>
        <w:spacing w:before="62"/>
        <w:ind w:left="2002" w:right="0" w:firstLine="0"/>
        <w:jc w:val="left"/>
        <w:rPr>
          <w:rFonts w:ascii="Courier New"/>
          <w:sz w:val="18"/>
        </w:rPr>
      </w:pPr>
      <w:r>
        <w:rPr>
          <w:rFonts w:ascii="Courier New"/>
          <w:color w:val="FF0000"/>
          <w:sz w:val="18"/>
        </w:rPr>
        <w:t>f</w:t>
      </w:r>
      <w:r>
        <w:rPr>
          <w:rFonts w:ascii="Courier New"/>
          <w:color w:val="FF0000"/>
          <w:spacing w:val="-9"/>
          <w:sz w:val="18"/>
        </w:rPr>
        <w:t> </w:t>
      </w:r>
      <w:r>
        <w:rPr>
          <w:rFonts w:ascii="Courier New"/>
          <w:color w:val="FF0000"/>
          <w:sz w:val="18"/>
        </w:rPr>
        <w:t>=</w:t>
      </w:r>
      <w:r>
        <w:rPr>
          <w:rFonts w:ascii="Courier New"/>
          <w:color w:val="FF0000"/>
          <w:spacing w:val="-9"/>
          <w:sz w:val="18"/>
        </w:rPr>
        <w:t> </w:t>
      </w:r>
      <w:r>
        <w:rPr>
          <w:rFonts w:ascii="Courier New"/>
          <w:color w:val="FF0000"/>
          <w:sz w:val="18"/>
        </w:rPr>
        <w:t>@(t,</w:t>
      </w:r>
      <w:r>
        <w:rPr>
          <w:rFonts w:ascii="Courier New"/>
          <w:color w:val="FF0000"/>
          <w:spacing w:val="-8"/>
          <w:sz w:val="18"/>
        </w:rPr>
        <w:t> </w:t>
      </w:r>
      <w:r>
        <w:rPr>
          <w:rFonts w:ascii="Courier New"/>
          <w:color w:val="FF0000"/>
          <w:sz w:val="18"/>
        </w:rPr>
        <w:t>x)</w:t>
      </w:r>
      <w:r>
        <w:rPr>
          <w:rFonts w:ascii="Courier New"/>
          <w:color w:val="FF0000"/>
          <w:spacing w:val="-9"/>
          <w:sz w:val="18"/>
        </w:rPr>
        <w:t> </w:t>
      </w:r>
      <w:r>
        <w:rPr>
          <w:rFonts w:ascii="Courier New"/>
          <w:color w:val="FF0000"/>
          <w:sz w:val="18"/>
        </w:rPr>
        <w:t>[</w:t>
      </w:r>
      <w:r>
        <w:rPr>
          <w:rFonts w:ascii="Courier New"/>
          <w:color w:val="FF0000"/>
          <w:spacing w:val="-8"/>
          <w:sz w:val="18"/>
        </w:rPr>
        <w:t> </w:t>
      </w:r>
      <w:r>
        <w:rPr>
          <w:rFonts w:ascii="Courier New"/>
          <w:color w:val="FF0000"/>
          <w:sz w:val="18"/>
        </w:rPr>
        <w:t>(eta_1*x(1)*(1-</w:t>
      </w:r>
      <w:r>
        <w:rPr>
          <w:rFonts w:ascii="Courier New"/>
          <w:color w:val="FF0000"/>
          <w:spacing w:val="-2"/>
          <w:sz w:val="18"/>
        </w:rPr>
        <w:t>(x(1)/k_1)))+</w:t>
      </w:r>
    </w:p>
    <w:p>
      <w:pPr>
        <w:spacing w:before="61"/>
        <w:ind w:left="2002" w:right="0" w:firstLine="0"/>
        <w:jc w:val="left"/>
        <w:rPr>
          <w:rFonts w:ascii="Courier New" w:hAnsi="Courier New"/>
          <w:sz w:val="18"/>
        </w:rPr>
      </w:pPr>
      <w:r>
        <w:rPr>
          <w:rFonts w:ascii="Courier New" w:hAnsi="Courier New"/>
          <w:color w:val="FF0000"/>
          <w:spacing w:val="-2"/>
          <w:sz w:val="18"/>
        </w:rPr>
        <w:t>(eta_2*beta_3*x(1)*x(4))-(eta_3*x(1)*x(2));</w:t>
      </w:r>
    </w:p>
    <w:p>
      <w:pPr>
        <w:spacing w:before="62"/>
        <w:ind w:left="2002" w:right="0" w:firstLine="0"/>
        <w:jc w:val="left"/>
        <w:rPr>
          <w:rFonts w:ascii="Courier New"/>
          <w:sz w:val="18"/>
        </w:rPr>
      </w:pPr>
      <w:r>
        <w:rPr>
          <w:rFonts w:ascii="Courier New"/>
          <w:color w:val="FF0000"/>
          <w:spacing w:val="-2"/>
          <w:sz w:val="18"/>
        </w:rPr>
        <w:t>(pi_1)+(pi_2*x(1))-(pi_3*x(2))-</w:t>
      </w:r>
    </w:p>
    <w:p>
      <w:pPr>
        <w:spacing w:before="62"/>
        <w:ind w:left="2002" w:right="0" w:firstLine="0"/>
        <w:jc w:val="left"/>
        <w:rPr>
          <w:rFonts w:ascii="Courier New" w:hAnsi="Courier New"/>
          <w:sz w:val="18"/>
        </w:rPr>
      </w:pPr>
      <w:r>
        <w:rPr>
          <w:rFonts w:ascii="Courier New" w:hAnsi="Courier New"/>
          <w:color w:val="FF0000"/>
          <w:spacing w:val="-2"/>
          <w:sz w:val="18"/>
        </w:rPr>
        <w:t>(pi_4*x(2)*x(3));</w:t>
      </w:r>
      <w:r>
        <w:rPr>
          <w:rFonts w:ascii="Courier New" w:hAnsi="Courier New"/>
          <w:color w:val="FF0000"/>
          <w:spacing w:val="4"/>
          <w:sz w:val="18"/>
        </w:rPr>
        <w:t> </w:t>
      </w:r>
      <w:r>
        <w:rPr>
          <w:rFonts w:ascii="Courier New" w:hAnsi="Courier New"/>
          <w:color w:val="FF0000"/>
          <w:spacing w:val="-2"/>
          <w:sz w:val="18"/>
        </w:rPr>
        <w:t>(tau_1*x(3)*</w:t>
      </w:r>
    </w:p>
    <w:p>
      <w:pPr>
        <w:spacing w:before="62"/>
        <w:ind w:left="2002" w:right="0" w:firstLine="0"/>
        <w:jc w:val="left"/>
        <w:rPr>
          <w:rFonts w:ascii="Courier New"/>
          <w:sz w:val="18"/>
        </w:rPr>
      </w:pPr>
      <w:r>
        <w:rPr>
          <w:rFonts w:ascii="Courier New"/>
          <w:color w:val="FF0000"/>
          <w:spacing w:val="-4"/>
          <w:sz w:val="18"/>
        </w:rPr>
        <w:t>(1-</w:t>
      </w:r>
      <w:r>
        <w:rPr>
          <w:rFonts w:ascii="Courier New"/>
          <w:color w:val="FF0000"/>
          <w:spacing w:val="-2"/>
          <w:sz w:val="18"/>
        </w:rPr>
        <w:t>(x(3)/k_2)))+(tau_2*pi_4*x(3)*x(2))</w:t>
      </w:r>
    </w:p>
    <w:p>
      <w:pPr>
        <w:spacing w:before="62"/>
        <w:ind w:left="2002" w:right="0" w:firstLine="0"/>
        <w:jc w:val="left"/>
        <w:rPr>
          <w:rFonts w:ascii="Courier New" w:hAnsi="Courier New"/>
          <w:sz w:val="18"/>
        </w:rPr>
      </w:pPr>
      <w:r>
        <w:rPr>
          <w:rFonts w:ascii="Courier New" w:hAnsi="Courier New"/>
          <w:color w:val="FF0000"/>
          <w:spacing w:val="-2"/>
          <w:sz w:val="18"/>
        </w:rPr>
        <w:t>-(tau_3*x(3)*x(1));</w:t>
      </w:r>
      <w:r>
        <w:rPr>
          <w:rFonts w:ascii="Courier New" w:hAnsi="Courier New"/>
          <w:color w:val="FF0000"/>
          <w:spacing w:val="6"/>
          <w:sz w:val="18"/>
        </w:rPr>
        <w:t> </w:t>
      </w:r>
      <w:r>
        <w:rPr>
          <w:rFonts w:ascii="Courier New" w:hAnsi="Courier New"/>
          <w:color w:val="FF0000"/>
          <w:spacing w:val="-2"/>
          <w:sz w:val="18"/>
        </w:rPr>
        <w:t>(beta_1*x(3))-</w:t>
      </w:r>
    </w:p>
    <w:p>
      <w:pPr>
        <w:spacing w:before="62"/>
        <w:ind w:left="2002" w:right="0" w:firstLine="0"/>
        <w:jc w:val="left"/>
        <w:rPr>
          <w:rFonts w:ascii="Courier New" w:hAnsi="Courier New"/>
          <w:sz w:val="18"/>
        </w:rPr>
      </w:pPr>
      <w:r>
        <w:rPr>
          <w:rFonts w:ascii="Courier New" w:hAnsi="Courier New"/>
          <w:color w:val="FF0000"/>
          <w:spacing w:val="-2"/>
          <w:sz w:val="18"/>
        </w:rPr>
        <w:t>(beta_2*x(4))-(beta_3*x(4)*x(1));</w:t>
      </w:r>
      <w:r>
        <w:rPr>
          <w:rFonts w:ascii="Courier New" w:hAnsi="Courier New"/>
          <w:color w:val="FF0000"/>
          <w:spacing w:val="9"/>
          <w:sz w:val="18"/>
        </w:rPr>
        <w:t> </w:t>
      </w:r>
      <w:r>
        <w:rPr>
          <w:rFonts w:ascii="Courier New" w:hAnsi="Courier New"/>
          <w:color w:val="FF0000"/>
          <w:spacing w:val="-5"/>
          <w:sz w:val="18"/>
        </w:rPr>
        <w:t>];</w:t>
      </w:r>
    </w:p>
    <w:p>
      <w:pPr>
        <w:pStyle w:val="BodyText"/>
        <w:spacing w:before="124"/>
        <w:rPr>
          <w:rFonts w:ascii="Courier New"/>
          <w:sz w:val="18"/>
        </w:rPr>
      </w:pPr>
    </w:p>
    <w:p>
      <w:pPr>
        <w:spacing w:line="312" w:lineRule="auto" w:before="0"/>
        <w:ind w:left="2002" w:right="3588" w:firstLine="0"/>
        <w:jc w:val="both"/>
        <w:rPr>
          <w:rFonts w:ascii="Courier New"/>
          <w:sz w:val="18"/>
        </w:rPr>
      </w:pPr>
      <w:r>
        <w:rPr>
          <w:rFonts w:ascii="Courier New"/>
          <w:color w:val="FF0000"/>
          <w:sz w:val="18"/>
        </w:rPr>
        <w:t>%</w:t>
      </w:r>
      <w:r>
        <w:rPr>
          <w:rFonts w:ascii="Courier New"/>
          <w:color w:val="FF0000"/>
          <w:spacing w:val="-10"/>
          <w:sz w:val="18"/>
        </w:rPr>
        <w:t> </w:t>
      </w:r>
      <w:r>
        <w:rPr>
          <w:rFonts w:ascii="Courier New"/>
          <w:color w:val="FF0000"/>
          <w:sz w:val="18"/>
        </w:rPr>
        <w:t>Runge-Kutta</w:t>
      </w:r>
      <w:r>
        <w:rPr>
          <w:rFonts w:ascii="Courier New"/>
          <w:color w:val="FF0000"/>
          <w:spacing w:val="-10"/>
          <w:sz w:val="18"/>
        </w:rPr>
        <w:t> </w:t>
      </w:r>
      <w:r>
        <w:rPr>
          <w:rFonts w:ascii="Courier New"/>
          <w:color w:val="FF0000"/>
          <w:sz w:val="18"/>
        </w:rPr>
        <w:t>Orde</w:t>
      </w:r>
      <w:r>
        <w:rPr>
          <w:rFonts w:ascii="Courier New"/>
          <w:color w:val="FF0000"/>
          <w:spacing w:val="-10"/>
          <w:sz w:val="18"/>
        </w:rPr>
        <w:t> </w:t>
      </w:r>
      <w:r>
        <w:rPr>
          <w:rFonts w:ascii="Courier New"/>
          <w:color w:val="FF0000"/>
          <w:sz w:val="18"/>
        </w:rPr>
        <w:t>4</w:t>
      </w:r>
      <w:r>
        <w:rPr>
          <w:rFonts w:ascii="Courier New"/>
          <w:color w:val="FF0000"/>
          <w:spacing w:val="-10"/>
          <w:sz w:val="18"/>
        </w:rPr>
        <w:t> </w:t>
      </w:r>
      <w:r>
        <w:rPr>
          <w:rFonts w:ascii="Courier New"/>
          <w:color w:val="FF0000"/>
          <w:sz w:val="18"/>
        </w:rPr>
        <w:t>(RK4) for i = 1:num_steps-1</w:t>
      </w:r>
    </w:p>
    <w:p>
      <w:pPr>
        <w:spacing w:before="2"/>
        <w:ind w:left="2324" w:right="0" w:firstLine="0"/>
        <w:jc w:val="both"/>
        <w:rPr>
          <w:rFonts w:ascii="Courier New" w:hAnsi="Courier New"/>
          <w:sz w:val="18"/>
        </w:rPr>
      </w:pPr>
      <w:r>
        <w:rPr>
          <w:rFonts w:ascii="Courier New" w:hAnsi="Courier New"/>
          <w:color w:val="FF0000"/>
          <w:sz w:val="18"/>
        </w:rPr>
        <w:t>k1</w:t>
      </w:r>
      <w:r>
        <w:rPr>
          <w:rFonts w:ascii="Courier New" w:hAnsi="Courier New"/>
          <w:color w:val="FF0000"/>
          <w:spacing w:val="-6"/>
          <w:sz w:val="18"/>
        </w:rPr>
        <w:t> </w:t>
      </w:r>
      <w:r>
        <w:rPr>
          <w:rFonts w:ascii="Courier New" w:hAnsi="Courier New"/>
          <w:color w:val="FF0000"/>
          <w:sz w:val="18"/>
        </w:rPr>
        <w:t>=</w:t>
      </w:r>
      <w:r>
        <w:rPr>
          <w:rFonts w:ascii="Courier New" w:hAnsi="Courier New"/>
          <w:color w:val="FF0000"/>
          <w:spacing w:val="-6"/>
          <w:sz w:val="18"/>
        </w:rPr>
        <w:t> </w:t>
      </w:r>
      <w:r>
        <w:rPr>
          <w:rFonts w:ascii="Courier New" w:hAnsi="Courier New"/>
          <w:color w:val="FF0000"/>
          <w:sz w:val="18"/>
        </w:rPr>
        <w:t>f(t(i),</w:t>
      </w:r>
      <w:r>
        <w:rPr>
          <w:rFonts w:ascii="Courier New" w:hAnsi="Courier New"/>
          <w:color w:val="FF0000"/>
          <w:spacing w:val="-5"/>
          <w:sz w:val="18"/>
        </w:rPr>
        <w:t> x);</w:t>
      </w:r>
    </w:p>
    <w:p>
      <w:pPr>
        <w:spacing w:line="312" w:lineRule="auto" w:before="62"/>
        <w:ind w:left="2324" w:right="2297" w:firstLine="0"/>
        <w:jc w:val="both"/>
        <w:rPr>
          <w:rFonts w:ascii="Courier New" w:hAnsi="Courier New"/>
          <w:sz w:val="18"/>
        </w:rPr>
      </w:pPr>
      <w:r>
        <w:rPr>
          <w:rFonts w:ascii="Courier New" w:hAnsi="Courier New"/>
          <w:color w:val="FF0000"/>
          <w:sz w:val="18"/>
        </w:rPr>
        <w:t>k2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k1); k3</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k2); k4 = f(t(i) + dt, x + dt * k3);</w:t>
      </w:r>
    </w:p>
    <w:p>
      <w:pPr>
        <w:pStyle w:val="BodyText"/>
        <w:spacing w:before="64"/>
        <w:rPr>
          <w:rFonts w:ascii="Courier New"/>
          <w:sz w:val="18"/>
        </w:rPr>
      </w:pPr>
    </w:p>
    <w:p>
      <w:pPr>
        <w:spacing w:line="312" w:lineRule="auto" w:before="0"/>
        <w:ind w:left="2324" w:right="1129" w:firstLine="0"/>
        <w:jc w:val="left"/>
        <w:rPr>
          <w:rFonts w:ascii="Courier New" w:hAnsi="Courier New"/>
          <w:sz w:val="18"/>
        </w:rPr>
      </w:pP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(dt/6)</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(k1</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2*k2</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2*k3</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k4); results(i+1, :) = x'</w:t>
      </w:r>
      <w:r>
        <w:rPr>
          <w:rFonts w:ascii="Courier New" w:hAnsi="Courier New"/>
          <w:sz w:val="18"/>
        </w:rPr>
        <w:t>;</w:t>
      </w:r>
    </w:p>
    <w:p>
      <w:pPr>
        <w:spacing w:before="2"/>
        <w:ind w:left="2002" w:right="0" w:firstLine="0"/>
        <w:jc w:val="left"/>
        <w:rPr>
          <w:rFonts w:ascii="Courier New"/>
          <w:sz w:val="18"/>
        </w:rPr>
      </w:pPr>
      <w:r>
        <w:rPr>
          <w:rFonts w:ascii="Courier New"/>
          <w:color w:val="0000FF"/>
          <w:spacing w:val="-5"/>
          <w:sz w:val="18"/>
        </w:rPr>
        <w:t>end</w:t>
      </w:r>
    </w:p>
    <w:p>
      <w:pPr>
        <w:pStyle w:val="BodyText"/>
        <w:spacing w:before="123"/>
        <w:rPr>
          <w:rFonts w:ascii="Courier New"/>
          <w:sz w:val="18"/>
        </w:rPr>
      </w:pPr>
    </w:p>
    <w:p>
      <w:pPr>
        <w:spacing w:line="312" w:lineRule="auto" w:before="0"/>
        <w:ind w:left="2002" w:right="1443" w:firstLine="0"/>
        <w:jc w:val="left"/>
        <w:rPr>
          <w:rFonts w:ascii="Courier New" w:hAnsi="Courier New"/>
          <w:sz w:val="18"/>
        </w:rPr>
      </w:pPr>
      <w:r>
        <w:rPr>
          <w:rFonts w:ascii="Courier New" w:hAnsi="Courier New"/>
          <w:sz w:val="18"/>
        </w:rPr>
        <w:t>%</w:t>
      </w:r>
      <w:r>
        <w:rPr>
          <w:rFonts w:ascii="Courier New" w:hAnsi="Courier New"/>
          <w:spacing w:val="-11"/>
          <w:sz w:val="18"/>
        </w:rPr>
        <w:t> </w:t>
      </w:r>
      <w:r>
        <w:rPr>
          <w:rFonts w:ascii="Courier New" w:hAnsi="Courier New"/>
          <w:sz w:val="18"/>
        </w:rPr>
        <w:t>Simpan</w:t>
      </w:r>
      <w:r>
        <w:rPr>
          <w:rFonts w:ascii="Courier New" w:hAnsi="Courier New"/>
          <w:spacing w:val="-11"/>
          <w:sz w:val="18"/>
        </w:rPr>
        <w:t> </w:t>
      </w:r>
      <w:r>
        <w:rPr>
          <w:rFonts w:ascii="Courier New" w:hAnsi="Courier New"/>
          <w:sz w:val="18"/>
        </w:rPr>
        <w:t>hasil</w:t>
      </w:r>
      <w:r>
        <w:rPr>
          <w:rFonts w:ascii="Courier New" w:hAnsi="Courier New"/>
          <w:spacing w:val="-11"/>
          <w:sz w:val="18"/>
        </w:rPr>
        <w:t> </w:t>
      </w:r>
      <w:r>
        <w:rPr>
          <w:rFonts w:ascii="Courier New" w:hAnsi="Courier New"/>
          <w:sz w:val="18"/>
        </w:rPr>
        <w:t>untuk</w:t>
      </w:r>
      <w:r>
        <w:rPr>
          <w:rFonts w:ascii="Courier New" w:hAnsi="Courier New"/>
          <w:spacing w:val="-11"/>
          <w:sz w:val="18"/>
        </w:rPr>
        <w:t> </w:t>
      </w:r>
      <w:r>
        <w:rPr>
          <w:rFonts w:ascii="Courier New" w:hAnsi="Courier New"/>
          <w:sz w:val="18"/>
        </w:rPr>
        <w:t>perbandingan results_all(:, :, j) = results;</w:t>
      </w:r>
    </w:p>
    <w:p>
      <w:pPr>
        <w:pStyle w:val="BodyText"/>
        <w:spacing w:before="64"/>
        <w:rPr>
          <w:rFonts w:ascii="Courier New"/>
          <w:sz w:val="18"/>
        </w:rPr>
      </w:pPr>
    </w:p>
    <w:p>
      <w:pPr>
        <w:spacing w:line="312" w:lineRule="auto" w:before="0"/>
        <w:ind w:left="2002" w:right="1842" w:firstLine="0"/>
        <w:jc w:val="left"/>
        <w:rPr>
          <w:rFonts w:ascii="Courier New" w:hAnsi="Courier New"/>
          <w:sz w:val="18"/>
        </w:rPr>
      </w:pPr>
      <w:r>
        <w:rPr>
          <w:rFonts w:ascii="Courier New" w:hAnsi="Courier New"/>
          <w:sz w:val="18"/>
        </w:rPr>
        <w:t>% Menampilkan hasil akhir simulasi fprintf(</w:t>
      </w:r>
      <w:r>
        <w:rPr>
          <w:rFonts w:ascii="Courier New" w:hAnsi="Courier New"/>
          <w:color w:val="FF0000"/>
          <w:sz w:val="18"/>
        </w:rPr>
        <w:t>'\nHasil</w:t>
      </w:r>
      <w:r>
        <w:rPr>
          <w:rFonts w:ascii="Courier New" w:hAnsi="Courier New"/>
          <w:color w:val="FF0000"/>
          <w:spacing w:val="-11"/>
          <w:sz w:val="18"/>
        </w:rPr>
        <w:t> </w:t>
      </w:r>
      <w:r>
        <w:rPr>
          <w:rFonts w:ascii="Courier New" w:hAnsi="Courier New"/>
          <w:color w:val="FF0000"/>
          <w:sz w:val="18"/>
        </w:rPr>
        <w:t>Akhir</w:t>
      </w:r>
      <w:r>
        <w:rPr>
          <w:rFonts w:ascii="Courier New" w:hAnsi="Courier New"/>
          <w:color w:val="FF0000"/>
          <w:spacing w:val="-11"/>
          <w:sz w:val="18"/>
        </w:rPr>
        <w:t> </w:t>
      </w:r>
      <w:r>
        <w:rPr>
          <w:rFonts w:ascii="Courier New" w:hAnsi="Courier New"/>
          <w:color w:val="FF0000"/>
          <w:sz w:val="18"/>
        </w:rPr>
        <w:t>Simulasi</w:t>
      </w:r>
      <w:r>
        <w:rPr>
          <w:rFonts w:ascii="Courier New" w:hAnsi="Courier New"/>
          <w:color w:val="FF0000"/>
          <w:spacing w:val="-11"/>
          <w:sz w:val="18"/>
        </w:rPr>
        <w:t> </w:t>
      </w:r>
      <w:r>
        <w:rPr>
          <w:rFonts w:ascii="Courier New" w:hAnsi="Courier New"/>
          <w:color w:val="FF0000"/>
          <w:sz w:val="18"/>
        </w:rPr>
        <w:t>untuk</w:t>
      </w:r>
      <w:r>
        <w:rPr>
          <w:rFonts w:ascii="Courier New" w:hAnsi="Courier New"/>
          <w:color w:val="FF0000"/>
          <w:spacing w:val="-11"/>
          <w:sz w:val="18"/>
        </w:rPr>
        <w:t> </w:t>
      </w:r>
      <w:r>
        <w:rPr>
          <w:rFonts w:ascii="Courier New" w:hAnsi="Courier New"/>
          <w:color w:val="FF0000"/>
          <w:sz w:val="18"/>
        </w:rPr>
        <w:t>\\ beta_1 = %.10f:\n'</w:t>
      </w:r>
      <w:r>
        <w:rPr>
          <w:rFonts w:ascii="Courier New" w:hAnsi="Courier New"/>
          <w:sz w:val="18"/>
        </w:rPr>
        <w:t>, beta_1);</w:t>
      </w:r>
    </w:p>
    <w:p>
      <w:pPr>
        <w:spacing w:after="0" w:line="312" w:lineRule="auto"/>
        <w:jc w:val="left"/>
        <w:rPr>
          <w:rFonts w:ascii="Courier New" w:hAnsi="Courier New"/>
          <w:sz w:val="18"/>
        </w:rPr>
        <w:sectPr>
          <w:pgSz w:w="8400" w:h="11910"/>
          <w:pgMar w:header="252" w:footer="0" w:top="480" w:bottom="280" w:left="0" w:right="0"/>
        </w:sectPr>
      </w:pPr>
    </w:p>
    <w:p>
      <w:pPr>
        <w:pStyle w:val="BodyText"/>
        <w:rPr>
          <w:rFonts w:ascii="Courier New"/>
          <w:sz w:val="18"/>
        </w:rPr>
      </w:pPr>
    </w:p>
    <w:p>
      <w:pPr>
        <w:pStyle w:val="BodyText"/>
        <w:spacing w:before="110"/>
        <w:rPr>
          <w:rFonts w:ascii="Courier New"/>
          <w:sz w:val="18"/>
        </w:rPr>
      </w:pPr>
    </w:p>
    <w:p>
      <w:pPr>
        <w:spacing w:line="312" w:lineRule="auto" w:before="0"/>
        <w:ind w:left="2002" w:right="1443" w:firstLine="0"/>
        <w:jc w:val="left"/>
        <w:rPr>
          <w:rFonts w:ascii="Courier New" w:hAnsi="Courier New"/>
          <w:sz w:val="18"/>
        </w:rPr>
      </w:pPr>
      <w:r>
        <w:rPr>
          <w:rFonts w:ascii="Courier New" w:hAnsi="Courier New"/>
          <w:sz w:val="18"/>
        </w:rPr>
        <mc:AlternateContent>
          <mc:Choice Requires="wps">
            <w:drawing>
              <wp:anchor distT="0" distB="0" distL="0" distR="0" allowOverlap="1" layoutInCell="1" locked="0" behindDoc="0" simplePos="0" relativeHeight="16427520">
                <wp:simplePos x="0" y="0"/>
                <wp:positionH relativeFrom="page">
                  <wp:posOffset>1025880</wp:posOffset>
                </wp:positionH>
                <wp:positionV relativeFrom="paragraph">
                  <wp:posOffset>-22810</wp:posOffset>
                </wp:positionV>
                <wp:extent cx="1270" cy="6078220"/>
                <wp:effectExtent l="0" t="0" r="0" b="0"/>
                <wp:wrapNone/>
                <wp:docPr id="1611" name="Graphic 1611"/>
                <wp:cNvGraphicFramePr>
                  <a:graphicFrameLocks/>
                </wp:cNvGraphicFramePr>
                <a:graphic>
                  <a:graphicData uri="http://schemas.microsoft.com/office/word/2010/wordprocessingShape">
                    <wps:wsp>
                      <wps:cNvPr id="1611" name="Graphic 1611"/>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796082pt;width:.1pt;height:478.6pt;mso-position-horizontal-relative:page;mso-position-vertical-relative:paragraph;z-index:16427520" id="docshape1402" coordorigin="1616,-36" coordsize="0,9572" path="m1616,230l1616,-36m1616,496l1616,230m1616,762l1616,496m1616,1028l1616,762m1616,1293l1616,1028m1616,1559l1616,1293m1616,1825l1616,1559m1616,2091l1616,1825m1616,2357l1616,2091m1616,2623l1616,2357m1616,2889l1616,2623m1616,3154l1616,2889m1616,3420l1616,3154m1616,3686l1616,3420m1616,3952l1616,3686m1616,4218l1616,3952m1616,4484l1616,4218m1616,4750l1616,4484m1616,5015l1616,4750m1616,5281l1616,5015m1616,5547l1616,5281m1616,5813l1616,5547m1616,6079l1616,5813m1616,6345l1616,6079m1616,6611l1616,6345m1616,6876l1616,6611m1616,7142l1616,6876m1616,7408l1616,7142m1616,7674l1616,7408m1616,7940l1616,7674m1616,8206l1616,7940m1616,8472l1616,8206m1616,8738l1616,8472m1616,9003l1616,8738m1616,9269l1616,9003m1616,9535l1616,9269e" filled="false" stroked="true" strokeweight=".3985pt" strokecolor="#000000">
                <v:path arrowok="t"/>
                <v:stroke dashstyle="solid"/>
                <w10:wrap type="none"/>
              </v:shape>
            </w:pict>
          </mc:Fallback>
        </mc:AlternateContent>
      </w:r>
      <w:r>
        <w:rPr>
          <w:rFonts w:ascii="Courier New" w:hAnsi="Courier New"/>
          <w:sz w:val="18"/>
        </w:rPr>
        <mc:AlternateContent>
          <mc:Choice Requires="wps">
            <w:drawing>
              <wp:anchor distT="0" distB="0" distL="0" distR="0" allowOverlap="1" layoutInCell="1" locked="0" behindDoc="0" simplePos="0" relativeHeight="16428032">
                <wp:simplePos x="0" y="0"/>
                <wp:positionH relativeFrom="page">
                  <wp:posOffset>4648492</wp:posOffset>
                </wp:positionH>
                <wp:positionV relativeFrom="paragraph">
                  <wp:posOffset>-22810</wp:posOffset>
                </wp:positionV>
                <wp:extent cx="1270" cy="6078220"/>
                <wp:effectExtent l="0" t="0" r="0" b="0"/>
                <wp:wrapNone/>
                <wp:docPr id="1612" name="Graphic 1612"/>
                <wp:cNvGraphicFramePr>
                  <a:graphicFrameLocks/>
                </wp:cNvGraphicFramePr>
                <a:graphic>
                  <a:graphicData uri="http://schemas.microsoft.com/office/word/2010/wordprocessingShape">
                    <wps:wsp>
                      <wps:cNvPr id="1612" name="Graphic 1612"/>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796082pt;width:.1pt;height:478.6pt;mso-position-horizontal-relative:page;mso-position-vertical-relative:paragraph;z-index:16428032" id="docshape1403" coordorigin="7320,-36" coordsize="0,9572" path="m7320,230l7320,-36m7320,496l7320,230m7320,762l7320,496m7320,1028l7320,762m7320,1293l7320,1028m7320,1559l7320,1293m7320,1825l7320,1559m7320,2091l7320,1825m7320,2357l7320,2091m7320,2623l7320,2357m7320,2889l7320,2623m7320,3154l7320,2889m7320,3420l7320,3154m7320,3686l7320,3420m7320,3952l7320,3686m7320,4218l7320,3952m7320,4484l7320,4218m7320,4750l7320,4484m7320,5015l7320,4750m7320,5281l7320,5015m7320,5547l7320,5281m7320,5813l7320,5547m7320,6079l7320,5813m7320,6345l7320,6079m7320,6611l7320,6345m7320,6876l7320,6611m7320,7142l7320,6876m7320,7408l7320,7142m7320,7674l7320,7408m7320,7940l7320,7674m7320,8206l7320,7940m7320,8472l7320,8206m7320,8738l7320,8472m7320,9003l7320,8738m7320,9269l7320,9003m7320,9535l7320,9269e" filled="false" stroked="true" strokeweight=".3985pt" strokecolor="#000000">
                <v:path arrowok="t"/>
                <v:stroke dashstyle="solid"/>
                <w10:wrap type="none"/>
              </v:shape>
            </w:pict>
          </mc:Fallback>
        </mc:AlternateContent>
      </w:r>
      <w:r>
        <w:rPr>
          <w:rFonts w:ascii="Courier New" w:hAnsi="Courier New"/>
          <w:sz w:val="18"/>
        </w:rPr>
        <w:t>fprintf(</w:t>
      </w:r>
      <w:r>
        <w:rPr>
          <w:rFonts w:ascii="Courier New" w:hAnsi="Courier New"/>
          <w:color w:val="FF0000"/>
          <w:sz w:val="18"/>
        </w:rPr>
        <w:t>'Populasi</w:t>
      </w:r>
      <w:r>
        <w:rPr>
          <w:rFonts w:ascii="Courier New" w:hAnsi="Courier New"/>
          <w:color w:val="FF0000"/>
          <w:spacing w:val="-11"/>
          <w:sz w:val="18"/>
        </w:rPr>
        <w:t> </w:t>
      </w:r>
      <w:r>
        <w:rPr>
          <w:rFonts w:ascii="Courier New" w:hAnsi="Courier New"/>
          <w:color w:val="FF0000"/>
          <w:sz w:val="18"/>
        </w:rPr>
        <w:t>Manusia</w:t>
      </w:r>
      <w:r>
        <w:rPr>
          <w:rFonts w:ascii="Courier New" w:hAnsi="Courier New"/>
          <w:color w:val="FF0000"/>
          <w:spacing w:val="-11"/>
          <w:sz w:val="18"/>
        </w:rPr>
        <w:t> </w:t>
      </w:r>
      <w:r>
        <w:rPr>
          <w:rFonts w:ascii="Courier New" w:hAnsi="Courier New"/>
          <w:color w:val="FF0000"/>
          <w:sz w:val="18"/>
        </w:rPr>
        <w:t>(H)</w:t>
      </w:r>
      <w:r>
        <w:rPr>
          <w:rFonts w:ascii="Courier New" w:hAnsi="Courier New"/>
          <w:color w:val="FF0000"/>
          <w:spacing w:val="-11"/>
          <w:sz w:val="18"/>
        </w:rPr>
        <w:t> </w:t>
      </w:r>
      <w:r>
        <w:rPr>
          <w:rFonts w:ascii="Courier New" w:hAnsi="Courier New"/>
          <w:color w:val="FF0000"/>
          <w:sz w:val="18"/>
        </w:rPr>
        <w:t>:</w:t>
      </w:r>
      <w:r>
        <w:rPr>
          <w:rFonts w:ascii="Courier New" w:hAnsi="Courier New"/>
          <w:color w:val="FF0000"/>
          <w:spacing w:val="-11"/>
          <w:sz w:val="18"/>
        </w:rPr>
        <w:t> </w:t>
      </w:r>
      <w:r>
        <w:rPr>
          <w:rFonts w:ascii="Courier New" w:hAnsi="Courier New"/>
          <w:color w:val="FF0000"/>
          <w:sz w:val="18"/>
        </w:rPr>
        <w:t>%.4f\n'</w:t>
      </w:r>
      <w:r>
        <w:rPr>
          <w:rFonts w:ascii="Courier New" w:hAnsi="Courier New"/>
          <w:sz w:val="18"/>
        </w:rPr>
        <w:t>, results (</w:t>
      </w:r>
      <w:r>
        <w:rPr>
          <w:rFonts w:ascii="Courier New" w:hAnsi="Courier New"/>
          <w:color w:val="0000FF"/>
          <w:sz w:val="18"/>
        </w:rPr>
        <w:t>end</w:t>
      </w:r>
      <w:r>
        <w:rPr>
          <w:rFonts w:ascii="Courier New" w:hAnsi="Courier New"/>
          <w:sz w:val="18"/>
        </w:rPr>
        <w:t>, 1));</w:t>
      </w:r>
    </w:p>
    <w:p>
      <w:pPr>
        <w:spacing w:before="2"/>
        <w:ind w:left="2002" w:right="0" w:firstLine="0"/>
        <w:jc w:val="left"/>
        <w:rPr>
          <w:rFonts w:ascii="Courier New"/>
          <w:sz w:val="18"/>
        </w:rPr>
      </w:pPr>
      <w:r>
        <w:rPr>
          <w:rFonts w:ascii="Courier New"/>
          <w:sz w:val="18"/>
        </w:rPr>
        <w:t>fprintf(</w:t>
      </w:r>
      <w:r>
        <w:rPr>
          <w:rFonts w:ascii="Courier New"/>
          <w:color w:val="FF0000"/>
          <w:sz w:val="18"/>
        </w:rPr>
        <w:t>'Konsentrasi</w:t>
      </w:r>
      <w:r>
        <w:rPr>
          <w:rFonts w:ascii="Courier New"/>
          <w:color w:val="FF0000"/>
          <w:spacing w:val="-19"/>
          <w:sz w:val="18"/>
        </w:rPr>
        <w:t> </w:t>
      </w:r>
      <w:r>
        <w:rPr>
          <w:rFonts w:ascii="Courier New"/>
          <w:color w:val="FF0000"/>
          <w:sz w:val="18"/>
        </w:rPr>
        <w:t>Karbon</w:t>
      </w:r>
      <w:r>
        <w:rPr>
          <w:rFonts w:ascii="Courier New"/>
          <w:color w:val="FF0000"/>
          <w:spacing w:val="-19"/>
          <w:sz w:val="18"/>
        </w:rPr>
        <w:t> </w:t>
      </w:r>
      <w:r>
        <w:rPr>
          <w:rFonts w:ascii="Courier New"/>
          <w:color w:val="FF0000"/>
          <w:sz w:val="18"/>
        </w:rPr>
        <w:t>Dioksida</w:t>
      </w:r>
      <w:r>
        <w:rPr>
          <w:rFonts w:ascii="Courier New"/>
          <w:color w:val="FF0000"/>
          <w:spacing w:val="-19"/>
          <w:sz w:val="18"/>
        </w:rPr>
        <w:t> </w:t>
      </w:r>
      <w:r>
        <w:rPr>
          <w:rFonts w:ascii="Courier New"/>
          <w:color w:val="FF0000"/>
          <w:sz w:val="18"/>
        </w:rPr>
        <w:t>(C)</w:t>
      </w:r>
      <w:r>
        <w:rPr>
          <w:rFonts w:ascii="Courier New"/>
          <w:color w:val="FF0000"/>
          <w:spacing w:val="-18"/>
          <w:sz w:val="18"/>
        </w:rPr>
        <w:t> </w:t>
      </w:r>
      <w:r>
        <w:rPr>
          <w:rFonts w:ascii="Courier New"/>
          <w:color w:val="FF0000"/>
          <w:spacing w:val="-10"/>
          <w:sz w:val="18"/>
        </w:rPr>
        <w:t>:</w:t>
      </w:r>
    </w:p>
    <w:p>
      <w:pPr>
        <w:spacing w:line="312" w:lineRule="auto" w:before="62"/>
        <w:ind w:left="2002" w:right="1759" w:firstLine="0"/>
        <w:jc w:val="left"/>
        <w:rPr>
          <w:rFonts w:ascii="Courier New" w:hAnsi="Courier New"/>
          <w:sz w:val="18"/>
        </w:rPr>
      </w:pPr>
      <w:r>
        <w:rPr>
          <w:rFonts w:ascii="Courier New" w:hAnsi="Courier New"/>
          <w:color w:val="FF0000"/>
          <w:sz w:val="18"/>
        </w:rPr>
        <w:t>%.4f\n'</w:t>
      </w:r>
      <w:r>
        <w:rPr>
          <w:rFonts w:ascii="Courier New" w:hAnsi="Courier New"/>
          <w:sz w:val="18"/>
        </w:rPr>
        <w:t>, results(</w:t>
      </w:r>
      <w:r>
        <w:rPr>
          <w:rFonts w:ascii="Courier New" w:hAnsi="Courier New"/>
          <w:color w:val="0000FF"/>
          <w:sz w:val="18"/>
        </w:rPr>
        <w:t>end</w:t>
      </w:r>
      <w:r>
        <w:rPr>
          <w:rFonts w:ascii="Courier New" w:hAnsi="Courier New"/>
          <w:sz w:val="18"/>
        </w:rPr>
        <w:t>, 2)); fprintf(</w:t>
      </w:r>
      <w:r>
        <w:rPr>
          <w:rFonts w:ascii="Courier New" w:hAnsi="Courier New"/>
          <w:color w:val="FF0000"/>
          <w:sz w:val="18"/>
        </w:rPr>
        <w:t>'Biomassa</w:t>
      </w:r>
      <w:r>
        <w:rPr>
          <w:rFonts w:ascii="Courier New" w:hAnsi="Courier New"/>
          <w:color w:val="FF0000"/>
          <w:spacing w:val="-12"/>
          <w:sz w:val="18"/>
        </w:rPr>
        <w:t> </w:t>
      </w:r>
      <w:r>
        <w:rPr>
          <w:rFonts w:ascii="Courier New" w:hAnsi="Courier New"/>
          <w:color w:val="FF0000"/>
          <w:sz w:val="18"/>
        </w:rPr>
        <w:t>Ruang</w:t>
      </w:r>
      <w:r>
        <w:rPr>
          <w:rFonts w:ascii="Courier New" w:hAnsi="Courier New"/>
          <w:color w:val="FF0000"/>
          <w:spacing w:val="-12"/>
          <w:sz w:val="18"/>
        </w:rPr>
        <w:t> </w:t>
      </w:r>
      <w:r>
        <w:rPr>
          <w:rFonts w:ascii="Courier New" w:hAnsi="Courier New"/>
          <w:color w:val="FF0000"/>
          <w:sz w:val="18"/>
        </w:rPr>
        <w:t>Terbuka</w:t>
      </w:r>
      <w:r>
        <w:rPr>
          <w:rFonts w:ascii="Courier New" w:hAnsi="Courier New"/>
          <w:color w:val="FF0000"/>
          <w:spacing w:val="-12"/>
          <w:sz w:val="18"/>
        </w:rPr>
        <w:t> </w:t>
      </w:r>
      <w:r>
        <w:rPr>
          <w:rFonts w:ascii="Courier New" w:hAnsi="Courier New"/>
          <w:color w:val="FF0000"/>
          <w:sz w:val="18"/>
        </w:rPr>
        <w:t>Hijau</w:t>
      </w:r>
      <w:r>
        <w:rPr>
          <w:rFonts w:ascii="Courier New" w:hAnsi="Courier New"/>
          <w:color w:val="FF0000"/>
          <w:spacing w:val="-12"/>
          <w:sz w:val="18"/>
        </w:rPr>
        <w:t> </w:t>
      </w:r>
      <w:r>
        <w:rPr>
          <w:rFonts w:ascii="Courier New" w:hAnsi="Courier New"/>
          <w:color w:val="FF0000"/>
          <w:sz w:val="18"/>
        </w:rPr>
        <w:t>(RTH)</w:t>
      </w:r>
    </w:p>
    <w:p>
      <w:pPr>
        <w:pStyle w:val="ListParagraph"/>
        <w:numPr>
          <w:ilvl w:val="1"/>
          <w:numId w:val="50"/>
        </w:numPr>
        <w:tabs>
          <w:tab w:pos="2430" w:val="left" w:leader="none"/>
        </w:tabs>
        <w:spacing w:line="312" w:lineRule="auto" w:before="1" w:after="0"/>
        <w:ind w:left="2002" w:right="2189" w:firstLine="0"/>
        <w:jc w:val="left"/>
        <w:rPr>
          <w:rFonts w:ascii="Courier New" w:hAnsi="Courier New"/>
          <w:sz w:val="18"/>
        </w:rPr>
      </w:pPr>
      <w:r>
        <w:rPr>
          <w:rFonts w:ascii="Courier New" w:hAnsi="Courier New"/>
          <w:color w:val="FF0000"/>
          <w:sz w:val="18"/>
        </w:rPr>
        <w:t>: %.4f\n'</w:t>
      </w:r>
      <w:r>
        <w:rPr>
          <w:rFonts w:ascii="Courier New" w:hAnsi="Courier New"/>
          <w:sz w:val="18"/>
        </w:rPr>
        <w:t>, results(</w:t>
      </w:r>
      <w:r>
        <w:rPr>
          <w:rFonts w:ascii="Courier New" w:hAnsi="Courier New"/>
          <w:color w:val="0000FF"/>
          <w:sz w:val="18"/>
        </w:rPr>
        <w:t>end</w:t>
      </w:r>
      <w:r>
        <w:rPr>
          <w:rFonts w:ascii="Courier New" w:hAnsi="Courier New"/>
          <w:sz w:val="18"/>
        </w:rPr>
        <w:t>, 3)); fprintf(</w:t>
      </w:r>
      <w:r>
        <w:rPr>
          <w:rFonts w:ascii="Courier New" w:hAnsi="Courier New"/>
          <w:color w:val="FF0000"/>
          <w:sz w:val="18"/>
        </w:rPr>
        <w:t>'Jasa</w:t>
      </w:r>
      <w:r>
        <w:rPr>
          <w:rFonts w:ascii="Courier New" w:hAnsi="Courier New"/>
          <w:color w:val="FF0000"/>
          <w:spacing w:val="-11"/>
          <w:sz w:val="18"/>
        </w:rPr>
        <w:t> </w:t>
      </w:r>
      <w:r>
        <w:rPr>
          <w:rFonts w:ascii="Courier New" w:hAnsi="Courier New"/>
          <w:color w:val="FF0000"/>
          <w:sz w:val="18"/>
        </w:rPr>
        <w:t>Lingkungan</w:t>
      </w:r>
      <w:r>
        <w:rPr>
          <w:rFonts w:ascii="Courier New" w:hAnsi="Courier New"/>
          <w:color w:val="FF0000"/>
          <w:spacing w:val="-11"/>
          <w:sz w:val="18"/>
        </w:rPr>
        <w:t> </w:t>
      </w:r>
      <w:r>
        <w:rPr>
          <w:rFonts w:ascii="Courier New" w:hAnsi="Courier New"/>
          <w:color w:val="FF0000"/>
          <w:sz w:val="18"/>
        </w:rPr>
        <w:t>(I)</w:t>
      </w:r>
      <w:r>
        <w:rPr>
          <w:rFonts w:ascii="Courier New" w:hAnsi="Courier New"/>
          <w:color w:val="FF0000"/>
          <w:spacing w:val="-11"/>
          <w:sz w:val="18"/>
        </w:rPr>
        <w:t> </w:t>
      </w:r>
      <w:r>
        <w:rPr>
          <w:rFonts w:ascii="Courier New" w:hAnsi="Courier New"/>
          <w:color w:val="FF0000"/>
          <w:sz w:val="18"/>
        </w:rPr>
        <w:t>:</w:t>
      </w:r>
      <w:r>
        <w:rPr>
          <w:rFonts w:ascii="Courier New" w:hAnsi="Courier New"/>
          <w:color w:val="FF0000"/>
          <w:spacing w:val="-11"/>
          <w:sz w:val="18"/>
        </w:rPr>
        <w:t> </w:t>
      </w:r>
      <w:r>
        <w:rPr>
          <w:rFonts w:ascii="Courier New" w:hAnsi="Courier New"/>
          <w:color w:val="FF0000"/>
          <w:sz w:val="18"/>
        </w:rPr>
        <w:t>%.4f\n'</w:t>
      </w:r>
      <w:r>
        <w:rPr>
          <w:rFonts w:ascii="Courier New" w:hAnsi="Courier New"/>
          <w:sz w:val="18"/>
        </w:rPr>
        <w:t>, results (</w:t>
      </w:r>
      <w:r>
        <w:rPr>
          <w:rFonts w:ascii="Courier New" w:hAnsi="Courier New"/>
          <w:color w:val="0000FF"/>
          <w:sz w:val="18"/>
        </w:rPr>
        <w:t>end</w:t>
      </w:r>
      <w:r>
        <w:rPr>
          <w:rFonts w:ascii="Courier New" w:hAnsi="Courier New"/>
          <w:sz w:val="18"/>
        </w:rPr>
        <w:t>, 4));</w:t>
      </w:r>
    </w:p>
    <w:p>
      <w:pPr>
        <w:spacing w:before="2"/>
        <w:ind w:left="1679" w:right="0" w:firstLine="0"/>
        <w:jc w:val="left"/>
        <w:rPr>
          <w:rFonts w:ascii="Courier New"/>
          <w:sz w:val="18"/>
        </w:rPr>
      </w:pPr>
      <w:r>
        <w:rPr>
          <w:rFonts w:ascii="Courier New"/>
          <w:color w:val="0000FF"/>
          <w:spacing w:val="-5"/>
          <w:sz w:val="18"/>
        </w:rPr>
        <w:t>end</w:t>
      </w:r>
    </w:p>
    <w:p>
      <w:pPr>
        <w:pStyle w:val="BodyText"/>
        <w:spacing w:before="124"/>
        <w:rPr>
          <w:rFonts w:ascii="Courier New"/>
          <w:sz w:val="18"/>
        </w:rPr>
      </w:pPr>
    </w:p>
    <w:p>
      <w:pPr>
        <w:spacing w:line="312" w:lineRule="auto" w:before="0"/>
        <w:ind w:left="1679" w:right="1129" w:firstLine="0"/>
        <w:jc w:val="left"/>
        <w:rPr>
          <w:rFonts w:ascii="Courier New" w:hAnsi="Courier New"/>
          <w:sz w:val="18"/>
        </w:rPr>
      </w:pPr>
      <w:r>
        <w:rPr>
          <w:rFonts w:ascii="Courier New" w:hAnsi="Courier New"/>
          <w:sz w:val="18"/>
        </w:rPr>
        <w:t>%</w:t>
      </w:r>
      <w:r>
        <w:rPr>
          <w:rFonts w:ascii="Courier New" w:hAnsi="Courier New"/>
          <w:spacing w:val="-8"/>
          <w:sz w:val="18"/>
        </w:rPr>
        <w:t> </w:t>
      </w:r>
      <w:r>
        <w:rPr>
          <w:rFonts w:ascii="Courier New" w:hAnsi="Courier New"/>
          <w:sz w:val="18"/>
        </w:rPr>
        <w:t>Grafik</w:t>
      </w:r>
      <w:r>
        <w:rPr>
          <w:rFonts w:ascii="Courier New" w:hAnsi="Courier New"/>
          <w:spacing w:val="-9"/>
          <w:sz w:val="18"/>
        </w:rPr>
        <w:t> </w:t>
      </w:r>
      <w:r>
        <w:rPr>
          <w:rFonts w:ascii="Courier New" w:hAnsi="Courier New"/>
          <w:sz w:val="18"/>
        </w:rPr>
        <w:t>Perbandingan</w:t>
      </w:r>
      <w:r>
        <w:rPr>
          <w:rFonts w:ascii="Courier New" w:hAnsi="Courier New"/>
          <w:spacing w:val="-8"/>
          <w:sz w:val="18"/>
        </w:rPr>
        <w:t> </w:t>
      </w:r>
      <w:r>
        <w:rPr>
          <w:rFonts w:ascii="Courier New" w:hAnsi="Courier New"/>
          <w:sz w:val="18"/>
        </w:rPr>
        <w:t>untuk</w:t>
      </w:r>
      <w:r>
        <w:rPr>
          <w:rFonts w:ascii="Courier New" w:hAnsi="Courier New"/>
          <w:spacing w:val="-9"/>
          <w:sz w:val="18"/>
        </w:rPr>
        <w:t> </w:t>
      </w:r>
      <w:r>
        <w:rPr>
          <w:rFonts w:ascii="Courier New" w:hAnsi="Courier New"/>
          <w:sz w:val="18"/>
        </w:rPr>
        <w:t>H</w:t>
      </w:r>
      <w:r>
        <w:rPr>
          <w:rFonts w:ascii="Courier New" w:hAnsi="Courier New"/>
          <w:spacing w:val="-8"/>
          <w:sz w:val="18"/>
        </w:rPr>
        <w:t> </w:t>
      </w:r>
      <w:r>
        <w:rPr>
          <w:rFonts w:ascii="Courier New" w:hAnsi="Courier New"/>
          <w:sz w:val="18"/>
        </w:rPr>
        <w:t>(Populasi</w:t>
      </w:r>
      <w:r>
        <w:rPr>
          <w:rFonts w:ascii="Courier New" w:hAnsi="Courier New"/>
          <w:spacing w:val="-9"/>
          <w:sz w:val="18"/>
        </w:rPr>
        <w:t> </w:t>
      </w:r>
      <w:r>
        <w:rPr>
          <w:rFonts w:ascii="Courier New" w:hAnsi="Courier New"/>
          <w:sz w:val="18"/>
        </w:rPr>
        <w:t>Manusia) </w:t>
      </w:r>
      <w:r>
        <w:rPr>
          <w:rFonts w:ascii="Courier New" w:hAnsi="Courier New"/>
          <w:spacing w:val="-2"/>
          <w:sz w:val="18"/>
        </w:rPr>
        <w:t>figure;</w:t>
      </w:r>
    </w:p>
    <w:p>
      <w:pPr>
        <w:spacing w:before="2"/>
        <w:ind w:left="1679" w:right="0" w:firstLine="0"/>
        <w:jc w:val="left"/>
        <w:rPr>
          <w:rFonts w:ascii="Courier New" w:hAnsi="Courier New"/>
          <w:sz w:val="18"/>
        </w:rPr>
      </w:pPr>
      <w:r>
        <w:rPr>
          <w:rFonts w:ascii="Courier New" w:hAnsi="Courier New"/>
          <w:sz w:val="18"/>
        </w:rPr>
        <w:t>hold</w:t>
      </w:r>
      <w:r>
        <w:rPr>
          <w:rFonts w:ascii="Courier New" w:hAnsi="Courier New"/>
          <w:spacing w:val="-9"/>
          <w:sz w:val="18"/>
        </w:rPr>
        <w:t> </w:t>
      </w:r>
      <w:r>
        <w:rPr>
          <w:rFonts w:ascii="Courier New" w:hAnsi="Courier New"/>
          <w:spacing w:val="-5"/>
          <w:sz w:val="18"/>
        </w:rPr>
        <w:t>on;</w:t>
      </w:r>
    </w:p>
    <w:p>
      <w:pPr>
        <w:spacing w:before="62"/>
        <w:ind w:left="1679" w:right="0" w:firstLine="0"/>
        <w:jc w:val="left"/>
        <w:rPr>
          <w:rFonts w:ascii="Courier New" w:hAnsi="Courier New"/>
          <w:sz w:val="18"/>
        </w:rPr>
      </w:pPr>
      <w:r>
        <w:rPr>
          <w:rFonts w:ascii="Courier New" w:hAnsi="Courier New"/>
          <w:sz w:val="18"/>
        </w:rPr>
        <w:t>colors</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w:t>
      </w:r>
      <w:r>
        <w:rPr>
          <w:rFonts w:ascii="Courier New" w:hAnsi="Courier New"/>
          <w:color w:val="FF0000"/>
          <w:sz w:val="18"/>
        </w:rPr>
        <w:t>'b'</w:t>
      </w:r>
      <w:r>
        <w:rPr>
          <w:rFonts w:ascii="Courier New" w:hAnsi="Courier New"/>
          <w:sz w:val="18"/>
        </w:rPr>
        <w:t>,</w:t>
      </w:r>
      <w:r>
        <w:rPr>
          <w:rFonts w:ascii="Courier New" w:hAnsi="Courier New"/>
          <w:spacing w:val="-7"/>
          <w:sz w:val="18"/>
        </w:rPr>
        <w:t> </w:t>
      </w:r>
      <w:r>
        <w:rPr>
          <w:rFonts w:ascii="Courier New" w:hAnsi="Courier New"/>
          <w:color w:val="FF0000"/>
          <w:sz w:val="18"/>
        </w:rPr>
        <w:t>'r'</w:t>
      </w:r>
      <w:r>
        <w:rPr>
          <w:rFonts w:ascii="Courier New" w:hAnsi="Courier New"/>
          <w:sz w:val="18"/>
        </w:rPr>
        <w:t>,</w:t>
      </w:r>
      <w:r>
        <w:rPr>
          <w:rFonts w:ascii="Courier New" w:hAnsi="Courier New"/>
          <w:spacing w:val="-7"/>
          <w:sz w:val="18"/>
        </w:rPr>
        <w:t> </w:t>
      </w:r>
      <w:r>
        <w:rPr>
          <w:rFonts w:ascii="Courier New" w:hAnsi="Courier New"/>
          <w:color w:val="FF0000"/>
          <w:spacing w:val="-2"/>
          <w:sz w:val="18"/>
        </w:rPr>
        <w:t>'g'</w:t>
      </w:r>
      <w:r>
        <w:rPr>
          <w:rFonts w:ascii="Courier New" w:hAnsi="Courier New"/>
          <w:spacing w:val="-2"/>
          <w:sz w:val="18"/>
        </w:rPr>
        <w:t>];</w:t>
      </w:r>
    </w:p>
    <w:p>
      <w:pPr>
        <w:spacing w:before="62"/>
        <w:ind w:left="1679" w:right="0" w:firstLine="0"/>
        <w:jc w:val="left"/>
        <w:rPr>
          <w:rFonts w:ascii="Courier New"/>
          <w:sz w:val="18"/>
        </w:rPr>
      </w:pPr>
      <w:r>
        <w:rPr>
          <w:rFonts w:ascii="Courier New"/>
          <w:color w:val="0000FF"/>
          <w:sz w:val="18"/>
        </w:rPr>
        <w:t>for</w:t>
      </w:r>
      <w:r>
        <w:rPr>
          <w:rFonts w:ascii="Courier New"/>
          <w:color w:val="0000FF"/>
          <w:spacing w:val="-4"/>
          <w:sz w:val="18"/>
        </w:rPr>
        <w:t> </w:t>
      </w:r>
      <w:r>
        <w:rPr>
          <w:rFonts w:ascii="Courier New"/>
          <w:sz w:val="18"/>
        </w:rPr>
        <w:t>j</w:t>
      </w:r>
      <w:r>
        <w:rPr>
          <w:rFonts w:ascii="Courier New"/>
          <w:spacing w:val="-3"/>
          <w:sz w:val="18"/>
        </w:rPr>
        <w:t> </w:t>
      </w:r>
      <w:r>
        <w:rPr>
          <w:rFonts w:ascii="Courier New"/>
          <w:sz w:val="18"/>
        </w:rPr>
        <w:t>=</w:t>
      </w:r>
      <w:r>
        <w:rPr>
          <w:rFonts w:ascii="Courier New"/>
          <w:spacing w:val="-4"/>
          <w:sz w:val="18"/>
        </w:rPr>
        <w:t> </w:t>
      </w:r>
      <w:r>
        <w:rPr>
          <w:rFonts w:ascii="Courier New"/>
          <w:spacing w:val="-2"/>
          <w:sz w:val="18"/>
        </w:rPr>
        <w:t>1:length(beta_1_values)</w:t>
      </w:r>
    </w:p>
    <w:p>
      <w:pPr>
        <w:spacing w:line="312" w:lineRule="auto" w:before="62"/>
        <w:ind w:left="2002" w:right="0" w:firstLine="0"/>
        <w:jc w:val="left"/>
        <w:rPr>
          <w:rFonts w:ascii="Courier New"/>
          <w:sz w:val="18"/>
        </w:rPr>
      </w:pPr>
      <w:r>
        <w:rPr>
          <w:rFonts w:ascii="Courier New"/>
          <w:sz w:val="18"/>
        </w:rPr>
        <w:t>plot(t,</w:t>
      </w:r>
      <w:r>
        <w:rPr>
          <w:rFonts w:ascii="Courier New"/>
          <w:spacing w:val="-22"/>
          <w:sz w:val="18"/>
        </w:rPr>
        <w:t> </w:t>
      </w:r>
      <w:r>
        <w:rPr>
          <w:rFonts w:ascii="Courier New"/>
          <w:sz w:val="18"/>
        </w:rPr>
        <w:t>results_all(:,1,j),</w:t>
      </w:r>
      <w:r>
        <w:rPr>
          <w:rFonts w:ascii="Courier New"/>
          <w:spacing w:val="-22"/>
          <w:sz w:val="18"/>
        </w:rPr>
        <w:t> </w:t>
      </w:r>
      <w:r>
        <w:rPr>
          <w:rFonts w:ascii="Courier New"/>
          <w:sz w:val="18"/>
        </w:rPr>
        <w:t>colors(j), </w:t>
      </w:r>
      <w:r>
        <w:rPr>
          <w:rFonts w:ascii="Courier New"/>
          <w:color w:val="FF0000"/>
          <w:spacing w:val="-2"/>
          <w:sz w:val="18"/>
        </w:rPr>
        <w:t>'LineWidth'</w:t>
      </w:r>
      <w:r>
        <w:rPr>
          <w:rFonts w:ascii="Courier New"/>
          <w:spacing w:val="-2"/>
          <w:sz w:val="18"/>
        </w:rPr>
        <w:t>,2,</w:t>
      </w:r>
      <w:r>
        <w:rPr>
          <w:rFonts w:ascii="Courier New"/>
          <w:color w:val="FF0000"/>
          <w:spacing w:val="-2"/>
          <w:sz w:val="18"/>
        </w:rPr>
        <w:t>'DisplayName'</w:t>
      </w:r>
      <w:r>
        <w:rPr>
          <w:rFonts w:ascii="Courier New"/>
          <w:spacing w:val="-2"/>
          <w:sz w:val="18"/>
        </w:rPr>
        <w:t>,</w:t>
      </w:r>
      <w:r>
        <w:rPr>
          <w:rFonts w:ascii="Courier New"/>
          <w:spacing w:val="4"/>
          <w:sz w:val="18"/>
        </w:rPr>
        <w:t> </w:t>
      </w:r>
      <w:r>
        <w:rPr>
          <w:rFonts w:ascii="Courier New"/>
          <w:spacing w:val="-2"/>
          <w:sz w:val="18"/>
        </w:rPr>
        <w:t>sprintf(</w:t>
      </w:r>
      <w:r>
        <w:rPr>
          <w:rFonts w:ascii="Courier New"/>
          <w:color w:val="FF0000"/>
          <w:spacing w:val="-2"/>
          <w:sz w:val="18"/>
        </w:rPr>
        <w:t>'</w:t>
      </w:r>
    </w:p>
    <w:p>
      <w:pPr>
        <w:spacing w:line="312" w:lineRule="auto" w:before="1"/>
        <w:ind w:left="1679" w:right="2233" w:firstLine="322"/>
        <w:jc w:val="left"/>
        <w:rPr>
          <w:rFonts w:ascii="Courier New" w:hAnsi="Courier New"/>
          <w:sz w:val="18"/>
        </w:rPr>
      </w:pPr>
      <w:r>
        <w:rPr>
          <w:rFonts w:ascii="Courier New" w:hAnsi="Courier New"/>
          <w:color w:val="FF0000"/>
          <w:sz w:val="18"/>
        </w:rPr>
        <w:t>\\beta_1</w:t>
      </w:r>
      <w:r>
        <w:rPr>
          <w:rFonts w:ascii="Courier New" w:hAnsi="Courier New"/>
          <w:color w:val="FF0000"/>
          <w:spacing w:val="-15"/>
          <w:sz w:val="18"/>
        </w:rPr>
        <w:t> </w:t>
      </w:r>
      <w:r>
        <w:rPr>
          <w:rFonts w:ascii="Courier New" w:hAnsi="Courier New"/>
          <w:color w:val="FF0000"/>
          <w:sz w:val="18"/>
        </w:rPr>
        <w:t>=</w:t>
      </w:r>
      <w:r>
        <w:rPr>
          <w:rFonts w:ascii="Courier New" w:hAnsi="Courier New"/>
          <w:color w:val="FF0000"/>
          <w:spacing w:val="-15"/>
          <w:sz w:val="18"/>
        </w:rPr>
        <w:t> </w:t>
      </w:r>
      <w:r>
        <w:rPr>
          <w:rFonts w:ascii="Courier New" w:hAnsi="Courier New"/>
          <w:color w:val="FF0000"/>
          <w:sz w:val="18"/>
        </w:rPr>
        <w:t>%.2f'</w:t>
      </w:r>
      <w:r>
        <w:rPr>
          <w:rFonts w:ascii="Courier New" w:hAnsi="Courier New"/>
          <w:sz w:val="18"/>
        </w:rPr>
        <w:t>,</w:t>
      </w:r>
      <w:r>
        <w:rPr>
          <w:rFonts w:ascii="Courier New" w:hAnsi="Courier New"/>
          <w:spacing w:val="-15"/>
          <w:sz w:val="18"/>
        </w:rPr>
        <w:t> </w:t>
      </w:r>
      <w:r>
        <w:rPr>
          <w:rFonts w:ascii="Courier New" w:hAnsi="Courier New"/>
          <w:sz w:val="18"/>
        </w:rPr>
        <w:t>beta_1_values(j))); </w:t>
      </w:r>
      <w:r>
        <w:rPr>
          <w:rFonts w:ascii="Courier New" w:hAnsi="Courier New"/>
          <w:color w:val="0000FF"/>
          <w:spacing w:val="-4"/>
          <w:sz w:val="18"/>
        </w:rPr>
        <w:t>end</w:t>
      </w:r>
    </w:p>
    <w:p>
      <w:pPr>
        <w:spacing w:line="312" w:lineRule="auto" w:before="2"/>
        <w:ind w:left="1679" w:right="3324" w:firstLine="0"/>
        <w:jc w:val="left"/>
        <w:rPr>
          <w:rFonts w:ascii="Courier New" w:hAnsi="Courier New"/>
          <w:sz w:val="18"/>
        </w:rPr>
      </w:pPr>
      <w:r>
        <w:rPr>
          <w:rFonts w:ascii="Courier New" w:hAnsi="Courier New"/>
          <w:sz w:val="18"/>
        </w:rPr>
        <w:t>xlabel(</w:t>
      </w:r>
      <w:r>
        <w:rPr>
          <w:rFonts w:ascii="Courier New" w:hAnsi="Courier New"/>
          <w:color w:val="FF0000"/>
          <w:sz w:val="18"/>
        </w:rPr>
        <w:t>'Waktu (Tahun)'</w:t>
      </w:r>
      <w:r>
        <w:rPr>
          <w:rFonts w:ascii="Courier New" w:hAnsi="Courier New"/>
          <w:sz w:val="18"/>
        </w:rPr>
        <w:t>); ylabel(</w:t>
      </w:r>
      <w:r>
        <w:rPr>
          <w:rFonts w:ascii="Courier New" w:hAnsi="Courier New"/>
          <w:color w:val="FF0000"/>
          <w:sz w:val="18"/>
        </w:rPr>
        <w:t>'H</w:t>
      </w:r>
      <w:r>
        <w:rPr>
          <w:rFonts w:ascii="Courier New" w:hAnsi="Courier New"/>
          <w:color w:val="FF0000"/>
          <w:spacing w:val="-21"/>
          <w:sz w:val="18"/>
        </w:rPr>
        <w:t> </w:t>
      </w:r>
      <w:r>
        <w:rPr>
          <w:rFonts w:ascii="Courier New" w:hAnsi="Courier New"/>
          <w:color w:val="FF0000"/>
          <w:sz w:val="18"/>
        </w:rPr>
        <w:t>(Populasi</w:t>
      </w:r>
      <w:r>
        <w:rPr>
          <w:rFonts w:ascii="Courier New" w:hAnsi="Courier New"/>
          <w:color w:val="FF0000"/>
          <w:spacing w:val="-21"/>
          <w:sz w:val="18"/>
        </w:rPr>
        <w:t> </w:t>
      </w:r>
      <w:r>
        <w:rPr>
          <w:rFonts w:ascii="Courier New" w:hAnsi="Courier New"/>
          <w:color w:val="FF0000"/>
          <w:sz w:val="18"/>
        </w:rPr>
        <w:t>Manusia)'</w:t>
      </w:r>
      <w:r>
        <w:rPr>
          <w:rFonts w:ascii="Courier New" w:hAnsi="Courier New"/>
          <w:sz w:val="18"/>
        </w:rPr>
        <w:t>);</w:t>
      </w:r>
    </w:p>
    <w:p>
      <w:pPr>
        <w:spacing w:line="312" w:lineRule="auto" w:before="2"/>
        <w:ind w:left="1679" w:right="1443" w:firstLine="0"/>
        <w:jc w:val="left"/>
        <w:rPr>
          <w:rFonts w:ascii="Courier New" w:hAnsi="Courier New"/>
          <w:sz w:val="18"/>
        </w:rPr>
      </w:pPr>
      <w:r>
        <w:rPr>
          <w:rFonts w:ascii="Courier New" w:hAnsi="Courier New"/>
          <w:sz w:val="18"/>
        </w:rPr>
        <w:t>title(</w:t>
      </w:r>
      <w:r>
        <w:rPr>
          <w:rFonts w:ascii="Courier New" w:hAnsi="Courier New"/>
          <w:color w:val="FF0000"/>
          <w:sz w:val="18"/>
        </w:rPr>
        <w:t>'Dinamika</w:t>
      </w:r>
      <w:r>
        <w:rPr>
          <w:rFonts w:ascii="Courier New" w:hAnsi="Courier New"/>
          <w:color w:val="FF0000"/>
          <w:spacing w:val="-21"/>
          <w:sz w:val="18"/>
        </w:rPr>
        <w:t> </w:t>
      </w:r>
      <w:r>
        <w:rPr>
          <w:rFonts w:ascii="Courier New" w:hAnsi="Courier New"/>
          <w:color w:val="FF0000"/>
          <w:sz w:val="18"/>
        </w:rPr>
        <w:t>Populasi</w:t>
      </w:r>
      <w:r>
        <w:rPr>
          <w:rFonts w:ascii="Courier New" w:hAnsi="Courier New"/>
          <w:color w:val="FF0000"/>
          <w:spacing w:val="-21"/>
          <w:sz w:val="18"/>
        </w:rPr>
        <w:t> </w:t>
      </w:r>
      <w:r>
        <w:rPr>
          <w:rFonts w:ascii="Courier New" w:hAnsi="Courier New"/>
          <w:color w:val="FF0000"/>
          <w:sz w:val="18"/>
        </w:rPr>
        <w:t>Manusia'</w:t>
      </w:r>
      <w:r>
        <w:rPr>
          <w:rFonts w:ascii="Courier New" w:hAnsi="Courier New"/>
          <w:sz w:val="18"/>
        </w:rPr>
        <w:t>); </w:t>
      </w:r>
      <w:r>
        <w:rPr>
          <w:rFonts w:ascii="Courier New" w:hAnsi="Courier New"/>
          <w:spacing w:val="-2"/>
          <w:sz w:val="18"/>
        </w:rPr>
        <w:t>legend(</w:t>
      </w:r>
      <w:r>
        <w:rPr>
          <w:rFonts w:ascii="Courier New" w:hAnsi="Courier New"/>
          <w:color w:val="FF0000"/>
          <w:spacing w:val="-2"/>
          <w:sz w:val="18"/>
        </w:rPr>
        <w:t>'show'</w:t>
      </w:r>
      <w:r>
        <w:rPr>
          <w:rFonts w:ascii="Courier New" w:hAnsi="Courier New"/>
          <w:spacing w:val="-2"/>
          <w:sz w:val="18"/>
        </w:rPr>
        <w:t>);</w:t>
      </w:r>
    </w:p>
    <w:p>
      <w:pPr>
        <w:spacing w:before="1"/>
        <w:ind w:left="1679" w:right="0" w:firstLine="0"/>
        <w:jc w:val="left"/>
        <w:rPr>
          <w:rFonts w:ascii="Courier New" w:hAnsi="Courier New"/>
          <w:sz w:val="18"/>
        </w:rPr>
      </w:pPr>
      <w:r>
        <w:rPr>
          <w:rFonts w:ascii="Courier New" w:hAnsi="Courier New"/>
          <w:sz w:val="18"/>
        </w:rPr>
        <w:t>grid</w:t>
      </w:r>
      <w:r>
        <w:rPr>
          <w:rFonts w:ascii="Courier New" w:hAnsi="Courier New"/>
          <w:spacing w:val="-9"/>
          <w:sz w:val="18"/>
        </w:rPr>
        <w:t> </w:t>
      </w:r>
      <w:r>
        <w:rPr>
          <w:rFonts w:ascii="Courier New" w:hAnsi="Courier New"/>
          <w:spacing w:val="-5"/>
          <w:sz w:val="18"/>
        </w:rPr>
        <w:t>on;</w:t>
      </w:r>
    </w:p>
    <w:p>
      <w:pPr>
        <w:pStyle w:val="BodyText"/>
        <w:spacing w:before="124"/>
        <w:rPr>
          <w:rFonts w:ascii="Courier New"/>
          <w:sz w:val="18"/>
        </w:rPr>
      </w:pPr>
    </w:p>
    <w:p>
      <w:pPr>
        <w:spacing w:line="312" w:lineRule="auto" w:before="0"/>
        <w:ind w:left="1679" w:right="1443" w:firstLine="0"/>
        <w:jc w:val="left"/>
        <w:rPr>
          <w:rFonts w:ascii="Courier New" w:hAnsi="Courier New"/>
          <w:sz w:val="18"/>
        </w:rPr>
      </w:pPr>
      <w:r>
        <w:rPr>
          <w:rFonts w:ascii="Courier New" w:hAnsi="Courier New"/>
          <w:sz w:val="18"/>
        </w:rPr>
        <w:t>% Tambahkan inset axes (zoom area) inset_axes=axes(</w:t>
      </w:r>
      <w:r>
        <w:rPr>
          <w:rFonts w:ascii="Courier New" w:hAnsi="Courier New"/>
          <w:color w:val="FF0000"/>
          <w:sz w:val="18"/>
        </w:rPr>
        <w:t>'Position'</w:t>
      </w:r>
      <w:r>
        <w:rPr>
          <w:rFonts w:ascii="Courier New" w:hAnsi="Courier New"/>
          <w:sz w:val="18"/>
        </w:rPr>
        <w:t>,[0.6</w:t>
      </w:r>
      <w:r>
        <w:rPr>
          <w:rFonts w:ascii="Courier New" w:hAnsi="Courier New"/>
          <w:spacing w:val="-17"/>
          <w:sz w:val="18"/>
        </w:rPr>
        <w:t> </w:t>
      </w:r>
      <w:r>
        <w:rPr>
          <w:rFonts w:ascii="Courier New" w:hAnsi="Courier New"/>
          <w:sz w:val="18"/>
        </w:rPr>
        <w:t>0.6</w:t>
      </w:r>
      <w:r>
        <w:rPr>
          <w:rFonts w:ascii="Courier New" w:hAnsi="Courier New"/>
          <w:spacing w:val="-17"/>
          <w:sz w:val="18"/>
        </w:rPr>
        <w:t> </w:t>
      </w:r>
      <w:r>
        <w:rPr>
          <w:rFonts w:ascii="Courier New" w:hAnsi="Courier New"/>
          <w:sz w:val="18"/>
        </w:rPr>
        <w:t>0.15</w:t>
      </w:r>
      <w:r>
        <w:rPr>
          <w:rFonts w:ascii="Courier New" w:hAnsi="Courier New"/>
          <w:spacing w:val="-17"/>
          <w:sz w:val="18"/>
        </w:rPr>
        <w:t> </w:t>
      </w:r>
      <w:r>
        <w:rPr>
          <w:rFonts w:ascii="Courier New" w:hAnsi="Courier New"/>
          <w:sz w:val="18"/>
        </w:rPr>
        <w:t>0.15]); box on;</w:t>
      </w:r>
    </w:p>
    <w:p>
      <w:pPr>
        <w:spacing w:before="2"/>
        <w:ind w:left="1679" w:right="0" w:firstLine="0"/>
        <w:jc w:val="left"/>
        <w:rPr>
          <w:rFonts w:ascii="Courier New" w:hAnsi="Courier New"/>
          <w:sz w:val="18"/>
        </w:rPr>
      </w:pPr>
      <w:r>
        <w:rPr>
          <w:rFonts w:ascii="Courier New" w:hAnsi="Courier New"/>
          <w:sz w:val="18"/>
        </w:rPr>
        <w:t>hold</w:t>
      </w:r>
      <w:r>
        <w:rPr>
          <w:rFonts w:ascii="Courier New" w:hAnsi="Courier New"/>
          <w:spacing w:val="-9"/>
          <w:sz w:val="18"/>
        </w:rPr>
        <w:t> </w:t>
      </w:r>
      <w:r>
        <w:rPr>
          <w:rFonts w:ascii="Courier New" w:hAnsi="Courier New"/>
          <w:spacing w:val="-5"/>
          <w:sz w:val="18"/>
        </w:rPr>
        <w:t>on;</w:t>
      </w:r>
    </w:p>
    <w:p>
      <w:pPr>
        <w:spacing w:line="312" w:lineRule="auto" w:before="62"/>
        <w:ind w:left="1679" w:right="2082" w:firstLine="0"/>
        <w:jc w:val="left"/>
        <w:rPr>
          <w:rFonts w:ascii="Courier New" w:hAnsi="Courier New"/>
          <w:sz w:val="18"/>
        </w:rPr>
      </w:pPr>
      <w:r>
        <w:rPr>
          <w:rFonts w:ascii="Courier New" w:hAnsi="Courier New"/>
          <w:sz w:val="18"/>
        </w:rPr>
        <w:t>zoom_start = 2000; zoom_end = 3725; idx_zoom</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t</w:t>
      </w:r>
      <w:r>
        <w:rPr>
          <w:rFonts w:ascii="Courier New" w:hAnsi="Courier New"/>
          <w:spacing w:val="-6"/>
          <w:sz w:val="18"/>
        </w:rPr>
        <w:t> </w:t>
      </w:r>
      <w:r>
        <w:rPr>
          <w:rFonts w:ascii="Courier New" w:hAnsi="Courier New"/>
          <w:sz w:val="18"/>
        </w:rPr>
        <w:t>&gt;=</w:t>
      </w:r>
      <w:r>
        <w:rPr>
          <w:rFonts w:ascii="Courier New" w:hAnsi="Courier New"/>
          <w:spacing w:val="-6"/>
          <w:sz w:val="18"/>
        </w:rPr>
        <w:t> </w:t>
      </w:r>
      <w:r>
        <w:rPr>
          <w:rFonts w:ascii="Courier New" w:hAnsi="Courier New"/>
          <w:sz w:val="18"/>
        </w:rPr>
        <w:t>zoom_start</w:t>
      </w:r>
      <w:r>
        <w:rPr>
          <w:rFonts w:ascii="Courier New" w:hAnsi="Courier New"/>
          <w:spacing w:val="-6"/>
          <w:sz w:val="18"/>
        </w:rPr>
        <w:t> </w:t>
      </w:r>
      <w:r>
        <w:rPr>
          <w:rFonts w:ascii="Courier New" w:hAnsi="Courier New"/>
          <w:sz w:val="18"/>
        </w:rPr>
        <w:t>&amp;</w:t>
      </w:r>
      <w:r>
        <w:rPr>
          <w:rFonts w:ascii="Courier New" w:hAnsi="Courier New"/>
          <w:spacing w:val="-6"/>
          <w:sz w:val="18"/>
        </w:rPr>
        <w:t> </w:t>
      </w:r>
      <w:r>
        <w:rPr>
          <w:rFonts w:ascii="Courier New" w:hAnsi="Courier New"/>
          <w:sz w:val="18"/>
        </w:rPr>
        <w:t>t</w:t>
      </w:r>
      <w:r>
        <w:rPr>
          <w:rFonts w:ascii="Courier New" w:hAnsi="Courier New"/>
          <w:spacing w:val="-6"/>
          <w:sz w:val="18"/>
        </w:rPr>
        <w:t> </w:t>
      </w:r>
      <w:r>
        <w:rPr>
          <w:rFonts w:ascii="Courier New" w:hAnsi="Courier New"/>
          <w:sz w:val="18"/>
        </w:rPr>
        <w:t>&lt;=</w:t>
      </w:r>
      <w:r>
        <w:rPr>
          <w:rFonts w:ascii="Courier New" w:hAnsi="Courier New"/>
          <w:spacing w:val="-6"/>
          <w:sz w:val="18"/>
        </w:rPr>
        <w:t> </w:t>
      </w:r>
      <w:r>
        <w:rPr>
          <w:rFonts w:ascii="Courier New" w:hAnsi="Courier New"/>
          <w:sz w:val="18"/>
        </w:rPr>
        <w:t>zoom_end; </w:t>
      </w:r>
      <w:r>
        <w:rPr>
          <w:rFonts w:ascii="Courier New" w:hAnsi="Courier New"/>
          <w:color w:val="0000FF"/>
          <w:sz w:val="18"/>
        </w:rPr>
        <w:t>for </w:t>
      </w:r>
      <w:r>
        <w:rPr>
          <w:rFonts w:ascii="Courier New" w:hAnsi="Courier New"/>
          <w:sz w:val="18"/>
        </w:rPr>
        <w:t>j = 1:length(beta_1_values)</w:t>
      </w:r>
    </w:p>
    <w:p>
      <w:pPr>
        <w:spacing w:line="312" w:lineRule="auto" w:before="3"/>
        <w:ind w:left="2002" w:right="1129" w:firstLine="0"/>
        <w:jc w:val="left"/>
        <w:rPr>
          <w:rFonts w:ascii="Courier New" w:hAnsi="Courier New"/>
          <w:sz w:val="18"/>
        </w:rPr>
      </w:pPr>
      <w:r>
        <w:rPr>
          <w:rFonts w:ascii="Courier New" w:hAnsi="Courier New"/>
          <w:sz w:val="18"/>
        </w:rPr>
        <w:t>plot(t(idx_zoom),</w:t>
      </w:r>
      <w:r>
        <w:rPr>
          <w:rFonts w:ascii="Courier New" w:hAnsi="Courier New"/>
          <w:spacing w:val="-29"/>
          <w:sz w:val="18"/>
        </w:rPr>
        <w:t> </w:t>
      </w:r>
      <w:r>
        <w:rPr>
          <w:rFonts w:ascii="Courier New" w:hAnsi="Courier New"/>
          <w:sz w:val="18"/>
        </w:rPr>
        <w:t>results_all(idx_zoom,1,j), colors(j), </w:t>
      </w:r>
      <w:r>
        <w:rPr>
          <w:rFonts w:ascii="Courier New" w:hAnsi="Courier New"/>
          <w:color w:val="FF0000"/>
          <w:sz w:val="18"/>
        </w:rPr>
        <w:t>'LineWidth'</w:t>
      </w:r>
      <w:r>
        <w:rPr>
          <w:rFonts w:ascii="Courier New" w:hAnsi="Courier New"/>
          <w:sz w:val="18"/>
        </w:rPr>
        <w:t>, 1.5);</w:t>
      </w:r>
    </w:p>
    <w:p>
      <w:pPr>
        <w:spacing w:before="1"/>
        <w:ind w:left="1679" w:right="0" w:firstLine="0"/>
        <w:jc w:val="left"/>
        <w:rPr>
          <w:rFonts w:ascii="Courier New"/>
          <w:sz w:val="18"/>
        </w:rPr>
      </w:pPr>
      <w:r>
        <w:rPr>
          <w:rFonts w:ascii="Courier New"/>
          <w:color w:val="0000FF"/>
          <w:spacing w:val="-5"/>
          <w:sz w:val="18"/>
        </w:rPr>
        <w:t>end</w:t>
      </w:r>
    </w:p>
    <w:p>
      <w:pPr>
        <w:spacing w:before="62"/>
        <w:ind w:left="1679" w:right="0" w:firstLine="0"/>
        <w:jc w:val="left"/>
        <w:rPr>
          <w:rFonts w:ascii="Courier New" w:hAnsi="Courier New"/>
          <w:sz w:val="18"/>
        </w:rPr>
      </w:pPr>
      <w:r>
        <w:rPr>
          <w:rFonts w:ascii="Courier New" w:hAnsi="Courier New"/>
          <w:sz w:val="18"/>
        </w:rPr>
        <w:t>set(gca,</w:t>
      </w:r>
      <w:r>
        <w:rPr>
          <w:rFonts w:ascii="Courier New" w:hAnsi="Courier New"/>
          <w:spacing w:val="-19"/>
          <w:sz w:val="18"/>
        </w:rPr>
        <w:t> </w:t>
      </w:r>
      <w:r>
        <w:rPr>
          <w:rFonts w:ascii="Courier New" w:hAnsi="Courier New"/>
          <w:color w:val="FF0000"/>
          <w:sz w:val="18"/>
        </w:rPr>
        <w:t>'FontSize'</w:t>
      </w:r>
      <w:r>
        <w:rPr>
          <w:rFonts w:ascii="Courier New" w:hAnsi="Courier New"/>
          <w:sz w:val="18"/>
        </w:rPr>
        <w:t>,</w:t>
      </w:r>
      <w:r>
        <w:rPr>
          <w:rFonts w:ascii="Courier New" w:hAnsi="Courier New"/>
          <w:spacing w:val="-18"/>
          <w:sz w:val="18"/>
        </w:rPr>
        <w:t> </w:t>
      </w:r>
      <w:r>
        <w:rPr>
          <w:rFonts w:ascii="Courier New" w:hAnsi="Courier New"/>
          <w:spacing w:val="-2"/>
          <w:sz w:val="18"/>
        </w:rPr>
        <w:t>6.5);</w:t>
      </w:r>
    </w:p>
    <w:p>
      <w:pPr>
        <w:spacing w:after="0"/>
        <w:jc w:val="left"/>
        <w:rPr>
          <w:rFonts w:ascii="Courier New" w:hAnsi="Courier New"/>
          <w:sz w:val="18"/>
        </w:rPr>
        <w:sectPr>
          <w:pgSz w:w="8400" w:h="11910"/>
          <w:pgMar w:header="252" w:footer="0" w:top="480" w:bottom="280" w:left="0" w:right="0"/>
        </w:sectPr>
      </w:pPr>
    </w:p>
    <w:p>
      <w:pPr>
        <w:pStyle w:val="BodyText"/>
        <w:rPr>
          <w:rFonts w:ascii="Courier New"/>
          <w:sz w:val="18"/>
        </w:rPr>
      </w:pPr>
    </w:p>
    <w:p>
      <w:pPr>
        <w:pStyle w:val="BodyText"/>
        <w:rPr>
          <w:rFonts w:ascii="Courier New"/>
          <w:sz w:val="18"/>
        </w:rPr>
      </w:pPr>
    </w:p>
    <w:p>
      <w:pPr>
        <w:pStyle w:val="BodyText"/>
        <w:spacing w:before="172"/>
        <w:rPr>
          <w:rFonts w:ascii="Courier New"/>
          <w:sz w:val="18"/>
        </w:rPr>
      </w:pPr>
    </w:p>
    <w:p>
      <w:pPr>
        <w:spacing w:line="312" w:lineRule="auto" w:before="0"/>
        <w:ind w:left="1679" w:right="1129" w:firstLine="0"/>
        <w:jc w:val="left"/>
        <w:rPr>
          <w:rFonts w:ascii="Courier New" w:hAnsi="Courier New"/>
          <w:sz w:val="18"/>
        </w:rPr>
      </w:pPr>
      <w:r>
        <w:rPr>
          <w:rFonts w:ascii="Courier New" w:hAnsi="Courier New"/>
          <w:sz w:val="18"/>
        </w:rPr>
        <mc:AlternateContent>
          <mc:Choice Requires="wps">
            <w:drawing>
              <wp:anchor distT="0" distB="0" distL="0" distR="0" allowOverlap="1" layoutInCell="1" locked="0" behindDoc="1" simplePos="0" relativeHeight="480963584">
                <wp:simplePos x="0" y="0"/>
                <wp:positionH relativeFrom="page">
                  <wp:posOffset>1023340</wp:posOffset>
                </wp:positionH>
                <wp:positionV relativeFrom="paragraph">
                  <wp:posOffset>-191660</wp:posOffset>
                </wp:positionV>
                <wp:extent cx="3627754" cy="4095115"/>
                <wp:effectExtent l="0" t="0" r="0" b="0"/>
                <wp:wrapNone/>
                <wp:docPr id="1613" name="Graphic 1613"/>
                <wp:cNvGraphicFramePr>
                  <a:graphicFrameLocks/>
                </wp:cNvGraphicFramePr>
                <a:graphic>
                  <a:graphicData uri="http://schemas.microsoft.com/office/word/2010/wordprocessingShape">
                    <wps:wsp>
                      <wps:cNvPr id="1613" name="Graphic 1613"/>
                      <wps:cNvSpPr/>
                      <wps:spPr>
                        <a:xfrm>
                          <a:off x="0" y="0"/>
                          <a:ext cx="3627754" cy="4095115"/>
                        </a:xfrm>
                        <a:custGeom>
                          <a:avLst/>
                          <a:gdLst/>
                          <a:ahLst/>
                          <a:cxnLst/>
                          <a:rect l="l" t="t" r="r" b="b"/>
                          <a:pathLst>
                            <a:path w="3627754" h="4095115">
                              <a:moveTo>
                                <a:pt x="2539" y="168833"/>
                              </a:moveTo>
                              <a:lnTo>
                                <a:pt x="2539" y="0"/>
                              </a:lnTo>
                            </a:path>
                            <a:path w="3627754" h="4095115">
                              <a:moveTo>
                                <a:pt x="3625151" y="168833"/>
                              </a:moveTo>
                              <a:lnTo>
                                <a:pt x="3625151" y="0"/>
                              </a:lnTo>
                            </a:path>
                            <a:path w="3627754" h="4095115">
                              <a:moveTo>
                                <a:pt x="2539" y="337654"/>
                              </a:moveTo>
                              <a:lnTo>
                                <a:pt x="2539" y="168833"/>
                              </a:lnTo>
                            </a:path>
                            <a:path w="3627754" h="4095115">
                              <a:moveTo>
                                <a:pt x="3625151" y="337654"/>
                              </a:moveTo>
                              <a:lnTo>
                                <a:pt x="3625151" y="168833"/>
                              </a:lnTo>
                            </a:path>
                            <a:path w="3627754" h="4095115">
                              <a:moveTo>
                                <a:pt x="2539" y="506475"/>
                              </a:moveTo>
                              <a:lnTo>
                                <a:pt x="2539" y="337654"/>
                              </a:lnTo>
                            </a:path>
                            <a:path w="3627754" h="4095115">
                              <a:moveTo>
                                <a:pt x="3625151" y="506475"/>
                              </a:moveTo>
                              <a:lnTo>
                                <a:pt x="3625151" y="337654"/>
                              </a:lnTo>
                            </a:path>
                            <a:path w="3627754" h="4095115">
                              <a:moveTo>
                                <a:pt x="2539" y="675297"/>
                              </a:moveTo>
                              <a:lnTo>
                                <a:pt x="2539" y="506475"/>
                              </a:lnTo>
                            </a:path>
                            <a:path w="3627754" h="4095115">
                              <a:moveTo>
                                <a:pt x="3625151" y="675297"/>
                              </a:moveTo>
                              <a:lnTo>
                                <a:pt x="3625151" y="506475"/>
                              </a:lnTo>
                            </a:path>
                            <a:path w="3627754" h="4095115">
                              <a:moveTo>
                                <a:pt x="2539" y="844118"/>
                              </a:moveTo>
                              <a:lnTo>
                                <a:pt x="2539" y="675297"/>
                              </a:lnTo>
                            </a:path>
                            <a:path w="3627754" h="4095115">
                              <a:moveTo>
                                <a:pt x="3625151" y="844118"/>
                              </a:moveTo>
                              <a:lnTo>
                                <a:pt x="3625151" y="675297"/>
                              </a:lnTo>
                            </a:path>
                            <a:path w="3627754" h="4095115">
                              <a:moveTo>
                                <a:pt x="2539" y="1012939"/>
                              </a:moveTo>
                              <a:lnTo>
                                <a:pt x="2539" y="844118"/>
                              </a:lnTo>
                            </a:path>
                            <a:path w="3627754" h="4095115">
                              <a:moveTo>
                                <a:pt x="3625151" y="1012939"/>
                              </a:moveTo>
                              <a:lnTo>
                                <a:pt x="3625151" y="844118"/>
                              </a:lnTo>
                            </a:path>
                            <a:path w="3627754" h="4095115">
                              <a:moveTo>
                                <a:pt x="2539" y="1181760"/>
                              </a:moveTo>
                              <a:lnTo>
                                <a:pt x="2539" y="1012939"/>
                              </a:lnTo>
                            </a:path>
                            <a:path w="3627754" h="4095115">
                              <a:moveTo>
                                <a:pt x="3625151" y="1181760"/>
                              </a:moveTo>
                              <a:lnTo>
                                <a:pt x="3625151" y="1012939"/>
                              </a:lnTo>
                            </a:path>
                            <a:path w="3627754" h="4095115">
                              <a:moveTo>
                                <a:pt x="2539" y="1350581"/>
                              </a:moveTo>
                              <a:lnTo>
                                <a:pt x="2539" y="1181760"/>
                              </a:lnTo>
                            </a:path>
                            <a:path w="3627754" h="4095115">
                              <a:moveTo>
                                <a:pt x="3625151" y="1350581"/>
                              </a:moveTo>
                              <a:lnTo>
                                <a:pt x="3625151" y="1181760"/>
                              </a:lnTo>
                            </a:path>
                            <a:path w="3627754" h="4095115">
                              <a:moveTo>
                                <a:pt x="2539" y="1519402"/>
                              </a:moveTo>
                              <a:lnTo>
                                <a:pt x="2539" y="1350581"/>
                              </a:lnTo>
                            </a:path>
                            <a:path w="3627754" h="4095115">
                              <a:moveTo>
                                <a:pt x="3625151" y="1519402"/>
                              </a:moveTo>
                              <a:lnTo>
                                <a:pt x="3625151" y="1350581"/>
                              </a:lnTo>
                            </a:path>
                            <a:path w="3627754" h="4095115">
                              <a:moveTo>
                                <a:pt x="2539" y="1688236"/>
                              </a:moveTo>
                              <a:lnTo>
                                <a:pt x="2539" y="1519402"/>
                              </a:lnTo>
                            </a:path>
                            <a:path w="3627754" h="4095115">
                              <a:moveTo>
                                <a:pt x="3625151" y="1688236"/>
                              </a:moveTo>
                              <a:lnTo>
                                <a:pt x="3625151" y="1519402"/>
                              </a:lnTo>
                            </a:path>
                            <a:path w="3627754" h="4095115">
                              <a:moveTo>
                                <a:pt x="2539" y="1857057"/>
                              </a:moveTo>
                              <a:lnTo>
                                <a:pt x="2539" y="1688236"/>
                              </a:lnTo>
                            </a:path>
                            <a:path w="3627754" h="4095115">
                              <a:moveTo>
                                <a:pt x="3625151" y="1857057"/>
                              </a:moveTo>
                              <a:lnTo>
                                <a:pt x="3625151" y="1688236"/>
                              </a:lnTo>
                            </a:path>
                            <a:path w="3627754" h="4095115">
                              <a:moveTo>
                                <a:pt x="2539" y="2025878"/>
                              </a:moveTo>
                              <a:lnTo>
                                <a:pt x="2539" y="1857057"/>
                              </a:lnTo>
                            </a:path>
                            <a:path w="3627754" h="4095115">
                              <a:moveTo>
                                <a:pt x="3625151" y="2025878"/>
                              </a:moveTo>
                              <a:lnTo>
                                <a:pt x="3625151" y="1857057"/>
                              </a:lnTo>
                            </a:path>
                            <a:path w="3627754" h="4095115">
                              <a:moveTo>
                                <a:pt x="2539" y="2194699"/>
                              </a:moveTo>
                              <a:lnTo>
                                <a:pt x="2539" y="2025878"/>
                              </a:lnTo>
                            </a:path>
                            <a:path w="3627754" h="4095115">
                              <a:moveTo>
                                <a:pt x="3625151" y="2194699"/>
                              </a:moveTo>
                              <a:lnTo>
                                <a:pt x="3625151" y="2025878"/>
                              </a:lnTo>
                            </a:path>
                            <a:path w="3627754" h="4095115">
                              <a:moveTo>
                                <a:pt x="2539" y="2363520"/>
                              </a:moveTo>
                              <a:lnTo>
                                <a:pt x="2539" y="2194699"/>
                              </a:lnTo>
                            </a:path>
                            <a:path w="3627754" h="4095115">
                              <a:moveTo>
                                <a:pt x="3625151" y="2363520"/>
                              </a:moveTo>
                              <a:lnTo>
                                <a:pt x="3625151" y="2194699"/>
                              </a:lnTo>
                            </a:path>
                            <a:path w="3627754" h="4095115">
                              <a:moveTo>
                                <a:pt x="2539" y="2532341"/>
                              </a:moveTo>
                              <a:lnTo>
                                <a:pt x="2539" y="2363520"/>
                              </a:lnTo>
                            </a:path>
                            <a:path w="3627754" h="4095115">
                              <a:moveTo>
                                <a:pt x="3625151" y="2532341"/>
                              </a:moveTo>
                              <a:lnTo>
                                <a:pt x="3625151" y="2363520"/>
                              </a:lnTo>
                            </a:path>
                            <a:path w="3627754" h="4095115">
                              <a:moveTo>
                                <a:pt x="2539" y="2701162"/>
                              </a:moveTo>
                              <a:lnTo>
                                <a:pt x="2539" y="2532341"/>
                              </a:lnTo>
                            </a:path>
                            <a:path w="3627754" h="4095115">
                              <a:moveTo>
                                <a:pt x="3625151" y="2701162"/>
                              </a:moveTo>
                              <a:lnTo>
                                <a:pt x="3625151" y="2532341"/>
                              </a:lnTo>
                            </a:path>
                            <a:path w="3627754" h="4095115">
                              <a:moveTo>
                                <a:pt x="2539" y="2869984"/>
                              </a:moveTo>
                              <a:lnTo>
                                <a:pt x="2539" y="2701162"/>
                              </a:lnTo>
                            </a:path>
                            <a:path w="3627754" h="4095115">
                              <a:moveTo>
                                <a:pt x="3625151" y="2869984"/>
                              </a:moveTo>
                              <a:lnTo>
                                <a:pt x="3625151" y="2701162"/>
                              </a:lnTo>
                            </a:path>
                            <a:path w="3627754" h="4095115">
                              <a:moveTo>
                                <a:pt x="2539" y="3038805"/>
                              </a:moveTo>
                              <a:lnTo>
                                <a:pt x="2539" y="2869984"/>
                              </a:lnTo>
                            </a:path>
                            <a:path w="3627754" h="4095115">
                              <a:moveTo>
                                <a:pt x="3625151" y="3038805"/>
                              </a:moveTo>
                              <a:lnTo>
                                <a:pt x="3625151" y="2869984"/>
                              </a:lnTo>
                            </a:path>
                            <a:path w="3627754" h="4095115">
                              <a:moveTo>
                                <a:pt x="2539" y="3207626"/>
                              </a:moveTo>
                              <a:lnTo>
                                <a:pt x="2539" y="3038805"/>
                              </a:lnTo>
                            </a:path>
                            <a:path w="3627754" h="4095115">
                              <a:moveTo>
                                <a:pt x="3625151" y="3207626"/>
                              </a:moveTo>
                              <a:lnTo>
                                <a:pt x="3625151" y="3038805"/>
                              </a:lnTo>
                            </a:path>
                            <a:path w="3627754" h="4095115">
                              <a:moveTo>
                                <a:pt x="2539" y="3376460"/>
                              </a:moveTo>
                              <a:lnTo>
                                <a:pt x="2539" y="3207626"/>
                              </a:lnTo>
                            </a:path>
                            <a:path w="3627754" h="4095115">
                              <a:moveTo>
                                <a:pt x="3625151" y="3376460"/>
                              </a:moveTo>
                              <a:lnTo>
                                <a:pt x="3625151" y="3207626"/>
                              </a:lnTo>
                            </a:path>
                            <a:path w="3627754" h="4095115">
                              <a:moveTo>
                                <a:pt x="2539" y="3545281"/>
                              </a:moveTo>
                              <a:lnTo>
                                <a:pt x="2539" y="3376460"/>
                              </a:lnTo>
                            </a:path>
                            <a:path w="3627754" h="4095115">
                              <a:moveTo>
                                <a:pt x="3625151" y="3545281"/>
                              </a:moveTo>
                              <a:lnTo>
                                <a:pt x="3625151" y="3376460"/>
                              </a:lnTo>
                            </a:path>
                            <a:path w="3627754" h="4095115">
                              <a:moveTo>
                                <a:pt x="2539" y="3714102"/>
                              </a:moveTo>
                              <a:lnTo>
                                <a:pt x="2539" y="3545281"/>
                              </a:lnTo>
                            </a:path>
                            <a:path w="3627754" h="4095115">
                              <a:moveTo>
                                <a:pt x="3625151" y="3714102"/>
                              </a:moveTo>
                              <a:lnTo>
                                <a:pt x="3625151" y="3545281"/>
                              </a:lnTo>
                            </a:path>
                            <a:path w="3627754" h="4095115">
                              <a:moveTo>
                                <a:pt x="2539" y="3882923"/>
                              </a:moveTo>
                              <a:lnTo>
                                <a:pt x="2539" y="3714102"/>
                              </a:lnTo>
                            </a:path>
                            <a:path w="3627754" h="4095115">
                              <a:moveTo>
                                <a:pt x="3625151" y="3882923"/>
                              </a:moveTo>
                              <a:lnTo>
                                <a:pt x="3625151" y="3714102"/>
                              </a:lnTo>
                            </a:path>
                            <a:path w="3627754" h="4095115">
                              <a:moveTo>
                                <a:pt x="2539" y="4051744"/>
                              </a:moveTo>
                              <a:lnTo>
                                <a:pt x="2539" y="3882923"/>
                              </a:lnTo>
                            </a:path>
                            <a:path w="3627754" h="4095115">
                              <a:moveTo>
                                <a:pt x="3625151" y="4051744"/>
                              </a:moveTo>
                              <a:lnTo>
                                <a:pt x="3625151" y="3882923"/>
                              </a:lnTo>
                            </a:path>
                            <a:path w="3627754" h="4095115">
                              <a:moveTo>
                                <a:pt x="2539" y="4094759"/>
                              </a:moveTo>
                              <a:lnTo>
                                <a:pt x="2539" y="4051744"/>
                              </a:lnTo>
                            </a:path>
                            <a:path w="3627754" h="4095115">
                              <a:moveTo>
                                <a:pt x="0" y="4092232"/>
                              </a:moveTo>
                              <a:lnTo>
                                <a:pt x="43027" y="4092232"/>
                              </a:lnTo>
                            </a:path>
                            <a:path w="3627754" h="4095115">
                              <a:moveTo>
                                <a:pt x="43027" y="4092232"/>
                              </a:moveTo>
                              <a:lnTo>
                                <a:pt x="3584663" y="4092232"/>
                              </a:lnTo>
                            </a:path>
                            <a:path w="3627754" h="4095115">
                              <a:moveTo>
                                <a:pt x="3584663" y="4092232"/>
                              </a:moveTo>
                              <a:lnTo>
                                <a:pt x="3627678" y="4092232"/>
                              </a:lnTo>
                            </a:path>
                            <a:path w="3627754" h="4095115">
                              <a:moveTo>
                                <a:pt x="3625151" y="4094759"/>
                              </a:moveTo>
                              <a:lnTo>
                                <a:pt x="3625151" y="4051744"/>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15.091394pt;width:285.650pt;height:322.45pt;mso-position-horizontal-relative:page;mso-position-vertical-relative:paragraph;z-index:-22352896" id="docshape1404" coordorigin="1612,-302" coordsize="5713,6449" path="m1616,-36l1616,-302m7320,-36l7320,-302m1616,230l1616,-36m7320,230l7320,-36m1616,496l1616,230m7320,496l7320,230m1616,762l1616,496m7320,762l7320,496m1616,1027l1616,762m7320,1027l7320,762m1616,1293l1616,1027m7320,1293l7320,1027m1616,1559l1616,1293m7320,1559l7320,1293m1616,1825l1616,1559m7320,1825l7320,1559m1616,2091l1616,1825m7320,2091l7320,1825m1616,2357l1616,2091m7320,2357l7320,2091m1616,2623l1616,2357m7320,2623l7320,2357m1616,2889l1616,2623m7320,2889l7320,2623m1616,3154l1616,2889m7320,3154l7320,2889m1616,3420l1616,3154m7320,3420l7320,3154m1616,3686l1616,3420m7320,3686l7320,3420m1616,3952l1616,3686m7320,3952l7320,3686m1616,4218l1616,3952m7320,4218l7320,3952m1616,4484l1616,4218m7320,4484l7320,4218m1616,4750l1616,4484m7320,4750l7320,4484m1616,5015l1616,4750m7320,5015l7320,4750m1616,5281l1616,5015m7320,5281l7320,5015m1616,5547l1616,5281m7320,5547l7320,5281m1616,5813l1616,5547m7320,5813l7320,5547m1616,6079l1616,5813m7320,6079l7320,5813m1616,6147l1616,6079m1612,6143l1679,6143m1679,6143l7257,6143m7257,6143l7324,6143m7320,6147l7320,6079e" filled="false" stroked="true" strokeweight=".3985pt" strokecolor="#000000">
                <v:path arrowok="t"/>
                <v:stroke dashstyle="solid"/>
                <w10:wrap type="none"/>
              </v:shape>
            </w:pict>
          </mc:Fallback>
        </mc:AlternateContent>
      </w:r>
      <w:r>
        <w:rPr>
          <w:rFonts w:ascii="Courier New" w:hAnsi="Courier New"/>
          <w:sz w:val="18"/>
        </w:rPr>
        <w:t>%</w:t>
      </w:r>
      <w:r>
        <w:rPr>
          <w:rFonts w:ascii="Courier New" w:hAnsi="Courier New"/>
          <w:spacing w:val="-8"/>
          <w:sz w:val="18"/>
        </w:rPr>
        <w:t> </w:t>
      </w:r>
      <w:r>
        <w:rPr>
          <w:rFonts w:ascii="Courier New" w:hAnsi="Courier New"/>
          <w:sz w:val="18"/>
        </w:rPr>
        <w:t>Grafik</w:t>
      </w:r>
      <w:r>
        <w:rPr>
          <w:rFonts w:ascii="Courier New" w:hAnsi="Courier New"/>
          <w:spacing w:val="-8"/>
          <w:sz w:val="18"/>
        </w:rPr>
        <w:t> </w:t>
      </w:r>
      <w:r>
        <w:rPr>
          <w:rFonts w:ascii="Courier New" w:hAnsi="Courier New"/>
          <w:sz w:val="18"/>
        </w:rPr>
        <w:t>Perbandingan</w:t>
      </w:r>
      <w:r>
        <w:rPr>
          <w:rFonts w:ascii="Courier New" w:hAnsi="Courier New"/>
          <w:spacing w:val="-9"/>
          <w:sz w:val="18"/>
        </w:rPr>
        <w:t> </w:t>
      </w:r>
      <w:r>
        <w:rPr>
          <w:rFonts w:ascii="Courier New" w:hAnsi="Courier New"/>
          <w:sz w:val="18"/>
        </w:rPr>
        <w:t>untuk</w:t>
      </w:r>
      <w:r>
        <w:rPr>
          <w:rFonts w:ascii="Courier New" w:hAnsi="Courier New"/>
          <w:spacing w:val="-8"/>
          <w:sz w:val="18"/>
        </w:rPr>
        <w:t> </w:t>
      </w:r>
      <w:r>
        <w:rPr>
          <w:rFonts w:ascii="Courier New" w:hAnsi="Courier New"/>
          <w:sz w:val="18"/>
        </w:rPr>
        <w:t>I</w:t>
      </w:r>
      <w:r>
        <w:rPr>
          <w:rFonts w:ascii="Courier New" w:hAnsi="Courier New"/>
          <w:spacing w:val="-8"/>
          <w:sz w:val="18"/>
        </w:rPr>
        <w:t> </w:t>
      </w:r>
      <w:r>
        <w:rPr>
          <w:rFonts w:ascii="Courier New" w:hAnsi="Courier New"/>
          <w:sz w:val="18"/>
        </w:rPr>
        <w:t>(Jasa</w:t>
      </w:r>
      <w:r>
        <w:rPr>
          <w:rFonts w:ascii="Courier New" w:hAnsi="Courier New"/>
          <w:spacing w:val="-9"/>
          <w:sz w:val="18"/>
        </w:rPr>
        <w:t> </w:t>
      </w:r>
      <w:r>
        <w:rPr>
          <w:rFonts w:ascii="Courier New" w:hAnsi="Courier New"/>
          <w:sz w:val="18"/>
        </w:rPr>
        <w:t>Lingkungan) </w:t>
      </w:r>
      <w:r>
        <w:rPr>
          <w:rFonts w:ascii="Courier New" w:hAnsi="Courier New"/>
          <w:spacing w:val="-2"/>
          <w:sz w:val="18"/>
        </w:rPr>
        <w:t>figure;</w:t>
      </w:r>
    </w:p>
    <w:p>
      <w:pPr>
        <w:spacing w:before="2"/>
        <w:ind w:left="1679" w:right="0" w:firstLine="0"/>
        <w:jc w:val="left"/>
        <w:rPr>
          <w:rFonts w:ascii="Courier New" w:hAnsi="Courier New"/>
          <w:sz w:val="18"/>
        </w:rPr>
      </w:pPr>
      <w:r>
        <w:rPr>
          <w:rFonts w:ascii="Courier New" w:hAnsi="Courier New"/>
          <w:sz w:val="18"/>
        </w:rPr>
        <w:t>hold</w:t>
      </w:r>
      <w:r>
        <w:rPr>
          <w:rFonts w:ascii="Courier New" w:hAnsi="Courier New"/>
          <w:spacing w:val="-9"/>
          <w:sz w:val="18"/>
        </w:rPr>
        <w:t> </w:t>
      </w:r>
      <w:r>
        <w:rPr>
          <w:rFonts w:ascii="Courier New" w:hAnsi="Courier New"/>
          <w:spacing w:val="-5"/>
          <w:sz w:val="18"/>
        </w:rPr>
        <w:t>on;</w:t>
      </w:r>
    </w:p>
    <w:p>
      <w:pPr>
        <w:spacing w:before="62"/>
        <w:ind w:left="1679" w:right="0" w:firstLine="0"/>
        <w:jc w:val="left"/>
        <w:rPr>
          <w:rFonts w:ascii="Courier New"/>
          <w:sz w:val="18"/>
        </w:rPr>
      </w:pPr>
      <w:r>
        <w:rPr>
          <w:rFonts w:ascii="Courier New"/>
          <w:color w:val="0000FF"/>
          <w:sz w:val="18"/>
        </w:rPr>
        <w:t>for</w:t>
      </w:r>
      <w:r>
        <w:rPr>
          <w:rFonts w:ascii="Courier New"/>
          <w:color w:val="0000FF"/>
          <w:spacing w:val="-4"/>
          <w:sz w:val="18"/>
        </w:rPr>
        <w:t> </w:t>
      </w:r>
      <w:r>
        <w:rPr>
          <w:rFonts w:ascii="Courier New"/>
          <w:sz w:val="18"/>
        </w:rPr>
        <w:t>j</w:t>
      </w:r>
      <w:r>
        <w:rPr>
          <w:rFonts w:ascii="Courier New"/>
          <w:spacing w:val="-3"/>
          <w:sz w:val="18"/>
        </w:rPr>
        <w:t> </w:t>
      </w:r>
      <w:r>
        <w:rPr>
          <w:rFonts w:ascii="Courier New"/>
          <w:sz w:val="18"/>
        </w:rPr>
        <w:t>=</w:t>
      </w:r>
      <w:r>
        <w:rPr>
          <w:rFonts w:ascii="Courier New"/>
          <w:spacing w:val="-4"/>
          <w:sz w:val="18"/>
        </w:rPr>
        <w:t> </w:t>
      </w:r>
      <w:r>
        <w:rPr>
          <w:rFonts w:ascii="Courier New"/>
          <w:spacing w:val="-2"/>
          <w:sz w:val="18"/>
        </w:rPr>
        <w:t>1:length(beta_1_values)</w:t>
      </w:r>
    </w:p>
    <w:p>
      <w:pPr>
        <w:spacing w:line="312" w:lineRule="auto" w:before="61"/>
        <w:ind w:left="2002" w:right="1129" w:firstLine="0"/>
        <w:jc w:val="left"/>
        <w:rPr>
          <w:rFonts w:ascii="Courier New"/>
          <w:sz w:val="18"/>
        </w:rPr>
      </w:pPr>
      <w:r>
        <w:rPr>
          <w:rFonts w:ascii="Courier New"/>
          <w:sz w:val="18"/>
        </w:rPr>
        <w:t>plot(t, results_all(:,4,j), colors(j), </w:t>
      </w:r>
      <w:r>
        <w:rPr>
          <w:rFonts w:ascii="Courier New"/>
          <w:color w:val="FF0000"/>
          <w:sz w:val="18"/>
        </w:rPr>
        <w:t>'LineWidth'</w:t>
      </w:r>
      <w:r>
        <w:rPr>
          <w:rFonts w:ascii="Courier New"/>
          <w:sz w:val="18"/>
        </w:rPr>
        <w:t>,</w:t>
      </w:r>
      <w:r>
        <w:rPr>
          <w:rFonts w:ascii="Courier New"/>
          <w:spacing w:val="-15"/>
          <w:sz w:val="18"/>
        </w:rPr>
        <w:t> </w:t>
      </w:r>
      <w:r>
        <w:rPr>
          <w:rFonts w:ascii="Courier New"/>
          <w:sz w:val="18"/>
        </w:rPr>
        <w:t>2,</w:t>
      </w:r>
      <w:r>
        <w:rPr>
          <w:rFonts w:ascii="Courier New"/>
          <w:spacing w:val="-15"/>
          <w:sz w:val="18"/>
        </w:rPr>
        <w:t> </w:t>
      </w:r>
      <w:r>
        <w:rPr>
          <w:rFonts w:ascii="Courier New"/>
          <w:color w:val="FF0000"/>
          <w:sz w:val="18"/>
        </w:rPr>
        <w:t>'DisplayName'</w:t>
      </w:r>
      <w:r>
        <w:rPr>
          <w:rFonts w:ascii="Courier New"/>
          <w:sz w:val="18"/>
        </w:rPr>
        <w:t>,</w:t>
      </w:r>
      <w:r>
        <w:rPr>
          <w:rFonts w:ascii="Courier New"/>
          <w:spacing w:val="-15"/>
          <w:sz w:val="18"/>
        </w:rPr>
        <w:t> </w:t>
      </w:r>
      <w:r>
        <w:rPr>
          <w:rFonts w:ascii="Courier New"/>
          <w:sz w:val="18"/>
        </w:rPr>
        <w:t>sprintf(</w:t>
      </w:r>
      <w:r>
        <w:rPr>
          <w:rFonts w:ascii="Courier New"/>
          <w:color w:val="FF0000"/>
          <w:sz w:val="18"/>
        </w:rPr>
        <w:t>'</w:t>
      </w:r>
    </w:p>
    <w:p>
      <w:pPr>
        <w:spacing w:line="312" w:lineRule="auto" w:before="2"/>
        <w:ind w:left="1679" w:right="2260" w:firstLine="322"/>
        <w:jc w:val="left"/>
        <w:rPr>
          <w:rFonts w:ascii="Courier New" w:hAnsi="Courier New"/>
          <w:sz w:val="18"/>
        </w:rPr>
      </w:pPr>
      <w:r>
        <w:rPr>
          <w:rFonts w:ascii="Courier New" w:hAnsi="Courier New"/>
          <w:color w:val="FF0000"/>
          <w:sz w:val="18"/>
        </w:rPr>
        <w:t>\\beta_1</w:t>
      </w:r>
      <w:r>
        <w:rPr>
          <w:rFonts w:ascii="Courier New" w:hAnsi="Courier New"/>
          <w:color w:val="FF0000"/>
          <w:spacing w:val="-21"/>
          <w:sz w:val="18"/>
        </w:rPr>
        <w:t> </w:t>
      </w:r>
      <w:r>
        <w:rPr>
          <w:rFonts w:ascii="Courier New" w:hAnsi="Courier New"/>
          <w:color w:val="FF0000"/>
          <w:sz w:val="18"/>
        </w:rPr>
        <w:t>=</w:t>
      </w:r>
      <w:r>
        <w:rPr>
          <w:rFonts w:ascii="Courier New" w:hAnsi="Courier New"/>
          <w:color w:val="FF0000"/>
          <w:spacing w:val="-21"/>
          <w:sz w:val="18"/>
        </w:rPr>
        <w:t> </w:t>
      </w:r>
      <w:r>
        <w:rPr>
          <w:rFonts w:ascii="Courier New" w:hAnsi="Courier New"/>
          <w:color w:val="FF0000"/>
          <w:sz w:val="18"/>
        </w:rPr>
        <w:t>%.2f'</w:t>
      </w:r>
      <w:r>
        <w:rPr>
          <w:rFonts w:ascii="Courier New" w:hAnsi="Courier New"/>
          <w:sz w:val="18"/>
        </w:rPr>
        <w:t>,beta_1_values(j))); </w:t>
      </w:r>
      <w:r>
        <w:rPr>
          <w:rFonts w:ascii="Courier New" w:hAnsi="Courier New"/>
          <w:color w:val="0000FF"/>
          <w:spacing w:val="-4"/>
          <w:sz w:val="18"/>
        </w:rPr>
        <w:t>end</w:t>
      </w:r>
    </w:p>
    <w:p>
      <w:pPr>
        <w:spacing w:line="312" w:lineRule="auto" w:before="2"/>
        <w:ind w:left="1679" w:right="3324" w:firstLine="0"/>
        <w:jc w:val="left"/>
        <w:rPr>
          <w:rFonts w:ascii="Courier New" w:hAnsi="Courier New"/>
          <w:sz w:val="18"/>
        </w:rPr>
      </w:pPr>
      <w:r>
        <w:rPr>
          <w:rFonts w:ascii="Courier New" w:hAnsi="Courier New"/>
          <w:sz w:val="18"/>
        </w:rPr>
        <w:t>xlabel(</w:t>
      </w:r>
      <w:r>
        <w:rPr>
          <w:rFonts w:ascii="Courier New" w:hAnsi="Courier New"/>
          <w:color w:val="FF0000"/>
          <w:sz w:val="18"/>
        </w:rPr>
        <w:t>'Waktu (Tahun)'</w:t>
      </w:r>
      <w:r>
        <w:rPr>
          <w:rFonts w:ascii="Courier New" w:hAnsi="Courier New"/>
          <w:sz w:val="18"/>
        </w:rPr>
        <w:t>); ylabel(</w:t>
      </w:r>
      <w:r>
        <w:rPr>
          <w:rFonts w:ascii="Courier New" w:hAnsi="Courier New"/>
          <w:color w:val="FF0000"/>
          <w:sz w:val="18"/>
        </w:rPr>
        <w:t>'I</w:t>
      </w:r>
      <w:r>
        <w:rPr>
          <w:rFonts w:ascii="Courier New" w:hAnsi="Courier New"/>
          <w:color w:val="FF0000"/>
          <w:spacing w:val="-20"/>
          <w:sz w:val="18"/>
        </w:rPr>
        <w:t> </w:t>
      </w:r>
      <w:r>
        <w:rPr>
          <w:rFonts w:ascii="Courier New" w:hAnsi="Courier New"/>
          <w:color w:val="FF0000"/>
          <w:sz w:val="18"/>
        </w:rPr>
        <w:t>(Jasa</w:t>
      </w:r>
      <w:r>
        <w:rPr>
          <w:rFonts w:ascii="Courier New" w:hAnsi="Courier New"/>
          <w:color w:val="FF0000"/>
          <w:spacing w:val="-20"/>
          <w:sz w:val="18"/>
        </w:rPr>
        <w:t> </w:t>
      </w:r>
      <w:r>
        <w:rPr>
          <w:rFonts w:ascii="Courier New" w:hAnsi="Courier New"/>
          <w:color w:val="FF0000"/>
          <w:sz w:val="18"/>
        </w:rPr>
        <w:t>Lingkungan)'</w:t>
      </w:r>
      <w:r>
        <w:rPr>
          <w:rFonts w:ascii="Courier New" w:hAnsi="Courier New"/>
          <w:sz w:val="18"/>
        </w:rPr>
        <w:t>);</w:t>
      </w:r>
    </w:p>
    <w:p>
      <w:pPr>
        <w:spacing w:line="312" w:lineRule="auto" w:before="1"/>
        <w:ind w:left="1679" w:right="3009" w:firstLine="0"/>
        <w:jc w:val="left"/>
        <w:rPr>
          <w:rFonts w:ascii="Courier New" w:hAnsi="Courier New"/>
          <w:sz w:val="18"/>
        </w:rPr>
      </w:pPr>
      <w:r>
        <w:rPr>
          <w:rFonts w:ascii="Courier New" w:hAnsi="Courier New"/>
          <w:sz w:val="18"/>
        </w:rPr>
        <w:t>title(</w:t>
      </w:r>
      <w:r>
        <w:rPr>
          <w:rFonts w:ascii="Courier New" w:hAnsi="Courier New"/>
          <w:color w:val="FF0000"/>
          <w:sz w:val="18"/>
        </w:rPr>
        <w:t>'Dinamika</w:t>
      </w:r>
      <w:r>
        <w:rPr>
          <w:rFonts w:ascii="Courier New" w:hAnsi="Courier New"/>
          <w:color w:val="FF0000"/>
          <w:spacing w:val="-21"/>
          <w:sz w:val="18"/>
        </w:rPr>
        <w:t> </w:t>
      </w:r>
      <w:r>
        <w:rPr>
          <w:rFonts w:ascii="Courier New" w:hAnsi="Courier New"/>
          <w:color w:val="FF0000"/>
          <w:sz w:val="18"/>
        </w:rPr>
        <w:t>Jasa</w:t>
      </w:r>
      <w:r>
        <w:rPr>
          <w:rFonts w:ascii="Courier New" w:hAnsi="Courier New"/>
          <w:color w:val="FF0000"/>
          <w:spacing w:val="-21"/>
          <w:sz w:val="18"/>
        </w:rPr>
        <w:t> </w:t>
      </w:r>
      <w:r>
        <w:rPr>
          <w:rFonts w:ascii="Courier New" w:hAnsi="Courier New"/>
          <w:color w:val="FF0000"/>
          <w:sz w:val="18"/>
        </w:rPr>
        <w:t>Lingkungan'</w:t>
      </w:r>
      <w:r>
        <w:rPr>
          <w:rFonts w:ascii="Courier New" w:hAnsi="Courier New"/>
          <w:sz w:val="18"/>
        </w:rPr>
        <w:t>); </w:t>
      </w:r>
      <w:r>
        <w:rPr>
          <w:rFonts w:ascii="Courier New" w:hAnsi="Courier New"/>
          <w:spacing w:val="-2"/>
          <w:sz w:val="18"/>
        </w:rPr>
        <w:t>legend(</w:t>
      </w:r>
      <w:r>
        <w:rPr>
          <w:rFonts w:ascii="Courier New" w:hAnsi="Courier New"/>
          <w:color w:val="FF0000"/>
          <w:spacing w:val="-2"/>
          <w:sz w:val="18"/>
        </w:rPr>
        <w:t>'show'</w:t>
      </w:r>
      <w:r>
        <w:rPr>
          <w:rFonts w:ascii="Courier New" w:hAnsi="Courier New"/>
          <w:spacing w:val="-2"/>
          <w:sz w:val="18"/>
        </w:rPr>
        <w:t>);</w:t>
      </w:r>
    </w:p>
    <w:p>
      <w:pPr>
        <w:spacing w:before="2"/>
        <w:ind w:left="1679" w:right="0" w:firstLine="0"/>
        <w:jc w:val="left"/>
        <w:rPr>
          <w:rFonts w:ascii="Courier New" w:hAnsi="Courier New"/>
          <w:sz w:val="18"/>
        </w:rPr>
      </w:pPr>
      <w:r>
        <w:rPr>
          <w:rFonts w:ascii="Courier New" w:hAnsi="Courier New"/>
          <w:sz w:val="18"/>
        </w:rPr>
        <w:t>grid</w:t>
      </w:r>
      <w:r>
        <w:rPr>
          <w:rFonts w:ascii="Courier New" w:hAnsi="Courier New"/>
          <w:spacing w:val="-9"/>
          <w:sz w:val="18"/>
        </w:rPr>
        <w:t> </w:t>
      </w:r>
      <w:r>
        <w:rPr>
          <w:rFonts w:ascii="Courier New" w:hAnsi="Courier New"/>
          <w:spacing w:val="-5"/>
          <w:sz w:val="18"/>
        </w:rPr>
        <w:t>on;</w:t>
      </w:r>
    </w:p>
    <w:p>
      <w:pPr>
        <w:pStyle w:val="BodyText"/>
        <w:spacing w:before="123"/>
        <w:rPr>
          <w:rFonts w:ascii="Courier New"/>
          <w:sz w:val="18"/>
        </w:rPr>
      </w:pPr>
    </w:p>
    <w:p>
      <w:pPr>
        <w:spacing w:line="312" w:lineRule="auto" w:before="1"/>
        <w:ind w:left="1679" w:right="3324" w:firstLine="0"/>
        <w:jc w:val="left"/>
        <w:rPr>
          <w:rFonts w:ascii="Courier New"/>
          <w:sz w:val="18"/>
        </w:rPr>
      </w:pPr>
      <w:r>
        <w:rPr>
          <w:rFonts w:ascii="Courier New"/>
          <w:sz w:val="18"/>
        </w:rPr>
        <w:t>% Menyimpan hasil ke file CSV </w:t>
      </w:r>
      <w:r>
        <w:rPr>
          <w:rFonts w:ascii="Courier New"/>
          <w:color w:val="0000FF"/>
          <w:sz w:val="18"/>
        </w:rPr>
        <w:t>for</w:t>
      </w:r>
      <w:r>
        <w:rPr>
          <w:rFonts w:ascii="Courier New"/>
          <w:color w:val="0000FF"/>
          <w:spacing w:val="-14"/>
          <w:sz w:val="18"/>
        </w:rPr>
        <w:t> </w:t>
      </w:r>
      <w:r>
        <w:rPr>
          <w:rFonts w:ascii="Courier New"/>
          <w:sz w:val="18"/>
        </w:rPr>
        <w:t>j</w:t>
      </w:r>
      <w:r>
        <w:rPr>
          <w:rFonts w:ascii="Courier New"/>
          <w:spacing w:val="-14"/>
          <w:sz w:val="18"/>
        </w:rPr>
        <w:t> </w:t>
      </w:r>
      <w:r>
        <w:rPr>
          <w:rFonts w:ascii="Courier New"/>
          <w:sz w:val="18"/>
        </w:rPr>
        <w:t>=</w:t>
      </w:r>
      <w:r>
        <w:rPr>
          <w:rFonts w:ascii="Courier New"/>
          <w:spacing w:val="-14"/>
          <w:sz w:val="18"/>
        </w:rPr>
        <w:t> </w:t>
      </w:r>
      <w:r>
        <w:rPr>
          <w:rFonts w:ascii="Courier New"/>
          <w:sz w:val="18"/>
        </w:rPr>
        <w:t>1:length(beta_1_values)</w:t>
      </w:r>
    </w:p>
    <w:p>
      <w:pPr>
        <w:spacing w:before="1"/>
        <w:ind w:left="2002" w:right="0" w:firstLine="0"/>
        <w:jc w:val="left"/>
        <w:rPr>
          <w:rFonts w:ascii="Courier New"/>
          <w:sz w:val="18"/>
        </w:rPr>
      </w:pPr>
      <w:r>
        <w:rPr>
          <w:rFonts w:ascii="Courier New"/>
          <w:sz w:val="18"/>
        </w:rPr>
        <w:t>filename</w:t>
      </w:r>
      <w:r>
        <w:rPr>
          <w:rFonts w:ascii="Courier New"/>
          <w:spacing w:val="-10"/>
          <w:sz w:val="18"/>
        </w:rPr>
        <w:t> </w:t>
      </w:r>
      <w:r>
        <w:rPr>
          <w:rFonts w:ascii="Courier New"/>
          <w:sz w:val="18"/>
        </w:rPr>
        <w:t>=</w:t>
      </w:r>
      <w:r>
        <w:rPr>
          <w:rFonts w:ascii="Courier New"/>
          <w:spacing w:val="-9"/>
          <w:sz w:val="18"/>
        </w:rPr>
        <w:t> </w:t>
      </w:r>
      <w:r>
        <w:rPr>
          <w:rFonts w:ascii="Courier New"/>
          <w:spacing w:val="-2"/>
          <w:sz w:val="18"/>
        </w:rPr>
        <w:t>sprintf(</w:t>
      </w:r>
      <w:r>
        <w:rPr>
          <w:rFonts w:ascii="Courier New"/>
          <w:color w:val="FF0000"/>
          <w:spacing w:val="-2"/>
          <w:sz w:val="18"/>
        </w:rPr>
        <w:t>'penerapan_RTH_beta1_</w:t>
      </w:r>
    </w:p>
    <w:p>
      <w:pPr>
        <w:spacing w:line="312" w:lineRule="auto" w:before="62"/>
        <w:ind w:left="2002" w:right="1610" w:firstLine="0"/>
        <w:jc w:val="left"/>
        <w:rPr>
          <w:rFonts w:ascii="Courier New" w:hAnsi="Courier New"/>
          <w:sz w:val="18"/>
        </w:rPr>
      </w:pPr>
      <w:r>
        <w:rPr>
          <w:rFonts w:ascii="Courier New" w:hAnsi="Courier New"/>
          <w:color w:val="FF0000"/>
          <w:spacing w:val="-2"/>
          <w:sz w:val="18"/>
        </w:rPr>
        <w:t>%.2f.csv'</w:t>
      </w:r>
      <w:r>
        <w:rPr>
          <w:rFonts w:ascii="Courier New" w:hAnsi="Courier New"/>
          <w:spacing w:val="-2"/>
          <w:sz w:val="18"/>
        </w:rPr>
        <w:t>,beta_1_values(j)); </w:t>
      </w:r>
      <w:r>
        <w:rPr>
          <w:rFonts w:ascii="Courier New" w:hAnsi="Courier New"/>
          <w:sz w:val="18"/>
        </w:rPr>
        <w:t>csvwrite(filename,</w:t>
      </w:r>
      <w:r>
        <w:rPr>
          <w:rFonts w:ascii="Courier New" w:hAnsi="Courier New"/>
          <w:spacing w:val="-23"/>
          <w:sz w:val="18"/>
        </w:rPr>
        <w:t> </w:t>
      </w:r>
      <w:r>
        <w:rPr>
          <w:rFonts w:ascii="Courier New" w:hAnsi="Courier New"/>
          <w:sz w:val="18"/>
        </w:rPr>
        <w:t>[t</w:t>
      </w:r>
      <w:r>
        <w:rPr>
          <w:rFonts w:ascii="Courier New" w:hAnsi="Courier New"/>
          <w:color w:val="FF0000"/>
          <w:sz w:val="18"/>
        </w:rPr>
        <w:t>'</w:t>
      </w:r>
      <w:r>
        <w:rPr>
          <w:rFonts w:ascii="Courier New" w:hAnsi="Courier New"/>
          <w:color w:val="FF0000"/>
          <w:spacing w:val="-23"/>
          <w:sz w:val="18"/>
        </w:rPr>
        <w:t> </w:t>
      </w:r>
      <w:r>
        <w:rPr>
          <w:rFonts w:ascii="Courier New" w:hAnsi="Courier New"/>
          <w:color w:val="FF0000"/>
          <w:sz w:val="18"/>
        </w:rPr>
        <w:t>results_all(:,:,j)]); fprintf('</w:t>
      </w:r>
      <w:r>
        <w:rPr>
          <w:rFonts w:ascii="Courier New" w:hAnsi="Courier New"/>
          <w:sz w:val="18"/>
        </w:rPr>
        <w:t>Hasil simulasi dengan \\beta_1 =</w:t>
      </w:r>
    </w:p>
    <w:p>
      <w:pPr>
        <w:spacing w:line="312" w:lineRule="auto" w:before="3"/>
        <w:ind w:left="2002" w:right="1129" w:firstLine="0"/>
        <w:jc w:val="left"/>
        <w:rPr>
          <w:rFonts w:ascii="Courier New" w:hAnsi="Courier New"/>
          <w:sz w:val="18"/>
        </w:rPr>
      </w:pPr>
      <w:r>
        <w:rPr>
          <w:rFonts w:ascii="Courier New" w:hAnsi="Courier New"/>
          <w:sz w:val="18"/>
        </w:rPr>
        <w:t>%.2f</w:t>
      </w:r>
      <w:r>
        <w:rPr>
          <w:rFonts w:ascii="Courier New" w:hAnsi="Courier New"/>
          <w:spacing w:val="-12"/>
          <w:sz w:val="18"/>
        </w:rPr>
        <w:t> </w:t>
      </w:r>
      <w:r>
        <w:rPr>
          <w:rFonts w:ascii="Courier New" w:hAnsi="Courier New"/>
          <w:sz w:val="18"/>
        </w:rPr>
        <w:t>disimpan</w:t>
      </w:r>
      <w:r>
        <w:rPr>
          <w:rFonts w:ascii="Courier New" w:hAnsi="Courier New"/>
          <w:spacing w:val="-12"/>
          <w:sz w:val="18"/>
        </w:rPr>
        <w:t> </w:t>
      </w:r>
      <w:r>
        <w:rPr>
          <w:rFonts w:ascii="Courier New" w:hAnsi="Courier New"/>
          <w:sz w:val="18"/>
        </w:rPr>
        <w:t>ke:</w:t>
      </w:r>
      <w:r>
        <w:rPr>
          <w:rFonts w:ascii="Courier New" w:hAnsi="Courier New"/>
          <w:spacing w:val="-12"/>
          <w:sz w:val="18"/>
        </w:rPr>
        <w:t> </w:t>
      </w:r>
      <w:r>
        <w:rPr>
          <w:rFonts w:ascii="Courier New" w:hAnsi="Courier New"/>
          <w:sz w:val="18"/>
        </w:rPr>
        <w:t>%s\n</w:t>
      </w:r>
      <w:r>
        <w:rPr>
          <w:rFonts w:ascii="Courier New" w:hAnsi="Courier New"/>
          <w:color w:val="FF0000"/>
          <w:sz w:val="18"/>
        </w:rPr>
        <w:t>',</w:t>
      </w:r>
      <w:r>
        <w:rPr>
          <w:rFonts w:ascii="Courier New" w:hAnsi="Courier New"/>
          <w:color w:val="FF0000"/>
          <w:spacing w:val="-12"/>
          <w:sz w:val="18"/>
        </w:rPr>
        <w:t> </w:t>
      </w:r>
      <w:r>
        <w:rPr>
          <w:rFonts w:ascii="Courier New" w:hAnsi="Courier New"/>
          <w:color w:val="FF0000"/>
          <w:sz w:val="18"/>
        </w:rPr>
        <w:t>beta_1_values(j), </w:t>
      </w:r>
      <w:r>
        <w:rPr>
          <w:rFonts w:ascii="Courier New" w:hAnsi="Courier New"/>
          <w:color w:val="FF0000"/>
          <w:spacing w:val="-2"/>
          <w:sz w:val="18"/>
        </w:rPr>
        <w:t>filename);</w:t>
      </w:r>
    </w:p>
    <w:p>
      <w:pPr>
        <w:spacing w:before="1"/>
        <w:ind w:left="1679" w:right="0" w:firstLine="0"/>
        <w:jc w:val="left"/>
        <w:rPr>
          <w:rFonts w:ascii="Courier New"/>
          <w:sz w:val="18"/>
        </w:rPr>
      </w:pPr>
      <w:r>
        <w:rPr>
          <w:rFonts w:ascii="Courier New"/>
          <w:color w:val="FF0000"/>
          <w:spacing w:val="-5"/>
          <w:sz w:val="18"/>
        </w:rPr>
        <w:t>end</w:t>
      </w:r>
    </w:p>
    <w:p>
      <w:pPr>
        <w:pStyle w:val="BodyText"/>
        <w:spacing w:before="199"/>
        <w:rPr>
          <w:rFonts w:ascii="Courier New"/>
        </w:rPr>
      </w:pPr>
    </w:p>
    <w:p>
      <w:pPr>
        <w:pStyle w:val="ListParagraph"/>
        <w:numPr>
          <w:ilvl w:val="0"/>
          <w:numId w:val="50"/>
        </w:numPr>
        <w:tabs>
          <w:tab w:pos="1679" w:val="left" w:leader="none"/>
        </w:tabs>
        <w:spacing w:line="307" w:lineRule="auto" w:before="0" w:after="2"/>
        <w:ind w:left="1679" w:right="1131" w:hanging="263"/>
        <w:jc w:val="left"/>
        <w:rPr>
          <w:rFonts w:ascii="Calibri" w:hAnsi="Calibri"/>
          <w:sz w:val="22"/>
        </w:rPr>
      </w:pPr>
      <w:r>
        <w:rPr>
          <w:sz w:val="22"/>
        </w:rPr>
        <w:t>Program</w:t>
      </w:r>
      <w:r>
        <w:rPr>
          <w:spacing w:val="26"/>
          <w:sz w:val="22"/>
        </w:rPr>
        <w:t> </w:t>
      </w:r>
      <w:r>
        <w:rPr>
          <w:sz w:val="22"/>
        </w:rPr>
        <w:t>Mathlab</w:t>
      </w:r>
      <w:r>
        <w:rPr>
          <w:spacing w:val="26"/>
          <w:sz w:val="22"/>
        </w:rPr>
        <w:t> </w:t>
      </w:r>
      <w:r>
        <w:rPr>
          <w:sz w:val="22"/>
        </w:rPr>
        <w:t>untuk</w:t>
      </w:r>
      <w:r>
        <w:rPr>
          <w:spacing w:val="26"/>
          <w:sz w:val="22"/>
        </w:rPr>
        <w:t> </w:t>
      </w:r>
      <w:r>
        <w:rPr>
          <w:sz w:val="22"/>
        </w:rPr>
        <w:t>Simulasi</w:t>
      </w:r>
      <w:r>
        <w:rPr>
          <w:spacing w:val="26"/>
          <w:sz w:val="22"/>
        </w:rPr>
        <w:t> </w:t>
      </w:r>
      <w:r>
        <w:rPr>
          <w:sz w:val="22"/>
        </w:rPr>
        <w:t>Numerik</w:t>
      </w:r>
      <w:r>
        <w:rPr>
          <w:spacing w:val="26"/>
          <w:sz w:val="22"/>
        </w:rPr>
        <w:t> </w:t>
      </w:r>
      <w:r>
        <w:rPr>
          <w:sz w:val="22"/>
        </w:rPr>
        <w:t>pada</w:t>
      </w:r>
      <w:r>
        <w:rPr>
          <w:spacing w:val="26"/>
          <w:sz w:val="22"/>
        </w:rPr>
        <w:t> </w:t>
      </w:r>
      <w:r>
        <w:rPr>
          <w:sz w:val="22"/>
        </w:rPr>
        <w:t>Sistem</w:t>
      </w:r>
      <w:r>
        <w:rPr>
          <w:spacing w:val="26"/>
          <w:sz w:val="22"/>
        </w:rPr>
        <w:t> </w:t>
      </w:r>
      <w:r>
        <w:rPr>
          <w:sz w:val="22"/>
        </w:rPr>
        <w:t>(4.5) dengan variasi Parameter </w:t>
      </w:r>
      <w:r>
        <w:rPr>
          <w:rFonts w:ascii="Cambria" w:hAnsi="Cambria"/>
          <w:sz w:val="22"/>
        </w:rPr>
        <w:t>η</w:t>
      </w:r>
      <w:r>
        <w:rPr>
          <w:rFonts w:ascii="Calibri" w:hAnsi="Calibri"/>
          <w:sz w:val="22"/>
          <w:vertAlign w:val="subscript"/>
        </w:rPr>
        <w:t>2</w:t>
      </w:r>
    </w:p>
    <w:p>
      <w:pPr>
        <w:pStyle w:val="BodyText"/>
        <w:ind w:left="1607"/>
        <w:rPr>
          <w:rFonts w:ascii="Calibri"/>
          <w:sz w:val="20"/>
        </w:rPr>
      </w:pPr>
      <w:r>
        <w:rPr>
          <w:rFonts w:ascii="Calibri"/>
          <w:sz w:val="20"/>
        </w:rPr>
        <mc:AlternateContent>
          <mc:Choice Requires="wps">
            <w:drawing>
              <wp:inline distT="0" distB="0" distL="0" distR="0">
                <wp:extent cx="3627754" cy="1393825"/>
                <wp:effectExtent l="9525" t="0" r="1270" b="6350"/>
                <wp:docPr id="1614" name="Group 1614"/>
                <wp:cNvGraphicFramePr>
                  <a:graphicFrameLocks/>
                </wp:cNvGraphicFramePr>
                <a:graphic>
                  <a:graphicData uri="http://schemas.microsoft.com/office/word/2010/wordprocessingGroup">
                    <wpg:wgp>
                      <wpg:cNvPr id="1614" name="Group 1614"/>
                      <wpg:cNvGrpSpPr/>
                      <wpg:grpSpPr>
                        <a:xfrm>
                          <a:off x="0" y="0"/>
                          <a:ext cx="3627754" cy="1393825"/>
                          <a:chExt cx="3627754" cy="1393825"/>
                        </a:xfrm>
                      </wpg:grpSpPr>
                      <wps:wsp>
                        <wps:cNvPr id="1615" name="Graphic 1615"/>
                        <wps:cNvSpPr/>
                        <wps:spPr>
                          <a:xfrm>
                            <a:off x="0" y="3"/>
                            <a:ext cx="3627754" cy="1393825"/>
                          </a:xfrm>
                          <a:custGeom>
                            <a:avLst/>
                            <a:gdLst/>
                            <a:ahLst/>
                            <a:cxnLst/>
                            <a:rect l="l" t="t" r="r" b="b"/>
                            <a:pathLst>
                              <a:path w="3627754" h="1393825">
                                <a:moveTo>
                                  <a:pt x="2539" y="43014"/>
                                </a:moveTo>
                                <a:lnTo>
                                  <a:pt x="2539" y="0"/>
                                </a:lnTo>
                              </a:path>
                              <a:path w="3627754" h="1393825">
                                <a:moveTo>
                                  <a:pt x="0" y="2527"/>
                                </a:moveTo>
                                <a:lnTo>
                                  <a:pt x="43027" y="2527"/>
                                </a:lnTo>
                              </a:path>
                              <a:path w="3627754" h="1393825">
                                <a:moveTo>
                                  <a:pt x="43027" y="2527"/>
                                </a:moveTo>
                                <a:lnTo>
                                  <a:pt x="3584663" y="2527"/>
                                </a:lnTo>
                              </a:path>
                              <a:path w="3627754" h="1393825">
                                <a:moveTo>
                                  <a:pt x="3584663" y="2527"/>
                                </a:moveTo>
                                <a:lnTo>
                                  <a:pt x="3627678" y="2527"/>
                                </a:lnTo>
                              </a:path>
                              <a:path w="3627754" h="1393825">
                                <a:moveTo>
                                  <a:pt x="3625151" y="43014"/>
                                </a:moveTo>
                                <a:lnTo>
                                  <a:pt x="3625151" y="0"/>
                                </a:lnTo>
                              </a:path>
                              <a:path w="3627754" h="1393825">
                                <a:moveTo>
                                  <a:pt x="2539" y="211836"/>
                                </a:moveTo>
                                <a:lnTo>
                                  <a:pt x="2539" y="43014"/>
                                </a:lnTo>
                              </a:path>
                              <a:path w="3627754" h="1393825">
                                <a:moveTo>
                                  <a:pt x="3625151" y="211836"/>
                                </a:moveTo>
                                <a:lnTo>
                                  <a:pt x="3625151" y="43014"/>
                                </a:lnTo>
                              </a:path>
                              <a:path w="3627754" h="1393825">
                                <a:moveTo>
                                  <a:pt x="2539" y="380669"/>
                                </a:moveTo>
                                <a:lnTo>
                                  <a:pt x="2539" y="211836"/>
                                </a:lnTo>
                              </a:path>
                              <a:path w="3627754" h="1393825">
                                <a:moveTo>
                                  <a:pt x="3625151" y="380669"/>
                                </a:moveTo>
                                <a:lnTo>
                                  <a:pt x="3625151" y="211836"/>
                                </a:lnTo>
                              </a:path>
                              <a:path w="3627754" h="1393825">
                                <a:moveTo>
                                  <a:pt x="2539" y="549490"/>
                                </a:moveTo>
                                <a:lnTo>
                                  <a:pt x="2539" y="380669"/>
                                </a:lnTo>
                              </a:path>
                              <a:path w="3627754" h="1393825">
                                <a:moveTo>
                                  <a:pt x="3625151" y="549490"/>
                                </a:moveTo>
                                <a:lnTo>
                                  <a:pt x="3625151" y="380669"/>
                                </a:lnTo>
                              </a:path>
                              <a:path w="3627754" h="1393825">
                                <a:moveTo>
                                  <a:pt x="2539" y="718312"/>
                                </a:moveTo>
                                <a:lnTo>
                                  <a:pt x="2539" y="549490"/>
                                </a:lnTo>
                              </a:path>
                              <a:path w="3627754" h="1393825">
                                <a:moveTo>
                                  <a:pt x="3625151" y="718312"/>
                                </a:moveTo>
                                <a:lnTo>
                                  <a:pt x="3625151" y="549490"/>
                                </a:lnTo>
                              </a:path>
                              <a:path w="3627754" h="1393825">
                                <a:moveTo>
                                  <a:pt x="2539" y="887133"/>
                                </a:moveTo>
                                <a:lnTo>
                                  <a:pt x="2539" y="718312"/>
                                </a:lnTo>
                              </a:path>
                              <a:path w="3627754" h="1393825">
                                <a:moveTo>
                                  <a:pt x="3625151" y="887133"/>
                                </a:moveTo>
                                <a:lnTo>
                                  <a:pt x="3625151" y="718312"/>
                                </a:lnTo>
                              </a:path>
                              <a:path w="3627754" h="1393825">
                                <a:moveTo>
                                  <a:pt x="2539" y="1055954"/>
                                </a:moveTo>
                                <a:lnTo>
                                  <a:pt x="2539" y="887133"/>
                                </a:lnTo>
                              </a:path>
                              <a:path w="3627754" h="1393825">
                                <a:moveTo>
                                  <a:pt x="3625151" y="1055954"/>
                                </a:moveTo>
                                <a:lnTo>
                                  <a:pt x="3625151" y="887133"/>
                                </a:lnTo>
                              </a:path>
                              <a:path w="3627754" h="1393825">
                                <a:moveTo>
                                  <a:pt x="2539" y="1224775"/>
                                </a:moveTo>
                                <a:lnTo>
                                  <a:pt x="2539" y="1055954"/>
                                </a:lnTo>
                              </a:path>
                              <a:path w="3627754" h="1393825">
                                <a:moveTo>
                                  <a:pt x="3625151" y="1224775"/>
                                </a:moveTo>
                                <a:lnTo>
                                  <a:pt x="3625151" y="1055954"/>
                                </a:lnTo>
                              </a:path>
                              <a:path w="3627754" h="1393825">
                                <a:moveTo>
                                  <a:pt x="2539" y="1393596"/>
                                </a:moveTo>
                                <a:lnTo>
                                  <a:pt x="2539" y="1224775"/>
                                </a:lnTo>
                              </a:path>
                              <a:path w="3627754" h="1393825">
                                <a:moveTo>
                                  <a:pt x="3625151" y="1393596"/>
                                </a:moveTo>
                                <a:lnTo>
                                  <a:pt x="3625151" y="1224775"/>
                                </a:lnTo>
                              </a:path>
                            </a:pathLst>
                          </a:custGeom>
                          <a:ln w="5060">
                            <a:solidFill>
                              <a:srgbClr val="000000"/>
                            </a:solidFill>
                            <a:prstDash val="solid"/>
                          </a:ln>
                        </wps:spPr>
                        <wps:bodyPr wrap="square" lIns="0" tIns="0" rIns="0" bIns="0" rtlCol="0">
                          <a:prstTxWarp prst="textNoShape">
                            <a:avLst/>
                          </a:prstTxWarp>
                          <a:noAutofit/>
                        </wps:bodyPr>
                      </wps:wsp>
                      <wps:wsp>
                        <wps:cNvPr id="1616" name="Textbox 1616"/>
                        <wps:cNvSpPr txBox="1"/>
                        <wps:spPr>
                          <a:xfrm>
                            <a:off x="5070" y="5060"/>
                            <a:ext cx="3617595" cy="1388745"/>
                          </a:xfrm>
                          <a:prstGeom prst="rect">
                            <a:avLst/>
                          </a:prstGeom>
                        </wps:spPr>
                        <wps:txbx>
                          <w:txbxContent>
                            <w:p>
                              <w:pPr>
                                <w:spacing w:before="96"/>
                                <w:ind w:left="59" w:right="0" w:firstLine="0"/>
                                <w:jc w:val="left"/>
                                <w:rPr>
                                  <w:rFonts w:ascii="Courier New" w:hAnsi="Courier New"/>
                                  <w:sz w:val="18"/>
                                </w:rPr>
                              </w:pPr>
                              <w:r>
                                <w:rPr>
                                  <w:rFonts w:ascii="Courier New" w:hAnsi="Courier New"/>
                                  <w:sz w:val="18"/>
                                </w:rPr>
                                <w:t>clear</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z w:val="18"/>
                                </w:rPr>
                                <w:t>close</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pacing w:val="-4"/>
                                  <w:sz w:val="18"/>
                                </w:rPr>
                                <w:t>clc;</w:t>
                              </w:r>
                            </w:p>
                            <w:p>
                              <w:pPr>
                                <w:spacing w:line="240" w:lineRule="auto"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3"/>
                                  <w:sz w:val="18"/>
                                </w:rPr>
                                <w:t> </w:t>
                              </w:r>
                              <w:r>
                                <w:rPr>
                                  <w:rFonts w:ascii="Courier New"/>
                                  <w:spacing w:val="-2"/>
                                  <w:sz w:val="18"/>
                                </w:rPr>
                                <w:t>Parameter</w:t>
                              </w:r>
                            </w:p>
                            <w:p>
                              <w:pPr>
                                <w:spacing w:before="62"/>
                                <w:ind w:left="59" w:right="0" w:firstLine="0"/>
                                <w:jc w:val="left"/>
                                <w:rPr>
                                  <w:rFonts w:ascii="Courier New" w:hAnsi="Courier New"/>
                                  <w:sz w:val="18"/>
                                </w:rPr>
                              </w:pPr>
                              <w:r>
                                <w:rPr>
                                  <w:rFonts w:ascii="Courier New" w:hAnsi="Courier New"/>
                                  <w:sz w:val="18"/>
                                </w:rPr>
                                <w:t>eta_1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0.032;</w:t>
                              </w:r>
                              <w:r>
                                <w:rPr>
                                  <w:rFonts w:ascii="Courier New" w:hAnsi="Courier New"/>
                                  <w:spacing w:val="-7"/>
                                  <w:sz w:val="18"/>
                                </w:rPr>
                                <w:t> </w:t>
                              </w:r>
                              <w:r>
                                <w:rPr>
                                  <w:rFonts w:ascii="Courier New" w:hAnsi="Courier New"/>
                                  <w:sz w:val="18"/>
                                </w:rPr>
                                <w:t>k_1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10000;</w:t>
                              </w:r>
                              <w:r>
                                <w:rPr>
                                  <w:rFonts w:ascii="Courier New" w:hAnsi="Courier New"/>
                                  <w:spacing w:val="-7"/>
                                  <w:sz w:val="18"/>
                                </w:rPr>
                                <w:t> </w:t>
                              </w:r>
                              <w:r>
                                <w:rPr>
                                  <w:rFonts w:ascii="Courier New" w:hAnsi="Courier New"/>
                                  <w:sz w:val="18"/>
                                </w:rPr>
                                <w:t>eta_2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0.00004;</w:t>
                              </w:r>
                            </w:p>
                            <w:p>
                              <w:pPr>
                                <w:spacing w:before="62"/>
                                <w:ind w:left="59" w:right="0" w:firstLine="0"/>
                                <w:jc w:val="left"/>
                                <w:rPr>
                                  <w:rFonts w:ascii="Courier New" w:hAnsi="Courier New"/>
                                  <w:sz w:val="18"/>
                                </w:rPr>
                              </w:pPr>
                              <w:r>
                                <w:rPr>
                                  <w:rFonts w:ascii="Courier New" w:hAnsi="Courier New"/>
                                  <w:sz w:val="18"/>
                                </w:rPr>
                                <w:t>eta_3</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0.000001;</w:t>
                              </w:r>
                              <w:r>
                                <w:rPr>
                                  <w:rFonts w:ascii="Courier New" w:hAnsi="Courier New"/>
                                  <w:spacing w:val="-7"/>
                                  <w:sz w:val="18"/>
                                </w:rPr>
                                <w:t> </w:t>
                              </w:r>
                              <w:r>
                                <w:rPr>
                                  <w:rFonts w:ascii="Courier New" w:hAnsi="Courier New"/>
                                  <w:sz w:val="18"/>
                                </w:rPr>
                                <w:t>pi_1</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5;</w:t>
                              </w:r>
                              <w:r>
                                <w:rPr>
                                  <w:rFonts w:ascii="Courier New" w:hAnsi="Courier New"/>
                                  <w:spacing w:val="-7"/>
                                  <w:sz w:val="18"/>
                                </w:rPr>
                                <w:t> </w:t>
                              </w:r>
                              <w:r>
                                <w:rPr>
                                  <w:rFonts w:ascii="Courier New" w:hAnsi="Courier New"/>
                                  <w:sz w:val="18"/>
                                </w:rPr>
                                <w:t>pi_2</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0.000576;</w:t>
                              </w:r>
                            </w:p>
                            <w:p>
                              <w:pPr>
                                <w:spacing w:before="62"/>
                                <w:ind w:left="59" w:right="0" w:firstLine="0"/>
                                <w:jc w:val="left"/>
                                <w:rPr>
                                  <w:rFonts w:ascii="Courier New" w:hAnsi="Courier New"/>
                                  <w:sz w:val="18"/>
                                </w:rPr>
                              </w:pPr>
                              <w:r>
                                <w:rPr>
                                  <w:rFonts w:ascii="Courier New" w:hAnsi="Courier New"/>
                                  <w:sz w:val="18"/>
                                </w:rPr>
                                <w:t>pi_3</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0.016;</w:t>
                              </w:r>
                              <w:r>
                                <w:rPr>
                                  <w:rFonts w:ascii="Courier New" w:hAnsi="Courier New"/>
                                  <w:spacing w:val="-6"/>
                                  <w:sz w:val="18"/>
                                </w:rPr>
                                <w:t> </w:t>
                              </w:r>
                              <w:r>
                                <w:rPr>
                                  <w:rFonts w:ascii="Courier New" w:hAnsi="Courier New"/>
                                  <w:sz w:val="18"/>
                                </w:rPr>
                                <w:t>pi_4</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0.0000000048;</w:t>
                              </w:r>
                            </w:p>
                            <w:p>
                              <w:pPr>
                                <w:spacing w:before="61"/>
                                <w:ind w:left="59" w:right="0" w:firstLine="0"/>
                                <w:jc w:val="left"/>
                                <w:rPr>
                                  <w:rFonts w:ascii="Courier New" w:hAnsi="Courier New"/>
                                  <w:sz w:val="18"/>
                                </w:rPr>
                              </w:pPr>
                              <w:r>
                                <w:rPr>
                                  <w:rFonts w:ascii="Courier New" w:hAnsi="Courier New"/>
                                  <w:sz w:val="18"/>
                                </w:rPr>
                                <w:t>tau_1</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z w:val="18"/>
                                </w:rPr>
                                <w:t>0.013;</w:t>
                              </w:r>
                              <w:r>
                                <w:rPr>
                                  <w:rFonts w:ascii="Courier New" w:hAnsi="Courier New"/>
                                  <w:spacing w:val="-7"/>
                                  <w:sz w:val="18"/>
                                </w:rPr>
                                <w:t> </w:t>
                              </w:r>
                              <w:r>
                                <w:rPr>
                                  <w:rFonts w:ascii="Courier New" w:hAnsi="Courier New"/>
                                  <w:sz w:val="18"/>
                                </w:rPr>
                                <w:t>k_2</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750000;</w:t>
                              </w:r>
                              <w:r>
                                <w:rPr>
                                  <w:rFonts w:ascii="Courier New" w:hAnsi="Courier New"/>
                                  <w:spacing w:val="-8"/>
                                  <w:sz w:val="18"/>
                                </w:rPr>
                                <w:t> </w:t>
                              </w:r>
                              <w:r>
                                <w:rPr>
                                  <w:rFonts w:ascii="Courier New" w:hAnsi="Courier New"/>
                                  <w:sz w:val="18"/>
                                </w:rPr>
                                <w:t>tau_2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0.001;</w:t>
                              </w:r>
                            </w:p>
                            <w:p>
                              <w:pPr>
                                <w:spacing w:before="62"/>
                                <w:ind w:left="59" w:right="0" w:firstLine="0"/>
                                <w:jc w:val="left"/>
                                <w:rPr>
                                  <w:rFonts w:ascii="Courier New" w:hAnsi="Courier New"/>
                                  <w:sz w:val="18"/>
                                </w:rPr>
                              </w:pPr>
                              <w:r>
                                <w:rPr>
                                  <w:rFonts w:ascii="Courier New" w:hAnsi="Courier New"/>
                                  <w:sz w:val="18"/>
                                </w:rPr>
                                <w:t>tau_3</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0.00000071;</w:t>
                              </w:r>
                              <w:r>
                                <w:rPr>
                                  <w:rFonts w:ascii="Courier New" w:hAnsi="Courier New"/>
                                  <w:spacing w:val="-10"/>
                                  <w:sz w:val="18"/>
                                </w:rPr>
                                <w:t> </w:t>
                              </w:r>
                              <w:r>
                                <w:rPr>
                                  <w:rFonts w:ascii="Courier New" w:hAnsi="Courier New"/>
                                  <w:sz w:val="18"/>
                                </w:rPr>
                                <w:t>beta_1</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pacing w:val="-2"/>
                                  <w:sz w:val="18"/>
                                </w:rPr>
                                <w:t>0.23;</w:t>
                              </w:r>
                            </w:p>
                          </w:txbxContent>
                        </wps:txbx>
                        <wps:bodyPr wrap="square" lIns="0" tIns="0" rIns="0" bIns="0" rtlCol="0">
                          <a:noAutofit/>
                        </wps:bodyPr>
                      </wps:wsp>
                    </wpg:wgp>
                  </a:graphicData>
                </a:graphic>
              </wp:inline>
            </w:drawing>
          </mc:Choice>
          <mc:Fallback>
            <w:pict>
              <v:group style="width:285.650pt;height:109.75pt;mso-position-horizontal-relative:char;mso-position-vertical-relative:line" id="docshapegroup1405" coordorigin="0,0" coordsize="5713,2195">
                <v:shape style="position:absolute;left:0;top:0;width:5713;height:2195" id="docshape1406" coordorigin="0,0" coordsize="5713,2195" path="m4,68l4,0m0,4l68,4m68,4l5645,4m5645,4l5713,4m5709,68l5709,0m4,334l4,68m5709,334l5709,68m4,599l4,334m5709,599l5709,334m4,865l4,599m5709,865l5709,599m4,1131l4,865m5709,1131l5709,865m4,1397l4,1131m5709,1397l5709,1131m4,1663l4,1397m5709,1663l5709,1397m4,1929l4,1663m5709,1929l5709,1663m4,2195l4,1929m5709,2195l5709,1929e" filled="false" stroked="true" strokeweight=".3985pt" strokecolor="#000000">
                  <v:path arrowok="t"/>
                  <v:stroke dashstyle="solid"/>
                </v:shape>
                <v:shape style="position:absolute;left:7;top:7;width:5697;height:2187" type="#_x0000_t202" id="docshape1407" filled="false" stroked="false">
                  <v:textbox inset="0,0,0,0">
                    <w:txbxContent>
                      <w:p>
                        <w:pPr>
                          <w:spacing w:before="96"/>
                          <w:ind w:left="59" w:right="0" w:firstLine="0"/>
                          <w:jc w:val="left"/>
                          <w:rPr>
                            <w:rFonts w:ascii="Courier New" w:hAnsi="Courier New"/>
                            <w:sz w:val="18"/>
                          </w:rPr>
                        </w:pPr>
                        <w:r>
                          <w:rPr>
                            <w:rFonts w:ascii="Courier New" w:hAnsi="Courier New"/>
                            <w:sz w:val="18"/>
                          </w:rPr>
                          <w:t>clear</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z w:val="18"/>
                          </w:rPr>
                          <w:t>close</w:t>
                        </w:r>
                        <w:r>
                          <w:rPr>
                            <w:rFonts w:ascii="Courier New" w:hAnsi="Courier New"/>
                            <w:spacing w:val="-10"/>
                            <w:sz w:val="18"/>
                          </w:rPr>
                          <w:t> </w:t>
                        </w:r>
                        <w:r>
                          <w:rPr>
                            <w:rFonts w:ascii="Courier New" w:hAnsi="Courier New"/>
                            <w:sz w:val="18"/>
                          </w:rPr>
                          <w:t>all;</w:t>
                        </w:r>
                        <w:r>
                          <w:rPr>
                            <w:rFonts w:ascii="Courier New" w:hAnsi="Courier New"/>
                            <w:spacing w:val="-9"/>
                            <w:sz w:val="18"/>
                          </w:rPr>
                          <w:t> </w:t>
                        </w:r>
                        <w:r>
                          <w:rPr>
                            <w:rFonts w:ascii="Courier New" w:hAnsi="Courier New"/>
                            <w:spacing w:val="-4"/>
                            <w:sz w:val="18"/>
                          </w:rPr>
                          <w:t>clc;</w:t>
                        </w:r>
                      </w:p>
                      <w:p>
                        <w:pPr>
                          <w:spacing w:line="240" w:lineRule="auto" w:before="123"/>
                          <w:rPr>
                            <w:rFonts w:ascii="Courier New"/>
                            <w:sz w:val="18"/>
                          </w:rPr>
                        </w:pPr>
                      </w:p>
                      <w:p>
                        <w:pPr>
                          <w:spacing w:before="1"/>
                          <w:ind w:left="59" w:right="0" w:firstLine="0"/>
                          <w:jc w:val="left"/>
                          <w:rPr>
                            <w:rFonts w:ascii="Courier New"/>
                            <w:sz w:val="18"/>
                          </w:rPr>
                        </w:pPr>
                        <w:r>
                          <w:rPr>
                            <w:rFonts w:ascii="Courier New"/>
                            <w:sz w:val="18"/>
                          </w:rPr>
                          <w:t>%</w:t>
                        </w:r>
                        <w:r>
                          <w:rPr>
                            <w:rFonts w:ascii="Courier New"/>
                            <w:spacing w:val="-3"/>
                            <w:sz w:val="18"/>
                          </w:rPr>
                          <w:t> </w:t>
                        </w:r>
                        <w:r>
                          <w:rPr>
                            <w:rFonts w:ascii="Courier New"/>
                            <w:spacing w:val="-2"/>
                            <w:sz w:val="18"/>
                          </w:rPr>
                          <w:t>Parameter</w:t>
                        </w:r>
                      </w:p>
                      <w:p>
                        <w:pPr>
                          <w:spacing w:before="62"/>
                          <w:ind w:left="59" w:right="0" w:firstLine="0"/>
                          <w:jc w:val="left"/>
                          <w:rPr>
                            <w:rFonts w:ascii="Courier New" w:hAnsi="Courier New"/>
                            <w:sz w:val="18"/>
                          </w:rPr>
                        </w:pPr>
                        <w:r>
                          <w:rPr>
                            <w:rFonts w:ascii="Courier New" w:hAnsi="Courier New"/>
                            <w:sz w:val="18"/>
                          </w:rPr>
                          <w:t>eta_1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0.032;</w:t>
                        </w:r>
                        <w:r>
                          <w:rPr>
                            <w:rFonts w:ascii="Courier New" w:hAnsi="Courier New"/>
                            <w:spacing w:val="-7"/>
                            <w:sz w:val="18"/>
                          </w:rPr>
                          <w:t> </w:t>
                        </w:r>
                        <w:r>
                          <w:rPr>
                            <w:rFonts w:ascii="Courier New" w:hAnsi="Courier New"/>
                            <w:sz w:val="18"/>
                          </w:rPr>
                          <w:t>k_1</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10000;</w:t>
                        </w:r>
                        <w:r>
                          <w:rPr>
                            <w:rFonts w:ascii="Courier New" w:hAnsi="Courier New"/>
                            <w:spacing w:val="-7"/>
                            <w:sz w:val="18"/>
                          </w:rPr>
                          <w:t> </w:t>
                        </w:r>
                        <w:r>
                          <w:rPr>
                            <w:rFonts w:ascii="Courier New" w:hAnsi="Courier New"/>
                            <w:sz w:val="18"/>
                          </w:rPr>
                          <w:t>eta_2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0.00004;</w:t>
                        </w:r>
                      </w:p>
                      <w:p>
                        <w:pPr>
                          <w:spacing w:before="62"/>
                          <w:ind w:left="59" w:right="0" w:firstLine="0"/>
                          <w:jc w:val="left"/>
                          <w:rPr>
                            <w:rFonts w:ascii="Courier New" w:hAnsi="Courier New"/>
                            <w:sz w:val="18"/>
                          </w:rPr>
                        </w:pPr>
                        <w:r>
                          <w:rPr>
                            <w:rFonts w:ascii="Courier New" w:hAnsi="Courier New"/>
                            <w:sz w:val="18"/>
                          </w:rPr>
                          <w:t>eta_3</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0.000001;</w:t>
                        </w:r>
                        <w:r>
                          <w:rPr>
                            <w:rFonts w:ascii="Courier New" w:hAnsi="Courier New"/>
                            <w:spacing w:val="-7"/>
                            <w:sz w:val="18"/>
                          </w:rPr>
                          <w:t> </w:t>
                        </w:r>
                        <w:r>
                          <w:rPr>
                            <w:rFonts w:ascii="Courier New" w:hAnsi="Courier New"/>
                            <w:sz w:val="18"/>
                          </w:rPr>
                          <w:t>pi_1</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5;</w:t>
                        </w:r>
                        <w:r>
                          <w:rPr>
                            <w:rFonts w:ascii="Courier New" w:hAnsi="Courier New"/>
                            <w:spacing w:val="-7"/>
                            <w:sz w:val="18"/>
                          </w:rPr>
                          <w:t> </w:t>
                        </w:r>
                        <w:r>
                          <w:rPr>
                            <w:rFonts w:ascii="Courier New" w:hAnsi="Courier New"/>
                            <w:sz w:val="18"/>
                          </w:rPr>
                          <w:t>pi_2</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0.000576;</w:t>
                        </w:r>
                      </w:p>
                      <w:p>
                        <w:pPr>
                          <w:spacing w:before="62"/>
                          <w:ind w:left="59" w:right="0" w:firstLine="0"/>
                          <w:jc w:val="left"/>
                          <w:rPr>
                            <w:rFonts w:ascii="Courier New" w:hAnsi="Courier New"/>
                            <w:sz w:val="18"/>
                          </w:rPr>
                        </w:pPr>
                        <w:r>
                          <w:rPr>
                            <w:rFonts w:ascii="Courier New" w:hAnsi="Courier New"/>
                            <w:sz w:val="18"/>
                          </w:rPr>
                          <w:t>pi_3</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z w:val="18"/>
                          </w:rPr>
                          <w:t>0.016;</w:t>
                        </w:r>
                        <w:r>
                          <w:rPr>
                            <w:rFonts w:ascii="Courier New" w:hAnsi="Courier New"/>
                            <w:spacing w:val="-6"/>
                            <w:sz w:val="18"/>
                          </w:rPr>
                          <w:t> </w:t>
                        </w:r>
                        <w:r>
                          <w:rPr>
                            <w:rFonts w:ascii="Courier New" w:hAnsi="Courier New"/>
                            <w:sz w:val="18"/>
                          </w:rPr>
                          <w:t>pi_4</w:t>
                        </w:r>
                        <w:r>
                          <w:rPr>
                            <w:rFonts w:ascii="Courier New" w:hAnsi="Courier New"/>
                            <w:spacing w:val="-7"/>
                            <w:sz w:val="18"/>
                          </w:rPr>
                          <w:t> </w:t>
                        </w:r>
                        <w:r>
                          <w:rPr>
                            <w:rFonts w:ascii="Courier New" w:hAnsi="Courier New"/>
                            <w:sz w:val="18"/>
                          </w:rPr>
                          <w:t>=</w:t>
                        </w:r>
                        <w:r>
                          <w:rPr>
                            <w:rFonts w:ascii="Courier New" w:hAnsi="Courier New"/>
                            <w:spacing w:val="-7"/>
                            <w:sz w:val="18"/>
                          </w:rPr>
                          <w:t> </w:t>
                        </w:r>
                        <w:r>
                          <w:rPr>
                            <w:rFonts w:ascii="Courier New" w:hAnsi="Courier New"/>
                            <w:spacing w:val="-2"/>
                            <w:sz w:val="18"/>
                          </w:rPr>
                          <w:t>0.0000000048;</w:t>
                        </w:r>
                      </w:p>
                      <w:p>
                        <w:pPr>
                          <w:spacing w:before="61"/>
                          <w:ind w:left="59" w:right="0" w:firstLine="0"/>
                          <w:jc w:val="left"/>
                          <w:rPr>
                            <w:rFonts w:ascii="Courier New" w:hAnsi="Courier New"/>
                            <w:sz w:val="18"/>
                          </w:rPr>
                        </w:pPr>
                        <w:r>
                          <w:rPr>
                            <w:rFonts w:ascii="Courier New" w:hAnsi="Courier New"/>
                            <w:sz w:val="18"/>
                          </w:rPr>
                          <w:t>tau_1</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z w:val="18"/>
                          </w:rPr>
                          <w:t>0.013;</w:t>
                        </w:r>
                        <w:r>
                          <w:rPr>
                            <w:rFonts w:ascii="Courier New" w:hAnsi="Courier New"/>
                            <w:spacing w:val="-7"/>
                            <w:sz w:val="18"/>
                          </w:rPr>
                          <w:t> </w:t>
                        </w:r>
                        <w:r>
                          <w:rPr>
                            <w:rFonts w:ascii="Courier New" w:hAnsi="Courier New"/>
                            <w:sz w:val="18"/>
                          </w:rPr>
                          <w:t>k_2</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750000;</w:t>
                        </w:r>
                        <w:r>
                          <w:rPr>
                            <w:rFonts w:ascii="Courier New" w:hAnsi="Courier New"/>
                            <w:spacing w:val="-8"/>
                            <w:sz w:val="18"/>
                          </w:rPr>
                          <w:t> </w:t>
                        </w:r>
                        <w:r>
                          <w:rPr>
                            <w:rFonts w:ascii="Courier New" w:hAnsi="Courier New"/>
                            <w:sz w:val="18"/>
                          </w:rPr>
                          <w:t>tau_2</w:t>
                        </w:r>
                        <w:r>
                          <w:rPr>
                            <w:rFonts w:ascii="Courier New" w:hAnsi="Courier New"/>
                            <w:spacing w:val="-7"/>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0.001;</w:t>
                        </w:r>
                      </w:p>
                      <w:p>
                        <w:pPr>
                          <w:spacing w:before="62"/>
                          <w:ind w:left="59" w:right="0" w:firstLine="0"/>
                          <w:jc w:val="left"/>
                          <w:rPr>
                            <w:rFonts w:ascii="Courier New" w:hAnsi="Courier New"/>
                            <w:sz w:val="18"/>
                          </w:rPr>
                        </w:pPr>
                        <w:r>
                          <w:rPr>
                            <w:rFonts w:ascii="Courier New" w:hAnsi="Courier New"/>
                            <w:sz w:val="18"/>
                          </w:rPr>
                          <w:t>tau_3</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z w:val="18"/>
                          </w:rPr>
                          <w:t>0.00000071;</w:t>
                        </w:r>
                        <w:r>
                          <w:rPr>
                            <w:rFonts w:ascii="Courier New" w:hAnsi="Courier New"/>
                            <w:spacing w:val="-10"/>
                            <w:sz w:val="18"/>
                          </w:rPr>
                          <w:t> </w:t>
                        </w:r>
                        <w:r>
                          <w:rPr>
                            <w:rFonts w:ascii="Courier New" w:hAnsi="Courier New"/>
                            <w:sz w:val="18"/>
                          </w:rPr>
                          <w:t>beta_1</w:t>
                        </w:r>
                        <w:r>
                          <w:rPr>
                            <w:rFonts w:ascii="Courier New" w:hAnsi="Courier New"/>
                            <w:spacing w:val="-10"/>
                            <w:sz w:val="18"/>
                          </w:rPr>
                          <w:t> </w:t>
                        </w:r>
                        <w:r>
                          <w:rPr>
                            <w:rFonts w:ascii="Courier New" w:hAnsi="Courier New"/>
                            <w:sz w:val="18"/>
                          </w:rPr>
                          <w:t>=</w:t>
                        </w:r>
                        <w:r>
                          <w:rPr>
                            <w:rFonts w:ascii="Courier New" w:hAnsi="Courier New"/>
                            <w:spacing w:val="-10"/>
                            <w:sz w:val="18"/>
                          </w:rPr>
                          <w:t> </w:t>
                        </w:r>
                        <w:r>
                          <w:rPr>
                            <w:rFonts w:ascii="Courier New" w:hAnsi="Courier New"/>
                            <w:spacing w:val="-2"/>
                            <w:sz w:val="18"/>
                          </w:rPr>
                          <w:t>0.23;</w:t>
                        </w:r>
                      </w:p>
                    </w:txbxContent>
                  </v:textbox>
                  <w10:wrap type="none"/>
                </v:shape>
              </v:group>
            </w:pict>
          </mc:Fallback>
        </mc:AlternateContent>
      </w:r>
      <w:r>
        <w:rPr>
          <w:rFonts w:ascii="Calibri"/>
          <w:sz w:val="20"/>
        </w:rPr>
      </w:r>
    </w:p>
    <w:p>
      <w:pPr>
        <w:pStyle w:val="BodyText"/>
        <w:spacing w:after="0"/>
        <w:rPr>
          <w:rFonts w:ascii="Calibri"/>
          <w:sz w:val="20"/>
        </w:rPr>
        <w:sectPr>
          <w:pgSz w:w="8400" w:h="11910"/>
          <w:pgMar w:header="252" w:footer="0" w:top="480" w:bottom="280" w:left="0" w:right="0"/>
        </w:sectPr>
      </w:pPr>
    </w:p>
    <w:p>
      <w:pPr>
        <w:pStyle w:val="BodyText"/>
        <w:rPr>
          <w:rFonts w:ascii="Calibri"/>
          <w:sz w:val="18"/>
        </w:rPr>
      </w:pPr>
    </w:p>
    <w:p>
      <w:pPr>
        <w:pStyle w:val="BodyText"/>
        <w:spacing w:before="78"/>
        <w:rPr>
          <w:rFonts w:ascii="Calibri"/>
          <w:sz w:val="18"/>
        </w:rPr>
      </w:pPr>
    </w:p>
    <w:p>
      <w:pPr>
        <w:spacing w:before="0"/>
        <w:ind w:left="1679" w:right="0" w:firstLine="0"/>
        <w:jc w:val="left"/>
        <w:rPr>
          <w:rFonts w:ascii="Courier New" w:hAnsi="Courier New"/>
          <w:sz w:val="18"/>
        </w:rPr>
      </w:pPr>
      <w:r>
        <w:rPr>
          <w:rFonts w:ascii="Courier New" w:hAnsi="Courier New"/>
          <w:sz w:val="18"/>
        </w:rPr>
        <mc:AlternateContent>
          <mc:Choice Requires="wps">
            <w:drawing>
              <wp:anchor distT="0" distB="0" distL="0" distR="0" allowOverlap="1" layoutInCell="1" locked="0" behindDoc="0" simplePos="0" relativeHeight="16429568">
                <wp:simplePos x="0" y="0"/>
                <wp:positionH relativeFrom="page">
                  <wp:posOffset>1025880</wp:posOffset>
                </wp:positionH>
                <wp:positionV relativeFrom="paragraph">
                  <wp:posOffset>-22582</wp:posOffset>
                </wp:positionV>
                <wp:extent cx="1270" cy="6078220"/>
                <wp:effectExtent l="0" t="0" r="0" b="0"/>
                <wp:wrapNone/>
                <wp:docPr id="1617" name="Graphic 1617"/>
                <wp:cNvGraphicFramePr>
                  <a:graphicFrameLocks/>
                </wp:cNvGraphicFramePr>
                <a:graphic>
                  <a:graphicData uri="http://schemas.microsoft.com/office/word/2010/wordprocessingShape">
                    <wps:wsp>
                      <wps:cNvPr id="1617" name="Graphic 1617"/>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778113pt;width:.1pt;height:478.6pt;mso-position-horizontal-relative:page;mso-position-vertical-relative:paragraph;z-index:16429568" id="docshape1408" coordorigin="1616,-36" coordsize="0,9572" path="m1616,230l1616,-36m1616,496l1616,230m1616,762l1616,496m1616,1028l1616,762m1616,1294l1616,1028m1616,1560l1616,1294m1616,1825l1616,1560m1616,2091l1616,1825m1616,2357l1616,2091m1616,2623l1616,2357m1616,2889l1616,2623m1616,3155l1616,2889m1616,3421l1616,3155m1616,3687l1616,3421m1616,3952l1616,3687m1616,4218l1616,3952m1616,4484l1616,4218m1616,4750l1616,4484m1616,5016l1616,4750m1616,5282l1616,5016m1616,5548l1616,5282m1616,5813l1616,5548m1616,6079l1616,5813m1616,6345l1616,6079m1616,6611l1616,6345m1616,6877l1616,6611m1616,7143l1616,6877m1616,7409l1616,7143m1616,7674l1616,7409m1616,7940l1616,7674m1616,8206l1616,7940m1616,8472l1616,8206m1616,8738l1616,8472m1616,9004l1616,8738m1616,9270l1616,9004m1616,9535l1616,9270e" filled="false" stroked="true" strokeweight=".3985pt" strokecolor="#000000">
                <v:path arrowok="t"/>
                <v:stroke dashstyle="solid"/>
                <w10:wrap type="none"/>
              </v:shape>
            </w:pict>
          </mc:Fallback>
        </mc:AlternateContent>
      </w:r>
      <w:r>
        <w:rPr>
          <w:rFonts w:ascii="Courier New" w:hAnsi="Courier New"/>
          <w:sz w:val="18"/>
        </w:rPr>
        <mc:AlternateContent>
          <mc:Choice Requires="wps">
            <w:drawing>
              <wp:anchor distT="0" distB="0" distL="0" distR="0" allowOverlap="1" layoutInCell="1" locked="0" behindDoc="0" simplePos="0" relativeHeight="16430080">
                <wp:simplePos x="0" y="0"/>
                <wp:positionH relativeFrom="page">
                  <wp:posOffset>4648492</wp:posOffset>
                </wp:positionH>
                <wp:positionV relativeFrom="paragraph">
                  <wp:posOffset>-22582</wp:posOffset>
                </wp:positionV>
                <wp:extent cx="1270" cy="6078220"/>
                <wp:effectExtent l="0" t="0" r="0" b="0"/>
                <wp:wrapNone/>
                <wp:docPr id="1618" name="Graphic 1618"/>
                <wp:cNvGraphicFramePr>
                  <a:graphicFrameLocks/>
                </wp:cNvGraphicFramePr>
                <a:graphic>
                  <a:graphicData uri="http://schemas.microsoft.com/office/word/2010/wordprocessingShape">
                    <wps:wsp>
                      <wps:cNvPr id="1618" name="Graphic 1618"/>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778113pt;width:.1pt;height:478.6pt;mso-position-horizontal-relative:page;mso-position-vertical-relative:paragraph;z-index:16430080" id="docshape1409" coordorigin="7320,-36" coordsize="0,9572" path="m7320,230l7320,-36m7320,496l7320,230m7320,762l7320,496m7320,1028l7320,762m7320,1294l7320,1028m7320,1560l7320,1294m7320,1825l7320,1560m7320,2091l7320,1825m7320,2357l7320,2091m7320,2623l7320,2357m7320,2889l7320,2623m7320,3155l7320,2889m7320,3421l7320,3155m7320,3687l7320,3421m7320,3952l7320,3687m7320,4218l7320,3952m7320,4484l7320,4218m7320,4750l7320,4484m7320,5016l7320,4750m7320,5282l7320,5016m7320,5548l7320,5282m7320,5813l7320,5548m7320,6079l7320,5813m7320,6345l7320,6079m7320,6611l7320,6345m7320,6877l7320,6611m7320,7143l7320,6877m7320,7409l7320,7143m7320,7674l7320,7409m7320,7940l7320,7674m7320,8206l7320,7940m7320,8472l7320,8206m7320,8738l7320,8472m7320,9004l7320,8738m7320,9270l7320,9004m7320,9535l7320,9270e" filled="false" stroked="true" strokeweight=".3985pt" strokecolor="#000000">
                <v:path arrowok="t"/>
                <v:stroke dashstyle="solid"/>
                <w10:wrap type="none"/>
              </v:shape>
            </w:pict>
          </mc:Fallback>
        </mc:AlternateContent>
      </w:r>
      <w:r>
        <w:rPr>
          <w:rFonts w:ascii="Courier New" w:hAnsi="Courier New"/>
          <w:sz w:val="18"/>
        </w:rPr>
        <w:t>beta_2</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z w:val="18"/>
        </w:rPr>
        <w:t>0.02;</w:t>
      </w:r>
      <w:r>
        <w:rPr>
          <w:rFonts w:ascii="Courier New" w:hAnsi="Courier New"/>
          <w:spacing w:val="-8"/>
          <w:sz w:val="18"/>
        </w:rPr>
        <w:t> </w:t>
      </w:r>
      <w:r>
        <w:rPr>
          <w:rFonts w:ascii="Courier New" w:hAnsi="Courier New"/>
          <w:sz w:val="18"/>
        </w:rPr>
        <w:t>beta_3</w:t>
      </w:r>
      <w:r>
        <w:rPr>
          <w:rFonts w:ascii="Courier New" w:hAnsi="Courier New"/>
          <w:spacing w:val="-8"/>
          <w:sz w:val="18"/>
        </w:rPr>
        <w:t> </w:t>
      </w:r>
      <w:r>
        <w:rPr>
          <w:rFonts w:ascii="Courier New" w:hAnsi="Courier New"/>
          <w:sz w:val="18"/>
        </w:rPr>
        <w:t>=</w:t>
      </w:r>
      <w:r>
        <w:rPr>
          <w:rFonts w:ascii="Courier New" w:hAnsi="Courier New"/>
          <w:spacing w:val="-8"/>
          <w:sz w:val="18"/>
        </w:rPr>
        <w:t> </w:t>
      </w:r>
      <w:r>
        <w:rPr>
          <w:rFonts w:ascii="Courier New" w:hAnsi="Courier New"/>
          <w:spacing w:val="-2"/>
          <w:sz w:val="18"/>
        </w:rPr>
        <w:t>0.0004;</w:t>
      </w:r>
    </w:p>
    <w:p>
      <w:pPr>
        <w:pStyle w:val="BodyText"/>
        <w:spacing w:before="124"/>
        <w:rPr>
          <w:rFonts w:ascii="Courier New"/>
          <w:sz w:val="18"/>
        </w:rPr>
      </w:pPr>
    </w:p>
    <w:p>
      <w:pPr>
        <w:spacing w:line="312" w:lineRule="auto" w:before="0"/>
        <w:ind w:left="1679" w:right="3009" w:firstLine="0"/>
        <w:jc w:val="left"/>
        <w:rPr>
          <w:rFonts w:ascii="Courier New" w:hAnsi="Courier New"/>
          <w:sz w:val="18"/>
        </w:rPr>
      </w:pPr>
      <w:r>
        <w:rPr>
          <w:rFonts w:ascii="Courier New" w:hAnsi="Courier New"/>
          <w:sz w:val="18"/>
        </w:rPr>
        <w:t>% Tiga nilai beta_1 yang berbeda eta_2_values</w:t>
      </w:r>
      <w:r>
        <w:rPr>
          <w:rFonts w:ascii="Courier New" w:hAnsi="Courier New"/>
          <w:spacing w:val="-14"/>
          <w:sz w:val="18"/>
        </w:rPr>
        <w:t> </w:t>
      </w:r>
      <w:r>
        <w:rPr>
          <w:rFonts w:ascii="Courier New" w:hAnsi="Courier New"/>
          <w:sz w:val="18"/>
        </w:rPr>
        <w:t>=</w:t>
      </w:r>
      <w:r>
        <w:rPr>
          <w:rFonts w:ascii="Courier New" w:hAnsi="Courier New"/>
          <w:spacing w:val="-14"/>
          <w:sz w:val="18"/>
        </w:rPr>
        <w:t> </w:t>
      </w:r>
      <w:r>
        <w:rPr>
          <w:rFonts w:ascii="Courier New" w:hAnsi="Courier New"/>
          <w:sz w:val="18"/>
        </w:rPr>
        <w:t>[0.00004,0.7,</w:t>
      </w:r>
      <w:r>
        <w:rPr>
          <w:rFonts w:ascii="Courier New" w:hAnsi="Courier New"/>
          <w:spacing w:val="-14"/>
          <w:sz w:val="18"/>
        </w:rPr>
        <w:t> </w:t>
      </w:r>
      <w:r>
        <w:rPr>
          <w:rFonts w:ascii="Courier New" w:hAnsi="Courier New"/>
          <w:sz w:val="18"/>
        </w:rPr>
        <w:t>0.8];</w:t>
      </w:r>
    </w:p>
    <w:p>
      <w:pPr>
        <w:pStyle w:val="BodyText"/>
        <w:spacing w:before="64"/>
        <w:rPr>
          <w:rFonts w:ascii="Courier New"/>
          <w:sz w:val="18"/>
        </w:rPr>
      </w:pPr>
    </w:p>
    <w:p>
      <w:pPr>
        <w:spacing w:line="312" w:lineRule="auto" w:before="0"/>
        <w:ind w:left="1679" w:right="4718" w:firstLine="0"/>
        <w:jc w:val="left"/>
        <w:rPr>
          <w:rFonts w:ascii="Courier New" w:hAnsi="Courier New"/>
          <w:sz w:val="18"/>
        </w:rPr>
      </w:pPr>
      <w:r>
        <w:rPr>
          <w:rFonts w:ascii="Courier New" w:hAnsi="Courier New"/>
          <w:sz w:val="18"/>
        </w:rPr>
        <w:t>%</w:t>
      </w:r>
      <w:r>
        <w:rPr>
          <w:rFonts w:ascii="Courier New" w:hAnsi="Courier New"/>
          <w:spacing w:val="-18"/>
          <w:sz w:val="18"/>
        </w:rPr>
        <w:t> </w:t>
      </w:r>
      <w:r>
        <w:rPr>
          <w:rFonts w:ascii="Courier New" w:hAnsi="Courier New"/>
          <w:sz w:val="18"/>
        </w:rPr>
        <w:t>Waktu</w:t>
      </w:r>
      <w:r>
        <w:rPr>
          <w:rFonts w:ascii="Courier New" w:hAnsi="Courier New"/>
          <w:spacing w:val="-18"/>
          <w:sz w:val="18"/>
        </w:rPr>
        <w:t> </w:t>
      </w:r>
      <w:r>
        <w:rPr>
          <w:rFonts w:ascii="Courier New" w:hAnsi="Courier New"/>
          <w:sz w:val="18"/>
        </w:rPr>
        <w:t>Simulasi t_start = 0;</w:t>
      </w:r>
    </w:p>
    <w:p>
      <w:pPr>
        <w:spacing w:before="1"/>
        <w:ind w:left="1679" w:right="0" w:firstLine="0"/>
        <w:jc w:val="left"/>
        <w:rPr>
          <w:rFonts w:ascii="Courier New" w:hAnsi="Courier New"/>
          <w:sz w:val="18"/>
        </w:rPr>
      </w:pPr>
      <w:r>
        <w:rPr>
          <w:rFonts w:ascii="Courier New" w:hAnsi="Courier New"/>
          <w:sz w:val="18"/>
        </w:rPr>
        <w:t>t_end</w:t>
      </w:r>
      <w:r>
        <w:rPr>
          <w:rFonts w:ascii="Courier New" w:hAnsi="Courier New"/>
          <w:spacing w:val="-7"/>
          <w:sz w:val="18"/>
        </w:rPr>
        <w:t> </w:t>
      </w:r>
      <w:r>
        <w:rPr>
          <w:rFonts w:ascii="Courier New" w:hAnsi="Courier New"/>
          <w:sz w:val="18"/>
        </w:rPr>
        <w:t>=</w:t>
      </w:r>
      <w:r>
        <w:rPr>
          <w:rFonts w:ascii="Courier New" w:hAnsi="Courier New"/>
          <w:spacing w:val="-6"/>
          <w:sz w:val="18"/>
        </w:rPr>
        <w:t> </w:t>
      </w:r>
      <w:r>
        <w:rPr>
          <w:rFonts w:ascii="Courier New" w:hAnsi="Courier New"/>
          <w:spacing w:val="-2"/>
          <w:sz w:val="18"/>
        </w:rPr>
        <w:t>4000;</w:t>
      </w:r>
    </w:p>
    <w:p>
      <w:pPr>
        <w:spacing w:before="62"/>
        <w:ind w:left="1679" w:right="0" w:firstLine="0"/>
        <w:jc w:val="left"/>
        <w:rPr>
          <w:rFonts w:ascii="Courier New" w:hAnsi="Courier New"/>
          <w:sz w:val="18"/>
        </w:rPr>
      </w:pPr>
      <w:r>
        <w:rPr>
          <w:rFonts w:ascii="Courier New" w:hAnsi="Courier New"/>
          <w:sz w:val="18"/>
        </w:rPr>
        <w:t>dt</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2"/>
          <w:sz w:val="18"/>
        </w:rPr>
        <w:t>0.01;</w:t>
      </w:r>
    </w:p>
    <w:p>
      <w:pPr>
        <w:spacing w:line="312" w:lineRule="auto" w:before="62"/>
        <w:ind w:left="1679" w:right="1759" w:firstLine="0"/>
        <w:jc w:val="left"/>
        <w:rPr>
          <w:rFonts w:ascii="Courier New" w:hAnsi="Courier New"/>
          <w:sz w:val="18"/>
        </w:rPr>
      </w:pPr>
      <w:r>
        <w:rPr>
          <w:rFonts w:ascii="Courier New" w:hAnsi="Courier New"/>
          <w:sz w:val="18"/>
        </w:rPr>
        <w:t>num_steps</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round((t_end</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t_start)</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dt)</w:t>
      </w:r>
      <w:r>
        <w:rPr>
          <w:rFonts w:ascii="Courier New" w:hAnsi="Courier New"/>
          <w:spacing w:val="-6"/>
          <w:sz w:val="18"/>
        </w:rPr>
        <w:t> </w:t>
      </w:r>
      <w:r>
        <w:rPr>
          <w:rFonts w:ascii="Courier New" w:hAnsi="Courier New"/>
          <w:sz w:val="18"/>
        </w:rPr>
        <w:t>+</w:t>
      </w:r>
      <w:r>
        <w:rPr>
          <w:rFonts w:ascii="Courier New" w:hAnsi="Courier New"/>
          <w:spacing w:val="-6"/>
          <w:sz w:val="18"/>
        </w:rPr>
        <w:t> </w:t>
      </w:r>
      <w:r>
        <w:rPr>
          <w:rFonts w:ascii="Courier New" w:hAnsi="Courier New"/>
          <w:sz w:val="18"/>
        </w:rPr>
        <w:t>1; t = linspace(t_start, t_end, num_steps);</w:t>
      </w:r>
    </w:p>
    <w:p>
      <w:pPr>
        <w:pStyle w:val="BodyText"/>
        <w:spacing w:before="64"/>
        <w:rPr>
          <w:rFonts w:ascii="Courier New"/>
          <w:sz w:val="18"/>
        </w:rPr>
      </w:pPr>
    </w:p>
    <w:p>
      <w:pPr>
        <w:spacing w:line="312" w:lineRule="auto" w:before="0"/>
        <w:ind w:left="1679" w:right="5046" w:firstLine="0"/>
        <w:jc w:val="left"/>
        <w:rPr>
          <w:rFonts w:ascii="Courier New" w:hAnsi="Courier New"/>
          <w:sz w:val="18"/>
        </w:rPr>
      </w:pPr>
      <w:r>
        <w:rPr>
          <w:rFonts w:ascii="Courier New" w:hAnsi="Courier New"/>
          <w:sz w:val="18"/>
        </w:rPr>
        <w:t>%</w:t>
      </w:r>
      <w:r>
        <w:rPr>
          <w:rFonts w:ascii="Courier New" w:hAnsi="Courier New"/>
          <w:spacing w:val="-17"/>
          <w:sz w:val="18"/>
        </w:rPr>
        <w:t> </w:t>
      </w:r>
      <w:r>
        <w:rPr>
          <w:rFonts w:ascii="Courier New" w:hAnsi="Courier New"/>
          <w:sz w:val="18"/>
        </w:rPr>
        <w:t>Kondisi</w:t>
      </w:r>
      <w:r>
        <w:rPr>
          <w:rFonts w:ascii="Courier New" w:hAnsi="Courier New"/>
          <w:spacing w:val="-17"/>
          <w:sz w:val="18"/>
        </w:rPr>
        <w:t> </w:t>
      </w:r>
      <w:r>
        <w:rPr>
          <w:rFonts w:ascii="Courier New" w:hAnsi="Courier New"/>
          <w:sz w:val="18"/>
        </w:rPr>
        <w:t>Awal H0 = 3090;</w:t>
      </w:r>
    </w:p>
    <w:p>
      <w:pPr>
        <w:spacing w:before="1"/>
        <w:ind w:left="1679" w:right="0" w:firstLine="0"/>
        <w:jc w:val="left"/>
        <w:rPr>
          <w:rFonts w:ascii="Courier New" w:hAnsi="Courier New"/>
          <w:sz w:val="18"/>
        </w:rPr>
      </w:pPr>
      <w:r>
        <w:rPr>
          <w:rFonts w:ascii="Courier New" w:hAnsi="Courier New"/>
          <w:sz w:val="18"/>
        </w:rPr>
        <w:t>C0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4"/>
          <w:sz w:val="18"/>
        </w:rPr>
        <w:t>318;</w:t>
      </w:r>
    </w:p>
    <w:p>
      <w:pPr>
        <w:spacing w:before="62"/>
        <w:ind w:left="1679" w:right="0" w:firstLine="0"/>
        <w:jc w:val="left"/>
        <w:rPr>
          <w:rFonts w:ascii="Courier New" w:hAnsi="Courier New"/>
          <w:sz w:val="18"/>
        </w:rPr>
      </w:pPr>
      <w:r>
        <w:rPr>
          <w:rFonts w:ascii="Courier New" w:hAnsi="Courier New"/>
          <w:sz w:val="18"/>
        </w:rPr>
        <w:t>R0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2"/>
          <w:sz w:val="18"/>
        </w:rPr>
        <w:t>640000;</w:t>
      </w:r>
    </w:p>
    <w:p>
      <w:pPr>
        <w:spacing w:before="62"/>
        <w:ind w:left="1679" w:right="0" w:firstLine="0"/>
        <w:jc w:val="left"/>
        <w:rPr>
          <w:rFonts w:ascii="Courier New" w:hAnsi="Courier New"/>
          <w:sz w:val="18"/>
        </w:rPr>
      </w:pPr>
      <w:r>
        <w:rPr>
          <w:rFonts w:ascii="Courier New" w:hAnsi="Courier New"/>
          <w:sz w:val="18"/>
        </w:rPr>
        <w:t>I0</w:t>
      </w:r>
      <w:r>
        <w:rPr>
          <w:rFonts w:ascii="Courier New" w:hAnsi="Courier New"/>
          <w:spacing w:val="-4"/>
          <w:sz w:val="18"/>
        </w:rPr>
        <w:t> </w:t>
      </w:r>
      <w:r>
        <w:rPr>
          <w:rFonts w:ascii="Courier New" w:hAnsi="Courier New"/>
          <w:sz w:val="18"/>
        </w:rPr>
        <w:t>=</w:t>
      </w:r>
      <w:r>
        <w:rPr>
          <w:rFonts w:ascii="Courier New" w:hAnsi="Courier New"/>
          <w:spacing w:val="-3"/>
          <w:sz w:val="18"/>
        </w:rPr>
        <w:t> </w:t>
      </w:r>
      <w:r>
        <w:rPr>
          <w:rFonts w:ascii="Courier New" w:hAnsi="Courier New"/>
          <w:spacing w:val="-2"/>
          <w:sz w:val="18"/>
        </w:rPr>
        <w:t>125000;</w:t>
      </w:r>
    </w:p>
    <w:p>
      <w:pPr>
        <w:spacing w:before="62"/>
        <w:ind w:left="1679" w:right="0" w:firstLine="0"/>
        <w:jc w:val="left"/>
        <w:rPr>
          <w:rFonts w:ascii="Courier New" w:hAnsi="Courier New"/>
          <w:sz w:val="18"/>
        </w:rPr>
      </w:pPr>
      <w:r>
        <w:rPr>
          <w:rFonts w:ascii="Courier New" w:hAnsi="Courier New"/>
          <w:sz w:val="18"/>
        </w:rPr>
        <w:t>x0</w:t>
      </w:r>
      <w:r>
        <w:rPr>
          <w:rFonts w:ascii="Courier New" w:hAnsi="Courier New"/>
          <w:spacing w:val="-6"/>
          <w:sz w:val="18"/>
        </w:rPr>
        <w:t> </w:t>
      </w:r>
      <w:r>
        <w:rPr>
          <w:rFonts w:ascii="Courier New" w:hAnsi="Courier New"/>
          <w:sz w:val="18"/>
        </w:rPr>
        <w:t>=</w:t>
      </w:r>
      <w:r>
        <w:rPr>
          <w:rFonts w:ascii="Courier New" w:hAnsi="Courier New"/>
          <w:spacing w:val="-5"/>
          <w:sz w:val="18"/>
        </w:rPr>
        <w:t> </w:t>
      </w:r>
      <w:r>
        <w:rPr>
          <w:rFonts w:ascii="Courier New" w:hAnsi="Courier New"/>
          <w:sz w:val="18"/>
        </w:rPr>
        <w:t>[H0;</w:t>
      </w:r>
      <w:r>
        <w:rPr>
          <w:rFonts w:ascii="Courier New" w:hAnsi="Courier New"/>
          <w:spacing w:val="-6"/>
          <w:sz w:val="18"/>
        </w:rPr>
        <w:t> </w:t>
      </w:r>
      <w:r>
        <w:rPr>
          <w:rFonts w:ascii="Courier New" w:hAnsi="Courier New"/>
          <w:sz w:val="18"/>
        </w:rPr>
        <w:t>C0;</w:t>
      </w:r>
      <w:r>
        <w:rPr>
          <w:rFonts w:ascii="Courier New" w:hAnsi="Courier New"/>
          <w:spacing w:val="-5"/>
          <w:sz w:val="18"/>
        </w:rPr>
        <w:t> </w:t>
      </w:r>
      <w:r>
        <w:rPr>
          <w:rFonts w:ascii="Courier New" w:hAnsi="Courier New"/>
          <w:sz w:val="18"/>
        </w:rPr>
        <w:t>R0;</w:t>
      </w:r>
      <w:r>
        <w:rPr>
          <w:rFonts w:ascii="Courier New" w:hAnsi="Courier New"/>
          <w:spacing w:val="-6"/>
          <w:sz w:val="18"/>
        </w:rPr>
        <w:t> </w:t>
      </w:r>
      <w:r>
        <w:rPr>
          <w:rFonts w:ascii="Courier New" w:hAnsi="Courier New"/>
          <w:spacing w:val="-4"/>
          <w:sz w:val="18"/>
        </w:rPr>
        <w:t>I0];</w:t>
      </w:r>
    </w:p>
    <w:p>
      <w:pPr>
        <w:pStyle w:val="BodyText"/>
        <w:spacing w:before="124"/>
        <w:rPr>
          <w:rFonts w:ascii="Courier New"/>
          <w:sz w:val="18"/>
        </w:rPr>
      </w:pPr>
    </w:p>
    <w:p>
      <w:pPr>
        <w:spacing w:line="312" w:lineRule="auto" w:before="0"/>
        <w:ind w:left="1679" w:right="1842" w:firstLine="0"/>
        <w:jc w:val="left"/>
        <w:rPr>
          <w:rFonts w:ascii="Courier New" w:hAnsi="Courier New"/>
          <w:sz w:val="18"/>
        </w:rPr>
      </w:pPr>
      <w:r>
        <w:rPr>
          <w:rFonts w:ascii="Courier New" w:hAnsi="Courier New"/>
          <w:sz w:val="18"/>
        </w:rPr>
        <w:t>% Menyimpan hasil dari setiap eta_2 results_all</w:t>
      </w:r>
      <w:r>
        <w:rPr>
          <w:rFonts w:ascii="Courier New" w:hAnsi="Courier New"/>
          <w:spacing w:val="-12"/>
          <w:sz w:val="18"/>
        </w:rPr>
        <w:t> </w:t>
      </w:r>
      <w:r>
        <w:rPr>
          <w:rFonts w:ascii="Courier New" w:hAnsi="Courier New"/>
          <w:sz w:val="18"/>
        </w:rPr>
        <w:t>=</w:t>
      </w:r>
      <w:r>
        <w:rPr>
          <w:rFonts w:ascii="Courier New" w:hAnsi="Courier New"/>
          <w:spacing w:val="-12"/>
          <w:sz w:val="18"/>
        </w:rPr>
        <w:t> </w:t>
      </w:r>
      <w:r>
        <w:rPr>
          <w:rFonts w:ascii="Courier New" w:hAnsi="Courier New"/>
          <w:sz w:val="18"/>
        </w:rPr>
        <w:t>zeros(num_steps,</w:t>
      </w:r>
      <w:r>
        <w:rPr>
          <w:rFonts w:ascii="Courier New" w:hAnsi="Courier New"/>
          <w:spacing w:val="-12"/>
          <w:sz w:val="18"/>
        </w:rPr>
        <w:t> </w:t>
      </w:r>
      <w:r>
        <w:rPr>
          <w:rFonts w:ascii="Courier New" w:hAnsi="Courier New"/>
          <w:sz w:val="18"/>
        </w:rPr>
        <w:t>4,</w:t>
      </w:r>
      <w:r>
        <w:rPr>
          <w:rFonts w:ascii="Courier New" w:hAnsi="Courier New"/>
          <w:spacing w:val="-12"/>
          <w:sz w:val="18"/>
        </w:rPr>
        <w:t> </w:t>
      </w:r>
      <w:r>
        <w:rPr>
          <w:rFonts w:ascii="Courier New" w:hAnsi="Courier New"/>
          <w:sz w:val="18"/>
        </w:rPr>
        <w:t>length </w:t>
      </w:r>
      <w:r>
        <w:rPr>
          <w:rFonts w:ascii="Courier New" w:hAnsi="Courier New"/>
          <w:spacing w:val="-2"/>
          <w:sz w:val="18"/>
        </w:rPr>
        <w:t>(eta_2_values));</w:t>
      </w:r>
    </w:p>
    <w:p>
      <w:pPr>
        <w:pStyle w:val="BodyText"/>
        <w:spacing w:before="64"/>
        <w:rPr>
          <w:rFonts w:ascii="Courier New"/>
          <w:sz w:val="18"/>
        </w:rPr>
      </w:pPr>
    </w:p>
    <w:p>
      <w:pPr>
        <w:spacing w:line="312" w:lineRule="auto" w:before="0"/>
        <w:ind w:left="1679" w:right="3324" w:firstLine="0"/>
        <w:jc w:val="left"/>
        <w:rPr>
          <w:rFonts w:ascii="Courier New"/>
          <w:sz w:val="18"/>
        </w:rPr>
      </w:pPr>
      <w:r>
        <w:rPr>
          <w:rFonts w:ascii="Courier New"/>
          <w:sz w:val="18"/>
        </w:rPr>
        <w:t>%</w:t>
      </w:r>
      <w:r>
        <w:rPr>
          <w:rFonts w:ascii="Courier New"/>
          <w:spacing w:val="-9"/>
          <w:sz w:val="18"/>
        </w:rPr>
        <w:t> </w:t>
      </w:r>
      <w:r>
        <w:rPr>
          <w:rFonts w:ascii="Courier New"/>
          <w:sz w:val="18"/>
        </w:rPr>
        <w:t>Loop</w:t>
      </w:r>
      <w:r>
        <w:rPr>
          <w:rFonts w:ascii="Courier New"/>
          <w:spacing w:val="-9"/>
          <w:sz w:val="18"/>
        </w:rPr>
        <w:t> </w:t>
      </w:r>
      <w:r>
        <w:rPr>
          <w:rFonts w:ascii="Courier New"/>
          <w:sz w:val="18"/>
        </w:rPr>
        <w:t>untuk</w:t>
      </w:r>
      <w:r>
        <w:rPr>
          <w:rFonts w:ascii="Courier New"/>
          <w:spacing w:val="-9"/>
          <w:sz w:val="18"/>
        </w:rPr>
        <w:t> </w:t>
      </w:r>
      <w:r>
        <w:rPr>
          <w:rFonts w:ascii="Courier New"/>
          <w:sz w:val="18"/>
        </w:rPr>
        <w:t>setiap</w:t>
      </w:r>
      <w:r>
        <w:rPr>
          <w:rFonts w:ascii="Courier New"/>
          <w:spacing w:val="-9"/>
          <w:sz w:val="18"/>
        </w:rPr>
        <w:t> </w:t>
      </w:r>
      <w:r>
        <w:rPr>
          <w:rFonts w:ascii="Courier New"/>
          <w:sz w:val="18"/>
        </w:rPr>
        <w:t>nilai</w:t>
      </w:r>
      <w:r>
        <w:rPr>
          <w:rFonts w:ascii="Courier New"/>
          <w:spacing w:val="-9"/>
          <w:sz w:val="18"/>
        </w:rPr>
        <w:t> </w:t>
      </w:r>
      <w:r>
        <w:rPr>
          <w:rFonts w:ascii="Courier New"/>
          <w:sz w:val="18"/>
        </w:rPr>
        <w:t>eta_2 </w:t>
      </w:r>
      <w:r>
        <w:rPr>
          <w:rFonts w:ascii="Courier New"/>
          <w:color w:val="0000FF"/>
          <w:sz w:val="18"/>
        </w:rPr>
        <w:t>for </w:t>
      </w:r>
      <w:r>
        <w:rPr>
          <w:rFonts w:ascii="Courier New"/>
          <w:sz w:val="18"/>
        </w:rPr>
        <w:t>j = 1:length(eta_2_values)</w:t>
      </w:r>
    </w:p>
    <w:p>
      <w:pPr>
        <w:spacing w:line="312" w:lineRule="auto" w:before="2"/>
        <w:ind w:left="2002" w:right="3757" w:firstLine="0"/>
        <w:jc w:val="left"/>
        <w:rPr>
          <w:rFonts w:ascii="Courier New" w:hAnsi="Courier New"/>
          <w:sz w:val="18"/>
        </w:rPr>
      </w:pPr>
      <w:r>
        <w:rPr>
          <w:rFonts w:ascii="Courier New" w:hAnsi="Courier New"/>
          <w:sz w:val="18"/>
        </w:rPr>
        <w:t>eta_2</w:t>
      </w:r>
      <w:r>
        <w:rPr>
          <w:rFonts w:ascii="Courier New" w:hAnsi="Courier New"/>
          <w:spacing w:val="-20"/>
          <w:sz w:val="18"/>
        </w:rPr>
        <w:t> </w:t>
      </w:r>
      <w:r>
        <w:rPr>
          <w:rFonts w:ascii="Courier New" w:hAnsi="Courier New"/>
          <w:sz w:val="18"/>
        </w:rPr>
        <w:t>=</w:t>
      </w:r>
      <w:r>
        <w:rPr>
          <w:rFonts w:ascii="Courier New" w:hAnsi="Courier New"/>
          <w:spacing w:val="-20"/>
          <w:sz w:val="18"/>
        </w:rPr>
        <w:t> </w:t>
      </w:r>
      <w:r>
        <w:rPr>
          <w:rFonts w:ascii="Courier New" w:hAnsi="Courier New"/>
          <w:sz w:val="18"/>
        </w:rPr>
        <w:t>eta_2_values(j); x = x0;</w:t>
      </w:r>
    </w:p>
    <w:p>
      <w:pPr>
        <w:spacing w:line="312" w:lineRule="auto" w:before="2"/>
        <w:ind w:left="2002" w:right="3009" w:firstLine="0"/>
        <w:jc w:val="left"/>
        <w:rPr>
          <w:rFonts w:ascii="Courier New" w:hAnsi="Courier New"/>
          <w:sz w:val="18"/>
        </w:rPr>
      </w:pPr>
      <w:r>
        <w:rPr>
          <w:rFonts w:ascii="Courier New" w:hAnsi="Courier New"/>
          <w:sz w:val="18"/>
        </w:rPr>
        <w:t>results</w:t>
      </w:r>
      <w:r>
        <w:rPr>
          <w:rFonts w:ascii="Courier New" w:hAnsi="Courier New"/>
          <w:spacing w:val="-14"/>
          <w:sz w:val="18"/>
        </w:rPr>
        <w:t> </w:t>
      </w:r>
      <w:r>
        <w:rPr>
          <w:rFonts w:ascii="Courier New" w:hAnsi="Courier New"/>
          <w:sz w:val="18"/>
        </w:rPr>
        <w:t>=</w:t>
      </w:r>
      <w:r>
        <w:rPr>
          <w:rFonts w:ascii="Courier New" w:hAnsi="Courier New"/>
          <w:spacing w:val="-14"/>
          <w:sz w:val="18"/>
        </w:rPr>
        <w:t> </w:t>
      </w:r>
      <w:r>
        <w:rPr>
          <w:rFonts w:ascii="Courier New" w:hAnsi="Courier New"/>
          <w:sz w:val="18"/>
        </w:rPr>
        <w:t>zeros(num_steps,</w:t>
      </w:r>
      <w:r>
        <w:rPr>
          <w:rFonts w:ascii="Courier New" w:hAnsi="Courier New"/>
          <w:spacing w:val="-14"/>
          <w:sz w:val="18"/>
        </w:rPr>
        <w:t> </w:t>
      </w:r>
      <w:r>
        <w:rPr>
          <w:rFonts w:ascii="Courier New" w:hAnsi="Courier New"/>
          <w:sz w:val="18"/>
        </w:rPr>
        <w:t>4); results(1, :) = x</w:t>
      </w:r>
      <w:r>
        <w:rPr>
          <w:rFonts w:ascii="Courier New" w:hAnsi="Courier New"/>
          <w:color w:val="FF0000"/>
          <w:sz w:val="18"/>
        </w:rPr>
        <w:t>';</w:t>
      </w:r>
    </w:p>
    <w:p>
      <w:pPr>
        <w:pStyle w:val="BodyText"/>
        <w:spacing w:before="63"/>
        <w:rPr>
          <w:rFonts w:ascii="Courier New"/>
          <w:sz w:val="18"/>
        </w:rPr>
      </w:pPr>
    </w:p>
    <w:p>
      <w:pPr>
        <w:spacing w:before="0"/>
        <w:ind w:left="2002" w:right="0" w:firstLine="0"/>
        <w:jc w:val="left"/>
        <w:rPr>
          <w:rFonts w:ascii="Courier New"/>
          <w:sz w:val="18"/>
        </w:rPr>
      </w:pPr>
      <w:r>
        <w:rPr>
          <w:rFonts w:ascii="Courier New"/>
          <w:color w:val="FF0000"/>
          <w:sz w:val="18"/>
        </w:rPr>
        <w:t>%Sistem</w:t>
      </w:r>
      <w:r>
        <w:rPr>
          <w:rFonts w:ascii="Courier New"/>
          <w:color w:val="FF0000"/>
          <w:spacing w:val="-17"/>
          <w:sz w:val="18"/>
        </w:rPr>
        <w:t> </w:t>
      </w:r>
      <w:r>
        <w:rPr>
          <w:rFonts w:ascii="Courier New"/>
          <w:color w:val="FF0000"/>
          <w:sz w:val="18"/>
        </w:rPr>
        <w:t>persamaan</w:t>
      </w:r>
      <w:r>
        <w:rPr>
          <w:rFonts w:ascii="Courier New"/>
          <w:color w:val="FF0000"/>
          <w:spacing w:val="-16"/>
          <w:sz w:val="18"/>
        </w:rPr>
        <w:t> </w:t>
      </w:r>
      <w:r>
        <w:rPr>
          <w:rFonts w:ascii="Courier New"/>
          <w:color w:val="FF0000"/>
          <w:spacing w:val="-2"/>
          <w:sz w:val="18"/>
        </w:rPr>
        <w:t>diferensial</w:t>
      </w:r>
    </w:p>
    <w:p>
      <w:pPr>
        <w:spacing w:before="62"/>
        <w:ind w:left="2002" w:right="0" w:firstLine="0"/>
        <w:jc w:val="left"/>
        <w:rPr>
          <w:rFonts w:ascii="Courier New"/>
          <w:sz w:val="18"/>
        </w:rPr>
      </w:pPr>
      <w:r>
        <w:rPr>
          <w:rFonts w:ascii="Courier New"/>
          <w:color w:val="FF0000"/>
          <w:sz w:val="18"/>
        </w:rPr>
        <w:t>f</w:t>
      </w:r>
      <w:r>
        <w:rPr>
          <w:rFonts w:ascii="Courier New"/>
          <w:color w:val="FF0000"/>
          <w:spacing w:val="-9"/>
          <w:sz w:val="18"/>
        </w:rPr>
        <w:t> </w:t>
      </w:r>
      <w:r>
        <w:rPr>
          <w:rFonts w:ascii="Courier New"/>
          <w:color w:val="FF0000"/>
          <w:sz w:val="18"/>
        </w:rPr>
        <w:t>=</w:t>
      </w:r>
      <w:r>
        <w:rPr>
          <w:rFonts w:ascii="Courier New"/>
          <w:color w:val="FF0000"/>
          <w:spacing w:val="-9"/>
          <w:sz w:val="18"/>
        </w:rPr>
        <w:t> </w:t>
      </w:r>
      <w:r>
        <w:rPr>
          <w:rFonts w:ascii="Courier New"/>
          <w:color w:val="FF0000"/>
          <w:sz w:val="18"/>
        </w:rPr>
        <w:t>@(t,</w:t>
      </w:r>
      <w:r>
        <w:rPr>
          <w:rFonts w:ascii="Courier New"/>
          <w:color w:val="FF0000"/>
          <w:spacing w:val="-8"/>
          <w:sz w:val="18"/>
        </w:rPr>
        <w:t> </w:t>
      </w:r>
      <w:r>
        <w:rPr>
          <w:rFonts w:ascii="Courier New"/>
          <w:color w:val="FF0000"/>
          <w:sz w:val="18"/>
        </w:rPr>
        <w:t>x)</w:t>
      </w:r>
      <w:r>
        <w:rPr>
          <w:rFonts w:ascii="Courier New"/>
          <w:color w:val="FF0000"/>
          <w:spacing w:val="-9"/>
          <w:sz w:val="18"/>
        </w:rPr>
        <w:t> </w:t>
      </w:r>
      <w:r>
        <w:rPr>
          <w:rFonts w:ascii="Courier New"/>
          <w:color w:val="FF0000"/>
          <w:sz w:val="18"/>
        </w:rPr>
        <w:t>[</w:t>
      </w:r>
      <w:r>
        <w:rPr>
          <w:rFonts w:ascii="Courier New"/>
          <w:color w:val="FF0000"/>
          <w:spacing w:val="-8"/>
          <w:sz w:val="18"/>
        </w:rPr>
        <w:t> </w:t>
      </w:r>
      <w:r>
        <w:rPr>
          <w:rFonts w:ascii="Courier New"/>
          <w:color w:val="FF0000"/>
          <w:sz w:val="18"/>
        </w:rPr>
        <w:t>(eta_1*x(1)*(1-</w:t>
      </w:r>
      <w:r>
        <w:rPr>
          <w:rFonts w:ascii="Courier New"/>
          <w:color w:val="FF0000"/>
          <w:spacing w:val="-2"/>
          <w:sz w:val="18"/>
        </w:rPr>
        <w:t>(x(1)/k_1)))+</w:t>
      </w:r>
    </w:p>
    <w:p>
      <w:pPr>
        <w:spacing w:before="62"/>
        <w:ind w:left="2002" w:right="0" w:firstLine="0"/>
        <w:jc w:val="left"/>
        <w:rPr>
          <w:rFonts w:ascii="Courier New" w:hAnsi="Courier New"/>
          <w:sz w:val="18"/>
        </w:rPr>
      </w:pPr>
      <w:r>
        <w:rPr>
          <w:rFonts w:ascii="Courier New" w:hAnsi="Courier New"/>
          <w:color w:val="FF0000"/>
          <w:spacing w:val="-2"/>
          <w:sz w:val="18"/>
        </w:rPr>
        <w:t>(eta_2*beta_3*x(1)*x(4))-(eta_3*x(1)*x(2));</w:t>
      </w:r>
    </w:p>
    <w:p>
      <w:pPr>
        <w:spacing w:before="62"/>
        <w:ind w:left="2002" w:right="0" w:firstLine="0"/>
        <w:jc w:val="left"/>
        <w:rPr>
          <w:rFonts w:ascii="Courier New"/>
          <w:sz w:val="18"/>
        </w:rPr>
      </w:pPr>
      <w:r>
        <w:rPr>
          <w:rFonts w:ascii="Courier New"/>
          <w:color w:val="FF0000"/>
          <w:spacing w:val="-2"/>
          <w:sz w:val="18"/>
        </w:rPr>
        <w:t>(pi_1)+(pi_2*x(1))-(pi_3*x(2))-(pi_4*x(2)*</w:t>
      </w:r>
    </w:p>
    <w:p>
      <w:pPr>
        <w:spacing w:before="62"/>
        <w:ind w:left="2002" w:right="0" w:firstLine="0"/>
        <w:jc w:val="left"/>
        <w:rPr>
          <w:rFonts w:ascii="Courier New" w:hAnsi="Courier New"/>
          <w:sz w:val="18"/>
        </w:rPr>
      </w:pPr>
      <w:r>
        <w:rPr>
          <w:rFonts w:ascii="Courier New" w:hAnsi="Courier New"/>
          <w:color w:val="FF0000"/>
          <w:spacing w:val="-2"/>
          <w:sz w:val="18"/>
        </w:rPr>
        <w:t>x(3));</w:t>
      </w:r>
      <w:r>
        <w:rPr>
          <w:rFonts w:ascii="Courier New" w:hAnsi="Courier New"/>
          <w:color w:val="FF0000"/>
          <w:spacing w:val="6"/>
          <w:sz w:val="18"/>
        </w:rPr>
        <w:t> </w:t>
      </w:r>
      <w:r>
        <w:rPr>
          <w:rFonts w:ascii="Courier New" w:hAnsi="Courier New"/>
          <w:color w:val="FF0000"/>
          <w:spacing w:val="-2"/>
          <w:sz w:val="18"/>
        </w:rPr>
        <w:t>(tau_1*x(3)*(1-(x(3)/k_2)))+</w:t>
      </w:r>
    </w:p>
    <w:p>
      <w:pPr>
        <w:spacing w:before="62"/>
        <w:ind w:left="2002" w:right="0" w:firstLine="0"/>
        <w:jc w:val="left"/>
        <w:rPr>
          <w:rFonts w:ascii="Courier New" w:hAnsi="Courier New"/>
          <w:sz w:val="18"/>
        </w:rPr>
      </w:pPr>
      <w:r>
        <w:rPr>
          <w:rFonts w:ascii="Courier New" w:hAnsi="Courier New"/>
          <w:color w:val="FF0000"/>
          <w:spacing w:val="-2"/>
          <w:sz w:val="18"/>
        </w:rPr>
        <w:t>(tau_2*pi_4*x(3)*x(2))-(tau_3*x(3)*x(1));</w:t>
      </w:r>
    </w:p>
    <w:p>
      <w:pPr>
        <w:spacing w:after="0"/>
        <w:jc w:val="left"/>
        <w:rPr>
          <w:rFonts w:ascii="Courier New" w:hAnsi="Courier New"/>
          <w:sz w:val="18"/>
        </w:rPr>
        <w:sectPr>
          <w:pgSz w:w="8400" w:h="11910"/>
          <w:pgMar w:header="252" w:footer="0" w:top="480" w:bottom="280" w:left="0" w:right="0"/>
        </w:sectPr>
      </w:pPr>
    </w:p>
    <w:p>
      <w:pPr>
        <w:pStyle w:val="BodyText"/>
        <w:rPr>
          <w:rFonts w:ascii="Courier New"/>
          <w:sz w:val="18"/>
        </w:rPr>
      </w:pPr>
    </w:p>
    <w:p>
      <w:pPr>
        <w:pStyle w:val="BodyText"/>
        <w:spacing w:before="110"/>
        <w:rPr>
          <w:rFonts w:ascii="Courier New"/>
          <w:sz w:val="18"/>
        </w:rPr>
      </w:pPr>
    </w:p>
    <w:p>
      <w:pPr>
        <w:spacing w:before="0"/>
        <w:ind w:left="2002" w:right="0" w:firstLine="0"/>
        <w:jc w:val="left"/>
        <w:rPr>
          <w:rFonts w:ascii="Courier New"/>
          <w:sz w:val="18"/>
        </w:rPr>
      </w:pPr>
      <w:r>
        <w:rPr>
          <w:rFonts w:ascii="Courier New"/>
          <w:sz w:val="18"/>
        </w:rPr>
        <mc:AlternateContent>
          <mc:Choice Requires="wps">
            <w:drawing>
              <wp:anchor distT="0" distB="0" distL="0" distR="0" allowOverlap="1" layoutInCell="1" locked="0" behindDoc="0" simplePos="0" relativeHeight="16430592">
                <wp:simplePos x="0" y="0"/>
                <wp:positionH relativeFrom="page">
                  <wp:posOffset>1025880</wp:posOffset>
                </wp:positionH>
                <wp:positionV relativeFrom="paragraph">
                  <wp:posOffset>-22810</wp:posOffset>
                </wp:positionV>
                <wp:extent cx="1270" cy="6078220"/>
                <wp:effectExtent l="0" t="0" r="0" b="0"/>
                <wp:wrapNone/>
                <wp:docPr id="1619" name="Graphic 1619"/>
                <wp:cNvGraphicFramePr>
                  <a:graphicFrameLocks/>
                </wp:cNvGraphicFramePr>
                <a:graphic>
                  <a:graphicData uri="http://schemas.microsoft.com/office/word/2010/wordprocessingShape">
                    <wps:wsp>
                      <wps:cNvPr id="1619" name="Graphic 1619"/>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796082pt;width:.1pt;height:478.6pt;mso-position-horizontal-relative:page;mso-position-vertical-relative:paragraph;z-index:16430592" id="docshape1410" coordorigin="1616,-36" coordsize="0,9572" path="m1616,230l1616,-36m1616,496l1616,230m1616,762l1616,496m1616,1028l1616,762m1616,1293l1616,1028m1616,1559l1616,1293m1616,1825l1616,1559m1616,2091l1616,1825m1616,2357l1616,2091m1616,2623l1616,2357m1616,2889l1616,2623m1616,3154l1616,2889m1616,3420l1616,3154m1616,3686l1616,3420m1616,3952l1616,3686m1616,4218l1616,3952m1616,4484l1616,4218m1616,4750l1616,4484m1616,5015l1616,4750m1616,5281l1616,5015m1616,5547l1616,5281m1616,5813l1616,5547m1616,6079l1616,5813m1616,6345l1616,6079m1616,6611l1616,6345m1616,6876l1616,6611m1616,7142l1616,6876m1616,7408l1616,7142m1616,7674l1616,7408m1616,7940l1616,7674m1616,8206l1616,7940m1616,8472l1616,8206m1616,8738l1616,8472m1616,9003l1616,8738m1616,9269l1616,9003m1616,9535l1616,9269e" filled="false" stroked="true" strokeweight=".3985pt" strokecolor="#000000">
                <v:path arrowok="t"/>
                <v:stroke dashstyle="solid"/>
                <w10:wrap type="none"/>
              </v:shape>
            </w:pict>
          </mc:Fallback>
        </mc:AlternateContent>
      </w:r>
      <w:r>
        <w:rPr>
          <w:rFonts w:ascii="Courier New"/>
          <w:sz w:val="18"/>
        </w:rPr>
        <mc:AlternateContent>
          <mc:Choice Requires="wps">
            <w:drawing>
              <wp:anchor distT="0" distB="0" distL="0" distR="0" allowOverlap="1" layoutInCell="1" locked="0" behindDoc="0" simplePos="0" relativeHeight="16431104">
                <wp:simplePos x="0" y="0"/>
                <wp:positionH relativeFrom="page">
                  <wp:posOffset>4648492</wp:posOffset>
                </wp:positionH>
                <wp:positionV relativeFrom="paragraph">
                  <wp:posOffset>-22810</wp:posOffset>
                </wp:positionV>
                <wp:extent cx="1270" cy="6078220"/>
                <wp:effectExtent l="0" t="0" r="0" b="0"/>
                <wp:wrapNone/>
                <wp:docPr id="1620" name="Graphic 1620"/>
                <wp:cNvGraphicFramePr>
                  <a:graphicFrameLocks/>
                </wp:cNvGraphicFramePr>
                <a:graphic>
                  <a:graphicData uri="http://schemas.microsoft.com/office/word/2010/wordprocessingShape">
                    <wps:wsp>
                      <wps:cNvPr id="1620" name="Graphic 1620"/>
                      <wps:cNvSpPr/>
                      <wps:spPr>
                        <a:xfrm>
                          <a:off x="0" y="0"/>
                          <a:ext cx="1270" cy="6078220"/>
                        </a:xfrm>
                        <a:custGeom>
                          <a:avLst/>
                          <a:gdLst/>
                          <a:ahLst/>
                          <a:cxnLst/>
                          <a:rect l="l" t="t" r="r" b="b"/>
                          <a:pathLst>
                            <a:path w="0" h="6078220">
                              <a:moveTo>
                                <a:pt x="0" y="168833"/>
                              </a:moveTo>
                              <a:lnTo>
                                <a:pt x="0" y="0"/>
                              </a:lnTo>
                            </a:path>
                            <a:path w="0" h="6078220">
                              <a:moveTo>
                                <a:pt x="0" y="337654"/>
                              </a:moveTo>
                              <a:lnTo>
                                <a:pt x="0" y="168833"/>
                              </a:lnTo>
                            </a:path>
                            <a:path w="0" h="6078220">
                              <a:moveTo>
                                <a:pt x="0" y="506475"/>
                              </a:moveTo>
                              <a:lnTo>
                                <a:pt x="0" y="337654"/>
                              </a:lnTo>
                            </a:path>
                            <a:path w="0" h="6078220">
                              <a:moveTo>
                                <a:pt x="0" y="675297"/>
                              </a:moveTo>
                              <a:lnTo>
                                <a:pt x="0" y="506475"/>
                              </a:lnTo>
                            </a:path>
                            <a:path w="0" h="6078220">
                              <a:moveTo>
                                <a:pt x="0" y="844118"/>
                              </a:moveTo>
                              <a:lnTo>
                                <a:pt x="0" y="675297"/>
                              </a:lnTo>
                            </a:path>
                            <a:path w="0" h="6078220">
                              <a:moveTo>
                                <a:pt x="0" y="1012939"/>
                              </a:moveTo>
                              <a:lnTo>
                                <a:pt x="0" y="844118"/>
                              </a:lnTo>
                            </a:path>
                            <a:path w="0" h="6078220">
                              <a:moveTo>
                                <a:pt x="0" y="1181760"/>
                              </a:moveTo>
                              <a:lnTo>
                                <a:pt x="0" y="1012939"/>
                              </a:lnTo>
                            </a:path>
                            <a:path w="0" h="6078220">
                              <a:moveTo>
                                <a:pt x="0" y="1350581"/>
                              </a:moveTo>
                              <a:lnTo>
                                <a:pt x="0" y="1181760"/>
                              </a:lnTo>
                            </a:path>
                            <a:path w="0" h="6078220">
                              <a:moveTo>
                                <a:pt x="0" y="1519402"/>
                              </a:moveTo>
                              <a:lnTo>
                                <a:pt x="0" y="1350581"/>
                              </a:lnTo>
                            </a:path>
                            <a:path w="0" h="6078220">
                              <a:moveTo>
                                <a:pt x="0" y="1688236"/>
                              </a:moveTo>
                              <a:lnTo>
                                <a:pt x="0" y="1519402"/>
                              </a:lnTo>
                            </a:path>
                            <a:path w="0" h="6078220">
                              <a:moveTo>
                                <a:pt x="0" y="1857057"/>
                              </a:moveTo>
                              <a:lnTo>
                                <a:pt x="0" y="1688236"/>
                              </a:lnTo>
                            </a:path>
                            <a:path w="0" h="6078220">
                              <a:moveTo>
                                <a:pt x="0" y="2025878"/>
                              </a:moveTo>
                              <a:lnTo>
                                <a:pt x="0" y="1857057"/>
                              </a:lnTo>
                            </a:path>
                            <a:path w="0" h="6078220">
                              <a:moveTo>
                                <a:pt x="0" y="2194699"/>
                              </a:moveTo>
                              <a:lnTo>
                                <a:pt x="0" y="2025878"/>
                              </a:lnTo>
                            </a:path>
                            <a:path w="0" h="6078220">
                              <a:moveTo>
                                <a:pt x="0" y="2363520"/>
                              </a:moveTo>
                              <a:lnTo>
                                <a:pt x="0" y="2194699"/>
                              </a:lnTo>
                            </a:path>
                            <a:path w="0" h="6078220">
                              <a:moveTo>
                                <a:pt x="0" y="2532341"/>
                              </a:moveTo>
                              <a:lnTo>
                                <a:pt x="0" y="2363520"/>
                              </a:lnTo>
                            </a:path>
                            <a:path w="0" h="6078220">
                              <a:moveTo>
                                <a:pt x="0" y="2701162"/>
                              </a:moveTo>
                              <a:lnTo>
                                <a:pt x="0" y="2532341"/>
                              </a:lnTo>
                            </a:path>
                            <a:path w="0" h="6078220">
                              <a:moveTo>
                                <a:pt x="0" y="2869984"/>
                              </a:moveTo>
                              <a:lnTo>
                                <a:pt x="0" y="2701162"/>
                              </a:lnTo>
                            </a:path>
                            <a:path w="0" h="6078220">
                              <a:moveTo>
                                <a:pt x="0" y="3038805"/>
                              </a:moveTo>
                              <a:lnTo>
                                <a:pt x="0" y="2869984"/>
                              </a:lnTo>
                            </a:path>
                            <a:path w="0" h="6078220">
                              <a:moveTo>
                                <a:pt x="0" y="3207626"/>
                              </a:moveTo>
                              <a:lnTo>
                                <a:pt x="0" y="3038805"/>
                              </a:lnTo>
                            </a:path>
                            <a:path w="0" h="6078220">
                              <a:moveTo>
                                <a:pt x="0" y="3376460"/>
                              </a:moveTo>
                              <a:lnTo>
                                <a:pt x="0" y="3207626"/>
                              </a:lnTo>
                            </a:path>
                            <a:path w="0" h="6078220">
                              <a:moveTo>
                                <a:pt x="0" y="3545281"/>
                              </a:moveTo>
                              <a:lnTo>
                                <a:pt x="0" y="3376460"/>
                              </a:lnTo>
                            </a:path>
                            <a:path w="0" h="6078220">
                              <a:moveTo>
                                <a:pt x="0" y="3714102"/>
                              </a:moveTo>
                              <a:lnTo>
                                <a:pt x="0" y="3545281"/>
                              </a:lnTo>
                            </a:path>
                            <a:path w="0" h="6078220">
                              <a:moveTo>
                                <a:pt x="0" y="3882923"/>
                              </a:moveTo>
                              <a:lnTo>
                                <a:pt x="0" y="3714102"/>
                              </a:lnTo>
                            </a:path>
                            <a:path w="0" h="6078220">
                              <a:moveTo>
                                <a:pt x="0" y="4051744"/>
                              </a:moveTo>
                              <a:lnTo>
                                <a:pt x="0" y="3882923"/>
                              </a:lnTo>
                            </a:path>
                            <a:path w="0" h="6078220">
                              <a:moveTo>
                                <a:pt x="0" y="4220565"/>
                              </a:moveTo>
                              <a:lnTo>
                                <a:pt x="0" y="4051744"/>
                              </a:lnTo>
                            </a:path>
                            <a:path w="0" h="6078220">
                              <a:moveTo>
                                <a:pt x="0" y="4389386"/>
                              </a:moveTo>
                              <a:lnTo>
                                <a:pt x="0" y="4220565"/>
                              </a:lnTo>
                            </a:path>
                            <a:path w="0" h="6078220">
                              <a:moveTo>
                                <a:pt x="0" y="4558207"/>
                              </a:moveTo>
                              <a:lnTo>
                                <a:pt x="0" y="4389386"/>
                              </a:lnTo>
                            </a:path>
                            <a:path w="0" h="6078220">
                              <a:moveTo>
                                <a:pt x="0" y="4727028"/>
                              </a:moveTo>
                              <a:lnTo>
                                <a:pt x="0" y="4558207"/>
                              </a:lnTo>
                            </a:path>
                            <a:path w="0" h="6078220">
                              <a:moveTo>
                                <a:pt x="0" y="4895862"/>
                              </a:moveTo>
                              <a:lnTo>
                                <a:pt x="0" y="4727028"/>
                              </a:lnTo>
                            </a:path>
                            <a:path w="0" h="6078220">
                              <a:moveTo>
                                <a:pt x="0" y="5064683"/>
                              </a:moveTo>
                              <a:lnTo>
                                <a:pt x="0" y="4895862"/>
                              </a:lnTo>
                            </a:path>
                            <a:path w="0" h="6078220">
                              <a:moveTo>
                                <a:pt x="0" y="5233504"/>
                              </a:moveTo>
                              <a:lnTo>
                                <a:pt x="0" y="5064683"/>
                              </a:lnTo>
                            </a:path>
                            <a:path w="0" h="6078220">
                              <a:moveTo>
                                <a:pt x="0" y="5402326"/>
                              </a:moveTo>
                              <a:lnTo>
                                <a:pt x="0" y="5233504"/>
                              </a:lnTo>
                            </a:path>
                            <a:path w="0" h="6078220">
                              <a:moveTo>
                                <a:pt x="0" y="5571147"/>
                              </a:moveTo>
                              <a:lnTo>
                                <a:pt x="0" y="5402326"/>
                              </a:lnTo>
                            </a:path>
                            <a:path w="0" h="6078220">
                              <a:moveTo>
                                <a:pt x="0" y="5739968"/>
                              </a:moveTo>
                              <a:lnTo>
                                <a:pt x="0" y="5571147"/>
                              </a:lnTo>
                            </a:path>
                            <a:path w="0" h="6078220">
                              <a:moveTo>
                                <a:pt x="0" y="5908789"/>
                              </a:moveTo>
                              <a:lnTo>
                                <a:pt x="0" y="5739968"/>
                              </a:lnTo>
                            </a:path>
                            <a:path w="0" h="6078220">
                              <a:moveTo>
                                <a:pt x="0" y="6077610"/>
                              </a:moveTo>
                              <a:lnTo>
                                <a:pt x="0" y="590878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796082pt;width:.1pt;height:478.6pt;mso-position-horizontal-relative:page;mso-position-vertical-relative:paragraph;z-index:16431104" id="docshape1411" coordorigin="7320,-36" coordsize="0,9572" path="m7320,230l7320,-36m7320,496l7320,230m7320,762l7320,496m7320,1028l7320,762m7320,1293l7320,1028m7320,1559l7320,1293m7320,1825l7320,1559m7320,2091l7320,1825m7320,2357l7320,2091m7320,2623l7320,2357m7320,2889l7320,2623m7320,3154l7320,2889m7320,3420l7320,3154m7320,3686l7320,3420m7320,3952l7320,3686m7320,4218l7320,3952m7320,4484l7320,4218m7320,4750l7320,4484m7320,5015l7320,4750m7320,5281l7320,5015m7320,5547l7320,5281m7320,5813l7320,5547m7320,6079l7320,5813m7320,6345l7320,6079m7320,6611l7320,6345m7320,6876l7320,6611m7320,7142l7320,6876m7320,7408l7320,7142m7320,7674l7320,7408m7320,7940l7320,7674m7320,8206l7320,7940m7320,8472l7320,8206m7320,8738l7320,8472m7320,9003l7320,8738m7320,9269l7320,9003m7320,9535l7320,9269e" filled="false" stroked="true" strokeweight=".3985pt" strokecolor="#000000">
                <v:path arrowok="t"/>
                <v:stroke dashstyle="solid"/>
                <w10:wrap type="none"/>
              </v:shape>
            </w:pict>
          </mc:Fallback>
        </mc:AlternateContent>
      </w:r>
      <w:r>
        <w:rPr>
          <w:rFonts w:ascii="Courier New"/>
          <w:color w:val="FF0000"/>
          <w:spacing w:val="-2"/>
          <w:sz w:val="18"/>
        </w:rPr>
        <w:t>(beta_1*x(3))-(beta_2*x(4))-</w:t>
      </w:r>
    </w:p>
    <w:p>
      <w:pPr>
        <w:pStyle w:val="BodyText"/>
        <w:spacing w:before="124"/>
        <w:rPr>
          <w:rFonts w:ascii="Courier New"/>
          <w:sz w:val="18"/>
        </w:rPr>
      </w:pPr>
    </w:p>
    <w:p>
      <w:pPr>
        <w:spacing w:before="0"/>
        <w:ind w:left="2002" w:right="0" w:firstLine="0"/>
        <w:jc w:val="left"/>
        <w:rPr>
          <w:rFonts w:ascii="Courier New" w:hAnsi="Courier New"/>
          <w:sz w:val="18"/>
        </w:rPr>
      </w:pPr>
      <w:r>
        <w:rPr>
          <w:rFonts w:ascii="Courier New" w:hAnsi="Courier New"/>
          <w:color w:val="FF0000"/>
          <w:spacing w:val="-2"/>
          <w:sz w:val="18"/>
        </w:rPr>
        <w:t>(beta_3*x(4)*x(1));</w:t>
      </w:r>
      <w:r>
        <w:rPr>
          <w:rFonts w:ascii="Courier New" w:hAnsi="Courier New"/>
          <w:color w:val="FF0000"/>
          <w:spacing w:val="6"/>
          <w:sz w:val="18"/>
        </w:rPr>
        <w:t> </w:t>
      </w:r>
      <w:r>
        <w:rPr>
          <w:rFonts w:ascii="Courier New" w:hAnsi="Courier New"/>
          <w:color w:val="FF0000"/>
          <w:spacing w:val="-5"/>
          <w:sz w:val="18"/>
        </w:rPr>
        <w:t>];</w:t>
      </w:r>
    </w:p>
    <w:p>
      <w:pPr>
        <w:pStyle w:val="BodyText"/>
        <w:spacing w:before="124"/>
        <w:rPr>
          <w:rFonts w:ascii="Courier New"/>
          <w:sz w:val="18"/>
        </w:rPr>
      </w:pPr>
    </w:p>
    <w:p>
      <w:pPr>
        <w:spacing w:line="312" w:lineRule="auto" w:before="0"/>
        <w:ind w:left="2002" w:right="3588" w:firstLine="0"/>
        <w:jc w:val="both"/>
        <w:rPr>
          <w:rFonts w:ascii="Courier New"/>
          <w:sz w:val="18"/>
        </w:rPr>
      </w:pPr>
      <w:r>
        <w:rPr>
          <w:rFonts w:ascii="Courier New"/>
          <w:color w:val="FF0000"/>
          <w:sz w:val="18"/>
        </w:rPr>
        <w:t>%</w:t>
      </w:r>
      <w:r>
        <w:rPr>
          <w:rFonts w:ascii="Courier New"/>
          <w:color w:val="FF0000"/>
          <w:spacing w:val="-10"/>
          <w:sz w:val="18"/>
        </w:rPr>
        <w:t> </w:t>
      </w:r>
      <w:r>
        <w:rPr>
          <w:rFonts w:ascii="Courier New"/>
          <w:color w:val="FF0000"/>
          <w:sz w:val="18"/>
        </w:rPr>
        <w:t>Runge-Kutta</w:t>
      </w:r>
      <w:r>
        <w:rPr>
          <w:rFonts w:ascii="Courier New"/>
          <w:color w:val="FF0000"/>
          <w:spacing w:val="-10"/>
          <w:sz w:val="18"/>
        </w:rPr>
        <w:t> </w:t>
      </w:r>
      <w:r>
        <w:rPr>
          <w:rFonts w:ascii="Courier New"/>
          <w:color w:val="FF0000"/>
          <w:sz w:val="18"/>
        </w:rPr>
        <w:t>Orde</w:t>
      </w:r>
      <w:r>
        <w:rPr>
          <w:rFonts w:ascii="Courier New"/>
          <w:color w:val="FF0000"/>
          <w:spacing w:val="-10"/>
          <w:sz w:val="18"/>
        </w:rPr>
        <w:t> </w:t>
      </w:r>
      <w:r>
        <w:rPr>
          <w:rFonts w:ascii="Courier New"/>
          <w:color w:val="FF0000"/>
          <w:sz w:val="18"/>
        </w:rPr>
        <w:t>4</w:t>
      </w:r>
      <w:r>
        <w:rPr>
          <w:rFonts w:ascii="Courier New"/>
          <w:color w:val="FF0000"/>
          <w:spacing w:val="-10"/>
          <w:sz w:val="18"/>
        </w:rPr>
        <w:t> </w:t>
      </w:r>
      <w:r>
        <w:rPr>
          <w:rFonts w:ascii="Courier New"/>
          <w:color w:val="FF0000"/>
          <w:sz w:val="18"/>
        </w:rPr>
        <w:t>(RK4) for i = 1:num_steps-1</w:t>
      </w:r>
    </w:p>
    <w:p>
      <w:pPr>
        <w:spacing w:before="1"/>
        <w:ind w:left="2324" w:right="0" w:firstLine="0"/>
        <w:jc w:val="both"/>
        <w:rPr>
          <w:rFonts w:ascii="Courier New" w:hAnsi="Courier New"/>
          <w:sz w:val="18"/>
        </w:rPr>
      </w:pPr>
      <w:r>
        <w:rPr>
          <w:rFonts w:ascii="Courier New" w:hAnsi="Courier New"/>
          <w:color w:val="FF0000"/>
          <w:sz w:val="18"/>
        </w:rPr>
        <w:t>k1</w:t>
      </w:r>
      <w:r>
        <w:rPr>
          <w:rFonts w:ascii="Courier New" w:hAnsi="Courier New"/>
          <w:color w:val="FF0000"/>
          <w:spacing w:val="-6"/>
          <w:sz w:val="18"/>
        </w:rPr>
        <w:t> </w:t>
      </w:r>
      <w:r>
        <w:rPr>
          <w:rFonts w:ascii="Courier New" w:hAnsi="Courier New"/>
          <w:color w:val="FF0000"/>
          <w:sz w:val="18"/>
        </w:rPr>
        <w:t>=</w:t>
      </w:r>
      <w:r>
        <w:rPr>
          <w:rFonts w:ascii="Courier New" w:hAnsi="Courier New"/>
          <w:color w:val="FF0000"/>
          <w:spacing w:val="-6"/>
          <w:sz w:val="18"/>
        </w:rPr>
        <w:t> </w:t>
      </w:r>
      <w:r>
        <w:rPr>
          <w:rFonts w:ascii="Courier New" w:hAnsi="Courier New"/>
          <w:color w:val="FF0000"/>
          <w:sz w:val="18"/>
        </w:rPr>
        <w:t>f(t(i),</w:t>
      </w:r>
      <w:r>
        <w:rPr>
          <w:rFonts w:ascii="Courier New" w:hAnsi="Courier New"/>
          <w:color w:val="FF0000"/>
          <w:spacing w:val="-5"/>
          <w:sz w:val="18"/>
        </w:rPr>
        <w:t> x);</w:t>
      </w:r>
    </w:p>
    <w:p>
      <w:pPr>
        <w:spacing w:line="312" w:lineRule="auto" w:before="62"/>
        <w:ind w:left="2324" w:right="2297" w:firstLine="0"/>
        <w:jc w:val="both"/>
        <w:rPr>
          <w:rFonts w:ascii="Courier New" w:hAnsi="Courier New"/>
          <w:sz w:val="18"/>
        </w:rPr>
      </w:pPr>
      <w:r>
        <w:rPr>
          <w:rFonts w:ascii="Courier New" w:hAnsi="Courier New"/>
          <w:color w:val="FF0000"/>
          <w:sz w:val="18"/>
        </w:rPr>
        <w:t>k2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k1); k3</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f(t(i)</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x</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dt/2</w:t>
      </w:r>
      <w:r>
        <w:rPr>
          <w:rFonts w:ascii="Courier New" w:hAnsi="Courier New"/>
          <w:color w:val="FF0000"/>
          <w:spacing w:val="-5"/>
          <w:sz w:val="18"/>
        </w:rPr>
        <w:t> </w:t>
      </w:r>
      <w:r>
        <w:rPr>
          <w:rFonts w:ascii="Courier New" w:hAnsi="Courier New"/>
          <w:color w:val="FF0000"/>
          <w:sz w:val="18"/>
        </w:rPr>
        <w:t>*</w:t>
      </w:r>
      <w:r>
        <w:rPr>
          <w:rFonts w:ascii="Courier New" w:hAnsi="Courier New"/>
          <w:color w:val="FF0000"/>
          <w:spacing w:val="-5"/>
          <w:sz w:val="18"/>
        </w:rPr>
        <w:t> </w:t>
      </w:r>
      <w:r>
        <w:rPr>
          <w:rFonts w:ascii="Courier New" w:hAnsi="Courier New"/>
          <w:color w:val="FF0000"/>
          <w:sz w:val="18"/>
        </w:rPr>
        <w:t>k2); k4 = f(t(i) + dt, x + dt * k3);</w:t>
      </w:r>
    </w:p>
    <w:p>
      <w:pPr>
        <w:pStyle w:val="BodyText"/>
        <w:spacing w:before="65"/>
        <w:rPr>
          <w:rFonts w:ascii="Courier New"/>
          <w:sz w:val="18"/>
        </w:rPr>
      </w:pPr>
    </w:p>
    <w:p>
      <w:pPr>
        <w:spacing w:line="312" w:lineRule="auto" w:before="0"/>
        <w:ind w:left="2324" w:right="1129" w:firstLine="0"/>
        <w:jc w:val="left"/>
        <w:rPr>
          <w:rFonts w:ascii="Courier New" w:hAnsi="Courier New"/>
          <w:sz w:val="18"/>
        </w:rPr>
      </w:pP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x</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(dt/6)</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(k1</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2*k2</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2*k3</w:t>
      </w:r>
      <w:r>
        <w:rPr>
          <w:rFonts w:ascii="Courier New" w:hAnsi="Courier New"/>
          <w:color w:val="FF0000"/>
          <w:spacing w:val="-4"/>
          <w:sz w:val="18"/>
        </w:rPr>
        <w:t> </w:t>
      </w:r>
      <w:r>
        <w:rPr>
          <w:rFonts w:ascii="Courier New" w:hAnsi="Courier New"/>
          <w:color w:val="FF0000"/>
          <w:sz w:val="18"/>
        </w:rPr>
        <w:t>+</w:t>
      </w:r>
      <w:r>
        <w:rPr>
          <w:rFonts w:ascii="Courier New" w:hAnsi="Courier New"/>
          <w:color w:val="FF0000"/>
          <w:spacing w:val="-4"/>
          <w:sz w:val="18"/>
        </w:rPr>
        <w:t> </w:t>
      </w:r>
      <w:r>
        <w:rPr>
          <w:rFonts w:ascii="Courier New" w:hAnsi="Courier New"/>
          <w:color w:val="FF0000"/>
          <w:sz w:val="18"/>
        </w:rPr>
        <w:t>k4); results(i+1, :) = x'</w:t>
      </w:r>
      <w:r>
        <w:rPr>
          <w:rFonts w:ascii="Courier New" w:hAnsi="Courier New"/>
          <w:sz w:val="18"/>
        </w:rPr>
        <w:t>;</w:t>
      </w:r>
    </w:p>
    <w:p>
      <w:pPr>
        <w:spacing w:before="1"/>
        <w:ind w:left="2002" w:right="0" w:firstLine="0"/>
        <w:jc w:val="left"/>
        <w:rPr>
          <w:rFonts w:ascii="Courier New"/>
          <w:sz w:val="18"/>
        </w:rPr>
      </w:pPr>
      <w:r>
        <w:rPr>
          <w:rFonts w:ascii="Courier New"/>
          <w:color w:val="0000FF"/>
          <w:spacing w:val="-5"/>
          <w:sz w:val="18"/>
        </w:rPr>
        <w:t>end</w:t>
      </w:r>
    </w:p>
    <w:p>
      <w:pPr>
        <w:pStyle w:val="BodyText"/>
        <w:spacing w:before="124"/>
        <w:rPr>
          <w:rFonts w:ascii="Courier New"/>
          <w:sz w:val="18"/>
        </w:rPr>
      </w:pPr>
    </w:p>
    <w:p>
      <w:pPr>
        <w:spacing w:line="312" w:lineRule="auto" w:before="0"/>
        <w:ind w:left="2002" w:right="1443" w:firstLine="0"/>
        <w:jc w:val="left"/>
        <w:rPr>
          <w:rFonts w:ascii="Courier New" w:hAnsi="Courier New"/>
          <w:sz w:val="18"/>
        </w:rPr>
      </w:pPr>
      <w:r>
        <w:rPr>
          <w:rFonts w:ascii="Courier New" w:hAnsi="Courier New"/>
          <w:sz w:val="18"/>
        </w:rPr>
        <w:t>%</w:t>
      </w:r>
      <w:r>
        <w:rPr>
          <w:rFonts w:ascii="Courier New" w:hAnsi="Courier New"/>
          <w:spacing w:val="-11"/>
          <w:sz w:val="18"/>
        </w:rPr>
        <w:t> </w:t>
      </w:r>
      <w:r>
        <w:rPr>
          <w:rFonts w:ascii="Courier New" w:hAnsi="Courier New"/>
          <w:sz w:val="18"/>
        </w:rPr>
        <w:t>Simpan</w:t>
      </w:r>
      <w:r>
        <w:rPr>
          <w:rFonts w:ascii="Courier New" w:hAnsi="Courier New"/>
          <w:spacing w:val="-11"/>
          <w:sz w:val="18"/>
        </w:rPr>
        <w:t> </w:t>
      </w:r>
      <w:r>
        <w:rPr>
          <w:rFonts w:ascii="Courier New" w:hAnsi="Courier New"/>
          <w:sz w:val="18"/>
        </w:rPr>
        <w:t>hasil</w:t>
      </w:r>
      <w:r>
        <w:rPr>
          <w:rFonts w:ascii="Courier New" w:hAnsi="Courier New"/>
          <w:spacing w:val="-11"/>
          <w:sz w:val="18"/>
        </w:rPr>
        <w:t> </w:t>
      </w:r>
      <w:r>
        <w:rPr>
          <w:rFonts w:ascii="Courier New" w:hAnsi="Courier New"/>
          <w:sz w:val="18"/>
        </w:rPr>
        <w:t>untuk</w:t>
      </w:r>
      <w:r>
        <w:rPr>
          <w:rFonts w:ascii="Courier New" w:hAnsi="Courier New"/>
          <w:spacing w:val="-11"/>
          <w:sz w:val="18"/>
        </w:rPr>
        <w:t> </w:t>
      </w:r>
      <w:r>
        <w:rPr>
          <w:rFonts w:ascii="Courier New" w:hAnsi="Courier New"/>
          <w:sz w:val="18"/>
        </w:rPr>
        <w:t>perbandingan results_all(:, :, j) = results;</w:t>
      </w:r>
    </w:p>
    <w:p>
      <w:pPr>
        <w:pStyle w:val="BodyText"/>
        <w:spacing w:before="64"/>
        <w:rPr>
          <w:rFonts w:ascii="Courier New"/>
          <w:sz w:val="18"/>
        </w:rPr>
      </w:pPr>
    </w:p>
    <w:p>
      <w:pPr>
        <w:spacing w:line="312" w:lineRule="auto" w:before="0"/>
        <w:ind w:left="2002" w:right="1129" w:firstLine="0"/>
        <w:jc w:val="left"/>
        <w:rPr>
          <w:rFonts w:ascii="Courier New"/>
          <w:sz w:val="18"/>
        </w:rPr>
      </w:pPr>
      <w:r>
        <w:rPr>
          <w:rFonts w:ascii="Courier New"/>
          <w:sz w:val="18"/>
        </w:rPr>
        <w:t>% Menampilkan hasil akhir simulasi fprintf(</w:t>
      </w:r>
      <w:r>
        <w:rPr>
          <w:rFonts w:ascii="Courier New"/>
          <w:color w:val="FF0000"/>
          <w:sz w:val="18"/>
        </w:rPr>
        <w:t>'\nHasil</w:t>
      </w:r>
      <w:r>
        <w:rPr>
          <w:rFonts w:ascii="Courier New"/>
          <w:color w:val="FF0000"/>
          <w:spacing w:val="-15"/>
          <w:sz w:val="18"/>
        </w:rPr>
        <w:t> </w:t>
      </w:r>
      <w:r>
        <w:rPr>
          <w:rFonts w:ascii="Courier New"/>
          <w:color w:val="FF0000"/>
          <w:sz w:val="18"/>
        </w:rPr>
        <w:t>Akhir</w:t>
      </w:r>
      <w:r>
        <w:rPr>
          <w:rFonts w:ascii="Courier New"/>
          <w:color w:val="FF0000"/>
          <w:spacing w:val="-15"/>
          <w:sz w:val="18"/>
        </w:rPr>
        <w:t> </w:t>
      </w:r>
      <w:r>
        <w:rPr>
          <w:rFonts w:ascii="Courier New"/>
          <w:color w:val="FF0000"/>
          <w:sz w:val="18"/>
        </w:rPr>
        <w:t>Simulasi</w:t>
      </w:r>
      <w:r>
        <w:rPr>
          <w:rFonts w:ascii="Courier New"/>
          <w:color w:val="FF0000"/>
          <w:spacing w:val="-15"/>
          <w:sz w:val="18"/>
        </w:rPr>
        <w:t> </w:t>
      </w:r>
      <w:r>
        <w:rPr>
          <w:rFonts w:ascii="Courier New"/>
          <w:color w:val="FF0000"/>
          <w:sz w:val="18"/>
        </w:rPr>
        <w:t>untuk</w:t>
      </w:r>
    </w:p>
    <w:p>
      <w:pPr>
        <w:spacing w:line="312" w:lineRule="auto" w:before="1"/>
        <w:ind w:left="2002" w:right="1842" w:firstLine="0"/>
        <w:jc w:val="left"/>
        <w:rPr>
          <w:rFonts w:ascii="Courier New" w:hAnsi="Courier New"/>
          <w:sz w:val="18"/>
        </w:rPr>
      </w:pPr>
      <w:r>
        <w:rPr>
          <w:rFonts w:ascii="Courier New" w:hAnsi="Courier New"/>
          <w:color w:val="FF0000"/>
          <w:sz w:val="18"/>
        </w:rPr>
        <w:t>\\eta_2 = %.10f:\n'</w:t>
      </w:r>
      <w:r>
        <w:rPr>
          <w:rFonts w:ascii="Courier New" w:hAnsi="Courier New"/>
          <w:sz w:val="18"/>
        </w:rPr>
        <w:t>, eta_2); fprintf(</w:t>
      </w:r>
      <w:r>
        <w:rPr>
          <w:rFonts w:ascii="Courier New" w:hAnsi="Courier New"/>
          <w:color w:val="FF0000"/>
          <w:sz w:val="18"/>
        </w:rPr>
        <w:t>'Populasi</w:t>
      </w:r>
      <w:r>
        <w:rPr>
          <w:rFonts w:ascii="Courier New" w:hAnsi="Courier New"/>
          <w:color w:val="FF0000"/>
          <w:spacing w:val="-11"/>
          <w:sz w:val="18"/>
        </w:rPr>
        <w:t> </w:t>
      </w:r>
      <w:r>
        <w:rPr>
          <w:rFonts w:ascii="Courier New" w:hAnsi="Courier New"/>
          <w:color w:val="FF0000"/>
          <w:sz w:val="18"/>
        </w:rPr>
        <w:t>Manusia</w:t>
      </w:r>
      <w:r>
        <w:rPr>
          <w:rFonts w:ascii="Courier New" w:hAnsi="Courier New"/>
          <w:color w:val="FF0000"/>
          <w:spacing w:val="-11"/>
          <w:sz w:val="18"/>
        </w:rPr>
        <w:t> </w:t>
      </w:r>
      <w:r>
        <w:rPr>
          <w:rFonts w:ascii="Courier New" w:hAnsi="Courier New"/>
          <w:color w:val="FF0000"/>
          <w:sz w:val="18"/>
        </w:rPr>
        <w:t>(H)</w:t>
      </w:r>
      <w:r>
        <w:rPr>
          <w:rFonts w:ascii="Courier New" w:hAnsi="Courier New"/>
          <w:color w:val="FF0000"/>
          <w:spacing w:val="-11"/>
          <w:sz w:val="18"/>
        </w:rPr>
        <w:t> </w:t>
      </w:r>
      <w:r>
        <w:rPr>
          <w:rFonts w:ascii="Courier New" w:hAnsi="Courier New"/>
          <w:color w:val="FF0000"/>
          <w:sz w:val="18"/>
        </w:rPr>
        <w:t>:</w:t>
      </w:r>
      <w:r>
        <w:rPr>
          <w:rFonts w:ascii="Courier New" w:hAnsi="Courier New"/>
          <w:color w:val="FF0000"/>
          <w:spacing w:val="-11"/>
          <w:sz w:val="18"/>
        </w:rPr>
        <w:t> </w:t>
      </w:r>
      <w:r>
        <w:rPr>
          <w:rFonts w:ascii="Courier New" w:hAnsi="Courier New"/>
          <w:color w:val="FF0000"/>
          <w:sz w:val="18"/>
        </w:rPr>
        <w:t>%.4f\n'</w:t>
      </w:r>
      <w:r>
        <w:rPr>
          <w:rFonts w:ascii="Courier New" w:hAnsi="Courier New"/>
          <w:sz w:val="18"/>
        </w:rPr>
        <w:t>, results (</w:t>
      </w:r>
      <w:r>
        <w:rPr>
          <w:rFonts w:ascii="Courier New" w:hAnsi="Courier New"/>
          <w:color w:val="0000FF"/>
          <w:sz w:val="18"/>
        </w:rPr>
        <w:t>end</w:t>
      </w:r>
      <w:r>
        <w:rPr>
          <w:rFonts w:ascii="Courier New" w:hAnsi="Courier New"/>
          <w:sz w:val="18"/>
        </w:rPr>
        <w:t>, 1));</w:t>
      </w:r>
    </w:p>
    <w:p>
      <w:pPr>
        <w:spacing w:before="3"/>
        <w:ind w:left="2002" w:right="0" w:firstLine="0"/>
        <w:jc w:val="left"/>
        <w:rPr>
          <w:rFonts w:ascii="Courier New"/>
          <w:sz w:val="18"/>
        </w:rPr>
      </w:pPr>
      <w:r>
        <w:rPr>
          <w:rFonts w:ascii="Courier New"/>
          <w:sz w:val="18"/>
        </w:rPr>
        <w:t>fprintf(</w:t>
      </w:r>
      <w:r>
        <w:rPr>
          <w:rFonts w:ascii="Courier New"/>
          <w:color w:val="FF0000"/>
          <w:sz w:val="18"/>
        </w:rPr>
        <w:t>'Konsentrasi</w:t>
      </w:r>
      <w:r>
        <w:rPr>
          <w:rFonts w:ascii="Courier New"/>
          <w:color w:val="FF0000"/>
          <w:spacing w:val="-19"/>
          <w:sz w:val="18"/>
        </w:rPr>
        <w:t> </w:t>
      </w:r>
      <w:r>
        <w:rPr>
          <w:rFonts w:ascii="Courier New"/>
          <w:color w:val="FF0000"/>
          <w:sz w:val="18"/>
        </w:rPr>
        <w:t>Karbon</w:t>
      </w:r>
      <w:r>
        <w:rPr>
          <w:rFonts w:ascii="Courier New"/>
          <w:color w:val="FF0000"/>
          <w:spacing w:val="-19"/>
          <w:sz w:val="18"/>
        </w:rPr>
        <w:t> </w:t>
      </w:r>
      <w:r>
        <w:rPr>
          <w:rFonts w:ascii="Courier New"/>
          <w:color w:val="FF0000"/>
          <w:sz w:val="18"/>
        </w:rPr>
        <w:t>Dioksida</w:t>
      </w:r>
      <w:r>
        <w:rPr>
          <w:rFonts w:ascii="Courier New"/>
          <w:color w:val="FF0000"/>
          <w:spacing w:val="-19"/>
          <w:sz w:val="18"/>
        </w:rPr>
        <w:t> </w:t>
      </w:r>
      <w:r>
        <w:rPr>
          <w:rFonts w:ascii="Courier New"/>
          <w:color w:val="FF0000"/>
          <w:sz w:val="18"/>
        </w:rPr>
        <w:t>(C)</w:t>
      </w:r>
      <w:r>
        <w:rPr>
          <w:rFonts w:ascii="Courier New"/>
          <w:color w:val="FF0000"/>
          <w:spacing w:val="-18"/>
          <w:sz w:val="18"/>
        </w:rPr>
        <w:t> </w:t>
      </w:r>
      <w:r>
        <w:rPr>
          <w:rFonts w:ascii="Courier New"/>
          <w:color w:val="FF0000"/>
          <w:spacing w:val="-10"/>
          <w:sz w:val="18"/>
        </w:rPr>
        <w:t>:</w:t>
      </w:r>
    </w:p>
    <w:p>
      <w:pPr>
        <w:spacing w:line="312" w:lineRule="auto" w:before="62"/>
        <w:ind w:left="2002" w:right="1759" w:firstLine="0"/>
        <w:jc w:val="left"/>
        <w:rPr>
          <w:rFonts w:ascii="Courier New" w:hAnsi="Courier New"/>
          <w:sz w:val="18"/>
        </w:rPr>
      </w:pPr>
      <w:r>
        <w:rPr>
          <w:rFonts w:ascii="Courier New" w:hAnsi="Courier New"/>
          <w:color w:val="FF0000"/>
          <w:sz w:val="18"/>
        </w:rPr>
        <w:t>%.4f\n'</w:t>
      </w:r>
      <w:r>
        <w:rPr>
          <w:rFonts w:ascii="Courier New" w:hAnsi="Courier New"/>
          <w:sz w:val="18"/>
        </w:rPr>
        <w:t>, results(</w:t>
      </w:r>
      <w:r>
        <w:rPr>
          <w:rFonts w:ascii="Courier New" w:hAnsi="Courier New"/>
          <w:color w:val="0000FF"/>
          <w:sz w:val="18"/>
        </w:rPr>
        <w:t>end</w:t>
      </w:r>
      <w:r>
        <w:rPr>
          <w:rFonts w:ascii="Courier New" w:hAnsi="Courier New"/>
          <w:sz w:val="18"/>
        </w:rPr>
        <w:t>, 2)); fprintf(</w:t>
      </w:r>
      <w:r>
        <w:rPr>
          <w:rFonts w:ascii="Courier New" w:hAnsi="Courier New"/>
          <w:color w:val="FF0000"/>
          <w:sz w:val="18"/>
        </w:rPr>
        <w:t>'Biomassa</w:t>
      </w:r>
      <w:r>
        <w:rPr>
          <w:rFonts w:ascii="Courier New" w:hAnsi="Courier New"/>
          <w:color w:val="FF0000"/>
          <w:spacing w:val="-12"/>
          <w:sz w:val="18"/>
        </w:rPr>
        <w:t> </w:t>
      </w:r>
      <w:r>
        <w:rPr>
          <w:rFonts w:ascii="Courier New" w:hAnsi="Courier New"/>
          <w:color w:val="FF0000"/>
          <w:sz w:val="18"/>
        </w:rPr>
        <w:t>Ruang</w:t>
      </w:r>
      <w:r>
        <w:rPr>
          <w:rFonts w:ascii="Courier New" w:hAnsi="Courier New"/>
          <w:color w:val="FF0000"/>
          <w:spacing w:val="-12"/>
          <w:sz w:val="18"/>
        </w:rPr>
        <w:t> </w:t>
      </w:r>
      <w:r>
        <w:rPr>
          <w:rFonts w:ascii="Courier New" w:hAnsi="Courier New"/>
          <w:color w:val="FF0000"/>
          <w:sz w:val="18"/>
        </w:rPr>
        <w:t>Terbuka</w:t>
      </w:r>
      <w:r>
        <w:rPr>
          <w:rFonts w:ascii="Courier New" w:hAnsi="Courier New"/>
          <w:color w:val="FF0000"/>
          <w:spacing w:val="-12"/>
          <w:sz w:val="18"/>
        </w:rPr>
        <w:t> </w:t>
      </w:r>
      <w:r>
        <w:rPr>
          <w:rFonts w:ascii="Courier New" w:hAnsi="Courier New"/>
          <w:color w:val="FF0000"/>
          <w:sz w:val="18"/>
        </w:rPr>
        <w:t>Hijau</w:t>
      </w:r>
      <w:r>
        <w:rPr>
          <w:rFonts w:ascii="Courier New" w:hAnsi="Courier New"/>
          <w:color w:val="FF0000"/>
          <w:spacing w:val="-12"/>
          <w:sz w:val="18"/>
        </w:rPr>
        <w:t> </w:t>
      </w:r>
      <w:r>
        <w:rPr>
          <w:rFonts w:ascii="Courier New" w:hAnsi="Courier New"/>
          <w:color w:val="FF0000"/>
          <w:sz w:val="18"/>
        </w:rPr>
        <w:t>(RTH)</w:t>
      </w:r>
    </w:p>
    <w:p>
      <w:pPr>
        <w:pStyle w:val="ListParagraph"/>
        <w:numPr>
          <w:ilvl w:val="1"/>
          <w:numId w:val="50"/>
        </w:numPr>
        <w:tabs>
          <w:tab w:pos="2430" w:val="left" w:leader="none"/>
        </w:tabs>
        <w:spacing w:line="312" w:lineRule="auto" w:before="1" w:after="0"/>
        <w:ind w:left="2002" w:right="2189" w:firstLine="0"/>
        <w:jc w:val="left"/>
        <w:rPr>
          <w:rFonts w:ascii="Courier New" w:hAnsi="Courier New"/>
          <w:sz w:val="18"/>
        </w:rPr>
      </w:pPr>
      <w:r>
        <w:rPr>
          <w:rFonts w:ascii="Courier New" w:hAnsi="Courier New"/>
          <w:color w:val="FF0000"/>
          <w:sz w:val="18"/>
        </w:rPr>
        <w:t>: %.4f\n'</w:t>
      </w:r>
      <w:r>
        <w:rPr>
          <w:rFonts w:ascii="Courier New" w:hAnsi="Courier New"/>
          <w:sz w:val="18"/>
        </w:rPr>
        <w:t>, results(</w:t>
      </w:r>
      <w:r>
        <w:rPr>
          <w:rFonts w:ascii="Courier New" w:hAnsi="Courier New"/>
          <w:color w:val="0000FF"/>
          <w:sz w:val="18"/>
        </w:rPr>
        <w:t>end</w:t>
      </w:r>
      <w:r>
        <w:rPr>
          <w:rFonts w:ascii="Courier New" w:hAnsi="Courier New"/>
          <w:sz w:val="18"/>
        </w:rPr>
        <w:t>, 3)); fprintf(</w:t>
      </w:r>
      <w:r>
        <w:rPr>
          <w:rFonts w:ascii="Courier New" w:hAnsi="Courier New"/>
          <w:color w:val="FF0000"/>
          <w:sz w:val="18"/>
        </w:rPr>
        <w:t>'Jasa</w:t>
      </w:r>
      <w:r>
        <w:rPr>
          <w:rFonts w:ascii="Courier New" w:hAnsi="Courier New"/>
          <w:color w:val="FF0000"/>
          <w:spacing w:val="-11"/>
          <w:sz w:val="18"/>
        </w:rPr>
        <w:t> </w:t>
      </w:r>
      <w:r>
        <w:rPr>
          <w:rFonts w:ascii="Courier New" w:hAnsi="Courier New"/>
          <w:color w:val="FF0000"/>
          <w:sz w:val="18"/>
        </w:rPr>
        <w:t>Lingkungan</w:t>
      </w:r>
      <w:r>
        <w:rPr>
          <w:rFonts w:ascii="Courier New" w:hAnsi="Courier New"/>
          <w:color w:val="FF0000"/>
          <w:spacing w:val="-11"/>
          <w:sz w:val="18"/>
        </w:rPr>
        <w:t> </w:t>
      </w:r>
      <w:r>
        <w:rPr>
          <w:rFonts w:ascii="Courier New" w:hAnsi="Courier New"/>
          <w:color w:val="FF0000"/>
          <w:sz w:val="18"/>
        </w:rPr>
        <w:t>(I)</w:t>
      </w:r>
      <w:r>
        <w:rPr>
          <w:rFonts w:ascii="Courier New" w:hAnsi="Courier New"/>
          <w:color w:val="FF0000"/>
          <w:spacing w:val="-11"/>
          <w:sz w:val="18"/>
        </w:rPr>
        <w:t> </w:t>
      </w:r>
      <w:r>
        <w:rPr>
          <w:rFonts w:ascii="Courier New" w:hAnsi="Courier New"/>
          <w:color w:val="FF0000"/>
          <w:sz w:val="18"/>
        </w:rPr>
        <w:t>:</w:t>
      </w:r>
      <w:r>
        <w:rPr>
          <w:rFonts w:ascii="Courier New" w:hAnsi="Courier New"/>
          <w:color w:val="FF0000"/>
          <w:spacing w:val="-11"/>
          <w:sz w:val="18"/>
        </w:rPr>
        <w:t> </w:t>
      </w:r>
      <w:r>
        <w:rPr>
          <w:rFonts w:ascii="Courier New" w:hAnsi="Courier New"/>
          <w:color w:val="FF0000"/>
          <w:sz w:val="18"/>
        </w:rPr>
        <w:t>%.4f\n'</w:t>
      </w:r>
      <w:r>
        <w:rPr>
          <w:rFonts w:ascii="Courier New" w:hAnsi="Courier New"/>
          <w:sz w:val="18"/>
        </w:rPr>
        <w:t>, results (</w:t>
      </w:r>
      <w:r>
        <w:rPr>
          <w:rFonts w:ascii="Courier New" w:hAnsi="Courier New"/>
          <w:color w:val="0000FF"/>
          <w:sz w:val="18"/>
        </w:rPr>
        <w:t>end</w:t>
      </w:r>
      <w:r>
        <w:rPr>
          <w:rFonts w:ascii="Courier New" w:hAnsi="Courier New"/>
          <w:sz w:val="18"/>
        </w:rPr>
        <w:t>, 4));</w:t>
      </w:r>
    </w:p>
    <w:p>
      <w:pPr>
        <w:spacing w:before="2"/>
        <w:ind w:left="1679" w:right="0" w:firstLine="0"/>
        <w:jc w:val="left"/>
        <w:rPr>
          <w:rFonts w:ascii="Courier New"/>
          <w:sz w:val="18"/>
        </w:rPr>
      </w:pPr>
      <w:r>
        <w:rPr>
          <w:rFonts w:ascii="Courier New"/>
          <w:color w:val="0000FF"/>
          <w:spacing w:val="-5"/>
          <w:sz w:val="18"/>
        </w:rPr>
        <w:t>end</w:t>
      </w:r>
    </w:p>
    <w:p>
      <w:pPr>
        <w:pStyle w:val="BodyText"/>
        <w:spacing w:before="124"/>
        <w:rPr>
          <w:rFonts w:ascii="Courier New"/>
          <w:sz w:val="18"/>
        </w:rPr>
      </w:pPr>
    </w:p>
    <w:p>
      <w:pPr>
        <w:spacing w:line="312" w:lineRule="auto" w:before="0"/>
        <w:ind w:left="1679" w:right="1129" w:firstLine="0"/>
        <w:jc w:val="left"/>
        <w:rPr>
          <w:rFonts w:ascii="Courier New" w:hAnsi="Courier New"/>
          <w:sz w:val="18"/>
        </w:rPr>
      </w:pPr>
      <w:r>
        <w:rPr>
          <w:rFonts w:ascii="Courier New" w:hAnsi="Courier New"/>
          <w:sz w:val="18"/>
        </w:rPr>
        <w:t>%</w:t>
      </w:r>
      <w:r>
        <w:rPr>
          <w:rFonts w:ascii="Courier New" w:hAnsi="Courier New"/>
          <w:spacing w:val="-10"/>
          <w:sz w:val="18"/>
        </w:rPr>
        <w:t> </w:t>
      </w:r>
      <w:r>
        <w:rPr>
          <w:rFonts w:ascii="Courier New" w:hAnsi="Courier New"/>
          <w:sz w:val="18"/>
        </w:rPr>
        <w:t>Grafik</w:t>
      </w:r>
      <w:r>
        <w:rPr>
          <w:rFonts w:ascii="Courier New" w:hAnsi="Courier New"/>
          <w:spacing w:val="-10"/>
          <w:sz w:val="18"/>
        </w:rPr>
        <w:t> </w:t>
      </w:r>
      <w:r>
        <w:rPr>
          <w:rFonts w:ascii="Courier New" w:hAnsi="Courier New"/>
          <w:sz w:val="18"/>
        </w:rPr>
        <w:t>Perbandingan</w:t>
      </w:r>
      <w:r>
        <w:rPr>
          <w:rFonts w:ascii="Courier New" w:hAnsi="Courier New"/>
          <w:spacing w:val="-10"/>
          <w:sz w:val="18"/>
        </w:rPr>
        <w:t> </w:t>
      </w:r>
      <w:r>
        <w:rPr>
          <w:rFonts w:ascii="Courier New" w:hAnsi="Courier New"/>
          <w:sz w:val="18"/>
        </w:rPr>
        <w:t>untuk</w:t>
      </w:r>
      <w:r>
        <w:rPr>
          <w:rFonts w:ascii="Courier New" w:hAnsi="Courier New"/>
          <w:spacing w:val="-10"/>
          <w:sz w:val="18"/>
        </w:rPr>
        <w:t> </w:t>
      </w:r>
      <w:r>
        <w:rPr>
          <w:rFonts w:ascii="Courier New" w:hAnsi="Courier New"/>
          <w:sz w:val="18"/>
        </w:rPr>
        <w:t>H(Populasi</w:t>
      </w:r>
      <w:r>
        <w:rPr>
          <w:rFonts w:ascii="Courier New" w:hAnsi="Courier New"/>
          <w:spacing w:val="-10"/>
          <w:sz w:val="18"/>
        </w:rPr>
        <w:t> </w:t>
      </w:r>
      <w:r>
        <w:rPr>
          <w:rFonts w:ascii="Courier New" w:hAnsi="Courier New"/>
          <w:sz w:val="18"/>
        </w:rPr>
        <w:t>Manusia) </w:t>
      </w:r>
      <w:r>
        <w:rPr>
          <w:rFonts w:ascii="Courier New" w:hAnsi="Courier New"/>
          <w:spacing w:val="-2"/>
          <w:sz w:val="18"/>
        </w:rPr>
        <w:t>figure;</w:t>
      </w:r>
    </w:p>
    <w:p>
      <w:pPr>
        <w:spacing w:before="2"/>
        <w:ind w:left="1679" w:right="0" w:firstLine="0"/>
        <w:jc w:val="left"/>
        <w:rPr>
          <w:rFonts w:ascii="Courier New" w:hAnsi="Courier New"/>
          <w:sz w:val="18"/>
        </w:rPr>
      </w:pPr>
      <w:r>
        <w:rPr>
          <w:rFonts w:ascii="Courier New" w:hAnsi="Courier New"/>
          <w:sz w:val="18"/>
        </w:rPr>
        <w:t>hold</w:t>
      </w:r>
      <w:r>
        <w:rPr>
          <w:rFonts w:ascii="Courier New" w:hAnsi="Courier New"/>
          <w:spacing w:val="-9"/>
          <w:sz w:val="18"/>
        </w:rPr>
        <w:t> </w:t>
      </w:r>
      <w:r>
        <w:rPr>
          <w:rFonts w:ascii="Courier New" w:hAnsi="Courier New"/>
          <w:spacing w:val="-5"/>
          <w:sz w:val="18"/>
        </w:rPr>
        <w:t>on;</w:t>
      </w:r>
    </w:p>
    <w:p>
      <w:pPr>
        <w:spacing w:before="62"/>
        <w:ind w:left="1679" w:right="0" w:firstLine="0"/>
        <w:jc w:val="left"/>
        <w:rPr>
          <w:rFonts w:ascii="Courier New" w:hAnsi="Courier New"/>
          <w:sz w:val="18"/>
        </w:rPr>
      </w:pPr>
      <w:r>
        <w:rPr>
          <w:rFonts w:ascii="Courier New" w:hAnsi="Courier New"/>
          <w:sz w:val="18"/>
        </w:rPr>
        <w:t>colors</w:t>
      </w:r>
      <w:r>
        <w:rPr>
          <w:rFonts w:ascii="Courier New" w:hAnsi="Courier New"/>
          <w:spacing w:val="-8"/>
          <w:sz w:val="18"/>
        </w:rPr>
        <w:t> </w:t>
      </w:r>
      <w:r>
        <w:rPr>
          <w:rFonts w:ascii="Courier New" w:hAnsi="Courier New"/>
          <w:sz w:val="18"/>
        </w:rPr>
        <w:t>=</w:t>
      </w:r>
      <w:r>
        <w:rPr>
          <w:rFonts w:ascii="Courier New" w:hAnsi="Courier New"/>
          <w:spacing w:val="-7"/>
          <w:sz w:val="18"/>
        </w:rPr>
        <w:t> </w:t>
      </w:r>
      <w:r>
        <w:rPr>
          <w:rFonts w:ascii="Courier New" w:hAnsi="Courier New"/>
          <w:sz w:val="18"/>
        </w:rPr>
        <w:t>[</w:t>
      </w:r>
      <w:r>
        <w:rPr>
          <w:rFonts w:ascii="Courier New" w:hAnsi="Courier New"/>
          <w:color w:val="FF0000"/>
          <w:sz w:val="18"/>
        </w:rPr>
        <w:t>'b'</w:t>
      </w:r>
      <w:r>
        <w:rPr>
          <w:rFonts w:ascii="Courier New" w:hAnsi="Courier New"/>
          <w:sz w:val="18"/>
        </w:rPr>
        <w:t>,</w:t>
      </w:r>
      <w:r>
        <w:rPr>
          <w:rFonts w:ascii="Courier New" w:hAnsi="Courier New"/>
          <w:spacing w:val="-7"/>
          <w:sz w:val="18"/>
        </w:rPr>
        <w:t> </w:t>
      </w:r>
      <w:r>
        <w:rPr>
          <w:rFonts w:ascii="Courier New" w:hAnsi="Courier New"/>
          <w:color w:val="FF0000"/>
          <w:sz w:val="18"/>
        </w:rPr>
        <w:t>'r'</w:t>
      </w:r>
      <w:r>
        <w:rPr>
          <w:rFonts w:ascii="Courier New" w:hAnsi="Courier New"/>
          <w:sz w:val="18"/>
        </w:rPr>
        <w:t>,</w:t>
      </w:r>
      <w:r>
        <w:rPr>
          <w:rFonts w:ascii="Courier New" w:hAnsi="Courier New"/>
          <w:spacing w:val="-7"/>
          <w:sz w:val="18"/>
        </w:rPr>
        <w:t> </w:t>
      </w:r>
      <w:r>
        <w:rPr>
          <w:rFonts w:ascii="Courier New" w:hAnsi="Courier New"/>
          <w:color w:val="FF0000"/>
          <w:spacing w:val="-2"/>
          <w:sz w:val="18"/>
        </w:rPr>
        <w:t>'g'</w:t>
      </w:r>
      <w:r>
        <w:rPr>
          <w:rFonts w:ascii="Courier New" w:hAnsi="Courier New"/>
          <w:spacing w:val="-2"/>
          <w:sz w:val="18"/>
        </w:rPr>
        <w:t>];</w:t>
      </w:r>
    </w:p>
    <w:p>
      <w:pPr>
        <w:spacing w:before="62"/>
        <w:ind w:left="1679" w:right="0" w:firstLine="0"/>
        <w:jc w:val="left"/>
        <w:rPr>
          <w:rFonts w:ascii="Courier New"/>
          <w:sz w:val="18"/>
        </w:rPr>
      </w:pPr>
      <w:r>
        <w:rPr>
          <w:rFonts w:ascii="Courier New"/>
          <w:color w:val="0000FF"/>
          <w:sz w:val="18"/>
        </w:rPr>
        <w:t>for</w:t>
      </w:r>
      <w:r>
        <w:rPr>
          <w:rFonts w:ascii="Courier New"/>
          <w:color w:val="0000FF"/>
          <w:spacing w:val="-4"/>
          <w:sz w:val="18"/>
        </w:rPr>
        <w:t> </w:t>
      </w:r>
      <w:r>
        <w:rPr>
          <w:rFonts w:ascii="Courier New"/>
          <w:sz w:val="18"/>
        </w:rPr>
        <w:t>j</w:t>
      </w:r>
      <w:r>
        <w:rPr>
          <w:rFonts w:ascii="Courier New"/>
          <w:spacing w:val="-3"/>
          <w:sz w:val="18"/>
        </w:rPr>
        <w:t> </w:t>
      </w:r>
      <w:r>
        <w:rPr>
          <w:rFonts w:ascii="Courier New"/>
          <w:sz w:val="18"/>
        </w:rPr>
        <w:t>=</w:t>
      </w:r>
      <w:r>
        <w:rPr>
          <w:rFonts w:ascii="Courier New"/>
          <w:spacing w:val="-4"/>
          <w:sz w:val="18"/>
        </w:rPr>
        <w:t> </w:t>
      </w:r>
      <w:r>
        <w:rPr>
          <w:rFonts w:ascii="Courier New"/>
          <w:spacing w:val="-2"/>
          <w:sz w:val="18"/>
        </w:rPr>
        <w:t>1:length(eta_2_values)</w:t>
      </w:r>
    </w:p>
    <w:p>
      <w:pPr>
        <w:spacing w:after="0"/>
        <w:jc w:val="left"/>
        <w:rPr>
          <w:rFonts w:ascii="Courier New"/>
          <w:sz w:val="18"/>
        </w:rPr>
        <w:sectPr>
          <w:pgSz w:w="8400" w:h="11910"/>
          <w:pgMar w:header="252" w:footer="0" w:top="480" w:bottom="280" w:left="0" w:right="0"/>
        </w:sectPr>
      </w:pPr>
    </w:p>
    <w:p>
      <w:pPr>
        <w:pStyle w:val="BodyText"/>
        <w:rPr>
          <w:rFonts w:ascii="Courier New"/>
          <w:sz w:val="20"/>
        </w:rPr>
      </w:pPr>
    </w:p>
    <w:p>
      <w:pPr>
        <w:pStyle w:val="BodyText"/>
        <w:spacing w:before="24"/>
        <w:rPr>
          <w:rFonts w:ascii="Courier New"/>
          <w:sz w:val="20"/>
        </w:rPr>
      </w:pPr>
    </w:p>
    <w:p>
      <w:pPr>
        <w:pStyle w:val="BodyText"/>
        <w:ind w:left="1607"/>
        <w:rPr>
          <w:rFonts w:ascii="Courier New"/>
          <w:sz w:val="20"/>
        </w:rPr>
      </w:pPr>
      <w:r>
        <w:rPr>
          <w:rFonts w:ascii="Courier New"/>
          <w:sz w:val="20"/>
        </w:rPr>
        <mc:AlternateContent>
          <mc:Choice Requires="wps">
            <w:drawing>
              <wp:inline distT="0" distB="0" distL="0" distR="0">
                <wp:extent cx="3627754" cy="3251200"/>
                <wp:effectExtent l="9525" t="0" r="1270" b="6350"/>
                <wp:docPr id="1621" name="Group 1621"/>
                <wp:cNvGraphicFramePr>
                  <a:graphicFrameLocks/>
                </wp:cNvGraphicFramePr>
                <a:graphic>
                  <a:graphicData uri="http://schemas.microsoft.com/office/word/2010/wordprocessingGroup">
                    <wpg:wgp>
                      <wpg:cNvPr id="1621" name="Group 1621"/>
                      <wpg:cNvGrpSpPr/>
                      <wpg:grpSpPr>
                        <a:xfrm>
                          <a:off x="0" y="0"/>
                          <a:ext cx="3627754" cy="3251200"/>
                          <a:chExt cx="3627754" cy="3251200"/>
                        </a:xfrm>
                      </wpg:grpSpPr>
                      <wps:wsp>
                        <wps:cNvPr id="1622" name="Graphic 1622"/>
                        <wps:cNvSpPr/>
                        <wps:spPr>
                          <a:xfrm>
                            <a:off x="0" y="0"/>
                            <a:ext cx="3627754" cy="3251200"/>
                          </a:xfrm>
                          <a:custGeom>
                            <a:avLst/>
                            <a:gdLst/>
                            <a:ahLst/>
                            <a:cxnLst/>
                            <a:rect l="l" t="t" r="r" b="b"/>
                            <a:pathLst>
                              <a:path w="3627754" h="3251200">
                                <a:moveTo>
                                  <a:pt x="2539" y="168833"/>
                                </a:moveTo>
                                <a:lnTo>
                                  <a:pt x="2539" y="0"/>
                                </a:lnTo>
                              </a:path>
                              <a:path w="3627754" h="3251200">
                                <a:moveTo>
                                  <a:pt x="3625151" y="168833"/>
                                </a:moveTo>
                                <a:lnTo>
                                  <a:pt x="3625151" y="0"/>
                                </a:lnTo>
                              </a:path>
                              <a:path w="3627754" h="3251200">
                                <a:moveTo>
                                  <a:pt x="2539" y="337654"/>
                                </a:moveTo>
                                <a:lnTo>
                                  <a:pt x="2539" y="168833"/>
                                </a:lnTo>
                              </a:path>
                              <a:path w="3627754" h="3251200">
                                <a:moveTo>
                                  <a:pt x="3625151" y="337654"/>
                                </a:moveTo>
                                <a:lnTo>
                                  <a:pt x="3625151" y="168833"/>
                                </a:lnTo>
                              </a:path>
                              <a:path w="3627754" h="3251200">
                                <a:moveTo>
                                  <a:pt x="2539" y="506475"/>
                                </a:moveTo>
                                <a:lnTo>
                                  <a:pt x="2539" y="337654"/>
                                </a:lnTo>
                              </a:path>
                              <a:path w="3627754" h="3251200">
                                <a:moveTo>
                                  <a:pt x="3625151" y="506475"/>
                                </a:moveTo>
                                <a:lnTo>
                                  <a:pt x="3625151" y="337654"/>
                                </a:lnTo>
                              </a:path>
                              <a:path w="3627754" h="3251200">
                                <a:moveTo>
                                  <a:pt x="2539" y="675297"/>
                                </a:moveTo>
                                <a:lnTo>
                                  <a:pt x="2539" y="506475"/>
                                </a:lnTo>
                              </a:path>
                              <a:path w="3627754" h="3251200">
                                <a:moveTo>
                                  <a:pt x="3625151" y="675297"/>
                                </a:moveTo>
                                <a:lnTo>
                                  <a:pt x="3625151" y="506475"/>
                                </a:lnTo>
                              </a:path>
                              <a:path w="3627754" h="3251200">
                                <a:moveTo>
                                  <a:pt x="2539" y="844118"/>
                                </a:moveTo>
                                <a:lnTo>
                                  <a:pt x="2539" y="675297"/>
                                </a:lnTo>
                              </a:path>
                              <a:path w="3627754" h="3251200">
                                <a:moveTo>
                                  <a:pt x="3625151" y="844118"/>
                                </a:moveTo>
                                <a:lnTo>
                                  <a:pt x="3625151" y="675297"/>
                                </a:lnTo>
                              </a:path>
                              <a:path w="3627754" h="3251200">
                                <a:moveTo>
                                  <a:pt x="2539" y="1012939"/>
                                </a:moveTo>
                                <a:lnTo>
                                  <a:pt x="2539" y="844118"/>
                                </a:lnTo>
                              </a:path>
                              <a:path w="3627754" h="3251200">
                                <a:moveTo>
                                  <a:pt x="3625151" y="1012939"/>
                                </a:moveTo>
                                <a:lnTo>
                                  <a:pt x="3625151" y="844118"/>
                                </a:lnTo>
                              </a:path>
                              <a:path w="3627754" h="3251200">
                                <a:moveTo>
                                  <a:pt x="2539" y="1181760"/>
                                </a:moveTo>
                                <a:lnTo>
                                  <a:pt x="2539" y="1012939"/>
                                </a:lnTo>
                              </a:path>
                              <a:path w="3627754" h="3251200">
                                <a:moveTo>
                                  <a:pt x="3625151" y="1181760"/>
                                </a:moveTo>
                                <a:lnTo>
                                  <a:pt x="3625151" y="1012939"/>
                                </a:lnTo>
                              </a:path>
                              <a:path w="3627754" h="3251200">
                                <a:moveTo>
                                  <a:pt x="2539" y="1350581"/>
                                </a:moveTo>
                                <a:lnTo>
                                  <a:pt x="2539" y="1181760"/>
                                </a:lnTo>
                              </a:path>
                              <a:path w="3627754" h="3251200">
                                <a:moveTo>
                                  <a:pt x="3625151" y="1350581"/>
                                </a:moveTo>
                                <a:lnTo>
                                  <a:pt x="3625151" y="1181760"/>
                                </a:lnTo>
                              </a:path>
                              <a:path w="3627754" h="3251200">
                                <a:moveTo>
                                  <a:pt x="2539" y="1519402"/>
                                </a:moveTo>
                                <a:lnTo>
                                  <a:pt x="2539" y="1350581"/>
                                </a:lnTo>
                              </a:path>
                              <a:path w="3627754" h="3251200">
                                <a:moveTo>
                                  <a:pt x="3625151" y="1519402"/>
                                </a:moveTo>
                                <a:lnTo>
                                  <a:pt x="3625151" y="1350581"/>
                                </a:lnTo>
                              </a:path>
                              <a:path w="3627754" h="3251200">
                                <a:moveTo>
                                  <a:pt x="2539" y="1688236"/>
                                </a:moveTo>
                                <a:lnTo>
                                  <a:pt x="2539" y="1519402"/>
                                </a:lnTo>
                              </a:path>
                              <a:path w="3627754" h="3251200">
                                <a:moveTo>
                                  <a:pt x="3625151" y="1688236"/>
                                </a:moveTo>
                                <a:lnTo>
                                  <a:pt x="3625151" y="1519402"/>
                                </a:lnTo>
                              </a:path>
                              <a:path w="3627754" h="3251200">
                                <a:moveTo>
                                  <a:pt x="2539" y="1857057"/>
                                </a:moveTo>
                                <a:lnTo>
                                  <a:pt x="2539" y="1688236"/>
                                </a:lnTo>
                              </a:path>
                              <a:path w="3627754" h="3251200">
                                <a:moveTo>
                                  <a:pt x="3625151" y="1857057"/>
                                </a:moveTo>
                                <a:lnTo>
                                  <a:pt x="3625151" y="1688236"/>
                                </a:lnTo>
                              </a:path>
                              <a:path w="3627754" h="3251200">
                                <a:moveTo>
                                  <a:pt x="2539" y="2025878"/>
                                </a:moveTo>
                                <a:lnTo>
                                  <a:pt x="2539" y="1857057"/>
                                </a:lnTo>
                              </a:path>
                              <a:path w="3627754" h="3251200">
                                <a:moveTo>
                                  <a:pt x="3625151" y="2025878"/>
                                </a:moveTo>
                                <a:lnTo>
                                  <a:pt x="3625151" y="1857057"/>
                                </a:lnTo>
                              </a:path>
                              <a:path w="3627754" h="3251200">
                                <a:moveTo>
                                  <a:pt x="2539" y="2194699"/>
                                </a:moveTo>
                                <a:lnTo>
                                  <a:pt x="2539" y="2025878"/>
                                </a:lnTo>
                              </a:path>
                              <a:path w="3627754" h="3251200">
                                <a:moveTo>
                                  <a:pt x="3625151" y="2194699"/>
                                </a:moveTo>
                                <a:lnTo>
                                  <a:pt x="3625151" y="2025878"/>
                                </a:lnTo>
                              </a:path>
                              <a:path w="3627754" h="3251200">
                                <a:moveTo>
                                  <a:pt x="2539" y="2363520"/>
                                </a:moveTo>
                                <a:lnTo>
                                  <a:pt x="2539" y="2194699"/>
                                </a:lnTo>
                              </a:path>
                              <a:path w="3627754" h="3251200">
                                <a:moveTo>
                                  <a:pt x="3625151" y="2363520"/>
                                </a:moveTo>
                                <a:lnTo>
                                  <a:pt x="3625151" y="2194699"/>
                                </a:lnTo>
                              </a:path>
                              <a:path w="3627754" h="3251200">
                                <a:moveTo>
                                  <a:pt x="2539" y="2532341"/>
                                </a:moveTo>
                                <a:lnTo>
                                  <a:pt x="2539" y="2363520"/>
                                </a:lnTo>
                              </a:path>
                              <a:path w="3627754" h="3251200">
                                <a:moveTo>
                                  <a:pt x="3625151" y="2532341"/>
                                </a:moveTo>
                                <a:lnTo>
                                  <a:pt x="3625151" y="2363520"/>
                                </a:lnTo>
                              </a:path>
                              <a:path w="3627754" h="3251200">
                                <a:moveTo>
                                  <a:pt x="2539" y="2701162"/>
                                </a:moveTo>
                                <a:lnTo>
                                  <a:pt x="2539" y="2532341"/>
                                </a:lnTo>
                              </a:path>
                              <a:path w="3627754" h="3251200">
                                <a:moveTo>
                                  <a:pt x="3625151" y="2701162"/>
                                </a:moveTo>
                                <a:lnTo>
                                  <a:pt x="3625151" y="2532341"/>
                                </a:lnTo>
                              </a:path>
                              <a:path w="3627754" h="3251200">
                                <a:moveTo>
                                  <a:pt x="2539" y="2869984"/>
                                </a:moveTo>
                                <a:lnTo>
                                  <a:pt x="2539" y="2701162"/>
                                </a:lnTo>
                              </a:path>
                              <a:path w="3627754" h="3251200">
                                <a:moveTo>
                                  <a:pt x="3625151" y="2869984"/>
                                </a:moveTo>
                                <a:lnTo>
                                  <a:pt x="3625151" y="2701162"/>
                                </a:lnTo>
                              </a:path>
                              <a:path w="3627754" h="3251200">
                                <a:moveTo>
                                  <a:pt x="2539" y="3038805"/>
                                </a:moveTo>
                                <a:lnTo>
                                  <a:pt x="2539" y="2869984"/>
                                </a:lnTo>
                              </a:path>
                              <a:path w="3627754" h="3251200">
                                <a:moveTo>
                                  <a:pt x="3625151" y="3038805"/>
                                </a:moveTo>
                                <a:lnTo>
                                  <a:pt x="3625151" y="2869984"/>
                                </a:lnTo>
                              </a:path>
                              <a:path w="3627754" h="3251200">
                                <a:moveTo>
                                  <a:pt x="2539" y="3207626"/>
                                </a:moveTo>
                                <a:lnTo>
                                  <a:pt x="2539" y="3038805"/>
                                </a:lnTo>
                              </a:path>
                              <a:path w="3627754" h="3251200">
                                <a:moveTo>
                                  <a:pt x="3625151" y="3207626"/>
                                </a:moveTo>
                                <a:lnTo>
                                  <a:pt x="3625151" y="3038805"/>
                                </a:lnTo>
                              </a:path>
                              <a:path w="3627754" h="3251200">
                                <a:moveTo>
                                  <a:pt x="2539" y="3250653"/>
                                </a:moveTo>
                                <a:lnTo>
                                  <a:pt x="2539" y="3207626"/>
                                </a:lnTo>
                              </a:path>
                              <a:path w="3627754" h="3251200">
                                <a:moveTo>
                                  <a:pt x="0" y="3248126"/>
                                </a:moveTo>
                                <a:lnTo>
                                  <a:pt x="43027" y="3248126"/>
                                </a:lnTo>
                              </a:path>
                              <a:path w="3627754" h="3251200">
                                <a:moveTo>
                                  <a:pt x="43027" y="3248126"/>
                                </a:moveTo>
                                <a:lnTo>
                                  <a:pt x="3584663" y="3248126"/>
                                </a:lnTo>
                              </a:path>
                              <a:path w="3627754" h="3251200">
                                <a:moveTo>
                                  <a:pt x="3584663" y="3248126"/>
                                </a:moveTo>
                                <a:lnTo>
                                  <a:pt x="3627678" y="3248126"/>
                                </a:lnTo>
                              </a:path>
                              <a:path w="3627754" h="3251200">
                                <a:moveTo>
                                  <a:pt x="3625151" y="3250653"/>
                                </a:moveTo>
                                <a:lnTo>
                                  <a:pt x="3625151" y="3207626"/>
                                </a:lnTo>
                              </a:path>
                            </a:pathLst>
                          </a:custGeom>
                          <a:ln w="5060">
                            <a:solidFill>
                              <a:srgbClr val="000000"/>
                            </a:solidFill>
                            <a:prstDash val="solid"/>
                          </a:ln>
                        </wps:spPr>
                        <wps:bodyPr wrap="square" lIns="0" tIns="0" rIns="0" bIns="0" rtlCol="0">
                          <a:prstTxWarp prst="textNoShape">
                            <a:avLst/>
                          </a:prstTxWarp>
                          <a:noAutofit/>
                        </wps:bodyPr>
                      </wps:wsp>
                      <wps:wsp>
                        <wps:cNvPr id="1623" name="Textbox 1623"/>
                        <wps:cNvSpPr txBox="1"/>
                        <wps:spPr>
                          <a:xfrm>
                            <a:off x="5070" y="0"/>
                            <a:ext cx="3617595" cy="3246120"/>
                          </a:xfrm>
                          <a:prstGeom prst="rect">
                            <a:avLst/>
                          </a:prstGeom>
                        </wps:spPr>
                        <wps:txbx>
                          <w:txbxContent>
                            <w:p>
                              <w:pPr>
                                <w:spacing w:line="312" w:lineRule="auto" w:before="36"/>
                                <w:ind w:left="382" w:right="0" w:firstLine="0"/>
                                <w:jc w:val="left"/>
                                <w:rPr>
                                  <w:rFonts w:ascii="Courier New"/>
                                  <w:sz w:val="18"/>
                                </w:rPr>
                              </w:pPr>
                              <w:r>
                                <w:rPr>
                                  <w:rFonts w:ascii="Courier New"/>
                                  <w:sz w:val="18"/>
                                </w:rPr>
                                <w:t>plot(t, results_all(:,1,j), colors(j), </w:t>
                              </w:r>
                              <w:r>
                                <w:rPr>
                                  <w:rFonts w:ascii="Courier New"/>
                                  <w:color w:val="FF0000"/>
                                  <w:sz w:val="18"/>
                                </w:rPr>
                                <w:t>'LineWidth'</w:t>
                              </w:r>
                              <w:r>
                                <w:rPr>
                                  <w:rFonts w:ascii="Courier New"/>
                                  <w:sz w:val="18"/>
                                </w:rPr>
                                <w:t>,</w:t>
                              </w:r>
                              <w:r>
                                <w:rPr>
                                  <w:rFonts w:ascii="Courier New"/>
                                  <w:spacing w:val="-18"/>
                                  <w:sz w:val="18"/>
                                </w:rPr>
                                <w:t> </w:t>
                              </w:r>
                              <w:r>
                                <w:rPr>
                                  <w:rFonts w:ascii="Courier New"/>
                                  <w:sz w:val="18"/>
                                </w:rPr>
                                <w:t>2,</w:t>
                              </w:r>
                              <w:r>
                                <w:rPr>
                                  <w:rFonts w:ascii="Courier New"/>
                                  <w:spacing w:val="-18"/>
                                  <w:sz w:val="18"/>
                                </w:rPr>
                                <w:t> </w:t>
                              </w:r>
                              <w:r>
                                <w:rPr>
                                  <w:rFonts w:ascii="Courier New"/>
                                  <w:color w:val="FF0000"/>
                                  <w:sz w:val="18"/>
                                </w:rPr>
                                <w:t>'DisplayName'</w:t>
                              </w:r>
                              <w:r>
                                <w:rPr>
                                  <w:rFonts w:ascii="Courier New"/>
                                  <w:sz w:val="18"/>
                                </w:rPr>
                                <w:t>,</w:t>
                              </w:r>
                              <w:r>
                                <w:rPr>
                                  <w:rFonts w:ascii="Courier New"/>
                                  <w:spacing w:val="-18"/>
                                  <w:sz w:val="18"/>
                                </w:rPr>
                                <w:t> </w:t>
                              </w:r>
                              <w:r>
                                <w:rPr>
                                  <w:rFonts w:ascii="Courier New"/>
                                  <w:sz w:val="18"/>
                                </w:rPr>
                                <w:t>sprintf(</w:t>
                              </w:r>
                              <w:r>
                                <w:rPr>
                                  <w:rFonts w:ascii="Courier New"/>
                                  <w:color w:val="FF0000"/>
                                  <w:sz w:val="18"/>
                                </w:rPr>
                                <w:t>'</w:t>
                              </w:r>
                            </w:p>
                            <w:p>
                              <w:pPr>
                                <w:spacing w:line="312" w:lineRule="auto" w:before="2"/>
                                <w:ind w:left="59" w:right="1402" w:firstLine="322"/>
                                <w:jc w:val="left"/>
                                <w:rPr>
                                  <w:rFonts w:ascii="Courier New" w:hAnsi="Courier New"/>
                                  <w:sz w:val="18"/>
                                </w:rPr>
                              </w:pPr>
                              <w:r>
                                <w:rPr>
                                  <w:rFonts w:ascii="Courier New" w:hAnsi="Courier New"/>
                                  <w:color w:val="FF0000"/>
                                  <w:sz w:val="18"/>
                                </w:rPr>
                                <w:t>\\pi_4</w:t>
                              </w:r>
                              <w:r>
                                <w:rPr>
                                  <w:rFonts w:ascii="Courier New" w:hAnsi="Courier New"/>
                                  <w:color w:val="FF0000"/>
                                  <w:spacing w:val="-17"/>
                                  <w:sz w:val="18"/>
                                </w:rPr>
                                <w:t> </w:t>
                              </w:r>
                              <w:r>
                                <w:rPr>
                                  <w:rFonts w:ascii="Courier New" w:hAnsi="Courier New"/>
                                  <w:color w:val="FF0000"/>
                                  <w:sz w:val="18"/>
                                </w:rPr>
                                <w:t>=</w:t>
                              </w:r>
                              <w:r>
                                <w:rPr>
                                  <w:rFonts w:ascii="Courier New" w:hAnsi="Courier New"/>
                                  <w:color w:val="FF0000"/>
                                  <w:spacing w:val="-17"/>
                                  <w:sz w:val="18"/>
                                </w:rPr>
                                <w:t> </w:t>
                              </w:r>
                              <w:r>
                                <w:rPr>
                                  <w:rFonts w:ascii="Courier New" w:hAnsi="Courier New"/>
                                  <w:color w:val="FF0000"/>
                                  <w:sz w:val="18"/>
                                </w:rPr>
                                <w:t>%.5f'</w:t>
                              </w:r>
                              <w:r>
                                <w:rPr>
                                  <w:rFonts w:ascii="Courier New" w:hAnsi="Courier New"/>
                                  <w:sz w:val="18"/>
                                </w:rPr>
                                <w:t>,</w:t>
                              </w:r>
                              <w:r>
                                <w:rPr>
                                  <w:rFonts w:ascii="Courier New" w:hAnsi="Courier New"/>
                                  <w:spacing w:val="-17"/>
                                  <w:sz w:val="18"/>
                                </w:rPr>
                                <w:t> </w:t>
                              </w:r>
                              <w:r>
                                <w:rPr>
                                  <w:rFonts w:ascii="Courier New" w:hAnsi="Courier New"/>
                                  <w:sz w:val="18"/>
                                </w:rPr>
                                <w:t>eta_2_values(j))); </w:t>
                              </w:r>
                              <w:r>
                                <w:rPr>
                                  <w:rFonts w:ascii="Courier New" w:hAnsi="Courier New"/>
                                  <w:color w:val="0000FF"/>
                                  <w:spacing w:val="-4"/>
                                  <w:sz w:val="18"/>
                                </w:rPr>
                                <w:t>end</w:t>
                              </w:r>
                            </w:p>
                            <w:p>
                              <w:pPr>
                                <w:spacing w:line="312" w:lineRule="auto" w:before="1"/>
                                <w:ind w:left="59" w:right="2201" w:firstLine="0"/>
                                <w:jc w:val="left"/>
                                <w:rPr>
                                  <w:rFonts w:ascii="Courier New" w:hAnsi="Courier New"/>
                                  <w:sz w:val="18"/>
                                </w:rPr>
                              </w:pPr>
                              <w:r>
                                <w:rPr>
                                  <w:rFonts w:ascii="Courier New" w:hAnsi="Courier New"/>
                                  <w:sz w:val="18"/>
                                </w:rPr>
                                <w:t>xlabel(</w:t>
                              </w:r>
                              <w:r>
                                <w:rPr>
                                  <w:rFonts w:ascii="Courier New" w:hAnsi="Courier New"/>
                                  <w:color w:val="FF0000"/>
                                  <w:sz w:val="18"/>
                                </w:rPr>
                                <w:t>'Waktu (Tahun)'</w:t>
                              </w:r>
                              <w:r>
                                <w:rPr>
                                  <w:rFonts w:ascii="Courier New" w:hAnsi="Courier New"/>
                                  <w:sz w:val="18"/>
                                </w:rPr>
                                <w:t>); ylabel(</w:t>
                              </w:r>
                              <w:r>
                                <w:rPr>
                                  <w:rFonts w:ascii="Courier New" w:hAnsi="Courier New"/>
                                  <w:color w:val="FF0000"/>
                                  <w:sz w:val="18"/>
                                </w:rPr>
                                <w:t>'H</w:t>
                              </w:r>
                              <w:r>
                                <w:rPr>
                                  <w:rFonts w:ascii="Courier New" w:hAnsi="Courier New"/>
                                  <w:color w:val="FF0000"/>
                                  <w:spacing w:val="-25"/>
                                  <w:sz w:val="18"/>
                                </w:rPr>
                                <w:t> </w:t>
                              </w:r>
                              <w:r>
                                <w:rPr>
                                  <w:rFonts w:ascii="Courier New" w:hAnsi="Courier New"/>
                                  <w:color w:val="FF0000"/>
                                  <w:sz w:val="18"/>
                                </w:rPr>
                                <w:t>(Populasi</w:t>
                              </w:r>
                              <w:r>
                                <w:rPr>
                                  <w:rFonts w:ascii="Courier New" w:hAnsi="Courier New"/>
                                  <w:color w:val="FF0000"/>
                                  <w:spacing w:val="-25"/>
                                  <w:sz w:val="18"/>
                                </w:rPr>
                                <w:t> </w:t>
                              </w:r>
                              <w:r>
                                <w:rPr>
                                  <w:rFonts w:ascii="Courier New" w:hAnsi="Courier New"/>
                                  <w:color w:val="FF0000"/>
                                  <w:sz w:val="18"/>
                                </w:rPr>
                                <w:t>Manusia)'</w:t>
                              </w:r>
                              <w:r>
                                <w:rPr>
                                  <w:rFonts w:ascii="Courier New" w:hAnsi="Courier New"/>
                                  <w:sz w:val="18"/>
                                </w:rPr>
                                <w:t>);</w:t>
                              </w:r>
                            </w:p>
                            <w:p>
                              <w:pPr>
                                <w:spacing w:line="312" w:lineRule="auto" w:before="2"/>
                                <w:ind w:left="59" w:right="473" w:firstLine="0"/>
                                <w:jc w:val="left"/>
                                <w:rPr>
                                  <w:rFonts w:ascii="Courier New" w:hAnsi="Courier New"/>
                                  <w:sz w:val="18"/>
                                </w:rPr>
                              </w:pPr>
                              <w:r>
                                <w:rPr>
                                  <w:rFonts w:ascii="Courier New" w:hAnsi="Courier New"/>
                                  <w:sz w:val="18"/>
                                </w:rPr>
                                <w:t>title(</w:t>
                              </w:r>
                              <w:r>
                                <w:rPr>
                                  <w:rFonts w:ascii="Courier New" w:hAnsi="Courier New"/>
                                  <w:color w:val="FF0000"/>
                                  <w:sz w:val="18"/>
                                </w:rPr>
                                <w:t>'Dinamika</w:t>
                              </w:r>
                              <w:r>
                                <w:rPr>
                                  <w:rFonts w:ascii="Courier New" w:hAnsi="Courier New"/>
                                  <w:color w:val="FF0000"/>
                                  <w:spacing w:val="-26"/>
                                  <w:sz w:val="18"/>
                                </w:rPr>
                                <w:t> </w:t>
                              </w:r>
                              <w:r>
                                <w:rPr>
                                  <w:rFonts w:ascii="Courier New" w:hAnsi="Courier New"/>
                                  <w:color w:val="FF0000"/>
                                  <w:sz w:val="18"/>
                                </w:rPr>
                                <w:t>Populasi</w:t>
                              </w:r>
                              <w:r>
                                <w:rPr>
                                  <w:rFonts w:ascii="Courier New" w:hAnsi="Courier New"/>
                                  <w:color w:val="FF0000"/>
                                  <w:spacing w:val="-26"/>
                                  <w:sz w:val="18"/>
                                </w:rPr>
                                <w:t> </w:t>
                              </w:r>
                              <w:r>
                                <w:rPr>
                                  <w:rFonts w:ascii="Courier New" w:hAnsi="Courier New"/>
                                  <w:color w:val="FF0000"/>
                                  <w:sz w:val="18"/>
                                </w:rPr>
                                <w:t>Manusia'</w:t>
                              </w:r>
                              <w:r>
                                <w:rPr>
                                  <w:rFonts w:ascii="Courier New" w:hAnsi="Courier New"/>
                                  <w:sz w:val="18"/>
                                </w:rPr>
                                <w:t>); </w:t>
                              </w:r>
                              <w:r>
                                <w:rPr>
                                  <w:rFonts w:ascii="Courier New" w:hAnsi="Courier New"/>
                                  <w:spacing w:val="-2"/>
                                  <w:sz w:val="18"/>
                                </w:rPr>
                                <w:t>legend(</w:t>
                              </w:r>
                              <w:r>
                                <w:rPr>
                                  <w:rFonts w:ascii="Courier New" w:hAnsi="Courier New"/>
                                  <w:color w:val="FF0000"/>
                                  <w:spacing w:val="-2"/>
                                  <w:sz w:val="18"/>
                                </w:rPr>
                                <w:t>'show'</w:t>
                              </w:r>
                              <w:r>
                                <w:rPr>
                                  <w:rFonts w:ascii="Courier New" w:hAnsi="Courier New"/>
                                  <w:spacing w:val="-2"/>
                                  <w:sz w:val="18"/>
                                </w:rPr>
                                <w:t>);</w:t>
                              </w:r>
                            </w:p>
                            <w:p>
                              <w:pPr>
                                <w:spacing w:before="1"/>
                                <w:ind w:left="59" w:right="0" w:firstLine="0"/>
                                <w:jc w:val="left"/>
                                <w:rPr>
                                  <w:rFonts w:ascii="Courier New" w:hAnsi="Courier New"/>
                                  <w:sz w:val="18"/>
                                </w:rPr>
                              </w:pPr>
                              <w:r>
                                <w:rPr>
                                  <w:rFonts w:ascii="Courier New" w:hAnsi="Courier New"/>
                                  <w:sz w:val="18"/>
                                </w:rPr>
                                <w:t>grid</w:t>
                              </w:r>
                              <w:r>
                                <w:rPr>
                                  <w:rFonts w:ascii="Courier New" w:hAnsi="Courier New"/>
                                  <w:spacing w:val="-9"/>
                                  <w:sz w:val="18"/>
                                </w:rPr>
                                <w:t> </w:t>
                              </w:r>
                              <w:r>
                                <w:rPr>
                                  <w:rFonts w:ascii="Courier New" w:hAnsi="Courier New"/>
                                  <w:spacing w:val="-5"/>
                                  <w:sz w:val="18"/>
                                </w:rPr>
                                <w:t>on;</w:t>
                              </w:r>
                            </w:p>
                            <w:p>
                              <w:pPr>
                                <w:spacing w:line="240" w:lineRule="auto" w:before="124"/>
                                <w:rPr>
                                  <w:rFonts w:ascii="Courier New"/>
                                  <w:sz w:val="18"/>
                                </w:rPr>
                              </w:pPr>
                            </w:p>
                            <w:p>
                              <w:pPr>
                                <w:spacing w:line="312" w:lineRule="auto" w:before="0"/>
                                <w:ind w:left="59" w:right="2201" w:firstLine="0"/>
                                <w:jc w:val="left"/>
                                <w:rPr>
                                  <w:rFonts w:ascii="Courier New"/>
                                  <w:sz w:val="18"/>
                                </w:rPr>
                              </w:pPr>
                              <w:r>
                                <w:rPr>
                                  <w:rFonts w:ascii="Courier New"/>
                                  <w:sz w:val="18"/>
                                </w:rPr>
                                <w:t>% Menyimpan hasil ke file CSV </w:t>
                              </w:r>
                              <w:r>
                                <w:rPr>
                                  <w:rFonts w:ascii="Courier New"/>
                                  <w:color w:val="0000FF"/>
                                  <w:sz w:val="18"/>
                                </w:rPr>
                                <w:t>for</w:t>
                              </w:r>
                              <w:r>
                                <w:rPr>
                                  <w:rFonts w:ascii="Courier New"/>
                                  <w:color w:val="0000FF"/>
                                  <w:spacing w:val="-17"/>
                                  <w:sz w:val="18"/>
                                </w:rPr>
                                <w:t> </w:t>
                              </w:r>
                              <w:r>
                                <w:rPr>
                                  <w:rFonts w:ascii="Courier New"/>
                                  <w:sz w:val="18"/>
                                </w:rPr>
                                <w:t>j</w:t>
                              </w:r>
                              <w:r>
                                <w:rPr>
                                  <w:rFonts w:ascii="Courier New"/>
                                  <w:spacing w:val="-17"/>
                                  <w:sz w:val="18"/>
                                </w:rPr>
                                <w:t> </w:t>
                              </w:r>
                              <w:r>
                                <w:rPr>
                                  <w:rFonts w:ascii="Courier New"/>
                                  <w:sz w:val="18"/>
                                </w:rPr>
                                <w:t>=</w:t>
                              </w:r>
                              <w:r>
                                <w:rPr>
                                  <w:rFonts w:ascii="Courier New"/>
                                  <w:spacing w:val="-17"/>
                                  <w:sz w:val="18"/>
                                </w:rPr>
                                <w:t> </w:t>
                              </w:r>
                              <w:r>
                                <w:rPr>
                                  <w:rFonts w:ascii="Courier New"/>
                                  <w:sz w:val="18"/>
                                </w:rPr>
                                <w:t>1:length(eta_2_values)</w:t>
                              </w:r>
                            </w:p>
                            <w:p>
                              <w:pPr>
                                <w:spacing w:before="2"/>
                                <w:ind w:left="382" w:right="0" w:firstLine="0"/>
                                <w:jc w:val="left"/>
                                <w:rPr>
                                  <w:rFonts w:ascii="Courier New"/>
                                  <w:sz w:val="18"/>
                                </w:rPr>
                              </w:pPr>
                              <w:r>
                                <w:rPr>
                                  <w:rFonts w:ascii="Courier New"/>
                                  <w:sz w:val="18"/>
                                </w:rPr>
                                <w:t>filename</w:t>
                              </w:r>
                              <w:r>
                                <w:rPr>
                                  <w:rFonts w:ascii="Courier New"/>
                                  <w:spacing w:val="-10"/>
                                  <w:sz w:val="18"/>
                                </w:rPr>
                                <w:t> </w:t>
                              </w:r>
                              <w:r>
                                <w:rPr>
                                  <w:rFonts w:ascii="Courier New"/>
                                  <w:sz w:val="18"/>
                                </w:rPr>
                                <w:t>=</w:t>
                              </w:r>
                              <w:r>
                                <w:rPr>
                                  <w:rFonts w:ascii="Courier New"/>
                                  <w:spacing w:val="-9"/>
                                  <w:sz w:val="18"/>
                                </w:rPr>
                                <w:t> </w:t>
                              </w:r>
                              <w:r>
                                <w:rPr>
                                  <w:rFonts w:ascii="Courier New"/>
                                  <w:spacing w:val="-2"/>
                                  <w:sz w:val="18"/>
                                </w:rPr>
                                <w:t>sprintf(</w:t>
                              </w:r>
                              <w:r>
                                <w:rPr>
                                  <w:rFonts w:ascii="Courier New"/>
                                  <w:color w:val="FF0000"/>
                                  <w:spacing w:val="-2"/>
                                  <w:sz w:val="18"/>
                                </w:rPr>
                                <w:t>'penerapan_RTH_eta2_</w:t>
                              </w:r>
                            </w:p>
                            <w:p>
                              <w:pPr>
                                <w:spacing w:line="312" w:lineRule="auto" w:before="62"/>
                                <w:ind w:left="382" w:right="473" w:firstLine="0"/>
                                <w:jc w:val="left"/>
                                <w:rPr>
                                  <w:rFonts w:ascii="Courier New" w:hAnsi="Courier New"/>
                                  <w:sz w:val="18"/>
                                </w:rPr>
                              </w:pPr>
                              <w:r>
                                <w:rPr>
                                  <w:rFonts w:ascii="Courier New" w:hAnsi="Courier New"/>
                                  <w:color w:val="FF0000"/>
                                  <w:sz w:val="18"/>
                                </w:rPr>
                                <w:t>%.5f.csv'</w:t>
                              </w:r>
                              <w:r>
                                <w:rPr>
                                  <w:rFonts w:ascii="Courier New" w:hAnsi="Courier New"/>
                                  <w:sz w:val="18"/>
                                </w:rPr>
                                <w:t>, eta_2_values(j)); csvwrite(filename,</w:t>
                              </w:r>
                              <w:r>
                                <w:rPr>
                                  <w:rFonts w:ascii="Courier New" w:hAnsi="Courier New"/>
                                  <w:spacing w:val="-29"/>
                                  <w:sz w:val="18"/>
                                </w:rPr>
                                <w:t> </w:t>
                              </w:r>
                              <w:r>
                                <w:rPr>
                                  <w:rFonts w:ascii="Courier New" w:hAnsi="Courier New"/>
                                  <w:sz w:val="18"/>
                                </w:rPr>
                                <w:t>[t</w:t>
                              </w:r>
                              <w:r>
                                <w:rPr>
                                  <w:rFonts w:ascii="Courier New" w:hAnsi="Courier New"/>
                                  <w:color w:val="FF0000"/>
                                  <w:sz w:val="18"/>
                                </w:rPr>
                                <w:t>'</w:t>
                              </w:r>
                              <w:r>
                                <w:rPr>
                                  <w:rFonts w:ascii="Courier New" w:hAnsi="Courier New"/>
                                  <w:color w:val="FF0000"/>
                                  <w:spacing w:val="-27"/>
                                  <w:sz w:val="18"/>
                                </w:rPr>
                                <w:t> </w:t>
                              </w:r>
                              <w:r>
                                <w:rPr>
                                  <w:rFonts w:ascii="Courier New" w:hAnsi="Courier New"/>
                                  <w:color w:val="FF0000"/>
                                  <w:sz w:val="18"/>
                                </w:rPr>
                                <w:t>results_all(:,:,j)]); fprintf('</w:t>
                              </w:r>
                              <w:r>
                                <w:rPr>
                                  <w:rFonts w:ascii="Courier New" w:hAnsi="Courier New"/>
                                  <w:sz w:val="18"/>
                                </w:rPr>
                                <w:t>Hasil simulasi dengan \\eta_2 =</w:t>
                              </w:r>
                            </w:p>
                            <w:p>
                              <w:pPr>
                                <w:spacing w:line="312" w:lineRule="auto" w:before="2"/>
                                <w:ind w:left="382" w:right="0" w:firstLine="0"/>
                                <w:jc w:val="left"/>
                                <w:rPr>
                                  <w:rFonts w:ascii="Courier New" w:hAnsi="Courier New"/>
                                  <w:sz w:val="18"/>
                                </w:rPr>
                              </w:pPr>
                              <w:r>
                                <w:rPr>
                                  <w:rFonts w:ascii="Courier New" w:hAnsi="Courier New"/>
                                  <w:sz w:val="18"/>
                                </w:rPr>
                                <w:t>%.5f</w:t>
                              </w:r>
                              <w:r>
                                <w:rPr>
                                  <w:rFonts w:ascii="Courier New" w:hAnsi="Courier New"/>
                                  <w:spacing w:val="-14"/>
                                  <w:sz w:val="18"/>
                                </w:rPr>
                                <w:t> </w:t>
                              </w:r>
                              <w:r>
                                <w:rPr>
                                  <w:rFonts w:ascii="Courier New" w:hAnsi="Courier New"/>
                                  <w:sz w:val="18"/>
                                </w:rPr>
                                <w:t>disimpan</w:t>
                              </w:r>
                              <w:r>
                                <w:rPr>
                                  <w:rFonts w:ascii="Courier New" w:hAnsi="Courier New"/>
                                  <w:spacing w:val="-14"/>
                                  <w:sz w:val="18"/>
                                </w:rPr>
                                <w:t> </w:t>
                              </w:r>
                              <w:r>
                                <w:rPr>
                                  <w:rFonts w:ascii="Courier New" w:hAnsi="Courier New"/>
                                  <w:sz w:val="18"/>
                                </w:rPr>
                                <w:t>ke:</w:t>
                              </w:r>
                              <w:r>
                                <w:rPr>
                                  <w:rFonts w:ascii="Courier New" w:hAnsi="Courier New"/>
                                  <w:spacing w:val="-14"/>
                                  <w:sz w:val="18"/>
                                </w:rPr>
                                <w:t> </w:t>
                              </w:r>
                              <w:r>
                                <w:rPr>
                                  <w:rFonts w:ascii="Courier New" w:hAnsi="Courier New"/>
                                  <w:sz w:val="18"/>
                                </w:rPr>
                                <w:t>%s\n</w:t>
                              </w:r>
                              <w:r>
                                <w:rPr>
                                  <w:rFonts w:ascii="Courier New" w:hAnsi="Courier New"/>
                                  <w:color w:val="FF0000"/>
                                  <w:sz w:val="18"/>
                                </w:rPr>
                                <w:t>',</w:t>
                              </w:r>
                              <w:r>
                                <w:rPr>
                                  <w:rFonts w:ascii="Courier New" w:hAnsi="Courier New"/>
                                  <w:color w:val="FF0000"/>
                                  <w:spacing w:val="-14"/>
                                  <w:sz w:val="18"/>
                                </w:rPr>
                                <w:t> </w:t>
                              </w:r>
                              <w:r>
                                <w:rPr>
                                  <w:rFonts w:ascii="Courier New" w:hAnsi="Courier New"/>
                                  <w:color w:val="FF0000"/>
                                  <w:sz w:val="18"/>
                                </w:rPr>
                                <w:t>eta_2_values(j), </w:t>
                              </w:r>
                              <w:r>
                                <w:rPr>
                                  <w:rFonts w:ascii="Courier New" w:hAnsi="Courier New"/>
                                  <w:color w:val="FF0000"/>
                                  <w:spacing w:val="-2"/>
                                  <w:sz w:val="18"/>
                                </w:rPr>
                                <w:t>filename);</w:t>
                              </w:r>
                            </w:p>
                            <w:p>
                              <w:pPr>
                                <w:spacing w:before="2"/>
                                <w:ind w:left="59" w:right="0" w:firstLine="0"/>
                                <w:jc w:val="left"/>
                                <w:rPr>
                                  <w:rFonts w:ascii="Courier New"/>
                                  <w:sz w:val="18"/>
                                </w:rPr>
                              </w:pPr>
                              <w:r>
                                <w:rPr>
                                  <w:rFonts w:ascii="Courier New"/>
                                  <w:color w:val="FF0000"/>
                                  <w:spacing w:val="-5"/>
                                  <w:sz w:val="18"/>
                                </w:rPr>
                                <w:t>end</w:t>
                              </w:r>
                            </w:p>
                          </w:txbxContent>
                        </wps:txbx>
                        <wps:bodyPr wrap="square" lIns="0" tIns="0" rIns="0" bIns="0" rtlCol="0">
                          <a:noAutofit/>
                        </wps:bodyPr>
                      </wps:wsp>
                    </wpg:wgp>
                  </a:graphicData>
                </a:graphic>
              </wp:inline>
            </w:drawing>
          </mc:Choice>
          <mc:Fallback>
            <w:pict>
              <v:group style="width:285.650pt;height:256pt;mso-position-horizontal-relative:char;mso-position-vertical-relative:line" id="docshapegroup1412" coordorigin="0,0" coordsize="5713,5120">
                <v:shape style="position:absolute;left:0;top:0;width:5713;height:5120" id="docshape1413" coordorigin="0,0" coordsize="5713,5120" path="m4,266l4,0m5709,266l5709,0m4,532l4,266m5709,532l5709,266m4,798l4,532m5709,798l5709,532m4,1063l4,798m5709,1063l5709,798m4,1329l4,1063m5709,1329l5709,1063m4,1595l4,1329m5709,1595l5709,1329m4,1861l4,1595m5709,1861l5709,1595m4,2127l4,1861m5709,2127l5709,1861m4,2393l4,2127m5709,2393l5709,2127m4,2659l4,2393m5709,2659l5709,2393m4,2924l4,2659m5709,2924l5709,2659m4,3190l4,2924m5709,3190l5709,2924m4,3456l4,3190m5709,3456l5709,3190m4,3722l4,3456m5709,3722l5709,3456m4,3988l4,3722m5709,3988l5709,3722m4,4254l4,3988m5709,4254l5709,3988m4,4520l4,4254m5709,4520l5709,4254m4,4786l4,4520m5709,4786l5709,4520m4,5051l4,4786m5709,5051l5709,4786m4,5119l4,5051m0,5115l68,5115m68,5115l5645,5115m5645,5115l5713,5115m5709,5119l5709,5051e" filled="false" stroked="true" strokeweight=".3985pt" strokecolor="#000000">
                  <v:path arrowok="t"/>
                  <v:stroke dashstyle="solid"/>
                </v:shape>
                <v:shape style="position:absolute;left:7;top:0;width:5697;height:5112" type="#_x0000_t202" id="docshape1414" filled="false" stroked="false">
                  <v:textbox inset="0,0,0,0">
                    <w:txbxContent>
                      <w:p>
                        <w:pPr>
                          <w:spacing w:line="312" w:lineRule="auto" w:before="36"/>
                          <w:ind w:left="382" w:right="0" w:firstLine="0"/>
                          <w:jc w:val="left"/>
                          <w:rPr>
                            <w:rFonts w:ascii="Courier New"/>
                            <w:sz w:val="18"/>
                          </w:rPr>
                        </w:pPr>
                        <w:r>
                          <w:rPr>
                            <w:rFonts w:ascii="Courier New"/>
                            <w:sz w:val="18"/>
                          </w:rPr>
                          <w:t>plot(t, results_all(:,1,j), colors(j), </w:t>
                        </w:r>
                        <w:r>
                          <w:rPr>
                            <w:rFonts w:ascii="Courier New"/>
                            <w:color w:val="FF0000"/>
                            <w:sz w:val="18"/>
                          </w:rPr>
                          <w:t>'LineWidth'</w:t>
                        </w:r>
                        <w:r>
                          <w:rPr>
                            <w:rFonts w:ascii="Courier New"/>
                            <w:sz w:val="18"/>
                          </w:rPr>
                          <w:t>,</w:t>
                        </w:r>
                        <w:r>
                          <w:rPr>
                            <w:rFonts w:ascii="Courier New"/>
                            <w:spacing w:val="-18"/>
                            <w:sz w:val="18"/>
                          </w:rPr>
                          <w:t> </w:t>
                        </w:r>
                        <w:r>
                          <w:rPr>
                            <w:rFonts w:ascii="Courier New"/>
                            <w:sz w:val="18"/>
                          </w:rPr>
                          <w:t>2,</w:t>
                        </w:r>
                        <w:r>
                          <w:rPr>
                            <w:rFonts w:ascii="Courier New"/>
                            <w:spacing w:val="-18"/>
                            <w:sz w:val="18"/>
                          </w:rPr>
                          <w:t> </w:t>
                        </w:r>
                        <w:r>
                          <w:rPr>
                            <w:rFonts w:ascii="Courier New"/>
                            <w:color w:val="FF0000"/>
                            <w:sz w:val="18"/>
                          </w:rPr>
                          <w:t>'DisplayName'</w:t>
                        </w:r>
                        <w:r>
                          <w:rPr>
                            <w:rFonts w:ascii="Courier New"/>
                            <w:sz w:val="18"/>
                          </w:rPr>
                          <w:t>,</w:t>
                        </w:r>
                        <w:r>
                          <w:rPr>
                            <w:rFonts w:ascii="Courier New"/>
                            <w:spacing w:val="-18"/>
                            <w:sz w:val="18"/>
                          </w:rPr>
                          <w:t> </w:t>
                        </w:r>
                        <w:r>
                          <w:rPr>
                            <w:rFonts w:ascii="Courier New"/>
                            <w:sz w:val="18"/>
                          </w:rPr>
                          <w:t>sprintf(</w:t>
                        </w:r>
                        <w:r>
                          <w:rPr>
                            <w:rFonts w:ascii="Courier New"/>
                            <w:color w:val="FF0000"/>
                            <w:sz w:val="18"/>
                          </w:rPr>
                          <w:t>'</w:t>
                        </w:r>
                      </w:p>
                      <w:p>
                        <w:pPr>
                          <w:spacing w:line="312" w:lineRule="auto" w:before="2"/>
                          <w:ind w:left="59" w:right="1402" w:firstLine="322"/>
                          <w:jc w:val="left"/>
                          <w:rPr>
                            <w:rFonts w:ascii="Courier New" w:hAnsi="Courier New"/>
                            <w:sz w:val="18"/>
                          </w:rPr>
                        </w:pPr>
                        <w:r>
                          <w:rPr>
                            <w:rFonts w:ascii="Courier New" w:hAnsi="Courier New"/>
                            <w:color w:val="FF0000"/>
                            <w:sz w:val="18"/>
                          </w:rPr>
                          <w:t>\\pi_4</w:t>
                        </w:r>
                        <w:r>
                          <w:rPr>
                            <w:rFonts w:ascii="Courier New" w:hAnsi="Courier New"/>
                            <w:color w:val="FF0000"/>
                            <w:spacing w:val="-17"/>
                            <w:sz w:val="18"/>
                          </w:rPr>
                          <w:t> </w:t>
                        </w:r>
                        <w:r>
                          <w:rPr>
                            <w:rFonts w:ascii="Courier New" w:hAnsi="Courier New"/>
                            <w:color w:val="FF0000"/>
                            <w:sz w:val="18"/>
                          </w:rPr>
                          <w:t>=</w:t>
                        </w:r>
                        <w:r>
                          <w:rPr>
                            <w:rFonts w:ascii="Courier New" w:hAnsi="Courier New"/>
                            <w:color w:val="FF0000"/>
                            <w:spacing w:val="-17"/>
                            <w:sz w:val="18"/>
                          </w:rPr>
                          <w:t> </w:t>
                        </w:r>
                        <w:r>
                          <w:rPr>
                            <w:rFonts w:ascii="Courier New" w:hAnsi="Courier New"/>
                            <w:color w:val="FF0000"/>
                            <w:sz w:val="18"/>
                          </w:rPr>
                          <w:t>%.5f'</w:t>
                        </w:r>
                        <w:r>
                          <w:rPr>
                            <w:rFonts w:ascii="Courier New" w:hAnsi="Courier New"/>
                            <w:sz w:val="18"/>
                          </w:rPr>
                          <w:t>,</w:t>
                        </w:r>
                        <w:r>
                          <w:rPr>
                            <w:rFonts w:ascii="Courier New" w:hAnsi="Courier New"/>
                            <w:spacing w:val="-17"/>
                            <w:sz w:val="18"/>
                          </w:rPr>
                          <w:t> </w:t>
                        </w:r>
                        <w:r>
                          <w:rPr>
                            <w:rFonts w:ascii="Courier New" w:hAnsi="Courier New"/>
                            <w:sz w:val="18"/>
                          </w:rPr>
                          <w:t>eta_2_values(j))); </w:t>
                        </w:r>
                        <w:r>
                          <w:rPr>
                            <w:rFonts w:ascii="Courier New" w:hAnsi="Courier New"/>
                            <w:color w:val="0000FF"/>
                            <w:spacing w:val="-4"/>
                            <w:sz w:val="18"/>
                          </w:rPr>
                          <w:t>end</w:t>
                        </w:r>
                      </w:p>
                      <w:p>
                        <w:pPr>
                          <w:spacing w:line="312" w:lineRule="auto" w:before="1"/>
                          <w:ind w:left="59" w:right="2201" w:firstLine="0"/>
                          <w:jc w:val="left"/>
                          <w:rPr>
                            <w:rFonts w:ascii="Courier New" w:hAnsi="Courier New"/>
                            <w:sz w:val="18"/>
                          </w:rPr>
                        </w:pPr>
                        <w:r>
                          <w:rPr>
                            <w:rFonts w:ascii="Courier New" w:hAnsi="Courier New"/>
                            <w:sz w:val="18"/>
                          </w:rPr>
                          <w:t>xlabel(</w:t>
                        </w:r>
                        <w:r>
                          <w:rPr>
                            <w:rFonts w:ascii="Courier New" w:hAnsi="Courier New"/>
                            <w:color w:val="FF0000"/>
                            <w:sz w:val="18"/>
                          </w:rPr>
                          <w:t>'Waktu (Tahun)'</w:t>
                        </w:r>
                        <w:r>
                          <w:rPr>
                            <w:rFonts w:ascii="Courier New" w:hAnsi="Courier New"/>
                            <w:sz w:val="18"/>
                          </w:rPr>
                          <w:t>); ylabel(</w:t>
                        </w:r>
                        <w:r>
                          <w:rPr>
                            <w:rFonts w:ascii="Courier New" w:hAnsi="Courier New"/>
                            <w:color w:val="FF0000"/>
                            <w:sz w:val="18"/>
                          </w:rPr>
                          <w:t>'H</w:t>
                        </w:r>
                        <w:r>
                          <w:rPr>
                            <w:rFonts w:ascii="Courier New" w:hAnsi="Courier New"/>
                            <w:color w:val="FF0000"/>
                            <w:spacing w:val="-25"/>
                            <w:sz w:val="18"/>
                          </w:rPr>
                          <w:t> </w:t>
                        </w:r>
                        <w:r>
                          <w:rPr>
                            <w:rFonts w:ascii="Courier New" w:hAnsi="Courier New"/>
                            <w:color w:val="FF0000"/>
                            <w:sz w:val="18"/>
                          </w:rPr>
                          <w:t>(Populasi</w:t>
                        </w:r>
                        <w:r>
                          <w:rPr>
                            <w:rFonts w:ascii="Courier New" w:hAnsi="Courier New"/>
                            <w:color w:val="FF0000"/>
                            <w:spacing w:val="-25"/>
                            <w:sz w:val="18"/>
                          </w:rPr>
                          <w:t> </w:t>
                        </w:r>
                        <w:r>
                          <w:rPr>
                            <w:rFonts w:ascii="Courier New" w:hAnsi="Courier New"/>
                            <w:color w:val="FF0000"/>
                            <w:sz w:val="18"/>
                          </w:rPr>
                          <w:t>Manusia)'</w:t>
                        </w:r>
                        <w:r>
                          <w:rPr>
                            <w:rFonts w:ascii="Courier New" w:hAnsi="Courier New"/>
                            <w:sz w:val="18"/>
                          </w:rPr>
                          <w:t>);</w:t>
                        </w:r>
                      </w:p>
                      <w:p>
                        <w:pPr>
                          <w:spacing w:line="312" w:lineRule="auto" w:before="2"/>
                          <w:ind w:left="59" w:right="473" w:firstLine="0"/>
                          <w:jc w:val="left"/>
                          <w:rPr>
                            <w:rFonts w:ascii="Courier New" w:hAnsi="Courier New"/>
                            <w:sz w:val="18"/>
                          </w:rPr>
                        </w:pPr>
                        <w:r>
                          <w:rPr>
                            <w:rFonts w:ascii="Courier New" w:hAnsi="Courier New"/>
                            <w:sz w:val="18"/>
                          </w:rPr>
                          <w:t>title(</w:t>
                        </w:r>
                        <w:r>
                          <w:rPr>
                            <w:rFonts w:ascii="Courier New" w:hAnsi="Courier New"/>
                            <w:color w:val="FF0000"/>
                            <w:sz w:val="18"/>
                          </w:rPr>
                          <w:t>'Dinamika</w:t>
                        </w:r>
                        <w:r>
                          <w:rPr>
                            <w:rFonts w:ascii="Courier New" w:hAnsi="Courier New"/>
                            <w:color w:val="FF0000"/>
                            <w:spacing w:val="-26"/>
                            <w:sz w:val="18"/>
                          </w:rPr>
                          <w:t> </w:t>
                        </w:r>
                        <w:r>
                          <w:rPr>
                            <w:rFonts w:ascii="Courier New" w:hAnsi="Courier New"/>
                            <w:color w:val="FF0000"/>
                            <w:sz w:val="18"/>
                          </w:rPr>
                          <w:t>Populasi</w:t>
                        </w:r>
                        <w:r>
                          <w:rPr>
                            <w:rFonts w:ascii="Courier New" w:hAnsi="Courier New"/>
                            <w:color w:val="FF0000"/>
                            <w:spacing w:val="-26"/>
                            <w:sz w:val="18"/>
                          </w:rPr>
                          <w:t> </w:t>
                        </w:r>
                        <w:r>
                          <w:rPr>
                            <w:rFonts w:ascii="Courier New" w:hAnsi="Courier New"/>
                            <w:color w:val="FF0000"/>
                            <w:sz w:val="18"/>
                          </w:rPr>
                          <w:t>Manusia'</w:t>
                        </w:r>
                        <w:r>
                          <w:rPr>
                            <w:rFonts w:ascii="Courier New" w:hAnsi="Courier New"/>
                            <w:sz w:val="18"/>
                          </w:rPr>
                          <w:t>); </w:t>
                        </w:r>
                        <w:r>
                          <w:rPr>
                            <w:rFonts w:ascii="Courier New" w:hAnsi="Courier New"/>
                            <w:spacing w:val="-2"/>
                            <w:sz w:val="18"/>
                          </w:rPr>
                          <w:t>legend(</w:t>
                        </w:r>
                        <w:r>
                          <w:rPr>
                            <w:rFonts w:ascii="Courier New" w:hAnsi="Courier New"/>
                            <w:color w:val="FF0000"/>
                            <w:spacing w:val="-2"/>
                            <w:sz w:val="18"/>
                          </w:rPr>
                          <w:t>'show'</w:t>
                        </w:r>
                        <w:r>
                          <w:rPr>
                            <w:rFonts w:ascii="Courier New" w:hAnsi="Courier New"/>
                            <w:spacing w:val="-2"/>
                            <w:sz w:val="18"/>
                          </w:rPr>
                          <w:t>);</w:t>
                        </w:r>
                      </w:p>
                      <w:p>
                        <w:pPr>
                          <w:spacing w:before="1"/>
                          <w:ind w:left="59" w:right="0" w:firstLine="0"/>
                          <w:jc w:val="left"/>
                          <w:rPr>
                            <w:rFonts w:ascii="Courier New" w:hAnsi="Courier New"/>
                            <w:sz w:val="18"/>
                          </w:rPr>
                        </w:pPr>
                        <w:r>
                          <w:rPr>
                            <w:rFonts w:ascii="Courier New" w:hAnsi="Courier New"/>
                            <w:sz w:val="18"/>
                          </w:rPr>
                          <w:t>grid</w:t>
                        </w:r>
                        <w:r>
                          <w:rPr>
                            <w:rFonts w:ascii="Courier New" w:hAnsi="Courier New"/>
                            <w:spacing w:val="-9"/>
                            <w:sz w:val="18"/>
                          </w:rPr>
                          <w:t> </w:t>
                        </w:r>
                        <w:r>
                          <w:rPr>
                            <w:rFonts w:ascii="Courier New" w:hAnsi="Courier New"/>
                            <w:spacing w:val="-5"/>
                            <w:sz w:val="18"/>
                          </w:rPr>
                          <w:t>on;</w:t>
                        </w:r>
                      </w:p>
                      <w:p>
                        <w:pPr>
                          <w:spacing w:line="240" w:lineRule="auto" w:before="124"/>
                          <w:rPr>
                            <w:rFonts w:ascii="Courier New"/>
                            <w:sz w:val="18"/>
                          </w:rPr>
                        </w:pPr>
                      </w:p>
                      <w:p>
                        <w:pPr>
                          <w:spacing w:line="312" w:lineRule="auto" w:before="0"/>
                          <w:ind w:left="59" w:right="2201" w:firstLine="0"/>
                          <w:jc w:val="left"/>
                          <w:rPr>
                            <w:rFonts w:ascii="Courier New"/>
                            <w:sz w:val="18"/>
                          </w:rPr>
                        </w:pPr>
                        <w:r>
                          <w:rPr>
                            <w:rFonts w:ascii="Courier New"/>
                            <w:sz w:val="18"/>
                          </w:rPr>
                          <w:t>% Menyimpan hasil ke file CSV </w:t>
                        </w:r>
                        <w:r>
                          <w:rPr>
                            <w:rFonts w:ascii="Courier New"/>
                            <w:color w:val="0000FF"/>
                            <w:sz w:val="18"/>
                          </w:rPr>
                          <w:t>for</w:t>
                        </w:r>
                        <w:r>
                          <w:rPr>
                            <w:rFonts w:ascii="Courier New"/>
                            <w:color w:val="0000FF"/>
                            <w:spacing w:val="-17"/>
                            <w:sz w:val="18"/>
                          </w:rPr>
                          <w:t> </w:t>
                        </w:r>
                        <w:r>
                          <w:rPr>
                            <w:rFonts w:ascii="Courier New"/>
                            <w:sz w:val="18"/>
                          </w:rPr>
                          <w:t>j</w:t>
                        </w:r>
                        <w:r>
                          <w:rPr>
                            <w:rFonts w:ascii="Courier New"/>
                            <w:spacing w:val="-17"/>
                            <w:sz w:val="18"/>
                          </w:rPr>
                          <w:t> </w:t>
                        </w:r>
                        <w:r>
                          <w:rPr>
                            <w:rFonts w:ascii="Courier New"/>
                            <w:sz w:val="18"/>
                          </w:rPr>
                          <w:t>=</w:t>
                        </w:r>
                        <w:r>
                          <w:rPr>
                            <w:rFonts w:ascii="Courier New"/>
                            <w:spacing w:val="-17"/>
                            <w:sz w:val="18"/>
                          </w:rPr>
                          <w:t> </w:t>
                        </w:r>
                        <w:r>
                          <w:rPr>
                            <w:rFonts w:ascii="Courier New"/>
                            <w:sz w:val="18"/>
                          </w:rPr>
                          <w:t>1:length(eta_2_values)</w:t>
                        </w:r>
                      </w:p>
                      <w:p>
                        <w:pPr>
                          <w:spacing w:before="2"/>
                          <w:ind w:left="382" w:right="0" w:firstLine="0"/>
                          <w:jc w:val="left"/>
                          <w:rPr>
                            <w:rFonts w:ascii="Courier New"/>
                            <w:sz w:val="18"/>
                          </w:rPr>
                        </w:pPr>
                        <w:r>
                          <w:rPr>
                            <w:rFonts w:ascii="Courier New"/>
                            <w:sz w:val="18"/>
                          </w:rPr>
                          <w:t>filename</w:t>
                        </w:r>
                        <w:r>
                          <w:rPr>
                            <w:rFonts w:ascii="Courier New"/>
                            <w:spacing w:val="-10"/>
                            <w:sz w:val="18"/>
                          </w:rPr>
                          <w:t> </w:t>
                        </w:r>
                        <w:r>
                          <w:rPr>
                            <w:rFonts w:ascii="Courier New"/>
                            <w:sz w:val="18"/>
                          </w:rPr>
                          <w:t>=</w:t>
                        </w:r>
                        <w:r>
                          <w:rPr>
                            <w:rFonts w:ascii="Courier New"/>
                            <w:spacing w:val="-9"/>
                            <w:sz w:val="18"/>
                          </w:rPr>
                          <w:t> </w:t>
                        </w:r>
                        <w:r>
                          <w:rPr>
                            <w:rFonts w:ascii="Courier New"/>
                            <w:spacing w:val="-2"/>
                            <w:sz w:val="18"/>
                          </w:rPr>
                          <w:t>sprintf(</w:t>
                        </w:r>
                        <w:r>
                          <w:rPr>
                            <w:rFonts w:ascii="Courier New"/>
                            <w:color w:val="FF0000"/>
                            <w:spacing w:val="-2"/>
                            <w:sz w:val="18"/>
                          </w:rPr>
                          <w:t>'penerapan_RTH_eta2_</w:t>
                        </w:r>
                      </w:p>
                      <w:p>
                        <w:pPr>
                          <w:spacing w:line="312" w:lineRule="auto" w:before="62"/>
                          <w:ind w:left="382" w:right="473" w:firstLine="0"/>
                          <w:jc w:val="left"/>
                          <w:rPr>
                            <w:rFonts w:ascii="Courier New" w:hAnsi="Courier New"/>
                            <w:sz w:val="18"/>
                          </w:rPr>
                        </w:pPr>
                        <w:r>
                          <w:rPr>
                            <w:rFonts w:ascii="Courier New" w:hAnsi="Courier New"/>
                            <w:color w:val="FF0000"/>
                            <w:sz w:val="18"/>
                          </w:rPr>
                          <w:t>%.5f.csv'</w:t>
                        </w:r>
                        <w:r>
                          <w:rPr>
                            <w:rFonts w:ascii="Courier New" w:hAnsi="Courier New"/>
                            <w:sz w:val="18"/>
                          </w:rPr>
                          <w:t>, eta_2_values(j)); csvwrite(filename,</w:t>
                        </w:r>
                        <w:r>
                          <w:rPr>
                            <w:rFonts w:ascii="Courier New" w:hAnsi="Courier New"/>
                            <w:spacing w:val="-29"/>
                            <w:sz w:val="18"/>
                          </w:rPr>
                          <w:t> </w:t>
                        </w:r>
                        <w:r>
                          <w:rPr>
                            <w:rFonts w:ascii="Courier New" w:hAnsi="Courier New"/>
                            <w:sz w:val="18"/>
                          </w:rPr>
                          <w:t>[t</w:t>
                        </w:r>
                        <w:r>
                          <w:rPr>
                            <w:rFonts w:ascii="Courier New" w:hAnsi="Courier New"/>
                            <w:color w:val="FF0000"/>
                            <w:sz w:val="18"/>
                          </w:rPr>
                          <w:t>'</w:t>
                        </w:r>
                        <w:r>
                          <w:rPr>
                            <w:rFonts w:ascii="Courier New" w:hAnsi="Courier New"/>
                            <w:color w:val="FF0000"/>
                            <w:spacing w:val="-27"/>
                            <w:sz w:val="18"/>
                          </w:rPr>
                          <w:t> </w:t>
                        </w:r>
                        <w:r>
                          <w:rPr>
                            <w:rFonts w:ascii="Courier New" w:hAnsi="Courier New"/>
                            <w:color w:val="FF0000"/>
                            <w:sz w:val="18"/>
                          </w:rPr>
                          <w:t>results_all(:,:,j)]); fprintf('</w:t>
                        </w:r>
                        <w:r>
                          <w:rPr>
                            <w:rFonts w:ascii="Courier New" w:hAnsi="Courier New"/>
                            <w:sz w:val="18"/>
                          </w:rPr>
                          <w:t>Hasil simulasi dengan \\eta_2 =</w:t>
                        </w:r>
                      </w:p>
                      <w:p>
                        <w:pPr>
                          <w:spacing w:line="312" w:lineRule="auto" w:before="2"/>
                          <w:ind w:left="382" w:right="0" w:firstLine="0"/>
                          <w:jc w:val="left"/>
                          <w:rPr>
                            <w:rFonts w:ascii="Courier New" w:hAnsi="Courier New"/>
                            <w:sz w:val="18"/>
                          </w:rPr>
                        </w:pPr>
                        <w:r>
                          <w:rPr>
                            <w:rFonts w:ascii="Courier New" w:hAnsi="Courier New"/>
                            <w:sz w:val="18"/>
                          </w:rPr>
                          <w:t>%.5f</w:t>
                        </w:r>
                        <w:r>
                          <w:rPr>
                            <w:rFonts w:ascii="Courier New" w:hAnsi="Courier New"/>
                            <w:spacing w:val="-14"/>
                            <w:sz w:val="18"/>
                          </w:rPr>
                          <w:t> </w:t>
                        </w:r>
                        <w:r>
                          <w:rPr>
                            <w:rFonts w:ascii="Courier New" w:hAnsi="Courier New"/>
                            <w:sz w:val="18"/>
                          </w:rPr>
                          <w:t>disimpan</w:t>
                        </w:r>
                        <w:r>
                          <w:rPr>
                            <w:rFonts w:ascii="Courier New" w:hAnsi="Courier New"/>
                            <w:spacing w:val="-14"/>
                            <w:sz w:val="18"/>
                          </w:rPr>
                          <w:t> </w:t>
                        </w:r>
                        <w:r>
                          <w:rPr>
                            <w:rFonts w:ascii="Courier New" w:hAnsi="Courier New"/>
                            <w:sz w:val="18"/>
                          </w:rPr>
                          <w:t>ke:</w:t>
                        </w:r>
                        <w:r>
                          <w:rPr>
                            <w:rFonts w:ascii="Courier New" w:hAnsi="Courier New"/>
                            <w:spacing w:val="-14"/>
                            <w:sz w:val="18"/>
                          </w:rPr>
                          <w:t> </w:t>
                        </w:r>
                        <w:r>
                          <w:rPr>
                            <w:rFonts w:ascii="Courier New" w:hAnsi="Courier New"/>
                            <w:sz w:val="18"/>
                          </w:rPr>
                          <w:t>%s\n</w:t>
                        </w:r>
                        <w:r>
                          <w:rPr>
                            <w:rFonts w:ascii="Courier New" w:hAnsi="Courier New"/>
                            <w:color w:val="FF0000"/>
                            <w:sz w:val="18"/>
                          </w:rPr>
                          <w:t>',</w:t>
                        </w:r>
                        <w:r>
                          <w:rPr>
                            <w:rFonts w:ascii="Courier New" w:hAnsi="Courier New"/>
                            <w:color w:val="FF0000"/>
                            <w:spacing w:val="-14"/>
                            <w:sz w:val="18"/>
                          </w:rPr>
                          <w:t> </w:t>
                        </w:r>
                        <w:r>
                          <w:rPr>
                            <w:rFonts w:ascii="Courier New" w:hAnsi="Courier New"/>
                            <w:color w:val="FF0000"/>
                            <w:sz w:val="18"/>
                          </w:rPr>
                          <w:t>eta_2_values(j), </w:t>
                        </w:r>
                        <w:r>
                          <w:rPr>
                            <w:rFonts w:ascii="Courier New" w:hAnsi="Courier New"/>
                            <w:color w:val="FF0000"/>
                            <w:spacing w:val="-2"/>
                            <w:sz w:val="18"/>
                          </w:rPr>
                          <w:t>filename);</w:t>
                        </w:r>
                      </w:p>
                      <w:p>
                        <w:pPr>
                          <w:spacing w:before="2"/>
                          <w:ind w:left="59" w:right="0" w:firstLine="0"/>
                          <w:jc w:val="left"/>
                          <w:rPr>
                            <w:rFonts w:ascii="Courier New"/>
                            <w:sz w:val="18"/>
                          </w:rPr>
                        </w:pPr>
                        <w:r>
                          <w:rPr>
                            <w:rFonts w:ascii="Courier New"/>
                            <w:color w:val="FF0000"/>
                            <w:spacing w:val="-5"/>
                            <w:sz w:val="18"/>
                          </w:rPr>
                          <w:t>end</w:t>
                        </w:r>
                      </w:p>
                    </w:txbxContent>
                  </v:textbox>
                  <w10:wrap type="none"/>
                </v:shape>
              </v:group>
            </w:pict>
          </mc:Fallback>
        </mc:AlternateContent>
      </w:r>
      <w:r>
        <w:rPr>
          <w:rFonts w:ascii="Courier New"/>
          <w:sz w:val="20"/>
        </w:rPr>
      </w:r>
    </w:p>
    <w:p>
      <w:pPr>
        <w:pStyle w:val="BodyText"/>
        <w:spacing w:after="0"/>
        <w:rPr>
          <w:rFonts w:ascii="Courier New"/>
          <w:sz w:val="20"/>
        </w:rPr>
        <w:sectPr>
          <w:pgSz w:w="8400" w:h="11910"/>
          <w:pgMar w:header="252" w:footer="0" w:top="480" w:bottom="280" w:left="0" w:right="0"/>
        </w:sectPr>
      </w:pPr>
    </w:p>
    <w:p>
      <w:pPr>
        <w:pStyle w:val="BodyText"/>
        <w:spacing w:before="209"/>
        <w:rPr>
          <w:rFonts w:ascii="Courier New"/>
        </w:rPr>
      </w:pPr>
    </w:p>
    <w:p>
      <w:pPr>
        <w:pStyle w:val="Heading2"/>
        <w:ind w:left="1133"/>
        <w:jc w:val="both"/>
        <w:rPr>
          <w:rFonts w:ascii="Calibri"/>
          <w:b w:val="0"/>
        </w:rPr>
      </w:pPr>
      <w:r>
        <w:rPr/>
        <w:t>Lampiran</w:t>
      </w:r>
      <w:r>
        <w:rPr>
          <w:spacing w:val="-2"/>
        </w:rPr>
        <w:t> </w:t>
      </w:r>
      <w:r>
        <w:rPr/>
        <w:t>5.</w:t>
      </w:r>
      <w:r>
        <w:rPr>
          <w:spacing w:val="17"/>
        </w:rPr>
        <w:t> </w:t>
      </w:r>
      <w:r>
        <w:rPr/>
        <w:t>Ketidakstabilan</w:t>
      </w:r>
      <w:r>
        <w:rPr>
          <w:spacing w:val="-2"/>
        </w:rPr>
        <w:t> </w:t>
      </w:r>
      <w:r>
        <w:rPr/>
        <w:t>Titik</w:t>
      </w:r>
      <w:r>
        <w:rPr>
          <w:spacing w:val="-1"/>
        </w:rPr>
        <w:t> </w:t>
      </w:r>
      <w:r>
        <w:rPr/>
        <w:t>Ekuilibrium</w:t>
      </w:r>
      <w:r>
        <w:rPr>
          <w:spacing w:val="-2"/>
        </w:rPr>
        <w:t> </w:t>
      </w:r>
      <w:r>
        <w:rPr>
          <w:rFonts w:ascii="Cambria"/>
          <w:b w:val="0"/>
        </w:rPr>
        <w:t>E</w:t>
      </w:r>
      <w:r>
        <w:rPr>
          <w:rFonts w:ascii="Calibri"/>
          <w:b w:val="0"/>
          <w:vertAlign w:val="subscript"/>
        </w:rPr>
        <w:t>2</w:t>
      </w:r>
      <w:r>
        <w:rPr>
          <w:rFonts w:ascii="Calibri"/>
          <w:b w:val="0"/>
          <w:spacing w:val="12"/>
          <w:vertAlign w:val="baseline"/>
        </w:rPr>
        <w:t> </w:t>
      </w:r>
      <w:r>
        <w:rPr>
          <w:vertAlign w:val="baseline"/>
        </w:rPr>
        <w:t>dan</w:t>
      </w:r>
      <w:r>
        <w:rPr>
          <w:spacing w:val="-2"/>
          <w:vertAlign w:val="baseline"/>
        </w:rPr>
        <w:t> </w:t>
      </w:r>
      <w:r>
        <w:rPr>
          <w:rFonts w:ascii="Cambria"/>
          <w:b w:val="0"/>
          <w:spacing w:val="-5"/>
          <w:vertAlign w:val="baseline"/>
        </w:rPr>
        <w:t>E</w:t>
      </w:r>
      <w:r>
        <w:rPr>
          <w:rFonts w:ascii="Calibri"/>
          <w:b w:val="0"/>
          <w:spacing w:val="-5"/>
          <w:vertAlign w:val="subscript"/>
        </w:rPr>
        <w:t>4</w:t>
      </w:r>
    </w:p>
    <w:p>
      <w:pPr>
        <w:pStyle w:val="BodyText"/>
        <w:rPr>
          <w:rFonts w:ascii="Calibri"/>
        </w:rPr>
      </w:pPr>
    </w:p>
    <w:p>
      <w:pPr>
        <w:pStyle w:val="BodyText"/>
        <w:spacing w:before="90"/>
        <w:rPr>
          <w:rFonts w:ascii="Calibri"/>
        </w:rPr>
      </w:pPr>
    </w:p>
    <w:p>
      <w:pPr>
        <w:pStyle w:val="BodyText"/>
        <w:spacing w:line="307" w:lineRule="auto"/>
        <w:ind w:left="1133" w:right="1131"/>
        <w:jc w:val="both"/>
      </w:pPr>
      <w:r>
        <w:rPr/>
        <w:t>Keterangan</w:t>
      </w:r>
      <w:r>
        <w:rPr>
          <w:spacing w:val="-13"/>
        </w:rPr>
        <w:t> </w:t>
      </w:r>
      <w:r>
        <w:rPr/>
        <w:t>: Pada</w:t>
      </w:r>
      <w:r>
        <w:rPr>
          <w:spacing w:val="-13"/>
        </w:rPr>
        <w:t> </w:t>
      </w:r>
      <w:r>
        <w:rPr/>
        <w:t>Program</w:t>
      </w:r>
      <w:r>
        <w:rPr>
          <w:spacing w:val="-13"/>
        </w:rPr>
        <w:t> </w:t>
      </w:r>
      <w:r>
        <w:rPr/>
        <w:t>berikut,</w:t>
      </w:r>
      <w:r>
        <w:rPr>
          <w:spacing w:val="-13"/>
        </w:rPr>
        <w:t> </w:t>
      </w:r>
      <w:r>
        <w:rPr/>
        <w:t>simbol</w:t>
      </w:r>
      <w:r>
        <w:rPr>
          <w:spacing w:val="-13"/>
        </w:rPr>
        <w:t> </w:t>
      </w:r>
      <w:r>
        <w:rPr>
          <w:rFonts w:ascii="Cambria"/>
          <w:w w:val="105"/>
        </w:rPr>
        <w:t>I</w:t>
      </w:r>
      <w:r>
        <w:rPr>
          <w:rFonts w:ascii="Cambria"/>
          <w:w w:val="105"/>
        </w:rPr>
        <w:t> </w:t>
      </w:r>
      <w:r>
        <w:rPr/>
        <w:t>(jasa</w:t>
      </w:r>
      <w:r>
        <w:rPr>
          <w:spacing w:val="-13"/>
        </w:rPr>
        <w:t> </w:t>
      </w:r>
      <w:r>
        <w:rPr/>
        <w:t>lingkungan)</w:t>
      </w:r>
      <w:r>
        <w:rPr>
          <w:spacing w:val="-13"/>
        </w:rPr>
        <w:t> </w:t>
      </w:r>
      <w:r>
        <w:rPr/>
        <w:t>diubah menjadi </w:t>
      </w:r>
      <w:r>
        <w:rPr>
          <w:rFonts w:ascii="Cambria"/>
        </w:rPr>
        <w:t>S</w:t>
      </w:r>
      <w:r>
        <w:rPr/>
        <w:t>, karena </w:t>
      </w:r>
      <w:r>
        <w:rPr>
          <w:rFonts w:ascii="Cambria"/>
          <w:w w:val="105"/>
        </w:rPr>
        <w:t>I</w:t>
      </w:r>
      <w:r>
        <w:rPr>
          <w:rFonts w:ascii="Cambria"/>
          <w:w w:val="105"/>
        </w:rPr>
        <w:t> </w:t>
      </w:r>
      <w:r>
        <w:rPr/>
        <w:t>dalam </w:t>
      </w:r>
      <w:r>
        <w:rPr>
          <w:i/>
        </w:rPr>
        <w:t>Maple </w:t>
      </w:r>
      <w:r>
        <w:rPr/>
        <w:t>teridentifikasi sebagai bilangan </w:t>
      </w:r>
      <w:r>
        <w:rPr>
          <w:spacing w:val="-2"/>
        </w:rPr>
        <w:t>imajiner.</w:t>
      </w:r>
    </w:p>
    <w:p>
      <w:pPr>
        <w:pStyle w:val="ListParagraph"/>
        <w:numPr>
          <w:ilvl w:val="0"/>
          <w:numId w:val="51"/>
        </w:numPr>
        <w:tabs>
          <w:tab w:pos="1678" w:val="left" w:leader="none"/>
        </w:tabs>
        <w:spacing w:line="240" w:lineRule="auto" w:before="241" w:after="0"/>
        <w:ind w:left="1678" w:right="0" w:hanging="244"/>
        <w:jc w:val="left"/>
        <w:rPr>
          <w:rFonts w:ascii="Calibri"/>
          <w:sz w:val="22"/>
        </w:rPr>
      </w:pPr>
      <w:r>
        <w:rPr>
          <w:spacing w:val="-2"/>
          <w:sz w:val="22"/>
        </w:rPr>
        <w:t>Ketidakstabilan</w:t>
      </w:r>
      <w:r>
        <w:rPr>
          <w:spacing w:val="-7"/>
          <w:sz w:val="22"/>
        </w:rPr>
        <w:t> </w:t>
      </w:r>
      <w:r>
        <w:rPr>
          <w:spacing w:val="-2"/>
          <w:sz w:val="22"/>
        </w:rPr>
        <w:t>Titik</w:t>
      </w:r>
      <w:r>
        <w:rPr>
          <w:spacing w:val="-6"/>
          <w:sz w:val="22"/>
        </w:rPr>
        <w:t> </w:t>
      </w:r>
      <w:r>
        <w:rPr>
          <w:spacing w:val="-2"/>
          <w:sz w:val="22"/>
        </w:rPr>
        <w:t>Ekuilibrium</w:t>
      </w:r>
      <w:r>
        <w:rPr>
          <w:spacing w:val="-6"/>
          <w:sz w:val="22"/>
        </w:rPr>
        <w:t> </w:t>
      </w:r>
      <w:r>
        <w:rPr>
          <w:rFonts w:ascii="Cambria"/>
          <w:spacing w:val="-5"/>
          <w:sz w:val="22"/>
        </w:rPr>
        <w:t>E</w:t>
      </w:r>
      <w:r>
        <w:rPr>
          <w:rFonts w:ascii="Calibri"/>
          <w:spacing w:val="-5"/>
          <w:sz w:val="22"/>
          <w:vertAlign w:val="subscript"/>
        </w:rPr>
        <w:t>2</w:t>
      </w:r>
    </w:p>
    <w:p>
      <w:pPr>
        <w:pStyle w:val="Heading2"/>
        <w:spacing w:before="117"/>
        <w:rPr>
          <w:rFonts w:ascii="Comic Sans MS"/>
        </w:rPr>
      </w:pPr>
      <w:r>
        <w:rPr>
          <w:rFonts w:ascii="Comic Sans MS"/>
        </w:rPr>
        <mc:AlternateContent>
          <mc:Choice Requires="wps">
            <w:drawing>
              <wp:anchor distT="0" distB="0" distL="0" distR="0" allowOverlap="1" layoutInCell="1" locked="0" behindDoc="1" simplePos="0" relativeHeight="480966656">
                <wp:simplePos x="0" y="0"/>
                <wp:positionH relativeFrom="page">
                  <wp:posOffset>1023340</wp:posOffset>
                </wp:positionH>
                <wp:positionV relativeFrom="paragraph">
                  <wp:posOffset>316970</wp:posOffset>
                </wp:positionV>
                <wp:extent cx="3627754" cy="4279265"/>
                <wp:effectExtent l="0" t="0" r="0" b="0"/>
                <wp:wrapNone/>
                <wp:docPr id="1624" name="Graphic 1624"/>
                <wp:cNvGraphicFramePr>
                  <a:graphicFrameLocks/>
                </wp:cNvGraphicFramePr>
                <a:graphic>
                  <a:graphicData uri="http://schemas.microsoft.com/office/word/2010/wordprocessingShape">
                    <wps:wsp>
                      <wps:cNvPr id="1624" name="Graphic 1624"/>
                      <wps:cNvSpPr/>
                      <wps:spPr>
                        <a:xfrm>
                          <a:off x="0" y="0"/>
                          <a:ext cx="3627754" cy="4279265"/>
                        </a:xfrm>
                        <a:custGeom>
                          <a:avLst/>
                          <a:gdLst/>
                          <a:ahLst/>
                          <a:cxnLst/>
                          <a:rect l="l" t="t" r="r" b="b"/>
                          <a:pathLst>
                            <a:path w="3627754" h="4279265">
                              <a:moveTo>
                                <a:pt x="2539" y="43014"/>
                              </a:moveTo>
                              <a:lnTo>
                                <a:pt x="2539" y="0"/>
                              </a:lnTo>
                            </a:path>
                            <a:path w="3627754" h="4279265">
                              <a:moveTo>
                                <a:pt x="0" y="2527"/>
                              </a:moveTo>
                              <a:lnTo>
                                <a:pt x="43027" y="2527"/>
                              </a:lnTo>
                            </a:path>
                            <a:path w="3627754" h="4279265">
                              <a:moveTo>
                                <a:pt x="43027" y="2527"/>
                              </a:moveTo>
                              <a:lnTo>
                                <a:pt x="3584663" y="2527"/>
                              </a:lnTo>
                            </a:path>
                            <a:path w="3627754" h="4279265">
                              <a:moveTo>
                                <a:pt x="3584663" y="2527"/>
                              </a:moveTo>
                              <a:lnTo>
                                <a:pt x="3627678" y="2527"/>
                              </a:lnTo>
                            </a:path>
                            <a:path w="3627754" h="4279265">
                              <a:moveTo>
                                <a:pt x="3625151" y="43014"/>
                              </a:moveTo>
                              <a:lnTo>
                                <a:pt x="3625151" y="0"/>
                              </a:lnTo>
                            </a:path>
                            <a:path w="3627754" h="4279265">
                              <a:moveTo>
                                <a:pt x="2539" y="227190"/>
                              </a:moveTo>
                              <a:lnTo>
                                <a:pt x="2539" y="43014"/>
                              </a:lnTo>
                            </a:path>
                            <a:path w="3627754" h="4279265">
                              <a:moveTo>
                                <a:pt x="3625151" y="227190"/>
                              </a:moveTo>
                              <a:lnTo>
                                <a:pt x="3625151" y="43014"/>
                              </a:lnTo>
                            </a:path>
                            <a:path w="3627754" h="4279265">
                              <a:moveTo>
                                <a:pt x="2539" y="411352"/>
                              </a:moveTo>
                              <a:lnTo>
                                <a:pt x="2539" y="227190"/>
                              </a:lnTo>
                            </a:path>
                            <a:path w="3627754" h="4279265">
                              <a:moveTo>
                                <a:pt x="3625151" y="411352"/>
                              </a:moveTo>
                              <a:lnTo>
                                <a:pt x="3625151" y="227190"/>
                              </a:lnTo>
                            </a:path>
                            <a:path w="3627754" h="4279265">
                              <a:moveTo>
                                <a:pt x="2539" y="595528"/>
                              </a:moveTo>
                              <a:lnTo>
                                <a:pt x="2539" y="411352"/>
                              </a:lnTo>
                            </a:path>
                            <a:path w="3627754" h="4279265">
                              <a:moveTo>
                                <a:pt x="3625151" y="595528"/>
                              </a:moveTo>
                              <a:lnTo>
                                <a:pt x="3625151" y="411352"/>
                              </a:lnTo>
                            </a:path>
                            <a:path w="3627754" h="4279265">
                              <a:moveTo>
                                <a:pt x="2539" y="779691"/>
                              </a:moveTo>
                              <a:lnTo>
                                <a:pt x="2539" y="595528"/>
                              </a:lnTo>
                            </a:path>
                            <a:path w="3627754" h="4279265">
                              <a:moveTo>
                                <a:pt x="3625151" y="779691"/>
                              </a:moveTo>
                              <a:lnTo>
                                <a:pt x="3625151" y="595528"/>
                              </a:lnTo>
                            </a:path>
                            <a:path w="3627754" h="4279265">
                              <a:moveTo>
                                <a:pt x="2539" y="963866"/>
                              </a:moveTo>
                              <a:lnTo>
                                <a:pt x="2539" y="779691"/>
                              </a:lnTo>
                            </a:path>
                            <a:path w="3627754" h="4279265">
                              <a:moveTo>
                                <a:pt x="3625151" y="963866"/>
                              </a:moveTo>
                              <a:lnTo>
                                <a:pt x="3625151" y="779691"/>
                              </a:lnTo>
                            </a:path>
                            <a:path w="3627754" h="4279265">
                              <a:moveTo>
                                <a:pt x="2539" y="1148041"/>
                              </a:moveTo>
                              <a:lnTo>
                                <a:pt x="2539" y="963866"/>
                              </a:lnTo>
                            </a:path>
                            <a:path w="3627754" h="4279265">
                              <a:moveTo>
                                <a:pt x="3625151" y="1148041"/>
                              </a:moveTo>
                              <a:lnTo>
                                <a:pt x="3625151" y="963866"/>
                              </a:lnTo>
                            </a:path>
                            <a:path w="3627754" h="4279265">
                              <a:moveTo>
                                <a:pt x="2539" y="1332204"/>
                              </a:moveTo>
                              <a:lnTo>
                                <a:pt x="2539" y="1148041"/>
                              </a:lnTo>
                            </a:path>
                            <a:path w="3627754" h="4279265">
                              <a:moveTo>
                                <a:pt x="3625151" y="1332204"/>
                              </a:moveTo>
                              <a:lnTo>
                                <a:pt x="3625151" y="1148041"/>
                              </a:lnTo>
                            </a:path>
                            <a:path w="3627754" h="4279265">
                              <a:moveTo>
                                <a:pt x="2539" y="1516379"/>
                              </a:moveTo>
                              <a:lnTo>
                                <a:pt x="2539" y="1332204"/>
                              </a:lnTo>
                            </a:path>
                            <a:path w="3627754" h="4279265">
                              <a:moveTo>
                                <a:pt x="3625151" y="1516379"/>
                              </a:moveTo>
                              <a:lnTo>
                                <a:pt x="3625151" y="1332204"/>
                              </a:lnTo>
                            </a:path>
                            <a:path w="3627754" h="4279265">
                              <a:moveTo>
                                <a:pt x="2539" y="1700542"/>
                              </a:moveTo>
                              <a:lnTo>
                                <a:pt x="2539" y="1516379"/>
                              </a:lnTo>
                            </a:path>
                            <a:path w="3627754" h="4279265">
                              <a:moveTo>
                                <a:pt x="3625151" y="1700542"/>
                              </a:moveTo>
                              <a:lnTo>
                                <a:pt x="3625151" y="1516379"/>
                              </a:lnTo>
                            </a:path>
                            <a:path w="3627754" h="4279265">
                              <a:moveTo>
                                <a:pt x="2539" y="1884718"/>
                              </a:moveTo>
                              <a:lnTo>
                                <a:pt x="2539" y="1700542"/>
                              </a:lnTo>
                            </a:path>
                            <a:path w="3627754" h="4279265">
                              <a:moveTo>
                                <a:pt x="3625151" y="1884718"/>
                              </a:moveTo>
                              <a:lnTo>
                                <a:pt x="3625151" y="1700542"/>
                              </a:lnTo>
                            </a:path>
                            <a:path w="3627754" h="4279265">
                              <a:moveTo>
                                <a:pt x="2539" y="2068880"/>
                              </a:moveTo>
                              <a:lnTo>
                                <a:pt x="2539" y="1884718"/>
                              </a:lnTo>
                            </a:path>
                            <a:path w="3627754" h="4279265">
                              <a:moveTo>
                                <a:pt x="3625151" y="2068880"/>
                              </a:moveTo>
                              <a:lnTo>
                                <a:pt x="3625151" y="1884718"/>
                              </a:lnTo>
                            </a:path>
                            <a:path w="3627754" h="4279265">
                              <a:moveTo>
                                <a:pt x="2539" y="2253056"/>
                              </a:moveTo>
                              <a:lnTo>
                                <a:pt x="2539" y="2068880"/>
                              </a:lnTo>
                            </a:path>
                            <a:path w="3627754" h="4279265">
                              <a:moveTo>
                                <a:pt x="3625151" y="2253056"/>
                              </a:moveTo>
                              <a:lnTo>
                                <a:pt x="3625151" y="2068880"/>
                              </a:lnTo>
                            </a:path>
                            <a:path w="3627754" h="4279265">
                              <a:moveTo>
                                <a:pt x="2539" y="2437231"/>
                              </a:moveTo>
                              <a:lnTo>
                                <a:pt x="2539" y="2253056"/>
                              </a:lnTo>
                            </a:path>
                            <a:path w="3627754" h="4279265">
                              <a:moveTo>
                                <a:pt x="3625151" y="2437231"/>
                              </a:moveTo>
                              <a:lnTo>
                                <a:pt x="3625151" y="2253056"/>
                              </a:lnTo>
                            </a:path>
                            <a:path w="3627754" h="4279265">
                              <a:moveTo>
                                <a:pt x="2539" y="2621394"/>
                              </a:moveTo>
                              <a:lnTo>
                                <a:pt x="2539" y="2437231"/>
                              </a:lnTo>
                            </a:path>
                            <a:path w="3627754" h="4279265">
                              <a:moveTo>
                                <a:pt x="3625151" y="2621394"/>
                              </a:moveTo>
                              <a:lnTo>
                                <a:pt x="3625151" y="2437231"/>
                              </a:lnTo>
                            </a:path>
                            <a:path w="3627754" h="4279265">
                              <a:moveTo>
                                <a:pt x="2539" y="2805569"/>
                              </a:moveTo>
                              <a:lnTo>
                                <a:pt x="2539" y="2621394"/>
                              </a:lnTo>
                            </a:path>
                            <a:path w="3627754" h="4279265">
                              <a:moveTo>
                                <a:pt x="3625151" y="2805569"/>
                              </a:moveTo>
                              <a:lnTo>
                                <a:pt x="3625151" y="2621394"/>
                              </a:lnTo>
                            </a:path>
                            <a:path w="3627754" h="4279265">
                              <a:moveTo>
                                <a:pt x="2539" y="2989732"/>
                              </a:moveTo>
                              <a:lnTo>
                                <a:pt x="2539" y="2805569"/>
                              </a:lnTo>
                            </a:path>
                            <a:path w="3627754" h="4279265">
                              <a:moveTo>
                                <a:pt x="3625151" y="2989732"/>
                              </a:moveTo>
                              <a:lnTo>
                                <a:pt x="3625151" y="2805569"/>
                              </a:lnTo>
                            </a:path>
                            <a:path w="3627754" h="4279265">
                              <a:moveTo>
                                <a:pt x="2539" y="3173907"/>
                              </a:moveTo>
                              <a:lnTo>
                                <a:pt x="2539" y="2989732"/>
                              </a:lnTo>
                            </a:path>
                            <a:path w="3627754" h="4279265">
                              <a:moveTo>
                                <a:pt x="3625151" y="3173907"/>
                              </a:moveTo>
                              <a:lnTo>
                                <a:pt x="3625151" y="2989732"/>
                              </a:lnTo>
                            </a:path>
                            <a:path w="3627754" h="4279265">
                              <a:moveTo>
                                <a:pt x="2539" y="3358070"/>
                              </a:moveTo>
                              <a:lnTo>
                                <a:pt x="2539" y="3173907"/>
                              </a:lnTo>
                            </a:path>
                            <a:path w="3627754" h="4279265">
                              <a:moveTo>
                                <a:pt x="3625151" y="3358070"/>
                              </a:moveTo>
                              <a:lnTo>
                                <a:pt x="3625151" y="3173907"/>
                              </a:lnTo>
                            </a:path>
                            <a:path w="3627754" h="4279265">
                              <a:moveTo>
                                <a:pt x="2539" y="3542245"/>
                              </a:moveTo>
                              <a:lnTo>
                                <a:pt x="2539" y="3358070"/>
                              </a:lnTo>
                            </a:path>
                            <a:path w="3627754" h="4279265">
                              <a:moveTo>
                                <a:pt x="3625151" y="3542245"/>
                              </a:moveTo>
                              <a:lnTo>
                                <a:pt x="3625151" y="3358070"/>
                              </a:lnTo>
                            </a:path>
                            <a:path w="3627754" h="4279265">
                              <a:moveTo>
                                <a:pt x="2539" y="3726421"/>
                              </a:moveTo>
                              <a:lnTo>
                                <a:pt x="2539" y="3542245"/>
                              </a:lnTo>
                            </a:path>
                            <a:path w="3627754" h="4279265">
                              <a:moveTo>
                                <a:pt x="3625151" y="3726421"/>
                              </a:moveTo>
                              <a:lnTo>
                                <a:pt x="3625151" y="3542245"/>
                              </a:lnTo>
                            </a:path>
                            <a:path w="3627754" h="4279265">
                              <a:moveTo>
                                <a:pt x="2539" y="3910583"/>
                              </a:moveTo>
                              <a:lnTo>
                                <a:pt x="2539" y="3726421"/>
                              </a:lnTo>
                            </a:path>
                            <a:path w="3627754" h="4279265">
                              <a:moveTo>
                                <a:pt x="3625151" y="3910583"/>
                              </a:moveTo>
                              <a:lnTo>
                                <a:pt x="3625151" y="3726421"/>
                              </a:lnTo>
                            </a:path>
                            <a:path w="3627754" h="4279265">
                              <a:moveTo>
                                <a:pt x="2539" y="4094759"/>
                              </a:moveTo>
                              <a:lnTo>
                                <a:pt x="2539" y="3910583"/>
                              </a:lnTo>
                            </a:path>
                            <a:path w="3627754" h="4279265">
                              <a:moveTo>
                                <a:pt x="3625151" y="4094759"/>
                              </a:moveTo>
                              <a:lnTo>
                                <a:pt x="3625151" y="3910583"/>
                              </a:lnTo>
                            </a:path>
                            <a:path w="3627754" h="4279265">
                              <a:moveTo>
                                <a:pt x="2539" y="4278922"/>
                              </a:moveTo>
                              <a:lnTo>
                                <a:pt x="2539" y="4094759"/>
                              </a:lnTo>
                            </a:path>
                            <a:path w="3627754" h="4279265">
                              <a:moveTo>
                                <a:pt x="3625151" y="4278922"/>
                              </a:moveTo>
                              <a:lnTo>
                                <a:pt x="3625151" y="4094759"/>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24.958294pt;width:285.650pt;height:336.95pt;mso-position-horizontal-relative:page;mso-position-vertical-relative:paragraph;z-index:-22349824" id="docshape1415" coordorigin="1612,499" coordsize="5713,6739" path="m1616,567l1616,499m1612,503l1679,503m1679,503l7257,503m7257,503l7324,503m7320,567l7320,499m1616,857l1616,567m7320,857l7320,567m1616,1147l1616,857m7320,1147l7320,857m1616,1437l1616,1147m7320,1437l7320,1147m1616,1727l1616,1437m7320,1727l7320,1437m1616,2017l1616,1727m7320,2017l7320,1727m1616,2307l1616,2017m7320,2307l7320,2017m1616,2597l1616,2307m7320,2597l7320,2307m1616,2887l1616,2597m7320,2887l7320,2597m1616,3177l1616,2887m7320,3177l7320,2887m1616,3467l1616,3177m7320,3467l7320,3177m1616,3757l1616,3467m7320,3757l7320,3467m1616,4047l1616,3757m7320,4047l7320,3757m1616,4337l1616,4047m7320,4337l7320,4047m1616,4627l1616,4337m7320,4627l7320,4337m1616,4917l1616,4627m7320,4917l7320,4627m1616,5207l1616,4917m7320,5207l7320,4917m1616,5497l1616,5207m7320,5497l7320,5207m1616,5787l1616,5497m7320,5787l7320,5497m1616,6078l1616,5787m7320,6078l7320,5787m1616,6368l1616,6078m7320,6368l7320,6078m1616,6658l1616,6368m7320,6658l7320,6368m1616,6948l1616,6658m7320,6948l7320,6658m1616,7238l1616,6948m7320,7238l7320,6948e" filled="false" stroked="true" strokeweight=".3985pt" strokecolor="#000000">
                <v:path arrowok="t"/>
                <v:stroke dashstyle="solid"/>
                <w10:wrap type="none"/>
              </v:shape>
            </w:pict>
          </mc:Fallback>
        </mc:AlternateContent>
      </w:r>
      <w:r>
        <w:rPr/>
        <w:t>Penentuan</w:t>
      </w:r>
      <w:r>
        <w:rPr>
          <w:spacing w:val="-4"/>
        </w:rPr>
        <w:t> </w:t>
      </w:r>
      <w:r>
        <w:rPr/>
        <w:t>Titik</w:t>
      </w:r>
      <w:r>
        <w:rPr>
          <w:spacing w:val="-3"/>
        </w:rPr>
        <w:t> </w:t>
      </w:r>
      <w:r>
        <w:rPr/>
        <w:t>Ekuilibrium</w:t>
      </w:r>
      <w:r>
        <w:rPr>
          <w:spacing w:val="-4"/>
        </w:rPr>
        <w:t> </w:t>
      </w:r>
      <w:r>
        <w:rPr>
          <w:rFonts w:ascii="Georgia"/>
          <w:i/>
          <w:spacing w:val="-5"/>
        </w:rPr>
        <w:t>E</w:t>
      </w:r>
      <w:r>
        <w:rPr>
          <w:rFonts w:ascii="Comic Sans MS"/>
          <w:spacing w:val="-5"/>
          <w:vertAlign w:val="subscript"/>
        </w:rPr>
        <w:t>2</w:t>
      </w:r>
    </w:p>
    <w:p>
      <w:pPr>
        <w:spacing w:line="307" w:lineRule="auto" w:before="180"/>
        <w:ind w:left="1679" w:right="1129" w:firstLine="0"/>
        <w:jc w:val="left"/>
        <w:rPr>
          <w:rFonts w:ascii="Courier New"/>
          <w:sz w:val="20"/>
        </w:rPr>
      </w:pPr>
      <w:r>
        <w:rPr>
          <w:rFonts w:ascii="Courier New"/>
          <w:sz w:val="20"/>
        </w:rPr>
        <w:t>restart:</w:t>
      </w:r>
      <w:r>
        <w:rPr>
          <w:rFonts w:ascii="Courier New"/>
          <w:spacing w:val="-22"/>
          <w:sz w:val="20"/>
        </w:rPr>
        <w:t> </w:t>
      </w:r>
      <w:r>
        <w:rPr>
          <w:rFonts w:ascii="Courier New"/>
          <w:color w:val="0000FF"/>
          <w:sz w:val="20"/>
        </w:rPr>
        <w:t>with</w:t>
      </w:r>
      <w:r>
        <w:rPr>
          <w:rFonts w:ascii="Courier New"/>
          <w:color w:val="0000FF"/>
          <w:spacing w:val="-22"/>
          <w:sz w:val="20"/>
        </w:rPr>
        <w:t> </w:t>
      </w:r>
      <w:r>
        <w:rPr>
          <w:rFonts w:ascii="Courier New"/>
          <w:sz w:val="20"/>
        </w:rPr>
        <w:t>(VectorCalculus):</w:t>
      </w:r>
      <w:r>
        <w:rPr>
          <w:rFonts w:ascii="Courier New"/>
          <w:color w:val="0000FF"/>
          <w:sz w:val="20"/>
        </w:rPr>
        <w:t>with </w:t>
      </w:r>
      <w:r>
        <w:rPr>
          <w:rFonts w:ascii="Courier New"/>
          <w:spacing w:val="-2"/>
          <w:sz w:val="20"/>
        </w:rPr>
        <w:t>(LinearAlgebra)</w:t>
      </w:r>
    </w:p>
    <w:p>
      <w:pPr>
        <w:spacing w:line="307" w:lineRule="auto" w:before="0"/>
        <w:ind w:left="1679" w:right="1129" w:firstLine="0"/>
        <w:jc w:val="left"/>
        <w:rPr>
          <w:rFonts w:ascii="Courier New" w:hAnsi="Courier New"/>
          <w:sz w:val="20"/>
        </w:rPr>
      </w:pPr>
      <w:r>
        <w:rPr>
          <w:rFonts w:ascii="Courier New" w:hAnsi="Courier New"/>
          <w:sz w:val="20"/>
        </w:rPr>
        <w:t>:</w:t>
      </w:r>
      <w:r>
        <w:rPr>
          <w:rFonts w:ascii="Courier New" w:hAnsi="Courier New"/>
          <w:spacing w:val="-24"/>
          <w:sz w:val="20"/>
        </w:rPr>
        <w:t> </w:t>
      </w:r>
      <w:r>
        <w:rPr>
          <w:rFonts w:ascii="Courier New" w:hAnsi="Courier New"/>
          <w:color w:val="0000FF"/>
          <w:sz w:val="20"/>
        </w:rPr>
        <w:t>with</w:t>
      </w:r>
      <w:r>
        <w:rPr>
          <w:rFonts w:ascii="Courier New" w:hAnsi="Courier New"/>
          <w:color w:val="0000FF"/>
          <w:spacing w:val="-24"/>
          <w:sz w:val="20"/>
        </w:rPr>
        <w:t> </w:t>
      </w:r>
      <w:r>
        <w:rPr>
          <w:rFonts w:ascii="Courier New" w:hAnsi="Courier New"/>
          <w:sz w:val="20"/>
        </w:rPr>
        <w:t>(plots):</w:t>
      </w:r>
      <w:r>
        <w:rPr>
          <w:rFonts w:ascii="Courier New" w:hAnsi="Courier New"/>
          <w:color w:val="0000FF"/>
          <w:sz w:val="20"/>
        </w:rPr>
        <w:t>with</w:t>
      </w:r>
      <w:r>
        <w:rPr>
          <w:rFonts w:ascii="Courier New" w:hAnsi="Courier New"/>
          <w:sz w:val="20"/>
        </w:rPr>
        <w:t>(DEtools):</w:t>
      </w:r>
      <w:r>
        <w:rPr>
          <w:rFonts w:ascii="Courier New" w:hAnsi="Courier New"/>
          <w:color w:val="0000FF"/>
          <w:sz w:val="20"/>
        </w:rPr>
        <w:t>with</w:t>
      </w:r>
      <w:r>
        <w:rPr>
          <w:rFonts w:ascii="Courier New" w:hAnsi="Courier New"/>
          <w:sz w:val="20"/>
        </w:rPr>
        <w:t>(linalg): </w:t>
      </w:r>
      <w:r>
        <w:rPr>
          <w:rFonts w:ascii="Courier New" w:hAnsi="Courier New"/>
          <w:color w:val="0000FF"/>
          <w:sz w:val="20"/>
        </w:rPr>
        <w:t>print</w:t>
      </w:r>
      <w:r>
        <w:rPr>
          <w:rFonts w:ascii="Courier New" w:hAnsi="Courier New"/>
          <w:sz w:val="20"/>
        </w:rPr>
        <w:t>(</w:t>
      </w:r>
      <w:r>
        <w:rPr>
          <w:rFonts w:ascii="Courier New" w:hAnsi="Courier New"/>
          <w:color w:val="FF0000"/>
          <w:sz w:val="20"/>
        </w:rPr>
        <w:t>"Model matematika"</w:t>
      </w:r>
      <w:r>
        <w:rPr>
          <w:rFonts w:ascii="Courier New" w:hAnsi="Courier New"/>
          <w:sz w:val="20"/>
        </w:rPr>
        <w:t>);</w:t>
      </w:r>
    </w:p>
    <w:p>
      <w:pPr>
        <w:spacing w:line="307" w:lineRule="auto" w:before="0"/>
        <w:ind w:left="1679" w:right="1448" w:firstLine="0"/>
        <w:jc w:val="left"/>
        <w:rPr>
          <w:rFonts w:ascii="Courier New" w:hAnsi="Courier New"/>
          <w:sz w:val="20"/>
        </w:rPr>
      </w:pPr>
      <w:r>
        <w:rPr>
          <w:rFonts w:ascii="Courier New" w:hAnsi="Courier New"/>
          <w:spacing w:val="-2"/>
          <w:sz w:val="20"/>
        </w:rPr>
        <w:t>dH:=eta1*H*(1-H/k1)+eta2*beta3*H*S-eta3*C*H; dC:=pi1+pi2*H-pi3*C-pi4*R*C;</w:t>
      </w:r>
    </w:p>
    <w:p>
      <w:pPr>
        <w:spacing w:line="307" w:lineRule="auto" w:before="0"/>
        <w:ind w:left="1679" w:right="1688" w:firstLine="0"/>
        <w:jc w:val="left"/>
        <w:rPr>
          <w:rFonts w:ascii="Courier New" w:hAnsi="Courier New"/>
          <w:sz w:val="20"/>
        </w:rPr>
      </w:pPr>
      <w:r>
        <w:rPr>
          <w:rFonts w:ascii="Courier New" w:hAnsi="Courier New"/>
          <w:spacing w:val="-2"/>
          <w:sz w:val="20"/>
        </w:rPr>
        <w:t>dR:=tau1*R*(1-R/k2)+tau2*pi4*R*C-tau3*R*H; dS:=beta1*R-beta2*S-beta3*H*S;</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"Menentukan</w:t>
      </w:r>
      <w:r>
        <w:rPr>
          <w:rFonts w:ascii="Courier New" w:hAnsi="Courier New"/>
          <w:color w:val="FF0000"/>
          <w:spacing w:val="-17"/>
          <w:sz w:val="20"/>
        </w:rPr>
        <w:t> </w:t>
      </w:r>
      <w:r>
        <w:rPr>
          <w:rFonts w:ascii="Courier New" w:hAnsi="Courier New"/>
          <w:color w:val="FF0000"/>
          <w:sz w:val="20"/>
        </w:rPr>
        <w:t>persamaan</w:t>
      </w:r>
      <w:r>
        <w:rPr>
          <w:rFonts w:ascii="Courier New" w:hAnsi="Courier New"/>
          <w:color w:val="FF0000"/>
          <w:spacing w:val="-17"/>
          <w:sz w:val="20"/>
        </w:rPr>
        <w:t> </w:t>
      </w:r>
      <w:r>
        <w:rPr>
          <w:rFonts w:ascii="Courier New" w:hAnsi="Courier New"/>
          <w:color w:val="FF0000"/>
          <w:sz w:val="20"/>
        </w:rPr>
        <w:t>titik</w:t>
      </w:r>
      <w:r>
        <w:rPr>
          <w:rFonts w:ascii="Courier New" w:hAnsi="Courier New"/>
          <w:color w:val="FF0000"/>
          <w:spacing w:val="-17"/>
          <w:sz w:val="20"/>
        </w:rPr>
        <w:t> </w:t>
      </w:r>
      <w:r>
        <w:rPr>
          <w:rFonts w:ascii="Courier New" w:hAnsi="Courier New"/>
          <w:color w:val="FF0000"/>
          <w:sz w:val="20"/>
        </w:rPr>
        <w:t>ekuilibrium </w:t>
      </w:r>
      <w:r>
        <w:rPr>
          <w:rFonts w:ascii="Courier New" w:hAnsi="Courier New"/>
          <w:color w:val="FF0000"/>
          <w:spacing w:val="-2"/>
          <w:sz w:val="20"/>
        </w:rPr>
        <w:t>E_2"</w:t>
      </w:r>
      <w:r>
        <w:rPr>
          <w:rFonts w:ascii="Courier New" w:hAnsi="Courier New"/>
          <w:spacing w:val="-2"/>
          <w:sz w:val="20"/>
        </w:rPr>
        <w:t>);</w:t>
      </w:r>
    </w:p>
    <w:p>
      <w:pPr>
        <w:spacing w:line="307" w:lineRule="auto" w:before="0"/>
        <w:ind w:left="1679" w:right="2233" w:firstLine="0"/>
        <w:jc w:val="left"/>
        <w:rPr>
          <w:rFonts w:ascii="Courier New" w:hAnsi="Courier New"/>
          <w:sz w:val="20"/>
        </w:rPr>
      </w:pPr>
      <w:r>
        <w:rPr>
          <w:rFonts w:ascii="Courier New" w:hAnsi="Courier New"/>
          <w:spacing w:val="-2"/>
          <w:sz w:val="20"/>
        </w:rPr>
        <w:t>E:=</w:t>
      </w:r>
      <w:r>
        <w:rPr>
          <w:rFonts w:ascii="Courier New" w:hAnsi="Courier New"/>
          <w:color w:val="0000FF"/>
          <w:spacing w:val="-2"/>
          <w:sz w:val="20"/>
        </w:rPr>
        <w:t>solve</w:t>
      </w:r>
      <w:r>
        <w:rPr>
          <w:rFonts w:ascii="Courier New" w:hAnsi="Courier New"/>
          <w:spacing w:val="-2"/>
          <w:sz w:val="20"/>
        </w:rPr>
        <w:t>({dH,dC,dR,dS},{H,C,R,S}): E[3];</w:t>
      </w:r>
    </w:p>
    <w:p>
      <w:pPr>
        <w:pStyle w:val="BodyText"/>
        <w:spacing w:before="64"/>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"Mendefinisikan</w:t>
      </w:r>
      <w:r>
        <w:rPr>
          <w:rFonts w:ascii="Courier New" w:hAnsi="Courier New"/>
          <w:color w:val="FF0000"/>
          <w:spacing w:val="-17"/>
          <w:sz w:val="20"/>
        </w:rPr>
        <w:t> </w:t>
      </w:r>
      <w:r>
        <w:rPr>
          <w:rFonts w:ascii="Courier New" w:hAnsi="Courier New"/>
          <w:color w:val="FF0000"/>
          <w:sz w:val="20"/>
        </w:rPr>
        <w:t>parameter</w:t>
      </w:r>
      <w:r>
        <w:rPr>
          <w:rFonts w:ascii="Courier New" w:hAnsi="Courier New"/>
          <w:color w:val="FF0000"/>
          <w:spacing w:val="-17"/>
          <w:sz w:val="20"/>
        </w:rPr>
        <w:t> </w:t>
      </w:r>
      <w:r>
        <w:rPr>
          <w:rFonts w:ascii="Courier New" w:hAnsi="Courier New"/>
          <w:color w:val="FF0000"/>
          <w:sz w:val="20"/>
        </w:rPr>
        <w:t>sesuai</w:t>
      </w:r>
      <w:r>
        <w:rPr>
          <w:rFonts w:ascii="Courier New" w:hAnsi="Courier New"/>
          <w:color w:val="FF0000"/>
          <w:spacing w:val="-17"/>
          <w:sz w:val="20"/>
        </w:rPr>
        <w:t> </w:t>
      </w:r>
      <w:r>
        <w:rPr>
          <w:rFonts w:ascii="Courier New" w:hAnsi="Courier New"/>
          <w:color w:val="FF0000"/>
          <w:sz w:val="20"/>
        </w:rPr>
        <w:t>dengan tabel 4.7"</w:t>
      </w:r>
      <w:r>
        <w:rPr>
          <w:rFonts w:ascii="Courier New" w:hAnsi="Courier New"/>
          <w:sz w:val="20"/>
        </w:rPr>
        <w:t>);</w:t>
      </w:r>
    </w:p>
    <w:p>
      <w:pPr>
        <w:spacing w:before="0"/>
        <w:ind w:left="167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3"/>
        <w:ind w:left="167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4"/>
        <w:ind w:left="167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3"/>
        <w:ind w:left="167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4"/>
        <w:ind w:left="167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3"/>
        <w:ind w:left="167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p>
      <w:pPr>
        <w:spacing w:after="0"/>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7" w:after="1"/>
        <w:rPr>
          <w:rFonts w:ascii="Courier New"/>
          <w:sz w:val="20"/>
        </w:rPr>
      </w:pPr>
    </w:p>
    <w:p>
      <w:pPr>
        <w:pStyle w:val="BodyText"/>
        <w:ind w:left="1607"/>
        <w:rPr>
          <w:rFonts w:ascii="Courier New"/>
          <w:sz w:val="20"/>
        </w:rPr>
      </w:pPr>
      <w:r>
        <w:rPr>
          <w:rFonts w:ascii="Courier New"/>
          <w:sz w:val="20"/>
        </w:rPr>
        <mc:AlternateContent>
          <mc:Choice Requires="wps">
            <w:drawing>
              <wp:inline distT="0" distB="0" distL="0" distR="0">
                <wp:extent cx="3627754" cy="3174365"/>
                <wp:effectExtent l="9525" t="0" r="1270" b="6985"/>
                <wp:docPr id="1625" name="Group 1625"/>
                <wp:cNvGraphicFramePr>
                  <a:graphicFrameLocks/>
                </wp:cNvGraphicFramePr>
                <a:graphic>
                  <a:graphicData uri="http://schemas.microsoft.com/office/word/2010/wordprocessingGroup">
                    <wpg:wgp>
                      <wpg:cNvPr id="1625" name="Group 1625"/>
                      <wpg:cNvGrpSpPr/>
                      <wpg:grpSpPr>
                        <a:xfrm>
                          <a:off x="0" y="0"/>
                          <a:ext cx="3627754" cy="3174365"/>
                          <a:chExt cx="3627754" cy="3174365"/>
                        </a:xfrm>
                      </wpg:grpSpPr>
                      <wps:wsp>
                        <wps:cNvPr id="1626" name="Graphic 1626"/>
                        <wps:cNvSpPr/>
                        <wps:spPr>
                          <a:xfrm>
                            <a:off x="0" y="0"/>
                            <a:ext cx="3627754" cy="3174365"/>
                          </a:xfrm>
                          <a:custGeom>
                            <a:avLst/>
                            <a:gdLst/>
                            <a:ahLst/>
                            <a:cxnLst/>
                            <a:rect l="l" t="t" r="r" b="b"/>
                            <a:pathLst>
                              <a:path w="3627754" h="3174365">
                                <a:moveTo>
                                  <a:pt x="2539" y="184162"/>
                                </a:moveTo>
                                <a:lnTo>
                                  <a:pt x="2539" y="0"/>
                                </a:lnTo>
                              </a:path>
                              <a:path w="3627754" h="3174365">
                                <a:moveTo>
                                  <a:pt x="3625151" y="184162"/>
                                </a:moveTo>
                                <a:lnTo>
                                  <a:pt x="3625151" y="0"/>
                                </a:lnTo>
                              </a:path>
                              <a:path w="3627754" h="3174365">
                                <a:moveTo>
                                  <a:pt x="2539" y="368338"/>
                                </a:moveTo>
                                <a:lnTo>
                                  <a:pt x="2539" y="184162"/>
                                </a:lnTo>
                              </a:path>
                              <a:path w="3627754" h="3174365">
                                <a:moveTo>
                                  <a:pt x="3625151" y="368338"/>
                                </a:moveTo>
                                <a:lnTo>
                                  <a:pt x="3625151" y="184162"/>
                                </a:lnTo>
                              </a:path>
                              <a:path w="3627754" h="3174365">
                                <a:moveTo>
                                  <a:pt x="2539" y="552500"/>
                                </a:moveTo>
                                <a:lnTo>
                                  <a:pt x="2539" y="368338"/>
                                </a:lnTo>
                              </a:path>
                              <a:path w="3627754" h="3174365">
                                <a:moveTo>
                                  <a:pt x="3625151" y="552500"/>
                                </a:moveTo>
                                <a:lnTo>
                                  <a:pt x="3625151" y="368338"/>
                                </a:lnTo>
                              </a:path>
                              <a:path w="3627754" h="3174365">
                                <a:moveTo>
                                  <a:pt x="2539" y="736676"/>
                                </a:moveTo>
                                <a:lnTo>
                                  <a:pt x="2539" y="552500"/>
                                </a:lnTo>
                              </a:path>
                              <a:path w="3627754" h="3174365">
                                <a:moveTo>
                                  <a:pt x="3625151" y="736676"/>
                                </a:moveTo>
                                <a:lnTo>
                                  <a:pt x="3625151" y="552500"/>
                                </a:lnTo>
                              </a:path>
                              <a:path w="3627754" h="3174365">
                                <a:moveTo>
                                  <a:pt x="2539" y="920838"/>
                                </a:moveTo>
                                <a:lnTo>
                                  <a:pt x="2539" y="736676"/>
                                </a:lnTo>
                              </a:path>
                              <a:path w="3627754" h="3174365">
                                <a:moveTo>
                                  <a:pt x="3625151" y="920838"/>
                                </a:moveTo>
                                <a:lnTo>
                                  <a:pt x="3625151" y="736676"/>
                                </a:lnTo>
                              </a:path>
                              <a:path w="3627754" h="3174365">
                                <a:moveTo>
                                  <a:pt x="2539" y="1105014"/>
                                </a:moveTo>
                                <a:lnTo>
                                  <a:pt x="2539" y="920838"/>
                                </a:lnTo>
                              </a:path>
                              <a:path w="3627754" h="3174365">
                                <a:moveTo>
                                  <a:pt x="3625151" y="1105014"/>
                                </a:moveTo>
                                <a:lnTo>
                                  <a:pt x="3625151" y="920838"/>
                                </a:lnTo>
                              </a:path>
                              <a:path w="3627754" h="3174365">
                                <a:moveTo>
                                  <a:pt x="2539" y="1289189"/>
                                </a:moveTo>
                                <a:lnTo>
                                  <a:pt x="2539" y="1105014"/>
                                </a:lnTo>
                              </a:path>
                              <a:path w="3627754" h="3174365">
                                <a:moveTo>
                                  <a:pt x="3625151" y="1289189"/>
                                </a:moveTo>
                                <a:lnTo>
                                  <a:pt x="3625151" y="1105014"/>
                                </a:lnTo>
                              </a:path>
                              <a:path w="3627754" h="3174365">
                                <a:moveTo>
                                  <a:pt x="2539" y="1473352"/>
                                </a:moveTo>
                                <a:lnTo>
                                  <a:pt x="2539" y="1289189"/>
                                </a:lnTo>
                              </a:path>
                              <a:path w="3627754" h="3174365">
                                <a:moveTo>
                                  <a:pt x="3625151" y="1473352"/>
                                </a:moveTo>
                                <a:lnTo>
                                  <a:pt x="3625151" y="1289189"/>
                                </a:lnTo>
                              </a:path>
                              <a:path w="3627754" h="3174365">
                                <a:moveTo>
                                  <a:pt x="2539" y="1657527"/>
                                </a:moveTo>
                                <a:lnTo>
                                  <a:pt x="2539" y="1473352"/>
                                </a:lnTo>
                              </a:path>
                              <a:path w="3627754" h="3174365">
                                <a:moveTo>
                                  <a:pt x="3625151" y="1657527"/>
                                </a:moveTo>
                                <a:lnTo>
                                  <a:pt x="3625151" y="1473352"/>
                                </a:lnTo>
                              </a:path>
                              <a:path w="3627754" h="3174365">
                                <a:moveTo>
                                  <a:pt x="2539" y="1841690"/>
                                </a:moveTo>
                                <a:lnTo>
                                  <a:pt x="2539" y="1657527"/>
                                </a:lnTo>
                              </a:path>
                              <a:path w="3627754" h="3174365">
                                <a:moveTo>
                                  <a:pt x="3625151" y="1841690"/>
                                </a:moveTo>
                                <a:lnTo>
                                  <a:pt x="3625151" y="1657527"/>
                                </a:lnTo>
                              </a:path>
                              <a:path w="3627754" h="3174365">
                                <a:moveTo>
                                  <a:pt x="2539" y="2025865"/>
                                </a:moveTo>
                                <a:lnTo>
                                  <a:pt x="2539" y="1841690"/>
                                </a:lnTo>
                              </a:path>
                              <a:path w="3627754" h="3174365">
                                <a:moveTo>
                                  <a:pt x="3625151" y="2025865"/>
                                </a:moveTo>
                                <a:lnTo>
                                  <a:pt x="3625151" y="1841690"/>
                                </a:lnTo>
                              </a:path>
                              <a:path w="3627754" h="3174365">
                                <a:moveTo>
                                  <a:pt x="2539" y="2210028"/>
                                </a:moveTo>
                                <a:lnTo>
                                  <a:pt x="2539" y="2025865"/>
                                </a:lnTo>
                              </a:path>
                              <a:path w="3627754" h="3174365">
                                <a:moveTo>
                                  <a:pt x="3625151" y="2210028"/>
                                </a:moveTo>
                                <a:lnTo>
                                  <a:pt x="3625151" y="2025865"/>
                                </a:lnTo>
                              </a:path>
                              <a:path w="3627754" h="3174365">
                                <a:moveTo>
                                  <a:pt x="2539" y="2394204"/>
                                </a:moveTo>
                                <a:lnTo>
                                  <a:pt x="2539" y="2210028"/>
                                </a:lnTo>
                              </a:path>
                              <a:path w="3627754" h="3174365">
                                <a:moveTo>
                                  <a:pt x="3625151" y="2394204"/>
                                </a:moveTo>
                                <a:lnTo>
                                  <a:pt x="3625151" y="2210028"/>
                                </a:lnTo>
                              </a:path>
                              <a:path w="3627754" h="3174365">
                                <a:moveTo>
                                  <a:pt x="2539" y="2578379"/>
                                </a:moveTo>
                                <a:lnTo>
                                  <a:pt x="2539" y="2394204"/>
                                </a:lnTo>
                              </a:path>
                              <a:path w="3627754" h="3174365">
                                <a:moveTo>
                                  <a:pt x="3625151" y="2578379"/>
                                </a:moveTo>
                                <a:lnTo>
                                  <a:pt x="3625151" y="2394204"/>
                                </a:lnTo>
                              </a:path>
                              <a:path w="3627754" h="3174365">
                                <a:moveTo>
                                  <a:pt x="2539" y="2762542"/>
                                </a:moveTo>
                                <a:lnTo>
                                  <a:pt x="2539" y="2578379"/>
                                </a:lnTo>
                              </a:path>
                              <a:path w="3627754" h="3174365">
                                <a:moveTo>
                                  <a:pt x="3625151" y="2762542"/>
                                </a:moveTo>
                                <a:lnTo>
                                  <a:pt x="3625151" y="2578379"/>
                                </a:lnTo>
                              </a:path>
                              <a:path w="3627754" h="3174365">
                                <a:moveTo>
                                  <a:pt x="2539" y="2946717"/>
                                </a:moveTo>
                                <a:lnTo>
                                  <a:pt x="2539" y="2762542"/>
                                </a:lnTo>
                              </a:path>
                              <a:path w="3627754" h="3174365">
                                <a:moveTo>
                                  <a:pt x="3625151" y="2946717"/>
                                </a:moveTo>
                                <a:lnTo>
                                  <a:pt x="3625151" y="2762542"/>
                                </a:lnTo>
                              </a:path>
                              <a:path w="3627754" h="3174365">
                                <a:moveTo>
                                  <a:pt x="2539" y="3130880"/>
                                </a:moveTo>
                                <a:lnTo>
                                  <a:pt x="2539" y="2946717"/>
                                </a:lnTo>
                              </a:path>
                              <a:path w="3627754" h="3174365">
                                <a:moveTo>
                                  <a:pt x="3625151" y="3130880"/>
                                </a:moveTo>
                                <a:lnTo>
                                  <a:pt x="3625151" y="2946717"/>
                                </a:lnTo>
                              </a:path>
                              <a:path w="3627754" h="3174365">
                                <a:moveTo>
                                  <a:pt x="2539" y="3173907"/>
                                </a:moveTo>
                                <a:lnTo>
                                  <a:pt x="2539" y="3130880"/>
                                </a:lnTo>
                              </a:path>
                              <a:path w="3627754" h="3174365">
                                <a:moveTo>
                                  <a:pt x="0" y="3171367"/>
                                </a:moveTo>
                                <a:lnTo>
                                  <a:pt x="43027" y="3171367"/>
                                </a:lnTo>
                              </a:path>
                              <a:path w="3627754" h="3174365">
                                <a:moveTo>
                                  <a:pt x="43027" y="3171367"/>
                                </a:moveTo>
                                <a:lnTo>
                                  <a:pt x="3584663" y="3171367"/>
                                </a:lnTo>
                              </a:path>
                              <a:path w="3627754" h="3174365">
                                <a:moveTo>
                                  <a:pt x="3584663" y="3171367"/>
                                </a:moveTo>
                                <a:lnTo>
                                  <a:pt x="3627678" y="3171367"/>
                                </a:lnTo>
                              </a:path>
                              <a:path w="3627754" h="3174365">
                                <a:moveTo>
                                  <a:pt x="3625151" y="3173907"/>
                                </a:moveTo>
                                <a:lnTo>
                                  <a:pt x="3625151" y="3130880"/>
                                </a:lnTo>
                              </a:path>
                            </a:pathLst>
                          </a:custGeom>
                          <a:ln w="5060">
                            <a:solidFill>
                              <a:srgbClr val="000000"/>
                            </a:solidFill>
                            <a:prstDash val="solid"/>
                          </a:ln>
                        </wps:spPr>
                        <wps:bodyPr wrap="square" lIns="0" tIns="0" rIns="0" bIns="0" rtlCol="0">
                          <a:prstTxWarp prst="textNoShape">
                            <a:avLst/>
                          </a:prstTxWarp>
                          <a:noAutofit/>
                        </wps:bodyPr>
                      </wps:wsp>
                      <wps:wsp>
                        <wps:cNvPr id="1627" name="Textbox 1627"/>
                        <wps:cNvSpPr txBox="1"/>
                        <wps:spPr>
                          <a:xfrm>
                            <a:off x="5070" y="0"/>
                            <a:ext cx="3617595" cy="3169285"/>
                          </a:xfrm>
                          <a:prstGeom prst="rect">
                            <a:avLst/>
                          </a:prstGeom>
                        </wps:spPr>
                        <wps:txbx>
                          <w:txbxContent>
                            <w:p>
                              <w:pPr>
                                <w:spacing w:before="36"/>
                                <w:ind w:left="59"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"Syarat</w:t>
                              </w:r>
                              <w:r>
                                <w:rPr>
                                  <w:rFonts w:ascii="Courier New"/>
                                  <w:color w:val="FF0000"/>
                                  <w:spacing w:val="-21"/>
                                  <w:sz w:val="20"/>
                                </w:rPr>
                                <w:t> </w:t>
                              </w:r>
                              <w:r>
                                <w:rPr>
                                  <w:rFonts w:ascii="Courier New"/>
                                  <w:color w:val="FF0000"/>
                                  <w:sz w:val="20"/>
                                </w:rPr>
                                <w:t>eksistensi</w:t>
                              </w:r>
                              <w:r>
                                <w:rPr>
                                  <w:rFonts w:ascii="Courier New"/>
                                  <w:color w:val="FF0000"/>
                                  <w:spacing w:val="-21"/>
                                  <w:sz w:val="20"/>
                                </w:rPr>
                                <w:t> </w:t>
                              </w:r>
                              <w:r>
                                <w:rPr>
                                  <w:rFonts w:ascii="Courier New"/>
                                  <w:color w:val="FF0000"/>
                                  <w:sz w:val="20"/>
                                </w:rPr>
                                <w:t>titik</w:t>
                              </w:r>
                              <w:r>
                                <w:rPr>
                                  <w:rFonts w:ascii="Courier New"/>
                                  <w:color w:val="FF0000"/>
                                  <w:spacing w:val="-21"/>
                                  <w:sz w:val="20"/>
                                </w:rPr>
                                <w:t> </w:t>
                              </w:r>
                              <w:r>
                                <w:rPr>
                                  <w:rFonts w:ascii="Courier New"/>
                                  <w:color w:val="FF0000"/>
                                  <w:sz w:val="20"/>
                                </w:rPr>
                                <w:t>ekuilibrium</w:t>
                              </w:r>
                              <w:r>
                                <w:rPr>
                                  <w:rFonts w:ascii="Courier New"/>
                                  <w:color w:val="FF0000"/>
                                  <w:spacing w:val="-20"/>
                                  <w:sz w:val="20"/>
                                </w:rPr>
                                <w:t> </w:t>
                              </w:r>
                              <w:r>
                                <w:rPr>
                                  <w:rFonts w:ascii="Courier New"/>
                                  <w:color w:val="FF0000"/>
                                  <w:spacing w:val="-4"/>
                                  <w:sz w:val="20"/>
                                </w:rPr>
                                <w:t>E_2"</w:t>
                              </w:r>
                            </w:p>
                            <w:p>
                              <w:pPr>
                                <w:spacing w:before="64"/>
                                <w:ind w:left="59" w:right="0" w:firstLine="0"/>
                                <w:jc w:val="left"/>
                                <w:rPr>
                                  <w:rFonts w:ascii="Courier New" w:hAnsi="Courier New"/>
                                  <w:sz w:val="20"/>
                                </w:rPr>
                              </w:pPr>
                              <w:r>
                                <w:rPr>
                                  <w:rFonts w:ascii="Courier New" w:hAnsi="Courier New"/>
                                  <w:spacing w:val="-5"/>
                                  <w:sz w:val="20"/>
                                </w:rPr>
                                <w:t>);</w:t>
                              </w:r>
                            </w:p>
                            <w:p>
                              <w:pPr>
                                <w:spacing w:line="307" w:lineRule="auto" w:before="63"/>
                                <w:ind w:left="59" w:right="0" w:firstLine="0"/>
                                <w:jc w:val="left"/>
                                <w:rPr>
                                  <w:rFonts w:ascii="Courier New" w:hAnsi="Courier New"/>
                                  <w:sz w:val="20"/>
                                </w:rPr>
                              </w:pPr>
                              <w:r>
                                <w:rPr>
                                  <w:rFonts w:ascii="Courier New" w:hAnsi="Courier New"/>
                                  <w:sz w:val="20"/>
                                </w:rPr>
                                <w:t>x := subs(parameter, pi3*eta1): y := subs (parameter,</w:t>
                              </w:r>
                              <w:r>
                                <w:rPr>
                                  <w:rFonts w:ascii="Courier New" w:hAnsi="Courier New"/>
                                  <w:spacing w:val="-20"/>
                                  <w:sz w:val="20"/>
                                </w:rPr>
                                <w:t> </w:t>
                              </w:r>
                              <w:r>
                                <w:rPr>
                                  <w:rFonts w:ascii="Courier New" w:hAnsi="Courier New"/>
                                  <w:sz w:val="20"/>
                                </w:rPr>
                                <w:t>eta3*pi1):</w:t>
                              </w:r>
                              <w:r>
                                <w:rPr>
                                  <w:rFonts w:ascii="Courier New" w:hAnsi="Courier New"/>
                                  <w:color w:val="0000FF"/>
                                  <w:sz w:val="20"/>
                                </w:rPr>
                                <w:t>print</w:t>
                              </w:r>
                              <w:r>
                                <w:rPr>
                                  <w:rFonts w:ascii="Courier New" w:hAnsi="Courier New"/>
                                  <w:sz w:val="20"/>
                                </w:rPr>
                                <w:t>(pi3*eta1,</w:t>
                              </w:r>
                              <w:r>
                                <w:rPr>
                                  <w:rFonts w:ascii="Courier New" w:hAnsi="Courier New"/>
                                  <w:spacing w:val="-20"/>
                                  <w:sz w:val="20"/>
                                </w:rPr>
                                <w:t> </w:t>
                              </w:r>
                              <w:r>
                                <w:rPr>
                                  <w:rFonts w:ascii="Courier New" w:hAnsi="Courier New"/>
                                  <w:color w:val="FF0000"/>
                                  <w:sz w:val="20"/>
                                </w:rPr>
                                <w:t>"="</w:t>
                              </w:r>
                              <w:r>
                                <w:rPr>
                                  <w:rFonts w:ascii="Courier New" w:hAnsi="Courier New"/>
                                  <w:sz w:val="20"/>
                                </w:rPr>
                                <w:t>,</w:t>
                              </w:r>
                              <w:r>
                                <w:rPr>
                                  <w:rFonts w:ascii="Courier New" w:hAnsi="Courier New"/>
                                  <w:spacing w:val="-20"/>
                                  <w:sz w:val="20"/>
                                </w:rPr>
                                <w:t> </w:t>
                              </w:r>
                              <w:r>
                                <w:rPr>
                                  <w:rFonts w:ascii="Courier New" w:hAnsi="Courier New"/>
                                  <w:sz w:val="20"/>
                                </w:rPr>
                                <w:t>x, </w:t>
                              </w:r>
                              <w:r>
                                <w:rPr>
                                  <w:rFonts w:ascii="Courier New" w:hAnsi="Courier New"/>
                                  <w:color w:val="FF0000"/>
                                  <w:sz w:val="20"/>
                                </w:rPr>
                                <w:t>"dan"</w:t>
                              </w:r>
                              <w:r>
                                <w:rPr>
                                  <w:rFonts w:ascii="Courier New" w:hAnsi="Courier New"/>
                                  <w:sz w:val="20"/>
                                </w:rPr>
                                <w:t>, eta3*pi1, </w:t>
                              </w:r>
                              <w:r>
                                <w:rPr>
                                  <w:rFonts w:ascii="Courier New" w:hAnsi="Courier New"/>
                                  <w:color w:val="FF0000"/>
                                  <w:sz w:val="20"/>
                                </w:rPr>
                                <w:t>"="</w:t>
                              </w:r>
                              <w:r>
                                <w:rPr>
                                  <w:rFonts w:ascii="Courier New" w:hAnsi="Courier New"/>
                                  <w:sz w:val="20"/>
                                </w:rPr>
                                <w:t>, y);</w:t>
                              </w:r>
                            </w:p>
                            <w:p>
                              <w:pPr>
                                <w:spacing w:before="0"/>
                                <w:ind w:left="59" w:right="0" w:firstLine="0"/>
                                <w:jc w:val="left"/>
                                <w:rPr>
                                  <w:rFonts w:ascii="Courier New"/>
                                  <w:sz w:val="20"/>
                                </w:rPr>
                              </w:pPr>
                              <w:r>
                                <w:rPr>
                                  <w:rFonts w:ascii="Courier New"/>
                                  <w:sz w:val="20"/>
                                </w:rPr>
                                <w:t>if</w:t>
                              </w:r>
                              <w:r>
                                <w:rPr>
                                  <w:rFonts w:ascii="Courier New"/>
                                  <w:spacing w:val="-5"/>
                                  <w:sz w:val="20"/>
                                </w:rPr>
                                <w:t> </w:t>
                              </w:r>
                              <w:r>
                                <w:rPr>
                                  <w:rFonts w:ascii="Courier New"/>
                                  <w:sz w:val="20"/>
                                </w:rPr>
                                <w:t>is(x</w:t>
                              </w:r>
                              <w:r>
                                <w:rPr>
                                  <w:rFonts w:ascii="Courier New"/>
                                  <w:spacing w:val="-5"/>
                                  <w:sz w:val="20"/>
                                </w:rPr>
                                <w:t> </w:t>
                              </w:r>
                              <w:r>
                                <w:rPr>
                                  <w:rFonts w:ascii="Courier New"/>
                                  <w:sz w:val="20"/>
                                </w:rPr>
                                <w:t>&gt;</w:t>
                              </w:r>
                              <w:r>
                                <w:rPr>
                                  <w:rFonts w:ascii="Courier New"/>
                                  <w:spacing w:val="-5"/>
                                  <w:sz w:val="20"/>
                                </w:rPr>
                                <w:t> </w:t>
                              </w:r>
                              <w:r>
                                <w:rPr>
                                  <w:rFonts w:ascii="Courier New"/>
                                  <w:sz w:val="20"/>
                                </w:rPr>
                                <w:t>y)</w:t>
                              </w:r>
                              <w:r>
                                <w:rPr>
                                  <w:rFonts w:ascii="Courier New"/>
                                  <w:spacing w:val="-5"/>
                                  <w:sz w:val="20"/>
                                </w:rPr>
                                <w:t> </w:t>
                              </w:r>
                              <w:r>
                                <w:rPr>
                                  <w:rFonts w:ascii="Courier New"/>
                                  <w:spacing w:val="-4"/>
                                  <w:sz w:val="20"/>
                                </w:rPr>
                                <w:t>then</w:t>
                              </w:r>
                            </w:p>
                            <w:p>
                              <w:pPr>
                                <w:spacing w:line="307" w:lineRule="auto" w:before="64"/>
                                <w:ind w:left="418"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"Karena"</w:t>
                              </w:r>
                              <w:r>
                                <w:rPr>
                                  <w:rFonts w:ascii="Courier New" w:hAnsi="Courier New"/>
                                  <w:sz w:val="20"/>
                                </w:rPr>
                                <w:t>,</w:t>
                              </w:r>
                              <w:r>
                                <w:rPr>
                                  <w:rFonts w:ascii="Courier New" w:hAnsi="Courier New"/>
                                  <w:spacing w:val="-15"/>
                                  <w:sz w:val="20"/>
                                </w:rPr>
                                <w:t> </w:t>
                              </w:r>
                              <w:r>
                                <w:rPr>
                                  <w:rFonts w:ascii="Courier New" w:hAnsi="Courier New"/>
                                  <w:sz w:val="20"/>
                                </w:rPr>
                                <w:t>pi3*eta1</w:t>
                              </w:r>
                              <w:r>
                                <w:rPr>
                                  <w:rFonts w:ascii="Courier New" w:hAnsi="Courier New"/>
                                  <w:spacing w:val="-15"/>
                                  <w:sz w:val="20"/>
                                </w:rPr>
                                <w:t> </w:t>
                              </w:r>
                              <w:r>
                                <w:rPr>
                                  <w:rFonts w:ascii="Courier New" w:hAnsi="Courier New"/>
                                  <w:sz w:val="20"/>
                                </w:rPr>
                                <w:t>&gt;</w:t>
                              </w:r>
                              <w:r>
                                <w:rPr>
                                  <w:rFonts w:ascii="Courier New" w:hAnsi="Courier New"/>
                                  <w:spacing w:val="-15"/>
                                  <w:sz w:val="20"/>
                                </w:rPr>
                                <w:t> </w:t>
                              </w:r>
                              <w:r>
                                <w:rPr>
                                  <w:rFonts w:ascii="Courier New" w:hAnsi="Courier New"/>
                                  <w:sz w:val="20"/>
                                </w:rPr>
                                <w:t>eta3*pi1,</w:t>
                              </w:r>
                              <w:r>
                                <w:rPr>
                                  <w:rFonts w:ascii="Courier New" w:hAnsi="Courier New"/>
                                  <w:color w:val="FF0000"/>
                                  <w:sz w:val="20"/>
                                </w:rPr>
                                <w:t>",</w:t>
                              </w:r>
                              <w:r>
                                <w:rPr>
                                  <w:rFonts w:ascii="Courier New" w:hAnsi="Courier New"/>
                                  <w:color w:val="FF0000"/>
                                  <w:spacing w:val="-15"/>
                                  <w:sz w:val="20"/>
                                </w:rPr>
                                <w:t> </w:t>
                              </w:r>
                              <w:r>
                                <w:rPr>
                                  <w:rFonts w:ascii="Courier New" w:hAnsi="Courier New"/>
                                  <w:color w:val="FF0000"/>
                                  <w:sz w:val="20"/>
                                </w:rPr>
                                <w:t>maka E_2 eksis"</w:t>
                              </w:r>
                              <w:r>
                                <w:rPr>
                                  <w:rFonts w:ascii="Courier New" w:hAnsi="Courier New"/>
                                  <w:sz w:val="20"/>
                                </w:rPr>
                                <w:t>);</w:t>
                              </w:r>
                            </w:p>
                            <w:p>
                              <w:pPr>
                                <w:spacing w:before="0"/>
                                <w:ind w:left="59" w:right="0" w:firstLine="0"/>
                                <w:jc w:val="left"/>
                                <w:rPr>
                                  <w:rFonts w:ascii="Courier New"/>
                                  <w:sz w:val="20"/>
                                </w:rPr>
                              </w:pPr>
                              <w:r>
                                <w:rPr>
                                  <w:rFonts w:ascii="Courier New"/>
                                  <w:spacing w:val="-4"/>
                                  <w:sz w:val="20"/>
                                </w:rPr>
                                <w:t>else</w:t>
                              </w:r>
                            </w:p>
                            <w:p>
                              <w:pPr>
                                <w:spacing w:line="307" w:lineRule="auto" w:before="63"/>
                                <w:ind w:left="418"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"Karena"</w:t>
                              </w:r>
                              <w:r>
                                <w:rPr>
                                  <w:rFonts w:ascii="Courier New" w:hAnsi="Courier New"/>
                                  <w:sz w:val="20"/>
                                </w:rPr>
                                <w:t>,</w:t>
                              </w:r>
                              <w:r>
                                <w:rPr>
                                  <w:rFonts w:ascii="Courier New" w:hAnsi="Courier New"/>
                                  <w:spacing w:val="-15"/>
                                  <w:sz w:val="20"/>
                                </w:rPr>
                                <w:t> </w:t>
                              </w:r>
                              <w:r>
                                <w:rPr>
                                  <w:rFonts w:ascii="Courier New" w:hAnsi="Courier New"/>
                                  <w:sz w:val="20"/>
                                </w:rPr>
                                <w:t>pi3*eta1</w:t>
                              </w:r>
                              <w:r>
                                <w:rPr>
                                  <w:rFonts w:ascii="Courier New" w:hAnsi="Courier New"/>
                                  <w:spacing w:val="-15"/>
                                  <w:sz w:val="20"/>
                                </w:rPr>
                                <w:t> </w:t>
                              </w:r>
                              <w:r>
                                <w:rPr>
                                  <w:rFonts w:ascii="Courier New" w:hAnsi="Courier New"/>
                                  <w:sz w:val="20"/>
                                </w:rPr>
                                <w:t>&lt;</w:t>
                              </w:r>
                              <w:r>
                                <w:rPr>
                                  <w:rFonts w:ascii="Courier New" w:hAnsi="Courier New"/>
                                  <w:spacing w:val="-15"/>
                                  <w:sz w:val="20"/>
                                </w:rPr>
                                <w:t> </w:t>
                              </w:r>
                              <w:r>
                                <w:rPr>
                                  <w:rFonts w:ascii="Courier New" w:hAnsi="Courier New"/>
                                  <w:sz w:val="20"/>
                                </w:rPr>
                                <w:t>eta3*pi1,</w:t>
                              </w:r>
                              <w:r>
                                <w:rPr>
                                  <w:rFonts w:ascii="Courier New" w:hAnsi="Courier New"/>
                                  <w:color w:val="FF0000"/>
                                  <w:sz w:val="20"/>
                                </w:rPr>
                                <w:t>",</w:t>
                              </w:r>
                              <w:r>
                                <w:rPr>
                                  <w:rFonts w:ascii="Courier New" w:hAnsi="Courier New"/>
                                  <w:color w:val="FF0000"/>
                                  <w:spacing w:val="-15"/>
                                  <w:sz w:val="20"/>
                                </w:rPr>
                                <w:t> </w:t>
                              </w:r>
                              <w:r>
                                <w:rPr>
                                  <w:rFonts w:ascii="Courier New" w:hAnsi="Courier New"/>
                                  <w:color w:val="FF0000"/>
                                  <w:sz w:val="20"/>
                                </w:rPr>
                                <w:t>maka E_2 tidak eksis"</w:t>
                              </w:r>
                              <w:r>
                                <w:rPr>
                                  <w:rFonts w:ascii="Courier New" w:hAnsi="Courier New"/>
                                  <w:sz w:val="20"/>
                                </w:rPr>
                                <w:t>);</w:t>
                              </w:r>
                            </w:p>
                            <w:p>
                              <w:pPr>
                                <w:spacing w:before="0"/>
                                <w:ind w:left="59" w:right="0" w:firstLine="0"/>
                                <w:jc w:val="left"/>
                                <w:rPr>
                                  <w:rFonts w:ascii="Courier New"/>
                                  <w:sz w:val="20"/>
                                </w:rPr>
                              </w:pPr>
                              <w:r>
                                <w:rPr>
                                  <w:rFonts w:ascii="Courier New"/>
                                  <w:sz w:val="20"/>
                                </w:rPr>
                                <w:t>end</w:t>
                              </w:r>
                              <w:r>
                                <w:rPr>
                                  <w:rFonts w:ascii="Courier New"/>
                                  <w:spacing w:val="-7"/>
                                  <w:sz w:val="20"/>
                                </w:rPr>
                                <w:t> </w:t>
                              </w:r>
                              <w:r>
                                <w:rPr>
                                  <w:rFonts w:ascii="Courier New"/>
                                  <w:spacing w:val="-5"/>
                                  <w:sz w:val="20"/>
                                </w:rPr>
                                <w:t>if:</w:t>
                              </w:r>
                            </w:p>
                            <w:p>
                              <w:pPr>
                                <w:spacing w:line="240" w:lineRule="auto" w:before="127"/>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"Berikut</w:t>
                              </w:r>
                              <w:r>
                                <w:rPr>
                                  <w:rFonts w:ascii="Courier New" w:hAnsi="Courier New"/>
                                  <w:color w:val="FF0000"/>
                                  <w:spacing w:val="-14"/>
                                  <w:sz w:val="20"/>
                                </w:rPr>
                                <w:t> </w:t>
                              </w:r>
                              <w:r>
                                <w:rPr>
                                  <w:rFonts w:ascii="Courier New" w:hAnsi="Courier New"/>
                                  <w:color w:val="FF0000"/>
                                  <w:sz w:val="20"/>
                                </w:rPr>
                                <w:t>titik</w:t>
                              </w:r>
                              <w:r>
                                <w:rPr>
                                  <w:rFonts w:ascii="Courier New" w:hAnsi="Courier New"/>
                                  <w:color w:val="FF0000"/>
                                  <w:spacing w:val="-15"/>
                                  <w:sz w:val="20"/>
                                </w:rPr>
                                <w:t> </w:t>
                              </w:r>
                              <w:r>
                                <w:rPr>
                                  <w:rFonts w:ascii="Courier New" w:hAnsi="Courier New"/>
                                  <w:color w:val="FF0000"/>
                                  <w:sz w:val="20"/>
                                </w:rPr>
                                <w:t>ekuilibrium</w:t>
                              </w:r>
                              <w:r>
                                <w:rPr>
                                  <w:rFonts w:ascii="Courier New" w:hAnsi="Courier New"/>
                                  <w:color w:val="FF0000"/>
                                  <w:spacing w:val="-14"/>
                                  <w:sz w:val="20"/>
                                </w:rPr>
                                <w:t> </w:t>
                              </w:r>
                              <w:r>
                                <w:rPr>
                                  <w:rFonts w:ascii="Courier New" w:hAnsi="Courier New"/>
                                  <w:color w:val="FF0000"/>
                                  <w:sz w:val="20"/>
                                </w:rPr>
                                <w:t>E_2</w:t>
                              </w:r>
                              <w:r>
                                <w:rPr>
                                  <w:rFonts w:ascii="Courier New" w:hAnsi="Courier New"/>
                                  <w:color w:val="FF0000"/>
                                  <w:spacing w:val="-15"/>
                                  <w:sz w:val="20"/>
                                </w:rPr>
                                <w:t> </w:t>
                              </w:r>
                              <w:r>
                                <w:rPr>
                                  <w:rFonts w:ascii="Courier New" w:hAnsi="Courier New"/>
                                  <w:color w:val="FF0000"/>
                                  <w:sz w:val="20"/>
                                </w:rPr>
                                <w:t>dengan parameter pada tabel 4.7"</w:t>
                              </w:r>
                              <w:r>
                                <w:rPr>
                                  <w:rFonts w:ascii="Courier New" w:hAnsi="Courier New"/>
                                  <w:sz w:val="20"/>
                                </w:rPr>
                                <w:t>); TitikEkuilibrium_E2:= subs(Root = nilai_S, parameter, E[3]);</w:t>
                              </w:r>
                            </w:p>
                          </w:txbxContent>
                        </wps:txbx>
                        <wps:bodyPr wrap="square" lIns="0" tIns="0" rIns="0" bIns="0" rtlCol="0">
                          <a:noAutofit/>
                        </wps:bodyPr>
                      </wps:wsp>
                    </wpg:wgp>
                  </a:graphicData>
                </a:graphic>
              </wp:inline>
            </w:drawing>
          </mc:Choice>
          <mc:Fallback>
            <w:pict>
              <v:group style="width:285.650pt;height:249.95pt;mso-position-horizontal-relative:char;mso-position-vertical-relative:line" id="docshapegroup1416" coordorigin="0,0" coordsize="5713,4999">
                <v:shape style="position:absolute;left:0;top:0;width:5713;height:4999" id="docshape1417" coordorigin="0,0" coordsize="5713,4999" path="m4,290l4,0m5709,290l5709,0m4,580l4,290m5709,580l5709,290m4,870l4,580m5709,870l5709,580m4,1160l4,870m5709,1160l5709,870m4,1450l4,1160m5709,1450l5709,1160m4,1740l4,1450m5709,1740l5709,1450m4,2030l4,1740m5709,2030l5709,1740m4,2320l4,2030m5709,2320l5709,2030m4,2610l4,2320m5709,2610l5709,2320m4,2900l4,2610m5709,2900l5709,2610m4,3190l4,2900m5709,3190l5709,2900m4,3480l4,3190m5709,3480l5709,3190m4,3770l4,3480m5709,3770l5709,3480m4,4060l4,3770m5709,4060l5709,3770m4,4350l4,4060m5709,4350l5709,4060m4,4641l4,4350m5709,4641l5709,4350m4,4931l4,4641m5709,4931l5709,4641m4,4998l4,4931m0,4994l68,4994m68,4994l5645,4994m5645,4994l5713,4994m5709,4998l5709,4931e" filled="false" stroked="true" strokeweight=".3985pt" strokecolor="#000000">
                  <v:path arrowok="t"/>
                  <v:stroke dashstyle="solid"/>
                </v:shape>
                <v:shape style="position:absolute;left:7;top:0;width:5697;height:4991" type="#_x0000_t202" id="docshape1418" filled="false" stroked="false">
                  <v:textbox inset="0,0,0,0">
                    <w:txbxContent>
                      <w:p>
                        <w:pPr>
                          <w:spacing w:before="36"/>
                          <w:ind w:left="59"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"Syarat</w:t>
                        </w:r>
                        <w:r>
                          <w:rPr>
                            <w:rFonts w:ascii="Courier New"/>
                            <w:color w:val="FF0000"/>
                            <w:spacing w:val="-21"/>
                            <w:sz w:val="20"/>
                          </w:rPr>
                          <w:t> </w:t>
                        </w:r>
                        <w:r>
                          <w:rPr>
                            <w:rFonts w:ascii="Courier New"/>
                            <w:color w:val="FF0000"/>
                            <w:sz w:val="20"/>
                          </w:rPr>
                          <w:t>eksistensi</w:t>
                        </w:r>
                        <w:r>
                          <w:rPr>
                            <w:rFonts w:ascii="Courier New"/>
                            <w:color w:val="FF0000"/>
                            <w:spacing w:val="-21"/>
                            <w:sz w:val="20"/>
                          </w:rPr>
                          <w:t> </w:t>
                        </w:r>
                        <w:r>
                          <w:rPr>
                            <w:rFonts w:ascii="Courier New"/>
                            <w:color w:val="FF0000"/>
                            <w:sz w:val="20"/>
                          </w:rPr>
                          <w:t>titik</w:t>
                        </w:r>
                        <w:r>
                          <w:rPr>
                            <w:rFonts w:ascii="Courier New"/>
                            <w:color w:val="FF0000"/>
                            <w:spacing w:val="-21"/>
                            <w:sz w:val="20"/>
                          </w:rPr>
                          <w:t> </w:t>
                        </w:r>
                        <w:r>
                          <w:rPr>
                            <w:rFonts w:ascii="Courier New"/>
                            <w:color w:val="FF0000"/>
                            <w:sz w:val="20"/>
                          </w:rPr>
                          <w:t>ekuilibrium</w:t>
                        </w:r>
                        <w:r>
                          <w:rPr>
                            <w:rFonts w:ascii="Courier New"/>
                            <w:color w:val="FF0000"/>
                            <w:spacing w:val="-20"/>
                            <w:sz w:val="20"/>
                          </w:rPr>
                          <w:t> </w:t>
                        </w:r>
                        <w:r>
                          <w:rPr>
                            <w:rFonts w:ascii="Courier New"/>
                            <w:color w:val="FF0000"/>
                            <w:spacing w:val="-4"/>
                            <w:sz w:val="20"/>
                          </w:rPr>
                          <w:t>E_2"</w:t>
                        </w:r>
                      </w:p>
                      <w:p>
                        <w:pPr>
                          <w:spacing w:before="64"/>
                          <w:ind w:left="59" w:right="0" w:firstLine="0"/>
                          <w:jc w:val="left"/>
                          <w:rPr>
                            <w:rFonts w:ascii="Courier New" w:hAnsi="Courier New"/>
                            <w:sz w:val="20"/>
                          </w:rPr>
                        </w:pPr>
                        <w:r>
                          <w:rPr>
                            <w:rFonts w:ascii="Courier New" w:hAnsi="Courier New"/>
                            <w:spacing w:val="-5"/>
                            <w:sz w:val="20"/>
                          </w:rPr>
                          <w:t>);</w:t>
                        </w:r>
                      </w:p>
                      <w:p>
                        <w:pPr>
                          <w:spacing w:line="307" w:lineRule="auto" w:before="63"/>
                          <w:ind w:left="59" w:right="0" w:firstLine="0"/>
                          <w:jc w:val="left"/>
                          <w:rPr>
                            <w:rFonts w:ascii="Courier New" w:hAnsi="Courier New"/>
                            <w:sz w:val="20"/>
                          </w:rPr>
                        </w:pPr>
                        <w:r>
                          <w:rPr>
                            <w:rFonts w:ascii="Courier New" w:hAnsi="Courier New"/>
                            <w:sz w:val="20"/>
                          </w:rPr>
                          <w:t>x := subs(parameter, pi3*eta1): y := subs (parameter,</w:t>
                        </w:r>
                        <w:r>
                          <w:rPr>
                            <w:rFonts w:ascii="Courier New" w:hAnsi="Courier New"/>
                            <w:spacing w:val="-20"/>
                            <w:sz w:val="20"/>
                          </w:rPr>
                          <w:t> </w:t>
                        </w:r>
                        <w:r>
                          <w:rPr>
                            <w:rFonts w:ascii="Courier New" w:hAnsi="Courier New"/>
                            <w:sz w:val="20"/>
                          </w:rPr>
                          <w:t>eta3*pi1):</w:t>
                        </w:r>
                        <w:r>
                          <w:rPr>
                            <w:rFonts w:ascii="Courier New" w:hAnsi="Courier New"/>
                            <w:color w:val="0000FF"/>
                            <w:sz w:val="20"/>
                          </w:rPr>
                          <w:t>print</w:t>
                        </w:r>
                        <w:r>
                          <w:rPr>
                            <w:rFonts w:ascii="Courier New" w:hAnsi="Courier New"/>
                            <w:sz w:val="20"/>
                          </w:rPr>
                          <w:t>(pi3*eta1,</w:t>
                        </w:r>
                        <w:r>
                          <w:rPr>
                            <w:rFonts w:ascii="Courier New" w:hAnsi="Courier New"/>
                            <w:spacing w:val="-20"/>
                            <w:sz w:val="20"/>
                          </w:rPr>
                          <w:t> </w:t>
                        </w:r>
                        <w:r>
                          <w:rPr>
                            <w:rFonts w:ascii="Courier New" w:hAnsi="Courier New"/>
                            <w:color w:val="FF0000"/>
                            <w:sz w:val="20"/>
                          </w:rPr>
                          <w:t>"="</w:t>
                        </w:r>
                        <w:r>
                          <w:rPr>
                            <w:rFonts w:ascii="Courier New" w:hAnsi="Courier New"/>
                            <w:sz w:val="20"/>
                          </w:rPr>
                          <w:t>,</w:t>
                        </w:r>
                        <w:r>
                          <w:rPr>
                            <w:rFonts w:ascii="Courier New" w:hAnsi="Courier New"/>
                            <w:spacing w:val="-20"/>
                            <w:sz w:val="20"/>
                          </w:rPr>
                          <w:t> </w:t>
                        </w:r>
                        <w:r>
                          <w:rPr>
                            <w:rFonts w:ascii="Courier New" w:hAnsi="Courier New"/>
                            <w:sz w:val="20"/>
                          </w:rPr>
                          <w:t>x, </w:t>
                        </w:r>
                        <w:r>
                          <w:rPr>
                            <w:rFonts w:ascii="Courier New" w:hAnsi="Courier New"/>
                            <w:color w:val="FF0000"/>
                            <w:sz w:val="20"/>
                          </w:rPr>
                          <w:t>"dan"</w:t>
                        </w:r>
                        <w:r>
                          <w:rPr>
                            <w:rFonts w:ascii="Courier New" w:hAnsi="Courier New"/>
                            <w:sz w:val="20"/>
                          </w:rPr>
                          <w:t>, eta3*pi1, </w:t>
                        </w:r>
                        <w:r>
                          <w:rPr>
                            <w:rFonts w:ascii="Courier New" w:hAnsi="Courier New"/>
                            <w:color w:val="FF0000"/>
                            <w:sz w:val="20"/>
                          </w:rPr>
                          <w:t>"="</w:t>
                        </w:r>
                        <w:r>
                          <w:rPr>
                            <w:rFonts w:ascii="Courier New" w:hAnsi="Courier New"/>
                            <w:sz w:val="20"/>
                          </w:rPr>
                          <w:t>, y);</w:t>
                        </w:r>
                      </w:p>
                      <w:p>
                        <w:pPr>
                          <w:spacing w:before="0"/>
                          <w:ind w:left="59" w:right="0" w:firstLine="0"/>
                          <w:jc w:val="left"/>
                          <w:rPr>
                            <w:rFonts w:ascii="Courier New"/>
                            <w:sz w:val="20"/>
                          </w:rPr>
                        </w:pPr>
                        <w:r>
                          <w:rPr>
                            <w:rFonts w:ascii="Courier New"/>
                            <w:sz w:val="20"/>
                          </w:rPr>
                          <w:t>if</w:t>
                        </w:r>
                        <w:r>
                          <w:rPr>
                            <w:rFonts w:ascii="Courier New"/>
                            <w:spacing w:val="-5"/>
                            <w:sz w:val="20"/>
                          </w:rPr>
                          <w:t> </w:t>
                        </w:r>
                        <w:r>
                          <w:rPr>
                            <w:rFonts w:ascii="Courier New"/>
                            <w:sz w:val="20"/>
                          </w:rPr>
                          <w:t>is(x</w:t>
                        </w:r>
                        <w:r>
                          <w:rPr>
                            <w:rFonts w:ascii="Courier New"/>
                            <w:spacing w:val="-5"/>
                            <w:sz w:val="20"/>
                          </w:rPr>
                          <w:t> </w:t>
                        </w:r>
                        <w:r>
                          <w:rPr>
                            <w:rFonts w:ascii="Courier New"/>
                            <w:sz w:val="20"/>
                          </w:rPr>
                          <w:t>&gt;</w:t>
                        </w:r>
                        <w:r>
                          <w:rPr>
                            <w:rFonts w:ascii="Courier New"/>
                            <w:spacing w:val="-5"/>
                            <w:sz w:val="20"/>
                          </w:rPr>
                          <w:t> </w:t>
                        </w:r>
                        <w:r>
                          <w:rPr>
                            <w:rFonts w:ascii="Courier New"/>
                            <w:sz w:val="20"/>
                          </w:rPr>
                          <w:t>y)</w:t>
                        </w:r>
                        <w:r>
                          <w:rPr>
                            <w:rFonts w:ascii="Courier New"/>
                            <w:spacing w:val="-5"/>
                            <w:sz w:val="20"/>
                          </w:rPr>
                          <w:t> </w:t>
                        </w:r>
                        <w:r>
                          <w:rPr>
                            <w:rFonts w:ascii="Courier New"/>
                            <w:spacing w:val="-4"/>
                            <w:sz w:val="20"/>
                          </w:rPr>
                          <w:t>then</w:t>
                        </w:r>
                      </w:p>
                      <w:p>
                        <w:pPr>
                          <w:spacing w:line="307" w:lineRule="auto" w:before="64"/>
                          <w:ind w:left="418"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"Karena"</w:t>
                        </w:r>
                        <w:r>
                          <w:rPr>
                            <w:rFonts w:ascii="Courier New" w:hAnsi="Courier New"/>
                            <w:sz w:val="20"/>
                          </w:rPr>
                          <w:t>,</w:t>
                        </w:r>
                        <w:r>
                          <w:rPr>
                            <w:rFonts w:ascii="Courier New" w:hAnsi="Courier New"/>
                            <w:spacing w:val="-15"/>
                            <w:sz w:val="20"/>
                          </w:rPr>
                          <w:t> </w:t>
                        </w:r>
                        <w:r>
                          <w:rPr>
                            <w:rFonts w:ascii="Courier New" w:hAnsi="Courier New"/>
                            <w:sz w:val="20"/>
                          </w:rPr>
                          <w:t>pi3*eta1</w:t>
                        </w:r>
                        <w:r>
                          <w:rPr>
                            <w:rFonts w:ascii="Courier New" w:hAnsi="Courier New"/>
                            <w:spacing w:val="-15"/>
                            <w:sz w:val="20"/>
                          </w:rPr>
                          <w:t> </w:t>
                        </w:r>
                        <w:r>
                          <w:rPr>
                            <w:rFonts w:ascii="Courier New" w:hAnsi="Courier New"/>
                            <w:sz w:val="20"/>
                          </w:rPr>
                          <w:t>&gt;</w:t>
                        </w:r>
                        <w:r>
                          <w:rPr>
                            <w:rFonts w:ascii="Courier New" w:hAnsi="Courier New"/>
                            <w:spacing w:val="-15"/>
                            <w:sz w:val="20"/>
                          </w:rPr>
                          <w:t> </w:t>
                        </w:r>
                        <w:r>
                          <w:rPr>
                            <w:rFonts w:ascii="Courier New" w:hAnsi="Courier New"/>
                            <w:sz w:val="20"/>
                          </w:rPr>
                          <w:t>eta3*pi1,</w:t>
                        </w:r>
                        <w:r>
                          <w:rPr>
                            <w:rFonts w:ascii="Courier New" w:hAnsi="Courier New"/>
                            <w:color w:val="FF0000"/>
                            <w:sz w:val="20"/>
                          </w:rPr>
                          <w:t>",</w:t>
                        </w:r>
                        <w:r>
                          <w:rPr>
                            <w:rFonts w:ascii="Courier New" w:hAnsi="Courier New"/>
                            <w:color w:val="FF0000"/>
                            <w:spacing w:val="-15"/>
                            <w:sz w:val="20"/>
                          </w:rPr>
                          <w:t> </w:t>
                        </w:r>
                        <w:r>
                          <w:rPr>
                            <w:rFonts w:ascii="Courier New" w:hAnsi="Courier New"/>
                            <w:color w:val="FF0000"/>
                            <w:sz w:val="20"/>
                          </w:rPr>
                          <w:t>maka E_2 eksis"</w:t>
                        </w:r>
                        <w:r>
                          <w:rPr>
                            <w:rFonts w:ascii="Courier New" w:hAnsi="Courier New"/>
                            <w:sz w:val="20"/>
                          </w:rPr>
                          <w:t>);</w:t>
                        </w:r>
                      </w:p>
                      <w:p>
                        <w:pPr>
                          <w:spacing w:before="0"/>
                          <w:ind w:left="59" w:right="0" w:firstLine="0"/>
                          <w:jc w:val="left"/>
                          <w:rPr>
                            <w:rFonts w:ascii="Courier New"/>
                            <w:sz w:val="20"/>
                          </w:rPr>
                        </w:pPr>
                        <w:r>
                          <w:rPr>
                            <w:rFonts w:ascii="Courier New"/>
                            <w:spacing w:val="-4"/>
                            <w:sz w:val="20"/>
                          </w:rPr>
                          <w:t>else</w:t>
                        </w:r>
                      </w:p>
                      <w:p>
                        <w:pPr>
                          <w:spacing w:line="307" w:lineRule="auto" w:before="63"/>
                          <w:ind w:left="418"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"Karena"</w:t>
                        </w:r>
                        <w:r>
                          <w:rPr>
                            <w:rFonts w:ascii="Courier New" w:hAnsi="Courier New"/>
                            <w:sz w:val="20"/>
                          </w:rPr>
                          <w:t>,</w:t>
                        </w:r>
                        <w:r>
                          <w:rPr>
                            <w:rFonts w:ascii="Courier New" w:hAnsi="Courier New"/>
                            <w:spacing w:val="-15"/>
                            <w:sz w:val="20"/>
                          </w:rPr>
                          <w:t> </w:t>
                        </w:r>
                        <w:r>
                          <w:rPr>
                            <w:rFonts w:ascii="Courier New" w:hAnsi="Courier New"/>
                            <w:sz w:val="20"/>
                          </w:rPr>
                          <w:t>pi3*eta1</w:t>
                        </w:r>
                        <w:r>
                          <w:rPr>
                            <w:rFonts w:ascii="Courier New" w:hAnsi="Courier New"/>
                            <w:spacing w:val="-15"/>
                            <w:sz w:val="20"/>
                          </w:rPr>
                          <w:t> </w:t>
                        </w:r>
                        <w:r>
                          <w:rPr>
                            <w:rFonts w:ascii="Courier New" w:hAnsi="Courier New"/>
                            <w:sz w:val="20"/>
                          </w:rPr>
                          <w:t>&lt;</w:t>
                        </w:r>
                        <w:r>
                          <w:rPr>
                            <w:rFonts w:ascii="Courier New" w:hAnsi="Courier New"/>
                            <w:spacing w:val="-15"/>
                            <w:sz w:val="20"/>
                          </w:rPr>
                          <w:t> </w:t>
                        </w:r>
                        <w:r>
                          <w:rPr>
                            <w:rFonts w:ascii="Courier New" w:hAnsi="Courier New"/>
                            <w:sz w:val="20"/>
                          </w:rPr>
                          <w:t>eta3*pi1,</w:t>
                        </w:r>
                        <w:r>
                          <w:rPr>
                            <w:rFonts w:ascii="Courier New" w:hAnsi="Courier New"/>
                            <w:color w:val="FF0000"/>
                            <w:sz w:val="20"/>
                          </w:rPr>
                          <w:t>",</w:t>
                        </w:r>
                        <w:r>
                          <w:rPr>
                            <w:rFonts w:ascii="Courier New" w:hAnsi="Courier New"/>
                            <w:color w:val="FF0000"/>
                            <w:spacing w:val="-15"/>
                            <w:sz w:val="20"/>
                          </w:rPr>
                          <w:t> </w:t>
                        </w:r>
                        <w:r>
                          <w:rPr>
                            <w:rFonts w:ascii="Courier New" w:hAnsi="Courier New"/>
                            <w:color w:val="FF0000"/>
                            <w:sz w:val="20"/>
                          </w:rPr>
                          <w:t>maka E_2 tidak eksis"</w:t>
                        </w:r>
                        <w:r>
                          <w:rPr>
                            <w:rFonts w:ascii="Courier New" w:hAnsi="Courier New"/>
                            <w:sz w:val="20"/>
                          </w:rPr>
                          <w:t>);</w:t>
                        </w:r>
                      </w:p>
                      <w:p>
                        <w:pPr>
                          <w:spacing w:before="0"/>
                          <w:ind w:left="59" w:right="0" w:firstLine="0"/>
                          <w:jc w:val="left"/>
                          <w:rPr>
                            <w:rFonts w:ascii="Courier New"/>
                            <w:sz w:val="20"/>
                          </w:rPr>
                        </w:pPr>
                        <w:r>
                          <w:rPr>
                            <w:rFonts w:ascii="Courier New"/>
                            <w:sz w:val="20"/>
                          </w:rPr>
                          <w:t>end</w:t>
                        </w:r>
                        <w:r>
                          <w:rPr>
                            <w:rFonts w:ascii="Courier New"/>
                            <w:spacing w:val="-7"/>
                            <w:sz w:val="20"/>
                          </w:rPr>
                          <w:t> </w:t>
                        </w:r>
                        <w:r>
                          <w:rPr>
                            <w:rFonts w:ascii="Courier New"/>
                            <w:spacing w:val="-5"/>
                            <w:sz w:val="20"/>
                          </w:rPr>
                          <w:t>if:</w:t>
                        </w:r>
                      </w:p>
                      <w:p>
                        <w:pPr>
                          <w:spacing w:line="240" w:lineRule="auto" w:before="127"/>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"Berikut</w:t>
                        </w:r>
                        <w:r>
                          <w:rPr>
                            <w:rFonts w:ascii="Courier New" w:hAnsi="Courier New"/>
                            <w:color w:val="FF0000"/>
                            <w:spacing w:val="-14"/>
                            <w:sz w:val="20"/>
                          </w:rPr>
                          <w:t> </w:t>
                        </w:r>
                        <w:r>
                          <w:rPr>
                            <w:rFonts w:ascii="Courier New" w:hAnsi="Courier New"/>
                            <w:color w:val="FF0000"/>
                            <w:sz w:val="20"/>
                          </w:rPr>
                          <w:t>titik</w:t>
                        </w:r>
                        <w:r>
                          <w:rPr>
                            <w:rFonts w:ascii="Courier New" w:hAnsi="Courier New"/>
                            <w:color w:val="FF0000"/>
                            <w:spacing w:val="-15"/>
                            <w:sz w:val="20"/>
                          </w:rPr>
                          <w:t> </w:t>
                        </w:r>
                        <w:r>
                          <w:rPr>
                            <w:rFonts w:ascii="Courier New" w:hAnsi="Courier New"/>
                            <w:color w:val="FF0000"/>
                            <w:sz w:val="20"/>
                          </w:rPr>
                          <w:t>ekuilibrium</w:t>
                        </w:r>
                        <w:r>
                          <w:rPr>
                            <w:rFonts w:ascii="Courier New" w:hAnsi="Courier New"/>
                            <w:color w:val="FF0000"/>
                            <w:spacing w:val="-14"/>
                            <w:sz w:val="20"/>
                          </w:rPr>
                          <w:t> </w:t>
                        </w:r>
                        <w:r>
                          <w:rPr>
                            <w:rFonts w:ascii="Courier New" w:hAnsi="Courier New"/>
                            <w:color w:val="FF0000"/>
                            <w:sz w:val="20"/>
                          </w:rPr>
                          <w:t>E_2</w:t>
                        </w:r>
                        <w:r>
                          <w:rPr>
                            <w:rFonts w:ascii="Courier New" w:hAnsi="Courier New"/>
                            <w:color w:val="FF0000"/>
                            <w:spacing w:val="-15"/>
                            <w:sz w:val="20"/>
                          </w:rPr>
                          <w:t> </w:t>
                        </w:r>
                        <w:r>
                          <w:rPr>
                            <w:rFonts w:ascii="Courier New" w:hAnsi="Courier New"/>
                            <w:color w:val="FF0000"/>
                            <w:sz w:val="20"/>
                          </w:rPr>
                          <w:t>dengan parameter pada tabel 4.7"</w:t>
                        </w:r>
                        <w:r>
                          <w:rPr>
                            <w:rFonts w:ascii="Courier New" w:hAnsi="Courier New"/>
                            <w:sz w:val="20"/>
                          </w:rPr>
                          <w:t>); TitikEkuilibrium_E2:= subs(Root = nilai_S, parameter, E[3]);</w:t>
                        </w:r>
                      </w:p>
                    </w:txbxContent>
                  </v:textbox>
                  <w10:wrap type="none"/>
                </v:shape>
              </v:group>
            </w:pict>
          </mc:Fallback>
        </mc:AlternateContent>
      </w:r>
      <w:r>
        <w:rPr>
          <w:rFonts w:ascii="Courier New"/>
          <w:sz w:val="20"/>
        </w:rPr>
      </w:r>
    </w:p>
    <w:p>
      <w:pPr>
        <w:pStyle w:val="BodyText"/>
        <w:spacing w:line="312" w:lineRule="auto" w:before="230"/>
        <w:ind w:left="1679" w:right="1129" w:firstLine="283"/>
      </w:pPr>
      <w:r>
        <w:rPr/>
        <w:t>Berdasarkan</w:t>
      </w:r>
      <w:r>
        <w:rPr>
          <w:spacing w:val="40"/>
        </w:rPr>
        <w:t> </w:t>
      </w:r>
      <w:r>
        <w:rPr/>
        <w:t>program</w:t>
      </w:r>
      <w:r>
        <w:rPr>
          <w:spacing w:val="40"/>
        </w:rPr>
        <w:t> </w:t>
      </w:r>
      <w:r>
        <w:rPr/>
        <w:t>di</w:t>
      </w:r>
      <w:r>
        <w:rPr>
          <w:spacing w:val="40"/>
        </w:rPr>
        <w:t> </w:t>
      </w:r>
      <w:r>
        <w:rPr/>
        <w:t>atas,</w:t>
      </w:r>
      <w:r>
        <w:rPr>
          <w:spacing w:val="40"/>
        </w:rPr>
        <w:t> </w:t>
      </w:r>
      <w:r>
        <w:rPr/>
        <w:t>akan</w:t>
      </w:r>
      <w:r>
        <w:rPr>
          <w:spacing w:val="40"/>
        </w:rPr>
        <w:t> </w:t>
      </w:r>
      <w:r>
        <w:rPr/>
        <w:t>ditampilkan</w:t>
      </w:r>
      <w:r>
        <w:rPr>
          <w:spacing w:val="40"/>
        </w:rPr>
        <w:t> </w:t>
      </w:r>
      <w:r>
        <w:rPr/>
        <w:t>beberapa bagian dari hasil output program sebagai berikut.</w:t>
      </w:r>
    </w:p>
    <w:p>
      <w:pPr>
        <w:pStyle w:val="ListParagraph"/>
        <w:numPr>
          <w:ilvl w:val="1"/>
          <w:numId w:val="51"/>
        </w:numPr>
        <w:tabs>
          <w:tab w:pos="1911" w:val="left" w:leader="none"/>
        </w:tabs>
        <w:spacing w:line="254" w:lineRule="exact" w:before="0" w:after="0"/>
        <w:ind w:left="1911" w:right="0" w:hanging="232"/>
        <w:jc w:val="left"/>
        <w:rPr>
          <w:rFonts w:ascii="Cambria" w:hAnsi="Cambria"/>
          <w:color w:val="7F7F7F"/>
          <w:sz w:val="22"/>
        </w:rPr>
      </w:pPr>
      <w:r>
        <w:rPr>
          <w:color w:val="7F7F7F"/>
          <w:spacing w:val="-2"/>
          <w:sz w:val="22"/>
        </w:rPr>
        <w:t>”Menentukan</w:t>
      </w:r>
      <w:r>
        <w:rPr>
          <w:color w:val="7F7F7F"/>
          <w:spacing w:val="2"/>
          <w:sz w:val="22"/>
        </w:rPr>
        <w:t> </w:t>
      </w:r>
      <w:r>
        <w:rPr>
          <w:color w:val="7F7F7F"/>
          <w:spacing w:val="-2"/>
          <w:sz w:val="22"/>
        </w:rPr>
        <w:t>persamaan</w:t>
      </w:r>
      <w:r>
        <w:rPr>
          <w:color w:val="7F7F7F"/>
          <w:spacing w:val="3"/>
          <w:sz w:val="22"/>
        </w:rPr>
        <w:t> </w:t>
      </w:r>
      <w:r>
        <w:rPr>
          <w:color w:val="7F7F7F"/>
          <w:spacing w:val="-2"/>
          <w:sz w:val="22"/>
        </w:rPr>
        <w:t>titik</w:t>
      </w:r>
      <w:r>
        <w:rPr>
          <w:color w:val="7F7F7F"/>
          <w:spacing w:val="2"/>
          <w:sz w:val="22"/>
        </w:rPr>
        <w:t> </w:t>
      </w:r>
      <w:r>
        <w:rPr>
          <w:color w:val="7F7F7F"/>
          <w:spacing w:val="-2"/>
          <w:sz w:val="22"/>
        </w:rPr>
        <w:t>ekuilibrium</w:t>
      </w:r>
      <w:r>
        <w:rPr>
          <w:color w:val="7F7F7F"/>
          <w:spacing w:val="3"/>
          <w:sz w:val="22"/>
        </w:rPr>
        <w:t> </w:t>
      </w:r>
      <w:r>
        <w:rPr>
          <w:color w:val="7F7F7F"/>
          <w:spacing w:val="-4"/>
          <w:sz w:val="22"/>
        </w:rPr>
        <w:t>E_2”</w:t>
      </w:r>
    </w:p>
    <w:p>
      <w:pPr>
        <w:pStyle w:val="ListParagraph"/>
        <w:numPr>
          <w:ilvl w:val="1"/>
          <w:numId w:val="51"/>
        </w:numPr>
        <w:tabs>
          <w:tab w:pos="1913" w:val="left" w:leader="none"/>
          <w:tab w:pos="3858" w:val="left" w:leader="none"/>
          <w:tab w:pos="5983" w:val="left" w:leader="none"/>
          <w:tab w:pos="6874" w:val="left" w:leader="none"/>
        </w:tabs>
        <w:spacing w:line="88" w:lineRule="auto" w:before="82" w:after="0"/>
        <w:ind w:left="1913" w:right="0" w:hanging="234"/>
        <w:jc w:val="left"/>
        <w:rPr>
          <w:rFonts w:ascii="Cambria" w:hAnsi="Cambria"/>
          <w:color w:val="7F7F7F"/>
          <w:position w:val="-10"/>
          <w:sz w:val="22"/>
        </w:rPr>
      </w:pPr>
      <w:r>
        <w:rPr>
          <w:rFonts w:ascii="Cambria" w:hAnsi="Cambria"/>
          <w:color w:val="7F7F7F"/>
          <w:w w:val="130"/>
          <w:position w:val="-10"/>
          <w:sz w:val="22"/>
        </w:rPr>
        <w:t>{C</w:t>
      </w:r>
      <w:r>
        <w:rPr>
          <w:rFonts w:ascii="Cambria" w:hAnsi="Cambria"/>
          <w:color w:val="7F7F7F"/>
          <w:spacing w:val="19"/>
          <w:w w:val="130"/>
          <w:position w:val="-10"/>
          <w:sz w:val="22"/>
        </w:rPr>
        <w:t> </w:t>
      </w:r>
      <w:r>
        <w:rPr>
          <w:rFonts w:ascii="Calibri" w:hAnsi="Calibri"/>
          <w:color w:val="7F7F7F"/>
          <w:w w:val="130"/>
          <w:position w:val="-10"/>
          <w:sz w:val="22"/>
        </w:rPr>
        <w:t>=</w:t>
      </w:r>
      <w:r>
        <w:rPr>
          <w:rFonts w:ascii="Calibri" w:hAnsi="Calibri"/>
          <w:color w:val="7F7F7F"/>
          <w:spacing w:val="43"/>
          <w:w w:val="130"/>
          <w:position w:val="-10"/>
          <w:sz w:val="22"/>
        </w:rPr>
        <w:t> </w:t>
      </w:r>
      <w:r>
        <w:rPr>
          <w:rFonts w:ascii="Cambria" w:hAnsi="Cambria"/>
          <w:color w:val="7F7F7F"/>
          <w:w w:val="130"/>
          <w:sz w:val="16"/>
          <w:u w:val="single" w:color="7F7F7F"/>
        </w:rPr>
        <w:t>η</w:t>
      </w:r>
      <w:r>
        <w:rPr>
          <w:rFonts w:ascii="Calibri" w:hAnsi="Calibri"/>
          <w:color w:val="7F7F7F"/>
          <w:w w:val="130"/>
          <w:sz w:val="16"/>
          <w:u w:val="single" w:color="7F7F7F"/>
          <w:vertAlign w:val="subscript"/>
        </w:rPr>
        <w:t>1</w:t>
      </w:r>
      <w:r>
        <w:rPr>
          <w:rFonts w:ascii="Calibri" w:hAnsi="Calibri"/>
          <w:color w:val="7F7F7F"/>
          <w:w w:val="130"/>
          <w:sz w:val="16"/>
          <w:u w:val="single" w:color="7F7F7F"/>
          <w:vertAlign w:val="baseline"/>
        </w:rPr>
        <w:t>(</w:t>
      </w:r>
      <w:r>
        <w:rPr>
          <w:rFonts w:ascii="Cambria" w:hAnsi="Cambria"/>
          <w:color w:val="7F7F7F"/>
          <w:w w:val="130"/>
          <w:sz w:val="16"/>
          <w:u w:val="single" w:color="7F7F7F"/>
          <w:vertAlign w:val="baseline"/>
        </w:rPr>
        <w:t>π</w:t>
      </w:r>
      <w:r>
        <w:rPr>
          <w:rFonts w:ascii="Calibri" w:hAnsi="Calibri"/>
          <w:color w:val="7F7F7F"/>
          <w:w w:val="130"/>
          <w:sz w:val="16"/>
          <w:u w:val="single" w:color="7F7F7F"/>
          <w:vertAlign w:val="subscript"/>
        </w:rPr>
        <w:t>2</w:t>
      </w:r>
      <w:r>
        <w:rPr>
          <w:rFonts w:ascii="Cambria" w:hAnsi="Cambria"/>
          <w:color w:val="7F7F7F"/>
          <w:w w:val="130"/>
          <w:sz w:val="16"/>
          <w:u w:val="single" w:color="7F7F7F"/>
          <w:vertAlign w:val="baseline"/>
        </w:rPr>
        <w:t>k</w:t>
      </w:r>
      <w:r>
        <w:rPr>
          <w:rFonts w:ascii="Calibri" w:hAnsi="Calibri"/>
          <w:color w:val="7F7F7F"/>
          <w:w w:val="130"/>
          <w:sz w:val="16"/>
          <w:u w:val="single" w:color="7F7F7F"/>
          <w:vertAlign w:val="subscript"/>
        </w:rPr>
        <w:t>1</w:t>
      </w:r>
      <w:r>
        <w:rPr>
          <w:rFonts w:ascii="Calibri" w:hAnsi="Calibri"/>
          <w:color w:val="7F7F7F"/>
          <w:w w:val="130"/>
          <w:sz w:val="16"/>
          <w:u w:val="single" w:color="7F7F7F"/>
          <w:vertAlign w:val="baseline"/>
        </w:rPr>
        <w:t>+</w:t>
      </w:r>
      <w:r>
        <w:rPr>
          <w:rFonts w:ascii="Cambria" w:hAnsi="Cambria"/>
          <w:color w:val="7F7F7F"/>
          <w:w w:val="130"/>
          <w:sz w:val="16"/>
          <w:u w:val="single" w:color="7F7F7F"/>
          <w:vertAlign w:val="baseline"/>
        </w:rPr>
        <w:t>π</w:t>
      </w:r>
      <w:r>
        <w:rPr>
          <w:rFonts w:ascii="Calibri" w:hAnsi="Calibri"/>
          <w:color w:val="7F7F7F"/>
          <w:w w:val="130"/>
          <w:sz w:val="16"/>
          <w:u w:val="single" w:color="7F7F7F"/>
          <w:vertAlign w:val="subscript"/>
        </w:rPr>
        <w:t>1</w:t>
      </w:r>
      <w:r>
        <w:rPr>
          <w:rFonts w:ascii="Calibri" w:hAnsi="Calibri"/>
          <w:color w:val="7F7F7F"/>
          <w:w w:val="130"/>
          <w:sz w:val="16"/>
          <w:u w:val="single" w:color="7F7F7F"/>
          <w:vertAlign w:val="baseline"/>
        </w:rPr>
        <w:t>)</w:t>
      </w:r>
      <w:r>
        <w:rPr>
          <w:rFonts w:ascii="Calibri" w:hAnsi="Calibri"/>
          <w:color w:val="7F7F7F"/>
          <w:spacing w:val="-5"/>
          <w:w w:val="130"/>
          <w:sz w:val="16"/>
          <w:vertAlign w:val="baseline"/>
        </w:rPr>
        <w:t> </w:t>
      </w:r>
      <w:r>
        <w:rPr>
          <w:rFonts w:ascii="Cambria" w:hAnsi="Cambria"/>
          <w:color w:val="7F7F7F"/>
          <w:spacing w:val="-10"/>
          <w:w w:val="130"/>
          <w:position w:val="-10"/>
          <w:sz w:val="22"/>
          <w:vertAlign w:val="baseline"/>
        </w:rPr>
        <w:t>,</w:t>
      </w:r>
      <w:r>
        <w:rPr>
          <w:rFonts w:ascii="Cambria" w:hAnsi="Cambria"/>
          <w:color w:val="7F7F7F"/>
          <w:position w:val="-10"/>
          <w:sz w:val="22"/>
          <w:vertAlign w:val="baseline"/>
        </w:rPr>
        <w:tab/>
      </w:r>
      <w:r>
        <w:rPr>
          <w:rFonts w:ascii="Cambria" w:hAnsi="Cambria"/>
          <w:color w:val="7F7F7F"/>
          <w:w w:val="130"/>
          <w:position w:val="-10"/>
          <w:sz w:val="22"/>
          <w:vertAlign w:val="baseline"/>
        </w:rPr>
        <w:t>H</w:t>
      </w:r>
      <w:r>
        <w:rPr>
          <w:rFonts w:ascii="Cambria" w:hAnsi="Cambria"/>
          <w:color w:val="7F7F7F"/>
          <w:spacing w:val="20"/>
          <w:w w:val="130"/>
          <w:position w:val="-10"/>
          <w:sz w:val="22"/>
          <w:vertAlign w:val="baseline"/>
        </w:rPr>
        <w:t> </w:t>
      </w:r>
      <w:r>
        <w:rPr>
          <w:rFonts w:ascii="Calibri" w:hAnsi="Calibri"/>
          <w:color w:val="7F7F7F"/>
          <w:w w:val="130"/>
          <w:position w:val="-10"/>
          <w:sz w:val="22"/>
          <w:vertAlign w:val="baseline"/>
        </w:rPr>
        <w:t>=</w:t>
      </w:r>
      <w:r>
        <w:rPr>
          <w:rFonts w:ascii="Calibri" w:hAnsi="Calibri"/>
          <w:color w:val="7F7F7F"/>
          <w:spacing w:val="24"/>
          <w:w w:val="130"/>
          <w:position w:val="-10"/>
          <w:sz w:val="22"/>
          <w:vertAlign w:val="baseline"/>
        </w:rPr>
        <w:t> </w:t>
      </w:r>
      <w:r>
        <w:rPr>
          <w:rFonts w:ascii="Cambria" w:hAnsi="Cambria"/>
          <w:color w:val="7F7F7F"/>
          <w:w w:val="130"/>
          <w:sz w:val="16"/>
          <w:u w:val="single" w:color="7F7F7F"/>
          <w:vertAlign w:val="baseline"/>
        </w:rPr>
        <w:t>k</w:t>
      </w:r>
      <w:r>
        <w:rPr>
          <w:rFonts w:ascii="Calibri" w:hAnsi="Calibri"/>
          <w:color w:val="7F7F7F"/>
          <w:w w:val="130"/>
          <w:sz w:val="16"/>
          <w:u w:val="single" w:color="7F7F7F"/>
          <w:vertAlign w:val="subscript"/>
        </w:rPr>
        <w:t>1</w:t>
      </w:r>
      <w:r>
        <w:rPr>
          <w:rFonts w:ascii="Calibri" w:hAnsi="Calibri"/>
          <w:color w:val="7F7F7F"/>
          <w:w w:val="130"/>
          <w:sz w:val="16"/>
          <w:u w:val="single" w:color="7F7F7F"/>
          <w:vertAlign w:val="baseline"/>
        </w:rPr>
        <w:t>(</w:t>
      </w:r>
      <w:r>
        <w:rPr>
          <w:rFonts w:ascii="Cambria" w:hAnsi="Cambria"/>
          <w:color w:val="7F7F7F"/>
          <w:w w:val="130"/>
          <w:sz w:val="16"/>
          <w:u w:val="single" w:color="7F7F7F"/>
          <w:vertAlign w:val="baseline"/>
        </w:rPr>
        <w:t>−π</w:t>
      </w:r>
      <w:r>
        <w:rPr>
          <w:rFonts w:ascii="Calibri" w:hAnsi="Calibri"/>
          <w:color w:val="7F7F7F"/>
          <w:w w:val="130"/>
          <w:sz w:val="16"/>
          <w:u w:val="single" w:color="7F7F7F"/>
          <w:vertAlign w:val="subscript"/>
        </w:rPr>
        <w:t>1</w:t>
      </w:r>
      <w:r>
        <w:rPr>
          <w:rFonts w:ascii="Cambria" w:hAnsi="Cambria"/>
          <w:color w:val="7F7F7F"/>
          <w:w w:val="130"/>
          <w:sz w:val="16"/>
          <w:u w:val="single" w:color="7F7F7F"/>
          <w:vertAlign w:val="baseline"/>
        </w:rPr>
        <w:t>η</w:t>
      </w:r>
      <w:r>
        <w:rPr>
          <w:rFonts w:ascii="Calibri" w:hAnsi="Calibri"/>
          <w:color w:val="7F7F7F"/>
          <w:w w:val="130"/>
          <w:sz w:val="16"/>
          <w:u w:val="single" w:color="7F7F7F"/>
          <w:vertAlign w:val="subscript"/>
        </w:rPr>
        <w:t>3</w:t>
      </w:r>
      <w:r>
        <w:rPr>
          <w:rFonts w:ascii="Calibri" w:hAnsi="Calibri"/>
          <w:color w:val="7F7F7F"/>
          <w:w w:val="130"/>
          <w:sz w:val="16"/>
          <w:u w:val="single" w:color="7F7F7F"/>
          <w:vertAlign w:val="baseline"/>
        </w:rPr>
        <w:t>+</w:t>
      </w:r>
      <w:r>
        <w:rPr>
          <w:rFonts w:ascii="Cambria" w:hAnsi="Cambria"/>
          <w:color w:val="7F7F7F"/>
          <w:w w:val="130"/>
          <w:sz w:val="16"/>
          <w:u w:val="single" w:color="7F7F7F"/>
          <w:vertAlign w:val="baseline"/>
        </w:rPr>
        <w:t>η</w:t>
      </w:r>
      <w:r>
        <w:rPr>
          <w:rFonts w:ascii="Calibri" w:hAnsi="Calibri"/>
          <w:color w:val="7F7F7F"/>
          <w:w w:val="130"/>
          <w:sz w:val="16"/>
          <w:u w:val="single" w:color="7F7F7F"/>
          <w:vertAlign w:val="subscript"/>
        </w:rPr>
        <w:t>1</w:t>
      </w:r>
      <w:r>
        <w:rPr>
          <w:rFonts w:ascii="Cambria" w:hAnsi="Cambria"/>
          <w:color w:val="7F7F7F"/>
          <w:w w:val="130"/>
          <w:sz w:val="16"/>
          <w:u w:val="single" w:color="7F7F7F"/>
          <w:vertAlign w:val="baseline"/>
        </w:rPr>
        <w:t>π</w:t>
      </w:r>
      <w:r>
        <w:rPr>
          <w:rFonts w:ascii="Calibri" w:hAnsi="Calibri"/>
          <w:color w:val="7F7F7F"/>
          <w:w w:val="130"/>
          <w:sz w:val="16"/>
          <w:u w:val="single" w:color="7F7F7F"/>
          <w:vertAlign w:val="subscript"/>
        </w:rPr>
        <w:t>3</w:t>
      </w:r>
      <w:r>
        <w:rPr>
          <w:rFonts w:ascii="Calibri" w:hAnsi="Calibri"/>
          <w:color w:val="7F7F7F"/>
          <w:w w:val="130"/>
          <w:sz w:val="16"/>
          <w:u w:val="single" w:color="7F7F7F"/>
          <w:vertAlign w:val="baseline"/>
        </w:rPr>
        <w:t>)</w:t>
      </w:r>
      <w:r>
        <w:rPr>
          <w:rFonts w:ascii="Calibri" w:hAnsi="Calibri"/>
          <w:color w:val="7F7F7F"/>
          <w:spacing w:val="-24"/>
          <w:w w:val="130"/>
          <w:sz w:val="16"/>
          <w:vertAlign w:val="baseline"/>
        </w:rPr>
        <w:t> </w:t>
      </w:r>
      <w:r>
        <w:rPr>
          <w:rFonts w:ascii="Cambria" w:hAnsi="Cambria"/>
          <w:color w:val="7F7F7F"/>
          <w:spacing w:val="-10"/>
          <w:w w:val="130"/>
          <w:position w:val="-10"/>
          <w:sz w:val="22"/>
          <w:vertAlign w:val="baseline"/>
        </w:rPr>
        <w:t>,</w:t>
      </w:r>
      <w:r>
        <w:rPr>
          <w:rFonts w:ascii="Cambria" w:hAnsi="Cambria"/>
          <w:color w:val="7F7F7F"/>
          <w:position w:val="-10"/>
          <w:sz w:val="22"/>
          <w:vertAlign w:val="baseline"/>
        </w:rPr>
        <w:tab/>
      </w:r>
      <w:r>
        <w:rPr>
          <w:rFonts w:ascii="Cambria" w:hAnsi="Cambria"/>
          <w:color w:val="7F7F7F"/>
          <w:w w:val="135"/>
          <w:position w:val="-10"/>
          <w:sz w:val="22"/>
          <w:vertAlign w:val="baseline"/>
        </w:rPr>
        <w:t>R</w:t>
      </w:r>
      <w:r>
        <w:rPr>
          <w:rFonts w:ascii="Cambria" w:hAnsi="Cambria"/>
          <w:color w:val="7F7F7F"/>
          <w:spacing w:val="1"/>
          <w:w w:val="135"/>
          <w:position w:val="-10"/>
          <w:sz w:val="22"/>
          <w:vertAlign w:val="baseline"/>
        </w:rPr>
        <w:t> </w:t>
      </w:r>
      <w:r>
        <w:rPr>
          <w:rFonts w:ascii="Calibri" w:hAnsi="Calibri"/>
          <w:color w:val="7F7F7F"/>
          <w:w w:val="135"/>
          <w:position w:val="-10"/>
          <w:sz w:val="22"/>
          <w:vertAlign w:val="baseline"/>
        </w:rPr>
        <w:t>=</w:t>
      </w:r>
      <w:r>
        <w:rPr>
          <w:rFonts w:ascii="Calibri" w:hAnsi="Calibri"/>
          <w:color w:val="7F7F7F"/>
          <w:spacing w:val="-1"/>
          <w:w w:val="135"/>
          <w:position w:val="-10"/>
          <w:sz w:val="22"/>
          <w:vertAlign w:val="baseline"/>
        </w:rPr>
        <w:t> </w:t>
      </w:r>
      <w:r>
        <w:rPr>
          <w:rFonts w:ascii="Calibri" w:hAnsi="Calibri"/>
          <w:color w:val="7F7F7F"/>
          <w:spacing w:val="-5"/>
          <w:w w:val="135"/>
          <w:position w:val="-10"/>
          <w:sz w:val="22"/>
          <w:vertAlign w:val="baseline"/>
        </w:rPr>
        <w:t>0</w:t>
      </w:r>
      <w:r>
        <w:rPr>
          <w:rFonts w:ascii="Cambria" w:hAnsi="Cambria"/>
          <w:color w:val="7F7F7F"/>
          <w:spacing w:val="-5"/>
          <w:w w:val="135"/>
          <w:position w:val="-10"/>
          <w:sz w:val="22"/>
          <w:vertAlign w:val="baseline"/>
        </w:rPr>
        <w:t>,</w:t>
      </w:r>
      <w:r>
        <w:rPr>
          <w:rFonts w:ascii="Cambria" w:hAnsi="Cambria"/>
          <w:color w:val="7F7F7F"/>
          <w:position w:val="-10"/>
          <w:sz w:val="22"/>
          <w:vertAlign w:val="baseline"/>
        </w:rPr>
        <w:tab/>
      </w:r>
      <w:r>
        <w:rPr>
          <w:rFonts w:ascii="Cambria" w:hAnsi="Cambria"/>
          <w:color w:val="7F7F7F"/>
          <w:w w:val="135"/>
          <w:position w:val="-10"/>
          <w:sz w:val="22"/>
          <w:vertAlign w:val="baseline"/>
        </w:rPr>
        <w:t>S</w:t>
      </w:r>
      <w:r>
        <w:rPr>
          <w:rFonts w:ascii="Cambria" w:hAnsi="Cambria"/>
          <w:color w:val="7F7F7F"/>
          <w:spacing w:val="-3"/>
          <w:w w:val="135"/>
          <w:position w:val="-10"/>
          <w:sz w:val="22"/>
          <w:vertAlign w:val="baseline"/>
        </w:rPr>
        <w:t> </w:t>
      </w:r>
      <w:r>
        <w:rPr>
          <w:rFonts w:ascii="Calibri" w:hAnsi="Calibri"/>
          <w:color w:val="7F7F7F"/>
          <w:spacing w:val="-10"/>
          <w:w w:val="135"/>
          <w:position w:val="-10"/>
          <w:sz w:val="22"/>
          <w:vertAlign w:val="baseline"/>
        </w:rPr>
        <w:t>=</w:t>
      </w:r>
    </w:p>
    <w:p>
      <w:pPr>
        <w:pStyle w:val="ListParagraph"/>
        <w:spacing w:after="0" w:line="88" w:lineRule="auto"/>
        <w:jc w:val="left"/>
        <w:rPr>
          <w:rFonts w:ascii="Cambria" w:hAnsi="Cambria"/>
          <w:position w:val="-10"/>
          <w:sz w:val="22"/>
        </w:rPr>
        <w:sectPr>
          <w:pgSz w:w="8400" w:h="11910"/>
          <w:pgMar w:header="252" w:footer="0" w:top="480" w:bottom="280" w:left="0" w:right="0"/>
        </w:sectPr>
      </w:pPr>
    </w:p>
    <w:p>
      <w:pPr>
        <w:spacing w:line="164" w:lineRule="exact" w:before="0"/>
        <w:ind w:left="0" w:right="0" w:firstLine="0"/>
        <w:jc w:val="right"/>
        <w:rPr>
          <w:rFonts w:ascii="Calibri" w:hAnsi="Calibri"/>
          <w:sz w:val="16"/>
        </w:rPr>
      </w:pPr>
      <w:r>
        <w:rPr>
          <w:rFonts w:ascii="Cambria" w:hAnsi="Cambria"/>
          <w:color w:val="7F7F7F"/>
          <w:spacing w:val="-2"/>
          <w:w w:val="125"/>
          <w:sz w:val="16"/>
        </w:rPr>
        <w:t>π</w:t>
      </w:r>
      <w:r>
        <w:rPr>
          <w:rFonts w:ascii="Calibri" w:hAnsi="Calibri"/>
          <w:color w:val="7F7F7F"/>
          <w:spacing w:val="-2"/>
          <w:w w:val="125"/>
          <w:sz w:val="16"/>
          <w:vertAlign w:val="subscript"/>
        </w:rPr>
        <w:t>2</w:t>
      </w:r>
      <w:r>
        <w:rPr>
          <w:rFonts w:ascii="Cambria" w:hAnsi="Cambria"/>
          <w:color w:val="7F7F7F"/>
          <w:spacing w:val="-2"/>
          <w:w w:val="125"/>
          <w:sz w:val="16"/>
          <w:vertAlign w:val="baseline"/>
        </w:rPr>
        <w:t>η</w:t>
      </w:r>
      <w:r>
        <w:rPr>
          <w:rFonts w:ascii="Calibri" w:hAnsi="Calibri"/>
          <w:color w:val="7F7F7F"/>
          <w:spacing w:val="-2"/>
          <w:w w:val="125"/>
          <w:sz w:val="16"/>
          <w:vertAlign w:val="subscript"/>
        </w:rPr>
        <w:t>3</w:t>
      </w:r>
      <w:r>
        <w:rPr>
          <w:rFonts w:ascii="Cambria" w:hAnsi="Cambria"/>
          <w:color w:val="7F7F7F"/>
          <w:spacing w:val="-2"/>
          <w:w w:val="125"/>
          <w:sz w:val="16"/>
          <w:vertAlign w:val="baseline"/>
        </w:rPr>
        <w:t>k</w:t>
      </w:r>
      <w:r>
        <w:rPr>
          <w:rFonts w:ascii="Calibri" w:hAnsi="Calibri"/>
          <w:color w:val="7F7F7F"/>
          <w:spacing w:val="-2"/>
          <w:w w:val="125"/>
          <w:sz w:val="16"/>
          <w:vertAlign w:val="subscript"/>
        </w:rPr>
        <w:t>1</w:t>
      </w:r>
      <w:r>
        <w:rPr>
          <w:rFonts w:ascii="Calibri" w:hAnsi="Calibri"/>
          <w:color w:val="7F7F7F"/>
          <w:spacing w:val="-2"/>
          <w:w w:val="125"/>
          <w:sz w:val="16"/>
          <w:vertAlign w:val="baseline"/>
        </w:rPr>
        <w:t>+</w:t>
      </w:r>
      <w:r>
        <w:rPr>
          <w:rFonts w:ascii="Cambria" w:hAnsi="Cambria"/>
          <w:color w:val="7F7F7F"/>
          <w:spacing w:val="-2"/>
          <w:w w:val="125"/>
          <w:sz w:val="16"/>
          <w:vertAlign w:val="baseline"/>
        </w:rPr>
        <w:t>η</w:t>
      </w:r>
      <w:r>
        <w:rPr>
          <w:rFonts w:ascii="Calibri" w:hAnsi="Calibri"/>
          <w:color w:val="7F7F7F"/>
          <w:spacing w:val="-2"/>
          <w:w w:val="125"/>
          <w:sz w:val="16"/>
          <w:vertAlign w:val="subscript"/>
        </w:rPr>
        <w:t>1</w:t>
      </w:r>
      <w:r>
        <w:rPr>
          <w:rFonts w:ascii="Cambria" w:hAnsi="Cambria"/>
          <w:color w:val="7F7F7F"/>
          <w:spacing w:val="-2"/>
          <w:w w:val="125"/>
          <w:sz w:val="16"/>
          <w:vertAlign w:val="baseline"/>
        </w:rPr>
        <w:t>π</w:t>
      </w:r>
      <w:r>
        <w:rPr>
          <w:rFonts w:ascii="Calibri" w:hAnsi="Calibri"/>
          <w:color w:val="7F7F7F"/>
          <w:spacing w:val="-2"/>
          <w:w w:val="125"/>
          <w:sz w:val="16"/>
          <w:vertAlign w:val="subscript"/>
        </w:rPr>
        <w:t>3</w:t>
      </w:r>
    </w:p>
    <w:p>
      <w:pPr>
        <w:pStyle w:val="BodyText"/>
        <w:spacing w:before="1"/>
        <w:ind w:left="67"/>
        <w:jc w:val="center"/>
        <w:rPr>
          <w:rFonts w:ascii="Cambria"/>
        </w:rPr>
      </w:pPr>
      <w:r>
        <w:rPr>
          <w:rFonts w:ascii="Calibri"/>
          <w:color w:val="7F7F7F"/>
          <w:spacing w:val="-5"/>
          <w:w w:val="115"/>
        </w:rPr>
        <w:t>0</w:t>
      </w:r>
      <w:r>
        <w:rPr>
          <w:rFonts w:ascii="Cambria"/>
          <w:color w:val="7F7F7F"/>
          <w:spacing w:val="-5"/>
          <w:w w:val="115"/>
        </w:rPr>
        <w:t>}</w:t>
      </w:r>
    </w:p>
    <w:p>
      <w:pPr>
        <w:spacing w:line="164" w:lineRule="exact" w:before="0"/>
        <w:ind w:left="963" w:right="0" w:firstLine="0"/>
        <w:jc w:val="left"/>
        <w:rPr>
          <w:rFonts w:ascii="Calibri" w:hAnsi="Calibri"/>
          <w:sz w:val="16"/>
        </w:rPr>
      </w:pPr>
      <w:r>
        <w:rPr/>
        <w:br w:type="column"/>
      </w:r>
      <w:r>
        <w:rPr>
          <w:rFonts w:ascii="Cambria" w:hAnsi="Cambria"/>
          <w:color w:val="7F7F7F"/>
          <w:spacing w:val="-2"/>
          <w:w w:val="125"/>
          <w:sz w:val="16"/>
        </w:rPr>
        <w:t>π</w:t>
      </w:r>
      <w:r>
        <w:rPr>
          <w:rFonts w:ascii="Calibri" w:hAnsi="Calibri"/>
          <w:color w:val="7F7F7F"/>
          <w:spacing w:val="-2"/>
          <w:w w:val="125"/>
          <w:sz w:val="16"/>
          <w:vertAlign w:val="subscript"/>
        </w:rPr>
        <w:t>2</w:t>
      </w:r>
      <w:r>
        <w:rPr>
          <w:rFonts w:ascii="Cambria" w:hAnsi="Cambria"/>
          <w:color w:val="7F7F7F"/>
          <w:spacing w:val="-2"/>
          <w:w w:val="125"/>
          <w:sz w:val="16"/>
          <w:vertAlign w:val="baseline"/>
        </w:rPr>
        <w:t>η</w:t>
      </w:r>
      <w:r>
        <w:rPr>
          <w:rFonts w:ascii="Calibri" w:hAnsi="Calibri"/>
          <w:color w:val="7F7F7F"/>
          <w:spacing w:val="-2"/>
          <w:w w:val="125"/>
          <w:sz w:val="16"/>
          <w:vertAlign w:val="subscript"/>
        </w:rPr>
        <w:t>3</w:t>
      </w:r>
      <w:r>
        <w:rPr>
          <w:rFonts w:ascii="Cambria" w:hAnsi="Cambria"/>
          <w:color w:val="7F7F7F"/>
          <w:spacing w:val="-2"/>
          <w:w w:val="125"/>
          <w:sz w:val="16"/>
          <w:vertAlign w:val="baseline"/>
        </w:rPr>
        <w:t>k</w:t>
      </w:r>
      <w:r>
        <w:rPr>
          <w:rFonts w:ascii="Calibri" w:hAnsi="Calibri"/>
          <w:color w:val="7F7F7F"/>
          <w:spacing w:val="-2"/>
          <w:w w:val="125"/>
          <w:sz w:val="16"/>
          <w:vertAlign w:val="subscript"/>
        </w:rPr>
        <w:t>1</w:t>
      </w:r>
      <w:r>
        <w:rPr>
          <w:rFonts w:ascii="Calibri" w:hAnsi="Calibri"/>
          <w:color w:val="7F7F7F"/>
          <w:spacing w:val="-2"/>
          <w:w w:val="125"/>
          <w:sz w:val="16"/>
          <w:vertAlign w:val="baseline"/>
        </w:rPr>
        <w:t>+</w:t>
      </w:r>
      <w:r>
        <w:rPr>
          <w:rFonts w:ascii="Cambria" w:hAnsi="Cambria"/>
          <w:color w:val="7F7F7F"/>
          <w:spacing w:val="-2"/>
          <w:w w:val="125"/>
          <w:sz w:val="16"/>
          <w:vertAlign w:val="baseline"/>
        </w:rPr>
        <w:t>η</w:t>
      </w:r>
      <w:r>
        <w:rPr>
          <w:rFonts w:ascii="Calibri" w:hAnsi="Calibri"/>
          <w:color w:val="7F7F7F"/>
          <w:spacing w:val="-2"/>
          <w:w w:val="125"/>
          <w:sz w:val="16"/>
          <w:vertAlign w:val="subscript"/>
        </w:rPr>
        <w:t>1</w:t>
      </w:r>
      <w:r>
        <w:rPr>
          <w:rFonts w:ascii="Cambria" w:hAnsi="Cambria"/>
          <w:color w:val="7F7F7F"/>
          <w:spacing w:val="-2"/>
          <w:w w:val="125"/>
          <w:sz w:val="16"/>
          <w:vertAlign w:val="baseline"/>
        </w:rPr>
        <w:t>π</w:t>
      </w:r>
      <w:r>
        <w:rPr>
          <w:rFonts w:ascii="Calibri" w:hAnsi="Calibri"/>
          <w:color w:val="7F7F7F"/>
          <w:spacing w:val="-2"/>
          <w:w w:val="125"/>
          <w:sz w:val="16"/>
          <w:vertAlign w:val="subscript"/>
        </w:rPr>
        <w:t>3</w:t>
      </w:r>
    </w:p>
    <w:p>
      <w:pPr>
        <w:spacing w:after="0" w:line="164" w:lineRule="exact"/>
        <w:jc w:val="left"/>
        <w:rPr>
          <w:rFonts w:ascii="Calibri" w:hAnsi="Calibri"/>
          <w:sz w:val="16"/>
        </w:rPr>
        <w:sectPr>
          <w:type w:val="continuous"/>
          <w:pgSz w:w="8400" w:h="11910"/>
          <w:pgMar w:header="252" w:footer="0" w:top="1220" w:bottom="280" w:left="0" w:right="0"/>
          <w:cols w:num="2" w:equalWidth="0">
            <w:col w:w="3510" w:space="40"/>
            <w:col w:w="4850"/>
          </w:cols>
        </w:sectPr>
      </w:pPr>
    </w:p>
    <w:p>
      <w:pPr>
        <w:pStyle w:val="ListParagraph"/>
        <w:numPr>
          <w:ilvl w:val="1"/>
          <w:numId w:val="51"/>
        </w:numPr>
        <w:tabs>
          <w:tab w:pos="1911" w:val="left" w:leader="none"/>
        </w:tabs>
        <w:spacing w:line="240" w:lineRule="auto" w:before="60" w:after="0"/>
        <w:ind w:left="1911" w:right="0" w:hanging="232"/>
        <w:jc w:val="left"/>
        <w:rPr>
          <w:rFonts w:ascii="Cambria" w:hAnsi="Cambria"/>
          <w:color w:val="7F7F7F"/>
          <w:sz w:val="22"/>
        </w:rPr>
      </w:pPr>
      <w:r>
        <w:rPr>
          <w:color w:val="7F7F7F"/>
          <w:spacing w:val="-2"/>
          <w:sz w:val="22"/>
        </w:rPr>
        <w:t>”Syarat</w:t>
      </w:r>
      <w:r>
        <w:rPr>
          <w:color w:val="7F7F7F"/>
          <w:spacing w:val="-6"/>
          <w:sz w:val="22"/>
        </w:rPr>
        <w:t> </w:t>
      </w:r>
      <w:r>
        <w:rPr>
          <w:color w:val="7F7F7F"/>
          <w:spacing w:val="-2"/>
          <w:sz w:val="22"/>
        </w:rPr>
        <w:t>eksistensi</w:t>
      </w:r>
      <w:r>
        <w:rPr>
          <w:color w:val="7F7F7F"/>
          <w:spacing w:val="-6"/>
          <w:sz w:val="22"/>
        </w:rPr>
        <w:t> </w:t>
      </w:r>
      <w:r>
        <w:rPr>
          <w:color w:val="7F7F7F"/>
          <w:spacing w:val="-2"/>
          <w:sz w:val="22"/>
        </w:rPr>
        <w:t>titik</w:t>
      </w:r>
      <w:r>
        <w:rPr>
          <w:color w:val="7F7F7F"/>
          <w:spacing w:val="-5"/>
          <w:sz w:val="22"/>
        </w:rPr>
        <w:t> </w:t>
      </w:r>
      <w:r>
        <w:rPr>
          <w:color w:val="7F7F7F"/>
          <w:spacing w:val="-2"/>
          <w:sz w:val="22"/>
        </w:rPr>
        <w:t>ekuilibrium</w:t>
      </w:r>
      <w:r>
        <w:rPr>
          <w:color w:val="7F7F7F"/>
          <w:spacing w:val="-6"/>
          <w:sz w:val="22"/>
        </w:rPr>
        <w:t> </w:t>
      </w:r>
      <w:r>
        <w:rPr>
          <w:color w:val="7F7F7F"/>
          <w:spacing w:val="-4"/>
          <w:sz w:val="22"/>
        </w:rPr>
        <w:t>E_2”</w:t>
      </w:r>
    </w:p>
    <w:p>
      <w:pPr>
        <w:pStyle w:val="ListParagraph"/>
        <w:numPr>
          <w:ilvl w:val="1"/>
          <w:numId w:val="51"/>
        </w:numPr>
        <w:tabs>
          <w:tab w:pos="1907" w:val="left" w:leader="none"/>
          <w:tab w:pos="3761" w:val="left" w:leader="none"/>
          <w:tab w:pos="4294" w:val="left" w:leader="none"/>
        </w:tabs>
        <w:spacing w:line="240" w:lineRule="auto" w:before="71" w:after="0"/>
        <w:ind w:left="1907" w:right="0" w:hanging="228"/>
        <w:jc w:val="left"/>
        <w:rPr>
          <w:rFonts w:ascii="Cambria" w:hAnsi="Cambria"/>
          <w:color w:val="7F7F7F"/>
          <w:sz w:val="22"/>
        </w:rPr>
      </w:pPr>
      <w:r>
        <w:rPr>
          <w:rFonts w:ascii="Cambria" w:hAnsi="Cambria"/>
          <w:color w:val="7F7F7F"/>
          <w:w w:val="115"/>
          <w:sz w:val="22"/>
        </w:rPr>
        <w:t>η</w:t>
      </w:r>
      <w:r>
        <w:rPr>
          <w:rFonts w:ascii="Calibri" w:hAnsi="Calibri"/>
          <w:color w:val="7F7F7F"/>
          <w:w w:val="115"/>
          <w:sz w:val="22"/>
          <w:vertAlign w:val="subscript"/>
        </w:rPr>
        <w:t>1</w:t>
      </w:r>
      <w:r>
        <w:rPr>
          <w:rFonts w:ascii="Cambria" w:hAnsi="Cambria"/>
          <w:color w:val="7F7F7F"/>
          <w:w w:val="115"/>
          <w:sz w:val="22"/>
          <w:vertAlign w:val="baseline"/>
        </w:rPr>
        <w:t>π</w:t>
      </w:r>
      <w:r>
        <w:rPr>
          <w:rFonts w:ascii="Calibri" w:hAnsi="Calibri"/>
          <w:color w:val="7F7F7F"/>
          <w:w w:val="115"/>
          <w:sz w:val="22"/>
          <w:vertAlign w:val="subscript"/>
        </w:rPr>
        <w:t>3</w:t>
      </w:r>
      <w:r>
        <w:rPr>
          <w:rFonts w:ascii="Calibri" w:hAnsi="Calibri"/>
          <w:color w:val="7F7F7F"/>
          <w:spacing w:val="-5"/>
          <w:w w:val="130"/>
          <w:sz w:val="22"/>
          <w:vertAlign w:val="baseline"/>
        </w:rPr>
        <w:t> </w:t>
      </w:r>
      <w:r>
        <w:rPr>
          <w:rFonts w:ascii="Calibri" w:hAnsi="Calibri"/>
          <w:color w:val="7F7F7F"/>
          <w:w w:val="130"/>
          <w:sz w:val="22"/>
          <w:vertAlign w:val="baseline"/>
        </w:rPr>
        <w:t>=</w:t>
      </w:r>
      <w:r>
        <w:rPr>
          <w:rFonts w:ascii="Calibri" w:hAnsi="Calibri"/>
          <w:color w:val="7F7F7F"/>
          <w:spacing w:val="-14"/>
          <w:w w:val="130"/>
          <w:sz w:val="22"/>
          <w:vertAlign w:val="baseline"/>
        </w:rPr>
        <w:t> </w:t>
      </w:r>
      <w:r>
        <w:rPr>
          <w:rFonts w:ascii="Calibri" w:hAnsi="Calibri"/>
          <w:color w:val="7F7F7F"/>
          <w:spacing w:val="-2"/>
          <w:w w:val="115"/>
          <w:sz w:val="22"/>
          <w:vertAlign w:val="baseline"/>
        </w:rPr>
        <w:t>0</w:t>
      </w:r>
      <w:r>
        <w:rPr>
          <w:rFonts w:ascii="Cambria" w:hAnsi="Cambria"/>
          <w:color w:val="7F7F7F"/>
          <w:spacing w:val="-2"/>
          <w:w w:val="115"/>
          <w:sz w:val="22"/>
          <w:vertAlign w:val="baseline"/>
        </w:rPr>
        <w:t>.</w:t>
      </w:r>
      <w:r>
        <w:rPr>
          <w:rFonts w:ascii="Calibri" w:hAnsi="Calibri"/>
          <w:color w:val="7F7F7F"/>
          <w:spacing w:val="-2"/>
          <w:w w:val="115"/>
          <w:sz w:val="22"/>
          <w:vertAlign w:val="baseline"/>
        </w:rPr>
        <w:t>000512</w:t>
      </w:r>
      <w:r>
        <w:rPr>
          <w:rFonts w:ascii="Cambria" w:hAnsi="Cambria"/>
          <w:color w:val="7F7F7F"/>
          <w:spacing w:val="-2"/>
          <w:w w:val="115"/>
          <w:sz w:val="22"/>
          <w:vertAlign w:val="baseline"/>
        </w:rPr>
        <w:t>,</w:t>
      </w:r>
      <w:r>
        <w:rPr>
          <w:rFonts w:ascii="Cambria" w:hAnsi="Cambria"/>
          <w:color w:val="7F7F7F"/>
          <w:sz w:val="22"/>
          <w:vertAlign w:val="baseline"/>
        </w:rPr>
        <w:tab/>
      </w:r>
      <w:r>
        <w:rPr>
          <w:color w:val="7F7F7F"/>
          <w:spacing w:val="-5"/>
          <w:w w:val="115"/>
          <w:sz w:val="22"/>
          <w:vertAlign w:val="baseline"/>
        </w:rPr>
        <w:t>dan</w:t>
      </w:r>
      <w:r>
        <w:rPr>
          <w:color w:val="7F7F7F"/>
          <w:sz w:val="22"/>
          <w:vertAlign w:val="baseline"/>
        </w:rPr>
        <w:tab/>
      </w:r>
      <w:r>
        <w:rPr>
          <w:rFonts w:ascii="Cambria" w:hAnsi="Cambria"/>
          <w:color w:val="7F7F7F"/>
          <w:w w:val="115"/>
          <w:sz w:val="22"/>
          <w:vertAlign w:val="baseline"/>
        </w:rPr>
        <w:t>π</w:t>
      </w:r>
      <w:r>
        <w:rPr>
          <w:rFonts w:ascii="Calibri" w:hAnsi="Calibri"/>
          <w:color w:val="7F7F7F"/>
          <w:w w:val="115"/>
          <w:sz w:val="22"/>
          <w:vertAlign w:val="subscript"/>
        </w:rPr>
        <w:t>1</w:t>
      </w:r>
      <w:r>
        <w:rPr>
          <w:rFonts w:ascii="Cambria" w:hAnsi="Cambria"/>
          <w:color w:val="7F7F7F"/>
          <w:w w:val="115"/>
          <w:sz w:val="22"/>
          <w:vertAlign w:val="baseline"/>
        </w:rPr>
        <w:t>η</w:t>
      </w:r>
      <w:r>
        <w:rPr>
          <w:rFonts w:ascii="Calibri" w:hAnsi="Calibri"/>
          <w:color w:val="7F7F7F"/>
          <w:w w:val="115"/>
          <w:sz w:val="22"/>
          <w:vertAlign w:val="subscript"/>
        </w:rPr>
        <w:t>3</w:t>
      </w:r>
      <w:r>
        <w:rPr>
          <w:rFonts w:ascii="Calibri" w:hAnsi="Calibri"/>
          <w:color w:val="7F7F7F"/>
          <w:spacing w:val="-1"/>
          <w:w w:val="115"/>
          <w:sz w:val="22"/>
          <w:vertAlign w:val="baseline"/>
        </w:rPr>
        <w:t> </w:t>
      </w:r>
      <w:r>
        <w:rPr>
          <w:rFonts w:ascii="Calibri" w:hAnsi="Calibri"/>
          <w:color w:val="7F7F7F"/>
          <w:w w:val="125"/>
          <w:sz w:val="22"/>
          <w:vertAlign w:val="baseline"/>
        </w:rPr>
        <w:t>=</w:t>
      </w:r>
      <w:r>
        <w:rPr>
          <w:rFonts w:ascii="Calibri" w:hAnsi="Calibri"/>
          <w:color w:val="7F7F7F"/>
          <w:spacing w:val="-9"/>
          <w:w w:val="125"/>
          <w:sz w:val="22"/>
          <w:vertAlign w:val="baseline"/>
        </w:rPr>
        <w:t> </w:t>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5</w:t>
      </w:r>
      <w:r>
        <w:rPr>
          <w:rFonts w:ascii="Calibri" w:hAnsi="Calibri"/>
          <w:color w:val="7F7F7F"/>
          <w:spacing w:val="-15"/>
          <w:w w:val="115"/>
          <w:sz w:val="22"/>
          <w:vertAlign w:val="baseline"/>
        </w:rPr>
        <w:t> </w:t>
      </w:r>
      <w:r>
        <w:rPr>
          <w:rFonts w:ascii="Cambria" w:hAnsi="Cambria"/>
          <w:color w:val="7F7F7F"/>
          <w:w w:val="125"/>
          <w:sz w:val="22"/>
          <w:vertAlign w:val="baseline"/>
        </w:rPr>
        <w:t>×</w:t>
      </w:r>
      <w:r>
        <w:rPr>
          <w:rFonts w:ascii="Cambria" w:hAnsi="Cambria"/>
          <w:color w:val="7F7F7F"/>
          <w:spacing w:val="-15"/>
          <w:w w:val="125"/>
          <w:sz w:val="22"/>
          <w:vertAlign w:val="baseline"/>
        </w:rPr>
        <w:t> </w:t>
      </w:r>
      <w:r>
        <w:rPr>
          <w:rFonts w:ascii="Calibri" w:hAnsi="Calibri"/>
          <w:color w:val="7F7F7F"/>
          <w:spacing w:val="-4"/>
          <w:w w:val="115"/>
          <w:sz w:val="22"/>
          <w:vertAlign w:val="baseline"/>
        </w:rPr>
        <w:t>10</w:t>
      </w:r>
      <w:r>
        <w:rPr>
          <w:rFonts w:ascii="Cambria" w:hAnsi="Cambria"/>
          <w:color w:val="7F7F7F"/>
          <w:spacing w:val="-4"/>
          <w:w w:val="115"/>
          <w:sz w:val="22"/>
          <w:vertAlign w:val="superscript"/>
        </w:rPr>
        <w:t>−</w:t>
      </w:r>
      <w:r>
        <w:rPr>
          <w:rFonts w:ascii="Calibri" w:hAnsi="Calibri"/>
          <w:color w:val="7F7F7F"/>
          <w:spacing w:val="-4"/>
          <w:w w:val="115"/>
          <w:sz w:val="22"/>
          <w:vertAlign w:val="superscript"/>
        </w:rPr>
        <w:t>5</w:t>
      </w:r>
    </w:p>
    <w:p>
      <w:pPr>
        <w:pStyle w:val="ListParagraph"/>
        <w:numPr>
          <w:ilvl w:val="1"/>
          <w:numId w:val="51"/>
        </w:numPr>
        <w:tabs>
          <w:tab w:pos="1908" w:val="left" w:leader="none"/>
        </w:tabs>
        <w:spacing w:line="240" w:lineRule="auto" w:before="60" w:after="0"/>
        <w:ind w:left="1908" w:right="0" w:hanging="229"/>
        <w:jc w:val="left"/>
        <w:rPr>
          <w:rFonts w:ascii="Cambria" w:hAnsi="Cambria"/>
          <w:color w:val="7F7F7F"/>
          <w:sz w:val="22"/>
        </w:rPr>
      </w:pPr>
      <w:r>
        <w:rPr>
          <w:color w:val="7F7F7F"/>
          <w:w w:val="105"/>
          <w:sz w:val="22"/>
        </w:rPr>
        <w:t>Karena</w:t>
      </w:r>
      <w:r>
        <w:rPr>
          <w:color w:val="7F7F7F"/>
          <w:spacing w:val="-8"/>
          <w:w w:val="105"/>
          <w:sz w:val="22"/>
        </w:rPr>
        <w:t> </w:t>
      </w:r>
      <w:r>
        <w:rPr>
          <w:rFonts w:ascii="Cambria" w:hAnsi="Cambria"/>
          <w:color w:val="7F7F7F"/>
          <w:w w:val="105"/>
          <w:sz w:val="22"/>
        </w:rPr>
        <w:t>π</w:t>
      </w:r>
      <w:r>
        <w:rPr>
          <w:rFonts w:ascii="Calibri" w:hAnsi="Calibri"/>
          <w:color w:val="7F7F7F"/>
          <w:w w:val="105"/>
          <w:sz w:val="22"/>
          <w:vertAlign w:val="subscript"/>
        </w:rPr>
        <w:t>1</w:t>
      </w:r>
      <w:r>
        <w:rPr>
          <w:rFonts w:ascii="Cambria" w:hAnsi="Cambria"/>
          <w:color w:val="7F7F7F"/>
          <w:w w:val="105"/>
          <w:sz w:val="22"/>
          <w:vertAlign w:val="baseline"/>
        </w:rPr>
        <w:t>η</w:t>
      </w:r>
      <w:r>
        <w:rPr>
          <w:rFonts w:ascii="Calibri" w:hAnsi="Calibri"/>
          <w:color w:val="7F7F7F"/>
          <w:w w:val="105"/>
          <w:sz w:val="22"/>
          <w:vertAlign w:val="subscript"/>
        </w:rPr>
        <w:t>3</w:t>
      </w:r>
      <w:r>
        <w:rPr>
          <w:rFonts w:ascii="Calibri" w:hAnsi="Calibri"/>
          <w:color w:val="7F7F7F"/>
          <w:spacing w:val="2"/>
          <w:w w:val="110"/>
          <w:sz w:val="22"/>
          <w:vertAlign w:val="baseline"/>
        </w:rPr>
        <w:t> </w:t>
      </w:r>
      <w:r>
        <w:rPr>
          <w:rFonts w:ascii="Cambria" w:hAnsi="Cambria"/>
          <w:color w:val="7F7F7F"/>
          <w:w w:val="110"/>
          <w:sz w:val="22"/>
          <w:vertAlign w:val="baseline"/>
        </w:rPr>
        <w:t>&lt;</w:t>
      </w:r>
      <w:r>
        <w:rPr>
          <w:rFonts w:ascii="Cambria" w:hAnsi="Cambria"/>
          <w:color w:val="7F7F7F"/>
          <w:spacing w:val="-6"/>
          <w:w w:val="110"/>
          <w:sz w:val="22"/>
          <w:vertAlign w:val="baseline"/>
        </w:rPr>
        <w:t> </w:t>
      </w:r>
      <w:r>
        <w:rPr>
          <w:rFonts w:ascii="Cambria" w:hAnsi="Cambria"/>
          <w:color w:val="7F7F7F"/>
          <w:w w:val="105"/>
          <w:sz w:val="22"/>
          <w:vertAlign w:val="baseline"/>
        </w:rPr>
        <w:t>η</w:t>
      </w:r>
      <w:r>
        <w:rPr>
          <w:rFonts w:ascii="Calibri" w:hAnsi="Calibri"/>
          <w:color w:val="7F7F7F"/>
          <w:w w:val="105"/>
          <w:sz w:val="22"/>
          <w:vertAlign w:val="subscript"/>
        </w:rPr>
        <w:t>1</w:t>
      </w:r>
      <w:r>
        <w:rPr>
          <w:rFonts w:ascii="Cambria" w:hAnsi="Cambria"/>
          <w:color w:val="7F7F7F"/>
          <w:w w:val="105"/>
          <w:sz w:val="22"/>
          <w:vertAlign w:val="baseline"/>
        </w:rPr>
        <w:t>π</w:t>
      </w:r>
      <w:r>
        <w:rPr>
          <w:rFonts w:ascii="Calibri" w:hAnsi="Calibri"/>
          <w:color w:val="7F7F7F"/>
          <w:w w:val="105"/>
          <w:sz w:val="22"/>
          <w:vertAlign w:val="subscript"/>
        </w:rPr>
        <w:t>3</w:t>
      </w:r>
      <w:r>
        <w:rPr>
          <w:rFonts w:ascii="Cambria" w:hAnsi="Cambria"/>
          <w:color w:val="7F7F7F"/>
          <w:w w:val="105"/>
          <w:sz w:val="22"/>
          <w:vertAlign w:val="baseline"/>
        </w:rPr>
        <w:t>,</w:t>
      </w:r>
      <w:r>
        <w:rPr>
          <w:rFonts w:ascii="Cambria" w:hAnsi="Cambria"/>
          <w:color w:val="7F7F7F"/>
          <w:spacing w:val="29"/>
          <w:w w:val="105"/>
          <w:sz w:val="22"/>
          <w:vertAlign w:val="baseline"/>
        </w:rPr>
        <w:t> </w:t>
      </w:r>
      <w:r>
        <w:rPr>
          <w:color w:val="7F7F7F"/>
          <w:w w:val="105"/>
          <w:sz w:val="22"/>
          <w:vertAlign w:val="baseline"/>
        </w:rPr>
        <w:t>maka</w:t>
      </w:r>
      <w:r>
        <w:rPr>
          <w:color w:val="7F7F7F"/>
          <w:spacing w:val="-7"/>
          <w:w w:val="105"/>
          <w:sz w:val="22"/>
          <w:vertAlign w:val="baseline"/>
        </w:rPr>
        <w:t> </w:t>
      </w:r>
      <w:r>
        <w:rPr>
          <w:color w:val="7F7F7F"/>
          <w:w w:val="105"/>
          <w:sz w:val="22"/>
          <w:vertAlign w:val="baseline"/>
        </w:rPr>
        <w:t>E_2</w:t>
      </w:r>
      <w:r>
        <w:rPr>
          <w:color w:val="7F7F7F"/>
          <w:spacing w:val="-7"/>
          <w:w w:val="105"/>
          <w:sz w:val="22"/>
          <w:vertAlign w:val="baseline"/>
        </w:rPr>
        <w:t> </w:t>
      </w:r>
      <w:r>
        <w:rPr>
          <w:color w:val="7F7F7F"/>
          <w:spacing w:val="-2"/>
          <w:w w:val="105"/>
          <w:sz w:val="22"/>
          <w:vertAlign w:val="baseline"/>
        </w:rPr>
        <w:t>eksis</w:t>
      </w:r>
    </w:p>
    <w:p>
      <w:pPr>
        <w:pStyle w:val="ListParagraph"/>
        <w:numPr>
          <w:ilvl w:val="1"/>
          <w:numId w:val="51"/>
        </w:numPr>
        <w:tabs>
          <w:tab w:pos="1932" w:val="left" w:leader="none"/>
        </w:tabs>
        <w:spacing w:line="309" w:lineRule="auto" w:before="60" w:after="0"/>
        <w:ind w:left="1679" w:right="1131" w:firstLine="0"/>
        <w:jc w:val="left"/>
        <w:rPr>
          <w:rFonts w:ascii="Cambria" w:hAnsi="Cambria"/>
          <w:color w:val="7F7F7F"/>
          <w:sz w:val="22"/>
        </w:rPr>
      </w:pPr>
      <w:r>
        <w:rPr>
          <w:color w:val="7F7F7F"/>
          <w:sz w:val="22"/>
        </w:rPr>
        <w:t>”Berikut titik ekuilibrium E_2 dengan parameter pada </w:t>
      </w:r>
      <w:r>
        <w:rPr>
          <w:color w:val="7F7F7F"/>
          <w:sz w:val="22"/>
        </w:rPr>
        <w:t>tabel </w:t>
      </w:r>
      <w:r>
        <w:rPr>
          <w:color w:val="7F7F7F"/>
          <w:spacing w:val="-4"/>
          <w:sz w:val="22"/>
        </w:rPr>
        <w:t>4.7”</w:t>
      </w:r>
    </w:p>
    <w:p>
      <w:pPr>
        <w:pStyle w:val="ListParagraph"/>
        <w:numPr>
          <w:ilvl w:val="1"/>
          <w:numId w:val="51"/>
        </w:numPr>
        <w:tabs>
          <w:tab w:pos="2054" w:val="left" w:leader="none"/>
          <w:tab w:pos="3933" w:val="left" w:leader="none"/>
          <w:tab w:pos="4368" w:val="left" w:leader="none"/>
          <w:tab w:pos="4881" w:val="left" w:leader="none"/>
          <w:tab w:pos="5256" w:val="left" w:leader="none"/>
          <w:tab w:pos="6709" w:val="left" w:leader="none"/>
          <w:tab w:pos="7086" w:val="left" w:leader="none"/>
        </w:tabs>
        <w:spacing w:line="264" w:lineRule="auto" w:before="0" w:after="0"/>
        <w:ind w:left="1679" w:right="1132" w:firstLine="0"/>
        <w:jc w:val="left"/>
        <w:rPr>
          <w:rFonts w:ascii="Cambria" w:hAnsi="Cambria"/>
          <w:color w:val="7F7F7F"/>
          <w:sz w:val="22"/>
        </w:rPr>
      </w:pPr>
      <w:r>
        <w:rPr>
          <w:color w:val="7F7F7F"/>
          <w:spacing w:val="-2"/>
          <w:w w:val="115"/>
          <w:sz w:val="22"/>
        </w:rPr>
        <w:t>TitikEkuilibrium</w:t>
      </w:r>
      <w:r>
        <w:rPr>
          <w:rFonts w:ascii="Cambria" w:hAnsi="Cambria"/>
          <w:color w:val="7F7F7F"/>
          <w:spacing w:val="-2"/>
          <w:w w:val="115"/>
          <w:sz w:val="22"/>
          <w:vertAlign w:val="subscript"/>
        </w:rPr>
        <w:t>E</w:t>
      </w:r>
      <w:r>
        <w:rPr>
          <w:rFonts w:ascii="Calibri" w:hAnsi="Calibri"/>
          <w:color w:val="7F7F7F"/>
          <w:spacing w:val="-2"/>
          <w:w w:val="115"/>
          <w:position w:val="-5"/>
          <w:sz w:val="12"/>
          <w:vertAlign w:val="baseline"/>
        </w:rPr>
        <w:t>2</w:t>
      </w:r>
      <w:r>
        <w:rPr>
          <w:rFonts w:ascii="Calibri" w:hAnsi="Calibri"/>
          <w:color w:val="7F7F7F"/>
          <w:position w:val="-5"/>
          <w:sz w:val="12"/>
          <w:vertAlign w:val="baseline"/>
        </w:rPr>
        <w:tab/>
      </w:r>
      <w:r>
        <w:rPr>
          <w:rFonts w:ascii="Calibri" w:hAnsi="Calibri"/>
          <w:color w:val="7F7F7F"/>
          <w:spacing w:val="-6"/>
          <w:w w:val="120"/>
          <w:sz w:val="22"/>
          <w:vertAlign w:val="baseline"/>
        </w:rPr>
        <w:t>:=</w:t>
      </w:r>
      <w:r>
        <w:rPr>
          <w:rFonts w:ascii="Calibri" w:hAnsi="Calibri"/>
          <w:color w:val="7F7F7F"/>
          <w:sz w:val="22"/>
          <w:vertAlign w:val="baseline"/>
        </w:rPr>
        <w:tab/>
      </w:r>
      <w:r>
        <w:rPr>
          <w:rFonts w:ascii="Cambria" w:hAnsi="Cambria"/>
          <w:color w:val="7F7F7F"/>
          <w:spacing w:val="-6"/>
          <w:w w:val="120"/>
          <w:sz w:val="22"/>
          <w:vertAlign w:val="baseline"/>
        </w:rPr>
        <w:t>{H</w:t>
      </w:r>
      <w:r>
        <w:rPr>
          <w:rFonts w:ascii="Cambria" w:hAnsi="Cambria"/>
          <w:color w:val="7F7F7F"/>
          <w:sz w:val="22"/>
          <w:vertAlign w:val="baseline"/>
        </w:rPr>
        <w:tab/>
      </w:r>
      <w:r>
        <w:rPr>
          <w:rFonts w:ascii="Calibri" w:hAnsi="Calibri"/>
          <w:color w:val="7F7F7F"/>
          <w:spacing w:val="-10"/>
          <w:w w:val="125"/>
          <w:sz w:val="22"/>
          <w:vertAlign w:val="baseline"/>
        </w:rPr>
        <w:t>=</w:t>
      </w:r>
      <w:r>
        <w:rPr>
          <w:rFonts w:ascii="Calibri" w:hAnsi="Calibri"/>
          <w:color w:val="7F7F7F"/>
          <w:sz w:val="22"/>
          <w:vertAlign w:val="baseline"/>
        </w:rPr>
        <w:tab/>
      </w:r>
      <w:r>
        <w:rPr>
          <w:rFonts w:ascii="Calibri" w:hAnsi="Calibri"/>
          <w:color w:val="7F7F7F"/>
          <w:spacing w:val="-2"/>
          <w:w w:val="120"/>
          <w:sz w:val="22"/>
          <w:vertAlign w:val="baseline"/>
        </w:rPr>
        <w:t>9792</w:t>
      </w:r>
      <w:r>
        <w:rPr>
          <w:rFonts w:ascii="Cambria" w:hAnsi="Cambria"/>
          <w:color w:val="7F7F7F"/>
          <w:spacing w:val="-2"/>
          <w:w w:val="120"/>
          <w:sz w:val="22"/>
          <w:vertAlign w:val="baseline"/>
        </w:rPr>
        <w:t>.</w:t>
      </w:r>
      <w:r>
        <w:rPr>
          <w:rFonts w:ascii="Calibri" w:hAnsi="Calibri"/>
          <w:color w:val="7F7F7F"/>
          <w:spacing w:val="-2"/>
          <w:w w:val="120"/>
          <w:sz w:val="22"/>
          <w:vertAlign w:val="baseline"/>
        </w:rPr>
        <w:t>181706</w:t>
      </w:r>
      <w:r>
        <w:rPr>
          <w:rFonts w:ascii="Cambria" w:hAnsi="Cambria"/>
          <w:color w:val="7F7F7F"/>
          <w:spacing w:val="-2"/>
          <w:w w:val="120"/>
          <w:sz w:val="22"/>
          <w:vertAlign w:val="baseline"/>
        </w:rPr>
        <w:t>,</w:t>
      </w:r>
      <w:r>
        <w:rPr>
          <w:rFonts w:ascii="Cambria" w:hAnsi="Cambria"/>
          <w:color w:val="7F7F7F"/>
          <w:sz w:val="22"/>
          <w:vertAlign w:val="baseline"/>
        </w:rPr>
        <w:tab/>
      </w:r>
      <w:r>
        <w:rPr>
          <w:rFonts w:ascii="Cambria" w:hAnsi="Cambria"/>
          <w:color w:val="7F7F7F"/>
          <w:spacing w:val="-10"/>
          <w:w w:val="120"/>
          <w:sz w:val="22"/>
          <w:vertAlign w:val="baseline"/>
        </w:rPr>
        <w:t>C</w:t>
      </w:r>
      <w:r>
        <w:rPr>
          <w:rFonts w:ascii="Cambria" w:hAnsi="Cambria"/>
          <w:color w:val="7F7F7F"/>
          <w:sz w:val="22"/>
          <w:vertAlign w:val="baseline"/>
        </w:rPr>
        <w:tab/>
      </w:r>
      <w:r>
        <w:rPr>
          <w:rFonts w:ascii="Calibri" w:hAnsi="Calibri"/>
          <w:color w:val="7F7F7F"/>
          <w:spacing w:val="-10"/>
          <w:w w:val="125"/>
          <w:sz w:val="22"/>
          <w:vertAlign w:val="baseline"/>
        </w:rPr>
        <w:t>= </w:t>
      </w:r>
      <w:r>
        <w:rPr>
          <w:rFonts w:ascii="Calibri" w:hAnsi="Calibri"/>
          <w:color w:val="7F7F7F"/>
          <w:w w:val="120"/>
          <w:sz w:val="22"/>
          <w:vertAlign w:val="baseline"/>
        </w:rPr>
        <w:t>665</w:t>
      </w:r>
      <w:r>
        <w:rPr>
          <w:rFonts w:ascii="Cambria" w:hAnsi="Cambria"/>
          <w:color w:val="7F7F7F"/>
          <w:w w:val="120"/>
          <w:sz w:val="22"/>
          <w:vertAlign w:val="baseline"/>
        </w:rPr>
        <w:t>.</w:t>
      </w:r>
      <w:r>
        <w:rPr>
          <w:rFonts w:ascii="Calibri" w:hAnsi="Calibri"/>
          <w:color w:val="7F7F7F"/>
          <w:w w:val="120"/>
          <w:sz w:val="22"/>
          <w:vertAlign w:val="baseline"/>
        </w:rPr>
        <w:t>0185414</w:t>
      </w:r>
      <w:r>
        <w:rPr>
          <w:rFonts w:ascii="Cambria" w:hAnsi="Cambria"/>
          <w:color w:val="7F7F7F"/>
          <w:w w:val="120"/>
          <w:sz w:val="22"/>
          <w:vertAlign w:val="baseline"/>
        </w:rPr>
        <w:t>,</w:t>
      </w:r>
      <w:r>
        <w:rPr>
          <w:rFonts w:ascii="Cambria" w:hAnsi="Cambria"/>
          <w:color w:val="7F7F7F"/>
          <w:spacing w:val="28"/>
          <w:w w:val="120"/>
          <w:sz w:val="22"/>
          <w:vertAlign w:val="baseline"/>
        </w:rPr>
        <w:t> </w:t>
      </w:r>
      <w:r>
        <w:rPr>
          <w:rFonts w:ascii="Cambria" w:hAnsi="Cambria"/>
          <w:color w:val="7F7F7F"/>
          <w:w w:val="120"/>
          <w:sz w:val="22"/>
          <w:vertAlign w:val="baseline"/>
        </w:rPr>
        <w:t>R</w:t>
      </w:r>
      <w:r>
        <w:rPr>
          <w:rFonts w:ascii="Cambria" w:hAnsi="Cambria"/>
          <w:color w:val="7F7F7F"/>
          <w:spacing w:val="-2"/>
          <w:w w:val="120"/>
          <w:sz w:val="22"/>
          <w:vertAlign w:val="baseline"/>
        </w:rPr>
        <w:t> </w:t>
      </w:r>
      <w:r>
        <w:rPr>
          <w:rFonts w:ascii="Calibri" w:hAnsi="Calibri"/>
          <w:color w:val="7F7F7F"/>
          <w:w w:val="125"/>
          <w:sz w:val="22"/>
          <w:vertAlign w:val="baseline"/>
        </w:rPr>
        <w:t>=</w:t>
      </w:r>
      <w:r>
        <w:rPr>
          <w:rFonts w:ascii="Calibri" w:hAnsi="Calibri"/>
          <w:color w:val="7F7F7F"/>
          <w:spacing w:val="-8"/>
          <w:w w:val="125"/>
          <w:sz w:val="22"/>
          <w:vertAlign w:val="baseline"/>
        </w:rPr>
        <w:t> </w:t>
      </w:r>
      <w:r>
        <w:rPr>
          <w:rFonts w:ascii="Calibri" w:hAnsi="Calibri"/>
          <w:color w:val="7F7F7F"/>
          <w:w w:val="120"/>
          <w:sz w:val="22"/>
          <w:vertAlign w:val="baseline"/>
        </w:rPr>
        <w:t>0</w:t>
      </w:r>
      <w:r>
        <w:rPr>
          <w:rFonts w:ascii="Cambria" w:hAnsi="Cambria"/>
          <w:color w:val="7F7F7F"/>
          <w:w w:val="120"/>
          <w:sz w:val="22"/>
          <w:vertAlign w:val="baseline"/>
        </w:rPr>
        <w:t>,</w:t>
      </w:r>
      <w:r>
        <w:rPr>
          <w:rFonts w:ascii="Cambria" w:hAnsi="Cambria"/>
          <w:color w:val="7F7F7F"/>
          <w:spacing w:val="28"/>
          <w:w w:val="120"/>
          <w:sz w:val="22"/>
          <w:vertAlign w:val="baseline"/>
        </w:rPr>
        <w:t> </w:t>
      </w:r>
      <w:r>
        <w:rPr>
          <w:rFonts w:ascii="Cambria" w:hAnsi="Cambria"/>
          <w:color w:val="7F7F7F"/>
          <w:w w:val="120"/>
          <w:sz w:val="22"/>
          <w:vertAlign w:val="baseline"/>
        </w:rPr>
        <w:t>S</w:t>
      </w:r>
      <w:r>
        <w:rPr>
          <w:rFonts w:ascii="Cambria" w:hAnsi="Cambria"/>
          <w:color w:val="7F7F7F"/>
          <w:w w:val="120"/>
          <w:sz w:val="22"/>
          <w:vertAlign w:val="baseline"/>
        </w:rPr>
        <w:t> </w:t>
      </w:r>
      <w:r>
        <w:rPr>
          <w:rFonts w:ascii="Calibri" w:hAnsi="Calibri"/>
          <w:color w:val="7F7F7F"/>
          <w:w w:val="125"/>
          <w:sz w:val="22"/>
          <w:vertAlign w:val="baseline"/>
        </w:rPr>
        <w:t>=</w:t>
      </w:r>
      <w:r>
        <w:rPr>
          <w:rFonts w:ascii="Calibri" w:hAnsi="Calibri"/>
          <w:color w:val="7F7F7F"/>
          <w:spacing w:val="-8"/>
          <w:w w:val="125"/>
          <w:sz w:val="22"/>
          <w:vertAlign w:val="baseline"/>
        </w:rPr>
        <w:t> </w:t>
      </w:r>
      <w:r>
        <w:rPr>
          <w:rFonts w:ascii="Calibri" w:hAnsi="Calibri"/>
          <w:color w:val="7F7F7F"/>
          <w:w w:val="120"/>
          <w:sz w:val="22"/>
          <w:vertAlign w:val="baseline"/>
        </w:rPr>
        <w:t>0</w:t>
      </w:r>
      <w:r>
        <w:rPr>
          <w:rFonts w:ascii="Cambria" w:hAnsi="Cambria"/>
          <w:color w:val="7F7F7F"/>
          <w:w w:val="120"/>
          <w:sz w:val="22"/>
          <w:vertAlign w:val="baseline"/>
        </w:rPr>
        <w:t>}</w:t>
      </w:r>
    </w:p>
    <w:p>
      <w:pPr>
        <w:pStyle w:val="ListParagraph"/>
        <w:spacing w:after="0" w:line="264" w:lineRule="auto"/>
        <w:jc w:val="left"/>
        <w:rPr>
          <w:rFonts w:ascii="Cambria" w:hAnsi="Cambria"/>
          <w:sz w:val="22"/>
        </w:rPr>
        <w:sectPr>
          <w:type w:val="continuous"/>
          <w:pgSz w:w="8400" w:h="11910"/>
          <w:pgMar w:header="252" w:footer="0" w:top="1220" w:bottom="280" w:left="0" w:right="0"/>
        </w:sectPr>
      </w:pPr>
    </w:p>
    <w:p>
      <w:pPr>
        <w:pStyle w:val="BodyText"/>
        <w:spacing w:before="167"/>
        <w:rPr>
          <w:rFonts w:ascii="Cambria"/>
        </w:rPr>
      </w:pPr>
    </w:p>
    <w:p>
      <w:pPr>
        <w:pStyle w:val="Heading2"/>
        <w:rPr>
          <w:rFonts w:ascii="Comic Sans MS"/>
        </w:rPr>
      </w:pPr>
      <w:r>
        <w:rPr/>
        <w:t>Penentuan</w:t>
      </w:r>
      <w:r>
        <w:rPr>
          <w:spacing w:val="-16"/>
        </w:rPr>
        <w:t> </w:t>
      </w:r>
      <w:r>
        <w:rPr/>
        <w:t>Sifat</w:t>
      </w:r>
      <w:r>
        <w:rPr>
          <w:spacing w:val="-14"/>
        </w:rPr>
        <w:t> </w:t>
      </w:r>
      <w:r>
        <w:rPr/>
        <w:t>Ketidakstabilan</w:t>
      </w:r>
      <w:r>
        <w:rPr>
          <w:spacing w:val="-13"/>
        </w:rPr>
        <w:t> </w:t>
      </w:r>
      <w:r>
        <w:rPr/>
        <w:t>Titik</w:t>
      </w:r>
      <w:r>
        <w:rPr>
          <w:spacing w:val="-14"/>
        </w:rPr>
        <w:t> </w:t>
      </w:r>
      <w:r>
        <w:rPr/>
        <w:t>Ekuilibrium</w:t>
      </w:r>
      <w:r>
        <w:rPr>
          <w:spacing w:val="-13"/>
        </w:rPr>
        <w:t> </w:t>
      </w:r>
      <w:r>
        <w:rPr>
          <w:rFonts w:ascii="Georgia"/>
          <w:i/>
          <w:spacing w:val="-5"/>
        </w:rPr>
        <w:t>E</w:t>
      </w:r>
      <w:r>
        <w:rPr>
          <w:rFonts w:ascii="Comic Sans MS"/>
          <w:spacing w:val="-5"/>
          <w:vertAlign w:val="subscript"/>
        </w:rPr>
        <w:t>2</w:t>
      </w:r>
    </w:p>
    <w:p>
      <w:pPr>
        <w:pStyle w:val="BodyText"/>
        <w:spacing w:line="276" w:lineRule="auto" w:before="149"/>
        <w:ind w:left="1679" w:right="1129"/>
      </w:pPr>
      <w:r>
        <w:rPr/>
        <mc:AlternateContent>
          <mc:Choice Requires="wps">
            <w:drawing>
              <wp:anchor distT="0" distB="0" distL="0" distR="0" allowOverlap="1" layoutInCell="1" locked="0" behindDoc="1" simplePos="0" relativeHeight="480967680">
                <wp:simplePos x="0" y="0"/>
                <wp:positionH relativeFrom="page">
                  <wp:posOffset>1023340</wp:posOffset>
                </wp:positionH>
                <wp:positionV relativeFrom="paragraph">
                  <wp:posOffset>522636</wp:posOffset>
                </wp:positionV>
                <wp:extent cx="3627754" cy="5384165"/>
                <wp:effectExtent l="0" t="0" r="0" b="0"/>
                <wp:wrapNone/>
                <wp:docPr id="1628" name="Graphic 1628"/>
                <wp:cNvGraphicFramePr>
                  <a:graphicFrameLocks/>
                </wp:cNvGraphicFramePr>
                <a:graphic>
                  <a:graphicData uri="http://schemas.microsoft.com/office/word/2010/wordprocessingShape">
                    <wps:wsp>
                      <wps:cNvPr id="1628" name="Graphic 1628"/>
                      <wps:cNvSpPr/>
                      <wps:spPr>
                        <a:xfrm>
                          <a:off x="0" y="0"/>
                          <a:ext cx="3627754" cy="5384165"/>
                        </a:xfrm>
                        <a:custGeom>
                          <a:avLst/>
                          <a:gdLst/>
                          <a:ahLst/>
                          <a:cxnLst/>
                          <a:rect l="l" t="t" r="r" b="b"/>
                          <a:pathLst>
                            <a:path w="3627754" h="5384165">
                              <a:moveTo>
                                <a:pt x="2539" y="43014"/>
                              </a:moveTo>
                              <a:lnTo>
                                <a:pt x="2539" y="0"/>
                              </a:lnTo>
                            </a:path>
                            <a:path w="3627754" h="5384165">
                              <a:moveTo>
                                <a:pt x="0" y="2527"/>
                              </a:moveTo>
                              <a:lnTo>
                                <a:pt x="43027" y="2527"/>
                              </a:lnTo>
                            </a:path>
                            <a:path w="3627754" h="5384165">
                              <a:moveTo>
                                <a:pt x="43027" y="2527"/>
                              </a:moveTo>
                              <a:lnTo>
                                <a:pt x="3584663" y="2527"/>
                              </a:lnTo>
                            </a:path>
                            <a:path w="3627754" h="5384165">
                              <a:moveTo>
                                <a:pt x="3584663" y="2527"/>
                              </a:moveTo>
                              <a:lnTo>
                                <a:pt x="3627678" y="2527"/>
                              </a:lnTo>
                            </a:path>
                            <a:path w="3627754" h="5384165">
                              <a:moveTo>
                                <a:pt x="3625151" y="43014"/>
                              </a:moveTo>
                              <a:lnTo>
                                <a:pt x="3625151" y="0"/>
                              </a:lnTo>
                            </a:path>
                            <a:path w="3627754" h="5384165">
                              <a:moveTo>
                                <a:pt x="2539" y="227190"/>
                              </a:moveTo>
                              <a:lnTo>
                                <a:pt x="2539" y="43014"/>
                              </a:lnTo>
                            </a:path>
                            <a:path w="3627754" h="5384165">
                              <a:moveTo>
                                <a:pt x="3625151" y="227190"/>
                              </a:moveTo>
                              <a:lnTo>
                                <a:pt x="3625151" y="43014"/>
                              </a:lnTo>
                            </a:path>
                            <a:path w="3627754" h="5384165">
                              <a:moveTo>
                                <a:pt x="2539" y="411353"/>
                              </a:moveTo>
                              <a:lnTo>
                                <a:pt x="2539" y="227190"/>
                              </a:lnTo>
                            </a:path>
                            <a:path w="3627754" h="5384165">
                              <a:moveTo>
                                <a:pt x="3625151" y="411353"/>
                              </a:moveTo>
                              <a:lnTo>
                                <a:pt x="3625151" y="227190"/>
                              </a:lnTo>
                            </a:path>
                            <a:path w="3627754" h="5384165">
                              <a:moveTo>
                                <a:pt x="2539" y="595528"/>
                              </a:moveTo>
                              <a:lnTo>
                                <a:pt x="2539" y="411353"/>
                              </a:lnTo>
                            </a:path>
                            <a:path w="3627754" h="5384165">
                              <a:moveTo>
                                <a:pt x="3625151" y="595528"/>
                              </a:moveTo>
                              <a:lnTo>
                                <a:pt x="3625151" y="411353"/>
                              </a:lnTo>
                            </a:path>
                            <a:path w="3627754" h="5384165">
                              <a:moveTo>
                                <a:pt x="2539" y="779691"/>
                              </a:moveTo>
                              <a:lnTo>
                                <a:pt x="2539" y="595528"/>
                              </a:lnTo>
                            </a:path>
                            <a:path w="3627754" h="5384165">
                              <a:moveTo>
                                <a:pt x="3625151" y="779691"/>
                              </a:moveTo>
                              <a:lnTo>
                                <a:pt x="3625151" y="595528"/>
                              </a:lnTo>
                            </a:path>
                            <a:path w="3627754" h="5384165">
                              <a:moveTo>
                                <a:pt x="2539" y="963866"/>
                              </a:moveTo>
                              <a:lnTo>
                                <a:pt x="2539" y="779691"/>
                              </a:lnTo>
                            </a:path>
                            <a:path w="3627754" h="5384165">
                              <a:moveTo>
                                <a:pt x="3625151" y="963866"/>
                              </a:moveTo>
                              <a:lnTo>
                                <a:pt x="3625151" y="779691"/>
                              </a:lnTo>
                            </a:path>
                            <a:path w="3627754" h="5384165">
                              <a:moveTo>
                                <a:pt x="2539" y="1148041"/>
                              </a:moveTo>
                              <a:lnTo>
                                <a:pt x="2539" y="963866"/>
                              </a:lnTo>
                            </a:path>
                            <a:path w="3627754" h="5384165">
                              <a:moveTo>
                                <a:pt x="3625151" y="1148041"/>
                              </a:moveTo>
                              <a:lnTo>
                                <a:pt x="3625151" y="963866"/>
                              </a:lnTo>
                            </a:path>
                            <a:path w="3627754" h="5384165">
                              <a:moveTo>
                                <a:pt x="2539" y="1332204"/>
                              </a:moveTo>
                              <a:lnTo>
                                <a:pt x="2539" y="1148041"/>
                              </a:lnTo>
                            </a:path>
                            <a:path w="3627754" h="5384165">
                              <a:moveTo>
                                <a:pt x="3625151" y="1332204"/>
                              </a:moveTo>
                              <a:lnTo>
                                <a:pt x="3625151" y="1148041"/>
                              </a:lnTo>
                            </a:path>
                            <a:path w="3627754" h="5384165">
                              <a:moveTo>
                                <a:pt x="2539" y="1516380"/>
                              </a:moveTo>
                              <a:lnTo>
                                <a:pt x="2539" y="1332204"/>
                              </a:lnTo>
                            </a:path>
                            <a:path w="3627754" h="5384165">
                              <a:moveTo>
                                <a:pt x="3625151" y="1516380"/>
                              </a:moveTo>
                              <a:lnTo>
                                <a:pt x="3625151" y="1332204"/>
                              </a:lnTo>
                            </a:path>
                            <a:path w="3627754" h="5384165">
                              <a:moveTo>
                                <a:pt x="2539" y="1700542"/>
                              </a:moveTo>
                              <a:lnTo>
                                <a:pt x="2539" y="1516380"/>
                              </a:lnTo>
                            </a:path>
                            <a:path w="3627754" h="5384165">
                              <a:moveTo>
                                <a:pt x="3625151" y="1700542"/>
                              </a:moveTo>
                              <a:lnTo>
                                <a:pt x="3625151" y="1516380"/>
                              </a:lnTo>
                            </a:path>
                            <a:path w="3627754" h="5384165">
                              <a:moveTo>
                                <a:pt x="2539" y="1884718"/>
                              </a:moveTo>
                              <a:lnTo>
                                <a:pt x="2539" y="1700542"/>
                              </a:lnTo>
                            </a:path>
                            <a:path w="3627754" h="5384165">
                              <a:moveTo>
                                <a:pt x="3625151" y="1884718"/>
                              </a:moveTo>
                              <a:lnTo>
                                <a:pt x="3625151" y="1700542"/>
                              </a:lnTo>
                            </a:path>
                            <a:path w="3627754" h="5384165">
                              <a:moveTo>
                                <a:pt x="2539" y="2068880"/>
                              </a:moveTo>
                              <a:lnTo>
                                <a:pt x="2539" y="1884718"/>
                              </a:lnTo>
                            </a:path>
                            <a:path w="3627754" h="5384165">
                              <a:moveTo>
                                <a:pt x="3625151" y="2068880"/>
                              </a:moveTo>
                              <a:lnTo>
                                <a:pt x="3625151" y="1884718"/>
                              </a:lnTo>
                            </a:path>
                            <a:path w="3627754" h="5384165">
                              <a:moveTo>
                                <a:pt x="2539" y="2253056"/>
                              </a:moveTo>
                              <a:lnTo>
                                <a:pt x="2539" y="2068880"/>
                              </a:lnTo>
                            </a:path>
                            <a:path w="3627754" h="5384165">
                              <a:moveTo>
                                <a:pt x="3625151" y="2253056"/>
                              </a:moveTo>
                              <a:lnTo>
                                <a:pt x="3625151" y="2068880"/>
                              </a:lnTo>
                            </a:path>
                            <a:path w="3627754" h="5384165">
                              <a:moveTo>
                                <a:pt x="2539" y="2437231"/>
                              </a:moveTo>
                              <a:lnTo>
                                <a:pt x="2539" y="2253056"/>
                              </a:lnTo>
                            </a:path>
                            <a:path w="3627754" h="5384165">
                              <a:moveTo>
                                <a:pt x="3625151" y="2437231"/>
                              </a:moveTo>
                              <a:lnTo>
                                <a:pt x="3625151" y="2253056"/>
                              </a:lnTo>
                            </a:path>
                            <a:path w="3627754" h="5384165">
                              <a:moveTo>
                                <a:pt x="2539" y="2621394"/>
                              </a:moveTo>
                              <a:lnTo>
                                <a:pt x="2539" y="2437231"/>
                              </a:lnTo>
                            </a:path>
                            <a:path w="3627754" h="5384165">
                              <a:moveTo>
                                <a:pt x="3625151" y="2621394"/>
                              </a:moveTo>
                              <a:lnTo>
                                <a:pt x="3625151" y="2437231"/>
                              </a:lnTo>
                            </a:path>
                            <a:path w="3627754" h="5384165">
                              <a:moveTo>
                                <a:pt x="2539" y="2805569"/>
                              </a:moveTo>
                              <a:lnTo>
                                <a:pt x="2539" y="2621394"/>
                              </a:lnTo>
                            </a:path>
                            <a:path w="3627754" h="5384165">
                              <a:moveTo>
                                <a:pt x="3625151" y="2805569"/>
                              </a:moveTo>
                              <a:lnTo>
                                <a:pt x="3625151" y="2621394"/>
                              </a:lnTo>
                            </a:path>
                            <a:path w="3627754" h="5384165">
                              <a:moveTo>
                                <a:pt x="2539" y="2989732"/>
                              </a:moveTo>
                              <a:lnTo>
                                <a:pt x="2539" y="2805569"/>
                              </a:lnTo>
                            </a:path>
                            <a:path w="3627754" h="5384165">
                              <a:moveTo>
                                <a:pt x="3625151" y="2989732"/>
                              </a:moveTo>
                              <a:lnTo>
                                <a:pt x="3625151" y="2805569"/>
                              </a:lnTo>
                            </a:path>
                            <a:path w="3627754" h="5384165">
                              <a:moveTo>
                                <a:pt x="2539" y="3173907"/>
                              </a:moveTo>
                              <a:lnTo>
                                <a:pt x="2539" y="2989732"/>
                              </a:lnTo>
                            </a:path>
                            <a:path w="3627754" h="5384165">
                              <a:moveTo>
                                <a:pt x="3625151" y="3173907"/>
                              </a:moveTo>
                              <a:lnTo>
                                <a:pt x="3625151" y="2989732"/>
                              </a:lnTo>
                            </a:path>
                            <a:path w="3627754" h="5384165">
                              <a:moveTo>
                                <a:pt x="2539" y="3358070"/>
                              </a:moveTo>
                              <a:lnTo>
                                <a:pt x="2539" y="3173907"/>
                              </a:lnTo>
                            </a:path>
                            <a:path w="3627754" h="5384165">
                              <a:moveTo>
                                <a:pt x="3625151" y="3358070"/>
                              </a:moveTo>
                              <a:lnTo>
                                <a:pt x="3625151" y="3173907"/>
                              </a:lnTo>
                            </a:path>
                            <a:path w="3627754" h="5384165">
                              <a:moveTo>
                                <a:pt x="2539" y="3542245"/>
                              </a:moveTo>
                              <a:lnTo>
                                <a:pt x="2539" y="3358070"/>
                              </a:lnTo>
                            </a:path>
                            <a:path w="3627754" h="5384165">
                              <a:moveTo>
                                <a:pt x="3625151" y="3542245"/>
                              </a:moveTo>
                              <a:lnTo>
                                <a:pt x="3625151" y="3358070"/>
                              </a:lnTo>
                            </a:path>
                            <a:path w="3627754" h="5384165">
                              <a:moveTo>
                                <a:pt x="2539" y="3726421"/>
                              </a:moveTo>
                              <a:lnTo>
                                <a:pt x="2539" y="3542245"/>
                              </a:lnTo>
                            </a:path>
                            <a:path w="3627754" h="5384165">
                              <a:moveTo>
                                <a:pt x="3625151" y="3726421"/>
                              </a:moveTo>
                              <a:lnTo>
                                <a:pt x="3625151" y="3542245"/>
                              </a:lnTo>
                            </a:path>
                            <a:path w="3627754" h="5384165">
                              <a:moveTo>
                                <a:pt x="2539" y="3910584"/>
                              </a:moveTo>
                              <a:lnTo>
                                <a:pt x="2539" y="3726421"/>
                              </a:lnTo>
                            </a:path>
                            <a:path w="3627754" h="5384165">
                              <a:moveTo>
                                <a:pt x="3625151" y="3910584"/>
                              </a:moveTo>
                              <a:lnTo>
                                <a:pt x="3625151" y="3726421"/>
                              </a:lnTo>
                            </a:path>
                            <a:path w="3627754" h="5384165">
                              <a:moveTo>
                                <a:pt x="2539" y="4094759"/>
                              </a:moveTo>
                              <a:lnTo>
                                <a:pt x="2539" y="3910584"/>
                              </a:lnTo>
                            </a:path>
                            <a:path w="3627754" h="5384165">
                              <a:moveTo>
                                <a:pt x="3625151" y="4094759"/>
                              </a:moveTo>
                              <a:lnTo>
                                <a:pt x="3625151" y="3910584"/>
                              </a:lnTo>
                            </a:path>
                            <a:path w="3627754" h="5384165">
                              <a:moveTo>
                                <a:pt x="2539" y="4278922"/>
                              </a:moveTo>
                              <a:lnTo>
                                <a:pt x="2539" y="4094759"/>
                              </a:lnTo>
                            </a:path>
                            <a:path w="3627754" h="5384165">
                              <a:moveTo>
                                <a:pt x="3625151" y="4278922"/>
                              </a:moveTo>
                              <a:lnTo>
                                <a:pt x="3625151" y="4094759"/>
                              </a:lnTo>
                            </a:path>
                            <a:path w="3627754" h="5384165">
                              <a:moveTo>
                                <a:pt x="2539" y="4463097"/>
                              </a:moveTo>
                              <a:lnTo>
                                <a:pt x="2539" y="4278922"/>
                              </a:lnTo>
                            </a:path>
                            <a:path w="3627754" h="5384165">
                              <a:moveTo>
                                <a:pt x="3625151" y="4463097"/>
                              </a:moveTo>
                              <a:lnTo>
                                <a:pt x="3625151" y="4278922"/>
                              </a:lnTo>
                            </a:path>
                            <a:path w="3627754" h="5384165">
                              <a:moveTo>
                                <a:pt x="2539" y="4647260"/>
                              </a:moveTo>
                              <a:lnTo>
                                <a:pt x="2539" y="4463097"/>
                              </a:lnTo>
                            </a:path>
                            <a:path w="3627754" h="5384165">
                              <a:moveTo>
                                <a:pt x="3625151" y="4647260"/>
                              </a:moveTo>
                              <a:lnTo>
                                <a:pt x="3625151" y="4463097"/>
                              </a:lnTo>
                            </a:path>
                            <a:path w="3627754" h="5384165">
                              <a:moveTo>
                                <a:pt x="2539" y="4831435"/>
                              </a:moveTo>
                              <a:lnTo>
                                <a:pt x="2539" y="4647260"/>
                              </a:lnTo>
                            </a:path>
                            <a:path w="3627754" h="5384165">
                              <a:moveTo>
                                <a:pt x="3625151" y="4831435"/>
                              </a:moveTo>
                              <a:lnTo>
                                <a:pt x="3625151" y="4647260"/>
                              </a:lnTo>
                            </a:path>
                            <a:path w="3627754" h="5384165">
                              <a:moveTo>
                                <a:pt x="2539" y="5015611"/>
                              </a:moveTo>
                              <a:lnTo>
                                <a:pt x="2539" y="4831435"/>
                              </a:lnTo>
                            </a:path>
                            <a:path w="3627754" h="5384165">
                              <a:moveTo>
                                <a:pt x="3625151" y="5015611"/>
                              </a:moveTo>
                              <a:lnTo>
                                <a:pt x="3625151" y="4831435"/>
                              </a:lnTo>
                            </a:path>
                            <a:path w="3627754" h="5384165">
                              <a:moveTo>
                                <a:pt x="2539" y="5199773"/>
                              </a:moveTo>
                              <a:lnTo>
                                <a:pt x="2539" y="5015611"/>
                              </a:lnTo>
                            </a:path>
                            <a:path w="3627754" h="5384165">
                              <a:moveTo>
                                <a:pt x="3625151" y="5199773"/>
                              </a:moveTo>
                              <a:lnTo>
                                <a:pt x="3625151" y="5015611"/>
                              </a:lnTo>
                            </a:path>
                            <a:path w="3627754" h="5384165">
                              <a:moveTo>
                                <a:pt x="2539" y="5383949"/>
                              </a:moveTo>
                              <a:lnTo>
                                <a:pt x="2539" y="5199773"/>
                              </a:lnTo>
                            </a:path>
                            <a:path w="3627754" h="5384165">
                              <a:moveTo>
                                <a:pt x="3625151" y="5383949"/>
                              </a:moveTo>
                              <a:lnTo>
                                <a:pt x="3625151" y="5199773"/>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41.152447pt;width:285.650pt;height:423.95pt;mso-position-horizontal-relative:page;mso-position-vertical-relative:paragraph;z-index:-22348800" id="docshape1419" coordorigin="1612,823" coordsize="5713,8479" path="m1616,891l1616,823m1612,827l1679,827m1679,827l7257,827m7257,827l7324,827m7320,891l7320,823m1616,1181l1616,891m7320,1181l7320,891m1616,1471l1616,1181m7320,1471l7320,1181m1616,1761l1616,1471m7320,1761l7320,1471m1616,2051l1616,1761m7320,2051l7320,1761m1616,2341l1616,2051m7320,2341l7320,2051m1616,2631l1616,2341m7320,2631l7320,2341m1616,2921l1616,2631m7320,2921l7320,2631m1616,3211l1616,2921m7320,3211l7320,2921m1616,3501l1616,3211m7320,3501l7320,3211m1616,3791l1616,3501m7320,3791l7320,3501m1616,4081l1616,3791m7320,4081l7320,3791m1616,4371l1616,4081m7320,4371l7320,4081m1616,4661l1616,4371m7320,4661l7320,4371m1616,4951l1616,4661m7320,4951l7320,4661m1616,5241l1616,4951m7320,5241l7320,4951m1616,5531l1616,5241m7320,5531l7320,5241m1616,5821l1616,5531m7320,5821l7320,5531m1616,6111l1616,5821m7320,6111l7320,5821m1616,6401l1616,6111m7320,6401l7320,6111m1616,6691l1616,6401m7320,6691l7320,6401m1616,6981l1616,6691m7320,6981l7320,6691m1616,7271l1616,6981m7320,7271l7320,6981m1616,7562l1616,7271m7320,7562l7320,7271m1616,7852l1616,7562m7320,7852l7320,7562m1616,8142l1616,7852m7320,8142l7320,7852m1616,8432l1616,8142m7320,8432l7320,8142m1616,8722l1616,8432m7320,8722l7320,8432m1616,9012l1616,8722m7320,9012l7320,8722m1616,9302l1616,9012m7320,9302l7320,9012e" filled="false" stroked="true" strokeweight=".3985pt" strokecolor="#000000">
                <v:path arrowok="t"/>
                <v:stroke dashstyle="solid"/>
                <w10:wrap type="none"/>
              </v:shape>
            </w:pict>
          </mc:Fallback>
        </mc:AlternateContent>
      </w:r>
      <w:r>
        <w:rPr/>
        <w:t>Program</w:t>
      </w:r>
      <w:r>
        <w:rPr>
          <w:spacing w:val="-10"/>
        </w:rPr>
        <w:t> </w:t>
      </w:r>
      <w:r>
        <w:rPr/>
        <w:t>berikut</w:t>
      </w:r>
      <w:r>
        <w:rPr>
          <w:spacing w:val="-10"/>
        </w:rPr>
        <w:t> </w:t>
      </w:r>
      <w:r>
        <w:rPr/>
        <w:t>merupakan</w:t>
      </w:r>
      <w:r>
        <w:rPr>
          <w:spacing w:val="-10"/>
        </w:rPr>
        <w:t> </w:t>
      </w:r>
      <w:r>
        <w:rPr/>
        <w:t>kelanjutan</w:t>
      </w:r>
      <w:r>
        <w:rPr>
          <w:spacing w:val="-10"/>
        </w:rPr>
        <w:t> </w:t>
      </w:r>
      <w:r>
        <w:rPr/>
        <w:t>dari</w:t>
      </w:r>
      <w:r>
        <w:rPr>
          <w:spacing w:val="-10"/>
        </w:rPr>
        <w:t> </w:t>
      </w:r>
      <w:r>
        <w:rPr/>
        <w:t>program</w:t>
      </w:r>
      <w:r>
        <w:rPr>
          <w:spacing w:val="-10"/>
        </w:rPr>
        <w:t> </w:t>
      </w:r>
      <w:r>
        <w:rPr/>
        <w:t>Penentuan Titik Ekuilibrium </w:t>
      </w:r>
      <w:r>
        <w:rPr>
          <w:rFonts w:ascii="Georgia"/>
          <w:b/>
          <w:i/>
        </w:rPr>
        <w:t>E</w:t>
      </w:r>
      <w:r>
        <w:rPr>
          <w:rFonts w:ascii="Comic Sans MS"/>
          <w:b/>
          <w:vertAlign w:val="subscript"/>
        </w:rPr>
        <w:t>2</w:t>
      </w:r>
      <w:r>
        <w:rPr>
          <w:vertAlign w:val="baseline"/>
        </w:rPr>
        <w:t>.</w:t>
      </w:r>
    </w:p>
    <w:p>
      <w:pPr>
        <w:spacing w:line="307" w:lineRule="auto" w:before="135"/>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"PENENTUAN</w:t>
      </w:r>
      <w:r>
        <w:rPr>
          <w:rFonts w:ascii="Courier New" w:hAnsi="Courier New"/>
          <w:color w:val="FF0000"/>
          <w:spacing w:val="-16"/>
          <w:sz w:val="20"/>
        </w:rPr>
        <w:t> </w:t>
      </w:r>
      <w:r>
        <w:rPr>
          <w:rFonts w:ascii="Courier New" w:hAnsi="Courier New"/>
          <w:color w:val="FF0000"/>
          <w:sz w:val="20"/>
        </w:rPr>
        <w:t>SIFAT</w:t>
      </w:r>
      <w:r>
        <w:rPr>
          <w:rFonts w:ascii="Courier New" w:hAnsi="Courier New"/>
          <w:color w:val="FF0000"/>
          <w:spacing w:val="-16"/>
          <w:sz w:val="20"/>
        </w:rPr>
        <w:t> </w:t>
      </w:r>
      <w:r>
        <w:rPr>
          <w:rFonts w:ascii="Courier New" w:hAnsi="Courier New"/>
          <w:color w:val="FF0000"/>
          <w:sz w:val="20"/>
        </w:rPr>
        <w:t>KESTABILAN</w:t>
      </w:r>
      <w:r>
        <w:rPr>
          <w:rFonts w:ascii="Courier New" w:hAnsi="Courier New"/>
          <w:color w:val="FF0000"/>
          <w:spacing w:val="-16"/>
          <w:sz w:val="20"/>
        </w:rPr>
        <w:t> </w:t>
      </w:r>
      <w:r>
        <w:rPr>
          <w:rFonts w:ascii="Courier New" w:hAnsi="Courier New"/>
          <w:color w:val="FF0000"/>
          <w:sz w:val="20"/>
        </w:rPr>
        <w:t>TITIK EKUILIBRIUM E_2"</w:t>
      </w:r>
      <w:r>
        <w:rPr>
          <w:rFonts w:ascii="Courier New" w:hAnsi="Courier New"/>
          <w:sz w:val="20"/>
        </w:rPr>
        <w:t>);</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"Matriks</w:t>
      </w:r>
      <w:r>
        <w:rPr>
          <w:rFonts w:ascii="Courier New" w:hAnsi="Courier New"/>
          <w:color w:val="FF0000"/>
          <w:spacing w:val="-12"/>
          <w:sz w:val="20"/>
        </w:rPr>
        <w:t> </w:t>
      </w:r>
      <w:r>
        <w:rPr>
          <w:rFonts w:ascii="Courier New" w:hAnsi="Courier New"/>
          <w:color w:val="FF0000"/>
          <w:sz w:val="20"/>
        </w:rPr>
        <w:t>Jacobi</w:t>
      </w:r>
      <w:r>
        <w:rPr>
          <w:rFonts w:ascii="Courier New" w:hAnsi="Courier New"/>
          <w:color w:val="FF0000"/>
          <w:spacing w:val="-12"/>
          <w:sz w:val="20"/>
        </w:rPr>
        <w:t> </w:t>
      </w:r>
      <w:r>
        <w:rPr>
          <w:rFonts w:ascii="Courier New" w:hAnsi="Courier New"/>
          <w:color w:val="FF0000"/>
          <w:sz w:val="20"/>
        </w:rPr>
        <w:t>di</w:t>
      </w:r>
      <w:r>
        <w:rPr>
          <w:rFonts w:ascii="Courier New" w:hAnsi="Courier New"/>
          <w:color w:val="FF0000"/>
          <w:spacing w:val="-12"/>
          <w:sz w:val="20"/>
        </w:rPr>
        <w:t> </w:t>
      </w:r>
      <w:r>
        <w:rPr>
          <w:rFonts w:ascii="Courier New" w:hAnsi="Courier New"/>
          <w:color w:val="FF0000"/>
          <w:sz w:val="20"/>
        </w:rPr>
        <w:t>Titik</w:t>
      </w:r>
      <w:r>
        <w:rPr>
          <w:rFonts w:ascii="Courier New" w:hAnsi="Courier New"/>
          <w:color w:val="FF0000"/>
          <w:spacing w:val="-12"/>
          <w:sz w:val="20"/>
        </w:rPr>
        <w:t> </w:t>
      </w:r>
      <w:r>
        <w:rPr>
          <w:rFonts w:ascii="Courier New" w:hAnsi="Courier New"/>
          <w:color w:val="FF0000"/>
          <w:sz w:val="20"/>
        </w:rPr>
        <w:t>Ekuilibrium </w:t>
      </w:r>
      <w:r>
        <w:rPr>
          <w:rFonts w:ascii="Courier New" w:hAnsi="Courier New"/>
          <w:color w:val="FF0000"/>
          <w:spacing w:val="-2"/>
          <w:sz w:val="20"/>
        </w:rPr>
        <w:t>E_2"</w:t>
      </w:r>
      <w:r>
        <w:rPr>
          <w:rFonts w:ascii="Courier New" w:hAnsi="Courier New"/>
          <w:spacing w:val="-2"/>
          <w:sz w:val="20"/>
        </w:rPr>
        <w:t>);</w:t>
      </w:r>
    </w:p>
    <w:p>
      <w:pPr>
        <w:spacing w:line="307" w:lineRule="auto" w:before="0"/>
        <w:ind w:left="1679" w:right="1129" w:firstLine="0"/>
        <w:jc w:val="left"/>
        <w:rPr>
          <w:rFonts w:ascii="Courier New" w:hAnsi="Courier New"/>
          <w:sz w:val="20"/>
        </w:rPr>
      </w:pPr>
      <w:r>
        <w:rPr>
          <w:rFonts w:ascii="Courier New" w:hAnsi="Courier New"/>
          <w:spacing w:val="-2"/>
          <w:sz w:val="20"/>
        </w:rPr>
        <w:t>J:=expand(subs(E[3],Jacobian([dH,dC,dR,dS], [H,C,R,S])));</w:t>
      </w:r>
    </w:p>
    <w:p>
      <w:pPr>
        <w:spacing w:before="0"/>
        <w:ind w:left="1679" w:right="0" w:firstLine="0"/>
        <w:jc w:val="left"/>
        <w:rPr>
          <w:rFonts w:ascii="Courier New" w:hAnsi="Courier New"/>
          <w:sz w:val="20"/>
        </w:rPr>
      </w:pPr>
      <w:r>
        <w:rPr>
          <w:rFonts w:ascii="Courier New" w:hAnsi="Courier New"/>
          <w:spacing w:val="-4"/>
          <w:sz w:val="20"/>
        </w:rPr>
        <w:t>J[1,1]:=a11-b11;</w:t>
      </w:r>
    </w:p>
    <w:p>
      <w:pPr>
        <w:spacing w:before="64"/>
        <w:ind w:left="1679" w:right="0" w:firstLine="0"/>
        <w:jc w:val="left"/>
        <w:rPr>
          <w:rFonts w:ascii="Courier New" w:hAnsi="Courier New"/>
          <w:sz w:val="20"/>
        </w:rPr>
      </w:pPr>
      <w:r>
        <w:rPr>
          <w:rFonts w:ascii="Courier New" w:hAnsi="Courier New"/>
          <w:spacing w:val="-4"/>
          <w:sz w:val="20"/>
        </w:rPr>
        <w:t>J[1,2]:=a12-b12;</w:t>
      </w:r>
    </w:p>
    <w:p>
      <w:pPr>
        <w:spacing w:before="63"/>
        <w:ind w:left="1679" w:right="0" w:firstLine="0"/>
        <w:jc w:val="left"/>
        <w:rPr>
          <w:rFonts w:ascii="Courier New" w:hAnsi="Courier New"/>
          <w:sz w:val="20"/>
        </w:rPr>
      </w:pPr>
      <w:r>
        <w:rPr>
          <w:rFonts w:ascii="Courier New" w:hAnsi="Courier New"/>
          <w:spacing w:val="-4"/>
          <w:sz w:val="20"/>
        </w:rPr>
        <w:t>J[1,4]:=a14-b14;</w:t>
      </w:r>
    </w:p>
    <w:p>
      <w:pPr>
        <w:spacing w:before="64"/>
        <w:ind w:left="1679" w:right="0" w:firstLine="0"/>
        <w:jc w:val="left"/>
        <w:rPr>
          <w:rFonts w:ascii="Courier New" w:hAnsi="Courier New"/>
          <w:sz w:val="20"/>
        </w:rPr>
      </w:pPr>
      <w:r>
        <w:rPr>
          <w:rFonts w:ascii="Courier New" w:hAnsi="Courier New"/>
          <w:spacing w:val="-4"/>
          <w:sz w:val="20"/>
        </w:rPr>
        <w:t>J[2,3]:=-a23;</w:t>
      </w:r>
    </w:p>
    <w:p>
      <w:pPr>
        <w:spacing w:before="63"/>
        <w:ind w:left="1679" w:right="0" w:firstLine="0"/>
        <w:jc w:val="left"/>
        <w:rPr>
          <w:rFonts w:ascii="Courier New" w:hAnsi="Courier New"/>
          <w:sz w:val="20"/>
        </w:rPr>
      </w:pPr>
      <w:r>
        <w:rPr>
          <w:rFonts w:ascii="Courier New" w:hAnsi="Courier New"/>
          <w:spacing w:val="-4"/>
          <w:sz w:val="20"/>
        </w:rPr>
        <w:t>J[3,3]:=a33-b33;</w:t>
      </w:r>
    </w:p>
    <w:p>
      <w:pPr>
        <w:spacing w:line="307" w:lineRule="auto" w:before="64"/>
        <w:ind w:left="1679" w:right="3757" w:firstLine="0"/>
        <w:jc w:val="left"/>
        <w:rPr>
          <w:rFonts w:ascii="Courier New" w:hAnsi="Courier New"/>
          <w:sz w:val="20"/>
        </w:rPr>
      </w:pPr>
      <w:r>
        <w:rPr>
          <w:rFonts w:ascii="Courier New" w:hAnsi="Courier New"/>
          <w:spacing w:val="-2"/>
          <w:sz w:val="20"/>
        </w:rPr>
        <w:t>J[4,4]:=a44-b44; J_E[2]:=J;</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"Pendefinisian</w:t>
      </w:r>
      <w:r>
        <w:rPr>
          <w:rFonts w:ascii="Courier New" w:hAnsi="Courier New"/>
          <w:color w:val="FF0000"/>
          <w:spacing w:val="-16"/>
          <w:sz w:val="20"/>
        </w:rPr>
        <w:t> </w:t>
      </w:r>
      <w:r>
        <w:rPr>
          <w:rFonts w:ascii="Courier New" w:hAnsi="Courier New"/>
          <w:color w:val="FF0000"/>
          <w:sz w:val="20"/>
        </w:rPr>
        <w:t>pemisalan</w:t>
      </w:r>
      <w:r>
        <w:rPr>
          <w:rFonts w:ascii="Courier New" w:hAnsi="Courier New"/>
          <w:color w:val="FF0000"/>
          <w:spacing w:val="-16"/>
          <w:sz w:val="20"/>
        </w:rPr>
        <w:t> </w:t>
      </w:r>
      <w:r>
        <w:rPr>
          <w:rFonts w:ascii="Courier New" w:hAnsi="Courier New"/>
          <w:color w:val="FF0000"/>
          <w:sz w:val="20"/>
        </w:rPr>
        <w:t>yang</w:t>
      </w:r>
      <w:r>
        <w:rPr>
          <w:rFonts w:ascii="Courier New" w:hAnsi="Courier New"/>
          <w:color w:val="FF0000"/>
          <w:spacing w:val="-16"/>
          <w:sz w:val="20"/>
        </w:rPr>
        <w:t> </w:t>
      </w:r>
      <w:r>
        <w:rPr>
          <w:rFonts w:ascii="Courier New" w:hAnsi="Courier New"/>
          <w:color w:val="FF0000"/>
          <w:sz w:val="20"/>
        </w:rPr>
        <w:t>dipakai dalam Matriks Jacobi E_2"</w:t>
      </w:r>
      <w:r>
        <w:rPr>
          <w:rFonts w:ascii="Courier New" w:hAnsi="Courier New"/>
          <w:sz w:val="20"/>
        </w:rPr>
        <w:t>);</w:t>
      </w:r>
    </w:p>
    <w:p>
      <w:pPr>
        <w:spacing w:line="307" w:lineRule="auto" w:before="0"/>
        <w:ind w:left="1679" w:right="1129" w:firstLine="0"/>
        <w:jc w:val="left"/>
        <w:rPr>
          <w:rFonts w:ascii="Courier New"/>
          <w:sz w:val="20"/>
        </w:rPr>
      </w:pPr>
      <w:r>
        <w:rPr>
          <w:rFonts w:ascii="Courier New"/>
          <w:sz w:val="20"/>
        </w:rPr>
        <w:t>a11</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TitikEkuilibrium_E2, (eta1*pi1*eta3)/(pi2*eta3*k1 + eta1*pi3)): </w:t>
      </w:r>
      <w:r>
        <w:rPr>
          <w:rFonts w:ascii="Courier New"/>
          <w:color w:val="0000FF"/>
          <w:sz w:val="20"/>
        </w:rPr>
        <w:t>print</w:t>
      </w:r>
      <w:r>
        <w:rPr>
          <w:rFonts w:ascii="Courier New"/>
          <w:sz w:val="20"/>
        </w:rPr>
        <w:t>(</w:t>
      </w:r>
      <w:r>
        <w:rPr>
          <w:rFonts w:ascii="Courier New"/>
          <w:color w:val="FF0000"/>
          <w:sz w:val="20"/>
        </w:rPr>
        <w:t>"a11</w:t>
      </w:r>
      <w:r>
        <w:rPr>
          <w:rFonts w:ascii="Courier New"/>
          <w:color w:val="FF0000"/>
          <w:spacing w:val="-25"/>
          <w:sz w:val="20"/>
        </w:rPr>
        <w:t> </w:t>
      </w:r>
      <w:r>
        <w:rPr>
          <w:rFonts w:ascii="Courier New"/>
          <w:color w:val="FF0000"/>
          <w:sz w:val="20"/>
        </w:rPr>
        <w:t>="</w:t>
      </w:r>
      <w:r>
        <w:rPr>
          <w:rFonts w:ascii="Courier New"/>
          <w:sz w:val="20"/>
        </w:rPr>
        <w:t>,</w:t>
      </w:r>
      <w:r>
        <w:rPr>
          <w:rFonts w:ascii="Courier New"/>
          <w:spacing w:val="-25"/>
          <w:sz w:val="20"/>
        </w:rPr>
        <w:t> </w:t>
      </w:r>
      <w:r>
        <w:rPr>
          <w:rFonts w:ascii="Courier New"/>
          <w:sz w:val="20"/>
        </w:rPr>
        <w:t>(eta1*pi1*eta3)/(pi2*eta3*k1</w:t>
      </w:r>
    </w:p>
    <w:p>
      <w:pPr>
        <w:spacing w:before="0"/>
        <w:ind w:left="1679" w:right="0" w:firstLine="0"/>
        <w:jc w:val="left"/>
        <w:rPr>
          <w:rFonts w:ascii="Courier New" w:hAnsi="Courier New"/>
          <w:sz w:val="20"/>
        </w:rPr>
      </w:pPr>
      <w:r>
        <w:rPr>
          <w:rFonts w:ascii="Courier New" w:hAnsi="Courier New"/>
          <w:sz w:val="20"/>
        </w:rPr>
        <w:t>+</w:t>
      </w:r>
      <w:r>
        <w:rPr>
          <w:rFonts w:ascii="Courier New" w:hAnsi="Courier New"/>
          <w:spacing w:val="-13"/>
          <w:sz w:val="20"/>
        </w:rPr>
        <w:t> </w:t>
      </w:r>
      <w:r>
        <w:rPr>
          <w:rFonts w:ascii="Courier New" w:hAnsi="Courier New"/>
          <w:sz w:val="20"/>
        </w:rPr>
        <w:t>eta1*pi3),</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spacing w:val="-2"/>
          <w:sz w:val="20"/>
        </w:rPr>
        <w:t>a11);</w:t>
      </w:r>
    </w:p>
    <w:p>
      <w:pPr>
        <w:pStyle w:val="BodyText"/>
        <w:spacing w:before="127"/>
        <w:rPr>
          <w:rFonts w:ascii="Courier New"/>
          <w:sz w:val="20"/>
        </w:rPr>
      </w:pPr>
    </w:p>
    <w:p>
      <w:pPr>
        <w:spacing w:line="307" w:lineRule="auto" w:before="0"/>
        <w:ind w:left="1679" w:right="1129" w:firstLine="0"/>
        <w:jc w:val="left"/>
        <w:rPr>
          <w:rFonts w:ascii="Courier New"/>
          <w:sz w:val="20"/>
        </w:rPr>
      </w:pPr>
      <w:r>
        <w:rPr>
          <w:rFonts w:ascii="Courier New"/>
          <w:sz w:val="20"/>
        </w:rPr>
        <w:t>b11</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TitikEkuilibrium_E2, (eta1^2*pi3)/(pi2*eta3*k1 + eta1*pi3)): </w:t>
      </w:r>
      <w:r>
        <w:rPr>
          <w:rFonts w:ascii="Courier New"/>
          <w:color w:val="0000FF"/>
          <w:sz w:val="20"/>
        </w:rPr>
        <w:t>print</w:t>
      </w:r>
      <w:r>
        <w:rPr>
          <w:rFonts w:ascii="Courier New"/>
          <w:sz w:val="20"/>
        </w:rPr>
        <w:t>(</w:t>
      </w:r>
      <w:r>
        <w:rPr>
          <w:rFonts w:ascii="Courier New"/>
          <w:color w:val="FF0000"/>
          <w:sz w:val="20"/>
        </w:rPr>
        <w:t>"b11 ="</w:t>
      </w:r>
      <w:r>
        <w:rPr>
          <w:rFonts w:ascii="Courier New"/>
          <w:sz w:val="20"/>
        </w:rPr>
        <w:t>, (eta1^2*pi3)/(pi2*eta3*k1</w:t>
      </w:r>
    </w:p>
    <w:p>
      <w:pPr>
        <w:spacing w:before="0"/>
        <w:ind w:left="1679" w:right="0" w:firstLine="0"/>
        <w:jc w:val="left"/>
        <w:rPr>
          <w:rFonts w:ascii="Courier New" w:hAnsi="Courier New"/>
          <w:sz w:val="20"/>
        </w:rPr>
      </w:pPr>
      <w:r>
        <w:rPr>
          <w:rFonts w:ascii="Courier New" w:hAnsi="Courier New"/>
          <w:sz w:val="20"/>
        </w:rPr>
        <w:t>+</w:t>
      </w:r>
      <w:r>
        <w:rPr>
          <w:rFonts w:ascii="Courier New" w:hAnsi="Courier New"/>
          <w:spacing w:val="-13"/>
          <w:sz w:val="20"/>
        </w:rPr>
        <w:t> </w:t>
      </w:r>
      <w:r>
        <w:rPr>
          <w:rFonts w:ascii="Courier New" w:hAnsi="Courier New"/>
          <w:sz w:val="20"/>
        </w:rPr>
        <w:t>eta1*pi3),</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spacing w:val="-2"/>
          <w:sz w:val="20"/>
        </w:rPr>
        <w:t>b11);</w:t>
      </w:r>
    </w:p>
    <w:p>
      <w:pPr>
        <w:pStyle w:val="BodyText"/>
        <w:spacing w:before="127"/>
        <w:rPr>
          <w:rFonts w:ascii="Courier New"/>
          <w:sz w:val="20"/>
        </w:rPr>
      </w:pPr>
    </w:p>
    <w:p>
      <w:pPr>
        <w:spacing w:line="307" w:lineRule="auto" w:before="0"/>
        <w:ind w:left="1679" w:right="0" w:firstLine="0"/>
        <w:jc w:val="left"/>
        <w:rPr>
          <w:rFonts w:ascii="Courier New"/>
          <w:sz w:val="20"/>
        </w:rPr>
      </w:pPr>
      <w:r>
        <w:rPr>
          <w:rFonts w:ascii="Courier New"/>
          <w:sz w:val="20"/>
        </w:rPr>
        <w:t>a12</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TitikEkuilibrium_E2, </w:t>
      </w:r>
      <w:r>
        <w:rPr>
          <w:rFonts w:ascii="Courier New"/>
          <w:spacing w:val="-2"/>
          <w:sz w:val="20"/>
        </w:rPr>
        <w:t>eta3^2*k1/(pi2*eta3*k1+eta1*pi3)*pi1):</w:t>
      </w:r>
    </w:p>
    <w:p>
      <w:pPr>
        <w:spacing w:after="0" w:line="307" w:lineRule="auto"/>
        <w:jc w:val="left"/>
        <w:rPr>
          <w:rFonts w:asci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before="0"/>
        <w:ind w:left="1679" w:right="0" w:firstLine="0"/>
        <w:jc w:val="left"/>
        <w:rPr>
          <w:rFonts w:ascii="Courier New"/>
          <w:sz w:val="20"/>
        </w:rPr>
      </w:pPr>
      <w:r>
        <w:rPr>
          <w:rFonts w:ascii="Courier New"/>
          <w:sz w:val="20"/>
        </w:rPr>
        <mc:AlternateContent>
          <mc:Choice Requires="wps">
            <w:drawing>
              <wp:anchor distT="0" distB="0" distL="0" distR="0" allowOverlap="1" layoutInCell="1" locked="0" behindDoc="0" simplePos="0" relativeHeight="16433664">
                <wp:simplePos x="0" y="0"/>
                <wp:positionH relativeFrom="page">
                  <wp:posOffset>1025880</wp:posOffset>
                </wp:positionH>
                <wp:positionV relativeFrom="paragraph">
                  <wp:posOffset>-22945</wp:posOffset>
                </wp:positionV>
                <wp:extent cx="1270" cy="6078220"/>
                <wp:effectExtent l="0" t="0" r="0" b="0"/>
                <wp:wrapNone/>
                <wp:docPr id="1629" name="Graphic 1629"/>
                <wp:cNvGraphicFramePr>
                  <a:graphicFrameLocks/>
                </wp:cNvGraphicFramePr>
                <a:graphic>
                  <a:graphicData uri="http://schemas.microsoft.com/office/word/2010/wordprocessingShape">
                    <wps:wsp>
                      <wps:cNvPr id="1629" name="Graphic 1629"/>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806707pt;width:.1pt;height:478.6pt;mso-position-horizontal-relative:page;mso-position-vertical-relative:paragraph;z-index:16433664" id="docshape1420" coordorigin="1616,-36" coordsize="0,9572" path="m1616,254l1616,-36m1616,544l1616,254m1616,834l1616,544m1616,1124l1616,834m1616,1414l1616,1124m1616,1704l1616,1414m1616,1994l1616,1704m1616,2284l1616,1994m1616,2574l1616,2284m1616,2864l1616,2574m1616,3154l1616,2864m1616,3444l1616,3154m1616,3734l1616,3444m1616,4024l1616,3734m1616,4314l1616,4024m1616,4604l1616,4314m1616,4894l1616,4604m1616,5184l1616,4894m1616,5474l1616,5184m1616,5764l1616,5474m1616,6055l1616,5764m1616,6345l1616,6055m1616,6635l1616,6345m1616,6925l1616,6635m1616,7215l1616,6925m1616,7505l1616,7215m1616,7795l1616,7505m1616,8085l1616,7795m1616,8375l1616,8085m1616,8665l1616,8375m1616,8955l1616,8665m1616,9245l1616,8955m1616,9535l1616,9245e" filled="false" stroked="true" strokeweight=".3985pt" strokecolor="#000000">
                <v:path arrowok="t"/>
                <v:stroke dashstyle="solid"/>
                <w10:wrap type="none"/>
              </v:shape>
            </w:pict>
          </mc:Fallback>
        </mc:AlternateContent>
      </w:r>
      <w:r>
        <w:rPr>
          <w:rFonts w:ascii="Courier New"/>
          <w:sz w:val="20"/>
        </w:rPr>
        <mc:AlternateContent>
          <mc:Choice Requires="wps">
            <w:drawing>
              <wp:anchor distT="0" distB="0" distL="0" distR="0" allowOverlap="1" layoutInCell="1" locked="0" behindDoc="0" simplePos="0" relativeHeight="16434176">
                <wp:simplePos x="0" y="0"/>
                <wp:positionH relativeFrom="page">
                  <wp:posOffset>4648492</wp:posOffset>
                </wp:positionH>
                <wp:positionV relativeFrom="paragraph">
                  <wp:posOffset>-22945</wp:posOffset>
                </wp:positionV>
                <wp:extent cx="1270" cy="6078220"/>
                <wp:effectExtent l="0" t="0" r="0" b="0"/>
                <wp:wrapNone/>
                <wp:docPr id="1630" name="Graphic 1630"/>
                <wp:cNvGraphicFramePr>
                  <a:graphicFrameLocks/>
                </wp:cNvGraphicFramePr>
                <a:graphic>
                  <a:graphicData uri="http://schemas.microsoft.com/office/word/2010/wordprocessingShape">
                    <wps:wsp>
                      <wps:cNvPr id="1630" name="Graphic 1630"/>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16434176" id="docshape1421"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color w:val="0000FF"/>
          <w:sz w:val="20"/>
        </w:rPr>
        <w:t>print</w:t>
      </w:r>
      <w:r>
        <w:rPr>
          <w:rFonts w:ascii="Courier New"/>
          <w:sz w:val="20"/>
        </w:rPr>
        <w:t>(</w:t>
      </w:r>
      <w:r>
        <w:rPr>
          <w:rFonts w:ascii="Courier New"/>
          <w:color w:val="FF0000"/>
          <w:sz w:val="20"/>
        </w:rPr>
        <w:t>"a12</w:t>
      </w:r>
      <w:r>
        <w:rPr>
          <w:rFonts w:ascii="Courier New"/>
          <w:color w:val="FF0000"/>
          <w:spacing w:val="-13"/>
          <w:sz w:val="20"/>
        </w:rPr>
        <w:t> </w:t>
      </w:r>
      <w:r>
        <w:rPr>
          <w:rFonts w:ascii="Courier New"/>
          <w:color w:val="FF0000"/>
          <w:sz w:val="20"/>
        </w:rPr>
        <w:t>="</w:t>
      </w:r>
      <w:r>
        <w:rPr>
          <w:rFonts w:ascii="Courier New"/>
          <w:sz w:val="20"/>
        </w:rPr>
        <w:t>,</w:t>
      </w:r>
      <w:r>
        <w:rPr>
          <w:rFonts w:ascii="Courier New"/>
          <w:spacing w:val="-12"/>
          <w:sz w:val="20"/>
        </w:rPr>
        <w:t> </w:t>
      </w:r>
      <w:r>
        <w:rPr>
          <w:rFonts w:ascii="Courier New"/>
          <w:spacing w:val="-2"/>
          <w:sz w:val="20"/>
        </w:rPr>
        <w:t>(eta3^2*k1*pi1)/(pi2*eta3*k1</w:t>
      </w:r>
    </w:p>
    <w:p>
      <w:pPr>
        <w:spacing w:before="64"/>
        <w:ind w:left="1679" w:right="0" w:firstLine="0"/>
        <w:jc w:val="left"/>
        <w:rPr>
          <w:rFonts w:ascii="Courier New" w:hAnsi="Courier New"/>
          <w:sz w:val="20"/>
        </w:rPr>
      </w:pPr>
      <w:r>
        <w:rPr>
          <w:rFonts w:ascii="Courier New" w:hAnsi="Courier New"/>
          <w:sz w:val="20"/>
        </w:rPr>
        <w:t>+</w:t>
      </w:r>
      <w:r>
        <w:rPr>
          <w:rFonts w:ascii="Courier New" w:hAnsi="Courier New"/>
          <w:spacing w:val="-13"/>
          <w:sz w:val="20"/>
        </w:rPr>
        <w:t> </w:t>
      </w:r>
      <w:r>
        <w:rPr>
          <w:rFonts w:ascii="Courier New" w:hAnsi="Courier New"/>
          <w:sz w:val="20"/>
        </w:rPr>
        <w:t>eta1*pi3),</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spacing w:val="-2"/>
          <w:sz w:val="20"/>
        </w:rPr>
        <w:t>a12);</w:t>
      </w:r>
    </w:p>
    <w:p>
      <w:pPr>
        <w:pStyle w:val="BodyText"/>
        <w:spacing w:before="126"/>
        <w:rPr>
          <w:rFonts w:ascii="Courier New"/>
          <w:sz w:val="20"/>
        </w:rPr>
      </w:pPr>
    </w:p>
    <w:p>
      <w:pPr>
        <w:spacing w:line="307" w:lineRule="auto" w:before="0"/>
        <w:ind w:left="1679" w:right="1129" w:firstLine="0"/>
        <w:jc w:val="left"/>
        <w:rPr>
          <w:rFonts w:ascii="Courier New"/>
          <w:sz w:val="20"/>
        </w:rPr>
      </w:pPr>
      <w:r>
        <w:rPr>
          <w:rFonts w:ascii="Courier New"/>
          <w:sz w:val="20"/>
        </w:rPr>
        <w:t>b12 := subs(parameter, TitikEkuilibrium_E2, </w:t>
      </w:r>
      <w:r>
        <w:rPr>
          <w:rFonts w:ascii="Courier New"/>
          <w:spacing w:val="-2"/>
          <w:sz w:val="20"/>
        </w:rPr>
        <w:t>eta3*k1/(pi2*eta3*k1+eta1*pi3)*eta1*pi3): </w:t>
      </w:r>
      <w:r>
        <w:rPr>
          <w:rFonts w:ascii="Courier New"/>
          <w:color w:val="0000FF"/>
          <w:sz w:val="20"/>
        </w:rPr>
        <w:t>print</w:t>
      </w:r>
      <w:r>
        <w:rPr>
          <w:rFonts w:ascii="Courier New"/>
          <w:sz w:val="20"/>
        </w:rPr>
        <w:t>(</w:t>
      </w:r>
      <w:r>
        <w:rPr>
          <w:rFonts w:ascii="Courier New"/>
          <w:color w:val="FF0000"/>
          <w:sz w:val="20"/>
        </w:rPr>
        <w:t>"b12</w:t>
      </w:r>
      <w:r>
        <w:rPr>
          <w:rFonts w:ascii="Courier New"/>
          <w:color w:val="FF0000"/>
          <w:spacing w:val="-25"/>
          <w:sz w:val="20"/>
        </w:rPr>
        <w:t> </w:t>
      </w:r>
      <w:r>
        <w:rPr>
          <w:rFonts w:ascii="Courier New"/>
          <w:color w:val="FF0000"/>
          <w:sz w:val="20"/>
        </w:rPr>
        <w:t>="</w:t>
      </w:r>
      <w:r>
        <w:rPr>
          <w:rFonts w:ascii="Courier New"/>
          <w:sz w:val="20"/>
        </w:rPr>
        <w:t>,</w:t>
      </w:r>
      <w:r>
        <w:rPr>
          <w:rFonts w:ascii="Courier New"/>
          <w:spacing w:val="-25"/>
          <w:sz w:val="20"/>
        </w:rPr>
        <w:t> </w:t>
      </w:r>
      <w:r>
        <w:rPr>
          <w:rFonts w:ascii="Courier New"/>
          <w:sz w:val="20"/>
        </w:rPr>
        <w:t>(eta3*k1*eta1*pi3)/(pi2*eta3*k1</w:t>
      </w:r>
    </w:p>
    <w:p>
      <w:pPr>
        <w:spacing w:before="1"/>
        <w:ind w:left="1679" w:right="0" w:firstLine="0"/>
        <w:jc w:val="left"/>
        <w:rPr>
          <w:rFonts w:ascii="Courier New" w:hAnsi="Courier New"/>
          <w:sz w:val="20"/>
        </w:rPr>
      </w:pPr>
      <w:r>
        <w:rPr>
          <w:rFonts w:ascii="Courier New" w:hAnsi="Courier New"/>
          <w:sz w:val="20"/>
        </w:rPr>
        <w:t>+</w:t>
      </w:r>
      <w:r>
        <w:rPr>
          <w:rFonts w:ascii="Courier New" w:hAnsi="Courier New"/>
          <w:spacing w:val="-13"/>
          <w:sz w:val="20"/>
        </w:rPr>
        <w:t> </w:t>
      </w:r>
      <w:r>
        <w:rPr>
          <w:rFonts w:ascii="Courier New" w:hAnsi="Courier New"/>
          <w:sz w:val="20"/>
        </w:rPr>
        <w:t>eta1*pi3),</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spacing w:val="-2"/>
          <w:sz w:val="20"/>
        </w:rPr>
        <w:t>b12);</w:t>
      </w:r>
    </w:p>
    <w:p>
      <w:pPr>
        <w:pStyle w:val="BodyText"/>
        <w:spacing w:before="126"/>
        <w:rPr>
          <w:rFonts w:ascii="Courier New"/>
          <w:sz w:val="20"/>
        </w:rPr>
      </w:pPr>
    </w:p>
    <w:p>
      <w:pPr>
        <w:spacing w:line="307" w:lineRule="auto" w:before="1"/>
        <w:ind w:left="1679" w:right="0" w:firstLine="0"/>
        <w:jc w:val="left"/>
        <w:rPr>
          <w:rFonts w:ascii="Courier New"/>
          <w:sz w:val="20"/>
        </w:rPr>
      </w:pPr>
      <w:r>
        <w:rPr>
          <w:rFonts w:ascii="Courier New"/>
          <w:sz w:val="20"/>
        </w:rPr>
        <w:t>a14</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TitikEkuilibrium_E2, </w:t>
      </w:r>
      <w:r>
        <w:rPr>
          <w:rFonts w:ascii="Courier New"/>
          <w:spacing w:val="-2"/>
          <w:sz w:val="20"/>
        </w:rPr>
        <w:t>(eta2*beta3*k1*eta1*pi3)/(pi2*eta3*k1</w:t>
      </w:r>
    </w:p>
    <w:p>
      <w:pPr>
        <w:spacing w:before="0"/>
        <w:ind w:left="1679" w:right="0" w:firstLine="0"/>
        <w:jc w:val="left"/>
        <w:rPr>
          <w:rFonts w:ascii="Courier New"/>
          <w:sz w:val="20"/>
        </w:rPr>
      </w:pPr>
      <w:r>
        <w:rPr>
          <w:rFonts w:ascii="Courier New"/>
          <w:sz w:val="20"/>
        </w:rPr>
        <w:t>+</w:t>
      </w:r>
      <w:r>
        <w:rPr>
          <w:rFonts w:ascii="Courier New"/>
          <w:spacing w:val="-3"/>
          <w:sz w:val="20"/>
        </w:rPr>
        <w:t> </w:t>
      </w:r>
      <w:r>
        <w:rPr>
          <w:rFonts w:ascii="Courier New"/>
          <w:spacing w:val="-2"/>
          <w:sz w:val="20"/>
        </w:rPr>
        <w:t>eta1*pi3)):</w:t>
      </w:r>
    </w:p>
    <w:p>
      <w:pPr>
        <w:spacing w:line="307" w:lineRule="auto" w:before="63"/>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"a14</w:t>
      </w:r>
      <w:r>
        <w:rPr>
          <w:rFonts w:ascii="Courier New" w:hAnsi="Courier New"/>
          <w:color w:val="FF0000"/>
          <w:spacing w:val="-23"/>
          <w:sz w:val="20"/>
        </w:rPr>
        <w:t> </w:t>
      </w:r>
      <w:r>
        <w:rPr>
          <w:rFonts w:ascii="Courier New" w:hAnsi="Courier New"/>
          <w:color w:val="FF0000"/>
          <w:sz w:val="20"/>
        </w:rPr>
        <w:t>="</w:t>
      </w:r>
      <w:r>
        <w:rPr>
          <w:rFonts w:ascii="Courier New" w:hAnsi="Courier New"/>
          <w:sz w:val="20"/>
        </w:rPr>
        <w:t>,</w:t>
      </w:r>
      <w:r>
        <w:rPr>
          <w:rFonts w:ascii="Courier New" w:hAnsi="Courier New"/>
          <w:spacing w:val="-23"/>
          <w:sz w:val="20"/>
        </w:rPr>
        <w:t> </w:t>
      </w:r>
      <w:r>
        <w:rPr>
          <w:rFonts w:ascii="Courier New" w:hAnsi="Courier New"/>
          <w:sz w:val="20"/>
        </w:rPr>
        <w:t>(eta2*beta3*k1*eta1*pi3)/ (pi2*eta3*k1 + eta1*pi3), </w:t>
      </w:r>
      <w:r>
        <w:rPr>
          <w:rFonts w:ascii="Courier New" w:hAnsi="Courier New"/>
          <w:color w:val="FF0000"/>
          <w:sz w:val="20"/>
        </w:rPr>
        <w:t>"="</w:t>
      </w:r>
      <w:r>
        <w:rPr>
          <w:rFonts w:ascii="Courier New" w:hAnsi="Courier New"/>
          <w:sz w:val="20"/>
        </w:rPr>
        <w:t>, a14);</w:t>
      </w:r>
    </w:p>
    <w:p>
      <w:pPr>
        <w:pStyle w:val="BodyText"/>
        <w:spacing w:before="63"/>
        <w:rPr>
          <w:rFonts w:ascii="Courier New"/>
          <w:sz w:val="20"/>
        </w:rPr>
      </w:pPr>
    </w:p>
    <w:p>
      <w:pPr>
        <w:spacing w:line="307" w:lineRule="auto" w:before="1"/>
        <w:ind w:left="1679" w:right="0" w:firstLine="0"/>
        <w:jc w:val="left"/>
        <w:rPr>
          <w:rFonts w:ascii="Courier New"/>
          <w:sz w:val="20"/>
        </w:rPr>
      </w:pPr>
      <w:r>
        <w:rPr>
          <w:rFonts w:ascii="Courier New"/>
          <w:sz w:val="20"/>
        </w:rPr>
        <w:t>b14</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TitikEkuilibrium_E2, </w:t>
      </w:r>
      <w:r>
        <w:rPr>
          <w:rFonts w:ascii="Courier New"/>
          <w:spacing w:val="-2"/>
          <w:sz w:val="20"/>
        </w:rPr>
        <w:t>(eta2*beta3*k1*pi1*eta3)/(pi2*eta3*k1</w:t>
      </w:r>
    </w:p>
    <w:p>
      <w:pPr>
        <w:spacing w:before="0"/>
        <w:ind w:left="1679" w:right="0" w:firstLine="0"/>
        <w:jc w:val="left"/>
        <w:rPr>
          <w:rFonts w:ascii="Courier New"/>
          <w:sz w:val="20"/>
        </w:rPr>
      </w:pPr>
      <w:r>
        <w:rPr>
          <w:rFonts w:ascii="Courier New"/>
          <w:sz w:val="20"/>
        </w:rPr>
        <w:t>+</w:t>
      </w:r>
      <w:r>
        <w:rPr>
          <w:rFonts w:ascii="Courier New"/>
          <w:spacing w:val="-3"/>
          <w:sz w:val="20"/>
        </w:rPr>
        <w:t> </w:t>
      </w:r>
      <w:r>
        <w:rPr>
          <w:rFonts w:ascii="Courier New"/>
          <w:spacing w:val="-2"/>
          <w:sz w:val="20"/>
        </w:rPr>
        <w:t>eta1*pi3)):</w:t>
      </w:r>
    </w:p>
    <w:p>
      <w:pPr>
        <w:spacing w:line="307" w:lineRule="auto" w:before="63"/>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"b14</w:t>
      </w:r>
      <w:r>
        <w:rPr>
          <w:rFonts w:ascii="Courier New" w:hAnsi="Courier New"/>
          <w:color w:val="FF0000"/>
          <w:spacing w:val="-23"/>
          <w:sz w:val="20"/>
        </w:rPr>
        <w:t> </w:t>
      </w:r>
      <w:r>
        <w:rPr>
          <w:rFonts w:ascii="Courier New" w:hAnsi="Courier New"/>
          <w:color w:val="FF0000"/>
          <w:sz w:val="20"/>
        </w:rPr>
        <w:t>="</w:t>
      </w:r>
      <w:r>
        <w:rPr>
          <w:rFonts w:ascii="Courier New" w:hAnsi="Courier New"/>
          <w:sz w:val="20"/>
        </w:rPr>
        <w:t>,</w:t>
      </w:r>
      <w:r>
        <w:rPr>
          <w:rFonts w:ascii="Courier New" w:hAnsi="Courier New"/>
          <w:spacing w:val="-23"/>
          <w:sz w:val="20"/>
        </w:rPr>
        <w:t> </w:t>
      </w:r>
      <w:r>
        <w:rPr>
          <w:rFonts w:ascii="Courier New" w:hAnsi="Courier New"/>
          <w:sz w:val="20"/>
        </w:rPr>
        <w:t>(eta2*beta3*k1*pi1*eta3)/ (pi2*eta3*k1 + eta1*pi3), </w:t>
      </w:r>
      <w:r>
        <w:rPr>
          <w:rFonts w:ascii="Courier New" w:hAnsi="Courier New"/>
          <w:color w:val="FF0000"/>
          <w:sz w:val="20"/>
        </w:rPr>
        <w:t>"="</w:t>
      </w:r>
      <w:r>
        <w:rPr>
          <w:rFonts w:ascii="Courier New" w:hAnsi="Courier New"/>
          <w:sz w:val="20"/>
        </w:rPr>
        <w:t>, b14);</w:t>
      </w:r>
    </w:p>
    <w:p>
      <w:pPr>
        <w:pStyle w:val="BodyText"/>
        <w:spacing w:before="63"/>
        <w:rPr>
          <w:rFonts w:ascii="Courier New"/>
          <w:sz w:val="20"/>
        </w:rPr>
      </w:pPr>
    </w:p>
    <w:p>
      <w:pPr>
        <w:spacing w:line="307" w:lineRule="auto" w:before="1"/>
        <w:ind w:left="1679" w:right="0" w:firstLine="0"/>
        <w:jc w:val="left"/>
        <w:rPr>
          <w:rFonts w:ascii="Courier New"/>
          <w:sz w:val="20"/>
        </w:rPr>
      </w:pPr>
      <w:r>
        <w:rPr>
          <w:rFonts w:ascii="Courier New"/>
          <w:sz w:val="20"/>
        </w:rPr>
        <w:t>a23</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TitikEkuilibrium_E2, (pi4*eta1*(pi2*k1 + pi1))/(pi2*eta3*k1</w:t>
      </w:r>
    </w:p>
    <w:p>
      <w:pPr>
        <w:spacing w:before="0"/>
        <w:ind w:left="1679" w:right="0" w:firstLine="0"/>
        <w:jc w:val="left"/>
        <w:rPr>
          <w:rFonts w:ascii="Courier New"/>
          <w:sz w:val="20"/>
        </w:rPr>
      </w:pPr>
      <w:r>
        <w:rPr>
          <w:rFonts w:ascii="Courier New"/>
          <w:sz w:val="20"/>
        </w:rPr>
        <w:t>+</w:t>
      </w:r>
      <w:r>
        <w:rPr>
          <w:rFonts w:ascii="Courier New"/>
          <w:spacing w:val="-3"/>
          <w:sz w:val="20"/>
        </w:rPr>
        <w:t> </w:t>
      </w:r>
      <w:r>
        <w:rPr>
          <w:rFonts w:ascii="Courier New"/>
          <w:spacing w:val="-2"/>
          <w:sz w:val="20"/>
        </w:rPr>
        <w:t>eta1*pi3)):</w:t>
      </w:r>
    </w:p>
    <w:p>
      <w:pPr>
        <w:spacing w:line="307" w:lineRule="auto" w:before="63"/>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"a23</w:t>
      </w:r>
      <w:r>
        <w:rPr>
          <w:rFonts w:ascii="Courier New" w:hAnsi="Courier New"/>
          <w:color w:val="FF0000"/>
          <w:spacing w:val="-12"/>
          <w:sz w:val="20"/>
        </w:rPr>
        <w:t> </w:t>
      </w:r>
      <w:r>
        <w:rPr>
          <w:rFonts w:ascii="Courier New" w:hAnsi="Courier New"/>
          <w:color w:val="FF0000"/>
          <w:sz w:val="20"/>
        </w:rPr>
        <w:t>="</w:t>
      </w:r>
      <w:r>
        <w:rPr>
          <w:rFonts w:ascii="Courier New" w:hAnsi="Courier New"/>
          <w:sz w:val="20"/>
        </w:rPr>
        <w:t>,</w:t>
      </w:r>
      <w:r>
        <w:rPr>
          <w:rFonts w:ascii="Courier New" w:hAnsi="Courier New"/>
          <w:spacing w:val="-12"/>
          <w:sz w:val="20"/>
        </w:rPr>
        <w:t> </w:t>
      </w:r>
      <w:r>
        <w:rPr>
          <w:rFonts w:ascii="Courier New" w:hAnsi="Courier New"/>
          <w:sz w:val="20"/>
        </w:rPr>
        <w:t>(pi4*eta1*(pi2*k1</w:t>
      </w:r>
      <w:r>
        <w:rPr>
          <w:rFonts w:ascii="Courier New" w:hAnsi="Courier New"/>
          <w:spacing w:val="-12"/>
          <w:sz w:val="20"/>
        </w:rPr>
        <w:t> </w:t>
      </w:r>
      <w:r>
        <w:rPr>
          <w:rFonts w:ascii="Courier New" w:hAnsi="Courier New"/>
          <w:sz w:val="20"/>
        </w:rPr>
        <w:t>+</w:t>
      </w:r>
      <w:r>
        <w:rPr>
          <w:rFonts w:ascii="Courier New" w:hAnsi="Courier New"/>
          <w:spacing w:val="-12"/>
          <w:sz w:val="20"/>
        </w:rPr>
        <w:t> </w:t>
      </w:r>
      <w:r>
        <w:rPr>
          <w:rFonts w:ascii="Courier New" w:hAnsi="Courier New"/>
          <w:sz w:val="20"/>
        </w:rPr>
        <w:t>pi1))/ (pi2*eta3*k1 + eta1*pi3), </w:t>
      </w:r>
      <w:r>
        <w:rPr>
          <w:rFonts w:ascii="Courier New" w:hAnsi="Courier New"/>
          <w:color w:val="FF0000"/>
          <w:sz w:val="20"/>
        </w:rPr>
        <w:t>"="</w:t>
      </w:r>
      <w:r>
        <w:rPr>
          <w:rFonts w:ascii="Courier New" w:hAnsi="Courier New"/>
          <w:sz w:val="20"/>
        </w:rPr>
        <w:t>, a23);</w:t>
      </w:r>
    </w:p>
    <w:p>
      <w:pPr>
        <w:pStyle w:val="BodyText"/>
        <w:spacing w:before="64"/>
        <w:rPr>
          <w:rFonts w:ascii="Courier New"/>
          <w:sz w:val="20"/>
        </w:rPr>
      </w:pPr>
    </w:p>
    <w:p>
      <w:pPr>
        <w:spacing w:line="307" w:lineRule="auto" w:before="0"/>
        <w:ind w:left="1679" w:right="0" w:firstLine="0"/>
        <w:jc w:val="left"/>
        <w:rPr>
          <w:rFonts w:ascii="Courier New"/>
          <w:sz w:val="20"/>
        </w:rPr>
      </w:pPr>
      <w:r>
        <w:rPr>
          <w:rFonts w:ascii="Courier New"/>
          <w:sz w:val="20"/>
        </w:rPr>
        <w:t>a33</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TitikEkuilibrium_E2, </w:t>
      </w:r>
      <w:r>
        <w:rPr>
          <w:rFonts w:ascii="Courier New"/>
          <w:spacing w:val="-2"/>
          <w:sz w:val="20"/>
        </w:rPr>
        <w:t>tau1+tau2*pi4*eta1/(pi2*eta3*k1+eta1*pi3)</w:t>
      </w:r>
    </w:p>
    <w:p>
      <w:pPr>
        <w:spacing w:before="0"/>
        <w:ind w:left="1679" w:right="0" w:firstLine="0"/>
        <w:jc w:val="left"/>
        <w:rPr>
          <w:rFonts w:ascii="Courier New"/>
          <w:sz w:val="20"/>
        </w:rPr>
      </w:pPr>
      <w:r>
        <w:rPr>
          <w:rFonts w:ascii="Courier New"/>
          <w:spacing w:val="-2"/>
          <w:sz w:val="20"/>
        </w:rPr>
        <w:t>*pi2*k1+tau2*pi4*eta1/(pi2*eta3*k1+eta1*pi3)</w:t>
      </w:r>
    </w:p>
    <w:p>
      <w:pPr>
        <w:spacing w:line="307" w:lineRule="auto" w:before="63"/>
        <w:ind w:left="1679" w:right="1129" w:firstLine="0"/>
        <w:jc w:val="left"/>
        <w:rPr>
          <w:rFonts w:ascii="Courier New"/>
          <w:sz w:val="20"/>
        </w:rPr>
      </w:pPr>
      <w:r>
        <w:rPr>
          <w:rFonts w:ascii="Courier New"/>
          <w:spacing w:val="-2"/>
          <w:sz w:val="20"/>
        </w:rPr>
        <w:t>*pi1+tau3*k1/(pi2*eta3*k1+eta1*pi3)*pi1*eta3): </w:t>
      </w:r>
      <w:r>
        <w:rPr>
          <w:rFonts w:ascii="Courier New"/>
          <w:color w:val="0000FF"/>
          <w:sz w:val="20"/>
        </w:rPr>
        <w:t>print</w:t>
      </w:r>
      <w:r>
        <w:rPr>
          <w:rFonts w:ascii="Courier New"/>
          <w:sz w:val="20"/>
        </w:rPr>
        <w:t>(</w:t>
      </w:r>
      <w:r>
        <w:rPr>
          <w:rFonts w:ascii="Courier New"/>
          <w:color w:val="FF0000"/>
          <w:sz w:val="20"/>
        </w:rPr>
        <w:t>"a33</w:t>
      </w:r>
      <w:r>
        <w:rPr>
          <w:rFonts w:ascii="Courier New"/>
          <w:color w:val="FF0000"/>
          <w:spacing w:val="-10"/>
          <w:sz w:val="20"/>
        </w:rPr>
        <w:t> </w:t>
      </w:r>
      <w:r>
        <w:rPr>
          <w:rFonts w:ascii="Courier New"/>
          <w:color w:val="FF0000"/>
          <w:sz w:val="20"/>
        </w:rPr>
        <w:t>="</w:t>
      </w:r>
      <w:r>
        <w:rPr>
          <w:rFonts w:ascii="Courier New"/>
          <w:sz w:val="20"/>
        </w:rPr>
        <w:t>,</w:t>
      </w:r>
      <w:r>
        <w:rPr>
          <w:rFonts w:ascii="Courier New"/>
          <w:spacing w:val="-10"/>
          <w:sz w:val="20"/>
        </w:rPr>
        <w:t> </w:t>
      </w:r>
      <w:r>
        <w:rPr>
          <w:rFonts w:ascii="Courier New"/>
          <w:sz w:val="20"/>
        </w:rPr>
        <w:t>tau1</w:t>
      </w:r>
      <w:r>
        <w:rPr>
          <w:rFonts w:ascii="Courier New"/>
          <w:spacing w:val="-10"/>
          <w:sz w:val="20"/>
        </w:rPr>
        <w:t> </w:t>
      </w:r>
      <w:r>
        <w:rPr>
          <w:rFonts w:ascii="Courier New"/>
          <w:sz w:val="20"/>
        </w:rPr>
        <w:t>+</w:t>
      </w:r>
      <w:r>
        <w:rPr>
          <w:rFonts w:ascii="Courier New"/>
          <w:spacing w:val="-10"/>
          <w:sz w:val="20"/>
        </w:rPr>
        <w:t> </w:t>
      </w:r>
      <w:r>
        <w:rPr>
          <w:rFonts w:ascii="Courier New"/>
          <w:sz w:val="20"/>
        </w:rPr>
        <w:t>(tau2*pi4*eta1*(pi2*k1</w:t>
      </w:r>
      <w:r>
        <w:rPr>
          <w:rFonts w:ascii="Courier New"/>
          <w:spacing w:val="-10"/>
          <w:sz w:val="20"/>
        </w:rPr>
        <w:t> </w:t>
      </w:r>
      <w:r>
        <w:rPr>
          <w:rFonts w:ascii="Courier New"/>
          <w:sz w:val="20"/>
        </w:rPr>
        <w:t>+ pi1)/(pi2*eta3*k1 + eta1*pi3)) + ((tau3*k1*pi1*eta3)/(pi2*eta3*k1</w:t>
      </w:r>
      <w:r>
        <w:rPr>
          <w:rFonts w:ascii="Courier New"/>
          <w:spacing w:val="-25"/>
          <w:sz w:val="20"/>
        </w:rPr>
        <w:t> </w:t>
      </w:r>
      <w:r>
        <w:rPr>
          <w:rFonts w:ascii="Courier New"/>
          <w:sz w:val="20"/>
        </w:rPr>
        <w:t>+</w:t>
      </w:r>
      <w:r>
        <w:rPr>
          <w:rFonts w:ascii="Courier New"/>
          <w:spacing w:val="-25"/>
          <w:sz w:val="20"/>
        </w:rPr>
        <w:t> </w:t>
      </w:r>
      <w:r>
        <w:rPr>
          <w:rFonts w:ascii="Courier New"/>
          <w:sz w:val="20"/>
        </w:rPr>
        <w:t>eta1*pi3)),</w:t>
      </w:r>
    </w:p>
    <w:p>
      <w:pPr>
        <w:spacing w:after="0" w:line="307" w:lineRule="auto"/>
        <w:jc w:val="left"/>
        <w:rPr>
          <w:rFonts w:asci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before="0"/>
        <w:ind w:left="1679" w:right="0" w:firstLine="0"/>
        <w:jc w:val="left"/>
        <w:rPr>
          <w:rFonts w:ascii="Courier New" w:hAnsi="Courier New"/>
          <w:sz w:val="20"/>
        </w:rPr>
      </w:pPr>
      <w:r>
        <w:rPr>
          <w:rFonts w:ascii="Courier New" w:hAnsi="Courier New"/>
          <w:sz w:val="20"/>
        </w:rPr>
        <mc:AlternateContent>
          <mc:Choice Requires="wps">
            <w:drawing>
              <wp:anchor distT="0" distB="0" distL="0" distR="0" allowOverlap="1" layoutInCell="1" locked="0" behindDoc="0" simplePos="0" relativeHeight="16434688">
                <wp:simplePos x="0" y="0"/>
                <wp:positionH relativeFrom="page">
                  <wp:posOffset>1025880</wp:posOffset>
                </wp:positionH>
                <wp:positionV relativeFrom="paragraph">
                  <wp:posOffset>-22945</wp:posOffset>
                </wp:positionV>
                <wp:extent cx="1270" cy="6078220"/>
                <wp:effectExtent l="0" t="0" r="0" b="0"/>
                <wp:wrapNone/>
                <wp:docPr id="1631" name="Graphic 1631"/>
                <wp:cNvGraphicFramePr>
                  <a:graphicFrameLocks/>
                </wp:cNvGraphicFramePr>
                <a:graphic>
                  <a:graphicData uri="http://schemas.microsoft.com/office/word/2010/wordprocessingShape">
                    <wps:wsp>
                      <wps:cNvPr id="1631" name="Graphic 1631"/>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806707pt;width:.1pt;height:478.6pt;mso-position-horizontal-relative:page;mso-position-vertical-relative:paragraph;z-index:16434688" id="docshape1422" coordorigin="1616,-36" coordsize="0,9572" path="m1616,254l1616,-36m1616,544l1616,254m1616,834l1616,544m1616,1124l1616,834m1616,1414l1616,1124m1616,1704l1616,1414m1616,1994l1616,1704m1616,2284l1616,1994m1616,2574l1616,2284m1616,2864l1616,2574m1616,3154l1616,2864m1616,3444l1616,3154m1616,3734l1616,3444m1616,4024l1616,3734m1616,4314l1616,4024m1616,4604l1616,4314m1616,4894l1616,4604m1616,5184l1616,4894m1616,5474l1616,5184m1616,5764l1616,5474m1616,6055l1616,5764m1616,6345l1616,6055m1616,6635l1616,6345m1616,6925l1616,6635m1616,7215l1616,6925m1616,7505l1616,7215m1616,7795l1616,7505m1616,8085l1616,7795m1616,8375l1616,8085m1616,8665l1616,8375m1616,8955l1616,8665m1616,9245l1616,8955m1616,9535l1616,9245e" filled="false" stroked="true" strokeweight=".3985pt" strokecolor="#000000">
                <v:path arrowok="t"/>
                <v:stroke dashstyle="solid"/>
                <w10:wrap type="none"/>
              </v:shape>
            </w:pict>
          </mc:Fallback>
        </mc:AlternateContent>
      </w:r>
      <w:r>
        <w:rPr>
          <w:rFonts w:ascii="Courier New" w:hAnsi="Courier New"/>
          <w:sz w:val="20"/>
        </w:rPr>
        <mc:AlternateContent>
          <mc:Choice Requires="wps">
            <w:drawing>
              <wp:anchor distT="0" distB="0" distL="0" distR="0" allowOverlap="1" layoutInCell="1" locked="0" behindDoc="0" simplePos="0" relativeHeight="16435200">
                <wp:simplePos x="0" y="0"/>
                <wp:positionH relativeFrom="page">
                  <wp:posOffset>4648492</wp:posOffset>
                </wp:positionH>
                <wp:positionV relativeFrom="paragraph">
                  <wp:posOffset>-22945</wp:posOffset>
                </wp:positionV>
                <wp:extent cx="1270" cy="6078220"/>
                <wp:effectExtent l="0" t="0" r="0" b="0"/>
                <wp:wrapNone/>
                <wp:docPr id="1632" name="Graphic 1632"/>
                <wp:cNvGraphicFramePr>
                  <a:graphicFrameLocks/>
                </wp:cNvGraphicFramePr>
                <a:graphic>
                  <a:graphicData uri="http://schemas.microsoft.com/office/word/2010/wordprocessingShape">
                    <wps:wsp>
                      <wps:cNvPr id="1632" name="Graphic 1632"/>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16435200" id="docshape1423"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pacing w:val="-2"/>
          <w:sz w:val="20"/>
        </w:rPr>
        <w:t>a33);</w:t>
      </w:r>
    </w:p>
    <w:p>
      <w:pPr>
        <w:pStyle w:val="BodyText"/>
        <w:spacing w:before="127"/>
        <w:rPr>
          <w:rFonts w:ascii="Courier New"/>
          <w:sz w:val="20"/>
        </w:rPr>
      </w:pPr>
    </w:p>
    <w:p>
      <w:pPr>
        <w:spacing w:line="307" w:lineRule="auto" w:before="0"/>
        <w:ind w:left="1679" w:right="1129" w:firstLine="0"/>
        <w:jc w:val="left"/>
        <w:rPr>
          <w:rFonts w:ascii="Courier New"/>
          <w:sz w:val="20"/>
        </w:rPr>
      </w:pPr>
      <w:r>
        <w:rPr>
          <w:rFonts w:ascii="Courier New"/>
          <w:sz w:val="20"/>
        </w:rPr>
        <w:t>b33 := subs(parameter, TitikEkuilibrium_E2, </w:t>
      </w:r>
      <w:r>
        <w:rPr>
          <w:rFonts w:ascii="Courier New"/>
          <w:spacing w:val="-2"/>
          <w:sz w:val="20"/>
        </w:rPr>
        <w:t>tau3*k1/(pi2*eta3*k1+eta1*pi3)*eta1*pi3): </w:t>
      </w:r>
      <w:r>
        <w:rPr>
          <w:rFonts w:ascii="Courier New"/>
          <w:color w:val="0000FF"/>
          <w:sz w:val="20"/>
        </w:rPr>
        <w:t>print</w:t>
      </w:r>
      <w:r>
        <w:rPr>
          <w:rFonts w:ascii="Courier New"/>
          <w:sz w:val="20"/>
        </w:rPr>
        <w:t>(</w:t>
      </w:r>
      <w:r>
        <w:rPr>
          <w:rFonts w:ascii="Courier New"/>
          <w:color w:val="FF0000"/>
          <w:sz w:val="20"/>
        </w:rPr>
        <w:t>"b33</w:t>
      </w:r>
      <w:r>
        <w:rPr>
          <w:rFonts w:ascii="Courier New"/>
          <w:color w:val="FF0000"/>
          <w:spacing w:val="-25"/>
          <w:sz w:val="20"/>
        </w:rPr>
        <w:t> </w:t>
      </w:r>
      <w:r>
        <w:rPr>
          <w:rFonts w:ascii="Courier New"/>
          <w:color w:val="FF0000"/>
          <w:sz w:val="20"/>
        </w:rPr>
        <w:t>="</w:t>
      </w:r>
      <w:r>
        <w:rPr>
          <w:rFonts w:ascii="Courier New"/>
          <w:sz w:val="20"/>
        </w:rPr>
        <w:t>,</w:t>
      </w:r>
      <w:r>
        <w:rPr>
          <w:rFonts w:ascii="Courier New"/>
          <w:spacing w:val="-25"/>
          <w:sz w:val="20"/>
        </w:rPr>
        <w:t> </w:t>
      </w:r>
      <w:r>
        <w:rPr>
          <w:rFonts w:ascii="Courier New"/>
          <w:sz w:val="20"/>
        </w:rPr>
        <w:t>(tau3*k1*eta1*pi3)/(pi2*eta3*k1</w:t>
      </w:r>
    </w:p>
    <w:p>
      <w:pPr>
        <w:spacing w:before="0"/>
        <w:ind w:left="1679" w:right="0" w:firstLine="0"/>
        <w:jc w:val="left"/>
        <w:rPr>
          <w:rFonts w:ascii="Courier New" w:hAnsi="Courier New"/>
          <w:sz w:val="20"/>
        </w:rPr>
      </w:pPr>
      <w:r>
        <w:rPr>
          <w:rFonts w:ascii="Courier New" w:hAnsi="Courier New"/>
          <w:sz w:val="20"/>
        </w:rPr>
        <w:t>+</w:t>
      </w:r>
      <w:r>
        <w:rPr>
          <w:rFonts w:ascii="Courier New" w:hAnsi="Courier New"/>
          <w:spacing w:val="-13"/>
          <w:sz w:val="20"/>
        </w:rPr>
        <w:t> </w:t>
      </w:r>
      <w:r>
        <w:rPr>
          <w:rFonts w:ascii="Courier New" w:hAnsi="Courier New"/>
          <w:sz w:val="20"/>
        </w:rPr>
        <w:t>eta1*pi3),</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spacing w:val="-2"/>
          <w:sz w:val="20"/>
        </w:rPr>
        <w:t>b33);</w:t>
      </w:r>
    </w:p>
    <w:p>
      <w:pPr>
        <w:pStyle w:val="BodyText"/>
        <w:spacing w:before="127"/>
        <w:rPr>
          <w:rFonts w:ascii="Courier New"/>
          <w:sz w:val="20"/>
        </w:rPr>
      </w:pPr>
    </w:p>
    <w:p>
      <w:pPr>
        <w:spacing w:line="307" w:lineRule="auto" w:before="0"/>
        <w:ind w:left="1679" w:right="756" w:firstLine="0"/>
        <w:jc w:val="left"/>
        <w:rPr>
          <w:rFonts w:ascii="Courier New"/>
          <w:sz w:val="20"/>
        </w:rPr>
      </w:pPr>
      <w:r>
        <w:rPr>
          <w:rFonts w:ascii="Courier New"/>
          <w:sz w:val="20"/>
        </w:rPr>
        <w:t>a44 := subs(parameter, TitikEkuilibrium_E2, (beta3*k1*pi1*eta3)/(pi2*eta3*k1 + eta1*pi3)): </w:t>
      </w:r>
      <w:r>
        <w:rPr>
          <w:rFonts w:ascii="Courier New"/>
          <w:color w:val="0000FF"/>
          <w:sz w:val="20"/>
        </w:rPr>
        <w:t>print</w:t>
      </w:r>
      <w:r>
        <w:rPr>
          <w:rFonts w:ascii="Courier New"/>
          <w:sz w:val="20"/>
        </w:rPr>
        <w:t>(</w:t>
      </w:r>
      <w:r>
        <w:rPr>
          <w:rFonts w:ascii="Courier New"/>
          <w:color w:val="FF0000"/>
          <w:sz w:val="20"/>
        </w:rPr>
        <w:t>"a44</w:t>
      </w:r>
      <w:r>
        <w:rPr>
          <w:rFonts w:ascii="Courier New"/>
          <w:color w:val="FF0000"/>
          <w:spacing w:val="-26"/>
          <w:sz w:val="20"/>
        </w:rPr>
        <w:t> </w:t>
      </w:r>
      <w:r>
        <w:rPr>
          <w:rFonts w:ascii="Courier New"/>
          <w:color w:val="FF0000"/>
          <w:sz w:val="20"/>
        </w:rPr>
        <w:t>="</w:t>
      </w:r>
      <w:r>
        <w:rPr>
          <w:rFonts w:ascii="Courier New"/>
          <w:sz w:val="20"/>
        </w:rPr>
        <w:t>,</w:t>
      </w:r>
      <w:r>
        <w:rPr>
          <w:rFonts w:ascii="Courier New"/>
          <w:spacing w:val="-26"/>
          <w:sz w:val="20"/>
        </w:rPr>
        <w:t> </w:t>
      </w:r>
      <w:r>
        <w:rPr>
          <w:rFonts w:ascii="Courier New"/>
          <w:sz w:val="20"/>
        </w:rPr>
        <w:t>(beta3*k1*pi1*eta3)/(pi2*eta3*k1</w:t>
      </w:r>
    </w:p>
    <w:p>
      <w:pPr>
        <w:spacing w:before="0"/>
        <w:ind w:left="1679" w:right="0" w:firstLine="0"/>
        <w:jc w:val="left"/>
        <w:rPr>
          <w:rFonts w:ascii="Courier New" w:hAnsi="Courier New"/>
          <w:sz w:val="20"/>
        </w:rPr>
      </w:pPr>
      <w:r>
        <w:rPr>
          <w:rFonts w:ascii="Courier New" w:hAnsi="Courier New"/>
          <w:sz w:val="20"/>
        </w:rPr>
        <w:t>+</w:t>
      </w:r>
      <w:r>
        <w:rPr>
          <w:rFonts w:ascii="Courier New" w:hAnsi="Courier New"/>
          <w:spacing w:val="-13"/>
          <w:sz w:val="20"/>
        </w:rPr>
        <w:t> </w:t>
      </w:r>
      <w:r>
        <w:rPr>
          <w:rFonts w:ascii="Courier New" w:hAnsi="Courier New"/>
          <w:sz w:val="20"/>
        </w:rPr>
        <w:t>eta1*pi3),</w:t>
      </w:r>
      <w:r>
        <w:rPr>
          <w:rFonts w:ascii="Courier New" w:hAnsi="Courier New"/>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spacing w:val="-2"/>
          <w:sz w:val="20"/>
        </w:rPr>
        <w:t>a44);</w:t>
      </w:r>
    </w:p>
    <w:p>
      <w:pPr>
        <w:pStyle w:val="BodyText"/>
        <w:spacing w:before="127"/>
        <w:rPr>
          <w:rFonts w:ascii="Courier New"/>
          <w:sz w:val="20"/>
        </w:rPr>
      </w:pPr>
    </w:p>
    <w:p>
      <w:pPr>
        <w:spacing w:line="307" w:lineRule="auto" w:before="0"/>
        <w:ind w:left="1679" w:right="0" w:firstLine="0"/>
        <w:jc w:val="left"/>
        <w:rPr>
          <w:rFonts w:ascii="Courier New"/>
          <w:sz w:val="20"/>
        </w:rPr>
      </w:pPr>
      <w:r>
        <w:rPr>
          <w:rFonts w:ascii="Courier New"/>
          <w:sz w:val="20"/>
        </w:rPr>
        <w:t>b44 := subs(parameter, TitikEkuilibrium_E2, (beta3*k1*eta1*pi3)/(pi2*eta3*k1</w:t>
      </w:r>
      <w:r>
        <w:rPr>
          <w:rFonts w:ascii="Courier New"/>
          <w:spacing w:val="-25"/>
          <w:sz w:val="20"/>
        </w:rPr>
        <w:t> </w:t>
      </w:r>
      <w:r>
        <w:rPr>
          <w:rFonts w:ascii="Courier New"/>
          <w:sz w:val="20"/>
        </w:rPr>
        <w:t>+</w:t>
      </w:r>
      <w:r>
        <w:rPr>
          <w:rFonts w:ascii="Courier New"/>
          <w:spacing w:val="-25"/>
          <w:sz w:val="20"/>
        </w:rPr>
        <w:t> </w:t>
      </w:r>
      <w:r>
        <w:rPr>
          <w:rFonts w:ascii="Courier New"/>
          <w:sz w:val="20"/>
        </w:rPr>
        <w:t>eta1*pi3)</w:t>
      </w:r>
    </w:p>
    <w:p>
      <w:pPr>
        <w:spacing w:before="0"/>
        <w:ind w:left="1679" w:right="0" w:firstLine="0"/>
        <w:jc w:val="left"/>
        <w:rPr>
          <w:rFonts w:ascii="Courier New"/>
          <w:sz w:val="20"/>
        </w:rPr>
      </w:pPr>
      <w:r>
        <w:rPr>
          <w:rFonts w:ascii="Courier New"/>
          <w:sz w:val="20"/>
        </w:rPr>
        <w:t>+</w:t>
      </w:r>
      <w:r>
        <w:rPr>
          <w:rFonts w:ascii="Courier New"/>
          <w:spacing w:val="-3"/>
          <w:sz w:val="20"/>
        </w:rPr>
        <w:t> </w:t>
      </w:r>
      <w:r>
        <w:rPr>
          <w:rFonts w:ascii="Courier New"/>
          <w:spacing w:val="-2"/>
          <w:sz w:val="20"/>
        </w:rPr>
        <w:t>beta2):</w:t>
      </w:r>
    </w:p>
    <w:p>
      <w:pPr>
        <w:spacing w:before="64"/>
        <w:ind w:left="1679"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"b44</w:t>
      </w:r>
      <w:r>
        <w:rPr>
          <w:rFonts w:ascii="Courier New"/>
          <w:color w:val="FF0000"/>
          <w:spacing w:val="-13"/>
          <w:sz w:val="20"/>
        </w:rPr>
        <w:t> </w:t>
      </w:r>
      <w:r>
        <w:rPr>
          <w:rFonts w:ascii="Courier New"/>
          <w:color w:val="FF0000"/>
          <w:sz w:val="20"/>
        </w:rPr>
        <w:t>="</w:t>
      </w:r>
      <w:r>
        <w:rPr>
          <w:rFonts w:ascii="Courier New"/>
          <w:sz w:val="20"/>
        </w:rPr>
        <w:t>,</w:t>
      </w:r>
      <w:r>
        <w:rPr>
          <w:rFonts w:ascii="Courier New"/>
          <w:spacing w:val="-12"/>
          <w:sz w:val="20"/>
        </w:rPr>
        <w:t> </w:t>
      </w:r>
      <w:r>
        <w:rPr>
          <w:rFonts w:ascii="Courier New"/>
          <w:spacing w:val="-2"/>
          <w:sz w:val="20"/>
        </w:rPr>
        <w:t>(beta3*k1*eta1*pi3)/(pi2*eta3*k1</w:t>
      </w:r>
    </w:p>
    <w:p>
      <w:pPr>
        <w:spacing w:before="63"/>
        <w:ind w:left="1679" w:right="0" w:firstLine="0"/>
        <w:jc w:val="left"/>
        <w:rPr>
          <w:rFonts w:ascii="Courier New" w:hAnsi="Courier New"/>
          <w:sz w:val="20"/>
        </w:rPr>
      </w:pPr>
      <w:r>
        <w:rPr>
          <w:rFonts w:ascii="Courier New" w:hAnsi="Courier New"/>
          <w:sz w:val="20"/>
        </w:rPr>
        <w:t>+</w:t>
      </w:r>
      <w:r>
        <w:rPr>
          <w:rFonts w:ascii="Courier New" w:hAnsi="Courier New"/>
          <w:spacing w:val="-9"/>
          <w:sz w:val="20"/>
        </w:rPr>
        <w:t> </w:t>
      </w:r>
      <w:r>
        <w:rPr>
          <w:rFonts w:ascii="Courier New" w:hAnsi="Courier New"/>
          <w:sz w:val="20"/>
        </w:rPr>
        <w:t>eta1*pi3)</w:t>
      </w:r>
      <w:r>
        <w:rPr>
          <w:rFonts w:ascii="Courier New" w:hAnsi="Courier New"/>
          <w:spacing w:val="-9"/>
          <w:sz w:val="20"/>
        </w:rPr>
        <w:t> </w:t>
      </w:r>
      <w:r>
        <w:rPr>
          <w:rFonts w:ascii="Courier New" w:hAnsi="Courier New"/>
          <w:sz w:val="20"/>
        </w:rPr>
        <w:t>+</w:t>
      </w:r>
      <w:r>
        <w:rPr>
          <w:rFonts w:ascii="Courier New" w:hAnsi="Courier New"/>
          <w:spacing w:val="-9"/>
          <w:sz w:val="20"/>
        </w:rPr>
        <w:t> </w:t>
      </w:r>
      <w:r>
        <w:rPr>
          <w:rFonts w:ascii="Courier New" w:hAnsi="Courier New"/>
          <w:sz w:val="20"/>
        </w:rPr>
        <w:t>beta2,</w:t>
      </w:r>
      <w:r>
        <w:rPr>
          <w:rFonts w:ascii="Courier New" w:hAnsi="Courier New"/>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pacing w:val="-2"/>
          <w:sz w:val="20"/>
        </w:rPr>
        <w:t>b44);</w:t>
      </w:r>
    </w:p>
    <w:p>
      <w:pPr>
        <w:pStyle w:val="BodyText"/>
        <w:spacing w:before="127"/>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"Subtitusi pemisalan, parameter, dan titik ekuilibrium E_2 ke J_E[2], diperoleh"</w:t>
      </w:r>
      <w:r>
        <w:rPr>
          <w:rFonts w:ascii="Courier New" w:hAnsi="Courier New"/>
          <w:sz w:val="20"/>
        </w:rPr>
        <w:t>); J_E[2]</w:t>
      </w:r>
      <w:r>
        <w:rPr>
          <w:rFonts w:ascii="Courier New" w:hAnsi="Courier New"/>
          <w:spacing w:val="-6"/>
          <w:sz w:val="20"/>
        </w:rPr>
        <w:t> </w:t>
      </w:r>
      <w:r>
        <w:rPr>
          <w:rFonts w:ascii="Courier New" w:hAnsi="Courier New"/>
          <w:sz w:val="20"/>
        </w:rPr>
        <w:t>:=</w:t>
      </w:r>
      <w:r>
        <w:rPr>
          <w:rFonts w:ascii="Courier New" w:hAnsi="Courier New"/>
          <w:spacing w:val="-6"/>
          <w:sz w:val="20"/>
        </w:rPr>
        <w:t> </w:t>
      </w:r>
      <w:r>
        <w:rPr>
          <w:rFonts w:ascii="Courier New" w:hAnsi="Courier New"/>
          <w:sz w:val="20"/>
        </w:rPr>
        <w:t>subs(a11</w:t>
      </w:r>
      <w:r>
        <w:rPr>
          <w:rFonts w:ascii="Courier New" w:hAnsi="Courier New"/>
          <w:spacing w:val="-6"/>
          <w:sz w:val="20"/>
        </w:rPr>
        <w:t> </w:t>
      </w:r>
      <w:r>
        <w:rPr>
          <w:rFonts w:ascii="Courier New" w:hAnsi="Courier New"/>
          <w:sz w:val="20"/>
        </w:rPr>
        <w:t>=</w:t>
      </w:r>
      <w:r>
        <w:rPr>
          <w:rFonts w:ascii="Courier New" w:hAnsi="Courier New"/>
          <w:spacing w:val="-6"/>
          <w:sz w:val="20"/>
        </w:rPr>
        <w:t> </w:t>
      </w:r>
      <w:r>
        <w:rPr>
          <w:rFonts w:ascii="Courier New" w:hAnsi="Courier New"/>
          <w:sz w:val="20"/>
        </w:rPr>
        <w:t>a11,</w:t>
      </w:r>
      <w:r>
        <w:rPr>
          <w:rFonts w:ascii="Courier New" w:hAnsi="Courier New"/>
          <w:spacing w:val="-6"/>
          <w:sz w:val="20"/>
        </w:rPr>
        <w:t> </w:t>
      </w:r>
      <w:r>
        <w:rPr>
          <w:rFonts w:ascii="Courier New" w:hAnsi="Courier New"/>
          <w:sz w:val="20"/>
        </w:rPr>
        <w:t>b11</w:t>
      </w:r>
      <w:r>
        <w:rPr>
          <w:rFonts w:ascii="Courier New" w:hAnsi="Courier New"/>
          <w:spacing w:val="-6"/>
          <w:sz w:val="20"/>
        </w:rPr>
        <w:t> </w:t>
      </w:r>
      <w:r>
        <w:rPr>
          <w:rFonts w:ascii="Courier New" w:hAnsi="Courier New"/>
          <w:sz w:val="20"/>
        </w:rPr>
        <w:t>=</w:t>
      </w:r>
      <w:r>
        <w:rPr>
          <w:rFonts w:ascii="Courier New" w:hAnsi="Courier New"/>
          <w:spacing w:val="-6"/>
          <w:sz w:val="20"/>
        </w:rPr>
        <w:t> </w:t>
      </w:r>
      <w:r>
        <w:rPr>
          <w:rFonts w:ascii="Courier New" w:hAnsi="Courier New"/>
          <w:sz w:val="20"/>
        </w:rPr>
        <w:t>b11,a12</w:t>
      </w:r>
      <w:r>
        <w:rPr>
          <w:rFonts w:ascii="Courier New" w:hAnsi="Courier New"/>
          <w:spacing w:val="-6"/>
          <w:sz w:val="20"/>
        </w:rPr>
        <w:t> </w:t>
      </w:r>
      <w:r>
        <w:rPr>
          <w:rFonts w:ascii="Courier New" w:hAnsi="Courier New"/>
          <w:sz w:val="20"/>
        </w:rPr>
        <w:t>=</w:t>
      </w:r>
      <w:r>
        <w:rPr>
          <w:rFonts w:ascii="Courier New" w:hAnsi="Courier New"/>
          <w:spacing w:val="-6"/>
          <w:sz w:val="20"/>
        </w:rPr>
        <w:t> </w:t>
      </w:r>
      <w:r>
        <w:rPr>
          <w:rFonts w:ascii="Courier New" w:hAnsi="Courier New"/>
          <w:sz w:val="20"/>
        </w:rPr>
        <w:t>a12, b12 = b12,a14 = a14, b14 = b14,a23 = a23,</w:t>
      </w:r>
    </w:p>
    <w:p>
      <w:pPr>
        <w:spacing w:before="0"/>
        <w:ind w:left="1679" w:right="0" w:firstLine="0"/>
        <w:jc w:val="left"/>
        <w:rPr>
          <w:rFonts w:ascii="Courier New"/>
          <w:sz w:val="20"/>
        </w:rPr>
      </w:pPr>
      <w:r>
        <w:rPr>
          <w:rFonts w:ascii="Courier New"/>
          <w:sz w:val="20"/>
        </w:rPr>
        <w:t>a33</w:t>
      </w:r>
      <w:r>
        <w:rPr>
          <w:rFonts w:ascii="Courier New"/>
          <w:spacing w:val="-7"/>
          <w:sz w:val="20"/>
        </w:rPr>
        <w:t> </w:t>
      </w:r>
      <w:r>
        <w:rPr>
          <w:rFonts w:ascii="Courier New"/>
          <w:sz w:val="20"/>
        </w:rPr>
        <w:t>=</w:t>
      </w:r>
      <w:r>
        <w:rPr>
          <w:rFonts w:ascii="Courier New"/>
          <w:spacing w:val="-6"/>
          <w:sz w:val="20"/>
        </w:rPr>
        <w:t> </w:t>
      </w:r>
      <w:r>
        <w:rPr>
          <w:rFonts w:ascii="Courier New"/>
          <w:sz w:val="20"/>
        </w:rPr>
        <w:t>a33,</w:t>
      </w:r>
      <w:r>
        <w:rPr>
          <w:rFonts w:ascii="Courier New"/>
          <w:spacing w:val="-6"/>
          <w:sz w:val="20"/>
        </w:rPr>
        <w:t> </w:t>
      </w:r>
      <w:r>
        <w:rPr>
          <w:rFonts w:ascii="Courier New"/>
          <w:sz w:val="20"/>
        </w:rPr>
        <w:t>b33</w:t>
      </w:r>
      <w:r>
        <w:rPr>
          <w:rFonts w:ascii="Courier New"/>
          <w:spacing w:val="-6"/>
          <w:sz w:val="20"/>
        </w:rPr>
        <w:t> </w:t>
      </w:r>
      <w:r>
        <w:rPr>
          <w:rFonts w:ascii="Courier New"/>
          <w:sz w:val="20"/>
        </w:rPr>
        <w:t>=</w:t>
      </w:r>
      <w:r>
        <w:rPr>
          <w:rFonts w:ascii="Courier New"/>
          <w:spacing w:val="-6"/>
          <w:sz w:val="20"/>
        </w:rPr>
        <w:t> </w:t>
      </w:r>
      <w:r>
        <w:rPr>
          <w:rFonts w:ascii="Courier New"/>
          <w:sz w:val="20"/>
        </w:rPr>
        <w:t>b33,a44</w:t>
      </w:r>
      <w:r>
        <w:rPr>
          <w:rFonts w:ascii="Courier New"/>
          <w:spacing w:val="-6"/>
          <w:sz w:val="20"/>
        </w:rPr>
        <w:t> </w:t>
      </w:r>
      <w:r>
        <w:rPr>
          <w:rFonts w:ascii="Courier New"/>
          <w:sz w:val="20"/>
        </w:rPr>
        <w:t>=</w:t>
      </w:r>
      <w:r>
        <w:rPr>
          <w:rFonts w:ascii="Courier New"/>
          <w:spacing w:val="-7"/>
          <w:sz w:val="20"/>
        </w:rPr>
        <w:t> </w:t>
      </w:r>
      <w:r>
        <w:rPr>
          <w:rFonts w:ascii="Courier New"/>
          <w:sz w:val="20"/>
        </w:rPr>
        <w:t>a44,</w:t>
      </w:r>
      <w:r>
        <w:rPr>
          <w:rFonts w:ascii="Courier New"/>
          <w:spacing w:val="-6"/>
          <w:sz w:val="20"/>
        </w:rPr>
        <w:t> </w:t>
      </w:r>
      <w:r>
        <w:rPr>
          <w:rFonts w:ascii="Courier New"/>
          <w:sz w:val="20"/>
        </w:rPr>
        <w:t>b44</w:t>
      </w:r>
      <w:r>
        <w:rPr>
          <w:rFonts w:ascii="Courier New"/>
          <w:spacing w:val="-6"/>
          <w:sz w:val="20"/>
        </w:rPr>
        <w:t> </w:t>
      </w:r>
      <w:r>
        <w:rPr>
          <w:rFonts w:ascii="Courier New"/>
          <w:sz w:val="20"/>
        </w:rPr>
        <w:t>=</w:t>
      </w:r>
      <w:r>
        <w:rPr>
          <w:rFonts w:ascii="Courier New"/>
          <w:spacing w:val="-6"/>
          <w:sz w:val="20"/>
        </w:rPr>
        <w:t> </w:t>
      </w:r>
      <w:r>
        <w:rPr>
          <w:rFonts w:ascii="Courier New"/>
          <w:spacing w:val="-4"/>
          <w:sz w:val="20"/>
        </w:rPr>
        <w:t>b44,</w:t>
      </w:r>
    </w:p>
    <w:p>
      <w:pPr>
        <w:spacing w:before="64"/>
        <w:ind w:left="1679" w:right="0" w:firstLine="0"/>
        <w:jc w:val="left"/>
        <w:rPr>
          <w:rFonts w:ascii="Courier New" w:hAnsi="Courier New"/>
          <w:sz w:val="20"/>
        </w:rPr>
      </w:pPr>
      <w:r>
        <w:rPr>
          <w:rFonts w:ascii="Courier New" w:hAnsi="Courier New"/>
          <w:spacing w:val="-2"/>
          <w:sz w:val="20"/>
        </w:rPr>
        <w:t>parameter,TitikEkuilibrium_E2,</w:t>
      </w:r>
      <w:r>
        <w:rPr>
          <w:rFonts w:ascii="Courier New" w:hAnsi="Courier New"/>
          <w:spacing w:val="-8"/>
          <w:sz w:val="20"/>
        </w:rPr>
        <w:t> </w:t>
      </w:r>
      <w:r>
        <w:rPr>
          <w:rFonts w:ascii="Courier New" w:hAnsi="Courier New"/>
          <w:spacing w:val="-2"/>
          <w:sz w:val="20"/>
        </w:rPr>
        <w:t>J_E[2]);</w:t>
      </w:r>
    </w:p>
    <w:p>
      <w:pPr>
        <w:pStyle w:val="BodyText"/>
        <w:spacing w:before="126"/>
        <w:rPr>
          <w:rFonts w:ascii="Courier New"/>
          <w:sz w:val="20"/>
        </w:rPr>
      </w:pPr>
    </w:p>
    <w:p>
      <w:pPr>
        <w:spacing w:before="1"/>
        <w:ind w:left="1679"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"Sifat</w:t>
      </w:r>
      <w:r>
        <w:rPr>
          <w:rFonts w:ascii="Courier New"/>
          <w:color w:val="FF0000"/>
          <w:spacing w:val="-20"/>
          <w:sz w:val="20"/>
        </w:rPr>
        <w:t> </w:t>
      </w:r>
      <w:r>
        <w:rPr>
          <w:rFonts w:ascii="Courier New"/>
          <w:color w:val="FF0000"/>
          <w:sz w:val="20"/>
        </w:rPr>
        <w:t>Kestabilan</w:t>
      </w:r>
      <w:r>
        <w:rPr>
          <w:rFonts w:ascii="Courier New"/>
          <w:color w:val="FF0000"/>
          <w:spacing w:val="-19"/>
          <w:sz w:val="20"/>
        </w:rPr>
        <w:t> </w:t>
      </w:r>
      <w:r>
        <w:rPr>
          <w:rFonts w:ascii="Courier New"/>
          <w:color w:val="FF0000"/>
          <w:sz w:val="20"/>
        </w:rPr>
        <w:t>E_2</w:t>
      </w:r>
      <w:r>
        <w:rPr>
          <w:rFonts w:ascii="Courier New"/>
          <w:color w:val="FF0000"/>
          <w:spacing w:val="-19"/>
          <w:sz w:val="20"/>
        </w:rPr>
        <w:t> </w:t>
      </w:r>
      <w:r>
        <w:rPr>
          <w:rFonts w:ascii="Courier New"/>
          <w:color w:val="FF0000"/>
          <w:sz w:val="20"/>
        </w:rPr>
        <w:t>berdasarkan</w:t>
      </w:r>
      <w:r>
        <w:rPr>
          <w:rFonts w:ascii="Courier New"/>
          <w:color w:val="FF0000"/>
          <w:spacing w:val="-19"/>
          <w:sz w:val="20"/>
        </w:rPr>
        <w:t> </w:t>
      </w:r>
      <w:r>
        <w:rPr>
          <w:rFonts w:ascii="Courier New"/>
          <w:color w:val="FF0000"/>
          <w:spacing w:val="-2"/>
          <w:sz w:val="20"/>
        </w:rPr>
        <w:t>teorema</w:t>
      </w:r>
    </w:p>
    <w:p>
      <w:pPr>
        <w:spacing w:before="63"/>
        <w:ind w:left="1679" w:right="0" w:firstLine="0"/>
        <w:jc w:val="left"/>
        <w:rPr>
          <w:rFonts w:ascii="Courier New" w:hAnsi="Courier New"/>
          <w:sz w:val="20"/>
        </w:rPr>
      </w:pPr>
      <w:r>
        <w:rPr>
          <w:rFonts w:ascii="Courier New" w:hAnsi="Courier New"/>
          <w:color w:val="FF0000"/>
          <w:sz w:val="20"/>
        </w:rPr>
        <w:t>4.4.1</w:t>
      </w:r>
      <w:r>
        <w:rPr>
          <w:rFonts w:ascii="Courier New" w:hAnsi="Courier New"/>
          <w:color w:val="FF0000"/>
          <w:spacing w:val="-12"/>
          <w:sz w:val="20"/>
        </w:rPr>
        <w:t> </w:t>
      </w:r>
      <w:r>
        <w:rPr>
          <w:rFonts w:ascii="Courier New" w:hAnsi="Courier New"/>
          <w:color w:val="FF0000"/>
          <w:sz w:val="20"/>
        </w:rPr>
        <w:t>dan</w:t>
      </w:r>
      <w:r>
        <w:rPr>
          <w:rFonts w:ascii="Courier New" w:hAnsi="Courier New"/>
          <w:color w:val="FF0000"/>
          <w:spacing w:val="-11"/>
          <w:sz w:val="20"/>
        </w:rPr>
        <w:t> </w:t>
      </w:r>
      <w:r>
        <w:rPr>
          <w:rFonts w:ascii="Courier New" w:hAnsi="Courier New"/>
          <w:color w:val="FF0000"/>
          <w:sz w:val="20"/>
        </w:rPr>
        <w:t>nilai</w:t>
      </w:r>
      <w:r>
        <w:rPr>
          <w:rFonts w:ascii="Courier New" w:hAnsi="Courier New"/>
          <w:color w:val="FF0000"/>
          <w:spacing w:val="-12"/>
          <w:sz w:val="20"/>
        </w:rPr>
        <w:t> </w:t>
      </w:r>
      <w:r>
        <w:rPr>
          <w:rFonts w:ascii="Courier New" w:hAnsi="Courier New"/>
          <w:color w:val="FF0000"/>
          <w:sz w:val="20"/>
        </w:rPr>
        <w:t>eigen</w:t>
      </w:r>
      <w:r>
        <w:rPr>
          <w:rFonts w:ascii="Courier New" w:hAnsi="Courier New"/>
          <w:color w:val="FF0000"/>
          <w:spacing w:val="-11"/>
          <w:sz w:val="20"/>
        </w:rPr>
        <w:t> </w:t>
      </w:r>
      <w:r>
        <w:rPr>
          <w:rFonts w:ascii="Courier New" w:hAnsi="Courier New"/>
          <w:color w:val="FF0000"/>
          <w:sz w:val="20"/>
        </w:rPr>
        <w:t>(sebagai</w:t>
      </w:r>
      <w:r>
        <w:rPr>
          <w:rFonts w:ascii="Courier New" w:hAnsi="Courier New"/>
          <w:color w:val="FF0000"/>
          <w:spacing w:val="-12"/>
          <w:sz w:val="20"/>
        </w:rPr>
        <w:t> </w:t>
      </w:r>
      <w:r>
        <w:rPr>
          <w:rFonts w:ascii="Courier New" w:hAnsi="Courier New"/>
          <w:color w:val="FF0000"/>
          <w:spacing w:val="-2"/>
          <w:sz w:val="20"/>
        </w:rPr>
        <w:t>pendukung)"</w:t>
      </w:r>
      <w:r>
        <w:rPr>
          <w:rFonts w:ascii="Courier New" w:hAnsi="Courier New"/>
          <w:spacing w:val="-2"/>
          <w:sz w:val="20"/>
        </w:rPr>
        <w:t>);</w:t>
      </w:r>
    </w:p>
    <w:p>
      <w:pPr>
        <w:pStyle w:val="BodyText"/>
        <w:spacing w:before="127"/>
        <w:rPr>
          <w:rFonts w:ascii="Courier New"/>
          <w:sz w:val="20"/>
        </w:rPr>
      </w:pPr>
    </w:p>
    <w:p>
      <w:pPr>
        <w:spacing w:line="307" w:lineRule="auto" w:before="0"/>
        <w:ind w:left="1679" w:right="1448"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"Menyelesaikan</w:t>
      </w:r>
      <w:r>
        <w:rPr>
          <w:rFonts w:ascii="Courier New" w:hAnsi="Courier New"/>
          <w:color w:val="FF0000"/>
          <w:spacing w:val="-25"/>
          <w:sz w:val="20"/>
        </w:rPr>
        <w:t> </w:t>
      </w:r>
      <w:r>
        <w:rPr>
          <w:rFonts w:ascii="Courier New" w:hAnsi="Courier New"/>
          <w:color w:val="FF0000"/>
          <w:sz w:val="20"/>
        </w:rPr>
        <w:t>persamaan</w:t>
      </w:r>
      <w:r>
        <w:rPr>
          <w:rFonts w:ascii="Courier New" w:hAnsi="Courier New"/>
          <w:color w:val="FF0000"/>
          <w:spacing w:val="-25"/>
          <w:sz w:val="20"/>
        </w:rPr>
        <w:t> </w:t>
      </w:r>
      <w:r>
        <w:rPr>
          <w:rFonts w:ascii="Courier New" w:hAnsi="Courier New"/>
          <w:color w:val="FF0000"/>
          <w:sz w:val="20"/>
        </w:rPr>
        <w:t>karakteristik matriks Jacobi J_E[2] untuk memperoleh Persamaan_NilaiEigen "</w:t>
      </w:r>
      <w:r>
        <w:rPr>
          <w:rFonts w:ascii="Courier New" w:hAnsi="Courier New"/>
          <w:sz w:val="20"/>
        </w:rPr>
        <w:t>); Persamaan_NilaiEigen := </w:t>
      </w:r>
      <w:r>
        <w:rPr>
          <w:rFonts w:ascii="Courier New" w:hAnsi="Courier New"/>
          <w:color w:val="0000FF"/>
          <w:sz w:val="20"/>
        </w:rPr>
        <w:t>collect</w:t>
      </w:r>
      <w:r>
        <w:rPr>
          <w:rFonts w:ascii="Courier New" w:hAnsi="Courier New"/>
          <w:sz w:val="20"/>
        </w:rPr>
        <w:t>(</w:t>
      </w:r>
      <w:r>
        <w:rPr>
          <w:rFonts w:ascii="Courier New" w:hAnsi="Courier New"/>
          <w:color w:val="0000FF"/>
          <w:sz w:val="20"/>
        </w:rPr>
        <w:t>simplify</w:t>
      </w:r>
      <w:r>
        <w:rPr>
          <w:rFonts w:ascii="Courier New" w:hAnsi="Courier New"/>
          <w:sz w:val="20"/>
        </w:rPr>
        <w:t>( charpoly(J_E[2], lambda)), lambda) ;</w:t>
      </w:r>
    </w:p>
    <w:p>
      <w:pPr>
        <w:spacing w:after="0" w:line="307" w:lineRule="auto"/>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rPr>
          <w:rFonts w:ascii="Courier New"/>
          <w:sz w:val="20"/>
        </w:rPr>
      </w:pPr>
    </w:p>
    <w:p>
      <w:pPr>
        <w:pStyle w:val="BodyText"/>
        <w:spacing w:before="111"/>
        <w:rPr>
          <w:rFonts w:ascii="Courier New"/>
          <w:sz w:val="20"/>
        </w:rPr>
      </w:pPr>
    </w:p>
    <w:p>
      <w:pPr>
        <w:spacing w:before="1"/>
        <w:ind w:left="1679" w:right="0" w:firstLine="0"/>
        <w:jc w:val="left"/>
        <w:rPr>
          <w:rFonts w:ascii="Courier New" w:hAnsi="Courier New"/>
          <w:sz w:val="20"/>
        </w:rPr>
      </w:pPr>
      <w:r>
        <w:rPr>
          <w:rFonts w:ascii="Courier New" w:hAnsi="Courier New"/>
          <w:sz w:val="20"/>
        </w:rPr>
        <mc:AlternateContent>
          <mc:Choice Requires="wps">
            <w:drawing>
              <wp:anchor distT="0" distB="0" distL="0" distR="0" allowOverlap="1" layoutInCell="1" locked="0" behindDoc="1" simplePos="0" relativeHeight="480970240">
                <wp:simplePos x="0" y="0"/>
                <wp:positionH relativeFrom="page">
                  <wp:posOffset>1023340</wp:posOffset>
                </wp:positionH>
                <wp:positionV relativeFrom="paragraph">
                  <wp:posOffset>-206817</wp:posOffset>
                </wp:positionV>
                <wp:extent cx="3627754" cy="3542665"/>
                <wp:effectExtent l="0" t="0" r="0" b="0"/>
                <wp:wrapNone/>
                <wp:docPr id="1633" name="Graphic 1633"/>
                <wp:cNvGraphicFramePr>
                  <a:graphicFrameLocks/>
                </wp:cNvGraphicFramePr>
                <a:graphic>
                  <a:graphicData uri="http://schemas.microsoft.com/office/word/2010/wordprocessingShape">
                    <wps:wsp>
                      <wps:cNvPr id="1633" name="Graphic 1633"/>
                      <wps:cNvSpPr/>
                      <wps:spPr>
                        <a:xfrm>
                          <a:off x="0" y="0"/>
                          <a:ext cx="3627754" cy="3542665"/>
                        </a:xfrm>
                        <a:custGeom>
                          <a:avLst/>
                          <a:gdLst/>
                          <a:ahLst/>
                          <a:cxnLst/>
                          <a:rect l="l" t="t" r="r" b="b"/>
                          <a:pathLst>
                            <a:path w="3627754" h="3542665">
                              <a:moveTo>
                                <a:pt x="2539" y="184162"/>
                              </a:moveTo>
                              <a:lnTo>
                                <a:pt x="2539" y="0"/>
                              </a:lnTo>
                            </a:path>
                            <a:path w="3627754" h="3542665">
                              <a:moveTo>
                                <a:pt x="3625151" y="184162"/>
                              </a:moveTo>
                              <a:lnTo>
                                <a:pt x="3625151" y="0"/>
                              </a:lnTo>
                            </a:path>
                            <a:path w="3627754" h="3542665">
                              <a:moveTo>
                                <a:pt x="2539" y="368338"/>
                              </a:moveTo>
                              <a:lnTo>
                                <a:pt x="2539" y="184162"/>
                              </a:lnTo>
                            </a:path>
                            <a:path w="3627754" h="3542665">
                              <a:moveTo>
                                <a:pt x="3625151" y="368338"/>
                              </a:moveTo>
                              <a:lnTo>
                                <a:pt x="3625151" y="184162"/>
                              </a:lnTo>
                            </a:path>
                            <a:path w="3627754" h="3542665">
                              <a:moveTo>
                                <a:pt x="2539" y="552500"/>
                              </a:moveTo>
                              <a:lnTo>
                                <a:pt x="2539" y="368338"/>
                              </a:lnTo>
                            </a:path>
                            <a:path w="3627754" h="3542665">
                              <a:moveTo>
                                <a:pt x="3625151" y="552500"/>
                              </a:moveTo>
                              <a:lnTo>
                                <a:pt x="3625151" y="368338"/>
                              </a:lnTo>
                            </a:path>
                            <a:path w="3627754" h="3542665">
                              <a:moveTo>
                                <a:pt x="2539" y="736676"/>
                              </a:moveTo>
                              <a:lnTo>
                                <a:pt x="2539" y="552500"/>
                              </a:lnTo>
                            </a:path>
                            <a:path w="3627754" h="3542665">
                              <a:moveTo>
                                <a:pt x="3625151" y="736676"/>
                              </a:moveTo>
                              <a:lnTo>
                                <a:pt x="3625151" y="552500"/>
                              </a:lnTo>
                            </a:path>
                            <a:path w="3627754" h="3542665">
                              <a:moveTo>
                                <a:pt x="2539" y="920838"/>
                              </a:moveTo>
                              <a:lnTo>
                                <a:pt x="2539" y="736676"/>
                              </a:lnTo>
                            </a:path>
                            <a:path w="3627754" h="3542665">
                              <a:moveTo>
                                <a:pt x="3625151" y="920838"/>
                              </a:moveTo>
                              <a:lnTo>
                                <a:pt x="3625151" y="736676"/>
                              </a:lnTo>
                            </a:path>
                            <a:path w="3627754" h="3542665">
                              <a:moveTo>
                                <a:pt x="2539" y="1105014"/>
                              </a:moveTo>
                              <a:lnTo>
                                <a:pt x="2539" y="920838"/>
                              </a:lnTo>
                            </a:path>
                            <a:path w="3627754" h="3542665">
                              <a:moveTo>
                                <a:pt x="3625151" y="1105014"/>
                              </a:moveTo>
                              <a:lnTo>
                                <a:pt x="3625151" y="920838"/>
                              </a:lnTo>
                            </a:path>
                            <a:path w="3627754" h="3542665">
                              <a:moveTo>
                                <a:pt x="2539" y="1289189"/>
                              </a:moveTo>
                              <a:lnTo>
                                <a:pt x="2539" y="1105014"/>
                              </a:lnTo>
                            </a:path>
                            <a:path w="3627754" h="3542665">
                              <a:moveTo>
                                <a:pt x="3625151" y="1289189"/>
                              </a:moveTo>
                              <a:lnTo>
                                <a:pt x="3625151" y="1105014"/>
                              </a:lnTo>
                            </a:path>
                            <a:path w="3627754" h="3542665">
                              <a:moveTo>
                                <a:pt x="2539" y="1473352"/>
                              </a:moveTo>
                              <a:lnTo>
                                <a:pt x="2539" y="1289189"/>
                              </a:lnTo>
                            </a:path>
                            <a:path w="3627754" h="3542665">
                              <a:moveTo>
                                <a:pt x="3625151" y="1473352"/>
                              </a:moveTo>
                              <a:lnTo>
                                <a:pt x="3625151" y="1289189"/>
                              </a:lnTo>
                            </a:path>
                            <a:path w="3627754" h="3542665">
                              <a:moveTo>
                                <a:pt x="2539" y="1657527"/>
                              </a:moveTo>
                              <a:lnTo>
                                <a:pt x="2539" y="1473352"/>
                              </a:lnTo>
                            </a:path>
                            <a:path w="3627754" h="3542665">
                              <a:moveTo>
                                <a:pt x="3625151" y="1657527"/>
                              </a:moveTo>
                              <a:lnTo>
                                <a:pt x="3625151" y="1473352"/>
                              </a:lnTo>
                            </a:path>
                            <a:path w="3627754" h="3542665">
                              <a:moveTo>
                                <a:pt x="2539" y="1841690"/>
                              </a:moveTo>
                              <a:lnTo>
                                <a:pt x="2539" y="1657527"/>
                              </a:lnTo>
                            </a:path>
                            <a:path w="3627754" h="3542665">
                              <a:moveTo>
                                <a:pt x="3625151" y="1841690"/>
                              </a:moveTo>
                              <a:lnTo>
                                <a:pt x="3625151" y="1657527"/>
                              </a:lnTo>
                            </a:path>
                            <a:path w="3627754" h="3542665">
                              <a:moveTo>
                                <a:pt x="2539" y="2025865"/>
                              </a:moveTo>
                              <a:lnTo>
                                <a:pt x="2539" y="1841690"/>
                              </a:lnTo>
                            </a:path>
                            <a:path w="3627754" h="3542665">
                              <a:moveTo>
                                <a:pt x="3625151" y="2025865"/>
                              </a:moveTo>
                              <a:lnTo>
                                <a:pt x="3625151" y="1841690"/>
                              </a:lnTo>
                            </a:path>
                            <a:path w="3627754" h="3542665">
                              <a:moveTo>
                                <a:pt x="2539" y="2210028"/>
                              </a:moveTo>
                              <a:lnTo>
                                <a:pt x="2539" y="2025865"/>
                              </a:lnTo>
                            </a:path>
                            <a:path w="3627754" h="3542665">
                              <a:moveTo>
                                <a:pt x="3625151" y="2210028"/>
                              </a:moveTo>
                              <a:lnTo>
                                <a:pt x="3625151" y="2025865"/>
                              </a:lnTo>
                            </a:path>
                            <a:path w="3627754" h="3542665">
                              <a:moveTo>
                                <a:pt x="2539" y="2394204"/>
                              </a:moveTo>
                              <a:lnTo>
                                <a:pt x="2539" y="2210028"/>
                              </a:lnTo>
                            </a:path>
                            <a:path w="3627754" h="3542665">
                              <a:moveTo>
                                <a:pt x="3625151" y="2394204"/>
                              </a:moveTo>
                              <a:lnTo>
                                <a:pt x="3625151" y="2210028"/>
                              </a:lnTo>
                            </a:path>
                            <a:path w="3627754" h="3542665">
                              <a:moveTo>
                                <a:pt x="2539" y="2578379"/>
                              </a:moveTo>
                              <a:lnTo>
                                <a:pt x="2539" y="2394204"/>
                              </a:lnTo>
                            </a:path>
                            <a:path w="3627754" h="3542665">
                              <a:moveTo>
                                <a:pt x="3625151" y="2578379"/>
                              </a:moveTo>
                              <a:lnTo>
                                <a:pt x="3625151" y="2394204"/>
                              </a:lnTo>
                            </a:path>
                            <a:path w="3627754" h="3542665">
                              <a:moveTo>
                                <a:pt x="2539" y="2762542"/>
                              </a:moveTo>
                              <a:lnTo>
                                <a:pt x="2539" y="2578379"/>
                              </a:lnTo>
                            </a:path>
                            <a:path w="3627754" h="3542665">
                              <a:moveTo>
                                <a:pt x="3625151" y="2762542"/>
                              </a:moveTo>
                              <a:lnTo>
                                <a:pt x="3625151" y="2578379"/>
                              </a:lnTo>
                            </a:path>
                            <a:path w="3627754" h="3542665">
                              <a:moveTo>
                                <a:pt x="2539" y="2946717"/>
                              </a:moveTo>
                              <a:lnTo>
                                <a:pt x="2539" y="2762542"/>
                              </a:lnTo>
                            </a:path>
                            <a:path w="3627754" h="3542665">
                              <a:moveTo>
                                <a:pt x="3625151" y="2946717"/>
                              </a:moveTo>
                              <a:lnTo>
                                <a:pt x="3625151" y="2762542"/>
                              </a:lnTo>
                            </a:path>
                            <a:path w="3627754" h="3542665">
                              <a:moveTo>
                                <a:pt x="2539" y="3130880"/>
                              </a:moveTo>
                              <a:lnTo>
                                <a:pt x="2539" y="2946717"/>
                              </a:lnTo>
                            </a:path>
                            <a:path w="3627754" h="3542665">
                              <a:moveTo>
                                <a:pt x="3625151" y="3130880"/>
                              </a:moveTo>
                              <a:lnTo>
                                <a:pt x="3625151" y="2946717"/>
                              </a:lnTo>
                            </a:path>
                            <a:path w="3627754" h="3542665">
                              <a:moveTo>
                                <a:pt x="2539" y="3315055"/>
                              </a:moveTo>
                              <a:lnTo>
                                <a:pt x="2539" y="3130880"/>
                              </a:lnTo>
                            </a:path>
                            <a:path w="3627754" h="3542665">
                              <a:moveTo>
                                <a:pt x="3625151" y="3315055"/>
                              </a:moveTo>
                              <a:lnTo>
                                <a:pt x="3625151" y="3130880"/>
                              </a:lnTo>
                            </a:path>
                            <a:path w="3627754" h="3542665">
                              <a:moveTo>
                                <a:pt x="2539" y="3499218"/>
                              </a:moveTo>
                              <a:lnTo>
                                <a:pt x="2539" y="3315055"/>
                              </a:lnTo>
                            </a:path>
                            <a:path w="3627754" h="3542665">
                              <a:moveTo>
                                <a:pt x="3625151" y="3499218"/>
                              </a:moveTo>
                              <a:lnTo>
                                <a:pt x="3625151" y="3315055"/>
                              </a:lnTo>
                            </a:path>
                            <a:path w="3627754" h="3542665">
                              <a:moveTo>
                                <a:pt x="2539" y="3542245"/>
                              </a:moveTo>
                              <a:lnTo>
                                <a:pt x="2539" y="3499218"/>
                              </a:lnTo>
                            </a:path>
                            <a:path w="3627754" h="3542665">
                              <a:moveTo>
                                <a:pt x="0" y="3539705"/>
                              </a:moveTo>
                              <a:lnTo>
                                <a:pt x="43027" y="3539705"/>
                              </a:lnTo>
                            </a:path>
                            <a:path w="3627754" h="3542665">
                              <a:moveTo>
                                <a:pt x="43027" y="3539705"/>
                              </a:moveTo>
                              <a:lnTo>
                                <a:pt x="3584663" y="3539705"/>
                              </a:lnTo>
                            </a:path>
                            <a:path w="3627754" h="3542665">
                              <a:moveTo>
                                <a:pt x="3584663" y="3539705"/>
                              </a:moveTo>
                              <a:lnTo>
                                <a:pt x="3627678" y="3539705"/>
                              </a:lnTo>
                            </a:path>
                            <a:path w="3627754" h="3542665">
                              <a:moveTo>
                                <a:pt x="3625151" y="3542245"/>
                              </a:moveTo>
                              <a:lnTo>
                                <a:pt x="3625151" y="3499218"/>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16.284832pt;width:285.650pt;height:278.95pt;mso-position-horizontal-relative:page;mso-position-vertical-relative:paragraph;z-index:-22346240" id="docshape1424" coordorigin="1612,-326" coordsize="5713,5579" path="m1616,-36l1616,-326m7320,-36l7320,-326m1616,254l1616,-36m7320,254l7320,-36m1616,544l1616,254m7320,544l7320,254m1616,834l1616,544m7320,834l7320,544m1616,1124l1616,834m7320,1124l7320,834m1616,1414l1616,1124m7320,1414l7320,1124m1616,1705l1616,1414m7320,1705l7320,1414m1616,1995l1616,1705m7320,1995l7320,1705m1616,2285l1616,1995m7320,2285l7320,1995m1616,2575l1616,2285m7320,2575l7320,2285m1616,2865l1616,2575m7320,2865l7320,2575m1616,3155l1616,2865m7320,3155l7320,2865m1616,3445l1616,3155m7320,3445l7320,3155m1616,3735l1616,3445m7320,3735l7320,3445m1616,4025l1616,3735m7320,4025l7320,3735m1616,4315l1616,4025m7320,4315l7320,4025m1616,4605l1616,4315m7320,4605l7320,4315m1616,4895l1616,4605m7320,4895l7320,4605m1616,5185l1616,4895m7320,5185l7320,4895m1616,5253l1616,5185m1612,5249l1679,5249m1679,5249l7257,5249m7257,5249l7324,5249m7320,5253l7320,5185e" filled="false" stroked="true" strokeweight=".3985pt" strokecolor="#000000">
                <v:path arrowok="t"/>
                <v:stroke dashstyle="solid"/>
                <w10:wrap type="none"/>
              </v:shape>
            </w:pict>
          </mc:Fallback>
        </mc:AlternateContent>
      </w:r>
      <w:r>
        <w:rPr>
          <w:rFonts w:ascii="Courier New" w:hAnsi="Courier New"/>
          <w:color w:val="0000FF"/>
          <w:sz w:val="20"/>
        </w:rPr>
        <w:t>print</w:t>
      </w:r>
      <w:r>
        <w:rPr>
          <w:rFonts w:ascii="Courier New" w:hAnsi="Courier New"/>
          <w:sz w:val="20"/>
        </w:rPr>
        <w:t>(</w:t>
      </w:r>
      <w:r>
        <w:rPr>
          <w:rFonts w:ascii="Courier New" w:hAnsi="Courier New"/>
          <w:color w:val="FF0000"/>
          <w:sz w:val="20"/>
        </w:rPr>
        <w:t>"Berdasarkan</w:t>
      </w:r>
      <w:r>
        <w:rPr>
          <w:rFonts w:ascii="Courier New" w:hAnsi="Courier New"/>
          <w:color w:val="FF0000"/>
          <w:spacing w:val="-22"/>
          <w:sz w:val="20"/>
        </w:rPr>
        <w:t> </w:t>
      </w:r>
      <w:r>
        <w:rPr>
          <w:rFonts w:ascii="Courier New" w:hAnsi="Courier New"/>
          <w:color w:val="FF0000"/>
          <w:sz w:val="20"/>
        </w:rPr>
        <w:t>teorema</w:t>
      </w:r>
      <w:r>
        <w:rPr>
          <w:rFonts w:ascii="Courier New" w:hAnsi="Courier New"/>
          <w:color w:val="FF0000"/>
          <w:spacing w:val="-22"/>
          <w:sz w:val="20"/>
        </w:rPr>
        <w:t> </w:t>
      </w:r>
      <w:r>
        <w:rPr>
          <w:rFonts w:ascii="Courier New" w:hAnsi="Courier New"/>
          <w:color w:val="FF0000"/>
          <w:sz w:val="20"/>
        </w:rPr>
        <w:t>4.4.1,</w:t>
      </w:r>
      <w:r>
        <w:rPr>
          <w:rFonts w:ascii="Courier New" w:hAnsi="Courier New"/>
          <w:color w:val="FF0000"/>
          <w:spacing w:val="-22"/>
          <w:sz w:val="20"/>
        </w:rPr>
        <w:t> </w:t>
      </w:r>
      <w:r>
        <w:rPr>
          <w:rFonts w:ascii="Courier New" w:hAnsi="Courier New"/>
          <w:color w:val="FF0000"/>
          <w:spacing w:val="-2"/>
          <w:sz w:val="20"/>
        </w:rPr>
        <w:t>maka"</w:t>
      </w:r>
      <w:r>
        <w:rPr>
          <w:rFonts w:ascii="Courier New" w:hAnsi="Courier New"/>
          <w:spacing w:val="-2"/>
          <w:sz w:val="20"/>
        </w:rPr>
        <w:t>);</w:t>
      </w:r>
    </w:p>
    <w:p>
      <w:pPr>
        <w:spacing w:line="307" w:lineRule="auto" w:before="63"/>
        <w:ind w:left="1679" w:right="1129" w:firstLine="0"/>
        <w:jc w:val="left"/>
        <w:rPr>
          <w:rFonts w:ascii="Courier New" w:hAnsi="Courier New"/>
          <w:sz w:val="20"/>
        </w:rPr>
      </w:pPr>
      <w:r>
        <w:rPr>
          <w:rFonts w:ascii="Courier New" w:hAnsi="Courier New"/>
          <w:sz w:val="20"/>
        </w:rPr>
        <w:t>C1 := coeff(Persamaan_NilaiEigen, lambda, 3): </w:t>
      </w:r>
      <w:r>
        <w:rPr>
          <w:rFonts w:ascii="Courier New" w:hAnsi="Courier New"/>
          <w:color w:val="0000FF"/>
          <w:sz w:val="20"/>
        </w:rPr>
        <w:t>print</w:t>
      </w:r>
      <w:r>
        <w:rPr>
          <w:rFonts w:ascii="Courier New" w:hAnsi="Courier New"/>
          <w:sz w:val="20"/>
        </w:rPr>
        <w:t>(</w:t>
      </w:r>
      <w:r>
        <w:rPr>
          <w:rFonts w:ascii="Courier New" w:hAnsi="Courier New"/>
          <w:color w:val="FF0000"/>
          <w:sz w:val="20"/>
        </w:rPr>
        <w:t>"C1</w:t>
      </w:r>
      <w:r>
        <w:rPr>
          <w:rFonts w:ascii="Courier New" w:hAnsi="Courier New"/>
          <w:color w:val="FF0000"/>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z w:val="20"/>
        </w:rPr>
        <w:t>C1,</w:t>
      </w:r>
      <w:r>
        <w:rPr>
          <w:rFonts w:ascii="Courier New" w:hAnsi="Courier New"/>
          <w:spacing w:val="-8"/>
          <w:sz w:val="20"/>
        </w:rPr>
        <w:t> </w:t>
      </w:r>
      <w:r>
        <w:rPr>
          <w:rFonts w:ascii="Courier New" w:hAnsi="Courier New"/>
          <w:color w:val="FF0000"/>
          <w:sz w:val="20"/>
        </w:rPr>
        <w:t>"=&gt;</w:t>
      </w:r>
      <w:r>
        <w:rPr>
          <w:rFonts w:ascii="Courier New" w:hAnsi="Courier New"/>
          <w:color w:val="FF0000"/>
          <w:spacing w:val="-8"/>
          <w:sz w:val="20"/>
        </w:rPr>
        <w:t> </w:t>
      </w:r>
      <w:r>
        <w:rPr>
          <w:rFonts w:ascii="Courier New" w:hAnsi="Courier New"/>
          <w:color w:val="FF0000"/>
          <w:sz w:val="20"/>
        </w:rPr>
        <w:t>C1"</w:t>
      </w:r>
      <w:r>
        <w:rPr>
          <w:rFonts w:ascii="Courier New" w:hAnsi="Courier New"/>
          <w:sz w:val="20"/>
        </w:rPr>
        <w:t>,</w:t>
      </w:r>
      <w:r>
        <w:rPr>
          <w:rFonts w:ascii="Courier New" w:hAnsi="Courier New"/>
          <w:spacing w:val="-8"/>
          <w:sz w:val="20"/>
        </w:rPr>
        <w:t> </w:t>
      </w:r>
      <w:r>
        <w:rPr>
          <w:rFonts w:ascii="Courier New" w:hAnsi="Courier New"/>
          <w:sz w:val="20"/>
        </w:rPr>
        <w:t>`if`(evalf(C1)</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0, </w:t>
      </w:r>
      <w:r>
        <w:rPr>
          <w:rFonts w:ascii="Courier New" w:hAnsi="Courier New"/>
          <w:color w:val="FF0000"/>
          <w:sz w:val="20"/>
        </w:rPr>
        <w:t>"&gt;"</w:t>
      </w:r>
      <w:r>
        <w:rPr>
          <w:rFonts w:ascii="Courier New" w:hAnsi="Courier New"/>
          <w:sz w:val="20"/>
        </w:rPr>
        <w:t>, `if`(evalf(C1)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line="307" w:lineRule="auto" w:before="0"/>
        <w:ind w:left="1679" w:right="1129" w:firstLine="0"/>
        <w:jc w:val="left"/>
        <w:rPr>
          <w:rFonts w:ascii="Courier New" w:hAnsi="Courier New"/>
          <w:sz w:val="20"/>
        </w:rPr>
      </w:pPr>
      <w:r>
        <w:rPr>
          <w:rFonts w:ascii="Courier New" w:hAnsi="Courier New"/>
          <w:sz w:val="20"/>
        </w:rPr>
        <w:t>C2 := coeff(Persamaan_NilaiEigen, lambda, 2); C3 := coeff(Persamaan_NilaiEigen, lambda, 1); C4 := coeff(Persamaan_NilaiEigen, lambda, 0): </w:t>
      </w:r>
      <w:r>
        <w:rPr>
          <w:rFonts w:ascii="Courier New" w:hAnsi="Courier New"/>
          <w:color w:val="0000FF"/>
          <w:sz w:val="20"/>
        </w:rPr>
        <w:t>print</w:t>
      </w:r>
      <w:r>
        <w:rPr>
          <w:rFonts w:ascii="Courier New" w:hAnsi="Courier New"/>
          <w:sz w:val="20"/>
        </w:rPr>
        <w:t>(</w:t>
      </w:r>
      <w:r>
        <w:rPr>
          <w:rFonts w:ascii="Courier New" w:hAnsi="Courier New"/>
          <w:color w:val="FF0000"/>
          <w:sz w:val="20"/>
        </w:rPr>
        <w:t>"C4</w:t>
      </w:r>
      <w:r>
        <w:rPr>
          <w:rFonts w:ascii="Courier New" w:hAnsi="Courier New"/>
          <w:color w:val="FF0000"/>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z w:val="20"/>
        </w:rPr>
        <w:t>C4,</w:t>
      </w:r>
      <w:r>
        <w:rPr>
          <w:rFonts w:ascii="Courier New" w:hAnsi="Courier New"/>
          <w:spacing w:val="-8"/>
          <w:sz w:val="20"/>
        </w:rPr>
        <w:t> </w:t>
      </w:r>
      <w:r>
        <w:rPr>
          <w:rFonts w:ascii="Courier New" w:hAnsi="Courier New"/>
          <w:color w:val="FF0000"/>
          <w:sz w:val="20"/>
        </w:rPr>
        <w:t>"=&gt;</w:t>
      </w:r>
      <w:r>
        <w:rPr>
          <w:rFonts w:ascii="Courier New" w:hAnsi="Courier New"/>
          <w:color w:val="FF0000"/>
          <w:spacing w:val="-8"/>
          <w:sz w:val="20"/>
        </w:rPr>
        <w:t> </w:t>
      </w:r>
      <w:r>
        <w:rPr>
          <w:rFonts w:ascii="Courier New" w:hAnsi="Courier New"/>
          <w:color w:val="FF0000"/>
          <w:sz w:val="20"/>
        </w:rPr>
        <w:t>C4"</w:t>
      </w:r>
      <w:r>
        <w:rPr>
          <w:rFonts w:ascii="Courier New" w:hAnsi="Courier New"/>
          <w:sz w:val="20"/>
        </w:rPr>
        <w:t>,</w:t>
      </w:r>
      <w:r>
        <w:rPr>
          <w:rFonts w:ascii="Courier New" w:hAnsi="Courier New"/>
          <w:spacing w:val="-8"/>
          <w:sz w:val="20"/>
        </w:rPr>
        <w:t> </w:t>
      </w:r>
      <w:r>
        <w:rPr>
          <w:rFonts w:ascii="Courier New" w:hAnsi="Courier New"/>
          <w:sz w:val="20"/>
        </w:rPr>
        <w:t>`if`(evalf(C4)</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0, </w:t>
      </w:r>
      <w:r>
        <w:rPr>
          <w:rFonts w:ascii="Courier New" w:hAnsi="Courier New"/>
          <w:color w:val="FF0000"/>
          <w:sz w:val="20"/>
        </w:rPr>
        <w:t>"&gt;"</w:t>
      </w:r>
      <w:r>
        <w:rPr>
          <w:rFonts w:ascii="Courier New" w:hAnsi="Courier New"/>
          <w:sz w:val="20"/>
        </w:rPr>
        <w:t>, `if`(evalf(C4)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before="0"/>
        <w:ind w:left="1679" w:right="0" w:firstLine="0"/>
        <w:jc w:val="left"/>
        <w:rPr>
          <w:rFonts w:ascii="Courier New"/>
          <w:sz w:val="20"/>
        </w:rPr>
      </w:pPr>
      <w:r>
        <w:rPr>
          <w:rFonts w:ascii="Courier New"/>
          <w:sz w:val="20"/>
        </w:rPr>
        <w:t>#</w:t>
      </w:r>
      <w:r>
        <w:rPr>
          <w:rFonts w:ascii="Courier New"/>
          <w:spacing w:val="-8"/>
          <w:sz w:val="20"/>
        </w:rPr>
        <w:t> </w:t>
      </w:r>
      <w:r>
        <w:rPr>
          <w:rFonts w:ascii="Courier New"/>
          <w:sz w:val="20"/>
        </w:rPr>
        <w:t>Hitung</w:t>
      </w:r>
      <w:r>
        <w:rPr>
          <w:rFonts w:ascii="Courier New"/>
          <w:spacing w:val="-8"/>
          <w:sz w:val="20"/>
        </w:rPr>
        <w:t> </w:t>
      </w:r>
      <w:r>
        <w:rPr>
          <w:rFonts w:ascii="Courier New"/>
          <w:spacing w:val="-2"/>
          <w:sz w:val="20"/>
        </w:rPr>
        <w:t>ekspresi</w:t>
      </w:r>
    </w:p>
    <w:p>
      <w:pPr>
        <w:spacing w:line="307" w:lineRule="auto" w:before="64"/>
        <w:ind w:left="1679" w:right="1443" w:firstLine="0"/>
        <w:jc w:val="left"/>
        <w:rPr>
          <w:rFonts w:ascii="Courier New" w:hAnsi="Courier New"/>
          <w:sz w:val="20"/>
        </w:rPr>
      </w:pPr>
      <w:r>
        <w:rPr>
          <w:rFonts w:ascii="Courier New" w:hAnsi="Courier New"/>
          <w:sz w:val="20"/>
        </w:rPr>
        <w:t>expr := C1*C2*C3 - C3^2 - C1^2*C4: </w:t>
      </w:r>
      <w:r>
        <w:rPr>
          <w:rFonts w:ascii="Courier New" w:hAnsi="Courier New"/>
          <w:color w:val="0000FF"/>
          <w:sz w:val="20"/>
        </w:rPr>
        <w:t>print</w:t>
      </w:r>
      <w:r>
        <w:rPr>
          <w:rFonts w:ascii="Courier New" w:hAnsi="Courier New"/>
          <w:sz w:val="20"/>
        </w:rPr>
        <w:t>(</w:t>
      </w:r>
      <w:r>
        <w:rPr>
          <w:rFonts w:ascii="Courier New" w:hAnsi="Courier New"/>
          <w:color w:val="FF0000"/>
          <w:sz w:val="20"/>
        </w:rPr>
        <w:t>"expr</w:t>
      </w:r>
      <w:r>
        <w:rPr>
          <w:rFonts w:ascii="Courier New" w:hAnsi="Courier New"/>
          <w:color w:val="FF0000"/>
          <w:spacing w:val="-10"/>
          <w:sz w:val="20"/>
        </w:rPr>
        <w:t> </w:t>
      </w:r>
      <w:r>
        <w:rPr>
          <w:rFonts w:ascii="Courier New" w:hAnsi="Courier New"/>
          <w:color w:val="FF0000"/>
          <w:sz w:val="20"/>
        </w:rPr>
        <w:t>="</w:t>
      </w:r>
      <w:r>
        <w:rPr>
          <w:rFonts w:ascii="Courier New" w:hAnsi="Courier New"/>
          <w:sz w:val="20"/>
        </w:rPr>
        <w:t>,</w:t>
      </w:r>
      <w:r>
        <w:rPr>
          <w:rFonts w:ascii="Courier New" w:hAnsi="Courier New"/>
          <w:spacing w:val="-10"/>
          <w:sz w:val="20"/>
        </w:rPr>
        <w:t> </w:t>
      </w:r>
      <w:r>
        <w:rPr>
          <w:rFonts w:ascii="Courier New" w:hAnsi="Courier New"/>
          <w:sz w:val="20"/>
        </w:rPr>
        <w:t>expr,</w:t>
      </w:r>
      <w:r>
        <w:rPr>
          <w:rFonts w:ascii="Courier New" w:hAnsi="Courier New"/>
          <w:spacing w:val="-10"/>
          <w:sz w:val="20"/>
        </w:rPr>
        <w:t> </w:t>
      </w:r>
      <w:r>
        <w:rPr>
          <w:rFonts w:ascii="Courier New" w:hAnsi="Courier New"/>
          <w:color w:val="FF0000"/>
          <w:sz w:val="20"/>
        </w:rPr>
        <w:t>"=&gt;</w:t>
      </w:r>
      <w:r>
        <w:rPr>
          <w:rFonts w:ascii="Courier New" w:hAnsi="Courier New"/>
          <w:color w:val="FF0000"/>
          <w:spacing w:val="-10"/>
          <w:sz w:val="20"/>
        </w:rPr>
        <w:t> </w:t>
      </w:r>
      <w:r>
        <w:rPr>
          <w:rFonts w:ascii="Courier New" w:hAnsi="Courier New"/>
          <w:color w:val="FF0000"/>
          <w:sz w:val="20"/>
        </w:rPr>
        <w:t>expr"</w:t>
      </w:r>
      <w:r>
        <w:rPr>
          <w:rFonts w:ascii="Courier New" w:hAnsi="Courier New"/>
          <w:sz w:val="20"/>
        </w:rPr>
        <w:t>,</w:t>
      </w:r>
      <w:r>
        <w:rPr>
          <w:rFonts w:ascii="Courier New" w:hAnsi="Courier New"/>
          <w:spacing w:val="-10"/>
          <w:sz w:val="20"/>
        </w:rPr>
        <w:t> </w:t>
      </w:r>
      <w:r>
        <w:rPr>
          <w:rFonts w:ascii="Courier New" w:hAnsi="Courier New"/>
          <w:sz w:val="20"/>
        </w:rPr>
        <w:t>`if`(evalf (expr)</w:t>
      </w:r>
      <w:r>
        <w:rPr>
          <w:rFonts w:ascii="Courier New" w:hAnsi="Courier New"/>
          <w:spacing w:val="-7"/>
          <w:sz w:val="20"/>
        </w:rPr>
        <w:t> </w:t>
      </w:r>
      <w:r>
        <w:rPr>
          <w:rFonts w:ascii="Courier New" w:hAnsi="Courier New"/>
          <w:sz w:val="20"/>
        </w:rPr>
        <w:t>&gt;</w:t>
      </w:r>
      <w:r>
        <w:rPr>
          <w:rFonts w:ascii="Courier New" w:hAnsi="Courier New"/>
          <w:spacing w:val="-7"/>
          <w:sz w:val="20"/>
        </w:rPr>
        <w:t> </w:t>
      </w:r>
      <w:r>
        <w:rPr>
          <w:rFonts w:ascii="Courier New" w:hAnsi="Courier New"/>
          <w:sz w:val="20"/>
        </w:rPr>
        <w:t>0,</w:t>
      </w:r>
      <w:r>
        <w:rPr>
          <w:rFonts w:ascii="Courier New" w:hAnsi="Courier New"/>
          <w:spacing w:val="-7"/>
          <w:sz w:val="20"/>
        </w:rPr>
        <w:t> </w:t>
      </w:r>
      <w:r>
        <w:rPr>
          <w:rFonts w:ascii="Courier New" w:hAnsi="Courier New"/>
          <w:color w:val="FF0000"/>
          <w:sz w:val="20"/>
        </w:rPr>
        <w:t>"&gt;"</w:t>
      </w:r>
      <w:r>
        <w:rPr>
          <w:rFonts w:ascii="Courier New" w:hAnsi="Courier New"/>
          <w:sz w:val="20"/>
        </w:rPr>
        <w:t>,</w:t>
      </w:r>
      <w:r>
        <w:rPr>
          <w:rFonts w:ascii="Courier New" w:hAnsi="Courier New"/>
          <w:spacing w:val="-7"/>
          <w:sz w:val="20"/>
        </w:rPr>
        <w:t> </w:t>
      </w:r>
      <w:r>
        <w:rPr>
          <w:rFonts w:ascii="Courier New" w:hAnsi="Courier New"/>
          <w:sz w:val="20"/>
        </w:rPr>
        <w:t>`if`(evalf(expr)</w:t>
      </w:r>
      <w:r>
        <w:rPr>
          <w:rFonts w:ascii="Courier New" w:hAnsi="Courier New"/>
          <w:spacing w:val="-7"/>
          <w:sz w:val="20"/>
        </w:rPr>
        <w:t> </w:t>
      </w:r>
      <w:r>
        <w:rPr>
          <w:rFonts w:ascii="Courier New" w:hAnsi="Courier New"/>
          <w:sz w:val="20"/>
        </w:rPr>
        <w:t>&lt;</w:t>
      </w:r>
      <w:r>
        <w:rPr>
          <w:rFonts w:ascii="Courier New" w:hAnsi="Courier New"/>
          <w:spacing w:val="-7"/>
          <w:sz w:val="20"/>
        </w:rPr>
        <w:t> </w:t>
      </w:r>
      <w:r>
        <w:rPr>
          <w:rFonts w:ascii="Courier New" w:hAnsi="Courier New"/>
          <w:sz w:val="20"/>
        </w:rPr>
        <w:t>0,</w:t>
      </w:r>
      <w:r>
        <w:rPr>
          <w:rFonts w:ascii="Courier New" w:hAnsi="Courier New"/>
          <w:spacing w:val="-7"/>
          <w:sz w:val="20"/>
        </w:rPr>
        <w:t>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pStyle w:val="BodyText"/>
        <w:spacing w:before="63"/>
        <w:rPr>
          <w:rFonts w:ascii="Courier New"/>
          <w:sz w:val="20"/>
        </w:rPr>
      </w:pPr>
    </w:p>
    <w:p>
      <w:pPr>
        <w:spacing w:line="307" w:lineRule="auto" w:before="0"/>
        <w:ind w:left="1679" w:right="756"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"Nilai</w:t>
      </w:r>
      <w:r>
        <w:rPr>
          <w:rFonts w:ascii="Courier New" w:hAnsi="Courier New"/>
          <w:color w:val="FF0000"/>
          <w:spacing w:val="-17"/>
          <w:sz w:val="20"/>
        </w:rPr>
        <w:t> </w:t>
      </w:r>
      <w:r>
        <w:rPr>
          <w:rFonts w:ascii="Courier New" w:hAnsi="Courier New"/>
          <w:color w:val="FF0000"/>
          <w:sz w:val="20"/>
        </w:rPr>
        <w:t>eigen</w:t>
      </w:r>
      <w:r>
        <w:rPr>
          <w:rFonts w:ascii="Courier New" w:hAnsi="Courier New"/>
          <w:color w:val="FF0000"/>
          <w:spacing w:val="-17"/>
          <w:sz w:val="20"/>
        </w:rPr>
        <w:t> </w:t>
      </w:r>
      <w:r>
        <w:rPr>
          <w:rFonts w:ascii="Courier New" w:hAnsi="Courier New"/>
          <w:color w:val="FF0000"/>
          <w:sz w:val="20"/>
        </w:rPr>
        <w:t>dari</w:t>
      </w:r>
      <w:r>
        <w:rPr>
          <w:rFonts w:ascii="Courier New" w:hAnsi="Courier New"/>
          <w:color w:val="FF0000"/>
          <w:spacing w:val="-17"/>
          <w:sz w:val="20"/>
        </w:rPr>
        <w:t> </w:t>
      </w:r>
      <w:r>
        <w:rPr>
          <w:rFonts w:ascii="Courier New" w:hAnsi="Courier New"/>
          <w:color w:val="FF0000"/>
          <w:sz w:val="20"/>
        </w:rPr>
        <w:t>Persamaan_NilaiEigen"</w:t>
      </w:r>
      <w:r>
        <w:rPr>
          <w:rFonts w:ascii="Courier New" w:hAnsi="Courier New"/>
          <w:sz w:val="20"/>
        </w:rPr>
        <w:t>); Nilai_Eigen := </w:t>
      </w:r>
      <w:r>
        <w:rPr>
          <w:rFonts w:ascii="Courier New" w:hAnsi="Courier New"/>
          <w:color w:val="0000FF"/>
          <w:sz w:val="20"/>
        </w:rPr>
        <w:t>solve</w:t>
      </w:r>
      <w:r>
        <w:rPr>
          <w:rFonts w:ascii="Courier New" w:hAnsi="Courier New"/>
          <w:sz w:val="20"/>
        </w:rPr>
        <w:t>(Persamaan_NilaiEigen, </w:t>
      </w:r>
      <w:r>
        <w:rPr>
          <w:rFonts w:ascii="Courier New" w:hAnsi="Courier New"/>
          <w:spacing w:val="-2"/>
          <w:sz w:val="20"/>
        </w:rPr>
        <w:t>lambda);</w:t>
      </w:r>
    </w:p>
    <w:p>
      <w:pPr>
        <w:pStyle w:val="BodyText"/>
        <w:spacing w:before="47"/>
        <w:rPr>
          <w:rFonts w:ascii="Courier New"/>
        </w:rPr>
      </w:pPr>
    </w:p>
    <w:p>
      <w:pPr>
        <w:pStyle w:val="BodyText"/>
        <w:spacing w:line="312" w:lineRule="auto"/>
        <w:ind w:left="1679" w:right="1129" w:firstLine="283"/>
      </w:pPr>
      <w:r>
        <w:rPr/>
        <w:t>Berdasarkan</w:t>
      </w:r>
      <w:r>
        <w:rPr>
          <w:spacing w:val="40"/>
        </w:rPr>
        <w:t> </w:t>
      </w:r>
      <w:r>
        <w:rPr/>
        <w:t>program</w:t>
      </w:r>
      <w:r>
        <w:rPr>
          <w:spacing w:val="40"/>
        </w:rPr>
        <w:t> </w:t>
      </w:r>
      <w:r>
        <w:rPr/>
        <w:t>di</w:t>
      </w:r>
      <w:r>
        <w:rPr>
          <w:spacing w:val="40"/>
        </w:rPr>
        <w:t> </w:t>
      </w:r>
      <w:r>
        <w:rPr/>
        <w:t>atas,</w:t>
      </w:r>
      <w:r>
        <w:rPr>
          <w:spacing w:val="40"/>
        </w:rPr>
        <w:t> </w:t>
      </w:r>
      <w:r>
        <w:rPr/>
        <w:t>akan</w:t>
      </w:r>
      <w:r>
        <w:rPr>
          <w:spacing w:val="40"/>
        </w:rPr>
        <w:t> </w:t>
      </w:r>
      <w:r>
        <w:rPr/>
        <w:t>ditampilkan</w:t>
      </w:r>
      <w:r>
        <w:rPr>
          <w:spacing w:val="40"/>
        </w:rPr>
        <w:t> </w:t>
      </w:r>
      <w:r>
        <w:rPr/>
        <w:t>beberapa bagian dari hasil output program sebagai berikut.</w:t>
      </w:r>
    </w:p>
    <w:p>
      <w:pPr>
        <w:pStyle w:val="BodyText"/>
        <w:spacing w:line="307" w:lineRule="auto" w:before="90"/>
        <w:ind w:left="1679" w:right="1129" w:firstLine="403"/>
      </w:pPr>
      <w:r>
        <w:rPr/>
        <mc:AlternateContent>
          <mc:Choice Requires="wps">
            <w:drawing>
              <wp:anchor distT="0" distB="0" distL="0" distR="0" allowOverlap="1" layoutInCell="1" locked="0" behindDoc="1" simplePos="0" relativeHeight="480970752">
                <wp:simplePos x="0" y="0"/>
                <wp:positionH relativeFrom="page">
                  <wp:posOffset>1685861</wp:posOffset>
                </wp:positionH>
                <wp:positionV relativeFrom="paragraph">
                  <wp:posOffset>343050</wp:posOffset>
                </wp:positionV>
                <wp:extent cx="2591435" cy="514350"/>
                <wp:effectExtent l="0" t="0" r="0" b="0"/>
                <wp:wrapNone/>
                <wp:docPr id="1634" name="Textbox 1634"/>
                <wp:cNvGraphicFramePr>
                  <a:graphicFrameLocks/>
                </wp:cNvGraphicFramePr>
                <a:graphic>
                  <a:graphicData uri="http://schemas.microsoft.com/office/word/2010/wordprocessingShape">
                    <wps:wsp>
                      <wps:cNvPr id="1634" name="Textbox 1634"/>
                      <wps:cNvSpPr txBox="1"/>
                      <wps:spPr>
                        <a:xfrm>
                          <a:off x="0" y="0"/>
                          <a:ext cx="2591435" cy="514350"/>
                        </a:xfrm>
                        <a:prstGeom prst="rect">
                          <a:avLst/>
                        </a:prstGeom>
                      </wps:spPr>
                      <wps:txbx>
                        <w:txbxContent>
                          <w:p>
                            <w:pPr>
                              <w:tabs>
                                <w:tab w:pos="4080" w:val="left" w:leader="none"/>
                              </w:tabs>
                              <w:spacing w:line="211" w:lineRule="exact" w:before="0"/>
                              <w:ind w:left="0" w:right="0" w:firstLine="0"/>
                              <w:jc w:val="left"/>
                              <w:rPr>
                                <w:sz w:val="22"/>
                              </w:rPr>
                            </w:pPr>
                            <w:r>
                              <w:rPr>
                                <w:color w:val="7F7F7F"/>
                                <w:spacing w:val="-10"/>
                                <w:w w:val="75"/>
                                <w:sz w:val="22"/>
                              </w:rPr>
                              <w:t></w:t>
                            </w:r>
                            <w:r>
                              <w:rPr>
                                <w:color w:val="7F7F7F"/>
                                <w:sz w:val="22"/>
                              </w:rPr>
                              <w:tab/>
                            </w:r>
                            <w:r>
                              <w:rPr>
                                <w:color w:val="7F7F7F"/>
                                <w:spacing w:val="-166"/>
                                <w:w w:val="75"/>
                                <w:sz w:val="22"/>
                              </w:rPr>
                              <w:t></w:t>
                            </w:r>
                          </w:p>
                        </w:txbxContent>
                      </wps:txbx>
                      <wps:bodyPr wrap="square" lIns="0" tIns="0" rIns="0" bIns="0" rtlCol="0">
                        <a:noAutofit/>
                      </wps:bodyPr>
                    </wps:wsp>
                  </a:graphicData>
                </a:graphic>
              </wp:anchor>
            </w:drawing>
          </mc:Choice>
          <mc:Fallback>
            <w:pict>
              <v:shape style="position:absolute;margin-left:132.744995pt;margin-top:27.011824pt;width:204.05pt;height:40.5pt;mso-position-horizontal-relative:page;mso-position-vertical-relative:paragraph;z-index:-22345728" type="#_x0000_t202" id="docshape1425" filled="false" stroked="false">
                <v:textbox inset="0,0,0,0">
                  <w:txbxContent>
                    <w:p>
                      <w:pPr>
                        <w:tabs>
                          <w:tab w:pos="4080" w:val="left" w:leader="none"/>
                        </w:tabs>
                        <w:spacing w:line="211" w:lineRule="exact" w:before="0"/>
                        <w:ind w:left="0" w:right="0" w:firstLine="0"/>
                        <w:jc w:val="left"/>
                        <w:rPr>
                          <w:sz w:val="22"/>
                        </w:rPr>
                      </w:pPr>
                      <w:r>
                        <w:rPr>
                          <w:color w:val="7F7F7F"/>
                          <w:spacing w:val="-10"/>
                          <w:w w:val="75"/>
                          <w:sz w:val="22"/>
                        </w:rPr>
                        <w:t></w:t>
                      </w:r>
                      <w:r>
                        <w:rPr>
                          <w:color w:val="7F7F7F"/>
                          <w:sz w:val="22"/>
                        </w:rPr>
                        <w:tab/>
                      </w:r>
                      <w:r>
                        <w:rPr>
                          <w:color w:val="7F7F7F"/>
                          <w:spacing w:val="-166"/>
                          <w:w w:val="75"/>
                          <w:sz w:val="22"/>
                        </w:rPr>
                        <w:t></w:t>
                      </w:r>
                    </w:p>
                  </w:txbxContent>
                </v:textbox>
                <w10:wrap type="none"/>
              </v:shape>
            </w:pict>
          </mc:Fallback>
        </mc:AlternateContent>
      </w:r>
      <w:r>
        <w:rPr/>
        <w:t>Berdasarkan</w:t>
      </w:r>
      <w:r>
        <w:rPr>
          <w:spacing w:val="25"/>
        </w:rPr>
        <w:t> </w:t>
      </w:r>
      <w:r>
        <w:rPr/>
        <w:t>persamaan</w:t>
      </w:r>
      <w:r>
        <w:rPr>
          <w:spacing w:val="25"/>
        </w:rPr>
        <w:t> </w:t>
      </w:r>
      <w:r>
        <w:rPr/>
        <w:t>(4.42a)</w:t>
      </w:r>
      <w:r>
        <w:rPr>
          <w:spacing w:val="26"/>
        </w:rPr>
        <w:t> </w:t>
      </w:r>
      <w:r>
        <w:rPr/>
        <w:t>hingga</w:t>
      </w:r>
      <w:r>
        <w:rPr>
          <w:spacing w:val="26"/>
        </w:rPr>
        <w:t> </w:t>
      </w:r>
      <w:r>
        <w:rPr/>
        <w:t>(4.42k)</w:t>
      </w:r>
      <w:r>
        <w:rPr>
          <w:spacing w:val="26"/>
        </w:rPr>
        <w:t> </w:t>
      </w:r>
      <w:r>
        <w:rPr/>
        <w:t>diperoleh matriks Jacobi titik ekuilibrium </w:t>
      </w:r>
      <w:r>
        <w:rPr>
          <w:rFonts w:ascii="Cambria"/>
        </w:rPr>
        <w:t>E</w:t>
      </w:r>
      <w:r>
        <w:rPr>
          <w:rFonts w:ascii="Calibri"/>
          <w:vertAlign w:val="subscript"/>
        </w:rPr>
        <w:t>2</w:t>
      </w:r>
      <w:r>
        <w:rPr>
          <w:rFonts w:ascii="Calibri"/>
          <w:vertAlign w:val="baseline"/>
        </w:rPr>
        <w:t> </w:t>
      </w:r>
      <w:r>
        <w:rPr>
          <w:vertAlign w:val="baseline"/>
        </w:rPr>
        <w:t>sebagai berikut</w:t>
      </w:r>
    </w:p>
    <w:p>
      <w:pPr>
        <w:pStyle w:val="BodyText"/>
        <w:spacing w:before="31"/>
      </w:pPr>
    </w:p>
    <w:p>
      <w:pPr>
        <w:pStyle w:val="BodyText"/>
        <w:tabs>
          <w:tab w:pos="2038" w:val="left" w:leader="none"/>
          <w:tab w:pos="3034" w:val="left" w:leader="none"/>
          <w:tab w:pos="4245" w:val="left" w:leader="none"/>
        </w:tabs>
        <w:spacing w:line="188" w:lineRule="exact"/>
        <w:ind w:left="1090"/>
        <w:jc w:val="center"/>
        <w:rPr>
          <w:rFonts w:ascii="Calibri" w:hAnsi="Calibri"/>
        </w:rPr>
      </w:pPr>
      <w:r>
        <w:rPr>
          <w:rFonts w:ascii="Calibri" w:hAnsi="Calibri"/>
        </w:rPr>
        <mc:AlternateContent>
          <mc:Choice Requires="wps">
            <w:drawing>
              <wp:anchor distT="0" distB="0" distL="0" distR="0" allowOverlap="1" layoutInCell="1" locked="0" behindDoc="1" simplePos="0" relativeHeight="480971264">
                <wp:simplePos x="0" y="0"/>
                <wp:positionH relativeFrom="page">
                  <wp:posOffset>1685861</wp:posOffset>
                </wp:positionH>
                <wp:positionV relativeFrom="paragraph">
                  <wp:posOffset>-179580</wp:posOffset>
                </wp:positionV>
                <wp:extent cx="2683510" cy="619125"/>
                <wp:effectExtent l="0" t="0" r="0" b="0"/>
                <wp:wrapNone/>
                <wp:docPr id="1635" name="Textbox 1635"/>
                <wp:cNvGraphicFramePr>
                  <a:graphicFrameLocks/>
                </wp:cNvGraphicFramePr>
                <a:graphic>
                  <a:graphicData uri="http://schemas.microsoft.com/office/word/2010/wordprocessingShape">
                    <wps:wsp>
                      <wps:cNvPr id="1635" name="Textbox 1635"/>
                      <wps:cNvSpPr txBox="1"/>
                      <wps:spPr>
                        <a:xfrm>
                          <a:off x="0" y="0"/>
                          <a:ext cx="2683510" cy="619125"/>
                        </a:xfrm>
                        <a:prstGeom prst="rect">
                          <a:avLst/>
                        </a:prstGeom>
                      </wps:spPr>
                      <wps:txbx>
                        <w:txbxContent>
                          <w:p>
                            <w:pPr>
                              <w:tabs>
                                <w:tab w:pos="1178" w:val="left" w:leader="none"/>
                                <w:tab w:pos="2575" w:val="left" w:leader="none"/>
                                <w:tab w:pos="3245" w:val="left" w:leader="none"/>
                              </w:tabs>
                              <w:spacing w:line="223" w:lineRule="auto" w:before="0"/>
                              <w:ind w:left="0" w:right="0" w:firstLine="0"/>
                              <w:jc w:val="left"/>
                              <w:rPr>
                                <w:position w:val="-12"/>
                                <w:sz w:val="22"/>
                              </w:rPr>
                            </w:pPr>
                            <w:r>
                              <w:rPr>
                                <w:color w:val="7F7F7F"/>
                                <w:position w:val="-12"/>
                                <w:sz w:val="22"/>
                              </w:rPr>
                              <w:t></w:t>
                            </w:r>
                            <w:r>
                              <w:rPr>
                                <w:rFonts w:ascii="Cambria" w:hAnsi="Cambria"/>
                                <w:color w:val="7F7F7F"/>
                                <w:position w:val="3"/>
                                <w:sz w:val="22"/>
                              </w:rPr>
                              <w:t>a</w:t>
                            </w:r>
                            <w:r>
                              <w:rPr>
                                <w:rFonts w:ascii="Calibri" w:hAnsi="Calibri"/>
                                <w:color w:val="7F7F7F"/>
                                <w:sz w:val="16"/>
                              </w:rPr>
                              <w:t>11</w:t>
                            </w:r>
                            <w:r>
                              <w:rPr>
                                <w:rFonts w:ascii="Calibri" w:hAnsi="Calibri"/>
                                <w:color w:val="7F7F7F"/>
                                <w:spacing w:val="14"/>
                                <w:sz w:val="16"/>
                              </w:rPr>
                              <w:t> </w:t>
                            </w:r>
                            <w:r>
                              <w:rPr>
                                <w:rFonts w:ascii="Cambria" w:hAnsi="Cambria"/>
                                <w:color w:val="7F7F7F"/>
                                <w:position w:val="3"/>
                                <w:sz w:val="22"/>
                              </w:rPr>
                              <w:t>−</w:t>
                            </w:r>
                            <w:r>
                              <w:rPr>
                                <w:rFonts w:ascii="Cambria" w:hAnsi="Cambria"/>
                                <w:color w:val="7F7F7F"/>
                                <w:spacing w:val="-6"/>
                                <w:position w:val="3"/>
                                <w:sz w:val="22"/>
                              </w:rPr>
                              <w:t> </w:t>
                            </w:r>
                            <w:r>
                              <w:rPr>
                                <w:rFonts w:ascii="Cambria" w:hAnsi="Cambria"/>
                                <w:color w:val="7F7F7F"/>
                                <w:spacing w:val="-5"/>
                                <w:position w:val="3"/>
                                <w:sz w:val="22"/>
                              </w:rPr>
                              <w:t>b</w:t>
                            </w:r>
                            <w:r>
                              <w:rPr>
                                <w:rFonts w:ascii="Calibri" w:hAnsi="Calibri"/>
                                <w:color w:val="7F7F7F"/>
                                <w:spacing w:val="-5"/>
                                <w:sz w:val="16"/>
                              </w:rPr>
                              <w:t>11</w:t>
                            </w:r>
                            <w:r>
                              <w:rPr>
                                <w:rFonts w:ascii="Calibri" w:hAnsi="Calibri"/>
                                <w:color w:val="7F7F7F"/>
                                <w:sz w:val="16"/>
                              </w:rPr>
                              <w:tab/>
                            </w:r>
                            <w:r>
                              <w:rPr>
                                <w:rFonts w:ascii="Cambria" w:hAnsi="Cambria"/>
                                <w:color w:val="7F7F7F"/>
                                <w:w w:val="105"/>
                                <w:position w:val="3"/>
                                <w:sz w:val="22"/>
                              </w:rPr>
                              <w:t>a</w:t>
                            </w:r>
                            <w:r>
                              <w:rPr>
                                <w:rFonts w:ascii="Calibri" w:hAnsi="Calibri"/>
                                <w:color w:val="7F7F7F"/>
                                <w:w w:val="105"/>
                                <w:sz w:val="16"/>
                              </w:rPr>
                              <w:t>12</w:t>
                            </w:r>
                            <w:r>
                              <w:rPr>
                                <w:rFonts w:ascii="Calibri" w:hAnsi="Calibri"/>
                                <w:color w:val="7F7F7F"/>
                                <w:spacing w:val="37"/>
                                <w:w w:val="110"/>
                                <w:sz w:val="16"/>
                              </w:rPr>
                              <w:t> </w:t>
                            </w:r>
                            <w:r>
                              <w:rPr>
                                <w:rFonts w:ascii="Cambria" w:hAnsi="Cambria"/>
                                <w:color w:val="7F7F7F"/>
                                <w:w w:val="110"/>
                                <w:position w:val="3"/>
                                <w:sz w:val="22"/>
                              </w:rPr>
                              <w:t>−</w:t>
                            </w:r>
                            <w:r>
                              <w:rPr>
                                <w:rFonts w:ascii="Cambria" w:hAnsi="Cambria"/>
                                <w:color w:val="7F7F7F"/>
                                <w:spacing w:val="12"/>
                                <w:w w:val="110"/>
                                <w:position w:val="3"/>
                                <w:sz w:val="22"/>
                              </w:rPr>
                              <w:t> </w:t>
                            </w:r>
                            <w:r>
                              <w:rPr>
                                <w:rFonts w:ascii="Cambria" w:hAnsi="Cambria"/>
                                <w:color w:val="7F7F7F"/>
                                <w:spacing w:val="-5"/>
                                <w:w w:val="105"/>
                                <w:position w:val="3"/>
                                <w:sz w:val="22"/>
                              </w:rPr>
                              <w:t>b</w:t>
                            </w:r>
                            <w:r>
                              <w:rPr>
                                <w:rFonts w:ascii="Calibri" w:hAnsi="Calibri"/>
                                <w:color w:val="7F7F7F"/>
                                <w:spacing w:val="-5"/>
                                <w:w w:val="105"/>
                                <w:sz w:val="16"/>
                              </w:rPr>
                              <w:t>12</w:t>
                            </w:r>
                            <w:r>
                              <w:rPr>
                                <w:rFonts w:ascii="Calibri" w:hAnsi="Calibri"/>
                                <w:color w:val="7F7F7F"/>
                                <w:sz w:val="16"/>
                              </w:rPr>
                              <w:tab/>
                            </w:r>
                            <w:r>
                              <w:rPr>
                                <w:rFonts w:ascii="Calibri" w:hAnsi="Calibri"/>
                                <w:color w:val="7F7F7F"/>
                                <w:spacing w:val="-10"/>
                                <w:w w:val="105"/>
                                <w:position w:val="3"/>
                                <w:sz w:val="22"/>
                              </w:rPr>
                              <w:t>0</w:t>
                            </w:r>
                            <w:r>
                              <w:rPr>
                                <w:rFonts w:ascii="Calibri" w:hAnsi="Calibri"/>
                                <w:color w:val="7F7F7F"/>
                                <w:position w:val="3"/>
                                <w:sz w:val="22"/>
                              </w:rPr>
                              <w:tab/>
                            </w:r>
                            <w:r>
                              <w:rPr>
                                <w:rFonts w:ascii="Cambria" w:hAnsi="Cambria"/>
                                <w:color w:val="7F7F7F"/>
                                <w:w w:val="105"/>
                                <w:position w:val="3"/>
                                <w:sz w:val="22"/>
                              </w:rPr>
                              <w:t>a</w:t>
                            </w:r>
                            <w:r>
                              <w:rPr>
                                <w:rFonts w:ascii="Calibri" w:hAnsi="Calibri"/>
                                <w:color w:val="7F7F7F"/>
                                <w:w w:val="105"/>
                                <w:sz w:val="16"/>
                              </w:rPr>
                              <w:t>14</w:t>
                            </w:r>
                            <w:r>
                              <w:rPr>
                                <w:rFonts w:ascii="Calibri" w:hAnsi="Calibri"/>
                                <w:color w:val="7F7F7F"/>
                                <w:spacing w:val="37"/>
                                <w:w w:val="110"/>
                                <w:sz w:val="16"/>
                              </w:rPr>
                              <w:t> </w:t>
                            </w:r>
                            <w:r>
                              <w:rPr>
                                <w:rFonts w:ascii="Cambria" w:hAnsi="Cambria"/>
                                <w:color w:val="7F7F7F"/>
                                <w:w w:val="110"/>
                                <w:position w:val="3"/>
                                <w:sz w:val="22"/>
                              </w:rPr>
                              <w:t>−</w:t>
                            </w:r>
                            <w:r>
                              <w:rPr>
                                <w:rFonts w:ascii="Cambria" w:hAnsi="Cambria"/>
                                <w:color w:val="7F7F7F"/>
                                <w:spacing w:val="12"/>
                                <w:w w:val="110"/>
                                <w:position w:val="3"/>
                                <w:sz w:val="22"/>
                              </w:rPr>
                              <w:t> </w:t>
                            </w:r>
                            <w:r>
                              <w:rPr>
                                <w:rFonts w:ascii="Cambria" w:hAnsi="Cambria"/>
                                <w:color w:val="7F7F7F"/>
                                <w:spacing w:val="-5"/>
                                <w:w w:val="85"/>
                                <w:position w:val="3"/>
                                <w:sz w:val="22"/>
                              </w:rPr>
                              <w:t>b</w:t>
                            </w:r>
                            <w:r>
                              <w:rPr>
                                <w:rFonts w:ascii="Calibri" w:hAnsi="Calibri"/>
                                <w:color w:val="7F7F7F"/>
                                <w:spacing w:val="-5"/>
                                <w:w w:val="85"/>
                                <w:sz w:val="16"/>
                              </w:rPr>
                              <w:t>14</w:t>
                            </w:r>
                            <w:r>
                              <w:rPr>
                                <w:color w:val="7F7F7F"/>
                                <w:spacing w:val="-5"/>
                                <w:w w:val="85"/>
                                <w:position w:val="-12"/>
                                <w:sz w:val="22"/>
                              </w:rPr>
                              <w:t></w:t>
                            </w:r>
                          </w:p>
                        </w:txbxContent>
                      </wps:txbx>
                      <wps:bodyPr wrap="square" lIns="0" tIns="0" rIns="0" bIns="0" rtlCol="0">
                        <a:noAutofit/>
                      </wps:bodyPr>
                    </wps:wsp>
                  </a:graphicData>
                </a:graphic>
              </wp:anchor>
            </w:drawing>
          </mc:Choice>
          <mc:Fallback>
            <w:pict>
              <v:shape style="position:absolute;margin-left:132.744995pt;margin-top:-14.140227pt;width:211.3pt;height:48.75pt;mso-position-horizontal-relative:page;mso-position-vertical-relative:paragraph;z-index:-22345216" type="#_x0000_t202" id="docshape1426" filled="false" stroked="false">
                <v:textbox inset="0,0,0,0">
                  <w:txbxContent>
                    <w:p>
                      <w:pPr>
                        <w:tabs>
                          <w:tab w:pos="1178" w:val="left" w:leader="none"/>
                          <w:tab w:pos="2575" w:val="left" w:leader="none"/>
                          <w:tab w:pos="3245" w:val="left" w:leader="none"/>
                        </w:tabs>
                        <w:spacing w:line="223" w:lineRule="auto" w:before="0"/>
                        <w:ind w:left="0" w:right="0" w:firstLine="0"/>
                        <w:jc w:val="left"/>
                        <w:rPr>
                          <w:position w:val="-12"/>
                          <w:sz w:val="22"/>
                        </w:rPr>
                      </w:pPr>
                      <w:r>
                        <w:rPr>
                          <w:color w:val="7F7F7F"/>
                          <w:position w:val="-12"/>
                          <w:sz w:val="22"/>
                        </w:rPr>
                        <w:t></w:t>
                      </w:r>
                      <w:r>
                        <w:rPr>
                          <w:rFonts w:ascii="Cambria" w:hAnsi="Cambria"/>
                          <w:color w:val="7F7F7F"/>
                          <w:position w:val="3"/>
                          <w:sz w:val="22"/>
                        </w:rPr>
                        <w:t>a</w:t>
                      </w:r>
                      <w:r>
                        <w:rPr>
                          <w:rFonts w:ascii="Calibri" w:hAnsi="Calibri"/>
                          <w:color w:val="7F7F7F"/>
                          <w:sz w:val="16"/>
                        </w:rPr>
                        <w:t>11</w:t>
                      </w:r>
                      <w:r>
                        <w:rPr>
                          <w:rFonts w:ascii="Calibri" w:hAnsi="Calibri"/>
                          <w:color w:val="7F7F7F"/>
                          <w:spacing w:val="14"/>
                          <w:sz w:val="16"/>
                        </w:rPr>
                        <w:t> </w:t>
                      </w:r>
                      <w:r>
                        <w:rPr>
                          <w:rFonts w:ascii="Cambria" w:hAnsi="Cambria"/>
                          <w:color w:val="7F7F7F"/>
                          <w:position w:val="3"/>
                          <w:sz w:val="22"/>
                        </w:rPr>
                        <w:t>−</w:t>
                      </w:r>
                      <w:r>
                        <w:rPr>
                          <w:rFonts w:ascii="Cambria" w:hAnsi="Cambria"/>
                          <w:color w:val="7F7F7F"/>
                          <w:spacing w:val="-6"/>
                          <w:position w:val="3"/>
                          <w:sz w:val="22"/>
                        </w:rPr>
                        <w:t> </w:t>
                      </w:r>
                      <w:r>
                        <w:rPr>
                          <w:rFonts w:ascii="Cambria" w:hAnsi="Cambria"/>
                          <w:color w:val="7F7F7F"/>
                          <w:spacing w:val="-5"/>
                          <w:position w:val="3"/>
                          <w:sz w:val="22"/>
                        </w:rPr>
                        <w:t>b</w:t>
                      </w:r>
                      <w:r>
                        <w:rPr>
                          <w:rFonts w:ascii="Calibri" w:hAnsi="Calibri"/>
                          <w:color w:val="7F7F7F"/>
                          <w:spacing w:val="-5"/>
                          <w:sz w:val="16"/>
                        </w:rPr>
                        <w:t>11</w:t>
                      </w:r>
                      <w:r>
                        <w:rPr>
                          <w:rFonts w:ascii="Calibri" w:hAnsi="Calibri"/>
                          <w:color w:val="7F7F7F"/>
                          <w:sz w:val="16"/>
                        </w:rPr>
                        <w:tab/>
                      </w:r>
                      <w:r>
                        <w:rPr>
                          <w:rFonts w:ascii="Cambria" w:hAnsi="Cambria"/>
                          <w:color w:val="7F7F7F"/>
                          <w:w w:val="105"/>
                          <w:position w:val="3"/>
                          <w:sz w:val="22"/>
                        </w:rPr>
                        <w:t>a</w:t>
                      </w:r>
                      <w:r>
                        <w:rPr>
                          <w:rFonts w:ascii="Calibri" w:hAnsi="Calibri"/>
                          <w:color w:val="7F7F7F"/>
                          <w:w w:val="105"/>
                          <w:sz w:val="16"/>
                        </w:rPr>
                        <w:t>12</w:t>
                      </w:r>
                      <w:r>
                        <w:rPr>
                          <w:rFonts w:ascii="Calibri" w:hAnsi="Calibri"/>
                          <w:color w:val="7F7F7F"/>
                          <w:spacing w:val="37"/>
                          <w:w w:val="110"/>
                          <w:sz w:val="16"/>
                        </w:rPr>
                        <w:t> </w:t>
                      </w:r>
                      <w:r>
                        <w:rPr>
                          <w:rFonts w:ascii="Cambria" w:hAnsi="Cambria"/>
                          <w:color w:val="7F7F7F"/>
                          <w:w w:val="110"/>
                          <w:position w:val="3"/>
                          <w:sz w:val="22"/>
                        </w:rPr>
                        <w:t>−</w:t>
                      </w:r>
                      <w:r>
                        <w:rPr>
                          <w:rFonts w:ascii="Cambria" w:hAnsi="Cambria"/>
                          <w:color w:val="7F7F7F"/>
                          <w:spacing w:val="12"/>
                          <w:w w:val="110"/>
                          <w:position w:val="3"/>
                          <w:sz w:val="22"/>
                        </w:rPr>
                        <w:t> </w:t>
                      </w:r>
                      <w:r>
                        <w:rPr>
                          <w:rFonts w:ascii="Cambria" w:hAnsi="Cambria"/>
                          <w:color w:val="7F7F7F"/>
                          <w:spacing w:val="-5"/>
                          <w:w w:val="105"/>
                          <w:position w:val="3"/>
                          <w:sz w:val="22"/>
                        </w:rPr>
                        <w:t>b</w:t>
                      </w:r>
                      <w:r>
                        <w:rPr>
                          <w:rFonts w:ascii="Calibri" w:hAnsi="Calibri"/>
                          <w:color w:val="7F7F7F"/>
                          <w:spacing w:val="-5"/>
                          <w:w w:val="105"/>
                          <w:sz w:val="16"/>
                        </w:rPr>
                        <w:t>12</w:t>
                      </w:r>
                      <w:r>
                        <w:rPr>
                          <w:rFonts w:ascii="Calibri" w:hAnsi="Calibri"/>
                          <w:color w:val="7F7F7F"/>
                          <w:sz w:val="16"/>
                        </w:rPr>
                        <w:tab/>
                      </w:r>
                      <w:r>
                        <w:rPr>
                          <w:rFonts w:ascii="Calibri" w:hAnsi="Calibri"/>
                          <w:color w:val="7F7F7F"/>
                          <w:spacing w:val="-10"/>
                          <w:w w:val="105"/>
                          <w:position w:val="3"/>
                          <w:sz w:val="22"/>
                        </w:rPr>
                        <w:t>0</w:t>
                      </w:r>
                      <w:r>
                        <w:rPr>
                          <w:rFonts w:ascii="Calibri" w:hAnsi="Calibri"/>
                          <w:color w:val="7F7F7F"/>
                          <w:position w:val="3"/>
                          <w:sz w:val="22"/>
                        </w:rPr>
                        <w:tab/>
                      </w:r>
                      <w:r>
                        <w:rPr>
                          <w:rFonts w:ascii="Cambria" w:hAnsi="Cambria"/>
                          <w:color w:val="7F7F7F"/>
                          <w:w w:val="105"/>
                          <w:position w:val="3"/>
                          <w:sz w:val="22"/>
                        </w:rPr>
                        <w:t>a</w:t>
                      </w:r>
                      <w:r>
                        <w:rPr>
                          <w:rFonts w:ascii="Calibri" w:hAnsi="Calibri"/>
                          <w:color w:val="7F7F7F"/>
                          <w:w w:val="105"/>
                          <w:sz w:val="16"/>
                        </w:rPr>
                        <w:t>14</w:t>
                      </w:r>
                      <w:r>
                        <w:rPr>
                          <w:rFonts w:ascii="Calibri" w:hAnsi="Calibri"/>
                          <w:color w:val="7F7F7F"/>
                          <w:spacing w:val="37"/>
                          <w:w w:val="110"/>
                          <w:sz w:val="16"/>
                        </w:rPr>
                        <w:t> </w:t>
                      </w:r>
                      <w:r>
                        <w:rPr>
                          <w:rFonts w:ascii="Cambria" w:hAnsi="Cambria"/>
                          <w:color w:val="7F7F7F"/>
                          <w:w w:val="110"/>
                          <w:position w:val="3"/>
                          <w:sz w:val="22"/>
                        </w:rPr>
                        <w:t>−</w:t>
                      </w:r>
                      <w:r>
                        <w:rPr>
                          <w:rFonts w:ascii="Cambria" w:hAnsi="Cambria"/>
                          <w:color w:val="7F7F7F"/>
                          <w:spacing w:val="12"/>
                          <w:w w:val="110"/>
                          <w:position w:val="3"/>
                          <w:sz w:val="22"/>
                        </w:rPr>
                        <w:t> </w:t>
                      </w:r>
                      <w:r>
                        <w:rPr>
                          <w:rFonts w:ascii="Cambria" w:hAnsi="Cambria"/>
                          <w:color w:val="7F7F7F"/>
                          <w:spacing w:val="-5"/>
                          <w:w w:val="85"/>
                          <w:position w:val="3"/>
                          <w:sz w:val="22"/>
                        </w:rPr>
                        <w:t>b</w:t>
                      </w:r>
                      <w:r>
                        <w:rPr>
                          <w:rFonts w:ascii="Calibri" w:hAnsi="Calibri"/>
                          <w:color w:val="7F7F7F"/>
                          <w:spacing w:val="-5"/>
                          <w:w w:val="85"/>
                          <w:sz w:val="16"/>
                        </w:rPr>
                        <w:t>14</w:t>
                      </w:r>
                      <w:r>
                        <w:rPr>
                          <w:color w:val="7F7F7F"/>
                          <w:spacing w:val="-5"/>
                          <w:w w:val="85"/>
                          <w:position w:val="-12"/>
                          <w:sz w:val="22"/>
                        </w:rPr>
                        <w:t></w:t>
                      </w:r>
                    </w:p>
                  </w:txbxContent>
                </v:textbox>
                <w10:wrap type="none"/>
              </v:shape>
            </w:pict>
          </mc:Fallback>
        </mc:AlternateContent>
      </w:r>
      <w:r>
        <w:rPr>
          <w:rFonts w:ascii="Cambria" w:hAnsi="Cambria"/>
          <w:color w:val="7F7F7F"/>
          <w:spacing w:val="-5"/>
          <w:w w:val="115"/>
        </w:rPr>
        <w:t>π</w:t>
      </w:r>
      <w:r>
        <w:rPr>
          <w:rFonts w:ascii="Calibri" w:hAnsi="Calibri"/>
          <w:color w:val="7F7F7F"/>
          <w:spacing w:val="-5"/>
          <w:w w:val="115"/>
          <w:vertAlign w:val="subscript"/>
        </w:rPr>
        <w:t>2</w:t>
      </w:r>
      <w:r>
        <w:rPr>
          <w:rFonts w:ascii="Calibri" w:hAnsi="Calibri"/>
          <w:color w:val="7F7F7F"/>
          <w:vertAlign w:val="baseline"/>
        </w:rPr>
        <w:tab/>
      </w:r>
      <w:r>
        <w:rPr>
          <w:rFonts w:ascii="Cambria" w:hAnsi="Cambria"/>
          <w:color w:val="7F7F7F"/>
          <w:spacing w:val="-5"/>
          <w:w w:val="115"/>
          <w:vertAlign w:val="baseline"/>
        </w:rPr>
        <w:t>−π</w:t>
      </w:r>
      <w:r>
        <w:rPr>
          <w:rFonts w:ascii="Calibri" w:hAnsi="Calibri"/>
          <w:color w:val="7F7F7F"/>
          <w:spacing w:val="-5"/>
          <w:w w:val="115"/>
          <w:vertAlign w:val="subscript"/>
        </w:rPr>
        <w:t>3</w:t>
      </w:r>
      <w:r>
        <w:rPr>
          <w:rFonts w:ascii="Calibri" w:hAnsi="Calibri"/>
          <w:color w:val="7F7F7F"/>
          <w:vertAlign w:val="baseline"/>
        </w:rPr>
        <w:tab/>
      </w:r>
      <w:r>
        <w:rPr>
          <w:rFonts w:ascii="Cambria" w:hAnsi="Cambria"/>
          <w:color w:val="7F7F7F"/>
          <w:spacing w:val="-4"/>
          <w:w w:val="115"/>
          <w:vertAlign w:val="baseline"/>
        </w:rPr>
        <w:t>−a</w:t>
      </w:r>
      <w:r>
        <w:rPr>
          <w:rFonts w:ascii="Calibri" w:hAnsi="Calibri"/>
          <w:color w:val="7F7F7F"/>
          <w:spacing w:val="-4"/>
          <w:w w:val="115"/>
          <w:vertAlign w:val="subscript"/>
        </w:rPr>
        <w:t>23</w:t>
      </w:r>
      <w:r>
        <w:rPr>
          <w:color w:val="7F7F7F"/>
          <w:position w:val="-2"/>
          <w:sz w:val="16"/>
          <w:vertAlign w:val="baseline"/>
        </w:rPr>
        <w:tab/>
      </w:r>
      <w:r>
        <w:rPr>
          <w:rFonts w:ascii="Calibri" w:hAnsi="Calibri"/>
          <w:color w:val="7F7F7F"/>
          <w:spacing w:val="-10"/>
          <w:w w:val="115"/>
          <w:vertAlign w:val="baseline"/>
        </w:rPr>
        <w:t>0</w:t>
      </w:r>
    </w:p>
    <w:p>
      <w:pPr>
        <w:pStyle w:val="ListParagraph"/>
        <w:numPr>
          <w:ilvl w:val="0"/>
          <w:numId w:val="52"/>
        </w:numPr>
        <w:tabs>
          <w:tab w:pos="253" w:val="left" w:leader="none"/>
          <w:tab w:pos="5079" w:val="left" w:leader="none"/>
        </w:tabs>
        <w:spacing w:line="174" w:lineRule="exact" w:before="0" w:after="0"/>
        <w:ind w:left="253" w:right="0" w:hanging="229"/>
        <w:jc w:val="center"/>
        <w:rPr>
          <w:position w:val="5"/>
          <w:sz w:val="22"/>
        </w:rPr>
      </w:pPr>
      <w:r>
        <w:rPr>
          <w:color w:val="7F7F7F"/>
          <w:w w:val="95"/>
          <w:sz w:val="22"/>
        </w:rPr>
        <w:t>J_E</w:t>
      </w:r>
      <w:r>
        <w:rPr>
          <w:rFonts w:ascii="Calibri" w:hAnsi="Calibri"/>
          <w:color w:val="7F7F7F"/>
          <w:w w:val="95"/>
          <w:position w:val="-5"/>
          <w:sz w:val="16"/>
        </w:rPr>
        <w:t>2</w:t>
      </w:r>
      <w:r>
        <w:rPr>
          <w:rFonts w:ascii="Calibri" w:hAnsi="Calibri"/>
          <w:color w:val="7F7F7F"/>
          <w:spacing w:val="42"/>
          <w:w w:val="115"/>
          <w:position w:val="-5"/>
          <w:sz w:val="16"/>
        </w:rPr>
        <w:t> </w:t>
      </w:r>
      <w:r>
        <w:rPr>
          <w:rFonts w:ascii="Calibri" w:hAnsi="Calibri"/>
          <w:color w:val="7F7F7F"/>
          <w:w w:val="115"/>
          <w:sz w:val="22"/>
        </w:rPr>
        <w:t>:=</w:t>
      </w:r>
      <w:r>
        <w:rPr>
          <w:rFonts w:ascii="Calibri" w:hAnsi="Calibri"/>
          <w:color w:val="7F7F7F"/>
          <w:spacing w:val="16"/>
          <w:w w:val="115"/>
          <w:sz w:val="22"/>
        </w:rPr>
        <w:t> </w:t>
      </w:r>
      <w:r>
        <w:rPr>
          <w:color w:val="7F7F7F"/>
          <w:spacing w:val="-10"/>
          <w:w w:val="95"/>
          <w:position w:val="5"/>
          <w:sz w:val="22"/>
        </w:rPr>
        <w:t></w:t>
      </w:r>
      <w:r>
        <w:rPr>
          <w:color w:val="7F7F7F"/>
          <w:position w:val="5"/>
          <w:sz w:val="22"/>
        </w:rPr>
        <w:tab/>
      </w:r>
      <w:r>
        <w:rPr>
          <w:color w:val="7F7F7F"/>
          <w:spacing w:val="-153"/>
          <w:w w:val="95"/>
          <w:position w:val="-7"/>
          <w:sz w:val="22"/>
        </w:rPr>
        <w:t></w:t>
      </w:r>
      <w:r>
        <w:rPr>
          <w:color w:val="7F7F7F"/>
          <w:spacing w:val="-153"/>
          <w:w w:val="95"/>
          <w:position w:val="5"/>
          <w:sz w:val="22"/>
        </w:rPr>
        <w:t></w:t>
      </w:r>
    </w:p>
    <w:p>
      <w:pPr>
        <w:tabs>
          <w:tab w:pos="4952" w:val="left" w:leader="none"/>
        </w:tabs>
        <w:spacing w:line="240" w:lineRule="auto" w:before="0"/>
        <w:ind w:left="1144" w:right="0" w:firstLine="0"/>
        <w:jc w:val="center"/>
        <w:rPr>
          <w:sz w:val="22"/>
        </w:rPr>
      </w:pPr>
      <w:r>
        <w:rPr>
          <w:sz w:val="22"/>
        </w:rPr>
        <mc:AlternateContent>
          <mc:Choice Requires="wps">
            <w:drawing>
              <wp:anchor distT="0" distB="0" distL="0" distR="0" allowOverlap="1" layoutInCell="1" locked="0" behindDoc="0" simplePos="0" relativeHeight="16437248">
                <wp:simplePos x="0" y="0"/>
                <wp:positionH relativeFrom="page">
                  <wp:posOffset>1938629</wp:posOffset>
                </wp:positionH>
                <wp:positionV relativeFrom="paragraph">
                  <wp:posOffset>8187</wp:posOffset>
                </wp:positionV>
                <wp:extent cx="2178050" cy="358140"/>
                <wp:effectExtent l="0" t="0" r="0" b="0"/>
                <wp:wrapNone/>
                <wp:docPr id="1636" name="Textbox 1636"/>
                <wp:cNvGraphicFramePr>
                  <a:graphicFrameLocks/>
                </wp:cNvGraphicFramePr>
                <a:graphic>
                  <a:graphicData uri="http://schemas.microsoft.com/office/word/2010/wordprocessingShape">
                    <wps:wsp>
                      <wps:cNvPr id="1636" name="Textbox 1636"/>
                      <wps:cNvSpPr txBox="1"/>
                      <wps:spPr>
                        <a:xfrm>
                          <a:off x="0" y="0"/>
                          <a:ext cx="2178050" cy="35814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21"/>
                              <w:gridCol w:w="852"/>
                              <w:gridCol w:w="1391"/>
                              <w:gridCol w:w="445"/>
                            </w:tblGrid>
                            <w:tr>
                              <w:trPr>
                                <w:trHeight w:val="350" w:hRule="atLeast"/>
                              </w:trPr>
                              <w:tc>
                                <w:tcPr>
                                  <w:tcW w:w="621" w:type="dxa"/>
                                </w:tcPr>
                                <w:p>
                                  <w:pPr>
                                    <w:pStyle w:val="TableParagraph"/>
                                    <w:spacing w:line="223" w:lineRule="exact"/>
                                    <w:ind w:left="50"/>
                                    <w:rPr>
                                      <w:rFonts w:ascii="Calibri"/>
                                      <w:sz w:val="22"/>
                                    </w:rPr>
                                  </w:pPr>
                                  <w:r>
                                    <w:rPr>
                                      <w:rFonts w:ascii="Calibri"/>
                                      <w:color w:val="7F7F7F"/>
                                      <w:spacing w:val="-10"/>
                                      <w:sz w:val="22"/>
                                    </w:rPr>
                                    <w:t>0</w:t>
                                  </w:r>
                                </w:p>
                              </w:tc>
                              <w:tc>
                                <w:tcPr>
                                  <w:tcW w:w="852" w:type="dxa"/>
                                </w:tcPr>
                                <w:p>
                                  <w:pPr>
                                    <w:pStyle w:val="TableParagraph"/>
                                    <w:spacing w:line="223" w:lineRule="exact"/>
                                    <w:ind w:right="278"/>
                                    <w:jc w:val="right"/>
                                    <w:rPr>
                                      <w:rFonts w:ascii="Calibri"/>
                                      <w:sz w:val="22"/>
                                    </w:rPr>
                                  </w:pPr>
                                  <w:r>
                                    <w:rPr>
                                      <w:rFonts w:ascii="Calibri"/>
                                      <w:color w:val="7F7F7F"/>
                                      <w:spacing w:val="-10"/>
                                      <w:sz w:val="22"/>
                                    </w:rPr>
                                    <w:t>0</w:t>
                                  </w:r>
                                </w:p>
                              </w:tc>
                              <w:tc>
                                <w:tcPr>
                                  <w:tcW w:w="1391" w:type="dxa"/>
                                </w:tcPr>
                                <w:p>
                                  <w:pPr>
                                    <w:pStyle w:val="TableParagraph"/>
                                    <w:spacing w:line="239" w:lineRule="exact"/>
                                    <w:ind w:left="281"/>
                                    <w:rPr>
                                      <w:rFonts w:ascii="Calibri" w:hAnsi="Calibri"/>
                                      <w:sz w:val="16"/>
                                    </w:rPr>
                                  </w:pPr>
                                  <w:r>
                                    <w:rPr>
                                      <w:rFonts w:ascii="Cambria" w:hAnsi="Cambria"/>
                                      <w:color w:val="7F7F7F"/>
                                      <w:w w:val="110"/>
                                      <w:position w:val="3"/>
                                      <w:sz w:val="22"/>
                                    </w:rPr>
                                    <w:t>a</w:t>
                                  </w:r>
                                  <w:r>
                                    <w:rPr>
                                      <w:rFonts w:ascii="Calibri" w:hAnsi="Calibri"/>
                                      <w:color w:val="7F7F7F"/>
                                      <w:w w:val="110"/>
                                      <w:sz w:val="16"/>
                                    </w:rPr>
                                    <w:t>33</w:t>
                                  </w:r>
                                  <w:r>
                                    <w:rPr>
                                      <w:rFonts w:ascii="Calibri" w:hAnsi="Calibri"/>
                                      <w:color w:val="7F7F7F"/>
                                      <w:spacing w:val="25"/>
                                      <w:w w:val="115"/>
                                      <w:sz w:val="16"/>
                                    </w:rPr>
                                    <w:t> </w:t>
                                  </w:r>
                                  <w:r>
                                    <w:rPr>
                                      <w:rFonts w:ascii="Cambria" w:hAnsi="Cambria"/>
                                      <w:color w:val="7F7F7F"/>
                                      <w:w w:val="115"/>
                                      <w:position w:val="3"/>
                                      <w:sz w:val="22"/>
                                    </w:rPr>
                                    <w:t>− </w:t>
                                  </w:r>
                                  <w:r>
                                    <w:rPr>
                                      <w:rFonts w:ascii="Cambria" w:hAnsi="Cambria"/>
                                      <w:color w:val="7F7F7F"/>
                                      <w:spacing w:val="-5"/>
                                      <w:w w:val="110"/>
                                      <w:position w:val="3"/>
                                      <w:sz w:val="22"/>
                                    </w:rPr>
                                    <w:t>b</w:t>
                                  </w:r>
                                  <w:r>
                                    <w:rPr>
                                      <w:rFonts w:ascii="Calibri" w:hAnsi="Calibri"/>
                                      <w:color w:val="7F7F7F"/>
                                      <w:spacing w:val="-5"/>
                                      <w:w w:val="110"/>
                                      <w:sz w:val="16"/>
                                    </w:rPr>
                                    <w:t>33</w:t>
                                  </w:r>
                                </w:p>
                              </w:tc>
                              <w:tc>
                                <w:tcPr>
                                  <w:tcW w:w="445" w:type="dxa"/>
                                </w:tcPr>
                                <w:p>
                                  <w:pPr>
                                    <w:pStyle w:val="TableParagraph"/>
                                    <w:spacing w:line="223" w:lineRule="exact"/>
                                    <w:ind w:right="47"/>
                                    <w:jc w:val="right"/>
                                    <w:rPr>
                                      <w:rFonts w:ascii="Calibri"/>
                                      <w:sz w:val="22"/>
                                    </w:rPr>
                                  </w:pPr>
                                  <w:r>
                                    <w:rPr>
                                      <w:rFonts w:ascii="Calibri"/>
                                      <w:color w:val="7F7F7F"/>
                                      <w:spacing w:val="-10"/>
                                      <w:sz w:val="22"/>
                                    </w:rPr>
                                    <w:t>0</w:t>
                                  </w:r>
                                </w:p>
                              </w:tc>
                            </w:tr>
                            <w:tr>
                              <w:trPr>
                                <w:trHeight w:val="214" w:hRule="atLeast"/>
                              </w:trPr>
                              <w:tc>
                                <w:tcPr>
                                  <w:tcW w:w="621" w:type="dxa"/>
                                </w:tcPr>
                                <w:p>
                                  <w:pPr>
                                    <w:pStyle w:val="TableParagraph"/>
                                    <w:spacing w:line="194" w:lineRule="exact"/>
                                    <w:ind w:left="50"/>
                                    <w:rPr>
                                      <w:rFonts w:ascii="Calibri"/>
                                      <w:sz w:val="22"/>
                                    </w:rPr>
                                  </w:pPr>
                                  <w:r>
                                    <w:rPr>
                                      <w:rFonts w:ascii="Calibri"/>
                                      <w:color w:val="7F7F7F"/>
                                      <w:spacing w:val="-10"/>
                                      <w:sz w:val="22"/>
                                    </w:rPr>
                                    <w:t>0</w:t>
                                  </w:r>
                                </w:p>
                              </w:tc>
                              <w:tc>
                                <w:tcPr>
                                  <w:tcW w:w="852" w:type="dxa"/>
                                </w:tcPr>
                                <w:p>
                                  <w:pPr>
                                    <w:pStyle w:val="TableParagraph"/>
                                    <w:spacing w:line="194" w:lineRule="exact"/>
                                    <w:ind w:right="278"/>
                                    <w:jc w:val="right"/>
                                    <w:rPr>
                                      <w:rFonts w:ascii="Calibri"/>
                                      <w:sz w:val="22"/>
                                    </w:rPr>
                                  </w:pPr>
                                  <w:r>
                                    <w:rPr>
                                      <w:rFonts w:ascii="Calibri"/>
                                      <w:color w:val="7F7F7F"/>
                                      <w:spacing w:val="-10"/>
                                      <w:sz w:val="22"/>
                                    </w:rPr>
                                    <w:t>0</w:t>
                                  </w:r>
                                </w:p>
                              </w:tc>
                              <w:tc>
                                <w:tcPr>
                                  <w:tcW w:w="1391" w:type="dxa"/>
                                </w:tcPr>
                                <w:p>
                                  <w:pPr>
                                    <w:pStyle w:val="TableParagraph"/>
                                    <w:tabs>
                                      <w:tab w:pos="1314" w:val="left" w:leader="none"/>
                                    </w:tabs>
                                    <w:spacing w:line="194" w:lineRule="exact"/>
                                    <w:ind w:left="589" w:right="-44"/>
                                    <w:rPr>
                                      <w:rFonts w:ascii="Cambria" w:hAnsi="Cambria"/>
                                      <w:sz w:val="22"/>
                                    </w:rPr>
                                  </w:pPr>
                                  <w:r>
                                    <w:rPr>
                                      <w:rFonts w:ascii="Cambria" w:hAnsi="Cambria"/>
                                      <w:color w:val="7F7F7F"/>
                                      <w:spacing w:val="-5"/>
                                      <w:w w:val="110"/>
                                      <w:sz w:val="22"/>
                                    </w:rPr>
                                    <w:t>β</w:t>
                                  </w:r>
                                  <w:r>
                                    <w:rPr>
                                      <w:rFonts w:ascii="Calibri" w:hAnsi="Calibri"/>
                                      <w:color w:val="7F7F7F"/>
                                      <w:spacing w:val="-5"/>
                                      <w:w w:val="110"/>
                                      <w:sz w:val="22"/>
                                      <w:vertAlign w:val="subscript"/>
                                    </w:rPr>
                                    <w:t>1</w:t>
                                  </w:r>
                                  <w:r>
                                    <w:rPr>
                                      <w:rFonts w:ascii="Calibri" w:hAnsi="Calibri"/>
                                      <w:color w:val="7F7F7F"/>
                                      <w:sz w:val="22"/>
                                      <w:vertAlign w:val="baseline"/>
                                    </w:rPr>
                                    <w:tab/>
                                  </w:r>
                                  <w:r>
                                    <w:rPr>
                                      <w:rFonts w:ascii="Cambria" w:hAnsi="Cambria"/>
                                      <w:color w:val="7F7F7F"/>
                                      <w:spacing w:val="-10"/>
                                      <w:w w:val="110"/>
                                      <w:sz w:val="22"/>
                                      <w:vertAlign w:val="baseline"/>
                                    </w:rPr>
                                    <w:t>a</w:t>
                                  </w:r>
                                </w:p>
                              </w:tc>
                              <w:tc>
                                <w:tcPr>
                                  <w:tcW w:w="445" w:type="dxa"/>
                                </w:tcPr>
                                <w:p>
                                  <w:pPr>
                                    <w:pStyle w:val="TableParagraph"/>
                                    <w:spacing w:line="194" w:lineRule="exact"/>
                                    <w:ind w:right="6"/>
                                    <w:jc w:val="right"/>
                                    <w:rPr>
                                      <w:rFonts w:ascii="Cambria" w:hAnsi="Cambria"/>
                                      <w:position w:val="3"/>
                                      <w:sz w:val="22"/>
                                    </w:rPr>
                                  </w:pPr>
                                  <w:r>
                                    <w:rPr>
                                      <w:rFonts w:ascii="Calibri" w:hAnsi="Calibri"/>
                                      <w:color w:val="7F7F7F"/>
                                      <w:w w:val="115"/>
                                      <w:sz w:val="16"/>
                                    </w:rPr>
                                    <w:t>44</w:t>
                                  </w:r>
                                  <w:r>
                                    <w:rPr>
                                      <w:rFonts w:ascii="Calibri" w:hAnsi="Calibri"/>
                                      <w:color w:val="7F7F7F"/>
                                      <w:spacing w:val="-2"/>
                                      <w:w w:val="115"/>
                                      <w:sz w:val="16"/>
                                    </w:rPr>
                                    <w:t> </w:t>
                                  </w:r>
                                  <w:r>
                                    <w:rPr>
                                      <w:rFonts w:ascii="Cambria" w:hAnsi="Cambria"/>
                                      <w:color w:val="7F7F7F"/>
                                      <w:spacing w:val="-10"/>
                                      <w:w w:val="120"/>
                                      <w:position w:val="3"/>
                                      <w:sz w:val="22"/>
                                    </w:rPr>
                                    <w:t>−</w:t>
                                  </w:r>
                                </w:p>
                              </w:tc>
                            </w:tr>
                          </w:tbl>
                          <w:p>
                            <w:pPr>
                              <w:pStyle w:val="BodyText"/>
                            </w:pPr>
                          </w:p>
                        </w:txbxContent>
                      </wps:txbx>
                      <wps:bodyPr wrap="square" lIns="0" tIns="0" rIns="0" bIns="0" rtlCol="0">
                        <a:noAutofit/>
                      </wps:bodyPr>
                    </wps:wsp>
                  </a:graphicData>
                </a:graphic>
              </wp:anchor>
            </w:drawing>
          </mc:Choice>
          <mc:Fallback>
            <w:pict>
              <v:shape style="position:absolute;margin-left:152.647995pt;margin-top:.644714pt;width:171.5pt;height:28.2pt;mso-position-horizontal-relative:page;mso-position-vertical-relative:paragraph;z-index:16437248" type="#_x0000_t202" id="docshape142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21"/>
                        <w:gridCol w:w="852"/>
                        <w:gridCol w:w="1391"/>
                        <w:gridCol w:w="445"/>
                      </w:tblGrid>
                      <w:tr>
                        <w:trPr>
                          <w:trHeight w:val="350" w:hRule="atLeast"/>
                        </w:trPr>
                        <w:tc>
                          <w:tcPr>
                            <w:tcW w:w="621" w:type="dxa"/>
                          </w:tcPr>
                          <w:p>
                            <w:pPr>
                              <w:pStyle w:val="TableParagraph"/>
                              <w:spacing w:line="223" w:lineRule="exact"/>
                              <w:ind w:left="50"/>
                              <w:rPr>
                                <w:rFonts w:ascii="Calibri"/>
                                <w:sz w:val="22"/>
                              </w:rPr>
                            </w:pPr>
                            <w:r>
                              <w:rPr>
                                <w:rFonts w:ascii="Calibri"/>
                                <w:color w:val="7F7F7F"/>
                                <w:spacing w:val="-10"/>
                                <w:sz w:val="22"/>
                              </w:rPr>
                              <w:t>0</w:t>
                            </w:r>
                          </w:p>
                        </w:tc>
                        <w:tc>
                          <w:tcPr>
                            <w:tcW w:w="852" w:type="dxa"/>
                          </w:tcPr>
                          <w:p>
                            <w:pPr>
                              <w:pStyle w:val="TableParagraph"/>
                              <w:spacing w:line="223" w:lineRule="exact"/>
                              <w:ind w:right="278"/>
                              <w:jc w:val="right"/>
                              <w:rPr>
                                <w:rFonts w:ascii="Calibri"/>
                                <w:sz w:val="22"/>
                              </w:rPr>
                            </w:pPr>
                            <w:r>
                              <w:rPr>
                                <w:rFonts w:ascii="Calibri"/>
                                <w:color w:val="7F7F7F"/>
                                <w:spacing w:val="-10"/>
                                <w:sz w:val="22"/>
                              </w:rPr>
                              <w:t>0</w:t>
                            </w:r>
                          </w:p>
                        </w:tc>
                        <w:tc>
                          <w:tcPr>
                            <w:tcW w:w="1391" w:type="dxa"/>
                          </w:tcPr>
                          <w:p>
                            <w:pPr>
                              <w:pStyle w:val="TableParagraph"/>
                              <w:spacing w:line="239" w:lineRule="exact"/>
                              <w:ind w:left="281"/>
                              <w:rPr>
                                <w:rFonts w:ascii="Calibri" w:hAnsi="Calibri"/>
                                <w:sz w:val="16"/>
                              </w:rPr>
                            </w:pPr>
                            <w:r>
                              <w:rPr>
                                <w:rFonts w:ascii="Cambria" w:hAnsi="Cambria"/>
                                <w:color w:val="7F7F7F"/>
                                <w:w w:val="110"/>
                                <w:position w:val="3"/>
                                <w:sz w:val="22"/>
                              </w:rPr>
                              <w:t>a</w:t>
                            </w:r>
                            <w:r>
                              <w:rPr>
                                <w:rFonts w:ascii="Calibri" w:hAnsi="Calibri"/>
                                <w:color w:val="7F7F7F"/>
                                <w:w w:val="110"/>
                                <w:sz w:val="16"/>
                              </w:rPr>
                              <w:t>33</w:t>
                            </w:r>
                            <w:r>
                              <w:rPr>
                                <w:rFonts w:ascii="Calibri" w:hAnsi="Calibri"/>
                                <w:color w:val="7F7F7F"/>
                                <w:spacing w:val="25"/>
                                <w:w w:val="115"/>
                                <w:sz w:val="16"/>
                              </w:rPr>
                              <w:t> </w:t>
                            </w:r>
                            <w:r>
                              <w:rPr>
                                <w:rFonts w:ascii="Cambria" w:hAnsi="Cambria"/>
                                <w:color w:val="7F7F7F"/>
                                <w:w w:val="115"/>
                                <w:position w:val="3"/>
                                <w:sz w:val="22"/>
                              </w:rPr>
                              <w:t>− </w:t>
                            </w:r>
                            <w:r>
                              <w:rPr>
                                <w:rFonts w:ascii="Cambria" w:hAnsi="Cambria"/>
                                <w:color w:val="7F7F7F"/>
                                <w:spacing w:val="-5"/>
                                <w:w w:val="110"/>
                                <w:position w:val="3"/>
                                <w:sz w:val="22"/>
                              </w:rPr>
                              <w:t>b</w:t>
                            </w:r>
                            <w:r>
                              <w:rPr>
                                <w:rFonts w:ascii="Calibri" w:hAnsi="Calibri"/>
                                <w:color w:val="7F7F7F"/>
                                <w:spacing w:val="-5"/>
                                <w:w w:val="110"/>
                                <w:sz w:val="16"/>
                              </w:rPr>
                              <w:t>33</w:t>
                            </w:r>
                          </w:p>
                        </w:tc>
                        <w:tc>
                          <w:tcPr>
                            <w:tcW w:w="445" w:type="dxa"/>
                          </w:tcPr>
                          <w:p>
                            <w:pPr>
                              <w:pStyle w:val="TableParagraph"/>
                              <w:spacing w:line="223" w:lineRule="exact"/>
                              <w:ind w:right="47"/>
                              <w:jc w:val="right"/>
                              <w:rPr>
                                <w:rFonts w:ascii="Calibri"/>
                                <w:sz w:val="22"/>
                              </w:rPr>
                            </w:pPr>
                            <w:r>
                              <w:rPr>
                                <w:rFonts w:ascii="Calibri"/>
                                <w:color w:val="7F7F7F"/>
                                <w:spacing w:val="-10"/>
                                <w:sz w:val="22"/>
                              </w:rPr>
                              <w:t>0</w:t>
                            </w:r>
                          </w:p>
                        </w:tc>
                      </w:tr>
                      <w:tr>
                        <w:trPr>
                          <w:trHeight w:val="214" w:hRule="atLeast"/>
                        </w:trPr>
                        <w:tc>
                          <w:tcPr>
                            <w:tcW w:w="621" w:type="dxa"/>
                          </w:tcPr>
                          <w:p>
                            <w:pPr>
                              <w:pStyle w:val="TableParagraph"/>
                              <w:spacing w:line="194" w:lineRule="exact"/>
                              <w:ind w:left="50"/>
                              <w:rPr>
                                <w:rFonts w:ascii="Calibri"/>
                                <w:sz w:val="22"/>
                              </w:rPr>
                            </w:pPr>
                            <w:r>
                              <w:rPr>
                                <w:rFonts w:ascii="Calibri"/>
                                <w:color w:val="7F7F7F"/>
                                <w:spacing w:val="-10"/>
                                <w:sz w:val="22"/>
                              </w:rPr>
                              <w:t>0</w:t>
                            </w:r>
                          </w:p>
                        </w:tc>
                        <w:tc>
                          <w:tcPr>
                            <w:tcW w:w="852" w:type="dxa"/>
                          </w:tcPr>
                          <w:p>
                            <w:pPr>
                              <w:pStyle w:val="TableParagraph"/>
                              <w:spacing w:line="194" w:lineRule="exact"/>
                              <w:ind w:right="278"/>
                              <w:jc w:val="right"/>
                              <w:rPr>
                                <w:rFonts w:ascii="Calibri"/>
                                <w:sz w:val="22"/>
                              </w:rPr>
                            </w:pPr>
                            <w:r>
                              <w:rPr>
                                <w:rFonts w:ascii="Calibri"/>
                                <w:color w:val="7F7F7F"/>
                                <w:spacing w:val="-10"/>
                                <w:sz w:val="22"/>
                              </w:rPr>
                              <w:t>0</w:t>
                            </w:r>
                          </w:p>
                        </w:tc>
                        <w:tc>
                          <w:tcPr>
                            <w:tcW w:w="1391" w:type="dxa"/>
                          </w:tcPr>
                          <w:p>
                            <w:pPr>
                              <w:pStyle w:val="TableParagraph"/>
                              <w:tabs>
                                <w:tab w:pos="1314" w:val="left" w:leader="none"/>
                              </w:tabs>
                              <w:spacing w:line="194" w:lineRule="exact"/>
                              <w:ind w:left="589" w:right="-44"/>
                              <w:rPr>
                                <w:rFonts w:ascii="Cambria" w:hAnsi="Cambria"/>
                                <w:sz w:val="22"/>
                              </w:rPr>
                            </w:pPr>
                            <w:r>
                              <w:rPr>
                                <w:rFonts w:ascii="Cambria" w:hAnsi="Cambria"/>
                                <w:color w:val="7F7F7F"/>
                                <w:spacing w:val="-5"/>
                                <w:w w:val="110"/>
                                <w:sz w:val="22"/>
                              </w:rPr>
                              <w:t>β</w:t>
                            </w:r>
                            <w:r>
                              <w:rPr>
                                <w:rFonts w:ascii="Calibri" w:hAnsi="Calibri"/>
                                <w:color w:val="7F7F7F"/>
                                <w:spacing w:val="-5"/>
                                <w:w w:val="110"/>
                                <w:sz w:val="22"/>
                                <w:vertAlign w:val="subscript"/>
                              </w:rPr>
                              <w:t>1</w:t>
                            </w:r>
                            <w:r>
                              <w:rPr>
                                <w:rFonts w:ascii="Calibri" w:hAnsi="Calibri"/>
                                <w:color w:val="7F7F7F"/>
                                <w:sz w:val="22"/>
                                <w:vertAlign w:val="baseline"/>
                              </w:rPr>
                              <w:tab/>
                            </w:r>
                            <w:r>
                              <w:rPr>
                                <w:rFonts w:ascii="Cambria" w:hAnsi="Cambria"/>
                                <w:color w:val="7F7F7F"/>
                                <w:spacing w:val="-10"/>
                                <w:w w:val="110"/>
                                <w:sz w:val="22"/>
                                <w:vertAlign w:val="baseline"/>
                              </w:rPr>
                              <w:t>a</w:t>
                            </w:r>
                          </w:p>
                        </w:tc>
                        <w:tc>
                          <w:tcPr>
                            <w:tcW w:w="445" w:type="dxa"/>
                          </w:tcPr>
                          <w:p>
                            <w:pPr>
                              <w:pStyle w:val="TableParagraph"/>
                              <w:spacing w:line="194" w:lineRule="exact"/>
                              <w:ind w:right="6"/>
                              <w:jc w:val="right"/>
                              <w:rPr>
                                <w:rFonts w:ascii="Cambria" w:hAnsi="Cambria"/>
                                <w:position w:val="3"/>
                                <w:sz w:val="22"/>
                              </w:rPr>
                            </w:pPr>
                            <w:r>
                              <w:rPr>
                                <w:rFonts w:ascii="Calibri" w:hAnsi="Calibri"/>
                                <w:color w:val="7F7F7F"/>
                                <w:w w:val="115"/>
                                <w:sz w:val="16"/>
                              </w:rPr>
                              <w:t>44</w:t>
                            </w:r>
                            <w:r>
                              <w:rPr>
                                <w:rFonts w:ascii="Calibri" w:hAnsi="Calibri"/>
                                <w:color w:val="7F7F7F"/>
                                <w:spacing w:val="-2"/>
                                <w:w w:val="115"/>
                                <w:sz w:val="16"/>
                              </w:rPr>
                              <w:t> </w:t>
                            </w:r>
                            <w:r>
                              <w:rPr>
                                <w:rFonts w:ascii="Cambria" w:hAnsi="Cambria"/>
                                <w:color w:val="7F7F7F"/>
                                <w:spacing w:val="-10"/>
                                <w:w w:val="120"/>
                                <w:position w:val="3"/>
                                <w:sz w:val="22"/>
                              </w:rPr>
                              <w:t>−</w:t>
                            </w:r>
                          </w:p>
                        </w:tc>
                      </w:tr>
                    </w:tbl>
                    <w:p>
                      <w:pPr>
                        <w:pStyle w:val="BodyText"/>
                      </w:pPr>
                    </w:p>
                  </w:txbxContent>
                </v:textbox>
                <w10:wrap type="none"/>
              </v:shape>
            </w:pict>
          </mc:Fallback>
        </mc:AlternateContent>
      </w:r>
      <w:r>
        <w:rPr>
          <w:color w:val="7F7F7F"/>
          <w:spacing w:val="-78"/>
          <w:w w:val="90"/>
          <w:position w:val="14"/>
          <w:sz w:val="22"/>
        </w:rPr>
        <w:t></w:t>
      </w:r>
      <w:r>
        <w:rPr>
          <w:color w:val="7F7F7F"/>
          <w:spacing w:val="-78"/>
          <w:w w:val="90"/>
          <w:sz w:val="22"/>
        </w:rPr>
        <w:t></w:t>
      </w:r>
      <w:r>
        <w:rPr>
          <w:color w:val="7F7F7F"/>
          <w:sz w:val="22"/>
        </w:rPr>
        <w:tab/>
      </w:r>
      <w:r>
        <w:rPr>
          <w:rFonts w:ascii="Cambria" w:hAnsi="Cambria"/>
          <w:color w:val="7F7F7F"/>
          <w:spacing w:val="-4"/>
          <w:w w:val="90"/>
          <w:position w:val="-28"/>
          <w:sz w:val="22"/>
        </w:rPr>
        <w:t>b</w:t>
      </w:r>
      <w:r>
        <w:rPr>
          <w:rFonts w:ascii="Calibri" w:hAnsi="Calibri"/>
          <w:color w:val="7F7F7F"/>
          <w:spacing w:val="-4"/>
          <w:w w:val="90"/>
          <w:position w:val="-31"/>
          <w:sz w:val="16"/>
        </w:rPr>
        <w:t>44</w:t>
      </w:r>
      <w:r>
        <w:rPr>
          <w:color w:val="7F7F7F"/>
          <w:spacing w:val="-4"/>
          <w:w w:val="90"/>
          <w:sz w:val="22"/>
        </w:rPr>
        <w:t></w:t>
      </w:r>
    </w:p>
    <w:p>
      <w:pPr>
        <w:pStyle w:val="BodyText"/>
        <w:tabs>
          <w:tab w:pos="2554" w:val="left" w:leader="none"/>
          <w:tab w:pos="3871" w:val="left" w:leader="none"/>
          <w:tab w:pos="5003" w:val="left" w:leader="none"/>
          <w:tab w:pos="5814" w:val="left" w:leader="none"/>
          <w:tab w:pos="6600" w:val="left" w:leader="none"/>
        </w:tabs>
        <w:spacing w:line="206" w:lineRule="exact"/>
        <w:ind w:left="1679"/>
      </w:pPr>
      <w:r>
        <w:rPr>
          <w:spacing w:val="-2"/>
        </w:rPr>
        <w:t>Dengan</w:t>
      </w:r>
      <w:r>
        <w:rPr/>
        <w:tab/>
      </w:r>
      <w:r>
        <w:rPr>
          <w:spacing w:val="-2"/>
        </w:rPr>
        <w:t>mensubtitusi</w:t>
      </w:r>
      <w:r>
        <w:rPr/>
        <w:tab/>
      </w:r>
      <w:r>
        <w:rPr>
          <w:spacing w:val="-2"/>
        </w:rPr>
        <w:t>persamaan</w:t>
      </w:r>
      <w:r>
        <w:rPr/>
        <w:tab/>
      </w:r>
      <w:r>
        <w:rPr>
          <w:spacing w:val="-2"/>
        </w:rPr>
        <w:t>(4.42a)</w:t>
      </w:r>
      <w:r>
        <w:rPr/>
        <w:tab/>
      </w:r>
      <w:r>
        <w:rPr>
          <w:spacing w:val="-2"/>
        </w:rPr>
        <w:t>hingga</w:t>
      </w:r>
      <w:r>
        <w:rPr/>
        <w:tab/>
      </w:r>
      <w:r>
        <w:rPr>
          <w:spacing w:val="-2"/>
        </w:rPr>
        <w:t>(4.42k),</w:t>
      </w:r>
    </w:p>
    <w:p>
      <w:pPr>
        <w:pStyle w:val="BodyText"/>
        <w:spacing w:line="297" w:lineRule="auto" w:before="71"/>
        <w:ind w:left="1679" w:right="1129"/>
      </w:pPr>
      <w:r>
        <w:rPr/>
        <w:t>parameter</w:t>
      </w:r>
      <w:r>
        <w:rPr>
          <w:spacing w:val="40"/>
        </w:rPr>
        <w:t> </w:t>
      </w:r>
      <w:r>
        <w:rPr/>
        <w:t>pada</w:t>
      </w:r>
      <w:r>
        <w:rPr>
          <w:spacing w:val="40"/>
        </w:rPr>
        <w:t> </w:t>
      </w:r>
      <w:r>
        <w:rPr/>
        <w:t>tabel</w:t>
      </w:r>
      <w:r>
        <w:rPr>
          <w:spacing w:val="40"/>
        </w:rPr>
        <w:t> </w:t>
      </w:r>
      <w:r>
        <w:rPr/>
        <w:t>(4.7),</w:t>
      </w:r>
      <w:r>
        <w:rPr>
          <w:spacing w:val="80"/>
        </w:rPr>
        <w:t> </w:t>
      </w:r>
      <w:r>
        <w:rPr/>
        <w:t>dan</w:t>
      </w:r>
      <w:r>
        <w:rPr>
          <w:spacing w:val="40"/>
        </w:rPr>
        <w:t> </w:t>
      </w:r>
      <w:r>
        <w:rPr/>
        <w:t>titik</w:t>
      </w:r>
      <w:r>
        <w:rPr>
          <w:spacing w:val="40"/>
        </w:rPr>
        <w:t> </w:t>
      </w:r>
      <w:r>
        <w:rPr/>
        <w:t>ekuilibrium</w:t>
      </w:r>
      <w:r>
        <w:rPr>
          <w:spacing w:val="40"/>
        </w:rPr>
        <w:t> </w:t>
      </w:r>
      <w:r>
        <w:rPr>
          <w:rFonts w:ascii="Cambria"/>
        </w:rPr>
        <w:t>E</w:t>
      </w:r>
      <w:r>
        <w:rPr>
          <w:rFonts w:ascii="Calibri"/>
          <w:vertAlign w:val="subscript"/>
        </w:rPr>
        <w:t>2</w:t>
      </w:r>
      <w:r>
        <w:rPr>
          <w:rFonts w:ascii="Calibri"/>
          <w:spacing w:val="80"/>
          <w:vertAlign w:val="baseline"/>
        </w:rPr>
        <w:t> </w:t>
      </w:r>
      <w:r>
        <w:rPr>
          <w:vertAlign w:val="baseline"/>
        </w:rPr>
        <w:t>yang telah diperoleh sebelumnya maka didapatkan</w:t>
      </w:r>
    </w:p>
    <w:p>
      <w:pPr>
        <w:pStyle w:val="BodyText"/>
        <w:spacing w:after="0" w:line="297" w:lineRule="auto"/>
        <w:sectPr>
          <w:pgSz w:w="8400" w:h="11910"/>
          <w:pgMar w:header="252" w:footer="0" w:top="480" w:bottom="280" w:left="0" w:right="0"/>
        </w:sectPr>
      </w:pPr>
    </w:p>
    <w:p>
      <w:pPr>
        <w:pStyle w:val="BodyText"/>
        <w:spacing w:before="205"/>
      </w:pPr>
    </w:p>
    <w:p>
      <w:pPr>
        <w:pStyle w:val="ListParagraph"/>
        <w:numPr>
          <w:ilvl w:val="0"/>
          <w:numId w:val="52"/>
        </w:numPr>
        <w:tabs>
          <w:tab w:pos="1848" w:val="left" w:leader="none"/>
        </w:tabs>
        <w:spacing w:line="226" w:lineRule="exact" w:before="1" w:after="0"/>
        <w:ind w:left="1848" w:right="0" w:hanging="169"/>
        <w:jc w:val="left"/>
        <w:rPr>
          <w:rFonts w:ascii="Cambria" w:hAnsi="Cambria"/>
          <w:sz w:val="22"/>
        </w:rPr>
      </w:pPr>
    </w:p>
    <w:p>
      <w:pPr>
        <w:tabs>
          <w:tab w:pos="4510" w:val="left" w:leader="none"/>
          <w:tab w:pos="5341" w:val="left" w:leader="none"/>
        </w:tabs>
        <w:spacing w:line="180" w:lineRule="auto" w:before="0"/>
        <w:ind w:left="1283" w:right="0" w:firstLine="0"/>
        <w:jc w:val="center"/>
        <w:rPr>
          <w:position w:val="15"/>
          <w:sz w:val="15"/>
        </w:rPr>
      </w:pPr>
      <w:r>
        <w:rPr>
          <w:color w:val="7F7F7F"/>
          <w:spacing w:val="-8"/>
          <w:position w:val="15"/>
          <w:sz w:val="15"/>
        </w:rPr>
        <w:t></w:t>
      </w:r>
      <w:r>
        <w:rPr>
          <w:color w:val="7F7F7F"/>
          <w:spacing w:val="-8"/>
          <w:position w:val="-11"/>
          <w:sz w:val="15"/>
        </w:rPr>
        <w:t></w:t>
      </w:r>
      <w:r>
        <w:rPr>
          <w:rFonts w:ascii="Cambria" w:hAnsi="Cambria"/>
          <w:color w:val="7F7F7F"/>
          <w:spacing w:val="-8"/>
          <w:sz w:val="15"/>
        </w:rPr>
        <w:t>−</w:t>
      </w:r>
      <w:r>
        <w:rPr>
          <w:rFonts w:ascii="Calibri" w:hAnsi="Calibri"/>
          <w:color w:val="7F7F7F"/>
          <w:spacing w:val="-8"/>
          <w:sz w:val="15"/>
        </w:rPr>
        <w:t>0</w:t>
      </w:r>
      <w:r>
        <w:rPr>
          <w:rFonts w:ascii="Cambria" w:hAnsi="Cambria"/>
          <w:color w:val="7F7F7F"/>
          <w:spacing w:val="-8"/>
          <w:sz w:val="15"/>
        </w:rPr>
        <w:t>.</w:t>
      </w:r>
      <w:r>
        <w:rPr>
          <w:rFonts w:ascii="Calibri" w:hAnsi="Calibri"/>
          <w:color w:val="7F7F7F"/>
          <w:spacing w:val="-8"/>
          <w:sz w:val="15"/>
        </w:rPr>
        <w:t>03133498146</w:t>
      </w:r>
      <w:r>
        <w:rPr>
          <w:rFonts w:ascii="Calibri" w:hAnsi="Calibri"/>
          <w:color w:val="7F7F7F"/>
          <w:spacing w:val="78"/>
          <w:sz w:val="15"/>
        </w:rPr>
        <w:t> </w:t>
      </w:r>
      <w:r>
        <w:rPr>
          <w:rFonts w:ascii="Cambria" w:hAnsi="Cambria"/>
          <w:color w:val="7F7F7F"/>
          <w:spacing w:val="-2"/>
          <w:sz w:val="15"/>
        </w:rPr>
        <w:t>−</w:t>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009792181707</w:t>
      </w:r>
      <w:r>
        <w:rPr>
          <w:rFonts w:ascii="Calibri" w:hAnsi="Calibri"/>
          <w:color w:val="7F7F7F"/>
          <w:sz w:val="15"/>
        </w:rPr>
        <w:tab/>
      </w:r>
      <w:r>
        <w:rPr>
          <w:rFonts w:ascii="Calibri" w:hAnsi="Calibri"/>
          <w:color w:val="7F7F7F"/>
          <w:spacing w:val="-10"/>
          <w:sz w:val="15"/>
        </w:rPr>
        <w:t>0</w:t>
      </w:r>
      <w:r>
        <w:rPr>
          <w:rFonts w:ascii="Calibri" w:hAnsi="Calibri"/>
          <w:color w:val="7F7F7F"/>
          <w:sz w:val="15"/>
        </w:rPr>
        <w:tab/>
      </w:r>
      <w:r>
        <w:rPr>
          <w:rFonts w:ascii="Calibri" w:hAnsi="Calibri"/>
          <w:color w:val="7F7F7F"/>
          <w:spacing w:val="-2"/>
          <w:sz w:val="15"/>
        </w:rPr>
        <w:t>0</w:t>
      </w:r>
      <w:r>
        <w:rPr>
          <w:rFonts w:ascii="Cambria" w:hAnsi="Cambria"/>
          <w:color w:val="7F7F7F"/>
          <w:spacing w:val="-2"/>
          <w:sz w:val="15"/>
        </w:rPr>
        <w:t>.</w:t>
      </w:r>
      <w:r>
        <w:rPr>
          <w:rFonts w:ascii="Calibri" w:hAnsi="Calibri"/>
          <w:color w:val="7F7F7F"/>
          <w:spacing w:val="-2"/>
          <w:sz w:val="15"/>
        </w:rPr>
        <w:t>0001566749073</w:t>
      </w:r>
      <w:r>
        <w:rPr>
          <w:color w:val="7F7F7F"/>
          <w:spacing w:val="-2"/>
          <w:position w:val="15"/>
          <w:sz w:val="15"/>
        </w:rPr>
        <w:t></w:t>
      </w:r>
    </w:p>
    <w:p>
      <w:pPr>
        <w:spacing w:after="0" w:line="180" w:lineRule="auto"/>
        <w:jc w:val="center"/>
        <w:rPr>
          <w:position w:val="15"/>
          <w:sz w:val="15"/>
        </w:rPr>
        <w:sectPr>
          <w:pgSz w:w="8400" w:h="11910"/>
          <w:pgMar w:header="252" w:footer="0" w:top="480" w:bottom="280" w:left="0" w:right="0"/>
        </w:sectPr>
      </w:pPr>
    </w:p>
    <w:p>
      <w:pPr>
        <w:spacing w:before="56"/>
        <w:ind w:left="0" w:right="0" w:firstLine="0"/>
        <w:jc w:val="right"/>
        <w:rPr>
          <w:rFonts w:ascii="Calibri"/>
          <w:position w:val="-3"/>
          <w:sz w:val="11"/>
        </w:rPr>
      </w:pPr>
      <w:r>
        <w:rPr>
          <w:color w:val="7F7F7F"/>
          <w:spacing w:val="-4"/>
          <w:sz w:val="15"/>
        </w:rPr>
        <w:t>J_E</w:t>
      </w:r>
      <w:r>
        <w:rPr>
          <w:rFonts w:ascii="Calibri"/>
          <w:color w:val="7F7F7F"/>
          <w:spacing w:val="-4"/>
          <w:position w:val="-3"/>
          <w:sz w:val="11"/>
        </w:rPr>
        <w:t>2</w:t>
      </w:r>
    </w:p>
    <w:p>
      <w:pPr>
        <w:spacing w:before="16"/>
        <w:ind w:left="9" w:right="0" w:firstLine="0"/>
        <w:jc w:val="left"/>
        <w:rPr>
          <w:position w:val="-14"/>
          <w:sz w:val="15"/>
        </w:rPr>
      </w:pPr>
      <w:r>
        <w:rPr/>
        <w:br w:type="column"/>
      </w:r>
      <w:r>
        <w:rPr>
          <w:rFonts w:ascii="Calibri" w:hAnsi="Calibri"/>
          <w:color w:val="7F7F7F"/>
          <w:w w:val="120"/>
          <w:sz w:val="15"/>
        </w:rPr>
        <w:t>:=</w:t>
      </w:r>
      <w:r>
        <w:rPr>
          <w:rFonts w:ascii="Calibri" w:hAnsi="Calibri"/>
          <w:color w:val="7F7F7F"/>
          <w:spacing w:val="24"/>
          <w:w w:val="120"/>
          <w:sz w:val="15"/>
        </w:rPr>
        <w:t> </w:t>
      </w:r>
      <w:r>
        <w:rPr>
          <w:color w:val="7F7F7F"/>
          <w:spacing w:val="-80"/>
          <w:w w:val="70"/>
          <w:position w:val="-4"/>
          <w:sz w:val="15"/>
        </w:rPr>
        <w:t></w:t>
      </w:r>
      <w:r>
        <w:rPr>
          <w:color w:val="7F7F7F"/>
          <w:spacing w:val="-80"/>
          <w:w w:val="70"/>
          <w:position w:val="4"/>
          <w:sz w:val="15"/>
        </w:rPr>
        <w:t></w:t>
      </w:r>
      <w:r>
        <w:rPr>
          <w:color w:val="7F7F7F"/>
          <w:spacing w:val="-80"/>
          <w:w w:val="70"/>
          <w:position w:val="-14"/>
          <w:sz w:val="15"/>
        </w:rPr>
        <w:t></w:t>
      </w:r>
    </w:p>
    <w:p>
      <w:pPr>
        <w:tabs>
          <w:tab w:pos="1520" w:val="left" w:leader="none"/>
          <w:tab w:pos="2470" w:val="left" w:leader="none"/>
          <w:tab w:pos="4434" w:val="left" w:leader="none"/>
        </w:tabs>
        <w:spacing w:line="129" w:lineRule="exact" w:before="0"/>
        <w:ind w:left="210" w:right="0" w:firstLine="0"/>
        <w:jc w:val="left"/>
        <w:rPr>
          <w:rFonts w:ascii="Calibri" w:hAnsi="Calibri"/>
          <w:sz w:val="15"/>
        </w:rPr>
      </w:pPr>
      <w:r>
        <w:rPr/>
        <w:br w:type="column"/>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000576</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016</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0</w:t>
      </w:r>
      <w:r>
        <w:rPr>
          <w:rFonts w:ascii="Cambria" w:hAnsi="Cambria"/>
          <w:color w:val="7F7F7F"/>
          <w:spacing w:val="-2"/>
          <w:w w:val="105"/>
          <w:sz w:val="15"/>
        </w:rPr>
        <w:t>.</w:t>
      </w:r>
      <w:r>
        <w:rPr>
          <w:rFonts w:ascii="Calibri" w:hAnsi="Calibri"/>
          <w:color w:val="7F7F7F"/>
          <w:spacing w:val="-2"/>
          <w:w w:val="105"/>
          <w:sz w:val="15"/>
        </w:rPr>
        <w:t>00003192088999</w:t>
      </w:r>
      <w:r>
        <w:rPr>
          <w:rFonts w:ascii="Calibri" w:hAnsi="Calibri"/>
          <w:color w:val="7F7F7F"/>
          <w:sz w:val="15"/>
        </w:rPr>
        <w:tab/>
      </w:r>
      <w:r>
        <w:rPr>
          <w:rFonts w:ascii="Calibri" w:hAnsi="Calibri"/>
          <w:color w:val="7F7F7F"/>
          <w:spacing w:val="-10"/>
          <w:w w:val="105"/>
          <w:sz w:val="15"/>
        </w:rPr>
        <w:t>0</w:t>
      </w:r>
    </w:p>
    <w:p>
      <w:pPr>
        <w:tabs>
          <w:tab w:pos="1715" w:val="left" w:leader="none"/>
          <w:tab w:pos="2644" w:val="left" w:leader="none"/>
          <w:tab w:pos="4434" w:val="left" w:leader="none"/>
        </w:tabs>
        <w:spacing w:before="47"/>
        <w:ind w:left="460" w:right="0" w:firstLine="0"/>
        <w:jc w:val="left"/>
        <w:rPr>
          <w:rFonts w:ascii="Calibri"/>
          <w:sz w:val="15"/>
        </w:rPr>
      </w:pPr>
      <w:r>
        <w:rPr>
          <w:rFonts w:ascii="Calibri"/>
          <w:color w:val="7F7F7F"/>
          <w:spacing w:val="-10"/>
          <w:sz w:val="15"/>
        </w:rPr>
        <w:t>0</w:t>
      </w:r>
      <w:r>
        <w:rPr>
          <w:rFonts w:ascii="Calibri"/>
          <w:color w:val="7F7F7F"/>
          <w:sz w:val="15"/>
        </w:rPr>
        <w:tab/>
      </w:r>
      <w:r>
        <w:rPr>
          <w:rFonts w:ascii="Calibri"/>
          <w:color w:val="7F7F7F"/>
          <w:spacing w:val="-10"/>
          <w:sz w:val="15"/>
        </w:rPr>
        <w:t>0</w:t>
      </w:r>
      <w:r>
        <w:rPr>
          <w:rFonts w:ascii="Calibri"/>
          <w:color w:val="7F7F7F"/>
          <w:sz w:val="15"/>
        </w:rPr>
        <w:tab/>
      </w:r>
      <w:r>
        <w:rPr>
          <w:rFonts w:ascii="Calibri"/>
          <w:color w:val="7F7F7F"/>
          <w:spacing w:val="-2"/>
          <w:sz w:val="15"/>
        </w:rPr>
        <w:t>0</w:t>
      </w:r>
      <w:r>
        <w:rPr>
          <w:rFonts w:ascii="Cambria"/>
          <w:color w:val="7F7F7F"/>
          <w:spacing w:val="-2"/>
          <w:sz w:val="15"/>
        </w:rPr>
        <w:t>.</w:t>
      </w:r>
      <w:r>
        <w:rPr>
          <w:rFonts w:ascii="Calibri"/>
          <w:color w:val="7F7F7F"/>
          <w:spacing w:val="-2"/>
          <w:sz w:val="15"/>
        </w:rPr>
        <w:t>06047554182</w:t>
      </w:r>
      <w:r>
        <w:rPr>
          <w:rFonts w:ascii="Calibri"/>
          <w:color w:val="7F7F7F"/>
          <w:sz w:val="15"/>
        </w:rPr>
        <w:tab/>
      </w:r>
      <w:r>
        <w:rPr>
          <w:rFonts w:ascii="Calibri"/>
          <w:color w:val="7F7F7F"/>
          <w:spacing w:val="-10"/>
          <w:sz w:val="15"/>
        </w:rPr>
        <w:t>0</w:t>
      </w:r>
    </w:p>
    <w:p>
      <w:pPr>
        <w:tabs>
          <w:tab w:pos="1715" w:val="left" w:leader="none"/>
          <w:tab w:pos="2988" w:val="left" w:leader="none"/>
          <w:tab w:pos="4009" w:val="left" w:leader="none"/>
        </w:tabs>
        <w:spacing w:before="47"/>
        <w:ind w:left="460" w:right="0" w:firstLine="0"/>
        <w:jc w:val="left"/>
        <w:rPr>
          <w:rFonts w:ascii="Calibri" w:hAnsi="Calibri"/>
          <w:sz w:val="15"/>
        </w:rPr>
      </w:pPr>
      <w:r>
        <w:rPr>
          <w:rFonts w:ascii="Calibri" w:hAnsi="Calibri"/>
          <w:color w:val="7F7F7F"/>
          <w:spacing w:val="-10"/>
          <w:w w:val="105"/>
          <w:sz w:val="15"/>
        </w:rPr>
        <w:t>0</w:t>
      </w:r>
      <w:r>
        <w:rPr>
          <w:rFonts w:ascii="Calibri" w:hAnsi="Calibri"/>
          <w:color w:val="7F7F7F"/>
          <w:sz w:val="15"/>
        </w:rPr>
        <w:tab/>
      </w:r>
      <w:r>
        <w:rPr>
          <w:rFonts w:ascii="Calibri" w:hAnsi="Calibri"/>
          <w:color w:val="7F7F7F"/>
          <w:spacing w:val="-10"/>
          <w:w w:val="105"/>
          <w:sz w:val="15"/>
        </w:rPr>
        <w:t>0</w:t>
      </w:r>
      <w:r>
        <w:rPr>
          <w:rFonts w:ascii="Calibri" w:hAnsi="Calibri"/>
          <w:color w:val="7F7F7F"/>
          <w:sz w:val="15"/>
        </w:rPr>
        <w:tab/>
      </w:r>
      <w:r>
        <w:rPr>
          <w:rFonts w:ascii="Calibri" w:hAnsi="Calibri"/>
          <w:color w:val="7F7F7F"/>
          <w:spacing w:val="-4"/>
          <w:w w:val="105"/>
          <w:sz w:val="15"/>
        </w:rPr>
        <w:t>0</w:t>
      </w:r>
      <w:r>
        <w:rPr>
          <w:rFonts w:ascii="Cambria" w:hAnsi="Cambria"/>
          <w:color w:val="7F7F7F"/>
          <w:spacing w:val="-4"/>
          <w:w w:val="105"/>
          <w:sz w:val="15"/>
        </w:rPr>
        <w:t>.</w:t>
      </w:r>
      <w:r>
        <w:rPr>
          <w:rFonts w:ascii="Calibri" w:hAnsi="Calibri"/>
          <w:color w:val="7F7F7F"/>
          <w:spacing w:val="-4"/>
          <w:w w:val="105"/>
          <w:sz w:val="15"/>
        </w:rPr>
        <w:t>23</w:t>
      </w:r>
      <w:r>
        <w:rPr>
          <w:rFonts w:ascii="Calibri" w:hAnsi="Calibri"/>
          <w:color w:val="7F7F7F"/>
          <w:sz w:val="15"/>
        </w:rPr>
        <w:tab/>
      </w:r>
      <w:r>
        <w:rPr>
          <w:rFonts w:ascii="Cambria" w:hAnsi="Cambria"/>
          <w:color w:val="7F7F7F"/>
          <w:spacing w:val="-2"/>
          <w:w w:val="105"/>
          <w:sz w:val="15"/>
        </w:rPr>
        <w:t>−</w:t>
      </w:r>
      <w:r>
        <w:rPr>
          <w:rFonts w:ascii="Calibri" w:hAnsi="Calibri"/>
          <w:color w:val="7F7F7F"/>
          <w:spacing w:val="-2"/>
          <w:w w:val="105"/>
          <w:sz w:val="15"/>
        </w:rPr>
        <w:t>3</w:t>
      </w:r>
      <w:r>
        <w:rPr>
          <w:rFonts w:ascii="Cambria" w:hAnsi="Cambria"/>
          <w:color w:val="7F7F7F"/>
          <w:spacing w:val="-2"/>
          <w:w w:val="105"/>
          <w:sz w:val="15"/>
        </w:rPr>
        <w:t>.</w:t>
      </w:r>
      <w:r>
        <w:rPr>
          <w:rFonts w:ascii="Calibri" w:hAnsi="Calibri"/>
          <w:color w:val="7F7F7F"/>
          <w:spacing w:val="-2"/>
          <w:w w:val="105"/>
          <w:sz w:val="15"/>
        </w:rPr>
        <w:t>936872682</w:t>
      </w:r>
    </w:p>
    <w:p>
      <w:pPr>
        <w:spacing w:before="18"/>
        <w:ind w:left="53" w:right="0" w:firstLine="0"/>
        <w:jc w:val="left"/>
        <w:rPr>
          <w:position w:val="-18"/>
          <w:sz w:val="15"/>
        </w:rPr>
      </w:pPr>
      <w:r>
        <w:rPr/>
        <w:br w:type="column"/>
      </w:r>
      <w:r>
        <w:rPr>
          <w:color w:val="7F7F7F"/>
          <w:spacing w:val="-73"/>
          <w:w w:val="75"/>
          <w:position w:val="-8"/>
          <w:sz w:val="15"/>
        </w:rPr>
        <w:t></w:t>
      </w:r>
      <w:r>
        <w:rPr>
          <w:color w:val="7F7F7F"/>
          <w:spacing w:val="-73"/>
          <w:w w:val="75"/>
          <w:sz w:val="15"/>
        </w:rPr>
        <w:t></w:t>
      </w:r>
      <w:r>
        <w:rPr>
          <w:color w:val="7F7F7F"/>
          <w:spacing w:val="-73"/>
          <w:w w:val="75"/>
          <w:position w:val="-18"/>
          <w:sz w:val="15"/>
        </w:rPr>
        <w:t></w:t>
      </w:r>
    </w:p>
    <w:p>
      <w:pPr>
        <w:spacing w:after="0"/>
        <w:jc w:val="left"/>
        <w:rPr>
          <w:position w:val="-18"/>
          <w:sz w:val="15"/>
        </w:rPr>
        <w:sectPr>
          <w:type w:val="continuous"/>
          <w:pgSz w:w="8400" w:h="11910"/>
          <w:pgMar w:header="252" w:footer="0" w:top="1220" w:bottom="280" w:left="0" w:right="0"/>
          <w:cols w:num="4" w:equalWidth="0">
            <w:col w:w="1948" w:space="40"/>
            <w:col w:w="315" w:space="39"/>
            <w:col w:w="4935" w:space="40"/>
            <w:col w:w="1083"/>
          </w:cols>
        </w:sectPr>
      </w:pPr>
    </w:p>
    <w:p>
      <w:pPr>
        <w:pStyle w:val="BodyText"/>
        <w:spacing w:before="75"/>
      </w:pPr>
    </w:p>
    <w:p>
      <w:pPr>
        <w:pStyle w:val="BodyText"/>
        <w:spacing w:line="302" w:lineRule="auto"/>
        <w:ind w:left="1679" w:right="1131"/>
        <w:jc w:val="both"/>
      </w:pPr>
      <w:r>
        <w:rPr>
          <w:w w:val="105"/>
        </w:rPr>
        <w:t>Selanjutnya,</w:t>
      </w:r>
      <w:r>
        <w:rPr>
          <w:spacing w:val="-5"/>
          <w:w w:val="105"/>
        </w:rPr>
        <w:t> </w:t>
      </w:r>
      <w:r>
        <w:rPr>
          <w:w w:val="105"/>
        </w:rPr>
        <w:t>menyelesaikan</w:t>
      </w:r>
      <w:r>
        <w:rPr>
          <w:spacing w:val="-12"/>
          <w:w w:val="105"/>
        </w:rPr>
        <w:t> </w:t>
      </w:r>
      <w:r>
        <w:rPr>
          <w:w w:val="105"/>
        </w:rPr>
        <w:t>persamaan</w:t>
      </w:r>
      <w:r>
        <w:rPr>
          <w:spacing w:val="-11"/>
          <w:w w:val="105"/>
        </w:rPr>
        <w:t> </w:t>
      </w:r>
      <w:r>
        <w:rPr>
          <w:w w:val="105"/>
        </w:rPr>
        <w:t>karakteristik</w:t>
      </w:r>
      <w:r>
        <w:rPr>
          <w:spacing w:val="-11"/>
          <w:w w:val="105"/>
        </w:rPr>
        <w:t> </w:t>
      </w:r>
      <w:r>
        <w:rPr>
          <w:w w:val="105"/>
        </w:rPr>
        <w:t>matriks Jacobi</w:t>
      </w:r>
      <w:r>
        <w:rPr>
          <w:w w:val="105"/>
        </w:rPr>
        <w:t> di</w:t>
      </w:r>
      <w:r>
        <w:rPr>
          <w:w w:val="105"/>
        </w:rPr>
        <w:t> titik</w:t>
      </w:r>
      <w:r>
        <w:rPr>
          <w:w w:val="105"/>
        </w:rPr>
        <w:t> ekuilibrium</w:t>
      </w:r>
      <w:r>
        <w:rPr>
          <w:w w:val="105"/>
        </w:rPr>
        <w:t> </w:t>
      </w:r>
      <w:r>
        <w:rPr>
          <w:rFonts w:ascii="Cambria" w:hAnsi="Cambria"/>
          <w:w w:val="105"/>
        </w:rPr>
        <w:t>E</w:t>
      </w:r>
      <w:r>
        <w:rPr>
          <w:rFonts w:ascii="Calibri" w:hAnsi="Calibri"/>
          <w:w w:val="105"/>
          <w:vertAlign w:val="subscript"/>
        </w:rPr>
        <w:t>2</w:t>
      </w:r>
      <w:r>
        <w:rPr>
          <w:rFonts w:ascii="Calibri" w:hAnsi="Calibri"/>
          <w:w w:val="10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2</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w w:val="105"/>
          <w:vertAlign w:val="baseline"/>
        </w:rPr>
        <w:t> </w:t>
      </w:r>
      <w:r>
        <w:rPr>
          <w:w w:val="105"/>
          <w:vertAlign w:val="baseline"/>
        </w:rPr>
        <w:t>hingga diperoleh</w:t>
      </w:r>
      <w:r>
        <w:rPr>
          <w:spacing w:val="-15"/>
          <w:w w:val="105"/>
          <w:vertAlign w:val="baseline"/>
        </w:rPr>
        <w:t> </w:t>
      </w:r>
      <w:r>
        <w:rPr>
          <w:w w:val="105"/>
          <w:vertAlign w:val="baseline"/>
        </w:rPr>
        <w:t>persamaan</w:t>
      </w:r>
      <w:r>
        <w:rPr>
          <w:spacing w:val="-14"/>
          <w:w w:val="105"/>
          <w:vertAlign w:val="baseline"/>
        </w:rPr>
        <w:t> </w:t>
      </w:r>
      <w:r>
        <w:rPr>
          <w:w w:val="105"/>
          <w:vertAlign w:val="baseline"/>
        </w:rPr>
        <w:t>(4.43)</w:t>
      </w:r>
      <w:r>
        <w:rPr>
          <w:spacing w:val="-15"/>
          <w:w w:val="105"/>
          <w:vertAlign w:val="baseline"/>
        </w:rPr>
        <w:t> </w:t>
      </w:r>
      <w:r>
        <w:rPr>
          <w:w w:val="105"/>
          <w:vertAlign w:val="baseline"/>
        </w:rPr>
        <w:t>berikut.</w:t>
      </w:r>
    </w:p>
    <w:p>
      <w:pPr>
        <w:pStyle w:val="ListParagraph"/>
        <w:numPr>
          <w:ilvl w:val="0"/>
          <w:numId w:val="52"/>
        </w:numPr>
        <w:tabs>
          <w:tab w:pos="2103" w:val="left" w:leader="none"/>
          <w:tab w:pos="4293" w:val="left" w:leader="none"/>
          <w:tab w:pos="4778" w:val="left" w:leader="none"/>
        </w:tabs>
        <w:spacing w:line="292" w:lineRule="auto" w:before="79" w:after="0"/>
        <w:ind w:left="1679" w:right="1132" w:firstLine="0"/>
        <w:jc w:val="left"/>
        <w:rPr>
          <w:rFonts w:ascii="Calibri" w:hAnsi="Calibri"/>
          <w:sz w:val="22"/>
        </w:rPr>
      </w:pPr>
      <w:r>
        <w:rPr>
          <w:color w:val="7F7F7F"/>
          <w:spacing w:val="-2"/>
          <w:w w:val="105"/>
          <w:sz w:val="22"/>
        </w:rPr>
        <w:t>Persamaan_NilaiEigen</w:t>
      </w:r>
      <w:r>
        <w:rPr>
          <w:color w:val="7F7F7F"/>
          <w:sz w:val="22"/>
        </w:rPr>
        <w:tab/>
      </w:r>
      <w:r>
        <w:rPr>
          <w:rFonts w:ascii="Calibri" w:hAnsi="Calibri"/>
          <w:color w:val="7F7F7F"/>
          <w:spacing w:val="-6"/>
          <w:w w:val="115"/>
          <w:sz w:val="22"/>
        </w:rPr>
        <w:t>:=</w:t>
      </w:r>
      <w:r>
        <w:rPr>
          <w:rFonts w:ascii="Calibri" w:hAnsi="Calibri"/>
          <w:color w:val="7F7F7F"/>
          <w:sz w:val="22"/>
        </w:rPr>
        <w:tab/>
      </w:r>
      <w:r>
        <w:rPr>
          <w:rFonts w:ascii="Cambria" w:hAnsi="Cambria"/>
          <w:color w:val="7F7F7F"/>
          <w:w w:val="115"/>
          <w:sz w:val="22"/>
        </w:rPr>
        <w:t>λ</w:t>
      </w:r>
      <w:r>
        <w:rPr>
          <w:rFonts w:ascii="Calibri" w:hAnsi="Calibri"/>
          <w:color w:val="7F7F7F"/>
          <w:w w:val="115"/>
          <w:sz w:val="22"/>
          <w:vertAlign w:val="superscript"/>
        </w:rPr>
        <w:t>4</w:t>
      </w:r>
      <w:r>
        <w:rPr>
          <w:rFonts w:ascii="Calibri" w:hAnsi="Calibri"/>
          <w:color w:val="7F7F7F"/>
          <w:spacing w:val="40"/>
          <w:w w:val="125"/>
          <w:sz w:val="22"/>
          <w:vertAlign w:val="baseline"/>
        </w:rPr>
        <w:t> </w:t>
      </w:r>
      <w:r>
        <w:rPr>
          <w:rFonts w:ascii="Calibri" w:hAnsi="Calibri"/>
          <w:color w:val="7F7F7F"/>
          <w:w w:val="125"/>
          <w:sz w:val="22"/>
          <w:vertAlign w:val="baseline"/>
        </w:rPr>
        <w:t>+</w:t>
      </w:r>
      <w:r>
        <w:rPr>
          <w:rFonts w:ascii="Calibri" w:hAnsi="Calibri"/>
          <w:color w:val="7F7F7F"/>
          <w:spacing w:val="34"/>
          <w:w w:val="125"/>
          <w:sz w:val="22"/>
          <w:vertAlign w:val="baseline"/>
        </w:rPr>
        <w:t> </w:t>
      </w:r>
      <w:r>
        <w:rPr>
          <w:rFonts w:ascii="Calibri" w:hAnsi="Calibri"/>
          <w:color w:val="7F7F7F"/>
          <w:w w:val="115"/>
          <w:sz w:val="22"/>
          <w:vertAlign w:val="baseline"/>
        </w:rPr>
        <w:t>3</w:t>
      </w:r>
      <w:r>
        <w:rPr>
          <w:rFonts w:ascii="Cambria" w:hAnsi="Cambria"/>
          <w:color w:val="7F7F7F"/>
          <w:w w:val="115"/>
          <w:sz w:val="22"/>
          <w:vertAlign w:val="baseline"/>
        </w:rPr>
        <w:t>.</w:t>
      </w:r>
      <w:r>
        <w:rPr>
          <w:rFonts w:ascii="Calibri" w:hAnsi="Calibri"/>
          <w:color w:val="7F7F7F"/>
          <w:w w:val="115"/>
          <w:sz w:val="22"/>
          <w:vertAlign w:val="baseline"/>
        </w:rPr>
        <w:t>978160109</w:t>
      </w:r>
      <w:r>
        <w:rPr>
          <w:rFonts w:ascii="Calibri" w:hAnsi="Calibri"/>
          <w:color w:val="7F7F7F"/>
          <w:spacing w:val="70"/>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3</w:t>
      </w:r>
      <w:r>
        <w:rPr>
          <w:rFonts w:ascii="Calibri" w:hAnsi="Calibri"/>
          <w:color w:val="7F7F7F"/>
          <w:spacing w:val="40"/>
          <w:w w:val="125"/>
          <w:sz w:val="22"/>
          <w:vertAlign w:val="baseline"/>
        </w:rPr>
        <w:t> </w:t>
      </w:r>
      <w:r>
        <w:rPr>
          <w:rFonts w:ascii="Calibri" w:hAnsi="Calibri"/>
          <w:color w:val="7F7F7F"/>
          <w:w w:val="125"/>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1627640837</w:t>
      </w:r>
      <w:r>
        <w:rPr>
          <w:rFonts w:ascii="Calibri" w:hAnsi="Calibri"/>
          <w:color w:val="7F7F7F"/>
          <w:spacing w:val="34"/>
          <w:sz w:val="22"/>
          <w:vertAlign w:val="baseline"/>
        </w:rPr>
        <w:t> </w:t>
      </w:r>
      <w:r>
        <w:rPr>
          <w:rFonts w:ascii="Cambria" w:hAnsi="Cambria"/>
          <w:color w:val="7F7F7F"/>
          <w:sz w:val="22"/>
          <w:vertAlign w:val="baseline"/>
        </w:rPr>
        <w:t>λ</w:t>
      </w:r>
      <w:r>
        <w:rPr>
          <w:rFonts w:ascii="Calibri" w:hAnsi="Calibri"/>
          <w:color w:val="7F7F7F"/>
          <w:sz w:val="22"/>
          <w:vertAlign w:val="superscript"/>
        </w:rPr>
        <w:t>2</w:t>
      </w:r>
      <w:r>
        <w:rPr>
          <w:rFonts w:ascii="Calibri" w:hAnsi="Calibri"/>
          <w:color w:val="7F7F7F"/>
          <w:spacing w:val="26"/>
          <w:sz w:val="22"/>
          <w:vertAlign w:val="baseline"/>
        </w:rPr>
        <w:t> </w:t>
      </w:r>
      <w:r>
        <w:rPr>
          <w:rFonts w:ascii="Calibri" w:hAnsi="Calibri"/>
          <w:color w:val="7F7F7F"/>
          <w:sz w:val="22"/>
          <w:vertAlign w:val="baseline"/>
        </w:rPr>
        <w:t>+</w:t>
      </w:r>
      <w:r>
        <w:rPr>
          <w:rFonts w:ascii="Calibri" w:hAnsi="Calibri"/>
          <w:color w:val="7F7F7F"/>
          <w:spacing w:val="13"/>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0008659557602</w:t>
      </w:r>
      <w:r>
        <w:rPr>
          <w:rFonts w:ascii="Calibri" w:hAnsi="Calibri"/>
          <w:color w:val="7F7F7F"/>
          <w:spacing w:val="32"/>
          <w:sz w:val="22"/>
          <w:vertAlign w:val="baseline"/>
        </w:rPr>
        <w:t> </w:t>
      </w:r>
      <w:r>
        <w:rPr>
          <w:rFonts w:ascii="Cambria" w:hAnsi="Cambria"/>
          <w:color w:val="7F7F7F"/>
          <w:sz w:val="22"/>
          <w:vertAlign w:val="baseline"/>
        </w:rPr>
        <w:t>λ</w:t>
      </w:r>
      <w:r>
        <w:rPr>
          <w:rFonts w:ascii="Cambria" w:hAnsi="Cambria"/>
          <w:color w:val="7F7F7F"/>
          <w:spacing w:val="16"/>
          <w:sz w:val="22"/>
          <w:vertAlign w:val="baseline"/>
        </w:rPr>
        <w:t> </w:t>
      </w:r>
      <w:r>
        <w:rPr>
          <w:rFonts w:ascii="Cambria" w:hAnsi="Cambria"/>
          <w:color w:val="7F7F7F"/>
          <w:sz w:val="22"/>
          <w:vertAlign w:val="baseline"/>
        </w:rPr>
        <w:t>−</w:t>
      </w:r>
      <w:r>
        <w:rPr>
          <w:rFonts w:ascii="Cambria" w:hAnsi="Cambria"/>
          <w:color w:val="7F7F7F"/>
          <w:spacing w:val="15"/>
          <w:sz w:val="22"/>
          <w:vertAlign w:val="baseline"/>
        </w:rPr>
        <w:t> </w:t>
      </w:r>
      <w:r>
        <w:rPr>
          <w:rFonts w:ascii="Calibri" w:hAnsi="Calibri"/>
          <w:color w:val="7F7F7F"/>
          <w:spacing w:val="-2"/>
          <w:sz w:val="22"/>
          <w:vertAlign w:val="baseline"/>
        </w:rPr>
        <w:t>0</w:t>
      </w:r>
      <w:r>
        <w:rPr>
          <w:rFonts w:ascii="Cambria" w:hAnsi="Cambria"/>
          <w:color w:val="7F7F7F"/>
          <w:spacing w:val="-2"/>
          <w:sz w:val="22"/>
          <w:vertAlign w:val="baseline"/>
        </w:rPr>
        <w:t>.</w:t>
      </w:r>
      <w:r>
        <w:rPr>
          <w:rFonts w:ascii="Calibri" w:hAnsi="Calibri"/>
          <w:color w:val="7F7F7F"/>
          <w:spacing w:val="-2"/>
          <w:sz w:val="22"/>
          <w:vertAlign w:val="baseline"/>
        </w:rPr>
        <w:t>00001207088459</w:t>
      </w:r>
    </w:p>
    <w:p>
      <w:pPr>
        <w:pStyle w:val="BodyText"/>
        <w:spacing w:line="307" w:lineRule="auto" w:before="78"/>
        <w:ind w:left="1679" w:right="1131"/>
        <w:jc w:val="both"/>
      </w:pPr>
      <w:r>
        <w:rPr/>
        <w:t>Berdasarkan teorema (</w:t>
      </w:r>
      <w:r>
        <w:rPr>
          <w:b/>
        </w:rPr>
        <w:t>2.</w:t>
      </w:r>
      <w:r>
        <w:rPr/>
        <w:t>) akan ditentukan sifat kestabilan </w:t>
      </w:r>
      <w:r>
        <w:rPr/>
        <w:t>titik ekuilibrium </w:t>
      </w:r>
      <w:r>
        <w:rPr>
          <w:rFonts w:ascii="Cambria"/>
        </w:rPr>
        <w:t>E</w:t>
      </w:r>
      <w:r>
        <w:rPr>
          <w:rFonts w:ascii="Calibri"/>
          <w:vertAlign w:val="subscript"/>
        </w:rPr>
        <w:t>2</w:t>
      </w:r>
      <w:r>
        <w:rPr>
          <w:vertAlign w:val="baseline"/>
        </w:rPr>
        <w:t>. Dari persamaan (4.43) diperoleh</w:t>
      </w:r>
    </w:p>
    <w:p>
      <w:pPr>
        <w:pStyle w:val="BodyText"/>
        <w:spacing w:before="58"/>
        <w:ind w:left="1679"/>
        <w:rPr>
          <w:rFonts w:ascii="Calibri" w:hAnsi="Calibri"/>
        </w:rPr>
      </w:pPr>
      <w:r>
        <w:rPr>
          <w:rFonts w:ascii="Cambria" w:hAnsi="Cambria"/>
          <w:color w:val="7F7F7F"/>
          <w:w w:val="125"/>
        </w:rPr>
        <w:t>&gt;</w:t>
      </w:r>
      <w:r>
        <w:rPr>
          <w:rFonts w:ascii="Cambria" w:hAnsi="Cambria"/>
          <w:color w:val="7F7F7F"/>
          <w:spacing w:val="-13"/>
          <w:w w:val="125"/>
        </w:rPr>
        <w:t> </w:t>
      </w:r>
      <w:r>
        <w:rPr>
          <w:color w:val="7F7F7F"/>
          <w:w w:val="110"/>
        </w:rPr>
        <w:t>C</w:t>
      </w:r>
      <w:r>
        <w:rPr>
          <w:rFonts w:ascii="Calibri" w:hAnsi="Calibri"/>
          <w:color w:val="7F7F7F"/>
          <w:w w:val="110"/>
          <w:vertAlign w:val="subscript"/>
        </w:rPr>
        <w:t>1</w:t>
      </w:r>
      <w:r>
        <w:rPr>
          <w:rFonts w:ascii="Calibri" w:hAnsi="Calibri"/>
          <w:color w:val="7F7F7F"/>
          <w:spacing w:val="-6"/>
          <w:w w:val="125"/>
          <w:vertAlign w:val="baseline"/>
        </w:rPr>
        <w:t> </w:t>
      </w:r>
      <w:r>
        <w:rPr>
          <w:rFonts w:ascii="Calibri" w:hAnsi="Calibri"/>
          <w:color w:val="7F7F7F"/>
          <w:w w:val="125"/>
          <w:vertAlign w:val="baseline"/>
        </w:rPr>
        <w:t>=</w:t>
      </w:r>
      <w:r>
        <w:rPr>
          <w:rFonts w:ascii="Calibri" w:hAnsi="Calibri"/>
          <w:color w:val="7F7F7F"/>
          <w:spacing w:val="-14"/>
          <w:w w:val="125"/>
          <w:vertAlign w:val="baseline"/>
        </w:rPr>
        <w:t> </w:t>
      </w:r>
      <w:r>
        <w:rPr>
          <w:rFonts w:ascii="Calibri" w:hAnsi="Calibri"/>
          <w:color w:val="7F7F7F"/>
          <w:w w:val="110"/>
          <w:vertAlign w:val="baseline"/>
        </w:rPr>
        <w:t>3</w:t>
      </w:r>
      <w:r>
        <w:rPr>
          <w:rFonts w:ascii="Cambria" w:hAnsi="Cambria"/>
          <w:color w:val="7F7F7F"/>
          <w:w w:val="110"/>
          <w:vertAlign w:val="baseline"/>
        </w:rPr>
        <w:t>.</w:t>
      </w:r>
      <w:r>
        <w:rPr>
          <w:rFonts w:ascii="Calibri" w:hAnsi="Calibri"/>
          <w:color w:val="7F7F7F"/>
          <w:w w:val="110"/>
          <w:vertAlign w:val="baseline"/>
        </w:rPr>
        <w:t>978160109</w:t>
      </w:r>
      <w:r>
        <w:rPr>
          <w:rFonts w:ascii="Calibri" w:hAnsi="Calibri"/>
          <w:color w:val="7F7F7F"/>
          <w:spacing w:val="-7"/>
          <w:w w:val="110"/>
          <w:vertAlign w:val="baseline"/>
        </w:rPr>
        <w:t> </w:t>
      </w:r>
      <w:r>
        <w:rPr>
          <w:rFonts w:ascii="Cambria" w:hAnsi="Cambria"/>
          <w:color w:val="7F7F7F"/>
          <w:w w:val="110"/>
          <w:vertAlign w:val="baseline"/>
        </w:rPr>
        <w:t>⇒</w:t>
      </w:r>
      <w:r>
        <w:rPr>
          <w:rFonts w:ascii="Cambria" w:hAnsi="Cambria"/>
          <w:color w:val="7F7F7F"/>
          <w:spacing w:val="-5"/>
          <w:w w:val="110"/>
          <w:vertAlign w:val="baseline"/>
        </w:rPr>
        <w:t> </w:t>
      </w:r>
      <w:r>
        <w:rPr>
          <w:color w:val="7F7F7F"/>
          <w:w w:val="110"/>
          <w:vertAlign w:val="baseline"/>
        </w:rPr>
        <w:t>C</w:t>
      </w:r>
      <w:r>
        <w:rPr>
          <w:rFonts w:ascii="Calibri" w:hAnsi="Calibri"/>
          <w:color w:val="7F7F7F"/>
          <w:w w:val="110"/>
          <w:vertAlign w:val="subscript"/>
        </w:rPr>
        <w:t>1</w:t>
      </w:r>
      <w:r>
        <w:rPr>
          <w:rFonts w:ascii="Calibri" w:hAnsi="Calibri"/>
          <w:color w:val="7F7F7F"/>
          <w:spacing w:val="-7"/>
          <w:w w:val="125"/>
          <w:vertAlign w:val="baseline"/>
        </w:rPr>
        <w:t> </w:t>
      </w:r>
      <w:r>
        <w:rPr>
          <w:rFonts w:ascii="Cambria" w:hAnsi="Cambria"/>
          <w:color w:val="7F7F7F"/>
          <w:w w:val="125"/>
          <w:vertAlign w:val="baseline"/>
        </w:rPr>
        <w:t>&gt;</w:t>
      </w:r>
      <w:r>
        <w:rPr>
          <w:rFonts w:ascii="Cambria" w:hAnsi="Cambria"/>
          <w:color w:val="7F7F7F"/>
          <w:spacing w:val="-12"/>
          <w:w w:val="125"/>
          <w:vertAlign w:val="baseline"/>
        </w:rPr>
        <w:t> </w:t>
      </w:r>
      <w:r>
        <w:rPr>
          <w:rFonts w:ascii="Calibri" w:hAnsi="Calibri"/>
          <w:color w:val="7F7F7F"/>
          <w:spacing w:val="-10"/>
          <w:w w:val="110"/>
          <w:vertAlign w:val="baseline"/>
        </w:rPr>
        <w:t>0</w:t>
      </w:r>
    </w:p>
    <w:p>
      <w:pPr>
        <w:pStyle w:val="ListParagraph"/>
        <w:numPr>
          <w:ilvl w:val="0"/>
          <w:numId w:val="52"/>
        </w:numPr>
        <w:tabs>
          <w:tab w:pos="1908" w:val="left" w:leader="none"/>
        </w:tabs>
        <w:spacing w:line="240" w:lineRule="auto" w:before="60" w:after="0"/>
        <w:ind w:left="1908" w:right="0" w:hanging="229"/>
        <w:jc w:val="left"/>
        <w:rPr>
          <w:rFonts w:ascii="Calibri" w:hAnsi="Calibri"/>
          <w:sz w:val="22"/>
        </w:rPr>
      </w:pPr>
      <w:r>
        <w:rPr>
          <w:color w:val="7F7F7F"/>
          <w:w w:val="110"/>
          <w:sz w:val="22"/>
        </w:rPr>
        <w:t>C</w:t>
      </w:r>
      <w:r>
        <w:rPr>
          <w:rFonts w:ascii="Calibri" w:hAnsi="Calibri"/>
          <w:color w:val="7F7F7F"/>
          <w:w w:val="110"/>
          <w:sz w:val="22"/>
          <w:vertAlign w:val="subscript"/>
        </w:rPr>
        <w:t>2</w:t>
      </w:r>
      <w:r>
        <w:rPr>
          <w:rFonts w:ascii="Calibri" w:hAnsi="Calibri"/>
          <w:color w:val="7F7F7F"/>
          <w:spacing w:val="17"/>
          <w:w w:val="125"/>
          <w:sz w:val="22"/>
          <w:vertAlign w:val="baseline"/>
        </w:rPr>
        <w:t> </w:t>
      </w:r>
      <w:r>
        <w:rPr>
          <w:rFonts w:ascii="Calibri" w:hAnsi="Calibri"/>
          <w:color w:val="7F7F7F"/>
          <w:w w:val="125"/>
          <w:sz w:val="22"/>
          <w:vertAlign w:val="baseline"/>
        </w:rPr>
        <w:t>=</w:t>
      </w:r>
      <w:r>
        <w:rPr>
          <w:rFonts w:ascii="Calibri" w:hAnsi="Calibri"/>
          <w:color w:val="7F7F7F"/>
          <w:spacing w:val="6"/>
          <w:w w:val="125"/>
          <w:sz w:val="22"/>
          <w:vertAlign w:val="baseline"/>
        </w:rPr>
        <w:t> </w:t>
      </w:r>
      <w:r>
        <w:rPr>
          <w:rFonts w:ascii="Calibri" w:hAnsi="Calibri"/>
          <w:color w:val="7F7F7F"/>
          <w:spacing w:val="-2"/>
          <w:w w:val="110"/>
          <w:sz w:val="22"/>
          <w:vertAlign w:val="baseline"/>
        </w:rPr>
        <w:t>0</w:t>
      </w:r>
      <w:r>
        <w:rPr>
          <w:rFonts w:ascii="Cambria" w:hAnsi="Cambria"/>
          <w:color w:val="7F7F7F"/>
          <w:spacing w:val="-2"/>
          <w:w w:val="110"/>
          <w:sz w:val="22"/>
          <w:vertAlign w:val="baseline"/>
        </w:rPr>
        <w:t>.</w:t>
      </w:r>
      <w:r>
        <w:rPr>
          <w:rFonts w:ascii="Calibri" w:hAnsi="Calibri"/>
          <w:color w:val="7F7F7F"/>
          <w:spacing w:val="-2"/>
          <w:w w:val="110"/>
          <w:sz w:val="22"/>
          <w:vertAlign w:val="baseline"/>
        </w:rPr>
        <w:t>1627640837</w:t>
      </w:r>
    </w:p>
    <w:p>
      <w:pPr>
        <w:pStyle w:val="ListParagraph"/>
        <w:numPr>
          <w:ilvl w:val="0"/>
          <w:numId w:val="52"/>
        </w:numPr>
        <w:tabs>
          <w:tab w:pos="1908" w:val="left" w:leader="none"/>
        </w:tabs>
        <w:spacing w:line="240" w:lineRule="auto" w:before="60" w:after="0"/>
        <w:ind w:left="1908" w:right="0" w:hanging="229"/>
        <w:jc w:val="left"/>
        <w:rPr>
          <w:rFonts w:ascii="Calibri" w:hAnsi="Calibri"/>
          <w:sz w:val="22"/>
        </w:rPr>
      </w:pPr>
      <w:r>
        <w:rPr>
          <w:color w:val="7F7F7F"/>
          <w:w w:val="110"/>
          <w:sz w:val="22"/>
        </w:rPr>
        <w:t>C</w:t>
      </w:r>
      <w:r>
        <w:rPr>
          <w:rFonts w:ascii="Calibri" w:hAnsi="Calibri"/>
          <w:color w:val="7F7F7F"/>
          <w:w w:val="110"/>
          <w:sz w:val="22"/>
          <w:vertAlign w:val="subscript"/>
        </w:rPr>
        <w:t>3</w:t>
      </w:r>
      <w:r>
        <w:rPr>
          <w:rFonts w:ascii="Calibri" w:hAnsi="Calibri"/>
          <w:color w:val="7F7F7F"/>
          <w:spacing w:val="17"/>
          <w:w w:val="125"/>
          <w:sz w:val="22"/>
          <w:vertAlign w:val="baseline"/>
        </w:rPr>
        <w:t> </w:t>
      </w:r>
      <w:r>
        <w:rPr>
          <w:rFonts w:ascii="Calibri" w:hAnsi="Calibri"/>
          <w:color w:val="7F7F7F"/>
          <w:w w:val="125"/>
          <w:sz w:val="22"/>
          <w:vertAlign w:val="baseline"/>
        </w:rPr>
        <w:t>=</w:t>
      </w:r>
      <w:r>
        <w:rPr>
          <w:rFonts w:ascii="Calibri" w:hAnsi="Calibri"/>
          <w:color w:val="7F7F7F"/>
          <w:spacing w:val="6"/>
          <w:w w:val="125"/>
          <w:sz w:val="22"/>
          <w:vertAlign w:val="baseline"/>
        </w:rPr>
        <w:t> </w:t>
      </w:r>
      <w:r>
        <w:rPr>
          <w:rFonts w:ascii="Calibri" w:hAnsi="Calibri"/>
          <w:color w:val="7F7F7F"/>
          <w:spacing w:val="-2"/>
          <w:w w:val="110"/>
          <w:sz w:val="22"/>
          <w:vertAlign w:val="baseline"/>
        </w:rPr>
        <w:t>0</w:t>
      </w:r>
      <w:r>
        <w:rPr>
          <w:rFonts w:ascii="Cambria" w:hAnsi="Cambria"/>
          <w:color w:val="7F7F7F"/>
          <w:spacing w:val="-2"/>
          <w:w w:val="110"/>
          <w:sz w:val="22"/>
          <w:vertAlign w:val="baseline"/>
        </w:rPr>
        <w:t>.</w:t>
      </w:r>
      <w:r>
        <w:rPr>
          <w:rFonts w:ascii="Calibri" w:hAnsi="Calibri"/>
          <w:color w:val="7F7F7F"/>
          <w:spacing w:val="-2"/>
          <w:w w:val="110"/>
          <w:sz w:val="22"/>
          <w:vertAlign w:val="baseline"/>
        </w:rPr>
        <w:t>0008659557602</w:t>
      </w:r>
    </w:p>
    <w:p>
      <w:pPr>
        <w:pStyle w:val="ListParagraph"/>
        <w:numPr>
          <w:ilvl w:val="0"/>
          <w:numId w:val="52"/>
        </w:numPr>
        <w:tabs>
          <w:tab w:pos="1908" w:val="left" w:leader="none"/>
        </w:tabs>
        <w:spacing w:line="240" w:lineRule="auto" w:before="60" w:after="0"/>
        <w:ind w:left="1908" w:right="0" w:hanging="229"/>
        <w:jc w:val="left"/>
        <w:rPr>
          <w:rFonts w:ascii="Calibri" w:hAnsi="Calibri"/>
          <w:sz w:val="22"/>
        </w:rPr>
      </w:pPr>
      <w:r>
        <w:rPr>
          <w:color w:val="7F7F7F"/>
          <w:w w:val="110"/>
          <w:sz w:val="22"/>
        </w:rPr>
        <w:t>C</w:t>
      </w:r>
      <w:r>
        <w:rPr>
          <w:rFonts w:ascii="Calibri" w:hAnsi="Calibri"/>
          <w:color w:val="7F7F7F"/>
          <w:w w:val="110"/>
          <w:sz w:val="22"/>
          <w:vertAlign w:val="subscript"/>
        </w:rPr>
        <w:t>4</w:t>
      </w:r>
      <w:r>
        <w:rPr>
          <w:rFonts w:ascii="Calibri" w:hAnsi="Calibri"/>
          <w:color w:val="7F7F7F"/>
          <w:spacing w:val="-5"/>
          <w:w w:val="110"/>
          <w:sz w:val="22"/>
          <w:vertAlign w:val="baseline"/>
        </w:rPr>
        <w:t> </w:t>
      </w:r>
      <w:r>
        <w:rPr>
          <w:rFonts w:ascii="Calibri" w:hAnsi="Calibri"/>
          <w:color w:val="7F7F7F"/>
          <w:w w:val="110"/>
          <w:sz w:val="22"/>
          <w:vertAlign w:val="baseline"/>
        </w:rPr>
        <w:t>=</w:t>
      </w:r>
      <w:r>
        <w:rPr>
          <w:rFonts w:ascii="Calibri" w:hAnsi="Calibri"/>
          <w:color w:val="7F7F7F"/>
          <w:spacing w:val="-11"/>
          <w:w w:val="110"/>
          <w:sz w:val="22"/>
          <w:vertAlign w:val="baseline"/>
        </w:rPr>
        <w:t> </w:t>
      </w:r>
      <w:r>
        <w:rPr>
          <w:rFonts w:ascii="Cambria" w:hAnsi="Cambria"/>
          <w:color w:val="7F7F7F"/>
          <w:w w:val="110"/>
          <w:sz w:val="22"/>
          <w:vertAlign w:val="baseline"/>
        </w:rPr>
        <w:t>−</w:t>
      </w:r>
      <w:r>
        <w:rPr>
          <w:rFonts w:ascii="Calibri" w:hAnsi="Calibri"/>
          <w:color w:val="7F7F7F"/>
          <w:w w:val="110"/>
          <w:sz w:val="22"/>
          <w:vertAlign w:val="baseline"/>
        </w:rPr>
        <w:t>0</w:t>
      </w:r>
      <w:r>
        <w:rPr>
          <w:rFonts w:ascii="Cambria" w:hAnsi="Cambria"/>
          <w:color w:val="7F7F7F"/>
          <w:w w:val="110"/>
          <w:sz w:val="22"/>
          <w:vertAlign w:val="baseline"/>
        </w:rPr>
        <w:t>.</w:t>
      </w:r>
      <w:r>
        <w:rPr>
          <w:rFonts w:ascii="Calibri" w:hAnsi="Calibri"/>
          <w:color w:val="7F7F7F"/>
          <w:w w:val="110"/>
          <w:sz w:val="22"/>
          <w:vertAlign w:val="baseline"/>
        </w:rPr>
        <w:t>00001207088459</w:t>
      </w:r>
      <w:r>
        <w:rPr>
          <w:rFonts w:ascii="Calibri" w:hAnsi="Calibri"/>
          <w:color w:val="7F7F7F"/>
          <w:spacing w:val="-12"/>
          <w:w w:val="110"/>
          <w:sz w:val="22"/>
          <w:vertAlign w:val="baseline"/>
        </w:rPr>
        <w:t> </w:t>
      </w:r>
      <w:r>
        <w:rPr>
          <w:rFonts w:ascii="Cambria" w:hAnsi="Cambria"/>
          <w:color w:val="7F7F7F"/>
          <w:w w:val="110"/>
          <w:sz w:val="22"/>
          <w:vertAlign w:val="baseline"/>
        </w:rPr>
        <w:t>⇒</w:t>
      </w:r>
      <w:r>
        <w:rPr>
          <w:rFonts w:ascii="Cambria" w:hAnsi="Cambria"/>
          <w:color w:val="7F7F7F"/>
          <w:spacing w:val="-10"/>
          <w:w w:val="110"/>
          <w:sz w:val="22"/>
          <w:vertAlign w:val="baseline"/>
        </w:rPr>
        <w:t> </w:t>
      </w:r>
      <w:r>
        <w:rPr>
          <w:color w:val="7F7F7F"/>
          <w:w w:val="110"/>
          <w:sz w:val="22"/>
          <w:vertAlign w:val="baseline"/>
        </w:rPr>
        <w:t>C</w:t>
      </w:r>
      <w:r>
        <w:rPr>
          <w:rFonts w:ascii="Calibri" w:hAnsi="Calibri"/>
          <w:color w:val="7F7F7F"/>
          <w:w w:val="110"/>
          <w:sz w:val="22"/>
          <w:vertAlign w:val="subscript"/>
        </w:rPr>
        <w:t>4</w:t>
      </w:r>
      <w:r>
        <w:rPr>
          <w:rFonts w:ascii="Calibri" w:hAnsi="Calibri"/>
          <w:color w:val="7F7F7F"/>
          <w:spacing w:val="-5"/>
          <w:w w:val="110"/>
          <w:sz w:val="22"/>
          <w:vertAlign w:val="baseline"/>
        </w:rPr>
        <w:t> </w:t>
      </w:r>
      <w:r>
        <w:rPr>
          <w:rFonts w:ascii="Cambria" w:hAnsi="Cambria"/>
          <w:color w:val="7F7F7F"/>
          <w:w w:val="110"/>
          <w:sz w:val="22"/>
          <w:vertAlign w:val="baseline"/>
        </w:rPr>
        <w:t>&lt;</w:t>
      </w:r>
      <w:r>
        <w:rPr>
          <w:rFonts w:ascii="Cambria" w:hAnsi="Cambria"/>
          <w:color w:val="7F7F7F"/>
          <w:spacing w:val="-9"/>
          <w:w w:val="110"/>
          <w:sz w:val="22"/>
          <w:vertAlign w:val="baseline"/>
        </w:rPr>
        <w:t> </w:t>
      </w:r>
      <w:r>
        <w:rPr>
          <w:rFonts w:ascii="Calibri" w:hAnsi="Calibri"/>
          <w:color w:val="7F7F7F"/>
          <w:spacing w:val="-10"/>
          <w:w w:val="110"/>
          <w:sz w:val="22"/>
          <w:vertAlign w:val="baseline"/>
        </w:rPr>
        <w:t>0</w:t>
      </w:r>
    </w:p>
    <w:p>
      <w:pPr>
        <w:pStyle w:val="ListParagraph"/>
        <w:numPr>
          <w:ilvl w:val="0"/>
          <w:numId w:val="52"/>
        </w:numPr>
        <w:tabs>
          <w:tab w:pos="1908" w:val="left" w:leader="none"/>
        </w:tabs>
        <w:spacing w:line="240" w:lineRule="auto" w:before="60" w:after="0"/>
        <w:ind w:left="1908" w:right="0" w:hanging="229"/>
        <w:jc w:val="left"/>
        <w:rPr>
          <w:rFonts w:ascii="Calibri" w:hAnsi="Calibri"/>
          <w:sz w:val="22"/>
        </w:rPr>
      </w:pPr>
      <w:r>
        <w:rPr>
          <w:color w:val="7F7F7F"/>
          <w:sz w:val="22"/>
        </w:rPr>
        <w:t>expr</w:t>
      </w:r>
      <w:r>
        <w:rPr>
          <w:color w:val="7F7F7F"/>
          <w:spacing w:val="17"/>
          <w:sz w:val="22"/>
        </w:rPr>
        <w:t> </w:t>
      </w:r>
      <w:r>
        <w:rPr>
          <w:rFonts w:ascii="Calibri" w:hAnsi="Calibri"/>
          <w:color w:val="7F7F7F"/>
          <w:sz w:val="22"/>
        </w:rPr>
        <w:t>=</w:t>
      </w:r>
      <w:r>
        <w:rPr>
          <w:rFonts w:ascii="Calibri" w:hAnsi="Calibri"/>
          <w:color w:val="7F7F7F"/>
          <w:spacing w:val="23"/>
          <w:sz w:val="22"/>
        </w:rPr>
        <w:t> </w:t>
      </w:r>
      <w:r>
        <w:rPr>
          <w:rFonts w:ascii="Calibri" w:hAnsi="Calibri"/>
          <w:color w:val="7F7F7F"/>
          <w:sz w:val="22"/>
        </w:rPr>
        <w:t>0</w:t>
      </w:r>
      <w:r>
        <w:rPr>
          <w:rFonts w:ascii="Cambria" w:hAnsi="Cambria"/>
          <w:color w:val="7F7F7F"/>
          <w:sz w:val="22"/>
        </w:rPr>
        <w:t>.</w:t>
      </w:r>
      <w:r>
        <w:rPr>
          <w:rFonts w:ascii="Calibri" w:hAnsi="Calibri"/>
          <w:color w:val="7F7F7F"/>
          <w:sz w:val="22"/>
        </w:rPr>
        <w:t>0007509887445</w:t>
      </w:r>
      <w:r>
        <w:rPr>
          <w:rFonts w:ascii="Calibri" w:hAnsi="Calibri"/>
          <w:color w:val="7F7F7F"/>
          <w:spacing w:val="23"/>
          <w:sz w:val="22"/>
        </w:rPr>
        <w:t> </w:t>
      </w:r>
      <w:r>
        <w:rPr>
          <w:rFonts w:ascii="Cambria" w:hAnsi="Cambria"/>
          <w:color w:val="7F7F7F"/>
          <w:sz w:val="22"/>
        </w:rPr>
        <w:t>⇒</w:t>
      </w:r>
      <w:r>
        <w:rPr>
          <w:rFonts w:ascii="Cambria" w:hAnsi="Cambria"/>
          <w:color w:val="7F7F7F"/>
          <w:spacing w:val="25"/>
          <w:sz w:val="22"/>
        </w:rPr>
        <w:t> </w:t>
      </w:r>
      <w:r>
        <w:rPr>
          <w:color w:val="7F7F7F"/>
          <w:sz w:val="22"/>
        </w:rPr>
        <w:t>expr</w:t>
      </w:r>
      <w:r>
        <w:rPr>
          <w:color w:val="7F7F7F"/>
          <w:spacing w:val="18"/>
          <w:sz w:val="22"/>
        </w:rPr>
        <w:t> </w:t>
      </w:r>
      <w:r>
        <w:rPr>
          <w:rFonts w:ascii="Cambria" w:hAnsi="Cambria"/>
          <w:color w:val="7F7F7F"/>
          <w:sz w:val="22"/>
        </w:rPr>
        <w:t>&gt;</w:t>
      </w:r>
      <w:r>
        <w:rPr>
          <w:rFonts w:ascii="Cambria" w:hAnsi="Cambria"/>
          <w:color w:val="7F7F7F"/>
          <w:spacing w:val="25"/>
          <w:sz w:val="22"/>
        </w:rPr>
        <w:t> </w:t>
      </w:r>
      <w:r>
        <w:rPr>
          <w:rFonts w:ascii="Calibri" w:hAnsi="Calibri"/>
          <w:color w:val="7F7F7F"/>
          <w:spacing w:val="-10"/>
          <w:sz w:val="22"/>
        </w:rPr>
        <w:t>0</w:t>
      </w:r>
    </w:p>
    <w:p>
      <w:pPr>
        <w:pStyle w:val="BodyText"/>
        <w:spacing w:line="312" w:lineRule="auto" w:before="136"/>
        <w:ind w:left="1679" w:right="1131"/>
        <w:jc w:val="both"/>
      </w:pPr>
      <w:r>
        <w:rPr/>
        <w:t>Sebagai verifikasi tambahan, ditunjukkan juga nilai eigen </w:t>
      </w:r>
      <w:r>
        <w:rPr/>
        <w:t>dari persamaan (4.43) yakni</w:t>
      </w:r>
    </w:p>
    <w:p>
      <w:pPr>
        <w:pStyle w:val="ListParagraph"/>
        <w:numPr>
          <w:ilvl w:val="0"/>
          <w:numId w:val="52"/>
        </w:numPr>
        <w:tabs>
          <w:tab w:pos="1908" w:val="left" w:leader="none"/>
        </w:tabs>
        <w:spacing w:line="240" w:lineRule="auto" w:before="68" w:after="0"/>
        <w:ind w:left="1908" w:right="0" w:hanging="229"/>
        <w:jc w:val="left"/>
        <w:rPr>
          <w:rFonts w:ascii="Cambria" w:hAnsi="Cambria"/>
          <w:sz w:val="22"/>
        </w:rPr>
      </w:pPr>
      <w:r>
        <w:rPr>
          <w:color w:val="7F7F7F"/>
          <w:sz w:val="22"/>
        </w:rPr>
        <w:t>Nilai</w:t>
      </w:r>
      <w:r>
        <w:rPr>
          <w:color w:val="7F7F7F"/>
          <w:spacing w:val="11"/>
          <w:sz w:val="22"/>
        </w:rPr>
        <w:t> </w:t>
      </w:r>
      <w:r>
        <w:rPr>
          <w:color w:val="7F7F7F"/>
          <w:sz w:val="22"/>
        </w:rPr>
        <w:t>Eigen</w:t>
      </w:r>
      <w:r>
        <w:rPr>
          <w:color w:val="7F7F7F"/>
          <w:spacing w:val="9"/>
          <w:sz w:val="22"/>
        </w:rPr>
        <w:t> </w:t>
      </w:r>
      <w:r>
        <w:rPr>
          <w:rFonts w:ascii="Calibri" w:hAnsi="Calibri"/>
          <w:color w:val="7F7F7F"/>
          <w:sz w:val="22"/>
        </w:rPr>
        <w:t>=</w:t>
      </w:r>
      <w:r>
        <w:rPr>
          <w:rFonts w:ascii="Calibri" w:hAnsi="Calibri"/>
          <w:color w:val="7F7F7F"/>
          <w:spacing w:val="15"/>
          <w:sz w:val="22"/>
        </w:rPr>
        <w:t> </w:t>
      </w:r>
      <w:r>
        <w:rPr>
          <w:rFonts w:ascii="Cambria" w:hAnsi="Cambria"/>
          <w:color w:val="7F7F7F"/>
          <w:sz w:val="22"/>
        </w:rPr>
        <w:t>{</w:t>
      </w:r>
      <w:r>
        <w:rPr>
          <w:rFonts w:ascii="Calibri" w:hAnsi="Calibri"/>
          <w:color w:val="7F7F7F"/>
          <w:sz w:val="22"/>
        </w:rPr>
        <w:t>0</w:t>
      </w:r>
      <w:r>
        <w:rPr>
          <w:rFonts w:ascii="Cambria" w:hAnsi="Cambria"/>
          <w:color w:val="7F7F7F"/>
          <w:sz w:val="22"/>
        </w:rPr>
        <w:t>.</w:t>
      </w:r>
      <w:r>
        <w:rPr>
          <w:rFonts w:ascii="Calibri" w:hAnsi="Calibri"/>
          <w:color w:val="7F7F7F"/>
          <w:sz w:val="22"/>
        </w:rPr>
        <w:t>006047554184</w:t>
      </w:r>
      <w:r>
        <w:rPr>
          <w:rFonts w:ascii="Cambria" w:hAnsi="Cambria"/>
          <w:color w:val="7F7F7F"/>
          <w:sz w:val="22"/>
        </w:rPr>
        <w:t>,</w:t>
      </w:r>
      <w:r>
        <w:rPr>
          <w:rFonts w:ascii="Cambria" w:hAnsi="Cambria"/>
          <w:color w:val="7F7F7F"/>
          <w:spacing w:val="57"/>
          <w:sz w:val="22"/>
        </w:rPr>
        <w:t> </w:t>
      </w:r>
      <w:r>
        <w:rPr>
          <w:rFonts w:ascii="Cambria" w:hAnsi="Cambria"/>
          <w:color w:val="7F7F7F"/>
          <w:spacing w:val="-2"/>
          <w:sz w:val="22"/>
        </w:rPr>
        <w:t>−</w:t>
      </w:r>
      <w:r>
        <w:rPr>
          <w:rFonts w:ascii="Calibri" w:hAnsi="Calibri"/>
          <w:color w:val="7F7F7F"/>
          <w:spacing w:val="-2"/>
          <w:sz w:val="22"/>
        </w:rPr>
        <w:t>0</w:t>
      </w:r>
      <w:r>
        <w:rPr>
          <w:rFonts w:ascii="Cambria" w:hAnsi="Cambria"/>
          <w:color w:val="7F7F7F"/>
          <w:spacing w:val="-2"/>
          <w:sz w:val="22"/>
        </w:rPr>
        <w:t>.</w:t>
      </w:r>
      <w:r>
        <w:rPr>
          <w:rFonts w:ascii="Calibri" w:hAnsi="Calibri"/>
          <w:color w:val="7F7F7F"/>
          <w:spacing w:val="-2"/>
          <w:sz w:val="22"/>
        </w:rPr>
        <w:t>01637707803</w:t>
      </w:r>
      <w:r>
        <w:rPr>
          <w:rFonts w:ascii="Cambria" w:hAnsi="Cambria"/>
          <w:color w:val="7F7F7F"/>
          <w:spacing w:val="-2"/>
          <w:sz w:val="22"/>
        </w:rPr>
        <w:t>,</w:t>
      </w:r>
    </w:p>
    <w:p>
      <w:pPr>
        <w:pStyle w:val="BodyText"/>
        <w:spacing w:before="60"/>
        <w:ind w:left="1679"/>
        <w:rPr>
          <w:rFonts w:ascii="Cambria" w:hAnsi="Cambria"/>
        </w:rPr>
      </w:pPr>
      <w:r>
        <w:rPr>
          <w:rFonts w:ascii="Cambria" w:hAnsi="Cambria"/>
          <w:color w:val="7F7F7F"/>
        </w:rPr>
        <w:t>−</w:t>
      </w:r>
      <w:r>
        <w:rPr>
          <w:rFonts w:ascii="Calibri" w:hAnsi="Calibri"/>
          <w:color w:val="7F7F7F"/>
        </w:rPr>
        <w:t>0</w:t>
      </w:r>
      <w:r>
        <w:rPr>
          <w:rFonts w:ascii="Cambria" w:hAnsi="Cambria"/>
          <w:color w:val="7F7F7F"/>
        </w:rPr>
        <w:t>.</w:t>
      </w:r>
      <w:r>
        <w:rPr>
          <w:rFonts w:ascii="Calibri" w:hAnsi="Calibri"/>
          <w:color w:val="7F7F7F"/>
        </w:rPr>
        <w:t>03095790344</w:t>
      </w:r>
      <w:r>
        <w:rPr>
          <w:rFonts w:ascii="Cambria" w:hAnsi="Cambria"/>
          <w:color w:val="7F7F7F"/>
        </w:rPr>
        <w:t>,</w:t>
      </w:r>
      <w:r>
        <w:rPr>
          <w:rFonts w:ascii="Cambria" w:hAnsi="Cambria"/>
          <w:color w:val="7F7F7F"/>
          <w:spacing w:val="63"/>
          <w:w w:val="150"/>
        </w:rPr>
        <w:t> </w:t>
      </w:r>
      <w:r>
        <w:rPr>
          <w:rFonts w:ascii="Cambria" w:hAnsi="Cambria"/>
          <w:color w:val="7F7F7F"/>
          <w:spacing w:val="-2"/>
        </w:rPr>
        <w:t>−</w:t>
      </w:r>
      <w:r>
        <w:rPr>
          <w:rFonts w:ascii="Calibri" w:hAnsi="Calibri"/>
          <w:color w:val="7F7F7F"/>
          <w:spacing w:val="-2"/>
        </w:rPr>
        <w:t>3</w:t>
      </w:r>
      <w:r>
        <w:rPr>
          <w:rFonts w:ascii="Cambria" w:hAnsi="Cambria"/>
          <w:color w:val="7F7F7F"/>
          <w:spacing w:val="-2"/>
        </w:rPr>
        <w:t>.</w:t>
      </w:r>
      <w:r>
        <w:rPr>
          <w:rFonts w:ascii="Calibri" w:hAnsi="Calibri"/>
          <w:color w:val="7F7F7F"/>
          <w:spacing w:val="-2"/>
        </w:rPr>
        <w:t>936872682</w:t>
      </w:r>
      <w:r>
        <w:rPr>
          <w:rFonts w:ascii="Cambria" w:hAnsi="Cambria"/>
          <w:color w:val="7F7F7F"/>
          <w:spacing w:val="-2"/>
        </w:rPr>
        <w:t>}</w:t>
      </w:r>
    </w:p>
    <w:p>
      <w:pPr>
        <w:pStyle w:val="BodyText"/>
        <w:spacing w:line="302" w:lineRule="auto" w:before="137"/>
        <w:ind w:left="1679" w:right="1131"/>
        <w:jc w:val="both"/>
      </w:pPr>
      <w:r>
        <w:rPr/>
        <w:t>Berdasalkan hasil diatas diketahui bahwa teorema (</w:t>
      </w:r>
      <w:r>
        <w:rPr>
          <w:b/>
        </w:rPr>
        <w:t>2.</w:t>
      </w:r>
      <w:r>
        <w:rPr/>
        <w:t>) </w:t>
      </w:r>
      <w:r>
        <w:rPr/>
        <w:t>tidak terpenuhi</w:t>
      </w:r>
      <w:r>
        <w:rPr>
          <w:spacing w:val="80"/>
        </w:rPr>
        <w:t> </w:t>
      </w:r>
      <w:r>
        <w:rPr/>
        <w:t>dikarenakan</w:t>
      </w:r>
      <w:r>
        <w:rPr>
          <w:spacing w:val="80"/>
        </w:rPr>
        <w:t> </w:t>
      </w:r>
      <w:r>
        <w:rPr>
          <w:rFonts w:ascii="Cambria"/>
        </w:rPr>
        <w:t>C</w:t>
      </w:r>
      <w:r>
        <w:rPr>
          <w:rFonts w:ascii="Calibri"/>
          <w:vertAlign w:val="subscript"/>
        </w:rPr>
        <w:t>4</w:t>
      </w:r>
      <w:r>
        <w:rPr>
          <w:rFonts w:ascii="Calibri"/>
          <w:spacing w:val="40"/>
          <w:w w:val="110"/>
          <w:vertAlign w:val="baseline"/>
        </w:rPr>
        <w:t>  </w:t>
      </w:r>
      <w:r>
        <w:rPr>
          <w:rFonts w:ascii="Cambria"/>
          <w:w w:val="110"/>
          <w:vertAlign w:val="baseline"/>
        </w:rPr>
        <w:t>&lt;</w:t>
      </w:r>
      <w:r>
        <w:rPr>
          <w:rFonts w:ascii="Cambria"/>
          <w:spacing w:val="40"/>
          <w:w w:val="110"/>
          <w:vertAlign w:val="baseline"/>
        </w:rPr>
        <w:t>  </w:t>
      </w:r>
      <w:r>
        <w:rPr>
          <w:rFonts w:ascii="Calibri"/>
          <w:vertAlign w:val="baseline"/>
        </w:rPr>
        <w:t>0</w:t>
      </w:r>
      <w:r>
        <w:rPr>
          <w:vertAlign w:val="baseline"/>
        </w:rPr>
        <w:t>.</w:t>
      </w:r>
      <w:r>
        <w:rPr>
          <w:spacing w:val="80"/>
          <w:w w:val="150"/>
          <w:vertAlign w:val="baseline"/>
        </w:rPr>
        <w:t>  </w:t>
      </w:r>
      <w:r>
        <w:rPr>
          <w:vertAlign w:val="baseline"/>
        </w:rPr>
        <w:t>Selain</w:t>
      </w:r>
      <w:r>
        <w:rPr>
          <w:spacing w:val="80"/>
          <w:vertAlign w:val="baseline"/>
        </w:rPr>
        <w:t> </w:t>
      </w:r>
      <w:r>
        <w:rPr>
          <w:vertAlign w:val="baseline"/>
        </w:rPr>
        <w:t>itu,</w:t>
      </w:r>
      <w:r>
        <w:rPr>
          <w:spacing w:val="80"/>
          <w:w w:val="150"/>
          <w:vertAlign w:val="baseline"/>
        </w:rPr>
        <w:t> </w:t>
      </w:r>
      <w:r>
        <w:rPr>
          <w:vertAlign w:val="baseline"/>
        </w:rPr>
        <w:t>terdapat nilai eigen dari persamaan (4.43) yang bernilai positif yaitu </w:t>
      </w:r>
      <w:r>
        <w:rPr>
          <w:rFonts w:ascii="Calibri"/>
          <w:vertAlign w:val="baseline"/>
        </w:rPr>
        <w:t>0</w:t>
      </w:r>
      <w:r>
        <w:rPr>
          <w:rFonts w:ascii="Cambria"/>
          <w:vertAlign w:val="baseline"/>
        </w:rPr>
        <w:t>.</w:t>
      </w:r>
      <w:r>
        <w:rPr>
          <w:rFonts w:ascii="Calibri"/>
          <w:vertAlign w:val="baseline"/>
        </w:rPr>
        <w:t>006047554184</w:t>
      </w:r>
      <w:r>
        <w:rPr>
          <w:rFonts w:ascii="Calibri"/>
          <w:spacing w:val="-6"/>
          <w:vertAlign w:val="baseline"/>
        </w:rPr>
        <w:t> </w:t>
      </w:r>
      <w:r>
        <w:rPr>
          <w:rFonts w:ascii="Cambria"/>
          <w:w w:val="110"/>
          <w:vertAlign w:val="baseline"/>
        </w:rPr>
        <w:t>&gt;</w:t>
      </w:r>
      <w:r>
        <w:rPr>
          <w:rFonts w:ascii="Cambria"/>
          <w:spacing w:val="-9"/>
          <w:w w:val="110"/>
          <w:vertAlign w:val="baseline"/>
        </w:rPr>
        <w:t> </w:t>
      </w:r>
      <w:r>
        <w:rPr>
          <w:rFonts w:ascii="Calibri"/>
          <w:vertAlign w:val="baseline"/>
        </w:rPr>
        <w:t>0</w:t>
      </w:r>
      <w:r>
        <w:rPr>
          <w:rFonts w:ascii="Calibri"/>
          <w:spacing w:val="-5"/>
          <w:vertAlign w:val="baseline"/>
        </w:rPr>
        <w:t> </w:t>
      </w:r>
      <w:r>
        <w:rPr>
          <w:vertAlign w:val="baseline"/>
        </w:rPr>
        <w:t>sehingga</w:t>
      </w:r>
      <w:r>
        <w:rPr>
          <w:spacing w:val="-10"/>
          <w:vertAlign w:val="baseline"/>
        </w:rPr>
        <w:t> </w:t>
      </w:r>
      <w:r>
        <w:rPr>
          <w:vertAlign w:val="baseline"/>
        </w:rPr>
        <w:t>dapat</w:t>
      </w:r>
      <w:r>
        <w:rPr>
          <w:spacing w:val="-10"/>
          <w:vertAlign w:val="baseline"/>
        </w:rPr>
        <w:t> </w:t>
      </w:r>
      <w:r>
        <w:rPr>
          <w:vertAlign w:val="baseline"/>
        </w:rPr>
        <w:t>disimpulkan</w:t>
      </w:r>
      <w:r>
        <w:rPr>
          <w:spacing w:val="-10"/>
          <w:vertAlign w:val="baseline"/>
        </w:rPr>
        <w:t> </w:t>
      </w:r>
      <w:r>
        <w:rPr>
          <w:vertAlign w:val="baseline"/>
        </w:rPr>
        <w:t>bahwa</w:t>
      </w:r>
      <w:r>
        <w:rPr>
          <w:spacing w:val="-10"/>
          <w:vertAlign w:val="baseline"/>
        </w:rPr>
        <w:t> </w:t>
      </w:r>
      <w:r>
        <w:rPr>
          <w:vertAlign w:val="baseline"/>
        </w:rPr>
        <w:t>bahwa titik ekuilibrium </w:t>
      </w:r>
      <w:r>
        <w:rPr>
          <w:rFonts w:ascii="Cambria"/>
          <w:vertAlign w:val="baseline"/>
        </w:rPr>
        <w:t>E</w:t>
      </w:r>
      <w:r>
        <w:rPr>
          <w:rFonts w:ascii="Calibri"/>
          <w:vertAlign w:val="subscript"/>
        </w:rPr>
        <w:t>2</w:t>
      </w:r>
      <w:r>
        <w:rPr>
          <w:rFonts w:ascii="Calibri"/>
          <w:vertAlign w:val="baseline"/>
        </w:rPr>
        <w:t> </w:t>
      </w:r>
      <w:r>
        <w:rPr>
          <w:vertAlign w:val="baseline"/>
        </w:rPr>
        <w:t>bersifat tidak stabil.</w:t>
      </w:r>
    </w:p>
    <w:p>
      <w:pPr>
        <w:pStyle w:val="ListParagraph"/>
        <w:numPr>
          <w:ilvl w:val="0"/>
          <w:numId w:val="51"/>
        </w:numPr>
        <w:tabs>
          <w:tab w:pos="1679" w:val="left" w:leader="none"/>
        </w:tabs>
        <w:spacing w:line="240" w:lineRule="auto" w:before="130" w:after="0"/>
        <w:ind w:left="1679" w:right="0" w:hanging="259"/>
        <w:jc w:val="both"/>
        <w:rPr>
          <w:rFonts w:ascii="Calibri"/>
          <w:sz w:val="22"/>
        </w:rPr>
      </w:pPr>
      <w:r>
        <w:rPr>
          <w:spacing w:val="-2"/>
          <w:sz w:val="22"/>
        </w:rPr>
        <w:t>Ketidakstabilan</w:t>
      </w:r>
      <w:r>
        <w:rPr>
          <w:spacing w:val="-7"/>
          <w:sz w:val="22"/>
        </w:rPr>
        <w:t> </w:t>
      </w:r>
      <w:r>
        <w:rPr>
          <w:spacing w:val="-2"/>
          <w:sz w:val="22"/>
        </w:rPr>
        <w:t>Titik</w:t>
      </w:r>
      <w:r>
        <w:rPr>
          <w:spacing w:val="-6"/>
          <w:sz w:val="22"/>
        </w:rPr>
        <w:t> </w:t>
      </w:r>
      <w:r>
        <w:rPr>
          <w:spacing w:val="-2"/>
          <w:sz w:val="22"/>
        </w:rPr>
        <w:t>Ekuilibrium</w:t>
      </w:r>
      <w:r>
        <w:rPr>
          <w:spacing w:val="-6"/>
          <w:sz w:val="22"/>
        </w:rPr>
        <w:t> </w:t>
      </w:r>
      <w:r>
        <w:rPr>
          <w:rFonts w:ascii="Cambria"/>
          <w:spacing w:val="-5"/>
          <w:sz w:val="22"/>
        </w:rPr>
        <w:t>E</w:t>
      </w:r>
      <w:r>
        <w:rPr>
          <w:rFonts w:ascii="Calibri"/>
          <w:spacing w:val="-5"/>
          <w:sz w:val="22"/>
          <w:vertAlign w:val="subscript"/>
        </w:rPr>
        <w:t>4</w:t>
      </w:r>
    </w:p>
    <w:p>
      <w:pPr>
        <w:pStyle w:val="Heading2"/>
        <w:spacing w:before="100"/>
        <w:jc w:val="both"/>
        <w:rPr>
          <w:rFonts w:ascii="Comic Sans MS"/>
        </w:rPr>
      </w:pPr>
      <w:r>
        <w:rPr/>
        <w:t>Penentuan</w:t>
      </w:r>
      <w:r>
        <w:rPr>
          <w:spacing w:val="-4"/>
        </w:rPr>
        <w:t> </w:t>
      </w:r>
      <w:r>
        <w:rPr/>
        <w:t>Titik</w:t>
      </w:r>
      <w:r>
        <w:rPr>
          <w:spacing w:val="-3"/>
        </w:rPr>
        <w:t> </w:t>
      </w:r>
      <w:r>
        <w:rPr/>
        <w:t>Ekuilibrium</w:t>
      </w:r>
      <w:r>
        <w:rPr>
          <w:spacing w:val="-4"/>
        </w:rPr>
        <w:t> </w:t>
      </w:r>
      <w:r>
        <w:rPr>
          <w:rFonts w:ascii="Georgia"/>
          <w:i/>
          <w:spacing w:val="-5"/>
        </w:rPr>
        <w:t>E</w:t>
      </w:r>
      <w:r>
        <w:rPr>
          <w:rFonts w:ascii="Comic Sans MS"/>
          <w:spacing w:val="-5"/>
          <w:vertAlign w:val="subscript"/>
        </w:rPr>
        <w:t>4</w:t>
      </w:r>
    </w:p>
    <w:p>
      <w:pPr>
        <w:pStyle w:val="Heading2"/>
        <w:spacing w:after="0"/>
        <w:jc w:val="both"/>
        <w:rPr>
          <w:rFonts w:ascii="Comic Sans MS"/>
        </w:rPr>
        <w:sectPr>
          <w:type w:val="continuous"/>
          <w:pgSz w:w="8400" w:h="11910"/>
          <w:pgMar w:header="252" w:footer="0" w:top="1220" w:bottom="280" w:left="0" w:right="0"/>
        </w:sectPr>
      </w:pPr>
    </w:p>
    <w:p>
      <w:pPr>
        <w:pStyle w:val="BodyText"/>
        <w:rPr>
          <w:rFonts w:ascii="Comic Sans MS"/>
          <w:b/>
          <w:sz w:val="20"/>
        </w:rPr>
      </w:pPr>
    </w:p>
    <w:p>
      <w:pPr>
        <w:pStyle w:val="BodyText"/>
        <w:spacing w:before="147"/>
        <w:rPr>
          <w:rFonts w:ascii="Comic Sans MS"/>
          <w:b/>
          <w:sz w:val="20"/>
        </w:rPr>
      </w:pPr>
    </w:p>
    <w:p>
      <w:pPr>
        <w:spacing w:line="307" w:lineRule="auto" w:before="0"/>
        <w:ind w:left="1679" w:right="1842" w:firstLine="0"/>
        <w:jc w:val="left"/>
        <w:rPr>
          <w:rFonts w:ascii="Courier New"/>
          <w:sz w:val="20"/>
        </w:rPr>
      </w:pPr>
      <w:r>
        <w:rPr>
          <w:rFonts w:ascii="Courier New"/>
          <w:sz w:val="20"/>
        </w:rPr>
        <mc:AlternateContent>
          <mc:Choice Requires="wps">
            <w:drawing>
              <wp:anchor distT="0" distB="0" distL="0" distR="0" allowOverlap="1" layoutInCell="1" locked="0" behindDoc="1" simplePos="0" relativeHeight="480972288">
                <wp:simplePos x="0" y="0"/>
                <wp:positionH relativeFrom="page">
                  <wp:posOffset>1023340</wp:posOffset>
                </wp:positionH>
                <wp:positionV relativeFrom="paragraph">
                  <wp:posOffset>-66148</wp:posOffset>
                </wp:positionV>
                <wp:extent cx="3627754" cy="5936615"/>
                <wp:effectExtent l="0" t="0" r="0" b="0"/>
                <wp:wrapNone/>
                <wp:docPr id="1637" name="Graphic 1637"/>
                <wp:cNvGraphicFramePr>
                  <a:graphicFrameLocks/>
                </wp:cNvGraphicFramePr>
                <a:graphic>
                  <a:graphicData uri="http://schemas.microsoft.com/office/word/2010/wordprocessingShape">
                    <wps:wsp>
                      <wps:cNvPr id="1637" name="Graphic 1637"/>
                      <wps:cNvSpPr/>
                      <wps:spPr>
                        <a:xfrm>
                          <a:off x="0" y="0"/>
                          <a:ext cx="3627754" cy="5936615"/>
                        </a:xfrm>
                        <a:custGeom>
                          <a:avLst/>
                          <a:gdLst/>
                          <a:ahLst/>
                          <a:cxnLst/>
                          <a:rect l="l" t="t" r="r" b="b"/>
                          <a:pathLst>
                            <a:path w="3627754" h="5936615">
                              <a:moveTo>
                                <a:pt x="2539" y="43027"/>
                              </a:moveTo>
                              <a:lnTo>
                                <a:pt x="2539" y="0"/>
                              </a:lnTo>
                            </a:path>
                            <a:path w="3627754" h="5936615">
                              <a:moveTo>
                                <a:pt x="0" y="2539"/>
                              </a:moveTo>
                              <a:lnTo>
                                <a:pt x="43027" y="2539"/>
                              </a:lnTo>
                            </a:path>
                            <a:path w="3627754" h="5936615">
                              <a:moveTo>
                                <a:pt x="43027" y="2539"/>
                              </a:moveTo>
                              <a:lnTo>
                                <a:pt x="3584663" y="2539"/>
                              </a:lnTo>
                            </a:path>
                            <a:path w="3627754" h="5936615">
                              <a:moveTo>
                                <a:pt x="3584663" y="2539"/>
                              </a:moveTo>
                              <a:lnTo>
                                <a:pt x="3627678" y="2539"/>
                              </a:lnTo>
                            </a:path>
                            <a:path w="3627754" h="5936615">
                              <a:moveTo>
                                <a:pt x="3625151" y="43027"/>
                              </a:moveTo>
                              <a:lnTo>
                                <a:pt x="3625151" y="0"/>
                              </a:lnTo>
                            </a:path>
                            <a:path w="3627754" h="5936615">
                              <a:moveTo>
                                <a:pt x="2539" y="227190"/>
                              </a:moveTo>
                              <a:lnTo>
                                <a:pt x="2539" y="43027"/>
                              </a:lnTo>
                            </a:path>
                            <a:path w="3627754" h="5936615">
                              <a:moveTo>
                                <a:pt x="3625151" y="227190"/>
                              </a:moveTo>
                              <a:lnTo>
                                <a:pt x="3625151" y="43027"/>
                              </a:lnTo>
                            </a:path>
                            <a:path w="3627754" h="5936615">
                              <a:moveTo>
                                <a:pt x="2539" y="411365"/>
                              </a:moveTo>
                              <a:lnTo>
                                <a:pt x="2539" y="227190"/>
                              </a:lnTo>
                            </a:path>
                            <a:path w="3627754" h="5936615">
                              <a:moveTo>
                                <a:pt x="3625151" y="411365"/>
                              </a:moveTo>
                              <a:lnTo>
                                <a:pt x="3625151" y="227190"/>
                              </a:lnTo>
                            </a:path>
                            <a:path w="3627754" h="5936615">
                              <a:moveTo>
                                <a:pt x="2539" y="595528"/>
                              </a:moveTo>
                              <a:lnTo>
                                <a:pt x="2539" y="411365"/>
                              </a:lnTo>
                            </a:path>
                            <a:path w="3627754" h="5936615">
                              <a:moveTo>
                                <a:pt x="3625151" y="595528"/>
                              </a:moveTo>
                              <a:lnTo>
                                <a:pt x="3625151" y="411365"/>
                              </a:lnTo>
                            </a:path>
                            <a:path w="3627754" h="5936615">
                              <a:moveTo>
                                <a:pt x="2539" y="779703"/>
                              </a:moveTo>
                              <a:lnTo>
                                <a:pt x="2539" y="595528"/>
                              </a:lnTo>
                            </a:path>
                            <a:path w="3627754" h="5936615">
                              <a:moveTo>
                                <a:pt x="3625151" y="779703"/>
                              </a:moveTo>
                              <a:lnTo>
                                <a:pt x="3625151" y="595528"/>
                              </a:lnTo>
                            </a:path>
                            <a:path w="3627754" h="5936615">
                              <a:moveTo>
                                <a:pt x="2539" y="963866"/>
                              </a:moveTo>
                              <a:lnTo>
                                <a:pt x="2539" y="779703"/>
                              </a:lnTo>
                            </a:path>
                            <a:path w="3627754" h="5936615">
                              <a:moveTo>
                                <a:pt x="3625151" y="963866"/>
                              </a:moveTo>
                              <a:lnTo>
                                <a:pt x="3625151" y="779703"/>
                              </a:lnTo>
                            </a:path>
                            <a:path w="3627754" h="5936615">
                              <a:moveTo>
                                <a:pt x="2539" y="1148041"/>
                              </a:moveTo>
                              <a:lnTo>
                                <a:pt x="2539" y="963866"/>
                              </a:lnTo>
                            </a:path>
                            <a:path w="3627754" h="5936615">
                              <a:moveTo>
                                <a:pt x="3625151" y="1148041"/>
                              </a:moveTo>
                              <a:lnTo>
                                <a:pt x="3625151" y="963866"/>
                              </a:lnTo>
                            </a:path>
                            <a:path w="3627754" h="5936615">
                              <a:moveTo>
                                <a:pt x="2539" y="1332217"/>
                              </a:moveTo>
                              <a:lnTo>
                                <a:pt x="2539" y="1148041"/>
                              </a:lnTo>
                            </a:path>
                            <a:path w="3627754" h="5936615">
                              <a:moveTo>
                                <a:pt x="3625151" y="1332217"/>
                              </a:moveTo>
                              <a:lnTo>
                                <a:pt x="3625151" y="1148041"/>
                              </a:lnTo>
                            </a:path>
                            <a:path w="3627754" h="5936615">
                              <a:moveTo>
                                <a:pt x="2539" y="1516379"/>
                              </a:moveTo>
                              <a:lnTo>
                                <a:pt x="2539" y="1332217"/>
                              </a:lnTo>
                            </a:path>
                            <a:path w="3627754" h="5936615">
                              <a:moveTo>
                                <a:pt x="3625151" y="1516379"/>
                              </a:moveTo>
                              <a:lnTo>
                                <a:pt x="3625151" y="1332217"/>
                              </a:lnTo>
                            </a:path>
                            <a:path w="3627754" h="5936615">
                              <a:moveTo>
                                <a:pt x="2539" y="1700555"/>
                              </a:moveTo>
                              <a:lnTo>
                                <a:pt x="2539" y="1516379"/>
                              </a:lnTo>
                            </a:path>
                            <a:path w="3627754" h="5936615">
                              <a:moveTo>
                                <a:pt x="3625151" y="1700555"/>
                              </a:moveTo>
                              <a:lnTo>
                                <a:pt x="3625151" y="1516379"/>
                              </a:lnTo>
                            </a:path>
                            <a:path w="3627754" h="5936615">
                              <a:moveTo>
                                <a:pt x="2539" y="1884718"/>
                              </a:moveTo>
                              <a:lnTo>
                                <a:pt x="2539" y="1700555"/>
                              </a:lnTo>
                            </a:path>
                            <a:path w="3627754" h="5936615">
                              <a:moveTo>
                                <a:pt x="3625151" y="1884718"/>
                              </a:moveTo>
                              <a:lnTo>
                                <a:pt x="3625151" y="1700555"/>
                              </a:lnTo>
                            </a:path>
                            <a:path w="3627754" h="5936615">
                              <a:moveTo>
                                <a:pt x="2539" y="2068893"/>
                              </a:moveTo>
                              <a:lnTo>
                                <a:pt x="2539" y="1884718"/>
                              </a:lnTo>
                            </a:path>
                            <a:path w="3627754" h="5936615">
                              <a:moveTo>
                                <a:pt x="3625151" y="2068893"/>
                              </a:moveTo>
                              <a:lnTo>
                                <a:pt x="3625151" y="1884718"/>
                              </a:lnTo>
                            </a:path>
                            <a:path w="3627754" h="5936615">
                              <a:moveTo>
                                <a:pt x="2539" y="2253056"/>
                              </a:moveTo>
                              <a:lnTo>
                                <a:pt x="2539" y="2068893"/>
                              </a:lnTo>
                            </a:path>
                            <a:path w="3627754" h="5936615">
                              <a:moveTo>
                                <a:pt x="3625151" y="2253056"/>
                              </a:moveTo>
                              <a:lnTo>
                                <a:pt x="3625151" y="2068893"/>
                              </a:lnTo>
                            </a:path>
                            <a:path w="3627754" h="5936615">
                              <a:moveTo>
                                <a:pt x="2539" y="2437231"/>
                              </a:moveTo>
                              <a:lnTo>
                                <a:pt x="2539" y="2253056"/>
                              </a:lnTo>
                            </a:path>
                            <a:path w="3627754" h="5936615">
                              <a:moveTo>
                                <a:pt x="3625151" y="2437231"/>
                              </a:moveTo>
                              <a:lnTo>
                                <a:pt x="3625151" y="2253056"/>
                              </a:lnTo>
                            </a:path>
                            <a:path w="3627754" h="5936615">
                              <a:moveTo>
                                <a:pt x="2539" y="2621406"/>
                              </a:moveTo>
                              <a:lnTo>
                                <a:pt x="2539" y="2437231"/>
                              </a:lnTo>
                            </a:path>
                            <a:path w="3627754" h="5936615">
                              <a:moveTo>
                                <a:pt x="3625151" y="2621406"/>
                              </a:moveTo>
                              <a:lnTo>
                                <a:pt x="3625151" y="2437231"/>
                              </a:lnTo>
                            </a:path>
                            <a:path w="3627754" h="5936615">
                              <a:moveTo>
                                <a:pt x="2539" y="2805569"/>
                              </a:moveTo>
                              <a:lnTo>
                                <a:pt x="2539" y="2621406"/>
                              </a:lnTo>
                            </a:path>
                            <a:path w="3627754" h="5936615">
                              <a:moveTo>
                                <a:pt x="3625151" y="2805569"/>
                              </a:moveTo>
                              <a:lnTo>
                                <a:pt x="3625151" y="2621406"/>
                              </a:lnTo>
                            </a:path>
                            <a:path w="3627754" h="5936615">
                              <a:moveTo>
                                <a:pt x="2539" y="2989745"/>
                              </a:moveTo>
                              <a:lnTo>
                                <a:pt x="2539" y="2805569"/>
                              </a:lnTo>
                            </a:path>
                            <a:path w="3627754" h="5936615">
                              <a:moveTo>
                                <a:pt x="3625151" y="2989745"/>
                              </a:moveTo>
                              <a:lnTo>
                                <a:pt x="3625151" y="2805569"/>
                              </a:lnTo>
                            </a:path>
                            <a:path w="3627754" h="5936615">
                              <a:moveTo>
                                <a:pt x="2539" y="3173907"/>
                              </a:moveTo>
                              <a:lnTo>
                                <a:pt x="2539" y="2989745"/>
                              </a:lnTo>
                            </a:path>
                            <a:path w="3627754" h="5936615">
                              <a:moveTo>
                                <a:pt x="3625151" y="3173907"/>
                              </a:moveTo>
                              <a:lnTo>
                                <a:pt x="3625151" y="2989745"/>
                              </a:lnTo>
                            </a:path>
                            <a:path w="3627754" h="5936615">
                              <a:moveTo>
                                <a:pt x="2539" y="3358083"/>
                              </a:moveTo>
                              <a:lnTo>
                                <a:pt x="2539" y="3173907"/>
                              </a:lnTo>
                            </a:path>
                            <a:path w="3627754" h="5936615">
                              <a:moveTo>
                                <a:pt x="3625151" y="3358083"/>
                              </a:moveTo>
                              <a:lnTo>
                                <a:pt x="3625151" y="3173907"/>
                              </a:lnTo>
                            </a:path>
                            <a:path w="3627754" h="5936615">
                              <a:moveTo>
                                <a:pt x="2539" y="3542245"/>
                              </a:moveTo>
                              <a:lnTo>
                                <a:pt x="2539" y="3358083"/>
                              </a:lnTo>
                            </a:path>
                            <a:path w="3627754" h="5936615">
                              <a:moveTo>
                                <a:pt x="3625151" y="3542245"/>
                              </a:moveTo>
                              <a:lnTo>
                                <a:pt x="3625151" y="3358083"/>
                              </a:lnTo>
                            </a:path>
                            <a:path w="3627754" h="5936615">
                              <a:moveTo>
                                <a:pt x="2539" y="3726421"/>
                              </a:moveTo>
                              <a:lnTo>
                                <a:pt x="2539" y="3542245"/>
                              </a:lnTo>
                            </a:path>
                            <a:path w="3627754" h="5936615">
                              <a:moveTo>
                                <a:pt x="3625151" y="3726421"/>
                              </a:moveTo>
                              <a:lnTo>
                                <a:pt x="3625151" y="3542245"/>
                              </a:lnTo>
                            </a:path>
                            <a:path w="3627754" h="5936615">
                              <a:moveTo>
                                <a:pt x="2539" y="3910596"/>
                              </a:moveTo>
                              <a:lnTo>
                                <a:pt x="2539" y="3726421"/>
                              </a:lnTo>
                            </a:path>
                            <a:path w="3627754" h="5936615">
                              <a:moveTo>
                                <a:pt x="3625151" y="3910596"/>
                              </a:moveTo>
                              <a:lnTo>
                                <a:pt x="3625151" y="3726421"/>
                              </a:lnTo>
                            </a:path>
                            <a:path w="3627754" h="5936615">
                              <a:moveTo>
                                <a:pt x="2539" y="4094759"/>
                              </a:moveTo>
                              <a:lnTo>
                                <a:pt x="2539" y="3910596"/>
                              </a:lnTo>
                            </a:path>
                            <a:path w="3627754" h="5936615">
                              <a:moveTo>
                                <a:pt x="3625151" y="4094759"/>
                              </a:moveTo>
                              <a:lnTo>
                                <a:pt x="3625151" y="3910596"/>
                              </a:lnTo>
                            </a:path>
                            <a:path w="3627754" h="5936615">
                              <a:moveTo>
                                <a:pt x="2539" y="4278934"/>
                              </a:moveTo>
                              <a:lnTo>
                                <a:pt x="2539" y="4094759"/>
                              </a:lnTo>
                            </a:path>
                            <a:path w="3627754" h="5936615">
                              <a:moveTo>
                                <a:pt x="3625151" y="4278934"/>
                              </a:moveTo>
                              <a:lnTo>
                                <a:pt x="3625151" y="4094759"/>
                              </a:lnTo>
                            </a:path>
                            <a:path w="3627754" h="5936615">
                              <a:moveTo>
                                <a:pt x="2539" y="4463097"/>
                              </a:moveTo>
                              <a:lnTo>
                                <a:pt x="2539" y="4278934"/>
                              </a:lnTo>
                            </a:path>
                            <a:path w="3627754" h="5936615">
                              <a:moveTo>
                                <a:pt x="3625151" y="4463097"/>
                              </a:moveTo>
                              <a:lnTo>
                                <a:pt x="3625151" y="4278934"/>
                              </a:lnTo>
                            </a:path>
                            <a:path w="3627754" h="5936615">
                              <a:moveTo>
                                <a:pt x="2539" y="4647272"/>
                              </a:moveTo>
                              <a:lnTo>
                                <a:pt x="2539" y="4463097"/>
                              </a:lnTo>
                            </a:path>
                            <a:path w="3627754" h="5936615">
                              <a:moveTo>
                                <a:pt x="3625151" y="4647272"/>
                              </a:moveTo>
                              <a:lnTo>
                                <a:pt x="3625151" y="4463097"/>
                              </a:lnTo>
                            </a:path>
                            <a:path w="3627754" h="5936615">
                              <a:moveTo>
                                <a:pt x="2539" y="4831435"/>
                              </a:moveTo>
                              <a:lnTo>
                                <a:pt x="2539" y="4647272"/>
                              </a:lnTo>
                            </a:path>
                            <a:path w="3627754" h="5936615">
                              <a:moveTo>
                                <a:pt x="3625151" y="4831435"/>
                              </a:moveTo>
                              <a:lnTo>
                                <a:pt x="3625151" y="4647272"/>
                              </a:lnTo>
                            </a:path>
                            <a:path w="3627754" h="5936615">
                              <a:moveTo>
                                <a:pt x="2539" y="5015610"/>
                              </a:moveTo>
                              <a:lnTo>
                                <a:pt x="2539" y="4831435"/>
                              </a:lnTo>
                            </a:path>
                            <a:path w="3627754" h="5936615">
                              <a:moveTo>
                                <a:pt x="3625151" y="5015610"/>
                              </a:moveTo>
                              <a:lnTo>
                                <a:pt x="3625151" y="4831435"/>
                              </a:lnTo>
                            </a:path>
                            <a:path w="3627754" h="5936615">
                              <a:moveTo>
                                <a:pt x="2539" y="5199786"/>
                              </a:moveTo>
                              <a:lnTo>
                                <a:pt x="2539" y="5015610"/>
                              </a:lnTo>
                            </a:path>
                            <a:path w="3627754" h="5936615">
                              <a:moveTo>
                                <a:pt x="3625151" y="5199786"/>
                              </a:moveTo>
                              <a:lnTo>
                                <a:pt x="3625151" y="5015610"/>
                              </a:lnTo>
                            </a:path>
                            <a:path w="3627754" h="5936615">
                              <a:moveTo>
                                <a:pt x="2539" y="5383949"/>
                              </a:moveTo>
                              <a:lnTo>
                                <a:pt x="2539" y="5199786"/>
                              </a:lnTo>
                            </a:path>
                            <a:path w="3627754" h="5936615">
                              <a:moveTo>
                                <a:pt x="3625151" y="5383949"/>
                              </a:moveTo>
                              <a:lnTo>
                                <a:pt x="3625151" y="5199786"/>
                              </a:lnTo>
                            </a:path>
                            <a:path w="3627754" h="5936615">
                              <a:moveTo>
                                <a:pt x="2539" y="5568124"/>
                              </a:moveTo>
                              <a:lnTo>
                                <a:pt x="2539" y="5383949"/>
                              </a:lnTo>
                            </a:path>
                            <a:path w="3627754" h="5936615">
                              <a:moveTo>
                                <a:pt x="3625151" y="5568124"/>
                              </a:moveTo>
                              <a:lnTo>
                                <a:pt x="3625151" y="5383949"/>
                              </a:lnTo>
                            </a:path>
                            <a:path w="3627754" h="5936615">
                              <a:moveTo>
                                <a:pt x="2539" y="5752287"/>
                              </a:moveTo>
                              <a:lnTo>
                                <a:pt x="2539" y="5568124"/>
                              </a:lnTo>
                            </a:path>
                            <a:path w="3627754" h="5936615">
                              <a:moveTo>
                                <a:pt x="3625151" y="5752287"/>
                              </a:moveTo>
                              <a:lnTo>
                                <a:pt x="3625151" y="5568124"/>
                              </a:lnTo>
                            </a:path>
                            <a:path w="3627754" h="5936615">
                              <a:moveTo>
                                <a:pt x="2539" y="5936462"/>
                              </a:moveTo>
                              <a:lnTo>
                                <a:pt x="2539" y="5752287"/>
                              </a:lnTo>
                            </a:path>
                            <a:path w="3627754" h="5936615">
                              <a:moveTo>
                                <a:pt x="3625151" y="5936462"/>
                              </a:moveTo>
                              <a:lnTo>
                                <a:pt x="3625151" y="5752287"/>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5.20855pt;width:285.650pt;height:467.45pt;mso-position-horizontal-relative:page;mso-position-vertical-relative:paragraph;z-index:-22344192" id="docshape1428" coordorigin="1612,-104" coordsize="5713,9349" path="m1616,-36l1616,-104m1612,-100l1679,-100m1679,-100l7257,-100m7257,-100l7324,-100m7320,-36l7320,-104m1616,254l1616,-36m7320,254l7320,-36m1616,544l1616,254m7320,544l7320,254m1616,834l1616,544m7320,834l7320,544m1616,1124l1616,834m7320,1124l7320,834m1616,1414l1616,1124m7320,1414l7320,1124m1616,1704l1616,1414m7320,1704l7320,1414m1616,1994l1616,1704m7320,1994l7320,1704m1616,2284l1616,1994m7320,2284l7320,1994m1616,2574l1616,2284m7320,2574l7320,2284m1616,2864l1616,2574m7320,2864l7320,2574m1616,3154l1616,2864m7320,3154l7320,2864m1616,3444l1616,3154m7320,3444l7320,3154m1616,3734l1616,3444m7320,3734l7320,3444m1616,4024l1616,3734m7320,4024l7320,3734m1616,4314l1616,4024m7320,4314l7320,4024m1616,4604l1616,4314m7320,4604l7320,4314m1616,4894l1616,4604m7320,4894l7320,4604m1616,5184l1616,4894m7320,5184l7320,4894m1616,5474l1616,5184m7320,5474l7320,5184m1616,5764l1616,5474m7320,5764l7320,5474m1616,6054l1616,5764m7320,6054l7320,5764m1616,6344l1616,6054m7320,6344l7320,6054m1616,6634l1616,6344m7320,6634l7320,6344m1616,6924l1616,6634m7320,6924l7320,6634m1616,7214l1616,6924m7320,7214l7320,6924m1616,7504l1616,7214m7320,7504l7320,7214m1616,7794l1616,7504m7320,7794l7320,7504m1616,8084l1616,7794m7320,8084l7320,7794m1616,8374l1616,8084m7320,8374l7320,8084m1616,8665l1616,8374m7320,8665l7320,8374m1616,8955l1616,8665m7320,8955l7320,8665m1616,9245l1616,8955m7320,9245l7320,8955e" filled="false" stroked="true" strokeweight=".3985pt" strokecolor="#000000">
                <v:path arrowok="t"/>
                <v:stroke dashstyle="solid"/>
                <w10:wrap type="none"/>
              </v:shape>
            </w:pict>
          </mc:Fallback>
        </mc:AlternateContent>
      </w:r>
      <w:r>
        <w:rPr>
          <w:rFonts w:ascii="Courier New"/>
          <w:spacing w:val="-2"/>
          <w:sz w:val="20"/>
        </w:rPr>
        <w:t>\begin{lstlisting}[language=Maple] </w:t>
      </w:r>
      <w:r>
        <w:rPr>
          <w:rFonts w:ascii="Courier New"/>
          <w:sz w:val="20"/>
        </w:rPr>
        <w:t>restart:</w:t>
      </w:r>
      <w:r>
        <w:rPr>
          <w:rFonts w:ascii="Courier New"/>
          <w:spacing w:val="-22"/>
          <w:sz w:val="20"/>
        </w:rPr>
        <w:t> </w:t>
      </w:r>
      <w:r>
        <w:rPr>
          <w:rFonts w:ascii="Courier New"/>
          <w:color w:val="0000FF"/>
          <w:sz w:val="20"/>
        </w:rPr>
        <w:t>with</w:t>
      </w:r>
      <w:r>
        <w:rPr>
          <w:rFonts w:ascii="Courier New"/>
          <w:color w:val="0000FF"/>
          <w:spacing w:val="-22"/>
          <w:sz w:val="20"/>
        </w:rPr>
        <w:t> </w:t>
      </w:r>
      <w:r>
        <w:rPr>
          <w:rFonts w:ascii="Courier New"/>
          <w:sz w:val="20"/>
        </w:rPr>
        <w:t>(VectorCalculus):</w:t>
      </w:r>
      <w:r>
        <w:rPr>
          <w:rFonts w:ascii="Courier New"/>
          <w:color w:val="0000FF"/>
          <w:sz w:val="20"/>
        </w:rPr>
        <w:t>with </w:t>
      </w:r>
      <w:r>
        <w:rPr>
          <w:rFonts w:ascii="Courier New"/>
          <w:spacing w:val="-2"/>
          <w:sz w:val="20"/>
        </w:rPr>
        <w:t>(LinearAlgebra)</w:t>
      </w:r>
    </w:p>
    <w:p>
      <w:pPr>
        <w:spacing w:line="307" w:lineRule="auto" w:before="0"/>
        <w:ind w:left="1679" w:right="1129" w:firstLine="0"/>
        <w:jc w:val="left"/>
        <w:rPr>
          <w:rFonts w:ascii="Courier New" w:hAnsi="Courier New"/>
          <w:sz w:val="20"/>
        </w:rPr>
      </w:pPr>
      <w:r>
        <w:rPr>
          <w:rFonts w:ascii="Courier New" w:hAnsi="Courier New"/>
          <w:sz w:val="20"/>
        </w:rPr>
        <w:t>:</w:t>
      </w:r>
      <w:r>
        <w:rPr>
          <w:rFonts w:ascii="Courier New" w:hAnsi="Courier New"/>
          <w:spacing w:val="-24"/>
          <w:sz w:val="20"/>
        </w:rPr>
        <w:t> </w:t>
      </w:r>
      <w:r>
        <w:rPr>
          <w:rFonts w:ascii="Courier New" w:hAnsi="Courier New"/>
          <w:color w:val="0000FF"/>
          <w:sz w:val="20"/>
        </w:rPr>
        <w:t>with</w:t>
      </w:r>
      <w:r>
        <w:rPr>
          <w:rFonts w:ascii="Courier New" w:hAnsi="Courier New"/>
          <w:color w:val="0000FF"/>
          <w:spacing w:val="-24"/>
          <w:sz w:val="20"/>
        </w:rPr>
        <w:t> </w:t>
      </w:r>
      <w:r>
        <w:rPr>
          <w:rFonts w:ascii="Courier New" w:hAnsi="Courier New"/>
          <w:sz w:val="20"/>
        </w:rPr>
        <w:t>(plots):</w:t>
      </w:r>
      <w:r>
        <w:rPr>
          <w:rFonts w:ascii="Courier New" w:hAnsi="Courier New"/>
          <w:color w:val="0000FF"/>
          <w:sz w:val="20"/>
        </w:rPr>
        <w:t>with</w:t>
      </w:r>
      <w:r>
        <w:rPr>
          <w:rFonts w:ascii="Courier New" w:hAnsi="Courier New"/>
          <w:sz w:val="20"/>
        </w:rPr>
        <w:t>(DEtools):</w:t>
      </w:r>
      <w:r>
        <w:rPr>
          <w:rFonts w:ascii="Courier New" w:hAnsi="Courier New"/>
          <w:color w:val="0000FF"/>
          <w:sz w:val="20"/>
        </w:rPr>
        <w:t>with</w:t>
      </w:r>
      <w:r>
        <w:rPr>
          <w:rFonts w:ascii="Courier New" w:hAnsi="Courier New"/>
          <w:sz w:val="20"/>
        </w:rPr>
        <w:t>(linalg): </w:t>
      </w:r>
      <w:r>
        <w:rPr>
          <w:rFonts w:ascii="Courier New" w:hAnsi="Courier New"/>
          <w:color w:val="0000FF"/>
          <w:sz w:val="20"/>
        </w:rPr>
        <w:t>print</w:t>
      </w:r>
      <w:r>
        <w:rPr>
          <w:rFonts w:ascii="Courier New" w:hAnsi="Courier New"/>
          <w:sz w:val="20"/>
        </w:rPr>
        <w:t>(</w:t>
      </w:r>
      <w:r>
        <w:rPr>
          <w:rFonts w:ascii="Courier New" w:hAnsi="Courier New"/>
          <w:color w:val="FF0000"/>
          <w:sz w:val="20"/>
        </w:rPr>
        <w:t>"Model matematika"</w:t>
      </w:r>
      <w:r>
        <w:rPr>
          <w:rFonts w:ascii="Courier New" w:hAnsi="Courier New"/>
          <w:sz w:val="20"/>
        </w:rPr>
        <w:t>);</w:t>
      </w:r>
    </w:p>
    <w:p>
      <w:pPr>
        <w:spacing w:line="307" w:lineRule="auto" w:before="0"/>
        <w:ind w:left="1679" w:right="1448" w:firstLine="0"/>
        <w:jc w:val="left"/>
        <w:rPr>
          <w:rFonts w:ascii="Courier New" w:hAnsi="Courier New"/>
          <w:sz w:val="20"/>
        </w:rPr>
      </w:pPr>
      <w:r>
        <w:rPr>
          <w:rFonts w:ascii="Courier New" w:hAnsi="Courier New"/>
          <w:spacing w:val="-2"/>
          <w:sz w:val="20"/>
        </w:rPr>
        <w:t>dH:=eta1*H*(1-H/k1)+eta2*beta3*H*S-eta3*C*H; dC:=pi1+pi2*H-pi3*C-pi4*R*C;</w:t>
      </w:r>
    </w:p>
    <w:p>
      <w:pPr>
        <w:spacing w:line="307" w:lineRule="auto" w:before="0"/>
        <w:ind w:left="1679" w:right="1688" w:firstLine="0"/>
        <w:jc w:val="left"/>
        <w:rPr>
          <w:rFonts w:ascii="Courier New" w:hAnsi="Courier New"/>
          <w:sz w:val="20"/>
        </w:rPr>
      </w:pPr>
      <w:r>
        <w:rPr>
          <w:rFonts w:ascii="Courier New" w:hAnsi="Courier New"/>
          <w:spacing w:val="-2"/>
          <w:sz w:val="20"/>
        </w:rPr>
        <w:t>dR:=tau1*R*(1-R/k2)+tau2*pi4*R*C-tau3*R*H; dS:=beta1*R-beta2*S-beta3*H*S;</w:t>
      </w:r>
    </w:p>
    <w:p>
      <w:pPr>
        <w:pStyle w:val="BodyText"/>
        <w:spacing w:before="63"/>
        <w:rPr>
          <w:rFonts w:ascii="Courier New"/>
          <w:sz w:val="20"/>
        </w:rPr>
      </w:pPr>
    </w:p>
    <w:p>
      <w:pPr>
        <w:spacing w:line="307" w:lineRule="auto" w:before="1"/>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"Menentukan</w:t>
      </w:r>
      <w:r>
        <w:rPr>
          <w:rFonts w:ascii="Courier New" w:hAnsi="Courier New"/>
          <w:color w:val="FF0000"/>
          <w:spacing w:val="-17"/>
          <w:sz w:val="20"/>
        </w:rPr>
        <w:t> </w:t>
      </w:r>
      <w:r>
        <w:rPr>
          <w:rFonts w:ascii="Courier New" w:hAnsi="Courier New"/>
          <w:color w:val="FF0000"/>
          <w:sz w:val="20"/>
        </w:rPr>
        <w:t>persamaan</w:t>
      </w:r>
      <w:r>
        <w:rPr>
          <w:rFonts w:ascii="Courier New" w:hAnsi="Courier New"/>
          <w:color w:val="FF0000"/>
          <w:spacing w:val="-17"/>
          <w:sz w:val="20"/>
        </w:rPr>
        <w:t> </w:t>
      </w:r>
      <w:r>
        <w:rPr>
          <w:rFonts w:ascii="Courier New" w:hAnsi="Courier New"/>
          <w:color w:val="FF0000"/>
          <w:sz w:val="20"/>
        </w:rPr>
        <w:t>titik</w:t>
      </w:r>
      <w:r>
        <w:rPr>
          <w:rFonts w:ascii="Courier New" w:hAnsi="Courier New"/>
          <w:color w:val="FF0000"/>
          <w:spacing w:val="-17"/>
          <w:sz w:val="20"/>
        </w:rPr>
        <w:t> </w:t>
      </w:r>
      <w:r>
        <w:rPr>
          <w:rFonts w:ascii="Courier New" w:hAnsi="Courier New"/>
          <w:color w:val="FF0000"/>
          <w:sz w:val="20"/>
        </w:rPr>
        <w:t>ekuilibrium </w:t>
      </w:r>
      <w:r>
        <w:rPr>
          <w:rFonts w:ascii="Courier New" w:hAnsi="Courier New"/>
          <w:color w:val="FF0000"/>
          <w:spacing w:val="-2"/>
          <w:sz w:val="20"/>
        </w:rPr>
        <w:t>E_4"</w:t>
      </w:r>
      <w:r>
        <w:rPr>
          <w:rFonts w:ascii="Courier New" w:hAnsi="Courier New"/>
          <w:spacing w:val="-2"/>
          <w:sz w:val="20"/>
        </w:rPr>
        <w:t>);</w:t>
      </w:r>
    </w:p>
    <w:p>
      <w:pPr>
        <w:spacing w:line="307" w:lineRule="auto" w:before="0"/>
        <w:ind w:left="1679" w:right="2233" w:firstLine="0"/>
        <w:jc w:val="left"/>
        <w:rPr>
          <w:rFonts w:ascii="Courier New" w:hAnsi="Courier New"/>
          <w:sz w:val="20"/>
        </w:rPr>
      </w:pPr>
      <w:r>
        <w:rPr>
          <w:rFonts w:ascii="Courier New" w:hAnsi="Courier New"/>
          <w:spacing w:val="-2"/>
          <w:sz w:val="20"/>
        </w:rPr>
        <w:t>E:=</w:t>
      </w:r>
      <w:r>
        <w:rPr>
          <w:rFonts w:ascii="Courier New" w:hAnsi="Courier New"/>
          <w:color w:val="0000FF"/>
          <w:spacing w:val="-2"/>
          <w:sz w:val="20"/>
        </w:rPr>
        <w:t>solve</w:t>
      </w:r>
      <w:r>
        <w:rPr>
          <w:rFonts w:ascii="Courier New" w:hAnsi="Courier New"/>
          <w:spacing w:val="-2"/>
          <w:sz w:val="20"/>
        </w:rPr>
        <w:t>({dH,dC,dR,dS},{H,C,R,S}): E[2];</w:t>
      </w:r>
    </w:p>
    <w:p>
      <w:pPr>
        <w:pStyle w:val="BodyText"/>
        <w:spacing w:before="63"/>
        <w:rPr>
          <w:rFonts w:ascii="Courier New"/>
          <w:sz w:val="20"/>
        </w:rPr>
      </w:pPr>
    </w:p>
    <w:p>
      <w:pPr>
        <w:spacing w:line="307" w:lineRule="auto" w:before="0"/>
        <w:ind w:left="1679" w:right="1129"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"Mengambil</w:t>
      </w:r>
      <w:r>
        <w:rPr>
          <w:rFonts w:ascii="Courier New"/>
          <w:color w:val="FF0000"/>
          <w:spacing w:val="-16"/>
          <w:sz w:val="20"/>
        </w:rPr>
        <w:t> </w:t>
      </w:r>
      <w:r>
        <w:rPr>
          <w:rFonts w:ascii="Courier New"/>
          <w:color w:val="FF0000"/>
          <w:sz w:val="20"/>
        </w:rPr>
        <w:t>persamaan</w:t>
      </w:r>
      <w:r>
        <w:rPr>
          <w:rFonts w:ascii="Courier New"/>
          <w:color w:val="FF0000"/>
          <w:spacing w:val="-16"/>
          <w:sz w:val="20"/>
        </w:rPr>
        <w:t> </w:t>
      </w:r>
      <w:r>
        <w:rPr>
          <w:rFonts w:ascii="Courier New"/>
          <w:color w:val="FF0000"/>
          <w:sz w:val="20"/>
        </w:rPr>
        <w:t>polinomial</w:t>
      </w:r>
      <w:r>
        <w:rPr>
          <w:rFonts w:ascii="Courier New"/>
          <w:color w:val="FF0000"/>
          <w:spacing w:val="-16"/>
          <w:sz w:val="20"/>
        </w:rPr>
        <w:t> </w:t>
      </w:r>
      <w:r>
        <w:rPr>
          <w:rFonts w:ascii="Courier New"/>
          <w:color w:val="FF0000"/>
          <w:sz w:val="20"/>
        </w:rPr>
        <w:t>dari RootOf pada variabel C pada E_4</w:t>
      </w:r>
    </w:p>
    <w:p>
      <w:pPr>
        <w:spacing w:before="0"/>
        <w:ind w:left="1679" w:right="0" w:firstLine="0"/>
        <w:jc w:val="left"/>
        <w:rPr>
          <w:rFonts w:ascii="Courier New" w:hAnsi="Courier New"/>
          <w:sz w:val="20"/>
        </w:rPr>
      </w:pPr>
      <w:r>
        <w:rPr>
          <w:rFonts w:ascii="Courier New" w:hAnsi="Courier New"/>
          <w:color w:val="FF0000"/>
          <w:spacing w:val="-5"/>
          <w:sz w:val="20"/>
        </w:rPr>
        <w:t>"</w:t>
      </w:r>
      <w:r>
        <w:rPr>
          <w:rFonts w:ascii="Courier New" w:hAnsi="Courier New"/>
          <w:spacing w:val="-5"/>
          <w:sz w:val="20"/>
        </w:rPr>
        <w:t>);</w:t>
      </w:r>
    </w:p>
    <w:p>
      <w:pPr>
        <w:spacing w:line="307" w:lineRule="auto" w:before="64"/>
        <w:ind w:left="1679" w:right="1129" w:firstLine="0"/>
        <w:jc w:val="left"/>
        <w:rPr>
          <w:rFonts w:ascii="Courier New" w:hAnsi="Courier New"/>
          <w:sz w:val="20"/>
        </w:rPr>
      </w:pPr>
      <w:r>
        <w:rPr>
          <w:rFonts w:ascii="Courier New" w:hAnsi="Courier New"/>
          <w:sz w:val="20"/>
        </w:rPr>
        <w:t>Root:=</w:t>
      </w:r>
      <w:r>
        <w:rPr>
          <w:rFonts w:ascii="Courier New" w:hAnsi="Courier New"/>
          <w:spacing w:val="-10"/>
          <w:sz w:val="20"/>
        </w:rPr>
        <w:t> </w:t>
      </w:r>
      <w:r>
        <w:rPr>
          <w:rFonts w:ascii="Courier New" w:hAnsi="Courier New"/>
          <w:sz w:val="20"/>
        </w:rPr>
        <w:t>rhs(</w:t>
      </w:r>
      <w:r>
        <w:rPr>
          <w:rFonts w:ascii="Courier New" w:hAnsi="Courier New"/>
          <w:color w:val="0000FF"/>
          <w:sz w:val="20"/>
        </w:rPr>
        <w:t>select</w:t>
      </w:r>
      <w:r>
        <w:rPr>
          <w:rFonts w:ascii="Courier New" w:hAnsi="Courier New"/>
          <w:sz w:val="20"/>
        </w:rPr>
        <w:t>(x</w:t>
      </w:r>
      <w:r>
        <w:rPr>
          <w:rFonts w:ascii="Courier New" w:hAnsi="Courier New"/>
          <w:spacing w:val="-10"/>
          <w:sz w:val="20"/>
        </w:rPr>
        <w:t> </w:t>
      </w:r>
      <w:r>
        <w:rPr>
          <w:rFonts w:ascii="Courier New" w:hAnsi="Courier New"/>
          <w:sz w:val="20"/>
        </w:rPr>
        <w:t>-&gt;</w:t>
      </w:r>
      <w:r>
        <w:rPr>
          <w:rFonts w:ascii="Courier New" w:hAnsi="Courier New"/>
          <w:spacing w:val="-10"/>
          <w:sz w:val="20"/>
        </w:rPr>
        <w:t> </w:t>
      </w:r>
      <w:r>
        <w:rPr>
          <w:rFonts w:ascii="Courier New" w:hAnsi="Courier New"/>
          <w:sz w:val="20"/>
        </w:rPr>
        <w:t>lhs(x)=</w:t>
      </w:r>
      <w:r>
        <w:rPr>
          <w:rFonts w:ascii="Courier New" w:hAnsi="Courier New"/>
          <w:spacing w:val="-10"/>
          <w:sz w:val="20"/>
        </w:rPr>
        <w:t> </w:t>
      </w:r>
      <w:r>
        <w:rPr>
          <w:rFonts w:ascii="Courier New" w:hAnsi="Courier New"/>
          <w:sz w:val="20"/>
        </w:rPr>
        <w:t>C,</w:t>
      </w:r>
      <w:r>
        <w:rPr>
          <w:rFonts w:ascii="Courier New" w:hAnsi="Courier New"/>
          <w:spacing w:val="-10"/>
          <w:sz w:val="20"/>
        </w:rPr>
        <w:t> </w:t>
      </w:r>
      <w:r>
        <w:rPr>
          <w:rFonts w:ascii="Courier New" w:hAnsi="Courier New"/>
          <w:sz w:val="20"/>
        </w:rPr>
        <w:t>E[2])[1]); TE_C := subs(_Z = C, op(1, Root))=0;</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"Mendefinisikan</w:t>
      </w:r>
      <w:r>
        <w:rPr>
          <w:rFonts w:ascii="Courier New" w:hAnsi="Courier New"/>
          <w:color w:val="FF0000"/>
          <w:spacing w:val="-17"/>
          <w:sz w:val="20"/>
        </w:rPr>
        <w:t> </w:t>
      </w:r>
      <w:r>
        <w:rPr>
          <w:rFonts w:ascii="Courier New" w:hAnsi="Courier New"/>
          <w:color w:val="FF0000"/>
          <w:sz w:val="20"/>
        </w:rPr>
        <w:t>parameter</w:t>
      </w:r>
      <w:r>
        <w:rPr>
          <w:rFonts w:ascii="Courier New" w:hAnsi="Courier New"/>
          <w:color w:val="FF0000"/>
          <w:spacing w:val="-17"/>
          <w:sz w:val="20"/>
        </w:rPr>
        <w:t> </w:t>
      </w:r>
      <w:r>
        <w:rPr>
          <w:rFonts w:ascii="Courier New" w:hAnsi="Courier New"/>
          <w:color w:val="FF0000"/>
          <w:sz w:val="20"/>
        </w:rPr>
        <w:t>sesuai</w:t>
      </w:r>
      <w:r>
        <w:rPr>
          <w:rFonts w:ascii="Courier New" w:hAnsi="Courier New"/>
          <w:color w:val="FF0000"/>
          <w:spacing w:val="-17"/>
          <w:sz w:val="20"/>
        </w:rPr>
        <w:t> </w:t>
      </w:r>
      <w:r>
        <w:rPr>
          <w:rFonts w:ascii="Courier New" w:hAnsi="Courier New"/>
          <w:color w:val="FF0000"/>
          <w:sz w:val="20"/>
        </w:rPr>
        <w:t>dengan tabel 4.7"</w:t>
      </w:r>
      <w:r>
        <w:rPr>
          <w:rFonts w:ascii="Courier New" w:hAnsi="Courier New"/>
          <w:sz w:val="20"/>
        </w:rPr>
        <w:t>);</w:t>
      </w:r>
    </w:p>
    <w:p>
      <w:pPr>
        <w:spacing w:before="0"/>
        <w:ind w:left="1679" w:right="0" w:firstLine="0"/>
        <w:jc w:val="left"/>
        <w:rPr>
          <w:rFonts w:ascii="Courier New" w:hAnsi="Courier New"/>
          <w:sz w:val="20"/>
        </w:rPr>
      </w:pPr>
      <w:r>
        <w:rPr>
          <w:rFonts w:ascii="Courier New" w:hAnsi="Courier New"/>
          <w:sz w:val="20"/>
        </w:rPr>
        <w:t>eta1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0.032;</w:t>
      </w:r>
      <w:r>
        <w:rPr>
          <w:rFonts w:ascii="Courier New" w:hAnsi="Courier New"/>
          <w:spacing w:val="-8"/>
          <w:sz w:val="20"/>
        </w:rPr>
        <w:t> </w:t>
      </w:r>
      <w:r>
        <w:rPr>
          <w:rFonts w:ascii="Courier New" w:hAnsi="Courier New"/>
          <w:sz w:val="20"/>
        </w:rPr>
        <w:t>k1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10000;</w:t>
      </w:r>
      <w:r>
        <w:rPr>
          <w:rFonts w:ascii="Courier New" w:hAnsi="Courier New"/>
          <w:spacing w:val="-8"/>
          <w:sz w:val="20"/>
        </w:rPr>
        <w:t> </w:t>
      </w:r>
      <w:r>
        <w:rPr>
          <w:rFonts w:ascii="Courier New" w:hAnsi="Courier New"/>
          <w:sz w:val="20"/>
        </w:rPr>
        <w:t>eta2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0.00004;</w:t>
      </w:r>
    </w:p>
    <w:p>
      <w:pPr>
        <w:spacing w:before="64"/>
        <w:ind w:left="1679" w:right="0" w:firstLine="0"/>
        <w:jc w:val="left"/>
        <w:rPr>
          <w:rFonts w:ascii="Courier New" w:hAnsi="Courier New"/>
          <w:sz w:val="20"/>
        </w:rPr>
      </w:pPr>
      <w:r>
        <w:rPr>
          <w:rFonts w:ascii="Courier New" w:hAnsi="Courier New"/>
          <w:sz w:val="20"/>
        </w:rPr>
        <w:t>eta3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0.000001;</w:t>
      </w:r>
      <w:r>
        <w:rPr>
          <w:rFonts w:ascii="Courier New" w:hAnsi="Courier New"/>
          <w:spacing w:val="-8"/>
          <w:sz w:val="20"/>
        </w:rPr>
        <w:t> </w:t>
      </w:r>
      <w:r>
        <w:rPr>
          <w:rFonts w:ascii="Courier New" w:hAnsi="Courier New"/>
          <w:sz w:val="20"/>
        </w:rPr>
        <w:t>pi1</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z w:val="20"/>
        </w:rPr>
        <w:t>5;</w:t>
      </w:r>
      <w:r>
        <w:rPr>
          <w:rFonts w:ascii="Courier New" w:hAnsi="Courier New"/>
          <w:spacing w:val="-7"/>
          <w:sz w:val="20"/>
        </w:rPr>
        <w:t> </w:t>
      </w:r>
      <w:r>
        <w:rPr>
          <w:rFonts w:ascii="Courier New" w:hAnsi="Courier New"/>
          <w:sz w:val="20"/>
        </w:rPr>
        <w:t>pi2</w:t>
      </w:r>
      <w:r>
        <w:rPr>
          <w:rFonts w:ascii="Courier New" w:hAnsi="Courier New"/>
          <w:spacing w:val="-7"/>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0.000576;</w:t>
      </w:r>
    </w:p>
    <w:p>
      <w:pPr>
        <w:spacing w:before="63"/>
        <w:ind w:left="1679" w:right="0" w:firstLine="0"/>
        <w:jc w:val="left"/>
        <w:rPr>
          <w:rFonts w:ascii="Courier New" w:hAnsi="Courier New"/>
          <w:sz w:val="20"/>
        </w:rPr>
      </w:pPr>
      <w:r>
        <w:rPr>
          <w:rFonts w:ascii="Courier New" w:hAnsi="Courier New"/>
          <w:sz w:val="20"/>
        </w:rPr>
        <w:t>pi3</w:t>
      </w:r>
      <w:r>
        <w:rPr>
          <w:rFonts w:ascii="Courier New" w:hAnsi="Courier New"/>
          <w:spacing w:val="-8"/>
          <w:sz w:val="20"/>
        </w:rPr>
        <w:t> </w:t>
      </w:r>
      <w:r>
        <w:rPr>
          <w:rFonts w:ascii="Courier New" w:hAnsi="Courier New"/>
          <w:sz w:val="20"/>
        </w:rPr>
        <w:t>:=</w:t>
      </w:r>
      <w:r>
        <w:rPr>
          <w:rFonts w:ascii="Courier New" w:hAnsi="Courier New"/>
          <w:spacing w:val="-7"/>
          <w:sz w:val="20"/>
        </w:rPr>
        <w:t> </w:t>
      </w:r>
      <w:r>
        <w:rPr>
          <w:rFonts w:ascii="Courier New" w:hAnsi="Courier New"/>
          <w:sz w:val="20"/>
        </w:rPr>
        <w:t>0.016;</w:t>
      </w:r>
      <w:r>
        <w:rPr>
          <w:rFonts w:ascii="Courier New" w:hAnsi="Courier New"/>
          <w:spacing w:val="-7"/>
          <w:sz w:val="20"/>
        </w:rPr>
        <w:t> </w:t>
      </w:r>
      <w:r>
        <w:rPr>
          <w:rFonts w:ascii="Courier New" w:hAnsi="Courier New"/>
          <w:sz w:val="20"/>
        </w:rPr>
        <w:t>pi4</w:t>
      </w:r>
      <w:r>
        <w:rPr>
          <w:rFonts w:ascii="Courier New" w:hAnsi="Courier New"/>
          <w:spacing w:val="-7"/>
          <w:sz w:val="20"/>
        </w:rPr>
        <w:t> </w:t>
      </w:r>
      <w:r>
        <w:rPr>
          <w:rFonts w:ascii="Courier New" w:hAnsi="Courier New"/>
          <w:sz w:val="20"/>
        </w:rPr>
        <w:t>:=</w:t>
      </w:r>
      <w:r>
        <w:rPr>
          <w:rFonts w:ascii="Courier New" w:hAnsi="Courier New"/>
          <w:spacing w:val="-7"/>
          <w:sz w:val="20"/>
        </w:rPr>
        <w:t> </w:t>
      </w:r>
      <w:r>
        <w:rPr>
          <w:rFonts w:ascii="Courier New" w:hAnsi="Courier New"/>
          <w:spacing w:val="-2"/>
          <w:sz w:val="20"/>
        </w:rPr>
        <w:t>0.0000000048;</w:t>
      </w:r>
    </w:p>
    <w:p>
      <w:pPr>
        <w:spacing w:before="64"/>
        <w:ind w:left="1679" w:right="0" w:firstLine="0"/>
        <w:jc w:val="left"/>
        <w:rPr>
          <w:rFonts w:ascii="Courier New" w:hAnsi="Courier New"/>
          <w:sz w:val="20"/>
        </w:rPr>
      </w:pPr>
      <w:r>
        <w:rPr>
          <w:rFonts w:ascii="Courier New" w:hAnsi="Courier New"/>
          <w:sz w:val="20"/>
        </w:rPr>
        <w:t>tau1</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0.013;</w:t>
      </w:r>
      <w:r>
        <w:rPr>
          <w:rFonts w:ascii="Courier New" w:hAnsi="Courier New"/>
          <w:spacing w:val="-8"/>
          <w:sz w:val="20"/>
        </w:rPr>
        <w:t> </w:t>
      </w:r>
      <w:r>
        <w:rPr>
          <w:rFonts w:ascii="Courier New" w:hAnsi="Courier New"/>
          <w:sz w:val="20"/>
        </w:rPr>
        <w:t>k2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z w:val="20"/>
        </w:rPr>
        <w:t>750000;</w:t>
      </w:r>
      <w:r>
        <w:rPr>
          <w:rFonts w:ascii="Courier New" w:hAnsi="Courier New"/>
          <w:spacing w:val="-8"/>
          <w:sz w:val="20"/>
        </w:rPr>
        <w:t> </w:t>
      </w:r>
      <w:r>
        <w:rPr>
          <w:rFonts w:ascii="Courier New" w:hAnsi="Courier New"/>
          <w:sz w:val="20"/>
        </w:rPr>
        <w:t>tau2</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0.001;</w:t>
      </w:r>
    </w:p>
    <w:p>
      <w:pPr>
        <w:spacing w:before="63"/>
        <w:ind w:left="1679" w:right="0" w:firstLine="0"/>
        <w:jc w:val="left"/>
        <w:rPr>
          <w:rFonts w:ascii="Courier New" w:hAnsi="Courier New"/>
          <w:sz w:val="20"/>
        </w:rPr>
      </w:pPr>
      <w:r>
        <w:rPr>
          <w:rFonts w:ascii="Courier New" w:hAnsi="Courier New"/>
          <w:sz w:val="20"/>
        </w:rPr>
        <w:t>tau3</w:t>
      </w:r>
      <w:r>
        <w:rPr>
          <w:rFonts w:ascii="Courier New" w:hAnsi="Courier New"/>
          <w:spacing w:val="-11"/>
          <w:sz w:val="20"/>
        </w:rPr>
        <w:t> </w:t>
      </w:r>
      <w:r>
        <w:rPr>
          <w:rFonts w:ascii="Courier New" w:hAnsi="Courier New"/>
          <w:sz w:val="20"/>
        </w:rPr>
        <w:t>:=</w:t>
      </w:r>
      <w:r>
        <w:rPr>
          <w:rFonts w:ascii="Courier New" w:hAnsi="Courier New"/>
          <w:spacing w:val="-11"/>
          <w:sz w:val="20"/>
        </w:rPr>
        <w:t> </w:t>
      </w:r>
      <w:r>
        <w:rPr>
          <w:rFonts w:ascii="Courier New" w:hAnsi="Courier New"/>
          <w:sz w:val="20"/>
        </w:rPr>
        <w:t>0.00000071;</w:t>
      </w:r>
      <w:r>
        <w:rPr>
          <w:rFonts w:ascii="Courier New" w:hAnsi="Courier New"/>
          <w:spacing w:val="-10"/>
          <w:sz w:val="20"/>
        </w:rPr>
        <w:t> </w:t>
      </w:r>
      <w:r>
        <w:rPr>
          <w:rFonts w:ascii="Courier New" w:hAnsi="Courier New"/>
          <w:sz w:val="20"/>
        </w:rPr>
        <w:t>beta1</w:t>
      </w:r>
      <w:r>
        <w:rPr>
          <w:rFonts w:ascii="Courier New" w:hAnsi="Courier New"/>
          <w:spacing w:val="-11"/>
          <w:sz w:val="20"/>
        </w:rPr>
        <w:t> </w:t>
      </w:r>
      <w:r>
        <w:rPr>
          <w:rFonts w:ascii="Courier New" w:hAnsi="Courier New"/>
          <w:sz w:val="20"/>
        </w:rPr>
        <w:t>:=</w:t>
      </w:r>
      <w:r>
        <w:rPr>
          <w:rFonts w:ascii="Courier New" w:hAnsi="Courier New"/>
          <w:spacing w:val="-10"/>
          <w:sz w:val="20"/>
        </w:rPr>
        <w:t> </w:t>
      </w:r>
      <w:r>
        <w:rPr>
          <w:rFonts w:ascii="Courier New" w:hAnsi="Courier New"/>
          <w:spacing w:val="-2"/>
          <w:sz w:val="20"/>
        </w:rPr>
        <w:t>0.23;</w:t>
      </w:r>
    </w:p>
    <w:p>
      <w:pPr>
        <w:spacing w:before="64"/>
        <w:ind w:left="1679" w:right="0" w:firstLine="0"/>
        <w:jc w:val="left"/>
        <w:rPr>
          <w:rFonts w:ascii="Courier New" w:hAnsi="Courier New"/>
          <w:sz w:val="20"/>
        </w:rPr>
      </w:pPr>
      <w:r>
        <w:rPr>
          <w:rFonts w:ascii="Courier New" w:hAnsi="Courier New"/>
          <w:sz w:val="20"/>
        </w:rPr>
        <w:t>beta2</w:t>
      </w:r>
      <w:r>
        <w:rPr>
          <w:rFonts w:ascii="Courier New" w:hAnsi="Courier New"/>
          <w:spacing w:val="-9"/>
          <w:sz w:val="20"/>
        </w:rPr>
        <w:t> </w:t>
      </w:r>
      <w:r>
        <w:rPr>
          <w:rFonts w:ascii="Courier New" w:hAnsi="Courier New"/>
          <w:sz w:val="20"/>
        </w:rPr>
        <w:t>:=</w:t>
      </w:r>
      <w:r>
        <w:rPr>
          <w:rFonts w:ascii="Courier New" w:hAnsi="Courier New"/>
          <w:spacing w:val="-8"/>
          <w:sz w:val="20"/>
        </w:rPr>
        <w:t> </w:t>
      </w:r>
      <w:r>
        <w:rPr>
          <w:rFonts w:ascii="Courier New" w:hAnsi="Courier New"/>
          <w:sz w:val="20"/>
        </w:rPr>
        <w:t>0.02;</w:t>
      </w:r>
      <w:r>
        <w:rPr>
          <w:rFonts w:ascii="Courier New" w:hAnsi="Courier New"/>
          <w:spacing w:val="-9"/>
          <w:sz w:val="20"/>
        </w:rPr>
        <w:t> </w:t>
      </w:r>
      <w:r>
        <w:rPr>
          <w:rFonts w:ascii="Courier New" w:hAnsi="Courier New"/>
          <w:sz w:val="20"/>
        </w:rPr>
        <w:t>beta3</w:t>
      </w:r>
      <w:r>
        <w:rPr>
          <w:rFonts w:ascii="Courier New" w:hAnsi="Courier New"/>
          <w:spacing w:val="-8"/>
          <w:sz w:val="20"/>
        </w:rPr>
        <w:t> </w:t>
      </w:r>
      <w:r>
        <w:rPr>
          <w:rFonts w:ascii="Courier New" w:hAnsi="Courier New"/>
          <w:sz w:val="20"/>
        </w:rPr>
        <w:t>:=</w:t>
      </w:r>
      <w:r>
        <w:rPr>
          <w:rFonts w:ascii="Courier New" w:hAnsi="Courier New"/>
          <w:spacing w:val="-8"/>
          <w:sz w:val="20"/>
        </w:rPr>
        <w:t> </w:t>
      </w:r>
      <w:r>
        <w:rPr>
          <w:rFonts w:ascii="Courier New" w:hAnsi="Courier New"/>
          <w:spacing w:val="-2"/>
          <w:sz w:val="20"/>
        </w:rPr>
        <w:t>0.0004;</w:t>
      </w:r>
    </w:p>
    <w:p>
      <w:pPr>
        <w:pStyle w:val="BodyText"/>
        <w:spacing w:before="126"/>
        <w:rPr>
          <w:rFonts w:ascii="Courier New"/>
          <w:sz w:val="20"/>
        </w:rPr>
      </w:pPr>
    </w:p>
    <w:p>
      <w:pPr>
        <w:spacing w:line="307" w:lineRule="auto" w:before="1"/>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"Menentukan</w:t>
      </w:r>
      <w:r>
        <w:rPr>
          <w:rFonts w:ascii="Courier New" w:hAnsi="Courier New"/>
          <w:color w:val="FF0000"/>
          <w:spacing w:val="-10"/>
          <w:sz w:val="20"/>
        </w:rPr>
        <w:t> </w:t>
      </w:r>
      <w:r>
        <w:rPr>
          <w:rFonts w:ascii="Courier New" w:hAnsi="Courier New"/>
          <w:color w:val="FF0000"/>
          <w:sz w:val="20"/>
        </w:rPr>
        <w:t>TE_C</w:t>
      </w:r>
      <w:r>
        <w:rPr>
          <w:rFonts w:ascii="Courier New" w:hAnsi="Courier New"/>
          <w:color w:val="FF0000"/>
          <w:spacing w:val="-10"/>
          <w:sz w:val="20"/>
        </w:rPr>
        <w:t> </w:t>
      </w:r>
      <w:r>
        <w:rPr>
          <w:rFonts w:ascii="Courier New" w:hAnsi="Courier New"/>
          <w:color w:val="FF0000"/>
          <w:sz w:val="20"/>
        </w:rPr>
        <w:t>dan</w:t>
      </w:r>
      <w:r>
        <w:rPr>
          <w:rFonts w:ascii="Courier New" w:hAnsi="Courier New"/>
          <w:color w:val="FF0000"/>
          <w:spacing w:val="-10"/>
          <w:sz w:val="20"/>
        </w:rPr>
        <w:t> </w:t>
      </w:r>
      <w:r>
        <w:rPr>
          <w:rFonts w:ascii="Courier New" w:hAnsi="Courier New"/>
          <w:color w:val="FF0000"/>
          <w:sz w:val="20"/>
        </w:rPr>
        <w:t>solusi</w:t>
      </w:r>
      <w:r>
        <w:rPr>
          <w:rFonts w:ascii="Courier New" w:hAnsi="Courier New"/>
          <w:color w:val="FF0000"/>
          <w:spacing w:val="-10"/>
          <w:sz w:val="20"/>
        </w:rPr>
        <w:t> </w:t>
      </w:r>
      <w:r>
        <w:rPr>
          <w:rFonts w:ascii="Courier New" w:hAnsi="Courier New"/>
          <w:color w:val="FF0000"/>
          <w:sz w:val="20"/>
        </w:rPr>
        <w:t>C</w:t>
      </w:r>
      <w:r>
        <w:rPr>
          <w:rFonts w:ascii="Courier New" w:hAnsi="Courier New"/>
          <w:color w:val="FF0000"/>
          <w:spacing w:val="-10"/>
          <w:sz w:val="20"/>
        </w:rPr>
        <w:t> </w:t>
      </w:r>
      <w:r>
        <w:rPr>
          <w:rFonts w:ascii="Courier New" w:hAnsi="Courier New"/>
          <w:color w:val="FF0000"/>
          <w:sz w:val="20"/>
        </w:rPr>
        <w:t>dengan subtitusi parameter pada tabel 4.7"</w:t>
      </w:r>
      <w:r>
        <w:rPr>
          <w:rFonts w:ascii="Courier New" w:hAnsi="Courier New"/>
          <w:sz w:val="20"/>
        </w:rPr>
        <w:t>);</w:t>
      </w:r>
    </w:p>
    <w:p>
      <w:pPr>
        <w:spacing w:after="0" w:line="307" w:lineRule="auto"/>
        <w:jc w:val="left"/>
        <w:rPr>
          <w:rFonts w:ascii="Courier New" w:hAns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line="307" w:lineRule="auto" w:before="0"/>
        <w:ind w:left="1679" w:right="1129" w:firstLine="0"/>
        <w:jc w:val="left"/>
        <w:rPr>
          <w:rFonts w:ascii="Courier New" w:hAnsi="Courier New"/>
          <w:sz w:val="20"/>
        </w:rPr>
      </w:pPr>
      <w:r>
        <w:rPr>
          <w:rFonts w:ascii="Courier New" w:hAnsi="Courier New"/>
          <w:sz w:val="20"/>
        </w:rPr>
        <mc:AlternateContent>
          <mc:Choice Requires="wps">
            <w:drawing>
              <wp:anchor distT="0" distB="0" distL="0" distR="0" allowOverlap="1" layoutInCell="1" locked="0" behindDoc="0" simplePos="0" relativeHeight="16438272">
                <wp:simplePos x="0" y="0"/>
                <wp:positionH relativeFrom="page">
                  <wp:posOffset>1025880</wp:posOffset>
                </wp:positionH>
                <wp:positionV relativeFrom="paragraph">
                  <wp:posOffset>-22945</wp:posOffset>
                </wp:positionV>
                <wp:extent cx="1270" cy="6078220"/>
                <wp:effectExtent l="0" t="0" r="0" b="0"/>
                <wp:wrapNone/>
                <wp:docPr id="1638" name="Graphic 1638"/>
                <wp:cNvGraphicFramePr>
                  <a:graphicFrameLocks/>
                </wp:cNvGraphicFramePr>
                <a:graphic>
                  <a:graphicData uri="http://schemas.microsoft.com/office/word/2010/wordprocessingShape">
                    <wps:wsp>
                      <wps:cNvPr id="1638" name="Graphic 1638"/>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806707pt;width:.1pt;height:478.6pt;mso-position-horizontal-relative:page;mso-position-vertical-relative:paragraph;z-index:16438272" id="docshape1429" coordorigin="1616,-36" coordsize="0,9572" path="m1616,254l1616,-36m1616,544l1616,254m1616,834l1616,544m1616,1124l1616,834m1616,1414l1616,1124m1616,1704l1616,1414m1616,1994l1616,1704m1616,2284l1616,1994m1616,2574l1616,2284m1616,2864l1616,2574m1616,3154l1616,2864m1616,3444l1616,3154m1616,3734l1616,3444m1616,4024l1616,3734m1616,4314l1616,4024m1616,4604l1616,4314m1616,4894l1616,4604m1616,5184l1616,4894m1616,5474l1616,5184m1616,5764l1616,5474m1616,6055l1616,5764m1616,6345l1616,6055m1616,6635l1616,6345m1616,6925l1616,6635m1616,7215l1616,6925m1616,7505l1616,7215m1616,7795l1616,7505m1616,8085l1616,7795m1616,8375l1616,8085m1616,8665l1616,8375m1616,8955l1616,8665m1616,9245l1616,8955m1616,9535l1616,9245e" filled="false" stroked="true" strokeweight=".3985pt" strokecolor="#000000">
                <v:path arrowok="t"/>
                <v:stroke dashstyle="solid"/>
                <w10:wrap type="none"/>
              </v:shape>
            </w:pict>
          </mc:Fallback>
        </mc:AlternateContent>
      </w:r>
      <w:r>
        <w:rPr>
          <w:rFonts w:ascii="Courier New" w:hAnsi="Courier New"/>
          <w:sz w:val="20"/>
        </w:rPr>
        <mc:AlternateContent>
          <mc:Choice Requires="wps">
            <w:drawing>
              <wp:anchor distT="0" distB="0" distL="0" distR="0" allowOverlap="1" layoutInCell="1" locked="0" behindDoc="1" simplePos="0" relativeHeight="480973312">
                <wp:simplePos x="0" y="0"/>
                <wp:positionH relativeFrom="page">
                  <wp:posOffset>4648492</wp:posOffset>
                </wp:positionH>
                <wp:positionV relativeFrom="paragraph">
                  <wp:posOffset>-22945</wp:posOffset>
                </wp:positionV>
                <wp:extent cx="1270" cy="6078220"/>
                <wp:effectExtent l="0" t="0" r="0" b="0"/>
                <wp:wrapNone/>
                <wp:docPr id="1639" name="Graphic 1639"/>
                <wp:cNvGraphicFramePr>
                  <a:graphicFrameLocks/>
                </wp:cNvGraphicFramePr>
                <a:graphic>
                  <a:graphicData uri="http://schemas.microsoft.com/office/word/2010/wordprocessingShape">
                    <wps:wsp>
                      <wps:cNvPr id="1639" name="Graphic 1639"/>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22343168" id="docshape1430"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hAnsi="Courier New"/>
          <w:sz w:val="20"/>
        </w:rPr>
        <w:t>TE_C :=evalf(subs(parameter, TE_C)); </w:t>
      </w:r>
      <w:r>
        <w:rPr>
          <w:rFonts w:ascii="Courier New" w:hAnsi="Courier New"/>
          <w:color w:val="0000FF"/>
          <w:sz w:val="20"/>
        </w:rPr>
        <w:t>print</w:t>
      </w:r>
      <w:r>
        <w:rPr>
          <w:rFonts w:ascii="Courier New" w:hAnsi="Courier New"/>
          <w:sz w:val="20"/>
        </w:rPr>
        <w:t>(</w:t>
      </w:r>
      <w:r>
        <w:rPr>
          <w:rFonts w:ascii="Courier New" w:hAnsi="Courier New"/>
          <w:color w:val="FF0000"/>
          <w:sz w:val="20"/>
        </w:rPr>
        <w:t>"Periksa</w:t>
      </w:r>
      <w:r>
        <w:rPr>
          <w:rFonts w:ascii="Courier New" w:hAnsi="Courier New"/>
          <w:color w:val="FF0000"/>
          <w:spacing w:val="-12"/>
          <w:sz w:val="20"/>
        </w:rPr>
        <w:t> </w:t>
      </w:r>
      <w:r>
        <w:rPr>
          <w:rFonts w:ascii="Courier New" w:hAnsi="Courier New"/>
          <w:color w:val="FF0000"/>
          <w:sz w:val="20"/>
        </w:rPr>
        <w:t>tanda</w:t>
      </w:r>
      <w:r>
        <w:rPr>
          <w:rFonts w:ascii="Courier New" w:hAnsi="Courier New"/>
          <w:color w:val="FF0000"/>
          <w:spacing w:val="-12"/>
          <w:sz w:val="20"/>
        </w:rPr>
        <w:t> </w:t>
      </w:r>
      <w:r>
        <w:rPr>
          <w:rFonts w:ascii="Courier New" w:hAnsi="Courier New"/>
          <w:color w:val="FF0000"/>
          <w:sz w:val="20"/>
        </w:rPr>
        <w:t>koefisien</w:t>
      </w:r>
      <w:r>
        <w:rPr>
          <w:rFonts w:ascii="Courier New" w:hAnsi="Courier New"/>
          <w:color w:val="FF0000"/>
          <w:spacing w:val="-12"/>
          <w:sz w:val="20"/>
        </w:rPr>
        <w:t> </w:t>
      </w:r>
      <w:r>
        <w:rPr>
          <w:rFonts w:ascii="Courier New" w:hAnsi="Courier New"/>
          <w:color w:val="FF0000"/>
          <w:sz w:val="20"/>
        </w:rPr>
        <w:t>dari</w:t>
      </w:r>
      <w:r>
        <w:rPr>
          <w:rFonts w:ascii="Courier New" w:hAnsi="Courier New"/>
          <w:color w:val="FF0000"/>
          <w:spacing w:val="-12"/>
          <w:sz w:val="20"/>
        </w:rPr>
        <w:t> </w:t>
      </w:r>
      <w:r>
        <w:rPr>
          <w:rFonts w:ascii="Courier New" w:hAnsi="Courier New"/>
          <w:color w:val="FF0000"/>
          <w:sz w:val="20"/>
        </w:rPr>
        <w:t>TE_C</w:t>
      </w:r>
    </w:p>
    <w:p>
      <w:pPr>
        <w:spacing w:line="307" w:lineRule="auto" w:before="0"/>
        <w:ind w:left="1679" w:right="0" w:firstLine="0"/>
        <w:jc w:val="left"/>
        <w:rPr>
          <w:rFonts w:ascii="Courier New" w:hAnsi="Courier New"/>
          <w:sz w:val="20"/>
        </w:rPr>
      </w:pPr>
      <w:r>
        <w:rPr>
          <w:rFonts w:ascii="Courier New" w:hAnsi="Courier New"/>
          <w:color w:val="FF0000"/>
          <w:sz w:val="20"/>
        </w:rPr>
        <w:t>untuk</w:t>
      </w:r>
      <w:r>
        <w:rPr>
          <w:rFonts w:ascii="Courier New" w:hAnsi="Courier New"/>
          <w:color w:val="FF0000"/>
          <w:spacing w:val="-10"/>
          <w:sz w:val="20"/>
        </w:rPr>
        <w:t> </w:t>
      </w:r>
      <w:r>
        <w:rPr>
          <w:rFonts w:ascii="Courier New" w:hAnsi="Courier New"/>
          <w:color w:val="FF0000"/>
          <w:sz w:val="20"/>
        </w:rPr>
        <w:t>mengetahui</w:t>
      </w:r>
      <w:r>
        <w:rPr>
          <w:rFonts w:ascii="Courier New" w:hAnsi="Courier New"/>
          <w:color w:val="FF0000"/>
          <w:spacing w:val="-10"/>
          <w:sz w:val="20"/>
        </w:rPr>
        <w:t> </w:t>
      </w:r>
      <w:r>
        <w:rPr>
          <w:rFonts w:ascii="Courier New" w:hAnsi="Courier New"/>
          <w:color w:val="FF0000"/>
          <w:sz w:val="20"/>
        </w:rPr>
        <w:t>kesesuaian</w:t>
      </w:r>
      <w:r>
        <w:rPr>
          <w:rFonts w:ascii="Courier New" w:hAnsi="Courier New"/>
          <w:color w:val="FF0000"/>
          <w:spacing w:val="-10"/>
          <w:sz w:val="20"/>
        </w:rPr>
        <w:t> </w:t>
      </w:r>
      <w:r>
        <w:rPr>
          <w:rFonts w:ascii="Courier New" w:hAnsi="Courier New"/>
          <w:color w:val="FF0000"/>
          <w:sz w:val="20"/>
        </w:rPr>
        <w:t>dengan</w:t>
      </w:r>
      <w:r>
        <w:rPr>
          <w:rFonts w:ascii="Courier New" w:hAnsi="Courier New"/>
          <w:color w:val="FF0000"/>
          <w:spacing w:val="-10"/>
          <w:sz w:val="20"/>
        </w:rPr>
        <w:t> </w:t>
      </w:r>
      <w:r>
        <w:rPr>
          <w:rFonts w:ascii="Courier New" w:hAnsi="Courier New"/>
          <w:color w:val="FF0000"/>
          <w:sz w:val="20"/>
        </w:rPr>
        <w:t>aturan</w:t>
      </w:r>
      <w:r>
        <w:rPr>
          <w:rFonts w:ascii="Courier New" w:hAnsi="Courier New"/>
          <w:color w:val="FF0000"/>
          <w:spacing w:val="-10"/>
          <w:sz w:val="20"/>
        </w:rPr>
        <w:t> </w:t>
      </w:r>
      <w:r>
        <w:rPr>
          <w:rFonts w:ascii="Courier New" w:hAnsi="Courier New"/>
          <w:color w:val="FF0000"/>
          <w:sz w:val="20"/>
        </w:rPr>
        <w:t>tanda </w:t>
      </w:r>
      <w:r>
        <w:rPr>
          <w:rFonts w:ascii="Courier New" w:hAnsi="Courier New"/>
          <w:color w:val="FF0000"/>
          <w:spacing w:val="-2"/>
          <w:sz w:val="20"/>
        </w:rPr>
        <w:t>Descartes."</w:t>
      </w:r>
      <w:r>
        <w:rPr>
          <w:rFonts w:ascii="Courier New" w:hAnsi="Courier New"/>
          <w:spacing w:val="-2"/>
          <w:sz w:val="20"/>
        </w:rPr>
        <w:t>);</w:t>
      </w:r>
    </w:p>
    <w:p>
      <w:pPr>
        <w:spacing w:before="0"/>
        <w:ind w:left="1679" w:right="0" w:firstLine="0"/>
        <w:jc w:val="left"/>
        <w:rPr>
          <w:rFonts w:ascii="Courier New" w:hAnsi="Courier New"/>
          <w:sz w:val="20"/>
        </w:rPr>
      </w:pPr>
      <w:r>
        <w:rPr>
          <w:rFonts w:ascii="Courier New" w:hAnsi="Courier New"/>
          <w:sz w:val="20"/>
        </w:rPr>
        <w:t>solusi_C</w:t>
      </w:r>
      <w:r>
        <w:rPr>
          <w:rFonts w:ascii="Courier New" w:hAnsi="Courier New"/>
          <w:spacing w:val="-12"/>
          <w:sz w:val="20"/>
        </w:rPr>
        <w:t> </w:t>
      </w:r>
      <w:r>
        <w:rPr>
          <w:rFonts w:ascii="Courier New" w:hAnsi="Courier New"/>
          <w:sz w:val="20"/>
        </w:rPr>
        <w:t>:=</w:t>
      </w:r>
      <w:r>
        <w:rPr>
          <w:rFonts w:ascii="Courier New" w:hAnsi="Courier New"/>
          <w:spacing w:val="-11"/>
          <w:sz w:val="20"/>
        </w:rPr>
        <w:t> </w:t>
      </w:r>
      <w:r>
        <w:rPr>
          <w:rFonts w:ascii="Courier New" w:hAnsi="Courier New"/>
          <w:color w:val="0000FF"/>
          <w:sz w:val="20"/>
        </w:rPr>
        <w:t>solve</w:t>
      </w:r>
      <w:r>
        <w:rPr>
          <w:rFonts w:ascii="Courier New" w:hAnsi="Courier New"/>
          <w:sz w:val="20"/>
        </w:rPr>
        <w:t>(TE_C</w:t>
      </w:r>
      <w:r>
        <w:rPr>
          <w:rFonts w:ascii="Courier New" w:hAnsi="Courier New"/>
          <w:spacing w:val="-11"/>
          <w:sz w:val="20"/>
        </w:rPr>
        <w:t> </w:t>
      </w:r>
      <w:r>
        <w:rPr>
          <w:rFonts w:ascii="Courier New" w:hAnsi="Courier New"/>
          <w:sz w:val="20"/>
        </w:rPr>
        <w:t>,</w:t>
      </w:r>
      <w:r>
        <w:rPr>
          <w:rFonts w:ascii="Courier New" w:hAnsi="Courier New"/>
          <w:spacing w:val="-12"/>
          <w:sz w:val="20"/>
        </w:rPr>
        <w:t> </w:t>
      </w:r>
      <w:r>
        <w:rPr>
          <w:rFonts w:ascii="Courier New" w:hAnsi="Courier New"/>
          <w:spacing w:val="-5"/>
          <w:sz w:val="20"/>
        </w:rPr>
        <w:t>C);</w:t>
      </w:r>
    </w:p>
    <w:p>
      <w:pPr>
        <w:pStyle w:val="BodyText"/>
        <w:spacing w:before="127"/>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"Dipilih nilai C yang positif"</w:t>
      </w:r>
      <w:r>
        <w:rPr>
          <w:rFonts w:ascii="Courier New" w:hAnsi="Courier New"/>
          <w:sz w:val="20"/>
        </w:rPr>
        <w:t>); nilai_C:=</w:t>
      </w:r>
      <w:r>
        <w:rPr>
          <w:rFonts w:ascii="Courier New" w:hAnsi="Courier New"/>
          <w:spacing w:val="-8"/>
          <w:sz w:val="20"/>
        </w:rPr>
        <w:t> </w:t>
      </w:r>
      <w:r>
        <w:rPr>
          <w:rFonts w:ascii="Courier New" w:hAnsi="Courier New"/>
          <w:color w:val="0000FF"/>
          <w:sz w:val="20"/>
        </w:rPr>
        <w:t>select</w:t>
      </w:r>
      <w:r>
        <w:rPr>
          <w:rFonts w:ascii="Courier New" w:hAnsi="Courier New"/>
          <w:sz w:val="20"/>
        </w:rPr>
        <w:t>(x</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x</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0,</w:t>
      </w:r>
      <w:r>
        <w:rPr>
          <w:rFonts w:ascii="Courier New" w:hAnsi="Courier New"/>
          <w:spacing w:val="-8"/>
          <w:sz w:val="20"/>
        </w:rPr>
        <w:t> </w:t>
      </w:r>
      <w:r>
        <w:rPr>
          <w:rFonts w:ascii="Courier New" w:hAnsi="Courier New"/>
          <w:sz w:val="20"/>
        </w:rPr>
        <w:t>solusi_C);</w:t>
      </w:r>
    </w:p>
    <w:p>
      <w:pPr>
        <w:pStyle w:val="BodyText"/>
        <w:spacing w:before="63"/>
        <w:rPr>
          <w:rFonts w:ascii="Courier New"/>
          <w:sz w:val="20"/>
        </w:rPr>
      </w:pPr>
    </w:p>
    <w:p>
      <w:pPr>
        <w:spacing w:line="307" w:lineRule="auto" w:before="1"/>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"Berikut</w:t>
      </w:r>
      <w:r>
        <w:rPr>
          <w:rFonts w:ascii="Courier New" w:hAnsi="Courier New"/>
          <w:color w:val="FF0000"/>
          <w:spacing w:val="-12"/>
          <w:sz w:val="20"/>
        </w:rPr>
        <w:t> </w:t>
      </w:r>
      <w:r>
        <w:rPr>
          <w:rFonts w:ascii="Courier New" w:hAnsi="Courier New"/>
          <w:color w:val="FF0000"/>
          <w:sz w:val="20"/>
        </w:rPr>
        <w:t>titik</w:t>
      </w:r>
      <w:r>
        <w:rPr>
          <w:rFonts w:ascii="Courier New" w:hAnsi="Courier New"/>
          <w:color w:val="FF0000"/>
          <w:spacing w:val="-12"/>
          <w:sz w:val="20"/>
        </w:rPr>
        <w:t> </w:t>
      </w:r>
      <w:r>
        <w:rPr>
          <w:rFonts w:ascii="Courier New" w:hAnsi="Courier New"/>
          <w:color w:val="FF0000"/>
          <w:sz w:val="20"/>
        </w:rPr>
        <w:t>ekuilibrium</w:t>
      </w:r>
      <w:r>
        <w:rPr>
          <w:rFonts w:ascii="Courier New" w:hAnsi="Courier New"/>
          <w:color w:val="FF0000"/>
          <w:spacing w:val="-12"/>
          <w:sz w:val="20"/>
        </w:rPr>
        <w:t> </w:t>
      </w:r>
      <w:r>
        <w:rPr>
          <w:rFonts w:ascii="Courier New" w:hAnsi="Courier New"/>
          <w:color w:val="FF0000"/>
          <w:sz w:val="20"/>
        </w:rPr>
        <w:t>E_4</w:t>
      </w:r>
      <w:r>
        <w:rPr>
          <w:rFonts w:ascii="Courier New" w:hAnsi="Courier New"/>
          <w:color w:val="FF0000"/>
          <w:spacing w:val="-12"/>
          <w:sz w:val="20"/>
        </w:rPr>
        <w:t> </w:t>
      </w:r>
      <w:r>
        <w:rPr>
          <w:rFonts w:ascii="Courier New" w:hAnsi="Courier New"/>
          <w:color w:val="FF0000"/>
          <w:sz w:val="20"/>
        </w:rPr>
        <w:t>dengan parameter pada tabel 4.7"</w:t>
      </w:r>
      <w:r>
        <w:rPr>
          <w:rFonts w:ascii="Courier New" w:hAnsi="Courier New"/>
          <w:sz w:val="20"/>
        </w:rPr>
        <w:t>); TitikEkuilibrium_E4:= subs(Root = nilai_C, parameter, E[2]);</w:t>
      </w:r>
    </w:p>
    <w:p>
      <w:pPr>
        <w:pStyle w:val="BodyText"/>
        <w:spacing w:before="63"/>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"PENENTUAN</w:t>
      </w:r>
      <w:r>
        <w:rPr>
          <w:rFonts w:ascii="Courier New" w:hAnsi="Courier New"/>
          <w:color w:val="FF0000"/>
          <w:spacing w:val="-16"/>
          <w:sz w:val="20"/>
        </w:rPr>
        <w:t> </w:t>
      </w:r>
      <w:r>
        <w:rPr>
          <w:rFonts w:ascii="Courier New" w:hAnsi="Courier New"/>
          <w:color w:val="FF0000"/>
          <w:sz w:val="20"/>
        </w:rPr>
        <w:t>SIFAT</w:t>
      </w:r>
      <w:r>
        <w:rPr>
          <w:rFonts w:ascii="Courier New" w:hAnsi="Courier New"/>
          <w:color w:val="FF0000"/>
          <w:spacing w:val="-16"/>
          <w:sz w:val="20"/>
        </w:rPr>
        <w:t> </w:t>
      </w:r>
      <w:r>
        <w:rPr>
          <w:rFonts w:ascii="Courier New" w:hAnsi="Courier New"/>
          <w:color w:val="FF0000"/>
          <w:sz w:val="20"/>
        </w:rPr>
        <w:t>KESTABILAN</w:t>
      </w:r>
      <w:r>
        <w:rPr>
          <w:rFonts w:ascii="Courier New" w:hAnsi="Courier New"/>
          <w:color w:val="FF0000"/>
          <w:spacing w:val="-16"/>
          <w:sz w:val="20"/>
        </w:rPr>
        <w:t> </w:t>
      </w:r>
      <w:r>
        <w:rPr>
          <w:rFonts w:ascii="Courier New" w:hAnsi="Courier New"/>
          <w:color w:val="FF0000"/>
          <w:sz w:val="20"/>
        </w:rPr>
        <w:t>TITIK EKUILIBRIUM E_4"</w:t>
      </w:r>
      <w:r>
        <w:rPr>
          <w:rFonts w:ascii="Courier New" w:hAnsi="Courier New"/>
          <w:sz w:val="20"/>
        </w:rPr>
        <w:t>);</w:t>
      </w:r>
    </w:p>
    <w:p>
      <w:pPr>
        <w:pStyle w:val="BodyText"/>
        <w:spacing w:before="64"/>
        <w:rPr>
          <w:rFonts w:ascii="Courier New"/>
          <w:sz w:val="20"/>
        </w:rPr>
      </w:pPr>
    </w:p>
    <w:p>
      <w:pPr>
        <w:spacing w:line="307" w:lineRule="auto" w:before="0"/>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"Matriks</w:t>
      </w:r>
      <w:r>
        <w:rPr>
          <w:rFonts w:ascii="Courier New" w:hAnsi="Courier New"/>
          <w:color w:val="FF0000"/>
          <w:spacing w:val="-12"/>
          <w:sz w:val="20"/>
        </w:rPr>
        <w:t> </w:t>
      </w:r>
      <w:r>
        <w:rPr>
          <w:rFonts w:ascii="Courier New" w:hAnsi="Courier New"/>
          <w:color w:val="FF0000"/>
          <w:sz w:val="20"/>
        </w:rPr>
        <w:t>Jacobi</w:t>
      </w:r>
      <w:r>
        <w:rPr>
          <w:rFonts w:ascii="Courier New" w:hAnsi="Courier New"/>
          <w:color w:val="FF0000"/>
          <w:spacing w:val="-12"/>
          <w:sz w:val="20"/>
        </w:rPr>
        <w:t> </w:t>
      </w:r>
      <w:r>
        <w:rPr>
          <w:rFonts w:ascii="Courier New" w:hAnsi="Courier New"/>
          <w:color w:val="FF0000"/>
          <w:sz w:val="20"/>
        </w:rPr>
        <w:t>di</w:t>
      </w:r>
      <w:r>
        <w:rPr>
          <w:rFonts w:ascii="Courier New" w:hAnsi="Courier New"/>
          <w:color w:val="FF0000"/>
          <w:spacing w:val="-12"/>
          <w:sz w:val="20"/>
        </w:rPr>
        <w:t> </w:t>
      </w:r>
      <w:r>
        <w:rPr>
          <w:rFonts w:ascii="Courier New" w:hAnsi="Courier New"/>
          <w:color w:val="FF0000"/>
          <w:sz w:val="20"/>
        </w:rPr>
        <w:t>Titik</w:t>
      </w:r>
      <w:r>
        <w:rPr>
          <w:rFonts w:ascii="Courier New" w:hAnsi="Courier New"/>
          <w:color w:val="FF0000"/>
          <w:spacing w:val="-12"/>
          <w:sz w:val="20"/>
        </w:rPr>
        <w:t> </w:t>
      </w:r>
      <w:r>
        <w:rPr>
          <w:rFonts w:ascii="Courier New" w:hAnsi="Courier New"/>
          <w:color w:val="FF0000"/>
          <w:sz w:val="20"/>
        </w:rPr>
        <w:t>Ekuilibrium </w:t>
      </w:r>
      <w:r>
        <w:rPr>
          <w:rFonts w:ascii="Courier New" w:hAnsi="Courier New"/>
          <w:color w:val="FF0000"/>
          <w:spacing w:val="-2"/>
          <w:sz w:val="20"/>
        </w:rPr>
        <w:t>E_4"</w:t>
      </w:r>
      <w:r>
        <w:rPr>
          <w:rFonts w:ascii="Courier New" w:hAnsi="Courier New"/>
          <w:spacing w:val="-2"/>
          <w:sz w:val="20"/>
        </w:rPr>
        <w:t>);</w:t>
      </w:r>
    </w:p>
    <w:p>
      <w:pPr>
        <w:spacing w:line="307" w:lineRule="auto" w:before="0"/>
        <w:ind w:left="1679" w:right="0" w:firstLine="0"/>
        <w:jc w:val="left"/>
        <w:rPr>
          <w:rFonts w:ascii="Courier New" w:hAnsi="Courier New"/>
          <w:sz w:val="20"/>
        </w:rPr>
      </w:pPr>
      <w:r>
        <w:rPr>
          <w:rFonts w:ascii="Courier New" w:hAnsi="Courier New"/>
          <w:spacing w:val="-2"/>
          <w:sz w:val="20"/>
        </w:rPr>
        <w:t>J:=subs(E[2],Jacobian([dH,dC,dR,dS],[H,C,R,S])); J[1,1]:=c11;</w:t>
      </w:r>
    </w:p>
    <w:p>
      <w:pPr>
        <w:spacing w:before="0"/>
        <w:ind w:left="1679" w:right="0" w:firstLine="0"/>
        <w:jc w:val="left"/>
        <w:rPr>
          <w:rFonts w:ascii="Courier New" w:hAnsi="Courier New"/>
          <w:sz w:val="20"/>
        </w:rPr>
      </w:pPr>
      <w:r>
        <w:rPr>
          <w:rFonts w:ascii="Courier New" w:hAnsi="Courier New"/>
          <w:spacing w:val="-4"/>
          <w:sz w:val="20"/>
        </w:rPr>
        <w:t>J[2,2]:=-c22;</w:t>
      </w:r>
    </w:p>
    <w:p>
      <w:pPr>
        <w:spacing w:before="63"/>
        <w:ind w:left="1679" w:right="0" w:firstLine="0"/>
        <w:jc w:val="left"/>
        <w:rPr>
          <w:rFonts w:ascii="Courier New" w:hAnsi="Courier New"/>
          <w:sz w:val="20"/>
        </w:rPr>
      </w:pPr>
      <w:r>
        <w:rPr>
          <w:rFonts w:ascii="Courier New" w:hAnsi="Courier New"/>
          <w:spacing w:val="-2"/>
          <w:sz w:val="20"/>
        </w:rPr>
        <w:t>J[3,2]:=c32;</w:t>
      </w:r>
    </w:p>
    <w:p>
      <w:pPr>
        <w:spacing w:before="64"/>
        <w:ind w:left="1679" w:right="0" w:firstLine="0"/>
        <w:jc w:val="left"/>
        <w:rPr>
          <w:rFonts w:ascii="Courier New" w:hAnsi="Courier New"/>
          <w:sz w:val="20"/>
        </w:rPr>
      </w:pPr>
      <w:r>
        <w:rPr>
          <w:rFonts w:ascii="Courier New" w:hAnsi="Courier New"/>
          <w:spacing w:val="-2"/>
          <w:sz w:val="20"/>
        </w:rPr>
        <w:t>J_E[4]:=subs(Root=C,J);</w:t>
      </w:r>
    </w:p>
    <w:p>
      <w:pPr>
        <w:pStyle w:val="BodyText"/>
        <w:spacing w:before="127"/>
        <w:rPr>
          <w:rFonts w:ascii="Courier New"/>
          <w:sz w:val="20"/>
        </w:rPr>
      </w:pPr>
    </w:p>
    <w:p>
      <w:pPr>
        <w:spacing w:line="307" w:lineRule="auto" w:before="0"/>
        <w:ind w:left="1679" w:right="1448"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"Menyelesaikan</w:t>
      </w:r>
      <w:r>
        <w:rPr>
          <w:rFonts w:ascii="Courier New" w:hAnsi="Courier New"/>
          <w:color w:val="FF0000"/>
          <w:spacing w:val="-25"/>
          <w:sz w:val="20"/>
        </w:rPr>
        <w:t> </w:t>
      </w:r>
      <w:r>
        <w:rPr>
          <w:rFonts w:ascii="Courier New" w:hAnsi="Courier New"/>
          <w:color w:val="FF0000"/>
          <w:sz w:val="20"/>
        </w:rPr>
        <w:t>persamaan</w:t>
      </w:r>
      <w:r>
        <w:rPr>
          <w:rFonts w:ascii="Courier New" w:hAnsi="Courier New"/>
          <w:color w:val="FF0000"/>
          <w:spacing w:val="-25"/>
          <w:sz w:val="20"/>
        </w:rPr>
        <w:t> </w:t>
      </w:r>
      <w:r>
        <w:rPr>
          <w:rFonts w:ascii="Courier New" w:hAnsi="Courier New"/>
          <w:color w:val="FF0000"/>
          <w:sz w:val="20"/>
        </w:rPr>
        <w:t>karakteristik matriks Jacobi J_E4 untuk memperoleh Persamaan_NilaiEigen "</w:t>
      </w:r>
      <w:r>
        <w:rPr>
          <w:rFonts w:ascii="Courier New" w:hAnsi="Courier New"/>
          <w:sz w:val="20"/>
        </w:rPr>
        <w:t>); Persamaan_NilaiEigen := </w:t>
      </w:r>
      <w:r>
        <w:rPr>
          <w:rFonts w:ascii="Courier New" w:hAnsi="Courier New"/>
          <w:color w:val="0000FF"/>
          <w:sz w:val="20"/>
        </w:rPr>
        <w:t>collect</w:t>
      </w:r>
      <w:r>
        <w:rPr>
          <w:rFonts w:ascii="Courier New" w:hAnsi="Courier New"/>
          <w:sz w:val="20"/>
        </w:rPr>
        <w:t>(</w:t>
      </w:r>
      <w:r>
        <w:rPr>
          <w:rFonts w:ascii="Courier New" w:hAnsi="Courier New"/>
          <w:color w:val="0000FF"/>
          <w:sz w:val="20"/>
        </w:rPr>
        <w:t>simplify</w:t>
      </w:r>
      <w:r>
        <w:rPr>
          <w:rFonts w:ascii="Courier New" w:hAnsi="Courier New"/>
          <w:sz w:val="20"/>
        </w:rPr>
        <w:t>( charpoly(J_E[4], lambda)), lambda) ; Faktorisasi</w:t>
      </w:r>
      <w:r>
        <w:rPr>
          <w:rFonts w:ascii="Courier New" w:hAnsi="Courier New"/>
          <w:spacing w:val="-25"/>
          <w:sz w:val="20"/>
        </w:rPr>
        <w:t> </w:t>
      </w:r>
      <w:r>
        <w:rPr>
          <w:rFonts w:ascii="Courier New" w:hAnsi="Courier New"/>
          <w:sz w:val="20"/>
        </w:rPr>
        <w:t>:=</w:t>
      </w:r>
      <w:r>
        <w:rPr>
          <w:rFonts w:ascii="Courier New" w:hAnsi="Courier New"/>
          <w:spacing w:val="-25"/>
          <w:sz w:val="20"/>
        </w:rPr>
        <w:t> </w:t>
      </w:r>
      <w:r>
        <w:rPr>
          <w:rFonts w:ascii="Courier New" w:hAnsi="Courier New"/>
          <w:sz w:val="20"/>
        </w:rPr>
        <w:t>factor(Persamaan_NilaiEigen);</w:t>
      </w:r>
    </w:p>
    <w:p>
      <w:pPr>
        <w:pStyle w:val="BodyText"/>
        <w:spacing w:before="63"/>
        <w:rPr>
          <w:rFonts w:ascii="Courier New"/>
          <w:sz w:val="20"/>
        </w:rPr>
      </w:pPr>
    </w:p>
    <w:p>
      <w:pPr>
        <w:spacing w:before="0"/>
        <w:ind w:left="109" w:right="0" w:firstLine="0"/>
        <w:jc w:val="center"/>
        <w:rPr>
          <w:rFonts w:ascii="Courier New"/>
          <w:sz w:val="20"/>
        </w:rPr>
      </w:pPr>
      <w:r>
        <w:rPr>
          <w:rFonts w:ascii="Courier New"/>
          <w:color w:val="0000FF"/>
          <w:sz w:val="20"/>
        </w:rPr>
        <w:t>print</w:t>
      </w:r>
      <w:r>
        <w:rPr>
          <w:rFonts w:ascii="Courier New"/>
          <w:sz w:val="20"/>
        </w:rPr>
        <w:t>(</w:t>
      </w:r>
      <w:r>
        <w:rPr>
          <w:rFonts w:ascii="Courier New"/>
          <w:color w:val="FF0000"/>
          <w:sz w:val="20"/>
        </w:rPr>
        <w:t>"Pendefinisian</w:t>
      </w:r>
      <w:r>
        <w:rPr>
          <w:rFonts w:ascii="Courier New"/>
          <w:color w:val="FF0000"/>
          <w:spacing w:val="-24"/>
          <w:sz w:val="20"/>
        </w:rPr>
        <w:t> </w:t>
      </w:r>
      <w:r>
        <w:rPr>
          <w:rFonts w:ascii="Courier New"/>
          <w:color w:val="FF0000"/>
          <w:sz w:val="20"/>
        </w:rPr>
        <w:t>pemisalan</w:t>
      </w:r>
      <w:r>
        <w:rPr>
          <w:rFonts w:ascii="Courier New"/>
          <w:color w:val="FF0000"/>
          <w:spacing w:val="-23"/>
          <w:sz w:val="20"/>
        </w:rPr>
        <w:t> </w:t>
      </w:r>
      <w:r>
        <w:rPr>
          <w:rFonts w:ascii="Courier New"/>
          <w:color w:val="FF0000"/>
          <w:sz w:val="20"/>
        </w:rPr>
        <w:t>yang</w:t>
      </w:r>
      <w:r>
        <w:rPr>
          <w:rFonts w:ascii="Courier New"/>
          <w:color w:val="FF0000"/>
          <w:spacing w:val="-23"/>
          <w:sz w:val="20"/>
        </w:rPr>
        <w:t> </w:t>
      </w:r>
      <w:r>
        <w:rPr>
          <w:rFonts w:ascii="Courier New"/>
          <w:color w:val="FF0000"/>
          <w:spacing w:val="-2"/>
          <w:sz w:val="20"/>
        </w:rPr>
        <w:t>dipakai</w:t>
      </w:r>
    </w:p>
    <w:p>
      <w:pPr>
        <w:spacing w:after="0"/>
        <w:jc w:val="center"/>
        <w:rPr>
          <w:rFonts w:ascii="Courier New"/>
          <w:sz w:val="20"/>
        </w:rPr>
        <w:sectPr>
          <w:pgSz w:w="8400" w:h="11910"/>
          <w:pgMar w:header="252" w:footer="0" w:top="480" w:bottom="280" w:left="0" w:right="0"/>
        </w:sectPr>
      </w:pPr>
    </w:p>
    <w:p>
      <w:pPr>
        <w:pStyle w:val="BodyText"/>
        <w:rPr>
          <w:rFonts w:ascii="Courier New"/>
          <w:sz w:val="20"/>
        </w:rPr>
      </w:pPr>
    </w:p>
    <w:p>
      <w:pPr>
        <w:pStyle w:val="BodyText"/>
        <w:spacing w:before="48"/>
        <w:rPr>
          <w:rFonts w:ascii="Courier New"/>
          <w:sz w:val="20"/>
        </w:rPr>
      </w:pPr>
    </w:p>
    <w:p>
      <w:pPr>
        <w:spacing w:before="0"/>
        <w:ind w:left="1679" w:right="0" w:firstLine="0"/>
        <w:jc w:val="left"/>
        <w:rPr>
          <w:rFonts w:ascii="Courier New" w:hAnsi="Courier New"/>
          <w:sz w:val="20"/>
        </w:rPr>
      </w:pPr>
      <w:r>
        <w:rPr>
          <w:rFonts w:ascii="Courier New" w:hAnsi="Courier New"/>
          <w:sz w:val="20"/>
        </w:rPr>
        <mc:AlternateContent>
          <mc:Choice Requires="wps">
            <w:drawing>
              <wp:anchor distT="0" distB="0" distL="0" distR="0" allowOverlap="1" layoutInCell="1" locked="0" behindDoc="0" simplePos="0" relativeHeight="16439296">
                <wp:simplePos x="0" y="0"/>
                <wp:positionH relativeFrom="page">
                  <wp:posOffset>1025880</wp:posOffset>
                </wp:positionH>
                <wp:positionV relativeFrom="paragraph">
                  <wp:posOffset>-22945</wp:posOffset>
                </wp:positionV>
                <wp:extent cx="1270" cy="6078220"/>
                <wp:effectExtent l="0" t="0" r="0" b="0"/>
                <wp:wrapNone/>
                <wp:docPr id="1640" name="Graphic 1640"/>
                <wp:cNvGraphicFramePr>
                  <a:graphicFrameLocks/>
                </wp:cNvGraphicFramePr>
                <a:graphic>
                  <a:graphicData uri="http://schemas.microsoft.com/office/word/2010/wordprocessingShape">
                    <wps:wsp>
                      <wps:cNvPr id="1640" name="Graphic 1640"/>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778pt;margin-top:-1.806707pt;width:.1pt;height:478.6pt;mso-position-horizontal-relative:page;mso-position-vertical-relative:paragraph;z-index:16439296" id="docshape1431" coordorigin="1616,-36" coordsize="0,9572" path="m1616,254l1616,-36m1616,544l1616,254m1616,834l1616,544m1616,1124l1616,834m1616,1414l1616,1124m1616,1704l1616,1414m1616,1994l1616,1704m1616,2284l1616,1994m1616,2574l1616,2284m1616,2864l1616,2574m1616,3154l1616,2864m1616,3444l1616,3154m1616,3734l1616,3444m1616,4024l1616,3734m1616,4314l1616,4024m1616,4604l1616,4314m1616,4894l1616,4604m1616,5184l1616,4894m1616,5474l1616,5184m1616,5764l1616,5474m1616,6055l1616,5764m1616,6345l1616,6055m1616,6635l1616,6345m1616,6925l1616,6635m1616,7215l1616,6925m1616,7505l1616,7215m1616,7795l1616,7505m1616,8085l1616,7795m1616,8375l1616,8085m1616,8665l1616,8375m1616,8955l1616,8665m1616,9245l1616,8955m1616,9535l1616,9245e" filled="false" stroked="true" strokeweight=".3985pt" strokecolor="#000000">
                <v:path arrowok="t"/>
                <v:stroke dashstyle="solid"/>
                <w10:wrap type="none"/>
              </v:shape>
            </w:pict>
          </mc:Fallback>
        </mc:AlternateContent>
      </w:r>
      <w:r>
        <w:rPr>
          <w:rFonts w:ascii="Courier New" w:hAnsi="Courier New"/>
          <w:sz w:val="20"/>
        </w:rPr>
        <mc:AlternateContent>
          <mc:Choice Requires="wps">
            <w:drawing>
              <wp:anchor distT="0" distB="0" distL="0" distR="0" allowOverlap="1" layoutInCell="1" locked="0" behindDoc="0" simplePos="0" relativeHeight="16439808">
                <wp:simplePos x="0" y="0"/>
                <wp:positionH relativeFrom="page">
                  <wp:posOffset>4648492</wp:posOffset>
                </wp:positionH>
                <wp:positionV relativeFrom="paragraph">
                  <wp:posOffset>-22945</wp:posOffset>
                </wp:positionV>
                <wp:extent cx="1270" cy="6078220"/>
                <wp:effectExtent l="0" t="0" r="0" b="0"/>
                <wp:wrapNone/>
                <wp:docPr id="1641" name="Graphic 1641"/>
                <wp:cNvGraphicFramePr>
                  <a:graphicFrameLocks/>
                </wp:cNvGraphicFramePr>
                <a:graphic>
                  <a:graphicData uri="http://schemas.microsoft.com/office/word/2010/wordprocessingShape">
                    <wps:wsp>
                      <wps:cNvPr id="1641" name="Graphic 1641"/>
                      <wps:cNvSpPr/>
                      <wps:spPr>
                        <a:xfrm>
                          <a:off x="0" y="0"/>
                          <a:ext cx="1270" cy="6078220"/>
                        </a:xfrm>
                        <a:custGeom>
                          <a:avLst/>
                          <a:gdLst/>
                          <a:ahLst/>
                          <a:cxnLst/>
                          <a:rect l="l" t="t" r="r" b="b"/>
                          <a:pathLst>
                            <a:path w="0" h="6078220">
                              <a:moveTo>
                                <a:pt x="0" y="184162"/>
                              </a:moveTo>
                              <a:lnTo>
                                <a:pt x="0" y="0"/>
                              </a:lnTo>
                            </a:path>
                            <a:path w="0" h="6078220">
                              <a:moveTo>
                                <a:pt x="0" y="368338"/>
                              </a:moveTo>
                              <a:lnTo>
                                <a:pt x="0" y="184162"/>
                              </a:lnTo>
                            </a:path>
                            <a:path w="0" h="6078220">
                              <a:moveTo>
                                <a:pt x="0" y="552500"/>
                              </a:moveTo>
                              <a:lnTo>
                                <a:pt x="0" y="368338"/>
                              </a:lnTo>
                            </a:path>
                            <a:path w="0" h="6078220">
                              <a:moveTo>
                                <a:pt x="0" y="736676"/>
                              </a:moveTo>
                              <a:lnTo>
                                <a:pt x="0" y="552500"/>
                              </a:lnTo>
                            </a:path>
                            <a:path w="0" h="6078220">
                              <a:moveTo>
                                <a:pt x="0" y="920838"/>
                              </a:moveTo>
                              <a:lnTo>
                                <a:pt x="0" y="736676"/>
                              </a:lnTo>
                            </a:path>
                            <a:path w="0" h="6078220">
                              <a:moveTo>
                                <a:pt x="0" y="1105014"/>
                              </a:moveTo>
                              <a:lnTo>
                                <a:pt x="0" y="920838"/>
                              </a:lnTo>
                            </a:path>
                            <a:path w="0" h="6078220">
                              <a:moveTo>
                                <a:pt x="0" y="1289189"/>
                              </a:moveTo>
                              <a:lnTo>
                                <a:pt x="0" y="1105014"/>
                              </a:lnTo>
                            </a:path>
                            <a:path w="0" h="6078220">
                              <a:moveTo>
                                <a:pt x="0" y="1473352"/>
                              </a:moveTo>
                              <a:lnTo>
                                <a:pt x="0" y="1289189"/>
                              </a:lnTo>
                            </a:path>
                            <a:path w="0" h="6078220">
                              <a:moveTo>
                                <a:pt x="0" y="1657527"/>
                              </a:moveTo>
                              <a:lnTo>
                                <a:pt x="0" y="1473352"/>
                              </a:lnTo>
                            </a:path>
                            <a:path w="0" h="6078220">
                              <a:moveTo>
                                <a:pt x="0" y="1841690"/>
                              </a:moveTo>
                              <a:lnTo>
                                <a:pt x="0" y="1657527"/>
                              </a:lnTo>
                            </a:path>
                            <a:path w="0" h="6078220">
                              <a:moveTo>
                                <a:pt x="0" y="2025865"/>
                              </a:moveTo>
                              <a:lnTo>
                                <a:pt x="0" y="1841690"/>
                              </a:lnTo>
                            </a:path>
                            <a:path w="0" h="6078220">
                              <a:moveTo>
                                <a:pt x="0" y="2210028"/>
                              </a:moveTo>
                              <a:lnTo>
                                <a:pt x="0" y="2025865"/>
                              </a:lnTo>
                            </a:path>
                            <a:path w="0" h="6078220">
                              <a:moveTo>
                                <a:pt x="0" y="2394204"/>
                              </a:moveTo>
                              <a:lnTo>
                                <a:pt x="0" y="2210028"/>
                              </a:lnTo>
                            </a:path>
                            <a:path w="0" h="6078220">
                              <a:moveTo>
                                <a:pt x="0" y="2578379"/>
                              </a:moveTo>
                              <a:lnTo>
                                <a:pt x="0" y="2394204"/>
                              </a:lnTo>
                            </a:path>
                            <a:path w="0" h="6078220">
                              <a:moveTo>
                                <a:pt x="0" y="2762542"/>
                              </a:moveTo>
                              <a:lnTo>
                                <a:pt x="0" y="2578379"/>
                              </a:lnTo>
                            </a:path>
                            <a:path w="0" h="6078220">
                              <a:moveTo>
                                <a:pt x="0" y="2946717"/>
                              </a:moveTo>
                              <a:lnTo>
                                <a:pt x="0" y="2762542"/>
                              </a:lnTo>
                            </a:path>
                            <a:path w="0" h="6078220">
                              <a:moveTo>
                                <a:pt x="0" y="3130880"/>
                              </a:moveTo>
                              <a:lnTo>
                                <a:pt x="0" y="2946717"/>
                              </a:lnTo>
                            </a:path>
                            <a:path w="0" h="6078220">
                              <a:moveTo>
                                <a:pt x="0" y="3315055"/>
                              </a:moveTo>
                              <a:lnTo>
                                <a:pt x="0" y="3130880"/>
                              </a:lnTo>
                            </a:path>
                            <a:path w="0" h="6078220">
                              <a:moveTo>
                                <a:pt x="0" y="3499218"/>
                              </a:moveTo>
                              <a:lnTo>
                                <a:pt x="0" y="3315055"/>
                              </a:lnTo>
                            </a:path>
                            <a:path w="0" h="6078220">
                              <a:moveTo>
                                <a:pt x="0" y="3683393"/>
                              </a:moveTo>
                              <a:lnTo>
                                <a:pt x="0" y="3499218"/>
                              </a:lnTo>
                            </a:path>
                            <a:path w="0" h="6078220">
                              <a:moveTo>
                                <a:pt x="0" y="3867569"/>
                              </a:moveTo>
                              <a:lnTo>
                                <a:pt x="0" y="3683393"/>
                              </a:lnTo>
                            </a:path>
                            <a:path w="0" h="6078220">
                              <a:moveTo>
                                <a:pt x="0" y="4051731"/>
                              </a:moveTo>
                              <a:lnTo>
                                <a:pt x="0" y="3867569"/>
                              </a:lnTo>
                            </a:path>
                            <a:path w="0" h="6078220">
                              <a:moveTo>
                                <a:pt x="0" y="4235907"/>
                              </a:moveTo>
                              <a:lnTo>
                                <a:pt x="0" y="4051731"/>
                              </a:lnTo>
                            </a:path>
                            <a:path w="0" h="6078220">
                              <a:moveTo>
                                <a:pt x="0" y="4420069"/>
                              </a:moveTo>
                              <a:lnTo>
                                <a:pt x="0" y="4235907"/>
                              </a:lnTo>
                            </a:path>
                            <a:path w="0" h="6078220">
                              <a:moveTo>
                                <a:pt x="0" y="4604245"/>
                              </a:moveTo>
                              <a:lnTo>
                                <a:pt x="0" y="4420069"/>
                              </a:lnTo>
                            </a:path>
                            <a:path w="0" h="6078220">
                              <a:moveTo>
                                <a:pt x="0" y="4788408"/>
                              </a:moveTo>
                              <a:lnTo>
                                <a:pt x="0" y="4604245"/>
                              </a:lnTo>
                            </a:path>
                            <a:path w="0" h="6078220">
                              <a:moveTo>
                                <a:pt x="0" y="4972583"/>
                              </a:moveTo>
                              <a:lnTo>
                                <a:pt x="0" y="4788408"/>
                              </a:lnTo>
                            </a:path>
                            <a:path w="0" h="6078220">
                              <a:moveTo>
                                <a:pt x="0" y="5156758"/>
                              </a:moveTo>
                              <a:lnTo>
                                <a:pt x="0" y="4972583"/>
                              </a:lnTo>
                            </a:path>
                            <a:path w="0" h="6078220">
                              <a:moveTo>
                                <a:pt x="0" y="5340921"/>
                              </a:moveTo>
                              <a:lnTo>
                                <a:pt x="0" y="5156758"/>
                              </a:lnTo>
                            </a:path>
                            <a:path w="0" h="6078220">
                              <a:moveTo>
                                <a:pt x="0" y="5525096"/>
                              </a:moveTo>
                              <a:lnTo>
                                <a:pt x="0" y="5340921"/>
                              </a:lnTo>
                            </a:path>
                            <a:path w="0" h="6078220">
                              <a:moveTo>
                                <a:pt x="0" y="5709259"/>
                              </a:moveTo>
                              <a:lnTo>
                                <a:pt x="0" y="5525096"/>
                              </a:lnTo>
                            </a:path>
                            <a:path w="0" h="6078220">
                              <a:moveTo>
                                <a:pt x="0" y="5893435"/>
                              </a:moveTo>
                              <a:lnTo>
                                <a:pt x="0" y="5709259"/>
                              </a:lnTo>
                            </a:path>
                            <a:path w="0" h="6078220">
                              <a:moveTo>
                                <a:pt x="0" y="6077597"/>
                              </a:moveTo>
                              <a:lnTo>
                                <a:pt x="0" y="5893435"/>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6.02301pt;margin-top:-1.806707pt;width:.1pt;height:478.6pt;mso-position-horizontal-relative:page;mso-position-vertical-relative:paragraph;z-index:16439808" id="docshape1432" coordorigin="7320,-36" coordsize="0,9572" path="m7320,254l7320,-36m7320,544l7320,254m7320,834l7320,544m7320,1124l7320,834m7320,1414l7320,1124m7320,1704l7320,1414m7320,1994l7320,1704m7320,2284l7320,1994m7320,2574l7320,2284m7320,2864l7320,2574m7320,3154l7320,2864m7320,3444l7320,3154m7320,3734l7320,3444m7320,4024l7320,3734m7320,4314l7320,4024m7320,4604l7320,4314m7320,4894l7320,4604m7320,5184l7320,4894m7320,5474l7320,5184m7320,5764l7320,5474m7320,6055l7320,5764m7320,6345l7320,6055m7320,6635l7320,6345m7320,6925l7320,6635m7320,7215l7320,6925m7320,7505l7320,7215m7320,7795l7320,7505m7320,8085l7320,7795m7320,8375l7320,8085m7320,8665l7320,8375m7320,8955l7320,8665m7320,9245l7320,8955m7320,9535l7320,9245e" filled="false" stroked="true" strokeweight=".3985pt" strokecolor="#000000">
                <v:path arrowok="t"/>
                <v:stroke dashstyle="solid"/>
                <w10:wrap type="none"/>
              </v:shape>
            </w:pict>
          </mc:Fallback>
        </mc:AlternateContent>
      </w:r>
      <w:r>
        <w:rPr>
          <w:rFonts w:ascii="Courier New" w:hAnsi="Courier New"/>
          <w:color w:val="FF0000"/>
          <w:sz w:val="20"/>
        </w:rPr>
        <w:t>dalam</w:t>
      </w:r>
      <w:r>
        <w:rPr>
          <w:rFonts w:ascii="Courier New" w:hAnsi="Courier New"/>
          <w:color w:val="FF0000"/>
          <w:spacing w:val="-14"/>
          <w:sz w:val="20"/>
        </w:rPr>
        <w:t> </w:t>
      </w:r>
      <w:r>
        <w:rPr>
          <w:rFonts w:ascii="Courier New" w:hAnsi="Courier New"/>
          <w:color w:val="FF0000"/>
          <w:sz w:val="20"/>
        </w:rPr>
        <w:t>Matriks</w:t>
      </w:r>
      <w:r>
        <w:rPr>
          <w:rFonts w:ascii="Courier New" w:hAnsi="Courier New"/>
          <w:color w:val="FF0000"/>
          <w:spacing w:val="-13"/>
          <w:sz w:val="20"/>
        </w:rPr>
        <w:t> </w:t>
      </w:r>
      <w:r>
        <w:rPr>
          <w:rFonts w:ascii="Courier New" w:hAnsi="Courier New"/>
          <w:color w:val="FF0000"/>
          <w:sz w:val="20"/>
        </w:rPr>
        <w:t>Jacobi</w:t>
      </w:r>
      <w:r>
        <w:rPr>
          <w:rFonts w:ascii="Courier New" w:hAnsi="Courier New"/>
          <w:color w:val="FF0000"/>
          <w:spacing w:val="-13"/>
          <w:sz w:val="20"/>
        </w:rPr>
        <w:t> </w:t>
      </w:r>
      <w:r>
        <w:rPr>
          <w:rFonts w:ascii="Courier New" w:hAnsi="Courier New"/>
          <w:color w:val="FF0000"/>
          <w:spacing w:val="-2"/>
          <w:sz w:val="20"/>
        </w:rPr>
        <w:t>E_4"</w:t>
      </w:r>
      <w:r>
        <w:rPr>
          <w:rFonts w:ascii="Courier New" w:hAnsi="Courier New"/>
          <w:spacing w:val="-2"/>
          <w:sz w:val="20"/>
        </w:rPr>
        <w:t>);</w:t>
      </w:r>
    </w:p>
    <w:p>
      <w:pPr>
        <w:spacing w:line="307" w:lineRule="auto" w:before="64"/>
        <w:ind w:left="1679" w:right="1090" w:firstLine="0"/>
        <w:jc w:val="left"/>
        <w:rPr>
          <w:rFonts w:ascii="Courier New"/>
          <w:sz w:val="20"/>
        </w:rPr>
      </w:pPr>
      <w:r>
        <w:rPr>
          <w:rFonts w:ascii="Courier New"/>
          <w:sz w:val="20"/>
        </w:rPr>
        <w:t>c11 := subs(parameter, TitikEkuilibrium_E4, eta1</w:t>
      </w:r>
      <w:r>
        <w:rPr>
          <w:rFonts w:ascii="Courier New"/>
          <w:spacing w:val="-17"/>
          <w:sz w:val="20"/>
        </w:rPr>
        <w:t> </w:t>
      </w:r>
      <w:r>
        <w:rPr>
          <w:rFonts w:ascii="Courier New"/>
          <w:sz w:val="20"/>
        </w:rPr>
        <w:t>+(eta2*beta3*beta1*k2*(tau1</w:t>
      </w:r>
      <w:r>
        <w:rPr>
          <w:rFonts w:ascii="Courier New"/>
          <w:spacing w:val="-17"/>
          <w:sz w:val="20"/>
        </w:rPr>
        <w:t> </w:t>
      </w:r>
      <w:r>
        <w:rPr>
          <w:rFonts w:ascii="Courier New"/>
          <w:sz w:val="20"/>
        </w:rPr>
        <w:t>+</w:t>
      </w:r>
      <w:r>
        <w:rPr>
          <w:rFonts w:ascii="Courier New"/>
          <w:spacing w:val="-17"/>
          <w:sz w:val="20"/>
        </w:rPr>
        <w:t> </w:t>
      </w:r>
      <w:r>
        <w:rPr>
          <w:rFonts w:ascii="Courier New"/>
          <w:sz w:val="20"/>
        </w:rPr>
        <w:t>tau2*pi4*C))</w:t>
      </w:r>
    </w:p>
    <w:p>
      <w:pPr>
        <w:spacing w:before="0"/>
        <w:ind w:left="1679" w:right="0" w:firstLine="0"/>
        <w:jc w:val="left"/>
        <w:rPr>
          <w:rFonts w:ascii="Courier New"/>
          <w:sz w:val="20"/>
        </w:rPr>
      </w:pPr>
      <w:r>
        <w:rPr>
          <w:rFonts w:ascii="Courier New"/>
          <w:sz w:val="20"/>
        </w:rPr>
        <w:t>/(tau1*beta2)</w:t>
      </w:r>
      <w:r>
        <w:rPr>
          <w:rFonts w:ascii="Courier New"/>
          <w:spacing w:val="-16"/>
          <w:sz w:val="20"/>
        </w:rPr>
        <w:t> </w:t>
      </w:r>
      <w:r>
        <w:rPr>
          <w:rFonts w:ascii="Courier New"/>
          <w:sz w:val="20"/>
        </w:rPr>
        <w:t>-</w:t>
      </w:r>
      <w:r>
        <w:rPr>
          <w:rFonts w:ascii="Courier New"/>
          <w:spacing w:val="-15"/>
          <w:sz w:val="20"/>
        </w:rPr>
        <w:t> </w:t>
      </w:r>
      <w:r>
        <w:rPr>
          <w:rFonts w:ascii="Courier New"/>
          <w:spacing w:val="-2"/>
          <w:sz w:val="20"/>
        </w:rPr>
        <w:t>eta3*C):</w:t>
      </w:r>
    </w:p>
    <w:p>
      <w:pPr>
        <w:spacing w:line="307" w:lineRule="auto" w:before="63"/>
        <w:ind w:left="1679" w:right="1568" w:firstLine="0"/>
        <w:jc w:val="both"/>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"c11</w:t>
      </w:r>
      <w:r>
        <w:rPr>
          <w:rFonts w:ascii="Courier New" w:hAnsi="Courier New"/>
          <w:color w:val="FF0000"/>
          <w:spacing w:val="-12"/>
          <w:sz w:val="20"/>
        </w:rPr>
        <w:t> </w:t>
      </w:r>
      <w:r>
        <w:rPr>
          <w:rFonts w:ascii="Courier New" w:hAnsi="Courier New"/>
          <w:color w:val="FF0000"/>
          <w:sz w:val="20"/>
        </w:rPr>
        <w:t>="</w:t>
      </w:r>
      <w:r>
        <w:rPr>
          <w:rFonts w:ascii="Courier New" w:hAnsi="Courier New"/>
          <w:sz w:val="20"/>
        </w:rPr>
        <w:t>,</w:t>
      </w:r>
      <w:r>
        <w:rPr>
          <w:rFonts w:ascii="Courier New" w:hAnsi="Courier New"/>
          <w:spacing w:val="-13"/>
          <w:sz w:val="20"/>
        </w:rPr>
        <w:t> </w:t>
      </w:r>
      <w:r>
        <w:rPr>
          <w:rFonts w:ascii="Courier New" w:hAnsi="Courier New"/>
          <w:sz w:val="20"/>
        </w:rPr>
        <w:t>eta1</w:t>
      </w:r>
      <w:r>
        <w:rPr>
          <w:rFonts w:ascii="Courier New" w:hAnsi="Courier New"/>
          <w:spacing w:val="-12"/>
          <w:sz w:val="20"/>
        </w:rPr>
        <w:t> </w:t>
      </w:r>
      <w:r>
        <w:rPr>
          <w:rFonts w:ascii="Courier New" w:hAnsi="Courier New"/>
          <w:sz w:val="20"/>
        </w:rPr>
        <w:t>+</w:t>
      </w:r>
      <w:r>
        <w:rPr>
          <w:rFonts w:ascii="Courier New" w:hAnsi="Courier New"/>
          <w:spacing w:val="-13"/>
          <w:sz w:val="20"/>
        </w:rPr>
        <w:t> </w:t>
      </w:r>
      <w:r>
        <w:rPr>
          <w:rFonts w:ascii="Courier New" w:hAnsi="Courier New"/>
          <w:sz w:val="20"/>
        </w:rPr>
        <w:t>(eta2*beta3*beta1*k2* (tau1</w:t>
      </w:r>
      <w:r>
        <w:rPr>
          <w:rFonts w:ascii="Courier New" w:hAnsi="Courier New"/>
          <w:spacing w:val="-12"/>
          <w:sz w:val="20"/>
        </w:rPr>
        <w:t> </w:t>
      </w:r>
      <w:r>
        <w:rPr>
          <w:rFonts w:ascii="Courier New" w:hAnsi="Courier New"/>
          <w:sz w:val="20"/>
        </w:rPr>
        <w:t>+</w:t>
      </w:r>
      <w:r>
        <w:rPr>
          <w:rFonts w:ascii="Courier New" w:hAnsi="Courier New"/>
          <w:spacing w:val="-13"/>
          <w:sz w:val="20"/>
        </w:rPr>
        <w:t> </w:t>
      </w:r>
      <w:r>
        <w:rPr>
          <w:rFonts w:ascii="Courier New" w:hAnsi="Courier New"/>
          <w:sz w:val="20"/>
        </w:rPr>
        <w:t>tau2*pi4*C))/(tau1*beta2)</w:t>
      </w:r>
      <w:r>
        <w:rPr>
          <w:rFonts w:ascii="Courier New" w:hAnsi="Courier New"/>
          <w:spacing w:val="-12"/>
          <w:sz w:val="20"/>
        </w:rPr>
        <w:t> </w:t>
      </w:r>
      <w:r>
        <w:rPr>
          <w:rFonts w:ascii="Courier New" w:hAnsi="Courier New"/>
          <w:sz w:val="20"/>
        </w:rPr>
        <w:t>-</w:t>
      </w:r>
      <w:r>
        <w:rPr>
          <w:rFonts w:ascii="Courier New" w:hAnsi="Courier New"/>
          <w:spacing w:val="-13"/>
          <w:sz w:val="20"/>
        </w:rPr>
        <w:t> </w:t>
      </w:r>
      <w:r>
        <w:rPr>
          <w:rFonts w:ascii="Courier New" w:hAnsi="Courier New"/>
          <w:sz w:val="20"/>
        </w:rPr>
        <w:t>eta3*C, </w:t>
      </w:r>
      <w:r>
        <w:rPr>
          <w:rFonts w:ascii="Courier New" w:hAnsi="Courier New"/>
          <w:color w:val="FF0000"/>
          <w:sz w:val="20"/>
        </w:rPr>
        <w:t>"="</w:t>
      </w:r>
      <w:r>
        <w:rPr>
          <w:rFonts w:ascii="Courier New" w:hAnsi="Courier New"/>
          <w:sz w:val="20"/>
        </w:rPr>
        <w:t>, c11);</w:t>
      </w:r>
    </w:p>
    <w:p>
      <w:pPr>
        <w:spacing w:line="307" w:lineRule="auto" w:before="0"/>
        <w:ind w:left="1679" w:right="1568" w:firstLine="0"/>
        <w:jc w:val="both"/>
        <w:rPr>
          <w:rFonts w:ascii="Courier New"/>
          <w:sz w:val="20"/>
        </w:rPr>
      </w:pPr>
      <w:r>
        <w:rPr>
          <w:rFonts w:ascii="Courier New"/>
          <w:sz w:val="20"/>
        </w:rPr>
        <w:t>c22</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TitikEkuilibrium_E4, pi3 + (pi4*k2*(tau1 +</w:t>
      </w:r>
    </w:p>
    <w:p>
      <w:pPr>
        <w:spacing w:before="0"/>
        <w:ind w:left="1679" w:right="0" w:firstLine="0"/>
        <w:jc w:val="left"/>
        <w:rPr>
          <w:rFonts w:ascii="Courier New"/>
          <w:sz w:val="20"/>
        </w:rPr>
      </w:pPr>
      <w:r>
        <w:rPr>
          <w:rFonts w:ascii="Courier New"/>
          <w:spacing w:val="-2"/>
          <w:sz w:val="20"/>
        </w:rPr>
        <w:t>tau2*pi4*C))/tau1):</w:t>
      </w:r>
    </w:p>
    <w:p>
      <w:pPr>
        <w:spacing w:line="307" w:lineRule="auto" w:before="64"/>
        <w:ind w:left="1679" w:right="1129"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"c22</w:t>
      </w:r>
      <w:r>
        <w:rPr>
          <w:rFonts w:ascii="Courier New" w:hAnsi="Courier New"/>
          <w:color w:val="FF0000"/>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z w:val="20"/>
        </w:rPr>
        <w:t>pi3</w:t>
      </w:r>
      <w:r>
        <w:rPr>
          <w:rFonts w:ascii="Courier New" w:hAnsi="Courier New"/>
          <w:spacing w:val="-9"/>
          <w:sz w:val="20"/>
        </w:rPr>
        <w:t> </w:t>
      </w:r>
      <w:r>
        <w:rPr>
          <w:rFonts w:ascii="Courier New" w:hAnsi="Courier New"/>
          <w:sz w:val="20"/>
        </w:rPr>
        <w:t>+</w:t>
      </w:r>
      <w:r>
        <w:rPr>
          <w:rFonts w:ascii="Courier New" w:hAnsi="Courier New"/>
          <w:spacing w:val="-9"/>
          <w:sz w:val="20"/>
        </w:rPr>
        <w:t> </w:t>
      </w:r>
      <w:r>
        <w:rPr>
          <w:rFonts w:ascii="Courier New" w:hAnsi="Courier New"/>
          <w:sz w:val="20"/>
        </w:rPr>
        <w:t>(pi4*k2*(tau1</w:t>
      </w:r>
      <w:r>
        <w:rPr>
          <w:rFonts w:ascii="Courier New" w:hAnsi="Courier New"/>
          <w:spacing w:val="-9"/>
          <w:sz w:val="20"/>
        </w:rPr>
        <w:t> </w:t>
      </w:r>
      <w:r>
        <w:rPr>
          <w:rFonts w:ascii="Courier New" w:hAnsi="Courier New"/>
          <w:sz w:val="20"/>
        </w:rPr>
        <w:t>+ tau2*pi4*C))/tau1, </w:t>
      </w:r>
      <w:r>
        <w:rPr>
          <w:rFonts w:ascii="Courier New" w:hAnsi="Courier New"/>
          <w:color w:val="FF0000"/>
          <w:sz w:val="20"/>
        </w:rPr>
        <w:t>"="</w:t>
      </w:r>
      <w:r>
        <w:rPr>
          <w:rFonts w:ascii="Courier New" w:hAnsi="Courier New"/>
          <w:sz w:val="20"/>
        </w:rPr>
        <w:t>, c22);</w:t>
      </w:r>
    </w:p>
    <w:p>
      <w:pPr>
        <w:spacing w:line="307" w:lineRule="auto" w:before="0"/>
        <w:ind w:left="1679" w:right="1129" w:firstLine="0"/>
        <w:jc w:val="left"/>
        <w:rPr>
          <w:rFonts w:ascii="Courier New"/>
          <w:sz w:val="20"/>
        </w:rPr>
      </w:pPr>
      <w:r>
        <w:rPr>
          <w:rFonts w:ascii="Courier New"/>
          <w:sz w:val="20"/>
        </w:rPr>
        <w:t>c32</w:t>
      </w:r>
      <w:r>
        <w:rPr>
          <w:rFonts w:ascii="Courier New"/>
          <w:spacing w:val="-17"/>
          <w:sz w:val="20"/>
        </w:rPr>
        <w:t> </w:t>
      </w:r>
      <w:r>
        <w:rPr>
          <w:rFonts w:ascii="Courier New"/>
          <w:sz w:val="20"/>
        </w:rPr>
        <w:t>:=</w:t>
      </w:r>
      <w:r>
        <w:rPr>
          <w:rFonts w:ascii="Courier New"/>
          <w:spacing w:val="-17"/>
          <w:sz w:val="20"/>
        </w:rPr>
        <w:t> </w:t>
      </w:r>
      <w:r>
        <w:rPr>
          <w:rFonts w:ascii="Courier New"/>
          <w:sz w:val="20"/>
        </w:rPr>
        <w:t>subs(parameter,</w:t>
      </w:r>
      <w:r>
        <w:rPr>
          <w:rFonts w:ascii="Courier New"/>
          <w:spacing w:val="-17"/>
          <w:sz w:val="20"/>
        </w:rPr>
        <w:t> </w:t>
      </w:r>
      <w:r>
        <w:rPr>
          <w:rFonts w:ascii="Courier New"/>
          <w:sz w:val="20"/>
        </w:rPr>
        <w:t>TitikEkuilibrium_E4, (tau2*pi4*k2*(tau1 + tau2*pi4*C))/tau1): </w:t>
      </w:r>
      <w:r>
        <w:rPr>
          <w:rFonts w:ascii="Courier New"/>
          <w:color w:val="0000FF"/>
          <w:sz w:val="20"/>
        </w:rPr>
        <w:t>print</w:t>
      </w:r>
      <w:r>
        <w:rPr>
          <w:rFonts w:ascii="Courier New"/>
          <w:sz w:val="20"/>
        </w:rPr>
        <w:t>(</w:t>
      </w:r>
      <w:r>
        <w:rPr>
          <w:rFonts w:ascii="Courier New"/>
          <w:color w:val="FF0000"/>
          <w:sz w:val="20"/>
        </w:rPr>
        <w:t>"c32 ="</w:t>
      </w:r>
      <w:r>
        <w:rPr>
          <w:rFonts w:ascii="Courier New"/>
          <w:sz w:val="20"/>
        </w:rPr>
        <w:t>, (tau2*pi4*k2*</w:t>
      </w:r>
    </w:p>
    <w:p>
      <w:pPr>
        <w:spacing w:before="0"/>
        <w:ind w:left="1679" w:right="0" w:firstLine="0"/>
        <w:jc w:val="left"/>
        <w:rPr>
          <w:rFonts w:ascii="Courier New" w:hAnsi="Courier New"/>
          <w:sz w:val="20"/>
        </w:rPr>
      </w:pPr>
      <w:r>
        <w:rPr>
          <w:rFonts w:ascii="Courier New" w:hAnsi="Courier New"/>
          <w:sz w:val="20"/>
        </w:rPr>
        <w:t>(tau1</w:t>
      </w:r>
      <w:r>
        <w:rPr>
          <w:rFonts w:ascii="Courier New" w:hAnsi="Courier New"/>
          <w:spacing w:val="-16"/>
          <w:sz w:val="20"/>
        </w:rPr>
        <w:t> </w:t>
      </w:r>
      <w:r>
        <w:rPr>
          <w:rFonts w:ascii="Courier New" w:hAnsi="Courier New"/>
          <w:sz w:val="20"/>
        </w:rPr>
        <w:t>+</w:t>
      </w:r>
      <w:r>
        <w:rPr>
          <w:rFonts w:ascii="Courier New" w:hAnsi="Courier New"/>
          <w:spacing w:val="-15"/>
          <w:sz w:val="20"/>
        </w:rPr>
        <w:t> </w:t>
      </w:r>
      <w:r>
        <w:rPr>
          <w:rFonts w:ascii="Courier New" w:hAnsi="Courier New"/>
          <w:sz w:val="20"/>
        </w:rPr>
        <w:t>tau2*pi4*C))/tau1,</w:t>
      </w:r>
      <w:r>
        <w:rPr>
          <w:rFonts w:ascii="Courier New" w:hAnsi="Courier New"/>
          <w:spacing w:val="-14"/>
          <w:sz w:val="20"/>
        </w:rPr>
        <w:t> </w:t>
      </w:r>
      <w:r>
        <w:rPr>
          <w:rFonts w:ascii="Courier New" w:hAnsi="Courier New"/>
          <w:color w:val="FF0000"/>
          <w:sz w:val="20"/>
        </w:rPr>
        <w:t>"="</w:t>
      </w:r>
      <w:r>
        <w:rPr>
          <w:rFonts w:ascii="Courier New" w:hAnsi="Courier New"/>
          <w:sz w:val="20"/>
        </w:rPr>
        <w:t>,</w:t>
      </w:r>
      <w:r>
        <w:rPr>
          <w:rFonts w:ascii="Courier New" w:hAnsi="Courier New"/>
          <w:spacing w:val="-15"/>
          <w:sz w:val="20"/>
        </w:rPr>
        <w:t> </w:t>
      </w:r>
      <w:r>
        <w:rPr>
          <w:rFonts w:ascii="Courier New" w:hAnsi="Courier New"/>
          <w:spacing w:val="-2"/>
          <w:sz w:val="20"/>
        </w:rPr>
        <w:t>c32);</w:t>
      </w:r>
    </w:p>
    <w:p>
      <w:pPr>
        <w:pStyle w:val="BodyText"/>
        <w:spacing w:before="127"/>
        <w:rPr>
          <w:rFonts w:ascii="Courier New"/>
          <w:sz w:val="20"/>
        </w:rPr>
      </w:pPr>
    </w:p>
    <w:p>
      <w:pPr>
        <w:spacing w:line="307" w:lineRule="auto" w:before="0"/>
        <w:ind w:left="167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"Mengambil</w:t>
      </w:r>
      <w:r>
        <w:rPr>
          <w:rFonts w:ascii="Courier New" w:hAnsi="Courier New"/>
          <w:color w:val="FF0000"/>
          <w:spacing w:val="-13"/>
          <w:sz w:val="20"/>
        </w:rPr>
        <w:t> </w:t>
      </w:r>
      <w:r>
        <w:rPr>
          <w:rFonts w:ascii="Courier New" w:hAnsi="Courier New"/>
          <w:color w:val="FF0000"/>
          <w:sz w:val="20"/>
        </w:rPr>
        <w:t>persamaan</w:t>
      </w:r>
      <w:r>
        <w:rPr>
          <w:rFonts w:ascii="Courier New" w:hAnsi="Courier New"/>
          <w:color w:val="FF0000"/>
          <w:spacing w:val="-13"/>
          <w:sz w:val="20"/>
        </w:rPr>
        <w:t> </w:t>
      </w:r>
      <w:r>
        <w:rPr>
          <w:rFonts w:ascii="Courier New" w:hAnsi="Courier New"/>
          <w:color w:val="FF0000"/>
          <w:sz w:val="20"/>
        </w:rPr>
        <w:t>kuadrat</w:t>
      </w:r>
      <w:r>
        <w:rPr>
          <w:rFonts w:ascii="Courier New" w:hAnsi="Courier New"/>
          <w:color w:val="FF0000"/>
          <w:spacing w:val="-13"/>
          <w:sz w:val="20"/>
        </w:rPr>
        <w:t> </w:t>
      </w:r>
      <w:r>
        <w:rPr>
          <w:rFonts w:ascii="Courier New" w:hAnsi="Courier New"/>
          <w:color w:val="FF0000"/>
          <w:sz w:val="20"/>
        </w:rPr>
        <w:t>dari</w:t>
      </w:r>
      <w:r>
        <w:rPr>
          <w:rFonts w:ascii="Courier New" w:hAnsi="Courier New"/>
          <w:color w:val="FF0000"/>
          <w:spacing w:val="-13"/>
          <w:sz w:val="20"/>
        </w:rPr>
        <w:t> </w:t>
      </w:r>
      <w:r>
        <w:rPr>
          <w:rFonts w:ascii="Courier New" w:hAnsi="Courier New"/>
          <w:color w:val="FF0000"/>
          <w:sz w:val="20"/>
        </w:rPr>
        <w:t>hasil </w:t>
      </w:r>
      <w:r>
        <w:rPr>
          <w:rFonts w:ascii="Courier New" w:hAnsi="Courier New"/>
          <w:color w:val="FF0000"/>
          <w:spacing w:val="-2"/>
          <w:sz w:val="20"/>
        </w:rPr>
        <w:t>faktorisasi."</w:t>
      </w:r>
      <w:r>
        <w:rPr>
          <w:rFonts w:ascii="Courier New" w:hAnsi="Courier New"/>
          <w:spacing w:val="-2"/>
          <w:sz w:val="20"/>
        </w:rPr>
        <w:t>);</w:t>
      </w:r>
    </w:p>
    <w:p>
      <w:pPr>
        <w:spacing w:line="307" w:lineRule="auto" w:before="0"/>
        <w:ind w:left="1679" w:right="1129"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"Catatan: Setelah sintaks diatas dijalankan,</w:t>
      </w:r>
      <w:r>
        <w:rPr>
          <w:rFonts w:ascii="Courier New"/>
          <w:color w:val="FF0000"/>
          <w:spacing w:val="-13"/>
          <w:sz w:val="20"/>
        </w:rPr>
        <w:t> </w:t>
      </w:r>
      <w:r>
        <w:rPr>
          <w:rFonts w:ascii="Courier New"/>
          <w:color w:val="FF0000"/>
          <w:sz w:val="20"/>
        </w:rPr>
        <w:t>jika</w:t>
      </w:r>
      <w:r>
        <w:rPr>
          <w:rFonts w:ascii="Courier New"/>
          <w:color w:val="FF0000"/>
          <w:spacing w:val="-13"/>
          <w:sz w:val="20"/>
        </w:rPr>
        <w:t> </w:t>
      </w:r>
      <w:r>
        <w:rPr>
          <w:rFonts w:ascii="Courier New"/>
          <w:color w:val="FF0000"/>
          <w:sz w:val="20"/>
        </w:rPr>
        <w:t>hasil</w:t>
      </w:r>
      <w:r>
        <w:rPr>
          <w:rFonts w:ascii="Courier New"/>
          <w:color w:val="FF0000"/>
          <w:spacing w:val="-13"/>
          <w:sz w:val="20"/>
        </w:rPr>
        <w:t> </w:t>
      </w:r>
      <w:r>
        <w:rPr>
          <w:rFonts w:ascii="Courier New"/>
          <w:color w:val="FF0000"/>
          <w:sz w:val="20"/>
        </w:rPr>
        <w:t>Faktorisasi</w:t>
      </w:r>
      <w:r>
        <w:rPr>
          <w:rFonts w:ascii="Courier New"/>
          <w:color w:val="FF0000"/>
          <w:spacing w:val="-13"/>
          <w:sz w:val="20"/>
        </w:rPr>
        <w:t> </w:t>
      </w:r>
      <w:r>
        <w:rPr>
          <w:rFonts w:ascii="Courier New"/>
          <w:color w:val="FF0000"/>
          <w:sz w:val="20"/>
        </w:rPr>
        <w:t>mengandung</w:t>
      </w:r>
    </w:p>
    <w:p>
      <w:pPr>
        <w:spacing w:line="307" w:lineRule="auto" w:before="0"/>
        <w:ind w:left="1679" w:right="756" w:firstLine="0"/>
        <w:jc w:val="left"/>
        <w:rPr>
          <w:rFonts w:ascii="Courier New" w:hAnsi="Courier New"/>
          <w:sz w:val="20"/>
        </w:rPr>
      </w:pPr>
      <w:r>
        <w:rPr>
          <w:rFonts w:ascii="Courier New" w:hAnsi="Courier New"/>
          <w:color w:val="FF0000"/>
          <w:sz w:val="20"/>
        </w:rPr>
        <w:t>-1 di awal, maka ubah ...(op(3,... menjadi ... (op(4,... (karena -1 terhitung sebagai faktor sehingga</w:t>
      </w:r>
      <w:r>
        <w:rPr>
          <w:rFonts w:ascii="Courier New" w:hAnsi="Courier New"/>
          <w:color w:val="FF0000"/>
          <w:spacing w:val="-10"/>
          <w:sz w:val="20"/>
        </w:rPr>
        <w:t> </w:t>
      </w:r>
      <w:r>
        <w:rPr>
          <w:rFonts w:ascii="Courier New" w:hAnsi="Courier New"/>
          <w:color w:val="FF0000"/>
          <w:sz w:val="20"/>
        </w:rPr>
        <w:t>persamaan</w:t>
      </w:r>
      <w:r>
        <w:rPr>
          <w:rFonts w:ascii="Courier New" w:hAnsi="Courier New"/>
          <w:color w:val="FF0000"/>
          <w:spacing w:val="-10"/>
          <w:sz w:val="20"/>
        </w:rPr>
        <w:t> </w:t>
      </w:r>
      <w:r>
        <w:rPr>
          <w:rFonts w:ascii="Courier New" w:hAnsi="Courier New"/>
          <w:color w:val="FF0000"/>
          <w:sz w:val="20"/>
        </w:rPr>
        <w:t>kuadrat</w:t>
      </w:r>
      <w:r>
        <w:rPr>
          <w:rFonts w:ascii="Courier New" w:hAnsi="Courier New"/>
          <w:color w:val="FF0000"/>
          <w:spacing w:val="-10"/>
          <w:sz w:val="20"/>
        </w:rPr>
        <w:t> </w:t>
      </w:r>
      <w:r>
        <w:rPr>
          <w:rFonts w:ascii="Courier New" w:hAnsi="Courier New"/>
          <w:color w:val="FF0000"/>
          <w:sz w:val="20"/>
        </w:rPr>
        <w:t>yang</w:t>
      </w:r>
      <w:r>
        <w:rPr>
          <w:rFonts w:ascii="Courier New" w:hAnsi="Courier New"/>
          <w:color w:val="FF0000"/>
          <w:spacing w:val="-10"/>
          <w:sz w:val="20"/>
        </w:rPr>
        <w:t> </w:t>
      </w:r>
      <w:r>
        <w:rPr>
          <w:rFonts w:ascii="Courier New" w:hAnsi="Courier New"/>
          <w:color w:val="FF0000"/>
          <w:sz w:val="20"/>
        </w:rPr>
        <w:t>diambil</w:t>
      </w:r>
      <w:r>
        <w:rPr>
          <w:rFonts w:ascii="Courier New" w:hAnsi="Courier New"/>
          <w:color w:val="FF0000"/>
          <w:spacing w:val="-10"/>
          <w:sz w:val="20"/>
        </w:rPr>
        <w:t> </w:t>
      </w:r>
      <w:r>
        <w:rPr>
          <w:rFonts w:ascii="Courier New" w:hAnsi="Courier New"/>
          <w:color w:val="FF0000"/>
          <w:sz w:val="20"/>
        </w:rPr>
        <w:t>menjadi faktor ke 4)"</w:t>
      </w:r>
      <w:r>
        <w:rPr>
          <w:rFonts w:ascii="Courier New" w:hAnsi="Courier New"/>
          <w:sz w:val="20"/>
        </w:rPr>
        <w:t>); </w:t>
      </w:r>
      <w:r>
        <w:rPr>
          <w:rFonts w:ascii="Courier New" w:hAnsi="Courier New"/>
          <w:spacing w:val="-2"/>
          <w:sz w:val="20"/>
        </w:rPr>
        <w:t>Persamaan_4.47:=subs(c11=c11,c22=c22,c32=c32, </w:t>
      </w:r>
      <w:r>
        <w:rPr>
          <w:rFonts w:ascii="Courier New" w:hAnsi="Courier New"/>
          <w:sz w:val="20"/>
        </w:rPr>
        <w:t>parameter</w:t>
      </w:r>
      <w:r>
        <w:rPr>
          <w:rFonts w:ascii="Courier New" w:hAnsi="Courier New"/>
          <w:spacing w:val="-13"/>
          <w:sz w:val="20"/>
        </w:rPr>
        <w:t> </w:t>
      </w:r>
      <w:r>
        <w:rPr>
          <w:rFonts w:ascii="Courier New" w:hAnsi="Courier New"/>
          <w:sz w:val="20"/>
        </w:rPr>
        <w:t>,</w:t>
      </w:r>
      <w:r>
        <w:rPr>
          <w:rFonts w:ascii="Courier New" w:hAnsi="Courier New"/>
          <w:spacing w:val="-13"/>
          <w:sz w:val="20"/>
        </w:rPr>
        <w:t> </w:t>
      </w:r>
      <w:r>
        <w:rPr>
          <w:rFonts w:ascii="Courier New" w:hAnsi="Courier New"/>
          <w:sz w:val="20"/>
        </w:rPr>
        <w:t>TitikEkuilibrium_E4</w:t>
      </w:r>
      <w:r>
        <w:rPr>
          <w:rFonts w:ascii="Courier New" w:hAnsi="Courier New"/>
          <w:spacing w:val="-13"/>
          <w:sz w:val="20"/>
        </w:rPr>
        <w:t> </w:t>
      </w:r>
      <w:r>
        <w:rPr>
          <w:rFonts w:ascii="Courier New" w:hAnsi="Courier New"/>
          <w:sz w:val="20"/>
        </w:rPr>
        <w:t>,</w:t>
      </w:r>
      <w:r>
        <w:rPr>
          <w:rFonts w:ascii="Courier New" w:hAnsi="Courier New"/>
          <w:spacing w:val="-12"/>
          <w:sz w:val="20"/>
        </w:rPr>
        <w:t> </w:t>
      </w:r>
      <w:r>
        <w:rPr>
          <w:rFonts w:ascii="Courier New" w:hAnsi="Courier New"/>
          <w:color w:val="0000FF"/>
          <w:sz w:val="20"/>
        </w:rPr>
        <w:t>collect</w:t>
      </w:r>
      <w:r>
        <w:rPr>
          <w:rFonts w:ascii="Courier New" w:hAnsi="Courier New"/>
          <w:sz w:val="20"/>
        </w:rPr>
        <w:t>(op(3, Faktorisasi), lambda));</w:t>
      </w:r>
    </w:p>
    <w:p>
      <w:pPr>
        <w:pStyle w:val="BodyText"/>
        <w:spacing w:before="63"/>
        <w:rPr>
          <w:rFonts w:ascii="Courier New"/>
          <w:sz w:val="20"/>
        </w:rPr>
      </w:pPr>
    </w:p>
    <w:p>
      <w:pPr>
        <w:spacing w:before="1"/>
        <w:ind w:left="1679"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"Sifat</w:t>
      </w:r>
      <w:r>
        <w:rPr>
          <w:rFonts w:ascii="Courier New"/>
          <w:color w:val="FF0000"/>
          <w:spacing w:val="-20"/>
          <w:sz w:val="20"/>
        </w:rPr>
        <w:t> </w:t>
      </w:r>
      <w:r>
        <w:rPr>
          <w:rFonts w:ascii="Courier New"/>
          <w:color w:val="FF0000"/>
          <w:sz w:val="20"/>
        </w:rPr>
        <w:t>Kestabilan</w:t>
      </w:r>
      <w:r>
        <w:rPr>
          <w:rFonts w:ascii="Courier New"/>
          <w:color w:val="FF0000"/>
          <w:spacing w:val="-19"/>
          <w:sz w:val="20"/>
        </w:rPr>
        <w:t> </w:t>
      </w:r>
      <w:r>
        <w:rPr>
          <w:rFonts w:ascii="Courier New"/>
          <w:color w:val="FF0000"/>
          <w:sz w:val="20"/>
        </w:rPr>
        <w:t>E_4</w:t>
      </w:r>
      <w:r>
        <w:rPr>
          <w:rFonts w:ascii="Courier New"/>
          <w:color w:val="FF0000"/>
          <w:spacing w:val="-19"/>
          <w:sz w:val="20"/>
        </w:rPr>
        <w:t> </w:t>
      </w:r>
      <w:r>
        <w:rPr>
          <w:rFonts w:ascii="Courier New"/>
          <w:color w:val="FF0000"/>
          <w:sz w:val="20"/>
        </w:rPr>
        <w:t>berdasarkan</w:t>
      </w:r>
      <w:r>
        <w:rPr>
          <w:rFonts w:ascii="Courier New"/>
          <w:color w:val="FF0000"/>
          <w:spacing w:val="-19"/>
          <w:sz w:val="20"/>
        </w:rPr>
        <w:t> </w:t>
      </w:r>
      <w:r>
        <w:rPr>
          <w:rFonts w:ascii="Courier New"/>
          <w:color w:val="FF0000"/>
          <w:spacing w:val="-2"/>
          <w:sz w:val="20"/>
        </w:rPr>
        <w:t>teorema</w:t>
      </w:r>
    </w:p>
    <w:p>
      <w:pPr>
        <w:spacing w:line="307" w:lineRule="auto" w:before="63"/>
        <w:ind w:left="1679" w:right="0" w:firstLine="0"/>
        <w:jc w:val="left"/>
        <w:rPr>
          <w:rFonts w:ascii="Courier New" w:hAnsi="Courier New"/>
          <w:sz w:val="20"/>
        </w:rPr>
      </w:pPr>
      <w:r>
        <w:rPr>
          <w:rFonts w:ascii="Courier New" w:hAnsi="Courier New"/>
          <w:color w:val="FF0000"/>
          <w:sz w:val="20"/>
        </w:rPr>
        <w:t>4.4.2</w:t>
      </w:r>
      <w:r>
        <w:rPr>
          <w:rFonts w:ascii="Courier New" w:hAnsi="Courier New"/>
          <w:color w:val="FF0000"/>
          <w:spacing w:val="-10"/>
          <w:sz w:val="20"/>
        </w:rPr>
        <w:t> </w:t>
      </w:r>
      <w:r>
        <w:rPr>
          <w:rFonts w:ascii="Courier New" w:hAnsi="Courier New"/>
          <w:color w:val="FF0000"/>
          <w:sz w:val="20"/>
        </w:rPr>
        <w:t>dan</w:t>
      </w:r>
      <w:r>
        <w:rPr>
          <w:rFonts w:ascii="Courier New" w:hAnsi="Courier New"/>
          <w:color w:val="FF0000"/>
          <w:spacing w:val="-10"/>
          <w:sz w:val="20"/>
        </w:rPr>
        <w:t> </w:t>
      </w:r>
      <w:r>
        <w:rPr>
          <w:rFonts w:ascii="Courier New" w:hAnsi="Courier New"/>
          <w:color w:val="FF0000"/>
          <w:sz w:val="20"/>
        </w:rPr>
        <w:t>nilai</w:t>
      </w:r>
      <w:r>
        <w:rPr>
          <w:rFonts w:ascii="Courier New" w:hAnsi="Courier New"/>
          <w:color w:val="FF0000"/>
          <w:spacing w:val="-10"/>
          <w:sz w:val="20"/>
        </w:rPr>
        <w:t> </w:t>
      </w:r>
      <w:r>
        <w:rPr>
          <w:rFonts w:ascii="Courier New" w:hAnsi="Courier New"/>
          <w:color w:val="FF0000"/>
          <w:sz w:val="20"/>
        </w:rPr>
        <w:t>eigen</w:t>
      </w:r>
      <w:r>
        <w:rPr>
          <w:rFonts w:ascii="Courier New" w:hAnsi="Courier New"/>
          <w:color w:val="FF0000"/>
          <w:spacing w:val="-10"/>
          <w:sz w:val="20"/>
        </w:rPr>
        <w:t> </w:t>
      </w:r>
      <w:r>
        <w:rPr>
          <w:rFonts w:ascii="Courier New" w:hAnsi="Courier New"/>
          <w:color w:val="FF0000"/>
          <w:sz w:val="20"/>
        </w:rPr>
        <w:t>(sebagai</w:t>
      </w:r>
      <w:r>
        <w:rPr>
          <w:rFonts w:ascii="Courier New" w:hAnsi="Courier New"/>
          <w:color w:val="FF0000"/>
          <w:spacing w:val="-10"/>
          <w:sz w:val="20"/>
        </w:rPr>
        <w:t> </w:t>
      </w:r>
      <w:r>
        <w:rPr>
          <w:rFonts w:ascii="Courier New" w:hAnsi="Courier New"/>
          <w:color w:val="FF0000"/>
          <w:sz w:val="20"/>
        </w:rPr>
        <w:t>pendukung)"</w:t>
      </w:r>
      <w:r>
        <w:rPr>
          <w:rFonts w:ascii="Courier New" w:hAnsi="Courier New"/>
          <w:sz w:val="20"/>
        </w:rPr>
        <w:t>); </w:t>
      </w:r>
      <w:r>
        <w:rPr>
          <w:rFonts w:ascii="Courier New" w:hAnsi="Courier New"/>
          <w:color w:val="0000FF"/>
          <w:sz w:val="20"/>
        </w:rPr>
        <w:t>print</w:t>
      </w:r>
      <w:r>
        <w:rPr>
          <w:rFonts w:ascii="Courier New" w:hAnsi="Courier New"/>
          <w:sz w:val="20"/>
        </w:rPr>
        <w:t>(</w:t>
      </w:r>
      <w:r>
        <w:rPr>
          <w:rFonts w:ascii="Courier New" w:hAnsi="Courier New"/>
          <w:color w:val="FF0000"/>
          <w:sz w:val="20"/>
        </w:rPr>
        <w:t>"Berdasarkan teorema 4.4.2, maka"</w:t>
      </w:r>
      <w:r>
        <w:rPr>
          <w:rFonts w:ascii="Courier New" w:hAnsi="Courier New"/>
          <w:sz w:val="20"/>
        </w:rPr>
        <w:t>);</w:t>
      </w:r>
    </w:p>
    <w:p>
      <w:pPr>
        <w:spacing w:before="0"/>
        <w:ind w:left="1679" w:right="0" w:firstLine="0"/>
        <w:jc w:val="left"/>
        <w:rPr>
          <w:rFonts w:ascii="Courier New"/>
          <w:sz w:val="20"/>
        </w:rPr>
      </w:pPr>
      <w:r>
        <w:rPr>
          <w:rFonts w:ascii="Courier New"/>
          <w:sz w:val="20"/>
        </w:rPr>
        <w:t>B1</w:t>
      </w:r>
      <w:r>
        <w:rPr>
          <w:rFonts w:ascii="Courier New"/>
          <w:spacing w:val="-18"/>
          <w:sz w:val="20"/>
        </w:rPr>
        <w:t> </w:t>
      </w:r>
      <w:r>
        <w:rPr>
          <w:rFonts w:ascii="Courier New"/>
          <w:sz w:val="20"/>
        </w:rPr>
        <w:t>:=</w:t>
      </w:r>
      <w:r>
        <w:rPr>
          <w:rFonts w:ascii="Courier New"/>
          <w:spacing w:val="-18"/>
          <w:sz w:val="20"/>
        </w:rPr>
        <w:t> </w:t>
      </w:r>
      <w:r>
        <w:rPr>
          <w:rFonts w:ascii="Courier New"/>
          <w:sz w:val="20"/>
        </w:rPr>
        <w:t>coeff(Persamaan_4.47,</w:t>
      </w:r>
      <w:r>
        <w:rPr>
          <w:rFonts w:ascii="Courier New"/>
          <w:spacing w:val="-17"/>
          <w:sz w:val="20"/>
        </w:rPr>
        <w:t> </w:t>
      </w:r>
      <w:r>
        <w:rPr>
          <w:rFonts w:ascii="Courier New"/>
          <w:sz w:val="20"/>
        </w:rPr>
        <w:t>lambda,</w:t>
      </w:r>
      <w:r>
        <w:rPr>
          <w:rFonts w:ascii="Courier New"/>
          <w:spacing w:val="-18"/>
          <w:sz w:val="20"/>
        </w:rPr>
        <w:t> </w:t>
      </w:r>
      <w:r>
        <w:rPr>
          <w:rFonts w:ascii="Courier New"/>
          <w:spacing w:val="-5"/>
          <w:sz w:val="20"/>
        </w:rPr>
        <w:t>1):</w:t>
      </w:r>
    </w:p>
    <w:p>
      <w:pPr>
        <w:spacing w:after="0"/>
        <w:jc w:val="left"/>
        <w:rPr>
          <w:rFonts w:ascii="Courier New"/>
          <w:sz w:val="20"/>
        </w:rPr>
        <w:sectPr>
          <w:pgSz w:w="8400" w:h="11910"/>
          <w:pgMar w:header="252" w:footer="0" w:top="480" w:bottom="280" w:left="0" w:right="0"/>
        </w:sectPr>
      </w:pPr>
    </w:p>
    <w:p>
      <w:pPr>
        <w:pStyle w:val="BodyText"/>
        <w:rPr>
          <w:rFonts w:ascii="Courier New"/>
          <w:sz w:val="20"/>
        </w:rPr>
      </w:pPr>
    </w:p>
    <w:p>
      <w:pPr>
        <w:pStyle w:val="BodyText"/>
        <w:spacing w:before="7" w:after="1"/>
        <w:rPr>
          <w:rFonts w:ascii="Courier New"/>
          <w:sz w:val="20"/>
        </w:rPr>
      </w:pPr>
    </w:p>
    <w:p>
      <w:pPr>
        <w:pStyle w:val="BodyText"/>
        <w:ind w:left="1607"/>
        <w:rPr>
          <w:rFonts w:ascii="Courier New"/>
          <w:sz w:val="20"/>
        </w:rPr>
      </w:pPr>
      <w:r>
        <w:rPr>
          <w:rFonts w:ascii="Courier New"/>
          <w:sz w:val="20"/>
        </w:rPr>
        <mc:AlternateContent>
          <mc:Choice Requires="wps">
            <w:drawing>
              <wp:inline distT="0" distB="0" distL="0" distR="0">
                <wp:extent cx="3627754" cy="1516380"/>
                <wp:effectExtent l="9525" t="0" r="1270" b="7619"/>
                <wp:docPr id="1642" name="Group 1642"/>
                <wp:cNvGraphicFramePr>
                  <a:graphicFrameLocks/>
                </wp:cNvGraphicFramePr>
                <a:graphic>
                  <a:graphicData uri="http://schemas.microsoft.com/office/word/2010/wordprocessingGroup">
                    <wpg:wgp>
                      <wpg:cNvPr id="1642" name="Group 1642"/>
                      <wpg:cNvGrpSpPr/>
                      <wpg:grpSpPr>
                        <a:xfrm>
                          <a:off x="0" y="0"/>
                          <a:ext cx="3627754" cy="1516380"/>
                          <a:chExt cx="3627754" cy="1516380"/>
                        </a:xfrm>
                      </wpg:grpSpPr>
                      <wps:wsp>
                        <wps:cNvPr id="1643" name="Graphic 1643"/>
                        <wps:cNvSpPr/>
                        <wps:spPr>
                          <a:xfrm>
                            <a:off x="0" y="0"/>
                            <a:ext cx="3627754" cy="1516380"/>
                          </a:xfrm>
                          <a:custGeom>
                            <a:avLst/>
                            <a:gdLst/>
                            <a:ahLst/>
                            <a:cxnLst/>
                            <a:rect l="l" t="t" r="r" b="b"/>
                            <a:pathLst>
                              <a:path w="3627754" h="1516380">
                                <a:moveTo>
                                  <a:pt x="2539" y="184162"/>
                                </a:moveTo>
                                <a:lnTo>
                                  <a:pt x="2539" y="0"/>
                                </a:lnTo>
                              </a:path>
                              <a:path w="3627754" h="1516380">
                                <a:moveTo>
                                  <a:pt x="3625151" y="184162"/>
                                </a:moveTo>
                                <a:lnTo>
                                  <a:pt x="3625151" y="0"/>
                                </a:lnTo>
                              </a:path>
                              <a:path w="3627754" h="1516380">
                                <a:moveTo>
                                  <a:pt x="2539" y="368338"/>
                                </a:moveTo>
                                <a:lnTo>
                                  <a:pt x="2539" y="184162"/>
                                </a:lnTo>
                              </a:path>
                              <a:path w="3627754" h="1516380">
                                <a:moveTo>
                                  <a:pt x="3625151" y="368338"/>
                                </a:moveTo>
                                <a:lnTo>
                                  <a:pt x="3625151" y="184162"/>
                                </a:lnTo>
                              </a:path>
                              <a:path w="3627754" h="1516380">
                                <a:moveTo>
                                  <a:pt x="2539" y="552500"/>
                                </a:moveTo>
                                <a:lnTo>
                                  <a:pt x="2539" y="368338"/>
                                </a:lnTo>
                              </a:path>
                              <a:path w="3627754" h="1516380">
                                <a:moveTo>
                                  <a:pt x="3625151" y="552500"/>
                                </a:moveTo>
                                <a:lnTo>
                                  <a:pt x="3625151" y="368338"/>
                                </a:lnTo>
                              </a:path>
                              <a:path w="3627754" h="1516380">
                                <a:moveTo>
                                  <a:pt x="2539" y="736676"/>
                                </a:moveTo>
                                <a:lnTo>
                                  <a:pt x="2539" y="552500"/>
                                </a:lnTo>
                              </a:path>
                              <a:path w="3627754" h="1516380">
                                <a:moveTo>
                                  <a:pt x="3625151" y="736676"/>
                                </a:moveTo>
                                <a:lnTo>
                                  <a:pt x="3625151" y="552500"/>
                                </a:lnTo>
                              </a:path>
                              <a:path w="3627754" h="1516380">
                                <a:moveTo>
                                  <a:pt x="2539" y="920838"/>
                                </a:moveTo>
                                <a:lnTo>
                                  <a:pt x="2539" y="736676"/>
                                </a:lnTo>
                              </a:path>
                              <a:path w="3627754" h="1516380">
                                <a:moveTo>
                                  <a:pt x="3625151" y="920838"/>
                                </a:moveTo>
                                <a:lnTo>
                                  <a:pt x="3625151" y="736676"/>
                                </a:lnTo>
                              </a:path>
                              <a:path w="3627754" h="1516380">
                                <a:moveTo>
                                  <a:pt x="2539" y="1105014"/>
                                </a:moveTo>
                                <a:lnTo>
                                  <a:pt x="2539" y="920838"/>
                                </a:lnTo>
                              </a:path>
                              <a:path w="3627754" h="1516380">
                                <a:moveTo>
                                  <a:pt x="3625151" y="1105014"/>
                                </a:moveTo>
                                <a:lnTo>
                                  <a:pt x="3625151" y="920838"/>
                                </a:lnTo>
                              </a:path>
                              <a:path w="3627754" h="1516380">
                                <a:moveTo>
                                  <a:pt x="2539" y="1289189"/>
                                </a:moveTo>
                                <a:lnTo>
                                  <a:pt x="2539" y="1105014"/>
                                </a:lnTo>
                              </a:path>
                              <a:path w="3627754" h="1516380">
                                <a:moveTo>
                                  <a:pt x="3625151" y="1289189"/>
                                </a:moveTo>
                                <a:lnTo>
                                  <a:pt x="3625151" y="1105014"/>
                                </a:lnTo>
                              </a:path>
                              <a:path w="3627754" h="1516380">
                                <a:moveTo>
                                  <a:pt x="2539" y="1473352"/>
                                </a:moveTo>
                                <a:lnTo>
                                  <a:pt x="2539" y="1289189"/>
                                </a:lnTo>
                              </a:path>
                              <a:path w="3627754" h="1516380">
                                <a:moveTo>
                                  <a:pt x="3625151" y="1473352"/>
                                </a:moveTo>
                                <a:lnTo>
                                  <a:pt x="3625151" y="1289189"/>
                                </a:lnTo>
                              </a:path>
                              <a:path w="3627754" h="1516380">
                                <a:moveTo>
                                  <a:pt x="2539" y="1516367"/>
                                </a:moveTo>
                                <a:lnTo>
                                  <a:pt x="2539" y="1473352"/>
                                </a:lnTo>
                              </a:path>
                              <a:path w="3627754" h="1516380">
                                <a:moveTo>
                                  <a:pt x="0" y="1513840"/>
                                </a:moveTo>
                                <a:lnTo>
                                  <a:pt x="43027" y="1513840"/>
                                </a:lnTo>
                              </a:path>
                              <a:path w="3627754" h="1516380">
                                <a:moveTo>
                                  <a:pt x="43027" y="1513840"/>
                                </a:moveTo>
                                <a:lnTo>
                                  <a:pt x="3584663" y="1513840"/>
                                </a:lnTo>
                              </a:path>
                              <a:path w="3627754" h="1516380">
                                <a:moveTo>
                                  <a:pt x="3584663" y="1513840"/>
                                </a:moveTo>
                                <a:lnTo>
                                  <a:pt x="3627678" y="1513840"/>
                                </a:lnTo>
                              </a:path>
                              <a:path w="3627754" h="1516380">
                                <a:moveTo>
                                  <a:pt x="3625151" y="1516367"/>
                                </a:moveTo>
                                <a:lnTo>
                                  <a:pt x="3625151" y="1473352"/>
                                </a:lnTo>
                              </a:path>
                            </a:pathLst>
                          </a:custGeom>
                          <a:ln w="5060">
                            <a:solidFill>
                              <a:srgbClr val="000000"/>
                            </a:solidFill>
                            <a:prstDash val="solid"/>
                          </a:ln>
                        </wps:spPr>
                        <wps:bodyPr wrap="square" lIns="0" tIns="0" rIns="0" bIns="0" rtlCol="0">
                          <a:prstTxWarp prst="textNoShape">
                            <a:avLst/>
                          </a:prstTxWarp>
                          <a:noAutofit/>
                        </wps:bodyPr>
                      </wps:wsp>
                      <wps:wsp>
                        <wps:cNvPr id="1644" name="Textbox 1644"/>
                        <wps:cNvSpPr txBox="1"/>
                        <wps:spPr>
                          <a:xfrm>
                            <a:off x="5070" y="0"/>
                            <a:ext cx="3617595" cy="1511935"/>
                          </a:xfrm>
                          <a:prstGeom prst="rect">
                            <a:avLst/>
                          </a:prstGeom>
                        </wps:spPr>
                        <wps:txbx>
                          <w:txbxContent>
                            <w:p>
                              <w:pPr>
                                <w:spacing w:line="307" w:lineRule="auto" w:before="36"/>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"B1</w:t>
                              </w:r>
                              <w:r>
                                <w:rPr>
                                  <w:rFonts w:ascii="Courier New" w:hAnsi="Courier New"/>
                                  <w:color w:val="FF0000"/>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z w:val="20"/>
                                </w:rPr>
                                <w:t>B1,</w:t>
                              </w:r>
                              <w:r>
                                <w:rPr>
                                  <w:rFonts w:ascii="Courier New" w:hAnsi="Courier New"/>
                                  <w:spacing w:val="-9"/>
                                  <w:sz w:val="20"/>
                                </w:rPr>
                                <w:t> </w:t>
                              </w:r>
                              <w:r>
                                <w:rPr>
                                  <w:rFonts w:ascii="Courier New" w:hAnsi="Courier New"/>
                                  <w:color w:val="FF0000"/>
                                  <w:sz w:val="20"/>
                                </w:rPr>
                                <w:t>"=&gt;</w:t>
                              </w:r>
                              <w:r>
                                <w:rPr>
                                  <w:rFonts w:ascii="Courier New" w:hAnsi="Courier New"/>
                                  <w:color w:val="FF0000"/>
                                  <w:spacing w:val="-9"/>
                                  <w:sz w:val="20"/>
                                </w:rPr>
                                <w:t> </w:t>
                              </w:r>
                              <w:r>
                                <w:rPr>
                                  <w:rFonts w:ascii="Courier New" w:hAnsi="Courier New"/>
                                  <w:color w:val="FF0000"/>
                                  <w:sz w:val="20"/>
                                </w:rPr>
                                <w:t>B1"</w:t>
                              </w:r>
                              <w:r>
                                <w:rPr>
                                  <w:rFonts w:ascii="Courier New" w:hAnsi="Courier New"/>
                                  <w:sz w:val="20"/>
                                </w:rPr>
                                <w:t>,</w:t>
                              </w:r>
                              <w:r>
                                <w:rPr>
                                  <w:rFonts w:ascii="Courier New" w:hAnsi="Courier New"/>
                                  <w:spacing w:val="-9"/>
                                  <w:sz w:val="20"/>
                                </w:rPr>
                                <w:t> </w:t>
                              </w:r>
                              <w:r>
                                <w:rPr>
                                  <w:rFonts w:ascii="Courier New" w:hAnsi="Courier New"/>
                                  <w:sz w:val="20"/>
                                </w:rPr>
                                <w:t>`if`(evalf(B1)</w:t>
                              </w:r>
                              <w:r>
                                <w:rPr>
                                  <w:rFonts w:ascii="Courier New" w:hAnsi="Courier New"/>
                                  <w:spacing w:val="-9"/>
                                  <w:sz w:val="20"/>
                                </w:rPr>
                                <w:t> </w:t>
                              </w:r>
                              <w:r>
                                <w:rPr>
                                  <w:rFonts w:ascii="Courier New" w:hAnsi="Courier New"/>
                                  <w:sz w:val="20"/>
                                </w:rPr>
                                <w:t>&gt;</w:t>
                              </w:r>
                              <w:r>
                                <w:rPr>
                                  <w:rFonts w:ascii="Courier New" w:hAnsi="Courier New"/>
                                  <w:spacing w:val="-9"/>
                                  <w:sz w:val="20"/>
                                </w:rPr>
                                <w:t> </w:t>
                              </w:r>
                              <w:r>
                                <w:rPr>
                                  <w:rFonts w:ascii="Courier New" w:hAnsi="Courier New"/>
                                  <w:sz w:val="20"/>
                                </w:rPr>
                                <w:t>0, </w:t>
                              </w:r>
                              <w:r>
                                <w:rPr>
                                  <w:rFonts w:ascii="Courier New" w:hAnsi="Courier New"/>
                                  <w:color w:val="FF0000"/>
                                  <w:sz w:val="20"/>
                                </w:rPr>
                                <w:t>"&gt;"</w:t>
                              </w:r>
                              <w:r>
                                <w:rPr>
                                  <w:rFonts w:ascii="Courier New" w:hAnsi="Courier New"/>
                                  <w:sz w:val="20"/>
                                </w:rPr>
                                <w:t>, `if`(evalf(B1)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line="307" w:lineRule="auto" w:before="0"/>
                                <w:ind w:left="59" w:right="0" w:firstLine="0"/>
                                <w:jc w:val="left"/>
                                <w:rPr>
                                  <w:rFonts w:ascii="Courier New" w:hAnsi="Courier New"/>
                                  <w:sz w:val="20"/>
                                </w:rPr>
                              </w:pPr>
                              <w:r>
                                <w:rPr>
                                  <w:rFonts w:ascii="Courier New" w:hAnsi="Courier New"/>
                                  <w:sz w:val="20"/>
                                </w:rPr>
                                <w:t>B2 := coeff(Persamaan_4.47, lambda, 0): </w:t>
                              </w:r>
                              <w:r>
                                <w:rPr>
                                  <w:rFonts w:ascii="Courier New" w:hAnsi="Courier New"/>
                                  <w:color w:val="0000FF"/>
                                  <w:sz w:val="20"/>
                                </w:rPr>
                                <w:t>print</w:t>
                              </w:r>
                              <w:r>
                                <w:rPr>
                                  <w:rFonts w:ascii="Courier New" w:hAnsi="Courier New"/>
                                  <w:sz w:val="20"/>
                                </w:rPr>
                                <w:t>(</w:t>
                              </w:r>
                              <w:r>
                                <w:rPr>
                                  <w:rFonts w:ascii="Courier New" w:hAnsi="Courier New"/>
                                  <w:color w:val="FF0000"/>
                                  <w:sz w:val="20"/>
                                </w:rPr>
                                <w:t>"B2</w:t>
                              </w:r>
                              <w:r>
                                <w:rPr>
                                  <w:rFonts w:ascii="Courier New" w:hAnsi="Courier New"/>
                                  <w:color w:val="FF0000"/>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z w:val="20"/>
                                </w:rPr>
                                <w:t>B2,</w:t>
                              </w:r>
                              <w:r>
                                <w:rPr>
                                  <w:rFonts w:ascii="Courier New" w:hAnsi="Courier New"/>
                                  <w:spacing w:val="-9"/>
                                  <w:sz w:val="20"/>
                                </w:rPr>
                                <w:t> </w:t>
                              </w:r>
                              <w:r>
                                <w:rPr>
                                  <w:rFonts w:ascii="Courier New" w:hAnsi="Courier New"/>
                                  <w:color w:val="FF0000"/>
                                  <w:sz w:val="20"/>
                                </w:rPr>
                                <w:t>"=&gt;</w:t>
                              </w:r>
                              <w:r>
                                <w:rPr>
                                  <w:rFonts w:ascii="Courier New" w:hAnsi="Courier New"/>
                                  <w:color w:val="FF0000"/>
                                  <w:spacing w:val="-9"/>
                                  <w:sz w:val="20"/>
                                </w:rPr>
                                <w:t> </w:t>
                              </w:r>
                              <w:r>
                                <w:rPr>
                                  <w:rFonts w:ascii="Courier New" w:hAnsi="Courier New"/>
                                  <w:color w:val="FF0000"/>
                                  <w:sz w:val="20"/>
                                </w:rPr>
                                <w:t>B2"</w:t>
                              </w:r>
                              <w:r>
                                <w:rPr>
                                  <w:rFonts w:ascii="Courier New" w:hAnsi="Courier New"/>
                                  <w:sz w:val="20"/>
                                </w:rPr>
                                <w:t>,</w:t>
                              </w:r>
                              <w:r>
                                <w:rPr>
                                  <w:rFonts w:ascii="Courier New" w:hAnsi="Courier New"/>
                                  <w:spacing w:val="-9"/>
                                  <w:sz w:val="20"/>
                                </w:rPr>
                                <w:t> </w:t>
                              </w:r>
                              <w:r>
                                <w:rPr>
                                  <w:rFonts w:ascii="Courier New" w:hAnsi="Courier New"/>
                                  <w:sz w:val="20"/>
                                </w:rPr>
                                <w:t>`if`(evalf(B2)</w:t>
                              </w:r>
                              <w:r>
                                <w:rPr>
                                  <w:rFonts w:ascii="Courier New" w:hAnsi="Courier New"/>
                                  <w:spacing w:val="-9"/>
                                  <w:sz w:val="20"/>
                                </w:rPr>
                                <w:t> </w:t>
                              </w:r>
                              <w:r>
                                <w:rPr>
                                  <w:rFonts w:ascii="Courier New" w:hAnsi="Courier New"/>
                                  <w:sz w:val="20"/>
                                </w:rPr>
                                <w:t>&gt;</w:t>
                              </w:r>
                              <w:r>
                                <w:rPr>
                                  <w:rFonts w:ascii="Courier New" w:hAnsi="Courier New"/>
                                  <w:spacing w:val="-9"/>
                                  <w:sz w:val="20"/>
                                </w:rPr>
                                <w:t> </w:t>
                              </w:r>
                              <w:r>
                                <w:rPr>
                                  <w:rFonts w:ascii="Courier New" w:hAnsi="Courier New"/>
                                  <w:sz w:val="20"/>
                                </w:rPr>
                                <w:t>0, </w:t>
                              </w:r>
                              <w:r>
                                <w:rPr>
                                  <w:rFonts w:ascii="Courier New" w:hAnsi="Courier New"/>
                                  <w:color w:val="FF0000"/>
                                  <w:sz w:val="20"/>
                                </w:rPr>
                                <w:t>"&gt;"</w:t>
                              </w:r>
                              <w:r>
                                <w:rPr>
                                  <w:rFonts w:ascii="Courier New" w:hAnsi="Courier New"/>
                                  <w:sz w:val="20"/>
                                </w:rPr>
                                <w:t>, `if`(evalf(B2)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line="240" w:lineRule="auto" w:before="64"/>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"Nilai eigen dari Persamaan_4.47"</w:t>
                              </w:r>
                              <w:r>
                                <w:rPr>
                                  <w:rFonts w:ascii="Courier New" w:hAnsi="Courier New"/>
                                  <w:sz w:val="20"/>
                                </w:rPr>
                                <w:t>); Nilai_Eigen</w:t>
                              </w:r>
                              <w:r>
                                <w:rPr>
                                  <w:rFonts w:ascii="Courier New" w:hAnsi="Courier New"/>
                                  <w:spacing w:val="-20"/>
                                  <w:sz w:val="20"/>
                                </w:rPr>
                                <w:t> </w:t>
                              </w:r>
                              <w:r>
                                <w:rPr>
                                  <w:rFonts w:ascii="Courier New" w:hAnsi="Courier New"/>
                                  <w:sz w:val="20"/>
                                </w:rPr>
                                <w:t>:=</w:t>
                              </w:r>
                              <w:r>
                                <w:rPr>
                                  <w:rFonts w:ascii="Courier New" w:hAnsi="Courier New"/>
                                  <w:spacing w:val="-20"/>
                                  <w:sz w:val="20"/>
                                </w:rPr>
                                <w:t> </w:t>
                              </w:r>
                              <w:r>
                                <w:rPr>
                                  <w:rFonts w:ascii="Courier New" w:hAnsi="Courier New"/>
                                  <w:color w:val="0000FF"/>
                                  <w:sz w:val="20"/>
                                </w:rPr>
                                <w:t>solve</w:t>
                              </w:r>
                              <w:r>
                                <w:rPr>
                                  <w:rFonts w:ascii="Courier New" w:hAnsi="Courier New"/>
                                  <w:sz w:val="20"/>
                                </w:rPr>
                                <w:t>(Persamaan_4.47,</w:t>
                              </w:r>
                              <w:r>
                                <w:rPr>
                                  <w:rFonts w:ascii="Courier New" w:hAnsi="Courier New"/>
                                  <w:spacing w:val="-20"/>
                                  <w:sz w:val="20"/>
                                </w:rPr>
                                <w:t> </w:t>
                              </w:r>
                              <w:r>
                                <w:rPr>
                                  <w:rFonts w:ascii="Courier New" w:hAnsi="Courier New"/>
                                  <w:sz w:val="20"/>
                                </w:rPr>
                                <w:t>lambda);</w:t>
                              </w:r>
                            </w:p>
                          </w:txbxContent>
                        </wps:txbx>
                        <wps:bodyPr wrap="square" lIns="0" tIns="0" rIns="0" bIns="0" rtlCol="0">
                          <a:noAutofit/>
                        </wps:bodyPr>
                      </wps:wsp>
                    </wpg:wgp>
                  </a:graphicData>
                </a:graphic>
              </wp:inline>
            </w:drawing>
          </mc:Choice>
          <mc:Fallback>
            <w:pict>
              <v:group style="width:285.650pt;height:119.4pt;mso-position-horizontal-relative:char;mso-position-vertical-relative:line" id="docshapegroup1433" coordorigin="0,0" coordsize="5713,2388">
                <v:shape style="position:absolute;left:0;top:0;width:5713;height:2388" id="docshape1434" coordorigin="0,0" coordsize="5713,2388" path="m4,290l4,0m5709,290l5709,0m4,580l4,290m5709,580l5709,290m4,870l4,580m5709,870l5709,580m4,1160l4,870m5709,1160l5709,870m4,1450l4,1160m5709,1450l5709,1160m4,1740l4,1450m5709,1740l5709,1450m4,2030l4,1740m5709,2030l5709,1740m4,2320l4,2030m5709,2320l5709,2030m4,2388l4,2320m0,2384l68,2384m68,2384l5645,2384m5645,2384l5713,2384m5709,2388l5709,2320e" filled="false" stroked="true" strokeweight=".3985pt" strokecolor="#000000">
                  <v:path arrowok="t"/>
                  <v:stroke dashstyle="solid"/>
                </v:shape>
                <v:shape style="position:absolute;left:7;top:0;width:5697;height:2381" type="#_x0000_t202" id="docshape1435" filled="false" stroked="false">
                  <v:textbox inset="0,0,0,0">
                    <w:txbxContent>
                      <w:p>
                        <w:pPr>
                          <w:spacing w:line="307" w:lineRule="auto" w:before="36"/>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"B1</w:t>
                        </w:r>
                        <w:r>
                          <w:rPr>
                            <w:rFonts w:ascii="Courier New" w:hAnsi="Courier New"/>
                            <w:color w:val="FF0000"/>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z w:val="20"/>
                          </w:rPr>
                          <w:t>B1,</w:t>
                        </w:r>
                        <w:r>
                          <w:rPr>
                            <w:rFonts w:ascii="Courier New" w:hAnsi="Courier New"/>
                            <w:spacing w:val="-9"/>
                            <w:sz w:val="20"/>
                          </w:rPr>
                          <w:t> </w:t>
                        </w:r>
                        <w:r>
                          <w:rPr>
                            <w:rFonts w:ascii="Courier New" w:hAnsi="Courier New"/>
                            <w:color w:val="FF0000"/>
                            <w:sz w:val="20"/>
                          </w:rPr>
                          <w:t>"=&gt;</w:t>
                        </w:r>
                        <w:r>
                          <w:rPr>
                            <w:rFonts w:ascii="Courier New" w:hAnsi="Courier New"/>
                            <w:color w:val="FF0000"/>
                            <w:spacing w:val="-9"/>
                            <w:sz w:val="20"/>
                          </w:rPr>
                          <w:t> </w:t>
                        </w:r>
                        <w:r>
                          <w:rPr>
                            <w:rFonts w:ascii="Courier New" w:hAnsi="Courier New"/>
                            <w:color w:val="FF0000"/>
                            <w:sz w:val="20"/>
                          </w:rPr>
                          <w:t>B1"</w:t>
                        </w:r>
                        <w:r>
                          <w:rPr>
                            <w:rFonts w:ascii="Courier New" w:hAnsi="Courier New"/>
                            <w:sz w:val="20"/>
                          </w:rPr>
                          <w:t>,</w:t>
                        </w:r>
                        <w:r>
                          <w:rPr>
                            <w:rFonts w:ascii="Courier New" w:hAnsi="Courier New"/>
                            <w:spacing w:val="-9"/>
                            <w:sz w:val="20"/>
                          </w:rPr>
                          <w:t> </w:t>
                        </w:r>
                        <w:r>
                          <w:rPr>
                            <w:rFonts w:ascii="Courier New" w:hAnsi="Courier New"/>
                            <w:sz w:val="20"/>
                          </w:rPr>
                          <w:t>`if`(evalf(B1)</w:t>
                        </w:r>
                        <w:r>
                          <w:rPr>
                            <w:rFonts w:ascii="Courier New" w:hAnsi="Courier New"/>
                            <w:spacing w:val="-9"/>
                            <w:sz w:val="20"/>
                          </w:rPr>
                          <w:t> </w:t>
                        </w:r>
                        <w:r>
                          <w:rPr>
                            <w:rFonts w:ascii="Courier New" w:hAnsi="Courier New"/>
                            <w:sz w:val="20"/>
                          </w:rPr>
                          <w:t>&gt;</w:t>
                        </w:r>
                        <w:r>
                          <w:rPr>
                            <w:rFonts w:ascii="Courier New" w:hAnsi="Courier New"/>
                            <w:spacing w:val="-9"/>
                            <w:sz w:val="20"/>
                          </w:rPr>
                          <w:t> </w:t>
                        </w:r>
                        <w:r>
                          <w:rPr>
                            <w:rFonts w:ascii="Courier New" w:hAnsi="Courier New"/>
                            <w:sz w:val="20"/>
                          </w:rPr>
                          <w:t>0, </w:t>
                        </w:r>
                        <w:r>
                          <w:rPr>
                            <w:rFonts w:ascii="Courier New" w:hAnsi="Courier New"/>
                            <w:color w:val="FF0000"/>
                            <w:sz w:val="20"/>
                          </w:rPr>
                          <w:t>"&gt;"</w:t>
                        </w:r>
                        <w:r>
                          <w:rPr>
                            <w:rFonts w:ascii="Courier New" w:hAnsi="Courier New"/>
                            <w:sz w:val="20"/>
                          </w:rPr>
                          <w:t>, `if`(evalf(B1)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line="307" w:lineRule="auto" w:before="0"/>
                          <w:ind w:left="59" w:right="0" w:firstLine="0"/>
                          <w:jc w:val="left"/>
                          <w:rPr>
                            <w:rFonts w:ascii="Courier New" w:hAnsi="Courier New"/>
                            <w:sz w:val="20"/>
                          </w:rPr>
                        </w:pPr>
                        <w:r>
                          <w:rPr>
                            <w:rFonts w:ascii="Courier New" w:hAnsi="Courier New"/>
                            <w:sz w:val="20"/>
                          </w:rPr>
                          <w:t>B2 := coeff(Persamaan_4.47, lambda, 0): </w:t>
                        </w:r>
                        <w:r>
                          <w:rPr>
                            <w:rFonts w:ascii="Courier New" w:hAnsi="Courier New"/>
                            <w:color w:val="0000FF"/>
                            <w:sz w:val="20"/>
                          </w:rPr>
                          <w:t>print</w:t>
                        </w:r>
                        <w:r>
                          <w:rPr>
                            <w:rFonts w:ascii="Courier New" w:hAnsi="Courier New"/>
                            <w:sz w:val="20"/>
                          </w:rPr>
                          <w:t>(</w:t>
                        </w:r>
                        <w:r>
                          <w:rPr>
                            <w:rFonts w:ascii="Courier New" w:hAnsi="Courier New"/>
                            <w:color w:val="FF0000"/>
                            <w:sz w:val="20"/>
                          </w:rPr>
                          <w:t>"B2</w:t>
                        </w:r>
                        <w:r>
                          <w:rPr>
                            <w:rFonts w:ascii="Courier New" w:hAnsi="Courier New"/>
                            <w:color w:val="FF0000"/>
                            <w:spacing w:val="-9"/>
                            <w:sz w:val="20"/>
                          </w:rPr>
                          <w:t> </w:t>
                        </w:r>
                        <w:r>
                          <w:rPr>
                            <w:rFonts w:ascii="Courier New" w:hAnsi="Courier New"/>
                            <w:color w:val="FF0000"/>
                            <w:sz w:val="20"/>
                          </w:rPr>
                          <w:t>="</w:t>
                        </w:r>
                        <w:r>
                          <w:rPr>
                            <w:rFonts w:ascii="Courier New" w:hAnsi="Courier New"/>
                            <w:sz w:val="20"/>
                          </w:rPr>
                          <w:t>,</w:t>
                        </w:r>
                        <w:r>
                          <w:rPr>
                            <w:rFonts w:ascii="Courier New" w:hAnsi="Courier New"/>
                            <w:spacing w:val="-9"/>
                            <w:sz w:val="20"/>
                          </w:rPr>
                          <w:t> </w:t>
                        </w:r>
                        <w:r>
                          <w:rPr>
                            <w:rFonts w:ascii="Courier New" w:hAnsi="Courier New"/>
                            <w:sz w:val="20"/>
                          </w:rPr>
                          <w:t>B2,</w:t>
                        </w:r>
                        <w:r>
                          <w:rPr>
                            <w:rFonts w:ascii="Courier New" w:hAnsi="Courier New"/>
                            <w:spacing w:val="-9"/>
                            <w:sz w:val="20"/>
                          </w:rPr>
                          <w:t> </w:t>
                        </w:r>
                        <w:r>
                          <w:rPr>
                            <w:rFonts w:ascii="Courier New" w:hAnsi="Courier New"/>
                            <w:color w:val="FF0000"/>
                            <w:sz w:val="20"/>
                          </w:rPr>
                          <w:t>"=&gt;</w:t>
                        </w:r>
                        <w:r>
                          <w:rPr>
                            <w:rFonts w:ascii="Courier New" w:hAnsi="Courier New"/>
                            <w:color w:val="FF0000"/>
                            <w:spacing w:val="-9"/>
                            <w:sz w:val="20"/>
                          </w:rPr>
                          <w:t> </w:t>
                        </w:r>
                        <w:r>
                          <w:rPr>
                            <w:rFonts w:ascii="Courier New" w:hAnsi="Courier New"/>
                            <w:color w:val="FF0000"/>
                            <w:sz w:val="20"/>
                          </w:rPr>
                          <w:t>B2"</w:t>
                        </w:r>
                        <w:r>
                          <w:rPr>
                            <w:rFonts w:ascii="Courier New" w:hAnsi="Courier New"/>
                            <w:sz w:val="20"/>
                          </w:rPr>
                          <w:t>,</w:t>
                        </w:r>
                        <w:r>
                          <w:rPr>
                            <w:rFonts w:ascii="Courier New" w:hAnsi="Courier New"/>
                            <w:spacing w:val="-9"/>
                            <w:sz w:val="20"/>
                          </w:rPr>
                          <w:t> </w:t>
                        </w:r>
                        <w:r>
                          <w:rPr>
                            <w:rFonts w:ascii="Courier New" w:hAnsi="Courier New"/>
                            <w:sz w:val="20"/>
                          </w:rPr>
                          <w:t>`if`(evalf(B2)</w:t>
                        </w:r>
                        <w:r>
                          <w:rPr>
                            <w:rFonts w:ascii="Courier New" w:hAnsi="Courier New"/>
                            <w:spacing w:val="-9"/>
                            <w:sz w:val="20"/>
                          </w:rPr>
                          <w:t> </w:t>
                        </w:r>
                        <w:r>
                          <w:rPr>
                            <w:rFonts w:ascii="Courier New" w:hAnsi="Courier New"/>
                            <w:sz w:val="20"/>
                          </w:rPr>
                          <w:t>&gt;</w:t>
                        </w:r>
                        <w:r>
                          <w:rPr>
                            <w:rFonts w:ascii="Courier New" w:hAnsi="Courier New"/>
                            <w:spacing w:val="-9"/>
                            <w:sz w:val="20"/>
                          </w:rPr>
                          <w:t> </w:t>
                        </w:r>
                        <w:r>
                          <w:rPr>
                            <w:rFonts w:ascii="Courier New" w:hAnsi="Courier New"/>
                            <w:sz w:val="20"/>
                          </w:rPr>
                          <w:t>0, </w:t>
                        </w:r>
                        <w:r>
                          <w:rPr>
                            <w:rFonts w:ascii="Courier New" w:hAnsi="Courier New"/>
                            <w:color w:val="FF0000"/>
                            <w:sz w:val="20"/>
                          </w:rPr>
                          <w:t>"&gt;"</w:t>
                        </w:r>
                        <w:r>
                          <w:rPr>
                            <w:rFonts w:ascii="Courier New" w:hAnsi="Courier New"/>
                            <w:sz w:val="20"/>
                          </w:rPr>
                          <w:t>, `if`(evalf(B2)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line="240" w:lineRule="auto" w:before="64"/>
                          <w:rPr>
                            <w:rFonts w:ascii="Courier New"/>
                            <w:sz w:val="20"/>
                          </w:rPr>
                        </w:pPr>
                      </w:p>
                      <w:p>
                        <w:pPr>
                          <w:spacing w:line="307" w:lineRule="auto" w:before="0"/>
                          <w:ind w:left="5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"Nilai eigen dari Persamaan_4.47"</w:t>
                        </w:r>
                        <w:r>
                          <w:rPr>
                            <w:rFonts w:ascii="Courier New" w:hAnsi="Courier New"/>
                            <w:sz w:val="20"/>
                          </w:rPr>
                          <w:t>); Nilai_Eigen</w:t>
                        </w:r>
                        <w:r>
                          <w:rPr>
                            <w:rFonts w:ascii="Courier New" w:hAnsi="Courier New"/>
                            <w:spacing w:val="-20"/>
                            <w:sz w:val="20"/>
                          </w:rPr>
                          <w:t> </w:t>
                        </w:r>
                        <w:r>
                          <w:rPr>
                            <w:rFonts w:ascii="Courier New" w:hAnsi="Courier New"/>
                            <w:sz w:val="20"/>
                          </w:rPr>
                          <w:t>:=</w:t>
                        </w:r>
                        <w:r>
                          <w:rPr>
                            <w:rFonts w:ascii="Courier New" w:hAnsi="Courier New"/>
                            <w:spacing w:val="-20"/>
                            <w:sz w:val="20"/>
                          </w:rPr>
                          <w:t> </w:t>
                        </w:r>
                        <w:r>
                          <w:rPr>
                            <w:rFonts w:ascii="Courier New" w:hAnsi="Courier New"/>
                            <w:color w:val="0000FF"/>
                            <w:sz w:val="20"/>
                          </w:rPr>
                          <w:t>solve</w:t>
                        </w:r>
                        <w:r>
                          <w:rPr>
                            <w:rFonts w:ascii="Courier New" w:hAnsi="Courier New"/>
                            <w:sz w:val="20"/>
                          </w:rPr>
                          <w:t>(Persamaan_4.47,</w:t>
                        </w:r>
                        <w:r>
                          <w:rPr>
                            <w:rFonts w:ascii="Courier New" w:hAnsi="Courier New"/>
                            <w:spacing w:val="-20"/>
                            <w:sz w:val="20"/>
                          </w:rPr>
                          <w:t> </w:t>
                        </w:r>
                        <w:r>
                          <w:rPr>
                            <w:rFonts w:ascii="Courier New" w:hAnsi="Courier New"/>
                            <w:sz w:val="20"/>
                          </w:rPr>
                          <w:t>lambda);</w:t>
                        </w:r>
                      </w:p>
                    </w:txbxContent>
                  </v:textbox>
                  <w10:wrap type="none"/>
                </v:shape>
              </v:group>
            </w:pict>
          </mc:Fallback>
        </mc:AlternateContent>
      </w:r>
      <w:r>
        <w:rPr>
          <w:rFonts w:ascii="Courier New"/>
          <w:sz w:val="20"/>
        </w:rPr>
      </w:r>
    </w:p>
    <w:p>
      <w:pPr>
        <w:pStyle w:val="BodyText"/>
        <w:spacing w:line="312" w:lineRule="auto" w:before="229"/>
        <w:ind w:left="1679" w:right="1129" w:firstLine="283"/>
      </w:pPr>
      <w:r>
        <w:rPr/>
        <w:t>Berdasarkan</w:t>
      </w:r>
      <w:r>
        <w:rPr>
          <w:spacing w:val="40"/>
        </w:rPr>
        <w:t> </w:t>
      </w:r>
      <w:r>
        <w:rPr/>
        <w:t>program</w:t>
      </w:r>
      <w:r>
        <w:rPr>
          <w:spacing w:val="40"/>
        </w:rPr>
        <w:t> </w:t>
      </w:r>
      <w:r>
        <w:rPr/>
        <w:t>di</w:t>
      </w:r>
      <w:r>
        <w:rPr>
          <w:spacing w:val="40"/>
        </w:rPr>
        <w:t> </w:t>
      </w:r>
      <w:r>
        <w:rPr/>
        <w:t>atas,</w:t>
      </w:r>
      <w:r>
        <w:rPr>
          <w:spacing w:val="40"/>
        </w:rPr>
        <w:t> </w:t>
      </w:r>
      <w:r>
        <w:rPr/>
        <w:t>akan</w:t>
      </w:r>
      <w:r>
        <w:rPr>
          <w:spacing w:val="40"/>
        </w:rPr>
        <w:t> </w:t>
      </w:r>
      <w:r>
        <w:rPr/>
        <w:t>ditampilkan</w:t>
      </w:r>
      <w:r>
        <w:rPr>
          <w:spacing w:val="40"/>
        </w:rPr>
        <w:t> </w:t>
      </w:r>
      <w:r>
        <w:rPr/>
        <w:t>beberapa bagian dari hasil output program sebagai berikut.</w:t>
      </w:r>
    </w:p>
    <w:p>
      <w:pPr>
        <w:pStyle w:val="ListParagraph"/>
        <w:numPr>
          <w:ilvl w:val="0"/>
          <w:numId w:val="53"/>
        </w:numPr>
        <w:tabs>
          <w:tab w:pos="1911" w:val="left" w:leader="none"/>
        </w:tabs>
        <w:spacing w:line="254" w:lineRule="exact" w:before="0" w:after="0"/>
        <w:ind w:left="1911" w:right="0" w:hanging="232"/>
        <w:jc w:val="left"/>
        <w:rPr>
          <w:sz w:val="22"/>
        </w:rPr>
      </w:pPr>
      <w:r>
        <w:rPr>
          <w:color w:val="7F7F7F"/>
          <w:spacing w:val="-2"/>
          <w:sz w:val="22"/>
        </w:rPr>
        <w:t>”Menentukan</w:t>
      </w:r>
      <w:r>
        <w:rPr>
          <w:color w:val="7F7F7F"/>
          <w:spacing w:val="2"/>
          <w:sz w:val="22"/>
        </w:rPr>
        <w:t> </w:t>
      </w:r>
      <w:r>
        <w:rPr>
          <w:color w:val="7F7F7F"/>
          <w:spacing w:val="-2"/>
          <w:sz w:val="22"/>
        </w:rPr>
        <w:t>persamaan</w:t>
      </w:r>
      <w:r>
        <w:rPr>
          <w:color w:val="7F7F7F"/>
          <w:spacing w:val="3"/>
          <w:sz w:val="22"/>
        </w:rPr>
        <w:t> </w:t>
      </w:r>
      <w:r>
        <w:rPr>
          <w:color w:val="7F7F7F"/>
          <w:spacing w:val="-2"/>
          <w:sz w:val="22"/>
        </w:rPr>
        <w:t>titik</w:t>
      </w:r>
      <w:r>
        <w:rPr>
          <w:color w:val="7F7F7F"/>
          <w:spacing w:val="2"/>
          <w:sz w:val="22"/>
        </w:rPr>
        <w:t> </w:t>
      </w:r>
      <w:r>
        <w:rPr>
          <w:color w:val="7F7F7F"/>
          <w:spacing w:val="-2"/>
          <w:sz w:val="22"/>
        </w:rPr>
        <w:t>ekuilibrium</w:t>
      </w:r>
      <w:r>
        <w:rPr>
          <w:color w:val="7F7F7F"/>
          <w:spacing w:val="3"/>
          <w:sz w:val="22"/>
        </w:rPr>
        <w:t> </w:t>
      </w:r>
      <w:r>
        <w:rPr>
          <w:color w:val="7F7F7F"/>
          <w:spacing w:val="-4"/>
          <w:sz w:val="22"/>
        </w:rPr>
        <w:t>E_4”</w:t>
      </w:r>
    </w:p>
    <w:p>
      <w:pPr>
        <w:pStyle w:val="ListParagraph"/>
        <w:numPr>
          <w:ilvl w:val="0"/>
          <w:numId w:val="53"/>
        </w:numPr>
        <w:tabs>
          <w:tab w:pos="1924" w:val="left" w:leader="none"/>
        </w:tabs>
        <w:spacing w:line="255" w:lineRule="exact" w:before="71" w:after="0"/>
        <w:ind w:left="1924" w:right="0" w:hanging="245"/>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975360">
                <wp:simplePos x="0" y="0"/>
                <wp:positionH relativeFrom="page">
                  <wp:posOffset>2581541</wp:posOffset>
                </wp:positionH>
                <wp:positionV relativeFrom="paragraph">
                  <wp:posOffset>139364</wp:posOffset>
                </wp:positionV>
                <wp:extent cx="53975" cy="101600"/>
                <wp:effectExtent l="0" t="0" r="0" b="0"/>
                <wp:wrapNone/>
                <wp:docPr id="1645" name="Textbox 1645"/>
                <wp:cNvGraphicFramePr>
                  <a:graphicFrameLocks/>
                </wp:cNvGraphicFramePr>
                <a:graphic>
                  <a:graphicData uri="http://schemas.microsoft.com/office/word/2010/wordprocessingShape">
                    <wps:wsp>
                      <wps:cNvPr id="1645" name="Textbox 1645"/>
                      <wps:cNvSpPr txBox="1"/>
                      <wps:spPr>
                        <a:xfrm>
                          <a:off x="0" y="0"/>
                          <a:ext cx="53975" cy="101600"/>
                        </a:xfrm>
                        <a:prstGeom prst="rect">
                          <a:avLst/>
                        </a:prstGeom>
                      </wps:spPr>
                      <wps:txbx>
                        <w:txbxContent>
                          <w:p>
                            <w:pPr>
                              <w:spacing w:line="159" w:lineRule="exact" w:before="0"/>
                              <w:ind w:left="0" w:right="0" w:firstLine="0"/>
                              <w:jc w:val="left"/>
                              <w:rPr>
                                <w:rFonts w:ascii="Calibri"/>
                                <w:sz w:val="16"/>
                              </w:rPr>
                            </w:pPr>
                            <w:r>
                              <w:rPr>
                                <w:rFonts w:ascii="Calibri"/>
                                <w:color w:val="7F7F7F"/>
                                <w:spacing w:val="-10"/>
                                <w:sz w:val="16"/>
                              </w:rPr>
                              <w:t>4</w:t>
                            </w:r>
                          </w:p>
                        </w:txbxContent>
                      </wps:txbx>
                      <wps:bodyPr wrap="square" lIns="0" tIns="0" rIns="0" bIns="0" rtlCol="0">
                        <a:noAutofit/>
                      </wps:bodyPr>
                    </wps:wsp>
                  </a:graphicData>
                </a:graphic>
              </wp:anchor>
            </w:drawing>
          </mc:Choice>
          <mc:Fallback>
            <w:pict>
              <v:shape style="position:absolute;margin-left:203.270996pt;margin-top:10.973551pt;width:4.25pt;height:8pt;mso-position-horizontal-relative:page;mso-position-vertical-relative:paragraph;z-index:-22341120" type="#_x0000_t202" id="docshape1436" filled="false" stroked="false">
                <v:textbox inset="0,0,0,0">
                  <w:txbxContent>
                    <w:p>
                      <w:pPr>
                        <w:spacing w:line="159" w:lineRule="exact" w:before="0"/>
                        <w:ind w:left="0" w:right="0" w:firstLine="0"/>
                        <w:jc w:val="left"/>
                        <w:rPr>
                          <w:rFonts w:ascii="Calibri"/>
                          <w:sz w:val="16"/>
                        </w:rPr>
                      </w:pPr>
                      <w:r>
                        <w:rPr>
                          <w:rFonts w:ascii="Calibri"/>
                          <w:color w:val="7F7F7F"/>
                          <w:spacing w:val="-10"/>
                          <w:sz w:val="16"/>
                        </w:rPr>
                        <w:t>4</w:t>
                      </w:r>
                    </w:p>
                  </w:txbxContent>
                </v:textbox>
                <w10:wrap type="none"/>
              </v:shape>
            </w:pict>
          </mc:Fallback>
        </mc:AlternateContent>
      </w:r>
      <w:r>
        <w:rPr>
          <w:rFonts w:ascii="Cambria" w:hAnsi="Cambria"/>
          <w:color w:val="7F7F7F"/>
          <w:w w:val="115"/>
          <w:sz w:val="22"/>
        </w:rPr>
        <w:t>H</w:t>
      </w:r>
      <w:r>
        <w:rPr>
          <w:rFonts w:ascii="Cambria" w:hAnsi="Cambria"/>
          <w:color w:val="7F7F7F"/>
          <w:spacing w:val="30"/>
          <w:w w:val="115"/>
          <w:sz w:val="22"/>
        </w:rPr>
        <w:t> </w:t>
      </w:r>
      <w:r>
        <w:rPr>
          <w:rFonts w:ascii="Calibri" w:hAnsi="Calibri"/>
          <w:color w:val="7F7F7F"/>
          <w:w w:val="115"/>
          <w:sz w:val="22"/>
        </w:rPr>
        <w:t>=</w:t>
      </w:r>
      <w:r>
        <w:rPr>
          <w:rFonts w:ascii="Calibri" w:hAnsi="Calibri"/>
          <w:color w:val="7F7F7F"/>
          <w:spacing w:val="13"/>
          <w:w w:val="115"/>
          <w:sz w:val="22"/>
        </w:rPr>
        <w:t> </w:t>
      </w:r>
      <w:r>
        <w:rPr>
          <w:rFonts w:ascii="Calibri" w:hAnsi="Calibri"/>
          <w:color w:val="7F7F7F"/>
          <w:w w:val="115"/>
          <w:sz w:val="22"/>
        </w:rPr>
        <w:t>0</w:t>
      </w:r>
      <w:r>
        <w:rPr>
          <w:rFonts w:ascii="Cambria" w:hAnsi="Cambria"/>
          <w:color w:val="7F7F7F"/>
          <w:w w:val="115"/>
          <w:sz w:val="22"/>
        </w:rPr>
        <w:t>,</w:t>
      </w:r>
      <w:r>
        <w:rPr>
          <w:rFonts w:ascii="Cambria" w:hAnsi="Cambria"/>
          <w:color w:val="7F7F7F"/>
          <w:spacing w:val="46"/>
          <w:w w:val="115"/>
          <w:sz w:val="22"/>
        </w:rPr>
        <w:t> </w:t>
      </w:r>
      <w:r>
        <w:rPr>
          <w:rFonts w:ascii="Cambria" w:hAnsi="Cambria"/>
          <w:color w:val="7F7F7F"/>
          <w:w w:val="115"/>
          <w:sz w:val="22"/>
        </w:rPr>
        <w:t>C</w:t>
      </w:r>
      <w:r>
        <w:rPr>
          <w:rFonts w:ascii="Cambria" w:hAnsi="Cambria"/>
          <w:color w:val="7F7F7F"/>
          <w:spacing w:val="31"/>
          <w:w w:val="115"/>
          <w:sz w:val="22"/>
        </w:rPr>
        <w:t> </w:t>
      </w:r>
      <w:r>
        <w:rPr>
          <w:rFonts w:ascii="Calibri" w:hAnsi="Calibri"/>
          <w:color w:val="7F7F7F"/>
          <w:w w:val="115"/>
          <w:sz w:val="22"/>
        </w:rPr>
        <w:t>=</w:t>
      </w:r>
      <w:r>
        <w:rPr>
          <w:rFonts w:ascii="Calibri" w:hAnsi="Calibri"/>
          <w:color w:val="7F7F7F"/>
          <w:spacing w:val="14"/>
          <w:w w:val="115"/>
          <w:sz w:val="22"/>
        </w:rPr>
        <w:t> </w:t>
      </w:r>
      <w:r>
        <w:rPr>
          <w:color w:val="7F7F7F"/>
          <w:w w:val="115"/>
          <w:sz w:val="22"/>
        </w:rPr>
        <w:t>RootOf</w:t>
      </w:r>
      <w:r>
        <w:rPr>
          <w:rFonts w:ascii="Calibri" w:hAnsi="Calibri"/>
          <w:color w:val="7F7F7F"/>
          <w:w w:val="115"/>
          <w:sz w:val="22"/>
        </w:rPr>
        <w:t>(</w:t>
      </w:r>
      <w:r>
        <w:rPr>
          <w:rFonts w:ascii="Cambria" w:hAnsi="Cambria"/>
          <w:color w:val="7F7F7F"/>
          <w:w w:val="115"/>
          <w:sz w:val="22"/>
        </w:rPr>
        <w:t>π</w:t>
      </w:r>
      <w:r>
        <w:rPr>
          <w:rFonts w:ascii="Calibri" w:hAnsi="Calibri"/>
          <w:color w:val="7F7F7F"/>
          <w:w w:val="115"/>
          <w:sz w:val="22"/>
          <w:vertAlign w:val="superscript"/>
        </w:rPr>
        <w:t>2</w:t>
      </w:r>
      <w:r>
        <w:rPr>
          <w:rFonts w:ascii="Cambria" w:hAnsi="Cambria"/>
          <w:color w:val="7F7F7F"/>
          <w:w w:val="115"/>
          <w:sz w:val="22"/>
          <w:vertAlign w:val="baseline"/>
        </w:rPr>
        <w:t>k</w:t>
      </w:r>
      <w:r>
        <w:rPr>
          <w:rFonts w:ascii="Calibri" w:hAnsi="Calibri"/>
          <w:color w:val="7F7F7F"/>
          <w:w w:val="115"/>
          <w:sz w:val="22"/>
          <w:vertAlign w:val="subscript"/>
        </w:rPr>
        <w:t>2</w:t>
      </w:r>
      <w:r>
        <w:rPr>
          <w:rFonts w:ascii="Cambria" w:hAnsi="Cambria"/>
          <w:color w:val="7F7F7F"/>
          <w:w w:val="115"/>
          <w:sz w:val="22"/>
          <w:vertAlign w:val="baseline"/>
        </w:rPr>
        <w:t>τ</w:t>
      </w:r>
      <w:r>
        <w:rPr>
          <w:rFonts w:ascii="Calibri" w:hAnsi="Calibri"/>
          <w:color w:val="7F7F7F"/>
          <w:w w:val="115"/>
          <w:sz w:val="22"/>
          <w:vertAlign w:val="subscript"/>
        </w:rPr>
        <w:t>2</w:t>
      </w:r>
      <w:r>
        <w:rPr>
          <w:rFonts w:ascii="Calibri" w:hAnsi="Calibri"/>
          <w:color w:val="7F7F7F"/>
          <w:spacing w:val="-14"/>
          <w:w w:val="115"/>
          <w:sz w:val="22"/>
          <w:vertAlign w:val="baseline"/>
        </w:rPr>
        <w:t> </w:t>
      </w:r>
      <w:r>
        <w:rPr>
          <w:color w:val="7F7F7F"/>
          <w:w w:val="115"/>
          <w:sz w:val="22"/>
          <w:vertAlign w:val="baseline"/>
        </w:rPr>
        <w:t>_</w:t>
      </w:r>
      <w:r>
        <w:rPr>
          <w:rFonts w:ascii="Cambria" w:hAnsi="Cambria"/>
          <w:color w:val="7F7F7F"/>
          <w:w w:val="115"/>
          <w:sz w:val="22"/>
          <w:vertAlign w:val="baseline"/>
        </w:rPr>
        <w:t>Z</w:t>
      </w:r>
      <w:r>
        <w:rPr>
          <w:rFonts w:ascii="Calibri" w:hAnsi="Calibri"/>
          <w:color w:val="7F7F7F"/>
          <w:w w:val="115"/>
          <w:sz w:val="22"/>
          <w:vertAlign w:val="superscript"/>
        </w:rPr>
        <w:t>2</w:t>
      </w:r>
      <w:r>
        <w:rPr>
          <w:rFonts w:ascii="Calibri" w:hAnsi="Calibri"/>
          <w:color w:val="7F7F7F"/>
          <w:spacing w:val="4"/>
          <w:w w:val="115"/>
          <w:sz w:val="22"/>
          <w:vertAlign w:val="baseline"/>
        </w:rPr>
        <w:t> </w:t>
      </w:r>
      <w:r>
        <w:rPr>
          <w:rFonts w:ascii="Calibri" w:hAnsi="Calibri"/>
          <w:color w:val="7F7F7F"/>
          <w:w w:val="115"/>
          <w:sz w:val="22"/>
          <w:vertAlign w:val="baseline"/>
        </w:rPr>
        <w:t>+</w:t>
      </w:r>
      <w:r>
        <w:rPr>
          <w:rFonts w:ascii="Calibri" w:hAnsi="Calibri"/>
          <w:color w:val="7F7F7F"/>
          <w:spacing w:val="-5"/>
          <w:w w:val="115"/>
          <w:sz w:val="22"/>
          <w:vertAlign w:val="baseline"/>
        </w:rPr>
        <w:t> </w:t>
      </w:r>
      <w:r>
        <w:rPr>
          <w:rFonts w:ascii="Calibri" w:hAnsi="Calibri"/>
          <w:color w:val="7F7F7F"/>
          <w:w w:val="115"/>
          <w:sz w:val="22"/>
          <w:vertAlign w:val="baseline"/>
        </w:rPr>
        <w:t>(</w:t>
      </w:r>
      <w:r>
        <w:rPr>
          <w:rFonts w:ascii="Cambria" w:hAnsi="Cambria"/>
          <w:color w:val="7F7F7F"/>
          <w:w w:val="115"/>
          <w:sz w:val="22"/>
          <w:vertAlign w:val="baseline"/>
        </w:rPr>
        <w:t>π</w:t>
      </w:r>
      <w:r>
        <w:rPr>
          <w:rFonts w:ascii="Calibri" w:hAnsi="Calibri"/>
          <w:color w:val="7F7F7F"/>
          <w:w w:val="115"/>
          <w:sz w:val="22"/>
          <w:vertAlign w:val="subscript"/>
        </w:rPr>
        <w:t>3</w:t>
      </w:r>
      <w:r>
        <w:rPr>
          <w:rFonts w:ascii="Cambria" w:hAnsi="Cambria"/>
          <w:color w:val="7F7F7F"/>
          <w:w w:val="115"/>
          <w:sz w:val="22"/>
          <w:vertAlign w:val="baseline"/>
        </w:rPr>
        <w:t>τ</w:t>
      </w:r>
      <w:r>
        <w:rPr>
          <w:rFonts w:ascii="Calibri" w:hAnsi="Calibri"/>
          <w:color w:val="7F7F7F"/>
          <w:w w:val="115"/>
          <w:sz w:val="22"/>
          <w:vertAlign w:val="subscript"/>
        </w:rPr>
        <w:t>1</w:t>
      </w:r>
      <w:r>
        <w:rPr>
          <w:rFonts w:ascii="Calibri" w:hAnsi="Calibri"/>
          <w:color w:val="7F7F7F"/>
          <w:spacing w:val="4"/>
          <w:w w:val="115"/>
          <w:sz w:val="22"/>
          <w:vertAlign w:val="baseline"/>
        </w:rPr>
        <w:t> </w:t>
      </w:r>
      <w:r>
        <w:rPr>
          <w:rFonts w:ascii="Calibri" w:hAnsi="Calibri"/>
          <w:color w:val="7F7F7F"/>
          <w:w w:val="115"/>
          <w:sz w:val="22"/>
          <w:vertAlign w:val="baseline"/>
        </w:rPr>
        <w:t>+</w:t>
      </w:r>
      <w:r>
        <w:rPr>
          <w:rFonts w:ascii="Calibri" w:hAnsi="Calibri"/>
          <w:color w:val="7F7F7F"/>
          <w:spacing w:val="-6"/>
          <w:w w:val="115"/>
          <w:sz w:val="22"/>
          <w:vertAlign w:val="baseline"/>
        </w:rPr>
        <w:t> </w:t>
      </w:r>
      <w:r>
        <w:rPr>
          <w:rFonts w:ascii="Cambria" w:hAnsi="Cambria"/>
          <w:color w:val="7F7F7F"/>
          <w:w w:val="115"/>
          <w:sz w:val="22"/>
          <w:vertAlign w:val="baseline"/>
        </w:rPr>
        <w:t>π</w:t>
      </w:r>
      <w:r>
        <w:rPr>
          <w:rFonts w:ascii="Calibri" w:hAnsi="Calibri"/>
          <w:color w:val="7F7F7F"/>
          <w:w w:val="115"/>
          <w:sz w:val="22"/>
          <w:vertAlign w:val="subscript"/>
        </w:rPr>
        <w:t>4</w:t>
      </w:r>
      <w:r>
        <w:rPr>
          <w:rFonts w:ascii="Cambria" w:hAnsi="Cambria"/>
          <w:color w:val="7F7F7F"/>
          <w:w w:val="115"/>
          <w:sz w:val="22"/>
          <w:vertAlign w:val="baseline"/>
        </w:rPr>
        <w:t>k</w:t>
      </w:r>
      <w:r>
        <w:rPr>
          <w:rFonts w:ascii="Calibri" w:hAnsi="Calibri"/>
          <w:color w:val="7F7F7F"/>
          <w:w w:val="115"/>
          <w:sz w:val="22"/>
          <w:vertAlign w:val="subscript"/>
        </w:rPr>
        <w:t>2</w:t>
      </w:r>
      <w:r>
        <w:rPr>
          <w:rFonts w:ascii="Cambria" w:hAnsi="Cambria"/>
          <w:color w:val="7F7F7F"/>
          <w:w w:val="115"/>
          <w:sz w:val="22"/>
          <w:vertAlign w:val="baseline"/>
        </w:rPr>
        <w:t>τ</w:t>
      </w:r>
      <w:r>
        <w:rPr>
          <w:rFonts w:ascii="Calibri" w:hAnsi="Calibri"/>
          <w:color w:val="7F7F7F"/>
          <w:w w:val="115"/>
          <w:sz w:val="22"/>
          <w:vertAlign w:val="subscript"/>
        </w:rPr>
        <w:t>1</w:t>
      </w:r>
      <w:r>
        <w:rPr>
          <w:rFonts w:ascii="Calibri" w:hAnsi="Calibri"/>
          <w:color w:val="7F7F7F"/>
          <w:w w:val="115"/>
          <w:sz w:val="22"/>
          <w:vertAlign w:val="baseline"/>
        </w:rPr>
        <w:t>)</w:t>
      </w:r>
      <w:r>
        <w:rPr>
          <w:rFonts w:ascii="Calibri" w:hAnsi="Calibri"/>
          <w:color w:val="7F7F7F"/>
          <w:spacing w:val="-21"/>
          <w:w w:val="115"/>
          <w:sz w:val="22"/>
          <w:vertAlign w:val="baseline"/>
        </w:rPr>
        <w:t> </w:t>
      </w:r>
      <w:r>
        <w:rPr>
          <w:color w:val="7F7F7F"/>
          <w:w w:val="115"/>
          <w:sz w:val="22"/>
          <w:vertAlign w:val="baseline"/>
        </w:rPr>
        <w:t>_</w:t>
      </w:r>
      <w:r>
        <w:rPr>
          <w:rFonts w:ascii="Cambria" w:hAnsi="Cambria"/>
          <w:color w:val="7F7F7F"/>
          <w:w w:val="115"/>
          <w:sz w:val="22"/>
          <w:vertAlign w:val="baseline"/>
        </w:rPr>
        <w:t>Z</w:t>
      </w:r>
      <w:r>
        <w:rPr>
          <w:rFonts w:ascii="Cambria" w:hAnsi="Cambria"/>
          <w:color w:val="7F7F7F"/>
          <w:spacing w:val="10"/>
          <w:w w:val="115"/>
          <w:sz w:val="22"/>
          <w:vertAlign w:val="baseline"/>
        </w:rPr>
        <w:t> </w:t>
      </w:r>
      <w:r>
        <w:rPr>
          <w:rFonts w:ascii="Cambria" w:hAnsi="Cambria"/>
          <w:color w:val="7F7F7F"/>
          <w:spacing w:val="-10"/>
          <w:w w:val="115"/>
          <w:sz w:val="22"/>
          <w:vertAlign w:val="baseline"/>
        </w:rPr>
        <w:t>−</w:t>
      </w:r>
    </w:p>
    <w:p>
      <w:pPr>
        <w:pStyle w:val="BodyText"/>
        <w:spacing w:line="69" w:lineRule="auto" w:before="29"/>
        <w:ind w:left="1679"/>
        <w:rPr>
          <w:rFonts w:ascii="Cambria" w:hAnsi="Cambria"/>
          <w:position w:val="-14"/>
        </w:rPr>
      </w:pPr>
      <w:r>
        <w:rPr>
          <w:rFonts w:ascii="Cambria" w:hAnsi="Cambria"/>
          <w:color w:val="7F7F7F"/>
          <w:w w:val="120"/>
          <w:position w:val="-14"/>
        </w:rPr>
        <w:t>π</w:t>
      </w:r>
      <w:r>
        <w:rPr>
          <w:rFonts w:ascii="Cambria" w:hAnsi="Cambria"/>
          <w:color w:val="7F7F7F"/>
          <w:spacing w:val="5"/>
          <w:w w:val="120"/>
          <w:position w:val="-14"/>
        </w:rPr>
        <w:t> </w:t>
      </w:r>
      <w:r>
        <w:rPr>
          <w:rFonts w:ascii="Cambria" w:hAnsi="Cambria"/>
          <w:color w:val="7F7F7F"/>
          <w:w w:val="120"/>
          <w:position w:val="-14"/>
        </w:rPr>
        <w:t>τ</w:t>
      </w:r>
      <w:r>
        <w:rPr>
          <w:rFonts w:ascii="Cambria" w:hAnsi="Cambria"/>
          <w:color w:val="7F7F7F"/>
          <w:spacing w:val="26"/>
          <w:w w:val="120"/>
          <w:position w:val="-14"/>
        </w:rPr>
        <w:t> </w:t>
      </w:r>
      <w:r>
        <w:rPr>
          <w:rFonts w:ascii="Calibri" w:hAnsi="Calibri"/>
          <w:color w:val="7F7F7F"/>
          <w:w w:val="120"/>
          <w:position w:val="-14"/>
        </w:rPr>
        <w:t>)</w:t>
      </w:r>
      <w:r>
        <w:rPr>
          <w:rFonts w:ascii="Cambria" w:hAnsi="Cambria"/>
          <w:color w:val="7F7F7F"/>
          <w:w w:val="120"/>
          <w:position w:val="-14"/>
        </w:rPr>
        <w:t>,</w:t>
      </w:r>
      <w:r>
        <w:rPr>
          <w:rFonts w:ascii="Cambria" w:hAnsi="Cambria"/>
          <w:color w:val="7F7F7F"/>
          <w:spacing w:val="32"/>
          <w:w w:val="120"/>
          <w:position w:val="-14"/>
        </w:rPr>
        <w:t> </w:t>
      </w:r>
      <w:r>
        <w:rPr>
          <w:rFonts w:ascii="Cambria" w:hAnsi="Cambria"/>
          <w:color w:val="7F7F7F"/>
          <w:w w:val="120"/>
          <w:position w:val="-14"/>
        </w:rPr>
        <w:t>R</w:t>
      </w:r>
      <w:r>
        <w:rPr>
          <w:rFonts w:ascii="Cambria" w:hAnsi="Cambria"/>
          <w:color w:val="7F7F7F"/>
          <w:spacing w:val="-2"/>
          <w:w w:val="120"/>
          <w:position w:val="-14"/>
        </w:rPr>
        <w:t> </w:t>
      </w:r>
      <w:r>
        <w:rPr>
          <w:rFonts w:ascii="Calibri" w:hAnsi="Calibri"/>
          <w:color w:val="7F7F7F"/>
          <w:w w:val="125"/>
          <w:position w:val="-14"/>
        </w:rPr>
        <w:t>=</w:t>
      </w:r>
      <w:r>
        <w:rPr>
          <w:rFonts w:ascii="Calibri" w:hAnsi="Calibri"/>
          <w:color w:val="7F7F7F"/>
          <w:spacing w:val="14"/>
          <w:w w:val="125"/>
          <w:position w:val="-14"/>
        </w:rPr>
        <w:t> </w:t>
      </w:r>
      <w:r>
        <w:rPr>
          <w:rFonts w:ascii="Cambria" w:hAnsi="Cambria"/>
          <w:color w:val="7F7F7F"/>
          <w:w w:val="120"/>
          <w:u w:val="single" w:color="7F7F7F"/>
        </w:rPr>
        <w:t>k</w:t>
      </w:r>
      <w:r>
        <w:rPr>
          <w:rFonts w:ascii="Calibri" w:hAnsi="Calibri"/>
          <w:color w:val="7F7F7F"/>
          <w:w w:val="120"/>
          <w:u w:val="single" w:color="7F7F7F"/>
          <w:vertAlign w:val="subscript"/>
        </w:rPr>
        <w:t>2</w:t>
      </w:r>
      <w:r>
        <w:rPr>
          <w:rFonts w:ascii="Calibri" w:hAnsi="Calibri"/>
          <w:color w:val="7F7F7F"/>
          <w:spacing w:val="-15"/>
          <w:w w:val="120"/>
          <w:u w:val="single" w:color="7F7F7F"/>
          <w:vertAlign w:val="baseline"/>
        </w:rPr>
        <w:t> </w:t>
      </w:r>
      <w:r>
        <w:rPr>
          <w:rFonts w:ascii="Calibri" w:hAnsi="Calibri"/>
          <w:color w:val="7F7F7F"/>
          <w:w w:val="120"/>
          <w:u w:val="single" w:color="7F7F7F"/>
          <w:vertAlign w:val="baseline"/>
        </w:rPr>
        <w:t>(</w:t>
      </w:r>
      <w:r>
        <w:rPr>
          <w:rFonts w:ascii="Cambria" w:hAnsi="Cambria"/>
          <w:color w:val="7F7F7F"/>
          <w:w w:val="120"/>
          <w:u w:val="single" w:color="7F7F7F"/>
          <w:vertAlign w:val="baseline"/>
        </w:rPr>
        <w:t>τ</w:t>
      </w:r>
      <w:r>
        <w:rPr>
          <w:rFonts w:ascii="Calibri" w:hAnsi="Calibri"/>
          <w:color w:val="7F7F7F"/>
          <w:w w:val="120"/>
          <w:u w:val="single" w:color="7F7F7F"/>
          <w:vertAlign w:val="subscript"/>
        </w:rPr>
        <w:t>1</w:t>
      </w:r>
      <w:r>
        <w:rPr>
          <w:rFonts w:ascii="Calibri" w:hAnsi="Calibri"/>
          <w:color w:val="7F7F7F"/>
          <w:spacing w:val="-8"/>
          <w:w w:val="120"/>
          <w:u w:val="single" w:color="7F7F7F"/>
          <w:vertAlign w:val="baseline"/>
        </w:rPr>
        <w:t> </w:t>
      </w:r>
      <w:r>
        <w:rPr>
          <w:rFonts w:ascii="Calibri" w:hAnsi="Calibri"/>
          <w:color w:val="7F7F7F"/>
          <w:w w:val="125"/>
          <w:u w:val="single" w:color="7F7F7F"/>
          <w:vertAlign w:val="baseline"/>
        </w:rPr>
        <w:t>+</w:t>
      </w:r>
      <w:r>
        <w:rPr>
          <w:rFonts w:ascii="Calibri" w:hAnsi="Calibri"/>
          <w:color w:val="7F7F7F"/>
          <w:spacing w:val="-15"/>
          <w:w w:val="125"/>
          <w:u w:val="single" w:color="7F7F7F"/>
          <w:vertAlign w:val="baseline"/>
        </w:rPr>
        <w:t> </w:t>
      </w:r>
      <w:r>
        <w:rPr>
          <w:rFonts w:ascii="Cambria" w:hAnsi="Cambria"/>
          <w:color w:val="7F7F7F"/>
          <w:w w:val="120"/>
          <w:u w:val="single" w:color="7F7F7F"/>
          <w:vertAlign w:val="baseline"/>
        </w:rPr>
        <w:t>τ</w:t>
      </w:r>
      <w:r>
        <w:rPr>
          <w:rFonts w:ascii="Calibri" w:hAnsi="Calibri"/>
          <w:color w:val="7F7F7F"/>
          <w:w w:val="120"/>
          <w:u w:val="single" w:color="7F7F7F"/>
          <w:vertAlign w:val="subscript"/>
        </w:rPr>
        <w:t>2</w:t>
      </w:r>
      <w:r>
        <w:rPr>
          <w:rFonts w:ascii="Cambria" w:hAnsi="Cambria"/>
          <w:color w:val="7F7F7F"/>
          <w:w w:val="120"/>
          <w:u w:val="single" w:color="7F7F7F"/>
          <w:vertAlign w:val="baseline"/>
        </w:rPr>
        <w:t>π</w:t>
      </w:r>
      <w:r>
        <w:rPr>
          <w:rFonts w:ascii="Calibri" w:hAnsi="Calibri"/>
          <w:color w:val="7F7F7F"/>
          <w:w w:val="120"/>
          <w:u w:val="single" w:color="7F7F7F"/>
          <w:vertAlign w:val="subscript"/>
        </w:rPr>
        <w:t>4</w:t>
      </w:r>
      <w:r>
        <w:rPr>
          <w:rFonts w:ascii="Cambria" w:hAnsi="Cambria"/>
          <w:color w:val="7F7F7F"/>
          <w:w w:val="120"/>
          <w:u w:val="single" w:color="7F7F7F"/>
          <w:vertAlign w:val="baseline"/>
        </w:rPr>
        <w:t>C</w:t>
      </w:r>
      <w:r>
        <w:rPr>
          <w:rFonts w:ascii="Calibri" w:hAnsi="Calibri"/>
          <w:color w:val="7F7F7F"/>
          <w:w w:val="120"/>
          <w:u w:val="single" w:color="7F7F7F"/>
          <w:vertAlign w:val="baseline"/>
        </w:rPr>
        <w:t>)</w:t>
      </w:r>
      <w:r>
        <w:rPr>
          <w:rFonts w:ascii="Cambria" w:hAnsi="Cambria"/>
          <w:color w:val="7F7F7F"/>
          <w:w w:val="120"/>
          <w:position w:val="-14"/>
          <w:vertAlign w:val="baseline"/>
        </w:rPr>
        <w:t>,</w:t>
      </w:r>
      <w:r>
        <w:rPr>
          <w:rFonts w:ascii="Cambria" w:hAnsi="Cambria"/>
          <w:color w:val="7F7F7F"/>
          <w:spacing w:val="32"/>
          <w:w w:val="120"/>
          <w:position w:val="-14"/>
          <w:vertAlign w:val="baseline"/>
        </w:rPr>
        <w:t> </w:t>
      </w:r>
      <w:r>
        <w:rPr>
          <w:rFonts w:ascii="Cambria" w:hAnsi="Cambria"/>
          <w:color w:val="7F7F7F"/>
          <w:w w:val="120"/>
          <w:position w:val="-14"/>
          <w:vertAlign w:val="baseline"/>
        </w:rPr>
        <w:t>S</w:t>
      </w:r>
      <w:r>
        <w:rPr>
          <w:rFonts w:ascii="Cambria" w:hAnsi="Cambria"/>
          <w:color w:val="7F7F7F"/>
          <w:spacing w:val="5"/>
          <w:w w:val="125"/>
          <w:position w:val="-14"/>
          <w:vertAlign w:val="baseline"/>
        </w:rPr>
        <w:t> </w:t>
      </w:r>
      <w:r>
        <w:rPr>
          <w:rFonts w:ascii="Calibri" w:hAnsi="Calibri"/>
          <w:color w:val="7F7F7F"/>
          <w:w w:val="125"/>
          <w:position w:val="-14"/>
          <w:vertAlign w:val="baseline"/>
        </w:rPr>
        <w:t>=</w:t>
      </w:r>
      <w:r>
        <w:rPr>
          <w:rFonts w:ascii="Calibri" w:hAnsi="Calibri"/>
          <w:color w:val="7F7F7F"/>
          <w:spacing w:val="13"/>
          <w:w w:val="125"/>
          <w:position w:val="-14"/>
          <w:vertAlign w:val="baseline"/>
        </w:rPr>
        <w:t> </w:t>
      </w:r>
      <w:r>
        <w:rPr>
          <w:rFonts w:ascii="Cambria" w:hAnsi="Cambria"/>
          <w:color w:val="7F7F7F"/>
          <w:w w:val="120"/>
          <w:u w:val="single" w:color="7F7F7F"/>
          <w:vertAlign w:val="baseline"/>
        </w:rPr>
        <w:t>β</w:t>
      </w:r>
      <w:r>
        <w:rPr>
          <w:rFonts w:ascii="Calibri" w:hAnsi="Calibri"/>
          <w:color w:val="7F7F7F"/>
          <w:w w:val="120"/>
          <w:u w:val="single" w:color="7F7F7F"/>
          <w:vertAlign w:val="subscript"/>
        </w:rPr>
        <w:t>1</w:t>
      </w:r>
      <w:r>
        <w:rPr>
          <w:rFonts w:ascii="Calibri" w:hAnsi="Calibri"/>
          <w:color w:val="7F7F7F"/>
          <w:spacing w:val="-15"/>
          <w:w w:val="120"/>
          <w:u w:val="single" w:color="7F7F7F"/>
          <w:vertAlign w:val="baseline"/>
        </w:rPr>
        <w:t> </w:t>
      </w:r>
      <w:r>
        <w:rPr>
          <w:rFonts w:ascii="Cambria" w:hAnsi="Cambria"/>
          <w:color w:val="7F7F7F"/>
          <w:w w:val="120"/>
          <w:u w:val="single" w:color="7F7F7F"/>
          <w:vertAlign w:val="baseline"/>
        </w:rPr>
        <w:t>k</w:t>
      </w:r>
      <w:r>
        <w:rPr>
          <w:rFonts w:ascii="Calibri" w:hAnsi="Calibri"/>
          <w:color w:val="7F7F7F"/>
          <w:w w:val="120"/>
          <w:u w:val="single" w:color="7F7F7F"/>
          <w:vertAlign w:val="subscript"/>
        </w:rPr>
        <w:t>2</w:t>
      </w:r>
      <w:r>
        <w:rPr>
          <w:rFonts w:ascii="Calibri" w:hAnsi="Calibri"/>
          <w:color w:val="7F7F7F"/>
          <w:spacing w:val="-15"/>
          <w:w w:val="120"/>
          <w:u w:val="single" w:color="7F7F7F"/>
          <w:vertAlign w:val="baseline"/>
        </w:rPr>
        <w:t> </w:t>
      </w:r>
      <w:r>
        <w:rPr>
          <w:rFonts w:ascii="Calibri" w:hAnsi="Calibri"/>
          <w:color w:val="7F7F7F"/>
          <w:w w:val="120"/>
          <w:u w:val="single" w:color="7F7F7F"/>
          <w:vertAlign w:val="baseline"/>
        </w:rPr>
        <w:t>(</w:t>
      </w:r>
      <w:r>
        <w:rPr>
          <w:rFonts w:ascii="Cambria" w:hAnsi="Cambria"/>
          <w:color w:val="7F7F7F"/>
          <w:w w:val="120"/>
          <w:u w:val="single" w:color="7F7F7F"/>
          <w:vertAlign w:val="baseline"/>
        </w:rPr>
        <w:t>τ</w:t>
      </w:r>
      <w:r>
        <w:rPr>
          <w:rFonts w:ascii="Calibri" w:hAnsi="Calibri"/>
          <w:color w:val="7F7F7F"/>
          <w:w w:val="120"/>
          <w:u w:val="single" w:color="7F7F7F"/>
          <w:vertAlign w:val="subscript"/>
        </w:rPr>
        <w:t>1</w:t>
      </w:r>
      <w:r>
        <w:rPr>
          <w:rFonts w:ascii="Calibri" w:hAnsi="Calibri"/>
          <w:color w:val="7F7F7F"/>
          <w:spacing w:val="-7"/>
          <w:w w:val="120"/>
          <w:u w:val="single" w:color="7F7F7F"/>
          <w:vertAlign w:val="baseline"/>
        </w:rPr>
        <w:t> </w:t>
      </w:r>
      <w:r>
        <w:rPr>
          <w:rFonts w:ascii="Calibri" w:hAnsi="Calibri"/>
          <w:color w:val="7F7F7F"/>
          <w:w w:val="125"/>
          <w:u w:val="single" w:color="7F7F7F"/>
          <w:vertAlign w:val="baseline"/>
        </w:rPr>
        <w:t>+</w:t>
      </w:r>
      <w:r>
        <w:rPr>
          <w:rFonts w:ascii="Calibri" w:hAnsi="Calibri"/>
          <w:color w:val="7F7F7F"/>
          <w:spacing w:val="-16"/>
          <w:w w:val="125"/>
          <w:u w:val="single" w:color="7F7F7F"/>
          <w:vertAlign w:val="baseline"/>
        </w:rPr>
        <w:t> </w:t>
      </w:r>
      <w:r>
        <w:rPr>
          <w:rFonts w:ascii="Cambria" w:hAnsi="Cambria"/>
          <w:color w:val="7F7F7F"/>
          <w:w w:val="120"/>
          <w:u w:val="single" w:color="7F7F7F"/>
          <w:vertAlign w:val="baseline"/>
        </w:rPr>
        <w:t>τ</w:t>
      </w:r>
      <w:r>
        <w:rPr>
          <w:rFonts w:ascii="Calibri" w:hAnsi="Calibri"/>
          <w:color w:val="7F7F7F"/>
          <w:w w:val="120"/>
          <w:u w:val="single" w:color="7F7F7F"/>
          <w:vertAlign w:val="subscript"/>
        </w:rPr>
        <w:t>2</w:t>
      </w:r>
      <w:r>
        <w:rPr>
          <w:rFonts w:ascii="Cambria" w:hAnsi="Cambria"/>
          <w:color w:val="7F7F7F"/>
          <w:w w:val="120"/>
          <w:u w:val="single" w:color="7F7F7F"/>
          <w:vertAlign w:val="baseline"/>
        </w:rPr>
        <w:t>π</w:t>
      </w:r>
      <w:r>
        <w:rPr>
          <w:rFonts w:ascii="Calibri" w:hAnsi="Calibri"/>
          <w:color w:val="7F7F7F"/>
          <w:w w:val="120"/>
          <w:u w:val="single" w:color="7F7F7F"/>
          <w:vertAlign w:val="subscript"/>
        </w:rPr>
        <w:t>4</w:t>
      </w:r>
      <w:r>
        <w:rPr>
          <w:rFonts w:ascii="Cambria" w:hAnsi="Cambria"/>
          <w:color w:val="7F7F7F"/>
          <w:w w:val="120"/>
          <w:u w:val="single" w:color="7F7F7F"/>
          <w:vertAlign w:val="baseline"/>
        </w:rPr>
        <w:t>C</w:t>
      </w:r>
      <w:r>
        <w:rPr>
          <w:rFonts w:ascii="Cambria" w:hAnsi="Cambria"/>
          <w:color w:val="7F7F7F"/>
          <w:spacing w:val="-18"/>
          <w:w w:val="120"/>
          <w:vertAlign w:val="baseline"/>
        </w:rPr>
        <w:t> </w:t>
      </w:r>
      <w:r>
        <w:rPr>
          <w:rFonts w:ascii="Cambria" w:hAnsi="Cambria"/>
          <w:color w:val="7F7F7F"/>
          <w:spacing w:val="-10"/>
          <w:w w:val="120"/>
          <w:position w:val="-14"/>
          <w:vertAlign w:val="baseline"/>
        </w:rPr>
        <w:t>}</w:t>
      </w:r>
    </w:p>
    <w:p>
      <w:pPr>
        <w:pStyle w:val="BodyText"/>
        <w:spacing w:after="0" w:line="69" w:lineRule="auto"/>
        <w:rPr>
          <w:rFonts w:ascii="Cambria" w:hAnsi="Cambria"/>
          <w:position w:val="-14"/>
        </w:rPr>
        <w:sectPr>
          <w:pgSz w:w="8400" w:h="11910"/>
          <w:pgMar w:header="252" w:footer="0" w:top="480" w:bottom="280" w:left="0" w:right="0"/>
        </w:sectPr>
      </w:pPr>
    </w:p>
    <w:p>
      <w:pPr>
        <w:tabs>
          <w:tab w:pos="3446" w:val="left" w:leader="none"/>
        </w:tabs>
        <w:spacing w:line="136" w:lineRule="auto" w:before="0"/>
        <w:ind w:left="1803" w:right="0" w:firstLine="0"/>
        <w:jc w:val="left"/>
        <w:rPr>
          <w:rFonts w:ascii="Calibri" w:hAnsi="Calibri"/>
          <w:position w:val="-14"/>
          <w:sz w:val="16"/>
        </w:rPr>
      </w:pPr>
      <w:r>
        <w:rPr>
          <w:rFonts w:ascii="Calibri" w:hAnsi="Calibri"/>
          <w:color w:val="7F7F7F"/>
          <w:sz w:val="16"/>
        </w:rPr>
        <w:t>1</w:t>
      </w:r>
      <w:r>
        <w:rPr>
          <w:rFonts w:ascii="Calibri" w:hAnsi="Calibri"/>
          <w:color w:val="7F7F7F"/>
          <w:spacing w:val="71"/>
          <w:sz w:val="16"/>
        </w:rPr>
        <w:t> </w:t>
      </w:r>
      <w:r>
        <w:rPr>
          <w:rFonts w:ascii="Calibri" w:hAnsi="Calibri"/>
          <w:color w:val="7F7F7F"/>
          <w:spacing w:val="-10"/>
          <w:sz w:val="16"/>
        </w:rPr>
        <w:t>1</w:t>
      </w:r>
      <w:r>
        <w:rPr>
          <w:rFonts w:ascii="Calibri" w:hAnsi="Calibri"/>
          <w:color w:val="7F7F7F"/>
          <w:sz w:val="16"/>
        </w:rPr>
        <w:tab/>
      </w:r>
      <w:r>
        <w:rPr>
          <w:rFonts w:ascii="Cambria" w:hAnsi="Cambria"/>
          <w:color w:val="7F7F7F"/>
          <w:spacing w:val="-5"/>
          <w:position w:val="-11"/>
          <w:sz w:val="22"/>
        </w:rPr>
        <w:t>τ</w:t>
      </w:r>
      <w:r>
        <w:rPr>
          <w:rFonts w:ascii="Calibri" w:hAnsi="Calibri"/>
          <w:color w:val="7F7F7F"/>
          <w:spacing w:val="-5"/>
          <w:position w:val="-14"/>
          <w:sz w:val="16"/>
        </w:rPr>
        <w:t>1</w:t>
      </w:r>
    </w:p>
    <w:p>
      <w:pPr>
        <w:pStyle w:val="BodyText"/>
        <w:spacing w:before="27"/>
        <w:ind w:right="666"/>
        <w:jc w:val="center"/>
        <w:rPr>
          <w:rFonts w:ascii="Calibri" w:hAnsi="Calibri"/>
        </w:rPr>
      </w:pPr>
      <w:r>
        <w:rPr/>
        <w:br w:type="column"/>
      </w:r>
      <w:r>
        <w:rPr>
          <w:rFonts w:ascii="Cambria" w:hAnsi="Cambria"/>
          <w:color w:val="7F7F7F"/>
          <w:spacing w:val="-4"/>
          <w:w w:val="105"/>
        </w:rPr>
        <w:t>τ</w:t>
      </w:r>
      <w:r>
        <w:rPr>
          <w:rFonts w:ascii="Calibri" w:hAnsi="Calibri"/>
          <w:color w:val="7F7F7F"/>
          <w:spacing w:val="-4"/>
          <w:w w:val="105"/>
          <w:vertAlign w:val="subscript"/>
        </w:rPr>
        <w:t>1</w:t>
      </w:r>
      <w:r>
        <w:rPr>
          <w:rFonts w:ascii="Cambria" w:hAnsi="Cambria"/>
          <w:color w:val="7F7F7F"/>
          <w:spacing w:val="-4"/>
          <w:w w:val="105"/>
          <w:vertAlign w:val="baseline"/>
        </w:rPr>
        <w:t>β</w:t>
      </w:r>
      <w:r>
        <w:rPr>
          <w:rFonts w:ascii="Calibri" w:hAnsi="Calibri"/>
          <w:color w:val="7F7F7F"/>
          <w:spacing w:val="-4"/>
          <w:w w:val="105"/>
          <w:vertAlign w:val="subscript"/>
        </w:rPr>
        <w:t>2</w:t>
      </w:r>
    </w:p>
    <w:p>
      <w:pPr>
        <w:pStyle w:val="BodyText"/>
        <w:spacing w:after="0"/>
        <w:jc w:val="center"/>
        <w:rPr>
          <w:rFonts w:ascii="Calibri" w:hAnsi="Calibri"/>
        </w:rPr>
        <w:sectPr>
          <w:type w:val="continuous"/>
          <w:pgSz w:w="8400" w:h="11910"/>
          <w:pgMar w:header="252" w:footer="0" w:top="1220" w:bottom="280" w:left="0" w:right="0"/>
          <w:cols w:num="2" w:equalWidth="0">
            <w:col w:w="3667" w:space="49"/>
            <w:col w:w="4684"/>
          </w:cols>
        </w:sectPr>
      </w:pPr>
    </w:p>
    <w:p>
      <w:pPr>
        <w:pStyle w:val="BodyText"/>
        <w:spacing w:line="307" w:lineRule="auto" w:before="33"/>
        <w:ind w:left="1679" w:right="1131"/>
        <w:jc w:val="both"/>
      </w:pPr>
      <w:r>
        <w:rPr/>
        <w:t>Selanjutnya akan ditentukan nilai variabel </w:t>
      </w:r>
      <w:r>
        <w:rPr>
          <w:rFonts w:ascii="Cambria"/>
        </w:rPr>
        <w:t>C </w:t>
      </w:r>
      <w:r>
        <w:rPr/>
        <w:t>terlebih </w:t>
      </w:r>
      <w:r>
        <w:rPr/>
        <w:t>dahulu. Diketahui </w:t>
      </w:r>
      <w:r>
        <w:rPr>
          <w:rFonts w:ascii="Cambria"/>
        </w:rPr>
        <w:t>C </w:t>
      </w:r>
      <w:r>
        <w:rPr/>
        <w:t>mengikuti aturan tanda </w:t>
      </w:r>
      <w:r>
        <w:rPr>
          <w:i/>
        </w:rPr>
        <w:t>Descartes</w:t>
      </w:r>
      <w:r>
        <w:rPr/>
        <w:t>, sehingga berdasarkan persamaan (4.28) diperoleh</w:t>
      </w:r>
    </w:p>
    <w:p>
      <w:pPr>
        <w:pStyle w:val="ListParagraph"/>
        <w:numPr>
          <w:ilvl w:val="0"/>
          <w:numId w:val="53"/>
        </w:numPr>
        <w:tabs>
          <w:tab w:pos="1907" w:val="left" w:leader="none"/>
        </w:tabs>
        <w:spacing w:line="240" w:lineRule="auto" w:before="91" w:after="0"/>
        <w:ind w:left="1907" w:right="0" w:hanging="228"/>
        <w:jc w:val="left"/>
        <w:rPr>
          <w:rFonts w:ascii="Calibri" w:hAnsi="Calibri"/>
          <w:sz w:val="22"/>
        </w:rPr>
      </w:pPr>
      <w:r>
        <w:rPr>
          <w:rFonts w:ascii="Cambria" w:hAnsi="Cambria"/>
          <w:color w:val="7F7F7F"/>
          <w:w w:val="115"/>
          <w:sz w:val="22"/>
        </w:rPr>
        <w:t>T</w:t>
      </w:r>
      <w:r>
        <w:rPr>
          <w:rFonts w:ascii="Cambria" w:hAnsi="Cambria"/>
          <w:color w:val="7F7F7F"/>
          <w:spacing w:val="-27"/>
          <w:w w:val="115"/>
          <w:sz w:val="22"/>
        </w:rPr>
        <w:t> </w:t>
      </w:r>
      <w:r>
        <w:rPr>
          <w:rFonts w:ascii="Cambria" w:hAnsi="Cambria"/>
          <w:color w:val="7F7F7F"/>
          <w:w w:val="115"/>
          <w:sz w:val="22"/>
        </w:rPr>
        <w:t>E</w:t>
      </w:r>
      <w:r>
        <w:rPr>
          <w:color w:val="7F7F7F"/>
          <w:w w:val="115"/>
          <w:sz w:val="22"/>
        </w:rPr>
        <w:t>_</w:t>
      </w:r>
      <w:r>
        <w:rPr>
          <w:rFonts w:ascii="Cambria" w:hAnsi="Cambria"/>
          <w:color w:val="7F7F7F"/>
          <w:w w:val="115"/>
          <w:sz w:val="22"/>
        </w:rPr>
        <w:t>C</w:t>
      </w:r>
      <w:r>
        <w:rPr>
          <w:rFonts w:ascii="Cambria" w:hAnsi="Cambria"/>
          <w:color w:val="7F7F7F"/>
          <w:spacing w:val="-6"/>
          <w:w w:val="115"/>
          <w:sz w:val="22"/>
        </w:rPr>
        <w:t> </w:t>
      </w:r>
      <w:r>
        <w:rPr>
          <w:rFonts w:ascii="Calibri" w:hAnsi="Calibri"/>
          <w:color w:val="7F7F7F"/>
          <w:w w:val="120"/>
          <w:sz w:val="22"/>
        </w:rPr>
        <w:t>=</w:t>
      </w:r>
      <w:r>
        <w:rPr>
          <w:rFonts w:ascii="Calibri" w:hAnsi="Calibri"/>
          <w:color w:val="7F7F7F"/>
          <w:spacing w:val="-12"/>
          <w:w w:val="120"/>
          <w:sz w:val="22"/>
        </w:rPr>
        <w:t> </w:t>
      </w:r>
      <w:r>
        <w:rPr>
          <w:rFonts w:ascii="Calibri" w:hAnsi="Calibri"/>
          <w:color w:val="7F7F7F"/>
          <w:w w:val="115"/>
          <w:sz w:val="22"/>
        </w:rPr>
        <w:t>0</w:t>
      </w:r>
      <w:r>
        <w:rPr>
          <w:rFonts w:ascii="Cambria" w:hAnsi="Cambria"/>
          <w:color w:val="7F7F7F"/>
          <w:w w:val="115"/>
          <w:sz w:val="22"/>
        </w:rPr>
        <w:t>.</w:t>
      </w:r>
      <w:r>
        <w:rPr>
          <w:rFonts w:ascii="Calibri" w:hAnsi="Calibri"/>
          <w:color w:val="7F7F7F"/>
          <w:w w:val="115"/>
          <w:sz w:val="22"/>
        </w:rPr>
        <w:t>1728</w:t>
      </w:r>
      <w:r>
        <w:rPr>
          <w:rFonts w:ascii="Calibri" w:hAnsi="Calibri"/>
          <w:color w:val="7F7F7F"/>
          <w:spacing w:val="-14"/>
          <w:w w:val="115"/>
          <w:sz w:val="22"/>
        </w:rPr>
        <w:t> </w:t>
      </w:r>
      <w:r>
        <w:rPr>
          <w:rFonts w:ascii="Cambria" w:hAnsi="Cambria"/>
          <w:color w:val="7F7F7F"/>
          <w:w w:val="120"/>
          <w:sz w:val="22"/>
        </w:rPr>
        <w:t>×</w:t>
      </w:r>
      <w:r>
        <w:rPr>
          <w:rFonts w:ascii="Cambria" w:hAnsi="Cambria"/>
          <w:color w:val="7F7F7F"/>
          <w:spacing w:val="-15"/>
          <w:w w:val="120"/>
          <w:sz w:val="22"/>
        </w:rPr>
        <w:t> </w:t>
      </w:r>
      <w:r>
        <w:rPr>
          <w:rFonts w:ascii="Calibri" w:hAnsi="Calibri"/>
          <w:color w:val="7F7F7F"/>
          <w:w w:val="115"/>
          <w:sz w:val="22"/>
        </w:rPr>
        <w:t>10</w:t>
      </w:r>
      <w:r>
        <w:rPr>
          <w:rFonts w:ascii="Cambria" w:hAnsi="Cambria"/>
          <w:color w:val="7F7F7F"/>
          <w:w w:val="115"/>
          <w:sz w:val="22"/>
          <w:vertAlign w:val="superscript"/>
        </w:rPr>
        <w:t>−</w:t>
      </w:r>
      <w:r>
        <w:rPr>
          <w:rFonts w:ascii="Calibri" w:hAnsi="Calibri"/>
          <w:color w:val="7F7F7F"/>
          <w:w w:val="115"/>
          <w:sz w:val="22"/>
          <w:vertAlign w:val="superscript"/>
        </w:rPr>
        <w:t>13</w:t>
      </w:r>
      <w:r>
        <w:rPr>
          <w:rFonts w:ascii="Calibri" w:hAnsi="Calibri"/>
          <w:color w:val="7F7F7F"/>
          <w:spacing w:val="6"/>
          <w:w w:val="115"/>
          <w:sz w:val="22"/>
          <w:vertAlign w:val="baseline"/>
        </w:rPr>
        <w:t> </w:t>
      </w:r>
      <w:r>
        <w:rPr>
          <w:rFonts w:ascii="Cambria" w:hAnsi="Cambria"/>
          <w:color w:val="7F7F7F"/>
          <w:w w:val="115"/>
          <w:sz w:val="22"/>
          <w:vertAlign w:val="baseline"/>
        </w:rPr>
        <w:t>C</w:t>
      </w:r>
      <w:r>
        <w:rPr>
          <w:rFonts w:ascii="Calibri" w:hAnsi="Calibri"/>
          <w:color w:val="7F7F7F"/>
          <w:w w:val="115"/>
          <w:sz w:val="22"/>
          <w:vertAlign w:val="superscript"/>
        </w:rPr>
        <w:t>2</w:t>
      </w:r>
      <w:r>
        <w:rPr>
          <w:rFonts w:ascii="Calibri" w:hAnsi="Calibri"/>
          <w:color w:val="7F7F7F"/>
          <w:spacing w:val="-9"/>
          <w:w w:val="115"/>
          <w:sz w:val="22"/>
          <w:vertAlign w:val="baseline"/>
        </w:rPr>
        <w:t> </w:t>
      </w:r>
      <w:r>
        <w:rPr>
          <w:rFonts w:ascii="Calibri" w:hAnsi="Calibri"/>
          <w:color w:val="7F7F7F"/>
          <w:w w:val="120"/>
          <w:sz w:val="22"/>
          <w:vertAlign w:val="baseline"/>
        </w:rPr>
        <w:t>+</w:t>
      </w:r>
      <w:r>
        <w:rPr>
          <w:rFonts w:ascii="Calibri" w:hAnsi="Calibri"/>
          <w:color w:val="7F7F7F"/>
          <w:spacing w:val="-15"/>
          <w:w w:val="120"/>
          <w:sz w:val="22"/>
          <w:vertAlign w:val="baseline"/>
        </w:rPr>
        <w:t> </w:t>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0002548</w:t>
      </w:r>
      <w:r>
        <w:rPr>
          <w:rFonts w:ascii="Calibri" w:hAnsi="Calibri"/>
          <w:color w:val="7F7F7F"/>
          <w:spacing w:val="-4"/>
          <w:w w:val="115"/>
          <w:sz w:val="22"/>
          <w:vertAlign w:val="baseline"/>
        </w:rPr>
        <w:t> </w:t>
      </w:r>
      <w:r>
        <w:rPr>
          <w:rFonts w:ascii="Cambria" w:hAnsi="Cambria"/>
          <w:color w:val="7F7F7F"/>
          <w:w w:val="115"/>
          <w:sz w:val="22"/>
          <w:vertAlign w:val="baseline"/>
        </w:rPr>
        <w:t>C</w:t>
      </w:r>
      <w:r>
        <w:rPr>
          <w:rFonts w:ascii="Cambria" w:hAnsi="Cambria"/>
          <w:color w:val="7F7F7F"/>
          <w:spacing w:val="-2"/>
          <w:w w:val="115"/>
          <w:sz w:val="22"/>
          <w:vertAlign w:val="baseline"/>
        </w:rPr>
        <w:t> </w:t>
      </w:r>
      <w:r>
        <w:rPr>
          <w:rFonts w:ascii="Cambria" w:hAnsi="Cambria"/>
          <w:color w:val="7F7F7F"/>
          <w:w w:val="120"/>
          <w:sz w:val="22"/>
          <w:vertAlign w:val="baseline"/>
        </w:rPr>
        <w:t>−</w:t>
      </w:r>
      <w:r>
        <w:rPr>
          <w:rFonts w:ascii="Cambria" w:hAnsi="Cambria"/>
          <w:color w:val="7F7F7F"/>
          <w:spacing w:val="-15"/>
          <w:w w:val="120"/>
          <w:sz w:val="22"/>
          <w:vertAlign w:val="baseline"/>
        </w:rPr>
        <w:t> </w:t>
      </w:r>
      <w:r>
        <w:rPr>
          <w:rFonts w:ascii="Calibri" w:hAnsi="Calibri"/>
          <w:color w:val="7F7F7F"/>
          <w:w w:val="115"/>
          <w:sz w:val="22"/>
          <w:vertAlign w:val="baseline"/>
        </w:rPr>
        <w:t>0</w:t>
      </w:r>
      <w:r>
        <w:rPr>
          <w:rFonts w:ascii="Cambria" w:hAnsi="Cambria"/>
          <w:color w:val="7F7F7F"/>
          <w:w w:val="115"/>
          <w:sz w:val="22"/>
          <w:vertAlign w:val="baseline"/>
        </w:rPr>
        <w:t>.</w:t>
      </w:r>
      <w:r>
        <w:rPr>
          <w:rFonts w:ascii="Calibri" w:hAnsi="Calibri"/>
          <w:color w:val="7F7F7F"/>
          <w:w w:val="115"/>
          <w:sz w:val="22"/>
          <w:vertAlign w:val="baseline"/>
        </w:rPr>
        <w:t>065</w:t>
      </w:r>
      <w:r>
        <w:rPr>
          <w:rFonts w:ascii="Calibri" w:hAnsi="Calibri"/>
          <w:color w:val="7F7F7F"/>
          <w:spacing w:val="-6"/>
          <w:w w:val="115"/>
          <w:sz w:val="22"/>
          <w:vertAlign w:val="baseline"/>
        </w:rPr>
        <w:t> </w:t>
      </w:r>
      <w:r>
        <w:rPr>
          <w:rFonts w:ascii="Calibri" w:hAnsi="Calibri"/>
          <w:color w:val="7F7F7F"/>
          <w:w w:val="120"/>
          <w:sz w:val="22"/>
          <w:vertAlign w:val="baseline"/>
        </w:rPr>
        <w:t>=</w:t>
      </w:r>
      <w:r>
        <w:rPr>
          <w:rFonts w:ascii="Calibri" w:hAnsi="Calibri"/>
          <w:color w:val="7F7F7F"/>
          <w:spacing w:val="-9"/>
          <w:w w:val="120"/>
          <w:sz w:val="22"/>
          <w:vertAlign w:val="baseline"/>
        </w:rPr>
        <w:t> </w:t>
      </w:r>
      <w:r>
        <w:rPr>
          <w:rFonts w:ascii="Calibri" w:hAnsi="Calibri"/>
          <w:color w:val="7F7F7F"/>
          <w:spacing w:val="-10"/>
          <w:w w:val="110"/>
          <w:sz w:val="22"/>
          <w:vertAlign w:val="baseline"/>
        </w:rPr>
        <w:t>0</w:t>
      </w:r>
    </w:p>
    <w:p>
      <w:pPr>
        <w:pStyle w:val="BodyText"/>
        <w:spacing w:line="312" w:lineRule="auto" w:before="154"/>
        <w:ind w:left="1679" w:right="1131"/>
        <w:jc w:val="both"/>
      </w:pPr>
      <w:r>
        <w:rPr/>
        <w:t>Oleh karena perubahan tanda pada koefisien persamaan </w:t>
      </w:r>
      <w:r>
        <w:rPr/>
        <w:t>(4.28) sesuai</w:t>
      </w:r>
      <w:r>
        <w:rPr>
          <w:spacing w:val="-14"/>
        </w:rPr>
        <w:t> </w:t>
      </w:r>
      <w:r>
        <w:rPr/>
        <w:t>dengan</w:t>
      </w:r>
      <w:r>
        <w:rPr>
          <w:spacing w:val="-14"/>
        </w:rPr>
        <w:t> </w:t>
      </w:r>
      <w:r>
        <w:rPr/>
        <w:t>tabel</w:t>
      </w:r>
      <w:r>
        <w:rPr>
          <w:spacing w:val="-14"/>
        </w:rPr>
        <w:t> </w:t>
      </w:r>
      <w:r>
        <w:rPr/>
        <w:t>(4.3),</w:t>
      </w:r>
      <w:r>
        <w:rPr>
          <w:spacing w:val="-13"/>
        </w:rPr>
        <w:t> </w:t>
      </w:r>
      <w:r>
        <w:rPr/>
        <w:t>maka</w:t>
      </w:r>
      <w:r>
        <w:rPr>
          <w:spacing w:val="-14"/>
        </w:rPr>
        <w:t> </w:t>
      </w:r>
      <w:r>
        <w:rPr/>
        <w:t>jelas</w:t>
      </w:r>
      <w:r>
        <w:rPr>
          <w:spacing w:val="-14"/>
        </w:rPr>
        <w:t> </w:t>
      </w:r>
      <w:r>
        <w:rPr/>
        <w:t>persamaan</w:t>
      </w:r>
      <w:r>
        <w:rPr>
          <w:spacing w:val="-14"/>
        </w:rPr>
        <w:t> </w:t>
      </w:r>
      <w:r>
        <w:rPr/>
        <w:t>(4.28)</w:t>
      </w:r>
      <w:r>
        <w:rPr>
          <w:spacing w:val="-13"/>
        </w:rPr>
        <w:t> </w:t>
      </w:r>
      <w:r>
        <w:rPr/>
        <w:t>memiliki satu akar positif yaitu</w:t>
      </w:r>
    </w:p>
    <w:p>
      <w:pPr>
        <w:pStyle w:val="ListParagraph"/>
        <w:numPr>
          <w:ilvl w:val="0"/>
          <w:numId w:val="53"/>
        </w:numPr>
        <w:tabs>
          <w:tab w:pos="1908" w:val="left" w:leader="none"/>
        </w:tabs>
        <w:spacing w:line="240" w:lineRule="auto" w:before="85" w:after="0"/>
        <w:ind w:left="1908" w:right="0" w:hanging="229"/>
        <w:jc w:val="left"/>
        <w:rPr>
          <w:rFonts w:ascii="Calibri" w:hAnsi="Calibri"/>
          <w:sz w:val="22"/>
        </w:rPr>
      </w:pPr>
      <w:r>
        <w:rPr>
          <w:color w:val="7F7F7F"/>
          <w:sz w:val="22"/>
        </w:rPr>
        <w:t>solusi_C</w:t>
      </w:r>
      <w:r>
        <w:rPr>
          <w:color w:val="7F7F7F"/>
          <w:spacing w:val="22"/>
          <w:sz w:val="22"/>
        </w:rPr>
        <w:t> </w:t>
      </w:r>
      <w:r>
        <w:rPr>
          <w:rFonts w:ascii="Calibri" w:hAnsi="Calibri"/>
          <w:color w:val="7F7F7F"/>
          <w:sz w:val="22"/>
        </w:rPr>
        <w:t>=</w:t>
      </w:r>
      <w:r>
        <w:rPr>
          <w:rFonts w:ascii="Calibri" w:hAnsi="Calibri"/>
          <w:color w:val="7F7F7F"/>
          <w:spacing w:val="28"/>
          <w:sz w:val="22"/>
        </w:rPr>
        <w:t> </w:t>
      </w:r>
      <w:r>
        <w:rPr>
          <w:rFonts w:ascii="Calibri" w:hAnsi="Calibri"/>
          <w:color w:val="7F7F7F"/>
          <w:sz w:val="22"/>
        </w:rPr>
        <w:t>255</w:t>
      </w:r>
      <w:r>
        <w:rPr>
          <w:rFonts w:ascii="Cambria" w:hAnsi="Cambria"/>
          <w:color w:val="7F7F7F"/>
          <w:sz w:val="22"/>
        </w:rPr>
        <w:t>.</w:t>
      </w:r>
      <w:r>
        <w:rPr>
          <w:rFonts w:ascii="Calibri" w:hAnsi="Calibri"/>
          <w:color w:val="7F7F7F"/>
          <w:sz w:val="22"/>
        </w:rPr>
        <w:t>1020364</w:t>
      </w:r>
      <w:r>
        <w:rPr>
          <w:rFonts w:ascii="Cambria" w:hAnsi="Cambria"/>
          <w:color w:val="7F7F7F"/>
          <w:sz w:val="22"/>
        </w:rPr>
        <w:t>,</w:t>
      </w:r>
      <w:r>
        <w:rPr>
          <w:rFonts w:ascii="Cambria" w:hAnsi="Cambria"/>
          <w:color w:val="7F7F7F"/>
          <w:spacing w:val="56"/>
          <w:w w:val="150"/>
          <w:sz w:val="22"/>
        </w:rPr>
        <w:t> </w:t>
      </w:r>
      <w:r>
        <w:rPr>
          <w:rFonts w:ascii="Cambria" w:hAnsi="Cambria"/>
          <w:color w:val="7F7F7F"/>
          <w:sz w:val="22"/>
        </w:rPr>
        <w:t>−</w:t>
      </w:r>
      <w:r>
        <w:rPr>
          <w:rFonts w:ascii="Calibri" w:hAnsi="Calibri"/>
          <w:color w:val="7F7F7F"/>
          <w:sz w:val="22"/>
        </w:rPr>
        <w:t>1</w:t>
      </w:r>
      <w:r>
        <w:rPr>
          <w:rFonts w:ascii="Cambria" w:hAnsi="Cambria"/>
          <w:color w:val="7F7F7F"/>
          <w:sz w:val="22"/>
        </w:rPr>
        <w:t>.</w:t>
      </w:r>
      <w:r>
        <w:rPr>
          <w:rFonts w:ascii="Calibri" w:hAnsi="Calibri"/>
          <w:color w:val="7F7F7F"/>
          <w:sz w:val="22"/>
        </w:rPr>
        <w:t>474537063</w:t>
      </w:r>
      <w:r>
        <w:rPr>
          <w:rFonts w:ascii="Calibri" w:hAnsi="Calibri"/>
          <w:color w:val="7F7F7F"/>
          <w:spacing w:val="12"/>
          <w:sz w:val="22"/>
        </w:rPr>
        <w:t> </w:t>
      </w:r>
      <w:r>
        <w:rPr>
          <w:rFonts w:ascii="Cambria" w:hAnsi="Cambria"/>
          <w:color w:val="7F7F7F"/>
          <w:sz w:val="22"/>
        </w:rPr>
        <w:t>×</w:t>
      </w:r>
      <w:r>
        <w:rPr>
          <w:rFonts w:ascii="Cambria" w:hAnsi="Cambria"/>
          <w:color w:val="7F7F7F"/>
          <w:spacing w:val="15"/>
          <w:sz w:val="22"/>
        </w:rPr>
        <w:t> </w:t>
      </w:r>
      <w:r>
        <w:rPr>
          <w:rFonts w:ascii="Calibri" w:hAnsi="Calibri"/>
          <w:color w:val="7F7F7F"/>
          <w:spacing w:val="-4"/>
          <w:sz w:val="22"/>
        </w:rPr>
        <w:t>10</w:t>
      </w:r>
      <w:r>
        <w:rPr>
          <w:rFonts w:ascii="Calibri" w:hAnsi="Calibri"/>
          <w:color w:val="7F7F7F"/>
          <w:spacing w:val="-4"/>
          <w:sz w:val="22"/>
          <w:vertAlign w:val="superscript"/>
        </w:rPr>
        <w:t>12</w:t>
      </w:r>
    </w:p>
    <w:p>
      <w:pPr>
        <w:pStyle w:val="ListParagraph"/>
        <w:numPr>
          <w:ilvl w:val="0"/>
          <w:numId w:val="53"/>
        </w:numPr>
        <w:tabs>
          <w:tab w:pos="1908" w:val="left" w:leader="none"/>
        </w:tabs>
        <w:spacing w:line="240" w:lineRule="auto" w:before="60" w:after="0"/>
        <w:ind w:left="1908" w:right="0" w:hanging="229"/>
        <w:jc w:val="left"/>
        <w:rPr>
          <w:rFonts w:ascii="Calibri" w:hAnsi="Calibri"/>
          <w:sz w:val="22"/>
        </w:rPr>
      </w:pPr>
      <w:r>
        <w:rPr>
          <w:color w:val="7F7F7F"/>
          <w:sz w:val="22"/>
        </w:rPr>
        <w:t>nilai_C</w:t>
      </w:r>
      <w:r>
        <w:rPr>
          <w:color w:val="7F7F7F"/>
          <w:spacing w:val="21"/>
          <w:sz w:val="22"/>
        </w:rPr>
        <w:t> </w:t>
      </w:r>
      <w:r>
        <w:rPr>
          <w:rFonts w:ascii="Calibri" w:hAnsi="Calibri"/>
          <w:color w:val="7F7F7F"/>
          <w:sz w:val="22"/>
        </w:rPr>
        <w:t>=</w:t>
      </w:r>
      <w:r>
        <w:rPr>
          <w:rFonts w:ascii="Calibri" w:hAnsi="Calibri"/>
          <w:color w:val="7F7F7F"/>
          <w:spacing w:val="27"/>
          <w:sz w:val="22"/>
        </w:rPr>
        <w:t> </w:t>
      </w:r>
      <w:r>
        <w:rPr>
          <w:rFonts w:ascii="Calibri" w:hAnsi="Calibri"/>
          <w:color w:val="7F7F7F"/>
          <w:spacing w:val="-2"/>
          <w:sz w:val="22"/>
        </w:rPr>
        <w:t>255</w:t>
      </w:r>
      <w:r>
        <w:rPr>
          <w:rFonts w:ascii="Cambria" w:hAnsi="Cambria"/>
          <w:color w:val="7F7F7F"/>
          <w:spacing w:val="-2"/>
          <w:sz w:val="22"/>
        </w:rPr>
        <w:t>.</w:t>
      </w:r>
      <w:r>
        <w:rPr>
          <w:rFonts w:ascii="Calibri" w:hAnsi="Calibri"/>
          <w:color w:val="7F7F7F"/>
          <w:spacing w:val="-2"/>
          <w:sz w:val="22"/>
        </w:rPr>
        <w:t>1020364</w:t>
      </w:r>
    </w:p>
    <w:p>
      <w:pPr>
        <w:pStyle w:val="BodyText"/>
        <w:spacing w:line="304" w:lineRule="auto" w:before="151"/>
        <w:ind w:left="1679" w:right="1131"/>
        <w:jc w:val="both"/>
      </w:pPr>
      <w:r>
        <w:rPr/>
        <w:t>Selanjutnya, subtitusi nilai </w:t>
      </w:r>
      <w:r>
        <w:rPr>
          <w:rFonts w:ascii="Cambria"/>
        </w:rPr>
        <w:t>C </w:t>
      </w:r>
      <w:r>
        <w:rPr/>
        <w:t>dan parameter pada tabel (4.7) </w:t>
      </w:r>
      <w:r>
        <w:rPr/>
        <w:t>ke persamaan titik ekuilibrium </w:t>
      </w:r>
      <w:r>
        <w:rPr>
          <w:rFonts w:ascii="Cambria"/>
        </w:rPr>
        <w:t>E</w:t>
      </w:r>
      <w:r>
        <w:rPr>
          <w:rFonts w:ascii="Calibri"/>
          <w:vertAlign w:val="subscript"/>
        </w:rPr>
        <w:t>4</w:t>
      </w:r>
      <w:r>
        <w:rPr>
          <w:rFonts w:ascii="Calibri"/>
          <w:vertAlign w:val="baseline"/>
        </w:rPr>
        <w:t> </w:t>
      </w:r>
      <w:r>
        <w:rPr>
          <w:vertAlign w:val="baseline"/>
        </w:rPr>
        <w:t>didapatkan</w:t>
      </w:r>
    </w:p>
    <w:p>
      <w:pPr>
        <w:pStyle w:val="ListParagraph"/>
        <w:numPr>
          <w:ilvl w:val="0"/>
          <w:numId w:val="53"/>
        </w:numPr>
        <w:tabs>
          <w:tab w:pos="1966" w:val="left" w:leader="none"/>
        </w:tabs>
        <w:spacing w:line="292" w:lineRule="auto" w:before="78" w:after="0"/>
        <w:ind w:left="1679" w:right="1132" w:firstLine="0"/>
        <w:jc w:val="left"/>
        <w:rPr>
          <w:rFonts w:ascii="Cambria" w:hAnsi="Cambria"/>
          <w:sz w:val="22"/>
        </w:rPr>
      </w:pPr>
      <w:r>
        <w:rPr>
          <w:rFonts w:ascii="Cambria" w:hAnsi="Cambria"/>
          <w:color w:val="7F7F7F"/>
          <w:w w:val="120"/>
          <w:sz w:val="22"/>
        </w:rPr>
        <w:t>{C</w:t>
      </w:r>
      <w:r>
        <w:rPr>
          <w:rFonts w:ascii="Cambria" w:hAnsi="Cambria"/>
          <w:color w:val="7F7F7F"/>
          <w:spacing w:val="35"/>
          <w:w w:val="125"/>
          <w:sz w:val="22"/>
        </w:rPr>
        <w:t> </w:t>
      </w:r>
      <w:r>
        <w:rPr>
          <w:rFonts w:ascii="Calibri" w:hAnsi="Calibri"/>
          <w:color w:val="7F7F7F"/>
          <w:w w:val="125"/>
          <w:sz w:val="22"/>
        </w:rPr>
        <w:t>=</w:t>
      </w:r>
      <w:r>
        <w:rPr>
          <w:rFonts w:ascii="Calibri" w:hAnsi="Calibri"/>
          <w:color w:val="7F7F7F"/>
          <w:spacing w:val="22"/>
          <w:w w:val="125"/>
          <w:sz w:val="22"/>
        </w:rPr>
        <w:t> </w:t>
      </w:r>
      <w:r>
        <w:rPr>
          <w:rFonts w:ascii="Calibri" w:hAnsi="Calibri"/>
          <w:color w:val="7F7F7F"/>
          <w:w w:val="120"/>
          <w:sz w:val="22"/>
        </w:rPr>
        <w:t>255</w:t>
      </w:r>
      <w:r>
        <w:rPr>
          <w:rFonts w:ascii="Cambria" w:hAnsi="Cambria"/>
          <w:color w:val="7F7F7F"/>
          <w:w w:val="120"/>
          <w:sz w:val="22"/>
        </w:rPr>
        <w:t>.</w:t>
      </w:r>
      <w:r>
        <w:rPr>
          <w:rFonts w:ascii="Calibri" w:hAnsi="Calibri"/>
          <w:color w:val="7F7F7F"/>
          <w:w w:val="120"/>
          <w:sz w:val="22"/>
        </w:rPr>
        <w:t>1020364</w:t>
      </w:r>
      <w:r>
        <w:rPr>
          <w:rFonts w:ascii="Cambria" w:hAnsi="Cambria"/>
          <w:color w:val="7F7F7F"/>
          <w:w w:val="120"/>
          <w:sz w:val="22"/>
        </w:rPr>
        <w:t>,</w:t>
      </w:r>
      <w:r>
        <w:rPr>
          <w:rFonts w:ascii="Cambria" w:hAnsi="Cambria"/>
          <w:color w:val="7F7F7F"/>
          <w:spacing w:val="34"/>
          <w:w w:val="120"/>
          <w:sz w:val="22"/>
        </w:rPr>
        <w:t> </w:t>
      </w:r>
      <w:r>
        <w:rPr>
          <w:rFonts w:ascii="Cambria" w:hAnsi="Cambria"/>
          <w:color w:val="7F7F7F"/>
          <w:w w:val="120"/>
          <w:sz w:val="22"/>
        </w:rPr>
        <w:t>H</w:t>
      </w:r>
      <w:r>
        <w:rPr>
          <w:rFonts w:ascii="Cambria" w:hAnsi="Cambria"/>
          <w:color w:val="7F7F7F"/>
          <w:spacing w:val="36"/>
          <w:w w:val="125"/>
          <w:sz w:val="22"/>
        </w:rPr>
        <w:t> </w:t>
      </w:r>
      <w:r>
        <w:rPr>
          <w:rFonts w:ascii="Calibri" w:hAnsi="Calibri"/>
          <w:color w:val="7F7F7F"/>
          <w:w w:val="125"/>
          <w:sz w:val="22"/>
        </w:rPr>
        <w:t>=</w:t>
      </w:r>
      <w:r>
        <w:rPr>
          <w:rFonts w:ascii="Calibri" w:hAnsi="Calibri"/>
          <w:color w:val="7F7F7F"/>
          <w:spacing w:val="22"/>
          <w:w w:val="125"/>
          <w:sz w:val="22"/>
        </w:rPr>
        <w:t> </w:t>
      </w:r>
      <w:r>
        <w:rPr>
          <w:rFonts w:ascii="Calibri" w:hAnsi="Calibri"/>
          <w:color w:val="7F7F7F"/>
          <w:w w:val="120"/>
          <w:sz w:val="22"/>
        </w:rPr>
        <w:t>0</w:t>
      </w:r>
      <w:r>
        <w:rPr>
          <w:rFonts w:ascii="Cambria" w:hAnsi="Cambria"/>
          <w:color w:val="7F7F7F"/>
          <w:w w:val="120"/>
          <w:sz w:val="22"/>
        </w:rPr>
        <w:t>,</w:t>
      </w:r>
      <w:r>
        <w:rPr>
          <w:rFonts w:ascii="Cambria" w:hAnsi="Cambria"/>
          <w:color w:val="7F7F7F"/>
          <w:spacing w:val="34"/>
          <w:w w:val="120"/>
          <w:sz w:val="22"/>
        </w:rPr>
        <w:t> </w:t>
      </w:r>
      <w:r>
        <w:rPr>
          <w:rFonts w:ascii="Cambria" w:hAnsi="Cambria"/>
          <w:color w:val="7F7F7F"/>
          <w:w w:val="120"/>
          <w:sz w:val="22"/>
        </w:rPr>
        <w:t>R</w:t>
      </w:r>
      <w:r>
        <w:rPr>
          <w:rFonts w:ascii="Cambria" w:hAnsi="Cambria"/>
          <w:color w:val="7F7F7F"/>
          <w:spacing w:val="25"/>
          <w:w w:val="125"/>
          <w:sz w:val="22"/>
        </w:rPr>
        <w:t> </w:t>
      </w:r>
      <w:r>
        <w:rPr>
          <w:rFonts w:ascii="Calibri" w:hAnsi="Calibri"/>
          <w:color w:val="7F7F7F"/>
          <w:w w:val="125"/>
          <w:sz w:val="22"/>
        </w:rPr>
        <w:t>=</w:t>
      </w:r>
      <w:r>
        <w:rPr>
          <w:rFonts w:ascii="Calibri" w:hAnsi="Calibri"/>
          <w:color w:val="7F7F7F"/>
          <w:spacing w:val="22"/>
          <w:w w:val="125"/>
          <w:sz w:val="22"/>
        </w:rPr>
        <w:t> </w:t>
      </w:r>
      <w:r>
        <w:rPr>
          <w:rFonts w:ascii="Calibri" w:hAnsi="Calibri"/>
          <w:color w:val="7F7F7F"/>
          <w:w w:val="120"/>
          <w:sz w:val="22"/>
        </w:rPr>
        <w:t>750000</w:t>
      </w:r>
      <w:r>
        <w:rPr>
          <w:rFonts w:ascii="Cambria" w:hAnsi="Cambria"/>
          <w:color w:val="7F7F7F"/>
          <w:w w:val="120"/>
          <w:sz w:val="22"/>
        </w:rPr>
        <w:t>.</w:t>
      </w:r>
      <w:r>
        <w:rPr>
          <w:rFonts w:ascii="Calibri" w:hAnsi="Calibri"/>
          <w:color w:val="7F7F7F"/>
          <w:w w:val="120"/>
          <w:sz w:val="22"/>
        </w:rPr>
        <w:t>0706</w:t>
      </w:r>
      <w:r>
        <w:rPr>
          <w:rFonts w:ascii="Cambria" w:hAnsi="Cambria"/>
          <w:color w:val="7F7F7F"/>
          <w:w w:val="120"/>
          <w:sz w:val="22"/>
        </w:rPr>
        <w:t>,</w:t>
      </w:r>
      <w:r>
        <w:rPr>
          <w:rFonts w:ascii="Cambria" w:hAnsi="Cambria"/>
          <w:color w:val="7F7F7F"/>
          <w:spacing w:val="34"/>
          <w:w w:val="120"/>
          <w:sz w:val="22"/>
        </w:rPr>
        <w:t> </w:t>
      </w:r>
      <w:r>
        <w:rPr>
          <w:rFonts w:ascii="Cambria" w:hAnsi="Cambria"/>
          <w:color w:val="7F7F7F"/>
          <w:w w:val="120"/>
          <w:sz w:val="22"/>
        </w:rPr>
        <w:t>S</w:t>
      </w:r>
      <w:r>
        <w:rPr>
          <w:rFonts w:ascii="Cambria" w:hAnsi="Cambria"/>
          <w:color w:val="7F7F7F"/>
          <w:spacing w:val="33"/>
          <w:w w:val="125"/>
          <w:sz w:val="22"/>
        </w:rPr>
        <w:t> </w:t>
      </w:r>
      <w:r>
        <w:rPr>
          <w:rFonts w:ascii="Calibri" w:hAnsi="Calibri"/>
          <w:color w:val="7F7F7F"/>
          <w:w w:val="125"/>
          <w:sz w:val="22"/>
        </w:rPr>
        <w:t>= </w:t>
      </w:r>
      <w:r>
        <w:rPr>
          <w:rFonts w:ascii="Calibri" w:hAnsi="Calibri"/>
          <w:color w:val="7F7F7F"/>
          <w:spacing w:val="-2"/>
          <w:w w:val="115"/>
          <w:sz w:val="22"/>
        </w:rPr>
        <w:t>8625000</w:t>
      </w:r>
      <w:r>
        <w:rPr>
          <w:rFonts w:ascii="Cambria" w:hAnsi="Cambria"/>
          <w:color w:val="7F7F7F"/>
          <w:spacing w:val="-2"/>
          <w:w w:val="115"/>
          <w:sz w:val="22"/>
        </w:rPr>
        <w:t>.</w:t>
      </w:r>
      <w:r>
        <w:rPr>
          <w:rFonts w:ascii="Calibri" w:hAnsi="Calibri"/>
          <w:color w:val="7F7F7F"/>
          <w:spacing w:val="-2"/>
          <w:w w:val="115"/>
          <w:sz w:val="22"/>
        </w:rPr>
        <w:t>810</w:t>
      </w:r>
      <w:r>
        <w:rPr>
          <w:rFonts w:ascii="Cambria" w:hAnsi="Cambria"/>
          <w:color w:val="7F7F7F"/>
          <w:spacing w:val="-2"/>
          <w:w w:val="115"/>
          <w:sz w:val="22"/>
        </w:rPr>
        <w:t>}</w:t>
      </w:r>
    </w:p>
    <w:p>
      <w:pPr>
        <w:pStyle w:val="ListParagraph"/>
        <w:spacing w:after="0" w:line="292" w:lineRule="auto"/>
        <w:jc w:val="left"/>
        <w:rPr>
          <w:rFonts w:ascii="Cambria" w:hAnsi="Cambria"/>
          <w:sz w:val="22"/>
        </w:rPr>
        <w:sectPr>
          <w:type w:val="continuous"/>
          <w:pgSz w:w="8400" w:h="11910"/>
          <w:pgMar w:header="252" w:footer="0" w:top="1220" w:bottom="280" w:left="0" w:right="0"/>
        </w:sectPr>
      </w:pPr>
    </w:p>
    <w:p>
      <w:pPr>
        <w:pStyle w:val="BodyText"/>
        <w:spacing w:before="167"/>
        <w:rPr>
          <w:rFonts w:ascii="Cambria"/>
        </w:rPr>
      </w:pPr>
    </w:p>
    <w:p>
      <w:pPr>
        <w:pStyle w:val="Heading2"/>
        <w:rPr>
          <w:rFonts w:ascii="Comic Sans MS"/>
        </w:rPr>
      </w:pPr>
      <w:r>
        <w:rPr/>
        <w:t>Penentuan</w:t>
      </w:r>
      <w:r>
        <w:rPr>
          <w:spacing w:val="-16"/>
        </w:rPr>
        <w:t> </w:t>
      </w:r>
      <w:r>
        <w:rPr/>
        <w:t>Sifat</w:t>
      </w:r>
      <w:r>
        <w:rPr>
          <w:spacing w:val="-14"/>
        </w:rPr>
        <w:t> </w:t>
      </w:r>
      <w:r>
        <w:rPr/>
        <w:t>Ketidakstabilan</w:t>
      </w:r>
      <w:r>
        <w:rPr>
          <w:spacing w:val="-13"/>
        </w:rPr>
        <w:t> </w:t>
      </w:r>
      <w:r>
        <w:rPr/>
        <w:t>Titik</w:t>
      </w:r>
      <w:r>
        <w:rPr>
          <w:spacing w:val="-14"/>
        </w:rPr>
        <w:t> </w:t>
      </w:r>
      <w:r>
        <w:rPr/>
        <w:t>Ekuilibrium</w:t>
      </w:r>
      <w:r>
        <w:rPr>
          <w:spacing w:val="-13"/>
        </w:rPr>
        <w:t> </w:t>
      </w:r>
      <w:r>
        <w:rPr>
          <w:rFonts w:ascii="Georgia"/>
          <w:i/>
          <w:spacing w:val="-5"/>
        </w:rPr>
        <w:t>E</w:t>
      </w:r>
      <w:r>
        <w:rPr>
          <w:rFonts w:ascii="Comic Sans MS"/>
          <w:spacing w:val="-5"/>
          <w:vertAlign w:val="subscript"/>
        </w:rPr>
        <w:t>4</w:t>
      </w:r>
    </w:p>
    <w:p>
      <w:pPr>
        <w:pStyle w:val="BodyText"/>
        <w:spacing w:line="276" w:lineRule="auto" w:before="149"/>
        <w:ind w:left="1679" w:right="1129"/>
      </w:pPr>
      <w:r>
        <w:rPr/>
        <mc:AlternateContent>
          <mc:Choice Requires="wps">
            <w:drawing>
              <wp:anchor distT="0" distB="0" distL="0" distR="0" allowOverlap="1" layoutInCell="1" locked="0" behindDoc="1" simplePos="0" relativeHeight="480975872">
                <wp:simplePos x="0" y="0"/>
                <wp:positionH relativeFrom="page">
                  <wp:posOffset>1023340</wp:posOffset>
                </wp:positionH>
                <wp:positionV relativeFrom="paragraph">
                  <wp:posOffset>522636</wp:posOffset>
                </wp:positionV>
                <wp:extent cx="3627754" cy="3954145"/>
                <wp:effectExtent l="0" t="0" r="0" b="0"/>
                <wp:wrapNone/>
                <wp:docPr id="1646" name="Graphic 1646"/>
                <wp:cNvGraphicFramePr>
                  <a:graphicFrameLocks/>
                </wp:cNvGraphicFramePr>
                <a:graphic>
                  <a:graphicData uri="http://schemas.microsoft.com/office/word/2010/wordprocessingShape">
                    <wps:wsp>
                      <wps:cNvPr id="1646" name="Graphic 1646"/>
                      <wps:cNvSpPr/>
                      <wps:spPr>
                        <a:xfrm>
                          <a:off x="0" y="0"/>
                          <a:ext cx="3627754" cy="3954145"/>
                        </a:xfrm>
                        <a:custGeom>
                          <a:avLst/>
                          <a:gdLst/>
                          <a:ahLst/>
                          <a:cxnLst/>
                          <a:rect l="l" t="t" r="r" b="b"/>
                          <a:pathLst>
                            <a:path w="3627754" h="3954145">
                              <a:moveTo>
                                <a:pt x="2539" y="43014"/>
                              </a:moveTo>
                              <a:lnTo>
                                <a:pt x="2539" y="0"/>
                              </a:lnTo>
                            </a:path>
                            <a:path w="3627754" h="3954145">
                              <a:moveTo>
                                <a:pt x="0" y="2527"/>
                              </a:moveTo>
                              <a:lnTo>
                                <a:pt x="43027" y="2527"/>
                              </a:lnTo>
                            </a:path>
                            <a:path w="3627754" h="3954145">
                              <a:moveTo>
                                <a:pt x="43027" y="2527"/>
                              </a:moveTo>
                              <a:lnTo>
                                <a:pt x="3584663" y="2527"/>
                              </a:lnTo>
                            </a:path>
                            <a:path w="3627754" h="3954145">
                              <a:moveTo>
                                <a:pt x="3584663" y="2527"/>
                              </a:moveTo>
                              <a:lnTo>
                                <a:pt x="3627678" y="2527"/>
                              </a:lnTo>
                            </a:path>
                            <a:path w="3627754" h="3954145">
                              <a:moveTo>
                                <a:pt x="3625151" y="43014"/>
                              </a:moveTo>
                              <a:lnTo>
                                <a:pt x="3625151" y="0"/>
                              </a:lnTo>
                            </a:path>
                            <a:path w="3627754" h="3954145">
                              <a:moveTo>
                                <a:pt x="2539" y="227190"/>
                              </a:moveTo>
                              <a:lnTo>
                                <a:pt x="2539" y="43014"/>
                              </a:lnTo>
                            </a:path>
                            <a:path w="3627754" h="3954145">
                              <a:moveTo>
                                <a:pt x="3625151" y="227190"/>
                              </a:moveTo>
                              <a:lnTo>
                                <a:pt x="3625151" y="43014"/>
                              </a:lnTo>
                            </a:path>
                            <a:path w="3627754" h="3954145">
                              <a:moveTo>
                                <a:pt x="2539" y="411353"/>
                              </a:moveTo>
                              <a:lnTo>
                                <a:pt x="2539" y="227190"/>
                              </a:lnTo>
                            </a:path>
                            <a:path w="3627754" h="3954145">
                              <a:moveTo>
                                <a:pt x="3625151" y="411353"/>
                              </a:moveTo>
                              <a:lnTo>
                                <a:pt x="3625151" y="227190"/>
                              </a:lnTo>
                            </a:path>
                            <a:path w="3627754" h="3954145">
                              <a:moveTo>
                                <a:pt x="2539" y="595528"/>
                              </a:moveTo>
                              <a:lnTo>
                                <a:pt x="2539" y="411353"/>
                              </a:lnTo>
                            </a:path>
                            <a:path w="3627754" h="3954145">
                              <a:moveTo>
                                <a:pt x="3625151" y="595528"/>
                              </a:moveTo>
                              <a:lnTo>
                                <a:pt x="3625151" y="411353"/>
                              </a:lnTo>
                            </a:path>
                            <a:path w="3627754" h="3954145">
                              <a:moveTo>
                                <a:pt x="2539" y="779691"/>
                              </a:moveTo>
                              <a:lnTo>
                                <a:pt x="2539" y="595528"/>
                              </a:lnTo>
                            </a:path>
                            <a:path w="3627754" h="3954145">
                              <a:moveTo>
                                <a:pt x="3625151" y="779691"/>
                              </a:moveTo>
                              <a:lnTo>
                                <a:pt x="3625151" y="595528"/>
                              </a:lnTo>
                            </a:path>
                            <a:path w="3627754" h="3954145">
                              <a:moveTo>
                                <a:pt x="2539" y="963866"/>
                              </a:moveTo>
                              <a:lnTo>
                                <a:pt x="2539" y="779691"/>
                              </a:lnTo>
                            </a:path>
                            <a:path w="3627754" h="3954145">
                              <a:moveTo>
                                <a:pt x="3625151" y="963866"/>
                              </a:moveTo>
                              <a:lnTo>
                                <a:pt x="3625151" y="779691"/>
                              </a:lnTo>
                            </a:path>
                            <a:path w="3627754" h="3954145">
                              <a:moveTo>
                                <a:pt x="2539" y="1148041"/>
                              </a:moveTo>
                              <a:lnTo>
                                <a:pt x="2539" y="963866"/>
                              </a:lnTo>
                            </a:path>
                            <a:path w="3627754" h="3954145">
                              <a:moveTo>
                                <a:pt x="3625151" y="1148041"/>
                              </a:moveTo>
                              <a:lnTo>
                                <a:pt x="3625151" y="963866"/>
                              </a:lnTo>
                            </a:path>
                            <a:path w="3627754" h="3954145">
                              <a:moveTo>
                                <a:pt x="2539" y="1332204"/>
                              </a:moveTo>
                              <a:lnTo>
                                <a:pt x="2539" y="1148041"/>
                              </a:lnTo>
                            </a:path>
                            <a:path w="3627754" h="3954145">
                              <a:moveTo>
                                <a:pt x="3625151" y="1332204"/>
                              </a:moveTo>
                              <a:lnTo>
                                <a:pt x="3625151" y="1148041"/>
                              </a:lnTo>
                            </a:path>
                            <a:path w="3627754" h="3954145">
                              <a:moveTo>
                                <a:pt x="2539" y="1516380"/>
                              </a:moveTo>
                              <a:lnTo>
                                <a:pt x="2539" y="1332204"/>
                              </a:lnTo>
                            </a:path>
                            <a:path w="3627754" h="3954145">
                              <a:moveTo>
                                <a:pt x="3625151" y="1516380"/>
                              </a:moveTo>
                              <a:lnTo>
                                <a:pt x="3625151" y="1332204"/>
                              </a:lnTo>
                            </a:path>
                            <a:path w="3627754" h="3954145">
                              <a:moveTo>
                                <a:pt x="2539" y="1700542"/>
                              </a:moveTo>
                              <a:lnTo>
                                <a:pt x="2539" y="1516380"/>
                              </a:lnTo>
                            </a:path>
                            <a:path w="3627754" h="3954145">
                              <a:moveTo>
                                <a:pt x="3625151" y="1700542"/>
                              </a:moveTo>
                              <a:lnTo>
                                <a:pt x="3625151" y="1516380"/>
                              </a:lnTo>
                            </a:path>
                            <a:path w="3627754" h="3954145">
                              <a:moveTo>
                                <a:pt x="2539" y="1884718"/>
                              </a:moveTo>
                              <a:lnTo>
                                <a:pt x="2539" y="1700542"/>
                              </a:lnTo>
                            </a:path>
                            <a:path w="3627754" h="3954145">
                              <a:moveTo>
                                <a:pt x="3625151" y="1884718"/>
                              </a:moveTo>
                              <a:lnTo>
                                <a:pt x="3625151" y="1700542"/>
                              </a:lnTo>
                            </a:path>
                            <a:path w="3627754" h="3954145">
                              <a:moveTo>
                                <a:pt x="2539" y="2068880"/>
                              </a:moveTo>
                              <a:lnTo>
                                <a:pt x="2539" y="1884718"/>
                              </a:lnTo>
                            </a:path>
                            <a:path w="3627754" h="3954145">
                              <a:moveTo>
                                <a:pt x="3625151" y="2068880"/>
                              </a:moveTo>
                              <a:lnTo>
                                <a:pt x="3625151" y="1884718"/>
                              </a:lnTo>
                            </a:path>
                            <a:path w="3627754" h="3954145">
                              <a:moveTo>
                                <a:pt x="2539" y="2253056"/>
                              </a:moveTo>
                              <a:lnTo>
                                <a:pt x="2539" y="2068880"/>
                              </a:lnTo>
                            </a:path>
                            <a:path w="3627754" h="3954145">
                              <a:moveTo>
                                <a:pt x="3625151" y="2253056"/>
                              </a:moveTo>
                              <a:lnTo>
                                <a:pt x="3625151" y="2068880"/>
                              </a:lnTo>
                            </a:path>
                            <a:path w="3627754" h="3954145">
                              <a:moveTo>
                                <a:pt x="2539" y="2437231"/>
                              </a:moveTo>
                              <a:lnTo>
                                <a:pt x="2539" y="2253056"/>
                              </a:lnTo>
                            </a:path>
                            <a:path w="3627754" h="3954145">
                              <a:moveTo>
                                <a:pt x="3625151" y="2437231"/>
                              </a:moveTo>
                              <a:lnTo>
                                <a:pt x="3625151" y="2253056"/>
                              </a:lnTo>
                            </a:path>
                            <a:path w="3627754" h="3954145">
                              <a:moveTo>
                                <a:pt x="2539" y="2621394"/>
                              </a:moveTo>
                              <a:lnTo>
                                <a:pt x="2539" y="2437231"/>
                              </a:lnTo>
                            </a:path>
                            <a:path w="3627754" h="3954145">
                              <a:moveTo>
                                <a:pt x="3625151" y="2621394"/>
                              </a:moveTo>
                              <a:lnTo>
                                <a:pt x="3625151" y="2437231"/>
                              </a:lnTo>
                            </a:path>
                            <a:path w="3627754" h="3954145">
                              <a:moveTo>
                                <a:pt x="2539" y="2805569"/>
                              </a:moveTo>
                              <a:lnTo>
                                <a:pt x="2539" y="2621394"/>
                              </a:lnTo>
                            </a:path>
                            <a:path w="3627754" h="3954145">
                              <a:moveTo>
                                <a:pt x="3625151" y="2805569"/>
                              </a:moveTo>
                              <a:lnTo>
                                <a:pt x="3625151" y="2621394"/>
                              </a:lnTo>
                            </a:path>
                            <a:path w="3627754" h="3954145">
                              <a:moveTo>
                                <a:pt x="2539" y="2989732"/>
                              </a:moveTo>
                              <a:lnTo>
                                <a:pt x="2539" y="2805569"/>
                              </a:lnTo>
                            </a:path>
                            <a:path w="3627754" h="3954145">
                              <a:moveTo>
                                <a:pt x="3625151" y="2989732"/>
                              </a:moveTo>
                              <a:lnTo>
                                <a:pt x="3625151" y="2805569"/>
                              </a:lnTo>
                            </a:path>
                            <a:path w="3627754" h="3954145">
                              <a:moveTo>
                                <a:pt x="2539" y="3173907"/>
                              </a:moveTo>
                              <a:lnTo>
                                <a:pt x="2539" y="2989732"/>
                              </a:lnTo>
                            </a:path>
                            <a:path w="3627754" h="3954145">
                              <a:moveTo>
                                <a:pt x="3625151" y="3173907"/>
                              </a:moveTo>
                              <a:lnTo>
                                <a:pt x="3625151" y="2989732"/>
                              </a:lnTo>
                            </a:path>
                            <a:path w="3627754" h="3954145">
                              <a:moveTo>
                                <a:pt x="2539" y="3358070"/>
                              </a:moveTo>
                              <a:lnTo>
                                <a:pt x="2539" y="3173907"/>
                              </a:lnTo>
                            </a:path>
                            <a:path w="3627754" h="3954145">
                              <a:moveTo>
                                <a:pt x="3625151" y="3358070"/>
                              </a:moveTo>
                              <a:lnTo>
                                <a:pt x="3625151" y="3173907"/>
                              </a:lnTo>
                            </a:path>
                            <a:path w="3627754" h="3954145">
                              <a:moveTo>
                                <a:pt x="2539" y="3542245"/>
                              </a:moveTo>
                              <a:lnTo>
                                <a:pt x="2539" y="3358070"/>
                              </a:lnTo>
                            </a:path>
                            <a:path w="3627754" h="3954145">
                              <a:moveTo>
                                <a:pt x="3625151" y="3542245"/>
                              </a:moveTo>
                              <a:lnTo>
                                <a:pt x="3625151" y="3358070"/>
                              </a:lnTo>
                            </a:path>
                            <a:path w="3627754" h="3954145">
                              <a:moveTo>
                                <a:pt x="2539" y="3726421"/>
                              </a:moveTo>
                              <a:lnTo>
                                <a:pt x="2539" y="3542245"/>
                              </a:lnTo>
                            </a:path>
                            <a:path w="3627754" h="3954145">
                              <a:moveTo>
                                <a:pt x="3625151" y="3726421"/>
                              </a:moveTo>
                              <a:lnTo>
                                <a:pt x="3625151" y="3542245"/>
                              </a:lnTo>
                            </a:path>
                            <a:path w="3627754" h="3954145">
                              <a:moveTo>
                                <a:pt x="2539" y="3910584"/>
                              </a:moveTo>
                              <a:lnTo>
                                <a:pt x="2539" y="3726421"/>
                              </a:lnTo>
                            </a:path>
                            <a:path w="3627754" h="3954145">
                              <a:moveTo>
                                <a:pt x="3625151" y="3910584"/>
                              </a:moveTo>
                              <a:lnTo>
                                <a:pt x="3625151" y="3726421"/>
                              </a:lnTo>
                            </a:path>
                            <a:path w="3627754" h="3954145">
                              <a:moveTo>
                                <a:pt x="2539" y="3953598"/>
                              </a:moveTo>
                              <a:lnTo>
                                <a:pt x="2539" y="3910584"/>
                              </a:lnTo>
                            </a:path>
                            <a:path w="3627754" h="3954145">
                              <a:moveTo>
                                <a:pt x="0" y="3951071"/>
                              </a:moveTo>
                              <a:lnTo>
                                <a:pt x="43027" y="3951071"/>
                              </a:lnTo>
                            </a:path>
                            <a:path w="3627754" h="3954145">
                              <a:moveTo>
                                <a:pt x="43027" y="3951071"/>
                              </a:moveTo>
                              <a:lnTo>
                                <a:pt x="3584663" y="3951071"/>
                              </a:lnTo>
                            </a:path>
                            <a:path w="3627754" h="3954145">
                              <a:moveTo>
                                <a:pt x="3584663" y="3951071"/>
                              </a:moveTo>
                              <a:lnTo>
                                <a:pt x="3627678" y="3951071"/>
                              </a:lnTo>
                            </a:path>
                            <a:path w="3627754" h="3954145">
                              <a:moveTo>
                                <a:pt x="3625151" y="3953598"/>
                              </a:moveTo>
                              <a:lnTo>
                                <a:pt x="3625151" y="3910584"/>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0.578003pt;margin-top:41.152447pt;width:285.650pt;height:311.350pt;mso-position-horizontal-relative:page;mso-position-vertical-relative:paragraph;z-index:-22340608" id="docshape1437" coordorigin="1612,823" coordsize="5713,6227" path="m1616,891l1616,823m1612,827l1679,827m1679,827l7257,827m7257,827l7324,827m7320,891l7320,823m1616,1181l1616,891m7320,1181l7320,891m1616,1471l1616,1181m7320,1471l7320,1181m1616,1761l1616,1471m7320,1761l7320,1471m1616,2051l1616,1761m7320,2051l7320,1761m1616,2341l1616,2051m7320,2341l7320,2051m1616,2631l1616,2341m7320,2631l7320,2341m1616,2921l1616,2631m7320,2921l7320,2631m1616,3211l1616,2921m7320,3211l7320,2921m1616,3501l1616,3211m7320,3501l7320,3211m1616,3791l1616,3501m7320,3791l7320,3501m1616,4081l1616,3791m7320,4081l7320,3791m1616,4371l1616,4081m7320,4371l7320,4081m1616,4661l1616,4371m7320,4661l7320,4371m1616,4951l1616,4661m7320,4951l7320,4661m1616,5241l1616,4951m7320,5241l7320,4951m1616,5531l1616,5241m7320,5531l7320,5241m1616,5821l1616,5531m7320,5821l7320,5531m1616,6111l1616,5821m7320,6111l7320,5821m1616,6401l1616,6111m7320,6401l7320,6111m1616,6691l1616,6401m7320,6691l7320,6401m1616,6981l1616,6691m7320,6981l7320,6691m1616,7049l1616,6981m1612,7045l1679,7045m1679,7045l7257,7045m7257,7045l7324,7045m7320,7049l7320,6981e" filled="false" stroked="true" strokeweight=".3985pt" strokecolor="#000000">
                <v:path arrowok="t"/>
                <v:stroke dashstyle="solid"/>
                <w10:wrap type="none"/>
              </v:shape>
            </w:pict>
          </mc:Fallback>
        </mc:AlternateContent>
      </w:r>
      <w:r>
        <w:rPr/>
        <w:t>Program</w:t>
      </w:r>
      <w:r>
        <w:rPr>
          <w:spacing w:val="-10"/>
        </w:rPr>
        <w:t> </w:t>
      </w:r>
      <w:r>
        <w:rPr/>
        <w:t>berikut</w:t>
      </w:r>
      <w:r>
        <w:rPr>
          <w:spacing w:val="-10"/>
        </w:rPr>
        <w:t> </w:t>
      </w:r>
      <w:r>
        <w:rPr/>
        <w:t>merupakan</w:t>
      </w:r>
      <w:r>
        <w:rPr>
          <w:spacing w:val="-10"/>
        </w:rPr>
        <w:t> </w:t>
      </w:r>
      <w:r>
        <w:rPr/>
        <w:t>kelanjutan</w:t>
      </w:r>
      <w:r>
        <w:rPr>
          <w:spacing w:val="-10"/>
        </w:rPr>
        <w:t> </w:t>
      </w:r>
      <w:r>
        <w:rPr/>
        <w:t>dari</w:t>
      </w:r>
      <w:r>
        <w:rPr>
          <w:spacing w:val="-10"/>
        </w:rPr>
        <w:t> </w:t>
      </w:r>
      <w:r>
        <w:rPr/>
        <w:t>program</w:t>
      </w:r>
      <w:r>
        <w:rPr>
          <w:spacing w:val="-10"/>
        </w:rPr>
        <w:t> </w:t>
      </w:r>
      <w:r>
        <w:rPr/>
        <w:t>Penentuan Titik Ekuilibrium </w:t>
      </w:r>
      <w:r>
        <w:rPr>
          <w:rFonts w:ascii="Georgia"/>
          <w:b/>
          <w:i/>
        </w:rPr>
        <w:t>E</w:t>
      </w:r>
      <w:r>
        <w:rPr>
          <w:rFonts w:ascii="Comic Sans MS"/>
          <w:b/>
          <w:vertAlign w:val="subscript"/>
        </w:rPr>
        <w:t>4</w:t>
      </w:r>
      <w:r>
        <w:rPr>
          <w:vertAlign w:val="baseline"/>
        </w:rPr>
        <w:t>.</w:t>
      </w:r>
    </w:p>
    <w:p>
      <w:pPr>
        <w:spacing w:line="307" w:lineRule="auto" w:before="135"/>
        <w:ind w:left="1679" w:right="0" w:firstLine="0"/>
        <w:jc w:val="left"/>
        <w:rPr>
          <w:rFonts w:ascii="Courier New" w:hAnsi="Courier New"/>
          <w:sz w:val="20"/>
        </w:rPr>
      </w:pPr>
      <w:r>
        <w:rPr>
          <w:rFonts w:ascii="Courier New" w:hAnsi="Courier New"/>
          <w:color w:val="0000FF"/>
          <w:sz w:val="20"/>
        </w:rPr>
        <w:t>print</w:t>
      </w:r>
      <w:r>
        <w:rPr>
          <w:rFonts w:ascii="Courier New" w:hAnsi="Courier New"/>
          <w:sz w:val="20"/>
        </w:rPr>
        <w:t>(</w:t>
      </w:r>
      <w:r>
        <w:rPr>
          <w:rFonts w:ascii="Courier New" w:hAnsi="Courier New"/>
          <w:color w:val="FF0000"/>
          <w:sz w:val="20"/>
        </w:rPr>
        <w:t>"Mengambil</w:t>
      </w:r>
      <w:r>
        <w:rPr>
          <w:rFonts w:ascii="Courier New" w:hAnsi="Courier New"/>
          <w:color w:val="FF0000"/>
          <w:spacing w:val="-13"/>
          <w:sz w:val="20"/>
        </w:rPr>
        <w:t> </w:t>
      </w:r>
      <w:r>
        <w:rPr>
          <w:rFonts w:ascii="Courier New" w:hAnsi="Courier New"/>
          <w:color w:val="FF0000"/>
          <w:sz w:val="20"/>
        </w:rPr>
        <w:t>persamaan</w:t>
      </w:r>
      <w:r>
        <w:rPr>
          <w:rFonts w:ascii="Courier New" w:hAnsi="Courier New"/>
          <w:color w:val="FF0000"/>
          <w:spacing w:val="-13"/>
          <w:sz w:val="20"/>
        </w:rPr>
        <w:t> </w:t>
      </w:r>
      <w:r>
        <w:rPr>
          <w:rFonts w:ascii="Courier New" w:hAnsi="Courier New"/>
          <w:color w:val="FF0000"/>
          <w:sz w:val="20"/>
        </w:rPr>
        <w:t>kuadrat</w:t>
      </w:r>
      <w:r>
        <w:rPr>
          <w:rFonts w:ascii="Courier New" w:hAnsi="Courier New"/>
          <w:color w:val="FF0000"/>
          <w:spacing w:val="-13"/>
          <w:sz w:val="20"/>
        </w:rPr>
        <w:t> </w:t>
      </w:r>
      <w:r>
        <w:rPr>
          <w:rFonts w:ascii="Courier New" w:hAnsi="Courier New"/>
          <w:color w:val="FF0000"/>
          <w:sz w:val="20"/>
        </w:rPr>
        <w:t>dari</w:t>
      </w:r>
      <w:r>
        <w:rPr>
          <w:rFonts w:ascii="Courier New" w:hAnsi="Courier New"/>
          <w:color w:val="FF0000"/>
          <w:spacing w:val="-13"/>
          <w:sz w:val="20"/>
        </w:rPr>
        <w:t> </w:t>
      </w:r>
      <w:r>
        <w:rPr>
          <w:rFonts w:ascii="Courier New" w:hAnsi="Courier New"/>
          <w:color w:val="FF0000"/>
          <w:sz w:val="20"/>
        </w:rPr>
        <w:t>hasil </w:t>
      </w:r>
      <w:r>
        <w:rPr>
          <w:rFonts w:ascii="Courier New" w:hAnsi="Courier New"/>
          <w:color w:val="FF0000"/>
          <w:spacing w:val="-2"/>
          <w:sz w:val="20"/>
        </w:rPr>
        <w:t>faktorisasi."</w:t>
      </w:r>
      <w:r>
        <w:rPr>
          <w:rFonts w:ascii="Courier New" w:hAnsi="Courier New"/>
          <w:spacing w:val="-2"/>
          <w:sz w:val="20"/>
        </w:rPr>
        <w:t>);</w:t>
      </w:r>
    </w:p>
    <w:p>
      <w:pPr>
        <w:spacing w:line="307" w:lineRule="auto" w:before="0"/>
        <w:ind w:left="1679" w:right="1129"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"Catatan: Setelah sintaks diatas dijalankan,</w:t>
      </w:r>
      <w:r>
        <w:rPr>
          <w:rFonts w:ascii="Courier New"/>
          <w:color w:val="FF0000"/>
          <w:spacing w:val="-13"/>
          <w:sz w:val="20"/>
        </w:rPr>
        <w:t> </w:t>
      </w:r>
      <w:r>
        <w:rPr>
          <w:rFonts w:ascii="Courier New"/>
          <w:color w:val="FF0000"/>
          <w:sz w:val="20"/>
        </w:rPr>
        <w:t>jika</w:t>
      </w:r>
      <w:r>
        <w:rPr>
          <w:rFonts w:ascii="Courier New"/>
          <w:color w:val="FF0000"/>
          <w:spacing w:val="-13"/>
          <w:sz w:val="20"/>
        </w:rPr>
        <w:t> </w:t>
      </w:r>
      <w:r>
        <w:rPr>
          <w:rFonts w:ascii="Courier New"/>
          <w:color w:val="FF0000"/>
          <w:sz w:val="20"/>
        </w:rPr>
        <w:t>hasil</w:t>
      </w:r>
      <w:r>
        <w:rPr>
          <w:rFonts w:ascii="Courier New"/>
          <w:color w:val="FF0000"/>
          <w:spacing w:val="-13"/>
          <w:sz w:val="20"/>
        </w:rPr>
        <w:t> </w:t>
      </w:r>
      <w:r>
        <w:rPr>
          <w:rFonts w:ascii="Courier New"/>
          <w:color w:val="FF0000"/>
          <w:sz w:val="20"/>
        </w:rPr>
        <w:t>Faktorisasi</w:t>
      </w:r>
      <w:r>
        <w:rPr>
          <w:rFonts w:ascii="Courier New"/>
          <w:color w:val="FF0000"/>
          <w:spacing w:val="-13"/>
          <w:sz w:val="20"/>
        </w:rPr>
        <w:t> </w:t>
      </w:r>
      <w:r>
        <w:rPr>
          <w:rFonts w:ascii="Courier New"/>
          <w:color w:val="FF0000"/>
          <w:sz w:val="20"/>
        </w:rPr>
        <w:t>mengandung</w:t>
      </w:r>
    </w:p>
    <w:p>
      <w:pPr>
        <w:spacing w:before="0"/>
        <w:ind w:left="1679" w:right="0" w:firstLine="0"/>
        <w:jc w:val="left"/>
        <w:rPr>
          <w:rFonts w:ascii="Courier New"/>
          <w:sz w:val="20"/>
        </w:rPr>
      </w:pPr>
      <w:r>
        <w:rPr>
          <w:rFonts w:ascii="Courier New"/>
          <w:color w:val="FF0000"/>
          <w:sz w:val="20"/>
        </w:rPr>
        <w:t>-1</w:t>
      </w:r>
      <w:r>
        <w:rPr>
          <w:rFonts w:ascii="Courier New"/>
          <w:color w:val="FF0000"/>
          <w:spacing w:val="-11"/>
          <w:sz w:val="20"/>
        </w:rPr>
        <w:t> </w:t>
      </w:r>
      <w:r>
        <w:rPr>
          <w:rFonts w:ascii="Courier New"/>
          <w:color w:val="FF0000"/>
          <w:sz w:val="20"/>
        </w:rPr>
        <w:t>di</w:t>
      </w:r>
      <w:r>
        <w:rPr>
          <w:rFonts w:ascii="Courier New"/>
          <w:color w:val="FF0000"/>
          <w:spacing w:val="-10"/>
          <w:sz w:val="20"/>
        </w:rPr>
        <w:t> </w:t>
      </w:r>
      <w:r>
        <w:rPr>
          <w:rFonts w:ascii="Courier New"/>
          <w:color w:val="FF0000"/>
          <w:sz w:val="20"/>
        </w:rPr>
        <w:t>awal,</w:t>
      </w:r>
      <w:r>
        <w:rPr>
          <w:rFonts w:ascii="Courier New"/>
          <w:color w:val="FF0000"/>
          <w:spacing w:val="-10"/>
          <w:sz w:val="20"/>
        </w:rPr>
        <w:t> </w:t>
      </w:r>
      <w:r>
        <w:rPr>
          <w:rFonts w:ascii="Courier New"/>
          <w:color w:val="FF0000"/>
          <w:sz w:val="20"/>
        </w:rPr>
        <w:t>maka</w:t>
      </w:r>
      <w:r>
        <w:rPr>
          <w:rFonts w:ascii="Courier New"/>
          <w:color w:val="FF0000"/>
          <w:spacing w:val="-10"/>
          <w:sz w:val="20"/>
        </w:rPr>
        <w:t> </w:t>
      </w:r>
      <w:r>
        <w:rPr>
          <w:rFonts w:ascii="Courier New"/>
          <w:color w:val="FF0000"/>
          <w:sz w:val="20"/>
        </w:rPr>
        <w:t>ubah</w:t>
      </w:r>
      <w:r>
        <w:rPr>
          <w:rFonts w:ascii="Courier New"/>
          <w:color w:val="FF0000"/>
          <w:spacing w:val="-10"/>
          <w:sz w:val="20"/>
        </w:rPr>
        <w:t> </w:t>
      </w:r>
      <w:r>
        <w:rPr>
          <w:rFonts w:ascii="Courier New"/>
          <w:color w:val="FF0000"/>
          <w:sz w:val="20"/>
        </w:rPr>
        <w:t>...(op(3,...</w:t>
      </w:r>
      <w:r>
        <w:rPr>
          <w:rFonts w:ascii="Courier New"/>
          <w:color w:val="FF0000"/>
          <w:spacing w:val="-10"/>
          <w:sz w:val="20"/>
        </w:rPr>
        <w:t> </w:t>
      </w:r>
      <w:r>
        <w:rPr>
          <w:rFonts w:ascii="Courier New"/>
          <w:color w:val="FF0000"/>
          <w:spacing w:val="-2"/>
          <w:sz w:val="20"/>
        </w:rPr>
        <w:t>menjadi</w:t>
      </w:r>
    </w:p>
    <w:p>
      <w:pPr>
        <w:spacing w:line="307" w:lineRule="auto" w:before="63"/>
        <w:ind w:left="1679" w:right="1090" w:firstLine="0"/>
        <w:jc w:val="left"/>
        <w:rPr>
          <w:rFonts w:ascii="Courier New" w:hAnsi="Courier New"/>
          <w:sz w:val="20"/>
        </w:rPr>
      </w:pPr>
      <w:r>
        <w:rPr>
          <w:rFonts w:ascii="Courier New" w:hAnsi="Courier New"/>
          <w:color w:val="FF0000"/>
          <w:sz w:val="20"/>
        </w:rPr>
        <w:t>...(op(4,... (karena -1 terhitung sebagai faktor sehingga persamaan kuadrat yang diambil menjadi faktor ke 4)"</w:t>
      </w:r>
      <w:r>
        <w:rPr>
          <w:rFonts w:ascii="Courier New" w:hAnsi="Courier New"/>
          <w:sz w:val="20"/>
        </w:rPr>
        <w:t>); </w:t>
      </w:r>
      <w:r>
        <w:rPr>
          <w:rFonts w:ascii="Courier New" w:hAnsi="Courier New"/>
          <w:spacing w:val="-2"/>
          <w:sz w:val="20"/>
        </w:rPr>
        <w:t>Persamaan_4.48:=subs(c11=c11,c22=c22,c32=c32, </w:t>
      </w:r>
      <w:r>
        <w:rPr>
          <w:rFonts w:ascii="Courier New" w:hAnsi="Courier New"/>
          <w:sz w:val="20"/>
        </w:rPr>
        <w:t>parameter</w:t>
      </w:r>
      <w:r>
        <w:rPr>
          <w:rFonts w:ascii="Courier New" w:hAnsi="Courier New"/>
          <w:spacing w:val="-13"/>
          <w:sz w:val="20"/>
        </w:rPr>
        <w:t> </w:t>
      </w:r>
      <w:r>
        <w:rPr>
          <w:rFonts w:ascii="Courier New" w:hAnsi="Courier New"/>
          <w:sz w:val="20"/>
        </w:rPr>
        <w:t>,</w:t>
      </w:r>
      <w:r>
        <w:rPr>
          <w:rFonts w:ascii="Courier New" w:hAnsi="Courier New"/>
          <w:spacing w:val="-13"/>
          <w:sz w:val="20"/>
        </w:rPr>
        <w:t> </w:t>
      </w:r>
      <w:r>
        <w:rPr>
          <w:rFonts w:ascii="Courier New" w:hAnsi="Courier New"/>
          <w:sz w:val="20"/>
        </w:rPr>
        <w:t>TitikEkuilibrium_E4</w:t>
      </w:r>
      <w:r>
        <w:rPr>
          <w:rFonts w:ascii="Courier New" w:hAnsi="Courier New"/>
          <w:spacing w:val="-13"/>
          <w:sz w:val="20"/>
        </w:rPr>
        <w:t> </w:t>
      </w:r>
      <w:r>
        <w:rPr>
          <w:rFonts w:ascii="Courier New" w:hAnsi="Courier New"/>
          <w:sz w:val="20"/>
        </w:rPr>
        <w:t>,</w:t>
      </w:r>
      <w:r>
        <w:rPr>
          <w:rFonts w:ascii="Courier New" w:hAnsi="Courier New"/>
          <w:spacing w:val="-12"/>
          <w:sz w:val="20"/>
        </w:rPr>
        <w:t> </w:t>
      </w:r>
      <w:r>
        <w:rPr>
          <w:rFonts w:ascii="Courier New" w:hAnsi="Courier New"/>
          <w:color w:val="0000FF"/>
          <w:sz w:val="20"/>
        </w:rPr>
        <w:t>collect</w:t>
      </w:r>
      <w:r>
        <w:rPr>
          <w:rFonts w:ascii="Courier New" w:hAnsi="Courier New"/>
          <w:sz w:val="20"/>
        </w:rPr>
        <w:t>(op(3, Faktorisasi), lambda));</w:t>
      </w:r>
    </w:p>
    <w:p>
      <w:pPr>
        <w:pStyle w:val="BodyText"/>
        <w:spacing w:before="64"/>
        <w:rPr>
          <w:rFonts w:ascii="Courier New"/>
          <w:sz w:val="20"/>
        </w:rPr>
      </w:pPr>
    </w:p>
    <w:p>
      <w:pPr>
        <w:spacing w:before="0"/>
        <w:ind w:left="1679" w:right="0" w:firstLine="0"/>
        <w:jc w:val="left"/>
        <w:rPr>
          <w:rFonts w:ascii="Courier New"/>
          <w:sz w:val="20"/>
        </w:rPr>
      </w:pPr>
      <w:r>
        <w:rPr>
          <w:rFonts w:ascii="Courier New"/>
          <w:color w:val="0000FF"/>
          <w:sz w:val="20"/>
        </w:rPr>
        <w:t>print</w:t>
      </w:r>
      <w:r>
        <w:rPr>
          <w:rFonts w:ascii="Courier New"/>
          <w:sz w:val="20"/>
        </w:rPr>
        <w:t>(</w:t>
      </w:r>
      <w:r>
        <w:rPr>
          <w:rFonts w:ascii="Courier New"/>
          <w:color w:val="FF0000"/>
          <w:sz w:val="20"/>
        </w:rPr>
        <w:t>"Sifat</w:t>
      </w:r>
      <w:r>
        <w:rPr>
          <w:rFonts w:ascii="Courier New"/>
          <w:color w:val="FF0000"/>
          <w:spacing w:val="-20"/>
          <w:sz w:val="20"/>
        </w:rPr>
        <w:t> </w:t>
      </w:r>
      <w:r>
        <w:rPr>
          <w:rFonts w:ascii="Courier New"/>
          <w:color w:val="FF0000"/>
          <w:sz w:val="20"/>
        </w:rPr>
        <w:t>Kestabilan</w:t>
      </w:r>
      <w:r>
        <w:rPr>
          <w:rFonts w:ascii="Courier New"/>
          <w:color w:val="FF0000"/>
          <w:spacing w:val="-19"/>
          <w:sz w:val="20"/>
        </w:rPr>
        <w:t> </w:t>
      </w:r>
      <w:r>
        <w:rPr>
          <w:rFonts w:ascii="Courier New"/>
          <w:color w:val="FF0000"/>
          <w:sz w:val="20"/>
        </w:rPr>
        <w:t>E_4</w:t>
      </w:r>
      <w:r>
        <w:rPr>
          <w:rFonts w:ascii="Courier New"/>
          <w:color w:val="FF0000"/>
          <w:spacing w:val="-19"/>
          <w:sz w:val="20"/>
        </w:rPr>
        <w:t> </w:t>
      </w:r>
      <w:r>
        <w:rPr>
          <w:rFonts w:ascii="Courier New"/>
          <w:color w:val="FF0000"/>
          <w:sz w:val="20"/>
        </w:rPr>
        <w:t>berdasarkan</w:t>
      </w:r>
      <w:r>
        <w:rPr>
          <w:rFonts w:ascii="Courier New"/>
          <w:color w:val="FF0000"/>
          <w:spacing w:val="-19"/>
          <w:sz w:val="20"/>
        </w:rPr>
        <w:t> </w:t>
      </w:r>
      <w:r>
        <w:rPr>
          <w:rFonts w:ascii="Courier New"/>
          <w:color w:val="FF0000"/>
          <w:spacing w:val="-2"/>
          <w:sz w:val="20"/>
        </w:rPr>
        <w:t>teorema</w:t>
      </w:r>
    </w:p>
    <w:p>
      <w:pPr>
        <w:spacing w:line="307" w:lineRule="auto" w:before="63"/>
        <w:ind w:left="1679" w:right="0" w:firstLine="0"/>
        <w:jc w:val="left"/>
        <w:rPr>
          <w:rFonts w:ascii="Courier New" w:hAnsi="Courier New"/>
          <w:sz w:val="20"/>
        </w:rPr>
      </w:pPr>
      <w:r>
        <w:rPr>
          <w:rFonts w:ascii="Courier New" w:hAnsi="Courier New"/>
          <w:color w:val="FF0000"/>
          <w:sz w:val="20"/>
        </w:rPr>
        <w:t>4.4.2</w:t>
      </w:r>
      <w:r>
        <w:rPr>
          <w:rFonts w:ascii="Courier New" w:hAnsi="Courier New"/>
          <w:color w:val="FF0000"/>
          <w:spacing w:val="-10"/>
          <w:sz w:val="20"/>
        </w:rPr>
        <w:t> </w:t>
      </w:r>
      <w:r>
        <w:rPr>
          <w:rFonts w:ascii="Courier New" w:hAnsi="Courier New"/>
          <w:color w:val="FF0000"/>
          <w:sz w:val="20"/>
        </w:rPr>
        <w:t>dan</w:t>
      </w:r>
      <w:r>
        <w:rPr>
          <w:rFonts w:ascii="Courier New" w:hAnsi="Courier New"/>
          <w:color w:val="FF0000"/>
          <w:spacing w:val="-10"/>
          <w:sz w:val="20"/>
        </w:rPr>
        <w:t> </w:t>
      </w:r>
      <w:r>
        <w:rPr>
          <w:rFonts w:ascii="Courier New" w:hAnsi="Courier New"/>
          <w:color w:val="FF0000"/>
          <w:sz w:val="20"/>
        </w:rPr>
        <w:t>nilai</w:t>
      </w:r>
      <w:r>
        <w:rPr>
          <w:rFonts w:ascii="Courier New" w:hAnsi="Courier New"/>
          <w:color w:val="FF0000"/>
          <w:spacing w:val="-10"/>
          <w:sz w:val="20"/>
        </w:rPr>
        <w:t> </w:t>
      </w:r>
      <w:r>
        <w:rPr>
          <w:rFonts w:ascii="Courier New" w:hAnsi="Courier New"/>
          <w:color w:val="FF0000"/>
          <w:sz w:val="20"/>
        </w:rPr>
        <w:t>eigen</w:t>
      </w:r>
      <w:r>
        <w:rPr>
          <w:rFonts w:ascii="Courier New" w:hAnsi="Courier New"/>
          <w:color w:val="FF0000"/>
          <w:spacing w:val="-10"/>
          <w:sz w:val="20"/>
        </w:rPr>
        <w:t> </w:t>
      </w:r>
      <w:r>
        <w:rPr>
          <w:rFonts w:ascii="Courier New" w:hAnsi="Courier New"/>
          <w:color w:val="FF0000"/>
          <w:sz w:val="20"/>
        </w:rPr>
        <w:t>(sebagai</w:t>
      </w:r>
      <w:r>
        <w:rPr>
          <w:rFonts w:ascii="Courier New" w:hAnsi="Courier New"/>
          <w:color w:val="FF0000"/>
          <w:spacing w:val="-10"/>
          <w:sz w:val="20"/>
        </w:rPr>
        <w:t> </w:t>
      </w:r>
      <w:r>
        <w:rPr>
          <w:rFonts w:ascii="Courier New" w:hAnsi="Courier New"/>
          <w:color w:val="FF0000"/>
          <w:sz w:val="20"/>
        </w:rPr>
        <w:t>pendukung)"</w:t>
      </w:r>
      <w:r>
        <w:rPr>
          <w:rFonts w:ascii="Courier New" w:hAnsi="Courier New"/>
          <w:sz w:val="20"/>
        </w:rPr>
        <w:t>); </w:t>
      </w:r>
      <w:r>
        <w:rPr>
          <w:rFonts w:ascii="Courier New" w:hAnsi="Courier New"/>
          <w:color w:val="0000FF"/>
          <w:sz w:val="20"/>
        </w:rPr>
        <w:t>print</w:t>
      </w:r>
      <w:r>
        <w:rPr>
          <w:rFonts w:ascii="Courier New" w:hAnsi="Courier New"/>
          <w:sz w:val="20"/>
        </w:rPr>
        <w:t>(</w:t>
      </w:r>
      <w:r>
        <w:rPr>
          <w:rFonts w:ascii="Courier New" w:hAnsi="Courier New"/>
          <w:color w:val="FF0000"/>
          <w:sz w:val="20"/>
        </w:rPr>
        <w:t>"Berdasarkan teorema 4.4.2, maka"</w:t>
      </w:r>
      <w:r>
        <w:rPr>
          <w:rFonts w:ascii="Courier New" w:hAnsi="Courier New"/>
          <w:sz w:val="20"/>
        </w:rPr>
        <w:t>);</w:t>
      </w:r>
    </w:p>
    <w:p>
      <w:pPr>
        <w:spacing w:line="307" w:lineRule="auto" w:before="0"/>
        <w:ind w:left="1679" w:right="1129" w:firstLine="0"/>
        <w:jc w:val="left"/>
        <w:rPr>
          <w:rFonts w:ascii="Courier New" w:hAnsi="Courier New"/>
          <w:sz w:val="20"/>
        </w:rPr>
      </w:pPr>
      <w:r>
        <w:rPr>
          <w:rFonts w:ascii="Courier New" w:hAnsi="Courier New"/>
          <w:sz w:val="20"/>
        </w:rPr>
        <w:t>B1 := coeff(Persamaan_4.47, lambda, 1): </w:t>
      </w:r>
      <w:r>
        <w:rPr>
          <w:rFonts w:ascii="Courier New" w:hAnsi="Courier New"/>
          <w:color w:val="0000FF"/>
          <w:sz w:val="20"/>
        </w:rPr>
        <w:t>print</w:t>
      </w:r>
      <w:r>
        <w:rPr>
          <w:rFonts w:ascii="Courier New" w:hAnsi="Courier New"/>
          <w:sz w:val="20"/>
        </w:rPr>
        <w:t>(</w:t>
      </w:r>
      <w:r>
        <w:rPr>
          <w:rFonts w:ascii="Courier New" w:hAnsi="Courier New"/>
          <w:color w:val="FF0000"/>
          <w:sz w:val="20"/>
        </w:rPr>
        <w:t>"B1</w:t>
      </w:r>
      <w:r>
        <w:rPr>
          <w:rFonts w:ascii="Courier New" w:hAnsi="Courier New"/>
          <w:color w:val="FF0000"/>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z w:val="20"/>
        </w:rPr>
        <w:t>B1,</w:t>
      </w:r>
      <w:r>
        <w:rPr>
          <w:rFonts w:ascii="Courier New" w:hAnsi="Courier New"/>
          <w:spacing w:val="-8"/>
          <w:sz w:val="20"/>
        </w:rPr>
        <w:t> </w:t>
      </w:r>
      <w:r>
        <w:rPr>
          <w:rFonts w:ascii="Courier New" w:hAnsi="Courier New"/>
          <w:color w:val="FF0000"/>
          <w:sz w:val="20"/>
        </w:rPr>
        <w:t>"=&gt;</w:t>
      </w:r>
      <w:r>
        <w:rPr>
          <w:rFonts w:ascii="Courier New" w:hAnsi="Courier New"/>
          <w:color w:val="FF0000"/>
          <w:spacing w:val="-8"/>
          <w:sz w:val="20"/>
        </w:rPr>
        <w:t> </w:t>
      </w:r>
      <w:r>
        <w:rPr>
          <w:rFonts w:ascii="Courier New" w:hAnsi="Courier New"/>
          <w:color w:val="FF0000"/>
          <w:sz w:val="20"/>
        </w:rPr>
        <w:t>B1"</w:t>
      </w:r>
      <w:r>
        <w:rPr>
          <w:rFonts w:ascii="Courier New" w:hAnsi="Courier New"/>
          <w:sz w:val="20"/>
        </w:rPr>
        <w:t>,</w:t>
      </w:r>
      <w:r>
        <w:rPr>
          <w:rFonts w:ascii="Courier New" w:hAnsi="Courier New"/>
          <w:spacing w:val="-8"/>
          <w:sz w:val="20"/>
        </w:rPr>
        <w:t> </w:t>
      </w:r>
      <w:r>
        <w:rPr>
          <w:rFonts w:ascii="Courier New" w:hAnsi="Courier New"/>
          <w:sz w:val="20"/>
        </w:rPr>
        <w:t>`if`(evalf(B1)</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0, </w:t>
      </w:r>
      <w:r>
        <w:rPr>
          <w:rFonts w:ascii="Courier New" w:hAnsi="Courier New"/>
          <w:color w:val="FF0000"/>
          <w:sz w:val="20"/>
        </w:rPr>
        <w:t>"&gt;"</w:t>
      </w:r>
      <w:r>
        <w:rPr>
          <w:rFonts w:ascii="Courier New" w:hAnsi="Courier New"/>
          <w:sz w:val="20"/>
        </w:rPr>
        <w:t>, `if`(evalf(B1)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spacing w:line="307" w:lineRule="auto" w:before="0"/>
        <w:ind w:left="1679" w:right="1129" w:firstLine="0"/>
        <w:jc w:val="left"/>
        <w:rPr>
          <w:rFonts w:ascii="Courier New" w:hAnsi="Courier New"/>
          <w:sz w:val="20"/>
        </w:rPr>
      </w:pPr>
      <w:r>
        <w:rPr>
          <w:rFonts w:ascii="Courier New" w:hAnsi="Courier New"/>
          <w:sz w:val="20"/>
        </w:rPr>
        <w:t>B2 := coeff(Persamaan_4.47, lambda, 0): </w:t>
      </w:r>
      <w:r>
        <w:rPr>
          <w:rFonts w:ascii="Courier New" w:hAnsi="Courier New"/>
          <w:color w:val="0000FF"/>
          <w:sz w:val="20"/>
        </w:rPr>
        <w:t>print</w:t>
      </w:r>
      <w:r>
        <w:rPr>
          <w:rFonts w:ascii="Courier New" w:hAnsi="Courier New"/>
          <w:sz w:val="20"/>
        </w:rPr>
        <w:t>(</w:t>
      </w:r>
      <w:r>
        <w:rPr>
          <w:rFonts w:ascii="Courier New" w:hAnsi="Courier New"/>
          <w:color w:val="FF0000"/>
          <w:sz w:val="20"/>
        </w:rPr>
        <w:t>"B2</w:t>
      </w:r>
      <w:r>
        <w:rPr>
          <w:rFonts w:ascii="Courier New" w:hAnsi="Courier New"/>
          <w:color w:val="FF0000"/>
          <w:spacing w:val="-8"/>
          <w:sz w:val="20"/>
        </w:rPr>
        <w:t> </w:t>
      </w:r>
      <w:r>
        <w:rPr>
          <w:rFonts w:ascii="Courier New" w:hAnsi="Courier New"/>
          <w:color w:val="FF0000"/>
          <w:sz w:val="20"/>
        </w:rPr>
        <w:t>="</w:t>
      </w:r>
      <w:r>
        <w:rPr>
          <w:rFonts w:ascii="Courier New" w:hAnsi="Courier New"/>
          <w:sz w:val="20"/>
        </w:rPr>
        <w:t>,</w:t>
      </w:r>
      <w:r>
        <w:rPr>
          <w:rFonts w:ascii="Courier New" w:hAnsi="Courier New"/>
          <w:spacing w:val="-8"/>
          <w:sz w:val="20"/>
        </w:rPr>
        <w:t> </w:t>
      </w:r>
      <w:r>
        <w:rPr>
          <w:rFonts w:ascii="Courier New" w:hAnsi="Courier New"/>
          <w:sz w:val="20"/>
        </w:rPr>
        <w:t>B2,</w:t>
      </w:r>
      <w:r>
        <w:rPr>
          <w:rFonts w:ascii="Courier New" w:hAnsi="Courier New"/>
          <w:spacing w:val="-8"/>
          <w:sz w:val="20"/>
        </w:rPr>
        <w:t> </w:t>
      </w:r>
      <w:r>
        <w:rPr>
          <w:rFonts w:ascii="Courier New" w:hAnsi="Courier New"/>
          <w:color w:val="FF0000"/>
          <w:sz w:val="20"/>
        </w:rPr>
        <w:t>"=&gt;</w:t>
      </w:r>
      <w:r>
        <w:rPr>
          <w:rFonts w:ascii="Courier New" w:hAnsi="Courier New"/>
          <w:color w:val="FF0000"/>
          <w:spacing w:val="-8"/>
          <w:sz w:val="20"/>
        </w:rPr>
        <w:t> </w:t>
      </w:r>
      <w:r>
        <w:rPr>
          <w:rFonts w:ascii="Courier New" w:hAnsi="Courier New"/>
          <w:color w:val="FF0000"/>
          <w:sz w:val="20"/>
        </w:rPr>
        <w:t>B2"</w:t>
      </w:r>
      <w:r>
        <w:rPr>
          <w:rFonts w:ascii="Courier New" w:hAnsi="Courier New"/>
          <w:sz w:val="20"/>
        </w:rPr>
        <w:t>,</w:t>
      </w:r>
      <w:r>
        <w:rPr>
          <w:rFonts w:ascii="Courier New" w:hAnsi="Courier New"/>
          <w:spacing w:val="-8"/>
          <w:sz w:val="20"/>
        </w:rPr>
        <w:t> </w:t>
      </w:r>
      <w:r>
        <w:rPr>
          <w:rFonts w:ascii="Courier New" w:hAnsi="Courier New"/>
          <w:sz w:val="20"/>
        </w:rPr>
        <w:t>`if`(evalf(B2)</w:t>
      </w:r>
      <w:r>
        <w:rPr>
          <w:rFonts w:ascii="Courier New" w:hAnsi="Courier New"/>
          <w:spacing w:val="-8"/>
          <w:sz w:val="20"/>
        </w:rPr>
        <w:t> </w:t>
      </w:r>
      <w:r>
        <w:rPr>
          <w:rFonts w:ascii="Courier New" w:hAnsi="Courier New"/>
          <w:sz w:val="20"/>
        </w:rPr>
        <w:t>&gt;</w:t>
      </w:r>
      <w:r>
        <w:rPr>
          <w:rFonts w:ascii="Courier New" w:hAnsi="Courier New"/>
          <w:spacing w:val="-8"/>
          <w:sz w:val="20"/>
        </w:rPr>
        <w:t> </w:t>
      </w:r>
      <w:r>
        <w:rPr>
          <w:rFonts w:ascii="Courier New" w:hAnsi="Courier New"/>
          <w:sz w:val="20"/>
        </w:rPr>
        <w:t>0, </w:t>
      </w:r>
      <w:r>
        <w:rPr>
          <w:rFonts w:ascii="Courier New" w:hAnsi="Courier New"/>
          <w:color w:val="FF0000"/>
          <w:sz w:val="20"/>
        </w:rPr>
        <w:t>"&gt;"</w:t>
      </w:r>
      <w:r>
        <w:rPr>
          <w:rFonts w:ascii="Courier New" w:hAnsi="Courier New"/>
          <w:sz w:val="20"/>
        </w:rPr>
        <w:t>, `if`(evalf(B2) &lt; 0, </w:t>
      </w:r>
      <w:r>
        <w:rPr>
          <w:rFonts w:ascii="Courier New" w:hAnsi="Courier New"/>
          <w:color w:val="FF0000"/>
          <w:sz w:val="20"/>
        </w:rPr>
        <w:t>"&lt;"</w:t>
      </w:r>
      <w:r>
        <w:rPr>
          <w:rFonts w:ascii="Courier New" w:hAnsi="Courier New"/>
          <w:sz w:val="20"/>
        </w:rPr>
        <w:t>, </w:t>
      </w:r>
      <w:r>
        <w:rPr>
          <w:rFonts w:ascii="Courier New" w:hAnsi="Courier New"/>
          <w:color w:val="FF0000"/>
          <w:sz w:val="20"/>
        </w:rPr>
        <w:t>"="</w:t>
      </w:r>
      <w:r>
        <w:rPr>
          <w:rFonts w:ascii="Courier New" w:hAnsi="Courier New"/>
          <w:sz w:val="20"/>
        </w:rPr>
        <w:t>)), </w:t>
      </w:r>
      <w:r>
        <w:rPr>
          <w:rFonts w:ascii="Courier New" w:hAnsi="Courier New"/>
          <w:color w:val="FF0000"/>
          <w:sz w:val="20"/>
        </w:rPr>
        <w:t>"0"</w:t>
      </w:r>
      <w:r>
        <w:rPr>
          <w:rFonts w:ascii="Courier New" w:hAnsi="Courier New"/>
          <w:sz w:val="20"/>
        </w:rPr>
        <w:t>);</w:t>
      </w:r>
    </w:p>
    <w:p>
      <w:pPr>
        <w:pStyle w:val="BodyText"/>
        <w:spacing w:before="47"/>
        <w:rPr>
          <w:rFonts w:ascii="Courier New"/>
        </w:rPr>
      </w:pPr>
    </w:p>
    <w:p>
      <w:pPr>
        <w:pStyle w:val="BodyText"/>
        <w:spacing w:line="312" w:lineRule="auto"/>
        <w:ind w:left="1679" w:right="1129" w:firstLine="283"/>
      </w:pPr>
      <w:r>
        <w:rPr/>
        <w:t>Berdasarkan</w:t>
      </w:r>
      <w:r>
        <w:rPr>
          <w:spacing w:val="40"/>
        </w:rPr>
        <w:t> </w:t>
      </w:r>
      <w:r>
        <w:rPr/>
        <w:t>program</w:t>
      </w:r>
      <w:r>
        <w:rPr>
          <w:spacing w:val="40"/>
        </w:rPr>
        <w:t> </w:t>
      </w:r>
      <w:r>
        <w:rPr/>
        <w:t>di</w:t>
      </w:r>
      <w:r>
        <w:rPr>
          <w:spacing w:val="40"/>
        </w:rPr>
        <w:t> </w:t>
      </w:r>
      <w:r>
        <w:rPr/>
        <w:t>atas,</w:t>
      </w:r>
      <w:r>
        <w:rPr>
          <w:spacing w:val="40"/>
        </w:rPr>
        <w:t> </w:t>
      </w:r>
      <w:r>
        <w:rPr/>
        <w:t>akan</w:t>
      </w:r>
      <w:r>
        <w:rPr>
          <w:spacing w:val="40"/>
        </w:rPr>
        <w:t> </w:t>
      </w:r>
      <w:r>
        <w:rPr/>
        <w:t>ditampilkan</w:t>
      </w:r>
      <w:r>
        <w:rPr>
          <w:spacing w:val="40"/>
        </w:rPr>
        <w:t> </w:t>
      </w:r>
      <w:r>
        <w:rPr/>
        <w:t>beberapa bagian dari hasil output program sebagai berikut.</w:t>
      </w:r>
    </w:p>
    <w:p>
      <w:pPr>
        <w:pStyle w:val="BodyText"/>
        <w:spacing w:line="307" w:lineRule="auto" w:before="90"/>
        <w:ind w:left="1679" w:right="1129" w:firstLine="406"/>
      </w:pPr>
      <w:r>
        <w:rPr/>
        <w:t>Berdasarkan</w:t>
      </w:r>
      <w:r>
        <w:rPr>
          <w:spacing w:val="28"/>
        </w:rPr>
        <w:t> </w:t>
      </w:r>
      <w:r>
        <w:rPr/>
        <w:t>persamaan</w:t>
      </w:r>
      <w:r>
        <w:rPr>
          <w:spacing w:val="28"/>
        </w:rPr>
        <w:t> </w:t>
      </w:r>
      <w:r>
        <w:rPr/>
        <w:t>(4.45a)</w:t>
      </w:r>
      <w:r>
        <w:rPr>
          <w:spacing w:val="28"/>
        </w:rPr>
        <w:t> </w:t>
      </w:r>
      <w:r>
        <w:rPr/>
        <w:t>hingga</w:t>
      </w:r>
      <w:r>
        <w:rPr>
          <w:spacing w:val="28"/>
        </w:rPr>
        <w:t> </w:t>
      </w:r>
      <w:r>
        <w:rPr/>
        <w:t>(4.45c)</w:t>
      </w:r>
      <w:r>
        <w:rPr>
          <w:spacing w:val="28"/>
        </w:rPr>
        <w:t> </w:t>
      </w:r>
      <w:r>
        <w:rPr/>
        <w:t>diperoleh matriks Jacobi di titik ekuilibrium </w:t>
      </w:r>
      <w:r>
        <w:rPr>
          <w:rFonts w:ascii="Cambria"/>
        </w:rPr>
        <w:t>E</w:t>
      </w:r>
      <w:r>
        <w:rPr>
          <w:rFonts w:ascii="Calibri"/>
          <w:vertAlign w:val="subscript"/>
        </w:rPr>
        <w:t>4</w:t>
      </w:r>
      <w:r>
        <w:rPr>
          <w:rFonts w:ascii="Calibri"/>
          <w:vertAlign w:val="baseline"/>
        </w:rPr>
        <w:t> </w:t>
      </w:r>
      <w:r>
        <w:rPr>
          <w:vertAlign w:val="baseline"/>
        </w:rPr>
        <w:t>sebagai berikut</w:t>
      </w:r>
    </w:p>
    <w:p>
      <w:pPr>
        <w:pStyle w:val="BodyText"/>
        <w:spacing w:after="0" w:line="307" w:lineRule="auto"/>
        <w:sectPr>
          <w:pgSz w:w="8400" w:h="11910"/>
          <w:pgMar w:header="252" w:footer="0" w:top="480" w:bottom="280" w:left="0" w:right="0"/>
        </w:sectPr>
      </w:pPr>
    </w:p>
    <w:p>
      <w:pPr>
        <w:pStyle w:val="BodyText"/>
        <w:spacing w:before="119"/>
        <w:rPr>
          <w:sz w:val="18"/>
        </w:rPr>
      </w:pPr>
    </w:p>
    <w:p>
      <w:pPr>
        <w:tabs>
          <w:tab w:pos="2610" w:val="left" w:leader="none"/>
          <w:tab w:pos="3917" w:val="left" w:leader="none"/>
          <w:tab w:pos="5179" w:val="left" w:leader="none"/>
          <w:tab w:pos="6418" w:val="left" w:leader="none"/>
        </w:tabs>
        <w:spacing w:before="0"/>
        <w:ind w:left="1724" w:right="0" w:firstLine="0"/>
        <w:jc w:val="center"/>
        <w:rPr>
          <w:position w:val="-16"/>
          <w:sz w:val="18"/>
        </w:rPr>
      </w:pPr>
      <w:r>
        <w:rPr>
          <w:position w:val="-16"/>
          <w:sz w:val="18"/>
        </w:rPr>
        <mc:AlternateContent>
          <mc:Choice Requires="wps">
            <w:drawing>
              <wp:anchor distT="0" distB="0" distL="0" distR="0" allowOverlap="1" layoutInCell="1" locked="0" behindDoc="1" simplePos="0" relativeHeight="480979456">
                <wp:simplePos x="0" y="0"/>
                <wp:positionH relativeFrom="page">
                  <wp:posOffset>2917579</wp:posOffset>
                </wp:positionH>
                <wp:positionV relativeFrom="paragraph">
                  <wp:posOffset>291297</wp:posOffset>
                </wp:positionV>
                <wp:extent cx="92075" cy="201930"/>
                <wp:effectExtent l="0" t="0" r="0" b="0"/>
                <wp:wrapNone/>
                <wp:docPr id="1647" name="Textbox 1647"/>
                <wp:cNvGraphicFramePr>
                  <a:graphicFrameLocks/>
                </wp:cNvGraphicFramePr>
                <a:graphic>
                  <a:graphicData uri="http://schemas.microsoft.com/office/word/2010/wordprocessingShape">
                    <wps:wsp>
                      <wps:cNvPr id="1647" name="Textbox 1647"/>
                      <wps:cNvSpPr txBox="1"/>
                      <wps:spPr>
                        <a:xfrm>
                          <a:off x="0" y="0"/>
                          <a:ext cx="92075" cy="201930"/>
                        </a:xfrm>
                        <a:prstGeom prst="rect">
                          <a:avLst/>
                        </a:prstGeom>
                      </wps:spPr>
                      <wps:txbx>
                        <w:txbxContent>
                          <w:p>
                            <w:pPr>
                              <w:spacing w:line="179" w:lineRule="exact" w:before="0"/>
                              <w:ind w:left="0" w:right="0" w:firstLine="0"/>
                              <w:jc w:val="left"/>
                              <w:rPr>
                                <w:rFonts w:ascii="Cambria" w:hAnsi="Cambria"/>
                                <w:sz w:val="18"/>
                              </w:rPr>
                            </w:pPr>
                            <w:r>
                              <w:rPr>
                                <w:rFonts w:ascii="Cambria" w:hAnsi="Cambria"/>
                                <w:color w:val="7F7F7F"/>
                                <w:spacing w:val="-10"/>
                                <w:w w:val="80"/>
                                <w:sz w:val="18"/>
                              </w:rPr>
                              <w:t>—</w:t>
                            </w:r>
                          </w:p>
                        </w:txbxContent>
                      </wps:txbx>
                      <wps:bodyPr wrap="square" lIns="0" tIns="0" rIns="0" bIns="0" rtlCol="0">
                        <a:noAutofit/>
                      </wps:bodyPr>
                    </wps:wsp>
                  </a:graphicData>
                </a:graphic>
              </wp:anchor>
            </w:drawing>
          </mc:Choice>
          <mc:Fallback>
            <w:pict>
              <v:shape style="position:absolute;margin-left:229.730698pt;margin-top:22.936821pt;width:7.25pt;height:15.9pt;mso-position-horizontal-relative:page;mso-position-vertical-relative:paragraph;z-index:-22337024" type="#_x0000_t202" id="docshape1438" filled="false" stroked="false">
                <v:textbox inset="0,0,0,0">
                  <w:txbxContent>
                    <w:p>
                      <w:pPr>
                        <w:spacing w:line="179" w:lineRule="exact" w:before="0"/>
                        <w:ind w:left="0" w:right="0" w:firstLine="0"/>
                        <w:jc w:val="left"/>
                        <w:rPr>
                          <w:rFonts w:ascii="Cambria" w:hAnsi="Cambria"/>
                          <w:sz w:val="18"/>
                        </w:rPr>
                      </w:pPr>
                      <w:r>
                        <w:rPr>
                          <w:rFonts w:ascii="Cambria" w:hAnsi="Cambria"/>
                          <w:color w:val="7F7F7F"/>
                          <w:spacing w:val="-10"/>
                          <w:w w:val="80"/>
                          <w:sz w:val="18"/>
                        </w:rPr>
                        <w:t>—</w:t>
                      </w:r>
                    </w:p>
                  </w:txbxContent>
                </v:textbox>
                <w10:wrap type="none"/>
              </v:shape>
            </w:pict>
          </mc:Fallback>
        </mc:AlternateContent>
      </w:r>
      <w:r>
        <w:rPr>
          <w:position w:val="-16"/>
          <w:sz w:val="18"/>
        </w:rPr>
        <mc:AlternateContent>
          <mc:Choice Requires="wps">
            <w:drawing>
              <wp:anchor distT="0" distB="0" distL="0" distR="0" allowOverlap="1" layoutInCell="1" locked="0" behindDoc="1" simplePos="0" relativeHeight="480982528">
                <wp:simplePos x="0" y="0"/>
                <wp:positionH relativeFrom="page">
                  <wp:posOffset>1614871</wp:posOffset>
                </wp:positionH>
                <wp:positionV relativeFrom="paragraph">
                  <wp:posOffset>365491</wp:posOffset>
                </wp:positionV>
                <wp:extent cx="78740" cy="436880"/>
                <wp:effectExtent l="0" t="0" r="0" b="0"/>
                <wp:wrapNone/>
                <wp:docPr id="1648" name="Textbox 1648"/>
                <wp:cNvGraphicFramePr>
                  <a:graphicFrameLocks/>
                </wp:cNvGraphicFramePr>
                <a:graphic>
                  <a:graphicData uri="http://schemas.microsoft.com/office/word/2010/wordprocessingShape">
                    <wps:wsp>
                      <wps:cNvPr id="1648" name="Textbox 1648"/>
                      <wps:cNvSpPr txBox="1"/>
                      <wps:spPr>
                        <a:xfrm>
                          <a:off x="0" y="0"/>
                          <a:ext cx="78740" cy="436880"/>
                        </a:xfrm>
                        <a:prstGeom prst="rect">
                          <a:avLst/>
                        </a:prstGeom>
                      </wps:spPr>
                      <wps:txbx>
                        <w:txbxContent>
                          <w:p>
                            <w:pPr>
                              <w:spacing w:line="178" w:lineRule="exact" w:before="0"/>
                              <w:ind w:left="0" w:right="0" w:firstLine="0"/>
                              <w:jc w:val="left"/>
                              <w:rPr>
                                <w:sz w:val="18"/>
                              </w:rPr>
                            </w:pPr>
                            <w:r>
                              <w:rPr>
                                <w:color w:val="7F7F7F"/>
                                <w:spacing w:val="-10"/>
                                <w:w w:val="65"/>
                                <w:sz w:val="18"/>
                              </w:rPr>
                              <w:t></w:t>
                            </w:r>
                          </w:p>
                        </w:txbxContent>
                      </wps:txbx>
                      <wps:bodyPr wrap="square" lIns="0" tIns="0" rIns="0" bIns="0" rtlCol="0">
                        <a:noAutofit/>
                      </wps:bodyPr>
                    </wps:wsp>
                  </a:graphicData>
                </a:graphic>
              </wp:anchor>
            </w:drawing>
          </mc:Choice>
          <mc:Fallback>
            <w:pict>
              <v:shape style="position:absolute;margin-left:127.155251pt;margin-top:28.778872pt;width:6.2pt;height:34.4pt;mso-position-horizontal-relative:page;mso-position-vertical-relative:paragraph;z-index:-22333952" type="#_x0000_t202" id="docshape1439" filled="false" stroked="false">
                <v:textbox inset="0,0,0,0">
                  <w:txbxContent>
                    <w:p>
                      <w:pPr>
                        <w:spacing w:line="178" w:lineRule="exact" w:before="0"/>
                        <w:ind w:left="0" w:right="0" w:firstLine="0"/>
                        <w:jc w:val="left"/>
                        <w:rPr>
                          <w:sz w:val="18"/>
                        </w:rPr>
                      </w:pPr>
                      <w:r>
                        <w:rPr>
                          <w:color w:val="7F7F7F"/>
                          <w:spacing w:val="-10"/>
                          <w:w w:val="65"/>
                          <w:sz w:val="18"/>
                        </w:rPr>
                        <w:t></w:t>
                      </w:r>
                    </w:p>
                  </w:txbxContent>
                </v:textbox>
                <w10:wrap type="none"/>
              </v:shape>
            </w:pict>
          </mc:Fallback>
        </mc:AlternateContent>
      </w:r>
      <w:r>
        <w:rPr>
          <w:position w:val="-16"/>
          <w:sz w:val="18"/>
        </w:rPr>
        <mc:AlternateContent>
          <mc:Choice Requires="wps">
            <w:drawing>
              <wp:anchor distT="0" distB="0" distL="0" distR="0" allowOverlap="1" layoutInCell="1" locked="0" behindDoc="1" simplePos="0" relativeHeight="480983552">
                <wp:simplePos x="0" y="0"/>
                <wp:positionH relativeFrom="page">
                  <wp:posOffset>2192598</wp:posOffset>
                </wp:positionH>
                <wp:positionV relativeFrom="paragraph">
                  <wp:posOffset>291297</wp:posOffset>
                </wp:positionV>
                <wp:extent cx="959485" cy="259715"/>
                <wp:effectExtent l="0" t="0" r="0" b="0"/>
                <wp:wrapNone/>
                <wp:docPr id="1649" name="Textbox 1649"/>
                <wp:cNvGraphicFramePr>
                  <a:graphicFrameLocks/>
                </wp:cNvGraphicFramePr>
                <a:graphic>
                  <a:graphicData uri="http://schemas.microsoft.com/office/word/2010/wordprocessingShape">
                    <wps:wsp>
                      <wps:cNvPr id="1649" name="Textbox 1649"/>
                      <wps:cNvSpPr txBox="1"/>
                      <wps:spPr>
                        <a:xfrm>
                          <a:off x="0" y="0"/>
                          <a:ext cx="959485" cy="259715"/>
                        </a:xfrm>
                        <a:prstGeom prst="rect">
                          <a:avLst/>
                        </a:prstGeom>
                      </wps:spPr>
                      <wps:txbx>
                        <w:txbxContent>
                          <w:p>
                            <w:pPr>
                              <w:tabs>
                                <w:tab w:pos="1285" w:val="left" w:leader="none"/>
                              </w:tabs>
                              <w:spacing w:line="196" w:lineRule="exact" w:before="0"/>
                              <w:ind w:left="0" w:right="0" w:firstLine="0"/>
                              <w:jc w:val="left"/>
                              <w:rPr>
                                <w:rFonts w:ascii="Calibri" w:hAnsi="Calibri"/>
                                <w:sz w:val="13"/>
                              </w:rPr>
                            </w:pPr>
                            <w:r>
                              <w:rPr>
                                <w:rFonts w:ascii="Cambria" w:hAnsi="Cambria"/>
                                <w:color w:val="7F7F7F"/>
                                <w:spacing w:val="-5"/>
                                <w:w w:val="105"/>
                                <w:position w:val="3"/>
                                <w:sz w:val="18"/>
                              </w:rPr>
                              <w:t>π</w:t>
                            </w:r>
                            <w:r>
                              <w:rPr>
                                <w:rFonts w:ascii="Calibri" w:hAnsi="Calibri"/>
                                <w:color w:val="7F7F7F"/>
                                <w:spacing w:val="-5"/>
                                <w:w w:val="105"/>
                                <w:sz w:val="13"/>
                              </w:rPr>
                              <w:t>2</w:t>
                            </w:r>
                            <w:r>
                              <w:rPr>
                                <w:rFonts w:ascii="Calibri" w:hAnsi="Calibri"/>
                                <w:color w:val="7F7F7F"/>
                                <w:sz w:val="13"/>
                              </w:rPr>
                              <w:tab/>
                            </w:r>
                            <w:r>
                              <w:rPr>
                                <w:rFonts w:ascii="Cambria" w:hAnsi="Cambria"/>
                                <w:color w:val="7F7F7F"/>
                                <w:spacing w:val="-5"/>
                                <w:w w:val="105"/>
                                <w:position w:val="3"/>
                                <w:sz w:val="18"/>
                              </w:rPr>
                              <w:t>c</w:t>
                            </w:r>
                            <w:r>
                              <w:rPr>
                                <w:rFonts w:ascii="Calibri" w:hAnsi="Calibri"/>
                                <w:color w:val="7F7F7F"/>
                                <w:spacing w:val="-5"/>
                                <w:w w:val="105"/>
                                <w:sz w:val="13"/>
                              </w:rPr>
                              <w:t>22</w:t>
                            </w:r>
                          </w:p>
                          <w:p>
                            <w:pPr>
                              <w:spacing w:line="212" w:lineRule="exact" w:before="0"/>
                              <w:ind w:left="96" w:right="0" w:firstLine="0"/>
                              <w:jc w:val="left"/>
                              <w:rPr>
                                <w:rFonts w:ascii="Calibri" w:hAnsi="Calibri"/>
                                <w:sz w:val="18"/>
                              </w:rPr>
                            </w:pPr>
                            <w:r>
                              <w:rPr>
                                <w:rFonts w:ascii="Calibri" w:hAnsi="Calibri"/>
                                <w:color w:val="7F7F7F"/>
                                <w:w w:val="140"/>
                                <w:sz w:val="18"/>
                              </w:rPr>
                              <w:t>+</w:t>
                            </w:r>
                            <w:r>
                              <w:rPr>
                                <w:rFonts w:ascii="Calibri" w:hAnsi="Calibri"/>
                                <w:color w:val="7F7F7F"/>
                                <w:spacing w:val="-17"/>
                                <w:w w:val="140"/>
                                <w:sz w:val="18"/>
                              </w:rPr>
                              <w:t> </w:t>
                            </w:r>
                            <w:r>
                              <w:rPr>
                                <w:rFonts w:ascii="Cambria" w:hAnsi="Cambria"/>
                                <w:color w:val="7F7F7F"/>
                                <w:w w:val="115"/>
                                <w:sz w:val="18"/>
                              </w:rPr>
                              <w:t>τ</w:t>
                            </w:r>
                            <w:r>
                              <w:rPr>
                                <w:rFonts w:ascii="Cambria" w:hAnsi="Cambria"/>
                                <w:color w:val="7F7F7F"/>
                                <w:spacing w:val="22"/>
                                <w:w w:val="115"/>
                                <w:sz w:val="18"/>
                              </w:rPr>
                              <w:t> </w:t>
                            </w:r>
                            <w:r>
                              <w:rPr>
                                <w:rFonts w:ascii="Cambria" w:hAnsi="Cambria"/>
                                <w:color w:val="7F7F7F"/>
                                <w:w w:val="115"/>
                                <w:sz w:val="18"/>
                              </w:rPr>
                              <w:t>π</w:t>
                            </w:r>
                            <w:r>
                              <w:rPr>
                                <w:rFonts w:ascii="Cambria" w:hAnsi="Cambria"/>
                                <w:color w:val="7F7F7F"/>
                                <w:spacing w:val="17"/>
                                <w:w w:val="140"/>
                                <w:sz w:val="18"/>
                              </w:rPr>
                              <w:t> </w:t>
                            </w:r>
                            <w:r>
                              <w:rPr>
                                <w:rFonts w:ascii="Cambria" w:hAnsi="Cambria"/>
                                <w:color w:val="7F7F7F"/>
                                <w:spacing w:val="-7"/>
                                <w:w w:val="140"/>
                                <w:sz w:val="18"/>
                              </w:rPr>
                              <w:t>C</w:t>
                            </w:r>
                            <w:r>
                              <w:rPr>
                                <w:rFonts w:ascii="Calibri" w:hAnsi="Calibri"/>
                                <w:color w:val="7F7F7F"/>
                                <w:spacing w:val="-7"/>
                                <w:w w:val="140"/>
                                <w:sz w:val="18"/>
                              </w:rPr>
                              <w:t>)</w:t>
                            </w:r>
                          </w:p>
                        </w:txbxContent>
                      </wps:txbx>
                      <wps:bodyPr wrap="square" lIns="0" tIns="0" rIns="0" bIns="0" rtlCol="0">
                        <a:noAutofit/>
                      </wps:bodyPr>
                    </wps:wsp>
                  </a:graphicData>
                </a:graphic>
              </wp:anchor>
            </w:drawing>
          </mc:Choice>
          <mc:Fallback>
            <w:pict>
              <v:shape style="position:absolute;margin-left:172.645554pt;margin-top:22.936821pt;width:75.55pt;height:20.45pt;mso-position-horizontal-relative:page;mso-position-vertical-relative:paragraph;z-index:-22332928" type="#_x0000_t202" id="docshape1440" filled="false" stroked="false">
                <v:textbox inset="0,0,0,0">
                  <w:txbxContent>
                    <w:p>
                      <w:pPr>
                        <w:tabs>
                          <w:tab w:pos="1285" w:val="left" w:leader="none"/>
                        </w:tabs>
                        <w:spacing w:line="196" w:lineRule="exact" w:before="0"/>
                        <w:ind w:left="0" w:right="0" w:firstLine="0"/>
                        <w:jc w:val="left"/>
                        <w:rPr>
                          <w:rFonts w:ascii="Calibri" w:hAnsi="Calibri"/>
                          <w:sz w:val="13"/>
                        </w:rPr>
                      </w:pPr>
                      <w:r>
                        <w:rPr>
                          <w:rFonts w:ascii="Cambria" w:hAnsi="Cambria"/>
                          <w:color w:val="7F7F7F"/>
                          <w:spacing w:val="-5"/>
                          <w:w w:val="105"/>
                          <w:position w:val="3"/>
                          <w:sz w:val="18"/>
                        </w:rPr>
                        <w:t>π</w:t>
                      </w:r>
                      <w:r>
                        <w:rPr>
                          <w:rFonts w:ascii="Calibri" w:hAnsi="Calibri"/>
                          <w:color w:val="7F7F7F"/>
                          <w:spacing w:val="-5"/>
                          <w:w w:val="105"/>
                          <w:sz w:val="13"/>
                        </w:rPr>
                        <w:t>2</w:t>
                      </w:r>
                      <w:r>
                        <w:rPr>
                          <w:rFonts w:ascii="Calibri" w:hAnsi="Calibri"/>
                          <w:color w:val="7F7F7F"/>
                          <w:sz w:val="13"/>
                        </w:rPr>
                        <w:tab/>
                      </w:r>
                      <w:r>
                        <w:rPr>
                          <w:rFonts w:ascii="Cambria" w:hAnsi="Cambria"/>
                          <w:color w:val="7F7F7F"/>
                          <w:spacing w:val="-5"/>
                          <w:w w:val="105"/>
                          <w:position w:val="3"/>
                          <w:sz w:val="18"/>
                        </w:rPr>
                        <w:t>c</w:t>
                      </w:r>
                      <w:r>
                        <w:rPr>
                          <w:rFonts w:ascii="Calibri" w:hAnsi="Calibri"/>
                          <w:color w:val="7F7F7F"/>
                          <w:spacing w:val="-5"/>
                          <w:w w:val="105"/>
                          <w:sz w:val="13"/>
                        </w:rPr>
                        <w:t>22</w:t>
                      </w:r>
                    </w:p>
                    <w:p>
                      <w:pPr>
                        <w:spacing w:line="212" w:lineRule="exact" w:before="0"/>
                        <w:ind w:left="96" w:right="0" w:firstLine="0"/>
                        <w:jc w:val="left"/>
                        <w:rPr>
                          <w:rFonts w:ascii="Calibri" w:hAnsi="Calibri"/>
                          <w:sz w:val="18"/>
                        </w:rPr>
                      </w:pPr>
                      <w:r>
                        <w:rPr>
                          <w:rFonts w:ascii="Calibri" w:hAnsi="Calibri"/>
                          <w:color w:val="7F7F7F"/>
                          <w:w w:val="140"/>
                          <w:sz w:val="18"/>
                        </w:rPr>
                        <w:t>+</w:t>
                      </w:r>
                      <w:r>
                        <w:rPr>
                          <w:rFonts w:ascii="Calibri" w:hAnsi="Calibri"/>
                          <w:color w:val="7F7F7F"/>
                          <w:spacing w:val="-17"/>
                          <w:w w:val="140"/>
                          <w:sz w:val="18"/>
                        </w:rPr>
                        <w:t> </w:t>
                      </w:r>
                      <w:r>
                        <w:rPr>
                          <w:rFonts w:ascii="Cambria" w:hAnsi="Cambria"/>
                          <w:color w:val="7F7F7F"/>
                          <w:w w:val="115"/>
                          <w:sz w:val="18"/>
                        </w:rPr>
                        <w:t>τ</w:t>
                      </w:r>
                      <w:r>
                        <w:rPr>
                          <w:rFonts w:ascii="Cambria" w:hAnsi="Cambria"/>
                          <w:color w:val="7F7F7F"/>
                          <w:spacing w:val="22"/>
                          <w:w w:val="115"/>
                          <w:sz w:val="18"/>
                        </w:rPr>
                        <w:t> </w:t>
                      </w:r>
                      <w:r>
                        <w:rPr>
                          <w:rFonts w:ascii="Cambria" w:hAnsi="Cambria"/>
                          <w:color w:val="7F7F7F"/>
                          <w:w w:val="115"/>
                          <w:sz w:val="18"/>
                        </w:rPr>
                        <w:t>π</w:t>
                      </w:r>
                      <w:r>
                        <w:rPr>
                          <w:rFonts w:ascii="Cambria" w:hAnsi="Cambria"/>
                          <w:color w:val="7F7F7F"/>
                          <w:spacing w:val="17"/>
                          <w:w w:val="140"/>
                          <w:sz w:val="18"/>
                        </w:rPr>
                        <w:t> </w:t>
                      </w:r>
                      <w:r>
                        <w:rPr>
                          <w:rFonts w:ascii="Cambria" w:hAnsi="Cambria"/>
                          <w:color w:val="7F7F7F"/>
                          <w:spacing w:val="-7"/>
                          <w:w w:val="140"/>
                          <w:sz w:val="18"/>
                        </w:rPr>
                        <w:t>C</w:t>
                      </w:r>
                      <w:r>
                        <w:rPr>
                          <w:rFonts w:ascii="Calibri" w:hAnsi="Calibri"/>
                          <w:color w:val="7F7F7F"/>
                          <w:spacing w:val="-7"/>
                          <w:w w:val="140"/>
                          <w:sz w:val="18"/>
                        </w:rPr>
                        <w:t>)</w:t>
                      </w:r>
                    </w:p>
                  </w:txbxContent>
                </v:textbox>
                <w10:wrap type="none"/>
              </v:shape>
            </w:pict>
          </mc:Fallback>
        </mc:AlternateContent>
      </w:r>
      <w:r>
        <w:rPr>
          <w:position w:val="-16"/>
          <w:sz w:val="18"/>
        </w:rPr>
        <mc:AlternateContent>
          <mc:Choice Requires="wps">
            <w:drawing>
              <wp:anchor distT="0" distB="0" distL="0" distR="0" allowOverlap="1" layoutInCell="1" locked="0" behindDoc="1" simplePos="0" relativeHeight="480984064">
                <wp:simplePos x="0" y="0"/>
                <wp:positionH relativeFrom="page">
                  <wp:posOffset>3687468</wp:posOffset>
                </wp:positionH>
                <wp:positionV relativeFrom="paragraph">
                  <wp:posOffset>291297</wp:posOffset>
                </wp:positionV>
                <wp:extent cx="294005" cy="201930"/>
                <wp:effectExtent l="0" t="0" r="0" b="0"/>
                <wp:wrapNone/>
                <wp:docPr id="1650" name="Textbox 1650"/>
                <wp:cNvGraphicFramePr>
                  <a:graphicFrameLocks/>
                </wp:cNvGraphicFramePr>
                <a:graphic>
                  <a:graphicData uri="http://schemas.microsoft.com/office/word/2010/wordprocessingShape">
                    <wps:wsp>
                      <wps:cNvPr id="1650" name="Textbox 1650"/>
                      <wps:cNvSpPr txBox="1"/>
                      <wps:spPr>
                        <a:xfrm>
                          <a:off x="0" y="0"/>
                          <a:ext cx="294005" cy="201930"/>
                        </a:xfrm>
                        <a:prstGeom prst="rect">
                          <a:avLst/>
                        </a:prstGeom>
                      </wps:spPr>
                      <wps:txbx>
                        <w:txbxContent>
                          <w:p>
                            <w:pPr>
                              <w:spacing w:line="187" w:lineRule="exact" w:before="0"/>
                              <w:ind w:left="0" w:right="0" w:firstLine="0"/>
                              <w:jc w:val="left"/>
                              <w:rPr>
                                <w:rFonts w:ascii="Cambria" w:hAnsi="Cambria"/>
                                <w:sz w:val="18"/>
                              </w:rPr>
                            </w:pPr>
                            <w:r>
                              <w:rPr>
                                <w:rFonts w:ascii="Cambria" w:hAnsi="Cambria"/>
                                <w:color w:val="7F7F7F"/>
                                <w:spacing w:val="-4"/>
                                <w:w w:val="120"/>
                                <w:sz w:val="18"/>
                              </w:rPr>
                              <w:t>−π</w:t>
                            </w:r>
                            <w:r>
                              <w:rPr>
                                <w:rFonts w:ascii="Calibri" w:hAnsi="Calibri"/>
                                <w:color w:val="7F7F7F"/>
                                <w:spacing w:val="-4"/>
                                <w:w w:val="120"/>
                                <w:sz w:val="18"/>
                                <w:vertAlign w:val="subscript"/>
                              </w:rPr>
                              <w:t>4</w:t>
                            </w:r>
                            <w:r>
                              <w:rPr>
                                <w:rFonts w:ascii="Cambria" w:hAnsi="Cambria"/>
                                <w:color w:val="7F7F7F"/>
                                <w:spacing w:val="-4"/>
                                <w:w w:val="120"/>
                                <w:sz w:val="18"/>
                                <w:vertAlign w:val="baseline"/>
                              </w:rPr>
                              <w:t>C</w:t>
                            </w:r>
                          </w:p>
                        </w:txbxContent>
                      </wps:txbx>
                      <wps:bodyPr wrap="square" lIns="0" tIns="0" rIns="0" bIns="0" rtlCol="0">
                        <a:noAutofit/>
                      </wps:bodyPr>
                    </wps:wsp>
                  </a:graphicData>
                </a:graphic>
              </wp:anchor>
            </w:drawing>
          </mc:Choice>
          <mc:Fallback>
            <w:pict>
              <v:shape style="position:absolute;margin-left:290.351837pt;margin-top:22.936821pt;width:23.15pt;height:15.9pt;mso-position-horizontal-relative:page;mso-position-vertical-relative:paragraph;z-index:-22332416" type="#_x0000_t202" id="docshape1441" filled="false" stroked="false">
                <v:textbox inset="0,0,0,0">
                  <w:txbxContent>
                    <w:p>
                      <w:pPr>
                        <w:spacing w:line="187" w:lineRule="exact" w:before="0"/>
                        <w:ind w:left="0" w:right="0" w:firstLine="0"/>
                        <w:jc w:val="left"/>
                        <w:rPr>
                          <w:rFonts w:ascii="Cambria" w:hAnsi="Cambria"/>
                          <w:sz w:val="18"/>
                        </w:rPr>
                      </w:pPr>
                      <w:r>
                        <w:rPr>
                          <w:rFonts w:ascii="Cambria" w:hAnsi="Cambria"/>
                          <w:color w:val="7F7F7F"/>
                          <w:spacing w:val="-4"/>
                          <w:w w:val="120"/>
                          <w:sz w:val="18"/>
                        </w:rPr>
                        <w:t>−π</w:t>
                      </w:r>
                      <w:r>
                        <w:rPr>
                          <w:rFonts w:ascii="Calibri" w:hAnsi="Calibri"/>
                          <w:color w:val="7F7F7F"/>
                          <w:spacing w:val="-4"/>
                          <w:w w:val="120"/>
                          <w:sz w:val="18"/>
                          <w:vertAlign w:val="subscript"/>
                        </w:rPr>
                        <w:t>4</w:t>
                      </w:r>
                      <w:r>
                        <w:rPr>
                          <w:rFonts w:ascii="Cambria" w:hAnsi="Cambria"/>
                          <w:color w:val="7F7F7F"/>
                          <w:spacing w:val="-4"/>
                          <w:w w:val="120"/>
                          <w:sz w:val="18"/>
                          <w:vertAlign w:val="baseline"/>
                        </w:rPr>
                        <w:t>C</w:t>
                      </w:r>
                    </w:p>
                  </w:txbxContent>
                </v:textbox>
                <w10:wrap type="none"/>
              </v:shape>
            </w:pict>
          </mc:Fallback>
        </mc:AlternateContent>
      </w:r>
      <w:r>
        <w:rPr>
          <w:position w:val="-16"/>
          <w:sz w:val="18"/>
        </w:rPr>
        <mc:AlternateContent>
          <mc:Choice Requires="wps">
            <w:drawing>
              <wp:anchor distT="0" distB="0" distL="0" distR="0" allowOverlap="1" layoutInCell="1" locked="0" behindDoc="1" simplePos="0" relativeHeight="480984576">
                <wp:simplePos x="0" y="0"/>
                <wp:positionH relativeFrom="page">
                  <wp:posOffset>4595608</wp:posOffset>
                </wp:positionH>
                <wp:positionV relativeFrom="paragraph">
                  <wp:posOffset>291297</wp:posOffset>
                </wp:positionV>
                <wp:extent cx="59055" cy="118110"/>
                <wp:effectExtent l="0" t="0" r="0" b="0"/>
                <wp:wrapNone/>
                <wp:docPr id="1651" name="Textbox 1651"/>
                <wp:cNvGraphicFramePr>
                  <a:graphicFrameLocks/>
                </wp:cNvGraphicFramePr>
                <a:graphic>
                  <a:graphicData uri="http://schemas.microsoft.com/office/word/2010/wordprocessingShape">
                    <wps:wsp>
                      <wps:cNvPr id="1651" name="Textbox 1651"/>
                      <wps:cNvSpPr txBox="1"/>
                      <wps:spPr>
                        <a:xfrm>
                          <a:off x="0" y="0"/>
                          <a:ext cx="59055" cy="118110"/>
                        </a:xfrm>
                        <a:prstGeom prst="rect">
                          <a:avLst/>
                        </a:prstGeom>
                      </wps:spPr>
                      <wps:txbx>
                        <w:txbxContent>
                          <w:p>
                            <w:pPr>
                              <w:spacing w:line="185" w:lineRule="exact" w:before="0"/>
                              <w:ind w:left="0" w:right="0" w:firstLine="0"/>
                              <w:jc w:val="left"/>
                              <w:rPr>
                                <w:rFonts w:ascii="Calibri"/>
                                <w:sz w:val="18"/>
                              </w:rPr>
                            </w:pPr>
                            <w:r>
                              <w:rPr>
                                <w:rFonts w:ascii="Calibri"/>
                                <w:color w:val="7F7F7F"/>
                                <w:spacing w:val="-10"/>
                                <w:sz w:val="18"/>
                              </w:rPr>
                              <w:t>0</w:t>
                            </w:r>
                          </w:p>
                        </w:txbxContent>
                      </wps:txbx>
                      <wps:bodyPr wrap="square" lIns="0" tIns="0" rIns="0" bIns="0" rtlCol="0">
                        <a:noAutofit/>
                      </wps:bodyPr>
                    </wps:wsp>
                  </a:graphicData>
                </a:graphic>
              </wp:anchor>
            </w:drawing>
          </mc:Choice>
          <mc:Fallback>
            <w:pict>
              <v:shape style="position:absolute;margin-left:361.858948pt;margin-top:22.936821pt;width:4.650pt;height:9.3pt;mso-position-horizontal-relative:page;mso-position-vertical-relative:paragraph;z-index:-22331904" type="#_x0000_t202" id="docshape1442" filled="false" stroked="false">
                <v:textbox inset="0,0,0,0">
                  <w:txbxContent>
                    <w:p>
                      <w:pPr>
                        <w:spacing w:line="185" w:lineRule="exact" w:before="0"/>
                        <w:ind w:left="0" w:right="0" w:firstLine="0"/>
                        <w:jc w:val="left"/>
                        <w:rPr>
                          <w:rFonts w:ascii="Calibri"/>
                          <w:sz w:val="18"/>
                        </w:rPr>
                      </w:pPr>
                      <w:r>
                        <w:rPr>
                          <w:rFonts w:ascii="Calibri"/>
                          <w:color w:val="7F7F7F"/>
                          <w:spacing w:val="-10"/>
                          <w:sz w:val="18"/>
                        </w:rPr>
                        <w:t>0</w:t>
                      </w:r>
                    </w:p>
                  </w:txbxContent>
                </v:textbox>
                <w10:wrap type="none"/>
              </v:shape>
            </w:pict>
          </mc:Fallback>
        </mc:AlternateContent>
      </w:r>
      <w:r>
        <w:rPr>
          <w:position w:val="-16"/>
          <w:sz w:val="18"/>
        </w:rPr>
        <mc:AlternateContent>
          <mc:Choice Requires="wps">
            <w:drawing>
              <wp:anchor distT="0" distB="0" distL="0" distR="0" allowOverlap="1" layoutInCell="1" locked="0" behindDoc="1" simplePos="0" relativeHeight="480985088">
                <wp:simplePos x="0" y="0"/>
                <wp:positionH relativeFrom="page">
                  <wp:posOffset>4729693</wp:posOffset>
                </wp:positionH>
                <wp:positionV relativeFrom="paragraph">
                  <wp:posOffset>365491</wp:posOffset>
                </wp:positionV>
                <wp:extent cx="78740" cy="436880"/>
                <wp:effectExtent l="0" t="0" r="0" b="0"/>
                <wp:wrapNone/>
                <wp:docPr id="1652" name="Textbox 1652"/>
                <wp:cNvGraphicFramePr>
                  <a:graphicFrameLocks/>
                </wp:cNvGraphicFramePr>
                <a:graphic>
                  <a:graphicData uri="http://schemas.microsoft.com/office/word/2010/wordprocessingShape">
                    <wps:wsp>
                      <wps:cNvPr id="1652" name="Textbox 1652"/>
                      <wps:cNvSpPr txBox="1"/>
                      <wps:spPr>
                        <a:xfrm>
                          <a:off x="0" y="0"/>
                          <a:ext cx="78740" cy="436880"/>
                        </a:xfrm>
                        <a:prstGeom prst="rect">
                          <a:avLst/>
                        </a:prstGeom>
                      </wps:spPr>
                      <wps:txbx>
                        <w:txbxContent>
                          <w:p>
                            <w:pPr>
                              <w:spacing w:line="178" w:lineRule="exact" w:before="0"/>
                              <w:ind w:left="0" w:right="0" w:firstLine="0"/>
                              <w:jc w:val="left"/>
                              <w:rPr>
                                <w:sz w:val="18"/>
                              </w:rPr>
                            </w:pPr>
                            <w:r>
                              <w:rPr>
                                <w:color w:val="7F7F7F"/>
                                <w:spacing w:val="-10"/>
                                <w:w w:val="65"/>
                                <w:sz w:val="18"/>
                              </w:rPr>
                              <w:t></w:t>
                            </w:r>
                          </w:p>
                        </w:txbxContent>
                      </wps:txbx>
                      <wps:bodyPr wrap="square" lIns="0" tIns="0" rIns="0" bIns="0" rtlCol="0">
                        <a:noAutofit/>
                      </wps:bodyPr>
                    </wps:wsp>
                  </a:graphicData>
                </a:graphic>
              </wp:anchor>
            </w:drawing>
          </mc:Choice>
          <mc:Fallback>
            <w:pict>
              <v:shape style="position:absolute;margin-left:372.416809pt;margin-top:28.778872pt;width:6.2pt;height:34.4pt;mso-position-horizontal-relative:page;mso-position-vertical-relative:paragraph;z-index:-22331392" type="#_x0000_t202" id="docshape1443" filled="false" stroked="false">
                <v:textbox inset="0,0,0,0">
                  <w:txbxContent>
                    <w:p>
                      <w:pPr>
                        <w:spacing w:line="178" w:lineRule="exact" w:before="0"/>
                        <w:ind w:left="0" w:right="0" w:firstLine="0"/>
                        <w:jc w:val="left"/>
                        <w:rPr>
                          <w:sz w:val="18"/>
                        </w:rPr>
                      </w:pPr>
                      <w:r>
                        <w:rPr>
                          <w:color w:val="7F7F7F"/>
                          <w:spacing w:val="-10"/>
                          <w:w w:val="65"/>
                          <w:sz w:val="18"/>
                        </w:rPr>
                        <w:t></w:t>
                      </w:r>
                    </w:p>
                  </w:txbxContent>
                </v:textbox>
                <w10:wrap type="none"/>
              </v:shape>
            </w:pict>
          </mc:Fallback>
        </mc:AlternateContent>
      </w:r>
      <w:r>
        <w:rPr>
          <w:color w:val="7F7F7F"/>
          <w:spacing w:val="-67"/>
          <w:position w:val="15"/>
          <w:sz w:val="18"/>
        </w:rPr>
        <w:t></w:t>
      </w:r>
      <w:r>
        <w:rPr>
          <w:color w:val="7F7F7F"/>
          <w:spacing w:val="-67"/>
          <w:position w:val="-16"/>
          <w:sz w:val="18"/>
        </w:rPr>
        <w:t></w:t>
      </w:r>
      <w:r>
        <w:rPr>
          <w:color w:val="7F7F7F"/>
          <w:position w:val="-16"/>
          <w:sz w:val="18"/>
        </w:rPr>
        <w:tab/>
      </w:r>
      <w:r>
        <w:rPr>
          <w:rFonts w:ascii="Cambria" w:hAnsi="Cambria"/>
          <w:color w:val="7F7F7F"/>
          <w:spacing w:val="-5"/>
          <w:sz w:val="18"/>
        </w:rPr>
        <w:t>c</w:t>
      </w:r>
      <w:r>
        <w:rPr>
          <w:rFonts w:ascii="Calibri" w:hAnsi="Calibri"/>
          <w:color w:val="7F7F7F"/>
          <w:spacing w:val="-5"/>
          <w:sz w:val="18"/>
          <w:vertAlign w:val="subscript"/>
        </w:rPr>
        <w:t>11</w:t>
      </w:r>
      <w:r>
        <w:rPr>
          <w:rFonts w:ascii="Calibri" w:hAnsi="Calibri"/>
          <w:color w:val="7F7F7F"/>
          <w:sz w:val="18"/>
          <w:vertAlign w:val="baseline"/>
        </w:rPr>
        <w:tab/>
      </w:r>
      <w:r>
        <w:rPr>
          <w:rFonts w:ascii="Calibri" w:hAnsi="Calibri"/>
          <w:color w:val="7F7F7F"/>
          <w:spacing w:val="-10"/>
          <w:sz w:val="18"/>
          <w:vertAlign w:val="baseline"/>
        </w:rPr>
        <w:t>0</w:t>
      </w:r>
      <w:r>
        <w:rPr>
          <w:rFonts w:ascii="Calibri" w:hAnsi="Calibri"/>
          <w:color w:val="7F7F7F"/>
          <w:sz w:val="18"/>
          <w:vertAlign w:val="baseline"/>
        </w:rPr>
        <w:tab/>
      </w:r>
      <w:r>
        <w:rPr>
          <w:rFonts w:ascii="Calibri" w:hAnsi="Calibri"/>
          <w:color w:val="7F7F7F"/>
          <w:spacing w:val="-10"/>
          <w:sz w:val="18"/>
          <w:vertAlign w:val="baseline"/>
        </w:rPr>
        <w:t>0</w:t>
      </w:r>
      <w:r>
        <w:rPr>
          <w:rFonts w:ascii="Calibri" w:hAnsi="Calibri"/>
          <w:color w:val="7F7F7F"/>
          <w:sz w:val="18"/>
          <w:vertAlign w:val="baseline"/>
        </w:rPr>
        <w:tab/>
        <w:t>0</w:t>
      </w:r>
      <w:r>
        <w:rPr>
          <w:rFonts w:ascii="Calibri" w:hAnsi="Calibri"/>
          <w:color w:val="7F7F7F"/>
          <w:spacing w:val="77"/>
          <w:sz w:val="18"/>
          <w:vertAlign w:val="baseline"/>
        </w:rPr>
        <w:t> </w:t>
      </w:r>
      <w:r>
        <w:rPr>
          <w:color w:val="7F7F7F"/>
          <w:spacing w:val="-69"/>
          <w:position w:val="15"/>
          <w:sz w:val="18"/>
          <w:vertAlign w:val="baseline"/>
        </w:rPr>
        <w:t></w:t>
      </w:r>
      <w:r>
        <w:rPr>
          <w:color w:val="7F7F7F"/>
          <w:spacing w:val="-69"/>
          <w:position w:val="-16"/>
          <w:sz w:val="18"/>
          <w:vertAlign w:val="baseline"/>
        </w:rPr>
        <w:t></w:t>
      </w:r>
    </w:p>
    <w:p>
      <w:pPr>
        <w:spacing w:after="0"/>
        <w:jc w:val="center"/>
        <w:rPr>
          <w:position w:val="-16"/>
          <w:sz w:val="18"/>
        </w:rPr>
        <w:sectPr>
          <w:pgSz w:w="8400" w:h="11910"/>
          <w:pgMar w:header="252" w:footer="0" w:top="480" w:bottom="280" w:left="0" w:right="0"/>
        </w:sectPr>
      </w:pPr>
    </w:p>
    <w:p>
      <w:pPr>
        <w:pStyle w:val="ListParagraph"/>
        <w:numPr>
          <w:ilvl w:val="0"/>
          <w:numId w:val="54"/>
        </w:numPr>
        <w:tabs>
          <w:tab w:pos="1908" w:val="left" w:leader="none"/>
          <w:tab w:pos="3265" w:val="right" w:leader="none"/>
        </w:tabs>
        <w:spacing w:line="256" w:lineRule="exact" w:before="136" w:after="0"/>
        <w:ind w:left="1908" w:right="0" w:hanging="229"/>
        <w:jc w:val="left"/>
        <w:rPr>
          <w:rFonts w:ascii="Calibri" w:hAnsi="Calibri"/>
          <w:position w:val="2"/>
          <w:sz w:val="13"/>
        </w:rPr>
      </w:pPr>
      <w:r>
        <w:rPr>
          <w:rFonts w:ascii="Calibri" w:hAnsi="Calibri"/>
          <w:position w:val="2"/>
          <w:sz w:val="13"/>
        </w:rPr>
        <mc:AlternateContent>
          <mc:Choice Requires="wps">
            <w:drawing>
              <wp:anchor distT="0" distB="0" distL="0" distR="0" allowOverlap="1" layoutInCell="1" locked="0" behindDoc="0" simplePos="0" relativeHeight="16443392">
                <wp:simplePos x="0" y="0"/>
                <wp:positionH relativeFrom="page">
                  <wp:posOffset>1864290</wp:posOffset>
                </wp:positionH>
                <wp:positionV relativeFrom="paragraph">
                  <wp:posOffset>236759</wp:posOffset>
                </wp:positionV>
                <wp:extent cx="866775" cy="1270"/>
                <wp:effectExtent l="0" t="0" r="0" b="0"/>
                <wp:wrapNone/>
                <wp:docPr id="1653" name="Graphic 1653"/>
                <wp:cNvGraphicFramePr>
                  <a:graphicFrameLocks/>
                </wp:cNvGraphicFramePr>
                <a:graphic>
                  <a:graphicData uri="http://schemas.microsoft.com/office/word/2010/wordprocessingShape">
                    <wps:wsp>
                      <wps:cNvPr id="1653" name="Graphic 1653"/>
                      <wps:cNvSpPr/>
                      <wps:spPr>
                        <a:xfrm>
                          <a:off x="0" y="0"/>
                          <a:ext cx="866775" cy="1270"/>
                        </a:xfrm>
                        <a:custGeom>
                          <a:avLst/>
                          <a:gdLst/>
                          <a:ahLst/>
                          <a:cxnLst/>
                          <a:rect l="l" t="t" r="r" b="b"/>
                          <a:pathLst>
                            <a:path w="866775" h="0">
                              <a:moveTo>
                                <a:pt x="0" y="0"/>
                              </a:moveTo>
                              <a:lnTo>
                                <a:pt x="866428" y="0"/>
                              </a:lnTo>
                            </a:path>
                          </a:pathLst>
                        </a:custGeom>
                        <a:ln w="4710">
                          <a:solidFill>
                            <a:srgbClr val="7F7F7F"/>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443392" from="146.794495pt,18.642502pt" to="215.017197pt,18.642502pt" stroked="true" strokeweight=".37094pt" strokecolor="#7f7f7f">
                <v:stroke dashstyle="solid"/>
                <w10:wrap type="none"/>
              </v:line>
            </w:pict>
          </mc:Fallback>
        </mc:AlternateContent>
      </w:r>
      <w:r>
        <w:rPr>
          <w:rFonts w:ascii="Calibri" w:hAnsi="Calibri"/>
          <w:position w:val="2"/>
          <w:sz w:val="13"/>
        </w:rPr>
        <mc:AlternateContent>
          <mc:Choice Requires="wps">
            <w:drawing>
              <wp:anchor distT="0" distB="0" distL="0" distR="0" allowOverlap="1" layoutInCell="1" locked="0" behindDoc="1" simplePos="0" relativeHeight="480978432">
                <wp:simplePos x="0" y="0"/>
                <wp:positionH relativeFrom="page">
                  <wp:posOffset>3672722</wp:posOffset>
                </wp:positionH>
                <wp:positionV relativeFrom="paragraph">
                  <wp:posOffset>236759</wp:posOffset>
                </wp:positionV>
                <wp:extent cx="410845" cy="1270"/>
                <wp:effectExtent l="0" t="0" r="0" b="0"/>
                <wp:wrapNone/>
                <wp:docPr id="1654" name="Graphic 1654"/>
                <wp:cNvGraphicFramePr>
                  <a:graphicFrameLocks/>
                </wp:cNvGraphicFramePr>
                <a:graphic>
                  <a:graphicData uri="http://schemas.microsoft.com/office/word/2010/wordprocessingShape">
                    <wps:wsp>
                      <wps:cNvPr id="1654" name="Graphic 1654"/>
                      <wps:cNvSpPr/>
                      <wps:spPr>
                        <a:xfrm>
                          <a:off x="0" y="0"/>
                          <a:ext cx="410845" cy="1270"/>
                        </a:xfrm>
                        <a:custGeom>
                          <a:avLst/>
                          <a:gdLst/>
                          <a:ahLst/>
                          <a:cxnLst/>
                          <a:rect l="l" t="t" r="r" b="b"/>
                          <a:pathLst>
                            <a:path w="410845" h="0">
                              <a:moveTo>
                                <a:pt x="0" y="0"/>
                              </a:moveTo>
                              <a:lnTo>
                                <a:pt x="410404" y="0"/>
                              </a:lnTo>
                            </a:path>
                          </a:pathLst>
                        </a:custGeom>
                        <a:ln w="4710">
                          <a:solidFill>
                            <a:srgbClr val="7F7F7F"/>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38048" from="289.190765pt,18.642502pt" to="321.506066pt,18.642502pt" stroked="true" strokeweight=".37094pt" strokecolor="#7f7f7f">
                <v:stroke dashstyle="solid"/>
                <w10:wrap type="none"/>
              </v:line>
            </w:pict>
          </mc:Fallback>
        </mc:AlternateContent>
      </w:r>
      <w:r>
        <w:rPr>
          <w:rFonts w:ascii="Calibri" w:hAnsi="Calibri"/>
          <w:position w:val="2"/>
          <w:sz w:val="13"/>
        </w:rPr>
        <mc:AlternateContent>
          <mc:Choice Requires="wps">
            <w:drawing>
              <wp:anchor distT="0" distB="0" distL="0" distR="0" allowOverlap="1" layoutInCell="1" locked="0" behindDoc="1" simplePos="0" relativeHeight="480979968">
                <wp:simplePos x="0" y="0"/>
                <wp:positionH relativeFrom="page">
                  <wp:posOffset>1614871</wp:posOffset>
                </wp:positionH>
                <wp:positionV relativeFrom="paragraph">
                  <wp:posOffset>172175</wp:posOffset>
                </wp:positionV>
                <wp:extent cx="78740" cy="436880"/>
                <wp:effectExtent l="0" t="0" r="0" b="0"/>
                <wp:wrapNone/>
                <wp:docPr id="1655" name="Textbox 1655"/>
                <wp:cNvGraphicFramePr>
                  <a:graphicFrameLocks/>
                </wp:cNvGraphicFramePr>
                <a:graphic>
                  <a:graphicData uri="http://schemas.microsoft.com/office/word/2010/wordprocessingShape">
                    <wps:wsp>
                      <wps:cNvPr id="1655" name="Textbox 1655"/>
                      <wps:cNvSpPr txBox="1"/>
                      <wps:spPr>
                        <a:xfrm>
                          <a:off x="0" y="0"/>
                          <a:ext cx="78740" cy="436880"/>
                        </a:xfrm>
                        <a:prstGeom prst="rect">
                          <a:avLst/>
                        </a:prstGeom>
                      </wps:spPr>
                      <wps:txbx>
                        <w:txbxContent>
                          <w:p>
                            <w:pPr>
                              <w:spacing w:line="178" w:lineRule="exact" w:before="0"/>
                              <w:ind w:left="0" w:right="0" w:firstLine="0"/>
                              <w:jc w:val="left"/>
                              <w:rPr>
                                <w:sz w:val="18"/>
                              </w:rPr>
                            </w:pPr>
                            <w:r>
                              <w:rPr>
                                <w:color w:val="7F7F7F"/>
                                <w:spacing w:val="-10"/>
                                <w:w w:val="65"/>
                                <w:sz w:val="18"/>
                              </w:rPr>
                              <w:t></w:t>
                            </w:r>
                          </w:p>
                        </w:txbxContent>
                      </wps:txbx>
                      <wps:bodyPr wrap="square" lIns="0" tIns="0" rIns="0" bIns="0" rtlCol="0">
                        <a:noAutofit/>
                      </wps:bodyPr>
                    </wps:wsp>
                  </a:graphicData>
                </a:graphic>
              </wp:anchor>
            </w:drawing>
          </mc:Choice>
          <mc:Fallback>
            <w:pict>
              <v:shape style="position:absolute;margin-left:127.155251pt;margin-top:13.557099pt;width:6.2pt;height:34.4pt;mso-position-horizontal-relative:page;mso-position-vertical-relative:paragraph;z-index:-22336512" type="#_x0000_t202" id="docshape1444" filled="false" stroked="false">
                <v:textbox inset="0,0,0,0">
                  <w:txbxContent>
                    <w:p>
                      <w:pPr>
                        <w:spacing w:line="178" w:lineRule="exact" w:before="0"/>
                        <w:ind w:left="0" w:right="0" w:firstLine="0"/>
                        <w:jc w:val="left"/>
                        <w:rPr>
                          <w:sz w:val="18"/>
                        </w:rPr>
                      </w:pPr>
                      <w:r>
                        <w:rPr>
                          <w:color w:val="7F7F7F"/>
                          <w:spacing w:val="-10"/>
                          <w:w w:val="65"/>
                          <w:sz w:val="18"/>
                        </w:rPr>
                        <w:t></w:t>
                      </w:r>
                    </w:p>
                  </w:txbxContent>
                </v:textbox>
                <w10:wrap type="none"/>
              </v:shape>
            </w:pict>
          </mc:Fallback>
        </mc:AlternateContent>
      </w:r>
      <w:r>
        <w:rPr>
          <w:rFonts w:ascii="Calibri" w:hAnsi="Calibri"/>
          <w:position w:val="2"/>
          <w:sz w:val="13"/>
        </w:rPr>
        <mc:AlternateContent>
          <mc:Choice Requires="wps">
            <w:drawing>
              <wp:anchor distT="0" distB="0" distL="0" distR="0" allowOverlap="1" layoutInCell="1" locked="0" behindDoc="0" simplePos="0" relativeHeight="16445952">
                <wp:simplePos x="0" y="0"/>
                <wp:positionH relativeFrom="page">
                  <wp:posOffset>3457006</wp:posOffset>
                </wp:positionH>
                <wp:positionV relativeFrom="paragraph">
                  <wp:posOffset>177874</wp:posOffset>
                </wp:positionV>
                <wp:extent cx="177165" cy="201930"/>
                <wp:effectExtent l="0" t="0" r="0" b="0"/>
                <wp:wrapNone/>
                <wp:docPr id="1656" name="Textbox 1656"/>
                <wp:cNvGraphicFramePr>
                  <a:graphicFrameLocks/>
                </wp:cNvGraphicFramePr>
                <a:graphic>
                  <a:graphicData uri="http://schemas.microsoft.com/office/word/2010/wordprocessingShape">
                    <wps:wsp>
                      <wps:cNvPr id="1656" name="Textbox 1656"/>
                      <wps:cNvSpPr txBox="1"/>
                      <wps:spPr>
                        <a:xfrm>
                          <a:off x="0" y="0"/>
                          <a:ext cx="177165" cy="201930"/>
                        </a:xfrm>
                        <a:prstGeom prst="rect">
                          <a:avLst/>
                        </a:prstGeom>
                      </wps:spPr>
                      <wps:txbx>
                        <w:txbxContent>
                          <w:p>
                            <w:pPr>
                              <w:spacing w:line="187" w:lineRule="exact" w:before="0"/>
                              <w:ind w:left="0" w:right="0" w:firstLine="0"/>
                              <w:jc w:val="left"/>
                              <w:rPr>
                                <w:rFonts w:ascii="Cambria" w:hAnsi="Cambria"/>
                                <w:sz w:val="18"/>
                              </w:rPr>
                            </w:pPr>
                            <w:r>
                              <w:rPr>
                                <w:rFonts w:ascii="Calibri" w:hAnsi="Calibri"/>
                                <w:color w:val="7F7F7F"/>
                                <w:w w:val="105"/>
                                <w:sz w:val="18"/>
                              </w:rPr>
                              <w:t>1</w:t>
                            </w:r>
                            <w:r>
                              <w:rPr>
                                <w:rFonts w:ascii="Calibri" w:hAnsi="Calibri"/>
                                <w:color w:val="7F7F7F"/>
                                <w:spacing w:val="-6"/>
                                <w:w w:val="105"/>
                                <w:sz w:val="18"/>
                              </w:rPr>
                              <w:t> </w:t>
                            </w:r>
                            <w:r>
                              <w:rPr>
                                <w:rFonts w:ascii="Cambria" w:hAnsi="Cambria"/>
                                <w:color w:val="7F7F7F"/>
                                <w:spacing w:val="-10"/>
                                <w:w w:val="120"/>
                                <w:sz w:val="18"/>
                              </w:rPr>
                              <w:t>−</w:t>
                            </w:r>
                          </w:p>
                        </w:txbxContent>
                      </wps:txbx>
                      <wps:bodyPr wrap="square" lIns="0" tIns="0" rIns="0" bIns="0" rtlCol="0">
                        <a:noAutofit/>
                      </wps:bodyPr>
                    </wps:wsp>
                  </a:graphicData>
                </a:graphic>
              </wp:anchor>
            </w:drawing>
          </mc:Choice>
          <mc:Fallback>
            <w:pict>
              <v:shape style="position:absolute;margin-left:272.2052pt;margin-top:14.005899pt;width:13.95pt;height:15.9pt;mso-position-horizontal-relative:page;mso-position-vertical-relative:paragraph;z-index:16445952" type="#_x0000_t202" id="docshape1445" filled="false" stroked="false">
                <v:textbox inset="0,0,0,0">
                  <w:txbxContent>
                    <w:p>
                      <w:pPr>
                        <w:spacing w:line="187" w:lineRule="exact" w:before="0"/>
                        <w:ind w:left="0" w:right="0" w:firstLine="0"/>
                        <w:jc w:val="left"/>
                        <w:rPr>
                          <w:rFonts w:ascii="Cambria" w:hAnsi="Cambria"/>
                          <w:sz w:val="18"/>
                        </w:rPr>
                      </w:pPr>
                      <w:r>
                        <w:rPr>
                          <w:rFonts w:ascii="Calibri" w:hAnsi="Calibri"/>
                          <w:color w:val="7F7F7F"/>
                          <w:w w:val="105"/>
                          <w:sz w:val="18"/>
                        </w:rPr>
                        <w:t>1</w:t>
                      </w:r>
                      <w:r>
                        <w:rPr>
                          <w:rFonts w:ascii="Calibri" w:hAnsi="Calibri"/>
                          <w:color w:val="7F7F7F"/>
                          <w:spacing w:val="-6"/>
                          <w:w w:val="105"/>
                          <w:sz w:val="18"/>
                        </w:rPr>
                        <w:t> </w:t>
                      </w:r>
                      <w:r>
                        <w:rPr>
                          <w:rFonts w:ascii="Cambria" w:hAnsi="Cambria"/>
                          <w:color w:val="7F7F7F"/>
                          <w:spacing w:val="-10"/>
                          <w:w w:val="120"/>
                          <w:sz w:val="18"/>
                        </w:rPr>
                        <w:t>−</w:t>
                      </w:r>
                    </w:p>
                  </w:txbxContent>
                </v:textbox>
                <w10:wrap type="none"/>
              </v:shape>
            </w:pict>
          </mc:Fallback>
        </mc:AlternateContent>
      </w:r>
      <w:r>
        <w:rPr>
          <w:rFonts w:ascii="Calibri" w:hAnsi="Calibri"/>
          <w:position w:val="2"/>
          <w:sz w:val="13"/>
        </w:rPr>
        <mc:AlternateContent>
          <mc:Choice Requires="wps">
            <w:drawing>
              <wp:anchor distT="0" distB="0" distL="0" distR="0" allowOverlap="1" layoutInCell="1" locked="0" behindDoc="1" simplePos="0" relativeHeight="480983040">
                <wp:simplePos x="0" y="0"/>
                <wp:positionH relativeFrom="page">
                  <wp:posOffset>1864290</wp:posOffset>
                </wp:positionH>
                <wp:positionV relativeFrom="paragraph">
                  <wp:posOffset>98207</wp:posOffset>
                </wp:positionV>
                <wp:extent cx="312420" cy="118110"/>
                <wp:effectExtent l="0" t="0" r="0" b="0"/>
                <wp:wrapNone/>
                <wp:docPr id="1657" name="Textbox 1657"/>
                <wp:cNvGraphicFramePr>
                  <a:graphicFrameLocks/>
                </wp:cNvGraphicFramePr>
                <a:graphic>
                  <a:graphicData uri="http://schemas.microsoft.com/office/word/2010/wordprocessingShape">
                    <wps:wsp>
                      <wps:cNvPr id="1657" name="Textbox 1657"/>
                      <wps:cNvSpPr txBox="1"/>
                      <wps:spPr>
                        <a:xfrm>
                          <a:off x="0" y="0"/>
                          <a:ext cx="312420" cy="118110"/>
                        </a:xfrm>
                        <a:prstGeom prst="rect">
                          <a:avLst/>
                        </a:prstGeom>
                      </wps:spPr>
                      <wps:txbx>
                        <w:txbxContent>
                          <w:p>
                            <w:pPr>
                              <w:spacing w:line="185" w:lineRule="exact" w:before="0"/>
                              <w:ind w:left="0" w:right="0" w:firstLine="0"/>
                              <w:jc w:val="left"/>
                              <w:rPr>
                                <w:rFonts w:ascii="Cambria" w:hAnsi="Cambria"/>
                                <w:sz w:val="18"/>
                              </w:rPr>
                            </w:pPr>
                            <w:r>
                              <w:rPr>
                                <w:rFonts w:ascii="Cambria" w:hAnsi="Cambria"/>
                                <w:color w:val="7F7F7F"/>
                                <w:w w:val="105"/>
                                <w:sz w:val="18"/>
                              </w:rPr>
                              <w:t>τ</w:t>
                            </w:r>
                            <w:r>
                              <w:rPr>
                                <w:rFonts w:ascii="Cambria" w:hAnsi="Cambria"/>
                                <w:color w:val="7F7F7F"/>
                                <w:spacing w:val="31"/>
                                <w:w w:val="105"/>
                                <w:sz w:val="18"/>
                              </w:rPr>
                              <w:t> </w:t>
                            </w:r>
                            <w:r>
                              <w:rPr>
                                <w:rFonts w:ascii="Cambria" w:hAnsi="Cambria"/>
                                <w:color w:val="7F7F7F"/>
                                <w:w w:val="105"/>
                                <w:sz w:val="18"/>
                              </w:rPr>
                              <w:t>k</w:t>
                            </w:r>
                            <w:r>
                              <w:rPr>
                                <w:rFonts w:ascii="Cambria" w:hAnsi="Cambria"/>
                                <w:color w:val="7F7F7F"/>
                                <w:spacing w:val="32"/>
                                <w:w w:val="105"/>
                                <w:sz w:val="18"/>
                              </w:rPr>
                              <w:t> </w:t>
                            </w:r>
                            <w:r>
                              <w:rPr>
                                <w:rFonts w:ascii="Calibri" w:hAnsi="Calibri"/>
                                <w:color w:val="7F7F7F"/>
                                <w:spacing w:val="-5"/>
                                <w:w w:val="105"/>
                                <w:sz w:val="18"/>
                              </w:rPr>
                              <w:t>(</w:t>
                            </w:r>
                            <w:r>
                              <w:rPr>
                                <w:rFonts w:ascii="Cambria" w:hAnsi="Cambria"/>
                                <w:color w:val="7F7F7F"/>
                                <w:spacing w:val="-5"/>
                                <w:w w:val="105"/>
                                <w:sz w:val="18"/>
                              </w:rPr>
                              <w:t>τ</w:t>
                            </w:r>
                          </w:p>
                        </w:txbxContent>
                      </wps:txbx>
                      <wps:bodyPr wrap="square" lIns="0" tIns="0" rIns="0" bIns="0" rtlCol="0">
                        <a:noAutofit/>
                      </wps:bodyPr>
                    </wps:wsp>
                  </a:graphicData>
                </a:graphic>
              </wp:anchor>
            </w:drawing>
          </mc:Choice>
          <mc:Fallback>
            <w:pict>
              <v:shape style="position:absolute;margin-left:146.794495pt;margin-top:7.7329pt;width:24.6pt;height:9.3pt;mso-position-horizontal-relative:page;mso-position-vertical-relative:paragraph;z-index:-22333440" type="#_x0000_t202" id="docshape1446" filled="false" stroked="false">
                <v:textbox inset="0,0,0,0">
                  <w:txbxContent>
                    <w:p>
                      <w:pPr>
                        <w:spacing w:line="185" w:lineRule="exact" w:before="0"/>
                        <w:ind w:left="0" w:right="0" w:firstLine="0"/>
                        <w:jc w:val="left"/>
                        <w:rPr>
                          <w:rFonts w:ascii="Cambria" w:hAnsi="Cambria"/>
                          <w:sz w:val="18"/>
                        </w:rPr>
                      </w:pPr>
                      <w:r>
                        <w:rPr>
                          <w:rFonts w:ascii="Cambria" w:hAnsi="Cambria"/>
                          <w:color w:val="7F7F7F"/>
                          <w:w w:val="105"/>
                          <w:sz w:val="18"/>
                        </w:rPr>
                        <w:t>τ</w:t>
                      </w:r>
                      <w:r>
                        <w:rPr>
                          <w:rFonts w:ascii="Cambria" w:hAnsi="Cambria"/>
                          <w:color w:val="7F7F7F"/>
                          <w:spacing w:val="31"/>
                          <w:w w:val="105"/>
                          <w:sz w:val="18"/>
                        </w:rPr>
                        <w:t> </w:t>
                      </w:r>
                      <w:r>
                        <w:rPr>
                          <w:rFonts w:ascii="Cambria" w:hAnsi="Cambria"/>
                          <w:color w:val="7F7F7F"/>
                          <w:w w:val="105"/>
                          <w:sz w:val="18"/>
                        </w:rPr>
                        <w:t>k</w:t>
                      </w:r>
                      <w:r>
                        <w:rPr>
                          <w:rFonts w:ascii="Cambria" w:hAnsi="Cambria"/>
                          <w:color w:val="7F7F7F"/>
                          <w:spacing w:val="32"/>
                          <w:w w:val="105"/>
                          <w:sz w:val="18"/>
                        </w:rPr>
                        <w:t> </w:t>
                      </w:r>
                      <w:r>
                        <w:rPr>
                          <w:rFonts w:ascii="Calibri" w:hAnsi="Calibri"/>
                          <w:color w:val="7F7F7F"/>
                          <w:spacing w:val="-5"/>
                          <w:w w:val="105"/>
                          <w:sz w:val="18"/>
                        </w:rPr>
                        <w:t>(</w:t>
                      </w:r>
                      <w:r>
                        <w:rPr>
                          <w:rFonts w:ascii="Cambria" w:hAnsi="Cambria"/>
                          <w:color w:val="7F7F7F"/>
                          <w:spacing w:val="-5"/>
                          <w:w w:val="105"/>
                          <w:sz w:val="18"/>
                        </w:rPr>
                        <w:t>τ</w:t>
                      </w:r>
                    </w:p>
                  </w:txbxContent>
                </v:textbox>
                <w10:wrap type="none"/>
              </v:shape>
            </w:pict>
          </mc:Fallback>
        </mc:AlternateContent>
      </w:r>
      <w:r>
        <w:rPr>
          <w:rFonts w:ascii="Calibri" w:hAnsi="Calibri"/>
          <w:position w:val="2"/>
          <w:sz w:val="13"/>
        </w:rPr>
        <mc:AlternateContent>
          <mc:Choice Requires="wps">
            <w:drawing>
              <wp:anchor distT="0" distB="0" distL="0" distR="0" allowOverlap="1" layoutInCell="1" locked="0" behindDoc="1" simplePos="0" relativeHeight="480986624">
                <wp:simplePos x="0" y="0"/>
                <wp:positionH relativeFrom="page">
                  <wp:posOffset>1915771</wp:posOffset>
                </wp:positionH>
                <wp:positionV relativeFrom="paragraph">
                  <wp:posOffset>139663</wp:posOffset>
                </wp:positionV>
                <wp:extent cx="45720" cy="86360"/>
                <wp:effectExtent l="0" t="0" r="0" b="0"/>
                <wp:wrapNone/>
                <wp:docPr id="1658" name="Textbox 1658"/>
                <wp:cNvGraphicFramePr>
                  <a:graphicFrameLocks/>
                </wp:cNvGraphicFramePr>
                <a:graphic>
                  <a:graphicData uri="http://schemas.microsoft.com/office/word/2010/wordprocessingShape">
                    <wps:wsp>
                      <wps:cNvPr id="1658" name="Textbox 1658"/>
                      <wps:cNvSpPr txBox="1"/>
                      <wps:spPr>
                        <a:xfrm>
                          <a:off x="0" y="0"/>
                          <a:ext cx="45720" cy="86360"/>
                        </a:xfrm>
                        <a:prstGeom prst="rect">
                          <a:avLst/>
                        </a:prstGeom>
                      </wps:spPr>
                      <wps:txbx>
                        <w:txbxContent>
                          <w:p>
                            <w:pPr>
                              <w:spacing w:line="135" w:lineRule="exact" w:before="0"/>
                              <w:ind w:left="0" w:right="0" w:firstLine="0"/>
                              <w:jc w:val="left"/>
                              <w:rPr>
                                <w:rFonts w:ascii="Calibri"/>
                                <w:sz w:val="13"/>
                              </w:rPr>
                            </w:pPr>
                            <w:r>
                              <w:rPr>
                                <w:rFonts w:ascii="Calibri"/>
                                <w:color w:val="7F7F7F"/>
                                <w:spacing w:val="-10"/>
                                <w:sz w:val="13"/>
                              </w:rPr>
                              <w:t>3</w:t>
                            </w:r>
                          </w:p>
                        </w:txbxContent>
                      </wps:txbx>
                      <wps:bodyPr wrap="square" lIns="0" tIns="0" rIns="0" bIns="0" rtlCol="0">
                        <a:noAutofit/>
                      </wps:bodyPr>
                    </wps:wsp>
                  </a:graphicData>
                </a:graphic>
              </wp:anchor>
            </w:drawing>
          </mc:Choice>
          <mc:Fallback>
            <w:pict>
              <v:shape style="position:absolute;margin-left:150.848145pt;margin-top:10.997112pt;width:3.6pt;height:6.8pt;mso-position-horizontal-relative:page;mso-position-vertical-relative:paragraph;z-index:-22329856" type="#_x0000_t202" id="docshape1447" filled="false" stroked="false">
                <v:textbox inset="0,0,0,0">
                  <w:txbxContent>
                    <w:p>
                      <w:pPr>
                        <w:spacing w:line="135" w:lineRule="exact" w:before="0"/>
                        <w:ind w:left="0" w:right="0" w:firstLine="0"/>
                        <w:jc w:val="left"/>
                        <w:rPr>
                          <w:rFonts w:ascii="Calibri"/>
                          <w:sz w:val="13"/>
                        </w:rPr>
                      </w:pPr>
                      <w:r>
                        <w:rPr>
                          <w:rFonts w:ascii="Calibri"/>
                          <w:color w:val="7F7F7F"/>
                          <w:spacing w:val="-10"/>
                          <w:sz w:val="13"/>
                        </w:rPr>
                        <w:t>3</w:t>
                      </w:r>
                    </w:p>
                  </w:txbxContent>
                </v:textbox>
                <w10:wrap type="none"/>
              </v:shape>
            </w:pict>
          </mc:Fallback>
        </mc:AlternateContent>
      </w:r>
      <w:r>
        <w:rPr>
          <w:rFonts w:ascii="Calibri" w:hAnsi="Calibri"/>
          <w:position w:val="2"/>
          <w:sz w:val="13"/>
        </w:rPr>
        <mc:AlternateContent>
          <mc:Choice Requires="wps">
            <w:drawing>
              <wp:anchor distT="0" distB="0" distL="0" distR="0" allowOverlap="1" layoutInCell="1" locked="0" behindDoc="1" simplePos="0" relativeHeight="480987136">
                <wp:simplePos x="0" y="0"/>
                <wp:positionH relativeFrom="page">
                  <wp:posOffset>1759794</wp:posOffset>
                </wp:positionH>
                <wp:positionV relativeFrom="paragraph">
                  <wp:posOffset>177874</wp:posOffset>
                </wp:positionV>
                <wp:extent cx="92075" cy="201930"/>
                <wp:effectExtent l="0" t="0" r="0" b="0"/>
                <wp:wrapNone/>
                <wp:docPr id="1659" name="Textbox 1659"/>
                <wp:cNvGraphicFramePr>
                  <a:graphicFrameLocks/>
                </wp:cNvGraphicFramePr>
                <a:graphic>
                  <a:graphicData uri="http://schemas.microsoft.com/office/word/2010/wordprocessingShape">
                    <wps:wsp>
                      <wps:cNvPr id="1659" name="Textbox 1659"/>
                      <wps:cNvSpPr txBox="1"/>
                      <wps:spPr>
                        <a:xfrm>
                          <a:off x="0" y="0"/>
                          <a:ext cx="92075" cy="201930"/>
                        </a:xfrm>
                        <a:prstGeom prst="rect">
                          <a:avLst/>
                        </a:prstGeom>
                      </wps:spPr>
                      <wps:txbx>
                        <w:txbxContent>
                          <w:p>
                            <w:pPr>
                              <w:spacing w:line="179" w:lineRule="exact" w:before="0"/>
                              <w:ind w:left="0" w:right="0" w:firstLine="0"/>
                              <w:jc w:val="left"/>
                              <w:rPr>
                                <w:rFonts w:ascii="Cambria" w:hAnsi="Cambria"/>
                                <w:sz w:val="18"/>
                              </w:rPr>
                            </w:pPr>
                            <w:r>
                              <w:rPr>
                                <w:rFonts w:ascii="Cambria" w:hAnsi="Cambria"/>
                                <w:color w:val="7F7F7F"/>
                                <w:spacing w:val="-10"/>
                                <w:w w:val="80"/>
                                <w:sz w:val="18"/>
                              </w:rPr>
                              <w:t>—</w:t>
                            </w:r>
                          </w:p>
                        </w:txbxContent>
                      </wps:txbx>
                      <wps:bodyPr wrap="square" lIns="0" tIns="0" rIns="0" bIns="0" rtlCol="0">
                        <a:noAutofit/>
                      </wps:bodyPr>
                    </wps:wsp>
                  </a:graphicData>
                </a:graphic>
              </wp:anchor>
            </w:drawing>
          </mc:Choice>
          <mc:Fallback>
            <w:pict>
              <v:shape style="position:absolute;margin-left:138.566498pt;margin-top:14.005899pt;width:7.25pt;height:15.9pt;mso-position-horizontal-relative:page;mso-position-vertical-relative:paragraph;z-index:-22329344" type="#_x0000_t202" id="docshape1448" filled="false" stroked="false">
                <v:textbox inset="0,0,0,0">
                  <w:txbxContent>
                    <w:p>
                      <w:pPr>
                        <w:spacing w:line="179" w:lineRule="exact" w:before="0"/>
                        <w:ind w:left="0" w:right="0" w:firstLine="0"/>
                        <w:jc w:val="left"/>
                        <w:rPr>
                          <w:rFonts w:ascii="Cambria" w:hAnsi="Cambria"/>
                          <w:sz w:val="18"/>
                        </w:rPr>
                      </w:pPr>
                      <w:r>
                        <w:rPr>
                          <w:rFonts w:ascii="Cambria" w:hAnsi="Cambria"/>
                          <w:color w:val="7F7F7F"/>
                          <w:spacing w:val="-10"/>
                          <w:w w:val="80"/>
                          <w:sz w:val="18"/>
                        </w:rPr>
                        <w:t>—</w:t>
                      </w:r>
                    </w:p>
                  </w:txbxContent>
                </v:textbox>
                <w10:wrap type="none"/>
              </v:shape>
            </w:pict>
          </mc:Fallback>
        </mc:AlternateContent>
      </w:r>
      <w:r>
        <w:rPr>
          <w:color w:val="7F7F7F"/>
          <w:sz w:val="18"/>
        </w:rPr>
        <w:t>J_E</w:t>
      </w:r>
      <w:r>
        <w:rPr>
          <w:rFonts w:ascii="Calibri" w:hAnsi="Calibri"/>
          <w:color w:val="7F7F7F"/>
          <w:position w:val="-4"/>
          <w:sz w:val="13"/>
        </w:rPr>
        <w:t>4</w:t>
      </w:r>
      <w:r>
        <w:rPr>
          <w:rFonts w:ascii="Calibri" w:hAnsi="Calibri"/>
          <w:color w:val="7F7F7F"/>
          <w:spacing w:val="15"/>
          <w:w w:val="115"/>
          <w:position w:val="-4"/>
          <w:sz w:val="13"/>
        </w:rPr>
        <w:t> </w:t>
      </w:r>
      <w:r>
        <w:rPr>
          <w:rFonts w:ascii="Calibri" w:hAnsi="Calibri"/>
          <w:color w:val="7F7F7F"/>
          <w:spacing w:val="-5"/>
          <w:w w:val="115"/>
          <w:sz w:val="18"/>
        </w:rPr>
        <w:t>:=</w:t>
      </w:r>
      <w:r>
        <w:rPr>
          <w:color w:val="7F7F7F"/>
          <w:sz w:val="18"/>
        </w:rPr>
        <w:tab/>
      </w:r>
      <w:r>
        <w:rPr>
          <w:rFonts w:ascii="Calibri" w:hAnsi="Calibri"/>
          <w:color w:val="7F7F7F"/>
          <w:spacing w:val="-10"/>
          <w:w w:val="110"/>
          <w:position w:val="2"/>
          <w:sz w:val="13"/>
        </w:rPr>
        <w:t>2</w:t>
      </w:r>
    </w:p>
    <w:p>
      <w:pPr>
        <w:spacing w:line="184" w:lineRule="auto" w:before="0"/>
        <w:ind w:left="0" w:right="597" w:firstLine="0"/>
        <w:jc w:val="right"/>
        <w:rPr>
          <w:position w:val="-11"/>
          <w:sz w:val="18"/>
        </w:rPr>
      </w:pPr>
      <w:r>
        <w:rPr>
          <w:position w:val="-11"/>
          <w:sz w:val="18"/>
        </w:rPr>
        <mc:AlternateContent>
          <mc:Choice Requires="wps">
            <w:drawing>
              <wp:anchor distT="0" distB="0" distL="0" distR="0" allowOverlap="1" layoutInCell="1" locked="0" behindDoc="1" simplePos="0" relativeHeight="488301056">
                <wp:simplePos x="0" y="0"/>
                <wp:positionH relativeFrom="page">
                  <wp:posOffset>1693383</wp:posOffset>
                </wp:positionH>
                <wp:positionV relativeFrom="paragraph">
                  <wp:posOffset>195659</wp:posOffset>
                </wp:positionV>
                <wp:extent cx="92075" cy="201930"/>
                <wp:effectExtent l="0" t="0" r="0" b="0"/>
                <wp:wrapTopAndBottom/>
                <wp:docPr id="1660" name="Textbox 1660"/>
                <wp:cNvGraphicFramePr>
                  <a:graphicFrameLocks/>
                </wp:cNvGraphicFramePr>
                <a:graphic>
                  <a:graphicData uri="http://schemas.microsoft.com/office/word/2010/wordprocessingShape">
                    <wps:wsp>
                      <wps:cNvPr id="1660" name="Textbox 1660"/>
                      <wps:cNvSpPr txBox="1"/>
                      <wps:spPr>
                        <a:xfrm>
                          <a:off x="0" y="0"/>
                          <a:ext cx="92075" cy="201930"/>
                        </a:xfrm>
                        <a:prstGeom prst="rect">
                          <a:avLst/>
                        </a:prstGeom>
                      </wps:spPr>
                      <wps:txbx>
                        <w:txbxContent>
                          <w:p>
                            <w:pPr>
                              <w:spacing w:line="179" w:lineRule="exact" w:before="0"/>
                              <w:ind w:left="0" w:right="0" w:firstLine="0"/>
                              <w:jc w:val="left"/>
                              <w:rPr>
                                <w:rFonts w:ascii="Cambria" w:hAnsi="Cambria"/>
                                <w:sz w:val="18"/>
                              </w:rPr>
                            </w:pPr>
                            <w:r>
                              <w:rPr>
                                <w:rFonts w:ascii="Cambria" w:hAnsi="Cambria"/>
                                <w:color w:val="7F7F7F"/>
                                <w:spacing w:val="-10"/>
                                <w:w w:val="80"/>
                                <w:sz w:val="18"/>
                              </w:rPr>
                              <w:t>—</w:t>
                            </w:r>
                          </w:p>
                        </w:txbxContent>
                      </wps:txbx>
                      <wps:bodyPr wrap="square" lIns="0" tIns="0" rIns="0" bIns="0" rtlCol="0">
                        <a:noAutofit/>
                      </wps:bodyPr>
                    </wps:wsp>
                  </a:graphicData>
                </a:graphic>
              </wp:anchor>
            </w:drawing>
          </mc:Choice>
          <mc:Fallback>
            <w:pict>
              <v:shape style="position:absolute;margin-left:133.337296pt;margin-top:15.406246pt;width:7.25pt;height:15.9pt;mso-position-horizontal-relative:page;mso-position-vertical-relative:paragraph;z-index:-15015424;mso-wrap-distance-left:0;mso-wrap-distance-right:0" type="#_x0000_t202" id="docshape1449" filled="false" stroked="false">
                <v:textbox inset="0,0,0,0">
                  <w:txbxContent>
                    <w:p>
                      <w:pPr>
                        <w:spacing w:line="179" w:lineRule="exact" w:before="0"/>
                        <w:ind w:left="0" w:right="0" w:firstLine="0"/>
                        <w:jc w:val="left"/>
                        <w:rPr>
                          <w:rFonts w:ascii="Cambria" w:hAnsi="Cambria"/>
                          <w:sz w:val="18"/>
                        </w:rPr>
                      </w:pPr>
                      <w:r>
                        <w:rPr>
                          <w:rFonts w:ascii="Cambria" w:hAnsi="Cambria"/>
                          <w:color w:val="7F7F7F"/>
                          <w:spacing w:val="-10"/>
                          <w:w w:val="80"/>
                          <w:sz w:val="18"/>
                        </w:rPr>
                        <w:t>—</w:t>
                      </w:r>
                    </w:p>
                  </w:txbxContent>
                </v:textbox>
                <w10:wrap type="topAndBottom"/>
              </v:shape>
            </w:pict>
          </mc:Fallback>
        </mc:AlternateContent>
      </w:r>
      <w:r>
        <w:rPr>
          <w:position w:val="-11"/>
          <w:sz w:val="18"/>
        </w:rPr>
        <mc:AlternateContent>
          <mc:Choice Requires="wps">
            <w:drawing>
              <wp:anchor distT="0" distB="0" distL="0" distR="0" allowOverlap="1" layoutInCell="1" locked="0" behindDoc="1" simplePos="0" relativeHeight="480978944">
                <wp:simplePos x="0" y="0"/>
                <wp:positionH relativeFrom="page">
                  <wp:posOffset>1797879</wp:posOffset>
                </wp:positionH>
                <wp:positionV relativeFrom="paragraph">
                  <wp:posOffset>254544</wp:posOffset>
                </wp:positionV>
                <wp:extent cx="999490" cy="1270"/>
                <wp:effectExtent l="0" t="0" r="0" b="0"/>
                <wp:wrapNone/>
                <wp:docPr id="1661" name="Graphic 1661"/>
                <wp:cNvGraphicFramePr>
                  <a:graphicFrameLocks/>
                </wp:cNvGraphicFramePr>
                <a:graphic>
                  <a:graphicData uri="http://schemas.microsoft.com/office/word/2010/wordprocessingShape">
                    <wps:wsp>
                      <wps:cNvPr id="1661" name="Graphic 1661"/>
                      <wps:cNvSpPr/>
                      <wps:spPr>
                        <a:xfrm>
                          <a:off x="0" y="0"/>
                          <a:ext cx="999490" cy="1270"/>
                        </a:xfrm>
                        <a:custGeom>
                          <a:avLst/>
                          <a:gdLst/>
                          <a:ahLst/>
                          <a:cxnLst/>
                          <a:rect l="l" t="t" r="r" b="b"/>
                          <a:pathLst>
                            <a:path w="999490" h="0">
                              <a:moveTo>
                                <a:pt x="0" y="0"/>
                              </a:moveTo>
                              <a:lnTo>
                                <a:pt x="999249" y="0"/>
                              </a:lnTo>
                            </a:path>
                          </a:pathLst>
                        </a:custGeom>
                        <a:ln w="4710">
                          <a:solidFill>
                            <a:srgbClr val="7F7F7F"/>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37536" from="141.565308pt,20.042849pt" to="220.24641pt,20.042849pt" stroked="true" strokeweight=".37094pt" strokecolor="#7f7f7f">
                <v:stroke dashstyle="solid"/>
                <w10:wrap type="none"/>
              </v:line>
            </w:pict>
          </mc:Fallback>
        </mc:AlternateContent>
      </w:r>
      <w:r>
        <w:rPr>
          <w:position w:val="-11"/>
          <w:sz w:val="18"/>
        </w:rPr>
        <mc:AlternateContent>
          <mc:Choice Requires="wps">
            <w:drawing>
              <wp:anchor distT="0" distB="0" distL="0" distR="0" allowOverlap="1" layoutInCell="1" locked="0" behindDoc="1" simplePos="0" relativeHeight="480985600">
                <wp:simplePos x="0" y="0"/>
                <wp:positionH relativeFrom="page">
                  <wp:posOffset>1797879</wp:posOffset>
                </wp:positionH>
                <wp:positionV relativeFrom="paragraph">
                  <wp:posOffset>115992</wp:posOffset>
                </wp:positionV>
                <wp:extent cx="999490" cy="278765"/>
                <wp:effectExtent l="0" t="0" r="0" b="0"/>
                <wp:wrapNone/>
                <wp:docPr id="1662" name="Textbox 1662"/>
                <wp:cNvGraphicFramePr>
                  <a:graphicFrameLocks/>
                </wp:cNvGraphicFramePr>
                <a:graphic>
                  <a:graphicData uri="http://schemas.microsoft.com/office/word/2010/wordprocessingShape">
                    <wps:wsp>
                      <wps:cNvPr id="1662" name="Textbox 1662"/>
                      <wps:cNvSpPr txBox="1"/>
                      <wps:spPr>
                        <a:xfrm>
                          <a:off x="0" y="0"/>
                          <a:ext cx="999490" cy="278765"/>
                        </a:xfrm>
                        <a:prstGeom prst="rect">
                          <a:avLst/>
                        </a:prstGeom>
                      </wps:spPr>
                      <wps:txbx>
                        <w:txbxContent>
                          <w:p>
                            <w:pPr>
                              <w:spacing w:line="187" w:lineRule="exact" w:before="0"/>
                              <w:ind w:left="0" w:right="0" w:firstLine="0"/>
                              <w:jc w:val="center"/>
                              <w:rPr>
                                <w:rFonts w:ascii="Calibri" w:hAnsi="Calibri"/>
                                <w:sz w:val="18"/>
                              </w:rPr>
                            </w:pPr>
                            <w:r>
                              <w:rPr>
                                <w:rFonts w:ascii="Cambria" w:hAnsi="Cambria"/>
                                <w:color w:val="7F7F7F"/>
                                <w:w w:val="115"/>
                                <w:sz w:val="18"/>
                              </w:rPr>
                              <w:t>β</w:t>
                            </w:r>
                            <w:r>
                              <w:rPr>
                                <w:rFonts w:ascii="Calibri" w:hAnsi="Calibri"/>
                                <w:color w:val="7F7F7F"/>
                                <w:w w:val="115"/>
                                <w:sz w:val="18"/>
                                <w:vertAlign w:val="subscript"/>
                              </w:rPr>
                              <w:t>3</w:t>
                            </w:r>
                            <w:r>
                              <w:rPr>
                                <w:rFonts w:ascii="Cambria" w:hAnsi="Cambria"/>
                                <w:color w:val="7F7F7F"/>
                                <w:w w:val="115"/>
                                <w:sz w:val="18"/>
                                <w:vertAlign w:val="baseline"/>
                              </w:rPr>
                              <w:t>β</w:t>
                            </w:r>
                            <w:r>
                              <w:rPr>
                                <w:rFonts w:ascii="Calibri" w:hAnsi="Calibri"/>
                                <w:color w:val="7F7F7F"/>
                                <w:w w:val="115"/>
                                <w:sz w:val="18"/>
                                <w:vertAlign w:val="subscript"/>
                              </w:rPr>
                              <w:t>1</w:t>
                            </w:r>
                            <w:r>
                              <w:rPr>
                                <w:rFonts w:ascii="Cambria" w:hAnsi="Cambria"/>
                                <w:color w:val="7F7F7F"/>
                                <w:w w:val="115"/>
                                <w:sz w:val="18"/>
                                <w:vertAlign w:val="baseline"/>
                              </w:rPr>
                              <w:t>k</w:t>
                            </w:r>
                            <w:r>
                              <w:rPr>
                                <w:rFonts w:ascii="Calibri" w:hAnsi="Calibri"/>
                                <w:color w:val="7F7F7F"/>
                                <w:w w:val="115"/>
                                <w:sz w:val="18"/>
                                <w:vertAlign w:val="subscript"/>
                              </w:rPr>
                              <w:t>2</w:t>
                            </w:r>
                            <w:r>
                              <w:rPr>
                                <w:rFonts w:ascii="Calibri" w:hAnsi="Calibri"/>
                                <w:color w:val="7F7F7F"/>
                                <w:w w:val="115"/>
                                <w:sz w:val="18"/>
                                <w:vertAlign w:val="baseline"/>
                              </w:rPr>
                              <w:t>(</w:t>
                            </w:r>
                            <w:r>
                              <w:rPr>
                                <w:rFonts w:ascii="Cambria" w:hAnsi="Cambria"/>
                                <w:color w:val="7F7F7F"/>
                                <w:w w:val="115"/>
                                <w:sz w:val="18"/>
                                <w:vertAlign w:val="baseline"/>
                              </w:rPr>
                              <w:t>τ</w:t>
                            </w:r>
                            <w:r>
                              <w:rPr>
                                <w:rFonts w:ascii="Calibri" w:hAnsi="Calibri"/>
                                <w:color w:val="7F7F7F"/>
                                <w:w w:val="115"/>
                                <w:sz w:val="18"/>
                                <w:vertAlign w:val="subscript"/>
                              </w:rPr>
                              <w:t>1</w:t>
                            </w:r>
                            <w:r>
                              <w:rPr>
                                <w:rFonts w:ascii="Calibri" w:hAnsi="Calibri"/>
                                <w:color w:val="7F7F7F"/>
                                <w:spacing w:val="25"/>
                                <w:w w:val="115"/>
                                <w:sz w:val="18"/>
                                <w:vertAlign w:val="baseline"/>
                              </w:rPr>
                              <w:t> </w:t>
                            </w:r>
                            <w:r>
                              <w:rPr>
                                <w:rFonts w:ascii="Calibri" w:hAnsi="Calibri"/>
                                <w:color w:val="7F7F7F"/>
                                <w:w w:val="115"/>
                                <w:sz w:val="18"/>
                                <w:vertAlign w:val="baseline"/>
                              </w:rPr>
                              <w:t>+</w:t>
                            </w:r>
                            <w:r>
                              <w:rPr>
                                <w:rFonts w:ascii="Calibri" w:hAnsi="Calibri"/>
                                <w:color w:val="7F7F7F"/>
                                <w:spacing w:val="12"/>
                                <w:w w:val="115"/>
                                <w:sz w:val="18"/>
                                <w:vertAlign w:val="baseline"/>
                              </w:rPr>
                              <w:t> </w:t>
                            </w:r>
                            <w:r>
                              <w:rPr>
                                <w:rFonts w:ascii="Cambria" w:hAnsi="Cambria"/>
                                <w:color w:val="7F7F7F"/>
                                <w:spacing w:val="-2"/>
                                <w:w w:val="115"/>
                                <w:sz w:val="18"/>
                                <w:vertAlign w:val="baseline"/>
                              </w:rPr>
                              <w:t>τ</w:t>
                            </w:r>
                            <w:r>
                              <w:rPr>
                                <w:rFonts w:ascii="Calibri" w:hAnsi="Calibri"/>
                                <w:color w:val="7F7F7F"/>
                                <w:spacing w:val="-2"/>
                                <w:w w:val="115"/>
                                <w:sz w:val="18"/>
                                <w:vertAlign w:val="subscript"/>
                              </w:rPr>
                              <w:t>2</w:t>
                            </w:r>
                            <w:r>
                              <w:rPr>
                                <w:rFonts w:ascii="Cambria" w:hAnsi="Cambria"/>
                                <w:color w:val="7F7F7F"/>
                                <w:spacing w:val="-2"/>
                                <w:w w:val="115"/>
                                <w:sz w:val="18"/>
                                <w:vertAlign w:val="baseline"/>
                              </w:rPr>
                              <w:t>π</w:t>
                            </w:r>
                            <w:r>
                              <w:rPr>
                                <w:rFonts w:ascii="Calibri" w:hAnsi="Calibri"/>
                                <w:color w:val="7F7F7F"/>
                                <w:spacing w:val="-2"/>
                                <w:w w:val="115"/>
                                <w:sz w:val="18"/>
                                <w:vertAlign w:val="subscript"/>
                              </w:rPr>
                              <w:t>4</w:t>
                            </w:r>
                            <w:r>
                              <w:rPr>
                                <w:rFonts w:ascii="Cambria" w:hAnsi="Cambria"/>
                                <w:color w:val="7F7F7F"/>
                                <w:spacing w:val="-2"/>
                                <w:w w:val="115"/>
                                <w:sz w:val="18"/>
                                <w:vertAlign w:val="baseline"/>
                              </w:rPr>
                              <w:t>C</w:t>
                            </w:r>
                            <w:r>
                              <w:rPr>
                                <w:rFonts w:ascii="Calibri" w:hAnsi="Calibri"/>
                                <w:color w:val="7F7F7F"/>
                                <w:spacing w:val="-2"/>
                                <w:w w:val="115"/>
                                <w:sz w:val="18"/>
                                <w:vertAlign w:val="baseline"/>
                              </w:rPr>
                              <w:t>)</w:t>
                            </w:r>
                          </w:p>
                          <w:p>
                            <w:pPr>
                              <w:spacing w:before="33"/>
                              <w:ind w:left="0" w:right="78" w:firstLine="0"/>
                              <w:jc w:val="center"/>
                              <w:rPr>
                                <w:rFonts w:ascii="Cambria" w:hAnsi="Cambria"/>
                                <w:sz w:val="18"/>
                              </w:rPr>
                            </w:pPr>
                            <w:r>
                              <w:rPr>
                                <w:rFonts w:ascii="Cambria" w:hAnsi="Cambria"/>
                                <w:color w:val="7F7F7F"/>
                                <w:sz w:val="18"/>
                              </w:rPr>
                              <w:t>τ</w:t>
                            </w:r>
                            <w:r>
                              <w:rPr>
                                <w:rFonts w:ascii="Cambria" w:hAnsi="Cambria"/>
                                <w:color w:val="7F7F7F"/>
                                <w:spacing w:val="34"/>
                                <w:sz w:val="18"/>
                              </w:rPr>
                              <w:t> </w:t>
                            </w:r>
                            <w:r>
                              <w:rPr>
                                <w:rFonts w:ascii="Cambria" w:hAnsi="Cambria"/>
                                <w:color w:val="7F7F7F"/>
                                <w:spacing w:val="-10"/>
                                <w:sz w:val="18"/>
                              </w:rPr>
                              <w:t>β</w:t>
                            </w:r>
                          </w:p>
                        </w:txbxContent>
                      </wps:txbx>
                      <wps:bodyPr wrap="square" lIns="0" tIns="0" rIns="0" bIns="0" rtlCol="0">
                        <a:noAutofit/>
                      </wps:bodyPr>
                    </wps:wsp>
                  </a:graphicData>
                </a:graphic>
              </wp:anchor>
            </w:drawing>
          </mc:Choice>
          <mc:Fallback>
            <w:pict>
              <v:shape style="position:absolute;margin-left:141.565308pt;margin-top:9.133246pt;width:78.7pt;height:21.95pt;mso-position-horizontal-relative:page;mso-position-vertical-relative:paragraph;z-index:-22330880" type="#_x0000_t202" id="docshape1450" filled="false" stroked="false">
                <v:textbox inset="0,0,0,0">
                  <w:txbxContent>
                    <w:p>
                      <w:pPr>
                        <w:spacing w:line="187" w:lineRule="exact" w:before="0"/>
                        <w:ind w:left="0" w:right="0" w:firstLine="0"/>
                        <w:jc w:val="center"/>
                        <w:rPr>
                          <w:rFonts w:ascii="Calibri" w:hAnsi="Calibri"/>
                          <w:sz w:val="18"/>
                        </w:rPr>
                      </w:pPr>
                      <w:r>
                        <w:rPr>
                          <w:rFonts w:ascii="Cambria" w:hAnsi="Cambria"/>
                          <w:color w:val="7F7F7F"/>
                          <w:w w:val="115"/>
                          <w:sz w:val="18"/>
                        </w:rPr>
                        <w:t>β</w:t>
                      </w:r>
                      <w:r>
                        <w:rPr>
                          <w:rFonts w:ascii="Calibri" w:hAnsi="Calibri"/>
                          <w:color w:val="7F7F7F"/>
                          <w:w w:val="115"/>
                          <w:sz w:val="18"/>
                          <w:vertAlign w:val="subscript"/>
                        </w:rPr>
                        <w:t>3</w:t>
                      </w:r>
                      <w:r>
                        <w:rPr>
                          <w:rFonts w:ascii="Cambria" w:hAnsi="Cambria"/>
                          <w:color w:val="7F7F7F"/>
                          <w:w w:val="115"/>
                          <w:sz w:val="18"/>
                          <w:vertAlign w:val="baseline"/>
                        </w:rPr>
                        <w:t>β</w:t>
                      </w:r>
                      <w:r>
                        <w:rPr>
                          <w:rFonts w:ascii="Calibri" w:hAnsi="Calibri"/>
                          <w:color w:val="7F7F7F"/>
                          <w:w w:val="115"/>
                          <w:sz w:val="18"/>
                          <w:vertAlign w:val="subscript"/>
                        </w:rPr>
                        <w:t>1</w:t>
                      </w:r>
                      <w:r>
                        <w:rPr>
                          <w:rFonts w:ascii="Cambria" w:hAnsi="Cambria"/>
                          <w:color w:val="7F7F7F"/>
                          <w:w w:val="115"/>
                          <w:sz w:val="18"/>
                          <w:vertAlign w:val="baseline"/>
                        </w:rPr>
                        <w:t>k</w:t>
                      </w:r>
                      <w:r>
                        <w:rPr>
                          <w:rFonts w:ascii="Calibri" w:hAnsi="Calibri"/>
                          <w:color w:val="7F7F7F"/>
                          <w:w w:val="115"/>
                          <w:sz w:val="18"/>
                          <w:vertAlign w:val="subscript"/>
                        </w:rPr>
                        <w:t>2</w:t>
                      </w:r>
                      <w:r>
                        <w:rPr>
                          <w:rFonts w:ascii="Calibri" w:hAnsi="Calibri"/>
                          <w:color w:val="7F7F7F"/>
                          <w:w w:val="115"/>
                          <w:sz w:val="18"/>
                          <w:vertAlign w:val="baseline"/>
                        </w:rPr>
                        <w:t>(</w:t>
                      </w:r>
                      <w:r>
                        <w:rPr>
                          <w:rFonts w:ascii="Cambria" w:hAnsi="Cambria"/>
                          <w:color w:val="7F7F7F"/>
                          <w:w w:val="115"/>
                          <w:sz w:val="18"/>
                          <w:vertAlign w:val="baseline"/>
                        </w:rPr>
                        <w:t>τ</w:t>
                      </w:r>
                      <w:r>
                        <w:rPr>
                          <w:rFonts w:ascii="Calibri" w:hAnsi="Calibri"/>
                          <w:color w:val="7F7F7F"/>
                          <w:w w:val="115"/>
                          <w:sz w:val="18"/>
                          <w:vertAlign w:val="subscript"/>
                        </w:rPr>
                        <w:t>1</w:t>
                      </w:r>
                      <w:r>
                        <w:rPr>
                          <w:rFonts w:ascii="Calibri" w:hAnsi="Calibri"/>
                          <w:color w:val="7F7F7F"/>
                          <w:spacing w:val="25"/>
                          <w:w w:val="115"/>
                          <w:sz w:val="18"/>
                          <w:vertAlign w:val="baseline"/>
                        </w:rPr>
                        <w:t> </w:t>
                      </w:r>
                      <w:r>
                        <w:rPr>
                          <w:rFonts w:ascii="Calibri" w:hAnsi="Calibri"/>
                          <w:color w:val="7F7F7F"/>
                          <w:w w:val="115"/>
                          <w:sz w:val="18"/>
                          <w:vertAlign w:val="baseline"/>
                        </w:rPr>
                        <w:t>+</w:t>
                      </w:r>
                      <w:r>
                        <w:rPr>
                          <w:rFonts w:ascii="Calibri" w:hAnsi="Calibri"/>
                          <w:color w:val="7F7F7F"/>
                          <w:spacing w:val="12"/>
                          <w:w w:val="115"/>
                          <w:sz w:val="18"/>
                          <w:vertAlign w:val="baseline"/>
                        </w:rPr>
                        <w:t> </w:t>
                      </w:r>
                      <w:r>
                        <w:rPr>
                          <w:rFonts w:ascii="Cambria" w:hAnsi="Cambria"/>
                          <w:color w:val="7F7F7F"/>
                          <w:spacing w:val="-2"/>
                          <w:w w:val="115"/>
                          <w:sz w:val="18"/>
                          <w:vertAlign w:val="baseline"/>
                        </w:rPr>
                        <w:t>τ</w:t>
                      </w:r>
                      <w:r>
                        <w:rPr>
                          <w:rFonts w:ascii="Calibri" w:hAnsi="Calibri"/>
                          <w:color w:val="7F7F7F"/>
                          <w:spacing w:val="-2"/>
                          <w:w w:val="115"/>
                          <w:sz w:val="18"/>
                          <w:vertAlign w:val="subscript"/>
                        </w:rPr>
                        <w:t>2</w:t>
                      </w:r>
                      <w:r>
                        <w:rPr>
                          <w:rFonts w:ascii="Cambria" w:hAnsi="Cambria"/>
                          <w:color w:val="7F7F7F"/>
                          <w:spacing w:val="-2"/>
                          <w:w w:val="115"/>
                          <w:sz w:val="18"/>
                          <w:vertAlign w:val="baseline"/>
                        </w:rPr>
                        <w:t>π</w:t>
                      </w:r>
                      <w:r>
                        <w:rPr>
                          <w:rFonts w:ascii="Calibri" w:hAnsi="Calibri"/>
                          <w:color w:val="7F7F7F"/>
                          <w:spacing w:val="-2"/>
                          <w:w w:val="115"/>
                          <w:sz w:val="18"/>
                          <w:vertAlign w:val="subscript"/>
                        </w:rPr>
                        <w:t>4</w:t>
                      </w:r>
                      <w:r>
                        <w:rPr>
                          <w:rFonts w:ascii="Cambria" w:hAnsi="Cambria"/>
                          <w:color w:val="7F7F7F"/>
                          <w:spacing w:val="-2"/>
                          <w:w w:val="115"/>
                          <w:sz w:val="18"/>
                          <w:vertAlign w:val="baseline"/>
                        </w:rPr>
                        <w:t>C</w:t>
                      </w:r>
                      <w:r>
                        <w:rPr>
                          <w:rFonts w:ascii="Calibri" w:hAnsi="Calibri"/>
                          <w:color w:val="7F7F7F"/>
                          <w:spacing w:val="-2"/>
                          <w:w w:val="115"/>
                          <w:sz w:val="18"/>
                          <w:vertAlign w:val="baseline"/>
                        </w:rPr>
                        <w:t>)</w:t>
                      </w:r>
                    </w:p>
                    <w:p>
                      <w:pPr>
                        <w:spacing w:before="33"/>
                        <w:ind w:left="0" w:right="78" w:firstLine="0"/>
                        <w:jc w:val="center"/>
                        <w:rPr>
                          <w:rFonts w:ascii="Cambria" w:hAnsi="Cambria"/>
                          <w:sz w:val="18"/>
                        </w:rPr>
                      </w:pPr>
                      <w:r>
                        <w:rPr>
                          <w:rFonts w:ascii="Cambria" w:hAnsi="Cambria"/>
                          <w:color w:val="7F7F7F"/>
                          <w:sz w:val="18"/>
                        </w:rPr>
                        <w:t>τ</w:t>
                      </w:r>
                      <w:r>
                        <w:rPr>
                          <w:rFonts w:ascii="Cambria" w:hAnsi="Cambria"/>
                          <w:color w:val="7F7F7F"/>
                          <w:spacing w:val="34"/>
                          <w:sz w:val="18"/>
                        </w:rPr>
                        <w:t> </w:t>
                      </w:r>
                      <w:r>
                        <w:rPr>
                          <w:rFonts w:ascii="Cambria" w:hAnsi="Cambria"/>
                          <w:color w:val="7F7F7F"/>
                          <w:spacing w:val="-10"/>
                          <w:sz w:val="18"/>
                        </w:rPr>
                        <w:t>β</w:t>
                      </w:r>
                    </w:p>
                  </w:txbxContent>
                </v:textbox>
                <w10:wrap type="none"/>
              </v:shape>
            </w:pict>
          </mc:Fallback>
        </mc:AlternateContent>
      </w:r>
      <w:r>
        <w:rPr>
          <w:color w:val="7F7F7F"/>
          <w:spacing w:val="-69"/>
          <w:w w:val="80"/>
          <w:sz w:val="18"/>
        </w:rPr>
        <w:t></w:t>
      </w:r>
      <w:r>
        <w:rPr>
          <w:color w:val="7F7F7F"/>
          <w:spacing w:val="-69"/>
          <w:w w:val="80"/>
          <w:position w:val="-11"/>
          <w:sz w:val="18"/>
        </w:rPr>
        <w:t></w:t>
      </w:r>
    </w:p>
    <w:p>
      <w:pPr>
        <w:spacing w:line="240" w:lineRule="auto" w:before="48"/>
        <w:rPr>
          <w:sz w:val="13"/>
        </w:rPr>
      </w:pPr>
      <w:r>
        <w:rPr/>
        <w:br w:type="column"/>
      </w:r>
      <w:r>
        <w:rPr>
          <w:sz w:val="13"/>
        </w:rPr>
      </w:r>
    </w:p>
    <w:p>
      <w:pPr>
        <w:tabs>
          <w:tab w:pos="509" w:val="left" w:leader="none"/>
        </w:tabs>
        <w:spacing w:before="0"/>
        <w:ind w:left="121" w:right="0" w:firstLine="0"/>
        <w:jc w:val="left"/>
        <w:rPr>
          <w:rFonts w:ascii="Calibri"/>
          <w:sz w:val="13"/>
        </w:rPr>
      </w:pPr>
      <w:r>
        <w:rPr>
          <w:rFonts w:ascii="Calibri"/>
          <w:color w:val="7F7F7F"/>
          <w:spacing w:val="-10"/>
          <w:w w:val="110"/>
          <w:sz w:val="13"/>
        </w:rPr>
        <w:t>1</w:t>
      </w:r>
      <w:r>
        <w:rPr>
          <w:rFonts w:ascii="Calibri"/>
          <w:color w:val="7F7F7F"/>
          <w:sz w:val="13"/>
        </w:rPr>
        <w:tab/>
      </w:r>
      <w:r>
        <w:rPr>
          <w:rFonts w:ascii="Calibri"/>
          <w:color w:val="7F7F7F"/>
          <w:w w:val="110"/>
          <w:sz w:val="13"/>
        </w:rPr>
        <w:t>2</w:t>
      </w:r>
      <w:r>
        <w:rPr>
          <w:rFonts w:ascii="Calibri"/>
          <w:color w:val="7F7F7F"/>
          <w:spacing w:val="68"/>
          <w:w w:val="150"/>
          <w:sz w:val="13"/>
        </w:rPr>
        <w:t> </w:t>
      </w:r>
      <w:r>
        <w:rPr>
          <w:rFonts w:ascii="Calibri"/>
          <w:color w:val="7F7F7F"/>
          <w:spacing w:val="-10"/>
          <w:w w:val="110"/>
          <w:sz w:val="13"/>
        </w:rPr>
        <w:t>4</w:t>
      </w:r>
    </w:p>
    <w:p>
      <w:pPr>
        <w:spacing w:before="19"/>
        <w:ind w:left="231" w:right="0" w:firstLine="0"/>
        <w:jc w:val="left"/>
        <w:rPr>
          <w:rFonts w:ascii="Calibri" w:hAnsi="Calibri"/>
          <w:sz w:val="18"/>
        </w:rPr>
      </w:pPr>
      <w:r>
        <w:rPr>
          <w:rFonts w:ascii="Cambria" w:hAnsi="Cambria"/>
          <w:color w:val="7F7F7F"/>
          <w:spacing w:val="-5"/>
          <w:w w:val="110"/>
          <w:sz w:val="18"/>
        </w:rPr>
        <w:t>τ</w:t>
      </w:r>
      <w:r>
        <w:rPr>
          <w:rFonts w:ascii="Calibri" w:hAnsi="Calibri"/>
          <w:color w:val="7F7F7F"/>
          <w:spacing w:val="-5"/>
          <w:w w:val="110"/>
          <w:sz w:val="18"/>
          <w:vertAlign w:val="subscript"/>
        </w:rPr>
        <w:t>1</w:t>
      </w:r>
    </w:p>
    <w:p>
      <w:pPr>
        <w:pStyle w:val="BodyText"/>
        <w:spacing w:before="29"/>
        <w:rPr>
          <w:rFonts w:ascii="Calibri"/>
          <w:sz w:val="20"/>
        </w:rPr>
      </w:pPr>
      <w:r>
        <w:rPr>
          <w:rFonts w:ascii="Calibri"/>
          <w:sz w:val="20"/>
        </w:rPr>
        <mc:AlternateContent>
          <mc:Choice Requires="wps">
            <w:drawing>
              <wp:anchor distT="0" distB="0" distL="0" distR="0" allowOverlap="1" layoutInCell="1" locked="0" behindDoc="1" simplePos="0" relativeHeight="488301568">
                <wp:simplePos x="0" y="0"/>
                <wp:positionH relativeFrom="page">
                  <wp:posOffset>2238855</wp:posOffset>
                </wp:positionH>
                <wp:positionV relativeFrom="paragraph">
                  <wp:posOffset>188786</wp:posOffset>
                </wp:positionV>
                <wp:extent cx="45720" cy="86360"/>
                <wp:effectExtent l="0" t="0" r="0" b="0"/>
                <wp:wrapTopAndBottom/>
                <wp:docPr id="1663" name="Textbox 1663"/>
                <wp:cNvGraphicFramePr>
                  <a:graphicFrameLocks/>
                </wp:cNvGraphicFramePr>
                <a:graphic>
                  <a:graphicData uri="http://schemas.microsoft.com/office/word/2010/wordprocessingShape">
                    <wps:wsp>
                      <wps:cNvPr id="1663" name="Textbox 1663"/>
                      <wps:cNvSpPr txBox="1"/>
                      <wps:spPr>
                        <a:xfrm>
                          <a:off x="0" y="0"/>
                          <a:ext cx="45720" cy="86360"/>
                        </a:xfrm>
                        <a:prstGeom prst="rect">
                          <a:avLst/>
                        </a:prstGeom>
                      </wps:spPr>
                      <wps:txbx>
                        <w:txbxContent>
                          <w:p>
                            <w:pPr>
                              <w:spacing w:line="135" w:lineRule="exact" w:before="0"/>
                              <w:ind w:left="0" w:right="0" w:firstLine="0"/>
                              <w:jc w:val="left"/>
                              <w:rPr>
                                <w:rFonts w:ascii="Calibri"/>
                                <w:sz w:val="13"/>
                              </w:rPr>
                            </w:pPr>
                            <w:r>
                              <w:rPr>
                                <w:rFonts w:ascii="Calibri"/>
                                <w:color w:val="7F7F7F"/>
                                <w:spacing w:val="-10"/>
                                <w:sz w:val="13"/>
                              </w:rPr>
                              <w:t>1</w:t>
                            </w:r>
                          </w:p>
                        </w:txbxContent>
                      </wps:txbx>
                      <wps:bodyPr wrap="square" lIns="0" tIns="0" rIns="0" bIns="0" rtlCol="0">
                        <a:noAutofit/>
                      </wps:bodyPr>
                    </wps:wsp>
                  </a:graphicData>
                </a:graphic>
              </wp:anchor>
            </w:drawing>
          </mc:Choice>
          <mc:Fallback>
            <w:pict>
              <v:shape style="position:absolute;margin-left:176.287796pt;margin-top:14.865099pt;width:3.6pt;height:6.8pt;mso-position-horizontal-relative:page;mso-position-vertical-relative:paragraph;z-index:-15014912;mso-wrap-distance-left:0;mso-wrap-distance-right:0" type="#_x0000_t202" id="docshape1451" filled="false" stroked="false">
                <v:textbox inset="0,0,0,0">
                  <w:txbxContent>
                    <w:p>
                      <w:pPr>
                        <w:spacing w:line="135" w:lineRule="exact" w:before="0"/>
                        <w:ind w:left="0" w:right="0" w:firstLine="0"/>
                        <w:jc w:val="left"/>
                        <w:rPr>
                          <w:rFonts w:ascii="Calibri"/>
                          <w:sz w:val="13"/>
                        </w:rPr>
                      </w:pPr>
                      <w:r>
                        <w:rPr>
                          <w:rFonts w:ascii="Calibri"/>
                          <w:color w:val="7F7F7F"/>
                          <w:spacing w:val="-10"/>
                          <w:sz w:val="13"/>
                        </w:rPr>
                        <w:t>1</w:t>
                      </w:r>
                    </w:p>
                  </w:txbxContent>
                </v:textbox>
                <w10:wrap type="topAndBottom"/>
              </v:shape>
            </w:pict>
          </mc:Fallback>
        </mc:AlternateContent>
      </w:r>
      <w:r>
        <w:rPr>
          <w:rFonts w:ascii="Calibri"/>
          <w:sz w:val="20"/>
        </w:rPr>
        <mc:AlternateContent>
          <mc:Choice Requires="wps">
            <w:drawing>
              <wp:anchor distT="0" distB="0" distL="0" distR="0" allowOverlap="1" layoutInCell="1" locked="0" behindDoc="1" simplePos="0" relativeHeight="488302080">
                <wp:simplePos x="0" y="0"/>
                <wp:positionH relativeFrom="page">
                  <wp:posOffset>2356552</wp:posOffset>
                </wp:positionH>
                <wp:positionV relativeFrom="paragraph">
                  <wp:posOffset>188786</wp:posOffset>
                </wp:positionV>
                <wp:extent cx="45720" cy="86360"/>
                <wp:effectExtent l="0" t="0" r="0" b="0"/>
                <wp:wrapTopAndBottom/>
                <wp:docPr id="1664" name="Textbox 1664"/>
                <wp:cNvGraphicFramePr>
                  <a:graphicFrameLocks/>
                </wp:cNvGraphicFramePr>
                <a:graphic>
                  <a:graphicData uri="http://schemas.microsoft.com/office/word/2010/wordprocessingShape">
                    <wps:wsp>
                      <wps:cNvPr id="1664" name="Textbox 1664"/>
                      <wps:cNvSpPr txBox="1"/>
                      <wps:spPr>
                        <a:xfrm>
                          <a:off x="0" y="0"/>
                          <a:ext cx="45720" cy="86360"/>
                        </a:xfrm>
                        <a:prstGeom prst="rect">
                          <a:avLst/>
                        </a:prstGeom>
                      </wps:spPr>
                      <wps:txbx>
                        <w:txbxContent>
                          <w:p>
                            <w:pPr>
                              <w:spacing w:line="135" w:lineRule="exact" w:before="0"/>
                              <w:ind w:left="0" w:right="0" w:firstLine="0"/>
                              <w:jc w:val="left"/>
                              <w:rPr>
                                <w:rFonts w:ascii="Calibri"/>
                                <w:sz w:val="13"/>
                              </w:rPr>
                            </w:pPr>
                            <w:r>
                              <w:rPr>
                                <w:rFonts w:ascii="Calibri"/>
                                <w:color w:val="7F7F7F"/>
                                <w:spacing w:val="-10"/>
                                <w:sz w:val="13"/>
                              </w:rPr>
                              <w:t>2</w:t>
                            </w:r>
                          </w:p>
                        </w:txbxContent>
                      </wps:txbx>
                      <wps:bodyPr wrap="square" lIns="0" tIns="0" rIns="0" bIns="0" rtlCol="0">
                        <a:noAutofit/>
                      </wps:bodyPr>
                    </wps:wsp>
                  </a:graphicData>
                </a:graphic>
              </wp:anchor>
            </w:drawing>
          </mc:Choice>
          <mc:Fallback>
            <w:pict>
              <v:shape style="position:absolute;margin-left:185.555344pt;margin-top:14.865099pt;width:3.6pt;height:6.8pt;mso-position-horizontal-relative:page;mso-position-vertical-relative:paragraph;z-index:-15014400;mso-wrap-distance-left:0;mso-wrap-distance-right:0" type="#_x0000_t202" id="docshape1452" filled="false" stroked="false">
                <v:textbox inset="0,0,0,0">
                  <w:txbxContent>
                    <w:p>
                      <w:pPr>
                        <w:spacing w:line="135" w:lineRule="exact" w:before="0"/>
                        <w:ind w:left="0" w:right="0" w:firstLine="0"/>
                        <w:jc w:val="left"/>
                        <w:rPr>
                          <w:rFonts w:ascii="Calibri"/>
                          <w:sz w:val="13"/>
                        </w:rPr>
                      </w:pPr>
                      <w:r>
                        <w:rPr>
                          <w:rFonts w:ascii="Calibri"/>
                          <w:color w:val="7F7F7F"/>
                          <w:spacing w:val="-10"/>
                          <w:sz w:val="13"/>
                        </w:rPr>
                        <w:t>2</w:t>
                      </w:r>
                    </w:p>
                  </w:txbxContent>
                </v:textbox>
                <w10:wrap type="topAndBottom"/>
              </v:shape>
            </w:pict>
          </mc:Fallback>
        </mc:AlternateContent>
      </w:r>
    </w:p>
    <w:p>
      <w:pPr>
        <w:spacing w:line="240" w:lineRule="auto" w:before="87"/>
        <w:rPr>
          <w:rFonts w:ascii="Calibri"/>
          <w:sz w:val="13"/>
        </w:rPr>
      </w:pPr>
      <w:r>
        <w:rPr/>
        <w:br w:type="column"/>
      </w:r>
      <w:r>
        <w:rPr>
          <w:rFonts w:ascii="Calibri"/>
          <w:sz w:val="13"/>
        </w:rPr>
      </w:r>
    </w:p>
    <w:p>
      <w:pPr>
        <w:tabs>
          <w:tab w:pos="1026" w:val="left" w:leader="none"/>
        </w:tabs>
        <w:spacing w:before="0"/>
        <w:ind w:left="552" w:right="0" w:firstLine="0"/>
        <w:jc w:val="left"/>
        <w:rPr>
          <w:rFonts w:ascii="Calibri" w:hAnsi="Calibri"/>
          <w:sz w:val="13"/>
        </w:rPr>
      </w:pPr>
      <w:r>
        <w:rPr>
          <w:rFonts w:ascii="Cambria" w:hAnsi="Cambria"/>
          <w:color w:val="7F7F7F"/>
          <w:spacing w:val="-5"/>
          <w:w w:val="105"/>
          <w:position w:val="3"/>
          <w:sz w:val="18"/>
        </w:rPr>
        <w:t>c</w:t>
      </w:r>
      <w:r>
        <w:rPr>
          <w:rFonts w:ascii="Calibri" w:hAnsi="Calibri"/>
          <w:color w:val="7F7F7F"/>
          <w:spacing w:val="-5"/>
          <w:w w:val="105"/>
          <w:sz w:val="13"/>
        </w:rPr>
        <w:t>32</w:t>
      </w:r>
      <w:r>
        <w:rPr>
          <w:rFonts w:ascii="Calibri" w:hAnsi="Calibri"/>
          <w:color w:val="7F7F7F"/>
          <w:sz w:val="13"/>
        </w:rPr>
        <w:tab/>
      </w:r>
      <w:r>
        <w:rPr>
          <w:rFonts w:ascii="Cambria" w:hAnsi="Cambria"/>
          <w:color w:val="7F7F7F"/>
          <w:spacing w:val="-9"/>
          <w:w w:val="105"/>
          <w:position w:val="3"/>
          <w:sz w:val="18"/>
        </w:rPr>
        <w:t>τ</w:t>
      </w:r>
      <w:r>
        <w:rPr>
          <w:rFonts w:ascii="Calibri" w:hAnsi="Calibri"/>
          <w:color w:val="7F7F7F"/>
          <w:spacing w:val="-9"/>
          <w:w w:val="105"/>
          <w:sz w:val="13"/>
        </w:rPr>
        <w:t>1</w:t>
      </w:r>
    </w:p>
    <w:p>
      <w:pPr>
        <w:spacing w:line="240" w:lineRule="auto" w:before="82"/>
        <w:rPr>
          <w:rFonts w:ascii="Calibri"/>
          <w:sz w:val="13"/>
        </w:rPr>
      </w:pPr>
      <w:r>
        <w:rPr/>
        <w:br w:type="column"/>
      </w:r>
      <w:r>
        <w:rPr>
          <w:rFonts w:ascii="Calibri"/>
          <w:sz w:val="13"/>
        </w:rPr>
      </w:r>
    </w:p>
    <w:p>
      <w:pPr>
        <w:spacing w:line="196" w:lineRule="auto" w:before="1"/>
        <w:ind w:left="705" w:right="0" w:hanging="256"/>
        <w:jc w:val="left"/>
        <w:rPr>
          <w:rFonts w:ascii="Calibri" w:hAnsi="Calibri"/>
          <w:sz w:val="10"/>
        </w:rPr>
      </w:pPr>
      <w:r>
        <w:rPr>
          <w:rFonts w:ascii="Cambria" w:hAnsi="Cambria"/>
          <w:color w:val="7F7F7F"/>
          <w:spacing w:val="-2"/>
          <w:w w:val="120"/>
          <w:position w:val="2"/>
          <w:sz w:val="13"/>
        </w:rPr>
        <w:t>τ</w:t>
      </w:r>
      <w:r>
        <w:rPr>
          <w:rFonts w:ascii="Calibri" w:hAnsi="Calibri"/>
          <w:color w:val="7F7F7F"/>
          <w:spacing w:val="-2"/>
          <w:w w:val="120"/>
          <w:sz w:val="10"/>
        </w:rPr>
        <w:t>1</w:t>
      </w:r>
      <w:r>
        <w:rPr>
          <w:rFonts w:ascii="Calibri" w:hAnsi="Calibri"/>
          <w:color w:val="7F7F7F"/>
          <w:spacing w:val="-2"/>
          <w:w w:val="120"/>
          <w:position w:val="2"/>
          <w:sz w:val="13"/>
        </w:rPr>
        <w:t>+</w:t>
      </w:r>
      <w:r>
        <w:rPr>
          <w:rFonts w:ascii="Cambria" w:hAnsi="Cambria"/>
          <w:color w:val="7F7F7F"/>
          <w:spacing w:val="-2"/>
          <w:w w:val="120"/>
          <w:position w:val="2"/>
          <w:sz w:val="13"/>
        </w:rPr>
        <w:t>τ</w:t>
      </w:r>
      <w:r>
        <w:rPr>
          <w:rFonts w:ascii="Calibri" w:hAnsi="Calibri"/>
          <w:color w:val="7F7F7F"/>
          <w:spacing w:val="-2"/>
          <w:w w:val="120"/>
          <w:sz w:val="10"/>
        </w:rPr>
        <w:t>2</w:t>
      </w:r>
      <w:r>
        <w:rPr>
          <w:rFonts w:ascii="Cambria" w:hAnsi="Cambria"/>
          <w:color w:val="7F7F7F"/>
          <w:spacing w:val="-2"/>
          <w:w w:val="120"/>
          <w:position w:val="2"/>
          <w:sz w:val="13"/>
        </w:rPr>
        <w:t>π</w:t>
      </w:r>
      <w:r>
        <w:rPr>
          <w:rFonts w:ascii="Calibri" w:hAnsi="Calibri"/>
          <w:color w:val="7F7F7F"/>
          <w:spacing w:val="-2"/>
          <w:w w:val="120"/>
          <w:sz w:val="10"/>
        </w:rPr>
        <w:t>4</w:t>
      </w:r>
      <w:r>
        <w:rPr>
          <w:rFonts w:ascii="Cambria" w:hAnsi="Cambria"/>
          <w:color w:val="7F7F7F"/>
          <w:spacing w:val="-2"/>
          <w:w w:val="120"/>
          <w:position w:val="2"/>
          <w:sz w:val="13"/>
        </w:rPr>
        <w:t>C</w:t>
      </w:r>
      <w:r>
        <w:rPr>
          <w:rFonts w:ascii="Cambria" w:hAnsi="Cambria"/>
          <w:color w:val="7F7F7F"/>
          <w:spacing w:val="40"/>
          <w:w w:val="120"/>
          <w:position w:val="2"/>
          <w:sz w:val="13"/>
        </w:rPr>
        <w:t> </w:t>
      </w:r>
      <w:r>
        <w:rPr>
          <w:rFonts w:ascii="Cambria" w:hAnsi="Cambria"/>
          <w:color w:val="7F7F7F"/>
          <w:spacing w:val="-6"/>
          <w:w w:val="120"/>
          <w:position w:val="2"/>
          <w:sz w:val="13"/>
        </w:rPr>
        <w:t>τ</w:t>
      </w:r>
      <w:r>
        <w:rPr>
          <w:rFonts w:ascii="Calibri" w:hAnsi="Calibri"/>
          <w:color w:val="7F7F7F"/>
          <w:spacing w:val="-6"/>
          <w:w w:val="120"/>
          <w:sz w:val="10"/>
        </w:rPr>
        <w:t>1</w:t>
      </w:r>
    </w:p>
    <w:p>
      <w:pPr>
        <w:spacing w:line="240" w:lineRule="auto" w:before="28"/>
        <w:rPr>
          <w:rFonts w:ascii="Calibri"/>
          <w:sz w:val="18"/>
        </w:rPr>
      </w:pPr>
      <w:r>
        <w:rPr/>
        <w:br w:type="column"/>
      </w:r>
      <w:r>
        <w:rPr>
          <w:rFonts w:ascii="Calibri"/>
          <w:sz w:val="18"/>
        </w:rPr>
      </w:r>
    </w:p>
    <w:p>
      <w:pPr>
        <w:tabs>
          <w:tab w:pos="776" w:val="left" w:leader="none"/>
        </w:tabs>
        <w:spacing w:before="0"/>
        <w:ind w:left="141" w:right="0" w:firstLine="0"/>
        <w:jc w:val="left"/>
        <w:rPr>
          <w:rFonts w:ascii="Calibri" w:hAnsi="Calibri"/>
          <w:sz w:val="18"/>
        </w:rPr>
      </w:pPr>
      <w:r>
        <w:rPr>
          <w:rFonts w:ascii="Cambria" w:hAnsi="Cambria"/>
          <w:color w:val="7F7F7F"/>
          <w:w w:val="85"/>
          <w:sz w:val="18"/>
        </w:rPr>
        <w:t>—</w:t>
      </w:r>
      <w:r>
        <w:rPr>
          <w:rFonts w:ascii="Cambria" w:hAnsi="Cambria"/>
          <w:color w:val="7F7F7F"/>
          <w:spacing w:val="-3"/>
          <w:w w:val="85"/>
          <w:sz w:val="18"/>
        </w:rPr>
        <w:t> </w:t>
      </w:r>
      <w:r>
        <w:rPr>
          <w:rFonts w:ascii="Cambria" w:hAnsi="Cambria"/>
          <w:color w:val="7F7F7F"/>
          <w:spacing w:val="-5"/>
          <w:sz w:val="18"/>
        </w:rPr>
        <w:t>τ</w:t>
      </w:r>
      <w:r>
        <w:rPr>
          <w:rFonts w:ascii="Calibri" w:hAnsi="Calibri"/>
          <w:color w:val="7F7F7F"/>
          <w:spacing w:val="-5"/>
          <w:sz w:val="18"/>
          <w:vertAlign w:val="subscript"/>
        </w:rPr>
        <w:t>1</w:t>
      </w:r>
      <w:r>
        <w:rPr>
          <w:color w:val="7F7F7F"/>
          <w:position w:val="-2"/>
          <w:sz w:val="13"/>
          <w:vertAlign w:val="baseline"/>
        </w:rPr>
        <w:tab/>
      </w:r>
      <w:r>
        <w:rPr>
          <w:rFonts w:ascii="Calibri" w:hAnsi="Calibri"/>
          <w:color w:val="7F7F7F"/>
          <w:spacing w:val="-10"/>
          <w:sz w:val="18"/>
          <w:vertAlign w:val="baseline"/>
        </w:rPr>
        <w:t>0</w:t>
      </w:r>
    </w:p>
    <w:p>
      <w:pPr>
        <w:spacing w:line="240" w:lineRule="auto" w:before="22"/>
        <w:rPr>
          <w:rFonts w:ascii="Calibri"/>
          <w:sz w:val="18"/>
        </w:rPr>
      </w:pPr>
      <w:r>
        <w:rPr/>
        <w:br w:type="column"/>
      </w:r>
      <w:r>
        <w:rPr>
          <w:rFonts w:ascii="Calibri"/>
          <w:sz w:val="18"/>
        </w:rPr>
      </w:r>
    </w:p>
    <w:p>
      <w:pPr>
        <w:spacing w:before="0"/>
        <w:ind w:left="78" w:right="0" w:firstLine="0"/>
        <w:jc w:val="left"/>
        <w:rPr>
          <w:position w:val="-22"/>
          <w:sz w:val="18"/>
        </w:rPr>
      </w:pPr>
      <w:r>
        <w:rPr>
          <w:color w:val="7F7F7F"/>
          <w:spacing w:val="-88"/>
          <w:w w:val="80"/>
          <w:position w:val="-10"/>
          <w:sz w:val="18"/>
        </w:rPr>
        <w:t></w:t>
      </w:r>
      <w:r>
        <w:rPr>
          <w:color w:val="7F7F7F"/>
          <w:spacing w:val="-88"/>
          <w:w w:val="80"/>
          <w:sz w:val="18"/>
        </w:rPr>
        <w:t></w:t>
      </w:r>
      <w:r>
        <w:rPr>
          <w:color w:val="7F7F7F"/>
          <w:spacing w:val="-88"/>
          <w:w w:val="80"/>
          <w:position w:val="-22"/>
          <w:sz w:val="18"/>
        </w:rPr>
        <w:t></w:t>
      </w:r>
    </w:p>
    <w:p>
      <w:pPr>
        <w:spacing w:after="0"/>
        <w:jc w:val="left"/>
        <w:rPr>
          <w:position w:val="-22"/>
          <w:sz w:val="18"/>
        </w:rPr>
        <w:sectPr>
          <w:type w:val="continuous"/>
          <w:pgSz w:w="8400" w:h="11910"/>
          <w:pgMar w:header="252" w:footer="0" w:top="1220" w:bottom="280" w:left="0" w:right="0"/>
          <w:cols w:num="6" w:equalWidth="0">
            <w:col w:w="3266" w:space="40"/>
            <w:col w:w="768" w:space="39"/>
            <w:col w:w="1181" w:space="40"/>
            <w:col w:w="1087" w:space="39"/>
            <w:col w:w="870" w:space="40"/>
            <w:col w:w="1030"/>
          </w:cols>
        </w:sectPr>
      </w:pPr>
    </w:p>
    <w:p>
      <w:pPr>
        <w:pStyle w:val="BodyText"/>
        <w:spacing w:line="302" w:lineRule="auto" w:before="26"/>
        <w:ind w:left="1679" w:right="1131"/>
        <w:jc w:val="both"/>
      </w:pPr>
      <w:r>
        <w:rPr/>
        <mc:AlternateContent>
          <mc:Choice Requires="wps">
            <w:drawing>
              <wp:anchor distT="0" distB="0" distL="0" distR="0" allowOverlap="1" layoutInCell="1" locked="0" behindDoc="0" simplePos="0" relativeHeight="16451584">
                <wp:simplePos x="0" y="0"/>
                <wp:positionH relativeFrom="page">
                  <wp:posOffset>3007815</wp:posOffset>
                </wp:positionH>
                <wp:positionV relativeFrom="paragraph">
                  <wp:posOffset>-208282</wp:posOffset>
                </wp:positionV>
                <wp:extent cx="1717039" cy="201930"/>
                <wp:effectExtent l="0" t="0" r="0" b="0"/>
                <wp:wrapNone/>
                <wp:docPr id="1665" name="Textbox 1665"/>
                <wp:cNvGraphicFramePr>
                  <a:graphicFrameLocks/>
                </wp:cNvGraphicFramePr>
                <a:graphic>
                  <a:graphicData uri="http://schemas.microsoft.com/office/word/2010/wordprocessingShape">
                    <wps:wsp>
                      <wps:cNvPr id="1665" name="Textbox 1665"/>
                      <wps:cNvSpPr txBox="1"/>
                      <wps:spPr>
                        <a:xfrm>
                          <a:off x="0" y="0"/>
                          <a:ext cx="1717039" cy="201930"/>
                        </a:xfrm>
                        <a:prstGeom prst="rect">
                          <a:avLst/>
                        </a:prstGeom>
                      </wps:spPr>
                      <wps:txbx>
                        <w:txbxContent>
                          <w:p>
                            <w:pPr>
                              <w:tabs>
                                <w:tab w:pos="1215" w:val="left" w:leader="none"/>
                                <w:tab w:pos="2381" w:val="left" w:leader="none"/>
                              </w:tabs>
                              <w:spacing w:line="187" w:lineRule="exact" w:before="0"/>
                              <w:ind w:left="0" w:right="0" w:firstLine="0"/>
                              <w:jc w:val="left"/>
                              <w:rPr>
                                <w:rFonts w:ascii="Calibri" w:hAnsi="Calibri"/>
                                <w:sz w:val="18"/>
                              </w:rPr>
                            </w:pPr>
                            <w:r>
                              <w:rPr>
                                <w:rFonts w:ascii="Calibri" w:hAnsi="Calibri"/>
                                <w:color w:val="7F7F7F"/>
                                <w:spacing w:val="-10"/>
                                <w:w w:val="115"/>
                                <w:sz w:val="18"/>
                              </w:rPr>
                              <w:t>0</w:t>
                            </w:r>
                            <w:r>
                              <w:rPr>
                                <w:rFonts w:ascii="Calibri" w:hAnsi="Calibri"/>
                                <w:color w:val="7F7F7F"/>
                                <w:sz w:val="18"/>
                              </w:rPr>
                              <w:tab/>
                            </w:r>
                            <w:r>
                              <w:rPr>
                                <w:rFonts w:ascii="Cambria" w:hAnsi="Cambria"/>
                                <w:color w:val="7F7F7F"/>
                                <w:spacing w:val="-7"/>
                                <w:w w:val="115"/>
                                <w:sz w:val="18"/>
                              </w:rPr>
                              <w:t>β</w:t>
                            </w:r>
                            <w:r>
                              <w:rPr>
                                <w:rFonts w:ascii="Calibri" w:hAnsi="Calibri"/>
                                <w:color w:val="7F7F7F"/>
                                <w:spacing w:val="-7"/>
                                <w:w w:val="115"/>
                                <w:sz w:val="18"/>
                                <w:vertAlign w:val="subscript"/>
                              </w:rPr>
                              <w:t>1</w:t>
                            </w:r>
                            <w:r>
                              <w:rPr>
                                <w:rFonts w:ascii="Calibri" w:hAnsi="Calibri"/>
                                <w:color w:val="7F7F7F"/>
                                <w:sz w:val="18"/>
                                <w:vertAlign w:val="baseline"/>
                              </w:rPr>
                              <w:tab/>
                            </w:r>
                            <w:r>
                              <w:rPr>
                                <w:rFonts w:ascii="Cambria" w:hAnsi="Cambria"/>
                                <w:color w:val="7F7F7F"/>
                                <w:spacing w:val="-5"/>
                                <w:w w:val="115"/>
                                <w:sz w:val="18"/>
                                <w:vertAlign w:val="baseline"/>
                              </w:rPr>
                              <w:t>−β</w:t>
                            </w:r>
                            <w:r>
                              <w:rPr>
                                <w:rFonts w:ascii="Calibri" w:hAnsi="Calibri"/>
                                <w:color w:val="7F7F7F"/>
                                <w:spacing w:val="-5"/>
                                <w:w w:val="115"/>
                                <w:sz w:val="18"/>
                                <w:vertAlign w:val="subscript"/>
                              </w:rPr>
                              <w:t>2</w:t>
                            </w:r>
                          </w:p>
                        </w:txbxContent>
                      </wps:txbx>
                      <wps:bodyPr wrap="square" lIns="0" tIns="0" rIns="0" bIns="0" rtlCol="0">
                        <a:noAutofit/>
                      </wps:bodyPr>
                    </wps:wsp>
                  </a:graphicData>
                </a:graphic>
              </wp:anchor>
            </w:drawing>
          </mc:Choice>
          <mc:Fallback>
            <w:pict>
              <v:shape style="position:absolute;margin-left:236.835846pt;margin-top:-16.400198pt;width:135.2pt;height:15.9pt;mso-position-horizontal-relative:page;mso-position-vertical-relative:paragraph;z-index:16451584" type="#_x0000_t202" id="docshape1453" filled="false" stroked="false">
                <v:textbox inset="0,0,0,0">
                  <w:txbxContent>
                    <w:p>
                      <w:pPr>
                        <w:tabs>
                          <w:tab w:pos="1215" w:val="left" w:leader="none"/>
                          <w:tab w:pos="2381" w:val="left" w:leader="none"/>
                        </w:tabs>
                        <w:spacing w:line="187" w:lineRule="exact" w:before="0"/>
                        <w:ind w:left="0" w:right="0" w:firstLine="0"/>
                        <w:jc w:val="left"/>
                        <w:rPr>
                          <w:rFonts w:ascii="Calibri" w:hAnsi="Calibri"/>
                          <w:sz w:val="18"/>
                        </w:rPr>
                      </w:pPr>
                      <w:r>
                        <w:rPr>
                          <w:rFonts w:ascii="Calibri" w:hAnsi="Calibri"/>
                          <w:color w:val="7F7F7F"/>
                          <w:spacing w:val="-10"/>
                          <w:w w:val="115"/>
                          <w:sz w:val="18"/>
                        </w:rPr>
                        <w:t>0</w:t>
                      </w:r>
                      <w:r>
                        <w:rPr>
                          <w:rFonts w:ascii="Calibri" w:hAnsi="Calibri"/>
                          <w:color w:val="7F7F7F"/>
                          <w:sz w:val="18"/>
                        </w:rPr>
                        <w:tab/>
                      </w:r>
                      <w:r>
                        <w:rPr>
                          <w:rFonts w:ascii="Cambria" w:hAnsi="Cambria"/>
                          <w:color w:val="7F7F7F"/>
                          <w:spacing w:val="-7"/>
                          <w:w w:val="115"/>
                          <w:sz w:val="18"/>
                        </w:rPr>
                        <w:t>β</w:t>
                      </w:r>
                      <w:r>
                        <w:rPr>
                          <w:rFonts w:ascii="Calibri" w:hAnsi="Calibri"/>
                          <w:color w:val="7F7F7F"/>
                          <w:spacing w:val="-7"/>
                          <w:w w:val="115"/>
                          <w:sz w:val="18"/>
                          <w:vertAlign w:val="subscript"/>
                        </w:rPr>
                        <w:t>1</w:t>
                      </w:r>
                      <w:r>
                        <w:rPr>
                          <w:rFonts w:ascii="Calibri" w:hAnsi="Calibri"/>
                          <w:color w:val="7F7F7F"/>
                          <w:sz w:val="18"/>
                          <w:vertAlign w:val="baseline"/>
                        </w:rPr>
                        <w:tab/>
                      </w:r>
                      <w:r>
                        <w:rPr>
                          <w:rFonts w:ascii="Cambria" w:hAnsi="Cambria"/>
                          <w:color w:val="7F7F7F"/>
                          <w:spacing w:val="-5"/>
                          <w:w w:val="115"/>
                          <w:sz w:val="18"/>
                          <w:vertAlign w:val="baseline"/>
                        </w:rPr>
                        <w:t>−β</w:t>
                      </w:r>
                      <w:r>
                        <w:rPr>
                          <w:rFonts w:ascii="Calibri" w:hAnsi="Calibri"/>
                          <w:color w:val="7F7F7F"/>
                          <w:spacing w:val="-5"/>
                          <w:w w:val="115"/>
                          <w:sz w:val="18"/>
                          <w:vertAlign w:val="subscript"/>
                        </w:rPr>
                        <w:t>2</w:t>
                      </w:r>
                    </w:p>
                  </w:txbxContent>
                </v:textbox>
                <w10:wrap type="none"/>
              </v:shape>
            </w:pict>
          </mc:Fallback>
        </mc:AlternateContent>
      </w:r>
      <w:r>
        <w:rPr>
          <w:w w:val="105"/>
        </w:rPr>
        <w:t>Selanjutnya,</w:t>
      </w:r>
      <w:r>
        <w:rPr>
          <w:spacing w:val="-5"/>
          <w:w w:val="105"/>
        </w:rPr>
        <w:t> </w:t>
      </w:r>
      <w:r>
        <w:rPr>
          <w:w w:val="105"/>
        </w:rPr>
        <w:t>menyelesaikan</w:t>
      </w:r>
      <w:r>
        <w:rPr>
          <w:spacing w:val="-12"/>
          <w:w w:val="105"/>
        </w:rPr>
        <w:t> </w:t>
      </w:r>
      <w:r>
        <w:rPr>
          <w:w w:val="105"/>
        </w:rPr>
        <w:t>persamaan</w:t>
      </w:r>
      <w:r>
        <w:rPr>
          <w:spacing w:val="-11"/>
          <w:w w:val="105"/>
        </w:rPr>
        <w:t> </w:t>
      </w:r>
      <w:r>
        <w:rPr>
          <w:w w:val="105"/>
        </w:rPr>
        <w:t>karakteristik</w:t>
      </w:r>
      <w:r>
        <w:rPr>
          <w:spacing w:val="-11"/>
          <w:w w:val="105"/>
        </w:rPr>
        <w:t> </w:t>
      </w:r>
      <w:r>
        <w:rPr>
          <w:w w:val="105"/>
        </w:rPr>
        <w:t>matriks Jacobi</w:t>
      </w:r>
      <w:r>
        <w:rPr>
          <w:w w:val="105"/>
        </w:rPr>
        <w:t> di</w:t>
      </w:r>
      <w:r>
        <w:rPr>
          <w:w w:val="105"/>
        </w:rPr>
        <w:t> titik</w:t>
      </w:r>
      <w:r>
        <w:rPr>
          <w:w w:val="105"/>
        </w:rPr>
        <w:t> ekuilibrium</w:t>
      </w:r>
      <w:r>
        <w:rPr>
          <w:w w:val="105"/>
        </w:rPr>
        <w:t> </w:t>
      </w:r>
      <w:r>
        <w:rPr>
          <w:rFonts w:ascii="Cambria" w:hAnsi="Cambria"/>
          <w:w w:val="105"/>
        </w:rPr>
        <w:t>E</w:t>
      </w:r>
      <w:r>
        <w:rPr>
          <w:rFonts w:ascii="Calibri" w:hAnsi="Calibri"/>
          <w:w w:val="105"/>
          <w:vertAlign w:val="subscript"/>
        </w:rPr>
        <w:t>4</w:t>
      </w:r>
      <w:r>
        <w:rPr>
          <w:rFonts w:ascii="Calibri" w:hAnsi="Calibri"/>
          <w:w w:val="105"/>
          <w:vertAlign w:val="baseline"/>
        </w:rPr>
        <w:t> </w:t>
      </w:r>
      <w:r>
        <w:rPr>
          <w:rFonts w:ascii="Calibri" w:hAnsi="Calibri"/>
          <w:w w:val="125"/>
          <w:vertAlign w:val="baseline"/>
        </w:rPr>
        <w:t>det(</w:t>
      </w:r>
      <w:r>
        <w:rPr>
          <w:rFonts w:ascii="Cambria" w:hAnsi="Cambria"/>
          <w:w w:val="125"/>
          <w:vertAlign w:val="baseline"/>
        </w:rPr>
        <w:t>J</w:t>
      </w:r>
      <w:r>
        <w:rPr>
          <w:rFonts w:ascii="Calibri" w:hAnsi="Calibri"/>
          <w:w w:val="125"/>
          <w:vertAlign w:val="baseline"/>
        </w:rPr>
        <w:t>(</w:t>
      </w:r>
      <w:r>
        <w:rPr>
          <w:rFonts w:ascii="Cambria" w:hAnsi="Cambria"/>
          <w:w w:val="125"/>
          <w:vertAlign w:val="baseline"/>
        </w:rPr>
        <w:t>E</w:t>
      </w:r>
      <w:r>
        <w:rPr>
          <w:rFonts w:ascii="Calibri" w:hAnsi="Calibri"/>
          <w:w w:val="125"/>
          <w:vertAlign w:val="subscript"/>
        </w:rPr>
        <w:t>4</w:t>
      </w:r>
      <w:r>
        <w:rPr>
          <w:rFonts w:ascii="Calibri" w:hAnsi="Calibri"/>
          <w:w w:val="125"/>
          <w:vertAlign w:val="baseline"/>
        </w:rPr>
        <w:t>) </w:t>
      </w:r>
      <w:r>
        <w:rPr>
          <w:rFonts w:ascii="Cambria" w:hAnsi="Cambria"/>
          <w:w w:val="125"/>
          <w:vertAlign w:val="baseline"/>
        </w:rPr>
        <w:t>−</w:t>
      </w:r>
      <w:r>
        <w:rPr>
          <w:rFonts w:ascii="Cambria" w:hAnsi="Cambria"/>
          <w:w w:val="125"/>
          <w:vertAlign w:val="baseline"/>
        </w:rPr>
        <w:t> </w:t>
      </w:r>
      <w:r>
        <w:rPr>
          <w:rFonts w:ascii="Cambria" w:hAnsi="Cambria"/>
          <w:w w:val="105"/>
          <w:vertAlign w:val="baseline"/>
        </w:rPr>
        <w:t>λI</w:t>
      </w:r>
      <w:r>
        <w:rPr>
          <w:rFonts w:ascii="Calibri" w:hAnsi="Calibri"/>
          <w:w w:val="105"/>
          <w:vertAlign w:val="baseline"/>
        </w:rPr>
        <w:t>)</w:t>
      </w:r>
      <w:r>
        <w:rPr>
          <w:rFonts w:ascii="Calibri" w:hAnsi="Calibri"/>
          <w:w w:val="125"/>
          <w:vertAlign w:val="baseline"/>
        </w:rPr>
        <w:t> =</w:t>
      </w:r>
      <w:r>
        <w:rPr>
          <w:rFonts w:ascii="Calibri" w:hAnsi="Calibri"/>
          <w:w w:val="125"/>
          <w:vertAlign w:val="baseline"/>
        </w:rPr>
        <w:t> </w:t>
      </w:r>
      <w:r>
        <w:rPr>
          <w:rFonts w:ascii="Calibri" w:hAnsi="Calibri"/>
          <w:w w:val="105"/>
          <w:vertAlign w:val="baseline"/>
        </w:rPr>
        <w:t>0</w:t>
      </w:r>
      <w:r>
        <w:rPr>
          <w:rFonts w:ascii="Calibri" w:hAnsi="Calibri"/>
          <w:w w:val="105"/>
          <w:vertAlign w:val="baseline"/>
        </w:rPr>
        <w:t> </w:t>
      </w:r>
      <w:r>
        <w:rPr>
          <w:w w:val="105"/>
          <w:vertAlign w:val="baseline"/>
        </w:rPr>
        <w:t>hingga diperoleh</w:t>
      </w:r>
      <w:r>
        <w:rPr>
          <w:spacing w:val="-4"/>
          <w:w w:val="105"/>
          <w:vertAlign w:val="baseline"/>
        </w:rPr>
        <w:t> </w:t>
      </w:r>
      <w:r>
        <w:rPr>
          <w:w w:val="105"/>
          <w:vertAlign w:val="baseline"/>
        </w:rPr>
        <w:t>persamaan</w:t>
      </w:r>
      <w:r>
        <w:rPr>
          <w:spacing w:val="-4"/>
          <w:w w:val="105"/>
          <w:vertAlign w:val="baseline"/>
        </w:rPr>
        <w:t> </w:t>
      </w:r>
      <w:r>
        <w:rPr>
          <w:w w:val="105"/>
          <w:vertAlign w:val="baseline"/>
        </w:rPr>
        <w:t>berikut.</w:t>
      </w:r>
    </w:p>
    <w:p>
      <w:pPr>
        <w:pStyle w:val="ListParagraph"/>
        <w:numPr>
          <w:ilvl w:val="0"/>
          <w:numId w:val="54"/>
        </w:numPr>
        <w:tabs>
          <w:tab w:pos="1908" w:val="left" w:leader="none"/>
        </w:tabs>
        <w:spacing w:line="292" w:lineRule="auto" w:before="96" w:after="0"/>
        <w:ind w:left="1679" w:right="1132" w:firstLine="0"/>
        <w:jc w:val="both"/>
        <w:rPr>
          <w:rFonts w:ascii="Calibri" w:hAnsi="Calibri"/>
          <w:sz w:val="22"/>
        </w:rPr>
      </w:pPr>
      <w:r>
        <w:rPr>
          <w:color w:val="7F7F7F"/>
          <w:w w:val="110"/>
          <w:sz w:val="22"/>
        </w:rPr>
        <w:t>Persamaan_NilaiEigen </w:t>
      </w:r>
      <w:r>
        <w:rPr>
          <w:rFonts w:ascii="Calibri" w:hAnsi="Calibri"/>
          <w:color w:val="7F7F7F"/>
          <w:w w:val="110"/>
          <w:sz w:val="22"/>
        </w:rPr>
        <w:t>:= </w:t>
      </w:r>
      <w:r>
        <w:rPr>
          <w:rFonts w:ascii="Cambria" w:hAnsi="Cambria"/>
          <w:color w:val="7F7F7F"/>
          <w:w w:val="110"/>
          <w:sz w:val="22"/>
        </w:rPr>
        <w:t>λ</w:t>
      </w:r>
      <w:r>
        <w:rPr>
          <w:rFonts w:ascii="Calibri" w:hAnsi="Calibri"/>
          <w:color w:val="7F7F7F"/>
          <w:w w:val="110"/>
          <w:sz w:val="22"/>
          <w:vertAlign w:val="superscript"/>
        </w:rPr>
        <w:t>4</w:t>
      </w:r>
      <w:r>
        <w:rPr>
          <w:rFonts w:ascii="Calibri" w:hAnsi="Calibri"/>
          <w:color w:val="7F7F7F"/>
          <w:w w:val="110"/>
          <w:sz w:val="22"/>
          <w:vertAlign w:val="baseline"/>
        </w:rPr>
        <w:t> +</w:t>
      </w:r>
      <w:r>
        <w:rPr>
          <w:rFonts w:ascii="Calibri" w:hAnsi="Calibri"/>
          <w:color w:val="7F7F7F"/>
          <w:spacing w:val="-8"/>
          <w:w w:val="110"/>
          <w:sz w:val="22"/>
          <w:vertAlign w:val="baseline"/>
        </w:rPr>
        <w:t> </w:t>
      </w:r>
      <w:r>
        <w:rPr>
          <w:rFonts w:ascii="Calibri" w:hAnsi="Calibri"/>
          <w:color w:val="7F7F7F"/>
          <w:w w:val="110"/>
          <w:sz w:val="22"/>
          <w:vertAlign w:val="baseline"/>
        </w:rPr>
        <w:t>(</w:t>
      </w:r>
      <w:r>
        <w:rPr>
          <w:rFonts w:ascii="Cambria" w:hAnsi="Cambria"/>
          <w:color w:val="7F7F7F"/>
          <w:w w:val="110"/>
          <w:sz w:val="22"/>
          <w:vertAlign w:val="baseline"/>
        </w:rPr>
        <w:t>−c</w:t>
      </w:r>
      <w:r>
        <w:rPr>
          <w:rFonts w:ascii="Calibri" w:hAnsi="Calibri"/>
          <w:color w:val="7F7F7F"/>
          <w:w w:val="110"/>
          <w:sz w:val="22"/>
          <w:vertAlign w:val="subscript"/>
        </w:rPr>
        <w:t>11</w:t>
      </w:r>
      <w:r>
        <w:rPr>
          <w:rFonts w:ascii="Calibri" w:hAnsi="Calibri"/>
          <w:color w:val="7F7F7F"/>
          <w:w w:val="110"/>
          <w:sz w:val="22"/>
          <w:vertAlign w:val="baseline"/>
        </w:rPr>
        <w:t> +</w:t>
      </w:r>
      <w:r>
        <w:rPr>
          <w:rFonts w:ascii="Calibri" w:hAnsi="Calibri"/>
          <w:color w:val="7F7F7F"/>
          <w:spacing w:val="-8"/>
          <w:w w:val="110"/>
          <w:sz w:val="22"/>
          <w:vertAlign w:val="baseline"/>
        </w:rPr>
        <w:t> </w:t>
      </w:r>
      <w:r>
        <w:rPr>
          <w:rFonts w:ascii="Cambria" w:hAnsi="Cambria"/>
          <w:color w:val="7F7F7F"/>
          <w:w w:val="110"/>
          <w:sz w:val="22"/>
          <w:vertAlign w:val="baseline"/>
        </w:rPr>
        <w:t>β</w:t>
      </w:r>
      <w:r>
        <w:rPr>
          <w:rFonts w:ascii="Calibri" w:hAnsi="Calibri"/>
          <w:color w:val="7F7F7F"/>
          <w:w w:val="110"/>
          <w:sz w:val="22"/>
          <w:vertAlign w:val="subscript"/>
        </w:rPr>
        <w:t>2</w:t>
      </w:r>
      <w:r>
        <w:rPr>
          <w:rFonts w:ascii="Calibri" w:hAnsi="Calibri"/>
          <w:color w:val="7F7F7F"/>
          <w:w w:val="110"/>
          <w:sz w:val="22"/>
          <w:vertAlign w:val="baseline"/>
        </w:rPr>
        <w:t> +</w:t>
      </w:r>
      <w:r>
        <w:rPr>
          <w:rFonts w:ascii="Calibri" w:hAnsi="Calibri"/>
          <w:color w:val="7F7F7F"/>
          <w:spacing w:val="-8"/>
          <w:w w:val="110"/>
          <w:sz w:val="22"/>
          <w:vertAlign w:val="baseline"/>
        </w:rPr>
        <w:t> </w:t>
      </w:r>
      <w:r>
        <w:rPr>
          <w:rFonts w:ascii="Cambria" w:hAnsi="Cambria"/>
          <w:color w:val="7F7F7F"/>
          <w:w w:val="110"/>
          <w:sz w:val="22"/>
          <w:vertAlign w:val="baseline"/>
        </w:rPr>
        <w:t>c</w:t>
      </w:r>
      <w:r>
        <w:rPr>
          <w:rFonts w:ascii="Calibri" w:hAnsi="Calibri"/>
          <w:color w:val="7F7F7F"/>
          <w:w w:val="110"/>
          <w:sz w:val="22"/>
          <w:vertAlign w:val="subscript"/>
        </w:rPr>
        <w:t>22</w:t>
      </w:r>
      <w:r>
        <w:rPr>
          <w:rFonts w:ascii="Calibri" w:hAnsi="Calibri"/>
          <w:color w:val="7F7F7F"/>
          <w:w w:val="110"/>
          <w:sz w:val="22"/>
          <w:vertAlign w:val="baseline"/>
        </w:rPr>
        <w:t> +</w:t>
      </w:r>
      <w:r>
        <w:rPr>
          <w:rFonts w:ascii="Calibri" w:hAnsi="Calibri"/>
          <w:color w:val="7F7F7F"/>
          <w:spacing w:val="-8"/>
          <w:w w:val="110"/>
          <w:sz w:val="22"/>
          <w:vertAlign w:val="baseline"/>
        </w:rPr>
        <w:t> </w:t>
      </w:r>
      <w:r>
        <w:rPr>
          <w:rFonts w:ascii="Cambria" w:hAnsi="Cambria"/>
          <w:color w:val="7F7F7F"/>
          <w:w w:val="110"/>
          <w:sz w:val="22"/>
          <w:vertAlign w:val="baseline"/>
        </w:rPr>
        <w:t>τ</w:t>
      </w:r>
      <w:r>
        <w:rPr>
          <w:rFonts w:ascii="Calibri" w:hAnsi="Calibri"/>
          <w:color w:val="7F7F7F"/>
          <w:w w:val="110"/>
          <w:sz w:val="22"/>
          <w:vertAlign w:val="subscript"/>
        </w:rPr>
        <w:t>2</w:t>
      </w:r>
      <w:r>
        <w:rPr>
          <w:rFonts w:ascii="Cambria" w:hAnsi="Cambria"/>
          <w:color w:val="7F7F7F"/>
          <w:w w:val="110"/>
          <w:sz w:val="22"/>
          <w:vertAlign w:val="baseline"/>
        </w:rPr>
        <w:t>π</w:t>
      </w:r>
      <w:r>
        <w:rPr>
          <w:rFonts w:ascii="Calibri" w:hAnsi="Calibri"/>
          <w:color w:val="7F7F7F"/>
          <w:w w:val="110"/>
          <w:sz w:val="22"/>
          <w:vertAlign w:val="subscript"/>
        </w:rPr>
        <w:t>4</w:t>
      </w:r>
      <w:r>
        <w:rPr>
          <w:rFonts w:ascii="Cambria" w:hAnsi="Cambria"/>
          <w:color w:val="7F7F7F"/>
          <w:w w:val="110"/>
          <w:sz w:val="22"/>
          <w:vertAlign w:val="baseline"/>
        </w:rPr>
        <w:t>C </w:t>
      </w:r>
      <w:r>
        <w:rPr>
          <w:rFonts w:ascii="Calibri" w:hAnsi="Calibri"/>
          <w:color w:val="7F7F7F"/>
          <w:w w:val="110"/>
          <w:sz w:val="22"/>
          <w:vertAlign w:val="baseline"/>
        </w:rPr>
        <w:t>+ </w:t>
      </w:r>
      <w:r>
        <w:rPr>
          <w:rFonts w:ascii="Cambria" w:hAnsi="Cambria"/>
          <w:color w:val="7F7F7F"/>
          <w:w w:val="115"/>
          <w:sz w:val="22"/>
          <w:vertAlign w:val="baseline"/>
        </w:rPr>
        <w:t>τ</w:t>
      </w:r>
      <w:r>
        <w:rPr>
          <w:rFonts w:ascii="Calibri" w:hAnsi="Calibri"/>
          <w:color w:val="7F7F7F"/>
          <w:w w:val="115"/>
          <w:sz w:val="22"/>
          <w:vertAlign w:val="subscript"/>
        </w:rPr>
        <w:t>1</w:t>
      </w:r>
      <w:r>
        <w:rPr>
          <w:rFonts w:ascii="Calibri" w:hAnsi="Calibri"/>
          <w:color w:val="7F7F7F"/>
          <w:w w:val="115"/>
          <w:sz w:val="22"/>
          <w:vertAlign w:val="baseline"/>
        </w:rPr>
        <w:t>)</w:t>
      </w:r>
      <w:r>
        <w:rPr>
          <w:rFonts w:ascii="Calibri" w:hAnsi="Calibri"/>
          <w:color w:val="7F7F7F"/>
          <w:spacing w:val="40"/>
          <w:w w:val="115"/>
          <w:sz w:val="22"/>
          <w:vertAlign w:val="baseline"/>
        </w:rPr>
        <w:t> </w:t>
      </w:r>
      <w:r>
        <w:rPr>
          <w:rFonts w:ascii="Cambria" w:hAnsi="Cambria"/>
          <w:color w:val="7F7F7F"/>
          <w:w w:val="115"/>
          <w:sz w:val="22"/>
          <w:vertAlign w:val="baseline"/>
        </w:rPr>
        <w:t>λ</w:t>
      </w:r>
      <w:r>
        <w:rPr>
          <w:rFonts w:ascii="Calibri" w:hAnsi="Calibri"/>
          <w:color w:val="7F7F7F"/>
          <w:w w:val="115"/>
          <w:sz w:val="22"/>
          <w:vertAlign w:val="superscript"/>
        </w:rPr>
        <w:t>3</w:t>
      </w:r>
      <w:r>
        <w:rPr>
          <w:rFonts w:ascii="Calibri" w:hAnsi="Calibri"/>
          <w:color w:val="7F7F7F"/>
          <w:w w:val="115"/>
          <w:sz w:val="22"/>
          <w:vertAlign w:val="baseline"/>
        </w:rPr>
        <w:t>+(</w:t>
      </w:r>
      <w:r>
        <w:rPr>
          <w:rFonts w:ascii="Cambria" w:hAnsi="Cambria"/>
          <w:color w:val="7F7F7F"/>
          <w:w w:val="115"/>
          <w:sz w:val="22"/>
          <w:vertAlign w:val="baseline"/>
        </w:rPr>
        <w:t>−c</w:t>
      </w:r>
      <w:r>
        <w:rPr>
          <w:rFonts w:ascii="Calibri" w:hAnsi="Calibri"/>
          <w:color w:val="7F7F7F"/>
          <w:w w:val="115"/>
          <w:sz w:val="22"/>
          <w:vertAlign w:val="subscript"/>
        </w:rPr>
        <w:t>11</w:t>
      </w:r>
      <w:r>
        <w:rPr>
          <w:rFonts w:ascii="Cambria" w:hAnsi="Cambria"/>
          <w:color w:val="7F7F7F"/>
          <w:w w:val="115"/>
          <w:sz w:val="22"/>
          <w:vertAlign w:val="baseline"/>
        </w:rPr>
        <w:t>β</w:t>
      </w:r>
      <w:r>
        <w:rPr>
          <w:rFonts w:ascii="Calibri" w:hAnsi="Calibri"/>
          <w:color w:val="7F7F7F"/>
          <w:w w:val="115"/>
          <w:sz w:val="22"/>
          <w:vertAlign w:val="subscript"/>
        </w:rPr>
        <w:t>2</w:t>
      </w:r>
      <w:r>
        <w:rPr>
          <w:rFonts w:ascii="Calibri" w:hAnsi="Calibri"/>
          <w:color w:val="7F7F7F"/>
          <w:w w:val="115"/>
          <w:sz w:val="22"/>
          <w:vertAlign w:val="baseline"/>
        </w:rPr>
        <w:t>+(</w:t>
      </w:r>
      <w:r>
        <w:rPr>
          <w:rFonts w:ascii="Cambria" w:hAnsi="Cambria"/>
          <w:color w:val="7F7F7F"/>
          <w:w w:val="115"/>
          <w:sz w:val="22"/>
          <w:vertAlign w:val="baseline"/>
        </w:rPr>
        <w:t>−c</w:t>
      </w:r>
      <w:r>
        <w:rPr>
          <w:rFonts w:ascii="Calibri" w:hAnsi="Calibri"/>
          <w:color w:val="7F7F7F"/>
          <w:w w:val="115"/>
          <w:sz w:val="22"/>
          <w:vertAlign w:val="subscript"/>
        </w:rPr>
        <w:t>11</w:t>
      </w:r>
      <w:r>
        <w:rPr>
          <w:rFonts w:ascii="Calibri" w:hAnsi="Calibri"/>
          <w:color w:val="7F7F7F"/>
          <w:spacing w:val="-2"/>
          <w:w w:val="115"/>
          <w:sz w:val="22"/>
          <w:vertAlign w:val="baseline"/>
        </w:rPr>
        <w:t> </w:t>
      </w:r>
      <w:r>
        <w:rPr>
          <w:rFonts w:ascii="Calibri" w:hAnsi="Calibri"/>
          <w:color w:val="7F7F7F"/>
          <w:w w:val="115"/>
          <w:sz w:val="22"/>
          <w:vertAlign w:val="baseline"/>
        </w:rPr>
        <w:t>+</w:t>
      </w:r>
      <w:r>
        <w:rPr>
          <w:rFonts w:ascii="Cambria" w:hAnsi="Cambria"/>
          <w:color w:val="7F7F7F"/>
          <w:w w:val="115"/>
          <w:sz w:val="22"/>
          <w:vertAlign w:val="baseline"/>
        </w:rPr>
        <w:t>β</w:t>
      </w:r>
      <w:r>
        <w:rPr>
          <w:rFonts w:ascii="Calibri" w:hAnsi="Calibri"/>
          <w:color w:val="7F7F7F"/>
          <w:w w:val="115"/>
          <w:sz w:val="22"/>
          <w:vertAlign w:val="subscript"/>
        </w:rPr>
        <w:t>2</w:t>
      </w:r>
      <w:r>
        <w:rPr>
          <w:rFonts w:ascii="Calibri" w:hAnsi="Calibri"/>
          <w:color w:val="7F7F7F"/>
          <w:w w:val="115"/>
          <w:sz w:val="22"/>
          <w:vertAlign w:val="baseline"/>
        </w:rPr>
        <w:t>)(</w:t>
      </w:r>
      <w:r>
        <w:rPr>
          <w:rFonts w:ascii="Cambria" w:hAnsi="Cambria"/>
          <w:color w:val="7F7F7F"/>
          <w:w w:val="115"/>
          <w:sz w:val="22"/>
          <w:vertAlign w:val="baseline"/>
        </w:rPr>
        <w:t>c</w:t>
      </w:r>
      <w:r>
        <w:rPr>
          <w:rFonts w:ascii="Calibri" w:hAnsi="Calibri"/>
          <w:color w:val="7F7F7F"/>
          <w:w w:val="115"/>
          <w:sz w:val="22"/>
          <w:vertAlign w:val="subscript"/>
        </w:rPr>
        <w:t>22</w:t>
      </w:r>
      <w:r>
        <w:rPr>
          <w:rFonts w:ascii="Calibri" w:hAnsi="Calibri"/>
          <w:color w:val="7F7F7F"/>
          <w:spacing w:val="-2"/>
          <w:w w:val="115"/>
          <w:sz w:val="22"/>
          <w:vertAlign w:val="baseline"/>
        </w:rPr>
        <w:t> </w:t>
      </w:r>
      <w:r>
        <w:rPr>
          <w:rFonts w:ascii="Calibri" w:hAnsi="Calibri"/>
          <w:color w:val="7F7F7F"/>
          <w:w w:val="115"/>
          <w:sz w:val="22"/>
          <w:vertAlign w:val="baseline"/>
        </w:rPr>
        <w:t>+</w:t>
      </w:r>
      <w:r>
        <w:rPr>
          <w:rFonts w:ascii="Cambria" w:hAnsi="Cambria"/>
          <w:color w:val="7F7F7F"/>
          <w:w w:val="115"/>
          <w:sz w:val="22"/>
          <w:vertAlign w:val="baseline"/>
        </w:rPr>
        <w:t>τ</w:t>
      </w:r>
      <w:r>
        <w:rPr>
          <w:rFonts w:ascii="Calibri" w:hAnsi="Calibri"/>
          <w:color w:val="7F7F7F"/>
          <w:w w:val="115"/>
          <w:sz w:val="22"/>
          <w:vertAlign w:val="subscript"/>
        </w:rPr>
        <w:t>2</w:t>
      </w:r>
      <w:r>
        <w:rPr>
          <w:rFonts w:ascii="Cambria" w:hAnsi="Cambria"/>
          <w:color w:val="7F7F7F"/>
          <w:w w:val="115"/>
          <w:sz w:val="22"/>
          <w:vertAlign w:val="baseline"/>
        </w:rPr>
        <w:t>π</w:t>
      </w:r>
      <w:r>
        <w:rPr>
          <w:rFonts w:ascii="Calibri" w:hAnsi="Calibri"/>
          <w:color w:val="7F7F7F"/>
          <w:w w:val="115"/>
          <w:sz w:val="22"/>
          <w:vertAlign w:val="subscript"/>
        </w:rPr>
        <w:t>4</w:t>
      </w:r>
      <w:r>
        <w:rPr>
          <w:rFonts w:ascii="Cambria" w:hAnsi="Cambria"/>
          <w:color w:val="7F7F7F"/>
          <w:w w:val="115"/>
          <w:sz w:val="22"/>
          <w:vertAlign w:val="baseline"/>
        </w:rPr>
        <w:t>C</w:t>
      </w:r>
      <w:r>
        <w:rPr>
          <w:rFonts w:ascii="Calibri" w:hAnsi="Calibri"/>
          <w:color w:val="7F7F7F"/>
          <w:w w:val="115"/>
          <w:sz w:val="22"/>
          <w:vertAlign w:val="baseline"/>
        </w:rPr>
        <w:t>+</w:t>
      </w:r>
      <w:r>
        <w:rPr>
          <w:rFonts w:ascii="Cambria" w:hAnsi="Cambria"/>
          <w:color w:val="7F7F7F"/>
          <w:w w:val="115"/>
          <w:sz w:val="22"/>
          <w:vertAlign w:val="baseline"/>
        </w:rPr>
        <w:t>τ</w:t>
      </w:r>
      <w:r>
        <w:rPr>
          <w:rFonts w:ascii="Calibri" w:hAnsi="Calibri"/>
          <w:color w:val="7F7F7F"/>
          <w:w w:val="115"/>
          <w:sz w:val="22"/>
          <w:vertAlign w:val="subscript"/>
        </w:rPr>
        <w:t>1</w:t>
      </w:r>
      <w:r>
        <w:rPr>
          <w:rFonts w:ascii="Calibri" w:hAnsi="Calibri"/>
          <w:color w:val="7F7F7F"/>
          <w:w w:val="115"/>
          <w:sz w:val="22"/>
          <w:vertAlign w:val="baseline"/>
        </w:rPr>
        <w:t>)+</w:t>
      </w:r>
      <w:r>
        <w:rPr>
          <w:rFonts w:ascii="Cambria" w:hAnsi="Cambria"/>
          <w:color w:val="7F7F7F"/>
          <w:w w:val="115"/>
          <w:sz w:val="22"/>
          <w:vertAlign w:val="baseline"/>
        </w:rPr>
        <w:t>c</w:t>
      </w:r>
      <w:r>
        <w:rPr>
          <w:rFonts w:ascii="Calibri" w:hAnsi="Calibri"/>
          <w:color w:val="7F7F7F"/>
          <w:w w:val="115"/>
          <w:sz w:val="22"/>
          <w:vertAlign w:val="subscript"/>
        </w:rPr>
        <w:t>22</w:t>
      </w:r>
      <w:r>
        <w:rPr>
          <w:rFonts w:ascii="Cambria" w:hAnsi="Cambria"/>
          <w:color w:val="7F7F7F"/>
          <w:w w:val="115"/>
          <w:sz w:val="22"/>
          <w:vertAlign w:val="baseline"/>
        </w:rPr>
        <w:t>τ</w:t>
      </w:r>
      <w:r>
        <w:rPr>
          <w:rFonts w:ascii="Calibri" w:hAnsi="Calibri"/>
          <w:color w:val="7F7F7F"/>
          <w:w w:val="115"/>
          <w:sz w:val="22"/>
          <w:vertAlign w:val="subscript"/>
        </w:rPr>
        <w:t>2</w:t>
      </w:r>
      <w:r>
        <w:rPr>
          <w:rFonts w:ascii="Cambria" w:hAnsi="Cambria"/>
          <w:color w:val="7F7F7F"/>
          <w:w w:val="115"/>
          <w:sz w:val="22"/>
          <w:vertAlign w:val="baseline"/>
        </w:rPr>
        <w:t>π</w:t>
      </w:r>
      <w:r>
        <w:rPr>
          <w:rFonts w:ascii="Calibri" w:hAnsi="Calibri"/>
          <w:color w:val="7F7F7F"/>
          <w:w w:val="115"/>
          <w:sz w:val="22"/>
          <w:vertAlign w:val="subscript"/>
        </w:rPr>
        <w:t>4</w:t>
      </w:r>
      <w:r>
        <w:rPr>
          <w:rFonts w:ascii="Cambria" w:hAnsi="Cambria"/>
          <w:color w:val="7F7F7F"/>
          <w:w w:val="115"/>
          <w:sz w:val="22"/>
          <w:vertAlign w:val="baseline"/>
        </w:rPr>
        <w:t>C</w:t>
      </w:r>
      <w:r>
        <w:rPr>
          <w:rFonts w:ascii="Calibri" w:hAnsi="Calibri"/>
          <w:color w:val="7F7F7F"/>
          <w:w w:val="115"/>
          <w:sz w:val="22"/>
          <w:vertAlign w:val="baseline"/>
        </w:rPr>
        <w:t>+ </w:t>
      </w:r>
      <w:r>
        <w:rPr>
          <w:rFonts w:ascii="Cambria" w:hAnsi="Cambria"/>
          <w:color w:val="7F7F7F"/>
          <w:w w:val="115"/>
          <w:sz w:val="22"/>
          <w:vertAlign w:val="baseline"/>
        </w:rPr>
        <w:t>c</w:t>
      </w:r>
      <w:r>
        <w:rPr>
          <w:rFonts w:ascii="Calibri" w:hAnsi="Calibri"/>
          <w:color w:val="7F7F7F"/>
          <w:w w:val="115"/>
          <w:sz w:val="22"/>
          <w:vertAlign w:val="subscript"/>
        </w:rPr>
        <w:t>22</w:t>
      </w:r>
      <w:r>
        <w:rPr>
          <w:rFonts w:ascii="Cambria" w:hAnsi="Cambria"/>
          <w:color w:val="7F7F7F"/>
          <w:w w:val="115"/>
          <w:sz w:val="22"/>
          <w:vertAlign w:val="baseline"/>
        </w:rPr>
        <w:t>τ</w:t>
      </w:r>
      <w:r>
        <w:rPr>
          <w:rFonts w:ascii="Calibri" w:hAnsi="Calibri"/>
          <w:color w:val="7F7F7F"/>
          <w:w w:val="115"/>
          <w:sz w:val="22"/>
          <w:vertAlign w:val="subscript"/>
        </w:rPr>
        <w:t>1</w:t>
      </w:r>
      <w:r>
        <w:rPr>
          <w:rFonts w:ascii="Calibri" w:hAnsi="Calibri"/>
          <w:color w:val="7F7F7F"/>
          <w:w w:val="130"/>
          <w:sz w:val="22"/>
          <w:vertAlign w:val="baseline"/>
        </w:rPr>
        <w:t> +</w:t>
      </w:r>
      <w:r>
        <w:rPr>
          <w:rFonts w:ascii="Calibri" w:hAnsi="Calibri"/>
          <w:color w:val="7F7F7F"/>
          <w:spacing w:val="-4"/>
          <w:w w:val="130"/>
          <w:sz w:val="22"/>
          <w:vertAlign w:val="baseline"/>
        </w:rPr>
        <w:t> </w:t>
      </w:r>
      <w:r>
        <w:rPr>
          <w:rFonts w:ascii="Cambria" w:hAnsi="Cambria"/>
          <w:color w:val="7F7F7F"/>
          <w:w w:val="115"/>
          <w:sz w:val="22"/>
          <w:vertAlign w:val="baseline"/>
        </w:rPr>
        <w:t>c</w:t>
      </w:r>
      <w:r>
        <w:rPr>
          <w:rFonts w:ascii="Calibri" w:hAnsi="Calibri"/>
          <w:color w:val="7F7F7F"/>
          <w:w w:val="115"/>
          <w:sz w:val="22"/>
          <w:vertAlign w:val="subscript"/>
        </w:rPr>
        <w:t>32</w:t>
      </w:r>
      <w:r>
        <w:rPr>
          <w:rFonts w:ascii="Cambria" w:hAnsi="Cambria"/>
          <w:color w:val="7F7F7F"/>
          <w:w w:val="115"/>
          <w:sz w:val="22"/>
          <w:vertAlign w:val="baseline"/>
        </w:rPr>
        <w:t>π</w:t>
      </w:r>
      <w:r>
        <w:rPr>
          <w:rFonts w:ascii="Calibri" w:hAnsi="Calibri"/>
          <w:color w:val="7F7F7F"/>
          <w:w w:val="115"/>
          <w:sz w:val="22"/>
          <w:vertAlign w:val="subscript"/>
        </w:rPr>
        <w:t>4</w:t>
      </w:r>
      <w:r>
        <w:rPr>
          <w:rFonts w:ascii="Cambria" w:hAnsi="Cambria"/>
          <w:color w:val="7F7F7F"/>
          <w:w w:val="115"/>
          <w:sz w:val="22"/>
          <w:vertAlign w:val="baseline"/>
        </w:rPr>
        <w:t>C</w:t>
      </w:r>
      <w:r>
        <w:rPr>
          <w:rFonts w:ascii="Calibri" w:hAnsi="Calibri"/>
          <w:color w:val="7F7F7F"/>
          <w:w w:val="115"/>
          <w:sz w:val="22"/>
          <w:vertAlign w:val="baseline"/>
        </w:rPr>
        <w:t>)</w:t>
      </w:r>
      <w:r>
        <w:rPr>
          <w:rFonts w:ascii="Cambria" w:hAnsi="Cambria"/>
          <w:color w:val="7F7F7F"/>
          <w:w w:val="115"/>
          <w:sz w:val="22"/>
          <w:vertAlign w:val="baseline"/>
        </w:rPr>
        <w:t>λ</w:t>
      </w:r>
      <w:r>
        <w:rPr>
          <w:rFonts w:ascii="Calibri" w:hAnsi="Calibri"/>
          <w:color w:val="7F7F7F"/>
          <w:w w:val="115"/>
          <w:sz w:val="22"/>
          <w:vertAlign w:val="superscript"/>
        </w:rPr>
        <w:t>2</w:t>
      </w:r>
      <w:r>
        <w:rPr>
          <w:rFonts w:ascii="Calibri" w:hAnsi="Calibri"/>
          <w:color w:val="7F7F7F"/>
          <w:w w:val="130"/>
          <w:sz w:val="22"/>
          <w:vertAlign w:val="baseline"/>
        </w:rPr>
        <w:t> +</w:t>
      </w:r>
      <w:r>
        <w:rPr>
          <w:rFonts w:ascii="Calibri" w:hAnsi="Calibri"/>
          <w:color w:val="7F7F7F"/>
          <w:spacing w:val="-4"/>
          <w:w w:val="130"/>
          <w:sz w:val="22"/>
          <w:vertAlign w:val="baseline"/>
        </w:rPr>
        <w:t> </w:t>
      </w:r>
      <w:r>
        <w:rPr>
          <w:rFonts w:ascii="Calibri" w:hAnsi="Calibri"/>
          <w:color w:val="7F7F7F"/>
          <w:w w:val="115"/>
          <w:sz w:val="22"/>
          <w:vertAlign w:val="baseline"/>
        </w:rPr>
        <w:t>( </w:t>
      </w:r>
      <w:r>
        <w:rPr>
          <w:rFonts w:ascii="Cambria" w:hAnsi="Cambria"/>
          <w:color w:val="7F7F7F"/>
          <w:w w:val="115"/>
          <w:sz w:val="22"/>
          <w:vertAlign w:val="baseline"/>
        </w:rPr>
        <w:t>− c</w:t>
      </w:r>
      <w:r>
        <w:rPr>
          <w:rFonts w:ascii="Calibri" w:hAnsi="Calibri"/>
          <w:color w:val="7F7F7F"/>
          <w:w w:val="115"/>
          <w:sz w:val="22"/>
          <w:vertAlign w:val="subscript"/>
        </w:rPr>
        <w:t>11</w:t>
      </w:r>
      <w:r>
        <w:rPr>
          <w:rFonts w:ascii="Cambria" w:hAnsi="Cambria"/>
          <w:color w:val="7F7F7F"/>
          <w:w w:val="115"/>
          <w:sz w:val="22"/>
          <w:vertAlign w:val="baseline"/>
        </w:rPr>
        <w:t>β</w:t>
      </w:r>
      <w:r>
        <w:rPr>
          <w:rFonts w:ascii="Calibri" w:hAnsi="Calibri"/>
          <w:color w:val="7F7F7F"/>
          <w:w w:val="115"/>
          <w:sz w:val="22"/>
          <w:vertAlign w:val="subscript"/>
        </w:rPr>
        <w:t>2</w:t>
      </w:r>
      <w:r>
        <w:rPr>
          <w:rFonts w:ascii="Calibri" w:hAnsi="Calibri"/>
          <w:color w:val="7F7F7F"/>
          <w:w w:val="115"/>
          <w:sz w:val="22"/>
          <w:vertAlign w:val="baseline"/>
        </w:rPr>
        <w:t>(</w:t>
      </w:r>
      <w:r>
        <w:rPr>
          <w:rFonts w:ascii="Cambria" w:hAnsi="Cambria"/>
          <w:color w:val="7F7F7F"/>
          <w:w w:val="115"/>
          <w:sz w:val="22"/>
          <w:vertAlign w:val="baseline"/>
        </w:rPr>
        <w:t>c</w:t>
      </w:r>
      <w:r>
        <w:rPr>
          <w:rFonts w:ascii="Calibri" w:hAnsi="Calibri"/>
          <w:color w:val="7F7F7F"/>
          <w:w w:val="115"/>
          <w:sz w:val="22"/>
          <w:vertAlign w:val="subscript"/>
        </w:rPr>
        <w:t>22</w:t>
      </w:r>
      <w:r>
        <w:rPr>
          <w:rFonts w:ascii="Calibri" w:hAnsi="Calibri"/>
          <w:color w:val="7F7F7F"/>
          <w:w w:val="130"/>
          <w:sz w:val="22"/>
          <w:vertAlign w:val="baseline"/>
        </w:rPr>
        <w:t> +</w:t>
      </w:r>
      <w:r>
        <w:rPr>
          <w:rFonts w:ascii="Calibri" w:hAnsi="Calibri"/>
          <w:color w:val="7F7F7F"/>
          <w:spacing w:val="-4"/>
          <w:w w:val="130"/>
          <w:sz w:val="22"/>
          <w:vertAlign w:val="baseline"/>
        </w:rPr>
        <w:t> </w:t>
      </w:r>
      <w:r>
        <w:rPr>
          <w:rFonts w:ascii="Cambria" w:hAnsi="Cambria"/>
          <w:color w:val="7F7F7F"/>
          <w:w w:val="115"/>
          <w:sz w:val="22"/>
          <w:vertAlign w:val="baseline"/>
        </w:rPr>
        <w:t>τ</w:t>
      </w:r>
      <w:r>
        <w:rPr>
          <w:rFonts w:ascii="Calibri" w:hAnsi="Calibri"/>
          <w:color w:val="7F7F7F"/>
          <w:w w:val="115"/>
          <w:sz w:val="22"/>
          <w:vertAlign w:val="subscript"/>
        </w:rPr>
        <w:t>2</w:t>
      </w:r>
      <w:r>
        <w:rPr>
          <w:rFonts w:ascii="Cambria" w:hAnsi="Cambria"/>
          <w:color w:val="7F7F7F"/>
          <w:w w:val="115"/>
          <w:sz w:val="22"/>
          <w:vertAlign w:val="baseline"/>
        </w:rPr>
        <w:t>π</w:t>
      </w:r>
      <w:r>
        <w:rPr>
          <w:rFonts w:ascii="Calibri" w:hAnsi="Calibri"/>
          <w:color w:val="7F7F7F"/>
          <w:w w:val="115"/>
          <w:sz w:val="22"/>
          <w:vertAlign w:val="subscript"/>
        </w:rPr>
        <w:t>4</w:t>
      </w:r>
      <w:r>
        <w:rPr>
          <w:rFonts w:ascii="Cambria" w:hAnsi="Cambria"/>
          <w:color w:val="7F7F7F"/>
          <w:w w:val="115"/>
          <w:sz w:val="22"/>
          <w:vertAlign w:val="baseline"/>
        </w:rPr>
        <w:t>C</w:t>
      </w:r>
      <w:r>
        <w:rPr>
          <w:rFonts w:ascii="Cambria" w:hAnsi="Cambria"/>
          <w:color w:val="7F7F7F"/>
          <w:spacing w:val="18"/>
          <w:w w:val="130"/>
          <w:sz w:val="22"/>
          <w:vertAlign w:val="baseline"/>
        </w:rPr>
        <w:t> </w:t>
      </w:r>
      <w:r>
        <w:rPr>
          <w:rFonts w:ascii="Calibri" w:hAnsi="Calibri"/>
          <w:color w:val="7F7F7F"/>
          <w:w w:val="130"/>
          <w:sz w:val="22"/>
          <w:vertAlign w:val="baseline"/>
        </w:rPr>
        <w:t>+</w:t>
      </w:r>
      <w:r>
        <w:rPr>
          <w:rFonts w:ascii="Calibri" w:hAnsi="Calibri"/>
          <w:color w:val="7F7F7F"/>
          <w:spacing w:val="-4"/>
          <w:w w:val="130"/>
          <w:sz w:val="22"/>
          <w:vertAlign w:val="baseline"/>
        </w:rPr>
        <w:t> </w:t>
      </w:r>
      <w:r>
        <w:rPr>
          <w:rFonts w:ascii="Cambria" w:hAnsi="Cambria"/>
          <w:color w:val="7F7F7F"/>
          <w:w w:val="115"/>
          <w:sz w:val="22"/>
          <w:vertAlign w:val="baseline"/>
        </w:rPr>
        <w:t>τ</w:t>
      </w:r>
      <w:r>
        <w:rPr>
          <w:rFonts w:ascii="Calibri" w:hAnsi="Calibri"/>
          <w:color w:val="7F7F7F"/>
          <w:w w:val="115"/>
          <w:sz w:val="22"/>
          <w:vertAlign w:val="subscript"/>
        </w:rPr>
        <w:t>1</w:t>
      </w:r>
      <w:r>
        <w:rPr>
          <w:rFonts w:ascii="Calibri" w:hAnsi="Calibri"/>
          <w:color w:val="7F7F7F"/>
          <w:w w:val="115"/>
          <w:sz w:val="22"/>
          <w:vertAlign w:val="baseline"/>
        </w:rPr>
        <w:t>) </w:t>
      </w:r>
      <w:r>
        <w:rPr>
          <w:rFonts w:ascii="Calibri" w:hAnsi="Calibri"/>
          <w:color w:val="7F7F7F"/>
          <w:w w:val="130"/>
          <w:sz w:val="22"/>
          <w:vertAlign w:val="baseline"/>
        </w:rPr>
        <w:t>+</w:t>
      </w:r>
      <w:r>
        <w:rPr>
          <w:rFonts w:ascii="Calibri" w:hAnsi="Calibri"/>
          <w:color w:val="7F7F7F"/>
          <w:spacing w:val="-4"/>
          <w:w w:val="130"/>
          <w:sz w:val="22"/>
          <w:vertAlign w:val="baseline"/>
        </w:rPr>
        <w:t> </w:t>
      </w:r>
      <w:r>
        <w:rPr>
          <w:rFonts w:ascii="Calibri" w:hAnsi="Calibri"/>
          <w:color w:val="7F7F7F"/>
          <w:w w:val="115"/>
          <w:sz w:val="22"/>
          <w:vertAlign w:val="baseline"/>
        </w:rPr>
        <w:t>(</w:t>
      </w:r>
      <w:r>
        <w:rPr>
          <w:rFonts w:ascii="Cambria" w:hAnsi="Cambria"/>
          <w:color w:val="7F7F7F"/>
          <w:w w:val="115"/>
          <w:sz w:val="22"/>
          <w:vertAlign w:val="baseline"/>
        </w:rPr>
        <w:t>−c</w:t>
      </w:r>
      <w:r>
        <w:rPr>
          <w:rFonts w:ascii="Calibri" w:hAnsi="Calibri"/>
          <w:color w:val="7F7F7F"/>
          <w:w w:val="115"/>
          <w:sz w:val="22"/>
          <w:vertAlign w:val="subscript"/>
        </w:rPr>
        <w:t>11</w:t>
      </w:r>
      <w:r>
        <w:rPr>
          <w:rFonts w:ascii="Calibri" w:hAnsi="Calibri"/>
          <w:color w:val="7F7F7F"/>
          <w:w w:val="130"/>
          <w:sz w:val="22"/>
          <w:vertAlign w:val="baseline"/>
        </w:rPr>
        <w:t> +</w:t>
      </w:r>
    </w:p>
    <w:p>
      <w:pPr>
        <w:pStyle w:val="BodyText"/>
        <w:spacing w:before="3"/>
        <w:ind w:left="1679"/>
        <w:jc w:val="both"/>
        <w:rPr>
          <w:rFonts w:ascii="Calibri" w:hAnsi="Calibri"/>
        </w:rPr>
      </w:pPr>
      <w:r>
        <w:rPr>
          <w:rFonts w:ascii="Cambria" w:hAnsi="Cambria"/>
          <w:color w:val="7F7F7F"/>
          <w:spacing w:val="6"/>
          <w:w w:val="110"/>
        </w:rPr>
        <w:t>β</w:t>
      </w:r>
      <w:r>
        <w:rPr>
          <w:rFonts w:ascii="Calibri" w:hAnsi="Calibri"/>
          <w:color w:val="7F7F7F"/>
          <w:spacing w:val="6"/>
          <w:w w:val="110"/>
          <w:vertAlign w:val="subscript"/>
        </w:rPr>
        <w:t>2</w:t>
      </w:r>
      <w:r>
        <w:rPr>
          <w:rFonts w:ascii="Calibri" w:hAnsi="Calibri"/>
          <w:color w:val="7F7F7F"/>
          <w:spacing w:val="6"/>
          <w:w w:val="110"/>
          <w:vertAlign w:val="baseline"/>
        </w:rPr>
        <w:t>)(</w:t>
      </w:r>
      <w:r>
        <w:rPr>
          <w:rFonts w:ascii="Cambria" w:hAnsi="Cambria"/>
          <w:color w:val="7F7F7F"/>
          <w:spacing w:val="6"/>
          <w:w w:val="110"/>
          <w:vertAlign w:val="baseline"/>
        </w:rPr>
        <w:t>c</w:t>
      </w:r>
      <w:r>
        <w:rPr>
          <w:rFonts w:ascii="Calibri" w:hAnsi="Calibri"/>
          <w:color w:val="7F7F7F"/>
          <w:spacing w:val="6"/>
          <w:w w:val="110"/>
          <w:vertAlign w:val="subscript"/>
        </w:rPr>
        <w:t>22</w:t>
      </w:r>
      <w:r>
        <w:rPr>
          <w:rFonts w:ascii="Cambria" w:hAnsi="Cambria"/>
          <w:color w:val="7F7F7F"/>
          <w:spacing w:val="6"/>
          <w:w w:val="110"/>
          <w:vertAlign w:val="baseline"/>
        </w:rPr>
        <w:t>τ</w:t>
      </w:r>
      <w:r>
        <w:rPr>
          <w:rFonts w:ascii="Calibri" w:hAnsi="Calibri"/>
          <w:color w:val="7F7F7F"/>
          <w:spacing w:val="6"/>
          <w:w w:val="110"/>
          <w:vertAlign w:val="subscript"/>
        </w:rPr>
        <w:t>2</w:t>
      </w:r>
      <w:r>
        <w:rPr>
          <w:rFonts w:ascii="Cambria" w:hAnsi="Cambria"/>
          <w:color w:val="7F7F7F"/>
          <w:spacing w:val="6"/>
          <w:w w:val="110"/>
          <w:vertAlign w:val="baseline"/>
        </w:rPr>
        <w:t>π</w:t>
      </w:r>
      <w:r>
        <w:rPr>
          <w:rFonts w:ascii="Calibri" w:hAnsi="Calibri"/>
          <w:color w:val="7F7F7F"/>
          <w:spacing w:val="6"/>
          <w:w w:val="110"/>
          <w:vertAlign w:val="subscript"/>
        </w:rPr>
        <w:t>4</w:t>
      </w:r>
      <w:r>
        <w:rPr>
          <w:rFonts w:ascii="Cambria" w:hAnsi="Cambria"/>
          <w:color w:val="7F7F7F"/>
          <w:spacing w:val="6"/>
          <w:w w:val="110"/>
          <w:vertAlign w:val="baseline"/>
        </w:rPr>
        <w:t>C</w:t>
      </w:r>
      <w:r>
        <w:rPr>
          <w:rFonts w:ascii="Cambria" w:hAnsi="Cambria"/>
          <w:color w:val="7F7F7F"/>
          <w:spacing w:val="9"/>
          <w:w w:val="110"/>
          <w:vertAlign w:val="baseline"/>
        </w:rPr>
        <w:t> </w:t>
      </w:r>
      <w:r>
        <w:rPr>
          <w:rFonts w:ascii="Calibri" w:hAnsi="Calibri"/>
          <w:color w:val="7F7F7F"/>
          <w:spacing w:val="6"/>
          <w:w w:val="110"/>
          <w:vertAlign w:val="baseline"/>
        </w:rPr>
        <w:t>+</w:t>
      </w:r>
      <w:r>
        <w:rPr>
          <w:rFonts w:ascii="Cambria" w:hAnsi="Cambria"/>
          <w:color w:val="7F7F7F"/>
          <w:spacing w:val="6"/>
          <w:w w:val="110"/>
          <w:vertAlign w:val="baseline"/>
        </w:rPr>
        <w:t>c</w:t>
      </w:r>
      <w:r>
        <w:rPr>
          <w:rFonts w:ascii="Calibri" w:hAnsi="Calibri"/>
          <w:color w:val="7F7F7F"/>
          <w:spacing w:val="6"/>
          <w:w w:val="110"/>
          <w:vertAlign w:val="subscript"/>
        </w:rPr>
        <w:t>22</w:t>
      </w:r>
      <w:r>
        <w:rPr>
          <w:rFonts w:ascii="Cambria" w:hAnsi="Cambria"/>
          <w:color w:val="7F7F7F"/>
          <w:spacing w:val="6"/>
          <w:w w:val="110"/>
          <w:vertAlign w:val="baseline"/>
        </w:rPr>
        <w:t>τ</w:t>
      </w:r>
      <w:r>
        <w:rPr>
          <w:rFonts w:ascii="Calibri" w:hAnsi="Calibri"/>
          <w:color w:val="7F7F7F"/>
          <w:spacing w:val="6"/>
          <w:w w:val="110"/>
          <w:vertAlign w:val="subscript"/>
        </w:rPr>
        <w:t>1</w:t>
      </w:r>
      <w:r>
        <w:rPr>
          <w:rFonts w:ascii="Calibri" w:hAnsi="Calibri"/>
          <w:color w:val="7F7F7F"/>
          <w:spacing w:val="-3"/>
          <w:w w:val="110"/>
          <w:vertAlign w:val="baseline"/>
        </w:rPr>
        <w:t> </w:t>
      </w:r>
      <w:r>
        <w:rPr>
          <w:rFonts w:ascii="Calibri" w:hAnsi="Calibri"/>
          <w:color w:val="7F7F7F"/>
          <w:spacing w:val="6"/>
          <w:w w:val="110"/>
          <w:vertAlign w:val="baseline"/>
        </w:rPr>
        <w:t>+</w:t>
      </w:r>
      <w:r>
        <w:rPr>
          <w:rFonts w:ascii="Cambria" w:hAnsi="Cambria"/>
          <w:color w:val="7F7F7F"/>
          <w:spacing w:val="6"/>
          <w:w w:val="110"/>
          <w:vertAlign w:val="baseline"/>
        </w:rPr>
        <w:t>c</w:t>
      </w:r>
      <w:r>
        <w:rPr>
          <w:rFonts w:ascii="Calibri" w:hAnsi="Calibri"/>
          <w:color w:val="7F7F7F"/>
          <w:spacing w:val="6"/>
          <w:w w:val="110"/>
          <w:vertAlign w:val="subscript"/>
        </w:rPr>
        <w:t>32</w:t>
      </w:r>
      <w:r>
        <w:rPr>
          <w:rFonts w:ascii="Cambria" w:hAnsi="Cambria"/>
          <w:color w:val="7F7F7F"/>
          <w:spacing w:val="6"/>
          <w:w w:val="110"/>
          <w:vertAlign w:val="baseline"/>
        </w:rPr>
        <w:t>π</w:t>
      </w:r>
      <w:r>
        <w:rPr>
          <w:rFonts w:ascii="Calibri" w:hAnsi="Calibri"/>
          <w:color w:val="7F7F7F"/>
          <w:spacing w:val="6"/>
          <w:w w:val="110"/>
          <w:vertAlign w:val="subscript"/>
        </w:rPr>
        <w:t>4</w:t>
      </w:r>
      <w:r>
        <w:rPr>
          <w:rFonts w:ascii="Cambria" w:hAnsi="Cambria"/>
          <w:color w:val="7F7F7F"/>
          <w:spacing w:val="6"/>
          <w:w w:val="110"/>
          <w:vertAlign w:val="baseline"/>
        </w:rPr>
        <w:t>C</w:t>
      </w:r>
      <w:r>
        <w:rPr>
          <w:rFonts w:ascii="Calibri" w:hAnsi="Calibri"/>
          <w:color w:val="7F7F7F"/>
          <w:spacing w:val="6"/>
          <w:w w:val="110"/>
          <w:vertAlign w:val="baseline"/>
        </w:rPr>
        <w:t>))</w:t>
      </w:r>
      <w:r>
        <w:rPr>
          <w:rFonts w:ascii="Cambria" w:hAnsi="Cambria"/>
          <w:color w:val="7F7F7F"/>
          <w:spacing w:val="6"/>
          <w:w w:val="110"/>
          <w:vertAlign w:val="baseline"/>
        </w:rPr>
        <w:t>λ−c</w:t>
      </w:r>
      <w:r>
        <w:rPr>
          <w:rFonts w:ascii="Calibri" w:hAnsi="Calibri"/>
          <w:color w:val="7F7F7F"/>
          <w:spacing w:val="6"/>
          <w:w w:val="110"/>
          <w:vertAlign w:val="subscript"/>
        </w:rPr>
        <w:t>11</w:t>
      </w:r>
      <w:r>
        <w:rPr>
          <w:rFonts w:ascii="Cambria" w:hAnsi="Cambria"/>
          <w:color w:val="7F7F7F"/>
          <w:spacing w:val="6"/>
          <w:w w:val="110"/>
          <w:vertAlign w:val="baseline"/>
        </w:rPr>
        <w:t>β</w:t>
      </w:r>
      <w:r>
        <w:rPr>
          <w:rFonts w:ascii="Calibri" w:hAnsi="Calibri"/>
          <w:color w:val="7F7F7F"/>
          <w:spacing w:val="6"/>
          <w:w w:val="110"/>
          <w:vertAlign w:val="subscript"/>
        </w:rPr>
        <w:t>2</w:t>
      </w:r>
      <w:r>
        <w:rPr>
          <w:rFonts w:ascii="Calibri" w:hAnsi="Calibri"/>
          <w:color w:val="7F7F7F"/>
          <w:spacing w:val="6"/>
          <w:w w:val="110"/>
          <w:vertAlign w:val="baseline"/>
        </w:rPr>
        <w:t>(</w:t>
      </w:r>
      <w:r>
        <w:rPr>
          <w:rFonts w:ascii="Cambria" w:hAnsi="Cambria"/>
          <w:color w:val="7F7F7F"/>
          <w:spacing w:val="6"/>
          <w:w w:val="110"/>
          <w:vertAlign w:val="baseline"/>
        </w:rPr>
        <w:t>c</w:t>
      </w:r>
      <w:r>
        <w:rPr>
          <w:rFonts w:ascii="Calibri" w:hAnsi="Calibri"/>
          <w:color w:val="7F7F7F"/>
          <w:spacing w:val="6"/>
          <w:w w:val="110"/>
          <w:vertAlign w:val="subscript"/>
        </w:rPr>
        <w:t>22</w:t>
      </w:r>
      <w:r>
        <w:rPr>
          <w:rFonts w:ascii="Cambria" w:hAnsi="Cambria"/>
          <w:color w:val="7F7F7F"/>
          <w:spacing w:val="6"/>
          <w:w w:val="110"/>
          <w:vertAlign w:val="baseline"/>
        </w:rPr>
        <w:t>τ</w:t>
      </w:r>
      <w:r>
        <w:rPr>
          <w:rFonts w:ascii="Calibri" w:hAnsi="Calibri"/>
          <w:color w:val="7F7F7F"/>
          <w:spacing w:val="6"/>
          <w:w w:val="110"/>
          <w:vertAlign w:val="subscript"/>
        </w:rPr>
        <w:t>2</w:t>
      </w:r>
      <w:r>
        <w:rPr>
          <w:rFonts w:ascii="Cambria" w:hAnsi="Cambria"/>
          <w:color w:val="7F7F7F"/>
          <w:spacing w:val="6"/>
          <w:w w:val="110"/>
          <w:vertAlign w:val="baseline"/>
        </w:rPr>
        <w:t>π</w:t>
      </w:r>
      <w:r>
        <w:rPr>
          <w:rFonts w:ascii="Calibri" w:hAnsi="Calibri"/>
          <w:color w:val="7F7F7F"/>
          <w:spacing w:val="6"/>
          <w:w w:val="110"/>
          <w:vertAlign w:val="subscript"/>
        </w:rPr>
        <w:t>4</w:t>
      </w:r>
      <w:r>
        <w:rPr>
          <w:rFonts w:ascii="Cambria" w:hAnsi="Cambria"/>
          <w:color w:val="7F7F7F"/>
          <w:spacing w:val="6"/>
          <w:w w:val="110"/>
          <w:vertAlign w:val="baseline"/>
        </w:rPr>
        <w:t>C</w:t>
      </w:r>
      <w:r>
        <w:rPr>
          <w:rFonts w:ascii="Cambria" w:hAnsi="Cambria"/>
          <w:color w:val="7F7F7F"/>
          <w:spacing w:val="9"/>
          <w:w w:val="110"/>
          <w:vertAlign w:val="baseline"/>
        </w:rPr>
        <w:t> </w:t>
      </w:r>
      <w:r>
        <w:rPr>
          <w:rFonts w:ascii="Calibri" w:hAnsi="Calibri"/>
          <w:color w:val="7F7F7F"/>
          <w:spacing w:val="6"/>
          <w:w w:val="110"/>
          <w:vertAlign w:val="baseline"/>
        </w:rPr>
        <w:t>+</w:t>
      </w:r>
      <w:r>
        <w:rPr>
          <w:rFonts w:ascii="Cambria" w:hAnsi="Cambria"/>
          <w:color w:val="7F7F7F"/>
          <w:spacing w:val="6"/>
          <w:w w:val="110"/>
          <w:vertAlign w:val="baseline"/>
        </w:rPr>
        <w:t>c</w:t>
      </w:r>
      <w:r>
        <w:rPr>
          <w:rFonts w:ascii="Calibri" w:hAnsi="Calibri"/>
          <w:color w:val="7F7F7F"/>
          <w:spacing w:val="6"/>
          <w:w w:val="110"/>
          <w:vertAlign w:val="subscript"/>
        </w:rPr>
        <w:t>22</w:t>
      </w:r>
      <w:r>
        <w:rPr>
          <w:rFonts w:ascii="Cambria" w:hAnsi="Cambria"/>
          <w:color w:val="7F7F7F"/>
          <w:spacing w:val="6"/>
          <w:w w:val="110"/>
          <w:vertAlign w:val="baseline"/>
        </w:rPr>
        <w:t>τ</w:t>
      </w:r>
      <w:r>
        <w:rPr>
          <w:rFonts w:ascii="Calibri" w:hAnsi="Calibri"/>
          <w:color w:val="7F7F7F"/>
          <w:spacing w:val="6"/>
          <w:w w:val="110"/>
          <w:vertAlign w:val="subscript"/>
        </w:rPr>
        <w:t>1</w:t>
      </w:r>
      <w:r>
        <w:rPr>
          <w:rFonts w:ascii="Calibri" w:hAnsi="Calibri"/>
          <w:color w:val="7F7F7F"/>
          <w:spacing w:val="-3"/>
          <w:w w:val="110"/>
          <w:vertAlign w:val="baseline"/>
        </w:rPr>
        <w:t> </w:t>
      </w:r>
      <w:r>
        <w:rPr>
          <w:rFonts w:ascii="Calibri" w:hAnsi="Calibri"/>
          <w:color w:val="7F7F7F"/>
          <w:spacing w:val="-12"/>
          <w:w w:val="110"/>
          <w:vertAlign w:val="baseline"/>
        </w:rPr>
        <w:t>+</w:t>
      </w:r>
    </w:p>
    <w:p>
      <w:pPr>
        <w:pStyle w:val="BodyText"/>
        <w:spacing w:before="60"/>
        <w:ind w:left="1679"/>
        <w:jc w:val="both"/>
        <w:rPr>
          <w:rFonts w:ascii="Calibri" w:hAnsi="Calibri"/>
        </w:rPr>
      </w:pPr>
      <w:r>
        <w:rPr>
          <w:rFonts w:ascii="Cambria" w:hAnsi="Cambria"/>
          <w:color w:val="7F7F7F"/>
          <w:spacing w:val="-2"/>
          <w:w w:val="115"/>
        </w:rPr>
        <w:t>c</w:t>
      </w:r>
      <w:r>
        <w:rPr>
          <w:rFonts w:ascii="Calibri" w:hAnsi="Calibri"/>
          <w:color w:val="7F7F7F"/>
          <w:spacing w:val="-2"/>
          <w:w w:val="115"/>
          <w:vertAlign w:val="subscript"/>
        </w:rPr>
        <w:t>32</w:t>
      </w:r>
      <w:r>
        <w:rPr>
          <w:rFonts w:ascii="Cambria" w:hAnsi="Cambria"/>
          <w:color w:val="7F7F7F"/>
          <w:spacing w:val="-2"/>
          <w:w w:val="115"/>
          <w:vertAlign w:val="baseline"/>
        </w:rPr>
        <w:t>π</w:t>
      </w:r>
      <w:r>
        <w:rPr>
          <w:rFonts w:ascii="Calibri" w:hAnsi="Calibri"/>
          <w:color w:val="7F7F7F"/>
          <w:spacing w:val="-2"/>
          <w:w w:val="115"/>
          <w:vertAlign w:val="subscript"/>
        </w:rPr>
        <w:t>4</w:t>
      </w:r>
      <w:r>
        <w:rPr>
          <w:rFonts w:ascii="Cambria" w:hAnsi="Cambria"/>
          <w:color w:val="7F7F7F"/>
          <w:spacing w:val="-2"/>
          <w:w w:val="115"/>
          <w:vertAlign w:val="baseline"/>
        </w:rPr>
        <w:t>C</w:t>
      </w:r>
      <w:r>
        <w:rPr>
          <w:rFonts w:ascii="Calibri" w:hAnsi="Calibri"/>
          <w:color w:val="7F7F7F"/>
          <w:spacing w:val="-2"/>
          <w:w w:val="115"/>
          <w:vertAlign w:val="baseline"/>
        </w:rPr>
        <w:t>)</w:t>
      </w:r>
    </w:p>
    <w:p>
      <w:pPr>
        <w:pStyle w:val="ListParagraph"/>
        <w:numPr>
          <w:ilvl w:val="0"/>
          <w:numId w:val="54"/>
        </w:numPr>
        <w:tabs>
          <w:tab w:pos="1908" w:val="left" w:leader="none"/>
        </w:tabs>
        <w:spacing w:line="240" w:lineRule="auto" w:before="60" w:after="0"/>
        <w:ind w:left="1908" w:right="0" w:hanging="229"/>
        <w:jc w:val="both"/>
        <w:rPr>
          <w:rFonts w:ascii="Calibri" w:hAnsi="Calibri"/>
          <w:sz w:val="22"/>
        </w:rPr>
      </w:pPr>
      <w:r>
        <w:rPr>
          <w:color w:val="7F7F7F"/>
          <w:w w:val="115"/>
          <w:sz w:val="22"/>
        </w:rPr>
        <w:t>Faktorisasi</w:t>
      </w:r>
      <w:r>
        <w:rPr>
          <w:color w:val="7F7F7F"/>
          <w:spacing w:val="33"/>
          <w:w w:val="115"/>
          <w:sz w:val="22"/>
        </w:rPr>
        <w:t> </w:t>
      </w:r>
      <w:r>
        <w:rPr>
          <w:rFonts w:ascii="Calibri" w:hAnsi="Calibri"/>
          <w:color w:val="7F7F7F"/>
          <w:w w:val="115"/>
          <w:sz w:val="22"/>
        </w:rPr>
        <w:t>:=</w:t>
      </w:r>
      <w:r>
        <w:rPr>
          <w:rFonts w:ascii="Calibri" w:hAnsi="Calibri"/>
          <w:color w:val="7F7F7F"/>
          <w:spacing w:val="39"/>
          <w:w w:val="115"/>
          <w:sz w:val="22"/>
        </w:rPr>
        <w:t> </w:t>
      </w:r>
      <w:r>
        <w:rPr>
          <w:rFonts w:ascii="Calibri" w:hAnsi="Calibri"/>
          <w:color w:val="7F7F7F"/>
          <w:w w:val="115"/>
          <w:sz w:val="22"/>
        </w:rPr>
        <w:t>(</w:t>
      </w:r>
      <w:r>
        <w:rPr>
          <w:rFonts w:ascii="Cambria" w:hAnsi="Cambria"/>
          <w:color w:val="7F7F7F"/>
          <w:w w:val="115"/>
          <w:sz w:val="22"/>
        </w:rPr>
        <w:t>λ−c</w:t>
      </w:r>
      <w:r>
        <w:rPr>
          <w:rFonts w:ascii="Calibri" w:hAnsi="Calibri"/>
          <w:color w:val="7F7F7F"/>
          <w:w w:val="115"/>
          <w:sz w:val="22"/>
          <w:vertAlign w:val="subscript"/>
        </w:rPr>
        <w:t>11</w:t>
      </w:r>
      <w:r>
        <w:rPr>
          <w:rFonts w:ascii="Calibri" w:hAnsi="Calibri"/>
          <w:color w:val="7F7F7F"/>
          <w:w w:val="115"/>
          <w:sz w:val="22"/>
          <w:vertAlign w:val="baseline"/>
        </w:rPr>
        <w:t>)(</w:t>
      </w:r>
      <w:r>
        <w:rPr>
          <w:rFonts w:ascii="Cambria" w:hAnsi="Cambria"/>
          <w:color w:val="7F7F7F"/>
          <w:w w:val="115"/>
          <w:sz w:val="22"/>
          <w:vertAlign w:val="baseline"/>
        </w:rPr>
        <w:t>λ</w:t>
      </w:r>
      <w:r>
        <w:rPr>
          <w:rFonts w:ascii="Calibri" w:hAnsi="Calibri"/>
          <w:color w:val="7F7F7F"/>
          <w:w w:val="115"/>
          <w:sz w:val="22"/>
          <w:vertAlign w:val="baseline"/>
        </w:rPr>
        <w:t>+</w:t>
      </w:r>
      <w:r>
        <w:rPr>
          <w:rFonts w:ascii="Cambria" w:hAnsi="Cambria"/>
          <w:color w:val="7F7F7F"/>
          <w:w w:val="115"/>
          <w:sz w:val="22"/>
          <w:vertAlign w:val="baseline"/>
        </w:rPr>
        <w:t>β</w:t>
      </w:r>
      <w:r>
        <w:rPr>
          <w:rFonts w:ascii="Calibri" w:hAnsi="Calibri"/>
          <w:color w:val="7F7F7F"/>
          <w:w w:val="115"/>
          <w:sz w:val="22"/>
          <w:vertAlign w:val="subscript"/>
        </w:rPr>
        <w:t>2</w:t>
      </w:r>
      <w:r>
        <w:rPr>
          <w:rFonts w:ascii="Calibri" w:hAnsi="Calibri"/>
          <w:color w:val="7F7F7F"/>
          <w:w w:val="115"/>
          <w:sz w:val="22"/>
          <w:vertAlign w:val="baseline"/>
        </w:rPr>
        <w:t>)(</w:t>
      </w:r>
      <w:r>
        <w:rPr>
          <w:rFonts w:ascii="Cambria" w:hAnsi="Cambria"/>
          <w:color w:val="7F7F7F"/>
          <w:w w:val="115"/>
          <w:sz w:val="22"/>
          <w:vertAlign w:val="baseline"/>
        </w:rPr>
        <w:t>λ</w:t>
      </w:r>
      <w:r>
        <w:rPr>
          <w:rFonts w:ascii="Calibri" w:hAnsi="Calibri"/>
          <w:color w:val="7F7F7F"/>
          <w:w w:val="115"/>
          <w:sz w:val="22"/>
          <w:vertAlign w:val="superscript"/>
        </w:rPr>
        <w:t>2</w:t>
      </w:r>
      <w:r>
        <w:rPr>
          <w:rFonts w:ascii="Calibri" w:hAnsi="Calibri"/>
          <w:color w:val="7F7F7F"/>
          <w:spacing w:val="-8"/>
          <w:w w:val="115"/>
          <w:sz w:val="22"/>
          <w:vertAlign w:val="baseline"/>
        </w:rPr>
        <w:t> </w:t>
      </w:r>
      <w:r>
        <w:rPr>
          <w:rFonts w:ascii="Calibri" w:hAnsi="Calibri"/>
          <w:color w:val="7F7F7F"/>
          <w:w w:val="115"/>
          <w:sz w:val="22"/>
          <w:vertAlign w:val="baseline"/>
        </w:rPr>
        <w:t>+</w:t>
      </w:r>
      <w:r>
        <w:rPr>
          <w:rFonts w:ascii="Cambria" w:hAnsi="Cambria"/>
          <w:color w:val="7F7F7F"/>
          <w:w w:val="115"/>
          <w:sz w:val="22"/>
          <w:vertAlign w:val="baseline"/>
        </w:rPr>
        <w:t>λτ</w:t>
      </w:r>
      <w:r>
        <w:rPr>
          <w:rFonts w:ascii="Calibri" w:hAnsi="Calibri"/>
          <w:color w:val="7F7F7F"/>
          <w:w w:val="115"/>
          <w:sz w:val="22"/>
          <w:vertAlign w:val="subscript"/>
        </w:rPr>
        <w:t>2</w:t>
      </w:r>
      <w:r>
        <w:rPr>
          <w:rFonts w:ascii="Cambria" w:hAnsi="Cambria"/>
          <w:color w:val="7F7F7F"/>
          <w:w w:val="115"/>
          <w:sz w:val="22"/>
          <w:vertAlign w:val="baseline"/>
        </w:rPr>
        <w:t>π</w:t>
      </w:r>
      <w:r>
        <w:rPr>
          <w:rFonts w:ascii="Calibri" w:hAnsi="Calibri"/>
          <w:color w:val="7F7F7F"/>
          <w:w w:val="115"/>
          <w:sz w:val="22"/>
          <w:vertAlign w:val="subscript"/>
        </w:rPr>
        <w:t>4</w:t>
      </w:r>
      <w:r>
        <w:rPr>
          <w:rFonts w:ascii="Cambria" w:hAnsi="Cambria"/>
          <w:color w:val="7F7F7F"/>
          <w:w w:val="115"/>
          <w:sz w:val="22"/>
          <w:vertAlign w:val="baseline"/>
        </w:rPr>
        <w:t>C</w:t>
      </w:r>
      <w:r>
        <w:rPr>
          <w:rFonts w:ascii="Cambria" w:hAnsi="Cambria"/>
          <w:color w:val="7F7F7F"/>
          <w:spacing w:val="3"/>
          <w:w w:val="115"/>
          <w:sz w:val="22"/>
          <w:vertAlign w:val="baseline"/>
        </w:rPr>
        <w:t> </w:t>
      </w:r>
      <w:r>
        <w:rPr>
          <w:rFonts w:ascii="Calibri" w:hAnsi="Calibri"/>
          <w:color w:val="7F7F7F"/>
          <w:w w:val="115"/>
          <w:sz w:val="22"/>
          <w:vertAlign w:val="baseline"/>
        </w:rPr>
        <w:t>+</w:t>
      </w:r>
      <w:r>
        <w:rPr>
          <w:rFonts w:ascii="Cambria" w:hAnsi="Cambria"/>
          <w:color w:val="7F7F7F"/>
          <w:w w:val="115"/>
          <w:sz w:val="22"/>
          <w:vertAlign w:val="baseline"/>
        </w:rPr>
        <w:t>λτ</w:t>
      </w:r>
      <w:r>
        <w:rPr>
          <w:rFonts w:ascii="Calibri" w:hAnsi="Calibri"/>
          <w:color w:val="7F7F7F"/>
          <w:w w:val="115"/>
          <w:sz w:val="22"/>
          <w:vertAlign w:val="subscript"/>
        </w:rPr>
        <w:t>1</w:t>
      </w:r>
      <w:r>
        <w:rPr>
          <w:rFonts w:ascii="Calibri" w:hAnsi="Calibri"/>
          <w:color w:val="7F7F7F"/>
          <w:spacing w:val="-7"/>
          <w:w w:val="115"/>
          <w:sz w:val="22"/>
          <w:vertAlign w:val="baseline"/>
        </w:rPr>
        <w:t> </w:t>
      </w:r>
      <w:r>
        <w:rPr>
          <w:rFonts w:ascii="Calibri" w:hAnsi="Calibri"/>
          <w:color w:val="7F7F7F"/>
          <w:spacing w:val="-2"/>
          <w:w w:val="115"/>
          <w:sz w:val="22"/>
          <w:vertAlign w:val="baseline"/>
        </w:rPr>
        <w:t>+</w:t>
      </w:r>
      <w:r>
        <w:rPr>
          <w:rFonts w:ascii="Cambria" w:hAnsi="Cambria"/>
          <w:color w:val="7F7F7F"/>
          <w:spacing w:val="-2"/>
          <w:w w:val="115"/>
          <w:sz w:val="22"/>
          <w:vertAlign w:val="baseline"/>
        </w:rPr>
        <w:t>c</w:t>
      </w:r>
      <w:r>
        <w:rPr>
          <w:rFonts w:ascii="Calibri" w:hAnsi="Calibri"/>
          <w:color w:val="7F7F7F"/>
          <w:spacing w:val="-2"/>
          <w:w w:val="115"/>
          <w:sz w:val="22"/>
          <w:vertAlign w:val="subscript"/>
        </w:rPr>
        <w:t>22</w:t>
      </w:r>
      <w:r>
        <w:rPr>
          <w:rFonts w:ascii="Cambria" w:hAnsi="Cambria"/>
          <w:color w:val="7F7F7F"/>
          <w:spacing w:val="-2"/>
          <w:w w:val="115"/>
          <w:sz w:val="22"/>
          <w:vertAlign w:val="baseline"/>
        </w:rPr>
        <w:t>λ</w:t>
      </w:r>
      <w:r>
        <w:rPr>
          <w:rFonts w:ascii="Calibri" w:hAnsi="Calibri"/>
          <w:color w:val="7F7F7F"/>
          <w:spacing w:val="-2"/>
          <w:w w:val="115"/>
          <w:sz w:val="22"/>
          <w:vertAlign w:val="baseline"/>
        </w:rPr>
        <w:t>+</w:t>
      </w:r>
    </w:p>
    <w:p>
      <w:pPr>
        <w:pStyle w:val="BodyText"/>
        <w:spacing w:before="61"/>
        <w:ind w:left="1679"/>
        <w:jc w:val="both"/>
        <w:rPr>
          <w:rFonts w:ascii="Calibri" w:hAnsi="Calibri"/>
        </w:rPr>
      </w:pPr>
      <w:r>
        <w:rPr>
          <w:rFonts w:ascii="Cambria" w:hAnsi="Cambria"/>
          <w:color w:val="7F7F7F"/>
          <w:w w:val="115"/>
        </w:rPr>
        <w:t>c</w:t>
      </w:r>
      <w:r>
        <w:rPr>
          <w:rFonts w:ascii="Calibri" w:hAnsi="Calibri"/>
          <w:color w:val="7F7F7F"/>
          <w:w w:val="115"/>
          <w:vertAlign w:val="subscript"/>
        </w:rPr>
        <w:t>22</w:t>
      </w:r>
      <w:r>
        <w:rPr>
          <w:rFonts w:ascii="Cambria" w:hAnsi="Cambria"/>
          <w:color w:val="7F7F7F"/>
          <w:w w:val="115"/>
          <w:vertAlign w:val="baseline"/>
        </w:rPr>
        <w:t>τ</w:t>
      </w:r>
      <w:r>
        <w:rPr>
          <w:rFonts w:ascii="Calibri" w:hAnsi="Calibri"/>
          <w:color w:val="7F7F7F"/>
          <w:w w:val="115"/>
          <w:vertAlign w:val="subscript"/>
        </w:rPr>
        <w:t>2</w:t>
      </w:r>
      <w:r>
        <w:rPr>
          <w:rFonts w:ascii="Cambria" w:hAnsi="Cambria"/>
          <w:color w:val="7F7F7F"/>
          <w:w w:val="115"/>
          <w:vertAlign w:val="baseline"/>
        </w:rPr>
        <w:t>π</w:t>
      </w:r>
      <w:r>
        <w:rPr>
          <w:rFonts w:ascii="Calibri" w:hAnsi="Calibri"/>
          <w:color w:val="7F7F7F"/>
          <w:w w:val="115"/>
          <w:vertAlign w:val="subscript"/>
        </w:rPr>
        <w:t>4</w:t>
      </w:r>
      <w:r>
        <w:rPr>
          <w:rFonts w:ascii="Cambria" w:hAnsi="Cambria"/>
          <w:color w:val="7F7F7F"/>
          <w:w w:val="115"/>
          <w:vertAlign w:val="baseline"/>
        </w:rPr>
        <w:t>C</w:t>
      </w:r>
      <w:r>
        <w:rPr>
          <w:rFonts w:ascii="Cambria" w:hAnsi="Cambria"/>
          <w:color w:val="7F7F7F"/>
          <w:spacing w:val="18"/>
          <w:w w:val="115"/>
          <w:vertAlign w:val="baseline"/>
        </w:rPr>
        <w:t> </w:t>
      </w:r>
      <w:r>
        <w:rPr>
          <w:rFonts w:ascii="Calibri" w:hAnsi="Calibri"/>
          <w:color w:val="7F7F7F"/>
          <w:w w:val="115"/>
          <w:vertAlign w:val="baseline"/>
        </w:rPr>
        <w:t>+</w:t>
      </w:r>
      <w:r>
        <w:rPr>
          <w:rFonts w:ascii="Calibri" w:hAnsi="Calibri"/>
          <w:color w:val="7F7F7F"/>
          <w:spacing w:val="-2"/>
          <w:w w:val="115"/>
          <w:vertAlign w:val="baseline"/>
        </w:rPr>
        <w:t> </w:t>
      </w:r>
      <w:r>
        <w:rPr>
          <w:rFonts w:ascii="Cambria" w:hAnsi="Cambria"/>
          <w:color w:val="7F7F7F"/>
          <w:w w:val="115"/>
          <w:vertAlign w:val="baseline"/>
        </w:rPr>
        <w:t>c</w:t>
      </w:r>
      <w:r>
        <w:rPr>
          <w:rFonts w:ascii="Calibri" w:hAnsi="Calibri"/>
          <w:color w:val="7F7F7F"/>
          <w:w w:val="115"/>
          <w:vertAlign w:val="subscript"/>
        </w:rPr>
        <w:t>22</w:t>
      </w:r>
      <w:r>
        <w:rPr>
          <w:rFonts w:ascii="Cambria" w:hAnsi="Cambria"/>
          <w:color w:val="7F7F7F"/>
          <w:w w:val="115"/>
          <w:vertAlign w:val="baseline"/>
        </w:rPr>
        <w:t>τ</w:t>
      </w:r>
      <w:r>
        <w:rPr>
          <w:rFonts w:ascii="Calibri" w:hAnsi="Calibri"/>
          <w:color w:val="7F7F7F"/>
          <w:w w:val="115"/>
          <w:vertAlign w:val="subscript"/>
        </w:rPr>
        <w:t>1</w:t>
      </w:r>
      <w:r>
        <w:rPr>
          <w:rFonts w:ascii="Calibri" w:hAnsi="Calibri"/>
          <w:color w:val="7F7F7F"/>
          <w:spacing w:val="10"/>
          <w:w w:val="115"/>
          <w:vertAlign w:val="baseline"/>
        </w:rPr>
        <w:t> </w:t>
      </w:r>
      <w:r>
        <w:rPr>
          <w:rFonts w:ascii="Calibri" w:hAnsi="Calibri"/>
          <w:color w:val="7F7F7F"/>
          <w:w w:val="115"/>
          <w:vertAlign w:val="baseline"/>
        </w:rPr>
        <w:t>+</w:t>
      </w:r>
      <w:r>
        <w:rPr>
          <w:rFonts w:ascii="Calibri" w:hAnsi="Calibri"/>
          <w:color w:val="7F7F7F"/>
          <w:spacing w:val="-1"/>
          <w:w w:val="115"/>
          <w:vertAlign w:val="baseline"/>
        </w:rPr>
        <w:t> </w:t>
      </w:r>
      <w:r>
        <w:rPr>
          <w:rFonts w:ascii="Cambria" w:hAnsi="Cambria"/>
          <w:color w:val="7F7F7F"/>
          <w:spacing w:val="-2"/>
          <w:w w:val="115"/>
          <w:vertAlign w:val="baseline"/>
        </w:rPr>
        <w:t>c</w:t>
      </w:r>
      <w:r>
        <w:rPr>
          <w:rFonts w:ascii="Calibri" w:hAnsi="Calibri"/>
          <w:color w:val="7F7F7F"/>
          <w:spacing w:val="-2"/>
          <w:w w:val="115"/>
          <w:vertAlign w:val="subscript"/>
        </w:rPr>
        <w:t>32</w:t>
      </w:r>
      <w:r>
        <w:rPr>
          <w:rFonts w:ascii="Cambria" w:hAnsi="Cambria"/>
          <w:color w:val="7F7F7F"/>
          <w:spacing w:val="-2"/>
          <w:w w:val="115"/>
          <w:vertAlign w:val="baseline"/>
        </w:rPr>
        <w:t>π</w:t>
      </w:r>
      <w:r>
        <w:rPr>
          <w:rFonts w:ascii="Calibri" w:hAnsi="Calibri"/>
          <w:color w:val="7F7F7F"/>
          <w:spacing w:val="-2"/>
          <w:w w:val="115"/>
          <w:vertAlign w:val="subscript"/>
        </w:rPr>
        <w:t>4</w:t>
      </w:r>
      <w:r>
        <w:rPr>
          <w:rFonts w:ascii="Cambria" w:hAnsi="Cambria"/>
          <w:color w:val="7F7F7F"/>
          <w:spacing w:val="-2"/>
          <w:w w:val="115"/>
          <w:vertAlign w:val="baseline"/>
        </w:rPr>
        <w:t>C</w:t>
      </w:r>
      <w:r>
        <w:rPr>
          <w:rFonts w:ascii="Calibri" w:hAnsi="Calibri"/>
          <w:color w:val="7F7F7F"/>
          <w:spacing w:val="-2"/>
          <w:w w:val="115"/>
          <w:vertAlign w:val="baseline"/>
        </w:rPr>
        <w:t>)</w:t>
      </w:r>
    </w:p>
    <w:p>
      <w:pPr>
        <w:pStyle w:val="BodyText"/>
        <w:spacing w:line="304" w:lineRule="auto" w:before="149"/>
        <w:ind w:left="1679" w:right="1131"/>
        <w:jc w:val="both"/>
      </w:pPr>
      <w:r>
        <w:rPr>
          <w:w w:val="105"/>
        </w:rPr>
        <w:t>Dari</w:t>
      </w:r>
      <w:r>
        <w:rPr>
          <w:w w:val="105"/>
        </w:rPr>
        <w:t> persamaan</w:t>
      </w:r>
      <w:r>
        <w:rPr>
          <w:w w:val="105"/>
        </w:rPr>
        <w:t> tersebut</w:t>
      </w:r>
      <w:r>
        <w:rPr>
          <w:w w:val="105"/>
        </w:rPr>
        <w:t> diperoleh</w:t>
      </w:r>
      <w:r>
        <w:rPr>
          <w:w w:val="105"/>
        </w:rPr>
        <w:t> </w:t>
      </w:r>
      <w:r>
        <w:rPr>
          <w:rFonts w:ascii="Cambria" w:hAnsi="Cambria"/>
          <w:w w:val="105"/>
        </w:rPr>
        <w:t>λ</w:t>
      </w:r>
      <w:r>
        <w:rPr>
          <w:rFonts w:ascii="Calibri" w:hAnsi="Calibri"/>
          <w:w w:val="105"/>
          <w:vertAlign w:val="subscript"/>
        </w:rPr>
        <w:t>1</w:t>
      </w:r>
      <w:r>
        <w:rPr>
          <w:rFonts w:ascii="Calibri" w:hAnsi="Calibri"/>
          <w:w w:val="125"/>
          <w:vertAlign w:val="baseline"/>
        </w:rPr>
        <w:t> =</w:t>
      </w:r>
      <w:r>
        <w:rPr>
          <w:rFonts w:ascii="Calibri" w:hAnsi="Calibri"/>
          <w:w w:val="125"/>
          <w:vertAlign w:val="baseline"/>
        </w:rPr>
        <w:t> </w:t>
      </w:r>
      <w:r>
        <w:rPr>
          <w:rFonts w:ascii="Cambria" w:hAnsi="Cambria"/>
          <w:w w:val="105"/>
          <w:vertAlign w:val="baseline"/>
        </w:rPr>
        <w:t>c</w:t>
      </w:r>
      <w:r>
        <w:rPr>
          <w:rFonts w:ascii="Calibri" w:hAnsi="Calibri"/>
          <w:w w:val="105"/>
          <w:vertAlign w:val="subscript"/>
        </w:rPr>
        <w:t>11</w:t>
      </w:r>
      <w:r>
        <w:rPr>
          <w:rFonts w:ascii="Calibri" w:hAnsi="Calibri"/>
          <w:w w:val="105"/>
          <w:vertAlign w:val="baseline"/>
        </w:rPr>
        <w:t> </w:t>
      </w:r>
      <w:r>
        <w:rPr>
          <w:w w:val="105"/>
          <w:vertAlign w:val="baseline"/>
        </w:rPr>
        <w:t>dan</w:t>
      </w:r>
      <w:r>
        <w:rPr>
          <w:w w:val="105"/>
          <w:vertAlign w:val="baseline"/>
        </w:rPr>
        <w:t> </w:t>
      </w:r>
      <w:r>
        <w:rPr>
          <w:rFonts w:ascii="Cambria" w:hAnsi="Cambria"/>
          <w:w w:val="105"/>
          <w:vertAlign w:val="baseline"/>
        </w:rPr>
        <w:t>λ</w:t>
      </w:r>
      <w:r>
        <w:rPr>
          <w:rFonts w:ascii="Calibri" w:hAnsi="Calibri"/>
          <w:w w:val="105"/>
          <w:vertAlign w:val="subscript"/>
        </w:rPr>
        <w:t>2</w:t>
      </w:r>
      <w:r>
        <w:rPr>
          <w:rFonts w:ascii="Calibri" w:hAnsi="Calibri"/>
          <w:w w:val="125"/>
          <w:vertAlign w:val="baseline"/>
        </w:rPr>
        <w:t> =</w:t>
      </w:r>
      <w:r>
        <w:rPr>
          <w:rFonts w:ascii="Calibri" w:hAnsi="Calibri"/>
          <w:w w:val="125"/>
          <w:vertAlign w:val="baseline"/>
        </w:rPr>
        <w:t> </w:t>
      </w:r>
      <w:r>
        <w:rPr>
          <w:rFonts w:ascii="Cambria" w:hAnsi="Cambria"/>
          <w:w w:val="105"/>
          <w:vertAlign w:val="baseline"/>
        </w:rPr>
        <w:t>−β</w:t>
      </w:r>
      <w:r>
        <w:rPr>
          <w:rFonts w:ascii="Calibri" w:hAnsi="Calibri"/>
          <w:w w:val="105"/>
          <w:vertAlign w:val="subscript"/>
        </w:rPr>
        <w:t>2</w:t>
      </w:r>
      <w:r>
        <w:rPr>
          <w:rFonts w:ascii="Calibri" w:hAnsi="Calibri"/>
          <w:spacing w:val="40"/>
          <w:w w:val="105"/>
          <w:vertAlign w:val="baseline"/>
        </w:rPr>
        <w:t> </w:t>
      </w:r>
      <w:r>
        <w:rPr>
          <w:spacing w:val="-2"/>
          <w:vertAlign w:val="baseline"/>
        </w:rPr>
        <w:t>yang</w:t>
      </w:r>
      <w:r>
        <w:rPr>
          <w:spacing w:val="-9"/>
          <w:vertAlign w:val="baseline"/>
        </w:rPr>
        <w:t> </w:t>
      </w:r>
      <w:r>
        <w:rPr>
          <w:spacing w:val="-2"/>
          <w:vertAlign w:val="baseline"/>
        </w:rPr>
        <w:t>secara</w:t>
      </w:r>
      <w:r>
        <w:rPr>
          <w:spacing w:val="-9"/>
          <w:vertAlign w:val="baseline"/>
        </w:rPr>
        <w:t> </w:t>
      </w:r>
      <w:r>
        <w:rPr>
          <w:spacing w:val="-2"/>
          <w:vertAlign w:val="baseline"/>
        </w:rPr>
        <w:t>berturut</w:t>
      </w:r>
      <w:r>
        <w:rPr>
          <w:spacing w:val="-9"/>
          <w:vertAlign w:val="baseline"/>
        </w:rPr>
        <w:t> </w:t>
      </w:r>
      <w:r>
        <w:rPr>
          <w:spacing w:val="-2"/>
          <w:vertAlign w:val="baseline"/>
        </w:rPr>
        <w:t>sesuai</w:t>
      </w:r>
      <w:r>
        <w:rPr>
          <w:spacing w:val="-9"/>
          <w:vertAlign w:val="baseline"/>
        </w:rPr>
        <w:t> </w:t>
      </w:r>
      <w:r>
        <w:rPr>
          <w:spacing w:val="-2"/>
          <w:vertAlign w:val="baseline"/>
        </w:rPr>
        <w:t>dengan</w:t>
      </w:r>
      <w:r>
        <w:rPr>
          <w:spacing w:val="-9"/>
          <w:vertAlign w:val="baseline"/>
        </w:rPr>
        <w:t> </w:t>
      </w:r>
      <w:r>
        <w:rPr>
          <w:spacing w:val="-2"/>
          <w:vertAlign w:val="baseline"/>
        </w:rPr>
        <w:t>(4.46)</w:t>
      </w:r>
      <w:r>
        <w:rPr>
          <w:spacing w:val="-9"/>
          <w:vertAlign w:val="baseline"/>
        </w:rPr>
        <w:t> </w:t>
      </w:r>
      <w:r>
        <w:rPr>
          <w:spacing w:val="-2"/>
          <w:vertAlign w:val="baseline"/>
        </w:rPr>
        <w:t>dan</w:t>
      </w:r>
      <w:r>
        <w:rPr>
          <w:spacing w:val="-9"/>
          <w:vertAlign w:val="baseline"/>
        </w:rPr>
        <w:t> </w:t>
      </w:r>
      <w:r>
        <w:rPr>
          <w:spacing w:val="-2"/>
          <w:vertAlign w:val="baseline"/>
        </w:rPr>
        <w:t>(4.47).</w:t>
      </w:r>
      <w:r>
        <w:rPr>
          <w:spacing w:val="13"/>
          <w:vertAlign w:val="baseline"/>
        </w:rPr>
        <w:t> </w:t>
      </w:r>
      <w:r>
        <w:rPr>
          <w:spacing w:val="-2"/>
          <w:vertAlign w:val="baseline"/>
        </w:rPr>
        <w:t>Untuk</w:t>
      </w:r>
      <w:r>
        <w:rPr>
          <w:spacing w:val="-9"/>
          <w:vertAlign w:val="baseline"/>
        </w:rPr>
        <w:t> </w:t>
      </w:r>
      <w:r>
        <w:rPr>
          <w:spacing w:val="-2"/>
          <w:vertAlign w:val="baseline"/>
        </w:rPr>
        <w:t>nilai </w:t>
      </w:r>
      <w:r>
        <w:rPr>
          <w:vertAlign w:val="baseline"/>
        </w:rPr>
        <w:t>persamaan (4.45a) hingga (4.45c) diperoleh</w:t>
      </w:r>
    </w:p>
    <w:p>
      <w:pPr>
        <w:pStyle w:val="ListParagraph"/>
        <w:numPr>
          <w:ilvl w:val="0"/>
          <w:numId w:val="54"/>
        </w:numPr>
        <w:tabs>
          <w:tab w:pos="1907" w:val="left" w:leader="none"/>
        </w:tabs>
        <w:spacing w:line="240" w:lineRule="auto" w:before="40" w:after="0"/>
        <w:ind w:left="1907" w:right="0" w:hanging="228"/>
        <w:jc w:val="both"/>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982016">
                <wp:simplePos x="0" y="0"/>
                <wp:positionH relativeFrom="page">
                  <wp:posOffset>2281821</wp:posOffset>
                </wp:positionH>
                <wp:positionV relativeFrom="paragraph">
                  <wp:posOffset>163863</wp:posOffset>
                </wp:positionV>
                <wp:extent cx="207645" cy="109220"/>
                <wp:effectExtent l="0" t="0" r="0" b="0"/>
                <wp:wrapNone/>
                <wp:docPr id="1666" name="Textbox 1666"/>
                <wp:cNvGraphicFramePr>
                  <a:graphicFrameLocks/>
                </wp:cNvGraphicFramePr>
                <a:graphic>
                  <a:graphicData uri="http://schemas.microsoft.com/office/word/2010/wordprocessingShape">
                    <wps:wsp>
                      <wps:cNvPr id="1666" name="Textbox 1666"/>
                      <wps:cNvSpPr txBox="1"/>
                      <wps:spPr>
                        <a:xfrm>
                          <a:off x="0" y="0"/>
                          <a:ext cx="20764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color w:val="7F7F7F"/>
                                <w:spacing w:val="-4"/>
                                <w:w w:val="115"/>
                                <w:sz w:val="16"/>
                              </w:rPr>
                              <w:t>β</w:t>
                            </w:r>
                            <w:r>
                              <w:rPr>
                                <w:rFonts w:ascii="Calibri" w:hAnsi="Calibri"/>
                                <w:color w:val="7F7F7F"/>
                                <w:spacing w:val="-4"/>
                                <w:w w:val="115"/>
                                <w:sz w:val="16"/>
                                <w:vertAlign w:val="subscript"/>
                              </w:rPr>
                              <w:t>2</w:t>
                            </w:r>
                            <w:r>
                              <w:rPr>
                                <w:rFonts w:ascii="Cambria" w:hAnsi="Cambria"/>
                                <w:color w:val="7F7F7F"/>
                                <w:spacing w:val="-4"/>
                                <w:w w:val="115"/>
                                <w:sz w:val="16"/>
                                <w:vertAlign w:val="baseline"/>
                              </w:rPr>
                              <w:t>τ</w:t>
                            </w:r>
                            <w:r>
                              <w:rPr>
                                <w:rFonts w:ascii="Calibri" w:hAnsi="Calibri"/>
                                <w:color w:val="7F7F7F"/>
                                <w:spacing w:val="-4"/>
                                <w:w w:val="115"/>
                                <w:sz w:val="16"/>
                                <w:vertAlign w:val="subscript"/>
                              </w:rPr>
                              <w:t>1</w:t>
                            </w:r>
                          </w:p>
                        </w:txbxContent>
                      </wps:txbx>
                      <wps:bodyPr wrap="square" lIns="0" tIns="0" rIns="0" bIns="0" rtlCol="0">
                        <a:noAutofit/>
                      </wps:bodyPr>
                    </wps:wsp>
                  </a:graphicData>
                </a:graphic>
              </wp:anchor>
            </w:drawing>
          </mc:Choice>
          <mc:Fallback>
            <w:pict>
              <v:shape style="position:absolute;margin-left:179.671005pt;margin-top:12.902601pt;width:16.3500pt;height:8.6pt;mso-position-horizontal-relative:page;mso-position-vertical-relative:paragraph;z-index:-22334464" type="#_x0000_t202" id="docshape1454" filled="false" stroked="false">
                <v:textbox inset="0,0,0,0">
                  <w:txbxContent>
                    <w:p>
                      <w:pPr>
                        <w:spacing w:line="163" w:lineRule="exact" w:before="0"/>
                        <w:ind w:left="0" w:right="0" w:firstLine="0"/>
                        <w:jc w:val="left"/>
                        <w:rPr>
                          <w:rFonts w:ascii="Calibri" w:hAnsi="Calibri"/>
                          <w:sz w:val="16"/>
                        </w:rPr>
                      </w:pPr>
                      <w:r>
                        <w:rPr>
                          <w:rFonts w:ascii="Cambria" w:hAnsi="Cambria"/>
                          <w:color w:val="7F7F7F"/>
                          <w:spacing w:val="-4"/>
                          <w:w w:val="115"/>
                          <w:sz w:val="16"/>
                        </w:rPr>
                        <w:t>β</w:t>
                      </w:r>
                      <w:r>
                        <w:rPr>
                          <w:rFonts w:ascii="Calibri" w:hAnsi="Calibri"/>
                          <w:color w:val="7F7F7F"/>
                          <w:spacing w:val="-4"/>
                          <w:w w:val="115"/>
                          <w:sz w:val="16"/>
                          <w:vertAlign w:val="subscript"/>
                        </w:rPr>
                        <w:t>2</w:t>
                      </w:r>
                      <w:r>
                        <w:rPr>
                          <w:rFonts w:ascii="Cambria" w:hAnsi="Cambria"/>
                          <w:color w:val="7F7F7F"/>
                          <w:spacing w:val="-4"/>
                          <w:w w:val="115"/>
                          <w:sz w:val="16"/>
                          <w:vertAlign w:val="baseline"/>
                        </w:rPr>
                        <w:t>τ</w:t>
                      </w:r>
                      <w:r>
                        <w:rPr>
                          <w:rFonts w:ascii="Calibri" w:hAnsi="Calibri"/>
                          <w:color w:val="7F7F7F"/>
                          <w:spacing w:val="-4"/>
                          <w:w w:val="115"/>
                          <w:sz w:val="16"/>
                          <w:vertAlign w:val="subscript"/>
                        </w:rPr>
                        <w:t>1</w:t>
                      </w:r>
                    </w:p>
                  </w:txbxContent>
                </v:textbox>
                <w10:wrap type="none"/>
              </v:shape>
            </w:pict>
          </mc:Fallback>
        </mc:AlternateContent>
      </w:r>
      <w:r>
        <w:rPr>
          <w:rFonts w:ascii="Cambria" w:hAnsi="Cambria"/>
          <w:color w:val="7F7F7F"/>
          <w:w w:val="120"/>
          <w:sz w:val="22"/>
        </w:rPr>
        <w:t>c</w:t>
      </w:r>
      <w:r>
        <w:rPr>
          <w:rFonts w:ascii="Calibri" w:hAnsi="Calibri"/>
          <w:color w:val="7F7F7F"/>
          <w:w w:val="120"/>
          <w:sz w:val="22"/>
          <w:vertAlign w:val="subscript"/>
        </w:rPr>
        <w:t>11</w:t>
      </w:r>
      <w:r>
        <w:rPr>
          <w:rFonts w:ascii="Calibri" w:hAnsi="Calibri"/>
          <w:color w:val="7F7F7F"/>
          <w:spacing w:val="11"/>
          <w:w w:val="130"/>
          <w:sz w:val="22"/>
          <w:vertAlign w:val="baseline"/>
        </w:rPr>
        <w:t> </w:t>
      </w:r>
      <w:r>
        <w:rPr>
          <w:rFonts w:ascii="Calibri" w:hAnsi="Calibri"/>
          <w:color w:val="7F7F7F"/>
          <w:w w:val="130"/>
          <w:sz w:val="22"/>
          <w:vertAlign w:val="baseline"/>
        </w:rPr>
        <w:t>=</w:t>
      </w:r>
      <w:r>
        <w:rPr>
          <w:rFonts w:ascii="Calibri" w:hAnsi="Calibri"/>
          <w:color w:val="7F7F7F"/>
          <w:spacing w:val="1"/>
          <w:w w:val="130"/>
          <w:sz w:val="22"/>
          <w:vertAlign w:val="baseline"/>
        </w:rPr>
        <w:t> </w:t>
      </w:r>
      <w:r>
        <w:rPr>
          <w:rFonts w:ascii="Cambria" w:hAnsi="Cambria"/>
          <w:color w:val="7F7F7F"/>
          <w:w w:val="120"/>
          <w:sz w:val="22"/>
          <w:vertAlign w:val="baseline"/>
        </w:rPr>
        <w:t>η</w:t>
      </w:r>
      <w:r>
        <w:rPr>
          <w:rFonts w:ascii="Calibri" w:hAnsi="Calibri"/>
          <w:color w:val="7F7F7F"/>
          <w:w w:val="120"/>
          <w:sz w:val="22"/>
          <w:vertAlign w:val="subscript"/>
        </w:rPr>
        <w:t>1</w:t>
      </w:r>
      <w:r>
        <w:rPr>
          <w:rFonts w:ascii="Calibri" w:hAnsi="Calibri"/>
          <w:color w:val="7F7F7F"/>
          <w:spacing w:val="-1"/>
          <w:w w:val="130"/>
          <w:sz w:val="22"/>
          <w:vertAlign w:val="baseline"/>
        </w:rPr>
        <w:t> </w:t>
      </w:r>
      <w:r>
        <w:rPr>
          <w:rFonts w:ascii="Calibri" w:hAnsi="Calibri"/>
          <w:color w:val="7F7F7F"/>
          <w:w w:val="130"/>
          <w:sz w:val="22"/>
          <w:vertAlign w:val="baseline"/>
        </w:rPr>
        <w:t>+</w:t>
      </w:r>
      <w:r>
        <w:rPr>
          <w:rFonts w:ascii="Calibri" w:hAnsi="Calibri"/>
          <w:color w:val="7F7F7F"/>
          <w:spacing w:val="13"/>
          <w:w w:val="130"/>
          <w:sz w:val="22"/>
          <w:vertAlign w:val="baseline"/>
        </w:rPr>
        <w:t> </w:t>
      </w:r>
      <w:r>
        <w:rPr>
          <w:rFonts w:ascii="Cambria" w:hAnsi="Cambria"/>
          <w:color w:val="7F7F7F"/>
          <w:w w:val="120"/>
          <w:sz w:val="22"/>
          <w:u w:val="single" w:color="7F7F7F"/>
          <w:vertAlign w:val="superscript"/>
        </w:rPr>
        <w:t>η</w:t>
      </w:r>
      <w:r>
        <w:rPr>
          <w:rFonts w:ascii="Calibri" w:hAnsi="Calibri"/>
          <w:color w:val="7F7F7F"/>
          <w:w w:val="120"/>
          <w:position w:val="9"/>
          <w:sz w:val="12"/>
          <w:u w:val="single" w:color="7F7F7F"/>
          <w:vertAlign w:val="baseline"/>
        </w:rPr>
        <w:t>2</w:t>
      </w:r>
      <w:r>
        <w:rPr>
          <w:rFonts w:ascii="Cambria" w:hAnsi="Cambria"/>
          <w:color w:val="7F7F7F"/>
          <w:w w:val="120"/>
          <w:position w:val="11"/>
          <w:sz w:val="16"/>
          <w:u w:val="single" w:color="7F7F7F"/>
          <w:vertAlign w:val="baseline"/>
        </w:rPr>
        <w:t>β</w:t>
      </w:r>
      <w:r>
        <w:rPr>
          <w:rFonts w:ascii="Calibri" w:hAnsi="Calibri"/>
          <w:color w:val="7F7F7F"/>
          <w:w w:val="120"/>
          <w:position w:val="9"/>
          <w:sz w:val="12"/>
          <w:u w:val="single" w:color="7F7F7F"/>
          <w:vertAlign w:val="baseline"/>
        </w:rPr>
        <w:t>3</w:t>
      </w:r>
      <w:r>
        <w:rPr>
          <w:rFonts w:ascii="Cambria" w:hAnsi="Cambria"/>
          <w:color w:val="7F7F7F"/>
          <w:w w:val="120"/>
          <w:position w:val="11"/>
          <w:sz w:val="16"/>
          <w:u w:val="single" w:color="7F7F7F"/>
          <w:vertAlign w:val="baseline"/>
        </w:rPr>
        <w:t>β</w:t>
      </w:r>
      <w:r>
        <w:rPr>
          <w:rFonts w:ascii="Calibri" w:hAnsi="Calibri"/>
          <w:color w:val="7F7F7F"/>
          <w:w w:val="120"/>
          <w:position w:val="9"/>
          <w:sz w:val="12"/>
          <w:u w:val="single" w:color="7F7F7F"/>
          <w:vertAlign w:val="baseline"/>
        </w:rPr>
        <w:t>1</w:t>
      </w:r>
      <w:r>
        <w:rPr>
          <w:rFonts w:ascii="Cambria" w:hAnsi="Cambria"/>
          <w:color w:val="7F7F7F"/>
          <w:w w:val="120"/>
          <w:position w:val="11"/>
          <w:sz w:val="16"/>
          <w:u w:val="single" w:color="7F7F7F"/>
          <w:vertAlign w:val="baseline"/>
        </w:rPr>
        <w:t>k</w:t>
      </w:r>
      <w:r>
        <w:rPr>
          <w:rFonts w:ascii="Calibri" w:hAnsi="Calibri"/>
          <w:color w:val="7F7F7F"/>
          <w:w w:val="120"/>
          <w:position w:val="9"/>
          <w:sz w:val="12"/>
          <w:u w:val="single" w:color="7F7F7F"/>
          <w:vertAlign w:val="baseline"/>
        </w:rPr>
        <w:t>2</w:t>
      </w:r>
      <w:r>
        <w:rPr>
          <w:rFonts w:ascii="Calibri" w:hAnsi="Calibri"/>
          <w:color w:val="7F7F7F"/>
          <w:w w:val="120"/>
          <w:position w:val="11"/>
          <w:sz w:val="16"/>
          <w:u w:val="single" w:color="7F7F7F"/>
          <w:vertAlign w:val="baseline"/>
        </w:rPr>
        <w:t>(</w:t>
      </w:r>
      <w:r>
        <w:rPr>
          <w:rFonts w:ascii="Cambria" w:hAnsi="Cambria"/>
          <w:color w:val="7F7F7F"/>
          <w:w w:val="120"/>
          <w:position w:val="11"/>
          <w:sz w:val="16"/>
          <w:u w:val="single" w:color="7F7F7F"/>
          <w:vertAlign w:val="baseline"/>
        </w:rPr>
        <w:t>τ</w:t>
      </w:r>
      <w:r>
        <w:rPr>
          <w:rFonts w:ascii="Calibri" w:hAnsi="Calibri"/>
          <w:color w:val="7F7F7F"/>
          <w:w w:val="120"/>
          <w:position w:val="9"/>
          <w:sz w:val="12"/>
          <w:u w:val="single" w:color="7F7F7F"/>
          <w:vertAlign w:val="baseline"/>
        </w:rPr>
        <w:t>1</w:t>
      </w:r>
      <w:r>
        <w:rPr>
          <w:rFonts w:ascii="Calibri" w:hAnsi="Calibri"/>
          <w:color w:val="7F7F7F"/>
          <w:w w:val="120"/>
          <w:position w:val="11"/>
          <w:sz w:val="16"/>
          <w:u w:val="single" w:color="7F7F7F"/>
          <w:vertAlign w:val="baseline"/>
        </w:rPr>
        <w:t>+</w:t>
      </w:r>
      <w:r>
        <w:rPr>
          <w:rFonts w:ascii="Cambria" w:hAnsi="Cambria"/>
          <w:color w:val="7F7F7F"/>
          <w:w w:val="120"/>
          <w:position w:val="11"/>
          <w:sz w:val="16"/>
          <w:u w:val="single" w:color="7F7F7F"/>
          <w:vertAlign w:val="baseline"/>
        </w:rPr>
        <w:t>τ</w:t>
      </w:r>
      <w:r>
        <w:rPr>
          <w:rFonts w:ascii="Calibri" w:hAnsi="Calibri"/>
          <w:color w:val="7F7F7F"/>
          <w:w w:val="120"/>
          <w:position w:val="9"/>
          <w:sz w:val="12"/>
          <w:u w:val="single" w:color="7F7F7F"/>
          <w:vertAlign w:val="baseline"/>
        </w:rPr>
        <w:t>2</w:t>
      </w:r>
      <w:r>
        <w:rPr>
          <w:rFonts w:ascii="Cambria" w:hAnsi="Cambria"/>
          <w:color w:val="7F7F7F"/>
          <w:w w:val="120"/>
          <w:position w:val="11"/>
          <w:sz w:val="16"/>
          <w:u w:val="single" w:color="7F7F7F"/>
          <w:vertAlign w:val="baseline"/>
        </w:rPr>
        <w:t>π</w:t>
      </w:r>
      <w:r>
        <w:rPr>
          <w:rFonts w:ascii="Calibri" w:hAnsi="Calibri"/>
          <w:color w:val="7F7F7F"/>
          <w:w w:val="120"/>
          <w:position w:val="9"/>
          <w:sz w:val="12"/>
          <w:u w:val="single" w:color="7F7F7F"/>
          <w:vertAlign w:val="baseline"/>
        </w:rPr>
        <w:t>4</w:t>
      </w:r>
      <w:r>
        <w:rPr>
          <w:rFonts w:ascii="Cambria" w:hAnsi="Cambria"/>
          <w:color w:val="7F7F7F"/>
          <w:w w:val="120"/>
          <w:position w:val="11"/>
          <w:sz w:val="16"/>
          <w:u w:val="single" w:color="7F7F7F"/>
          <w:vertAlign w:val="baseline"/>
        </w:rPr>
        <w:t>C</w:t>
      </w:r>
      <w:r>
        <w:rPr>
          <w:rFonts w:ascii="Calibri" w:hAnsi="Calibri"/>
          <w:color w:val="7F7F7F"/>
          <w:w w:val="120"/>
          <w:position w:val="11"/>
          <w:sz w:val="16"/>
          <w:u w:val="single" w:color="7F7F7F"/>
          <w:vertAlign w:val="baseline"/>
        </w:rPr>
        <w:t>)</w:t>
      </w:r>
      <w:r>
        <w:rPr>
          <w:rFonts w:ascii="Calibri" w:hAnsi="Calibri"/>
          <w:color w:val="7F7F7F"/>
          <w:spacing w:val="32"/>
          <w:w w:val="130"/>
          <w:position w:val="11"/>
          <w:sz w:val="16"/>
          <w:vertAlign w:val="baseline"/>
        </w:rPr>
        <w:t> </w:t>
      </w:r>
      <w:r>
        <w:rPr>
          <w:rFonts w:ascii="Cambria" w:hAnsi="Cambria"/>
          <w:color w:val="7F7F7F"/>
          <w:w w:val="130"/>
          <w:sz w:val="22"/>
          <w:vertAlign w:val="baseline"/>
        </w:rPr>
        <w:t>−</w:t>
      </w:r>
      <w:r>
        <w:rPr>
          <w:rFonts w:ascii="Cambria" w:hAnsi="Cambria"/>
          <w:color w:val="7F7F7F"/>
          <w:spacing w:val="-10"/>
          <w:w w:val="130"/>
          <w:sz w:val="22"/>
          <w:vertAlign w:val="baseline"/>
        </w:rPr>
        <w:t> </w:t>
      </w:r>
      <w:r>
        <w:rPr>
          <w:rFonts w:ascii="Cambria" w:hAnsi="Cambria"/>
          <w:color w:val="7F7F7F"/>
          <w:w w:val="120"/>
          <w:sz w:val="22"/>
          <w:vertAlign w:val="baseline"/>
        </w:rPr>
        <w:t>η</w:t>
      </w:r>
      <w:r>
        <w:rPr>
          <w:rFonts w:ascii="Calibri" w:hAnsi="Calibri"/>
          <w:color w:val="7F7F7F"/>
          <w:w w:val="120"/>
          <w:sz w:val="22"/>
          <w:vertAlign w:val="subscript"/>
        </w:rPr>
        <w:t>3</w:t>
      </w:r>
      <w:r>
        <w:rPr>
          <w:rFonts w:ascii="Cambria" w:hAnsi="Cambria"/>
          <w:color w:val="7F7F7F"/>
          <w:w w:val="120"/>
          <w:sz w:val="22"/>
          <w:vertAlign w:val="baseline"/>
        </w:rPr>
        <w:t>C</w:t>
      </w:r>
      <w:r>
        <w:rPr>
          <w:rFonts w:ascii="Cambria" w:hAnsi="Cambria"/>
          <w:color w:val="7F7F7F"/>
          <w:spacing w:val="19"/>
          <w:w w:val="130"/>
          <w:sz w:val="22"/>
          <w:vertAlign w:val="baseline"/>
        </w:rPr>
        <w:t> </w:t>
      </w:r>
      <w:r>
        <w:rPr>
          <w:rFonts w:ascii="Calibri" w:hAnsi="Calibri"/>
          <w:color w:val="7F7F7F"/>
          <w:w w:val="130"/>
          <w:sz w:val="22"/>
          <w:vertAlign w:val="baseline"/>
        </w:rPr>
        <w:t>= </w:t>
      </w:r>
      <w:r>
        <w:rPr>
          <w:rFonts w:ascii="Calibri" w:hAnsi="Calibri"/>
          <w:color w:val="7F7F7F"/>
          <w:spacing w:val="-2"/>
          <w:w w:val="115"/>
          <w:sz w:val="22"/>
          <w:vertAlign w:val="baseline"/>
        </w:rPr>
        <w:t>0</w:t>
      </w:r>
      <w:r>
        <w:rPr>
          <w:rFonts w:ascii="Cambria" w:hAnsi="Cambria"/>
          <w:color w:val="7F7F7F"/>
          <w:spacing w:val="-2"/>
          <w:w w:val="115"/>
          <w:sz w:val="22"/>
          <w:vertAlign w:val="baseline"/>
        </w:rPr>
        <w:t>.</w:t>
      </w:r>
      <w:r>
        <w:rPr>
          <w:rFonts w:ascii="Calibri" w:hAnsi="Calibri"/>
          <w:color w:val="7F7F7F"/>
          <w:spacing w:val="-2"/>
          <w:w w:val="115"/>
          <w:sz w:val="22"/>
          <w:vertAlign w:val="baseline"/>
        </w:rPr>
        <w:t>1697449110</w:t>
      </w:r>
    </w:p>
    <w:p>
      <w:pPr>
        <w:pStyle w:val="ListParagraph"/>
        <w:numPr>
          <w:ilvl w:val="0"/>
          <w:numId w:val="54"/>
        </w:numPr>
        <w:tabs>
          <w:tab w:pos="1907" w:val="left" w:leader="none"/>
        </w:tabs>
        <w:spacing w:line="240" w:lineRule="auto" w:before="31" w:after="0"/>
        <w:ind w:left="1907" w:right="0" w:hanging="228"/>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980992">
                <wp:simplePos x="0" y="0"/>
                <wp:positionH relativeFrom="page">
                  <wp:posOffset>2239365</wp:posOffset>
                </wp:positionH>
                <wp:positionV relativeFrom="paragraph">
                  <wp:posOffset>158639</wp:posOffset>
                </wp:positionV>
                <wp:extent cx="94615" cy="109220"/>
                <wp:effectExtent l="0" t="0" r="0" b="0"/>
                <wp:wrapNone/>
                <wp:docPr id="1667" name="Textbox 1667"/>
                <wp:cNvGraphicFramePr>
                  <a:graphicFrameLocks/>
                </wp:cNvGraphicFramePr>
                <a:graphic>
                  <a:graphicData uri="http://schemas.microsoft.com/office/word/2010/wordprocessingShape">
                    <wps:wsp>
                      <wps:cNvPr id="1667" name="Textbox 1667"/>
                      <wps:cNvSpPr txBox="1"/>
                      <wps:spPr>
                        <a:xfrm>
                          <a:off x="0" y="0"/>
                          <a:ext cx="94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color w:val="7F7F7F"/>
                                <w:spacing w:val="-5"/>
                                <w:w w:val="115"/>
                                <w:sz w:val="16"/>
                              </w:rPr>
                              <w:t>τ</w:t>
                            </w:r>
                            <w:r>
                              <w:rPr>
                                <w:rFonts w:ascii="Calibri" w:hAnsi="Calibri"/>
                                <w:color w:val="7F7F7F"/>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176.328003pt;margin-top:12.491312pt;width:7.45pt;height:8.6pt;mso-position-horizontal-relative:page;mso-position-vertical-relative:paragraph;z-index:-22335488" type="#_x0000_t202" id="docshape1455" filled="false" stroked="false">
                <v:textbox inset="0,0,0,0">
                  <w:txbxContent>
                    <w:p>
                      <w:pPr>
                        <w:spacing w:line="163" w:lineRule="exact" w:before="0"/>
                        <w:ind w:left="0" w:right="0" w:firstLine="0"/>
                        <w:jc w:val="left"/>
                        <w:rPr>
                          <w:rFonts w:ascii="Calibri" w:hAnsi="Calibri"/>
                          <w:sz w:val="16"/>
                        </w:rPr>
                      </w:pPr>
                      <w:r>
                        <w:rPr>
                          <w:rFonts w:ascii="Cambria" w:hAnsi="Cambria"/>
                          <w:color w:val="7F7F7F"/>
                          <w:spacing w:val="-5"/>
                          <w:w w:val="115"/>
                          <w:sz w:val="16"/>
                        </w:rPr>
                        <w:t>τ</w:t>
                      </w:r>
                      <w:r>
                        <w:rPr>
                          <w:rFonts w:ascii="Calibri" w:hAnsi="Calibri"/>
                          <w:color w:val="7F7F7F"/>
                          <w:spacing w:val="-5"/>
                          <w:w w:val="115"/>
                          <w:sz w:val="16"/>
                          <w:vertAlign w:val="subscript"/>
                        </w:rPr>
                        <w:t>1</w:t>
                      </w:r>
                    </w:p>
                  </w:txbxContent>
                </v:textbox>
                <w10:wrap type="none"/>
              </v:shape>
            </w:pict>
          </mc:Fallback>
        </mc:AlternateContent>
      </w:r>
      <w:r>
        <w:rPr>
          <w:rFonts w:ascii="Cambria" w:hAnsi="Cambria"/>
          <w:color w:val="7F7F7F"/>
          <w:w w:val="120"/>
          <w:sz w:val="22"/>
        </w:rPr>
        <w:t>c</w:t>
      </w:r>
      <w:r>
        <w:rPr>
          <w:rFonts w:ascii="Calibri" w:hAnsi="Calibri"/>
          <w:color w:val="7F7F7F"/>
          <w:w w:val="120"/>
          <w:sz w:val="22"/>
          <w:vertAlign w:val="subscript"/>
        </w:rPr>
        <w:t>22</w:t>
      </w:r>
      <w:r>
        <w:rPr>
          <w:rFonts w:ascii="Calibri" w:hAnsi="Calibri"/>
          <w:color w:val="7F7F7F"/>
          <w:spacing w:val="21"/>
          <w:w w:val="125"/>
          <w:sz w:val="22"/>
          <w:vertAlign w:val="baseline"/>
        </w:rPr>
        <w:t> </w:t>
      </w:r>
      <w:r>
        <w:rPr>
          <w:rFonts w:ascii="Calibri" w:hAnsi="Calibri"/>
          <w:color w:val="7F7F7F"/>
          <w:w w:val="125"/>
          <w:sz w:val="22"/>
          <w:vertAlign w:val="baseline"/>
        </w:rPr>
        <w:t>=</w:t>
      </w:r>
      <w:r>
        <w:rPr>
          <w:rFonts w:ascii="Calibri" w:hAnsi="Calibri"/>
          <w:color w:val="7F7F7F"/>
          <w:spacing w:val="11"/>
          <w:w w:val="125"/>
          <w:sz w:val="22"/>
          <w:vertAlign w:val="baseline"/>
        </w:rPr>
        <w:t> </w:t>
      </w:r>
      <w:r>
        <w:rPr>
          <w:rFonts w:ascii="Cambria" w:hAnsi="Cambria"/>
          <w:color w:val="7F7F7F"/>
          <w:w w:val="120"/>
          <w:sz w:val="22"/>
          <w:vertAlign w:val="baseline"/>
        </w:rPr>
        <w:t>π</w:t>
      </w:r>
      <w:r>
        <w:rPr>
          <w:rFonts w:ascii="Calibri" w:hAnsi="Calibri"/>
          <w:color w:val="7F7F7F"/>
          <w:w w:val="120"/>
          <w:sz w:val="22"/>
          <w:vertAlign w:val="subscript"/>
        </w:rPr>
        <w:t>3</w:t>
      </w:r>
      <w:r>
        <w:rPr>
          <w:rFonts w:ascii="Calibri" w:hAnsi="Calibri"/>
          <w:color w:val="7F7F7F"/>
          <w:spacing w:val="8"/>
          <w:w w:val="125"/>
          <w:sz w:val="22"/>
          <w:vertAlign w:val="baseline"/>
        </w:rPr>
        <w:t> </w:t>
      </w:r>
      <w:r>
        <w:rPr>
          <w:rFonts w:ascii="Calibri" w:hAnsi="Calibri"/>
          <w:color w:val="7F7F7F"/>
          <w:w w:val="125"/>
          <w:sz w:val="22"/>
          <w:vertAlign w:val="baseline"/>
        </w:rPr>
        <w:t>+</w:t>
      </w:r>
      <w:r>
        <w:rPr>
          <w:rFonts w:ascii="Calibri" w:hAnsi="Calibri"/>
          <w:color w:val="7F7F7F"/>
          <w:spacing w:val="24"/>
          <w:w w:val="125"/>
          <w:sz w:val="22"/>
          <w:vertAlign w:val="baseline"/>
        </w:rPr>
        <w:t> </w:t>
      </w:r>
      <w:r>
        <w:rPr>
          <w:rFonts w:ascii="Cambria" w:hAnsi="Cambria"/>
          <w:color w:val="7F7F7F"/>
          <w:w w:val="120"/>
          <w:sz w:val="22"/>
          <w:u w:val="single" w:color="7F7F7F"/>
          <w:vertAlign w:val="superscript"/>
        </w:rPr>
        <w:t>π</w:t>
      </w:r>
      <w:r>
        <w:rPr>
          <w:rFonts w:ascii="Calibri" w:hAnsi="Calibri"/>
          <w:color w:val="7F7F7F"/>
          <w:w w:val="120"/>
          <w:position w:val="9"/>
          <w:sz w:val="12"/>
          <w:u w:val="single" w:color="7F7F7F"/>
          <w:vertAlign w:val="baseline"/>
        </w:rPr>
        <w:t>4</w:t>
      </w:r>
      <w:r>
        <w:rPr>
          <w:rFonts w:ascii="Cambria" w:hAnsi="Cambria"/>
          <w:color w:val="7F7F7F"/>
          <w:w w:val="120"/>
          <w:position w:val="11"/>
          <w:sz w:val="16"/>
          <w:u w:val="single" w:color="7F7F7F"/>
          <w:vertAlign w:val="baseline"/>
        </w:rPr>
        <w:t>k</w:t>
      </w:r>
      <w:r>
        <w:rPr>
          <w:rFonts w:ascii="Calibri" w:hAnsi="Calibri"/>
          <w:color w:val="7F7F7F"/>
          <w:w w:val="120"/>
          <w:position w:val="9"/>
          <w:sz w:val="12"/>
          <w:u w:val="single" w:color="7F7F7F"/>
          <w:vertAlign w:val="baseline"/>
        </w:rPr>
        <w:t>2</w:t>
      </w:r>
      <w:r>
        <w:rPr>
          <w:rFonts w:ascii="Calibri" w:hAnsi="Calibri"/>
          <w:color w:val="7F7F7F"/>
          <w:w w:val="120"/>
          <w:position w:val="11"/>
          <w:sz w:val="16"/>
          <w:u w:val="single" w:color="7F7F7F"/>
          <w:vertAlign w:val="baseline"/>
        </w:rPr>
        <w:t>(</w:t>
      </w:r>
      <w:r>
        <w:rPr>
          <w:rFonts w:ascii="Cambria" w:hAnsi="Cambria"/>
          <w:color w:val="7F7F7F"/>
          <w:w w:val="120"/>
          <w:position w:val="11"/>
          <w:sz w:val="16"/>
          <w:u w:val="single" w:color="7F7F7F"/>
          <w:vertAlign w:val="baseline"/>
        </w:rPr>
        <w:t>τ</w:t>
      </w:r>
      <w:r>
        <w:rPr>
          <w:rFonts w:ascii="Calibri" w:hAnsi="Calibri"/>
          <w:color w:val="7F7F7F"/>
          <w:w w:val="120"/>
          <w:position w:val="9"/>
          <w:sz w:val="12"/>
          <w:u w:val="single" w:color="7F7F7F"/>
          <w:vertAlign w:val="baseline"/>
        </w:rPr>
        <w:t>1</w:t>
      </w:r>
      <w:r>
        <w:rPr>
          <w:rFonts w:ascii="Calibri" w:hAnsi="Calibri"/>
          <w:color w:val="7F7F7F"/>
          <w:w w:val="120"/>
          <w:position w:val="11"/>
          <w:sz w:val="16"/>
          <w:u w:val="single" w:color="7F7F7F"/>
          <w:vertAlign w:val="baseline"/>
        </w:rPr>
        <w:t>+</w:t>
      </w:r>
      <w:r>
        <w:rPr>
          <w:rFonts w:ascii="Cambria" w:hAnsi="Cambria"/>
          <w:color w:val="7F7F7F"/>
          <w:w w:val="120"/>
          <w:position w:val="11"/>
          <w:sz w:val="16"/>
          <w:u w:val="single" w:color="7F7F7F"/>
          <w:vertAlign w:val="baseline"/>
        </w:rPr>
        <w:t>τ</w:t>
      </w:r>
      <w:r>
        <w:rPr>
          <w:rFonts w:ascii="Calibri" w:hAnsi="Calibri"/>
          <w:color w:val="7F7F7F"/>
          <w:w w:val="120"/>
          <w:position w:val="9"/>
          <w:sz w:val="12"/>
          <w:u w:val="single" w:color="7F7F7F"/>
          <w:vertAlign w:val="baseline"/>
        </w:rPr>
        <w:t>2</w:t>
      </w:r>
      <w:r>
        <w:rPr>
          <w:rFonts w:ascii="Cambria" w:hAnsi="Cambria"/>
          <w:color w:val="7F7F7F"/>
          <w:w w:val="120"/>
          <w:position w:val="11"/>
          <w:sz w:val="16"/>
          <w:u w:val="single" w:color="7F7F7F"/>
          <w:vertAlign w:val="baseline"/>
        </w:rPr>
        <w:t>π</w:t>
      </w:r>
      <w:r>
        <w:rPr>
          <w:rFonts w:ascii="Calibri" w:hAnsi="Calibri"/>
          <w:color w:val="7F7F7F"/>
          <w:w w:val="120"/>
          <w:position w:val="9"/>
          <w:sz w:val="12"/>
          <w:u w:val="single" w:color="7F7F7F"/>
          <w:vertAlign w:val="baseline"/>
        </w:rPr>
        <w:t>4</w:t>
      </w:r>
      <w:r>
        <w:rPr>
          <w:rFonts w:ascii="Cambria" w:hAnsi="Cambria"/>
          <w:color w:val="7F7F7F"/>
          <w:w w:val="120"/>
          <w:position w:val="11"/>
          <w:sz w:val="16"/>
          <w:u w:val="single" w:color="7F7F7F"/>
          <w:vertAlign w:val="baseline"/>
        </w:rPr>
        <w:t>C</w:t>
      </w:r>
      <w:r>
        <w:rPr>
          <w:rFonts w:ascii="Calibri" w:hAnsi="Calibri"/>
          <w:color w:val="7F7F7F"/>
          <w:w w:val="120"/>
          <w:position w:val="11"/>
          <w:sz w:val="16"/>
          <w:u w:val="single" w:color="7F7F7F"/>
          <w:vertAlign w:val="baseline"/>
        </w:rPr>
        <w:t>)</w:t>
      </w:r>
      <w:r>
        <w:rPr>
          <w:rFonts w:ascii="Calibri" w:hAnsi="Calibri"/>
          <w:color w:val="7F7F7F"/>
          <w:spacing w:val="56"/>
          <w:w w:val="125"/>
          <w:position w:val="11"/>
          <w:sz w:val="16"/>
          <w:vertAlign w:val="baseline"/>
        </w:rPr>
        <w:t> </w:t>
      </w:r>
      <w:r>
        <w:rPr>
          <w:rFonts w:ascii="Calibri" w:hAnsi="Calibri"/>
          <w:color w:val="7F7F7F"/>
          <w:w w:val="125"/>
          <w:sz w:val="22"/>
          <w:vertAlign w:val="baseline"/>
        </w:rPr>
        <w:t>=</w:t>
      </w:r>
      <w:r>
        <w:rPr>
          <w:rFonts w:ascii="Calibri" w:hAnsi="Calibri"/>
          <w:color w:val="7F7F7F"/>
          <w:spacing w:val="10"/>
          <w:w w:val="125"/>
          <w:sz w:val="22"/>
          <w:vertAlign w:val="baseline"/>
        </w:rPr>
        <w:t> </w:t>
      </w:r>
      <w:r>
        <w:rPr>
          <w:rFonts w:ascii="Calibri" w:hAnsi="Calibri"/>
          <w:color w:val="7F7F7F"/>
          <w:spacing w:val="-2"/>
          <w:w w:val="110"/>
          <w:sz w:val="22"/>
          <w:vertAlign w:val="baseline"/>
        </w:rPr>
        <w:t>0</w:t>
      </w:r>
      <w:r>
        <w:rPr>
          <w:rFonts w:ascii="Cambria" w:hAnsi="Cambria"/>
          <w:color w:val="7F7F7F"/>
          <w:spacing w:val="-2"/>
          <w:w w:val="110"/>
          <w:sz w:val="22"/>
          <w:vertAlign w:val="baseline"/>
        </w:rPr>
        <w:t>.</w:t>
      </w:r>
      <w:r>
        <w:rPr>
          <w:rFonts w:ascii="Calibri" w:hAnsi="Calibri"/>
          <w:color w:val="7F7F7F"/>
          <w:spacing w:val="-2"/>
          <w:w w:val="110"/>
          <w:sz w:val="22"/>
          <w:vertAlign w:val="baseline"/>
        </w:rPr>
        <w:t>01960000034</w:t>
      </w:r>
    </w:p>
    <w:p>
      <w:pPr>
        <w:pStyle w:val="ListParagraph"/>
        <w:numPr>
          <w:ilvl w:val="0"/>
          <w:numId w:val="54"/>
        </w:numPr>
        <w:tabs>
          <w:tab w:pos="1907" w:val="left" w:leader="none"/>
        </w:tabs>
        <w:spacing w:line="240" w:lineRule="auto" w:before="8" w:after="0"/>
        <w:ind w:left="1907" w:right="0" w:hanging="228"/>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0981504">
                <wp:simplePos x="0" y="0"/>
                <wp:positionH relativeFrom="page">
                  <wp:posOffset>1981174</wp:posOffset>
                </wp:positionH>
                <wp:positionV relativeFrom="paragraph">
                  <wp:posOffset>143573</wp:posOffset>
                </wp:positionV>
                <wp:extent cx="94615" cy="109220"/>
                <wp:effectExtent l="0" t="0" r="0" b="0"/>
                <wp:wrapNone/>
                <wp:docPr id="1668" name="Textbox 1668"/>
                <wp:cNvGraphicFramePr>
                  <a:graphicFrameLocks/>
                </wp:cNvGraphicFramePr>
                <a:graphic>
                  <a:graphicData uri="http://schemas.microsoft.com/office/word/2010/wordprocessingShape">
                    <wps:wsp>
                      <wps:cNvPr id="1668" name="Textbox 1668"/>
                      <wps:cNvSpPr txBox="1"/>
                      <wps:spPr>
                        <a:xfrm>
                          <a:off x="0" y="0"/>
                          <a:ext cx="94615" cy="109220"/>
                        </a:xfrm>
                        <a:prstGeom prst="rect">
                          <a:avLst/>
                        </a:prstGeom>
                      </wps:spPr>
                      <wps:txbx>
                        <w:txbxContent>
                          <w:p>
                            <w:pPr>
                              <w:spacing w:line="163" w:lineRule="exact" w:before="0"/>
                              <w:ind w:left="0" w:right="0" w:firstLine="0"/>
                              <w:jc w:val="left"/>
                              <w:rPr>
                                <w:rFonts w:ascii="Calibri" w:hAnsi="Calibri"/>
                                <w:sz w:val="16"/>
                              </w:rPr>
                            </w:pPr>
                            <w:r>
                              <w:rPr>
                                <w:rFonts w:ascii="Cambria" w:hAnsi="Cambria"/>
                                <w:color w:val="7F7F7F"/>
                                <w:spacing w:val="-5"/>
                                <w:w w:val="115"/>
                                <w:sz w:val="16"/>
                              </w:rPr>
                              <w:t>τ</w:t>
                            </w:r>
                            <w:r>
                              <w:rPr>
                                <w:rFonts w:ascii="Calibri" w:hAnsi="Calibri"/>
                                <w:color w:val="7F7F7F"/>
                                <w:spacing w:val="-5"/>
                                <w:w w:val="115"/>
                                <w:sz w:val="16"/>
                                <w:vertAlign w:val="subscript"/>
                              </w:rPr>
                              <w:t>1</w:t>
                            </w:r>
                          </w:p>
                        </w:txbxContent>
                      </wps:txbx>
                      <wps:bodyPr wrap="square" lIns="0" tIns="0" rIns="0" bIns="0" rtlCol="0">
                        <a:noAutofit/>
                      </wps:bodyPr>
                    </wps:wsp>
                  </a:graphicData>
                </a:graphic>
              </wp:anchor>
            </w:drawing>
          </mc:Choice>
          <mc:Fallback>
            <w:pict>
              <v:shape style="position:absolute;margin-left:155.998001pt;margin-top:11.305023pt;width:7.45pt;height:8.6pt;mso-position-horizontal-relative:page;mso-position-vertical-relative:paragraph;z-index:-22334976" type="#_x0000_t202" id="docshape1456" filled="false" stroked="false">
                <v:textbox inset="0,0,0,0">
                  <w:txbxContent>
                    <w:p>
                      <w:pPr>
                        <w:spacing w:line="163" w:lineRule="exact" w:before="0"/>
                        <w:ind w:left="0" w:right="0" w:firstLine="0"/>
                        <w:jc w:val="left"/>
                        <w:rPr>
                          <w:rFonts w:ascii="Calibri" w:hAnsi="Calibri"/>
                          <w:sz w:val="16"/>
                        </w:rPr>
                      </w:pPr>
                      <w:r>
                        <w:rPr>
                          <w:rFonts w:ascii="Cambria" w:hAnsi="Cambria"/>
                          <w:color w:val="7F7F7F"/>
                          <w:spacing w:val="-5"/>
                          <w:w w:val="115"/>
                          <w:sz w:val="16"/>
                        </w:rPr>
                        <w:t>τ</w:t>
                      </w:r>
                      <w:r>
                        <w:rPr>
                          <w:rFonts w:ascii="Calibri" w:hAnsi="Calibri"/>
                          <w:color w:val="7F7F7F"/>
                          <w:spacing w:val="-5"/>
                          <w:w w:val="115"/>
                          <w:sz w:val="16"/>
                          <w:vertAlign w:val="subscript"/>
                        </w:rPr>
                        <w:t>1</w:t>
                      </w:r>
                    </w:p>
                  </w:txbxContent>
                </v:textbox>
                <w10:wrap type="none"/>
              </v:shape>
            </w:pict>
          </mc:Fallback>
        </mc:AlternateContent>
      </w:r>
      <w:r>
        <w:rPr>
          <w:rFonts w:ascii="Cambria" w:hAnsi="Cambria"/>
          <w:color w:val="7F7F7F"/>
          <w:w w:val="115"/>
          <w:sz w:val="22"/>
        </w:rPr>
        <w:t>c</w:t>
      </w:r>
      <w:r>
        <w:rPr>
          <w:rFonts w:ascii="Calibri" w:hAnsi="Calibri"/>
          <w:color w:val="7F7F7F"/>
          <w:w w:val="115"/>
          <w:sz w:val="22"/>
          <w:vertAlign w:val="subscript"/>
        </w:rPr>
        <w:t>32</w:t>
      </w:r>
      <w:r>
        <w:rPr>
          <w:rFonts w:ascii="Calibri" w:hAnsi="Calibri"/>
          <w:color w:val="7F7F7F"/>
          <w:spacing w:val="3"/>
          <w:w w:val="115"/>
          <w:sz w:val="22"/>
          <w:vertAlign w:val="baseline"/>
        </w:rPr>
        <w:t> </w:t>
      </w:r>
      <w:r>
        <w:rPr>
          <w:rFonts w:ascii="Calibri" w:hAnsi="Calibri"/>
          <w:color w:val="7F7F7F"/>
          <w:w w:val="115"/>
          <w:sz w:val="22"/>
          <w:vertAlign w:val="baseline"/>
        </w:rPr>
        <w:t>=</w:t>
      </w:r>
      <w:r>
        <w:rPr>
          <w:rFonts w:ascii="Calibri" w:hAnsi="Calibri"/>
          <w:color w:val="7F7F7F"/>
          <w:spacing w:val="23"/>
          <w:w w:val="115"/>
          <w:sz w:val="22"/>
          <w:vertAlign w:val="baseline"/>
        </w:rPr>
        <w:t> </w:t>
      </w:r>
      <w:r>
        <w:rPr>
          <w:rFonts w:ascii="Cambria" w:hAnsi="Cambria"/>
          <w:color w:val="7F7F7F"/>
          <w:w w:val="115"/>
          <w:sz w:val="22"/>
          <w:u w:val="single" w:color="7F7F7F"/>
          <w:vertAlign w:val="superscript"/>
        </w:rPr>
        <w:t>π</w:t>
      </w:r>
      <w:r>
        <w:rPr>
          <w:rFonts w:ascii="Calibri" w:hAnsi="Calibri"/>
          <w:color w:val="7F7F7F"/>
          <w:w w:val="115"/>
          <w:position w:val="9"/>
          <w:sz w:val="12"/>
          <w:u w:val="single" w:color="7F7F7F"/>
          <w:vertAlign w:val="baseline"/>
        </w:rPr>
        <w:t>4</w:t>
      </w:r>
      <w:r>
        <w:rPr>
          <w:rFonts w:ascii="Cambria" w:hAnsi="Cambria"/>
          <w:color w:val="7F7F7F"/>
          <w:w w:val="115"/>
          <w:position w:val="11"/>
          <w:sz w:val="16"/>
          <w:u w:val="single" w:color="7F7F7F"/>
          <w:vertAlign w:val="baseline"/>
        </w:rPr>
        <w:t>τ</w:t>
      </w:r>
      <w:r>
        <w:rPr>
          <w:rFonts w:ascii="Calibri" w:hAnsi="Calibri"/>
          <w:color w:val="7F7F7F"/>
          <w:w w:val="115"/>
          <w:position w:val="9"/>
          <w:sz w:val="12"/>
          <w:u w:val="single" w:color="7F7F7F"/>
          <w:vertAlign w:val="baseline"/>
        </w:rPr>
        <w:t>2</w:t>
      </w:r>
      <w:r>
        <w:rPr>
          <w:rFonts w:ascii="Cambria" w:hAnsi="Cambria"/>
          <w:color w:val="7F7F7F"/>
          <w:w w:val="115"/>
          <w:position w:val="11"/>
          <w:sz w:val="16"/>
          <w:u w:val="single" w:color="7F7F7F"/>
          <w:vertAlign w:val="baseline"/>
        </w:rPr>
        <w:t>k</w:t>
      </w:r>
      <w:r>
        <w:rPr>
          <w:rFonts w:ascii="Calibri" w:hAnsi="Calibri"/>
          <w:color w:val="7F7F7F"/>
          <w:w w:val="115"/>
          <w:position w:val="9"/>
          <w:sz w:val="12"/>
          <w:u w:val="single" w:color="7F7F7F"/>
          <w:vertAlign w:val="baseline"/>
        </w:rPr>
        <w:t>2</w:t>
      </w:r>
      <w:r>
        <w:rPr>
          <w:rFonts w:ascii="Calibri" w:hAnsi="Calibri"/>
          <w:color w:val="7F7F7F"/>
          <w:w w:val="115"/>
          <w:position w:val="11"/>
          <w:sz w:val="16"/>
          <w:u w:val="single" w:color="7F7F7F"/>
          <w:vertAlign w:val="baseline"/>
        </w:rPr>
        <w:t>(</w:t>
      </w:r>
      <w:r>
        <w:rPr>
          <w:rFonts w:ascii="Cambria" w:hAnsi="Cambria"/>
          <w:color w:val="7F7F7F"/>
          <w:w w:val="115"/>
          <w:position w:val="11"/>
          <w:sz w:val="16"/>
          <w:u w:val="single" w:color="7F7F7F"/>
          <w:vertAlign w:val="baseline"/>
        </w:rPr>
        <w:t>τ</w:t>
      </w:r>
      <w:r>
        <w:rPr>
          <w:rFonts w:ascii="Calibri" w:hAnsi="Calibri"/>
          <w:color w:val="7F7F7F"/>
          <w:w w:val="115"/>
          <w:position w:val="9"/>
          <w:sz w:val="12"/>
          <w:u w:val="single" w:color="7F7F7F"/>
          <w:vertAlign w:val="baseline"/>
        </w:rPr>
        <w:t>1</w:t>
      </w:r>
      <w:r>
        <w:rPr>
          <w:rFonts w:ascii="Calibri" w:hAnsi="Calibri"/>
          <w:color w:val="7F7F7F"/>
          <w:w w:val="115"/>
          <w:position w:val="11"/>
          <w:sz w:val="16"/>
          <w:u w:val="single" w:color="7F7F7F"/>
          <w:vertAlign w:val="baseline"/>
        </w:rPr>
        <w:t>+</w:t>
      </w:r>
      <w:r>
        <w:rPr>
          <w:rFonts w:ascii="Cambria" w:hAnsi="Cambria"/>
          <w:color w:val="7F7F7F"/>
          <w:w w:val="115"/>
          <w:position w:val="11"/>
          <w:sz w:val="16"/>
          <w:u w:val="single" w:color="7F7F7F"/>
          <w:vertAlign w:val="baseline"/>
        </w:rPr>
        <w:t>τ</w:t>
      </w:r>
      <w:r>
        <w:rPr>
          <w:rFonts w:ascii="Calibri" w:hAnsi="Calibri"/>
          <w:color w:val="7F7F7F"/>
          <w:w w:val="115"/>
          <w:position w:val="9"/>
          <w:sz w:val="12"/>
          <w:u w:val="single" w:color="7F7F7F"/>
          <w:vertAlign w:val="baseline"/>
        </w:rPr>
        <w:t>2</w:t>
      </w:r>
      <w:r>
        <w:rPr>
          <w:rFonts w:ascii="Cambria" w:hAnsi="Cambria"/>
          <w:color w:val="7F7F7F"/>
          <w:w w:val="115"/>
          <w:position w:val="11"/>
          <w:sz w:val="16"/>
          <w:u w:val="single" w:color="7F7F7F"/>
          <w:vertAlign w:val="baseline"/>
        </w:rPr>
        <w:t>π</w:t>
      </w:r>
      <w:r>
        <w:rPr>
          <w:rFonts w:ascii="Calibri" w:hAnsi="Calibri"/>
          <w:color w:val="7F7F7F"/>
          <w:w w:val="115"/>
          <w:position w:val="9"/>
          <w:sz w:val="12"/>
          <w:u w:val="single" w:color="7F7F7F"/>
          <w:vertAlign w:val="baseline"/>
        </w:rPr>
        <w:t>4</w:t>
      </w:r>
      <w:r>
        <w:rPr>
          <w:rFonts w:ascii="Cambria" w:hAnsi="Cambria"/>
          <w:color w:val="7F7F7F"/>
          <w:w w:val="115"/>
          <w:position w:val="11"/>
          <w:sz w:val="16"/>
          <w:u w:val="single" w:color="7F7F7F"/>
          <w:vertAlign w:val="baseline"/>
        </w:rPr>
        <w:t>C</w:t>
      </w:r>
      <w:r>
        <w:rPr>
          <w:rFonts w:ascii="Calibri" w:hAnsi="Calibri"/>
          <w:color w:val="7F7F7F"/>
          <w:w w:val="115"/>
          <w:position w:val="11"/>
          <w:sz w:val="16"/>
          <w:u w:val="single" w:color="7F7F7F"/>
          <w:vertAlign w:val="baseline"/>
        </w:rPr>
        <w:t>)</w:t>
      </w:r>
      <w:r>
        <w:rPr>
          <w:rFonts w:ascii="Calibri" w:hAnsi="Calibri"/>
          <w:color w:val="7F7F7F"/>
          <w:spacing w:val="39"/>
          <w:w w:val="115"/>
          <w:position w:val="11"/>
          <w:sz w:val="16"/>
          <w:vertAlign w:val="baseline"/>
        </w:rPr>
        <w:t> </w:t>
      </w:r>
      <w:r>
        <w:rPr>
          <w:rFonts w:ascii="Calibri" w:hAnsi="Calibri"/>
          <w:color w:val="7F7F7F"/>
          <w:w w:val="115"/>
          <w:sz w:val="22"/>
          <w:vertAlign w:val="baseline"/>
        </w:rPr>
        <w:t>= 0</w:t>
      </w:r>
      <w:r>
        <w:rPr>
          <w:rFonts w:ascii="Cambria" w:hAnsi="Cambria"/>
          <w:color w:val="7F7F7F"/>
          <w:w w:val="115"/>
          <w:sz w:val="22"/>
          <w:vertAlign w:val="baseline"/>
        </w:rPr>
        <w:t>.</w:t>
      </w:r>
      <w:r>
        <w:rPr>
          <w:rFonts w:ascii="Calibri" w:hAnsi="Calibri"/>
          <w:color w:val="7F7F7F"/>
          <w:w w:val="115"/>
          <w:sz w:val="22"/>
          <w:vertAlign w:val="baseline"/>
        </w:rPr>
        <w:t>3600000339</w:t>
      </w:r>
      <w:r>
        <w:rPr>
          <w:rFonts w:ascii="Calibri" w:hAnsi="Calibri"/>
          <w:color w:val="7F7F7F"/>
          <w:spacing w:val="-22"/>
          <w:w w:val="115"/>
          <w:sz w:val="22"/>
          <w:vertAlign w:val="baseline"/>
        </w:rPr>
        <w:t> </w:t>
      </w:r>
      <w:r>
        <w:rPr>
          <w:rFonts w:ascii="Cambria" w:hAnsi="Cambria"/>
          <w:color w:val="7F7F7F"/>
          <w:w w:val="115"/>
          <w:sz w:val="22"/>
          <w:vertAlign w:val="baseline"/>
        </w:rPr>
        <w:t>.</w:t>
      </w:r>
      <w:r>
        <w:rPr>
          <w:rFonts w:ascii="Cambria" w:hAnsi="Cambria"/>
          <w:color w:val="7F7F7F"/>
          <w:spacing w:val="-20"/>
          <w:w w:val="115"/>
          <w:sz w:val="22"/>
          <w:vertAlign w:val="baseline"/>
        </w:rPr>
        <w:t> </w:t>
      </w:r>
      <w:r>
        <w:rPr>
          <w:rFonts w:ascii="Cambria" w:hAnsi="Cambria"/>
          <w:color w:val="7F7F7F"/>
          <w:w w:val="115"/>
          <w:sz w:val="22"/>
          <w:vertAlign w:val="baseline"/>
        </w:rPr>
        <w:t>.</w:t>
      </w:r>
      <w:r>
        <w:rPr>
          <w:rFonts w:ascii="Cambria" w:hAnsi="Cambria"/>
          <w:color w:val="7F7F7F"/>
          <w:spacing w:val="-20"/>
          <w:w w:val="115"/>
          <w:sz w:val="22"/>
          <w:vertAlign w:val="baseline"/>
        </w:rPr>
        <w:t> </w:t>
      </w:r>
      <w:r>
        <w:rPr>
          <w:rFonts w:ascii="Cambria" w:hAnsi="Cambria"/>
          <w:color w:val="7F7F7F"/>
          <w:w w:val="115"/>
          <w:sz w:val="22"/>
          <w:vertAlign w:val="baseline"/>
        </w:rPr>
        <w:t>.</w:t>
      </w:r>
      <w:r>
        <w:rPr>
          <w:rFonts w:ascii="Cambria" w:hAnsi="Cambria"/>
          <w:color w:val="7F7F7F"/>
          <w:spacing w:val="-20"/>
          <w:w w:val="115"/>
          <w:sz w:val="22"/>
          <w:vertAlign w:val="baseline"/>
        </w:rPr>
        <w:t> </w:t>
      </w:r>
      <w:r>
        <w:rPr>
          <w:rFonts w:ascii="Calibri" w:hAnsi="Calibri"/>
          <w:color w:val="7F7F7F"/>
          <w:spacing w:val="-4"/>
          <w:w w:val="115"/>
          <w:sz w:val="22"/>
          <w:vertAlign w:val="baseline"/>
        </w:rPr>
        <w:t>10</w:t>
      </w:r>
      <w:r>
        <w:rPr>
          <w:rFonts w:ascii="Cambria" w:hAnsi="Cambria"/>
          <w:color w:val="7F7F7F"/>
          <w:spacing w:val="-4"/>
          <w:w w:val="115"/>
          <w:sz w:val="22"/>
          <w:vertAlign w:val="superscript"/>
        </w:rPr>
        <w:t>−</w:t>
      </w:r>
      <w:r>
        <w:rPr>
          <w:rFonts w:ascii="Calibri" w:hAnsi="Calibri"/>
          <w:color w:val="7F7F7F"/>
          <w:spacing w:val="-4"/>
          <w:w w:val="115"/>
          <w:sz w:val="22"/>
          <w:vertAlign w:val="superscript"/>
        </w:rPr>
        <w:t>5</w:t>
      </w:r>
    </w:p>
    <w:p>
      <w:pPr>
        <w:pStyle w:val="BodyText"/>
        <w:spacing w:line="312" w:lineRule="auto" w:before="154"/>
        <w:ind w:left="1679" w:right="1129"/>
      </w:pPr>
      <w:r>
        <w:rPr/>
        <w:t>Kemudian</w:t>
      </w:r>
      <w:r>
        <w:rPr>
          <w:spacing w:val="15"/>
        </w:rPr>
        <w:t> </w:t>
      </w:r>
      <w:r>
        <w:rPr/>
        <w:t>akan</w:t>
      </w:r>
      <w:r>
        <w:rPr>
          <w:spacing w:val="15"/>
        </w:rPr>
        <w:t> </w:t>
      </w:r>
      <w:r>
        <w:rPr/>
        <w:t>ditentukan</w:t>
      </w:r>
      <w:r>
        <w:rPr>
          <w:spacing w:val="15"/>
        </w:rPr>
        <w:t> </w:t>
      </w:r>
      <w:r>
        <w:rPr/>
        <w:t>nilai</w:t>
      </w:r>
      <w:r>
        <w:rPr>
          <w:spacing w:val="15"/>
        </w:rPr>
        <w:t> </w:t>
      </w:r>
      <w:r>
        <w:rPr/>
        <w:t>eigen</w:t>
      </w:r>
      <w:r>
        <w:rPr>
          <w:spacing w:val="15"/>
        </w:rPr>
        <w:t> </w:t>
      </w:r>
      <w:r>
        <w:rPr/>
        <w:t>lainnya</w:t>
      </w:r>
      <w:r>
        <w:rPr>
          <w:spacing w:val="15"/>
        </w:rPr>
        <w:t> </w:t>
      </w:r>
      <w:r>
        <w:rPr/>
        <w:t>dari</w:t>
      </w:r>
      <w:r>
        <w:rPr>
          <w:spacing w:val="15"/>
        </w:rPr>
        <w:t> </w:t>
      </w:r>
      <w:r>
        <w:rPr/>
        <w:t>persamaan sisanya yaitu persamaan (4.48)</w:t>
      </w:r>
    </w:p>
    <w:p>
      <w:pPr>
        <w:pStyle w:val="ListParagraph"/>
        <w:numPr>
          <w:ilvl w:val="0"/>
          <w:numId w:val="54"/>
        </w:numPr>
        <w:tabs>
          <w:tab w:pos="1908" w:val="left" w:leader="none"/>
        </w:tabs>
        <w:spacing w:line="240" w:lineRule="auto" w:before="85" w:after="0"/>
        <w:ind w:left="1908" w:right="0" w:hanging="229"/>
        <w:jc w:val="left"/>
        <w:rPr>
          <w:rFonts w:ascii="Calibri" w:hAnsi="Calibri"/>
          <w:sz w:val="22"/>
        </w:rPr>
      </w:pPr>
      <w:r>
        <w:rPr>
          <w:color w:val="7F7F7F"/>
          <w:sz w:val="22"/>
        </w:rPr>
        <w:t>Persamaan_4.48</w:t>
      </w:r>
      <w:r>
        <w:rPr>
          <w:color w:val="7F7F7F"/>
          <w:spacing w:val="42"/>
          <w:sz w:val="22"/>
        </w:rPr>
        <w:t> </w:t>
      </w:r>
      <w:r>
        <w:rPr>
          <w:rFonts w:ascii="Calibri" w:hAnsi="Calibri"/>
          <w:color w:val="7F7F7F"/>
          <w:sz w:val="22"/>
        </w:rPr>
        <w:t>:=</w:t>
      </w:r>
      <w:r>
        <w:rPr>
          <w:rFonts w:ascii="Calibri" w:hAnsi="Calibri"/>
          <w:color w:val="7F7F7F"/>
          <w:spacing w:val="50"/>
          <w:sz w:val="22"/>
        </w:rPr>
        <w:t> </w:t>
      </w:r>
      <w:r>
        <w:rPr>
          <w:rFonts w:ascii="Cambria" w:hAnsi="Cambria"/>
          <w:color w:val="7F7F7F"/>
          <w:sz w:val="22"/>
        </w:rPr>
        <w:t>λ</w:t>
      </w:r>
      <w:r>
        <w:rPr>
          <w:rFonts w:ascii="Calibri" w:hAnsi="Calibri"/>
          <w:color w:val="7F7F7F"/>
          <w:sz w:val="22"/>
          <w:vertAlign w:val="superscript"/>
        </w:rPr>
        <w:t>2</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03260000156</w:t>
      </w:r>
      <w:r>
        <w:rPr>
          <w:rFonts w:ascii="Calibri" w:hAnsi="Calibri"/>
          <w:color w:val="7F7F7F"/>
          <w:spacing w:val="9"/>
          <w:sz w:val="22"/>
          <w:vertAlign w:val="baseline"/>
        </w:rPr>
        <w:t> </w:t>
      </w:r>
      <w:r>
        <w:rPr>
          <w:rFonts w:ascii="Cambria" w:hAnsi="Cambria"/>
          <w:color w:val="7F7F7F"/>
          <w:spacing w:val="-2"/>
          <w:sz w:val="22"/>
          <w:vertAlign w:val="baseline"/>
        </w:rPr>
        <w:t>λ</w:t>
      </w:r>
      <w:r>
        <w:rPr>
          <w:rFonts w:ascii="Calibri" w:hAnsi="Calibri"/>
          <w:color w:val="7F7F7F"/>
          <w:spacing w:val="-2"/>
          <w:sz w:val="22"/>
          <w:vertAlign w:val="baseline"/>
        </w:rPr>
        <w:t>+0</w:t>
      </w:r>
      <w:r>
        <w:rPr>
          <w:rFonts w:ascii="Cambria" w:hAnsi="Cambria"/>
          <w:color w:val="7F7F7F"/>
          <w:spacing w:val="-2"/>
          <w:sz w:val="22"/>
          <w:vertAlign w:val="baseline"/>
        </w:rPr>
        <w:t>.</w:t>
      </w:r>
      <w:r>
        <w:rPr>
          <w:rFonts w:ascii="Calibri" w:hAnsi="Calibri"/>
          <w:color w:val="7F7F7F"/>
          <w:spacing w:val="-2"/>
          <w:sz w:val="22"/>
          <w:vertAlign w:val="baseline"/>
        </w:rPr>
        <w:t>002548000328</w:t>
      </w:r>
    </w:p>
    <w:p>
      <w:pPr>
        <w:pStyle w:val="BodyText"/>
        <w:spacing w:line="307" w:lineRule="auto" w:before="154"/>
        <w:ind w:left="1679" w:right="1129"/>
      </w:pPr>
      <w:r>
        <w:rPr/>
        <w:t>Berdasarkan</w:t>
      </w:r>
      <w:r>
        <w:rPr>
          <w:spacing w:val="10"/>
        </w:rPr>
        <w:t> </w:t>
      </w:r>
      <w:r>
        <w:rPr/>
        <w:t>teorema</w:t>
      </w:r>
      <w:r>
        <w:rPr>
          <w:spacing w:val="10"/>
        </w:rPr>
        <w:t> </w:t>
      </w:r>
      <w:r>
        <w:rPr/>
        <w:t>(</w:t>
      </w:r>
      <w:r>
        <w:rPr>
          <w:b/>
        </w:rPr>
        <w:t>3.</w:t>
      </w:r>
      <w:r>
        <w:rPr/>
        <w:t>)</w:t>
      </w:r>
      <w:r>
        <w:rPr>
          <w:spacing w:val="10"/>
        </w:rPr>
        <w:t> </w:t>
      </w:r>
      <w:r>
        <w:rPr/>
        <w:t>akan</w:t>
      </w:r>
      <w:r>
        <w:rPr>
          <w:spacing w:val="10"/>
        </w:rPr>
        <w:t> </w:t>
      </w:r>
      <w:r>
        <w:rPr/>
        <w:t>ditentukan</w:t>
      </w:r>
      <w:r>
        <w:rPr>
          <w:spacing w:val="10"/>
        </w:rPr>
        <w:t> </w:t>
      </w:r>
      <w:r>
        <w:rPr/>
        <w:t>sifat</w:t>
      </w:r>
      <w:r>
        <w:rPr>
          <w:spacing w:val="10"/>
        </w:rPr>
        <w:t> </w:t>
      </w:r>
      <w:r>
        <w:rPr/>
        <w:t>kestabilan</w:t>
      </w:r>
      <w:r>
        <w:rPr>
          <w:spacing w:val="10"/>
        </w:rPr>
        <w:t> </w:t>
      </w:r>
      <w:r>
        <w:rPr/>
        <w:t>titik ekuilibrium </w:t>
      </w:r>
      <w:r>
        <w:rPr>
          <w:rFonts w:ascii="Cambria"/>
        </w:rPr>
        <w:t>E</w:t>
      </w:r>
      <w:r>
        <w:rPr>
          <w:rFonts w:ascii="Calibri"/>
          <w:vertAlign w:val="subscript"/>
        </w:rPr>
        <w:t>4</w:t>
      </w:r>
      <w:r>
        <w:rPr>
          <w:vertAlign w:val="baseline"/>
        </w:rPr>
        <w:t>.</w:t>
      </w:r>
    </w:p>
    <w:p>
      <w:pPr>
        <w:pStyle w:val="BodyText"/>
        <w:spacing w:before="75"/>
        <w:ind w:left="1679"/>
        <w:rPr>
          <w:rFonts w:ascii="Calibri" w:hAnsi="Calibri"/>
        </w:rPr>
      </w:pPr>
      <w:r>
        <w:rPr/>
        <w:t>Sebelumnya</w:t>
      </w:r>
      <w:r>
        <w:rPr>
          <w:spacing w:val="-3"/>
        </w:rPr>
        <w:t> </w:t>
      </w:r>
      <w:r>
        <w:rPr/>
        <w:t>telah</w:t>
      </w:r>
      <w:r>
        <w:rPr>
          <w:spacing w:val="-3"/>
        </w:rPr>
        <w:t> </w:t>
      </w:r>
      <w:r>
        <w:rPr/>
        <w:t>diketahui</w:t>
      </w:r>
      <w:r>
        <w:rPr>
          <w:spacing w:val="-3"/>
        </w:rPr>
        <w:t> </w:t>
      </w:r>
      <w:r>
        <w:rPr>
          <w:rFonts w:ascii="Cambria" w:hAnsi="Cambria"/>
          <w:color w:val="7F7F7F"/>
        </w:rPr>
        <w:t>λ</w:t>
      </w:r>
      <w:r>
        <w:rPr>
          <w:rFonts w:ascii="Calibri" w:hAnsi="Calibri"/>
          <w:color w:val="7F7F7F"/>
          <w:vertAlign w:val="subscript"/>
        </w:rPr>
        <w:t>1</w:t>
      </w:r>
      <w:r>
        <w:rPr>
          <w:rFonts w:ascii="Calibri" w:hAnsi="Calibri"/>
          <w:color w:val="7F7F7F"/>
          <w:spacing w:val="27"/>
          <w:vertAlign w:val="baseline"/>
        </w:rPr>
        <w:t> </w:t>
      </w:r>
      <w:r>
        <w:rPr>
          <w:rFonts w:ascii="Calibri" w:hAnsi="Calibri"/>
          <w:color w:val="7F7F7F"/>
          <w:vertAlign w:val="baseline"/>
        </w:rPr>
        <w:t>=</w:t>
      </w:r>
      <w:r>
        <w:rPr>
          <w:rFonts w:ascii="Calibri" w:hAnsi="Calibri"/>
          <w:color w:val="7F7F7F"/>
          <w:spacing w:val="18"/>
          <w:vertAlign w:val="baseline"/>
        </w:rPr>
        <w:t> </w:t>
      </w:r>
      <w:r>
        <w:rPr>
          <w:rFonts w:ascii="Cambria" w:hAnsi="Cambria"/>
          <w:color w:val="7F7F7F"/>
          <w:vertAlign w:val="baseline"/>
        </w:rPr>
        <w:t>c</w:t>
      </w:r>
      <w:r>
        <w:rPr>
          <w:rFonts w:ascii="Calibri" w:hAnsi="Calibri"/>
          <w:color w:val="7F7F7F"/>
          <w:vertAlign w:val="subscript"/>
        </w:rPr>
        <w:t>11</w:t>
      </w:r>
      <w:r>
        <w:rPr>
          <w:rFonts w:ascii="Calibri" w:hAnsi="Calibri"/>
          <w:color w:val="7F7F7F"/>
          <w:spacing w:val="27"/>
          <w:vertAlign w:val="baseline"/>
        </w:rPr>
        <w:t> </w:t>
      </w:r>
      <w:r>
        <w:rPr>
          <w:rFonts w:ascii="Calibri" w:hAnsi="Calibri"/>
          <w:color w:val="7F7F7F"/>
          <w:vertAlign w:val="baseline"/>
        </w:rPr>
        <w:t>=</w:t>
      </w:r>
      <w:r>
        <w:rPr>
          <w:rFonts w:ascii="Calibri" w:hAnsi="Calibri"/>
          <w:color w:val="7F7F7F"/>
          <w:spacing w:val="17"/>
          <w:vertAlign w:val="baseline"/>
        </w:rPr>
        <w:t> </w:t>
      </w:r>
      <w:r>
        <w:rPr>
          <w:rFonts w:ascii="Calibri" w:hAnsi="Calibri"/>
          <w:color w:val="7F7F7F"/>
          <w:vertAlign w:val="baseline"/>
        </w:rPr>
        <w:t>0</w:t>
      </w:r>
      <w:r>
        <w:rPr>
          <w:rFonts w:ascii="Cambria" w:hAnsi="Cambria"/>
          <w:color w:val="7F7F7F"/>
          <w:vertAlign w:val="baseline"/>
        </w:rPr>
        <w:t>.</w:t>
      </w:r>
      <w:r>
        <w:rPr>
          <w:rFonts w:ascii="Calibri" w:hAnsi="Calibri"/>
          <w:color w:val="7F7F7F"/>
          <w:vertAlign w:val="baseline"/>
        </w:rPr>
        <w:t>1697449110</w:t>
      </w:r>
      <w:r>
        <w:rPr>
          <w:rFonts w:ascii="Calibri" w:hAnsi="Calibri"/>
          <w:color w:val="7F7F7F"/>
          <w:spacing w:val="2"/>
          <w:vertAlign w:val="baseline"/>
        </w:rPr>
        <w:t> </w:t>
      </w:r>
      <w:r>
        <w:rPr>
          <w:color w:val="7F7F7F"/>
          <w:vertAlign w:val="baseline"/>
        </w:rPr>
        <w:t>dan</w:t>
      </w:r>
      <w:r>
        <w:rPr>
          <w:color w:val="7F7F7F"/>
          <w:spacing w:val="-3"/>
          <w:vertAlign w:val="baseline"/>
        </w:rPr>
        <w:t> </w:t>
      </w:r>
      <w:r>
        <w:rPr>
          <w:rFonts w:ascii="Cambria" w:hAnsi="Cambria"/>
          <w:color w:val="7F7F7F"/>
          <w:vertAlign w:val="baseline"/>
        </w:rPr>
        <w:t>λ</w:t>
      </w:r>
      <w:r>
        <w:rPr>
          <w:rFonts w:ascii="Calibri" w:hAnsi="Calibri"/>
          <w:color w:val="7F7F7F"/>
          <w:vertAlign w:val="subscript"/>
        </w:rPr>
        <w:t>2</w:t>
      </w:r>
      <w:r>
        <w:rPr>
          <w:rFonts w:ascii="Calibri" w:hAnsi="Calibri"/>
          <w:color w:val="7F7F7F"/>
          <w:spacing w:val="27"/>
          <w:vertAlign w:val="baseline"/>
        </w:rPr>
        <w:t> </w:t>
      </w:r>
      <w:r>
        <w:rPr>
          <w:rFonts w:ascii="Calibri" w:hAnsi="Calibri"/>
          <w:color w:val="7F7F7F"/>
          <w:spacing w:val="-10"/>
          <w:vertAlign w:val="baseline"/>
        </w:rPr>
        <w:t>=</w:t>
      </w:r>
    </w:p>
    <w:p>
      <w:pPr>
        <w:pStyle w:val="BodyText"/>
        <w:spacing w:before="60"/>
        <w:ind w:left="1679"/>
        <w:jc w:val="both"/>
        <w:rPr>
          <w:rFonts w:ascii="Calibri" w:hAnsi="Calibri"/>
        </w:rPr>
      </w:pPr>
      <w:r>
        <w:rPr>
          <w:rFonts w:ascii="Cambria" w:hAnsi="Cambria"/>
          <w:color w:val="7F7F7F"/>
          <w:w w:val="125"/>
        </w:rPr>
        <w:t>−β</w:t>
      </w:r>
      <w:r>
        <w:rPr>
          <w:rFonts w:ascii="Calibri" w:hAnsi="Calibri"/>
          <w:color w:val="7F7F7F"/>
          <w:w w:val="125"/>
          <w:vertAlign w:val="subscript"/>
        </w:rPr>
        <w:t>2</w:t>
      </w:r>
      <w:r>
        <w:rPr>
          <w:rFonts w:ascii="Calibri" w:hAnsi="Calibri"/>
          <w:color w:val="7F7F7F"/>
          <w:spacing w:val="14"/>
          <w:w w:val="125"/>
          <w:vertAlign w:val="baseline"/>
        </w:rPr>
        <w:t> </w:t>
      </w:r>
      <w:r>
        <w:rPr>
          <w:rFonts w:ascii="Calibri" w:hAnsi="Calibri"/>
          <w:color w:val="7F7F7F"/>
          <w:w w:val="125"/>
          <w:vertAlign w:val="baseline"/>
        </w:rPr>
        <w:t>=</w:t>
      </w:r>
      <w:r>
        <w:rPr>
          <w:rFonts w:ascii="Calibri" w:hAnsi="Calibri"/>
          <w:color w:val="7F7F7F"/>
          <w:spacing w:val="5"/>
          <w:w w:val="125"/>
          <w:vertAlign w:val="baseline"/>
        </w:rPr>
        <w:t> </w:t>
      </w:r>
      <w:r>
        <w:rPr>
          <w:rFonts w:ascii="Cambria" w:hAnsi="Cambria"/>
          <w:color w:val="7F7F7F"/>
          <w:spacing w:val="-2"/>
          <w:w w:val="125"/>
          <w:vertAlign w:val="baseline"/>
        </w:rPr>
        <w:t>−</w:t>
      </w:r>
      <w:r>
        <w:rPr>
          <w:rFonts w:ascii="Calibri" w:hAnsi="Calibri"/>
          <w:color w:val="7F7F7F"/>
          <w:spacing w:val="-2"/>
          <w:w w:val="125"/>
          <w:vertAlign w:val="baseline"/>
        </w:rPr>
        <w:t>0</w:t>
      </w:r>
      <w:r>
        <w:rPr>
          <w:rFonts w:ascii="Cambria" w:hAnsi="Cambria"/>
          <w:color w:val="7F7F7F"/>
          <w:spacing w:val="-2"/>
          <w:w w:val="125"/>
          <w:vertAlign w:val="baseline"/>
        </w:rPr>
        <w:t>.</w:t>
      </w:r>
      <w:r>
        <w:rPr>
          <w:rFonts w:ascii="Calibri" w:hAnsi="Calibri"/>
          <w:color w:val="7F7F7F"/>
          <w:spacing w:val="-2"/>
          <w:w w:val="125"/>
          <w:vertAlign w:val="baseline"/>
        </w:rPr>
        <w:t>02</w:t>
      </w:r>
    </w:p>
    <w:p>
      <w:pPr>
        <w:pStyle w:val="BodyText"/>
        <w:spacing w:after="0"/>
        <w:jc w:val="both"/>
        <w:rPr>
          <w:rFonts w:ascii="Calibri" w:hAnsi="Calibri"/>
        </w:rPr>
        <w:sectPr>
          <w:type w:val="continuous"/>
          <w:pgSz w:w="8400" w:h="11910"/>
          <w:pgMar w:header="252" w:footer="0" w:top="1220" w:bottom="280" w:left="0" w:right="0"/>
        </w:sectPr>
      </w:pPr>
    </w:p>
    <w:p>
      <w:pPr>
        <w:pStyle w:val="BodyText"/>
        <w:spacing w:before="194"/>
        <w:rPr>
          <w:rFonts w:ascii="Calibri"/>
        </w:rPr>
      </w:pPr>
    </w:p>
    <w:p>
      <w:pPr>
        <w:pStyle w:val="BodyText"/>
        <w:ind w:left="1679"/>
        <w:jc w:val="both"/>
      </w:pPr>
      <w:r>
        <w:rPr>
          <w:spacing w:val="-2"/>
        </w:rPr>
        <w:t>kemudian</w:t>
      </w:r>
      <w:r>
        <w:rPr>
          <w:spacing w:val="-4"/>
        </w:rPr>
        <w:t> </w:t>
      </w:r>
      <w:r>
        <w:rPr>
          <w:spacing w:val="-2"/>
        </w:rPr>
        <w:t>berdasarkan</w:t>
      </w:r>
      <w:r>
        <w:rPr>
          <w:spacing w:val="-3"/>
        </w:rPr>
        <w:t> </w:t>
      </w:r>
      <w:r>
        <w:rPr>
          <w:spacing w:val="-2"/>
        </w:rPr>
        <w:t>persamaan</w:t>
      </w:r>
      <w:r>
        <w:rPr>
          <w:spacing w:val="-3"/>
        </w:rPr>
        <w:t> </w:t>
      </w:r>
      <w:r>
        <w:rPr>
          <w:spacing w:val="-2"/>
        </w:rPr>
        <w:t>(4.48)</w:t>
      </w:r>
      <w:r>
        <w:rPr>
          <w:spacing w:val="-4"/>
        </w:rPr>
        <w:t> </w:t>
      </w:r>
      <w:r>
        <w:rPr>
          <w:spacing w:val="-2"/>
        </w:rPr>
        <w:t>diperoleh</w:t>
      </w:r>
    </w:p>
    <w:p>
      <w:pPr>
        <w:pStyle w:val="ListParagraph"/>
        <w:numPr>
          <w:ilvl w:val="0"/>
          <w:numId w:val="54"/>
        </w:numPr>
        <w:tabs>
          <w:tab w:pos="1908" w:val="left" w:leader="none"/>
        </w:tabs>
        <w:spacing w:line="240" w:lineRule="auto" w:before="161" w:after="0"/>
        <w:ind w:left="1908" w:right="0" w:hanging="229"/>
        <w:jc w:val="both"/>
        <w:rPr>
          <w:rFonts w:ascii="Calibri" w:hAnsi="Calibri"/>
          <w:sz w:val="22"/>
        </w:rPr>
      </w:pPr>
      <w:r>
        <w:rPr>
          <w:color w:val="7F7F7F"/>
          <w:sz w:val="22"/>
        </w:rPr>
        <w:t>B</w:t>
      </w:r>
      <w:r>
        <w:rPr>
          <w:rFonts w:ascii="Calibri" w:hAnsi="Calibri"/>
          <w:color w:val="7F7F7F"/>
          <w:sz w:val="22"/>
          <w:vertAlign w:val="subscript"/>
        </w:rPr>
        <w:t>1</w:t>
      </w:r>
      <w:r>
        <w:rPr>
          <w:rFonts w:ascii="Calibri" w:hAnsi="Calibri"/>
          <w:color w:val="7F7F7F"/>
          <w:spacing w:val="37"/>
          <w:sz w:val="22"/>
          <w:vertAlign w:val="baseline"/>
        </w:rPr>
        <w:t> </w:t>
      </w:r>
      <w:r>
        <w:rPr>
          <w:rFonts w:ascii="Calibri" w:hAnsi="Calibri"/>
          <w:color w:val="7F7F7F"/>
          <w:sz w:val="22"/>
          <w:vertAlign w:val="baseline"/>
        </w:rPr>
        <w:t>=</w:t>
      </w:r>
      <w:r>
        <w:rPr>
          <w:rFonts w:ascii="Calibri" w:hAnsi="Calibri"/>
          <w:color w:val="7F7F7F"/>
          <w:spacing w:val="24"/>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03260000156</w:t>
      </w:r>
      <w:r>
        <w:rPr>
          <w:rFonts w:ascii="Calibri" w:hAnsi="Calibri"/>
          <w:color w:val="7F7F7F"/>
          <w:spacing w:val="25"/>
          <w:sz w:val="22"/>
          <w:vertAlign w:val="baseline"/>
        </w:rPr>
        <w:t> </w:t>
      </w:r>
      <w:r>
        <w:rPr>
          <w:rFonts w:ascii="Cambria" w:hAnsi="Cambria"/>
          <w:color w:val="7F7F7F"/>
          <w:sz w:val="22"/>
          <w:vertAlign w:val="baseline"/>
        </w:rPr>
        <w:t>⇒</w:t>
      </w:r>
      <w:r>
        <w:rPr>
          <w:rFonts w:ascii="Cambria" w:hAnsi="Cambria"/>
          <w:color w:val="7F7F7F"/>
          <w:spacing w:val="26"/>
          <w:sz w:val="22"/>
          <w:vertAlign w:val="baseline"/>
        </w:rPr>
        <w:t> </w:t>
      </w:r>
      <w:r>
        <w:rPr>
          <w:color w:val="7F7F7F"/>
          <w:sz w:val="22"/>
          <w:vertAlign w:val="baseline"/>
        </w:rPr>
        <w:t>B</w:t>
      </w:r>
      <w:r>
        <w:rPr>
          <w:rFonts w:ascii="Calibri" w:hAnsi="Calibri"/>
          <w:color w:val="7F7F7F"/>
          <w:sz w:val="22"/>
          <w:vertAlign w:val="subscript"/>
        </w:rPr>
        <w:t>1</w:t>
      </w:r>
      <w:r>
        <w:rPr>
          <w:rFonts w:ascii="Calibri" w:hAnsi="Calibri"/>
          <w:color w:val="7F7F7F"/>
          <w:spacing w:val="37"/>
          <w:sz w:val="22"/>
          <w:vertAlign w:val="baseline"/>
        </w:rPr>
        <w:t> </w:t>
      </w:r>
      <w:r>
        <w:rPr>
          <w:rFonts w:ascii="Cambria" w:hAnsi="Cambria"/>
          <w:color w:val="7F7F7F"/>
          <w:sz w:val="22"/>
          <w:vertAlign w:val="baseline"/>
        </w:rPr>
        <w:t>&gt;</w:t>
      </w:r>
      <w:r>
        <w:rPr>
          <w:rFonts w:ascii="Cambria" w:hAnsi="Cambria"/>
          <w:color w:val="7F7F7F"/>
          <w:spacing w:val="27"/>
          <w:sz w:val="22"/>
          <w:vertAlign w:val="baseline"/>
        </w:rPr>
        <w:t> </w:t>
      </w:r>
      <w:r>
        <w:rPr>
          <w:rFonts w:ascii="Calibri" w:hAnsi="Calibri"/>
          <w:color w:val="7F7F7F"/>
          <w:spacing w:val="-10"/>
          <w:sz w:val="22"/>
          <w:vertAlign w:val="baseline"/>
        </w:rPr>
        <w:t>0</w:t>
      </w:r>
    </w:p>
    <w:p>
      <w:pPr>
        <w:pStyle w:val="ListParagraph"/>
        <w:numPr>
          <w:ilvl w:val="0"/>
          <w:numId w:val="54"/>
        </w:numPr>
        <w:tabs>
          <w:tab w:pos="1908" w:val="left" w:leader="none"/>
        </w:tabs>
        <w:spacing w:line="240" w:lineRule="auto" w:before="60" w:after="0"/>
        <w:ind w:left="1908" w:right="0" w:hanging="229"/>
        <w:jc w:val="both"/>
        <w:rPr>
          <w:rFonts w:ascii="Calibri" w:hAnsi="Calibri"/>
          <w:sz w:val="22"/>
        </w:rPr>
      </w:pPr>
      <w:r>
        <w:rPr>
          <w:color w:val="7F7F7F"/>
          <w:sz w:val="22"/>
        </w:rPr>
        <w:t>B</w:t>
      </w:r>
      <w:r>
        <w:rPr>
          <w:rFonts w:ascii="Calibri" w:hAnsi="Calibri"/>
          <w:color w:val="7F7F7F"/>
          <w:sz w:val="22"/>
          <w:vertAlign w:val="subscript"/>
        </w:rPr>
        <w:t>2</w:t>
      </w:r>
      <w:r>
        <w:rPr>
          <w:rFonts w:ascii="Calibri" w:hAnsi="Calibri"/>
          <w:color w:val="7F7F7F"/>
          <w:spacing w:val="35"/>
          <w:sz w:val="22"/>
          <w:vertAlign w:val="baseline"/>
        </w:rPr>
        <w:t> </w:t>
      </w:r>
      <w:r>
        <w:rPr>
          <w:rFonts w:ascii="Calibri" w:hAnsi="Calibri"/>
          <w:color w:val="7F7F7F"/>
          <w:sz w:val="22"/>
          <w:vertAlign w:val="baseline"/>
        </w:rPr>
        <w:t>=</w:t>
      </w:r>
      <w:r>
        <w:rPr>
          <w:rFonts w:ascii="Calibri" w:hAnsi="Calibri"/>
          <w:color w:val="7F7F7F"/>
          <w:spacing w:val="24"/>
          <w:sz w:val="22"/>
          <w:vertAlign w:val="baseline"/>
        </w:rPr>
        <w:t> </w:t>
      </w:r>
      <w:r>
        <w:rPr>
          <w:rFonts w:ascii="Calibri" w:hAnsi="Calibri"/>
          <w:color w:val="7F7F7F"/>
          <w:sz w:val="22"/>
          <w:vertAlign w:val="baseline"/>
        </w:rPr>
        <w:t>0</w:t>
      </w:r>
      <w:r>
        <w:rPr>
          <w:rFonts w:ascii="Cambria" w:hAnsi="Cambria"/>
          <w:color w:val="7F7F7F"/>
          <w:sz w:val="22"/>
          <w:vertAlign w:val="baseline"/>
        </w:rPr>
        <w:t>,</w:t>
      </w:r>
      <w:r>
        <w:rPr>
          <w:rFonts w:ascii="Calibri" w:hAnsi="Calibri"/>
          <w:color w:val="7F7F7F"/>
          <w:sz w:val="22"/>
          <w:vertAlign w:val="baseline"/>
        </w:rPr>
        <w:t>0002548000328</w:t>
      </w:r>
      <w:r>
        <w:rPr>
          <w:rFonts w:ascii="Calibri" w:hAnsi="Calibri"/>
          <w:color w:val="7F7F7F"/>
          <w:spacing w:val="23"/>
          <w:sz w:val="22"/>
          <w:vertAlign w:val="baseline"/>
        </w:rPr>
        <w:t> </w:t>
      </w:r>
      <w:r>
        <w:rPr>
          <w:rFonts w:ascii="Cambria" w:hAnsi="Cambria"/>
          <w:color w:val="7F7F7F"/>
          <w:sz w:val="22"/>
          <w:vertAlign w:val="baseline"/>
        </w:rPr>
        <w:t>⇒</w:t>
      </w:r>
      <w:r>
        <w:rPr>
          <w:rFonts w:ascii="Cambria" w:hAnsi="Cambria"/>
          <w:color w:val="7F7F7F"/>
          <w:spacing w:val="26"/>
          <w:sz w:val="22"/>
          <w:vertAlign w:val="baseline"/>
        </w:rPr>
        <w:t> </w:t>
      </w:r>
      <w:r>
        <w:rPr>
          <w:color w:val="7F7F7F"/>
          <w:sz w:val="22"/>
          <w:vertAlign w:val="baseline"/>
        </w:rPr>
        <w:t>B</w:t>
      </w:r>
      <w:r>
        <w:rPr>
          <w:rFonts w:ascii="Calibri" w:hAnsi="Calibri"/>
          <w:color w:val="7F7F7F"/>
          <w:sz w:val="22"/>
          <w:vertAlign w:val="subscript"/>
        </w:rPr>
        <w:t>2</w:t>
      </w:r>
      <w:r>
        <w:rPr>
          <w:rFonts w:ascii="Calibri" w:hAnsi="Calibri"/>
          <w:color w:val="7F7F7F"/>
          <w:spacing w:val="36"/>
          <w:sz w:val="22"/>
          <w:vertAlign w:val="baseline"/>
        </w:rPr>
        <w:t> </w:t>
      </w:r>
      <w:r>
        <w:rPr>
          <w:rFonts w:ascii="Cambria" w:hAnsi="Cambria"/>
          <w:color w:val="7F7F7F"/>
          <w:sz w:val="22"/>
          <w:vertAlign w:val="baseline"/>
        </w:rPr>
        <w:t>&gt;</w:t>
      </w:r>
      <w:r>
        <w:rPr>
          <w:rFonts w:ascii="Cambria" w:hAnsi="Cambria"/>
          <w:color w:val="7F7F7F"/>
          <w:spacing w:val="25"/>
          <w:sz w:val="22"/>
          <w:vertAlign w:val="baseline"/>
        </w:rPr>
        <w:t> </w:t>
      </w:r>
      <w:r>
        <w:rPr>
          <w:rFonts w:ascii="Calibri" w:hAnsi="Calibri"/>
          <w:color w:val="7F7F7F"/>
          <w:spacing w:val="-10"/>
          <w:sz w:val="22"/>
          <w:vertAlign w:val="baseline"/>
        </w:rPr>
        <w:t>0</w:t>
      </w:r>
    </w:p>
    <w:p>
      <w:pPr>
        <w:pStyle w:val="BodyText"/>
        <w:spacing w:line="292" w:lineRule="auto" w:before="150"/>
        <w:ind w:left="1679" w:right="1132"/>
        <w:jc w:val="both"/>
      </w:pPr>
      <w:r>
        <w:rPr/>
        <w:t>Oleh karena terdapat nilai eigen yang positif yaitu </w:t>
      </w:r>
      <w:r>
        <w:rPr>
          <w:rFonts w:ascii="Cambria" w:hAnsi="Cambria"/>
        </w:rPr>
        <w:t>λ</w:t>
      </w:r>
      <w:r>
        <w:rPr>
          <w:rFonts w:ascii="Calibri" w:hAnsi="Calibri"/>
          <w:vertAlign w:val="subscript"/>
        </w:rPr>
        <w:t>1</w:t>
      </w:r>
      <w:r>
        <w:rPr>
          <w:rFonts w:ascii="Calibri" w:hAnsi="Calibri"/>
          <w:w w:val="125"/>
          <w:vertAlign w:val="baseline"/>
        </w:rPr>
        <w:t> </w:t>
      </w:r>
      <w:r>
        <w:rPr>
          <w:rFonts w:ascii="Calibri" w:hAnsi="Calibri"/>
          <w:w w:val="125"/>
          <w:vertAlign w:val="baseline"/>
        </w:rPr>
        <w:t>= </w:t>
      </w:r>
      <w:r>
        <w:rPr>
          <w:rFonts w:ascii="Calibri" w:hAnsi="Calibri"/>
          <w:spacing w:val="-2"/>
          <w:vertAlign w:val="baseline"/>
        </w:rPr>
        <w:t>0</w:t>
      </w:r>
      <w:r>
        <w:rPr>
          <w:rFonts w:ascii="Cambria" w:hAnsi="Cambria"/>
          <w:spacing w:val="-2"/>
          <w:vertAlign w:val="baseline"/>
        </w:rPr>
        <w:t>.</w:t>
      </w:r>
      <w:r>
        <w:rPr>
          <w:rFonts w:ascii="Calibri" w:hAnsi="Calibri"/>
          <w:spacing w:val="-2"/>
          <w:vertAlign w:val="baseline"/>
        </w:rPr>
        <w:t>1697449110</w:t>
      </w:r>
      <w:r>
        <w:rPr>
          <w:rFonts w:ascii="Calibri" w:hAnsi="Calibri"/>
          <w:spacing w:val="-6"/>
          <w:vertAlign w:val="baseline"/>
        </w:rPr>
        <w:t> </w:t>
      </w:r>
      <w:r>
        <w:rPr>
          <w:spacing w:val="-2"/>
          <w:vertAlign w:val="baseline"/>
        </w:rPr>
        <w:t>maka</w:t>
      </w:r>
      <w:r>
        <w:rPr>
          <w:spacing w:val="-12"/>
          <w:vertAlign w:val="baseline"/>
        </w:rPr>
        <w:t> </w:t>
      </w:r>
      <w:r>
        <w:rPr>
          <w:spacing w:val="-2"/>
          <w:vertAlign w:val="baseline"/>
        </w:rPr>
        <w:t>dapat</w:t>
      </w:r>
      <w:r>
        <w:rPr>
          <w:spacing w:val="-11"/>
          <w:vertAlign w:val="baseline"/>
        </w:rPr>
        <w:t> </w:t>
      </w:r>
      <w:r>
        <w:rPr>
          <w:spacing w:val="-2"/>
          <w:vertAlign w:val="baseline"/>
        </w:rPr>
        <w:t>disimpulkan</w:t>
      </w:r>
      <w:r>
        <w:rPr>
          <w:spacing w:val="-11"/>
          <w:vertAlign w:val="baseline"/>
        </w:rPr>
        <w:t> </w:t>
      </w:r>
      <w:r>
        <w:rPr>
          <w:spacing w:val="-2"/>
          <w:vertAlign w:val="baseline"/>
        </w:rPr>
        <w:t>bahwa</w:t>
      </w:r>
      <w:r>
        <w:rPr>
          <w:spacing w:val="-12"/>
          <w:vertAlign w:val="baseline"/>
        </w:rPr>
        <w:t> </w:t>
      </w:r>
      <w:r>
        <w:rPr>
          <w:spacing w:val="-2"/>
          <w:vertAlign w:val="baseline"/>
        </w:rPr>
        <w:t>teorema</w:t>
      </w:r>
      <w:r>
        <w:rPr>
          <w:spacing w:val="-11"/>
          <w:vertAlign w:val="baseline"/>
        </w:rPr>
        <w:t> </w:t>
      </w:r>
      <w:r>
        <w:rPr>
          <w:spacing w:val="-2"/>
          <w:vertAlign w:val="baseline"/>
        </w:rPr>
        <w:t>(</w:t>
      </w:r>
      <w:r>
        <w:rPr>
          <w:b/>
          <w:spacing w:val="-2"/>
          <w:vertAlign w:val="baseline"/>
        </w:rPr>
        <w:t>3.</w:t>
      </w:r>
      <w:r>
        <w:rPr>
          <w:spacing w:val="-2"/>
          <w:vertAlign w:val="baseline"/>
        </w:rPr>
        <w:t>)</w:t>
      </w:r>
      <w:r>
        <w:rPr>
          <w:spacing w:val="-12"/>
          <w:vertAlign w:val="baseline"/>
        </w:rPr>
        <w:t> </w:t>
      </w:r>
      <w:r>
        <w:rPr>
          <w:spacing w:val="-2"/>
          <w:vertAlign w:val="baseline"/>
        </w:rPr>
        <w:t>tidak </w:t>
      </w:r>
      <w:r>
        <w:rPr>
          <w:vertAlign w:val="baseline"/>
        </w:rPr>
        <w:t>terpenuhi sehingga titik ekuilibrium </w:t>
      </w:r>
      <w:r>
        <w:rPr>
          <w:rFonts w:ascii="Cambria" w:hAnsi="Cambria"/>
          <w:vertAlign w:val="baseline"/>
        </w:rPr>
        <w:t>E</w:t>
      </w:r>
      <w:r>
        <w:rPr>
          <w:rFonts w:ascii="Calibri" w:hAnsi="Calibri"/>
          <w:vertAlign w:val="subscript"/>
        </w:rPr>
        <w:t>4</w:t>
      </w:r>
      <w:r>
        <w:rPr>
          <w:rFonts w:ascii="Calibri" w:hAnsi="Calibri"/>
          <w:vertAlign w:val="baseline"/>
        </w:rPr>
        <w:t> </w:t>
      </w:r>
      <w:r>
        <w:rPr>
          <w:vertAlign w:val="baseline"/>
        </w:rPr>
        <w:t>bersifat tidak stabil.</w:t>
      </w:r>
    </w:p>
    <w:p>
      <w:pPr>
        <w:pStyle w:val="BodyText"/>
        <w:spacing w:after="0" w:line="292" w:lineRule="auto"/>
        <w:jc w:val="both"/>
        <w:sectPr>
          <w:pgSz w:w="8400" w:h="11910"/>
          <w:pgMar w:header="252" w:footer="0" w:top="480" w:bottom="280" w:left="0" w:right="0"/>
        </w:sectPr>
      </w:pPr>
    </w:p>
    <w:p>
      <w:pPr>
        <w:pStyle w:val="BodyText"/>
        <w:ind w:left="116"/>
        <w:rPr>
          <w:sz w:val="20"/>
        </w:rPr>
      </w:pPr>
      <w:bookmarkStart w:name="33fb1d297ddfdeb18a172d66c13400afff003fa5" w:id="56"/>
      <w:bookmarkEnd w:id="56"/>
      <w:r>
        <w:rPr/>
      </w:r>
      <w:r>
        <w:rPr>
          <w:sz w:val="20"/>
        </w:rPr>
        <w:drawing>
          <wp:inline distT="0" distB="0" distL="0" distR="0">
            <wp:extent cx="5085461" cy="7393781"/>
            <wp:effectExtent l="0" t="0" r="0" b="0"/>
            <wp:docPr id="1669" name="Image 1669"/>
            <wp:cNvGraphicFramePr>
              <a:graphicFrameLocks/>
            </wp:cNvGraphicFramePr>
            <a:graphic>
              <a:graphicData uri="http://schemas.openxmlformats.org/drawingml/2006/picture">
                <pic:pic>
                  <pic:nvPicPr>
                    <pic:cNvPr id="1669" name="Image 1669"/>
                    <pic:cNvPicPr/>
                  </pic:nvPicPr>
                  <pic:blipFill>
                    <a:blip r:embed="rId60" cstate="print"/>
                    <a:stretch>
                      <a:fillRect/>
                    </a:stretch>
                  </pic:blipFill>
                  <pic:spPr>
                    <a:xfrm>
                      <a:off x="0" y="0"/>
                      <a:ext cx="5085461" cy="7393781"/>
                    </a:xfrm>
                    <a:prstGeom prst="rect">
                      <a:avLst/>
                    </a:prstGeom>
                  </pic:spPr>
                </pic:pic>
              </a:graphicData>
            </a:graphic>
          </wp:inline>
        </w:drawing>
      </w:r>
      <w:r>
        <w:rPr>
          <w:sz w:val="20"/>
        </w:rPr>
      </w:r>
    </w:p>
    <w:sectPr>
      <w:headerReference w:type="default" r:id="rId59"/>
      <w:pgSz w:w="8400" w:h="11910"/>
      <w:pgMar w:header="0" w:footer="0" w:top="20" w:bottom="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Comic Sans MS">
    <w:altName w:val="Comic Sans MS"/>
    <w:charset w:val="1"/>
    <w:family w:val="script"/>
    <w:pitch w:val="variable"/>
  </w:font>
  <w:font w:name="Cambria">
    <w:altName w:val="Cambria"/>
    <w:charset w:val="1"/>
    <w:family w:val="roman"/>
    <w:pitch w:val="variable"/>
  </w:font>
  <w:font w:name="Georgia">
    <w:altName w:val="Georgia"/>
    <w:charset w:val="1"/>
    <w:family w:val="roman"/>
    <w:pitch w:val="variable"/>
  </w:font>
  <w:font w:name="Courier New">
    <w:altName w:val="Courier New"/>
    <w:charset w:val="1"/>
    <w:family w:val="modern"/>
    <w:pitch w:val="default"/>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3168">
              <wp:simplePos x="0" y="0"/>
              <wp:positionH relativeFrom="page">
                <wp:posOffset>4422114</wp:posOffset>
              </wp:positionH>
              <wp:positionV relativeFrom="page">
                <wp:posOffset>147559</wp:posOffset>
              </wp:positionV>
              <wp:extent cx="236854" cy="17081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36854" cy="170815"/>
                      </a:xfrm>
                      <a:prstGeom prst="rect">
                        <a:avLst/>
                      </a:prstGeom>
                    </wps:spPr>
                    <wps:txbx>
                      <w:txbxContent>
                        <w:p>
                          <w:pPr>
                            <w:pStyle w:val="BodyText"/>
                            <w:spacing w:line="247" w:lineRule="exact"/>
                            <w:ind w:left="20"/>
                          </w:pPr>
                          <w:r>
                            <w:rPr>
                              <w:spacing w:val="-4"/>
                            </w:rPr>
                            <w:fldChar w:fldCharType="begin"/>
                          </w:r>
                          <w:r>
                            <w:rPr>
                              <w:spacing w:val="-4"/>
                            </w:rPr>
                            <w:instrText> PAGE  \* roman </w:instrText>
                          </w:r>
                          <w:r>
                            <w:rPr>
                              <w:spacing w:val="-4"/>
                            </w:rPr>
                            <w:fldChar w:fldCharType="separate"/>
                          </w:r>
                          <w:r>
                            <w:rPr>
                              <w:spacing w:val="-4"/>
                            </w:rPr>
                            <w:t>viii</w:t>
                          </w:r>
                          <w:r>
                            <w:rPr>
                              <w:spacing w:val="-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48.197998pt;margin-top:11.61884pt;width:18.650pt;height:13.45pt;mso-position-horizontal-relative:page;mso-position-vertical-relative:page;z-index:-23053312" type="#_x0000_t202" id="docshape1" filled="false" stroked="false">
              <v:textbox inset="0,0,0,0">
                <w:txbxContent>
                  <w:p>
                    <w:pPr>
                      <w:pStyle w:val="BodyText"/>
                      <w:spacing w:line="247" w:lineRule="exact"/>
                      <w:ind w:left="20"/>
                    </w:pPr>
                    <w:r>
                      <w:rPr>
                        <w:spacing w:val="-4"/>
                      </w:rPr>
                      <w:fldChar w:fldCharType="begin"/>
                    </w:r>
                    <w:r>
                      <w:rPr>
                        <w:spacing w:val="-4"/>
                      </w:rPr>
                      <w:instrText> PAGE  \* roman </w:instrText>
                    </w:r>
                    <w:r>
                      <w:rPr>
                        <w:spacing w:val="-4"/>
                      </w:rPr>
                      <w:fldChar w:fldCharType="separate"/>
                    </w:r>
                    <w:r>
                      <w:rPr>
                        <w:spacing w:val="-4"/>
                      </w:rPr>
                      <w:t>viii</w:t>
                    </w:r>
                    <w:r>
                      <w:rPr>
                        <w:spacing w:val="-4"/>
                      </w:rPr>
                      <w:fldChar w:fldCharType="end"/>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3680">
              <wp:simplePos x="0" y="0"/>
              <wp:positionH relativeFrom="page">
                <wp:posOffset>2115261</wp:posOffset>
              </wp:positionH>
              <wp:positionV relativeFrom="page">
                <wp:posOffset>578956</wp:posOffset>
              </wp:positionV>
              <wp:extent cx="1097915" cy="1778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097915" cy="177800"/>
                      </a:xfrm>
                      <a:prstGeom prst="rect">
                        <a:avLst/>
                      </a:prstGeom>
                    </wps:spPr>
                    <wps:txbx>
                      <w:txbxContent>
                        <w:p>
                          <w:pPr>
                            <w:spacing w:line="258" w:lineRule="exact" w:before="0"/>
                            <w:ind w:left="20" w:right="0" w:firstLine="0"/>
                            <w:jc w:val="left"/>
                            <w:rPr>
                              <w:b/>
                              <w:sz w:val="24"/>
                            </w:rPr>
                          </w:pPr>
                          <w:r>
                            <w:rPr>
                              <w:b/>
                              <w:w w:val="90"/>
                              <w:sz w:val="24"/>
                            </w:rPr>
                            <w:t>DAFTAR</w:t>
                          </w:r>
                          <w:r>
                            <w:rPr>
                              <w:b/>
                              <w:spacing w:val="14"/>
                              <w:sz w:val="24"/>
                            </w:rPr>
                            <w:t> </w:t>
                          </w:r>
                          <w:r>
                            <w:rPr>
                              <w:b/>
                              <w:spacing w:val="-2"/>
                              <w:w w:val="90"/>
                              <w:sz w:val="24"/>
                            </w:rPr>
                            <w:t>TABEL</w:t>
                          </w:r>
                        </w:p>
                      </w:txbxContent>
                    </wps:txbx>
                    <wps:bodyPr wrap="square" lIns="0" tIns="0" rIns="0" bIns="0" rtlCol="0">
                      <a:noAutofit/>
                    </wps:bodyPr>
                  </wps:wsp>
                </a:graphicData>
              </a:graphic>
            </wp:anchor>
          </w:drawing>
        </mc:Choice>
        <mc:Fallback>
          <w:pict>
            <v:shape style="position:absolute;margin-left:166.556pt;margin-top:45.587128pt;width:86.45pt;height:14pt;mso-position-horizontal-relative:page;mso-position-vertical-relative:page;z-index:-23052800" type="#_x0000_t202" id="docshape2" filled="false" stroked="false">
              <v:textbox inset="0,0,0,0">
                <w:txbxContent>
                  <w:p>
                    <w:pPr>
                      <w:spacing w:line="258" w:lineRule="exact" w:before="0"/>
                      <w:ind w:left="20" w:right="0" w:firstLine="0"/>
                      <w:jc w:val="left"/>
                      <w:rPr>
                        <w:b/>
                        <w:sz w:val="24"/>
                      </w:rPr>
                    </w:pPr>
                    <w:r>
                      <w:rPr>
                        <w:b/>
                        <w:w w:val="90"/>
                        <w:sz w:val="24"/>
                      </w:rPr>
                      <w:t>DAFTAR</w:t>
                    </w:r>
                    <w:r>
                      <w:rPr>
                        <w:b/>
                        <w:spacing w:val="14"/>
                        <w:sz w:val="24"/>
                      </w:rPr>
                      <w:t> </w:t>
                    </w:r>
                    <w:r>
                      <w:rPr>
                        <w:b/>
                        <w:spacing w:val="-2"/>
                        <w:w w:val="90"/>
                        <w:sz w:val="24"/>
                      </w:rPr>
                      <w:t>TABEL</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4192">
              <wp:simplePos x="0" y="0"/>
              <wp:positionH relativeFrom="page">
                <wp:posOffset>2024773</wp:posOffset>
              </wp:positionH>
              <wp:positionV relativeFrom="page">
                <wp:posOffset>578956</wp:posOffset>
              </wp:positionV>
              <wp:extent cx="1278890" cy="17780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278890" cy="177800"/>
                      </a:xfrm>
                      <a:prstGeom prst="rect">
                        <a:avLst/>
                      </a:prstGeom>
                    </wps:spPr>
                    <wps:txbx>
                      <w:txbxContent>
                        <w:p>
                          <w:pPr>
                            <w:spacing w:line="258" w:lineRule="exact" w:before="0"/>
                            <w:ind w:left="20" w:right="0" w:firstLine="0"/>
                            <w:jc w:val="left"/>
                            <w:rPr>
                              <w:b/>
                              <w:sz w:val="24"/>
                            </w:rPr>
                          </w:pPr>
                          <w:r>
                            <w:rPr>
                              <w:b/>
                              <w:w w:val="90"/>
                              <w:sz w:val="24"/>
                            </w:rPr>
                            <w:t>DAFTAR</w:t>
                          </w:r>
                          <w:r>
                            <w:rPr>
                              <w:b/>
                              <w:spacing w:val="13"/>
                              <w:sz w:val="24"/>
                            </w:rPr>
                            <w:t> </w:t>
                          </w:r>
                          <w:r>
                            <w:rPr>
                              <w:b/>
                              <w:spacing w:val="-2"/>
                              <w:w w:val="90"/>
                              <w:sz w:val="24"/>
                            </w:rPr>
                            <w:t>GAMBAR</w:t>
                          </w:r>
                        </w:p>
                      </w:txbxContent>
                    </wps:txbx>
                    <wps:bodyPr wrap="square" lIns="0" tIns="0" rIns="0" bIns="0" rtlCol="0">
                      <a:noAutofit/>
                    </wps:bodyPr>
                  </wps:wsp>
                </a:graphicData>
              </a:graphic>
            </wp:anchor>
          </w:drawing>
        </mc:Choice>
        <mc:Fallback>
          <w:pict>
            <v:shape style="position:absolute;margin-left:159.431pt;margin-top:45.587128pt;width:100.7pt;height:14pt;mso-position-horizontal-relative:page;mso-position-vertical-relative:page;z-index:-23052288" type="#_x0000_t202" id="docshape3" filled="false" stroked="false">
              <v:textbox inset="0,0,0,0">
                <w:txbxContent>
                  <w:p>
                    <w:pPr>
                      <w:spacing w:line="258" w:lineRule="exact" w:before="0"/>
                      <w:ind w:left="20" w:right="0" w:firstLine="0"/>
                      <w:jc w:val="left"/>
                      <w:rPr>
                        <w:b/>
                        <w:sz w:val="24"/>
                      </w:rPr>
                    </w:pPr>
                    <w:r>
                      <w:rPr>
                        <w:b/>
                        <w:w w:val="90"/>
                        <w:sz w:val="24"/>
                      </w:rPr>
                      <w:t>DAFTAR</w:t>
                    </w:r>
                    <w:r>
                      <w:rPr>
                        <w:b/>
                        <w:spacing w:val="13"/>
                        <w:sz w:val="24"/>
                      </w:rPr>
                      <w:t> </w:t>
                    </w:r>
                    <w:r>
                      <w:rPr>
                        <w:b/>
                        <w:spacing w:val="-2"/>
                        <w:w w:val="90"/>
                        <w:sz w:val="24"/>
                      </w:rPr>
                      <w:t>GAMBAR</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4704">
              <wp:simplePos x="0" y="0"/>
              <wp:positionH relativeFrom="page">
                <wp:posOffset>4496193</wp:posOffset>
              </wp:positionH>
              <wp:positionV relativeFrom="page">
                <wp:posOffset>147559</wp:posOffset>
              </wp:positionV>
              <wp:extent cx="163195" cy="17081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63195" cy="170815"/>
                      </a:xfrm>
                      <a:prstGeom prst="rect">
                        <a:avLst/>
                      </a:prstGeom>
                    </wps:spPr>
                    <wps:txbx>
                      <w:txbxContent>
                        <w:p>
                          <w:pPr>
                            <w:pStyle w:val="BodyText"/>
                            <w:spacing w:line="247" w:lineRule="exact"/>
                            <w:ind w:left="60"/>
                          </w:pPr>
                          <w:r>
                            <w:rPr>
                              <w:spacing w:val="-10"/>
                              <w:w w:val="105"/>
                            </w:rPr>
                            <w:fldChar w:fldCharType="begin"/>
                          </w:r>
                          <w:r>
                            <w:rPr>
                              <w:spacing w:val="-10"/>
                              <w:w w:val="105"/>
                            </w:rPr>
                            <w:instrText> PAGE </w:instrText>
                          </w:r>
                          <w:r>
                            <w:rPr>
                              <w:spacing w:val="-10"/>
                              <w:w w:val="105"/>
                            </w:rPr>
                            <w:fldChar w:fldCharType="separate"/>
                          </w:r>
                          <w:r>
                            <w:rPr>
                              <w:spacing w:val="-10"/>
                              <w:w w:val="105"/>
                            </w:rPr>
                            <w:t>2</w:t>
                          </w:r>
                          <w:r>
                            <w:rPr>
                              <w:spacing w:val="-10"/>
                              <w:w w:val="105"/>
                            </w:rPr>
                            <w:fldChar w:fldCharType="end"/>
                          </w:r>
                        </w:p>
                      </w:txbxContent>
                    </wps:txbx>
                    <wps:bodyPr wrap="square" lIns="0" tIns="0" rIns="0" bIns="0" rtlCol="0">
                      <a:noAutofit/>
                    </wps:bodyPr>
                  </wps:wsp>
                </a:graphicData>
              </a:graphic>
            </wp:anchor>
          </w:drawing>
        </mc:Choice>
        <mc:Fallback>
          <w:pict>
            <v:shape style="position:absolute;margin-left:354.031006pt;margin-top:11.61884pt;width:12.85pt;height:13.45pt;mso-position-horizontal-relative:page;mso-position-vertical-relative:page;z-index:-23051776" type="#_x0000_t202" id="docshape4" filled="false" stroked="false">
              <v:textbox inset="0,0,0,0">
                <w:txbxContent>
                  <w:p>
                    <w:pPr>
                      <w:pStyle w:val="BodyText"/>
                      <w:spacing w:line="247" w:lineRule="exact"/>
                      <w:ind w:left="60"/>
                    </w:pPr>
                    <w:r>
                      <w:rPr>
                        <w:spacing w:val="-10"/>
                        <w:w w:val="105"/>
                      </w:rPr>
                      <w:fldChar w:fldCharType="begin"/>
                    </w:r>
                    <w:r>
                      <w:rPr>
                        <w:spacing w:val="-10"/>
                        <w:w w:val="105"/>
                      </w:rPr>
                      <w:instrText> PAGE </w:instrText>
                    </w:r>
                    <w:r>
                      <w:rPr>
                        <w:spacing w:val="-10"/>
                        <w:w w:val="105"/>
                      </w:rPr>
                      <w:fldChar w:fldCharType="separate"/>
                    </w:r>
                    <w:r>
                      <w:rPr>
                        <w:spacing w:val="-10"/>
                        <w:w w:val="105"/>
                      </w:rPr>
                      <w:t>2</w:t>
                    </w:r>
                    <w:r>
                      <w:rPr>
                        <w:spacing w:val="-10"/>
                        <w:w w:val="105"/>
                      </w:rPr>
                      <w:fldChar w:fldCharType="end"/>
                    </w:r>
                  </w:p>
                </w:txbxContent>
              </v:textbox>
              <w10:wrap type="none"/>
            </v:shape>
          </w:pict>
        </mc:Fallback>
      </mc:AlternateContent>
    </w: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5216">
              <wp:simplePos x="0" y="0"/>
              <wp:positionH relativeFrom="page">
                <wp:posOffset>4422482</wp:posOffset>
              </wp:positionH>
              <wp:positionV relativeFrom="page">
                <wp:posOffset>147559</wp:posOffset>
              </wp:positionV>
              <wp:extent cx="236854" cy="17081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236854" cy="170815"/>
                      </a:xfrm>
                      <a:prstGeom prst="rect">
                        <a:avLst/>
                      </a:prstGeom>
                    </wps:spPr>
                    <wps:txbx>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10</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348.22699pt;margin-top:11.61884pt;width:18.650pt;height:13.45pt;mso-position-horizontal-relative:page;mso-position-vertical-relative:page;z-index:-23051264" type="#_x0000_t202" id="docshape5" filled="false" stroked="false">
              <v:textbox inset="0,0,0,0">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10</w:t>
                    </w:r>
                    <w:r>
                      <w:rPr>
                        <w:spacing w:val="-5"/>
                        <w:w w:val="105"/>
                      </w:rPr>
                      <w:fldChar w:fldCharType="end"/>
                    </w: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5728">
              <wp:simplePos x="0" y="0"/>
              <wp:positionH relativeFrom="page">
                <wp:posOffset>4422482</wp:posOffset>
              </wp:positionH>
              <wp:positionV relativeFrom="page">
                <wp:posOffset>147559</wp:posOffset>
              </wp:positionV>
              <wp:extent cx="236854" cy="170815"/>
              <wp:effectExtent l="0" t="0" r="0" b="0"/>
              <wp:wrapNone/>
              <wp:docPr id="491" name="Textbox 491"/>
              <wp:cNvGraphicFramePr>
                <a:graphicFrameLocks/>
              </wp:cNvGraphicFramePr>
              <a:graphic>
                <a:graphicData uri="http://schemas.microsoft.com/office/word/2010/wordprocessingShape">
                  <wps:wsp>
                    <wps:cNvPr id="491" name="Textbox 491"/>
                    <wps:cNvSpPr txBox="1"/>
                    <wps:spPr>
                      <a:xfrm>
                        <a:off x="0" y="0"/>
                        <a:ext cx="236854" cy="170815"/>
                      </a:xfrm>
                      <a:prstGeom prst="rect">
                        <a:avLst/>
                      </a:prstGeom>
                    </wps:spPr>
                    <wps:txbx>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63</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348.22699pt;margin-top:11.61884pt;width:18.650pt;height:13.45pt;mso-position-horizontal-relative:page;mso-position-vertical-relative:page;z-index:-23050752" type="#_x0000_t202" id="docshape410" filled="false" stroked="false">
              <v:textbox inset="0,0,0,0">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63</w:t>
                    </w:r>
                    <w:r>
                      <w:rPr>
                        <w:spacing w:val="-5"/>
                        <w:w w:val="105"/>
                      </w:rPr>
                      <w:fldChar w:fldCharType="end"/>
                    </w:r>
                  </w:p>
                </w:txbxContent>
              </v:textbox>
              <w10:wrap type="none"/>
            </v:shape>
          </w:pict>
        </mc:Fallback>
      </mc:AlternateContent>
    </w: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6240">
              <wp:simplePos x="0" y="0"/>
              <wp:positionH relativeFrom="page">
                <wp:posOffset>4374184</wp:posOffset>
              </wp:positionH>
              <wp:positionV relativeFrom="page">
                <wp:posOffset>147559</wp:posOffset>
              </wp:positionV>
              <wp:extent cx="285115" cy="170815"/>
              <wp:effectExtent l="0" t="0" r="0" b="0"/>
              <wp:wrapNone/>
              <wp:docPr id="493" name="Textbox 493"/>
              <wp:cNvGraphicFramePr>
                <a:graphicFrameLocks/>
              </wp:cNvGraphicFramePr>
              <a:graphic>
                <a:graphicData uri="http://schemas.microsoft.com/office/word/2010/wordprocessingShape">
                  <wps:wsp>
                    <wps:cNvPr id="493" name="Textbox 493"/>
                    <wps:cNvSpPr txBox="1"/>
                    <wps:spPr>
                      <a:xfrm>
                        <a:off x="0" y="0"/>
                        <a:ext cx="285115" cy="170815"/>
                      </a:xfrm>
                      <a:prstGeom prst="rect">
                        <a:avLst/>
                      </a:prstGeom>
                    </wps:spPr>
                    <wps:txbx>
                      <w:txbxContent>
                        <w:p>
                          <w:pPr>
                            <w:pStyle w:val="BodyText"/>
                            <w:spacing w:line="247" w:lineRule="exact"/>
                            <w:ind w:left="20"/>
                          </w:pPr>
                          <w:r>
                            <w:rPr>
                              <w:spacing w:val="-5"/>
                              <w:w w:val="105"/>
                            </w:rPr>
                            <w:fldChar w:fldCharType="begin"/>
                          </w:r>
                          <w:r>
                            <w:rPr>
                              <w:spacing w:val="-5"/>
                              <w:w w:val="105"/>
                            </w:rPr>
                            <w:instrText> PAGE </w:instrText>
                          </w:r>
                          <w:r>
                            <w:rPr>
                              <w:spacing w:val="-5"/>
                              <w:w w:val="105"/>
                            </w:rPr>
                            <w:fldChar w:fldCharType="separate"/>
                          </w:r>
                          <w:r>
                            <w:rPr>
                              <w:spacing w:val="-5"/>
                              <w:w w:val="105"/>
                            </w:rPr>
                            <w:t>100</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344.424011pt;margin-top:11.61884pt;width:22.45pt;height:13.45pt;mso-position-horizontal-relative:page;mso-position-vertical-relative:page;z-index:-23050240" type="#_x0000_t202" id="docshape411" filled="false" stroked="false">
              <v:textbox inset="0,0,0,0">
                <w:txbxContent>
                  <w:p>
                    <w:pPr>
                      <w:pStyle w:val="BodyText"/>
                      <w:spacing w:line="247" w:lineRule="exact"/>
                      <w:ind w:left="20"/>
                    </w:pPr>
                    <w:r>
                      <w:rPr>
                        <w:spacing w:val="-5"/>
                        <w:w w:val="105"/>
                      </w:rPr>
                      <w:fldChar w:fldCharType="begin"/>
                    </w:r>
                    <w:r>
                      <w:rPr>
                        <w:spacing w:val="-5"/>
                        <w:w w:val="105"/>
                      </w:rPr>
                      <w:instrText> PAGE </w:instrText>
                    </w:r>
                    <w:r>
                      <w:rPr>
                        <w:spacing w:val="-5"/>
                        <w:w w:val="105"/>
                      </w:rPr>
                      <w:fldChar w:fldCharType="separate"/>
                    </w:r>
                    <w:r>
                      <w:rPr>
                        <w:spacing w:val="-5"/>
                        <w:w w:val="105"/>
                      </w:rPr>
                      <w:t>100</w:t>
                    </w:r>
                    <w:r>
                      <w:rPr>
                        <w:spacing w:val="-5"/>
                        <w:w w:val="105"/>
                      </w:rPr>
                      <w:fldChar w:fldCharType="end"/>
                    </w:r>
                  </w:p>
                </w:txbxContent>
              </v:textbox>
              <w10:wrap type="none"/>
            </v:shape>
          </w:pict>
        </mc:Fallback>
      </mc:AlternateContent>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6752">
              <wp:simplePos x="0" y="0"/>
              <wp:positionH relativeFrom="page">
                <wp:posOffset>4348784</wp:posOffset>
              </wp:positionH>
              <wp:positionV relativeFrom="page">
                <wp:posOffset>147559</wp:posOffset>
              </wp:positionV>
              <wp:extent cx="310515" cy="170815"/>
              <wp:effectExtent l="0" t="0" r="0" b="0"/>
              <wp:wrapNone/>
              <wp:docPr id="1419" name="Textbox 1419"/>
              <wp:cNvGraphicFramePr>
                <a:graphicFrameLocks/>
              </wp:cNvGraphicFramePr>
              <a:graphic>
                <a:graphicData uri="http://schemas.microsoft.com/office/word/2010/wordprocessingShape">
                  <wps:wsp>
                    <wps:cNvPr id="1419" name="Textbox 1419"/>
                    <wps:cNvSpPr txBox="1"/>
                    <wps:spPr>
                      <a:xfrm>
                        <a:off x="0" y="0"/>
                        <a:ext cx="310515" cy="170815"/>
                      </a:xfrm>
                      <a:prstGeom prst="rect">
                        <a:avLst/>
                      </a:prstGeom>
                    </wps:spPr>
                    <wps:txbx>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116</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342.424011pt;margin-top:11.61884pt;width:24.45pt;height:13.45pt;mso-position-horizontal-relative:page;mso-position-vertical-relative:page;z-index:-23049728" type="#_x0000_t202" id="docshape1223" filled="false" stroked="false">
              <v:textbox inset="0,0,0,0">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116</w:t>
                    </w:r>
                    <w:r>
                      <w:rPr>
                        <w:spacing w:val="-5"/>
                        <w:w w:val="105"/>
                      </w:rPr>
                      <w:fldChar w:fldCharType="end"/>
                    </w:r>
                  </w:p>
                </w:txbxContent>
              </v:textbox>
              <w10:wrap type="none"/>
            </v:shape>
          </w:pict>
        </mc:Fallback>
      </mc:AlternateContent>
    </w: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7264">
              <wp:simplePos x="0" y="0"/>
              <wp:positionH relativeFrom="page">
                <wp:posOffset>4348784</wp:posOffset>
              </wp:positionH>
              <wp:positionV relativeFrom="page">
                <wp:posOffset>147559</wp:posOffset>
              </wp:positionV>
              <wp:extent cx="310515" cy="170815"/>
              <wp:effectExtent l="0" t="0" r="0" b="0"/>
              <wp:wrapNone/>
              <wp:docPr id="1500" name="Textbox 1500"/>
              <wp:cNvGraphicFramePr>
                <a:graphicFrameLocks/>
              </wp:cNvGraphicFramePr>
              <a:graphic>
                <a:graphicData uri="http://schemas.microsoft.com/office/word/2010/wordprocessingShape">
                  <wps:wsp>
                    <wps:cNvPr id="1500" name="Textbox 1500"/>
                    <wps:cNvSpPr txBox="1"/>
                    <wps:spPr>
                      <a:xfrm>
                        <a:off x="0" y="0"/>
                        <a:ext cx="310515" cy="170815"/>
                      </a:xfrm>
                      <a:prstGeom prst="rect">
                        <a:avLst/>
                      </a:prstGeom>
                    </wps:spPr>
                    <wps:txbx>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139</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342.424011pt;margin-top:11.61884pt;width:24.45pt;height:13.45pt;mso-position-horizontal-relative:page;mso-position-vertical-relative:page;z-index:-23049216" type="#_x0000_t202" id="docshape1295" filled="false" stroked="false">
              <v:textbox inset="0,0,0,0">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139</w:t>
                    </w:r>
                    <w:r>
                      <w:rPr>
                        <w:spacing w:val="-5"/>
                        <w:w w:val="105"/>
                      </w:rPr>
                      <w:fldChar w:fldCharType="end"/>
                    </w:r>
                  </w:p>
                </w:txbxContent>
              </v:textbox>
              <w10:wrap type="none"/>
            </v:shape>
          </w:pict>
        </mc:Fallback>
      </mc:AlternateContent>
    </w: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7776">
              <wp:simplePos x="0" y="0"/>
              <wp:positionH relativeFrom="page">
                <wp:posOffset>4348784</wp:posOffset>
              </wp:positionH>
              <wp:positionV relativeFrom="page">
                <wp:posOffset>147559</wp:posOffset>
              </wp:positionV>
              <wp:extent cx="310515" cy="170815"/>
              <wp:effectExtent l="0" t="0" r="0" b="0"/>
              <wp:wrapNone/>
              <wp:docPr id="1512" name="Textbox 1512"/>
              <wp:cNvGraphicFramePr>
                <a:graphicFrameLocks/>
              </wp:cNvGraphicFramePr>
              <a:graphic>
                <a:graphicData uri="http://schemas.microsoft.com/office/word/2010/wordprocessingShape">
                  <wps:wsp>
                    <wps:cNvPr id="1512" name="Textbox 1512"/>
                    <wps:cNvSpPr txBox="1"/>
                    <wps:spPr>
                      <a:xfrm>
                        <a:off x="0" y="0"/>
                        <a:ext cx="310515" cy="170815"/>
                      </a:xfrm>
                      <a:prstGeom prst="rect">
                        <a:avLst/>
                      </a:prstGeom>
                    </wps:spPr>
                    <wps:txbx>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142</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342.424011pt;margin-top:11.61884pt;width:24.45pt;height:13.45pt;mso-position-horizontal-relative:page;mso-position-vertical-relative:page;z-index:-23048704" type="#_x0000_t202" id="docshape1305" filled="false" stroked="false">
              <v:textbox inset="0,0,0,0">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142</w:t>
                    </w:r>
                    <w:r>
                      <w:rPr>
                        <w:spacing w:val="-5"/>
                        <w:w w:val="105"/>
                      </w:rPr>
                      <w:fldChar w:fldCharType="end"/>
                    </w:r>
                  </w:p>
                </w:txbxContent>
              </v:textbox>
              <w10:wrap type="none"/>
            </v:shape>
          </w:pict>
        </mc:Fallback>
      </mc:AlternateContent>
    </w:r>
  </w:p>
</w:hdr>
</file>

<file path=word/header2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0268288">
              <wp:simplePos x="0" y="0"/>
              <wp:positionH relativeFrom="page">
                <wp:posOffset>4348784</wp:posOffset>
              </wp:positionH>
              <wp:positionV relativeFrom="page">
                <wp:posOffset>147559</wp:posOffset>
              </wp:positionV>
              <wp:extent cx="310515" cy="170815"/>
              <wp:effectExtent l="0" t="0" r="0" b="0"/>
              <wp:wrapNone/>
              <wp:docPr id="1514" name="Textbox 1514"/>
              <wp:cNvGraphicFramePr>
                <a:graphicFrameLocks/>
              </wp:cNvGraphicFramePr>
              <a:graphic>
                <a:graphicData uri="http://schemas.microsoft.com/office/word/2010/wordprocessingShape">
                  <wps:wsp>
                    <wps:cNvPr id="1514" name="Textbox 1514"/>
                    <wps:cNvSpPr txBox="1"/>
                    <wps:spPr>
                      <a:xfrm>
                        <a:off x="0" y="0"/>
                        <a:ext cx="310515" cy="170815"/>
                      </a:xfrm>
                      <a:prstGeom prst="rect">
                        <a:avLst/>
                      </a:prstGeom>
                    </wps:spPr>
                    <wps:txbx>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149</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342.424011pt;margin-top:11.61884pt;width:24.45pt;height:13.45pt;mso-position-horizontal-relative:page;mso-position-vertical-relative:page;z-index:-23048192" type="#_x0000_t202" id="docshape1307" filled="false" stroked="false">
              <v:textbox inset="0,0,0,0">
                <w:txbxContent>
                  <w:p>
                    <w:pPr>
                      <w:pStyle w:val="BodyText"/>
                      <w:spacing w:line="247" w:lineRule="exact"/>
                      <w:ind w:left="60"/>
                    </w:pPr>
                    <w:r>
                      <w:rPr>
                        <w:spacing w:val="-5"/>
                        <w:w w:val="105"/>
                      </w:rPr>
                      <w:fldChar w:fldCharType="begin"/>
                    </w:r>
                    <w:r>
                      <w:rPr>
                        <w:spacing w:val="-5"/>
                        <w:w w:val="105"/>
                      </w:rPr>
                      <w:instrText> PAGE </w:instrText>
                    </w:r>
                    <w:r>
                      <w:rPr>
                        <w:spacing w:val="-5"/>
                        <w:w w:val="105"/>
                      </w:rPr>
                      <w:fldChar w:fldCharType="separate"/>
                    </w:r>
                    <w:r>
                      <w:rPr>
                        <w:spacing w:val="-5"/>
                        <w:w w:val="105"/>
                      </w:rPr>
                      <w:t>149</w:t>
                    </w:r>
                    <w:r>
                      <w:rPr>
                        <w:spacing w:val="-5"/>
                        <w:w w:val="105"/>
                      </w:rPr>
                      <w:fldChar w:fldCharType="end"/>
                    </w:r>
                  </w:p>
                </w:txbxContent>
              </v:textbox>
              <w10:wrap type="none"/>
            </v:shape>
          </w:pict>
        </mc:Fallback>
      </mc:AlternateContent>
    </w:r>
  </w:p>
</w:hdr>
</file>

<file path=word/header2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0">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14">
    <w:multiLevelType w:val="hybridMultilevel"/>
    <w:lvl w:ilvl="0">
      <w:start w:val="1"/>
      <w:numFmt w:val="decimal"/>
      <w:lvlText w:val="%1."/>
      <w:lvlJc w:val="left"/>
      <w:pPr>
        <w:ind w:left="1679" w:hanging="270"/>
        <w:jc w:val="left"/>
      </w:pPr>
      <w:rPr>
        <w:rFonts w:hint="default" w:ascii="Times New Roman" w:hAnsi="Times New Roman" w:eastAsia="Times New Roman" w:cs="Times New Roman"/>
        <w:b w:val="0"/>
        <w:bCs w:val="0"/>
        <w:i/>
        <w:iCs/>
        <w:spacing w:val="0"/>
        <w:w w:val="97"/>
        <w:sz w:val="22"/>
        <w:szCs w:val="22"/>
        <w:lang w:val="id" w:eastAsia="en-US" w:bidi="ar-SA"/>
      </w:rPr>
    </w:lvl>
    <w:lvl w:ilvl="1">
      <w:start w:val="0"/>
      <w:numFmt w:val="bullet"/>
      <w:lvlText w:val="•"/>
      <w:lvlJc w:val="left"/>
      <w:pPr>
        <w:ind w:left="2351" w:hanging="270"/>
      </w:pPr>
      <w:rPr>
        <w:rFonts w:hint="default"/>
        <w:lang w:val="id" w:eastAsia="en-US" w:bidi="ar-SA"/>
      </w:rPr>
    </w:lvl>
    <w:lvl w:ilvl="2">
      <w:start w:val="0"/>
      <w:numFmt w:val="bullet"/>
      <w:lvlText w:val="•"/>
      <w:lvlJc w:val="left"/>
      <w:pPr>
        <w:ind w:left="3022" w:hanging="270"/>
      </w:pPr>
      <w:rPr>
        <w:rFonts w:hint="default"/>
        <w:lang w:val="id" w:eastAsia="en-US" w:bidi="ar-SA"/>
      </w:rPr>
    </w:lvl>
    <w:lvl w:ilvl="3">
      <w:start w:val="0"/>
      <w:numFmt w:val="bullet"/>
      <w:lvlText w:val="•"/>
      <w:lvlJc w:val="left"/>
      <w:pPr>
        <w:ind w:left="3693" w:hanging="270"/>
      </w:pPr>
      <w:rPr>
        <w:rFonts w:hint="default"/>
        <w:lang w:val="id" w:eastAsia="en-US" w:bidi="ar-SA"/>
      </w:rPr>
    </w:lvl>
    <w:lvl w:ilvl="4">
      <w:start w:val="0"/>
      <w:numFmt w:val="bullet"/>
      <w:lvlText w:val="•"/>
      <w:lvlJc w:val="left"/>
      <w:pPr>
        <w:ind w:left="4364" w:hanging="270"/>
      </w:pPr>
      <w:rPr>
        <w:rFonts w:hint="default"/>
        <w:lang w:val="id" w:eastAsia="en-US" w:bidi="ar-SA"/>
      </w:rPr>
    </w:lvl>
    <w:lvl w:ilvl="5">
      <w:start w:val="0"/>
      <w:numFmt w:val="bullet"/>
      <w:lvlText w:val="•"/>
      <w:lvlJc w:val="left"/>
      <w:pPr>
        <w:ind w:left="5035" w:hanging="270"/>
      </w:pPr>
      <w:rPr>
        <w:rFonts w:hint="default"/>
        <w:lang w:val="id" w:eastAsia="en-US" w:bidi="ar-SA"/>
      </w:rPr>
    </w:lvl>
    <w:lvl w:ilvl="6">
      <w:start w:val="0"/>
      <w:numFmt w:val="bullet"/>
      <w:lvlText w:val="•"/>
      <w:lvlJc w:val="left"/>
      <w:pPr>
        <w:ind w:left="5706" w:hanging="270"/>
      </w:pPr>
      <w:rPr>
        <w:rFonts w:hint="default"/>
        <w:lang w:val="id" w:eastAsia="en-US" w:bidi="ar-SA"/>
      </w:rPr>
    </w:lvl>
    <w:lvl w:ilvl="7">
      <w:start w:val="0"/>
      <w:numFmt w:val="bullet"/>
      <w:lvlText w:val="•"/>
      <w:lvlJc w:val="left"/>
      <w:pPr>
        <w:ind w:left="6377" w:hanging="270"/>
      </w:pPr>
      <w:rPr>
        <w:rFonts w:hint="default"/>
        <w:lang w:val="id" w:eastAsia="en-US" w:bidi="ar-SA"/>
      </w:rPr>
    </w:lvl>
    <w:lvl w:ilvl="8">
      <w:start w:val="0"/>
      <w:numFmt w:val="bullet"/>
      <w:lvlText w:val="•"/>
      <w:lvlJc w:val="left"/>
      <w:pPr>
        <w:ind w:left="7048" w:hanging="270"/>
      </w:pPr>
      <w:rPr>
        <w:rFonts w:hint="default"/>
        <w:lang w:val="id" w:eastAsia="en-US" w:bidi="ar-SA"/>
      </w:rPr>
    </w:lvl>
  </w:abstractNum>
  <w:abstractNum w:abstractNumId="13">
    <w:multiLevelType w:val="hybridMultilevel"/>
    <w:lvl w:ilvl="0">
      <w:start w:val="1"/>
      <w:numFmt w:val="lowerLetter"/>
      <w:lvlText w:val="%1."/>
      <w:lvlJc w:val="left"/>
      <w:pPr>
        <w:ind w:left="1991" w:hanging="249"/>
        <w:jc w:val="left"/>
      </w:pPr>
      <w:rPr>
        <w:rFonts w:hint="default" w:ascii="Times New Roman" w:hAnsi="Times New Roman" w:eastAsia="Times New Roman" w:cs="Times New Roman"/>
        <w:b w:val="0"/>
        <w:bCs w:val="0"/>
        <w:i/>
        <w:iCs/>
        <w:spacing w:val="0"/>
        <w:w w:val="84"/>
        <w:sz w:val="22"/>
        <w:szCs w:val="22"/>
        <w:lang w:val="id" w:eastAsia="en-US" w:bidi="ar-SA"/>
      </w:rPr>
    </w:lvl>
    <w:lvl w:ilvl="1">
      <w:start w:val="0"/>
      <w:numFmt w:val="bullet"/>
      <w:lvlText w:val="•"/>
      <w:lvlJc w:val="left"/>
      <w:pPr>
        <w:ind w:left="2639" w:hanging="249"/>
      </w:pPr>
      <w:rPr>
        <w:rFonts w:hint="default"/>
        <w:lang w:val="id" w:eastAsia="en-US" w:bidi="ar-SA"/>
      </w:rPr>
    </w:lvl>
    <w:lvl w:ilvl="2">
      <w:start w:val="0"/>
      <w:numFmt w:val="bullet"/>
      <w:lvlText w:val="•"/>
      <w:lvlJc w:val="left"/>
      <w:pPr>
        <w:ind w:left="3278" w:hanging="249"/>
      </w:pPr>
      <w:rPr>
        <w:rFonts w:hint="default"/>
        <w:lang w:val="id" w:eastAsia="en-US" w:bidi="ar-SA"/>
      </w:rPr>
    </w:lvl>
    <w:lvl w:ilvl="3">
      <w:start w:val="0"/>
      <w:numFmt w:val="bullet"/>
      <w:lvlText w:val="•"/>
      <w:lvlJc w:val="left"/>
      <w:pPr>
        <w:ind w:left="3917" w:hanging="249"/>
      </w:pPr>
      <w:rPr>
        <w:rFonts w:hint="default"/>
        <w:lang w:val="id" w:eastAsia="en-US" w:bidi="ar-SA"/>
      </w:rPr>
    </w:lvl>
    <w:lvl w:ilvl="4">
      <w:start w:val="0"/>
      <w:numFmt w:val="bullet"/>
      <w:lvlText w:val="•"/>
      <w:lvlJc w:val="left"/>
      <w:pPr>
        <w:ind w:left="4556" w:hanging="249"/>
      </w:pPr>
      <w:rPr>
        <w:rFonts w:hint="default"/>
        <w:lang w:val="id" w:eastAsia="en-US" w:bidi="ar-SA"/>
      </w:rPr>
    </w:lvl>
    <w:lvl w:ilvl="5">
      <w:start w:val="0"/>
      <w:numFmt w:val="bullet"/>
      <w:lvlText w:val="•"/>
      <w:lvlJc w:val="left"/>
      <w:pPr>
        <w:ind w:left="5195" w:hanging="249"/>
      </w:pPr>
      <w:rPr>
        <w:rFonts w:hint="default"/>
        <w:lang w:val="id" w:eastAsia="en-US" w:bidi="ar-SA"/>
      </w:rPr>
    </w:lvl>
    <w:lvl w:ilvl="6">
      <w:start w:val="0"/>
      <w:numFmt w:val="bullet"/>
      <w:lvlText w:val="•"/>
      <w:lvlJc w:val="left"/>
      <w:pPr>
        <w:ind w:left="5834" w:hanging="249"/>
      </w:pPr>
      <w:rPr>
        <w:rFonts w:hint="default"/>
        <w:lang w:val="id" w:eastAsia="en-US" w:bidi="ar-SA"/>
      </w:rPr>
    </w:lvl>
    <w:lvl w:ilvl="7">
      <w:start w:val="0"/>
      <w:numFmt w:val="bullet"/>
      <w:lvlText w:val="•"/>
      <w:lvlJc w:val="left"/>
      <w:pPr>
        <w:ind w:left="6473" w:hanging="249"/>
      </w:pPr>
      <w:rPr>
        <w:rFonts w:hint="default"/>
        <w:lang w:val="id" w:eastAsia="en-US" w:bidi="ar-SA"/>
      </w:rPr>
    </w:lvl>
    <w:lvl w:ilvl="8">
      <w:start w:val="0"/>
      <w:numFmt w:val="bullet"/>
      <w:lvlText w:val="•"/>
      <w:lvlJc w:val="left"/>
      <w:pPr>
        <w:ind w:left="7112" w:hanging="249"/>
      </w:pPr>
      <w:rPr>
        <w:rFonts w:hint="default"/>
        <w:lang w:val="id" w:eastAsia="en-US" w:bidi="ar-SA"/>
      </w:rPr>
    </w:lvl>
  </w:abstractNum>
  <w:abstractNum w:abstractNumId="52">
    <w:multiLevelType w:val="hybridMultilevel"/>
    <w:lvl w:ilvl="0">
      <w:start w:val="0"/>
      <w:numFmt w:val="bullet"/>
      <w:lvlText w:val="&gt;"/>
      <w:lvlJc w:val="left"/>
      <w:pPr>
        <w:ind w:left="1679" w:hanging="234"/>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234"/>
      </w:pPr>
      <w:rPr>
        <w:rFonts w:hint="default"/>
        <w:lang w:val="id" w:eastAsia="en-US" w:bidi="ar-SA"/>
      </w:rPr>
    </w:lvl>
    <w:lvl w:ilvl="2">
      <w:start w:val="0"/>
      <w:numFmt w:val="bullet"/>
      <w:lvlText w:val="•"/>
      <w:lvlJc w:val="left"/>
      <w:pPr>
        <w:ind w:left="3022" w:hanging="234"/>
      </w:pPr>
      <w:rPr>
        <w:rFonts w:hint="default"/>
        <w:lang w:val="id" w:eastAsia="en-US" w:bidi="ar-SA"/>
      </w:rPr>
    </w:lvl>
    <w:lvl w:ilvl="3">
      <w:start w:val="0"/>
      <w:numFmt w:val="bullet"/>
      <w:lvlText w:val="•"/>
      <w:lvlJc w:val="left"/>
      <w:pPr>
        <w:ind w:left="3693" w:hanging="234"/>
      </w:pPr>
      <w:rPr>
        <w:rFonts w:hint="default"/>
        <w:lang w:val="id" w:eastAsia="en-US" w:bidi="ar-SA"/>
      </w:rPr>
    </w:lvl>
    <w:lvl w:ilvl="4">
      <w:start w:val="0"/>
      <w:numFmt w:val="bullet"/>
      <w:lvlText w:val="•"/>
      <w:lvlJc w:val="left"/>
      <w:pPr>
        <w:ind w:left="4364" w:hanging="234"/>
      </w:pPr>
      <w:rPr>
        <w:rFonts w:hint="default"/>
        <w:lang w:val="id" w:eastAsia="en-US" w:bidi="ar-SA"/>
      </w:rPr>
    </w:lvl>
    <w:lvl w:ilvl="5">
      <w:start w:val="0"/>
      <w:numFmt w:val="bullet"/>
      <w:lvlText w:val="•"/>
      <w:lvlJc w:val="left"/>
      <w:pPr>
        <w:ind w:left="5035" w:hanging="234"/>
      </w:pPr>
      <w:rPr>
        <w:rFonts w:hint="default"/>
        <w:lang w:val="id" w:eastAsia="en-US" w:bidi="ar-SA"/>
      </w:rPr>
    </w:lvl>
    <w:lvl w:ilvl="6">
      <w:start w:val="0"/>
      <w:numFmt w:val="bullet"/>
      <w:lvlText w:val="•"/>
      <w:lvlJc w:val="left"/>
      <w:pPr>
        <w:ind w:left="5706" w:hanging="234"/>
      </w:pPr>
      <w:rPr>
        <w:rFonts w:hint="default"/>
        <w:lang w:val="id" w:eastAsia="en-US" w:bidi="ar-SA"/>
      </w:rPr>
    </w:lvl>
    <w:lvl w:ilvl="7">
      <w:start w:val="0"/>
      <w:numFmt w:val="bullet"/>
      <w:lvlText w:val="•"/>
      <w:lvlJc w:val="left"/>
      <w:pPr>
        <w:ind w:left="6377" w:hanging="234"/>
      </w:pPr>
      <w:rPr>
        <w:rFonts w:hint="default"/>
        <w:lang w:val="id" w:eastAsia="en-US" w:bidi="ar-SA"/>
      </w:rPr>
    </w:lvl>
    <w:lvl w:ilvl="8">
      <w:start w:val="0"/>
      <w:numFmt w:val="bullet"/>
      <w:lvlText w:val="•"/>
      <w:lvlJc w:val="left"/>
      <w:pPr>
        <w:ind w:left="7048" w:hanging="234"/>
      </w:pPr>
      <w:rPr>
        <w:rFonts w:hint="default"/>
        <w:lang w:val="id" w:eastAsia="en-US" w:bidi="ar-SA"/>
      </w:rPr>
    </w:lvl>
  </w:abstractNum>
  <w:abstractNum w:abstractNumId="53">
    <w:multiLevelType w:val="hybridMultilevel"/>
    <w:lvl w:ilvl="0">
      <w:start w:val="0"/>
      <w:numFmt w:val="bullet"/>
      <w:lvlText w:val="&gt;"/>
      <w:lvlJc w:val="left"/>
      <w:pPr>
        <w:ind w:left="1679" w:hanging="231"/>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1838" w:hanging="231"/>
      </w:pPr>
      <w:rPr>
        <w:rFonts w:hint="default"/>
        <w:lang w:val="id" w:eastAsia="en-US" w:bidi="ar-SA"/>
      </w:rPr>
    </w:lvl>
    <w:lvl w:ilvl="2">
      <w:start w:val="0"/>
      <w:numFmt w:val="bullet"/>
      <w:lvlText w:val="•"/>
      <w:lvlJc w:val="left"/>
      <w:pPr>
        <w:ind w:left="1997" w:hanging="231"/>
      </w:pPr>
      <w:rPr>
        <w:rFonts w:hint="default"/>
        <w:lang w:val="id" w:eastAsia="en-US" w:bidi="ar-SA"/>
      </w:rPr>
    </w:lvl>
    <w:lvl w:ilvl="3">
      <w:start w:val="0"/>
      <w:numFmt w:val="bullet"/>
      <w:lvlText w:val="•"/>
      <w:lvlJc w:val="left"/>
      <w:pPr>
        <w:ind w:left="2155" w:hanging="231"/>
      </w:pPr>
      <w:rPr>
        <w:rFonts w:hint="default"/>
        <w:lang w:val="id" w:eastAsia="en-US" w:bidi="ar-SA"/>
      </w:rPr>
    </w:lvl>
    <w:lvl w:ilvl="4">
      <w:start w:val="0"/>
      <w:numFmt w:val="bullet"/>
      <w:lvlText w:val="•"/>
      <w:lvlJc w:val="left"/>
      <w:pPr>
        <w:ind w:left="2314" w:hanging="231"/>
      </w:pPr>
      <w:rPr>
        <w:rFonts w:hint="default"/>
        <w:lang w:val="id" w:eastAsia="en-US" w:bidi="ar-SA"/>
      </w:rPr>
    </w:lvl>
    <w:lvl w:ilvl="5">
      <w:start w:val="0"/>
      <w:numFmt w:val="bullet"/>
      <w:lvlText w:val="•"/>
      <w:lvlJc w:val="left"/>
      <w:pPr>
        <w:ind w:left="2472" w:hanging="231"/>
      </w:pPr>
      <w:rPr>
        <w:rFonts w:hint="default"/>
        <w:lang w:val="id" w:eastAsia="en-US" w:bidi="ar-SA"/>
      </w:rPr>
    </w:lvl>
    <w:lvl w:ilvl="6">
      <w:start w:val="0"/>
      <w:numFmt w:val="bullet"/>
      <w:lvlText w:val="•"/>
      <w:lvlJc w:val="left"/>
      <w:pPr>
        <w:ind w:left="2631" w:hanging="231"/>
      </w:pPr>
      <w:rPr>
        <w:rFonts w:hint="default"/>
        <w:lang w:val="id" w:eastAsia="en-US" w:bidi="ar-SA"/>
      </w:rPr>
    </w:lvl>
    <w:lvl w:ilvl="7">
      <w:start w:val="0"/>
      <w:numFmt w:val="bullet"/>
      <w:lvlText w:val="•"/>
      <w:lvlJc w:val="left"/>
      <w:pPr>
        <w:ind w:left="2790" w:hanging="231"/>
      </w:pPr>
      <w:rPr>
        <w:rFonts w:hint="default"/>
        <w:lang w:val="id" w:eastAsia="en-US" w:bidi="ar-SA"/>
      </w:rPr>
    </w:lvl>
    <w:lvl w:ilvl="8">
      <w:start w:val="0"/>
      <w:numFmt w:val="bullet"/>
      <w:lvlText w:val="•"/>
      <w:lvlJc w:val="left"/>
      <w:pPr>
        <w:ind w:left="2948" w:hanging="231"/>
      </w:pPr>
      <w:rPr>
        <w:rFonts w:hint="default"/>
        <w:lang w:val="id" w:eastAsia="en-US" w:bidi="ar-SA"/>
      </w:rPr>
    </w:lvl>
  </w:abstractNum>
  <w:abstractNum w:abstractNumId="51">
    <w:multiLevelType w:val="hybridMultilevel"/>
    <w:lvl w:ilvl="0">
      <w:start w:val="0"/>
      <w:numFmt w:val="bullet"/>
      <w:lvlText w:val="&gt;"/>
      <w:lvlJc w:val="left"/>
      <w:pPr>
        <w:ind w:left="1679" w:hanging="231"/>
      </w:pPr>
      <w:rPr>
        <w:rFonts w:hint="default" w:ascii="Cambria" w:hAnsi="Cambria" w:eastAsia="Cambria" w:cs="Cambria"/>
        <w:b w:val="0"/>
        <w:bCs w:val="0"/>
        <w:i w:val="0"/>
        <w:iCs w:val="0"/>
        <w:color w:val="7F7F7F"/>
        <w:spacing w:val="0"/>
        <w:w w:val="138"/>
        <w:sz w:val="22"/>
        <w:szCs w:val="22"/>
        <w:lang w:val="id" w:eastAsia="en-US" w:bidi="ar-SA"/>
      </w:rPr>
    </w:lvl>
    <w:lvl w:ilvl="1">
      <w:start w:val="0"/>
      <w:numFmt w:val="bullet"/>
      <w:lvlText w:val="•"/>
      <w:lvlJc w:val="left"/>
      <w:pPr>
        <w:ind w:left="2351" w:hanging="231"/>
      </w:pPr>
      <w:rPr>
        <w:rFonts w:hint="default"/>
        <w:lang w:val="id" w:eastAsia="en-US" w:bidi="ar-SA"/>
      </w:rPr>
    </w:lvl>
    <w:lvl w:ilvl="2">
      <w:start w:val="0"/>
      <w:numFmt w:val="bullet"/>
      <w:lvlText w:val="•"/>
      <w:lvlJc w:val="left"/>
      <w:pPr>
        <w:ind w:left="3022" w:hanging="231"/>
      </w:pPr>
      <w:rPr>
        <w:rFonts w:hint="default"/>
        <w:lang w:val="id" w:eastAsia="en-US" w:bidi="ar-SA"/>
      </w:rPr>
    </w:lvl>
    <w:lvl w:ilvl="3">
      <w:start w:val="0"/>
      <w:numFmt w:val="bullet"/>
      <w:lvlText w:val="•"/>
      <w:lvlJc w:val="left"/>
      <w:pPr>
        <w:ind w:left="3693" w:hanging="231"/>
      </w:pPr>
      <w:rPr>
        <w:rFonts w:hint="default"/>
        <w:lang w:val="id" w:eastAsia="en-US" w:bidi="ar-SA"/>
      </w:rPr>
    </w:lvl>
    <w:lvl w:ilvl="4">
      <w:start w:val="0"/>
      <w:numFmt w:val="bullet"/>
      <w:lvlText w:val="•"/>
      <w:lvlJc w:val="left"/>
      <w:pPr>
        <w:ind w:left="4364" w:hanging="231"/>
      </w:pPr>
      <w:rPr>
        <w:rFonts w:hint="default"/>
        <w:lang w:val="id" w:eastAsia="en-US" w:bidi="ar-SA"/>
      </w:rPr>
    </w:lvl>
    <w:lvl w:ilvl="5">
      <w:start w:val="0"/>
      <w:numFmt w:val="bullet"/>
      <w:lvlText w:val="•"/>
      <w:lvlJc w:val="left"/>
      <w:pPr>
        <w:ind w:left="5035" w:hanging="231"/>
      </w:pPr>
      <w:rPr>
        <w:rFonts w:hint="default"/>
        <w:lang w:val="id" w:eastAsia="en-US" w:bidi="ar-SA"/>
      </w:rPr>
    </w:lvl>
    <w:lvl w:ilvl="6">
      <w:start w:val="0"/>
      <w:numFmt w:val="bullet"/>
      <w:lvlText w:val="•"/>
      <w:lvlJc w:val="left"/>
      <w:pPr>
        <w:ind w:left="5706" w:hanging="231"/>
      </w:pPr>
      <w:rPr>
        <w:rFonts w:hint="default"/>
        <w:lang w:val="id" w:eastAsia="en-US" w:bidi="ar-SA"/>
      </w:rPr>
    </w:lvl>
    <w:lvl w:ilvl="7">
      <w:start w:val="0"/>
      <w:numFmt w:val="bullet"/>
      <w:lvlText w:val="•"/>
      <w:lvlJc w:val="left"/>
      <w:pPr>
        <w:ind w:left="6377" w:hanging="231"/>
      </w:pPr>
      <w:rPr>
        <w:rFonts w:hint="default"/>
        <w:lang w:val="id" w:eastAsia="en-US" w:bidi="ar-SA"/>
      </w:rPr>
    </w:lvl>
    <w:lvl w:ilvl="8">
      <w:start w:val="0"/>
      <w:numFmt w:val="bullet"/>
      <w:lvlText w:val="•"/>
      <w:lvlJc w:val="left"/>
      <w:pPr>
        <w:ind w:left="7048" w:hanging="231"/>
      </w:pPr>
      <w:rPr>
        <w:rFonts w:hint="default"/>
        <w:lang w:val="id" w:eastAsia="en-US" w:bidi="ar-SA"/>
      </w:rPr>
    </w:lvl>
  </w:abstractNum>
  <w:abstractNum w:abstractNumId="50">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gt;"/>
      <w:lvlJc w:val="left"/>
      <w:pPr>
        <w:ind w:left="1679" w:hanging="234"/>
      </w:pPr>
      <w:rPr>
        <w:rFonts w:hint="default" w:ascii="Cambria" w:hAnsi="Cambria" w:eastAsia="Cambria" w:cs="Cambria"/>
        <w:spacing w:val="0"/>
        <w:w w:val="139"/>
        <w:lang w:val="id" w:eastAsia="en-US" w:bidi="ar-SA"/>
      </w:rPr>
    </w:lvl>
    <w:lvl w:ilvl="2">
      <w:start w:val="0"/>
      <w:numFmt w:val="bullet"/>
      <w:lvlText w:val="•"/>
      <w:lvlJc w:val="left"/>
      <w:pPr>
        <w:ind w:left="3022" w:hanging="234"/>
      </w:pPr>
      <w:rPr>
        <w:rFonts w:hint="default"/>
        <w:lang w:val="id" w:eastAsia="en-US" w:bidi="ar-SA"/>
      </w:rPr>
    </w:lvl>
    <w:lvl w:ilvl="3">
      <w:start w:val="0"/>
      <w:numFmt w:val="bullet"/>
      <w:lvlText w:val="•"/>
      <w:lvlJc w:val="left"/>
      <w:pPr>
        <w:ind w:left="3693" w:hanging="234"/>
      </w:pPr>
      <w:rPr>
        <w:rFonts w:hint="default"/>
        <w:lang w:val="id" w:eastAsia="en-US" w:bidi="ar-SA"/>
      </w:rPr>
    </w:lvl>
    <w:lvl w:ilvl="4">
      <w:start w:val="0"/>
      <w:numFmt w:val="bullet"/>
      <w:lvlText w:val="•"/>
      <w:lvlJc w:val="left"/>
      <w:pPr>
        <w:ind w:left="4364" w:hanging="234"/>
      </w:pPr>
      <w:rPr>
        <w:rFonts w:hint="default"/>
        <w:lang w:val="id" w:eastAsia="en-US" w:bidi="ar-SA"/>
      </w:rPr>
    </w:lvl>
    <w:lvl w:ilvl="5">
      <w:start w:val="0"/>
      <w:numFmt w:val="bullet"/>
      <w:lvlText w:val="•"/>
      <w:lvlJc w:val="left"/>
      <w:pPr>
        <w:ind w:left="5035" w:hanging="234"/>
      </w:pPr>
      <w:rPr>
        <w:rFonts w:hint="default"/>
        <w:lang w:val="id" w:eastAsia="en-US" w:bidi="ar-SA"/>
      </w:rPr>
    </w:lvl>
    <w:lvl w:ilvl="6">
      <w:start w:val="0"/>
      <w:numFmt w:val="bullet"/>
      <w:lvlText w:val="•"/>
      <w:lvlJc w:val="left"/>
      <w:pPr>
        <w:ind w:left="5706" w:hanging="234"/>
      </w:pPr>
      <w:rPr>
        <w:rFonts w:hint="default"/>
        <w:lang w:val="id" w:eastAsia="en-US" w:bidi="ar-SA"/>
      </w:rPr>
    </w:lvl>
    <w:lvl w:ilvl="7">
      <w:start w:val="0"/>
      <w:numFmt w:val="bullet"/>
      <w:lvlText w:val="•"/>
      <w:lvlJc w:val="left"/>
      <w:pPr>
        <w:ind w:left="6377" w:hanging="234"/>
      </w:pPr>
      <w:rPr>
        <w:rFonts w:hint="default"/>
        <w:lang w:val="id" w:eastAsia="en-US" w:bidi="ar-SA"/>
      </w:rPr>
    </w:lvl>
    <w:lvl w:ilvl="8">
      <w:start w:val="0"/>
      <w:numFmt w:val="bullet"/>
      <w:lvlText w:val="•"/>
      <w:lvlJc w:val="left"/>
      <w:pPr>
        <w:ind w:left="7048" w:hanging="234"/>
      </w:pPr>
      <w:rPr>
        <w:rFonts w:hint="default"/>
        <w:lang w:val="id" w:eastAsia="en-US" w:bidi="ar-SA"/>
      </w:rPr>
    </w:lvl>
  </w:abstractNum>
  <w:abstractNum w:abstractNumId="49">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18"/>
      <w:numFmt w:val="upperLetter"/>
      <w:lvlText w:val="(%2)"/>
      <w:lvlJc w:val="left"/>
      <w:pPr>
        <w:ind w:left="2002" w:hanging="431"/>
        <w:jc w:val="left"/>
      </w:pPr>
      <w:rPr>
        <w:rFonts w:hint="default" w:ascii="Courier New" w:hAnsi="Courier New" w:eastAsia="Courier New" w:cs="Courier New"/>
        <w:b w:val="0"/>
        <w:bCs w:val="0"/>
        <w:i w:val="0"/>
        <w:iCs w:val="0"/>
        <w:color w:val="FF0000"/>
        <w:spacing w:val="-1"/>
        <w:w w:val="99"/>
        <w:sz w:val="18"/>
        <w:szCs w:val="18"/>
        <w:lang w:val="id" w:eastAsia="en-US" w:bidi="ar-SA"/>
      </w:rPr>
    </w:lvl>
    <w:lvl w:ilvl="2">
      <w:start w:val="0"/>
      <w:numFmt w:val="bullet"/>
      <w:lvlText w:val="•"/>
      <w:lvlJc w:val="left"/>
      <w:pPr>
        <w:ind w:left="2710" w:hanging="431"/>
      </w:pPr>
      <w:rPr>
        <w:rFonts w:hint="default"/>
        <w:lang w:val="id" w:eastAsia="en-US" w:bidi="ar-SA"/>
      </w:rPr>
    </w:lvl>
    <w:lvl w:ilvl="3">
      <w:start w:val="0"/>
      <w:numFmt w:val="bullet"/>
      <w:lvlText w:val="•"/>
      <w:lvlJc w:val="left"/>
      <w:pPr>
        <w:ind w:left="3420" w:hanging="431"/>
      </w:pPr>
      <w:rPr>
        <w:rFonts w:hint="default"/>
        <w:lang w:val="id" w:eastAsia="en-US" w:bidi="ar-SA"/>
      </w:rPr>
    </w:lvl>
    <w:lvl w:ilvl="4">
      <w:start w:val="0"/>
      <w:numFmt w:val="bullet"/>
      <w:lvlText w:val="•"/>
      <w:lvlJc w:val="left"/>
      <w:pPr>
        <w:ind w:left="4130" w:hanging="431"/>
      </w:pPr>
      <w:rPr>
        <w:rFonts w:hint="default"/>
        <w:lang w:val="id" w:eastAsia="en-US" w:bidi="ar-SA"/>
      </w:rPr>
    </w:lvl>
    <w:lvl w:ilvl="5">
      <w:start w:val="0"/>
      <w:numFmt w:val="bullet"/>
      <w:lvlText w:val="•"/>
      <w:lvlJc w:val="left"/>
      <w:pPr>
        <w:ind w:left="4840" w:hanging="431"/>
      </w:pPr>
      <w:rPr>
        <w:rFonts w:hint="default"/>
        <w:lang w:val="id" w:eastAsia="en-US" w:bidi="ar-SA"/>
      </w:rPr>
    </w:lvl>
    <w:lvl w:ilvl="6">
      <w:start w:val="0"/>
      <w:numFmt w:val="bullet"/>
      <w:lvlText w:val="•"/>
      <w:lvlJc w:val="left"/>
      <w:pPr>
        <w:ind w:left="5550" w:hanging="431"/>
      </w:pPr>
      <w:rPr>
        <w:rFonts w:hint="default"/>
        <w:lang w:val="id" w:eastAsia="en-US" w:bidi="ar-SA"/>
      </w:rPr>
    </w:lvl>
    <w:lvl w:ilvl="7">
      <w:start w:val="0"/>
      <w:numFmt w:val="bullet"/>
      <w:lvlText w:val="•"/>
      <w:lvlJc w:val="left"/>
      <w:pPr>
        <w:ind w:left="6260" w:hanging="431"/>
      </w:pPr>
      <w:rPr>
        <w:rFonts w:hint="default"/>
        <w:lang w:val="id" w:eastAsia="en-US" w:bidi="ar-SA"/>
      </w:rPr>
    </w:lvl>
    <w:lvl w:ilvl="8">
      <w:start w:val="0"/>
      <w:numFmt w:val="bullet"/>
      <w:lvlText w:val="•"/>
      <w:lvlJc w:val="left"/>
      <w:pPr>
        <w:ind w:left="6970" w:hanging="431"/>
      </w:pPr>
      <w:rPr>
        <w:rFonts w:hint="default"/>
        <w:lang w:val="id" w:eastAsia="en-US" w:bidi="ar-SA"/>
      </w:rPr>
    </w:lvl>
  </w:abstractNum>
  <w:abstractNum w:abstractNumId="48">
    <w:multiLevelType w:val="hybridMultilevel"/>
    <w:lvl w:ilvl="0">
      <w:start w:val="0"/>
      <w:numFmt w:val="bullet"/>
      <w:lvlText w:val="&gt;"/>
      <w:lvlJc w:val="left"/>
      <w:pPr>
        <w:ind w:left="1679" w:hanging="260"/>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260"/>
      </w:pPr>
      <w:rPr>
        <w:rFonts w:hint="default"/>
        <w:lang w:val="id" w:eastAsia="en-US" w:bidi="ar-SA"/>
      </w:rPr>
    </w:lvl>
    <w:lvl w:ilvl="2">
      <w:start w:val="0"/>
      <w:numFmt w:val="bullet"/>
      <w:lvlText w:val="•"/>
      <w:lvlJc w:val="left"/>
      <w:pPr>
        <w:ind w:left="3022" w:hanging="260"/>
      </w:pPr>
      <w:rPr>
        <w:rFonts w:hint="default"/>
        <w:lang w:val="id" w:eastAsia="en-US" w:bidi="ar-SA"/>
      </w:rPr>
    </w:lvl>
    <w:lvl w:ilvl="3">
      <w:start w:val="0"/>
      <w:numFmt w:val="bullet"/>
      <w:lvlText w:val="•"/>
      <w:lvlJc w:val="left"/>
      <w:pPr>
        <w:ind w:left="3693" w:hanging="260"/>
      </w:pPr>
      <w:rPr>
        <w:rFonts w:hint="default"/>
        <w:lang w:val="id" w:eastAsia="en-US" w:bidi="ar-SA"/>
      </w:rPr>
    </w:lvl>
    <w:lvl w:ilvl="4">
      <w:start w:val="0"/>
      <w:numFmt w:val="bullet"/>
      <w:lvlText w:val="•"/>
      <w:lvlJc w:val="left"/>
      <w:pPr>
        <w:ind w:left="4364" w:hanging="260"/>
      </w:pPr>
      <w:rPr>
        <w:rFonts w:hint="default"/>
        <w:lang w:val="id" w:eastAsia="en-US" w:bidi="ar-SA"/>
      </w:rPr>
    </w:lvl>
    <w:lvl w:ilvl="5">
      <w:start w:val="0"/>
      <w:numFmt w:val="bullet"/>
      <w:lvlText w:val="•"/>
      <w:lvlJc w:val="left"/>
      <w:pPr>
        <w:ind w:left="5035" w:hanging="260"/>
      </w:pPr>
      <w:rPr>
        <w:rFonts w:hint="default"/>
        <w:lang w:val="id" w:eastAsia="en-US" w:bidi="ar-SA"/>
      </w:rPr>
    </w:lvl>
    <w:lvl w:ilvl="6">
      <w:start w:val="0"/>
      <w:numFmt w:val="bullet"/>
      <w:lvlText w:val="•"/>
      <w:lvlJc w:val="left"/>
      <w:pPr>
        <w:ind w:left="5706" w:hanging="260"/>
      </w:pPr>
      <w:rPr>
        <w:rFonts w:hint="default"/>
        <w:lang w:val="id" w:eastAsia="en-US" w:bidi="ar-SA"/>
      </w:rPr>
    </w:lvl>
    <w:lvl w:ilvl="7">
      <w:start w:val="0"/>
      <w:numFmt w:val="bullet"/>
      <w:lvlText w:val="•"/>
      <w:lvlJc w:val="left"/>
      <w:pPr>
        <w:ind w:left="6377" w:hanging="260"/>
      </w:pPr>
      <w:rPr>
        <w:rFonts w:hint="default"/>
        <w:lang w:val="id" w:eastAsia="en-US" w:bidi="ar-SA"/>
      </w:rPr>
    </w:lvl>
    <w:lvl w:ilvl="8">
      <w:start w:val="0"/>
      <w:numFmt w:val="bullet"/>
      <w:lvlText w:val="•"/>
      <w:lvlJc w:val="left"/>
      <w:pPr>
        <w:ind w:left="7048" w:hanging="260"/>
      </w:pPr>
      <w:rPr>
        <w:rFonts w:hint="default"/>
        <w:lang w:val="id" w:eastAsia="en-US" w:bidi="ar-SA"/>
      </w:rPr>
    </w:lvl>
  </w:abstractNum>
  <w:abstractNum w:abstractNumId="47">
    <w:multiLevelType w:val="hybridMultilevel"/>
    <w:lvl w:ilvl="0">
      <w:start w:val="0"/>
      <w:numFmt w:val="bullet"/>
      <w:lvlText w:val="&gt;"/>
      <w:lvlJc w:val="left"/>
      <w:pPr>
        <w:ind w:left="1679" w:hanging="359"/>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359"/>
      </w:pPr>
      <w:rPr>
        <w:rFonts w:hint="default"/>
        <w:lang w:val="id" w:eastAsia="en-US" w:bidi="ar-SA"/>
      </w:rPr>
    </w:lvl>
    <w:lvl w:ilvl="2">
      <w:start w:val="0"/>
      <w:numFmt w:val="bullet"/>
      <w:lvlText w:val="•"/>
      <w:lvlJc w:val="left"/>
      <w:pPr>
        <w:ind w:left="3022" w:hanging="359"/>
      </w:pPr>
      <w:rPr>
        <w:rFonts w:hint="default"/>
        <w:lang w:val="id" w:eastAsia="en-US" w:bidi="ar-SA"/>
      </w:rPr>
    </w:lvl>
    <w:lvl w:ilvl="3">
      <w:start w:val="0"/>
      <w:numFmt w:val="bullet"/>
      <w:lvlText w:val="•"/>
      <w:lvlJc w:val="left"/>
      <w:pPr>
        <w:ind w:left="3693" w:hanging="359"/>
      </w:pPr>
      <w:rPr>
        <w:rFonts w:hint="default"/>
        <w:lang w:val="id" w:eastAsia="en-US" w:bidi="ar-SA"/>
      </w:rPr>
    </w:lvl>
    <w:lvl w:ilvl="4">
      <w:start w:val="0"/>
      <w:numFmt w:val="bullet"/>
      <w:lvlText w:val="•"/>
      <w:lvlJc w:val="left"/>
      <w:pPr>
        <w:ind w:left="4364" w:hanging="359"/>
      </w:pPr>
      <w:rPr>
        <w:rFonts w:hint="default"/>
        <w:lang w:val="id" w:eastAsia="en-US" w:bidi="ar-SA"/>
      </w:rPr>
    </w:lvl>
    <w:lvl w:ilvl="5">
      <w:start w:val="0"/>
      <w:numFmt w:val="bullet"/>
      <w:lvlText w:val="•"/>
      <w:lvlJc w:val="left"/>
      <w:pPr>
        <w:ind w:left="5035" w:hanging="359"/>
      </w:pPr>
      <w:rPr>
        <w:rFonts w:hint="default"/>
        <w:lang w:val="id" w:eastAsia="en-US" w:bidi="ar-SA"/>
      </w:rPr>
    </w:lvl>
    <w:lvl w:ilvl="6">
      <w:start w:val="0"/>
      <w:numFmt w:val="bullet"/>
      <w:lvlText w:val="•"/>
      <w:lvlJc w:val="left"/>
      <w:pPr>
        <w:ind w:left="5706" w:hanging="359"/>
      </w:pPr>
      <w:rPr>
        <w:rFonts w:hint="default"/>
        <w:lang w:val="id" w:eastAsia="en-US" w:bidi="ar-SA"/>
      </w:rPr>
    </w:lvl>
    <w:lvl w:ilvl="7">
      <w:start w:val="0"/>
      <w:numFmt w:val="bullet"/>
      <w:lvlText w:val="•"/>
      <w:lvlJc w:val="left"/>
      <w:pPr>
        <w:ind w:left="6377" w:hanging="359"/>
      </w:pPr>
      <w:rPr>
        <w:rFonts w:hint="default"/>
        <w:lang w:val="id" w:eastAsia="en-US" w:bidi="ar-SA"/>
      </w:rPr>
    </w:lvl>
    <w:lvl w:ilvl="8">
      <w:start w:val="0"/>
      <w:numFmt w:val="bullet"/>
      <w:lvlText w:val="•"/>
      <w:lvlJc w:val="left"/>
      <w:pPr>
        <w:ind w:left="7048" w:hanging="359"/>
      </w:pPr>
      <w:rPr>
        <w:rFonts w:hint="default"/>
        <w:lang w:val="id" w:eastAsia="en-US" w:bidi="ar-SA"/>
      </w:rPr>
    </w:lvl>
  </w:abstractNum>
  <w:abstractNum w:abstractNumId="46">
    <w:multiLevelType w:val="hybridMultilevel"/>
    <w:lvl w:ilvl="0">
      <w:start w:val="0"/>
      <w:numFmt w:val="bullet"/>
      <w:lvlText w:val="&gt;"/>
      <w:lvlJc w:val="left"/>
      <w:pPr>
        <w:ind w:left="1679" w:hanging="359"/>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359"/>
      </w:pPr>
      <w:rPr>
        <w:rFonts w:hint="default"/>
        <w:lang w:val="id" w:eastAsia="en-US" w:bidi="ar-SA"/>
      </w:rPr>
    </w:lvl>
    <w:lvl w:ilvl="2">
      <w:start w:val="0"/>
      <w:numFmt w:val="bullet"/>
      <w:lvlText w:val="•"/>
      <w:lvlJc w:val="left"/>
      <w:pPr>
        <w:ind w:left="3022" w:hanging="359"/>
      </w:pPr>
      <w:rPr>
        <w:rFonts w:hint="default"/>
        <w:lang w:val="id" w:eastAsia="en-US" w:bidi="ar-SA"/>
      </w:rPr>
    </w:lvl>
    <w:lvl w:ilvl="3">
      <w:start w:val="0"/>
      <w:numFmt w:val="bullet"/>
      <w:lvlText w:val="•"/>
      <w:lvlJc w:val="left"/>
      <w:pPr>
        <w:ind w:left="3693" w:hanging="359"/>
      </w:pPr>
      <w:rPr>
        <w:rFonts w:hint="default"/>
        <w:lang w:val="id" w:eastAsia="en-US" w:bidi="ar-SA"/>
      </w:rPr>
    </w:lvl>
    <w:lvl w:ilvl="4">
      <w:start w:val="0"/>
      <w:numFmt w:val="bullet"/>
      <w:lvlText w:val="•"/>
      <w:lvlJc w:val="left"/>
      <w:pPr>
        <w:ind w:left="4364" w:hanging="359"/>
      </w:pPr>
      <w:rPr>
        <w:rFonts w:hint="default"/>
        <w:lang w:val="id" w:eastAsia="en-US" w:bidi="ar-SA"/>
      </w:rPr>
    </w:lvl>
    <w:lvl w:ilvl="5">
      <w:start w:val="0"/>
      <w:numFmt w:val="bullet"/>
      <w:lvlText w:val="•"/>
      <w:lvlJc w:val="left"/>
      <w:pPr>
        <w:ind w:left="5035" w:hanging="359"/>
      </w:pPr>
      <w:rPr>
        <w:rFonts w:hint="default"/>
        <w:lang w:val="id" w:eastAsia="en-US" w:bidi="ar-SA"/>
      </w:rPr>
    </w:lvl>
    <w:lvl w:ilvl="6">
      <w:start w:val="0"/>
      <w:numFmt w:val="bullet"/>
      <w:lvlText w:val="•"/>
      <w:lvlJc w:val="left"/>
      <w:pPr>
        <w:ind w:left="5706" w:hanging="359"/>
      </w:pPr>
      <w:rPr>
        <w:rFonts w:hint="default"/>
        <w:lang w:val="id" w:eastAsia="en-US" w:bidi="ar-SA"/>
      </w:rPr>
    </w:lvl>
    <w:lvl w:ilvl="7">
      <w:start w:val="0"/>
      <w:numFmt w:val="bullet"/>
      <w:lvlText w:val="•"/>
      <w:lvlJc w:val="left"/>
      <w:pPr>
        <w:ind w:left="6377" w:hanging="359"/>
      </w:pPr>
      <w:rPr>
        <w:rFonts w:hint="default"/>
        <w:lang w:val="id" w:eastAsia="en-US" w:bidi="ar-SA"/>
      </w:rPr>
    </w:lvl>
    <w:lvl w:ilvl="8">
      <w:start w:val="0"/>
      <w:numFmt w:val="bullet"/>
      <w:lvlText w:val="•"/>
      <w:lvlJc w:val="left"/>
      <w:pPr>
        <w:ind w:left="7048" w:hanging="359"/>
      </w:pPr>
      <w:rPr>
        <w:rFonts w:hint="default"/>
        <w:lang w:val="id" w:eastAsia="en-US" w:bidi="ar-SA"/>
      </w:rPr>
    </w:lvl>
  </w:abstractNum>
  <w:abstractNum w:abstractNumId="45">
    <w:multiLevelType w:val="hybridMultilevel"/>
    <w:lvl w:ilvl="0">
      <w:start w:val="0"/>
      <w:numFmt w:val="bullet"/>
      <w:lvlText w:val="&gt;"/>
      <w:lvlJc w:val="left"/>
      <w:pPr>
        <w:ind w:left="1679" w:hanging="260"/>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260"/>
      </w:pPr>
      <w:rPr>
        <w:rFonts w:hint="default"/>
        <w:lang w:val="id" w:eastAsia="en-US" w:bidi="ar-SA"/>
      </w:rPr>
    </w:lvl>
    <w:lvl w:ilvl="2">
      <w:start w:val="0"/>
      <w:numFmt w:val="bullet"/>
      <w:lvlText w:val="•"/>
      <w:lvlJc w:val="left"/>
      <w:pPr>
        <w:ind w:left="3022" w:hanging="260"/>
      </w:pPr>
      <w:rPr>
        <w:rFonts w:hint="default"/>
        <w:lang w:val="id" w:eastAsia="en-US" w:bidi="ar-SA"/>
      </w:rPr>
    </w:lvl>
    <w:lvl w:ilvl="3">
      <w:start w:val="0"/>
      <w:numFmt w:val="bullet"/>
      <w:lvlText w:val="•"/>
      <w:lvlJc w:val="left"/>
      <w:pPr>
        <w:ind w:left="3693" w:hanging="260"/>
      </w:pPr>
      <w:rPr>
        <w:rFonts w:hint="default"/>
        <w:lang w:val="id" w:eastAsia="en-US" w:bidi="ar-SA"/>
      </w:rPr>
    </w:lvl>
    <w:lvl w:ilvl="4">
      <w:start w:val="0"/>
      <w:numFmt w:val="bullet"/>
      <w:lvlText w:val="•"/>
      <w:lvlJc w:val="left"/>
      <w:pPr>
        <w:ind w:left="4364" w:hanging="260"/>
      </w:pPr>
      <w:rPr>
        <w:rFonts w:hint="default"/>
        <w:lang w:val="id" w:eastAsia="en-US" w:bidi="ar-SA"/>
      </w:rPr>
    </w:lvl>
    <w:lvl w:ilvl="5">
      <w:start w:val="0"/>
      <w:numFmt w:val="bullet"/>
      <w:lvlText w:val="•"/>
      <w:lvlJc w:val="left"/>
      <w:pPr>
        <w:ind w:left="5035" w:hanging="260"/>
      </w:pPr>
      <w:rPr>
        <w:rFonts w:hint="default"/>
        <w:lang w:val="id" w:eastAsia="en-US" w:bidi="ar-SA"/>
      </w:rPr>
    </w:lvl>
    <w:lvl w:ilvl="6">
      <w:start w:val="0"/>
      <w:numFmt w:val="bullet"/>
      <w:lvlText w:val="•"/>
      <w:lvlJc w:val="left"/>
      <w:pPr>
        <w:ind w:left="5706" w:hanging="260"/>
      </w:pPr>
      <w:rPr>
        <w:rFonts w:hint="default"/>
        <w:lang w:val="id" w:eastAsia="en-US" w:bidi="ar-SA"/>
      </w:rPr>
    </w:lvl>
    <w:lvl w:ilvl="7">
      <w:start w:val="0"/>
      <w:numFmt w:val="bullet"/>
      <w:lvlText w:val="•"/>
      <w:lvlJc w:val="left"/>
      <w:pPr>
        <w:ind w:left="6377" w:hanging="260"/>
      </w:pPr>
      <w:rPr>
        <w:rFonts w:hint="default"/>
        <w:lang w:val="id" w:eastAsia="en-US" w:bidi="ar-SA"/>
      </w:rPr>
    </w:lvl>
    <w:lvl w:ilvl="8">
      <w:start w:val="0"/>
      <w:numFmt w:val="bullet"/>
      <w:lvlText w:val="•"/>
      <w:lvlJc w:val="left"/>
      <w:pPr>
        <w:ind w:left="7048" w:hanging="260"/>
      </w:pPr>
      <w:rPr>
        <w:rFonts w:hint="default"/>
        <w:lang w:val="id" w:eastAsia="en-US" w:bidi="ar-SA"/>
      </w:rPr>
    </w:lvl>
  </w:abstractNum>
  <w:abstractNum w:abstractNumId="44">
    <w:multiLevelType w:val="hybridMultilevel"/>
    <w:lvl w:ilvl="0">
      <w:start w:val="0"/>
      <w:numFmt w:val="bullet"/>
      <w:lvlText w:val="&gt;"/>
      <w:lvlJc w:val="left"/>
      <w:pPr>
        <w:ind w:left="1679" w:hanging="260"/>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260"/>
      </w:pPr>
      <w:rPr>
        <w:rFonts w:hint="default"/>
        <w:lang w:val="id" w:eastAsia="en-US" w:bidi="ar-SA"/>
      </w:rPr>
    </w:lvl>
    <w:lvl w:ilvl="2">
      <w:start w:val="0"/>
      <w:numFmt w:val="bullet"/>
      <w:lvlText w:val="•"/>
      <w:lvlJc w:val="left"/>
      <w:pPr>
        <w:ind w:left="3022" w:hanging="260"/>
      </w:pPr>
      <w:rPr>
        <w:rFonts w:hint="default"/>
        <w:lang w:val="id" w:eastAsia="en-US" w:bidi="ar-SA"/>
      </w:rPr>
    </w:lvl>
    <w:lvl w:ilvl="3">
      <w:start w:val="0"/>
      <w:numFmt w:val="bullet"/>
      <w:lvlText w:val="•"/>
      <w:lvlJc w:val="left"/>
      <w:pPr>
        <w:ind w:left="3693" w:hanging="260"/>
      </w:pPr>
      <w:rPr>
        <w:rFonts w:hint="default"/>
        <w:lang w:val="id" w:eastAsia="en-US" w:bidi="ar-SA"/>
      </w:rPr>
    </w:lvl>
    <w:lvl w:ilvl="4">
      <w:start w:val="0"/>
      <w:numFmt w:val="bullet"/>
      <w:lvlText w:val="•"/>
      <w:lvlJc w:val="left"/>
      <w:pPr>
        <w:ind w:left="4364" w:hanging="260"/>
      </w:pPr>
      <w:rPr>
        <w:rFonts w:hint="default"/>
        <w:lang w:val="id" w:eastAsia="en-US" w:bidi="ar-SA"/>
      </w:rPr>
    </w:lvl>
    <w:lvl w:ilvl="5">
      <w:start w:val="0"/>
      <w:numFmt w:val="bullet"/>
      <w:lvlText w:val="•"/>
      <w:lvlJc w:val="left"/>
      <w:pPr>
        <w:ind w:left="5035" w:hanging="260"/>
      </w:pPr>
      <w:rPr>
        <w:rFonts w:hint="default"/>
        <w:lang w:val="id" w:eastAsia="en-US" w:bidi="ar-SA"/>
      </w:rPr>
    </w:lvl>
    <w:lvl w:ilvl="6">
      <w:start w:val="0"/>
      <w:numFmt w:val="bullet"/>
      <w:lvlText w:val="•"/>
      <w:lvlJc w:val="left"/>
      <w:pPr>
        <w:ind w:left="5706" w:hanging="260"/>
      </w:pPr>
      <w:rPr>
        <w:rFonts w:hint="default"/>
        <w:lang w:val="id" w:eastAsia="en-US" w:bidi="ar-SA"/>
      </w:rPr>
    </w:lvl>
    <w:lvl w:ilvl="7">
      <w:start w:val="0"/>
      <w:numFmt w:val="bullet"/>
      <w:lvlText w:val="•"/>
      <w:lvlJc w:val="left"/>
      <w:pPr>
        <w:ind w:left="6377" w:hanging="260"/>
      </w:pPr>
      <w:rPr>
        <w:rFonts w:hint="default"/>
        <w:lang w:val="id" w:eastAsia="en-US" w:bidi="ar-SA"/>
      </w:rPr>
    </w:lvl>
    <w:lvl w:ilvl="8">
      <w:start w:val="0"/>
      <w:numFmt w:val="bullet"/>
      <w:lvlText w:val="•"/>
      <w:lvlJc w:val="left"/>
      <w:pPr>
        <w:ind w:left="7048" w:hanging="260"/>
      </w:pPr>
      <w:rPr>
        <w:rFonts w:hint="default"/>
        <w:lang w:val="id" w:eastAsia="en-US" w:bidi="ar-SA"/>
      </w:rPr>
    </w:lvl>
  </w:abstractNum>
  <w:abstractNum w:abstractNumId="43">
    <w:multiLevelType w:val="hybridMultilevel"/>
    <w:lvl w:ilvl="0">
      <w:start w:val="0"/>
      <w:numFmt w:val="bullet"/>
      <w:lvlText w:val="&gt;"/>
      <w:lvlJc w:val="left"/>
      <w:pPr>
        <w:ind w:left="1679" w:hanging="712"/>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712"/>
      </w:pPr>
      <w:rPr>
        <w:rFonts w:hint="default"/>
        <w:lang w:val="id" w:eastAsia="en-US" w:bidi="ar-SA"/>
      </w:rPr>
    </w:lvl>
    <w:lvl w:ilvl="2">
      <w:start w:val="0"/>
      <w:numFmt w:val="bullet"/>
      <w:lvlText w:val="•"/>
      <w:lvlJc w:val="left"/>
      <w:pPr>
        <w:ind w:left="3022" w:hanging="712"/>
      </w:pPr>
      <w:rPr>
        <w:rFonts w:hint="default"/>
        <w:lang w:val="id" w:eastAsia="en-US" w:bidi="ar-SA"/>
      </w:rPr>
    </w:lvl>
    <w:lvl w:ilvl="3">
      <w:start w:val="0"/>
      <w:numFmt w:val="bullet"/>
      <w:lvlText w:val="•"/>
      <w:lvlJc w:val="left"/>
      <w:pPr>
        <w:ind w:left="3693" w:hanging="712"/>
      </w:pPr>
      <w:rPr>
        <w:rFonts w:hint="default"/>
        <w:lang w:val="id" w:eastAsia="en-US" w:bidi="ar-SA"/>
      </w:rPr>
    </w:lvl>
    <w:lvl w:ilvl="4">
      <w:start w:val="0"/>
      <w:numFmt w:val="bullet"/>
      <w:lvlText w:val="•"/>
      <w:lvlJc w:val="left"/>
      <w:pPr>
        <w:ind w:left="4364" w:hanging="712"/>
      </w:pPr>
      <w:rPr>
        <w:rFonts w:hint="default"/>
        <w:lang w:val="id" w:eastAsia="en-US" w:bidi="ar-SA"/>
      </w:rPr>
    </w:lvl>
    <w:lvl w:ilvl="5">
      <w:start w:val="0"/>
      <w:numFmt w:val="bullet"/>
      <w:lvlText w:val="•"/>
      <w:lvlJc w:val="left"/>
      <w:pPr>
        <w:ind w:left="5035" w:hanging="712"/>
      </w:pPr>
      <w:rPr>
        <w:rFonts w:hint="default"/>
        <w:lang w:val="id" w:eastAsia="en-US" w:bidi="ar-SA"/>
      </w:rPr>
    </w:lvl>
    <w:lvl w:ilvl="6">
      <w:start w:val="0"/>
      <w:numFmt w:val="bullet"/>
      <w:lvlText w:val="•"/>
      <w:lvlJc w:val="left"/>
      <w:pPr>
        <w:ind w:left="5706" w:hanging="712"/>
      </w:pPr>
      <w:rPr>
        <w:rFonts w:hint="default"/>
        <w:lang w:val="id" w:eastAsia="en-US" w:bidi="ar-SA"/>
      </w:rPr>
    </w:lvl>
    <w:lvl w:ilvl="7">
      <w:start w:val="0"/>
      <w:numFmt w:val="bullet"/>
      <w:lvlText w:val="•"/>
      <w:lvlJc w:val="left"/>
      <w:pPr>
        <w:ind w:left="6377" w:hanging="712"/>
      </w:pPr>
      <w:rPr>
        <w:rFonts w:hint="default"/>
        <w:lang w:val="id" w:eastAsia="en-US" w:bidi="ar-SA"/>
      </w:rPr>
    </w:lvl>
    <w:lvl w:ilvl="8">
      <w:start w:val="0"/>
      <w:numFmt w:val="bullet"/>
      <w:lvlText w:val="•"/>
      <w:lvlJc w:val="left"/>
      <w:pPr>
        <w:ind w:left="7048" w:hanging="712"/>
      </w:pPr>
      <w:rPr>
        <w:rFonts w:hint="default"/>
        <w:lang w:val="id" w:eastAsia="en-US" w:bidi="ar-SA"/>
      </w:rPr>
    </w:lvl>
  </w:abstractNum>
  <w:abstractNum w:abstractNumId="42">
    <w:multiLevelType w:val="hybridMultilevel"/>
    <w:lvl w:ilvl="0">
      <w:start w:val="0"/>
      <w:numFmt w:val="bullet"/>
      <w:lvlText w:val="&gt;"/>
      <w:lvlJc w:val="left"/>
      <w:pPr>
        <w:ind w:left="1679" w:hanging="260"/>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351" w:hanging="260"/>
      </w:pPr>
      <w:rPr>
        <w:rFonts w:hint="default"/>
        <w:lang w:val="id" w:eastAsia="en-US" w:bidi="ar-SA"/>
      </w:rPr>
    </w:lvl>
    <w:lvl w:ilvl="2">
      <w:start w:val="0"/>
      <w:numFmt w:val="bullet"/>
      <w:lvlText w:val="•"/>
      <w:lvlJc w:val="left"/>
      <w:pPr>
        <w:ind w:left="3022" w:hanging="260"/>
      </w:pPr>
      <w:rPr>
        <w:rFonts w:hint="default"/>
        <w:lang w:val="id" w:eastAsia="en-US" w:bidi="ar-SA"/>
      </w:rPr>
    </w:lvl>
    <w:lvl w:ilvl="3">
      <w:start w:val="0"/>
      <w:numFmt w:val="bullet"/>
      <w:lvlText w:val="•"/>
      <w:lvlJc w:val="left"/>
      <w:pPr>
        <w:ind w:left="3693" w:hanging="260"/>
      </w:pPr>
      <w:rPr>
        <w:rFonts w:hint="default"/>
        <w:lang w:val="id" w:eastAsia="en-US" w:bidi="ar-SA"/>
      </w:rPr>
    </w:lvl>
    <w:lvl w:ilvl="4">
      <w:start w:val="0"/>
      <w:numFmt w:val="bullet"/>
      <w:lvlText w:val="•"/>
      <w:lvlJc w:val="left"/>
      <w:pPr>
        <w:ind w:left="4364" w:hanging="260"/>
      </w:pPr>
      <w:rPr>
        <w:rFonts w:hint="default"/>
        <w:lang w:val="id" w:eastAsia="en-US" w:bidi="ar-SA"/>
      </w:rPr>
    </w:lvl>
    <w:lvl w:ilvl="5">
      <w:start w:val="0"/>
      <w:numFmt w:val="bullet"/>
      <w:lvlText w:val="•"/>
      <w:lvlJc w:val="left"/>
      <w:pPr>
        <w:ind w:left="5035" w:hanging="260"/>
      </w:pPr>
      <w:rPr>
        <w:rFonts w:hint="default"/>
        <w:lang w:val="id" w:eastAsia="en-US" w:bidi="ar-SA"/>
      </w:rPr>
    </w:lvl>
    <w:lvl w:ilvl="6">
      <w:start w:val="0"/>
      <w:numFmt w:val="bullet"/>
      <w:lvlText w:val="•"/>
      <w:lvlJc w:val="left"/>
      <w:pPr>
        <w:ind w:left="5706" w:hanging="260"/>
      </w:pPr>
      <w:rPr>
        <w:rFonts w:hint="default"/>
        <w:lang w:val="id" w:eastAsia="en-US" w:bidi="ar-SA"/>
      </w:rPr>
    </w:lvl>
    <w:lvl w:ilvl="7">
      <w:start w:val="0"/>
      <w:numFmt w:val="bullet"/>
      <w:lvlText w:val="•"/>
      <w:lvlJc w:val="left"/>
      <w:pPr>
        <w:ind w:left="6377" w:hanging="260"/>
      </w:pPr>
      <w:rPr>
        <w:rFonts w:hint="default"/>
        <w:lang w:val="id" w:eastAsia="en-US" w:bidi="ar-SA"/>
      </w:rPr>
    </w:lvl>
    <w:lvl w:ilvl="8">
      <w:start w:val="0"/>
      <w:numFmt w:val="bullet"/>
      <w:lvlText w:val="•"/>
      <w:lvlJc w:val="left"/>
      <w:pPr>
        <w:ind w:left="7048" w:hanging="260"/>
      </w:pPr>
      <w:rPr>
        <w:rFonts w:hint="default"/>
        <w:lang w:val="id" w:eastAsia="en-US" w:bidi="ar-SA"/>
      </w:rPr>
    </w:lvl>
  </w:abstractNum>
  <w:abstractNum w:abstractNumId="41">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40">
    <w:multiLevelType w:val="hybridMultilevel"/>
    <w:lvl w:ilvl="0">
      <w:start w:val="0"/>
      <w:numFmt w:val="bullet"/>
      <w:lvlText w:val="&gt;"/>
      <w:lvlJc w:val="left"/>
      <w:pPr>
        <w:ind w:left="1133" w:hanging="231"/>
      </w:pPr>
      <w:rPr>
        <w:rFonts w:hint="default" w:ascii="Cambria" w:hAnsi="Cambria" w:eastAsia="Cambria" w:cs="Cambria"/>
        <w:b w:val="0"/>
        <w:bCs w:val="0"/>
        <w:i w:val="0"/>
        <w:iCs w:val="0"/>
        <w:color w:val="7F7F7F"/>
        <w:spacing w:val="0"/>
        <w:w w:val="138"/>
        <w:sz w:val="22"/>
        <w:szCs w:val="22"/>
        <w:lang w:val="id" w:eastAsia="en-US" w:bidi="ar-SA"/>
      </w:rPr>
    </w:lvl>
    <w:lvl w:ilvl="1">
      <w:start w:val="0"/>
      <w:numFmt w:val="bullet"/>
      <w:lvlText w:val="•"/>
      <w:lvlJc w:val="left"/>
      <w:pPr>
        <w:ind w:left="1200" w:hanging="231"/>
      </w:pPr>
      <w:rPr>
        <w:rFonts w:hint="default"/>
        <w:lang w:val="id" w:eastAsia="en-US" w:bidi="ar-SA"/>
      </w:rPr>
    </w:lvl>
    <w:lvl w:ilvl="2">
      <w:start w:val="0"/>
      <w:numFmt w:val="bullet"/>
      <w:lvlText w:val="•"/>
      <w:lvlJc w:val="left"/>
      <w:pPr>
        <w:ind w:left="1261" w:hanging="231"/>
      </w:pPr>
      <w:rPr>
        <w:rFonts w:hint="default"/>
        <w:lang w:val="id" w:eastAsia="en-US" w:bidi="ar-SA"/>
      </w:rPr>
    </w:lvl>
    <w:lvl w:ilvl="3">
      <w:start w:val="0"/>
      <w:numFmt w:val="bullet"/>
      <w:lvlText w:val="•"/>
      <w:lvlJc w:val="left"/>
      <w:pPr>
        <w:ind w:left="1322" w:hanging="231"/>
      </w:pPr>
      <w:rPr>
        <w:rFonts w:hint="default"/>
        <w:lang w:val="id" w:eastAsia="en-US" w:bidi="ar-SA"/>
      </w:rPr>
    </w:lvl>
    <w:lvl w:ilvl="4">
      <w:start w:val="0"/>
      <w:numFmt w:val="bullet"/>
      <w:lvlText w:val="•"/>
      <w:lvlJc w:val="left"/>
      <w:pPr>
        <w:ind w:left="1383" w:hanging="231"/>
      </w:pPr>
      <w:rPr>
        <w:rFonts w:hint="default"/>
        <w:lang w:val="id" w:eastAsia="en-US" w:bidi="ar-SA"/>
      </w:rPr>
    </w:lvl>
    <w:lvl w:ilvl="5">
      <w:start w:val="0"/>
      <w:numFmt w:val="bullet"/>
      <w:lvlText w:val="•"/>
      <w:lvlJc w:val="left"/>
      <w:pPr>
        <w:ind w:left="1443" w:hanging="231"/>
      </w:pPr>
      <w:rPr>
        <w:rFonts w:hint="default"/>
        <w:lang w:val="id" w:eastAsia="en-US" w:bidi="ar-SA"/>
      </w:rPr>
    </w:lvl>
    <w:lvl w:ilvl="6">
      <w:start w:val="0"/>
      <w:numFmt w:val="bullet"/>
      <w:lvlText w:val="•"/>
      <w:lvlJc w:val="left"/>
      <w:pPr>
        <w:ind w:left="1504" w:hanging="231"/>
      </w:pPr>
      <w:rPr>
        <w:rFonts w:hint="default"/>
        <w:lang w:val="id" w:eastAsia="en-US" w:bidi="ar-SA"/>
      </w:rPr>
    </w:lvl>
    <w:lvl w:ilvl="7">
      <w:start w:val="0"/>
      <w:numFmt w:val="bullet"/>
      <w:lvlText w:val="•"/>
      <w:lvlJc w:val="left"/>
      <w:pPr>
        <w:ind w:left="1565" w:hanging="231"/>
      </w:pPr>
      <w:rPr>
        <w:rFonts w:hint="default"/>
        <w:lang w:val="id" w:eastAsia="en-US" w:bidi="ar-SA"/>
      </w:rPr>
    </w:lvl>
    <w:lvl w:ilvl="8">
      <w:start w:val="0"/>
      <w:numFmt w:val="bullet"/>
      <w:lvlText w:val="•"/>
      <w:lvlJc w:val="left"/>
      <w:pPr>
        <w:ind w:left="1626" w:hanging="231"/>
      </w:pPr>
      <w:rPr>
        <w:rFonts w:hint="default"/>
        <w:lang w:val="id" w:eastAsia="en-US" w:bidi="ar-SA"/>
      </w:rPr>
    </w:lvl>
  </w:abstractNum>
  <w:abstractNum w:abstractNumId="39">
    <w:multiLevelType w:val="hybridMultilevel"/>
    <w:lvl w:ilvl="0">
      <w:start w:val="0"/>
      <w:numFmt w:val="bullet"/>
      <w:lvlText w:val="&gt;"/>
      <w:lvlJc w:val="left"/>
      <w:pPr>
        <w:ind w:left="1367" w:hanging="234"/>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063" w:hanging="234"/>
      </w:pPr>
      <w:rPr>
        <w:rFonts w:hint="default"/>
        <w:lang w:val="id" w:eastAsia="en-US" w:bidi="ar-SA"/>
      </w:rPr>
    </w:lvl>
    <w:lvl w:ilvl="2">
      <w:start w:val="0"/>
      <w:numFmt w:val="bullet"/>
      <w:lvlText w:val="•"/>
      <w:lvlJc w:val="left"/>
      <w:pPr>
        <w:ind w:left="2766" w:hanging="234"/>
      </w:pPr>
      <w:rPr>
        <w:rFonts w:hint="default"/>
        <w:lang w:val="id" w:eastAsia="en-US" w:bidi="ar-SA"/>
      </w:rPr>
    </w:lvl>
    <w:lvl w:ilvl="3">
      <w:start w:val="0"/>
      <w:numFmt w:val="bullet"/>
      <w:lvlText w:val="•"/>
      <w:lvlJc w:val="left"/>
      <w:pPr>
        <w:ind w:left="3469" w:hanging="234"/>
      </w:pPr>
      <w:rPr>
        <w:rFonts w:hint="default"/>
        <w:lang w:val="id" w:eastAsia="en-US" w:bidi="ar-SA"/>
      </w:rPr>
    </w:lvl>
    <w:lvl w:ilvl="4">
      <w:start w:val="0"/>
      <w:numFmt w:val="bullet"/>
      <w:lvlText w:val="•"/>
      <w:lvlJc w:val="left"/>
      <w:pPr>
        <w:ind w:left="4172" w:hanging="234"/>
      </w:pPr>
      <w:rPr>
        <w:rFonts w:hint="default"/>
        <w:lang w:val="id" w:eastAsia="en-US" w:bidi="ar-SA"/>
      </w:rPr>
    </w:lvl>
    <w:lvl w:ilvl="5">
      <w:start w:val="0"/>
      <w:numFmt w:val="bullet"/>
      <w:lvlText w:val="•"/>
      <w:lvlJc w:val="left"/>
      <w:pPr>
        <w:ind w:left="4875" w:hanging="234"/>
      </w:pPr>
      <w:rPr>
        <w:rFonts w:hint="default"/>
        <w:lang w:val="id" w:eastAsia="en-US" w:bidi="ar-SA"/>
      </w:rPr>
    </w:lvl>
    <w:lvl w:ilvl="6">
      <w:start w:val="0"/>
      <w:numFmt w:val="bullet"/>
      <w:lvlText w:val="•"/>
      <w:lvlJc w:val="left"/>
      <w:pPr>
        <w:ind w:left="5578" w:hanging="234"/>
      </w:pPr>
      <w:rPr>
        <w:rFonts w:hint="default"/>
        <w:lang w:val="id" w:eastAsia="en-US" w:bidi="ar-SA"/>
      </w:rPr>
    </w:lvl>
    <w:lvl w:ilvl="7">
      <w:start w:val="0"/>
      <w:numFmt w:val="bullet"/>
      <w:lvlText w:val="•"/>
      <w:lvlJc w:val="left"/>
      <w:pPr>
        <w:ind w:left="6281" w:hanging="234"/>
      </w:pPr>
      <w:rPr>
        <w:rFonts w:hint="default"/>
        <w:lang w:val="id" w:eastAsia="en-US" w:bidi="ar-SA"/>
      </w:rPr>
    </w:lvl>
    <w:lvl w:ilvl="8">
      <w:start w:val="0"/>
      <w:numFmt w:val="bullet"/>
      <w:lvlText w:val="•"/>
      <w:lvlJc w:val="left"/>
      <w:pPr>
        <w:ind w:left="6984" w:hanging="234"/>
      </w:pPr>
      <w:rPr>
        <w:rFonts w:hint="default"/>
        <w:lang w:val="id" w:eastAsia="en-US" w:bidi="ar-SA"/>
      </w:rPr>
    </w:lvl>
  </w:abstractNum>
  <w:abstractNum w:abstractNumId="38">
    <w:multiLevelType w:val="hybridMultilevel"/>
    <w:lvl w:ilvl="0">
      <w:start w:val="0"/>
      <w:numFmt w:val="bullet"/>
      <w:lvlText w:val="&gt;"/>
      <w:lvlJc w:val="left"/>
      <w:pPr>
        <w:ind w:left="1367" w:hanging="234"/>
      </w:pPr>
      <w:rPr>
        <w:rFonts w:hint="default" w:ascii="Cambria" w:hAnsi="Cambria" w:eastAsia="Cambria" w:cs="Cambria"/>
        <w:b w:val="0"/>
        <w:bCs w:val="0"/>
        <w:i w:val="0"/>
        <w:iCs w:val="0"/>
        <w:color w:val="7F7F7F"/>
        <w:spacing w:val="0"/>
        <w:w w:val="139"/>
        <w:sz w:val="22"/>
        <w:szCs w:val="22"/>
        <w:lang w:val="id" w:eastAsia="en-US" w:bidi="ar-SA"/>
      </w:rPr>
    </w:lvl>
    <w:lvl w:ilvl="1">
      <w:start w:val="0"/>
      <w:numFmt w:val="bullet"/>
      <w:lvlText w:val="•"/>
      <w:lvlJc w:val="left"/>
      <w:pPr>
        <w:ind w:left="2063" w:hanging="234"/>
      </w:pPr>
      <w:rPr>
        <w:rFonts w:hint="default"/>
        <w:lang w:val="id" w:eastAsia="en-US" w:bidi="ar-SA"/>
      </w:rPr>
    </w:lvl>
    <w:lvl w:ilvl="2">
      <w:start w:val="0"/>
      <w:numFmt w:val="bullet"/>
      <w:lvlText w:val="•"/>
      <w:lvlJc w:val="left"/>
      <w:pPr>
        <w:ind w:left="2766" w:hanging="234"/>
      </w:pPr>
      <w:rPr>
        <w:rFonts w:hint="default"/>
        <w:lang w:val="id" w:eastAsia="en-US" w:bidi="ar-SA"/>
      </w:rPr>
    </w:lvl>
    <w:lvl w:ilvl="3">
      <w:start w:val="0"/>
      <w:numFmt w:val="bullet"/>
      <w:lvlText w:val="•"/>
      <w:lvlJc w:val="left"/>
      <w:pPr>
        <w:ind w:left="3469" w:hanging="234"/>
      </w:pPr>
      <w:rPr>
        <w:rFonts w:hint="default"/>
        <w:lang w:val="id" w:eastAsia="en-US" w:bidi="ar-SA"/>
      </w:rPr>
    </w:lvl>
    <w:lvl w:ilvl="4">
      <w:start w:val="0"/>
      <w:numFmt w:val="bullet"/>
      <w:lvlText w:val="•"/>
      <w:lvlJc w:val="left"/>
      <w:pPr>
        <w:ind w:left="4172" w:hanging="234"/>
      </w:pPr>
      <w:rPr>
        <w:rFonts w:hint="default"/>
        <w:lang w:val="id" w:eastAsia="en-US" w:bidi="ar-SA"/>
      </w:rPr>
    </w:lvl>
    <w:lvl w:ilvl="5">
      <w:start w:val="0"/>
      <w:numFmt w:val="bullet"/>
      <w:lvlText w:val="•"/>
      <w:lvlJc w:val="left"/>
      <w:pPr>
        <w:ind w:left="4875" w:hanging="234"/>
      </w:pPr>
      <w:rPr>
        <w:rFonts w:hint="default"/>
        <w:lang w:val="id" w:eastAsia="en-US" w:bidi="ar-SA"/>
      </w:rPr>
    </w:lvl>
    <w:lvl w:ilvl="6">
      <w:start w:val="0"/>
      <w:numFmt w:val="bullet"/>
      <w:lvlText w:val="•"/>
      <w:lvlJc w:val="left"/>
      <w:pPr>
        <w:ind w:left="5578" w:hanging="234"/>
      </w:pPr>
      <w:rPr>
        <w:rFonts w:hint="default"/>
        <w:lang w:val="id" w:eastAsia="en-US" w:bidi="ar-SA"/>
      </w:rPr>
    </w:lvl>
    <w:lvl w:ilvl="7">
      <w:start w:val="0"/>
      <w:numFmt w:val="bullet"/>
      <w:lvlText w:val="•"/>
      <w:lvlJc w:val="left"/>
      <w:pPr>
        <w:ind w:left="6281" w:hanging="234"/>
      </w:pPr>
      <w:rPr>
        <w:rFonts w:hint="default"/>
        <w:lang w:val="id" w:eastAsia="en-US" w:bidi="ar-SA"/>
      </w:rPr>
    </w:lvl>
    <w:lvl w:ilvl="8">
      <w:start w:val="0"/>
      <w:numFmt w:val="bullet"/>
      <w:lvlText w:val="•"/>
      <w:lvlJc w:val="left"/>
      <w:pPr>
        <w:ind w:left="6984" w:hanging="234"/>
      </w:pPr>
      <w:rPr>
        <w:rFonts w:hint="default"/>
        <w:lang w:val="id" w:eastAsia="en-US" w:bidi="ar-SA"/>
      </w:rPr>
    </w:lvl>
  </w:abstractNum>
  <w:abstractNum w:abstractNumId="37">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36">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35">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34">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33">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32">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31">
    <w:multiLevelType w:val="hybridMultilevel"/>
    <w:lvl w:ilvl="0">
      <w:start w:val="1"/>
      <w:numFmt w:val="lowerLetter"/>
      <w:lvlText w:val="%1."/>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2351" w:hanging="245"/>
      </w:pPr>
      <w:rPr>
        <w:rFonts w:hint="default"/>
        <w:lang w:val="id" w:eastAsia="en-US" w:bidi="ar-SA"/>
      </w:rPr>
    </w:lvl>
    <w:lvl w:ilvl="2">
      <w:start w:val="0"/>
      <w:numFmt w:val="bullet"/>
      <w:lvlText w:val="•"/>
      <w:lvlJc w:val="left"/>
      <w:pPr>
        <w:ind w:left="3022" w:hanging="245"/>
      </w:pPr>
      <w:rPr>
        <w:rFonts w:hint="default"/>
        <w:lang w:val="id" w:eastAsia="en-US" w:bidi="ar-SA"/>
      </w:rPr>
    </w:lvl>
    <w:lvl w:ilvl="3">
      <w:start w:val="0"/>
      <w:numFmt w:val="bullet"/>
      <w:lvlText w:val="•"/>
      <w:lvlJc w:val="left"/>
      <w:pPr>
        <w:ind w:left="3693" w:hanging="245"/>
      </w:pPr>
      <w:rPr>
        <w:rFonts w:hint="default"/>
        <w:lang w:val="id" w:eastAsia="en-US" w:bidi="ar-SA"/>
      </w:rPr>
    </w:lvl>
    <w:lvl w:ilvl="4">
      <w:start w:val="0"/>
      <w:numFmt w:val="bullet"/>
      <w:lvlText w:val="•"/>
      <w:lvlJc w:val="left"/>
      <w:pPr>
        <w:ind w:left="4364" w:hanging="245"/>
      </w:pPr>
      <w:rPr>
        <w:rFonts w:hint="default"/>
        <w:lang w:val="id" w:eastAsia="en-US" w:bidi="ar-SA"/>
      </w:rPr>
    </w:lvl>
    <w:lvl w:ilvl="5">
      <w:start w:val="0"/>
      <w:numFmt w:val="bullet"/>
      <w:lvlText w:val="•"/>
      <w:lvlJc w:val="left"/>
      <w:pPr>
        <w:ind w:left="5035" w:hanging="245"/>
      </w:pPr>
      <w:rPr>
        <w:rFonts w:hint="default"/>
        <w:lang w:val="id" w:eastAsia="en-US" w:bidi="ar-SA"/>
      </w:rPr>
    </w:lvl>
    <w:lvl w:ilvl="6">
      <w:start w:val="0"/>
      <w:numFmt w:val="bullet"/>
      <w:lvlText w:val="•"/>
      <w:lvlJc w:val="left"/>
      <w:pPr>
        <w:ind w:left="5706" w:hanging="245"/>
      </w:pPr>
      <w:rPr>
        <w:rFonts w:hint="default"/>
        <w:lang w:val="id" w:eastAsia="en-US" w:bidi="ar-SA"/>
      </w:rPr>
    </w:lvl>
    <w:lvl w:ilvl="7">
      <w:start w:val="0"/>
      <w:numFmt w:val="bullet"/>
      <w:lvlText w:val="•"/>
      <w:lvlJc w:val="left"/>
      <w:pPr>
        <w:ind w:left="6377" w:hanging="245"/>
      </w:pPr>
      <w:rPr>
        <w:rFonts w:hint="default"/>
        <w:lang w:val="id" w:eastAsia="en-US" w:bidi="ar-SA"/>
      </w:rPr>
    </w:lvl>
    <w:lvl w:ilvl="8">
      <w:start w:val="0"/>
      <w:numFmt w:val="bullet"/>
      <w:lvlText w:val="•"/>
      <w:lvlJc w:val="left"/>
      <w:pPr>
        <w:ind w:left="7048" w:hanging="245"/>
      </w:pPr>
      <w:rPr>
        <w:rFonts w:hint="default"/>
        <w:lang w:val="id" w:eastAsia="en-US" w:bidi="ar-SA"/>
      </w:rPr>
    </w:lvl>
  </w:abstractNum>
  <w:abstractNum w:abstractNumId="29">
    <w:multiLevelType w:val="hybridMultilevel"/>
    <w:lvl w:ilvl="0">
      <w:start w:val="1"/>
      <w:numFmt w:val="upperLetter"/>
      <w:lvlText w:val="%1."/>
      <w:lvlJc w:val="left"/>
      <w:pPr>
        <w:ind w:left="1545" w:hanging="412"/>
        <w:jc w:val="left"/>
      </w:pPr>
      <w:rPr>
        <w:rFonts w:hint="default" w:ascii="Times New Roman" w:hAnsi="Times New Roman" w:eastAsia="Times New Roman" w:cs="Times New Roman"/>
        <w:b/>
        <w:bCs/>
        <w:i w:val="0"/>
        <w:iCs w:val="0"/>
        <w:spacing w:val="0"/>
        <w:w w:val="90"/>
        <w:sz w:val="22"/>
        <w:szCs w:val="22"/>
        <w:lang w:val="id" w:eastAsia="en-US" w:bidi="ar-SA"/>
      </w:rPr>
    </w:lvl>
    <w:lvl w:ilvl="1">
      <w:start w:val="1"/>
      <w:numFmt w:val="decimal"/>
      <w:lvlText w:val="%2."/>
      <w:lvlJc w:val="left"/>
      <w:pPr>
        <w:ind w:left="1679" w:hanging="270"/>
        <w:jc w:val="left"/>
      </w:pPr>
      <w:rPr>
        <w:rFonts w:hint="default" w:ascii="Times New Roman" w:hAnsi="Times New Roman" w:eastAsia="Times New Roman" w:cs="Times New Roman"/>
        <w:b w:val="0"/>
        <w:bCs w:val="0"/>
        <w:i w:val="0"/>
        <w:iCs w:val="0"/>
        <w:spacing w:val="0"/>
        <w:w w:val="97"/>
        <w:sz w:val="22"/>
        <w:szCs w:val="22"/>
        <w:lang w:val="id" w:eastAsia="en-US" w:bidi="ar-SA"/>
      </w:rPr>
    </w:lvl>
    <w:lvl w:ilvl="2">
      <w:start w:val="1"/>
      <w:numFmt w:val="lowerLetter"/>
      <w:lvlText w:val="%3."/>
      <w:lvlJc w:val="left"/>
      <w:pPr>
        <w:ind w:left="2159" w:hanging="245"/>
        <w:jc w:val="left"/>
      </w:pPr>
      <w:rPr>
        <w:rFonts w:hint="default"/>
        <w:spacing w:val="0"/>
        <w:w w:val="88"/>
        <w:lang w:val="id" w:eastAsia="en-US" w:bidi="ar-SA"/>
      </w:rPr>
    </w:lvl>
    <w:lvl w:ilvl="3">
      <w:start w:val="0"/>
      <w:numFmt w:val="bullet"/>
      <w:lvlText w:val="•"/>
      <w:lvlJc w:val="left"/>
      <w:pPr>
        <w:ind w:left="2938" w:hanging="245"/>
      </w:pPr>
      <w:rPr>
        <w:rFonts w:hint="default"/>
        <w:lang w:val="id" w:eastAsia="en-US" w:bidi="ar-SA"/>
      </w:rPr>
    </w:lvl>
    <w:lvl w:ilvl="4">
      <w:start w:val="0"/>
      <w:numFmt w:val="bullet"/>
      <w:lvlText w:val="•"/>
      <w:lvlJc w:val="left"/>
      <w:pPr>
        <w:ind w:left="3717" w:hanging="245"/>
      </w:pPr>
      <w:rPr>
        <w:rFonts w:hint="default"/>
        <w:lang w:val="id" w:eastAsia="en-US" w:bidi="ar-SA"/>
      </w:rPr>
    </w:lvl>
    <w:lvl w:ilvl="5">
      <w:start w:val="0"/>
      <w:numFmt w:val="bullet"/>
      <w:lvlText w:val="•"/>
      <w:lvlJc w:val="left"/>
      <w:pPr>
        <w:ind w:left="4496" w:hanging="245"/>
      </w:pPr>
      <w:rPr>
        <w:rFonts w:hint="default"/>
        <w:lang w:val="id" w:eastAsia="en-US" w:bidi="ar-SA"/>
      </w:rPr>
    </w:lvl>
    <w:lvl w:ilvl="6">
      <w:start w:val="0"/>
      <w:numFmt w:val="bullet"/>
      <w:lvlText w:val="•"/>
      <w:lvlJc w:val="left"/>
      <w:pPr>
        <w:ind w:left="5275" w:hanging="245"/>
      </w:pPr>
      <w:rPr>
        <w:rFonts w:hint="default"/>
        <w:lang w:val="id" w:eastAsia="en-US" w:bidi="ar-SA"/>
      </w:rPr>
    </w:lvl>
    <w:lvl w:ilvl="7">
      <w:start w:val="0"/>
      <w:numFmt w:val="bullet"/>
      <w:lvlText w:val="•"/>
      <w:lvlJc w:val="left"/>
      <w:pPr>
        <w:ind w:left="6054" w:hanging="245"/>
      </w:pPr>
      <w:rPr>
        <w:rFonts w:hint="default"/>
        <w:lang w:val="id" w:eastAsia="en-US" w:bidi="ar-SA"/>
      </w:rPr>
    </w:lvl>
    <w:lvl w:ilvl="8">
      <w:start w:val="0"/>
      <w:numFmt w:val="bullet"/>
      <w:lvlText w:val="•"/>
      <w:lvlJc w:val="left"/>
      <w:pPr>
        <w:ind w:left="6832" w:hanging="245"/>
      </w:pPr>
      <w:rPr>
        <w:rFonts w:hint="default"/>
        <w:lang w:val="id" w:eastAsia="en-US" w:bidi="ar-SA"/>
      </w:rPr>
    </w:lvl>
  </w:abstractNum>
  <w:abstractNum w:abstractNumId="28">
    <w:multiLevelType w:val="hybridMultilevel"/>
    <w:lvl w:ilvl="0">
      <w:start w:val="1"/>
      <w:numFmt w:val="decimal"/>
      <w:lvlText w:val="%1."/>
      <w:lvlJc w:val="left"/>
      <w:pPr>
        <w:ind w:left="1517" w:hanging="384"/>
        <w:jc w:val="left"/>
      </w:pPr>
      <w:rPr>
        <w:rFonts w:hint="default" w:ascii="Times New Roman" w:hAnsi="Times New Roman" w:eastAsia="Times New Roman" w:cs="Times New Roman"/>
        <w:b/>
        <w:bCs/>
        <w:i w:val="0"/>
        <w:iCs w:val="0"/>
        <w:spacing w:val="0"/>
        <w:w w:val="100"/>
        <w:sz w:val="22"/>
        <w:szCs w:val="22"/>
        <w:lang w:val="id" w:eastAsia="en-US" w:bidi="ar-SA"/>
      </w:rPr>
    </w:lvl>
    <w:lvl w:ilvl="1">
      <w:start w:val="1"/>
      <w:numFmt w:val="lowerLetter"/>
      <w:lvlText w:val="%2."/>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2">
      <w:start w:val="0"/>
      <w:numFmt w:val="bullet"/>
      <w:lvlText w:val="•"/>
      <w:lvlJc w:val="left"/>
      <w:pPr>
        <w:ind w:left="2425" w:hanging="245"/>
      </w:pPr>
      <w:rPr>
        <w:rFonts w:hint="default"/>
        <w:lang w:val="id" w:eastAsia="en-US" w:bidi="ar-SA"/>
      </w:rPr>
    </w:lvl>
    <w:lvl w:ilvl="3">
      <w:start w:val="0"/>
      <w:numFmt w:val="bullet"/>
      <w:lvlText w:val="•"/>
      <w:lvlJc w:val="left"/>
      <w:pPr>
        <w:ind w:left="3171" w:hanging="245"/>
      </w:pPr>
      <w:rPr>
        <w:rFonts w:hint="default"/>
        <w:lang w:val="id" w:eastAsia="en-US" w:bidi="ar-SA"/>
      </w:rPr>
    </w:lvl>
    <w:lvl w:ilvl="4">
      <w:start w:val="0"/>
      <w:numFmt w:val="bullet"/>
      <w:lvlText w:val="•"/>
      <w:lvlJc w:val="left"/>
      <w:pPr>
        <w:ind w:left="3916" w:hanging="245"/>
      </w:pPr>
      <w:rPr>
        <w:rFonts w:hint="default"/>
        <w:lang w:val="id" w:eastAsia="en-US" w:bidi="ar-SA"/>
      </w:rPr>
    </w:lvl>
    <w:lvl w:ilvl="5">
      <w:start w:val="0"/>
      <w:numFmt w:val="bullet"/>
      <w:lvlText w:val="•"/>
      <w:lvlJc w:val="left"/>
      <w:pPr>
        <w:ind w:left="4662" w:hanging="245"/>
      </w:pPr>
      <w:rPr>
        <w:rFonts w:hint="default"/>
        <w:lang w:val="id" w:eastAsia="en-US" w:bidi="ar-SA"/>
      </w:rPr>
    </w:lvl>
    <w:lvl w:ilvl="6">
      <w:start w:val="0"/>
      <w:numFmt w:val="bullet"/>
      <w:lvlText w:val="•"/>
      <w:lvlJc w:val="left"/>
      <w:pPr>
        <w:ind w:left="5408" w:hanging="245"/>
      </w:pPr>
      <w:rPr>
        <w:rFonts w:hint="default"/>
        <w:lang w:val="id" w:eastAsia="en-US" w:bidi="ar-SA"/>
      </w:rPr>
    </w:lvl>
    <w:lvl w:ilvl="7">
      <w:start w:val="0"/>
      <w:numFmt w:val="bullet"/>
      <w:lvlText w:val="•"/>
      <w:lvlJc w:val="left"/>
      <w:pPr>
        <w:ind w:left="6153" w:hanging="245"/>
      </w:pPr>
      <w:rPr>
        <w:rFonts w:hint="default"/>
        <w:lang w:val="id" w:eastAsia="en-US" w:bidi="ar-SA"/>
      </w:rPr>
    </w:lvl>
    <w:lvl w:ilvl="8">
      <w:start w:val="0"/>
      <w:numFmt w:val="bullet"/>
      <w:lvlText w:val="•"/>
      <w:lvlJc w:val="left"/>
      <w:pPr>
        <w:ind w:left="6899" w:hanging="245"/>
      </w:pPr>
      <w:rPr>
        <w:rFonts w:hint="default"/>
        <w:lang w:val="id" w:eastAsia="en-US" w:bidi="ar-SA"/>
      </w:rPr>
    </w:lvl>
  </w:abstractNum>
  <w:abstractNum w:abstractNumId="27">
    <w:multiLevelType w:val="hybridMultilevel"/>
    <w:lvl w:ilvl="0">
      <w:start w:val="1"/>
      <w:numFmt w:val="lowerLetter"/>
      <w:lvlText w:val="%1."/>
      <w:lvlJc w:val="left"/>
      <w:pPr>
        <w:ind w:left="667"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1">
      <w:start w:val="0"/>
      <w:numFmt w:val="bullet"/>
      <w:lvlText w:val="•"/>
      <w:lvlJc w:val="left"/>
      <w:pPr>
        <w:ind w:left="1071" w:hanging="245"/>
      </w:pPr>
      <w:rPr>
        <w:rFonts w:hint="default"/>
        <w:lang w:val="id" w:eastAsia="en-US" w:bidi="ar-SA"/>
      </w:rPr>
    </w:lvl>
    <w:lvl w:ilvl="2">
      <w:start w:val="0"/>
      <w:numFmt w:val="bullet"/>
      <w:lvlText w:val="•"/>
      <w:lvlJc w:val="left"/>
      <w:pPr>
        <w:ind w:left="1482" w:hanging="245"/>
      </w:pPr>
      <w:rPr>
        <w:rFonts w:hint="default"/>
        <w:lang w:val="id" w:eastAsia="en-US" w:bidi="ar-SA"/>
      </w:rPr>
    </w:lvl>
    <w:lvl w:ilvl="3">
      <w:start w:val="0"/>
      <w:numFmt w:val="bullet"/>
      <w:lvlText w:val="•"/>
      <w:lvlJc w:val="left"/>
      <w:pPr>
        <w:ind w:left="1893" w:hanging="245"/>
      </w:pPr>
      <w:rPr>
        <w:rFonts w:hint="default"/>
        <w:lang w:val="id" w:eastAsia="en-US" w:bidi="ar-SA"/>
      </w:rPr>
    </w:lvl>
    <w:lvl w:ilvl="4">
      <w:start w:val="0"/>
      <w:numFmt w:val="bullet"/>
      <w:lvlText w:val="•"/>
      <w:lvlJc w:val="left"/>
      <w:pPr>
        <w:ind w:left="2305" w:hanging="245"/>
      </w:pPr>
      <w:rPr>
        <w:rFonts w:hint="default"/>
        <w:lang w:val="id" w:eastAsia="en-US" w:bidi="ar-SA"/>
      </w:rPr>
    </w:lvl>
    <w:lvl w:ilvl="5">
      <w:start w:val="0"/>
      <w:numFmt w:val="bullet"/>
      <w:lvlText w:val="•"/>
      <w:lvlJc w:val="left"/>
      <w:pPr>
        <w:ind w:left="2716" w:hanging="245"/>
      </w:pPr>
      <w:rPr>
        <w:rFonts w:hint="default"/>
        <w:lang w:val="id" w:eastAsia="en-US" w:bidi="ar-SA"/>
      </w:rPr>
    </w:lvl>
    <w:lvl w:ilvl="6">
      <w:start w:val="0"/>
      <w:numFmt w:val="bullet"/>
      <w:lvlText w:val="•"/>
      <w:lvlJc w:val="left"/>
      <w:pPr>
        <w:ind w:left="3127" w:hanging="245"/>
      </w:pPr>
      <w:rPr>
        <w:rFonts w:hint="default"/>
        <w:lang w:val="id" w:eastAsia="en-US" w:bidi="ar-SA"/>
      </w:rPr>
    </w:lvl>
    <w:lvl w:ilvl="7">
      <w:start w:val="0"/>
      <w:numFmt w:val="bullet"/>
      <w:lvlText w:val="•"/>
      <w:lvlJc w:val="left"/>
      <w:pPr>
        <w:ind w:left="3539" w:hanging="245"/>
      </w:pPr>
      <w:rPr>
        <w:rFonts w:hint="default"/>
        <w:lang w:val="id" w:eastAsia="en-US" w:bidi="ar-SA"/>
      </w:rPr>
    </w:lvl>
    <w:lvl w:ilvl="8">
      <w:start w:val="0"/>
      <w:numFmt w:val="bullet"/>
      <w:lvlText w:val="•"/>
      <w:lvlJc w:val="left"/>
      <w:pPr>
        <w:ind w:left="3950" w:hanging="245"/>
      </w:pPr>
      <w:rPr>
        <w:rFonts w:hint="default"/>
        <w:lang w:val="id" w:eastAsia="en-US" w:bidi="ar-SA"/>
      </w:rPr>
    </w:lvl>
  </w:abstractNum>
  <w:abstractNum w:abstractNumId="26">
    <w:multiLevelType w:val="hybridMultilevel"/>
    <w:lvl w:ilvl="0">
      <w:start w:val="1"/>
      <w:numFmt w:val="lowerRoman"/>
      <w:lvlText w:val="(%1)"/>
      <w:lvlJc w:val="left"/>
      <w:pPr>
        <w:ind w:left="545" w:hanging="278"/>
        <w:jc w:val="left"/>
      </w:pPr>
      <w:rPr>
        <w:rFonts w:hint="default" w:ascii="Times New Roman" w:hAnsi="Times New Roman" w:eastAsia="Times New Roman" w:cs="Times New Roman"/>
        <w:b w:val="0"/>
        <w:bCs w:val="0"/>
        <w:i w:val="0"/>
        <w:iCs w:val="0"/>
        <w:spacing w:val="0"/>
        <w:w w:val="81"/>
        <w:sz w:val="22"/>
        <w:szCs w:val="22"/>
        <w:lang w:val="id" w:eastAsia="en-US" w:bidi="ar-SA"/>
      </w:rPr>
    </w:lvl>
    <w:lvl w:ilvl="1">
      <w:start w:val="0"/>
      <w:numFmt w:val="bullet"/>
      <w:lvlText w:val="•"/>
      <w:lvlJc w:val="left"/>
      <w:pPr>
        <w:ind w:left="983" w:hanging="278"/>
      </w:pPr>
      <w:rPr>
        <w:rFonts w:hint="default"/>
        <w:lang w:val="id" w:eastAsia="en-US" w:bidi="ar-SA"/>
      </w:rPr>
    </w:lvl>
    <w:lvl w:ilvl="2">
      <w:start w:val="0"/>
      <w:numFmt w:val="bullet"/>
      <w:lvlText w:val="•"/>
      <w:lvlJc w:val="left"/>
      <w:pPr>
        <w:ind w:left="1426" w:hanging="278"/>
      </w:pPr>
      <w:rPr>
        <w:rFonts w:hint="default"/>
        <w:lang w:val="id" w:eastAsia="en-US" w:bidi="ar-SA"/>
      </w:rPr>
    </w:lvl>
    <w:lvl w:ilvl="3">
      <w:start w:val="0"/>
      <w:numFmt w:val="bullet"/>
      <w:lvlText w:val="•"/>
      <w:lvlJc w:val="left"/>
      <w:pPr>
        <w:ind w:left="1870" w:hanging="278"/>
      </w:pPr>
      <w:rPr>
        <w:rFonts w:hint="default"/>
        <w:lang w:val="id" w:eastAsia="en-US" w:bidi="ar-SA"/>
      </w:rPr>
    </w:lvl>
    <w:lvl w:ilvl="4">
      <w:start w:val="0"/>
      <w:numFmt w:val="bullet"/>
      <w:lvlText w:val="•"/>
      <w:lvlJc w:val="left"/>
      <w:pPr>
        <w:ind w:left="2313" w:hanging="278"/>
      </w:pPr>
      <w:rPr>
        <w:rFonts w:hint="default"/>
        <w:lang w:val="id" w:eastAsia="en-US" w:bidi="ar-SA"/>
      </w:rPr>
    </w:lvl>
    <w:lvl w:ilvl="5">
      <w:start w:val="0"/>
      <w:numFmt w:val="bullet"/>
      <w:lvlText w:val="•"/>
      <w:lvlJc w:val="left"/>
      <w:pPr>
        <w:ind w:left="2756" w:hanging="278"/>
      </w:pPr>
      <w:rPr>
        <w:rFonts w:hint="default"/>
        <w:lang w:val="id" w:eastAsia="en-US" w:bidi="ar-SA"/>
      </w:rPr>
    </w:lvl>
    <w:lvl w:ilvl="6">
      <w:start w:val="0"/>
      <w:numFmt w:val="bullet"/>
      <w:lvlText w:val="•"/>
      <w:lvlJc w:val="left"/>
      <w:pPr>
        <w:ind w:left="3200" w:hanging="278"/>
      </w:pPr>
      <w:rPr>
        <w:rFonts w:hint="default"/>
        <w:lang w:val="id" w:eastAsia="en-US" w:bidi="ar-SA"/>
      </w:rPr>
    </w:lvl>
    <w:lvl w:ilvl="7">
      <w:start w:val="0"/>
      <w:numFmt w:val="bullet"/>
      <w:lvlText w:val="•"/>
      <w:lvlJc w:val="left"/>
      <w:pPr>
        <w:ind w:left="3643" w:hanging="278"/>
      </w:pPr>
      <w:rPr>
        <w:rFonts w:hint="default"/>
        <w:lang w:val="id" w:eastAsia="en-US" w:bidi="ar-SA"/>
      </w:rPr>
    </w:lvl>
    <w:lvl w:ilvl="8">
      <w:start w:val="0"/>
      <w:numFmt w:val="bullet"/>
      <w:lvlText w:val="•"/>
      <w:lvlJc w:val="left"/>
      <w:pPr>
        <w:ind w:left="4086" w:hanging="278"/>
      </w:pPr>
      <w:rPr>
        <w:rFonts w:hint="default"/>
        <w:lang w:val="id" w:eastAsia="en-US" w:bidi="ar-SA"/>
      </w:rPr>
    </w:lvl>
  </w:abstractNum>
  <w:abstractNum w:abstractNumId="25">
    <w:multiLevelType w:val="hybridMultilevel"/>
    <w:lvl w:ilvl="0">
      <w:start w:val="1"/>
      <w:numFmt w:val="lowerRoman"/>
      <w:lvlText w:val="(%1)"/>
      <w:lvlJc w:val="left"/>
      <w:pPr>
        <w:ind w:left="828" w:hanging="278"/>
        <w:jc w:val="right"/>
      </w:pPr>
      <w:rPr>
        <w:rFonts w:hint="default" w:ascii="Times New Roman" w:hAnsi="Times New Roman" w:eastAsia="Times New Roman" w:cs="Times New Roman"/>
        <w:b w:val="0"/>
        <w:bCs w:val="0"/>
        <w:i w:val="0"/>
        <w:iCs w:val="0"/>
        <w:spacing w:val="0"/>
        <w:w w:val="81"/>
        <w:sz w:val="22"/>
        <w:szCs w:val="22"/>
        <w:lang w:val="id" w:eastAsia="en-US" w:bidi="ar-SA"/>
      </w:rPr>
    </w:lvl>
    <w:lvl w:ilvl="1">
      <w:start w:val="0"/>
      <w:numFmt w:val="bullet"/>
      <w:lvlText w:val="•"/>
      <w:lvlJc w:val="left"/>
      <w:pPr>
        <w:ind w:left="1292" w:hanging="278"/>
      </w:pPr>
      <w:rPr>
        <w:rFonts w:hint="default"/>
        <w:lang w:val="id" w:eastAsia="en-US" w:bidi="ar-SA"/>
      </w:rPr>
    </w:lvl>
    <w:lvl w:ilvl="2">
      <w:start w:val="0"/>
      <w:numFmt w:val="bullet"/>
      <w:lvlText w:val="•"/>
      <w:lvlJc w:val="left"/>
      <w:pPr>
        <w:ind w:left="1765" w:hanging="278"/>
      </w:pPr>
      <w:rPr>
        <w:rFonts w:hint="default"/>
        <w:lang w:val="id" w:eastAsia="en-US" w:bidi="ar-SA"/>
      </w:rPr>
    </w:lvl>
    <w:lvl w:ilvl="3">
      <w:start w:val="0"/>
      <w:numFmt w:val="bullet"/>
      <w:lvlText w:val="•"/>
      <w:lvlJc w:val="left"/>
      <w:pPr>
        <w:ind w:left="2238" w:hanging="278"/>
      </w:pPr>
      <w:rPr>
        <w:rFonts w:hint="default"/>
        <w:lang w:val="id" w:eastAsia="en-US" w:bidi="ar-SA"/>
      </w:rPr>
    </w:lvl>
    <w:lvl w:ilvl="4">
      <w:start w:val="0"/>
      <w:numFmt w:val="bullet"/>
      <w:lvlText w:val="•"/>
      <w:lvlJc w:val="left"/>
      <w:pPr>
        <w:ind w:left="2711" w:hanging="278"/>
      </w:pPr>
      <w:rPr>
        <w:rFonts w:hint="default"/>
        <w:lang w:val="id" w:eastAsia="en-US" w:bidi="ar-SA"/>
      </w:rPr>
    </w:lvl>
    <w:lvl w:ilvl="5">
      <w:start w:val="0"/>
      <w:numFmt w:val="bullet"/>
      <w:lvlText w:val="•"/>
      <w:lvlJc w:val="left"/>
      <w:pPr>
        <w:ind w:left="3184" w:hanging="278"/>
      </w:pPr>
      <w:rPr>
        <w:rFonts w:hint="default"/>
        <w:lang w:val="id" w:eastAsia="en-US" w:bidi="ar-SA"/>
      </w:rPr>
    </w:lvl>
    <w:lvl w:ilvl="6">
      <w:start w:val="0"/>
      <w:numFmt w:val="bullet"/>
      <w:lvlText w:val="•"/>
      <w:lvlJc w:val="left"/>
      <w:pPr>
        <w:ind w:left="3657" w:hanging="278"/>
      </w:pPr>
      <w:rPr>
        <w:rFonts w:hint="default"/>
        <w:lang w:val="id" w:eastAsia="en-US" w:bidi="ar-SA"/>
      </w:rPr>
    </w:lvl>
    <w:lvl w:ilvl="7">
      <w:start w:val="0"/>
      <w:numFmt w:val="bullet"/>
      <w:lvlText w:val="•"/>
      <w:lvlJc w:val="left"/>
      <w:pPr>
        <w:ind w:left="4130" w:hanging="278"/>
      </w:pPr>
      <w:rPr>
        <w:rFonts w:hint="default"/>
        <w:lang w:val="id" w:eastAsia="en-US" w:bidi="ar-SA"/>
      </w:rPr>
    </w:lvl>
    <w:lvl w:ilvl="8">
      <w:start w:val="0"/>
      <w:numFmt w:val="bullet"/>
      <w:lvlText w:val="•"/>
      <w:lvlJc w:val="left"/>
      <w:pPr>
        <w:ind w:left="4603" w:hanging="278"/>
      </w:pPr>
      <w:rPr>
        <w:rFonts w:hint="default"/>
        <w:lang w:val="id" w:eastAsia="en-US" w:bidi="ar-SA"/>
      </w:rPr>
    </w:lvl>
  </w:abstractNum>
  <w:abstractNum w:abstractNumId="24">
    <w:multiLevelType w:val="hybridMultilevel"/>
    <w:lvl w:ilvl="0">
      <w:start w:val="1"/>
      <w:numFmt w:val="lowerRoman"/>
      <w:lvlText w:val="(%1)"/>
      <w:lvlJc w:val="left"/>
      <w:pPr>
        <w:ind w:left="545" w:hanging="278"/>
        <w:jc w:val="left"/>
      </w:pPr>
      <w:rPr>
        <w:rFonts w:hint="default" w:ascii="Times New Roman" w:hAnsi="Times New Roman" w:eastAsia="Times New Roman" w:cs="Times New Roman"/>
        <w:b w:val="0"/>
        <w:bCs w:val="0"/>
        <w:i w:val="0"/>
        <w:iCs w:val="0"/>
        <w:spacing w:val="0"/>
        <w:w w:val="81"/>
        <w:sz w:val="22"/>
        <w:szCs w:val="22"/>
        <w:lang w:val="id" w:eastAsia="en-US" w:bidi="ar-SA"/>
      </w:rPr>
    </w:lvl>
    <w:lvl w:ilvl="1">
      <w:start w:val="0"/>
      <w:numFmt w:val="bullet"/>
      <w:lvlText w:val="•"/>
      <w:lvlJc w:val="left"/>
      <w:pPr>
        <w:ind w:left="983" w:hanging="278"/>
      </w:pPr>
      <w:rPr>
        <w:rFonts w:hint="default"/>
        <w:lang w:val="id" w:eastAsia="en-US" w:bidi="ar-SA"/>
      </w:rPr>
    </w:lvl>
    <w:lvl w:ilvl="2">
      <w:start w:val="0"/>
      <w:numFmt w:val="bullet"/>
      <w:lvlText w:val="•"/>
      <w:lvlJc w:val="left"/>
      <w:pPr>
        <w:ind w:left="1426" w:hanging="278"/>
      </w:pPr>
      <w:rPr>
        <w:rFonts w:hint="default"/>
        <w:lang w:val="id" w:eastAsia="en-US" w:bidi="ar-SA"/>
      </w:rPr>
    </w:lvl>
    <w:lvl w:ilvl="3">
      <w:start w:val="0"/>
      <w:numFmt w:val="bullet"/>
      <w:lvlText w:val="•"/>
      <w:lvlJc w:val="left"/>
      <w:pPr>
        <w:ind w:left="1870" w:hanging="278"/>
      </w:pPr>
      <w:rPr>
        <w:rFonts w:hint="default"/>
        <w:lang w:val="id" w:eastAsia="en-US" w:bidi="ar-SA"/>
      </w:rPr>
    </w:lvl>
    <w:lvl w:ilvl="4">
      <w:start w:val="0"/>
      <w:numFmt w:val="bullet"/>
      <w:lvlText w:val="•"/>
      <w:lvlJc w:val="left"/>
      <w:pPr>
        <w:ind w:left="2313" w:hanging="278"/>
      </w:pPr>
      <w:rPr>
        <w:rFonts w:hint="default"/>
        <w:lang w:val="id" w:eastAsia="en-US" w:bidi="ar-SA"/>
      </w:rPr>
    </w:lvl>
    <w:lvl w:ilvl="5">
      <w:start w:val="0"/>
      <w:numFmt w:val="bullet"/>
      <w:lvlText w:val="•"/>
      <w:lvlJc w:val="left"/>
      <w:pPr>
        <w:ind w:left="2756" w:hanging="278"/>
      </w:pPr>
      <w:rPr>
        <w:rFonts w:hint="default"/>
        <w:lang w:val="id" w:eastAsia="en-US" w:bidi="ar-SA"/>
      </w:rPr>
    </w:lvl>
    <w:lvl w:ilvl="6">
      <w:start w:val="0"/>
      <w:numFmt w:val="bullet"/>
      <w:lvlText w:val="•"/>
      <w:lvlJc w:val="left"/>
      <w:pPr>
        <w:ind w:left="3200" w:hanging="278"/>
      </w:pPr>
      <w:rPr>
        <w:rFonts w:hint="default"/>
        <w:lang w:val="id" w:eastAsia="en-US" w:bidi="ar-SA"/>
      </w:rPr>
    </w:lvl>
    <w:lvl w:ilvl="7">
      <w:start w:val="0"/>
      <w:numFmt w:val="bullet"/>
      <w:lvlText w:val="•"/>
      <w:lvlJc w:val="left"/>
      <w:pPr>
        <w:ind w:left="3643" w:hanging="278"/>
      </w:pPr>
      <w:rPr>
        <w:rFonts w:hint="default"/>
        <w:lang w:val="id" w:eastAsia="en-US" w:bidi="ar-SA"/>
      </w:rPr>
    </w:lvl>
    <w:lvl w:ilvl="8">
      <w:start w:val="0"/>
      <w:numFmt w:val="bullet"/>
      <w:lvlText w:val="•"/>
      <w:lvlJc w:val="left"/>
      <w:pPr>
        <w:ind w:left="4086" w:hanging="278"/>
      </w:pPr>
      <w:rPr>
        <w:rFonts w:hint="default"/>
        <w:lang w:val="id" w:eastAsia="en-US" w:bidi="ar-SA"/>
      </w:rPr>
    </w:lvl>
  </w:abstractNum>
  <w:abstractNum w:abstractNumId="23">
    <w:multiLevelType w:val="hybridMultilevel"/>
    <w:lvl w:ilvl="0">
      <w:start w:val="0"/>
      <w:numFmt w:val="bullet"/>
      <w:lvlText w:val="-"/>
      <w:lvlJc w:val="left"/>
      <w:pPr>
        <w:ind w:left="2159" w:hanging="190"/>
      </w:pPr>
      <w:rPr>
        <w:rFonts w:hint="default" w:ascii="Times New Roman" w:hAnsi="Times New Roman" w:eastAsia="Times New Roman" w:cs="Times New Roman"/>
        <w:b w:val="0"/>
        <w:bCs w:val="0"/>
        <w:i w:val="0"/>
        <w:iCs w:val="0"/>
        <w:spacing w:val="0"/>
        <w:w w:val="109"/>
        <w:sz w:val="22"/>
        <w:szCs w:val="22"/>
        <w:lang w:val="id" w:eastAsia="en-US" w:bidi="ar-SA"/>
      </w:rPr>
    </w:lvl>
    <w:lvl w:ilvl="1">
      <w:start w:val="0"/>
      <w:numFmt w:val="bullet"/>
      <w:lvlText w:val="•"/>
      <w:lvlJc w:val="left"/>
      <w:pPr>
        <w:ind w:left="2783" w:hanging="190"/>
      </w:pPr>
      <w:rPr>
        <w:rFonts w:hint="default"/>
        <w:lang w:val="id" w:eastAsia="en-US" w:bidi="ar-SA"/>
      </w:rPr>
    </w:lvl>
    <w:lvl w:ilvl="2">
      <w:start w:val="0"/>
      <w:numFmt w:val="bullet"/>
      <w:lvlText w:val="•"/>
      <w:lvlJc w:val="left"/>
      <w:pPr>
        <w:ind w:left="3406" w:hanging="190"/>
      </w:pPr>
      <w:rPr>
        <w:rFonts w:hint="default"/>
        <w:lang w:val="id" w:eastAsia="en-US" w:bidi="ar-SA"/>
      </w:rPr>
    </w:lvl>
    <w:lvl w:ilvl="3">
      <w:start w:val="0"/>
      <w:numFmt w:val="bullet"/>
      <w:lvlText w:val="•"/>
      <w:lvlJc w:val="left"/>
      <w:pPr>
        <w:ind w:left="4029" w:hanging="190"/>
      </w:pPr>
      <w:rPr>
        <w:rFonts w:hint="default"/>
        <w:lang w:val="id" w:eastAsia="en-US" w:bidi="ar-SA"/>
      </w:rPr>
    </w:lvl>
    <w:lvl w:ilvl="4">
      <w:start w:val="0"/>
      <w:numFmt w:val="bullet"/>
      <w:lvlText w:val="•"/>
      <w:lvlJc w:val="left"/>
      <w:pPr>
        <w:ind w:left="4652" w:hanging="190"/>
      </w:pPr>
      <w:rPr>
        <w:rFonts w:hint="default"/>
        <w:lang w:val="id" w:eastAsia="en-US" w:bidi="ar-SA"/>
      </w:rPr>
    </w:lvl>
    <w:lvl w:ilvl="5">
      <w:start w:val="0"/>
      <w:numFmt w:val="bullet"/>
      <w:lvlText w:val="•"/>
      <w:lvlJc w:val="left"/>
      <w:pPr>
        <w:ind w:left="5275" w:hanging="190"/>
      </w:pPr>
      <w:rPr>
        <w:rFonts w:hint="default"/>
        <w:lang w:val="id" w:eastAsia="en-US" w:bidi="ar-SA"/>
      </w:rPr>
    </w:lvl>
    <w:lvl w:ilvl="6">
      <w:start w:val="0"/>
      <w:numFmt w:val="bullet"/>
      <w:lvlText w:val="•"/>
      <w:lvlJc w:val="left"/>
      <w:pPr>
        <w:ind w:left="5898" w:hanging="190"/>
      </w:pPr>
      <w:rPr>
        <w:rFonts w:hint="default"/>
        <w:lang w:val="id" w:eastAsia="en-US" w:bidi="ar-SA"/>
      </w:rPr>
    </w:lvl>
    <w:lvl w:ilvl="7">
      <w:start w:val="0"/>
      <w:numFmt w:val="bullet"/>
      <w:lvlText w:val="•"/>
      <w:lvlJc w:val="left"/>
      <w:pPr>
        <w:ind w:left="6521" w:hanging="190"/>
      </w:pPr>
      <w:rPr>
        <w:rFonts w:hint="default"/>
        <w:lang w:val="id" w:eastAsia="en-US" w:bidi="ar-SA"/>
      </w:rPr>
    </w:lvl>
    <w:lvl w:ilvl="8">
      <w:start w:val="0"/>
      <w:numFmt w:val="bullet"/>
      <w:lvlText w:val="•"/>
      <w:lvlJc w:val="left"/>
      <w:pPr>
        <w:ind w:left="7144" w:hanging="190"/>
      </w:pPr>
      <w:rPr>
        <w:rFonts w:hint="default"/>
        <w:lang w:val="id" w:eastAsia="en-US" w:bidi="ar-SA"/>
      </w:rPr>
    </w:lvl>
  </w:abstractNum>
  <w:abstractNum w:abstractNumId="22">
    <w:multiLevelType w:val="hybridMultilevel"/>
    <w:lvl w:ilvl="0">
      <w:start w:val="1"/>
      <w:numFmt w:val="upperLetter"/>
      <w:lvlText w:val="%1."/>
      <w:lvlJc w:val="left"/>
      <w:pPr>
        <w:ind w:left="1545" w:hanging="412"/>
        <w:jc w:val="left"/>
      </w:pPr>
      <w:rPr>
        <w:rFonts w:hint="default" w:ascii="Times New Roman" w:hAnsi="Times New Roman" w:eastAsia="Times New Roman" w:cs="Times New Roman"/>
        <w:b/>
        <w:bCs/>
        <w:i w:val="0"/>
        <w:iCs w:val="0"/>
        <w:spacing w:val="0"/>
        <w:w w:val="90"/>
        <w:sz w:val="22"/>
        <w:szCs w:val="22"/>
        <w:lang w:val="id" w:eastAsia="en-US" w:bidi="ar-SA"/>
      </w:rPr>
    </w:lvl>
    <w:lvl w:ilvl="1">
      <w:start w:val="1"/>
      <w:numFmt w:val="decimal"/>
      <w:lvlText w:val="%2."/>
      <w:lvlJc w:val="left"/>
      <w:pPr>
        <w:ind w:left="1679" w:hanging="275"/>
        <w:jc w:val="left"/>
      </w:pPr>
      <w:rPr>
        <w:rFonts w:hint="default"/>
        <w:spacing w:val="0"/>
        <w:w w:val="100"/>
        <w:lang w:val="id" w:eastAsia="en-US" w:bidi="ar-SA"/>
      </w:rPr>
    </w:lvl>
    <w:lvl w:ilvl="2">
      <w:start w:val="1"/>
      <w:numFmt w:val="lowerRoman"/>
      <w:lvlText w:val="(%3)"/>
      <w:lvlJc w:val="left"/>
      <w:pPr>
        <w:ind w:left="2159" w:hanging="278"/>
        <w:jc w:val="right"/>
      </w:pPr>
      <w:rPr>
        <w:rFonts w:hint="default" w:ascii="Times New Roman" w:hAnsi="Times New Roman" w:eastAsia="Times New Roman" w:cs="Times New Roman"/>
        <w:b w:val="0"/>
        <w:bCs w:val="0"/>
        <w:i w:val="0"/>
        <w:iCs w:val="0"/>
        <w:spacing w:val="0"/>
        <w:w w:val="81"/>
        <w:sz w:val="22"/>
        <w:szCs w:val="22"/>
        <w:lang w:val="id" w:eastAsia="en-US" w:bidi="ar-SA"/>
      </w:rPr>
    </w:lvl>
    <w:lvl w:ilvl="3">
      <w:start w:val="0"/>
      <w:numFmt w:val="bullet"/>
      <w:lvlText w:val="•"/>
      <w:lvlJc w:val="left"/>
      <w:pPr>
        <w:ind w:left="2938" w:hanging="278"/>
      </w:pPr>
      <w:rPr>
        <w:rFonts w:hint="default"/>
        <w:lang w:val="id" w:eastAsia="en-US" w:bidi="ar-SA"/>
      </w:rPr>
    </w:lvl>
    <w:lvl w:ilvl="4">
      <w:start w:val="0"/>
      <w:numFmt w:val="bullet"/>
      <w:lvlText w:val="•"/>
      <w:lvlJc w:val="left"/>
      <w:pPr>
        <w:ind w:left="3717" w:hanging="278"/>
      </w:pPr>
      <w:rPr>
        <w:rFonts w:hint="default"/>
        <w:lang w:val="id" w:eastAsia="en-US" w:bidi="ar-SA"/>
      </w:rPr>
    </w:lvl>
    <w:lvl w:ilvl="5">
      <w:start w:val="0"/>
      <w:numFmt w:val="bullet"/>
      <w:lvlText w:val="•"/>
      <w:lvlJc w:val="left"/>
      <w:pPr>
        <w:ind w:left="4496" w:hanging="278"/>
      </w:pPr>
      <w:rPr>
        <w:rFonts w:hint="default"/>
        <w:lang w:val="id" w:eastAsia="en-US" w:bidi="ar-SA"/>
      </w:rPr>
    </w:lvl>
    <w:lvl w:ilvl="6">
      <w:start w:val="0"/>
      <w:numFmt w:val="bullet"/>
      <w:lvlText w:val="•"/>
      <w:lvlJc w:val="left"/>
      <w:pPr>
        <w:ind w:left="5275" w:hanging="278"/>
      </w:pPr>
      <w:rPr>
        <w:rFonts w:hint="default"/>
        <w:lang w:val="id" w:eastAsia="en-US" w:bidi="ar-SA"/>
      </w:rPr>
    </w:lvl>
    <w:lvl w:ilvl="7">
      <w:start w:val="0"/>
      <w:numFmt w:val="bullet"/>
      <w:lvlText w:val="•"/>
      <w:lvlJc w:val="left"/>
      <w:pPr>
        <w:ind w:left="6054" w:hanging="278"/>
      </w:pPr>
      <w:rPr>
        <w:rFonts w:hint="default"/>
        <w:lang w:val="id" w:eastAsia="en-US" w:bidi="ar-SA"/>
      </w:rPr>
    </w:lvl>
    <w:lvl w:ilvl="8">
      <w:start w:val="0"/>
      <w:numFmt w:val="bullet"/>
      <w:lvlText w:val="•"/>
      <w:lvlJc w:val="left"/>
      <w:pPr>
        <w:ind w:left="6832" w:hanging="278"/>
      </w:pPr>
      <w:rPr>
        <w:rFonts w:hint="default"/>
        <w:lang w:val="id" w:eastAsia="en-US" w:bidi="ar-SA"/>
      </w:rPr>
    </w:lvl>
  </w:abstractNum>
  <w:abstractNum w:abstractNumId="21">
    <w:multiLevelType w:val="hybridMultilevel"/>
    <w:lvl w:ilvl="0">
      <w:start w:val="1"/>
      <w:numFmt w:val="upperLetter"/>
      <w:lvlText w:val="%1."/>
      <w:lvlJc w:val="left"/>
      <w:pPr>
        <w:ind w:left="1545" w:hanging="412"/>
        <w:jc w:val="left"/>
      </w:pPr>
      <w:rPr>
        <w:rFonts w:hint="default" w:ascii="Times New Roman" w:hAnsi="Times New Roman" w:eastAsia="Times New Roman" w:cs="Times New Roman"/>
        <w:b/>
        <w:bCs/>
        <w:i w:val="0"/>
        <w:iCs w:val="0"/>
        <w:spacing w:val="0"/>
        <w:w w:val="90"/>
        <w:sz w:val="22"/>
        <w:szCs w:val="22"/>
        <w:lang w:val="id" w:eastAsia="en-US" w:bidi="ar-SA"/>
      </w:rPr>
    </w:lvl>
    <w:lvl w:ilvl="1">
      <w:start w:val="1"/>
      <w:numFmt w:val="decimal"/>
      <w:lvlText w:val="%2."/>
      <w:lvlJc w:val="left"/>
      <w:pPr>
        <w:ind w:left="1679" w:hanging="275"/>
        <w:jc w:val="left"/>
      </w:pPr>
      <w:rPr>
        <w:rFonts w:hint="default" w:ascii="Times New Roman" w:hAnsi="Times New Roman" w:eastAsia="Times New Roman" w:cs="Times New Roman"/>
        <w:b/>
        <w:bCs/>
        <w:i w:val="0"/>
        <w:iCs w:val="0"/>
        <w:spacing w:val="0"/>
        <w:w w:val="100"/>
        <w:sz w:val="22"/>
        <w:szCs w:val="22"/>
        <w:lang w:val="id" w:eastAsia="en-US" w:bidi="ar-SA"/>
      </w:rPr>
    </w:lvl>
    <w:lvl w:ilvl="2">
      <w:start w:val="0"/>
      <w:numFmt w:val="bullet"/>
      <w:lvlText w:val="•"/>
      <w:lvlJc w:val="left"/>
      <w:pPr>
        <w:ind w:left="2425" w:hanging="275"/>
      </w:pPr>
      <w:rPr>
        <w:rFonts w:hint="default"/>
        <w:lang w:val="id" w:eastAsia="en-US" w:bidi="ar-SA"/>
      </w:rPr>
    </w:lvl>
    <w:lvl w:ilvl="3">
      <w:start w:val="0"/>
      <w:numFmt w:val="bullet"/>
      <w:lvlText w:val="•"/>
      <w:lvlJc w:val="left"/>
      <w:pPr>
        <w:ind w:left="3171" w:hanging="275"/>
      </w:pPr>
      <w:rPr>
        <w:rFonts w:hint="default"/>
        <w:lang w:val="id" w:eastAsia="en-US" w:bidi="ar-SA"/>
      </w:rPr>
    </w:lvl>
    <w:lvl w:ilvl="4">
      <w:start w:val="0"/>
      <w:numFmt w:val="bullet"/>
      <w:lvlText w:val="•"/>
      <w:lvlJc w:val="left"/>
      <w:pPr>
        <w:ind w:left="3916" w:hanging="275"/>
      </w:pPr>
      <w:rPr>
        <w:rFonts w:hint="default"/>
        <w:lang w:val="id" w:eastAsia="en-US" w:bidi="ar-SA"/>
      </w:rPr>
    </w:lvl>
    <w:lvl w:ilvl="5">
      <w:start w:val="0"/>
      <w:numFmt w:val="bullet"/>
      <w:lvlText w:val="•"/>
      <w:lvlJc w:val="left"/>
      <w:pPr>
        <w:ind w:left="4662" w:hanging="275"/>
      </w:pPr>
      <w:rPr>
        <w:rFonts w:hint="default"/>
        <w:lang w:val="id" w:eastAsia="en-US" w:bidi="ar-SA"/>
      </w:rPr>
    </w:lvl>
    <w:lvl w:ilvl="6">
      <w:start w:val="0"/>
      <w:numFmt w:val="bullet"/>
      <w:lvlText w:val="•"/>
      <w:lvlJc w:val="left"/>
      <w:pPr>
        <w:ind w:left="5408" w:hanging="275"/>
      </w:pPr>
      <w:rPr>
        <w:rFonts w:hint="default"/>
        <w:lang w:val="id" w:eastAsia="en-US" w:bidi="ar-SA"/>
      </w:rPr>
    </w:lvl>
    <w:lvl w:ilvl="7">
      <w:start w:val="0"/>
      <w:numFmt w:val="bullet"/>
      <w:lvlText w:val="•"/>
      <w:lvlJc w:val="left"/>
      <w:pPr>
        <w:ind w:left="6153" w:hanging="275"/>
      </w:pPr>
      <w:rPr>
        <w:rFonts w:hint="default"/>
        <w:lang w:val="id" w:eastAsia="en-US" w:bidi="ar-SA"/>
      </w:rPr>
    </w:lvl>
    <w:lvl w:ilvl="8">
      <w:start w:val="0"/>
      <w:numFmt w:val="bullet"/>
      <w:lvlText w:val="•"/>
      <w:lvlJc w:val="left"/>
      <w:pPr>
        <w:ind w:left="6899" w:hanging="275"/>
      </w:pPr>
      <w:rPr>
        <w:rFonts w:hint="default"/>
        <w:lang w:val="id" w:eastAsia="en-US" w:bidi="ar-SA"/>
      </w:rPr>
    </w:lvl>
  </w:abstractNum>
  <w:abstractNum w:abstractNumId="20">
    <w:multiLevelType w:val="hybridMultilevel"/>
    <w:lvl w:ilvl="0">
      <w:start w:val="1"/>
      <w:numFmt w:val="decimal"/>
      <w:lvlText w:val="%1."/>
      <w:lvlJc w:val="left"/>
      <w:pPr>
        <w:ind w:left="1679" w:hanging="270"/>
        <w:jc w:val="left"/>
      </w:pPr>
      <w:rPr>
        <w:rFonts w:hint="default" w:ascii="Times New Roman" w:hAnsi="Times New Roman" w:eastAsia="Times New Roman" w:cs="Times New Roman"/>
        <w:b w:val="0"/>
        <w:bCs w:val="0"/>
        <w:i w:val="0"/>
        <w:iCs w:val="0"/>
        <w:spacing w:val="0"/>
        <w:w w:val="97"/>
        <w:sz w:val="22"/>
        <w:szCs w:val="22"/>
        <w:lang w:val="id" w:eastAsia="en-US" w:bidi="ar-SA"/>
      </w:rPr>
    </w:lvl>
    <w:lvl w:ilvl="1">
      <w:start w:val="0"/>
      <w:numFmt w:val="bullet"/>
      <w:lvlText w:val="•"/>
      <w:lvlJc w:val="left"/>
      <w:pPr>
        <w:ind w:left="2351" w:hanging="270"/>
      </w:pPr>
      <w:rPr>
        <w:rFonts w:hint="default"/>
        <w:lang w:val="id" w:eastAsia="en-US" w:bidi="ar-SA"/>
      </w:rPr>
    </w:lvl>
    <w:lvl w:ilvl="2">
      <w:start w:val="0"/>
      <w:numFmt w:val="bullet"/>
      <w:lvlText w:val="•"/>
      <w:lvlJc w:val="left"/>
      <w:pPr>
        <w:ind w:left="3022" w:hanging="270"/>
      </w:pPr>
      <w:rPr>
        <w:rFonts w:hint="default"/>
        <w:lang w:val="id" w:eastAsia="en-US" w:bidi="ar-SA"/>
      </w:rPr>
    </w:lvl>
    <w:lvl w:ilvl="3">
      <w:start w:val="0"/>
      <w:numFmt w:val="bullet"/>
      <w:lvlText w:val="•"/>
      <w:lvlJc w:val="left"/>
      <w:pPr>
        <w:ind w:left="3693" w:hanging="270"/>
      </w:pPr>
      <w:rPr>
        <w:rFonts w:hint="default"/>
        <w:lang w:val="id" w:eastAsia="en-US" w:bidi="ar-SA"/>
      </w:rPr>
    </w:lvl>
    <w:lvl w:ilvl="4">
      <w:start w:val="0"/>
      <w:numFmt w:val="bullet"/>
      <w:lvlText w:val="•"/>
      <w:lvlJc w:val="left"/>
      <w:pPr>
        <w:ind w:left="4364" w:hanging="270"/>
      </w:pPr>
      <w:rPr>
        <w:rFonts w:hint="default"/>
        <w:lang w:val="id" w:eastAsia="en-US" w:bidi="ar-SA"/>
      </w:rPr>
    </w:lvl>
    <w:lvl w:ilvl="5">
      <w:start w:val="0"/>
      <w:numFmt w:val="bullet"/>
      <w:lvlText w:val="•"/>
      <w:lvlJc w:val="left"/>
      <w:pPr>
        <w:ind w:left="5035" w:hanging="270"/>
      </w:pPr>
      <w:rPr>
        <w:rFonts w:hint="default"/>
        <w:lang w:val="id" w:eastAsia="en-US" w:bidi="ar-SA"/>
      </w:rPr>
    </w:lvl>
    <w:lvl w:ilvl="6">
      <w:start w:val="0"/>
      <w:numFmt w:val="bullet"/>
      <w:lvlText w:val="•"/>
      <w:lvlJc w:val="left"/>
      <w:pPr>
        <w:ind w:left="5706" w:hanging="270"/>
      </w:pPr>
      <w:rPr>
        <w:rFonts w:hint="default"/>
        <w:lang w:val="id" w:eastAsia="en-US" w:bidi="ar-SA"/>
      </w:rPr>
    </w:lvl>
    <w:lvl w:ilvl="7">
      <w:start w:val="0"/>
      <w:numFmt w:val="bullet"/>
      <w:lvlText w:val="•"/>
      <w:lvlJc w:val="left"/>
      <w:pPr>
        <w:ind w:left="6377" w:hanging="270"/>
      </w:pPr>
      <w:rPr>
        <w:rFonts w:hint="default"/>
        <w:lang w:val="id" w:eastAsia="en-US" w:bidi="ar-SA"/>
      </w:rPr>
    </w:lvl>
    <w:lvl w:ilvl="8">
      <w:start w:val="0"/>
      <w:numFmt w:val="bullet"/>
      <w:lvlText w:val="•"/>
      <w:lvlJc w:val="left"/>
      <w:pPr>
        <w:ind w:left="7048" w:hanging="270"/>
      </w:pPr>
      <w:rPr>
        <w:rFonts w:hint="default"/>
        <w:lang w:val="id" w:eastAsia="en-US" w:bidi="ar-SA"/>
      </w:rPr>
    </w:lvl>
  </w:abstractNum>
  <w:abstractNum w:abstractNumId="19">
    <w:multiLevelType w:val="hybridMultilevel"/>
    <w:lvl w:ilvl="0">
      <w:start w:val="10"/>
      <w:numFmt w:val="upperLetter"/>
      <w:lvlText w:val="%1."/>
      <w:lvlJc w:val="left"/>
      <w:pPr>
        <w:ind w:left="1472" w:hanging="340"/>
        <w:jc w:val="left"/>
      </w:pPr>
      <w:rPr>
        <w:rFonts w:hint="default" w:ascii="Times New Roman" w:hAnsi="Times New Roman" w:eastAsia="Times New Roman" w:cs="Times New Roman"/>
        <w:b/>
        <w:bCs/>
        <w:i w:val="0"/>
        <w:iCs w:val="0"/>
        <w:spacing w:val="-2"/>
        <w:w w:val="66"/>
        <w:sz w:val="22"/>
        <w:szCs w:val="22"/>
        <w:lang w:val="id" w:eastAsia="en-US" w:bidi="ar-SA"/>
      </w:rPr>
    </w:lvl>
    <w:lvl w:ilvl="1">
      <w:start w:val="1"/>
      <w:numFmt w:val="decimal"/>
      <w:lvlText w:val="%2."/>
      <w:lvlJc w:val="left"/>
      <w:pPr>
        <w:ind w:left="1517" w:hanging="384"/>
        <w:jc w:val="left"/>
      </w:pPr>
      <w:rPr>
        <w:rFonts w:hint="default"/>
        <w:spacing w:val="0"/>
        <w:w w:val="100"/>
        <w:lang w:val="id" w:eastAsia="en-US" w:bidi="ar-SA"/>
      </w:rPr>
    </w:lvl>
    <w:lvl w:ilvl="2">
      <w:start w:val="1"/>
      <w:numFmt w:val="lowerLetter"/>
      <w:lvlText w:val="%3."/>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3">
      <w:start w:val="0"/>
      <w:numFmt w:val="bullet"/>
      <w:lvlText w:val="•"/>
      <w:lvlJc w:val="left"/>
      <w:pPr>
        <w:ind w:left="2518" w:hanging="245"/>
      </w:pPr>
      <w:rPr>
        <w:rFonts w:hint="default"/>
        <w:lang w:val="id" w:eastAsia="en-US" w:bidi="ar-SA"/>
      </w:rPr>
    </w:lvl>
    <w:lvl w:ilvl="4">
      <w:start w:val="0"/>
      <w:numFmt w:val="bullet"/>
      <w:lvlText w:val="•"/>
      <w:lvlJc w:val="left"/>
      <w:pPr>
        <w:ind w:left="3357" w:hanging="245"/>
      </w:pPr>
      <w:rPr>
        <w:rFonts w:hint="default"/>
        <w:lang w:val="id" w:eastAsia="en-US" w:bidi="ar-SA"/>
      </w:rPr>
    </w:lvl>
    <w:lvl w:ilvl="5">
      <w:start w:val="0"/>
      <w:numFmt w:val="bullet"/>
      <w:lvlText w:val="•"/>
      <w:lvlJc w:val="left"/>
      <w:pPr>
        <w:ind w:left="4196" w:hanging="245"/>
      </w:pPr>
      <w:rPr>
        <w:rFonts w:hint="default"/>
        <w:lang w:val="id" w:eastAsia="en-US" w:bidi="ar-SA"/>
      </w:rPr>
    </w:lvl>
    <w:lvl w:ilvl="6">
      <w:start w:val="0"/>
      <w:numFmt w:val="bullet"/>
      <w:lvlText w:val="•"/>
      <w:lvlJc w:val="left"/>
      <w:pPr>
        <w:ind w:left="5035" w:hanging="245"/>
      </w:pPr>
      <w:rPr>
        <w:rFonts w:hint="default"/>
        <w:lang w:val="id" w:eastAsia="en-US" w:bidi="ar-SA"/>
      </w:rPr>
    </w:lvl>
    <w:lvl w:ilvl="7">
      <w:start w:val="0"/>
      <w:numFmt w:val="bullet"/>
      <w:lvlText w:val="•"/>
      <w:lvlJc w:val="left"/>
      <w:pPr>
        <w:ind w:left="5874" w:hanging="245"/>
      </w:pPr>
      <w:rPr>
        <w:rFonts w:hint="default"/>
        <w:lang w:val="id" w:eastAsia="en-US" w:bidi="ar-SA"/>
      </w:rPr>
    </w:lvl>
    <w:lvl w:ilvl="8">
      <w:start w:val="0"/>
      <w:numFmt w:val="bullet"/>
      <w:lvlText w:val="•"/>
      <w:lvlJc w:val="left"/>
      <w:pPr>
        <w:ind w:left="6712" w:hanging="245"/>
      </w:pPr>
      <w:rPr>
        <w:rFonts w:hint="default"/>
        <w:lang w:val="id" w:eastAsia="en-US" w:bidi="ar-SA"/>
      </w:rPr>
    </w:lvl>
  </w:abstractNum>
  <w:abstractNum w:abstractNumId="18">
    <w:multiLevelType w:val="hybridMultilevel"/>
    <w:lvl w:ilvl="0">
      <w:start w:val="1"/>
      <w:numFmt w:val="upperRoman"/>
      <w:lvlText w:val="%1."/>
      <w:lvlJc w:val="left"/>
      <w:pPr>
        <w:ind w:left="1478" w:hanging="345"/>
        <w:jc w:val="left"/>
      </w:pPr>
      <w:rPr>
        <w:rFonts w:hint="default" w:ascii="Times New Roman" w:hAnsi="Times New Roman" w:eastAsia="Times New Roman" w:cs="Times New Roman"/>
        <w:b/>
        <w:bCs/>
        <w:i w:val="0"/>
        <w:iCs w:val="0"/>
        <w:spacing w:val="0"/>
        <w:w w:val="89"/>
        <w:sz w:val="22"/>
        <w:szCs w:val="22"/>
        <w:lang w:val="id" w:eastAsia="en-US" w:bidi="ar-SA"/>
      </w:rPr>
    </w:lvl>
    <w:lvl w:ilvl="1">
      <w:start w:val="1"/>
      <w:numFmt w:val="decimal"/>
      <w:lvlText w:val="%2."/>
      <w:lvlJc w:val="left"/>
      <w:pPr>
        <w:ind w:left="1679" w:hanging="270"/>
        <w:jc w:val="left"/>
      </w:pPr>
      <w:rPr>
        <w:rFonts w:hint="default" w:ascii="Times New Roman" w:hAnsi="Times New Roman" w:eastAsia="Times New Roman" w:cs="Times New Roman"/>
        <w:b w:val="0"/>
        <w:bCs w:val="0"/>
        <w:i w:val="0"/>
        <w:iCs w:val="0"/>
        <w:spacing w:val="0"/>
        <w:w w:val="97"/>
        <w:sz w:val="22"/>
        <w:szCs w:val="22"/>
        <w:lang w:val="id" w:eastAsia="en-US" w:bidi="ar-SA"/>
      </w:rPr>
    </w:lvl>
    <w:lvl w:ilvl="2">
      <w:start w:val="0"/>
      <w:numFmt w:val="bullet"/>
      <w:lvlText w:val="•"/>
      <w:lvlJc w:val="left"/>
      <w:pPr>
        <w:ind w:left="2425" w:hanging="270"/>
      </w:pPr>
      <w:rPr>
        <w:rFonts w:hint="default"/>
        <w:lang w:val="id" w:eastAsia="en-US" w:bidi="ar-SA"/>
      </w:rPr>
    </w:lvl>
    <w:lvl w:ilvl="3">
      <w:start w:val="0"/>
      <w:numFmt w:val="bullet"/>
      <w:lvlText w:val="•"/>
      <w:lvlJc w:val="left"/>
      <w:pPr>
        <w:ind w:left="3171" w:hanging="270"/>
      </w:pPr>
      <w:rPr>
        <w:rFonts w:hint="default"/>
        <w:lang w:val="id" w:eastAsia="en-US" w:bidi="ar-SA"/>
      </w:rPr>
    </w:lvl>
    <w:lvl w:ilvl="4">
      <w:start w:val="0"/>
      <w:numFmt w:val="bullet"/>
      <w:lvlText w:val="•"/>
      <w:lvlJc w:val="left"/>
      <w:pPr>
        <w:ind w:left="3916" w:hanging="270"/>
      </w:pPr>
      <w:rPr>
        <w:rFonts w:hint="default"/>
        <w:lang w:val="id" w:eastAsia="en-US" w:bidi="ar-SA"/>
      </w:rPr>
    </w:lvl>
    <w:lvl w:ilvl="5">
      <w:start w:val="0"/>
      <w:numFmt w:val="bullet"/>
      <w:lvlText w:val="•"/>
      <w:lvlJc w:val="left"/>
      <w:pPr>
        <w:ind w:left="4662" w:hanging="270"/>
      </w:pPr>
      <w:rPr>
        <w:rFonts w:hint="default"/>
        <w:lang w:val="id" w:eastAsia="en-US" w:bidi="ar-SA"/>
      </w:rPr>
    </w:lvl>
    <w:lvl w:ilvl="6">
      <w:start w:val="0"/>
      <w:numFmt w:val="bullet"/>
      <w:lvlText w:val="•"/>
      <w:lvlJc w:val="left"/>
      <w:pPr>
        <w:ind w:left="5408" w:hanging="270"/>
      </w:pPr>
      <w:rPr>
        <w:rFonts w:hint="default"/>
        <w:lang w:val="id" w:eastAsia="en-US" w:bidi="ar-SA"/>
      </w:rPr>
    </w:lvl>
    <w:lvl w:ilvl="7">
      <w:start w:val="0"/>
      <w:numFmt w:val="bullet"/>
      <w:lvlText w:val="•"/>
      <w:lvlJc w:val="left"/>
      <w:pPr>
        <w:ind w:left="6153" w:hanging="270"/>
      </w:pPr>
      <w:rPr>
        <w:rFonts w:hint="default"/>
        <w:lang w:val="id" w:eastAsia="en-US" w:bidi="ar-SA"/>
      </w:rPr>
    </w:lvl>
    <w:lvl w:ilvl="8">
      <w:start w:val="0"/>
      <w:numFmt w:val="bullet"/>
      <w:lvlText w:val="•"/>
      <w:lvlJc w:val="left"/>
      <w:pPr>
        <w:ind w:left="6899" w:hanging="270"/>
      </w:pPr>
      <w:rPr>
        <w:rFonts w:hint="default"/>
        <w:lang w:val="id" w:eastAsia="en-US" w:bidi="ar-SA"/>
      </w:rPr>
    </w:lvl>
  </w:abstractNum>
  <w:abstractNum w:abstractNumId="17">
    <w:multiLevelType w:val="hybridMultilevel"/>
    <w:lvl w:ilvl="0">
      <w:start w:val="1"/>
      <w:numFmt w:val="decimal"/>
      <w:lvlText w:val="%1."/>
      <w:lvlJc w:val="left"/>
      <w:pPr>
        <w:ind w:left="1679" w:hanging="270"/>
        <w:jc w:val="left"/>
      </w:pPr>
      <w:rPr>
        <w:rFonts w:hint="default" w:ascii="Times New Roman" w:hAnsi="Times New Roman" w:eastAsia="Times New Roman" w:cs="Times New Roman"/>
        <w:b w:val="0"/>
        <w:bCs w:val="0"/>
        <w:i/>
        <w:iCs/>
        <w:spacing w:val="0"/>
        <w:w w:val="97"/>
        <w:sz w:val="22"/>
        <w:szCs w:val="22"/>
        <w:lang w:val="id" w:eastAsia="en-US" w:bidi="ar-SA"/>
      </w:rPr>
    </w:lvl>
    <w:lvl w:ilvl="1">
      <w:start w:val="0"/>
      <w:numFmt w:val="bullet"/>
      <w:lvlText w:val="•"/>
      <w:lvlJc w:val="left"/>
      <w:pPr>
        <w:ind w:left="2351" w:hanging="270"/>
      </w:pPr>
      <w:rPr>
        <w:rFonts w:hint="default"/>
        <w:lang w:val="id" w:eastAsia="en-US" w:bidi="ar-SA"/>
      </w:rPr>
    </w:lvl>
    <w:lvl w:ilvl="2">
      <w:start w:val="0"/>
      <w:numFmt w:val="bullet"/>
      <w:lvlText w:val="•"/>
      <w:lvlJc w:val="left"/>
      <w:pPr>
        <w:ind w:left="3022" w:hanging="270"/>
      </w:pPr>
      <w:rPr>
        <w:rFonts w:hint="default"/>
        <w:lang w:val="id" w:eastAsia="en-US" w:bidi="ar-SA"/>
      </w:rPr>
    </w:lvl>
    <w:lvl w:ilvl="3">
      <w:start w:val="0"/>
      <w:numFmt w:val="bullet"/>
      <w:lvlText w:val="•"/>
      <w:lvlJc w:val="left"/>
      <w:pPr>
        <w:ind w:left="3693" w:hanging="270"/>
      </w:pPr>
      <w:rPr>
        <w:rFonts w:hint="default"/>
        <w:lang w:val="id" w:eastAsia="en-US" w:bidi="ar-SA"/>
      </w:rPr>
    </w:lvl>
    <w:lvl w:ilvl="4">
      <w:start w:val="0"/>
      <w:numFmt w:val="bullet"/>
      <w:lvlText w:val="•"/>
      <w:lvlJc w:val="left"/>
      <w:pPr>
        <w:ind w:left="4364" w:hanging="270"/>
      </w:pPr>
      <w:rPr>
        <w:rFonts w:hint="default"/>
        <w:lang w:val="id" w:eastAsia="en-US" w:bidi="ar-SA"/>
      </w:rPr>
    </w:lvl>
    <w:lvl w:ilvl="5">
      <w:start w:val="0"/>
      <w:numFmt w:val="bullet"/>
      <w:lvlText w:val="•"/>
      <w:lvlJc w:val="left"/>
      <w:pPr>
        <w:ind w:left="5035" w:hanging="270"/>
      </w:pPr>
      <w:rPr>
        <w:rFonts w:hint="default"/>
        <w:lang w:val="id" w:eastAsia="en-US" w:bidi="ar-SA"/>
      </w:rPr>
    </w:lvl>
    <w:lvl w:ilvl="6">
      <w:start w:val="0"/>
      <w:numFmt w:val="bullet"/>
      <w:lvlText w:val="•"/>
      <w:lvlJc w:val="left"/>
      <w:pPr>
        <w:ind w:left="5706" w:hanging="270"/>
      </w:pPr>
      <w:rPr>
        <w:rFonts w:hint="default"/>
        <w:lang w:val="id" w:eastAsia="en-US" w:bidi="ar-SA"/>
      </w:rPr>
    </w:lvl>
    <w:lvl w:ilvl="7">
      <w:start w:val="0"/>
      <w:numFmt w:val="bullet"/>
      <w:lvlText w:val="•"/>
      <w:lvlJc w:val="left"/>
      <w:pPr>
        <w:ind w:left="6377" w:hanging="270"/>
      </w:pPr>
      <w:rPr>
        <w:rFonts w:hint="default"/>
        <w:lang w:val="id" w:eastAsia="en-US" w:bidi="ar-SA"/>
      </w:rPr>
    </w:lvl>
    <w:lvl w:ilvl="8">
      <w:start w:val="0"/>
      <w:numFmt w:val="bullet"/>
      <w:lvlText w:val="•"/>
      <w:lvlJc w:val="left"/>
      <w:pPr>
        <w:ind w:left="7048" w:hanging="270"/>
      </w:pPr>
      <w:rPr>
        <w:rFonts w:hint="default"/>
        <w:lang w:val="id" w:eastAsia="en-US" w:bidi="ar-SA"/>
      </w:rPr>
    </w:lvl>
  </w:abstractNum>
  <w:abstractNum w:abstractNumId="16">
    <w:multiLevelType w:val="hybridMultilevel"/>
    <w:lvl w:ilvl="0">
      <w:start w:val="21"/>
      <w:numFmt w:val="lowerLetter"/>
      <w:lvlText w:val="%1"/>
      <w:lvlJc w:val="left"/>
      <w:pPr>
        <w:ind w:left="1133" w:hanging="404"/>
        <w:jc w:val="left"/>
      </w:pPr>
      <w:rPr>
        <w:rFonts w:hint="default" w:ascii="Cambria" w:hAnsi="Cambria" w:eastAsia="Cambria" w:cs="Cambria"/>
        <w:b w:val="0"/>
        <w:bCs w:val="0"/>
        <w:i w:val="0"/>
        <w:iCs w:val="0"/>
        <w:spacing w:val="0"/>
        <w:w w:val="102"/>
        <w:sz w:val="22"/>
        <w:szCs w:val="22"/>
        <w:lang w:val="id" w:eastAsia="en-US" w:bidi="ar-SA"/>
      </w:rPr>
    </w:lvl>
    <w:lvl w:ilvl="1">
      <w:start w:val="1"/>
      <w:numFmt w:val="decimal"/>
      <w:lvlText w:val="%2."/>
      <w:lvlJc w:val="left"/>
      <w:pPr>
        <w:ind w:left="1679" w:hanging="270"/>
        <w:jc w:val="left"/>
      </w:pPr>
      <w:rPr>
        <w:rFonts w:hint="default" w:ascii="Times New Roman" w:hAnsi="Times New Roman" w:eastAsia="Times New Roman" w:cs="Times New Roman"/>
        <w:b w:val="0"/>
        <w:bCs w:val="0"/>
        <w:i/>
        <w:iCs/>
        <w:spacing w:val="0"/>
        <w:w w:val="97"/>
        <w:sz w:val="22"/>
        <w:szCs w:val="22"/>
        <w:lang w:val="id" w:eastAsia="en-US" w:bidi="ar-SA"/>
      </w:rPr>
    </w:lvl>
    <w:lvl w:ilvl="2">
      <w:start w:val="0"/>
      <w:numFmt w:val="bullet"/>
      <w:lvlText w:val="•"/>
      <w:lvlJc w:val="left"/>
      <w:pPr>
        <w:ind w:left="2425" w:hanging="270"/>
      </w:pPr>
      <w:rPr>
        <w:rFonts w:hint="default"/>
        <w:lang w:val="id" w:eastAsia="en-US" w:bidi="ar-SA"/>
      </w:rPr>
    </w:lvl>
    <w:lvl w:ilvl="3">
      <w:start w:val="0"/>
      <w:numFmt w:val="bullet"/>
      <w:lvlText w:val="•"/>
      <w:lvlJc w:val="left"/>
      <w:pPr>
        <w:ind w:left="3171" w:hanging="270"/>
      </w:pPr>
      <w:rPr>
        <w:rFonts w:hint="default"/>
        <w:lang w:val="id" w:eastAsia="en-US" w:bidi="ar-SA"/>
      </w:rPr>
    </w:lvl>
    <w:lvl w:ilvl="4">
      <w:start w:val="0"/>
      <w:numFmt w:val="bullet"/>
      <w:lvlText w:val="•"/>
      <w:lvlJc w:val="left"/>
      <w:pPr>
        <w:ind w:left="3916" w:hanging="270"/>
      </w:pPr>
      <w:rPr>
        <w:rFonts w:hint="default"/>
        <w:lang w:val="id" w:eastAsia="en-US" w:bidi="ar-SA"/>
      </w:rPr>
    </w:lvl>
    <w:lvl w:ilvl="5">
      <w:start w:val="0"/>
      <w:numFmt w:val="bullet"/>
      <w:lvlText w:val="•"/>
      <w:lvlJc w:val="left"/>
      <w:pPr>
        <w:ind w:left="4662" w:hanging="270"/>
      </w:pPr>
      <w:rPr>
        <w:rFonts w:hint="default"/>
        <w:lang w:val="id" w:eastAsia="en-US" w:bidi="ar-SA"/>
      </w:rPr>
    </w:lvl>
    <w:lvl w:ilvl="6">
      <w:start w:val="0"/>
      <w:numFmt w:val="bullet"/>
      <w:lvlText w:val="•"/>
      <w:lvlJc w:val="left"/>
      <w:pPr>
        <w:ind w:left="5408" w:hanging="270"/>
      </w:pPr>
      <w:rPr>
        <w:rFonts w:hint="default"/>
        <w:lang w:val="id" w:eastAsia="en-US" w:bidi="ar-SA"/>
      </w:rPr>
    </w:lvl>
    <w:lvl w:ilvl="7">
      <w:start w:val="0"/>
      <w:numFmt w:val="bullet"/>
      <w:lvlText w:val="•"/>
      <w:lvlJc w:val="left"/>
      <w:pPr>
        <w:ind w:left="6153" w:hanging="270"/>
      </w:pPr>
      <w:rPr>
        <w:rFonts w:hint="default"/>
        <w:lang w:val="id" w:eastAsia="en-US" w:bidi="ar-SA"/>
      </w:rPr>
    </w:lvl>
    <w:lvl w:ilvl="8">
      <w:start w:val="0"/>
      <w:numFmt w:val="bullet"/>
      <w:lvlText w:val="•"/>
      <w:lvlJc w:val="left"/>
      <w:pPr>
        <w:ind w:left="6899" w:hanging="270"/>
      </w:pPr>
      <w:rPr>
        <w:rFonts w:hint="default"/>
        <w:lang w:val="id" w:eastAsia="en-US" w:bidi="ar-SA"/>
      </w:rPr>
    </w:lvl>
  </w:abstractNum>
  <w:abstractNum w:abstractNumId="15">
    <w:multiLevelType w:val="hybridMultilevel"/>
    <w:lvl w:ilvl="0">
      <w:start w:val="1"/>
      <w:numFmt w:val="decimal"/>
      <w:lvlText w:val="%1."/>
      <w:lvlJc w:val="left"/>
      <w:pPr>
        <w:ind w:left="1679" w:hanging="270"/>
        <w:jc w:val="left"/>
      </w:pPr>
      <w:rPr>
        <w:rFonts w:hint="default" w:ascii="Times New Roman" w:hAnsi="Times New Roman" w:eastAsia="Times New Roman" w:cs="Times New Roman"/>
        <w:b w:val="0"/>
        <w:bCs w:val="0"/>
        <w:i w:val="0"/>
        <w:iCs w:val="0"/>
        <w:spacing w:val="0"/>
        <w:w w:val="97"/>
        <w:sz w:val="22"/>
        <w:szCs w:val="22"/>
        <w:lang w:val="id" w:eastAsia="en-US" w:bidi="ar-SA"/>
      </w:rPr>
    </w:lvl>
    <w:lvl w:ilvl="1">
      <w:start w:val="0"/>
      <w:numFmt w:val="bullet"/>
      <w:lvlText w:val="•"/>
      <w:lvlJc w:val="left"/>
      <w:pPr>
        <w:ind w:left="2351" w:hanging="270"/>
      </w:pPr>
      <w:rPr>
        <w:rFonts w:hint="default"/>
        <w:lang w:val="id" w:eastAsia="en-US" w:bidi="ar-SA"/>
      </w:rPr>
    </w:lvl>
    <w:lvl w:ilvl="2">
      <w:start w:val="0"/>
      <w:numFmt w:val="bullet"/>
      <w:lvlText w:val="•"/>
      <w:lvlJc w:val="left"/>
      <w:pPr>
        <w:ind w:left="3022" w:hanging="270"/>
      </w:pPr>
      <w:rPr>
        <w:rFonts w:hint="default"/>
        <w:lang w:val="id" w:eastAsia="en-US" w:bidi="ar-SA"/>
      </w:rPr>
    </w:lvl>
    <w:lvl w:ilvl="3">
      <w:start w:val="0"/>
      <w:numFmt w:val="bullet"/>
      <w:lvlText w:val="•"/>
      <w:lvlJc w:val="left"/>
      <w:pPr>
        <w:ind w:left="3693" w:hanging="270"/>
      </w:pPr>
      <w:rPr>
        <w:rFonts w:hint="default"/>
        <w:lang w:val="id" w:eastAsia="en-US" w:bidi="ar-SA"/>
      </w:rPr>
    </w:lvl>
    <w:lvl w:ilvl="4">
      <w:start w:val="0"/>
      <w:numFmt w:val="bullet"/>
      <w:lvlText w:val="•"/>
      <w:lvlJc w:val="left"/>
      <w:pPr>
        <w:ind w:left="4364" w:hanging="270"/>
      </w:pPr>
      <w:rPr>
        <w:rFonts w:hint="default"/>
        <w:lang w:val="id" w:eastAsia="en-US" w:bidi="ar-SA"/>
      </w:rPr>
    </w:lvl>
    <w:lvl w:ilvl="5">
      <w:start w:val="0"/>
      <w:numFmt w:val="bullet"/>
      <w:lvlText w:val="•"/>
      <w:lvlJc w:val="left"/>
      <w:pPr>
        <w:ind w:left="5035" w:hanging="270"/>
      </w:pPr>
      <w:rPr>
        <w:rFonts w:hint="default"/>
        <w:lang w:val="id" w:eastAsia="en-US" w:bidi="ar-SA"/>
      </w:rPr>
    </w:lvl>
    <w:lvl w:ilvl="6">
      <w:start w:val="0"/>
      <w:numFmt w:val="bullet"/>
      <w:lvlText w:val="•"/>
      <w:lvlJc w:val="left"/>
      <w:pPr>
        <w:ind w:left="5706" w:hanging="270"/>
      </w:pPr>
      <w:rPr>
        <w:rFonts w:hint="default"/>
        <w:lang w:val="id" w:eastAsia="en-US" w:bidi="ar-SA"/>
      </w:rPr>
    </w:lvl>
    <w:lvl w:ilvl="7">
      <w:start w:val="0"/>
      <w:numFmt w:val="bullet"/>
      <w:lvlText w:val="•"/>
      <w:lvlJc w:val="left"/>
      <w:pPr>
        <w:ind w:left="6377" w:hanging="270"/>
      </w:pPr>
      <w:rPr>
        <w:rFonts w:hint="default"/>
        <w:lang w:val="id" w:eastAsia="en-US" w:bidi="ar-SA"/>
      </w:rPr>
    </w:lvl>
    <w:lvl w:ilvl="8">
      <w:start w:val="0"/>
      <w:numFmt w:val="bullet"/>
      <w:lvlText w:val="•"/>
      <w:lvlJc w:val="left"/>
      <w:pPr>
        <w:ind w:left="7048" w:hanging="270"/>
      </w:pPr>
      <w:rPr>
        <w:rFonts w:hint="default"/>
        <w:lang w:val="id" w:eastAsia="en-US" w:bidi="ar-SA"/>
      </w:rPr>
    </w:lvl>
  </w:abstractNum>
  <w:abstractNum w:abstractNumId="12">
    <w:multiLevelType w:val="hybridMultilevel"/>
    <w:lvl w:ilvl="0">
      <w:start w:val="1"/>
      <w:numFmt w:val="lowerLetter"/>
      <w:lvlText w:val="%1."/>
      <w:lvlJc w:val="left"/>
      <w:pPr>
        <w:ind w:left="1679" w:hanging="249"/>
        <w:jc w:val="left"/>
      </w:pPr>
      <w:rPr>
        <w:rFonts w:hint="default" w:ascii="Times New Roman" w:hAnsi="Times New Roman" w:eastAsia="Times New Roman" w:cs="Times New Roman"/>
        <w:b w:val="0"/>
        <w:bCs w:val="0"/>
        <w:i/>
        <w:iCs/>
        <w:spacing w:val="0"/>
        <w:w w:val="84"/>
        <w:sz w:val="22"/>
        <w:szCs w:val="22"/>
        <w:lang w:val="id" w:eastAsia="en-US" w:bidi="ar-SA"/>
      </w:rPr>
    </w:lvl>
    <w:lvl w:ilvl="1">
      <w:start w:val="0"/>
      <w:numFmt w:val="bullet"/>
      <w:lvlText w:val="•"/>
      <w:lvlJc w:val="left"/>
      <w:pPr>
        <w:ind w:left="1971" w:hanging="249"/>
      </w:pPr>
      <w:rPr>
        <w:rFonts w:hint="default"/>
        <w:lang w:val="id" w:eastAsia="en-US" w:bidi="ar-SA"/>
      </w:rPr>
    </w:lvl>
    <w:lvl w:ilvl="2">
      <w:start w:val="0"/>
      <w:numFmt w:val="bullet"/>
      <w:lvlText w:val="•"/>
      <w:lvlJc w:val="left"/>
      <w:pPr>
        <w:ind w:left="2262" w:hanging="249"/>
      </w:pPr>
      <w:rPr>
        <w:rFonts w:hint="default"/>
        <w:lang w:val="id" w:eastAsia="en-US" w:bidi="ar-SA"/>
      </w:rPr>
    </w:lvl>
    <w:lvl w:ilvl="3">
      <w:start w:val="0"/>
      <w:numFmt w:val="bullet"/>
      <w:lvlText w:val="•"/>
      <w:lvlJc w:val="left"/>
      <w:pPr>
        <w:ind w:left="2553" w:hanging="249"/>
      </w:pPr>
      <w:rPr>
        <w:rFonts w:hint="default"/>
        <w:lang w:val="id" w:eastAsia="en-US" w:bidi="ar-SA"/>
      </w:rPr>
    </w:lvl>
    <w:lvl w:ilvl="4">
      <w:start w:val="0"/>
      <w:numFmt w:val="bullet"/>
      <w:lvlText w:val="•"/>
      <w:lvlJc w:val="left"/>
      <w:pPr>
        <w:ind w:left="2845" w:hanging="249"/>
      </w:pPr>
      <w:rPr>
        <w:rFonts w:hint="default"/>
        <w:lang w:val="id" w:eastAsia="en-US" w:bidi="ar-SA"/>
      </w:rPr>
    </w:lvl>
    <w:lvl w:ilvl="5">
      <w:start w:val="0"/>
      <w:numFmt w:val="bullet"/>
      <w:lvlText w:val="•"/>
      <w:lvlJc w:val="left"/>
      <w:pPr>
        <w:ind w:left="3136" w:hanging="249"/>
      </w:pPr>
      <w:rPr>
        <w:rFonts w:hint="default"/>
        <w:lang w:val="id" w:eastAsia="en-US" w:bidi="ar-SA"/>
      </w:rPr>
    </w:lvl>
    <w:lvl w:ilvl="6">
      <w:start w:val="0"/>
      <w:numFmt w:val="bullet"/>
      <w:lvlText w:val="•"/>
      <w:lvlJc w:val="left"/>
      <w:pPr>
        <w:ind w:left="3427" w:hanging="249"/>
      </w:pPr>
      <w:rPr>
        <w:rFonts w:hint="default"/>
        <w:lang w:val="id" w:eastAsia="en-US" w:bidi="ar-SA"/>
      </w:rPr>
    </w:lvl>
    <w:lvl w:ilvl="7">
      <w:start w:val="0"/>
      <w:numFmt w:val="bullet"/>
      <w:lvlText w:val="•"/>
      <w:lvlJc w:val="left"/>
      <w:pPr>
        <w:ind w:left="3719" w:hanging="249"/>
      </w:pPr>
      <w:rPr>
        <w:rFonts w:hint="default"/>
        <w:lang w:val="id" w:eastAsia="en-US" w:bidi="ar-SA"/>
      </w:rPr>
    </w:lvl>
    <w:lvl w:ilvl="8">
      <w:start w:val="0"/>
      <w:numFmt w:val="bullet"/>
      <w:lvlText w:val="•"/>
      <w:lvlJc w:val="left"/>
      <w:pPr>
        <w:ind w:left="4010" w:hanging="249"/>
      </w:pPr>
      <w:rPr>
        <w:rFonts w:hint="default"/>
        <w:lang w:val="id" w:eastAsia="en-US" w:bidi="ar-SA"/>
      </w:rPr>
    </w:lvl>
  </w:abstractNum>
  <w:abstractNum w:abstractNumId="11">
    <w:multiLevelType w:val="hybridMultilevel"/>
    <w:lvl w:ilvl="0">
      <w:start w:val="1"/>
      <w:numFmt w:val="lowerLetter"/>
      <w:lvlText w:val="%1."/>
      <w:lvlJc w:val="left"/>
      <w:pPr>
        <w:ind w:left="1679" w:hanging="249"/>
        <w:jc w:val="left"/>
      </w:pPr>
      <w:rPr>
        <w:rFonts w:hint="default" w:ascii="Times New Roman" w:hAnsi="Times New Roman" w:eastAsia="Times New Roman" w:cs="Times New Roman"/>
        <w:b w:val="0"/>
        <w:bCs w:val="0"/>
        <w:i/>
        <w:iCs/>
        <w:spacing w:val="0"/>
        <w:w w:val="84"/>
        <w:sz w:val="22"/>
        <w:szCs w:val="22"/>
        <w:lang w:val="id" w:eastAsia="en-US" w:bidi="ar-SA"/>
      </w:rPr>
    </w:lvl>
    <w:lvl w:ilvl="1">
      <w:start w:val="0"/>
      <w:numFmt w:val="bullet"/>
      <w:lvlText w:val="•"/>
      <w:lvlJc w:val="left"/>
      <w:pPr>
        <w:ind w:left="2351" w:hanging="249"/>
      </w:pPr>
      <w:rPr>
        <w:rFonts w:hint="default"/>
        <w:lang w:val="id" w:eastAsia="en-US" w:bidi="ar-SA"/>
      </w:rPr>
    </w:lvl>
    <w:lvl w:ilvl="2">
      <w:start w:val="0"/>
      <w:numFmt w:val="bullet"/>
      <w:lvlText w:val="•"/>
      <w:lvlJc w:val="left"/>
      <w:pPr>
        <w:ind w:left="3022" w:hanging="249"/>
      </w:pPr>
      <w:rPr>
        <w:rFonts w:hint="default"/>
        <w:lang w:val="id" w:eastAsia="en-US" w:bidi="ar-SA"/>
      </w:rPr>
    </w:lvl>
    <w:lvl w:ilvl="3">
      <w:start w:val="0"/>
      <w:numFmt w:val="bullet"/>
      <w:lvlText w:val="•"/>
      <w:lvlJc w:val="left"/>
      <w:pPr>
        <w:ind w:left="3693" w:hanging="249"/>
      </w:pPr>
      <w:rPr>
        <w:rFonts w:hint="default"/>
        <w:lang w:val="id" w:eastAsia="en-US" w:bidi="ar-SA"/>
      </w:rPr>
    </w:lvl>
    <w:lvl w:ilvl="4">
      <w:start w:val="0"/>
      <w:numFmt w:val="bullet"/>
      <w:lvlText w:val="•"/>
      <w:lvlJc w:val="left"/>
      <w:pPr>
        <w:ind w:left="4364" w:hanging="249"/>
      </w:pPr>
      <w:rPr>
        <w:rFonts w:hint="default"/>
        <w:lang w:val="id" w:eastAsia="en-US" w:bidi="ar-SA"/>
      </w:rPr>
    </w:lvl>
    <w:lvl w:ilvl="5">
      <w:start w:val="0"/>
      <w:numFmt w:val="bullet"/>
      <w:lvlText w:val="•"/>
      <w:lvlJc w:val="left"/>
      <w:pPr>
        <w:ind w:left="5035" w:hanging="249"/>
      </w:pPr>
      <w:rPr>
        <w:rFonts w:hint="default"/>
        <w:lang w:val="id" w:eastAsia="en-US" w:bidi="ar-SA"/>
      </w:rPr>
    </w:lvl>
    <w:lvl w:ilvl="6">
      <w:start w:val="0"/>
      <w:numFmt w:val="bullet"/>
      <w:lvlText w:val="•"/>
      <w:lvlJc w:val="left"/>
      <w:pPr>
        <w:ind w:left="5706" w:hanging="249"/>
      </w:pPr>
      <w:rPr>
        <w:rFonts w:hint="default"/>
        <w:lang w:val="id" w:eastAsia="en-US" w:bidi="ar-SA"/>
      </w:rPr>
    </w:lvl>
    <w:lvl w:ilvl="7">
      <w:start w:val="0"/>
      <w:numFmt w:val="bullet"/>
      <w:lvlText w:val="•"/>
      <w:lvlJc w:val="left"/>
      <w:pPr>
        <w:ind w:left="6377" w:hanging="249"/>
      </w:pPr>
      <w:rPr>
        <w:rFonts w:hint="default"/>
        <w:lang w:val="id" w:eastAsia="en-US" w:bidi="ar-SA"/>
      </w:rPr>
    </w:lvl>
    <w:lvl w:ilvl="8">
      <w:start w:val="0"/>
      <w:numFmt w:val="bullet"/>
      <w:lvlText w:val="•"/>
      <w:lvlJc w:val="left"/>
      <w:pPr>
        <w:ind w:left="7048" w:hanging="249"/>
      </w:pPr>
      <w:rPr>
        <w:rFonts w:hint="default"/>
        <w:lang w:val="id" w:eastAsia="en-US" w:bidi="ar-SA"/>
      </w:rPr>
    </w:lvl>
  </w:abstractNum>
  <w:abstractNum w:abstractNumId="10">
    <w:multiLevelType w:val="hybridMultilevel"/>
    <w:lvl w:ilvl="0">
      <w:start w:val="1"/>
      <w:numFmt w:val="lowerRoman"/>
      <w:lvlText w:val="(%1)"/>
      <w:lvlJc w:val="left"/>
      <w:pPr>
        <w:ind w:left="1700" w:hanging="255"/>
        <w:jc w:val="left"/>
      </w:pPr>
      <w:rPr>
        <w:rFonts w:hint="default" w:ascii="Times New Roman" w:hAnsi="Times New Roman" w:eastAsia="Times New Roman" w:cs="Times New Roman"/>
        <w:b/>
        <w:bCs/>
        <w:i w:val="0"/>
        <w:iCs w:val="0"/>
        <w:spacing w:val="0"/>
        <w:w w:val="91"/>
        <w:sz w:val="22"/>
        <w:szCs w:val="22"/>
        <w:lang w:val="id" w:eastAsia="en-US" w:bidi="ar-SA"/>
      </w:rPr>
    </w:lvl>
    <w:lvl w:ilvl="1">
      <w:start w:val="0"/>
      <w:numFmt w:val="bullet"/>
      <w:lvlText w:val="•"/>
      <w:lvlJc w:val="left"/>
      <w:pPr>
        <w:ind w:left="2369" w:hanging="255"/>
      </w:pPr>
      <w:rPr>
        <w:rFonts w:hint="default"/>
        <w:lang w:val="id" w:eastAsia="en-US" w:bidi="ar-SA"/>
      </w:rPr>
    </w:lvl>
    <w:lvl w:ilvl="2">
      <w:start w:val="0"/>
      <w:numFmt w:val="bullet"/>
      <w:lvlText w:val="•"/>
      <w:lvlJc w:val="left"/>
      <w:pPr>
        <w:ind w:left="3038" w:hanging="255"/>
      </w:pPr>
      <w:rPr>
        <w:rFonts w:hint="default"/>
        <w:lang w:val="id" w:eastAsia="en-US" w:bidi="ar-SA"/>
      </w:rPr>
    </w:lvl>
    <w:lvl w:ilvl="3">
      <w:start w:val="0"/>
      <w:numFmt w:val="bullet"/>
      <w:lvlText w:val="•"/>
      <w:lvlJc w:val="left"/>
      <w:pPr>
        <w:ind w:left="3707" w:hanging="255"/>
      </w:pPr>
      <w:rPr>
        <w:rFonts w:hint="default"/>
        <w:lang w:val="id" w:eastAsia="en-US" w:bidi="ar-SA"/>
      </w:rPr>
    </w:lvl>
    <w:lvl w:ilvl="4">
      <w:start w:val="0"/>
      <w:numFmt w:val="bullet"/>
      <w:lvlText w:val="•"/>
      <w:lvlJc w:val="left"/>
      <w:pPr>
        <w:ind w:left="4376" w:hanging="255"/>
      </w:pPr>
      <w:rPr>
        <w:rFonts w:hint="default"/>
        <w:lang w:val="id" w:eastAsia="en-US" w:bidi="ar-SA"/>
      </w:rPr>
    </w:lvl>
    <w:lvl w:ilvl="5">
      <w:start w:val="0"/>
      <w:numFmt w:val="bullet"/>
      <w:lvlText w:val="•"/>
      <w:lvlJc w:val="left"/>
      <w:pPr>
        <w:ind w:left="5045" w:hanging="255"/>
      </w:pPr>
      <w:rPr>
        <w:rFonts w:hint="default"/>
        <w:lang w:val="id" w:eastAsia="en-US" w:bidi="ar-SA"/>
      </w:rPr>
    </w:lvl>
    <w:lvl w:ilvl="6">
      <w:start w:val="0"/>
      <w:numFmt w:val="bullet"/>
      <w:lvlText w:val="•"/>
      <w:lvlJc w:val="left"/>
      <w:pPr>
        <w:ind w:left="5714" w:hanging="255"/>
      </w:pPr>
      <w:rPr>
        <w:rFonts w:hint="default"/>
        <w:lang w:val="id" w:eastAsia="en-US" w:bidi="ar-SA"/>
      </w:rPr>
    </w:lvl>
    <w:lvl w:ilvl="7">
      <w:start w:val="0"/>
      <w:numFmt w:val="bullet"/>
      <w:lvlText w:val="•"/>
      <w:lvlJc w:val="left"/>
      <w:pPr>
        <w:ind w:left="6383" w:hanging="255"/>
      </w:pPr>
      <w:rPr>
        <w:rFonts w:hint="default"/>
        <w:lang w:val="id" w:eastAsia="en-US" w:bidi="ar-SA"/>
      </w:rPr>
    </w:lvl>
    <w:lvl w:ilvl="8">
      <w:start w:val="0"/>
      <w:numFmt w:val="bullet"/>
      <w:lvlText w:val="•"/>
      <w:lvlJc w:val="left"/>
      <w:pPr>
        <w:ind w:left="7052" w:hanging="255"/>
      </w:pPr>
      <w:rPr>
        <w:rFonts w:hint="default"/>
        <w:lang w:val="id" w:eastAsia="en-US" w:bidi="ar-SA"/>
      </w:rPr>
    </w:lvl>
  </w:abstractNum>
  <w:abstractNum w:abstractNumId="9">
    <w:multiLevelType w:val="hybridMultilevel"/>
    <w:lvl w:ilvl="0">
      <w:start w:val="1"/>
      <w:numFmt w:val="decimal"/>
      <w:lvlText w:val="%1."/>
      <w:lvlJc w:val="left"/>
      <w:pPr>
        <w:ind w:left="1517" w:hanging="384"/>
        <w:jc w:val="left"/>
      </w:pPr>
      <w:rPr>
        <w:rFonts w:hint="default" w:ascii="Times New Roman" w:hAnsi="Times New Roman" w:eastAsia="Times New Roman" w:cs="Times New Roman"/>
        <w:b/>
        <w:bCs/>
        <w:i w:val="0"/>
        <w:iCs w:val="0"/>
        <w:spacing w:val="0"/>
        <w:w w:val="100"/>
        <w:sz w:val="22"/>
        <w:szCs w:val="22"/>
        <w:lang w:val="id" w:eastAsia="en-US" w:bidi="ar-SA"/>
      </w:rPr>
    </w:lvl>
    <w:lvl w:ilvl="1">
      <w:start w:val="1"/>
      <w:numFmt w:val="lowerLetter"/>
      <w:lvlText w:val="%2."/>
      <w:lvlJc w:val="left"/>
      <w:pPr>
        <w:ind w:left="1840" w:hanging="369"/>
        <w:jc w:val="left"/>
      </w:pPr>
      <w:rPr>
        <w:rFonts w:hint="default" w:ascii="Times New Roman" w:hAnsi="Times New Roman" w:eastAsia="Times New Roman" w:cs="Times New Roman"/>
        <w:b/>
        <w:bCs/>
        <w:i w:val="0"/>
        <w:iCs w:val="0"/>
        <w:spacing w:val="0"/>
        <w:w w:val="90"/>
        <w:sz w:val="22"/>
        <w:szCs w:val="22"/>
        <w:lang w:val="id" w:eastAsia="en-US" w:bidi="ar-SA"/>
      </w:rPr>
    </w:lvl>
    <w:lvl w:ilvl="2">
      <w:start w:val="0"/>
      <w:numFmt w:val="bullet"/>
      <w:lvlText w:val="•"/>
      <w:lvlJc w:val="left"/>
      <w:pPr>
        <w:ind w:left="2567" w:hanging="369"/>
      </w:pPr>
      <w:rPr>
        <w:rFonts w:hint="default"/>
        <w:lang w:val="id" w:eastAsia="en-US" w:bidi="ar-SA"/>
      </w:rPr>
    </w:lvl>
    <w:lvl w:ilvl="3">
      <w:start w:val="0"/>
      <w:numFmt w:val="bullet"/>
      <w:lvlText w:val="•"/>
      <w:lvlJc w:val="left"/>
      <w:pPr>
        <w:ind w:left="3295" w:hanging="369"/>
      </w:pPr>
      <w:rPr>
        <w:rFonts w:hint="default"/>
        <w:lang w:val="id" w:eastAsia="en-US" w:bidi="ar-SA"/>
      </w:rPr>
    </w:lvl>
    <w:lvl w:ilvl="4">
      <w:start w:val="0"/>
      <w:numFmt w:val="bullet"/>
      <w:lvlText w:val="•"/>
      <w:lvlJc w:val="left"/>
      <w:pPr>
        <w:ind w:left="4023" w:hanging="369"/>
      </w:pPr>
      <w:rPr>
        <w:rFonts w:hint="default"/>
        <w:lang w:val="id" w:eastAsia="en-US" w:bidi="ar-SA"/>
      </w:rPr>
    </w:lvl>
    <w:lvl w:ilvl="5">
      <w:start w:val="0"/>
      <w:numFmt w:val="bullet"/>
      <w:lvlText w:val="•"/>
      <w:lvlJc w:val="left"/>
      <w:pPr>
        <w:ind w:left="4751" w:hanging="369"/>
      </w:pPr>
      <w:rPr>
        <w:rFonts w:hint="default"/>
        <w:lang w:val="id" w:eastAsia="en-US" w:bidi="ar-SA"/>
      </w:rPr>
    </w:lvl>
    <w:lvl w:ilvl="6">
      <w:start w:val="0"/>
      <w:numFmt w:val="bullet"/>
      <w:lvlText w:val="•"/>
      <w:lvlJc w:val="left"/>
      <w:pPr>
        <w:ind w:left="5479" w:hanging="369"/>
      </w:pPr>
      <w:rPr>
        <w:rFonts w:hint="default"/>
        <w:lang w:val="id" w:eastAsia="en-US" w:bidi="ar-SA"/>
      </w:rPr>
    </w:lvl>
    <w:lvl w:ilvl="7">
      <w:start w:val="0"/>
      <w:numFmt w:val="bullet"/>
      <w:lvlText w:val="•"/>
      <w:lvlJc w:val="left"/>
      <w:pPr>
        <w:ind w:left="6207" w:hanging="369"/>
      </w:pPr>
      <w:rPr>
        <w:rFonts w:hint="default"/>
        <w:lang w:val="id" w:eastAsia="en-US" w:bidi="ar-SA"/>
      </w:rPr>
    </w:lvl>
    <w:lvl w:ilvl="8">
      <w:start w:val="0"/>
      <w:numFmt w:val="bullet"/>
      <w:lvlText w:val="•"/>
      <w:lvlJc w:val="left"/>
      <w:pPr>
        <w:ind w:left="6934" w:hanging="369"/>
      </w:pPr>
      <w:rPr>
        <w:rFonts w:hint="default"/>
        <w:lang w:val="id" w:eastAsia="en-US" w:bidi="ar-SA"/>
      </w:rPr>
    </w:lvl>
  </w:abstractNum>
  <w:abstractNum w:abstractNumId="8">
    <w:multiLevelType w:val="hybridMultilevel"/>
    <w:lvl w:ilvl="0">
      <w:start w:val="1"/>
      <w:numFmt w:val="decimal"/>
      <w:lvlText w:val="%1."/>
      <w:lvlJc w:val="left"/>
      <w:pPr>
        <w:ind w:left="1517" w:hanging="384"/>
        <w:jc w:val="left"/>
      </w:pPr>
      <w:rPr>
        <w:rFonts w:hint="default" w:ascii="Times New Roman" w:hAnsi="Times New Roman" w:eastAsia="Times New Roman" w:cs="Times New Roman"/>
        <w:b/>
        <w:bCs/>
        <w:i w:val="0"/>
        <w:iCs w:val="0"/>
        <w:spacing w:val="0"/>
        <w:w w:val="100"/>
        <w:sz w:val="22"/>
        <w:szCs w:val="22"/>
        <w:lang w:val="id" w:eastAsia="en-US" w:bidi="ar-SA"/>
      </w:rPr>
    </w:lvl>
    <w:lvl w:ilvl="1">
      <w:start w:val="1"/>
      <w:numFmt w:val="lowerLetter"/>
      <w:lvlText w:val="%2."/>
      <w:lvlJc w:val="left"/>
      <w:pPr>
        <w:ind w:left="1679" w:hanging="245"/>
        <w:jc w:val="left"/>
      </w:pPr>
      <w:rPr>
        <w:rFonts w:hint="default" w:ascii="Times New Roman" w:hAnsi="Times New Roman" w:eastAsia="Times New Roman" w:cs="Times New Roman"/>
        <w:b w:val="0"/>
        <w:bCs w:val="0"/>
        <w:i w:val="0"/>
        <w:iCs w:val="0"/>
        <w:spacing w:val="0"/>
        <w:w w:val="88"/>
        <w:sz w:val="22"/>
        <w:szCs w:val="22"/>
        <w:lang w:val="id" w:eastAsia="en-US" w:bidi="ar-SA"/>
      </w:rPr>
    </w:lvl>
    <w:lvl w:ilvl="2">
      <w:start w:val="0"/>
      <w:numFmt w:val="bullet"/>
      <w:lvlText w:val="•"/>
      <w:lvlJc w:val="left"/>
      <w:pPr>
        <w:ind w:left="2425" w:hanging="245"/>
      </w:pPr>
      <w:rPr>
        <w:rFonts w:hint="default"/>
        <w:lang w:val="id" w:eastAsia="en-US" w:bidi="ar-SA"/>
      </w:rPr>
    </w:lvl>
    <w:lvl w:ilvl="3">
      <w:start w:val="0"/>
      <w:numFmt w:val="bullet"/>
      <w:lvlText w:val="•"/>
      <w:lvlJc w:val="left"/>
      <w:pPr>
        <w:ind w:left="3171" w:hanging="245"/>
      </w:pPr>
      <w:rPr>
        <w:rFonts w:hint="default"/>
        <w:lang w:val="id" w:eastAsia="en-US" w:bidi="ar-SA"/>
      </w:rPr>
    </w:lvl>
    <w:lvl w:ilvl="4">
      <w:start w:val="0"/>
      <w:numFmt w:val="bullet"/>
      <w:lvlText w:val="•"/>
      <w:lvlJc w:val="left"/>
      <w:pPr>
        <w:ind w:left="3916" w:hanging="245"/>
      </w:pPr>
      <w:rPr>
        <w:rFonts w:hint="default"/>
        <w:lang w:val="id" w:eastAsia="en-US" w:bidi="ar-SA"/>
      </w:rPr>
    </w:lvl>
    <w:lvl w:ilvl="5">
      <w:start w:val="0"/>
      <w:numFmt w:val="bullet"/>
      <w:lvlText w:val="•"/>
      <w:lvlJc w:val="left"/>
      <w:pPr>
        <w:ind w:left="4662" w:hanging="245"/>
      </w:pPr>
      <w:rPr>
        <w:rFonts w:hint="default"/>
        <w:lang w:val="id" w:eastAsia="en-US" w:bidi="ar-SA"/>
      </w:rPr>
    </w:lvl>
    <w:lvl w:ilvl="6">
      <w:start w:val="0"/>
      <w:numFmt w:val="bullet"/>
      <w:lvlText w:val="•"/>
      <w:lvlJc w:val="left"/>
      <w:pPr>
        <w:ind w:left="5408" w:hanging="245"/>
      </w:pPr>
      <w:rPr>
        <w:rFonts w:hint="default"/>
        <w:lang w:val="id" w:eastAsia="en-US" w:bidi="ar-SA"/>
      </w:rPr>
    </w:lvl>
    <w:lvl w:ilvl="7">
      <w:start w:val="0"/>
      <w:numFmt w:val="bullet"/>
      <w:lvlText w:val="•"/>
      <w:lvlJc w:val="left"/>
      <w:pPr>
        <w:ind w:left="6153" w:hanging="245"/>
      </w:pPr>
      <w:rPr>
        <w:rFonts w:hint="default"/>
        <w:lang w:val="id" w:eastAsia="en-US" w:bidi="ar-SA"/>
      </w:rPr>
    </w:lvl>
    <w:lvl w:ilvl="8">
      <w:start w:val="0"/>
      <w:numFmt w:val="bullet"/>
      <w:lvlText w:val="•"/>
      <w:lvlJc w:val="left"/>
      <w:pPr>
        <w:ind w:left="6899" w:hanging="245"/>
      </w:pPr>
      <w:rPr>
        <w:rFonts w:hint="default"/>
        <w:lang w:val="id" w:eastAsia="en-US" w:bidi="ar-SA"/>
      </w:rPr>
    </w:lvl>
  </w:abstractNum>
  <w:abstractNum w:abstractNumId="7">
    <w:multiLevelType w:val="hybridMultilevel"/>
    <w:lvl w:ilvl="0">
      <w:start w:val="1"/>
      <w:numFmt w:val="upperLetter"/>
      <w:lvlText w:val="%1."/>
      <w:lvlJc w:val="left"/>
      <w:pPr>
        <w:ind w:left="1545" w:hanging="412"/>
        <w:jc w:val="left"/>
      </w:pPr>
      <w:rPr>
        <w:rFonts w:hint="default" w:ascii="Times New Roman" w:hAnsi="Times New Roman" w:eastAsia="Times New Roman" w:cs="Times New Roman"/>
        <w:b/>
        <w:bCs/>
        <w:i w:val="0"/>
        <w:iCs w:val="0"/>
        <w:spacing w:val="0"/>
        <w:w w:val="90"/>
        <w:sz w:val="22"/>
        <w:szCs w:val="22"/>
        <w:lang w:val="id" w:eastAsia="en-US" w:bidi="ar-SA"/>
      </w:rPr>
    </w:lvl>
    <w:lvl w:ilvl="1">
      <w:start w:val="1"/>
      <w:numFmt w:val="lowerRoman"/>
      <w:lvlText w:val="(%2)"/>
      <w:lvlJc w:val="left"/>
      <w:pPr>
        <w:ind w:left="1991" w:hanging="271"/>
        <w:jc w:val="left"/>
      </w:pPr>
      <w:rPr>
        <w:rFonts w:hint="default" w:ascii="Times New Roman" w:hAnsi="Times New Roman" w:eastAsia="Times New Roman" w:cs="Times New Roman"/>
        <w:b w:val="0"/>
        <w:bCs w:val="0"/>
        <w:i/>
        <w:iCs/>
        <w:spacing w:val="-3"/>
        <w:w w:val="75"/>
        <w:sz w:val="22"/>
        <w:szCs w:val="22"/>
        <w:lang w:val="id" w:eastAsia="en-US" w:bidi="ar-SA"/>
      </w:rPr>
    </w:lvl>
    <w:lvl w:ilvl="2">
      <w:start w:val="0"/>
      <w:numFmt w:val="bullet"/>
      <w:lvlText w:val="•"/>
      <w:lvlJc w:val="left"/>
      <w:pPr>
        <w:ind w:left="2000" w:hanging="271"/>
      </w:pPr>
      <w:rPr>
        <w:rFonts w:hint="default"/>
        <w:lang w:val="id" w:eastAsia="en-US" w:bidi="ar-SA"/>
      </w:rPr>
    </w:lvl>
    <w:lvl w:ilvl="3">
      <w:start w:val="0"/>
      <w:numFmt w:val="bullet"/>
      <w:lvlText w:val="•"/>
      <w:lvlJc w:val="left"/>
      <w:pPr>
        <w:ind w:left="2798" w:hanging="271"/>
      </w:pPr>
      <w:rPr>
        <w:rFonts w:hint="default"/>
        <w:lang w:val="id" w:eastAsia="en-US" w:bidi="ar-SA"/>
      </w:rPr>
    </w:lvl>
    <w:lvl w:ilvl="4">
      <w:start w:val="0"/>
      <w:numFmt w:val="bullet"/>
      <w:lvlText w:val="•"/>
      <w:lvlJc w:val="left"/>
      <w:pPr>
        <w:ind w:left="3597" w:hanging="271"/>
      </w:pPr>
      <w:rPr>
        <w:rFonts w:hint="default"/>
        <w:lang w:val="id" w:eastAsia="en-US" w:bidi="ar-SA"/>
      </w:rPr>
    </w:lvl>
    <w:lvl w:ilvl="5">
      <w:start w:val="0"/>
      <w:numFmt w:val="bullet"/>
      <w:lvlText w:val="•"/>
      <w:lvlJc w:val="left"/>
      <w:pPr>
        <w:ind w:left="4396" w:hanging="271"/>
      </w:pPr>
      <w:rPr>
        <w:rFonts w:hint="default"/>
        <w:lang w:val="id" w:eastAsia="en-US" w:bidi="ar-SA"/>
      </w:rPr>
    </w:lvl>
    <w:lvl w:ilvl="6">
      <w:start w:val="0"/>
      <w:numFmt w:val="bullet"/>
      <w:lvlText w:val="•"/>
      <w:lvlJc w:val="left"/>
      <w:pPr>
        <w:ind w:left="5195" w:hanging="271"/>
      </w:pPr>
      <w:rPr>
        <w:rFonts w:hint="default"/>
        <w:lang w:val="id" w:eastAsia="en-US" w:bidi="ar-SA"/>
      </w:rPr>
    </w:lvl>
    <w:lvl w:ilvl="7">
      <w:start w:val="0"/>
      <w:numFmt w:val="bullet"/>
      <w:lvlText w:val="•"/>
      <w:lvlJc w:val="left"/>
      <w:pPr>
        <w:ind w:left="5994" w:hanging="271"/>
      </w:pPr>
      <w:rPr>
        <w:rFonts w:hint="default"/>
        <w:lang w:val="id" w:eastAsia="en-US" w:bidi="ar-SA"/>
      </w:rPr>
    </w:lvl>
    <w:lvl w:ilvl="8">
      <w:start w:val="0"/>
      <w:numFmt w:val="bullet"/>
      <w:lvlText w:val="•"/>
      <w:lvlJc w:val="left"/>
      <w:pPr>
        <w:ind w:left="6792" w:hanging="271"/>
      </w:pPr>
      <w:rPr>
        <w:rFonts w:hint="default"/>
        <w:lang w:val="id" w:eastAsia="en-US" w:bidi="ar-SA"/>
      </w:rPr>
    </w:lvl>
  </w:abstractNum>
  <w:abstractNum w:abstractNumId="6">
    <w:multiLevelType w:val="hybridMultilevel"/>
    <w:lvl w:ilvl="0">
      <w:start w:val="1"/>
      <w:numFmt w:val="upperLetter"/>
      <w:lvlText w:val="%1."/>
      <w:lvlJc w:val="left"/>
      <w:pPr>
        <w:ind w:left="1545" w:hanging="412"/>
        <w:jc w:val="left"/>
      </w:pPr>
      <w:rPr>
        <w:rFonts w:hint="default" w:ascii="Times New Roman" w:hAnsi="Times New Roman" w:eastAsia="Times New Roman" w:cs="Times New Roman"/>
        <w:b/>
        <w:bCs/>
        <w:i w:val="0"/>
        <w:iCs w:val="0"/>
        <w:spacing w:val="0"/>
        <w:w w:val="90"/>
        <w:sz w:val="22"/>
        <w:szCs w:val="22"/>
        <w:lang w:val="id" w:eastAsia="en-US" w:bidi="ar-SA"/>
      </w:rPr>
    </w:lvl>
    <w:lvl w:ilvl="1">
      <w:start w:val="1"/>
      <w:numFmt w:val="decimal"/>
      <w:lvlText w:val="%2."/>
      <w:lvlJc w:val="left"/>
      <w:pPr>
        <w:ind w:left="1679" w:hanging="270"/>
        <w:jc w:val="left"/>
      </w:pPr>
      <w:rPr>
        <w:rFonts w:hint="default" w:ascii="Times New Roman" w:hAnsi="Times New Roman" w:eastAsia="Times New Roman" w:cs="Times New Roman"/>
        <w:b w:val="0"/>
        <w:bCs w:val="0"/>
        <w:i w:val="0"/>
        <w:iCs w:val="0"/>
        <w:spacing w:val="0"/>
        <w:w w:val="97"/>
        <w:sz w:val="22"/>
        <w:szCs w:val="22"/>
        <w:lang w:val="id" w:eastAsia="en-US" w:bidi="ar-SA"/>
      </w:rPr>
    </w:lvl>
    <w:lvl w:ilvl="2">
      <w:start w:val="0"/>
      <w:numFmt w:val="bullet"/>
      <w:lvlText w:val="•"/>
      <w:lvlJc w:val="left"/>
      <w:pPr>
        <w:ind w:left="2425" w:hanging="270"/>
      </w:pPr>
      <w:rPr>
        <w:rFonts w:hint="default"/>
        <w:lang w:val="id" w:eastAsia="en-US" w:bidi="ar-SA"/>
      </w:rPr>
    </w:lvl>
    <w:lvl w:ilvl="3">
      <w:start w:val="0"/>
      <w:numFmt w:val="bullet"/>
      <w:lvlText w:val="•"/>
      <w:lvlJc w:val="left"/>
      <w:pPr>
        <w:ind w:left="3171" w:hanging="270"/>
      </w:pPr>
      <w:rPr>
        <w:rFonts w:hint="default"/>
        <w:lang w:val="id" w:eastAsia="en-US" w:bidi="ar-SA"/>
      </w:rPr>
    </w:lvl>
    <w:lvl w:ilvl="4">
      <w:start w:val="0"/>
      <w:numFmt w:val="bullet"/>
      <w:lvlText w:val="•"/>
      <w:lvlJc w:val="left"/>
      <w:pPr>
        <w:ind w:left="3916" w:hanging="270"/>
      </w:pPr>
      <w:rPr>
        <w:rFonts w:hint="default"/>
        <w:lang w:val="id" w:eastAsia="en-US" w:bidi="ar-SA"/>
      </w:rPr>
    </w:lvl>
    <w:lvl w:ilvl="5">
      <w:start w:val="0"/>
      <w:numFmt w:val="bullet"/>
      <w:lvlText w:val="•"/>
      <w:lvlJc w:val="left"/>
      <w:pPr>
        <w:ind w:left="4662" w:hanging="270"/>
      </w:pPr>
      <w:rPr>
        <w:rFonts w:hint="default"/>
        <w:lang w:val="id" w:eastAsia="en-US" w:bidi="ar-SA"/>
      </w:rPr>
    </w:lvl>
    <w:lvl w:ilvl="6">
      <w:start w:val="0"/>
      <w:numFmt w:val="bullet"/>
      <w:lvlText w:val="•"/>
      <w:lvlJc w:val="left"/>
      <w:pPr>
        <w:ind w:left="5408" w:hanging="270"/>
      </w:pPr>
      <w:rPr>
        <w:rFonts w:hint="default"/>
        <w:lang w:val="id" w:eastAsia="en-US" w:bidi="ar-SA"/>
      </w:rPr>
    </w:lvl>
    <w:lvl w:ilvl="7">
      <w:start w:val="0"/>
      <w:numFmt w:val="bullet"/>
      <w:lvlText w:val="•"/>
      <w:lvlJc w:val="left"/>
      <w:pPr>
        <w:ind w:left="6153" w:hanging="270"/>
      </w:pPr>
      <w:rPr>
        <w:rFonts w:hint="default"/>
        <w:lang w:val="id" w:eastAsia="en-US" w:bidi="ar-SA"/>
      </w:rPr>
    </w:lvl>
    <w:lvl w:ilvl="8">
      <w:start w:val="0"/>
      <w:numFmt w:val="bullet"/>
      <w:lvlText w:val="•"/>
      <w:lvlJc w:val="left"/>
      <w:pPr>
        <w:ind w:left="6899" w:hanging="270"/>
      </w:pPr>
      <w:rPr>
        <w:rFonts w:hint="default"/>
        <w:lang w:val="id" w:eastAsia="en-US" w:bidi="ar-SA"/>
      </w:rPr>
    </w:lvl>
  </w:abstractNum>
  <w:abstractNum w:abstractNumId="5">
    <w:multiLevelType w:val="hybridMultilevel"/>
    <w:lvl w:ilvl="0">
      <w:start w:val="1"/>
      <w:numFmt w:val="upperLetter"/>
      <w:lvlText w:val="%1."/>
      <w:lvlJc w:val="left"/>
      <w:pPr>
        <w:ind w:left="1635" w:hanging="502"/>
        <w:jc w:val="left"/>
      </w:pPr>
      <w:rPr>
        <w:rFonts w:hint="default" w:ascii="Times New Roman" w:hAnsi="Times New Roman" w:eastAsia="Times New Roman" w:cs="Times New Roman"/>
        <w:b w:val="0"/>
        <w:bCs w:val="0"/>
        <w:i w:val="0"/>
        <w:iCs w:val="0"/>
        <w:spacing w:val="0"/>
        <w:w w:val="83"/>
        <w:sz w:val="22"/>
        <w:szCs w:val="22"/>
        <w:lang w:val="id" w:eastAsia="en-US" w:bidi="ar-SA"/>
      </w:rPr>
    </w:lvl>
    <w:lvl w:ilvl="1">
      <w:start w:val="0"/>
      <w:numFmt w:val="bullet"/>
      <w:lvlText w:val="•"/>
      <w:lvlJc w:val="left"/>
      <w:pPr>
        <w:ind w:left="2315" w:hanging="502"/>
      </w:pPr>
      <w:rPr>
        <w:rFonts w:hint="default"/>
        <w:lang w:val="id" w:eastAsia="en-US" w:bidi="ar-SA"/>
      </w:rPr>
    </w:lvl>
    <w:lvl w:ilvl="2">
      <w:start w:val="0"/>
      <w:numFmt w:val="bullet"/>
      <w:lvlText w:val="•"/>
      <w:lvlJc w:val="left"/>
      <w:pPr>
        <w:ind w:left="2990" w:hanging="502"/>
      </w:pPr>
      <w:rPr>
        <w:rFonts w:hint="default"/>
        <w:lang w:val="id" w:eastAsia="en-US" w:bidi="ar-SA"/>
      </w:rPr>
    </w:lvl>
    <w:lvl w:ilvl="3">
      <w:start w:val="0"/>
      <w:numFmt w:val="bullet"/>
      <w:lvlText w:val="•"/>
      <w:lvlJc w:val="left"/>
      <w:pPr>
        <w:ind w:left="3665" w:hanging="502"/>
      </w:pPr>
      <w:rPr>
        <w:rFonts w:hint="default"/>
        <w:lang w:val="id" w:eastAsia="en-US" w:bidi="ar-SA"/>
      </w:rPr>
    </w:lvl>
    <w:lvl w:ilvl="4">
      <w:start w:val="0"/>
      <w:numFmt w:val="bullet"/>
      <w:lvlText w:val="•"/>
      <w:lvlJc w:val="left"/>
      <w:pPr>
        <w:ind w:left="4340" w:hanging="502"/>
      </w:pPr>
      <w:rPr>
        <w:rFonts w:hint="default"/>
        <w:lang w:val="id" w:eastAsia="en-US" w:bidi="ar-SA"/>
      </w:rPr>
    </w:lvl>
    <w:lvl w:ilvl="5">
      <w:start w:val="0"/>
      <w:numFmt w:val="bullet"/>
      <w:lvlText w:val="•"/>
      <w:lvlJc w:val="left"/>
      <w:pPr>
        <w:ind w:left="5015" w:hanging="502"/>
      </w:pPr>
      <w:rPr>
        <w:rFonts w:hint="default"/>
        <w:lang w:val="id" w:eastAsia="en-US" w:bidi="ar-SA"/>
      </w:rPr>
    </w:lvl>
    <w:lvl w:ilvl="6">
      <w:start w:val="0"/>
      <w:numFmt w:val="bullet"/>
      <w:lvlText w:val="•"/>
      <w:lvlJc w:val="left"/>
      <w:pPr>
        <w:ind w:left="5690" w:hanging="502"/>
      </w:pPr>
      <w:rPr>
        <w:rFonts w:hint="default"/>
        <w:lang w:val="id" w:eastAsia="en-US" w:bidi="ar-SA"/>
      </w:rPr>
    </w:lvl>
    <w:lvl w:ilvl="7">
      <w:start w:val="0"/>
      <w:numFmt w:val="bullet"/>
      <w:lvlText w:val="•"/>
      <w:lvlJc w:val="left"/>
      <w:pPr>
        <w:ind w:left="6365" w:hanging="502"/>
      </w:pPr>
      <w:rPr>
        <w:rFonts w:hint="default"/>
        <w:lang w:val="id" w:eastAsia="en-US" w:bidi="ar-SA"/>
      </w:rPr>
    </w:lvl>
    <w:lvl w:ilvl="8">
      <w:start w:val="0"/>
      <w:numFmt w:val="bullet"/>
      <w:lvlText w:val="•"/>
      <w:lvlJc w:val="left"/>
      <w:pPr>
        <w:ind w:left="7040" w:hanging="502"/>
      </w:pPr>
      <w:rPr>
        <w:rFonts w:hint="default"/>
        <w:lang w:val="id" w:eastAsia="en-US" w:bidi="ar-SA"/>
      </w:rPr>
    </w:lvl>
  </w:abstractNum>
  <w:abstractNum w:abstractNumId="4">
    <w:multiLevelType w:val="hybridMultilevel"/>
    <w:lvl w:ilvl="0">
      <w:start w:val="1"/>
      <w:numFmt w:val="upperLetter"/>
      <w:lvlText w:val="%1."/>
      <w:lvlJc w:val="left"/>
      <w:pPr>
        <w:ind w:left="1635" w:hanging="502"/>
        <w:jc w:val="left"/>
      </w:pPr>
      <w:rPr>
        <w:rFonts w:hint="default" w:ascii="Times New Roman" w:hAnsi="Times New Roman" w:eastAsia="Times New Roman" w:cs="Times New Roman"/>
        <w:b w:val="0"/>
        <w:bCs w:val="0"/>
        <w:i w:val="0"/>
        <w:iCs w:val="0"/>
        <w:spacing w:val="0"/>
        <w:w w:val="83"/>
        <w:sz w:val="22"/>
        <w:szCs w:val="22"/>
        <w:lang w:val="id" w:eastAsia="en-US" w:bidi="ar-SA"/>
      </w:rPr>
    </w:lvl>
    <w:lvl w:ilvl="1">
      <w:start w:val="1"/>
      <w:numFmt w:val="decimal"/>
      <w:lvlText w:val="%2."/>
      <w:lvlJc w:val="left"/>
      <w:pPr>
        <w:ind w:left="2661" w:hanging="699"/>
        <w:jc w:val="left"/>
      </w:pPr>
      <w:rPr>
        <w:rFonts w:hint="default" w:ascii="Times New Roman" w:hAnsi="Times New Roman" w:eastAsia="Times New Roman" w:cs="Times New Roman"/>
        <w:b w:val="0"/>
        <w:bCs w:val="0"/>
        <w:i w:val="0"/>
        <w:iCs w:val="0"/>
        <w:spacing w:val="0"/>
        <w:w w:val="97"/>
        <w:sz w:val="22"/>
        <w:szCs w:val="22"/>
        <w:lang w:val="id" w:eastAsia="en-US" w:bidi="ar-SA"/>
      </w:rPr>
    </w:lvl>
    <w:lvl w:ilvl="2">
      <w:start w:val="0"/>
      <w:numFmt w:val="bullet"/>
      <w:lvlText w:val="•"/>
      <w:lvlJc w:val="left"/>
      <w:pPr>
        <w:ind w:left="3296" w:hanging="699"/>
      </w:pPr>
      <w:rPr>
        <w:rFonts w:hint="default"/>
        <w:lang w:val="id" w:eastAsia="en-US" w:bidi="ar-SA"/>
      </w:rPr>
    </w:lvl>
    <w:lvl w:ilvl="3">
      <w:start w:val="0"/>
      <w:numFmt w:val="bullet"/>
      <w:lvlText w:val="•"/>
      <w:lvlJc w:val="left"/>
      <w:pPr>
        <w:ind w:left="3933" w:hanging="699"/>
      </w:pPr>
      <w:rPr>
        <w:rFonts w:hint="default"/>
        <w:lang w:val="id" w:eastAsia="en-US" w:bidi="ar-SA"/>
      </w:rPr>
    </w:lvl>
    <w:lvl w:ilvl="4">
      <w:start w:val="0"/>
      <w:numFmt w:val="bullet"/>
      <w:lvlText w:val="•"/>
      <w:lvlJc w:val="left"/>
      <w:pPr>
        <w:ind w:left="4570" w:hanging="699"/>
      </w:pPr>
      <w:rPr>
        <w:rFonts w:hint="default"/>
        <w:lang w:val="id" w:eastAsia="en-US" w:bidi="ar-SA"/>
      </w:rPr>
    </w:lvl>
    <w:lvl w:ilvl="5">
      <w:start w:val="0"/>
      <w:numFmt w:val="bullet"/>
      <w:lvlText w:val="•"/>
      <w:lvlJc w:val="left"/>
      <w:pPr>
        <w:ind w:left="5206" w:hanging="699"/>
      </w:pPr>
      <w:rPr>
        <w:rFonts w:hint="default"/>
        <w:lang w:val="id" w:eastAsia="en-US" w:bidi="ar-SA"/>
      </w:rPr>
    </w:lvl>
    <w:lvl w:ilvl="6">
      <w:start w:val="0"/>
      <w:numFmt w:val="bullet"/>
      <w:lvlText w:val="•"/>
      <w:lvlJc w:val="left"/>
      <w:pPr>
        <w:ind w:left="5843" w:hanging="699"/>
      </w:pPr>
      <w:rPr>
        <w:rFonts w:hint="default"/>
        <w:lang w:val="id" w:eastAsia="en-US" w:bidi="ar-SA"/>
      </w:rPr>
    </w:lvl>
    <w:lvl w:ilvl="7">
      <w:start w:val="0"/>
      <w:numFmt w:val="bullet"/>
      <w:lvlText w:val="•"/>
      <w:lvlJc w:val="left"/>
      <w:pPr>
        <w:ind w:left="6480" w:hanging="699"/>
      </w:pPr>
      <w:rPr>
        <w:rFonts w:hint="default"/>
        <w:lang w:val="id" w:eastAsia="en-US" w:bidi="ar-SA"/>
      </w:rPr>
    </w:lvl>
    <w:lvl w:ilvl="8">
      <w:start w:val="0"/>
      <w:numFmt w:val="bullet"/>
      <w:lvlText w:val="•"/>
      <w:lvlJc w:val="left"/>
      <w:pPr>
        <w:ind w:left="7117" w:hanging="699"/>
      </w:pPr>
      <w:rPr>
        <w:rFonts w:hint="default"/>
        <w:lang w:val="id" w:eastAsia="en-US" w:bidi="ar-SA"/>
      </w:rPr>
    </w:lvl>
  </w:abstractNum>
  <w:abstractNum w:abstractNumId="3">
    <w:multiLevelType w:val="hybridMultilevel"/>
    <w:lvl w:ilvl="0">
      <w:start w:val="1"/>
      <w:numFmt w:val="upperLetter"/>
      <w:lvlText w:val="%1."/>
      <w:lvlJc w:val="left"/>
      <w:pPr>
        <w:ind w:left="1635" w:hanging="502"/>
        <w:jc w:val="left"/>
      </w:pPr>
      <w:rPr>
        <w:rFonts w:hint="default" w:ascii="Times New Roman" w:hAnsi="Times New Roman" w:eastAsia="Times New Roman" w:cs="Times New Roman"/>
        <w:b w:val="0"/>
        <w:bCs w:val="0"/>
        <w:i w:val="0"/>
        <w:iCs w:val="0"/>
        <w:spacing w:val="0"/>
        <w:w w:val="83"/>
        <w:sz w:val="22"/>
        <w:szCs w:val="22"/>
        <w:lang w:val="id" w:eastAsia="en-US" w:bidi="ar-SA"/>
      </w:rPr>
    </w:lvl>
    <w:lvl w:ilvl="1">
      <w:start w:val="0"/>
      <w:numFmt w:val="bullet"/>
      <w:lvlText w:val="•"/>
      <w:lvlJc w:val="left"/>
      <w:pPr>
        <w:ind w:left="2315" w:hanging="502"/>
      </w:pPr>
      <w:rPr>
        <w:rFonts w:hint="default"/>
        <w:lang w:val="id" w:eastAsia="en-US" w:bidi="ar-SA"/>
      </w:rPr>
    </w:lvl>
    <w:lvl w:ilvl="2">
      <w:start w:val="0"/>
      <w:numFmt w:val="bullet"/>
      <w:lvlText w:val="•"/>
      <w:lvlJc w:val="left"/>
      <w:pPr>
        <w:ind w:left="2990" w:hanging="502"/>
      </w:pPr>
      <w:rPr>
        <w:rFonts w:hint="default"/>
        <w:lang w:val="id" w:eastAsia="en-US" w:bidi="ar-SA"/>
      </w:rPr>
    </w:lvl>
    <w:lvl w:ilvl="3">
      <w:start w:val="0"/>
      <w:numFmt w:val="bullet"/>
      <w:lvlText w:val="•"/>
      <w:lvlJc w:val="left"/>
      <w:pPr>
        <w:ind w:left="3665" w:hanging="502"/>
      </w:pPr>
      <w:rPr>
        <w:rFonts w:hint="default"/>
        <w:lang w:val="id" w:eastAsia="en-US" w:bidi="ar-SA"/>
      </w:rPr>
    </w:lvl>
    <w:lvl w:ilvl="4">
      <w:start w:val="0"/>
      <w:numFmt w:val="bullet"/>
      <w:lvlText w:val="•"/>
      <w:lvlJc w:val="left"/>
      <w:pPr>
        <w:ind w:left="4340" w:hanging="502"/>
      </w:pPr>
      <w:rPr>
        <w:rFonts w:hint="default"/>
        <w:lang w:val="id" w:eastAsia="en-US" w:bidi="ar-SA"/>
      </w:rPr>
    </w:lvl>
    <w:lvl w:ilvl="5">
      <w:start w:val="0"/>
      <w:numFmt w:val="bullet"/>
      <w:lvlText w:val="•"/>
      <w:lvlJc w:val="left"/>
      <w:pPr>
        <w:ind w:left="5015" w:hanging="502"/>
      </w:pPr>
      <w:rPr>
        <w:rFonts w:hint="default"/>
        <w:lang w:val="id" w:eastAsia="en-US" w:bidi="ar-SA"/>
      </w:rPr>
    </w:lvl>
    <w:lvl w:ilvl="6">
      <w:start w:val="0"/>
      <w:numFmt w:val="bullet"/>
      <w:lvlText w:val="•"/>
      <w:lvlJc w:val="left"/>
      <w:pPr>
        <w:ind w:left="5690" w:hanging="502"/>
      </w:pPr>
      <w:rPr>
        <w:rFonts w:hint="default"/>
        <w:lang w:val="id" w:eastAsia="en-US" w:bidi="ar-SA"/>
      </w:rPr>
    </w:lvl>
    <w:lvl w:ilvl="7">
      <w:start w:val="0"/>
      <w:numFmt w:val="bullet"/>
      <w:lvlText w:val="•"/>
      <w:lvlJc w:val="left"/>
      <w:pPr>
        <w:ind w:left="6365" w:hanging="502"/>
      </w:pPr>
      <w:rPr>
        <w:rFonts w:hint="default"/>
        <w:lang w:val="id" w:eastAsia="en-US" w:bidi="ar-SA"/>
      </w:rPr>
    </w:lvl>
    <w:lvl w:ilvl="8">
      <w:start w:val="0"/>
      <w:numFmt w:val="bullet"/>
      <w:lvlText w:val="•"/>
      <w:lvlJc w:val="left"/>
      <w:pPr>
        <w:ind w:left="7040" w:hanging="502"/>
      </w:pPr>
      <w:rPr>
        <w:rFonts w:hint="default"/>
        <w:lang w:val="id" w:eastAsia="en-US" w:bidi="ar-SA"/>
      </w:rPr>
    </w:lvl>
  </w:abstractNum>
  <w:abstractNum w:abstractNumId="2">
    <w:multiLevelType w:val="hybridMultilevel"/>
    <w:lvl w:ilvl="0">
      <w:start w:val="1"/>
      <w:numFmt w:val="upperLetter"/>
      <w:lvlText w:val="%1."/>
      <w:lvlJc w:val="left"/>
      <w:pPr>
        <w:ind w:left="1635" w:hanging="502"/>
        <w:jc w:val="left"/>
      </w:pPr>
      <w:rPr>
        <w:rFonts w:hint="default" w:ascii="Times New Roman" w:hAnsi="Times New Roman" w:eastAsia="Times New Roman" w:cs="Times New Roman"/>
        <w:b w:val="0"/>
        <w:bCs w:val="0"/>
        <w:i w:val="0"/>
        <w:iCs w:val="0"/>
        <w:spacing w:val="0"/>
        <w:w w:val="83"/>
        <w:sz w:val="22"/>
        <w:szCs w:val="22"/>
        <w:lang w:val="id" w:eastAsia="en-US" w:bidi="ar-SA"/>
      </w:rPr>
    </w:lvl>
    <w:lvl w:ilvl="1">
      <w:start w:val="1"/>
      <w:numFmt w:val="decimal"/>
      <w:lvlText w:val="%2."/>
      <w:lvlJc w:val="left"/>
      <w:pPr>
        <w:ind w:left="2661" w:hanging="699"/>
        <w:jc w:val="left"/>
      </w:pPr>
      <w:rPr>
        <w:rFonts w:hint="default" w:ascii="Times New Roman" w:hAnsi="Times New Roman" w:eastAsia="Times New Roman" w:cs="Times New Roman"/>
        <w:b w:val="0"/>
        <w:bCs w:val="0"/>
        <w:i w:val="0"/>
        <w:iCs w:val="0"/>
        <w:spacing w:val="0"/>
        <w:w w:val="97"/>
        <w:sz w:val="22"/>
        <w:szCs w:val="22"/>
        <w:lang w:val="id" w:eastAsia="en-US" w:bidi="ar-SA"/>
      </w:rPr>
    </w:lvl>
    <w:lvl w:ilvl="2">
      <w:start w:val="0"/>
      <w:numFmt w:val="bullet"/>
      <w:lvlText w:val="•"/>
      <w:lvlJc w:val="left"/>
      <w:pPr>
        <w:ind w:left="3296" w:hanging="699"/>
      </w:pPr>
      <w:rPr>
        <w:rFonts w:hint="default"/>
        <w:lang w:val="id" w:eastAsia="en-US" w:bidi="ar-SA"/>
      </w:rPr>
    </w:lvl>
    <w:lvl w:ilvl="3">
      <w:start w:val="0"/>
      <w:numFmt w:val="bullet"/>
      <w:lvlText w:val="•"/>
      <w:lvlJc w:val="left"/>
      <w:pPr>
        <w:ind w:left="3933" w:hanging="699"/>
      </w:pPr>
      <w:rPr>
        <w:rFonts w:hint="default"/>
        <w:lang w:val="id" w:eastAsia="en-US" w:bidi="ar-SA"/>
      </w:rPr>
    </w:lvl>
    <w:lvl w:ilvl="4">
      <w:start w:val="0"/>
      <w:numFmt w:val="bullet"/>
      <w:lvlText w:val="•"/>
      <w:lvlJc w:val="left"/>
      <w:pPr>
        <w:ind w:left="4570" w:hanging="699"/>
      </w:pPr>
      <w:rPr>
        <w:rFonts w:hint="default"/>
        <w:lang w:val="id" w:eastAsia="en-US" w:bidi="ar-SA"/>
      </w:rPr>
    </w:lvl>
    <w:lvl w:ilvl="5">
      <w:start w:val="0"/>
      <w:numFmt w:val="bullet"/>
      <w:lvlText w:val="•"/>
      <w:lvlJc w:val="left"/>
      <w:pPr>
        <w:ind w:left="5206" w:hanging="699"/>
      </w:pPr>
      <w:rPr>
        <w:rFonts w:hint="default"/>
        <w:lang w:val="id" w:eastAsia="en-US" w:bidi="ar-SA"/>
      </w:rPr>
    </w:lvl>
    <w:lvl w:ilvl="6">
      <w:start w:val="0"/>
      <w:numFmt w:val="bullet"/>
      <w:lvlText w:val="•"/>
      <w:lvlJc w:val="left"/>
      <w:pPr>
        <w:ind w:left="5843" w:hanging="699"/>
      </w:pPr>
      <w:rPr>
        <w:rFonts w:hint="default"/>
        <w:lang w:val="id" w:eastAsia="en-US" w:bidi="ar-SA"/>
      </w:rPr>
    </w:lvl>
    <w:lvl w:ilvl="7">
      <w:start w:val="0"/>
      <w:numFmt w:val="bullet"/>
      <w:lvlText w:val="•"/>
      <w:lvlJc w:val="left"/>
      <w:pPr>
        <w:ind w:left="6480" w:hanging="699"/>
      </w:pPr>
      <w:rPr>
        <w:rFonts w:hint="default"/>
        <w:lang w:val="id" w:eastAsia="en-US" w:bidi="ar-SA"/>
      </w:rPr>
    </w:lvl>
    <w:lvl w:ilvl="8">
      <w:start w:val="0"/>
      <w:numFmt w:val="bullet"/>
      <w:lvlText w:val="•"/>
      <w:lvlJc w:val="left"/>
      <w:pPr>
        <w:ind w:left="7117" w:hanging="699"/>
      </w:pPr>
      <w:rPr>
        <w:rFonts w:hint="default"/>
        <w:lang w:val="id" w:eastAsia="en-US" w:bidi="ar-SA"/>
      </w:rPr>
    </w:lvl>
  </w:abstractNum>
  <w:abstractNum w:abstractNumId="1">
    <w:multiLevelType w:val="hybridMultilevel"/>
    <w:lvl w:ilvl="0">
      <w:start w:val="1"/>
      <w:numFmt w:val="upperLetter"/>
      <w:lvlText w:val="%1."/>
      <w:lvlJc w:val="left"/>
      <w:pPr>
        <w:ind w:left="1635" w:hanging="502"/>
        <w:jc w:val="left"/>
      </w:pPr>
      <w:rPr>
        <w:rFonts w:hint="default" w:ascii="Times New Roman" w:hAnsi="Times New Roman" w:eastAsia="Times New Roman" w:cs="Times New Roman"/>
        <w:b w:val="0"/>
        <w:bCs w:val="0"/>
        <w:i w:val="0"/>
        <w:iCs w:val="0"/>
        <w:spacing w:val="0"/>
        <w:w w:val="83"/>
        <w:sz w:val="22"/>
        <w:szCs w:val="22"/>
        <w:lang w:val="id" w:eastAsia="en-US" w:bidi="ar-SA"/>
      </w:rPr>
    </w:lvl>
    <w:lvl w:ilvl="1">
      <w:start w:val="0"/>
      <w:numFmt w:val="bullet"/>
      <w:lvlText w:val="•"/>
      <w:lvlJc w:val="left"/>
      <w:pPr>
        <w:ind w:left="2315" w:hanging="502"/>
      </w:pPr>
      <w:rPr>
        <w:rFonts w:hint="default"/>
        <w:lang w:val="id" w:eastAsia="en-US" w:bidi="ar-SA"/>
      </w:rPr>
    </w:lvl>
    <w:lvl w:ilvl="2">
      <w:start w:val="0"/>
      <w:numFmt w:val="bullet"/>
      <w:lvlText w:val="•"/>
      <w:lvlJc w:val="left"/>
      <w:pPr>
        <w:ind w:left="2990" w:hanging="502"/>
      </w:pPr>
      <w:rPr>
        <w:rFonts w:hint="default"/>
        <w:lang w:val="id" w:eastAsia="en-US" w:bidi="ar-SA"/>
      </w:rPr>
    </w:lvl>
    <w:lvl w:ilvl="3">
      <w:start w:val="0"/>
      <w:numFmt w:val="bullet"/>
      <w:lvlText w:val="•"/>
      <w:lvlJc w:val="left"/>
      <w:pPr>
        <w:ind w:left="3665" w:hanging="502"/>
      </w:pPr>
      <w:rPr>
        <w:rFonts w:hint="default"/>
        <w:lang w:val="id" w:eastAsia="en-US" w:bidi="ar-SA"/>
      </w:rPr>
    </w:lvl>
    <w:lvl w:ilvl="4">
      <w:start w:val="0"/>
      <w:numFmt w:val="bullet"/>
      <w:lvlText w:val="•"/>
      <w:lvlJc w:val="left"/>
      <w:pPr>
        <w:ind w:left="4340" w:hanging="502"/>
      </w:pPr>
      <w:rPr>
        <w:rFonts w:hint="default"/>
        <w:lang w:val="id" w:eastAsia="en-US" w:bidi="ar-SA"/>
      </w:rPr>
    </w:lvl>
    <w:lvl w:ilvl="5">
      <w:start w:val="0"/>
      <w:numFmt w:val="bullet"/>
      <w:lvlText w:val="•"/>
      <w:lvlJc w:val="left"/>
      <w:pPr>
        <w:ind w:left="5015" w:hanging="502"/>
      </w:pPr>
      <w:rPr>
        <w:rFonts w:hint="default"/>
        <w:lang w:val="id" w:eastAsia="en-US" w:bidi="ar-SA"/>
      </w:rPr>
    </w:lvl>
    <w:lvl w:ilvl="6">
      <w:start w:val="0"/>
      <w:numFmt w:val="bullet"/>
      <w:lvlText w:val="•"/>
      <w:lvlJc w:val="left"/>
      <w:pPr>
        <w:ind w:left="5690" w:hanging="502"/>
      </w:pPr>
      <w:rPr>
        <w:rFonts w:hint="default"/>
        <w:lang w:val="id" w:eastAsia="en-US" w:bidi="ar-SA"/>
      </w:rPr>
    </w:lvl>
    <w:lvl w:ilvl="7">
      <w:start w:val="0"/>
      <w:numFmt w:val="bullet"/>
      <w:lvlText w:val="•"/>
      <w:lvlJc w:val="left"/>
      <w:pPr>
        <w:ind w:left="6365" w:hanging="502"/>
      </w:pPr>
      <w:rPr>
        <w:rFonts w:hint="default"/>
        <w:lang w:val="id" w:eastAsia="en-US" w:bidi="ar-SA"/>
      </w:rPr>
    </w:lvl>
    <w:lvl w:ilvl="8">
      <w:start w:val="0"/>
      <w:numFmt w:val="bullet"/>
      <w:lvlText w:val="•"/>
      <w:lvlJc w:val="left"/>
      <w:pPr>
        <w:ind w:left="7040" w:hanging="502"/>
      </w:pPr>
      <w:rPr>
        <w:rFonts w:hint="default"/>
        <w:lang w:val="id" w:eastAsia="en-US" w:bidi="ar-SA"/>
      </w:rPr>
    </w:lvl>
  </w:abstractNum>
  <w:abstractNum w:abstractNumId="0">
    <w:multiLevelType w:val="hybridMultilevel"/>
    <w:lvl w:ilvl="0">
      <w:start w:val="1"/>
      <w:numFmt w:val="decimal"/>
      <w:lvlText w:val="%1."/>
      <w:lvlJc w:val="left"/>
      <w:pPr>
        <w:ind w:left="1679" w:hanging="270"/>
        <w:jc w:val="left"/>
      </w:pPr>
      <w:rPr>
        <w:rFonts w:hint="default" w:ascii="Times New Roman" w:hAnsi="Times New Roman" w:eastAsia="Times New Roman" w:cs="Times New Roman"/>
        <w:b w:val="0"/>
        <w:bCs w:val="0"/>
        <w:i w:val="0"/>
        <w:iCs w:val="0"/>
        <w:spacing w:val="0"/>
        <w:w w:val="97"/>
        <w:sz w:val="22"/>
        <w:szCs w:val="22"/>
        <w:lang w:val="id" w:eastAsia="en-US" w:bidi="ar-SA"/>
      </w:rPr>
    </w:lvl>
    <w:lvl w:ilvl="1">
      <w:start w:val="0"/>
      <w:numFmt w:val="bullet"/>
      <w:lvlText w:val="•"/>
      <w:lvlJc w:val="left"/>
      <w:pPr>
        <w:ind w:left="2351" w:hanging="270"/>
      </w:pPr>
      <w:rPr>
        <w:rFonts w:hint="default"/>
        <w:lang w:val="id" w:eastAsia="en-US" w:bidi="ar-SA"/>
      </w:rPr>
    </w:lvl>
    <w:lvl w:ilvl="2">
      <w:start w:val="0"/>
      <w:numFmt w:val="bullet"/>
      <w:lvlText w:val="•"/>
      <w:lvlJc w:val="left"/>
      <w:pPr>
        <w:ind w:left="3022" w:hanging="270"/>
      </w:pPr>
      <w:rPr>
        <w:rFonts w:hint="default"/>
        <w:lang w:val="id" w:eastAsia="en-US" w:bidi="ar-SA"/>
      </w:rPr>
    </w:lvl>
    <w:lvl w:ilvl="3">
      <w:start w:val="0"/>
      <w:numFmt w:val="bullet"/>
      <w:lvlText w:val="•"/>
      <w:lvlJc w:val="left"/>
      <w:pPr>
        <w:ind w:left="3693" w:hanging="270"/>
      </w:pPr>
      <w:rPr>
        <w:rFonts w:hint="default"/>
        <w:lang w:val="id" w:eastAsia="en-US" w:bidi="ar-SA"/>
      </w:rPr>
    </w:lvl>
    <w:lvl w:ilvl="4">
      <w:start w:val="0"/>
      <w:numFmt w:val="bullet"/>
      <w:lvlText w:val="•"/>
      <w:lvlJc w:val="left"/>
      <w:pPr>
        <w:ind w:left="4364" w:hanging="270"/>
      </w:pPr>
      <w:rPr>
        <w:rFonts w:hint="default"/>
        <w:lang w:val="id" w:eastAsia="en-US" w:bidi="ar-SA"/>
      </w:rPr>
    </w:lvl>
    <w:lvl w:ilvl="5">
      <w:start w:val="0"/>
      <w:numFmt w:val="bullet"/>
      <w:lvlText w:val="•"/>
      <w:lvlJc w:val="left"/>
      <w:pPr>
        <w:ind w:left="5035" w:hanging="270"/>
      </w:pPr>
      <w:rPr>
        <w:rFonts w:hint="default"/>
        <w:lang w:val="id" w:eastAsia="en-US" w:bidi="ar-SA"/>
      </w:rPr>
    </w:lvl>
    <w:lvl w:ilvl="6">
      <w:start w:val="0"/>
      <w:numFmt w:val="bullet"/>
      <w:lvlText w:val="•"/>
      <w:lvlJc w:val="left"/>
      <w:pPr>
        <w:ind w:left="5706" w:hanging="270"/>
      </w:pPr>
      <w:rPr>
        <w:rFonts w:hint="default"/>
        <w:lang w:val="id" w:eastAsia="en-US" w:bidi="ar-SA"/>
      </w:rPr>
    </w:lvl>
    <w:lvl w:ilvl="7">
      <w:start w:val="0"/>
      <w:numFmt w:val="bullet"/>
      <w:lvlText w:val="•"/>
      <w:lvlJc w:val="left"/>
      <w:pPr>
        <w:ind w:left="6377" w:hanging="270"/>
      </w:pPr>
      <w:rPr>
        <w:rFonts w:hint="default"/>
        <w:lang w:val="id" w:eastAsia="en-US" w:bidi="ar-SA"/>
      </w:rPr>
    </w:lvl>
    <w:lvl w:ilvl="8">
      <w:start w:val="0"/>
      <w:numFmt w:val="bullet"/>
      <w:lvlText w:val="•"/>
      <w:lvlJc w:val="left"/>
      <w:pPr>
        <w:ind w:left="7048" w:hanging="270"/>
      </w:pPr>
      <w:rPr>
        <w:rFonts w:hint="default"/>
        <w:lang w:val="id" w:eastAsia="en-US" w:bidi="ar-SA"/>
      </w:rPr>
    </w:lvl>
  </w:abstractNum>
  <w:num w:numId="31">
    <w:abstractNumId w:val="30"/>
  </w:num>
  <w:num w:numId="15">
    <w:abstractNumId w:val="14"/>
  </w:num>
  <w:num w:numId="14">
    <w:abstractNumId w:val="13"/>
  </w:num>
  <w:num w:numId="53">
    <w:abstractNumId w:val="52"/>
  </w:num>
  <w:num w:numId="54">
    <w:abstractNumId w:val="53"/>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TOC1" w:type="paragraph">
    <w:name w:val="TOC 1"/>
    <w:basedOn w:val="Normal"/>
    <w:uiPriority w:val="1"/>
    <w:qFormat/>
    <w:pPr>
      <w:spacing w:before="38"/>
      <w:jc w:val="center"/>
    </w:pPr>
    <w:rPr>
      <w:rFonts w:ascii="Times New Roman" w:hAnsi="Times New Roman" w:eastAsia="Times New Roman" w:cs="Times New Roman"/>
      <w:b/>
      <w:bCs/>
      <w:sz w:val="22"/>
      <w:szCs w:val="22"/>
      <w:lang w:val="id" w:eastAsia="en-US" w:bidi="ar-SA"/>
    </w:rPr>
  </w:style>
  <w:style w:styleId="TOC2" w:type="paragraph">
    <w:name w:val="TOC 2"/>
    <w:basedOn w:val="Normal"/>
    <w:uiPriority w:val="1"/>
    <w:qFormat/>
    <w:pPr>
      <w:spacing w:before="65"/>
      <w:ind w:right="1131"/>
      <w:jc w:val="right"/>
    </w:pPr>
    <w:rPr>
      <w:rFonts w:ascii="Times New Roman" w:hAnsi="Times New Roman" w:eastAsia="Times New Roman" w:cs="Times New Roman"/>
      <w:sz w:val="22"/>
      <w:szCs w:val="22"/>
      <w:lang w:val="id" w:eastAsia="en-US" w:bidi="ar-SA"/>
    </w:rPr>
  </w:style>
  <w:style w:styleId="TOC3" w:type="paragraph">
    <w:name w:val="TOC 3"/>
    <w:basedOn w:val="Normal"/>
    <w:uiPriority w:val="1"/>
    <w:qFormat/>
    <w:pPr>
      <w:spacing w:before="38"/>
      <w:ind w:left="1133"/>
    </w:pPr>
    <w:rPr>
      <w:rFonts w:ascii="Times New Roman" w:hAnsi="Times New Roman" w:eastAsia="Times New Roman" w:cs="Times New Roman"/>
      <w:b/>
      <w:bCs/>
      <w:sz w:val="22"/>
      <w:szCs w:val="22"/>
      <w:lang w:val="id" w:eastAsia="en-US" w:bidi="ar-SA"/>
    </w:rPr>
  </w:style>
  <w:style w:styleId="TOC4" w:type="paragraph">
    <w:name w:val="TOC 4"/>
    <w:basedOn w:val="Normal"/>
    <w:uiPriority w:val="1"/>
    <w:qFormat/>
    <w:pPr>
      <w:spacing w:before="38"/>
      <w:ind w:left="1133"/>
    </w:pPr>
    <w:rPr>
      <w:rFonts w:ascii="Times New Roman" w:hAnsi="Times New Roman" w:eastAsia="Times New Roman" w:cs="Times New Roman"/>
      <w:b/>
      <w:bCs/>
      <w:sz w:val="22"/>
      <w:szCs w:val="22"/>
      <w:lang w:val="id" w:eastAsia="en-US" w:bidi="ar-SA"/>
    </w:rPr>
  </w:style>
  <w:style w:styleId="TOC5" w:type="paragraph">
    <w:name w:val="TOC 5"/>
    <w:basedOn w:val="Normal"/>
    <w:uiPriority w:val="1"/>
    <w:qFormat/>
    <w:pPr>
      <w:spacing w:before="18"/>
      <w:ind w:left="1635" w:hanging="502"/>
    </w:pPr>
    <w:rPr>
      <w:rFonts w:ascii="Times New Roman" w:hAnsi="Times New Roman" w:eastAsia="Times New Roman" w:cs="Times New Roman"/>
      <w:sz w:val="22"/>
      <w:szCs w:val="22"/>
      <w:lang w:val="id" w:eastAsia="en-US" w:bidi="ar-SA"/>
    </w:rPr>
  </w:style>
  <w:style w:styleId="TOC6" w:type="paragraph">
    <w:name w:val="TOC 6"/>
    <w:basedOn w:val="Normal"/>
    <w:uiPriority w:val="1"/>
    <w:qFormat/>
    <w:pPr>
      <w:spacing w:before="18"/>
      <w:ind w:left="2661" w:hanging="699"/>
    </w:pPr>
    <w:rPr>
      <w:rFonts w:ascii="Times New Roman" w:hAnsi="Times New Roman" w:eastAsia="Times New Roman" w:cs="Times New Roman"/>
      <w:sz w:val="22"/>
      <w:szCs w:val="22"/>
      <w:lang w:val="id"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id" w:eastAsia="en-US" w:bidi="ar-SA"/>
    </w:rPr>
  </w:style>
  <w:style w:styleId="Heading1" w:type="paragraph">
    <w:name w:val="Heading 1"/>
    <w:basedOn w:val="Normal"/>
    <w:uiPriority w:val="1"/>
    <w:qFormat/>
    <w:pPr>
      <w:spacing w:before="39"/>
      <w:ind w:left="1959" w:right="1959"/>
      <w:jc w:val="center"/>
      <w:outlineLvl w:val="1"/>
    </w:pPr>
    <w:rPr>
      <w:rFonts w:ascii="Times New Roman" w:hAnsi="Times New Roman" w:eastAsia="Times New Roman" w:cs="Times New Roman"/>
      <w:b/>
      <w:bCs/>
      <w:sz w:val="24"/>
      <w:szCs w:val="24"/>
      <w:lang w:val="id" w:eastAsia="en-US" w:bidi="ar-SA"/>
    </w:rPr>
  </w:style>
  <w:style w:styleId="Heading2" w:type="paragraph">
    <w:name w:val="Heading 2"/>
    <w:basedOn w:val="Normal"/>
    <w:uiPriority w:val="1"/>
    <w:qFormat/>
    <w:pPr>
      <w:ind w:left="1679"/>
      <w:outlineLvl w:val="2"/>
    </w:pPr>
    <w:rPr>
      <w:rFonts w:ascii="Times New Roman" w:hAnsi="Times New Roman" w:eastAsia="Times New Roman" w:cs="Times New Roman"/>
      <w:b/>
      <w:bCs/>
      <w:sz w:val="22"/>
      <w:szCs w:val="22"/>
      <w:lang w:val="id" w:eastAsia="en-US" w:bidi="ar-SA"/>
    </w:rPr>
  </w:style>
  <w:style w:styleId="Heading3" w:type="paragraph">
    <w:name w:val="Heading 3"/>
    <w:basedOn w:val="Normal"/>
    <w:uiPriority w:val="1"/>
    <w:qFormat/>
    <w:pPr>
      <w:ind w:left="1133"/>
      <w:outlineLvl w:val="3"/>
    </w:pPr>
    <w:rPr>
      <w:rFonts w:ascii="Times New Roman" w:hAnsi="Times New Roman" w:eastAsia="Times New Roman" w:cs="Times New Roman"/>
      <w:b/>
      <w:bCs/>
      <w:i/>
      <w:iCs/>
      <w:sz w:val="22"/>
      <w:szCs w:val="22"/>
      <w:lang w:val="id" w:eastAsia="en-US" w:bidi="ar-SA"/>
    </w:rPr>
  </w:style>
  <w:style w:styleId="ListParagraph" w:type="paragraph">
    <w:name w:val="List Paragraph"/>
    <w:basedOn w:val="Normal"/>
    <w:uiPriority w:val="1"/>
    <w:qFormat/>
    <w:pPr>
      <w:ind w:left="1679" w:hanging="270"/>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image" Target="media/image5.png"/><Relationship Id="rId18" Type="http://schemas.openxmlformats.org/officeDocument/2006/relationships/header" Target="header9.xml"/><Relationship Id="rId19" Type="http://schemas.openxmlformats.org/officeDocument/2006/relationships/header" Target="header10.xml"/><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header" Target="header11.xml"/><Relationship Id="rId32" Type="http://schemas.openxmlformats.org/officeDocument/2006/relationships/header" Target="header12.xml"/><Relationship Id="rId33" Type="http://schemas.openxmlformats.org/officeDocument/2006/relationships/image" Target="media/image17.png"/><Relationship Id="rId34" Type="http://schemas.openxmlformats.org/officeDocument/2006/relationships/header" Target="header13.xml"/><Relationship Id="rId35" Type="http://schemas.openxmlformats.org/officeDocument/2006/relationships/header" Target="header14.xml"/><Relationship Id="rId36" Type="http://schemas.openxmlformats.org/officeDocument/2006/relationships/image" Target="media/image18.jpe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header" Target="header15.xml"/><Relationship Id="rId40" Type="http://schemas.openxmlformats.org/officeDocument/2006/relationships/header" Target="header16.xml"/><Relationship Id="rId41" Type="http://schemas.openxmlformats.org/officeDocument/2006/relationships/header" Target="header17.xml"/><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header" Target="header18.xml"/><Relationship Id="rId53" Type="http://schemas.openxmlformats.org/officeDocument/2006/relationships/header" Target="header19.xml"/><Relationship Id="rId54" Type="http://schemas.openxmlformats.org/officeDocument/2006/relationships/header" Target="header20.xml"/><Relationship Id="rId55" Type="http://schemas.openxmlformats.org/officeDocument/2006/relationships/header" Target="header21.xml"/><Relationship Id="rId56" Type="http://schemas.openxmlformats.org/officeDocument/2006/relationships/hyperlink" Target="http://www.weforum.org/" TargetMode="External"/><Relationship Id="rId57" Type="http://schemas.openxmlformats.org/officeDocument/2006/relationships/header" Target="header22.xml"/><Relationship Id="rId58" Type="http://schemas.openxmlformats.org/officeDocument/2006/relationships/header" Target="header23.xml"/><Relationship Id="rId59" Type="http://schemas.openxmlformats.org/officeDocument/2006/relationships/header" Target="header24.xml"/><Relationship Id="rId60" Type="http://schemas.openxmlformats.org/officeDocument/2006/relationships/image" Target="media/image31.jpeg"/><Relationship Id="rId6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2025-07-05T13:07:38Z</dcterms:created>
  <dcterms:modified xsi:type="dcterms:W3CDTF">2025-07-05T13:07:38Z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2025-07-05T00:00:00Z</vt:filetime>
  </property>
  <property fmtid="{D5CDD505-2E9C-101B-9397-08002B2CF9AE}" pid="3" name="LastSaved">
    <vt:filetime>2025-07-05T00:00:00Z</vt:filetime>
  </property>
  <property fmtid="{D5CDD505-2E9C-101B-9397-08002B2CF9AE}" pid="4" name="Producer">
    <vt:lpwstr>3-Heights™ PDF Merge Split Shell 6.12.1.11 (http://www.pdf-tools.com)</vt:lpwstr>
  </property>
</Properties>
</file>